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77D3C" w14:textId="77777777" w:rsidR="00233B2A" w:rsidRPr="00E919BF" w:rsidRDefault="00233B2A" w:rsidP="00233B2A">
      <w:pPr>
        <w:pStyle w:val="CABEZA"/>
        <w:rPr>
          <w:rFonts w:cs="Times New Roman"/>
        </w:rPr>
      </w:pPr>
      <w:r w:rsidRPr="00E919BF">
        <w:rPr>
          <w:rFonts w:cs="Times New Roman"/>
        </w:rPr>
        <w:t>PODER EJECUTIVO</w:t>
      </w:r>
    </w:p>
    <w:p w14:paraId="49FC2729" w14:textId="77777777" w:rsidR="00233B2A" w:rsidRPr="00E919BF" w:rsidRDefault="00233B2A" w:rsidP="00233B2A">
      <w:pPr>
        <w:pStyle w:val="CABEZA"/>
        <w:rPr>
          <w:rFonts w:cs="Times New Roman"/>
        </w:rPr>
      </w:pPr>
      <w:r w:rsidRPr="00E919BF">
        <w:rPr>
          <w:rFonts w:cs="Times New Roman"/>
        </w:rPr>
        <w:t>SECRETARIA DE HACIENDA Y CREDITO PUBLICO</w:t>
      </w:r>
    </w:p>
    <w:p w14:paraId="69772ADB" w14:textId="77777777" w:rsidR="00233B2A" w:rsidRPr="00E919BF" w:rsidRDefault="00233B2A" w:rsidP="00233B2A">
      <w:pPr>
        <w:pStyle w:val="Titulo1"/>
        <w:rPr>
          <w:rFonts w:cs="Times New Roman"/>
        </w:rPr>
      </w:pPr>
      <w:r w:rsidRPr="00E919BF">
        <w:rPr>
          <w:rFonts w:cs="Times New Roman"/>
        </w:rPr>
        <w:t>ANEXO 2 de las Reglas Generales de Comercio Exterior para 2025, publicadas el 30 de diciembre de 2024.</w:t>
      </w:r>
    </w:p>
    <w:p w14:paraId="1BB40108" w14:textId="77777777" w:rsidR="00233B2A" w:rsidRPr="00E919BF" w:rsidRDefault="00233B2A" w:rsidP="00233B2A">
      <w:pPr>
        <w:pStyle w:val="Titulo2"/>
      </w:pPr>
      <w:r w:rsidRPr="00E919BF">
        <w:t>Al margen un sello con el Escudo Nacional, que dice: Estados Unidos Mexicanos.- Hacienda.- Secretaría de Hacienda y Crédito Publico.- Servicio de Administración Tributaria.</w:t>
      </w:r>
    </w:p>
    <w:p w14:paraId="639851D7" w14:textId="77777777" w:rsidR="00233B2A" w:rsidRPr="00580822" w:rsidRDefault="00233B2A" w:rsidP="00233B2A">
      <w:pPr>
        <w:pStyle w:val="texto0"/>
        <w:spacing w:line="248" w:lineRule="exact"/>
        <w:rPr>
          <w:sz w:val="16"/>
          <w:szCs w:val="16"/>
          <w:lang w:eastAsia="es-MX"/>
        </w:rPr>
      </w:pPr>
      <w:r w:rsidRPr="00580822">
        <w:rPr>
          <w:sz w:val="16"/>
          <w:szCs w:val="16"/>
          <w:lang w:eastAsia="es-MX"/>
        </w:rPr>
        <w:t>ANEXO 2 DE LAS REGLAS GENERALES DE COMERCIO EXTERIOR PARA 2025</w:t>
      </w:r>
    </w:p>
    <w:p w14:paraId="65889F50" w14:textId="77777777" w:rsidR="00233B2A" w:rsidRPr="006C2211" w:rsidRDefault="00233B2A" w:rsidP="00233B2A">
      <w:pPr>
        <w:pStyle w:val="ANOTACION"/>
        <w:spacing w:line="248" w:lineRule="exact"/>
        <w:rPr>
          <w:lang w:eastAsia="es-MX"/>
        </w:rPr>
      </w:pPr>
      <w:r w:rsidRPr="006C2211">
        <w:rPr>
          <w:lang w:eastAsia="es-MX"/>
        </w:rPr>
        <w:t>Trámites de comercio exterior</w:t>
      </w:r>
    </w:p>
    <w:p w14:paraId="4554A3B8" w14:textId="77777777" w:rsidR="00233B2A" w:rsidRPr="006C2211" w:rsidRDefault="00233B2A" w:rsidP="00233B2A">
      <w:pPr>
        <w:pStyle w:val="texto0"/>
        <w:spacing w:line="248" w:lineRule="exact"/>
        <w:rPr>
          <w:lang w:eastAsia="es-MX"/>
        </w:rPr>
      </w:pPr>
      <w:r w:rsidRPr="006C2211">
        <w:rPr>
          <w:lang w:eastAsia="es-MX"/>
        </w:rPr>
        <w:t>Para los efectos de los artículos 17-D, 18, 18-A, 19 y 37 del CFF, en relación con la regla 1.2.2., se dan a conocer las promociones, solicitudes o avisos y demás trámites de comercio exterior que se presentan ante la autoridad aduanera, conforme a lo siguiente:</w:t>
      </w:r>
    </w:p>
    <w:p w14:paraId="5B1993A6" w14:textId="77777777" w:rsidR="00233B2A" w:rsidRPr="006C2211" w:rsidRDefault="00233B2A" w:rsidP="00233B2A">
      <w:pPr>
        <w:pStyle w:val="ANOTACION"/>
        <w:spacing w:line="248" w:lineRule="exact"/>
        <w:rPr>
          <w:lang w:eastAsia="es-MX"/>
        </w:rPr>
      </w:pPr>
      <w:r w:rsidRPr="006C2211">
        <w:rPr>
          <w:lang w:eastAsia="es-MX"/>
        </w:rPr>
        <w:t>Contenido</w:t>
      </w:r>
    </w:p>
    <w:tbl>
      <w:tblPr>
        <w:tblW w:w="5000" w:type="pct"/>
        <w:tblBorders>
          <w:top w:val="single" w:sz="4" w:space="0" w:color="auto"/>
          <w:left w:val="single" w:sz="4" w:space="0" w:color="auto"/>
          <w:bottom w:val="single" w:sz="4" w:space="0" w:color="auto"/>
          <w:right w:val="single" w:sz="4" w:space="0" w:color="auto"/>
        </w:tblBorders>
        <w:tblLayout w:type="fixed"/>
        <w:tblCellMar>
          <w:left w:w="72" w:type="dxa"/>
          <w:right w:w="72" w:type="dxa"/>
        </w:tblCellMar>
        <w:tblLook w:val="0000" w:firstRow="0" w:lastRow="0" w:firstColumn="0" w:lastColumn="0" w:noHBand="0" w:noVBand="0"/>
      </w:tblPr>
      <w:tblGrid>
        <w:gridCol w:w="864"/>
        <w:gridCol w:w="7968"/>
      </w:tblGrid>
      <w:tr w:rsidR="00233B2A" w:rsidRPr="00580822" w14:paraId="01001AB5" w14:textId="77777777" w:rsidTr="002C41C8">
        <w:trPr>
          <w:trHeight w:val="20"/>
        </w:trPr>
        <w:tc>
          <w:tcPr>
            <w:tcW w:w="489" w:type="pct"/>
            <w:noWrap/>
          </w:tcPr>
          <w:p w14:paraId="7F421DEB" w14:textId="77777777" w:rsidR="00233B2A" w:rsidRPr="00580822" w:rsidRDefault="00233B2A" w:rsidP="002C41C8">
            <w:pPr>
              <w:spacing w:before="60" w:after="60" w:line="220" w:lineRule="exact"/>
              <w:jc w:val="both"/>
              <w:rPr>
                <w:rFonts w:ascii="Arial" w:hAnsi="Arial" w:cs="Arial"/>
                <w:b/>
                <w:sz w:val="18"/>
                <w:szCs w:val="18"/>
                <w:lang w:eastAsia="es-MX"/>
              </w:rPr>
            </w:pPr>
            <w:r w:rsidRPr="00580822">
              <w:rPr>
                <w:rFonts w:ascii="Arial" w:hAnsi="Arial" w:cs="Arial"/>
                <w:b/>
                <w:sz w:val="18"/>
                <w:szCs w:val="18"/>
                <w:lang w:eastAsia="es-MX"/>
              </w:rPr>
              <w:t>I.</w:t>
            </w:r>
          </w:p>
        </w:tc>
        <w:tc>
          <w:tcPr>
            <w:tcW w:w="4511" w:type="pct"/>
          </w:tcPr>
          <w:p w14:paraId="2682BFAD" w14:textId="77777777" w:rsidR="00233B2A" w:rsidRPr="00580822" w:rsidRDefault="00233B2A" w:rsidP="002C41C8">
            <w:pPr>
              <w:spacing w:before="60" w:after="60" w:line="220" w:lineRule="exact"/>
              <w:jc w:val="both"/>
              <w:rPr>
                <w:rFonts w:ascii="Arial" w:hAnsi="Arial" w:cs="Arial"/>
                <w:sz w:val="18"/>
                <w:szCs w:val="18"/>
                <w:lang w:eastAsia="es-MX"/>
              </w:rPr>
            </w:pPr>
            <w:r w:rsidRPr="00580822">
              <w:rPr>
                <w:rFonts w:ascii="Arial" w:hAnsi="Arial" w:cs="Arial"/>
                <w:sz w:val="18"/>
                <w:szCs w:val="18"/>
                <w:lang w:eastAsia="es-MX"/>
              </w:rPr>
              <w:t>Identificaciones oficiales y comprobantes de domicilio.</w:t>
            </w:r>
          </w:p>
        </w:tc>
      </w:tr>
      <w:tr w:rsidR="00233B2A" w:rsidRPr="00580822" w14:paraId="0430EF1A" w14:textId="77777777" w:rsidTr="002C41C8">
        <w:trPr>
          <w:trHeight w:val="20"/>
        </w:trPr>
        <w:tc>
          <w:tcPr>
            <w:tcW w:w="489" w:type="pct"/>
          </w:tcPr>
          <w:p w14:paraId="7C0D3079" w14:textId="77777777" w:rsidR="00233B2A" w:rsidRPr="00580822" w:rsidRDefault="00233B2A" w:rsidP="002C41C8">
            <w:pPr>
              <w:spacing w:before="60" w:after="60" w:line="220" w:lineRule="exact"/>
              <w:jc w:val="both"/>
              <w:rPr>
                <w:rFonts w:ascii="Arial" w:hAnsi="Arial" w:cs="Arial"/>
                <w:b/>
                <w:sz w:val="18"/>
                <w:szCs w:val="18"/>
                <w:lang w:eastAsia="es-MX"/>
              </w:rPr>
            </w:pPr>
            <w:r w:rsidRPr="00580822">
              <w:rPr>
                <w:rFonts w:ascii="Arial" w:hAnsi="Arial" w:cs="Arial"/>
                <w:b/>
                <w:sz w:val="18"/>
                <w:szCs w:val="18"/>
                <w:lang w:eastAsia="es-MX"/>
              </w:rPr>
              <w:t>II.</w:t>
            </w:r>
          </w:p>
        </w:tc>
        <w:tc>
          <w:tcPr>
            <w:tcW w:w="4511" w:type="pct"/>
          </w:tcPr>
          <w:p w14:paraId="21097DEF" w14:textId="77777777" w:rsidR="00233B2A" w:rsidRPr="00580822" w:rsidRDefault="00233B2A" w:rsidP="002C41C8">
            <w:pPr>
              <w:spacing w:before="60" w:after="60" w:line="220" w:lineRule="exact"/>
              <w:jc w:val="both"/>
              <w:rPr>
                <w:rFonts w:ascii="Arial" w:hAnsi="Arial" w:cs="Arial"/>
                <w:sz w:val="18"/>
                <w:szCs w:val="18"/>
                <w:lang w:eastAsia="es-MX"/>
              </w:rPr>
            </w:pPr>
            <w:r w:rsidRPr="00580822">
              <w:rPr>
                <w:rFonts w:ascii="Arial" w:hAnsi="Arial" w:cs="Arial"/>
                <w:sz w:val="18"/>
                <w:szCs w:val="18"/>
                <w:lang w:eastAsia="es-MX"/>
              </w:rPr>
              <w:t>Trámites.</w:t>
            </w:r>
          </w:p>
        </w:tc>
      </w:tr>
      <w:tr w:rsidR="00233B2A" w:rsidRPr="00580822" w14:paraId="26248AF9" w14:textId="77777777" w:rsidTr="002C41C8">
        <w:trPr>
          <w:trHeight w:val="20"/>
        </w:trPr>
        <w:tc>
          <w:tcPr>
            <w:tcW w:w="489" w:type="pct"/>
          </w:tcPr>
          <w:p w14:paraId="6451718A" w14:textId="77777777" w:rsidR="00233B2A" w:rsidRPr="00580822" w:rsidRDefault="00233B2A" w:rsidP="002C41C8">
            <w:pPr>
              <w:spacing w:before="60" w:after="60" w:line="220" w:lineRule="exact"/>
              <w:jc w:val="both"/>
              <w:rPr>
                <w:rFonts w:ascii="Arial" w:hAnsi="Arial" w:cs="Arial"/>
                <w:b/>
                <w:sz w:val="18"/>
                <w:szCs w:val="18"/>
                <w:lang w:eastAsia="es-MX"/>
              </w:rPr>
            </w:pPr>
            <w:r w:rsidRPr="00580822">
              <w:rPr>
                <w:rFonts w:ascii="Arial" w:hAnsi="Arial" w:cs="Arial"/>
                <w:b/>
                <w:sz w:val="18"/>
                <w:szCs w:val="18"/>
                <w:lang w:eastAsia="es-MX"/>
              </w:rPr>
              <w:t>1/LA</w:t>
            </w:r>
          </w:p>
        </w:tc>
        <w:tc>
          <w:tcPr>
            <w:tcW w:w="4511" w:type="pct"/>
          </w:tcPr>
          <w:p w14:paraId="237DA4B5" w14:textId="77777777" w:rsidR="00233B2A" w:rsidRPr="00580822" w:rsidRDefault="00233B2A" w:rsidP="002C41C8">
            <w:pPr>
              <w:spacing w:before="60" w:after="60" w:line="220" w:lineRule="exact"/>
              <w:jc w:val="both"/>
              <w:rPr>
                <w:rFonts w:ascii="Arial" w:hAnsi="Arial" w:cs="Arial"/>
                <w:sz w:val="18"/>
                <w:szCs w:val="18"/>
                <w:lang w:eastAsia="es-MX"/>
              </w:rPr>
            </w:pPr>
            <w:r w:rsidRPr="00580822">
              <w:rPr>
                <w:rFonts w:ascii="Arial" w:hAnsi="Arial" w:cs="Arial"/>
                <w:sz w:val="18"/>
                <w:szCs w:val="18"/>
                <w:lang w:eastAsia="es-MX"/>
              </w:rPr>
              <w:t>Registro de asociaciones civiles para el mantenimiento, reparación o ampliación de las instalaciones de las aduanas.</w:t>
            </w:r>
          </w:p>
        </w:tc>
      </w:tr>
      <w:tr w:rsidR="00233B2A" w:rsidRPr="00580822" w14:paraId="045BC87A" w14:textId="77777777" w:rsidTr="002C41C8">
        <w:trPr>
          <w:trHeight w:val="20"/>
        </w:trPr>
        <w:tc>
          <w:tcPr>
            <w:tcW w:w="489" w:type="pct"/>
          </w:tcPr>
          <w:p w14:paraId="62F4366A" w14:textId="77777777" w:rsidR="00233B2A" w:rsidRPr="00580822" w:rsidRDefault="00233B2A" w:rsidP="002C41C8">
            <w:pPr>
              <w:spacing w:before="60" w:after="60" w:line="220" w:lineRule="exact"/>
              <w:jc w:val="both"/>
              <w:rPr>
                <w:rFonts w:ascii="Arial" w:hAnsi="Arial" w:cs="Arial"/>
                <w:b/>
                <w:sz w:val="18"/>
                <w:szCs w:val="18"/>
                <w:lang w:eastAsia="es-MX"/>
              </w:rPr>
            </w:pPr>
            <w:r w:rsidRPr="00580822">
              <w:rPr>
                <w:rFonts w:ascii="Arial" w:hAnsi="Arial" w:cs="Arial"/>
                <w:b/>
                <w:sz w:val="18"/>
                <w:szCs w:val="18"/>
                <w:lang w:eastAsia="es-MX"/>
              </w:rPr>
              <w:t>2/LA</w:t>
            </w:r>
          </w:p>
        </w:tc>
        <w:tc>
          <w:tcPr>
            <w:tcW w:w="4511" w:type="pct"/>
          </w:tcPr>
          <w:p w14:paraId="4DD8770B" w14:textId="77777777" w:rsidR="00233B2A" w:rsidRPr="00580822" w:rsidRDefault="00233B2A" w:rsidP="002C41C8">
            <w:pPr>
              <w:spacing w:before="60" w:after="60" w:line="220" w:lineRule="exact"/>
              <w:jc w:val="both"/>
              <w:rPr>
                <w:rFonts w:ascii="Arial" w:hAnsi="Arial" w:cs="Arial"/>
                <w:b/>
                <w:sz w:val="18"/>
                <w:szCs w:val="18"/>
                <w:lang w:eastAsia="es-MX"/>
              </w:rPr>
            </w:pPr>
            <w:r w:rsidRPr="00580822">
              <w:rPr>
                <w:rFonts w:ascii="Arial" w:hAnsi="Arial" w:cs="Arial"/>
                <w:sz w:val="18"/>
                <w:szCs w:val="18"/>
                <w:lang w:eastAsia="es-MX"/>
              </w:rPr>
              <w:t>Solicitud de consultas reales y concretas en materia aduanera y de comercio exterior.</w:t>
            </w:r>
          </w:p>
        </w:tc>
      </w:tr>
      <w:tr w:rsidR="00233B2A" w:rsidRPr="00580822" w14:paraId="749216AE" w14:textId="77777777" w:rsidTr="002C41C8">
        <w:trPr>
          <w:trHeight w:val="20"/>
        </w:trPr>
        <w:tc>
          <w:tcPr>
            <w:tcW w:w="489" w:type="pct"/>
          </w:tcPr>
          <w:p w14:paraId="50269DE0" w14:textId="77777777" w:rsidR="00233B2A" w:rsidRPr="00580822" w:rsidRDefault="00233B2A" w:rsidP="002C41C8">
            <w:pPr>
              <w:spacing w:before="60" w:after="60" w:line="232" w:lineRule="exact"/>
              <w:jc w:val="both"/>
              <w:rPr>
                <w:rFonts w:ascii="Arial" w:hAnsi="Arial" w:cs="Arial"/>
                <w:b/>
                <w:sz w:val="18"/>
                <w:szCs w:val="18"/>
                <w:lang w:eastAsia="es-MX"/>
              </w:rPr>
            </w:pPr>
            <w:r w:rsidRPr="00580822">
              <w:rPr>
                <w:rFonts w:ascii="Arial" w:hAnsi="Arial" w:cs="Arial"/>
                <w:b/>
                <w:sz w:val="18"/>
                <w:szCs w:val="18"/>
                <w:lang w:eastAsia="es-MX"/>
              </w:rPr>
              <w:t>3/LA</w:t>
            </w:r>
          </w:p>
        </w:tc>
        <w:tc>
          <w:tcPr>
            <w:tcW w:w="4511" w:type="pct"/>
          </w:tcPr>
          <w:p w14:paraId="748384FF" w14:textId="77777777" w:rsidR="00233B2A" w:rsidRPr="00580822" w:rsidRDefault="00233B2A" w:rsidP="002C41C8">
            <w:pPr>
              <w:spacing w:before="60" w:after="60" w:line="232" w:lineRule="exact"/>
              <w:jc w:val="both"/>
              <w:rPr>
                <w:rFonts w:ascii="Arial" w:hAnsi="Arial" w:cs="Arial"/>
                <w:b/>
                <w:sz w:val="18"/>
                <w:szCs w:val="18"/>
                <w:lang w:eastAsia="es-MX"/>
              </w:rPr>
            </w:pPr>
            <w:r w:rsidRPr="00580822">
              <w:rPr>
                <w:rFonts w:ascii="Arial" w:hAnsi="Arial" w:cs="Arial"/>
                <w:sz w:val="18"/>
                <w:szCs w:val="18"/>
                <w:lang w:eastAsia="es-MX"/>
              </w:rPr>
              <w:t xml:space="preserve">Solicitud de consultas en materia aduanera y de comercio exterior a través de organizaciones que agrupan contribuyentes. </w:t>
            </w:r>
          </w:p>
        </w:tc>
      </w:tr>
      <w:tr w:rsidR="00233B2A" w:rsidRPr="00580822" w14:paraId="171476E9" w14:textId="77777777" w:rsidTr="002C41C8">
        <w:trPr>
          <w:trHeight w:val="20"/>
        </w:trPr>
        <w:tc>
          <w:tcPr>
            <w:tcW w:w="489" w:type="pct"/>
          </w:tcPr>
          <w:p w14:paraId="237D0EB8" w14:textId="77777777" w:rsidR="00233B2A" w:rsidRPr="00580822" w:rsidRDefault="00233B2A" w:rsidP="002C41C8">
            <w:pPr>
              <w:spacing w:before="60" w:after="60" w:line="232" w:lineRule="exact"/>
              <w:jc w:val="both"/>
              <w:rPr>
                <w:rFonts w:ascii="Arial" w:hAnsi="Arial" w:cs="Arial"/>
                <w:b/>
                <w:sz w:val="18"/>
                <w:szCs w:val="18"/>
                <w:lang w:eastAsia="es-MX"/>
              </w:rPr>
            </w:pPr>
            <w:r w:rsidRPr="00580822">
              <w:rPr>
                <w:rFonts w:ascii="Arial" w:hAnsi="Arial" w:cs="Arial"/>
                <w:b/>
                <w:sz w:val="18"/>
                <w:szCs w:val="18"/>
                <w:lang w:eastAsia="es-MX"/>
              </w:rPr>
              <w:t>4/LA</w:t>
            </w:r>
          </w:p>
        </w:tc>
        <w:tc>
          <w:tcPr>
            <w:tcW w:w="4511" w:type="pct"/>
          </w:tcPr>
          <w:p w14:paraId="0FAA65EA" w14:textId="77777777" w:rsidR="00233B2A" w:rsidRPr="00580822" w:rsidRDefault="00233B2A" w:rsidP="002C41C8">
            <w:pPr>
              <w:spacing w:before="60" w:after="60" w:line="232" w:lineRule="exact"/>
              <w:jc w:val="both"/>
              <w:rPr>
                <w:rFonts w:ascii="Arial" w:hAnsi="Arial" w:cs="Arial"/>
                <w:b/>
                <w:sz w:val="18"/>
                <w:szCs w:val="18"/>
                <w:lang w:eastAsia="es-MX"/>
              </w:rPr>
            </w:pPr>
            <w:r w:rsidRPr="00580822">
              <w:rPr>
                <w:rFonts w:ascii="Arial" w:hAnsi="Arial" w:cs="Arial"/>
                <w:sz w:val="18"/>
                <w:szCs w:val="18"/>
                <w:lang w:eastAsia="es-MX"/>
              </w:rPr>
              <w:t>Solicitud de clasificación arancelaria y NICO.</w:t>
            </w:r>
          </w:p>
        </w:tc>
      </w:tr>
      <w:tr w:rsidR="00233B2A" w:rsidRPr="00580822" w14:paraId="293A5AE0" w14:textId="77777777" w:rsidTr="002C41C8">
        <w:trPr>
          <w:trHeight w:val="20"/>
        </w:trPr>
        <w:tc>
          <w:tcPr>
            <w:tcW w:w="489" w:type="pct"/>
          </w:tcPr>
          <w:p w14:paraId="07228544" w14:textId="77777777" w:rsidR="00233B2A" w:rsidRPr="00580822" w:rsidRDefault="00233B2A" w:rsidP="002C41C8">
            <w:pPr>
              <w:spacing w:before="60" w:after="60" w:line="232" w:lineRule="exact"/>
              <w:jc w:val="both"/>
              <w:rPr>
                <w:rFonts w:ascii="Arial" w:hAnsi="Arial" w:cs="Arial"/>
                <w:b/>
                <w:sz w:val="18"/>
                <w:szCs w:val="18"/>
                <w:lang w:eastAsia="es-MX"/>
              </w:rPr>
            </w:pPr>
            <w:r w:rsidRPr="00580822">
              <w:rPr>
                <w:rFonts w:ascii="Arial" w:hAnsi="Arial" w:cs="Arial"/>
                <w:b/>
                <w:sz w:val="18"/>
                <w:szCs w:val="18"/>
                <w:lang w:eastAsia="es-MX"/>
              </w:rPr>
              <w:t>5/LA</w:t>
            </w:r>
          </w:p>
        </w:tc>
        <w:tc>
          <w:tcPr>
            <w:tcW w:w="4511" w:type="pct"/>
          </w:tcPr>
          <w:p w14:paraId="525F3328" w14:textId="77777777" w:rsidR="00233B2A" w:rsidRPr="00580822" w:rsidRDefault="00233B2A" w:rsidP="002C41C8">
            <w:pPr>
              <w:spacing w:before="60" w:after="60" w:line="232" w:lineRule="exact"/>
              <w:jc w:val="both"/>
              <w:rPr>
                <w:rFonts w:ascii="Arial" w:hAnsi="Arial" w:cs="Arial"/>
                <w:b/>
                <w:sz w:val="18"/>
                <w:szCs w:val="18"/>
                <w:lang w:eastAsia="es-MX"/>
              </w:rPr>
            </w:pPr>
            <w:r w:rsidRPr="00580822">
              <w:rPr>
                <w:rFonts w:ascii="Arial" w:hAnsi="Arial" w:cs="Arial"/>
                <w:sz w:val="18"/>
                <w:szCs w:val="18"/>
                <w:lang w:eastAsia="es-MX"/>
              </w:rPr>
              <w:t>Solicitud de inscripción en el Padrón de Importadores.</w:t>
            </w:r>
          </w:p>
        </w:tc>
      </w:tr>
      <w:tr w:rsidR="00233B2A" w:rsidRPr="00580822" w14:paraId="083D844B" w14:textId="77777777" w:rsidTr="002C41C8">
        <w:trPr>
          <w:trHeight w:val="20"/>
        </w:trPr>
        <w:tc>
          <w:tcPr>
            <w:tcW w:w="489" w:type="pct"/>
          </w:tcPr>
          <w:p w14:paraId="3EBD18F2" w14:textId="77777777" w:rsidR="00233B2A" w:rsidRPr="00580822" w:rsidRDefault="00233B2A" w:rsidP="002C41C8">
            <w:pPr>
              <w:spacing w:before="60" w:after="60" w:line="232" w:lineRule="exact"/>
              <w:jc w:val="both"/>
              <w:rPr>
                <w:rFonts w:ascii="Arial" w:hAnsi="Arial" w:cs="Arial"/>
                <w:b/>
                <w:sz w:val="18"/>
                <w:szCs w:val="18"/>
                <w:lang w:eastAsia="es-MX"/>
              </w:rPr>
            </w:pPr>
            <w:r w:rsidRPr="00580822">
              <w:rPr>
                <w:rFonts w:ascii="Arial" w:hAnsi="Arial" w:cs="Arial"/>
                <w:b/>
                <w:sz w:val="18"/>
                <w:szCs w:val="18"/>
                <w:lang w:eastAsia="es-MX"/>
              </w:rPr>
              <w:t>6/LA</w:t>
            </w:r>
          </w:p>
        </w:tc>
        <w:tc>
          <w:tcPr>
            <w:tcW w:w="4511" w:type="pct"/>
          </w:tcPr>
          <w:p w14:paraId="7772C005" w14:textId="77777777" w:rsidR="00233B2A" w:rsidRPr="00580822" w:rsidRDefault="00233B2A" w:rsidP="002C41C8">
            <w:pPr>
              <w:spacing w:before="60" w:after="60" w:line="232" w:lineRule="exact"/>
              <w:jc w:val="both"/>
              <w:rPr>
                <w:rFonts w:ascii="Arial" w:hAnsi="Arial" w:cs="Arial"/>
                <w:b/>
                <w:sz w:val="18"/>
                <w:szCs w:val="18"/>
                <w:lang w:eastAsia="es-MX"/>
              </w:rPr>
            </w:pPr>
            <w:r w:rsidRPr="00580822">
              <w:rPr>
                <w:rFonts w:ascii="Arial" w:hAnsi="Arial" w:cs="Arial"/>
                <w:sz w:val="18"/>
                <w:szCs w:val="18"/>
                <w:lang w:eastAsia="es-MX"/>
              </w:rPr>
              <w:t>Solicitud de aumento</w:t>
            </w:r>
            <w:r w:rsidRPr="00580822">
              <w:rPr>
                <w:rFonts w:ascii="Arial" w:hAnsi="Arial" w:cs="Arial"/>
                <w:noProof/>
                <w:sz w:val="18"/>
                <w:szCs w:val="18"/>
                <w:lang w:eastAsia="es-MX"/>
              </w:rPr>
              <w:t xml:space="preserve"> o disminución de sector(es)</w:t>
            </w:r>
            <w:r w:rsidRPr="00580822">
              <w:rPr>
                <w:rFonts w:ascii="Arial" w:hAnsi="Arial" w:cs="Arial"/>
                <w:sz w:val="18"/>
                <w:szCs w:val="18"/>
                <w:lang w:eastAsia="es-MX"/>
              </w:rPr>
              <w:t xml:space="preserve"> en el Padrón de Importadores de Sectores Específicos.</w:t>
            </w:r>
          </w:p>
        </w:tc>
      </w:tr>
      <w:tr w:rsidR="00233B2A" w:rsidRPr="00580822" w14:paraId="07817F42" w14:textId="77777777" w:rsidTr="002C41C8">
        <w:trPr>
          <w:trHeight w:val="20"/>
        </w:trPr>
        <w:tc>
          <w:tcPr>
            <w:tcW w:w="489" w:type="pct"/>
          </w:tcPr>
          <w:p w14:paraId="3B08EA1E" w14:textId="77777777" w:rsidR="00233B2A" w:rsidRPr="00580822" w:rsidRDefault="00233B2A" w:rsidP="002C41C8">
            <w:pPr>
              <w:spacing w:before="60" w:after="60" w:line="232" w:lineRule="exact"/>
              <w:jc w:val="both"/>
              <w:rPr>
                <w:rFonts w:ascii="Arial" w:hAnsi="Arial" w:cs="Arial"/>
                <w:b/>
                <w:sz w:val="18"/>
                <w:szCs w:val="18"/>
                <w:lang w:eastAsia="es-MX"/>
              </w:rPr>
            </w:pPr>
            <w:r w:rsidRPr="00580822">
              <w:rPr>
                <w:rFonts w:ascii="Arial" w:hAnsi="Arial" w:cs="Arial"/>
                <w:b/>
                <w:sz w:val="18"/>
                <w:szCs w:val="18"/>
                <w:lang w:eastAsia="es-MX"/>
              </w:rPr>
              <w:t>7/LA</w:t>
            </w:r>
          </w:p>
        </w:tc>
        <w:tc>
          <w:tcPr>
            <w:tcW w:w="4511" w:type="pct"/>
          </w:tcPr>
          <w:p w14:paraId="600A5591" w14:textId="77777777" w:rsidR="00233B2A" w:rsidRPr="00580822" w:rsidRDefault="00233B2A" w:rsidP="002C41C8">
            <w:pPr>
              <w:spacing w:before="60" w:after="60" w:line="232" w:lineRule="exact"/>
              <w:jc w:val="both"/>
              <w:rPr>
                <w:rFonts w:ascii="Arial" w:hAnsi="Arial" w:cs="Arial"/>
                <w:b/>
                <w:sz w:val="18"/>
                <w:szCs w:val="18"/>
                <w:lang w:eastAsia="es-MX"/>
              </w:rPr>
            </w:pPr>
            <w:r w:rsidRPr="00580822">
              <w:rPr>
                <w:rFonts w:ascii="Arial" w:hAnsi="Arial" w:cs="Arial"/>
                <w:sz w:val="18"/>
                <w:szCs w:val="18"/>
                <w:lang w:eastAsia="es-MX"/>
              </w:rPr>
              <w:t>Solicitud para dejar sin efectos la suspensión en el Padrón de Importadores, Padrón de Importadores de Sectores Específicos o ambos o, en su caso, de un sector o sectores específicos de este último.</w:t>
            </w:r>
          </w:p>
        </w:tc>
      </w:tr>
      <w:tr w:rsidR="00233B2A" w:rsidRPr="00580822" w14:paraId="58106189" w14:textId="77777777" w:rsidTr="002C41C8">
        <w:trPr>
          <w:trHeight w:val="20"/>
        </w:trPr>
        <w:tc>
          <w:tcPr>
            <w:tcW w:w="489" w:type="pct"/>
          </w:tcPr>
          <w:p w14:paraId="0DFBC9D1" w14:textId="77777777" w:rsidR="00233B2A" w:rsidRPr="00580822" w:rsidRDefault="00233B2A" w:rsidP="002C41C8">
            <w:pPr>
              <w:spacing w:before="60" w:after="60" w:line="232" w:lineRule="exact"/>
              <w:jc w:val="both"/>
              <w:rPr>
                <w:rFonts w:ascii="Arial" w:hAnsi="Arial" w:cs="Arial"/>
                <w:b/>
                <w:sz w:val="18"/>
                <w:szCs w:val="18"/>
                <w:lang w:eastAsia="es-MX"/>
              </w:rPr>
            </w:pPr>
            <w:r w:rsidRPr="00580822">
              <w:rPr>
                <w:rFonts w:ascii="Arial" w:hAnsi="Arial" w:cs="Arial"/>
                <w:b/>
                <w:sz w:val="18"/>
                <w:szCs w:val="18"/>
                <w:lang w:eastAsia="es-MX"/>
              </w:rPr>
              <w:t>8/LA</w:t>
            </w:r>
          </w:p>
        </w:tc>
        <w:tc>
          <w:tcPr>
            <w:tcW w:w="4511" w:type="pct"/>
          </w:tcPr>
          <w:p w14:paraId="0F7A0B4E" w14:textId="77777777" w:rsidR="00233B2A" w:rsidRPr="00580822" w:rsidRDefault="00233B2A" w:rsidP="002C41C8">
            <w:pPr>
              <w:spacing w:before="60" w:after="60" w:line="232" w:lineRule="exact"/>
              <w:jc w:val="both"/>
              <w:rPr>
                <w:rFonts w:ascii="Arial" w:hAnsi="Arial" w:cs="Arial"/>
                <w:b/>
                <w:sz w:val="18"/>
                <w:szCs w:val="18"/>
                <w:lang w:eastAsia="es-MX"/>
              </w:rPr>
            </w:pPr>
            <w:r w:rsidRPr="00580822">
              <w:rPr>
                <w:rFonts w:ascii="Arial" w:hAnsi="Arial" w:cs="Arial"/>
                <w:sz w:val="18"/>
                <w:szCs w:val="18"/>
                <w:lang w:eastAsia="es-MX"/>
              </w:rPr>
              <w:t>Autorización de aduana adicional a la de adscripción.</w:t>
            </w:r>
          </w:p>
        </w:tc>
      </w:tr>
      <w:tr w:rsidR="00233B2A" w:rsidRPr="00580822" w14:paraId="55105637" w14:textId="77777777" w:rsidTr="002C41C8">
        <w:trPr>
          <w:trHeight w:val="20"/>
        </w:trPr>
        <w:tc>
          <w:tcPr>
            <w:tcW w:w="489" w:type="pct"/>
          </w:tcPr>
          <w:p w14:paraId="077AB970" w14:textId="77777777" w:rsidR="00233B2A" w:rsidRPr="00580822" w:rsidRDefault="00233B2A" w:rsidP="002C41C8">
            <w:pPr>
              <w:spacing w:before="60" w:after="60" w:line="232" w:lineRule="exact"/>
              <w:jc w:val="both"/>
              <w:rPr>
                <w:rFonts w:ascii="Arial" w:hAnsi="Arial" w:cs="Arial"/>
                <w:b/>
                <w:sz w:val="18"/>
                <w:szCs w:val="18"/>
                <w:lang w:eastAsia="es-MX"/>
              </w:rPr>
            </w:pPr>
            <w:r w:rsidRPr="00580822">
              <w:rPr>
                <w:rFonts w:ascii="Arial" w:hAnsi="Arial" w:cs="Arial"/>
                <w:b/>
                <w:sz w:val="18"/>
                <w:szCs w:val="18"/>
                <w:lang w:eastAsia="es-MX"/>
              </w:rPr>
              <w:t>9/LA</w:t>
            </w:r>
          </w:p>
        </w:tc>
        <w:tc>
          <w:tcPr>
            <w:tcW w:w="4511" w:type="pct"/>
          </w:tcPr>
          <w:p w14:paraId="0A28AA0C" w14:textId="77777777" w:rsidR="00233B2A" w:rsidRPr="00580822" w:rsidRDefault="00233B2A" w:rsidP="002C41C8">
            <w:pPr>
              <w:spacing w:before="60" w:after="60" w:line="232" w:lineRule="exact"/>
              <w:jc w:val="both"/>
              <w:rPr>
                <w:rFonts w:ascii="Arial" w:hAnsi="Arial" w:cs="Arial"/>
                <w:b/>
                <w:sz w:val="18"/>
                <w:szCs w:val="18"/>
                <w:lang w:eastAsia="es-MX"/>
              </w:rPr>
            </w:pPr>
            <w:r w:rsidRPr="00580822">
              <w:rPr>
                <w:rFonts w:ascii="Arial" w:hAnsi="Arial" w:cs="Arial"/>
                <w:sz w:val="18"/>
                <w:szCs w:val="18"/>
                <w:lang w:eastAsia="es-MX"/>
              </w:rPr>
              <w:t xml:space="preserve">Autorización para la readscripción a aduanas suprimidas de agentes aduanales. </w:t>
            </w:r>
          </w:p>
        </w:tc>
      </w:tr>
      <w:tr w:rsidR="00233B2A" w:rsidRPr="00580822" w14:paraId="7F64EC01" w14:textId="77777777" w:rsidTr="002C41C8">
        <w:trPr>
          <w:trHeight w:val="20"/>
        </w:trPr>
        <w:tc>
          <w:tcPr>
            <w:tcW w:w="489" w:type="pct"/>
          </w:tcPr>
          <w:p w14:paraId="6EC85D3C" w14:textId="77777777" w:rsidR="00233B2A" w:rsidRPr="00580822" w:rsidRDefault="00233B2A" w:rsidP="002C41C8">
            <w:pPr>
              <w:spacing w:before="60" w:after="60" w:line="232" w:lineRule="exact"/>
              <w:jc w:val="both"/>
              <w:rPr>
                <w:rFonts w:ascii="Arial" w:hAnsi="Arial" w:cs="Arial"/>
                <w:b/>
                <w:sz w:val="18"/>
                <w:szCs w:val="18"/>
                <w:lang w:eastAsia="es-MX"/>
              </w:rPr>
            </w:pPr>
            <w:r w:rsidRPr="00580822">
              <w:rPr>
                <w:rFonts w:ascii="Arial" w:hAnsi="Arial" w:cs="Arial"/>
                <w:b/>
                <w:sz w:val="18"/>
                <w:szCs w:val="18"/>
                <w:lang w:eastAsia="es-MX"/>
              </w:rPr>
              <w:t>10/LA</w:t>
            </w:r>
          </w:p>
        </w:tc>
        <w:tc>
          <w:tcPr>
            <w:tcW w:w="4511" w:type="pct"/>
          </w:tcPr>
          <w:p w14:paraId="17ADBE29" w14:textId="77777777" w:rsidR="00233B2A" w:rsidRPr="00580822" w:rsidRDefault="00233B2A" w:rsidP="002C41C8">
            <w:pPr>
              <w:spacing w:before="60" w:after="60" w:line="232" w:lineRule="exact"/>
              <w:jc w:val="both"/>
              <w:rPr>
                <w:rFonts w:ascii="Arial" w:hAnsi="Arial" w:cs="Arial"/>
                <w:b/>
                <w:sz w:val="18"/>
                <w:szCs w:val="18"/>
                <w:lang w:eastAsia="es-MX"/>
              </w:rPr>
            </w:pPr>
            <w:r w:rsidRPr="00580822">
              <w:rPr>
                <w:rFonts w:ascii="Arial" w:hAnsi="Arial" w:cs="Arial"/>
                <w:sz w:val="18"/>
                <w:szCs w:val="18"/>
                <w:lang w:eastAsia="es-MX"/>
              </w:rPr>
              <w:t>Autorización y prórroga de mandatario de agente aduanal.</w:t>
            </w:r>
          </w:p>
        </w:tc>
      </w:tr>
      <w:tr w:rsidR="00233B2A" w:rsidRPr="00580822" w14:paraId="356DD05C" w14:textId="77777777" w:rsidTr="002C41C8">
        <w:trPr>
          <w:trHeight w:val="20"/>
        </w:trPr>
        <w:tc>
          <w:tcPr>
            <w:tcW w:w="489" w:type="pct"/>
          </w:tcPr>
          <w:p w14:paraId="5DBEDCA5" w14:textId="77777777" w:rsidR="00233B2A" w:rsidRPr="00580822" w:rsidRDefault="00233B2A" w:rsidP="002C41C8">
            <w:pPr>
              <w:spacing w:before="60" w:after="60" w:line="232" w:lineRule="exact"/>
              <w:jc w:val="both"/>
              <w:rPr>
                <w:rFonts w:ascii="Arial" w:hAnsi="Arial" w:cs="Arial"/>
                <w:b/>
                <w:sz w:val="18"/>
                <w:szCs w:val="18"/>
                <w:lang w:eastAsia="es-MX"/>
              </w:rPr>
            </w:pPr>
            <w:r w:rsidRPr="00580822">
              <w:rPr>
                <w:rFonts w:ascii="Arial" w:hAnsi="Arial" w:cs="Arial"/>
                <w:b/>
                <w:sz w:val="18"/>
                <w:szCs w:val="18"/>
                <w:lang w:eastAsia="es-MX"/>
              </w:rPr>
              <w:t>11/LA</w:t>
            </w:r>
          </w:p>
        </w:tc>
        <w:tc>
          <w:tcPr>
            <w:tcW w:w="4511" w:type="pct"/>
          </w:tcPr>
          <w:p w14:paraId="7E239090" w14:textId="77777777" w:rsidR="00233B2A" w:rsidRPr="00580822" w:rsidRDefault="00233B2A" w:rsidP="002C41C8">
            <w:pPr>
              <w:spacing w:before="60" w:after="60" w:line="232" w:lineRule="exact"/>
              <w:jc w:val="both"/>
              <w:rPr>
                <w:rFonts w:ascii="Arial" w:hAnsi="Arial" w:cs="Arial"/>
                <w:b/>
                <w:sz w:val="18"/>
                <w:szCs w:val="18"/>
                <w:lang w:eastAsia="es-MX"/>
              </w:rPr>
            </w:pPr>
            <w:r w:rsidRPr="00580822">
              <w:rPr>
                <w:rFonts w:ascii="Arial" w:hAnsi="Arial" w:cs="Arial"/>
                <w:sz w:val="18"/>
                <w:szCs w:val="18"/>
                <w:lang w:eastAsia="es-MX"/>
              </w:rPr>
              <w:t>Autorización para cambio de aduana de adscripción.</w:t>
            </w:r>
          </w:p>
        </w:tc>
      </w:tr>
      <w:tr w:rsidR="00233B2A" w:rsidRPr="00580822" w14:paraId="2A025F6B" w14:textId="77777777" w:rsidTr="002C41C8">
        <w:trPr>
          <w:trHeight w:val="20"/>
        </w:trPr>
        <w:tc>
          <w:tcPr>
            <w:tcW w:w="489" w:type="pct"/>
          </w:tcPr>
          <w:p w14:paraId="50DF3090" w14:textId="77777777" w:rsidR="00233B2A" w:rsidRPr="00580822" w:rsidRDefault="00233B2A" w:rsidP="002C41C8">
            <w:pPr>
              <w:spacing w:before="60" w:after="60" w:line="232" w:lineRule="exact"/>
              <w:jc w:val="both"/>
              <w:rPr>
                <w:rFonts w:ascii="Arial" w:hAnsi="Arial" w:cs="Arial"/>
                <w:b/>
                <w:sz w:val="18"/>
                <w:szCs w:val="18"/>
                <w:lang w:eastAsia="es-MX"/>
              </w:rPr>
            </w:pPr>
            <w:r w:rsidRPr="00580822">
              <w:rPr>
                <w:rFonts w:ascii="Arial" w:hAnsi="Arial" w:cs="Arial"/>
                <w:b/>
                <w:sz w:val="18"/>
                <w:szCs w:val="18"/>
                <w:lang w:eastAsia="es-MX"/>
              </w:rPr>
              <w:t>12/LA</w:t>
            </w:r>
          </w:p>
        </w:tc>
        <w:tc>
          <w:tcPr>
            <w:tcW w:w="4511" w:type="pct"/>
          </w:tcPr>
          <w:p w14:paraId="1D56E7AB" w14:textId="77777777" w:rsidR="00233B2A" w:rsidRPr="00580822" w:rsidRDefault="00233B2A" w:rsidP="002C41C8">
            <w:pPr>
              <w:spacing w:before="60" w:after="60" w:line="232" w:lineRule="exact"/>
              <w:jc w:val="both"/>
              <w:rPr>
                <w:rFonts w:ascii="Arial" w:hAnsi="Arial" w:cs="Arial"/>
                <w:sz w:val="18"/>
                <w:szCs w:val="18"/>
                <w:lang w:eastAsia="es-MX"/>
              </w:rPr>
            </w:pPr>
            <w:r w:rsidRPr="00580822">
              <w:rPr>
                <w:rFonts w:ascii="Arial" w:hAnsi="Arial" w:cs="Arial"/>
                <w:sz w:val="18"/>
                <w:szCs w:val="18"/>
                <w:lang w:eastAsia="es-MX"/>
              </w:rPr>
              <w:t>Aviso para la destrucción de mercancías propiedad del Fisco Federal.</w:t>
            </w:r>
          </w:p>
        </w:tc>
      </w:tr>
      <w:tr w:rsidR="00233B2A" w:rsidRPr="00580822" w14:paraId="51CC3566" w14:textId="77777777" w:rsidTr="002C41C8">
        <w:trPr>
          <w:trHeight w:val="20"/>
        </w:trPr>
        <w:tc>
          <w:tcPr>
            <w:tcW w:w="489" w:type="pct"/>
          </w:tcPr>
          <w:p w14:paraId="38134C9C" w14:textId="77777777" w:rsidR="00233B2A" w:rsidRPr="00580822" w:rsidRDefault="00233B2A" w:rsidP="002C41C8">
            <w:pPr>
              <w:spacing w:before="60" w:after="60" w:line="232" w:lineRule="exact"/>
              <w:jc w:val="both"/>
              <w:rPr>
                <w:rFonts w:ascii="Arial" w:hAnsi="Arial" w:cs="Arial"/>
                <w:b/>
                <w:sz w:val="18"/>
                <w:szCs w:val="18"/>
                <w:lang w:eastAsia="es-MX"/>
              </w:rPr>
            </w:pPr>
            <w:r w:rsidRPr="00580822">
              <w:rPr>
                <w:rFonts w:ascii="Arial" w:hAnsi="Arial" w:cs="Arial"/>
                <w:b/>
                <w:sz w:val="18"/>
                <w:szCs w:val="18"/>
                <w:lang w:eastAsia="es-MX"/>
              </w:rPr>
              <w:t>13/LA</w:t>
            </w:r>
          </w:p>
        </w:tc>
        <w:tc>
          <w:tcPr>
            <w:tcW w:w="4511" w:type="pct"/>
          </w:tcPr>
          <w:p w14:paraId="576ED41D" w14:textId="77777777" w:rsidR="00233B2A" w:rsidRPr="00580822" w:rsidRDefault="00233B2A" w:rsidP="002C41C8">
            <w:pPr>
              <w:spacing w:before="60" w:after="60" w:line="232" w:lineRule="exact"/>
              <w:jc w:val="both"/>
              <w:rPr>
                <w:rFonts w:ascii="Arial" w:hAnsi="Arial" w:cs="Arial"/>
                <w:b/>
                <w:sz w:val="18"/>
                <w:szCs w:val="18"/>
                <w:lang w:eastAsia="es-MX"/>
              </w:rPr>
            </w:pPr>
            <w:r w:rsidRPr="00580822">
              <w:rPr>
                <w:rFonts w:ascii="Arial" w:hAnsi="Arial" w:cs="Arial"/>
                <w:sz w:val="18"/>
                <w:szCs w:val="18"/>
                <w:lang w:eastAsia="es-MX"/>
              </w:rPr>
              <w:t>Solicitud de revocación de la autorización de mandatario.</w:t>
            </w:r>
          </w:p>
        </w:tc>
      </w:tr>
      <w:tr w:rsidR="00233B2A" w:rsidRPr="00580822" w14:paraId="1FE538D7" w14:textId="77777777" w:rsidTr="002C41C8">
        <w:trPr>
          <w:trHeight w:val="20"/>
        </w:trPr>
        <w:tc>
          <w:tcPr>
            <w:tcW w:w="489" w:type="pct"/>
          </w:tcPr>
          <w:p w14:paraId="2229743B" w14:textId="77777777" w:rsidR="00233B2A" w:rsidRPr="00580822" w:rsidRDefault="00233B2A" w:rsidP="002C41C8">
            <w:pPr>
              <w:spacing w:before="60" w:after="60" w:line="232" w:lineRule="exact"/>
              <w:jc w:val="both"/>
              <w:rPr>
                <w:rFonts w:ascii="Arial" w:hAnsi="Arial" w:cs="Arial"/>
                <w:b/>
                <w:sz w:val="18"/>
                <w:szCs w:val="18"/>
                <w:lang w:eastAsia="es-MX"/>
              </w:rPr>
            </w:pPr>
            <w:r w:rsidRPr="00580822">
              <w:rPr>
                <w:rFonts w:ascii="Arial" w:hAnsi="Arial" w:cs="Arial"/>
                <w:b/>
                <w:sz w:val="18"/>
                <w:szCs w:val="18"/>
                <w:lang w:eastAsia="es-MX"/>
              </w:rPr>
              <w:t>14/LA</w:t>
            </w:r>
          </w:p>
        </w:tc>
        <w:tc>
          <w:tcPr>
            <w:tcW w:w="4511" w:type="pct"/>
          </w:tcPr>
          <w:p w14:paraId="2B5CBDAC" w14:textId="77777777" w:rsidR="00233B2A" w:rsidRPr="00580822" w:rsidRDefault="00233B2A" w:rsidP="002C41C8">
            <w:pPr>
              <w:spacing w:before="60" w:after="60" w:line="232" w:lineRule="exact"/>
              <w:jc w:val="both"/>
              <w:rPr>
                <w:rFonts w:ascii="Arial" w:hAnsi="Arial" w:cs="Arial"/>
                <w:b/>
                <w:sz w:val="18"/>
                <w:szCs w:val="18"/>
                <w:lang w:eastAsia="es-MX"/>
              </w:rPr>
            </w:pPr>
            <w:r w:rsidRPr="00580822">
              <w:rPr>
                <w:rFonts w:ascii="Arial" w:hAnsi="Arial" w:cs="Arial"/>
                <w:sz w:val="18"/>
                <w:szCs w:val="18"/>
                <w:lang w:eastAsia="es-MX"/>
              </w:rPr>
              <w:t>Aviso de las sociedades que los agentes aduanales modifiquen, o dejen de formar parte de una sociedad para facilitar la prestación de sus servicios.</w:t>
            </w:r>
          </w:p>
        </w:tc>
      </w:tr>
      <w:tr w:rsidR="00233B2A" w:rsidRPr="00580822" w14:paraId="14C4959E" w14:textId="77777777" w:rsidTr="002C41C8">
        <w:trPr>
          <w:trHeight w:val="20"/>
        </w:trPr>
        <w:tc>
          <w:tcPr>
            <w:tcW w:w="489" w:type="pct"/>
          </w:tcPr>
          <w:p w14:paraId="37C26347" w14:textId="77777777" w:rsidR="00233B2A" w:rsidRPr="00580822" w:rsidRDefault="00233B2A" w:rsidP="002C41C8">
            <w:pPr>
              <w:spacing w:before="60" w:after="60" w:line="232" w:lineRule="exact"/>
              <w:jc w:val="both"/>
              <w:rPr>
                <w:rFonts w:ascii="Arial" w:hAnsi="Arial" w:cs="Arial"/>
                <w:b/>
                <w:sz w:val="18"/>
                <w:szCs w:val="18"/>
                <w:lang w:eastAsia="es-MX"/>
              </w:rPr>
            </w:pPr>
            <w:r w:rsidRPr="00580822">
              <w:rPr>
                <w:rFonts w:ascii="Arial" w:hAnsi="Arial" w:cs="Arial"/>
                <w:b/>
                <w:sz w:val="18"/>
                <w:szCs w:val="18"/>
                <w:lang w:eastAsia="es-MX"/>
              </w:rPr>
              <w:t>15/LA</w:t>
            </w:r>
          </w:p>
        </w:tc>
        <w:tc>
          <w:tcPr>
            <w:tcW w:w="4511" w:type="pct"/>
          </w:tcPr>
          <w:p w14:paraId="37676619" w14:textId="77777777" w:rsidR="00233B2A" w:rsidRPr="00580822" w:rsidRDefault="00233B2A" w:rsidP="002C41C8">
            <w:pPr>
              <w:spacing w:before="60" w:after="60" w:line="232" w:lineRule="exact"/>
              <w:jc w:val="both"/>
              <w:rPr>
                <w:rFonts w:ascii="Arial" w:hAnsi="Arial" w:cs="Arial"/>
                <w:b/>
                <w:sz w:val="18"/>
                <w:szCs w:val="18"/>
                <w:lang w:eastAsia="es-MX"/>
              </w:rPr>
            </w:pPr>
            <w:r w:rsidRPr="00580822">
              <w:rPr>
                <w:rFonts w:ascii="Arial" w:hAnsi="Arial" w:cs="Arial"/>
                <w:sz w:val="18"/>
                <w:szCs w:val="18"/>
                <w:lang w:eastAsia="es-MX"/>
              </w:rPr>
              <w:t>Aviso de conclusión de las operaciones del agente aduanal que se integra o se incorpora a una agencia aduanal.</w:t>
            </w:r>
          </w:p>
        </w:tc>
      </w:tr>
      <w:tr w:rsidR="00233B2A" w:rsidRPr="00580822" w14:paraId="0B147F60" w14:textId="77777777" w:rsidTr="002C41C8">
        <w:trPr>
          <w:trHeight w:val="20"/>
        </w:trPr>
        <w:tc>
          <w:tcPr>
            <w:tcW w:w="489" w:type="pct"/>
          </w:tcPr>
          <w:p w14:paraId="54AC7B48" w14:textId="77777777" w:rsidR="00233B2A" w:rsidRPr="00580822" w:rsidRDefault="00233B2A" w:rsidP="002C41C8">
            <w:pPr>
              <w:spacing w:before="60" w:after="60" w:line="232" w:lineRule="exact"/>
              <w:jc w:val="both"/>
              <w:rPr>
                <w:rFonts w:ascii="Arial" w:hAnsi="Arial" w:cs="Arial"/>
                <w:b/>
                <w:sz w:val="18"/>
                <w:szCs w:val="18"/>
                <w:lang w:eastAsia="es-MX"/>
              </w:rPr>
            </w:pPr>
            <w:r w:rsidRPr="00580822">
              <w:rPr>
                <w:rFonts w:ascii="Arial" w:hAnsi="Arial" w:cs="Arial"/>
                <w:b/>
                <w:sz w:val="18"/>
                <w:szCs w:val="18"/>
                <w:lang w:eastAsia="es-MX"/>
              </w:rPr>
              <w:t>16/LA</w:t>
            </w:r>
          </w:p>
        </w:tc>
        <w:tc>
          <w:tcPr>
            <w:tcW w:w="4511" w:type="pct"/>
          </w:tcPr>
          <w:p w14:paraId="78024B6D" w14:textId="77777777" w:rsidR="00233B2A" w:rsidRPr="00580822" w:rsidRDefault="00233B2A" w:rsidP="002C41C8">
            <w:pPr>
              <w:spacing w:before="60" w:after="60" w:line="232" w:lineRule="exact"/>
              <w:jc w:val="both"/>
              <w:rPr>
                <w:rFonts w:ascii="Arial" w:hAnsi="Arial" w:cs="Arial"/>
                <w:b/>
                <w:sz w:val="18"/>
                <w:szCs w:val="18"/>
                <w:lang w:eastAsia="es-MX"/>
              </w:rPr>
            </w:pPr>
            <w:r w:rsidRPr="00580822">
              <w:rPr>
                <w:rFonts w:ascii="Arial" w:hAnsi="Arial" w:cs="Arial"/>
                <w:sz w:val="18"/>
                <w:szCs w:val="18"/>
                <w:lang w:eastAsia="es-MX"/>
              </w:rPr>
              <w:t>Autorización para ampliar el plazo para presentar el aviso de conclusión de operaciones del agente aduanal.</w:t>
            </w:r>
          </w:p>
        </w:tc>
      </w:tr>
      <w:tr w:rsidR="00233B2A" w:rsidRPr="00580822" w14:paraId="21D01B81" w14:textId="77777777" w:rsidTr="002C41C8">
        <w:trPr>
          <w:trHeight w:val="20"/>
        </w:trPr>
        <w:tc>
          <w:tcPr>
            <w:tcW w:w="489" w:type="pct"/>
          </w:tcPr>
          <w:p w14:paraId="2C673335" w14:textId="77777777" w:rsidR="00233B2A" w:rsidRPr="00580822" w:rsidRDefault="00233B2A" w:rsidP="002C41C8">
            <w:pPr>
              <w:spacing w:before="60" w:after="60" w:line="220" w:lineRule="exact"/>
              <w:jc w:val="both"/>
              <w:rPr>
                <w:rFonts w:ascii="Arial" w:hAnsi="Arial" w:cs="Arial"/>
                <w:b/>
                <w:sz w:val="18"/>
                <w:szCs w:val="18"/>
                <w:lang w:eastAsia="es-MX"/>
              </w:rPr>
            </w:pPr>
            <w:r w:rsidRPr="00580822">
              <w:rPr>
                <w:rFonts w:ascii="Arial" w:hAnsi="Arial" w:cs="Arial"/>
                <w:b/>
                <w:sz w:val="18"/>
                <w:szCs w:val="18"/>
                <w:lang w:eastAsia="es-MX"/>
              </w:rPr>
              <w:t>17/LA</w:t>
            </w:r>
          </w:p>
        </w:tc>
        <w:tc>
          <w:tcPr>
            <w:tcW w:w="4511" w:type="pct"/>
          </w:tcPr>
          <w:p w14:paraId="0E244DFA" w14:textId="77777777" w:rsidR="00233B2A" w:rsidRPr="00580822" w:rsidRDefault="00233B2A" w:rsidP="002C41C8">
            <w:pPr>
              <w:spacing w:before="60" w:after="60" w:line="220" w:lineRule="exact"/>
              <w:jc w:val="both"/>
              <w:rPr>
                <w:rFonts w:ascii="Arial" w:hAnsi="Arial" w:cs="Arial"/>
                <w:b/>
                <w:sz w:val="18"/>
                <w:szCs w:val="18"/>
                <w:lang w:eastAsia="es-MX"/>
              </w:rPr>
            </w:pPr>
            <w:r w:rsidRPr="00580822">
              <w:rPr>
                <w:rFonts w:ascii="Arial" w:hAnsi="Arial" w:cs="Arial"/>
                <w:sz w:val="18"/>
                <w:szCs w:val="18"/>
                <w:lang w:eastAsia="es-MX"/>
              </w:rPr>
              <w:t>Autorización para concluir el trámite para obtener la autorización para operar como agencia aduanal.</w:t>
            </w:r>
          </w:p>
        </w:tc>
      </w:tr>
      <w:tr w:rsidR="00233B2A" w:rsidRPr="00580822" w14:paraId="6B74B6FF" w14:textId="77777777" w:rsidTr="002C41C8">
        <w:trPr>
          <w:trHeight w:val="20"/>
        </w:trPr>
        <w:tc>
          <w:tcPr>
            <w:tcW w:w="489" w:type="pct"/>
          </w:tcPr>
          <w:p w14:paraId="47BBF9BB" w14:textId="77777777" w:rsidR="00233B2A" w:rsidRPr="00580822" w:rsidRDefault="00233B2A" w:rsidP="002C41C8">
            <w:pPr>
              <w:spacing w:before="60" w:after="60" w:line="220" w:lineRule="exact"/>
              <w:jc w:val="both"/>
              <w:rPr>
                <w:rFonts w:ascii="Arial" w:hAnsi="Arial" w:cs="Arial"/>
                <w:b/>
                <w:sz w:val="18"/>
                <w:szCs w:val="18"/>
                <w:lang w:eastAsia="es-MX"/>
              </w:rPr>
            </w:pPr>
            <w:r w:rsidRPr="00580822">
              <w:rPr>
                <w:rFonts w:ascii="Arial" w:hAnsi="Arial" w:cs="Arial"/>
                <w:b/>
                <w:sz w:val="18"/>
                <w:szCs w:val="18"/>
                <w:lang w:eastAsia="es-MX"/>
              </w:rPr>
              <w:t>18/LA</w:t>
            </w:r>
          </w:p>
        </w:tc>
        <w:tc>
          <w:tcPr>
            <w:tcW w:w="4511" w:type="pct"/>
          </w:tcPr>
          <w:p w14:paraId="11685AEB" w14:textId="77777777" w:rsidR="00233B2A" w:rsidRPr="00580822" w:rsidRDefault="00233B2A" w:rsidP="002C41C8">
            <w:pPr>
              <w:spacing w:before="60" w:after="60" w:line="220" w:lineRule="exact"/>
              <w:jc w:val="both"/>
              <w:rPr>
                <w:rFonts w:ascii="Arial" w:hAnsi="Arial" w:cs="Arial"/>
                <w:b/>
                <w:sz w:val="18"/>
                <w:szCs w:val="18"/>
                <w:lang w:eastAsia="es-MX"/>
              </w:rPr>
            </w:pPr>
            <w:r w:rsidRPr="00580822">
              <w:rPr>
                <w:rFonts w:ascii="Arial" w:hAnsi="Arial" w:cs="Arial"/>
                <w:sz w:val="18"/>
                <w:szCs w:val="18"/>
                <w:lang w:eastAsia="es-MX"/>
              </w:rPr>
              <w:t>Aviso de fallecimiento de agente aduanal por parte de la agencia aduanal.</w:t>
            </w:r>
          </w:p>
        </w:tc>
      </w:tr>
      <w:tr w:rsidR="00233B2A" w:rsidRPr="00580822" w14:paraId="7BE50A8C" w14:textId="77777777" w:rsidTr="002C41C8">
        <w:trPr>
          <w:trHeight w:val="20"/>
        </w:trPr>
        <w:tc>
          <w:tcPr>
            <w:tcW w:w="489" w:type="pct"/>
          </w:tcPr>
          <w:p w14:paraId="779D355E" w14:textId="77777777" w:rsidR="00233B2A" w:rsidRPr="00580822" w:rsidRDefault="00233B2A" w:rsidP="002C41C8">
            <w:pPr>
              <w:spacing w:before="60" w:after="60" w:line="220" w:lineRule="exact"/>
              <w:jc w:val="both"/>
              <w:rPr>
                <w:rFonts w:ascii="Arial" w:hAnsi="Arial" w:cs="Arial"/>
                <w:b/>
                <w:sz w:val="18"/>
                <w:szCs w:val="18"/>
                <w:lang w:eastAsia="es-MX"/>
              </w:rPr>
            </w:pPr>
            <w:r w:rsidRPr="00580822">
              <w:rPr>
                <w:rFonts w:ascii="Arial" w:hAnsi="Arial" w:cs="Arial"/>
                <w:b/>
                <w:sz w:val="18"/>
                <w:szCs w:val="18"/>
                <w:lang w:eastAsia="es-MX"/>
              </w:rPr>
              <w:t>19/LA</w:t>
            </w:r>
          </w:p>
        </w:tc>
        <w:tc>
          <w:tcPr>
            <w:tcW w:w="4511" w:type="pct"/>
          </w:tcPr>
          <w:p w14:paraId="6515442B" w14:textId="77777777" w:rsidR="00233B2A" w:rsidRPr="00580822" w:rsidRDefault="00233B2A" w:rsidP="002C41C8">
            <w:pPr>
              <w:spacing w:before="60" w:after="60" w:line="220" w:lineRule="exact"/>
              <w:jc w:val="both"/>
              <w:rPr>
                <w:rFonts w:ascii="Arial" w:hAnsi="Arial" w:cs="Arial"/>
                <w:sz w:val="18"/>
                <w:szCs w:val="18"/>
                <w:lang w:eastAsia="es-MX"/>
              </w:rPr>
            </w:pPr>
            <w:r w:rsidRPr="00580822">
              <w:rPr>
                <w:rFonts w:ascii="Arial" w:hAnsi="Arial" w:cs="Arial"/>
                <w:sz w:val="18"/>
                <w:szCs w:val="18"/>
                <w:lang w:eastAsia="es-MX"/>
              </w:rPr>
              <w:t>Solicitud para la conexión al SAAI a efecto de transmitir la información a que se refieren las reglas 1.9.8. o 1.9.9.</w:t>
            </w:r>
          </w:p>
        </w:tc>
      </w:tr>
      <w:tr w:rsidR="00233B2A" w:rsidRPr="00580822" w14:paraId="27A086A8" w14:textId="77777777" w:rsidTr="002C41C8">
        <w:trPr>
          <w:trHeight w:val="20"/>
        </w:trPr>
        <w:tc>
          <w:tcPr>
            <w:tcW w:w="489" w:type="pct"/>
            <w:tcBorders>
              <w:bottom w:val="nil"/>
            </w:tcBorders>
          </w:tcPr>
          <w:p w14:paraId="1CD29067" w14:textId="77777777" w:rsidR="00233B2A" w:rsidRPr="00580822" w:rsidRDefault="00233B2A" w:rsidP="002C41C8">
            <w:pPr>
              <w:spacing w:before="60" w:after="60" w:line="220" w:lineRule="exact"/>
              <w:jc w:val="both"/>
              <w:rPr>
                <w:rFonts w:ascii="Arial" w:hAnsi="Arial" w:cs="Arial"/>
                <w:b/>
                <w:sz w:val="18"/>
                <w:szCs w:val="18"/>
                <w:lang w:eastAsia="es-MX"/>
              </w:rPr>
            </w:pPr>
            <w:r w:rsidRPr="00580822">
              <w:rPr>
                <w:rFonts w:ascii="Arial" w:hAnsi="Arial" w:cs="Arial"/>
                <w:b/>
                <w:sz w:val="18"/>
                <w:szCs w:val="18"/>
                <w:lang w:eastAsia="es-MX"/>
              </w:rPr>
              <w:lastRenderedPageBreak/>
              <w:t>20/LA</w:t>
            </w:r>
          </w:p>
        </w:tc>
        <w:tc>
          <w:tcPr>
            <w:tcW w:w="4511" w:type="pct"/>
            <w:tcBorders>
              <w:bottom w:val="nil"/>
            </w:tcBorders>
          </w:tcPr>
          <w:p w14:paraId="54FA767D" w14:textId="77777777" w:rsidR="00233B2A" w:rsidRPr="00580822" w:rsidRDefault="00233B2A" w:rsidP="002C41C8">
            <w:pPr>
              <w:spacing w:before="60" w:after="60" w:line="220" w:lineRule="exact"/>
              <w:jc w:val="both"/>
              <w:rPr>
                <w:rFonts w:ascii="Arial" w:hAnsi="Arial" w:cs="Arial"/>
                <w:sz w:val="18"/>
                <w:szCs w:val="18"/>
                <w:lang w:eastAsia="es-MX"/>
              </w:rPr>
            </w:pPr>
            <w:r w:rsidRPr="00580822">
              <w:rPr>
                <w:rFonts w:ascii="Arial" w:hAnsi="Arial" w:cs="Arial"/>
                <w:sz w:val="18"/>
                <w:szCs w:val="18"/>
                <w:lang w:eastAsia="es-MX"/>
              </w:rPr>
              <w:t>Aviso para dejar sin efectos la suspensión para operar en el SEA para el despacho de mercancías.</w:t>
            </w:r>
          </w:p>
        </w:tc>
      </w:tr>
      <w:tr w:rsidR="00233B2A" w:rsidRPr="00580822" w14:paraId="4A4EA05E" w14:textId="77777777" w:rsidTr="002C41C8">
        <w:trPr>
          <w:trHeight w:val="20"/>
        </w:trPr>
        <w:tc>
          <w:tcPr>
            <w:tcW w:w="489" w:type="pct"/>
            <w:tcBorders>
              <w:top w:val="nil"/>
              <w:bottom w:val="single" w:sz="4" w:space="0" w:color="auto"/>
            </w:tcBorders>
          </w:tcPr>
          <w:p w14:paraId="545AAE6D" w14:textId="77777777" w:rsidR="00233B2A" w:rsidRPr="00580822" w:rsidRDefault="00233B2A" w:rsidP="002C41C8">
            <w:pPr>
              <w:spacing w:before="60" w:after="60" w:line="220" w:lineRule="exact"/>
              <w:jc w:val="both"/>
              <w:rPr>
                <w:rFonts w:ascii="Arial" w:hAnsi="Arial" w:cs="Arial"/>
                <w:b/>
                <w:sz w:val="18"/>
                <w:szCs w:val="18"/>
                <w:lang w:eastAsia="es-MX"/>
              </w:rPr>
            </w:pPr>
            <w:r w:rsidRPr="00580822">
              <w:rPr>
                <w:rFonts w:ascii="Arial" w:hAnsi="Arial" w:cs="Arial"/>
                <w:b/>
                <w:sz w:val="18"/>
                <w:szCs w:val="18"/>
                <w:lang w:eastAsia="es-MX"/>
              </w:rPr>
              <w:t>21/LA</w:t>
            </w:r>
          </w:p>
        </w:tc>
        <w:tc>
          <w:tcPr>
            <w:tcW w:w="4511" w:type="pct"/>
            <w:tcBorders>
              <w:top w:val="nil"/>
              <w:bottom w:val="single" w:sz="4" w:space="0" w:color="auto"/>
            </w:tcBorders>
          </w:tcPr>
          <w:p w14:paraId="35E26BCE" w14:textId="77777777" w:rsidR="00233B2A" w:rsidRPr="00580822" w:rsidRDefault="00233B2A" w:rsidP="002C41C8">
            <w:pPr>
              <w:spacing w:before="60" w:after="60" w:line="220" w:lineRule="exact"/>
              <w:jc w:val="both"/>
              <w:rPr>
                <w:rFonts w:ascii="Arial" w:hAnsi="Arial" w:cs="Arial"/>
                <w:b/>
                <w:sz w:val="18"/>
                <w:szCs w:val="18"/>
                <w:lang w:eastAsia="es-MX"/>
              </w:rPr>
            </w:pPr>
            <w:r w:rsidRPr="00580822">
              <w:rPr>
                <w:rFonts w:ascii="Arial" w:hAnsi="Arial" w:cs="Arial"/>
                <w:sz w:val="18"/>
                <w:szCs w:val="18"/>
                <w:lang w:eastAsia="es-MX"/>
              </w:rPr>
              <w:t>Solicitud del beneficio para evitar el inicio del procedimiento de cancelación para agentes aduanales por mercancía no declarada.</w:t>
            </w:r>
          </w:p>
        </w:tc>
      </w:tr>
      <w:tr w:rsidR="00233B2A" w:rsidRPr="00580822" w14:paraId="4E60B180" w14:textId="77777777" w:rsidTr="002C41C8">
        <w:trPr>
          <w:trHeight w:val="20"/>
        </w:trPr>
        <w:tc>
          <w:tcPr>
            <w:tcW w:w="489" w:type="pct"/>
            <w:tcBorders>
              <w:top w:val="single" w:sz="4" w:space="0" w:color="auto"/>
              <w:bottom w:val="nil"/>
            </w:tcBorders>
          </w:tcPr>
          <w:p w14:paraId="456B0A85"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b/>
                <w:sz w:val="18"/>
                <w:szCs w:val="18"/>
                <w:lang w:eastAsia="es-MX"/>
              </w:rPr>
              <w:t>22/LA</w:t>
            </w:r>
          </w:p>
        </w:tc>
        <w:tc>
          <w:tcPr>
            <w:tcW w:w="4511" w:type="pct"/>
            <w:tcBorders>
              <w:top w:val="single" w:sz="4" w:space="0" w:color="auto"/>
              <w:bottom w:val="nil"/>
            </w:tcBorders>
          </w:tcPr>
          <w:p w14:paraId="367F5806"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sz w:val="18"/>
                <w:szCs w:val="18"/>
              </w:rPr>
              <w:t>Solicitudes relacionadas con el “Acuerdo por el que se establecen las disposiciones de carácter general para la importación de vehículos en franquicia”, publicado en el DOF el 29 de agosto</w:t>
            </w:r>
            <w:r>
              <w:rPr>
                <w:rFonts w:ascii="Arial" w:hAnsi="Arial" w:cs="Arial"/>
                <w:sz w:val="18"/>
                <w:szCs w:val="18"/>
              </w:rPr>
              <w:t xml:space="preserve"> </w:t>
            </w:r>
            <w:r w:rsidRPr="00580822">
              <w:rPr>
                <w:rFonts w:ascii="Arial" w:hAnsi="Arial" w:cs="Arial"/>
                <w:sz w:val="18"/>
                <w:szCs w:val="18"/>
              </w:rPr>
              <w:t>de 2007.</w:t>
            </w:r>
          </w:p>
        </w:tc>
      </w:tr>
      <w:tr w:rsidR="00233B2A" w:rsidRPr="00580822" w14:paraId="37047A35" w14:textId="77777777" w:rsidTr="002C41C8">
        <w:trPr>
          <w:trHeight w:val="20"/>
        </w:trPr>
        <w:tc>
          <w:tcPr>
            <w:tcW w:w="489" w:type="pct"/>
            <w:tcBorders>
              <w:top w:val="nil"/>
            </w:tcBorders>
          </w:tcPr>
          <w:p w14:paraId="6E8654BD"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b/>
                <w:sz w:val="18"/>
                <w:szCs w:val="18"/>
                <w:lang w:eastAsia="es-MX"/>
              </w:rPr>
              <w:t>23/LA</w:t>
            </w:r>
          </w:p>
        </w:tc>
        <w:tc>
          <w:tcPr>
            <w:tcW w:w="4511" w:type="pct"/>
            <w:tcBorders>
              <w:top w:val="nil"/>
            </w:tcBorders>
          </w:tcPr>
          <w:p w14:paraId="326DBD50"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sz w:val="18"/>
                <w:szCs w:val="18"/>
                <w:lang w:eastAsia="es-MX"/>
              </w:rPr>
              <w:t>Solicitud de registro de cuentas bancarias para efectuar pagos en operaciones de comercio exterior.</w:t>
            </w:r>
          </w:p>
        </w:tc>
      </w:tr>
      <w:tr w:rsidR="00233B2A" w:rsidRPr="00580822" w14:paraId="31ED63B4" w14:textId="77777777" w:rsidTr="002C41C8">
        <w:trPr>
          <w:trHeight w:val="20"/>
        </w:trPr>
        <w:tc>
          <w:tcPr>
            <w:tcW w:w="489" w:type="pct"/>
          </w:tcPr>
          <w:p w14:paraId="41D11C6B"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b/>
                <w:sz w:val="18"/>
                <w:szCs w:val="18"/>
                <w:lang w:eastAsia="es-MX"/>
              </w:rPr>
              <w:t>24/LA</w:t>
            </w:r>
          </w:p>
        </w:tc>
        <w:tc>
          <w:tcPr>
            <w:tcW w:w="4511" w:type="pct"/>
          </w:tcPr>
          <w:p w14:paraId="0E3C148F"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sz w:val="18"/>
                <w:szCs w:val="18"/>
              </w:rPr>
              <w:t>Autorización y renovación para operar cuentas aduaneras o cuentas aduaneras de garantía.</w:t>
            </w:r>
          </w:p>
        </w:tc>
      </w:tr>
      <w:tr w:rsidR="00233B2A" w:rsidRPr="00580822" w14:paraId="30092A37" w14:textId="77777777" w:rsidTr="002C41C8">
        <w:trPr>
          <w:trHeight w:val="20"/>
        </w:trPr>
        <w:tc>
          <w:tcPr>
            <w:tcW w:w="489" w:type="pct"/>
          </w:tcPr>
          <w:p w14:paraId="7B16BB3E"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b/>
                <w:sz w:val="18"/>
                <w:szCs w:val="18"/>
                <w:lang w:eastAsia="es-MX"/>
              </w:rPr>
              <w:t>25/LA</w:t>
            </w:r>
          </w:p>
        </w:tc>
        <w:tc>
          <w:tcPr>
            <w:tcW w:w="4511" w:type="pct"/>
          </w:tcPr>
          <w:p w14:paraId="321A24F9"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sz w:val="18"/>
                <w:szCs w:val="18"/>
                <w:lang w:eastAsia="es-MX"/>
              </w:rPr>
              <w:t xml:space="preserve">Autorización y prórroga para la fabricación o importación de candados oficiales. </w:t>
            </w:r>
          </w:p>
        </w:tc>
      </w:tr>
      <w:tr w:rsidR="00233B2A" w:rsidRPr="00580822" w14:paraId="73C6DCBE" w14:textId="77777777" w:rsidTr="002C41C8">
        <w:trPr>
          <w:trHeight w:val="20"/>
        </w:trPr>
        <w:tc>
          <w:tcPr>
            <w:tcW w:w="489" w:type="pct"/>
          </w:tcPr>
          <w:p w14:paraId="6AA55DF0"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b/>
                <w:sz w:val="18"/>
                <w:szCs w:val="18"/>
                <w:lang w:eastAsia="es-MX"/>
              </w:rPr>
              <w:t>26/LA</w:t>
            </w:r>
          </w:p>
        </w:tc>
        <w:tc>
          <w:tcPr>
            <w:tcW w:w="4511" w:type="pct"/>
          </w:tcPr>
          <w:p w14:paraId="6511B7D9"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sz w:val="18"/>
                <w:szCs w:val="18"/>
                <w:lang w:eastAsia="es-MX"/>
              </w:rPr>
              <w:t>Autorización y prórroga para prestar los servicios de prevalidación electrónica de datos, contenidos en los pedimentos.</w:t>
            </w:r>
          </w:p>
        </w:tc>
      </w:tr>
      <w:tr w:rsidR="00233B2A" w:rsidRPr="00580822" w14:paraId="731D9424" w14:textId="77777777" w:rsidTr="002C41C8">
        <w:trPr>
          <w:trHeight w:val="20"/>
        </w:trPr>
        <w:tc>
          <w:tcPr>
            <w:tcW w:w="489" w:type="pct"/>
          </w:tcPr>
          <w:p w14:paraId="2F0F47DB"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b/>
                <w:sz w:val="18"/>
                <w:szCs w:val="18"/>
                <w:lang w:eastAsia="es-MX"/>
              </w:rPr>
              <w:t>27/LA</w:t>
            </w:r>
          </w:p>
        </w:tc>
        <w:tc>
          <w:tcPr>
            <w:tcW w:w="4511" w:type="pct"/>
          </w:tcPr>
          <w:p w14:paraId="78446682"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sz w:val="18"/>
                <w:szCs w:val="18"/>
                <w:lang w:eastAsia="es-MX"/>
              </w:rPr>
              <w:t>Autorización y prórroga para prestar el servicio de procesamiento electrónico de datos y servicios relacionados necesarios para llevar a cabo el control de la importación temporal de remolques, semirremolques y portacontenedores.</w:t>
            </w:r>
          </w:p>
        </w:tc>
      </w:tr>
      <w:tr w:rsidR="00233B2A" w:rsidRPr="00580822" w14:paraId="4AF95B65" w14:textId="77777777" w:rsidTr="002C41C8">
        <w:trPr>
          <w:trHeight w:val="20"/>
        </w:trPr>
        <w:tc>
          <w:tcPr>
            <w:tcW w:w="489" w:type="pct"/>
          </w:tcPr>
          <w:p w14:paraId="50C9204A"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b/>
                <w:sz w:val="18"/>
                <w:szCs w:val="18"/>
                <w:lang w:eastAsia="es-MX"/>
              </w:rPr>
              <w:t>28/LA</w:t>
            </w:r>
          </w:p>
        </w:tc>
        <w:tc>
          <w:tcPr>
            <w:tcW w:w="4511" w:type="pct"/>
          </w:tcPr>
          <w:p w14:paraId="4EE8906C"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sz w:val="18"/>
                <w:szCs w:val="18"/>
                <w:lang w:eastAsia="es-MX"/>
              </w:rPr>
              <w:t>Solicitud de número de autorización para transmitir pedimentos a través del SEA, acreditación y revocación de representante legal, acreditación y revocación de representante legal común, autorización y revocación de auxiliares, así como designación de aduanas en las que se realizará el despacho de las mercancías.</w:t>
            </w:r>
          </w:p>
        </w:tc>
      </w:tr>
      <w:tr w:rsidR="00233B2A" w:rsidRPr="00580822" w14:paraId="4F898742" w14:textId="77777777" w:rsidTr="002C41C8">
        <w:trPr>
          <w:trHeight w:val="20"/>
        </w:trPr>
        <w:tc>
          <w:tcPr>
            <w:tcW w:w="489" w:type="pct"/>
          </w:tcPr>
          <w:p w14:paraId="5B341B90"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b/>
                <w:sz w:val="18"/>
                <w:szCs w:val="18"/>
                <w:lang w:eastAsia="es-MX"/>
              </w:rPr>
              <w:t>29/LA</w:t>
            </w:r>
          </w:p>
        </w:tc>
        <w:tc>
          <w:tcPr>
            <w:tcW w:w="4511" w:type="pct"/>
          </w:tcPr>
          <w:p w14:paraId="79125666"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sz w:val="18"/>
                <w:szCs w:val="18"/>
                <w:lang w:eastAsia="es-MX"/>
              </w:rPr>
              <w:t>Solicitud de acreditación de invitados permanentes ante el Consejo.</w:t>
            </w:r>
          </w:p>
        </w:tc>
      </w:tr>
      <w:tr w:rsidR="00233B2A" w:rsidRPr="00580822" w14:paraId="5734D9C7" w14:textId="77777777" w:rsidTr="002C41C8">
        <w:trPr>
          <w:trHeight w:val="20"/>
        </w:trPr>
        <w:tc>
          <w:tcPr>
            <w:tcW w:w="489" w:type="pct"/>
          </w:tcPr>
          <w:p w14:paraId="6A16C0B9"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b/>
                <w:sz w:val="18"/>
                <w:szCs w:val="18"/>
                <w:lang w:eastAsia="es-MX"/>
              </w:rPr>
              <w:t>30/LA</w:t>
            </w:r>
          </w:p>
        </w:tc>
        <w:tc>
          <w:tcPr>
            <w:tcW w:w="4511" w:type="pct"/>
          </w:tcPr>
          <w:p w14:paraId="05EC5992"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sz w:val="18"/>
                <w:szCs w:val="18"/>
                <w:lang w:eastAsia="es-MX"/>
              </w:rPr>
              <w:t>Autorización para operar como agencia aduanal.</w:t>
            </w:r>
          </w:p>
        </w:tc>
      </w:tr>
      <w:tr w:rsidR="00233B2A" w:rsidRPr="00580822" w14:paraId="53D72099" w14:textId="77777777" w:rsidTr="002C41C8">
        <w:trPr>
          <w:trHeight w:val="20"/>
        </w:trPr>
        <w:tc>
          <w:tcPr>
            <w:tcW w:w="489" w:type="pct"/>
          </w:tcPr>
          <w:p w14:paraId="219399C9"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b/>
                <w:sz w:val="18"/>
                <w:szCs w:val="18"/>
                <w:lang w:eastAsia="es-MX"/>
              </w:rPr>
              <w:t>31/LA</w:t>
            </w:r>
          </w:p>
        </w:tc>
        <w:tc>
          <w:tcPr>
            <w:tcW w:w="4511" w:type="pct"/>
          </w:tcPr>
          <w:p w14:paraId="367F7C7A"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sz w:val="18"/>
                <w:szCs w:val="18"/>
                <w:lang w:eastAsia="es-MX"/>
              </w:rPr>
              <w:t>Autorización para la incorporación de agentes aduanales a una agencia aduanal.</w:t>
            </w:r>
          </w:p>
        </w:tc>
      </w:tr>
      <w:tr w:rsidR="00233B2A" w:rsidRPr="00580822" w14:paraId="384775B3" w14:textId="77777777" w:rsidTr="002C41C8">
        <w:trPr>
          <w:trHeight w:val="20"/>
        </w:trPr>
        <w:tc>
          <w:tcPr>
            <w:tcW w:w="489" w:type="pct"/>
          </w:tcPr>
          <w:p w14:paraId="7F0A63F9"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b/>
                <w:sz w:val="18"/>
                <w:szCs w:val="18"/>
                <w:lang w:eastAsia="es-MX"/>
              </w:rPr>
              <w:t>32/LA</w:t>
            </w:r>
          </w:p>
        </w:tc>
        <w:tc>
          <w:tcPr>
            <w:tcW w:w="4511" w:type="pct"/>
          </w:tcPr>
          <w:p w14:paraId="4CAA31DB"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sz w:val="18"/>
                <w:szCs w:val="18"/>
                <w:lang w:eastAsia="es-MX"/>
              </w:rPr>
              <w:t>Solicitud para desincorporarse de una agencia aduanal.</w:t>
            </w:r>
          </w:p>
        </w:tc>
      </w:tr>
      <w:tr w:rsidR="00233B2A" w:rsidRPr="00580822" w14:paraId="52F8FE4B" w14:textId="77777777" w:rsidTr="002C41C8">
        <w:trPr>
          <w:trHeight w:val="20"/>
        </w:trPr>
        <w:tc>
          <w:tcPr>
            <w:tcW w:w="489" w:type="pct"/>
          </w:tcPr>
          <w:p w14:paraId="287B3762"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b/>
                <w:sz w:val="18"/>
                <w:szCs w:val="18"/>
                <w:lang w:eastAsia="es-MX"/>
              </w:rPr>
              <w:t>33/LA</w:t>
            </w:r>
          </w:p>
        </w:tc>
        <w:tc>
          <w:tcPr>
            <w:tcW w:w="4511" w:type="pct"/>
          </w:tcPr>
          <w:p w14:paraId="1A087EE6"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sz w:val="18"/>
                <w:szCs w:val="18"/>
                <w:lang w:eastAsia="es-MX"/>
              </w:rPr>
              <w:t>Autorización y prórroga de mandatarios de agencia aduanal.</w:t>
            </w:r>
          </w:p>
        </w:tc>
      </w:tr>
      <w:tr w:rsidR="00233B2A" w:rsidRPr="00580822" w14:paraId="42B3A4A5" w14:textId="77777777" w:rsidTr="002C41C8">
        <w:trPr>
          <w:trHeight w:val="20"/>
        </w:trPr>
        <w:tc>
          <w:tcPr>
            <w:tcW w:w="489" w:type="pct"/>
          </w:tcPr>
          <w:p w14:paraId="35405AB0"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b/>
                <w:sz w:val="18"/>
                <w:szCs w:val="18"/>
                <w:lang w:eastAsia="es-MX"/>
              </w:rPr>
              <w:t>34/LA</w:t>
            </w:r>
          </w:p>
        </w:tc>
        <w:tc>
          <w:tcPr>
            <w:tcW w:w="4511" w:type="pct"/>
          </w:tcPr>
          <w:p w14:paraId="00E3EACE"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sz w:val="18"/>
                <w:szCs w:val="18"/>
                <w:lang w:eastAsia="es-MX"/>
              </w:rPr>
              <w:t>Solicitud de revocación de la autorización a mandatarios de agencias aduanales.</w:t>
            </w:r>
          </w:p>
        </w:tc>
      </w:tr>
      <w:tr w:rsidR="00233B2A" w:rsidRPr="00580822" w14:paraId="3E31B995" w14:textId="77777777" w:rsidTr="002C41C8">
        <w:trPr>
          <w:trHeight w:val="20"/>
        </w:trPr>
        <w:tc>
          <w:tcPr>
            <w:tcW w:w="489" w:type="pct"/>
          </w:tcPr>
          <w:p w14:paraId="00C0368C"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b/>
                <w:sz w:val="18"/>
                <w:szCs w:val="18"/>
                <w:lang w:eastAsia="es-MX"/>
              </w:rPr>
              <w:t>35/LA</w:t>
            </w:r>
          </w:p>
        </w:tc>
        <w:tc>
          <w:tcPr>
            <w:tcW w:w="4511" w:type="pct"/>
          </w:tcPr>
          <w:p w14:paraId="68F94750"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sz w:val="18"/>
                <w:szCs w:val="18"/>
                <w:lang w:eastAsia="es-MX"/>
              </w:rPr>
              <w:t>Confirmación de mandatario para agencia aduanal, derivado de la incorporación de su agente aduanal a la agencia respectiva.</w:t>
            </w:r>
          </w:p>
        </w:tc>
      </w:tr>
      <w:tr w:rsidR="00233B2A" w:rsidRPr="00580822" w14:paraId="134F2676" w14:textId="77777777" w:rsidTr="002C41C8">
        <w:trPr>
          <w:trHeight w:val="20"/>
        </w:trPr>
        <w:tc>
          <w:tcPr>
            <w:tcW w:w="489" w:type="pct"/>
          </w:tcPr>
          <w:p w14:paraId="14A94F31"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b/>
                <w:sz w:val="18"/>
                <w:szCs w:val="18"/>
                <w:lang w:eastAsia="es-MX"/>
              </w:rPr>
              <w:t>36/LA</w:t>
            </w:r>
          </w:p>
        </w:tc>
        <w:tc>
          <w:tcPr>
            <w:tcW w:w="4511" w:type="pct"/>
          </w:tcPr>
          <w:p w14:paraId="3E4FB7E8"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sz w:val="18"/>
                <w:szCs w:val="18"/>
                <w:lang w:eastAsia="es-MX"/>
              </w:rPr>
              <w:t>Autorización a las agencias aduanales para actuar en aduanas adicionales.</w:t>
            </w:r>
          </w:p>
        </w:tc>
      </w:tr>
      <w:tr w:rsidR="00233B2A" w:rsidRPr="00580822" w14:paraId="75F5B54C" w14:textId="77777777" w:rsidTr="002C41C8">
        <w:trPr>
          <w:trHeight w:val="20"/>
        </w:trPr>
        <w:tc>
          <w:tcPr>
            <w:tcW w:w="489" w:type="pct"/>
          </w:tcPr>
          <w:p w14:paraId="5E8334E9"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b/>
                <w:sz w:val="18"/>
                <w:szCs w:val="18"/>
                <w:lang w:eastAsia="es-MX"/>
              </w:rPr>
              <w:t>37/LA</w:t>
            </w:r>
          </w:p>
        </w:tc>
        <w:tc>
          <w:tcPr>
            <w:tcW w:w="4511" w:type="pct"/>
          </w:tcPr>
          <w:p w14:paraId="6A91C9C0"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sz w:val="18"/>
                <w:szCs w:val="18"/>
                <w:lang w:eastAsia="es-MX"/>
              </w:rPr>
              <w:t>Solicitud para la designación de aspirantes a la patente de agente aduanal.</w:t>
            </w:r>
          </w:p>
        </w:tc>
      </w:tr>
      <w:tr w:rsidR="00233B2A" w:rsidRPr="00580822" w14:paraId="288127B7" w14:textId="77777777" w:rsidTr="002C41C8">
        <w:trPr>
          <w:trHeight w:val="20"/>
        </w:trPr>
        <w:tc>
          <w:tcPr>
            <w:tcW w:w="489" w:type="pct"/>
          </w:tcPr>
          <w:p w14:paraId="6E3909AF"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b/>
                <w:sz w:val="18"/>
                <w:szCs w:val="18"/>
                <w:lang w:eastAsia="es-MX"/>
              </w:rPr>
              <w:t>38/LA</w:t>
            </w:r>
          </w:p>
        </w:tc>
        <w:tc>
          <w:tcPr>
            <w:tcW w:w="4511" w:type="pct"/>
          </w:tcPr>
          <w:p w14:paraId="1D358021" w14:textId="77777777" w:rsidR="00233B2A" w:rsidRPr="00580822" w:rsidRDefault="00233B2A" w:rsidP="002C41C8">
            <w:pPr>
              <w:spacing w:before="60" w:after="60" w:line="219" w:lineRule="exact"/>
              <w:jc w:val="both"/>
              <w:rPr>
                <w:rFonts w:ascii="Arial" w:hAnsi="Arial" w:cs="Arial"/>
                <w:sz w:val="18"/>
                <w:szCs w:val="18"/>
                <w:lang w:eastAsia="es-MX"/>
              </w:rPr>
            </w:pPr>
            <w:r w:rsidRPr="00580822">
              <w:rPr>
                <w:rFonts w:ascii="Arial" w:hAnsi="Arial" w:cs="Arial"/>
                <w:sz w:val="18"/>
                <w:szCs w:val="18"/>
                <w:lang w:eastAsia="es-MX"/>
              </w:rPr>
              <w:t>Solicitud para la aplicación de exámenes para aspirantes a la patente de agente aduanal.</w:t>
            </w:r>
          </w:p>
        </w:tc>
      </w:tr>
      <w:tr w:rsidR="00233B2A" w:rsidRPr="00580822" w14:paraId="5DFE5515" w14:textId="77777777" w:rsidTr="002C41C8">
        <w:trPr>
          <w:trHeight w:val="20"/>
        </w:trPr>
        <w:tc>
          <w:tcPr>
            <w:tcW w:w="489" w:type="pct"/>
          </w:tcPr>
          <w:p w14:paraId="7DDD5405"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b/>
                <w:sz w:val="18"/>
                <w:szCs w:val="18"/>
                <w:lang w:eastAsia="es-MX"/>
              </w:rPr>
              <w:t>39/LA</w:t>
            </w:r>
          </w:p>
        </w:tc>
        <w:tc>
          <w:tcPr>
            <w:tcW w:w="4511" w:type="pct"/>
          </w:tcPr>
          <w:p w14:paraId="2EED3B07"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sz w:val="18"/>
                <w:szCs w:val="18"/>
                <w:lang w:eastAsia="es-MX"/>
              </w:rPr>
              <w:t>Solicitud para el retiro voluntario de un agente aduanal y su ratificación.</w:t>
            </w:r>
          </w:p>
        </w:tc>
      </w:tr>
      <w:tr w:rsidR="00233B2A" w:rsidRPr="00580822" w14:paraId="496E35B4" w14:textId="77777777" w:rsidTr="002C41C8">
        <w:trPr>
          <w:trHeight w:val="20"/>
        </w:trPr>
        <w:tc>
          <w:tcPr>
            <w:tcW w:w="489" w:type="pct"/>
          </w:tcPr>
          <w:p w14:paraId="0112E2CB"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b/>
                <w:sz w:val="18"/>
                <w:szCs w:val="18"/>
                <w:lang w:eastAsia="es-MX"/>
              </w:rPr>
              <w:t>40/LA</w:t>
            </w:r>
          </w:p>
        </w:tc>
        <w:tc>
          <w:tcPr>
            <w:tcW w:w="4511" w:type="pct"/>
          </w:tcPr>
          <w:p w14:paraId="4C934942"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sz w:val="18"/>
                <w:szCs w:val="18"/>
                <w:lang w:eastAsia="es-MX"/>
              </w:rPr>
              <w:t>Solicitud para la expedición del “Acuerdo de otorgamiento de patente de agente aduanal”.</w:t>
            </w:r>
          </w:p>
        </w:tc>
      </w:tr>
      <w:tr w:rsidR="00233B2A" w:rsidRPr="00580822" w14:paraId="6EB54778" w14:textId="77777777" w:rsidTr="002C41C8">
        <w:trPr>
          <w:trHeight w:val="20"/>
        </w:trPr>
        <w:tc>
          <w:tcPr>
            <w:tcW w:w="489" w:type="pct"/>
          </w:tcPr>
          <w:p w14:paraId="240F1FB2"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b/>
                <w:sz w:val="18"/>
                <w:szCs w:val="18"/>
                <w:lang w:eastAsia="es-MX"/>
              </w:rPr>
              <w:t>41/LA</w:t>
            </w:r>
          </w:p>
        </w:tc>
        <w:tc>
          <w:tcPr>
            <w:tcW w:w="4511" w:type="pct"/>
          </w:tcPr>
          <w:p w14:paraId="733FB951"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sz w:val="18"/>
                <w:szCs w:val="18"/>
                <w:lang w:eastAsia="es-MX"/>
              </w:rPr>
              <w:t>Solicitud de publicación en el DOF del “Acuerdo de otorgamiento de patente de agente aduanal”.</w:t>
            </w:r>
          </w:p>
        </w:tc>
      </w:tr>
      <w:tr w:rsidR="00233B2A" w:rsidRPr="00580822" w14:paraId="2EF4B3F7" w14:textId="77777777" w:rsidTr="002C41C8">
        <w:trPr>
          <w:trHeight w:val="20"/>
        </w:trPr>
        <w:tc>
          <w:tcPr>
            <w:tcW w:w="489" w:type="pct"/>
          </w:tcPr>
          <w:p w14:paraId="3B83A7ED"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b/>
                <w:sz w:val="18"/>
                <w:szCs w:val="18"/>
                <w:lang w:eastAsia="es-MX"/>
              </w:rPr>
              <w:t>42/LA</w:t>
            </w:r>
          </w:p>
        </w:tc>
        <w:tc>
          <w:tcPr>
            <w:tcW w:w="4511" w:type="pct"/>
          </w:tcPr>
          <w:p w14:paraId="44CE0723"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sz w:val="18"/>
                <w:szCs w:val="18"/>
                <w:lang w:eastAsia="es-MX"/>
              </w:rPr>
              <w:t>Solicitud de mercancías de comercio exterior no transferibles al INDEP en calidad de asignación.</w:t>
            </w:r>
          </w:p>
        </w:tc>
      </w:tr>
      <w:tr w:rsidR="00233B2A" w:rsidRPr="00580822" w14:paraId="290DF9C8" w14:textId="77777777" w:rsidTr="002C41C8">
        <w:trPr>
          <w:trHeight w:val="20"/>
        </w:trPr>
        <w:tc>
          <w:tcPr>
            <w:tcW w:w="489" w:type="pct"/>
          </w:tcPr>
          <w:p w14:paraId="7CA8D3EF"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b/>
                <w:sz w:val="18"/>
                <w:szCs w:val="18"/>
                <w:lang w:eastAsia="es-MX"/>
              </w:rPr>
              <w:t>43/LA</w:t>
            </w:r>
          </w:p>
        </w:tc>
        <w:tc>
          <w:tcPr>
            <w:tcW w:w="4511" w:type="pct"/>
          </w:tcPr>
          <w:p w14:paraId="73D7636B"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sz w:val="18"/>
                <w:szCs w:val="18"/>
                <w:lang w:eastAsia="es-MX"/>
              </w:rPr>
              <w:t>Solicitud de mercancías de comercio exterior no transferibles al INDEP en calidad de donación.</w:t>
            </w:r>
          </w:p>
        </w:tc>
      </w:tr>
      <w:tr w:rsidR="00233B2A" w:rsidRPr="00580822" w14:paraId="60672CD4" w14:textId="77777777" w:rsidTr="002C41C8">
        <w:trPr>
          <w:trHeight w:val="20"/>
        </w:trPr>
        <w:tc>
          <w:tcPr>
            <w:tcW w:w="489" w:type="pct"/>
          </w:tcPr>
          <w:p w14:paraId="18343584"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b/>
                <w:sz w:val="18"/>
                <w:szCs w:val="18"/>
                <w:lang w:eastAsia="es-MX"/>
              </w:rPr>
              <w:t>44/LA</w:t>
            </w:r>
          </w:p>
        </w:tc>
        <w:tc>
          <w:tcPr>
            <w:tcW w:w="4511" w:type="pct"/>
          </w:tcPr>
          <w:p w14:paraId="25F5C3D9"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sz w:val="18"/>
                <w:szCs w:val="18"/>
                <w:lang w:eastAsia="es-MX"/>
              </w:rPr>
              <w:t>Autorización para la recuperación de mercancías que han pasado a propiedad del Fisco Federal.</w:t>
            </w:r>
          </w:p>
        </w:tc>
      </w:tr>
      <w:tr w:rsidR="00233B2A" w:rsidRPr="00580822" w14:paraId="21B6B01C" w14:textId="77777777" w:rsidTr="002C41C8">
        <w:trPr>
          <w:trHeight w:val="20"/>
        </w:trPr>
        <w:tc>
          <w:tcPr>
            <w:tcW w:w="489" w:type="pct"/>
          </w:tcPr>
          <w:p w14:paraId="712FA86A"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b/>
                <w:sz w:val="18"/>
                <w:szCs w:val="18"/>
                <w:lang w:eastAsia="es-MX"/>
              </w:rPr>
              <w:t>45/LA</w:t>
            </w:r>
          </w:p>
        </w:tc>
        <w:tc>
          <w:tcPr>
            <w:tcW w:w="4511" w:type="pct"/>
          </w:tcPr>
          <w:p w14:paraId="4C5CDDD2"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sz w:val="18"/>
                <w:szCs w:val="18"/>
                <w:lang w:eastAsia="es-MX"/>
              </w:rPr>
              <w:t>Autorización y prórroga para prestar servicios de manejo, almacenaje y custodia de mercancías de comercio exterior.</w:t>
            </w:r>
          </w:p>
        </w:tc>
      </w:tr>
      <w:tr w:rsidR="00233B2A" w:rsidRPr="00580822" w14:paraId="2B9AC419" w14:textId="77777777" w:rsidTr="002C41C8">
        <w:trPr>
          <w:trHeight w:val="20"/>
        </w:trPr>
        <w:tc>
          <w:tcPr>
            <w:tcW w:w="489" w:type="pct"/>
          </w:tcPr>
          <w:p w14:paraId="788EEE72"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b/>
                <w:sz w:val="18"/>
                <w:szCs w:val="18"/>
                <w:lang w:eastAsia="es-MX"/>
              </w:rPr>
              <w:t>46/LA</w:t>
            </w:r>
          </w:p>
        </w:tc>
        <w:tc>
          <w:tcPr>
            <w:tcW w:w="4511" w:type="pct"/>
          </w:tcPr>
          <w:p w14:paraId="1E5E882C"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sz w:val="18"/>
                <w:szCs w:val="18"/>
                <w:lang w:eastAsia="es-MX"/>
              </w:rPr>
              <w:t>Autorización y prórroga para la habilitación de un inmueble para la introducción de mercancías bajo el régimen de recinto fiscalizado estratégico y su administración.</w:t>
            </w:r>
          </w:p>
        </w:tc>
      </w:tr>
      <w:tr w:rsidR="00233B2A" w:rsidRPr="00580822" w14:paraId="5AD679FE" w14:textId="77777777" w:rsidTr="002C41C8">
        <w:trPr>
          <w:trHeight w:val="20"/>
        </w:trPr>
        <w:tc>
          <w:tcPr>
            <w:tcW w:w="489" w:type="pct"/>
          </w:tcPr>
          <w:p w14:paraId="6B61AAD4"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b/>
                <w:sz w:val="18"/>
                <w:szCs w:val="18"/>
                <w:lang w:eastAsia="es-MX"/>
              </w:rPr>
              <w:t>47/LA</w:t>
            </w:r>
          </w:p>
        </w:tc>
        <w:tc>
          <w:tcPr>
            <w:tcW w:w="4511" w:type="pct"/>
          </w:tcPr>
          <w:p w14:paraId="1CE36641"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sz w:val="18"/>
                <w:szCs w:val="18"/>
                <w:lang w:eastAsia="es-MX"/>
              </w:rPr>
              <w:t>Autorización para la ampliación de la superficie para operar el régimen aduanero de recinto fiscalizado estratégico.</w:t>
            </w:r>
          </w:p>
        </w:tc>
      </w:tr>
      <w:tr w:rsidR="00233B2A" w:rsidRPr="00580822" w14:paraId="23576157" w14:textId="77777777" w:rsidTr="002C41C8">
        <w:trPr>
          <w:trHeight w:val="20"/>
        </w:trPr>
        <w:tc>
          <w:tcPr>
            <w:tcW w:w="489" w:type="pct"/>
          </w:tcPr>
          <w:p w14:paraId="7112EFD2"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b/>
                <w:sz w:val="18"/>
                <w:szCs w:val="18"/>
                <w:lang w:eastAsia="es-MX"/>
              </w:rPr>
              <w:t>48/LA</w:t>
            </w:r>
          </w:p>
        </w:tc>
        <w:tc>
          <w:tcPr>
            <w:tcW w:w="4511" w:type="pct"/>
          </w:tcPr>
          <w:p w14:paraId="7E87305D"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sz w:val="18"/>
                <w:szCs w:val="18"/>
                <w:lang w:eastAsia="es-MX"/>
              </w:rPr>
              <w:t>Autorización para prestar los servicios de carga, descarga y maniobras de mercancías en el recinto fiscal.</w:t>
            </w:r>
          </w:p>
        </w:tc>
      </w:tr>
      <w:tr w:rsidR="00233B2A" w:rsidRPr="00580822" w14:paraId="6D0AD114" w14:textId="77777777" w:rsidTr="002C41C8">
        <w:trPr>
          <w:trHeight w:val="20"/>
        </w:trPr>
        <w:tc>
          <w:tcPr>
            <w:tcW w:w="489" w:type="pct"/>
            <w:tcBorders>
              <w:bottom w:val="nil"/>
            </w:tcBorders>
          </w:tcPr>
          <w:p w14:paraId="6A3DFC54"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b/>
                <w:sz w:val="18"/>
                <w:szCs w:val="18"/>
                <w:lang w:eastAsia="es-MX"/>
              </w:rPr>
              <w:lastRenderedPageBreak/>
              <w:t>49/LA</w:t>
            </w:r>
          </w:p>
        </w:tc>
        <w:tc>
          <w:tcPr>
            <w:tcW w:w="4511" w:type="pct"/>
            <w:tcBorders>
              <w:bottom w:val="nil"/>
            </w:tcBorders>
          </w:tcPr>
          <w:p w14:paraId="6706056B"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sz w:val="18"/>
                <w:szCs w:val="18"/>
                <w:lang w:eastAsia="es-MX"/>
              </w:rPr>
              <w:t>Autorización y prórroga para la entrada o salida de mercancías de territorio nacional por lugar distinto al autorizado.</w:t>
            </w:r>
          </w:p>
        </w:tc>
      </w:tr>
      <w:tr w:rsidR="00233B2A" w:rsidRPr="00580822" w14:paraId="07AB7D62" w14:textId="77777777" w:rsidTr="002C41C8">
        <w:trPr>
          <w:trHeight w:val="20"/>
        </w:trPr>
        <w:tc>
          <w:tcPr>
            <w:tcW w:w="489" w:type="pct"/>
            <w:tcBorders>
              <w:top w:val="nil"/>
              <w:bottom w:val="single" w:sz="4" w:space="0" w:color="auto"/>
            </w:tcBorders>
          </w:tcPr>
          <w:p w14:paraId="5303EC18"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b/>
                <w:sz w:val="18"/>
                <w:szCs w:val="18"/>
                <w:lang w:eastAsia="es-MX"/>
              </w:rPr>
              <w:t>50/LA</w:t>
            </w:r>
          </w:p>
        </w:tc>
        <w:tc>
          <w:tcPr>
            <w:tcW w:w="4511" w:type="pct"/>
            <w:tcBorders>
              <w:top w:val="nil"/>
              <w:bottom w:val="single" w:sz="4" w:space="0" w:color="auto"/>
            </w:tcBorders>
          </w:tcPr>
          <w:p w14:paraId="58852A10" w14:textId="77777777" w:rsidR="00233B2A" w:rsidRPr="00580822" w:rsidRDefault="00233B2A" w:rsidP="002C41C8">
            <w:pPr>
              <w:spacing w:before="60" w:after="60" w:line="219" w:lineRule="exact"/>
              <w:jc w:val="both"/>
              <w:rPr>
                <w:rFonts w:ascii="Arial" w:hAnsi="Arial" w:cs="Arial"/>
                <w:b/>
                <w:sz w:val="18"/>
                <w:szCs w:val="18"/>
                <w:lang w:eastAsia="es-MX"/>
              </w:rPr>
            </w:pPr>
            <w:r w:rsidRPr="00580822">
              <w:rPr>
                <w:rFonts w:ascii="Arial" w:hAnsi="Arial" w:cs="Arial"/>
                <w:sz w:val="18"/>
                <w:szCs w:val="18"/>
                <w:lang w:eastAsia="es-MX"/>
              </w:rPr>
              <w:t>Autorización y prórroga para la introducción o extracción de mercancías del territorio nacional, mediante tuberías, ductos, cables u otros medios de conducción.</w:t>
            </w:r>
          </w:p>
        </w:tc>
      </w:tr>
      <w:tr w:rsidR="00233B2A" w:rsidRPr="00580822" w14:paraId="6E78604D" w14:textId="77777777" w:rsidTr="002C41C8">
        <w:trPr>
          <w:trHeight w:val="20"/>
        </w:trPr>
        <w:tc>
          <w:tcPr>
            <w:tcW w:w="489" w:type="pct"/>
            <w:tcBorders>
              <w:top w:val="single" w:sz="4" w:space="0" w:color="auto"/>
              <w:bottom w:val="nil"/>
            </w:tcBorders>
          </w:tcPr>
          <w:p w14:paraId="58F5DCB6" w14:textId="77777777" w:rsidR="00233B2A" w:rsidRPr="00580822" w:rsidRDefault="00233B2A" w:rsidP="002C41C8">
            <w:pPr>
              <w:spacing w:before="60" w:after="60" w:line="217" w:lineRule="exact"/>
              <w:jc w:val="both"/>
              <w:rPr>
                <w:rFonts w:ascii="Arial" w:hAnsi="Arial" w:cs="Arial"/>
                <w:b/>
                <w:sz w:val="18"/>
                <w:szCs w:val="18"/>
                <w:lang w:eastAsia="es-MX"/>
              </w:rPr>
            </w:pPr>
            <w:r w:rsidRPr="00580822">
              <w:rPr>
                <w:rFonts w:ascii="Arial" w:hAnsi="Arial" w:cs="Arial"/>
                <w:b/>
                <w:sz w:val="18"/>
                <w:szCs w:val="18"/>
                <w:lang w:eastAsia="es-MX"/>
              </w:rPr>
              <w:t>51/LA</w:t>
            </w:r>
          </w:p>
        </w:tc>
        <w:tc>
          <w:tcPr>
            <w:tcW w:w="4511" w:type="pct"/>
            <w:tcBorders>
              <w:top w:val="single" w:sz="4" w:space="0" w:color="auto"/>
              <w:bottom w:val="nil"/>
            </w:tcBorders>
          </w:tcPr>
          <w:p w14:paraId="6B21103A" w14:textId="77777777" w:rsidR="00233B2A" w:rsidRPr="00580822" w:rsidRDefault="00233B2A" w:rsidP="002C41C8">
            <w:pPr>
              <w:spacing w:before="60" w:after="60" w:line="217" w:lineRule="exact"/>
              <w:jc w:val="both"/>
              <w:rPr>
                <w:rFonts w:ascii="Arial" w:hAnsi="Arial" w:cs="Arial"/>
                <w:b/>
                <w:sz w:val="18"/>
                <w:szCs w:val="18"/>
                <w:lang w:eastAsia="es-MX"/>
              </w:rPr>
            </w:pPr>
            <w:r w:rsidRPr="00580822">
              <w:rPr>
                <w:rFonts w:ascii="Arial" w:hAnsi="Arial" w:cs="Arial"/>
                <w:sz w:val="18"/>
                <w:szCs w:val="18"/>
                <w:lang w:eastAsia="es-MX"/>
              </w:rPr>
              <w:t>Solicitud para obtener la inscripción o renovación en el registro para la toma de muestras de mercancías estériles, explosivas, inflamables, contaminantes, radiactivas, radioactivas, corrosivas, peligrosas, tóxicas o biológico infecciosas o para las que se requiera de instalaciones o equipos especiales para la toma de las mismas.</w:t>
            </w:r>
          </w:p>
        </w:tc>
      </w:tr>
      <w:tr w:rsidR="00233B2A" w:rsidRPr="00580822" w14:paraId="3B57E283" w14:textId="77777777" w:rsidTr="002C41C8">
        <w:trPr>
          <w:trHeight w:val="20"/>
        </w:trPr>
        <w:tc>
          <w:tcPr>
            <w:tcW w:w="489" w:type="pct"/>
            <w:tcBorders>
              <w:top w:val="nil"/>
            </w:tcBorders>
          </w:tcPr>
          <w:p w14:paraId="1B136515" w14:textId="77777777" w:rsidR="00233B2A" w:rsidRPr="00580822" w:rsidRDefault="00233B2A" w:rsidP="002C41C8">
            <w:pPr>
              <w:spacing w:before="60" w:after="60" w:line="217" w:lineRule="exact"/>
              <w:jc w:val="both"/>
              <w:rPr>
                <w:rFonts w:ascii="Arial" w:hAnsi="Arial" w:cs="Arial"/>
                <w:b/>
                <w:sz w:val="18"/>
                <w:szCs w:val="18"/>
                <w:lang w:eastAsia="es-MX"/>
              </w:rPr>
            </w:pPr>
            <w:r w:rsidRPr="00580822">
              <w:rPr>
                <w:rFonts w:ascii="Arial" w:hAnsi="Arial" w:cs="Arial"/>
                <w:b/>
                <w:sz w:val="18"/>
                <w:szCs w:val="18"/>
                <w:lang w:eastAsia="es-MX"/>
              </w:rPr>
              <w:t>52/LA</w:t>
            </w:r>
          </w:p>
        </w:tc>
        <w:tc>
          <w:tcPr>
            <w:tcW w:w="4511" w:type="pct"/>
            <w:tcBorders>
              <w:top w:val="nil"/>
            </w:tcBorders>
          </w:tcPr>
          <w:p w14:paraId="52199AE3" w14:textId="77777777" w:rsidR="00233B2A" w:rsidRPr="00580822" w:rsidRDefault="00233B2A" w:rsidP="002C41C8">
            <w:pPr>
              <w:spacing w:before="60" w:after="60" w:line="217" w:lineRule="exact"/>
              <w:jc w:val="both"/>
              <w:rPr>
                <w:rFonts w:ascii="Arial" w:hAnsi="Arial" w:cs="Arial"/>
                <w:b/>
                <w:sz w:val="18"/>
                <w:szCs w:val="18"/>
                <w:lang w:eastAsia="es-MX"/>
              </w:rPr>
            </w:pPr>
            <w:r w:rsidRPr="00580822">
              <w:rPr>
                <w:rFonts w:ascii="Arial" w:hAnsi="Arial" w:cs="Arial"/>
                <w:sz w:val="18"/>
                <w:szCs w:val="18"/>
                <w:lang w:eastAsia="es-MX"/>
              </w:rPr>
              <w:t>Solicitud para desvirtuar el embargo precautorio por declarar un domicilio falso o inexistente.</w:t>
            </w:r>
          </w:p>
        </w:tc>
      </w:tr>
      <w:tr w:rsidR="00233B2A" w:rsidRPr="00580822" w14:paraId="135B5E66" w14:textId="77777777" w:rsidTr="002C41C8">
        <w:trPr>
          <w:trHeight w:val="20"/>
        </w:trPr>
        <w:tc>
          <w:tcPr>
            <w:tcW w:w="489" w:type="pct"/>
          </w:tcPr>
          <w:p w14:paraId="35999295" w14:textId="77777777" w:rsidR="00233B2A" w:rsidRPr="00580822" w:rsidRDefault="00233B2A" w:rsidP="002C41C8">
            <w:pPr>
              <w:spacing w:before="60" w:after="60" w:line="217" w:lineRule="exact"/>
              <w:jc w:val="both"/>
              <w:rPr>
                <w:rFonts w:ascii="Arial" w:hAnsi="Arial" w:cs="Arial"/>
                <w:b/>
                <w:sz w:val="18"/>
                <w:szCs w:val="18"/>
                <w:lang w:eastAsia="es-MX"/>
              </w:rPr>
            </w:pPr>
            <w:r w:rsidRPr="00580822">
              <w:rPr>
                <w:rFonts w:ascii="Arial" w:hAnsi="Arial" w:cs="Arial"/>
                <w:b/>
                <w:sz w:val="18"/>
                <w:szCs w:val="18"/>
                <w:lang w:eastAsia="es-MX"/>
              </w:rPr>
              <w:t>53/LA</w:t>
            </w:r>
          </w:p>
        </w:tc>
        <w:tc>
          <w:tcPr>
            <w:tcW w:w="4511" w:type="pct"/>
          </w:tcPr>
          <w:p w14:paraId="5F99338C" w14:textId="77777777" w:rsidR="00233B2A" w:rsidRPr="00580822" w:rsidRDefault="00233B2A" w:rsidP="002C41C8">
            <w:pPr>
              <w:spacing w:before="60" w:after="60" w:line="217" w:lineRule="exact"/>
              <w:jc w:val="both"/>
              <w:rPr>
                <w:rFonts w:ascii="Arial" w:hAnsi="Arial" w:cs="Arial"/>
                <w:b/>
                <w:sz w:val="18"/>
                <w:szCs w:val="18"/>
                <w:lang w:eastAsia="es-MX"/>
              </w:rPr>
            </w:pPr>
            <w:r w:rsidRPr="00580822">
              <w:rPr>
                <w:rFonts w:ascii="Arial" w:hAnsi="Arial" w:cs="Arial"/>
                <w:sz w:val="18"/>
                <w:szCs w:val="18"/>
                <w:lang w:eastAsia="es-MX"/>
              </w:rPr>
              <w:t>Autorización y prórroga de dictaminador aduanero.</w:t>
            </w:r>
          </w:p>
        </w:tc>
      </w:tr>
      <w:tr w:rsidR="00233B2A" w:rsidRPr="00580822" w14:paraId="05DE2566" w14:textId="77777777" w:rsidTr="002C41C8">
        <w:trPr>
          <w:trHeight w:val="20"/>
        </w:trPr>
        <w:tc>
          <w:tcPr>
            <w:tcW w:w="489" w:type="pct"/>
          </w:tcPr>
          <w:p w14:paraId="33412F0B" w14:textId="77777777" w:rsidR="00233B2A" w:rsidRPr="00580822" w:rsidRDefault="00233B2A" w:rsidP="002C41C8">
            <w:pPr>
              <w:spacing w:before="60" w:after="60" w:line="217" w:lineRule="exact"/>
              <w:jc w:val="both"/>
              <w:rPr>
                <w:rFonts w:ascii="Arial" w:hAnsi="Arial" w:cs="Arial"/>
                <w:b/>
                <w:sz w:val="18"/>
                <w:szCs w:val="18"/>
                <w:lang w:eastAsia="es-MX"/>
              </w:rPr>
            </w:pPr>
            <w:r w:rsidRPr="00580822">
              <w:rPr>
                <w:rFonts w:ascii="Arial" w:hAnsi="Arial" w:cs="Arial"/>
                <w:b/>
                <w:sz w:val="18"/>
                <w:szCs w:val="18"/>
                <w:lang w:eastAsia="es-MX"/>
              </w:rPr>
              <w:t>54/LA</w:t>
            </w:r>
          </w:p>
        </w:tc>
        <w:tc>
          <w:tcPr>
            <w:tcW w:w="4511" w:type="pct"/>
          </w:tcPr>
          <w:p w14:paraId="66B6977B" w14:textId="77777777" w:rsidR="00233B2A" w:rsidRPr="00580822" w:rsidRDefault="00233B2A" w:rsidP="002C41C8">
            <w:pPr>
              <w:spacing w:before="60" w:after="60" w:line="217" w:lineRule="exact"/>
              <w:jc w:val="both"/>
              <w:rPr>
                <w:rFonts w:ascii="Arial" w:hAnsi="Arial" w:cs="Arial"/>
                <w:b/>
                <w:sz w:val="18"/>
                <w:szCs w:val="18"/>
                <w:lang w:eastAsia="es-MX"/>
              </w:rPr>
            </w:pPr>
            <w:r w:rsidRPr="00580822">
              <w:rPr>
                <w:rFonts w:ascii="Arial" w:hAnsi="Arial" w:cs="Arial"/>
                <w:sz w:val="18"/>
                <w:szCs w:val="18"/>
                <w:lang w:eastAsia="es-MX"/>
              </w:rPr>
              <w:t>Autorización de modulación de pedimentos que no hubieran sido modulados en el mecanismo de selección automatizado.</w:t>
            </w:r>
          </w:p>
        </w:tc>
      </w:tr>
      <w:tr w:rsidR="00233B2A" w:rsidRPr="00580822" w14:paraId="612A7249" w14:textId="77777777" w:rsidTr="002C41C8">
        <w:trPr>
          <w:trHeight w:val="20"/>
        </w:trPr>
        <w:tc>
          <w:tcPr>
            <w:tcW w:w="489" w:type="pct"/>
          </w:tcPr>
          <w:p w14:paraId="364D7A1F" w14:textId="77777777" w:rsidR="00233B2A" w:rsidRPr="00580822" w:rsidRDefault="00233B2A" w:rsidP="002C41C8">
            <w:pPr>
              <w:spacing w:before="60" w:after="60" w:line="217" w:lineRule="exact"/>
              <w:jc w:val="both"/>
              <w:rPr>
                <w:rFonts w:ascii="Arial" w:hAnsi="Arial" w:cs="Arial"/>
                <w:b/>
                <w:sz w:val="18"/>
                <w:szCs w:val="18"/>
                <w:lang w:eastAsia="es-MX"/>
              </w:rPr>
            </w:pPr>
            <w:r w:rsidRPr="00580822">
              <w:rPr>
                <w:rFonts w:ascii="Arial" w:hAnsi="Arial" w:cs="Arial"/>
                <w:b/>
                <w:sz w:val="18"/>
                <w:szCs w:val="18"/>
                <w:lang w:eastAsia="es-MX"/>
              </w:rPr>
              <w:t>55/LA</w:t>
            </w:r>
          </w:p>
        </w:tc>
        <w:tc>
          <w:tcPr>
            <w:tcW w:w="4511" w:type="pct"/>
          </w:tcPr>
          <w:p w14:paraId="5552B65A" w14:textId="77777777" w:rsidR="00233B2A" w:rsidRPr="00580822" w:rsidRDefault="00233B2A" w:rsidP="002C41C8">
            <w:pPr>
              <w:spacing w:before="60" w:after="60" w:line="217" w:lineRule="exact"/>
              <w:jc w:val="both"/>
              <w:rPr>
                <w:rFonts w:ascii="Arial" w:hAnsi="Arial" w:cs="Arial"/>
                <w:b/>
                <w:sz w:val="18"/>
                <w:szCs w:val="18"/>
                <w:lang w:eastAsia="es-MX"/>
              </w:rPr>
            </w:pPr>
            <w:r w:rsidRPr="00580822">
              <w:rPr>
                <w:rFonts w:ascii="Arial" w:hAnsi="Arial" w:cs="Arial"/>
                <w:sz w:val="18"/>
                <w:szCs w:val="18"/>
                <w:lang w:eastAsia="es-MX"/>
              </w:rPr>
              <w:t>Autorización para la importación de menaje de casa de un residente permanente en territorio nacional o nacional que fallezca.</w:t>
            </w:r>
          </w:p>
        </w:tc>
      </w:tr>
      <w:tr w:rsidR="00233B2A" w:rsidRPr="00580822" w14:paraId="7D062431" w14:textId="77777777" w:rsidTr="002C41C8">
        <w:trPr>
          <w:trHeight w:val="20"/>
        </w:trPr>
        <w:tc>
          <w:tcPr>
            <w:tcW w:w="489" w:type="pct"/>
          </w:tcPr>
          <w:p w14:paraId="346F4152" w14:textId="77777777" w:rsidR="00233B2A" w:rsidRPr="00580822" w:rsidRDefault="00233B2A" w:rsidP="002C41C8">
            <w:pPr>
              <w:spacing w:before="60" w:after="60" w:line="217" w:lineRule="exact"/>
              <w:jc w:val="both"/>
              <w:rPr>
                <w:rFonts w:ascii="Arial" w:hAnsi="Arial" w:cs="Arial"/>
                <w:b/>
                <w:sz w:val="18"/>
                <w:szCs w:val="18"/>
                <w:lang w:eastAsia="es-MX"/>
              </w:rPr>
            </w:pPr>
            <w:r w:rsidRPr="00580822">
              <w:rPr>
                <w:rFonts w:ascii="Arial" w:hAnsi="Arial" w:cs="Arial"/>
                <w:b/>
                <w:sz w:val="18"/>
                <w:szCs w:val="18"/>
                <w:lang w:eastAsia="es-MX"/>
              </w:rPr>
              <w:t>56/LA</w:t>
            </w:r>
          </w:p>
        </w:tc>
        <w:tc>
          <w:tcPr>
            <w:tcW w:w="4511" w:type="pct"/>
          </w:tcPr>
          <w:p w14:paraId="2B29C8B9" w14:textId="77777777" w:rsidR="00233B2A" w:rsidRPr="00580822" w:rsidRDefault="00233B2A" w:rsidP="002C41C8">
            <w:pPr>
              <w:spacing w:before="60" w:after="60" w:line="217" w:lineRule="exact"/>
              <w:jc w:val="both"/>
              <w:rPr>
                <w:rFonts w:ascii="Arial" w:hAnsi="Arial" w:cs="Arial"/>
                <w:sz w:val="18"/>
                <w:szCs w:val="18"/>
                <w:lang w:eastAsia="es-MX"/>
              </w:rPr>
            </w:pPr>
            <w:r w:rsidRPr="00580822">
              <w:rPr>
                <w:rFonts w:ascii="Arial" w:hAnsi="Arial" w:cs="Arial"/>
                <w:sz w:val="18"/>
                <w:szCs w:val="18"/>
                <w:lang w:eastAsia="es-MX"/>
              </w:rPr>
              <w:t>Solicitud para el cumplimiento de NOM de información comercial.</w:t>
            </w:r>
          </w:p>
        </w:tc>
      </w:tr>
      <w:tr w:rsidR="00233B2A" w:rsidRPr="00580822" w14:paraId="726914EF" w14:textId="77777777" w:rsidTr="002C41C8">
        <w:trPr>
          <w:trHeight w:val="20"/>
        </w:trPr>
        <w:tc>
          <w:tcPr>
            <w:tcW w:w="489" w:type="pct"/>
          </w:tcPr>
          <w:p w14:paraId="6FA75479" w14:textId="77777777" w:rsidR="00233B2A" w:rsidRPr="00580822" w:rsidRDefault="00233B2A" w:rsidP="002C41C8">
            <w:pPr>
              <w:spacing w:before="60" w:after="60" w:line="217" w:lineRule="exact"/>
              <w:jc w:val="both"/>
              <w:rPr>
                <w:rFonts w:ascii="Arial" w:hAnsi="Arial" w:cs="Arial"/>
                <w:b/>
                <w:sz w:val="18"/>
                <w:szCs w:val="18"/>
                <w:lang w:eastAsia="es-MX"/>
              </w:rPr>
            </w:pPr>
            <w:r w:rsidRPr="00580822">
              <w:rPr>
                <w:rFonts w:ascii="Arial" w:hAnsi="Arial" w:cs="Arial"/>
                <w:b/>
                <w:sz w:val="18"/>
                <w:szCs w:val="18"/>
                <w:lang w:eastAsia="es-MX"/>
              </w:rPr>
              <w:t>57/LA</w:t>
            </w:r>
          </w:p>
        </w:tc>
        <w:tc>
          <w:tcPr>
            <w:tcW w:w="4511" w:type="pct"/>
          </w:tcPr>
          <w:p w14:paraId="01609CB9" w14:textId="77777777" w:rsidR="00233B2A" w:rsidRPr="00580822" w:rsidRDefault="00233B2A" w:rsidP="002C41C8">
            <w:pPr>
              <w:spacing w:before="60" w:after="60" w:line="217" w:lineRule="exact"/>
              <w:jc w:val="both"/>
              <w:rPr>
                <w:rFonts w:ascii="Arial" w:hAnsi="Arial" w:cs="Arial"/>
                <w:sz w:val="18"/>
                <w:szCs w:val="18"/>
                <w:lang w:eastAsia="es-MX"/>
              </w:rPr>
            </w:pPr>
            <w:r w:rsidRPr="00580822">
              <w:rPr>
                <w:rFonts w:ascii="Arial" w:hAnsi="Arial" w:cs="Arial"/>
                <w:sz w:val="18"/>
                <w:szCs w:val="18"/>
                <w:lang w:eastAsia="es-MX"/>
              </w:rPr>
              <w:t>Aviso mensual sobre importación y venta de vehículos usados.</w:t>
            </w:r>
          </w:p>
        </w:tc>
      </w:tr>
      <w:tr w:rsidR="00233B2A" w:rsidRPr="00580822" w14:paraId="169370F7" w14:textId="77777777" w:rsidTr="002C41C8">
        <w:trPr>
          <w:trHeight w:val="20"/>
        </w:trPr>
        <w:tc>
          <w:tcPr>
            <w:tcW w:w="489" w:type="pct"/>
          </w:tcPr>
          <w:p w14:paraId="445509B7" w14:textId="77777777" w:rsidR="00233B2A" w:rsidRPr="00580822" w:rsidRDefault="00233B2A" w:rsidP="002C41C8">
            <w:pPr>
              <w:spacing w:before="60" w:after="60" w:line="217" w:lineRule="exact"/>
              <w:jc w:val="both"/>
              <w:rPr>
                <w:rFonts w:ascii="Arial" w:hAnsi="Arial" w:cs="Arial"/>
                <w:b/>
                <w:sz w:val="18"/>
                <w:szCs w:val="18"/>
                <w:lang w:eastAsia="es-MX"/>
              </w:rPr>
            </w:pPr>
            <w:r w:rsidRPr="00580822">
              <w:rPr>
                <w:rFonts w:ascii="Arial" w:hAnsi="Arial" w:cs="Arial"/>
                <w:b/>
                <w:sz w:val="18"/>
                <w:szCs w:val="18"/>
                <w:lang w:eastAsia="es-MX"/>
              </w:rPr>
              <w:t>58/LA</w:t>
            </w:r>
          </w:p>
        </w:tc>
        <w:tc>
          <w:tcPr>
            <w:tcW w:w="4511" w:type="pct"/>
          </w:tcPr>
          <w:p w14:paraId="0D627E49" w14:textId="77777777" w:rsidR="00233B2A" w:rsidRPr="00580822" w:rsidRDefault="00233B2A" w:rsidP="002C41C8">
            <w:pPr>
              <w:spacing w:before="60" w:after="60" w:line="217" w:lineRule="exact"/>
              <w:jc w:val="both"/>
              <w:rPr>
                <w:rFonts w:ascii="Arial" w:hAnsi="Arial" w:cs="Arial"/>
                <w:sz w:val="18"/>
                <w:szCs w:val="18"/>
                <w:lang w:eastAsia="es-MX"/>
              </w:rPr>
            </w:pPr>
            <w:r w:rsidRPr="00580822">
              <w:rPr>
                <w:rFonts w:ascii="Arial" w:hAnsi="Arial" w:cs="Arial"/>
                <w:sz w:val="18"/>
                <w:szCs w:val="18"/>
                <w:lang w:eastAsia="es-MX"/>
              </w:rPr>
              <w:t>Aviso de importación temporal de mercancías que realicen los residentes en el extranjero.</w:t>
            </w:r>
          </w:p>
        </w:tc>
      </w:tr>
      <w:tr w:rsidR="00233B2A" w:rsidRPr="00580822" w14:paraId="75C3A86F" w14:textId="77777777" w:rsidTr="002C41C8">
        <w:trPr>
          <w:trHeight w:val="20"/>
        </w:trPr>
        <w:tc>
          <w:tcPr>
            <w:tcW w:w="489" w:type="pct"/>
          </w:tcPr>
          <w:p w14:paraId="31618148" w14:textId="77777777" w:rsidR="00233B2A" w:rsidRPr="00580822" w:rsidRDefault="00233B2A" w:rsidP="002C41C8">
            <w:pPr>
              <w:spacing w:before="60" w:after="60" w:line="217" w:lineRule="exact"/>
              <w:jc w:val="both"/>
              <w:rPr>
                <w:rFonts w:ascii="Arial" w:hAnsi="Arial" w:cs="Arial"/>
                <w:b/>
                <w:sz w:val="18"/>
                <w:szCs w:val="18"/>
                <w:lang w:eastAsia="es-MX"/>
              </w:rPr>
            </w:pPr>
            <w:r w:rsidRPr="00580822">
              <w:rPr>
                <w:rFonts w:ascii="Arial" w:hAnsi="Arial" w:cs="Arial"/>
                <w:b/>
                <w:sz w:val="18"/>
                <w:szCs w:val="18"/>
                <w:lang w:eastAsia="es-MX"/>
              </w:rPr>
              <w:t>59/LA</w:t>
            </w:r>
          </w:p>
        </w:tc>
        <w:tc>
          <w:tcPr>
            <w:tcW w:w="4511" w:type="pct"/>
          </w:tcPr>
          <w:p w14:paraId="04A980ED" w14:textId="77777777" w:rsidR="00233B2A" w:rsidRPr="00580822" w:rsidRDefault="00233B2A" w:rsidP="002C41C8">
            <w:pPr>
              <w:spacing w:before="60" w:after="60" w:line="217" w:lineRule="exact"/>
              <w:jc w:val="both"/>
              <w:rPr>
                <w:rFonts w:ascii="Arial" w:hAnsi="Arial" w:cs="Arial"/>
                <w:sz w:val="18"/>
                <w:szCs w:val="18"/>
                <w:lang w:eastAsia="es-MX"/>
              </w:rPr>
            </w:pPr>
            <w:r w:rsidRPr="00580822">
              <w:rPr>
                <w:rFonts w:ascii="Arial" w:hAnsi="Arial" w:cs="Arial"/>
                <w:sz w:val="18"/>
                <w:szCs w:val="18"/>
                <w:lang w:eastAsia="es-MX"/>
              </w:rPr>
              <w:t>Aviso de traslado de mercancías de empresas con Programa IMMEX a terceros registrados para operar en su Programa para llevar a cabo procesos de submanufactura y prórroga para permanecer en las instalaciones donde se realice el servicio.</w:t>
            </w:r>
          </w:p>
        </w:tc>
      </w:tr>
      <w:tr w:rsidR="00233B2A" w:rsidRPr="00580822" w14:paraId="225C6097" w14:textId="77777777" w:rsidTr="002C41C8">
        <w:trPr>
          <w:trHeight w:val="20"/>
        </w:trPr>
        <w:tc>
          <w:tcPr>
            <w:tcW w:w="489" w:type="pct"/>
          </w:tcPr>
          <w:p w14:paraId="6E21AE32" w14:textId="77777777" w:rsidR="00233B2A" w:rsidRPr="00580822" w:rsidRDefault="00233B2A" w:rsidP="002C41C8">
            <w:pPr>
              <w:spacing w:before="60" w:after="60" w:line="217" w:lineRule="exact"/>
              <w:jc w:val="both"/>
              <w:rPr>
                <w:rFonts w:ascii="Arial" w:hAnsi="Arial" w:cs="Arial"/>
                <w:b/>
                <w:sz w:val="18"/>
                <w:szCs w:val="18"/>
                <w:lang w:eastAsia="es-MX"/>
              </w:rPr>
            </w:pPr>
            <w:r w:rsidRPr="00580822">
              <w:rPr>
                <w:rFonts w:ascii="Arial" w:hAnsi="Arial" w:cs="Arial"/>
                <w:b/>
                <w:sz w:val="18"/>
                <w:szCs w:val="18"/>
                <w:lang w:eastAsia="es-MX"/>
              </w:rPr>
              <w:t>60/LA</w:t>
            </w:r>
          </w:p>
        </w:tc>
        <w:tc>
          <w:tcPr>
            <w:tcW w:w="4511" w:type="pct"/>
          </w:tcPr>
          <w:p w14:paraId="1D24A861" w14:textId="77777777" w:rsidR="00233B2A" w:rsidRPr="00580822" w:rsidRDefault="00233B2A" w:rsidP="002C41C8">
            <w:pPr>
              <w:spacing w:before="60" w:after="60" w:line="217" w:lineRule="exact"/>
              <w:jc w:val="both"/>
              <w:rPr>
                <w:rFonts w:ascii="Arial" w:hAnsi="Arial" w:cs="Arial"/>
                <w:sz w:val="18"/>
                <w:szCs w:val="18"/>
                <w:lang w:eastAsia="es-MX"/>
              </w:rPr>
            </w:pPr>
            <w:r w:rsidRPr="00580822">
              <w:rPr>
                <w:rFonts w:ascii="Arial" w:hAnsi="Arial" w:cs="Arial"/>
                <w:sz w:val="18"/>
                <w:szCs w:val="18"/>
                <w:lang w:eastAsia="es-MX"/>
              </w:rPr>
              <w:t>Solicitud para la inscripción en el Registro del Despacho de Mercancías de las Empresas, y avisos de renovación o modificación del mismo.</w:t>
            </w:r>
          </w:p>
        </w:tc>
      </w:tr>
      <w:tr w:rsidR="00233B2A" w:rsidRPr="00580822" w14:paraId="1963169B" w14:textId="77777777" w:rsidTr="002C41C8">
        <w:trPr>
          <w:trHeight w:val="20"/>
        </w:trPr>
        <w:tc>
          <w:tcPr>
            <w:tcW w:w="489" w:type="pct"/>
          </w:tcPr>
          <w:p w14:paraId="4CF2420B" w14:textId="77777777" w:rsidR="00233B2A" w:rsidRPr="00580822" w:rsidRDefault="00233B2A" w:rsidP="002C41C8">
            <w:pPr>
              <w:spacing w:before="60" w:after="60" w:line="217" w:lineRule="exact"/>
              <w:jc w:val="both"/>
              <w:rPr>
                <w:rFonts w:ascii="Arial" w:hAnsi="Arial" w:cs="Arial"/>
                <w:b/>
                <w:sz w:val="18"/>
                <w:szCs w:val="18"/>
                <w:lang w:eastAsia="es-MX"/>
              </w:rPr>
            </w:pPr>
            <w:r w:rsidRPr="00580822">
              <w:rPr>
                <w:rFonts w:ascii="Arial" w:hAnsi="Arial" w:cs="Arial"/>
                <w:b/>
                <w:sz w:val="18"/>
                <w:szCs w:val="18"/>
                <w:lang w:eastAsia="es-MX"/>
              </w:rPr>
              <w:t>61/LA</w:t>
            </w:r>
          </w:p>
        </w:tc>
        <w:tc>
          <w:tcPr>
            <w:tcW w:w="4511" w:type="pct"/>
          </w:tcPr>
          <w:p w14:paraId="04DC7AE3" w14:textId="77777777" w:rsidR="00233B2A" w:rsidRPr="00580822" w:rsidRDefault="00233B2A" w:rsidP="002C41C8">
            <w:pPr>
              <w:spacing w:before="60" w:after="60" w:line="217" w:lineRule="exact"/>
              <w:jc w:val="both"/>
              <w:rPr>
                <w:rFonts w:ascii="Arial" w:hAnsi="Arial" w:cs="Arial"/>
                <w:sz w:val="18"/>
                <w:szCs w:val="18"/>
                <w:lang w:eastAsia="es-MX"/>
              </w:rPr>
            </w:pPr>
            <w:r w:rsidRPr="00580822">
              <w:rPr>
                <w:rFonts w:ascii="Arial" w:hAnsi="Arial" w:cs="Arial"/>
                <w:sz w:val="18"/>
                <w:szCs w:val="18"/>
                <w:lang w:eastAsia="es-MX"/>
              </w:rPr>
              <w:t>Solicitud para la inscripción en el Registro del Esquema de Certificación de Empresas y aviso para su renovación.</w:t>
            </w:r>
          </w:p>
        </w:tc>
      </w:tr>
      <w:tr w:rsidR="00233B2A" w:rsidRPr="00580822" w14:paraId="5FE4A793" w14:textId="77777777" w:rsidTr="002C41C8">
        <w:trPr>
          <w:trHeight w:val="20"/>
        </w:trPr>
        <w:tc>
          <w:tcPr>
            <w:tcW w:w="489" w:type="pct"/>
          </w:tcPr>
          <w:p w14:paraId="0966FE5F" w14:textId="77777777" w:rsidR="00233B2A" w:rsidRPr="00580822" w:rsidRDefault="00233B2A" w:rsidP="002C41C8">
            <w:pPr>
              <w:spacing w:before="60" w:after="60" w:line="218" w:lineRule="exact"/>
              <w:jc w:val="both"/>
              <w:rPr>
                <w:rFonts w:ascii="Arial" w:hAnsi="Arial" w:cs="Arial"/>
                <w:b/>
                <w:sz w:val="18"/>
                <w:szCs w:val="18"/>
                <w:lang w:eastAsia="es-MX"/>
              </w:rPr>
            </w:pPr>
            <w:r w:rsidRPr="00580822">
              <w:rPr>
                <w:rFonts w:ascii="Arial" w:hAnsi="Arial" w:cs="Arial"/>
                <w:b/>
                <w:sz w:val="18"/>
                <w:szCs w:val="18"/>
                <w:lang w:eastAsia="es-MX"/>
              </w:rPr>
              <w:t>62/LA</w:t>
            </w:r>
          </w:p>
        </w:tc>
        <w:tc>
          <w:tcPr>
            <w:tcW w:w="4511" w:type="pct"/>
          </w:tcPr>
          <w:p w14:paraId="4F392F9E" w14:textId="77777777" w:rsidR="00233B2A" w:rsidRPr="00580822" w:rsidRDefault="00233B2A" w:rsidP="002C41C8">
            <w:pPr>
              <w:spacing w:before="60" w:after="60" w:line="218" w:lineRule="exact"/>
              <w:jc w:val="both"/>
              <w:rPr>
                <w:rFonts w:ascii="Arial" w:hAnsi="Arial" w:cs="Arial"/>
                <w:sz w:val="18"/>
                <w:szCs w:val="18"/>
                <w:lang w:eastAsia="es-MX"/>
              </w:rPr>
            </w:pPr>
            <w:r w:rsidRPr="00580822">
              <w:rPr>
                <w:rFonts w:ascii="Arial" w:hAnsi="Arial" w:cs="Arial"/>
                <w:sz w:val="18"/>
                <w:szCs w:val="18"/>
                <w:lang w:eastAsia="es-MX"/>
              </w:rPr>
              <w:t>Avisos relacionados con el Registro en el Esquema de Certificación de Empresas.</w:t>
            </w:r>
          </w:p>
        </w:tc>
      </w:tr>
      <w:tr w:rsidR="00233B2A" w:rsidRPr="00580822" w14:paraId="157AAAE3" w14:textId="77777777" w:rsidTr="002C41C8">
        <w:trPr>
          <w:trHeight w:val="20"/>
        </w:trPr>
        <w:tc>
          <w:tcPr>
            <w:tcW w:w="489" w:type="pct"/>
          </w:tcPr>
          <w:p w14:paraId="61FD90CF" w14:textId="77777777" w:rsidR="00233B2A" w:rsidRPr="00580822" w:rsidRDefault="00233B2A" w:rsidP="002C41C8">
            <w:pPr>
              <w:spacing w:before="60" w:after="60" w:line="218" w:lineRule="exact"/>
              <w:jc w:val="both"/>
              <w:rPr>
                <w:rFonts w:ascii="Arial" w:hAnsi="Arial" w:cs="Arial"/>
                <w:b/>
                <w:sz w:val="18"/>
                <w:szCs w:val="18"/>
                <w:lang w:eastAsia="es-MX"/>
              </w:rPr>
            </w:pPr>
            <w:r w:rsidRPr="00580822">
              <w:rPr>
                <w:rFonts w:ascii="Arial" w:hAnsi="Arial" w:cs="Arial"/>
                <w:b/>
                <w:sz w:val="18"/>
                <w:szCs w:val="18"/>
                <w:lang w:eastAsia="es-MX"/>
              </w:rPr>
              <w:t>63/LA</w:t>
            </w:r>
          </w:p>
        </w:tc>
        <w:tc>
          <w:tcPr>
            <w:tcW w:w="4511" w:type="pct"/>
          </w:tcPr>
          <w:p w14:paraId="57A9504E" w14:textId="77777777" w:rsidR="00233B2A" w:rsidRPr="00580822" w:rsidRDefault="00233B2A" w:rsidP="002C41C8">
            <w:pPr>
              <w:spacing w:before="60" w:after="60" w:line="218" w:lineRule="exact"/>
              <w:jc w:val="both"/>
              <w:rPr>
                <w:rFonts w:ascii="Arial" w:hAnsi="Arial" w:cs="Arial"/>
                <w:sz w:val="18"/>
                <w:szCs w:val="18"/>
                <w:lang w:eastAsia="es-MX"/>
              </w:rPr>
            </w:pPr>
            <w:r w:rsidRPr="00580822">
              <w:rPr>
                <w:rFonts w:ascii="Arial" w:hAnsi="Arial" w:cs="Arial"/>
                <w:sz w:val="18"/>
                <w:szCs w:val="18"/>
                <w:lang w:eastAsia="es-MX"/>
              </w:rPr>
              <w:t>Solicitud para la aceptación, renovación, ampliación, aumento o cancelación de la garantía en materia de IVA e IEPS.</w:t>
            </w:r>
          </w:p>
        </w:tc>
      </w:tr>
      <w:tr w:rsidR="00233B2A" w:rsidRPr="00580822" w14:paraId="189643B3" w14:textId="77777777" w:rsidTr="002C41C8">
        <w:trPr>
          <w:trHeight w:val="20"/>
        </w:trPr>
        <w:tc>
          <w:tcPr>
            <w:tcW w:w="489" w:type="pct"/>
          </w:tcPr>
          <w:p w14:paraId="1DFA852F" w14:textId="77777777" w:rsidR="00233B2A" w:rsidRPr="00580822" w:rsidRDefault="00233B2A" w:rsidP="002C41C8">
            <w:pPr>
              <w:spacing w:before="60" w:after="60" w:line="218" w:lineRule="exact"/>
              <w:jc w:val="both"/>
              <w:rPr>
                <w:rFonts w:ascii="Arial" w:hAnsi="Arial" w:cs="Arial"/>
                <w:b/>
                <w:sz w:val="18"/>
                <w:szCs w:val="18"/>
                <w:lang w:eastAsia="es-MX"/>
              </w:rPr>
            </w:pPr>
            <w:r w:rsidRPr="00580822">
              <w:rPr>
                <w:rFonts w:ascii="Arial" w:hAnsi="Arial" w:cs="Arial"/>
                <w:b/>
                <w:sz w:val="18"/>
                <w:szCs w:val="18"/>
                <w:lang w:eastAsia="es-MX"/>
              </w:rPr>
              <w:t>64/LA</w:t>
            </w:r>
          </w:p>
        </w:tc>
        <w:tc>
          <w:tcPr>
            <w:tcW w:w="4511" w:type="pct"/>
          </w:tcPr>
          <w:p w14:paraId="2ED410D3" w14:textId="77777777" w:rsidR="00233B2A" w:rsidRPr="00580822" w:rsidRDefault="00233B2A" w:rsidP="002C41C8">
            <w:pPr>
              <w:spacing w:before="60" w:after="60" w:line="218" w:lineRule="exact"/>
              <w:jc w:val="both"/>
              <w:rPr>
                <w:rFonts w:ascii="Arial" w:hAnsi="Arial" w:cs="Arial"/>
                <w:sz w:val="18"/>
                <w:szCs w:val="18"/>
                <w:lang w:eastAsia="es-MX"/>
              </w:rPr>
            </w:pPr>
            <w:r w:rsidRPr="00580822">
              <w:rPr>
                <w:rFonts w:ascii="Arial" w:hAnsi="Arial" w:cs="Arial"/>
                <w:sz w:val="18"/>
                <w:szCs w:val="18"/>
                <w:lang w:eastAsia="es-MX"/>
              </w:rPr>
              <w:t>Solicitud de autorización para donar mercancías importadas temporalmente al Fisco Federal.</w:t>
            </w:r>
          </w:p>
        </w:tc>
      </w:tr>
      <w:tr w:rsidR="00233B2A" w:rsidRPr="00580822" w14:paraId="0E850916" w14:textId="77777777" w:rsidTr="002C41C8">
        <w:trPr>
          <w:trHeight w:val="20"/>
        </w:trPr>
        <w:tc>
          <w:tcPr>
            <w:tcW w:w="489" w:type="pct"/>
          </w:tcPr>
          <w:p w14:paraId="57AFE3B9" w14:textId="77777777" w:rsidR="00233B2A" w:rsidRPr="00580822" w:rsidRDefault="00233B2A" w:rsidP="002C41C8">
            <w:pPr>
              <w:spacing w:before="60" w:after="60" w:line="218" w:lineRule="exact"/>
              <w:jc w:val="both"/>
              <w:rPr>
                <w:rFonts w:ascii="Arial" w:hAnsi="Arial" w:cs="Arial"/>
                <w:b/>
                <w:sz w:val="18"/>
                <w:szCs w:val="18"/>
                <w:lang w:eastAsia="es-MX"/>
              </w:rPr>
            </w:pPr>
            <w:r w:rsidRPr="00580822">
              <w:rPr>
                <w:rFonts w:ascii="Arial" w:hAnsi="Arial" w:cs="Arial"/>
                <w:b/>
                <w:sz w:val="18"/>
                <w:szCs w:val="18"/>
                <w:lang w:eastAsia="es-MX"/>
              </w:rPr>
              <w:t>65/LA</w:t>
            </w:r>
          </w:p>
        </w:tc>
        <w:tc>
          <w:tcPr>
            <w:tcW w:w="4511" w:type="pct"/>
          </w:tcPr>
          <w:p w14:paraId="11C004CE" w14:textId="77777777" w:rsidR="00233B2A" w:rsidRPr="00580822" w:rsidRDefault="00233B2A" w:rsidP="002C41C8">
            <w:pPr>
              <w:spacing w:before="60" w:after="60" w:line="218" w:lineRule="exact"/>
              <w:jc w:val="both"/>
              <w:rPr>
                <w:rFonts w:ascii="Arial" w:hAnsi="Arial" w:cs="Arial"/>
                <w:b/>
                <w:sz w:val="18"/>
                <w:szCs w:val="18"/>
                <w:lang w:eastAsia="es-MX"/>
              </w:rPr>
            </w:pPr>
            <w:r w:rsidRPr="00580822">
              <w:rPr>
                <w:rFonts w:ascii="Arial" w:hAnsi="Arial" w:cs="Arial"/>
                <w:sz w:val="18"/>
                <w:szCs w:val="18"/>
                <w:lang w:eastAsia="es-MX"/>
              </w:rPr>
              <w:t>Autorización de importación de menaje de casa para estudiantes e investigadores nacionales.</w:t>
            </w:r>
          </w:p>
        </w:tc>
      </w:tr>
      <w:tr w:rsidR="00233B2A" w:rsidRPr="00580822" w14:paraId="79AC72A9" w14:textId="77777777" w:rsidTr="002C41C8">
        <w:trPr>
          <w:trHeight w:val="20"/>
        </w:trPr>
        <w:tc>
          <w:tcPr>
            <w:tcW w:w="489" w:type="pct"/>
          </w:tcPr>
          <w:p w14:paraId="20BA57F4" w14:textId="77777777" w:rsidR="00233B2A" w:rsidRPr="00580822" w:rsidRDefault="00233B2A" w:rsidP="002C41C8">
            <w:pPr>
              <w:spacing w:before="60" w:after="60" w:line="218" w:lineRule="exact"/>
              <w:jc w:val="both"/>
              <w:rPr>
                <w:rFonts w:ascii="Arial" w:hAnsi="Arial" w:cs="Arial"/>
                <w:b/>
                <w:sz w:val="18"/>
                <w:szCs w:val="18"/>
                <w:lang w:eastAsia="es-MX"/>
              </w:rPr>
            </w:pPr>
            <w:r w:rsidRPr="00580822">
              <w:rPr>
                <w:rFonts w:ascii="Arial" w:hAnsi="Arial" w:cs="Arial"/>
                <w:b/>
                <w:sz w:val="18"/>
                <w:szCs w:val="18"/>
                <w:lang w:eastAsia="es-MX"/>
              </w:rPr>
              <w:t>66/LA</w:t>
            </w:r>
          </w:p>
        </w:tc>
        <w:tc>
          <w:tcPr>
            <w:tcW w:w="4511" w:type="pct"/>
          </w:tcPr>
          <w:p w14:paraId="27CCDFA5" w14:textId="77777777" w:rsidR="00233B2A" w:rsidRPr="00580822" w:rsidRDefault="00233B2A" w:rsidP="002C41C8">
            <w:pPr>
              <w:spacing w:before="60" w:after="60" w:line="218" w:lineRule="exact"/>
              <w:jc w:val="both"/>
              <w:rPr>
                <w:rFonts w:ascii="Arial" w:hAnsi="Arial" w:cs="Arial"/>
                <w:b/>
                <w:sz w:val="18"/>
                <w:szCs w:val="18"/>
                <w:lang w:eastAsia="es-MX"/>
              </w:rPr>
            </w:pPr>
            <w:r w:rsidRPr="00580822">
              <w:rPr>
                <w:rFonts w:ascii="Arial" w:hAnsi="Arial" w:cs="Arial"/>
                <w:sz w:val="18"/>
                <w:szCs w:val="18"/>
                <w:lang w:eastAsia="es-MX"/>
              </w:rPr>
              <w:t>Autorización para la exención de impuestos al comercio exterior en la importación de mercancía donada.</w:t>
            </w:r>
          </w:p>
        </w:tc>
      </w:tr>
      <w:tr w:rsidR="00233B2A" w:rsidRPr="00580822" w14:paraId="7D816BC5" w14:textId="77777777" w:rsidTr="002C41C8">
        <w:trPr>
          <w:trHeight w:val="20"/>
        </w:trPr>
        <w:tc>
          <w:tcPr>
            <w:tcW w:w="489" w:type="pct"/>
          </w:tcPr>
          <w:p w14:paraId="67B7C6A9" w14:textId="77777777" w:rsidR="00233B2A" w:rsidRPr="00580822" w:rsidRDefault="00233B2A" w:rsidP="002C41C8">
            <w:pPr>
              <w:spacing w:before="60" w:after="60" w:line="218" w:lineRule="exact"/>
              <w:jc w:val="both"/>
              <w:rPr>
                <w:rFonts w:ascii="Arial" w:hAnsi="Arial" w:cs="Arial"/>
                <w:b/>
                <w:sz w:val="18"/>
                <w:szCs w:val="18"/>
                <w:lang w:eastAsia="es-MX"/>
              </w:rPr>
            </w:pPr>
            <w:r w:rsidRPr="00580822">
              <w:rPr>
                <w:rFonts w:ascii="Arial" w:hAnsi="Arial" w:cs="Arial"/>
                <w:b/>
                <w:sz w:val="18"/>
                <w:szCs w:val="18"/>
                <w:lang w:eastAsia="es-MX"/>
              </w:rPr>
              <w:t>67/LA</w:t>
            </w:r>
          </w:p>
        </w:tc>
        <w:tc>
          <w:tcPr>
            <w:tcW w:w="4511" w:type="pct"/>
          </w:tcPr>
          <w:p w14:paraId="104D389C" w14:textId="77777777" w:rsidR="00233B2A" w:rsidRPr="00580822" w:rsidRDefault="00233B2A" w:rsidP="002C41C8">
            <w:pPr>
              <w:spacing w:before="60" w:after="60" w:line="218" w:lineRule="exact"/>
              <w:jc w:val="both"/>
              <w:rPr>
                <w:rFonts w:ascii="Arial" w:hAnsi="Arial" w:cs="Arial"/>
                <w:b/>
                <w:sz w:val="18"/>
                <w:szCs w:val="18"/>
                <w:lang w:eastAsia="es-MX"/>
              </w:rPr>
            </w:pPr>
            <w:r w:rsidRPr="00580822">
              <w:rPr>
                <w:rFonts w:ascii="Arial" w:hAnsi="Arial" w:cs="Arial"/>
                <w:sz w:val="18"/>
                <w:szCs w:val="18"/>
                <w:lang w:eastAsia="es-MX"/>
              </w:rPr>
              <w:t>Autorización de importación definitiva sin el pago de impuestos al comercio exterior, de vehículos especiales o adaptados de manera permanente a las necesidades de las personas con discapacidad.</w:t>
            </w:r>
          </w:p>
        </w:tc>
      </w:tr>
      <w:tr w:rsidR="00233B2A" w:rsidRPr="00580822" w14:paraId="41095733" w14:textId="77777777" w:rsidTr="002C41C8">
        <w:trPr>
          <w:trHeight w:val="20"/>
        </w:trPr>
        <w:tc>
          <w:tcPr>
            <w:tcW w:w="489" w:type="pct"/>
          </w:tcPr>
          <w:p w14:paraId="6910601F" w14:textId="77777777" w:rsidR="00233B2A" w:rsidRPr="00580822" w:rsidRDefault="00233B2A" w:rsidP="002C41C8">
            <w:pPr>
              <w:spacing w:before="60" w:after="60" w:line="218" w:lineRule="exact"/>
              <w:jc w:val="both"/>
              <w:rPr>
                <w:rFonts w:ascii="Arial" w:hAnsi="Arial" w:cs="Arial"/>
                <w:b/>
                <w:sz w:val="18"/>
                <w:szCs w:val="18"/>
                <w:lang w:eastAsia="es-MX"/>
              </w:rPr>
            </w:pPr>
            <w:r w:rsidRPr="00580822">
              <w:rPr>
                <w:rFonts w:ascii="Arial" w:hAnsi="Arial" w:cs="Arial"/>
                <w:b/>
                <w:sz w:val="18"/>
                <w:szCs w:val="18"/>
                <w:lang w:eastAsia="es-MX"/>
              </w:rPr>
              <w:t>68/LA</w:t>
            </w:r>
          </w:p>
        </w:tc>
        <w:tc>
          <w:tcPr>
            <w:tcW w:w="4511" w:type="pct"/>
          </w:tcPr>
          <w:p w14:paraId="34447355" w14:textId="77777777" w:rsidR="00233B2A" w:rsidRPr="00580822" w:rsidRDefault="00233B2A" w:rsidP="002C41C8">
            <w:pPr>
              <w:spacing w:before="60" w:after="60" w:line="218" w:lineRule="exact"/>
              <w:jc w:val="both"/>
              <w:rPr>
                <w:rFonts w:ascii="Arial" w:hAnsi="Arial" w:cs="Arial"/>
                <w:b/>
                <w:sz w:val="18"/>
                <w:szCs w:val="18"/>
                <w:lang w:eastAsia="es-MX"/>
              </w:rPr>
            </w:pPr>
            <w:r w:rsidRPr="00580822">
              <w:rPr>
                <w:rFonts w:ascii="Arial" w:hAnsi="Arial" w:cs="Arial"/>
                <w:sz w:val="18"/>
                <w:szCs w:val="18"/>
                <w:lang w:eastAsia="es-MX"/>
              </w:rPr>
              <w:t>Autorización de importación definitiva sin el pago de impuestos al comercio exterior, de mercancías que permitan suplir o disminuir alguna discapacidad.</w:t>
            </w:r>
          </w:p>
        </w:tc>
      </w:tr>
      <w:tr w:rsidR="00233B2A" w:rsidRPr="00580822" w14:paraId="2C4C8E8E" w14:textId="77777777" w:rsidTr="002C41C8">
        <w:trPr>
          <w:trHeight w:val="20"/>
        </w:trPr>
        <w:tc>
          <w:tcPr>
            <w:tcW w:w="489" w:type="pct"/>
          </w:tcPr>
          <w:p w14:paraId="1E6318C5" w14:textId="77777777" w:rsidR="00233B2A" w:rsidRPr="00580822" w:rsidRDefault="00233B2A" w:rsidP="002C41C8">
            <w:pPr>
              <w:spacing w:before="60" w:after="60" w:line="218" w:lineRule="exact"/>
              <w:jc w:val="both"/>
              <w:rPr>
                <w:rFonts w:ascii="Arial" w:hAnsi="Arial" w:cs="Arial"/>
                <w:b/>
                <w:sz w:val="18"/>
                <w:szCs w:val="18"/>
                <w:lang w:eastAsia="es-MX"/>
              </w:rPr>
            </w:pPr>
            <w:r w:rsidRPr="00580822">
              <w:rPr>
                <w:rFonts w:ascii="Arial" w:hAnsi="Arial" w:cs="Arial"/>
                <w:b/>
                <w:sz w:val="18"/>
                <w:szCs w:val="18"/>
                <w:lang w:eastAsia="es-MX"/>
              </w:rPr>
              <w:t>69/LA</w:t>
            </w:r>
          </w:p>
        </w:tc>
        <w:tc>
          <w:tcPr>
            <w:tcW w:w="4511" w:type="pct"/>
          </w:tcPr>
          <w:p w14:paraId="5AB9FDDB" w14:textId="77777777" w:rsidR="00233B2A" w:rsidRPr="00580822" w:rsidRDefault="00233B2A" w:rsidP="002C41C8">
            <w:pPr>
              <w:spacing w:before="60" w:after="60" w:line="218" w:lineRule="exact"/>
              <w:jc w:val="both"/>
              <w:rPr>
                <w:rFonts w:ascii="Arial" w:hAnsi="Arial" w:cs="Arial"/>
                <w:b/>
                <w:sz w:val="18"/>
                <w:szCs w:val="18"/>
                <w:lang w:eastAsia="es-MX"/>
              </w:rPr>
            </w:pPr>
            <w:r w:rsidRPr="00580822">
              <w:rPr>
                <w:rFonts w:ascii="Arial" w:hAnsi="Arial" w:cs="Arial"/>
                <w:sz w:val="18"/>
                <w:szCs w:val="18"/>
                <w:lang w:eastAsia="es-MX"/>
              </w:rPr>
              <w:t>Autorización para solicitar la exención de impuestos al comercio exterior en la importación de maquinaria, equipo obsoleto o desperdicios por empresas con Programa IMMEX.</w:t>
            </w:r>
          </w:p>
        </w:tc>
      </w:tr>
      <w:tr w:rsidR="00233B2A" w:rsidRPr="00580822" w14:paraId="1E6D61C7" w14:textId="77777777" w:rsidTr="002C41C8">
        <w:trPr>
          <w:trHeight w:val="20"/>
        </w:trPr>
        <w:tc>
          <w:tcPr>
            <w:tcW w:w="489" w:type="pct"/>
          </w:tcPr>
          <w:p w14:paraId="1005A8D1" w14:textId="77777777" w:rsidR="00233B2A" w:rsidRPr="00580822" w:rsidRDefault="00233B2A" w:rsidP="002C41C8">
            <w:pPr>
              <w:spacing w:before="60" w:after="60" w:line="218" w:lineRule="exact"/>
              <w:jc w:val="both"/>
              <w:rPr>
                <w:rFonts w:ascii="Arial" w:hAnsi="Arial" w:cs="Arial"/>
                <w:b/>
                <w:sz w:val="18"/>
                <w:szCs w:val="18"/>
                <w:lang w:eastAsia="es-MX"/>
              </w:rPr>
            </w:pPr>
            <w:r w:rsidRPr="00580822">
              <w:rPr>
                <w:rFonts w:ascii="Arial" w:hAnsi="Arial" w:cs="Arial"/>
                <w:b/>
                <w:sz w:val="18"/>
                <w:szCs w:val="18"/>
                <w:lang w:eastAsia="es-MX"/>
              </w:rPr>
              <w:t>70/LA</w:t>
            </w:r>
          </w:p>
        </w:tc>
        <w:tc>
          <w:tcPr>
            <w:tcW w:w="4511" w:type="pct"/>
          </w:tcPr>
          <w:p w14:paraId="442A1B7D" w14:textId="77777777" w:rsidR="00233B2A" w:rsidRPr="00580822" w:rsidRDefault="00233B2A" w:rsidP="002C41C8">
            <w:pPr>
              <w:spacing w:before="60" w:after="60" w:line="218" w:lineRule="exact"/>
              <w:jc w:val="both"/>
              <w:rPr>
                <w:rFonts w:ascii="Arial" w:hAnsi="Arial" w:cs="Arial"/>
                <w:b/>
                <w:sz w:val="18"/>
                <w:szCs w:val="18"/>
                <w:lang w:eastAsia="es-MX"/>
              </w:rPr>
            </w:pPr>
            <w:r w:rsidRPr="00580822">
              <w:rPr>
                <w:rFonts w:ascii="Arial" w:hAnsi="Arial" w:cs="Arial"/>
                <w:sz w:val="18"/>
                <w:szCs w:val="18"/>
                <w:lang w:eastAsia="es-MX"/>
              </w:rPr>
              <w:t>Solicitud de opinión técnica favorable sobre el cumplimiento de las medidas de seguridad del programa informático para llevar controles volumétricos, para obtener la autorización para la entrada o salida de mercancías del territorio nacional por lugar distinto al autorizado.</w:t>
            </w:r>
          </w:p>
        </w:tc>
      </w:tr>
      <w:tr w:rsidR="00233B2A" w:rsidRPr="00580822" w14:paraId="188BDA29" w14:textId="77777777" w:rsidTr="002C41C8">
        <w:trPr>
          <w:trHeight w:val="20"/>
        </w:trPr>
        <w:tc>
          <w:tcPr>
            <w:tcW w:w="489" w:type="pct"/>
          </w:tcPr>
          <w:p w14:paraId="654CE130" w14:textId="77777777" w:rsidR="00233B2A" w:rsidRPr="00580822" w:rsidRDefault="00233B2A" w:rsidP="002C41C8">
            <w:pPr>
              <w:spacing w:before="60" w:after="60" w:line="218" w:lineRule="exact"/>
              <w:jc w:val="both"/>
              <w:rPr>
                <w:rFonts w:ascii="Arial" w:hAnsi="Arial" w:cs="Arial"/>
                <w:b/>
                <w:sz w:val="18"/>
                <w:szCs w:val="18"/>
                <w:lang w:eastAsia="es-MX"/>
              </w:rPr>
            </w:pPr>
            <w:r w:rsidRPr="00580822">
              <w:rPr>
                <w:rFonts w:ascii="Arial" w:hAnsi="Arial" w:cs="Arial"/>
                <w:b/>
                <w:sz w:val="18"/>
                <w:szCs w:val="18"/>
                <w:lang w:eastAsia="es-MX"/>
              </w:rPr>
              <w:t>71/LA</w:t>
            </w:r>
          </w:p>
        </w:tc>
        <w:tc>
          <w:tcPr>
            <w:tcW w:w="4511" w:type="pct"/>
          </w:tcPr>
          <w:p w14:paraId="5167DCBB" w14:textId="77777777" w:rsidR="00233B2A" w:rsidRPr="00580822" w:rsidRDefault="00233B2A" w:rsidP="002C41C8">
            <w:pPr>
              <w:spacing w:before="60" w:after="60" w:line="218" w:lineRule="exact"/>
              <w:jc w:val="both"/>
              <w:rPr>
                <w:rFonts w:ascii="Arial" w:hAnsi="Arial" w:cs="Arial"/>
                <w:b/>
                <w:sz w:val="18"/>
                <w:szCs w:val="18"/>
                <w:lang w:eastAsia="es-MX"/>
              </w:rPr>
            </w:pPr>
            <w:r w:rsidRPr="00580822">
              <w:rPr>
                <w:rFonts w:ascii="Arial" w:hAnsi="Arial" w:cs="Arial"/>
                <w:sz w:val="18"/>
                <w:szCs w:val="18"/>
                <w:lang w:eastAsia="es-MX"/>
              </w:rPr>
              <w:t>Aviso mensual de transferencias para realizar operaciones de submaquila.</w:t>
            </w:r>
          </w:p>
        </w:tc>
      </w:tr>
      <w:tr w:rsidR="00233B2A" w:rsidRPr="00580822" w14:paraId="3D890D66" w14:textId="77777777" w:rsidTr="002C41C8">
        <w:trPr>
          <w:trHeight w:val="20"/>
        </w:trPr>
        <w:tc>
          <w:tcPr>
            <w:tcW w:w="489" w:type="pct"/>
          </w:tcPr>
          <w:p w14:paraId="483D23C5" w14:textId="77777777" w:rsidR="00233B2A" w:rsidRPr="00580822" w:rsidRDefault="00233B2A" w:rsidP="002C41C8">
            <w:pPr>
              <w:spacing w:before="60" w:after="60" w:line="218" w:lineRule="exact"/>
              <w:jc w:val="both"/>
              <w:rPr>
                <w:rFonts w:ascii="Arial" w:hAnsi="Arial" w:cs="Arial"/>
                <w:b/>
                <w:sz w:val="18"/>
                <w:szCs w:val="18"/>
                <w:lang w:eastAsia="es-MX"/>
              </w:rPr>
            </w:pPr>
            <w:r w:rsidRPr="00580822">
              <w:rPr>
                <w:rFonts w:ascii="Arial" w:hAnsi="Arial" w:cs="Arial"/>
                <w:b/>
                <w:sz w:val="18"/>
                <w:szCs w:val="18"/>
                <w:lang w:eastAsia="es-MX"/>
              </w:rPr>
              <w:t>72/LA</w:t>
            </w:r>
          </w:p>
        </w:tc>
        <w:tc>
          <w:tcPr>
            <w:tcW w:w="4511" w:type="pct"/>
          </w:tcPr>
          <w:p w14:paraId="6C922457" w14:textId="77777777" w:rsidR="00233B2A" w:rsidRPr="00580822" w:rsidRDefault="00233B2A" w:rsidP="002C41C8">
            <w:pPr>
              <w:spacing w:before="60" w:after="60" w:line="218" w:lineRule="exact"/>
              <w:jc w:val="both"/>
              <w:rPr>
                <w:rFonts w:ascii="Arial" w:hAnsi="Arial" w:cs="Arial"/>
                <w:b/>
                <w:sz w:val="18"/>
                <w:szCs w:val="18"/>
                <w:lang w:eastAsia="es-MX"/>
              </w:rPr>
            </w:pPr>
            <w:r w:rsidRPr="00580822">
              <w:rPr>
                <w:rFonts w:ascii="Arial" w:hAnsi="Arial" w:cs="Arial"/>
                <w:sz w:val="18"/>
                <w:szCs w:val="18"/>
                <w:lang w:eastAsia="es-MX"/>
              </w:rPr>
              <w:t>Solicitud de donación de mercancías en casos de emergencias o desastres naturales.</w:t>
            </w:r>
          </w:p>
        </w:tc>
      </w:tr>
      <w:tr w:rsidR="00233B2A" w:rsidRPr="00580822" w14:paraId="1C78EC3D" w14:textId="77777777" w:rsidTr="002C41C8">
        <w:trPr>
          <w:trHeight w:val="20"/>
        </w:trPr>
        <w:tc>
          <w:tcPr>
            <w:tcW w:w="489" w:type="pct"/>
          </w:tcPr>
          <w:p w14:paraId="4DD3DC31" w14:textId="77777777" w:rsidR="00233B2A" w:rsidRPr="00580822" w:rsidRDefault="00233B2A" w:rsidP="002C41C8">
            <w:pPr>
              <w:spacing w:before="60" w:after="60" w:line="218" w:lineRule="exact"/>
              <w:jc w:val="both"/>
              <w:rPr>
                <w:rFonts w:ascii="Arial" w:hAnsi="Arial" w:cs="Arial"/>
                <w:b/>
                <w:sz w:val="18"/>
                <w:szCs w:val="18"/>
                <w:lang w:eastAsia="es-MX"/>
              </w:rPr>
            </w:pPr>
            <w:r w:rsidRPr="00580822">
              <w:rPr>
                <w:rFonts w:ascii="Arial" w:hAnsi="Arial" w:cs="Arial"/>
                <w:b/>
                <w:sz w:val="18"/>
                <w:szCs w:val="18"/>
                <w:lang w:eastAsia="es-MX"/>
              </w:rPr>
              <w:t>73/LA</w:t>
            </w:r>
          </w:p>
        </w:tc>
        <w:tc>
          <w:tcPr>
            <w:tcW w:w="4511" w:type="pct"/>
          </w:tcPr>
          <w:p w14:paraId="53B33158" w14:textId="77777777" w:rsidR="00233B2A" w:rsidRPr="00580822" w:rsidRDefault="00233B2A" w:rsidP="002C41C8">
            <w:pPr>
              <w:spacing w:before="60" w:after="60" w:line="218" w:lineRule="exact"/>
              <w:jc w:val="both"/>
              <w:rPr>
                <w:rFonts w:ascii="Arial" w:hAnsi="Arial" w:cs="Arial"/>
                <w:b/>
                <w:sz w:val="18"/>
                <w:szCs w:val="18"/>
                <w:lang w:eastAsia="es-MX"/>
              </w:rPr>
            </w:pPr>
            <w:r w:rsidRPr="00580822">
              <w:rPr>
                <w:rFonts w:ascii="Arial" w:hAnsi="Arial" w:cs="Arial"/>
                <w:sz w:val="18"/>
                <w:szCs w:val="18"/>
                <w:lang w:eastAsia="es-MX"/>
              </w:rPr>
              <w:t>Autorización de un segundo o posteriores menajes de casa de un residente permanente en territorio nacional o nacional.</w:t>
            </w:r>
          </w:p>
        </w:tc>
      </w:tr>
      <w:tr w:rsidR="00233B2A" w:rsidRPr="00580822" w14:paraId="3C39BFA3" w14:textId="77777777" w:rsidTr="002C41C8">
        <w:trPr>
          <w:trHeight w:val="20"/>
        </w:trPr>
        <w:tc>
          <w:tcPr>
            <w:tcW w:w="489" w:type="pct"/>
          </w:tcPr>
          <w:p w14:paraId="660BAFE2" w14:textId="77777777" w:rsidR="00233B2A" w:rsidRPr="00580822" w:rsidRDefault="00233B2A" w:rsidP="002C41C8">
            <w:pPr>
              <w:spacing w:before="60" w:after="60" w:line="218" w:lineRule="exact"/>
              <w:jc w:val="both"/>
              <w:rPr>
                <w:rFonts w:ascii="Arial" w:hAnsi="Arial" w:cs="Arial"/>
                <w:b/>
                <w:sz w:val="18"/>
                <w:szCs w:val="18"/>
                <w:lang w:eastAsia="es-MX"/>
              </w:rPr>
            </w:pPr>
            <w:r w:rsidRPr="00580822">
              <w:rPr>
                <w:rFonts w:ascii="Arial" w:hAnsi="Arial" w:cs="Arial"/>
                <w:b/>
                <w:sz w:val="18"/>
                <w:szCs w:val="18"/>
                <w:lang w:eastAsia="es-MX"/>
              </w:rPr>
              <w:t>74/LA</w:t>
            </w:r>
          </w:p>
        </w:tc>
        <w:tc>
          <w:tcPr>
            <w:tcW w:w="4511" w:type="pct"/>
          </w:tcPr>
          <w:p w14:paraId="69675521" w14:textId="77777777" w:rsidR="00233B2A" w:rsidRPr="00580822" w:rsidRDefault="00233B2A" w:rsidP="002C41C8">
            <w:pPr>
              <w:spacing w:before="60" w:after="60" w:line="218" w:lineRule="exact"/>
              <w:jc w:val="both"/>
              <w:rPr>
                <w:rFonts w:ascii="Arial" w:hAnsi="Arial" w:cs="Arial"/>
                <w:b/>
                <w:sz w:val="18"/>
                <w:szCs w:val="18"/>
                <w:lang w:eastAsia="es-MX"/>
              </w:rPr>
            </w:pPr>
            <w:r w:rsidRPr="00580822">
              <w:rPr>
                <w:rFonts w:ascii="Arial" w:hAnsi="Arial" w:cs="Arial"/>
                <w:sz w:val="18"/>
                <w:szCs w:val="18"/>
                <w:lang w:eastAsia="es-MX"/>
              </w:rPr>
              <w:t>Autorización de internación de menaje de casa para residentes en la franja o región fronteriza al resto del país.</w:t>
            </w:r>
          </w:p>
        </w:tc>
      </w:tr>
      <w:tr w:rsidR="00233B2A" w:rsidRPr="00580822" w14:paraId="30E1DEA3" w14:textId="77777777" w:rsidTr="002C41C8">
        <w:trPr>
          <w:trHeight w:val="20"/>
        </w:trPr>
        <w:tc>
          <w:tcPr>
            <w:tcW w:w="489" w:type="pct"/>
            <w:tcBorders>
              <w:bottom w:val="nil"/>
            </w:tcBorders>
          </w:tcPr>
          <w:p w14:paraId="0E79923B" w14:textId="77777777" w:rsidR="00233B2A" w:rsidRPr="00580822" w:rsidRDefault="00233B2A" w:rsidP="002C41C8">
            <w:pPr>
              <w:spacing w:before="60" w:after="60" w:line="218" w:lineRule="exact"/>
              <w:jc w:val="both"/>
              <w:rPr>
                <w:rFonts w:ascii="Arial" w:hAnsi="Arial" w:cs="Arial"/>
                <w:b/>
                <w:sz w:val="18"/>
                <w:szCs w:val="18"/>
                <w:lang w:eastAsia="es-MX"/>
              </w:rPr>
            </w:pPr>
            <w:r w:rsidRPr="00580822">
              <w:rPr>
                <w:rFonts w:ascii="Arial" w:hAnsi="Arial" w:cs="Arial"/>
                <w:b/>
                <w:sz w:val="18"/>
                <w:szCs w:val="18"/>
                <w:lang w:eastAsia="es-MX"/>
              </w:rPr>
              <w:lastRenderedPageBreak/>
              <w:t>75/LA</w:t>
            </w:r>
          </w:p>
        </w:tc>
        <w:tc>
          <w:tcPr>
            <w:tcW w:w="4511" w:type="pct"/>
            <w:tcBorders>
              <w:bottom w:val="nil"/>
            </w:tcBorders>
          </w:tcPr>
          <w:p w14:paraId="68EB95E2" w14:textId="77777777" w:rsidR="00233B2A" w:rsidRPr="00580822" w:rsidRDefault="00233B2A" w:rsidP="002C41C8">
            <w:pPr>
              <w:spacing w:before="60" w:after="60" w:line="218" w:lineRule="exact"/>
              <w:jc w:val="both"/>
              <w:rPr>
                <w:rFonts w:ascii="Arial" w:hAnsi="Arial" w:cs="Arial"/>
                <w:b/>
                <w:sz w:val="18"/>
                <w:szCs w:val="18"/>
                <w:lang w:eastAsia="es-MX"/>
              </w:rPr>
            </w:pPr>
            <w:r w:rsidRPr="00580822">
              <w:rPr>
                <w:rFonts w:ascii="Arial" w:hAnsi="Arial" w:cs="Arial"/>
                <w:sz w:val="18"/>
                <w:szCs w:val="18"/>
                <w:lang w:eastAsia="es-MX"/>
              </w:rPr>
              <w:t>Solicitud para obtener o renovar el registro para efectuar la transmisión de información de vehículos usados.</w:t>
            </w:r>
          </w:p>
        </w:tc>
      </w:tr>
      <w:tr w:rsidR="00233B2A" w:rsidRPr="00580822" w14:paraId="515D8FB7" w14:textId="77777777" w:rsidTr="002C41C8">
        <w:trPr>
          <w:trHeight w:val="20"/>
        </w:trPr>
        <w:tc>
          <w:tcPr>
            <w:tcW w:w="489" w:type="pct"/>
            <w:tcBorders>
              <w:top w:val="nil"/>
              <w:bottom w:val="single" w:sz="4" w:space="0" w:color="auto"/>
            </w:tcBorders>
          </w:tcPr>
          <w:p w14:paraId="6426DD64" w14:textId="77777777" w:rsidR="00233B2A" w:rsidRPr="00580822" w:rsidRDefault="00233B2A" w:rsidP="002C41C8">
            <w:pPr>
              <w:spacing w:before="60" w:after="60" w:line="218" w:lineRule="exact"/>
              <w:jc w:val="both"/>
              <w:rPr>
                <w:rFonts w:ascii="Arial" w:hAnsi="Arial" w:cs="Arial"/>
                <w:b/>
                <w:sz w:val="18"/>
                <w:szCs w:val="18"/>
                <w:lang w:eastAsia="es-MX"/>
              </w:rPr>
            </w:pPr>
            <w:r w:rsidRPr="00580822">
              <w:rPr>
                <w:rFonts w:ascii="Arial" w:hAnsi="Arial" w:cs="Arial"/>
                <w:b/>
                <w:sz w:val="18"/>
                <w:szCs w:val="18"/>
                <w:lang w:eastAsia="es-MX"/>
              </w:rPr>
              <w:t>76/LA</w:t>
            </w:r>
          </w:p>
        </w:tc>
        <w:tc>
          <w:tcPr>
            <w:tcW w:w="4511" w:type="pct"/>
            <w:tcBorders>
              <w:top w:val="nil"/>
              <w:bottom w:val="single" w:sz="4" w:space="0" w:color="auto"/>
            </w:tcBorders>
          </w:tcPr>
          <w:p w14:paraId="42083EC9" w14:textId="77777777" w:rsidR="00233B2A" w:rsidRPr="00580822" w:rsidRDefault="00233B2A" w:rsidP="002C41C8">
            <w:pPr>
              <w:spacing w:before="60" w:after="60" w:line="218" w:lineRule="exact"/>
              <w:jc w:val="both"/>
              <w:rPr>
                <w:rFonts w:ascii="Arial" w:hAnsi="Arial" w:cs="Arial"/>
                <w:b/>
                <w:sz w:val="18"/>
                <w:szCs w:val="18"/>
                <w:lang w:eastAsia="es-MX"/>
              </w:rPr>
            </w:pPr>
            <w:r w:rsidRPr="00580822">
              <w:rPr>
                <w:rFonts w:ascii="Arial" w:hAnsi="Arial" w:cs="Arial"/>
                <w:sz w:val="18"/>
                <w:szCs w:val="18"/>
                <w:lang w:eastAsia="es-MX"/>
              </w:rPr>
              <w:t>Solicitud para la inscripción y renovación en el registro de empresas proveedoras de antecedentes de vehículos usados.</w:t>
            </w:r>
          </w:p>
        </w:tc>
      </w:tr>
      <w:tr w:rsidR="00233B2A" w:rsidRPr="00580822" w14:paraId="3D831385" w14:textId="77777777" w:rsidTr="002C41C8">
        <w:trPr>
          <w:trHeight w:val="20"/>
        </w:trPr>
        <w:tc>
          <w:tcPr>
            <w:tcW w:w="489" w:type="pct"/>
            <w:tcBorders>
              <w:top w:val="single" w:sz="4" w:space="0" w:color="auto"/>
              <w:bottom w:val="nil"/>
            </w:tcBorders>
          </w:tcPr>
          <w:p w14:paraId="0D5F5280" w14:textId="77777777" w:rsidR="00233B2A" w:rsidRPr="00580822" w:rsidRDefault="00233B2A" w:rsidP="002C41C8">
            <w:pPr>
              <w:spacing w:before="60" w:after="60" w:line="216" w:lineRule="exact"/>
              <w:jc w:val="both"/>
              <w:rPr>
                <w:rFonts w:ascii="Arial" w:hAnsi="Arial" w:cs="Arial"/>
                <w:b/>
                <w:sz w:val="18"/>
                <w:szCs w:val="18"/>
                <w:lang w:eastAsia="es-MX"/>
              </w:rPr>
            </w:pPr>
            <w:r w:rsidRPr="00580822">
              <w:rPr>
                <w:rFonts w:ascii="Arial" w:hAnsi="Arial" w:cs="Arial"/>
                <w:b/>
                <w:sz w:val="18"/>
                <w:szCs w:val="18"/>
                <w:lang w:eastAsia="es-MX"/>
              </w:rPr>
              <w:t>77/LA</w:t>
            </w:r>
          </w:p>
        </w:tc>
        <w:tc>
          <w:tcPr>
            <w:tcW w:w="4511" w:type="pct"/>
            <w:tcBorders>
              <w:top w:val="single" w:sz="4" w:space="0" w:color="auto"/>
              <w:bottom w:val="nil"/>
            </w:tcBorders>
          </w:tcPr>
          <w:p w14:paraId="1CECA503" w14:textId="77777777" w:rsidR="00233B2A" w:rsidRPr="00580822" w:rsidRDefault="00233B2A" w:rsidP="002C41C8">
            <w:pPr>
              <w:spacing w:before="60" w:after="60" w:line="216" w:lineRule="exact"/>
              <w:jc w:val="both"/>
              <w:rPr>
                <w:rFonts w:ascii="Arial" w:hAnsi="Arial" w:cs="Arial"/>
                <w:b/>
                <w:sz w:val="18"/>
                <w:szCs w:val="18"/>
                <w:lang w:eastAsia="es-MX"/>
              </w:rPr>
            </w:pPr>
            <w:r w:rsidRPr="00580822">
              <w:rPr>
                <w:rFonts w:ascii="Arial" w:hAnsi="Arial" w:cs="Arial"/>
                <w:sz w:val="18"/>
                <w:szCs w:val="18"/>
                <w:lang w:eastAsia="es-MX"/>
              </w:rPr>
              <w:t>Solicitud de autorización de prórroga del plazo de estancia de mercancías importadas temporalmente al amparo de Cuadernos ATA.</w:t>
            </w:r>
          </w:p>
        </w:tc>
      </w:tr>
      <w:tr w:rsidR="00233B2A" w:rsidRPr="00580822" w14:paraId="7A900E7B" w14:textId="77777777" w:rsidTr="002C41C8">
        <w:trPr>
          <w:trHeight w:val="20"/>
        </w:trPr>
        <w:tc>
          <w:tcPr>
            <w:tcW w:w="489" w:type="pct"/>
            <w:tcBorders>
              <w:top w:val="nil"/>
            </w:tcBorders>
          </w:tcPr>
          <w:p w14:paraId="6890AE54"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b/>
                <w:sz w:val="18"/>
                <w:szCs w:val="18"/>
                <w:lang w:eastAsia="es-MX"/>
              </w:rPr>
              <w:t>78/LA</w:t>
            </w:r>
          </w:p>
        </w:tc>
        <w:tc>
          <w:tcPr>
            <w:tcW w:w="4511" w:type="pct"/>
            <w:tcBorders>
              <w:top w:val="nil"/>
            </w:tcBorders>
          </w:tcPr>
          <w:p w14:paraId="117CC4A1"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sz w:val="18"/>
                <w:szCs w:val="18"/>
              </w:rPr>
              <w:t>Solicitud y renovación para la inscripción en el registro de Empresas de mensajería y paquetería.</w:t>
            </w:r>
          </w:p>
        </w:tc>
      </w:tr>
      <w:tr w:rsidR="00233B2A" w:rsidRPr="00580822" w14:paraId="04BD7CF1" w14:textId="77777777" w:rsidTr="002C41C8">
        <w:trPr>
          <w:trHeight w:val="20"/>
        </w:trPr>
        <w:tc>
          <w:tcPr>
            <w:tcW w:w="489" w:type="pct"/>
          </w:tcPr>
          <w:p w14:paraId="03887528"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b/>
                <w:sz w:val="18"/>
                <w:szCs w:val="18"/>
                <w:lang w:eastAsia="es-MX"/>
              </w:rPr>
              <w:t>79/LA</w:t>
            </w:r>
          </w:p>
        </w:tc>
        <w:tc>
          <w:tcPr>
            <w:tcW w:w="4511" w:type="pct"/>
          </w:tcPr>
          <w:p w14:paraId="2503255F"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sz w:val="18"/>
                <w:szCs w:val="18"/>
                <w:lang w:eastAsia="es-MX"/>
              </w:rPr>
              <w:t>Aviso de cumplimiento de regulaciones y restricciones no arancelarias omitidas.</w:t>
            </w:r>
          </w:p>
        </w:tc>
      </w:tr>
      <w:tr w:rsidR="00233B2A" w:rsidRPr="00580822" w14:paraId="7C5DA452" w14:textId="77777777" w:rsidTr="002C41C8">
        <w:trPr>
          <w:trHeight w:val="20"/>
        </w:trPr>
        <w:tc>
          <w:tcPr>
            <w:tcW w:w="489" w:type="pct"/>
          </w:tcPr>
          <w:p w14:paraId="746ECB57"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b/>
                <w:sz w:val="18"/>
                <w:szCs w:val="18"/>
                <w:lang w:eastAsia="es-MX"/>
              </w:rPr>
              <w:t>80/LA</w:t>
            </w:r>
          </w:p>
        </w:tc>
        <w:tc>
          <w:tcPr>
            <w:tcW w:w="4511" w:type="pct"/>
          </w:tcPr>
          <w:p w14:paraId="597BC5BC"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sz w:val="18"/>
                <w:szCs w:val="18"/>
                <w:lang w:eastAsia="es-MX"/>
              </w:rPr>
              <w:t>Solicitud de autorización para residentes en el extranjero para importar temporalmente maquinaria y aparatos, derivado de licitaciones o concursos públicos por el plazo de vigencia del contrato respectivo.</w:t>
            </w:r>
          </w:p>
        </w:tc>
      </w:tr>
      <w:tr w:rsidR="00233B2A" w:rsidRPr="00580822" w14:paraId="5C6A6AB6" w14:textId="77777777" w:rsidTr="002C41C8">
        <w:trPr>
          <w:trHeight w:val="20"/>
        </w:trPr>
        <w:tc>
          <w:tcPr>
            <w:tcW w:w="489" w:type="pct"/>
          </w:tcPr>
          <w:p w14:paraId="2F75D4A0"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b/>
                <w:sz w:val="18"/>
                <w:szCs w:val="18"/>
                <w:lang w:eastAsia="es-MX"/>
              </w:rPr>
              <w:t>81/LA</w:t>
            </w:r>
          </w:p>
        </w:tc>
        <w:tc>
          <w:tcPr>
            <w:tcW w:w="4511" w:type="pct"/>
          </w:tcPr>
          <w:p w14:paraId="566ADB43"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sz w:val="18"/>
                <w:szCs w:val="18"/>
                <w:lang w:eastAsia="es-MX"/>
              </w:rPr>
              <w:t>Solicitud de autorización para la ampliación del plazo de importación temporal de maquinaria y aparatos derivado de licitaciones o concursos públicos.</w:t>
            </w:r>
          </w:p>
        </w:tc>
      </w:tr>
      <w:tr w:rsidR="00233B2A" w:rsidRPr="00580822" w14:paraId="70780495" w14:textId="77777777" w:rsidTr="002C41C8">
        <w:trPr>
          <w:trHeight w:val="20"/>
        </w:trPr>
        <w:tc>
          <w:tcPr>
            <w:tcW w:w="489" w:type="pct"/>
          </w:tcPr>
          <w:p w14:paraId="798CABFE"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b/>
                <w:sz w:val="18"/>
                <w:szCs w:val="18"/>
                <w:lang w:eastAsia="es-MX"/>
              </w:rPr>
              <w:t>82/LA</w:t>
            </w:r>
          </w:p>
        </w:tc>
        <w:tc>
          <w:tcPr>
            <w:tcW w:w="4511" w:type="pct"/>
          </w:tcPr>
          <w:p w14:paraId="24AF3459"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sz w:val="18"/>
                <w:szCs w:val="18"/>
                <w:lang w:eastAsia="es-MX"/>
              </w:rPr>
              <w:t>Solicitud de autorización para la ampliación del plazo de importación temporal de mercancía destinada a un espectáculo público.</w:t>
            </w:r>
          </w:p>
        </w:tc>
      </w:tr>
      <w:tr w:rsidR="00233B2A" w:rsidRPr="00580822" w14:paraId="5A909606" w14:textId="77777777" w:rsidTr="002C41C8">
        <w:trPr>
          <w:trHeight w:val="20"/>
        </w:trPr>
        <w:tc>
          <w:tcPr>
            <w:tcW w:w="489" w:type="pct"/>
          </w:tcPr>
          <w:p w14:paraId="4754C88E"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b/>
                <w:sz w:val="18"/>
                <w:szCs w:val="18"/>
                <w:lang w:eastAsia="es-MX"/>
              </w:rPr>
              <w:t>83/LA</w:t>
            </w:r>
          </w:p>
        </w:tc>
        <w:tc>
          <w:tcPr>
            <w:tcW w:w="4511" w:type="pct"/>
          </w:tcPr>
          <w:p w14:paraId="1A9ED651"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sz w:val="18"/>
                <w:szCs w:val="18"/>
                <w:lang w:eastAsia="es-MX"/>
              </w:rPr>
              <w:t>Autorización para la importación temporal de mercancías destinadas a competencias y eventos deportivos.</w:t>
            </w:r>
          </w:p>
        </w:tc>
      </w:tr>
      <w:tr w:rsidR="00233B2A" w:rsidRPr="00580822" w14:paraId="4F324F27" w14:textId="77777777" w:rsidTr="002C41C8">
        <w:trPr>
          <w:trHeight w:val="20"/>
        </w:trPr>
        <w:tc>
          <w:tcPr>
            <w:tcW w:w="489" w:type="pct"/>
          </w:tcPr>
          <w:p w14:paraId="77D851A6"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b/>
                <w:sz w:val="18"/>
                <w:szCs w:val="18"/>
                <w:lang w:eastAsia="es-MX"/>
              </w:rPr>
              <w:t>84/LA</w:t>
            </w:r>
          </w:p>
        </w:tc>
        <w:tc>
          <w:tcPr>
            <w:tcW w:w="4511" w:type="pct"/>
          </w:tcPr>
          <w:p w14:paraId="40C1359B"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sz w:val="18"/>
                <w:szCs w:val="18"/>
                <w:lang w:eastAsia="es-MX"/>
              </w:rPr>
              <w:t>Autorización para la importación temporal de mercancías destinadas a competencias y eventos de automovilismo deportivo.</w:t>
            </w:r>
          </w:p>
        </w:tc>
      </w:tr>
      <w:tr w:rsidR="00233B2A" w:rsidRPr="00580822" w14:paraId="23278520" w14:textId="77777777" w:rsidTr="002C41C8">
        <w:trPr>
          <w:trHeight w:val="20"/>
        </w:trPr>
        <w:tc>
          <w:tcPr>
            <w:tcW w:w="489" w:type="pct"/>
          </w:tcPr>
          <w:p w14:paraId="58136ED2"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b/>
                <w:sz w:val="18"/>
                <w:szCs w:val="18"/>
                <w:lang w:eastAsia="es-MX"/>
              </w:rPr>
              <w:t>85/LA</w:t>
            </w:r>
          </w:p>
        </w:tc>
        <w:tc>
          <w:tcPr>
            <w:tcW w:w="4511" w:type="pct"/>
          </w:tcPr>
          <w:p w14:paraId="7C8F5E74"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sz w:val="18"/>
                <w:szCs w:val="18"/>
                <w:lang w:eastAsia="es-MX"/>
              </w:rPr>
              <w:t>Autorización para la importación temporal de mercancías destinadas a eventos culturales.</w:t>
            </w:r>
          </w:p>
        </w:tc>
      </w:tr>
      <w:tr w:rsidR="00233B2A" w:rsidRPr="00580822" w14:paraId="5B2E2C99" w14:textId="77777777" w:rsidTr="002C41C8">
        <w:trPr>
          <w:trHeight w:val="20"/>
        </w:trPr>
        <w:tc>
          <w:tcPr>
            <w:tcW w:w="489" w:type="pct"/>
          </w:tcPr>
          <w:p w14:paraId="3E2ACF34"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b/>
                <w:sz w:val="18"/>
                <w:szCs w:val="18"/>
                <w:lang w:eastAsia="es-MX"/>
              </w:rPr>
              <w:t>86/LA</w:t>
            </w:r>
          </w:p>
        </w:tc>
        <w:tc>
          <w:tcPr>
            <w:tcW w:w="4511" w:type="pct"/>
          </w:tcPr>
          <w:p w14:paraId="0B5BC8AC"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sz w:val="18"/>
                <w:szCs w:val="18"/>
                <w:lang w:eastAsia="es-MX"/>
              </w:rPr>
              <w:t>Autorización para la importación temporal de mercancías destinadas a certámenes de belleza o eventos internacionales de modelaje.</w:t>
            </w:r>
          </w:p>
        </w:tc>
      </w:tr>
      <w:tr w:rsidR="00233B2A" w:rsidRPr="00580822" w14:paraId="02B29234" w14:textId="77777777" w:rsidTr="002C41C8">
        <w:trPr>
          <w:trHeight w:val="20"/>
        </w:trPr>
        <w:tc>
          <w:tcPr>
            <w:tcW w:w="489" w:type="pct"/>
          </w:tcPr>
          <w:p w14:paraId="1571D9AD"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b/>
                <w:sz w:val="18"/>
                <w:szCs w:val="18"/>
                <w:lang w:eastAsia="es-MX"/>
              </w:rPr>
              <w:t>87/LA</w:t>
            </w:r>
          </w:p>
        </w:tc>
        <w:tc>
          <w:tcPr>
            <w:tcW w:w="4511" w:type="pct"/>
          </w:tcPr>
          <w:p w14:paraId="4BB8917F"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sz w:val="18"/>
                <w:szCs w:val="18"/>
                <w:lang w:eastAsia="es-MX"/>
              </w:rPr>
              <w:t>Autorización para la importación temporal de mercancías destinadas a exposiciones caninas internacionales.</w:t>
            </w:r>
          </w:p>
        </w:tc>
      </w:tr>
      <w:tr w:rsidR="00233B2A" w:rsidRPr="00580822" w14:paraId="013CE636" w14:textId="77777777" w:rsidTr="002C41C8">
        <w:trPr>
          <w:trHeight w:val="20"/>
        </w:trPr>
        <w:tc>
          <w:tcPr>
            <w:tcW w:w="489" w:type="pct"/>
          </w:tcPr>
          <w:p w14:paraId="179F78EF"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b/>
                <w:sz w:val="18"/>
                <w:szCs w:val="18"/>
                <w:lang w:eastAsia="es-MX"/>
              </w:rPr>
              <w:t>88/LA</w:t>
            </w:r>
          </w:p>
        </w:tc>
        <w:tc>
          <w:tcPr>
            <w:tcW w:w="4511" w:type="pct"/>
          </w:tcPr>
          <w:p w14:paraId="5BEF2A76"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sz w:val="18"/>
                <w:szCs w:val="18"/>
                <w:lang w:eastAsia="es-MX"/>
              </w:rPr>
              <w:t>Autorización para la importación temporal de mercancías destinadas a la producción de filmaciones.</w:t>
            </w:r>
          </w:p>
        </w:tc>
      </w:tr>
      <w:tr w:rsidR="00233B2A" w:rsidRPr="00580822" w14:paraId="24509F0E" w14:textId="77777777" w:rsidTr="002C41C8">
        <w:trPr>
          <w:trHeight w:val="20"/>
        </w:trPr>
        <w:tc>
          <w:tcPr>
            <w:tcW w:w="489" w:type="pct"/>
          </w:tcPr>
          <w:p w14:paraId="185843F7"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b/>
                <w:sz w:val="18"/>
                <w:szCs w:val="18"/>
                <w:lang w:eastAsia="es-MX"/>
              </w:rPr>
              <w:t>89/LA</w:t>
            </w:r>
          </w:p>
        </w:tc>
        <w:tc>
          <w:tcPr>
            <w:tcW w:w="4511" w:type="pct"/>
          </w:tcPr>
          <w:p w14:paraId="0D3423DD"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sz w:val="18"/>
                <w:szCs w:val="18"/>
                <w:lang w:eastAsia="es-MX"/>
              </w:rPr>
              <w:t>Autorización para la importación temporal de vehículos especializados y medios de transporte que sean utilizados para producción de filmaciones de la industria cinematográfica.</w:t>
            </w:r>
          </w:p>
        </w:tc>
      </w:tr>
      <w:tr w:rsidR="00233B2A" w:rsidRPr="00580822" w14:paraId="688073C4" w14:textId="77777777" w:rsidTr="002C41C8">
        <w:trPr>
          <w:trHeight w:val="20"/>
        </w:trPr>
        <w:tc>
          <w:tcPr>
            <w:tcW w:w="489" w:type="pct"/>
          </w:tcPr>
          <w:p w14:paraId="43F29C0A"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b/>
                <w:sz w:val="18"/>
                <w:szCs w:val="18"/>
                <w:lang w:eastAsia="es-MX"/>
              </w:rPr>
              <w:t>90/LA</w:t>
            </w:r>
          </w:p>
        </w:tc>
        <w:tc>
          <w:tcPr>
            <w:tcW w:w="4511" w:type="pct"/>
          </w:tcPr>
          <w:p w14:paraId="4D58F373"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sz w:val="18"/>
                <w:szCs w:val="18"/>
                <w:lang w:eastAsia="es-MX"/>
              </w:rPr>
              <w:t>Autorización para la importación temporal de vehículos de prueba.</w:t>
            </w:r>
          </w:p>
        </w:tc>
      </w:tr>
      <w:tr w:rsidR="00233B2A" w:rsidRPr="00580822" w14:paraId="62614957" w14:textId="77777777" w:rsidTr="002C41C8">
        <w:trPr>
          <w:trHeight w:val="20"/>
        </w:trPr>
        <w:tc>
          <w:tcPr>
            <w:tcW w:w="489" w:type="pct"/>
          </w:tcPr>
          <w:p w14:paraId="22E6231C"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b/>
                <w:sz w:val="18"/>
                <w:szCs w:val="18"/>
                <w:lang w:eastAsia="es-MX"/>
              </w:rPr>
              <w:t>91/LA</w:t>
            </w:r>
          </w:p>
        </w:tc>
        <w:tc>
          <w:tcPr>
            <w:tcW w:w="4511" w:type="pct"/>
          </w:tcPr>
          <w:p w14:paraId="71DDBB24"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sz w:val="18"/>
                <w:szCs w:val="18"/>
                <w:lang w:eastAsia="es-MX"/>
              </w:rPr>
              <w:t>Autorización para la ampliación del plazo de importación temporal de enseres, utilería y demás equipo necesario para la filmación.</w:t>
            </w:r>
          </w:p>
        </w:tc>
      </w:tr>
      <w:tr w:rsidR="00233B2A" w:rsidRPr="00580822" w14:paraId="3004CD4B" w14:textId="77777777" w:rsidTr="002C41C8">
        <w:trPr>
          <w:trHeight w:val="20"/>
        </w:trPr>
        <w:tc>
          <w:tcPr>
            <w:tcW w:w="489" w:type="pct"/>
          </w:tcPr>
          <w:p w14:paraId="494772C9"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b/>
                <w:sz w:val="18"/>
                <w:szCs w:val="18"/>
                <w:lang w:eastAsia="es-MX"/>
              </w:rPr>
              <w:t>92/LA</w:t>
            </w:r>
          </w:p>
        </w:tc>
        <w:tc>
          <w:tcPr>
            <w:tcW w:w="4511" w:type="pct"/>
          </w:tcPr>
          <w:p w14:paraId="550B5D3D"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sz w:val="18"/>
                <w:szCs w:val="18"/>
                <w:lang w:eastAsia="es-MX"/>
              </w:rPr>
              <w:t>Autorización para la ampliación del plazo de importación temporal de mercancías utilizadas para llevar a cabo investigaciones científicas.</w:t>
            </w:r>
          </w:p>
        </w:tc>
      </w:tr>
      <w:tr w:rsidR="00233B2A" w:rsidRPr="00580822" w14:paraId="1BC76FA3" w14:textId="77777777" w:rsidTr="002C41C8">
        <w:trPr>
          <w:trHeight w:val="20"/>
        </w:trPr>
        <w:tc>
          <w:tcPr>
            <w:tcW w:w="489" w:type="pct"/>
          </w:tcPr>
          <w:p w14:paraId="434491CF"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b/>
                <w:sz w:val="18"/>
                <w:szCs w:val="18"/>
                <w:lang w:eastAsia="es-MX"/>
              </w:rPr>
              <w:t>93/LA</w:t>
            </w:r>
          </w:p>
        </w:tc>
        <w:tc>
          <w:tcPr>
            <w:tcW w:w="4511" w:type="pct"/>
          </w:tcPr>
          <w:p w14:paraId="389A8AB1"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sz w:val="18"/>
                <w:szCs w:val="18"/>
                <w:lang w:eastAsia="es-MX"/>
              </w:rPr>
              <w:t>Aviso para la destrucción de mercancías importadas temporalmente para competencias y eventos deportivos.</w:t>
            </w:r>
          </w:p>
        </w:tc>
      </w:tr>
      <w:tr w:rsidR="00233B2A" w:rsidRPr="00580822" w14:paraId="03C98439" w14:textId="77777777" w:rsidTr="002C41C8">
        <w:trPr>
          <w:trHeight w:val="20"/>
        </w:trPr>
        <w:tc>
          <w:tcPr>
            <w:tcW w:w="489" w:type="pct"/>
          </w:tcPr>
          <w:p w14:paraId="4D1270B1"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b/>
                <w:sz w:val="18"/>
                <w:szCs w:val="18"/>
                <w:lang w:eastAsia="es-MX"/>
              </w:rPr>
              <w:t>94/LA</w:t>
            </w:r>
          </w:p>
        </w:tc>
        <w:tc>
          <w:tcPr>
            <w:tcW w:w="4511" w:type="pct"/>
          </w:tcPr>
          <w:p w14:paraId="577A2425"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sz w:val="18"/>
                <w:szCs w:val="18"/>
                <w:lang w:eastAsia="es-MX"/>
              </w:rPr>
              <w:t>Aviso de la destrucción de mercancías importadas temporalmente para competencias y eventos de automovilismo deportivo.</w:t>
            </w:r>
          </w:p>
        </w:tc>
      </w:tr>
      <w:tr w:rsidR="00233B2A" w:rsidRPr="00580822" w14:paraId="07BA979D" w14:textId="77777777" w:rsidTr="002C41C8">
        <w:trPr>
          <w:trHeight w:val="20"/>
        </w:trPr>
        <w:tc>
          <w:tcPr>
            <w:tcW w:w="489" w:type="pct"/>
          </w:tcPr>
          <w:p w14:paraId="64E23DF2"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b/>
                <w:sz w:val="18"/>
                <w:szCs w:val="18"/>
                <w:lang w:eastAsia="es-MX"/>
              </w:rPr>
              <w:t>95/LA</w:t>
            </w:r>
          </w:p>
        </w:tc>
        <w:tc>
          <w:tcPr>
            <w:tcW w:w="4511" w:type="pct"/>
          </w:tcPr>
          <w:p w14:paraId="566F5271"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sz w:val="18"/>
                <w:szCs w:val="18"/>
                <w:lang w:eastAsia="es-MX"/>
              </w:rPr>
              <w:t>Solicitud de autorización para la prórroga del plazo de importación temporal de mercancías destinadas a eventos culturales o deportivos, además de las destinadas a fines de investigación.</w:t>
            </w:r>
          </w:p>
        </w:tc>
      </w:tr>
      <w:tr w:rsidR="00233B2A" w:rsidRPr="00580822" w14:paraId="5147F6D4" w14:textId="77777777" w:rsidTr="002C41C8">
        <w:trPr>
          <w:trHeight w:val="20"/>
        </w:trPr>
        <w:tc>
          <w:tcPr>
            <w:tcW w:w="489" w:type="pct"/>
          </w:tcPr>
          <w:p w14:paraId="1C571E5B"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b/>
                <w:sz w:val="18"/>
                <w:szCs w:val="18"/>
                <w:lang w:eastAsia="es-MX"/>
              </w:rPr>
              <w:t>96/LA</w:t>
            </w:r>
          </w:p>
        </w:tc>
        <w:tc>
          <w:tcPr>
            <w:tcW w:w="4511" w:type="pct"/>
          </w:tcPr>
          <w:p w14:paraId="55344500"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sz w:val="18"/>
                <w:szCs w:val="18"/>
                <w:lang w:eastAsia="es-MX"/>
              </w:rPr>
              <w:t>Solicitud de autorización para residentes en territorio nacional, para importar temporalmente maquinaria y equipo, para cumplir con un contrato derivado de licitaciones o concursos públicos por el plazo de vigencia del contrato respectivo.</w:t>
            </w:r>
          </w:p>
        </w:tc>
      </w:tr>
      <w:tr w:rsidR="00233B2A" w:rsidRPr="00580822" w14:paraId="4EF3EA3E" w14:textId="77777777" w:rsidTr="002C41C8">
        <w:trPr>
          <w:trHeight w:val="20"/>
        </w:trPr>
        <w:tc>
          <w:tcPr>
            <w:tcW w:w="489" w:type="pct"/>
          </w:tcPr>
          <w:p w14:paraId="50D4F716"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b/>
                <w:sz w:val="18"/>
                <w:szCs w:val="18"/>
                <w:lang w:eastAsia="es-MX"/>
              </w:rPr>
              <w:t>97/LA</w:t>
            </w:r>
          </w:p>
        </w:tc>
        <w:tc>
          <w:tcPr>
            <w:tcW w:w="4511" w:type="pct"/>
          </w:tcPr>
          <w:p w14:paraId="1517D931"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sz w:val="18"/>
                <w:szCs w:val="18"/>
                <w:lang w:eastAsia="es-MX"/>
              </w:rPr>
              <w:t>Autorización para la importación temporal de mercancías destinadas a fines de investigación.</w:t>
            </w:r>
          </w:p>
        </w:tc>
      </w:tr>
      <w:tr w:rsidR="00233B2A" w:rsidRPr="00580822" w14:paraId="4D52C01B" w14:textId="77777777" w:rsidTr="002C41C8">
        <w:trPr>
          <w:trHeight w:val="20"/>
        </w:trPr>
        <w:tc>
          <w:tcPr>
            <w:tcW w:w="489" w:type="pct"/>
          </w:tcPr>
          <w:p w14:paraId="7E6E2443"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b/>
                <w:sz w:val="18"/>
                <w:szCs w:val="18"/>
                <w:lang w:eastAsia="es-MX"/>
              </w:rPr>
              <w:t>98/LA</w:t>
            </w:r>
          </w:p>
        </w:tc>
        <w:tc>
          <w:tcPr>
            <w:tcW w:w="4511" w:type="pct"/>
          </w:tcPr>
          <w:p w14:paraId="62721314"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sz w:val="18"/>
                <w:szCs w:val="18"/>
                <w:lang w:eastAsia="es-MX"/>
              </w:rPr>
              <w:t>Solicitud de autorización para la destrucción de los restos de las mercancías importadas temporalmente, en depósito fiscal o en tránsito, que hayan sufrido un accidente en el territorio nacional.</w:t>
            </w:r>
          </w:p>
        </w:tc>
      </w:tr>
      <w:tr w:rsidR="00233B2A" w:rsidRPr="00580822" w14:paraId="19211435" w14:textId="77777777" w:rsidTr="002C41C8">
        <w:trPr>
          <w:trHeight w:val="20"/>
        </w:trPr>
        <w:tc>
          <w:tcPr>
            <w:tcW w:w="489" w:type="pct"/>
          </w:tcPr>
          <w:p w14:paraId="7AA09D7A"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b/>
                <w:sz w:val="18"/>
                <w:szCs w:val="18"/>
                <w:lang w:eastAsia="es-MX"/>
              </w:rPr>
              <w:t>99/LA</w:t>
            </w:r>
          </w:p>
        </w:tc>
        <w:tc>
          <w:tcPr>
            <w:tcW w:w="4511" w:type="pct"/>
          </w:tcPr>
          <w:p w14:paraId="7EC65112"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sz w:val="18"/>
                <w:szCs w:val="18"/>
                <w:lang w:eastAsia="es-MX"/>
              </w:rPr>
              <w:t>Solicitud de autorización para el cambio de régimen de los restos de las mercancías importadas temporalmente, en depósito fiscal o en tránsito, que hayan sufrido un accidente en el territorio nacional.</w:t>
            </w:r>
          </w:p>
        </w:tc>
      </w:tr>
      <w:tr w:rsidR="00233B2A" w:rsidRPr="00580822" w14:paraId="389774FA" w14:textId="77777777" w:rsidTr="002C41C8">
        <w:trPr>
          <w:trHeight w:val="20"/>
        </w:trPr>
        <w:tc>
          <w:tcPr>
            <w:tcW w:w="489" w:type="pct"/>
          </w:tcPr>
          <w:p w14:paraId="2510E1B0"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b/>
                <w:sz w:val="18"/>
                <w:szCs w:val="18"/>
                <w:lang w:eastAsia="es-MX"/>
              </w:rPr>
              <w:lastRenderedPageBreak/>
              <w:t>100/LA</w:t>
            </w:r>
          </w:p>
        </w:tc>
        <w:tc>
          <w:tcPr>
            <w:tcW w:w="4511" w:type="pct"/>
          </w:tcPr>
          <w:p w14:paraId="13AEEBC4"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sz w:val="18"/>
                <w:szCs w:val="18"/>
                <w:lang w:eastAsia="es-MX"/>
              </w:rPr>
              <w:t>Solicitud de autorización para considerar como destruidos los restos de mercancías, sujetas a importación temporal, a depósito fiscal y a tránsito, accidentadas en el territorio nacional.</w:t>
            </w:r>
          </w:p>
        </w:tc>
      </w:tr>
      <w:tr w:rsidR="00233B2A" w:rsidRPr="00580822" w14:paraId="2D7A2CEC" w14:textId="77777777" w:rsidTr="002C41C8">
        <w:trPr>
          <w:trHeight w:val="20"/>
        </w:trPr>
        <w:tc>
          <w:tcPr>
            <w:tcW w:w="489" w:type="pct"/>
          </w:tcPr>
          <w:p w14:paraId="256F6C32"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b/>
                <w:sz w:val="18"/>
                <w:szCs w:val="18"/>
                <w:lang w:eastAsia="es-MX"/>
              </w:rPr>
              <w:t>101/LA</w:t>
            </w:r>
          </w:p>
        </w:tc>
        <w:tc>
          <w:tcPr>
            <w:tcW w:w="4511" w:type="pct"/>
          </w:tcPr>
          <w:p w14:paraId="3E9677AE"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sz w:val="18"/>
                <w:szCs w:val="18"/>
                <w:lang w:eastAsia="es-MX"/>
              </w:rPr>
              <w:t>Solicitud de autorización para considerar como retornadas las mercancías importadas temporalmente que hayan sufrido un daño en territorio nacional y que, a causa de este, deban ser destruidas.</w:t>
            </w:r>
          </w:p>
        </w:tc>
      </w:tr>
      <w:tr w:rsidR="00233B2A" w:rsidRPr="00580822" w14:paraId="1DF18909" w14:textId="77777777" w:rsidTr="002C41C8">
        <w:trPr>
          <w:trHeight w:val="20"/>
        </w:trPr>
        <w:tc>
          <w:tcPr>
            <w:tcW w:w="489" w:type="pct"/>
          </w:tcPr>
          <w:p w14:paraId="431A23FD" w14:textId="77777777" w:rsidR="00233B2A" w:rsidRPr="00580822" w:rsidRDefault="00233B2A" w:rsidP="002C41C8">
            <w:pPr>
              <w:spacing w:before="60" w:after="60" w:line="215" w:lineRule="exact"/>
              <w:jc w:val="both"/>
              <w:rPr>
                <w:rFonts w:ascii="Arial" w:hAnsi="Arial" w:cs="Arial"/>
                <w:b/>
                <w:sz w:val="18"/>
                <w:szCs w:val="18"/>
                <w:lang w:eastAsia="es-MX"/>
              </w:rPr>
            </w:pPr>
            <w:r w:rsidRPr="00580822">
              <w:rPr>
                <w:rFonts w:ascii="Arial" w:hAnsi="Arial" w:cs="Arial"/>
                <w:b/>
                <w:sz w:val="18"/>
                <w:szCs w:val="18"/>
                <w:lang w:eastAsia="es-MX"/>
              </w:rPr>
              <w:t>102/LA</w:t>
            </w:r>
          </w:p>
        </w:tc>
        <w:tc>
          <w:tcPr>
            <w:tcW w:w="4511" w:type="pct"/>
          </w:tcPr>
          <w:p w14:paraId="5CE37AF9" w14:textId="77777777" w:rsidR="00233B2A" w:rsidRPr="00580822" w:rsidRDefault="00233B2A" w:rsidP="002C41C8">
            <w:pPr>
              <w:spacing w:before="60" w:after="60" w:line="215" w:lineRule="exact"/>
              <w:jc w:val="both"/>
              <w:rPr>
                <w:rFonts w:ascii="Arial" w:hAnsi="Arial" w:cs="Arial"/>
                <w:b/>
                <w:sz w:val="18"/>
                <w:szCs w:val="18"/>
                <w:lang w:eastAsia="es-MX"/>
              </w:rPr>
            </w:pPr>
            <w:r w:rsidRPr="00580822">
              <w:rPr>
                <w:rFonts w:ascii="Arial" w:hAnsi="Arial" w:cs="Arial"/>
                <w:sz w:val="18"/>
                <w:szCs w:val="18"/>
              </w:rPr>
              <w:t>Aviso para la destrucción de desperdicios conforme al artículo 109 de la Ley, para empresas con Programa IMMEX.</w:t>
            </w:r>
          </w:p>
        </w:tc>
      </w:tr>
      <w:tr w:rsidR="00233B2A" w:rsidRPr="00580822" w14:paraId="48514B8E" w14:textId="77777777" w:rsidTr="002C41C8">
        <w:trPr>
          <w:trHeight w:val="20"/>
        </w:trPr>
        <w:tc>
          <w:tcPr>
            <w:tcW w:w="489" w:type="pct"/>
          </w:tcPr>
          <w:p w14:paraId="5622EB4B" w14:textId="77777777" w:rsidR="00233B2A" w:rsidRPr="00580822" w:rsidRDefault="00233B2A" w:rsidP="002C41C8">
            <w:pPr>
              <w:spacing w:before="60" w:after="60" w:line="215" w:lineRule="exact"/>
              <w:jc w:val="both"/>
              <w:rPr>
                <w:rFonts w:ascii="Arial" w:hAnsi="Arial" w:cs="Arial"/>
                <w:b/>
                <w:sz w:val="18"/>
                <w:szCs w:val="18"/>
                <w:lang w:eastAsia="es-MX"/>
              </w:rPr>
            </w:pPr>
            <w:r w:rsidRPr="00580822">
              <w:rPr>
                <w:rFonts w:ascii="Arial" w:hAnsi="Arial" w:cs="Arial"/>
                <w:b/>
                <w:sz w:val="18"/>
                <w:szCs w:val="18"/>
                <w:lang w:eastAsia="es-MX"/>
              </w:rPr>
              <w:t>103/LA</w:t>
            </w:r>
          </w:p>
        </w:tc>
        <w:tc>
          <w:tcPr>
            <w:tcW w:w="4511" w:type="pct"/>
          </w:tcPr>
          <w:p w14:paraId="14A991F6" w14:textId="77777777" w:rsidR="00233B2A" w:rsidRPr="00580822" w:rsidRDefault="00233B2A" w:rsidP="002C41C8">
            <w:pPr>
              <w:spacing w:before="60" w:after="60" w:line="215" w:lineRule="exact"/>
              <w:jc w:val="both"/>
              <w:rPr>
                <w:rFonts w:ascii="Arial" w:hAnsi="Arial" w:cs="Arial"/>
                <w:b/>
                <w:sz w:val="18"/>
                <w:szCs w:val="18"/>
                <w:lang w:eastAsia="es-MX"/>
              </w:rPr>
            </w:pPr>
            <w:r w:rsidRPr="00580822">
              <w:rPr>
                <w:rFonts w:ascii="Arial" w:hAnsi="Arial" w:cs="Arial"/>
                <w:sz w:val="18"/>
                <w:szCs w:val="18"/>
                <w:lang w:eastAsia="es-MX"/>
              </w:rPr>
              <w:t>Aviso de retorno de las mercancías importadas temporalmente por empresas con Programa IMMEX cancelado.</w:t>
            </w:r>
          </w:p>
        </w:tc>
      </w:tr>
      <w:tr w:rsidR="00233B2A" w:rsidRPr="00580822" w14:paraId="2CA985ED" w14:textId="77777777" w:rsidTr="002C41C8">
        <w:trPr>
          <w:trHeight w:val="20"/>
        </w:trPr>
        <w:tc>
          <w:tcPr>
            <w:tcW w:w="489" w:type="pct"/>
          </w:tcPr>
          <w:p w14:paraId="71CC6179" w14:textId="77777777" w:rsidR="00233B2A" w:rsidRPr="00580822" w:rsidRDefault="00233B2A" w:rsidP="002C41C8">
            <w:pPr>
              <w:spacing w:before="60" w:after="60" w:line="215" w:lineRule="exact"/>
              <w:jc w:val="both"/>
              <w:rPr>
                <w:rFonts w:ascii="Arial" w:hAnsi="Arial" w:cs="Arial"/>
                <w:b/>
                <w:sz w:val="18"/>
                <w:szCs w:val="18"/>
                <w:lang w:eastAsia="es-MX"/>
              </w:rPr>
            </w:pPr>
            <w:r w:rsidRPr="00580822">
              <w:rPr>
                <w:rFonts w:ascii="Arial" w:hAnsi="Arial" w:cs="Arial"/>
                <w:b/>
                <w:sz w:val="18"/>
                <w:szCs w:val="18"/>
                <w:lang w:eastAsia="es-MX"/>
              </w:rPr>
              <w:t>104/LA</w:t>
            </w:r>
          </w:p>
        </w:tc>
        <w:tc>
          <w:tcPr>
            <w:tcW w:w="4511" w:type="pct"/>
          </w:tcPr>
          <w:p w14:paraId="48C44575" w14:textId="77777777" w:rsidR="00233B2A" w:rsidRPr="00580822" w:rsidRDefault="00233B2A" w:rsidP="002C41C8">
            <w:pPr>
              <w:spacing w:before="60" w:after="60" w:line="215" w:lineRule="exact"/>
              <w:jc w:val="both"/>
              <w:rPr>
                <w:rFonts w:ascii="Arial" w:hAnsi="Arial" w:cs="Arial"/>
                <w:b/>
                <w:sz w:val="18"/>
                <w:szCs w:val="18"/>
                <w:lang w:eastAsia="es-MX"/>
              </w:rPr>
            </w:pPr>
            <w:r w:rsidRPr="00580822">
              <w:rPr>
                <w:rFonts w:ascii="Arial" w:hAnsi="Arial" w:cs="Arial"/>
                <w:sz w:val="18"/>
                <w:szCs w:val="18"/>
                <w:lang w:eastAsia="es-MX"/>
              </w:rPr>
              <w:t>Solicitud de autorización de prórroga del plazo de exportación temporal de mercancías en el extranjero que otorga la Ley.</w:t>
            </w:r>
          </w:p>
        </w:tc>
      </w:tr>
      <w:tr w:rsidR="00233B2A" w:rsidRPr="00580822" w14:paraId="7B0EEEAD" w14:textId="77777777" w:rsidTr="002C41C8">
        <w:trPr>
          <w:trHeight w:val="20"/>
        </w:trPr>
        <w:tc>
          <w:tcPr>
            <w:tcW w:w="489" w:type="pct"/>
          </w:tcPr>
          <w:p w14:paraId="7E83A890" w14:textId="77777777" w:rsidR="00233B2A" w:rsidRPr="00580822" w:rsidRDefault="00233B2A" w:rsidP="002C41C8">
            <w:pPr>
              <w:spacing w:before="60" w:after="60" w:line="215" w:lineRule="exact"/>
              <w:jc w:val="both"/>
              <w:rPr>
                <w:rFonts w:ascii="Arial" w:hAnsi="Arial" w:cs="Arial"/>
                <w:b/>
                <w:sz w:val="18"/>
                <w:szCs w:val="18"/>
                <w:lang w:eastAsia="es-MX"/>
              </w:rPr>
            </w:pPr>
            <w:r w:rsidRPr="00580822">
              <w:rPr>
                <w:rFonts w:ascii="Arial" w:hAnsi="Arial" w:cs="Arial"/>
                <w:b/>
                <w:sz w:val="18"/>
                <w:szCs w:val="18"/>
                <w:lang w:eastAsia="es-MX"/>
              </w:rPr>
              <w:t>105/LA</w:t>
            </w:r>
          </w:p>
        </w:tc>
        <w:tc>
          <w:tcPr>
            <w:tcW w:w="4511" w:type="pct"/>
          </w:tcPr>
          <w:p w14:paraId="1BE6A9DB" w14:textId="77777777" w:rsidR="00233B2A" w:rsidRPr="00580822" w:rsidRDefault="00233B2A" w:rsidP="002C41C8">
            <w:pPr>
              <w:spacing w:before="60" w:after="60" w:line="215" w:lineRule="exact"/>
              <w:jc w:val="both"/>
              <w:rPr>
                <w:rFonts w:ascii="Arial" w:hAnsi="Arial" w:cs="Arial"/>
                <w:b/>
                <w:sz w:val="18"/>
                <w:szCs w:val="18"/>
                <w:lang w:eastAsia="es-MX"/>
              </w:rPr>
            </w:pPr>
            <w:r w:rsidRPr="00580822">
              <w:rPr>
                <w:rFonts w:ascii="Arial" w:hAnsi="Arial" w:cs="Arial"/>
                <w:sz w:val="18"/>
                <w:szCs w:val="18"/>
                <w:lang w:eastAsia="es-MX"/>
              </w:rPr>
              <w:t>Autorización para prorrogar el plazo de exportación temporal de bienes fungibles.</w:t>
            </w:r>
          </w:p>
        </w:tc>
      </w:tr>
      <w:tr w:rsidR="00233B2A" w:rsidRPr="00580822" w14:paraId="0235425A" w14:textId="77777777" w:rsidTr="002C41C8">
        <w:trPr>
          <w:trHeight w:val="20"/>
        </w:trPr>
        <w:tc>
          <w:tcPr>
            <w:tcW w:w="489" w:type="pct"/>
          </w:tcPr>
          <w:p w14:paraId="06E764ED" w14:textId="77777777" w:rsidR="00233B2A" w:rsidRPr="00580822" w:rsidRDefault="00233B2A" w:rsidP="002C41C8">
            <w:pPr>
              <w:spacing w:before="60" w:after="60" w:line="215" w:lineRule="exact"/>
              <w:jc w:val="both"/>
              <w:rPr>
                <w:rFonts w:ascii="Arial" w:hAnsi="Arial" w:cs="Arial"/>
                <w:b/>
                <w:sz w:val="18"/>
                <w:szCs w:val="18"/>
                <w:lang w:eastAsia="es-MX"/>
              </w:rPr>
            </w:pPr>
            <w:r w:rsidRPr="00580822">
              <w:rPr>
                <w:rFonts w:ascii="Arial" w:hAnsi="Arial" w:cs="Arial"/>
                <w:b/>
                <w:sz w:val="18"/>
                <w:szCs w:val="18"/>
                <w:lang w:eastAsia="es-MX"/>
              </w:rPr>
              <w:t>106/LA</w:t>
            </w:r>
          </w:p>
        </w:tc>
        <w:tc>
          <w:tcPr>
            <w:tcW w:w="4511" w:type="pct"/>
          </w:tcPr>
          <w:p w14:paraId="76179829" w14:textId="77777777" w:rsidR="00233B2A" w:rsidRPr="00580822" w:rsidRDefault="00233B2A" w:rsidP="002C41C8">
            <w:pPr>
              <w:spacing w:before="60" w:after="60" w:line="215" w:lineRule="exact"/>
              <w:jc w:val="both"/>
              <w:rPr>
                <w:rFonts w:ascii="Arial" w:hAnsi="Arial" w:cs="Arial"/>
                <w:b/>
                <w:sz w:val="18"/>
                <w:szCs w:val="18"/>
                <w:lang w:eastAsia="es-MX"/>
              </w:rPr>
            </w:pPr>
            <w:r w:rsidRPr="00580822">
              <w:rPr>
                <w:rFonts w:ascii="Arial" w:hAnsi="Arial" w:cs="Arial"/>
                <w:sz w:val="18"/>
                <w:szCs w:val="18"/>
                <w:lang w:eastAsia="es-MX"/>
              </w:rPr>
              <w:t>Autorización para prestar el servicio de almacenamiento de mercancías en depósito fiscal y/o colocar marbetes o precintos.</w:t>
            </w:r>
          </w:p>
        </w:tc>
      </w:tr>
      <w:tr w:rsidR="00233B2A" w:rsidRPr="00580822" w14:paraId="3CAFA77C" w14:textId="77777777" w:rsidTr="002C41C8">
        <w:trPr>
          <w:trHeight w:val="20"/>
        </w:trPr>
        <w:tc>
          <w:tcPr>
            <w:tcW w:w="489" w:type="pct"/>
          </w:tcPr>
          <w:p w14:paraId="503F2813" w14:textId="77777777" w:rsidR="00233B2A" w:rsidRPr="00580822" w:rsidRDefault="00233B2A" w:rsidP="002C41C8">
            <w:pPr>
              <w:spacing w:before="60" w:after="60" w:line="215" w:lineRule="exact"/>
              <w:jc w:val="both"/>
              <w:rPr>
                <w:rFonts w:ascii="Arial" w:hAnsi="Arial" w:cs="Arial"/>
                <w:b/>
                <w:sz w:val="18"/>
                <w:szCs w:val="18"/>
                <w:lang w:eastAsia="es-MX"/>
              </w:rPr>
            </w:pPr>
            <w:r w:rsidRPr="00580822">
              <w:rPr>
                <w:rFonts w:ascii="Arial" w:hAnsi="Arial" w:cs="Arial"/>
                <w:b/>
                <w:sz w:val="18"/>
                <w:szCs w:val="18"/>
                <w:lang w:eastAsia="es-MX"/>
              </w:rPr>
              <w:t>107/LA</w:t>
            </w:r>
          </w:p>
        </w:tc>
        <w:tc>
          <w:tcPr>
            <w:tcW w:w="4511" w:type="pct"/>
          </w:tcPr>
          <w:p w14:paraId="21F12F48" w14:textId="77777777" w:rsidR="00233B2A" w:rsidRPr="00580822" w:rsidRDefault="00233B2A" w:rsidP="002C41C8">
            <w:pPr>
              <w:spacing w:before="60" w:after="60" w:line="215" w:lineRule="exact"/>
              <w:jc w:val="both"/>
              <w:rPr>
                <w:rFonts w:ascii="Arial" w:hAnsi="Arial" w:cs="Arial"/>
                <w:b/>
                <w:sz w:val="18"/>
                <w:szCs w:val="18"/>
                <w:lang w:eastAsia="es-MX"/>
              </w:rPr>
            </w:pPr>
            <w:r w:rsidRPr="00580822">
              <w:rPr>
                <w:rFonts w:ascii="Arial" w:hAnsi="Arial" w:cs="Arial"/>
                <w:sz w:val="18"/>
                <w:szCs w:val="18"/>
                <w:lang w:eastAsia="es-MX"/>
              </w:rPr>
              <w:t>Autorización para la adición, modificación y/o exclusión de locales, instalaciones, bodegas o sucursales para depósito fiscal y/o colocar marbetes o precintos.</w:t>
            </w:r>
          </w:p>
        </w:tc>
      </w:tr>
      <w:tr w:rsidR="00233B2A" w:rsidRPr="00580822" w14:paraId="6A0B2C9B" w14:textId="77777777" w:rsidTr="002C41C8">
        <w:trPr>
          <w:trHeight w:val="20"/>
        </w:trPr>
        <w:tc>
          <w:tcPr>
            <w:tcW w:w="489" w:type="pct"/>
          </w:tcPr>
          <w:p w14:paraId="39B92114" w14:textId="77777777" w:rsidR="00233B2A" w:rsidRPr="00580822" w:rsidRDefault="00233B2A" w:rsidP="002C41C8">
            <w:pPr>
              <w:spacing w:before="60" w:after="60" w:line="215" w:lineRule="exact"/>
              <w:jc w:val="both"/>
              <w:rPr>
                <w:rFonts w:ascii="Arial" w:hAnsi="Arial" w:cs="Arial"/>
                <w:b/>
                <w:sz w:val="18"/>
                <w:szCs w:val="18"/>
                <w:lang w:eastAsia="es-MX"/>
              </w:rPr>
            </w:pPr>
            <w:r w:rsidRPr="00580822">
              <w:rPr>
                <w:rFonts w:ascii="Arial" w:hAnsi="Arial" w:cs="Arial"/>
                <w:b/>
                <w:sz w:val="18"/>
                <w:szCs w:val="18"/>
                <w:lang w:eastAsia="es-MX"/>
              </w:rPr>
              <w:t>108/LA</w:t>
            </w:r>
          </w:p>
        </w:tc>
        <w:tc>
          <w:tcPr>
            <w:tcW w:w="4511" w:type="pct"/>
          </w:tcPr>
          <w:p w14:paraId="0E36DEBA" w14:textId="77777777" w:rsidR="00233B2A" w:rsidRPr="00580822" w:rsidRDefault="00233B2A" w:rsidP="002C41C8">
            <w:pPr>
              <w:spacing w:before="60" w:after="60" w:line="215" w:lineRule="exact"/>
              <w:jc w:val="both"/>
              <w:rPr>
                <w:rFonts w:ascii="Arial" w:hAnsi="Arial" w:cs="Arial"/>
                <w:b/>
                <w:sz w:val="18"/>
                <w:szCs w:val="18"/>
                <w:lang w:eastAsia="es-MX"/>
              </w:rPr>
            </w:pPr>
            <w:r w:rsidRPr="00580822">
              <w:rPr>
                <w:rFonts w:ascii="Arial" w:hAnsi="Arial" w:cs="Arial"/>
                <w:sz w:val="18"/>
                <w:szCs w:val="18"/>
                <w:lang w:eastAsia="es-MX"/>
              </w:rPr>
              <w:t>Aviso de destrucción de mercancía destinada al régimen de depósito fiscal.</w:t>
            </w:r>
          </w:p>
        </w:tc>
      </w:tr>
      <w:tr w:rsidR="00233B2A" w:rsidRPr="00580822" w14:paraId="1E5EB72D" w14:textId="77777777" w:rsidTr="002C41C8">
        <w:trPr>
          <w:trHeight w:val="20"/>
        </w:trPr>
        <w:tc>
          <w:tcPr>
            <w:tcW w:w="489" w:type="pct"/>
          </w:tcPr>
          <w:p w14:paraId="49BB2880" w14:textId="77777777" w:rsidR="00233B2A" w:rsidRPr="00580822" w:rsidRDefault="00233B2A" w:rsidP="002C41C8">
            <w:pPr>
              <w:spacing w:before="60" w:after="60" w:line="215" w:lineRule="exact"/>
              <w:jc w:val="both"/>
              <w:rPr>
                <w:rFonts w:ascii="Arial" w:hAnsi="Arial" w:cs="Arial"/>
                <w:b/>
                <w:sz w:val="18"/>
                <w:szCs w:val="18"/>
                <w:lang w:eastAsia="es-MX"/>
              </w:rPr>
            </w:pPr>
            <w:r w:rsidRPr="00580822">
              <w:rPr>
                <w:rFonts w:ascii="Arial" w:hAnsi="Arial" w:cs="Arial"/>
                <w:b/>
                <w:sz w:val="18"/>
                <w:szCs w:val="18"/>
                <w:lang w:eastAsia="es-MX"/>
              </w:rPr>
              <w:t>109/LA</w:t>
            </w:r>
          </w:p>
        </w:tc>
        <w:tc>
          <w:tcPr>
            <w:tcW w:w="4511" w:type="pct"/>
          </w:tcPr>
          <w:p w14:paraId="2C0D8972" w14:textId="77777777" w:rsidR="00233B2A" w:rsidRPr="00580822" w:rsidRDefault="00233B2A" w:rsidP="002C41C8">
            <w:pPr>
              <w:spacing w:before="60" w:after="60" w:line="215" w:lineRule="exact"/>
              <w:jc w:val="both"/>
              <w:rPr>
                <w:rFonts w:ascii="Arial" w:hAnsi="Arial" w:cs="Arial"/>
                <w:b/>
                <w:sz w:val="18"/>
                <w:szCs w:val="18"/>
                <w:lang w:eastAsia="es-MX"/>
              </w:rPr>
            </w:pPr>
            <w:r w:rsidRPr="00580822">
              <w:rPr>
                <w:rFonts w:ascii="Arial" w:hAnsi="Arial" w:cs="Arial"/>
                <w:sz w:val="18"/>
                <w:szCs w:val="18"/>
                <w:lang w:eastAsia="es-MX"/>
              </w:rPr>
              <w:t>Aviso de donación de mercancía a favor del Fisco Federal.</w:t>
            </w:r>
          </w:p>
        </w:tc>
      </w:tr>
      <w:tr w:rsidR="00233B2A" w:rsidRPr="00580822" w14:paraId="090CC0C8" w14:textId="77777777" w:rsidTr="002C41C8">
        <w:trPr>
          <w:trHeight w:val="20"/>
        </w:trPr>
        <w:tc>
          <w:tcPr>
            <w:tcW w:w="489" w:type="pct"/>
          </w:tcPr>
          <w:p w14:paraId="32A60E3E" w14:textId="77777777" w:rsidR="00233B2A" w:rsidRPr="00580822" w:rsidRDefault="00233B2A" w:rsidP="002C41C8">
            <w:pPr>
              <w:spacing w:before="60" w:after="60" w:line="215" w:lineRule="exact"/>
              <w:jc w:val="both"/>
              <w:rPr>
                <w:rFonts w:ascii="Arial" w:hAnsi="Arial" w:cs="Arial"/>
                <w:b/>
                <w:sz w:val="18"/>
                <w:szCs w:val="18"/>
                <w:lang w:eastAsia="es-MX"/>
              </w:rPr>
            </w:pPr>
            <w:r w:rsidRPr="00580822">
              <w:rPr>
                <w:rFonts w:ascii="Arial" w:hAnsi="Arial" w:cs="Arial"/>
                <w:b/>
                <w:sz w:val="18"/>
                <w:szCs w:val="18"/>
                <w:lang w:eastAsia="es-MX"/>
              </w:rPr>
              <w:t>110/LA</w:t>
            </w:r>
          </w:p>
        </w:tc>
        <w:tc>
          <w:tcPr>
            <w:tcW w:w="4511" w:type="pct"/>
          </w:tcPr>
          <w:p w14:paraId="277D32A6" w14:textId="77777777" w:rsidR="00233B2A" w:rsidRPr="00580822" w:rsidRDefault="00233B2A" w:rsidP="002C41C8">
            <w:pPr>
              <w:spacing w:before="60" w:after="60" w:line="215" w:lineRule="exact"/>
              <w:jc w:val="both"/>
              <w:rPr>
                <w:rFonts w:ascii="Arial" w:hAnsi="Arial" w:cs="Arial"/>
                <w:b/>
                <w:sz w:val="18"/>
                <w:szCs w:val="18"/>
                <w:lang w:eastAsia="es-MX"/>
              </w:rPr>
            </w:pPr>
            <w:r w:rsidRPr="00580822">
              <w:rPr>
                <w:rFonts w:ascii="Arial" w:hAnsi="Arial" w:cs="Arial"/>
                <w:sz w:val="18"/>
                <w:szCs w:val="18"/>
                <w:lang w:eastAsia="es-MX"/>
              </w:rPr>
              <w:t>Autorización y prórroga para el establecimiento de depósito fiscal para la exposición y venta de mercancías extranjeras y nacionales en puertos aéreos internacionales, cruces fronterizos autorizados y puertos marítimos de altura.</w:t>
            </w:r>
          </w:p>
        </w:tc>
      </w:tr>
      <w:tr w:rsidR="00233B2A" w:rsidRPr="00580822" w14:paraId="4775B89E" w14:textId="77777777" w:rsidTr="002C41C8">
        <w:trPr>
          <w:trHeight w:val="20"/>
        </w:trPr>
        <w:tc>
          <w:tcPr>
            <w:tcW w:w="489" w:type="pct"/>
          </w:tcPr>
          <w:p w14:paraId="494C6E28" w14:textId="77777777" w:rsidR="00233B2A" w:rsidRPr="00580822" w:rsidRDefault="00233B2A" w:rsidP="002C41C8">
            <w:pPr>
              <w:spacing w:before="60" w:after="60" w:line="215" w:lineRule="exact"/>
              <w:jc w:val="both"/>
              <w:rPr>
                <w:rFonts w:ascii="Arial" w:hAnsi="Arial" w:cs="Arial"/>
                <w:b/>
                <w:sz w:val="18"/>
                <w:szCs w:val="18"/>
                <w:lang w:eastAsia="es-MX"/>
              </w:rPr>
            </w:pPr>
            <w:r w:rsidRPr="00580822">
              <w:rPr>
                <w:rFonts w:ascii="Arial" w:hAnsi="Arial" w:cs="Arial"/>
                <w:b/>
                <w:sz w:val="18"/>
                <w:szCs w:val="18"/>
                <w:lang w:eastAsia="es-MX"/>
              </w:rPr>
              <w:t>111/LA</w:t>
            </w:r>
          </w:p>
        </w:tc>
        <w:tc>
          <w:tcPr>
            <w:tcW w:w="4511" w:type="pct"/>
          </w:tcPr>
          <w:p w14:paraId="142AC289" w14:textId="77777777" w:rsidR="00233B2A" w:rsidRPr="00580822" w:rsidRDefault="00233B2A" w:rsidP="002C41C8">
            <w:pPr>
              <w:spacing w:before="60" w:after="60" w:line="215" w:lineRule="exact"/>
              <w:jc w:val="both"/>
              <w:rPr>
                <w:rFonts w:ascii="Arial" w:hAnsi="Arial" w:cs="Arial"/>
                <w:b/>
                <w:sz w:val="18"/>
                <w:szCs w:val="18"/>
                <w:lang w:eastAsia="es-MX"/>
              </w:rPr>
            </w:pPr>
            <w:r w:rsidRPr="00580822">
              <w:rPr>
                <w:rFonts w:ascii="Arial" w:hAnsi="Arial" w:cs="Arial"/>
                <w:sz w:val="18"/>
                <w:szCs w:val="18"/>
                <w:lang w:eastAsia="es-MX"/>
              </w:rPr>
              <w:t>Aviso para la destrucción de mercancías de depósito fiscal para la exposición y venta de mercancías.</w:t>
            </w:r>
          </w:p>
        </w:tc>
      </w:tr>
      <w:tr w:rsidR="00233B2A" w:rsidRPr="00580822" w14:paraId="1C6A16F5" w14:textId="77777777" w:rsidTr="002C41C8">
        <w:trPr>
          <w:trHeight w:val="20"/>
        </w:trPr>
        <w:tc>
          <w:tcPr>
            <w:tcW w:w="489" w:type="pct"/>
          </w:tcPr>
          <w:p w14:paraId="0A385DBE" w14:textId="77777777" w:rsidR="00233B2A" w:rsidRPr="00580822" w:rsidRDefault="00233B2A" w:rsidP="002C41C8">
            <w:pPr>
              <w:spacing w:before="60" w:after="60" w:line="215" w:lineRule="exact"/>
              <w:jc w:val="both"/>
              <w:rPr>
                <w:rFonts w:ascii="Arial" w:hAnsi="Arial" w:cs="Arial"/>
                <w:b/>
                <w:sz w:val="18"/>
                <w:szCs w:val="18"/>
                <w:lang w:eastAsia="es-MX"/>
              </w:rPr>
            </w:pPr>
            <w:r w:rsidRPr="00580822">
              <w:rPr>
                <w:rFonts w:ascii="Arial" w:hAnsi="Arial" w:cs="Arial"/>
                <w:b/>
                <w:sz w:val="18"/>
                <w:szCs w:val="18"/>
                <w:lang w:eastAsia="es-MX"/>
              </w:rPr>
              <w:t>112/LA</w:t>
            </w:r>
          </w:p>
        </w:tc>
        <w:tc>
          <w:tcPr>
            <w:tcW w:w="4511" w:type="pct"/>
          </w:tcPr>
          <w:p w14:paraId="2F70FB6B" w14:textId="77777777" w:rsidR="00233B2A" w:rsidRPr="00580822" w:rsidRDefault="00233B2A" w:rsidP="002C41C8">
            <w:pPr>
              <w:spacing w:before="60" w:after="60" w:line="215" w:lineRule="exact"/>
              <w:jc w:val="both"/>
              <w:rPr>
                <w:rFonts w:ascii="Arial" w:hAnsi="Arial" w:cs="Arial"/>
                <w:b/>
                <w:sz w:val="18"/>
                <w:szCs w:val="18"/>
                <w:lang w:eastAsia="es-MX"/>
              </w:rPr>
            </w:pPr>
            <w:r w:rsidRPr="00580822">
              <w:rPr>
                <w:rFonts w:ascii="Arial" w:hAnsi="Arial" w:cs="Arial"/>
                <w:sz w:val="18"/>
                <w:szCs w:val="18"/>
                <w:lang w:eastAsia="es-MX"/>
              </w:rPr>
              <w:t>Autorización y prórroga para el establecimiento de depósito fiscal temporal para locales destinados a exposiciones internacionales de mercancías.</w:t>
            </w:r>
          </w:p>
        </w:tc>
      </w:tr>
      <w:tr w:rsidR="00233B2A" w:rsidRPr="00580822" w14:paraId="49F5B259" w14:textId="77777777" w:rsidTr="002C41C8">
        <w:trPr>
          <w:trHeight w:val="20"/>
        </w:trPr>
        <w:tc>
          <w:tcPr>
            <w:tcW w:w="489" w:type="pct"/>
          </w:tcPr>
          <w:p w14:paraId="2CFF7BBD" w14:textId="77777777" w:rsidR="00233B2A" w:rsidRPr="00580822" w:rsidRDefault="00233B2A" w:rsidP="002C41C8">
            <w:pPr>
              <w:spacing w:before="60" w:after="60" w:line="215" w:lineRule="exact"/>
              <w:jc w:val="both"/>
              <w:rPr>
                <w:rFonts w:ascii="Arial" w:hAnsi="Arial" w:cs="Arial"/>
                <w:b/>
                <w:sz w:val="18"/>
                <w:szCs w:val="18"/>
                <w:lang w:eastAsia="es-MX"/>
              </w:rPr>
            </w:pPr>
            <w:r w:rsidRPr="00580822">
              <w:rPr>
                <w:rFonts w:ascii="Arial" w:hAnsi="Arial" w:cs="Arial"/>
                <w:b/>
                <w:sz w:val="18"/>
                <w:szCs w:val="18"/>
                <w:lang w:eastAsia="es-MX"/>
              </w:rPr>
              <w:t>113/LA</w:t>
            </w:r>
          </w:p>
        </w:tc>
        <w:tc>
          <w:tcPr>
            <w:tcW w:w="4511" w:type="pct"/>
          </w:tcPr>
          <w:p w14:paraId="603AC71E" w14:textId="77777777" w:rsidR="00233B2A" w:rsidRPr="00580822" w:rsidRDefault="00233B2A" w:rsidP="002C41C8">
            <w:pPr>
              <w:spacing w:before="60" w:after="60" w:line="215" w:lineRule="exact"/>
              <w:jc w:val="both"/>
              <w:rPr>
                <w:rFonts w:ascii="Arial" w:hAnsi="Arial" w:cs="Arial"/>
                <w:b/>
                <w:sz w:val="18"/>
                <w:szCs w:val="18"/>
                <w:lang w:eastAsia="es-MX"/>
              </w:rPr>
            </w:pPr>
            <w:r w:rsidRPr="00580822">
              <w:rPr>
                <w:rFonts w:ascii="Arial" w:hAnsi="Arial" w:cs="Arial"/>
                <w:sz w:val="18"/>
                <w:szCs w:val="18"/>
                <w:lang w:eastAsia="es-MX"/>
              </w:rPr>
              <w:t>Autorización y prórroga para el establecimiento de depósito fiscal para someter mercancías al proceso de ensamble y fabricación de vehículos a empresas de la industria automotriz terminal o manufacturera de vehículos de autotransporte, adicionar plantas o avisar respecto de la adición de bodegas, almacenes y terrenos.</w:t>
            </w:r>
          </w:p>
        </w:tc>
      </w:tr>
      <w:tr w:rsidR="00233B2A" w:rsidRPr="00580822" w14:paraId="03CD2DD6" w14:textId="77777777" w:rsidTr="002C41C8">
        <w:trPr>
          <w:trHeight w:val="20"/>
        </w:trPr>
        <w:tc>
          <w:tcPr>
            <w:tcW w:w="489" w:type="pct"/>
          </w:tcPr>
          <w:p w14:paraId="71C7E21C" w14:textId="77777777" w:rsidR="00233B2A" w:rsidRPr="00580822" w:rsidRDefault="00233B2A" w:rsidP="002C41C8">
            <w:pPr>
              <w:spacing w:before="60" w:after="60" w:line="215" w:lineRule="exact"/>
              <w:jc w:val="both"/>
              <w:rPr>
                <w:rFonts w:ascii="Arial" w:hAnsi="Arial" w:cs="Arial"/>
                <w:b/>
                <w:sz w:val="18"/>
                <w:szCs w:val="18"/>
                <w:lang w:eastAsia="es-MX"/>
              </w:rPr>
            </w:pPr>
            <w:r w:rsidRPr="00580822">
              <w:rPr>
                <w:rFonts w:ascii="Arial" w:hAnsi="Arial" w:cs="Arial"/>
                <w:b/>
                <w:sz w:val="18"/>
                <w:szCs w:val="18"/>
                <w:lang w:eastAsia="es-MX"/>
              </w:rPr>
              <w:t>114/LA</w:t>
            </w:r>
          </w:p>
        </w:tc>
        <w:tc>
          <w:tcPr>
            <w:tcW w:w="4511" w:type="pct"/>
          </w:tcPr>
          <w:p w14:paraId="1C3A4DF3" w14:textId="77777777" w:rsidR="00233B2A" w:rsidRPr="00580822" w:rsidRDefault="00233B2A" w:rsidP="002C41C8">
            <w:pPr>
              <w:spacing w:before="60" w:after="60" w:line="215" w:lineRule="exact"/>
              <w:jc w:val="both"/>
              <w:rPr>
                <w:rFonts w:ascii="Arial" w:hAnsi="Arial" w:cs="Arial"/>
                <w:b/>
                <w:sz w:val="18"/>
                <w:szCs w:val="18"/>
                <w:lang w:eastAsia="es-MX"/>
              </w:rPr>
            </w:pPr>
            <w:r w:rsidRPr="00580822">
              <w:rPr>
                <w:rFonts w:ascii="Arial" w:hAnsi="Arial" w:cs="Arial"/>
                <w:sz w:val="18"/>
                <w:szCs w:val="18"/>
                <w:lang w:eastAsia="es-MX"/>
              </w:rPr>
              <w:t>Solicitud para el registro de empresas transportistas de mercancías en tránsito y para prestar servicios de consolidación de carga por vía terrestre.</w:t>
            </w:r>
          </w:p>
        </w:tc>
      </w:tr>
      <w:tr w:rsidR="00233B2A" w:rsidRPr="00580822" w14:paraId="67D8F3E5" w14:textId="77777777" w:rsidTr="002C41C8">
        <w:trPr>
          <w:trHeight w:val="20"/>
        </w:trPr>
        <w:tc>
          <w:tcPr>
            <w:tcW w:w="489" w:type="pct"/>
          </w:tcPr>
          <w:p w14:paraId="716413F3" w14:textId="77777777" w:rsidR="00233B2A" w:rsidRPr="00580822" w:rsidRDefault="00233B2A" w:rsidP="002C41C8">
            <w:pPr>
              <w:spacing w:before="60" w:after="60" w:line="215" w:lineRule="exact"/>
              <w:jc w:val="both"/>
              <w:rPr>
                <w:rFonts w:ascii="Arial" w:hAnsi="Arial" w:cs="Arial"/>
                <w:b/>
                <w:sz w:val="18"/>
                <w:szCs w:val="18"/>
                <w:lang w:eastAsia="es-MX"/>
              </w:rPr>
            </w:pPr>
            <w:r w:rsidRPr="00580822">
              <w:rPr>
                <w:rFonts w:ascii="Arial" w:hAnsi="Arial" w:cs="Arial"/>
                <w:b/>
                <w:sz w:val="18"/>
                <w:szCs w:val="18"/>
                <w:lang w:eastAsia="es-MX"/>
              </w:rPr>
              <w:t>115/LA</w:t>
            </w:r>
          </w:p>
        </w:tc>
        <w:tc>
          <w:tcPr>
            <w:tcW w:w="4511" w:type="pct"/>
          </w:tcPr>
          <w:p w14:paraId="275E4DBC" w14:textId="77777777" w:rsidR="00233B2A" w:rsidRPr="00580822" w:rsidRDefault="00233B2A" w:rsidP="002C41C8">
            <w:pPr>
              <w:spacing w:before="60" w:after="60" w:line="215" w:lineRule="exact"/>
              <w:jc w:val="both"/>
              <w:rPr>
                <w:rFonts w:ascii="Arial" w:hAnsi="Arial" w:cs="Arial"/>
                <w:b/>
                <w:sz w:val="18"/>
                <w:szCs w:val="18"/>
                <w:lang w:eastAsia="es-MX"/>
              </w:rPr>
            </w:pPr>
            <w:r w:rsidRPr="00580822">
              <w:rPr>
                <w:rFonts w:ascii="Arial" w:hAnsi="Arial" w:cs="Arial"/>
                <w:sz w:val="18"/>
                <w:szCs w:val="18"/>
                <w:lang w:eastAsia="es-MX"/>
              </w:rPr>
              <w:t>Aviso para actuar en las aduanas en las que no se encuentren adscritos o autorizados los agentes aduanales o agencias aduanales, sólo para efectuar el inicio o arribo del tránsito interno.</w:t>
            </w:r>
          </w:p>
        </w:tc>
      </w:tr>
      <w:tr w:rsidR="00233B2A" w:rsidRPr="00580822" w14:paraId="63DF90DE" w14:textId="77777777" w:rsidTr="002C41C8">
        <w:trPr>
          <w:trHeight w:val="20"/>
        </w:trPr>
        <w:tc>
          <w:tcPr>
            <w:tcW w:w="489" w:type="pct"/>
          </w:tcPr>
          <w:p w14:paraId="091186CA" w14:textId="77777777" w:rsidR="00233B2A" w:rsidRPr="00580822" w:rsidRDefault="00233B2A" w:rsidP="002C41C8">
            <w:pPr>
              <w:spacing w:before="60" w:after="60" w:line="215" w:lineRule="exact"/>
              <w:jc w:val="both"/>
              <w:rPr>
                <w:rFonts w:ascii="Arial" w:hAnsi="Arial" w:cs="Arial"/>
                <w:b/>
                <w:sz w:val="18"/>
                <w:szCs w:val="18"/>
                <w:lang w:eastAsia="es-MX"/>
              </w:rPr>
            </w:pPr>
            <w:r w:rsidRPr="00580822">
              <w:rPr>
                <w:rFonts w:ascii="Arial" w:hAnsi="Arial" w:cs="Arial"/>
                <w:b/>
                <w:sz w:val="18"/>
                <w:szCs w:val="18"/>
                <w:lang w:eastAsia="es-MX"/>
              </w:rPr>
              <w:t>116/LA</w:t>
            </w:r>
          </w:p>
        </w:tc>
        <w:tc>
          <w:tcPr>
            <w:tcW w:w="4511" w:type="pct"/>
          </w:tcPr>
          <w:p w14:paraId="006CAAC2" w14:textId="77777777" w:rsidR="00233B2A" w:rsidRPr="00580822" w:rsidRDefault="00233B2A" w:rsidP="002C41C8">
            <w:pPr>
              <w:spacing w:before="60" w:after="60" w:line="215" w:lineRule="exact"/>
              <w:jc w:val="both"/>
              <w:rPr>
                <w:rFonts w:ascii="Arial" w:hAnsi="Arial" w:cs="Arial"/>
                <w:b/>
                <w:sz w:val="18"/>
                <w:szCs w:val="18"/>
                <w:lang w:eastAsia="es-MX"/>
              </w:rPr>
            </w:pPr>
            <w:r w:rsidRPr="00580822">
              <w:rPr>
                <w:rFonts w:ascii="Arial" w:hAnsi="Arial" w:cs="Arial"/>
                <w:sz w:val="18"/>
                <w:szCs w:val="18"/>
                <w:lang w:eastAsia="es-MX"/>
              </w:rPr>
              <w:t>Autorización y prórroga para destinar mercancías al régimen de recinto fiscalizado estratégico.</w:t>
            </w:r>
          </w:p>
        </w:tc>
      </w:tr>
      <w:tr w:rsidR="00233B2A" w:rsidRPr="00580822" w14:paraId="740E97B5" w14:textId="77777777" w:rsidTr="002C41C8">
        <w:trPr>
          <w:trHeight w:val="20"/>
        </w:trPr>
        <w:tc>
          <w:tcPr>
            <w:tcW w:w="489" w:type="pct"/>
          </w:tcPr>
          <w:p w14:paraId="12C57DED" w14:textId="77777777" w:rsidR="00233B2A" w:rsidRPr="00580822" w:rsidRDefault="00233B2A" w:rsidP="002C41C8">
            <w:pPr>
              <w:spacing w:before="60" w:after="60" w:line="215" w:lineRule="exact"/>
              <w:jc w:val="both"/>
              <w:rPr>
                <w:rFonts w:ascii="Arial" w:hAnsi="Arial" w:cs="Arial"/>
                <w:b/>
                <w:sz w:val="18"/>
                <w:szCs w:val="18"/>
                <w:lang w:eastAsia="es-MX"/>
              </w:rPr>
            </w:pPr>
            <w:r w:rsidRPr="00580822">
              <w:rPr>
                <w:rFonts w:ascii="Arial" w:hAnsi="Arial" w:cs="Arial"/>
                <w:b/>
                <w:sz w:val="18"/>
                <w:szCs w:val="18"/>
                <w:lang w:eastAsia="es-MX"/>
              </w:rPr>
              <w:t>117/LA</w:t>
            </w:r>
          </w:p>
        </w:tc>
        <w:tc>
          <w:tcPr>
            <w:tcW w:w="4511" w:type="pct"/>
          </w:tcPr>
          <w:p w14:paraId="3D7CB3E8" w14:textId="77777777" w:rsidR="00233B2A" w:rsidRPr="00580822" w:rsidRDefault="00233B2A" w:rsidP="002C41C8">
            <w:pPr>
              <w:spacing w:before="60" w:after="60" w:line="215" w:lineRule="exact"/>
              <w:jc w:val="both"/>
              <w:rPr>
                <w:rFonts w:ascii="Arial" w:hAnsi="Arial" w:cs="Arial"/>
                <w:b/>
                <w:sz w:val="18"/>
                <w:szCs w:val="18"/>
                <w:lang w:eastAsia="es-MX"/>
              </w:rPr>
            </w:pPr>
            <w:r w:rsidRPr="00580822">
              <w:rPr>
                <w:rFonts w:ascii="Arial" w:hAnsi="Arial" w:cs="Arial"/>
                <w:sz w:val="18"/>
                <w:szCs w:val="18"/>
                <w:lang w:eastAsia="es-MX"/>
              </w:rPr>
              <w:t>Aviso para la rectificación de pedimentos derivado de la adopción de un acuerdo conclusivo.</w:t>
            </w:r>
          </w:p>
        </w:tc>
      </w:tr>
      <w:tr w:rsidR="00233B2A" w:rsidRPr="00580822" w14:paraId="49AA78DB" w14:textId="77777777" w:rsidTr="002C41C8">
        <w:trPr>
          <w:trHeight w:val="20"/>
        </w:trPr>
        <w:tc>
          <w:tcPr>
            <w:tcW w:w="489" w:type="pct"/>
          </w:tcPr>
          <w:p w14:paraId="6EDEDF15" w14:textId="77777777" w:rsidR="00233B2A" w:rsidRPr="00580822" w:rsidRDefault="00233B2A" w:rsidP="002C41C8">
            <w:pPr>
              <w:spacing w:before="60" w:after="60" w:line="215" w:lineRule="exact"/>
              <w:jc w:val="both"/>
              <w:rPr>
                <w:rFonts w:ascii="Arial" w:hAnsi="Arial" w:cs="Arial"/>
                <w:b/>
                <w:sz w:val="18"/>
                <w:szCs w:val="18"/>
                <w:lang w:eastAsia="es-MX"/>
              </w:rPr>
            </w:pPr>
            <w:r w:rsidRPr="00580822">
              <w:rPr>
                <w:rFonts w:ascii="Arial" w:hAnsi="Arial" w:cs="Arial"/>
                <w:b/>
                <w:sz w:val="18"/>
                <w:szCs w:val="18"/>
                <w:lang w:eastAsia="es-MX"/>
              </w:rPr>
              <w:t>118/LA</w:t>
            </w:r>
          </w:p>
        </w:tc>
        <w:tc>
          <w:tcPr>
            <w:tcW w:w="4511" w:type="pct"/>
          </w:tcPr>
          <w:p w14:paraId="77210ADB" w14:textId="77777777" w:rsidR="00233B2A" w:rsidRPr="00580822" w:rsidRDefault="00233B2A" w:rsidP="002C41C8">
            <w:pPr>
              <w:spacing w:before="60" w:after="60" w:line="215" w:lineRule="exact"/>
              <w:jc w:val="both"/>
              <w:rPr>
                <w:rFonts w:ascii="Arial" w:hAnsi="Arial" w:cs="Arial"/>
                <w:b/>
                <w:sz w:val="18"/>
                <w:szCs w:val="18"/>
                <w:lang w:eastAsia="es-MX"/>
              </w:rPr>
            </w:pPr>
            <w:r w:rsidRPr="00580822">
              <w:rPr>
                <w:rFonts w:ascii="Arial" w:hAnsi="Arial" w:cs="Arial"/>
                <w:sz w:val="18"/>
                <w:szCs w:val="18"/>
                <w:lang w:eastAsia="es-MX"/>
              </w:rPr>
              <w:t>Autorización para importar temporalmente mercancías listadas en el Anexo II del Decreto IMMEX o en el Anexo 28 de las RGCE, o en ambos.</w:t>
            </w:r>
          </w:p>
        </w:tc>
      </w:tr>
      <w:tr w:rsidR="00233B2A" w:rsidRPr="00580822" w14:paraId="4D368E16" w14:textId="77777777" w:rsidTr="002C41C8">
        <w:trPr>
          <w:trHeight w:val="20"/>
        </w:trPr>
        <w:tc>
          <w:tcPr>
            <w:tcW w:w="489" w:type="pct"/>
          </w:tcPr>
          <w:p w14:paraId="2BEB48CB" w14:textId="77777777" w:rsidR="00233B2A" w:rsidRPr="00580822" w:rsidRDefault="00233B2A" w:rsidP="002C41C8">
            <w:pPr>
              <w:spacing w:before="60" w:after="60" w:line="215" w:lineRule="exact"/>
              <w:jc w:val="both"/>
              <w:rPr>
                <w:rFonts w:ascii="Arial" w:hAnsi="Arial" w:cs="Arial"/>
                <w:b/>
                <w:sz w:val="18"/>
                <w:szCs w:val="18"/>
                <w:lang w:eastAsia="es-MX"/>
              </w:rPr>
            </w:pPr>
            <w:r w:rsidRPr="00580822">
              <w:rPr>
                <w:rFonts w:ascii="Arial" w:hAnsi="Arial" w:cs="Arial"/>
                <w:b/>
                <w:sz w:val="18"/>
                <w:szCs w:val="18"/>
                <w:lang w:eastAsia="es-MX"/>
              </w:rPr>
              <w:t>119/LA</w:t>
            </w:r>
          </w:p>
        </w:tc>
        <w:tc>
          <w:tcPr>
            <w:tcW w:w="4511" w:type="pct"/>
          </w:tcPr>
          <w:p w14:paraId="7C546869" w14:textId="77777777" w:rsidR="00233B2A" w:rsidRPr="00580822" w:rsidRDefault="00233B2A" w:rsidP="002C41C8">
            <w:pPr>
              <w:spacing w:before="60" w:after="60" w:line="215" w:lineRule="exact"/>
              <w:jc w:val="both"/>
              <w:rPr>
                <w:rFonts w:ascii="Arial" w:hAnsi="Arial" w:cs="Arial"/>
                <w:b/>
                <w:sz w:val="18"/>
                <w:szCs w:val="18"/>
                <w:lang w:eastAsia="es-MX"/>
              </w:rPr>
            </w:pPr>
            <w:r w:rsidRPr="00580822">
              <w:rPr>
                <w:rFonts w:ascii="Arial" w:hAnsi="Arial" w:cs="Arial"/>
                <w:sz w:val="18"/>
                <w:szCs w:val="18"/>
                <w:lang w:eastAsia="es-MX"/>
              </w:rPr>
              <w:t>Aviso respecto de la acreditación de requisitos para empresas que hayan operado a través de una empresa con Programa IMMEX, en la modalidad de albergue.</w:t>
            </w:r>
          </w:p>
        </w:tc>
      </w:tr>
      <w:tr w:rsidR="00233B2A" w:rsidRPr="00580822" w14:paraId="4C057D97" w14:textId="77777777" w:rsidTr="002C41C8">
        <w:trPr>
          <w:trHeight w:val="20"/>
        </w:trPr>
        <w:tc>
          <w:tcPr>
            <w:tcW w:w="489" w:type="pct"/>
          </w:tcPr>
          <w:p w14:paraId="40F5CB44" w14:textId="77777777" w:rsidR="00233B2A" w:rsidRPr="00580822" w:rsidRDefault="00233B2A" w:rsidP="002C41C8">
            <w:pPr>
              <w:spacing w:before="60" w:after="60" w:line="215" w:lineRule="exact"/>
              <w:jc w:val="both"/>
              <w:rPr>
                <w:rFonts w:ascii="Arial" w:hAnsi="Arial" w:cs="Arial"/>
                <w:b/>
                <w:sz w:val="18"/>
                <w:szCs w:val="18"/>
                <w:lang w:eastAsia="es-MX"/>
              </w:rPr>
            </w:pPr>
            <w:r w:rsidRPr="00580822">
              <w:rPr>
                <w:rFonts w:ascii="Arial" w:hAnsi="Arial" w:cs="Arial"/>
                <w:b/>
                <w:sz w:val="18"/>
                <w:szCs w:val="18"/>
                <w:lang w:eastAsia="es-MX"/>
              </w:rPr>
              <w:t>120/LA</w:t>
            </w:r>
          </w:p>
        </w:tc>
        <w:tc>
          <w:tcPr>
            <w:tcW w:w="4511" w:type="pct"/>
          </w:tcPr>
          <w:p w14:paraId="3083D169" w14:textId="77777777" w:rsidR="00233B2A" w:rsidRPr="00580822" w:rsidRDefault="00233B2A" w:rsidP="002C41C8">
            <w:pPr>
              <w:spacing w:before="60" w:after="60" w:line="215" w:lineRule="exact"/>
              <w:jc w:val="both"/>
              <w:rPr>
                <w:rFonts w:ascii="Arial" w:hAnsi="Arial" w:cs="Arial"/>
                <w:b/>
                <w:sz w:val="18"/>
                <w:szCs w:val="18"/>
                <w:lang w:eastAsia="es-MX"/>
              </w:rPr>
            </w:pPr>
            <w:r w:rsidRPr="00580822">
              <w:rPr>
                <w:rFonts w:ascii="Arial" w:hAnsi="Arial" w:cs="Arial"/>
                <w:sz w:val="18"/>
                <w:szCs w:val="18"/>
                <w:lang w:eastAsia="es-MX"/>
              </w:rPr>
              <w:t>Autorización para emitir el dictamen de cumplimiento de los “Lineamientos del Sistema Electrónico para el Control de Inventarios de Importaciones Temporales”.</w:t>
            </w:r>
          </w:p>
        </w:tc>
      </w:tr>
      <w:tr w:rsidR="00233B2A" w:rsidRPr="00580822" w14:paraId="78DB1BEB" w14:textId="77777777" w:rsidTr="002C41C8">
        <w:trPr>
          <w:trHeight w:val="20"/>
        </w:trPr>
        <w:tc>
          <w:tcPr>
            <w:tcW w:w="489" w:type="pct"/>
          </w:tcPr>
          <w:p w14:paraId="09AFD889" w14:textId="77777777" w:rsidR="00233B2A" w:rsidRPr="00580822" w:rsidRDefault="00233B2A" w:rsidP="002C41C8">
            <w:pPr>
              <w:spacing w:before="60" w:after="60" w:line="215" w:lineRule="exact"/>
              <w:jc w:val="both"/>
              <w:rPr>
                <w:rFonts w:ascii="Arial" w:hAnsi="Arial" w:cs="Arial"/>
                <w:b/>
                <w:sz w:val="18"/>
                <w:szCs w:val="18"/>
                <w:lang w:eastAsia="es-MX"/>
              </w:rPr>
            </w:pPr>
            <w:r w:rsidRPr="00580822">
              <w:rPr>
                <w:rFonts w:ascii="Arial" w:hAnsi="Arial" w:cs="Arial"/>
                <w:b/>
                <w:sz w:val="18"/>
                <w:szCs w:val="18"/>
                <w:lang w:eastAsia="es-MX"/>
              </w:rPr>
              <w:t>121/LA</w:t>
            </w:r>
          </w:p>
        </w:tc>
        <w:tc>
          <w:tcPr>
            <w:tcW w:w="4511" w:type="pct"/>
          </w:tcPr>
          <w:p w14:paraId="3A12A89B" w14:textId="77777777" w:rsidR="00233B2A" w:rsidRPr="00580822" w:rsidRDefault="00233B2A" w:rsidP="002C41C8">
            <w:pPr>
              <w:spacing w:before="60" w:after="60" w:line="215" w:lineRule="exact"/>
              <w:jc w:val="both"/>
              <w:rPr>
                <w:rFonts w:ascii="Arial" w:hAnsi="Arial" w:cs="Arial"/>
                <w:b/>
                <w:sz w:val="18"/>
                <w:szCs w:val="18"/>
                <w:lang w:eastAsia="es-MX"/>
              </w:rPr>
            </w:pPr>
            <w:r w:rsidRPr="00580822">
              <w:rPr>
                <w:rFonts w:ascii="Arial" w:hAnsi="Arial" w:cs="Arial"/>
                <w:sz w:val="18"/>
                <w:szCs w:val="18"/>
                <w:lang w:eastAsia="es-MX"/>
              </w:rPr>
              <w:t>Solicitud para dejar sin efectos el registro en el esquema de certificación de empresas, modalidad IVA e IEPS.</w:t>
            </w:r>
          </w:p>
        </w:tc>
      </w:tr>
      <w:tr w:rsidR="00233B2A" w:rsidRPr="00580822" w14:paraId="51E2679B" w14:textId="77777777" w:rsidTr="002C41C8">
        <w:trPr>
          <w:trHeight w:val="20"/>
        </w:trPr>
        <w:tc>
          <w:tcPr>
            <w:tcW w:w="489" w:type="pct"/>
          </w:tcPr>
          <w:p w14:paraId="08CB0FDE" w14:textId="77777777" w:rsidR="00233B2A" w:rsidRPr="00580822" w:rsidRDefault="00233B2A" w:rsidP="002C41C8">
            <w:pPr>
              <w:spacing w:before="60" w:after="60" w:line="215" w:lineRule="exact"/>
              <w:jc w:val="both"/>
              <w:rPr>
                <w:rFonts w:ascii="Arial" w:hAnsi="Arial" w:cs="Arial"/>
                <w:b/>
                <w:sz w:val="18"/>
                <w:szCs w:val="18"/>
                <w:lang w:eastAsia="es-MX"/>
              </w:rPr>
            </w:pPr>
            <w:r w:rsidRPr="00580822">
              <w:rPr>
                <w:rFonts w:ascii="Arial" w:hAnsi="Arial" w:cs="Arial"/>
                <w:b/>
                <w:sz w:val="18"/>
                <w:szCs w:val="18"/>
                <w:lang w:eastAsia="es-MX"/>
              </w:rPr>
              <w:t>122/LA</w:t>
            </w:r>
          </w:p>
        </w:tc>
        <w:tc>
          <w:tcPr>
            <w:tcW w:w="4511" w:type="pct"/>
          </w:tcPr>
          <w:p w14:paraId="712C771C" w14:textId="77777777" w:rsidR="00233B2A" w:rsidRPr="00580822" w:rsidRDefault="00233B2A" w:rsidP="002C41C8">
            <w:pPr>
              <w:spacing w:before="60" w:after="60" w:line="215" w:lineRule="exact"/>
              <w:jc w:val="both"/>
              <w:rPr>
                <w:rFonts w:ascii="Arial" w:hAnsi="Arial" w:cs="Arial"/>
                <w:b/>
                <w:sz w:val="18"/>
                <w:szCs w:val="18"/>
                <w:lang w:eastAsia="es-MX"/>
              </w:rPr>
            </w:pPr>
            <w:r w:rsidRPr="00580822">
              <w:rPr>
                <w:rFonts w:ascii="Arial" w:hAnsi="Arial" w:cs="Arial"/>
                <w:sz w:val="18"/>
                <w:szCs w:val="18"/>
                <w:lang w:eastAsia="es-MX"/>
              </w:rPr>
              <w:t>Solicitud para prorrogar por única vez la transferencia de mercancías.</w:t>
            </w:r>
          </w:p>
        </w:tc>
      </w:tr>
      <w:tr w:rsidR="00233B2A" w:rsidRPr="00580822" w14:paraId="59C512CB" w14:textId="77777777" w:rsidTr="002C41C8">
        <w:trPr>
          <w:trHeight w:val="20"/>
        </w:trPr>
        <w:tc>
          <w:tcPr>
            <w:tcW w:w="489" w:type="pct"/>
          </w:tcPr>
          <w:p w14:paraId="75AD77A7" w14:textId="77777777" w:rsidR="00233B2A" w:rsidRPr="00580822" w:rsidRDefault="00233B2A" w:rsidP="002C41C8">
            <w:pPr>
              <w:spacing w:before="60" w:after="60" w:line="215" w:lineRule="exact"/>
              <w:jc w:val="both"/>
              <w:rPr>
                <w:rFonts w:ascii="Arial" w:hAnsi="Arial" w:cs="Arial"/>
                <w:b/>
                <w:sz w:val="18"/>
                <w:szCs w:val="18"/>
                <w:lang w:eastAsia="es-MX"/>
              </w:rPr>
            </w:pPr>
            <w:r w:rsidRPr="00580822">
              <w:rPr>
                <w:rFonts w:ascii="Arial" w:hAnsi="Arial" w:cs="Arial"/>
                <w:b/>
                <w:sz w:val="18"/>
                <w:szCs w:val="18"/>
                <w:lang w:eastAsia="es-MX"/>
              </w:rPr>
              <w:t>123/LA</w:t>
            </w:r>
          </w:p>
        </w:tc>
        <w:tc>
          <w:tcPr>
            <w:tcW w:w="4511" w:type="pct"/>
          </w:tcPr>
          <w:p w14:paraId="1AD43369" w14:textId="77777777" w:rsidR="00233B2A" w:rsidRPr="00580822" w:rsidRDefault="00233B2A" w:rsidP="002C41C8">
            <w:pPr>
              <w:spacing w:before="60" w:after="60" w:line="215" w:lineRule="exact"/>
              <w:jc w:val="both"/>
              <w:rPr>
                <w:rFonts w:ascii="Arial" w:hAnsi="Arial" w:cs="Arial"/>
                <w:b/>
                <w:sz w:val="18"/>
                <w:szCs w:val="18"/>
                <w:lang w:eastAsia="es-MX"/>
              </w:rPr>
            </w:pPr>
            <w:r w:rsidRPr="00580822">
              <w:rPr>
                <w:rFonts w:ascii="Arial" w:hAnsi="Arial" w:cs="Arial"/>
                <w:sz w:val="18"/>
                <w:szCs w:val="18"/>
                <w:lang w:eastAsia="es-MX"/>
              </w:rPr>
              <w:t>Autorización y prórroga para la fabricación o importación de candados electrónicos.</w:t>
            </w:r>
          </w:p>
        </w:tc>
      </w:tr>
      <w:tr w:rsidR="00233B2A" w:rsidRPr="00580822" w14:paraId="08D51106" w14:textId="77777777" w:rsidTr="002C41C8">
        <w:trPr>
          <w:trHeight w:val="20"/>
        </w:trPr>
        <w:tc>
          <w:tcPr>
            <w:tcW w:w="489" w:type="pct"/>
          </w:tcPr>
          <w:p w14:paraId="786ED2CE" w14:textId="77777777" w:rsidR="00233B2A" w:rsidRPr="00580822" w:rsidRDefault="00233B2A" w:rsidP="002C41C8">
            <w:pPr>
              <w:spacing w:before="60" w:after="60" w:line="215" w:lineRule="exact"/>
              <w:jc w:val="both"/>
              <w:rPr>
                <w:rFonts w:ascii="Arial" w:hAnsi="Arial" w:cs="Arial"/>
                <w:b/>
                <w:sz w:val="18"/>
                <w:szCs w:val="18"/>
                <w:lang w:eastAsia="es-MX"/>
              </w:rPr>
            </w:pPr>
            <w:r w:rsidRPr="00580822">
              <w:rPr>
                <w:rFonts w:ascii="Arial" w:hAnsi="Arial" w:cs="Arial"/>
                <w:b/>
                <w:sz w:val="18"/>
                <w:szCs w:val="18"/>
                <w:lang w:eastAsia="es-MX"/>
              </w:rPr>
              <w:t>124/LA</w:t>
            </w:r>
          </w:p>
        </w:tc>
        <w:tc>
          <w:tcPr>
            <w:tcW w:w="4511" w:type="pct"/>
          </w:tcPr>
          <w:p w14:paraId="4E9A199A" w14:textId="77777777" w:rsidR="00233B2A" w:rsidRPr="00580822" w:rsidRDefault="00233B2A" w:rsidP="002C41C8">
            <w:pPr>
              <w:spacing w:before="60" w:after="60" w:line="215" w:lineRule="exact"/>
              <w:jc w:val="both"/>
              <w:rPr>
                <w:rFonts w:ascii="Arial" w:hAnsi="Arial" w:cs="Arial"/>
                <w:b/>
                <w:sz w:val="18"/>
                <w:szCs w:val="18"/>
                <w:lang w:eastAsia="es-MX"/>
              </w:rPr>
            </w:pPr>
            <w:r w:rsidRPr="00580822">
              <w:rPr>
                <w:rFonts w:ascii="Arial" w:hAnsi="Arial" w:cs="Arial"/>
                <w:sz w:val="18"/>
                <w:szCs w:val="18"/>
              </w:rPr>
              <w:t>Aviso de operaciones recurrentes a través de procedimientos simplificados.</w:t>
            </w:r>
          </w:p>
        </w:tc>
      </w:tr>
      <w:tr w:rsidR="00233B2A" w:rsidRPr="00580822" w14:paraId="16D1D821" w14:textId="77777777" w:rsidTr="002C41C8">
        <w:trPr>
          <w:trHeight w:val="20"/>
        </w:trPr>
        <w:tc>
          <w:tcPr>
            <w:tcW w:w="489" w:type="pct"/>
          </w:tcPr>
          <w:p w14:paraId="70FAD21E" w14:textId="77777777" w:rsidR="00233B2A" w:rsidRPr="00580822" w:rsidRDefault="00233B2A" w:rsidP="002C41C8">
            <w:pPr>
              <w:spacing w:before="60" w:after="60" w:line="215" w:lineRule="exact"/>
              <w:jc w:val="both"/>
              <w:rPr>
                <w:rFonts w:ascii="Arial" w:hAnsi="Arial" w:cs="Arial"/>
                <w:b/>
                <w:sz w:val="18"/>
                <w:szCs w:val="18"/>
                <w:lang w:eastAsia="es-MX"/>
              </w:rPr>
            </w:pPr>
            <w:r w:rsidRPr="00580822">
              <w:rPr>
                <w:rFonts w:ascii="Arial" w:hAnsi="Arial" w:cs="Arial"/>
                <w:b/>
                <w:sz w:val="18"/>
                <w:szCs w:val="18"/>
                <w:lang w:eastAsia="es-MX"/>
              </w:rPr>
              <w:lastRenderedPageBreak/>
              <w:t>125/LA</w:t>
            </w:r>
          </w:p>
        </w:tc>
        <w:tc>
          <w:tcPr>
            <w:tcW w:w="4511" w:type="pct"/>
          </w:tcPr>
          <w:p w14:paraId="615BB8EA" w14:textId="77777777" w:rsidR="00233B2A" w:rsidRPr="00580822" w:rsidRDefault="00233B2A" w:rsidP="002C41C8">
            <w:pPr>
              <w:spacing w:before="60" w:after="60" w:line="215" w:lineRule="exact"/>
              <w:jc w:val="both"/>
              <w:rPr>
                <w:rFonts w:ascii="Arial" w:hAnsi="Arial" w:cs="Arial"/>
                <w:sz w:val="18"/>
                <w:szCs w:val="18"/>
                <w:lang w:eastAsia="es-MX"/>
              </w:rPr>
            </w:pPr>
            <w:r w:rsidRPr="00580822">
              <w:rPr>
                <w:rFonts w:ascii="Arial" w:hAnsi="Arial" w:cs="Arial"/>
                <w:sz w:val="18"/>
                <w:szCs w:val="18"/>
              </w:rPr>
              <w:t>Aviso para presentar la relación detallada de las operaciones realizadas a través del procedimiento simplificado.</w:t>
            </w:r>
          </w:p>
        </w:tc>
      </w:tr>
      <w:tr w:rsidR="00233B2A" w:rsidRPr="00580822" w14:paraId="16038B6D" w14:textId="77777777" w:rsidTr="002C41C8">
        <w:trPr>
          <w:trHeight w:val="20"/>
        </w:trPr>
        <w:tc>
          <w:tcPr>
            <w:tcW w:w="489" w:type="pct"/>
          </w:tcPr>
          <w:p w14:paraId="0B5D2BC7" w14:textId="77777777" w:rsidR="00233B2A" w:rsidRPr="00580822" w:rsidRDefault="00233B2A" w:rsidP="002C41C8">
            <w:pPr>
              <w:spacing w:before="60" w:after="60" w:line="215" w:lineRule="exact"/>
              <w:jc w:val="both"/>
              <w:rPr>
                <w:rFonts w:ascii="Arial" w:hAnsi="Arial" w:cs="Arial"/>
                <w:b/>
                <w:sz w:val="18"/>
                <w:szCs w:val="18"/>
                <w:lang w:eastAsia="es-MX"/>
              </w:rPr>
            </w:pPr>
            <w:r w:rsidRPr="00580822">
              <w:rPr>
                <w:rFonts w:ascii="Arial" w:hAnsi="Arial" w:cs="Arial"/>
                <w:b/>
                <w:sz w:val="18"/>
                <w:szCs w:val="18"/>
                <w:lang w:eastAsia="es-MX"/>
              </w:rPr>
              <w:t>126/LA</w:t>
            </w:r>
          </w:p>
        </w:tc>
        <w:tc>
          <w:tcPr>
            <w:tcW w:w="4511" w:type="pct"/>
          </w:tcPr>
          <w:p w14:paraId="10653734" w14:textId="77777777" w:rsidR="00233B2A" w:rsidRPr="00580822" w:rsidRDefault="00233B2A" w:rsidP="002C41C8">
            <w:pPr>
              <w:spacing w:before="60" w:after="60" w:line="215" w:lineRule="exact"/>
              <w:jc w:val="both"/>
              <w:rPr>
                <w:rFonts w:ascii="Arial" w:hAnsi="Arial" w:cs="Arial"/>
                <w:b/>
                <w:sz w:val="18"/>
                <w:szCs w:val="18"/>
                <w:lang w:eastAsia="es-MX"/>
              </w:rPr>
            </w:pPr>
            <w:r w:rsidRPr="00580822">
              <w:rPr>
                <w:rFonts w:ascii="Arial" w:hAnsi="Arial" w:cs="Arial"/>
                <w:sz w:val="18"/>
                <w:szCs w:val="18"/>
                <w:lang w:eastAsia="es-MX"/>
              </w:rPr>
              <w:t>Aviso de cuentas registradas de actividades vulnerables.</w:t>
            </w:r>
          </w:p>
        </w:tc>
      </w:tr>
      <w:tr w:rsidR="00233B2A" w:rsidRPr="00580822" w14:paraId="06618B4E" w14:textId="77777777" w:rsidTr="002C41C8">
        <w:trPr>
          <w:trHeight w:val="20"/>
        </w:trPr>
        <w:tc>
          <w:tcPr>
            <w:tcW w:w="489" w:type="pct"/>
            <w:tcBorders>
              <w:bottom w:val="nil"/>
            </w:tcBorders>
          </w:tcPr>
          <w:p w14:paraId="21089DA8" w14:textId="77777777" w:rsidR="00233B2A" w:rsidRPr="00580822" w:rsidRDefault="00233B2A" w:rsidP="002C41C8">
            <w:pPr>
              <w:spacing w:before="60" w:after="60" w:line="215" w:lineRule="exact"/>
              <w:jc w:val="both"/>
              <w:rPr>
                <w:rFonts w:ascii="Arial" w:hAnsi="Arial" w:cs="Arial"/>
                <w:b/>
                <w:sz w:val="18"/>
                <w:szCs w:val="18"/>
                <w:lang w:eastAsia="es-MX"/>
              </w:rPr>
            </w:pPr>
            <w:r w:rsidRPr="00580822">
              <w:rPr>
                <w:rFonts w:ascii="Arial" w:hAnsi="Arial" w:cs="Arial"/>
                <w:b/>
                <w:sz w:val="18"/>
                <w:szCs w:val="18"/>
                <w:lang w:eastAsia="es-MX"/>
              </w:rPr>
              <w:t>127/LA</w:t>
            </w:r>
          </w:p>
        </w:tc>
        <w:tc>
          <w:tcPr>
            <w:tcW w:w="4511" w:type="pct"/>
            <w:tcBorders>
              <w:bottom w:val="nil"/>
            </w:tcBorders>
          </w:tcPr>
          <w:p w14:paraId="6294ED54" w14:textId="77777777" w:rsidR="00233B2A" w:rsidRPr="00580822" w:rsidRDefault="00233B2A" w:rsidP="002C41C8">
            <w:pPr>
              <w:spacing w:before="60" w:after="60" w:line="215" w:lineRule="exact"/>
              <w:jc w:val="both"/>
              <w:rPr>
                <w:rFonts w:ascii="Arial" w:hAnsi="Arial" w:cs="Arial"/>
                <w:b/>
                <w:sz w:val="18"/>
                <w:szCs w:val="18"/>
                <w:lang w:eastAsia="es-MX"/>
              </w:rPr>
            </w:pPr>
            <w:r w:rsidRPr="00580822">
              <w:rPr>
                <w:rFonts w:ascii="Arial" w:hAnsi="Arial" w:cs="Arial"/>
                <w:sz w:val="18"/>
                <w:szCs w:val="18"/>
                <w:lang w:eastAsia="es-MX"/>
              </w:rPr>
              <w:t>Solicitud de corrección de la situación fiscal por la omisión de pago de contribuciones o aprovechamientos al comercio exterior.</w:t>
            </w:r>
          </w:p>
        </w:tc>
      </w:tr>
      <w:tr w:rsidR="00233B2A" w:rsidRPr="00580822" w14:paraId="792527A5" w14:textId="77777777" w:rsidTr="002C41C8">
        <w:trPr>
          <w:trHeight w:val="20"/>
        </w:trPr>
        <w:tc>
          <w:tcPr>
            <w:tcW w:w="489" w:type="pct"/>
            <w:tcBorders>
              <w:top w:val="nil"/>
              <w:bottom w:val="single" w:sz="4" w:space="0" w:color="auto"/>
            </w:tcBorders>
          </w:tcPr>
          <w:p w14:paraId="6729F65E" w14:textId="77777777" w:rsidR="00233B2A" w:rsidRPr="00580822" w:rsidRDefault="00233B2A" w:rsidP="002C41C8">
            <w:pPr>
              <w:spacing w:before="60" w:after="60" w:line="215" w:lineRule="exact"/>
              <w:jc w:val="both"/>
              <w:rPr>
                <w:rFonts w:ascii="Arial" w:hAnsi="Arial" w:cs="Arial"/>
                <w:b/>
                <w:sz w:val="18"/>
                <w:szCs w:val="18"/>
                <w:lang w:eastAsia="es-MX"/>
              </w:rPr>
            </w:pPr>
            <w:r w:rsidRPr="00580822">
              <w:rPr>
                <w:rFonts w:ascii="Arial" w:hAnsi="Arial" w:cs="Arial"/>
                <w:b/>
                <w:sz w:val="18"/>
                <w:szCs w:val="18"/>
                <w:lang w:eastAsia="es-MX"/>
              </w:rPr>
              <w:t>128/LA</w:t>
            </w:r>
          </w:p>
        </w:tc>
        <w:tc>
          <w:tcPr>
            <w:tcW w:w="4511" w:type="pct"/>
            <w:tcBorders>
              <w:top w:val="nil"/>
              <w:bottom w:val="single" w:sz="4" w:space="0" w:color="auto"/>
            </w:tcBorders>
          </w:tcPr>
          <w:p w14:paraId="4FDD557B" w14:textId="77777777" w:rsidR="00233B2A" w:rsidRPr="00580822" w:rsidRDefault="00233B2A" w:rsidP="002C41C8">
            <w:pPr>
              <w:spacing w:before="60" w:after="60" w:line="215" w:lineRule="exact"/>
              <w:jc w:val="both"/>
              <w:rPr>
                <w:rFonts w:ascii="Arial" w:hAnsi="Arial" w:cs="Arial"/>
                <w:b/>
                <w:sz w:val="18"/>
                <w:szCs w:val="18"/>
                <w:lang w:eastAsia="es-MX"/>
              </w:rPr>
            </w:pPr>
            <w:r w:rsidRPr="00580822">
              <w:rPr>
                <w:rFonts w:ascii="Arial" w:hAnsi="Arial" w:cs="Arial"/>
                <w:sz w:val="18"/>
                <w:szCs w:val="18"/>
                <w:lang w:eastAsia="es-MX"/>
              </w:rPr>
              <w:t>Solicitud para el servicio extraordinario para el despacho de las mercancías.</w:t>
            </w:r>
          </w:p>
        </w:tc>
      </w:tr>
      <w:tr w:rsidR="00233B2A" w:rsidRPr="00580822" w14:paraId="6B58C604" w14:textId="77777777" w:rsidTr="002C41C8">
        <w:trPr>
          <w:trHeight w:val="20"/>
        </w:trPr>
        <w:tc>
          <w:tcPr>
            <w:tcW w:w="489" w:type="pct"/>
            <w:tcBorders>
              <w:top w:val="single" w:sz="4" w:space="0" w:color="auto"/>
              <w:bottom w:val="nil"/>
            </w:tcBorders>
          </w:tcPr>
          <w:p w14:paraId="216EEE96"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b/>
                <w:sz w:val="18"/>
                <w:szCs w:val="18"/>
                <w:lang w:eastAsia="es-MX"/>
              </w:rPr>
              <w:t>129/LA</w:t>
            </w:r>
          </w:p>
        </w:tc>
        <w:tc>
          <w:tcPr>
            <w:tcW w:w="4511" w:type="pct"/>
            <w:tcBorders>
              <w:top w:val="single" w:sz="4" w:space="0" w:color="auto"/>
              <w:bottom w:val="nil"/>
            </w:tcBorders>
          </w:tcPr>
          <w:p w14:paraId="37C3BDE5"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sz w:val="18"/>
                <w:szCs w:val="18"/>
                <w:lang w:eastAsia="es-MX"/>
              </w:rPr>
              <w:t>Autorización de donación de mercancías al Fisco Federal que se encuentren en el extranjero a través de Ventanilla Digital.</w:t>
            </w:r>
          </w:p>
        </w:tc>
      </w:tr>
      <w:tr w:rsidR="00233B2A" w:rsidRPr="00580822" w14:paraId="0E6BE9B7" w14:textId="77777777" w:rsidTr="002C41C8">
        <w:trPr>
          <w:trHeight w:val="20"/>
        </w:trPr>
        <w:tc>
          <w:tcPr>
            <w:tcW w:w="489" w:type="pct"/>
            <w:tcBorders>
              <w:top w:val="nil"/>
            </w:tcBorders>
          </w:tcPr>
          <w:p w14:paraId="47B180C3"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b/>
                <w:sz w:val="18"/>
                <w:szCs w:val="18"/>
                <w:lang w:eastAsia="es-MX"/>
              </w:rPr>
              <w:t>130/LA</w:t>
            </w:r>
          </w:p>
        </w:tc>
        <w:tc>
          <w:tcPr>
            <w:tcW w:w="4511" w:type="pct"/>
            <w:tcBorders>
              <w:top w:val="nil"/>
            </w:tcBorders>
          </w:tcPr>
          <w:p w14:paraId="7FA595AC"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sz w:val="18"/>
                <w:szCs w:val="18"/>
                <w:lang w:eastAsia="es-MX"/>
              </w:rPr>
              <w:t>Concesión y prórroga para prestar los servicios de manejo, almacenaje y custodia de mercancías de comercio exterior, en inmuebles ubicados dentro de los recintos fiscales.</w:t>
            </w:r>
          </w:p>
        </w:tc>
      </w:tr>
      <w:tr w:rsidR="00233B2A" w:rsidRPr="00580822" w14:paraId="56F38B4B" w14:textId="77777777" w:rsidTr="002C41C8">
        <w:trPr>
          <w:trHeight w:val="20"/>
        </w:trPr>
        <w:tc>
          <w:tcPr>
            <w:tcW w:w="489" w:type="pct"/>
          </w:tcPr>
          <w:p w14:paraId="5CF1B944"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b/>
                <w:sz w:val="18"/>
                <w:szCs w:val="18"/>
                <w:lang w:eastAsia="es-MX"/>
              </w:rPr>
              <w:t>131/LA</w:t>
            </w:r>
          </w:p>
        </w:tc>
        <w:tc>
          <w:tcPr>
            <w:tcW w:w="4511" w:type="pct"/>
          </w:tcPr>
          <w:p w14:paraId="405D50DA"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sz w:val="18"/>
                <w:szCs w:val="18"/>
                <w:lang w:eastAsia="es-MX"/>
              </w:rPr>
              <w:t>Solicitud de registro y prórroga como donataria ante aduanas de la franja o región fronteriza.</w:t>
            </w:r>
          </w:p>
        </w:tc>
      </w:tr>
      <w:tr w:rsidR="00233B2A" w:rsidRPr="00580822" w14:paraId="6B08726A" w14:textId="77777777" w:rsidTr="002C41C8">
        <w:trPr>
          <w:trHeight w:val="20"/>
        </w:trPr>
        <w:tc>
          <w:tcPr>
            <w:tcW w:w="489" w:type="pct"/>
          </w:tcPr>
          <w:p w14:paraId="58339CC1"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b/>
                <w:sz w:val="18"/>
                <w:szCs w:val="18"/>
                <w:lang w:eastAsia="es-MX"/>
              </w:rPr>
              <w:t>132/LA</w:t>
            </w:r>
          </w:p>
        </w:tc>
        <w:tc>
          <w:tcPr>
            <w:tcW w:w="4511" w:type="pct"/>
          </w:tcPr>
          <w:p w14:paraId="4F117027"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sz w:val="18"/>
                <w:szCs w:val="18"/>
                <w:lang w:eastAsia="es-MX"/>
              </w:rPr>
              <w:t>Autorización para quienes pretendan llevar a cabo procesos de elaboración, transformación o reparación, en el recinto fiscalizado estratégico.</w:t>
            </w:r>
          </w:p>
        </w:tc>
      </w:tr>
      <w:tr w:rsidR="00233B2A" w:rsidRPr="00580822" w14:paraId="2BDA31EB" w14:textId="77777777" w:rsidTr="002C41C8">
        <w:trPr>
          <w:trHeight w:val="20"/>
        </w:trPr>
        <w:tc>
          <w:tcPr>
            <w:tcW w:w="489" w:type="pct"/>
          </w:tcPr>
          <w:p w14:paraId="3E1A3C14"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b/>
                <w:sz w:val="18"/>
                <w:szCs w:val="18"/>
                <w:lang w:eastAsia="es-MX"/>
              </w:rPr>
              <w:t>133/LA</w:t>
            </w:r>
          </w:p>
        </w:tc>
        <w:tc>
          <w:tcPr>
            <w:tcW w:w="4511" w:type="pct"/>
          </w:tcPr>
          <w:p w14:paraId="0F7F9094"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sz w:val="18"/>
                <w:szCs w:val="18"/>
                <w:lang w:eastAsia="es-MX"/>
              </w:rPr>
              <w:t>Autorización y prórroga para destinar mercancías al régimen de recinto fiscalizado estratégico para personas morales que cuenten con concesión o autorización para prestar los servicios de manejo, almacenaje y custodia de mercancías de comercio exterior.</w:t>
            </w:r>
          </w:p>
        </w:tc>
      </w:tr>
      <w:tr w:rsidR="00233B2A" w:rsidRPr="00580822" w14:paraId="43B173C9" w14:textId="77777777" w:rsidTr="002C41C8">
        <w:trPr>
          <w:trHeight w:val="20"/>
        </w:trPr>
        <w:tc>
          <w:tcPr>
            <w:tcW w:w="489" w:type="pct"/>
          </w:tcPr>
          <w:p w14:paraId="6CB9C807"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b/>
                <w:sz w:val="18"/>
                <w:szCs w:val="18"/>
                <w:lang w:eastAsia="es-MX"/>
              </w:rPr>
              <w:t>134/LA</w:t>
            </w:r>
          </w:p>
        </w:tc>
        <w:tc>
          <w:tcPr>
            <w:tcW w:w="4511" w:type="pct"/>
          </w:tcPr>
          <w:p w14:paraId="2E3BB592"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sz w:val="18"/>
                <w:szCs w:val="18"/>
                <w:lang w:eastAsia="es-MX"/>
              </w:rPr>
              <w:t>Solicitud de cancelación voluntaria de la autorización para destinar mercancías al régimen de recinto fiscalizado estratégico.</w:t>
            </w:r>
          </w:p>
        </w:tc>
      </w:tr>
      <w:tr w:rsidR="00233B2A" w:rsidRPr="00580822" w14:paraId="13AD9919" w14:textId="77777777" w:rsidTr="002C41C8">
        <w:trPr>
          <w:trHeight w:val="20"/>
        </w:trPr>
        <w:tc>
          <w:tcPr>
            <w:tcW w:w="489" w:type="pct"/>
          </w:tcPr>
          <w:p w14:paraId="09B3C662"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b/>
                <w:sz w:val="18"/>
                <w:szCs w:val="18"/>
                <w:lang w:eastAsia="es-MX"/>
              </w:rPr>
              <w:t>135/LA</w:t>
            </w:r>
          </w:p>
        </w:tc>
        <w:tc>
          <w:tcPr>
            <w:tcW w:w="4511" w:type="pct"/>
          </w:tcPr>
          <w:p w14:paraId="50CE4157"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sz w:val="18"/>
                <w:szCs w:val="18"/>
                <w:lang w:eastAsia="es-MX"/>
              </w:rPr>
              <w:t>Aviso de modificación del objeto social de las sociedades previamente constituidas para la prestación de servicios del agente aduanal.</w:t>
            </w:r>
          </w:p>
        </w:tc>
      </w:tr>
      <w:tr w:rsidR="00233B2A" w:rsidRPr="00580822" w14:paraId="37F2E08A" w14:textId="77777777" w:rsidTr="002C41C8">
        <w:trPr>
          <w:trHeight w:val="20"/>
        </w:trPr>
        <w:tc>
          <w:tcPr>
            <w:tcW w:w="489" w:type="pct"/>
          </w:tcPr>
          <w:p w14:paraId="05D71C8B"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b/>
                <w:sz w:val="18"/>
                <w:szCs w:val="18"/>
                <w:lang w:eastAsia="es-MX"/>
              </w:rPr>
              <w:t>136/LA</w:t>
            </w:r>
          </w:p>
        </w:tc>
        <w:tc>
          <w:tcPr>
            <w:tcW w:w="4511" w:type="pct"/>
          </w:tcPr>
          <w:p w14:paraId="286EA669"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sz w:val="18"/>
                <w:szCs w:val="18"/>
                <w:lang w:eastAsia="es-MX"/>
              </w:rPr>
              <w:t>Aviso de parentesco de los agentes aduanales con el titular o subdirector de la aduana.</w:t>
            </w:r>
          </w:p>
        </w:tc>
      </w:tr>
      <w:tr w:rsidR="00233B2A" w:rsidRPr="00580822" w14:paraId="51062645" w14:textId="77777777" w:rsidTr="002C41C8">
        <w:trPr>
          <w:trHeight w:val="20"/>
        </w:trPr>
        <w:tc>
          <w:tcPr>
            <w:tcW w:w="489" w:type="pct"/>
          </w:tcPr>
          <w:p w14:paraId="7B9CD22A"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b/>
                <w:sz w:val="18"/>
                <w:szCs w:val="18"/>
                <w:lang w:eastAsia="es-MX"/>
              </w:rPr>
              <w:t>137/LA</w:t>
            </w:r>
          </w:p>
        </w:tc>
        <w:tc>
          <w:tcPr>
            <w:tcW w:w="4511" w:type="pct"/>
          </w:tcPr>
          <w:p w14:paraId="4A3792C3"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sz w:val="18"/>
                <w:szCs w:val="18"/>
                <w:lang w:eastAsia="es-MX"/>
              </w:rPr>
              <w:t>Aviso de incorporación y desincorporación de socios de la agencia aduanal.</w:t>
            </w:r>
          </w:p>
        </w:tc>
      </w:tr>
      <w:tr w:rsidR="00233B2A" w:rsidRPr="00580822" w14:paraId="2345D508" w14:textId="77777777" w:rsidTr="002C41C8">
        <w:trPr>
          <w:trHeight w:val="20"/>
        </w:trPr>
        <w:tc>
          <w:tcPr>
            <w:tcW w:w="489" w:type="pct"/>
          </w:tcPr>
          <w:p w14:paraId="73F70054"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b/>
                <w:sz w:val="18"/>
                <w:szCs w:val="18"/>
                <w:lang w:eastAsia="es-MX"/>
              </w:rPr>
              <w:t>138/LA</w:t>
            </w:r>
          </w:p>
        </w:tc>
        <w:tc>
          <w:tcPr>
            <w:tcW w:w="4511" w:type="pct"/>
          </w:tcPr>
          <w:p w14:paraId="65D4797E"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sz w:val="18"/>
                <w:szCs w:val="18"/>
                <w:lang w:eastAsia="es-MX"/>
              </w:rPr>
              <w:t>Solicitud para la reactivación de la patente de agente aduanal.</w:t>
            </w:r>
          </w:p>
        </w:tc>
      </w:tr>
      <w:tr w:rsidR="00233B2A" w:rsidRPr="00580822" w14:paraId="28CB9936" w14:textId="77777777" w:rsidTr="002C41C8">
        <w:trPr>
          <w:trHeight w:val="20"/>
        </w:trPr>
        <w:tc>
          <w:tcPr>
            <w:tcW w:w="489" w:type="pct"/>
          </w:tcPr>
          <w:p w14:paraId="490A49DB"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b/>
                <w:sz w:val="18"/>
                <w:szCs w:val="18"/>
                <w:lang w:eastAsia="es-MX"/>
              </w:rPr>
              <w:t>139/LA</w:t>
            </w:r>
          </w:p>
        </w:tc>
        <w:tc>
          <w:tcPr>
            <w:tcW w:w="4511" w:type="pct"/>
          </w:tcPr>
          <w:p w14:paraId="2AC02802"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sz w:val="18"/>
                <w:szCs w:val="18"/>
                <w:lang w:eastAsia="es-MX"/>
              </w:rPr>
              <w:t>Aviso para importar en diversos momentos mercancías desmontadas o sin montar.</w:t>
            </w:r>
          </w:p>
        </w:tc>
      </w:tr>
      <w:tr w:rsidR="00233B2A" w:rsidRPr="00580822" w14:paraId="4416A2A5" w14:textId="77777777" w:rsidTr="002C41C8">
        <w:trPr>
          <w:trHeight w:val="20"/>
        </w:trPr>
        <w:tc>
          <w:tcPr>
            <w:tcW w:w="489" w:type="pct"/>
          </w:tcPr>
          <w:p w14:paraId="25C18735"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b/>
                <w:sz w:val="18"/>
                <w:szCs w:val="18"/>
                <w:lang w:eastAsia="es-MX"/>
              </w:rPr>
              <w:t>140/LA</w:t>
            </w:r>
          </w:p>
        </w:tc>
        <w:tc>
          <w:tcPr>
            <w:tcW w:w="4511" w:type="pct"/>
          </w:tcPr>
          <w:p w14:paraId="0C6CC6E3" w14:textId="77777777" w:rsidR="00233B2A" w:rsidRPr="00580822" w:rsidRDefault="00233B2A" w:rsidP="002C41C8">
            <w:pPr>
              <w:spacing w:before="60" w:after="60"/>
              <w:jc w:val="both"/>
              <w:rPr>
                <w:rFonts w:ascii="Arial" w:hAnsi="Arial" w:cs="Arial"/>
                <w:sz w:val="18"/>
                <w:szCs w:val="18"/>
                <w:lang w:eastAsia="es-MX"/>
              </w:rPr>
            </w:pPr>
            <w:r w:rsidRPr="00580822">
              <w:rPr>
                <w:rFonts w:ascii="Arial" w:hAnsi="Arial" w:cs="Arial"/>
                <w:sz w:val="18"/>
                <w:szCs w:val="18"/>
                <w:lang w:eastAsia="es-MX"/>
              </w:rPr>
              <w:t>Aviso de ampliación de plazos para cumplir con requerimientos de empresas certificadas.</w:t>
            </w:r>
          </w:p>
        </w:tc>
      </w:tr>
      <w:tr w:rsidR="00233B2A" w:rsidRPr="00580822" w14:paraId="5CC7F862" w14:textId="77777777" w:rsidTr="002C41C8">
        <w:trPr>
          <w:trHeight w:val="20"/>
        </w:trPr>
        <w:tc>
          <w:tcPr>
            <w:tcW w:w="489" w:type="pct"/>
          </w:tcPr>
          <w:p w14:paraId="336A65EA"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b/>
                <w:sz w:val="18"/>
                <w:szCs w:val="18"/>
                <w:lang w:eastAsia="es-MX"/>
              </w:rPr>
              <w:t>141/LA</w:t>
            </w:r>
          </w:p>
        </w:tc>
        <w:tc>
          <w:tcPr>
            <w:tcW w:w="4511" w:type="pct"/>
          </w:tcPr>
          <w:p w14:paraId="13D490E9" w14:textId="77777777" w:rsidR="00233B2A" w:rsidRPr="00580822" w:rsidRDefault="00233B2A" w:rsidP="002C41C8">
            <w:pPr>
              <w:spacing w:before="60" w:after="60"/>
              <w:jc w:val="both"/>
              <w:rPr>
                <w:rFonts w:ascii="Arial" w:hAnsi="Arial" w:cs="Arial"/>
                <w:sz w:val="18"/>
                <w:szCs w:val="18"/>
                <w:lang w:eastAsia="es-MX"/>
              </w:rPr>
            </w:pPr>
            <w:r w:rsidRPr="00580822">
              <w:rPr>
                <w:rFonts w:ascii="Arial" w:hAnsi="Arial" w:cs="Arial"/>
                <w:sz w:val="18"/>
                <w:szCs w:val="18"/>
                <w:lang w:eastAsia="es-MX"/>
              </w:rPr>
              <w:t>Solicitud de inscripción en el Padrón de Exportadores Sectorial.</w:t>
            </w:r>
          </w:p>
        </w:tc>
      </w:tr>
      <w:tr w:rsidR="00233B2A" w:rsidRPr="00580822" w14:paraId="53810622" w14:textId="77777777" w:rsidTr="002C41C8">
        <w:trPr>
          <w:trHeight w:val="20"/>
        </w:trPr>
        <w:tc>
          <w:tcPr>
            <w:tcW w:w="489" w:type="pct"/>
          </w:tcPr>
          <w:p w14:paraId="7E90BB36"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b/>
                <w:sz w:val="18"/>
                <w:szCs w:val="18"/>
                <w:lang w:eastAsia="es-MX"/>
              </w:rPr>
              <w:t>142/LA</w:t>
            </w:r>
          </w:p>
        </w:tc>
        <w:tc>
          <w:tcPr>
            <w:tcW w:w="4511" w:type="pct"/>
          </w:tcPr>
          <w:p w14:paraId="116B113D" w14:textId="77777777" w:rsidR="00233B2A" w:rsidRPr="00580822" w:rsidRDefault="00233B2A" w:rsidP="002C41C8">
            <w:pPr>
              <w:spacing w:before="60" w:after="60"/>
              <w:jc w:val="both"/>
              <w:rPr>
                <w:rFonts w:ascii="Arial" w:hAnsi="Arial" w:cs="Arial"/>
                <w:sz w:val="18"/>
                <w:szCs w:val="18"/>
                <w:lang w:eastAsia="es-MX"/>
              </w:rPr>
            </w:pPr>
            <w:r w:rsidRPr="00580822">
              <w:rPr>
                <w:rFonts w:ascii="Arial" w:hAnsi="Arial" w:cs="Arial"/>
                <w:sz w:val="18"/>
                <w:szCs w:val="18"/>
                <w:lang w:eastAsia="es-MX"/>
              </w:rPr>
              <w:t>Solicitud para dejar sin efectos la suspensión en el Padrón de Exportadores Sectorial.</w:t>
            </w:r>
          </w:p>
        </w:tc>
      </w:tr>
      <w:tr w:rsidR="00233B2A" w:rsidRPr="00580822" w14:paraId="7BA0EED6" w14:textId="77777777" w:rsidTr="002C41C8">
        <w:trPr>
          <w:trHeight w:val="20"/>
        </w:trPr>
        <w:tc>
          <w:tcPr>
            <w:tcW w:w="489" w:type="pct"/>
          </w:tcPr>
          <w:p w14:paraId="17D5304E" w14:textId="77777777" w:rsidR="00233B2A" w:rsidRPr="00580822" w:rsidRDefault="00233B2A" w:rsidP="002C41C8">
            <w:pPr>
              <w:spacing w:before="60" w:after="60"/>
              <w:jc w:val="both"/>
              <w:rPr>
                <w:rFonts w:ascii="Arial" w:hAnsi="Arial" w:cs="Arial"/>
                <w:b/>
                <w:sz w:val="18"/>
                <w:szCs w:val="18"/>
                <w:lang w:eastAsia="es-MX"/>
              </w:rPr>
            </w:pPr>
            <w:r w:rsidRPr="00580822">
              <w:rPr>
                <w:rFonts w:ascii="Arial" w:hAnsi="Arial" w:cs="Arial"/>
                <w:b/>
                <w:sz w:val="18"/>
                <w:szCs w:val="18"/>
                <w:lang w:eastAsia="es-MX"/>
              </w:rPr>
              <w:t>143/LA</w:t>
            </w:r>
          </w:p>
        </w:tc>
        <w:tc>
          <w:tcPr>
            <w:tcW w:w="4511" w:type="pct"/>
          </w:tcPr>
          <w:p w14:paraId="68AACDAA" w14:textId="77777777" w:rsidR="00233B2A" w:rsidRPr="00580822" w:rsidRDefault="00233B2A" w:rsidP="002C41C8">
            <w:pPr>
              <w:spacing w:before="60" w:after="60"/>
              <w:jc w:val="both"/>
              <w:rPr>
                <w:rFonts w:ascii="Arial" w:hAnsi="Arial" w:cs="Arial"/>
                <w:sz w:val="18"/>
                <w:szCs w:val="18"/>
                <w:lang w:eastAsia="es-MX"/>
              </w:rPr>
            </w:pPr>
            <w:r w:rsidRPr="00580822">
              <w:rPr>
                <w:rFonts w:ascii="Arial" w:hAnsi="Arial" w:cs="Arial"/>
                <w:sz w:val="18"/>
                <w:szCs w:val="18"/>
                <w:lang w:eastAsia="es-MX"/>
              </w:rPr>
              <w:t>Solicitud para dejar sin efectos la inscripción en el Padrón de Exportadores Sectorial de manera voluntaria.</w:t>
            </w:r>
          </w:p>
        </w:tc>
      </w:tr>
    </w:tbl>
    <w:p w14:paraId="67F78026" w14:textId="77777777" w:rsidR="00233B2A" w:rsidRPr="00264718" w:rsidRDefault="00233B2A" w:rsidP="00233B2A">
      <w:pPr>
        <w:pStyle w:val="texto0"/>
        <w:rPr>
          <w:lang w:eastAsia="es-MX"/>
        </w:rPr>
      </w:pPr>
    </w:p>
    <w:p w14:paraId="1CFC2E1D" w14:textId="77777777" w:rsidR="00233B2A" w:rsidRPr="00264718" w:rsidRDefault="00233B2A" w:rsidP="00233B2A">
      <w:pPr>
        <w:tabs>
          <w:tab w:val="left" w:pos="720"/>
        </w:tabs>
        <w:spacing w:after="101"/>
        <w:ind w:left="720" w:hanging="432"/>
        <w:jc w:val="both"/>
        <w:rPr>
          <w:rFonts w:ascii="Arial" w:hAnsi="Arial" w:cs="Arial"/>
          <w:sz w:val="18"/>
          <w:szCs w:val="18"/>
          <w:lang w:eastAsia="es-MX"/>
        </w:rPr>
      </w:pPr>
      <w:bookmarkStart w:id="0" w:name="_Hlk153961981"/>
      <w:r w:rsidRPr="00264718">
        <w:rPr>
          <w:rFonts w:ascii="Arial" w:hAnsi="Arial" w:cs="Arial"/>
          <w:b/>
          <w:sz w:val="18"/>
          <w:szCs w:val="18"/>
          <w:lang w:eastAsia="es-MX"/>
        </w:rPr>
        <w:t>I.</w:t>
      </w:r>
      <w:r w:rsidRPr="00264718">
        <w:rPr>
          <w:rFonts w:ascii="Arial" w:hAnsi="Arial" w:cs="Arial"/>
          <w:b/>
          <w:sz w:val="18"/>
          <w:szCs w:val="18"/>
          <w:lang w:eastAsia="es-MX"/>
        </w:rPr>
        <w:tab/>
      </w:r>
      <w:r w:rsidRPr="00264718">
        <w:rPr>
          <w:rFonts w:ascii="Arial" w:hAnsi="Arial" w:cs="Arial"/>
          <w:sz w:val="18"/>
          <w:szCs w:val="18"/>
          <w:lang w:eastAsia="es-MX"/>
        </w:rPr>
        <w:t>Identificaciones oficiales y comprobantes de domicilio</w:t>
      </w:r>
    </w:p>
    <w:p w14:paraId="1181CF20" w14:textId="77777777" w:rsidR="00233B2A" w:rsidRPr="00264718" w:rsidRDefault="00233B2A" w:rsidP="00233B2A">
      <w:pPr>
        <w:spacing w:after="101"/>
        <w:ind w:left="1080" w:hanging="360"/>
        <w:jc w:val="both"/>
        <w:rPr>
          <w:rFonts w:ascii="Arial" w:hAnsi="Arial" w:cs="Arial"/>
          <w:sz w:val="18"/>
          <w:szCs w:val="18"/>
          <w:lang w:eastAsia="es-MX"/>
        </w:rPr>
      </w:pPr>
      <w:r w:rsidRPr="00264718">
        <w:rPr>
          <w:rFonts w:ascii="Arial" w:hAnsi="Arial" w:cs="Arial"/>
          <w:b/>
          <w:sz w:val="18"/>
          <w:szCs w:val="18"/>
          <w:lang w:eastAsia="es-MX"/>
        </w:rPr>
        <w:t>a)</w:t>
      </w:r>
      <w:r w:rsidRPr="00264718">
        <w:rPr>
          <w:rFonts w:ascii="Arial" w:hAnsi="Arial" w:cs="Arial"/>
          <w:sz w:val="18"/>
          <w:szCs w:val="18"/>
          <w:lang w:eastAsia="es-MX"/>
        </w:rPr>
        <w:tab/>
        <w:t>Para efectos de los trámites contenidos en las RGCE y sus Anexos se entenderá por identificación oficial, cualquiera de los siguientes documentos vigentes:</w:t>
      </w:r>
    </w:p>
    <w:p w14:paraId="3BF3C821" w14:textId="77777777" w:rsidR="00233B2A" w:rsidRPr="00264718" w:rsidRDefault="00233B2A" w:rsidP="00233B2A">
      <w:pPr>
        <w:spacing w:after="101"/>
        <w:ind w:left="1526" w:hanging="432"/>
        <w:jc w:val="both"/>
        <w:rPr>
          <w:rFonts w:ascii="Arial" w:hAnsi="Arial" w:cs="Arial"/>
          <w:b/>
          <w:sz w:val="18"/>
          <w:szCs w:val="18"/>
          <w:lang w:eastAsia="es-MX"/>
        </w:rPr>
      </w:pPr>
      <w:r w:rsidRPr="00264718">
        <w:rPr>
          <w:rFonts w:ascii="Arial" w:hAnsi="Arial" w:cs="Arial"/>
          <w:b/>
          <w:sz w:val="18"/>
          <w:szCs w:val="18"/>
          <w:lang w:eastAsia="es-MX"/>
        </w:rPr>
        <w:t>1.</w:t>
      </w:r>
      <w:r w:rsidRPr="00264718">
        <w:rPr>
          <w:rFonts w:ascii="Arial" w:hAnsi="Arial" w:cs="Arial"/>
          <w:b/>
          <w:sz w:val="18"/>
          <w:szCs w:val="18"/>
          <w:lang w:eastAsia="es-MX"/>
        </w:rPr>
        <w:tab/>
      </w:r>
      <w:r w:rsidRPr="00264718">
        <w:rPr>
          <w:rFonts w:ascii="Arial" w:hAnsi="Arial" w:cs="Arial"/>
          <w:sz w:val="18"/>
          <w:szCs w:val="18"/>
          <w:lang w:eastAsia="es-MX"/>
        </w:rPr>
        <w:t>Credencial para votar expedida por el Instituto Nacional Electoral.</w:t>
      </w:r>
    </w:p>
    <w:p w14:paraId="12517B19" w14:textId="77777777" w:rsidR="00233B2A" w:rsidRPr="00264718" w:rsidRDefault="00233B2A" w:rsidP="00233B2A">
      <w:pPr>
        <w:spacing w:after="101"/>
        <w:ind w:left="1526" w:hanging="432"/>
        <w:jc w:val="both"/>
        <w:rPr>
          <w:rFonts w:ascii="Arial" w:hAnsi="Arial" w:cs="Arial"/>
          <w:b/>
          <w:sz w:val="18"/>
          <w:szCs w:val="18"/>
          <w:lang w:eastAsia="es-MX"/>
        </w:rPr>
      </w:pPr>
      <w:r w:rsidRPr="00264718">
        <w:rPr>
          <w:rFonts w:ascii="Arial" w:hAnsi="Arial" w:cs="Arial"/>
          <w:b/>
          <w:sz w:val="18"/>
          <w:szCs w:val="18"/>
          <w:lang w:eastAsia="es-MX"/>
        </w:rPr>
        <w:t>2.</w:t>
      </w:r>
      <w:r w:rsidRPr="00264718">
        <w:rPr>
          <w:rFonts w:ascii="Arial" w:hAnsi="Arial" w:cs="Arial"/>
          <w:b/>
          <w:sz w:val="18"/>
          <w:szCs w:val="18"/>
          <w:lang w:eastAsia="es-MX"/>
        </w:rPr>
        <w:tab/>
      </w:r>
      <w:r w:rsidRPr="00264718">
        <w:rPr>
          <w:rFonts w:ascii="Arial" w:hAnsi="Arial" w:cs="Arial"/>
          <w:sz w:val="18"/>
          <w:szCs w:val="18"/>
          <w:lang w:eastAsia="es-MX"/>
        </w:rPr>
        <w:t>Pasaporte.</w:t>
      </w:r>
    </w:p>
    <w:p w14:paraId="5AEC3124" w14:textId="77777777" w:rsidR="00233B2A" w:rsidRPr="00264718" w:rsidRDefault="00233B2A" w:rsidP="00233B2A">
      <w:pPr>
        <w:spacing w:after="101"/>
        <w:ind w:left="1526" w:hanging="432"/>
        <w:jc w:val="both"/>
        <w:rPr>
          <w:rFonts w:ascii="Arial" w:hAnsi="Arial" w:cs="Arial"/>
          <w:b/>
          <w:sz w:val="18"/>
          <w:szCs w:val="18"/>
          <w:lang w:eastAsia="es-MX"/>
        </w:rPr>
      </w:pPr>
      <w:r w:rsidRPr="00264718">
        <w:rPr>
          <w:rFonts w:ascii="Arial" w:hAnsi="Arial" w:cs="Arial"/>
          <w:b/>
          <w:sz w:val="18"/>
          <w:szCs w:val="18"/>
          <w:lang w:eastAsia="es-MX"/>
        </w:rPr>
        <w:t>3.</w:t>
      </w:r>
      <w:r w:rsidRPr="00264718">
        <w:rPr>
          <w:rFonts w:ascii="Arial" w:hAnsi="Arial" w:cs="Arial"/>
          <w:b/>
          <w:sz w:val="18"/>
          <w:szCs w:val="18"/>
          <w:lang w:eastAsia="es-MX"/>
        </w:rPr>
        <w:tab/>
      </w:r>
      <w:r w:rsidRPr="00264718">
        <w:rPr>
          <w:rFonts w:ascii="Arial" w:hAnsi="Arial" w:cs="Arial"/>
          <w:sz w:val="18"/>
          <w:szCs w:val="18"/>
          <w:lang w:eastAsia="es-MX"/>
        </w:rPr>
        <w:t>Cédula profesional con fotografía. Quedan exceptuadas las cédulas profesionales electrónicas.</w:t>
      </w:r>
    </w:p>
    <w:p w14:paraId="322621B9" w14:textId="77777777" w:rsidR="00233B2A" w:rsidRPr="00264718" w:rsidRDefault="00233B2A" w:rsidP="00233B2A">
      <w:pPr>
        <w:spacing w:after="101"/>
        <w:ind w:left="1526" w:hanging="432"/>
        <w:jc w:val="both"/>
        <w:rPr>
          <w:rFonts w:ascii="Arial" w:hAnsi="Arial" w:cs="Arial"/>
          <w:b/>
          <w:sz w:val="18"/>
          <w:szCs w:val="18"/>
          <w:lang w:eastAsia="es-MX"/>
        </w:rPr>
      </w:pPr>
      <w:r w:rsidRPr="00264718">
        <w:rPr>
          <w:rFonts w:ascii="Arial" w:hAnsi="Arial" w:cs="Arial"/>
          <w:b/>
          <w:sz w:val="18"/>
          <w:szCs w:val="18"/>
          <w:lang w:eastAsia="es-MX"/>
        </w:rPr>
        <w:t>4.</w:t>
      </w:r>
      <w:r w:rsidRPr="00264718">
        <w:rPr>
          <w:rFonts w:ascii="Arial" w:hAnsi="Arial" w:cs="Arial"/>
          <w:b/>
          <w:sz w:val="18"/>
          <w:szCs w:val="18"/>
          <w:lang w:eastAsia="es-MX"/>
        </w:rPr>
        <w:tab/>
      </w:r>
      <w:r w:rsidRPr="00264718">
        <w:rPr>
          <w:rFonts w:ascii="Arial" w:hAnsi="Arial" w:cs="Arial"/>
          <w:sz w:val="18"/>
          <w:szCs w:val="18"/>
          <w:lang w:eastAsia="es-MX"/>
        </w:rPr>
        <w:t>Licencia de conducir y, en el caso de menores de edad, permiso para conducir.</w:t>
      </w:r>
    </w:p>
    <w:p w14:paraId="7BE88268" w14:textId="77777777" w:rsidR="00233B2A" w:rsidRPr="00264718" w:rsidRDefault="00233B2A" w:rsidP="00233B2A">
      <w:pPr>
        <w:spacing w:after="101"/>
        <w:ind w:left="1526" w:hanging="432"/>
        <w:jc w:val="both"/>
        <w:rPr>
          <w:rFonts w:ascii="Arial" w:hAnsi="Arial" w:cs="Arial"/>
          <w:b/>
          <w:sz w:val="18"/>
          <w:szCs w:val="18"/>
          <w:lang w:eastAsia="es-MX"/>
        </w:rPr>
      </w:pPr>
      <w:r w:rsidRPr="00264718">
        <w:rPr>
          <w:rFonts w:ascii="Arial" w:hAnsi="Arial" w:cs="Arial"/>
          <w:b/>
          <w:sz w:val="18"/>
          <w:szCs w:val="18"/>
          <w:lang w:eastAsia="es-MX"/>
        </w:rPr>
        <w:t>5.</w:t>
      </w:r>
      <w:r w:rsidRPr="00264718">
        <w:rPr>
          <w:rFonts w:ascii="Arial" w:hAnsi="Arial" w:cs="Arial"/>
          <w:b/>
          <w:sz w:val="18"/>
          <w:szCs w:val="18"/>
          <w:lang w:eastAsia="es-MX"/>
        </w:rPr>
        <w:tab/>
      </w:r>
      <w:r w:rsidRPr="00264718">
        <w:rPr>
          <w:rFonts w:ascii="Arial" w:hAnsi="Arial" w:cs="Arial"/>
          <w:sz w:val="18"/>
          <w:szCs w:val="18"/>
          <w:lang w:eastAsia="es-MX"/>
        </w:rPr>
        <w:t>En el caso de menores de edad, la credencial emitida por instituciones de educación pública (afiliadas a la SEP o privada con reconocimiento de validez oficial) acreditada con fotografía y firma o la Cédula de Identidad Personal emitida por el Registro Nacional de Población de la SEGOB.</w:t>
      </w:r>
    </w:p>
    <w:p w14:paraId="21DFC592" w14:textId="77777777" w:rsidR="00233B2A" w:rsidRPr="00264718" w:rsidRDefault="00233B2A" w:rsidP="00233B2A">
      <w:pPr>
        <w:spacing w:after="101"/>
        <w:ind w:left="1526" w:hanging="432"/>
        <w:jc w:val="both"/>
        <w:rPr>
          <w:rFonts w:ascii="Arial" w:hAnsi="Arial" w:cs="Arial"/>
          <w:b/>
          <w:sz w:val="18"/>
          <w:szCs w:val="18"/>
          <w:lang w:eastAsia="es-MX"/>
        </w:rPr>
      </w:pPr>
      <w:r w:rsidRPr="00264718">
        <w:rPr>
          <w:rFonts w:ascii="Arial" w:hAnsi="Arial" w:cs="Arial"/>
          <w:b/>
          <w:sz w:val="18"/>
          <w:szCs w:val="18"/>
          <w:lang w:eastAsia="es-MX"/>
        </w:rPr>
        <w:t>6.</w:t>
      </w:r>
      <w:r w:rsidRPr="00264718">
        <w:rPr>
          <w:rFonts w:ascii="Arial" w:hAnsi="Arial" w:cs="Arial"/>
          <w:b/>
          <w:sz w:val="18"/>
          <w:szCs w:val="18"/>
          <w:lang w:eastAsia="es-MX"/>
        </w:rPr>
        <w:tab/>
      </w:r>
      <w:r w:rsidRPr="00264718">
        <w:rPr>
          <w:rFonts w:ascii="Arial" w:hAnsi="Arial" w:cs="Arial"/>
          <w:sz w:val="18"/>
          <w:szCs w:val="18"/>
          <w:lang w:eastAsia="es-MX"/>
        </w:rPr>
        <w:t>En el caso de adultos mayores, la credencial expedida por el Instituto Nacional de las Personas Adultas Mayores.</w:t>
      </w:r>
    </w:p>
    <w:p w14:paraId="20AB3A32" w14:textId="77777777" w:rsidR="00233B2A" w:rsidRPr="00264718" w:rsidRDefault="00233B2A" w:rsidP="00233B2A">
      <w:pPr>
        <w:spacing w:after="101"/>
        <w:ind w:left="1526" w:hanging="432"/>
        <w:jc w:val="both"/>
        <w:rPr>
          <w:rFonts w:ascii="Arial" w:hAnsi="Arial" w:cs="Arial"/>
          <w:sz w:val="18"/>
          <w:szCs w:val="18"/>
          <w:lang w:eastAsia="es-MX"/>
        </w:rPr>
      </w:pPr>
      <w:r w:rsidRPr="00264718">
        <w:rPr>
          <w:rFonts w:ascii="Arial" w:hAnsi="Arial" w:cs="Arial"/>
          <w:b/>
          <w:sz w:val="18"/>
          <w:szCs w:val="18"/>
          <w:lang w:eastAsia="es-MX"/>
        </w:rPr>
        <w:t>7.</w:t>
      </w:r>
      <w:r w:rsidRPr="00264718">
        <w:rPr>
          <w:rFonts w:ascii="Arial" w:hAnsi="Arial" w:cs="Arial"/>
          <w:b/>
          <w:sz w:val="18"/>
          <w:szCs w:val="18"/>
          <w:lang w:eastAsia="es-MX"/>
        </w:rPr>
        <w:tab/>
      </w:r>
      <w:r w:rsidRPr="00264718">
        <w:rPr>
          <w:rFonts w:ascii="Arial" w:hAnsi="Arial" w:cs="Arial"/>
          <w:sz w:val="18"/>
          <w:szCs w:val="18"/>
          <w:lang w:eastAsia="es-MX"/>
        </w:rPr>
        <w:t>Tratándose de extranjeros, el documento migratorio que corresponda, emitido por la autoridad competente (en su caso, prórroga o refrendo migratorio).</w:t>
      </w:r>
    </w:p>
    <w:bookmarkEnd w:id="0"/>
    <w:p w14:paraId="63E466EE" w14:textId="77777777" w:rsidR="00233B2A" w:rsidRPr="00264718" w:rsidRDefault="00233B2A" w:rsidP="00233B2A">
      <w:pPr>
        <w:spacing w:after="101"/>
        <w:ind w:left="1080" w:hanging="360"/>
        <w:jc w:val="both"/>
        <w:rPr>
          <w:rFonts w:ascii="Arial" w:hAnsi="Arial" w:cs="Arial"/>
          <w:b/>
          <w:sz w:val="18"/>
          <w:szCs w:val="18"/>
          <w:lang w:eastAsia="es-MX"/>
        </w:rPr>
      </w:pPr>
      <w:r w:rsidRPr="00264718">
        <w:rPr>
          <w:rFonts w:ascii="Arial" w:hAnsi="Arial" w:cs="Arial"/>
          <w:b/>
          <w:sz w:val="18"/>
          <w:szCs w:val="18"/>
          <w:lang w:eastAsia="es-MX"/>
        </w:rPr>
        <w:t>b)</w:t>
      </w:r>
      <w:r w:rsidRPr="00264718">
        <w:rPr>
          <w:rFonts w:ascii="Arial" w:hAnsi="Arial" w:cs="Arial"/>
          <w:b/>
          <w:sz w:val="18"/>
          <w:szCs w:val="18"/>
          <w:lang w:eastAsia="es-MX"/>
        </w:rPr>
        <w:tab/>
      </w:r>
      <w:r w:rsidRPr="00264718">
        <w:rPr>
          <w:rFonts w:ascii="Arial" w:hAnsi="Arial" w:cs="Arial"/>
          <w:sz w:val="18"/>
          <w:szCs w:val="18"/>
          <w:lang w:eastAsia="es-MX"/>
        </w:rPr>
        <w:t>Asimismo, para efectos de los formatos y trámites de comercio exterior, se entenderá por comprobante de domicilio, cualquiera de los siguientes documentos:</w:t>
      </w:r>
    </w:p>
    <w:p w14:paraId="4C4D9F56" w14:textId="77777777" w:rsidR="00233B2A" w:rsidRPr="00264718" w:rsidRDefault="00233B2A" w:rsidP="00233B2A">
      <w:pPr>
        <w:spacing w:after="101"/>
        <w:ind w:left="1526" w:hanging="432"/>
        <w:jc w:val="both"/>
        <w:rPr>
          <w:rFonts w:ascii="Arial" w:hAnsi="Arial" w:cs="Arial"/>
          <w:b/>
          <w:sz w:val="18"/>
          <w:szCs w:val="18"/>
          <w:lang w:eastAsia="es-MX"/>
        </w:rPr>
      </w:pPr>
      <w:r w:rsidRPr="00264718">
        <w:rPr>
          <w:rFonts w:ascii="Arial" w:hAnsi="Arial" w:cs="Arial"/>
          <w:b/>
          <w:sz w:val="18"/>
          <w:szCs w:val="18"/>
          <w:lang w:eastAsia="es-MX"/>
        </w:rPr>
        <w:lastRenderedPageBreak/>
        <w:t>1.</w:t>
      </w:r>
      <w:r w:rsidRPr="00264718">
        <w:rPr>
          <w:rFonts w:ascii="Arial" w:hAnsi="Arial" w:cs="Arial"/>
          <w:b/>
          <w:sz w:val="18"/>
          <w:szCs w:val="18"/>
          <w:lang w:eastAsia="es-MX"/>
        </w:rPr>
        <w:tab/>
      </w:r>
      <w:r w:rsidRPr="00264718">
        <w:rPr>
          <w:rFonts w:ascii="Arial" w:hAnsi="Arial" w:cs="Arial"/>
          <w:sz w:val="18"/>
          <w:szCs w:val="18"/>
          <w:lang w:eastAsia="es-MX"/>
        </w:rPr>
        <w:t>Estado de cuenta a nombre del contribuyente que proporcionen las instituciones del sistema financiero. Dicho documento no deberá tener una antigüedad mayor a cuatro meses, contados a partir de la fecha límite de pago.</w:t>
      </w:r>
    </w:p>
    <w:p w14:paraId="58E68F24" w14:textId="77777777" w:rsidR="00233B2A" w:rsidRPr="00264718" w:rsidRDefault="00233B2A" w:rsidP="00233B2A">
      <w:pPr>
        <w:spacing w:after="101"/>
        <w:ind w:left="1526" w:hanging="432"/>
        <w:jc w:val="both"/>
        <w:rPr>
          <w:rFonts w:ascii="Arial" w:hAnsi="Arial" w:cs="Arial"/>
          <w:b/>
          <w:sz w:val="18"/>
          <w:szCs w:val="18"/>
          <w:lang w:eastAsia="es-MX"/>
        </w:rPr>
      </w:pPr>
      <w:r w:rsidRPr="00264718">
        <w:rPr>
          <w:rFonts w:ascii="Arial" w:hAnsi="Arial" w:cs="Arial"/>
          <w:b/>
          <w:sz w:val="18"/>
          <w:szCs w:val="18"/>
          <w:lang w:eastAsia="es-MX"/>
        </w:rPr>
        <w:t>2.</w:t>
      </w:r>
      <w:r w:rsidRPr="00264718">
        <w:rPr>
          <w:rFonts w:ascii="Arial" w:hAnsi="Arial" w:cs="Arial"/>
          <w:b/>
          <w:sz w:val="18"/>
          <w:szCs w:val="18"/>
          <w:lang w:eastAsia="es-MX"/>
        </w:rPr>
        <w:tab/>
      </w:r>
      <w:r w:rsidRPr="00264718">
        <w:rPr>
          <w:rFonts w:ascii="Arial" w:hAnsi="Arial" w:cs="Arial"/>
          <w:sz w:val="18"/>
          <w:szCs w:val="18"/>
          <w:lang w:eastAsia="es-MX"/>
        </w:rPr>
        <w:t>Último recibo del impuesto predial; en el caso de recibos de periodos menores a un año, el mismo no deberá tener una antigüedad mayor a cuatro meses, y tratándose de recibo anual deberá corresponder al ejercicio en curso. (Este documento puede estar a nombre del contribuyente o de un tercero, tratándose de personas morales, podrá estar a nombre de uno de los socios o accionistas, no será necesario que se exhiba pagado).</w:t>
      </w:r>
    </w:p>
    <w:p w14:paraId="200E3D4F" w14:textId="77777777" w:rsidR="00233B2A" w:rsidRPr="00264718" w:rsidRDefault="00233B2A" w:rsidP="00233B2A">
      <w:pPr>
        <w:spacing w:after="101" w:line="224" w:lineRule="exact"/>
        <w:ind w:left="1526" w:hanging="432"/>
        <w:jc w:val="both"/>
        <w:rPr>
          <w:rFonts w:ascii="Arial" w:hAnsi="Arial" w:cs="Arial"/>
          <w:sz w:val="18"/>
          <w:szCs w:val="18"/>
          <w:lang w:eastAsia="es-MX"/>
        </w:rPr>
      </w:pPr>
      <w:r w:rsidRPr="00264718">
        <w:rPr>
          <w:rFonts w:ascii="Arial" w:hAnsi="Arial" w:cs="Arial"/>
          <w:b/>
          <w:sz w:val="18"/>
          <w:szCs w:val="18"/>
          <w:lang w:eastAsia="es-MX"/>
        </w:rPr>
        <w:t>3.</w:t>
      </w:r>
      <w:r w:rsidRPr="00264718">
        <w:rPr>
          <w:rFonts w:ascii="Arial" w:hAnsi="Arial" w:cs="Arial"/>
          <w:b/>
          <w:sz w:val="18"/>
          <w:szCs w:val="18"/>
          <w:lang w:eastAsia="es-MX"/>
        </w:rPr>
        <w:tab/>
      </w:r>
      <w:r w:rsidRPr="00264718">
        <w:rPr>
          <w:rFonts w:ascii="Arial" w:hAnsi="Arial" w:cs="Arial"/>
          <w:sz w:val="18"/>
          <w:szCs w:val="18"/>
          <w:lang w:eastAsia="es-MX"/>
        </w:rPr>
        <w:t>Último recibo de los servicios de luz, gas, televisión de paga, internet, teléfono o de agua, siempre y cuando dicho recibo no tenga una antigüedad mayor a cuatro meses (este documento puede estar a nombre del contribuyente o de un tercero, cuando las personas morales, manifiesten que no pueden obtener estos comprobantes a su nombre, el mismo podrá estar a nombre de uno de los socios o accionistas, no será necesario que se exhiban pagados), tratándose de recibo de servicios anuales deberá corresponder al ejercicio</w:t>
      </w:r>
      <w:r>
        <w:rPr>
          <w:rFonts w:ascii="Arial" w:hAnsi="Arial" w:cs="Arial"/>
          <w:sz w:val="18"/>
          <w:szCs w:val="18"/>
          <w:lang w:eastAsia="es-MX"/>
        </w:rPr>
        <w:t xml:space="preserve"> </w:t>
      </w:r>
      <w:r w:rsidRPr="00264718">
        <w:rPr>
          <w:rFonts w:ascii="Arial" w:hAnsi="Arial" w:cs="Arial"/>
          <w:sz w:val="18"/>
          <w:szCs w:val="18"/>
          <w:lang w:eastAsia="es-MX"/>
        </w:rPr>
        <w:t>en curso.</w:t>
      </w:r>
    </w:p>
    <w:p w14:paraId="5D52C262" w14:textId="77777777" w:rsidR="00233B2A" w:rsidRPr="00264718" w:rsidRDefault="00233B2A" w:rsidP="00233B2A">
      <w:pPr>
        <w:spacing w:after="101" w:line="224" w:lineRule="exact"/>
        <w:ind w:left="1526" w:hanging="432"/>
        <w:jc w:val="both"/>
        <w:rPr>
          <w:rFonts w:ascii="Arial" w:hAnsi="Arial" w:cs="Arial"/>
          <w:sz w:val="18"/>
          <w:szCs w:val="18"/>
          <w:lang w:eastAsia="es-MX"/>
        </w:rPr>
      </w:pPr>
      <w:r w:rsidRPr="00264718">
        <w:rPr>
          <w:rFonts w:ascii="Arial" w:hAnsi="Arial" w:cs="Arial"/>
          <w:b/>
          <w:sz w:val="18"/>
          <w:szCs w:val="18"/>
          <w:lang w:eastAsia="es-MX"/>
        </w:rPr>
        <w:t>4.</w:t>
      </w:r>
      <w:r w:rsidRPr="00264718">
        <w:rPr>
          <w:rFonts w:ascii="Arial" w:hAnsi="Arial" w:cs="Arial"/>
          <w:b/>
          <w:sz w:val="18"/>
          <w:szCs w:val="18"/>
          <w:lang w:eastAsia="es-MX"/>
        </w:rPr>
        <w:tab/>
      </w:r>
      <w:r w:rsidRPr="00264718">
        <w:rPr>
          <w:rFonts w:ascii="Arial" w:hAnsi="Arial" w:cs="Arial"/>
          <w:sz w:val="18"/>
          <w:szCs w:val="18"/>
          <w:lang w:eastAsia="es-MX"/>
        </w:rPr>
        <w:t>Última liquidación a nombre del contribuyente del IMSS.</w:t>
      </w:r>
    </w:p>
    <w:p w14:paraId="4AF81CC4" w14:textId="77777777" w:rsidR="00233B2A" w:rsidRPr="00264718" w:rsidRDefault="00233B2A" w:rsidP="00233B2A">
      <w:pPr>
        <w:spacing w:after="101" w:line="224" w:lineRule="exact"/>
        <w:ind w:left="1526" w:hanging="432"/>
        <w:jc w:val="both"/>
        <w:rPr>
          <w:rFonts w:ascii="Arial" w:hAnsi="Arial" w:cs="Arial"/>
          <w:sz w:val="18"/>
          <w:szCs w:val="18"/>
          <w:lang w:eastAsia="es-MX"/>
        </w:rPr>
      </w:pPr>
      <w:r w:rsidRPr="00264718">
        <w:rPr>
          <w:rFonts w:ascii="Arial" w:hAnsi="Arial" w:cs="Arial"/>
          <w:b/>
          <w:sz w:val="18"/>
          <w:szCs w:val="18"/>
          <w:lang w:eastAsia="es-MX"/>
        </w:rPr>
        <w:t>5.</w:t>
      </w:r>
      <w:r w:rsidRPr="00264718">
        <w:rPr>
          <w:rFonts w:ascii="Arial" w:hAnsi="Arial" w:cs="Arial"/>
          <w:sz w:val="18"/>
          <w:szCs w:val="18"/>
          <w:lang w:eastAsia="es-MX"/>
        </w:rPr>
        <w:tab/>
        <w:t>Contratos de:</w:t>
      </w:r>
    </w:p>
    <w:p w14:paraId="2B746C03" w14:textId="77777777" w:rsidR="00233B2A" w:rsidRPr="00264718" w:rsidRDefault="00233B2A" w:rsidP="00233B2A">
      <w:pPr>
        <w:spacing w:after="101" w:line="224" w:lineRule="exact"/>
        <w:ind w:left="1973" w:hanging="432"/>
        <w:jc w:val="both"/>
        <w:rPr>
          <w:rFonts w:ascii="Arial" w:hAnsi="Arial" w:cs="Arial"/>
          <w:b/>
          <w:sz w:val="18"/>
          <w:szCs w:val="18"/>
          <w:lang w:eastAsia="es-MX"/>
        </w:rPr>
      </w:pPr>
      <w:r w:rsidRPr="00264718">
        <w:rPr>
          <w:rFonts w:ascii="Arial" w:hAnsi="Arial" w:cs="Arial"/>
          <w:b/>
          <w:sz w:val="18"/>
          <w:szCs w:val="18"/>
          <w:lang w:eastAsia="es-MX"/>
        </w:rPr>
        <w:t>i.</w:t>
      </w:r>
      <w:r w:rsidRPr="00264718">
        <w:rPr>
          <w:rFonts w:ascii="Arial" w:hAnsi="Arial" w:cs="Arial"/>
          <w:b/>
          <w:sz w:val="18"/>
          <w:szCs w:val="18"/>
          <w:lang w:eastAsia="es-MX"/>
        </w:rPr>
        <w:tab/>
      </w:r>
      <w:r w:rsidRPr="00264718">
        <w:rPr>
          <w:rFonts w:ascii="Arial" w:hAnsi="Arial" w:cs="Arial"/>
          <w:sz w:val="18"/>
          <w:szCs w:val="18"/>
          <w:lang w:eastAsia="es-MX"/>
        </w:rPr>
        <w:t>Arrendamiento, acompañado del último recibo de pago de renta con una antigüedad no mayor a cuatro meses que cumpla con los requisitos fiscales, o bien el contrato de subarrendamiento y el último recibo de pago de renta con una antigüedad no mayor a cuatro meses que cumpla con los requisitos fiscales (este documento puede estar a nombre del contribuyente o de un tercero, cuando las personas morales manifiesten que no pueden obtener estos contratos a su nombre, los mismos podrán estar a nombre de uno de los socios o accionistas).</w:t>
      </w:r>
    </w:p>
    <w:p w14:paraId="2C607CA4" w14:textId="77777777" w:rsidR="00233B2A" w:rsidRPr="00264718" w:rsidRDefault="00233B2A" w:rsidP="00233B2A">
      <w:pPr>
        <w:spacing w:after="101" w:line="224" w:lineRule="exact"/>
        <w:ind w:left="1973" w:hanging="432"/>
        <w:jc w:val="both"/>
        <w:rPr>
          <w:rFonts w:ascii="Arial" w:hAnsi="Arial" w:cs="Arial"/>
          <w:b/>
          <w:sz w:val="18"/>
          <w:szCs w:val="18"/>
          <w:lang w:eastAsia="es-MX"/>
        </w:rPr>
      </w:pPr>
      <w:r w:rsidRPr="00264718">
        <w:rPr>
          <w:rFonts w:ascii="Arial" w:hAnsi="Arial" w:cs="Arial"/>
          <w:b/>
          <w:sz w:val="18"/>
          <w:szCs w:val="18"/>
          <w:lang w:eastAsia="es-MX"/>
        </w:rPr>
        <w:t>ii.</w:t>
      </w:r>
      <w:r w:rsidRPr="00264718">
        <w:rPr>
          <w:rFonts w:ascii="Arial" w:hAnsi="Arial" w:cs="Arial"/>
          <w:b/>
          <w:sz w:val="18"/>
          <w:szCs w:val="18"/>
          <w:lang w:eastAsia="es-MX"/>
        </w:rPr>
        <w:tab/>
      </w:r>
      <w:r w:rsidRPr="00264718">
        <w:rPr>
          <w:rFonts w:ascii="Arial" w:hAnsi="Arial" w:cs="Arial"/>
          <w:sz w:val="18"/>
          <w:szCs w:val="18"/>
          <w:lang w:eastAsia="es-MX"/>
        </w:rPr>
        <w:t>Fideicomiso debidamente protocolizado.</w:t>
      </w:r>
    </w:p>
    <w:p w14:paraId="0C9A7958" w14:textId="77777777" w:rsidR="00233B2A" w:rsidRPr="00264718" w:rsidRDefault="00233B2A" w:rsidP="00233B2A">
      <w:pPr>
        <w:spacing w:after="101" w:line="224" w:lineRule="exact"/>
        <w:ind w:left="1973" w:hanging="432"/>
        <w:jc w:val="both"/>
        <w:rPr>
          <w:rFonts w:ascii="Arial" w:hAnsi="Arial" w:cs="Arial"/>
          <w:b/>
          <w:sz w:val="18"/>
          <w:szCs w:val="18"/>
          <w:lang w:eastAsia="es-MX"/>
        </w:rPr>
      </w:pPr>
      <w:bookmarkStart w:id="1" w:name="_Hlk153962703"/>
      <w:r w:rsidRPr="00264718">
        <w:rPr>
          <w:rFonts w:ascii="Arial" w:hAnsi="Arial" w:cs="Arial"/>
          <w:b/>
          <w:sz w:val="18"/>
          <w:szCs w:val="18"/>
          <w:lang w:eastAsia="es-MX"/>
        </w:rPr>
        <w:t>iii.</w:t>
      </w:r>
      <w:r w:rsidRPr="00264718">
        <w:rPr>
          <w:rFonts w:ascii="Arial" w:hAnsi="Arial" w:cs="Arial"/>
          <w:b/>
          <w:sz w:val="18"/>
          <w:szCs w:val="18"/>
          <w:lang w:eastAsia="es-MX"/>
        </w:rPr>
        <w:tab/>
      </w:r>
      <w:r w:rsidRPr="00264718">
        <w:rPr>
          <w:rFonts w:ascii="Arial" w:hAnsi="Arial" w:cs="Arial"/>
          <w:sz w:val="18"/>
          <w:szCs w:val="18"/>
          <w:lang w:eastAsia="es-MX"/>
        </w:rPr>
        <w:t>Apertura de cuenta bancaria que no tenga una antigüedad mayor a tres meses (este documento puede estar a nombre del contribuyente o de un tercero, excepto en el caso de personas morales donde deberá estar a nombre de las mismas).</w:t>
      </w:r>
    </w:p>
    <w:p w14:paraId="1D2DEFAD" w14:textId="77777777" w:rsidR="00233B2A" w:rsidRPr="00264718" w:rsidRDefault="00233B2A" w:rsidP="00233B2A">
      <w:pPr>
        <w:spacing w:after="101" w:line="224" w:lineRule="exact"/>
        <w:ind w:left="1973" w:hanging="432"/>
        <w:jc w:val="both"/>
        <w:rPr>
          <w:rFonts w:ascii="Arial" w:hAnsi="Arial" w:cs="Arial"/>
          <w:b/>
          <w:sz w:val="18"/>
          <w:szCs w:val="18"/>
          <w:lang w:eastAsia="es-MX"/>
        </w:rPr>
      </w:pPr>
      <w:r w:rsidRPr="00264718">
        <w:rPr>
          <w:rFonts w:ascii="Arial" w:hAnsi="Arial" w:cs="Arial"/>
          <w:b/>
          <w:sz w:val="18"/>
          <w:szCs w:val="18"/>
          <w:lang w:eastAsia="es-MX"/>
        </w:rPr>
        <w:t>iv.</w:t>
      </w:r>
      <w:r w:rsidRPr="00264718">
        <w:rPr>
          <w:rFonts w:ascii="Arial" w:hAnsi="Arial" w:cs="Arial"/>
          <w:b/>
          <w:sz w:val="18"/>
          <w:szCs w:val="18"/>
          <w:lang w:eastAsia="es-MX"/>
        </w:rPr>
        <w:tab/>
      </w:r>
      <w:r w:rsidRPr="00264718">
        <w:rPr>
          <w:rFonts w:ascii="Arial" w:hAnsi="Arial" w:cs="Arial"/>
          <w:sz w:val="18"/>
          <w:szCs w:val="18"/>
          <w:lang w:eastAsia="es-MX"/>
        </w:rPr>
        <w:t>Servicios de luz, teléfono o agua, que no tenga una antigüedad mayor a dos meses (estos documentos pueden estar a nombre del contribuyente o de un tercero).</w:t>
      </w:r>
    </w:p>
    <w:bookmarkEnd w:id="1"/>
    <w:p w14:paraId="06507700" w14:textId="77777777" w:rsidR="00233B2A" w:rsidRPr="00264718" w:rsidRDefault="00233B2A" w:rsidP="00233B2A">
      <w:pPr>
        <w:spacing w:after="101" w:line="224" w:lineRule="exact"/>
        <w:ind w:left="1526" w:hanging="432"/>
        <w:jc w:val="both"/>
        <w:rPr>
          <w:rFonts w:ascii="Arial" w:hAnsi="Arial" w:cs="Arial"/>
          <w:b/>
          <w:sz w:val="18"/>
          <w:szCs w:val="18"/>
          <w:lang w:eastAsia="es-MX"/>
        </w:rPr>
      </w:pPr>
      <w:r w:rsidRPr="00264718">
        <w:rPr>
          <w:rFonts w:ascii="Arial" w:hAnsi="Arial" w:cs="Arial"/>
          <w:b/>
          <w:sz w:val="18"/>
          <w:szCs w:val="18"/>
          <w:lang w:eastAsia="es-MX"/>
        </w:rPr>
        <w:t>6.</w:t>
      </w:r>
      <w:r w:rsidRPr="00264718">
        <w:rPr>
          <w:rFonts w:ascii="Arial" w:hAnsi="Arial" w:cs="Arial"/>
          <w:b/>
          <w:sz w:val="18"/>
          <w:szCs w:val="18"/>
          <w:lang w:eastAsia="es-MX"/>
        </w:rPr>
        <w:tab/>
      </w:r>
      <w:r w:rsidRPr="00264718">
        <w:rPr>
          <w:rFonts w:ascii="Arial" w:hAnsi="Arial" w:cs="Arial"/>
          <w:sz w:val="18"/>
          <w:szCs w:val="18"/>
          <w:lang w:eastAsia="es-MX"/>
        </w:rPr>
        <w:t>Carta de radicación o de residencia a nombre del contribuyente, expedida por los Gobiernos Estatales, Municipales o sus similares en la Ciudad de México conforme a su ámbito territorial, que no tenga una antigüedad mayor a cuatro meses.</w:t>
      </w:r>
    </w:p>
    <w:p w14:paraId="57F1E27C" w14:textId="77777777" w:rsidR="00233B2A" w:rsidRPr="00264718" w:rsidRDefault="00233B2A" w:rsidP="00233B2A">
      <w:pPr>
        <w:spacing w:after="101" w:line="224" w:lineRule="exact"/>
        <w:ind w:left="1526" w:hanging="432"/>
        <w:jc w:val="both"/>
        <w:rPr>
          <w:rFonts w:ascii="Arial" w:hAnsi="Arial" w:cs="Arial"/>
          <w:sz w:val="18"/>
          <w:szCs w:val="18"/>
          <w:lang w:eastAsia="es-MX"/>
        </w:rPr>
      </w:pPr>
      <w:r w:rsidRPr="00264718">
        <w:rPr>
          <w:rFonts w:ascii="Arial" w:hAnsi="Arial" w:cs="Arial"/>
          <w:b/>
          <w:sz w:val="18"/>
          <w:szCs w:val="18"/>
          <w:lang w:eastAsia="es-MX"/>
        </w:rPr>
        <w:t>7.</w:t>
      </w:r>
      <w:r w:rsidRPr="00264718">
        <w:rPr>
          <w:rFonts w:ascii="Arial" w:hAnsi="Arial" w:cs="Arial"/>
          <w:b/>
          <w:sz w:val="18"/>
          <w:szCs w:val="18"/>
          <w:lang w:eastAsia="es-MX"/>
        </w:rPr>
        <w:tab/>
      </w:r>
      <w:r w:rsidRPr="00264718">
        <w:rPr>
          <w:rFonts w:ascii="Arial" w:hAnsi="Arial" w:cs="Arial"/>
          <w:sz w:val="18"/>
          <w:szCs w:val="18"/>
          <w:lang w:eastAsia="es-MX"/>
        </w:rPr>
        <w:t>Comprobante de alineación y número oficial emitido por el Gobierno Estatal, Municipal o su similar en la Ciudad de México, dicho comprobante deberá contener el domicilio del contribuyente y una antigüedad no mayor a cuatro meses, (este documento puede estar a nombre del contribuyente o de un tercero, excepto en el caso de personas morales, donde deberá estar a nombre de las mismas).</w:t>
      </w:r>
    </w:p>
    <w:p w14:paraId="758AA4AE" w14:textId="77777777" w:rsidR="00233B2A" w:rsidRPr="00264718" w:rsidRDefault="00233B2A" w:rsidP="00233B2A">
      <w:pPr>
        <w:spacing w:after="101" w:line="224" w:lineRule="exact"/>
        <w:ind w:left="1526" w:hanging="432"/>
        <w:jc w:val="both"/>
        <w:rPr>
          <w:rFonts w:ascii="Arial" w:hAnsi="Arial" w:cs="Arial"/>
          <w:sz w:val="18"/>
          <w:szCs w:val="18"/>
          <w:lang w:eastAsia="es-MX"/>
        </w:rPr>
      </w:pPr>
      <w:r w:rsidRPr="00264718">
        <w:rPr>
          <w:rFonts w:ascii="Arial" w:hAnsi="Arial" w:cs="Arial"/>
          <w:b/>
          <w:sz w:val="18"/>
          <w:szCs w:val="18"/>
          <w:lang w:eastAsia="es-MX"/>
        </w:rPr>
        <w:t>8.</w:t>
      </w:r>
      <w:r w:rsidRPr="00264718">
        <w:rPr>
          <w:rFonts w:ascii="Arial" w:hAnsi="Arial" w:cs="Arial"/>
          <w:b/>
          <w:sz w:val="18"/>
          <w:szCs w:val="18"/>
          <w:lang w:eastAsia="es-MX"/>
        </w:rPr>
        <w:tab/>
      </w:r>
      <w:r w:rsidRPr="00264718">
        <w:rPr>
          <w:rFonts w:ascii="Arial" w:hAnsi="Arial" w:cs="Arial"/>
          <w:sz w:val="18"/>
          <w:szCs w:val="18"/>
          <w:lang w:eastAsia="es-MX"/>
        </w:rPr>
        <w:t>Recibo oficial u orden de pago expedido por el Gobierno Estatal, Municipal o su similar en la Ciudad de México, dicho comprobante deberá contener el domicilio fiscal del contribuyente, tener una antigüedad no mayor a cuatro meses y tratándose de pago anual deberá corresponder al ejercicio en curso (este documento puede estar a nombre del contribuyente o de un tercero, excepto para el trámite de inscripción en el RFC en el caso de personas morales, y no será necesario que se exhiba pagado).</w:t>
      </w:r>
    </w:p>
    <w:p w14:paraId="62DCAE28" w14:textId="77777777" w:rsidR="00233B2A" w:rsidRPr="00264718" w:rsidRDefault="00233B2A" w:rsidP="00233B2A">
      <w:pPr>
        <w:spacing w:after="101" w:line="224" w:lineRule="exact"/>
        <w:ind w:left="1526" w:hanging="432"/>
        <w:jc w:val="both"/>
        <w:rPr>
          <w:rFonts w:ascii="Arial" w:hAnsi="Arial" w:cs="Arial"/>
          <w:sz w:val="18"/>
          <w:szCs w:val="18"/>
          <w:lang w:eastAsia="es-MX"/>
        </w:rPr>
      </w:pPr>
      <w:r w:rsidRPr="00264718">
        <w:rPr>
          <w:rFonts w:ascii="Arial" w:hAnsi="Arial" w:cs="Arial"/>
          <w:b/>
          <w:sz w:val="18"/>
          <w:szCs w:val="18"/>
          <w:lang w:eastAsia="es-MX"/>
        </w:rPr>
        <w:t>9.</w:t>
      </w:r>
      <w:r w:rsidRPr="00264718">
        <w:rPr>
          <w:rFonts w:ascii="Arial" w:hAnsi="Arial" w:cs="Arial"/>
          <w:b/>
          <w:sz w:val="18"/>
          <w:szCs w:val="18"/>
          <w:lang w:eastAsia="es-MX"/>
        </w:rPr>
        <w:tab/>
      </w:r>
      <w:r w:rsidRPr="00264718">
        <w:rPr>
          <w:rFonts w:ascii="Arial" w:hAnsi="Arial" w:cs="Arial"/>
          <w:sz w:val="18"/>
          <w:szCs w:val="18"/>
          <w:lang w:eastAsia="es-MX"/>
        </w:rPr>
        <w:t>En el caso de los asalariados y los contribuyentes sin actividad económica, la credencial para votar vigente emitida por el Instituto Nacional Electoral, cuando la misma señale</w:t>
      </w:r>
      <w:r>
        <w:rPr>
          <w:rFonts w:ascii="Arial" w:hAnsi="Arial" w:cs="Arial"/>
          <w:sz w:val="18"/>
          <w:szCs w:val="18"/>
          <w:lang w:eastAsia="es-MX"/>
        </w:rPr>
        <w:t xml:space="preserve"> </w:t>
      </w:r>
      <w:r w:rsidRPr="00264718">
        <w:rPr>
          <w:rFonts w:ascii="Arial" w:hAnsi="Arial" w:cs="Arial"/>
          <w:sz w:val="18"/>
          <w:szCs w:val="18"/>
          <w:lang w:eastAsia="es-MX"/>
        </w:rPr>
        <w:t>el domicilio.</w:t>
      </w:r>
    </w:p>
    <w:p w14:paraId="4712139D" w14:textId="77777777" w:rsidR="00233B2A" w:rsidRPr="00264718" w:rsidRDefault="00233B2A" w:rsidP="00233B2A">
      <w:pPr>
        <w:spacing w:after="101" w:line="224" w:lineRule="exact"/>
        <w:ind w:left="1080" w:hanging="360"/>
        <w:jc w:val="both"/>
        <w:rPr>
          <w:rFonts w:ascii="Arial" w:hAnsi="Arial" w:cs="Arial"/>
          <w:sz w:val="18"/>
          <w:szCs w:val="18"/>
          <w:lang w:eastAsia="es-MX"/>
        </w:rPr>
      </w:pPr>
      <w:r w:rsidRPr="00264718">
        <w:rPr>
          <w:rFonts w:ascii="Arial" w:hAnsi="Arial" w:cs="Arial"/>
          <w:sz w:val="18"/>
          <w:szCs w:val="18"/>
          <w:lang w:eastAsia="es-MX"/>
        </w:rPr>
        <w:tab/>
        <w:t>La exhibición de alguno de los documentos a que hace referencia el inciso anterior, únicamente tendrá un valor indicativo respecto a la ubicación del domicilio señalado por el contribuyente para efectos de los trámites presentados de conformidad con la presente Resolución, por lo tanto, no se entenderán como comprobatorios del domicilio fiscal en los procedimientos que deriven del ejercicio de facultades de comprobación de las autoridades aduaneras, así como tampoco para los efectos del artículo 10 del CFF y demás disposiciones jurídicas aplicables.</w:t>
      </w:r>
    </w:p>
    <w:p w14:paraId="1B875B22" w14:textId="77777777" w:rsidR="00233B2A" w:rsidRPr="00264718" w:rsidRDefault="00233B2A" w:rsidP="00233B2A">
      <w:pPr>
        <w:tabs>
          <w:tab w:val="left" w:pos="720"/>
        </w:tabs>
        <w:spacing w:after="101" w:line="224" w:lineRule="exact"/>
        <w:ind w:left="720" w:hanging="432"/>
        <w:jc w:val="both"/>
        <w:rPr>
          <w:rFonts w:ascii="Arial" w:hAnsi="Arial" w:cs="Arial"/>
          <w:b/>
          <w:sz w:val="18"/>
          <w:szCs w:val="18"/>
          <w:lang w:eastAsia="es-MX"/>
        </w:rPr>
      </w:pPr>
      <w:r w:rsidRPr="00264718">
        <w:rPr>
          <w:rFonts w:ascii="Arial" w:hAnsi="Arial" w:cs="Arial"/>
          <w:b/>
          <w:sz w:val="18"/>
          <w:szCs w:val="18"/>
          <w:lang w:eastAsia="es-MX"/>
        </w:rPr>
        <w:t>II.</w:t>
      </w:r>
      <w:r w:rsidRPr="00264718">
        <w:rPr>
          <w:rFonts w:ascii="Arial" w:hAnsi="Arial" w:cs="Arial"/>
          <w:b/>
          <w:sz w:val="18"/>
          <w:szCs w:val="18"/>
          <w:lang w:eastAsia="es-MX"/>
        </w:rPr>
        <w:tab/>
        <w:t>Trámites.</w:t>
      </w:r>
    </w:p>
    <w:p w14:paraId="32BFECD0" w14:textId="77777777" w:rsidR="00233B2A" w:rsidRPr="00264718" w:rsidRDefault="00233B2A" w:rsidP="00233B2A">
      <w:pPr>
        <w:spacing w:after="101" w:line="224" w:lineRule="exact"/>
        <w:ind w:firstLine="288"/>
        <w:jc w:val="both"/>
        <w:rPr>
          <w:rFonts w:ascii="Arial" w:hAnsi="Arial" w:cs="Arial"/>
          <w:sz w:val="18"/>
          <w:szCs w:val="18"/>
          <w:lang w:eastAsia="es-MX"/>
        </w:rPr>
      </w:pPr>
      <w:bookmarkStart w:id="2" w:name="_Hlk181010666"/>
      <w:r w:rsidRPr="00264718">
        <w:rPr>
          <w:rFonts w:ascii="Arial" w:hAnsi="Arial" w:cs="Arial"/>
          <w:sz w:val="18"/>
          <w:szCs w:val="18"/>
          <w:lang w:eastAsia="es-MX"/>
        </w:rPr>
        <w:lastRenderedPageBreak/>
        <w:t>De conformidad con el artículo 2o., primer párrafo de la LFD, las cantidades señaladas en el presente Anexo son de carácter informativo y en caso de discrepancia con las establecidas en la LFD, prevalecerán estas últimas.</w:t>
      </w:r>
    </w:p>
    <w:p w14:paraId="07ECA9A7" w14:textId="77777777" w:rsidR="00233B2A" w:rsidRPr="00264718" w:rsidRDefault="00233B2A" w:rsidP="00233B2A">
      <w:pPr>
        <w:spacing w:after="101" w:line="224" w:lineRule="exact"/>
        <w:ind w:firstLine="288"/>
        <w:jc w:val="both"/>
        <w:rPr>
          <w:rFonts w:ascii="Arial" w:hAnsi="Arial" w:cs="Arial"/>
          <w:sz w:val="18"/>
          <w:szCs w:val="18"/>
          <w:lang w:eastAsia="es-MX"/>
        </w:rPr>
      </w:pPr>
      <w:r w:rsidRPr="00264718">
        <w:rPr>
          <w:rFonts w:ascii="Arial" w:hAnsi="Arial" w:cs="Arial"/>
          <w:sz w:val="18"/>
          <w:szCs w:val="18"/>
          <w:lang w:eastAsia="es-MX"/>
        </w:rPr>
        <w:t>Los plazos señalados en el presente Anexo se computarán de conformidad con el artículo 12, primer párrafo del CFF, en relación con el Glosario, fracción III, numeral 13 de las RGCE.</w:t>
      </w:r>
    </w:p>
    <w:bookmarkEnd w:id="2"/>
    <w:p w14:paraId="1D352717" w14:textId="77777777" w:rsidR="00233B2A" w:rsidRPr="00264718" w:rsidRDefault="00233B2A" w:rsidP="00233B2A">
      <w:pPr>
        <w:spacing w:after="101" w:line="224" w:lineRule="exact"/>
        <w:ind w:firstLine="288"/>
        <w:jc w:val="both"/>
        <w:rPr>
          <w:rFonts w:ascii="Arial" w:hAnsi="Arial" w:cs="Arial"/>
          <w:sz w:val="18"/>
          <w:szCs w:val="18"/>
          <w:lang w:eastAsia="es-MX"/>
        </w:rPr>
      </w:pPr>
      <w:r w:rsidRPr="00264718">
        <w:rPr>
          <w:rFonts w:ascii="Arial" w:hAnsi="Arial" w:cs="Arial"/>
          <w:sz w:val="18"/>
          <w:szCs w:val="18"/>
          <w:lang w:eastAsia="es-MX"/>
        </w:rPr>
        <w:t>De conformidad con los artículos 18 y 18-A del CFF, los trámites que se realicen deberán cumplir con los requisitos establecidos en los citados preceptos, según corresponda.</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44"/>
        <w:gridCol w:w="1312"/>
        <w:gridCol w:w="215"/>
        <w:gridCol w:w="1126"/>
        <w:gridCol w:w="1744"/>
        <w:gridCol w:w="720"/>
        <w:gridCol w:w="1965"/>
      </w:tblGrid>
      <w:tr w:rsidR="00233B2A" w:rsidRPr="00C5499C" w14:paraId="1B4B2A56" w14:textId="77777777" w:rsidTr="002C41C8">
        <w:trPr>
          <w:trHeight w:val="20"/>
        </w:trPr>
        <w:tc>
          <w:tcPr>
            <w:tcW w:w="4995" w:type="pct"/>
            <w:gridSpan w:val="7"/>
            <w:shd w:val="clear" w:color="auto" w:fill="A6A6A6"/>
            <w:noWrap/>
          </w:tcPr>
          <w:p w14:paraId="1B295268" w14:textId="77777777" w:rsidR="00233B2A" w:rsidRPr="00C5499C" w:rsidRDefault="00233B2A" w:rsidP="002C41C8">
            <w:pPr>
              <w:spacing w:before="42" w:after="42"/>
              <w:jc w:val="both"/>
              <w:rPr>
                <w:rFonts w:ascii="Arial" w:hAnsi="Arial" w:cs="Arial"/>
                <w:b/>
                <w:sz w:val="16"/>
                <w:szCs w:val="16"/>
                <w:lang w:eastAsia="es-MX"/>
              </w:rPr>
            </w:pPr>
            <w:r w:rsidRPr="00C5499C">
              <w:rPr>
                <w:rFonts w:ascii="Arial" w:hAnsi="Arial" w:cs="Arial"/>
                <w:b/>
                <w:sz w:val="16"/>
                <w:szCs w:val="16"/>
              </w:rPr>
              <w:t>1/LA</w:t>
            </w:r>
            <w:r w:rsidRPr="00C5499C">
              <w:rPr>
                <w:rFonts w:ascii="Arial" w:hAnsi="Arial" w:cs="Arial"/>
                <w:b/>
                <w:sz w:val="16"/>
                <w:szCs w:val="16"/>
                <w:lang w:eastAsia="es-MX"/>
              </w:rPr>
              <w:t xml:space="preserve"> Registro de asociaciones civiles para el mantenimiento, reparación o ampliación de las instalaciones de las aduanas.</w:t>
            </w:r>
          </w:p>
        </w:tc>
      </w:tr>
      <w:tr w:rsidR="00233B2A" w:rsidRPr="00C5499C" w14:paraId="37E5C05E" w14:textId="77777777" w:rsidTr="002C41C8">
        <w:trPr>
          <w:trHeight w:val="20"/>
        </w:trPr>
        <w:tc>
          <w:tcPr>
            <w:tcW w:w="988" w:type="pct"/>
            <w:vMerge w:val="restart"/>
            <w:shd w:val="clear" w:color="auto" w:fill="FFFFFF"/>
          </w:tcPr>
          <w:p w14:paraId="2DA3F4D1" w14:textId="78EFCF03" w:rsidR="00233B2A" w:rsidRPr="00C5499C" w:rsidRDefault="00233B2A" w:rsidP="002C41C8">
            <w:pPr>
              <w:spacing w:before="42" w:after="42"/>
              <w:ind w:left="900" w:hanging="900"/>
              <w:jc w:val="both"/>
              <w:rPr>
                <w:rFonts w:ascii="Arial" w:hAnsi="Arial" w:cs="Arial"/>
                <w:b/>
                <w:sz w:val="16"/>
                <w:szCs w:val="16"/>
                <w:lang w:eastAsia="es-MX"/>
              </w:rPr>
            </w:pPr>
            <w:r w:rsidRPr="00C5499C">
              <w:rPr>
                <w:rFonts w:ascii="Arial" w:hAnsi="Arial" w:cs="Arial"/>
                <w:b/>
                <w:sz w:val="16"/>
                <w:szCs w:val="16"/>
                <w:lang w:eastAsia="es-MX"/>
              </w:rPr>
              <w:t>Trámite</w:t>
            </w:r>
            <w:r w:rsidRPr="00C5499C">
              <w:rPr>
                <w:rFonts w:ascii="Arial" w:hAnsi="Arial" w:cs="Arial"/>
                <w:b/>
                <w:sz w:val="16"/>
                <w:szCs w:val="16"/>
                <w:lang w:eastAsia="es-MX"/>
              </w:rPr>
              <w:tab/>
            </w:r>
            <w:r w:rsidRPr="00C5499C">
              <w:rPr>
                <w:rFonts w:ascii="Arial" w:hAnsi="Arial" w:cs="Arial"/>
                <w:b/>
                <w:noProof/>
                <w:sz w:val="16"/>
                <w:szCs w:val="16"/>
                <w:lang w:eastAsia="es-MX"/>
              </w:rPr>
              <w:drawing>
                <wp:inline distT="0" distB="0" distL="0" distR="0" wp14:anchorId="1A5CEADB" wp14:editId="46424F7A">
                  <wp:extent cx="95250" cy="95250"/>
                  <wp:effectExtent l="0" t="0" r="0" b="0"/>
                  <wp:docPr id="820106820" name="Imagen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05F3CC06" w14:textId="1D959EFA" w:rsidR="00233B2A" w:rsidRPr="00C5499C" w:rsidRDefault="00233B2A" w:rsidP="002C41C8">
            <w:pPr>
              <w:spacing w:before="42" w:after="42"/>
              <w:ind w:left="900" w:hanging="900"/>
              <w:jc w:val="both"/>
              <w:rPr>
                <w:rFonts w:ascii="Arial" w:hAnsi="Arial" w:cs="Arial"/>
                <w:sz w:val="16"/>
                <w:szCs w:val="16"/>
                <w:lang w:eastAsia="es-MX"/>
              </w:rPr>
            </w:pPr>
            <w:r w:rsidRPr="00C5499C">
              <w:rPr>
                <w:rFonts w:ascii="Arial" w:hAnsi="Arial" w:cs="Arial"/>
                <w:b/>
                <w:sz w:val="16"/>
                <w:szCs w:val="16"/>
                <w:lang w:eastAsia="es-MX"/>
              </w:rPr>
              <w:t>Servicio</w:t>
            </w:r>
            <w:r w:rsidRPr="00C5499C">
              <w:rPr>
                <w:rFonts w:ascii="Arial" w:hAnsi="Arial" w:cs="Arial"/>
                <w:b/>
                <w:sz w:val="16"/>
                <w:szCs w:val="16"/>
                <w:lang w:eastAsia="es-MX"/>
              </w:rPr>
              <w:tab/>
            </w:r>
            <w:r w:rsidRPr="00C5499C">
              <w:rPr>
                <w:rFonts w:ascii="Arial" w:hAnsi="Arial" w:cs="Arial"/>
                <w:b/>
                <w:noProof/>
                <w:sz w:val="16"/>
                <w:szCs w:val="16"/>
                <w:lang w:eastAsia="es-MX"/>
              </w:rPr>
              <w:drawing>
                <wp:inline distT="0" distB="0" distL="0" distR="0" wp14:anchorId="79AA80BD" wp14:editId="000010EA">
                  <wp:extent cx="95250" cy="95250"/>
                  <wp:effectExtent l="0" t="0" r="0" b="0"/>
                  <wp:docPr id="449763025" name="Imagen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899" w:type="pct"/>
            <w:gridSpan w:val="5"/>
            <w:shd w:val="clear" w:color="auto" w:fill="C0C0C0"/>
          </w:tcPr>
          <w:p w14:paraId="74E6AA57" w14:textId="77777777" w:rsidR="00233B2A" w:rsidRPr="00C5499C" w:rsidRDefault="00233B2A" w:rsidP="002C41C8">
            <w:pPr>
              <w:spacing w:before="42" w:after="42"/>
              <w:jc w:val="center"/>
              <w:rPr>
                <w:rFonts w:ascii="Arial" w:hAnsi="Arial" w:cs="Arial"/>
                <w:b/>
                <w:sz w:val="16"/>
                <w:szCs w:val="16"/>
                <w:lang w:eastAsia="es-MX"/>
              </w:rPr>
            </w:pPr>
            <w:r w:rsidRPr="00C5499C">
              <w:rPr>
                <w:rFonts w:ascii="Arial" w:hAnsi="Arial" w:cs="Arial"/>
                <w:b/>
                <w:sz w:val="16"/>
                <w:szCs w:val="16"/>
                <w:lang w:eastAsia="es-MX"/>
              </w:rPr>
              <w:t>Descripción del Trámite o Servicio</w:t>
            </w:r>
          </w:p>
        </w:tc>
        <w:tc>
          <w:tcPr>
            <w:tcW w:w="1108" w:type="pct"/>
            <w:shd w:val="clear" w:color="auto" w:fill="C0C0C0"/>
          </w:tcPr>
          <w:p w14:paraId="5021B33B" w14:textId="77777777" w:rsidR="00233B2A" w:rsidRPr="00C5499C" w:rsidRDefault="00233B2A" w:rsidP="002C41C8">
            <w:pPr>
              <w:spacing w:before="42" w:after="42"/>
              <w:jc w:val="center"/>
              <w:rPr>
                <w:rFonts w:ascii="Arial" w:hAnsi="Arial" w:cs="Arial"/>
                <w:b/>
                <w:sz w:val="16"/>
                <w:szCs w:val="16"/>
                <w:lang w:eastAsia="es-MX"/>
              </w:rPr>
            </w:pPr>
            <w:r w:rsidRPr="00C5499C">
              <w:rPr>
                <w:rFonts w:ascii="Arial" w:hAnsi="Arial" w:cs="Arial"/>
                <w:b/>
                <w:sz w:val="16"/>
                <w:szCs w:val="16"/>
                <w:lang w:eastAsia="es-MX"/>
              </w:rPr>
              <w:t>Monto</w:t>
            </w:r>
          </w:p>
        </w:tc>
      </w:tr>
      <w:tr w:rsidR="00233B2A" w:rsidRPr="00C5499C" w14:paraId="379EC5B3" w14:textId="77777777" w:rsidTr="002C41C8">
        <w:trPr>
          <w:trHeight w:val="20"/>
        </w:trPr>
        <w:tc>
          <w:tcPr>
            <w:tcW w:w="988" w:type="pct"/>
            <w:vMerge/>
            <w:shd w:val="clear" w:color="auto" w:fill="FFFFFF"/>
          </w:tcPr>
          <w:p w14:paraId="04119923" w14:textId="77777777" w:rsidR="00233B2A" w:rsidRPr="00C5499C" w:rsidRDefault="00233B2A" w:rsidP="002C41C8">
            <w:pPr>
              <w:spacing w:before="42" w:after="42"/>
              <w:jc w:val="both"/>
              <w:rPr>
                <w:rFonts w:ascii="Arial" w:hAnsi="Arial" w:cs="Arial"/>
                <w:noProof/>
                <w:sz w:val="16"/>
                <w:szCs w:val="16"/>
                <w:lang w:eastAsia="es-MX"/>
              </w:rPr>
            </w:pPr>
          </w:p>
        </w:tc>
        <w:tc>
          <w:tcPr>
            <w:tcW w:w="2899" w:type="pct"/>
            <w:gridSpan w:val="5"/>
            <w:vMerge w:val="restart"/>
            <w:shd w:val="clear" w:color="auto" w:fill="FFFFFF"/>
          </w:tcPr>
          <w:p w14:paraId="322C9607" w14:textId="77777777" w:rsidR="00233B2A" w:rsidRPr="00C5499C" w:rsidRDefault="00233B2A" w:rsidP="002C41C8">
            <w:pPr>
              <w:spacing w:before="42" w:after="42"/>
              <w:jc w:val="both"/>
              <w:rPr>
                <w:rFonts w:ascii="Arial" w:hAnsi="Arial" w:cs="Arial"/>
                <w:sz w:val="16"/>
                <w:szCs w:val="16"/>
                <w:lang w:eastAsia="es-MX"/>
              </w:rPr>
            </w:pPr>
            <w:r w:rsidRPr="00C5499C">
              <w:rPr>
                <w:rFonts w:ascii="Arial" w:hAnsi="Arial" w:cs="Arial"/>
                <w:sz w:val="16"/>
                <w:szCs w:val="16"/>
                <w:lang w:eastAsia="es-MX"/>
              </w:rPr>
              <w:t>Presenta la solicitud para obtener el registro que te permita recibir y administrar las aportaciones que se destinarán al mantenimiento, reparación o ampliación de las instalaciones de las aduanas.</w:t>
            </w:r>
          </w:p>
        </w:tc>
        <w:tc>
          <w:tcPr>
            <w:tcW w:w="1108" w:type="pct"/>
            <w:shd w:val="clear" w:color="auto" w:fill="FFFFFF"/>
          </w:tcPr>
          <w:p w14:paraId="73845ADD" w14:textId="6419DD5F" w:rsidR="00233B2A" w:rsidRPr="00C5499C" w:rsidRDefault="00233B2A" w:rsidP="002C41C8">
            <w:pPr>
              <w:spacing w:before="42" w:after="42"/>
              <w:jc w:val="both"/>
              <w:rPr>
                <w:rFonts w:ascii="Arial" w:hAnsi="Arial" w:cs="Arial"/>
                <w:b/>
                <w:noProof/>
                <w:sz w:val="16"/>
                <w:szCs w:val="16"/>
                <w:lang w:eastAsia="es-MX"/>
              </w:rPr>
            </w:pPr>
            <w:r w:rsidRPr="00C5499C">
              <w:rPr>
                <w:rFonts w:ascii="Arial" w:hAnsi="Arial" w:cs="Arial"/>
                <w:b/>
                <w:noProof/>
                <w:sz w:val="16"/>
                <w:szCs w:val="16"/>
                <w:lang w:eastAsia="es-MX"/>
              </w:rPr>
              <w:drawing>
                <wp:inline distT="0" distB="0" distL="0" distR="0" wp14:anchorId="1D19C0CF" wp14:editId="49A8999C">
                  <wp:extent cx="95250" cy="95250"/>
                  <wp:effectExtent l="0" t="0" r="0" b="0"/>
                  <wp:docPr id="206515758" name="Imagen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499C">
              <w:rPr>
                <w:rFonts w:ascii="Arial" w:hAnsi="Arial" w:cs="Arial"/>
                <w:b/>
                <w:sz w:val="16"/>
                <w:szCs w:val="16"/>
                <w:lang w:eastAsia="es-MX"/>
              </w:rPr>
              <w:t xml:space="preserve"> Gratuito</w:t>
            </w:r>
          </w:p>
        </w:tc>
      </w:tr>
      <w:tr w:rsidR="00233B2A" w:rsidRPr="00C5499C" w14:paraId="3DD1FAD1" w14:textId="77777777" w:rsidTr="002C41C8">
        <w:trPr>
          <w:trHeight w:val="20"/>
        </w:trPr>
        <w:tc>
          <w:tcPr>
            <w:tcW w:w="988" w:type="pct"/>
            <w:vMerge/>
            <w:shd w:val="clear" w:color="auto" w:fill="FFFFFF"/>
          </w:tcPr>
          <w:p w14:paraId="61132FC7" w14:textId="77777777" w:rsidR="00233B2A" w:rsidRPr="00C5499C" w:rsidRDefault="00233B2A" w:rsidP="002C41C8">
            <w:pPr>
              <w:spacing w:before="42" w:after="42"/>
              <w:jc w:val="both"/>
              <w:rPr>
                <w:rFonts w:ascii="Arial" w:hAnsi="Arial" w:cs="Arial"/>
                <w:noProof/>
                <w:sz w:val="16"/>
                <w:szCs w:val="16"/>
                <w:lang w:eastAsia="es-MX"/>
              </w:rPr>
            </w:pPr>
          </w:p>
        </w:tc>
        <w:tc>
          <w:tcPr>
            <w:tcW w:w="2899" w:type="pct"/>
            <w:gridSpan w:val="5"/>
            <w:vMerge/>
            <w:shd w:val="clear" w:color="auto" w:fill="FFFFFF"/>
          </w:tcPr>
          <w:p w14:paraId="381CD7A2" w14:textId="77777777" w:rsidR="00233B2A" w:rsidRPr="00C5499C" w:rsidRDefault="00233B2A" w:rsidP="002C41C8">
            <w:pPr>
              <w:spacing w:before="42" w:after="42"/>
              <w:jc w:val="both"/>
              <w:rPr>
                <w:rFonts w:ascii="Arial" w:hAnsi="Arial" w:cs="Arial"/>
                <w:b/>
                <w:sz w:val="16"/>
                <w:szCs w:val="16"/>
                <w:lang w:eastAsia="es-MX"/>
              </w:rPr>
            </w:pPr>
          </w:p>
        </w:tc>
        <w:tc>
          <w:tcPr>
            <w:tcW w:w="1108" w:type="pct"/>
            <w:shd w:val="clear" w:color="auto" w:fill="FFFFFF"/>
          </w:tcPr>
          <w:p w14:paraId="458942BC" w14:textId="325E5463" w:rsidR="00233B2A" w:rsidRPr="00C5499C" w:rsidRDefault="00233B2A" w:rsidP="002C41C8">
            <w:pPr>
              <w:spacing w:before="42" w:after="42"/>
              <w:jc w:val="both"/>
              <w:rPr>
                <w:rFonts w:ascii="Arial" w:hAnsi="Arial" w:cs="Arial"/>
                <w:b/>
                <w:sz w:val="16"/>
                <w:szCs w:val="16"/>
                <w:lang w:eastAsia="es-MX"/>
              </w:rPr>
            </w:pPr>
            <w:r w:rsidRPr="00C5499C">
              <w:rPr>
                <w:rFonts w:ascii="Arial" w:hAnsi="Arial" w:cs="Arial"/>
                <w:b/>
                <w:noProof/>
                <w:sz w:val="16"/>
                <w:szCs w:val="16"/>
                <w:lang w:eastAsia="es-MX"/>
              </w:rPr>
              <w:drawing>
                <wp:inline distT="0" distB="0" distL="0" distR="0" wp14:anchorId="00067947" wp14:editId="70A2D8A6">
                  <wp:extent cx="95250" cy="95250"/>
                  <wp:effectExtent l="0" t="0" r="0" b="0"/>
                  <wp:docPr id="89675002" name="Imagen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5499C">
              <w:rPr>
                <w:rFonts w:ascii="Arial" w:hAnsi="Arial" w:cs="Arial"/>
                <w:b/>
                <w:sz w:val="16"/>
                <w:szCs w:val="16"/>
                <w:lang w:eastAsia="es-MX"/>
              </w:rPr>
              <w:t xml:space="preserve"> Pago de derechos Costo: $</w:t>
            </w:r>
          </w:p>
        </w:tc>
      </w:tr>
      <w:tr w:rsidR="00233B2A" w:rsidRPr="00C5499C" w14:paraId="721155E2" w14:textId="77777777" w:rsidTr="002C41C8">
        <w:trPr>
          <w:trHeight w:val="20"/>
        </w:trPr>
        <w:tc>
          <w:tcPr>
            <w:tcW w:w="2491" w:type="pct"/>
            <w:gridSpan w:val="4"/>
            <w:shd w:val="clear" w:color="auto" w:fill="C0C0C0"/>
          </w:tcPr>
          <w:p w14:paraId="3B8FF992" w14:textId="77777777" w:rsidR="00233B2A" w:rsidRPr="00C5499C" w:rsidRDefault="00233B2A" w:rsidP="002C41C8">
            <w:pPr>
              <w:spacing w:before="42" w:after="42"/>
              <w:jc w:val="center"/>
              <w:rPr>
                <w:rFonts w:ascii="Arial" w:hAnsi="Arial" w:cs="Arial"/>
                <w:b/>
                <w:sz w:val="16"/>
                <w:szCs w:val="16"/>
                <w:lang w:eastAsia="es-MX"/>
              </w:rPr>
            </w:pPr>
            <w:r w:rsidRPr="00C5499C">
              <w:rPr>
                <w:rFonts w:ascii="Arial" w:hAnsi="Arial" w:cs="Arial"/>
                <w:b/>
                <w:noProof/>
                <w:sz w:val="16"/>
                <w:szCs w:val="16"/>
                <w:lang w:eastAsia="es-MX"/>
              </w:rPr>
              <w:t>¿Quién puede solicitar el Trámite o Servicio?</w:t>
            </w:r>
          </w:p>
        </w:tc>
        <w:tc>
          <w:tcPr>
            <w:tcW w:w="2504" w:type="pct"/>
            <w:gridSpan w:val="3"/>
            <w:shd w:val="clear" w:color="auto" w:fill="C0C0C0"/>
          </w:tcPr>
          <w:p w14:paraId="1D66211F" w14:textId="77777777" w:rsidR="00233B2A" w:rsidRPr="00C5499C" w:rsidRDefault="00233B2A" w:rsidP="002C41C8">
            <w:pPr>
              <w:spacing w:before="42" w:after="42"/>
              <w:jc w:val="center"/>
              <w:rPr>
                <w:rFonts w:ascii="Arial" w:hAnsi="Arial" w:cs="Arial"/>
                <w:b/>
                <w:sz w:val="16"/>
                <w:szCs w:val="16"/>
                <w:lang w:eastAsia="es-MX"/>
              </w:rPr>
            </w:pPr>
            <w:r w:rsidRPr="00C5499C">
              <w:rPr>
                <w:rFonts w:ascii="Arial" w:hAnsi="Arial" w:cs="Arial"/>
                <w:b/>
                <w:noProof/>
                <w:sz w:val="16"/>
                <w:szCs w:val="16"/>
                <w:lang w:eastAsia="es-MX"/>
              </w:rPr>
              <w:t>¿Cuándo se presenta?</w:t>
            </w:r>
          </w:p>
        </w:tc>
      </w:tr>
      <w:tr w:rsidR="00233B2A" w:rsidRPr="00C5499C" w14:paraId="28DF30B3" w14:textId="77777777" w:rsidTr="002C41C8">
        <w:trPr>
          <w:trHeight w:val="20"/>
        </w:trPr>
        <w:tc>
          <w:tcPr>
            <w:tcW w:w="2491" w:type="pct"/>
            <w:gridSpan w:val="4"/>
            <w:shd w:val="clear" w:color="auto" w:fill="FFFFFF"/>
          </w:tcPr>
          <w:p w14:paraId="1E18C513" w14:textId="77777777" w:rsidR="00233B2A" w:rsidRPr="00C5499C" w:rsidRDefault="00233B2A" w:rsidP="002C41C8">
            <w:pPr>
              <w:spacing w:before="42" w:after="42"/>
              <w:jc w:val="both"/>
              <w:rPr>
                <w:rFonts w:ascii="Arial" w:hAnsi="Arial" w:cs="Arial"/>
                <w:sz w:val="16"/>
                <w:szCs w:val="16"/>
                <w:lang w:eastAsia="es-MX"/>
              </w:rPr>
            </w:pPr>
            <w:r w:rsidRPr="00C5499C">
              <w:rPr>
                <w:rFonts w:ascii="Arial" w:hAnsi="Arial" w:cs="Arial"/>
                <w:sz w:val="16"/>
                <w:szCs w:val="16"/>
                <w:lang w:eastAsia="es-MX"/>
              </w:rPr>
              <w:t>Personas morales con calidad de donatarias autorizadas para recibir donativos deducibles en los términos de la Ley del ISR.</w:t>
            </w:r>
          </w:p>
        </w:tc>
        <w:tc>
          <w:tcPr>
            <w:tcW w:w="2504" w:type="pct"/>
            <w:gridSpan w:val="3"/>
            <w:shd w:val="clear" w:color="auto" w:fill="FFFFFF"/>
          </w:tcPr>
          <w:p w14:paraId="374D3B0D" w14:textId="77777777" w:rsidR="00233B2A" w:rsidRPr="00C5499C" w:rsidRDefault="00233B2A" w:rsidP="002C41C8">
            <w:pPr>
              <w:spacing w:before="42" w:after="42"/>
              <w:jc w:val="both"/>
              <w:rPr>
                <w:rFonts w:ascii="Arial" w:hAnsi="Arial" w:cs="Arial"/>
                <w:sz w:val="16"/>
                <w:szCs w:val="16"/>
                <w:lang w:eastAsia="es-MX"/>
              </w:rPr>
            </w:pPr>
            <w:r w:rsidRPr="00C5499C">
              <w:rPr>
                <w:rFonts w:ascii="Arial" w:hAnsi="Arial" w:cs="Arial"/>
                <w:sz w:val="16"/>
                <w:szCs w:val="16"/>
                <w:lang w:eastAsia="es-MX"/>
              </w:rPr>
              <w:t>Cuando desees obtener el registro que te permita recibir y administrar las aportaciones que se destinarán al mantenimiento, reparación o ampliación de las instalaciones de las aduanas.</w:t>
            </w:r>
          </w:p>
        </w:tc>
      </w:tr>
      <w:tr w:rsidR="00233B2A" w:rsidRPr="00C5499C" w14:paraId="02887804" w14:textId="77777777" w:rsidTr="002C41C8">
        <w:trPr>
          <w:trHeight w:val="20"/>
        </w:trPr>
        <w:tc>
          <w:tcPr>
            <w:tcW w:w="1853" w:type="pct"/>
            <w:gridSpan w:val="3"/>
            <w:shd w:val="clear" w:color="auto" w:fill="C0C0C0"/>
          </w:tcPr>
          <w:p w14:paraId="155C07BD" w14:textId="77777777" w:rsidR="00233B2A" w:rsidRPr="00C5499C" w:rsidRDefault="00233B2A" w:rsidP="002C41C8">
            <w:pPr>
              <w:spacing w:before="42" w:after="42"/>
              <w:jc w:val="center"/>
              <w:rPr>
                <w:rFonts w:ascii="Arial" w:hAnsi="Arial" w:cs="Arial"/>
                <w:b/>
                <w:noProof/>
                <w:sz w:val="16"/>
                <w:szCs w:val="16"/>
                <w:lang w:eastAsia="es-MX"/>
              </w:rPr>
            </w:pPr>
            <w:r w:rsidRPr="00C5499C">
              <w:rPr>
                <w:rFonts w:ascii="Arial" w:hAnsi="Arial" w:cs="Arial"/>
                <w:b/>
                <w:noProof/>
                <w:sz w:val="16"/>
                <w:szCs w:val="16"/>
                <w:lang w:eastAsia="es-MX"/>
              </w:rPr>
              <w:t>¿Dónde puedo presentarlo?</w:t>
            </w:r>
          </w:p>
        </w:tc>
        <w:tc>
          <w:tcPr>
            <w:tcW w:w="3142" w:type="pct"/>
            <w:gridSpan w:val="4"/>
          </w:tcPr>
          <w:p w14:paraId="06A1A6CB" w14:textId="77777777" w:rsidR="00233B2A" w:rsidRPr="00C5499C" w:rsidRDefault="00233B2A" w:rsidP="002C41C8">
            <w:pPr>
              <w:spacing w:before="42" w:after="42"/>
              <w:jc w:val="both"/>
              <w:rPr>
                <w:rFonts w:ascii="Arial" w:hAnsi="Arial" w:cs="Arial"/>
                <w:noProof/>
                <w:sz w:val="16"/>
                <w:szCs w:val="16"/>
                <w:lang w:eastAsia="es-MX"/>
              </w:rPr>
            </w:pPr>
            <w:r w:rsidRPr="00C5499C">
              <w:rPr>
                <w:rFonts w:ascii="Arial" w:hAnsi="Arial" w:cs="Arial"/>
                <w:sz w:val="16"/>
                <w:szCs w:val="16"/>
                <w:lang w:eastAsia="es-MX"/>
              </w:rPr>
              <w:t xml:space="preserve">Ante la oficialía de partes de la DGJA, ubicada en Avenida Paseo de la Reforma No. 10, planta baja, colonia Tabacalera, Alcaldía Cuauhtémoc, código postal 06030, Ciudad de México, en un horario </w:t>
            </w:r>
            <w:r w:rsidRPr="00C5499C">
              <w:rPr>
                <w:rFonts w:ascii="Arial" w:hAnsi="Arial" w:cs="Arial"/>
                <w:noProof/>
                <w:sz w:val="16"/>
                <w:szCs w:val="16"/>
                <w:lang w:eastAsia="es-MX"/>
              </w:rPr>
              <w:t>de lunes a jueves de 9:00 a las 18:00 horas y viernes de 9:00 a las 15:00 horas.</w:t>
            </w:r>
          </w:p>
        </w:tc>
      </w:tr>
      <w:tr w:rsidR="00233B2A" w:rsidRPr="00C5499C" w14:paraId="2DB7F3E3" w14:textId="77777777" w:rsidTr="002C41C8">
        <w:trPr>
          <w:trHeight w:val="20"/>
        </w:trPr>
        <w:tc>
          <w:tcPr>
            <w:tcW w:w="4995" w:type="pct"/>
            <w:gridSpan w:val="7"/>
            <w:shd w:val="clear" w:color="auto" w:fill="A6A6A6"/>
          </w:tcPr>
          <w:p w14:paraId="4870E2C1" w14:textId="77777777" w:rsidR="00233B2A" w:rsidRPr="00C5499C" w:rsidRDefault="00233B2A" w:rsidP="002C41C8">
            <w:pPr>
              <w:spacing w:before="42" w:after="42"/>
              <w:jc w:val="center"/>
              <w:rPr>
                <w:rFonts w:ascii="Arial" w:hAnsi="Arial" w:cs="Arial"/>
                <w:b/>
                <w:sz w:val="16"/>
                <w:szCs w:val="16"/>
                <w:lang w:eastAsia="es-MX"/>
              </w:rPr>
            </w:pPr>
            <w:r w:rsidRPr="00C5499C">
              <w:rPr>
                <w:rFonts w:ascii="Arial" w:hAnsi="Arial" w:cs="Arial"/>
                <w:b/>
                <w:sz w:val="16"/>
                <w:szCs w:val="16"/>
                <w:lang w:eastAsia="es-MX"/>
              </w:rPr>
              <w:t>INFORMACIÓN PARA REALIZAR EL TRÁMITE O SERVICIO</w:t>
            </w:r>
          </w:p>
        </w:tc>
      </w:tr>
      <w:tr w:rsidR="00233B2A" w:rsidRPr="00C5499C" w14:paraId="6F3306AA" w14:textId="77777777" w:rsidTr="002C41C8">
        <w:trPr>
          <w:trHeight w:val="20"/>
        </w:trPr>
        <w:tc>
          <w:tcPr>
            <w:tcW w:w="4995" w:type="pct"/>
            <w:gridSpan w:val="7"/>
            <w:shd w:val="clear" w:color="auto" w:fill="C0C0C0"/>
          </w:tcPr>
          <w:p w14:paraId="051419EB" w14:textId="77777777" w:rsidR="00233B2A" w:rsidRPr="00C5499C" w:rsidRDefault="00233B2A" w:rsidP="002C41C8">
            <w:pPr>
              <w:spacing w:before="42" w:after="42"/>
              <w:jc w:val="center"/>
              <w:rPr>
                <w:rFonts w:ascii="Arial" w:hAnsi="Arial" w:cs="Arial"/>
                <w:b/>
                <w:sz w:val="16"/>
                <w:szCs w:val="16"/>
                <w:lang w:eastAsia="es-MX"/>
              </w:rPr>
            </w:pPr>
            <w:r w:rsidRPr="00C5499C">
              <w:rPr>
                <w:rFonts w:ascii="Arial" w:hAnsi="Arial" w:cs="Arial"/>
                <w:b/>
                <w:noProof/>
                <w:sz w:val="16"/>
                <w:szCs w:val="16"/>
                <w:lang w:eastAsia="es-MX"/>
              </w:rPr>
              <w:t>¿Qué tengo que hacer para realizar el Trámite o Servicio?</w:t>
            </w:r>
          </w:p>
        </w:tc>
      </w:tr>
      <w:tr w:rsidR="00233B2A" w:rsidRPr="00C5499C" w14:paraId="76FA7653" w14:textId="77777777" w:rsidTr="002C41C8">
        <w:trPr>
          <w:trHeight w:val="20"/>
        </w:trPr>
        <w:tc>
          <w:tcPr>
            <w:tcW w:w="4995" w:type="pct"/>
            <w:gridSpan w:val="7"/>
          </w:tcPr>
          <w:p w14:paraId="13938DBD" w14:textId="77777777" w:rsidR="00233B2A" w:rsidRPr="00C5499C" w:rsidRDefault="00233B2A" w:rsidP="002C41C8">
            <w:pPr>
              <w:spacing w:before="42" w:after="42"/>
              <w:ind w:left="432" w:hanging="432"/>
              <w:jc w:val="both"/>
              <w:rPr>
                <w:rFonts w:ascii="Arial" w:hAnsi="Arial" w:cs="Arial"/>
                <w:noProof/>
                <w:sz w:val="16"/>
                <w:szCs w:val="16"/>
                <w:lang w:eastAsia="es-MX"/>
              </w:rPr>
            </w:pPr>
            <w:r w:rsidRPr="00C5499C">
              <w:rPr>
                <w:rFonts w:ascii="Arial" w:hAnsi="Arial" w:cs="Arial"/>
                <w:noProof/>
                <w:sz w:val="16"/>
                <w:szCs w:val="16"/>
                <w:lang w:eastAsia="es-MX"/>
              </w:rPr>
              <w:t>I.</w:t>
            </w:r>
            <w:r w:rsidRPr="00C5499C">
              <w:rPr>
                <w:rFonts w:ascii="Arial" w:hAnsi="Arial" w:cs="Arial"/>
                <w:noProof/>
                <w:sz w:val="16"/>
                <w:szCs w:val="16"/>
                <w:lang w:eastAsia="es-MX"/>
              </w:rPr>
              <w:tab/>
              <w:t>Acude con la documentación del trámite ante la oficialía de partes de la autoridad mencionada en el apartado anterior.</w:t>
            </w:r>
          </w:p>
          <w:p w14:paraId="1EB14761" w14:textId="77777777" w:rsidR="00233B2A" w:rsidRPr="00C5499C" w:rsidRDefault="00233B2A" w:rsidP="002C41C8">
            <w:pPr>
              <w:spacing w:before="42" w:after="42"/>
              <w:ind w:left="432" w:hanging="432"/>
              <w:jc w:val="both"/>
              <w:rPr>
                <w:rFonts w:ascii="Arial" w:hAnsi="Arial" w:cs="Arial"/>
                <w:noProof/>
                <w:sz w:val="16"/>
                <w:szCs w:val="16"/>
                <w:lang w:eastAsia="es-MX"/>
              </w:rPr>
            </w:pPr>
            <w:r w:rsidRPr="00C5499C">
              <w:rPr>
                <w:rFonts w:ascii="Arial" w:hAnsi="Arial" w:cs="Arial"/>
                <w:noProof/>
                <w:sz w:val="16"/>
                <w:szCs w:val="16"/>
                <w:lang w:eastAsia="es-MX"/>
              </w:rPr>
              <w:t>II.</w:t>
            </w:r>
            <w:r w:rsidRPr="00C5499C">
              <w:rPr>
                <w:rFonts w:ascii="Arial" w:hAnsi="Arial" w:cs="Arial"/>
                <w:noProof/>
                <w:sz w:val="16"/>
                <w:szCs w:val="16"/>
                <w:lang w:eastAsia="es-MX"/>
              </w:rPr>
              <w:tab/>
              <w:t>Entrega la documentación a la autoridad encargada del trámite.</w:t>
            </w:r>
          </w:p>
          <w:p w14:paraId="120C252A" w14:textId="77777777" w:rsidR="00233B2A" w:rsidRPr="00C5499C" w:rsidRDefault="00233B2A" w:rsidP="002C41C8">
            <w:pPr>
              <w:spacing w:before="42" w:after="42"/>
              <w:ind w:left="432" w:hanging="432"/>
              <w:jc w:val="both"/>
              <w:rPr>
                <w:rFonts w:ascii="Arial" w:hAnsi="Arial" w:cs="Arial"/>
                <w:noProof/>
                <w:sz w:val="16"/>
                <w:szCs w:val="16"/>
                <w:lang w:eastAsia="es-MX"/>
              </w:rPr>
            </w:pPr>
            <w:r w:rsidRPr="00C5499C">
              <w:rPr>
                <w:rFonts w:ascii="Arial" w:hAnsi="Arial" w:cs="Arial"/>
                <w:noProof/>
                <w:sz w:val="16"/>
                <w:szCs w:val="16"/>
                <w:lang w:eastAsia="es-MX"/>
              </w:rPr>
              <w:t>III.</w:t>
            </w:r>
            <w:r w:rsidRPr="00C5499C">
              <w:rPr>
                <w:rFonts w:ascii="Arial" w:hAnsi="Arial" w:cs="Arial"/>
                <w:noProof/>
                <w:sz w:val="16"/>
                <w:szCs w:val="16"/>
                <w:lang w:eastAsia="es-MX"/>
              </w:rPr>
              <w:tab/>
              <w:t>Recibe y conserva el escrito libre sellado, como acuse de recibo.</w:t>
            </w:r>
          </w:p>
        </w:tc>
      </w:tr>
      <w:tr w:rsidR="00233B2A" w:rsidRPr="00C5499C" w14:paraId="166C7A04" w14:textId="77777777" w:rsidTr="002C41C8">
        <w:trPr>
          <w:trHeight w:val="20"/>
        </w:trPr>
        <w:tc>
          <w:tcPr>
            <w:tcW w:w="4995" w:type="pct"/>
            <w:gridSpan w:val="7"/>
            <w:shd w:val="clear" w:color="auto" w:fill="C0C0C0"/>
          </w:tcPr>
          <w:p w14:paraId="019A4598" w14:textId="77777777" w:rsidR="00233B2A" w:rsidRPr="00C5499C" w:rsidRDefault="00233B2A" w:rsidP="002C41C8">
            <w:pPr>
              <w:spacing w:before="42" w:after="42"/>
              <w:jc w:val="center"/>
              <w:rPr>
                <w:rFonts w:ascii="Arial" w:hAnsi="Arial" w:cs="Arial"/>
                <w:b/>
                <w:sz w:val="16"/>
                <w:szCs w:val="16"/>
                <w:lang w:eastAsia="es-MX"/>
              </w:rPr>
            </w:pPr>
            <w:r w:rsidRPr="00C5499C">
              <w:rPr>
                <w:rFonts w:ascii="Arial" w:hAnsi="Arial" w:cs="Arial"/>
                <w:b/>
                <w:noProof/>
                <w:sz w:val="16"/>
                <w:szCs w:val="16"/>
                <w:lang w:eastAsia="es-MX"/>
              </w:rPr>
              <w:t>¿Qué requisitos debo cumplir?</w:t>
            </w:r>
          </w:p>
        </w:tc>
      </w:tr>
      <w:tr w:rsidR="00233B2A" w:rsidRPr="00C5499C" w14:paraId="1D5A5C17" w14:textId="77777777" w:rsidTr="002C41C8">
        <w:trPr>
          <w:trHeight w:val="20"/>
        </w:trPr>
        <w:tc>
          <w:tcPr>
            <w:tcW w:w="4995" w:type="pct"/>
            <w:gridSpan w:val="7"/>
            <w:tcBorders>
              <w:bottom w:val="single" w:sz="6" w:space="0" w:color="auto"/>
            </w:tcBorders>
            <w:shd w:val="clear" w:color="auto" w:fill="FFFFFF"/>
          </w:tcPr>
          <w:p w14:paraId="5A919BDB" w14:textId="77777777" w:rsidR="00233B2A" w:rsidRPr="00C5499C" w:rsidRDefault="00233B2A" w:rsidP="002C41C8">
            <w:pPr>
              <w:spacing w:before="42" w:after="42"/>
              <w:ind w:left="432" w:hanging="432"/>
              <w:jc w:val="both"/>
              <w:rPr>
                <w:rFonts w:ascii="Arial" w:hAnsi="Arial" w:cs="Arial"/>
                <w:sz w:val="16"/>
                <w:szCs w:val="16"/>
                <w:lang w:eastAsia="es-MX"/>
              </w:rPr>
            </w:pPr>
            <w:r w:rsidRPr="00C5499C">
              <w:rPr>
                <w:rFonts w:ascii="Arial" w:hAnsi="Arial" w:cs="Arial"/>
                <w:noProof/>
                <w:sz w:val="16"/>
                <w:szCs w:val="16"/>
                <w:lang w:eastAsia="es-MX"/>
              </w:rPr>
              <w:t>I.</w:t>
            </w:r>
            <w:r w:rsidRPr="00C5499C">
              <w:rPr>
                <w:rFonts w:ascii="Arial" w:hAnsi="Arial" w:cs="Arial"/>
                <w:noProof/>
                <w:sz w:val="16"/>
                <w:szCs w:val="16"/>
                <w:lang w:eastAsia="es-MX"/>
              </w:rPr>
              <w:tab/>
            </w:r>
            <w:r w:rsidRPr="00C5499C">
              <w:rPr>
                <w:rFonts w:ascii="Arial" w:hAnsi="Arial" w:cs="Arial"/>
                <w:sz w:val="16"/>
                <w:szCs w:val="16"/>
                <w:lang w:eastAsia="es-MX"/>
              </w:rPr>
              <w:t>Copia certificada del acta constitutiva de la persona moral, en la que se establezca expresamente que su objeto social y fin será únicamente el de constituir y administrar los fondos para el mantenimiento, reparación o ampliación de las instalaciones de la aduana correspondiente, además de señalar que la integración de los fondos provendrá única y exclusivamente de los conceptos a que se refiere el artículo 202 de la Ley.</w:t>
            </w:r>
          </w:p>
          <w:p w14:paraId="1F1512F0" w14:textId="77777777" w:rsidR="00233B2A" w:rsidRPr="00C5499C" w:rsidRDefault="00233B2A" w:rsidP="002C41C8">
            <w:pPr>
              <w:spacing w:before="42" w:after="42"/>
              <w:ind w:left="432" w:hanging="432"/>
              <w:jc w:val="both"/>
              <w:rPr>
                <w:rFonts w:ascii="Arial" w:hAnsi="Arial" w:cs="Arial"/>
                <w:sz w:val="16"/>
                <w:szCs w:val="16"/>
                <w:lang w:eastAsia="es-MX"/>
              </w:rPr>
            </w:pPr>
            <w:r w:rsidRPr="00C5499C">
              <w:rPr>
                <w:rFonts w:ascii="Arial" w:hAnsi="Arial" w:cs="Arial"/>
                <w:noProof/>
                <w:sz w:val="16"/>
                <w:szCs w:val="16"/>
                <w:lang w:eastAsia="es-MX"/>
              </w:rPr>
              <w:t>II.</w:t>
            </w:r>
            <w:r w:rsidRPr="00C5499C">
              <w:rPr>
                <w:rFonts w:ascii="Arial" w:hAnsi="Arial" w:cs="Arial"/>
                <w:noProof/>
                <w:sz w:val="16"/>
                <w:szCs w:val="16"/>
                <w:lang w:eastAsia="es-MX"/>
              </w:rPr>
              <w:tab/>
            </w:r>
            <w:r w:rsidRPr="00C5499C">
              <w:rPr>
                <w:rFonts w:ascii="Arial" w:hAnsi="Arial" w:cs="Arial"/>
                <w:sz w:val="16"/>
                <w:szCs w:val="16"/>
                <w:lang w:eastAsia="es-MX"/>
              </w:rPr>
              <w:t>Presentar identificación oficial del representante legal de la persona moral.</w:t>
            </w:r>
          </w:p>
          <w:p w14:paraId="0684526A" w14:textId="77777777" w:rsidR="00233B2A" w:rsidRPr="00C5499C" w:rsidRDefault="00233B2A" w:rsidP="002C41C8">
            <w:pPr>
              <w:spacing w:before="42" w:after="42"/>
              <w:ind w:left="432" w:hanging="432"/>
              <w:jc w:val="both"/>
              <w:rPr>
                <w:rFonts w:ascii="Arial" w:hAnsi="Arial" w:cs="Arial"/>
                <w:sz w:val="16"/>
                <w:szCs w:val="16"/>
                <w:lang w:eastAsia="es-MX"/>
              </w:rPr>
            </w:pPr>
            <w:r w:rsidRPr="00C5499C">
              <w:rPr>
                <w:rFonts w:ascii="Arial" w:hAnsi="Arial" w:cs="Arial"/>
                <w:noProof/>
                <w:sz w:val="16"/>
                <w:szCs w:val="16"/>
                <w:lang w:eastAsia="es-MX"/>
              </w:rPr>
              <w:t>III</w:t>
            </w:r>
            <w:r w:rsidRPr="00C5499C">
              <w:rPr>
                <w:rFonts w:ascii="Arial" w:hAnsi="Arial" w:cs="Arial"/>
                <w:sz w:val="16"/>
                <w:szCs w:val="16"/>
                <w:lang w:eastAsia="es-MX"/>
              </w:rPr>
              <w:t>.</w:t>
            </w:r>
            <w:r w:rsidRPr="00C5499C">
              <w:rPr>
                <w:rFonts w:ascii="Arial" w:hAnsi="Arial" w:cs="Arial"/>
                <w:sz w:val="16"/>
                <w:szCs w:val="16"/>
                <w:lang w:eastAsia="es-MX"/>
              </w:rPr>
              <w:tab/>
              <w:t>Ser donataria autorizada para recibir donativos deducibles en los términos de la Ley del ISR, durante la vigencia de la autorización del registro.</w:t>
            </w:r>
          </w:p>
        </w:tc>
      </w:tr>
      <w:tr w:rsidR="00233B2A" w:rsidRPr="00C5499C" w14:paraId="3D5D736B" w14:textId="77777777" w:rsidTr="002C41C8">
        <w:trPr>
          <w:trHeight w:val="20"/>
        </w:trPr>
        <w:tc>
          <w:tcPr>
            <w:tcW w:w="4995" w:type="pct"/>
            <w:gridSpan w:val="7"/>
            <w:shd w:val="pct20" w:color="auto" w:fill="FFFFFF"/>
          </w:tcPr>
          <w:p w14:paraId="2E8B9EF2" w14:textId="77777777" w:rsidR="00233B2A" w:rsidRPr="00C5499C" w:rsidRDefault="00233B2A" w:rsidP="002C41C8">
            <w:pPr>
              <w:spacing w:before="42" w:after="42"/>
              <w:jc w:val="center"/>
              <w:rPr>
                <w:rFonts w:ascii="Arial" w:hAnsi="Arial" w:cs="Arial"/>
                <w:b/>
                <w:noProof/>
                <w:sz w:val="16"/>
                <w:szCs w:val="16"/>
                <w:lang w:eastAsia="es-MX"/>
              </w:rPr>
            </w:pPr>
            <w:r w:rsidRPr="00C5499C">
              <w:rPr>
                <w:rFonts w:ascii="Arial" w:hAnsi="Arial" w:cs="Arial"/>
                <w:b/>
                <w:noProof/>
                <w:sz w:val="16"/>
                <w:szCs w:val="16"/>
                <w:lang w:eastAsia="es-MX"/>
              </w:rPr>
              <w:t>¿Con qué condiciones debo cumplir?</w:t>
            </w:r>
          </w:p>
        </w:tc>
      </w:tr>
      <w:tr w:rsidR="00233B2A" w:rsidRPr="00C5499C" w14:paraId="40C9B127" w14:textId="77777777" w:rsidTr="002C41C8">
        <w:trPr>
          <w:trHeight w:val="20"/>
        </w:trPr>
        <w:tc>
          <w:tcPr>
            <w:tcW w:w="4995" w:type="pct"/>
            <w:gridSpan w:val="7"/>
            <w:shd w:val="clear" w:color="auto" w:fill="FFFFFF"/>
          </w:tcPr>
          <w:p w14:paraId="4521B0FA" w14:textId="77777777" w:rsidR="00233B2A" w:rsidRPr="00C5499C" w:rsidRDefault="00233B2A" w:rsidP="002C41C8">
            <w:pPr>
              <w:spacing w:before="42" w:after="42"/>
              <w:ind w:left="432" w:hanging="432"/>
              <w:jc w:val="both"/>
              <w:rPr>
                <w:rFonts w:ascii="Arial" w:hAnsi="Arial" w:cs="Arial"/>
                <w:sz w:val="16"/>
                <w:szCs w:val="16"/>
                <w:lang w:eastAsia="es-MX"/>
              </w:rPr>
            </w:pPr>
            <w:r w:rsidRPr="00C5499C">
              <w:rPr>
                <w:rFonts w:ascii="Arial" w:hAnsi="Arial" w:cs="Arial"/>
                <w:noProof/>
                <w:sz w:val="16"/>
                <w:szCs w:val="16"/>
                <w:lang w:eastAsia="es-MX"/>
              </w:rPr>
              <w:t>I.</w:t>
            </w:r>
            <w:r w:rsidRPr="00C5499C">
              <w:rPr>
                <w:rFonts w:ascii="Arial" w:hAnsi="Arial" w:cs="Arial"/>
                <w:noProof/>
                <w:sz w:val="16"/>
                <w:szCs w:val="16"/>
                <w:lang w:eastAsia="es-MX"/>
              </w:rPr>
              <w:tab/>
            </w:r>
            <w:r w:rsidRPr="00C5499C">
              <w:rPr>
                <w:rFonts w:ascii="Arial" w:hAnsi="Arial" w:cs="Arial"/>
                <w:sz w:val="16"/>
                <w:szCs w:val="16"/>
                <w:lang w:eastAsia="es-MX"/>
              </w:rPr>
              <w:t>Estar constituida como asociación civil.</w:t>
            </w:r>
          </w:p>
          <w:p w14:paraId="388F503F" w14:textId="77777777" w:rsidR="00233B2A" w:rsidRPr="00C5499C" w:rsidRDefault="00233B2A" w:rsidP="002C41C8">
            <w:pPr>
              <w:spacing w:before="42" w:after="42"/>
              <w:ind w:left="432" w:hanging="432"/>
              <w:jc w:val="both"/>
              <w:rPr>
                <w:rFonts w:ascii="Arial" w:hAnsi="Arial" w:cs="Arial"/>
                <w:sz w:val="16"/>
                <w:szCs w:val="16"/>
                <w:lang w:eastAsia="es-MX"/>
              </w:rPr>
            </w:pPr>
            <w:r w:rsidRPr="00C5499C">
              <w:rPr>
                <w:rFonts w:ascii="Arial" w:hAnsi="Arial" w:cs="Arial"/>
                <w:noProof/>
                <w:sz w:val="16"/>
                <w:szCs w:val="16"/>
                <w:lang w:eastAsia="es-MX"/>
              </w:rPr>
              <w:t>II.</w:t>
            </w:r>
            <w:r w:rsidRPr="00C5499C">
              <w:rPr>
                <w:rFonts w:ascii="Arial" w:hAnsi="Arial" w:cs="Arial"/>
                <w:noProof/>
                <w:sz w:val="16"/>
                <w:szCs w:val="16"/>
                <w:lang w:eastAsia="es-MX"/>
              </w:rPr>
              <w:tab/>
            </w:r>
            <w:r w:rsidRPr="00C5499C">
              <w:rPr>
                <w:rFonts w:ascii="Arial" w:hAnsi="Arial" w:cs="Arial"/>
                <w:sz w:val="16"/>
                <w:szCs w:val="16"/>
                <w:lang w:eastAsia="es-MX"/>
              </w:rPr>
              <w:t>Estar inscrito y activo en el RFC.</w:t>
            </w:r>
          </w:p>
          <w:p w14:paraId="6D064A2A" w14:textId="77777777" w:rsidR="00233B2A" w:rsidRPr="00C5499C" w:rsidRDefault="00233B2A" w:rsidP="002C41C8">
            <w:pPr>
              <w:spacing w:before="42" w:after="42"/>
              <w:ind w:left="432" w:hanging="432"/>
              <w:jc w:val="both"/>
              <w:rPr>
                <w:rFonts w:ascii="Arial" w:hAnsi="Arial" w:cs="Arial"/>
                <w:sz w:val="16"/>
                <w:szCs w:val="16"/>
                <w:lang w:eastAsia="es-MX"/>
              </w:rPr>
            </w:pPr>
            <w:r w:rsidRPr="00C5499C">
              <w:rPr>
                <w:rFonts w:ascii="Arial" w:hAnsi="Arial" w:cs="Arial"/>
                <w:sz w:val="16"/>
                <w:szCs w:val="16"/>
                <w:lang w:eastAsia="es-MX"/>
              </w:rPr>
              <w:t>III.</w:t>
            </w:r>
            <w:r w:rsidRPr="00C5499C">
              <w:rPr>
                <w:rFonts w:ascii="Arial" w:hAnsi="Arial" w:cs="Arial"/>
                <w:sz w:val="16"/>
                <w:szCs w:val="16"/>
                <w:lang w:eastAsia="es-MX"/>
              </w:rPr>
              <w:tab/>
              <w:t>Contar con e.firma vigente.</w:t>
            </w:r>
          </w:p>
          <w:p w14:paraId="25581FD3" w14:textId="77777777" w:rsidR="00233B2A" w:rsidRPr="00C5499C" w:rsidRDefault="00233B2A" w:rsidP="002C41C8">
            <w:pPr>
              <w:spacing w:before="42" w:after="42"/>
              <w:ind w:left="432" w:hanging="432"/>
              <w:jc w:val="both"/>
              <w:rPr>
                <w:rFonts w:ascii="Arial" w:hAnsi="Arial" w:cs="Arial"/>
                <w:sz w:val="16"/>
                <w:szCs w:val="16"/>
                <w:lang w:eastAsia="es-MX"/>
              </w:rPr>
            </w:pPr>
            <w:r w:rsidRPr="00C5499C">
              <w:rPr>
                <w:rFonts w:ascii="Arial" w:hAnsi="Arial" w:cs="Arial"/>
                <w:sz w:val="16"/>
                <w:szCs w:val="16"/>
                <w:lang w:eastAsia="es-MX"/>
              </w:rPr>
              <w:t>IV.</w:t>
            </w:r>
            <w:r w:rsidRPr="00C5499C">
              <w:rPr>
                <w:rFonts w:ascii="Arial" w:hAnsi="Arial" w:cs="Arial"/>
                <w:sz w:val="16"/>
                <w:szCs w:val="16"/>
                <w:lang w:eastAsia="es-MX"/>
              </w:rPr>
              <w:tab/>
              <w:t>Estar al corriente en el cumplimiento de tus obligaciones fiscales.</w:t>
            </w:r>
          </w:p>
        </w:tc>
      </w:tr>
      <w:tr w:rsidR="00233B2A" w:rsidRPr="00C5499C" w14:paraId="0AB1B3E5" w14:textId="77777777" w:rsidTr="002C41C8">
        <w:trPr>
          <w:trHeight w:val="20"/>
        </w:trPr>
        <w:tc>
          <w:tcPr>
            <w:tcW w:w="4995" w:type="pct"/>
            <w:gridSpan w:val="7"/>
            <w:shd w:val="clear" w:color="auto" w:fill="A6A6A6"/>
          </w:tcPr>
          <w:p w14:paraId="149DF44C" w14:textId="77777777" w:rsidR="00233B2A" w:rsidRPr="00C5499C" w:rsidRDefault="00233B2A" w:rsidP="002C41C8">
            <w:pPr>
              <w:spacing w:before="42" w:after="42"/>
              <w:jc w:val="center"/>
              <w:rPr>
                <w:rFonts w:ascii="Arial" w:hAnsi="Arial" w:cs="Arial"/>
                <w:b/>
                <w:sz w:val="16"/>
                <w:szCs w:val="16"/>
                <w:lang w:eastAsia="es-MX"/>
              </w:rPr>
            </w:pPr>
            <w:r w:rsidRPr="00C5499C">
              <w:rPr>
                <w:rFonts w:ascii="Arial" w:hAnsi="Arial" w:cs="Arial"/>
                <w:b/>
                <w:sz w:val="16"/>
                <w:szCs w:val="16"/>
                <w:lang w:eastAsia="es-MX"/>
              </w:rPr>
              <w:t>SEGUIMIENTO Y RESOLUCIÓN DEL TRÁMITE O SERVICIO</w:t>
            </w:r>
          </w:p>
        </w:tc>
      </w:tr>
      <w:tr w:rsidR="00233B2A" w:rsidRPr="00C5499C" w14:paraId="6452FF90" w14:textId="77777777" w:rsidTr="002C41C8">
        <w:trPr>
          <w:trHeight w:val="20"/>
        </w:trPr>
        <w:tc>
          <w:tcPr>
            <w:tcW w:w="2491" w:type="pct"/>
            <w:gridSpan w:val="4"/>
            <w:shd w:val="clear" w:color="auto" w:fill="C0C0C0"/>
          </w:tcPr>
          <w:p w14:paraId="5E4F1914" w14:textId="77777777" w:rsidR="00233B2A" w:rsidRPr="00C5499C" w:rsidRDefault="00233B2A" w:rsidP="002C41C8">
            <w:pPr>
              <w:spacing w:before="42" w:after="42"/>
              <w:jc w:val="both"/>
              <w:rPr>
                <w:rFonts w:ascii="Arial" w:hAnsi="Arial" w:cs="Arial"/>
                <w:b/>
                <w:sz w:val="16"/>
                <w:szCs w:val="16"/>
                <w:lang w:eastAsia="es-MX"/>
              </w:rPr>
            </w:pPr>
            <w:r w:rsidRPr="00C5499C">
              <w:rPr>
                <w:rFonts w:ascii="Arial" w:hAnsi="Arial" w:cs="Arial"/>
                <w:b/>
                <w:sz w:val="16"/>
                <w:szCs w:val="16"/>
                <w:lang w:eastAsia="es-MX"/>
              </w:rPr>
              <w:t>¿Cómo puedo dar seguimiento al Trámite o Servicio?</w:t>
            </w:r>
          </w:p>
        </w:tc>
        <w:tc>
          <w:tcPr>
            <w:tcW w:w="2504" w:type="pct"/>
            <w:gridSpan w:val="3"/>
            <w:shd w:val="clear" w:color="auto" w:fill="C0C0C0"/>
          </w:tcPr>
          <w:p w14:paraId="1B81F9A5" w14:textId="77777777" w:rsidR="00233B2A" w:rsidRPr="00C5499C" w:rsidRDefault="00233B2A" w:rsidP="002C41C8">
            <w:pPr>
              <w:spacing w:before="42" w:after="42"/>
              <w:jc w:val="both"/>
              <w:rPr>
                <w:rFonts w:ascii="Arial" w:hAnsi="Arial" w:cs="Arial"/>
                <w:b/>
                <w:sz w:val="16"/>
                <w:szCs w:val="16"/>
                <w:lang w:eastAsia="es-MX"/>
              </w:rPr>
            </w:pPr>
            <w:r w:rsidRPr="00C5499C">
              <w:rPr>
                <w:rFonts w:ascii="Arial" w:hAnsi="Arial" w:cs="Arial"/>
                <w:b/>
                <w:sz w:val="16"/>
                <w:szCs w:val="16"/>
                <w:lang w:eastAsia="es-MX"/>
              </w:rPr>
              <w:t>¿La ANAM llevará a cabo alguna inspección o verificación para emitir la resolución de este Trámite o Servicio?</w:t>
            </w:r>
          </w:p>
        </w:tc>
      </w:tr>
      <w:tr w:rsidR="00233B2A" w:rsidRPr="00C5499C" w14:paraId="31D61E91" w14:textId="77777777" w:rsidTr="002C41C8">
        <w:trPr>
          <w:trHeight w:val="20"/>
        </w:trPr>
        <w:tc>
          <w:tcPr>
            <w:tcW w:w="2491" w:type="pct"/>
            <w:gridSpan w:val="4"/>
          </w:tcPr>
          <w:p w14:paraId="5F23223C" w14:textId="77777777" w:rsidR="00233B2A" w:rsidRPr="00C5499C" w:rsidRDefault="00233B2A" w:rsidP="002C41C8">
            <w:pPr>
              <w:spacing w:before="42" w:after="42"/>
              <w:jc w:val="both"/>
              <w:rPr>
                <w:rFonts w:ascii="Arial" w:hAnsi="Arial" w:cs="Arial"/>
                <w:sz w:val="16"/>
                <w:szCs w:val="16"/>
                <w:lang w:eastAsia="es-MX"/>
              </w:rPr>
            </w:pPr>
            <w:r w:rsidRPr="00C5499C">
              <w:rPr>
                <w:rFonts w:ascii="Arial" w:hAnsi="Arial" w:cs="Arial"/>
                <w:sz w:val="16"/>
                <w:szCs w:val="16"/>
                <w:lang w:eastAsia="es-MX"/>
              </w:rPr>
              <w:t>No aplica.</w:t>
            </w:r>
          </w:p>
        </w:tc>
        <w:tc>
          <w:tcPr>
            <w:tcW w:w="2509" w:type="pct"/>
            <w:gridSpan w:val="3"/>
          </w:tcPr>
          <w:p w14:paraId="61E5395A" w14:textId="77777777" w:rsidR="00233B2A" w:rsidRPr="00C5499C" w:rsidRDefault="00233B2A" w:rsidP="002C41C8">
            <w:pPr>
              <w:spacing w:before="42" w:after="42"/>
              <w:jc w:val="both"/>
              <w:rPr>
                <w:rFonts w:ascii="Arial" w:hAnsi="Arial" w:cs="Arial"/>
                <w:sz w:val="16"/>
                <w:szCs w:val="16"/>
                <w:lang w:eastAsia="es-MX"/>
              </w:rPr>
            </w:pPr>
            <w:r w:rsidRPr="00C5499C">
              <w:rPr>
                <w:rFonts w:ascii="Arial" w:hAnsi="Arial" w:cs="Arial"/>
                <w:sz w:val="16"/>
                <w:szCs w:val="16"/>
                <w:lang w:eastAsia="es-MX"/>
              </w:rPr>
              <w:t xml:space="preserve">No. </w:t>
            </w:r>
          </w:p>
        </w:tc>
      </w:tr>
      <w:tr w:rsidR="00233B2A" w:rsidRPr="00C5499C" w14:paraId="2F7BD0AC" w14:textId="77777777" w:rsidTr="002C41C8">
        <w:trPr>
          <w:trHeight w:val="20"/>
        </w:trPr>
        <w:tc>
          <w:tcPr>
            <w:tcW w:w="4995" w:type="pct"/>
            <w:gridSpan w:val="7"/>
            <w:shd w:val="clear" w:color="auto" w:fill="A6A6A6"/>
          </w:tcPr>
          <w:p w14:paraId="7E5F7797" w14:textId="77777777" w:rsidR="00233B2A" w:rsidRPr="00C5499C" w:rsidRDefault="00233B2A" w:rsidP="002C41C8">
            <w:pPr>
              <w:spacing w:before="42" w:after="42"/>
              <w:jc w:val="center"/>
              <w:rPr>
                <w:rFonts w:ascii="Arial" w:hAnsi="Arial" w:cs="Arial"/>
                <w:b/>
                <w:sz w:val="16"/>
                <w:szCs w:val="16"/>
                <w:lang w:eastAsia="es-MX"/>
              </w:rPr>
            </w:pPr>
            <w:r w:rsidRPr="00C5499C">
              <w:rPr>
                <w:rFonts w:ascii="Arial" w:hAnsi="Arial" w:cs="Arial"/>
                <w:b/>
                <w:sz w:val="16"/>
                <w:szCs w:val="16"/>
                <w:lang w:eastAsia="es-MX"/>
              </w:rPr>
              <w:t>Resolución del Trámite o Servicio</w:t>
            </w:r>
          </w:p>
        </w:tc>
      </w:tr>
      <w:tr w:rsidR="00233B2A" w:rsidRPr="00C5499C" w14:paraId="0FF06825" w14:textId="77777777" w:rsidTr="002C41C8">
        <w:trPr>
          <w:trHeight w:val="20"/>
        </w:trPr>
        <w:tc>
          <w:tcPr>
            <w:tcW w:w="4995" w:type="pct"/>
            <w:gridSpan w:val="7"/>
          </w:tcPr>
          <w:p w14:paraId="3C0110DB" w14:textId="77777777" w:rsidR="00233B2A" w:rsidRPr="00C5499C" w:rsidRDefault="00233B2A" w:rsidP="002C41C8">
            <w:pPr>
              <w:spacing w:before="42" w:after="42"/>
              <w:jc w:val="both"/>
              <w:rPr>
                <w:rFonts w:ascii="Arial" w:hAnsi="Arial" w:cs="Arial"/>
                <w:sz w:val="16"/>
                <w:szCs w:val="16"/>
                <w:lang w:eastAsia="es-MX"/>
              </w:rPr>
            </w:pPr>
            <w:r w:rsidRPr="00C5499C">
              <w:rPr>
                <w:rFonts w:ascii="Arial" w:hAnsi="Arial" w:cs="Arial"/>
                <w:sz w:val="16"/>
                <w:szCs w:val="16"/>
                <w:lang w:eastAsia="es-MX"/>
              </w:rPr>
              <w:t>La resolución se te notificará en las formas señaladas en los artículos 134, fracciones I y II y 136 del CFF, según corresponda, y el número de registro se publicará en el Portal del SAT.</w:t>
            </w:r>
          </w:p>
        </w:tc>
      </w:tr>
      <w:tr w:rsidR="00233B2A" w:rsidRPr="00C5499C" w14:paraId="6D96E123" w14:textId="77777777" w:rsidTr="002C41C8">
        <w:trPr>
          <w:trHeight w:val="20"/>
        </w:trPr>
        <w:tc>
          <w:tcPr>
            <w:tcW w:w="1731" w:type="pct"/>
            <w:gridSpan w:val="2"/>
            <w:shd w:val="clear" w:color="auto" w:fill="C0C0C0"/>
          </w:tcPr>
          <w:p w14:paraId="14D80AF7" w14:textId="77777777" w:rsidR="00233B2A" w:rsidRPr="00C5499C" w:rsidRDefault="00233B2A" w:rsidP="002C41C8">
            <w:pPr>
              <w:spacing w:before="42" w:after="42"/>
              <w:jc w:val="both"/>
              <w:rPr>
                <w:rFonts w:ascii="Arial" w:hAnsi="Arial" w:cs="Arial"/>
                <w:b/>
                <w:sz w:val="16"/>
                <w:szCs w:val="16"/>
                <w:lang w:eastAsia="es-MX"/>
              </w:rPr>
            </w:pPr>
            <w:r w:rsidRPr="00C5499C">
              <w:rPr>
                <w:rFonts w:ascii="Arial" w:hAnsi="Arial" w:cs="Arial"/>
                <w:b/>
                <w:sz w:val="16"/>
                <w:szCs w:val="16"/>
                <w:lang w:eastAsia="es-MX"/>
              </w:rPr>
              <w:t>Plazo máximo para que la ANAM resuelva el Trámite o Servicio</w:t>
            </w:r>
          </w:p>
        </w:tc>
        <w:tc>
          <w:tcPr>
            <w:tcW w:w="1748" w:type="pct"/>
            <w:gridSpan w:val="3"/>
            <w:shd w:val="clear" w:color="auto" w:fill="C0C0C0"/>
          </w:tcPr>
          <w:p w14:paraId="3F29700F" w14:textId="77777777" w:rsidR="00233B2A" w:rsidRPr="00C5499C" w:rsidRDefault="00233B2A" w:rsidP="002C41C8">
            <w:pPr>
              <w:spacing w:before="42" w:after="42"/>
              <w:jc w:val="both"/>
              <w:rPr>
                <w:rFonts w:ascii="Arial" w:hAnsi="Arial" w:cs="Arial"/>
                <w:b/>
                <w:sz w:val="16"/>
                <w:szCs w:val="16"/>
                <w:lang w:eastAsia="es-MX"/>
              </w:rPr>
            </w:pPr>
            <w:r w:rsidRPr="00C5499C">
              <w:rPr>
                <w:rFonts w:ascii="Arial" w:hAnsi="Arial" w:cs="Arial"/>
                <w:b/>
                <w:sz w:val="16"/>
                <w:szCs w:val="16"/>
                <w:lang w:eastAsia="es-MX"/>
              </w:rPr>
              <w:t>Plazo máximo para que la ANAM solicite información adicional</w:t>
            </w:r>
          </w:p>
        </w:tc>
        <w:tc>
          <w:tcPr>
            <w:tcW w:w="1516" w:type="pct"/>
            <w:gridSpan w:val="2"/>
            <w:shd w:val="clear" w:color="auto" w:fill="C0C0C0"/>
          </w:tcPr>
          <w:p w14:paraId="33BCD07C" w14:textId="77777777" w:rsidR="00233B2A" w:rsidRPr="00C5499C" w:rsidRDefault="00233B2A" w:rsidP="002C41C8">
            <w:pPr>
              <w:spacing w:before="42" w:after="42"/>
              <w:jc w:val="both"/>
              <w:rPr>
                <w:rFonts w:ascii="Arial" w:hAnsi="Arial" w:cs="Arial"/>
                <w:b/>
                <w:sz w:val="16"/>
                <w:szCs w:val="16"/>
                <w:lang w:eastAsia="es-MX"/>
              </w:rPr>
            </w:pPr>
            <w:r w:rsidRPr="00C5499C">
              <w:rPr>
                <w:rFonts w:ascii="Arial" w:hAnsi="Arial" w:cs="Arial"/>
                <w:b/>
                <w:sz w:val="16"/>
                <w:szCs w:val="16"/>
                <w:lang w:eastAsia="es-MX"/>
              </w:rPr>
              <w:t>Plazo máximo para cumplir con la información solicitada</w:t>
            </w:r>
          </w:p>
        </w:tc>
      </w:tr>
      <w:tr w:rsidR="00233B2A" w:rsidRPr="00C5499C" w14:paraId="15E0276D" w14:textId="77777777" w:rsidTr="002C41C8">
        <w:trPr>
          <w:trHeight w:val="20"/>
        </w:trPr>
        <w:tc>
          <w:tcPr>
            <w:tcW w:w="1731" w:type="pct"/>
            <w:gridSpan w:val="2"/>
          </w:tcPr>
          <w:p w14:paraId="5047EF7A" w14:textId="77777777" w:rsidR="00233B2A" w:rsidRPr="00C5499C" w:rsidRDefault="00233B2A" w:rsidP="002C41C8">
            <w:pPr>
              <w:spacing w:before="42" w:after="42"/>
              <w:jc w:val="both"/>
              <w:rPr>
                <w:rFonts w:ascii="Arial" w:hAnsi="Arial" w:cs="Arial"/>
                <w:sz w:val="16"/>
                <w:szCs w:val="16"/>
                <w:lang w:eastAsia="es-MX"/>
              </w:rPr>
            </w:pPr>
            <w:r w:rsidRPr="00C5499C">
              <w:rPr>
                <w:rFonts w:ascii="Arial" w:hAnsi="Arial" w:cs="Arial"/>
                <w:sz w:val="16"/>
                <w:szCs w:val="16"/>
                <w:lang w:eastAsia="es-MX"/>
              </w:rPr>
              <w:t>Tres meses.</w:t>
            </w:r>
          </w:p>
        </w:tc>
        <w:tc>
          <w:tcPr>
            <w:tcW w:w="1748" w:type="pct"/>
            <w:gridSpan w:val="3"/>
          </w:tcPr>
          <w:p w14:paraId="72BB0D95" w14:textId="77777777" w:rsidR="00233B2A" w:rsidRPr="00C5499C" w:rsidRDefault="00233B2A" w:rsidP="002C41C8">
            <w:pPr>
              <w:spacing w:before="42" w:after="42"/>
              <w:jc w:val="both"/>
              <w:rPr>
                <w:rFonts w:ascii="Arial" w:hAnsi="Arial" w:cs="Arial"/>
                <w:sz w:val="16"/>
                <w:szCs w:val="16"/>
                <w:lang w:eastAsia="es-MX"/>
              </w:rPr>
            </w:pPr>
            <w:r w:rsidRPr="00C5499C">
              <w:rPr>
                <w:rFonts w:ascii="Arial" w:hAnsi="Arial" w:cs="Arial"/>
                <w:sz w:val="16"/>
                <w:szCs w:val="16"/>
                <w:lang w:eastAsia="es-MX"/>
              </w:rPr>
              <w:t>Tres meses.</w:t>
            </w:r>
          </w:p>
        </w:tc>
        <w:tc>
          <w:tcPr>
            <w:tcW w:w="1516" w:type="pct"/>
            <w:gridSpan w:val="2"/>
          </w:tcPr>
          <w:p w14:paraId="0D050D69" w14:textId="77777777" w:rsidR="00233B2A" w:rsidRPr="00C5499C" w:rsidRDefault="00233B2A" w:rsidP="002C41C8">
            <w:pPr>
              <w:spacing w:before="42" w:after="42"/>
              <w:jc w:val="both"/>
              <w:rPr>
                <w:rFonts w:ascii="Arial" w:hAnsi="Arial" w:cs="Arial"/>
                <w:sz w:val="16"/>
                <w:szCs w:val="16"/>
                <w:lang w:eastAsia="es-MX"/>
              </w:rPr>
            </w:pPr>
            <w:r w:rsidRPr="00C5499C">
              <w:rPr>
                <w:rFonts w:ascii="Arial" w:hAnsi="Arial" w:cs="Arial"/>
                <w:sz w:val="16"/>
                <w:szCs w:val="16"/>
                <w:lang w:eastAsia="es-MX"/>
              </w:rPr>
              <w:t>Diez días.</w:t>
            </w:r>
          </w:p>
        </w:tc>
      </w:tr>
      <w:tr w:rsidR="00233B2A" w:rsidRPr="00C5499C" w14:paraId="1D923B77" w14:textId="77777777" w:rsidTr="002C41C8">
        <w:trPr>
          <w:trHeight w:val="20"/>
        </w:trPr>
        <w:tc>
          <w:tcPr>
            <w:tcW w:w="2491" w:type="pct"/>
            <w:gridSpan w:val="4"/>
            <w:shd w:val="clear" w:color="auto" w:fill="C0C0C0"/>
          </w:tcPr>
          <w:p w14:paraId="53552F80" w14:textId="77777777" w:rsidR="00233B2A" w:rsidRPr="00C5499C" w:rsidRDefault="00233B2A" w:rsidP="002C41C8">
            <w:pPr>
              <w:spacing w:before="42" w:after="42"/>
              <w:jc w:val="both"/>
              <w:rPr>
                <w:rFonts w:ascii="Arial" w:hAnsi="Arial" w:cs="Arial"/>
                <w:b/>
                <w:sz w:val="16"/>
                <w:szCs w:val="16"/>
                <w:lang w:eastAsia="es-MX"/>
              </w:rPr>
            </w:pPr>
            <w:r w:rsidRPr="00C5499C">
              <w:rPr>
                <w:rFonts w:ascii="Arial" w:hAnsi="Arial" w:cs="Arial"/>
                <w:b/>
                <w:sz w:val="16"/>
                <w:szCs w:val="16"/>
                <w:lang w:eastAsia="es-MX"/>
              </w:rPr>
              <w:t>¿Qué documento obtengo al finalizar el Trámite o Servicio?</w:t>
            </w:r>
          </w:p>
        </w:tc>
        <w:tc>
          <w:tcPr>
            <w:tcW w:w="2504" w:type="pct"/>
            <w:gridSpan w:val="3"/>
            <w:shd w:val="clear" w:color="auto" w:fill="C0C0C0"/>
          </w:tcPr>
          <w:p w14:paraId="060C3678" w14:textId="77777777" w:rsidR="00233B2A" w:rsidRPr="00C5499C" w:rsidRDefault="00233B2A" w:rsidP="002C41C8">
            <w:pPr>
              <w:spacing w:before="42" w:after="42"/>
              <w:jc w:val="both"/>
              <w:rPr>
                <w:rFonts w:ascii="Arial" w:hAnsi="Arial" w:cs="Arial"/>
                <w:b/>
                <w:sz w:val="16"/>
                <w:szCs w:val="16"/>
                <w:lang w:eastAsia="es-MX"/>
              </w:rPr>
            </w:pPr>
            <w:r w:rsidRPr="00C5499C">
              <w:rPr>
                <w:rFonts w:ascii="Arial" w:hAnsi="Arial" w:cs="Arial"/>
                <w:b/>
                <w:sz w:val="16"/>
                <w:szCs w:val="16"/>
                <w:lang w:eastAsia="es-MX"/>
              </w:rPr>
              <w:t>¿Cuál es la vigencia del Trámite o Servicio?</w:t>
            </w:r>
          </w:p>
        </w:tc>
      </w:tr>
      <w:tr w:rsidR="00233B2A" w:rsidRPr="00C5499C" w14:paraId="0D072D4E" w14:textId="77777777" w:rsidTr="002C41C8">
        <w:trPr>
          <w:trHeight w:val="20"/>
        </w:trPr>
        <w:tc>
          <w:tcPr>
            <w:tcW w:w="2491" w:type="pct"/>
            <w:gridSpan w:val="4"/>
            <w:tcBorders>
              <w:bottom w:val="single" w:sz="6" w:space="0" w:color="auto"/>
            </w:tcBorders>
          </w:tcPr>
          <w:p w14:paraId="0DFFFB9B" w14:textId="77777777" w:rsidR="00233B2A" w:rsidRPr="00C5499C" w:rsidRDefault="00233B2A" w:rsidP="002C41C8">
            <w:pPr>
              <w:spacing w:before="42" w:after="42"/>
              <w:jc w:val="both"/>
              <w:rPr>
                <w:rFonts w:ascii="Arial" w:hAnsi="Arial" w:cs="Arial"/>
                <w:sz w:val="16"/>
                <w:szCs w:val="16"/>
                <w:lang w:eastAsia="es-MX"/>
              </w:rPr>
            </w:pPr>
            <w:r w:rsidRPr="00C5499C">
              <w:rPr>
                <w:rFonts w:ascii="Arial" w:hAnsi="Arial" w:cs="Arial"/>
                <w:sz w:val="16"/>
                <w:szCs w:val="16"/>
                <w:lang w:eastAsia="es-MX"/>
              </w:rPr>
              <w:lastRenderedPageBreak/>
              <w:t>Oficio de respuesta.</w:t>
            </w:r>
          </w:p>
        </w:tc>
        <w:tc>
          <w:tcPr>
            <w:tcW w:w="2504" w:type="pct"/>
            <w:gridSpan w:val="3"/>
            <w:tcBorders>
              <w:bottom w:val="single" w:sz="6" w:space="0" w:color="auto"/>
            </w:tcBorders>
          </w:tcPr>
          <w:p w14:paraId="306425B4" w14:textId="77777777" w:rsidR="00233B2A" w:rsidRPr="00C5499C" w:rsidRDefault="00233B2A" w:rsidP="002C41C8">
            <w:pPr>
              <w:spacing w:before="42" w:after="42"/>
              <w:jc w:val="both"/>
              <w:rPr>
                <w:rFonts w:ascii="Arial" w:hAnsi="Arial" w:cs="Arial"/>
                <w:sz w:val="16"/>
                <w:szCs w:val="16"/>
                <w:lang w:eastAsia="es-MX"/>
              </w:rPr>
            </w:pPr>
            <w:r w:rsidRPr="00C5499C">
              <w:rPr>
                <w:rFonts w:ascii="Arial" w:hAnsi="Arial" w:cs="Arial"/>
                <w:sz w:val="16"/>
                <w:szCs w:val="16"/>
                <w:lang w:eastAsia="es-MX"/>
              </w:rPr>
              <w:t>El registro permanecerá vigente hasta en tanto se cumpla con ser donataria autorizada para recibir donativos deducibles en los términos de la Ley del ISR.</w:t>
            </w:r>
          </w:p>
        </w:tc>
      </w:tr>
      <w:tr w:rsidR="00233B2A" w:rsidRPr="00C5499C" w14:paraId="2CC31BA8" w14:textId="77777777" w:rsidTr="002C41C8">
        <w:trPr>
          <w:trHeight w:val="20"/>
        </w:trPr>
        <w:tc>
          <w:tcPr>
            <w:tcW w:w="4995" w:type="pct"/>
            <w:gridSpan w:val="7"/>
            <w:shd w:val="clear" w:color="auto" w:fill="A6A6A6"/>
          </w:tcPr>
          <w:p w14:paraId="6761C4AD" w14:textId="77777777" w:rsidR="00233B2A" w:rsidRPr="00C5499C" w:rsidRDefault="00233B2A" w:rsidP="002C41C8">
            <w:pPr>
              <w:spacing w:before="42" w:after="42"/>
              <w:jc w:val="center"/>
              <w:rPr>
                <w:rFonts w:ascii="Arial" w:hAnsi="Arial" w:cs="Arial"/>
                <w:b/>
                <w:sz w:val="16"/>
                <w:szCs w:val="16"/>
                <w:lang w:eastAsia="es-MX"/>
              </w:rPr>
            </w:pPr>
            <w:r w:rsidRPr="00C5499C">
              <w:rPr>
                <w:rFonts w:ascii="Arial" w:hAnsi="Arial" w:cs="Arial"/>
                <w:b/>
                <w:sz w:val="16"/>
                <w:szCs w:val="16"/>
                <w:lang w:eastAsia="es-MX"/>
              </w:rPr>
              <w:t>CANALES DE ATENCIÓN</w:t>
            </w:r>
          </w:p>
        </w:tc>
      </w:tr>
      <w:tr w:rsidR="00233B2A" w:rsidRPr="00C5499C" w14:paraId="140F7A42" w14:textId="77777777" w:rsidTr="002C41C8">
        <w:trPr>
          <w:trHeight w:val="20"/>
        </w:trPr>
        <w:tc>
          <w:tcPr>
            <w:tcW w:w="2491" w:type="pct"/>
            <w:gridSpan w:val="4"/>
            <w:shd w:val="clear" w:color="auto" w:fill="C0C0C0"/>
          </w:tcPr>
          <w:p w14:paraId="5408CAB4" w14:textId="77777777" w:rsidR="00233B2A" w:rsidRPr="00C5499C" w:rsidRDefault="00233B2A" w:rsidP="002C41C8">
            <w:pPr>
              <w:spacing w:before="42" w:after="42"/>
              <w:jc w:val="center"/>
              <w:rPr>
                <w:rFonts w:ascii="Arial" w:hAnsi="Arial" w:cs="Arial"/>
                <w:b/>
                <w:sz w:val="16"/>
                <w:szCs w:val="16"/>
                <w:lang w:eastAsia="es-MX"/>
              </w:rPr>
            </w:pPr>
            <w:r w:rsidRPr="00C5499C">
              <w:rPr>
                <w:rFonts w:ascii="Arial" w:hAnsi="Arial" w:cs="Arial"/>
                <w:b/>
                <w:sz w:val="16"/>
                <w:szCs w:val="16"/>
                <w:lang w:eastAsia="es-MX"/>
              </w:rPr>
              <w:t>Consultas y dudas</w:t>
            </w:r>
          </w:p>
        </w:tc>
        <w:tc>
          <w:tcPr>
            <w:tcW w:w="2504" w:type="pct"/>
            <w:gridSpan w:val="3"/>
            <w:shd w:val="clear" w:color="auto" w:fill="C0C0C0"/>
          </w:tcPr>
          <w:p w14:paraId="705550F3" w14:textId="77777777" w:rsidR="00233B2A" w:rsidRPr="00C5499C" w:rsidRDefault="00233B2A" w:rsidP="002C41C8">
            <w:pPr>
              <w:spacing w:before="42" w:after="42"/>
              <w:jc w:val="center"/>
              <w:rPr>
                <w:rFonts w:ascii="Arial" w:hAnsi="Arial" w:cs="Arial"/>
                <w:b/>
                <w:sz w:val="16"/>
                <w:szCs w:val="16"/>
                <w:lang w:eastAsia="es-MX"/>
              </w:rPr>
            </w:pPr>
            <w:r w:rsidRPr="00C5499C">
              <w:rPr>
                <w:rFonts w:ascii="Arial" w:hAnsi="Arial" w:cs="Arial"/>
                <w:b/>
                <w:sz w:val="16"/>
                <w:szCs w:val="16"/>
                <w:lang w:eastAsia="es-MX"/>
              </w:rPr>
              <w:t>Quejas y denuncias</w:t>
            </w:r>
          </w:p>
        </w:tc>
      </w:tr>
      <w:tr w:rsidR="00233B2A" w:rsidRPr="00C5499C" w14:paraId="6F09EFB1" w14:textId="77777777" w:rsidTr="002C41C8">
        <w:trPr>
          <w:trHeight w:val="20"/>
        </w:trPr>
        <w:tc>
          <w:tcPr>
            <w:tcW w:w="2491" w:type="pct"/>
            <w:gridSpan w:val="4"/>
            <w:tcBorders>
              <w:bottom w:val="single" w:sz="6" w:space="0" w:color="auto"/>
            </w:tcBorders>
          </w:tcPr>
          <w:p w14:paraId="30D1F2BF" w14:textId="77777777" w:rsidR="00233B2A" w:rsidRPr="00C5499C" w:rsidRDefault="00233B2A" w:rsidP="002C41C8">
            <w:pPr>
              <w:spacing w:before="42" w:after="42"/>
              <w:jc w:val="both"/>
              <w:rPr>
                <w:rFonts w:ascii="Arial" w:hAnsi="Arial" w:cs="Arial"/>
                <w:sz w:val="16"/>
                <w:szCs w:val="16"/>
                <w:lang w:eastAsia="es-MX"/>
              </w:rPr>
            </w:pPr>
            <w:r w:rsidRPr="00C5499C">
              <w:rPr>
                <w:rFonts w:ascii="Arial" w:hAnsi="Arial" w:cs="Arial"/>
                <w:sz w:val="16"/>
                <w:szCs w:val="16"/>
                <w:lang w:eastAsia="es-MX"/>
              </w:rPr>
              <w:t>Atención personal en las oficinas de la ANAM ubicadas en Avenida Paseo de la Reforma No. 10, Piso 22, colonia Tabacalera, Alcaldía Cuauhtémoc, código postal 06030, Ciudad de México, en un horario de atención de lunes a jueves de 9:00 a 17:00 horas, y viernes de 9:00 a 14:00 horas.</w:t>
            </w:r>
          </w:p>
        </w:tc>
        <w:tc>
          <w:tcPr>
            <w:tcW w:w="2504" w:type="pct"/>
            <w:gridSpan w:val="3"/>
            <w:tcBorders>
              <w:bottom w:val="single" w:sz="6" w:space="0" w:color="auto"/>
            </w:tcBorders>
          </w:tcPr>
          <w:p w14:paraId="015A48C8" w14:textId="77777777" w:rsidR="00233B2A" w:rsidRPr="00C5499C" w:rsidRDefault="00233B2A" w:rsidP="002C41C8">
            <w:pPr>
              <w:spacing w:before="42" w:after="42"/>
              <w:ind w:left="432" w:hanging="432"/>
              <w:jc w:val="both"/>
              <w:rPr>
                <w:rFonts w:ascii="Arial" w:hAnsi="Arial" w:cs="Arial"/>
                <w:sz w:val="16"/>
                <w:szCs w:val="16"/>
                <w:lang w:eastAsia="es-MX"/>
              </w:rPr>
            </w:pPr>
            <w:r w:rsidRPr="00C5499C">
              <w:rPr>
                <w:rFonts w:ascii="Arial" w:hAnsi="Arial" w:cs="Arial"/>
                <w:sz w:val="16"/>
                <w:szCs w:val="16"/>
                <w:lang w:eastAsia="es-MX"/>
              </w:rPr>
              <w:t>I.</w:t>
            </w:r>
            <w:r w:rsidRPr="00C5499C">
              <w:rPr>
                <w:rFonts w:ascii="Arial" w:hAnsi="Arial" w:cs="Arial"/>
                <w:sz w:val="16"/>
                <w:szCs w:val="16"/>
                <w:lang w:eastAsia="es-MX"/>
              </w:rPr>
              <w:tab/>
              <w:t xml:space="preserve">Correo electrónico: </w:t>
            </w:r>
            <w:r w:rsidRPr="00C5499C">
              <w:rPr>
                <w:rFonts w:ascii="Arial" w:hAnsi="Arial" w:cs="Arial"/>
                <w:sz w:val="16"/>
                <w:szCs w:val="16"/>
                <w:u w:val="single"/>
                <w:lang w:eastAsia="es-MX"/>
              </w:rPr>
              <w:t>denuncias@anam.gob.mx</w:t>
            </w:r>
          </w:p>
          <w:p w14:paraId="7FA6C764" w14:textId="77777777" w:rsidR="00233B2A" w:rsidRPr="00C5499C" w:rsidRDefault="00233B2A" w:rsidP="002C41C8">
            <w:pPr>
              <w:spacing w:before="42" w:after="42"/>
              <w:ind w:left="432" w:hanging="432"/>
              <w:jc w:val="both"/>
              <w:rPr>
                <w:rFonts w:ascii="Arial" w:hAnsi="Arial" w:cs="Arial"/>
                <w:sz w:val="16"/>
                <w:szCs w:val="16"/>
                <w:lang w:eastAsia="es-MX"/>
              </w:rPr>
            </w:pPr>
            <w:r w:rsidRPr="00C5499C">
              <w:rPr>
                <w:rFonts w:ascii="Arial" w:hAnsi="Arial" w:cs="Arial"/>
                <w:sz w:val="16"/>
                <w:szCs w:val="16"/>
                <w:lang w:eastAsia="es-MX"/>
              </w:rPr>
              <w:t>II.</w:t>
            </w:r>
            <w:r w:rsidRPr="00C5499C">
              <w:rPr>
                <w:rFonts w:ascii="Arial" w:hAnsi="Arial" w:cs="Arial"/>
                <w:sz w:val="16"/>
                <w:szCs w:val="16"/>
                <w:lang w:eastAsia="es-MX"/>
              </w:rPr>
              <w:tab/>
              <w:t>En el Portal de la ANAM:</w:t>
            </w:r>
          </w:p>
          <w:p w14:paraId="3C3C4403" w14:textId="77777777" w:rsidR="00233B2A" w:rsidRPr="00C5499C" w:rsidRDefault="00233B2A" w:rsidP="002C41C8">
            <w:pPr>
              <w:spacing w:before="42" w:after="42"/>
              <w:ind w:left="432" w:hanging="432"/>
              <w:jc w:val="both"/>
              <w:rPr>
                <w:rFonts w:ascii="Arial" w:hAnsi="Arial" w:cs="Arial"/>
                <w:sz w:val="16"/>
                <w:szCs w:val="16"/>
                <w:lang w:eastAsia="es-MX"/>
              </w:rPr>
            </w:pPr>
            <w:r w:rsidRPr="00C5499C">
              <w:rPr>
                <w:rFonts w:ascii="Arial" w:hAnsi="Arial" w:cs="Arial"/>
                <w:sz w:val="16"/>
                <w:szCs w:val="16"/>
                <w:lang w:eastAsia="es-MX"/>
              </w:rPr>
              <w:tab/>
            </w:r>
            <w:r w:rsidRPr="00C5499C">
              <w:rPr>
                <w:rFonts w:ascii="Arial" w:hAnsi="Arial" w:cs="Arial"/>
                <w:sz w:val="16"/>
                <w:szCs w:val="16"/>
                <w:u w:val="single"/>
                <w:lang w:eastAsia="es-MX"/>
              </w:rPr>
              <w:t>https://anam.gob.mx/recepcion-de-quejas-y-denuncias/</w:t>
            </w:r>
            <w:r w:rsidRPr="00C5499C">
              <w:rPr>
                <w:rFonts w:ascii="Arial" w:hAnsi="Arial" w:cs="Arial"/>
                <w:sz w:val="16"/>
                <w:szCs w:val="16"/>
                <w:lang w:eastAsia="es-MX"/>
              </w:rPr>
              <w:t xml:space="preserve"> </w:t>
            </w:r>
          </w:p>
        </w:tc>
      </w:tr>
      <w:tr w:rsidR="00233B2A" w:rsidRPr="00C5499C" w14:paraId="2BADDAE4" w14:textId="77777777" w:rsidTr="002C41C8">
        <w:trPr>
          <w:trHeight w:val="20"/>
        </w:trPr>
        <w:tc>
          <w:tcPr>
            <w:tcW w:w="4995" w:type="pct"/>
            <w:gridSpan w:val="7"/>
            <w:shd w:val="clear" w:color="auto" w:fill="A6A6A6"/>
          </w:tcPr>
          <w:p w14:paraId="6B3D59E0" w14:textId="77777777" w:rsidR="00233B2A" w:rsidRPr="00C5499C" w:rsidRDefault="00233B2A" w:rsidP="002C41C8">
            <w:pPr>
              <w:spacing w:before="38" w:after="36"/>
              <w:jc w:val="center"/>
              <w:rPr>
                <w:rFonts w:ascii="Arial" w:hAnsi="Arial" w:cs="Arial"/>
                <w:b/>
                <w:sz w:val="16"/>
                <w:szCs w:val="16"/>
                <w:lang w:eastAsia="es-MX"/>
              </w:rPr>
            </w:pPr>
            <w:r w:rsidRPr="00C5499C">
              <w:rPr>
                <w:rFonts w:ascii="Arial" w:hAnsi="Arial" w:cs="Arial"/>
                <w:b/>
                <w:sz w:val="16"/>
                <w:szCs w:val="16"/>
                <w:lang w:eastAsia="es-MX"/>
              </w:rPr>
              <w:t>Información adicional</w:t>
            </w:r>
          </w:p>
        </w:tc>
      </w:tr>
      <w:tr w:rsidR="00233B2A" w:rsidRPr="00C5499C" w14:paraId="37972DFC" w14:textId="77777777" w:rsidTr="002C41C8">
        <w:trPr>
          <w:trHeight w:val="20"/>
        </w:trPr>
        <w:tc>
          <w:tcPr>
            <w:tcW w:w="4995" w:type="pct"/>
            <w:gridSpan w:val="7"/>
            <w:tcBorders>
              <w:bottom w:val="single" w:sz="6" w:space="0" w:color="auto"/>
            </w:tcBorders>
          </w:tcPr>
          <w:p w14:paraId="47B321B0" w14:textId="77777777" w:rsidR="00233B2A" w:rsidRPr="00C5499C" w:rsidRDefault="00233B2A" w:rsidP="002C41C8">
            <w:pPr>
              <w:spacing w:before="38" w:after="36"/>
              <w:ind w:left="432" w:hanging="432"/>
              <w:jc w:val="both"/>
              <w:rPr>
                <w:rFonts w:ascii="Arial" w:hAnsi="Arial" w:cs="Arial"/>
                <w:sz w:val="16"/>
                <w:szCs w:val="16"/>
                <w:lang w:eastAsia="es-MX"/>
              </w:rPr>
            </w:pPr>
            <w:r w:rsidRPr="00C5499C">
              <w:rPr>
                <w:rFonts w:ascii="Arial" w:hAnsi="Arial" w:cs="Arial"/>
                <w:sz w:val="16"/>
                <w:szCs w:val="16"/>
                <w:lang w:eastAsia="es-MX"/>
              </w:rPr>
              <w:t>I.</w:t>
            </w:r>
            <w:r w:rsidRPr="00C5499C">
              <w:rPr>
                <w:rFonts w:ascii="Arial" w:hAnsi="Arial" w:cs="Arial"/>
                <w:sz w:val="16"/>
                <w:szCs w:val="16"/>
                <w:lang w:eastAsia="es-MX"/>
              </w:rPr>
              <w:tab/>
              <w:t>El plazo máximo para que la ANAM resuelva el trámite se computará a partir del cumplimiento de la totalidad de los requisitos y condiciones señalados en la presente ficha de trámite.</w:t>
            </w:r>
          </w:p>
          <w:p w14:paraId="3E203401" w14:textId="77777777" w:rsidR="00233B2A" w:rsidRPr="00C5499C" w:rsidRDefault="00233B2A" w:rsidP="002C41C8">
            <w:pPr>
              <w:spacing w:before="38" w:after="36"/>
              <w:ind w:left="432" w:hanging="432"/>
              <w:jc w:val="both"/>
              <w:rPr>
                <w:rFonts w:ascii="Arial" w:hAnsi="Arial" w:cs="Arial"/>
                <w:sz w:val="16"/>
                <w:szCs w:val="16"/>
                <w:lang w:eastAsia="es-MX"/>
              </w:rPr>
            </w:pPr>
            <w:r w:rsidRPr="00C5499C">
              <w:rPr>
                <w:rFonts w:ascii="Arial" w:hAnsi="Arial" w:cs="Arial"/>
                <w:sz w:val="16"/>
                <w:szCs w:val="16"/>
                <w:lang w:eastAsia="es-MX"/>
              </w:rPr>
              <w:t>II.</w:t>
            </w:r>
            <w:r w:rsidRPr="00C5499C">
              <w:rPr>
                <w:rFonts w:ascii="Arial" w:hAnsi="Arial" w:cs="Arial"/>
                <w:sz w:val="16"/>
                <w:szCs w:val="16"/>
                <w:lang w:eastAsia="es-MX"/>
              </w:rPr>
              <w:tab/>
              <w:t>Cuando no se otorgue el registro, deberán presentar otra solicitud y adjuntar la documentación requerida.</w:t>
            </w:r>
          </w:p>
          <w:p w14:paraId="7477E6BF" w14:textId="77777777" w:rsidR="00233B2A" w:rsidRPr="00C5499C" w:rsidRDefault="00233B2A" w:rsidP="002C41C8">
            <w:pPr>
              <w:spacing w:before="38" w:after="36"/>
              <w:ind w:left="432" w:hanging="432"/>
              <w:jc w:val="both"/>
              <w:rPr>
                <w:rFonts w:ascii="Arial" w:hAnsi="Arial" w:cs="Arial"/>
                <w:sz w:val="16"/>
                <w:szCs w:val="16"/>
                <w:lang w:eastAsia="es-MX"/>
              </w:rPr>
            </w:pPr>
            <w:r w:rsidRPr="00C5499C">
              <w:rPr>
                <w:rFonts w:ascii="Arial" w:hAnsi="Arial" w:cs="Arial"/>
                <w:sz w:val="16"/>
                <w:szCs w:val="16"/>
                <w:lang w:eastAsia="es-MX"/>
              </w:rPr>
              <w:t>III.</w:t>
            </w:r>
            <w:r w:rsidRPr="00C5499C">
              <w:rPr>
                <w:rFonts w:ascii="Arial" w:hAnsi="Arial" w:cs="Arial"/>
                <w:sz w:val="16"/>
                <w:szCs w:val="16"/>
                <w:lang w:eastAsia="es-MX"/>
              </w:rPr>
              <w:tab/>
              <w:t>Los documentos exhibidos con anterioridad, que se encuentren vigentes al momento de una nueva solicitud, no deberán ser presentados nuevamente.</w:t>
            </w:r>
          </w:p>
          <w:p w14:paraId="36DC2C2B" w14:textId="77777777" w:rsidR="00233B2A" w:rsidRPr="00C5499C" w:rsidRDefault="00233B2A" w:rsidP="002C41C8">
            <w:pPr>
              <w:spacing w:before="38" w:after="36"/>
              <w:ind w:left="432" w:hanging="432"/>
              <w:jc w:val="both"/>
              <w:rPr>
                <w:rFonts w:ascii="Arial" w:hAnsi="Arial" w:cs="Arial"/>
                <w:sz w:val="16"/>
                <w:szCs w:val="16"/>
                <w:lang w:eastAsia="es-MX"/>
              </w:rPr>
            </w:pPr>
            <w:r w:rsidRPr="00C5499C">
              <w:rPr>
                <w:rFonts w:ascii="Arial" w:hAnsi="Arial" w:cs="Arial"/>
                <w:sz w:val="16"/>
                <w:szCs w:val="16"/>
                <w:lang w:eastAsia="es-MX"/>
              </w:rPr>
              <w:t>IV.</w:t>
            </w:r>
            <w:r w:rsidRPr="00C5499C">
              <w:rPr>
                <w:rFonts w:ascii="Arial" w:hAnsi="Arial" w:cs="Arial"/>
                <w:sz w:val="16"/>
                <w:szCs w:val="16"/>
                <w:lang w:eastAsia="es-MX"/>
              </w:rPr>
              <w:tab/>
              <w:t>Cualquier cambio en la información de la asociación civil registrada, deberá ser comunicado mediante escrito libre, dentro de los cinco días siguientes a aquél en que se efectúe dicho cambio.</w:t>
            </w:r>
          </w:p>
        </w:tc>
      </w:tr>
      <w:tr w:rsidR="00233B2A" w:rsidRPr="00C5499C" w14:paraId="54E323B2" w14:textId="77777777" w:rsidTr="002C41C8">
        <w:trPr>
          <w:trHeight w:val="20"/>
        </w:trPr>
        <w:tc>
          <w:tcPr>
            <w:tcW w:w="4995" w:type="pct"/>
            <w:gridSpan w:val="7"/>
            <w:shd w:val="clear" w:color="auto" w:fill="A6A6A6"/>
          </w:tcPr>
          <w:p w14:paraId="3DCBF783" w14:textId="77777777" w:rsidR="00233B2A" w:rsidRPr="00C5499C" w:rsidRDefault="00233B2A" w:rsidP="002C41C8">
            <w:pPr>
              <w:spacing w:before="38" w:after="36"/>
              <w:jc w:val="center"/>
              <w:rPr>
                <w:rFonts w:ascii="Arial" w:hAnsi="Arial" w:cs="Arial"/>
                <w:b/>
                <w:sz w:val="16"/>
                <w:szCs w:val="16"/>
                <w:lang w:eastAsia="es-MX"/>
              </w:rPr>
            </w:pPr>
            <w:r w:rsidRPr="00C5499C">
              <w:rPr>
                <w:rFonts w:ascii="Arial" w:hAnsi="Arial" w:cs="Arial"/>
                <w:b/>
                <w:sz w:val="16"/>
                <w:szCs w:val="16"/>
                <w:lang w:eastAsia="es-MX"/>
              </w:rPr>
              <w:t>Fundamento jurídico</w:t>
            </w:r>
          </w:p>
        </w:tc>
      </w:tr>
      <w:tr w:rsidR="00233B2A" w:rsidRPr="00C5499C" w14:paraId="4CB81693" w14:textId="77777777" w:rsidTr="002C41C8">
        <w:trPr>
          <w:trHeight w:val="20"/>
        </w:trPr>
        <w:tc>
          <w:tcPr>
            <w:tcW w:w="4995" w:type="pct"/>
            <w:gridSpan w:val="7"/>
          </w:tcPr>
          <w:p w14:paraId="28DD4BF7" w14:textId="77777777" w:rsidR="00233B2A" w:rsidRPr="00C5499C" w:rsidRDefault="00233B2A" w:rsidP="002C41C8">
            <w:pPr>
              <w:spacing w:before="38" w:after="36"/>
              <w:jc w:val="both"/>
              <w:rPr>
                <w:rFonts w:ascii="Arial" w:hAnsi="Arial" w:cs="Arial"/>
                <w:sz w:val="16"/>
                <w:szCs w:val="16"/>
                <w:lang w:eastAsia="es-MX"/>
              </w:rPr>
            </w:pPr>
            <w:r w:rsidRPr="00C5499C">
              <w:rPr>
                <w:rFonts w:ascii="Arial" w:hAnsi="Arial" w:cs="Arial"/>
                <w:sz w:val="16"/>
                <w:szCs w:val="16"/>
                <w:lang w:eastAsia="es-MX"/>
              </w:rPr>
              <w:t>Artículos 202 de la Ley, 82, fracción IV de la Ley del ISR y 138 del Reglamento de la Ley del ISR y las reglas 1.1.11. y 1.2.2. de las RGCE.</w:t>
            </w:r>
          </w:p>
        </w:tc>
      </w:tr>
    </w:tbl>
    <w:p w14:paraId="4D46E90E"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24"/>
        <w:gridCol w:w="1336"/>
        <w:gridCol w:w="224"/>
        <w:gridCol w:w="1121"/>
        <w:gridCol w:w="1749"/>
        <w:gridCol w:w="706"/>
        <w:gridCol w:w="1966"/>
      </w:tblGrid>
      <w:tr w:rsidR="00233B2A" w:rsidRPr="001C5FB8" w14:paraId="0894CA3C" w14:textId="77777777" w:rsidTr="002C41C8">
        <w:trPr>
          <w:trHeight w:val="20"/>
        </w:trPr>
        <w:tc>
          <w:tcPr>
            <w:tcW w:w="5000" w:type="pct"/>
            <w:gridSpan w:val="7"/>
            <w:shd w:val="clear" w:color="auto" w:fill="A6A6A6"/>
            <w:noWrap/>
          </w:tcPr>
          <w:p w14:paraId="3467AE41" w14:textId="77777777" w:rsidR="00233B2A" w:rsidRPr="001C5FB8" w:rsidRDefault="00233B2A" w:rsidP="002C41C8">
            <w:pPr>
              <w:spacing w:before="38" w:after="36"/>
              <w:jc w:val="both"/>
              <w:rPr>
                <w:rFonts w:ascii="Arial" w:hAnsi="Arial" w:cs="Arial"/>
                <w:b/>
                <w:sz w:val="16"/>
                <w:szCs w:val="16"/>
                <w:lang w:eastAsia="es-MX"/>
              </w:rPr>
            </w:pPr>
            <w:r w:rsidRPr="001C5FB8">
              <w:rPr>
                <w:rFonts w:ascii="Arial" w:hAnsi="Arial" w:cs="Arial"/>
                <w:b/>
                <w:sz w:val="16"/>
                <w:szCs w:val="16"/>
                <w:lang w:eastAsia="es-MX"/>
              </w:rPr>
              <w:t>2/LA Solicitud de consultas reales y concretas en materia aduanera y de comercio exterior.</w:t>
            </w:r>
          </w:p>
        </w:tc>
      </w:tr>
      <w:tr w:rsidR="00233B2A" w:rsidRPr="001C5FB8" w14:paraId="05ACFC5E" w14:textId="77777777" w:rsidTr="002C41C8">
        <w:trPr>
          <w:trHeight w:val="20"/>
        </w:trPr>
        <w:tc>
          <w:tcPr>
            <w:tcW w:w="976" w:type="pct"/>
            <w:vMerge w:val="restart"/>
            <w:shd w:val="clear" w:color="auto" w:fill="FFFFFF"/>
          </w:tcPr>
          <w:p w14:paraId="4F1F125F" w14:textId="63CC7351" w:rsidR="00233B2A" w:rsidRPr="001C5FB8" w:rsidRDefault="00233B2A" w:rsidP="002C41C8">
            <w:pPr>
              <w:spacing w:before="38" w:after="36"/>
              <w:ind w:left="900" w:hanging="900"/>
              <w:jc w:val="both"/>
              <w:rPr>
                <w:rFonts w:ascii="Arial" w:hAnsi="Arial" w:cs="Arial"/>
                <w:b/>
                <w:sz w:val="16"/>
                <w:szCs w:val="16"/>
                <w:lang w:eastAsia="es-MX"/>
              </w:rPr>
            </w:pPr>
            <w:r w:rsidRPr="001C5FB8">
              <w:rPr>
                <w:rFonts w:ascii="Arial" w:hAnsi="Arial" w:cs="Arial"/>
                <w:b/>
                <w:sz w:val="16"/>
                <w:szCs w:val="16"/>
                <w:lang w:eastAsia="es-MX"/>
              </w:rPr>
              <w:t>Trámite</w:t>
            </w:r>
            <w:r w:rsidRPr="001C5FB8">
              <w:rPr>
                <w:rFonts w:ascii="Arial" w:hAnsi="Arial" w:cs="Arial"/>
                <w:b/>
                <w:sz w:val="16"/>
                <w:szCs w:val="16"/>
                <w:lang w:eastAsia="es-MX"/>
              </w:rPr>
              <w:tab/>
            </w:r>
            <w:r w:rsidRPr="001C5FB8">
              <w:rPr>
                <w:rFonts w:ascii="Arial" w:hAnsi="Arial" w:cs="Arial"/>
                <w:b/>
                <w:noProof/>
                <w:sz w:val="16"/>
                <w:szCs w:val="16"/>
                <w:lang w:eastAsia="es-MX"/>
              </w:rPr>
              <w:drawing>
                <wp:inline distT="0" distB="0" distL="0" distR="0" wp14:anchorId="1367557D" wp14:editId="24A83380">
                  <wp:extent cx="95250" cy="95250"/>
                  <wp:effectExtent l="0" t="0" r="0" b="0"/>
                  <wp:docPr id="2102245814" name="Imagen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7610B7A7" w14:textId="2797614E" w:rsidR="00233B2A" w:rsidRPr="001C5FB8" w:rsidRDefault="00233B2A" w:rsidP="002C41C8">
            <w:pPr>
              <w:spacing w:before="38" w:after="36"/>
              <w:ind w:left="900" w:hanging="900"/>
              <w:jc w:val="both"/>
              <w:rPr>
                <w:rFonts w:ascii="Arial" w:hAnsi="Arial" w:cs="Arial"/>
                <w:sz w:val="16"/>
                <w:szCs w:val="16"/>
                <w:lang w:eastAsia="es-MX"/>
              </w:rPr>
            </w:pPr>
            <w:r w:rsidRPr="001C5FB8">
              <w:rPr>
                <w:rFonts w:ascii="Arial" w:hAnsi="Arial" w:cs="Arial"/>
                <w:b/>
                <w:sz w:val="16"/>
                <w:szCs w:val="16"/>
                <w:lang w:eastAsia="es-MX"/>
              </w:rPr>
              <w:t>Servicio</w:t>
            </w:r>
            <w:r w:rsidRPr="001C5FB8">
              <w:rPr>
                <w:rFonts w:ascii="Arial" w:hAnsi="Arial" w:cs="Arial"/>
                <w:b/>
                <w:sz w:val="16"/>
                <w:szCs w:val="16"/>
                <w:lang w:eastAsia="es-MX"/>
              </w:rPr>
              <w:tab/>
            </w:r>
            <w:r w:rsidRPr="001C5FB8">
              <w:rPr>
                <w:rFonts w:ascii="Arial" w:hAnsi="Arial" w:cs="Arial"/>
                <w:b/>
                <w:noProof/>
                <w:sz w:val="16"/>
                <w:szCs w:val="16"/>
                <w:lang w:eastAsia="es-MX"/>
              </w:rPr>
              <w:drawing>
                <wp:inline distT="0" distB="0" distL="0" distR="0" wp14:anchorId="7E4754D4" wp14:editId="18DB13E8">
                  <wp:extent cx="95250" cy="95250"/>
                  <wp:effectExtent l="0" t="0" r="0" b="0"/>
                  <wp:docPr id="866088762" name="Imagen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10" w:type="pct"/>
            <w:gridSpan w:val="5"/>
            <w:shd w:val="clear" w:color="auto" w:fill="C0C0C0"/>
          </w:tcPr>
          <w:p w14:paraId="7A626625" w14:textId="77777777" w:rsidR="00233B2A" w:rsidRPr="001C5FB8" w:rsidRDefault="00233B2A" w:rsidP="002C41C8">
            <w:pPr>
              <w:spacing w:before="38" w:after="36"/>
              <w:jc w:val="center"/>
              <w:rPr>
                <w:rFonts w:ascii="Arial" w:hAnsi="Arial" w:cs="Arial"/>
                <w:b/>
                <w:sz w:val="16"/>
                <w:szCs w:val="16"/>
                <w:lang w:eastAsia="es-MX"/>
              </w:rPr>
            </w:pPr>
            <w:r w:rsidRPr="001C5FB8">
              <w:rPr>
                <w:rFonts w:ascii="Arial" w:hAnsi="Arial" w:cs="Arial"/>
                <w:b/>
                <w:sz w:val="16"/>
                <w:szCs w:val="16"/>
                <w:lang w:eastAsia="es-MX"/>
              </w:rPr>
              <w:t>Descripción del Trámite o Servicio</w:t>
            </w:r>
          </w:p>
        </w:tc>
        <w:tc>
          <w:tcPr>
            <w:tcW w:w="1114" w:type="pct"/>
            <w:shd w:val="clear" w:color="auto" w:fill="C0C0C0"/>
          </w:tcPr>
          <w:p w14:paraId="2BF5899C" w14:textId="77777777" w:rsidR="00233B2A" w:rsidRPr="001C5FB8" w:rsidRDefault="00233B2A" w:rsidP="002C41C8">
            <w:pPr>
              <w:spacing w:before="38" w:after="36"/>
              <w:jc w:val="center"/>
              <w:rPr>
                <w:rFonts w:ascii="Arial" w:hAnsi="Arial" w:cs="Arial"/>
                <w:b/>
                <w:sz w:val="16"/>
                <w:szCs w:val="16"/>
                <w:lang w:eastAsia="es-MX"/>
              </w:rPr>
            </w:pPr>
            <w:r w:rsidRPr="001C5FB8">
              <w:rPr>
                <w:rFonts w:ascii="Arial" w:hAnsi="Arial" w:cs="Arial"/>
                <w:b/>
                <w:sz w:val="16"/>
                <w:szCs w:val="16"/>
                <w:lang w:eastAsia="es-MX"/>
              </w:rPr>
              <w:t>Monto</w:t>
            </w:r>
          </w:p>
        </w:tc>
      </w:tr>
      <w:tr w:rsidR="00233B2A" w:rsidRPr="001C5FB8" w14:paraId="40DB4826" w14:textId="77777777" w:rsidTr="002C41C8">
        <w:trPr>
          <w:trHeight w:val="20"/>
        </w:trPr>
        <w:tc>
          <w:tcPr>
            <w:tcW w:w="976" w:type="pct"/>
            <w:vMerge/>
            <w:shd w:val="clear" w:color="auto" w:fill="FFFFFF"/>
          </w:tcPr>
          <w:p w14:paraId="585A5BB1" w14:textId="77777777" w:rsidR="00233B2A" w:rsidRPr="001C5FB8" w:rsidRDefault="00233B2A" w:rsidP="002C41C8">
            <w:pPr>
              <w:spacing w:before="38" w:after="36"/>
              <w:jc w:val="both"/>
              <w:rPr>
                <w:rFonts w:ascii="Arial" w:hAnsi="Arial" w:cs="Arial"/>
                <w:noProof/>
                <w:sz w:val="16"/>
                <w:szCs w:val="16"/>
                <w:lang w:eastAsia="es-MX"/>
              </w:rPr>
            </w:pPr>
          </w:p>
        </w:tc>
        <w:tc>
          <w:tcPr>
            <w:tcW w:w="2910" w:type="pct"/>
            <w:gridSpan w:val="5"/>
            <w:vMerge w:val="restart"/>
            <w:shd w:val="clear" w:color="auto" w:fill="FFFFFF"/>
          </w:tcPr>
          <w:p w14:paraId="1D7C8253" w14:textId="77777777" w:rsidR="00233B2A" w:rsidRPr="001C5FB8" w:rsidRDefault="00233B2A" w:rsidP="002C41C8">
            <w:pPr>
              <w:spacing w:before="38" w:after="36"/>
              <w:jc w:val="both"/>
              <w:rPr>
                <w:rFonts w:ascii="Arial" w:hAnsi="Arial" w:cs="Arial"/>
                <w:sz w:val="16"/>
                <w:szCs w:val="16"/>
                <w:lang w:eastAsia="es-MX"/>
              </w:rPr>
            </w:pPr>
            <w:r w:rsidRPr="001C5FB8">
              <w:rPr>
                <w:rFonts w:ascii="Arial" w:hAnsi="Arial" w:cs="Arial"/>
                <w:sz w:val="16"/>
                <w:szCs w:val="16"/>
                <w:lang w:eastAsia="es-MX"/>
              </w:rPr>
              <w:t>Presenta esta solicitud cuando tengan dudas respecto de la aplicación de disposiciones en materia aduanera y de comercio exterior, las cuales deberán formularse sobre situaciones reales y concretas.</w:t>
            </w:r>
          </w:p>
        </w:tc>
        <w:tc>
          <w:tcPr>
            <w:tcW w:w="1114" w:type="pct"/>
            <w:shd w:val="clear" w:color="auto" w:fill="FFFFFF"/>
          </w:tcPr>
          <w:p w14:paraId="4CA068A4" w14:textId="0BBC1E2F" w:rsidR="00233B2A" w:rsidRPr="001C5FB8" w:rsidRDefault="00233B2A" w:rsidP="002C41C8">
            <w:pPr>
              <w:spacing w:before="38" w:after="36"/>
              <w:jc w:val="both"/>
              <w:rPr>
                <w:rFonts w:ascii="Arial" w:hAnsi="Arial" w:cs="Arial"/>
                <w:b/>
                <w:noProof/>
                <w:sz w:val="16"/>
                <w:szCs w:val="16"/>
                <w:lang w:eastAsia="es-MX"/>
              </w:rPr>
            </w:pPr>
            <w:r w:rsidRPr="001C5FB8">
              <w:rPr>
                <w:rFonts w:ascii="Arial" w:hAnsi="Arial" w:cs="Arial"/>
                <w:b/>
                <w:noProof/>
                <w:sz w:val="16"/>
                <w:szCs w:val="16"/>
                <w:lang w:eastAsia="es-MX"/>
              </w:rPr>
              <w:drawing>
                <wp:inline distT="0" distB="0" distL="0" distR="0" wp14:anchorId="118E4E43" wp14:editId="32B2ADA3">
                  <wp:extent cx="95250" cy="95250"/>
                  <wp:effectExtent l="0" t="0" r="0" b="0"/>
                  <wp:docPr id="1812273513" name="Imagen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C5FB8">
              <w:rPr>
                <w:rFonts w:ascii="Arial" w:hAnsi="Arial" w:cs="Arial"/>
                <w:b/>
                <w:sz w:val="16"/>
                <w:szCs w:val="16"/>
                <w:lang w:eastAsia="es-MX"/>
              </w:rPr>
              <w:t xml:space="preserve"> Gratuito</w:t>
            </w:r>
          </w:p>
        </w:tc>
      </w:tr>
      <w:tr w:rsidR="00233B2A" w:rsidRPr="001C5FB8" w14:paraId="29BB4A4E" w14:textId="77777777" w:rsidTr="002C41C8">
        <w:trPr>
          <w:trHeight w:val="20"/>
        </w:trPr>
        <w:tc>
          <w:tcPr>
            <w:tcW w:w="976" w:type="pct"/>
            <w:vMerge/>
            <w:shd w:val="clear" w:color="auto" w:fill="FFFFFF"/>
          </w:tcPr>
          <w:p w14:paraId="376BBB36" w14:textId="77777777" w:rsidR="00233B2A" w:rsidRPr="001C5FB8" w:rsidRDefault="00233B2A" w:rsidP="002C41C8">
            <w:pPr>
              <w:spacing w:before="38" w:after="36"/>
              <w:jc w:val="both"/>
              <w:rPr>
                <w:rFonts w:ascii="Arial" w:hAnsi="Arial" w:cs="Arial"/>
                <w:noProof/>
                <w:sz w:val="16"/>
                <w:szCs w:val="16"/>
                <w:lang w:eastAsia="es-MX"/>
              </w:rPr>
            </w:pPr>
          </w:p>
        </w:tc>
        <w:tc>
          <w:tcPr>
            <w:tcW w:w="2910" w:type="pct"/>
            <w:gridSpan w:val="5"/>
            <w:vMerge/>
            <w:shd w:val="clear" w:color="auto" w:fill="FFFFFF"/>
          </w:tcPr>
          <w:p w14:paraId="3AF9E58D" w14:textId="77777777" w:rsidR="00233B2A" w:rsidRPr="001C5FB8" w:rsidRDefault="00233B2A" w:rsidP="002C41C8">
            <w:pPr>
              <w:spacing w:before="38" w:after="36"/>
              <w:jc w:val="both"/>
              <w:rPr>
                <w:rFonts w:ascii="Arial" w:hAnsi="Arial" w:cs="Arial"/>
                <w:b/>
                <w:sz w:val="16"/>
                <w:szCs w:val="16"/>
                <w:lang w:eastAsia="es-MX"/>
              </w:rPr>
            </w:pPr>
          </w:p>
        </w:tc>
        <w:tc>
          <w:tcPr>
            <w:tcW w:w="1114" w:type="pct"/>
            <w:shd w:val="clear" w:color="auto" w:fill="FFFFFF"/>
          </w:tcPr>
          <w:p w14:paraId="1FE83162" w14:textId="3D3B254F" w:rsidR="00233B2A" w:rsidRPr="001C5FB8" w:rsidRDefault="00233B2A" w:rsidP="002C41C8">
            <w:pPr>
              <w:spacing w:before="38" w:after="36"/>
              <w:jc w:val="both"/>
              <w:rPr>
                <w:rFonts w:ascii="Arial" w:hAnsi="Arial" w:cs="Arial"/>
                <w:b/>
                <w:sz w:val="16"/>
                <w:szCs w:val="16"/>
                <w:lang w:eastAsia="es-MX"/>
              </w:rPr>
            </w:pPr>
            <w:r w:rsidRPr="001C5FB8">
              <w:rPr>
                <w:rFonts w:ascii="Arial" w:hAnsi="Arial" w:cs="Arial"/>
                <w:b/>
                <w:noProof/>
                <w:sz w:val="16"/>
                <w:szCs w:val="16"/>
                <w:lang w:eastAsia="es-MX"/>
              </w:rPr>
              <w:drawing>
                <wp:inline distT="0" distB="0" distL="0" distR="0" wp14:anchorId="1B5D0A61" wp14:editId="64236734">
                  <wp:extent cx="95250" cy="95250"/>
                  <wp:effectExtent l="0" t="0" r="0" b="0"/>
                  <wp:docPr id="1680069852" name="Imagen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C5FB8">
              <w:rPr>
                <w:rFonts w:ascii="Arial" w:hAnsi="Arial" w:cs="Arial"/>
                <w:b/>
                <w:sz w:val="16"/>
                <w:szCs w:val="16"/>
                <w:lang w:eastAsia="es-MX"/>
              </w:rPr>
              <w:t xml:space="preserve"> Pago de derechos Costo: $</w:t>
            </w:r>
          </w:p>
        </w:tc>
      </w:tr>
      <w:tr w:rsidR="00233B2A" w:rsidRPr="001C5FB8" w14:paraId="773672F5" w14:textId="77777777" w:rsidTr="002C41C8">
        <w:trPr>
          <w:trHeight w:val="20"/>
        </w:trPr>
        <w:tc>
          <w:tcPr>
            <w:tcW w:w="2495" w:type="pct"/>
            <w:gridSpan w:val="4"/>
            <w:shd w:val="clear" w:color="auto" w:fill="C0C0C0"/>
          </w:tcPr>
          <w:p w14:paraId="111E53AD" w14:textId="77777777" w:rsidR="00233B2A" w:rsidRPr="001C5FB8" w:rsidRDefault="00233B2A" w:rsidP="002C41C8">
            <w:pPr>
              <w:spacing w:before="38" w:after="36"/>
              <w:jc w:val="center"/>
              <w:rPr>
                <w:rFonts w:ascii="Arial" w:hAnsi="Arial" w:cs="Arial"/>
                <w:b/>
                <w:sz w:val="16"/>
                <w:szCs w:val="16"/>
                <w:lang w:eastAsia="es-MX"/>
              </w:rPr>
            </w:pPr>
            <w:r w:rsidRPr="001C5FB8">
              <w:rPr>
                <w:rFonts w:ascii="Arial" w:hAnsi="Arial" w:cs="Arial"/>
                <w:b/>
                <w:noProof/>
                <w:sz w:val="16"/>
                <w:szCs w:val="16"/>
                <w:lang w:eastAsia="es-MX"/>
              </w:rPr>
              <w:t>¿Quién puede solicitar el Trámite o Servicio?</w:t>
            </w:r>
          </w:p>
        </w:tc>
        <w:tc>
          <w:tcPr>
            <w:tcW w:w="2505" w:type="pct"/>
            <w:gridSpan w:val="3"/>
            <w:shd w:val="clear" w:color="auto" w:fill="C0C0C0"/>
          </w:tcPr>
          <w:p w14:paraId="537CD64F" w14:textId="77777777" w:rsidR="00233B2A" w:rsidRPr="001C5FB8" w:rsidRDefault="00233B2A" w:rsidP="002C41C8">
            <w:pPr>
              <w:spacing w:before="38" w:after="36"/>
              <w:jc w:val="center"/>
              <w:rPr>
                <w:rFonts w:ascii="Arial" w:hAnsi="Arial" w:cs="Arial"/>
                <w:b/>
                <w:sz w:val="16"/>
                <w:szCs w:val="16"/>
                <w:lang w:eastAsia="es-MX"/>
              </w:rPr>
            </w:pPr>
            <w:r w:rsidRPr="001C5FB8">
              <w:rPr>
                <w:rFonts w:ascii="Arial" w:hAnsi="Arial" w:cs="Arial"/>
                <w:b/>
                <w:noProof/>
                <w:sz w:val="16"/>
                <w:szCs w:val="16"/>
                <w:lang w:eastAsia="es-MX"/>
              </w:rPr>
              <w:t>¿Cuándo se presenta?</w:t>
            </w:r>
          </w:p>
        </w:tc>
      </w:tr>
      <w:tr w:rsidR="00233B2A" w:rsidRPr="001C5FB8" w14:paraId="06F09035" w14:textId="77777777" w:rsidTr="002C41C8">
        <w:trPr>
          <w:trHeight w:val="20"/>
        </w:trPr>
        <w:tc>
          <w:tcPr>
            <w:tcW w:w="2495" w:type="pct"/>
            <w:gridSpan w:val="4"/>
            <w:shd w:val="clear" w:color="auto" w:fill="FFFFFF"/>
          </w:tcPr>
          <w:p w14:paraId="7EE50E2C" w14:textId="77777777" w:rsidR="00233B2A" w:rsidRPr="001C5FB8" w:rsidRDefault="00233B2A" w:rsidP="002C41C8">
            <w:pPr>
              <w:spacing w:before="38" w:after="36"/>
              <w:jc w:val="both"/>
              <w:rPr>
                <w:rFonts w:ascii="Arial" w:hAnsi="Arial" w:cs="Arial"/>
                <w:sz w:val="16"/>
                <w:szCs w:val="16"/>
                <w:lang w:eastAsia="es-MX"/>
              </w:rPr>
            </w:pPr>
            <w:r w:rsidRPr="001C5FB8">
              <w:rPr>
                <w:rFonts w:ascii="Arial" w:hAnsi="Arial" w:cs="Arial"/>
                <w:sz w:val="16"/>
                <w:szCs w:val="16"/>
                <w:lang w:eastAsia="es-MX"/>
              </w:rPr>
              <w:t>Personas físicas y morales.</w:t>
            </w:r>
          </w:p>
        </w:tc>
        <w:tc>
          <w:tcPr>
            <w:tcW w:w="2505" w:type="pct"/>
            <w:gridSpan w:val="3"/>
            <w:shd w:val="clear" w:color="auto" w:fill="FFFFFF"/>
          </w:tcPr>
          <w:p w14:paraId="345DA0DA" w14:textId="77777777" w:rsidR="00233B2A" w:rsidRPr="001C5FB8" w:rsidRDefault="00233B2A" w:rsidP="002C41C8">
            <w:pPr>
              <w:spacing w:before="38" w:after="36"/>
              <w:jc w:val="both"/>
              <w:rPr>
                <w:rFonts w:ascii="Arial" w:hAnsi="Arial" w:cs="Arial"/>
                <w:sz w:val="16"/>
                <w:szCs w:val="16"/>
                <w:lang w:eastAsia="es-MX"/>
              </w:rPr>
            </w:pPr>
            <w:r w:rsidRPr="001C5FB8">
              <w:rPr>
                <w:rFonts w:ascii="Arial" w:hAnsi="Arial" w:cs="Arial"/>
                <w:sz w:val="16"/>
                <w:szCs w:val="16"/>
                <w:lang w:eastAsia="es-MX"/>
              </w:rPr>
              <w:t>Cuando desees realizar una consulta al tener dudas respecto de la aplicación de disposiciones en materia aduanera y de comercio exterior, las cuales deberás formular sobre situaciones reales y concretas.</w:t>
            </w:r>
          </w:p>
        </w:tc>
      </w:tr>
      <w:tr w:rsidR="00233B2A" w:rsidRPr="001C5FB8" w14:paraId="575B6468" w14:textId="77777777" w:rsidTr="002C41C8">
        <w:trPr>
          <w:trHeight w:val="20"/>
        </w:trPr>
        <w:tc>
          <w:tcPr>
            <w:tcW w:w="1860" w:type="pct"/>
            <w:gridSpan w:val="3"/>
            <w:tcBorders>
              <w:bottom w:val="single" w:sz="6" w:space="0" w:color="auto"/>
            </w:tcBorders>
            <w:shd w:val="clear" w:color="auto" w:fill="C0C0C0"/>
          </w:tcPr>
          <w:p w14:paraId="55D8FFE5" w14:textId="77777777" w:rsidR="00233B2A" w:rsidRPr="001C5FB8" w:rsidRDefault="00233B2A" w:rsidP="002C41C8">
            <w:pPr>
              <w:spacing w:before="38" w:after="36"/>
              <w:jc w:val="center"/>
              <w:rPr>
                <w:rFonts w:ascii="Arial" w:hAnsi="Arial" w:cs="Arial"/>
                <w:b/>
                <w:noProof/>
                <w:sz w:val="16"/>
                <w:szCs w:val="16"/>
                <w:lang w:eastAsia="es-MX"/>
              </w:rPr>
            </w:pPr>
            <w:r w:rsidRPr="001C5FB8">
              <w:rPr>
                <w:rFonts w:ascii="Arial" w:hAnsi="Arial" w:cs="Arial"/>
                <w:b/>
                <w:noProof/>
                <w:sz w:val="16"/>
                <w:szCs w:val="16"/>
                <w:lang w:eastAsia="es-MX"/>
              </w:rPr>
              <w:t>¿Dónde puedo presentarlo?</w:t>
            </w:r>
          </w:p>
        </w:tc>
        <w:tc>
          <w:tcPr>
            <w:tcW w:w="3140" w:type="pct"/>
            <w:gridSpan w:val="4"/>
            <w:tcBorders>
              <w:bottom w:val="single" w:sz="6" w:space="0" w:color="auto"/>
            </w:tcBorders>
          </w:tcPr>
          <w:p w14:paraId="00DDC857" w14:textId="77777777" w:rsidR="00233B2A" w:rsidRPr="001C5FB8" w:rsidRDefault="00233B2A" w:rsidP="002C41C8">
            <w:pPr>
              <w:spacing w:before="38" w:after="36"/>
              <w:jc w:val="both"/>
              <w:rPr>
                <w:rFonts w:ascii="Arial" w:hAnsi="Arial" w:cs="Arial"/>
                <w:noProof/>
                <w:sz w:val="16"/>
                <w:szCs w:val="16"/>
                <w:lang w:eastAsia="es-MX"/>
              </w:rPr>
            </w:pPr>
            <w:r w:rsidRPr="001C5FB8">
              <w:rPr>
                <w:rFonts w:ascii="Arial" w:hAnsi="Arial" w:cs="Arial"/>
                <w:sz w:val="16"/>
                <w:szCs w:val="16"/>
                <w:lang w:eastAsia="es-MX"/>
              </w:rPr>
              <w:t xml:space="preserve">En el Portal del SAT, a través del buzón tributario: </w:t>
            </w:r>
            <w:r w:rsidRPr="001C5FB8">
              <w:rPr>
                <w:rFonts w:ascii="Arial" w:hAnsi="Arial" w:cs="Arial"/>
                <w:sz w:val="16"/>
                <w:szCs w:val="16"/>
                <w:u w:val="single"/>
                <w:lang w:eastAsia="es-MX"/>
              </w:rPr>
              <w:t xml:space="preserve">https://www.sat.gob.mx </w:t>
            </w:r>
          </w:p>
        </w:tc>
      </w:tr>
      <w:tr w:rsidR="00233B2A" w:rsidRPr="001C5FB8" w14:paraId="5968BDCF" w14:textId="77777777" w:rsidTr="002C41C8">
        <w:trPr>
          <w:trHeight w:val="20"/>
        </w:trPr>
        <w:tc>
          <w:tcPr>
            <w:tcW w:w="5000" w:type="pct"/>
            <w:gridSpan w:val="7"/>
            <w:shd w:val="clear" w:color="auto" w:fill="A6A6A6"/>
          </w:tcPr>
          <w:p w14:paraId="6827C977" w14:textId="77777777" w:rsidR="00233B2A" w:rsidRPr="001C5FB8" w:rsidRDefault="00233B2A" w:rsidP="002C41C8">
            <w:pPr>
              <w:spacing w:before="38" w:after="36"/>
              <w:jc w:val="center"/>
              <w:rPr>
                <w:rFonts w:ascii="Arial" w:hAnsi="Arial" w:cs="Arial"/>
                <w:b/>
                <w:sz w:val="16"/>
                <w:szCs w:val="16"/>
                <w:lang w:eastAsia="es-MX"/>
              </w:rPr>
            </w:pPr>
            <w:r w:rsidRPr="001C5FB8">
              <w:rPr>
                <w:rFonts w:ascii="Arial" w:hAnsi="Arial" w:cs="Arial"/>
                <w:b/>
                <w:sz w:val="16"/>
                <w:szCs w:val="16"/>
                <w:lang w:eastAsia="es-MX"/>
              </w:rPr>
              <w:t>INFORMACIÓN PARA REALIZAR EL TRÁMITE O SERVICIO</w:t>
            </w:r>
          </w:p>
        </w:tc>
      </w:tr>
      <w:tr w:rsidR="00233B2A" w:rsidRPr="001C5FB8" w14:paraId="092AFECC" w14:textId="77777777" w:rsidTr="002C41C8">
        <w:trPr>
          <w:trHeight w:val="20"/>
        </w:trPr>
        <w:tc>
          <w:tcPr>
            <w:tcW w:w="5000" w:type="pct"/>
            <w:gridSpan w:val="7"/>
            <w:shd w:val="clear" w:color="auto" w:fill="C0C0C0"/>
          </w:tcPr>
          <w:p w14:paraId="22469767" w14:textId="77777777" w:rsidR="00233B2A" w:rsidRPr="001C5FB8" w:rsidRDefault="00233B2A" w:rsidP="002C41C8">
            <w:pPr>
              <w:spacing w:before="38" w:after="36"/>
              <w:jc w:val="center"/>
              <w:rPr>
                <w:rFonts w:ascii="Arial" w:hAnsi="Arial" w:cs="Arial"/>
                <w:b/>
                <w:sz w:val="16"/>
                <w:szCs w:val="16"/>
                <w:lang w:eastAsia="es-MX"/>
              </w:rPr>
            </w:pPr>
            <w:r w:rsidRPr="001C5FB8">
              <w:rPr>
                <w:rFonts w:ascii="Arial" w:hAnsi="Arial" w:cs="Arial"/>
                <w:b/>
                <w:noProof/>
                <w:sz w:val="16"/>
                <w:szCs w:val="16"/>
                <w:lang w:eastAsia="es-MX"/>
              </w:rPr>
              <w:t>¿Qué tengo que hacer para realizar el Trámite o Servicio?</w:t>
            </w:r>
          </w:p>
        </w:tc>
      </w:tr>
      <w:tr w:rsidR="00233B2A" w:rsidRPr="001C5FB8" w14:paraId="78BA7C8D" w14:textId="77777777" w:rsidTr="002C41C8">
        <w:trPr>
          <w:trHeight w:val="20"/>
        </w:trPr>
        <w:tc>
          <w:tcPr>
            <w:tcW w:w="5000" w:type="pct"/>
            <w:gridSpan w:val="7"/>
            <w:tcBorders>
              <w:bottom w:val="single" w:sz="6" w:space="0" w:color="auto"/>
            </w:tcBorders>
            <w:shd w:val="clear" w:color="auto" w:fill="auto"/>
          </w:tcPr>
          <w:p w14:paraId="517D8A50" w14:textId="77777777" w:rsidR="00233B2A" w:rsidRPr="001C5FB8" w:rsidRDefault="00233B2A" w:rsidP="002C41C8">
            <w:pPr>
              <w:spacing w:before="38" w:after="36"/>
              <w:ind w:left="432" w:hanging="432"/>
              <w:jc w:val="both"/>
              <w:rPr>
                <w:rFonts w:ascii="Arial" w:hAnsi="Arial" w:cs="Arial"/>
                <w:sz w:val="16"/>
                <w:szCs w:val="16"/>
                <w:lang w:eastAsia="es-MX"/>
              </w:rPr>
            </w:pPr>
            <w:r w:rsidRPr="001C5FB8">
              <w:rPr>
                <w:rFonts w:ascii="Arial" w:hAnsi="Arial" w:cs="Arial"/>
                <w:noProof/>
                <w:sz w:val="16"/>
                <w:szCs w:val="16"/>
                <w:lang w:eastAsia="es-MX"/>
              </w:rPr>
              <w:t>I.</w:t>
            </w:r>
            <w:r w:rsidRPr="001C5FB8">
              <w:rPr>
                <w:rFonts w:ascii="Arial" w:hAnsi="Arial" w:cs="Arial"/>
                <w:noProof/>
                <w:sz w:val="16"/>
                <w:szCs w:val="16"/>
                <w:lang w:eastAsia="es-MX"/>
              </w:rPr>
              <w:tab/>
            </w:r>
            <w:r w:rsidRPr="001C5FB8">
              <w:rPr>
                <w:rFonts w:ascii="Arial" w:hAnsi="Arial" w:cs="Arial"/>
                <w:sz w:val="16"/>
                <w:szCs w:val="16"/>
                <w:lang w:eastAsia="es-MX"/>
              </w:rPr>
              <w:t xml:space="preserve">Ingresa a la liga siguiente: </w:t>
            </w:r>
            <w:r w:rsidRPr="001C5FB8">
              <w:rPr>
                <w:rFonts w:ascii="Arial" w:hAnsi="Arial" w:cs="Arial"/>
                <w:sz w:val="16"/>
                <w:szCs w:val="16"/>
                <w:u w:val="single"/>
                <w:lang w:eastAsia="es-MX"/>
              </w:rPr>
              <w:t>https://www.sat.gob.mx/tramites/78858/presenta-una-consulta-en-materia-de-comercio-exterior-y-aduanal</w:t>
            </w:r>
          </w:p>
          <w:p w14:paraId="582FED5D" w14:textId="77777777" w:rsidR="00233B2A" w:rsidRPr="001C5FB8" w:rsidRDefault="00233B2A" w:rsidP="002C41C8">
            <w:pPr>
              <w:spacing w:before="38" w:after="36"/>
              <w:ind w:left="432" w:hanging="432"/>
              <w:jc w:val="both"/>
              <w:rPr>
                <w:rFonts w:ascii="Arial" w:hAnsi="Arial" w:cs="Arial"/>
                <w:sz w:val="16"/>
                <w:szCs w:val="16"/>
                <w:lang w:eastAsia="es-MX"/>
              </w:rPr>
            </w:pPr>
            <w:r w:rsidRPr="001C5FB8">
              <w:rPr>
                <w:rFonts w:ascii="Arial" w:hAnsi="Arial" w:cs="Arial"/>
                <w:noProof/>
                <w:sz w:val="16"/>
                <w:szCs w:val="16"/>
                <w:lang w:eastAsia="es-MX"/>
              </w:rPr>
              <w:t>II.</w:t>
            </w:r>
            <w:r w:rsidRPr="001C5FB8">
              <w:rPr>
                <w:rFonts w:ascii="Arial" w:hAnsi="Arial" w:cs="Arial"/>
                <w:noProof/>
                <w:sz w:val="16"/>
                <w:szCs w:val="16"/>
                <w:lang w:eastAsia="es-MX"/>
              </w:rPr>
              <w:tab/>
            </w:r>
            <w:r w:rsidRPr="001C5FB8">
              <w:rPr>
                <w:rFonts w:ascii="Arial" w:hAnsi="Arial" w:cs="Arial"/>
                <w:sz w:val="16"/>
                <w:szCs w:val="16"/>
                <w:lang w:eastAsia="es-MX"/>
              </w:rPr>
              <w:t>Da clic en el botón “INICIAR”.</w:t>
            </w:r>
          </w:p>
          <w:p w14:paraId="41B1DB82" w14:textId="77777777" w:rsidR="00233B2A" w:rsidRPr="001C5FB8" w:rsidRDefault="00233B2A" w:rsidP="002C41C8">
            <w:pPr>
              <w:spacing w:before="38" w:after="36"/>
              <w:ind w:left="432" w:hanging="432"/>
              <w:jc w:val="both"/>
              <w:rPr>
                <w:rFonts w:ascii="Arial" w:hAnsi="Arial" w:cs="Arial"/>
                <w:sz w:val="16"/>
                <w:szCs w:val="16"/>
                <w:lang w:eastAsia="es-MX"/>
              </w:rPr>
            </w:pPr>
            <w:r w:rsidRPr="001C5FB8">
              <w:rPr>
                <w:rFonts w:ascii="Arial" w:hAnsi="Arial" w:cs="Arial"/>
                <w:sz w:val="16"/>
                <w:szCs w:val="16"/>
                <w:lang w:eastAsia="es-MX"/>
              </w:rPr>
              <w:t>III.</w:t>
            </w:r>
            <w:r w:rsidRPr="001C5FB8">
              <w:rPr>
                <w:rFonts w:ascii="Arial" w:hAnsi="Arial" w:cs="Arial"/>
                <w:sz w:val="16"/>
                <w:szCs w:val="16"/>
                <w:lang w:eastAsia="es-MX"/>
              </w:rPr>
              <w:tab/>
              <w:t>Digita la clave en el RFC y contraseña, e.firma o e.firma portable.</w:t>
            </w:r>
          </w:p>
          <w:p w14:paraId="5F3ED215" w14:textId="77777777" w:rsidR="00233B2A" w:rsidRPr="001C5FB8" w:rsidRDefault="00233B2A" w:rsidP="002C41C8">
            <w:pPr>
              <w:spacing w:before="38" w:after="36"/>
              <w:ind w:left="432" w:hanging="432"/>
              <w:jc w:val="both"/>
              <w:rPr>
                <w:rFonts w:ascii="Arial" w:hAnsi="Arial" w:cs="Arial"/>
                <w:sz w:val="16"/>
                <w:szCs w:val="16"/>
                <w:lang w:eastAsia="es-MX"/>
              </w:rPr>
            </w:pPr>
            <w:r w:rsidRPr="001C5FB8">
              <w:rPr>
                <w:rFonts w:ascii="Arial" w:hAnsi="Arial" w:cs="Arial"/>
                <w:sz w:val="16"/>
                <w:szCs w:val="16"/>
                <w:lang w:eastAsia="es-MX"/>
              </w:rPr>
              <w:t>IV.</w:t>
            </w:r>
            <w:r w:rsidRPr="001C5FB8">
              <w:rPr>
                <w:rFonts w:ascii="Arial" w:hAnsi="Arial" w:cs="Arial"/>
                <w:sz w:val="16"/>
                <w:szCs w:val="16"/>
                <w:lang w:eastAsia="es-MX"/>
              </w:rPr>
              <w:tab/>
              <w:t>Acepta los términos y condiciones.</w:t>
            </w:r>
          </w:p>
          <w:p w14:paraId="080E50E4" w14:textId="77777777" w:rsidR="00233B2A" w:rsidRPr="001C5FB8" w:rsidRDefault="00233B2A" w:rsidP="002C41C8">
            <w:pPr>
              <w:spacing w:before="38" w:after="36"/>
              <w:ind w:left="432" w:hanging="432"/>
              <w:jc w:val="both"/>
              <w:rPr>
                <w:rFonts w:ascii="Arial" w:hAnsi="Arial" w:cs="Arial"/>
                <w:sz w:val="16"/>
                <w:szCs w:val="16"/>
                <w:lang w:eastAsia="es-MX"/>
              </w:rPr>
            </w:pPr>
            <w:r w:rsidRPr="001C5FB8">
              <w:rPr>
                <w:rFonts w:ascii="Arial" w:hAnsi="Arial" w:cs="Arial"/>
                <w:sz w:val="16"/>
                <w:szCs w:val="16"/>
                <w:lang w:eastAsia="es-MX"/>
              </w:rPr>
              <w:t>V.</w:t>
            </w:r>
            <w:r w:rsidRPr="001C5FB8">
              <w:rPr>
                <w:rFonts w:ascii="Arial" w:hAnsi="Arial" w:cs="Arial"/>
                <w:sz w:val="16"/>
                <w:szCs w:val="16"/>
                <w:lang w:eastAsia="es-MX"/>
              </w:rPr>
              <w:tab/>
              <w:t>Selecciona consultas.</w:t>
            </w:r>
          </w:p>
          <w:p w14:paraId="2841E577" w14:textId="77777777" w:rsidR="00233B2A" w:rsidRPr="001C5FB8" w:rsidRDefault="00233B2A" w:rsidP="002C41C8">
            <w:pPr>
              <w:spacing w:before="38" w:after="36"/>
              <w:ind w:left="432" w:hanging="432"/>
              <w:jc w:val="both"/>
              <w:rPr>
                <w:rFonts w:ascii="Arial" w:hAnsi="Arial" w:cs="Arial"/>
                <w:sz w:val="16"/>
                <w:szCs w:val="16"/>
                <w:lang w:eastAsia="es-MX"/>
              </w:rPr>
            </w:pPr>
            <w:r w:rsidRPr="001C5FB8">
              <w:rPr>
                <w:rFonts w:ascii="Arial" w:hAnsi="Arial" w:cs="Arial"/>
                <w:sz w:val="16"/>
                <w:szCs w:val="16"/>
                <w:lang w:eastAsia="es-MX"/>
              </w:rPr>
              <w:t>VI.</w:t>
            </w:r>
            <w:r w:rsidRPr="001C5FB8">
              <w:rPr>
                <w:rFonts w:ascii="Arial" w:hAnsi="Arial" w:cs="Arial"/>
                <w:sz w:val="16"/>
                <w:szCs w:val="16"/>
                <w:lang w:eastAsia="es-MX"/>
              </w:rPr>
              <w:tab/>
              <w:t>Selecciona el tema de la consulta que deseas presentar.</w:t>
            </w:r>
          </w:p>
          <w:p w14:paraId="030CC746" w14:textId="77777777" w:rsidR="00233B2A" w:rsidRPr="001C5FB8" w:rsidRDefault="00233B2A" w:rsidP="002C41C8">
            <w:pPr>
              <w:spacing w:before="38" w:after="36"/>
              <w:ind w:left="432" w:hanging="432"/>
              <w:jc w:val="both"/>
              <w:rPr>
                <w:rFonts w:ascii="Arial" w:hAnsi="Arial" w:cs="Arial"/>
                <w:sz w:val="16"/>
                <w:szCs w:val="16"/>
                <w:lang w:eastAsia="es-MX"/>
              </w:rPr>
            </w:pPr>
            <w:r w:rsidRPr="001C5FB8">
              <w:rPr>
                <w:rFonts w:ascii="Arial" w:hAnsi="Arial" w:cs="Arial"/>
                <w:sz w:val="16"/>
                <w:szCs w:val="16"/>
                <w:lang w:eastAsia="es-MX"/>
              </w:rPr>
              <w:t>VII.</w:t>
            </w:r>
            <w:r w:rsidRPr="001C5FB8">
              <w:rPr>
                <w:rFonts w:ascii="Arial" w:hAnsi="Arial" w:cs="Arial"/>
                <w:sz w:val="16"/>
                <w:szCs w:val="16"/>
                <w:lang w:eastAsia="es-MX"/>
              </w:rPr>
              <w:tab/>
              <w:t>Captura los datos que te solicita el trámite.</w:t>
            </w:r>
          </w:p>
          <w:p w14:paraId="1C456F05" w14:textId="77777777" w:rsidR="00233B2A" w:rsidRPr="001C5FB8" w:rsidRDefault="00233B2A" w:rsidP="002C41C8">
            <w:pPr>
              <w:spacing w:before="38" w:after="36"/>
              <w:ind w:left="432" w:hanging="432"/>
              <w:jc w:val="both"/>
              <w:rPr>
                <w:rFonts w:ascii="Arial" w:hAnsi="Arial" w:cs="Arial"/>
                <w:sz w:val="16"/>
                <w:szCs w:val="16"/>
                <w:lang w:eastAsia="es-MX"/>
              </w:rPr>
            </w:pPr>
            <w:r w:rsidRPr="001C5FB8">
              <w:rPr>
                <w:rFonts w:ascii="Arial" w:hAnsi="Arial" w:cs="Arial"/>
                <w:sz w:val="16"/>
                <w:szCs w:val="16"/>
                <w:lang w:eastAsia="es-MX"/>
              </w:rPr>
              <w:t>VIII.</w:t>
            </w:r>
            <w:r w:rsidRPr="001C5FB8">
              <w:rPr>
                <w:rFonts w:ascii="Arial" w:hAnsi="Arial" w:cs="Arial"/>
                <w:sz w:val="16"/>
                <w:szCs w:val="16"/>
                <w:lang w:eastAsia="es-MX"/>
              </w:rPr>
              <w:tab/>
              <w:t>Anexa la documentación e información correspondiente a tu trámite.</w:t>
            </w:r>
          </w:p>
          <w:p w14:paraId="2EC0DB33" w14:textId="77777777" w:rsidR="00233B2A" w:rsidRPr="001C5FB8" w:rsidRDefault="00233B2A" w:rsidP="002C41C8">
            <w:pPr>
              <w:spacing w:before="38" w:after="36"/>
              <w:ind w:left="432" w:hanging="432"/>
              <w:jc w:val="both"/>
              <w:rPr>
                <w:rFonts w:ascii="Arial" w:hAnsi="Arial" w:cs="Arial"/>
                <w:sz w:val="16"/>
                <w:szCs w:val="16"/>
                <w:lang w:eastAsia="es-MX"/>
              </w:rPr>
            </w:pPr>
            <w:r w:rsidRPr="001C5FB8">
              <w:rPr>
                <w:rFonts w:ascii="Arial" w:hAnsi="Arial" w:cs="Arial"/>
                <w:sz w:val="16"/>
                <w:szCs w:val="16"/>
                <w:lang w:eastAsia="es-MX"/>
              </w:rPr>
              <w:t>IX.</w:t>
            </w:r>
            <w:r w:rsidRPr="001C5FB8">
              <w:rPr>
                <w:rFonts w:ascii="Arial" w:hAnsi="Arial" w:cs="Arial"/>
                <w:sz w:val="16"/>
                <w:szCs w:val="16"/>
                <w:lang w:eastAsia="es-MX"/>
              </w:rPr>
              <w:tab/>
              <w:t>Firma y envía el trámite, con tu e.firma o e.firma portable.</w:t>
            </w:r>
          </w:p>
          <w:p w14:paraId="37A60FD7" w14:textId="77777777" w:rsidR="00233B2A" w:rsidRPr="001C5FB8" w:rsidRDefault="00233B2A" w:rsidP="002C41C8">
            <w:pPr>
              <w:spacing w:before="38" w:after="36"/>
              <w:ind w:left="432" w:hanging="432"/>
              <w:jc w:val="both"/>
              <w:rPr>
                <w:rFonts w:ascii="Arial" w:hAnsi="Arial" w:cs="Arial"/>
                <w:sz w:val="16"/>
                <w:szCs w:val="16"/>
                <w:lang w:eastAsia="es-MX"/>
              </w:rPr>
            </w:pPr>
            <w:r w:rsidRPr="001C5FB8">
              <w:rPr>
                <w:rFonts w:ascii="Arial" w:hAnsi="Arial" w:cs="Arial"/>
                <w:sz w:val="16"/>
                <w:szCs w:val="16"/>
                <w:lang w:eastAsia="es-MX"/>
              </w:rPr>
              <w:t>X.</w:t>
            </w:r>
            <w:r w:rsidRPr="001C5FB8">
              <w:rPr>
                <w:rFonts w:ascii="Arial" w:hAnsi="Arial" w:cs="Arial"/>
                <w:sz w:val="16"/>
                <w:szCs w:val="16"/>
                <w:lang w:eastAsia="es-MX"/>
              </w:rPr>
              <w:tab/>
              <w:t>Obtén tu acuse de recibo.</w:t>
            </w:r>
          </w:p>
        </w:tc>
      </w:tr>
      <w:tr w:rsidR="00233B2A" w:rsidRPr="001C5FB8" w14:paraId="002D4548" w14:textId="77777777" w:rsidTr="002C41C8">
        <w:trPr>
          <w:trHeight w:val="20"/>
        </w:trPr>
        <w:tc>
          <w:tcPr>
            <w:tcW w:w="5000" w:type="pct"/>
            <w:gridSpan w:val="7"/>
            <w:shd w:val="clear" w:color="auto" w:fill="C0C0C0"/>
          </w:tcPr>
          <w:p w14:paraId="25491813" w14:textId="77777777" w:rsidR="00233B2A" w:rsidRPr="001C5FB8" w:rsidRDefault="00233B2A" w:rsidP="002C41C8">
            <w:pPr>
              <w:spacing w:before="38" w:after="36"/>
              <w:jc w:val="center"/>
              <w:rPr>
                <w:rFonts w:ascii="Arial" w:hAnsi="Arial" w:cs="Arial"/>
                <w:b/>
                <w:sz w:val="16"/>
                <w:szCs w:val="16"/>
                <w:lang w:eastAsia="es-MX"/>
              </w:rPr>
            </w:pPr>
            <w:r w:rsidRPr="001C5FB8">
              <w:rPr>
                <w:rFonts w:ascii="Arial" w:hAnsi="Arial" w:cs="Arial"/>
                <w:b/>
                <w:noProof/>
                <w:sz w:val="16"/>
                <w:szCs w:val="16"/>
                <w:lang w:eastAsia="es-MX"/>
              </w:rPr>
              <w:t>¿Qué requisitos debo cumplir?</w:t>
            </w:r>
          </w:p>
        </w:tc>
      </w:tr>
      <w:tr w:rsidR="00233B2A" w:rsidRPr="001C5FB8" w14:paraId="44022A50" w14:textId="77777777" w:rsidTr="002C41C8">
        <w:trPr>
          <w:trHeight w:val="20"/>
        </w:trPr>
        <w:tc>
          <w:tcPr>
            <w:tcW w:w="5000" w:type="pct"/>
            <w:gridSpan w:val="7"/>
            <w:tcBorders>
              <w:bottom w:val="single" w:sz="6" w:space="0" w:color="auto"/>
            </w:tcBorders>
            <w:shd w:val="clear" w:color="auto" w:fill="FFFFFF"/>
          </w:tcPr>
          <w:p w14:paraId="63C78D5B" w14:textId="77777777" w:rsidR="00233B2A" w:rsidRPr="001C5FB8" w:rsidRDefault="00233B2A" w:rsidP="002C41C8">
            <w:pPr>
              <w:spacing w:before="38" w:after="36"/>
              <w:ind w:left="432" w:hanging="432"/>
              <w:jc w:val="both"/>
              <w:rPr>
                <w:rFonts w:ascii="Arial" w:hAnsi="Arial" w:cs="Arial"/>
                <w:sz w:val="16"/>
                <w:szCs w:val="16"/>
                <w:lang w:eastAsia="es-MX"/>
              </w:rPr>
            </w:pPr>
            <w:r w:rsidRPr="001C5FB8">
              <w:rPr>
                <w:rFonts w:ascii="Arial" w:hAnsi="Arial" w:cs="Arial"/>
                <w:noProof/>
                <w:sz w:val="16"/>
                <w:szCs w:val="16"/>
                <w:lang w:eastAsia="es-MX"/>
              </w:rPr>
              <w:t>I.</w:t>
            </w:r>
            <w:r w:rsidRPr="001C5FB8">
              <w:rPr>
                <w:rFonts w:ascii="Arial" w:hAnsi="Arial" w:cs="Arial"/>
                <w:noProof/>
                <w:sz w:val="16"/>
                <w:szCs w:val="16"/>
                <w:lang w:eastAsia="es-MX"/>
              </w:rPr>
              <w:tab/>
            </w:r>
            <w:r w:rsidRPr="001C5FB8">
              <w:rPr>
                <w:rFonts w:ascii="Arial" w:hAnsi="Arial" w:cs="Arial"/>
                <w:sz w:val="16"/>
                <w:szCs w:val="16"/>
                <w:lang w:eastAsia="es-MX"/>
              </w:rPr>
              <w:t>Los establecidos en la fracción II, tercer párrafo del presente Anexo.</w:t>
            </w:r>
          </w:p>
          <w:p w14:paraId="7986D0B8" w14:textId="77777777" w:rsidR="00233B2A" w:rsidRPr="001C5FB8" w:rsidRDefault="00233B2A" w:rsidP="002C41C8">
            <w:pPr>
              <w:spacing w:before="38" w:after="36"/>
              <w:ind w:left="432" w:hanging="432"/>
              <w:jc w:val="both"/>
              <w:rPr>
                <w:rFonts w:ascii="Arial" w:hAnsi="Arial" w:cs="Arial"/>
                <w:sz w:val="16"/>
                <w:szCs w:val="16"/>
                <w:lang w:eastAsia="es-MX"/>
              </w:rPr>
            </w:pPr>
            <w:r w:rsidRPr="001C5FB8">
              <w:rPr>
                <w:rFonts w:ascii="Arial" w:hAnsi="Arial" w:cs="Arial"/>
                <w:noProof/>
                <w:sz w:val="16"/>
                <w:szCs w:val="16"/>
                <w:lang w:eastAsia="es-MX"/>
              </w:rPr>
              <w:t>II.</w:t>
            </w:r>
            <w:r w:rsidRPr="001C5FB8">
              <w:rPr>
                <w:rFonts w:ascii="Arial" w:hAnsi="Arial" w:cs="Arial"/>
                <w:noProof/>
                <w:sz w:val="16"/>
                <w:szCs w:val="16"/>
                <w:lang w:eastAsia="es-MX"/>
              </w:rPr>
              <w:tab/>
            </w:r>
            <w:r w:rsidRPr="001C5FB8">
              <w:rPr>
                <w:rFonts w:ascii="Arial" w:hAnsi="Arial" w:cs="Arial"/>
                <w:sz w:val="16"/>
                <w:szCs w:val="16"/>
                <w:lang w:eastAsia="es-MX"/>
              </w:rPr>
              <w:t>Documentación y demás información relacionada con la consulta que deseas presentar.</w:t>
            </w:r>
          </w:p>
        </w:tc>
      </w:tr>
      <w:tr w:rsidR="00233B2A" w:rsidRPr="001C5FB8" w14:paraId="7A040CB0" w14:textId="77777777" w:rsidTr="002C41C8">
        <w:trPr>
          <w:trHeight w:val="20"/>
        </w:trPr>
        <w:tc>
          <w:tcPr>
            <w:tcW w:w="5000" w:type="pct"/>
            <w:gridSpan w:val="7"/>
            <w:shd w:val="clear" w:color="auto" w:fill="BFBFBF"/>
          </w:tcPr>
          <w:p w14:paraId="221E287D" w14:textId="77777777" w:rsidR="00233B2A" w:rsidRPr="001C5FB8" w:rsidRDefault="00233B2A" w:rsidP="002C41C8">
            <w:pPr>
              <w:spacing w:before="38" w:after="36"/>
              <w:jc w:val="center"/>
              <w:rPr>
                <w:rFonts w:ascii="Arial" w:hAnsi="Arial" w:cs="Arial"/>
                <w:b/>
                <w:noProof/>
                <w:sz w:val="16"/>
                <w:szCs w:val="16"/>
                <w:lang w:eastAsia="es-MX"/>
              </w:rPr>
            </w:pPr>
            <w:r w:rsidRPr="001C5FB8">
              <w:rPr>
                <w:rFonts w:ascii="Arial" w:hAnsi="Arial" w:cs="Arial"/>
                <w:b/>
                <w:noProof/>
                <w:sz w:val="16"/>
                <w:szCs w:val="16"/>
                <w:lang w:eastAsia="es-MX"/>
              </w:rPr>
              <w:t>¿Con qué condiciones debo cumplir?</w:t>
            </w:r>
          </w:p>
        </w:tc>
      </w:tr>
      <w:tr w:rsidR="00233B2A" w:rsidRPr="001C5FB8" w14:paraId="65F4D8BA" w14:textId="77777777" w:rsidTr="002C41C8">
        <w:trPr>
          <w:trHeight w:val="20"/>
        </w:trPr>
        <w:tc>
          <w:tcPr>
            <w:tcW w:w="5000" w:type="pct"/>
            <w:gridSpan w:val="7"/>
            <w:tcBorders>
              <w:bottom w:val="single" w:sz="6" w:space="0" w:color="auto"/>
            </w:tcBorders>
            <w:shd w:val="clear" w:color="auto" w:fill="FFFFFF"/>
          </w:tcPr>
          <w:p w14:paraId="0867AE82" w14:textId="77777777" w:rsidR="00233B2A" w:rsidRPr="001C5FB8" w:rsidRDefault="00233B2A" w:rsidP="002C41C8">
            <w:pPr>
              <w:spacing w:before="38" w:after="36"/>
              <w:ind w:left="432" w:hanging="432"/>
              <w:jc w:val="both"/>
              <w:rPr>
                <w:rFonts w:ascii="Arial" w:hAnsi="Arial" w:cs="Arial"/>
                <w:sz w:val="16"/>
                <w:szCs w:val="16"/>
                <w:lang w:eastAsia="es-MX"/>
              </w:rPr>
            </w:pPr>
            <w:r w:rsidRPr="001C5FB8">
              <w:rPr>
                <w:rFonts w:ascii="Arial" w:hAnsi="Arial" w:cs="Arial"/>
                <w:noProof/>
                <w:sz w:val="16"/>
                <w:szCs w:val="16"/>
                <w:lang w:eastAsia="es-MX"/>
              </w:rPr>
              <w:t>I.</w:t>
            </w:r>
            <w:r w:rsidRPr="001C5FB8">
              <w:rPr>
                <w:rFonts w:ascii="Arial" w:hAnsi="Arial" w:cs="Arial"/>
                <w:noProof/>
                <w:sz w:val="16"/>
                <w:szCs w:val="16"/>
                <w:lang w:eastAsia="es-MX"/>
              </w:rPr>
              <w:tab/>
            </w:r>
            <w:r w:rsidRPr="001C5FB8">
              <w:rPr>
                <w:rFonts w:ascii="Arial" w:hAnsi="Arial" w:cs="Arial"/>
                <w:sz w:val="16"/>
                <w:szCs w:val="16"/>
                <w:lang w:eastAsia="es-MX"/>
              </w:rPr>
              <w:t>Contar con e.firma o e.firma portable.</w:t>
            </w:r>
          </w:p>
          <w:p w14:paraId="0C9E5A5E" w14:textId="77777777" w:rsidR="00233B2A" w:rsidRPr="001C5FB8" w:rsidRDefault="00233B2A" w:rsidP="002C41C8">
            <w:pPr>
              <w:spacing w:before="38" w:after="36"/>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t>Contar con la clave en el RFC.</w:t>
            </w:r>
          </w:p>
          <w:p w14:paraId="31FD70E9" w14:textId="77777777" w:rsidR="00233B2A" w:rsidRPr="001C5FB8" w:rsidRDefault="00233B2A" w:rsidP="002C41C8">
            <w:pPr>
              <w:spacing w:before="38" w:after="36"/>
              <w:ind w:left="432" w:hanging="432"/>
              <w:jc w:val="both"/>
              <w:rPr>
                <w:rFonts w:ascii="Arial" w:hAnsi="Arial" w:cs="Arial"/>
                <w:sz w:val="16"/>
                <w:szCs w:val="16"/>
                <w:lang w:eastAsia="es-MX"/>
              </w:rPr>
            </w:pPr>
            <w:r w:rsidRPr="001C5FB8">
              <w:rPr>
                <w:rFonts w:ascii="Arial" w:hAnsi="Arial" w:cs="Arial"/>
                <w:sz w:val="16"/>
                <w:szCs w:val="16"/>
                <w:lang w:eastAsia="es-MX"/>
              </w:rPr>
              <w:t>III.</w:t>
            </w:r>
            <w:r w:rsidRPr="001C5FB8">
              <w:rPr>
                <w:rFonts w:ascii="Arial" w:hAnsi="Arial" w:cs="Arial"/>
                <w:sz w:val="16"/>
                <w:szCs w:val="16"/>
                <w:lang w:eastAsia="es-MX"/>
              </w:rPr>
              <w:tab/>
              <w:t>Contar con buzón tributario.</w:t>
            </w:r>
          </w:p>
          <w:p w14:paraId="62E16D4A" w14:textId="77777777" w:rsidR="00233B2A" w:rsidRPr="001C5FB8" w:rsidRDefault="00233B2A" w:rsidP="002C41C8">
            <w:pPr>
              <w:spacing w:before="38" w:after="36"/>
              <w:ind w:left="432" w:hanging="432"/>
              <w:jc w:val="both"/>
              <w:rPr>
                <w:rFonts w:ascii="Arial" w:hAnsi="Arial" w:cs="Arial"/>
                <w:sz w:val="16"/>
                <w:szCs w:val="16"/>
                <w:lang w:eastAsia="es-MX"/>
              </w:rPr>
            </w:pPr>
            <w:r w:rsidRPr="001C5FB8">
              <w:rPr>
                <w:rFonts w:ascii="Arial" w:hAnsi="Arial" w:cs="Arial"/>
                <w:sz w:val="16"/>
                <w:szCs w:val="16"/>
                <w:lang w:eastAsia="es-MX"/>
              </w:rPr>
              <w:t>IV.</w:t>
            </w:r>
            <w:r w:rsidRPr="001C5FB8">
              <w:rPr>
                <w:rFonts w:ascii="Arial" w:hAnsi="Arial" w:cs="Arial"/>
                <w:sz w:val="16"/>
                <w:szCs w:val="16"/>
                <w:lang w:eastAsia="es-MX"/>
              </w:rPr>
              <w:tab/>
              <w:t>Que la consulta sea formulada de manera individual y sobre situaciones reales y concretas.</w:t>
            </w:r>
          </w:p>
          <w:p w14:paraId="7D2A9721" w14:textId="77777777" w:rsidR="00233B2A" w:rsidRPr="001C5FB8" w:rsidRDefault="00233B2A" w:rsidP="002C41C8">
            <w:pPr>
              <w:spacing w:before="38" w:after="36"/>
              <w:ind w:left="432" w:hanging="432"/>
              <w:jc w:val="both"/>
              <w:rPr>
                <w:rFonts w:ascii="Arial" w:hAnsi="Arial" w:cs="Arial"/>
                <w:sz w:val="16"/>
                <w:szCs w:val="16"/>
                <w:lang w:eastAsia="es-MX"/>
              </w:rPr>
            </w:pPr>
            <w:r w:rsidRPr="001C5FB8">
              <w:rPr>
                <w:rFonts w:ascii="Arial" w:hAnsi="Arial" w:cs="Arial"/>
                <w:sz w:val="16"/>
                <w:szCs w:val="16"/>
                <w:lang w:eastAsia="es-MX"/>
              </w:rPr>
              <w:t>V.</w:t>
            </w:r>
            <w:r w:rsidRPr="001C5FB8">
              <w:rPr>
                <w:rFonts w:ascii="Arial" w:hAnsi="Arial" w:cs="Arial"/>
                <w:sz w:val="16"/>
                <w:szCs w:val="16"/>
                <w:lang w:eastAsia="es-MX"/>
              </w:rPr>
              <w:tab/>
              <w:t>Que el tema de la consulta esté relacionado con la aplicación de disposiciones en materia aduanera y de comercio exterior.</w:t>
            </w:r>
          </w:p>
        </w:tc>
      </w:tr>
      <w:tr w:rsidR="00233B2A" w:rsidRPr="001C5FB8" w14:paraId="01746862" w14:textId="77777777" w:rsidTr="002C41C8">
        <w:trPr>
          <w:trHeight w:val="20"/>
        </w:trPr>
        <w:tc>
          <w:tcPr>
            <w:tcW w:w="5000" w:type="pct"/>
            <w:gridSpan w:val="7"/>
            <w:shd w:val="clear" w:color="auto" w:fill="A6A6A6"/>
          </w:tcPr>
          <w:p w14:paraId="7D2B4EA1" w14:textId="77777777" w:rsidR="00233B2A" w:rsidRPr="001C5FB8" w:rsidRDefault="00233B2A" w:rsidP="002C41C8">
            <w:pPr>
              <w:spacing w:before="38" w:after="36"/>
              <w:jc w:val="center"/>
              <w:rPr>
                <w:rFonts w:ascii="Arial" w:hAnsi="Arial" w:cs="Arial"/>
                <w:b/>
                <w:sz w:val="16"/>
                <w:szCs w:val="16"/>
                <w:lang w:eastAsia="es-MX"/>
              </w:rPr>
            </w:pPr>
            <w:r w:rsidRPr="001C5FB8">
              <w:rPr>
                <w:rFonts w:ascii="Arial" w:hAnsi="Arial" w:cs="Arial"/>
                <w:b/>
                <w:sz w:val="16"/>
                <w:szCs w:val="16"/>
                <w:lang w:eastAsia="es-MX"/>
              </w:rPr>
              <w:lastRenderedPageBreak/>
              <w:t>SEGUIMIENTO Y RESOLUCIÓN DEL TRÁMITE O SERVICIO</w:t>
            </w:r>
          </w:p>
        </w:tc>
      </w:tr>
      <w:tr w:rsidR="00233B2A" w:rsidRPr="001C5FB8" w14:paraId="042109CC" w14:textId="77777777" w:rsidTr="002C41C8">
        <w:trPr>
          <w:trHeight w:val="20"/>
        </w:trPr>
        <w:tc>
          <w:tcPr>
            <w:tcW w:w="2495" w:type="pct"/>
            <w:gridSpan w:val="4"/>
            <w:shd w:val="clear" w:color="auto" w:fill="C0C0C0"/>
          </w:tcPr>
          <w:p w14:paraId="69D52EAC" w14:textId="77777777" w:rsidR="00233B2A" w:rsidRPr="001C5FB8" w:rsidRDefault="00233B2A" w:rsidP="002C41C8">
            <w:pPr>
              <w:spacing w:before="38" w:after="36"/>
              <w:jc w:val="both"/>
              <w:rPr>
                <w:rFonts w:ascii="Arial" w:hAnsi="Arial" w:cs="Arial"/>
                <w:b/>
                <w:sz w:val="16"/>
                <w:szCs w:val="16"/>
                <w:lang w:eastAsia="es-MX"/>
              </w:rPr>
            </w:pPr>
            <w:r w:rsidRPr="001C5FB8">
              <w:rPr>
                <w:rFonts w:ascii="Arial" w:hAnsi="Arial" w:cs="Arial"/>
                <w:b/>
                <w:sz w:val="16"/>
                <w:szCs w:val="16"/>
                <w:lang w:eastAsia="es-MX"/>
              </w:rPr>
              <w:t>¿Cómo puedo dar seguimiento al Trámite o Servicio?</w:t>
            </w:r>
          </w:p>
        </w:tc>
        <w:tc>
          <w:tcPr>
            <w:tcW w:w="2505" w:type="pct"/>
            <w:gridSpan w:val="3"/>
            <w:shd w:val="clear" w:color="auto" w:fill="C0C0C0"/>
          </w:tcPr>
          <w:p w14:paraId="326C69BB" w14:textId="77777777" w:rsidR="00233B2A" w:rsidRPr="001C5FB8" w:rsidRDefault="00233B2A" w:rsidP="002C41C8">
            <w:pPr>
              <w:spacing w:before="38" w:after="36"/>
              <w:jc w:val="both"/>
              <w:rPr>
                <w:rFonts w:ascii="Arial" w:hAnsi="Arial" w:cs="Arial"/>
                <w:b/>
                <w:sz w:val="16"/>
                <w:szCs w:val="16"/>
                <w:lang w:eastAsia="es-MX"/>
              </w:rPr>
            </w:pPr>
            <w:r w:rsidRPr="001C5FB8">
              <w:rPr>
                <w:rFonts w:ascii="Arial" w:hAnsi="Arial" w:cs="Arial"/>
                <w:b/>
                <w:sz w:val="16"/>
                <w:szCs w:val="16"/>
                <w:lang w:eastAsia="es-MX"/>
              </w:rPr>
              <w:t>¿El SAT llevará a cabo alguna inspección o verificación para emitir la resolución de este Trámite o Servicio?</w:t>
            </w:r>
          </w:p>
        </w:tc>
      </w:tr>
      <w:tr w:rsidR="00233B2A" w:rsidRPr="001C5FB8" w14:paraId="4AB8010E" w14:textId="77777777" w:rsidTr="002C41C8">
        <w:trPr>
          <w:trHeight w:val="20"/>
        </w:trPr>
        <w:tc>
          <w:tcPr>
            <w:tcW w:w="2495" w:type="pct"/>
            <w:gridSpan w:val="4"/>
          </w:tcPr>
          <w:p w14:paraId="028188F1" w14:textId="77777777" w:rsidR="00233B2A" w:rsidRPr="001C5FB8" w:rsidRDefault="00233B2A" w:rsidP="002C41C8">
            <w:pPr>
              <w:spacing w:before="38" w:after="36"/>
              <w:jc w:val="both"/>
              <w:rPr>
                <w:rFonts w:ascii="Arial" w:hAnsi="Arial" w:cs="Arial"/>
                <w:sz w:val="16"/>
                <w:szCs w:val="16"/>
                <w:lang w:eastAsia="es-MX"/>
              </w:rPr>
            </w:pPr>
            <w:r w:rsidRPr="001C5FB8">
              <w:rPr>
                <w:rFonts w:ascii="Arial" w:hAnsi="Arial" w:cs="Arial"/>
                <w:sz w:val="16"/>
                <w:szCs w:val="16"/>
                <w:lang w:eastAsia="es-MX"/>
              </w:rPr>
              <w:t xml:space="preserve">Recibirás un aviso en los medios de contacto registrados en el buzón tributario (mensaje de texto o correo electrónico) indicándote que tienes una notificación pendiente. </w:t>
            </w:r>
          </w:p>
        </w:tc>
        <w:tc>
          <w:tcPr>
            <w:tcW w:w="2505" w:type="pct"/>
            <w:gridSpan w:val="3"/>
          </w:tcPr>
          <w:p w14:paraId="3E6F3102" w14:textId="77777777" w:rsidR="00233B2A" w:rsidRPr="001C5FB8" w:rsidRDefault="00233B2A" w:rsidP="002C41C8">
            <w:pPr>
              <w:spacing w:before="38" w:after="36"/>
              <w:jc w:val="both"/>
              <w:rPr>
                <w:rFonts w:ascii="Arial" w:hAnsi="Arial" w:cs="Arial"/>
                <w:sz w:val="16"/>
                <w:szCs w:val="16"/>
                <w:lang w:eastAsia="es-MX"/>
              </w:rPr>
            </w:pPr>
            <w:r w:rsidRPr="001C5FB8">
              <w:rPr>
                <w:rFonts w:ascii="Arial" w:hAnsi="Arial" w:cs="Arial"/>
                <w:sz w:val="16"/>
                <w:szCs w:val="16"/>
                <w:lang w:eastAsia="es-MX"/>
              </w:rPr>
              <w:t>No aplica.</w:t>
            </w:r>
          </w:p>
        </w:tc>
      </w:tr>
      <w:tr w:rsidR="00233B2A" w:rsidRPr="001C5FB8" w14:paraId="6A38C356" w14:textId="77777777" w:rsidTr="002C41C8">
        <w:trPr>
          <w:trHeight w:val="20"/>
        </w:trPr>
        <w:tc>
          <w:tcPr>
            <w:tcW w:w="5000" w:type="pct"/>
            <w:gridSpan w:val="7"/>
            <w:shd w:val="clear" w:color="auto" w:fill="A6A6A6"/>
          </w:tcPr>
          <w:p w14:paraId="100D5313" w14:textId="77777777" w:rsidR="00233B2A" w:rsidRPr="001C5FB8" w:rsidRDefault="00233B2A" w:rsidP="002C41C8">
            <w:pPr>
              <w:spacing w:before="38" w:after="36"/>
              <w:jc w:val="center"/>
              <w:rPr>
                <w:rFonts w:ascii="Arial" w:hAnsi="Arial" w:cs="Arial"/>
                <w:b/>
                <w:sz w:val="16"/>
                <w:szCs w:val="16"/>
                <w:lang w:eastAsia="es-MX"/>
              </w:rPr>
            </w:pPr>
            <w:r w:rsidRPr="001C5FB8">
              <w:rPr>
                <w:rFonts w:ascii="Arial" w:hAnsi="Arial" w:cs="Arial"/>
                <w:b/>
                <w:sz w:val="16"/>
                <w:szCs w:val="16"/>
                <w:lang w:eastAsia="es-MX"/>
              </w:rPr>
              <w:t>Resolución del Trámite o Servicio</w:t>
            </w:r>
          </w:p>
        </w:tc>
      </w:tr>
      <w:tr w:rsidR="00233B2A" w:rsidRPr="001C5FB8" w14:paraId="58DE3FAF" w14:textId="77777777" w:rsidTr="002C41C8">
        <w:trPr>
          <w:trHeight w:val="20"/>
        </w:trPr>
        <w:tc>
          <w:tcPr>
            <w:tcW w:w="5000" w:type="pct"/>
            <w:gridSpan w:val="7"/>
          </w:tcPr>
          <w:p w14:paraId="1EAAA65E" w14:textId="77777777" w:rsidR="00233B2A" w:rsidRPr="001C5FB8" w:rsidRDefault="00233B2A" w:rsidP="002C41C8">
            <w:pPr>
              <w:spacing w:before="38" w:after="36"/>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noProof/>
                <w:sz w:val="16"/>
                <w:szCs w:val="16"/>
                <w:lang w:eastAsia="es-MX"/>
              </w:rPr>
              <w:tab/>
            </w:r>
            <w:r w:rsidRPr="001C5FB8">
              <w:rPr>
                <w:rFonts w:ascii="Arial" w:hAnsi="Arial" w:cs="Arial"/>
                <w:sz w:val="16"/>
                <w:szCs w:val="16"/>
                <w:lang w:eastAsia="es-MX"/>
              </w:rPr>
              <w:t>El oficio de respuesta se te notificará a través del buzón tributario, o de forma personal (en caso de estar amparado contra el uso del buzón tributario).</w:t>
            </w:r>
          </w:p>
          <w:p w14:paraId="13BD1BC0" w14:textId="77777777" w:rsidR="00233B2A" w:rsidRPr="001C5FB8" w:rsidRDefault="00233B2A" w:rsidP="002C41C8">
            <w:pPr>
              <w:spacing w:before="38" w:after="36"/>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noProof/>
                <w:sz w:val="16"/>
                <w:szCs w:val="16"/>
                <w:lang w:eastAsia="es-MX"/>
              </w:rPr>
              <w:t>.</w:t>
            </w:r>
            <w:r w:rsidRPr="001C5FB8">
              <w:rPr>
                <w:rFonts w:ascii="Arial" w:hAnsi="Arial" w:cs="Arial"/>
                <w:noProof/>
                <w:sz w:val="16"/>
                <w:szCs w:val="16"/>
                <w:lang w:eastAsia="es-MX"/>
              </w:rPr>
              <w:tab/>
            </w:r>
            <w:r w:rsidRPr="001C5FB8">
              <w:rPr>
                <w:rFonts w:ascii="Arial" w:hAnsi="Arial" w:cs="Arial"/>
                <w:sz w:val="16"/>
                <w:szCs w:val="16"/>
                <w:lang w:eastAsia="es-MX"/>
              </w:rPr>
              <w:t>Transcurrido el plazo de tres meses sin que se te notifique la resolución, podrás considerar que la autoridad resolvió negativamente.</w:t>
            </w:r>
          </w:p>
        </w:tc>
      </w:tr>
      <w:tr w:rsidR="00233B2A" w:rsidRPr="001C5FB8" w14:paraId="3D7CB3FC" w14:textId="77777777" w:rsidTr="002C41C8">
        <w:trPr>
          <w:trHeight w:val="20"/>
        </w:trPr>
        <w:tc>
          <w:tcPr>
            <w:tcW w:w="1733" w:type="pct"/>
            <w:gridSpan w:val="2"/>
            <w:shd w:val="clear" w:color="auto" w:fill="C0C0C0"/>
          </w:tcPr>
          <w:p w14:paraId="613DF97C" w14:textId="77777777" w:rsidR="00233B2A" w:rsidRPr="001C5FB8" w:rsidRDefault="00233B2A" w:rsidP="002C41C8">
            <w:pPr>
              <w:spacing w:before="30" w:after="28"/>
              <w:jc w:val="both"/>
              <w:rPr>
                <w:rFonts w:ascii="Arial" w:hAnsi="Arial" w:cs="Arial"/>
                <w:b/>
                <w:sz w:val="16"/>
                <w:szCs w:val="16"/>
                <w:lang w:eastAsia="es-MX"/>
              </w:rPr>
            </w:pPr>
            <w:r w:rsidRPr="001C5FB8">
              <w:rPr>
                <w:rFonts w:ascii="Arial" w:hAnsi="Arial" w:cs="Arial"/>
                <w:b/>
                <w:sz w:val="16"/>
                <w:szCs w:val="16"/>
                <w:lang w:eastAsia="es-MX"/>
              </w:rPr>
              <w:t>Plazo máximo para que el SAT resuelva el Trámite o Servicio</w:t>
            </w:r>
          </w:p>
        </w:tc>
        <w:tc>
          <w:tcPr>
            <w:tcW w:w="1753" w:type="pct"/>
            <w:gridSpan w:val="3"/>
            <w:shd w:val="clear" w:color="auto" w:fill="C0C0C0"/>
          </w:tcPr>
          <w:p w14:paraId="2198ECE1" w14:textId="77777777" w:rsidR="00233B2A" w:rsidRPr="001C5FB8" w:rsidRDefault="00233B2A" w:rsidP="002C41C8">
            <w:pPr>
              <w:spacing w:before="30" w:after="28"/>
              <w:jc w:val="both"/>
              <w:rPr>
                <w:rFonts w:ascii="Arial" w:hAnsi="Arial" w:cs="Arial"/>
                <w:b/>
                <w:sz w:val="16"/>
                <w:szCs w:val="16"/>
                <w:lang w:eastAsia="es-MX"/>
              </w:rPr>
            </w:pPr>
            <w:r w:rsidRPr="001C5FB8">
              <w:rPr>
                <w:rFonts w:ascii="Arial" w:hAnsi="Arial" w:cs="Arial"/>
                <w:b/>
                <w:sz w:val="16"/>
                <w:szCs w:val="16"/>
                <w:lang w:eastAsia="es-MX"/>
              </w:rPr>
              <w:t>Plazo máximo para que el SAT solicite información adicional</w:t>
            </w:r>
          </w:p>
        </w:tc>
        <w:tc>
          <w:tcPr>
            <w:tcW w:w="1513" w:type="pct"/>
            <w:gridSpan w:val="2"/>
            <w:shd w:val="clear" w:color="auto" w:fill="C0C0C0"/>
          </w:tcPr>
          <w:p w14:paraId="02C43D9F" w14:textId="77777777" w:rsidR="00233B2A" w:rsidRPr="001C5FB8" w:rsidRDefault="00233B2A" w:rsidP="002C41C8">
            <w:pPr>
              <w:spacing w:before="30" w:after="28"/>
              <w:jc w:val="both"/>
              <w:rPr>
                <w:rFonts w:ascii="Arial" w:hAnsi="Arial" w:cs="Arial"/>
                <w:b/>
                <w:sz w:val="16"/>
                <w:szCs w:val="16"/>
                <w:lang w:eastAsia="es-MX"/>
              </w:rPr>
            </w:pPr>
            <w:r w:rsidRPr="001C5FB8">
              <w:rPr>
                <w:rFonts w:ascii="Arial" w:hAnsi="Arial" w:cs="Arial"/>
                <w:b/>
                <w:sz w:val="16"/>
                <w:szCs w:val="16"/>
                <w:lang w:eastAsia="es-MX"/>
              </w:rPr>
              <w:t>Plazo máximo para cumplir con la información solicitada</w:t>
            </w:r>
          </w:p>
        </w:tc>
      </w:tr>
      <w:tr w:rsidR="00233B2A" w:rsidRPr="001C5FB8" w14:paraId="6609881F" w14:textId="77777777" w:rsidTr="002C41C8">
        <w:trPr>
          <w:trHeight w:val="20"/>
        </w:trPr>
        <w:tc>
          <w:tcPr>
            <w:tcW w:w="1733" w:type="pct"/>
            <w:gridSpan w:val="2"/>
          </w:tcPr>
          <w:p w14:paraId="74119F5D" w14:textId="77777777" w:rsidR="00233B2A" w:rsidRPr="001C5FB8" w:rsidRDefault="00233B2A" w:rsidP="002C41C8">
            <w:pPr>
              <w:spacing w:before="30" w:after="28"/>
              <w:jc w:val="both"/>
              <w:rPr>
                <w:rFonts w:ascii="Arial" w:hAnsi="Arial" w:cs="Arial"/>
                <w:sz w:val="16"/>
                <w:szCs w:val="16"/>
                <w:lang w:eastAsia="es-MX"/>
              </w:rPr>
            </w:pPr>
            <w:r w:rsidRPr="001C5FB8">
              <w:rPr>
                <w:rFonts w:ascii="Arial" w:hAnsi="Arial" w:cs="Arial"/>
                <w:sz w:val="16"/>
                <w:szCs w:val="16"/>
                <w:lang w:eastAsia="es-MX"/>
              </w:rPr>
              <w:t>Tres meses.</w:t>
            </w:r>
          </w:p>
        </w:tc>
        <w:tc>
          <w:tcPr>
            <w:tcW w:w="1753" w:type="pct"/>
            <w:gridSpan w:val="3"/>
          </w:tcPr>
          <w:p w14:paraId="631BBB4D" w14:textId="77777777" w:rsidR="00233B2A" w:rsidRPr="001C5FB8" w:rsidRDefault="00233B2A" w:rsidP="002C41C8">
            <w:pPr>
              <w:spacing w:before="30" w:after="28"/>
              <w:jc w:val="both"/>
              <w:rPr>
                <w:rFonts w:ascii="Arial" w:hAnsi="Arial" w:cs="Arial"/>
                <w:sz w:val="16"/>
                <w:szCs w:val="16"/>
                <w:lang w:eastAsia="es-MX"/>
              </w:rPr>
            </w:pPr>
            <w:r w:rsidRPr="001C5FB8">
              <w:rPr>
                <w:rFonts w:ascii="Arial" w:hAnsi="Arial" w:cs="Arial"/>
                <w:sz w:val="16"/>
                <w:szCs w:val="16"/>
                <w:lang w:eastAsia="es-MX"/>
              </w:rPr>
              <w:t>Tres meses.</w:t>
            </w:r>
          </w:p>
        </w:tc>
        <w:tc>
          <w:tcPr>
            <w:tcW w:w="1513" w:type="pct"/>
            <w:gridSpan w:val="2"/>
          </w:tcPr>
          <w:p w14:paraId="39ED7761" w14:textId="77777777" w:rsidR="00233B2A" w:rsidRPr="001C5FB8" w:rsidRDefault="00233B2A" w:rsidP="002C41C8">
            <w:pPr>
              <w:spacing w:before="30" w:after="28"/>
              <w:jc w:val="both"/>
              <w:rPr>
                <w:rFonts w:ascii="Arial" w:hAnsi="Arial" w:cs="Arial"/>
                <w:sz w:val="16"/>
                <w:szCs w:val="16"/>
                <w:lang w:eastAsia="es-MX"/>
              </w:rPr>
            </w:pPr>
            <w:r w:rsidRPr="001C5FB8">
              <w:rPr>
                <w:rFonts w:ascii="Arial" w:hAnsi="Arial" w:cs="Arial"/>
                <w:sz w:val="16"/>
                <w:szCs w:val="16"/>
                <w:lang w:eastAsia="es-MX"/>
              </w:rPr>
              <w:t>Diez días.</w:t>
            </w:r>
          </w:p>
        </w:tc>
      </w:tr>
      <w:tr w:rsidR="00233B2A" w:rsidRPr="001C5FB8" w14:paraId="4C012694" w14:textId="77777777" w:rsidTr="002C41C8">
        <w:trPr>
          <w:trHeight w:val="20"/>
        </w:trPr>
        <w:tc>
          <w:tcPr>
            <w:tcW w:w="2495" w:type="pct"/>
            <w:gridSpan w:val="4"/>
            <w:shd w:val="clear" w:color="auto" w:fill="C0C0C0"/>
          </w:tcPr>
          <w:p w14:paraId="16B7FCD5" w14:textId="77777777" w:rsidR="00233B2A" w:rsidRPr="001C5FB8" w:rsidRDefault="00233B2A" w:rsidP="002C41C8">
            <w:pPr>
              <w:spacing w:before="30" w:after="28"/>
              <w:jc w:val="both"/>
              <w:rPr>
                <w:rFonts w:ascii="Arial" w:hAnsi="Arial" w:cs="Arial"/>
                <w:b/>
                <w:sz w:val="16"/>
                <w:szCs w:val="16"/>
                <w:lang w:eastAsia="es-MX"/>
              </w:rPr>
            </w:pPr>
            <w:r w:rsidRPr="001C5FB8">
              <w:rPr>
                <w:rFonts w:ascii="Arial" w:hAnsi="Arial" w:cs="Arial"/>
                <w:b/>
                <w:sz w:val="16"/>
                <w:szCs w:val="16"/>
                <w:lang w:eastAsia="es-MX"/>
              </w:rPr>
              <w:t>¿Qué documento obtengo al finalizar el Trámite o Servicio?</w:t>
            </w:r>
          </w:p>
        </w:tc>
        <w:tc>
          <w:tcPr>
            <w:tcW w:w="2505" w:type="pct"/>
            <w:gridSpan w:val="3"/>
            <w:shd w:val="clear" w:color="auto" w:fill="C0C0C0"/>
          </w:tcPr>
          <w:p w14:paraId="2B6B3C9D" w14:textId="77777777" w:rsidR="00233B2A" w:rsidRPr="001C5FB8" w:rsidRDefault="00233B2A" w:rsidP="002C41C8">
            <w:pPr>
              <w:spacing w:before="30" w:after="28"/>
              <w:jc w:val="both"/>
              <w:rPr>
                <w:rFonts w:ascii="Arial" w:hAnsi="Arial" w:cs="Arial"/>
                <w:b/>
                <w:sz w:val="16"/>
                <w:szCs w:val="16"/>
                <w:lang w:eastAsia="es-MX"/>
              </w:rPr>
            </w:pPr>
            <w:r w:rsidRPr="001C5FB8">
              <w:rPr>
                <w:rFonts w:ascii="Arial" w:hAnsi="Arial" w:cs="Arial"/>
                <w:b/>
                <w:sz w:val="16"/>
                <w:szCs w:val="16"/>
                <w:lang w:eastAsia="es-MX"/>
              </w:rPr>
              <w:t>¿Cuál es la vigencia del Trámite o Servicio?</w:t>
            </w:r>
          </w:p>
        </w:tc>
      </w:tr>
      <w:tr w:rsidR="00233B2A" w:rsidRPr="001C5FB8" w14:paraId="24D7CAF2" w14:textId="77777777" w:rsidTr="002C41C8">
        <w:trPr>
          <w:trHeight w:val="20"/>
        </w:trPr>
        <w:tc>
          <w:tcPr>
            <w:tcW w:w="2495" w:type="pct"/>
            <w:gridSpan w:val="4"/>
            <w:tcBorders>
              <w:bottom w:val="single" w:sz="6" w:space="0" w:color="auto"/>
            </w:tcBorders>
          </w:tcPr>
          <w:p w14:paraId="6331E9E9" w14:textId="77777777" w:rsidR="00233B2A" w:rsidRPr="001C5FB8" w:rsidRDefault="00233B2A" w:rsidP="002C41C8">
            <w:pPr>
              <w:spacing w:before="30" w:after="28"/>
              <w:jc w:val="both"/>
              <w:rPr>
                <w:rFonts w:ascii="Arial" w:hAnsi="Arial" w:cs="Arial"/>
                <w:sz w:val="16"/>
                <w:szCs w:val="16"/>
                <w:lang w:eastAsia="es-MX"/>
              </w:rPr>
            </w:pPr>
            <w:r w:rsidRPr="001C5FB8">
              <w:rPr>
                <w:rFonts w:ascii="Arial" w:hAnsi="Arial" w:cs="Arial"/>
                <w:sz w:val="16"/>
                <w:szCs w:val="16"/>
                <w:lang w:eastAsia="es-MX"/>
              </w:rPr>
              <w:t>Oficio de respuesta.</w:t>
            </w:r>
          </w:p>
        </w:tc>
        <w:tc>
          <w:tcPr>
            <w:tcW w:w="2505" w:type="pct"/>
            <w:gridSpan w:val="3"/>
            <w:tcBorders>
              <w:bottom w:val="single" w:sz="6" w:space="0" w:color="auto"/>
            </w:tcBorders>
          </w:tcPr>
          <w:p w14:paraId="0CE769F0" w14:textId="77777777" w:rsidR="00233B2A" w:rsidRPr="001C5FB8" w:rsidRDefault="00233B2A" w:rsidP="002C41C8">
            <w:pPr>
              <w:spacing w:before="30" w:after="28"/>
              <w:jc w:val="both"/>
              <w:rPr>
                <w:rFonts w:ascii="Arial" w:hAnsi="Arial" w:cs="Arial"/>
                <w:sz w:val="16"/>
                <w:szCs w:val="16"/>
                <w:lang w:eastAsia="es-MX"/>
              </w:rPr>
            </w:pPr>
            <w:r w:rsidRPr="001C5FB8">
              <w:rPr>
                <w:rFonts w:ascii="Arial" w:hAnsi="Arial" w:cs="Arial"/>
                <w:sz w:val="16"/>
                <w:szCs w:val="16"/>
                <w:lang w:eastAsia="es-MX"/>
              </w:rPr>
              <w:t>Estará vigente en tanto no se modifiquen las disposiciones aduaneras y de comercio exterior o los criterios de interpretación que sustentaron el sentido de la resolución.</w:t>
            </w:r>
          </w:p>
        </w:tc>
      </w:tr>
      <w:tr w:rsidR="00233B2A" w:rsidRPr="001C5FB8" w14:paraId="36190C3D" w14:textId="77777777" w:rsidTr="002C41C8">
        <w:trPr>
          <w:trHeight w:val="20"/>
        </w:trPr>
        <w:tc>
          <w:tcPr>
            <w:tcW w:w="5000" w:type="pct"/>
            <w:gridSpan w:val="7"/>
            <w:shd w:val="clear" w:color="auto" w:fill="A6A6A6"/>
          </w:tcPr>
          <w:p w14:paraId="05916695" w14:textId="77777777" w:rsidR="00233B2A" w:rsidRPr="001C5FB8" w:rsidRDefault="00233B2A" w:rsidP="002C41C8">
            <w:pPr>
              <w:spacing w:before="30" w:after="28"/>
              <w:jc w:val="center"/>
              <w:rPr>
                <w:rFonts w:ascii="Arial" w:hAnsi="Arial" w:cs="Arial"/>
                <w:b/>
                <w:sz w:val="16"/>
                <w:szCs w:val="16"/>
                <w:lang w:eastAsia="es-MX"/>
              </w:rPr>
            </w:pPr>
            <w:r w:rsidRPr="001C5FB8">
              <w:rPr>
                <w:rFonts w:ascii="Arial" w:hAnsi="Arial" w:cs="Arial"/>
                <w:b/>
                <w:sz w:val="16"/>
                <w:szCs w:val="16"/>
                <w:lang w:eastAsia="es-MX"/>
              </w:rPr>
              <w:t>CANALES DE ATENCIÓN</w:t>
            </w:r>
          </w:p>
        </w:tc>
      </w:tr>
      <w:tr w:rsidR="00233B2A" w:rsidRPr="001C5FB8" w14:paraId="74099647" w14:textId="77777777" w:rsidTr="002C41C8">
        <w:trPr>
          <w:trHeight w:val="20"/>
        </w:trPr>
        <w:tc>
          <w:tcPr>
            <w:tcW w:w="2495" w:type="pct"/>
            <w:gridSpan w:val="4"/>
            <w:shd w:val="clear" w:color="auto" w:fill="C0C0C0"/>
          </w:tcPr>
          <w:p w14:paraId="79F75D25" w14:textId="77777777" w:rsidR="00233B2A" w:rsidRPr="001C5FB8" w:rsidRDefault="00233B2A" w:rsidP="002C41C8">
            <w:pPr>
              <w:spacing w:before="30" w:after="28"/>
              <w:jc w:val="center"/>
              <w:rPr>
                <w:rFonts w:ascii="Arial" w:hAnsi="Arial" w:cs="Arial"/>
                <w:b/>
                <w:sz w:val="16"/>
                <w:szCs w:val="16"/>
                <w:lang w:eastAsia="es-MX"/>
              </w:rPr>
            </w:pPr>
            <w:r w:rsidRPr="001C5FB8">
              <w:rPr>
                <w:rFonts w:ascii="Arial" w:hAnsi="Arial" w:cs="Arial"/>
                <w:b/>
                <w:sz w:val="16"/>
                <w:szCs w:val="16"/>
                <w:lang w:eastAsia="es-MX"/>
              </w:rPr>
              <w:t>Consultas y dudas</w:t>
            </w:r>
          </w:p>
        </w:tc>
        <w:tc>
          <w:tcPr>
            <w:tcW w:w="2505" w:type="pct"/>
            <w:gridSpan w:val="3"/>
            <w:shd w:val="clear" w:color="auto" w:fill="C0C0C0"/>
          </w:tcPr>
          <w:p w14:paraId="21BD3E3E" w14:textId="77777777" w:rsidR="00233B2A" w:rsidRPr="001C5FB8" w:rsidRDefault="00233B2A" w:rsidP="002C41C8">
            <w:pPr>
              <w:spacing w:before="30" w:after="28"/>
              <w:jc w:val="center"/>
              <w:rPr>
                <w:rFonts w:ascii="Arial" w:hAnsi="Arial" w:cs="Arial"/>
                <w:b/>
                <w:sz w:val="16"/>
                <w:szCs w:val="16"/>
                <w:lang w:eastAsia="es-MX"/>
              </w:rPr>
            </w:pPr>
            <w:r w:rsidRPr="001C5FB8">
              <w:rPr>
                <w:rFonts w:ascii="Arial" w:hAnsi="Arial" w:cs="Arial"/>
                <w:b/>
                <w:sz w:val="16"/>
                <w:szCs w:val="16"/>
                <w:lang w:eastAsia="es-MX"/>
              </w:rPr>
              <w:t>Quejas y denuncias</w:t>
            </w:r>
          </w:p>
        </w:tc>
      </w:tr>
      <w:tr w:rsidR="00233B2A" w:rsidRPr="001C5FB8" w14:paraId="1BAA5082" w14:textId="77777777" w:rsidTr="002C41C8">
        <w:trPr>
          <w:trHeight w:val="20"/>
        </w:trPr>
        <w:tc>
          <w:tcPr>
            <w:tcW w:w="2495" w:type="pct"/>
            <w:gridSpan w:val="4"/>
            <w:tcBorders>
              <w:bottom w:val="single" w:sz="6" w:space="0" w:color="auto"/>
            </w:tcBorders>
          </w:tcPr>
          <w:p w14:paraId="2ED7261E" w14:textId="77777777" w:rsidR="00233B2A" w:rsidRPr="001C5FB8" w:rsidRDefault="00233B2A" w:rsidP="002C41C8">
            <w:pPr>
              <w:spacing w:before="30" w:after="28"/>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sz w:val="16"/>
                <w:szCs w:val="16"/>
                <w:lang w:eastAsia="es-MX"/>
              </w:rPr>
              <w:tab/>
              <w:t>MarcaSAT: 55-62-72-27-28 y 01-87-74-48-87-28 para Estados Unidos y Canadá.</w:t>
            </w:r>
          </w:p>
          <w:p w14:paraId="0EDE1E59" w14:textId="77777777" w:rsidR="00233B2A" w:rsidRPr="001C5FB8" w:rsidRDefault="00233B2A" w:rsidP="002C41C8">
            <w:pPr>
              <w:spacing w:before="30" w:after="28"/>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t>Atención personal en las oficinas del SAT, ubicadas en diversas ciudades del país, en un horario de atención de lunes a jueves de 8:30 a 16:00 horas, y viernes de 8:30 a 15:00 horas.</w:t>
            </w:r>
          </w:p>
          <w:p w14:paraId="7A3F00D0" w14:textId="77777777" w:rsidR="00233B2A" w:rsidRPr="001C5FB8" w:rsidRDefault="00233B2A" w:rsidP="002C41C8">
            <w:pPr>
              <w:spacing w:before="30" w:after="28"/>
              <w:ind w:left="432" w:hanging="432"/>
              <w:jc w:val="both"/>
              <w:rPr>
                <w:rFonts w:ascii="Arial" w:hAnsi="Arial" w:cs="Arial"/>
                <w:sz w:val="16"/>
                <w:szCs w:val="16"/>
                <w:lang w:eastAsia="es-MX"/>
              </w:rPr>
            </w:pPr>
            <w:r w:rsidRPr="001C5FB8">
              <w:rPr>
                <w:rFonts w:ascii="Arial" w:hAnsi="Arial" w:cs="Arial"/>
                <w:sz w:val="16"/>
                <w:szCs w:val="16"/>
                <w:lang w:eastAsia="es-MX"/>
              </w:rPr>
              <w:tab/>
              <w:t>Las direcciones de las oficinas están disponibles en:</w:t>
            </w:r>
          </w:p>
          <w:p w14:paraId="5E0F2C83" w14:textId="77777777" w:rsidR="00233B2A" w:rsidRPr="001C5FB8" w:rsidRDefault="00233B2A" w:rsidP="002C41C8">
            <w:pPr>
              <w:spacing w:before="30" w:after="28"/>
              <w:ind w:left="432" w:hanging="432"/>
              <w:jc w:val="both"/>
              <w:rPr>
                <w:rFonts w:ascii="Arial" w:hAnsi="Arial" w:cs="Arial"/>
                <w:sz w:val="16"/>
                <w:szCs w:val="16"/>
                <w:lang w:eastAsia="es-MX"/>
              </w:rPr>
            </w:pPr>
            <w:r w:rsidRPr="001C5FB8">
              <w:rPr>
                <w:rFonts w:ascii="Arial" w:hAnsi="Arial" w:cs="Arial"/>
                <w:sz w:val="16"/>
                <w:szCs w:val="16"/>
                <w:lang w:eastAsia="es-MX"/>
              </w:rPr>
              <w:tab/>
            </w:r>
            <w:r w:rsidRPr="001C5FB8">
              <w:rPr>
                <w:rFonts w:ascii="Arial" w:hAnsi="Arial" w:cs="Arial"/>
                <w:sz w:val="16"/>
                <w:szCs w:val="16"/>
                <w:u w:val="single"/>
                <w:lang w:eastAsia="es-MX"/>
              </w:rPr>
              <w:t>https://www.sat.gob.mx/personas/directorio-nacional-de-modulos-de-servicios-tributarios</w:t>
            </w:r>
          </w:p>
          <w:p w14:paraId="072B8EA9" w14:textId="77777777" w:rsidR="00233B2A" w:rsidRPr="001C5FB8" w:rsidRDefault="00233B2A" w:rsidP="002C41C8">
            <w:pPr>
              <w:spacing w:before="30" w:after="28"/>
              <w:ind w:left="432" w:hanging="432"/>
              <w:jc w:val="both"/>
              <w:rPr>
                <w:rFonts w:ascii="Arial" w:hAnsi="Arial" w:cs="Arial"/>
                <w:sz w:val="16"/>
                <w:szCs w:val="16"/>
                <w:lang w:eastAsia="es-MX"/>
              </w:rPr>
            </w:pPr>
            <w:r w:rsidRPr="001C5FB8">
              <w:rPr>
                <w:rFonts w:ascii="Arial" w:hAnsi="Arial" w:cs="Arial"/>
                <w:sz w:val="16"/>
                <w:szCs w:val="16"/>
                <w:lang w:eastAsia="es-MX"/>
              </w:rPr>
              <w:t>III.</w:t>
            </w:r>
            <w:r w:rsidRPr="001C5FB8">
              <w:rPr>
                <w:rFonts w:ascii="Arial" w:hAnsi="Arial" w:cs="Arial"/>
                <w:sz w:val="16"/>
                <w:szCs w:val="16"/>
                <w:lang w:eastAsia="es-MX"/>
              </w:rPr>
              <w:tab/>
              <w:t>En los Módulos de Servicios Tributarios y Módulos del SARE, en un horario de atención, de 8:30 a 14:30 horas.</w:t>
            </w:r>
          </w:p>
          <w:p w14:paraId="2D0CA08B" w14:textId="77777777" w:rsidR="00233B2A" w:rsidRPr="001C5FB8" w:rsidRDefault="00233B2A" w:rsidP="002C41C8">
            <w:pPr>
              <w:spacing w:before="30" w:after="28"/>
              <w:ind w:left="432" w:hanging="432"/>
              <w:jc w:val="both"/>
              <w:rPr>
                <w:rFonts w:ascii="Arial" w:hAnsi="Arial" w:cs="Arial"/>
                <w:sz w:val="16"/>
                <w:szCs w:val="16"/>
                <w:lang w:eastAsia="es-MX"/>
              </w:rPr>
            </w:pPr>
            <w:r w:rsidRPr="001C5FB8">
              <w:rPr>
                <w:rFonts w:ascii="Arial" w:hAnsi="Arial" w:cs="Arial"/>
                <w:sz w:val="16"/>
                <w:szCs w:val="16"/>
                <w:lang w:eastAsia="es-MX"/>
              </w:rPr>
              <w:t>IV.</w:t>
            </w:r>
            <w:r w:rsidRPr="001C5FB8">
              <w:rPr>
                <w:rFonts w:ascii="Arial" w:hAnsi="Arial" w:cs="Arial"/>
                <w:sz w:val="16"/>
                <w:szCs w:val="16"/>
                <w:lang w:eastAsia="es-MX"/>
              </w:rPr>
              <w:tab/>
              <w:t xml:space="preserve">Vía Chat: </w:t>
            </w:r>
            <w:r w:rsidRPr="001C5FB8">
              <w:rPr>
                <w:rFonts w:ascii="Arial" w:hAnsi="Arial" w:cs="Arial"/>
                <w:sz w:val="16"/>
                <w:szCs w:val="16"/>
                <w:u w:val="single"/>
                <w:lang w:eastAsia="es-MX"/>
              </w:rPr>
              <w:t>http://chat.sat.gob.mx</w:t>
            </w:r>
          </w:p>
        </w:tc>
        <w:tc>
          <w:tcPr>
            <w:tcW w:w="2505" w:type="pct"/>
            <w:gridSpan w:val="3"/>
            <w:tcBorders>
              <w:bottom w:val="single" w:sz="6" w:space="0" w:color="auto"/>
            </w:tcBorders>
          </w:tcPr>
          <w:p w14:paraId="5877C258" w14:textId="77777777" w:rsidR="00233B2A" w:rsidRPr="001C5FB8" w:rsidRDefault="00233B2A" w:rsidP="002C41C8">
            <w:pPr>
              <w:spacing w:before="30" w:after="28"/>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sz w:val="16"/>
                <w:szCs w:val="16"/>
                <w:lang w:eastAsia="es-MX"/>
              </w:rPr>
              <w:tab/>
              <w:t>Quejas y Denuncias SAT: 55-88-52-22-22 y + 55-88-52-22-22 para otros países.</w:t>
            </w:r>
          </w:p>
          <w:p w14:paraId="05679F9C" w14:textId="77777777" w:rsidR="00233B2A" w:rsidRPr="001C5FB8" w:rsidRDefault="00233B2A" w:rsidP="002C41C8">
            <w:pPr>
              <w:spacing w:before="30" w:after="28"/>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t>Correo electrónico:</w:t>
            </w:r>
          </w:p>
          <w:p w14:paraId="7362DDE3" w14:textId="77777777" w:rsidR="00233B2A" w:rsidRPr="001C5FB8" w:rsidRDefault="00233B2A" w:rsidP="002C41C8">
            <w:pPr>
              <w:spacing w:before="30" w:after="28"/>
              <w:ind w:left="432" w:hanging="432"/>
              <w:jc w:val="both"/>
              <w:rPr>
                <w:rFonts w:ascii="Arial" w:hAnsi="Arial" w:cs="Arial"/>
                <w:sz w:val="16"/>
                <w:szCs w:val="16"/>
                <w:lang w:eastAsia="es-MX"/>
              </w:rPr>
            </w:pPr>
            <w:r w:rsidRPr="001C5FB8">
              <w:rPr>
                <w:rFonts w:ascii="Arial" w:hAnsi="Arial" w:cs="Arial"/>
                <w:sz w:val="16"/>
                <w:szCs w:val="16"/>
                <w:lang w:eastAsia="es-MX"/>
              </w:rPr>
              <w:tab/>
            </w:r>
            <w:r w:rsidRPr="001C5FB8">
              <w:rPr>
                <w:rFonts w:ascii="Arial" w:hAnsi="Arial" w:cs="Arial"/>
                <w:sz w:val="16"/>
                <w:szCs w:val="16"/>
                <w:u w:val="single"/>
                <w:lang w:eastAsia="es-MX"/>
              </w:rPr>
              <w:t>denuncias@sat.gob.mx</w:t>
            </w:r>
          </w:p>
          <w:p w14:paraId="32E752D7" w14:textId="77777777" w:rsidR="00233B2A" w:rsidRPr="001C5FB8" w:rsidRDefault="00233B2A" w:rsidP="002C41C8">
            <w:pPr>
              <w:spacing w:before="30" w:after="28"/>
              <w:ind w:left="432" w:hanging="432"/>
              <w:jc w:val="both"/>
              <w:rPr>
                <w:rFonts w:ascii="Arial" w:hAnsi="Arial" w:cs="Arial"/>
                <w:sz w:val="16"/>
                <w:szCs w:val="16"/>
                <w:lang w:eastAsia="es-MX"/>
              </w:rPr>
            </w:pPr>
            <w:r w:rsidRPr="001C5FB8">
              <w:rPr>
                <w:rFonts w:ascii="Arial" w:hAnsi="Arial" w:cs="Arial"/>
                <w:sz w:val="16"/>
                <w:szCs w:val="16"/>
                <w:lang w:eastAsia="es-MX"/>
              </w:rPr>
              <w:t>III.</w:t>
            </w:r>
            <w:r w:rsidRPr="001C5FB8">
              <w:rPr>
                <w:rFonts w:ascii="Arial" w:hAnsi="Arial" w:cs="Arial"/>
                <w:sz w:val="16"/>
                <w:szCs w:val="16"/>
                <w:lang w:eastAsia="es-MX"/>
              </w:rPr>
              <w:tab/>
              <w:t>SAT Móvil – Aplicación para celular, apartado Quejas y Denuncias.</w:t>
            </w:r>
          </w:p>
          <w:p w14:paraId="6F61C1DE" w14:textId="77777777" w:rsidR="00233B2A" w:rsidRPr="001C5FB8" w:rsidRDefault="00233B2A" w:rsidP="002C41C8">
            <w:pPr>
              <w:spacing w:before="30" w:after="28"/>
              <w:ind w:left="432" w:hanging="432"/>
              <w:jc w:val="both"/>
              <w:rPr>
                <w:rFonts w:ascii="Arial" w:hAnsi="Arial" w:cs="Arial"/>
                <w:sz w:val="16"/>
                <w:szCs w:val="16"/>
                <w:lang w:eastAsia="es-MX"/>
              </w:rPr>
            </w:pPr>
            <w:r w:rsidRPr="001C5FB8">
              <w:rPr>
                <w:rFonts w:ascii="Arial" w:hAnsi="Arial" w:cs="Arial"/>
                <w:sz w:val="16"/>
                <w:szCs w:val="16"/>
                <w:lang w:eastAsia="es-MX"/>
              </w:rPr>
              <w:t>IV.</w:t>
            </w:r>
            <w:r w:rsidRPr="001C5FB8">
              <w:rPr>
                <w:rFonts w:ascii="Arial" w:hAnsi="Arial" w:cs="Arial"/>
                <w:sz w:val="16"/>
                <w:szCs w:val="16"/>
                <w:lang w:eastAsia="es-MX"/>
              </w:rPr>
              <w:tab/>
              <w:t>En el Portal del SAT:</w:t>
            </w:r>
          </w:p>
          <w:p w14:paraId="14575198" w14:textId="77777777" w:rsidR="00233B2A" w:rsidRPr="001C5FB8" w:rsidRDefault="00233B2A" w:rsidP="002C41C8">
            <w:pPr>
              <w:spacing w:before="30" w:after="28"/>
              <w:ind w:left="432" w:hanging="432"/>
              <w:jc w:val="both"/>
              <w:rPr>
                <w:rFonts w:ascii="Arial" w:hAnsi="Arial" w:cs="Arial"/>
                <w:sz w:val="16"/>
                <w:szCs w:val="16"/>
                <w:lang w:eastAsia="es-MX"/>
              </w:rPr>
            </w:pPr>
            <w:r w:rsidRPr="001C5FB8">
              <w:rPr>
                <w:rFonts w:ascii="Arial" w:hAnsi="Arial" w:cs="Arial"/>
                <w:sz w:val="16"/>
                <w:szCs w:val="16"/>
                <w:lang w:eastAsia="es-MX"/>
              </w:rPr>
              <w:tab/>
            </w:r>
            <w:r w:rsidRPr="001C5FB8">
              <w:rPr>
                <w:rFonts w:ascii="Arial" w:hAnsi="Arial" w:cs="Arial"/>
                <w:sz w:val="16"/>
                <w:szCs w:val="16"/>
                <w:u w:val="single"/>
                <w:lang w:eastAsia="es-MX"/>
              </w:rPr>
              <w:t>https://www.sat.gob.mx/aplicacion/50409/presenta-tu-queja-o-denuncia</w:t>
            </w:r>
          </w:p>
          <w:p w14:paraId="74E1F614" w14:textId="77777777" w:rsidR="00233B2A" w:rsidRPr="001C5FB8" w:rsidRDefault="00233B2A" w:rsidP="002C41C8">
            <w:pPr>
              <w:spacing w:before="30" w:after="28"/>
              <w:ind w:left="432" w:hanging="432"/>
              <w:jc w:val="both"/>
              <w:rPr>
                <w:rFonts w:ascii="Arial" w:hAnsi="Arial" w:cs="Arial"/>
                <w:sz w:val="16"/>
                <w:szCs w:val="16"/>
                <w:lang w:eastAsia="es-MX"/>
              </w:rPr>
            </w:pPr>
            <w:r w:rsidRPr="001C5FB8">
              <w:rPr>
                <w:rFonts w:ascii="Arial" w:hAnsi="Arial" w:cs="Arial"/>
                <w:sz w:val="16"/>
                <w:szCs w:val="16"/>
                <w:lang w:eastAsia="es-MX"/>
              </w:rPr>
              <w:t>V.</w:t>
            </w:r>
            <w:r w:rsidRPr="001C5FB8">
              <w:rPr>
                <w:rFonts w:ascii="Arial" w:hAnsi="Arial" w:cs="Arial"/>
                <w:sz w:val="16"/>
                <w:szCs w:val="16"/>
                <w:lang w:eastAsia="es-MX"/>
              </w:rPr>
              <w:tab/>
              <w:t>Teléfonos rojos ubicados en las oficinas del SAT.</w:t>
            </w:r>
          </w:p>
        </w:tc>
      </w:tr>
      <w:tr w:rsidR="00233B2A" w:rsidRPr="001C5FB8" w14:paraId="6491B8BF" w14:textId="77777777" w:rsidTr="002C41C8">
        <w:trPr>
          <w:trHeight w:val="20"/>
        </w:trPr>
        <w:tc>
          <w:tcPr>
            <w:tcW w:w="5000" w:type="pct"/>
            <w:gridSpan w:val="7"/>
            <w:shd w:val="clear" w:color="auto" w:fill="A6A6A6"/>
          </w:tcPr>
          <w:p w14:paraId="6FDF4CC9" w14:textId="77777777" w:rsidR="00233B2A" w:rsidRPr="001C5FB8" w:rsidRDefault="00233B2A" w:rsidP="002C41C8">
            <w:pPr>
              <w:spacing w:before="30" w:after="28"/>
              <w:jc w:val="center"/>
              <w:rPr>
                <w:rFonts w:ascii="Arial" w:hAnsi="Arial" w:cs="Arial"/>
                <w:b/>
                <w:sz w:val="16"/>
                <w:szCs w:val="16"/>
                <w:lang w:eastAsia="es-MX"/>
              </w:rPr>
            </w:pPr>
            <w:r w:rsidRPr="001C5FB8">
              <w:rPr>
                <w:rFonts w:ascii="Arial" w:hAnsi="Arial" w:cs="Arial"/>
                <w:b/>
                <w:sz w:val="16"/>
                <w:szCs w:val="16"/>
                <w:lang w:eastAsia="es-MX"/>
              </w:rPr>
              <w:t>Información adicional</w:t>
            </w:r>
          </w:p>
        </w:tc>
      </w:tr>
      <w:tr w:rsidR="00233B2A" w:rsidRPr="001C5FB8" w14:paraId="6F981378" w14:textId="77777777" w:rsidTr="002C41C8">
        <w:trPr>
          <w:trHeight w:val="20"/>
        </w:trPr>
        <w:tc>
          <w:tcPr>
            <w:tcW w:w="5000" w:type="pct"/>
            <w:gridSpan w:val="7"/>
            <w:tcBorders>
              <w:bottom w:val="single" w:sz="6" w:space="0" w:color="auto"/>
            </w:tcBorders>
          </w:tcPr>
          <w:p w14:paraId="45696FCC" w14:textId="77777777" w:rsidR="00233B2A" w:rsidRPr="001C5FB8" w:rsidRDefault="00233B2A" w:rsidP="002C41C8">
            <w:pPr>
              <w:spacing w:before="30" w:after="28"/>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noProof/>
                <w:sz w:val="16"/>
                <w:szCs w:val="16"/>
                <w:lang w:eastAsia="es-MX"/>
              </w:rPr>
              <w:tab/>
            </w:r>
            <w:r w:rsidRPr="001C5FB8">
              <w:rPr>
                <w:rFonts w:ascii="Arial" w:hAnsi="Arial" w:cs="Arial"/>
                <w:sz w:val="16"/>
                <w:szCs w:val="16"/>
                <w:lang w:eastAsia="es-MX"/>
              </w:rPr>
              <w:t>La documentación y demás información deberá digitalizarse en formato PDF, sin que cada archivo exceda los 4 megabytes.</w:t>
            </w:r>
          </w:p>
          <w:p w14:paraId="78F2BAF9" w14:textId="77777777" w:rsidR="00233B2A" w:rsidRPr="001C5FB8" w:rsidRDefault="00233B2A" w:rsidP="002C41C8">
            <w:pPr>
              <w:spacing w:before="30" w:after="28"/>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noProof/>
                <w:sz w:val="16"/>
                <w:szCs w:val="16"/>
                <w:lang w:eastAsia="es-MX"/>
              </w:rPr>
              <w:t>.</w:t>
            </w:r>
            <w:r w:rsidRPr="001C5FB8">
              <w:rPr>
                <w:rFonts w:ascii="Arial" w:hAnsi="Arial" w:cs="Arial"/>
                <w:noProof/>
                <w:sz w:val="16"/>
                <w:szCs w:val="16"/>
                <w:lang w:eastAsia="es-MX"/>
              </w:rPr>
              <w:tab/>
            </w:r>
            <w:r w:rsidRPr="001C5FB8">
              <w:rPr>
                <w:rFonts w:ascii="Arial" w:hAnsi="Arial" w:cs="Arial"/>
                <w:sz w:val="16"/>
                <w:szCs w:val="16"/>
                <w:lang w:eastAsia="es-MX"/>
              </w:rPr>
              <w:t>Si el tamaño del archivo es mayor debes ajustarlo dividiéndolo en varios archivos que cumplan con el tamaño y especificaciones señaladas.</w:t>
            </w:r>
          </w:p>
          <w:p w14:paraId="12FBE8CE" w14:textId="77777777" w:rsidR="00233B2A" w:rsidRPr="001C5FB8" w:rsidRDefault="00233B2A" w:rsidP="002C41C8">
            <w:pPr>
              <w:spacing w:before="30" w:after="28"/>
              <w:ind w:left="432" w:hanging="432"/>
              <w:jc w:val="both"/>
              <w:rPr>
                <w:rFonts w:ascii="Arial" w:hAnsi="Arial" w:cs="Arial"/>
                <w:sz w:val="16"/>
                <w:szCs w:val="16"/>
                <w:lang w:eastAsia="es-MX"/>
              </w:rPr>
            </w:pPr>
            <w:r w:rsidRPr="001C5FB8">
              <w:rPr>
                <w:rFonts w:ascii="Arial" w:hAnsi="Arial" w:cs="Arial"/>
                <w:sz w:val="16"/>
                <w:szCs w:val="16"/>
                <w:lang w:eastAsia="es-MX"/>
              </w:rPr>
              <w:t>III.</w:t>
            </w:r>
            <w:r w:rsidRPr="001C5FB8">
              <w:rPr>
                <w:rFonts w:ascii="Arial" w:hAnsi="Arial" w:cs="Arial"/>
                <w:sz w:val="16"/>
                <w:szCs w:val="16"/>
                <w:lang w:eastAsia="es-MX"/>
              </w:rPr>
              <w:tab/>
              <w:t>No puedes adjuntar más de un archivo con el mismo nombre.</w:t>
            </w:r>
          </w:p>
          <w:p w14:paraId="651EF489" w14:textId="77777777" w:rsidR="00233B2A" w:rsidRPr="001C5FB8" w:rsidRDefault="00233B2A" w:rsidP="002C41C8">
            <w:pPr>
              <w:spacing w:before="30" w:after="28"/>
              <w:ind w:left="432" w:hanging="432"/>
              <w:jc w:val="both"/>
              <w:rPr>
                <w:rFonts w:ascii="Arial" w:hAnsi="Arial" w:cs="Arial"/>
                <w:sz w:val="16"/>
                <w:szCs w:val="16"/>
                <w:lang w:eastAsia="es-MX"/>
              </w:rPr>
            </w:pPr>
            <w:r w:rsidRPr="001C5FB8">
              <w:rPr>
                <w:rFonts w:ascii="Arial" w:hAnsi="Arial" w:cs="Arial"/>
                <w:sz w:val="16"/>
                <w:szCs w:val="16"/>
                <w:lang w:eastAsia="es-MX"/>
              </w:rPr>
              <w:t>IV.</w:t>
            </w:r>
            <w:r w:rsidRPr="001C5FB8">
              <w:rPr>
                <w:rFonts w:ascii="Arial" w:hAnsi="Arial" w:cs="Arial"/>
                <w:sz w:val="16"/>
                <w:szCs w:val="16"/>
                <w:lang w:eastAsia="es-MX"/>
              </w:rPr>
              <w:tab/>
              <w:t>No puedes enviar archivos con hojas en blanco.</w:t>
            </w:r>
          </w:p>
        </w:tc>
      </w:tr>
      <w:tr w:rsidR="00233B2A" w:rsidRPr="001C5FB8" w14:paraId="1C9BA635" w14:textId="77777777" w:rsidTr="002C41C8">
        <w:trPr>
          <w:trHeight w:val="20"/>
        </w:trPr>
        <w:tc>
          <w:tcPr>
            <w:tcW w:w="5000" w:type="pct"/>
            <w:gridSpan w:val="7"/>
            <w:shd w:val="clear" w:color="auto" w:fill="A6A6A6"/>
          </w:tcPr>
          <w:p w14:paraId="382FCB6B" w14:textId="77777777" w:rsidR="00233B2A" w:rsidRPr="001C5FB8" w:rsidRDefault="00233B2A" w:rsidP="002C41C8">
            <w:pPr>
              <w:spacing w:before="30" w:after="28"/>
              <w:jc w:val="center"/>
              <w:rPr>
                <w:rFonts w:ascii="Arial" w:hAnsi="Arial" w:cs="Arial"/>
                <w:b/>
                <w:sz w:val="16"/>
                <w:szCs w:val="16"/>
                <w:lang w:eastAsia="es-MX"/>
              </w:rPr>
            </w:pPr>
            <w:r w:rsidRPr="001C5FB8">
              <w:rPr>
                <w:rFonts w:ascii="Arial" w:hAnsi="Arial" w:cs="Arial"/>
                <w:b/>
                <w:sz w:val="16"/>
                <w:szCs w:val="16"/>
                <w:lang w:eastAsia="es-MX"/>
              </w:rPr>
              <w:t>Fundamento jurídico</w:t>
            </w:r>
          </w:p>
        </w:tc>
      </w:tr>
      <w:tr w:rsidR="00233B2A" w:rsidRPr="001C5FB8" w14:paraId="3FB4B436" w14:textId="77777777" w:rsidTr="002C41C8">
        <w:trPr>
          <w:trHeight w:val="20"/>
        </w:trPr>
        <w:tc>
          <w:tcPr>
            <w:tcW w:w="5000" w:type="pct"/>
            <w:gridSpan w:val="7"/>
          </w:tcPr>
          <w:p w14:paraId="1A440D08" w14:textId="77777777" w:rsidR="00233B2A" w:rsidRPr="001C5FB8" w:rsidRDefault="00233B2A" w:rsidP="002C41C8">
            <w:pPr>
              <w:spacing w:before="30" w:after="28"/>
              <w:jc w:val="both"/>
              <w:rPr>
                <w:rFonts w:ascii="Arial" w:hAnsi="Arial" w:cs="Arial"/>
                <w:b/>
                <w:sz w:val="16"/>
                <w:szCs w:val="16"/>
                <w:lang w:eastAsia="es-MX"/>
              </w:rPr>
            </w:pPr>
            <w:r w:rsidRPr="001C5FB8">
              <w:rPr>
                <w:rFonts w:ascii="Arial" w:hAnsi="Arial" w:cs="Arial"/>
                <w:sz w:val="16"/>
                <w:szCs w:val="16"/>
                <w:lang w:eastAsia="es-MX"/>
              </w:rPr>
              <w:t>Artículos 1o. de la Ley y 18, 18-A, 19, 34 y 37 del CFF y las reglas 1.2.2. y 1.2.8. de las RGCE.</w:t>
            </w:r>
          </w:p>
        </w:tc>
      </w:tr>
    </w:tbl>
    <w:p w14:paraId="12726053"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66"/>
        <w:gridCol w:w="1315"/>
        <w:gridCol w:w="214"/>
        <w:gridCol w:w="1135"/>
        <w:gridCol w:w="1756"/>
        <w:gridCol w:w="734"/>
        <w:gridCol w:w="1906"/>
      </w:tblGrid>
      <w:tr w:rsidR="00233B2A" w:rsidRPr="001C5FB8" w14:paraId="3BDE00E2" w14:textId="77777777" w:rsidTr="002C41C8">
        <w:trPr>
          <w:trHeight w:val="20"/>
        </w:trPr>
        <w:tc>
          <w:tcPr>
            <w:tcW w:w="5000" w:type="pct"/>
            <w:gridSpan w:val="7"/>
            <w:shd w:val="clear" w:color="auto" w:fill="A6A6A6"/>
            <w:noWrap/>
          </w:tcPr>
          <w:p w14:paraId="48E6086C" w14:textId="77777777" w:rsidR="00233B2A" w:rsidRPr="001C5FB8" w:rsidRDefault="00233B2A" w:rsidP="002C41C8">
            <w:pPr>
              <w:spacing w:before="30" w:after="28"/>
              <w:jc w:val="both"/>
              <w:rPr>
                <w:rFonts w:ascii="Arial" w:hAnsi="Arial" w:cs="Arial"/>
                <w:b/>
                <w:sz w:val="16"/>
                <w:szCs w:val="16"/>
                <w:lang w:eastAsia="es-MX"/>
              </w:rPr>
            </w:pPr>
            <w:r w:rsidRPr="001C5FB8">
              <w:rPr>
                <w:rFonts w:ascii="Arial" w:hAnsi="Arial" w:cs="Arial"/>
                <w:b/>
                <w:sz w:val="16"/>
                <w:szCs w:val="16"/>
                <w:lang w:eastAsia="es-MX"/>
              </w:rPr>
              <w:t>3/LA Solicitud de consultas en materia aduanera y de comercio exterior a través de organizaciones que agrupan contribuyentes.</w:t>
            </w:r>
          </w:p>
        </w:tc>
      </w:tr>
      <w:tr w:rsidR="00233B2A" w:rsidRPr="001C5FB8" w14:paraId="21113CDB" w14:textId="77777777" w:rsidTr="002C41C8">
        <w:trPr>
          <w:trHeight w:val="20"/>
        </w:trPr>
        <w:tc>
          <w:tcPr>
            <w:tcW w:w="1000" w:type="pct"/>
            <w:vMerge w:val="restart"/>
          </w:tcPr>
          <w:p w14:paraId="4ED4BC49" w14:textId="45571233" w:rsidR="00233B2A" w:rsidRPr="001C5FB8" w:rsidRDefault="00233B2A" w:rsidP="002C41C8">
            <w:pPr>
              <w:spacing w:before="30" w:after="28"/>
              <w:ind w:left="900" w:hanging="900"/>
              <w:jc w:val="both"/>
              <w:rPr>
                <w:rFonts w:ascii="Arial" w:hAnsi="Arial" w:cs="Arial"/>
                <w:b/>
                <w:sz w:val="16"/>
                <w:szCs w:val="16"/>
                <w:lang w:eastAsia="es-MX"/>
              </w:rPr>
            </w:pPr>
            <w:r w:rsidRPr="001C5FB8">
              <w:rPr>
                <w:rFonts w:ascii="Arial" w:hAnsi="Arial" w:cs="Arial"/>
                <w:b/>
                <w:sz w:val="16"/>
                <w:szCs w:val="16"/>
                <w:lang w:eastAsia="es-MX"/>
              </w:rPr>
              <w:t>Trámite</w:t>
            </w:r>
            <w:r w:rsidRPr="001C5FB8">
              <w:rPr>
                <w:rFonts w:ascii="Arial" w:hAnsi="Arial" w:cs="Arial"/>
                <w:b/>
                <w:sz w:val="16"/>
                <w:szCs w:val="16"/>
                <w:lang w:eastAsia="es-MX"/>
              </w:rPr>
              <w:tab/>
            </w:r>
            <w:r w:rsidRPr="001C5FB8">
              <w:rPr>
                <w:rFonts w:ascii="Arial" w:hAnsi="Arial" w:cs="Arial"/>
                <w:b/>
                <w:noProof/>
                <w:sz w:val="16"/>
                <w:szCs w:val="16"/>
                <w:lang w:eastAsia="es-MX"/>
              </w:rPr>
              <w:drawing>
                <wp:inline distT="0" distB="0" distL="0" distR="0" wp14:anchorId="5B63DAE4" wp14:editId="6CE26C06">
                  <wp:extent cx="95250" cy="95250"/>
                  <wp:effectExtent l="0" t="0" r="0" b="0"/>
                  <wp:docPr id="1247265498" name="Imagen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524822B9" w14:textId="26E77DAA" w:rsidR="00233B2A" w:rsidRPr="001C5FB8" w:rsidRDefault="00233B2A" w:rsidP="002C41C8">
            <w:pPr>
              <w:spacing w:before="30" w:after="28"/>
              <w:ind w:left="900" w:hanging="900"/>
              <w:jc w:val="both"/>
              <w:rPr>
                <w:rFonts w:ascii="Arial" w:hAnsi="Arial" w:cs="Arial"/>
                <w:sz w:val="16"/>
                <w:szCs w:val="16"/>
                <w:lang w:eastAsia="es-MX"/>
              </w:rPr>
            </w:pPr>
            <w:r w:rsidRPr="001C5FB8">
              <w:rPr>
                <w:rFonts w:ascii="Arial" w:hAnsi="Arial" w:cs="Arial"/>
                <w:b/>
                <w:sz w:val="16"/>
                <w:szCs w:val="16"/>
                <w:lang w:eastAsia="es-MX"/>
              </w:rPr>
              <w:t>Servicio</w:t>
            </w:r>
            <w:r w:rsidRPr="001C5FB8">
              <w:rPr>
                <w:rFonts w:ascii="Arial" w:hAnsi="Arial" w:cs="Arial"/>
                <w:b/>
                <w:sz w:val="16"/>
                <w:szCs w:val="16"/>
                <w:lang w:eastAsia="es-MX"/>
              </w:rPr>
              <w:tab/>
            </w:r>
            <w:r w:rsidRPr="001C5FB8">
              <w:rPr>
                <w:rFonts w:ascii="Arial" w:hAnsi="Arial" w:cs="Arial"/>
                <w:b/>
                <w:noProof/>
                <w:sz w:val="16"/>
                <w:szCs w:val="16"/>
                <w:lang w:eastAsia="es-MX"/>
              </w:rPr>
              <w:drawing>
                <wp:inline distT="0" distB="0" distL="0" distR="0" wp14:anchorId="20D14AC0" wp14:editId="28F700D4">
                  <wp:extent cx="95250" cy="95250"/>
                  <wp:effectExtent l="0" t="0" r="0" b="0"/>
                  <wp:docPr id="1223950817" name="Imagen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20" w:type="pct"/>
            <w:gridSpan w:val="5"/>
            <w:shd w:val="clear" w:color="auto" w:fill="C0C0C0"/>
          </w:tcPr>
          <w:p w14:paraId="3468E3C2" w14:textId="77777777" w:rsidR="00233B2A" w:rsidRPr="001C5FB8" w:rsidRDefault="00233B2A" w:rsidP="002C41C8">
            <w:pPr>
              <w:spacing w:before="30" w:after="28"/>
              <w:jc w:val="center"/>
              <w:rPr>
                <w:rFonts w:ascii="Arial" w:hAnsi="Arial" w:cs="Arial"/>
                <w:b/>
                <w:sz w:val="16"/>
                <w:szCs w:val="16"/>
                <w:lang w:eastAsia="es-MX"/>
              </w:rPr>
            </w:pPr>
            <w:r w:rsidRPr="001C5FB8">
              <w:rPr>
                <w:rFonts w:ascii="Arial" w:hAnsi="Arial" w:cs="Arial"/>
                <w:b/>
                <w:sz w:val="16"/>
                <w:szCs w:val="16"/>
                <w:lang w:eastAsia="es-MX"/>
              </w:rPr>
              <w:t>Descripción del Trámite o Servicio</w:t>
            </w:r>
          </w:p>
        </w:tc>
        <w:tc>
          <w:tcPr>
            <w:tcW w:w="1080" w:type="pct"/>
            <w:shd w:val="clear" w:color="auto" w:fill="C0C0C0"/>
          </w:tcPr>
          <w:p w14:paraId="36F64712" w14:textId="77777777" w:rsidR="00233B2A" w:rsidRPr="001C5FB8" w:rsidRDefault="00233B2A" w:rsidP="002C41C8">
            <w:pPr>
              <w:spacing w:before="30" w:after="28"/>
              <w:jc w:val="center"/>
              <w:rPr>
                <w:rFonts w:ascii="Arial" w:hAnsi="Arial" w:cs="Arial"/>
                <w:b/>
                <w:sz w:val="16"/>
                <w:szCs w:val="16"/>
                <w:lang w:eastAsia="es-MX"/>
              </w:rPr>
            </w:pPr>
            <w:r w:rsidRPr="001C5FB8">
              <w:rPr>
                <w:rFonts w:ascii="Arial" w:hAnsi="Arial" w:cs="Arial"/>
                <w:b/>
                <w:sz w:val="16"/>
                <w:szCs w:val="16"/>
                <w:lang w:eastAsia="es-MX"/>
              </w:rPr>
              <w:t>Monto</w:t>
            </w:r>
          </w:p>
        </w:tc>
      </w:tr>
      <w:tr w:rsidR="00233B2A" w:rsidRPr="001C5FB8" w14:paraId="23DADB44" w14:textId="77777777" w:rsidTr="002C41C8">
        <w:trPr>
          <w:trHeight w:val="20"/>
        </w:trPr>
        <w:tc>
          <w:tcPr>
            <w:tcW w:w="1000" w:type="pct"/>
            <w:vMerge/>
          </w:tcPr>
          <w:p w14:paraId="2D5863B1" w14:textId="77777777" w:rsidR="00233B2A" w:rsidRPr="001C5FB8" w:rsidRDefault="00233B2A" w:rsidP="002C41C8">
            <w:pPr>
              <w:spacing w:before="30" w:after="28"/>
              <w:jc w:val="both"/>
              <w:rPr>
                <w:rFonts w:ascii="Arial" w:hAnsi="Arial" w:cs="Arial"/>
                <w:noProof/>
                <w:sz w:val="16"/>
                <w:szCs w:val="16"/>
                <w:lang w:eastAsia="es-MX"/>
              </w:rPr>
            </w:pPr>
          </w:p>
        </w:tc>
        <w:tc>
          <w:tcPr>
            <w:tcW w:w="2920" w:type="pct"/>
            <w:gridSpan w:val="5"/>
            <w:vMerge w:val="restart"/>
          </w:tcPr>
          <w:p w14:paraId="32F557BE" w14:textId="77777777" w:rsidR="00233B2A" w:rsidRPr="001C5FB8" w:rsidRDefault="00233B2A" w:rsidP="002C41C8">
            <w:pPr>
              <w:spacing w:before="30" w:after="28"/>
              <w:jc w:val="both"/>
              <w:rPr>
                <w:rFonts w:ascii="Arial" w:hAnsi="Arial" w:cs="Arial"/>
                <w:sz w:val="16"/>
                <w:szCs w:val="16"/>
                <w:lang w:eastAsia="es-MX"/>
              </w:rPr>
            </w:pPr>
            <w:r w:rsidRPr="001C5FB8">
              <w:rPr>
                <w:rFonts w:ascii="Arial" w:hAnsi="Arial" w:cs="Arial"/>
                <w:sz w:val="16"/>
                <w:szCs w:val="16"/>
                <w:lang w:eastAsia="es-MX"/>
              </w:rPr>
              <w:t xml:space="preserve">Presenta la solicitud para que en tu carácter de persona moral registrada como asociación, cámara u organización que agrupa a diversos contribuyentes, realices una consulta relacionada con la aplicación de las disposiciones en materia aduanera y de comercio exterior, que afecten a la generalidad de sus miembros o asociados. </w:t>
            </w:r>
          </w:p>
        </w:tc>
        <w:tc>
          <w:tcPr>
            <w:tcW w:w="1080" w:type="pct"/>
          </w:tcPr>
          <w:p w14:paraId="0933D0B8" w14:textId="7F60DD66" w:rsidR="00233B2A" w:rsidRPr="001C5FB8" w:rsidRDefault="00233B2A" w:rsidP="002C41C8">
            <w:pPr>
              <w:spacing w:before="30" w:after="28"/>
              <w:jc w:val="both"/>
              <w:rPr>
                <w:rFonts w:ascii="Arial" w:hAnsi="Arial" w:cs="Arial"/>
                <w:b/>
                <w:noProof/>
                <w:sz w:val="16"/>
                <w:szCs w:val="16"/>
                <w:lang w:eastAsia="es-MX"/>
              </w:rPr>
            </w:pPr>
            <w:r w:rsidRPr="001C5FB8">
              <w:rPr>
                <w:rFonts w:ascii="Arial" w:hAnsi="Arial" w:cs="Arial"/>
                <w:b/>
                <w:noProof/>
                <w:sz w:val="16"/>
                <w:szCs w:val="16"/>
                <w:lang w:eastAsia="es-MX"/>
              </w:rPr>
              <w:drawing>
                <wp:inline distT="0" distB="0" distL="0" distR="0" wp14:anchorId="182D6D23" wp14:editId="10ED6C4F">
                  <wp:extent cx="95250" cy="95250"/>
                  <wp:effectExtent l="0" t="0" r="0" b="0"/>
                  <wp:docPr id="1319502639" name="Imagen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C5FB8">
              <w:rPr>
                <w:rFonts w:ascii="Arial" w:hAnsi="Arial" w:cs="Arial"/>
                <w:b/>
                <w:sz w:val="16"/>
                <w:szCs w:val="16"/>
                <w:lang w:eastAsia="es-MX"/>
              </w:rPr>
              <w:t xml:space="preserve"> Gratuito</w:t>
            </w:r>
          </w:p>
        </w:tc>
      </w:tr>
      <w:tr w:rsidR="00233B2A" w:rsidRPr="001C5FB8" w14:paraId="4AEFCC25" w14:textId="77777777" w:rsidTr="002C41C8">
        <w:trPr>
          <w:trHeight w:val="20"/>
        </w:trPr>
        <w:tc>
          <w:tcPr>
            <w:tcW w:w="1000" w:type="pct"/>
            <w:vMerge/>
            <w:tcBorders>
              <w:bottom w:val="single" w:sz="6" w:space="0" w:color="auto"/>
            </w:tcBorders>
          </w:tcPr>
          <w:p w14:paraId="1E1A90EE" w14:textId="77777777" w:rsidR="00233B2A" w:rsidRPr="001C5FB8" w:rsidRDefault="00233B2A" w:rsidP="002C41C8">
            <w:pPr>
              <w:spacing w:before="30" w:after="28"/>
              <w:jc w:val="both"/>
              <w:rPr>
                <w:rFonts w:ascii="Arial" w:hAnsi="Arial" w:cs="Arial"/>
                <w:noProof/>
                <w:sz w:val="16"/>
                <w:szCs w:val="16"/>
                <w:lang w:eastAsia="es-MX"/>
              </w:rPr>
            </w:pPr>
          </w:p>
        </w:tc>
        <w:tc>
          <w:tcPr>
            <w:tcW w:w="2920" w:type="pct"/>
            <w:gridSpan w:val="5"/>
            <w:vMerge/>
            <w:tcBorders>
              <w:bottom w:val="single" w:sz="6" w:space="0" w:color="auto"/>
            </w:tcBorders>
          </w:tcPr>
          <w:p w14:paraId="7C36AA09" w14:textId="77777777" w:rsidR="00233B2A" w:rsidRPr="001C5FB8" w:rsidRDefault="00233B2A" w:rsidP="002C41C8">
            <w:pPr>
              <w:spacing w:before="30" w:after="28"/>
              <w:jc w:val="both"/>
              <w:rPr>
                <w:rFonts w:ascii="Arial" w:hAnsi="Arial" w:cs="Arial"/>
                <w:sz w:val="16"/>
                <w:szCs w:val="16"/>
                <w:lang w:eastAsia="es-MX"/>
              </w:rPr>
            </w:pPr>
          </w:p>
        </w:tc>
        <w:tc>
          <w:tcPr>
            <w:tcW w:w="1080" w:type="pct"/>
            <w:tcBorders>
              <w:bottom w:val="single" w:sz="6" w:space="0" w:color="auto"/>
            </w:tcBorders>
          </w:tcPr>
          <w:p w14:paraId="58262895" w14:textId="0F314FBE" w:rsidR="00233B2A" w:rsidRPr="001C5FB8" w:rsidRDefault="00233B2A" w:rsidP="002C41C8">
            <w:pPr>
              <w:spacing w:before="30" w:after="28"/>
              <w:jc w:val="both"/>
              <w:rPr>
                <w:rFonts w:ascii="Arial" w:hAnsi="Arial" w:cs="Arial"/>
                <w:b/>
                <w:sz w:val="16"/>
                <w:szCs w:val="16"/>
                <w:lang w:eastAsia="es-MX"/>
              </w:rPr>
            </w:pPr>
            <w:r w:rsidRPr="001C5FB8">
              <w:rPr>
                <w:rFonts w:ascii="Arial" w:hAnsi="Arial" w:cs="Arial"/>
                <w:b/>
                <w:noProof/>
                <w:sz w:val="16"/>
                <w:szCs w:val="16"/>
                <w:lang w:eastAsia="es-MX"/>
              </w:rPr>
              <w:drawing>
                <wp:inline distT="0" distB="0" distL="0" distR="0" wp14:anchorId="21C092D6" wp14:editId="7A68527C">
                  <wp:extent cx="95250" cy="95250"/>
                  <wp:effectExtent l="0" t="0" r="0" b="0"/>
                  <wp:docPr id="1555202439" name="Imagen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C5FB8">
              <w:rPr>
                <w:rFonts w:ascii="Arial" w:hAnsi="Arial" w:cs="Arial"/>
                <w:b/>
                <w:sz w:val="16"/>
                <w:szCs w:val="16"/>
                <w:lang w:eastAsia="es-MX"/>
              </w:rPr>
              <w:t xml:space="preserve"> Pago de derechos Costo: $</w:t>
            </w:r>
          </w:p>
        </w:tc>
      </w:tr>
      <w:tr w:rsidR="00233B2A" w:rsidRPr="001C5FB8" w14:paraId="7EAA4589" w14:textId="77777777" w:rsidTr="002C41C8">
        <w:trPr>
          <w:trHeight w:val="20"/>
        </w:trPr>
        <w:tc>
          <w:tcPr>
            <w:tcW w:w="2509" w:type="pct"/>
            <w:gridSpan w:val="4"/>
            <w:shd w:val="clear" w:color="auto" w:fill="C0C0C0"/>
          </w:tcPr>
          <w:p w14:paraId="6C77967C" w14:textId="77777777" w:rsidR="00233B2A" w:rsidRPr="001C5FB8" w:rsidRDefault="00233B2A" w:rsidP="002C41C8">
            <w:pPr>
              <w:spacing w:before="30" w:after="28"/>
              <w:jc w:val="center"/>
              <w:rPr>
                <w:rFonts w:ascii="Arial" w:hAnsi="Arial" w:cs="Arial"/>
                <w:b/>
                <w:sz w:val="16"/>
                <w:szCs w:val="16"/>
                <w:lang w:eastAsia="es-MX"/>
              </w:rPr>
            </w:pPr>
            <w:r w:rsidRPr="001C5FB8">
              <w:rPr>
                <w:rFonts w:ascii="Arial" w:hAnsi="Arial" w:cs="Arial"/>
                <w:b/>
                <w:noProof/>
                <w:sz w:val="16"/>
                <w:szCs w:val="16"/>
                <w:lang w:eastAsia="es-MX"/>
              </w:rPr>
              <w:t>¿Quién puede solicitar el Trámite o Servicio?</w:t>
            </w:r>
          </w:p>
        </w:tc>
        <w:tc>
          <w:tcPr>
            <w:tcW w:w="2491" w:type="pct"/>
            <w:gridSpan w:val="3"/>
            <w:shd w:val="clear" w:color="auto" w:fill="C0C0C0"/>
          </w:tcPr>
          <w:p w14:paraId="42D4F43B" w14:textId="77777777" w:rsidR="00233B2A" w:rsidRPr="001C5FB8" w:rsidRDefault="00233B2A" w:rsidP="002C41C8">
            <w:pPr>
              <w:spacing w:before="30" w:after="28"/>
              <w:jc w:val="center"/>
              <w:rPr>
                <w:rFonts w:ascii="Arial" w:hAnsi="Arial" w:cs="Arial"/>
                <w:b/>
                <w:sz w:val="16"/>
                <w:szCs w:val="16"/>
                <w:lang w:eastAsia="es-MX"/>
              </w:rPr>
            </w:pPr>
            <w:r w:rsidRPr="001C5FB8">
              <w:rPr>
                <w:rFonts w:ascii="Arial" w:hAnsi="Arial" w:cs="Arial"/>
                <w:b/>
                <w:noProof/>
                <w:sz w:val="16"/>
                <w:szCs w:val="16"/>
                <w:lang w:eastAsia="es-MX"/>
              </w:rPr>
              <w:t>¿Cuándo se presenta?</w:t>
            </w:r>
          </w:p>
        </w:tc>
      </w:tr>
      <w:tr w:rsidR="00233B2A" w:rsidRPr="001C5FB8" w14:paraId="3E37CB63" w14:textId="77777777" w:rsidTr="002C41C8">
        <w:trPr>
          <w:trHeight w:val="20"/>
        </w:trPr>
        <w:tc>
          <w:tcPr>
            <w:tcW w:w="2509" w:type="pct"/>
            <w:gridSpan w:val="4"/>
            <w:shd w:val="clear" w:color="auto" w:fill="FFFFFF"/>
          </w:tcPr>
          <w:p w14:paraId="653A8B42" w14:textId="77777777" w:rsidR="00233B2A" w:rsidRPr="001C5FB8" w:rsidRDefault="00233B2A" w:rsidP="002C41C8">
            <w:pPr>
              <w:spacing w:before="30" w:after="28"/>
              <w:jc w:val="both"/>
              <w:rPr>
                <w:rFonts w:ascii="Arial" w:hAnsi="Arial" w:cs="Arial"/>
                <w:sz w:val="16"/>
                <w:szCs w:val="16"/>
                <w:lang w:eastAsia="es-MX"/>
              </w:rPr>
            </w:pPr>
            <w:r w:rsidRPr="001C5FB8">
              <w:rPr>
                <w:rFonts w:ascii="Arial" w:hAnsi="Arial" w:cs="Arial"/>
                <w:sz w:val="16"/>
                <w:szCs w:val="16"/>
                <w:lang w:eastAsia="es-MX"/>
              </w:rPr>
              <w:t>Personas morales registradas como asociaciones, cámaras u organizaciones que agrupen a diversos contribuyentes.</w:t>
            </w:r>
          </w:p>
        </w:tc>
        <w:tc>
          <w:tcPr>
            <w:tcW w:w="2491" w:type="pct"/>
            <w:gridSpan w:val="3"/>
            <w:shd w:val="clear" w:color="auto" w:fill="FFFFFF"/>
          </w:tcPr>
          <w:p w14:paraId="11FD51CC" w14:textId="77777777" w:rsidR="00233B2A" w:rsidRPr="001C5FB8" w:rsidRDefault="00233B2A" w:rsidP="002C41C8">
            <w:pPr>
              <w:spacing w:before="30" w:after="28"/>
              <w:jc w:val="both"/>
              <w:rPr>
                <w:rFonts w:ascii="Arial" w:hAnsi="Arial" w:cs="Arial"/>
                <w:sz w:val="16"/>
                <w:szCs w:val="16"/>
                <w:lang w:eastAsia="es-MX"/>
              </w:rPr>
            </w:pPr>
            <w:r w:rsidRPr="001C5FB8">
              <w:rPr>
                <w:rFonts w:ascii="Arial" w:hAnsi="Arial" w:cs="Arial"/>
                <w:sz w:val="16"/>
                <w:szCs w:val="16"/>
                <w:lang w:eastAsia="es-MX"/>
              </w:rPr>
              <w:t>Cuando desees realizar una consulta relacionada con la aplicación de las disposiciones en materia aduanera y de comercio exterior, que afecten a la generalidad de tus miembros o asociados.</w:t>
            </w:r>
          </w:p>
        </w:tc>
      </w:tr>
      <w:tr w:rsidR="00233B2A" w:rsidRPr="001C5FB8" w14:paraId="0E169BA6" w14:textId="77777777" w:rsidTr="002C41C8">
        <w:trPr>
          <w:trHeight w:val="20"/>
        </w:trPr>
        <w:tc>
          <w:tcPr>
            <w:tcW w:w="1866" w:type="pct"/>
            <w:gridSpan w:val="3"/>
            <w:tcBorders>
              <w:bottom w:val="single" w:sz="6" w:space="0" w:color="auto"/>
            </w:tcBorders>
            <w:shd w:val="clear" w:color="auto" w:fill="C0C0C0"/>
          </w:tcPr>
          <w:p w14:paraId="7D826B5B" w14:textId="77777777" w:rsidR="00233B2A" w:rsidRPr="001C5FB8" w:rsidRDefault="00233B2A" w:rsidP="002C41C8">
            <w:pPr>
              <w:spacing w:before="30" w:after="28"/>
              <w:jc w:val="center"/>
              <w:rPr>
                <w:rFonts w:ascii="Arial" w:hAnsi="Arial" w:cs="Arial"/>
                <w:b/>
                <w:noProof/>
                <w:sz w:val="16"/>
                <w:szCs w:val="16"/>
                <w:lang w:eastAsia="es-MX"/>
              </w:rPr>
            </w:pPr>
            <w:r w:rsidRPr="001C5FB8">
              <w:rPr>
                <w:rFonts w:ascii="Arial" w:hAnsi="Arial" w:cs="Arial"/>
                <w:b/>
                <w:noProof/>
                <w:sz w:val="16"/>
                <w:szCs w:val="16"/>
                <w:lang w:eastAsia="es-MX"/>
              </w:rPr>
              <w:t>¿Dónde puedo presentarlo?</w:t>
            </w:r>
          </w:p>
        </w:tc>
        <w:tc>
          <w:tcPr>
            <w:tcW w:w="3134" w:type="pct"/>
            <w:gridSpan w:val="4"/>
            <w:tcBorders>
              <w:bottom w:val="single" w:sz="6" w:space="0" w:color="auto"/>
            </w:tcBorders>
          </w:tcPr>
          <w:p w14:paraId="0F5D6C76" w14:textId="77777777" w:rsidR="00233B2A" w:rsidRPr="001C5FB8" w:rsidRDefault="00233B2A" w:rsidP="002C41C8">
            <w:pPr>
              <w:spacing w:before="30" w:after="28"/>
              <w:jc w:val="both"/>
              <w:rPr>
                <w:rFonts w:ascii="Arial" w:hAnsi="Arial" w:cs="Arial"/>
                <w:noProof/>
                <w:sz w:val="16"/>
                <w:szCs w:val="16"/>
                <w:lang w:eastAsia="es-MX"/>
              </w:rPr>
            </w:pPr>
            <w:r w:rsidRPr="001C5FB8">
              <w:rPr>
                <w:rFonts w:ascii="Arial" w:hAnsi="Arial" w:cs="Arial"/>
                <w:sz w:val="16"/>
                <w:szCs w:val="16"/>
                <w:lang w:eastAsia="es-MX"/>
              </w:rPr>
              <w:t xml:space="preserve">En el Portal del SAT, a través del buzón tributario en la liga siguiente: </w:t>
            </w:r>
            <w:r w:rsidRPr="001C5FB8">
              <w:rPr>
                <w:rFonts w:ascii="Arial" w:hAnsi="Arial" w:cs="Arial"/>
                <w:sz w:val="16"/>
                <w:szCs w:val="16"/>
                <w:u w:val="single"/>
                <w:lang w:eastAsia="es-MX"/>
              </w:rPr>
              <w:t xml:space="preserve">https://www.sat.gob.mx </w:t>
            </w:r>
          </w:p>
        </w:tc>
      </w:tr>
      <w:tr w:rsidR="00233B2A" w:rsidRPr="001C5FB8" w14:paraId="723EF3E7" w14:textId="77777777" w:rsidTr="002C41C8">
        <w:trPr>
          <w:trHeight w:val="20"/>
        </w:trPr>
        <w:tc>
          <w:tcPr>
            <w:tcW w:w="5000" w:type="pct"/>
            <w:gridSpan w:val="7"/>
            <w:shd w:val="clear" w:color="auto" w:fill="A6A6A6"/>
          </w:tcPr>
          <w:p w14:paraId="145DEC4D" w14:textId="77777777" w:rsidR="00233B2A" w:rsidRPr="001C5FB8" w:rsidRDefault="00233B2A" w:rsidP="002C41C8">
            <w:pPr>
              <w:spacing w:before="30" w:after="28"/>
              <w:jc w:val="center"/>
              <w:rPr>
                <w:rFonts w:ascii="Arial" w:hAnsi="Arial" w:cs="Arial"/>
                <w:b/>
                <w:sz w:val="16"/>
                <w:szCs w:val="16"/>
                <w:lang w:eastAsia="es-MX"/>
              </w:rPr>
            </w:pPr>
            <w:r w:rsidRPr="001C5FB8">
              <w:rPr>
                <w:rFonts w:ascii="Arial" w:hAnsi="Arial" w:cs="Arial"/>
                <w:b/>
                <w:sz w:val="16"/>
                <w:szCs w:val="16"/>
                <w:lang w:eastAsia="es-MX"/>
              </w:rPr>
              <w:t>INFORMACIÓN PARA REALIZAR EL TRÁMITE O SERVICIO</w:t>
            </w:r>
          </w:p>
        </w:tc>
      </w:tr>
      <w:tr w:rsidR="00233B2A" w:rsidRPr="001C5FB8" w14:paraId="02E2B343" w14:textId="77777777" w:rsidTr="002C41C8">
        <w:trPr>
          <w:trHeight w:val="20"/>
        </w:trPr>
        <w:tc>
          <w:tcPr>
            <w:tcW w:w="5000" w:type="pct"/>
            <w:gridSpan w:val="7"/>
            <w:shd w:val="clear" w:color="auto" w:fill="C0C0C0"/>
          </w:tcPr>
          <w:p w14:paraId="741FCC04" w14:textId="77777777" w:rsidR="00233B2A" w:rsidRPr="001C5FB8" w:rsidRDefault="00233B2A" w:rsidP="002C41C8">
            <w:pPr>
              <w:spacing w:before="30" w:after="28"/>
              <w:jc w:val="center"/>
              <w:rPr>
                <w:rFonts w:ascii="Arial" w:hAnsi="Arial" w:cs="Arial"/>
                <w:b/>
                <w:sz w:val="16"/>
                <w:szCs w:val="16"/>
                <w:lang w:eastAsia="es-MX"/>
              </w:rPr>
            </w:pPr>
            <w:r w:rsidRPr="001C5FB8">
              <w:rPr>
                <w:rFonts w:ascii="Arial" w:hAnsi="Arial" w:cs="Arial"/>
                <w:b/>
                <w:noProof/>
                <w:sz w:val="16"/>
                <w:szCs w:val="16"/>
                <w:lang w:eastAsia="es-MX"/>
              </w:rPr>
              <w:lastRenderedPageBreak/>
              <w:t>¿Qué tengo que hacer para realizar el Trámite o Servicio?</w:t>
            </w:r>
          </w:p>
        </w:tc>
      </w:tr>
      <w:tr w:rsidR="00233B2A" w:rsidRPr="001C5FB8" w14:paraId="52A0DCB4" w14:textId="77777777" w:rsidTr="002C41C8">
        <w:trPr>
          <w:trHeight w:val="20"/>
        </w:trPr>
        <w:tc>
          <w:tcPr>
            <w:tcW w:w="5000" w:type="pct"/>
            <w:gridSpan w:val="7"/>
          </w:tcPr>
          <w:p w14:paraId="4E03C3EA" w14:textId="77777777" w:rsidR="00233B2A" w:rsidRPr="001C5FB8" w:rsidRDefault="00233B2A" w:rsidP="002C41C8">
            <w:pPr>
              <w:spacing w:before="30" w:after="28"/>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noProof/>
                <w:sz w:val="16"/>
                <w:szCs w:val="16"/>
                <w:lang w:eastAsia="es-MX"/>
              </w:rPr>
              <w:tab/>
            </w:r>
            <w:r w:rsidRPr="001C5FB8">
              <w:rPr>
                <w:rFonts w:ascii="Arial" w:hAnsi="Arial" w:cs="Arial"/>
                <w:sz w:val="16"/>
                <w:szCs w:val="16"/>
                <w:lang w:eastAsia="es-MX"/>
              </w:rPr>
              <w:t xml:space="preserve">Ingresa a la liga siguiente: </w:t>
            </w:r>
            <w:r w:rsidRPr="001C5FB8">
              <w:rPr>
                <w:rFonts w:ascii="Arial" w:hAnsi="Arial" w:cs="Arial"/>
                <w:sz w:val="16"/>
                <w:szCs w:val="16"/>
                <w:u w:val="single"/>
                <w:lang w:eastAsia="es-MX"/>
              </w:rPr>
              <w:t>https://www.sat.gob.mx/tramites/78858/presenta-una-consulta-en-materia-de-comercio-exterior-y-aduanal</w:t>
            </w:r>
          </w:p>
          <w:p w14:paraId="017FD928" w14:textId="77777777" w:rsidR="00233B2A" w:rsidRPr="001C5FB8" w:rsidRDefault="00233B2A" w:rsidP="002C41C8">
            <w:pPr>
              <w:spacing w:before="30" w:after="28"/>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noProof/>
                <w:sz w:val="16"/>
                <w:szCs w:val="16"/>
                <w:lang w:eastAsia="es-MX"/>
              </w:rPr>
              <w:tab/>
            </w:r>
            <w:r w:rsidRPr="001C5FB8">
              <w:rPr>
                <w:rFonts w:ascii="Arial" w:hAnsi="Arial" w:cs="Arial"/>
                <w:sz w:val="16"/>
                <w:szCs w:val="16"/>
                <w:lang w:eastAsia="es-MX"/>
              </w:rPr>
              <w:t>Da clic en el botón “INICIAR”.</w:t>
            </w:r>
          </w:p>
          <w:p w14:paraId="20BA824A" w14:textId="77777777" w:rsidR="00233B2A" w:rsidRPr="001C5FB8" w:rsidRDefault="00233B2A" w:rsidP="002C41C8">
            <w:pPr>
              <w:spacing w:before="30" w:after="28"/>
              <w:ind w:left="432" w:hanging="432"/>
              <w:jc w:val="both"/>
              <w:rPr>
                <w:rFonts w:ascii="Arial" w:hAnsi="Arial" w:cs="Arial"/>
                <w:sz w:val="16"/>
                <w:szCs w:val="16"/>
                <w:lang w:eastAsia="es-MX"/>
              </w:rPr>
            </w:pPr>
            <w:r w:rsidRPr="001C5FB8">
              <w:rPr>
                <w:rFonts w:ascii="Arial" w:hAnsi="Arial" w:cs="Arial"/>
                <w:sz w:val="16"/>
                <w:szCs w:val="16"/>
                <w:lang w:eastAsia="es-MX"/>
              </w:rPr>
              <w:t>III.</w:t>
            </w:r>
            <w:r w:rsidRPr="001C5FB8">
              <w:rPr>
                <w:rFonts w:ascii="Arial" w:hAnsi="Arial" w:cs="Arial"/>
                <w:sz w:val="16"/>
                <w:szCs w:val="16"/>
                <w:lang w:eastAsia="es-MX"/>
              </w:rPr>
              <w:tab/>
              <w:t>Digita tu clave en el RFC y contraseña, e.firma o e.firma portable.</w:t>
            </w:r>
          </w:p>
          <w:p w14:paraId="2E25118C" w14:textId="77777777" w:rsidR="00233B2A" w:rsidRPr="001C5FB8" w:rsidRDefault="00233B2A" w:rsidP="002C41C8">
            <w:pPr>
              <w:spacing w:before="30" w:after="28"/>
              <w:ind w:left="432" w:hanging="432"/>
              <w:jc w:val="both"/>
              <w:rPr>
                <w:rFonts w:ascii="Arial" w:hAnsi="Arial" w:cs="Arial"/>
                <w:sz w:val="16"/>
                <w:szCs w:val="16"/>
                <w:lang w:eastAsia="es-MX"/>
              </w:rPr>
            </w:pPr>
            <w:r w:rsidRPr="001C5FB8">
              <w:rPr>
                <w:rFonts w:ascii="Arial" w:hAnsi="Arial" w:cs="Arial"/>
                <w:sz w:val="16"/>
                <w:szCs w:val="16"/>
                <w:lang w:eastAsia="es-MX"/>
              </w:rPr>
              <w:t>IV.</w:t>
            </w:r>
            <w:r w:rsidRPr="001C5FB8">
              <w:rPr>
                <w:rFonts w:ascii="Arial" w:hAnsi="Arial" w:cs="Arial"/>
                <w:sz w:val="16"/>
                <w:szCs w:val="16"/>
                <w:lang w:eastAsia="es-MX"/>
              </w:rPr>
              <w:tab/>
              <w:t>Acepta los términos y condiciones.</w:t>
            </w:r>
          </w:p>
          <w:p w14:paraId="5F1F03D5" w14:textId="77777777" w:rsidR="00233B2A" w:rsidRPr="001C5FB8" w:rsidRDefault="00233B2A" w:rsidP="002C41C8">
            <w:pPr>
              <w:spacing w:before="30" w:after="28"/>
              <w:ind w:left="432" w:hanging="432"/>
              <w:jc w:val="both"/>
              <w:rPr>
                <w:rFonts w:ascii="Arial" w:hAnsi="Arial" w:cs="Arial"/>
                <w:sz w:val="16"/>
                <w:szCs w:val="16"/>
                <w:lang w:eastAsia="es-MX"/>
              </w:rPr>
            </w:pPr>
            <w:r w:rsidRPr="001C5FB8">
              <w:rPr>
                <w:rFonts w:ascii="Arial" w:hAnsi="Arial" w:cs="Arial"/>
                <w:sz w:val="16"/>
                <w:szCs w:val="16"/>
                <w:lang w:eastAsia="es-MX"/>
              </w:rPr>
              <w:t>V.</w:t>
            </w:r>
            <w:r w:rsidRPr="001C5FB8">
              <w:rPr>
                <w:rFonts w:ascii="Arial" w:hAnsi="Arial" w:cs="Arial"/>
                <w:sz w:val="16"/>
                <w:szCs w:val="16"/>
                <w:lang w:eastAsia="es-MX"/>
              </w:rPr>
              <w:tab/>
              <w:t>Selecciona consultas.</w:t>
            </w:r>
          </w:p>
          <w:p w14:paraId="43E2EE03" w14:textId="77777777" w:rsidR="00233B2A" w:rsidRPr="001C5FB8" w:rsidRDefault="00233B2A" w:rsidP="002C41C8">
            <w:pPr>
              <w:spacing w:before="30" w:after="28"/>
              <w:ind w:left="432" w:hanging="432"/>
              <w:jc w:val="both"/>
              <w:rPr>
                <w:rFonts w:ascii="Arial" w:hAnsi="Arial" w:cs="Arial"/>
                <w:sz w:val="16"/>
                <w:szCs w:val="16"/>
                <w:lang w:eastAsia="es-MX"/>
              </w:rPr>
            </w:pPr>
            <w:r w:rsidRPr="001C5FB8">
              <w:rPr>
                <w:rFonts w:ascii="Arial" w:hAnsi="Arial" w:cs="Arial"/>
                <w:sz w:val="16"/>
                <w:szCs w:val="16"/>
                <w:lang w:eastAsia="es-MX"/>
              </w:rPr>
              <w:t>VI.</w:t>
            </w:r>
            <w:r w:rsidRPr="001C5FB8">
              <w:rPr>
                <w:rFonts w:ascii="Arial" w:hAnsi="Arial" w:cs="Arial"/>
                <w:sz w:val="16"/>
                <w:szCs w:val="16"/>
                <w:lang w:eastAsia="es-MX"/>
              </w:rPr>
              <w:tab/>
              <w:t>Selecciona el tema de la consulta que deseas presentar.</w:t>
            </w:r>
          </w:p>
          <w:p w14:paraId="73D1D356" w14:textId="77777777" w:rsidR="00233B2A" w:rsidRPr="001C5FB8" w:rsidRDefault="00233B2A" w:rsidP="002C41C8">
            <w:pPr>
              <w:spacing w:before="30" w:after="28"/>
              <w:ind w:left="432" w:hanging="432"/>
              <w:jc w:val="both"/>
              <w:rPr>
                <w:rFonts w:ascii="Arial" w:hAnsi="Arial" w:cs="Arial"/>
                <w:sz w:val="16"/>
                <w:szCs w:val="16"/>
                <w:lang w:eastAsia="es-MX"/>
              </w:rPr>
            </w:pPr>
            <w:r w:rsidRPr="001C5FB8">
              <w:rPr>
                <w:rFonts w:ascii="Arial" w:hAnsi="Arial" w:cs="Arial"/>
                <w:sz w:val="16"/>
                <w:szCs w:val="16"/>
                <w:lang w:eastAsia="es-MX"/>
              </w:rPr>
              <w:t>VII.</w:t>
            </w:r>
            <w:r w:rsidRPr="001C5FB8">
              <w:rPr>
                <w:rFonts w:ascii="Arial" w:hAnsi="Arial" w:cs="Arial"/>
                <w:sz w:val="16"/>
                <w:szCs w:val="16"/>
                <w:lang w:eastAsia="es-MX"/>
              </w:rPr>
              <w:tab/>
              <w:t>Captura los datos que te solicita el trámite.</w:t>
            </w:r>
          </w:p>
          <w:p w14:paraId="53A579CF" w14:textId="77777777" w:rsidR="00233B2A" w:rsidRPr="001C5FB8" w:rsidRDefault="00233B2A" w:rsidP="002C41C8">
            <w:pPr>
              <w:spacing w:before="30" w:after="28"/>
              <w:ind w:left="432" w:hanging="432"/>
              <w:jc w:val="both"/>
              <w:rPr>
                <w:rFonts w:ascii="Arial" w:hAnsi="Arial" w:cs="Arial"/>
                <w:sz w:val="16"/>
                <w:szCs w:val="16"/>
                <w:lang w:eastAsia="es-MX"/>
              </w:rPr>
            </w:pPr>
            <w:r w:rsidRPr="001C5FB8">
              <w:rPr>
                <w:rFonts w:ascii="Arial" w:hAnsi="Arial" w:cs="Arial"/>
                <w:sz w:val="16"/>
                <w:szCs w:val="16"/>
                <w:lang w:eastAsia="es-MX"/>
              </w:rPr>
              <w:t>VIII.</w:t>
            </w:r>
            <w:r w:rsidRPr="001C5FB8">
              <w:rPr>
                <w:rFonts w:ascii="Arial" w:hAnsi="Arial" w:cs="Arial"/>
                <w:sz w:val="16"/>
                <w:szCs w:val="16"/>
                <w:lang w:eastAsia="es-MX"/>
              </w:rPr>
              <w:tab/>
              <w:t>Anexa la documentación e información correspondiente a tu trámite.</w:t>
            </w:r>
          </w:p>
          <w:p w14:paraId="0E3EE5E0" w14:textId="77777777" w:rsidR="00233B2A" w:rsidRPr="001C5FB8" w:rsidRDefault="00233B2A" w:rsidP="002C41C8">
            <w:pPr>
              <w:spacing w:before="30" w:after="28"/>
              <w:ind w:left="432" w:hanging="432"/>
              <w:jc w:val="both"/>
              <w:rPr>
                <w:rFonts w:ascii="Arial" w:hAnsi="Arial" w:cs="Arial"/>
                <w:sz w:val="16"/>
                <w:szCs w:val="16"/>
                <w:lang w:eastAsia="es-MX"/>
              </w:rPr>
            </w:pPr>
            <w:r w:rsidRPr="001C5FB8">
              <w:rPr>
                <w:rFonts w:ascii="Arial" w:hAnsi="Arial" w:cs="Arial"/>
                <w:sz w:val="16"/>
                <w:szCs w:val="16"/>
                <w:lang w:eastAsia="es-MX"/>
              </w:rPr>
              <w:t>IX.</w:t>
            </w:r>
            <w:r w:rsidRPr="001C5FB8">
              <w:rPr>
                <w:rFonts w:ascii="Arial" w:hAnsi="Arial" w:cs="Arial"/>
                <w:sz w:val="16"/>
                <w:szCs w:val="16"/>
                <w:lang w:eastAsia="es-MX"/>
              </w:rPr>
              <w:tab/>
              <w:t>Firma y envía el trámite, con tu e.firma o e.firma portable.</w:t>
            </w:r>
          </w:p>
          <w:p w14:paraId="1E057687" w14:textId="77777777" w:rsidR="00233B2A" w:rsidRPr="001C5FB8" w:rsidRDefault="00233B2A" w:rsidP="002C41C8">
            <w:pPr>
              <w:spacing w:before="30" w:after="28"/>
              <w:ind w:left="432" w:hanging="432"/>
              <w:jc w:val="both"/>
              <w:rPr>
                <w:rFonts w:ascii="Arial" w:hAnsi="Arial" w:cs="Arial"/>
                <w:sz w:val="16"/>
                <w:szCs w:val="16"/>
                <w:lang w:eastAsia="es-MX"/>
              </w:rPr>
            </w:pPr>
            <w:r w:rsidRPr="001C5FB8">
              <w:rPr>
                <w:rFonts w:ascii="Arial" w:hAnsi="Arial" w:cs="Arial"/>
                <w:sz w:val="16"/>
                <w:szCs w:val="16"/>
                <w:lang w:eastAsia="es-MX"/>
              </w:rPr>
              <w:t>X.</w:t>
            </w:r>
            <w:r w:rsidRPr="001C5FB8">
              <w:rPr>
                <w:rFonts w:ascii="Arial" w:hAnsi="Arial" w:cs="Arial"/>
                <w:sz w:val="16"/>
                <w:szCs w:val="16"/>
                <w:lang w:eastAsia="es-MX"/>
              </w:rPr>
              <w:tab/>
              <w:t>Obtén tu acuse de recibo.</w:t>
            </w:r>
          </w:p>
        </w:tc>
      </w:tr>
      <w:tr w:rsidR="00233B2A" w:rsidRPr="001C5FB8" w14:paraId="28B7AAAF" w14:textId="77777777" w:rsidTr="002C41C8">
        <w:trPr>
          <w:trHeight w:val="20"/>
        </w:trPr>
        <w:tc>
          <w:tcPr>
            <w:tcW w:w="5000" w:type="pct"/>
            <w:gridSpan w:val="7"/>
            <w:shd w:val="clear" w:color="auto" w:fill="C0C0C0"/>
          </w:tcPr>
          <w:p w14:paraId="003FC00F"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noProof/>
                <w:sz w:val="16"/>
                <w:szCs w:val="16"/>
                <w:lang w:eastAsia="es-MX"/>
              </w:rPr>
              <w:t>¿Qué requisitos debo cumplir?</w:t>
            </w:r>
          </w:p>
        </w:tc>
      </w:tr>
      <w:tr w:rsidR="00233B2A" w:rsidRPr="001C5FB8" w14:paraId="1E340DA4" w14:textId="77777777" w:rsidTr="002C41C8">
        <w:trPr>
          <w:trHeight w:val="20"/>
        </w:trPr>
        <w:tc>
          <w:tcPr>
            <w:tcW w:w="5000" w:type="pct"/>
            <w:gridSpan w:val="7"/>
            <w:tcBorders>
              <w:bottom w:val="single" w:sz="6" w:space="0" w:color="auto"/>
            </w:tcBorders>
            <w:shd w:val="clear" w:color="auto" w:fill="FFFFFF"/>
          </w:tcPr>
          <w:p w14:paraId="291BCE00"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noProof/>
                <w:sz w:val="16"/>
                <w:szCs w:val="16"/>
                <w:lang w:eastAsia="es-MX"/>
              </w:rPr>
              <w:tab/>
            </w:r>
            <w:r w:rsidRPr="001C5FB8">
              <w:rPr>
                <w:rFonts w:ascii="Arial" w:hAnsi="Arial" w:cs="Arial"/>
                <w:sz w:val="16"/>
                <w:szCs w:val="16"/>
                <w:lang w:eastAsia="es-MX"/>
              </w:rPr>
              <w:t>Los establecidos en la fracción II, tercer párrafo del presente Anexo.</w:t>
            </w:r>
          </w:p>
          <w:p w14:paraId="2ABA905F"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noProof/>
                <w:sz w:val="16"/>
                <w:szCs w:val="16"/>
                <w:lang w:eastAsia="es-MX"/>
              </w:rPr>
              <w:t>.</w:t>
            </w:r>
            <w:r w:rsidRPr="001C5FB8">
              <w:rPr>
                <w:rFonts w:ascii="Arial" w:hAnsi="Arial" w:cs="Arial"/>
                <w:noProof/>
                <w:sz w:val="16"/>
                <w:szCs w:val="16"/>
                <w:lang w:eastAsia="es-MX"/>
              </w:rPr>
              <w:tab/>
            </w:r>
            <w:r w:rsidRPr="001C5FB8">
              <w:rPr>
                <w:rFonts w:ascii="Arial" w:hAnsi="Arial" w:cs="Arial"/>
                <w:sz w:val="16"/>
                <w:szCs w:val="16"/>
                <w:lang w:eastAsia="es-MX"/>
              </w:rPr>
              <w:t>Documentación y demás información relacionada con la consulta, que deseas presentar.</w:t>
            </w:r>
          </w:p>
          <w:p w14:paraId="52415318"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t>III.</w:t>
            </w:r>
            <w:r w:rsidRPr="001C5FB8">
              <w:rPr>
                <w:rFonts w:ascii="Arial" w:hAnsi="Arial" w:cs="Arial"/>
                <w:sz w:val="16"/>
                <w:szCs w:val="16"/>
                <w:lang w:eastAsia="es-MX"/>
              </w:rPr>
              <w:tab/>
              <w:t>Acredita que te encuentras constituida conforme a la Ley de Cámaras Empresariales y sus Confederaciones, en su caso.</w:t>
            </w:r>
          </w:p>
          <w:p w14:paraId="2F1D9D9B"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t>IV.</w:t>
            </w:r>
            <w:r w:rsidRPr="001C5FB8">
              <w:rPr>
                <w:rFonts w:ascii="Arial" w:hAnsi="Arial" w:cs="Arial"/>
                <w:sz w:val="16"/>
                <w:szCs w:val="16"/>
                <w:lang w:eastAsia="es-MX"/>
              </w:rPr>
              <w:tab/>
              <w:t>Poder general para actos de administración del representante legal de la persona moral.</w:t>
            </w:r>
          </w:p>
        </w:tc>
      </w:tr>
      <w:tr w:rsidR="00233B2A" w:rsidRPr="001C5FB8" w14:paraId="58AEDE57" w14:textId="77777777" w:rsidTr="002C41C8">
        <w:trPr>
          <w:trHeight w:val="20"/>
        </w:trPr>
        <w:tc>
          <w:tcPr>
            <w:tcW w:w="5000" w:type="pct"/>
            <w:gridSpan w:val="7"/>
            <w:shd w:val="clear" w:color="auto" w:fill="BFBFBF"/>
          </w:tcPr>
          <w:p w14:paraId="4DFC073F" w14:textId="77777777" w:rsidR="00233B2A" w:rsidRPr="001C5FB8" w:rsidRDefault="00233B2A" w:rsidP="002C41C8">
            <w:pPr>
              <w:spacing w:before="40" w:after="40"/>
              <w:jc w:val="center"/>
              <w:rPr>
                <w:rFonts w:ascii="Arial" w:hAnsi="Arial" w:cs="Arial"/>
                <w:b/>
                <w:noProof/>
                <w:sz w:val="16"/>
                <w:szCs w:val="16"/>
                <w:lang w:eastAsia="es-MX"/>
              </w:rPr>
            </w:pPr>
            <w:r w:rsidRPr="001C5FB8">
              <w:rPr>
                <w:rFonts w:ascii="Arial" w:hAnsi="Arial" w:cs="Arial"/>
                <w:b/>
                <w:noProof/>
                <w:sz w:val="16"/>
                <w:szCs w:val="16"/>
                <w:lang w:eastAsia="es-MX"/>
              </w:rPr>
              <w:t>¿Con qué condiciones debo cumplir?</w:t>
            </w:r>
          </w:p>
        </w:tc>
      </w:tr>
      <w:tr w:rsidR="00233B2A" w:rsidRPr="001C5FB8" w14:paraId="60887870" w14:textId="77777777" w:rsidTr="002C41C8">
        <w:trPr>
          <w:trHeight w:val="20"/>
        </w:trPr>
        <w:tc>
          <w:tcPr>
            <w:tcW w:w="5000" w:type="pct"/>
            <w:gridSpan w:val="7"/>
            <w:tcBorders>
              <w:bottom w:val="single" w:sz="6" w:space="0" w:color="auto"/>
            </w:tcBorders>
            <w:shd w:val="clear" w:color="auto" w:fill="FFFFFF"/>
          </w:tcPr>
          <w:p w14:paraId="4794A35F"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noProof/>
                <w:sz w:val="16"/>
                <w:szCs w:val="16"/>
                <w:lang w:eastAsia="es-MX"/>
              </w:rPr>
              <w:tab/>
            </w:r>
            <w:r w:rsidRPr="001C5FB8">
              <w:rPr>
                <w:rFonts w:ascii="Arial" w:hAnsi="Arial" w:cs="Arial"/>
                <w:sz w:val="16"/>
                <w:szCs w:val="16"/>
                <w:lang w:eastAsia="es-MX"/>
              </w:rPr>
              <w:t>Contar con e.firma o e.firma portable.</w:t>
            </w:r>
          </w:p>
          <w:p w14:paraId="2C4C3F57"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noProof/>
                <w:sz w:val="16"/>
                <w:szCs w:val="16"/>
                <w:lang w:eastAsia="es-MX"/>
              </w:rPr>
              <w:t>.</w:t>
            </w:r>
            <w:r w:rsidRPr="001C5FB8">
              <w:rPr>
                <w:rFonts w:ascii="Arial" w:hAnsi="Arial" w:cs="Arial"/>
                <w:noProof/>
                <w:sz w:val="16"/>
                <w:szCs w:val="16"/>
                <w:lang w:eastAsia="es-MX"/>
              </w:rPr>
              <w:tab/>
            </w:r>
            <w:r w:rsidRPr="001C5FB8">
              <w:rPr>
                <w:rFonts w:ascii="Arial" w:hAnsi="Arial" w:cs="Arial"/>
                <w:sz w:val="16"/>
                <w:szCs w:val="16"/>
                <w:lang w:eastAsia="es-MX"/>
              </w:rPr>
              <w:t>Ser asociación patronal; sindicato de obreros; cámara de comercio e industria; agrupación agrícola, ganadera, pesquera o silvícola; colegio de profesionales, así como organismo que los agrupe; asociación civil que de conformidad con tus estatutos tengas el mismo objeto social que las cámaras y confederaciones empresariales en los términos de la Ley del ISR.</w:t>
            </w:r>
          </w:p>
          <w:p w14:paraId="0426BF8E"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t>III.</w:t>
            </w:r>
            <w:r w:rsidRPr="001C5FB8">
              <w:rPr>
                <w:rFonts w:ascii="Arial" w:hAnsi="Arial" w:cs="Arial"/>
                <w:sz w:val="16"/>
                <w:szCs w:val="16"/>
                <w:lang w:eastAsia="es-MX"/>
              </w:rPr>
              <w:tab/>
              <w:t>Que la consulta esté relacionada con la aplicación de alguna disposición en materia aduanera y de comercio exterior que afecte a la generalidad de tus miembros o asociados.</w:t>
            </w:r>
          </w:p>
          <w:p w14:paraId="5D8F60FB"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t>IV.</w:t>
            </w:r>
            <w:r w:rsidRPr="001C5FB8">
              <w:rPr>
                <w:rFonts w:ascii="Arial" w:hAnsi="Arial" w:cs="Arial"/>
                <w:sz w:val="16"/>
                <w:szCs w:val="16"/>
                <w:lang w:eastAsia="es-MX"/>
              </w:rPr>
              <w:tab/>
              <w:t>Contar con la clave en el RFC.</w:t>
            </w:r>
          </w:p>
        </w:tc>
      </w:tr>
      <w:tr w:rsidR="00233B2A" w:rsidRPr="001C5FB8" w14:paraId="7346C9D1" w14:textId="77777777" w:rsidTr="002C41C8">
        <w:trPr>
          <w:trHeight w:val="20"/>
        </w:trPr>
        <w:tc>
          <w:tcPr>
            <w:tcW w:w="5000" w:type="pct"/>
            <w:gridSpan w:val="7"/>
            <w:shd w:val="clear" w:color="auto" w:fill="A6A6A6"/>
          </w:tcPr>
          <w:p w14:paraId="6E81592B"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sz w:val="16"/>
                <w:szCs w:val="16"/>
                <w:lang w:eastAsia="es-MX"/>
              </w:rPr>
              <w:t>SEGUIMIENTO Y RESOLUCIÓN DEL TRÁMITE O SERVICIO</w:t>
            </w:r>
          </w:p>
        </w:tc>
      </w:tr>
      <w:tr w:rsidR="00233B2A" w:rsidRPr="001C5FB8" w14:paraId="1802C7AC" w14:textId="77777777" w:rsidTr="002C41C8">
        <w:trPr>
          <w:trHeight w:val="20"/>
        </w:trPr>
        <w:tc>
          <w:tcPr>
            <w:tcW w:w="2509" w:type="pct"/>
            <w:gridSpan w:val="4"/>
            <w:shd w:val="clear" w:color="auto" w:fill="C0C0C0"/>
          </w:tcPr>
          <w:p w14:paraId="7DB95939" w14:textId="77777777" w:rsidR="00233B2A" w:rsidRPr="001C5FB8" w:rsidRDefault="00233B2A" w:rsidP="002C41C8">
            <w:pPr>
              <w:spacing w:before="40" w:after="40"/>
              <w:jc w:val="both"/>
              <w:rPr>
                <w:rFonts w:ascii="Arial" w:hAnsi="Arial" w:cs="Arial"/>
                <w:b/>
                <w:sz w:val="16"/>
                <w:szCs w:val="16"/>
                <w:lang w:eastAsia="es-MX"/>
              </w:rPr>
            </w:pPr>
            <w:r w:rsidRPr="001C5FB8">
              <w:rPr>
                <w:rFonts w:ascii="Arial" w:hAnsi="Arial" w:cs="Arial"/>
                <w:b/>
                <w:sz w:val="16"/>
                <w:szCs w:val="16"/>
                <w:lang w:eastAsia="es-MX"/>
              </w:rPr>
              <w:t>¿Cómo puedo dar seguimiento al Trámite o Servicio?</w:t>
            </w:r>
          </w:p>
        </w:tc>
        <w:tc>
          <w:tcPr>
            <w:tcW w:w="2491" w:type="pct"/>
            <w:gridSpan w:val="3"/>
            <w:shd w:val="clear" w:color="auto" w:fill="C0C0C0"/>
          </w:tcPr>
          <w:p w14:paraId="4AA0DB1D" w14:textId="77777777" w:rsidR="00233B2A" w:rsidRPr="001C5FB8" w:rsidRDefault="00233B2A" w:rsidP="002C41C8">
            <w:pPr>
              <w:spacing w:before="40" w:after="40"/>
              <w:jc w:val="both"/>
              <w:rPr>
                <w:rFonts w:ascii="Arial" w:hAnsi="Arial" w:cs="Arial"/>
                <w:b/>
                <w:sz w:val="16"/>
                <w:szCs w:val="16"/>
                <w:lang w:eastAsia="es-MX"/>
              </w:rPr>
            </w:pPr>
            <w:r w:rsidRPr="001C5FB8">
              <w:rPr>
                <w:rFonts w:ascii="Arial" w:hAnsi="Arial" w:cs="Arial"/>
                <w:b/>
                <w:sz w:val="16"/>
                <w:szCs w:val="16"/>
                <w:lang w:eastAsia="es-MX"/>
              </w:rPr>
              <w:t>¿El SAT llevará a cabo alguna inspección o verificación para emitir la resolución de este Trámite o Servicio?</w:t>
            </w:r>
          </w:p>
        </w:tc>
      </w:tr>
      <w:tr w:rsidR="00233B2A" w:rsidRPr="001C5FB8" w14:paraId="6C785381" w14:textId="77777777" w:rsidTr="002C41C8">
        <w:trPr>
          <w:trHeight w:val="20"/>
        </w:trPr>
        <w:tc>
          <w:tcPr>
            <w:tcW w:w="2509" w:type="pct"/>
            <w:gridSpan w:val="4"/>
          </w:tcPr>
          <w:p w14:paraId="3DB2C6AF"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 xml:space="preserve">Recibirás un aviso en los medios de contacto registrados en el buzón tributario, indicándote que tienes una notificación pendiente. </w:t>
            </w:r>
          </w:p>
        </w:tc>
        <w:tc>
          <w:tcPr>
            <w:tcW w:w="2491" w:type="pct"/>
            <w:gridSpan w:val="3"/>
          </w:tcPr>
          <w:p w14:paraId="0E7D0011"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No aplica.</w:t>
            </w:r>
          </w:p>
        </w:tc>
      </w:tr>
      <w:tr w:rsidR="00233B2A" w:rsidRPr="001C5FB8" w14:paraId="2EB96F19" w14:textId="77777777" w:rsidTr="002C41C8">
        <w:trPr>
          <w:trHeight w:val="20"/>
        </w:trPr>
        <w:tc>
          <w:tcPr>
            <w:tcW w:w="5000" w:type="pct"/>
            <w:gridSpan w:val="7"/>
            <w:shd w:val="clear" w:color="auto" w:fill="A6A6A6"/>
          </w:tcPr>
          <w:p w14:paraId="5F287911"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sz w:val="16"/>
                <w:szCs w:val="16"/>
                <w:lang w:eastAsia="es-MX"/>
              </w:rPr>
              <w:t>Resolución del Trámite o Servicio</w:t>
            </w:r>
          </w:p>
        </w:tc>
      </w:tr>
      <w:tr w:rsidR="00233B2A" w:rsidRPr="001C5FB8" w14:paraId="37171905" w14:textId="77777777" w:rsidTr="002C41C8">
        <w:trPr>
          <w:trHeight w:val="20"/>
        </w:trPr>
        <w:tc>
          <w:tcPr>
            <w:tcW w:w="5000" w:type="pct"/>
            <w:gridSpan w:val="7"/>
            <w:shd w:val="clear" w:color="auto" w:fill="FFFFFF"/>
          </w:tcPr>
          <w:p w14:paraId="1AE7D778"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noProof/>
                <w:sz w:val="16"/>
                <w:szCs w:val="16"/>
                <w:lang w:eastAsia="es-MX"/>
              </w:rPr>
              <w:tab/>
            </w:r>
            <w:r w:rsidRPr="001C5FB8">
              <w:rPr>
                <w:rFonts w:ascii="Arial" w:hAnsi="Arial" w:cs="Arial"/>
                <w:sz w:val="16"/>
                <w:szCs w:val="16"/>
                <w:lang w:eastAsia="es-MX"/>
              </w:rPr>
              <w:t>La respuesta a la consulta se hará mediante oficio y se te notificará a través del buzón tributario o de forma personal (en caso de estar amparado contra el uso del buzón tributario).</w:t>
            </w:r>
          </w:p>
          <w:p w14:paraId="4B41D1B6"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noProof/>
                <w:sz w:val="16"/>
                <w:szCs w:val="16"/>
                <w:lang w:eastAsia="es-MX"/>
              </w:rPr>
              <w:t>.</w:t>
            </w:r>
            <w:r w:rsidRPr="001C5FB8">
              <w:rPr>
                <w:rFonts w:ascii="Arial" w:hAnsi="Arial" w:cs="Arial"/>
                <w:noProof/>
                <w:sz w:val="16"/>
                <w:szCs w:val="16"/>
                <w:lang w:eastAsia="es-MX"/>
              </w:rPr>
              <w:tab/>
            </w:r>
            <w:r w:rsidRPr="001C5FB8">
              <w:rPr>
                <w:rFonts w:ascii="Arial" w:hAnsi="Arial" w:cs="Arial"/>
                <w:sz w:val="16"/>
                <w:szCs w:val="16"/>
                <w:lang w:eastAsia="es-MX"/>
              </w:rPr>
              <w:t>Transcurrido el plazo de tres meses sin que se te notifique la resolución, podrás considerar que la autoridad resolvió negativamente.</w:t>
            </w:r>
          </w:p>
        </w:tc>
      </w:tr>
      <w:tr w:rsidR="00233B2A" w:rsidRPr="001C5FB8" w14:paraId="1CA3E821" w14:textId="77777777" w:rsidTr="002C41C8">
        <w:trPr>
          <w:trHeight w:val="20"/>
        </w:trPr>
        <w:tc>
          <w:tcPr>
            <w:tcW w:w="1745" w:type="pct"/>
            <w:gridSpan w:val="2"/>
            <w:shd w:val="clear" w:color="auto" w:fill="C0C0C0"/>
          </w:tcPr>
          <w:p w14:paraId="0C27AFDC" w14:textId="77777777" w:rsidR="00233B2A" w:rsidRPr="001C5FB8" w:rsidRDefault="00233B2A" w:rsidP="002C41C8">
            <w:pPr>
              <w:spacing w:before="40" w:after="40"/>
              <w:jc w:val="both"/>
              <w:rPr>
                <w:rFonts w:ascii="Arial" w:hAnsi="Arial" w:cs="Arial"/>
                <w:b/>
                <w:sz w:val="16"/>
                <w:szCs w:val="16"/>
                <w:lang w:eastAsia="es-MX"/>
              </w:rPr>
            </w:pPr>
            <w:r w:rsidRPr="001C5FB8">
              <w:rPr>
                <w:rFonts w:ascii="Arial" w:hAnsi="Arial" w:cs="Arial"/>
                <w:b/>
                <w:sz w:val="16"/>
                <w:szCs w:val="16"/>
                <w:lang w:eastAsia="es-MX"/>
              </w:rPr>
              <w:t>Plazo máximo para que el SAT resuelva el Trámite o Servicio</w:t>
            </w:r>
          </w:p>
        </w:tc>
        <w:tc>
          <w:tcPr>
            <w:tcW w:w="1759" w:type="pct"/>
            <w:gridSpan w:val="3"/>
            <w:shd w:val="clear" w:color="auto" w:fill="C0C0C0"/>
          </w:tcPr>
          <w:p w14:paraId="699232A2" w14:textId="77777777" w:rsidR="00233B2A" w:rsidRPr="001C5FB8" w:rsidRDefault="00233B2A" w:rsidP="002C41C8">
            <w:pPr>
              <w:spacing w:before="40" w:after="40"/>
              <w:jc w:val="both"/>
              <w:rPr>
                <w:rFonts w:ascii="Arial" w:hAnsi="Arial" w:cs="Arial"/>
                <w:b/>
                <w:sz w:val="16"/>
                <w:szCs w:val="16"/>
                <w:lang w:eastAsia="es-MX"/>
              </w:rPr>
            </w:pPr>
            <w:r w:rsidRPr="001C5FB8">
              <w:rPr>
                <w:rFonts w:ascii="Arial" w:hAnsi="Arial" w:cs="Arial"/>
                <w:b/>
                <w:sz w:val="16"/>
                <w:szCs w:val="16"/>
                <w:lang w:eastAsia="es-MX"/>
              </w:rPr>
              <w:t>Plazo máximo para que el SAT solicite información adicional</w:t>
            </w:r>
          </w:p>
        </w:tc>
        <w:tc>
          <w:tcPr>
            <w:tcW w:w="1496" w:type="pct"/>
            <w:gridSpan w:val="2"/>
            <w:shd w:val="clear" w:color="auto" w:fill="C0C0C0"/>
          </w:tcPr>
          <w:p w14:paraId="28AD5508" w14:textId="77777777" w:rsidR="00233B2A" w:rsidRPr="001C5FB8" w:rsidRDefault="00233B2A" w:rsidP="002C41C8">
            <w:pPr>
              <w:spacing w:before="40" w:after="40"/>
              <w:jc w:val="both"/>
              <w:rPr>
                <w:rFonts w:ascii="Arial" w:hAnsi="Arial" w:cs="Arial"/>
                <w:b/>
                <w:sz w:val="16"/>
                <w:szCs w:val="16"/>
                <w:lang w:eastAsia="es-MX"/>
              </w:rPr>
            </w:pPr>
            <w:r w:rsidRPr="001C5FB8">
              <w:rPr>
                <w:rFonts w:ascii="Arial" w:hAnsi="Arial" w:cs="Arial"/>
                <w:b/>
                <w:sz w:val="16"/>
                <w:szCs w:val="16"/>
                <w:lang w:eastAsia="es-MX"/>
              </w:rPr>
              <w:t>Plazo máximo para cumplir con la información solicitada</w:t>
            </w:r>
          </w:p>
        </w:tc>
      </w:tr>
      <w:tr w:rsidR="00233B2A" w:rsidRPr="001C5FB8" w14:paraId="051227F6" w14:textId="77777777" w:rsidTr="002C41C8">
        <w:trPr>
          <w:trHeight w:val="20"/>
        </w:trPr>
        <w:tc>
          <w:tcPr>
            <w:tcW w:w="1745" w:type="pct"/>
            <w:gridSpan w:val="2"/>
          </w:tcPr>
          <w:p w14:paraId="570CF3C2"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Tres meses.</w:t>
            </w:r>
          </w:p>
        </w:tc>
        <w:tc>
          <w:tcPr>
            <w:tcW w:w="1759" w:type="pct"/>
            <w:gridSpan w:val="3"/>
          </w:tcPr>
          <w:p w14:paraId="26F0350A"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Tres meses.</w:t>
            </w:r>
          </w:p>
        </w:tc>
        <w:tc>
          <w:tcPr>
            <w:tcW w:w="1496" w:type="pct"/>
            <w:gridSpan w:val="2"/>
          </w:tcPr>
          <w:p w14:paraId="682F991F"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Diez</w:t>
            </w:r>
            <w:r w:rsidRPr="001C5FB8" w:rsidDel="0076038F">
              <w:rPr>
                <w:rFonts w:ascii="Arial" w:hAnsi="Arial" w:cs="Arial"/>
                <w:sz w:val="16"/>
                <w:szCs w:val="16"/>
                <w:lang w:eastAsia="es-MX"/>
              </w:rPr>
              <w:t xml:space="preserve"> </w:t>
            </w:r>
            <w:r w:rsidRPr="001C5FB8">
              <w:rPr>
                <w:rFonts w:ascii="Arial" w:hAnsi="Arial" w:cs="Arial"/>
                <w:sz w:val="16"/>
                <w:szCs w:val="16"/>
                <w:lang w:eastAsia="es-MX"/>
              </w:rPr>
              <w:t>días.</w:t>
            </w:r>
          </w:p>
        </w:tc>
      </w:tr>
      <w:tr w:rsidR="00233B2A" w:rsidRPr="001C5FB8" w14:paraId="42A8F5D7" w14:textId="77777777" w:rsidTr="002C41C8">
        <w:trPr>
          <w:trHeight w:val="20"/>
        </w:trPr>
        <w:tc>
          <w:tcPr>
            <w:tcW w:w="2509" w:type="pct"/>
            <w:gridSpan w:val="4"/>
            <w:shd w:val="clear" w:color="auto" w:fill="C0C0C0"/>
          </w:tcPr>
          <w:p w14:paraId="2493B8D9" w14:textId="77777777" w:rsidR="00233B2A" w:rsidRPr="001C5FB8" w:rsidRDefault="00233B2A" w:rsidP="002C41C8">
            <w:pPr>
              <w:spacing w:before="40" w:after="40"/>
              <w:jc w:val="both"/>
              <w:rPr>
                <w:rFonts w:ascii="Arial" w:hAnsi="Arial" w:cs="Arial"/>
                <w:b/>
                <w:sz w:val="16"/>
                <w:szCs w:val="16"/>
                <w:lang w:eastAsia="es-MX"/>
              </w:rPr>
            </w:pPr>
            <w:r w:rsidRPr="001C5FB8">
              <w:rPr>
                <w:rFonts w:ascii="Arial" w:hAnsi="Arial" w:cs="Arial"/>
                <w:b/>
                <w:sz w:val="16"/>
                <w:szCs w:val="16"/>
                <w:lang w:eastAsia="es-MX"/>
              </w:rPr>
              <w:t>¿Qué documento obtengo al finalizar el Trámite o Servicio?</w:t>
            </w:r>
          </w:p>
        </w:tc>
        <w:tc>
          <w:tcPr>
            <w:tcW w:w="2491" w:type="pct"/>
            <w:gridSpan w:val="3"/>
            <w:shd w:val="clear" w:color="auto" w:fill="C0C0C0"/>
          </w:tcPr>
          <w:p w14:paraId="52272450" w14:textId="77777777" w:rsidR="00233B2A" w:rsidRPr="001C5FB8" w:rsidRDefault="00233B2A" w:rsidP="002C41C8">
            <w:pPr>
              <w:spacing w:before="40" w:after="40"/>
              <w:jc w:val="both"/>
              <w:rPr>
                <w:rFonts w:ascii="Arial" w:hAnsi="Arial" w:cs="Arial"/>
                <w:b/>
                <w:sz w:val="16"/>
                <w:szCs w:val="16"/>
                <w:lang w:eastAsia="es-MX"/>
              </w:rPr>
            </w:pPr>
            <w:r w:rsidRPr="001C5FB8">
              <w:rPr>
                <w:rFonts w:ascii="Arial" w:hAnsi="Arial" w:cs="Arial"/>
                <w:b/>
                <w:sz w:val="16"/>
                <w:szCs w:val="16"/>
                <w:lang w:eastAsia="es-MX"/>
              </w:rPr>
              <w:t>¿Cuál es la vigencia del Trámite o Servicio?</w:t>
            </w:r>
          </w:p>
        </w:tc>
      </w:tr>
      <w:tr w:rsidR="00233B2A" w:rsidRPr="001C5FB8" w14:paraId="6CE907B7" w14:textId="77777777" w:rsidTr="002C41C8">
        <w:trPr>
          <w:trHeight w:val="20"/>
        </w:trPr>
        <w:tc>
          <w:tcPr>
            <w:tcW w:w="2509" w:type="pct"/>
            <w:gridSpan w:val="4"/>
            <w:tcBorders>
              <w:bottom w:val="single" w:sz="6" w:space="0" w:color="auto"/>
            </w:tcBorders>
          </w:tcPr>
          <w:p w14:paraId="66EC1EB5"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Oficio de respuesta.</w:t>
            </w:r>
          </w:p>
        </w:tc>
        <w:tc>
          <w:tcPr>
            <w:tcW w:w="2491" w:type="pct"/>
            <w:gridSpan w:val="3"/>
            <w:tcBorders>
              <w:bottom w:val="single" w:sz="6" w:space="0" w:color="auto"/>
            </w:tcBorders>
          </w:tcPr>
          <w:p w14:paraId="0B62EB49"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Estará vigente en tanto no se modifiquen las disposiciones en materia aduanera y de comercio exterior o los criterios de interpretación que sustentaron el sentido de la resolución.</w:t>
            </w:r>
          </w:p>
        </w:tc>
      </w:tr>
      <w:tr w:rsidR="00233B2A" w:rsidRPr="001C5FB8" w14:paraId="3A933947" w14:textId="77777777" w:rsidTr="002C41C8">
        <w:trPr>
          <w:trHeight w:val="20"/>
        </w:trPr>
        <w:tc>
          <w:tcPr>
            <w:tcW w:w="5000" w:type="pct"/>
            <w:gridSpan w:val="7"/>
            <w:shd w:val="clear" w:color="auto" w:fill="A6A6A6"/>
          </w:tcPr>
          <w:p w14:paraId="42D9DA29"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sz w:val="16"/>
                <w:szCs w:val="16"/>
                <w:lang w:eastAsia="es-MX"/>
              </w:rPr>
              <w:t>CANALES DE ATENCIÓN</w:t>
            </w:r>
          </w:p>
        </w:tc>
      </w:tr>
      <w:tr w:rsidR="00233B2A" w:rsidRPr="001C5FB8" w14:paraId="6C0FC663" w14:textId="77777777" w:rsidTr="002C41C8">
        <w:trPr>
          <w:trHeight w:val="20"/>
        </w:trPr>
        <w:tc>
          <w:tcPr>
            <w:tcW w:w="2509" w:type="pct"/>
            <w:gridSpan w:val="4"/>
            <w:shd w:val="clear" w:color="auto" w:fill="C0C0C0"/>
          </w:tcPr>
          <w:p w14:paraId="3D091F3A"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sz w:val="16"/>
                <w:szCs w:val="16"/>
                <w:lang w:eastAsia="es-MX"/>
              </w:rPr>
              <w:t>Consultas y dudas</w:t>
            </w:r>
          </w:p>
        </w:tc>
        <w:tc>
          <w:tcPr>
            <w:tcW w:w="2491" w:type="pct"/>
            <w:gridSpan w:val="3"/>
            <w:shd w:val="clear" w:color="auto" w:fill="C0C0C0"/>
          </w:tcPr>
          <w:p w14:paraId="21FFC405"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sz w:val="16"/>
                <w:szCs w:val="16"/>
                <w:lang w:eastAsia="es-MX"/>
              </w:rPr>
              <w:t>Quejas y denuncias</w:t>
            </w:r>
          </w:p>
        </w:tc>
      </w:tr>
      <w:tr w:rsidR="00233B2A" w:rsidRPr="001C5FB8" w14:paraId="0779B0E3" w14:textId="77777777" w:rsidTr="002C41C8">
        <w:trPr>
          <w:trHeight w:val="20"/>
        </w:trPr>
        <w:tc>
          <w:tcPr>
            <w:tcW w:w="2509" w:type="pct"/>
            <w:gridSpan w:val="4"/>
            <w:tcBorders>
              <w:bottom w:val="single" w:sz="6" w:space="0" w:color="auto"/>
            </w:tcBorders>
          </w:tcPr>
          <w:p w14:paraId="343AA440"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sz w:val="16"/>
                <w:szCs w:val="16"/>
                <w:lang w:eastAsia="es-MX"/>
              </w:rPr>
              <w:tab/>
              <w:t>MarcaSAT: 55-62-72-27-28 y 01-87-74-48-87-28 para Estados Unidos y Canadá.</w:t>
            </w:r>
          </w:p>
          <w:p w14:paraId="48BBEE76"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t>Atención personal en las oficinas del SAT, ubicadas en diversas ciudades del país, en un horario de atención de lunes a jueves de 8:30 a 16:00 horas, y viernes de 8:30 a 15:00 horas.</w:t>
            </w:r>
          </w:p>
          <w:p w14:paraId="6CB7FC15"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tab/>
              <w:t>Las direcciones de las oficinas están disponibles en:</w:t>
            </w:r>
          </w:p>
          <w:p w14:paraId="694E9BF3"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tab/>
            </w:r>
            <w:r w:rsidRPr="001C5FB8">
              <w:rPr>
                <w:rFonts w:ascii="Arial" w:hAnsi="Arial" w:cs="Arial"/>
                <w:sz w:val="16"/>
                <w:szCs w:val="16"/>
                <w:u w:val="single"/>
                <w:lang w:eastAsia="es-MX"/>
              </w:rPr>
              <w:t>https://www.sat.gob.mx/personas/directorio-nacional-de-modulos-de-servicios-tributarios</w:t>
            </w:r>
          </w:p>
          <w:p w14:paraId="07C1AFE5"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lastRenderedPageBreak/>
              <w:t>III.</w:t>
            </w:r>
            <w:r w:rsidRPr="001C5FB8">
              <w:rPr>
                <w:rFonts w:ascii="Arial" w:hAnsi="Arial" w:cs="Arial"/>
                <w:sz w:val="16"/>
                <w:szCs w:val="16"/>
                <w:lang w:eastAsia="es-MX"/>
              </w:rPr>
              <w:tab/>
              <w:t>En los Módulos de Servicios Tributarios y Módulos del SARE, en un horario de atención de 8:30 a 14:30 horas.</w:t>
            </w:r>
          </w:p>
          <w:p w14:paraId="2C8585E9"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t>IV.</w:t>
            </w:r>
            <w:r w:rsidRPr="001C5FB8">
              <w:rPr>
                <w:rFonts w:ascii="Arial" w:hAnsi="Arial" w:cs="Arial"/>
                <w:sz w:val="16"/>
                <w:szCs w:val="16"/>
                <w:lang w:eastAsia="es-MX"/>
              </w:rPr>
              <w:tab/>
              <w:t xml:space="preserve">Vía Chat: </w:t>
            </w:r>
            <w:r w:rsidRPr="001C5FB8">
              <w:rPr>
                <w:rFonts w:ascii="Arial" w:hAnsi="Arial" w:cs="Arial"/>
                <w:sz w:val="16"/>
                <w:szCs w:val="16"/>
                <w:u w:val="single"/>
                <w:lang w:eastAsia="es-MX"/>
              </w:rPr>
              <w:t>http://chat.sat.gob.mx</w:t>
            </w:r>
          </w:p>
        </w:tc>
        <w:tc>
          <w:tcPr>
            <w:tcW w:w="2491" w:type="pct"/>
            <w:gridSpan w:val="3"/>
            <w:tcBorders>
              <w:bottom w:val="single" w:sz="6" w:space="0" w:color="auto"/>
            </w:tcBorders>
          </w:tcPr>
          <w:p w14:paraId="196F0B72"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lastRenderedPageBreak/>
              <w:t>I.</w:t>
            </w:r>
            <w:r w:rsidRPr="001C5FB8">
              <w:rPr>
                <w:rFonts w:ascii="Arial" w:hAnsi="Arial" w:cs="Arial"/>
                <w:sz w:val="16"/>
                <w:szCs w:val="16"/>
                <w:lang w:eastAsia="es-MX"/>
              </w:rPr>
              <w:tab/>
              <w:t>Quejas y Denuncias SAT: 55-88-52-22-22 y + 55-88-52-22-22 para otros países.</w:t>
            </w:r>
          </w:p>
          <w:p w14:paraId="5416D90C"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t>Correo electrónico:</w:t>
            </w:r>
          </w:p>
          <w:p w14:paraId="0B9189E3"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tab/>
            </w:r>
            <w:r w:rsidRPr="001C5FB8">
              <w:rPr>
                <w:rFonts w:ascii="Arial" w:hAnsi="Arial" w:cs="Arial"/>
                <w:sz w:val="16"/>
                <w:szCs w:val="16"/>
                <w:u w:val="single"/>
                <w:lang w:eastAsia="es-MX"/>
              </w:rPr>
              <w:t>denuncias@sat.gob.mx</w:t>
            </w:r>
          </w:p>
          <w:p w14:paraId="69638BD9"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t>III.</w:t>
            </w:r>
            <w:r w:rsidRPr="001C5FB8">
              <w:rPr>
                <w:rFonts w:ascii="Arial" w:hAnsi="Arial" w:cs="Arial"/>
                <w:sz w:val="16"/>
                <w:szCs w:val="16"/>
                <w:lang w:eastAsia="es-MX"/>
              </w:rPr>
              <w:tab/>
              <w:t>SAT Móvil – Aplicación para celular, apartado Quejas y Denuncias.</w:t>
            </w:r>
          </w:p>
          <w:p w14:paraId="2AF9017D"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t>IV.</w:t>
            </w:r>
            <w:r w:rsidRPr="001C5FB8">
              <w:rPr>
                <w:rFonts w:ascii="Arial" w:hAnsi="Arial" w:cs="Arial"/>
                <w:sz w:val="16"/>
                <w:szCs w:val="16"/>
                <w:lang w:eastAsia="es-MX"/>
              </w:rPr>
              <w:tab/>
              <w:t>En el Portal del SAT:</w:t>
            </w:r>
          </w:p>
          <w:p w14:paraId="2DBAE357"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tab/>
            </w:r>
            <w:r w:rsidRPr="001C5FB8">
              <w:rPr>
                <w:rFonts w:ascii="Arial" w:hAnsi="Arial" w:cs="Arial"/>
                <w:sz w:val="16"/>
                <w:szCs w:val="16"/>
                <w:u w:val="single"/>
                <w:lang w:eastAsia="es-MX"/>
              </w:rPr>
              <w:t>https://www.sat.gob.mx/aplicacion/50409/presenta-tu-queja-o-denuncia</w:t>
            </w:r>
          </w:p>
          <w:p w14:paraId="75B04CA8"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t>V.</w:t>
            </w:r>
            <w:r w:rsidRPr="001C5FB8">
              <w:rPr>
                <w:rFonts w:ascii="Arial" w:hAnsi="Arial" w:cs="Arial"/>
                <w:sz w:val="16"/>
                <w:szCs w:val="16"/>
                <w:lang w:eastAsia="es-MX"/>
              </w:rPr>
              <w:tab/>
              <w:t>Teléfonos rojos ubicados en las oficinas del SAT.</w:t>
            </w:r>
          </w:p>
        </w:tc>
      </w:tr>
      <w:tr w:rsidR="00233B2A" w:rsidRPr="001C5FB8" w14:paraId="6E6A2A42" w14:textId="77777777" w:rsidTr="002C41C8">
        <w:trPr>
          <w:trHeight w:val="20"/>
        </w:trPr>
        <w:tc>
          <w:tcPr>
            <w:tcW w:w="5000" w:type="pct"/>
            <w:gridSpan w:val="7"/>
            <w:shd w:val="clear" w:color="auto" w:fill="A6A6A6"/>
          </w:tcPr>
          <w:p w14:paraId="62839EA6"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sz w:val="16"/>
                <w:szCs w:val="16"/>
                <w:lang w:eastAsia="es-MX"/>
              </w:rPr>
              <w:t>Información adicional</w:t>
            </w:r>
          </w:p>
        </w:tc>
      </w:tr>
      <w:tr w:rsidR="00233B2A" w:rsidRPr="001C5FB8" w14:paraId="62DCE5B8" w14:textId="77777777" w:rsidTr="002C41C8">
        <w:trPr>
          <w:trHeight w:val="20"/>
        </w:trPr>
        <w:tc>
          <w:tcPr>
            <w:tcW w:w="5000" w:type="pct"/>
            <w:gridSpan w:val="7"/>
            <w:tcBorders>
              <w:bottom w:val="single" w:sz="6" w:space="0" w:color="auto"/>
            </w:tcBorders>
          </w:tcPr>
          <w:p w14:paraId="79E40BA7"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noProof/>
                <w:sz w:val="16"/>
                <w:szCs w:val="16"/>
                <w:lang w:eastAsia="es-MX"/>
              </w:rPr>
              <w:tab/>
            </w:r>
            <w:r w:rsidRPr="001C5FB8">
              <w:rPr>
                <w:rFonts w:ascii="Arial" w:hAnsi="Arial" w:cs="Arial"/>
                <w:sz w:val="16"/>
                <w:szCs w:val="16"/>
                <w:lang w:eastAsia="es-MX"/>
              </w:rPr>
              <w:t>La documentación y demás información deberá digitalizarse en formato PDF, sin que cada archivo exceda los 4 megabytes.</w:t>
            </w:r>
          </w:p>
          <w:p w14:paraId="3C9FF23D"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noProof/>
                <w:sz w:val="16"/>
                <w:szCs w:val="16"/>
                <w:lang w:eastAsia="es-MX"/>
              </w:rPr>
              <w:t>.</w:t>
            </w:r>
            <w:r w:rsidRPr="001C5FB8">
              <w:rPr>
                <w:rFonts w:ascii="Arial" w:hAnsi="Arial" w:cs="Arial"/>
                <w:noProof/>
                <w:sz w:val="16"/>
                <w:szCs w:val="16"/>
                <w:lang w:eastAsia="es-MX"/>
              </w:rPr>
              <w:tab/>
            </w:r>
            <w:r w:rsidRPr="001C5FB8">
              <w:rPr>
                <w:rFonts w:ascii="Arial" w:hAnsi="Arial" w:cs="Arial"/>
                <w:sz w:val="16"/>
                <w:szCs w:val="16"/>
                <w:lang w:eastAsia="es-MX"/>
              </w:rPr>
              <w:t>Si el tamaño del archivo es mayor debes ajustarlo dividiéndolo en varios archivos que cumplan con el tamaño y especificaciones señaladas.</w:t>
            </w:r>
          </w:p>
          <w:p w14:paraId="5F1CEFA4"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t>III.</w:t>
            </w:r>
            <w:r w:rsidRPr="001C5FB8">
              <w:rPr>
                <w:rFonts w:ascii="Arial" w:hAnsi="Arial" w:cs="Arial"/>
                <w:sz w:val="16"/>
                <w:szCs w:val="16"/>
                <w:lang w:eastAsia="es-MX"/>
              </w:rPr>
              <w:tab/>
              <w:t>No puedes adjuntar más de un archivo con el mismo nombre.</w:t>
            </w:r>
          </w:p>
          <w:p w14:paraId="74224C7A"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t>IV.</w:t>
            </w:r>
            <w:r w:rsidRPr="001C5FB8">
              <w:rPr>
                <w:rFonts w:ascii="Arial" w:hAnsi="Arial" w:cs="Arial"/>
                <w:sz w:val="16"/>
                <w:szCs w:val="16"/>
                <w:lang w:eastAsia="es-MX"/>
              </w:rPr>
              <w:tab/>
              <w:t>No puedes enviar archivos con hojas en blanco.</w:t>
            </w:r>
          </w:p>
        </w:tc>
      </w:tr>
      <w:tr w:rsidR="00233B2A" w:rsidRPr="001C5FB8" w14:paraId="0C5E6636" w14:textId="77777777" w:rsidTr="002C41C8">
        <w:trPr>
          <w:trHeight w:val="20"/>
        </w:trPr>
        <w:tc>
          <w:tcPr>
            <w:tcW w:w="5000" w:type="pct"/>
            <w:gridSpan w:val="7"/>
            <w:shd w:val="clear" w:color="auto" w:fill="A6A6A6"/>
          </w:tcPr>
          <w:p w14:paraId="4F65B85B"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sz w:val="16"/>
                <w:szCs w:val="16"/>
                <w:lang w:eastAsia="es-MX"/>
              </w:rPr>
              <w:t>Fundamento jurídico</w:t>
            </w:r>
          </w:p>
        </w:tc>
      </w:tr>
      <w:tr w:rsidR="00233B2A" w:rsidRPr="001C5FB8" w14:paraId="07B69035" w14:textId="77777777" w:rsidTr="002C41C8">
        <w:trPr>
          <w:trHeight w:val="20"/>
        </w:trPr>
        <w:tc>
          <w:tcPr>
            <w:tcW w:w="5000" w:type="pct"/>
            <w:gridSpan w:val="7"/>
          </w:tcPr>
          <w:p w14:paraId="1C83CF5B"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Artículos 1o. de la Ley, 18, 18-A, 19, 34 y 37 del CFF y 7 de la Ley del ISR y las reglas 1.2.2. y 1.2.8., segundo párrafo de las RGCE.</w:t>
            </w:r>
          </w:p>
        </w:tc>
      </w:tr>
    </w:tbl>
    <w:p w14:paraId="01C6F2EF" w14:textId="77777777" w:rsidR="00233B2A" w:rsidRPr="00264718" w:rsidRDefault="00233B2A" w:rsidP="00233B2A">
      <w:pPr>
        <w:pStyle w:val="texto0"/>
        <w:spacing w:after="0" w:line="20" w:lineRule="exact"/>
        <w:rPr>
          <w:lang w:eastAsia="es-MX"/>
        </w:rPr>
      </w:pPr>
    </w:p>
    <w:tbl>
      <w:tblPr>
        <w:tblW w:w="5000" w:type="pct"/>
        <w:tblLayout w:type="fixed"/>
        <w:tblCellMar>
          <w:left w:w="72" w:type="dxa"/>
          <w:right w:w="72" w:type="dxa"/>
        </w:tblCellMar>
        <w:tblLook w:val="0000" w:firstRow="0" w:lastRow="0" w:firstColumn="0" w:lastColumn="0" w:noHBand="0" w:noVBand="0"/>
      </w:tblPr>
      <w:tblGrid>
        <w:gridCol w:w="1738"/>
        <w:gridCol w:w="1324"/>
        <w:gridCol w:w="249"/>
        <w:gridCol w:w="1105"/>
        <w:gridCol w:w="1765"/>
        <w:gridCol w:w="724"/>
        <w:gridCol w:w="1921"/>
      </w:tblGrid>
      <w:tr w:rsidR="00233B2A" w:rsidRPr="001C5FB8" w14:paraId="05A3D554"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noWrap/>
          </w:tcPr>
          <w:p w14:paraId="48627EB6" w14:textId="77777777" w:rsidR="00233B2A" w:rsidRPr="001C5FB8" w:rsidRDefault="00233B2A" w:rsidP="002C41C8">
            <w:pPr>
              <w:spacing w:before="38" w:after="36"/>
              <w:jc w:val="both"/>
              <w:rPr>
                <w:rFonts w:ascii="Arial" w:hAnsi="Arial" w:cs="Arial"/>
                <w:b/>
                <w:sz w:val="16"/>
                <w:szCs w:val="16"/>
                <w:lang w:eastAsia="es-MX"/>
              </w:rPr>
            </w:pPr>
            <w:r w:rsidRPr="001C5FB8">
              <w:rPr>
                <w:rFonts w:ascii="Arial" w:hAnsi="Arial" w:cs="Arial"/>
                <w:b/>
                <w:sz w:val="16"/>
                <w:szCs w:val="16"/>
                <w:lang w:eastAsia="es-MX"/>
              </w:rPr>
              <w:t>4/LA Solicitud de clasificación arancelaria</w:t>
            </w:r>
            <w:r w:rsidRPr="001C5FB8">
              <w:rPr>
                <w:rFonts w:ascii="Arial" w:hAnsi="Arial" w:cs="Arial"/>
                <w:sz w:val="16"/>
                <w:szCs w:val="16"/>
                <w:lang w:eastAsia="es-MX"/>
              </w:rPr>
              <w:t xml:space="preserve"> </w:t>
            </w:r>
            <w:r w:rsidRPr="001C5FB8">
              <w:rPr>
                <w:rFonts w:ascii="Arial" w:hAnsi="Arial" w:cs="Arial"/>
                <w:b/>
                <w:sz w:val="16"/>
                <w:szCs w:val="16"/>
                <w:lang w:eastAsia="es-MX"/>
              </w:rPr>
              <w:t>y NICO.</w:t>
            </w:r>
          </w:p>
        </w:tc>
      </w:tr>
      <w:tr w:rsidR="00233B2A" w:rsidRPr="001C5FB8" w14:paraId="7B3EE51D" w14:textId="77777777" w:rsidTr="002C41C8">
        <w:trPr>
          <w:trHeight w:val="20"/>
        </w:trPr>
        <w:tc>
          <w:tcPr>
            <w:tcW w:w="985" w:type="pct"/>
            <w:vMerge w:val="restart"/>
            <w:tcBorders>
              <w:top w:val="single" w:sz="6" w:space="0" w:color="auto"/>
              <w:left w:val="single" w:sz="6" w:space="0" w:color="auto"/>
              <w:right w:val="single" w:sz="6" w:space="0" w:color="auto"/>
            </w:tcBorders>
          </w:tcPr>
          <w:p w14:paraId="793BAD63" w14:textId="155A7F2D" w:rsidR="00233B2A" w:rsidRPr="001C5FB8" w:rsidRDefault="00233B2A" w:rsidP="002C41C8">
            <w:pPr>
              <w:spacing w:before="38" w:after="36"/>
              <w:ind w:left="810" w:hanging="810"/>
              <w:jc w:val="both"/>
              <w:rPr>
                <w:rFonts w:ascii="Arial" w:hAnsi="Arial" w:cs="Arial"/>
                <w:b/>
                <w:sz w:val="16"/>
                <w:szCs w:val="16"/>
                <w:lang w:eastAsia="es-MX"/>
              </w:rPr>
            </w:pPr>
            <w:r w:rsidRPr="001C5FB8">
              <w:rPr>
                <w:rFonts w:ascii="Arial" w:hAnsi="Arial" w:cs="Arial"/>
                <w:b/>
                <w:sz w:val="16"/>
                <w:szCs w:val="16"/>
                <w:lang w:eastAsia="es-MX"/>
              </w:rPr>
              <w:t>Trámite</w:t>
            </w:r>
            <w:r w:rsidRPr="001C5FB8">
              <w:rPr>
                <w:rFonts w:ascii="Arial" w:hAnsi="Arial" w:cs="Arial"/>
                <w:b/>
                <w:sz w:val="16"/>
                <w:szCs w:val="16"/>
                <w:lang w:eastAsia="es-MX"/>
              </w:rPr>
              <w:tab/>
            </w:r>
            <w:r w:rsidRPr="001C5FB8">
              <w:rPr>
                <w:rFonts w:ascii="Arial" w:hAnsi="Arial" w:cs="Arial"/>
                <w:b/>
                <w:noProof/>
                <w:sz w:val="16"/>
                <w:szCs w:val="16"/>
                <w:lang w:eastAsia="es-MX"/>
              </w:rPr>
              <w:drawing>
                <wp:inline distT="0" distB="0" distL="0" distR="0" wp14:anchorId="73CDDB47" wp14:editId="5BC7A6E5">
                  <wp:extent cx="95250" cy="95250"/>
                  <wp:effectExtent l="0" t="0" r="0" b="0"/>
                  <wp:docPr id="1469559391" name="Imagen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01779FD0" w14:textId="13D1D37D" w:rsidR="00233B2A" w:rsidRPr="001C5FB8" w:rsidRDefault="00233B2A" w:rsidP="002C41C8">
            <w:pPr>
              <w:spacing w:before="38" w:after="36"/>
              <w:ind w:left="810" w:hanging="810"/>
              <w:jc w:val="both"/>
              <w:rPr>
                <w:rFonts w:ascii="Arial" w:hAnsi="Arial" w:cs="Arial"/>
                <w:sz w:val="16"/>
                <w:szCs w:val="16"/>
                <w:lang w:eastAsia="es-MX"/>
              </w:rPr>
            </w:pPr>
            <w:r w:rsidRPr="001C5FB8">
              <w:rPr>
                <w:rFonts w:ascii="Arial" w:hAnsi="Arial" w:cs="Arial"/>
                <w:b/>
                <w:sz w:val="16"/>
                <w:szCs w:val="16"/>
                <w:lang w:eastAsia="es-MX"/>
              </w:rPr>
              <w:t>Servicio</w:t>
            </w:r>
            <w:r w:rsidRPr="001C5FB8">
              <w:rPr>
                <w:rFonts w:ascii="Arial" w:hAnsi="Arial" w:cs="Arial"/>
                <w:b/>
                <w:sz w:val="16"/>
                <w:szCs w:val="16"/>
                <w:lang w:eastAsia="es-MX"/>
              </w:rPr>
              <w:tab/>
            </w:r>
            <w:r w:rsidRPr="001C5FB8">
              <w:rPr>
                <w:rFonts w:ascii="Arial" w:hAnsi="Arial" w:cs="Arial"/>
                <w:b/>
                <w:noProof/>
                <w:sz w:val="16"/>
                <w:szCs w:val="16"/>
                <w:lang w:eastAsia="es-MX"/>
              </w:rPr>
              <w:drawing>
                <wp:inline distT="0" distB="0" distL="0" distR="0" wp14:anchorId="3B623432" wp14:editId="54B3E129">
                  <wp:extent cx="95250" cy="95250"/>
                  <wp:effectExtent l="0" t="0" r="0" b="0"/>
                  <wp:docPr id="446101092" name="Imagen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27" w:type="pct"/>
            <w:gridSpan w:val="5"/>
            <w:tcBorders>
              <w:top w:val="single" w:sz="6" w:space="0" w:color="auto"/>
              <w:left w:val="single" w:sz="6" w:space="0" w:color="auto"/>
              <w:bottom w:val="single" w:sz="6" w:space="0" w:color="auto"/>
              <w:right w:val="single" w:sz="6" w:space="0" w:color="auto"/>
            </w:tcBorders>
            <w:shd w:val="clear" w:color="auto" w:fill="C0C0C0"/>
          </w:tcPr>
          <w:p w14:paraId="653A90F4" w14:textId="77777777" w:rsidR="00233B2A" w:rsidRPr="001C5FB8" w:rsidRDefault="00233B2A" w:rsidP="002C41C8">
            <w:pPr>
              <w:spacing w:before="38" w:after="36"/>
              <w:jc w:val="center"/>
              <w:rPr>
                <w:rFonts w:ascii="Arial" w:hAnsi="Arial" w:cs="Arial"/>
                <w:b/>
                <w:sz w:val="16"/>
                <w:szCs w:val="16"/>
                <w:lang w:eastAsia="es-MX"/>
              </w:rPr>
            </w:pPr>
            <w:r w:rsidRPr="001C5FB8">
              <w:rPr>
                <w:rFonts w:ascii="Arial" w:hAnsi="Arial" w:cs="Arial"/>
                <w:b/>
                <w:sz w:val="16"/>
                <w:szCs w:val="16"/>
                <w:lang w:eastAsia="es-MX"/>
              </w:rPr>
              <w:t>Descripción del Trámite o Servicio</w:t>
            </w:r>
          </w:p>
        </w:tc>
        <w:tc>
          <w:tcPr>
            <w:tcW w:w="1088" w:type="pct"/>
            <w:tcBorders>
              <w:top w:val="single" w:sz="6" w:space="0" w:color="auto"/>
              <w:left w:val="single" w:sz="6" w:space="0" w:color="auto"/>
              <w:bottom w:val="single" w:sz="6" w:space="0" w:color="auto"/>
              <w:right w:val="single" w:sz="6" w:space="0" w:color="auto"/>
            </w:tcBorders>
            <w:shd w:val="clear" w:color="auto" w:fill="C0C0C0"/>
          </w:tcPr>
          <w:p w14:paraId="12D7C8CC" w14:textId="77777777" w:rsidR="00233B2A" w:rsidRPr="001C5FB8" w:rsidRDefault="00233B2A" w:rsidP="002C41C8">
            <w:pPr>
              <w:spacing w:before="38" w:after="36"/>
              <w:jc w:val="center"/>
              <w:rPr>
                <w:rFonts w:ascii="Arial" w:hAnsi="Arial" w:cs="Arial"/>
                <w:b/>
                <w:sz w:val="16"/>
                <w:szCs w:val="16"/>
                <w:lang w:eastAsia="es-MX"/>
              </w:rPr>
            </w:pPr>
            <w:r w:rsidRPr="001C5FB8">
              <w:rPr>
                <w:rFonts w:ascii="Arial" w:hAnsi="Arial" w:cs="Arial"/>
                <w:b/>
                <w:sz w:val="16"/>
                <w:szCs w:val="16"/>
                <w:lang w:eastAsia="es-MX"/>
              </w:rPr>
              <w:t>Monto</w:t>
            </w:r>
          </w:p>
        </w:tc>
      </w:tr>
      <w:tr w:rsidR="00233B2A" w:rsidRPr="001C5FB8" w14:paraId="1F52F95B" w14:textId="77777777" w:rsidTr="002C41C8">
        <w:trPr>
          <w:trHeight w:val="20"/>
        </w:trPr>
        <w:tc>
          <w:tcPr>
            <w:tcW w:w="985" w:type="pct"/>
            <w:vMerge/>
            <w:tcBorders>
              <w:left w:val="single" w:sz="6" w:space="0" w:color="auto"/>
              <w:right w:val="single" w:sz="6" w:space="0" w:color="auto"/>
            </w:tcBorders>
          </w:tcPr>
          <w:p w14:paraId="36E893C7" w14:textId="77777777" w:rsidR="00233B2A" w:rsidRPr="001C5FB8" w:rsidRDefault="00233B2A" w:rsidP="002C41C8">
            <w:pPr>
              <w:spacing w:before="38" w:after="36"/>
              <w:jc w:val="both"/>
              <w:rPr>
                <w:rFonts w:ascii="Arial" w:hAnsi="Arial" w:cs="Arial"/>
                <w:noProof/>
                <w:sz w:val="16"/>
                <w:szCs w:val="16"/>
                <w:lang w:eastAsia="es-MX"/>
              </w:rPr>
            </w:pPr>
          </w:p>
        </w:tc>
        <w:tc>
          <w:tcPr>
            <w:tcW w:w="2927" w:type="pct"/>
            <w:gridSpan w:val="5"/>
            <w:vMerge w:val="restart"/>
            <w:tcBorders>
              <w:top w:val="single" w:sz="6" w:space="0" w:color="auto"/>
              <w:left w:val="single" w:sz="6" w:space="0" w:color="auto"/>
              <w:right w:val="single" w:sz="6" w:space="0" w:color="auto"/>
            </w:tcBorders>
          </w:tcPr>
          <w:p w14:paraId="137A1815" w14:textId="77777777" w:rsidR="00233B2A" w:rsidRPr="001C5FB8" w:rsidRDefault="00233B2A" w:rsidP="002C41C8">
            <w:pPr>
              <w:spacing w:before="38" w:after="36"/>
              <w:jc w:val="both"/>
              <w:rPr>
                <w:rFonts w:ascii="Arial" w:hAnsi="Arial" w:cs="Arial"/>
                <w:sz w:val="16"/>
                <w:szCs w:val="16"/>
                <w:lang w:eastAsia="es-MX"/>
              </w:rPr>
            </w:pPr>
            <w:r w:rsidRPr="001C5FB8">
              <w:rPr>
                <w:rFonts w:ascii="Arial" w:hAnsi="Arial" w:cs="Arial"/>
                <w:sz w:val="16"/>
                <w:szCs w:val="16"/>
                <w:lang w:eastAsia="es-MX"/>
              </w:rPr>
              <w:t>Presenta la solicitud para conocer la fracción arancelaria y el NICO de la mercancía objeto de la operación de comercio exterior.</w:t>
            </w:r>
          </w:p>
        </w:tc>
        <w:tc>
          <w:tcPr>
            <w:tcW w:w="1088" w:type="pct"/>
            <w:tcBorders>
              <w:top w:val="single" w:sz="6" w:space="0" w:color="auto"/>
              <w:left w:val="single" w:sz="6" w:space="0" w:color="auto"/>
              <w:bottom w:val="single" w:sz="6" w:space="0" w:color="auto"/>
              <w:right w:val="single" w:sz="6" w:space="0" w:color="auto"/>
            </w:tcBorders>
          </w:tcPr>
          <w:p w14:paraId="4DFA887D" w14:textId="35029F31" w:rsidR="00233B2A" w:rsidRPr="001C5FB8" w:rsidRDefault="00233B2A" w:rsidP="002C41C8">
            <w:pPr>
              <w:spacing w:before="38" w:after="36"/>
              <w:jc w:val="both"/>
              <w:rPr>
                <w:rFonts w:ascii="Arial" w:hAnsi="Arial" w:cs="Arial"/>
                <w:b/>
                <w:sz w:val="16"/>
                <w:szCs w:val="16"/>
                <w:lang w:eastAsia="es-MX"/>
              </w:rPr>
            </w:pPr>
            <w:r w:rsidRPr="001C5FB8">
              <w:rPr>
                <w:rFonts w:ascii="Arial" w:hAnsi="Arial" w:cs="Arial"/>
                <w:b/>
                <w:noProof/>
                <w:sz w:val="16"/>
                <w:szCs w:val="16"/>
                <w:lang w:eastAsia="es-MX"/>
              </w:rPr>
              <w:drawing>
                <wp:inline distT="0" distB="0" distL="0" distR="0" wp14:anchorId="41793051" wp14:editId="2B4945AC">
                  <wp:extent cx="95250" cy="95250"/>
                  <wp:effectExtent l="0" t="0" r="0" b="0"/>
                  <wp:docPr id="825335593" name="Imagen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C5FB8">
              <w:rPr>
                <w:rFonts w:ascii="Arial" w:hAnsi="Arial" w:cs="Arial"/>
                <w:b/>
                <w:sz w:val="16"/>
                <w:szCs w:val="16"/>
                <w:lang w:eastAsia="es-MX"/>
              </w:rPr>
              <w:t xml:space="preserve"> Gratuito</w:t>
            </w:r>
          </w:p>
        </w:tc>
      </w:tr>
      <w:tr w:rsidR="00233B2A" w:rsidRPr="001C5FB8" w14:paraId="064E10C4" w14:textId="77777777" w:rsidTr="002C41C8">
        <w:trPr>
          <w:trHeight w:val="20"/>
        </w:trPr>
        <w:tc>
          <w:tcPr>
            <w:tcW w:w="985" w:type="pct"/>
            <w:vMerge/>
            <w:tcBorders>
              <w:left w:val="single" w:sz="6" w:space="0" w:color="auto"/>
              <w:bottom w:val="single" w:sz="6" w:space="0" w:color="auto"/>
              <w:right w:val="single" w:sz="6" w:space="0" w:color="auto"/>
            </w:tcBorders>
          </w:tcPr>
          <w:p w14:paraId="4D34D8A5" w14:textId="77777777" w:rsidR="00233B2A" w:rsidRPr="001C5FB8" w:rsidRDefault="00233B2A" w:rsidP="002C41C8">
            <w:pPr>
              <w:spacing w:before="38" w:after="36"/>
              <w:jc w:val="both"/>
              <w:rPr>
                <w:rFonts w:ascii="Arial" w:hAnsi="Arial" w:cs="Arial"/>
                <w:noProof/>
                <w:sz w:val="16"/>
                <w:szCs w:val="16"/>
                <w:lang w:eastAsia="es-MX"/>
              </w:rPr>
            </w:pPr>
          </w:p>
        </w:tc>
        <w:tc>
          <w:tcPr>
            <w:tcW w:w="2927" w:type="pct"/>
            <w:gridSpan w:val="5"/>
            <w:vMerge/>
            <w:tcBorders>
              <w:left w:val="single" w:sz="6" w:space="0" w:color="auto"/>
              <w:bottom w:val="single" w:sz="6" w:space="0" w:color="auto"/>
              <w:right w:val="single" w:sz="6" w:space="0" w:color="auto"/>
            </w:tcBorders>
          </w:tcPr>
          <w:p w14:paraId="7F6821CE" w14:textId="77777777" w:rsidR="00233B2A" w:rsidRPr="001C5FB8" w:rsidRDefault="00233B2A" w:rsidP="002C41C8">
            <w:pPr>
              <w:spacing w:before="38" w:after="36"/>
              <w:jc w:val="both"/>
              <w:rPr>
                <w:rFonts w:ascii="Arial" w:hAnsi="Arial" w:cs="Arial"/>
                <w:b/>
                <w:sz w:val="16"/>
                <w:szCs w:val="16"/>
                <w:lang w:eastAsia="es-MX"/>
              </w:rPr>
            </w:pPr>
          </w:p>
        </w:tc>
        <w:tc>
          <w:tcPr>
            <w:tcW w:w="1088" w:type="pct"/>
            <w:tcBorders>
              <w:top w:val="single" w:sz="6" w:space="0" w:color="auto"/>
              <w:left w:val="single" w:sz="6" w:space="0" w:color="auto"/>
              <w:bottom w:val="single" w:sz="6" w:space="0" w:color="auto"/>
              <w:right w:val="single" w:sz="6" w:space="0" w:color="auto"/>
            </w:tcBorders>
          </w:tcPr>
          <w:p w14:paraId="58E5E34E" w14:textId="5056301F" w:rsidR="00233B2A" w:rsidRPr="001C5FB8" w:rsidRDefault="00233B2A" w:rsidP="002C41C8">
            <w:pPr>
              <w:spacing w:before="38" w:after="36"/>
              <w:jc w:val="both"/>
              <w:rPr>
                <w:rFonts w:ascii="Arial" w:hAnsi="Arial" w:cs="Arial"/>
                <w:b/>
                <w:sz w:val="16"/>
                <w:szCs w:val="16"/>
                <w:lang w:eastAsia="es-MX"/>
              </w:rPr>
            </w:pPr>
            <w:r w:rsidRPr="001C5FB8">
              <w:rPr>
                <w:rFonts w:ascii="Arial" w:hAnsi="Arial" w:cs="Arial"/>
                <w:b/>
                <w:noProof/>
                <w:sz w:val="16"/>
                <w:szCs w:val="16"/>
                <w:lang w:eastAsia="es-MX"/>
              </w:rPr>
              <w:drawing>
                <wp:inline distT="0" distB="0" distL="0" distR="0" wp14:anchorId="613F5835" wp14:editId="24B86061">
                  <wp:extent cx="95250" cy="95250"/>
                  <wp:effectExtent l="0" t="0" r="0" b="0"/>
                  <wp:docPr id="2020584578" name="Imagen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C5FB8">
              <w:rPr>
                <w:rFonts w:ascii="Arial" w:hAnsi="Arial" w:cs="Arial"/>
                <w:b/>
                <w:sz w:val="16"/>
                <w:szCs w:val="16"/>
                <w:lang w:eastAsia="es-MX"/>
              </w:rPr>
              <w:t xml:space="preserve"> Pago de derechos Costo: $</w:t>
            </w:r>
          </w:p>
        </w:tc>
      </w:tr>
      <w:tr w:rsidR="00233B2A" w:rsidRPr="001C5FB8" w14:paraId="28B693BB" w14:textId="77777777" w:rsidTr="002C41C8">
        <w:trPr>
          <w:trHeight w:val="20"/>
        </w:trPr>
        <w:tc>
          <w:tcPr>
            <w:tcW w:w="2502" w:type="pct"/>
            <w:gridSpan w:val="4"/>
            <w:tcBorders>
              <w:top w:val="single" w:sz="6" w:space="0" w:color="auto"/>
              <w:left w:val="single" w:sz="6" w:space="0" w:color="auto"/>
              <w:bottom w:val="single" w:sz="6" w:space="0" w:color="auto"/>
              <w:right w:val="single" w:sz="6" w:space="0" w:color="auto"/>
            </w:tcBorders>
            <w:shd w:val="clear" w:color="auto" w:fill="C0C0C0"/>
          </w:tcPr>
          <w:p w14:paraId="7BE5D21E" w14:textId="77777777" w:rsidR="00233B2A" w:rsidRPr="001C5FB8" w:rsidRDefault="00233B2A" w:rsidP="002C41C8">
            <w:pPr>
              <w:spacing w:before="38" w:after="36"/>
              <w:jc w:val="center"/>
              <w:rPr>
                <w:rFonts w:ascii="Arial" w:hAnsi="Arial" w:cs="Arial"/>
                <w:b/>
                <w:sz w:val="16"/>
                <w:szCs w:val="16"/>
                <w:lang w:eastAsia="es-MX"/>
              </w:rPr>
            </w:pPr>
            <w:r w:rsidRPr="001C5FB8">
              <w:rPr>
                <w:rFonts w:ascii="Arial" w:hAnsi="Arial" w:cs="Arial"/>
                <w:b/>
                <w:noProof/>
                <w:sz w:val="16"/>
                <w:szCs w:val="16"/>
                <w:lang w:eastAsia="es-MX"/>
              </w:rPr>
              <w:t>¿Quién puede solicitar el Trámite o Servicio?</w:t>
            </w:r>
          </w:p>
        </w:tc>
        <w:tc>
          <w:tcPr>
            <w:tcW w:w="2498" w:type="pct"/>
            <w:gridSpan w:val="3"/>
            <w:tcBorders>
              <w:top w:val="single" w:sz="6" w:space="0" w:color="auto"/>
              <w:left w:val="single" w:sz="6" w:space="0" w:color="auto"/>
              <w:bottom w:val="single" w:sz="6" w:space="0" w:color="auto"/>
              <w:right w:val="single" w:sz="6" w:space="0" w:color="auto"/>
            </w:tcBorders>
            <w:shd w:val="clear" w:color="auto" w:fill="C0C0C0"/>
          </w:tcPr>
          <w:p w14:paraId="3ABABB77" w14:textId="77777777" w:rsidR="00233B2A" w:rsidRPr="001C5FB8" w:rsidRDefault="00233B2A" w:rsidP="002C41C8">
            <w:pPr>
              <w:spacing w:before="38" w:after="36"/>
              <w:jc w:val="center"/>
              <w:rPr>
                <w:rFonts w:ascii="Arial" w:hAnsi="Arial" w:cs="Arial"/>
                <w:b/>
                <w:sz w:val="16"/>
                <w:szCs w:val="16"/>
                <w:lang w:eastAsia="es-MX"/>
              </w:rPr>
            </w:pPr>
            <w:r w:rsidRPr="001C5FB8">
              <w:rPr>
                <w:rFonts w:ascii="Arial" w:hAnsi="Arial" w:cs="Arial"/>
                <w:b/>
                <w:noProof/>
                <w:sz w:val="16"/>
                <w:szCs w:val="16"/>
                <w:lang w:eastAsia="es-MX"/>
              </w:rPr>
              <w:t>¿Cuándo se presenta?</w:t>
            </w:r>
          </w:p>
        </w:tc>
      </w:tr>
      <w:tr w:rsidR="00233B2A" w:rsidRPr="001C5FB8" w14:paraId="3F93606B" w14:textId="77777777" w:rsidTr="002C41C8">
        <w:trPr>
          <w:trHeight w:val="20"/>
        </w:trPr>
        <w:tc>
          <w:tcPr>
            <w:tcW w:w="2502" w:type="pct"/>
            <w:gridSpan w:val="4"/>
            <w:tcBorders>
              <w:top w:val="single" w:sz="6" w:space="0" w:color="auto"/>
              <w:left w:val="single" w:sz="6" w:space="0" w:color="auto"/>
              <w:bottom w:val="single" w:sz="6" w:space="0" w:color="auto"/>
              <w:right w:val="single" w:sz="6" w:space="0" w:color="auto"/>
            </w:tcBorders>
            <w:shd w:val="clear" w:color="auto" w:fill="FFFFFF"/>
          </w:tcPr>
          <w:p w14:paraId="7F4E3C0E" w14:textId="77777777" w:rsidR="00233B2A" w:rsidRPr="001C5FB8" w:rsidRDefault="00233B2A" w:rsidP="002C41C8">
            <w:pPr>
              <w:spacing w:before="38" w:after="36"/>
              <w:jc w:val="both"/>
              <w:rPr>
                <w:rFonts w:ascii="Arial" w:hAnsi="Arial" w:cs="Arial"/>
                <w:sz w:val="16"/>
                <w:szCs w:val="16"/>
                <w:lang w:eastAsia="es-MX"/>
              </w:rPr>
            </w:pPr>
            <w:r w:rsidRPr="001C5FB8">
              <w:rPr>
                <w:rFonts w:ascii="Arial" w:hAnsi="Arial" w:cs="Arial"/>
                <w:sz w:val="16"/>
                <w:szCs w:val="16"/>
                <w:lang w:eastAsia="es-MX"/>
              </w:rPr>
              <w:t>Importadores, exportadores, agentes aduanales, agencias aduanales, confederaciones, cámaras o asociaciones.</w:t>
            </w:r>
          </w:p>
        </w:tc>
        <w:tc>
          <w:tcPr>
            <w:tcW w:w="2498" w:type="pct"/>
            <w:gridSpan w:val="3"/>
            <w:tcBorders>
              <w:top w:val="single" w:sz="6" w:space="0" w:color="auto"/>
              <w:left w:val="single" w:sz="6" w:space="0" w:color="auto"/>
              <w:bottom w:val="single" w:sz="6" w:space="0" w:color="auto"/>
              <w:right w:val="single" w:sz="6" w:space="0" w:color="auto"/>
            </w:tcBorders>
            <w:shd w:val="clear" w:color="auto" w:fill="FFFFFF"/>
          </w:tcPr>
          <w:p w14:paraId="7762DE18" w14:textId="77777777" w:rsidR="00233B2A" w:rsidRPr="001C5FB8" w:rsidRDefault="00233B2A" w:rsidP="002C41C8">
            <w:pPr>
              <w:spacing w:before="38" w:after="36"/>
              <w:ind w:left="432" w:hanging="432"/>
              <w:jc w:val="both"/>
              <w:rPr>
                <w:rFonts w:ascii="Arial" w:hAnsi="Arial" w:cs="Arial"/>
                <w:bCs/>
                <w:sz w:val="16"/>
                <w:szCs w:val="16"/>
                <w:shd w:val="clear" w:color="auto" w:fill="FFFFFF"/>
                <w:lang w:eastAsia="es-MX"/>
              </w:rPr>
            </w:pPr>
            <w:r w:rsidRPr="001C5FB8">
              <w:rPr>
                <w:rFonts w:ascii="Arial" w:hAnsi="Arial" w:cs="Arial"/>
                <w:sz w:val="16"/>
                <w:szCs w:val="16"/>
                <w:lang w:eastAsia="es-MX"/>
              </w:rPr>
              <w:t>I.</w:t>
            </w:r>
            <w:r w:rsidRPr="001C5FB8">
              <w:rPr>
                <w:rFonts w:ascii="Arial" w:hAnsi="Arial" w:cs="Arial"/>
                <w:sz w:val="16"/>
                <w:szCs w:val="16"/>
                <w:lang w:eastAsia="es-MX"/>
              </w:rPr>
              <w:tab/>
            </w:r>
            <w:r w:rsidRPr="001C5FB8">
              <w:rPr>
                <w:rFonts w:ascii="Arial" w:hAnsi="Arial" w:cs="Arial"/>
                <w:bCs/>
                <w:sz w:val="16"/>
                <w:szCs w:val="16"/>
                <w:shd w:val="clear" w:color="auto" w:fill="FFFFFF"/>
                <w:lang w:eastAsia="es-MX"/>
              </w:rPr>
              <w:t xml:space="preserve">Previo a </w:t>
            </w:r>
            <w:r w:rsidRPr="001C5FB8">
              <w:rPr>
                <w:rFonts w:ascii="Arial" w:hAnsi="Arial" w:cs="Arial"/>
                <w:sz w:val="16"/>
                <w:szCs w:val="16"/>
                <w:lang w:eastAsia="es-MX"/>
              </w:rPr>
              <w:t>la</w:t>
            </w:r>
            <w:r w:rsidRPr="001C5FB8">
              <w:rPr>
                <w:rFonts w:ascii="Arial" w:hAnsi="Arial" w:cs="Arial"/>
                <w:bCs/>
                <w:sz w:val="16"/>
                <w:szCs w:val="16"/>
                <w:shd w:val="clear" w:color="auto" w:fill="FFFFFF"/>
                <w:lang w:eastAsia="es-MX"/>
              </w:rPr>
              <w:t xml:space="preserve"> operación de comercio exterior, cuando c</w:t>
            </w:r>
            <w:r w:rsidRPr="001C5FB8">
              <w:rPr>
                <w:rFonts w:ascii="Arial" w:hAnsi="Arial" w:cs="Arial"/>
                <w:sz w:val="16"/>
                <w:szCs w:val="16"/>
                <w:shd w:val="clear" w:color="auto" w:fill="FFFFFF"/>
                <w:lang w:eastAsia="es-MX"/>
              </w:rPr>
              <w:t xml:space="preserve">onsideres que la mercancía objeto de la operación puede clasificarse </w:t>
            </w:r>
            <w:r w:rsidRPr="001C5FB8">
              <w:rPr>
                <w:rFonts w:ascii="Arial" w:hAnsi="Arial" w:cs="Arial"/>
                <w:bCs/>
                <w:sz w:val="16"/>
                <w:szCs w:val="16"/>
                <w:shd w:val="clear" w:color="auto" w:fill="FFFFFF"/>
                <w:lang w:eastAsia="es-MX"/>
              </w:rPr>
              <w:t>en más de una fracción arancelaria o NICO.</w:t>
            </w:r>
          </w:p>
          <w:p w14:paraId="26EF260C" w14:textId="77777777" w:rsidR="00233B2A" w:rsidRPr="001C5FB8" w:rsidRDefault="00233B2A" w:rsidP="002C41C8">
            <w:pPr>
              <w:spacing w:before="38" w:after="36"/>
              <w:ind w:left="432" w:hanging="432"/>
              <w:jc w:val="both"/>
              <w:rPr>
                <w:rFonts w:ascii="Arial" w:hAnsi="Arial" w:cs="Arial"/>
                <w:bCs/>
                <w:sz w:val="16"/>
                <w:szCs w:val="16"/>
                <w:shd w:val="clear" w:color="auto" w:fill="FFFFFF"/>
                <w:lang w:eastAsia="es-MX"/>
              </w:rPr>
            </w:pPr>
            <w:r w:rsidRPr="001C5FB8">
              <w:rPr>
                <w:rFonts w:ascii="Arial" w:hAnsi="Arial" w:cs="Arial"/>
                <w:sz w:val="16"/>
                <w:szCs w:val="16"/>
                <w:lang w:eastAsia="es-MX"/>
              </w:rPr>
              <w:t>II.</w:t>
            </w:r>
            <w:r w:rsidRPr="001C5FB8">
              <w:rPr>
                <w:rFonts w:ascii="Arial" w:hAnsi="Arial" w:cs="Arial"/>
                <w:sz w:val="16"/>
                <w:szCs w:val="16"/>
                <w:lang w:eastAsia="es-MX"/>
              </w:rPr>
              <w:tab/>
            </w:r>
            <w:r w:rsidRPr="001C5FB8">
              <w:rPr>
                <w:rFonts w:ascii="Arial" w:hAnsi="Arial" w:cs="Arial"/>
                <w:bCs/>
                <w:sz w:val="16"/>
                <w:szCs w:val="16"/>
                <w:shd w:val="clear" w:color="auto" w:fill="FFFFFF"/>
                <w:lang w:eastAsia="es-MX"/>
              </w:rPr>
              <w:t xml:space="preserve">En cualquier momento, cuando desees conocer la </w:t>
            </w:r>
            <w:r w:rsidRPr="001C5FB8">
              <w:rPr>
                <w:rFonts w:ascii="Arial" w:hAnsi="Arial" w:cs="Arial"/>
                <w:sz w:val="16"/>
                <w:szCs w:val="16"/>
                <w:lang w:eastAsia="es-MX"/>
              </w:rPr>
              <w:t>clasificación</w:t>
            </w:r>
            <w:r w:rsidRPr="001C5FB8">
              <w:rPr>
                <w:rFonts w:ascii="Arial" w:hAnsi="Arial" w:cs="Arial"/>
                <w:bCs/>
                <w:sz w:val="16"/>
                <w:szCs w:val="16"/>
                <w:shd w:val="clear" w:color="auto" w:fill="FFFFFF"/>
                <w:lang w:eastAsia="es-MX"/>
              </w:rPr>
              <w:t xml:space="preserve"> arancelaria y el NICO de las mercancías objeto de la operación. </w:t>
            </w:r>
          </w:p>
        </w:tc>
      </w:tr>
      <w:tr w:rsidR="00233B2A" w:rsidRPr="001C5FB8" w14:paraId="4668FCEB" w14:textId="77777777" w:rsidTr="002C41C8">
        <w:trPr>
          <w:trHeight w:val="20"/>
        </w:trPr>
        <w:tc>
          <w:tcPr>
            <w:tcW w:w="1876" w:type="pct"/>
            <w:gridSpan w:val="3"/>
            <w:tcBorders>
              <w:top w:val="single" w:sz="6" w:space="0" w:color="auto"/>
              <w:left w:val="single" w:sz="6" w:space="0" w:color="auto"/>
              <w:bottom w:val="single" w:sz="6" w:space="0" w:color="auto"/>
              <w:right w:val="single" w:sz="6" w:space="0" w:color="auto"/>
            </w:tcBorders>
            <w:shd w:val="clear" w:color="auto" w:fill="C0C0C0"/>
          </w:tcPr>
          <w:p w14:paraId="13E6BC58" w14:textId="77777777" w:rsidR="00233B2A" w:rsidRPr="001C5FB8" w:rsidRDefault="00233B2A" w:rsidP="002C41C8">
            <w:pPr>
              <w:spacing w:before="38" w:after="36"/>
              <w:jc w:val="both"/>
              <w:rPr>
                <w:rFonts w:ascii="Arial" w:hAnsi="Arial" w:cs="Arial"/>
                <w:b/>
                <w:noProof/>
                <w:sz w:val="16"/>
                <w:szCs w:val="16"/>
                <w:lang w:eastAsia="es-MX"/>
              </w:rPr>
            </w:pPr>
            <w:r w:rsidRPr="001C5FB8">
              <w:rPr>
                <w:rFonts w:ascii="Arial" w:hAnsi="Arial" w:cs="Arial"/>
                <w:b/>
                <w:noProof/>
                <w:sz w:val="16"/>
                <w:szCs w:val="16"/>
                <w:lang w:eastAsia="es-MX"/>
              </w:rPr>
              <w:t>¿Dónde puedo presentarlo?</w:t>
            </w:r>
          </w:p>
        </w:tc>
        <w:tc>
          <w:tcPr>
            <w:tcW w:w="3124" w:type="pct"/>
            <w:gridSpan w:val="4"/>
            <w:tcBorders>
              <w:top w:val="single" w:sz="6" w:space="0" w:color="auto"/>
              <w:left w:val="single" w:sz="6" w:space="0" w:color="auto"/>
              <w:bottom w:val="single" w:sz="6" w:space="0" w:color="auto"/>
              <w:right w:val="single" w:sz="6" w:space="0" w:color="auto"/>
            </w:tcBorders>
          </w:tcPr>
          <w:p w14:paraId="15D43CC9" w14:textId="77777777" w:rsidR="00233B2A" w:rsidRPr="001C5FB8" w:rsidRDefault="00233B2A" w:rsidP="002C41C8">
            <w:pPr>
              <w:spacing w:before="38" w:after="36"/>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sz w:val="16"/>
                <w:szCs w:val="16"/>
                <w:lang w:eastAsia="es-MX"/>
              </w:rPr>
              <w:tab/>
              <w:t>A través del Portal del SAT, en la liga siguiente:</w:t>
            </w:r>
          </w:p>
          <w:p w14:paraId="0A2CA312" w14:textId="77777777" w:rsidR="00233B2A" w:rsidRPr="001C5FB8" w:rsidRDefault="00233B2A" w:rsidP="002C41C8">
            <w:pPr>
              <w:spacing w:before="38" w:after="36"/>
              <w:ind w:left="432" w:hanging="432"/>
              <w:jc w:val="both"/>
              <w:rPr>
                <w:rFonts w:ascii="Arial" w:hAnsi="Arial" w:cs="Arial"/>
                <w:sz w:val="16"/>
                <w:szCs w:val="16"/>
                <w:lang w:eastAsia="es-MX"/>
              </w:rPr>
            </w:pPr>
            <w:r w:rsidRPr="001C5FB8">
              <w:rPr>
                <w:rFonts w:ascii="Arial" w:hAnsi="Arial" w:cs="Arial"/>
                <w:sz w:val="16"/>
                <w:szCs w:val="16"/>
                <w:lang w:eastAsia="es-MX"/>
              </w:rPr>
              <w:tab/>
            </w:r>
            <w:r w:rsidRPr="001C5FB8">
              <w:rPr>
                <w:rFonts w:ascii="Arial" w:hAnsi="Arial" w:cs="Arial"/>
                <w:sz w:val="16"/>
                <w:szCs w:val="16"/>
                <w:u w:val="single"/>
                <w:lang w:eastAsia="es-MX"/>
              </w:rPr>
              <w:t>https://www.sat.gob.mx/tramites/71719/presenta-tu-consulta-de-clasificacion-arancelaria</w:t>
            </w:r>
          </w:p>
          <w:p w14:paraId="6D7897EB" w14:textId="77777777" w:rsidR="00233B2A" w:rsidRPr="001C5FB8" w:rsidRDefault="00233B2A" w:rsidP="002C41C8">
            <w:pPr>
              <w:spacing w:before="38" w:after="36"/>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t xml:space="preserve">También podrás presentar ante la oficialía de partes de la ACNCE, ubicada en Avenida Hidalgo número 77, colonia Guerrero, Alcaldía Cuauhtémoc, </w:t>
            </w:r>
            <w:r w:rsidRPr="001C5FB8">
              <w:rPr>
                <w:rFonts w:ascii="Arial" w:hAnsi="Arial" w:cs="Arial"/>
                <w:noProof/>
                <w:sz w:val="16"/>
                <w:szCs w:val="16"/>
                <w:lang w:eastAsia="es-MX"/>
              </w:rPr>
              <w:t xml:space="preserve">código postal </w:t>
            </w:r>
            <w:r w:rsidRPr="001C5FB8">
              <w:rPr>
                <w:rFonts w:ascii="Arial" w:hAnsi="Arial" w:cs="Arial"/>
                <w:sz w:val="16"/>
                <w:szCs w:val="16"/>
                <w:lang w:eastAsia="es-MX"/>
              </w:rPr>
              <w:t>06300, Ciudad de México, en un horario de lunes a viernes de 8:00 a 14:30 horas.</w:t>
            </w:r>
          </w:p>
        </w:tc>
      </w:tr>
      <w:tr w:rsidR="00233B2A" w:rsidRPr="001C5FB8" w14:paraId="6E3FDEA1"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44BBA899" w14:textId="77777777" w:rsidR="00233B2A" w:rsidRPr="001C5FB8" w:rsidRDefault="00233B2A" w:rsidP="002C41C8">
            <w:pPr>
              <w:spacing w:before="38" w:after="36"/>
              <w:jc w:val="center"/>
              <w:rPr>
                <w:rFonts w:ascii="Arial" w:hAnsi="Arial" w:cs="Arial"/>
                <w:b/>
                <w:sz w:val="16"/>
                <w:szCs w:val="16"/>
                <w:lang w:eastAsia="es-MX"/>
              </w:rPr>
            </w:pPr>
            <w:r w:rsidRPr="001C5FB8">
              <w:rPr>
                <w:rFonts w:ascii="Arial" w:hAnsi="Arial" w:cs="Arial"/>
                <w:b/>
                <w:sz w:val="16"/>
                <w:szCs w:val="16"/>
                <w:lang w:eastAsia="es-MX"/>
              </w:rPr>
              <w:t>INFORMACIÓN PARA REALIZAR EL TRÁMITE O SERVICIO</w:t>
            </w:r>
          </w:p>
        </w:tc>
      </w:tr>
      <w:tr w:rsidR="00233B2A" w:rsidRPr="001C5FB8" w14:paraId="517B1C8D"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234CB9A8" w14:textId="77777777" w:rsidR="00233B2A" w:rsidRPr="001C5FB8" w:rsidRDefault="00233B2A" w:rsidP="002C41C8">
            <w:pPr>
              <w:spacing w:before="38" w:after="36"/>
              <w:jc w:val="center"/>
              <w:rPr>
                <w:rFonts w:ascii="Arial" w:hAnsi="Arial" w:cs="Arial"/>
                <w:b/>
                <w:sz w:val="16"/>
                <w:szCs w:val="16"/>
                <w:lang w:eastAsia="es-MX"/>
              </w:rPr>
            </w:pPr>
            <w:r w:rsidRPr="001C5FB8">
              <w:rPr>
                <w:rFonts w:ascii="Arial" w:hAnsi="Arial" w:cs="Arial"/>
                <w:b/>
                <w:noProof/>
                <w:sz w:val="16"/>
                <w:szCs w:val="16"/>
                <w:lang w:eastAsia="es-MX"/>
              </w:rPr>
              <w:t>¿Qué tengo que hacer para realizar el Trámite o Servicio?</w:t>
            </w:r>
          </w:p>
        </w:tc>
      </w:tr>
      <w:tr w:rsidR="00233B2A" w:rsidRPr="001C5FB8" w14:paraId="5820FE96"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7B0321BD" w14:textId="77777777" w:rsidR="00233B2A" w:rsidRPr="001C5FB8" w:rsidRDefault="00233B2A" w:rsidP="002C41C8">
            <w:pPr>
              <w:spacing w:before="38" w:after="36"/>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sz w:val="16"/>
                <w:szCs w:val="16"/>
                <w:lang w:eastAsia="es-MX"/>
              </w:rPr>
              <w:tab/>
              <w:t>En línea:</w:t>
            </w:r>
          </w:p>
          <w:p w14:paraId="42324BAB" w14:textId="77777777" w:rsidR="00233B2A" w:rsidRPr="001C5FB8" w:rsidRDefault="00233B2A" w:rsidP="002C41C8">
            <w:pPr>
              <w:spacing w:before="38" w:after="36"/>
              <w:ind w:left="864" w:hanging="432"/>
              <w:jc w:val="both"/>
              <w:rPr>
                <w:rFonts w:ascii="Arial" w:hAnsi="Arial" w:cs="Arial"/>
                <w:sz w:val="16"/>
                <w:szCs w:val="16"/>
                <w:lang w:eastAsia="es-MX"/>
              </w:rPr>
            </w:pPr>
            <w:r w:rsidRPr="001C5FB8">
              <w:rPr>
                <w:rFonts w:ascii="Arial" w:hAnsi="Arial" w:cs="Arial"/>
                <w:sz w:val="16"/>
                <w:szCs w:val="16"/>
                <w:lang w:eastAsia="es-MX"/>
              </w:rPr>
              <w:t>a)</w:t>
            </w:r>
            <w:r w:rsidRPr="001C5FB8">
              <w:rPr>
                <w:rFonts w:ascii="Arial" w:hAnsi="Arial" w:cs="Arial"/>
                <w:sz w:val="16"/>
                <w:szCs w:val="16"/>
                <w:lang w:eastAsia="es-MX"/>
              </w:rPr>
              <w:tab/>
              <w:t>Ingresa al Portal del SAT, en la liga siguiente:</w:t>
            </w:r>
          </w:p>
          <w:p w14:paraId="1E8DAA47" w14:textId="77777777" w:rsidR="00233B2A" w:rsidRPr="001C5FB8" w:rsidRDefault="00233B2A" w:rsidP="002C41C8">
            <w:pPr>
              <w:spacing w:before="38" w:after="36"/>
              <w:ind w:left="864" w:hanging="432"/>
              <w:jc w:val="both"/>
              <w:rPr>
                <w:rFonts w:ascii="Arial" w:hAnsi="Arial" w:cs="Arial"/>
                <w:sz w:val="16"/>
                <w:szCs w:val="16"/>
                <w:lang w:eastAsia="es-MX"/>
              </w:rPr>
            </w:pPr>
            <w:r w:rsidRPr="001C5FB8">
              <w:rPr>
                <w:rFonts w:ascii="Arial" w:hAnsi="Arial" w:cs="Arial"/>
                <w:sz w:val="16"/>
                <w:szCs w:val="16"/>
                <w:lang w:eastAsia="es-MX"/>
              </w:rPr>
              <w:tab/>
            </w:r>
            <w:r w:rsidRPr="001C5FB8">
              <w:rPr>
                <w:rFonts w:ascii="Arial" w:hAnsi="Arial" w:cs="Arial"/>
                <w:sz w:val="16"/>
                <w:szCs w:val="16"/>
                <w:u w:val="single"/>
                <w:lang w:eastAsia="es-MX"/>
              </w:rPr>
              <w:t>https://www.sat.gob.mx/tramites/71719/presenta-tu-consulta-de-clasificacion-arancelaria</w:t>
            </w:r>
          </w:p>
          <w:p w14:paraId="3BCA2063" w14:textId="77777777" w:rsidR="00233B2A" w:rsidRPr="001C5FB8" w:rsidRDefault="00233B2A" w:rsidP="002C41C8">
            <w:pPr>
              <w:spacing w:before="38" w:after="36"/>
              <w:ind w:left="864" w:hanging="432"/>
              <w:jc w:val="both"/>
              <w:rPr>
                <w:rFonts w:ascii="Arial" w:hAnsi="Arial" w:cs="Arial"/>
                <w:sz w:val="16"/>
                <w:szCs w:val="16"/>
                <w:lang w:eastAsia="es-MX"/>
              </w:rPr>
            </w:pPr>
            <w:r w:rsidRPr="001C5FB8">
              <w:rPr>
                <w:rFonts w:ascii="Arial" w:hAnsi="Arial" w:cs="Arial"/>
                <w:sz w:val="16"/>
                <w:szCs w:val="16"/>
                <w:lang w:eastAsia="es-MX"/>
              </w:rPr>
              <w:t>b)</w:t>
            </w:r>
            <w:r w:rsidRPr="001C5FB8">
              <w:rPr>
                <w:rFonts w:ascii="Arial" w:hAnsi="Arial" w:cs="Arial"/>
                <w:sz w:val="16"/>
                <w:szCs w:val="16"/>
                <w:lang w:eastAsia="es-MX"/>
              </w:rPr>
              <w:tab/>
              <w:t>Da clic en el botón “INICIAR”.</w:t>
            </w:r>
          </w:p>
          <w:p w14:paraId="54495174" w14:textId="77777777" w:rsidR="00233B2A" w:rsidRPr="001C5FB8" w:rsidRDefault="00233B2A" w:rsidP="002C41C8">
            <w:pPr>
              <w:spacing w:before="38" w:after="36"/>
              <w:ind w:left="864" w:hanging="432"/>
              <w:jc w:val="both"/>
              <w:rPr>
                <w:rFonts w:ascii="Arial" w:hAnsi="Arial" w:cs="Arial"/>
                <w:sz w:val="16"/>
                <w:szCs w:val="16"/>
                <w:lang w:eastAsia="es-MX"/>
              </w:rPr>
            </w:pPr>
            <w:r w:rsidRPr="001C5FB8">
              <w:rPr>
                <w:rFonts w:ascii="Arial" w:hAnsi="Arial" w:cs="Arial"/>
                <w:sz w:val="16"/>
                <w:szCs w:val="16"/>
                <w:lang w:eastAsia="es-MX"/>
              </w:rPr>
              <w:t>c)</w:t>
            </w:r>
            <w:r w:rsidRPr="001C5FB8">
              <w:rPr>
                <w:rFonts w:ascii="Arial" w:hAnsi="Arial" w:cs="Arial"/>
                <w:sz w:val="16"/>
                <w:szCs w:val="16"/>
                <w:lang w:eastAsia="es-MX"/>
              </w:rPr>
              <w:tab/>
              <w:t>Ingresa con la clave en el RFC y contraseña, o bien mediante el uso de tu e.firma portable o e.firma.</w:t>
            </w:r>
          </w:p>
          <w:p w14:paraId="1BC6A0AA" w14:textId="77777777" w:rsidR="00233B2A" w:rsidRPr="001C5FB8" w:rsidRDefault="00233B2A" w:rsidP="002C41C8">
            <w:pPr>
              <w:spacing w:before="38" w:after="36"/>
              <w:ind w:left="864" w:hanging="432"/>
              <w:jc w:val="both"/>
              <w:rPr>
                <w:rFonts w:ascii="Arial" w:hAnsi="Arial" w:cs="Arial"/>
                <w:sz w:val="16"/>
                <w:szCs w:val="16"/>
                <w:lang w:eastAsia="es-MX"/>
              </w:rPr>
            </w:pPr>
            <w:r w:rsidRPr="001C5FB8">
              <w:rPr>
                <w:rFonts w:ascii="Arial" w:hAnsi="Arial" w:cs="Arial"/>
                <w:sz w:val="16"/>
                <w:szCs w:val="16"/>
                <w:lang w:eastAsia="es-MX"/>
              </w:rPr>
              <w:t>d)</w:t>
            </w:r>
            <w:r w:rsidRPr="001C5FB8">
              <w:rPr>
                <w:rFonts w:ascii="Arial" w:hAnsi="Arial" w:cs="Arial"/>
                <w:sz w:val="16"/>
                <w:szCs w:val="16"/>
                <w:lang w:eastAsia="es-MX"/>
              </w:rPr>
              <w:tab/>
              <w:t>Acepta los términos y condiciones.</w:t>
            </w:r>
          </w:p>
          <w:p w14:paraId="2E0E6536" w14:textId="77777777" w:rsidR="00233B2A" w:rsidRPr="001C5FB8" w:rsidRDefault="00233B2A" w:rsidP="002C41C8">
            <w:pPr>
              <w:spacing w:before="38" w:after="36"/>
              <w:ind w:left="864" w:hanging="432"/>
              <w:jc w:val="both"/>
              <w:rPr>
                <w:rFonts w:ascii="Arial" w:hAnsi="Arial" w:cs="Arial"/>
                <w:sz w:val="16"/>
                <w:szCs w:val="16"/>
                <w:lang w:eastAsia="es-MX"/>
              </w:rPr>
            </w:pPr>
            <w:r w:rsidRPr="001C5FB8">
              <w:rPr>
                <w:rFonts w:ascii="Arial" w:hAnsi="Arial" w:cs="Arial"/>
                <w:sz w:val="16"/>
                <w:szCs w:val="16"/>
                <w:lang w:eastAsia="es-MX"/>
              </w:rPr>
              <w:t>e)</w:t>
            </w:r>
            <w:r w:rsidRPr="001C5FB8">
              <w:rPr>
                <w:rFonts w:ascii="Arial" w:hAnsi="Arial" w:cs="Arial"/>
                <w:sz w:val="16"/>
                <w:szCs w:val="16"/>
                <w:lang w:eastAsia="es-MX"/>
              </w:rPr>
              <w:tab/>
              <w:t>Selecciona “Consultas”.</w:t>
            </w:r>
          </w:p>
          <w:p w14:paraId="794D9F15" w14:textId="77777777" w:rsidR="00233B2A" w:rsidRPr="001C5FB8" w:rsidRDefault="00233B2A" w:rsidP="002C41C8">
            <w:pPr>
              <w:spacing w:before="38" w:after="36"/>
              <w:ind w:left="864" w:hanging="432"/>
              <w:jc w:val="both"/>
              <w:rPr>
                <w:rFonts w:ascii="Arial" w:hAnsi="Arial" w:cs="Arial"/>
                <w:sz w:val="16"/>
                <w:szCs w:val="16"/>
                <w:lang w:eastAsia="es-MX"/>
              </w:rPr>
            </w:pPr>
            <w:r w:rsidRPr="001C5FB8">
              <w:rPr>
                <w:rFonts w:ascii="Arial" w:hAnsi="Arial" w:cs="Arial"/>
                <w:sz w:val="16"/>
                <w:szCs w:val="16"/>
                <w:lang w:eastAsia="es-MX"/>
              </w:rPr>
              <w:t>f)</w:t>
            </w:r>
            <w:r w:rsidRPr="001C5FB8">
              <w:rPr>
                <w:rFonts w:ascii="Arial" w:hAnsi="Arial" w:cs="Arial"/>
                <w:sz w:val="16"/>
                <w:szCs w:val="16"/>
                <w:lang w:eastAsia="es-MX"/>
              </w:rPr>
              <w:tab/>
              <w:t>Selecciona la modalidad “Clasificación Arancelaria”.</w:t>
            </w:r>
          </w:p>
          <w:p w14:paraId="31DCD9FF" w14:textId="77777777" w:rsidR="00233B2A" w:rsidRPr="001C5FB8" w:rsidRDefault="00233B2A" w:rsidP="002C41C8">
            <w:pPr>
              <w:spacing w:before="38" w:after="36"/>
              <w:ind w:left="864" w:hanging="432"/>
              <w:jc w:val="both"/>
              <w:rPr>
                <w:rFonts w:ascii="Arial" w:hAnsi="Arial" w:cs="Arial"/>
                <w:sz w:val="16"/>
                <w:szCs w:val="16"/>
                <w:lang w:eastAsia="es-MX"/>
              </w:rPr>
            </w:pPr>
            <w:r w:rsidRPr="001C5FB8">
              <w:rPr>
                <w:rFonts w:ascii="Arial" w:hAnsi="Arial" w:cs="Arial"/>
                <w:sz w:val="16"/>
                <w:szCs w:val="16"/>
                <w:lang w:eastAsia="es-MX"/>
              </w:rPr>
              <w:t>g)</w:t>
            </w:r>
            <w:r w:rsidRPr="001C5FB8">
              <w:rPr>
                <w:rFonts w:ascii="Arial" w:hAnsi="Arial" w:cs="Arial"/>
                <w:sz w:val="16"/>
                <w:szCs w:val="16"/>
                <w:lang w:eastAsia="es-MX"/>
              </w:rPr>
              <w:tab/>
              <w:t>Captura los datos que te solicita el trámite.</w:t>
            </w:r>
          </w:p>
          <w:p w14:paraId="00A3DEBD" w14:textId="77777777" w:rsidR="00233B2A" w:rsidRPr="001C5FB8" w:rsidRDefault="00233B2A" w:rsidP="002C41C8">
            <w:pPr>
              <w:spacing w:before="38" w:after="36"/>
              <w:ind w:left="864" w:hanging="432"/>
              <w:jc w:val="both"/>
              <w:rPr>
                <w:rFonts w:ascii="Arial" w:hAnsi="Arial" w:cs="Arial"/>
                <w:sz w:val="16"/>
                <w:szCs w:val="16"/>
                <w:lang w:eastAsia="es-MX"/>
              </w:rPr>
            </w:pPr>
            <w:r w:rsidRPr="001C5FB8">
              <w:rPr>
                <w:rFonts w:ascii="Arial" w:hAnsi="Arial" w:cs="Arial"/>
                <w:sz w:val="16"/>
                <w:szCs w:val="16"/>
                <w:lang w:eastAsia="es-MX"/>
              </w:rPr>
              <w:t>h)</w:t>
            </w:r>
            <w:r w:rsidRPr="001C5FB8">
              <w:rPr>
                <w:rFonts w:ascii="Arial" w:hAnsi="Arial" w:cs="Arial"/>
                <w:sz w:val="16"/>
                <w:szCs w:val="16"/>
                <w:lang w:eastAsia="es-MX"/>
              </w:rPr>
              <w:tab/>
              <w:t>Anexa la documentación e información correspondiente a tu trámite.</w:t>
            </w:r>
          </w:p>
          <w:p w14:paraId="29A496A2" w14:textId="77777777" w:rsidR="00233B2A" w:rsidRPr="001C5FB8" w:rsidRDefault="00233B2A" w:rsidP="002C41C8">
            <w:pPr>
              <w:spacing w:before="38" w:after="36"/>
              <w:ind w:left="864"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sz w:val="16"/>
                <w:szCs w:val="16"/>
                <w:lang w:eastAsia="es-MX"/>
              </w:rPr>
              <w:tab/>
              <w:t>Firma y envía el trámite con tu e.firma.</w:t>
            </w:r>
          </w:p>
          <w:p w14:paraId="2A339182" w14:textId="77777777" w:rsidR="00233B2A" w:rsidRPr="001C5FB8" w:rsidRDefault="00233B2A" w:rsidP="002C41C8">
            <w:pPr>
              <w:spacing w:before="38" w:after="36"/>
              <w:ind w:left="864" w:hanging="432"/>
              <w:jc w:val="both"/>
              <w:rPr>
                <w:rFonts w:ascii="Arial" w:hAnsi="Arial" w:cs="Arial"/>
                <w:sz w:val="16"/>
                <w:szCs w:val="16"/>
                <w:lang w:eastAsia="es-MX"/>
              </w:rPr>
            </w:pPr>
            <w:r w:rsidRPr="001C5FB8">
              <w:rPr>
                <w:rFonts w:ascii="Arial" w:hAnsi="Arial" w:cs="Arial"/>
                <w:sz w:val="16"/>
                <w:szCs w:val="16"/>
                <w:lang w:eastAsia="es-MX"/>
              </w:rPr>
              <w:t>j)</w:t>
            </w:r>
            <w:r w:rsidRPr="001C5FB8">
              <w:rPr>
                <w:rFonts w:ascii="Arial" w:hAnsi="Arial" w:cs="Arial"/>
                <w:sz w:val="16"/>
                <w:szCs w:val="16"/>
                <w:lang w:eastAsia="es-MX"/>
              </w:rPr>
              <w:tab/>
              <w:t>Obtén tu acuse de recibo.</w:t>
            </w:r>
          </w:p>
          <w:p w14:paraId="1761E03D" w14:textId="77777777" w:rsidR="00233B2A" w:rsidRPr="001C5FB8" w:rsidRDefault="00233B2A" w:rsidP="002C41C8">
            <w:pPr>
              <w:spacing w:before="38" w:after="36"/>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t>De manera presencial:</w:t>
            </w:r>
          </w:p>
          <w:p w14:paraId="20E4423E" w14:textId="77777777" w:rsidR="00233B2A" w:rsidRPr="001C5FB8" w:rsidRDefault="00233B2A" w:rsidP="002C41C8">
            <w:pPr>
              <w:spacing w:before="38" w:after="36"/>
              <w:ind w:left="864" w:hanging="432"/>
              <w:jc w:val="both"/>
              <w:rPr>
                <w:rFonts w:ascii="Arial" w:hAnsi="Arial" w:cs="Arial"/>
                <w:sz w:val="16"/>
                <w:szCs w:val="16"/>
                <w:lang w:eastAsia="es-MX"/>
              </w:rPr>
            </w:pPr>
            <w:r w:rsidRPr="001C5FB8">
              <w:rPr>
                <w:rFonts w:ascii="Arial" w:hAnsi="Arial" w:cs="Arial"/>
                <w:sz w:val="16"/>
                <w:szCs w:val="16"/>
                <w:lang w:eastAsia="es-MX"/>
              </w:rPr>
              <w:t>a)</w:t>
            </w:r>
            <w:r w:rsidRPr="001C5FB8">
              <w:rPr>
                <w:rFonts w:ascii="Arial" w:hAnsi="Arial" w:cs="Arial"/>
                <w:sz w:val="16"/>
                <w:szCs w:val="16"/>
                <w:lang w:eastAsia="es-MX"/>
              </w:rPr>
              <w:tab/>
              <w:t>Acude con la documentación del trámite ante la oficialía de partes de la autoridad mencionada en el apartado anterior.</w:t>
            </w:r>
          </w:p>
          <w:p w14:paraId="6FCDF796" w14:textId="77777777" w:rsidR="00233B2A" w:rsidRPr="001C5FB8" w:rsidRDefault="00233B2A" w:rsidP="002C41C8">
            <w:pPr>
              <w:spacing w:before="38" w:after="36"/>
              <w:ind w:left="864" w:hanging="432"/>
              <w:jc w:val="both"/>
              <w:rPr>
                <w:rFonts w:ascii="Arial" w:hAnsi="Arial" w:cs="Arial"/>
                <w:sz w:val="16"/>
                <w:szCs w:val="16"/>
                <w:lang w:eastAsia="es-MX"/>
              </w:rPr>
            </w:pPr>
            <w:r w:rsidRPr="001C5FB8">
              <w:rPr>
                <w:rFonts w:ascii="Arial" w:hAnsi="Arial" w:cs="Arial"/>
                <w:sz w:val="16"/>
                <w:szCs w:val="16"/>
                <w:lang w:eastAsia="es-MX"/>
              </w:rPr>
              <w:t>b)</w:t>
            </w:r>
            <w:r w:rsidRPr="001C5FB8">
              <w:rPr>
                <w:rFonts w:ascii="Arial" w:hAnsi="Arial" w:cs="Arial"/>
                <w:sz w:val="16"/>
                <w:szCs w:val="16"/>
                <w:lang w:eastAsia="es-MX"/>
              </w:rPr>
              <w:tab/>
              <w:t>Entrega la documentación a la autoridad encargada del trámite.</w:t>
            </w:r>
          </w:p>
          <w:p w14:paraId="4BA01A62" w14:textId="77777777" w:rsidR="00233B2A" w:rsidRPr="001C5FB8" w:rsidRDefault="00233B2A" w:rsidP="002C41C8">
            <w:pPr>
              <w:spacing w:before="38" w:after="36"/>
              <w:ind w:left="864" w:hanging="432"/>
              <w:jc w:val="both"/>
              <w:rPr>
                <w:rFonts w:ascii="Arial" w:hAnsi="Arial" w:cs="Arial"/>
                <w:sz w:val="16"/>
                <w:szCs w:val="16"/>
                <w:lang w:eastAsia="es-MX"/>
              </w:rPr>
            </w:pPr>
            <w:r w:rsidRPr="001C5FB8">
              <w:rPr>
                <w:rFonts w:ascii="Arial" w:hAnsi="Arial" w:cs="Arial"/>
                <w:sz w:val="16"/>
                <w:szCs w:val="16"/>
                <w:lang w:eastAsia="es-MX"/>
              </w:rPr>
              <w:t>c)</w:t>
            </w:r>
            <w:r w:rsidRPr="001C5FB8">
              <w:rPr>
                <w:rFonts w:ascii="Arial" w:hAnsi="Arial" w:cs="Arial"/>
                <w:sz w:val="16"/>
                <w:szCs w:val="16"/>
                <w:lang w:eastAsia="es-MX"/>
              </w:rPr>
              <w:tab/>
              <w:t>Recibe y conserva el escrito libre sellado como acuse de recibo.</w:t>
            </w:r>
          </w:p>
        </w:tc>
      </w:tr>
      <w:tr w:rsidR="00233B2A" w:rsidRPr="001C5FB8" w14:paraId="4738C501"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04D3AA4B" w14:textId="77777777" w:rsidR="00233B2A" w:rsidRPr="001C5FB8" w:rsidRDefault="00233B2A" w:rsidP="002C41C8">
            <w:pPr>
              <w:spacing w:before="36" w:after="40"/>
              <w:jc w:val="center"/>
              <w:rPr>
                <w:rFonts w:ascii="Arial" w:hAnsi="Arial" w:cs="Arial"/>
                <w:b/>
                <w:sz w:val="16"/>
                <w:szCs w:val="16"/>
                <w:lang w:eastAsia="es-MX"/>
              </w:rPr>
            </w:pPr>
            <w:r w:rsidRPr="001C5FB8">
              <w:rPr>
                <w:rFonts w:ascii="Arial" w:hAnsi="Arial" w:cs="Arial"/>
                <w:b/>
                <w:noProof/>
                <w:sz w:val="16"/>
                <w:szCs w:val="16"/>
                <w:lang w:eastAsia="es-MX"/>
              </w:rPr>
              <w:t>¿Qué requisitos debo cumplir?</w:t>
            </w:r>
          </w:p>
        </w:tc>
      </w:tr>
      <w:tr w:rsidR="00233B2A" w:rsidRPr="001C5FB8" w14:paraId="5FD7CB22"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67EA9552"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sz w:val="16"/>
                <w:szCs w:val="16"/>
                <w:lang w:eastAsia="es-MX"/>
              </w:rPr>
              <w:tab/>
              <w:t>Si el trámite lo realizas en línea:</w:t>
            </w:r>
          </w:p>
          <w:p w14:paraId="2D6F6273" w14:textId="77777777" w:rsidR="00233B2A" w:rsidRPr="001C5FB8" w:rsidRDefault="00233B2A" w:rsidP="002C41C8">
            <w:pPr>
              <w:spacing w:before="40" w:after="40"/>
              <w:ind w:left="864" w:hanging="432"/>
              <w:jc w:val="both"/>
              <w:rPr>
                <w:rFonts w:ascii="Arial" w:hAnsi="Arial" w:cs="Arial"/>
                <w:sz w:val="16"/>
                <w:szCs w:val="16"/>
                <w:lang w:eastAsia="es-MX"/>
              </w:rPr>
            </w:pPr>
            <w:r w:rsidRPr="001C5FB8">
              <w:rPr>
                <w:rFonts w:ascii="Arial" w:hAnsi="Arial" w:cs="Arial"/>
                <w:sz w:val="16"/>
                <w:szCs w:val="16"/>
                <w:lang w:eastAsia="es-MX"/>
              </w:rPr>
              <w:t>a)</w:t>
            </w:r>
            <w:r w:rsidRPr="001C5FB8">
              <w:rPr>
                <w:rFonts w:ascii="Arial" w:hAnsi="Arial" w:cs="Arial"/>
                <w:sz w:val="16"/>
                <w:szCs w:val="16"/>
                <w:lang w:eastAsia="es-MX"/>
              </w:rPr>
              <w:tab/>
              <w:t>Anexa la documentación e información correspondiente a tu trámite.</w:t>
            </w:r>
          </w:p>
          <w:p w14:paraId="2520B2B1" w14:textId="77777777" w:rsidR="00233B2A" w:rsidRPr="001C5FB8" w:rsidRDefault="00233B2A" w:rsidP="002C41C8">
            <w:pPr>
              <w:spacing w:before="40" w:after="40"/>
              <w:ind w:left="864" w:hanging="432"/>
              <w:jc w:val="both"/>
              <w:rPr>
                <w:rFonts w:ascii="Arial" w:hAnsi="Arial" w:cs="Arial"/>
                <w:sz w:val="16"/>
                <w:szCs w:val="16"/>
                <w:lang w:eastAsia="es-MX"/>
              </w:rPr>
            </w:pPr>
            <w:r w:rsidRPr="001C5FB8">
              <w:rPr>
                <w:rFonts w:ascii="Arial" w:hAnsi="Arial" w:cs="Arial"/>
                <w:sz w:val="16"/>
                <w:szCs w:val="16"/>
                <w:lang w:eastAsia="es-MX"/>
              </w:rPr>
              <w:t>b)</w:t>
            </w:r>
            <w:r w:rsidRPr="001C5FB8">
              <w:rPr>
                <w:rFonts w:ascii="Arial" w:hAnsi="Arial" w:cs="Arial"/>
                <w:sz w:val="16"/>
                <w:szCs w:val="16"/>
                <w:lang w:eastAsia="es-MX"/>
              </w:rPr>
              <w:tab/>
              <w:t xml:space="preserve">En caso de ser necesario, mediante un escrito libre presenta una muestra de la mercancía objeto de la consulta ante la oficialía de partes de la ACNCE, manifestando el folio o número de acuse de recibo obtenido por la presentación del trámite en línea. Cuando no sea posible presentar la muestra por su volumen o características </w:t>
            </w:r>
            <w:r w:rsidRPr="001C5FB8">
              <w:rPr>
                <w:rFonts w:ascii="Arial" w:hAnsi="Arial" w:cs="Arial"/>
                <w:sz w:val="16"/>
                <w:szCs w:val="16"/>
                <w:lang w:eastAsia="es-MX"/>
              </w:rPr>
              <w:lastRenderedPageBreak/>
              <w:t>físicas, deberás anexar los catálogos, fichas técnicas, etiquetas, fotografías, planos, etc., (en idioma español) que describan de manera detallada sus características físicas y técnicas y demás elementos que permitirán su plena identificación, a fin de determinar la correcta clasificación arancelaria y el NICO.</w:t>
            </w:r>
          </w:p>
          <w:p w14:paraId="7273ECC4" w14:textId="77777777" w:rsidR="00233B2A" w:rsidRPr="001C5FB8" w:rsidRDefault="00233B2A" w:rsidP="002C41C8">
            <w:pPr>
              <w:spacing w:before="40" w:after="40"/>
              <w:ind w:left="864" w:hanging="432"/>
              <w:jc w:val="both"/>
              <w:rPr>
                <w:rFonts w:ascii="Arial" w:hAnsi="Arial" w:cs="Arial"/>
                <w:sz w:val="16"/>
                <w:szCs w:val="16"/>
                <w:lang w:eastAsia="es-MX"/>
              </w:rPr>
            </w:pPr>
            <w:r w:rsidRPr="001C5FB8">
              <w:rPr>
                <w:rFonts w:ascii="Arial" w:hAnsi="Arial" w:cs="Arial"/>
                <w:sz w:val="16"/>
                <w:szCs w:val="16"/>
                <w:lang w:eastAsia="es-MX"/>
              </w:rPr>
              <w:t>c)</w:t>
            </w:r>
            <w:r w:rsidRPr="001C5FB8">
              <w:rPr>
                <w:rFonts w:ascii="Arial" w:hAnsi="Arial" w:cs="Arial"/>
                <w:sz w:val="16"/>
                <w:szCs w:val="16"/>
                <w:lang w:eastAsia="es-MX"/>
              </w:rPr>
              <w:tab/>
              <w:t>Cuando la muestra requiera de análisis químico o técnico, deberás adjuntar el comprobante de pago de derechos realizado mediante el formato electrónico D9 “Formulario múltiple de pago para comercio exterior”, contenido en el Anexo 1 de las RGCE, de conformidad con lo establecido en la regla 1.6.2. de las RGCE, por el monto $6,115.00 (seis mil ciento quince pesos 00/100 m.n.), por cada muestra sujeta a análisis.</w:t>
            </w:r>
          </w:p>
          <w:p w14:paraId="644F0B72" w14:textId="77777777" w:rsidR="00233B2A" w:rsidRPr="001C5FB8" w:rsidRDefault="00233B2A" w:rsidP="002C41C8">
            <w:pPr>
              <w:spacing w:before="40" w:after="40"/>
              <w:ind w:left="864" w:hanging="432"/>
              <w:jc w:val="both"/>
              <w:rPr>
                <w:rFonts w:ascii="Arial" w:hAnsi="Arial" w:cs="Arial"/>
                <w:sz w:val="16"/>
                <w:szCs w:val="16"/>
                <w:lang w:eastAsia="es-MX"/>
              </w:rPr>
            </w:pPr>
            <w:r w:rsidRPr="001C5FB8">
              <w:rPr>
                <w:rFonts w:ascii="Arial" w:hAnsi="Arial" w:cs="Arial"/>
                <w:noProof/>
                <w:sz w:val="16"/>
                <w:szCs w:val="16"/>
                <w:lang w:eastAsia="es-MX"/>
              </w:rPr>
              <w:t>d)</w:t>
            </w:r>
            <w:r w:rsidRPr="001C5FB8">
              <w:rPr>
                <w:rFonts w:ascii="Arial" w:hAnsi="Arial" w:cs="Arial"/>
                <w:noProof/>
                <w:sz w:val="16"/>
                <w:szCs w:val="16"/>
                <w:lang w:eastAsia="es-MX"/>
              </w:rPr>
              <w:tab/>
              <w:t xml:space="preserve">Dentro de los hechos y circunstancias relacionados con la promoción deberás manifestar </w:t>
            </w:r>
            <w:r w:rsidRPr="001C5FB8">
              <w:rPr>
                <w:rFonts w:ascii="Arial" w:hAnsi="Arial" w:cs="Arial"/>
                <w:sz w:val="16"/>
                <w:szCs w:val="16"/>
                <w:lang w:eastAsia="es-MX"/>
              </w:rPr>
              <w:t>el NICO que consideres aplicable, o con el que exista duda.</w:t>
            </w:r>
          </w:p>
          <w:p w14:paraId="4776F226" w14:textId="77777777" w:rsidR="00233B2A" w:rsidRPr="001C5FB8" w:rsidRDefault="00233B2A" w:rsidP="002C41C8">
            <w:pPr>
              <w:spacing w:before="40" w:after="40"/>
              <w:ind w:left="864" w:hanging="432"/>
              <w:jc w:val="both"/>
              <w:rPr>
                <w:rFonts w:ascii="Arial" w:hAnsi="Arial" w:cs="Arial"/>
                <w:sz w:val="16"/>
                <w:szCs w:val="16"/>
                <w:lang w:eastAsia="es-MX"/>
              </w:rPr>
            </w:pPr>
            <w:r w:rsidRPr="001C5FB8">
              <w:rPr>
                <w:rFonts w:ascii="Arial" w:hAnsi="Arial" w:cs="Arial"/>
                <w:sz w:val="16"/>
                <w:szCs w:val="16"/>
                <w:lang w:eastAsia="es-MX"/>
              </w:rPr>
              <w:t>e)</w:t>
            </w:r>
            <w:r w:rsidRPr="001C5FB8">
              <w:rPr>
                <w:rFonts w:ascii="Arial" w:hAnsi="Arial" w:cs="Arial"/>
                <w:sz w:val="16"/>
                <w:szCs w:val="16"/>
                <w:lang w:eastAsia="es-MX"/>
              </w:rPr>
              <w:tab/>
              <w:t>En su caso, escrito libre en el que manifiestes las razones que sustentan tu apreciación respecto de la fracción arancelaria y el NICO que consideres aplicable.</w:t>
            </w:r>
          </w:p>
          <w:p w14:paraId="39347E90"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t>Si el trámite lo realizas de manera presencial, deberás presentar lo siguiente:</w:t>
            </w:r>
          </w:p>
          <w:p w14:paraId="2DE81D3A" w14:textId="77777777" w:rsidR="00233B2A" w:rsidRPr="001C5FB8" w:rsidRDefault="00233B2A" w:rsidP="002C41C8">
            <w:pPr>
              <w:spacing w:before="40" w:after="40"/>
              <w:ind w:left="864" w:hanging="432"/>
              <w:jc w:val="both"/>
              <w:rPr>
                <w:rFonts w:ascii="Arial" w:hAnsi="Arial" w:cs="Arial"/>
                <w:sz w:val="16"/>
                <w:szCs w:val="16"/>
                <w:lang w:eastAsia="es-MX"/>
              </w:rPr>
            </w:pPr>
            <w:r w:rsidRPr="001C5FB8">
              <w:rPr>
                <w:rFonts w:ascii="Arial" w:hAnsi="Arial" w:cs="Arial"/>
                <w:sz w:val="16"/>
                <w:szCs w:val="16"/>
                <w:lang w:eastAsia="es-MX"/>
              </w:rPr>
              <w:t>a)</w:t>
            </w:r>
            <w:r w:rsidRPr="001C5FB8">
              <w:rPr>
                <w:rFonts w:ascii="Arial" w:hAnsi="Arial" w:cs="Arial"/>
                <w:sz w:val="16"/>
                <w:szCs w:val="16"/>
                <w:lang w:eastAsia="es-MX"/>
              </w:rPr>
              <w:tab/>
              <w:t>Escrito libre en el que manifiestes:</w:t>
            </w:r>
          </w:p>
          <w:p w14:paraId="3CB5F56A" w14:textId="77777777" w:rsidR="00233B2A" w:rsidRPr="001C5FB8" w:rsidRDefault="00233B2A" w:rsidP="002C41C8">
            <w:pPr>
              <w:spacing w:before="40" w:after="40"/>
              <w:ind w:left="1339" w:hanging="432"/>
              <w:jc w:val="both"/>
              <w:rPr>
                <w:rFonts w:ascii="Arial" w:hAnsi="Arial" w:cs="Arial"/>
                <w:sz w:val="16"/>
                <w:szCs w:val="16"/>
                <w:lang w:eastAsia="es-MX"/>
              </w:rPr>
            </w:pPr>
            <w:r w:rsidRPr="001C5FB8">
              <w:rPr>
                <w:rFonts w:ascii="Arial" w:hAnsi="Arial" w:cs="Arial"/>
                <w:sz w:val="16"/>
                <w:szCs w:val="16"/>
                <w:lang w:eastAsia="es-MX"/>
              </w:rPr>
              <w:t>1.</w:t>
            </w:r>
            <w:r w:rsidRPr="001C5FB8">
              <w:rPr>
                <w:rFonts w:ascii="Arial" w:hAnsi="Arial" w:cs="Arial"/>
                <w:sz w:val="16"/>
                <w:szCs w:val="16"/>
                <w:lang w:eastAsia="es-MX"/>
              </w:rPr>
              <w:tab/>
              <w:t>La fracción arancelaria y el NICO que consideres aplicable, las razones que sustentan tu apreciación y la fracción o fracciones arancelarias o el o los NICO con las y los que exista duda, o bien,</w:t>
            </w:r>
          </w:p>
          <w:p w14:paraId="2B94B7F4" w14:textId="77777777" w:rsidR="00233B2A" w:rsidRPr="001C5FB8" w:rsidRDefault="00233B2A" w:rsidP="002C41C8">
            <w:pPr>
              <w:spacing w:before="40" w:after="40"/>
              <w:ind w:left="1339" w:hanging="432"/>
              <w:jc w:val="both"/>
              <w:rPr>
                <w:rFonts w:ascii="Arial" w:hAnsi="Arial" w:cs="Arial"/>
                <w:sz w:val="16"/>
                <w:szCs w:val="16"/>
                <w:lang w:eastAsia="es-MX"/>
              </w:rPr>
            </w:pPr>
            <w:r w:rsidRPr="001C5FB8">
              <w:rPr>
                <w:rFonts w:ascii="Arial" w:hAnsi="Arial" w:cs="Arial"/>
                <w:sz w:val="16"/>
                <w:szCs w:val="16"/>
                <w:lang w:eastAsia="es-MX"/>
              </w:rPr>
              <w:t>2.</w:t>
            </w:r>
            <w:r w:rsidRPr="001C5FB8">
              <w:rPr>
                <w:rFonts w:ascii="Arial" w:hAnsi="Arial" w:cs="Arial"/>
                <w:sz w:val="16"/>
                <w:szCs w:val="16"/>
                <w:lang w:eastAsia="es-MX"/>
              </w:rPr>
              <w:tab/>
              <w:t>Que deseas conocer la clasificación arancelaria y el NICO que correspondan a las mercancías.</w:t>
            </w:r>
          </w:p>
          <w:p w14:paraId="0361DA52" w14:textId="77777777" w:rsidR="00233B2A" w:rsidRPr="001C5FB8" w:rsidRDefault="00233B2A" w:rsidP="002C41C8">
            <w:pPr>
              <w:spacing w:before="60" w:after="40"/>
              <w:ind w:left="864" w:hanging="432"/>
              <w:jc w:val="both"/>
              <w:rPr>
                <w:rFonts w:ascii="Arial" w:hAnsi="Arial" w:cs="Arial"/>
                <w:sz w:val="16"/>
                <w:szCs w:val="16"/>
                <w:lang w:eastAsia="es-MX"/>
              </w:rPr>
            </w:pPr>
            <w:r w:rsidRPr="001C5FB8">
              <w:rPr>
                <w:rFonts w:ascii="Arial" w:hAnsi="Arial" w:cs="Arial"/>
                <w:sz w:val="16"/>
                <w:szCs w:val="16"/>
                <w:lang w:eastAsia="es-MX"/>
              </w:rPr>
              <w:t>b)</w:t>
            </w:r>
            <w:r w:rsidRPr="001C5FB8">
              <w:rPr>
                <w:rFonts w:ascii="Arial" w:hAnsi="Arial" w:cs="Arial"/>
                <w:noProof/>
                <w:sz w:val="16"/>
                <w:szCs w:val="16"/>
                <w:lang w:eastAsia="es-MX"/>
              </w:rPr>
              <w:tab/>
            </w:r>
            <w:r w:rsidRPr="001C5FB8">
              <w:rPr>
                <w:rFonts w:ascii="Arial" w:hAnsi="Arial" w:cs="Arial"/>
                <w:sz w:val="16"/>
                <w:szCs w:val="16"/>
                <w:lang w:eastAsia="es-MX"/>
              </w:rPr>
              <w:t>Original o copia certificada, así como copia simple para su cotejo, del poder general para actos de administración del representante legal, cuando se trate de personas morales.</w:t>
            </w:r>
          </w:p>
          <w:p w14:paraId="5C0124A0" w14:textId="77777777" w:rsidR="00233B2A" w:rsidRPr="001C5FB8" w:rsidRDefault="00233B2A" w:rsidP="002C41C8">
            <w:pPr>
              <w:spacing w:before="60" w:after="40"/>
              <w:ind w:left="864" w:hanging="432"/>
              <w:jc w:val="both"/>
              <w:rPr>
                <w:rFonts w:ascii="Arial" w:hAnsi="Arial" w:cs="Arial"/>
                <w:sz w:val="16"/>
                <w:szCs w:val="16"/>
                <w:lang w:eastAsia="es-MX"/>
              </w:rPr>
            </w:pPr>
            <w:r w:rsidRPr="001C5FB8">
              <w:rPr>
                <w:rFonts w:ascii="Arial" w:hAnsi="Arial" w:cs="Arial"/>
                <w:sz w:val="16"/>
                <w:szCs w:val="16"/>
                <w:lang w:eastAsia="es-MX"/>
              </w:rPr>
              <w:t>c)</w:t>
            </w:r>
            <w:r w:rsidRPr="001C5FB8">
              <w:rPr>
                <w:rFonts w:ascii="Arial" w:hAnsi="Arial" w:cs="Arial"/>
                <w:noProof/>
                <w:sz w:val="16"/>
                <w:szCs w:val="16"/>
                <w:lang w:eastAsia="es-MX"/>
              </w:rPr>
              <w:tab/>
            </w:r>
            <w:r w:rsidRPr="001C5FB8">
              <w:rPr>
                <w:rFonts w:ascii="Arial" w:hAnsi="Arial" w:cs="Arial"/>
                <w:sz w:val="16"/>
                <w:szCs w:val="16"/>
                <w:lang w:eastAsia="es-MX"/>
              </w:rPr>
              <w:t>Original o copia certificada, así como copia simple para su cotejo, de la identificación oficial vigente del representante legal de la persona moral que solicita la consulta, o de la persona física cuando esta actúa por cuenta propia.</w:t>
            </w:r>
          </w:p>
          <w:p w14:paraId="32E6E7BE" w14:textId="77777777" w:rsidR="00233B2A" w:rsidRPr="001C5FB8" w:rsidRDefault="00233B2A" w:rsidP="002C41C8">
            <w:pPr>
              <w:spacing w:before="60" w:after="40"/>
              <w:ind w:left="864" w:hanging="432"/>
              <w:jc w:val="both"/>
              <w:rPr>
                <w:rFonts w:ascii="Arial" w:hAnsi="Arial" w:cs="Arial"/>
                <w:sz w:val="16"/>
                <w:szCs w:val="16"/>
                <w:lang w:eastAsia="es-MX"/>
              </w:rPr>
            </w:pPr>
            <w:r w:rsidRPr="001C5FB8">
              <w:rPr>
                <w:rFonts w:ascii="Arial" w:hAnsi="Arial" w:cs="Arial"/>
                <w:sz w:val="16"/>
                <w:szCs w:val="16"/>
                <w:lang w:eastAsia="es-MX"/>
              </w:rPr>
              <w:t>d)</w:t>
            </w:r>
            <w:r w:rsidRPr="001C5FB8">
              <w:rPr>
                <w:rFonts w:ascii="Arial" w:hAnsi="Arial" w:cs="Arial"/>
                <w:noProof/>
                <w:sz w:val="16"/>
                <w:szCs w:val="16"/>
                <w:lang w:eastAsia="es-MX"/>
              </w:rPr>
              <w:tab/>
            </w:r>
            <w:r w:rsidRPr="001C5FB8">
              <w:rPr>
                <w:rFonts w:ascii="Arial" w:hAnsi="Arial" w:cs="Arial"/>
                <w:sz w:val="16"/>
                <w:szCs w:val="16"/>
                <w:lang w:eastAsia="es-MX"/>
              </w:rPr>
              <w:t>Muestra de la mercancía objeto de consulta. Cuando no sea posible presentar la muestra por su volumen o características físicas, deberás anexar los catálogos, fichas técnicas, etiquetas, fotografías, planos, etc., (en idioma español) que describan de manera detallada sus características físicas y técnicas y demás elementos que permitirán su plena identificación, a fin de determinar la correcta clasificación arancelaria y el NICO.</w:t>
            </w:r>
          </w:p>
          <w:p w14:paraId="5F5520CA" w14:textId="77777777" w:rsidR="00233B2A" w:rsidRPr="001C5FB8" w:rsidRDefault="00233B2A" w:rsidP="002C41C8">
            <w:pPr>
              <w:spacing w:before="60" w:after="40"/>
              <w:ind w:left="864" w:hanging="432"/>
              <w:jc w:val="both"/>
              <w:rPr>
                <w:rFonts w:ascii="Arial" w:hAnsi="Arial" w:cs="Arial"/>
                <w:sz w:val="16"/>
                <w:szCs w:val="16"/>
                <w:lang w:eastAsia="es-MX"/>
              </w:rPr>
            </w:pPr>
            <w:r w:rsidRPr="001C5FB8">
              <w:rPr>
                <w:rFonts w:ascii="Arial" w:hAnsi="Arial" w:cs="Arial"/>
                <w:sz w:val="16"/>
                <w:szCs w:val="16"/>
                <w:lang w:eastAsia="es-MX"/>
              </w:rPr>
              <w:t>e)</w:t>
            </w:r>
            <w:r w:rsidRPr="001C5FB8">
              <w:rPr>
                <w:rFonts w:ascii="Arial" w:hAnsi="Arial" w:cs="Arial"/>
                <w:noProof/>
                <w:sz w:val="16"/>
                <w:szCs w:val="16"/>
                <w:lang w:eastAsia="es-MX"/>
              </w:rPr>
              <w:tab/>
            </w:r>
            <w:r w:rsidRPr="001C5FB8">
              <w:rPr>
                <w:rFonts w:ascii="Arial" w:hAnsi="Arial" w:cs="Arial"/>
                <w:sz w:val="16"/>
                <w:szCs w:val="16"/>
                <w:lang w:eastAsia="es-MX"/>
              </w:rPr>
              <w:t>Cuando la muestra requiera de análisis químico o técnico, deberás anexar el comprobante de pago de derechos, realizado mediante el formato electrónico D9 “Formulario múltiple de pago para comercio exterior”, contenido en el Anexo 1 de las RGCE, de conformidad con lo establecido en la regla 1.6.2. de las RGCE, por el monto de $6,115.00 (seis mil ciento quince pesos 00/100 m.n.), por cada muestra sujeta a análisis.</w:t>
            </w:r>
          </w:p>
        </w:tc>
      </w:tr>
      <w:tr w:rsidR="00233B2A" w:rsidRPr="001C5FB8" w14:paraId="24A98A3F"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7498CAD0" w14:textId="77777777" w:rsidR="00233B2A" w:rsidRPr="001C5FB8" w:rsidRDefault="00233B2A" w:rsidP="002C41C8">
            <w:pPr>
              <w:spacing w:before="49" w:after="46"/>
              <w:jc w:val="center"/>
              <w:rPr>
                <w:rFonts w:ascii="Arial" w:hAnsi="Arial" w:cs="Arial"/>
                <w:b/>
                <w:noProof/>
                <w:sz w:val="16"/>
                <w:szCs w:val="16"/>
                <w:lang w:eastAsia="es-MX"/>
              </w:rPr>
            </w:pPr>
            <w:r w:rsidRPr="001C5FB8">
              <w:rPr>
                <w:rFonts w:ascii="Arial" w:hAnsi="Arial" w:cs="Arial"/>
                <w:b/>
                <w:noProof/>
                <w:sz w:val="16"/>
                <w:szCs w:val="16"/>
                <w:lang w:eastAsia="es-MX"/>
              </w:rPr>
              <w:lastRenderedPageBreak/>
              <w:t>¿Con qué condiciones debo cumplir?</w:t>
            </w:r>
          </w:p>
        </w:tc>
      </w:tr>
      <w:tr w:rsidR="00233B2A" w:rsidRPr="001C5FB8" w14:paraId="26E1DADB"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17294FF5" w14:textId="77777777" w:rsidR="00233B2A" w:rsidRPr="001C5FB8" w:rsidRDefault="00233B2A" w:rsidP="002C41C8">
            <w:pPr>
              <w:spacing w:before="49" w:after="46"/>
              <w:jc w:val="both"/>
              <w:rPr>
                <w:rFonts w:ascii="Arial" w:hAnsi="Arial" w:cs="Arial"/>
                <w:sz w:val="16"/>
                <w:szCs w:val="16"/>
                <w:lang w:eastAsia="es-MX"/>
              </w:rPr>
            </w:pPr>
            <w:r w:rsidRPr="001C5FB8">
              <w:rPr>
                <w:rFonts w:ascii="Arial" w:hAnsi="Arial" w:cs="Arial"/>
                <w:sz w:val="16"/>
                <w:szCs w:val="16"/>
                <w:lang w:eastAsia="es-MX"/>
              </w:rPr>
              <w:t>Si el trámite lo realizas en línea:</w:t>
            </w:r>
          </w:p>
          <w:p w14:paraId="26ED1EE8" w14:textId="77777777" w:rsidR="00233B2A" w:rsidRPr="001C5FB8" w:rsidRDefault="00233B2A" w:rsidP="002C41C8">
            <w:pPr>
              <w:spacing w:before="49" w:after="46"/>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noProof/>
                <w:sz w:val="16"/>
                <w:szCs w:val="16"/>
                <w:lang w:eastAsia="es-MX"/>
              </w:rPr>
              <w:tab/>
            </w:r>
            <w:r w:rsidRPr="001C5FB8">
              <w:rPr>
                <w:rFonts w:ascii="Arial" w:hAnsi="Arial" w:cs="Arial"/>
                <w:sz w:val="16"/>
                <w:szCs w:val="16"/>
                <w:lang w:eastAsia="es-MX"/>
              </w:rPr>
              <w:t>Contar con contraseña vigente, e.firma portable o e.firma.</w:t>
            </w:r>
          </w:p>
          <w:p w14:paraId="71C766E5" w14:textId="77777777" w:rsidR="00233B2A" w:rsidRPr="001C5FB8" w:rsidRDefault="00233B2A" w:rsidP="002C41C8">
            <w:pPr>
              <w:spacing w:before="49" w:after="46"/>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t>Contar con la clave en el RFC.</w:t>
            </w:r>
          </w:p>
          <w:p w14:paraId="09C35D60" w14:textId="77777777" w:rsidR="00233B2A" w:rsidRPr="001C5FB8" w:rsidRDefault="00233B2A" w:rsidP="002C41C8">
            <w:pPr>
              <w:spacing w:before="49" w:after="46"/>
              <w:ind w:left="432" w:hanging="432"/>
              <w:jc w:val="both"/>
              <w:rPr>
                <w:rFonts w:ascii="Arial" w:hAnsi="Arial" w:cs="Arial"/>
                <w:sz w:val="16"/>
                <w:szCs w:val="16"/>
                <w:lang w:eastAsia="es-MX"/>
              </w:rPr>
            </w:pPr>
            <w:r w:rsidRPr="001C5FB8">
              <w:rPr>
                <w:rFonts w:ascii="Arial" w:hAnsi="Arial" w:cs="Arial"/>
                <w:sz w:val="16"/>
                <w:szCs w:val="16"/>
                <w:lang w:eastAsia="es-MX"/>
              </w:rPr>
              <w:t>III.</w:t>
            </w:r>
            <w:r w:rsidRPr="001C5FB8">
              <w:rPr>
                <w:rFonts w:ascii="Arial" w:hAnsi="Arial" w:cs="Arial"/>
                <w:noProof/>
                <w:sz w:val="16"/>
                <w:szCs w:val="16"/>
                <w:lang w:eastAsia="es-MX"/>
              </w:rPr>
              <w:tab/>
              <w:t xml:space="preserve">El </w:t>
            </w:r>
            <w:r w:rsidRPr="001C5FB8">
              <w:rPr>
                <w:rFonts w:ascii="Arial" w:hAnsi="Arial" w:cs="Arial"/>
                <w:sz w:val="16"/>
                <w:szCs w:val="16"/>
                <w:lang w:eastAsia="es-MX"/>
              </w:rPr>
              <w:t>estatus</w:t>
            </w:r>
            <w:r w:rsidRPr="001C5FB8">
              <w:rPr>
                <w:rFonts w:ascii="Arial" w:hAnsi="Arial" w:cs="Arial"/>
                <w:noProof/>
                <w:sz w:val="16"/>
                <w:szCs w:val="16"/>
                <w:lang w:eastAsia="es-MX"/>
              </w:rPr>
              <w:t xml:space="preserve"> del</w:t>
            </w:r>
            <w:r w:rsidRPr="001C5FB8">
              <w:rPr>
                <w:rFonts w:ascii="Arial" w:hAnsi="Arial" w:cs="Arial"/>
                <w:sz w:val="16"/>
                <w:szCs w:val="16"/>
                <w:lang w:eastAsia="es-MX"/>
              </w:rPr>
              <w:t xml:space="preserve"> buzón tributario deberá encontrarse como “Validado”.</w:t>
            </w:r>
          </w:p>
        </w:tc>
      </w:tr>
      <w:tr w:rsidR="00233B2A" w:rsidRPr="001C5FB8" w14:paraId="2CB78B19"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4195D920" w14:textId="77777777" w:rsidR="00233B2A" w:rsidRPr="001C5FB8" w:rsidRDefault="00233B2A" w:rsidP="002C41C8">
            <w:pPr>
              <w:spacing w:before="49" w:after="46"/>
              <w:jc w:val="center"/>
              <w:rPr>
                <w:rFonts w:ascii="Arial" w:hAnsi="Arial" w:cs="Arial"/>
                <w:b/>
                <w:sz w:val="16"/>
                <w:szCs w:val="16"/>
                <w:lang w:eastAsia="es-MX"/>
              </w:rPr>
            </w:pPr>
            <w:r w:rsidRPr="001C5FB8">
              <w:rPr>
                <w:rFonts w:ascii="Arial" w:hAnsi="Arial" w:cs="Arial"/>
                <w:b/>
                <w:sz w:val="16"/>
                <w:szCs w:val="16"/>
                <w:lang w:eastAsia="es-MX"/>
              </w:rPr>
              <w:t>SEGUIMIENTO Y RESOLUCIÓN DEL TRÁMITE O SERVICIO</w:t>
            </w:r>
          </w:p>
        </w:tc>
      </w:tr>
      <w:tr w:rsidR="00233B2A" w:rsidRPr="001C5FB8" w14:paraId="6DB224F0" w14:textId="77777777" w:rsidTr="002C41C8">
        <w:trPr>
          <w:trHeight w:val="20"/>
        </w:trPr>
        <w:tc>
          <w:tcPr>
            <w:tcW w:w="2502" w:type="pct"/>
            <w:gridSpan w:val="4"/>
            <w:tcBorders>
              <w:top w:val="single" w:sz="6" w:space="0" w:color="auto"/>
              <w:left w:val="single" w:sz="6" w:space="0" w:color="auto"/>
              <w:bottom w:val="single" w:sz="6" w:space="0" w:color="auto"/>
              <w:right w:val="single" w:sz="6" w:space="0" w:color="auto"/>
            </w:tcBorders>
            <w:shd w:val="clear" w:color="auto" w:fill="C0C0C0"/>
          </w:tcPr>
          <w:p w14:paraId="18601C32" w14:textId="77777777" w:rsidR="00233B2A" w:rsidRPr="001C5FB8" w:rsidRDefault="00233B2A" w:rsidP="002C41C8">
            <w:pPr>
              <w:spacing w:before="49" w:after="46"/>
              <w:jc w:val="both"/>
              <w:rPr>
                <w:rFonts w:ascii="Arial" w:hAnsi="Arial" w:cs="Arial"/>
                <w:b/>
                <w:sz w:val="16"/>
                <w:szCs w:val="16"/>
                <w:lang w:eastAsia="es-MX"/>
              </w:rPr>
            </w:pPr>
            <w:r w:rsidRPr="001C5FB8">
              <w:rPr>
                <w:rFonts w:ascii="Arial" w:hAnsi="Arial" w:cs="Arial"/>
                <w:b/>
                <w:sz w:val="16"/>
                <w:szCs w:val="16"/>
                <w:lang w:eastAsia="es-MX"/>
              </w:rPr>
              <w:t>¿Cómo puedo dar seguimiento al Trámite o Servicio?</w:t>
            </w:r>
          </w:p>
        </w:tc>
        <w:tc>
          <w:tcPr>
            <w:tcW w:w="2498" w:type="pct"/>
            <w:gridSpan w:val="3"/>
            <w:tcBorders>
              <w:top w:val="single" w:sz="6" w:space="0" w:color="auto"/>
              <w:left w:val="single" w:sz="6" w:space="0" w:color="auto"/>
              <w:bottom w:val="single" w:sz="6" w:space="0" w:color="auto"/>
              <w:right w:val="single" w:sz="6" w:space="0" w:color="auto"/>
            </w:tcBorders>
            <w:shd w:val="clear" w:color="auto" w:fill="C0C0C0"/>
          </w:tcPr>
          <w:p w14:paraId="3A266309" w14:textId="77777777" w:rsidR="00233B2A" w:rsidRPr="001C5FB8" w:rsidRDefault="00233B2A" w:rsidP="002C41C8">
            <w:pPr>
              <w:spacing w:before="49" w:after="46"/>
              <w:jc w:val="both"/>
              <w:rPr>
                <w:rFonts w:ascii="Arial" w:hAnsi="Arial" w:cs="Arial"/>
                <w:b/>
                <w:sz w:val="16"/>
                <w:szCs w:val="16"/>
                <w:lang w:eastAsia="es-MX"/>
              </w:rPr>
            </w:pPr>
            <w:r w:rsidRPr="001C5FB8">
              <w:rPr>
                <w:rFonts w:ascii="Arial" w:hAnsi="Arial" w:cs="Arial"/>
                <w:b/>
                <w:sz w:val="16"/>
                <w:szCs w:val="16"/>
                <w:lang w:eastAsia="es-MX"/>
              </w:rPr>
              <w:t>¿El SAT llevará a cabo alguna inspección o verificación para emitir la resolución de este Trámite o Servicio?</w:t>
            </w:r>
          </w:p>
        </w:tc>
      </w:tr>
      <w:tr w:rsidR="00233B2A" w:rsidRPr="001C5FB8" w14:paraId="4D133007" w14:textId="77777777" w:rsidTr="002C41C8">
        <w:trPr>
          <w:trHeight w:val="20"/>
        </w:trPr>
        <w:tc>
          <w:tcPr>
            <w:tcW w:w="2502" w:type="pct"/>
            <w:gridSpan w:val="4"/>
            <w:tcBorders>
              <w:top w:val="single" w:sz="6" w:space="0" w:color="auto"/>
              <w:left w:val="single" w:sz="6" w:space="0" w:color="auto"/>
              <w:bottom w:val="single" w:sz="6" w:space="0" w:color="auto"/>
              <w:right w:val="single" w:sz="6" w:space="0" w:color="auto"/>
            </w:tcBorders>
          </w:tcPr>
          <w:p w14:paraId="663FEEC4" w14:textId="77777777" w:rsidR="00233B2A" w:rsidRPr="001C5FB8" w:rsidRDefault="00233B2A" w:rsidP="002C41C8">
            <w:pPr>
              <w:spacing w:before="49" w:after="46"/>
              <w:jc w:val="both"/>
              <w:rPr>
                <w:rFonts w:ascii="Arial" w:hAnsi="Arial" w:cs="Arial"/>
                <w:sz w:val="16"/>
                <w:szCs w:val="16"/>
                <w:lang w:eastAsia="es-MX"/>
              </w:rPr>
            </w:pPr>
            <w:r w:rsidRPr="001C5FB8">
              <w:rPr>
                <w:rFonts w:ascii="Arial" w:hAnsi="Arial" w:cs="Arial"/>
                <w:sz w:val="16"/>
                <w:szCs w:val="16"/>
                <w:lang w:eastAsia="es-MX"/>
              </w:rPr>
              <w:t xml:space="preserve">Comunicarse a MarcaSAT o consultar el buzón tributario en el Portal del SAT, ingresando en la liga siguiente: </w:t>
            </w:r>
            <w:r w:rsidRPr="001C5FB8">
              <w:rPr>
                <w:rFonts w:ascii="Arial" w:hAnsi="Arial" w:cs="Arial"/>
                <w:sz w:val="16"/>
                <w:szCs w:val="16"/>
                <w:u w:val="single"/>
                <w:lang w:eastAsia="es-MX"/>
              </w:rPr>
              <w:t>https://www.sat.gob.mx</w:t>
            </w:r>
            <w:r w:rsidRPr="001C5FB8">
              <w:rPr>
                <w:rFonts w:ascii="Arial" w:hAnsi="Arial" w:cs="Arial"/>
                <w:sz w:val="16"/>
                <w:szCs w:val="16"/>
                <w:lang w:eastAsia="es-MX"/>
              </w:rPr>
              <w:t xml:space="preserve"> </w:t>
            </w:r>
          </w:p>
        </w:tc>
        <w:tc>
          <w:tcPr>
            <w:tcW w:w="2498" w:type="pct"/>
            <w:gridSpan w:val="3"/>
            <w:tcBorders>
              <w:top w:val="single" w:sz="6" w:space="0" w:color="auto"/>
              <w:left w:val="single" w:sz="6" w:space="0" w:color="auto"/>
              <w:bottom w:val="single" w:sz="6" w:space="0" w:color="auto"/>
              <w:right w:val="single" w:sz="6" w:space="0" w:color="auto"/>
            </w:tcBorders>
          </w:tcPr>
          <w:p w14:paraId="3DB7BE7A" w14:textId="77777777" w:rsidR="00233B2A" w:rsidRPr="001C5FB8" w:rsidRDefault="00233B2A" w:rsidP="002C41C8">
            <w:pPr>
              <w:spacing w:before="49" w:after="46"/>
              <w:jc w:val="both"/>
              <w:rPr>
                <w:rFonts w:ascii="Arial" w:hAnsi="Arial" w:cs="Arial"/>
                <w:sz w:val="16"/>
                <w:szCs w:val="16"/>
                <w:lang w:eastAsia="es-MX"/>
              </w:rPr>
            </w:pPr>
            <w:r w:rsidRPr="001C5FB8">
              <w:rPr>
                <w:rFonts w:ascii="Arial" w:hAnsi="Arial" w:cs="Arial"/>
                <w:sz w:val="16"/>
                <w:szCs w:val="16"/>
                <w:lang w:eastAsia="es-MX"/>
              </w:rPr>
              <w:t>No.</w:t>
            </w:r>
          </w:p>
        </w:tc>
      </w:tr>
      <w:tr w:rsidR="00233B2A" w:rsidRPr="001C5FB8" w14:paraId="7CFDC895"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742650FC" w14:textId="77777777" w:rsidR="00233B2A" w:rsidRPr="001C5FB8" w:rsidRDefault="00233B2A" w:rsidP="002C41C8">
            <w:pPr>
              <w:spacing w:before="49" w:after="46"/>
              <w:jc w:val="center"/>
              <w:rPr>
                <w:rFonts w:ascii="Arial" w:hAnsi="Arial" w:cs="Arial"/>
                <w:b/>
                <w:sz w:val="16"/>
                <w:szCs w:val="16"/>
                <w:lang w:eastAsia="es-MX"/>
              </w:rPr>
            </w:pPr>
            <w:r w:rsidRPr="001C5FB8">
              <w:rPr>
                <w:rFonts w:ascii="Arial" w:hAnsi="Arial" w:cs="Arial"/>
                <w:b/>
                <w:sz w:val="16"/>
                <w:szCs w:val="16"/>
                <w:lang w:eastAsia="es-MX"/>
              </w:rPr>
              <w:t>Resolución del Trámite o Servicio</w:t>
            </w:r>
          </w:p>
        </w:tc>
      </w:tr>
      <w:tr w:rsidR="00233B2A" w:rsidRPr="001C5FB8" w14:paraId="6BBEACBB"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2F04F1D8" w14:textId="77777777" w:rsidR="00233B2A" w:rsidRPr="001C5FB8" w:rsidRDefault="00233B2A" w:rsidP="002C41C8">
            <w:pPr>
              <w:spacing w:before="49" w:after="46"/>
              <w:jc w:val="both"/>
              <w:rPr>
                <w:rFonts w:ascii="Arial" w:hAnsi="Arial" w:cs="Arial"/>
                <w:b/>
                <w:sz w:val="16"/>
                <w:szCs w:val="16"/>
                <w:lang w:eastAsia="es-MX"/>
              </w:rPr>
            </w:pPr>
            <w:r w:rsidRPr="001C5FB8">
              <w:rPr>
                <w:rFonts w:ascii="Arial" w:hAnsi="Arial" w:cs="Arial"/>
                <w:sz w:val="16"/>
                <w:szCs w:val="16"/>
                <w:lang w:eastAsia="es-MX"/>
              </w:rPr>
              <w:t>La resolución se notificará mediante buzón tributario, o bien, en el domicilio fiscal o el que se haya señalado para oír y recibir notificaciones.</w:t>
            </w:r>
          </w:p>
        </w:tc>
      </w:tr>
      <w:tr w:rsidR="00233B2A" w:rsidRPr="001C5FB8" w14:paraId="704F0FF1" w14:textId="77777777" w:rsidTr="002C41C8">
        <w:trPr>
          <w:trHeight w:val="20"/>
        </w:trPr>
        <w:tc>
          <w:tcPr>
            <w:tcW w:w="1735" w:type="pct"/>
            <w:gridSpan w:val="2"/>
            <w:tcBorders>
              <w:top w:val="single" w:sz="6" w:space="0" w:color="auto"/>
              <w:left w:val="single" w:sz="6" w:space="0" w:color="auto"/>
              <w:bottom w:val="single" w:sz="6" w:space="0" w:color="auto"/>
              <w:right w:val="single" w:sz="6" w:space="0" w:color="auto"/>
            </w:tcBorders>
            <w:shd w:val="clear" w:color="auto" w:fill="C0C0C0"/>
          </w:tcPr>
          <w:p w14:paraId="0CF563CB" w14:textId="77777777" w:rsidR="00233B2A" w:rsidRPr="001C5FB8" w:rsidRDefault="00233B2A" w:rsidP="002C41C8">
            <w:pPr>
              <w:spacing w:before="49" w:after="46"/>
              <w:jc w:val="both"/>
              <w:rPr>
                <w:rFonts w:ascii="Arial" w:hAnsi="Arial" w:cs="Arial"/>
                <w:b/>
                <w:sz w:val="16"/>
                <w:szCs w:val="16"/>
                <w:lang w:eastAsia="es-MX"/>
              </w:rPr>
            </w:pPr>
            <w:r w:rsidRPr="001C5FB8">
              <w:rPr>
                <w:rFonts w:ascii="Arial" w:hAnsi="Arial" w:cs="Arial"/>
                <w:b/>
                <w:sz w:val="16"/>
                <w:szCs w:val="16"/>
                <w:lang w:eastAsia="es-MX"/>
              </w:rPr>
              <w:t>Plazo máximo para que el SAT resuelva el Trámite o Servicio</w:t>
            </w:r>
          </w:p>
        </w:tc>
        <w:tc>
          <w:tcPr>
            <w:tcW w:w="1767" w:type="pct"/>
            <w:gridSpan w:val="3"/>
            <w:tcBorders>
              <w:top w:val="single" w:sz="6" w:space="0" w:color="auto"/>
              <w:left w:val="single" w:sz="6" w:space="0" w:color="auto"/>
              <w:bottom w:val="single" w:sz="6" w:space="0" w:color="auto"/>
              <w:right w:val="single" w:sz="6" w:space="0" w:color="auto"/>
            </w:tcBorders>
            <w:shd w:val="clear" w:color="auto" w:fill="C0C0C0"/>
          </w:tcPr>
          <w:p w14:paraId="3D021EEA" w14:textId="77777777" w:rsidR="00233B2A" w:rsidRPr="001C5FB8" w:rsidRDefault="00233B2A" w:rsidP="002C41C8">
            <w:pPr>
              <w:spacing w:before="49" w:after="46"/>
              <w:jc w:val="both"/>
              <w:rPr>
                <w:rFonts w:ascii="Arial" w:hAnsi="Arial" w:cs="Arial"/>
                <w:b/>
                <w:sz w:val="16"/>
                <w:szCs w:val="16"/>
                <w:lang w:eastAsia="es-MX"/>
              </w:rPr>
            </w:pPr>
            <w:r w:rsidRPr="001C5FB8">
              <w:rPr>
                <w:rFonts w:ascii="Arial" w:hAnsi="Arial" w:cs="Arial"/>
                <w:b/>
                <w:sz w:val="16"/>
                <w:szCs w:val="16"/>
                <w:lang w:eastAsia="es-MX"/>
              </w:rPr>
              <w:t>Plazo máximo para que el SAT solicite información adicional</w:t>
            </w:r>
          </w:p>
        </w:tc>
        <w:tc>
          <w:tcPr>
            <w:tcW w:w="1498" w:type="pct"/>
            <w:gridSpan w:val="2"/>
            <w:tcBorders>
              <w:top w:val="single" w:sz="6" w:space="0" w:color="auto"/>
              <w:left w:val="single" w:sz="6" w:space="0" w:color="auto"/>
              <w:bottom w:val="single" w:sz="6" w:space="0" w:color="auto"/>
              <w:right w:val="single" w:sz="6" w:space="0" w:color="auto"/>
            </w:tcBorders>
            <w:shd w:val="clear" w:color="auto" w:fill="C0C0C0"/>
          </w:tcPr>
          <w:p w14:paraId="1568CB61" w14:textId="77777777" w:rsidR="00233B2A" w:rsidRPr="001C5FB8" w:rsidRDefault="00233B2A" w:rsidP="002C41C8">
            <w:pPr>
              <w:spacing w:before="49" w:after="46"/>
              <w:jc w:val="both"/>
              <w:rPr>
                <w:rFonts w:ascii="Arial" w:hAnsi="Arial" w:cs="Arial"/>
                <w:b/>
                <w:sz w:val="16"/>
                <w:szCs w:val="16"/>
                <w:lang w:eastAsia="es-MX"/>
              </w:rPr>
            </w:pPr>
            <w:r w:rsidRPr="001C5FB8">
              <w:rPr>
                <w:rFonts w:ascii="Arial" w:hAnsi="Arial" w:cs="Arial"/>
                <w:b/>
                <w:sz w:val="16"/>
                <w:szCs w:val="16"/>
                <w:lang w:eastAsia="es-MX"/>
              </w:rPr>
              <w:t>Plazo máximo para cumplir con la información solicitada</w:t>
            </w:r>
          </w:p>
        </w:tc>
      </w:tr>
      <w:tr w:rsidR="00233B2A" w:rsidRPr="001C5FB8" w14:paraId="101995BC" w14:textId="77777777" w:rsidTr="002C41C8">
        <w:trPr>
          <w:trHeight w:val="20"/>
        </w:trPr>
        <w:tc>
          <w:tcPr>
            <w:tcW w:w="1735" w:type="pct"/>
            <w:gridSpan w:val="2"/>
            <w:tcBorders>
              <w:top w:val="single" w:sz="6" w:space="0" w:color="auto"/>
              <w:left w:val="single" w:sz="6" w:space="0" w:color="auto"/>
              <w:bottom w:val="single" w:sz="6" w:space="0" w:color="auto"/>
              <w:right w:val="single" w:sz="6" w:space="0" w:color="auto"/>
            </w:tcBorders>
          </w:tcPr>
          <w:p w14:paraId="24238A3D" w14:textId="77777777" w:rsidR="00233B2A" w:rsidRPr="001C5FB8" w:rsidRDefault="00233B2A" w:rsidP="002C41C8">
            <w:pPr>
              <w:spacing w:before="49" w:after="46"/>
              <w:jc w:val="both"/>
              <w:rPr>
                <w:rFonts w:ascii="Arial" w:hAnsi="Arial" w:cs="Arial"/>
                <w:sz w:val="16"/>
                <w:szCs w:val="16"/>
                <w:lang w:eastAsia="es-MX"/>
              </w:rPr>
            </w:pPr>
            <w:r w:rsidRPr="001C5FB8">
              <w:rPr>
                <w:rFonts w:ascii="Arial" w:hAnsi="Arial" w:cs="Arial"/>
                <w:sz w:val="16"/>
                <w:szCs w:val="16"/>
                <w:lang w:eastAsia="es-MX"/>
              </w:rPr>
              <w:t>Tres meses.</w:t>
            </w:r>
          </w:p>
        </w:tc>
        <w:tc>
          <w:tcPr>
            <w:tcW w:w="1767" w:type="pct"/>
            <w:gridSpan w:val="3"/>
            <w:tcBorders>
              <w:top w:val="single" w:sz="6" w:space="0" w:color="auto"/>
              <w:left w:val="single" w:sz="6" w:space="0" w:color="auto"/>
              <w:bottom w:val="single" w:sz="6" w:space="0" w:color="auto"/>
              <w:right w:val="single" w:sz="6" w:space="0" w:color="auto"/>
            </w:tcBorders>
          </w:tcPr>
          <w:p w14:paraId="027AF90A" w14:textId="77777777" w:rsidR="00233B2A" w:rsidRPr="001C5FB8" w:rsidRDefault="00233B2A" w:rsidP="002C41C8">
            <w:pPr>
              <w:spacing w:before="49" w:after="46"/>
              <w:jc w:val="both"/>
              <w:rPr>
                <w:rFonts w:ascii="Arial" w:hAnsi="Arial" w:cs="Arial"/>
                <w:sz w:val="16"/>
                <w:szCs w:val="16"/>
                <w:lang w:eastAsia="es-MX"/>
              </w:rPr>
            </w:pPr>
            <w:r w:rsidRPr="001C5FB8">
              <w:rPr>
                <w:rFonts w:ascii="Arial" w:hAnsi="Arial" w:cs="Arial"/>
                <w:sz w:val="16"/>
                <w:szCs w:val="16"/>
                <w:lang w:eastAsia="es-MX"/>
              </w:rPr>
              <w:t>Tres meses.</w:t>
            </w:r>
          </w:p>
        </w:tc>
        <w:tc>
          <w:tcPr>
            <w:tcW w:w="1498" w:type="pct"/>
            <w:gridSpan w:val="2"/>
            <w:tcBorders>
              <w:top w:val="single" w:sz="6" w:space="0" w:color="auto"/>
              <w:left w:val="single" w:sz="6" w:space="0" w:color="auto"/>
              <w:bottom w:val="single" w:sz="6" w:space="0" w:color="auto"/>
              <w:right w:val="single" w:sz="6" w:space="0" w:color="auto"/>
            </w:tcBorders>
          </w:tcPr>
          <w:p w14:paraId="42B0B4EC" w14:textId="77777777" w:rsidR="00233B2A" w:rsidRPr="001C5FB8" w:rsidRDefault="00233B2A" w:rsidP="002C41C8">
            <w:pPr>
              <w:spacing w:before="49" w:after="46"/>
              <w:jc w:val="both"/>
              <w:rPr>
                <w:rFonts w:ascii="Arial" w:hAnsi="Arial" w:cs="Arial"/>
                <w:sz w:val="16"/>
                <w:szCs w:val="16"/>
                <w:lang w:eastAsia="es-MX"/>
              </w:rPr>
            </w:pPr>
            <w:r w:rsidRPr="001C5FB8">
              <w:rPr>
                <w:rFonts w:ascii="Arial" w:hAnsi="Arial" w:cs="Arial"/>
                <w:sz w:val="16"/>
                <w:szCs w:val="16"/>
                <w:lang w:eastAsia="es-MX"/>
              </w:rPr>
              <w:t>Diez</w:t>
            </w:r>
            <w:r w:rsidRPr="001C5FB8" w:rsidDel="0076038F">
              <w:rPr>
                <w:rFonts w:ascii="Arial" w:hAnsi="Arial" w:cs="Arial"/>
                <w:sz w:val="16"/>
                <w:szCs w:val="16"/>
                <w:lang w:eastAsia="es-MX"/>
              </w:rPr>
              <w:t xml:space="preserve"> </w:t>
            </w:r>
            <w:r w:rsidRPr="001C5FB8">
              <w:rPr>
                <w:rFonts w:ascii="Arial" w:hAnsi="Arial" w:cs="Arial"/>
                <w:sz w:val="16"/>
                <w:szCs w:val="16"/>
                <w:lang w:eastAsia="es-MX"/>
              </w:rPr>
              <w:t>días.</w:t>
            </w:r>
          </w:p>
        </w:tc>
      </w:tr>
      <w:tr w:rsidR="00233B2A" w:rsidRPr="001C5FB8" w14:paraId="0391AA18" w14:textId="77777777" w:rsidTr="002C41C8">
        <w:trPr>
          <w:trHeight w:val="20"/>
        </w:trPr>
        <w:tc>
          <w:tcPr>
            <w:tcW w:w="2502" w:type="pct"/>
            <w:gridSpan w:val="4"/>
            <w:tcBorders>
              <w:top w:val="single" w:sz="6" w:space="0" w:color="auto"/>
              <w:left w:val="single" w:sz="6" w:space="0" w:color="auto"/>
              <w:bottom w:val="single" w:sz="6" w:space="0" w:color="auto"/>
              <w:right w:val="single" w:sz="6" w:space="0" w:color="auto"/>
            </w:tcBorders>
            <w:shd w:val="clear" w:color="auto" w:fill="C0C0C0"/>
          </w:tcPr>
          <w:p w14:paraId="4092092A" w14:textId="77777777" w:rsidR="00233B2A" w:rsidRPr="001C5FB8" w:rsidRDefault="00233B2A" w:rsidP="002C41C8">
            <w:pPr>
              <w:spacing w:before="49" w:after="46"/>
              <w:jc w:val="both"/>
              <w:rPr>
                <w:rFonts w:ascii="Arial" w:hAnsi="Arial" w:cs="Arial"/>
                <w:b/>
                <w:sz w:val="16"/>
                <w:szCs w:val="16"/>
                <w:lang w:eastAsia="es-MX"/>
              </w:rPr>
            </w:pPr>
            <w:r w:rsidRPr="001C5FB8">
              <w:rPr>
                <w:rFonts w:ascii="Arial" w:hAnsi="Arial" w:cs="Arial"/>
                <w:b/>
                <w:sz w:val="16"/>
                <w:szCs w:val="16"/>
                <w:lang w:eastAsia="es-MX"/>
              </w:rPr>
              <w:t>¿Qué documento obtengo al finalizar el Trámite o Servicio?</w:t>
            </w:r>
          </w:p>
        </w:tc>
        <w:tc>
          <w:tcPr>
            <w:tcW w:w="2498" w:type="pct"/>
            <w:gridSpan w:val="3"/>
            <w:tcBorders>
              <w:top w:val="single" w:sz="6" w:space="0" w:color="auto"/>
              <w:left w:val="single" w:sz="6" w:space="0" w:color="auto"/>
              <w:bottom w:val="single" w:sz="6" w:space="0" w:color="auto"/>
              <w:right w:val="single" w:sz="6" w:space="0" w:color="auto"/>
            </w:tcBorders>
            <w:shd w:val="clear" w:color="auto" w:fill="C0C0C0"/>
          </w:tcPr>
          <w:p w14:paraId="3D766F1E" w14:textId="77777777" w:rsidR="00233B2A" w:rsidRPr="001C5FB8" w:rsidRDefault="00233B2A" w:rsidP="002C41C8">
            <w:pPr>
              <w:spacing w:before="49" w:after="46"/>
              <w:jc w:val="both"/>
              <w:rPr>
                <w:rFonts w:ascii="Arial" w:hAnsi="Arial" w:cs="Arial"/>
                <w:b/>
                <w:sz w:val="16"/>
                <w:szCs w:val="16"/>
                <w:lang w:eastAsia="es-MX"/>
              </w:rPr>
            </w:pPr>
            <w:r w:rsidRPr="001C5FB8">
              <w:rPr>
                <w:rFonts w:ascii="Arial" w:hAnsi="Arial" w:cs="Arial"/>
                <w:b/>
                <w:sz w:val="16"/>
                <w:szCs w:val="16"/>
                <w:lang w:eastAsia="es-MX"/>
              </w:rPr>
              <w:t>¿Cuál es la vigencia del Trámite o Servicio?</w:t>
            </w:r>
          </w:p>
        </w:tc>
      </w:tr>
      <w:tr w:rsidR="00233B2A" w:rsidRPr="001C5FB8" w14:paraId="566959D4" w14:textId="77777777" w:rsidTr="002C41C8">
        <w:trPr>
          <w:trHeight w:val="20"/>
        </w:trPr>
        <w:tc>
          <w:tcPr>
            <w:tcW w:w="2502" w:type="pct"/>
            <w:gridSpan w:val="4"/>
            <w:tcBorders>
              <w:top w:val="single" w:sz="6" w:space="0" w:color="auto"/>
              <w:left w:val="single" w:sz="6" w:space="0" w:color="auto"/>
              <w:bottom w:val="single" w:sz="6" w:space="0" w:color="auto"/>
              <w:right w:val="single" w:sz="6" w:space="0" w:color="auto"/>
            </w:tcBorders>
          </w:tcPr>
          <w:p w14:paraId="0637062E" w14:textId="77777777" w:rsidR="00233B2A" w:rsidRPr="001C5FB8" w:rsidRDefault="00233B2A" w:rsidP="002C41C8">
            <w:pPr>
              <w:spacing w:before="49" w:after="46"/>
              <w:jc w:val="both"/>
              <w:rPr>
                <w:rFonts w:ascii="Arial" w:hAnsi="Arial" w:cs="Arial"/>
                <w:sz w:val="16"/>
                <w:szCs w:val="16"/>
                <w:lang w:eastAsia="es-MX"/>
              </w:rPr>
            </w:pPr>
            <w:r w:rsidRPr="001C5FB8">
              <w:rPr>
                <w:rFonts w:ascii="Arial" w:hAnsi="Arial" w:cs="Arial"/>
                <w:sz w:val="16"/>
                <w:szCs w:val="16"/>
                <w:lang w:eastAsia="es-MX"/>
              </w:rPr>
              <w:t>Oficio de resolución.</w:t>
            </w:r>
          </w:p>
        </w:tc>
        <w:tc>
          <w:tcPr>
            <w:tcW w:w="2498" w:type="pct"/>
            <w:gridSpan w:val="3"/>
            <w:tcBorders>
              <w:top w:val="single" w:sz="6" w:space="0" w:color="auto"/>
              <w:left w:val="single" w:sz="6" w:space="0" w:color="auto"/>
              <w:bottom w:val="single" w:sz="6" w:space="0" w:color="auto"/>
              <w:right w:val="single" w:sz="6" w:space="0" w:color="auto"/>
            </w:tcBorders>
          </w:tcPr>
          <w:p w14:paraId="07F4D3AD" w14:textId="77777777" w:rsidR="00233B2A" w:rsidRPr="001C5FB8" w:rsidRDefault="00233B2A" w:rsidP="002C41C8">
            <w:pPr>
              <w:spacing w:before="49" w:after="46"/>
              <w:jc w:val="both"/>
              <w:rPr>
                <w:rFonts w:ascii="Arial" w:hAnsi="Arial" w:cs="Arial"/>
                <w:sz w:val="16"/>
                <w:szCs w:val="16"/>
                <w:lang w:eastAsia="es-MX"/>
              </w:rPr>
            </w:pPr>
            <w:r w:rsidRPr="001C5FB8">
              <w:rPr>
                <w:rFonts w:ascii="Arial" w:hAnsi="Arial" w:cs="Arial"/>
                <w:sz w:val="16"/>
                <w:szCs w:val="16"/>
                <w:lang w:eastAsia="es-MX"/>
              </w:rPr>
              <w:t>Estará vigente en tanto no se modifiquen los hechos, circunstancias o disposiciones legales que sustentaron el sentido de la resolución.</w:t>
            </w:r>
          </w:p>
        </w:tc>
      </w:tr>
      <w:tr w:rsidR="00233B2A" w:rsidRPr="001C5FB8" w14:paraId="2402FF0A"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22A80CE2" w14:textId="77777777" w:rsidR="00233B2A" w:rsidRPr="001C5FB8" w:rsidRDefault="00233B2A" w:rsidP="002C41C8">
            <w:pPr>
              <w:spacing w:before="49" w:after="46"/>
              <w:jc w:val="center"/>
              <w:rPr>
                <w:rFonts w:ascii="Arial" w:hAnsi="Arial" w:cs="Arial"/>
                <w:b/>
                <w:sz w:val="16"/>
                <w:szCs w:val="16"/>
                <w:lang w:eastAsia="es-MX"/>
              </w:rPr>
            </w:pPr>
            <w:r w:rsidRPr="001C5FB8">
              <w:rPr>
                <w:rFonts w:ascii="Arial" w:hAnsi="Arial" w:cs="Arial"/>
                <w:b/>
                <w:sz w:val="16"/>
                <w:szCs w:val="16"/>
                <w:lang w:eastAsia="es-MX"/>
              </w:rPr>
              <w:t>CANALES DE ATENCIÓN</w:t>
            </w:r>
          </w:p>
        </w:tc>
      </w:tr>
      <w:tr w:rsidR="00233B2A" w:rsidRPr="001C5FB8" w14:paraId="15487EBD" w14:textId="77777777" w:rsidTr="002C41C8">
        <w:trPr>
          <w:trHeight w:val="20"/>
        </w:trPr>
        <w:tc>
          <w:tcPr>
            <w:tcW w:w="2502" w:type="pct"/>
            <w:gridSpan w:val="4"/>
            <w:tcBorders>
              <w:top w:val="single" w:sz="6" w:space="0" w:color="auto"/>
              <w:left w:val="single" w:sz="6" w:space="0" w:color="auto"/>
              <w:bottom w:val="single" w:sz="6" w:space="0" w:color="auto"/>
              <w:right w:val="single" w:sz="6" w:space="0" w:color="auto"/>
            </w:tcBorders>
            <w:shd w:val="clear" w:color="auto" w:fill="C0C0C0"/>
          </w:tcPr>
          <w:p w14:paraId="21FEDA4F" w14:textId="77777777" w:rsidR="00233B2A" w:rsidRPr="001C5FB8" w:rsidRDefault="00233B2A" w:rsidP="002C41C8">
            <w:pPr>
              <w:spacing w:before="49" w:after="46"/>
              <w:jc w:val="center"/>
              <w:rPr>
                <w:rFonts w:ascii="Arial" w:hAnsi="Arial" w:cs="Arial"/>
                <w:b/>
                <w:sz w:val="16"/>
                <w:szCs w:val="16"/>
                <w:lang w:eastAsia="es-MX"/>
              </w:rPr>
            </w:pPr>
            <w:r w:rsidRPr="001C5FB8">
              <w:rPr>
                <w:rFonts w:ascii="Arial" w:hAnsi="Arial" w:cs="Arial"/>
                <w:b/>
                <w:sz w:val="16"/>
                <w:szCs w:val="16"/>
                <w:lang w:eastAsia="es-MX"/>
              </w:rPr>
              <w:t>Consultas y dudas</w:t>
            </w:r>
          </w:p>
        </w:tc>
        <w:tc>
          <w:tcPr>
            <w:tcW w:w="2498" w:type="pct"/>
            <w:gridSpan w:val="3"/>
            <w:tcBorders>
              <w:top w:val="single" w:sz="6" w:space="0" w:color="auto"/>
              <w:left w:val="single" w:sz="6" w:space="0" w:color="auto"/>
              <w:bottom w:val="single" w:sz="6" w:space="0" w:color="auto"/>
              <w:right w:val="single" w:sz="6" w:space="0" w:color="auto"/>
            </w:tcBorders>
            <w:shd w:val="clear" w:color="auto" w:fill="C0C0C0"/>
          </w:tcPr>
          <w:p w14:paraId="4909BA9A" w14:textId="77777777" w:rsidR="00233B2A" w:rsidRPr="001C5FB8" w:rsidRDefault="00233B2A" w:rsidP="002C41C8">
            <w:pPr>
              <w:spacing w:before="49" w:after="46"/>
              <w:jc w:val="center"/>
              <w:rPr>
                <w:rFonts w:ascii="Arial" w:hAnsi="Arial" w:cs="Arial"/>
                <w:b/>
                <w:sz w:val="16"/>
                <w:szCs w:val="16"/>
                <w:lang w:eastAsia="es-MX"/>
              </w:rPr>
            </w:pPr>
            <w:r w:rsidRPr="001C5FB8">
              <w:rPr>
                <w:rFonts w:ascii="Arial" w:hAnsi="Arial" w:cs="Arial"/>
                <w:b/>
                <w:sz w:val="16"/>
                <w:szCs w:val="16"/>
                <w:lang w:eastAsia="es-MX"/>
              </w:rPr>
              <w:t>Quejas y denuncias</w:t>
            </w:r>
          </w:p>
        </w:tc>
      </w:tr>
      <w:tr w:rsidR="00233B2A" w:rsidRPr="001C5FB8" w14:paraId="3EA13E91" w14:textId="77777777" w:rsidTr="002C41C8">
        <w:trPr>
          <w:trHeight w:val="20"/>
        </w:trPr>
        <w:tc>
          <w:tcPr>
            <w:tcW w:w="2502" w:type="pct"/>
            <w:gridSpan w:val="4"/>
            <w:tcBorders>
              <w:top w:val="single" w:sz="6" w:space="0" w:color="auto"/>
              <w:left w:val="single" w:sz="6" w:space="0" w:color="auto"/>
              <w:bottom w:val="single" w:sz="6" w:space="0" w:color="auto"/>
              <w:right w:val="single" w:sz="6" w:space="0" w:color="auto"/>
            </w:tcBorders>
          </w:tcPr>
          <w:p w14:paraId="1932D581" w14:textId="77777777" w:rsidR="00233B2A" w:rsidRPr="001C5FB8" w:rsidRDefault="00233B2A" w:rsidP="002C41C8">
            <w:pPr>
              <w:spacing w:before="49" w:after="46"/>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sz w:val="16"/>
                <w:szCs w:val="16"/>
                <w:lang w:eastAsia="es-MX"/>
              </w:rPr>
              <w:tab/>
              <w:t>MarcaSAT: 55-62-72-27-28 y 55-87-74-48-87-28 para Estados Unidos y Canadá.</w:t>
            </w:r>
          </w:p>
          <w:p w14:paraId="4E357C38" w14:textId="77777777" w:rsidR="00233B2A" w:rsidRPr="001C5FB8" w:rsidRDefault="00233B2A" w:rsidP="002C41C8">
            <w:pPr>
              <w:spacing w:before="49" w:after="46"/>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t>Atención personal en las oficinas del SAT, ubicadas en diversas ciudades del país, en un horario de atención de lunes a jueves de 8:30 a 16:00 horas, y viernes de 8:30 a 15:00 horas.</w:t>
            </w:r>
          </w:p>
          <w:p w14:paraId="74EB5FAF" w14:textId="77777777" w:rsidR="00233B2A" w:rsidRPr="001C5FB8" w:rsidRDefault="00233B2A" w:rsidP="002C41C8">
            <w:pPr>
              <w:spacing w:before="49" w:after="46"/>
              <w:ind w:left="432" w:hanging="432"/>
              <w:jc w:val="both"/>
              <w:rPr>
                <w:rFonts w:ascii="Arial" w:hAnsi="Arial" w:cs="Arial"/>
                <w:sz w:val="16"/>
                <w:szCs w:val="16"/>
                <w:lang w:eastAsia="es-MX"/>
              </w:rPr>
            </w:pPr>
            <w:r w:rsidRPr="001C5FB8">
              <w:rPr>
                <w:rFonts w:ascii="Arial" w:hAnsi="Arial" w:cs="Arial"/>
                <w:sz w:val="16"/>
                <w:szCs w:val="16"/>
                <w:lang w:eastAsia="es-MX"/>
              </w:rPr>
              <w:lastRenderedPageBreak/>
              <w:tab/>
              <w:t>Las direcciones de las oficinas están disponibles en la liga siguiente:</w:t>
            </w:r>
          </w:p>
          <w:p w14:paraId="04C2B9A2" w14:textId="77777777" w:rsidR="00233B2A" w:rsidRPr="001C5FB8" w:rsidRDefault="00233B2A" w:rsidP="002C41C8">
            <w:pPr>
              <w:spacing w:before="49" w:after="46"/>
              <w:ind w:left="432" w:hanging="432"/>
              <w:jc w:val="both"/>
              <w:rPr>
                <w:rFonts w:ascii="Arial" w:hAnsi="Arial" w:cs="Arial"/>
                <w:sz w:val="16"/>
                <w:szCs w:val="16"/>
                <w:lang w:eastAsia="es-MX"/>
              </w:rPr>
            </w:pPr>
            <w:r w:rsidRPr="001C5FB8">
              <w:rPr>
                <w:rFonts w:ascii="Arial" w:hAnsi="Arial" w:cs="Arial"/>
                <w:sz w:val="16"/>
                <w:szCs w:val="16"/>
                <w:lang w:eastAsia="es-MX"/>
              </w:rPr>
              <w:tab/>
            </w:r>
            <w:r w:rsidRPr="001C5FB8">
              <w:rPr>
                <w:rFonts w:ascii="Arial" w:hAnsi="Arial" w:cs="Arial"/>
                <w:sz w:val="16"/>
                <w:szCs w:val="16"/>
                <w:u w:val="single"/>
                <w:lang w:eastAsia="es-MX"/>
              </w:rPr>
              <w:t>https://www.sat.gob.mx/personas/directorio-nacional-de-modulos-de-servicios-tributarios</w:t>
            </w:r>
          </w:p>
          <w:p w14:paraId="3D583579" w14:textId="77777777" w:rsidR="00233B2A" w:rsidRPr="001C5FB8" w:rsidRDefault="00233B2A" w:rsidP="002C41C8">
            <w:pPr>
              <w:spacing w:before="49" w:after="46"/>
              <w:ind w:left="432" w:hanging="432"/>
              <w:jc w:val="both"/>
              <w:rPr>
                <w:rFonts w:ascii="Arial" w:hAnsi="Arial" w:cs="Arial"/>
                <w:sz w:val="16"/>
                <w:szCs w:val="16"/>
                <w:lang w:eastAsia="es-MX"/>
              </w:rPr>
            </w:pPr>
            <w:r w:rsidRPr="001C5FB8">
              <w:rPr>
                <w:rFonts w:ascii="Arial" w:hAnsi="Arial" w:cs="Arial"/>
                <w:sz w:val="16"/>
                <w:szCs w:val="16"/>
                <w:lang w:eastAsia="es-MX"/>
              </w:rPr>
              <w:t>III.</w:t>
            </w:r>
            <w:r w:rsidRPr="001C5FB8">
              <w:rPr>
                <w:rFonts w:ascii="Arial" w:hAnsi="Arial" w:cs="Arial"/>
                <w:sz w:val="16"/>
                <w:szCs w:val="16"/>
                <w:lang w:eastAsia="es-MX"/>
              </w:rPr>
              <w:tab/>
              <w:t>En los Módulos de Servicios Tributarios y Módulos SARE, el horario de atención, por lo que puede ser de 8:30 hasta las 14:30 horas.</w:t>
            </w:r>
          </w:p>
          <w:p w14:paraId="7C083094" w14:textId="77777777" w:rsidR="00233B2A" w:rsidRPr="001C5FB8" w:rsidRDefault="00233B2A" w:rsidP="002C41C8">
            <w:pPr>
              <w:spacing w:before="49" w:after="46"/>
              <w:ind w:left="432" w:hanging="432"/>
              <w:jc w:val="both"/>
              <w:rPr>
                <w:rFonts w:ascii="Arial" w:hAnsi="Arial" w:cs="Arial"/>
                <w:sz w:val="16"/>
                <w:szCs w:val="16"/>
                <w:lang w:eastAsia="es-MX"/>
              </w:rPr>
            </w:pPr>
            <w:r w:rsidRPr="001C5FB8">
              <w:rPr>
                <w:rFonts w:ascii="Arial" w:hAnsi="Arial" w:cs="Arial"/>
                <w:sz w:val="16"/>
                <w:szCs w:val="16"/>
                <w:lang w:eastAsia="es-MX"/>
              </w:rPr>
              <w:t>IV.</w:t>
            </w:r>
            <w:r w:rsidRPr="001C5FB8">
              <w:rPr>
                <w:rFonts w:ascii="Arial" w:hAnsi="Arial" w:cs="Arial"/>
                <w:sz w:val="16"/>
                <w:szCs w:val="16"/>
                <w:lang w:eastAsia="es-MX"/>
              </w:rPr>
              <w:tab/>
              <w:t>Vía Chat, en la liga siguiente:</w:t>
            </w:r>
          </w:p>
          <w:p w14:paraId="613CA4DC" w14:textId="77777777" w:rsidR="00233B2A" w:rsidRPr="001C5FB8" w:rsidRDefault="00233B2A" w:rsidP="002C41C8">
            <w:pPr>
              <w:spacing w:before="49" w:after="46"/>
              <w:ind w:left="432" w:hanging="432"/>
              <w:jc w:val="both"/>
              <w:rPr>
                <w:rFonts w:ascii="Arial" w:hAnsi="Arial" w:cs="Arial"/>
                <w:sz w:val="16"/>
                <w:szCs w:val="16"/>
                <w:lang w:eastAsia="es-MX"/>
              </w:rPr>
            </w:pPr>
            <w:r w:rsidRPr="001C5FB8">
              <w:rPr>
                <w:rFonts w:ascii="Arial" w:hAnsi="Arial" w:cs="Arial"/>
                <w:sz w:val="16"/>
                <w:szCs w:val="16"/>
                <w:lang w:eastAsia="es-MX"/>
              </w:rPr>
              <w:tab/>
            </w:r>
            <w:r w:rsidRPr="001C5FB8">
              <w:rPr>
                <w:rFonts w:ascii="Arial" w:hAnsi="Arial" w:cs="Arial"/>
                <w:sz w:val="16"/>
                <w:szCs w:val="16"/>
                <w:u w:val="single"/>
                <w:lang w:eastAsia="es-MX"/>
              </w:rPr>
              <w:t>http://chat.sat.gob.mx</w:t>
            </w:r>
          </w:p>
        </w:tc>
        <w:tc>
          <w:tcPr>
            <w:tcW w:w="2498" w:type="pct"/>
            <w:gridSpan w:val="3"/>
            <w:tcBorders>
              <w:top w:val="single" w:sz="6" w:space="0" w:color="auto"/>
              <w:left w:val="single" w:sz="6" w:space="0" w:color="auto"/>
              <w:bottom w:val="single" w:sz="6" w:space="0" w:color="auto"/>
              <w:right w:val="single" w:sz="6" w:space="0" w:color="auto"/>
            </w:tcBorders>
          </w:tcPr>
          <w:p w14:paraId="6E8D78F1" w14:textId="77777777" w:rsidR="00233B2A" w:rsidRPr="001C5FB8" w:rsidRDefault="00233B2A" w:rsidP="002C41C8">
            <w:pPr>
              <w:spacing w:before="49" w:after="46"/>
              <w:ind w:left="432" w:hanging="432"/>
              <w:jc w:val="both"/>
              <w:rPr>
                <w:rFonts w:ascii="Arial" w:hAnsi="Arial" w:cs="Arial"/>
                <w:sz w:val="16"/>
                <w:szCs w:val="16"/>
                <w:lang w:eastAsia="es-MX"/>
              </w:rPr>
            </w:pPr>
            <w:r w:rsidRPr="001C5FB8">
              <w:rPr>
                <w:rFonts w:ascii="Arial" w:hAnsi="Arial" w:cs="Arial"/>
                <w:sz w:val="16"/>
                <w:szCs w:val="16"/>
                <w:lang w:eastAsia="es-MX"/>
              </w:rPr>
              <w:lastRenderedPageBreak/>
              <w:t>I.</w:t>
            </w:r>
            <w:r w:rsidRPr="001C5FB8">
              <w:rPr>
                <w:rFonts w:ascii="Arial" w:hAnsi="Arial" w:cs="Arial"/>
                <w:sz w:val="16"/>
                <w:szCs w:val="16"/>
                <w:lang w:eastAsia="es-MX"/>
              </w:rPr>
              <w:tab/>
              <w:t>Quejas y Denuncias SAT: 55-88-52-22-22 y + 55-88-52-22-22 para otros países.</w:t>
            </w:r>
          </w:p>
          <w:p w14:paraId="44659A68" w14:textId="77777777" w:rsidR="00233B2A" w:rsidRPr="001C5FB8" w:rsidRDefault="00233B2A" w:rsidP="002C41C8">
            <w:pPr>
              <w:spacing w:before="49" w:after="46"/>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t>Correo electrónico:</w:t>
            </w:r>
          </w:p>
          <w:p w14:paraId="08E14E25" w14:textId="77777777" w:rsidR="00233B2A" w:rsidRPr="001C5FB8" w:rsidRDefault="00233B2A" w:rsidP="002C41C8">
            <w:pPr>
              <w:spacing w:before="49" w:after="46"/>
              <w:ind w:left="432" w:hanging="432"/>
              <w:jc w:val="both"/>
              <w:rPr>
                <w:rFonts w:ascii="Arial" w:hAnsi="Arial" w:cs="Arial"/>
                <w:sz w:val="16"/>
                <w:szCs w:val="16"/>
                <w:lang w:eastAsia="es-MX"/>
              </w:rPr>
            </w:pPr>
            <w:r w:rsidRPr="001C5FB8">
              <w:rPr>
                <w:rFonts w:ascii="Arial" w:hAnsi="Arial" w:cs="Arial"/>
                <w:sz w:val="16"/>
                <w:szCs w:val="16"/>
                <w:lang w:eastAsia="es-MX"/>
              </w:rPr>
              <w:tab/>
            </w:r>
            <w:r w:rsidRPr="001C5FB8">
              <w:rPr>
                <w:rFonts w:ascii="Arial" w:hAnsi="Arial" w:cs="Arial"/>
                <w:sz w:val="16"/>
                <w:szCs w:val="16"/>
                <w:u w:val="single"/>
                <w:lang w:eastAsia="es-MX"/>
              </w:rPr>
              <w:t>denuncias@sat.gob.mx</w:t>
            </w:r>
          </w:p>
          <w:p w14:paraId="467F840F" w14:textId="77777777" w:rsidR="00233B2A" w:rsidRPr="001C5FB8" w:rsidRDefault="00233B2A" w:rsidP="002C41C8">
            <w:pPr>
              <w:spacing w:before="49" w:after="46"/>
              <w:ind w:left="432" w:hanging="432"/>
              <w:jc w:val="both"/>
              <w:rPr>
                <w:rFonts w:ascii="Arial" w:hAnsi="Arial" w:cs="Arial"/>
                <w:sz w:val="16"/>
                <w:szCs w:val="16"/>
                <w:lang w:eastAsia="es-MX"/>
              </w:rPr>
            </w:pPr>
            <w:r w:rsidRPr="001C5FB8">
              <w:rPr>
                <w:rFonts w:ascii="Arial" w:hAnsi="Arial" w:cs="Arial"/>
                <w:sz w:val="16"/>
                <w:szCs w:val="16"/>
                <w:lang w:eastAsia="es-MX"/>
              </w:rPr>
              <w:t>III.</w:t>
            </w:r>
            <w:r w:rsidRPr="001C5FB8">
              <w:rPr>
                <w:rFonts w:ascii="Arial" w:hAnsi="Arial" w:cs="Arial"/>
                <w:sz w:val="16"/>
                <w:szCs w:val="16"/>
                <w:lang w:eastAsia="es-MX"/>
              </w:rPr>
              <w:tab/>
              <w:t>SAT Móvil – Aplicación para celular, apartado Quejas y Denuncias.</w:t>
            </w:r>
          </w:p>
          <w:p w14:paraId="24FA0A25" w14:textId="77777777" w:rsidR="00233B2A" w:rsidRPr="001C5FB8" w:rsidRDefault="00233B2A" w:rsidP="002C41C8">
            <w:pPr>
              <w:spacing w:before="49" w:after="46"/>
              <w:ind w:left="432" w:hanging="432"/>
              <w:jc w:val="both"/>
              <w:rPr>
                <w:rFonts w:ascii="Arial" w:hAnsi="Arial" w:cs="Arial"/>
                <w:sz w:val="16"/>
                <w:szCs w:val="16"/>
                <w:lang w:eastAsia="es-MX"/>
              </w:rPr>
            </w:pPr>
            <w:r w:rsidRPr="001C5FB8">
              <w:rPr>
                <w:rFonts w:ascii="Arial" w:hAnsi="Arial" w:cs="Arial"/>
                <w:sz w:val="16"/>
                <w:szCs w:val="16"/>
                <w:lang w:eastAsia="es-MX"/>
              </w:rPr>
              <w:lastRenderedPageBreak/>
              <w:t>IV.</w:t>
            </w:r>
            <w:r w:rsidRPr="001C5FB8">
              <w:rPr>
                <w:rFonts w:ascii="Arial" w:hAnsi="Arial" w:cs="Arial"/>
                <w:sz w:val="16"/>
                <w:szCs w:val="16"/>
                <w:lang w:eastAsia="es-MX"/>
              </w:rPr>
              <w:tab/>
              <w:t xml:space="preserve">A través del Portal del SAT en la liga siguiente: </w:t>
            </w:r>
            <w:r w:rsidRPr="001C5FB8">
              <w:rPr>
                <w:rFonts w:ascii="Arial" w:hAnsi="Arial" w:cs="Arial"/>
                <w:sz w:val="16"/>
                <w:szCs w:val="16"/>
                <w:u w:val="single"/>
                <w:lang w:eastAsia="es-MX"/>
              </w:rPr>
              <w:t>https://www.sat.gob.mx/aplicacion/50409/presenta-tu-queja-o-denuncia</w:t>
            </w:r>
          </w:p>
          <w:p w14:paraId="2763E6FD" w14:textId="77777777" w:rsidR="00233B2A" w:rsidRPr="001C5FB8" w:rsidRDefault="00233B2A" w:rsidP="002C41C8">
            <w:pPr>
              <w:spacing w:before="49" w:after="46"/>
              <w:ind w:left="432" w:hanging="432"/>
              <w:jc w:val="both"/>
              <w:rPr>
                <w:rFonts w:ascii="Arial" w:hAnsi="Arial" w:cs="Arial"/>
                <w:sz w:val="16"/>
                <w:szCs w:val="16"/>
                <w:lang w:eastAsia="es-MX"/>
              </w:rPr>
            </w:pPr>
            <w:r w:rsidRPr="001C5FB8">
              <w:rPr>
                <w:rFonts w:ascii="Arial" w:hAnsi="Arial" w:cs="Arial"/>
                <w:sz w:val="16"/>
                <w:szCs w:val="16"/>
                <w:lang w:eastAsia="es-MX"/>
              </w:rPr>
              <w:t>V.</w:t>
            </w:r>
            <w:r w:rsidRPr="001C5FB8">
              <w:rPr>
                <w:rFonts w:ascii="Arial" w:hAnsi="Arial" w:cs="Arial"/>
                <w:sz w:val="16"/>
                <w:szCs w:val="16"/>
                <w:lang w:eastAsia="es-MX"/>
              </w:rPr>
              <w:tab/>
              <w:t>Teléfonos rojos ubicados en las oficinas del SAT.</w:t>
            </w:r>
          </w:p>
        </w:tc>
      </w:tr>
      <w:tr w:rsidR="00233B2A" w:rsidRPr="001C5FB8" w14:paraId="13AE989E"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4AEA2587" w14:textId="77777777" w:rsidR="00233B2A" w:rsidRPr="001C5FB8" w:rsidRDefault="00233B2A" w:rsidP="002C41C8">
            <w:pPr>
              <w:spacing w:before="49" w:after="46"/>
              <w:jc w:val="center"/>
              <w:rPr>
                <w:rFonts w:ascii="Arial" w:hAnsi="Arial" w:cs="Arial"/>
                <w:b/>
                <w:sz w:val="16"/>
                <w:szCs w:val="16"/>
                <w:lang w:eastAsia="es-MX"/>
              </w:rPr>
            </w:pPr>
            <w:r w:rsidRPr="001C5FB8">
              <w:rPr>
                <w:rFonts w:ascii="Arial" w:hAnsi="Arial" w:cs="Arial"/>
                <w:b/>
                <w:sz w:val="16"/>
                <w:szCs w:val="16"/>
                <w:lang w:eastAsia="es-MX"/>
              </w:rPr>
              <w:lastRenderedPageBreak/>
              <w:t>Información adicional</w:t>
            </w:r>
          </w:p>
        </w:tc>
      </w:tr>
      <w:tr w:rsidR="00233B2A" w:rsidRPr="001C5FB8" w14:paraId="2114EDFD"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2C21A072" w14:textId="77777777" w:rsidR="00233B2A" w:rsidRPr="001C5FB8" w:rsidRDefault="00233B2A" w:rsidP="002C41C8">
            <w:pPr>
              <w:spacing w:before="49" w:after="46"/>
              <w:jc w:val="both"/>
              <w:rPr>
                <w:rFonts w:ascii="Arial" w:hAnsi="Arial" w:cs="Arial"/>
                <w:sz w:val="16"/>
                <w:szCs w:val="16"/>
                <w:lang w:eastAsia="es-MX"/>
              </w:rPr>
            </w:pPr>
            <w:r w:rsidRPr="001C5FB8">
              <w:rPr>
                <w:rFonts w:ascii="Arial" w:hAnsi="Arial" w:cs="Arial"/>
                <w:sz w:val="16"/>
                <w:szCs w:val="16"/>
                <w:lang w:eastAsia="es-MX"/>
              </w:rPr>
              <w:t xml:space="preserve">El plazo máximo para que el SAT resuelva el trámite se contabilizará a partir de que el expediente se encuentre debidamente integrado. </w:t>
            </w:r>
          </w:p>
        </w:tc>
      </w:tr>
      <w:tr w:rsidR="00233B2A" w:rsidRPr="001C5FB8" w14:paraId="3FFFDC74"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3AFABBB5" w14:textId="77777777" w:rsidR="00233B2A" w:rsidRPr="001C5FB8" w:rsidRDefault="00233B2A" w:rsidP="002C41C8">
            <w:pPr>
              <w:spacing w:before="49" w:after="46"/>
              <w:jc w:val="center"/>
              <w:rPr>
                <w:rFonts w:ascii="Arial" w:hAnsi="Arial" w:cs="Arial"/>
                <w:b/>
                <w:sz w:val="16"/>
                <w:szCs w:val="16"/>
                <w:lang w:eastAsia="es-MX"/>
              </w:rPr>
            </w:pPr>
            <w:r w:rsidRPr="001C5FB8">
              <w:rPr>
                <w:rFonts w:ascii="Arial" w:hAnsi="Arial" w:cs="Arial"/>
                <w:b/>
                <w:sz w:val="16"/>
                <w:szCs w:val="16"/>
                <w:lang w:eastAsia="es-MX"/>
              </w:rPr>
              <w:t>Fundamento jurídico</w:t>
            </w:r>
          </w:p>
        </w:tc>
      </w:tr>
      <w:tr w:rsidR="00233B2A" w:rsidRPr="001C5FB8" w14:paraId="3D5361EE"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55B935D7" w14:textId="77777777" w:rsidR="00233B2A" w:rsidRPr="001C5FB8" w:rsidRDefault="00233B2A" w:rsidP="002C41C8">
            <w:pPr>
              <w:spacing w:before="49" w:after="46"/>
              <w:jc w:val="both"/>
              <w:rPr>
                <w:rFonts w:ascii="Arial" w:hAnsi="Arial" w:cs="Arial"/>
                <w:noProof/>
                <w:sz w:val="16"/>
                <w:szCs w:val="16"/>
                <w:lang w:eastAsia="es-MX"/>
              </w:rPr>
            </w:pPr>
            <w:r w:rsidRPr="001C5FB8">
              <w:rPr>
                <w:rFonts w:ascii="Arial" w:hAnsi="Arial" w:cs="Arial"/>
                <w:sz w:val="16"/>
                <w:szCs w:val="16"/>
                <w:lang w:eastAsia="es-MX"/>
              </w:rPr>
              <w:t xml:space="preserve">Artículos 47 y 48 de la Ley, 52 de la LFD y 18, 18-A, 19 y 34 del CFF, las reglas 1.2.2., 1.2.9. y 1.6.2. de las RGCE y el Anexo 19 de la RMF. </w:t>
            </w:r>
          </w:p>
        </w:tc>
      </w:tr>
    </w:tbl>
    <w:p w14:paraId="42E0C5B9" w14:textId="77777777" w:rsidR="00233B2A" w:rsidRPr="00264718" w:rsidRDefault="00233B2A" w:rsidP="00233B2A">
      <w:pPr>
        <w:pStyle w:val="texto0"/>
        <w:spacing w:after="0" w:line="20" w:lineRule="exact"/>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61"/>
        <w:gridCol w:w="1285"/>
        <w:gridCol w:w="229"/>
        <w:gridCol w:w="1135"/>
        <w:gridCol w:w="1765"/>
        <w:gridCol w:w="683"/>
        <w:gridCol w:w="1968"/>
      </w:tblGrid>
      <w:tr w:rsidR="00233B2A" w:rsidRPr="001C5FB8" w14:paraId="6AAF92E1" w14:textId="77777777" w:rsidTr="002C41C8">
        <w:trPr>
          <w:trHeight w:val="20"/>
        </w:trPr>
        <w:tc>
          <w:tcPr>
            <w:tcW w:w="5000" w:type="pct"/>
            <w:gridSpan w:val="7"/>
            <w:shd w:val="clear" w:color="auto" w:fill="A6A6A6"/>
            <w:noWrap/>
          </w:tcPr>
          <w:p w14:paraId="440E1104" w14:textId="77777777" w:rsidR="00233B2A" w:rsidRPr="001C5FB8" w:rsidRDefault="00233B2A" w:rsidP="002C41C8">
            <w:pPr>
              <w:spacing w:before="56" w:after="54"/>
              <w:jc w:val="both"/>
              <w:rPr>
                <w:rFonts w:ascii="Arial" w:hAnsi="Arial" w:cs="Arial"/>
                <w:b/>
                <w:sz w:val="16"/>
                <w:szCs w:val="16"/>
                <w:lang w:eastAsia="es-MX"/>
              </w:rPr>
            </w:pPr>
            <w:r w:rsidRPr="001C5FB8">
              <w:rPr>
                <w:rFonts w:ascii="Arial" w:hAnsi="Arial" w:cs="Arial"/>
                <w:b/>
                <w:sz w:val="16"/>
                <w:szCs w:val="16"/>
                <w:lang w:eastAsia="es-MX"/>
              </w:rPr>
              <w:t>5/LA Solicitud de inscripción en el Padrón de Importadores.</w:t>
            </w:r>
          </w:p>
        </w:tc>
      </w:tr>
      <w:tr w:rsidR="00233B2A" w:rsidRPr="001C5FB8" w14:paraId="56B07A1E" w14:textId="77777777" w:rsidTr="002C41C8">
        <w:trPr>
          <w:trHeight w:val="20"/>
        </w:trPr>
        <w:tc>
          <w:tcPr>
            <w:tcW w:w="997" w:type="pct"/>
            <w:vMerge w:val="restart"/>
          </w:tcPr>
          <w:p w14:paraId="6CA2A611" w14:textId="6E7D0E96" w:rsidR="00233B2A" w:rsidRPr="001C5FB8" w:rsidRDefault="00233B2A" w:rsidP="002C41C8">
            <w:pPr>
              <w:spacing w:before="56" w:after="54"/>
              <w:ind w:left="900" w:hanging="900"/>
              <w:jc w:val="both"/>
              <w:rPr>
                <w:rFonts w:ascii="Arial" w:hAnsi="Arial" w:cs="Arial"/>
                <w:b/>
                <w:sz w:val="16"/>
                <w:szCs w:val="16"/>
                <w:lang w:eastAsia="es-MX"/>
              </w:rPr>
            </w:pPr>
            <w:r w:rsidRPr="001C5FB8">
              <w:rPr>
                <w:rFonts w:ascii="Arial" w:hAnsi="Arial" w:cs="Arial"/>
                <w:b/>
                <w:sz w:val="16"/>
                <w:szCs w:val="16"/>
                <w:lang w:eastAsia="es-MX"/>
              </w:rPr>
              <w:t>Trámite</w:t>
            </w:r>
            <w:r w:rsidRPr="001C5FB8">
              <w:rPr>
                <w:rFonts w:ascii="Arial" w:hAnsi="Arial" w:cs="Arial"/>
                <w:b/>
                <w:sz w:val="16"/>
                <w:szCs w:val="16"/>
                <w:lang w:eastAsia="es-MX"/>
              </w:rPr>
              <w:tab/>
            </w:r>
            <w:r w:rsidRPr="001C5FB8">
              <w:rPr>
                <w:rFonts w:ascii="Arial" w:hAnsi="Arial" w:cs="Arial"/>
                <w:b/>
                <w:noProof/>
                <w:sz w:val="16"/>
                <w:szCs w:val="16"/>
                <w:lang w:eastAsia="es-MX"/>
              </w:rPr>
              <w:drawing>
                <wp:inline distT="0" distB="0" distL="0" distR="0" wp14:anchorId="5627DFB7" wp14:editId="20E0E34F">
                  <wp:extent cx="95250" cy="95250"/>
                  <wp:effectExtent l="0" t="0" r="0" b="0"/>
                  <wp:docPr id="102787145" name="Imagen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9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36C9BC55" w14:textId="3576D864" w:rsidR="00233B2A" w:rsidRPr="001C5FB8" w:rsidRDefault="00233B2A" w:rsidP="002C41C8">
            <w:pPr>
              <w:spacing w:before="56" w:after="54"/>
              <w:ind w:left="900" w:hanging="900"/>
              <w:jc w:val="both"/>
              <w:rPr>
                <w:rFonts w:ascii="Arial" w:hAnsi="Arial" w:cs="Arial"/>
                <w:sz w:val="16"/>
                <w:szCs w:val="16"/>
                <w:lang w:eastAsia="es-MX"/>
              </w:rPr>
            </w:pPr>
            <w:r w:rsidRPr="001C5FB8">
              <w:rPr>
                <w:rFonts w:ascii="Arial" w:hAnsi="Arial" w:cs="Arial"/>
                <w:b/>
                <w:sz w:val="16"/>
                <w:szCs w:val="16"/>
                <w:lang w:eastAsia="es-MX"/>
              </w:rPr>
              <w:t>Servicio</w:t>
            </w:r>
            <w:r w:rsidRPr="001C5FB8">
              <w:rPr>
                <w:rFonts w:ascii="Arial" w:hAnsi="Arial" w:cs="Arial"/>
                <w:b/>
                <w:sz w:val="16"/>
                <w:szCs w:val="16"/>
                <w:lang w:eastAsia="es-MX"/>
              </w:rPr>
              <w:tab/>
            </w:r>
            <w:r w:rsidRPr="001C5FB8">
              <w:rPr>
                <w:rFonts w:ascii="Arial" w:hAnsi="Arial" w:cs="Arial"/>
                <w:b/>
                <w:noProof/>
                <w:sz w:val="16"/>
                <w:szCs w:val="16"/>
                <w:lang w:eastAsia="es-MX"/>
              </w:rPr>
              <w:drawing>
                <wp:inline distT="0" distB="0" distL="0" distR="0" wp14:anchorId="52BE4FFD" wp14:editId="2F5A4787">
                  <wp:extent cx="95250" cy="95250"/>
                  <wp:effectExtent l="0" t="0" r="0" b="0"/>
                  <wp:docPr id="485316674" name="Imagen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888" w:type="pct"/>
            <w:gridSpan w:val="5"/>
            <w:shd w:val="clear" w:color="auto" w:fill="C0C0C0"/>
          </w:tcPr>
          <w:p w14:paraId="744AE0EB" w14:textId="77777777" w:rsidR="00233B2A" w:rsidRPr="001C5FB8" w:rsidRDefault="00233B2A" w:rsidP="002C41C8">
            <w:pPr>
              <w:spacing w:before="56" w:after="54"/>
              <w:jc w:val="center"/>
              <w:rPr>
                <w:rFonts w:ascii="Arial" w:hAnsi="Arial" w:cs="Arial"/>
                <w:b/>
                <w:sz w:val="16"/>
                <w:szCs w:val="16"/>
                <w:lang w:eastAsia="es-MX"/>
              </w:rPr>
            </w:pPr>
            <w:r w:rsidRPr="001C5FB8">
              <w:rPr>
                <w:rFonts w:ascii="Arial" w:hAnsi="Arial" w:cs="Arial"/>
                <w:b/>
                <w:sz w:val="16"/>
                <w:szCs w:val="16"/>
                <w:lang w:eastAsia="es-MX"/>
              </w:rPr>
              <w:t>Descripción del Trámite o Servicio</w:t>
            </w:r>
          </w:p>
        </w:tc>
        <w:tc>
          <w:tcPr>
            <w:tcW w:w="1115" w:type="pct"/>
            <w:shd w:val="clear" w:color="auto" w:fill="C0C0C0"/>
          </w:tcPr>
          <w:p w14:paraId="77A3819E" w14:textId="77777777" w:rsidR="00233B2A" w:rsidRPr="001C5FB8" w:rsidRDefault="00233B2A" w:rsidP="002C41C8">
            <w:pPr>
              <w:spacing w:before="56" w:after="54"/>
              <w:jc w:val="center"/>
              <w:rPr>
                <w:rFonts w:ascii="Arial" w:hAnsi="Arial" w:cs="Arial"/>
                <w:b/>
                <w:sz w:val="16"/>
                <w:szCs w:val="16"/>
                <w:lang w:eastAsia="es-MX"/>
              </w:rPr>
            </w:pPr>
            <w:r w:rsidRPr="001C5FB8">
              <w:rPr>
                <w:rFonts w:ascii="Arial" w:hAnsi="Arial" w:cs="Arial"/>
                <w:b/>
                <w:sz w:val="16"/>
                <w:szCs w:val="16"/>
                <w:lang w:eastAsia="es-MX"/>
              </w:rPr>
              <w:t>Monto</w:t>
            </w:r>
          </w:p>
        </w:tc>
      </w:tr>
      <w:tr w:rsidR="00233B2A" w:rsidRPr="001C5FB8" w14:paraId="4F8CA773" w14:textId="77777777" w:rsidTr="002C41C8">
        <w:trPr>
          <w:trHeight w:val="20"/>
        </w:trPr>
        <w:tc>
          <w:tcPr>
            <w:tcW w:w="997" w:type="pct"/>
            <w:vMerge/>
          </w:tcPr>
          <w:p w14:paraId="4B49A425" w14:textId="77777777" w:rsidR="00233B2A" w:rsidRPr="001C5FB8" w:rsidRDefault="00233B2A" w:rsidP="002C41C8">
            <w:pPr>
              <w:spacing w:before="56" w:after="54"/>
              <w:jc w:val="both"/>
              <w:rPr>
                <w:rFonts w:ascii="Arial" w:hAnsi="Arial" w:cs="Arial"/>
                <w:noProof/>
                <w:sz w:val="16"/>
                <w:szCs w:val="16"/>
                <w:lang w:eastAsia="es-MX"/>
              </w:rPr>
            </w:pPr>
          </w:p>
        </w:tc>
        <w:tc>
          <w:tcPr>
            <w:tcW w:w="2888" w:type="pct"/>
            <w:gridSpan w:val="5"/>
            <w:vMerge w:val="restart"/>
          </w:tcPr>
          <w:p w14:paraId="632AF1B6" w14:textId="77777777" w:rsidR="00233B2A" w:rsidRPr="001C5FB8" w:rsidRDefault="00233B2A" w:rsidP="002C41C8">
            <w:pPr>
              <w:spacing w:before="56" w:after="54"/>
              <w:jc w:val="both"/>
              <w:rPr>
                <w:rFonts w:ascii="Arial" w:hAnsi="Arial" w:cs="Arial"/>
                <w:sz w:val="16"/>
                <w:szCs w:val="16"/>
                <w:lang w:eastAsia="es-MX"/>
              </w:rPr>
            </w:pPr>
            <w:r w:rsidRPr="001C5FB8">
              <w:rPr>
                <w:rFonts w:ascii="Arial" w:hAnsi="Arial" w:cs="Arial"/>
                <w:sz w:val="16"/>
                <w:szCs w:val="16"/>
                <w:lang w:eastAsia="es-MX"/>
              </w:rPr>
              <w:t>Presenta la solicitud cuando desees inscribirte en el Padrón de Importadores.</w:t>
            </w:r>
          </w:p>
        </w:tc>
        <w:tc>
          <w:tcPr>
            <w:tcW w:w="1115" w:type="pct"/>
          </w:tcPr>
          <w:p w14:paraId="0187BDE5" w14:textId="0906C18F" w:rsidR="00233B2A" w:rsidRPr="001C5FB8" w:rsidRDefault="00233B2A" w:rsidP="002C41C8">
            <w:pPr>
              <w:spacing w:before="56" w:after="54"/>
              <w:jc w:val="both"/>
              <w:rPr>
                <w:rFonts w:ascii="Arial" w:hAnsi="Arial" w:cs="Arial"/>
                <w:b/>
                <w:noProof/>
                <w:sz w:val="16"/>
                <w:szCs w:val="16"/>
                <w:lang w:eastAsia="es-MX"/>
              </w:rPr>
            </w:pPr>
            <w:r w:rsidRPr="001C5FB8">
              <w:rPr>
                <w:rFonts w:ascii="Arial" w:hAnsi="Arial" w:cs="Arial"/>
                <w:b/>
                <w:noProof/>
                <w:sz w:val="16"/>
                <w:szCs w:val="16"/>
                <w:lang w:eastAsia="es-MX"/>
              </w:rPr>
              <w:drawing>
                <wp:inline distT="0" distB="0" distL="0" distR="0" wp14:anchorId="6A0F74F3" wp14:editId="7B1FAB97">
                  <wp:extent cx="95250" cy="95250"/>
                  <wp:effectExtent l="0" t="0" r="0" b="0"/>
                  <wp:docPr id="1084204957" name="Imagen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C5FB8">
              <w:rPr>
                <w:rFonts w:ascii="Arial" w:hAnsi="Arial" w:cs="Arial"/>
                <w:b/>
                <w:sz w:val="16"/>
                <w:szCs w:val="16"/>
                <w:lang w:eastAsia="es-MX"/>
              </w:rPr>
              <w:t xml:space="preserve"> Gratuito</w:t>
            </w:r>
          </w:p>
        </w:tc>
      </w:tr>
      <w:tr w:rsidR="00233B2A" w:rsidRPr="001C5FB8" w14:paraId="46D08E1A" w14:textId="77777777" w:rsidTr="002C41C8">
        <w:trPr>
          <w:trHeight w:val="20"/>
        </w:trPr>
        <w:tc>
          <w:tcPr>
            <w:tcW w:w="997" w:type="pct"/>
            <w:vMerge/>
          </w:tcPr>
          <w:p w14:paraId="6200B587" w14:textId="77777777" w:rsidR="00233B2A" w:rsidRPr="001C5FB8" w:rsidRDefault="00233B2A" w:rsidP="002C41C8">
            <w:pPr>
              <w:spacing w:before="56" w:after="54"/>
              <w:jc w:val="both"/>
              <w:rPr>
                <w:rFonts w:ascii="Arial" w:hAnsi="Arial" w:cs="Arial"/>
                <w:noProof/>
                <w:sz w:val="16"/>
                <w:szCs w:val="16"/>
                <w:lang w:eastAsia="es-MX"/>
              </w:rPr>
            </w:pPr>
          </w:p>
        </w:tc>
        <w:tc>
          <w:tcPr>
            <w:tcW w:w="2888" w:type="pct"/>
            <w:gridSpan w:val="5"/>
            <w:vMerge/>
          </w:tcPr>
          <w:p w14:paraId="5040DDAD" w14:textId="77777777" w:rsidR="00233B2A" w:rsidRPr="001C5FB8" w:rsidRDefault="00233B2A" w:rsidP="002C41C8">
            <w:pPr>
              <w:spacing w:before="56" w:after="54"/>
              <w:jc w:val="both"/>
              <w:rPr>
                <w:rFonts w:ascii="Arial" w:hAnsi="Arial" w:cs="Arial"/>
                <w:b/>
                <w:sz w:val="16"/>
                <w:szCs w:val="16"/>
                <w:lang w:eastAsia="es-MX"/>
              </w:rPr>
            </w:pPr>
          </w:p>
        </w:tc>
        <w:tc>
          <w:tcPr>
            <w:tcW w:w="1115" w:type="pct"/>
          </w:tcPr>
          <w:p w14:paraId="63850352" w14:textId="17E810D8" w:rsidR="00233B2A" w:rsidRPr="001C5FB8" w:rsidRDefault="00233B2A" w:rsidP="002C41C8">
            <w:pPr>
              <w:spacing w:before="56" w:after="54"/>
              <w:ind w:left="432" w:hanging="432"/>
              <w:jc w:val="both"/>
              <w:rPr>
                <w:rFonts w:ascii="Arial" w:hAnsi="Arial" w:cs="Arial"/>
                <w:b/>
                <w:sz w:val="16"/>
                <w:szCs w:val="16"/>
                <w:lang w:eastAsia="es-MX"/>
              </w:rPr>
            </w:pPr>
            <w:r w:rsidRPr="001C5FB8">
              <w:rPr>
                <w:rFonts w:ascii="Arial" w:hAnsi="Arial" w:cs="Arial"/>
                <w:b/>
                <w:noProof/>
                <w:sz w:val="16"/>
                <w:szCs w:val="16"/>
                <w:lang w:eastAsia="es-MX"/>
              </w:rPr>
              <w:drawing>
                <wp:inline distT="0" distB="0" distL="0" distR="0" wp14:anchorId="6E067886" wp14:editId="74450BF1">
                  <wp:extent cx="95250" cy="95250"/>
                  <wp:effectExtent l="0" t="0" r="0" b="0"/>
                  <wp:docPr id="911201174" name="Imagen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C5FB8">
              <w:rPr>
                <w:rFonts w:ascii="Arial" w:hAnsi="Arial" w:cs="Arial"/>
                <w:b/>
                <w:noProof/>
                <w:sz w:val="16"/>
                <w:szCs w:val="16"/>
                <w:lang w:eastAsia="es-MX"/>
              </w:rPr>
              <w:tab/>
            </w:r>
            <w:r w:rsidRPr="001C5FB8">
              <w:rPr>
                <w:rFonts w:ascii="Arial" w:hAnsi="Arial" w:cs="Arial"/>
                <w:b/>
                <w:sz w:val="16"/>
                <w:szCs w:val="16"/>
                <w:lang w:eastAsia="es-MX"/>
              </w:rPr>
              <w:t>Pago de derechos</w:t>
            </w:r>
          </w:p>
          <w:p w14:paraId="00DD59F4" w14:textId="3AD1324C" w:rsidR="00233B2A" w:rsidRPr="001C5FB8" w:rsidRDefault="00233B2A" w:rsidP="002C41C8">
            <w:pPr>
              <w:spacing w:before="56" w:after="54"/>
              <w:ind w:left="432" w:hanging="432"/>
              <w:jc w:val="both"/>
              <w:rPr>
                <w:rFonts w:ascii="Arial" w:hAnsi="Arial" w:cs="Arial"/>
                <w:b/>
                <w:sz w:val="16"/>
                <w:szCs w:val="16"/>
                <w:lang w:eastAsia="es-MX"/>
              </w:rPr>
            </w:pPr>
            <w:r w:rsidRPr="001C5FB8">
              <w:rPr>
                <w:rFonts w:ascii="Arial" w:hAnsi="Arial" w:cs="Arial"/>
                <w:b/>
                <w:noProof/>
                <w:sz w:val="16"/>
                <w:szCs w:val="16"/>
                <w:lang w:eastAsia="es-MX"/>
              </w:rPr>
              <w:drawing>
                <wp:inline distT="0" distB="0" distL="0" distR="0" wp14:anchorId="094A9C40" wp14:editId="7D26211C">
                  <wp:extent cx="95250" cy="95250"/>
                  <wp:effectExtent l="0" t="0" r="0" b="0"/>
                  <wp:docPr id="760662113" name="Imagen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C5FB8">
              <w:rPr>
                <w:rFonts w:ascii="Arial" w:hAnsi="Arial" w:cs="Arial"/>
                <w:b/>
                <w:noProof/>
                <w:sz w:val="16"/>
                <w:szCs w:val="16"/>
                <w:lang w:eastAsia="es-MX"/>
              </w:rPr>
              <w:tab/>
            </w:r>
            <w:r w:rsidRPr="001C5FB8">
              <w:rPr>
                <w:rFonts w:ascii="Arial" w:hAnsi="Arial" w:cs="Arial"/>
                <w:b/>
                <w:sz w:val="16"/>
                <w:szCs w:val="16"/>
                <w:lang w:eastAsia="es-MX"/>
              </w:rPr>
              <w:t>Costo: $</w:t>
            </w:r>
          </w:p>
        </w:tc>
      </w:tr>
      <w:tr w:rsidR="00233B2A" w:rsidRPr="001C5FB8" w14:paraId="687F6797" w14:textId="77777777" w:rsidTr="002C41C8">
        <w:trPr>
          <w:trHeight w:val="20"/>
        </w:trPr>
        <w:tc>
          <w:tcPr>
            <w:tcW w:w="2498" w:type="pct"/>
            <w:gridSpan w:val="4"/>
            <w:shd w:val="clear" w:color="auto" w:fill="C0C0C0"/>
          </w:tcPr>
          <w:p w14:paraId="49E85895" w14:textId="77777777" w:rsidR="00233B2A" w:rsidRPr="001C5FB8" w:rsidRDefault="00233B2A" w:rsidP="002C41C8">
            <w:pPr>
              <w:spacing w:before="56" w:after="54"/>
              <w:jc w:val="center"/>
              <w:rPr>
                <w:rFonts w:ascii="Arial" w:hAnsi="Arial" w:cs="Arial"/>
                <w:b/>
                <w:sz w:val="16"/>
                <w:szCs w:val="16"/>
                <w:lang w:eastAsia="es-MX"/>
              </w:rPr>
            </w:pPr>
            <w:r w:rsidRPr="001C5FB8">
              <w:rPr>
                <w:rFonts w:ascii="Arial" w:hAnsi="Arial" w:cs="Arial"/>
                <w:b/>
                <w:noProof/>
                <w:sz w:val="16"/>
                <w:szCs w:val="16"/>
                <w:lang w:eastAsia="es-MX"/>
              </w:rPr>
              <w:t>¿Quién puede solicitar el Trámite o Servicio?</w:t>
            </w:r>
          </w:p>
        </w:tc>
        <w:tc>
          <w:tcPr>
            <w:tcW w:w="2502" w:type="pct"/>
            <w:gridSpan w:val="3"/>
            <w:shd w:val="clear" w:color="auto" w:fill="C0C0C0"/>
          </w:tcPr>
          <w:p w14:paraId="719B28F6" w14:textId="77777777" w:rsidR="00233B2A" w:rsidRPr="001C5FB8" w:rsidRDefault="00233B2A" w:rsidP="002C41C8">
            <w:pPr>
              <w:spacing w:before="56" w:after="54"/>
              <w:jc w:val="center"/>
              <w:rPr>
                <w:rFonts w:ascii="Arial" w:hAnsi="Arial" w:cs="Arial"/>
                <w:b/>
                <w:sz w:val="16"/>
                <w:szCs w:val="16"/>
                <w:lang w:eastAsia="es-MX"/>
              </w:rPr>
            </w:pPr>
            <w:r w:rsidRPr="001C5FB8">
              <w:rPr>
                <w:rFonts w:ascii="Arial" w:hAnsi="Arial" w:cs="Arial"/>
                <w:b/>
                <w:noProof/>
                <w:sz w:val="16"/>
                <w:szCs w:val="16"/>
                <w:lang w:eastAsia="es-MX"/>
              </w:rPr>
              <w:t>¿Cuándo se presenta?</w:t>
            </w:r>
          </w:p>
        </w:tc>
      </w:tr>
      <w:tr w:rsidR="00233B2A" w:rsidRPr="001C5FB8" w14:paraId="2CF390DC" w14:textId="77777777" w:rsidTr="002C41C8">
        <w:trPr>
          <w:trHeight w:val="20"/>
        </w:trPr>
        <w:tc>
          <w:tcPr>
            <w:tcW w:w="2498" w:type="pct"/>
            <w:gridSpan w:val="4"/>
            <w:shd w:val="clear" w:color="auto" w:fill="FFFFFF"/>
          </w:tcPr>
          <w:p w14:paraId="7AB6005E" w14:textId="77777777" w:rsidR="00233B2A" w:rsidRPr="001C5FB8" w:rsidRDefault="00233B2A" w:rsidP="002C41C8">
            <w:pPr>
              <w:spacing w:before="56" w:after="54"/>
              <w:jc w:val="both"/>
              <w:rPr>
                <w:rFonts w:ascii="Arial" w:hAnsi="Arial" w:cs="Arial"/>
                <w:sz w:val="16"/>
                <w:szCs w:val="16"/>
                <w:lang w:eastAsia="es-MX"/>
              </w:rPr>
            </w:pPr>
            <w:r w:rsidRPr="001C5FB8">
              <w:rPr>
                <w:rFonts w:ascii="Arial" w:hAnsi="Arial" w:cs="Arial"/>
                <w:sz w:val="16"/>
                <w:szCs w:val="16"/>
                <w:lang w:eastAsia="es-MX"/>
              </w:rPr>
              <w:t>Cualquier persona física o persona moral a través de sus representantes legales.</w:t>
            </w:r>
          </w:p>
        </w:tc>
        <w:tc>
          <w:tcPr>
            <w:tcW w:w="2502" w:type="pct"/>
            <w:gridSpan w:val="3"/>
            <w:shd w:val="clear" w:color="auto" w:fill="FFFFFF"/>
          </w:tcPr>
          <w:p w14:paraId="3339014C" w14:textId="77777777" w:rsidR="00233B2A" w:rsidRPr="001C5FB8" w:rsidRDefault="00233B2A" w:rsidP="002C41C8">
            <w:pPr>
              <w:spacing w:before="56" w:after="54"/>
              <w:jc w:val="both"/>
              <w:rPr>
                <w:rFonts w:ascii="Arial" w:hAnsi="Arial" w:cs="Arial"/>
                <w:sz w:val="16"/>
                <w:szCs w:val="16"/>
                <w:lang w:eastAsia="es-MX"/>
              </w:rPr>
            </w:pPr>
            <w:r w:rsidRPr="001C5FB8">
              <w:rPr>
                <w:rFonts w:ascii="Arial" w:hAnsi="Arial" w:cs="Arial"/>
                <w:sz w:val="16"/>
                <w:szCs w:val="16"/>
                <w:lang w:eastAsia="es-MX"/>
              </w:rPr>
              <w:t>Cuando desees inscribirte en el Padrón de Importadores.</w:t>
            </w:r>
          </w:p>
        </w:tc>
      </w:tr>
      <w:tr w:rsidR="00233B2A" w:rsidRPr="001C5FB8" w14:paraId="1239FDE5" w14:textId="77777777" w:rsidTr="002C41C8">
        <w:trPr>
          <w:trHeight w:val="20"/>
        </w:trPr>
        <w:tc>
          <w:tcPr>
            <w:tcW w:w="1855" w:type="pct"/>
            <w:gridSpan w:val="3"/>
            <w:tcBorders>
              <w:bottom w:val="single" w:sz="6" w:space="0" w:color="auto"/>
            </w:tcBorders>
            <w:shd w:val="clear" w:color="auto" w:fill="C0C0C0"/>
          </w:tcPr>
          <w:p w14:paraId="17091001" w14:textId="77777777" w:rsidR="00233B2A" w:rsidRPr="001C5FB8" w:rsidRDefault="00233B2A" w:rsidP="002C41C8">
            <w:pPr>
              <w:spacing w:before="56" w:after="54"/>
              <w:jc w:val="center"/>
              <w:rPr>
                <w:rFonts w:ascii="Arial" w:hAnsi="Arial" w:cs="Arial"/>
                <w:b/>
                <w:noProof/>
                <w:sz w:val="16"/>
                <w:szCs w:val="16"/>
                <w:lang w:eastAsia="es-MX"/>
              </w:rPr>
            </w:pPr>
            <w:r w:rsidRPr="001C5FB8">
              <w:rPr>
                <w:rFonts w:ascii="Arial" w:hAnsi="Arial" w:cs="Arial"/>
                <w:b/>
                <w:noProof/>
                <w:sz w:val="16"/>
                <w:szCs w:val="16"/>
                <w:lang w:eastAsia="es-MX"/>
              </w:rPr>
              <w:t>¿Dónde puedo presentarlo?</w:t>
            </w:r>
          </w:p>
        </w:tc>
        <w:tc>
          <w:tcPr>
            <w:tcW w:w="3145" w:type="pct"/>
            <w:gridSpan w:val="4"/>
            <w:tcBorders>
              <w:bottom w:val="single" w:sz="6" w:space="0" w:color="auto"/>
            </w:tcBorders>
          </w:tcPr>
          <w:p w14:paraId="51B7C629" w14:textId="77777777" w:rsidR="00233B2A" w:rsidRPr="001C5FB8" w:rsidRDefault="00233B2A" w:rsidP="002C41C8">
            <w:pPr>
              <w:spacing w:before="56" w:after="54"/>
              <w:jc w:val="both"/>
              <w:rPr>
                <w:rFonts w:ascii="Arial" w:hAnsi="Arial" w:cs="Arial"/>
                <w:sz w:val="16"/>
                <w:szCs w:val="16"/>
                <w:lang w:eastAsia="es-MX"/>
              </w:rPr>
            </w:pPr>
            <w:r w:rsidRPr="001C5FB8">
              <w:rPr>
                <w:rFonts w:ascii="Arial" w:hAnsi="Arial" w:cs="Arial"/>
                <w:sz w:val="16"/>
                <w:szCs w:val="16"/>
                <w:lang w:eastAsia="es-MX"/>
              </w:rPr>
              <w:t xml:space="preserve">A través del Portal del SAT, en la liga siguiente: </w:t>
            </w:r>
            <w:r w:rsidRPr="001C5FB8">
              <w:rPr>
                <w:rFonts w:ascii="Arial" w:hAnsi="Arial" w:cs="Arial"/>
                <w:sz w:val="16"/>
                <w:szCs w:val="16"/>
                <w:u w:val="single"/>
                <w:lang w:eastAsia="es-MX"/>
              </w:rPr>
              <w:t>https://www.sat.gob.mx/tramites/46063/inscribete-en-el-padron-de-importadores</w:t>
            </w:r>
            <w:r w:rsidRPr="001C5FB8">
              <w:rPr>
                <w:rFonts w:ascii="Arial" w:hAnsi="Arial" w:cs="Arial"/>
                <w:sz w:val="16"/>
                <w:szCs w:val="16"/>
                <w:lang w:eastAsia="es-MX"/>
              </w:rPr>
              <w:t xml:space="preserve"> </w:t>
            </w:r>
          </w:p>
        </w:tc>
      </w:tr>
      <w:tr w:rsidR="00233B2A" w:rsidRPr="001C5FB8" w14:paraId="5A56F172" w14:textId="77777777" w:rsidTr="002C41C8">
        <w:trPr>
          <w:trHeight w:val="20"/>
        </w:trPr>
        <w:tc>
          <w:tcPr>
            <w:tcW w:w="5000" w:type="pct"/>
            <w:gridSpan w:val="7"/>
            <w:shd w:val="clear" w:color="auto" w:fill="A6A6A6"/>
          </w:tcPr>
          <w:p w14:paraId="55CDFC5A" w14:textId="77777777" w:rsidR="00233B2A" w:rsidRPr="001C5FB8" w:rsidRDefault="00233B2A" w:rsidP="002C41C8">
            <w:pPr>
              <w:spacing w:before="56" w:after="54"/>
              <w:jc w:val="center"/>
              <w:rPr>
                <w:rFonts w:ascii="Arial" w:hAnsi="Arial" w:cs="Arial"/>
                <w:b/>
                <w:sz w:val="16"/>
                <w:szCs w:val="16"/>
                <w:lang w:eastAsia="es-MX"/>
              </w:rPr>
            </w:pPr>
            <w:r w:rsidRPr="001C5FB8">
              <w:rPr>
                <w:rFonts w:ascii="Arial" w:hAnsi="Arial" w:cs="Arial"/>
                <w:b/>
                <w:sz w:val="16"/>
                <w:szCs w:val="16"/>
                <w:lang w:eastAsia="es-MX"/>
              </w:rPr>
              <w:t>INFORMACIÓN PARA REALIZAR EL TRÁMITE O SERVICIO</w:t>
            </w:r>
          </w:p>
        </w:tc>
      </w:tr>
      <w:tr w:rsidR="00233B2A" w:rsidRPr="001C5FB8" w14:paraId="533EDFAE" w14:textId="77777777" w:rsidTr="002C41C8">
        <w:trPr>
          <w:trHeight w:val="20"/>
        </w:trPr>
        <w:tc>
          <w:tcPr>
            <w:tcW w:w="5000" w:type="pct"/>
            <w:gridSpan w:val="7"/>
            <w:shd w:val="clear" w:color="auto" w:fill="C0C0C0"/>
          </w:tcPr>
          <w:p w14:paraId="547979B4" w14:textId="77777777" w:rsidR="00233B2A" w:rsidRPr="001C5FB8" w:rsidRDefault="00233B2A" w:rsidP="002C41C8">
            <w:pPr>
              <w:spacing w:before="56" w:after="54"/>
              <w:jc w:val="center"/>
              <w:rPr>
                <w:rFonts w:ascii="Arial" w:hAnsi="Arial" w:cs="Arial"/>
                <w:b/>
                <w:sz w:val="16"/>
                <w:szCs w:val="16"/>
                <w:lang w:eastAsia="es-MX"/>
              </w:rPr>
            </w:pPr>
            <w:r w:rsidRPr="001C5FB8">
              <w:rPr>
                <w:rFonts w:ascii="Arial" w:hAnsi="Arial" w:cs="Arial"/>
                <w:b/>
                <w:noProof/>
                <w:sz w:val="16"/>
                <w:szCs w:val="16"/>
                <w:lang w:eastAsia="es-MX"/>
              </w:rPr>
              <w:t>¿Qué tengo que hacer para realizar el Trámite o Servicio?</w:t>
            </w:r>
          </w:p>
        </w:tc>
      </w:tr>
      <w:tr w:rsidR="00233B2A" w:rsidRPr="001C5FB8" w14:paraId="1C09C218" w14:textId="77777777" w:rsidTr="002C41C8">
        <w:trPr>
          <w:trHeight w:val="20"/>
        </w:trPr>
        <w:tc>
          <w:tcPr>
            <w:tcW w:w="5000" w:type="pct"/>
            <w:gridSpan w:val="7"/>
          </w:tcPr>
          <w:p w14:paraId="2E1808A1" w14:textId="77777777" w:rsidR="00233B2A" w:rsidRPr="001C5FB8" w:rsidRDefault="00233B2A" w:rsidP="002C41C8">
            <w:pPr>
              <w:spacing w:before="56" w:after="54"/>
              <w:ind w:left="432" w:hanging="432"/>
              <w:jc w:val="both"/>
              <w:rPr>
                <w:rFonts w:ascii="Arial" w:hAnsi="Arial" w:cs="Arial"/>
                <w:noProof/>
                <w:sz w:val="16"/>
                <w:szCs w:val="16"/>
                <w:lang w:eastAsia="es-MX"/>
              </w:rPr>
            </w:pPr>
            <w:r w:rsidRPr="001C5FB8">
              <w:rPr>
                <w:rFonts w:ascii="Arial" w:hAnsi="Arial" w:cs="Arial"/>
                <w:noProof/>
                <w:sz w:val="16"/>
                <w:szCs w:val="16"/>
                <w:lang w:eastAsia="es-MX"/>
              </w:rPr>
              <w:t>I.</w:t>
            </w:r>
            <w:r w:rsidRPr="001C5FB8">
              <w:rPr>
                <w:rFonts w:ascii="Arial" w:hAnsi="Arial" w:cs="Arial"/>
                <w:noProof/>
                <w:sz w:val="16"/>
                <w:szCs w:val="16"/>
                <w:lang w:eastAsia="es-MX"/>
              </w:rPr>
              <w:tab/>
            </w:r>
            <w:r w:rsidRPr="001C5FB8">
              <w:rPr>
                <w:rFonts w:ascii="Arial" w:hAnsi="Arial" w:cs="Arial"/>
                <w:sz w:val="16"/>
                <w:szCs w:val="16"/>
                <w:lang w:eastAsia="es-MX"/>
              </w:rPr>
              <w:t>Ingresa</w:t>
            </w:r>
            <w:r w:rsidRPr="001C5FB8">
              <w:rPr>
                <w:rFonts w:ascii="Arial" w:hAnsi="Arial" w:cs="Arial"/>
                <w:noProof/>
                <w:sz w:val="16"/>
                <w:szCs w:val="16"/>
                <w:lang w:eastAsia="es-MX"/>
              </w:rPr>
              <w:t xml:space="preserve"> al Portal del SAT en la liga siguiente:</w:t>
            </w:r>
          </w:p>
          <w:p w14:paraId="6B0FC9F9" w14:textId="77777777" w:rsidR="00233B2A" w:rsidRPr="001C5FB8" w:rsidRDefault="00233B2A" w:rsidP="002C41C8">
            <w:pPr>
              <w:spacing w:before="56" w:after="54"/>
              <w:ind w:left="432" w:hanging="432"/>
              <w:jc w:val="both"/>
              <w:rPr>
                <w:rFonts w:ascii="Arial" w:hAnsi="Arial" w:cs="Arial"/>
                <w:noProof/>
                <w:sz w:val="16"/>
                <w:szCs w:val="16"/>
                <w:lang w:eastAsia="es-MX"/>
              </w:rPr>
            </w:pPr>
            <w:r w:rsidRPr="001C5FB8">
              <w:rPr>
                <w:rFonts w:ascii="Arial" w:hAnsi="Arial" w:cs="Arial"/>
                <w:noProof/>
                <w:sz w:val="16"/>
                <w:szCs w:val="16"/>
                <w:lang w:eastAsia="es-MX"/>
              </w:rPr>
              <w:tab/>
            </w:r>
            <w:r w:rsidRPr="001C5FB8">
              <w:rPr>
                <w:rFonts w:ascii="Arial" w:hAnsi="Arial" w:cs="Arial"/>
                <w:noProof/>
                <w:sz w:val="16"/>
                <w:szCs w:val="16"/>
                <w:u w:val="single"/>
                <w:lang w:eastAsia="es-MX"/>
              </w:rPr>
              <w:t>https://www.sat.gob.mx/tramites/46063/inscribete-en-el-padron-de-importadores</w:t>
            </w:r>
          </w:p>
          <w:p w14:paraId="57C44C38" w14:textId="77777777" w:rsidR="00233B2A" w:rsidRPr="001C5FB8" w:rsidRDefault="00233B2A" w:rsidP="002C41C8">
            <w:pPr>
              <w:spacing w:before="56" w:after="54"/>
              <w:ind w:left="432" w:hanging="432"/>
              <w:jc w:val="both"/>
              <w:rPr>
                <w:rFonts w:ascii="Arial" w:hAnsi="Arial" w:cs="Arial"/>
                <w:noProof/>
                <w:sz w:val="16"/>
                <w:szCs w:val="16"/>
                <w:lang w:eastAsia="es-MX"/>
              </w:rPr>
            </w:pPr>
            <w:r w:rsidRPr="001C5FB8">
              <w:rPr>
                <w:rFonts w:ascii="Arial" w:hAnsi="Arial" w:cs="Arial"/>
                <w:noProof/>
                <w:sz w:val="16"/>
                <w:szCs w:val="16"/>
                <w:lang w:eastAsia="es-MX"/>
              </w:rPr>
              <w:t>II.</w:t>
            </w:r>
            <w:r w:rsidRPr="001C5FB8">
              <w:rPr>
                <w:rFonts w:ascii="Arial" w:hAnsi="Arial" w:cs="Arial"/>
                <w:noProof/>
                <w:sz w:val="16"/>
                <w:szCs w:val="16"/>
                <w:lang w:eastAsia="es-MX"/>
              </w:rPr>
              <w:tab/>
              <w:t>Da clic en el botón “INICIAR”.</w:t>
            </w:r>
          </w:p>
          <w:p w14:paraId="20ACD670" w14:textId="77777777" w:rsidR="00233B2A" w:rsidRPr="001C5FB8" w:rsidRDefault="00233B2A" w:rsidP="002C41C8">
            <w:pPr>
              <w:spacing w:before="56" w:after="54"/>
              <w:ind w:left="432" w:hanging="432"/>
              <w:jc w:val="both"/>
              <w:rPr>
                <w:rFonts w:ascii="Arial" w:hAnsi="Arial" w:cs="Arial"/>
                <w:noProof/>
                <w:sz w:val="16"/>
                <w:szCs w:val="16"/>
                <w:lang w:eastAsia="es-MX"/>
              </w:rPr>
            </w:pPr>
            <w:r w:rsidRPr="001C5FB8">
              <w:rPr>
                <w:rFonts w:ascii="Arial" w:hAnsi="Arial" w:cs="Arial"/>
                <w:noProof/>
                <w:sz w:val="16"/>
                <w:szCs w:val="16"/>
                <w:lang w:eastAsia="es-MX"/>
              </w:rPr>
              <w:t>III.</w:t>
            </w:r>
            <w:r w:rsidRPr="001C5FB8">
              <w:rPr>
                <w:rFonts w:ascii="Arial" w:hAnsi="Arial" w:cs="Arial"/>
                <w:noProof/>
                <w:sz w:val="16"/>
                <w:szCs w:val="16"/>
                <w:lang w:eastAsia="es-MX"/>
              </w:rPr>
              <w:tab/>
              <w:t xml:space="preserve">Captura </w:t>
            </w:r>
            <w:r w:rsidRPr="001C5FB8">
              <w:rPr>
                <w:rFonts w:ascii="Arial" w:hAnsi="Arial" w:cs="Arial"/>
                <w:sz w:val="16"/>
                <w:szCs w:val="16"/>
                <w:lang w:eastAsia="es-MX"/>
              </w:rPr>
              <w:t xml:space="preserve">la clave en el </w:t>
            </w:r>
            <w:r w:rsidRPr="001C5FB8">
              <w:rPr>
                <w:rFonts w:ascii="Arial" w:hAnsi="Arial" w:cs="Arial"/>
                <w:noProof/>
                <w:sz w:val="16"/>
                <w:szCs w:val="16"/>
                <w:lang w:eastAsia="es-MX"/>
              </w:rPr>
              <w:t>RFC, contraseña y captcha que indique el sistema, o bien ingresa con tu e.firma y oprime enviar.</w:t>
            </w:r>
          </w:p>
          <w:p w14:paraId="21AB5537" w14:textId="77777777" w:rsidR="00233B2A" w:rsidRPr="001C5FB8" w:rsidRDefault="00233B2A" w:rsidP="002C41C8">
            <w:pPr>
              <w:spacing w:before="56" w:after="54"/>
              <w:ind w:left="432" w:hanging="432"/>
              <w:jc w:val="both"/>
              <w:rPr>
                <w:rFonts w:ascii="Arial" w:hAnsi="Arial" w:cs="Arial"/>
                <w:noProof/>
                <w:sz w:val="16"/>
                <w:szCs w:val="16"/>
                <w:lang w:eastAsia="es-MX"/>
              </w:rPr>
            </w:pPr>
            <w:r w:rsidRPr="001C5FB8">
              <w:rPr>
                <w:rFonts w:ascii="Arial" w:hAnsi="Arial" w:cs="Arial"/>
                <w:noProof/>
                <w:sz w:val="16"/>
                <w:szCs w:val="16"/>
                <w:lang w:eastAsia="es-MX"/>
              </w:rPr>
              <w:t>IV.</w:t>
            </w:r>
            <w:r w:rsidRPr="001C5FB8">
              <w:rPr>
                <w:rFonts w:ascii="Arial" w:hAnsi="Arial" w:cs="Arial"/>
                <w:noProof/>
                <w:sz w:val="16"/>
                <w:szCs w:val="16"/>
                <w:lang w:eastAsia="es-MX"/>
              </w:rPr>
              <w:tab/>
              <w:t>Registra o selecciona el número de la patente del o de los agentes aduanales que te prestarán su servicio para la importación.</w:t>
            </w:r>
          </w:p>
          <w:p w14:paraId="44F0E03E" w14:textId="77777777" w:rsidR="00233B2A" w:rsidRPr="001C5FB8" w:rsidRDefault="00233B2A" w:rsidP="002C41C8">
            <w:pPr>
              <w:spacing w:before="56" w:after="54"/>
              <w:ind w:left="432" w:hanging="432"/>
              <w:jc w:val="both"/>
              <w:rPr>
                <w:rFonts w:ascii="Arial" w:hAnsi="Arial" w:cs="Arial"/>
                <w:noProof/>
                <w:sz w:val="16"/>
                <w:szCs w:val="16"/>
                <w:lang w:eastAsia="es-MX"/>
              </w:rPr>
            </w:pPr>
            <w:r w:rsidRPr="001C5FB8">
              <w:rPr>
                <w:rFonts w:ascii="Arial" w:hAnsi="Arial" w:cs="Arial"/>
                <w:noProof/>
                <w:sz w:val="16"/>
                <w:szCs w:val="16"/>
                <w:lang w:eastAsia="es-MX"/>
              </w:rPr>
              <w:t>V.</w:t>
            </w:r>
            <w:r w:rsidRPr="001C5FB8">
              <w:rPr>
                <w:rFonts w:ascii="Arial" w:hAnsi="Arial" w:cs="Arial"/>
                <w:noProof/>
                <w:sz w:val="16"/>
                <w:szCs w:val="16"/>
                <w:lang w:eastAsia="es-MX"/>
              </w:rPr>
              <w:tab/>
              <w:t>Elige la vigencia del encargo conferido y selecciona agregar.</w:t>
            </w:r>
          </w:p>
          <w:p w14:paraId="67D78C61" w14:textId="77777777" w:rsidR="00233B2A" w:rsidRPr="001C5FB8" w:rsidRDefault="00233B2A" w:rsidP="002C41C8">
            <w:pPr>
              <w:spacing w:before="56" w:after="54"/>
              <w:ind w:left="432" w:hanging="432"/>
              <w:jc w:val="both"/>
              <w:rPr>
                <w:rFonts w:ascii="Arial" w:hAnsi="Arial" w:cs="Arial"/>
                <w:noProof/>
                <w:sz w:val="16"/>
                <w:szCs w:val="16"/>
                <w:lang w:eastAsia="es-MX"/>
              </w:rPr>
            </w:pPr>
            <w:r w:rsidRPr="001C5FB8">
              <w:rPr>
                <w:rFonts w:ascii="Arial" w:hAnsi="Arial" w:cs="Arial"/>
                <w:noProof/>
                <w:sz w:val="16"/>
                <w:szCs w:val="16"/>
                <w:lang w:eastAsia="es-MX"/>
              </w:rPr>
              <w:t>VI.</w:t>
            </w:r>
            <w:r w:rsidRPr="001C5FB8">
              <w:rPr>
                <w:rFonts w:ascii="Arial" w:hAnsi="Arial" w:cs="Arial"/>
                <w:noProof/>
                <w:sz w:val="16"/>
                <w:szCs w:val="16"/>
                <w:lang w:eastAsia="es-MX"/>
              </w:rPr>
              <w:tab/>
              <w:t>Oprime el botón “Enviar”.</w:t>
            </w:r>
          </w:p>
          <w:p w14:paraId="5331479E" w14:textId="77777777" w:rsidR="00233B2A" w:rsidRPr="001C5FB8" w:rsidRDefault="00233B2A" w:rsidP="002C41C8">
            <w:pPr>
              <w:spacing w:before="56" w:after="54"/>
              <w:ind w:left="432" w:hanging="432"/>
              <w:jc w:val="both"/>
              <w:rPr>
                <w:rFonts w:ascii="Arial" w:hAnsi="Arial" w:cs="Arial"/>
                <w:noProof/>
                <w:sz w:val="16"/>
                <w:szCs w:val="16"/>
                <w:lang w:eastAsia="es-MX"/>
              </w:rPr>
            </w:pPr>
            <w:r w:rsidRPr="001C5FB8">
              <w:rPr>
                <w:rFonts w:ascii="Arial" w:hAnsi="Arial" w:cs="Arial"/>
                <w:noProof/>
                <w:sz w:val="16"/>
                <w:szCs w:val="16"/>
                <w:lang w:eastAsia="es-MX"/>
              </w:rPr>
              <w:t>VII.</w:t>
            </w:r>
            <w:r w:rsidRPr="001C5FB8">
              <w:rPr>
                <w:rFonts w:ascii="Arial" w:hAnsi="Arial" w:cs="Arial"/>
                <w:noProof/>
                <w:sz w:val="16"/>
                <w:szCs w:val="16"/>
                <w:lang w:eastAsia="es-MX"/>
              </w:rPr>
              <w:tab/>
              <w:t>Verifica tu información en la pantalla de “Vista Preliminar”, si es correcta, oprime el botón “Confirmar”.</w:t>
            </w:r>
          </w:p>
          <w:p w14:paraId="24956532" w14:textId="77777777" w:rsidR="00233B2A" w:rsidRPr="001C5FB8" w:rsidRDefault="00233B2A" w:rsidP="002C41C8">
            <w:pPr>
              <w:spacing w:before="56" w:after="54"/>
              <w:ind w:left="432" w:hanging="432"/>
              <w:jc w:val="both"/>
              <w:rPr>
                <w:rFonts w:ascii="Arial" w:hAnsi="Arial" w:cs="Arial"/>
                <w:noProof/>
                <w:sz w:val="16"/>
                <w:szCs w:val="16"/>
                <w:lang w:eastAsia="es-MX"/>
              </w:rPr>
            </w:pPr>
            <w:r w:rsidRPr="001C5FB8">
              <w:rPr>
                <w:rFonts w:ascii="Arial" w:hAnsi="Arial" w:cs="Arial"/>
                <w:noProof/>
                <w:sz w:val="16"/>
                <w:szCs w:val="16"/>
                <w:lang w:eastAsia="es-MX"/>
              </w:rPr>
              <w:t>VIII.</w:t>
            </w:r>
            <w:r w:rsidRPr="001C5FB8">
              <w:rPr>
                <w:rFonts w:ascii="Arial" w:hAnsi="Arial" w:cs="Arial"/>
                <w:noProof/>
                <w:sz w:val="16"/>
                <w:szCs w:val="16"/>
                <w:lang w:eastAsia="es-MX"/>
              </w:rPr>
              <w:tab/>
              <w:t>Ingresa tu e.firma y selecciona el botón “Confirmar”.</w:t>
            </w:r>
          </w:p>
          <w:p w14:paraId="1257FF1E" w14:textId="77777777" w:rsidR="00233B2A" w:rsidRPr="001C5FB8" w:rsidRDefault="00233B2A" w:rsidP="002C41C8">
            <w:pPr>
              <w:spacing w:before="56" w:after="54"/>
              <w:ind w:left="432" w:hanging="432"/>
              <w:jc w:val="both"/>
              <w:rPr>
                <w:rFonts w:ascii="Arial" w:hAnsi="Arial" w:cs="Arial"/>
                <w:noProof/>
                <w:sz w:val="16"/>
                <w:szCs w:val="16"/>
                <w:lang w:eastAsia="es-MX"/>
              </w:rPr>
            </w:pPr>
            <w:r w:rsidRPr="001C5FB8">
              <w:rPr>
                <w:rFonts w:ascii="Arial" w:hAnsi="Arial" w:cs="Arial"/>
                <w:noProof/>
                <w:sz w:val="16"/>
                <w:szCs w:val="16"/>
                <w:lang w:eastAsia="es-MX"/>
              </w:rPr>
              <w:t>IX.</w:t>
            </w:r>
            <w:r w:rsidRPr="001C5FB8">
              <w:rPr>
                <w:rFonts w:ascii="Arial" w:hAnsi="Arial" w:cs="Arial"/>
                <w:noProof/>
                <w:sz w:val="16"/>
                <w:szCs w:val="16"/>
                <w:lang w:eastAsia="es-MX"/>
              </w:rPr>
              <w:tab/>
              <w:t>Selecciona “Concluir tu Solicitud”, con esto realizas el envío de tu solicitud.</w:t>
            </w:r>
          </w:p>
          <w:p w14:paraId="54E2CE1B" w14:textId="77777777" w:rsidR="00233B2A" w:rsidRPr="001C5FB8" w:rsidRDefault="00233B2A" w:rsidP="002C41C8">
            <w:pPr>
              <w:spacing w:before="56" w:after="54"/>
              <w:ind w:left="432" w:hanging="432"/>
              <w:jc w:val="both"/>
              <w:rPr>
                <w:rFonts w:ascii="Arial" w:hAnsi="Arial" w:cs="Arial"/>
                <w:noProof/>
                <w:sz w:val="16"/>
                <w:szCs w:val="16"/>
                <w:lang w:eastAsia="es-MX"/>
              </w:rPr>
            </w:pPr>
            <w:r w:rsidRPr="001C5FB8">
              <w:rPr>
                <w:rFonts w:ascii="Arial" w:hAnsi="Arial" w:cs="Arial"/>
                <w:noProof/>
                <w:sz w:val="16"/>
                <w:szCs w:val="16"/>
                <w:lang w:eastAsia="es-MX"/>
              </w:rPr>
              <w:t>X.</w:t>
            </w:r>
            <w:r w:rsidRPr="001C5FB8">
              <w:rPr>
                <w:rFonts w:ascii="Arial" w:hAnsi="Arial" w:cs="Arial"/>
                <w:noProof/>
                <w:sz w:val="16"/>
                <w:szCs w:val="16"/>
                <w:lang w:eastAsia="es-MX"/>
              </w:rPr>
              <w:tab/>
              <w:t>Concluye tu solicitud y obtendrás un acuse del registro del trámite.</w:t>
            </w:r>
          </w:p>
        </w:tc>
      </w:tr>
      <w:tr w:rsidR="00233B2A" w:rsidRPr="001C5FB8" w14:paraId="538402CE" w14:textId="77777777" w:rsidTr="002C41C8">
        <w:trPr>
          <w:trHeight w:val="20"/>
        </w:trPr>
        <w:tc>
          <w:tcPr>
            <w:tcW w:w="5000" w:type="pct"/>
            <w:gridSpan w:val="7"/>
            <w:shd w:val="clear" w:color="auto" w:fill="C0C0C0"/>
          </w:tcPr>
          <w:p w14:paraId="3D67D5DB" w14:textId="77777777" w:rsidR="00233B2A" w:rsidRPr="001C5FB8" w:rsidRDefault="00233B2A" w:rsidP="002C41C8">
            <w:pPr>
              <w:spacing w:before="56" w:after="54"/>
              <w:jc w:val="center"/>
              <w:rPr>
                <w:rFonts w:ascii="Arial" w:hAnsi="Arial" w:cs="Arial"/>
                <w:b/>
                <w:sz w:val="16"/>
                <w:szCs w:val="16"/>
                <w:lang w:eastAsia="es-MX"/>
              </w:rPr>
            </w:pPr>
            <w:r w:rsidRPr="001C5FB8">
              <w:rPr>
                <w:rFonts w:ascii="Arial" w:hAnsi="Arial" w:cs="Arial"/>
                <w:b/>
                <w:noProof/>
                <w:sz w:val="16"/>
                <w:szCs w:val="16"/>
                <w:lang w:eastAsia="es-MX"/>
              </w:rPr>
              <w:t>¿Qué requisitos debo cumplir?</w:t>
            </w:r>
          </w:p>
        </w:tc>
      </w:tr>
      <w:tr w:rsidR="00233B2A" w:rsidRPr="001C5FB8" w14:paraId="008EA4F6" w14:textId="77777777" w:rsidTr="002C41C8">
        <w:trPr>
          <w:trHeight w:val="20"/>
        </w:trPr>
        <w:tc>
          <w:tcPr>
            <w:tcW w:w="5000" w:type="pct"/>
            <w:gridSpan w:val="7"/>
            <w:tcBorders>
              <w:bottom w:val="single" w:sz="6" w:space="0" w:color="auto"/>
            </w:tcBorders>
            <w:shd w:val="clear" w:color="auto" w:fill="FFFFFF"/>
          </w:tcPr>
          <w:p w14:paraId="0A6C8749" w14:textId="77777777" w:rsidR="00233B2A" w:rsidRPr="001C5FB8" w:rsidRDefault="00233B2A" w:rsidP="002C41C8">
            <w:pPr>
              <w:spacing w:before="56" w:after="54"/>
              <w:jc w:val="both"/>
              <w:rPr>
                <w:rFonts w:ascii="Arial" w:hAnsi="Arial" w:cs="Arial"/>
                <w:sz w:val="16"/>
                <w:szCs w:val="16"/>
                <w:lang w:eastAsia="es-MX"/>
              </w:rPr>
            </w:pPr>
            <w:r w:rsidRPr="001C5FB8">
              <w:rPr>
                <w:rFonts w:ascii="Arial" w:hAnsi="Arial" w:cs="Arial"/>
                <w:sz w:val="16"/>
                <w:szCs w:val="16"/>
                <w:lang w:eastAsia="es-MX"/>
              </w:rPr>
              <w:t>No requieres presentar documentación, sin embargo, debes cumplir con las condiciones que se señalan a continuación.</w:t>
            </w:r>
          </w:p>
        </w:tc>
      </w:tr>
      <w:tr w:rsidR="00233B2A" w:rsidRPr="001C5FB8" w14:paraId="6F73C8BD" w14:textId="77777777" w:rsidTr="002C41C8">
        <w:trPr>
          <w:trHeight w:val="20"/>
        </w:trPr>
        <w:tc>
          <w:tcPr>
            <w:tcW w:w="5000" w:type="pct"/>
            <w:gridSpan w:val="7"/>
            <w:shd w:val="clear" w:color="auto" w:fill="BFBFBF"/>
          </w:tcPr>
          <w:p w14:paraId="7B5B0FA3" w14:textId="77777777" w:rsidR="00233B2A" w:rsidRPr="001C5FB8" w:rsidRDefault="00233B2A" w:rsidP="002C41C8">
            <w:pPr>
              <w:spacing w:before="56" w:after="54"/>
              <w:jc w:val="center"/>
              <w:rPr>
                <w:rFonts w:ascii="Arial" w:hAnsi="Arial" w:cs="Arial"/>
                <w:b/>
                <w:noProof/>
                <w:sz w:val="16"/>
                <w:szCs w:val="16"/>
                <w:lang w:eastAsia="es-MX"/>
              </w:rPr>
            </w:pPr>
            <w:r w:rsidRPr="001C5FB8">
              <w:rPr>
                <w:rFonts w:ascii="Arial" w:hAnsi="Arial" w:cs="Arial"/>
                <w:b/>
                <w:noProof/>
                <w:sz w:val="16"/>
                <w:szCs w:val="16"/>
                <w:lang w:eastAsia="es-MX"/>
              </w:rPr>
              <w:t>¿Con qué condiciones debo cumplir?</w:t>
            </w:r>
          </w:p>
        </w:tc>
      </w:tr>
      <w:tr w:rsidR="00233B2A" w:rsidRPr="001C5FB8" w14:paraId="205F0661" w14:textId="77777777" w:rsidTr="002C41C8">
        <w:trPr>
          <w:trHeight w:val="20"/>
        </w:trPr>
        <w:tc>
          <w:tcPr>
            <w:tcW w:w="5000" w:type="pct"/>
            <w:gridSpan w:val="7"/>
            <w:tcBorders>
              <w:bottom w:val="single" w:sz="6" w:space="0" w:color="auto"/>
            </w:tcBorders>
            <w:shd w:val="clear" w:color="auto" w:fill="FFFFFF"/>
          </w:tcPr>
          <w:p w14:paraId="47E8EF06" w14:textId="77777777" w:rsidR="00233B2A" w:rsidRPr="001C5FB8" w:rsidRDefault="00233B2A" w:rsidP="002C41C8">
            <w:pPr>
              <w:spacing w:before="56" w:after="54"/>
              <w:ind w:left="432" w:hanging="432"/>
              <w:jc w:val="both"/>
              <w:rPr>
                <w:rFonts w:ascii="Arial" w:hAnsi="Arial" w:cs="Arial"/>
                <w:sz w:val="16"/>
                <w:szCs w:val="16"/>
                <w:lang w:eastAsia="es-MX"/>
              </w:rPr>
            </w:pPr>
            <w:r w:rsidRPr="001C5FB8">
              <w:rPr>
                <w:rFonts w:ascii="Arial" w:hAnsi="Arial" w:cs="Arial"/>
                <w:noProof/>
                <w:sz w:val="16"/>
                <w:szCs w:val="16"/>
                <w:lang w:eastAsia="es-MX"/>
              </w:rPr>
              <w:t>I.</w:t>
            </w:r>
            <w:r w:rsidRPr="001C5FB8">
              <w:rPr>
                <w:rFonts w:ascii="Arial" w:hAnsi="Arial" w:cs="Arial"/>
                <w:noProof/>
                <w:sz w:val="16"/>
                <w:szCs w:val="16"/>
                <w:lang w:eastAsia="es-MX"/>
              </w:rPr>
              <w:tab/>
            </w:r>
            <w:r w:rsidRPr="001C5FB8">
              <w:rPr>
                <w:rFonts w:ascii="Arial" w:hAnsi="Arial" w:cs="Arial"/>
                <w:sz w:val="16"/>
                <w:szCs w:val="16"/>
                <w:lang w:eastAsia="es-MX"/>
              </w:rPr>
              <w:t>Estar inscrito y activo en el RFC.</w:t>
            </w:r>
          </w:p>
          <w:p w14:paraId="4E269677" w14:textId="77777777" w:rsidR="00233B2A" w:rsidRPr="001C5FB8" w:rsidRDefault="00233B2A" w:rsidP="002C41C8">
            <w:pPr>
              <w:spacing w:before="56" w:after="54"/>
              <w:ind w:left="432" w:hanging="432"/>
              <w:jc w:val="both"/>
              <w:rPr>
                <w:rFonts w:ascii="Arial" w:hAnsi="Arial" w:cs="Arial"/>
                <w:sz w:val="16"/>
                <w:szCs w:val="16"/>
                <w:lang w:eastAsia="es-MX"/>
              </w:rPr>
            </w:pPr>
            <w:r w:rsidRPr="001C5FB8">
              <w:rPr>
                <w:rFonts w:ascii="Arial" w:hAnsi="Arial" w:cs="Arial"/>
                <w:noProof/>
                <w:sz w:val="16"/>
                <w:szCs w:val="16"/>
                <w:lang w:eastAsia="es-MX"/>
              </w:rPr>
              <w:t>II.</w:t>
            </w:r>
            <w:r w:rsidRPr="001C5FB8">
              <w:rPr>
                <w:rFonts w:ascii="Arial" w:hAnsi="Arial" w:cs="Arial"/>
                <w:noProof/>
                <w:sz w:val="16"/>
                <w:szCs w:val="16"/>
                <w:lang w:eastAsia="es-MX"/>
              </w:rPr>
              <w:tab/>
            </w:r>
            <w:r w:rsidRPr="001C5FB8">
              <w:rPr>
                <w:rFonts w:ascii="Arial" w:hAnsi="Arial" w:cs="Arial"/>
                <w:sz w:val="16"/>
                <w:szCs w:val="16"/>
                <w:lang w:eastAsia="es-MX"/>
              </w:rPr>
              <w:t>Contar con tu e.firma vigente.</w:t>
            </w:r>
          </w:p>
          <w:p w14:paraId="3967328A" w14:textId="77777777" w:rsidR="00233B2A" w:rsidRPr="001C5FB8" w:rsidRDefault="00233B2A" w:rsidP="002C41C8">
            <w:pPr>
              <w:spacing w:before="56" w:after="54"/>
              <w:ind w:left="432" w:hanging="432"/>
              <w:jc w:val="both"/>
              <w:rPr>
                <w:rFonts w:ascii="Arial" w:hAnsi="Arial" w:cs="Arial"/>
                <w:sz w:val="16"/>
                <w:szCs w:val="16"/>
                <w:lang w:eastAsia="es-MX"/>
              </w:rPr>
            </w:pPr>
            <w:r w:rsidRPr="001C5FB8">
              <w:rPr>
                <w:rFonts w:ascii="Arial" w:hAnsi="Arial" w:cs="Arial"/>
                <w:noProof/>
                <w:sz w:val="16"/>
                <w:szCs w:val="16"/>
                <w:lang w:eastAsia="es-MX"/>
              </w:rPr>
              <w:t>III.</w:t>
            </w:r>
            <w:r w:rsidRPr="001C5FB8">
              <w:rPr>
                <w:rFonts w:ascii="Arial" w:hAnsi="Arial" w:cs="Arial"/>
                <w:noProof/>
                <w:sz w:val="16"/>
                <w:szCs w:val="16"/>
                <w:lang w:eastAsia="es-MX"/>
              </w:rPr>
              <w:tab/>
            </w:r>
            <w:r w:rsidRPr="001C5FB8">
              <w:rPr>
                <w:rFonts w:ascii="Arial" w:hAnsi="Arial" w:cs="Arial"/>
                <w:sz w:val="16"/>
                <w:szCs w:val="16"/>
                <w:lang w:eastAsia="es-MX"/>
              </w:rPr>
              <w:t>Estar al corriente en el cumplimiento de tus obligaciones fiscales.</w:t>
            </w:r>
          </w:p>
          <w:p w14:paraId="470AB3C5" w14:textId="77777777" w:rsidR="00233B2A" w:rsidRPr="001C5FB8" w:rsidRDefault="00233B2A" w:rsidP="002C41C8">
            <w:pPr>
              <w:spacing w:before="56" w:after="54"/>
              <w:ind w:left="432" w:hanging="432"/>
              <w:jc w:val="both"/>
              <w:rPr>
                <w:rFonts w:ascii="Arial" w:hAnsi="Arial" w:cs="Arial"/>
                <w:sz w:val="16"/>
                <w:szCs w:val="16"/>
                <w:lang w:eastAsia="es-MX"/>
              </w:rPr>
            </w:pPr>
            <w:r w:rsidRPr="001C5FB8">
              <w:rPr>
                <w:rFonts w:ascii="Arial" w:hAnsi="Arial" w:cs="Arial"/>
                <w:sz w:val="16"/>
                <w:szCs w:val="16"/>
                <w:lang w:eastAsia="es-MX"/>
              </w:rPr>
              <w:t>IV.</w:t>
            </w:r>
            <w:r w:rsidRPr="001C5FB8">
              <w:rPr>
                <w:rFonts w:ascii="Arial" w:hAnsi="Arial" w:cs="Arial"/>
                <w:sz w:val="16"/>
                <w:szCs w:val="16"/>
                <w:lang w:eastAsia="es-MX"/>
              </w:rPr>
              <w:tab/>
              <w:t>El estatus del domicilio fiscal del contribuyente debe ser “Localizado”.</w:t>
            </w:r>
          </w:p>
          <w:p w14:paraId="009F6C07" w14:textId="77777777" w:rsidR="00233B2A" w:rsidRPr="001C5FB8" w:rsidRDefault="00233B2A" w:rsidP="002C41C8">
            <w:pPr>
              <w:spacing w:before="56" w:after="54"/>
              <w:ind w:left="432" w:hanging="432"/>
              <w:jc w:val="both"/>
              <w:rPr>
                <w:rFonts w:ascii="Arial" w:hAnsi="Arial" w:cs="Arial"/>
                <w:sz w:val="16"/>
                <w:szCs w:val="16"/>
                <w:lang w:eastAsia="es-MX"/>
              </w:rPr>
            </w:pPr>
            <w:r w:rsidRPr="001C5FB8">
              <w:rPr>
                <w:rFonts w:ascii="Arial" w:hAnsi="Arial" w:cs="Arial"/>
                <w:noProof/>
                <w:sz w:val="16"/>
                <w:szCs w:val="16"/>
                <w:lang w:eastAsia="es-MX"/>
              </w:rPr>
              <w:t>V.</w:t>
            </w:r>
            <w:r w:rsidRPr="001C5FB8">
              <w:rPr>
                <w:rFonts w:ascii="Arial" w:hAnsi="Arial" w:cs="Arial"/>
                <w:noProof/>
                <w:sz w:val="16"/>
                <w:szCs w:val="16"/>
                <w:lang w:eastAsia="es-MX"/>
              </w:rPr>
              <w:tab/>
            </w:r>
            <w:r w:rsidRPr="001C5FB8">
              <w:rPr>
                <w:rFonts w:ascii="Arial" w:hAnsi="Arial" w:cs="Arial"/>
                <w:sz w:val="16"/>
                <w:szCs w:val="16"/>
                <w:lang w:eastAsia="es-MX"/>
              </w:rPr>
              <w:t>El estatus del buzón tributario, debe encontrarse como “Validado”.</w:t>
            </w:r>
          </w:p>
          <w:p w14:paraId="7F000BC0" w14:textId="77777777" w:rsidR="00233B2A" w:rsidRPr="001C5FB8" w:rsidRDefault="00233B2A" w:rsidP="002C41C8">
            <w:pPr>
              <w:spacing w:before="56" w:after="54"/>
              <w:ind w:left="432" w:hanging="432"/>
              <w:jc w:val="both"/>
              <w:rPr>
                <w:rFonts w:ascii="Arial" w:hAnsi="Arial" w:cs="Arial"/>
                <w:sz w:val="16"/>
                <w:szCs w:val="16"/>
                <w:lang w:eastAsia="es-MX"/>
              </w:rPr>
            </w:pPr>
            <w:r w:rsidRPr="001C5FB8">
              <w:rPr>
                <w:rFonts w:ascii="Arial" w:hAnsi="Arial" w:cs="Arial"/>
                <w:sz w:val="16"/>
                <w:szCs w:val="16"/>
                <w:lang w:eastAsia="es-MX"/>
              </w:rPr>
              <w:t>VI.</w:t>
            </w:r>
            <w:r w:rsidRPr="001C5FB8">
              <w:rPr>
                <w:rFonts w:ascii="Arial" w:hAnsi="Arial" w:cs="Arial"/>
                <w:sz w:val="16"/>
                <w:szCs w:val="16"/>
                <w:lang w:eastAsia="es-MX"/>
              </w:rPr>
              <w:tab/>
              <w:t>Contar por lo menos con un agente aduanal cuya patente se encuentre vigente, con una agencia aduanal, con un apoderado aduanal y/o con un representante legal, que realice sus operaciones de comercio exterior.</w:t>
            </w:r>
          </w:p>
          <w:p w14:paraId="3FCFC255" w14:textId="77777777" w:rsidR="00233B2A" w:rsidRPr="001C5FB8" w:rsidRDefault="00233B2A" w:rsidP="002C41C8">
            <w:pPr>
              <w:spacing w:before="56" w:after="54"/>
              <w:ind w:left="432" w:hanging="432"/>
              <w:jc w:val="both"/>
              <w:rPr>
                <w:rFonts w:ascii="Arial" w:hAnsi="Arial" w:cs="Arial"/>
                <w:sz w:val="16"/>
                <w:szCs w:val="16"/>
                <w:lang w:eastAsia="es-MX"/>
              </w:rPr>
            </w:pPr>
            <w:r w:rsidRPr="001C5FB8">
              <w:rPr>
                <w:rFonts w:ascii="Arial" w:hAnsi="Arial" w:cs="Arial"/>
                <w:sz w:val="16"/>
                <w:szCs w:val="16"/>
                <w:lang w:eastAsia="es-MX"/>
              </w:rPr>
              <w:t>VII.</w:t>
            </w:r>
            <w:r w:rsidRPr="001C5FB8">
              <w:rPr>
                <w:rFonts w:ascii="Arial" w:hAnsi="Arial" w:cs="Arial"/>
                <w:sz w:val="16"/>
                <w:szCs w:val="16"/>
                <w:lang w:eastAsia="es-MX"/>
              </w:rPr>
              <w:tab/>
              <w:t>No encontrarte en el listado de empresas publicadas por el SAT conforme a los artículos 69 y 69-B, cuarto párrafo del CFF, con excepción de la fracción VI del referido artículo 69.</w:t>
            </w:r>
          </w:p>
        </w:tc>
      </w:tr>
      <w:tr w:rsidR="00233B2A" w:rsidRPr="001C5FB8" w14:paraId="0F23706F" w14:textId="77777777" w:rsidTr="002C41C8">
        <w:trPr>
          <w:trHeight w:val="20"/>
        </w:trPr>
        <w:tc>
          <w:tcPr>
            <w:tcW w:w="5000" w:type="pct"/>
            <w:gridSpan w:val="7"/>
            <w:shd w:val="clear" w:color="auto" w:fill="A6A6A6"/>
          </w:tcPr>
          <w:p w14:paraId="7884865C" w14:textId="77777777" w:rsidR="00233B2A" w:rsidRPr="001C5FB8" w:rsidRDefault="00233B2A" w:rsidP="002C41C8">
            <w:pPr>
              <w:spacing w:before="56" w:after="54"/>
              <w:jc w:val="center"/>
              <w:rPr>
                <w:rFonts w:ascii="Arial" w:hAnsi="Arial" w:cs="Arial"/>
                <w:b/>
                <w:sz w:val="16"/>
                <w:szCs w:val="16"/>
                <w:lang w:eastAsia="es-MX"/>
              </w:rPr>
            </w:pPr>
            <w:r w:rsidRPr="001C5FB8">
              <w:rPr>
                <w:rFonts w:ascii="Arial" w:hAnsi="Arial" w:cs="Arial"/>
                <w:b/>
                <w:sz w:val="16"/>
                <w:szCs w:val="16"/>
                <w:lang w:eastAsia="es-MX"/>
              </w:rPr>
              <w:lastRenderedPageBreak/>
              <w:t>SEGUIMIENTO Y RESOLUCIÓN DEL TRÁMITE O SERVICIO</w:t>
            </w:r>
          </w:p>
        </w:tc>
      </w:tr>
      <w:tr w:rsidR="00233B2A" w:rsidRPr="001C5FB8" w14:paraId="21DBE827" w14:textId="77777777" w:rsidTr="002C41C8">
        <w:trPr>
          <w:trHeight w:val="20"/>
        </w:trPr>
        <w:tc>
          <w:tcPr>
            <w:tcW w:w="2498" w:type="pct"/>
            <w:gridSpan w:val="4"/>
            <w:shd w:val="clear" w:color="auto" w:fill="C0C0C0"/>
          </w:tcPr>
          <w:p w14:paraId="5D9D1349" w14:textId="77777777" w:rsidR="00233B2A" w:rsidRPr="001C5FB8" w:rsidRDefault="00233B2A" w:rsidP="002C41C8">
            <w:pPr>
              <w:spacing w:before="56" w:after="54"/>
              <w:jc w:val="both"/>
              <w:rPr>
                <w:rFonts w:ascii="Arial" w:hAnsi="Arial" w:cs="Arial"/>
                <w:b/>
                <w:sz w:val="16"/>
                <w:szCs w:val="16"/>
                <w:lang w:eastAsia="es-MX"/>
              </w:rPr>
            </w:pPr>
            <w:r w:rsidRPr="001C5FB8">
              <w:rPr>
                <w:rFonts w:ascii="Arial" w:hAnsi="Arial" w:cs="Arial"/>
                <w:b/>
                <w:sz w:val="16"/>
                <w:szCs w:val="16"/>
                <w:lang w:eastAsia="es-MX"/>
              </w:rPr>
              <w:t>¿Cómo puedo dar seguimiento al Trámite o Servicio?</w:t>
            </w:r>
          </w:p>
        </w:tc>
        <w:tc>
          <w:tcPr>
            <w:tcW w:w="2502" w:type="pct"/>
            <w:gridSpan w:val="3"/>
            <w:shd w:val="clear" w:color="auto" w:fill="C0C0C0"/>
          </w:tcPr>
          <w:p w14:paraId="6DF9C3DD" w14:textId="77777777" w:rsidR="00233B2A" w:rsidRPr="001C5FB8" w:rsidRDefault="00233B2A" w:rsidP="002C41C8">
            <w:pPr>
              <w:spacing w:before="56" w:after="54"/>
              <w:jc w:val="both"/>
              <w:rPr>
                <w:rFonts w:ascii="Arial" w:hAnsi="Arial" w:cs="Arial"/>
                <w:b/>
                <w:sz w:val="16"/>
                <w:szCs w:val="16"/>
                <w:lang w:eastAsia="es-MX"/>
              </w:rPr>
            </w:pPr>
            <w:r w:rsidRPr="001C5FB8">
              <w:rPr>
                <w:rFonts w:ascii="Arial" w:hAnsi="Arial" w:cs="Arial"/>
                <w:b/>
                <w:sz w:val="16"/>
                <w:szCs w:val="16"/>
                <w:lang w:eastAsia="es-MX"/>
              </w:rPr>
              <w:t>¿El SAT llevará a cabo alguna inspección o verificación para emitir la resolución de este Trámite o Servicio?</w:t>
            </w:r>
          </w:p>
        </w:tc>
      </w:tr>
      <w:tr w:rsidR="00233B2A" w:rsidRPr="001C5FB8" w14:paraId="78EF23E2" w14:textId="77777777" w:rsidTr="002C41C8">
        <w:trPr>
          <w:trHeight w:val="20"/>
        </w:trPr>
        <w:tc>
          <w:tcPr>
            <w:tcW w:w="2498" w:type="pct"/>
            <w:gridSpan w:val="4"/>
            <w:tcBorders>
              <w:bottom w:val="single" w:sz="4" w:space="0" w:color="auto"/>
            </w:tcBorders>
            <w:shd w:val="clear" w:color="auto" w:fill="auto"/>
          </w:tcPr>
          <w:p w14:paraId="0C65E52E" w14:textId="77777777" w:rsidR="00233B2A" w:rsidRPr="001C5FB8" w:rsidRDefault="00233B2A" w:rsidP="002C41C8">
            <w:pPr>
              <w:spacing w:before="56" w:after="54"/>
              <w:jc w:val="both"/>
              <w:rPr>
                <w:rFonts w:ascii="Arial" w:hAnsi="Arial" w:cs="Arial"/>
                <w:sz w:val="16"/>
                <w:szCs w:val="16"/>
                <w:lang w:eastAsia="es-MX"/>
              </w:rPr>
            </w:pPr>
            <w:r w:rsidRPr="001C5FB8">
              <w:rPr>
                <w:rFonts w:ascii="Arial" w:hAnsi="Arial" w:cs="Arial"/>
                <w:sz w:val="16"/>
                <w:szCs w:val="16"/>
                <w:lang w:eastAsia="es-MX"/>
              </w:rPr>
              <w:t>Consulta la liga:</w:t>
            </w:r>
          </w:p>
          <w:p w14:paraId="3C15D45A" w14:textId="77777777" w:rsidR="00233B2A" w:rsidRPr="001C5FB8" w:rsidRDefault="00233B2A" w:rsidP="002C41C8">
            <w:pPr>
              <w:spacing w:before="56" w:after="54"/>
              <w:jc w:val="both"/>
              <w:rPr>
                <w:rFonts w:ascii="Arial" w:hAnsi="Arial" w:cs="Arial"/>
                <w:sz w:val="16"/>
                <w:szCs w:val="16"/>
                <w:lang w:eastAsia="es-MX"/>
              </w:rPr>
            </w:pPr>
            <w:r w:rsidRPr="001C5FB8">
              <w:rPr>
                <w:rFonts w:ascii="Arial" w:hAnsi="Arial" w:cs="Arial"/>
                <w:sz w:val="16"/>
                <w:szCs w:val="16"/>
                <w:u w:val="single"/>
                <w:lang w:eastAsia="es-MX"/>
              </w:rPr>
              <w:t>https://www.sat.gob.mx/aplicacion/46346/consulta-tus-solicitudes-en-el-padron-de-importadores</w:t>
            </w:r>
            <w:r w:rsidRPr="001C5FB8">
              <w:rPr>
                <w:rFonts w:ascii="Arial" w:hAnsi="Arial" w:cs="Arial"/>
                <w:sz w:val="16"/>
                <w:szCs w:val="16"/>
                <w:lang w:eastAsia="es-MX"/>
              </w:rPr>
              <w:t>, observando los siguientes pasos:</w:t>
            </w:r>
          </w:p>
          <w:p w14:paraId="2C8054D7" w14:textId="77777777" w:rsidR="00233B2A" w:rsidRPr="001C5FB8" w:rsidRDefault="00233B2A" w:rsidP="002C41C8">
            <w:pPr>
              <w:spacing w:before="56" w:after="54"/>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sz w:val="16"/>
                <w:szCs w:val="16"/>
                <w:lang w:eastAsia="es-MX"/>
              </w:rPr>
              <w:tab/>
              <w:t>Da clic en el botón EJECUTAR EN LINEA.</w:t>
            </w:r>
          </w:p>
          <w:p w14:paraId="52439545" w14:textId="77777777" w:rsidR="00233B2A" w:rsidRPr="001C5FB8" w:rsidRDefault="00233B2A" w:rsidP="002C41C8">
            <w:pPr>
              <w:spacing w:before="56" w:after="54"/>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t>Captura la clave en el RFC, contraseña y captcha que indique el sistema, o bien, ingresa con tu e.firma y clave privada.</w:t>
            </w:r>
          </w:p>
          <w:p w14:paraId="05C257C1" w14:textId="77777777" w:rsidR="00233B2A" w:rsidRPr="001C5FB8" w:rsidRDefault="00233B2A" w:rsidP="002C41C8">
            <w:pPr>
              <w:spacing w:before="56" w:after="54"/>
              <w:ind w:left="432" w:hanging="432"/>
              <w:jc w:val="both"/>
              <w:rPr>
                <w:rFonts w:ascii="Arial" w:hAnsi="Arial" w:cs="Arial"/>
                <w:sz w:val="16"/>
                <w:szCs w:val="16"/>
                <w:lang w:eastAsia="es-MX"/>
              </w:rPr>
            </w:pPr>
            <w:r w:rsidRPr="001C5FB8">
              <w:rPr>
                <w:rFonts w:ascii="Arial" w:hAnsi="Arial" w:cs="Arial"/>
                <w:sz w:val="16"/>
                <w:szCs w:val="16"/>
                <w:lang w:eastAsia="es-MX"/>
              </w:rPr>
              <w:t>III.</w:t>
            </w:r>
            <w:r w:rsidRPr="001C5FB8">
              <w:rPr>
                <w:rFonts w:ascii="Arial" w:hAnsi="Arial" w:cs="Arial"/>
                <w:sz w:val="16"/>
                <w:szCs w:val="16"/>
                <w:lang w:eastAsia="es-MX"/>
              </w:rPr>
              <w:tab/>
              <w:t>Selecciona la fecha de presentación del trámite a consultar.</w:t>
            </w:r>
          </w:p>
          <w:p w14:paraId="0BAD38DF" w14:textId="77777777" w:rsidR="00233B2A" w:rsidRPr="001C5FB8" w:rsidRDefault="00233B2A" w:rsidP="002C41C8">
            <w:pPr>
              <w:spacing w:before="56" w:after="54"/>
              <w:ind w:left="432" w:hanging="432"/>
              <w:jc w:val="both"/>
              <w:rPr>
                <w:rFonts w:ascii="Arial" w:hAnsi="Arial" w:cs="Arial"/>
                <w:sz w:val="16"/>
                <w:szCs w:val="16"/>
                <w:lang w:eastAsia="es-MX"/>
              </w:rPr>
            </w:pPr>
            <w:r w:rsidRPr="001C5FB8">
              <w:rPr>
                <w:rFonts w:ascii="Arial" w:hAnsi="Arial" w:cs="Arial"/>
                <w:sz w:val="16"/>
                <w:szCs w:val="16"/>
                <w:lang w:eastAsia="es-MX"/>
              </w:rPr>
              <w:t>IV.</w:t>
            </w:r>
            <w:r w:rsidRPr="001C5FB8">
              <w:rPr>
                <w:rFonts w:ascii="Arial" w:hAnsi="Arial" w:cs="Arial"/>
                <w:sz w:val="16"/>
                <w:szCs w:val="16"/>
                <w:lang w:eastAsia="es-MX"/>
              </w:rPr>
              <w:tab/>
              <w:t>Verifica si el trámite está resuelto.</w:t>
            </w:r>
          </w:p>
          <w:p w14:paraId="0F6B6781" w14:textId="77777777" w:rsidR="00233B2A" w:rsidRPr="001C5FB8" w:rsidRDefault="00233B2A" w:rsidP="002C41C8">
            <w:pPr>
              <w:spacing w:before="56" w:after="54"/>
              <w:ind w:left="432" w:hanging="432"/>
              <w:jc w:val="both"/>
              <w:rPr>
                <w:rFonts w:ascii="Arial" w:hAnsi="Arial" w:cs="Arial"/>
                <w:b/>
                <w:sz w:val="16"/>
                <w:szCs w:val="16"/>
                <w:lang w:eastAsia="es-MX"/>
              </w:rPr>
            </w:pPr>
            <w:r w:rsidRPr="001C5FB8">
              <w:rPr>
                <w:rFonts w:ascii="Arial" w:hAnsi="Arial" w:cs="Arial"/>
                <w:sz w:val="16"/>
                <w:szCs w:val="16"/>
                <w:lang w:eastAsia="es-MX"/>
              </w:rPr>
              <w:t>V.</w:t>
            </w:r>
            <w:r w:rsidRPr="001C5FB8">
              <w:rPr>
                <w:rFonts w:ascii="Arial" w:hAnsi="Arial" w:cs="Arial"/>
                <w:sz w:val="16"/>
                <w:szCs w:val="16"/>
                <w:lang w:eastAsia="es-MX"/>
              </w:rPr>
              <w:tab/>
              <w:t>Consulta la respuesta seleccionando el botón</w:t>
            </w:r>
            <w:r>
              <w:rPr>
                <w:rFonts w:ascii="Arial" w:hAnsi="Arial" w:cs="Arial"/>
                <w:sz w:val="16"/>
                <w:szCs w:val="16"/>
                <w:lang w:eastAsia="es-MX"/>
              </w:rPr>
              <w:t xml:space="preserve"> </w:t>
            </w:r>
            <w:r w:rsidRPr="001C5FB8">
              <w:rPr>
                <w:rFonts w:ascii="Arial" w:hAnsi="Arial" w:cs="Arial"/>
                <w:sz w:val="16"/>
                <w:szCs w:val="16"/>
                <w:lang w:eastAsia="es-MX"/>
              </w:rPr>
              <w:t>“Ver Doc”.</w:t>
            </w:r>
          </w:p>
        </w:tc>
        <w:tc>
          <w:tcPr>
            <w:tcW w:w="2502" w:type="pct"/>
            <w:gridSpan w:val="3"/>
            <w:tcBorders>
              <w:bottom w:val="single" w:sz="4" w:space="0" w:color="auto"/>
            </w:tcBorders>
            <w:shd w:val="clear" w:color="auto" w:fill="auto"/>
          </w:tcPr>
          <w:p w14:paraId="266E84F3" w14:textId="77777777" w:rsidR="00233B2A" w:rsidRPr="001C5FB8" w:rsidRDefault="00233B2A" w:rsidP="002C41C8">
            <w:pPr>
              <w:spacing w:before="56" w:after="54"/>
              <w:jc w:val="both"/>
              <w:rPr>
                <w:rFonts w:ascii="Arial" w:hAnsi="Arial" w:cs="Arial"/>
                <w:b/>
                <w:sz w:val="16"/>
                <w:szCs w:val="16"/>
                <w:lang w:eastAsia="es-MX"/>
              </w:rPr>
            </w:pPr>
            <w:r w:rsidRPr="001C5FB8">
              <w:rPr>
                <w:rFonts w:ascii="Arial" w:hAnsi="Arial" w:cs="Arial"/>
                <w:sz w:val="16"/>
                <w:szCs w:val="16"/>
                <w:lang w:eastAsia="es-MX"/>
              </w:rPr>
              <w:t>No.</w:t>
            </w:r>
          </w:p>
        </w:tc>
      </w:tr>
      <w:tr w:rsidR="00233B2A" w:rsidRPr="001C5FB8" w14:paraId="0C3413F4" w14:textId="77777777" w:rsidTr="002C41C8">
        <w:trPr>
          <w:trHeight w:val="20"/>
        </w:trPr>
        <w:tc>
          <w:tcPr>
            <w:tcW w:w="5000" w:type="pct"/>
            <w:gridSpan w:val="7"/>
            <w:tcBorders>
              <w:top w:val="single" w:sz="4" w:space="0" w:color="auto"/>
            </w:tcBorders>
            <w:shd w:val="clear" w:color="auto" w:fill="A6A6A6"/>
          </w:tcPr>
          <w:p w14:paraId="09408B7E" w14:textId="77777777" w:rsidR="00233B2A" w:rsidRPr="001C5FB8" w:rsidRDefault="00233B2A" w:rsidP="002C41C8">
            <w:pPr>
              <w:spacing w:before="63" w:after="60"/>
              <w:jc w:val="center"/>
              <w:rPr>
                <w:rFonts w:ascii="Arial" w:hAnsi="Arial" w:cs="Arial"/>
                <w:b/>
                <w:sz w:val="16"/>
                <w:szCs w:val="16"/>
                <w:lang w:eastAsia="es-MX"/>
              </w:rPr>
            </w:pPr>
            <w:r w:rsidRPr="001C5FB8">
              <w:rPr>
                <w:rFonts w:ascii="Arial" w:hAnsi="Arial" w:cs="Arial"/>
                <w:b/>
                <w:sz w:val="16"/>
                <w:szCs w:val="16"/>
                <w:lang w:eastAsia="es-MX"/>
              </w:rPr>
              <w:t>Resolución del Trámite o Servicio</w:t>
            </w:r>
          </w:p>
        </w:tc>
      </w:tr>
      <w:tr w:rsidR="00233B2A" w:rsidRPr="001C5FB8" w14:paraId="4A58B704" w14:textId="77777777" w:rsidTr="002C41C8">
        <w:trPr>
          <w:trHeight w:val="20"/>
        </w:trPr>
        <w:tc>
          <w:tcPr>
            <w:tcW w:w="5000" w:type="pct"/>
            <w:gridSpan w:val="7"/>
            <w:shd w:val="clear" w:color="auto" w:fill="FFFFFF"/>
          </w:tcPr>
          <w:p w14:paraId="44EE2D70" w14:textId="77777777" w:rsidR="00233B2A" w:rsidRPr="001C5FB8" w:rsidRDefault="00233B2A" w:rsidP="002C41C8">
            <w:pPr>
              <w:spacing w:before="63" w:after="60"/>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noProof/>
                <w:sz w:val="16"/>
                <w:szCs w:val="16"/>
                <w:lang w:eastAsia="es-MX"/>
              </w:rPr>
              <w:tab/>
            </w:r>
            <w:r w:rsidRPr="001C5FB8">
              <w:rPr>
                <w:rFonts w:ascii="Arial" w:hAnsi="Arial" w:cs="Arial"/>
                <w:sz w:val="16"/>
                <w:szCs w:val="16"/>
                <w:lang w:eastAsia="es-MX"/>
              </w:rPr>
              <w:t>Si cumples con los requisitos y con las condiciones señaladas en la presente ficha de trámite, se te notificará tu inscripción en el Padrón de Importadores, a través del Portal del SAT en el apartado de consultas de solicitudes contenido en la liga siguiente:</w:t>
            </w:r>
          </w:p>
          <w:p w14:paraId="00520B91" w14:textId="77777777" w:rsidR="00233B2A" w:rsidRPr="001C5FB8" w:rsidRDefault="00233B2A" w:rsidP="002C41C8">
            <w:pPr>
              <w:spacing w:before="63" w:after="60"/>
              <w:ind w:left="432" w:hanging="432"/>
              <w:jc w:val="both"/>
              <w:rPr>
                <w:rFonts w:ascii="Arial" w:hAnsi="Arial" w:cs="Arial"/>
                <w:sz w:val="16"/>
                <w:szCs w:val="16"/>
                <w:lang w:eastAsia="es-MX"/>
              </w:rPr>
            </w:pPr>
            <w:r w:rsidRPr="001C5FB8">
              <w:rPr>
                <w:rFonts w:ascii="Arial" w:hAnsi="Arial" w:cs="Arial"/>
                <w:sz w:val="16"/>
                <w:szCs w:val="16"/>
                <w:lang w:eastAsia="es-MX"/>
              </w:rPr>
              <w:tab/>
            </w:r>
            <w:r w:rsidRPr="001C5FB8">
              <w:rPr>
                <w:rFonts w:ascii="Arial" w:hAnsi="Arial" w:cs="Arial"/>
                <w:sz w:val="16"/>
                <w:szCs w:val="16"/>
                <w:u w:val="single"/>
                <w:lang w:eastAsia="es-MX"/>
              </w:rPr>
              <w:t>https://www.sat.gob.mx/aplicacion/46346/consulta-tus-solicitudes-en-el-padron-de-importadores</w:t>
            </w:r>
          </w:p>
          <w:p w14:paraId="66926009" w14:textId="77777777" w:rsidR="00233B2A" w:rsidRPr="001C5FB8" w:rsidRDefault="00233B2A" w:rsidP="002C41C8">
            <w:pPr>
              <w:spacing w:before="63" w:after="60"/>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noProof/>
                <w:sz w:val="16"/>
                <w:szCs w:val="16"/>
                <w:lang w:eastAsia="es-MX"/>
              </w:rPr>
              <w:tab/>
            </w:r>
            <w:r w:rsidRPr="001C5FB8">
              <w:rPr>
                <w:rFonts w:ascii="Arial" w:hAnsi="Arial" w:cs="Arial"/>
                <w:sz w:val="16"/>
                <w:szCs w:val="16"/>
                <w:lang w:eastAsia="es-MX"/>
              </w:rPr>
              <w:t>Cuando la solicitud haya sido rechazada, se te notificará e informará de las inconsistencias detectadas en el trámite, a través del Portal del SAT en el apartado de consultas de solicitudes contenido en la liga siguiente:</w:t>
            </w:r>
          </w:p>
          <w:p w14:paraId="187B397A" w14:textId="77777777" w:rsidR="00233B2A" w:rsidRPr="001C5FB8" w:rsidRDefault="00233B2A" w:rsidP="002C41C8">
            <w:pPr>
              <w:spacing w:before="63" w:after="60"/>
              <w:ind w:left="432" w:hanging="432"/>
              <w:jc w:val="both"/>
              <w:rPr>
                <w:rFonts w:ascii="Arial" w:hAnsi="Arial" w:cs="Arial"/>
                <w:sz w:val="16"/>
                <w:szCs w:val="16"/>
                <w:lang w:eastAsia="es-MX"/>
              </w:rPr>
            </w:pPr>
            <w:r w:rsidRPr="001C5FB8">
              <w:rPr>
                <w:rFonts w:ascii="Arial" w:hAnsi="Arial" w:cs="Arial"/>
                <w:sz w:val="16"/>
                <w:szCs w:val="16"/>
                <w:lang w:eastAsia="es-MX"/>
              </w:rPr>
              <w:tab/>
            </w:r>
            <w:r w:rsidRPr="001C5FB8">
              <w:rPr>
                <w:rFonts w:ascii="Arial" w:hAnsi="Arial" w:cs="Arial"/>
                <w:sz w:val="16"/>
                <w:szCs w:val="16"/>
                <w:u w:val="single"/>
                <w:lang w:eastAsia="es-MX"/>
              </w:rPr>
              <w:t>https://www.sat.gob.mx/aplicacion/46346/consulta-tus-solicitudes-en-el-padron-de-importadores</w:t>
            </w:r>
            <w:r w:rsidRPr="001C5FB8">
              <w:rPr>
                <w:rFonts w:ascii="Arial" w:hAnsi="Arial" w:cs="Arial"/>
                <w:sz w:val="16"/>
                <w:szCs w:val="16"/>
                <w:lang w:eastAsia="es-MX"/>
              </w:rPr>
              <w:t xml:space="preserve"> </w:t>
            </w:r>
          </w:p>
        </w:tc>
      </w:tr>
      <w:tr w:rsidR="00233B2A" w:rsidRPr="001C5FB8" w14:paraId="47848CDF" w14:textId="77777777" w:rsidTr="002C41C8">
        <w:trPr>
          <w:trHeight w:val="20"/>
        </w:trPr>
        <w:tc>
          <w:tcPr>
            <w:tcW w:w="1725" w:type="pct"/>
            <w:gridSpan w:val="2"/>
            <w:shd w:val="clear" w:color="auto" w:fill="C0C0C0"/>
          </w:tcPr>
          <w:p w14:paraId="4871E90C" w14:textId="77777777" w:rsidR="00233B2A" w:rsidRPr="001C5FB8" w:rsidRDefault="00233B2A" w:rsidP="002C41C8">
            <w:pPr>
              <w:spacing w:before="63" w:after="60"/>
              <w:jc w:val="both"/>
              <w:rPr>
                <w:rFonts w:ascii="Arial" w:hAnsi="Arial" w:cs="Arial"/>
                <w:b/>
                <w:sz w:val="16"/>
                <w:szCs w:val="16"/>
                <w:lang w:eastAsia="es-MX"/>
              </w:rPr>
            </w:pPr>
            <w:r w:rsidRPr="001C5FB8">
              <w:rPr>
                <w:rFonts w:ascii="Arial" w:hAnsi="Arial" w:cs="Arial"/>
                <w:b/>
                <w:sz w:val="16"/>
                <w:szCs w:val="16"/>
                <w:lang w:eastAsia="es-MX"/>
              </w:rPr>
              <w:t>Plazo máximo para que el SAT resuelva el Trámite o Servicio</w:t>
            </w:r>
          </w:p>
        </w:tc>
        <w:tc>
          <w:tcPr>
            <w:tcW w:w="1773" w:type="pct"/>
            <w:gridSpan w:val="3"/>
            <w:shd w:val="clear" w:color="auto" w:fill="C0C0C0"/>
          </w:tcPr>
          <w:p w14:paraId="55064DF8" w14:textId="77777777" w:rsidR="00233B2A" w:rsidRPr="001C5FB8" w:rsidRDefault="00233B2A" w:rsidP="002C41C8">
            <w:pPr>
              <w:spacing w:before="63" w:after="60"/>
              <w:jc w:val="both"/>
              <w:rPr>
                <w:rFonts w:ascii="Arial" w:hAnsi="Arial" w:cs="Arial"/>
                <w:b/>
                <w:sz w:val="16"/>
                <w:szCs w:val="16"/>
                <w:lang w:eastAsia="es-MX"/>
              </w:rPr>
            </w:pPr>
            <w:r w:rsidRPr="001C5FB8">
              <w:rPr>
                <w:rFonts w:ascii="Arial" w:hAnsi="Arial" w:cs="Arial"/>
                <w:b/>
                <w:sz w:val="16"/>
                <w:szCs w:val="16"/>
                <w:lang w:eastAsia="es-MX"/>
              </w:rPr>
              <w:t>Plazo máximo para que el SAT solicite información adicional</w:t>
            </w:r>
          </w:p>
        </w:tc>
        <w:tc>
          <w:tcPr>
            <w:tcW w:w="1502" w:type="pct"/>
            <w:gridSpan w:val="2"/>
            <w:shd w:val="clear" w:color="auto" w:fill="C0C0C0"/>
          </w:tcPr>
          <w:p w14:paraId="6DEA1069" w14:textId="77777777" w:rsidR="00233B2A" w:rsidRPr="001C5FB8" w:rsidRDefault="00233B2A" w:rsidP="002C41C8">
            <w:pPr>
              <w:spacing w:before="63" w:after="60"/>
              <w:jc w:val="both"/>
              <w:rPr>
                <w:rFonts w:ascii="Arial" w:hAnsi="Arial" w:cs="Arial"/>
                <w:b/>
                <w:sz w:val="16"/>
                <w:szCs w:val="16"/>
                <w:lang w:eastAsia="es-MX"/>
              </w:rPr>
            </w:pPr>
            <w:r w:rsidRPr="001C5FB8">
              <w:rPr>
                <w:rFonts w:ascii="Arial" w:hAnsi="Arial" w:cs="Arial"/>
                <w:b/>
                <w:sz w:val="16"/>
                <w:szCs w:val="16"/>
                <w:lang w:eastAsia="es-MX"/>
              </w:rPr>
              <w:t>Plazo máximo para cumplir con la información solicitada</w:t>
            </w:r>
          </w:p>
        </w:tc>
      </w:tr>
      <w:tr w:rsidR="00233B2A" w:rsidRPr="001C5FB8" w14:paraId="1CA13659" w14:textId="77777777" w:rsidTr="002C41C8">
        <w:trPr>
          <w:trHeight w:val="20"/>
        </w:trPr>
        <w:tc>
          <w:tcPr>
            <w:tcW w:w="1725" w:type="pct"/>
            <w:gridSpan w:val="2"/>
          </w:tcPr>
          <w:p w14:paraId="431D2340" w14:textId="77777777" w:rsidR="00233B2A" w:rsidRPr="001C5FB8" w:rsidRDefault="00233B2A" w:rsidP="002C41C8">
            <w:pPr>
              <w:spacing w:before="63" w:after="60"/>
              <w:jc w:val="both"/>
              <w:rPr>
                <w:rFonts w:ascii="Arial" w:hAnsi="Arial" w:cs="Arial"/>
                <w:sz w:val="16"/>
                <w:szCs w:val="16"/>
                <w:lang w:eastAsia="es-MX"/>
              </w:rPr>
            </w:pPr>
            <w:r w:rsidRPr="001C5FB8">
              <w:rPr>
                <w:rFonts w:ascii="Arial" w:hAnsi="Arial" w:cs="Arial"/>
                <w:sz w:val="16"/>
                <w:szCs w:val="16"/>
                <w:lang w:eastAsia="es-MX"/>
              </w:rPr>
              <w:t>Seis días.</w:t>
            </w:r>
          </w:p>
        </w:tc>
        <w:tc>
          <w:tcPr>
            <w:tcW w:w="1773" w:type="pct"/>
            <w:gridSpan w:val="3"/>
          </w:tcPr>
          <w:p w14:paraId="4FDE18BA" w14:textId="77777777" w:rsidR="00233B2A" w:rsidRPr="001C5FB8" w:rsidRDefault="00233B2A" w:rsidP="002C41C8">
            <w:pPr>
              <w:spacing w:before="63" w:after="60"/>
              <w:jc w:val="both"/>
              <w:rPr>
                <w:rFonts w:ascii="Arial" w:hAnsi="Arial" w:cs="Arial"/>
                <w:sz w:val="16"/>
                <w:szCs w:val="16"/>
                <w:lang w:eastAsia="es-MX"/>
              </w:rPr>
            </w:pPr>
            <w:r w:rsidRPr="001C5FB8">
              <w:rPr>
                <w:rFonts w:ascii="Arial" w:hAnsi="Arial" w:cs="Arial"/>
                <w:sz w:val="16"/>
                <w:szCs w:val="16"/>
                <w:lang w:eastAsia="es-MX"/>
              </w:rPr>
              <w:t>La autoridad no requerirá la presentación de documentación adicional.</w:t>
            </w:r>
          </w:p>
        </w:tc>
        <w:tc>
          <w:tcPr>
            <w:tcW w:w="1502" w:type="pct"/>
            <w:gridSpan w:val="2"/>
          </w:tcPr>
          <w:p w14:paraId="1667868B" w14:textId="77777777" w:rsidR="00233B2A" w:rsidRPr="001C5FB8" w:rsidRDefault="00233B2A" w:rsidP="002C41C8">
            <w:pPr>
              <w:spacing w:before="63" w:after="60"/>
              <w:jc w:val="both"/>
              <w:rPr>
                <w:rFonts w:ascii="Arial" w:hAnsi="Arial" w:cs="Arial"/>
                <w:sz w:val="16"/>
                <w:szCs w:val="16"/>
                <w:lang w:eastAsia="es-MX"/>
              </w:rPr>
            </w:pPr>
            <w:r w:rsidRPr="001C5FB8">
              <w:rPr>
                <w:rFonts w:ascii="Arial" w:hAnsi="Arial" w:cs="Arial"/>
                <w:sz w:val="16"/>
                <w:szCs w:val="16"/>
                <w:lang w:eastAsia="es-MX"/>
              </w:rPr>
              <w:t>No aplica.</w:t>
            </w:r>
          </w:p>
        </w:tc>
      </w:tr>
      <w:tr w:rsidR="00233B2A" w:rsidRPr="001C5FB8" w14:paraId="103662A1" w14:textId="77777777" w:rsidTr="002C41C8">
        <w:trPr>
          <w:trHeight w:val="20"/>
        </w:trPr>
        <w:tc>
          <w:tcPr>
            <w:tcW w:w="2498" w:type="pct"/>
            <w:gridSpan w:val="4"/>
            <w:shd w:val="clear" w:color="auto" w:fill="C0C0C0"/>
          </w:tcPr>
          <w:p w14:paraId="6FAEC27B" w14:textId="77777777" w:rsidR="00233B2A" w:rsidRPr="001C5FB8" w:rsidRDefault="00233B2A" w:rsidP="002C41C8">
            <w:pPr>
              <w:spacing w:before="63" w:after="60"/>
              <w:jc w:val="both"/>
              <w:rPr>
                <w:rFonts w:ascii="Arial" w:hAnsi="Arial" w:cs="Arial"/>
                <w:b/>
                <w:sz w:val="16"/>
                <w:szCs w:val="16"/>
                <w:lang w:eastAsia="es-MX"/>
              </w:rPr>
            </w:pPr>
            <w:r w:rsidRPr="001C5FB8">
              <w:rPr>
                <w:rFonts w:ascii="Arial" w:hAnsi="Arial" w:cs="Arial"/>
                <w:b/>
                <w:sz w:val="16"/>
                <w:szCs w:val="16"/>
                <w:lang w:eastAsia="es-MX"/>
              </w:rPr>
              <w:t>¿Qué documento obtengo al finalizar el Trámite o Servicio?</w:t>
            </w:r>
          </w:p>
        </w:tc>
        <w:tc>
          <w:tcPr>
            <w:tcW w:w="2502" w:type="pct"/>
            <w:gridSpan w:val="3"/>
            <w:shd w:val="clear" w:color="auto" w:fill="C0C0C0"/>
          </w:tcPr>
          <w:p w14:paraId="1E67D3D5" w14:textId="77777777" w:rsidR="00233B2A" w:rsidRPr="001C5FB8" w:rsidRDefault="00233B2A" w:rsidP="002C41C8">
            <w:pPr>
              <w:spacing w:before="63" w:after="60"/>
              <w:jc w:val="both"/>
              <w:rPr>
                <w:rFonts w:ascii="Arial" w:hAnsi="Arial" w:cs="Arial"/>
                <w:b/>
                <w:sz w:val="16"/>
                <w:szCs w:val="16"/>
                <w:lang w:eastAsia="es-MX"/>
              </w:rPr>
            </w:pPr>
            <w:r w:rsidRPr="001C5FB8">
              <w:rPr>
                <w:rFonts w:ascii="Arial" w:hAnsi="Arial" w:cs="Arial"/>
                <w:b/>
                <w:sz w:val="16"/>
                <w:szCs w:val="16"/>
                <w:lang w:eastAsia="es-MX"/>
              </w:rPr>
              <w:t>¿Cuál es la vigencia del Trámite o Servicio?</w:t>
            </w:r>
          </w:p>
        </w:tc>
      </w:tr>
      <w:tr w:rsidR="00233B2A" w:rsidRPr="001C5FB8" w14:paraId="57C8FEBD" w14:textId="77777777" w:rsidTr="002C41C8">
        <w:trPr>
          <w:trHeight w:val="20"/>
        </w:trPr>
        <w:tc>
          <w:tcPr>
            <w:tcW w:w="2498" w:type="pct"/>
            <w:gridSpan w:val="4"/>
            <w:tcBorders>
              <w:bottom w:val="single" w:sz="6" w:space="0" w:color="auto"/>
            </w:tcBorders>
          </w:tcPr>
          <w:p w14:paraId="11728293" w14:textId="77777777" w:rsidR="00233B2A" w:rsidRPr="001C5FB8" w:rsidRDefault="00233B2A" w:rsidP="002C41C8">
            <w:pPr>
              <w:spacing w:before="63" w:after="60"/>
              <w:jc w:val="both"/>
              <w:rPr>
                <w:rFonts w:ascii="Arial" w:hAnsi="Arial" w:cs="Arial"/>
                <w:sz w:val="16"/>
                <w:szCs w:val="16"/>
                <w:lang w:eastAsia="es-MX"/>
              </w:rPr>
            </w:pPr>
            <w:r w:rsidRPr="001C5FB8">
              <w:rPr>
                <w:rFonts w:ascii="Arial" w:hAnsi="Arial" w:cs="Arial"/>
                <w:sz w:val="16"/>
                <w:szCs w:val="16"/>
                <w:lang w:eastAsia="es-MX"/>
              </w:rPr>
              <w:t>Acuse de respuesta emitido por la autoridad a través del Portal del SAT.</w:t>
            </w:r>
          </w:p>
        </w:tc>
        <w:tc>
          <w:tcPr>
            <w:tcW w:w="2502" w:type="pct"/>
            <w:gridSpan w:val="3"/>
            <w:tcBorders>
              <w:bottom w:val="single" w:sz="6" w:space="0" w:color="auto"/>
            </w:tcBorders>
          </w:tcPr>
          <w:p w14:paraId="7107EAD6" w14:textId="77777777" w:rsidR="00233B2A" w:rsidRPr="001C5FB8" w:rsidRDefault="00233B2A" w:rsidP="002C41C8">
            <w:pPr>
              <w:spacing w:before="63" w:after="60"/>
              <w:jc w:val="both"/>
              <w:rPr>
                <w:rFonts w:ascii="Arial" w:hAnsi="Arial" w:cs="Arial"/>
                <w:sz w:val="16"/>
                <w:szCs w:val="16"/>
                <w:lang w:eastAsia="es-MX"/>
              </w:rPr>
            </w:pPr>
            <w:r w:rsidRPr="001C5FB8">
              <w:rPr>
                <w:rFonts w:ascii="Arial" w:hAnsi="Arial" w:cs="Arial"/>
                <w:sz w:val="16"/>
                <w:szCs w:val="16"/>
                <w:lang w:eastAsia="es-MX"/>
              </w:rPr>
              <w:t>Indefinida.</w:t>
            </w:r>
          </w:p>
        </w:tc>
      </w:tr>
      <w:tr w:rsidR="00233B2A" w:rsidRPr="001C5FB8" w14:paraId="6A25D0D2" w14:textId="77777777" w:rsidTr="002C41C8">
        <w:trPr>
          <w:trHeight w:val="20"/>
        </w:trPr>
        <w:tc>
          <w:tcPr>
            <w:tcW w:w="5000" w:type="pct"/>
            <w:gridSpan w:val="7"/>
            <w:shd w:val="clear" w:color="auto" w:fill="A6A6A6"/>
          </w:tcPr>
          <w:p w14:paraId="54E1812F" w14:textId="77777777" w:rsidR="00233B2A" w:rsidRPr="001C5FB8" w:rsidRDefault="00233B2A" w:rsidP="002C41C8">
            <w:pPr>
              <w:spacing w:before="63" w:after="60"/>
              <w:jc w:val="center"/>
              <w:rPr>
                <w:rFonts w:ascii="Arial" w:hAnsi="Arial" w:cs="Arial"/>
                <w:b/>
                <w:sz w:val="16"/>
                <w:szCs w:val="16"/>
                <w:lang w:eastAsia="es-MX"/>
              </w:rPr>
            </w:pPr>
            <w:r w:rsidRPr="001C5FB8">
              <w:rPr>
                <w:rFonts w:ascii="Arial" w:hAnsi="Arial" w:cs="Arial"/>
                <w:b/>
                <w:sz w:val="16"/>
                <w:szCs w:val="16"/>
                <w:lang w:eastAsia="es-MX"/>
              </w:rPr>
              <w:t>CANALES DE ATENCIÓN</w:t>
            </w:r>
          </w:p>
        </w:tc>
      </w:tr>
      <w:tr w:rsidR="00233B2A" w:rsidRPr="001C5FB8" w14:paraId="44992D85" w14:textId="77777777" w:rsidTr="002C41C8">
        <w:trPr>
          <w:trHeight w:val="20"/>
        </w:trPr>
        <w:tc>
          <w:tcPr>
            <w:tcW w:w="2498" w:type="pct"/>
            <w:gridSpan w:val="4"/>
            <w:shd w:val="clear" w:color="auto" w:fill="C0C0C0"/>
          </w:tcPr>
          <w:p w14:paraId="47C905F2" w14:textId="77777777" w:rsidR="00233B2A" w:rsidRPr="001C5FB8" w:rsidRDefault="00233B2A" w:rsidP="002C41C8">
            <w:pPr>
              <w:spacing w:before="63" w:after="60"/>
              <w:jc w:val="center"/>
              <w:rPr>
                <w:rFonts w:ascii="Arial" w:hAnsi="Arial" w:cs="Arial"/>
                <w:b/>
                <w:sz w:val="16"/>
                <w:szCs w:val="16"/>
                <w:lang w:eastAsia="es-MX"/>
              </w:rPr>
            </w:pPr>
            <w:r w:rsidRPr="001C5FB8">
              <w:rPr>
                <w:rFonts w:ascii="Arial" w:hAnsi="Arial" w:cs="Arial"/>
                <w:b/>
                <w:sz w:val="16"/>
                <w:szCs w:val="16"/>
                <w:lang w:eastAsia="es-MX"/>
              </w:rPr>
              <w:t>Consultas y dudas</w:t>
            </w:r>
          </w:p>
        </w:tc>
        <w:tc>
          <w:tcPr>
            <w:tcW w:w="2502" w:type="pct"/>
            <w:gridSpan w:val="3"/>
            <w:shd w:val="clear" w:color="auto" w:fill="C0C0C0"/>
          </w:tcPr>
          <w:p w14:paraId="05F5DFD9" w14:textId="77777777" w:rsidR="00233B2A" w:rsidRPr="001C5FB8" w:rsidRDefault="00233B2A" w:rsidP="002C41C8">
            <w:pPr>
              <w:spacing w:before="63" w:after="60"/>
              <w:jc w:val="center"/>
              <w:rPr>
                <w:rFonts w:ascii="Arial" w:hAnsi="Arial" w:cs="Arial"/>
                <w:b/>
                <w:sz w:val="16"/>
                <w:szCs w:val="16"/>
                <w:lang w:eastAsia="es-MX"/>
              </w:rPr>
            </w:pPr>
            <w:r w:rsidRPr="001C5FB8">
              <w:rPr>
                <w:rFonts w:ascii="Arial" w:hAnsi="Arial" w:cs="Arial"/>
                <w:b/>
                <w:sz w:val="16"/>
                <w:szCs w:val="16"/>
                <w:lang w:eastAsia="es-MX"/>
              </w:rPr>
              <w:t>Quejas y denuncias</w:t>
            </w:r>
          </w:p>
        </w:tc>
      </w:tr>
      <w:tr w:rsidR="00233B2A" w:rsidRPr="001C5FB8" w14:paraId="6579BCC5" w14:textId="77777777" w:rsidTr="002C41C8">
        <w:trPr>
          <w:trHeight w:val="20"/>
        </w:trPr>
        <w:tc>
          <w:tcPr>
            <w:tcW w:w="2498" w:type="pct"/>
            <w:gridSpan w:val="4"/>
            <w:tcBorders>
              <w:bottom w:val="single" w:sz="6" w:space="0" w:color="auto"/>
            </w:tcBorders>
          </w:tcPr>
          <w:p w14:paraId="43742F2B" w14:textId="77777777" w:rsidR="00233B2A" w:rsidRPr="001C5FB8" w:rsidRDefault="00233B2A" w:rsidP="002C41C8">
            <w:pPr>
              <w:spacing w:before="63" w:after="60"/>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sz w:val="16"/>
                <w:szCs w:val="16"/>
                <w:lang w:eastAsia="es-MX"/>
              </w:rPr>
              <w:tab/>
              <w:t>Atención Telefónica: MarcaSAT, desde cualquier parte del país 55 627 22 728 y para el exterior del país (+52) 55 627 22 728, de lunes a viernes de 9:00 a 18:00 horas, excepto días inhábiles.</w:t>
            </w:r>
          </w:p>
          <w:p w14:paraId="5B425505" w14:textId="77777777" w:rsidR="00233B2A" w:rsidRPr="001C5FB8" w:rsidRDefault="00233B2A" w:rsidP="002C41C8">
            <w:pPr>
              <w:spacing w:before="63" w:after="60"/>
              <w:ind w:left="432" w:hanging="432"/>
              <w:jc w:val="both"/>
              <w:rPr>
                <w:rFonts w:ascii="Arial" w:hAnsi="Arial" w:cs="Arial"/>
                <w:sz w:val="16"/>
                <w:szCs w:val="16"/>
                <w:u w:val="single"/>
                <w:lang w:eastAsia="es-MX"/>
              </w:rPr>
            </w:pPr>
            <w:r w:rsidRPr="001C5FB8">
              <w:rPr>
                <w:rFonts w:ascii="Arial" w:hAnsi="Arial" w:cs="Arial"/>
                <w:sz w:val="16"/>
                <w:szCs w:val="16"/>
                <w:lang w:eastAsia="es-MX"/>
              </w:rPr>
              <w:t>II.</w:t>
            </w:r>
            <w:r w:rsidRPr="001C5FB8">
              <w:rPr>
                <w:rFonts w:ascii="Arial" w:hAnsi="Arial" w:cs="Arial"/>
                <w:sz w:val="16"/>
                <w:szCs w:val="16"/>
                <w:lang w:eastAsia="es-MX"/>
              </w:rPr>
              <w:tab/>
              <w:t xml:space="preserve">Vía Chat: </w:t>
            </w:r>
            <w:r w:rsidRPr="001C5FB8">
              <w:rPr>
                <w:rFonts w:ascii="Arial" w:hAnsi="Arial" w:cs="Arial"/>
                <w:sz w:val="16"/>
                <w:szCs w:val="16"/>
                <w:u w:val="single"/>
                <w:lang w:eastAsia="es-MX"/>
              </w:rPr>
              <w:t>http://chat.sat.gob.mx</w:t>
            </w:r>
          </w:p>
          <w:p w14:paraId="1AC476D6" w14:textId="77777777" w:rsidR="00233B2A" w:rsidRPr="001C5FB8" w:rsidRDefault="00233B2A" w:rsidP="002C41C8">
            <w:pPr>
              <w:spacing w:before="63" w:after="60"/>
              <w:ind w:left="432" w:hanging="432"/>
              <w:jc w:val="both"/>
              <w:rPr>
                <w:rFonts w:ascii="Arial" w:hAnsi="Arial" w:cs="Arial"/>
                <w:sz w:val="16"/>
                <w:szCs w:val="16"/>
                <w:lang w:eastAsia="es-MX"/>
              </w:rPr>
            </w:pPr>
            <w:r w:rsidRPr="001C5FB8">
              <w:rPr>
                <w:rFonts w:ascii="Arial" w:hAnsi="Arial" w:cs="Arial"/>
                <w:sz w:val="16"/>
                <w:szCs w:val="16"/>
                <w:lang w:eastAsia="es-MX"/>
              </w:rPr>
              <w:t>III.</w:t>
            </w:r>
            <w:r w:rsidRPr="001C5FB8">
              <w:rPr>
                <w:rFonts w:ascii="Arial" w:hAnsi="Arial" w:cs="Arial"/>
                <w:sz w:val="16"/>
                <w:szCs w:val="16"/>
                <w:lang w:eastAsia="es-MX"/>
              </w:rPr>
              <w:tab/>
              <w:t>Atención personal en las oficinas del SAT, ubicadas en diversas ciudades del país, en los días y horarios que se establecen en la siguiente dirección electrónica:</w:t>
            </w:r>
          </w:p>
          <w:p w14:paraId="7E0FB74C" w14:textId="77777777" w:rsidR="00233B2A" w:rsidRPr="001C5FB8" w:rsidRDefault="00233B2A" w:rsidP="002C41C8">
            <w:pPr>
              <w:spacing w:before="63" w:after="60"/>
              <w:ind w:left="432" w:hanging="432"/>
              <w:jc w:val="both"/>
              <w:rPr>
                <w:rFonts w:ascii="Arial" w:hAnsi="Arial" w:cs="Arial"/>
                <w:sz w:val="16"/>
                <w:szCs w:val="16"/>
                <w:lang w:eastAsia="es-MX"/>
              </w:rPr>
            </w:pPr>
            <w:r w:rsidRPr="001C5FB8">
              <w:rPr>
                <w:rFonts w:ascii="Arial" w:hAnsi="Arial" w:cs="Arial"/>
                <w:sz w:val="16"/>
                <w:szCs w:val="16"/>
                <w:lang w:eastAsia="es-MX"/>
              </w:rPr>
              <w:tab/>
            </w:r>
            <w:r w:rsidRPr="001C5FB8">
              <w:rPr>
                <w:rFonts w:ascii="Arial" w:hAnsi="Arial" w:cs="Arial"/>
                <w:sz w:val="16"/>
                <w:szCs w:val="16"/>
                <w:u w:val="single"/>
                <w:lang w:eastAsia="es-MX"/>
              </w:rPr>
              <w:t>https://sat.gob.mx/personas/directorio-nacional-de-modulos-de-servicios-tributarios</w:t>
            </w:r>
          </w:p>
          <w:p w14:paraId="3BF7CA5B" w14:textId="77777777" w:rsidR="00233B2A" w:rsidRPr="001C5FB8" w:rsidRDefault="00233B2A" w:rsidP="002C41C8">
            <w:pPr>
              <w:spacing w:before="63" w:after="60"/>
              <w:ind w:left="432" w:hanging="432"/>
              <w:jc w:val="both"/>
              <w:rPr>
                <w:rFonts w:ascii="Arial" w:hAnsi="Arial" w:cs="Arial"/>
                <w:sz w:val="16"/>
                <w:szCs w:val="16"/>
                <w:lang w:eastAsia="es-MX"/>
              </w:rPr>
            </w:pPr>
            <w:r w:rsidRPr="001C5FB8">
              <w:rPr>
                <w:rFonts w:ascii="Arial" w:hAnsi="Arial" w:cs="Arial"/>
                <w:sz w:val="16"/>
                <w:szCs w:val="16"/>
                <w:lang w:eastAsia="es-MX"/>
              </w:rPr>
              <w:t>IV.</w:t>
            </w:r>
            <w:r w:rsidRPr="001C5FB8">
              <w:rPr>
                <w:rFonts w:ascii="Arial" w:hAnsi="Arial" w:cs="Arial"/>
                <w:sz w:val="16"/>
                <w:szCs w:val="16"/>
                <w:lang w:eastAsia="es-MX"/>
              </w:rPr>
              <w:tab/>
              <w:t xml:space="preserve">Minisitio de padrón de importadores y exportadores: </w:t>
            </w:r>
            <w:r w:rsidRPr="001C5FB8">
              <w:rPr>
                <w:rFonts w:ascii="Arial" w:hAnsi="Arial" w:cs="Arial"/>
                <w:sz w:val="16"/>
                <w:szCs w:val="16"/>
                <w:u w:val="single"/>
                <w:lang w:eastAsia="es-MX"/>
              </w:rPr>
              <w:t>http://omawww.sat.gob.mx/PadronImportadoresExportadores/Paginas/index.html</w:t>
            </w:r>
            <w:r w:rsidRPr="001C5FB8">
              <w:rPr>
                <w:rFonts w:ascii="Arial" w:hAnsi="Arial" w:cs="Arial"/>
                <w:sz w:val="16"/>
                <w:szCs w:val="16"/>
                <w:lang w:eastAsia="es-MX"/>
              </w:rPr>
              <w:t xml:space="preserve"> </w:t>
            </w:r>
          </w:p>
        </w:tc>
        <w:tc>
          <w:tcPr>
            <w:tcW w:w="2502" w:type="pct"/>
            <w:gridSpan w:val="3"/>
            <w:tcBorders>
              <w:bottom w:val="single" w:sz="6" w:space="0" w:color="auto"/>
            </w:tcBorders>
          </w:tcPr>
          <w:p w14:paraId="2C1AE6B1" w14:textId="77777777" w:rsidR="00233B2A" w:rsidRPr="001C5FB8" w:rsidRDefault="00233B2A" w:rsidP="002C41C8">
            <w:pPr>
              <w:spacing w:before="63" w:after="60"/>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sz w:val="16"/>
                <w:szCs w:val="16"/>
                <w:lang w:eastAsia="es-MX"/>
              </w:rPr>
              <w:tab/>
              <w:t>Quejas y Denuncias SAT: desde cualquier parte del país: 55 885 22 222 y</w:t>
            </w:r>
            <w:r w:rsidRPr="001C5FB8" w:rsidDel="00F92116">
              <w:rPr>
                <w:rFonts w:ascii="Arial" w:hAnsi="Arial" w:cs="Arial"/>
                <w:sz w:val="16"/>
                <w:szCs w:val="16"/>
                <w:lang w:eastAsia="es-MX"/>
              </w:rPr>
              <w:t xml:space="preserve"> </w:t>
            </w:r>
            <w:r w:rsidRPr="001C5FB8">
              <w:rPr>
                <w:rFonts w:ascii="Arial" w:hAnsi="Arial" w:cs="Arial"/>
                <w:sz w:val="16"/>
                <w:szCs w:val="16"/>
                <w:lang w:eastAsia="es-MX"/>
              </w:rPr>
              <w:t>para el exterior del país (+52) 55 885 22 222 (quejas y denuncias) 55 885 22 222.</w:t>
            </w:r>
          </w:p>
          <w:p w14:paraId="1F10E1C7" w14:textId="77777777" w:rsidR="00233B2A" w:rsidRPr="001C5FB8" w:rsidRDefault="00233B2A" w:rsidP="002C41C8">
            <w:pPr>
              <w:spacing w:before="63" w:after="60"/>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t>Correo electrónico:</w:t>
            </w:r>
          </w:p>
          <w:p w14:paraId="65B26216" w14:textId="77777777" w:rsidR="00233B2A" w:rsidRPr="001C5FB8" w:rsidRDefault="00233B2A" w:rsidP="002C41C8">
            <w:pPr>
              <w:spacing w:before="63" w:after="60"/>
              <w:ind w:left="432" w:hanging="432"/>
              <w:jc w:val="both"/>
              <w:rPr>
                <w:rFonts w:ascii="Arial" w:hAnsi="Arial" w:cs="Arial"/>
                <w:sz w:val="16"/>
                <w:szCs w:val="16"/>
                <w:lang w:eastAsia="es-MX"/>
              </w:rPr>
            </w:pPr>
            <w:r w:rsidRPr="001C5FB8">
              <w:rPr>
                <w:rFonts w:ascii="Arial" w:hAnsi="Arial" w:cs="Arial"/>
                <w:sz w:val="16"/>
                <w:szCs w:val="16"/>
                <w:lang w:eastAsia="es-MX"/>
              </w:rPr>
              <w:tab/>
            </w:r>
            <w:r w:rsidRPr="001C5FB8">
              <w:rPr>
                <w:rFonts w:ascii="Arial" w:hAnsi="Arial" w:cs="Arial"/>
                <w:sz w:val="16"/>
                <w:szCs w:val="16"/>
                <w:u w:val="single"/>
                <w:lang w:eastAsia="es-MX"/>
              </w:rPr>
              <w:t>denuncias@sat.gob.mx</w:t>
            </w:r>
          </w:p>
          <w:p w14:paraId="0769DB2F" w14:textId="77777777" w:rsidR="00233B2A" w:rsidRPr="001C5FB8" w:rsidRDefault="00233B2A" w:rsidP="002C41C8">
            <w:pPr>
              <w:spacing w:before="63" w:after="60"/>
              <w:ind w:left="432" w:hanging="432"/>
              <w:jc w:val="both"/>
              <w:rPr>
                <w:rFonts w:ascii="Arial" w:hAnsi="Arial" w:cs="Arial"/>
                <w:sz w:val="16"/>
                <w:szCs w:val="16"/>
                <w:lang w:eastAsia="es-MX"/>
              </w:rPr>
            </w:pPr>
            <w:r w:rsidRPr="001C5FB8">
              <w:rPr>
                <w:rFonts w:ascii="Arial" w:hAnsi="Arial" w:cs="Arial"/>
                <w:sz w:val="16"/>
                <w:szCs w:val="16"/>
                <w:lang w:eastAsia="es-MX"/>
              </w:rPr>
              <w:t>III.</w:t>
            </w:r>
            <w:r w:rsidRPr="001C5FB8">
              <w:rPr>
                <w:rFonts w:ascii="Arial" w:hAnsi="Arial" w:cs="Arial"/>
                <w:sz w:val="16"/>
                <w:szCs w:val="16"/>
                <w:lang w:eastAsia="es-MX"/>
              </w:rPr>
              <w:tab/>
              <w:t>En el Portal del SAT:</w:t>
            </w:r>
          </w:p>
          <w:p w14:paraId="030A50DA" w14:textId="77777777" w:rsidR="00233B2A" w:rsidRPr="001C5FB8" w:rsidRDefault="00233B2A" w:rsidP="002C41C8">
            <w:pPr>
              <w:spacing w:before="63" w:after="60"/>
              <w:ind w:left="432" w:hanging="432"/>
              <w:jc w:val="both"/>
              <w:rPr>
                <w:rFonts w:ascii="Arial" w:hAnsi="Arial" w:cs="Arial"/>
                <w:sz w:val="16"/>
                <w:szCs w:val="16"/>
                <w:lang w:eastAsia="es-MX"/>
              </w:rPr>
            </w:pPr>
            <w:r w:rsidRPr="001C5FB8">
              <w:rPr>
                <w:rFonts w:ascii="Arial" w:hAnsi="Arial" w:cs="Arial"/>
                <w:sz w:val="16"/>
                <w:szCs w:val="16"/>
                <w:lang w:eastAsia="es-MX"/>
              </w:rPr>
              <w:tab/>
            </w:r>
            <w:r w:rsidRPr="001C5FB8">
              <w:rPr>
                <w:rFonts w:ascii="Arial" w:hAnsi="Arial" w:cs="Arial"/>
                <w:sz w:val="16"/>
                <w:szCs w:val="16"/>
                <w:u w:val="single"/>
                <w:lang w:eastAsia="es-MX"/>
              </w:rPr>
              <w:t>https://www.sat.gob.mx/aplicacion/50409/preprese-tu-queja-o-denuncia</w:t>
            </w:r>
          </w:p>
          <w:p w14:paraId="3DCC6634" w14:textId="77777777" w:rsidR="00233B2A" w:rsidRPr="001C5FB8" w:rsidRDefault="00233B2A" w:rsidP="002C41C8">
            <w:pPr>
              <w:spacing w:before="63" w:after="60"/>
              <w:ind w:left="432" w:hanging="432"/>
              <w:jc w:val="both"/>
              <w:rPr>
                <w:rFonts w:ascii="Arial" w:hAnsi="Arial" w:cs="Arial"/>
                <w:sz w:val="16"/>
                <w:szCs w:val="16"/>
                <w:lang w:eastAsia="es-MX"/>
              </w:rPr>
            </w:pPr>
            <w:r w:rsidRPr="001C5FB8">
              <w:rPr>
                <w:rFonts w:ascii="Arial" w:hAnsi="Arial" w:cs="Arial"/>
                <w:sz w:val="16"/>
                <w:szCs w:val="16"/>
                <w:lang w:eastAsia="es-MX"/>
              </w:rPr>
              <w:t>IV.</w:t>
            </w:r>
            <w:r w:rsidRPr="001C5FB8">
              <w:rPr>
                <w:rFonts w:ascii="Arial" w:hAnsi="Arial" w:cs="Arial"/>
                <w:sz w:val="16"/>
                <w:szCs w:val="16"/>
                <w:lang w:eastAsia="es-MX"/>
              </w:rPr>
              <w:tab/>
              <w:t>Teléfonos rojos ubicados en las oficinas del SAT.</w:t>
            </w:r>
          </w:p>
        </w:tc>
      </w:tr>
      <w:tr w:rsidR="00233B2A" w:rsidRPr="001C5FB8" w14:paraId="1828D659" w14:textId="77777777" w:rsidTr="002C41C8">
        <w:trPr>
          <w:trHeight w:val="20"/>
        </w:trPr>
        <w:tc>
          <w:tcPr>
            <w:tcW w:w="5000" w:type="pct"/>
            <w:gridSpan w:val="7"/>
            <w:shd w:val="clear" w:color="auto" w:fill="A6A6A6"/>
          </w:tcPr>
          <w:p w14:paraId="0A4BC748" w14:textId="77777777" w:rsidR="00233B2A" w:rsidRPr="001C5FB8" w:rsidRDefault="00233B2A" w:rsidP="002C41C8">
            <w:pPr>
              <w:spacing w:before="63" w:after="60"/>
              <w:jc w:val="center"/>
              <w:rPr>
                <w:rFonts w:ascii="Arial" w:hAnsi="Arial" w:cs="Arial"/>
                <w:b/>
                <w:sz w:val="16"/>
                <w:szCs w:val="16"/>
                <w:lang w:eastAsia="es-MX"/>
              </w:rPr>
            </w:pPr>
            <w:r w:rsidRPr="001C5FB8">
              <w:rPr>
                <w:rFonts w:ascii="Arial" w:hAnsi="Arial" w:cs="Arial"/>
                <w:b/>
                <w:sz w:val="16"/>
                <w:szCs w:val="16"/>
                <w:lang w:eastAsia="es-MX"/>
              </w:rPr>
              <w:t>Información adicional</w:t>
            </w:r>
          </w:p>
        </w:tc>
      </w:tr>
      <w:tr w:rsidR="00233B2A" w:rsidRPr="001C5FB8" w14:paraId="7AD75C12" w14:textId="77777777" w:rsidTr="002C41C8">
        <w:trPr>
          <w:trHeight w:val="20"/>
        </w:trPr>
        <w:tc>
          <w:tcPr>
            <w:tcW w:w="5000" w:type="pct"/>
            <w:gridSpan w:val="7"/>
            <w:tcBorders>
              <w:bottom w:val="single" w:sz="6" w:space="0" w:color="auto"/>
            </w:tcBorders>
          </w:tcPr>
          <w:p w14:paraId="71B3C8DB" w14:textId="77777777" w:rsidR="00233B2A" w:rsidRPr="001C5FB8" w:rsidRDefault="00233B2A" w:rsidP="002C41C8">
            <w:pPr>
              <w:spacing w:before="63" w:after="60"/>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sz w:val="16"/>
                <w:szCs w:val="16"/>
                <w:lang w:eastAsia="es-MX"/>
              </w:rPr>
              <w:tab/>
              <w:t>Cualquier duda, aclaración o consulta relacionada con tu trámite, puedes realizarla a través de un caso de aclaración en el Portal del SAT, accediendo al apartado de: Trámites del RFC/Importadores y Exportadores/Complementa tus trámites del Padrón de: Importadores, Importadores de Sectores Específicos y Exportadores Sectorial, o conforme a la “Guía rápida para el contribuyente sobre la operación de casos de aclaración, orientación y solicitud de trámites relacionados al Padrón de Importadores y Exportadores” que podrás verificar en la liga siguiente:</w:t>
            </w:r>
          </w:p>
          <w:p w14:paraId="192D6010" w14:textId="77777777" w:rsidR="00233B2A" w:rsidRPr="001C5FB8" w:rsidRDefault="00233B2A" w:rsidP="002C41C8">
            <w:pPr>
              <w:spacing w:before="63" w:after="60"/>
              <w:ind w:left="432" w:hanging="432"/>
              <w:jc w:val="both"/>
              <w:rPr>
                <w:rFonts w:ascii="Arial" w:hAnsi="Arial" w:cs="Arial"/>
                <w:sz w:val="16"/>
                <w:szCs w:val="16"/>
                <w:lang w:eastAsia="es-MX"/>
              </w:rPr>
            </w:pPr>
            <w:r w:rsidRPr="001C5FB8">
              <w:rPr>
                <w:rFonts w:ascii="Arial" w:hAnsi="Arial" w:cs="Arial"/>
                <w:sz w:val="16"/>
                <w:szCs w:val="16"/>
                <w:lang w:eastAsia="es-MX"/>
              </w:rPr>
              <w:tab/>
            </w:r>
            <w:r w:rsidRPr="001C5FB8">
              <w:rPr>
                <w:rFonts w:ascii="Arial" w:hAnsi="Arial" w:cs="Arial"/>
                <w:sz w:val="16"/>
                <w:szCs w:val="16"/>
                <w:u w:val="single"/>
                <w:lang w:eastAsia="es-MX"/>
              </w:rPr>
              <w:t>http://omawww.sat.gob.mx/PadronImportadoresExportadores/Paginas/documentos/Guia_Casos_Aclaracion_Orientacion.pdf</w:t>
            </w:r>
            <w:r w:rsidRPr="001C5FB8">
              <w:rPr>
                <w:rFonts w:ascii="Arial" w:hAnsi="Arial" w:cs="Arial"/>
                <w:sz w:val="16"/>
                <w:szCs w:val="16"/>
                <w:lang w:eastAsia="es-MX"/>
              </w:rPr>
              <w:t xml:space="preserve">, en relación a trámites del Padrón de Importadores, y Exportadores Sectorial, publicada en el Portal del SAT, en el minisitio del padrón de importadores y exportadores que se encuentra en la liga siguiente: </w:t>
            </w:r>
            <w:r w:rsidRPr="001C5FB8">
              <w:rPr>
                <w:rFonts w:ascii="Arial" w:hAnsi="Arial" w:cs="Arial"/>
                <w:sz w:val="16"/>
                <w:szCs w:val="16"/>
                <w:u w:val="single"/>
                <w:lang w:eastAsia="es-MX"/>
              </w:rPr>
              <w:t>http://omawww.sat.gob.mx/PadronImportadoresExportadores/Paginas/index.html</w:t>
            </w:r>
            <w:r w:rsidRPr="001C5FB8">
              <w:rPr>
                <w:rFonts w:ascii="Arial" w:hAnsi="Arial" w:cs="Arial"/>
                <w:sz w:val="16"/>
                <w:szCs w:val="16"/>
                <w:lang w:eastAsia="es-MX"/>
              </w:rPr>
              <w:t xml:space="preserve">, en el cual podrás encontrar guías, reglas, instructivos e información relacionada con el trámite. Además de la presente opción, podrás presentar la </w:t>
            </w:r>
            <w:r w:rsidRPr="001C5FB8">
              <w:rPr>
                <w:rFonts w:ascii="Arial" w:hAnsi="Arial" w:cs="Arial"/>
                <w:sz w:val="16"/>
                <w:szCs w:val="16"/>
                <w:lang w:eastAsia="es-MX"/>
              </w:rPr>
              <w:lastRenderedPageBreak/>
              <w:t>información antes señalada directamente ante la AGSC, ubicada en Avenida Hidalgo número 77, colonia Guerrero, Alcaldía Cuauhtémoc, código postal 06300, Ciudad de México, con un horario de atención de lunes a viernes de 8:30 a 14:30 horas.</w:t>
            </w:r>
          </w:p>
          <w:p w14:paraId="7CCB0BDE" w14:textId="77777777" w:rsidR="00233B2A" w:rsidRPr="001C5FB8" w:rsidRDefault="00233B2A" w:rsidP="002C41C8">
            <w:pPr>
              <w:spacing w:before="63" w:after="60"/>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t>Consulta tu situación y la de tu domicilio fiscal en el Portal del SAT, da clic en “Otros trámites y servicios” / ver más/ Servicios básicos del contribuyente/consulta tu información fiscal/ ingresa tu RFC y contraseña, y revisa tu</w:t>
            </w:r>
            <w:r>
              <w:rPr>
                <w:rFonts w:ascii="Arial" w:hAnsi="Arial" w:cs="Arial"/>
                <w:sz w:val="16"/>
                <w:szCs w:val="16"/>
                <w:lang w:eastAsia="es-MX"/>
              </w:rPr>
              <w:t xml:space="preserve"> </w:t>
            </w:r>
            <w:r w:rsidRPr="001C5FB8">
              <w:rPr>
                <w:rFonts w:ascii="Arial" w:hAnsi="Arial" w:cs="Arial"/>
                <w:sz w:val="16"/>
                <w:szCs w:val="16"/>
                <w:lang w:eastAsia="es-MX"/>
              </w:rPr>
              <w:t xml:space="preserve">ubicación fiscal (Estatus Domicilio/Estatus Contribuyente en domicilio); o ingresa a la liga siguiente: </w:t>
            </w:r>
            <w:r w:rsidRPr="001C5FB8">
              <w:rPr>
                <w:rFonts w:ascii="Arial" w:hAnsi="Arial" w:cs="Arial"/>
                <w:sz w:val="16"/>
                <w:szCs w:val="16"/>
                <w:u w:val="single"/>
                <w:lang w:eastAsia="es-MX"/>
              </w:rPr>
              <w:t>http://www.sat.gob.mx/consultas/44083/consulta-tu-informacion-fiscal</w:t>
            </w:r>
          </w:p>
          <w:p w14:paraId="14933D7C" w14:textId="77777777" w:rsidR="00233B2A" w:rsidRPr="001C5FB8" w:rsidRDefault="00233B2A" w:rsidP="002C41C8">
            <w:pPr>
              <w:spacing w:before="63" w:after="60"/>
              <w:ind w:left="432" w:hanging="432"/>
              <w:jc w:val="both"/>
              <w:rPr>
                <w:rFonts w:ascii="Arial" w:hAnsi="Arial" w:cs="Arial"/>
                <w:sz w:val="16"/>
                <w:szCs w:val="16"/>
                <w:lang w:eastAsia="es-MX"/>
              </w:rPr>
            </w:pPr>
            <w:r w:rsidRPr="001C5FB8">
              <w:rPr>
                <w:rFonts w:ascii="Arial" w:hAnsi="Arial" w:cs="Arial"/>
                <w:sz w:val="16"/>
                <w:szCs w:val="16"/>
                <w:lang w:eastAsia="es-MX"/>
              </w:rPr>
              <w:tab/>
              <w:t xml:space="preserve">En caso de no estar localizado, ingresa una “solicitud de verificación de domicilio” en Mi portal con tu RFC y contraseña, seleccionando la opción de Servicios por Internet/Servicios o solicitudes/Solicitud usando la etiqueta </w:t>
            </w:r>
            <w:r w:rsidRPr="001C5FB8">
              <w:rPr>
                <w:rFonts w:ascii="Arial" w:hAnsi="Arial" w:cs="Arial"/>
                <w:b/>
                <w:sz w:val="16"/>
                <w:szCs w:val="16"/>
                <w:lang w:eastAsia="es-MX"/>
              </w:rPr>
              <w:t>“VERIF DOM_PGIYSE_EXS”</w:t>
            </w:r>
            <w:r w:rsidRPr="001C5FB8">
              <w:rPr>
                <w:rFonts w:ascii="Arial" w:hAnsi="Arial" w:cs="Arial"/>
                <w:sz w:val="16"/>
                <w:szCs w:val="16"/>
                <w:lang w:eastAsia="es-MX"/>
              </w:rPr>
              <w:t>. Asimismo, encontrarás paso a paso el procedimiento para realizar dicha solicitud en la “Guía Rápida para el contribuyente sobre la operación de casos de aclaración, orientación y servicio o solicitud de trámites relacionados al Padrón de Importadores y Exportadores” que se encuentra en la liga siguiente:</w:t>
            </w:r>
          </w:p>
          <w:p w14:paraId="6FAA7F02" w14:textId="77777777" w:rsidR="00233B2A" w:rsidRPr="001C5FB8" w:rsidRDefault="00233B2A" w:rsidP="002C41C8">
            <w:pPr>
              <w:spacing w:before="63" w:after="60"/>
              <w:ind w:left="432" w:hanging="432"/>
              <w:jc w:val="both"/>
              <w:rPr>
                <w:rFonts w:ascii="Arial" w:hAnsi="Arial" w:cs="Arial"/>
                <w:sz w:val="16"/>
                <w:szCs w:val="16"/>
                <w:lang w:eastAsia="es-MX"/>
              </w:rPr>
            </w:pPr>
            <w:r w:rsidRPr="001C5FB8">
              <w:rPr>
                <w:rFonts w:ascii="Arial" w:hAnsi="Arial" w:cs="Arial"/>
                <w:sz w:val="16"/>
                <w:szCs w:val="16"/>
                <w:lang w:eastAsia="es-MX"/>
              </w:rPr>
              <w:tab/>
            </w:r>
            <w:r w:rsidRPr="001C5FB8">
              <w:rPr>
                <w:rFonts w:ascii="Arial" w:hAnsi="Arial" w:cs="Arial"/>
                <w:sz w:val="16"/>
                <w:szCs w:val="16"/>
                <w:u w:val="single"/>
                <w:lang w:eastAsia="es-MX"/>
              </w:rPr>
              <w:t>http://omawww.sat.gob.mx/PadronImportadoresExportadores/Paginas/documentos/Guia_Casos_Aclaracion_Orientacion.pdf</w:t>
            </w:r>
            <w:r w:rsidRPr="001C5FB8">
              <w:rPr>
                <w:rFonts w:ascii="Arial" w:hAnsi="Arial" w:cs="Arial"/>
                <w:sz w:val="16"/>
                <w:szCs w:val="16"/>
                <w:lang w:eastAsia="es-MX"/>
              </w:rPr>
              <w:t>.</w:t>
            </w:r>
          </w:p>
        </w:tc>
      </w:tr>
      <w:tr w:rsidR="00233B2A" w:rsidRPr="001C5FB8" w14:paraId="58524788" w14:textId="77777777" w:rsidTr="002C41C8">
        <w:trPr>
          <w:trHeight w:val="20"/>
        </w:trPr>
        <w:tc>
          <w:tcPr>
            <w:tcW w:w="5000" w:type="pct"/>
            <w:gridSpan w:val="7"/>
            <w:shd w:val="clear" w:color="auto" w:fill="A6A6A6"/>
          </w:tcPr>
          <w:p w14:paraId="32F4118E" w14:textId="77777777" w:rsidR="00233B2A" w:rsidRPr="001C5FB8" w:rsidRDefault="00233B2A" w:rsidP="002C41C8">
            <w:pPr>
              <w:spacing w:before="63" w:after="60"/>
              <w:jc w:val="center"/>
              <w:rPr>
                <w:rFonts w:ascii="Arial" w:hAnsi="Arial" w:cs="Arial"/>
                <w:b/>
                <w:sz w:val="16"/>
                <w:szCs w:val="16"/>
                <w:lang w:eastAsia="es-MX"/>
              </w:rPr>
            </w:pPr>
            <w:r w:rsidRPr="001C5FB8">
              <w:rPr>
                <w:rFonts w:ascii="Arial" w:hAnsi="Arial" w:cs="Arial"/>
                <w:b/>
                <w:sz w:val="16"/>
                <w:szCs w:val="16"/>
                <w:lang w:eastAsia="es-MX"/>
              </w:rPr>
              <w:lastRenderedPageBreak/>
              <w:t>Fundamento jurídico</w:t>
            </w:r>
          </w:p>
        </w:tc>
      </w:tr>
      <w:tr w:rsidR="00233B2A" w:rsidRPr="001C5FB8" w14:paraId="755F8B83" w14:textId="77777777" w:rsidTr="002C41C8">
        <w:trPr>
          <w:trHeight w:val="20"/>
        </w:trPr>
        <w:tc>
          <w:tcPr>
            <w:tcW w:w="5000" w:type="pct"/>
            <w:gridSpan w:val="7"/>
          </w:tcPr>
          <w:p w14:paraId="678F092A" w14:textId="77777777" w:rsidR="00233B2A" w:rsidRPr="001C5FB8" w:rsidRDefault="00233B2A" w:rsidP="002C41C8">
            <w:pPr>
              <w:spacing w:before="63" w:after="60"/>
              <w:jc w:val="both"/>
              <w:rPr>
                <w:rFonts w:ascii="Arial" w:hAnsi="Arial" w:cs="Arial"/>
                <w:noProof/>
                <w:sz w:val="16"/>
                <w:szCs w:val="16"/>
                <w:lang w:eastAsia="es-MX"/>
              </w:rPr>
            </w:pPr>
            <w:r w:rsidRPr="001C5FB8">
              <w:rPr>
                <w:rFonts w:ascii="Arial" w:hAnsi="Arial" w:cs="Arial"/>
                <w:sz w:val="16"/>
                <w:szCs w:val="16"/>
                <w:lang w:eastAsia="es-MX"/>
              </w:rPr>
              <w:t>Artículos 59, fracciones III y IV de la Ley, 82 y 83 del Reglamento y 27, 29, 69 y 69-B del CFF, las reglas 1.2.2. y 1.3.2. de las RGCE y el Anexo 1-A de la RMF.</w:t>
            </w:r>
          </w:p>
        </w:tc>
      </w:tr>
    </w:tbl>
    <w:p w14:paraId="6D781912" w14:textId="77777777" w:rsidR="00233B2A" w:rsidRPr="00264718" w:rsidRDefault="00233B2A" w:rsidP="00233B2A">
      <w:pPr>
        <w:pStyle w:val="texto0"/>
        <w:spacing w:after="0" w:line="20" w:lineRule="exact"/>
        <w:rPr>
          <w:lang w:eastAsia="es-MX"/>
        </w:rPr>
      </w:pPr>
    </w:p>
    <w:tbl>
      <w:tblPr>
        <w:tblW w:w="5000" w:type="pct"/>
        <w:tblLayout w:type="fixed"/>
        <w:tblCellMar>
          <w:left w:w="72" w:type="dxa"/>
          <w:right w:w="72" w:type="dxa"/>
        </w:tblCellMar>
        <w:tblLook w:val="0000" w:firstRow="0" w:lastRow="0" w:firstColumn="0" w:lastColumn="0" w:noHBand="0" w:noVBand="0"/>
      </w:tblPr>
      <w:tblGrid>
        <w:gridCol w:w="1753"/>
        <w:gridCol w:w="1331"/>
        <w:gridCol w:w="228"/>
        <w:gridCol w:w="1137"/>
        <w:gridCol w:w="1763"/>
        <w:gridCol w:w="713"/>
        <w:gridCol w:w="1901"/>
      </w:tblGrid>
      <w:tr w:rsidR="00233B2A" w:rsidRPr="001C5FB8" w14:paraId="097C909A"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3366CABD" w14:textId="77777777" w:rsidR="00233B2A" w:rsidRPr="001C5FB8" w:rsidRDefault="00233B2A" w:rsidP="002C41C8">
            <w:pPr>
              <w:spacing w:before="26" w:after="26"/>
              <w:jc w:val="both"/>
              <w:rPr>
                <w:rFonts w:ascii="Arial" w:hAnsi="Arial" w:cs="Arial"/>
                <w:b/>
                <w:sz w:val="16"/>
                <w:szCs w:val="16"/>
              </w:rPr>
            </w:pPr>
            <w:r w:rsidRPr="001C5FB8">
              <w:rPr>
                <w:rFonts w:ascii="Arial" w:hAnsi="Arial" w:cs="Arial"/>
                <w:b/>
                <w:sz w:val="16"/>
                <w:szCs w:val="16"/>
              </w:rPr>
              <w:t xml:space="preserve">6/LA Solicitud de aumento </w:t>
            </w:r>
            <w:r w:rsidRPr="001C5FB8">
              <w:rPr>
                <w:rFonts w:ascii="Arial" w:hAnsi="Arial" w:cs="Arial"/>
                <w:b/>
                <w:noProof/>
                <w:sz w:val="16"/>
                <w:szCs w:val="16"/>
              </w:rPr>
              <w:t xml:space="preserve">o disminución de sector(es) </w:t>
            </w:r>
            <w:r w:rsidRPr="001C5FB8">
              <w:rPr>
                <w:rFonts w:ascii="Arial" w:hAnsi="Arial" w:cs="Arial"/>
                <w:b/>
                <w:sz w:val="16"/>
                <w:szCs w:val="16"/>
              </w:rPr>
              <w:t>en el Padrón de Importadores de Sectores Específicos.</w:t>
            </w:r>
          </w:p>
        </w:tc>
      </w:tr>
      <w:tr w:rsidR="00233B2A" w:rsidRPr="001C5FB8" w14:paraId="648132E2" w14:textId="77777777" w:rsidTr="002C41C8">
        <w:trPr>
          <w:trHeight w:val="20"/>
        </w:trPr>
        <w:tc>
          <w:tcPr>
            <w:tcW w:w="993" w:type="pct"/>
            <w:vMerge w:val="restart"/>
            <w:tcBorders>
              <w:top w:val="single" w:sz="6" w:space="0" w:color="auto"/>
              <w:left w:val="single" w:sz="6" w:space="0" w:color="auto"/>
              <w:right w:val="single" w:sz="6" w:space="0" w:color="auto"/>
            </w:tcBorders>
          </w:tcPr>
          <w:p w14:paraId="0AC4128E" w14:textId="7D90020A" w:rsidR="00233B2A" w:rsidRPr="001C5FB8" w:rsidRDefault="00233B2A" w:rsidP="002C41C8">
            <w:pPr>
              <w:spacing w:before="26" w:after="26"/>
              <w:ind w:left="990" w:hanging="990"/>
              <w:jc w:val="both"/>
              <w:rPr>
                <w:rFonts w:ascii="Arial" w:hAnsi="Arial" w:cs="Arial"/>
                <w:b/>
                <w:sz w:val="16"/>
                <w:szCs w:val="16"/>
              </w:rPr>
            </w:pPr>
            <w:r w:rsidRPr="001C5FB8">
              <w:rPr>
                <w:rFonts w:ascii="Arial" w:hAnsi="Arial" w:cs="Arial"/>
                <w:b/>
                <w:sz w:val="16"/>
                <w:szCs w:val="16"/>
              </w:rPr>
              <w:t>Trámite</w:t>
            </w:r>
            <w:r w:rsidRPr="001C5FB8">
              <w:rPr>
                <w:rFonts w:ascii="Arial" w:hAnsi="Arial" w:cs="Arial"/>
                <w:b/>
                <w:sz w:val="16"/>
                <w:szCs w:val="16"/>
              </w:rPr>
              <w:tab/>
            </w:r>
            <w:r w:rsidRPr="001C5FB8">
              <w:rPr>
                <w:rFonts w:ascii="Arial" w:hAnsi="Arial" w:cs="Arial"/>
                <w:b/>
                <w:noProof/>
                <w:sz w:val="16"/>
                <w:szCs w:val="16"/>
                <w:lang w:eastAsia="es-MX"/>
              </w:rPr>
              <w:drawing>
                <wp:inline distT="0" distB="0" distL="0" distR="0" wp14:anchorId="0E590890" wp14:editId="26755022">
                  <wp:extent cx="95250" cy="95250"/>
                  <wp:effectExtent l="0" t="0" r="0" b="0"/>
                  <wp:docPr id="1728890224" name="Imagen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1F088451" w14:textId="088B874F" w:rsidR="00233B2A" w:rsidRPr="001C5FB8" w:rsidRDefault="00233B2A" w:rsidP="002C41C8">
            <w:pPr>
              <w:spacing w:before="26" w:after="26"/>
              <w:ind w:left="990" w:hanging="990"/>
              <w:jc w:val="both"/>
              <w:rPr>
                <w:rFonts w:ascii="Arial" w:hAnsi="Arial" w:cs="Arial"/>
                <w:sz w:val="16"/>
                <w:szCs w:val="16"/>
              </w:rPr>
            </w:pPr>
            <w:r w:rsidRPr="001C5FB8">
              <w:rPr>
                <w:rFonts w:ascii="Arial" w:hAnsi="Arial" w:cs="Arial"/>
                <w:b/>
                <w:sz w:val="16"/>
                <w:szCs w:val="16"/>
              </w:rPr>
              <w:t>Servicio</w:t>
            </w:r>
            <w:r w:rsidRPr="001C5FB8">
              <w:rPr>
                <w:rFonts w:ascii="Arial" w:hAnsi="Arial" w:cs="Arial"/>
                <w:b/>
                <w:sz w:val="16"/>
                <w:szCs w:val="16"/>
              </w:rPr>
              <w:tab/>
            </w:r>
            <w:r w:rsidRPr="001C5FB8">
              <w:rPr>
                <w:rFonts w:ascii="Arial" w:hAnsi="Arial" w:cs="Arial"/>
                <w:b/>
                <w:noProof/>
                <w:sz w:val="16"/>
                <w:szCs w:val="16"/>
                <w:lang w:eastAsia="es-MX"/>
              </w:rPr>
              <w:drawing>
                <wp:inline distT="0" distB="0" distL="0" distR="0" wp14:anchorId="08AA3077" wp14:editId="07E57378">
                  <wp:extent cx="95250" cy="95250"/>
                  <wp:effectExtent l="0" t="0" r="0" b="0"/>
                  <wp:docPr id="293089529" name="Imagen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30" w:type="pct"/>
            <w:gridSpan w:val="5"/>
            <w:tcBorders>
              <w:top w:val="single" w:sz="6" w:space="0" w:color="auto"/>
              <w:left w:val="single" w:sz="6" w:space="0" w:color="auto"/>
              <w:bottom w:val="single" w:sz="6" w:space="0" w:color="auto"/>
              <w:right w:val="single" w:sz="6" w:space="0" w:color="auto"/>
            </w:tcBorders>
            <w:shd w:val="clear" w:color="auto" w:fill="C0C0C0"/>
          </w:tcPr>
          <w:p w14:paraId="24C8C9C8" w14:textId="77777777" w:rsidR="00233B2A" w:rsidRPr="001C5FB8" w:rsidRDefault="00233B2A" w:rsidP="002C41C8">
            <w:pPr>
              <w:spacing w:before="26" w:after="26"/>
              <w:jc w:val="center"/>
              <w:rPr>
                <w:rFonts w:ascii="Arial" w:hAnsi="Arial" w:cs="Arial"/>
                <w:b/>
                <w:sz w:val="16"/>
                <w:szCs w:val="16"/>
              </w:rPr>
            </w:pPr>
            <w:r w:rsidRPr="001C5FB8">
              <w:rPr>
                <w:rFonts w:ascii="Arial" w:hAnsi="Arial" w:cs="Arial"/>
                <w:b/>
                <w:sz w:val="16"/>
                <w:szCs w:val="16"/>
              </w:rPr>
              <w:t>Descripción del Trámite o Servicio</w:t>
            </w:r>
          </w:p>
        </w:tc>
        <w:tc>
          <w:tcPr>
            <w:tcW w:w="1076" w:type="pct"/>
            <w:tcBorders>
              <w:top w:val="single" w:sz="6" w:space="0" w:color="auto"/>
              <w:left w:val="single" w:sz="6" w:space="0" w:color="auto"/>
              <w:bottom w:val="single" w:sz="6" w:space="0" w:color="auto"/>
              <w:right w:val="single" w:sz="6" w:space="0" w:color="auto"/>
            </w:tcBorders>
            <w:shd w:val="clear" w:color="auto" w:fill="C0C0C0"/>
          </w:tcPr>
          <w:p w14:paraId="45F1B388" w14:textId="77777777" w:rsidR="00233B2A" w:rsidRPr="001C5FB8" w:rsidRDefault="00233B2A" w:rsidP="002C41C8">
            <w:pPr>
              <w:spacing w:before="26" w:after="26"/>
              <w:jc w:val="center"/>
              <w:rPr>
                <w:rFonts w:ascii="Arial" w:hAnsi="Arial" w:cs="Arial"/>
                <w:b/>
                <w:sz w:val="16"/>
                <w:szCs w:val="16"/>
              </w:rPr>
            </w:pPr>
            <w:r w:rsidRPr="001C5FB8">
              <w:rPr>
                <w:rFonts w:ascii="Arial" w:hAnsi="Arial" w:cs="Arial"/>
                <w:b/>
                <w:sz w:val="16"/>
                <w:szCs w:val="16"/>
              </w:rPr>
              <w:t>Monto</w:t>
            </w:r>
          </w:p>
        </w:tc>
      </w:tr>
      <w:tr w:rsidR="00233B2A" w:rsidRPr="001C5FB8" w14:paraId="3016467D" w14:textId="77777777" w:rsidTr="002C41C8">
        <w:trPr>
          <w:trHeight w:val="20"/>
        </w:trPr>
        <w:tc>
          <w:tcPr>
            <w:tcW w:w="993" w:type="pct"/>
            <w:vMerge/>
            <w:tcBorders>
              <w:left w:val="single" w:sz="6" w:space="0" w:color="auto"/>
              <w:right w:val="single" w:sz="6" w:space="0" w:color="auto"/>
            </w:tcBorders>
          </w:tcPr>
          <w:p w14:paraId="4B89F712" w14:textId="77777777" w:rsidR="00233B2A" w:rsidRPr="001C5FB8" w:rsidRDefault="00233B2A" w:rsidP="002C41C8">
            <w:pPr>
              <w:spacing w:before="26" w:after="26"/>
              <w:jc w:val="both"/>
              <w:rPr>
                <w:rFonts w:ascii="Arial" w:hAnsi="Arial" w:cs="Arial"/>
                <w:noProof/>
                <w:sz w:val="16"/>
                <w:szCs w:val="16"/>
              </w:rPr>
            </w:pPr>
          </w:p>
        </w:tc>
        <w:tc>
          <w:tcPr>
            <w:tcW w:w="2930" w:type="pct"/>
            <w:gridSpan w:val="5"/>
            <w:vMerge w:val="restart"/>
            <w:tcBorders>
              <w:top w:val="single" w:sz="6" w:space="0" w:color="auto"/>
              <w:left w:val="single" w:sz="6" w:space="0" w:color="auto"/>
              <w:right w:val="single" w:sz="6" w:space="0" w:color="auto"/>
            </w:tcBorders>
          </w:tcPr>
          <w:p w14:paraId="06D847C2" w14:textId="77777777" w:rsidR="00233B2A" w:rsidRPr="001C5FB8" w:rsidRDefault="00233B2A" w:rsidP="002C41C8">
            <w:pPr>
              <w:spacing w:before="26" w:after="26"/>
              <w:jc w:val="both"/>
              <w:rPr>
                <w:rFonts w:ascii="Arial" w:hAnsi="Arial" w:cs="Arial"/>
                <w:sz w:val="16"/>
                <w:szCs w:val="16"/>
              </w:rPr>
            </w:pPr>
            <w:r w:rsidRPr="001C5FB8">
              <w:rPr>
                <w:rFonts w:ascii="Arial" w:hAnsi="Arial" w:cs="Arial"/>
                <w:sz w:val="16"/>
                <w:szCs w:val="16"/>
              </w:rPr>
              <w:t>Presenta la solicitud para aumentar o disminuir sector(es) en el Padrón de Importadores de Sectores Específicos.</w:t>
            </w:r>
          </w:p>
        </w:tc>
        <w:tc>
          <w:tcPr>
            <w:tcW w:w="1076" w:type="pct"/>
            <w:tcBorders>
              <w:top w:val="single" w:sz="6" w:space="0" w:color="auto"/>
              <w:left w:val="single" w:sz="6" w:space="0" w:color="auto"/>
              <w:bottom w:val="single" w:sz="6" w:space="0" w:color="auto"/>
              <w:right w:val="single" w:sz="6" w:space="0" w:color="auto"/>
            </w:tcBorders>
          </w:tcPr>
          <w:p w14:paraId="32458544" w14:textId="56083DD3" w:rsidR="00233B2A" w:rsidRPr="001C5FB8" w:rsidRDefault="00233B2A" w:rsidP="002C41C8">
            <w:pPr>
              <w:spacing w:before="26" w:after="26"/>
              <w:jc w:val="both"/>
              <w:rPr>
                <w:rFonts w:ascii="Arial" w:hAnsi="Arial" w:cs="Arial"/>
                <w:b/>
                <w:noProof/>
                <w:sz w:val="16"/>
                <w:szCs w:val="16"/>
              </w:rPr>
            </w:pPr>
            <w:r w:rsidRPr="001C5FB8">
              <w:rPr>
                <w:rFonts w:ascii="Arial" w:hAnsi="Arial" w:cs="Arial"/>
                <w:b/>
                <w:noProof/>
                <w:sz w:val="16"/>
                <w:szCs w:val="16"/>
                <w:lang w:eastAsia="es-MX"/>
              </w:rPr>
              <w:drawing>
                <wp:inline distT="0" distB="0" distL="0" distR="0" wp14:anchorId="041208E5" wp14:editId="4B92B3CB">
                  <wp:extent cx="95250" cy="95250"/>
                  <wp:effectExtent l="0" t="0" r="0" b="0"/>
                  <wp:docPr id="1031473277" name="Imagen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C5FB8">
              <w:rPr>
                <w:rFonts w:ascii="Arial" w:hAnsi="Arial" w:cs="Arial"/>
                <w:b/>
                <w:sz w:val="16"/>
                <w:szCs w:val="16"/>
              </w:rPr>
              <w:t xml:space="preserve"> Gratuito</w:t>
            </w:r>
          </w:p>
        </w:tc>
      </w:tr>
      <w:tr w:rsidR="00233B2A" w:rsidRPr="001C5FB8" w14:paraId="588357FA" w14:textId="77777777" w:rsidTr="002C41C8">
        <w:trPr>
          <w:trHeight w:val="20"/>
        </w:trPr>
        <w:tc>
          <w:tcPr>
            <w:tcW w:w="993" w:type="pct"/>
            <w:vMerge/>
            <w:tcBorders>
              <w:left w:val="single" w:sz="6" w:space="0" w:color="auto"/>
              <w:bottom w:val="single" w:sz="6" w:space="0" w:color="auto"/>
              <w:right w:val="single" w:sz="6" w:space="0" w:color="auto"/>
            </w:tcBorders>
          </w:tcPr>
          <w:p w14:paraId="619AF982" w14:textId="77777777" w:rsidR="00233B2A" w:rsidRPr="001C5FB8" w:rsidRDefault="00233B2A" w:rsidP="002C41C8">
            <w:pPr>
              <w:spacing w:before="26" w:after="26"/>
              <w:jc w:val="both"/>
              <w:rPr>
                <w:rFonts w:ascii="Arial" w:hAnsi="Arial" w:cs="Arial"/>
                <w:noProof/>
                <w:sz w:val="16"/>
                <w:szCs w:val="16"/>
              </w:rPr>
            </w:pPr>
          </w:p>
        </w:tc>
        <w:tc>
          <w:tcPr>
            <w:tcW w:w="2930" w:type="pct"/>
            <w:gridSpan w:val="5"/>
            <w:vMerge/>
            <w:tcBorders>
              <w:left w:val="single" w:sz="6" w:space="0" w:color="auto"/>
              <w:bottom w:val="single" w:sz="6" w:space="0" w:color="auto"/>
              <w:right w:val="single" w:sz="6" w:space="0" w:color="auto"/>
            </w:tcBorders>
          </w:tcPr>
          <w:p w14:paraId="1162D0BD" w14:textId="77777777" w:rsidR="00233B2A" w:rsidRPr="001C5FB8" w:rsidRDefault="00233B2A" w:rsidP="002C41C8">
            <w:pPr>
              <w:spacing w:before="26" w:after="26"/>
              <w:jc w:val="both"/>
              <w:rPr>
                <w:rFonts w:ascii="Arial" w:hAnsi="Arial" w:cs="Arial"/>
                <w:b/>
                <w:sz w:val="16"/>
                <w:szCs w:val="16"/>
              </w:rPr>
            </w:pPr>
          </w:p>
        </w:tc>
        <w:tc>
          <w:tcPr>
            <w:tcW w:w="1076" w:type="pct"/>
            <w:tcBorders>
              <w:top w:val="single" w:sz="6" w:space="0" w:color="auto"/>
              <w:left w:val="single" w:sz="6" w:space="0" w:color="auto"/>
              <w:bottom w:val="single" w:sz="6" w:space="0" w:color="auto"/>
              <w:right w:val="single" w:sz="6" w:space="0" w:color="auto"/>
            </w:tcBorders>
          </w:tcPr>
          <w:p w14:paraId="16EE9457" w14:textId="362FDDB1" w:rsidR="00233B2A" w:rsidRPr="001C5FB8" w:rsidRDefault="00233B2A" w:rsidP="002C41C8">
            <w:pPr>
              <w:spacing w:before="26" w:after="26"/>
              <w:jc w:val="both"/>
              <w:rPr>
                <w:rFonts w:ascii="Arial" w:hAnsi="Arial" w:cs="Arial"/>
                <w:b/>
                <w:sz w:val="16"/>
                <w:szCs w:val="16"/>
              </w:rPr>
            </w:pPr>
            <w:r w:rsidRPr="001C5FB8">
              <w:rPr>
                <w:rFonts w:ascii="Arial" w:hAnsi="Arial" w:cs="Arial"/>
                <w:b/>
                <w:noProof/>
                <w:sz w:val="16"/>
                <w:szCs w:val="16"/>
                <w:lang w:eastAsia="es-MX"/>
              </w:rPr>
              <w:drawing>
                <wp:inline distT="0" distB="0" distL="0" distR="0" wp14:anchorId="42EBED7E" wp14:editId="52FC5AAF">
                  <wp:extent cx="95250" cy="95250"/>
                  <wp:effectExtent l="0" t="0" r="0" b="0"/>
                  <wp:docPr id="1148513001" name="Imagen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8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C5FB8">
              <w:rPr>
                <w:rFonts w:ascii="Arial" w:hAnsi="Arial" w:cs="Arial"/>
                <w:b/>
                <w:sz w:val="16"/>
                <w:szCs w:val="16"/>
              </w:rPr>
              <w:t xml:space="preserve"> Pago de derechos</w:t>
            </w:r>
          </w:p>
          <w:p w14:paraId="59BD917D" w14:textId="77777777" w:rsidR="00233B2A" w:rsidRPr="001C5FB8" w:rsidRDefault="00233B2A" w:rsidP="002C41C8">
            <w:pPr>
              <w:spacing w:before="26" w:after="26"/>
              <w:jc w:val="both"/>
              <w:rPr>
                <w:rFonts w:ascii="Arial" w:hAnsi="Arial" w:cs="Arial"/>
                <w:b/>
                <w:sz w:val="16"/>
                <w:szCs w:val="16"/>
              </w:rPr>
            </w:pPr>
            <w:r w:rsidRPr="001C5FB8">
              <w:rPr>
                <w:rFonts w:ascii="Arial" w:hAnsi="Arial" w:cs="Arial"/>
                <w:b/>
                <w:sz w:val="16"/>
                <w:szCs w:val="16"/>
              </w:rPr>
              <w:t>Costo: $</w:t>
            </w:r>
          </w:p>
        </w:tc>
      </w:tr>
      <w:tr w:rsidR="00233B2A" w:rsidRPr="001C5FB8" w14:paraId="73B261A6" w14:textId="77777777" w:rsidTr="002C41C8">
        <w:trPr>
          <w:trHeight w:val="20"/>
        </w:trPr>
        <w:tc>
          <w:tcPr>
            <w:tcW w:w="2520" w:type="pct"/>
            <w:gridSpan w:val="4"/>
            <w:tcBorders>
              <w:top w:val="single" w:sz="6" w:space="0" w:color="auto"/>
              <w:left w:val="single" w:sz="6" w:space="0" w:color="auto"/>
              <w:bottom w:val="single" w:sz="6" w:space="0" w:color="auto"/>
              <w:right w:val="single" w:sz="6" w:space="0" w:color="auto"/>
            </w:tcBorders>
            <w:shd w:val="clear" w:color="auto" w:fill="C0C0C0"/>
          </w:tcPr>
          <w:p w14:paraId="41D2FD6B" w14:textId="77777777" w:rsidR="00233B2A" w:rsidRPr="001C5FB8" w:rsidRDefault="00233B2A" w:rsidP="002C41C8">
            <w:pPr>
              <w:spacing w:before="26" w:after="26"/>
              <w:jc w:val="center"/>
              <w:rPr>
                <w:rFonts w:ascii="Arial" w:hAnsi="Arial" w:cs="Arial"/>
                <w:b/>
                <w:sz w:val="16"/>
                <w:szCs w:val="16"/>
              </w:rPr>
            </w:pPr>
            <w:r w:rsidRPr="001C5FB8">
              <w:rPr>
                <w:rFonts w:ascii="Arial" w:hAnsi="Arial" w:cs="Arial"/>
                <w:b/>
                <w:noProof/>
                <w:sz w:val="16"/>
                <w:szCs w:val="16"/>
              </w:rPr>
              <w:t>¿Quién puede solicitar el Trámite o Servicio?</w:t>
            </w:r>
          </w:p>
        </w:tc>
        <w:tc>
          <w:tcPr>
            <w:tcW w:w="2480" w:type="pct"/>
            <w:gridSpan w:val="3"/>
            <w:tcBorders>
              <w:top w:val="single" w:sz="6" w:space="0" w:color="auto"/>
              <w:left w:val="single" w:sz="6" w:space="0" w:color="auto"/>
              <w:bottom w:val="single" w:sz="6" w:space="0" w:color="auto"/>
              <w:right w:val="single" w:sz="6" w:space="0" w:color="auto"/>
            </w:tcBorders>
            <w:shd w:val="clear" w:color="auto" w:fill="C0C0C0"/>
          </w:tcPr>
          <w:p w14:paraId="5650C56A" w14:textId="77777777" w:rsidR="00233B2A" w:rsidRPr="001C5FB8" w:rsidRDefault="00233B2A" w:rsidP="002C41C8">
            <w:pPr>
              <w:spacing w:before="26" w:after="26"/>
              <w:jc w:val="center"/>
              <w:rPr>
                <w:rFonts w:ascii="Arial" w:hAnsi="Arial" w:cs="Arial"/>
                <w:b/>
                <w:sz w:val="16"/>
                <w:szCs w:val="16"/>
              </w:rPr>
            </w:pPr>
            <w:r w:rsidRPr="001C5FB8">
              <w:rPr>
                <w:rFonts w:ascii="Arial" w:hAnsi="Arial" w:cs="Arial"/>
                <w:b/>
                <w:noProof/>
                <w:sz w:val="16"/>
                <w:szCs w:val="16"/>
              </w:rPr>
              <w:t>¿Cuándo se presenta?</w:t>
            </w:r>
          </w:p>
        </w:tc>
      </w:tr>
      <w:tr w:rsidR="00233B2A" w:rsidRPr="001C5FB8" w14:paraId="4F3D0D28" w14:textId="77777777" w:rsidTr="002C41C8">
        <w:trPr>
          <w:trHeight w:val="20"/>
        </w:trPr>
        <w:tc>
          <w:tcPr>
            <w:tcW w:w="2520" w:type="pct"/>
            <w:gridSpan w:val="4"/>
            <w:tcBorders>
              <w:top w:val="single" w:sz="6" w:space="0" w:color="auto"/>
              <w:left w:val="single" w:sz="6" w:space="0" w:color="auto"/>
              <w:bottom w:val="single" w:sz="6" w:space="0" w:color="auto"/>
              <w:right w:val="single" w:sz="6" w:space="0" w:color="auto"/>
            </w:tcBorders>
            <w:shd w:val="clear" w:color="auto" w:fill="FFFFFF"/>
          </w:tcPr>
          <w:p w14:paraId="1D591DF6" w14:textId="77777777" w:rsidR="00233B2A" w:rsidRPr="001C5FB8" w:rsidRDefault="00233B2A" w:rsidP="002C41C8">
            <w:pPr>
              <w:spacing w:before="26" w:after="26"/>
              <w:jc w:val="both"/>
              <w:rPr>
                <w:rFonts w:ascii="Arial" w:hAnsi="Arial" w:cs="Arial"/>
                <w:sz w:val="16"/>
                <w:szCs w:val="16"/>
              </w:rPr>
            </w:pPr>
            <w:r w:rsidRPr="001C5FB8">
              <w:rPr>
                <w:rFonts w:ascii="Arial" w:hAnsi="Arial" w:cs="Arial"/>
                <w:sz w:val="16"/>
                <w:szCs w:val="16"/>
              </w:rPr>
              <w:t xml:space="preserve">Personas físicas o morales inscritas en el Padrón de Importadores o en el Padrón de Importadores de Sectores Específicos. </w:t>
            </w:r>
          </w:p>
        </w:tc>
        <w:tc>
          <w:tcPr>
            <w:tcW w:w="2480" w:type="pct"/>
            <w:gridSpan w:val="3"/>
            <w:tcBorders>
              <w:top w:val="single" w:sz="6" w:space="0" w:color="auto"/>
              <w:left w:val="single" w:sz="6" w:space="0" w:color="auto"/>
              <w:bottom w:val="single" w:sz="6" w:space="0" w:color="auto"/>
              <w:right w:val="single" w:sz="6" w:space="0" w:color="auto"/>
            </w:tcBorders>
            <w:shd w:val="clear" w:color="auto" w:fill="FFFFFF"/>
          </w:tcPr>
          <w:p w14:paraId="7EDF1532" w14:textId="77777777" w:rsidR="00233B2A" w:rsidRPr="001C5FB8" w:rsidRDefault="00233B2A" w:rsidP="002C41C8">
            <w:pPr>
              <w:spacing w:before="26" w:after="26"/>
              <w:jc w:val="both"/>
              <w:rPr>
                <w:rFonts w:ascii="Arial" w:hAnsi="Arial" w:cs="Arial"/>
                <w:sz w:val="16"/>
                <w:szCs w:val="16"/>
              </w:rPr>
            </w:pPr>
            <w:r w:rsidRPr="001C5FB8">
              <w:rPr>
                <w:rFonts w:ascii="Arial" w:hAnsi="Arial" w:cs="Arial"/>
                <w:sz w:val="16"/>
                <w:szCs w:val="16"/>
              </w:rPr>
              <w:t>Cuando desees aumentar o disminuir sectores del Padrón de Importadores de Sectores Específicos.</w:t>
            </w:r>
          </w:p>
        </w:tc>
      </w:tr>
      <w:tr w:rsidR="00233B2A" w:rsidRPr="001C5FB8" w14:paraId="43EA2750" w14:textId="77777777" w:rsidTr="002C41C8">
        <w:trPr>
          <w:trHeight w:val="20"/>
        </w:trPr>
        <w:tc>
          <w:tcPr>
            <w:tcW w:w="1876" w:type="pct"/>
            <w:gridSpan w:val="3"/>
            <w:tcBorders>
              <w:top w:val="single" w:sz="6" w:space="0" w:color="auto"/>
              <w:left w:val="single" w:sz="6" w:space="0" w:color="auto"/>
              <w:bottom w:val="single" w:sz="6" w:space="0" w:color="auto"/>
              <w:right w:val="single" w:sz="6" w:space="0" w:color="auto"/>
            </w:tcBorders>
            <w:shd w:val="clear" w:color="auto" w:fill="C0C0C0"/>
          </w:tcPr>
          <w:p w14:paraId="742EAA3E" w14:textId="77777777" w:rsidR="00233B2A" w:rsidRPr="001C5FB8" w:rsidRDefault="00233B2A" w:rsidP="002C41C8">
            <w:pPr>
              <w:spacing w:before="26" w:after="26"/>
              <w:jc w:val="center"/>
              <w:rPr>
                <w:rFonts w:ascii="Arial" w:hAnsi="Arial" w:cs="Arial"/>
                <w:b/>
                <w:noProof/>
                <w:sz w:val="16"/>
                <w:szCs w:val="16"/>
              </w:rPr>
            </w:pPr>
            <w:r w:rsidRPr="001C5FB8">
              <w:rPr>
                <w:rFonts w:ascii="Arial" w:hAnsi="Arial" w:cs="Arial"/>
                <w:b/>
                <w:noProof/>
                <w:sz w:val="16"/>
                <w:szCs w:val="16"/>
              </w:rPr>
              <w:t>¿Dónde puedo presentarlo?</w:t>
            </w:r>
          </w:p>
        </w:tc>
        <w:tc>
          <w:tcPr>
            <w:tcW w:w="3124" w:type="pct"/>
            <w:gridSpan w:val="4"/>
            <w:tcBorders>
              <w:top w:val="single" w:sz="6" w:space="0" w:color="auto"/>
              <w:left w:val="single" w:sz="6" w:space="0" w:color="auto"/>
              <w:bottom w:val="single" w:sz="6" w:space="0" w:color="auto"/>
              <w:right w:val="single" w:sz="6" w:space="0" w:color="auto"/>
            </w:tcBorders>
          </w:tcPr>
          <w:p w14:paraId="3D46103F" w14:textId="77777777" w:rsidR="00233B2A" w:rsidRPr="001C5FB8" w:rsidRDefault="00233B2A" w:rsidP="002C41C8">
            <w:pPr>
              <w:spacing w:before="26" w:after="26"/>
              <w:jc w:val="both"/>
              <w:rPr>
                <w:rFonts w:ascii="Arial" w:hAnsi="Arial" w:cs="Arial"/>
                <w:sz w:val="16"/>
                <w:szCs w:val="16"/>
              </w:rPr>
            </w:pPr>
            <w:r w:rsidRPr="001C5FB8">
              <w:rPr>
                <w:rFonts w:ascii="Arial" w:hAnsi="Arial" w:cs="Arial"/>
                <w:sz w:val="16"/>
                <w:szCs w:val="16"/>
              </w:rPr>
              <w:t xml:space="preserve">A través del Portal del SAT, en la liga siguiente: </w:t>
            </w:r>
            <w:r w:rsidRPr="001C5FB8">
              <w:rPr>
                <w:rFonts w:ascii="Arial" w:hAnsi="Arial" w:cs="Arial"/>
                <w:sz w:val="16"/>
                <w:szCs w:val="16"/>
                <w:u w:val="single"/>
              </w:rPr>
              <w:t>https://www.sat.gob.mx/tramites/56637/aumenta--en-el-padron-de-importadores-tus-sectores-especificos-</w:t>
            </w:r>
            <w:r w:rsidRPr="001C5FB8">
              <w:rPr>
                <w:rFonts w:ascii="Arial" w:hAnsi="Arial" w:cs="Arial"/>
                <w:sz w:val="16"/>
                <w:szCs w:val="16"/>
              </w:rPr>
              <w:t xml:space="preserve"> </w:t>
            </w:r>
          </w:p>
        </w:tc>
      </w:tr>
      <w:tr w:rsidR="00233B2A" w:rsidRPr="001C5FB8" w14:paraId="6F5A588B"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08F30D85" w14:textId="77777777" w:rsidR="00233B2A" w:rsidRPr="001C5FB8" w:rsidRDefault="00233B2A" w:rsidP="002C41C8">
            <w:pPr>
              <w:spacing w:before="26" w:after="26"/>
              <w:jc w:val="center"/>
              <w:rPr>
                <w:rFonts w:ascii="Arial" w:hAnsi="Arial" w:cs="Arial"/>
                <w:b/>
                <w:sz w:val="16"/>
                <w:szCs w:val="16"/>
              </w:rPr>
            </w:pPr>
            <w:r w:rsidRPr="001C5FB8">
              <w:rPr>
                <w:rFonts w:ascii="Arial" w:hAnsi="Arial" w:cs="Arial"/>
                <w:b/>
                <w:sz w:val="16"/>
                <w:szCs w:val="16"/>
              </w:rPr>
              <w:t>INFORMACIÓN PARA REALIZAR EL TRÁMITE O SERVICIO</w:t>
            </w:r>
          </w:p>
        </w:tc>
      </w:tr>
      <w:tr w:rsidR="00233B2A" w:rsidRPr="001C5FB8" w14:paraId="41024C8A"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7803B34B" w14:textId="77777777" w:rsidR="00233B2A" w:rsidRPr="001C5FB8" w:rsidRDefault="00233B2A" w:rsidP="002C41C8">
            <w:pPr>
              <w:spacing w:before="26" w:after="26"/>
              <w:jc w:val="center"/>
              <w:rPr>
                <w:rFonts w:ascii="Arial" w:hAnsi="Arial" w:cs="Arial"/>
                <w:b/>
                <w:sz w:val="16"/>
                <w:szCs w:val="16"/>
              </w:rPr>
            </w:pPr>
            <w:r w:rsidRPr="001C5FB8">
              <w:rPr>
                <w:rFonts w:ascii="Arial" w:hAnsi="Arial" w:cs="Arial"/>
                <w:b/>
                <w:noProof/>
                <w:sz w:val="16"/>
                <w:szCs w:val="16"/>
              </w:rPr>
              <w:t>¿Qué tengo que hacer para realizar el Trámite o Servicio?</w:t>
            </w:r>
          </w:p>
        </w:tc>
      </w:tr>
      <w:tr w:rsidR="00233B2A" w:rsidRPr="001C5FB8" w14:paraId="4689FD82"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103F338F" w14:textId="77777777" w:rsidR="00233B2A" w:rsidRPr="001C5FB8" w:rsidRDefault="00233B2A" w:rsidP="002C41C8">
            <w:pPr>
              <w:spacing w:before="26" w:after="26"/>
              <w:ind w:left="432" w:hanging="432"/>
              <w:jc w:val="both"/>
              <w:rPr>
                <w:rFonts w:ascii="Arial" w:hAnsi="Arial" w:cs="Arial"/>
                <w:sz w:val="16"/>
                <w:szCs w:val="16"/>
              </w:rPr>
            </w:pPr>
            <w:r w:rsidRPr="001C5FB8">
              <w:rPr>
                <w:rFonts w:ascii="Arial" w:hAnsi="Arial" w:cs="Arial"/>
                <w:sz w:val="16"/>
                <w:szCs w:val="16"/>
              </w:rPr>
              <w:t>I.</w:t>
            </w:r>
            <w:r w:rsidRPr="001C5FB8">
              <w:rPr>
                <w:rFonts w:ascii="Arial" w:hAnsi="Arial" w:cs="Arial"/>
                <w:sz w:val="16"/>
                <w:szCs w:val="16"/>
              </w:rPr>
              <w:tab/>
              <w:t>Ingresa al Portal del SAT, en la liga siguiente:</w:t>
            </w:r>
          </w:p>
          <w:p w14:paraId="63A9BE3A" w14:textId="77777777" w:rsidR="00233B2A" w:rsidRPr="001C5FB8" w:rsidRDefault="00233B2A" w:rsidP="002C41C8">
            <w:pPr>
              <w:spacing w:before="26" w:after="26"/>
              <w:ind w:left="432" w:hanging="432"/>
              <w:jc w:val="both"/>
              <w:rPr>
                <w:rFonts w:ascii="Arial" w:hAnsi="Arial" w:cs="Arial"/>
                <w:noProof/>
                <w:sz w:val="16"/>
                <w:szCs w:val="16"/>
              </w:rPr>
            </w:pPr>
            <w:r w:rsidRPr="001C5FB8">
              <w:rPr>
                <w:rFonts w:ascii="Arial" w:hAnsi="Arial" w:cs="Arial"/>
                <w:sz w:val="16"/>
                <w:szCs w:val="16"/>
              </w:rPr>
              <w:tab/>
            </w:r>
            <w:r w:rsidRPr="001C5FB8">
              <w:rPr>
                <w:rFonts w:ascii="Arial" w:hAnsi="Arial" w:cs="Arial"/>
                <w:noProof/>
                <w:sz w:val="16"/>
                <w:szCs w:val="16"/>
                <w:u w:val="single"/>
              </w:rPr>
              <w:t>https://www.sat.gob.mx/tramites/56637/aumenta--en-el-padron-de-importadores-tus-sectores-especificos-</w:t>
            </w:r>
          </w:p>
          <w:p w14:paraId="01F3A9A4" w14:textId="77777777" w:rsidR="00233B2A" w:rsidRPr="001C5FB8" w:rsidRDefault="00233B2A" w:rsidP="002C41C8">
            <w:pPr>
              <w:spacing w:before="26" w:after="26"/>
              <w:ind w:left="432" w:hanging="432"/>
              <w:jc w:val="both"/>
              <w:rPr>
                <w:rFonts w:ascii="Arial" w:hAnsi="Arial" w:cs="Arial"/>
                <w:sz w:val="16"/>
                <w:szCs w:val="16"/>
              </w:rPr>
            </w:pPr>
            <w:r w:rsidRPr="001C5FB8">
              <w:rPr>
                <w:rFonts w:ascii="Arial" w:hAnsi="Arial" w:cs="Arial"/>
                <w:sz w:val="16"/>
                <w:szCs w:val="16"/>
              </w:rPr>
              <w:t>II.</w:t>
            </w:r>
            <w:r w:rsidRPr="001C5FB8">
              <w:rPr>
                <w:rFonts w:ascii="Arial" w:hAnsi="Arial" w:cs="Arial"/>
                <w:sz w:val="16"/>
                <w:szCs w:val="16"/>
              </w:rPr>
              <w:tab/>
              <w:t>Da clic en el botón “INICIAR”.</w:t>
            </w:r>
          </w:p>
          <w:p w14:paraId="7BBFA1A3" w14:textId="77777777" w:rsidR="00233B2A" w:rsidRPr="001C5FB8" w:rsidRDefault="00233B2A" w:rsidP="002C41C8">
            <w:pPr>
              <w:spacing w:before="26" w:after="26"/>
              <w:ind w:left="432" w:hanging="432"/>
              <w:jc w:val="both"/>
              <w:rPr>
                <w:rFonts w:ascii="Arial" w:hAnsi="Arial" w:cs="Arial"/>
                <w:sz w:val="16"/>
                <w:szCs w:val="16"/>
              </w:rPr>
            </w:pPr>
            <w:r w:rsidRPr="001C5FB8">
              <w:rPr>
                <w:rFonts w:ascii="Arial" w:hAnsi="Arial" w:cs="Arial"/>
                <w:sz w:val="16"/>
                <w:szCs w:val="16"/>
              </w:rPr>
              <w:t>III.</w:t>
            </w:r>
            <w:r w:rsidRPr="001C5FB8">
              <w:rPr>
                <w:rFonts w:ascii="Arial" w:hAnsi="Arial" w:cs="Arial"/>
                <w:sz w:val="16"/>
                <w:szCs w:val="16"/>
              </w:rPr>
              <w:tab/>
              <w:t>Captura la clave en el RFC, contraseña y captcha que indique el sistema o bien, ingresa con tu e.firma y oprime enviar.</w:t>
            </w:r>
          </w:p>
          <w:p w14:paraId="01A8D8BE" w14:textId="77777777" w:rsidR="00233B2A" w:rsidRPr="001C5FB8" w:rsidRDefault="00233B2A" w:rsidP="002C41C8">
            <w:pPr>
              <w:spacing w:before="26" w:after="26"/>
              <w:ind w:left="432" w:hanging="432"/>
              <w:jc w:val="both"/>
              <w:rPr>
                <w:rFonts w:ascii="Arial" w:hAnsi="Arial" w:cs="Arial"/>
                <w:sz w:val="16"/>
                <w:szCs w:val="16"/>
              </w:rPr>
            </w:pPr>
            <w:r w:rsidRPr="001C5FB8">
              <w:rPr>
                <w:rFonts w:ascii="Arial" w:hAnsi="Arial" w:cs="Arial"/>
                <w:sz w:val="16"/>
                <w:szCs w:val="16"/>
              </w:rPr>
              <w:t>IV.</w:t>
            </w:r>
            <w:r w:rsidRPr="001C5FB8">
              <w:rPr>
                <w:rFonts w:ascii="Arial" w:hAnsi="Arial" w:cs="Arial"/>
                <w:sz w:val="16"/>
                <w:szCs w:val="16"/>
              </w:rPr>
              <w:tab/>
            </w:r>
            <w:r w:rsidRPr="001C5FB8">
              <w:rPr>
                <w:rFonts w:ascii="Arial" w:hAnsi="Arial" w:cs="Arial"/>
                <w:noProof/>
                <w:sz w:val="16"/>
                <w:szCs w:val="16"/>
              </w:rPr>
              <w:t>Selecciona</w:t>
            </w:r>
            <w:r w:rsidRPr="001C5FB8">
              <w:rPr>
                <w:rFonts w:ascii="Arial" w:hAnsi="Arial" w:cs="Arial"/>
                <w:sz w:val="16"/>
                <w:szCs w:val="16"/>
              </w:rPr>
              <w:t xml:space="preserve"> el sector específico que deseas aumentar</w:t>
            </w:r>
            <w:r w:rsidRPr="001C5FB8">
              <w:rPr>
                <w:rFonts w:ascii="Arial" w:hAnsi="Arial" w:cs="Arial"/>
                <w:noProof/>
                <w:sz w:val="16"/>
                <w:szCs w:val="16"/>
              </w:rPr>
              <w:t xml:space="preserve"> o disminuir.</w:t>
            </w:r>
          </w:p>
          <w:p w14:paraId="458F9211" w14:textId="77777777" w:rsidR="00233B2A" w:rsidRPr="001C5FB8" w:rsidRDefault="00233B2A" w:rsidP="002C41C8">
            <w:pPr>
              <w:spacing w:before="26" w:after="26"/>
              <w:ind w:left="432" w:hanging="432"/>
              <w:jc w:val="both"/>
              <w:rPr>
                <w:rFonts w:ascii="Arial" w:hAnsi="Arial" w:cs="Arial"/>
                <w:noProof/>
                <w:sz w:val="16"/>
                <w:szCs w:val="16"/>
              </w:rPr>
            </w:pPr>
            <w:r w:rsidRPr="001C5FB8">
              <w:rPr>
                <w:rFonts w:ascii="Arial" w:hAnsi="Arial" w:cs="Arial"/>
                <w:noProof/>
                <w:sz w:val="16"/>
                <w:szCs w:val="16"/>
              </w:rPr>
              <w:t>V.</w:t>
            </w:r>
            <w:r w:rsidRPr="001C5FB8">
              <w:rPr>
                <w:rFonts w:ascii="Arial" w:hAnsi="Arial" w:cs="Arial"/>
                <w:noProof/>
                <w:sz w:val="16"/>
                <w:szCs w:val="16"/>
              </w:rPr>
              <w:tab/>
              <w:t>Para los sectores específicos con requisitos adicionales, elige el sector</w:t>
            </w:r>
            <w:r w:rsidRPr="001C5FB8">
              <w:rPr>
                <w:rFonts w:ascii="Arial" w:hAnsi="Arial" w:cs="Arial"/>
                <w:sz w:val="16"/>
                <w:szCs w:val="16"/>
              </w:rPr>
              <w:t xml:space="preserve"> y adjunta el archivo del requisito que vas a enviar,</w:t>
            </w:r>
            <w:r w:rsidRPr="001C5FB8">
              <w:rPr>
                <w:rFonts w:ascii="Arial" w:hAnsi="Arial" w:cs="Arial"/>
                <w:noProof/>
                <w:sz w:val="16"/>
                <w:szCs w:val="16"/>
              </w:rPr>
              <w:t xml:space="preserve"> </w:t>
            </w:r>
            <w:r w:rsidRPr="001C5FB8">
              <w:rPr>
                <w:rFonts w:ascii="Arial" w:hAnsi="Arial" w:cs="Arial"/>
                <w:sz w:val="16"/>
                <w:szCs w:val="16"/>
              </w:rPr>
              <w:t>de conformidad con las especificaciones señaladas en la guía correspondiente al sector</w:t>
            </w:r>
            <w:r w:rsidRPr="001C5FB8">
              <w:rPr>
                <w:rFonts w:ascii="Arial" w:hAnsi="Arial" w:cs="Arial"/>
                <w:noProof/>
                <w:sz w:val="16"/>
                <w:szCs w:val="16"/>
              </w:rPr>
              <w:t>, la cual podrás encontrar en la liga siguiente:</w:t>
            </w:r>
          </w:p>
          <w:p w14:paraId="2FE373FD" w14:textId="77777777" w:rsidR="00233B2A" w:rsidRPr="001C5FB8" w:rsidRDefault="00233B2A" w:rsidP="002C41C8">
            <w:pPr>
              <w:spacing w:before="26" w:after="26"/>
              <w:ind w:left="432" w:hanging="432"/>
              <w:jc w:val="both"/>
              <w:rPr>
                <w:rFonts w:ascii="Arial" w:hAnsi="Arial" w:cs="Arial"/>
                <w:noProof/>
                <w:sz w:val="16"/>
                <w:szCs w:val="16"/>
              </w:rPr>
            </w:pPr>
            <w:r w:rsidRPr="001C5FB8">
              <w:rPr>
                <w:rFonts w:ascii="Arial" w:hAnsi="Arial" w:cs="Arial"/>
                <w:noProof/>
                <w:sz w:val="16"/>
                <w:szCs w:val="16"/>
              </w:rPr>
              <w:tab/>
            </w:r>
            <w:r w:rsidRPr="001C5FB8">
              <w:rPr>
                <w:rFonts w:ascii="Arial" w:hAnsi="Arial" w:cs="Arial"/>
                <w:noProof/>
                <w:sz w:val="16"/>
                <w:szCs w:val="16"/>
                <w:u w:val="single"/>
              </w:rPr>
              <w:t>http://omawww.sat.gob.mx/PadronImportadoresExportadores/Paginas/guias_pise.html</w:t>
            </w:r>
          </w:p>
          <w:p w14:paraId="43E57FBC" w14:textId="77777777" w:rsidR="00233B2A" w:rsidRPr="001C5FB8" w:rsidRDefault="00233B2A" w:rsidP="002C41C8">
            <w:pPr>
              <w:spacing w:before="26" w:after="26"/>
              <w:ind w:left="432" w:hanging="432"/>
              <w:jc w:val="both"/>
              <w:rPr>
                <w:rFonts w:ascii="Arial" w:hAnsi="Arial" w:cs="Arial"/>
                <w:sz w:val="16"/>
                <w:szCs w:val="16"/>
              </w:rPr>
            </w:pPr>
            <w:r w:rsidRPr="001C5FB8">
              <w:rPr>
                <w:rFonts w:ascii="Arial" w:hAnsi="Arial" w:cs="Arial"/>
                <w:sz w:val="16"/>
                <w:szCs w:val="16"/>
              </w:rPr>
              <w:t>VI.</w:t>
            </w:r>
            <w:r w:rsidRPr="001C5FB8">
              <w:rPr>
                <w:rFonts w:ascii="Arial" w:hAnsi="Arial" w:cs="Arial"/>
                <w:sz w:val="16"/>
                <w:szCs w:val="16"/>
              </w:rPr>
              <w:tab/>
              <w:t>Oprime el botón “Enviar”.</w:t>
            </w:r>
          </w:p>
          <w:p w14:paraId="56622C6F" w14:textId="77777777" w:rsidR="00233B2A" w:rsidRPr="001C5FB8" w:rsidRDefault="00233B2A" w:rsidP="002C41C8">
            <w:pPr>
              <w:spacing w:before="26" w:after="26"/>
              <w:ind w:left="432" w:hanging="432"/>
              <w:jc w:val="both"/>
              <w:rPr>
                <w:rFonts w:ascii="Arial" w:hAnsi="Arial" w:cs="Arial"/>
                <w:sz w:val="16"/>
                <w:szCs w:val="16"/>
              </w:rPr>
            </w:pPr>
            <w:r w:rsidRPr="001C5FB8">
              <w:rPr>
                <w:rFonts w:ascii="Arial" w:hAnsi="Arial" w:cs="Arial"/>
                <w:sz w:val="16"/>
                <w:szCs w:val="16"/>
              </w:rPr>
              <w:t>VII.</w:t>
            </w:r>
            <w:r w:rsidRPr="001C5FB8">
              <w:rPr>
                <w:rFonts w:ascii="Arial" w:hAnsi="Arial" w:cs="Arial"/>
                <w:sz w:val="16"/>
                <w:szCs w:val="16"/>
              </w:rPr>
              <w:tab/>
              <w:t>Verifica tu información en la pantalla de “Vista Preliminar” si es correcta, oprime el botón “Confirmar”.</w:t>
            </w:r>
          </w:p>
          <w:p w14:paraId="0F4F6FB3" w14:textId="77777777" w:rsidR="00233B2A" w:rsidRPr="001C5FB8" w:rsidRDefault="00233B2A" w:rsidP="002C41C8">
            <w:pPr>
              <w:spacing w:before="26" w:after="26"/>
              <w:ind w:left="432" w:hanging="432"/>
              <w:jc w:val="both"/>
              <w:rPr>
                <w:rFonts w:ascii="Arial" w:hAnsi="Arial" w:cs="Arial"/>
                <w:sz w:val="16"/>
                <w:szCs w:val="16"/>
              </w:rPr>
            </w:pPr>
            <w:r w:rsidRPr="001C5FB8">
              <w:rPr>
                <w:rFonts w:ascii="Arial" w:hAnsi="Arial" w:cs="Arial"/>
                <w:sz w:val="16"/>
                <w:szCs w:val="16"/>
              </w:rPr>
              <w:t>VIII.</w:t>
            </w:r>
            <w:r w:rsidRPr="001C5FB8">
              <w:rPr>
                <w:rFonts w:ascii="Arial" w:hAnsi="Arial" w:cs="Arial"/>
                <w:sz w:val="16"/>
                <w:szCs w:val="16"/>
              </w:rPr>
              <w:tab/>
              <w:t>Ingresa tu e.firma y selecciona el botón “Confirmar”.</w:t>
            </w:r>
          </w:p>
          <w:p w14:paraId="757CE38A" w14:textId="77777777" w:rsidR="00233B2A" w:rsidRPr="001C5FB8" w:rsidRDefault="00233B2A" w:rsidP="002C41C8">
            <w:pPr>
              <w:spacing w:before="26" w:after="26"/>
              <w:ind w:left="432" w:hanging="432"/>
              <w:jc w:val="both"/>
              <w:rPr>
                <w:rFonts w:ascii="Arial" w:hAnsi="Arial" w:cs="Arial"/>
                <w:sz w:val="16"/>
                <w:szCs w:val="16"/>
              </w:rPr>
            </w:pPr>
            <w:r w:rsidRPr="001C5FB8">
              <w:rPr>
                <w:rFonts w:ascii="Arial" w:hAnsi="Arial" w:cs="Arial"/>
                <w:sz w:val="16"/>
                <w:szCs w:val="16"/>
              </w:rPr>
              <w:t>IX.</w:t>
            </w:r>
            <w:r w:rsidRPr="001C5FB8">
              <w:rPr>
                <w:rFonts w:ascii="Arial" w:hAnsi="Arial" w:cs="Arial"/>
                <w:sz w:val="16"/>
                <w:szCs w:val="16"/>
              </w:rPr>
              <w:tab/>
              <w:t>Selecciona “Concluir Solicitud”, con esto realizas el envío de tu solicitud.</w:t>
            </w:r>
          </w:p>
          <w:p w14:paraId="53322A34" w14:textId="77777777" w:rsidR="00233B2A" w:rsidRPr="001C5FB8" w:rsidRDefault="00233B2A" w:rsidP="002C41C8">
            <w:pPr>
              <w:spacing w:before="26" w:after="26"/>
              <w:ind w:left="432" w:hanging="432"/>
              <w:jc w:val="both"/>
              <w:rPr>
                <w:rFonts w:ascii="Arial" w:hAnsi="Arial" w:cs="Arial"/>
                <w:noProof/>
                <w:sz w:val="16"/>
                <w:szCs w:val="16"/>
              </w:rPr>
            </w:pPr>
            <w:r w:rsidRPr="001C5FB8">
              <w:rPr>
                <w:rFonts w:ascii="Arial" w:hAnsi="Arial" w:cs="Arial"/>
                <w:sz w:val="16"/>
                <w:szCs w:val="16"/>
              </w:rPr>
              <w:t>X.</w:t>
            </w:r>
            <w:r w:rsidRPr="001C5FB8">
              <w:rPr>
                <w:rFonts w:ascii="Arial" w:hAnsi="Arial" w:cs="Arial"/>
                <w:sz w:val="16"/>
                <w:szCs w:val="16"/>
              </w:rPr>
              <w:tab/>
              <w:t xml:space="preserve">Concluye tu solicitud y </w:t>
            </w:r>
            <w:r w:rsidRPr="001C5FB8">
              <w:rPr>
                <w:rFonts w:ascii="Arial" w:hAnsi="Arial" w:cs="Arial"/>
                <w:noProof/>
                <w:sz w:val="16"/>
                <w:szCs w:val="16"/>
              </w:rPr>
              <w:t>obtendrás un</w:t>
            </w:r>
            <w:r w:rsidRPr="001C5FB8">
              <w:rPr>
                <w:rFonts w:ascii="Arial" w:hAnsi="Arial" w:cs="Arial"/>
                <w:sz w:val="16"/>
                <w:szCs w:val="16"/>
              </w:rPr>
              <w:t xml:space="preserve"> acuse </w:t>
            </w:r>
            <w:r w:rsidRPr="001C5FB8">
              <w:rPr>
                <w:rFonts w:ascii="Arial" w:hAnsi="Arial" w:cs="Arial"/>
                <w:noProof/>
                <w:sz w:val="16"/>
                <w:szCs w:val="16"/>
              </w:rPr>
              <w:t>del registro</w:t>
            </w:r>
            <w:r w:rsidRPr="001C5FB8">
              <w:rPr>
                <w:rFonts w:ascii="Arial" w:hAnsi="Arial" w:cs="Arial"/>
                <w:sz w:val="16"/>
                <w:szCs w:val="16"/>
              </w:rPr>
              <w:t xml:space="preserve"> del trámite.</w:t>
            </w:r>
            <w:r w:rsidRPr="001C5FB8">
              <w:rPr>
                <w:rFonts w:ascii="Arial" w:hAnsi="Arial" w:cs="Arial"/>
                <w:noProof/>
                <w:sz w:val="16"/>
                <w:szCs w:val="16"/>
              </w:rPr>
              <w:t xml:space="preserve"> </w:t>
            </w:r>
          </w:p>
        </w:tc>
      </w:tr>
      <w:tr w:rsidR="00233B2A" w:rsidRPr="001C5FB8" w14:paraId="47958376"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36CF3E4B" w14:textId="77777777" w:rsidR="00233B2A" w:rsidRPr="001C5FB8" w:rsidRDefault="00233B2A" w:rsidP="002C41C8">
            <w:pPr>
              <w:spacing w:before="26" w:after="26"/>
              <w:jc w:val="center"/>
              <w:rPr>
                <w:rFonts w:ascii="Arial" w:hAnsi="Arial" w:cs="Arial"/>
                <w:b/>
                <w:sz w:val="16"/>
                <w:szCs w:val="16"/>
              </w:rPr>
            </w:pPr>
            <w:r w:rsidRPr="001C5FB8">
              <w:rPr>
                <w:rFonts w:ascii="Arial" w:hAnsi="Arial" w:cs="Arial"/>
                <w:b/>
                <w:noProof/>
                <w:sz w:val="16"/>
                <w:szCs w:val="16"/>
              </w:rPr>
              <w:t>¿Qué requisitos debo cumplir?</w:t>
            </w:r>
          </w:p>
        </w:tc>
      </w:tr>
      <w:tr w:rsidR="00233B2A" w:rsidRPr="001C5FB8" w14:paraId="6CF4A6E6"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4DE112E5" w14:textId="77777777" w:rsidR="00233B2A" w:rsidRPr="001C5FB8" w:rsidRDefault="00233B2A" w:rsidP="002C41C8">
            <w:pPr>
              <w:spacing w:before="28" w:after="28"/>
              <w:ind w:left="432" w:hanging="432"/>
              <w:jc w:val="both"/>
              <w:rPr>
                <w:rFonts w:ascii="Arial" w:hAnsi="Arial" w:cs="Arial"/>
                <w:sz w:val="16"/>
                <w:szCs w:val="16"/>
              </w:rPr>
            </w:pPr>
            <w:r w:rsidRPr="001C5FB8">
              <w:rPr>
                <w:rFonts w:ascii="Arial" w:hAnsi="Arial" w:cs="Arial"/>
                <w:sz w:val="16"/>
                <w:szCs w:val="16"/>
              </w:rPr>
              <w:t>I.</w:t>
            </w:r>
            <w:r w:rsidRPr="001C5FB8">
              <w:rPr>
                <w:rFonts w:ascii="Arial" w:hAnsi="Arial" w:cs="Arial"/>
                <w:sz w:val="16"/>
                <w:szCs w:val="16"/>
              </w:rPr>
              <w:tab/>
              <w:t>Para los siguientes sectores específicos del Anexo 10, fracción I “Padrón de Importadores de Sectores Específicos” de las RGCE, no necesitas documentación adicional a la solicitada en la ficha de trámite 5/LA del presente Anexo:</w:t>
            </w:r>
          </w:p>
          <w:p w14:paraId="4E9EAA8A" w14:textId="77777777" w:rsidR="00233B2A" w:rsidRPr="001C5FB8" w:rsidRDefault="00233B2A" w:rsidP="002C41C8">
            <w:pPr>
              <w:spacing w:before="28" w:after="28"/>
              <w:ind w:left="864" w:hanging="432"/>
              <w:jc w:val="both"/>
              <w:rPr>
                <w:rFonts w:ascii="Arial" w:hAnsi="Arial" w:cs="Arial"/>
                <w:sz w:val="16"/>
                <w:szCs w:val="16"/>
              </w:rPr>
            </w:pPr>
            <w:r w:rsidRPr="001C5FB8">
              <w:rPr>
                <w:rFonts w:ascii="Arial" w:hAnsi="Arial" w:cs="Arial"/>
                <w:sz w:val="16"/>
                <w:szCs w:val="16"/>
              </w:rPr>
              <w:t>a)</w:t>
            </w:r>
            <w:r w:rsidRPr="001C5FB8">
              <w:rPr>
                <w:rFonts w:ascii="Arial" w:hAnsi="Arial" w:cs="Arial"/>
                <w:sz w:val="16"/>
                <w:szCs w:val="16"/>
              </w:rPr>
              <w:tab/>
              <w:t>Sector 1 “Productos químicos”.</w:t>
            </w:r>
          </w:p>
          <w:p w14:paraId="380157AF" w14:textId="77777777" w:rsidR="00233B2A" w:rsidRPr="001C5FB8" w:rsidRDefault="00233B2A" w:rsidP="002C41C8">
            <w:pPr>
              <w:spacing w:before="28" w:after="28"/>
              <w:ind w:left="864" w:hanging="432"/>
              <w:jc w:val="both"/>
              <w:rPr>
                <w:rFonts w:ascii="Arial" w:hAnsi="Arial" w:cs="Arial"/>
                <w:sz w:val="16"/>
                <w:szCs w:val="16"/>
              </w:rPr>
            </w:pPr>
            <w:r w:rsidRPr="001C5FB8">
              <w:rPr>
                <w:rFonts w:ascii="Arial" w:hAnsi="Arial" w:cs="Arial"/>
                <w:sz w:val="16"/>
                <w:szCs w:val="16"/>
              </w:rPr>
              <w:t>b)</w:t>
            </w:r>
            <w:r w:rsidRPr="001C5FB8">
              <w:rPr>
                <w:rFonts w:ascii="Arial" w:hAnsi="Arial" w:cs="Arial"/>
                <w:sz w:val="16"/>
                <w:szCs w:val="16"/>
              </w:rPr>
              <w:tab/>
              <w:t>Sector 3 “Precursores químicos y químicos esenciales”.</w:t>
            </w:r>
          </w:p>
          <w:p w14:paraId="268DAF77" w14:textId="77777777" w:rsidR="00233B2A" w:rsidRPr="001C5FB8" w:rsidRDefault="00233B2A" w:rsidP="002C41C8">
            <w:pPr>
              <w:spacing w:before="28" w:after="28"/>
              <w:ind w:left="864" w:hanging="432"/>
              <w:jc w:val="both"/>
              <w:rPr>
                <w:rFonts w:ascii="Arial" w:hAnsi="Arial" w:cs="Arial"/>
                <w:sz w:val="16"/>
                <w:szCs w:val="16"/>
              </w:rPr>
            </w:pPr>
            <w:r w:rsidRPr="001C5FB8">
              <w:rPr>
                <w:rFonts w:ascii="Arial" w:hAnsi="Arial" w:cs="Arial"/>
                <w:sz w:val="16"/>
                <w:szCs w:val="16"/>
              </w:rPr>
              <w:t>c)</w:t>
            </w:r>
            <w:r w:rsidRPr="001C5FB8">
              <w:rPr>
                <w:rFonts w:ascii="Arial" w:hAnsi="Arial" w:cs="Arial"/>
                <w:sz w:val="16"/>
                <w:szCs w:val="16"/>
              </w:rPr>
              <w:tab/>
              <w:t>Sector 4 “Armas de fuego y sus partes, refacciones, accesorios y municiones”.</w:t>
            </w:r>
          </w:p>
          <w:p w14:paraId="2491285F" w14:textId="77777777" w:rsidR="00233B2A" w:rsidRPr="001C5FB8" w:rsidRDefault="00233B2A" w:rsidP="002C41C8">
            <w:pPr>
              <w:spacing w:before="28" w:after="28"/>
              <w:ind w:left="864" w:hanging="432"/>
              <w:jc w:val="both"/>
              <w:rPr>
                <w:rFonts w:ascii="Arial" w:hAnsi="Arial" w:cs="Arial"/>
                <w:sz w:val="16"/>
                <w:szCs w:val="16"/>
              </w:rPr>
            </w:pPr>
            <w:r w:rsidRPr="001C5FB8">
              <w:rPr>
                <w:rFonts w:ascii="Arial" w:hAnsi="Arial" w:cs="Arial"/>
                <w:sz w:val="16"/>
                <w:szCs w:val="16"/>
              </w:rPr>
              <w:t>d)</w:t>
            </w:r>
            <w:r w:rsidRPr="001C5FB8">
              <w:rPr>
                <w:rFonts w:ascii="Arial" w:hAnsi="Arial" w:cs="Arial"/>
                <w:sz w:val="16"/>
                <w:szCs w:val="16"/>
              </w:rPr>
              <w:tab/>
              <w:t>Sector 5 “Explosivos y material relacionado con explosivos”.</w:t>
            </w:r>
          </w:p>
          <w:p w14:paraId="6FC68A91" w14:textId="77777777" w:rsidR="00233B2A" w:rsidRPr="001C5FB8" w:rsidRDefault="00233B2A" w:rsidP="002C41C8">
            <w:pPr>
              <w:spacing w:before="28" w:after="28"/>
              <w:ind w:left="864" w:hanging="432"/>
              <w:jc w:val="both"/>
              <w:rPr>
                <w:rFonts w:ascii="Arial" w:hAnsi="Arial" w:cs="Arial"/>
                <w:sz w:val="16"/>
                <w:szCs w:val="16"/>
              </w:rPr>
            </w:pPr>
            <w:r w:rsidRPr="001C5FB8">
              <w:rPr>
                <w:rFonts w:ascii="Arial" w:hAnsi="Arial" w:cs="Arial"/>
                <w:sz w:val="16"/>
                <w:szCs w:val="16"/>
              </w:rPr>
              <w:t>e)</w:t>
            </w:r>
            <w:r w:rsidRPr="001C5FB8">
              <w:rPr>
                <w:rFonts w:ascii="Arial" w:hAnsi="Arial" w:cs="Arial"/>
                <w:sz w:val="16"/>
                <w:szCs w:val="16"/>
              </w:rPr>
              <w:tab/>
              <w:t>Sector 6 “Sustancias químicas, materiales para usos pirotécnicos y artificios relacionados con el empleo de explosivos”.</w:t>
            </w:r>
          </w:p>
          <w:p w14:paraId="2EBED683" w14:textId="77777777" w:rsidR="00233B2A" w:rsidRPr="001C5FB8" w:rsidRDefault="00233B2A" w:rsidP="002C41C8">
            <w:pPr>
              <w:spacing w:before="28" w:after="28"/>
              <w:ind w:left="864" w:hanging="432"/>
              <w:jc w:val="both"/>
              <w:rPr>
                <w:rFonts w:ascii="Arial" w:hAnsi="Arial" w:cs="Arial"/>
                <w:sz w:val="16"/>
                <w:szCs w:val="16"/>
              </w:rPr>
            </w:pPr>
            <w:r w:rsidRPr="001C5FB8">
              <w:rPr>
                <w:rFonts w:ascii="Arial" w:hAnsi="Arial" w:cs="Arial"/>
                <w:sz w:val="16"/>
                <w:szCs w:val="16"/>
              </w:rPr>
              <w:t>f)</w:t>
            </w:r>
            <w:r w:rsidRPr="001C5FB8">
              <w:rPr>
                <w:rFonts w:ascii="Arial" w:hAnsi="Arial" w:cs="Arial"/>
                <w:sz w:val="16"/>
                <w:szCs w:val="16"/>
              </w:rPr>
              <w:tab/>
              <w:t>Sector 7 “Las demás armas y accesorios. Armas blancas y accesorios. Explosores”.</w:t>
            </w:r>
          </w:p>
          <w:p w14:paraId="6A38208D" w14:textId="77777777" w:rsidR="00233B2A" w:rsidRPr="001C5FB8" w:rsidRDefault="00233B2A" w:rsidP="002C41C8">
            <w:pPr>
              <w:spacing w:before="28" w:after="28"/>
              <w:ind w:left="864" w:hanging="432"/>
              <w:jc w:val="both"/>
              <w:rPr>
                <w:rFonts w:ascii="Arial" w:hAnsi="Arial" w:cs="Arial"/>
                <w:sz w:val="16"/>
                <w:szCs w:val="16"/>
              </w:rPr>
            </w:pPr>
            <w:r w:rsidRPr="001C5FB8">
              <w:rPr>
                <w:rFonts w:ascii="Arial" w:hAnsi="Arial" w:cs="Arial"/>
                <w:sz w:val="16"/>
                <w:szCs w:val="16"/>
              </w:rPr>
              <w:t>g)</w:t>
            </w:r>
            <w:r w:rsidRPr="001C5FB8">
              <w:rPr>
                <w:rFonts w:ascii="Arial" w:hAnsi="Arial" w:cs="Arial"/>
                <w:sz w:val="16"/>
                <w:szCs w:val="16"/>
              </w:rPr>
              <w:tab/>
              <w:t>Sector 8 “Máquinas, aparatos, dispositivos y artefactos relacionados con armas y otros”.</w:t>
            </w:r>
          </w:p>
          <w:p w14:paraId="0645AD93" w14:textId="77777777" w:rsidR="00233B2A" w:rsidRPr="001C5FB8" w:rsidRDefault="00233B2A" w:rsidP="002C41C8">
            <w:pPr>
              <w:spacing w:before="28" w:after="28"/>
              <w:ind w:left="432" w:hanging="432"/>
              <w:jc w:val="both"/>
              <w:rPr>
                <w:rFonts w:ascii="Arial" w:hAnsi="Arial" w:cs="Arial"/>
                <w:sz w:val="16"/>
                <w:szCs w:val="16"/>
              </w:rPr>
            </w:pPr>
            <w:r w:rsidRPr="001C5FB8">
              <w:rPr>
                <w:rFonts w:ascii="Arial" w:hAnsi="Arial" w:cs="Arial"/>
                <w:sz w:val="16"/>
                <w:szCs w:val="16"/>
              </w:rPr>
              <w:t>II.</w:t>
            </w:r>
            <w:r w:rsidRPr="001C5FB8">
              <w:rPr>
                <w:rFonts w:ascii="Arial" w:hAnsi="Arial" w:cs="Arial"/>
                <w:sz w:val="16"/>
                <w:szCs w:val="16"/>
              </w:rPr>
              <w:tab/>
              <w:t>Para los siguientes sectores específicos del Anexo 10, fracción I “Padrón de Importadores de Sectores Específicos” de las RGCE, se requiere:</w:t>
            </w:r>
          </w:p>
          <w:p w14:paraId="3A20868B" w14:textId="77777777" w:rsidR="00233B2A" w:rsidRPr="001C5FB8" w:rsidRDefault="00233B2A" w:rsidP="002C41C8">
            <w:pPr>
              <w:spacing w:before="28" w:after="28"/>
              <w:ind w:left="864" w:hanging="432"/>
              <w:jc w:val="both"/>
              <w:rPr>
                <w:rFonts w:ascii="Arial" w:hAnsi="Arial" w:cs="Arial"/>
                <w:sz w:val="16"/>
                <w:szCs w:val="16"/>
              </w:rPr>
            </w:pPr>
            <w:r w:rsidRPr="001C5FB8">
              <w:rPr>
                <w:rFonts w:ascii="Arial" w:hAnsi="Arial" w:cs="Arial"/>
                <w:sz w:val="16"/>
                <w:szCs w:val="16"/>
              </w:rPr>
              <w:t>a)</w:t>
            </w:r>
            <w:r w:rsidRPr="001C5FB8">
              <w:rPr>
                <w:rFonts w:ascii="Arial" w:hAnsi="Arial" w:cs="Arial"/>
                <w:sz w:val="16"/>
                <w:szCs w:val="16"/>
              </w:rPr>
              <w:tab/>
              <w:t xml:space="preserve">Sectores específicos 10 “Calzado”, 11 “Textil y confección”, 12 “Alcohol etílico”, 13 “Hidrocarburos y combustibles”, 14 “Siderúrgico”, 15 “Productos siderúrgicos” y 16 “Automotriz” adjunta en archivo de texto plano (txt) la lista con el nombre completo y la clave en el RFC válida de los socios, accionistas, asociados y </w:t>
            </w:r>
            <w:r w:rsidRPr="001C5FB8">
              <w:rPr>
                <w:rFonts w:ascii="Arial" w:hAnsi="Arial" w:cs="Arial"/>
                <w:sz w:val="16"/>
                <w:szCs w:val="16"/>
              </w:rPr>
              <w:lastRenderedPageBreak/>
              <w:t>representantes legales actuales de la empresa. Así como los archivos digitalizados de los instrumentos protocolizados que comprueben dichas relaciones.</w:t>
            </w:r>
          </w:p>
          <w:p w14:paraId="0CD6476F" w14:textId="77777777" w:rsidR="00233B2A" w:rsidRPr="001C5FB8" w:rsidRDefault="00233B2A" w:rsidP="002C41C8">
            <w:pPr>
              <w:spacing w:before="28" w:after="28"/>
              <w:ind w:left="864" w:hanging="432"/>
              <w:jc w:val="both"/>
              <w:rPr>
                <w:rFonts w:ascii="Arial" w:hAnsi="Arial" w:cs="Arial"/>
                <w:sz w:val="16"/>
                <w:szCs w:val="16"/>
              </w:rPr>
            </w:pPr>
            <w:r w:rsidRPr="001C5FB8">
              <w:rPr>
                <w:rFonts w:ascii="Arial" w:hAnsi="Arial" w:cs="Arial"/>
                <w:sz w:val="16"/>
                <w:szCs w:val="16"/>
              </w:rPr>
              <w:tab/>
              <w:t>Los socios, accionistas, asociados y representantes legales deberán encontrarse inscritos y activos en el RFC.</w:t>
            </w:r>
          </w:p>
          <w:p w14:paraId="137F2500" w14:textId="77777777" w:rsidR="00233B2A" w:rsidRPr="001C5FB8" w:rsidRDefault="00233B2A" w:rsidP="002C41C8">
            <w:pPr>
              <w:spacing w:before="28" w:after="28"/>
              <w:ind w:left="864" w:hanging="432"/>
              <w:jc w:val="both"/>
              <w:rPr>
                <w:rFonts w:ascii="Arial" w:hAnsi="Arial" w:cs="Arial"/>
                <w:sz w:val="16"/>
                <w:szCs w:val="16"/>
              </w:rPr>
            </w:pPr>
            <w:bookmarkStart w:id="3" w:name="_Hlk184634317"/>
            <w:r w:rsidRPr="001C5FB8">
              <w:rPr>
                <w:rFonts w:ascii="Arial" w:hAnsi="Arial" w:cs="Arial"/>
                <w:sz w:val="16"/>
                <w:szCs w:val="16"/>
              </w:rPr>
              <w:tab/>
              <w:t>En caso de tener socios, accionistas o asociados residentes en el extranjero, no obligados a inscribirse en el RFC, proporciona el número de folio de la solicitud presentada en Mi portal a través de la etiqueta “REL SOCIOS ACC O ASOC RES EXT”, mediante el cual se presentó la Forma Oficial 96 “Relación de Socios, Accionistas o Asociados residentes en el extranjero”, contenida en el Anexo 1 “Formas oficiales fiscales” de la RMF, de conformidad con la ficha de trámite 139/CFF “Declaración de relación de los socios, accionistas o asociados residentes en el extranjero de personas morales residentes en México que optan por no inscribirse en el RFC (Forma Oficial 96)”, contenida en el Anexo 1-A “Trámites fiscales” de la RMF.</w:t>
            </w:r>
          </w:p>
          <w:bookmarkEnd w:id="3"/>
          <w:p w14:paraId="0FBB22E8" w14:textId="77777777" w:rsidR="00233B2A" w:rsidRPr="001C5FB8" w:rsidRDefault="00233B2A" w:rsidP="002C41C8">
            <w:pPr>
              <w:spacing w:before="28" w:after="28"/>
              <w:ind w:left="864" w:hanging="432"/>
              <w:jc w:val="both"/>
              <w:rPr>
                <w:rFonts w:ascii="Arial" w:hAnsi="Arial" w:cs="Arial"/>
                <w:sz w:val="16"/>
                <w:szCs w:val="16"/>
              </w:rPr>
            </w:pPr>
            <w:r w:rsidRPr="001C5FB8">
              <w:rPr>
                <w:rFonts w:ascii="Arial" w:hAnsi="Arial" w:cs="Arial"/>
                <w:sz w:val="16"/>
                <w:szCs w:val="16"/>
              </w:rPr>
              <w:t>b)</w:t>
            </w:r>
            <w:r w:rsidRPr="001C5FB8">
              <w:rPr>
                <w:rFonts w:ascii="Arial" w:hAnsi="Arial" w:cs="Arial"/>
                <w:sz w:val="16"/>
                <w:szCs w:val="16"/>
              </w:rPr>
              <w:tab/>
              <w:t>Sectores específicos 14 “Siderúrgico” y 15 “Productos Siderúrgicos”, adicionalmente a lo solicitado en la fracción II, inciso a), debes adjuntar un escrito libre firmado por el representante legal manifestando, bajo protesta de decir verdad, el detalle de las mercancías a importar, señalando su fracción arancelaria y NICO.</w:t>
            </w:r>
          </w:p>
          <w:p w14:paraId="1936D0B6" w14:textId="77777777" w:rsidR="00233B2A" w:rsidRPr="001C5FB8" w:rsidRDefault="00233B2A" w:rsidP="002C41C8">
            <w:pPr>
              <w:spacing w:before="28" w:after="28"/>
              <w:ind w:left="432" w:hanging="432"/>
              <w:jc w:val="both"/>
              <w:rPr>
                <w:rFonts w:ascii="Arial" w:hAnsi="Arial" w:cs="Arial"/>
                <w:sz w:val="16"/>
                <w:szCs w:val="16"/>
              </w:rPr>
            </w:pPr>
            <w:r w:rsidRPr="001C5FB8">
              <w:rPr>
                <w:rFonts w:ascii="Arial" w:hAnsi="Arial" w:cs="Arial"/>
                <w:sz w:val="16"/>
                <w:szCs w:val="16"/>
              </w:rPr>
              <w:t>III.</w:t>
            </w:r>
            <w:r w:rsidRPr="001C5FB8">
              <w:rPr>
                <w:rFonts w:ascii="Arial" w:hAnsi="Arial" w:cs="Arial"/>
                <w:sz w:val="16"/>
                <w:szCs w:val="16"/>
              </w:rPr>
              <w:tab/>
              <w:t>Adicionalmente, para los siguientes sectores específicos se requiere:</w:t>
            </w:r>
          </w:p>
          <w:p w14:paraId="66F192F5" w14:textId="77777777" w:rsidR="00233B2A" w:rsidRPr="001C5FB8" w:rsidRDefault="00233B2A" w:rsidP="002C41C8">
            <w:pPr>
              <w:spacing w:before="28" w:after="28"/>
              <w:ind w:left="864" w:hanging="432"/>
              <w:jc w:val="both"/>
              <w:rPr>
                <w:rFonts w:ascii="Arial" w:hAnsi="Arial" w:cs="Arial"/>
                <w:sz w:val="16"/>
                <w:szCs w:val="16"/>
              </w:rPr>
            </w:pPr>
            <w:r w:rsidRPr="001C5FB8">
              <w:rPr>
                <w:rFonts w:ascii="Arial" w:hAnsi="Arial" w:cs="Arial"/>
                <w:sz w:val="16"/>
                <w:szCs w:val="16"/>
              </w:rPr>
              <w:t>a)</w:t>
            </w:r>
            <w:r w:rsidRPr="001C5FB8">
              <w:rPr>
                <w:rFonts w:ascii="Arial" w:hAnsi="Arial" w:cs="Arial"/>
                <w:sz w:val="16"/>
                <w:szCs w:val="16"/>
              </w:rPr>
              <w:tab/>
              <w:t>Sector 2 “Radiactivos y nucleares”, adjunta a tu solicitud en archivo digitalizado cualquiera de los siguientes documentos emitidos por la Comisión Nacional de Seguridad Nuclear y Salvaguardias de la SENER, de conformidad con las disposiciones jurídicas aplicables:</w:t>
            </w:r>
          </w:p>
          <w:p w14:paraId="5C9FADB9" w14:textId="77777777" w:rsidR="00233B2A" w:rsidRPr="001C5FB8" w:rsidRDefault="00233B2A" w:rsidP="002C41C8">
            <w:pPr>
              <w:spacing w:before="28" w:after="28"/>
              <w:ind w:left="1296" w:hanging="432"/>
              <w:jc w:val="both"/>
              <w:rPr>
                <w:rFonts w:ascii="Arial" w:hAnsi="Arial" w:cs="Arial"/>
                <w:sz w:val="16"/>
                <w:szCs w:val="16"/>
              </w:rPr>
            </w:pPr>
            <w:r w:rsidRPr="001C5FB8">
              <w:rPr>
                <w:rFonts w:ascii="Arial" w:hAnsi="Arial" w:cs="Arial"/>
                <w:sz w:val="16"/>
                <w:szCs w:val="16"/>
              </w:rPr>
              <w:t>1.</w:t>
            </w:r>
            <w:r w:rsidRPr="001C5FB8">
              <w:rPr>
                <w:rFonts w:ascii="Arial" w:hAnsi="Arial" w:cs="Arial"/>
                <w:sz w:val="16"/>
                <w:szCs w:val="16"/>
              </w:rPr>
              <w:tab/>
              <w:t>Autorización para adquisición y transferencia.</w:t>
            </w:r>
          </w:p>
          <w:p w14:paraId="74D8818C" w14:textId="77777777" w:rsidR="00233B2A" w:rsidRPr="001C5FB8" w:rsidRDefault="00233B2A" w:rsidP="002C41C8">
            <w:pPr>
              <w:spacing w:before="28" w:after="28"/>
              <w:ind w:left="1296" w:hanging="432"/>
              <w:jc w:val="both"/>
              <w:rPr>
                <w:rFonts w:ascii="Arial" w:hAnsi="Arial" w:cs="Arial"/>
                <w:sz w:val="16"/>
                <w:szCs w:val="16"/>
              </w:rPr>
            </w:pPr>
            <w:r w:rsidRPr="001C5FB8">
              <w:rPr>
                <w:rFonts w:ascii="Arial" w:hAnsi="Arial" w:cs="Arial"/>
                <w:sz w:val="16"/>
                <w:szCs w:val="16"/>
              </w:rPr>
              <w:t>2.</w:t>
            </w:r>
            <w:r w:rsidRPr="001C5FB8">
              <w:rPr>
                <w:rFonts w:ascii="Arial" w:hAnsi="Arial" w:cs="Arial"/>
                <w:sz w:val="16"/>
                <w:szCs w:val="16"/>
              </w:rPr>
              <w:tab/>
              <w:t>Autorización para prestadores de servicio.</w:t>
            </w:r>
          </w:p>
          <w:p w14:paraId="30EED4EA" w14:textId="77777777" w:rsidR="00233B2A" w:rsidRPr="001C5FB8" w:rsidRDefault="00233B2A" w:rsidP="002C41C8">
            <w:pPr>
              <w:spacing w:before="26" w:after="26"/>
              <w:ind w:left="1296" w:hanging="432"/>
              <w:jc w:val="both"/>
              <w:rPr>
                <w:rFonts w:ascii="Arial" w:hAnsi="Arial" w:cs="Arial"/>
                <w:sz w:val="16"/>
                <w:szCs w:val="16"/>
              </w:rPr>
            </w:pPr>
            <w:r w:rsidRPr="001C5FB8">
              <w:rPr>
                <w:rFonts w:ascii="Arial" w:hAnsi="Arial" w:cs="Arial"/>
                <w:sz w:val="16"/>
                <w:szCs w:val="16"/>
              </w:rPr>
              <w:t>3.</w:t>
            </w:r>
            <w:r w:rsidRPr="001C5FB8">
              <w:rPr>
                <w:rFonts w:ascii="Arial" w:hAnsi="Arial" w:cs="Arial"/>
                <w:sz w:val="16"/>
                <w:szCs w:val="16"/>
              </w:rPr>
              <w:tab/>
              <w:t>Licencia de operación.</w:t>
            </w:r>
          </w:p>
          <w:p w14:paraId="556AF4FD" w14:textId="77777777" w:rsidR="00233B2A" w:rsidRPr="001C5FB8" w:rsidRDefault="00233B2A" w:rsidP="002C41C8">
            <w:pPr>
              <w:spacing w:before="26" w:after="26"/>
              <w:ind w:left="1296" w:hanging="432"/>
              <w:jc w:val="both"/>
              <w:rPr>
                <w:rFonts w:ascii="Arial" w:hAnsi="Arial" w:cs="Arial"/>
                <w:sz w:val="16"/>
                <w:szCs w:val="16"/>
              </w:rPr>
            </w:pPr>
            <w:r w:rsidRPr="001C5FB8">
              <w:rPr>
                <w:rFonts w:ascii="Arial" w:hAnsi="Arial" w:cs="Arial"/>
                <w:sz w:val="16"/>
                <w:szCs w:val="16"/>
              </w:rPr>
              <w:t>4.</w:t>
            </w:r>
            <w:r w:rsidRPr="001C5FB8">
              <w:rPr>
                <w:rFonts w:ascii="Arial" w:hAnsi="Arial" w:cs="Arial"/>
                <w:sz w:val="16"/>
                <w:szCs w:val="16"/>
              </w:rPr>
              <w:tab/>
              <w:t>Autorización de importación de material no nuclear especificado. Únicamente para la importación de grafito con pureza de grado nuclear que no será utilizado con fines nucleares, clasificado en las fracciones arancelarias y en los NICO 3801.10.01 00 y 3801.10.99 00.</w:t>
            </w:r>
          </w:p>
          <w:p w14:paraId="034581E7" w14:textId="77777777" w:rsidR="00233B2A" w:rsidRPr="001C5FB8" w:rsidRDefault="00233B2A" w:rsidP="002C41C8">
            <w:pPr>
              <w:spacing w:before="26" w:after="26"/>
              <w:ind w:left="1296" w:hanging="432"/>
              <w:jc w:val="both"/>
              <w:rPr>
                <w:rFonts w:ascii="Arial" w:hAnsi="Arial" w:cs="Arial"/>
                <w:sz w:val="16"/>
                <w:szCs w:val="16"/>
              </w:rPr>
            </w:pPr>
            <w:r w:rsidRPr="001C5FB8">
              <w:rPr>
                <w:rFonts w:ascii="Arial" w:hAnsi="Arial" w:cs="Arial"/>
                <w:sz w:val="16"/>
                <w:szCs w:val="16"/>
              </w:rPr>
              <w:t>5.</w:t>
            </w:r>
            <w:r w:rsidRPr="001C5FB8">
              <w:rPr>
                <w:rFonts w:ascii="Arial" w:hAnsi="Arial" w:cs="Arial"/>
                <w:sz w:val="16"/>
                <w:szCs w:val="16"/>
              </w:rPr>
              <w:tab/>
              <w:t>Autorización de importación de equipos generadores de radiación ionizante (equipo de rayos X y/o aceleradores).</w:t>
            </w:r>
          </w:p>
          <w:p w14:paraId="1C95354A" w14:textId="77777777" w:rsidR="00233B2A" w:rsidRPr="001C5FB8" w:rsidRDefault="00233B2A" w:rsidP="002C41C8">
            <w:pPr>
              <w:spacing w:before="26" w:after="26"/>
              <w:ind w:left="1296" w:hanging="432"/>
              <w:jc w:val="both"/>
              <w:rPr>
                <w:rFonts w:ascii="Arial" w:hAnsi="Arial" w:cs="Arial"/>
                <w:sz w:val="16"/>
                <w:szCs w:val="16"/>
              </w:rPr>
            </w:pPr>
            <w:r w:rsidRPr="001C5FB8">
              <w:rPr>
                <w:rFonts w:ascii="Arial" w:hAnsi="Arial" w:cs="Arial"/>
                <w:sz w:val="16"/>
                <w:szCs w:val="16"/>
              </w:rPr>
              <w:t>6.</w:t>
            </w:r>
            <w:r w:rsidRPr="001C5FB8">
              <w:rPr>
                <w:rFonts w:ascii="Arial" w:hAnsi="Arial" w:cs="Arial"/>
                <w:sz w:val="16"/>
                <w:szCs w:val="16"/>
              </w:rPr>
              <w:tab/>
              <w:t>Autorización de importación de material radiactivo.</w:t>
            </w:r>
          </w:p>
          <w:p w14:paraId="232A1E78" w14:textId="77777777" w:rsidR="00233B2A" w:rsidRPr="001C5FB8" w:rsidRDefault="00233B2A" w:rsidP="002C41C8">
            <w:pPr>
              <w:spacing w:before="26" w:after="26"/>
              <w:ind w:left="1296" w:hanging="432"/>
              <w:jc w:val="both"/>
              <w:rPr>
                <w:rFonts w:ascii="Arial" w:hAnsi="Arial" w:cs="Arial"/>
                <w:sz w:val="16"/>
                <w:szCs w:val="16"/>
              </w:rPr>
            </w:pPr>
            <w:r w:rsidRPr="001C5FB8">
              <w:rPr>
                <w:rFonts w:ascii="Arial" w:hAnsi="Arial" w:cs="Arial"/>
                <w:sz w:val="16"/>
                <w:szCs w:val="16"/>
              </w:rPr>
              <w:t>7.</w:t>
            </w:r>
            <w:r w:rsidRPr="001C5FB8">
              <w:rPr>
                <w:rFonts w:ascii="Arial" w:hAnsi="Arial" w:cs="Arial"/>
                <w:sz w:val="16"/>
                <w:szCs w:val="16"/>
              </w:rPr>
              <w:tab/>
              <w:t>Autorización de exención de licencia de operación.</w:t>
            </w:r>
          </w:p>
          <w:p w14:paraId="21DFB01F" w14:textId="77777777" w:rsidR="00233B2A" w:rsidRPr="001C5FB8" w:rsidRDefault="00233B2A" w:rsidP="002C41C8">
            <w:pPr>
              <w:spacing w:before="26" w:after="26"/>
              <w:ind w:left="1296" w:hanging="432"/>
              <w:jc w:val="both"/>
              <w:rPr>
                <w:rFonts w:ascii="Arial" w:hAnsi="Arial" w:cs="Arial"/>
                <w:sz w:val="16"/>
                <w:szCs w:val="16"/>
              </w:rPr>
            </w:pPr>
            <w:r w:rsidRPr="001C5FB8">
              <w:rPr>
                <w:rFonts w:ascii="Arial" w:hAnsi="Arial" w:cs="Arial"/>
                <w:sz w:val="16"/>
                <w:szCs w:val="16"/>
              </w:rPr>
              <w:t>8.</w:t>
            </w:r>
            <w:r w:rsidRPr="001C5FB8">
              <w:rPr>
                <w:rFonts w:ascii="Arial" w:hAnsi="Arial" w:cs="Arial"/>
                <w:sz w:val="16"/>
                <w:szCs w:val="16"/>
              </w:rPr>
              <w:tab/>
              <w:t>Autorización de importación de material nuclear.</w:t>
            </w:r>
          </w:p>
          <w:p w14:paraId="1D745687" w14:textId="77777777" w:rsidR="00233B2A" w:rsidRPr="001C5FB8" w:rsidRDefault="00233B2A" w:rsidP="002C41C8">
            <w:pPr>
              <w:spacing w:before="26" w:after="26"/>
              <w:ind w:left="1296" w:hanging="432"/>
              <w:jc w:val="both"/>
              <w:rPr>
                <w:rFonts w:ascii="Arial" w:hAnsi="Arial" w:cs="Arial"/>
                <w:sz w:val="16"/>
                <w:szCs w:val="16"/>
              </w:rPr>
            </w:pPr>
            <w:r w:rsidRPr="001C5FB8">
              <w:rPr>
                <w:rFonts w:ascii="Arial" w:hAnsi="Arial" w:cs="Arial"/>
                <w:sz w:val="16"/>
                <w:szCs w:val="16"/>
              </w:rPr>
              <w:t>9.</w:t>
            </w:r>
            <w:r w:rsidRPr="001C5FB8">
              <w:rPr>
                <w:rFonts w:ascii="Arial" w:hAnsi="Arial" w:cs="Arial"/>
                <w:sz w:val="16"/>
                <w:szCs w:val="16"/>
              </w:rPr>
              <w:tab/>
              <w:t>Autorización de importación de material no nuclear especificado (Agua pesada “Óxido de deuterio”).</w:t>
            </w:r>
          </w:p>
          <w:p w14:paraId="1328348A" w14:textId="77777777" w:rsidR="00233B2A" w:rsidRPr="001C5FB8" w:rsidRDefault="00233B2A" w:rsidP="002C41C8">
            <w:pPr>
              <w:spacing w:before="26" w:after="26"/>
              <w:ind w:left="864" w:hanging="432"/>
              <w:jc w:val="both"/>
              <w:rPr>
                <w:rFonts w:ascii="Arial" w:hAnsi="Arial" w:cs="Arial"/>
                <w:sz w:val="16"/>
                <w:szCs w:val="16"/>
              </w:rPr>
            </w:pPr>
            <w:r w:rsidRPr="001C5FB8">
              <w:rPr>
                <w:rFonts w:ascii="Arial" w:hAnsi="Arial" w:cs="Arial"/>
                <w:sz w:val="16"/>
                <w:szCs w:val="16"/>
              </w:rPr>
              <w:t>b)</w:t>
            </w:r>
            <w:r w:rsidRPr="001C5FB8">
              <w:rPr>
                <w:rFonts w:ascii="Arial" w:hAnsi="Arial" w:cs="Arial"/>
                <w:sz w:val="16"/>
                <w:szCs w:val="16"/>
              </w:rPr>
              <w:tab/>
              <w:t>Sector 9 “Cigarros”, necesitas cumplir con lo siguiente:</w:t>
            </w:r>
          </w:p>
          <w:p w14:paraId="08744E27" w14:textId="77777777" w:rsidR="00233B2A" w:rsidRPr="001C5FB8" w:rsidRDefault="00233B2A" w:rsidP="002C41C8">
            <w:pPr>
              <w:spacing w:before="26" w:after="26"/>
              <w:ind w:left="1296" w:hanging="432"/>
              <w:jc w:val="both"/>
              <w:rPr>
                <w:rFonts w:ascii="Arial" w:hAnsi="Arial" w:cs="Arial"/>
                <w:sz w:val="16"/>
                <w:szCs w:val="16"/>
              </w:rPr>
            </w:pPr>
            <w:r w:rsidRPr="001C5FB8">
              <w:rPr>
                <w:rFonts w:ascii="Arial" w:hAnsi="Arial" w:cs="Arial"/>
                <w:sz w:val="16"/>
                <w:szCs w:val="16"/>
              </w:rPr>
              <w:t>1.</w:t>
            </w:r>
            <w:r w:rsidRPr="001C5FB8">
              <w:rPr>
                <w:rFonts w:ascii="Arial" w:hAnsi="Arial" w:cs="Arial"/>
                <w:sz w:val="16"/>
                <w:szCs w:val="16"/>
              </w:rPr>
              <w:tab/>
              <w:t>Adjunta el archivo con la licencia sanitaria vigente para establecimientos que produzcan, fabriquen o importen productos del tabaco, otorgada por la COFEPRIS.</w:t>
            </w:r>
          </w:p>
          <w:p w14:paraId="70E6F499" w14:textId="77777777" w:rsidR="00233B2A" w:rsidRPr="001C5FB8" w:rsidRDefault="00233B2A" w:rsidP="002C41C8">
            <w:pPr>
              <w:spacing w:before="26" w:after="26"/>
              <w:ind w:left="1296" w:hanging="432"/>
              <w:jc w:val="both"/>
              <w:rPr>
                <w:rFonts w:ascii="Arial" w:hAnsi="Arial" w:cs="Arial"/>
                <w:sz w:val="16"/>
                <w:szCs w:val="16"/>
              </w:rPr>
            </w:pPr>
            <w:r w:rsidRPr="001C5FB8">
              <w:rPr>
                <w:rFonts w:ascii="Arial" w:hAnsi="Arial" w:cs="Arial"/>
                <w:sz w:val="16"/>
                <w:szCs w:val="16"/>
              </w:rPr>
              <w:t>2.</w:t>
            </w:r>
            <w:r w:rsidRPr="001C5FB8">
              <w:rPr>
                <w:rFonts w:ascii="Arial" w:hAnsi="Arial" w:cs="Arial"/>
                <w:sz w:val="16"/>
                <w:szCs w:val="16"/>
              </w:rPr>
              <w:tab/>
              <w:t>Estar inscrito en el Anexo 11 “Catálogos de claves y marcas de tabacos labrados y bebidas alcohólicas” de la RMF o presentar el oficio de autorización emitido por la Administración Central de Normatividad en Impuestos Internos de la AGJ en el cual indique que las claves de marca fueron dadas de alta en el Catálogo de Claves de Marcas de Tabacos Labrados del MULTI-IEPS contenido en el Anexo 1 “Formas oficiales fiscales” de la RMF.</w:t>
            </w:r>
          </w:p>
          <w:p w14:paraId="674287E4" w14:textId="77777777" w:rsidR="00233B2A" w:rsidRPr="001C5FB8" w:rsidRDefault="00233B2A" w:rsidP="002C41C8">
            <w:pPr>
              <w:spacing w:before="26" w:after="26"/>
              <w:ind w:left="864" w:hanging="432"/>
              <w:jc w:val="both"/>
              <w:rPr>
                <w:rFonts w:ascii="Arial" w:hAnsi="Arial" w:cs="Arial"/>
                <w:sz w:val="16"/>
                <w:szCs w:val="16"/>
              </w:rPr>
            </w:pPr>
            <w:r w:rsidRPr="001C5FB8">
              <w:rPr>
                <w:rFonts w:ascii="Arial" w:hAnsi="Arial" w:cs="Arial"/>
                <w:sz w:val="16"/>
                <w:szCs w:val="16"/>
              </w:rPr>
              <w:t>c)</w:t>
            </w:r>
            <w:r w:rsidRPr="001C5FB8">
              <w:rPr>
                <w:rFonts w:ascii="Arial" w:hAnsi="Arial" w:cs="Arial"/>
                <w:sz w:val="16"/>
                <w:szCs w:val="16"/>
              </w:rPr>
              <w:tab/>
              <w:t>Sector 12 “Alcohol etílico”, adicionalmente a lo solicitado en la fracción II, inciso a), necesitas cumplir con lo siguiente:</w:t>
            </w:r>
          </w:p>
          <w:p w14:paraId="7E642ED5" w14:textId="77777777" w:rsidR="00233B2A" w:rsidRPr="001C5FB8" w:rsidRDefault="00233B2A" w:rsidP="002C41C8">
            <w:pPr>
              <w:spacing w:before="26" w:after="26"/>
              <w:ind w:left="1296" w:hanging="432"/>
              <w:jc w:val="both"/>
              <w:rPr>
                <w:rFonts w:ascii="Arial" w:hAnsi="Arial" w:cs="Arial"/>
                <w:sz w:val="16"/>
                <w:szCs w:val="16"/>
              </w:rPr>
            </w:pPr>
            <w:r w:rsidRPr="001C5FB8">
              <w:rPr>
                <w:rFonts w:ascii="Arial" w:hAnsi="Arial" w:cs="Arial"/>
                <w:sz w:val="16"/>
                <w:szCs w:val="16"/>
              </w:rPr>
              <w:t>1.</w:t>
            </w:r>
            <w:r w:rsidRPr="001C5FB8">
              <w:rPr>
                <w:rFonts w:ascii="Arial" w:hAnsi="Arial" w:cs="Arial"/>
                <w:sz w:val="16"/>
                <w:szCs w:val="16"/>
              </w:rPr>
              <w:tab/>
              <w:t>Adjunta un escrito libre manifestando, bajo protesta de decir verdad, el uso industrial de la mercancía.</w:t>
            </w:r>
          </w:p>
          <w:p w14:paraId="6465AEFE" w14:textId="77777777" w:rsidR="00233B2A" w:rsidRPr="001C5FB8" w:rsidRDefault="00233B2A" w:rsidP="002C41C8">
            <w:pPr>
              <w:spacing w:before="26" w:after="26"/>
              <w:ind w:left="1296" w:hanging="432"/>
              <w:jc w:val="both"/>
              <w:rPr>
                <w:rFonts w:ascii="Arial" w:hAnsi="Arial" w:cs="Arial"/>
                <w:sz w:val="16"/>
                <w:szCs w:val="16"/>
              </w:rPr>
            </w:pPr>
            <w:r w:rsidRPr="001C5FB8">
              <w:rPr>
                <w:rFonts w:ascii="Arial" w:hAnsi="Arial" w:cs="Arial"/>
                <w:sz w:val="16"/>
                <w:szCs w:val="16"/>
              </w:rPr>
              <w:t>2.</w:t>
            </w:r>
            <w:r w:rsidRPr="001C5FB8">
              <w:rPr>
                <w:rFonts w:ascii="Arial" w:hAnsi="Arial" w:cs="Arial"/>
                <w:sz w:val="16"/>
                <w:szCs w:val="16"/>
              </w:rPr>
              <w:tab/>
              <w:t>Estar al corriente en la presentación del Anexo 3 del MULTI-IEPS, contenido en el Anexo 1 “Formas oficiales fiscales” de la RMF.</w:t>
            </w:r>
          </w:p>
          <w:p w14:paraId="2BF72BCE" w14:textId="77777777" w:rsidR="00233B2A" w:rsidRPr="001C5FB8" w:rsidRDefault="00233B2A" w:rsidP="002C41C8">
            <w:pPr>
              <w:spacing w:before="26" w:after="26"/>
              <w:ind w:left="864" w:hanging="432"/>
              <w:jc w:val="both"/>
              <w:rPr>
                <w:rFonts w:ascii="Arial" w:hAnsi="Arial" w:cs="Arial"/>
                <w:sz w:val="16"/>
                <w:szCs w:val="16"/>
              </w:rPr>
            </w:pPr>
            <w:r w:rsidRPr="001C5FB8">
              <w:rPr>
                <w:rFonts w:ascii="Arial" w:hAnsi="Arial" w:cs="Arial"/>
                <w:sz w:val="16"/>
                <w:szCs w:val="16"/>
              </w:rPr>
              <w:t>d)</w:t>
            </w:r>
            <w:r w:rsidRPr="001C5FB8">
              <w:rPr>
                <w:rFonts w:ascii="Arial" w:hAnsi="Arial" w:cs="Arial"/>
                <w:sz w:val="16"/>
                <w:szCs w:val="16"/>
              </w:rPr>
              <w:tab/>
              <w:t>Sector 13 “Hidrocarburos y combustibles”, adicionalmente a lo solicitado en la fracción II, inciso a), necesitas adjuntar:</w:t>
            </w:r>
          </w:p>
          <w:p w14:paraId="44583608" w14:textId="77777777" w:rsidR="00233B2A" w:rsidRPr="001C5FB8" w:rsidRDefault="00233B2A" w:rsidP="002C41C8">
            <w:pPr>
              <w:spacing w:before="26" w:after="26"/>
              <w:ind w:left="1296" w:hanging="432"/>
              <w:jc w:val="both"/>
              <w:rPr>
                <w:rFonts w:ascii="Arial" w:hAnsi="Arial" w:cs="Arial"/>
                <w:sz w:val="16"/>
                <w:szCs w:val="16"/>
              </w:rPr>
            </w:pPr>
            <w:r w:rsidRPr="001C5FB8">
              <w:rPr>
                <w:rFonts w:ascii="Arial" w:hAnsi="Arial" w:cs="Arial"/>
                <w:sz w:val="16"/>
                <w:szCs w:val="16"/>
              </w:rPr>
              <w:t>1.</w:t>
            </w:r>
            <w:r w:rsidRPr="001C5FB8">
              <w:rPr>
                <w:rFonts w:ascii="Arial" w:hAnsi="Arial" w:cs="Arial"/>
                <w:sz w:val="16"/>
                <w:szCs w:val="16"/>
              </w:rPr>
              <w:tab/>
              <w:t>Escrito libre firmado por el representante legal manifestando, bajo protesta de decir verdad, el detalle de las mercancías a importar incluyendo la fracción arancelaria y el NICO.</w:t>
            </w:r>
          </w:p>
          <w:p w14:paraId="071DB397" w14:textId="77777777" w:rsidR="00233B2A" w:rsidRPr="001C5FB8" w:rsidRDefault="00233B2A" w:rsidP="002C41C8">
            <w:pPr>
              <w:spacing w:before="26" w:after="26"/>
              <w:ind w:left="1296" w:hanging="432"/>
              <w:jc w:val="both"/>
              <w:rPr>
                <w:rFonts w:ascii="Arial" w:hAnsi="Arial" w:cs="Arial"/>
                <w:sz w:val="16"/>
                <w:szCs w:val="16"/>
              </w:rPr>
            </w:pPr>
            <w:r w:rsidRPr="001C5FB8">
              <w:rPr>
                <w:rFonts w:ascii="Arial" w:hAnsi="Arial" w:cs="Arial"/>
                <w:sz w:val="16"/>
                <w:szCs w:val="16"/>
              </w:rPr>
              <w:t>2.</w:t>
            </w:r>
            <w:r w:rsidRPr="001C5FB8">
              <w:rPr>
                <w:rFonts w:ascii="Arial" w:hAnsi="Arial" w:cs="Arial"/>
                <w:sz w:val="16"/>
                <w:szCs w:val="16"/>
              </w:rPr>
              <w:tab/>
              <w:t>Cuando la actividad registrada en el RFC no se encuentre relacionada con el sector específico a que se refiere este inciso, escrito libre firmado por el representante legal manifestando, bajo protesta de decir verdad, que la importación será para usos propios, especificando el uso que se le dará a las mercancías.</w:t>
            </w:r>
          </w:p>
          <w:p w14:paraId="197F63CD" w14:textId="77777777" w:rsidR="00233B2A" w:rsidRPr="001C5FB8" w:rsidRDefault="00233B2A" w:rsidP="002C41C8">
            <w:pPr>
              <w:spacing w:before="26" w:after="26"/>
              <w:ind w:left="1296" w:hanging="432"/>
              <w:jc w:val="both"/>
              <w:rPr>
                <w:rFonts w:ascii="Arial" w:hAnsi="Arial" w:cs="Arial"/>
                <w:sz w:val="16"/>
                <w:szCs w:val="16"/>
              </w:rPr>
            </w:pPr>
            <w:r w:rsidRPr="001C5FB8">
              <w:rPr>
                <w:rFonts w:ascii="Arial" w:hAnsi="Arial" w:cs="Arial"/>
                <w:sz w:val="16"/>
                <w:szCs w:val="16"/>
              </w:rPr>
              <w:t>3.</w:t>
            </w:r>
            <w:r w:rsidRPr="001C5FB8">
              <w:rPr>
                <w:rFonts w:ascii="Arial" w:hAnsi="Arial" w:cs="Arial"/>
                <w:sz w:val="16"/>
                <w:szCs w:val="16"/>
              </w:rPr>
              <w:tab/>
              <w:t>Cuando se trate de importación por ductos, la “Autorización para introducción o extracción de mercancías de territorio nacional, mediante tuberías, ductos, cables u otros medios susceptibles de conducirlas”, emitida por la ANAM.</w:t>
            </w:r>
          </w:p>
          <w:p w14:paraId="47246EF0" w14:textId="77777777" w:rsidR="00233B2A" w:rsidRPr="001C5FB8" w:rsidRDefault="00233B2A" w:rsidP="002C41C8">
            <w:pPr>
              <w:spacing w:before="26" w:after="26"/>
              <w:ind w:left="1296" w:hanging="432"/>
              <w:jc w:val="both"/>
              <w:rPr>
                <w:rFonts w:ascii="Arial" w:hAnsi="Arial" w:cs="Arial"/>
                <w:sz w:val="16"/>
                <w:szCs w:val="16"/>
              </w:rPr>
            </w:pPr>
            <w:r w:rsidRPr="001C5FB8">
              <w:rPr>
                <w:rFonts w:ascii="Arial" w:hAnsi="Arial" w:cs="Arial"/>
                <w:sz w:val="16"/>
                <w:szCs w:val="16"/>
              </w:rPr>
              <w:t>4.</w:t>
            </w:r>
            <w:r w:rsidRPr="001C5FB8">
              <w:rPr>
                <w:rFonts w:ascii="Arial" w:hAnsi="Arial" w:cs="Arial"/>
                <w:sz w:val="16"/>
                <w:szCs w:val="16"/>
              </w:rPr>
              <w:tab/>
              <w:t>Escrito libre firmado por el representante legal manifestando, bajo protesta de decir verdad, la descripción general de la operación del importador, desde la entrada al territorio nacional hasta la entrega a cada uno de sus clientes, especificando el medio de transporte y la ubicación física de las instalaciones o equipos de almacenamiento, incluyendo almacenamiento para usos propios, distribución o de expendio en donde se recibirán las mercancías. Los domicilios deberán encontrarse registrados en el RFC y tener estatus de “Localizado” o “en proceso de verificación”.</w:t>
            </w:r>
          </w:p>
          <w:p w14:paraId="5BC0C141" w14:textId="77777777" w:rsidR="00233B2A" w:rsidRPr="001C5FB8" w:rsidRDefault="00233B2A" w:rsidP="002C41C8">
            <w:pPr>
              <w:spacing w:before="26" w:after="26"/>
              <w:ind w:left="1296" w:hanging="432"/>
              <w:jc w:val="both"/>
              <w:rPr>
                <w:rFonts w:ascii="Arial" w:hAnsi="Arial" w:cs="Arial"/>
                <w:sz w:val="16"/>
                <w:szCs w:val="16"/>
              </w:rPr>
            </w:pPr>
            <w:r w:rsidRPr="001C5FB8">
              <w:rPr>
                <w:rFonts w:ascii="Arial" w:hAnsi="Arial" w:cs="Arial"/>
                <w:sz w:val="16"/>
                <w:szCs w:val="16"/>
              </w:rPr>
              <w:t>5.</w:t>
            </w:r>
            <w:r w:rsidRPr="001C5FB8">
              <w:rPr>
                <w:rFonts w:ascii="Arial" w:hAnsi="Arial" w:cs="Arial"/>
                <w:sz w:val="16"/>
                <w:szCs w:val="16"/>
              </w:rPr>
              <w:tab/>
              <w:t>Escrito libre firmado por el representante legal manifestando, bajo protesta de decir verdad, la razón o denominación social y la clave en el RFC de la(s) persona(s) que cuente(n) con el permiso vigente expedido por la Comisión Reguladora de Energía para llevar a cabo las actividades de comercialización, transporte y almacenamiento de mercancías, adjuntando también los permisos correspondientes. Para efectos de este numeral, además acredita la relación comercial con tales sujetos, mediante CFDI o contratos, o en su caso, indicar si se llevarán a cabo dichas actividades de forma directa, para lo cual se deberá proporcionar el permiso vigente emitido por dicha Comisión Reguladora de Energía.</w:t>
            </w:r>
          </w:p>
          <w:p w14:paraId="0CC2D32D" w14:textId="77777777" w:rsidR="00233B2A" w:rsidRPr="001C5FB8" w:rsidRDefault="00233B2A" w:rsidP="002C41C8">
            <w:pPr>
              <w:spacing w:before="26" w:after="26"/>
              <w:ind w:left="1296" w:hanging="432"/>
              <w:jc w:val="both"/>
              <w:rPr>
                <w:rFonts w:ascii="Arial" w:hAnsi="Arial" w:cs="Arial"/>
                <w:sz w:val="16"/>
                <w:szCs w:val="16"/>
              </w:rPr>
            </w:pPr>
            <w:r w:rsidRPr="001C5FB8">
              <w:rPr>
                <w:rFonts w:ascii="Arial" w:hAnsi="Arial" w:cs="Arial"/>
                <w:sz w:val="16"/>
                <w:szCs w:val="16"/>
              </w:rPr>
              <w:tab/>
              <w:t>Tratándose de almacenamiento para usos propios señalar únicamente la razón o denominación social y la clave en el RFC de la(s) persona(s) propietaria(s) de tales instalaciones.</w:t>
            </w:r>
          </w:p>
          <w:p w14:paraId="292C22CA" w14:textId="77777777" w:rsidR="00233B2A" w:rsidRPr="001C5FB8" w:rsidRDefault="00233B2A" w:rsidP="002C41C8">
            <w:pPr>
              <w:spacing w:before="26" w:after="26"/>
              <w:ind w:left="1296" w:hanging="432"/>
              <w:jc w:val="both"/>
              <w:rPr>
                <w:rFonts w:ascii="Arial" w:hAnsi="Arial" w:cs="Arial"/>
                <w:sz w:val="16"/>
                <w:szCs w:val="16"/>
              </w:rPr>
            </w:pPr>
            <w:r w:rsidRPr="001C5FB8">
              <w:rPr>
                <w:rFonts w:ascii="Arial" w:hAnsi="Arial" w:cs="Arial"/>
                <w:sz w:val="16"/>
                <w:szCs w:val="16"/>
              </w:rPr>
              <w:lastRenderedPageBreak/>
              <w:t>6.</w:t>
            </w:r>
            <w:r w:rsidRPr="001C5FB8">
              <w:rPr>
                <w:rFonts w:ascii="Arial" w:hAnsi="Arial" w:cs="Arial"/>
                <w:sz w:val="16"/>
                <w:szCs w:val="16"/>
              </w:rPr>
              <w:tab/>
              <w:t>Tratándose de las mercancías clasificadas en las fracciones arancelarias y NICO 2207.10.01 00 y 2207.20.01 00, escrito libre firmado por el representante legal manifestando, bajo protesta de decir verdad, el uso que se le dará a la mercancía.</w:t>
            </w:r>
          </w:p>
          <w:p w14:paraId="1D3F7720" w14:textId="77777777" w:rsidR="00233B2A" w:rsidRPr="001C5FB8" w:rsidRDefault="00233B2A" w:rsidP="002C41C8">
            <w:pPr>
              <w:spacing w:before="26" w:after="26"/>
              <w:ind w:left="1296" w:hanging="432"/>
              <w:jc w:val="both"/>
              <w:rPr>
                <w:rFonts w:ascii="Arial" w:hAnsi="Arial" w:cs="Arial"/>
                <w:sz w:val="16"/>
                <w:szCs w:val="16"/>
              </w:rPr>
            </w:pPr>
            <w:r w:rsidRPr="001C5FB8">
              <w:rPr>
                <w:rFonts w:ascii="Arial" w:hAnsi="Arial" w:cs="Arial"/>
                <w:sz w:val="16"/>
                <w:szCs w:val="16"/>
              </w:rPr>
              <w:t>7.</w:t>
            </w:r>
            <w:r w:rsidRPr="001C5FB8">
              <w:rPr>
                <w:rFonts w:ascii="Arial" w:hAnsi="Arial" w:cs="Arial"/>
                <w:sz w:val="16"/>
                <w:szCs w:val="16"/>
              </w:rPr>
              <w:tab/>
              <w:t>Cuando se trate de hidrocarburos y petrolíferos cuya importación esté sujeta a permiso previo de importación emitido por la SENER, el permiso previo vigente.</w:t>
            </w:r>
          </w:p>
          <w:p w14:paraId="26C9D500" w14:textId="77777777" w:rsidR="00233B2A" w:rsidRPr="001C5FB8" w:rsidRDefault="00233B2A" w:rsidP="002C41C8">
            <w:pPr>
              <w:spacing w:before="26" w:after="26"/>
              <w:ind w:left="1296" w:hanging="432"/>
              <w:jc w:val="both"/>
              <w:rPr>
                <w:rFonts w:ascii="Arial" w:hAnsi="Arial" w:cs="Arial"/>
                <w:sz w:val="16"/>
                <w:szCs w:val="16"/>
              </w:rPr>
            </w:pPr>
            <w:r w:rsidRPr="001C5FB8">
              <w:rPr>
                <w:rFonts w:ascii="Arial" w:hAnsi="Arial" w:cs="Arial"/>
                <w:sz w:val="16"/>
                <w:szCs w:val="16"/>
              </w:rPr>
              <w:t>8.</w:t>
            </w:r>
            <w:r w:rsidRPr="001C5FB8">
              <w:rPr>
                <w:rFonts w:ascii="Arial" w:hAnsi="Arial" w:cs="Arial"/>
                <w:sz w:val="16"/>
                <w:szCs w:val="16"/>
              </w:rPr>
              <w:tab/>
              <w:t>En el caso de petrolíferos, la documentación que compruebe la relación comercial con el o los laboratorios acreditados y aprobados por la Comisión Reguladora de Energía o con los laboratorios extranjeros registrados ante la SE, según corresponda, para dar cumplimiento a lo establecido en la “NOM-016-CRE-2016, Especificaciones de calidad de los petrolíferos”, publicada en el DOF el 29 de agosto de 2016 y sus posteriores modificaciones; debes acreditar la relación comercial con los laboratorios antes mencionados por cada mercancía a importar.</w:t>
            </w:r>
          </w:p>
          <w:p w14:paraId="27FD3AB1" w14:textId="77777777" w:rsidR="00233B2A" w:rsidRPr="001C5FB8" w:rsidRDefault="00233B2A" w:rsidP="002C41C8">
            <w:pPr>
              <w:spacing w:before="26" w:after="26"/>
              <w:ind w:left="864" w:hanging="432"/>
              <w:jc w:val="both"/>
              <w:rPr>
                <w:rFonts w:ascii="Arial" w:hAnsi="Arial" w:cs="Arial"/>
                <w:sz w:val="16"/>
                <w:szCs w:val="16"/>
              </w:rPr>
            </w:pPr>
            <w:r w:rsidRPr="001C5FB8">
              <w:rPr>
                <w:rFonts w:ascii="Arial" w:hAnsi="Arial" w:cs="Arial"/>
                <w:sz w:val="16"/>
                <w:szCs w:val="16"/>
              </w:rPr>
              <w:tab/>
              <w:t>Cuando la mercancía a importar esté sujeta al permiso previo por parte de la SENER, se tendrán por cumplidos los requisitos a que se refiere este inciso, numerales 4, 5 y 8 de la presente ficha de trámite, anexando el permiso previo vigente emitido por la SENER para la importación de dicha(s) mercancía(s). Lo establecido en el presente párrafo solo será aplicable cuando se anexen permisos emitidos con posterioridad a la entrada en vigor del “Acuerdo que establece las mercancías cuya importación y exportación está sujeta</w:t>
            </w:r>
            <w:r>
              <w:rPr>
                <w:rFonts w:ascii="Arial" w:hAnsi="Arial" w:cs="Arial"/>
                <w:sz w:val="16"/>
                <w:szCs w:val="16"/>
              </w:rPr>
              <w:t xml:space="preserve"> </w:t>
            </w:r>
            <w:r w:rsidRPr="001C5FB8">
              <w:rPr>
                <w:rFonts w:ascii="Arial" w:hAnsi="Arial" w:cs="Arial"/>
                <w:sz w:val="16"/>
                <w:szCs w:val="16"/>
              </w:rPr>
              <w:t>a regulación por parte de la Secretaría de Energía” publicado en el DOF el 26 de diciembre de 2020 y sus posteriores modificaciones.</w:t>
            </w:r>
          </w:p>
          <w:p w14:paraId="38C15C09" w14:textId="77777777" w:rsidR="00233B2A" w:rsidRPr="001C5FB8" w:rsidRDefault="00233B2A" w:rsidP="002C41C8">
            <w:pPr>
              <w:spacing w:before="26" w:after="26"/>
              <w:ind w:left="864" w:hanging="432"/>
              <w:jc w:val="both"/>
              <w:rPr>
                <w:rFonts w:ascii="Arial" w:hAnsi="Arial" w:cs="Arial"/>
                <w:sz w:val="16"/>
                <w:szCs w:val="16"/>
              </w:rPr>
            </w:pPr>
            <w:r w:rsidRPr="001C5FB8">
              <w:rPr>
                <w:rFonts w:ascii="Arial" w:hAnsi="Arial" w:cs="Arial"/>
                <w:sz w:val="16"/>
                <w:szCs w:val="16"/>
              </w:rPr>
              <w:t>e)</w:t>
            </w:r>
            <w:r w:rsidRPr="001C5FB8">
              <w:rPr>
                <w:rFonts w:ascii="Arial" w:hAnsi="Arial" w:cs="Arial"/>
                <w:sz w:val="16"/>
                <w:szCs w:val="16"/>
              </w:rPr>
              <w:tab/>
              <w:t>Sector 14 “Siderúrgico”, adicionalmente a lo solicitado en la fracción II, incisos a) y b), adjunta escrito libre firmado por el representante legal, en donde se detalle el proceso industrial, e indique si la solicitante cuenta con maquinaria para realizarlo.</w:t>
            </w:r>
          </w:p>
        </w:tc>
      </w:tr>
      <w:tr w:rsidR="00233B2A" w:rsidRPr="001C5FB8" w14:paraId="09DC2AA4"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00B3B966" w14:textId="77777777" w:rsidR="00233B2A" w:rsidRPr="001C5FB8" w:rsidRDefault="00233B2A" w:rsidP="002C41C8">
            <w:pPr>
              <w:spacing w:before="56" w:after="54"/>
              <w:jc w:val="center"/>
              <w:rPr>
                <w:rFonts w:ascii="Arial" w:hAnsi="Arial" w:cs="Arial"/>
                <w:b/>
                <w:noProof/>
                <w:sz w:val="16"/>
                <w:szCs w:val="16"/>
              </w:rPr>
            </w:pPr>
            <w:r w:rsidRPr="001C5FB8">
              <w:rPr>
                <w:rFonts w:ascii="Arial" w:hAnsi="Arial" w:cs="Arial"/>
                <w:b/>
                <w:noProof/>
                <w:sz w:val="16"/>
                <w:szCs w:val="16"/>
              </w:rPr>
              <w:lastRenderedPageBreak/>
              <w:t>¿Con qué condiciones debo cumplir?</w:t>
            </w:r>
          </w:p>
        </w:tc>
      </w:tr>
      <w:tr w:rsidR="00233B2A" w:rsidRPr="001C5FB8" w14:paraId="6756581E"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5E5C8BFA" w14:textId="77777777" w:rsidR="00233B2A" w:rsidRPr="001C5FB8" w:rsidRDefault="00233B2A" w:rsidP="002C41C8">
            <w:pPr>
              <w:spacing w:before="56" w:after="54"/>
              <w:ind w:left="432" w:hanging="432"/>
              <w:jc w:val="both"/>
              <w:rPr>
                <w:rFonts w:ascii="Arial" w:hAnsi="Arial" w:cs="Arial"/>
                <w:sz w:val="16"/>
                <w:szCs w:val="16"/>
              </w:rPr>
            </w:pPr>
            <w:r w:rsidRPr="001C5FB8">
              <w:rPr>
                <w:rFonts w:ascii="Arial" w:hAnsi="Arial" w:cs="Arial"/>
                <w:sz w:val="16"/>
                <w:szCs w:val="16"/>
              </w:rPr>
              <w:t>I.</w:t>
            </w:r>
            <w:r w:rsidRPr="001C5FB8">
              <w:rPr>
                <w:rFonts w:ascii="Arial" w:hAnsi="Arial" w:cs="Arial"/>
                <w:sz w:val="16"/>
                <w:szCs w:val="16"/>
              </w:rPr>
              <w:tab/>
              <w:t>Estar inscrito y activo en el RFC.</w:t>
            </w:r>
          </w:p>
          <w:p w14:paraId="1F72D638" w14:textId="77777777" w:rsidR="00233B2A" w:rsidRPr="001C5FB8" w:rsidRDefault="00233B2A" w:rsidP="002C41C8">
            <w:pPr>
              <w:spacing w:before="56" w:after="54"/>
              <w:ind w:left="432" w:hanging="432"/>
              <w:jc w:val="both"/>
              <w:rPr>
                <w:rFonts w:ascii="Arial" w:hAnsi="Arial" w:cs="Arial"/>
                <w:sz w:val="16"/>
                <w:szCs w:val="16"/>
              </w:rPr>
            </w:pPr>
            <w:r w:rsidRPr="001C5FB8">
              <w:rPr>
                <w:rFonts w:ascii="Arial" w:hAnsi="Arial" w:cs="Arial"/>
                <w:sz w:val="16"/>
                <w:szCs w:val="16"/>
              </w:rPr>
              <w:t>II.</w:t>
            </w:r>
            <w:r w:rsidRPr="001C5FB8">
              <w:rPr>
                <w:rFonts w:ascii="Arial" w:hAnsi="Arial" w:cs="Arial"/>
                <w:sz w:val="16"/>
                <w:szCs w:val="16"/>
              </w:rPr>
              <w:tab/>
              <w:t>Estar inscrito y activo en el Padrón de Importadores.</w:t>
            </w:r>
          </w:p>
          <w:p w14:paraId="1390DCCA" w14:textId="77777777" w:rsidR="00233B2A" w:rsidRPr="001C5FB8" w:rsidRDefault="00233B2A" w:rsidP="002C41C8">
            <w:pPr>
              <w:spacing w:before="56" w:after="54"/>
              <w:ind w:left="432" w:hanging="432"/>
              <w:jc w:val="both"/>
              <w:rPr>
                <w:rFonts w:ascii="Arial" w:hAnsi="Arial" w:cs="Arial"/>
                <w:sz w:val="16"/>
                <w:szCs w:val="16"/>
              </w:rPr>
            </w:pPr>
            <w:r w:rsidRPr="001C5FB8">
              <w:rPr>
                <w:rFonts w:ascii="Arial" w:hAnsi="Arial" w:cs="Arial"/>
                <w:sz w:val="16"/>
                <w:szCs w:val="16"/>
              </w:rPr>
              <w:t>III.</w:t>
            </w:r>
            <w:r w:rsidRPr="001C5FB8">
              <w:rPr>
                <w:rFonts w:ascii="Arial" w:hAnsi="Arial" w:cs="Arial"/>
                <w:sz w:val="16"/>
                <w:szCs w:val="16"/>
              </w:rPr>
              <w:tab/>
              <w:t>Contar con e.firma vigente.</w:t>
            </w:r>
          </w:p>
          <w:p w14:paraId="3772FEEF" w14:textId="77777777" w:rsidR="00233B2A" w:rsidRPr="001C5FB8" w:rsidRDefault="00233B2A" w:rsidP="002C41C8">
            <w:pPr>
              <w:spacing w:before="56" w:after="54"/>
              <w:ind w:left="432" w:hanging="432"/>
              <w:jc w:val="both"/>
              <w:rPr>
                <w:rFonts w:ascii="Arial" w:hAnsi="Arial" w:cs="Arial"/>
                <w:sz w:val="16"/>
                <w:szCs w:val="16"/>
              </w:rPr>
            </w:pPr>
            <w:r w:rsidRPr="001C5FB8">
              <w:rPr>
                <w:rFonts w:ascii="Arial" w:hAnsi="Arial" w:cs="Arial"/>
                <w:sz w:val="16"/>
                <w:szCs w:val="16"/>
              </w:rPr>
              <w:t>IV.</w:t>
            </w:r>
            <w:r w:rsidRPr="001C5FB8">
              <w:rPr>
                <w:rFonts w:ascii="Arial" w:hAnsi="Arial" w:cs="Arial"/>
                <w:sz w:val="16"/>
                <w:szCs w:val="16"/>
              </w:rPr>
              <w:tab/>
              <w:t>Estar al corriente en el cumplimiento de tus obligaciones fiscales.</w:t>
            </w:r>
          </w:p>
          <w:p w14:paraId="51AAF096" w14:textId="77777777" w:rsidR="00233B2A" w:rsidRPr="001C5FB8" w:rsidRDefault="00233B2A" w:rsidP="002C41C8">
            <w:pPr>
              <w:spacing w:before="56" w:after="54"/>
              <w:ind w:left="432" w:hanging="432"/>
              <w:jc w:val="both"/>
              <w:rPr>
                <w:rFonts w:ascii="Arial" w:hAnsi="Arial" w:cs="Arial"/>
                <w:sz w:val="16"/>
                <w:szCs w:val="16"/>
              </w:rPr>
            </w:pPr>
            <w:r w:rsidRPr="001C5FB8">
              <w:rPr>
                <w:rFonts w:ascii="Arial" w:hAnsi="Arial" w:cs="Arial"/>
                <w:sz w:val="16"/>
                <w:szCs w:val="16"/>
              </w:rPr>
              <w:t>V.</w:t>
            </w:r>
            <w:r w:rsidRPr="001C5FB8">
              <w:rPr>
                <w:rFonts w:ascii="Arial" w:hAnsi="Arial" w:cs="Arial"/>
                <w:sz w:val="16"/>
                <w:szCs w:val="16"/>
              </w:rPr>
              <w:tab/>
              <w:t>El estatus del domicilio fiscal del contribuyente debe ser “Localizado”.</w:t>
            </w:r>
          </w:p>
          <w:p w14:paraId="25DC9B90" w14:textId="77777777" w:rsidR="00233B2A" w:rsidRPr="001C5FB8" w:rsidRDefault="00233B2A" w:rsidP="002C41C8">
            <w:pPr>
              <w:spacing w:before="56" w:after="54"/>
              <w:ind w:left="432" w:hanging="432"/>
              <w:jc w:val="both"/>
              <w:rPr>
                <w:rFonts w:ascii="Arial" w:hAnsi="Arial" w:cs="Arial"/>
                <w:sz w:val="16"/>
                <w:szCs w:val="16"/>
              </w:rPr>
            </w:pPr>
            <w:r w:rsidRPr="001C5FB8">
              <w:rPr>
                <w:rFonts w:ascii="Arial" w:hAnsi="Arial" w:cs="Arial"/>
                <w:sz w:val="16"/>
                <w:szCs w:val="16"/>
              </w:rPr>
              <w:t>VI.</w:t>
            </w:r>
            <w:r w:rsidRPr="001C5FB8">
              <w:rPr>
                <w:rFonts w:ascii="Arial" w:hAnsi="Arial" w:cs="Arial"/>
                <w:sz w:val="16"/>
                <w:szCs w:val="16"/>
              </w:rPr>
              <w:tab/>
              <w:t>El estatus del buzón tributario deberá encontrarse como “Validado”.</w:t>
            </w:r>
          </w:p>
          <w:p w14:paraId="1B489A76" w14:textId="77777777" w:rsidR="00233B2A" w:rsidRPr="001C5FB8" w:rsidRDefault="00233B2A" w:rsidP="002C41C8">
            <w:pPr>
              <w:spacing w:before="56" w:after="54"/>
              <w:ind w:left="432" w:hanging="432"/>
              <w:jc w:val="both"/>
              <w:rPr>
                <w:rFonts w:ascii="Arial" w:hAnsi="Arial" w:cs="Arial"/>
                <w:sz w:val="16"/>
                <w:szCs w:val="16"/>
              </w:rPr>
            </w:pPr>
            <w:r w:rsidRPr="001C5FB8">
              <w:rPr>
                <w:rFonts w:ascii="Arial" w:hAnsi="Arial" w:cs="Arial"/>
                <w:sz w:val="16"/>
                <w:szCs w:val="16"/>
              </w:rPr>
              <w:t>VII.</w:t>
            </w:r>
            <w:r w:rsidRPr="001C5FB8">
              <w:rPr>
                <w:rFonts w:ascii="Arial" w:hAnsi="Arial" w:cs="Arial"/>
                <w:sz w:val="16"/>
                <w:szCs w:val="16"/>
              </w:rPr>
              <w:tab/>
              <w:t>Contar por lo menos con un agente aduanal cuya patente se encuentre vigente, con una agencia aduanal, con un apoderado aduanal y/o con un representante legal, que realice sus operaciones de comercio exterior.</w:t>
            </w:r>
          </w:p>
          <w:p w14:paraId="4B5A6EB8" w14:textId="77777777" w:rsidR="00233B2A" w:rsidRPr="001C5FB8" w:rsidRDefault="00233B2A" w:rsidP="002C41C8">
            <w:pPr>
              <w:spacing w:before="56" w:after="54"/>
              <w:ind w:left="432" w:hanging="432"/>
              <w:jc w:val="both"/>
              <w:rPr>
                <w:rFonts w:ascii="Arial" w:hAnsi="Arial" w:cs="Arial"/>
                <w:sz w:val="16"/>
                <w:szCs w:val="16"/>
              </w:rPr>
            </w:pPr>
            <w:r w:rsidRPr="001C5FB8">
              <w:rPr>
                <w:rFonts w:ascii="Arial" w:hAnsi="Arial" w:cs="Arial"/>
                <w:sz w:val="16"/>
                <w:szCs w:val="16"/>
              </w:rPr>
              <w:t>VIII.</w:t>
            </w:r>
            <w:r w:rsidRPr="001C5FB8">
              <w:rPr>
                <w:rFonts w:ascii="Arial" w:hAnsi="Arial" w:cs="Arial"/>
                <w:sz w:val="16"/>
                <w:szCs w:val="16"/>
              </w:rPr>
              <w:tab/>
              <w:t>No encontrarte en el listado de empresas publicadas por el SAT, conforme a los artículos 69 y 69-B, cuarto párrafo del CFF, con excepción de la fracción VI del referido artículo 69.</w:t>
            </w:r>
          </w:p>
        </w:tc>
      </w:tr>
      <w:tr w:rsidR="00233B2A" w:rsidRPr="001C5FB8" w14:paraId="0E4BE8B2"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767F577A" w14:textId="77777777" w:rsidR="00233B2A" w:rsidRPr="001C5FB8" w:rsidRDefault="00233B2A" w:rsidP="002C41C8">
            <w:pPr>
              <w:spacing w:before="56" w:after="54"/>
              <w:jc w:val="center"/>
              <w:rPr>
                <w:rFonts w:ascii="Arial" w:hAnsi="Arial" w:cs="Arial"/>
                <w:b/>
                <w:sz w:val="16"/>
                <w:szCs w:val="16"/>
              </w:rPr>
            </w:pPr>
            <w:r w:rsidRPr="001C5FB8">
              <w:rPr>
                <w:rFonts w:ascii="Arial" w:hAnsi="Arial" w:cs="Arial"/>
                <w:b/>
                <w:sz w:val="16"/>
                <w:szCs w:val="16"/>
              </w:rPr>
              <w:t>SEGUIMIENTO Y RESOLUCIÓN DEL TRÁMITE O SERVICIO</w:t>
            </w:r>
          </w:p>
        </w:tc>
      </w:tr>
      <w:tr w:rsidR="00233B2A" w:rsidRPr="001C5FB8" w14:paraId="1A6CFB36" w14:textId="77777777" w:rsidTr="002C41C8">
        <w:trPr>
          <w:trHeight w:val="20"/>
        </w:trPr>
        <w:tc>
          <w:tcPr>
            <w:tcW w:w="2520" w:type="pct"/>
            <w:gridSpan w:val="4"/>
            <w:tcBorders>
              <w:top w:val="single" w:sz="6" w:space="0" w:color="auto"/>
              <w:left w:val="single" w:sz="6" w:space="0" w:color="auto"/>
              <w:bottom w:val="single" w:sz="6" w:space="0" w:color="auto"/>
              <w:right w:val="single" w:sz="6" w:space="0" w:color="auto"/>
            </w:tcBorders>
            <w:shd w:val="clear" w:color="auto" w:fill="C0C0C0"/>
          </w:tcPr>
          <w:p w14:paraId="112AB46E" w14:textId="77777777" w:rsidR="00233B2A" w:rsidRPr="001C5FB8" w:rsidRDefault="00233B2A" w:rsidP="002C41C8">
            <w:pPr>
              <w:spacing w:before="56" w:after="54"/>
              <w:jc w:val="both"/>
              <w:rPr>
                <w:rFonts w:ascii="Arial" w:hAnsi="Arial" w:cs="Arial"/>
                <w:b/>
                <w:sz w:val="16"/>
                <w:szCs w:val="16"/>
              </w:rPr>
            </w:pPr>
            <w:r w:rsidRPr="001C5FB8">
              <w:rPr>
                <w:rFonts w:ascii="Arial" w:hAnsi="Arial" w:cs="Arial"/>
                <w:b/>
                <w:sz w:val="16"/>
                <w:szCs w:val="16"/>
              </w:rPr>
              <w:t>¿Cómo puedo dar seguimiento al Trámite o Servicio?</w:t>
            </w:r>
          </w:p>
        </w:tc>
        <w:tc>
          <w:tcPr>
            <w:tcW w:w="2480" w:type="pct"/>
            <w:gridSpan w:val="3"/>
            <w:tcBorders>
              <w:top w:val="single" w:sz="6" w:space="0" w:color="auto"/>
              <w:left w:val="single" w:sz="6" w:space="0" w:color="auto"/>
              <w:bottom w:val="single" w:sz="6" w:space="0" w:color="auto"/>
              <w:right w:val="single" w:sz="6" w:space="0" w:color="auto"/>
            </w:tcBorders>
            <w:shd w:val="clear" w:color="auto" w:fill="C0C0C0"/>
          </w:tcPr>
          <w:p w14:paraId="2E58A98B" w14:textId="77777777" w:rsidR="00233B2A" w:rsidRPr="001C5FB8" w:rsidRDefault="00233B2A" w:rsidP="002C41C8">
            <w:pPr>
              <w:spacing w:before="56" w:after="54"/>
              <w:jc w:val="both"/>
              <w:rPr>
                <w:rFonts w:ascii="Arial" w:hAnsi="Arial" w:cs="Arial"/>
                <w:b/>
                <w:sz w:val="16"/>
                <w:szCs w:val="16"/>
              </w:rPr>
            </w:pPr>
            <w:r w:rsidRPr="001C5FB8">
              <w:rPr>
                <w:rFonts w:ascii="Arial" w:hAnsi="Arial" w:cs="Arial"/>
                <w:b/>
                <w:sz w:val="16"/>
                <w:szCs w:val="16"/>
              </w:rPr>
              <w:t>¿El SAT llevará a cabo alguna inspección o verificación para emitir la resolución de este Trámite o Servicio?</w:t>
            </w:r>
          </w:p>
        </w:tc>
      </w:tr>
      <w:tr w:rsidR="00233B2A" w:rsidRPr="001C5FB8" w14:paraId="1301729D" w14:textId="77777777" w:rsidTr="002C41C8">
        <w:trPr>
          <w:trHeight w:val="20"/>
        </w:trPr>
        <w:tc>
          <w:tcPr>
            <w:tcW w:w="2520" w:type="pct"/>
            <w:gridSpan w:val="4"/>
            <w:tcBorders>
              <w:top w:val="single" w:sz="6" w:space="0" w:color="auto"/>
              <w:left w:val="single" w:sz="6" w:space="0" w:color="auto"/>
              <w:bottom w:val="single" w:sz="6" w:space="0" w:color="auto"/>
              <w:right w:val="single" w:sz="6" w:space="0" w:color="auto"/>
            </w:tcBorders>
          </w:tcPr>
          <w:p w14:paraId="61EE058E" w14:textId="77777777" w:rsidR="00233B2A" w:rsidRPr="001C5FB8" w:rsidRDefault="00233B2A" w:rsidP="002C41C8">
            <w:pPr>
              <w:spacing w:before="56" w:after="54"/>
              <w:jc w:val="both"/>
              <w:rPr>
                <w:rFonts w:ascii="Arial" w:hAnsi="Arial" w:cs="Arial"/>
                <w:sz w:val="16"/>
                <w:szCs w:val="16"/>
              </w:rPr>
            </w:pPr>
            <w:r w:rsidRPr="001C5FB8">
              <w:rPr>
                <w:rFonts w:ascii="Arial" w:hAnsi="Arial" w:cs="Arial"/>
                <w:sz w:val="16"/>
                <w:szCs w:val="16"/>
              </w:rPr>
              <w:t xml:space="preserve">Consulta la liga siguiente: </w:t>
            </w:r>
            <w:r w:rsidRPr="001C5FB8">
              <w:rPr>
                <w:rFonts w:ascii="Arial" w:hAnsi="Arial" w:cs="Arial"/>
                <w:sz w:val="16"/>
                <w:szCs w:val="16"/>
                <w:u w:val="single"/>
              </w:rPr>
              <w:t>https://www.sat.gob.mx/aplicacion/46346/consulta-tus-solicitudes-en-el-padron-de-importadores</w:t>
            </w:r>
          </w:p>
          <w:p w14:paraId="0358089C" w14:textId="77777777" w:rsidR="00233B2A" w:rsidRPr="001C5FB8" w:rsidRDefault="00233B2A" w:rsidP="002C41C8">
            <w:pPr>
              <w:spacing w:before="56" w:after="54"/>
              <w:ind w:left="432" w:hanging="432"/>
              <w:jc w:val="both"/>
              <w:rPr>
                <w:rFonts w:ascii="Arial" w:hAnsi="Arial" w:cs="Arial"/>
                <w:sz w:val="16"/>
                <w:szCs w:val="16"/>
              </w:rPr>
            </w:pPr>
            <w:r w:rsidRPr="001C5FB8">
              <w:rPr>
                <w:rFonts w:ascii="Arial" w:hAnsi="Arial" w:cs="Arial"/>
                <w:sz w:val="16"/>
                <w:szCs w:val="16"/>
              </w:rPr>
              <w:t>I.</w:t>
            </w:r>
            <w:r w:rsidRPr="001C5FB8">
              <w:rPr>
                <w:rFonts w:ascii="Arial" w:hAnsi="Arial" w:cs="Arial"/>
                <w:noProof/>
                <w:sz w:val="16"/>
                <w:szCs w:val="16"/>
              </w:rPr>
              <w:tab/>
            </w:r>
            <w:r w:rsidRPr="001C5FB8">
              <w:rPr>
                <w:rFonts w:ascii="Arial" w:hAnsi="Arial" w:cs="Arial"/>
                <w:sz w:val="16"/>
                <w:szCs w:val="16"/>
              </w:rPr>
              <w:t>Da clic en el botón “EJECUTAR EN LINEA”.</w:t>
            </w:r>
          </w:p>
          <w:p w14:paraId="634EEAFD" w14:textId="77777777" w:rsidR="00233B2A" w:rsidRPr="001C5FB8" w:rsidRDefault="00233B2A" w:rsidP="002C41C8">
            <w:pPr>
              <w:spacing w:before="56" w:after="54"/>
              <w:ind w:left="432" w:hanging="432"/>
              <w:jc w:val="both"/>
              <w:rPr>
                <w:rFonts w:ascii="Arial" w:hAnsi="Arial" w:cs="Arial"/>
                <w:sz w:val="16"/>
                <w:szCs w:val="16"/>
              </w:rPr>
            </w:pPr>
            <w:r w:rsidRPr="001C5FB8">
              <w:rPr>
                <w:rFonts w:ascii="Arial" w:hAnsi="Arial" w:cs="Arial"/>
                <w:sz w:val="16"/>
                <w:szCs w:val="16"/>
              </w:rPr>
              <w:t>II.</w:t>
            </w:r>
            <w:r w:rsidRPr="001C5FB8">
              <w:rPr>
                <w:rFonts w:ascii="Arial" w:hAnsi="Arial" w:cs="Arial"/>
                <w:noProof/>
                <w:sz w:val="16"/>
                <w:szCs w:val="16"/>
              </w:rPr>
              <w:tab/>
            </w:r>
            <w:r w:rsidRPr="001C5FB8">
              <w:rPr>
                <w:rFonts w:ascii="Arial" w:hAnsi="Arial" w:cs="Arial"/>
                <w:sz w:val="16"/>
                <w:szCs w:val="16"/>
              </w:rPr>
              <w:t>Captura la clave en el RFC, contraseña y captcha que indique el sistema, o bien, ingresa con tu e.firma y clave privada.</w:t>
            </w:r>
          </w:p>
          <w:p w14:paraId="6599CD17" w14:textId="77777777" w:rsidR="00233B2A" w:rsidRPr="001C5FB8" w:rsidRDefault="00233B2A" w:rsidP="002C41C8">
            <w:pPr>
              <w:spacing w:before="56" w:after="54"/>
              <w:ind w:left="432" w:hanging="432"/>
              <w:jc w:val="both"/>
              <w:rPr>
                <w:rFonts w:ascii="Arial" w:hAnsi="Arial" w:cs="Arial"/>
                <w:sz w:val="16"/>
                <w:szCs w:val="16"/>
              </w:rPr>
            </w:pPr>
            <w:r w:rsidRPr="001C5FB8">
              <w:rPr>
                <w:rFonts w:ascii="Arial" w:hAnsi="Arial" w:cs="Arial"/>
                <w:sz w:val="16"/>
                <w:szCs w:val="16"/>
              </w:rPr>
              <w:t>III.</w:t>
            </w:r>
            <w:r w:rsidRPr="001C5FB8">
              <w:rPr>
                <w:rFonts w:ascii="Arial" w:hAnsi="Arial" w:cs="Arial"/>
                <w:noProof/>
                <w:sz w:val="16"/>
                <w:szCs w:val="16"/>
              </w:rPr>
              <w:tab/>
            </w:r>
            <w:r w:rsidRPr="001C5FB8">
              <w:rPr>
                <w:rFonts w:ascii="Arial" w:hAnsi="Arial" w:cs="Arial"/>
                <w:sz w:val="16"/>
                <w:szCs w:val="16"/>
              </w:rPr>
              <w:t>Selecciona la fecha del trámite a consultar.</w:t>
            </w:r>
          </w:p>
          <w:p w14:paraId="585DDBBF" w14:textId="77777777" w:rsidR="00233B2A" w:rsidRPr="001C5FB8" w:rsidRDefault="00233B2A" w:rsidP="002C41C8">
            <w:pPr>
              <w:spacing w:before="56" w:after="54"/>
              <w:ind w:left="432" w:hanging="432"/>
              <w:jc w:val="both"/>
              <w:rPr>
                <w:rFonts w:ascii="Arial" w:hAnsi="Arial" w:cs="Arial"/>
                <w:sz w:val="16"/>
                <w:szCs w:val="16"/>
              </w:rPr>
            </w:pPr>
            <w:r w:rsidRPr="001C5FB8">
              <w:rPr>
                <w:rFonts w:ascii="Arial" w:hAnsi="Arial" w:cs="Arial"/>
                <w:sz w:val="16"/>
                <w:szCs w:val="16"/>
              </w:rPr>
              <w:t>IV.</w:t>
            </w:r>
            <w:r w:rsidRPr="001C5FB8">
              <w:rPr>
                <w:rFonts w:ascii="Arial" w:hAnsi="Arial" w:cs="Arial"/>
                <w:noProof/>
                <w:sz w:val="16"/>
                <w:szCs w:val="16"/>
              </w:rPr>
              <w:tab/>
            </w:r>
            <w:r w:rsidRPr="001C5FB8">
              <w:rPr>
                <w:rFonts w:ascii="Arial" w:hAnsi="Arial" w:cs="Arial"/>
                <w:sz w:val="16"/>
                <w:szCs w:val="16"/>
              </w:rPr>
              <w:t>Verifica si el trámite está resuelto.</w:t>
            </w:r>
          </w:p>
          <w:p w14:paraId="23C419E9" w14:textId="77777777" w:rsidR="00233B2A" w:rsidRPr="001C5FB8" w:rsidRDefault="00233B2A" w:rsidP="002C41C8">
            <w:pPr>
              <w:spacing w:before="56" w:after="54"/>
              <w:ind w:left="432" w:hanging="432"/>
              <w:jc w:val="both"/>
              <w:rPr>
                <w:rFonts w:ascii="Arial" w:hAnsi="Arial" w:cs="Arial"/>
                <w:b/>
                <w:sz w:val="16"/>
                <w:szCs w:val="16"/>
              </w:rPr>
            </w:pPr>
            <w:r w:rsidRPr="001C5FB8">
              <w:rPr>
                <w:rFonts w:ascii="Arial" w:hAnsi="Arial" w:cs="Arial"/>
                <w:sz w:val="16"/>
                <w:szCs w:val="16"/>
              </w:rPr>
              <w:t>V.</w:t>
            </w:r>
            <w:r w:rsidRPr="001C5FB8">
              <w:rPr>
                <w:rFonts w:ascii="Arial" w:hAnsi="Arial" w:cs="Arial"/>
                <w:noProof/>
                <w:sz w:val="16"/>
                <w:szCs w:val="16"/>
              </w:rPr>
              <w:tab/>
            </w:r>
            <w:r w:rsidRPr="001C5FB8">
              <w:rPr>
                <w:rFonts w:ascii="Arial" w:hAnsi="Arial" w:cs="Arial"/>
                <w:sz w:val="16"/>
                <w:szCs w:val="16"/>
              </w:rPr>
              <w:t>Consulta la respuesta seleccionando el botón</w:t>
            </w:r>
            <w:r>
              <w:rPr>
                <w:rFonts w:ascii="Arial" w:hAnsi="Arial" w:cs="Arial"/>
                <w:sz w:val="16"/>
                <w:szCs w:val="16"/>
              </w:rPr>
              <w:t xml:space="preserve"> </w:t>
            </w:r>
            <w:r w:rsidRPr="001C5FB8">
              <w:rPr>
                <w:rFonts w:ascii="Arial" w:hAnsi="Arial" w:cs="Arial"/>
                <w:sz w:val="16"/>
                <w:szCs w:val="16"/>
              </w:rPr>
              <w:t>“Ver Doc”.</w:t>
            </w:r>
          </w:p>
        </w:tc>
        <w:tc>
          <w:tcPr>
            <w:tcW w:w="2480" w:type="pct"/>
            <w:gridSpan w:val="3"/>
            <w:tcBorders>
              <w:top w:val="single" w:sz="6" w:space="0" w:color="auto"/>
              <w:left w:val="single" w:sz="6" w:space="0" w:color="auto"/>
              <w:bottom w:val="single" w:sz="6" w:space="0" w:color="auto"/>
              <w:right w:val="single" w:sz="6" w:space="0" w:color="auto"/>
            </w:tcBorders>
          </w:tcPr>
          <w:p w14:paraId="3522CC39" w14:textId="77777777" w:rsidR="00233B2A" w:rsidRPr="001C5FB8" w:rsidRDefault="00233B2A" w:rsidP="002C41C8">
            <w:pPr>
              <w:spacing w:before="56" w:after="54"/>
              <w:jc w:val="both"/>
              <w:rPr>
                <w:rFonts w:ascii="Arial" w:hAnsi="Arial" w:cs="Arial"/>
                <w:b/>
                <w:sz w:val="16"/>
                <w:szCs w:val="16"/>
              </w:rPr>
            </w:pPr>
            <w:r w:rsidRPr="001C5FB8">
              <w:rPr>
                <w:rFonts w:ascii="Arial" w:hAnsi="Arial" w:cs="Arial"/>
                <w:sz w:val="16"/>
                <w:szCs w:val="16"/>
              </w:rPr>
              <w:t>No.</w:t>
            </w:r>
          </w:p>
        </w:tc>
      </w:tr>
      <w:tr w:rsidR="00233B2A" w:rsidRPr="001C5FB8" w14:paraId="6334E721"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3996A496" w14:textId="77777777" w:rsidR="00233B2A" w:rsidRPr="001C5FB8" w:rsidRDefault="00233B2A" w:rsidP="002C41C8">
            <w:pPr>
              <w:spacing w:before="56" w:after="54"/>
              <w:jc w:val="center"/>
              <w:rPr>
                <w:rFonts w:ascii="Arial" w:hAnsi="Arial" w:cs="Arial"/>
                <w:b/>
                <w:sz w:val="16"/>
                <w:szCs w:val="16"/>
              </w:rPr>
            </w:pPr>
            <w:r w:rsidRPr="001C5FB8">
              <w:rPr>
                <w:rFonts w:ascii="Arial" w:hAnsi="Arial" w:cs="Arial"/>
                <w:b/>
                <w:sz w:val="16"/>
                <w:szCs w:val="16"/>
              </w:rPr>
              <w:t>Resolución del Trámite o Servicio</w:t>
            </w:r>
          </w:p>
        </w:tc>
      </w:tr>
      <w:tr w:rsidR="00233B2A" w:rsidRPr="001C5FB8" w14:paraId="769DB315"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7F93D89E" w14:textId="77777777" w:rsidR="00233B2A" w:rsidRPr="001C5FB8" w:rsidRDefault="00233B2A" w:rsidP="002C41C8">
            <w:pPr>
              <w:spacing w:before="56" w:after="54"/>
              <w:ind w:left="432" w:hanging="432"/>
              <w:jc w:val="both"/>
              <w:rPr>
                <w:rFonts w:ascii="Arial" w:hAnsi="Arial" w:cs="Arial"/>
                <w:sz w:val="16"/>
                <w:szCs w:val="16"/>
              </w:rPr>
            </w:pPr>
            <w:r w:rsidRPr="001C5FB8">
              <w:rPr>
                <w:rFonts w:ascii="Arial" w:hAnsi="Arial" w:cs="Arial"/>
                <w:sz w:val="16"/>
                <w:szCs w:val="16"/>
              </w:rPr>
              <w:t>I.</w:t>
            </w:r>
            <w:r w:rsidRPr="001C5FB8">
              <w:rPr>
                <w:rFonts w:ascii="Arial" w:hAnsi="Arial" w:cs="Arial"/>
                <w:noProof/>
                <w:sz w:val="16"/>
                <w:szCs w:val="16"/>
              </w:rPr>
              <w:tab/>
            </w:r>
            <w:r w:rsidRPr="001C5FB8">
              <w:rPr>
                <w:rFonts w:ascii="Arial" w:hAnsi="Arial" w:cs="Arial"/>
                <w:sz w:val="16"/>
                <w:szCs w:val="16"/>
              </w:rPr>
              <w:t>Si cumples con los requisitos y con las condiciones señaladas en la presente ficha de trámite, se te notificará tu inscripción en el Padrón de Importadores de Sectores Específicos a través del Portal del SAT, en el apartado de consulta de solicitudes, contenido en la liga siguiente:</w:t>
            </w:r>
          </w:p>
          <w:p w14:paraId="65EA1A5C" w14:textId="77777777" w:rsidR="00233B2A" w:rsidRPr="001C5FB8" w:rsidRDefault="00233B2A" w:rsidP="002C41C8">
            <w:pPr>
              <w:spacing w:before="56" w:after="54"/>
              <w:ind w:left="432" w:hanging="432"/>
              <w:jc w:val="both"/>
              <w:rPr>
                <w:rFonts w:ascii="Arial" w:hAnsi="Arial" w:cs="Arial"/>
                <w:sz w:val="16"/>
                <w:szCs w:val="16"/>
              </w:rPr>
            </w:pPr>
            <w:r w:rsidRPr="001C5FB8">
              <w:rPr>
                <w:rFonts w:ascii="Arial" w:hAnsi="Arial" w:cs="Arial"/>
                <w:sz w:val="16"/>
                <w:szCs w:val="16"/>
              </w:rPr>
              <w:tab/>
            </w:r>
            <w:r w:rsidRPr="001C5FB8">
              <w:rPr>
                <w:rFonts w:ascii="Arial" w:hAnsi="Arial" w:cs="Arial"/>
                <w:sz w:val="16"/>
                <w:szCs w:val="16"/>
                <w:u w:val="single"/>
              </w:rPr>
              <w:t>https://www.sat.gob.mx/aplicacion/46346/consulta-tus-solicitudes-en-el-padron-de-importadores</w:t>
            </w:r>
          </w:p>
          <w:p w14:paraId="61022A17" w14:textId="77777777" w:rsidR="00233B2A" w:rsidRPr="001C5FB8" w:rsidRDefault="00233B2A" w:rsidP="002C41C8">
            <w:pPr>
              <w:spacing w:before="56" w:after="54"/>
              <w:ind w:left="432" w:hanging="432"/>
              <w:jc w:val="both"/>
              <w:rPr>
                <w:rFonts w:ascii="Arial" w:hAnsi="Arial" w:cs="Arial"/>
                <w:sz w:val="16"/>
                <w:szCs w:val="16"/>
              </w:rPr>
            </w:pPr>
            <w:r w:rsidRPr="001C5FB8">
              <w:rPr>
                <w:rFonts w:ascii="Arial" w:hAnsi="Arial" w:cs="Arial"/>
                <w:sz w:val="16"/>
                <w:szCs w:val="16"/>
              </w:rPr>
              <w:t>II.</w:t>
            </w:r>
            <w:r w:rsidRPr="001C5FB8">
              <w:rPr>
                <w:rFonts w:ascii="Arial" w:hAnsi="Arial" w:cs="Arial"/>
                <w:noProof/>
                <w:sz w:val="16"/>
                <w:szCs w:val="16"/>
              </w:rPr>
              <w:tab/>
            </w:r>
            <w:r w:rsidRPr="001C5FB8">
              <w:rPr>
                <w:rFonts w:ascii="Arial" w:hAnsi="Arial" w:cs="Arial"/>
                <w:sz w:val="16"/>
                <w:szCs w:val="16"/>
              </w:rPr>
              <w:t>Cuando la solicitud haya sido rechazada, se te notificará e informará de las inconsistencias detectadas en el trámite a través del Portal del SAT en el apartado de consulta de solicitudes, contenido en la liga siguiente:</w:t>
            </w:r>
          </w:p>
          <w:p w14:paraId="2B159910" w14:textId="77777777" w:rsidR="00233B2A" w:rsidRPr="001C5FB8" w:rsidRDefault="00233B2A" w:rsidP="002C41C8">
            <w:pPr>
              <w:spacing w:before="56" w:after="54"/>
              <w:ind w:left="432" w:hanging="432"/>
              <w:jc w:val="both"/>
              <w:rPr>
                <w:rFonts w:ascii="Arial" w:hAnsi="Arial" w:cs="Arial"/>
                <w:sz w:val="16"/>
                <w:szCs w:val="16"/>
              </w:rPr>
            </w:pPr>
            <w:r w:rsidRPr="001C5FB8">
              <w:rPr>
                <w:rFonts w:ascii="Arial" w:hAnsi="Arial" w:cs="Arial"/>
                <w:sz w:val="16"/>
                <w:szCs w:val="16"/>
              </w:rPr>
              <w:tab/>
            </w:r>
            <w:r w:rsidRPr="001C5FB8">
              <w:rPr>
                <w:rFonts w:ascii="Arial" w:hAnsi="Arial" w:cs="Arial"/>
                <w:sz w:val="16"/>
                <w:szCs w:val="16"/>
                <w:u w:val="single"/>
              </w:rPr>
              <w:t>https://www.sat.gob.mx/aplicacion/46346/consulta-tus-solicitudes-en-el-padron-de- importadores</w:t>
            </w:r>
          </w:p>
        </w:tc>
      </w:tr>
      <w:tr w:rsidR="00233B2A" w:rsidRPr="001C5FB8" w14:paraId="4B320AA9" w14:textId="77777777" w:rsidTr="002C41C8">
        <w:trPr>
          <w:trHeight w:val="20"/>
        </w:trPr>
        <w:tc>
          <w:tcPr>
            <w:tcW w:w="1747" w:type="pct"/>
            <w:gridSpan w:val="2"/>
            <w:tcBorders>
              <w:top w:val="single" w:sz="6" w:space="0" w:color="auto"/>
              <w:left w:val="single" w:sz="6" w:space="0" w:color="auto"/>
              <w:bottom w:val="single" w:sz="6" w:space="0" w:color="auto"/>
              <w:right w:val="single" w:sz="6" w:space="0" w:color="auto"/>
            </w:tcBorders>
            <w:shd w:val="clear" w:color="auto" w:fill="C0C0C0"/>
          </w:tcPr>
          <w:p w14:paraId="1AEC1648" w14:textId="77777777" w:rsidR="00233B2A" w:rsidRPr="001C5FB8" w:rsidRDefault="00233B2A" w:rsidP="002C41C8">
            <w:pPr>
              <w:spacing w:before="56" w:after="54"/>
              <w:jc w:val="both"/>
              <w:rPr>
                <w:rFonts w:ascii="Arial" w:hAnsi="Arial" w:cs="Arial"/>
                <w:b/>
                <w:sz w:val="16"/>
                <w:szCs w:val="16"/>
              </w:rPr>
            </w:pPr>
            <w:r w:rsidRPr="001C5FB8">
              <w:rPr>
                <w:rFonts w:ascii="Arial" w:hAnsi="Arial" w:cs="Arial"/>
                <w:b/>
                <w:sz w:val="16"/>
                <w:szCs w:val="16"/>
              </w:rPr>
              <w:t>Plazo máximo para que el SAT resuelva el Trámite o Servicio</w:t>
            </w:r>
          </w:p>
        </w:tc>
        <w:tc>
          <w:tcPr>
            <w:tcW w:w="1772" w:type="pct"/>
            <w:gridSpan w:val="3"/>
            <w:tcBorders>
              <w:top w:val="single" w:sz="6" w:space="0" w:color="auto"/>
              <w:left w:val="single" w:sz="6" w:space="0" w:color="auto"/>
              <w:bottom w:val="single" w:sz="6" w:space="0" w:color="auto"/>
              <w:right w:val="single" w:sz="6" w:space="0" w:color="auto"/>
            </w:tcBorders>
            <w:shd w:val="clear" w:color="auto" w:fill="C0C0C0"/>
          </w:tcPr>
          <w:p w14:paraId="6E1F8020" w14:textId="77777777" w:rsidR="00233B2A" w:rsidRPr="001C5FB8" w:rsidRDefault="00233B2A" w:rsidP="002C41C8">
            <w:pPr>
              <w:spacing w:before="56" w:after="54"/>
              <w:jc w:val="both"/>
              <w:rPr>
                <w:rFonts w:ascii="Arial" w:hAnsi="Arial" w:cs="Arial"/>
                <w:b/>
                <w:sz w:val="16"/>
                <w:szCs w:val="16"/>
              </w:rPr>
            </w:pPr>
            <w:r w:rsidRPr="001C5FB8">
              <w:rPr>
                <w:rFonts w:ascii="Arial" w:hAnsi="Arial" w:cs="Arial"/>
                <w:b/>
                <w:sz w:val="16"/>
                <w:szCs w:val="16"/>
              </w:rPr>
              <w:t>Plazo máximo para que el SAT solicite información adicional</w:t>
            </w:r>
          </w:p>
        </w:tc>
        <w:tc>
          <w:tcPr>
            <w:tcW w:w="1481" w:type="pct"/>
            <w:gridSpan w:val="2"/>
            <w:tcBorders>
              <w:top w:val="single" w:sz="6" w:space="0" w:color="auto"/>
              <w:left w:val="single" w:sz="6" w:space="0" w:color="auto"/>
              <w:bottom w:val="single" w:sz="6" w:space="0" w:color="auto"/>
              <w:right w:val="single" w:sz="6" w:space="0" w:color="auto"/>
            </w:tcBorders>
            <w:shd w:val="clear" w:color="auto" w:fill="C0C0C0"/>
          </w:tcPr>
          <w:p w14:paraId="49833FC3" w14:textId="77777777" w:rsidR="00233B2A" w:rsidRPr="001C5FB8" w:rsidRDefault="00233B2A" w:rsidP="002C41C8">
            <w:pPr>
              <w:spacing w:before="56" w:after="54"/>
              <w:jc w:val="both"/>
              <w:rPr>
                <w:rFonts w:ascii="Arial" w:hAnsi="Arial" w:cs="Arial"/>
                <w:b/>
                <w:sz w:val="16"/>
                <w:szCs w:val="16"/>
              </w:rPr>
            </w:pPr>
            <w:r w:rsidRPr="001C5FB8">
              <w:rPr>
                <w:rFonts w:ascii="Arial" w:hAnsi="Arial" w:cs="Arial"/>
                <w:b/>
                <w:sz w:val="16"/>
                <w:szCs w:val="16"/>
              </w:rPr>
              <w:t>Plazo máximo para cumplir con la información solicitada</w:t>
            </w:r>
          </w:p>
        </w:tc>
      </w:tr>
      <w:tr w:rsidR="00233B2A" w:rsidRPr="001C5FB8" w14:paraId="3AA27312" w14:textId="77777777" w:rsidTr="002C41C8">
        <w:trPr>
          <w:trHeight w:val="20"/>
        </w:trPr>
        <w:tc>
          <w:tcPr>
            <w:tcW w:w="1747" w:type="pct"/>
            <w:gridSpan w:val="2"/>
            <w:tcBorders>
              <w:top w:val="single" w:sz="6" w:space="0" w:color="auto"/>
              <w:left w:val="single" w:sz="6" w:space="0" w:color="auto"/>
              <w:bottom w:val="single" w:sz="6" w:space="0" w:color="auto"/>
              <w:right w:val="single" w:sz="6" w:space="0" w:color="auto"/>
            </w:tcBorders>
          </w:tcPr>
          <w:p w14:paraId="59CFC1AC" w14:textId="77777777" w:rsidR="00233B2A" w:rsidRPr="001C5FB8" w:rsidRDefault="00233B2A" w:rsidP="002C41C8">
            <w:pPr>
              <w:spacing w:before="56" w:after="54"/>
              <w:jc w:val="both"/>
              <w:rPr>
                <w:rFonts w:ascii="Arial" w:hAnsi="Arial" w:cs="Arial"/>
                <w:sz w:val="16"/>
                <w:szCs w:val="16"/>
              </w:rPr>
            </w:pPr>
            <w:r w:rsidRPr="001C5FB8">
              <w:rPr>
                <w:rFonts w:ascii="Arial" w:hAnsi="Arial" w:cs="Arial"/>
                <w:sz w:val="16"/>
                <w:szCs w:val="16"/>
              </w:rPr>
              <w:t>Diez días.</w:t>
            </w:r>
          </w:p>
        </w:tc>
        <w:tc>
          <w:tcPr>
            <w:tcW w:w="1772" w:type="pct"/>
            <w:gridSpan w:val="3"/>
            <w:tcBorders>
              <w:top w:val="single" w:sz="6" w:space="0" w:color="auto"/>
              <w:left w:val="single" w:sz="6" w:space="0" w:color="auto"/>
              <w:bottom w:val="single" w:sz="6" w:space="0" w:color="auto"/>
              <w:right w:val="single" w:sz="6" w:space="0" w:color="auto"/>
            </w:tcBorders>
          </w:tcPr>
          <w:p w14:paraId="1245B9E1" w14:textId="77777777" w:rsidR="00233B2A" w:rsidRPr="001C5FB8" w:rsidRDefault="00233B2A" w:rsidP="002C41C8">
            <w:pPr>
              <w:spacing w:before="56" w:after="54"/>
              <w:jc w:val="both"/>
              <w:rPr>
                <w:rFonts w:ascii="Arial" w:hAnsi="Arial" w:cs="Arial"/>
                <w:sz w:val="16"/>
                <w:szCs w:val="16"/>
              </w:rPr>
            </w:pPr>
            <w:r w:rsidRPr="001C5FB8">
              <w:rPr>
                <w:rFonts w:ascii="Arial" w:hAnsi="Arial" w:cs="Arial"/>
                <w:sz w:val="16"/>
                <w:szCs w:val="16"/>
              </w:rPr>
              <w:t>No aplica.</w:t>
            </w:r>
          </w:p>
        </w:tc>
        <w:tc>
          <w:tcPr>
            <w:tcW w:w="1481" w:type="pct"/>
            <w:gridSpan w:val="2"/>
            <w:tcBorders>
              <w:top w:val="single" w:sz="6" w:space="0" w:color="auto"/>
              <w:left w:val="single" w:sz="6" w:space="0" w:color="auto"/>
              <w:bottom w:val="single" w:sz="6" w:space="0" w:color="auto"/>
              <w:right w:val="single" w:sz="6" w:space="0" w:color="auto"/>
            </w:tcBorders>
          </w:tcPr>
          <w:p w14:paraId="17F8B0C7" w14:textId="77777777" w:rsidR="00233B2A" w:rsidRPr="001C5FB8" w:rsidRDefault="00233B2A" w:rsidP="002C41C8">
            <w:pPr>
              <w:spacing w:before="56" w:after="54"/>
              <w:jc w:val="both"/>
              <w:rPr>
                <w:rFonts w:ascii="Arial" w:hAnsi="Arial" w:cs="Arial"/>
                <w:sz w:val="16"/>
                <w:szCs w:val="16"/>
              </w:rPr>
            </w:pPr>
            <w:r w:rsidRPr="001C5FB8">
              <w:rPr>
                <w:rFonts w:ascii="Arial" w:hAnsi="Arial" w:cs="Arial"/>
                <w:sz w:val="16"/>
                <w:szCs w:val="16"/>
              </w:rPr>
              <w:t>No aplica.</w:t>
            </w:r>
          </w:p>
        </w:tc>
      </w:tr>
      <w:tr w:rsidR="00233B2A" w:rsidRPr="001C5FB8" w14:paraId="3DFF2926" w14:textId="77777777" w:rsidTr="002C41C8">
        <w:trPr>
          <w:trHeight w:val="20"/>
        </w:trPr>
        <w:tc>
          <w:tcPr>
            <w:tcW w:w="2520" w:type="pct"/>
            <w:gridSpan w:val="4"/>
            <w:tcBorders>
              <w:top w:val="single" w:sz="6" w:space="0" w:color="auto"/>
              <w:left w:val="single" w:sz="6" w:space="0" w:color="auto"/>
              <w:bottom w:val="single" w:sz="6" w:space="0" w:color="auto"/>
              <w:right w:val="single" w:sz="6" w:space="0" w:color="auto"/>
            </w:tcBorders>
            <w:shd w:val="clear" w:color="auto" w:fill="C0C0C0"/>
          </w:tcPr>
          <w:p w14:paraId="05255CE6" w14:textId="77777777" w:rsidR="00233B2A" w:rsidRPr="001C5FB8" w:rsidRDefault="00233B2A" w:rsidP="002C41C8">
            <w:pPr>
              <w:spacing w:before="56" w:after="54"/>
              <w:jc w:val="both"/>
              <w:rPr>
                <w:rFonts w:ascii="Arial" w:hAnsi="Arial" w:cs="Arial"/>
                <w:b/>
                <w:sz w:val="16"/>
                <w:szCs w:val="16"/>
              </w:rPr>
            </w:pPr>
            <w:r w:rsidRPr="001C5FB8">
              <w:rPr>
                <w:rFonts w:ascii="Arial" w:hAnsi="Arial" w:cs="Arial"/>
                <w:b/>
                <w:sz w:val="16"/>
                <w:szCs w:val="16"/>
              </w:rPr>
              <w:t>¿Qué documento obtengo al finalizar el Trámite o Servicio?</w:t>
            </w:r>
          </w:p>
        </w:tc>
        <w:tc>
          <w:tcPr>
            <w:tcW w:w="2480" w:type="pct"/>
            <w:gridSpan w:val="3"/>
            <w:tcBorders>
              <w:top w:val="single" w:sz="6" w:space="0" w:color="auto"/>
              <w:left w:val="single" w:sz="6" w:space="0" w:color="auto"/>
              <w:bottom w:val="single" w:sz="6" w:space="0" w:color="auto"/>
              <w:right w:val="single" w:sz="6" w:space="0" w:color="auto"/>
            </w:tcBorders>
            <w:shd w:val="clear" w:color="auto" w:fill="C0C0C0"/>
          </w:tcPr>
          <w:p w14:paraId="0569917D" w14:textId="77777777" w:rsidR="00233B2A" w:rsidRPr="001C5FB8" w:rsidRDefault="00233B2A" w:rsidP="002C41C8">
            <w:pPr>
              <w:spacing w:before="56" w:after="54"/>
              <w:jc w:val="both"/>
              <w:rPr>
                <w:rFonts w:ascii="Arial" w:hAnsi="Arial" w:cs="Arial"/>
                <w:b/>
                <w:sz w:val="16"/>
                <w:szCs w:val="16"/>
              </w:rPr>
            </w:pPr>
            <w:r w:rsidRPr="001C5FB8">
              <w:rPr>
                <w:rFonts w:ascii="Arial" w:hAnsi="Arial" w:cs="Arial"/>
                <w:b/>
                <w:sz w:val="16"/>
                <w:szCs w:val="16"/>
              </w:rPr>
              <w:t>¿Cuál es la vigencia del Trámite o Servicio?</w:t>
            </w:r>
          </w:p>
        </w:tc>
      </w:tr>
      <w:tr w:rsidR="00233B2A" w:rsidRPr="001C5FB8" w14:paraId="41CE92ED" w14:textId="77777777" w:rsidTr="002C41C8">
        <w:trPr>
          <w:trHeight w:val="20"/>
        </w:trPr>
        <w:tc>
          <w:tcPr>
            <w:tcW w:w="2520" w:type="pct"/>
            <w:gridSpan w:val="4"/>
            <w:tcBorders>
              <w:top w:val="single" w:sz="6" w:space="0" w:color="auto"/>
              <w:left w:val="single" w:sz="6" w:space="0" w:color="auto"/>
              <w:bottom w:val="single" w:sz="6" w:space="0" w:color="auto"/>
              <w:right w:val="single" w:sz="6" w:space="0" w:color="auto"/>
            </w:tcBorders>
          </w:tcPr>
          <w:p w14:paraId="00DA6E40" w14:textId="77777777" w:rsidR="00233B2A" w:rsidRPr="001C5FB8" w:rsidRDefault="00233B2A" w:rsidP="002C41C8">
            <w:pPr>
              <w:spacing w:before="56" w:after="54"/>
              <w:jc w:val="both"/>
              <w:rPr>
                <w:rFonts w:ascii="Arial" w:hAnsi="Arial" w:cs="Arial"/>
                <w:sz w:val="16"/>
                <w:szCs w:val="16"/>
              </w:rPr>
            </w:pPr>
            <w:r w:rsidRPr="001C5FB8">
              <w:rPr>
                <w:rFonts w:ascii="Arial" w:hAnsi="Arial" w:cs="Arial"/>
                <w:sz w:val="16"/>
                <w:szCs w:val="16"/>
              </w:rPr>
              <w:lastRenderedPageBreak/>
              <w:t>Acuse de registro de trámite y, en su caso, un oficio de respuesta emitido por la autoridad.</w:t>
            </w:r>
          </w:p>
        </w:tc>
        <w:tc>
          <w:tcPr>
            <w:tcW w:w="2480" w:type="pct"/>
            <w:gridSpan w:val="3"/>
            <w:tcBorders>
              <w:top w:val="single" w:sz="6" w:space="0" w:color="auto"/>
              <w:left w:val="single" w:sz="6" w:space="0" w:color="auto"/>
              <w:bottom w:val="single" w:sz="6" w:space="0" w:color="auto"/>
              <w:right w:val="single" w:sz="6" w:space="0" w:color="auto"/>
            </w:tcBorders>
          </w:tcPr>
          <w:p w14:paraId="56C43FC0" w14:textId="77777777" w:rsidR="00233B2A" w:rsidRPr="001C5FB8" w:rsidRDefault="00233B2A" w:rsidP="002C41C8">
            <w:pPr>
              <w:spacing w:before="56" w:after="54"/>
              <w:jc w:val="both"/>
              <w:rPr>
                <w:rFonts w:ascii="Arial" w:hAnsi="Arial" w:cs="Arial"/>
                <w:sz w:val="16"/>
                <w:szCs w:val="16"/>
              </w:rPr>
            </w:pPr>
            <w:r w:rsidRPr="001C5FB8">
              <w:rPr>
                <w:rFonts w:ascii="Arial" w:hAnsi="Arial" w:cs="Arial"/>
                <w:sz w:val="16"/>
                <w:szCs w:val="16"/>
              </w:rPr>
              <w:t>No aplica.</w:t>
            </w:r>
          </w:p>
        </w:tc>
      </w:tr>
      <w:tr w:rsidR="00233B2A" w:rsidRPr="001C5FB8" w14:paraId="42B988CF"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2CE75BCD" w14:textId="77777777" w:rsidR="00233B2A" w:rsidRPr="001C5FB8" w:rsidRDefault="00233B2A" w:rsidP="002C41C8">
            <w:pPr>
              <w:spacing w:before="56" w:after="54"/>
              <w:jc w:val="center"/>
              <w:rPr>
                <w:rFonts w:ascii="Arial" w:hAnsi="Arial" w:cs="Arial"/>
                <w:b/>
                <w:sz w:val="16"/>
                <w:szCs w:val="16"/>
              </w:rPr>
            </w:pPr>
            <w:r w:rsidRPr="001C5FB8">
              <w:rPr>
                <w:rFonts w:ascii="Arial" w:hAnsi="Arial" w:cs="Arial"/>
                <w:b/>
                <w:sz w:val="16"/>
                <w:szCs w:val="16"/>
              </w:rPr>
              <w:t>CANALES DE ATENCIÓN</w:t>
            </w:r>
          </w:p>
        </w:tc>
      </w:tr>
      <w:tr w:rsidR="00233B2A" w:rsidRPr="001C5FB8" w14:paraId="28496FDC" w14:textId="77777777" w:rsidTr="002C41C8">
        <w:trPr>
          <w:trHeight w:val="20"/>
        </w:trPr>
        <w:tc>
          <w:tcPr>
            <w:tcW w:w="2520" w:type="pct"/>
            <w:gridSpan w:val="4"/>
            <w:tcBorders>
              <w:top w:val="single" w:sz="6" w:space="0" w:color="auto"/>
              <w:left w:val="single" w:sz="6" w:space="0" w:color="auto"/>
              <w:bottom w:val="single" w:sz="6" w:space="0" w:color="auto"/>
              <w:right w:val="single" w:sz="6" w:space="0" w:color="auto"/>
            </w:tcBorders>
            <w:shd w:val="clear" w:color="auto" w:fill="C0C0C0"/>
          </w:tcPr>
          <w:p w14:paraId="62C25606" w14:textId="77777777" w:rsidR="00233B2A" w:rsidRPr="001C5FB8" w:rsidRDefault="00233B2A" w:rsidP="002C41C8">
            <w:pPr>
              <w:spacing w:before="56" w:after="54"/>
              <w:jc w:val="center"/>
              <w:rPr>
                <w:rFonts w:ascii="Arial" w:hAnsi="Arial" w:cs="Arial"/>
                <w:b/>
                <w:sz w:val="16"/>
                <w:szCs w:val="16"/>
              </w:rPr>
            </w:pPr>
            <w:r w:rsidRPr="001C5FB8">
              <w:rPr>
                <w:rFonts w:ascii="Arial" w:hAnsi="Arial" w:cs="Arial"/>
                <w:b/>
                <w:sz w:val="16"/>
                <w:szCs w:val="16"/>
              </w:rPr>
              <w:t>Consultas y dudas</w:t>
            </w:r>
          </w:p>
        </w:tc>
        <w:tc>
          <w:tcPr>
            <w:tcW w:w="2480" w:type="pct"/>
            <w:gridSpan w:val="3"/>
            <w:tcBorders>
              <w:top w:val="single" w:sz="6" w:space="0" w:color="auto"/>
              <w:left w:val="single" w:sz="6" w:space="0" w:color="auto"/>
              <w:bottom w:val="single" w:sz="6" w:space="0" w:color="auto"/>
              <w:right w:val="single" w:sz="6" w:space="0" w:color="auto"/>
            </w:tcBorders>
            <w:shd w:val="clear" w:color="auto" w:fill="C0C0C0"/>
          </w:tcPr>
          <w:p w14:paraId="546B0270" w14:textId="77777777" w:rsidR="00233B2A" w:rsidRPr="001C5FB8" w:rsidRDefault="00233B2A" w:rsidP="002C41C8">
            <w:pPr>
              <w:spacing w:before="56" w:after="54"/>
              <w:jc w:val="center"/>
              <w:rPr>
                <w:rFonts w:ascii="Arial" w:hAnsi="Arial" w:cs="Arial"/>
                <w:b/>
                <w:sz w:val="16"/>
                <w:szCs w:val="16"/>
              </w:rPr>
            </w:pPr>
            <w:r w:rsidRPr="001C5FB8">
              <w:rPr>
                <w:rFonts w:ascii="Arial" w:hAnsi="Arial" w:cs="Arial"/>
                <w:b/>
                <w:sz w:val="16"/>
                <w:szCs w:val="16"/>
              </w:rPr>
              <w:t>Quejas y denuncias</w:t>
            </w:r>
          </w:p>
        </w:tc>
      </w:tr>
      <w:tr w:rsidR="00233B2A" w:rsidRPr="001C5FB8" w14:paraId="429A9C57" w14:textId="77777777" w:rsidTr="002C41C8">
        <w:trPr>
          <w:trHeight w:val="20"/>
        </w:trPr>
        <w:tc>
          <w:tcPr>
            <w:tcW w:w="2520" w:type="pct"/>
            <w:gridSpan w:val="4"/>
            <w:tcBorders>
              <w:top w:val="single" w:sz="6" w:space="0" w:color="auto"/>
              <w:left w:val="single" w:sz="6" w:space="0" w:color="auto"/>
              <w:bottom w:val="single" w:sz="6" w:space="0" w:color="auto"/>
              <w:right w:val="single" w:sz="6" w:space="0" w:color="auto"/>
            </w:tcBorders>
          </w:tcPr>
          <w:p w14:paraId="2455175A" w14:textId="77777777" w:rsidR="00233B2A" w:rsidRPr="001C5FB8" w:rsidRDefault="00233B2A" w:rsidP="002C41C8">
            <w:pPr>
              <w:spacing w:before="56" w:after="54"/>
              <w:ind w:left="432" w:hanging="432"/>
              <w:jc w:val="both"/>
              <w:rPr>
                <w:rFonts w:ascii="Arial" w:hAnsi="Arial" w:cs="Arial"/>
                <w:sz w:val="16"/>
                <w:szCs w:val="16"/>
              </w:rPr>
            </w:pPr>
            <w:r w:rsidRPr="001C5FB8">
              <w:rPr>
                <w:rFonts w:ascii="Arial" w:hAnsi="Arial" w:cs="Arial"/>
                <w:sz w:val="16"/>
                <w:szCs w:val="16"/>
              </w:rPr>
              <w:t>I.</w:t>
            </w:r>
            <w:r w:rsidRPr="001C5FB8">
              <w:rPr>
                <w:rFonts w:ascii="Arial" w:hAnsi="Arial" w:cs="Arial"/>
                <w:sz w:val="16"/>
                <w:szCs w:val="16"/>
              </w:rPr>
              <w:tab/>
              <w:t>Atención Telefónica: MarcaSAT, desde cualquier parte del país 55 627 22 728 y para el exterior del país (+52) 55 627 22 728, de lunes a viernes de 9:00 a 18:00 horas, excepto días inhábiles.</w:t>
            </w:r>
          </w:p>
          <w:p w14:paraId="6F6D95A9" w14:textId="77777777" w:rsidR="00233B2A" w:rsidRPr="001C5FB8" w:rsidRDefault="00233B2A" w:rsidP="002C41C8">
            <w:pPr>
              <w:spacing w:before="56" w:after="54"/>
              <w:ind w:left="432" w:hanging="432"/>
              <w:jc w:val="both"/>
              <w:rPr>
                <w:rFonts w:ascii="Arial" w:hAnsi="Arial" w:cs="Arial"/>
                <w:sz w:val="16"/>
                <w:szCs w:val="16"/>
                <w:u w:val="single"/>
              </w:rPr>
            </w:pPr>
            <w:r w:rsidRPr="001C5FB8">
              <w:rPr>
                <w:rFonts w:ascii="Arial" w:hAnsi="Arial" w:cs="Arial"/>
                <w:sz w:val="16"/>
                <w:szCs w:val="16"/>
              </w:rPr>
              <w:t>II.</w:t>
            </w:r>
            <w:r w:rsidRPr="001C5FB8">
              <w:rPr>
                <w:rFonts w:ascii="Arial" w:hAnsi="Arial" w:cs="Arial"/>
                <w:sz w:val="16"/>
                <w:szCs w:val="16"/>
              </w:rPr>
              <w:tab/>
              <w:t xml:space="preserve">Vía Chat: </w:t>
            </w:r>
            <w:r w:rsidRPr="001C5FB8">
              <w:rPr>
                <w:rFonts w:ascii="Arial" w:hAnsi="Arial" w:cs="Arial"/>
                <w:sz w:val="16"/>
                <w:szCs w:val="16"/>
                <w:u w:val="single"/>
              </w:rPr>
              <w:t>http://chat.sat.gob.mx</w:t>
            </w:r>
          </w:p>
          <w:p w14:paraId="5A13568D" w14:textId="77777777" w:rsidR="00233B2A" w:rsidRPr="001C5FB8" w:rsidRDefault="00233B2A" w:rsidP="002C41C8">
            <w:pPr>
              <w:spacing w:before="56" w:after="54"/>
              <w:ind w:left="432" w:hanging="432"/>
              <w:jc w:val="both"/>
              <w:rPr>
                <w:rFonts w:ascii="Arial" w:hAnsi="Arial" w:cs="Arial"/>
                <w:sz w:val="16"/>
                <w:szCs w:val="16"/>
              </w:rPr>
            </w:pPr>
            <w:r w:rsidRPr="001C5FB8">
              <w:rPr>
                <w:rFonts w:ascii="Arial" w:hAnsi="Arial" w:cs="Arial"/>
                <w:sz w:val="16"/>
                <w:szCs w:val="16"/>
              </w:rPr>
              <w:t>III.</w:t>
            </w:r>
            <w:r w:rsidRPr="001C5FB8">
              <w:rPr>
                <w:rFonts w:ascii="Arial" w:hAnsi="Arial" w:cs="Arial"/>
                <w:sz w:val="16"/>
                <w:szCs w:val="16"/>
              </w:rPr>
              <w:tab/>
              <w:t>Atención personal en las oficinas del SAT, ubicadas en diversas ciudades del país, en los días y horarios que se establecen en la liga siguiente:</w:t>
            </w:r>
          </w:p>
          <w:p w14:paraId="32EC3744" w14:textId="77777777" w:rsidR="00233B2A" w:rsidRPr="001C5FB8" w:rsidRDefault="00233B2A" w:rsidP="002C41C8">
            <w:pPr>
              <w:spacing w:before="56" w:after="54"/>
              <w:ind w:left="432" w:hanging="432"/>
              <w:jc w:val="both"/>
              <w:rPr>
                <w:rFonts w:ascii="Arial" w:hAnsi="Arial" w:cs="Arial"/>
                <w:sz w:val="16"/>
                <w:szCs w:val="16"/>
                <w:u w:val="single"/>
              </w:rPr>
            </w:pPr>
            <w:r w:rsidRPr="001C5FB8">
              <w:rPr>
                <w:rFonts w:ascii="Arial" w:hAnsi="Arial" w:cs="Arial"/>
                <w:sz w:val="16"/>
                <w:szCs w:val="16"/>
              </w:rPr>
              <w:tab/>
            </w:r>
            <w:r w:rsidRPr="001C5FB8">
              <w:rPr>
                <w:rFonts w:ascii="Arial" w:hAnsi="Arial" w:cs="Arial"/>
                <w:sz w:val="16"/>
                <w:szCs w:val="16"/>
                <w:u w:val="single"/>
              </w:rPr>
              <w:t>https://sat.gob.mx/personas/directorio-nacional-de-modulos-de-servicios-tributarios</w:t>
            </w:r>
          </w:p>
          <w:p w14:paraId="2B10EF97" w14:textId="77777777" w:rsidR="00233B2A" w:rsidRPr="001C5FB8" w:rsidRDefault="00233B2A" w:rsidP="002C41C8">
            <w:pPr>
              <w:spacing w:before="56" w:after="54"/>
              <w:ind w:left="432" w:hanging="432"/>
              <w:jc w:val="both"/>
              <w:rPr>
                <w:rFonts w:ascii="Arial" w:hAnsi="Arial" w:cs="Arial"/>
                <w:sz w:val="16"/>
                <w:szCs w:val="16"/>
              </w:rPr>
            </w:pPr>
            <w:r w:rsidRPr="001C5FB8">
              <w:rPr>
                <w:rFonts w:ascii="Arial" w:hAnsi="Arial" w:cs="Arial"/>
                <w:sz w:val="16"/>
                <w:szCs w:val="16"/>
              </w:rPr>
              <w:tab/>
              <w:t>Los días y horarios siguientes: lunes a jueves de 8:30 a 16:00 horas y viernes de 8:30 a 15:00 horas.</w:t>
            </w:r>
          </w:p>
          <w:p w14:paraId="43C43D0F" w14:textId="77777777" w:rsidR="00233B2A" w:rsidRPr="001C5FB8" w:rsidRDefault="00233B2A" w:rsidP="002C41C8">
            <w:pPr>
              <w:spacing w:before="56" w:after="54"/>
              <w:ind w:left="432" w:hanging="432"/>
              <w:jc w:val="both"/>
              <w:rPr>
                <w:rFonts w:ascii="Arial" w:hAnsi="Arial" w:cs="Arial"/>
                <w:sz w:val="16"/>
                <w:szCs w:val="16"/>
              </w:rPr>
            </w:pPr>
            <w:r w:rsidRPr="001C5FB8">
              <w:rPr>
                <w:rFonts w:ascii="Arial" w:hAnsi="Arial" w:cs="Arial"/>
                <w:sz w:val="16"/>
                <w:szCs w:val="16"/>
              </w:rPr>
              <w:t>IV.</w:t>
            </w:r>
            <w:r w:rsidRPr="001C5FB8">
              <w:rPr>
                <w:rFonts w:ascii="Arial" w:hAnsi="Arial" w:cs="Arial"/>
                <w:sz w:val="16"/>
                <w:szCs w:val="16"/>
              </w:rPr>
              <w:tab/>
              <w:t xml:space="preserve">Minisitio de Padrón de Importadores y exportadores: </w:t>
            </w:r>
            <w:r w:rsidRPr="001C5FB8">
              <w:rPr>
                <w:rFonts w:ascii="Arial" w:hAnsi="Arial" w:cs="Arial"/>
                <w:sz w:val="16"/>
                <w:szCs w:val="16"/>
                <w:u w:val="single"/>
              </w:rPr>
              <w:t>http://omawww.sat.gob.mx/PadronImportadoresExportadores/Paginas/index.html</w:t>
            </w:r>
            <w:r w:rsidRPr="001C5FB8">
              <w:rPr>
                <w:rFonts w:ascii="Arial" w:hAnsi="Arial" w:cs="Arial"/>
                <w:sz w:val="16"/>
                <w:szCs w:val="16"/>
              </w:rPr>
              <w:t xml:space="preserve"> </w:t>
            </w:r>
          </w:p>
        </w:tc>
        <w:tc>
          <w:tcPr>
            <w:tcW w:w="2480" w:type="pct"/>
            <w:gridSpan w:val="3"/>
            <w:tcBorders>
              <w:top w:val="single" w:sz="6" w:space="0" w:color="auto"/>
              <w:left w:val="single" w:sz="6" w:space="0" w:color="auto"/>
              <w:bottom w:val="single" w:sz="6" w:space="0" w:color="auto"/>
              <w:right w:val="single" w:sz="6" w:space="0" w:color="auto"/>
            </w:tcBorders>
          </w:tcPr>
          <w:p w14:paraId="5A67540C" w14:textId="77777777" w:rsidR="00233B2A" w:rsidRPr="001C5FB8" w:rsidRDefault="00233B2A" w:rsidP="002C41C8">
            <w:pPr>
              <w:spacing w:before="56" w:after="54"/>
              <w:ind w:left="432" w:hanging="432"/>
              <w:jc w:val="both"/>
              <w:rPr>
                <w:rFonts w:ascii="Arial" w:hAnsi="Arial" w:cs="Arial"/>
                <w:sz w:val="16"/>
                <w:szCs w:val="16"/>
              </w:rPr>
            </w:pPr>
            <w:r w:rsidRPr="001C5FB8">
              <w:rPr>
                <w:rFonts w:ascii="Arial" w:hAnsi="Arial" w:cs="Arial"/>
                <w:sz w:val="16"/>
                <w:szCs w:val="16"/>
              </w:rPr>
              <w:t>I.</w:t>
            </w:r>
            <w:r w:rsidRPr="001C5FB8">
              <w:rPr>
                <w:rFonts w:ascii="Arial" w:hAnsi="Arial" w:cs="Arial"/>
                <w:sz w:val="16"/>
                <w:szCs w:val="16"/>
              </w:rPr>
              <w:tab/>
              <w:t>Quejas y Denuncias SAT: desde cualquier parte del país: 55 885 22 222 y para el exterior del país (+52) 55 885 22 222 (quejas y denuncias) 55 885 22 222.</w:t>
            </w:r>
          </w:p>
          <w:p w14:paraId="491023E7" w14:textId="77777777" w:rsidR="00233B2A" w:rsidRPr="001C5FB8" w:rsidRDefault="00233B2A" w:rsidP="002C41C8">
            <w:pPr>
              <w:spacing w:before="56" w:after="54"/>
              <w:ind w:left="432" w:hanging="432"/>
              <w:jc w:val="both"/>
              <w:rPr>
                <w:rFonts w:ascii="Arial" w:hAnsi="Arial" w:cs="Arial"/>
                <w:sz w:val="16"/>
                <w:szCs w:val="16"/>
              </w:rPr>
            </w:pPr>
            <w:r w:rsidRPr="001C5FB8">
              <w:rPr>
                <w:rFonts w:ascii="Arial" w:hAnsi="Arial" w:cs="Arial"/>
                <w:sz w:val="16"/>
                <w:szCs w:val="16"/>
              </w:rPr>
              <w:t>II.</w:t>
            </w:r>
            <w:r w:rsidRPr="001C5FB8">
              <w:rPr>
                <w:rFonts w:ascii="Arial" w:hAnsi="Arial" w:cs="Arial"/>
                <w:sz w:val="16"/>
                <w:szCs w:val="16"/>
              </w:rPr>
              <w:tab/>
              <w:t>Correo electrónico:</w:t>
            </w:r>
          </w:p>
          <w:p w14:paraId="0B3E4311" w14:textId="77777777" w:rsidR="00233B2A" w:rsidRPr="001C5FB8" w:rsidRDefault="00233B2A" w:rsidP="002C41C8">
            <w:pPr>
              <w:spacing w:before="56" w:after="54"/>
              <w:ind w:left="432" w:hanging="432"/>
              <w:jc w:val="both"/>
              <w:rPr>
                <w:rFonts w:ascii="Arial" w:hAnsi="Arial" w:cs="Arial"/>
                <w:sz w:val="16"/>
                <w:szCs w:val="16"/>
                <w:u w:val="single"/>
              </w:rPr>
            </w:pPr>
            <w:r w:rsidRPr="001C5FB8">
              <w:rPr>
                <w:rFonts w:ascii="Arial" w:hAnsi="Arial" w:cs="Arial"/>
                <w:sz w:val="16"/>
                <w:szCs w:val="16"/>
              </w:rPr>
              <w:tab/>
            </w:r>
            <w:r w:rsidRPr="001C5FB8">
              <w:rPr>
                <w:rFonts w:ascii="Arial" w:hAnsi="Arial" w:cs="Arial"/>
                <w:sz w:val="16"/>
                <w:szCs w:val="16"/>
                <w:u w:val="single"/>
              </w:rPr>
              <w:t>denuncias@sat.gob.mx</w:t>
            </w:r>
          </w:p>
          <w:p w14:paraId="6E9F9719" w14:textId="77777777" w:rsidR="00233B2A" w:rsidRPr="001C5FB8" w:rsidRDefault="00233B2A" w:rsidP="002C41C8">
            <w:pPr>
              <w:spacing w:before="56" w:after="54"/>
              <w:ind w:left="432" w:hanging="432"/>
              <w:jc w:val="both"/>
              <w:rPr>
                <w:rFonts w:ascii="Arial" w:hAnsi="Arial" w:cs="Arial"/>
                <w:sz w:val="16"/>
                <w:szCs w:val="16"/>
              </w:rPr>
            </w:pPr>
            <w:r w:rsidRPr="001C5FB8">
              <w:rPr>
                <w:rFonts w:ascii="Arial" w:hAnsi="Arial" w:cs="Arial"/>
                <w:sz w:val="16"/>
                <w:szCs w:val="16"/>
              </w:rPr>
              <w:t>III.</w:t>
            </w:r>
            <w:r w:rsidRPr="001C5FB8">
              <w:rPr>
                <w:rFonts w:ascii="Arial" w:hAnsi="Arial" w:cs="Arial"/>
                <w:sz w:val="16"/>
                <w:szCs w:val="16"/>
              </w:rPr>
              <w:tab/>
              <w:t xml:space="preserve">A través del Portal del SAT en la liga siguiente: </w:t>
            </w:r>
            <w:r w:rsidRPr="001C5FB8">
              <w:rPr>
                <w:rFonts w:ascii="Arial" w:hAnsi="Arial" w:cs="Arial"/>
                <w:sz w:val="16"/>
                <w:szCs w:val="16"/>
                <w:u w:val="single"/>
              </w:rPr>
              <w:t>https://www.sat.gob.mx/aplicacion/50409/presenta-tu-queja-o-denuncia</w:t>
            </w:r>
          </w:p>
          <w:p w14:paraId="7B749590" w14:textId="77777777" w:rsidR="00233B2A" w:rsidRPr="001C5FB8" w:rsidRDefault="00233B2A" w:rsidP="002C41C8">
            <w:pPr>
              <w:spacing w:before="56" w:after="54"/>
              <w:ind w:left="432" w:hanging="432"/>
              <w:jc w:val="both"/>
              <w:rPr>
                <w:rFonts w:ascii="Arial" w:hAnsi="Arial" w:cs="Arial"/>
                <w:sz w:val="16"/>
                <w:szCs w:val="16"/>
              </w:rPr>
            </w:pPr>
            <w:r w:rsidRPr="001C5FB8">
              <w:rPr>
                <w:rFonts w:ascii="Arial" w:hAnsi="Arial" w:cs="Arial"/>
                <w:sz w:val="16"/>
                <w:szCs w:val="16"/>
              </w:rPr>
              <w:t>IV.</w:t>
            </w:r>
            <w:r w:rsidRPr="001C5FB8">
              <w:rPr>
                <w:rFonts w:ascii="Arial" w:hAnsi="Arial" w:cs="Arial"/>
                <w:sz w:val="16"/>
                <w:szCs w:val="16"/>
              </w:rPr>
              <w:tab/>
              <w:t>Teléfonos rojos ubicados en las oficinas del SAT.</w:t>
            </w:r>
          </w:p>
        </w:tc>
      </w:tr>
      <w:tr w:rsidR="00233B2A" w:rsidRPr="001C5FB8" w14:paraId="1E636A20"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406C8627" w14:textId="77777777" w:rsidR="00233B2A" w:rsidRPr="001C5FB8" w:rsidRDefault="00233B2A" w:rsidP="002C41C8">
            <w:pPr>
              <w:spacing w:before="6" w:after="6"/>
              <w:jc w:val="center"/>
              <w:rPr>
                <w:rFonts w:ascii="Arial" w:hAnsi="Arial" w:cs="Arial"/>
                <w:b/>
                <w:sz w:val="16"/>
                <w:szCs w:val="16"/>
              </w:rPr>
            </w:pPr>
            <w:r w:rsidRPr="001C5FB8">
              <w:rPr>
                <w:rFonts w:ascii="Arial" w:hAnsi="Arial" w:cs="Arial"/>
                <w:b/>
                <w:sz w:val="16"/>
                <w:szCs w:val="16"/>
              </w:rPr>
              <w:t>Información adicional</w:t>
            </w:r>
          </w:p>
        </w:tc>
      </w:tr>
      <w:tr w:rsidR="00233B2A" w:rsidRPr="001C5FB8" w14:paraId="7BD19B53"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66EB0CF0" w14:textId="77777777" w:rsidR="00233B2A" w:rsidRPr="001C5FB8" w:rsidRDefault="00233B2A" w:rsidP="002C41C8">
            <w:pPr>
              <w:spacing w:before="6" w:after="6"/>
              <w:ind w:left="432" w:hanging="432"/>
              <w:jc w:val="both"/>
              <w:rPr>
                <w:rFonts w:ascii="Arial" w:hAnsi="Arial" w:cs="Arial"/>
                <w:sz w:val="16"/>
                <w:szCs w:val="16"/>
              </w:rPr>
            </w:pPr>
            <w:r w:rsidRPr="001C5FB8">
              <w:rPr>
                <w:rFonts w:ascii="Arial" w:hAnsi="Arial" w:cs="Arial"/>
                <w:sz w:val="16"/>
                <w:szCs w:val="16"/>
              </w:rPr>
              <w:t>I.</w:t>
            </w:r>
            <w:r w:rsidRPr="001C5FB8">
              <w:rPr>
                <w:rFonts w:ascii="Arial" w:hAnsi="Arial" w:cs="Arial"/>
                <w:sz w:val="16"/>
                <w:szCs w:val="16"/>
              </w:rPr>
              <w:tab/>
              <w:t>Cualquier duda, aclaración o consulta relacionada con tu trámite o si deseas agregar información adicional</w:t>
            </w:r>
            <w:r>
              <w:rPr>
                <w:rFonts w:ascii="Arial" w:hAnsi="Arial" w:cs="Arial"/>
                <w:sz w:val="16"/>
                <w:szCs w:val="16"/>
              </w:rPr>
              <w:t xml:space="preserve"> </w:t>
            </w:r>
            <w:r w:rsidRPr="001C5FB8">
              <w:rPr>
                <w:rFonts w:ascii="Arial" w:hAnsi="Arial" w:cs="Arial"/>
                <w:sz w:val="16"/>
                <w:szCs w:val="16"/>
              </w:rPr>
              <w:t>puedes realizarla a través de un caso de aclaración en el Portal del SAT, accediendo al apartado de:</w:t>
            </w:r>
            <w:r>
              <w:rPr>
                <w:rFonts w:ascii="Arial" w:hAnsi="Arial" w:cs="Arial"/>
                <w:sz w:val="16"/>
                <w:szCs w:val="16"/>
              </w:rPr>
              <w:t xml:space="preserve"> </w:t>
            </w:r>
            <w:r w:rsidRPr="001C5FB8">
              <w:rPr>
                <w:rFonts w:ascii="Arial" w:hAnsi="Arial" w:cs="Arial"/>
                <w:sz w:val="16"/>
                <w:szCs w:val="16"/>
              </w:rPr>
              <w:t>Trámites del RFC/Importadores y Exportadores/Complementa tus trámites del Padrón de: Importadores, Importadores</w:t>
            </w:r>
            <w:r>
              <w:rPr>
                <w:rFonts w:ascii="Arial" w:hAnsi="Arial" w:cs="Arial"/>
                <w:sz w:val="16"/>
                <w:szCs w:val="16"/>
              </w:rPr>
              <w:t xml:space="preserve"> </w:t>
            </w:r>
            <w:r w:rsidRPr="001C5FB8">
              <w:rPr>
                <w:rFonts w:ascii="Arial" w:hAnsi="Arial" w:cs="Arial"/>
                <w:sz w:val="16"/>
                <w:szCs w:val="16"/>
              </w:rPr>
              <w:t>de Sectores Específicos y Exportadores Sectorial, o conforme a la “Guía rápida para el</w:t>
            </w:r>
            <w:r>
              <w:rPr>
                <w:rFonts w:ascii="Arial" w:hAnsi="Arial" w:cs="Arial"/>
                <w:sz w:val="16"/>
                <w:szCs w:val="16"/>
              </w:rPr>
              <w:t xml:space="preserve"> </w:t>
            </w:r>
            <w:r w:rsidRPr="001C5FB8">
              <w:rPr>
                <w:rFonts w:ascii="Arial" w:hAnsi="Arial" w:cs="Arial"/>
                <w:sz w:val="16"/>
                <w:szCs w:val="16"/>
              </w:rPr>
              <w:t>contribuyente</w:t>
            </w:r>
            <w:r>
              <w:rPr>
                <w:rFonts w:ascii="Arial" w:hAnsi="Arial" w:cs="Arial"/>
                <w:sz w:val="16"/>
                <w:szCs w:val="16"/>
              </w:rPr>
              <w:t xml:space="preserve"> </w:t>
            </w:r>
            <w:r w:rsidRPr="001C5FB8">
              <w:rPr>
                <w:rFonts w:ascii="Arial" w:hAnsi="Arial" w:cs="Arial"/>
                <w:sz w:val="16"/>
                <w:szCs w:val="16"/>
              </w:rPr>
              <w:t>sobre la operación de casos de aclaración, orientación y solicitud de trámites relacionados</w:t>
            </w:r>
            <w:r>
              <w:rPr>
                <w:rFonts w:ascii="Arial" w:hAnsi="Arial" w:cs="Arial"/>
                <w:sz w:val="16"/>
                <w:szCs w:val="16"/>
              </w:rPr>
              <w:t xml:space="preserve"> </w:t>
            </w:r>
            <w:r w:rsidRPr="001C5FB8">
              <w:rPr>
                <w:rFonts w:ascii="Arial" w:hAnsi="Arial" w:cs="Arial"/>
                <w:sz w:val="16"/>
                <w:szCs w:val="16"/>
              </w:rPr>
              <w:t>al</w:t>
            </w:r>
            <w:r>
              <w:rPr>
                <w:rFonts w:ascii="Arial" w:hAnsi="Arial" w:cs="Arial"/>
                <w:sz w:val="16"/>
                <w:szCs w:val="16"/>
              </w:rPr>
              <w:t xml:space="preserve"> </w:t>
            </w:r>
            <w:r w:rsidRPr="001C5FB8">
              <w:rPr>
                <w:rFonts w:ascii="Arial" w:hAnsi="Arial" w:cs="Arial"/>
                <w:sz w:val="16"/>
                <w:szCs w:val="16"/>
              </w:rPr>
              <w:t xml:space="preserve">Padrón de Importadores y Exportadores” que podrás verificar en la liga siguiente </w:t>
            </w:r>
            <w:r w:rsidRPr="001C5FB8">
              <w:rPr>
                <w:rFonts w:ascii="Arial" w:hAnsi="Arial" w:cs="Arial"/>
                <w:sz w:val="16"/>
                <w:szCs w:val="16"/>
                <w:u w:val="single"/>
              </w:rPr>
              <w:t>http://omawww.sat.gob.mx/PadronImportadoresExportadores/Paginas/documentos/Guia_Casos_Aclaracion_Orientacion.pdf</w:t>
            </w:r>
            <w:r w:rsidRPr="001C5FB8">
              <w:rPr>
                <w:rFonts w:ascii="Arial" w:hAnsi="Arial" w:cs="Arial"/>
                <w:sz w:val="16"/>
                <w:szCs w:val="16"/>
              </w:rPr>
              <w:t xml:space="preserve">, en relación a trámites del Padrón de Importadores, y Exportadores Sectorial, publicada en el Portal del SAT, en el minisitio del padrón de importadores y exportadores que se encuentra en la liga siguiente: </w:t>
            </w:r>
            <w:r w:rsidRPr="001C5FB8">
              <w:rPr>
                <w:rFonts w:ascii="Arial" w:hAnsi="Arial" w:cs="Arial"/>
                <w:sz w:val="16"/>
                <w:szCs w:val="16"/>
                <w:u w:val="single"/>
              </w:rPr>
              <w:t>http://omawww.sat.gob.mx/PadronImportadoresExportadores/Paginas/index.html</w:t>
            </w:r>
            <w:r w:rsidRPr="001C5FB8">
              <w:rPr>
                <w:rFonts w:ascii="Arial" w:hAnsi="Arial" w:cs="Arial"/>
                <w:sz w:val="16"/>
                <w:szCs w:val="16"/>
              </w:rPr>
              <w:t>, en el cual podrás encontrar guías, reglas, instructivos e información relacionada con el trámite. Además de la presente opción, podrás presentar la información antes señalada directamente ante la AGSC</w:t>
            </w:r>
            <w:r w:rsidRPr="001C5FB8">
              <w:rPr>
                <w:rFonts w:ascii="Arial" w:hAnsi="Arial" w:cs="Arial"/>
                <w:noProof/>
                <w:sz w:val="16"/>
                <w:szCs w:val="16"/>
              </w:rPr>
              <w:t>, ubicada en Avenida Hidalgo número 77, planta baja, colonia Guerrero, Alcaldía Cuauhtémoc, código postal 06300, Ciudad de México, con un horario de atención de lunes a viernes de 8:30 a 14:30 horas</w:t>
            </w:r>
            <w:r w:rsidRPr="001C5FB8">
              <w:rPr>
                <w:rFonts w:ascii="Arial" w:hAnsi="Arial" w:cs="Arial"/>
                <w:sz w:val="16"/>
                <w:szCs w:val="16"/>
              </w:rPr>
              <w:t>.</w:t>
            </w:r>
          </w:p>
          <w:p w14:paraId="625C3FAF" w14:textId="77777777" w:rsidR="00233B2A" w:rsidRPr="001C5FB8" w:rsidRDefault="00233B2A" w:rsidP="002C41C8">
            <w:pPr>
              <w:spacing w:before="6" w:after="6"/>
              <w:ind w:left="432" w:hanging="432"/>
              <w:jc w:val="both"/>
              <w:rPr>
                <w:rFonts w:ascii="Arial" w:hAnsi="Arial" w:cs="Arial"/>
                <w:sz w:val="16"/>
                <w:szCs w:val="16"/>
              </w:rPr>
            </w:pPr>
            <w:r w:rsidRPr="001C5FB8">
              <w:rPr>
                <w:rFonts w:ascii="Arial" w:hAnsi="Arial" w:cs="Arial"/>
                <w:sz w:val="16"/>
                <w:szCs w:val="16"/>
              </w:rPr>
              <w:t>II.</w:t>
            </w:r>
            <w:r w:rsidRPr="001C5FB8">
              <w:rPr>
                <w:rFonts w:ascii="Arial" w:hAnsi="Arial" w:cs="Arial"/>
                <w:sz w:val="16"/>
                <w:szCs w:val="16"/>
              </w:rPr>
              <w:tab/>
              <w:t xml:space="preserve">Podrás solicitar se deje sin efectos la inscripción en el Padrón de Importadores de Sectores Específicos cuando requieras dar de baja la totalidad de tus sectores, a través de un caso de aclaración en el Portal del SAT con la etiqueta </w:t>
            </w:r>
            <w:r w:rsidRPr="001C5FB8">
              <w:rPr>
                <w:rFonts w:ascii="Arial" w:hAnsi="Arial" w:cs="Arial"/>
                <w:b/>
                <w:sz w:val="16"/>
                <w:szCs w:val="16"/>
              </w:rPr>
              <w:t>“BAJA_TOTAL_PISE”</w:t>
            </w:r>
            <w:r w:rsidRPr="001C5FB8">
              <w:rPr>
                <w:rFonts w:ascii="Arial" w:hAnsi="Arial" w:cs="Arial"/>
                <w:sz w:val="16"/>
                <w:szCs w:val="16"/>
              </w:rPr>
              <w:t>, indicando en el asunto que se desea dejar sin efectos la inscripción en el Padrón de Importadores de Sectores Específicos.</w:t>
            </w:r>
          </w:p>
          <w:p w14:paraId="0803F704" w14:textId="77777777" w:rsidR="00233B2A" w:rsidRPr="001C5FB8" w:rsidRDefault="00233B2A" w:rsidP="002C41C8">
            <w:pPr>
              <w:spacing w:before="6" w:after="6"/>
              <w:ind w:left="432" w:hanging="432"/>
              <w:jc w:val="both"/>
              <w:rPr>
                <w:rFonts w:ascii="Arial" w:hAnsi="Arial" w:cs="Arial"/>
                <w:sz w:val="16"/>
                <w:szCs w:val="16"/>
              </w:rPr>
            </w:pPr>
            <w:r w:rsidRPr="001C5FB8">
              <w:rPr>
                <w:rFonts w:ascii="Arial" w:hAnsi="Arial" w:cs="Arial"/>
                <w:sz w:val="16"/>
                <w:szCs w:val="16"/>
              </w:rPr>
              <w:t>III.</w:t>
            </w:r>
            <w:r w:rsidRPr="001C5FB8">
              <w:rPr>
                <w:rFonts w:ascii="Arial" w:hAnsi="Arial" w:cs="Arial"/>
                <w:sz w:val="16"/>
                <w:szCs w:val="16"/>
              </w:rPr>
              <w:tab/>
              <w:t>Cuando desees disminuir alguno de los sectores específicos en los que te encuentres inscrito, puedes solicitarlo a través del Portal del SAT sin necesidad de cumplir con requisitos adicionales, siempre y cuando, no te encuentres suspendido en el sector que pretendes disminuir.</w:t>
            </w:r>
          </w:p>
          <w:p w14:paraId="1B281126" w14:textId="77777777" w:rsidR="00233B2A" w:rsidRPr="001C5FB8" w:rsidRDefault="00233B2A" w:rsidP="002C41C8">
            <w:pPr>
              <w:spacing w:before="6" w:after="6"/>
              <w:ind w:left="432" w:hanging="432"/>
              <w:jc w:val="both"/>
              <w:rPr>
                <w:rFonts w:ascii="Arial" w:hAnsi="Arial" w:cs="Arial"/>
                <w:sz w:val="16"/>
                <w:szCs w:val="16"/>
              </w:rPr>
            </w:pPr>
            <w:r w:rsidRPr="001C5FB8">
              <w:rPr>
                <w:rFonts w:ascii="Arial" w:hAnsi="Arial" w:cs="Arial"/>
                <w:sz w:val="16"/>
                <w:szCs w:val="16"/>
              </w:rPr>
              <w:t>IV.</w:t>
            </w:r>
            <w:r w:rsidRPr="001C5FB8">
              <w:rPr>
                <w:rFonts w:ascii="Arial" w:hAnsi="Arial" w:cs="Arial"/>
                <w:sz w:val="16"/>
                <w:szCs w:val="16"/>
              </w:rPr>
              <w:tab/>
              <w:t>Si te encuentras suspendido en algún sector del Padrón de Importadores de Sectores Específicos y deseas disminuirlo, deberás promover previamente la reincorporación a dicho sector de conformidad con la ficha de trámite 7/LA “Solicitud para dejar sin efectos la suspensión en el Padrón de Importadores, Padrón de Importadores de Sectores Específicos o ambos o, en su caso, de un sector o sectores específicos de este último” del presente Anexo.</w:t>
            </w:r>
          </w:p>
          <w:p w14:paraId="6B269739" w14:textId="77777777" w:rsidR="00233B2A" w:rsidRPr="001C5FB8" w:rsidRDefault="00233B2A" w:rsidP="002C41C8">
            <w:pPr>
              <w:spacing w:before="6" w:after="6"/>
              <w:ind w:left="432" w:hanging="432"/>
              <w:jc w:val="both"/>
              <w:rPr>
                <w:rFonts w:ascii="Arial" w:hAnsi="Arial" w:cs="Arial"/>
                <w:sz w:val="16"/>
                <w:szCs w:val="16"/>
              </w:rPr>
            </w:pPr>
            <w:r w:rsidRPr="001C5FB8">
              <w:rPr>
                <w:rFonts w:ascii="Arial" w:hAnsi="Arial" w:cs="Arial"/>
                <w:sz w:val="16"/>
                <w:szCs w:val="16"/>
              </w:rPr>
              <w:t>V.</w:t>
            </w:r>
            <w:r w:rsidRPr="001C5FB8">
              <w:rPr>
                <w:rFonts w:ascii="Arial" w:hAnsi="Arial" w:cs="Arial"/>
                <w:sz w:val="16"/>
                <w:szCs w:val="16"/>
              </w:rPr>
              <w:tab/>
              <w:t>Si presentaste un caso de aclaración podrás darle seguimiento con el número de acuse del</w:t>
            </w:r>
            <w:r>
              <w:rPr>
                <w:rFonts w:ascii="Arial" w:hAnsi="Arial" w:cs="Arial"/>
                <w:sz w:val="16"/>
                <w:szCs w:val="16"/>
              </w:rPr>
              <w:t xml:space="preserve"> </w:t>
            </w:r>
            <w:r w:rsidRPr="001C5FB8">
              <w:rPr>
                <w:rFonts w:ascii="Arial" w:hAnsi="Arial" w:cs="Arial"/>
                <w:sz w:val="16"/>
                <w:szCs w:val="16"/>
              </w:rPr>
              <w:t xml:space="preserve">registro asignado al ingresar tu trámite, a través del Portal del SAT ingresando en la liga siguiente: </w:t>
            </w:r>
            <w:r w:rsidRPr="001C5FB8">
              <w:rPr>
                <w:rFonts w:ascii="Arial" w:hAnsi="Arial" w:cs="Arial"/>
                <w:sz w:val="16"/>
                <w:szCs w:val="16"/>
                <w:u w:val="single"/>
              </w:rPr>
              <w:t>https://wwwmat.sat.gob.mx/aplicacion/operacion/66288/consulta-tus-aclaraciones-como-contribuyente</w:t>
            </w:r>
            <w:r w:rsidRPr="001C5FB8">
              <w:rPr>
                <w:rFonts w:ascii="Arial" w:hAnsi="Arial" w:cs="Arial"/>
                <w:sz w:val="16"/>
                <w:szCs w:val="16"/>
              </w:rPr>
              <w:t>, de acuerdo a lo siguiente: en Mi Portal, captura la clave de tu RFC, contraseña y da clic en el botón “Iniciar Sesión”, selecciona la opción de Servicios por Internet / Solicitud / Consulta, captura el número de folio del trámite y verifica la solución otorgada a tu solicitud.</w:t>
            </w:r>
          </w:p>
          <w:p w14:paraId="42845D4B" w14:textId="77777777" w:rsidR="00233B2A" w:rsidRPr="001C5FB8" w:rsidRDefault="00233B2A" w:rsidP="002C41C8">
            <w:pPr>
              <w:spacing w:before="6" w:after="6"/>
              <w:ind w:left="432" w:hanging="432"/>
              <w:jc w:val="both"/>
              <w:rPr>
                <w:rFonts w:ascii="Arial" w:hAnsi="Arial" w:cs="Arial"/>
                <w:sz w:val="16"/>
                <w:szCs w:val="16"/>
              </w:rPr>
            </w:pPr>
            <w:r w:rsidRPr="001C5FB8">
              <w:rPr>
                <w:rFonts w:ascii="Arial" w:hAnsi="Arial" w:cs="Arial"/>
                <w:sz w:val="16"/>
                <w:szCs w:val="16"/>
              </w:rPr>
              <w:t>VI.</w:t>
            </w:r>
            <w:r w:rsidRPr="001C5FB8">
              <w:rPr>
                <w:rFonts w:ascii="Arial" w:hAnsi="Arial" w:cs="Arial"/>
                <w:sz w:val="16"/>
                <w:szCs w:val="16"/>
              </w:rPr>
              <w:tab/>
              <w:t>Consulta tu situación y la de tu domicilio en el Portal del SAT, da clic en “Otros trámites y servicios” / ver más / Servicios básicos del contribuyente/consulta tu información fiscal/ ingresa tu RFC y contraseña;</w:t>
            </w:r>
            <w:r>
              <w:rPr>
                <w:rFonts w:ascii="Arial" w:hAnsi="Arial" w:cs="Arial"/>
                <w:sz w:val="16"/>
                <w:szCs w:val="16"/>
              </w:rPr>
              <w:t xml:space="preserve"> </w:t>
            </w:r>
            <w:r w:rsidRPr="001C5FB8">
              <w:rPr>
                <w:rFonts w:ascii="Arial" w:hAnsi="Arial" w:cs="Arial"/>
                <w:sz w:val="16"/>
                <w:szCs w:val="16"/>
              </w:rPr>
              <w:t>y revisa</w:t>
            </w:r>
            <w:r>
              <w:rPr>
                <w:rFonts w:ascii="Arial" w:hAnsi="Arial" w:cs="Arial"/>
                <w:sz w:val="16"/>
                <w:szCs w:val="16"/>
              </w:rPr>
              <w:t xml:space="preserve"> </w:t>
            </w:r>
            <w:r w:rsidRPr="001C5FB8">
              <w:rPr>
                <w:rFonts w:ascii="Arial" w:hAnsi="Arial" w:cs="Arial"/>
                <w:sz w:val="16"/>
                <w:szCs w:val="16"/>
              </w:rPr>
              <w:t xml:space="preserve">tu ubicación fiscal (Estatus Domicilio/Estatus Contribuyente en domicilio). O ingresa a la liga siguiente: </w:t>
            </w:r>
            <w:r w:rsidRPr="001C5FB8">
              <w:rPr>
                <w:rFonts w:ascii="Arial" w:hAnsi="Arial" w:cs="Arial"/>
                <w:sz w:val="16"/>
                <w:szCs w:val="16"/>
                <w:u w:val="single"/>
              </w:rPr>
              <w:t>https://www.sat.gob.mx/consultas/operacion/44083/consulta-tu-informacion-fiscal</w:t>
            </w:r>
            <w:r w:rsidRPr="001C5FB8">
              <w:rPr>
                <w:rFonts w:ascii="Arial" w:hAnsi="Arial" w:cs="Arial"/>
                <w:sz w:val="16"/>
                <w:szCs w:val="16"/>
              </w:rPr>
              <w:t xml:space="preserve">. En caso de no estar localizado, ingresa una solicitud de verificación de domicilio en Mi portal con tu RFC y contraseña, seleccionando la opción de Servicios por Internet / Servicios o solicitudes / Solicitud usando la etiqueta </w:t>
            </w:r>
            <w:r w:rsidRPr="001C5FB8">
              <w:rPr>
                <w:rFonts w:ascii="Arial" w:hAnsi="Arial" w:cs="Arial"/>
                <w:b/>
                <w:sz w:val="16"/>
                <w:szCs w:val="16"/>
              </w:rPr>
              <w:t>“VERIF DOM_PGIYSE_EXS”</w:t>
            </w:r>
            <w:r w:rsidRPr="001C5FB8">
              <w:rPr>
                <w:rFonts w:ascii="Arial" w:hAnsi="Arial" w:cs="Arial"/>
                <w:sz w:val="16"/>
                <w:szCs w:val="16"/>
              </w:rPr>
              <w:t xml:space="preserve">, dirigido a la ADSC que corresponda a tu domicilio fiscal. Asimismo, encontrarás paso a paso el procedimiento para realizar dicha solicitud en la “Guía rápida para el contribuyente sobre la operación de casos de aclaración, orientación y solicitud de trámites relacionados al Padrón de Importadores y Exportadores” que se encuentra en la liga siguiente: </w:t>
            </w:r>
            <w:r w:rsidRPr="001C5FB8">
              <w:rPr>
                <w:rFonts w:ascii="Arial" w:hAnsi="Arial" w:cs="Arial"/>
                <w:sz w:val="16"/>
                <w:szCs w:val="16"/>
                <w:u w:val="single"/>
              </w:rPr>
              <w:t>http://omawww.sat.gob.mx/PadronImportadoresExportadores/Paginas/documentos/Guia_Casos_Aclaracion_Orientacion.pdf</w:t>
            </w:r>
          </w:p>
          <w:p w14:paraId="6AFBDC30" w14:textId="77777777" w:rsidR="00233B2A" w:rsidRPr="001C5FB8" w:rsidRDefault="00233B2A" w:rsidP="002C41C8">
            <w:pPr>
              <w:spacing w:before="6" w:after="6"/>
              <w:ind w:left="432" w:hanging="432"/>
              <w:jc w:val="both"/>
              <w:rPr>
                <w:rFonts w:ascii="Arial" w:hAnsi="Arial" w:cs="Arial"/>
                <w:sz w:val="16"/>
                <w:szCs w:val="16"/>
              </w:rPr>
            </w:pPr>
            <w:r w:rsidRPr="001C5FB8">
              <w:rPr>
                <w:rFonts w:ascii="Arial" w:hAnsi="Arial" w:cs="Arial"/>
                <w:sz w:val="16"/>
                <w:szCs w:val="16"/>
              </w:rPr>
              <w:t>VII.</w:t>
            </w:r>
            <w:r w:rsidRPr="001C5FB8">
              <w:rPr>
                <w:rFonts w:ascii="Arial" w:hAnsi="Arial" w:cs="Arial"/>
                <w:sz w:val="16"/>
                <w:szCs w:val="16"/>
              </w:rPr>
              <w:tab/>
              <w:t xml:space="preserve">Cuando la información de los representantes legales, socios, accionistas, asociados y demás personas que formen parte de la estructura orgánica, no se encuentre actualizada en el RFC, deberás actualizarla, de conformidad con la ficha de trámite 295/CFF “Solicitud de modificación o incorporación de socios, accionistas, asociados y demás personas que forman parte de la estructura orgánica de una persona moral, así como de aquéllas que tengan control, </w:t>
            </w:r>
            <w:r w:rsidRPr="001C5FB8">
              <w:rPr>
                <w:rFonts w:ascii="Arial" w:hAnsi="Arial" w:cs="Arial"/>
                <w:sz w:val="16"/>
                <w:szCs w:val="16"/>
              </w:rPr>
              <w:lastRenderedPageBreak/>
              <w:t>influencia significativa, poder de mando y de representantes legales”, contenida en el Anexo 1-A “Trámites fiscales” de la RMF, de acuerdo con lo siguiente:</w:t>
            </w:r>
          </w:p>
          <w:p w14:paraId="5B3B0463" w14:textId="77777777" w:rsidR="00233B2A" w:rsidRPr="001C5FB8" w:rsidRDefault="00233B2A" w:rsidP="002C41C8">
            <w:pPr>
              <w:spacing w:before="6" w:after="6"/>
              <w:ind w:left="864" w:hanging="432"/>
              <w:jc w:val="both"/>
              <w:rPr>
                <w:rFonts w:ascii="Arial" w:hAnsi="Arial" w:cs="Arial"/>
                <w:sz w:val="16"/>
                <w:szCs w:val="16"/>
              </w:rPr>
            </w:pPr>
            <w:r w:rsidRPr="001C5FB8">
              <w:rPr>
                <w:rFonts w:ascii="Arial" w:hAnsi="Arial" w:cs="Arial"/>
                <w:sz w:val="16"/>
                <w:szCs w:val="16"/>
              </w:rPr>
              <w:t>a)</w:t>
            </w:r>
            <w:r w:rsidRPr="001C5FB8">
              <w:rPr>
                <w:rFonts w:ascii="Arial" w:hAnsi="Arial" w:cs="Arial"/>
                <w:sz w:val="16"/>
                <w:szCs w:val="16"/>
              </w:rPr>
              <w:tab/>
              <w:t xml:space="preserve">En el caso de actualización de la información de los socios, accionistas, y demás personas que formen parte de la estructura orgánica, deberás realizarlo a través del aplicativo de “Socios o Accionistas”, en la liga: https://www.sat.gob.mx/tramites/26216/actualiza-la-informacion-de-socios-o-accionistas. seleccionando el tipo de trámite </w:t>
            </w:r>
            <w:r w:rsidRPr="001C5FB8">
              <w:rPr>
                <w:rFonts w:ascii="Arial" w:hAnsi="Arial" w:cs="Arial"/>
                <w:b/>
                <w:sz w:val="16"/>
                <w:szCs w:val="16"/>
              </w:rPr>
              <w:t>“Aviso Socios y Accionistas (ficha 295/CFF)”</w:t>
            </w:r>
            <w:r w:rsidRPr="001C5FB8">
              <w:rPr>
                <w:rFonts w:ascii="Arial" w:hAnsi="Arial" w:cs="Arial"/>
                <w:sz w:val="16"/>
                <w:szCs w:val="16"/>
              </w:rPr>
              <w:t>.</w:t>
            </w:r>
          </w:p>
          <w:p w14:paraId="022439FD" w14:textId="77777777" w:rsidR="00233B2A" w:rsidRPr="001C5FB8" w:rsidRDefault="00233B2A" w:rsidP="002C41C8">
            <w:pPr>
              <w:spacing w:before="6" w:after="6"/>
              <w:ind w:left="864" w:hanging="432"/>
              <w:jc w:val="both"/>
              <w:rPr>
                <w:rFonts w:ascii="Arial" w:hAnsi="Arial" w:cs="Arial"/>
                <w:sz w:val="16"/>
                <w:szCs w:val="16"/>
              </w:rPr>
            </w:pPr>
            <w:r w:rsidRPr="001C5FB8">
              <w:rPr>
                <w:rFonts w:ascii="Arial" w:hAnsi="Arial" w:cs="Arial"/>
                <w:sz w:val="16"/>
                <w:szCs w:val="16"/>
              </w:rPr>
              <w:t>b)</w:t>
            </w:r>
            <w:r w:rsidRPr="001C5FB8">
              <w:rPr>
                <w:rFonts w:ascii="Arial" w:hAnsi="Arial" w:cs="Arial"/>
                <w:sz w:val="16"/>
                <w:szCs w:val="16"/>
              </w:rPr>
              <w:tab/>
              <w:t xml:space="preserve">En el caso de alta de uno o más representantes legales, deberás realizarlo a través del aplicativo de “Socios o Accionistas”, en la liga: https://www.sat.gob.mx/tramites/26216/actualiza-la-informacion-de-socios-o-accionistas. seleccionando el </w:t>
            </w:r>
            <w:r w:rsidRPr="001C5FB8">
              <w:rPr>
                <w:rFonts w:ascii="Arial" w:hAnsi="Arial" w:cs="Arial"/>
                <w:b/>
                <w:sz w:val="16"/>
                <w:szCs w:val="16"/>
              </w:rPr>
              <w:t>“Aviso Representante Legal PI (6/LA, 7/LA, 141/LA y 142/ LA)”</w:t>
            </w:r>
            <w:r w:rsidRPr="001C5FB8">
              <w:rPr>
                <w:rFonts w:ascii="Arial" w:hAnsi="Arial" w:cs="Arial"/>
                <w:sz w:val="16"/>
                <w:szCs w:val="16"/>
              </w:rPr>
              <w:t>.</w:t>
            </w:r>
          </w:p>
          <w:p w14:paraId="42D1413A" w14:textId="77777777" w:rsidR="00233B2A" w:rsidRPr="001C5FB8" w:rsidRDefault="00233B2A" w:rsidP="002C41C8">
            <w:pPr>
              <w:spacing w:before="6" w:after="6"/>
              <w:ind w:left="864" w:hanging="432"/>
              <w:jc w:val="both"/>
              <w:rPr>
                <w:rFonts w:ascii="Arial" w:hAnsi="Arial" w:cs="Arial"/>
                <w:sz w:val="16"/>
                <w:szCs w:val="16"/>
              </w:rPr>
            </w:pPr>
            <w:bookmarkStart w:id="4" w:name="N_Hlk161258339"/>
            <w:r w:rsidRPr="001C5FB8">
              <w:rPr>
                <w:rFonts w:ascii="Arial" w:hAnsi="Arial" w:cs="Arial"/>
                <w:sz w:val="16"/>
                <w:szCs w:val="16"/>
              </w:rPr>
              <w:t>c)</w:t>
            </w:r>
            <w:r w:rsidRPr="001C5FB8">
              <w:rPr>
                <w:rFonts w:ascii="Arial" w:hAnsi="Arial" w:cs="Arial"/>
                <w:sz w:val="16"/>
                <w:szCs w:val="16"/>
              </w:rPr>
              <w:tab/>
              <w:t>Tratándose de baja de representante o representantes legales, lo deberás realizar de conformidad con lo siguiente:</w:t>
            </w:r>
          </w:p>
          <w:p w14:paraId="70C02F41" w14:textId="77777777" w:rsidR="00233B2A" w:rsidRPr="001C5FB8" w:rsidRDefault="00233B2A" w:rsidP="002C41C8">
            <w:pPr>
              <w:spacing w:before="6" w:after="6"/>
              <w:ind w:left="864" w:hanging="432"/>
              <w:jc w:val="both"/>
              <w:rPr>
                <w:rFonts w:ascii="Arial" w:hAnsi="Arial" w:cs="Arial"/>
                <w:sz w:val="16"/>
                <w:szCs w:val="16"/>
              </w:rPr>
            </w:pPr>
            <w:r w:rsidRPr="001C5FB8">
              <w:rPr>
                <w:rFonts w:ascii="Arial" w:hAnsi="Arial" w:cs="Arial"/>
                <w:sz w:val="16"/>
                <w:szCs w:val="16"/>
              </w:rPr>
              <w:tab/>
              <w:t xml:space="preserve">En Mi Portal, captura tu RFC y contraseña y elige “Iniciar sesión”, seleccionando la opción de Servicios por Internet / Servicios o solicitudes/ Solicitud usando la etiqueta </w:t>
            </w:r>
            <w:r w:rsidRPr="001C5FB8">
              <w:rPr>
                <w:rFonts w:ascii="Arial" w:hAnsi="Arial" w:cs="Arial"/>
                <w:b/>
                <w:sz w:val="16"/>
                <w:szCs w:val="16"/>
              </w:rPr>
              <w:t>“SOCC_ACC_RL”</w:t>
            </w:r>
            <w:r w:rsidRPr="001C5FB8">
              <w:rPr>
                <w:rFonts w:ascii="Arial" w:hAnsi="Arial" w:cs="Arial"/>
                <w:sz w:val="16"/>
                <w:szCs w:val="16"/>
              </w:rPr>
              <w:t xml:space="preserve">, dirigido a la ADSC que corresponda a tu domicilio fiscal </w:t>
            </w:r>
            <w:r w:rsidRPr="001C5FB8">
              <w:rPr>
                <w:rFonts w:ascii="Arial" w:hAnsi="Arial" w:cs="Arial"/>
                <w:noProof/>
                <w:sz w:val="16"/>
                <w:szCs w:val="16"/>
              </w:rPr>
              <w:t>indicando en el asunto</w:t>
            </w:r>
            <w:r w:rsidRPr="001C5FB8">
              <w:rPr>
                <w:rFonts w:ascii="Arial" w:hAnsi="Arial" w:cs="Arial"/>
                <w:sz w:val="16"/>
                <w:szCs w:val="16"/>
              </w:rPr>
              <w:t xml:space="preserve"> “Solicitud de baja de representante legal”; y en Descripción detalla el o los movimientos de baja que deseas realizar, incluyendo la clave en el RFC, el nombre completo del representante legal, la fecha en la cual dejó de ostentar el cargo y adjunta el documento notarial donde conste la revocación de facultades.</w:t>
            </w:r>
          </w:p>
          <w:bookmarkEnd w:id="4"/>
          <w:p w14:paraId="17E1B1A6" w14:textId="77777777" w:rsidR="00233B2A" w:rsidRPr="001C5FB8" w:rsidRDefault="00233B2A" w:rsidP="002C41C8">
            <w:pPr>
              <w:spacing w:before="6" w:after="6"/>
              <w:ind w:left="432" w:hanging="432"/>
              <w:jc w:val="both"/>
              <w:rPr>
                <w:rFonts w:ascii="Arial" w:hAnsi="Arial" w:cs="Arial"/>
                <w:sz w:val="16"/>
                <w:szCs w:val="16"/>
              </w:rPr>
            </w:pPr>
            <w:r w:rsidRPr="001C5FB8">
              <w:rPr>
                <w:rFonts w:ascii="Arial" w:hAnsi="Arial" w:cs="Arial"/>
                <w:sz w:val="16"/>
                <w:szCs w:val="16"/>
              </w:rPr>
              <w:tab/>
              <w:t>Para lo cual deberás adjuntar los documentos protocolizados con los que cada integrante de la persona moral acredite su calidad de representante legal, socio, accionista, asociado y demás personas que formen parte de la estructura orgánica de conformidad con los requisitos establecidos en las disposiciones fiscales vigentes. En la misma liga encontrarás la “Guía para la presentación del aviso de Relaciones de Socios, Accionistas, Asociados y Representantes Legales”.</w:t>
            </w:r>
          </w:p>
          <w:p w14:paraId="4868E979" w14:textId="77777777" w:rsidR="00233B2A" w:rsidRPr="001C5FB8" w:rsidRDefault="00233B2A" w:rsidP="002C41C8">
            <w:pPr>
              <w:spacing w:before="6" w:after="6"/>
              <w:ind w:left="432" w:hanging="432"/>
              <w:jc w:val="both"/>
              <w:rPr>
                <w:rFonts w:ascii="Arial" w:hAnsi="Arial" w:cs="Arial"/>
                <w:sz w:val="16"/>
                <w:szCs w:val="16"/>
              </w:rPr>
            </w:pPr>
            <w:r w:rsidRPr="001C5FB8">
              <w:rPr>
                <w:rFonts w:ascii="Arial" w:hAnsi="Arial" w:cs="Arial"/>
                <w:sz w:val="16"/>
                <w:szCs w:val="16"/>
              </w:rPr>
              <w:t>VIII.</w:t>
            </w:r>
            <w:r w:rsidRPr="001C5FB8">
              <w:rPr>
                <w:rFonts w:ascii="Arial" w:hAnsi="Arial" w:cs="Arial"/>
                <w:sz w:val="16"/>
                <w:szCs w:val="16"/>
              </w:rPr>
              <w:tab/>
              <w:t>La autoridad fiscal verificará que la opinión de cumplimiento de la persona física o moral que promueve, así como de los socios, accionistas y representantes legales se encuentre en sentido positiva, al momento de la resolución del trámite.</w:t>
            </w:r>
          </w:p>
        </w:tc>
      </w:tr>
      <w:tr w:rsidR="00233B2A" w:rsidRPr="001C5FB8" w14:paraId="5342371A"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3340AD39" w14:textId="77777777" w:rsidR="00233B2A" w:rsidRPr="001C5FB8" w:rsidRDefault="00233B2A" w:rsidP="002C41C8">
            <w:pPr>
              <w:spacing w:before="40" w:after="40"/>
              <w:jc w:val="center"/>
              <w:rPr>
                <w:rFonts w:ascii="Arial" w:hAnsi="Arial" w:cs="Arial"/>
                <w:b/>
                <w:sz w:val="16"/>
                <w:szCs w:val="16"/>
              </w:rPr>
            </w:pPr>
            <w:r w:rsidRPr="001C5FB8">
              <w:rPr>
                <w:rFonts w:ascii="Arial" w:hAnsi="Arial" w:cs="Arial"/>
                <w:b/>
                <w:sz w:val="16"/>
                <w:szCs w:val="16"/>
              </w:rPr>
              <w:lastRenderedPageBreak/>
              <w:t>Fundamento jurídico</w:t>
            </w:r>
          </w:p>
        </w:tc>
      </w:tr>
      <w:tr w:rsidR="00233B2A" w:rsidRPr="001C5FB8" w14:paraId="3813A933"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2E48C0A8" w14:textId="77777777" w:rsidR="00233B2A" w:rsidRPr="001C5FB8" w:rsidRDefault="00233B2A" w:rsidP="002C41C8">
            <w:pPr>
              <w:spacing w:before="40" w:after="40"/>
              <w:jc w:val="both"/>
              <w:rPr>
                <w:rFonts w:ascii="Arial" w:hAnsi="Arial" w:cs="Arial"/>
                <w:sz w:val="16"/>
                <w:szCs w:val="16"/>
              </w:rPr>
            </w:pPr>
            <w:r w:rsidRPr="001C5FB8">
              <w:rPr>
                <w:rFonts w:ascii="Arial" w:hAnsi="Arial" w:cs="Arial"/>
                <w:sz w:val="16"/>
                <w:szCs w:val="16"/>
              </w:rPr>
              <w:t>Artículos 59, fracciones III y IV de la Ley, 27, 29, 32-D, 69 y 69-B del CFF y 82, 83 y 84 del Reglamento, “Acuerdo que establece las mercancías cuya importación y exportación está sujeta a regulación por parte de la Secretaría de Energía”, “NOM-016-CRE-2016, Especificaciones de calidad de los petrolíferos”, las reglas 1.2.2. y 1.3.2. y el Anexo 10 de las RGCE y los Anexos 1, 1-A y 11 de la RMF.</w:t>
            </w:r>
          </w:p>
        </w:tc>
      </w:tr>
    </w:tbl>
    <w:p w14:paraId="654EDDE5" w14:textId="77777777" w:rsidR="00233B2A" w:rsidRPr="00264718" w:rsidRDefault="00233B2A" w:rsidP="00233B2A">
      <w:pPr>
        <w:spacing w:after="88"/>
        <w:ind w:firstLine="288"/>
        <w:jc w:val="both"/>
        <w:rPr>
          <w:rFonts w:ascii="Arial" w:hAnsi="Arial" w:cs="Arial"/>
          <w:sz w:val="18"/>
          <w:szCs w:val="18"/>
        </w:rPr>
      </w:pPr>
    </w:p>
    <w:tbl>
      <w:tblPr>
        <w:tblW w:w="5000" w:type="pct"/>
        <w:tblLayout w:type="fixed"/>
        <w:tblCellMar>
          <w:left w:w="72" w:type="dxa"/>
          <w:right w:w="72" w:type="dxa"/>
        </w:tblCellMar>
        <w:tblLook w:val="0000" w:firstRow="0" w:lastRow="0" w:firstColumn="0" w:lastColumn="0" w:noHBand="0" w:noVBand="0"/>
      </w:tblPr>
      <w:tblGrid>
        <w:gridCol w:w="1686"/>
        <w:gridCol w:w="1315"/>
        <w:gridCol w:w="321"/>
        <w:gridCol w:w="1121"/>
        <w:gridCol w:w="1712"/>
        <w:gridCol w:w="690"/>
        <w:gridCol w:w="1981"/>
      </w:tblGrid>
      <w:tr w:rsidR="00233B2A" w:rsidRPr="001C5FB8" w14:paraId="25AF45A9"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1DA38843" w14:textId="77777777" w:rsidR="00233B2A" w:rsidRPr="001C5FB8" w:rsidRDefault="00233B2A" w:rsidP="002C41C8">
            <w:pPr>
              <w:spacing w:before="28" w:after="28"/>
              <w:jc w:val="both"/>
              <w:rPr>
                <w:rFonts w:ascii="Arial" w:hAnsi="Arial" w:cs="Arial"/>
                <w:b/>
                <w:sz w:val="16"/>
                <w:szCs w:val="16"/>
              </w:rPr>
            </w:pPr>
            <w:r w:rsidRPr="001C5FB8">
              <w:rPr>
                <w:rFonts w:ascii="Arial" w:hAnsi="Arial" w:cs="Arial"/>
                <w:b/>
                <w:sz w:val="16"/>
                <w:szCs w:val="16"/>
              </w:rPr>
              <w:t>7/LA Solicitud para dejar sin efectos la suspensión en el Padrón de Importadores, Padrón de Importadores de Sectores Específicos o ambos o, en su caso, de un sector o sectores específicos de este último.</w:t>
            </w:r>
          </w:p>
        </w:tc>
      </w:tr>
      <w:tr w:rsidR="00233B2A" w:rsidRPr="001C5FB8" w14:paraId="571A86BB" w14:textId="77777777" w:rsidTr="002C41C8">
        <w:trPr>
          <w:trHeight w:val="20"/>
        </w:trPr>
        <w:tc>
          <w:tcPr>
            <w:tcW w:w="955" w:type="pct"/>
            <w:vMerge w:val="restart"/>
            <w:tcBorders>
              <w:top w:val="single" w:sz="6" w:space="0" w:color="auto"/>
              <w:left w:val="single" w:sz="6" w:space="0" w:color="auto"/>
              <w:right w:val="single" w:sz="6" w:space="0" w:color="auto"/>
            </w:tcBorders>
          </w:tcPr>
          <w:p w14:paraId="50103DA2" w14:textId="396AD373" w:rsidR="00233B2A" w:rsidRPr="001C5FB8" w:rsidRDefault="00233B2A" w:rsidP="002C41C8">
            <w:pPr>
              <w:spacing w:before="28" w:after="28"/>
              <w:ind w:left="900" w:hanging="900"/>
              <w:jc w:val="both"/>
              <w:rPr>
                <w:rFonts w:ascii="Arial" w:hAnsi="Arial" w:cs="Arial"/>
                <w:b/>
                <w:sz w:val="16"/>
                <w:szCs w:val="16"/>
              </w:rPr>
            </w:pPr>
            <w:r w:rsidRPr="001C5FB8">
              <w:rPr>
                <w:rFonts w:ascii="Arial" w:hAnsi="Arial" w:cs="Arial"/>
                <w:b/>
                <w:sz w:val="16"/>
                <w:szCs w:val="16"/>
              </w:rPr>
              <w:t>Trámite</w:t>
            </w:r>
            <w:r w:rsidRPr="001C5FB8">
              <w:rPr>
                <w:rFonts w:ascii="Arial" w:hAnsi="Arial" w:cs="Arial"/>
                <w:b/>
                <w:sz w:val="16"/>
                <w:szCs w:val="16"/>
              </w:rPr>
              <w:tab/>
            </w:r>
            <w:r w:rsidRPr="001C5FB8">
              <w:rPr>
                <w:rFonts w:ascii="Arial" w:hAnsi="Arial" w:cs="Arial"/>
                <w:b/>
                <w:noProof/>
                <w:sz w:val="16"/>
                <w:szCs w:val="16"/>
                <w:lang w:eastAsia="es-MX"/>
              </w:rPr>
              <w:drawing>
                <wp:inline distT="0" distB="0" distL="0" distR="0" wp14:anchorId="7002CC5E" wp14:editId="1F63240D">
                  <wp:extent cx="95250" cy="95250"/>
                  <wp:effectExtent l="0" t="0" r="0" b="0"/>
                  <wp:docPr id="913010681" name="Imagen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1A195682" w14:textId="77416FE0" w:rsidR="00233B2A" w:rsidRPr="001C5FB8" w:rsidRDefault="00233B2A" w:rsidP="002C41C8">
            <w:pPr>
              <w:spacing w:before="28" w:after="28"/>
              <w:ind w:left="900" w:hanging="900"/>
              <w:jc w:val="both"/>
              <w:rPr>
                <w:rFonts w:ascii="Arial" w:hAnsi="Arial" w:cs="Arial"/>
                <w:sz w:val="16"/>
                <w:szCs w:val="16"/>
              </w:rPr>
            </w:pPr>
            <w:r w:rsidRPr="001C5FB8">
              <w:rPr>
                <w:rFonts w:ascii="Arial" w:hAnsi="Arial" w:cs="Arial"/>
                <w:b/>
                <w:sz w:val="16"/>
                <w:szCs w:val="16"/>
              </w:rPr>
              <w:t>Servicio</w:t>
            </w:r>
            <w:r w:rsidRPr="001C5FB8">
              <w:rPr>
                <w:rFonts w:ascii="Arial" w:hAnsi="Arial" w:cs="Arial"/>
                <w:b/>
                <w:sz w:val="16"/>
                <w:szCs w:val="16"/>
              </w:rPr>
              <w:tab/>
            </w:r>
            <w:r w:rsidRPr="001C5FB8">
              <w:rPr>
                <w:rFonts w:ascii="Arial" w:hAnsi="Arial" w:cs="Arial"/>
                <w:b/>
                <w:noProof/>
                <w:sz w:val="16"/>
                <w:szCs w:val="16"/>
                <w:lang w:eastAsia="es-MX"/>
              </w:rPr>
              <w:drawing>
                <wp:inline distT="0" distB="0" distL="0" distR="0" wp14:anchorId="36672AEF" wp14:editId="3DD6DF4D">
                  <wp:extent cx="95250" cy="95250"/>
                  <wp:effectExtent l="0" t="0" r="0" b="0"/>
                  <wp:docPr id="627253240" name="Imagen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23" w:type="pct"/>
            <w:gridSpan w:val="5"/>
            <w:tcBorders>
              <w:top w:val="single" w:sz="6" w:space="0" w:color="auto"/>
              <w:left w:val="single" w:sz="6" w:space="0" w:color="auto"/>
              <w:bottom w:val="single" w:sz="6" w:space="0" w:color="auto"/>
              <w:right w:val="single" w:sz="6" w:space="0" w:color="auto"/>
            </w:tcBorders>
            <w:shd w:val="clear" w:color="auto" w:fill="C0C0C0"/>
          </w:tcPr>
          <w:p w14:paraId="591866DB" w14:textId="77777777" w:rsidR="00233B2A" w:rsidRPr="001C5FB8" w:rsidRDefault="00233B2A" w:rsidP="002C41C8">
            <w:pPr>
              <w:spacing w:before="28" w:after="28"/>
              <w:jc w:val="center"/>
              <w:rPr>
                <w:rFonts w:ascii="Arial" w:hAnsi="Arial" w:cs="Arial"/>
                <w:b/>
                <w:sz w:val="16"/>
                <w:szCs w:val="16"/>
              </w:rPr>
            </w:pPr>
            <w:r w:rsidRPr="001C5FB8">
              <w:rPr>
                <w:rFonts w:ascii="Arial" w:hAnsi="Arial" w:cs="Arial"/>
                <w:b/>
                <w:sz w:val="16"/>
                <w:szCs w:val="16"/>
              </w:rPr>
              <w:t>Descripción del Trámite o Servicio</w:t>
            </w:r>
          </w:p>
        </w:tc>
        <w:tc>
          <w:tcPr>
            <w:tcW w:w="1122" w:type="pct"/>
            <w:tcBorders>
              <w:top w:val="single" w:sz="6" w:space="0" w:color="auto"/>
              <w:left w:val="single" w:sz="6" w:space="0" w:color="auto"/>
              <w:bottom w:val="single" w:sz="6" w:space="0" w:color="auto"/>
              <w:right w:val="single" w:sz="6" w:space="0" w:color="auto"/>
            </w:tcBorders>
            <w:shd w:val="clear" w:color="auto" w:fill="C0C0C0"/>
          </w:tcPr>
          <w:p w14:paraId="182ED127" w14:textId="77777777" w:rsidR="00233B2A" w:rsidRPr="001C5FB8" w:rsidRDefault="00233B2A" w:rsidP="002C41C8">
            <w:pPr>
              <w:spacing w:before="28" w:after="28"/>
              <w:jc w:val="center"/>
              <w:rPr>
                <w:rFonts w:ascii="Arial" w:hAnsi="Arial" w:cs="Arial"/>
                <w:b/>
                <w:sz w:val="16"/>
                <w:szCs w:val="16"/>
              </w:rPr>
            </w:pPr>
            <w:r w:rsidRPr="001C5FB8">
              <w:rPr>
                <w:rFonts w:ascii="Arial" w:hAnsi="Arial" w:cs="Arial"/>
                <w:b/>
                <w:sz w:val="16"/>
                <w:szCs w:val="16"/>
              </w:rPr>
              <w:t>Monto</w:t>
            </w:r>
          </w:p>
        </w:tc>
      </w:tr>
      <w:tr w:rsidR="00233B2A" w:rsidRPr="001C5FB8" w14:paraId="20B959C7" w14:textId="77777777" w:rsidTr="002C41C8">
        <w:trPr>
          <w:trHeight w:val="20"/>
        </w:trPr>
        <w:tc>
          <w:tcPr>
            <w:tcW w:w="955" w:type="pct"/>
            <w:vMerge/>
            <w:tcBorders>
              <w:left w:val="single" w:sz="6" w:space="0" w:color="auto"/>
              <w:right w:val="single" w:sz="6" w:space="0" w:color="auto"/>
            </w:tcBorders>
          </w:tcPr>
          <w:p w14:paraId="2FAF8B4D" w14:textId="77777777" w:rsidR="00233B2A" w:rsidRPr="001C5FB8" w:rsidRDefault="00233B2A" w:rsidP="002C41C8">
            <w:pPr>
              <w:spacing w:before="28" w:after="28"/>
              <w:jc w:val="both"/>
              <w:rPr>
                <w:rFonts w:ascii="Arial" w:hAnsi="Arial" w:cs="Arial"/>
                <w:noProof/>
                <w:sz w:val="16"/>
                <w:szCs w:val="16"/>
              </w:rPr>
            </w:pPr>
          </w:p>
        </w:tc>
        <w:tc>
          <w:tcPr>
            <w:tcW w:w="2923" w:type="pct"/>
            <w:gridSpan w:val="5"/>
            <w:vMerge w:val="restart"/>
            <w:tcBorders>
              <w:top w:val="single" w:sz="6" w:space="0" w:color="auto"/>
              <w:left w:val="single" w:sz="6" w:space="0" w:color="auto"/>
              <w:right w:val="single" w:sz="6" w:space="0" w:color="auto"/>
            </w:tcBorders>
          </w:tcPr>
          <w:p w14:paraId="7C7FDADE" w14:textId="77777777" w:rsidR="00233B2A" w:rsidRPr="001C5FB8" w:rsidRDefault="00233B2A" w:rsidP="002C41C8">
            <w:pPr>
              <w:spacing w:before="28" w:after="28"/>
              <w:jc w:val="both"/>
              <w:rPr>
                <w:rFonts w:ascii="Arial" w:hAnsi="Arial" w:cs="Arial"/>
                <w:sz w:val="16"/>
                <w:szCs w:val="16"/>
              </w:rPr>
            </w:pPr>
            <w:r w:rsidRPr="001C5FB8">
              <w:rPr>
                <w:rFonts w:ascii="Arial" w:hAnsi="Arial" w:cs="Arial"/>
                <w:sz w:val="16"/>
                <w:szCs w:val="16"/>
              </w:rPr>
              <w:t>Presenta la solicitud para dejar sin efectos la suspensión en el Padrón de Importadores, Padrón de Importadores de Sectores Específicos o ambos o, en su caso, de un sector o sectores específicos de este último.</w:t>
            </w:r>
          </w:p>
        </w:tc>
        <w:tc>
          <w:tcPr>
            <w:tcW w:w="1122" w:type="pct"/>
            <w:tcBorders>
              <w:top w:val="single" w:sz="6" w:space="0" w:color="auto"/>
              <w:left w:val="single" w:sz="6" w:space="0" w:color="auto"/>
              <w:bottom w:val="single" w:sz="6" w:space="0" w:color="auto"/>
              <w:right w:val="single" w:sz="6" w:space="0" w:color="auto"/>
            </w:tcBorders>
          </w:tcPr>
          <w:p w14:paraId="4FFC64F1" w14:textId="732762FF" w:rsidR="00233B2A" w:rsidRPr="001C5FB8" w:rsidRDefault="00233B2A" w:rsidP="002C41C8">
            <w:pPr>
              <w:spacing w:before="28" w:after="28"/>
              <w:jc w:val="both"/>
              <w:rPr>
                <w:rFonts w:ascii="Arial" w:hAnsi="Arial" w:cs="Arial"/>
                <w:b/>
                <w:noProof/>
                <w:sz w:val="16"/>
                <w:szCs w:val="16"/>
              </w:rPr>
            </w:pPr>
            <w:r w:rsidRPr="001C5FB8">
              <w:rPr>
                <w:rFonts w:ascii="Arial" w:hAnsi="Arial" w:cs="Arial"/>
                <w:b/>
                <w:noProof/>
                <w:sz w:val="16"/>
                <w:szCs w:val="16"/>
                <w:lang w:eastAsia="es-MX"/>
              </w:rPr>
              <w:drawing>
                <wp:inline distT="0" distB="0" distL="0" distR="0" wp14:anchorId="2EE6E52C" wp14:editId="1FC21188">
                  <wp:extent cx="95250" cy="95250"/>
                  <wp:effectExtent l="0" t="0" r="0" b="0"/>
                  <wp:docPr id="33646852" name="Imagen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C5FB8">
              <w:rPr>
                <w:rFonts w:ascii="Arial" w:hAnsi="Arial" w:cs="Arial"/>
                <w:b/>
                <w:sz w:val="16"/>
                <w:szCs w:val="16"/>
              </w:rPr>
              <w:t xml:space="preserve"> Gratuito</w:t>
            </w:r>
          </w:p>
        </w:tc>
      </w:tr>
      <w:tr w:rsidR="00233B2A" w:rsidRPr="001C5FB8" w14:paraId="5C11B530" w14:textId="77777777" w:rsidTr="002C41C8">
        <w:trPr>
          <w:trHeight w:val="20"/>
        </w:trPr>
        <w:tc>
          <w:tcPr>
            <w:tcW w:w="955" w:type="pct"/>
            <w:vMerge/>
            <w:tcBorders>
              <w:left w:val="single" w:sz="6" w:space="0" w:color="auto"/>
              <w:bottom w:val="single" w:sz="6" w:space="0" w:color="auto"/>
              <w:right w:val="single" w:sz="6" w:space="0" w:color="auto"/>
            </w:tcBorders>
          </w:tcPr>
          <w:p w14:paraId="01B5F42C" w14:textId="77777777" w:rsidR="00233B2A" w:rsidRPr="001C5FB8" w:rsidRDefault="00233B2A" w:rsidP="002C41C8">
            <w:pPr>
              <w:spacing w:before="28" w:after="28"/>
              <w:jc w:val="both"/>
              <w:rPr>
                <w:rFonts w:ascii="Arial" w:hAnsi="Arial" w:cs="Arial"/>
                <w:noProof/>
                <w:sz w:val="16"/>
                <w:szCs w:val="16"/>
              </w:rPr>
            </w:pPr>
          </w:p>
        </w:tc>
        <w:tc>
          <w:tcPr>
            <w:tcW w:w="2923" w:type="pct"/>
            <w:gridSpan w:val="5"/>
            <w:vMerge/>
            <w:tcBorders>
              <w:left w:val="single" w:sz="6" w:space="0" w:color="auto"/>
              <w:bottom w:val="single" w:sz="6" w:space="0" w:color="auto"/>
              <w:right w:val="single" w:sz="6" w:space="0" w:color="auto"/>
            </w:tcBorders>
          </w:tcPr>
          <w:p w14:paraId="3C64FD66" w14:textId="77777777" w:rsidR="00233B2A" w:rsidRPr="001C5FB8" w:rsidRDefault="00233B2A" w:rsidP="002C41C8">
            <w:pPr>
              <w:spacing w:before="28" w:after="28"/>
              <w:jc w:val="both"/>
              <w:rPr>
                <w:rFonts w:ascii="Arial" w:hAnsi="Arial" w:cs="Arial"/>
                <w:b/>
                <w:sz w:val="16"/>
                <w:szCs w:val="16"/>
              </w:rPr>
            </w:pPr>
          </w:p>
        </w:tc>
        <w:tc>
          <w:tcPr>
            <w:tcW w:w="1122" w:type="pct"/>
            <w:tcBorders>
              <w:top w:val="single" w:sz="6" w:space="0" w:color="auto"/>
              <w:left w:val="single" w:sz="6" w:space="0" w:color="auto"/>
              <w:bottom w:val="single" w:sz="6" w:space="0" w:color="auto"/>
              <w:right w:val="single" w:sz="6" w:space="0" w:color="auto"/>
            </w:tcBorders>
          </w:tcPr>
          <w:p w14:paraId="0959FB7E" w14:textId="4919D395" w:rsidR="00233B2A" w:rsidRPr="001C5FB8" w:rsidRDefault="00233B2A" w:rsidP="002C41C8">
            <w:pPr>
              <w:spacing w:before="28" w:after="28"/>
              <w:jc w:val="both"/>
              <w:rPr>
                <w:rFonts w:ascii="Arial" w:hAnsi="Arial" w:cs="Arial"/>
                <w:b/>
                <w:sz w:val="16"/>
                <w:szCs w:val="16"/>
              </w:rPr>
            </w:pPr>
            <w:r w:rsidRPr="001C5FB8">
              <w:rPr>
                <w:rFonts w:ascii="Arial" w:hAnsi="Arial" w:cs="Arial"/>
                <w:b/>
                <w:noProof/>
                <w:sz w:val="16"/>
                <w:szCs w:val="16"/>
                <w:lang w:eastAsia="es-MX"/>
              </w:rPr>
              <w:drawing>
                <wp:inline distT="0" distB="0" distL="0" distR="0" wp14:anchorId="6AF2945C" wp14:editId="35CB08B5">
                  <wp:extent cx="95250" cy="95250"/>
                  <wp:effectExtent l="0" t="0" r="0" b="0"/>
                  <wp:docPr id="1931100081" name="Imagen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8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C5FB8">
              <w:rPr>
                <w:rFonts w:ascii="Arial" w:hAnsi="Arial" w:cs="Arial"/>
                <w:b/>
                <w:sz w:val="16"/>
                <w:szCs w:val="16"/>
              </w:rPr>
              <w:t xml:space="preserve"> Pago de derechos Costo: $</w:t>
            </w:r>
          </w:p>
        </w:tc>
      </w:tr>
      <w:tr w:rsidR="00233B2A" w:rsidRPr="001C5FB8" w14:paraId="2DAD1818" w14:textId="77777777" w:rsidTr="002C41C8">
        <w:trPr>
          <w:trHeight w:val="20"/>
        </w:trPr>
        <w:tc>
          <w:tcPr>
            <w:tcW w:w="2517" w:type="pct"/>
            <w:gridSpan w:val="4"/>
            <w:tcBorders>
              <w:top w:val="single" w:sz="6" w:space="0" w:color="auto"/>
              <w:left w:val="single" w:sz="6" w:space="0" w:color="auto"/>
              <w:bottom w:val="single" w:sz="6" w:space="0" w:color="auto"/>
              <w:right w:val="single" w:sz="6" w:space="0" w:color="auto"/>
            </w:tcBorders>
            <w:shd w:val="clear" w:color="auto" w:fill="C0C0C0"/>
          </w:tcPr>
          <w:p w14:paraId="2E60D6EB" w14:textId="77777777" w:rsidR="00233B2A" w:rsidRPr="001C5FB8" w:rsidRDefault="00233B2A" w:rsidP="002C41C8">
            <w:pPr>
              <w:spacing w:before="28" w:after="28"/>
              <w:jc w:val="center"/>
              <w:rPr>
                <w:rFonts w:ascii="Arial" w:hAnsi="Arial" w:cs="Arial"/>
                <w:b/>
                <w:sz w:val="16"/>
                <w:szCs w:val="16"/>
              </w:rPr>
            </w:pPr>
            <w:r w:rsidRPr="001C5FB8">
              <w:rPr>
                <w:rFonts w:ascii="Arial" w:hAnsi="Arial" w:cs="Arial"/>
                <w:b/>
                <w:noProof/>
                <w:sz w:val="16"/>
                <w:szCs w:val="16"/>
              </w:rPr>
              <w:t>¿Quién puede solicitar el Trámite o Servicio?</w:t>
            </w:r>
          </w:p>
        </w:tc>
        <w:tc>
          <w:tcPr>
            <w:tcW w:w="2483" w:type="pct"/>
            <w:gridSpan w:val="3"/>
            <w:tcBorders>
              <w:top w:val="single" w:sz="6" w:space="0" w:color="auto"/>
              <w:left w:val="single" w:sz="6" w:space="0" w:color="auto"/>
              <w:bottom w:val="single" w:sz="6" w:space="0" w:color="auto"/>
              <w:right w:val="single" w:sz="6" w:space="0" w:color="auto"/>
            </w:tcBorders>
            <w:shd w:val="clear" w:color="auto" w:fill="C0C0C0"/>
          </w:tcPr>
          <w:p w14:paraId="5421BF1A" w14:textId="77777777" w:rsidR="00233B2A" w:rsidRPr="001C5FB8" w:rsidRDefault="00233B2A" w:rsidP="002C41C8">
            <w:pPr>
              <w:spacing w:before="28" w:after="28"/>
              <w:jc w:val="center"/>
              <w:rPr>
                <w:rFonts w:ascii="Arial" w:hAnsi="Arial" w:cs="Arial"/>
                <w:b/>
                <w:sz w:val="16"/>
                <w:szCs w:val="16"/>
              </w:rPr>
            </w:pPr>
            <w:r w:rsidRPr="001C5FB8">
              <w:rPr>
                <w:rFonts w:ascii="Arial" w:hAnsi="Arial" w:cs="Arial"/>
                <w:b/>
                <w:noProof/>
                <w:sz w:val="16"/>
                <w:szCs w:val="16"/>
              </w:rPr>
              <w:t>¿Cuándo se presenta?</w:t>
            </w:r>
          </w:p>
        </w:tc>
      </w:tr>
      <w:tr w:rsidR="00233B2A" w:rsidRPr="001C5FB8" w14:paraId="6AF85373" w14:textId="77777777" w:rsidTr="002C41C8">
        <w:trPr>
          <w:trHeight w:val="20"/>
        </w:trPr>
        <w:tc>
          <w:tcPr>
            <w:tcW w:w="2517" w:type="pct"/>
            <w:gridSpan w:val="4"/>
            <w:tcBorders>
              <w:top w:val="single" w:sz="6" w:space="0" w:color="auto"/>
              <w:left w:val="single" w:sz="6" w:space="0" w:color="auto"/>
              <w:bottom w:val="single" w:sz="6" w:space="0" w:color="auto"/>
              <w:right w:val="single" w:sz="6" w:space="0" w:color="auto"/>
            </w:tcBorders>
            <w:shd w:val="clear" w:color="auto" w:fill="FFFFFF"/>
          </w:tcPr>
          <w:p w14:paraId="64822DC7" w14:textId="77777777" w:rsidR="00233B2A" w:rsidRPr="001C5FB8" w:rsidRDefault="00233B2A" w:rsidP="002C41C8">
            <w:pPr>
              <w:spacing w:before="28" w:after="28"/>
              <w:jc w:val="both"/>
              <w:rPr>
                <w:rFonts w:ascii="Arial" w:hAnsi="Arial" w:cs="Arial"/>
                <w:sz w:val="16"/>
                <w:szCs w:val="16"/>
              </w:rPr>
            </w:pPr>
            <w:r w:rsidRPr="001C5FB8">
              <w:rPr>
                <w:rFonts w:ascii="Arial" w:hAnsi="Arial" w:cs="Arial"/>
                <w:sz w:val="16"/>
                <w:szCs w:val="16"/>
              </w:rPr>
              <w:t>Personas físicas o morales que fueron suspendidas en el Padrón de Importadores o en el Padrón de Importadores de Sectores Específicos.</w:t>
            </w:r>
          </w:p>
        </w:tc>
        <w:tc>
          <w:tcPr>
            <w:tcW w:w="2483" w:type="pct"/>
            <w:gridSpan w:val="3"/>
            <w:tcBorders>
              <w:top w:val="single" w:sz="6" w:space="0" w:color="auto"/>
              <w:left w:val="single" w:sz="6" w:space="0" w:color="auto"/>
              <w:bottom w:val="single" w:sz="6" w:space="0" w:color="auto"/>
              <w:right w:val="single" w:sz="6" w:space="0" w:color="auto"/>
            </w:tcBorders>
          </w:tcPr>
          <w:p w14:paraId="71231C0F" w14:textId="77777777" w:rsidR="00233B2A" w:rsidRPr="001C5FB8" w:rsidRDefault="00233B2A" w:rsidP="002C41C8">
            <w:pPr>
              <w:spacing w:before="28" w:after="28"/>
              <w:jc w:val="both"/>
              <w:rPr>
                <w:rFonts w:ascii="Arial" w:hAnsi="Arial" w:cs="Arial"/>
                <w:sz w:val="16"/>
                <w:szCs w:val="16"/>
              </w:rPr>
            </w:pPr>
            <w:r w:rsidRPr="001C5FB8">
              <w:rPr>
                <w:rFonts w:ascii="Arial" w:hAnsi="Arial" w:cs="Arial"/>
                <w:sz w:val="16"/>
                <w:szCs w:val="16"/>
              </w:rPr>
              <w:t xml:space="preserve">Cuando desees dejar sin efectos la suspensión en el Padrón de Importadores o Padrón de Importadores de Sectores Específicos. </w:t>
            </w:r>
          </w:p>
        </w:tc>
      </w:tr>
      <w:tr w:rsidR="00233B2A" w:rsidRPr="001C5FB8" w14:paraId="32C2A109" w14:textId="77777777" w:rsidTr="002C41C8">
        <w:trPr>
          <w:trHeight w:val="20"/>
        </w:trPr>
        <w:tc>
          <w:tcPr>
            <w:tcW w:w="1882" w:type="pct"/>
            <w:gridSpan w:val="3"/>
            <w:tcBorders>
              <w:top w:val="single" w:sz="6" w:space="0" w:color="auto"/>
              <w:left w:val="single" w:sz="6" w:space="0" w:color="auto"/>
              <w:bottom w:val="single" w:sz="6" w:space="0" w:color="auto"/>
              <w:right w:val="single" w:sz="6" w:space="0" w:color="auto"/>
            </w:tcBorders>
            <w:shd w:val="clear" w:color="auto" w:fill="C0C0C0"/>
          </w:tcPr>
          <w:p w14:paraId="53A6411C" w14:textId="77777777" w:rsidR="00233B2A" w:rsidRPr="001C5FB8" w:rsidRDefault="00233B2A" w:rsidP="002C41C8">
            <w:pPr>
              <w:spacing w:before="28" w:after="28"/>
              <w:jc w:val="center"/>
              <w:rPr>
                <w:rFonts w:ascii="Arial" w:hAnsi="Arial" w:cs="Arial"/>
                <w:b/>
                <w:noProof/>
                <w:sz w:val="16"/>
                <w:szCs w:val="16"/>
              </w:rPr>
            </w:pPr>
            <w:r w:rsidRPr="001C5FB8">
              <w:rPr>
                <w:rFonts w:ascii="Arial" w:hAnsi="Arial" w:cs="Arial"/>
                <w:b/>
                <w:noProof/>
                <w:sz w:val="16"/>
                <w:szCs w:val="16"/>
              </w:rPr>
              <w:t>¿Dónde puedo presentarlo?</w:t>
            </w:r>
          </w:p>
        </w:tc>
        <w:tc>
          <w:tcPr>
            <w:tcW w:w="3118" w:type="pct"/>
            <w:gridSpan w:val="4"/>
            <w:tcBorders>
              <w:top w:val="single" w:sz="6" w:space="0" w:color="auto"/>
              <w:left w:val="single" w:sz="6" w:space="0" w:color="auto"/>
              <w:bottom w:val="single" w:sz="6" w:space="0" w:color="auto"/>
              <w:right w:val="single" w:sz="6" w:space="0" w:color="auto"/>
            </w:tcBorders>
          </w:tcPr>
          <w:p w14:paraId="2C1CC363" w14:textId="77777777" w:rsidR="00233B2A" w:rsidRPr="001C5FB8" w:rsidRDefault="00233B2A" w:rsidP="002C41C8">
            <w:pPr>
              <w:spacing w:before="28" w:after="28"/>
              <w:ind w:left="432" w:hanging="432"/>
              <w:jc w:val="both"/>
              <w:rPr>
                <w:rFonts w:ascii="Arial" w:hAnsi="Arial" w:cs="Arial"/>
                <w:sz w:val="16"/>
                <w:szCs w:val="16"/>
              </w:rPr>
            </w:pPr>
            <w:r w:rsidRPr="001C5FB8">
              <w:rPr>
                <w:rFonts w:ascii="Arial" w:hAnsi="Arial" w:cs="Arial"/>
                <w:sz w:val="16"/>
                <w:szCs w:val="16"/>
              </w:rPr>
              <w:t>I.</w:t>
            </w:r>
            <w:r w:rsidRPr="001C5FB8">
              <w:rPr>
                <w:rFonts w:ascii="Arial" w:hAnsi="Arial" w:cs="Arial"/>
                <w:sz w:val="16"/>
                <w:szCs w:val="16"/>
              </w:rPr>
              <w:tab/>
              <w:t>Para solicitar dejar sin efectos la suspensión en el Padrón de Importadores, Padrón de Importadores de Sectores Específicos o ambos:</w:t>
            </w:r>
          </w:p>
          <w:p w14:paraId="66807C3D" w14:textId="77777777" w:rsidR="00233B2A" w:rsidRPr="001C5FB8" w:rsidRDefault="00233B2A" w:rsidP="002C41C8">
            <w:pPr>
              <w:spacing w:before="28" w:after="28"/>
              <w:ind w:left="432" w:hanging="432"/>
              <w:jc w:val="both"/>
              <w:rPr>
                <w:rFonts w:ascii="Arial" w:hAnsi="Arial" w:cs="Arial"/>
                <w:sz w:val="16"/>
                <w:szCs w:val="16"/>
              </w:rPr>
            </w:pPr>
            <w:r w:rsidRPr="001C5FB8">
              <w:rPr>
                <w:rFonts w:ascii="Arial" w:hAnsi="Arial" w:cs="Arial"/>
                <w:sz w:val="16"/>
                <w:szCs w:val="16"/>
              </w:rPr>
              <w:tab/>
              <w:t xml:space="preserve">A través del Portal del SAT, en la liga siguiente: </w:t>
            </w:r>
            <w:r w:rsidRPr="001C5FB8">
              <w:rPr>
                <w:rFonts w:ascii="Arial" w:hAnsi="Arial" w:cs="Arial"/>
                <w:sz w:val="16"/>
                <w:szCs w:val="16"/>
                <w:u w:val="single"/>
              </w:rPr>
              <w:t>https://www.sat.gob.mx/tramites/64784/solicita-se-deje-sin-efectos-la-suspension-al-padron-de-importadores</w:t>
            </w:r>
          </w:p>
          <w:p w14:paraId="6A2B10BE" w14:textId="77777777" w:rsidR="00233B2A" w:rsidRPr="001C5FB8" w:rsidRDefault="00233B2A" w:rsidP="002C41C8">
            <w:pPr>
              <w:spacing w:before="28" w:after="28"/>
              <w:ind w:left="432" w:hanging="432"/>
              <w:jc w:val="both"/>
              <w:rPr>
                <w:rFonts w:ascii="Arial" w:hAnsi="Arial" w:cs="Arial"/>
                <w:noProof/>
                <w:sz w:val="16"/>
                <w:szCs w:val="16"/>
              </w:rPr>
            </w:pPr>
            <w:r w:rsidRPr="001C5FB8">
              <w:rPr>
                <w:rFonts w:ascii="Arial" w:hAnsi="Arial" w:cs="Arial"/>
                <w:noProof/>
                <w:sz w:val="16"/>
                <w:szCs w:val="16"/>
              </w:rPr>
              <w:t>II.</w:t>
            </w:r>
            <w:r w:rsidRPr="001C5FB8">
              <w:rPr>
                <w:rFonts w:ascii="Arial" w:hAnsi="Arial" w:cs="Arial"/>
                <w:noProof/>
                <w:sz w:val="16"/>
                <w:szCs w:val="16"/>
              </w:rPr>
              <w:tab/>
              <w:t xml:space="preserve">Para solicitar dejar sin efectos la suspensión de </w:t>
            </w:r>
            <w:r w:rsidRPr="001C5FB8">
              <w:rPr>
                <w:rFonts w:ascii="Arial" w:hAnsi="Arial" w:cs="Arial"/>
                <w:sz w:val="16"/>
                <w:szCs w:val="16"/>
              </w:rPr>
              <w:t>algún</w:t>
            </w:r>
            <w:r w:rsidRPr="001C5FB8">
              <w:rPr>
                <w:rFonts w:ascii="Arial" w:hAnsi="Arial" w:cs="Arial"/>
                <w:noProof/>
                <w:sz w:val="16"/>
                <w:szCs w:val="16"/>
              </w:rPr>
              <w:t xml:space="preserve"> sector o sectores específicos:</w:t>
            </w:r>
          </w:p>
          <w:p w14:paraId="112E2809" w14:textId="77777777" w:rsidR="00233B2A" w:rsidRPr="001C5FB8" w:rsidRDefault="00233B2A" w:rsidP="002C41C8">
            <w:pPr>
              <w:spacing w:before="28" w:after="28"/>
              <w:ind w:left="432" w:hanging="432"/>
              <w:jc w:val="both"/>
              <w:rPr>
                <w:rFonts w:ascii="Arial" w:hAnsi="Arial" w:cs="Arial"/>
                <w:noProof/>
                <w:sz w:val="16"/>
                <w:szCs w:val="16"/>
              </w:rPr>
            </w:pPr>
            <w:r w:rsidRPr="001C5FB8">
              <w:rPr>
                <w:rFonts w:ascii="Arial" w:hAnsi="Arial" w:cs="Arial"/>
                <w:noProof/>
                <w:sz w:val="16"/>
                <w:szCs w:val="16"/>
              </w:rPr>
              <w:tab/>
              <w:t xml:space="preserve">A través del </w:t>
            </w:r>
            <w:r w:rsidRPr="001C5FB8">
              <w:rPr>
                <w:rFonts w:ascii="Arial" w:hAnsi="Arial" w:cs="Arial"/>
                <w:sz w:val="16"/>
                <w:szCs w:val="16"/>
              </w:rPr>
              <w:t>Portal</w:t>
            </w:r>
            <w:r w:rsidRPr="001C5FB8">
              <w:rPr>
                <w:rFonts w:ascii="Arial" w:hAnsi="Arial" w:cs="Arial"/>
                <w:noProof/>
                <w:sz w:val="16"/>
                <w:szCs w:val="16"/>
              </w:rPr>
              <w:t xml:space="preserve"> del SAT, en la liga siguiente: </w:t>
            </w:r>
            <w:r w:rsidRPr="001C5FB8">
              <w:rPr>
                <w:rFonts w:ascii="Arial" w:hAnsi="Arial" w:cs="Arial"/>
                <w:noProof/>
                <w:sz w:val="16"/>
                <w:szCs w:val="16"/>
                <w:u w:val="single"/>
              </w:rPr>
              <w:t>https://www.sat.gob.mx/aplicacion/32846/presenta-tu-aclaracion-como-contribuyente</w:t>
            </w:r>
          </w:p>
        </w:tc>
      </w:tr>
      <w:tr w:rsidR="00233B2A" w:rsidRPr="001C5FB8" w14:paraId="33092FE9"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6FA89FD9" w14:textId="77777777" w:rsidR="00233B2A" w:rsidRPr="001C5FB8" w:rsidRDefault="00233B2A" w:rsidP="002C41C8">
            <w:pPr>
              <w:spacing w:before="28" w:after="28"/>
              <w:jc w:val="center"/>
              <w:rPr>
                <w:rFonts w:ascii="Arial" w:hAnsi="Arial" w:cs="Arial"/>
                <w:b/>
                <w:sz w:val="16"/>
                <w:szCs w:val="16"/>
              </w:rPr>
            </w:pPr>
            <w:r w:rsidRPr="001C5FB8">
              <w:rPr>
                <w:rFonts w:ascii="Arial" w:hAnsi="Arial" w:cs="Arial"/>
                <w:b/>
                <w:sz w:val="16"/>
                <w:szCs w:val="16"/>
              </w:rPr>
              <w:t>INFORMACIÓN PARA REALIZAR EL TRÁMITE O SERVICIO</w:t>
            </w:r>
          </w:p>
        </w:tc>
      </w:tr>
      <w:tr w:rsidR="00233B2A" w:rsidRPr="001C5FB8" w14:paraId="79757004"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027FBCAA" w14:textId="77777777" w:rsidR="00233B2A" w:rsidRPr="001C5FB8" w:rsidRDefault="00233B2A" w:rsidP="002C41C8">
            <w:pPr>
              <w:spacing w:before="28" w:after="28"/>
              <w:jc w:val="center"/>
              <w:rPr>
                <w:rFonts w:ascii="Arial" w:hAnsi="Arial" w:cs="Arial"/>
                <w:b/>
                <w:sz w:val="16"/>
                <w:szCs w:val="16"/>
              </w:rPr>
            </w:pPr>
            <w:r w:rsidRPr="001C5FB8">
              <w:rPr>
                <w:rFonts w:ascii="Arial" w:hAnsi="Arial" w:cs="Arial"/>
                <w:b/>
                <w:noProof/>
                <w:sz w:val="16"/>
                <w:szCs w:val="16"/>
              </w:rPr>
              <w:t>¿Qué tengo que hacer para realizar el Trámite o Servicio?</w:t>
            </w:r>
          </w:p>
        </w:tc>
      </w:tr>
      <w:tr w:rsidR="00233B2A" w:rsidRPr="001C5FB8" w14:paraId="6C0B9440"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29573461" w14:textId="77777777" w:rsidR="00233B2A" w:rsidRPr="001C5FB8" w:rsidRDefault="00233B2A" w:rsidP="002C41C8">
            <w:pPr>
              <w:spacing w:before="28" w:after="28"/>
              <w:ind w:left="432" w:hanging="432"/>
              <w:jc w:val="both"/>
              <w:rPr>
                <w:rFonts w:ascii="Arial" w:hAnsi="Arial" w:cs="Arial"/>
                <w:noProof/>
                <w:sz w:val="16"/>
                <w:szCs w:val="16"/>
              </w:rPr>
            </w:pPr>
            <w:r w:rsidRPr="001C5FB8">
              <w:rPr>
                <w:rFonts w:ascii="Arial" w:hAnsi="Arial" w:cs="Arial"/>
                <w:noProof/>
                <w:sz w:val="16"/>
                <w:szCs w:val="16"/>
              </w:rPr>
              <w:t>I.</w:t>
            </w:r>
            <w:r w:rsidRPr="001C5FB8">
              <w:rPr>
                <w:rFonts w:ascii="Arial" w:hAnsi="Arial" w:cs="Arial"/>
                <w:noProof/>
                <w:sz w:val="16"/>
                <w:szCs w:val="16"/>
              </w:rPr>
              <w:tab/>
              <w:t>Si la suspensión corresponde al Padrón de Importadores, Padrón de Importadores de Sectores Específicos o ambos, deberás realizar lo siguiente:</w:t>
            </w:r>
          </w:p>
          <w:p w14:paraId="11813F70" w14:textId="77777777" w:rsidR="00233B2A" w:rsidRPr="001C5FB8" w:rsidRDefault="00233B2A" w:rsidP="002C41C8">
            <w:pPr>
              <w:spacing w:before="28" w:after="28"/>
              <w:ind w:left="864" w:hanging="432"/>
              <w:jc w:val="both"/>
              <w:rPr>
                <w:rFonts w:ascii="Arial" w:hAnsi="Arial" w:cs="Arial"/>
                <w:noProof/>
                <w:sz w:val="16"/>
                <w:szCs w:val="16"/>
              </w:rPr>
            </w:pPr>
            <w:r w:rsidRPr="001C5FB8">
              <w:rPr>
                <w:rFonts w:ascii="Arial" w:hAnsi="Arial" w:cs="Arial"/>
                <w:noProof/>
                <w:sz w:val="16"/>
                <w:szCs w:val="16"/>
              </w:rPr>
              <w:t>a)</w:t>
            </w:r>
            <w:r w:rsidRPr="001C5FB8">
              <w:rPr>
                <w:rFonts w:ascii="Arial" w:hAnsi="Arial" w:cs="Arial"/>
                <w:noProof/>
                <w:sz w:val="16"/>
                <w:szCs w:val="16"/>
              </w:rPr>
              <w:tab/>
              <w:t>Ingresa al Portal del SAT, en la liga siguiente:</w:t>
            </w:r>
          </w:p>
          <w:p w14:paraId="266B6921" w14:textId="77777777" w:rsidR="00233B2A" w:rsidRPr="001C5FB8" w:rsidRDefault="00233B2A" w:rsidP="002C41C8">
            <w:pPr>
              <w:spacing w:before="28" w:after="28"/>
              <w:ind w:left="864" w:hanging="432"/>
              <w:jc w:val="both"/>
              <w:rPr>
                <w:rFonts w:ascii="Arial" w:hAnsi="Arial" w:cs="Arial"/>
                <w:noProof/>
                <w:sz w:val="16"/>
                <w:szCs w:val="16"/>
              </w:rPr>
            </w:pPr>
            <w:r w:rsidRPr="001C5FB8">
              <w:rPr>
                <w:rFonts w:ascii="Arial" w:hAnsi="Arial" w:cs="Arial"/>
                <w:noProof/>
                <w:sz w:val="16"/>
                <w:szCs w:val="16"/>
              </w:rPr>
              <w:tab/>
            </w:r>
            <w:r w:rsidRPr="001C5FB8">
              <w:rPr>
                <w:rFonts w:ascii="Arial" w:hAnsi="Arial" w:cs="Arial"/>
                <w:noProof/>
                <w:sz w:val="16"/>
                <w:szCs w:val="16"/>
                <w:u w:val="single"/>
              </w:rPr>
              <w:t>https://www.sat.gob.mx/tramites/64784/solicita-se-deje-sin-efectos-la-suspension-al-padron-de-importadores</w:t>
            </w:r>
          </w:p>
          <w:p w14:paraId="01ACEEBC" w14:textId="77777777" w:rsidR="00233B2A" w:rsidRPr="001C5FB8" w:rsidRDefault="00233B2A" w:rsidP="002C41C8">
            <w:pPr>
              <w:spacing w:before="28" w:after="28"/>
              <w:ind w:left="864" w:hanging="432"/>
              <w:jc w:val="both"/>
              <w:rPr>
                <w:rFonts w:ascii="Arial" w:hAnsi="Arial" w:cs="Arial"/>
                <w:noProof/>
                <w:sz w:val="16"/>
                <w:szCs w:val="16"/>
              </w:rPr>
            </w:pPr>
            <w:r w:rsidRPr="001C5FB8">
              <w:rPr>
                <w:rFonts w:ascii="Arial" w:hAnsi="Arial" w:cs="Arial"/>
                <w:noProof/>
                <w:sz w:val="16"/>
                <w:szCs w:val="16"/>
              </w:rPr>
              <w:t>b)</w:t>
            </w:r>
            <w:r w:rsidRPr="001C5FB8">
              <w:rPr>
                <w:rFonts w:ascii="Arial" w:hAnsi="Arial" w:cs="Arial"/>
                <w:noProof/>
                <w:sz w:val="16"/>
                <w:szCs w:val="16"/>
              </w:rPr>
              <w:tab/>
              <w:t>Da clic en el botón “INICIAR”.</w:t>
            </w:r>
          </w:p>
          <w:p w14:paraId="624F4A4F" w14:textId="77777777" w:rsidR="00233B2A" w:rsidRPr="001C5FB8" w:rsidRDefault="00233B2A" w:rsidP="002C41C8">
            <w:pPr>
              <w:spacing w:before="28" w:after="28"/>
              <w:ind w:left="864" w:hanging="432"/>
              <w:jc w:val="both"/>
              <w:rPr>
                <w:rFonts w:ascii="Arial" w:hAnsi="Arial" w:cs="Arial"/>
                <w:noProof/>
                <w:sz w:val="16"/>
                <w:szCs w:val="16"/>
              </w:rPr>
            </w:pPr>
            <w:r w:rsidRPr="001C5FB8">
              <w:rPr>
                <w:rFonts w:ascii="Arial" w:hAnsi="Arial" w:cs="Arial"/>
                <w:noProof/>
                <w:sz w:val="16"/>
                <w:szCs w:val="16"/>
              </w:rPr>
              <w:t>c)</w:t>
            </w:r>
            <w:r w:rsidRPr="001C5FB8">
              <w:rPr>
                <w:rFonts w:ascii="Arial" w:hAnsi="Arial" w:cs="Arial"/>
                <w:noProof/>
                <w:sz w:val="16"/>
                <w:szCs w:val="16"/>
              </w:rPr>
              <w:tab/>
              <w:t xml:space="preserve">Captura </w:t>
            </w:r>
            <w:r w:rsidRPr="001C5FB8">
              <w:rPr>
                <w:rFonts w:ascii="Arial" w:hAnsi="Arial" w:cs="Arial"/>
                <w:sz w:val="16"/>
                <w:szCs w:val="16"/>
              </w:rPr>
              <w:t xml:space="preserve">la clave en el </w:t>
            </w:r>
            <w:r w:rsidRPr="001C5FB8">
              <w:rPr>
                <w:rFonts w:ascii="Arial" w:hAnsi="Arial" w:cs="Arial"/>
                <w:noProof/>
                <w:sz w:val="16"/>
                <w:szCs w:val="16"/>
              </w:rPr>
              <w:t>RFC, contraseña y captcha que te indique el sistema, o bien, ingresa con tu e.firma y oprime enviar.</w:t>
            </w:r>
          </w:p>
          <w:p w14:paraId="16E29265" w14:textId="77777777" w:rsidR="00233B2A" w:rsidRPr="001C5FB8" w:rsidRDefault="00233B2A" w:rsidP="002C41C8">
            <w:pPr>
              <w:spacing w:before="28" w:after="28"/>
              <w:ind w:left="864" w:hanging="432"/>
              <w:jc w:val="both"/>
              <w:rPr>
                <w:rFonts w:ascii="Arial" w:hAnsi="Arial" w:cs="Arial"/>
                <w:noProof/>
                <w:sz w:val="16"/>
                <w:szCs w:val="16"/>
              </w:rPr>
            </w:pPr>
            <w:r w:rsidRPr="001C5FB8">
              <w:rPr>
                <w:rFonts w:ascii="Arial" w:hAnsi="Arial" w:cs="Arial"/>
                <w:noProof/>
                <w:sz w:val="16"/>
                <w:szCs w:val="16"/>
              </w:rPr>
              <w:t>d)</w:t>
            </w:r>
            <w:r w:rsidRPr="001C5FB8">
              <w:rPr>
                <w:rFonts w:ascii="Arial" w:hAnsi="Arial" w:cs="Arial"/>
                <w:noProof/>
                <w:sz w:val="16"/>
                <w:szCs w:val="16"/>
              </w:rPr>
              <w:tab/>
              <w:t>Captura o selecciona el número de la patente del o de los agentes aduanales que te prestarán su servicio para la importación.</w:t>
            </w:r>
          </w:p>
          <w:p w14:paraId="0D16E112" w14:textId="77777777" w:rsidR="00233B2A" w:rsidRPr="001C5FB8" w:rsidRDefault="00233B2A" w:rsidP="002C41C8">
            <w:pPr>
              <w:spacing w:before="28" w:after="28"/>
              <w:ind w:left="864" w:hanging="432"/>
              <w:jc w:val="both"/>
              <w:rPr>
                <w:rFonts w:ascii="Arial" w:hAnsi="Arial" w:cs="Arial"/>
                <w:noProof/>
                <w:sz w:val="16"/>
                <w:szCs w:val="16"/>
              </w:rPr>
            </w:pPr>
            <w:r w:rsidRPr="001C5FB8">
              <w:rPr>
                <w:rFonts w:ascii="Arial" w:hAnsi="Arial" w:cs="Arial"/>
                <w:noProof/>
                <w:sz w:val="16"/>
                <w:szCs w:val="16"/>
              </w:rPr>
              <w:t>e)</w:t>
            </w:r>
            <w:r w:rsidRPr="001C5FB8">
              <w:rPr>
                <w:rFonts w:ascii="Arial" w:hAnsi="Arial" w:cs="Arial"/>
                <w:noProof/>
                <w:sz w:val="16"/>
                <w:szCs w:val="16"/>
              </w:rPr>
              <w:tab/>
              <w:t>Elige la vigencia del encargo conferido y selecciona “Agregar”.</w:t>
            </w:r>
          </w:p>
          <w:p w14:paraId="41C521BE" w14:textId="77777777" w:rsidR="00233B2A" w:rsidRPr="001C5FB8" w:rsidRDefault="00233B2A" w:rsidP="002C41C8">
            <w:pPr>
              <w:spacing w:before="28" w:after="28"/>
              <w:ind w:left="864" w:hanging="432"/>
              <w:jc w:val="both"/>
              <w:rPr>
                <w:rFonts w:ascii="Arial" w:hAnsi="Arial" w:cs="Arial"/>
                <w:noProof/>
                <w:sz w:val="16"/>
                <w:szCs w:val="16"/>
              </w:rPr>
            </w:pPr>
            <w:r w:rsidRPr="001C5FB8">
              <w:rPr>
                <w:rFonts w:ascii="Arial" w:hAnsi="Arial" w:cs="Arial"/>
                <w:noProof/>
                <w:sz w:val="16"/>
                <w:szCs w:val="16"/>
              </w:rPr>
              <w:t>f)</w:t>
            </w:r>
            <w:r w:rsidRPr="001C5FB8">
              <w:rPr>
                <w:rFonts w:ascii="Arial" w:hAnsi="Arial" w:cs="Arial"/>
                <w:noProof/>
                <w:sz w:val="16"/>
                <w:szCs w:val="16"/>
              </w:rPr>
              <w:tab/>
              <w:t>Si lo requieres, selecciona el sector específico que deseas aumentar.</w:t>
            </w:r>
          </w:p>
          <w:p w14:paraId="42AC4453" w14:textId="77777777" w:rsidR="00233B2A" w:rsidRPr="001C5FB8" w:rsidRDefault="00233B2A" w:rsidP="002C41C8">
            <w:pPr>
              <w:spacing w:before="28" w:after="28"/>
              <w:ind w:left="864" w:hanging="432"/>
              <w:jc w:val="both"/>
              <w:rPr>
                <w:rFonts w:ascii="Arial" w:hAnsi="Arial" w:cs="Arial"/>
                <w:noProof/>
                <w:sz w:val="16"/>
                <w:szCs w:val="16"/>
              </w:rPr>
            </w:pPr>
            <w:r w:rsidRPr="001C5FB8">
              <w:rPr>
                <w:rFonts w:ascii="Arial" w:hAnsi="Arial" w:cs="Arial"/>
                <w:noProof/>
                <w:sz w:val="16"/>
                <w:szCs w:val="16"/>
              </w:rPr>
              <w:lastRenderedPageBreak/>
              <w:t>g)</w:t>
            </w:r>
            <w:r w:rsidRPr="001C5FB8">
              <w:rPr>
                <w:rFonts w:ascii="Arial" w:hAnsi="Arial" w:cs="Arial"/>
                <w:noProof/>
                <w:sz w:val="16"/>
                <w:szCs w:val="16"/>
              </w:rPr>
              <w:tab/>
              <w:t>Adjunta el o los archivos del requisito que vas a enviar y, en su caso, incluye aquellos que correspondan a los sectores específicos que desees aumentar, de conformidad con las especificaciones señaladas en la guía correspondiente al sector, las cuales podrás encontrar en la liga siguiente:</w:t>
            </w:r>
          </w:p>
          <w:p w14:paraId="65C5F6DF" w14:textId="77777777" w:rsidR="00233B2A" w:rsidRPr="001C5FB8" w:rsidRDefault="00233B2A" w:rsidP="002C41C8">
            <w:pPr>
              <w:spacing w:before="28" w:after="28"/>
              <w:ind w:left="864" w:hanging="432"/>
              <w:jc w:val="both"/>
              <w:rPr>
                <w:rFonts w:ascii="Arial" w:hAnsi="Arial" w:cs="Arial"/>
                <w:noProof/>
                <w:sz w:val="16"/>
                <w:szCs w:val="16"/>
              </w:rPr>
            </w:pPr>
            <w:r w:rsidRPr="001C5FB8">
              <w:rPr>
                <w:rFonts w:ascii="Arial" w:hAnsi="Arial" w:cs="Arial"/>
                <w:noProof/>
                <w:sz w:val="16"/>
                <w:szCs w:val="16"/>
              </w:rPr>
              <w:tab/>
            </w:r>
            <w:r w:rsidRPr="001C5FB8">
              <w:rPr>
                <w:rFonts w:ascii="Arial" w:hAnsi="Arial" w:cs="Arial"/>
                <w:noProof/>
                <w:sz w:val="16"/>
                <w:szCs w:val="16"/>
                <w:u w:val="single"/>
              </w:rPr>
              <w:t>http://omawww.sat.gob.mx/PadronImportadoresExportadores/Paginas/guias_pise.html</w:t>
            </w:r>
          </w:p>
          <w:p w14:paraId="769CB73A" w14:textId="77777777" w:rsidR="00233B2A" w:rsidRPr="001C5FB8" w:rsidRDefault="00233B2A" w:rsidP="002C41C8">
            <w:pPr>
              <w:spacing w:before="28" w:after="28"/>
              <w:ind w:left="864" w:hanging="432"/>
              <w:jc w:val="both"/>
              <w:rPr>
                <w:rFonts w:ascii="Arial" w:hAnsi="Arial" w:cs="Arial"/>
                <w:noProof/>
                <w:sz w:val="16"/>
                <w:szCs w:val="16"/>
              </w:rPr>
            </w:pPr>
            <w:r w:rsidRPr="001C5FB8">
              <w:rPr>
                <w:rFonts w:ascii="Arial" w:hAnsi="Arial" w:cs="Arial"/>
                <w:noProof/>
                <w:sz w:val="16"/>
                <w:szCs w:val="16"/>
              </w:rPr>
              <w:t>h)</w:t>
            </w:r>
            <w:r w:rsidRPr="001C5FB8">
              <w:rPr>
                <w:rFonts w:ascii="Arial" w:hAnsi="Arial" w:cs="Arial"/>
                <w:noProof/>
                <w:sz w:val="16"/>
                <w:szCs w:val="16"/>
              </w:rPr>
              <w:tab/>
              <w:t>Selecciona “Enviar” para visualizar la “Vista Preliminar”.</w:t>
            </w:r>
          </w:p>
          <w:p w14:paraId="752E33B0" w14:textId="77777777" w:rsidR="00233B2A" w:rsidRPr="001C5FB8" w:rsidRDefault="00233B2A" w:rsidP="002C41C8">
            <w:pPr>
              <w:spacing w:before="28" w:after="28"/>
              <w:ind w:left="864" w:hanging="432"/>
              <w:jc w:val="both"/>
              <w:rPr>
                <w:rFonts w:ascii="Arial" w:hAnsi="Arial" w:cs="Arial"/>
                <w:noProof/>
                <w:sz w:val="16"/>
                <w:szCs w:val="16"/>
              </w:rPr>
            </w:pPr>
            <w:r w:rsidRPr="001C5FB8">
              <w:rPr>
                <w:rFonts w:ascii="Arial" w:hAnsi="Arial" w:cs="Arial"/>
                <w:noProof/>
                <w:sz w:val="16"/>
                <w:szCs w:val="16"/>
              </w:rPr>
              <w:t>i)</w:t>
            </w:r>
            <w:r w:rsidRPr="001C5FB8">
              <w:rPr>
                <w:rFonts w:ascii="Arial" w:hAnsi="Arial" w:cs="Arial"/>
                <w:noProof/>
                <w:sz w:val="16"/>
                <w:szCs w:val="16"/>
              </w:rPr>
              <w:tab/>
              <w:t>Verifica tu información en la pantalla de “Vista Preliminar”, si es correcta, oprime el botón “Confirmar”.</w:t>
            </w:r>
          </w:p>
          <w:p w14:paraId="0881DE74" w14:textId="77777777" w:rsidR="00233B2A" w:rsidRPr="001C5FB8" w:rsidRDefault="00233B2A" w:rsidP="002C41C8">
            <w:pPr>
              <w:spacing w:before="28" w:after="28"/>
              <w:ind w:left="864" w:hanging="432"/>
              <w:jc w:val="both"/>
              <w:rPr>
                <w:rFonts w:ascii="Arial" w:hAnsi="Arial" w:cs="Arial"/>
                <w:noProof/>
                <w:sz w:val="16"/>
                <w:szCs w:val="16"/>
              </w:rPr>
            </w:pPr>
            <w:r w:rsidRPr="001C5FB8">
              <w:rPr>
                <w:rFonts w:ascii="Arial" w:hAnsi="Arial" w:cs="Arial"/>
                <w:noProof/>
                <w:sz w:val="16"/>
                <w:szCs w:val="16"/>
              </w:rPr>
              <w:t>j)</w:t>
            </w:r>
            <w:r w:rsidRPr="001C5FB8">
              <w:rPr>
                <w:rFonts w:ascii="Arial" w:hAnsi="Arial" w:cs="Arial"/>
                <w:noProof/>
                <w:sz w:val="16"/>
                <w:szCs w:val="16"/>
              </w:rPr>
              <w:tab/>
              <w:t>Ingresa tu e.firma y selecciona el botón “Confirmar”.</w:t>
            </w:r>
          </w:p>
          <w:p w14:paraId="793FB0D3" w14:textId="77777777" w:rsidR="00233B2A" w:rsidRPr="001C5FB8" w:rsidRDefault="00233B2A" w:rsidP="002C41C8">
            <w:pPr>
              <w:spacing w:before="28" w:after="28"/>
              <w:ind w:left="864" w:hanging="432"/>
              <w:jc w:val="both"/>
              <w:rPr>
                <w:rFonts w:ascii="Arial" w:hAnsi="Arial" w:cs="Arial"/>
                <w:noProof/>
                <w:sz w:val="16"/>
                <w:szCs w:val="16"/>
              </w:rPr>
            </w:pPr>
            <w:r w:rsidRPr="001C5FB8">
              <w:rPr>
                <w:rFonts w:ascii="Arial" w:hAnsi="Arial" w:cs="Arial"/>
                <w:noProof/>
                <w:sz w:val="16"/>
                <w:szCs w:val="16"/>
              </w:rPr>
              <w:t>k)</w:t>
            </w:r>
            <w:r w:rsidRPr="001C5FB8">
              <w:rPr>
                <w:rFonts w:ascii="Arial" w:hAnsi="Arial" w:cs="Arial"/>
                <w:noProof/>
                <w:sz w:val="16"/>
                <w:szCs w:val="16"/>
              </w:rPr>
              <w:tab/>
              <w:t>Concluye tu solicitud con la impresión de tu acuse electrónico.</w:t>
            </w:r>
          </w:p>
          <w:p w14:paraId="1B6F80B2" w14:textId="77777777" w:rsidR="00233B2A" w:rsidRPr="001C5FB8" w:rsidRDefault="00233B2A" w:rsidP="002C41C8">
            <w:pPr>
              <w:spacing w:before="28" w:after="28"/>
              <w:ind w:left="432" w:hanging="432"/>
              <w:jc w:val="both"/>
              <w:rPr>
                <w:rFonts w:ascii="Arial" w:hAnsi="Arial" w:cs="Arial"/>
                <w:noProof/>
                <w:sz w:val="16"/>
                <w:szCs w:val="16"/>
              </w:rPr>
            </w:pPr>
            <w:r w:rsidRPr="001C5FB8">
              <w:rPr>
                <w:rFonts w:ascii="Arial" w:hAnsi="Arial" w:cs="Arial"/>
                <w:noProof/>
                <w:sz w:val="16"/>
                <w:szCs w:val="16"/>
              </w:rPr>
              <w:t>II.</w:t>
            </w:r>
            <w:r w:rsidRPr="001C5FB8">
              <w:rPr>
                <w:rFonts w:ascii="Arial" w:hAnsi="Arial" w:cs="Arial"/>
                <w:noProof/>
                <w:sz w:val="16"/>
                <w:szCs w:val="16"/>
              </w:rPr>
              <w:tab/>
              <w:t>Si la suspensión corresponde a un sector o sectores específicos, deberás realizar lo siguiente:</w:t>
            </w:r>
          </w:p>
          <w:p w14:paraId="1FA8F1D3" w14:textId="77777777" w:rsidR="00233B2A" w:rsidRPr="001C5FB8" w:rsidRDefault="00233B2A" w:rsidP="002C41C8">
            <w:pPr>
              <w:spacing w:before="28" w:after="28"/>
              <w:ind w:left="864" w:hanging="432"/>
              <w:jc w:val="both"/>
              <w:rPr>
                <w:rFonts w:ascii="Arial" w:hAnsi="Arial" w:cs="Arial"/>
                <w:noProof/>
                <w:sz w:val="16"/>
                <w:szCs w:val="16"/>
              </w:rPr>
            </w:pPr>
            <w:r w:rsidRPr="001C5FB8">
              <w:rPr>
                <w:rFonts w:ascii="Arial" w:hAnsi="Arial" w:cs="Arial"/>
                <w:noProof/>
                <w:sz w:val="16"/>
                <w:szCs w:val="16"/>
              </w:rPr>
              <w:t>a)</w:t>
            </w:r>
            <w:r w:rsidRPr="001C5FB8">
              <w:rPr>
                <w:rFonts w:ascii="Arial" w:hAnsi="Arial" w:cs="Arial"/>
                <w:noProof/>
                <w:sz w:val="16"/>
                <w:szCs w:val="16"/>
              </w:rPr>
              <w:tab/>
              <w:t xml:space="preserve">Ingresa al Portal del SAT en la liga siguiente: </w:t>
            </w:r>
            <w:r w:rsidRPr="001C5FB8">
              <w:rPr>
                <w:rFonts w:ascii="Arial" w:hAnsi="Arial" w:cs="Arial"/>
                <w:noProof/>
                <w:sz w:val="16"/>
                <w:szCs w:val="16"/>
                <w:u w:val="single"/>
              </w:rPr>
              <w:t>https://www.sat.gob.mx/aplicacion/32846/presenta-tu-aclaracion-como-contribuyente</w:t>
            </w:r>
            <w:r w:rsidRPr="001C5FB8">
              <w:rPr>
                <w:rFonts w:ascii="Arial" w:hAnsi="Arial" w:cs="Arial"/>
                <w:noProof/>
                <w:sz w:val="16"/>
                <w:szCs w:val="16"/>
              </w:rPr>
              <w:t>, selecciona el apartado “¿Dónde puedo presentarlo?” y Elige “EJECUTAR EN LINEA”.</w:t>
            </w:r>
          </w:p>
          <w:p w14:paraId="2F51F83B" w14:textId="77777777" w:rsidR="00233B2A" w:rsidRPr="001C5FB8" w:rsidRDefault="00233B2A" w:rsidP="002C41C8">
            <w:pPr>
              <w:spacing w:before="28" w:after="28"/>
              <w:ind w:left="864" w:hanging="432"/>
              <w:jc w:val="both"/>
              <w:rPr>
                <w:rFonts w:ascii="Arial" w:hAnsi="Arial" w:cs="Arial"/>
                <w:noProof/>
                <w:sz w:val="16"/>
                <w:szCs w:val="16"/>
              </w:rPr>
            </w:pPr>
            <w:r w:rsidRPr="001C5FB8">
              <w:rPr>
                <w:rFonts w:ascii="Arial" w:hAnsi="Arial" w:cs="Arial"/>
                <w:noProof/>
                <w:sz w:val="16"/>
                <w:szCs w:val="16"/>
              </w:rPr>
              <w:t>b)</w:t>
            </w:r>
            <w:r w:rsidRPr="001C5FB8">
              <w:rPr>
                <w:rFonts w:ascii="Arial" w:hAnsi="Arial" w:cs="Arial"/>
                <w:noProof/>
                <w:sz w:val="16"/>
                <w:szCs w:val="16"/>
              </w:rPr>
              <w:tab/>
              <w:t xml:space="preserve">En Mi Portal, captura </w:t>
            </w:r>
            <w:r w:rsidRPr="001C5FB8">
              <w:rPr>
                <w:rFonts w:ascii="Arial" w:hAnsi="Arial" w:cs="Arial"/>
                <w:sz w:val="16"/>
                <w:szCs w:val="16"/>
              </w:rPr>
              <w:t xml:space="preserve">la clave en el </w:t>
            </w:r>
            <w:r w:rsidRPr="001C5FB8">
              <w:rPr>
                <w:rFonts w:ascii="Arial" w:hAnsi="Arial" w:cs="Arial"/>
                <w:noProof/>
                <w:sz w:val="16"/>
                <w:szCs w:val="16"/>
              </w:rPr>
              <w:t xml:space="preserve">RFC, contraseña y da clic en el botón “Iniciar sesión”, selecciona la opción Servicios por Internet / Aclaraciones / Solicitud y aparecerá un formulario, en Trámite utiliza la etiqueta </w:t>
            </w:r>
            <w:r w:rsidRPr="001C5FB8">
              <w:rPr>
                <w:rFonts w:ascii="Arial" w:hAnsi="Arial" w:cs="Arial"/>
                <w:b/>
                <w:noProof/>
                <w:sz w:val="16"/>
                <w:szCs w:val="16"/>
              </w:rPr>
              <w:t>“REINCORPORACION_PGIYSE_EXS”</w:t>
            </w:r>
            <w:r w:rsidRPr="001C5FB8">
              <w:rPr>
                <w:rFonts w:ascii="Arial" w:hAnsi="Arial" w:cs="Arial"/>
                <w:noProof/>
                <w:sz w:val="16"/>
                <w:szCs w:val="16"/>
              </w:rPr>
              <w:t xml:space="preserve"> indicando en el asunto “Reincorporación Padrón de Importadores de Sectores Específicos” y en Descripción especifica el sector específico del padrón de importadores en el que deseas dejar sin efectos la suspensión.</w:t>
            </w:r>
          </w:p>
          <w:p w14:paraId="76ACBB55" w14:textId="77777777" w:rsidR="00233B2A" w:rsidRPr="001C5FB8" w:rsidRDefault="00233B2A" w:rsidP="002C41C8">
            <w:pPr>
              <w:spacing w:before="28" w:after="28"/>
              <w:ind w:left="864" w:hanging="432"/>
              <w:jc w:val="both"/>
              <w:rPr>
                <w:rFonts w:ascii="Arial" w:hAnsi="Arial" w:cs="Arial"/>
                <w:noProof/>
                <w:sz w:val="16"/>
                <w:szCs w:val="16"/>
              </w:rPr>
            </w:pPr>
            <w:r w:rsidRPr="001C5FB8">
              <w:rPr>
                <w:rFonts w:ascii="Arial" w:hAnsi="Arial" w:cs="Arial"/>
                <w:noProof/>
                <w:sz w:val="16"/>
                <w:szCs w:val="16"/>
              </w:rPr>
              <w:t>c)</w:t>
            </w:r>
            <w:r w:rsidRPr="001C5FB8">
              <w:rPr>
                <w:rFonts w:ascii="Arial" w:hAnsi="Arial" w:cs="Arial"/>
                <w:noProof/>
                <w:sz w:val="16"/>
                <w:szCs w:val="16"/>
              </w:rPr>
              <w:tab/>
              <w:t>Adjunta la documentación que dé cumplimiento a los requisitos establecidos en el apartado “¿Qué requisitos debo cumplir?” de la presente ficha de trámite.</w:t>
            </w:r>
          </w:p>
          <w:p w14:paraId="5B9BAC28" w14:textId="77777777" w:rsidR="00233B2A" w:rsidRPr="001C5FB8" w:rsidRDefault="00233B2A" w:rsidP="002C41C8">
            <w:pPr>
              <w:spacing w:before="28" w:after="28"/>
              <w:ind w:left="864" w:hanging="432"/>
              <w:jc w:val="both"/>
              <w:rPr>
                <w:rFonts w:ascii="Arial" w:hAnsi="Arial" w:cs="Arial"/>
                <w:noProof/>
                <w:sz w:val="16"/>
                <w:szCs w:val="16"/>
              </w:rPr>
            </w:pPr>
            <w:r w:rsidRPr="001C5FB8">
              <w:rPr>
                <w:rFonts w:ascii="Arial" w:hAnsi="Arial" w:cs="Arial"/>
                <w:noProof/>
                <w:sz w:val="16"/>
                <w:szCs w:val="16"/>
              </w:rPr>
              <w:t>d)</w:t>
            </w:r>
            <w:r w:rsidRPr="001C5FB8">
              <w:rPr>
                <w:rFonts w:ascii="Arial" w:hAnsi="Arial" w:cs="Arial"/>
                <w:noProof/>
                <w:sz w:val="16"/>
                <w:szCs w:val="16"/>
              </w:rPr>
              <w:tab/>
              <w:t xml:space="preserve">Adjunta un escrito libre </w:t>
            </w:r>
            <w:r w:rsidRPr="001C5FB8">
              <w:rPr>
                <w:rFonts w:ascii="Arial" w:hAnsi="Arial" w:cs="Arial"/>
                <w:sz w:val="16"/>
                <w:szCs w:val="16"/>
              </w:rPr>
              <w:t xml:space="preserve">firmado por el representante legal manifestando, </w:t>
            </w:r>
            <w:r w:rsidRPr="001C5FB8">
              <w:rPr>
                <w:rFonts w:ascii="Arial" w:hAnsi="Arial" w:cs="Arial"/>
                <w:noProof/>
                <w:sz w:val="16"/>
                <w:szCs w:val="16"/>
              </w:rPr>
              <w:t>bajo protesta de decir verdad, la veracidad de la información y, para el caso de personas morales adjunta también el documento protocolizado con el que se acredite la representación legal de quien promueve.</w:t>
            </w:r>
          </w:p>
          <w:p w14:paraId="7E28532B" w14:textId="77777777" w:rsidR="00233B2A" w:rsidRPr="001C5FB8" w:rsidRDefault="00233B2A" w:rsidP="002C41C8">
            <w:pPr>
              <w:spacing w:before="28" w:after="28"/>
              <w:ind w:left="864" w:hanging="432"/>
              <w:jc w:val="both"/>
              <w:rPr>
                <w:rFonts w:ascii="Arial" w:hAnsi="Arial" w:cs="Arial"/>
                <w:noProof/>
                <w:sz w:val="16"/>
                <w:szCs w:val="16"/>
              </w:rPr>
            </w:pPr>
            <w:r w:rsidRPr="001C5FB8">
              <w:rPr>
                <w:rFonts w:ascii="Arial" w:hAnsi="Arial" w:cs="Arial"/>
                <w:noProof/>
                <w:sz w:val="16"/>
                <w:szCs w:val="16"/>
              </w:rPr>
              <w:t>e)</w:t>
            </w:r>
            <w:r w:rsidRPr="001C5FB8">
              <w:rPr>
                <w:rFonts w:ascii="Arial" w:hAnsi="Arial" w:cs="Arial"/>
                <w:noProof/>
                <w:sz w:val="16"/>
                <w:szCs w:val="16"/>
              </w:rPr>
              <w:tab/>
              <w:t>Da clic en el botón “Enviar”, se generará el acuse de recepción que contiene el folio del trámite con el que puedes dar seguimiento a tu aviso, imprímelo o guárdalo.</w:t>
            </w:r>
          </w:p>
        </w:tc>
      </w:tr>
      <w:tr w:rsidR="00233B2A" w:rsidRPr="001C5FB8" w14:paraId="186ED608"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1343505E" w14:textId="77777777" w:rsidR="00233B2A" w:rsidRPr="001C5FB8" w:rsidRDefault="00233B2A" w:rsidP="002C41C8">
            <w:pPr>
              <w:spacing w:before="40" w:after="40"/>
              <w:jc w:val="center"/>
              <w:rPr>
                <w:rFonts w:ascii="Arial" w:hAnsi="Arial" w:cs="Arial"/>
                <w:b/>
                <w:sz w:val="16"/>
                <w:szCs w:val="16"/>
              </w:rPr>
            </w:pPr>
            <w:r w:rsidRPr="001C5FB8">
              <w:rPr>
                <w:rFonts w:ascii="Arial" w:hAnsi="Arial" w:cs="Arial"/>
                <w:b/>
                <w:noProof/>
                <w:sz w:val="16"/>
                <w:szCs w:val="16"/>
              </w:rPr>
              <w:lastRenderedPageBreak/>
              <w:t>¿Qué requisitos debo cumplir?</w:t>
            </w:r>
          </w:p>
        </w:tc>
      </w:tr>
      <w:tr w:rsidR="00233B2A" w:rsidRPr="001C5FB8" w14:paraId="5CE33533"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6F15A700" w14:textId="77777777" w:rsidR="00233B2A" w:rsidRPr="001C5FB8" w:rsidRDefault="00233B2A" w:rsidP="002C41C8">
            <w:pPr>
              <w:spacing w:before="44" w:after="42"/>
              <w:ind w:left="432" w:hanging="432"/>
              <w:jc w:val="both"/>
              <w:rPr>
                <w:rFonts w:ascii="Arial" w:hAnsi="Arial" w:cs="Arial"/>
                <w:sz w:val="16"/>
                <w:szCs w:val="16"/>
              </w:rPr>
            </w:pPr>
            <w:r w:rsidRPr="001C5FB8">
              <w:rPr>
                <w:rFonts w:ascii="Arial" w:hAnsi="Arial" w:cs="Arial"/>
                <w:sz w:val="16"/>
                <w:szCs w:val="16"/>
              </w:rPr>
              <w:t>I.</w:t>
            </w:r>
            <w:r w:rsidRPr="001C5FB8">
              <w:rPr>
                <w:rFonts w:ascii="Arial" w:hAnsi="Arial" w:cs="Arial"/>
                <w:sz w:val="16"/>
                <w:szCs w:val="16"/>
              </w:rPr>
              <w:tab/>
            </w:r>
            <w:r w:rsidRPr="001C5FB8">
              <w:rPr>
                <w:rFonts w:ascii="Arial" w:hAnsi="Arial" w:cs="Arial"/>
                <w:noProof/>
                <w:sz w:val="16"/>
                <w:szCs w:val="16"/>
              </w:rPr>
              <w:t>Requisitos</w:t>
            </w:r>
            <w:r w:rsidRPr="001C5FB8">
              <w:rPr>
                <w:rFonts w:ascii="Arial" w:hAnsi="Arial" w:cs="Arial"/>
                <w:sz w:val="16"/>
                <w:szCs w:val="16"/>
              </w:rPr>
              <w:t xml:space="preserve"> generales:</w:t>
            </w:r>
          </w:p>
          <w:p w14:paraId="2CB4B0C0" w14:textId="77777777" w:rsidR="00233B2A" w:rsidRPr="001C5FB8" w:rsidRDefault="00233B2A" w:rsidP="002C41C8">
            <w:pPr>
              <w:spacing w:before="44" w:after="42"/>
              <w:ind w:left="864" w:hanging="432"/>
              <w:jc w:val="both"/>
              <w:rPr>
                <w:rFonts w:ascii="Arial" w:hAnsi="Arial" w:cs="Arial"/>
                <w:sz w:val="16"/>
                <w:szCs w:val="16"/>
              </w:rPr>
            </w:pPr>
            <w:r w:rsidRPr="001C5FB8">
              <w:rPr>
                <w:rFonts w:ascii="Arial" w:hAnsi="Arial" w:cs="Arial"/>
                <w:sz w:val="16"/>
                <w:szCs w:val="16"/>
              </w:rPr>
              <w:t>a)</w:t>
            </w:r>
            <w:r w:rsidRPr="001C5FB8">
              <w:rPr>
                <w:rFonts w:ascii="Arial" w:hAnsi="Arial" w:cs="Arial"/>
                <w:sz w:val="16"/>
                <w:szCs w:val="16"/>
              </w:rPr>
              <w:tab/>
            </w:r>
            <w:r w:rsidRPr="001C5FB8">
              <w:rPr>
                <w:rFonts w:ascii="Arial" w:hAnsi="Arial" w:cs="Arial"/>
                <w:noProof/>
                <w:sz w:val="16"/>
                <w:szCs w:val="16"/>
              </w:rPr>
              <w:t>Cumplir</w:t>
            </w:r>
            <w:r w:rsidRPr="001C5FB8">
              <w:rPr>
                <w:rFonts w:ascii="Arial" w:hAnsi="Arial" w:cs="Arial"/>
                <w:sz w:val="16"/>
                <w:szCs w:val="16"/>
              </w:rPr>
              <w:t xml:space="preserve"> con la documentación con la que acredites que se subsana(n) la(s) causal(es) por la(s) </w:t>
            </w:r>
            <w:r w:rsidRPr="001C5FB8">
              <w:rPr>
                <w:rFonts w:ascii="Arial" w:hAnsi="Arial" w:cs="Arial"/>
                <w:noProof/>
                <w:sz w:val="16"/>
                <w:szCs w:val="16"/>
              </w:rPr>
              <w:t>que</w:t>
            </w:r>
            <w:r w:rsidRPr="001C5FB8">
              <w:rPr>
                <w:rFonts w:ascii="Arial" w:hAnsi="Arial" w:cs="Arial"/>
                <w:sz w:val="16"/>
                <w:szCs w:val="16"/>
              </w:rPr>
              <w:t xml:space="preserve"> fue suspendido tu registro del Padrón de Importadores, Padrón de Importadores de Sectores Específicos o ambos, o del sector o sectores específicos de este último.</w:t>
            </w:r>
          </w:p>
          <w:p w14:paraId="2AED7212" w14:textId="77777777" w:rsidR="00233B2A" w:rsidRPr="001C5FB8" w:rsidRDefault="00233B2A" w:rsidP="002C41C8">
            <w:pPr>
              <w:spacing w:before="44" w:after="42"/>
              <w:ind w:left="864" w:hanging="432"/>
              <w:jc w:val="both"/>
              <w:rPr>
                <w:rFonts w:ascii="Arial" w:hAnsi="Arial" w:cs="Arial"/>
                <w:sz w:val="16"/>
                <w:szCs w:val="16"/>
              </w:rPr>
            </w:pPr>
            <w:r w:rsidRPr="001C5FB8">
              <w:rPr>
                <w:rFonts w:ascii="Arial" w:hAnsi="Arial" w:cs="Arial"/>
                <w:sz w:val="16"/>
                <w:szCs w:val="16"/>
              </w:rPr>
              <w:t>b)</w:t>
            </w:r>
            <w:r w:rsidRPr="001C5FB8">
              <w:rPr>
                <w:rFonts w:ascii="Arial" w:hAnsi="Arial" w:cs="Arial"/>
                <w:sz w:val="16"/>
                <w:szCs w:val="16"/>
              </w:rPr>
              <w:tab/>
              <w:t xml:space="preserve">El documento que acredite el allanamiento expreso ante la autoridad competente, así como el </w:t>
            </w:r>
            <w:r w:rsidRPr="001C5FB8">
              <w:rPr>
                <w:rFonts w:ascii="Arial" w:hAnsi="Arial" w:cs="Arial"/>
                <w:noProof/>
                <w:sz w:val="16"/>
                <w:szCs w:val="16"/>
              </w:rPr>
              <w:t>comprobante</w:t>
            </w:r>
            <w:r w:rsidRPr="001C5FB8">
              <w:rPr>
                <w:rFonts w:ascii="Arial" w:hAnsi="Arial" w:cs="Arial"/>
                <w:sz w:val="16"/>
                <w:szCs w:val="16"/>
              </w:rPr>
              <w:t xml:space="preserve"> de pago del monto determinado del crédito fiscal, en los casos que proceda conforme a lo establecido en la regla 1.3.4. de las RGCE.</w:t>
            </w:r>
          </w:p>
          <w:p w14:paraId="723DD87B" w14:textId="77777777" w:rsidR="00233B2A" w:rsidRPr="001C5FB8" w:rsidRDefault="00233B2A" w:rsidP="002C41C8">
            <w:pPr>
              <w:spacing w:before="44" w:after="42"/>
              <w:ind w:left="864" w:hanging="432"/>
              <w:jc w:val="both"/>
              <w:rPr>
                <w:rFonts w:ascii="Arial" w:hAnsi="Arial" w:cs="Arial"/>
                <w:sz w:val="16"/>
                <w:szCs w:val="16"/>
              </w:rPr>
            </w:pPr>
            <w:r w:rsidRPr="001C5FB8">
              <w:rPr>
                <w:rFonts w:ascii="Arial" w:hAnsi="Arial" w:cs="Arial"/>
                <w:sz w:val="16"/>
                <w:szCs w:val="16"/>
              </w:rPr>
              <w:t>c)</w:t>
            </w:r>
            <w:r w:rsidRPr="001C5FB8">
              <w:rPr>
                <w:rFonts w:ascii="Arial" w:hAnsi="Arial" w:cs="Arial"/>
                <w:sz w:val="16"/>
                <w:szCs w:val="16"/>
              </w:rPr>
              <w:tab/>
              <w:t>Para dejar sin efectos la suspensión de algún sector o sectores específicos del Padrón de Importadores de Sectores Específicos, además de lo establecido en los incisos a) y b) anteriores, deberás cumplir con los requisitos establecidos en las fracciones siguientes, según corresponda.</w:t>
            </w:r>
          </w:p>
          <w:p w14:paraId="49A6CC83" w14:textId="77777777" w:rsidR="00233B2A" w:rsidRPr="001C5FB8" w:rsidRDefault="00233B2A" w:rsidP="002C41C8">
            <w:pPr>
              <w:spacing w:before="44" w:after="42"/>
              <w:ind w:left="432" w:hanging="432"/>
              <w:jc w:val="both"/>
              <w:rPr>
                <w:rFonts w:ascii="Arial" w:hAnsi="Arial" w:cs="Arial"/>
                <w:sz w:val="16"/>
                <w:szCs w:val="16"/>
              </w:rPr>
            </w:pPr>
            <w:r w:rsidRPr="001C5FB8">
              <w:rPr>
                <w:rFonts w:ascii="Arial" w:hAnsi="Arial" w:cs="Arial"/>
                <w:sz w:val="16"/>
                <w:szCs w:val="16"/>
              </w:rPr>
              <w:t>II.</w:t>
            </w:r>
            <w:r w:rsidRPr="001C5FB8">
              <w:rPr>
                <w:rFonts w:ascii="Arial" w:hAnsi="Arial" w:cs="Arial"/>
                <w:sz w:val="16"/>
                <w:szCs w:val="16"/>
              </w:rPr>
              <w:tab/>
            </w:r>
            <w:r w:rsidRPr="001C5FB8">
              <w:rPr>
                <w:rFonts w:ascii="Arial" w:hAnsi="Arial" w:cs="Arial"/>
                <w:noProof/>
                <w:sz w:val="16"/>
                <w:szCs w:val="16"/>
              </w:rPr>
              <w:t>Para</w:t>
            </w:r>
            <w:r w:rsidRPr="001C5FB8">
              <w:rPr>
                <w:rFonts w:ascii="Arial" w:hAnsi="Arial" w:cs="Arial"/>
                <w:sz w:val="16"/>
                <w:szCs w:val="16"/>
              </w:rPr>
              <w:t xml:space="preserve"> los siguientes sectores específicos del Anexo 10, fracción I “Padrón de Importadores de Sectores Específicos” de las RGCE, no necesitas documentación adicional a la solicitada en la ficha de trámite 5/LA del presente Anexo:</w:t>
            </w:r>
          </w:p>
          <w:p w14:paraId="1F0091BD" w14:textId="77777777" w:rsidR="00233B2A" w:rsidRPr="001C5FB8" w:rsidRDefault="00233B2A" w:rsidP="002C41C8">
            <w:pPr>
              <w:spacing w:before="44" w:after="42"/>
              <w:ind w:left="864" w:hanging="432"/>
              <w:jc w:val="both"/>
              <w:rPr>
                <w:rFonts w:ascii="Arial" w:hAnsi="Arial" w:cs="Arial"/>
                <w:sz w:val="16"/>
                <w:szCs w:val="16"/>
              </w:rPr>
            </w:pPr>
            <w:r w:rsidRPr="001C5FB8">
              <w:rPr>
                <w:rFonts w:ascii="Arial" w:hAnsi="Arial" w:cs="Arial"/>
                <w:sz w:val="16"/>
                <w:szCs w:val="16"/>
              </w:rPr>
              <w:t>a)</w:t>
            </w:r>
            <w:r w:rsidRPr="001C5FB8">
              <w:rPr>
                <w:rFonts w:ascii="Arial" w:hAnsi="Arial" w:cs="Arial"/>
                <w:sz w:val="16"/>
                <w:szCs w:val="16"/>
              </w:rPr>
              <w:tab/>
            </w:r>
            <w:r w:rsidRPr="001C5FB8">
              <w:rPr>
                <w:rFonts w:ascii="Arial" w:hAnsi="Arial" w:cs="Arial"/>
                <w:noProof/>
                <w:sz w:val="16"/>
                <w:szCs w:val="16"/>
              </w:rPr>
              <w:t>Sector</w:t>
            </w:r>
            <w:r w:rsidRPr="001C5FB8">
              <w:rPr>
                <w:rFonts w:ascii="Arial" w:hAnsi="Arial" w:cs="Arial"/>
                <w:sz w:val="16"/>
                <w:szCs w:val="16"/>
              </w:rPr>
              <w:t xml:space="preserve"> 1 “Productos químicos”.</w:t>
            </w:r>
          </w:p>
          <w:p w14:paraId="73E3B275" w14:textId="77777777" w:rsidR="00233B2A" w:rsidRPr="001C5FB8" w:rsidRDefault="00233B2A" w:rsidP="002C41C8">
            <w:pPr>
              <w:spacing w:before="44" w:after="42"/>
              <w:ind w:left="864" w:hanging="432"/>
              <w:jc w:val="both"/>
              <w:rPr>
                <w:rFonts w:ascii="Arial" w:hAnsi="Arial" w:cs="Arial"/>
                <w:sz w:val="16"/>
                <w:szCs w:val="16"/>
              </w:rPr>
            </w:pPr>
            <w:r w:rsidRPr="001C5FB8">
              <w:rPr>
                <w:rFonts w:ascii="Arial" w:hAnsi="Arial" w:cs="Arial"/>
                <w:sz w:val="16"/>
                <w:szCs w:val="16"/>
              </w:rPr>
              <w:t>b)</w:t>
            </w:r>
            <w:r w:rsidRPr="001C5FB8">
              <w:rPr>
                <w:rFonts w:ascii="Arial" w:hAnsi="Arial" w:cs="Arial"/>
                <w:sz w:val="16"/>
                <w:szCs w:val="16"/>
              </w:rPr>
              <w:tab/>
            </w:r>
            <w:r w:rsidRPr="001C5FB8">
              <w:rPr>
                <w:rFonts w:ascii="Arial" w:hAnsi="Arial" w:cs="Arial"/>
                <w:noProof/>
                <w:sz w:val="16"/>
                <w:szCs w:val="16"/>
              </w:rPr>
              <w:t>Sector</w:t>
            </w:r>
            <w:r w:rsidRPr="001C5FB8">
              <w:rPr>
                <w:rFonts w:ascii="Arial" w:hAnsi="Arial" w:cs="Arial"/>
                <w:sz w:val="16"/>
                <w:szCs w:val="16"/>
              </w:rPr>
              <w:t xml:space="preserve"> 3 “Precursores químicos y químicos esenciales”.</w:t>
            </w:r>
          </w:p>
          <w:p w14:paraId="0142388E" w14:textId="77777777" w:rsidR="00233B2A" w:rsidRPr="001C5FB8" w:rsidRDefault="00233B2A" w:rsidP="002C41C8">
            <w:pPr>
              <w:spacing w:before="44" w:after="42"/>
              <w:ind w:left="864" w:hanging="432"/>
              <w:jc w:val="both"/>
              <w:rPr>
                <w:rFonts w:ascii="Arial" w:hAnsi="Arial" w:cs="Arial"/>
                <w:sz w:val="16"/>
                <w:szCs w:val="16"/>
              </w:rPr>
            </w:pPr>
            <w:r w:rsidRPr="001C5FB8">
              <w:rPr>
                <w:rFonts w:ascii="Arial" w:hAnsi="Arial" w:cs="Arial"/>
                <w:sz w:val="16"/>
                <w:szCs w:val="16"/>
              </w:rPr>
              <w:t>c)</w:t>
            </w:r>
            <w:r w:rsidRPr="001C5FB8">
              <w:rPr>
                <w:rFonts w:ascii="Arial" w:hAnsi="Arial" w:cs="Arial"/>
                <w:sz w:val="16"/>
                <w:szCs w:val="16"/>
              </w:rPr>
              <w:tab/>
            </w:r>
            <w:r w:rsidRPr="001C5FB8">
              <w:rPr>
                <w:rFonts w:ascii="Arial" w:hAnsi="Arial" w:cs="Arial"/>
                <w:noProof/>
                <w:sz w:val="16"/>
                <w:szCs w:val="16"/>
              </w:rPr>
              <w:t>Sector</w:t>
            </w:r>
            <w:r w:rsidRPr="001C5FB8">
              <w:rPr>
                <w:rFonts w:ascii="Arial" w:hAnsi="Arial" w:cs="Arial"/>
                <w:sz w:val="16"/>
                <w:szCs w:val="16"/>
              </w:rPr>
              <w:t xml:space="preserve"> 4 “Armas de fuego y sus partes, refacciones, accesorios y municiones”.</w:t>
            </w:r>
          </w:p>
          <w:p w14:paraId="64805169" w14:textId="77777777" w:rsidR="00233B2A" w:rsidRPr="001C5FB8" w:rsidRDefault="00233B2A" w:rsidP="002C41C8">
            <w:pPr>
              <w:spacing w:before="44" w:after="42"/>
              <w:ind w:left="864" w:hanging="432"/>
              <w:jc w:val="both"/>
              <w:rPr>
                <w:rFonts w:ascii="Arial" w:hAnsi="Arial" w:cs="Arial"/>
                <w:sz w:val="16"/>
                <w:szCs w:val="16"/>
              </w:rPr>
            </w:pPr>
            <w:r w:rsidRPr="001C5FB8">
              <w:rPr>
                <w:rFonts w:ascii="Arial" w:hAnsi="Arial" w:cs="Arial"/>
                <w:sz w:val="16"/>
                <w:szCs w:val="16"/>
              </w:rPr>
              <w:t>d)</w:t>
            </w:r>
            <w:r w:rsidRPr="001C5FB8">
              <w:rPr>
                <w:rFonts w:ascii="Arial" w:hAnsi="Arial" w:cs="Arial"/>
                <w:sz w:val="16"/>
                <w:szCs w:val="16"/>
              </w:rPr>
              <w:tab/>
              <w:t>Sector 5 “Explosivos y material relacionado con explosivos”.</w:t>
            </w:r>
          </w:p>
          <w:p w14:paraId="29C02155" w14:textId="77777777" w:rsidR="00233B2A" w:rsidRPr="001C5FB8" w:rsidRDefault="00233B2A" w:rsidP="002C41C8">
            <w:pPr>
              <w:spacing w:before="44" w:after="42"/>
              <w:ind w:left="864" w:hanging="432"/>
              <w:jc w:val="both"/>
              <w:rPr>
                <w:rFonts w:ascii="Arial" w:hAnsi="Arial" w:cs="Arial"/>
                <w:sz w:val="16"/>
                <w:szCs w:val="16"/>
              </w:rPr>
            </w:pPr>
            <w:r w:rsidRPr="001C5FB8">
              <w:rPr>
                <w:rFonts w:ascii="Arial" w:hAnsi="Arial" w:cs="Arial"/>
                <w:sz w:val="16"/>
                <w:szCs w:val="16"/>
              </w:rPr>
              <w:t>e)</w:t>
            </w:r>
            <w:r w:rsidRPr="001C5FB8">
              <w:rPr>
                <w:rFonts w:ascii="Arial" w:hAnsi="Arial" w:cs="Arial"/>
                <w:sz w:val="16"/>
                <w:szCs w:val="16"/>
              </w:rPr>
              <w:tab/>
              <w:t>Sector 6 “Sustancias químicas, materiales para usos pirotécnicos y artificios relacionados con el empleo de explosivos”.</w:t>
            </w:r>
          </w:p>
          <w:p w14:paraId="4ACB864E" w14:textId="77777777" w:rsidR="00233B2A" w:rsidRPr="001C5FB8" w:rsidRDefault="00233B2A" w:rsidP="002C41C8">
            <w:pPr>
              <w:spacing w:before="44" w:after="42"/>
              <w:ind w:left="864" w:hanging="432"/>
              <w:jc w:val="both"/>
              <w:rPr>
                <w:rFonts w:ascii="Arial" w:hAnsi="Arial" w:cs="Arial"/>
                <w:sz w:val="16"/>
                <w:szCs w:val="16"/>
              </w:rPr>
            </w:pPr>
            <w:r w:rsidRPr="001C5FB8">
              <w:rPr>
                <w:rFonts w:ascii="Arial" w:hAnsi="Arial" w:cs="Arial"/>
                <w:sz w:val="16"/>
                <w:szCs w:val="16"/>
              </w:rPr>
              <w:t>f)</w:t>
            </w:r>
            <w:r w:rsidRPr="001C5FB8">
              <w:rPr>
                <w:rFonts w:ascii="Arial" w:hAnsi="Arial" w:cs="Arial"/>
                <w:sz w:val="16"/>
                <w:szCs w:val="16"/>
              </w:rPr>
              <w:tab/>
              <w:t>Sector 7 “Las demás armas y accesorios. Armas blancas y accesorios. Explosores”.</w:t>
            </w:r>
          </w:p>
          <w:p w14:paraId="7CEC42A9" w14:textId="77777777" w:rsidR="00233B2A" w:rsidRPr="001C5FB8" w:rsidRDefault="00233B2A" w:rsidP="002C41C8">
            <w:pPr>
              <w:spacing w:before="44" w:after="42"/>
              <w:ind w:left="864" w:hanging="432"/>
              <w:jc w:val="both"/>
              <w:rPr>
                <w:rFonts w:ascii="Arial" w:hAnsi="Arial" w:cs="Arial"/>
                <w:sz w:val="16"/>
                <w:szCs w:val="16"/>
              </w:rPr>
            </w:pPr>
            <w:r w:rsidRPr="001C5FB8">
              <w:rPr>
                <w:rFonts w:ascii="Arial" w:hAnsi="Arial" w:cs="Arial"/>
                <w:sz w:val="16"/>
                <w:szCs w:val="16"/>
              </w:rPr>
              <w:t>g)</w:t>
            </w:r>
            <w:r w:rsidRPr="001C5FB8">
              <w:rPr>
                <w:rFonts w:ascii="Arial" w:hAnsi="Arial" w:cs="Arial"/>
                <w:sz w:val="16"/>
                <w:szCs w:val="16"/>
              </w:rPr>
              <w:tab/>
              <w:t>Sector 8 “Máquinas, aparatos, dispositivos y artefactos relacionados con armas y otros”.</w:t>
            </w:r>
          </w:p>
          <w:p w14:paraId="0EC655EB" w14:textId="77777777" w:rsidR="00233B2A" w:rsidRPr="001C5FB8" w:rsidRDefault="00233B2A" w:rsidP="002C41C8">
            <w:pPr>
              <w:spacing w:before="44" w:after="42"/>
              <w:ind w:left="432" w:hanging="432"/>
              <w:jc w:val="both"/>
              <w:rPr>
                <w:rFonts w:ascii="Arial" w:hAnsi="Arial" w:cs="Arial"/>
                <w:sz w:val="16"/>
                <w:szCs w:val="16"/>
              </w:rPr>
            </w:pPr>
            <w:r w:rsidRPr="001C5FB8">
              <w:rPr>
                <w:rFonts w:ascii="Arial" w:hAnsi="Arial" w:cs="Arial"/>
                <w:sz w:val="16"/>
                <w:szCs w:val="16"/>
              </w:rPr>
              <w:t>III.</w:t>
            </w:r>
            <w:r w:rsidRPr="001C5FB8">
              <w:rPr>
                <w:rFonts w:ascii="Arial" w:hAnsi="Arial" w:cs="Arial"/>
                <w:sz w:val="16"/>
                <w:szCs w:val="16"/>
              </w:rPr>
              <w:tab/>
            </w:r>
            <w:r w:rsidRPr="001C5FB8">
              <w:rPr>
                <w:rFonts w:ascii="Arial" w:hAnsi="Arial" w:cs="Arial"/>
                <w:noProof/>
                <w:sz w:val="16"/>
                <w:szCs w:val="16"/>
              </w:rPr>
              <w:t>Sectores</w:t>
            </w:r>
            <w:r w:rsidRPr="001C5FB8">
              <w:rPr>
                <w:rFonts w:ascii="Arial" w:hAnsi="Arial" w:cs="Arial"/>
                <w:sz w:val="16"/>
                <w:szCs w:val="16"/>
              </w:rPr>
              <w:t xml:space="preserve"> específicos del Anexo 10, fracción I “Padrón de Importadores de Sectores Específicos” de las RGCE, se requiere:</w:t>
            </w:r>
          </w:p>
          <w:p w14:paraId="69DACA0C" w14:textId="77777777" w:rsidR="00233B2A" w:rsidRPr="001C5FB8" w:rsidRDefault="00233B2A" w:rsidP="002C41C8">
            <w:pPr>
              <w:spacing w:before="44" w:after="42"/>
              <w:ind w:left="864" w:hanging="432"/>
              <w:jc w:val="both"/>
              <w:rPr>
                <w:rFonts w:ascii="Arial" w:hAnsi="Arial" w:cs="Arial"/>
                <w:sz w:val="16"/>
                <w:szCs w:val="16"/>
              </w:rPr>
            </w:pPr>
            <w:r w:rsidRPr="001C5FB8">
              <w:rPr>
                <w:rFonts w:ascii="Arial" w:hAnsi="Arial" w:cs="Arial"/>
                <w:sz w:val="16"/>
                <w:szCs w:val="16"/>
              </w:rPr>
              <w:t>a)</w:t>
            </w:r>
            <w:r w:rsidRPr="001C5FB8">
              <w:rPr>
                <w:rFonts w:ascii="Arial" w:hAnsi="Arial" w:cs="Arial"/>
                <w:sz w:val="16"/>
                <w:szCs w:val="16"/>
              </w:rPr>
              <w:tab/>
            </w:r>
            <w:r w:rsidRPr="001C5FB8">
              <w:rPr>
                <w:rFonts w:ascii="Arial" w:hAnsi="Arial" w:cs="Arial"/>
                <w:noProof/>
                <w:sz w:val="16"/>
                <w:szCs w:val="16"/>
              </w:rPr>
              <w:t>Sectores</w:t>
            </w:r>
            <w:r w:rsidRPr="001C5FB8">
              <w:rPr>
                <w:rFonts w:ascii="Arial" w:hAnsi="Arial" w:cs="Arial"/>
                <w:sz w:val="16"/>
                <w:szCs w:val="16"/>
              </w:rPr>
              <w:t xml:space="preserve"> específicos 10 “Calzado”, 11 “Textil y confección”, 12 “Alcohol etílico”, 13 “Hidrocarburos y combustibles”, 14 “Siderúrgico”, 15 “Productos siderúrgicos” y 16 “Automotriz”, adjunta en archivo de texto plano (txt) la lista con el nombre completo y la clave en el RFC válida de los socios, accionistas, asociados y representantes legales actuales de la empresa y los archivos digitalizados de los instrumentos protocolizados que comprueben dichas relaciones.</w:t>
            </w:r>
          </w:p>
          <w:p w14:paraId="0986189D" w14:textId="77777777" w:rsidR="00233B2A" w:rsidRPr="001C5FB8" w:rsidRDefault="00233B2A" w:rsidP="002C41C8">
            <w:pPr>
              <w:spacing w:before="44" w:after="42"/>
              <w:ind w:left="864" w:hanging="432"/>
              <w:jc w:val="both"/>
              <w:rPr>
                <w:rFonts w:ascii="Arial" w:hAnsi="Arial" w:cs="Arial"/>
                <w:sz w:val="16"/>
                <w:szCs w:val="16"/>
              </w:rPr>
            </w:pPr>
            <w:r w:rsidRPr="001C5FB8">
              <w:rPr>
                <w:rFonts w:ascii="Arial" w:hAnsi="Arial" w:cs="Arial"/>
                <w:sz w:val="16"/>
                <w:szCs w:val="16"/>
              </w:rPr>
              <w:tab/>
            </w:r>
            <w:r w:rsidRPr="001C5FB8">
              <w:rPr>
                <w:rFonts w:ascii="Arial" w:hAnsi="Arial" w:cs="Arial"/>
                <w:noProof/>
                <w:sz w:val="16"/>
                <w:szCs w:val="16"/>
              </w:rPr>
              <w:t>Los</w:t>
            </w:r>
            <w:r w:rsidRPr="001C5FB8">
              <w:rPr>
                <w:rFonts w:ascii="Arial" w:hAnsi="Arial" w:cs="Arial"/>
                <w:sz w:val="16"/>
                <w:szCs w:val="16"/>
              </w:rPr>
              <w:t xml:space="preserve"> socios, accionistas, asociados y representantes legales deberán encontrarse inscritos y activos en el RFC.</w:t>
            </w:r>
          </w:p>
          <w:p w14:paraId="786AE1E0" w14:textId="77777777" w:rsidR="00233B2A" w:rsidRPr="001C5FB8" w:rsidRDefault="00233B2A" w:rsidP="002C41C8">
            <w:pPr>
              <w:spacing w:before="44" w:after="42"/>
              <w:ind w:left="864" w:hanging="432"/>
              <w:jc w:val="both"/>
              <w:rPr>
                <w:rFonts w:ascii="Arial" w:hAnsi="Arial" w:cs="Arial"/>
                <w:sz w:val="16"/>
                <w:szCs w:val="16"/>
              </w:rPr>
            </w:pPr>
            <w:r w:rsidRPr="001C5FB8">
              <w:rPr>
                <w:rFonts w:ascii="Arial" w:hAnsi="Arial" w:cs="Arial"/>
                <w:sz w:val="16"/>
                <w:szCs w:val="16"/>
              </w:rPr>
              <w:tab/>
              <w:t>En caso de tener socios, accionistas o asociados residentes en el extranjero, no obligados a inscribirse en el RFC, proporciona el número de folio de la solicitud presentada en Mi portal a través de la etiqueta “REL SOCIOS ACC O ASOC RES EXT”, mediante el cual se presentó la Forma Oficial 96 “Relación de Socios, Accionistas o Asociados residentes en el extranjero”, contenida en el Anexo 1 “Formas oficiales fiscales” de la RMF, de conformidad con la ficha de trámite 139/CFF “Declaración de relación de los socios, accionistas o asociados residentes en el extranjero de personas morales residentes en México que optan por no inscribirse en el RFC (Forma Oficial 96)”, contenida en el Anexo 1-A “Trámites fiscales” de la RMF.</w:t>
            </w:r>
          </w:p>
          <w:p w14:paraId="376839F9" w14:textId="77777777" w:rsidR="00233B2A" w:rsidRPr="001C5FB8" w:rsidRDefault="00233B2A" w:rsidP="002C41C8">
            <w:pPr>
              <w:spacing w:before="44" w:after="42"/>
              <w:ind w:left="864" w:hanging="432"/>
              <w:jc w:val="both"/>
              <w:rPr>
                <w:rFonts w:ascii="Arial" w:hAnsi="Arial" w:cs="Arial"/>
                <w:sz w:val="16"/>
                <w:szCs w:val="16"/>
              </w:rPr>
            </w:pPr>
            <w:r w:rsidRPr="001C5FB8">
              <w:rPr>
                <w:rFonts w:ascii="Arial" w:hAnsi="Arial" w:cs="Arial"/>
                <w:sz w:val="16"/>
                <w:szCs w:val="16"/>
              </w:rPr>
              <w:t>b)</w:t>
            </w:r>
            <w:r w:rsidRPr="001C5FB8">
              <w:rPr>
                <w:rFonts w:ascii="Arial" w:hAnsi="Arial" w:cs="Arial"/>
                <w:sz w:val="16"/>
                <w:szCs w:val="16"/>
              </w:rPr>
              <w:tab/>
            </w:r>
            <w:r w:rsidRPr="001C5FB8">
              <w:rPr>
                <w:rFonts w:ascii="Arial" w:hAnsi="Arial" w:cs="Arial"/>
                <w:noProof/>
                <w:sz w:val="16"/>
                <w:szCs w:val="16"/>
              </w:rPr>
              <w:t>Sectores</w:t>
            </w:r>
            <w:r w:rsidRPr="001C5FB8">
              <w:rPr>
                <w:rFonts w:ascii="Arial" w:hAnsi="Arial" w:cs="Arial"/>
                <w:sz w:val="16"/>
                <w:szCs w:val="16"/>
              </w:rPr>
              <w:t xml:space="preserve"> 14 “Siderúrgico” y 15 “Productos siderúrgicos”, adicionalmente a lo solicitado en la fracción I de este apartado, debes adjuntar un escrito libre firmado por el representante legal manifestando, bajo protesta de decir verdad, el detalle de las mercancías a importar señalando su fracción arancelaria y NICO.</w:t>
            </w:r>
          </w:p>
          <w:p w14:paraId="3484D901" w14:textId="77777777" w:rsidR="00233B2A" w:rsidRPr="001C5FB8" w:rsidRDefault="00233B2A" w:rsidP="002C41C8">
            <w:pPr>
              <w:spacing w:before="44" w:after="42"/>
              <w:ind w:left="432" w:hanging="432"/>
              <w:jc w:val="both"/>
              <w:rPr>
                <w:rFonts w:ascii="Arial" w:hAnsi="Arial" w:cs="Arial"/>
                <w:sz w:val="16"/>
                <w:szCs w:val="16"/>
              </w:rPr>
            </w:pPr>
            <w:r w:rsidRPr="001C5FB8">
              <w:rPr>
                <w:rFonts w:ascii="Arial" w:hAnsi="Arial" w:cs="Arial"/>
                <w:sz w:val="16"/>
                <w:szCs w:val="16"/>
              </w:rPr>
              <w:t>IV.</w:t>
            </w:r>
            <w:r w:rsidRPr="001C5FB8">
              <w:rPr>
                <w:rFonts w:ascii="Arial" w:hAnsi="Arial" w:cs="Arial"/>
                <w:sz w:val="16"/>
                <w:szCs w:val="16"/>
              </w:rPr>
              <w:tab/>
            </w:r>
            <w:r w:rsidRPr="001C5FB8">
              <w:rPr>
                <w:rFonts w:ascii="Arial" w:hAnsi="Arial" w:cs="Arial"/>
                <w:noProof/>
                <w:sz w:val="16"/>
                <w:szCs w:val="16"/>
              </w:rPr>
              <w:t>Adicionalmente,</w:t>
            </w:r>
            <w:r w:rsidRPr="001C5FB8">
              <w:rPr>
                <w:rFonts w:ascii="Arial" w:hAnsi="Arial" w:cs="Arial"/>
                <w:sz w:val="16"/>
                <w:szCs w:val="16"/>
              </w:rPr>
              <w:t xml:space="preserve"> para los siguientes sectores específicos se requiere:</w:t>
            </w:r>
          </w:p>
          <w:p w14:paraId="6785C324" w14:textId="77777777" w:rsidR="00233B2A" w:rsidRPr="001C5FB8" w:rsidRDefault="00233B2A" w:rsidP="002C41C8">
            <w:pPr>
              <w:spacing w:before="44" w:after="42"/>
              <w:ind w:left="864" w:hanging="432"/>
              <w:jc w:val="both"/>
              <w:rPr>
                <w:rFonts w:ascii="Arial" w:hAnsi="Arial" w:cs="Arial"/>
                <w:sz w:val="16"/>
                <w:szCs w:val="16"/>
              </w:rPr>
            </w:pPr>
            <w:r w:rsidRPr="001C5FB8">
              <w:rPr>
                <w:rFonts w:ascii="Arial" w:hAnsi="Arial" w:cs="Arial"/>
                <w:sz w:val="16"/>
                <w:szCs w:val="16"/>
              </w:rPr>
              <w:lastRenderedPageBreak/>
              <w:t>a)</w:t>
            </w:r>
            <w:r w:rsidRPr="001C5FB8">
              <w:rPr>
                <w:rFonts w:ascii="Arial" w:hAnsi="Arial" w:cs="Arial"/>
                <w:sz w:val="16"/>
                <w:szCs w:val="16"/>
              </w:rPr>
              <w:tab/>
            </w:r>
            <w:r w:rsidRPr="001C5FB8">
              <w:rPr>
                <w:rFonts w:ascii="Arial" w:hAnsi="Arial" w:cs="Arial"/>
                <w:noProof/>
                <w:sz w:val="16"/>
                <w:szCs w:val="16"/>
              </w:rPr>
              <w:t>Sector</w:t>
            </w:r>
            <w:r w:rsidRPr="001C5FB8">
              <w:rPr>
                <w:rFonts w:ascii="Arial" w:hAnsi="Arial" w:cs="Arial"/>
                <w:sz w:val="16"/>
                <w:szCs w:val="16"/>
              </w:rPr>
              <w:t xml:space="preserve"> 2 “Radiactivos y nucleares”, adjunta a tu solicitud en archivo digitalizado cualquiera de los siguientes documentos emitidos por la Comisión Nacional de Seguridad Nuclear y Salvaguardias de la SENER, de conformidad con las disposiciones jurídicas aplicables:</w:t>
            </w:r>
          </w:p>
          <w:p w14:paraId="119C3CBC" w14:textId="77777777" w:rsidR="00233B2A" w:rsidRPr="001C5FB8" w:rsidRDefault="00233B2A" w:rsidP="002C41C8">
            <w:pPr>
              <w:spacing w:before="44" w:after="42"/>
              <w:ind w:left="1296" w:hanging="432"/>
              <w:jc w:val="both"/>
              <w:rPr>
                <w:rFonts w:ascii="Arial" w:hAnsi="Arial" w:cs="Arial"/>
                <w:sz w:val="16"/>
                <w:szCs w:val="16"/>
              </w:rPr>
            </w:pPr>
            <w:r w:rsidRPr="001C5FB8">
              <w:rPr>
                <w:rFonts w:ascii="Arial" w:hAnsi="Arial" w:cs="Arial"/>
                <w:sz w:val="16"/>
                <w:szCs w:val="16"/>
              </w:rPr>
              <w:t>1.</w:t>
            </w:r>
            <w:r w:rsidRPr="001C5FB8">
              <w:rPr>
                <w:rFonts w:ascii="Arial" w:hAnsi="Arial" w:cs="Arial"/>
                <w:sz w:val="16"/>
                <w:szCs w:val="16"/>
              </w:rPr>
              <w:tab/>
              <w:t>Autorización para Adquisición y Transferencia.</w:t>
            </w:r>
          </w:p>
          <w:p w14:paraId="31D2A70E" w14:textId="77777777" w:rsidR="00233B2A" w:rsidRPr="001C5FB8" w:rsidRDefault="00233B2A" w:rsidP="002C41C8">
            <w:pPr>
              <w:spacing w:before="44" w:after="42"/>
              <w:ind w:left="1296" w:hanging="432"/>
              <w:jc w:val="both"/>
              <w:rPr>
                <w:rFonts w:ascii="Arial" w:hAnsi="Arial" w:cs="Arial"/>
                <w:sz w:val="16"/>
                <w:szCs w:val="16"/>
              </w:rPr>
            </w:pPr>
            <w:r w:rsidRPr="001C5FB8">
              <w:rPr>
                <w:rFonts w:ascii="Arial" w:hAnsi="Arial" w:cs="Arial"/>
                <w:sz w:val="16"/>
                <w:szCs w:val="16"/>
              </w:rPr>
              <w:t>2.</w:t>
            </w:r>
            <w:r w:rsidRPr="001C5FB8">
              <w:rPr>
                <w:rFonts w:ascii="Arial" w:hAnsi="Arial" w:cs="Arial"/>
                <w:sz w:val="16"/>
                <w:szCs w:val="16"/>
              </w:rPr>
              <w:tab/>
              <w:t>Autorización para Prestadores de Servicio.</w:t>
            </w:r>
          </w:p>
          <w:p w14:paraId="795F84BF" w14:textId="77777777" w:rsidR="00233B2A" w:rsidRPr="001C5FB8" w:rsidRDefault="00233B2A" w:rsidP="002C41C8">
            <w:pPr>
              <w:spacing w:before="44" w:after="42"/>
              <w:ind w:left="1296" w:hanging="432"/>
              <w:jc w:val="both"/>
              <w:rPr>
                <w:rFonts w:ascii="Arial" w:hAnsi="Arial" w:cs="Arial"/>
                <w:sz w:val="16"/>
                <w:szCs w:val="16"/>
              </w:rPr>
            </w:pPr>
            <w:r w:rsidRPr="001C5FB8">
              <w:rPr>
                <w:rFonts w:ascii="Arial" w:hAnsi="Arial" w:cs="Arial"/>
                <w:sz w:val="16"/>
                <w:szCs w:val="16"/>
              </w:rPr>
              <w:t>3.</w:t>
            </w:r>
            <w:r w:rsidRPr="001C5FB8">
              <w:rPr>
                <w:rFonts w:ascii="Arial" w:hAnsi="Arial" w:cs="Arial"/>
                <w:sz w:val="16"/>
                <w:szCs w:val="16"/>
              </w:rPr>
              <w:tab/>
              <w:t>Licencia de Operación.</w:t>
            </w:r>
          </w:p>
          <w:p w14:paraId="60748A39" w14:textId="77777777" w:rsidR="00233B2A" w:rsidRPr="001C5FB8" w:rsidRDefault="00233B2A" w:rsidP="002C41C8">
            <w:pPr>
              <w:spacing w:before="44" w:after="42"/>
              <w:ind w:left="1296" w:hanging="432"/>
              <w:jc w:val="both"/>
              <w:rPr>
                <w:rFonts w:ascii="Arial" w:hAnsi="Arial" w:cs="Arial"/>
                <w:sz w:val="16"/>
                <w:szCs w:val="16"/>
              </w:rPr>
            </w:pPr>
            <w:r w:rsidRPr="001C5FB8">
              <w:rPr>
                <w:rFonts w:ascii="Arial" w:hAnsi="Arial" w:cs="Arial"/>
                <w:sz w:val="16"/>
                <w:szCs w:val="16"/>
              </w:rPr>
              <w:t>4.</w:t>
            </w:r>
            <w:r w:rsidRPr="001C5FB8">
              <w:rPr>
                <w:rFonts w:ascii="Arial" w:hAnsi="Arial" w:cs="Arial"/>
                <w:sz w:val="16"/>
                <w:szCs w:val="16"/>
              </w:rPr>
              <w:tab/>
              <w:t>Autorización de importación de material no nuclear especificado. Únicamente para la importación de grafito con pureza de grado nuclear que no será utilizado con fines nucleares, clasificado en las fracciones arancelarias y números de identificación comercial: 3801.10.01 00 y 3801.10.99 00.</w:t>
            </w:r>
          </w:p>
          <w:p w14:paraId="71E789D7" w14:textId="77777777" w:rsidR="00233B2A" w:rsidRPr="001C5FB8" w:rsidRDefault="00233B2A" w:rsidP="002C41C8">
            <w:pPr>
              <w:spacing w:before="44" w:after="42"/>
              <w:ind w:left="1296" w:hanging="432"/>
              <w:jc w:val="both"/>
              <w:rPr>
                <w:rFonts w:ascii="Arial" w:hAnsi="Arial" w:cs="Arial"/>
                <w:sz w:val="16"/>
                <w:szCs w:val="16"/>
              </w:rPr>
            </w:pPr>
            <w:r w:rsidRPr="001C5FB8">
              <w:rPr>
                <w:rFonts w:ascii="Arial" w:hAnsi="Arial" w:cs="Arial"/>
                <w:sz w:val="16"/>
                <w:szCs w:val="16"/>
              </w:rPr>
              <w:t>5.</w:t>
            </w:r>
            <w:r w:rsidRPr="001C5FB8">
              <w:rPr>
                <w:rFonts w:ascii="Arial" w:hAnsi="Arial" w:cs="Arial"/>
                <w:sz w:val="16"/>
                <w:szCs w:val="16"/>
              </w:rPr>
              <w:tab/>
              <w:t>Autorización de importación de equipos generadores de radiación ionizante (equipo de rayos X y/o aceleradores).</w:t>
            </w:r>
          </w:p>
          <w:p w14:paraId="5A9FF4D7" w14:textId="77777777" w:rsidR="00233B2A" w:rsidRPr="001C5FB8" w:rsidRDefault="00233B2A" w:rsidP="002C41C8">
            <w:pPr>
              <w:spacing w:before="44" w:after="42"/>
              <w:ind w:left="1296" w:hanging="432"/>
              <w:jc w:val="both"/>
              <w:rPr>
                <w:rFonts w:ascii="Arial" w:hAnsi="Arial" w:cs="Arial"/>
                <w:sz w:val="16"/>
                <w:szCs w:val="16"/>
              </w:rPr>
            </w:pPr>
            <w:r w:rsidRPr="001C5FB8">
              <w:rPr>
                <w:rFonts w:ascii="Arial" w:hAnsi="Arial" w:cs="Arial"/>
                <w:sz w:val="16"/>
                <w:szCs w:val="16"/>
              </w:rPr>
              <w:t>6.</w:t>
            </w:r>
            <w:r w:rsidRPr="001C5FB8">
              <w:rPr>
                <w:rFonts w:ascii="Arial" w:hAnsi="Arial" w:cs="Arial"/>
                <w:sz w:val="16"/>
                <w:szCs w:val="16"/>
              </w:rPr>
              <w:tab/>
              <w:t>Autorización de importación de material radiactivo.</w:t>
            </w:r>
          </w:p>
          <w:p w14:paraId="4580C022" w14:textId="77777777" w:rsidR="00233B2A" w:rsidRPr="001C5FB8" w:rsidRDefault="00233B2A" w:rsidP="002C41C8">
            <w:pPr>
              <w:spacing w:before="44" w:after="42"/>
              <w:ind w:left="1296" w:hanging="432"/>
              <w:jc w:val="both"/>
              <w:rPr>
                <w:rFonts w:ascii="Arial" w:hAnsi="Arial" w:cs="Arial"/>
                <w:sz w:val="16"/>
                <w:szCs w:val="16"/>
              </w:rPr>
            </w:pPr>
            <w:r w:rsidRPr="001C5FB8">
              <w:rPr>
                <w:rFonts w:ascii="Arial" w:hAnsi="Arial" w:cs="Arial"/>
                <w:sz w:val="16"/>
                <w:szCs w:val="16"/>
              </w:rPr>
              <w:t>7.</w:t>
            </w:r>
            <w:r w:rsidRPr="001C5FB8">
              <w:rPr>
                <w:rFonts w:ascii="Arial" w:hAnsi="Arial" w:cs="Arial"/>
                <w:sz w:val="16"/>
                <w:szCs w:val="16"/>
              </w:rPr>
              <w:tab/>
              <w:t>Autorización de exención de licencia de operación.</w:t>
            </w:r>
          </w:p>
          <w:p w14:paraId="7757C4FF" w14:textId="77777777" w:rsidR="00233B2A" w:rsidRPr="001C5FB8" w:rsidRDefault="00233B2A" w:rsidP="002C41C8">
            <w:pPr>
              <w:spacing w:before="44" w:after="42"/>
              <w:ind w:left="1296" w:hanging="432"/>
              <w:jc w:val="both"/>
              <w:rPr>
                <w:rFonts w:ascii="Arial" w:hAnsi="Arial" w:cs="Arial"/>
                <w:sz w:val="16"/>
                <w:szCs w:val="16"/>
              </w:rPr>
            </w:pPr>
            <w:r w:rsidRPr="001C5FB8">
              <w:rPr>
                <w:rFonts w:ascii="Arial" w:hAnsi="Arial" w:cs="Arial"/>
                <w:sz w:val="16"/>
                <w:szCs w:val="16"/>
              </w:rPr>
              <w:t>8.</w:t>
            </w:r>
            <w:r w:rsidRPr="001C5FB8">
              <w:rPr>
                <w:rFonts w:ascii="Arial" w:hAnsi="Arial" w:cs="Arial"/>
                <w:sz w:val="16"/>
                <w:szCs w:val="16"/>
              </w:rPr>
              <w:tab/>
              <w:t>Autorización de importación de material nuclear.</w:t>
            </w:r>
          </w:p>
          <w:p w14:paraId="7D2D5302" w14:textId="77777777" w:rsidR="00233B2A" w:rsidRPr="001C5FB8" w:rsidRDefault="00233B2A" w:rsidP="002C41C8">
            <w:pPr>
              <w:spacing w:before="44" w:after="42"/>
              <w:ind w:left="1296" w:hanging="432"/>
              <w:jc w:val="both"/>
              <w:rPr>
                <w:rFonts w:ascii="Arial" w:hAnsi="Arial" w:cs="Arial"/>
                <w:sz w:val="16"/>
                <w:szCs w:val="16"/>
              </w:rPr>
            </w:pPr>
            <w:r w:rsidRPr="001C5FB8">
              <w:rPr>
                <w:rFonts w:ascii="Arial" w:hAnsi="Arial" w:cs="Arial"/>
                <w:sz w:val="16"/>
                <w:szCs w:val="16"/>
              </w:rPr>
              <w:t>9.</w:t>
            </w:r>
            <w:r w:rsidRPr="001C5FB8">
              <w:rPr>
                <w:rFonts w:ascii="Arial" w:hAnsi="Arial" w:cs="Arial"/>
                <w:sz w:val="16"/>
                <w:szCs w:val="16"/>
              </w:rPr>
              <w:tab/>
              <w:t>Autorización de importación de material no nuclear especificado (Agua Pesada “Óxido de Deuterio”).</w:t>
            </w:r>
          </w:p>
          <w:p w14:paraId="4ED674FA" w14:textId="77777777" w:rsidR="00233B2A" w:rsidRPr="001C5FB8" w:rsidRDefault="00233B2A" w:rsidP="002C41C8">
            <w:pPr>
              <w:spacing w:before="44" w:after="42"/>
              <w:ind w:left="864" w:hanging="432"/>
              <w:jc w:val="both"/>
              <w:rPr>
                <w:rFonts w:ascii="Arial" w:hAnsi="Arial" w:cs="Arial"/>
                <w:sz w:val="16"/>
                <w:szCs w:val="16"/>
              </w:rPr>
            </w:pPr>
            <w:r w:rsidRPr="001C5FB8">
              <w:rPr>
                <w:rFonts w:ascii="Arial" w:hAnsi="Arial" w:cs="Arial"/>
                <w:sz w:val="16"/>
                <w:szCs w:val="16"/>
              </w:rPr>
              <w:tab/>
              <w:t>Excepto cuando el contribuyente manifieste que solicitará la disminución de este sector de conformidad con la ficha de trámite 6/LA “Solicitud de aumento o disminución de sector(es) en el Padrón de Importadores de Sectores Específicos” del presente Anexo.</w:t>
            </w:r>
          </w:p>
          <w:p w14:paraId="14528166" w14:textId="77777777" w:rsidR="00233B2A" w:rsidRPr="001C5FB8" w:rsidRDefault="00233B2A" w:rsidP="002C41C8">
            <w:pPr>
              <w:spacing w:before="44" w:after="42"/>
              <w:ind w:left="864" w:hanging="432"/>
              <w:jc w:val="both"/>
              <w:rPr>
                <w:rFonts w:ascii="Arial" w:hAnsi="Arial" w:cs="Arial"/>
                <w:sz w:val="16"/>
                <w:szCs w:val="16"/>
              </w:rPr>
            </w:pPr>
            <w:r w:rsidRPr="001C5FB8">
              <w:rPr>
                <w:rFonts w:ascii="Arial" w:hAnsi="Arial" w:cs="Arial"/>
                <w:sz w:val="16"/>
                <w:szCs w:val="16"/>
              </w:rPr>
              <w:t>b)</w:t>
            </w:r>
            <w:r w:rsidRPr="001C5FB8">
              <w:rPr>
                <w:rFonts w:ascii="Arial" w:hAnsi="Arial" w:cs="Arial"/>
                <w:sz w:val="16"/>
                <w:szCs w:val="16"/>
              </w:rPr>
              <w:tab/>
            </w:r>
            <w:r w:rsidRPr="001C5FB8">
              <w:rPr>
                <w:rFonts w:ascii="Arial" w:hAnsi="Arial" w:cs="Arial"/>
                <w:noProof/>
                <w:sz w:val="16"/>
                <w:szCs w:val="16"/>
              </w:rPr>
              <w:t>Sector</w:t>
            </w:r>
            <w:r w:rsidRPr="001C5FB8">
              <w:rPr>
                <w:rFonts w:ascii="Arial" w:hAnsi="Arial" w:cs="Arial"/>
                <w:sz w:val="16"/>
                <w:szCs w:val="16"/>
              </w:rPr>
              <w:t xml:space="preserve"> 9 “Cigarros”, necesitas cumplir con lo siguiente:</w:t>
            </w:r>
          </w:p>
          <w:p w14:paraId="3C3AF315" w14:textId="77777777" w:rsidR="00233B2A" w:rsidRPr="001C5FB8" w:rsidRDefault="00233B2A" w:rsidP="002C41C8">
            <w:pPr>
              <w:spacing w:before="44" w:after="42"/>
              <w:ind w:left="1296" w:hanging="432"/>
              <w:jc w:val="both"/>
              <w:rPr>
                <w:rFonts w:ascii="Arial" w:hAnsi="Arial" w:cs="Arial"/>
                <w:sz w:val="16"/>
                <w:szCs w:val="16"/>
              </w:rPr>
            </w:pPr>
            <w:r w:rsidRPr="001C5FB8">
              <w:rPr>
                <w:rFonts w:ascii="Arial" w:hAnsi="Arial" w:cs="Arial"/>
                <w:sz w:val="16"/>
                <w:szCs w:val="16"/>
              </w:rPr>
              <w:t>1.</w:t>
            </w:r>
            <w:r w:rsidRPr="001C5FB8">
              <w:rPr>
                <w:rFonts w:ascii="Arial" w:hAnsi="Arial" w:cs="Arial"/>
                <w:sz w:val="16"/>
                <w:szCs w:val="16"/>
              </w:rPr>
              <w:tab/>
              <w:t>Adjuntar el archivo con la licencia sanitaria vigente para establecimientos que produzcan, fabriquen o importen productos del tabaco, otorgada por la COFEPRIS.</w:t>
            </w:r>
          </w:p>
          <w:p w14:paraId="3C8C3BFA" w14:textId="77777777" w:rsidR="00233B2A" w:rsidRPr="001C5FB8" w:rsidRDefault="00233B2A" w:rsidP="002C41C8">
            <w:pPr>
              <w:spacing w:before="44" w:after="42"/>
              <w:ind w:left="1296" w:hanging="432"/>
              <w:jc w:val="both"/>
              <w:rPr>
                <w:rFonts w:ascii="Arial" w:hAnsi="Arial" w:cs="Arial"/>
                <w:sz w:val="16"/>
                <w:szCs w:val="16"/>
              </w:rPr>
            </w:pPr>
            <w:r w:rsidRPr="001C5FB8">
              <w:rPr>
                <w:rFonts w:ascii="Arial" w:hAnsi="Arial" w:cs="Arial"/>
                <w:sz w:val="16"/>
                <w:szCs w:val="16"/>
              </w:rPr>
              <w:tab/>
              <w:t>Excepto cuando el contribuyente manifieste que solicitará la disminución de este sector de conformidad con la ficha de trámite 6/LA “Solicitud de aumento o disminución de sector(es) en el Padrón de Importadores de Sectores Específicos” del presente Anexo.</w:t>
            </w:r>
          </w:p>
          <w:p w14:paraId="6AE5CD5E" w14:textId="77777777" w:rsidR="00233B2A" w:rsidRPr="001C5FB8" w:rsidRDefault="00233B2A" w:rsidP="002C41C8">
            <w:pPr>
              <w:spacing w:before="60" w:after="60" w:line="194" w:lineRule="exact"/>
              <w:ind w:left="1296" w:hanging="432"/>
              <w:jc w:val="both"/>
              <w:rPr>
                <w:rFonts w:ascii="Arial" w:hAnsi="Arial" w:cs="Arial"/>
                <w:sz w:val="16"/>
                <w:szCs w:val="16"/>
              </w:rPr>
            </w:pPr>
            <w:r w:rsidRPr="001C5FB8">
              <w:rPr>
                <w:rFonts w:ascii="Arial" w:hAnsi="Arial" w:cs="Arial"/>
                <w:sz w:val="16"/>
                <w:szCs w:val="16"/>
              </w:rPr>
              <w:t>2.</w:t>
            </w:r>
            <w:r w:rsidRPr="001C5FB8">
              <w:rPr>
                <w:rFonts w:ascii="Arial" w:hAnsi="Arial" w:cs="Arial"/>
                <w:sz w:val="16"/>
                <w:szCs w:val="16"/>
              </w:rPr>
              <w:tab/>
              <w:t>Estar inscrito en el Anexo 11 “Catálogos de claves y marcas de tabacos labrados y bebidas alcohólicas” de la RMF o presentar el oficio de autorización emitido por la Administración Central de Normatividad en Impuestos Internos de la AGJ en el cual indique que las claves de marca fueron dadas de alta en el Catálogo de Claves de Marcas de Tabacos Labrados del MULTI-IEPS contenido en el Anexo 1 “Formas oficiales fiscales” de la RMF.</w:t>
            </w:r>
          </w:p>
          <w:p w14:paraId="0D049067" w14:textId="77777777" w:rsidR="00233B2A" w:rsidRPr="001C5FB8" w:rsidRDefault="00233B2A" w:rsidP="002C41C8">
            <w:pPr>
              <w:spacing w:before="60" w:after="60" w:line="194" w:lineRule="exact"/>
              <w:ind w:left="864" w:hanging="432"/>
              <w:jc w:val="both"/>
              <w:rPr>
                <w:rFonts w:ascii="Arial" w:hAnsi="Arial" w:cs="Arial"/>
                <w:sz w:val="16"/>
                <w:szCs w:val="16"/>
              </w:rPr>
            </w:pPr>
            <w:r w:rsidRPr="001C5FB8">
              <w:rPr>
                <w:rFonts w:ascii="Arial" w:hAnsi="Arial" w:cs="Arial"/>
                <w:sz w:val="16"/>
                <w:szCs w:val="16"/>
              </w:rPr>
              <w:t>c)</w:t>
            </w:r>
            <w:r w:rsidRPr="001C5FB8">
              <w:rPr>
                <w:rFonts w:ascii="Arial" w:hAnsi="Arial" w:cs="Arial"/>
                <w:b/>
                <w:sz w:val="16"/>
                <w:szCs w:val="16"/>
              </w:rPr>
              <w:tab/>
            </w:r>
            <w:r w:rsidRPr="001C5FB8">
              <w:rPr>
                <w:rFonts w:ascii="Arial" w:hAnsi="Arial" w:cs="Arial"/>
                <w:noProof/>
                <w:sz w:val="16"/>
                <w:szCs w:val="16"/>
              </w:rPr>
              <w:t>Sector</w:t>
            </w:r>
            <w:r w:rsidRPr="001C5FB8">
              <w:rPr>
                <w:rFonts w:ascii="Arial" w:hAnsi="Arial" w:cs="Arial"/>
                <w:b/>
                <w:sz w:val="16"/>
                <w:szCs w:val="16"/>
              </w:rPr>
              <w:t xml:space="preserve"> </w:t>
            </w:r>
            <w:r w:rsidRPr="001C5FB8">
              <w:rPr>
                <w:rFonts w:ascii="Arial" w:hAnsi="Arial" w:cs="Arial"/>
                <w:sz w:val="16"/>
                <w:szCs w:val="16"/>
              </w:rPr>
              <w:t>12 “Alcohol etílico”,</w:t>
            </w:r>
            <w:r w:rsidRPr="001C5FB8">
              <w:rPr>
                <w:rFonts w:ascii="Arial" w:hAnsi="Arial" w:cs="Arial"/>
                <w:b/>
                <w:sz w:val="16"/>
                <w:szCs w:val="16"/>
              </w:rPr>
              <w:t xml:space="preserve"> </w:t>
            </w:r>
            <w:r w:rsidRPr="001C5FB8">
              <w:rPr>
                <w:rFonts w:ascii="Arial" w:hAnsi="Arial" w:cs="Arial"/>
                <w:sz w:val="16"/>
                <w:szCs w:val="16"/>
              </w:rPr>
              <w:t>adicionalmente a lo solicitado en la fracción III, inciso a),</w:t>
            </w:r>
            <w:r w:rsidRPr="001C5FB8">
              <w:rPr>
                <w:rFonts w:ascii="Arial" w:hAnsi="Arial" w:cs="Arial"/>
                <w:b/>
                <w:sz w:val="16"/>
                <w:szCs w:val="16"/>
              </w:rPr>
              <w:t xml:space="preserve"> </w:t>
            </w:r>
            <w:r w:rsidRPr="001C5FB8">
              <w:rPr>
                <w:rFonts w:ascii="Arial" w:hAnsi="Arial" w:cs="Arial"/>
                <w:sz w:val="16"/>
                <w:szCs w:val="16"/>
              </w:rPr>
              <w:t xml:space="preserve">necesitas cumplir con lo siguiente: </w:t>
            </w:r>
          </w:p>
          <w:p w14:paraId="03247FA3" w14:textId="77777777" w:rsidR="00233B2A" w:rsidRPr="001C5FB8" w:rsidRDefault="00233B2A" w:rsidP="002C41C8">
            <w:pPr>
              <w:spacing w:before="60" w:after="60" w:line="194" w:lineRule="exact"/>
              <w:ind w:left="1296" w:hanging="432"/>
              <w:jc w:val="both"/>
              <w:rPr>
                <w:rFonts w:ascii="Arial" w:hAnsi="Arial" w:cs="Arial"/>
                <w:sz w:val="16"/>
                <w:szCs w:val="16"/>
              </w:rPr>
            </w:pPr>
            <w:r w:rsidRPr="001C5FB8">
              <w:rPr>
                <w:rFonts w:ascii="Arial" w:hAnsi="Arial" w:cs="Arial"/>
                <w:sz w:val="16"/>
                <w:szCs w:val="16"/>
              </w:rPr>
              <w:t>1.</w:t>
            </w:r>
            <w:r w:rsidRPr="001C5FB8">
              <w:rPr>
                <w:rFonts w:ascii="Arial" w:hAnsi="Arial" w:cs="Arial"/>
                <w:sz w:val="16"/>
                <w:szCs w:val="16"/>
              </w:rPr>
              <w:tab/>
              <w:t>Adjuntar un escrito libre firmado por el representante legal manifestando, bajo protesta de decir verdad, el uso industrial de la mercancía.</w:t>
            </w:r>
          </w:p>
          <w:p w14:paraId="2A4136E1" w14:textId="77777777" w:rsidR="00233B2A" w:rsidRPr="001C5FB8" w:rsidRDefault="00233B2A" w:rsidP="002C41C8">
            <w:pPr>
              <w:spacing w:before="60" w:after="60" w:line="194" w:lineRule="exact"/>
              <w:ind w:left="1296" w:hanging="432"/>
              <w:jc w:val="both"/>
              <w:rPr>
                <w:rFonts w:ascii="Arial" w:hAnsi="Arial" w:cs="Arial"/>
                <w:sz w:val="16"/>
                <w:szCs w:val="16"/>
              </w:rPr>
            </w:pPr>
            <w:r w:rsidRPr="001C5FB8">
              <w:rPr>
                <w:rFonts w:ascii="Arial" w:hAnsi="Arial" w:cs="Arial"/>
                <w:sz w:val="16"/>
                <w:szCs w:val="16"/>
              </w:rPr>
              <w:t>2.</w:t>
            </w:r>
            <w:r w:rsidRPr="001C5FB8">
              <w:rPr>
                <w:rFonts w:ascii="Arial" w:hAnsi="Arial" w:cs="Arial"/>
                <w:sz w:val="16"/>
                <w:szCs w:val="16"/>
              </w:rPr>
              <w:tab/>
              <w:t>Estar al corriente en la presentación del Anexo 3 del MULTI-IEPS, contenido en el Anexo 1 “Formas oficiales fiscales” de la RMF.</w:t>
            </w:r>
          </w:p>
          <w:p w14:paraId="22E32517" w14:textId="77777777" w:rsidR="00233B2A" w:rsidRPr="001C5FB8" w:rsidRDefault="00233B2A" w:rsidP="002C41C8">
            <w:pPr>
              <w:spacing w:before="60" w:after="60" w:line="194" w:lineRule="exact"/>
              <w:ind w:left="864" w:hanging="432"/>
              <w:jc w:val="both"/>
              <w:rPr>
                <w:rFonts w:ascii="Arial" w:hAnsi="Arial" w:cs="Arial"/>
                <w:sz w:val="16"/>
                <w:szCs w:val="16"/>
              </w:rPr>
            </w:pPr>
            <w:r w:rsidRPr="001C5FB8">
              <w:rPr>
                <w:rFonts w:ascii="Arial" w:hAnsi="Arial" w:cs="Arial"/>
                <w:sz w:val="16"/>
                <w:szCs w:val="16"/>
              </w:rPr>
              <w:t>d)</w:t>
            </w:r>
            <w:r w:rsidRPr="001C5FB8">
              <w:rPr>
                <w:rFonts w:ascii="Arial" w:hAnsi="Arial" w:cs="Arial"/>
                <w:b/>
                <w:sz w:val="16"/>
                <w:szCs w:val="16"/>
              </w:rPr>
              <w:tab/>
            </w:r>
            <w:r w:rsidRPr="001C5FB8">
              <w:rPr>
                <w:rFonts w:ascii="Arial" w:hAnsi="Arial" w:cs="Arial"/>
                <w:noProof/>
                <w:sz w:val="16"/>
                <w:szCs w:val="16"/>
              </w:rPr>
              <w:t>Sector</w:t>
            </w:r>
            <w:r w:rsidRPr="001C5FB8">
              <w:rPr>
                <w:rFonts w:ascii="Arial" w:hAnsi="Arial" w:cs="Arial"/>
                <w:sz w:val="16"/>
                <w:szCs w:val="16"/>
              </w:rPr>
              <w:t xml:space="preserve"> 13 “Hidrocarburos y combustibles”, adicionalmente a lo solicitado en la fracción III, inciso a), necesitas adjuntar:</w:t>
            </w:r>
          </w:p>
          <w:p w14:paraId="7F12BB8B" w14:textId="77777777" w:rsidR="00233B2A" w:rsidRPr="001C5FB8" w:rsidRDefault="00233B2A" w:rsidP="002C41C8">
            <w:pPr>
              <w:spacing w:before="60" w:after="60" w:line="194" w:lineRule="exact"/>
              <w:ind w:left="1296" w:hanging="432"/>
              <w:jc w:val="both"/>
              <w:rPr>
                <w:rFonts w:ascii="Arial" w:hAnsi="Arial" w:cs="Arial"/>
                <w:sz w:val="16"/>
                <w:szCs w:val="16"/>
              </w:rPr>
            </w:pPr>
            <w:r w:rsidRPr="001C5FB8">
              <w:rPr>
                <w:rFonts w:ascii="Arial" w:hAnsi="Arial" w:cs="Arial"/>
                <w:sz w:val="16"/>
                <w:szCs w:val="16"/>
              </w:rPr>
              <w:t>1.</w:t>
            </w:r>
            <w:r w:rsidRPr="001C5FB8">
              <w:rPr>
                <w:rFonts w:ascii="Arial" w:hAnsi="Arial" w:cs="Arial"/>
                <w:sz w:val="16"/>
                <w:szCs w:val="16"/>
              </w:rPr>
              <w:tab/>
              <w:t>Escrito libre firmado por el representante legal manifestando, bajo protesta de decir verdad, el detalle de las mercancías a importar incluyendo la fracción arancelaria y el NICO.</w:t>
            </w:r>
          </w:p>
          <w:p w14:paraId="0CB1BBAF" w14:textId="77777777" w:rsidR="00233B2A" w:rsidRPr="001C5FB8" w:rsidRDefault="00233B2A" w:rsidP="002C41C8">
            <w:pPr>
              <w:spacing w:before="60" w:after="60" w:line="194" w:lineRule="exact"/>
              <w:ind w:left="1296" w:hanging="432"/>
              <w:jc w:val="both"/>
              <w:rPr>
                <w:rFonts w:ascii="Arial" w:hAnsi="Arial" w:cs="Arial"/>
                <w:b/>
                <w:sz w:val="16"/>
                <w:szCs w:val="16"/>
              </w:rPr>
            </w:pPr>
            <w:r w:rsidRPr="001C5FB8">
              <w:rPr>
                <w:rFonts w:ascii="Arial" w:hAnsi="Arial" w:cs="Arial"/>
                <w:sz w:val="16"/>
                <w:szCs w:val="16"/>
              </w:rPr>
              <w:t>2.</w:t>
            </w:r>
            <w:r w:rsidRPr="001C5FB8">
              <w:rPr>
                <w:rFonts w:ascii="Arial" w:hAnsi="Arial" w:cs="Arial"/>
                <w:sz w:val="16"/>
                <w:szCs w:val="16"/>
              </w:rPr>
              <w:tab/>
              <w:t>Cuando la actividad registrada en el RFC no se encuentre relacionada con el sector específico a que se refiere este inciso, escrito libre firmado por el representante legal manifestando, bajo protesta de decir verdad, que la importación será para usos propios, especificando el uso que se le dará a las mercancías.</w:t>
            </w:r>
          </w:p>
          <w:p w14:paraId="1979E98A" w14:textId="77777777" w:rsidR="00233B2A" w:rsidRPr="001C5FB8" w:rsidRDefault="00233B2A" w:rsidP="002C41C8">
            <w:pPr>
              <w:spacing w:before="60" w:after="60" w:line="194" w:lineRule="exact"/>
              <w:ind w:left="1296" w:hanging="432"/>
              <w:jc w:val="both"/>
              <w:rPr>
                <w:rFonts w:ascii="Arial" w:hAnsi="Arial" w:cs="Arial"/>
                <w:sz w:val="16"/>
                <w:szCs w:val="16"/>
              </w:rPr>
            </w:pPr>
            <w:r w:rsidRPr="001C5FB8">
              <w:rPr>
                <w:rFonts w:ascii="Arial" w:hAnsi="Arial" w:cs="Arial"/>
                <w:sz w:val="16"/>
                <w:szCs w:val="16"/>
              </w:rPr>
              <w:t>3.</w:t>
            </w:r>
            <w:r w:rsidRPr="001C5FB8">
              <w:rPr>
                <w:rFonts w:ascii="Arial" w:hAnsi="Arial" w:cs="Arial"/>
                <w:sz w:val="16"/>
                <w:szCs w:val="16"/>
              </w:rPr>
              <w:tab/>
              <w:t>Cuando se trate de importación por ductos, la “Autorización para introducción o extracción de mercancías de territorio nacional, mediante tuberías, ductos, cables u otros medios susceptibles de conducirlas”, emitida por la ANAM.</w:t>
            </w:r>
          </w:p>
          <w:p w14:paraId="7501191D" w14:textId="77777777" w:rsidR="00233B2A" w:rsidRPr="001C5FB8" w:rsidRDefault="00233B2A" w:rsidP="002C41C8">
            <w:pPr>
              <w:spacing w:before="60" w:after="60" w:line="194" w:lineRule="exact"/>
              <w:ind w:left="1296" w:hanging="432"/>
              <w:jc w:val="both"/>
              <w:rPr>
                <w:rFonts w:ascii="Arial" w:hAnsi="Arial" w:cs="Arial"/>
                <w:sz w:val="16"/>
                <w:szCs w:val="16"/>
              </w:rPr>
            </w:pPr>
            <w:r w:rsidRPr="001C5FB8">
              <w:rPr>
                <w:rFonts w:ascii="Arial" w:hAnsi="Arial" w:cs="Arial"/>
                <w:sz w:val="16"/>
                <w:szCs w:val="16"/>
              </w:rPr>
              <w:t>4.</w:t>
            </w:r>
            <w:r w:rsidRPr="001C5FB8">
              <w:rPr>
                <w:rFonts w:ascii="Arial" w:hAnsi="Arial" w:cs="Arial"/>
                <w:sz w:val="16"/>
                <w:szCs w:val="16"/>
              </w:rPr>
              <w:tab/>
              <w:t>Escrito libre firmado por el representante legal manifestando, bajo protesta de decir verdad, la descripción general de la operación del importador, desde la entrada de la mercancía al territorio nacional hasta la entrega a cada uno de sus clientes, especificando el medio de transporte y la ubicación física de las instalaciones o equipos de almacenamiento, incluyendo almacenamiento para usos propios o distribución del expendio en donde se recibirán las mercancías. Los domicilios deberán encontrarse registrados en el RFC y tener estatus de “Localizado” o “En proceso de verificación”.</w:t>
            </w:r>
          </w:p>
          <w:p w14:paraId="462D6066" w14:textId="77777777" w:rsidR="00233B2A" w:rsidRPr="001C5FB8" w:rsidRDefault="00233B2A" w:rsidP="002C41C8">
            <w:pPr>
              <w:spacing w:before="60" w:after="60" w:line="194" w:lineRule="exact"/>
              <w:ind w:left="1296" w:hanging="432"/>
              <w:jc w:val="both"/>
              <w:rPr>
                <w:rFonts w:ascii="Arial" w:hAnsi="Arial" w:cs="Arial"/>
                <w:sz w:val="16"/>
                <w:szCs w:val="16"/>
              </w:rPr>
            </w:pPr>
            <w:r w:rsidRPr="001C5FB8">
              <w:rPr>
                <w:rFonts w:ascii="Arial" w:hAnsi="Arial" w:cs="Arial"/>
                <w:sz w:val="16"/>
                <w:szCs w:val="16"/>
              </w:rPr>
              <w:t>5.</w:t>
            </w:r>
            <w:r w:rsidRPr="001C5FB8">
              <w:rPr>
                <w:rFonts w:ascii="Arial" w:hAnsi="Arial" w:cs="Arial"/>
                <w:sz w:val="16"/>
                <w:szCs w:val="16"/>
              </w:rPr>
              <w:tab/>
              <w:t>Escrito libre firmado por el representante legal manifestando bajo protesta de decir verdad, la razón o denominación social y la clave en el RFC de la(s) persona(s) que cuente(n) con el permiso vigente expedido por la Comisión Reguladora de Energía para llevar a cabo las actividades de comercialización, transporte y almacenamiento de mercancías adjuntando también los permisos correspondientes. Para efectos de este numeral, además acredita la relación comercial con tales sujetos, mediante CFDI o contratos, o en su caso, indica si se llevarán a cabo dichas actividades de forma directa, para lo cual se deberá proporcionar el permiso vigente emitido por dicha Comisión Reguladora de Energía.</w:t>
            </w:r>
          </w:p>
          <w:p w14:paraId="55D8146D" w14:textId="77777777" w:rsidR="00233B2A" w:rsidRPr="001C5FB8" w:rsidRDefault="00233B2A" w:rsidP="002C41C8">
            <w:pPr>
              <w:spacing w:before="60" w:after="60" w:line="194" w:lineRule="exact"/>
              <w:ind w:left="1296" w:hanging="432"/>
              <w:jc w:val="both"/>
              <w:rPr>
                <w:rFonts w:ascii="Arial" w:hAnsi="Arial" w:cs="Arial"/>
                <w:sz w:val="16"/>
                <w:szCs w:val="16"/>
              </w:rPr>
            </w:pPr>
            <w:r w:rsidRPr="001C5FB8">
              <w:rPr>
                <w:rFonts w:ascii="Arial" w:hAnsi="Arial" w:cs="Arial"/>
                <w:sz w:val="16"/>
                <w:szCs w:val="16"/>
              </w:rPr>
              <w:tab/>
              <w:t>Tratándose de almacenamiento para usos propios señalar únicamente la razón o denominación social y la clave en el RFC de la(s) persona(s) propietaria(s) de tales instalaciones.</w:t>
            </w:r>
          </w:p>
          <w:p w14:paraId="5D947E99" w14:textId="77777777" w:rsidR="00233B2A" w:rsidRPr="001C5FB8" w:rsidRDefault="00233B2A" w:rsidP="002C41C8">
            <w:pPr>
              <w:spacing w:before="60" w:after="60" w:line="194" w:lineRule="exact"/>
              <w:ind w:left="1296" w:hanging="432"/>
              <w:jc w:val="both"/>
              <w:rPr>
                <w:rFonts w:ascii="Arial" w:hAnsi="Arial" w:cs="Arial"/>
                <w:sz w:val="16"/>
                <w:szCs w:val="16"/>
              </w:rPr>
            </w:pPr>
            <w:r w:rsidRPr="001C5FB8">
              <w:rPr>
                <w:rFonts w:ascii="Arial" w:hAnsi="Arial" w:cs="Arial"/>
                <w:sz w:val="16"/>
                <w:szCs w:val="16"/>
              </w:rPr>
              <w:t>6.</w:t>
            </w:r>
            <w:r w:rsidRPr="001C5FB8">
              <w:rPr>
                <w:rFonts w:ascii="Arial" w:hAnsi="Arial" w:cs="Arial"/>
                <w:sz w:val="16"/>
                <w:szCs w:val="16"/>
              </w:rPr>
              <w:tab/>
              <w:t>Tratándose de las mercancías clasificadas en las fracciones arancelarias y NICO 2207.10.01 00 y 2207.20.01 00, escrito libre firmado por el representante legal manifestando, bajo protesta de decir verdad, el uso que se le dará a la mercancía.</w:t>
            </w:r>
          </w:p>
          <w:p w14:paraId="24C9AE17" w14:textId="77777777" w:rsidR="00233B2A" w:rsidRPr="001C5FB8" w:rsidRDefault="00233B2A" w:rsidP="002C41C8">
            <w:pPr>
              <w:spacing w:before="60" w:after="60" w:line="194" w:lineRule="exact"/>
              <w:ind w:left="1296" w:hanging="432"/>
              <w:jc w:val="both"/>
              <w:rPr>
                <w:rFonts w:ascii="Arial" w:hAnsi="Arial" w:cs="Arial"/>
                <w:sz w:val="16"/>
                <w:szCs w:val="16"/>
              </w:rPr>
            </w:pPr>
            <w:r w:rsidRPr="001C5FB8">
              <w:rPr>
                <w:rFonts w:ascii="Arial" w:hAnsi="Arial" w:cs="Arial"/>
                <w:sz w:val="16"/>
                <w:szCs w:val="16"/>
              </w:rPr>
              <w:lastRenderedPageBreak/>
              <w:tab/>
              <w:t>Excepto cuando el contribuyente manifieste que solicitará la disminución de este sector de conformidad con la ficha de trámite 6/LA “Solicitud de aumento o disminución de sector(es) en el Padrón de Importadores de Sectores Específicos” del presente Anexo.</w:t>
            </w:r>
          </w:p>
          <w:p w14:paraId="68288185" w14:textId="77777777" w:rsidR="00233B2A" w:rsidRPr="001C5FB8" w:rsidRDefault="00233B2A" w:rsidP="002C41C8">
            <w:pPr>
              <w:spacing w:before="60" w:after="60" w:line="194" w:lineRule="exact"/>
              <w:ind w:left="1296" w:hanging="432"/>
              <w:jc w:val="both"/>
              <w:rPr>
                <w:rFonts w:ascii="Arial" w:hAnsi="Arial" w:cs="Arial"/>
                <w:sz w:val="16"/>
                <w:szCs w:val="16"/>
              </w:rPr>
            </w:pPr>
            <w:r w:rsidRPr="001C5FB8">
              <w:rPr>
                <w:rFonts w:ascii="Arial" w:hAnsi="Arial" w:cs="Arial"/>
                <w:sz w:val="16"/>
                <w:szCs w:val="16"/>
              </w:rPr>
              <w:t>7.</w:t>
            </w:r>
            <w:r w:rsidRPr="001C5FB8">
              <w:rPr>
                <w:rFonts w:ascii="Arial" w:hAnsi="Arial" w:cs="Arial"/>
                <w:sz w:val="16"/>
                <w:szCs w:val="16"/>
              </w:rPr>
              <w:tab/>
              <w:t>Cuando se trate de hidrocarburos y petrolíferos cuya importación está sujeta a permiso previo de importación emitido por la SENER, el permiso previo vigente.</w:t>
            </w:r>
          </w:p>
          <w:p w14:paraId="74FDAAFF" w14:textId="77777777" w:rsidR="00233B2A" w:rsidRPr="001C5FB8" w:rsidRDefault="00233B2A" w:rsidP="002C41C8">
            <w:pPr>
              <w:spacing w:before="60" w:after="60" w:line="194" w:lineRule="exact"/>
              <w:ind w:left="1296" w:hanging="432"/>
              <w:jc w:val="both"/>
              <w:rPr>
                <w:rFonts w:ascii="Arial" w:hAnsi="Arial" w:cs="Arial"/>
                <w:sz w:val="16"/>
                <w:szCs w:val="16"/>
              </w:rPr>
            </w:pPr>
            <w:r w:rsidRPr="001C5FB8">
              <w:rPr>
                <w:rFonts w:ascii="Arial" w:hAnsi="Arial" w:cs="Arial"/>
                <w:sz w:val="16"/>
                <w:szCs w:val="16"/>
              </w:rPr>
              <w:tab/>
              <w:t>Excepto cuando el contribuyente manifieste que solicitará la disminución de este sector de conformidad con la ficha de trámite 6/LA “Solicitud de aumento o disminución de sector(es) en el Padrón de Importadores de Sectores Específicos” del presente Anexo.</w:t>
            </w:r>
          </w:p>
          <w:p w14:paraId="4295F71E" w14:textId="77777777" w:rsidR="00233B2A" w:rsidRPr="001C5FB8" w:rsidRDefault="00233B2A" w:rsidP="002C41C8">
            <w:pPr>
              <w:spacing w:before="60" w:after="60" w:line="194" w:lineRule="exact"/>
              <w:ind w:left="1296" w:hanging="432"/>
              <w:jc w:val="both"/>
              <w:rPr>
                <w:rFonts w:ascii="Arial" w:hAnsi="Arial" w:cs="Arial"/>
                <w:sz w:val="16"/>
                <w:szCs w:val="16"/>
              </w:rPr>
            </w:pPr>
            <w:r w:rsidRPr="001C5FB8">
              <w:rPr>
                <w:rFonts w:ascii="Arial" w:hAnsi="Arial" w:cs="Arial"/>
                <w:sz w:val="16"/>
                <w:szCs w:val="16"/>
              </w:rPr>
              <w:t>8.</w:t>
            </w:r>
            <w:r w:rsidRPr="001C5FB8">
              <w:rPr>
                <w:rFonts w:ascii="Arial" w:hAnsi="Arial" w:cs="Arial"/>
                <w:sz w:val="16"/>
                <w:szCs w:val="16"/>
              </w:rPr>
              <w:tab/>
              <w:t>En el caso de petrolíferos, la documentación que compruebe la relación comercial con el o los laboratorios acreditados y aprobados por la Comisión Reguladora de Energía o con los laboratorios extranjeros registrados ante la SE, según corresponda, para dar cumplimiento a lo establecido en la “NOM-016-CRE-2016, Especificaciones de calidad de los petrolíferos”, publicada en el DOF el 29 de agosto de 2016 y sus posteriores modificaciones; debes acreditar la relación comercial con los laboratorios antes mencionados por cada mercancía a importar.</w:t>
            </w:r>
          </w:p>
          <w:p w14:paraId="0E3604C1" w14:textId="77777777" w:rsidR="00233B2A" w:rsidRPr="001C5FB8" w:rsidRDefault="00233B2A" w:rsidP="002C41C8">
            <w:pPr>
              <w:spacing w:before="60" w:after="60" w:line="194" w:lineRule="exact"/>
              <w:ind w:left="864" w:hanging="432"/>
              <w:jc w:val="both"/>
              <w:rPr>
                <w:rFonts w:ascii="Arial" w:hAnsi="Arial" w:cs="Arial"/>
                <w:sz w:val="16"/>
                <w:szCs w:val="16"/>
              </w:rPr>
            </w:pPr>
            <w:r w:rsidRPr="001C5FB8">
              <w:rPr>
                <w:rFonts w:ascii="Arial" w:hAnsi="Arial" w:cs="Arial"/>
                <w:sz w:val="16"/>
                <w:szCs w:val="16"/>
              </w:rPr>
              <w:tab/>
              <w:t xml:space="preserve">Cuando la mercancía a importar esté sujeta al permiso previo por parte de la </w:t>
            </w:r>
            <w:r w:rsidRPr="001C5FB8">
              <w:rPr>
                <w:rFonts w:ascii="Arial" w:hAnsi="Arial" w:cs="Arial"/>
                <w:noProof/>
                <w:sz w:val="16"/>
                <w:szCs w:val="16"/>
              </w:rPr>
              <w:t>SENER</w:t>
            </w:r>
            <w:r w:rsidRPr="001C5FB8">
              <w:rPr>
                <w:rFonts w:ascii="Arial" w:hAnsi="Arial" w:cs="Arial"/>
                <w:sz w:val="16"/>
                <w:szCs w:val="16"/>
              </w:rPr>
              <w:t>, se tendrán por cumplidos los requisitos a que se refiere este inciso, numerales 4, 5 y 8 de la presente ficha de trámite, anexando el permiso previo vigente emitido por la SENER para la importación de dicha(s) mercancía(s). Lo establecido en el presente párrafo solo será aplicable cuando se anexen permisos emitidos con posterioridad a la entrada en vigor del “Acuerdo que establece las mercancías cuya importación y exportación está sujeta a regulación por parte de la Secretaría de Energía” publicado en el DOF el 26 de diciembre de 2020 y sus posteriores modificaciones.</w:t>
            </w:r>
          </w:p>
          <w:p w14:paraId="49612532" w14:textId="77777777" w:rsidR="00233B2A" w:rsidRPr="001C5FB8" w:rsidRDefault="00233B2A" w:rsidP="002C41C8">
            <w:pPr>
              <w:spacing w:before="60" w:after="60" w:line="194" w:lineRule="exact"/>
              <w:ind w:left="864" w:hanging="432"/>
              <w:jc w:val="both"/>
              <w:rPr>
                <w:rFonts w:ascii="Arial" w:hAnsi="Arial" w:cs="Arial"/>
                <w:sz w:val="16"/>
                <w:szCs w:val="16"/>
              </w:rPr>
            </w:pPr>
            <w:r w:rsidRPr="001C5FB8">
              <w:rPr>
                <w:rFonts w:ascii="Arial" w:hAnsi="Arial" w:cs="Arial"/>
                <w:sz w:val="16"/>
                <w:szCs w:val="16"/>
              </w:rPr>
              <w:t>e)</w:t>
            </w:r>
            <w:r w:rsidRPr="001C5FB8">
              <w:rPr>
                <w:rFonts w:ascii="Arial" w:hAnsi="Arial" w:cs="Arial"/>
                <w:sz w:val="16"/>
                <w:szCs w:val="16"/>
              </w:rPr>
              <w:tab/>
            </w:r>
            <w:r w:rsidRPr="001C5FB8">
              <w:rPr>
                <w:rFonts w:ascii="Arial" w:hAnsi="Arial" w:cs="Arial"/>
                <w:noProof/>
                <w:sz w:val="16"/>
                <w:szCs w:val="16"/>
              </w:rPr>
              <w:t>Sector</w:t>
            </w:r>
            <w:r w:rsidRPr="001C5FB8">
              <w:rPr>
                <w:rFonts w:ascii="Arial" w:hAnsi="Arial" w:cs="Arial"/>
                <w:sz w:val="16"/>
                <w:szCs w:val="16"/>
              </w:rPr>
              <w:t xml:space="preserve"> 14 “Siderúrgico”, adicionalmente a lo solicitado en la fracción III, incisos a) y b), adjuntar un escrito libre firmado por el representante legal, en donde se detalle el proceso industrial, e indique si la solicitante cuenta con maquinaria para realizarlo.</w:t>
            </w:r>
          </w:p>
          <w:p w14:paraId="2EDCDB23" w14:textId="77777777" w:rsidR="00233B2A" w:rsidRPr="001C5FB8" w:rsidRDefault="00233B2A" w:rsidP="002C41C8">
            <w:pPr>
              <w:spacing w:before="40" w:after="40"/>
              <w:ind w:left="432" w:hanging="432"/>
              <w:jc w:val="both"/>
              <w:rPr>
                <w:rFonts w:ascii="Arial" w:hAnsi="Arial" w:cs="Arial"/>
                <w:sz w:val="16"/>
                <w:szCs w:val="16"/>
              </w:rPr>
            </w:pPr>
            <w:r w:rsidRPr="001C5FB8">
              <w:rPr>
                <w:rFonts w:ascii="Arial" w:hAnsi="Arial" w:cs="Arial"/>
                <w:sz w:val="16"/>
                <w:szCs w:val="16"/>
              </w:rPr>
              <w:tab/>
              <w:t>Para los efectos de los sectores 2 “Radiactivos y nucleares”, 9 “Cigarros”, numeral 1 y 13 “</w:t>
            </w:r>
            <w:r w:rsidRPr="001C5FB8">
              <w:rPr>
                <w:rFonts w:ascii="Arial" w:hAnsi="Arial" w:cs="Arial"/>
                <w:noProof/>
                <w:sz w:val="16"/>
                <w:szCs w:val="16"/>
              </w:rPr>
              <w:t>Hidrocarburos</w:t>
            </w:r>
            <w:r w:rsidRPr="001C5FB8">
              <w:rPr>
                <w:rFonts w:ascii="Arial" w:hAnsi="Arial" w:cs="Arial"/>
                <w:sz w:val="16"/>
                <w:szCs w:val="16"/>
              </w:rPr>
              <w:t xml:space="preserve"> y combustibles”, numeral 7, los contribuyentes que se encuentren suspendidos de uno o más de dichos sectores y soliciten la reincorporación para efectos de realizar la disminución de los mismos, deberán presentar un caso de aclaración a través del Portal del SAT, mediante la etiqueta </w:t>
            </w:r>
            <w:r w:rsidRPr="001C5FB8">
              <w:rPr>
                <w:rFonts w:ascii="Arial" w:hAnsi="Arial" w:cs="Arial"/>
                <w:b/>
                <w:sz w:val="16"/>
                <w:szCs w:val="16"/>
              </w:rPr>
              <w:t>“REINCORPORACION_PGYSE”</w:t>
            </w:r>
            <w:r w:rsidRPr="001C5FB8">
              <w:rPr>
                <w:rFonts w:ascii="Arial" w:hAnsi="Arial" w:cs="Arial"/>
                <w:sz w:val="16"/>
                <w:szCs w:val="16"/>
              </w:rPr>
              <w:t>, indicando en el asunto “Reincorporación” seguido del nombre del sector, adjuntando escrito libre firmado por el representante legal manifestando, bajo protesta de decir verdad, que ya no realizará la importación de las mercancías de dichos sectores, por lo que únicamente solicita la reincorporación para llevar a cabo la disminución. En consecuencia, dentro de los diez días siguientes a la recepción del caso de aclaración, deberá solicitar la disminución del sector correspondiente, de conformidad con la ficha 6/LA “Solicitud de aumento o disminución de sector(es) en el Padrón de Importadores de Sectores Específicos”.</w:t>
            </w:r>
          </w:p>
          <w:p w14:paraId="69CF9DBC" w14:textId="77777777" w:rsidR="00233B2A" w:rsidRPr="001C5FB8" w:rsidRDefault="00233B2A" w:rsidP="002C41C8">
            <w:pPr>
              <w:spacing w:before="40" w:after="40"/>
              <w:ind w:left="432" w:hanging="432"/>
              <w:jc w:val="both"/>
              <w:rPr>
                <w:rFonts w:ascii="Arial" w:hAnsi="Arial" w:cs="Arial"/>
                <w:sz w:val="16"/>
                <w:szCs w:val="16"/>
              </w:rPr>
            </w:pPr>
            <w:r w:rsidRPr="001C5FB8">
              <w:rPr>
                <w:rFonts w:ascii="Arial" w:hAnsi="Arial" w:cs="Arial"/>
                <w:sz w:val="16"/>
                <w:szCs w:val="16"/>
              </w:rPr>
              <w:tab/>
              <w:t>Lo señalado en el párrafo anterior no exime de cumplir con los requisitos establecidos en las fracciones I y III de la presente sección, así como con las condiciones descritas en el apartado “¿Con qué condiciones debo cumplir?” de</w:t>
            </w:r>
            <w:r>
              <w:rPr>
                <w:rFonts w:ascii="Arial" w:hAnsi="Arial" w:cs="Arial"/>
                <w:sz w:val="16"/>
                <w:szCs w:val="16"/>
              </w:rPr>
              <w:t xml:space="preserve"> </w:t>
            </w:r>
            <w:r w:rsidRPr="001C5FB8">
              <w:rPr>
                <w:rFonts w:ascii="Arial" w:hAnsi="Arial" w:cs="Arial"/>
                <w:sz w:val="16"/>
                <w:szCs w:val="16"/>
              </w:rPr>
              <w:t>la presente ficha de trámite.</w:t>
            </w:r>
          </w:p>
        </w:tc>
      </w:tr>
      <w:tr w:rsidR="00233B2A" w:rsidRPr="001C5FB8" w14:paraId="341F66D0"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137CC1B1" w14:textId="77777777" w:rsidR="00233B2A" w:rsidRPr="001C5FB8" w:rsidRDefault="00233B2A" w:rsidP="002C41C8">
            <w:pPr>
              <w:spacing w:before="28" w:after="28"/>
              <w:jc w:val="center"/>
              <w:rPr>
                <w:rFonts w:ascii="Arial" w:hAnsi="Arial" w:cs="Arial"/>
                <w:b/>
                <w:noProof/>
                <w:sz w:val="16"/>
                <w:szCs w:val="16"/>
              </w:rPr>
            </w:pPr>
            <w:r w:rsidRPr="001C5FB8">
              <w:rPr>
                <w:rFonts w:ascii="Arial" w:hAnsi="Arial" w:cs="Arial"/>
                <w:b/>
                <w:noProof/>
                <w:sz w:val="16"/>
                <w:szCs w:val="16"/>
              </w:rPr>
              <w:lastRenderedPageBreak/>
              <w:t>¿Con qué condiciones debo cumplir?</w:t>
            </w:r>
          </w:p>
        </w:tc>
      </w:tr>
      <w:tr w:rsidR="00233B2A" w:rsidRPr="001C5FB8" w14:paraId="22B0ED2A"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33B8064A" w14:textId="77777777" w:rsidR="00233B2A" w:rsidRPr="001C5FB8" w:rsidRDefault="00233B2A" w:rsidP="002C41C8">
            <w:pPr>
              <w:spacing w:before="28" w:after="28"/>
              <w:ind w:left="432" w:hanging="432"/>
              <w:jc w:val="both"/>
              <w:rPr>
                <w:rFonts w:ascii="Arial" w:hAnsi="Arial" w:cs="Arial"/>
                <w:sz w:val="16"/>
                <w:szCs w:val="16"/>
              </w:rPr>
            </w:pPr>
            <w:r w:rsidRPr="001C5FB8">
              <w:rPr>
                <w:rFonts w:ascii="Arial" w:hAnsi="Arial" w:cs="Arial"/>
                <w:sz w:val="16"/>
                <w:szCs w:val="16"/>
              </w:rPr>
              <w:t>I.</w:t>
            </w:r>
            <w:r w:rsidRPr="001C5FB8">
              <w:rPr>
                <w:rFonts w:ascii="Arial" w:hAnsi="Arial" w:cs="Arial"/>
                <w:sz w:val="16"/>
                <w:szCs w:val="16"/>
              </w:rPr>
              <w:tab/>
              <w:t>Encontrarte suspendido en el Padrón de Importadores, en el Padrón de Importadores de Sectores Específicos o ambos, o en alguno de sus sectores.</w:t>
            </w:r>
          </w:p>
          <w:p w14:paraId="35D61EB9" w14:textId="77777777" w:rsidR="00233B2A" w:rsidRPr="001C5FB8" w:rsidRDefault="00233B2A" w:rsidP="002C41C8">
            <w:pPr>
              <w:spacing w:before="28" w:after="28"/>
              <w:ind w:left="432" w:hanging="432"/>
              <w:jc w:val="both"/>
              <w:rPr>
                <w:rFonts w:ascii="Arial" w:hAnsi="Arial" w:cs="Arial"/>
                <w:sz w:val="16"/>
                <w:szCs w:val="16"/>
              </w:rPr>
            </w:pPr>
            <w:r w:rsidRPr="001C5FB8">
              <w:rPr>
                <w:rFonts w:ascii="Arial" w:hAnsi="Arial" w:cs="Arial"/>
                <w:sz w:val="16"/>
                <w:szCs w:val="16"/>
              </w:rPr>
              <w:t>II.</w:t>
            </w:r>
            <w:r w:rsidRPr="001C5FB8">
              <w:rPr>
                <w:rFonts w:ascii="Arial" w:hAnsi="Arial" w:cs="Arial"/>
                <w:sz w:val="16"/>
                <w:szCs w:val="16"/>
              </w:rPr>
              <w:tab/>
              <w:t>Estar inscrito y activo en el RFC.</w:t>
            </w:r>
          </w:p>
          <w:p w14:paraId="726570E0" w14:textId="77777777" w:rsidR="00233B2A" w:rsidRPr="001C5FB8" w:rsidRDefault="00233B2A" w:rsidP="002C41C8">
            <w:pPr>
              <w:spacing w:before="28" w:after="28"/>
              <w:ind w:left="432" w:hanging="432"/>
              <w:jc w:val="both"/>
              <w:rPr>
                <w:rFonts w:ascii="Arial" w:hAnsi="Arial" w:cs="Arial"/>
                <w:sz w:val="16"/>
                <w:szCs w:val="16"/>
              </w:rPr>
            </w:pPr>
            <w:r w:rsidRPr="001C5FB8">
              <w:rPr>
                <w:rFonts w:ascii="Arial" w:hAnsi="Arial" w:cs="Arial"/>
                <w:sz w:val="16"/>
                <w:szCs w:val="16"/>
              </w:rPr>
              <w:t>III.</w:t>
            </w:r>
            <w:r w:rsidRPr="001C5FB8">
              <w:rPr>
                <w:rFonts w:ascii="Arial" w:hAnsi="Arial" w:cs="Arial"/>
                <w:sz w:val="16"/>
                <w:szCs w:val="16"/>
              </w:rPr>
              <w:tab/>
              <w:t>Contar con e.firma vigente.</w:t>
            </w:r>
          </w:p>
          <w:p w14:paraId="38A84121" w14:textId="77777777" w:rsidR="00233B2A" w:rsidRPr="001C5FB8" w:rsidRDefault="00233B2A" w:rsidP="002C41C8">
            <w:pPr>
              <w:spacing w:before="28" w:after="28"/>
              <w:ind w:left="432" w:hanging="432"/>
              <w:jc w:val="both"/>
              <w:rPr>
                <w:rFonts w:ascii="Arial" w:hAnsi="Arial" w:cs="Arial"/>
                <w:sz w:val="16"/>
                <w:szCs w:val="16"/>
              </w:rPr>
            </w:pPr>
            <w:r w:rsidRPr="001C5FB8">
              <w:rPr>
                <w:rFonts w:ascii="Arial" w:hAnsi="Arial" w:cs="Arial"/>
                <w:sz w:val="16"/>
                <w:szCs w:val="16"/>
              </w:rPr>
              <w:t>IV.</w:t>
            </w:r>
            <w:r w:rsidRPr="001C5FB8">
              <w:rPr>
                <w:rFonts w:ascii="Arial" w:hAnsi="Arial" w:cs="Arial"/>
                <w:sz w:val="16"/>
                <w:szCs w:val="16"/>
              </w:rPr>
              <w:tab/>
              <w:t>Estar al corriente en el cumplimiento de tus obligaciones fiscales.</w:t>
            </w:r>
          </w:p>
          <w:p w14:paraId="29D75D4A" w14:textId="77777777" w:rsidR="00233B2A" w:rsidRPr="001C5FB8" w:rsidRDefault="00233B2A" w:rsidP="002C41C8">
            <w:pPr>
              <w:spacing w:before="28" w:after="28"/>
              <w:ind w:left="432" w:hanging="432"/>
              <w:jc w:val="both"/>
              <w:rPr>
                <w:rFonts w:ascii="Arial" w:hAnsi="Arial" w:cs="Arial"/>
                <w:sz w:val="16"/>
                <w:szCs w:val="16"/>
              </w:rPr>
            </w:pPr>
            <w:r w:rsidRPr="001C5FB8">
              <w:rPr>
                <w:rFonts w:ascii="Arial" w:hAnsi="Arial" w:cs="Arial"/>
                <w:sz w:val="16"/>
                <w:szCs w:val="16"/>
              </w:rPr>
              <w:t>V.</w:t>
            </w:r>
            <w:r w:rsidRPr="001C5FB8">
              <w:rPr>
                <w:rFonts w:ascii="Arial" w:hAnsi="Arial" w:cs="Arial"/>
                <w:sz w:val="16"/>
                <w:szCs w:val="16"/>
              </w:rPr>
              <w:tab/>
              <w:t>El estatus del domicilio fiscal del contribuyente debe ser “Localizado”.</w:t>
            </w:r>
          </w:p>
          <w:p w14:paraId="4622B29B" w14:textId="77777777" w:rsidR="00233B2A" w:rsidRPr="001C5FB8" w:rsidRDefault="00233B2A" w:rsidP="002C41C8">
            <w:pPr>
              <w:spacing w:before="28" w:after="28"/>
              <w:ind w:left="432" w:hanging="432"/>
              <w:jc w:val="both"/>
              <w:rPr>
                <w:rFonts w:ascii="Arial" w:hAnsi="Arial" w:cs="Arial"/>
                <w:sz w:val="16"/>
                <w:szCs w:val="16"/>
              </w:rPr>
            </w:pPr>
            <w:r w:rsidRPr="001C5FB8">
              <w:rPr>
                <w:rFonts w:ascii="Arial" w:hAnsi="Arial" w:cs="Arial"/>
                <w:sz w:val="16"/>
                <w:szCs w:val="16"/>
              </w:rPr>
              <w:t>VI.</w:t>
            </w:r>
            <w:r w:rsidRPr="001C5FB8">
              <w:rPr>
                <w:rFonts w:ascii="Arial" w:hAnsi="Arial" w:cs="Arial"/>
                <w:sz w:val="16"/>
                <w:szCs w:val="16"/>
              </w:rPr>
              <w:tab/>
              <w:t>El estatus del buzón tributario deberá encontrarse como “Validado”.</w:t>
            </w:r>
          </w:p>
          <w:p w14:paraId="3C2AAC2A" w14:textId="77777777" w:rsidR="00233B2A" w:rsidRPr="001C5FB8" w:rsidRDefault="00233B2A" w:rsidP="002C41C8">
            <w:pPr>
              <w:spacing w:before="28" w:after="28"/>
              <w:ind w:left="432" w:hanging="432"/>
              <w:jc w:val="both"/>
              <w:rPr>
                <w:rFonts w:ascii="Arial" w:hAnsi="Arial" w:cs="Arial"/>
                <w:sz w:val="16"/>
                <w:szCs w:val="16"/>
              </w:rPr>
            </w:pPr>
            <w:r w:rsidRPr="001C5FB8">
              <w:rPr>
                <w:rFonts w:ascii="Arial" w:hAnsi="Arial" w:cs="Arial"/>
                <w:sz w:val="16"/>
                <w:szCs w:val="16"/>
              </w:rPr>
              <w:t>VII.</w:t>
            </w:r>
            <w:r w:rsidRPr="001C5FB8">
              <w:rPr>
                <w:rFonts w:ascii="Arial" w:hAnsi="Arial" w:cs="Arial"/>
                <w:sz w:val="16"/>
                <w:szCs w:val="16"/>
              </w:rPr>
              <w:tab/>
              <w:t>Contar por lo menos con un agente aduanal cuya patente se encuentre vigente, con una agencia aduanal, con un apoderado aduanal y/o con un representante legal, para que realice sus operaciones de comercio exterior.</w:t>
            </w:r>
          </w:p>
          <w:p w14:paraId="4C1BA884" w14:textId="77777777" w:rsidR="00233B2A" w:rsidRPr="001C5FB8" w:rsidRDefault="00233B2A" w:rsidP="002C41C8">
            <w:pPr>
              <w:spacing w:before="28" w:after="28"/>
              <w:ind w:left="432" w:hanging="432"/>
              <w:jc w:val="both"/>
              <w:rPr>
                <w:rFonts w:ascii="Arial" w:hAnsi="Arial" w:cs="Arial"/>
                <w:sz w:val="16"/>
                <w:szCs w:val="16"/>
              </w:rPr>
            </w:pPr>
            <w:r w:rsidRPr="001C5FB8">
              <w:rPr>
                <w:rFonts w:ascii="Arial" w:hAnsi="Arial" w:cs="Arial"/>
                <w:sz w:val="16"/>
                <w:szCs w:val="16"/>
              </w:rPr>
              <w:t>VIII.</w:t>
            </w:r>
            <w:r w:rsidRPr="001C5FB8">
              <w:rPr>
                <w:rFonts w:ascii="Arial" w:hAnsi="Arial" w:cs="Arial"/>
                <w:sz w:val="16"/>
                <w:szCs w:val="16"/>
              </w:rPr>
              <w:tab/>
              <w:t>Los números de patentes aduanales deberán encontrarse actualizadas, de conformidad con el segundo párrafo de la regla 1.2.6., segundo párrafo de las RGCE.</w:t>
            </w:r>
          </w:p>
          <w:p w14:paraId="5C1CA0F3" w14:textId="77777777" w:rsidR="00233B2A" w:rsidRPr="001C5FB8" w:rsidRDefault="00233B2A" w:rsidP="002C41C8">
            <w:pPr>
              <w:spacing w:before="28" w:after="28"/>
              <w:ind w:left="432" w:hanging="432"/>
              <w:jc w:val="both"/>
              <w:rPr>
                <w:rFonts w:ascii="Arial" w:hAnsi="Arial" w:cs="Arial"/>
                <w:sz w:val="16"/>
                <w:szCs w:val="16"/>
              </w:rPr>
            </w:pPr>
            <w:r w:rsidRPr="001C5FB8">
              <w:rPr>
                <w:rFonts w:ascii="Arial" w:hAnsi="Arial" w:cs="Arial"/>
                <w:sz w:val="16"/>
                <w:szCs w:val="16"/>
              </w:rPr>
              <w:t>IX.</w:t>
            </w:r>
            <w:r w:rsidRPr="001C5FB8">
              <w:rPr>
                <w:rFonts w:ascii="Arial" w:hAnsi="Arial" w:cs="Arial"/>
                <w:sz w:val="16"/>
                <w:szCs w:val="16"/>
              </w:rPr>
              <w:tab/>
              <w:t>No encontrarte en el listado de empresas publicadas por el SAT, conforme a los artículos 69 y 69-B, cuarto párrafo del CFF, con excepción de la fracción VI, del referido artículo 69.</w:t>
            </w:r>
          </w:p>
          <w:p w14:paraId="515771AD" w14:textId="77777777" w:rsidR="00233B2A" w:rsidRPr="001C5FB8" w:rsidRDefault="00233B2A" w:rsidP="002C41C8">
            <w:pPr>
              <w:spacing w:before="28" w:after="28"/>
              <w:ind w:left="432" w:hanging="432"/>
              <w:jc w:val="both"/>
              <w:rPr>
                <w:rFonts w:ascii="Arial" w:hAnsi="Arial" w:cs="Arial"/>
                <w:sz w:val="16"/>
                <w:szCs w:val="16"/>
              </w:rPr>
            </w:pPr>
            <w:r w:rsidRPr="001C5FB8">
              <w:rPr>
                <w:rFonts w:ascii="Arial" w:hAnsi="Arial" w:cs="Arial"/>
                <w:sz w:val="16"/>
                <w:szCs w:val="16"/>
              </w:rPr>
              <w:t>X.</w:t>
            </w:r>
            <w:r w:rsidRPr="001C5FB8">
              <w:rPr>
                <w:rFonts w:ascii="Arial" w:hAnsi="Arial" w:cs="Arial"/>
                <w:sz w:val="16"/>
                <w:szCs w:val="16"/>
              </w:rPr>
              <w:tab/>
              <w:t xml:space="preserve">En los supuestos establecidos en la regla 1.3.4., tercer y cuarto párrafos de las RGCE, haberse allanado expresamente ante la autoridad competente y exhibir el comprobante de pago del monto determinado del crédito fiscal. </w:t>
            </w:r>
          </w:p>
        </w:tc>
      </w:tr>
      <w:tr w:rsidR="00233B2A" w:rsidRPr="001C5FB8" w14:paraId="74C854E2"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78872CA3" w14:textId="77777777" w:rsidR="00233B2A" w:rsidRPr="001C5FB8" w:rsidRDefault="00233B2A" w:rsidP="002C41C8">
            <w:pPr>
              <w:spacing w:before="28" w:after="28"/>
              <w:jc w:val="center"/>
              <w:rPr>
                <w:rFonts w:ascii="Arial" w:hAnsi="Arial" w:cs="Arial"/>
                <w:b/>
                <w:sz w:val="16"/>
                <w:szCs w:val="16"/>
              </w:rPr>
            </w:pPr>
            <w:r w:rsidRPr="001C5FB8">
              <w:rPr>
                <w:rFonts w:ascii="Arial" w:hAnsi="Arial" w:cs="Arial"/>
                <w:b/>
                <w:sz w:val="16"/>
                <w:szCs w:val="16"/>
              </w:rPr>
              <w:t>SEGUIMIENTO Y RESOLUCIÓN DEL TRÁMITE O SERVICIO</w:t>
            </w:r>
          </w:p>
        </w:tc>
      </w:tr>
      <w:tr w:rsidR="00233B2A" w:rsidRPr="001C5FB8" w14:paraId="7E3F54E4" w14:textId="77777777" w:rsidTr="002C41C8">
        <w:trPr>
          <w:trHeight w:val="20"/>
        </w:trPr>
        <w:tc>
          <w:tcPr>
            <w:tcW w:w="2517" w:type="pct"/>
            <w:gridSpan w:val="4"/>
            <w:tcBorders>
              <w:top w:val="single" w:sz="6" w:space="0" w:color="auto"/>
              <w:left w:val="single" w:sz="6" w:space="0" w:color="auto"/>
              <w:bottom w:val="single" w:sz="6" w:space="0" w:color="auto"/>
              <w:right w:val="single" w:sz="6" w:space="0" w:color="auto"/>
            </w:tcBorders>
            <w:shd w:val="clear" w:color="auto" w:fill="C0C0C0"/>
          </w:tcPr>
          <w:p w14:paraId="446D630E" w14:textId="77777777" w:rsidR="00233B2A" w:rsidRPr="001C5FB8" w:rsidRDefault="00233B2A" w:rsidP="002C41C8">
            <w:pPr>
              <w:spacing w:before="28" w:after="28"/>
              <w:jc w:val="both"/>
              <w:rPr>
                <w:rFonts w:ascii="Arial" w:hAnsi="Arial" w:cs="Arial"/>
                <w:b/>
                <w:sz w:val="16"/>
                <w:szCs w:val="16"/>
              </w:rPr>
            </w:pPr>
            <w:r w:rsidRPr="001C5FB8">
              <w:rPr>
                <w:rFonts w:ascii="Arial" w:hAnsi="Arial" w:cs="Arial"/>
                <w:b/>
                <w:sz w:val="16"/>
                <w:szCs w:val="16"/>
              </w:rPr>
              <w:t>¿Cómo puedo dar seguimiento al Trámite o Servicio?</w:t>
            </w:r>
          </w:p>
        </w:tc>
        <w:tc>
          <w:tcPr>
            <w:tcW w:w="2483" w:type="pct"/>
            <w:gridSpan w:val="3"/>
            <w:tcBorders>
              <w:top w:val="single" w:sz="6" w:space="0" w:color="auto"/>
              <w:left w:val="single" w:sz="6" w:space="0" w:color="auto"/>
              <w:bottom w:val="single" w:sz="6" w:space="0" w:color="auto"/>
              <w:right w:val="single" w:sz="6" w:space="0" w:color="auto"/>
            </w:tcBorders>
            <w:shd w:val="clear" w:color="auto" w:fill="C0C0C0"/>
          </w:tcPr>
          <w:p w14:paraId="337DDACA" w14:textId="77777777" w:rsidR="00233B2A" w:rsidRPr="001C5FB8" w:rsidRDefault="00233B2A" w:rsidP="002C41C8">
            <w:pPr>
              <w:spacing w:before="28" w:after="28"/>
              <w:jc w:val="both"/>
              <w:rPr>
                <w:rFonts w:ascii="Arial" w:hAnsi="Arial" w:cs="Arial"/>
                <w:b/>
                <w:sz w:val="16"/>
                <w:szCs w:val="16"/>
              </w:rPr>
            </w:pPr>
            <w:r w:rsidRPr="001C5FB8">
              <w:rPr>
                <w:rFonts w:ascii="Arial" w:hAnsi="Arial" w:cs="Arial"/>
                <w:b/>
                <w:sz w:val="16"/>
                <w:szCs w:val="16"/>
              </w:rPr>
              <w:t>¿El SAT llevará a cabo alguna inspección o verificación para emitir la resolución de este Trámite o Servicio?</w:t>
            </w:r>
          </w:p>
        </w:tc>
      </w:tr>
      <w:tr w:rsidR="00233B2A" w:rsidRPr="001C5FB8" w14:paraId="167BD89D" w14:textId="77777777" w:rsidTr="002C41C8">
        <w:trPr>
          <w:trHeight w:val="20"/>
        </w:trPr>
        <w:tc>
          <w:tcPr>
            <w:tcW w:w="2517" w:type="pct"/>
            <w:gridSpan w:val="4"/>
            <w:tcBorders>
              <w:top w:val="single" w:sz="6" w:space="0" w:color="auto"/>
              <w:left w:val="single" w:sz="6" w:space="0" w:color="auto"/>
              <w:bottom w:val="single" w:sz="6" w:space="0" w:color="auto"/>
              <w:right w:val="single" w:sz="6" w:space="0" w:color="auto"/>
            </w:tcBorders>
          </w:tcPr>
          <w:p w14:paraId="5EA8A30A" w14:textId="77777777" w:rsidR="00233B2A" w:rsidRPr="001C5FB8" w:rsidRDefault="00233B2A" w:rsidP="002C41C8">
            <w:pPr>
              <w:spacing w:before="28" w:after="28"/>
              <w:ind w:left="432" w:hanging="432"/>
              <w:jc w:val="both"/>
              <w:rPr>
                <w:rFonts w:ascii="Arial" w:hAnsi="Arial" w:cs="Arial"/>
                <w:sz w:val="16"/>
                <w:szCs w:val="16"/>
              </w:rPr>
            </w:pPr>
            <w:r w:rsidRPr="001C5FB8">
              <w:rPr>
                <w:rFonts w:ascii="Arial" w:hAnsi="Arial" w:cs="Arial"/>
                <w:sz w:val="16"/>
                <w:szCs w:val="16"/>
              </w:rPr>
              <w:t>I.</w:t>
            </w:r>
            <w:r w:rsidRPr="001C5FB8">
              <w:rPr>
                <w:rFonts w:ascii="Arial" w:hAnsi="Arial" w:cs="Arial"/>
                <w:sz w:val="16"/>
                <w:szCs w:val="16"/>
              </w:rPr>
              <w:tab/>
              <w:t>Tratándose de las solicitudes para dejar sin efectos la suspensión del Padrón de Importadores, Padrón de Importadores de Sectores Específicos o ambos:</w:t>
            </w:r>
          </w:p>
          <w:p w14:paraId="0683AC59" w14:textId="77777777" w:rsidR="00233B2A" w:rsidRPr="001C5FB8" w:rsidRDefault="00233B2A" w:rsidP="002C41C8">
            <w:pPr>
              <w:spacing w:before="28" w:after="28"/>
              <w:ind w:left="864" w:hanging="432"/>
              <w:jc w:val="both"/>
              <w:rPr>
                <w:rFonts w:ascii="Arial" w:hAnsi="Arial" w:cs="Arial"/>
                <w:sz w:val="16"/>
                <w:szCs w:val="16"/>
              </w:rPr>
            </w:pPr>
            <w:r w:rsidRPr="001C5FB8">
              <w:rPr>
                <w:rFonts w:ascii="Arial" w:hAnsi="Arial" w:cs="Arial"/>
                <w:sz w:val="16"/>
                <w:szCs w:val="16"/>
              </w:rPr>
              <w:t>a)</w:t>
            </w:r>
            <w:r w:rsidRPr="001C5FB8">
              <w:rPr>
                <w:rFonts w:ascii="Arial" w:hAnsi="Arial" w:cs="Arial"/>
                <w:sz w:val="16"/>
                <w:szCs w:val="16"/>
              </w:rPr>
              <w:tab/>
              <w:t>Consulta la liga siguiente:</w:t>
            </w:r>
          </w:p>
          <w:p w14:paraId="04779386" w14:textId="77777777" w:rsidR="00233B2A" w:rsidRPr="001C5FB8" w:rsidRDefault="00233B2A" w:rsidP="002C41C8">
            <w:pPr>
              <w:spacing w:before="28" w:after="28"/>
              <w:ind w:left="864" w:hanging="432"/>
              <w:jc w:val="both"/>
              <w:rPr>
                <w:rFonts w:ascii="Arial" w:hAnsi="Arial" w:cs="Arial"/>
                <w:sz w:val="16"/>
                <w:szCs w:val="16"/>
              </w:rPr>
            </w:pPr>
            <w:r w:rsidRPr="001C5FB8">
              <w:rPr>
                <w:rFonts w:ascii="Arial" w:hAnsi="Arial" w:cs="Arial"/>
                <w:sz w:val="16"/>
                <w:szCs w:val="16"/>
              </w:rPr>
              <w:tab/>
            </w:r>
            <w:r w:rsidRPr="001C5FB8">
              <w:rPr>
                <w:rFonts w:ascii="Arial" w:hAnsi="Arial" w:cs="Arial"/>
                <w:sz w:val="16"/>
                <w:szCs w:val="16"/>
                <w:u w:val="single"/>
              </w:rPr>
              <w:t>https://www.sat.gob.mx/aplicacion/46346/consulta-tus-solicitudes-en-el-padron-de-importadores</w:t>
            </w:r>
          </w:p>
          <w:p w14:paraId="7A633034" w14:textId="77777777" w:rsidR="00233B2A" w:rsidRPr="001C5FB8" w:rsidRDefault="00233B2A" w:rsidP="002C41C8">
            <w:pPr>
              <w:spacing w:before="28" w:after="28"/>
              <w:ind w:left="864" w:hanging="432"/>
              <w:jc w:val="both"/>
              <w:rPr>
                <w:rFonts w:ascii="Arial" w:hAnsi="Arial" w:cs="Arial"/>
                <w:sz w:val="16"/>
                <w:szCs w:val="16"/>
              </w:rPr>
            </w:pPr>
            <w:r w:rsidRPr="001C5FB8">
              <w:rPr>
                <w:rFonts w:ascii="Arial" w:hAnsi="Arial" w:cs="Arial"/>
                <w:sz w:val="16"/>
                <w:szCs w:val="16"/>
              </w:rPr>
              <w:t>b)</w:t>
            </w:r>
            <w:r w:rsidRPr="001C5FB8">
              <w:rPr>
                <w:rFonts w:ascii="Arial" w:hAnsi="Arial" w:cs="Arial"/>
                <w:sz w:val="16"/>
                <w:szCs w:val="16"/>
              </w:rPr>
              <w:tab/>
              <w:t>Da clic en el botón “EJECUTAR EN LINEA”.</w:t>
            </w:r>
          </w:p>
          <w:p w14:paraId="4A3D2164" w14:textId="77777777" w:rsidR="00233B2A" w:rsidRPr="001C5FB8" w:rsidRDefault="00233B2A" w:rsidP="002C41C8">
            <w:pPr>
              <w:spacing w:before="28" w:after="28"/>
              <w:ind w:left="864" w:hanging="432"/>
              <w:jc w:val="both"/>
              <w:rPr>
                <w:rFonts w:ascii="Arial" w:hAnsi="Arial" w:cs="Arial"/>
                <w:sz w:val="16"/>
                <w:szCs w:val="16"/>
              </w:rPr>
            </w:pPr>
            <w:r w:rsidRPr="001C5FB8">
              <w:rPr>
                <w:rFonts w:ascii="Arial" w:hAnsi="Arial" w:cs="Arial"/>
                <w:sz w:val="16"/>
                <w:szCs w:val="16"/>
              </w:rPr>
              <w:lastRenderedPageBreak/>
              <w:t>c)</w:t>
            </w:r>
            <w:r w:rsidRPr="001C5FB8">
              <w:rPr>
                <w:rFonts w:ascii="Arial" w:hAnsi="Arial" w:cs="Arial"/>
                <w:sz w:val="16"/>
                <w:szCs w:val="16"/>
              </w:rPr>
              <w:tab/>
              <w:t>Captura la clave en el RFC, contraseña y captcha que indique el sistema o bien, ingresa con tu e.firma y oprime enviar.</w:t>
            </w:r>
          </w:p>
          <w:p w14:paraId="2636E5C0" w14:textId="77777777" w:rsidR="00233B2A" w:rsidRPr="001C5FB8" w:rsidRDefault="00233B2A" w:rsidP="002C41C8">
            <w:pPr>
              <w:spacing w:before="28" w:after="28"/>
              <w:ind w:left="864" w:hanging="432"/>
              <w:jc w:val="both"/>
              <w:rPr>
                <w:rFonts w:ascii="Arial" w:hAnsi="Arial" w:cs="Arial"/>
                <w:sz w:val="16"/>
                <w:szCs w:val="16"/>
              </w:rPr>
            </w:pPr>
            <w:r w:rsidRPr="001C5FB8">
              <w:rPr>
                <w:rFonts w:ascii="Arial" w:hAnsi="Arial" w:cs="Arial"/>
                <w:sz w:val="16"/>
                <w:szCs w:val="16"/>
              </w:rPr>
              <w:t>d)</w:t>
            </w:r>
            <w:r w:rsidRPr="001C5FB8">
              <w:rPr>
                <w:rFonts w:ascii="Arial" w:hAnsi="Arial" w:cs="Arial"/>
                <w:sz w:val="16"/>
                <w:szCs w:val="16"/>
              </w:rPr>
              <w:tab/>
              <w:t>Selecciona la fecha del trámite a consultar.</w:t>
            </w:r>
          </w:p>
          <w:p w14:paraId="2318CA39" w14:textId="77777777" w:rsidR="00233B2A" w:rsidRPr="001C5FB8" w:rsidRDefault="00233B2A" w:rsidP="002C41C8">
            <w:pPr>
              <w:spacing w:before="28" w:after="28"/>
              <w:ind w:left="864" w:hanging="432"/>
              <w:jc w:val="both"/>
              <w:rPr>
                <w:rFonts w:ascii="Arial" w:hAnsi="Arial" w:cs="Arial"/>
                <w:sz w:val="16"/>
                <w:szCs w:val="16"/>
              </w:rPr>
            </w:pPr>
            <w:r w:rsidRPr="001C5FB8">
              <w:rPr>
                <w:rFonts w:ascii="Arial" w:hAnsi="Arial" w:cs="Arial"/>
                <w:sz w:val="16"/>
                <w:szCs w:val="16"/>
              </w:rPr>
              <w:t>e)</w:t>
            </w:r>
            <w:r w:rsidRPr="001C5FB8">
              <w:rPr>
                <w:rFonts w:ascii="Arial" w:hAnsi="Arial" w:cs="Arial"/>
                <w:sz w:val="16"/>
                <w:szCs w:val="16"/>
              </w:rPr>
              <w:tab/>
              <w:t>Verifica si el trámite está resuelto.</w:t>
            </w:r>
          </w:p>
          <w:p w14:paraId="0912AD86" w14:textId="77777777" w:rsidR="00233B2A" w:rsidRPr="001C5FB8" w:rsidRDefault="00233B2A" w:rsidP="002C41C8">
            <w:pPr>
              <w:spacing w:before="28" w:after="28"/>
              <w:ind w:left="864" w:hanging="432"/>
              <w:jc w:val="both"/>
              <w:rPr>
                <w:rFonts w:ascii="Arial" w:hAnsi="Arial" w:cs="Arial"/>
                <w:sz w:val="16"/>
                <w:szCs w:val="16"/>
              </w:rPr>
            </w:pPr>
            <w:r w:rsidRPr="001C5FB8">
              <w:rPr>
                <w:rFonts w:ascii="Arial" w:hAnsi="Arial" w:cs="Arial"/>
                <w:sz w:val="16"/>
                <w:szCs w:val="16"/>
              </w:rPr>
              <w:t>f)</w:t>
            </w:r>
            <w:r w:rsidRPr="001C5FB8">
              <w:rPr>
                <w:rFonts w:ascii="Arial" w:hAnsi="Arial" w:cs="Arial"/>
                <w:sz w:val="16"/>
                <w:szCs w:val="16"/>
              </w:rPr>
              <w:tab/>
              <w:t>Consulta la respuesta seleccionando el botón “Ver Doc”.</w:t>
            </w:r>
          </w:p>
          <w:p w14:paraId="2C97A5BA" w14:textId="77777777" w:rsidR="00233B2A" w:rsidRPr="001C5FB8" w:rsidRDefault="00233B2A" w:rsidP="002C41C8">
            <w:pPr>
              <w:spacing w:before="28" w:after="28"/>
              <w:ind w:left="432" w:hanging="432"/>
              <w:jc w:val="both"/>
              <w:rPr>
                <w:rFonts w:ascii="Arial" w:hAnsi="Arial" w:cs="Arial"/>
                <w:sz w:val="16"/>
                <w:szCs w:val="16"/>
              </w:rPr>
            </w:pPr>
            <w:r w:rsidRPr="001C5FB8">
              <w:rPr>
                <w:rFonts w:ascii="Arial" w:hAnsi="Arial" w:cs="Arial"/>
                <w:sz w:val="16"/>
                <w:szCs w:val="16"/>
              </w:rPr>
              <w:t>II.</w:t>
            </w:r>
            <w:r w:rsidRPr="001C5FB8">
              <w:rPr>
                <w:rFonts w:ascii="Arial" w:hAnsi="Arial" w:cs="Arial"/>
                <w:sz w:val="16"/>
                <w:szCs w:val="16"/>
              </w:rPr>
              <w:tab/>
              <w:t>En el caso de solicitudes para dejar sin efectos la suspensión de algún sector o sectores específicos, deberás consultar la respuesta al caso de aclaración en el Portal del SAT, con el número de folio que se encuentra en el acuse de recepción.</w:t>
            </w:r>
          </w:p>
        </w:tc>
        <w:tc>
          <w:tcPr>
            <w:tcW w:w="2483" w:type="pct"/>
            <w:gridSpan w:val="3"/>
            <w:tcBorders>
              <w:top w:val="single" w:sz="6" w:space="0" w:color="auto"/>
              <w:left w:val="single" w:sz="6" w:space="0" w:color="auto"/>
              <w:bottom w:val="single" w:sz="6" w:space="0" w:color="auto"/>
              <w:right w:val="single" w:sz="6" w:space="0" w:color="auto"/>
            </w:tcBorders>
          </w:tcPr>
          <w:p w14:paraId="50BDA550" w14:textId="77777777" w:rsidR="00233B2A" w:rsidRPr="001C5FB8" w:rsidRDefault="00233B2A" w:rsidP="002C41C8">
            <w:pPr>
              <w:spacing w:before="28" w:after="28"/>
              <w:jc w:val="both"/>
              <w:rPr>
                <w:rFonts w:ascii="Arial" w:hAnsi="Arial" w:cs="Arial"/>
                <w:sz w:val="16"/>
                <w:szCs w:val="16"/>
              </w:rPr>
            </w:pPr>
            <w:r w:rsidRPr="001C5FB8">
              <w:rPr>
                <w:rFonts w:ascii="Arial" w:hAnsi="Arial" w:cs="Arial"/>
                <w:sz w:val="16"/>
                <w:szCs w:val="16"/>
              </w:rPr>
              <w:lastRenderedPageBreak/>
              <w:t>No.</w:t>
            </w:r>
          </w:p>
        </w:tc>
      </w:tr>
      <w:tr w:rsidR="00233B2A" w:rsidRPr="001C5FB8" w14:paraId="174949DE"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2831BDC0" w14:textId="77777777" w:rsidR="00233B2A" w:rsidRPr="001C5FB8" w:rsidRDefault="00233B2A" w:rsidP="002C41C8">
            <w:pPr>
              <w:spacing w:before="28" w:after="28"/>
              <w:jc w:val="center"/>
              <w:rPr>
                <w:rFonts w:ascii="Arial" w:hAnsi="Arial" w:cs="Arial"/>
                <w:b/>
                <w:sz w:val="16"/>
                <w:szCs w:val="16"/>
              </w:rPr>
            </w:pPr>
            <w:r w:rsidRPr="001C5FB8">
              <w:rPr>
                <w:rFonts w:ascii="Arial" w:hAnsi="Arial" w:cs="Arial"/>
                <w:b/>
                <w:sz w:val="16"/>
                <w:szCs w:val="16"/>
              </w:rPr>
              <w:t>Resolución del Trámite o Servicio</w:t>
            </w:r>
          </w:p>
        </w:tc>
      </w:tr>
      <w:tr w:rsidR="00233B2A" w:rsidRPr="001C5FB8" w14:paraId="6425E539"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71A37853" w14:textId="77777777" w:rsidR="00233B2A" w:rsidRPr="001C5FB8" w:rsidRDefault="00233B2A" w:rsidP="002C41C8">
            <w:pPr>
              <w:spacing w:before="28" w:after="28"/>
              <w:ind w:left="432" w:hanging="432"/>
              <w:jc w:val="both"/>
              <w:rPr>
                <w:rFonts w:ascii="Arial" w:hAnsi="Arial" w:cs="Arial"/>
                <w:sz w:val="16"/>
                <w:szCs w:val="16"/>
              </w:rPr>
            </w:pPr>
            <w:r w:rsidRPr="001C5FB8">
              <w:rPr>
                <w:rFonts w:ascii="Arial" w:hAnsi="Arial" w:cs="Arial"/>
                <w:sz w:val="16"/>
                <w:szCs w:val="16"/>
              </w:rPr>
              <w:t>I.</w:t>
            </w:r>
            <w:r w:rsidRPr="001C5FB8">
              <w:rPr>
                <w:rFonts w:ascii="Arial" w:hAnsi="Arial" w:cs="Arial"/>
                <w:sz w:val="16"/>
                <w:szCs w:val="16"/>
              </w:rPr>
              <w:tab/>
              <w:t>Tratándose de las solicitudes para dejar sin efectos la suspensión del Padrón de Importadores, Padrón de Importadores de Sectores Específicos o ambos:</w:t>
            </w:r>
          </w:p>
          <w:p w14:paraId="274C0E93" w14:textId="77777777" w:rsidR="00233B2A" w:rsidRPr="001C5FB8" w:rsidRDefault="00233B2A" w:rsidP="002C41C8">
            <w:pPr>
              <w:spacing w:before="28" w:after="28"/>
              <w:ind w:left="432" w:hanging="432"/>
              <w:jc w:val="both"/>
              <w:rPr>
                <w:rFonts w:ascii="Arial" w:hAnsi="Arial" w:cs="Arial"/>
                <w:sz w:val="16"/>
                <w:szCs w:val="16"/>
              </w:rPr>
            </w:pPr>
            <w:r w:rsidRPr="001C5FB8">
              <w:rPr>
                <w:rFonts w:ascii="Arial" w:hAnsi="Arial" w:cs="Arial"/>
                <w:sz w:val="16"/>
                <w:szCs w:val="16"/>
              </w:rPr>
              <w:tab/>
              <w:t xml:space="preserve">Si cumples con los requisitos y con las condiciones señaladas en la presente ficha de trámite, se te notificará tu inscripción en el Padrón de Importadores, a través del Portal del SAT en el apartado de consultas de solicitudes, contenido en la liga siguiente: </w:t>
            </w:r>
            <w:r w:rsidRPr="001C5FB8">
              <w:rPr>
                <w:rFonts w:ascii="Arial" w:hAnsi="Arial" w:cs="Arial"/>
                <w:sz w:val="16"/>
                <w:szCs w:val="16"/>
                <w:u w:val="single"/>
              </w:rPr>
              <w:t>https://www.sat.gob.mx/aplicacion/46346/consulta-tus-solicitudes-en-el-padron-de-importadores</w:t>
            </w:r>
          </w:p>
          <w:p w14:paraId="2BD7F226" w14:textId="77777777" w:rsidR="00233B2A" w:rsidRPr="001C5FB8" w:rsidRDefault="00233B2A" w:rsidP="002C41C8">
            <w:pPr>
              <w:spacing w:before="28" w:after="28"/>
              <w:ind w:left="432" w:hanging="432"/>
              <w:jc w:val="both"/>
              <w:rPr>
                <w:rFonts w:ascii="Arial" w:hAnsi="Arial" w:cs="Arial"/>
                <w:sz w:val="16"/>
                <w:szCs w:val="16"/>
              </w:rPr>
            </w:pPr>
            <w:r w:rsidRPr="001C5FB8">
              <w:rPr>
                <w:rFonts w:ascii="Arial" w:hAnsi="Arial" w:cs="Arial"/>
                <w:sz w:val="16"/>
                <w:szCs w:val="16"/>
              </w:rPr>
              <w:tab/>
              <w:t>Cuando la solicitud haya sido rechazada, se te notificará e informará de las inconsistencias detectadas en el trámite, a través del Portal del SAT en el apartado de consultas de solicitudes, contenido en la liga siguiente:</w:t>
            </w:r>
          </w:p>
          <w:p w14:paraId="16715FFE" w14:textId="77777777" w:rsidR="00233B2A" w:rsidRPr="001C5FB8" w:rsidRDefault="00233B2A" w:rsidP="002C41C8">
            <w:pPr>
              <w:spacing w:before="28" w:after="28"/>
              <w:ind w:left="432" w:hanging="432"/>
              <w:jc w:val="both"/>
              <w:rPr>
                <w:rFonts w:ascii="Arial" w:hAnsi="Arial" w:cs="Arial"/>
                <w:sz w:val="16"/>
                <w:szCs w:val="16"/>
              </w:rPr>
            </w:pPr>
            <w:r w:rsidRPr="001C5FB8">
              <w:rPr>
                <w:rFonts w:ascii="Arial" w:hAnsi="Arial" w:cs="Arial"/>
                <w:sz w:val="16"/>
                <w:szCs w:val="16"/>
              </w:rPr>
              <w:tab/>
            </w:r>
            <w:r w:rsidRPr="001C5FB8">
              <w:rPr>
                <w:rFonts w:ascii="Arial" w:hAnsi="Arial" w:cs="Arial"/>
                <w:sz w:val="16"/>
                <w:szCs w:val="16"/>
                <w:u w:val="single"/>
              </w:rPr>
              <w:t>https://www.sat.gob.mx/aplicacion/46346/consulta-tus-solicitudes-en-el-padron-de-importadores</w:t>
            </w:r>
          </w:p>
          <w:p w14:paraId="167C51FE" w14:textId="77777777" w:rsidR="00233B2A" w:rsidRPr="001C5FB8" w:rsidRDefault="00233B2A" w:rsidP="002C41C8">
            <w:pPr>
              <w:spacing w:before="28" w:after="28"/>
              <w:ind w:left="432" w:hanging="432"/>
              <w:jc w:val="both"/>
              <w:rPr>
                <w:rFonts w:ascii="Arial" w:hAnsi="Arial" w:cs="Arial"/>
                <w:sz w:val="16"/>
                <w:szCs w:val="16"/>
              </w:rPr>
            </w:pPr>
            <w:r w:rsidRPr="001C5FB8">
              <w:rPr>
                <w:rFonts w:ascii="Arial" w:hAnsi="Arial" w:cs="Arial"/>
                <w:sz w:val="16"/>
                <w:szCs w:val="16"/>
              </w:rPr>
              <w:t>II.</w:t>
            </w:r>
            <w:r w:rsidRPr="001C5FB8">
              <w:rPr>
                <w:rFonts w:ascii="Arial" w:hAnsi="Arial" w:cs="Arial"/>
                <w:sz w:val="16"/>
                <w:szCs w:val="16"/>
              </w:rPr>
              <w:tab/>
              <w:t>En el caso de solicitudes para dejar sin efectos la suspensión de algún sector o sectores específicos:</w:t>
            </w:r>
          </w:p>
          <w:p w14:paraId="3A623206" w14:textId="77777777" w:rsidR="00233B2A" w:rsidRPr="001C5FB8" w:rsidRDefault="00233B2A" w:rsidP="002C41C8">
            <w:pPr>
              <w:spacing w:before="28" w:after="28"/>
              <w:ind w:left="432" w:hanging="432"/>
              <w:jc w:val="both"/>
              <w:rPr>
                <w:rFonts w:ascii="Arial" w:hAnsi="Arial" w:cs="Arial"/>
                <w:sz w:val="16"/>
                <w:szCs w:val="16"/>
              </w:rPr>
            </w:pPr>
            <w:r w:rsidRPr="001C5FB8">
              <w:rPr>
                <w:rFonts w:ascii="Arial" w:hAnsi="Arial" w:cs="Arial"/>
                <w:sz w:val="16"/>
                <w:szCs w:val="16"/>
              </w:rPr>
              <w:tab/>
              <w:t xml:space="preserve">La respuesta a la solicitud para dejar sin efectos la suspensión de un sector o sectores específicos deberás consultarla a través del Portal del SAT con el número de folio que se encuentra en el acuse de recepción del caso de aclaración. </w:t>
            </w:r>
          </w:p>
        </w:tc>
      </w:tr>
      <w:tr w:rsidR="00233B2A" w:rsidRPr="001C5FB8" w14:paraId="375A882A" w14:textId="77777777" w:rsidTr="002C41C8">
        <w:trPr>
          <w:trHeight w:val="20"/>
        </w:trPr>
        <w:tc>
          <w:tcPr>
            <w:tcW w:w="1700" w:type="pct"/>
            <w:gridSpan w:val="2"/>
            <w:tcBorders>
              <w:top w:val="single" w:sz="6" w:space="0" w:color="auto"/>
              <w:left w:val="single" w:sz="6" w:space="0" w:color="auto"/>
              <w:bottom w:val="single" w:sz="6" w:space="0" w:color="auto"/>
              <w:right w:val="single" w:sz="6" w:space="0" w:color="auto"/>
            </w:tcBorders>
            <w:shd w:val="clear" w:color="auto" w:fill="C0C0C0"/>
          </w:tcPr>
          <w:p w14:paraId="1CD79BC4" w14:textId="77777777" w:rsidR="00233B2A" w:rsidRPr="001C5FB8" w:rsidRDefault="00233B2A" w:rsidP="002C41C8">
            <w:pPr>
              <w:spacing w:before="40" w:after="40"/>
              <w:jc w:val="both"/>
              <w:rPr>
                <w:rFonts w:ascii="Arial" w:hAnsi="Arial" w:cs="Arial"/>
                <w:b/>
                <w:sz w:val="16"/>
                <w:szCs w:val="16"/>
              </w:rPr>
            </w:pPr>
            <w:r w:rsidRPr="001C5FB8">
              <w:rPr>
                <w:rFonts w:ascii="Arial" w:hAnsi="Arial" w:cs="Arial"/>
                <w:b/>
                <w:sz w:val="16"/>
                <w:szCs w:val="16"/>
              </w:rPr>
              <w:t>Plazo máximo para que el SAT resuelva el Trámite o Servicio</w:t>
            </w:r>
          </w:p>
        </w:tc>
        <w:tc>
          <w:tcPr>
            <w:tcW w:w="1787" w:type="pct"/>
            <w:gridSpan w:val="3"/>
            <w:tcBorders>
              <w:top w:val="single" w:sz="6" w:space="0" w:color="auto"/>
              <w:left w:val="single" w:sz="6" w:space="0" w:color="auto"/>
              <w:bottom w:val="single" w:sz="6" w:space="0" w:color="auto"/>
              <w:right w:val="single" w:sz="6" w:space="0" w:color="auto"/>
            </w:tcBorders>
            <w:shd w:val="clear" w:color="auto" w:fill="C0C0C0"/>
          </w:tcPr>
          <w:p w14:paraId="167F82CD" w14:textId="77777777" w:rsidR="00233B2A" w:rsidRPr="001C5FB8" w:rsidRDefault="00233B2A" w:rsidP="002C41C8">
            <w:pPr>
              <w:spacing w:before="40" w:after="40"/>
              <w:jc w:val="both"/>
              <w:rPr>
                <w:rFonts w:ascii="Arial" w:hAnsi="Arial" w:cs="Arial"/>
                <w:b/>
                <w:sz w:val="16"/>
                <w:szCs w:val="16"/>
              </w:rPr>
            </w:pPr>
            <w:r w:rsidRPr="001C5FB8">
              <w:rPr>
                <w:rFonts w:ascii="Arial" w:hAnsi="Arial" w:cs="Arial"/>
                <w:b/>
                <w:sz w:val="16"/>
                <w:szCs w:val="16"/>
              </w:rPr>
              <w:t>Plazo máximo para que el SAT solicite información adicional</w:t>
            </w:r>
          </w:p>
        </w:tc>
        <w:tc>
          <w:tcPr>
            <w:tcW w:w="1513" w:type="pct"/>
            <w:gridSpan w:val="2"/>
            <w:tcBorders>
              <w:top w:val="single" w:sz="6" w:space="0" w:color="auto"/>
              <w:left w:val="single" w:sz="6" w:space="0" w:color="auto"/>
              <w:bottom w:val="single" w:sz="6" w:space="0" w:color="auto"/>
              <w:right w:val="single" w:sz="6" w:space="0" w:color="auto"/>
            </w:tcBorders>
            <w:shd w:val="clear" w:color="auto" w:fill="C0C0C0"/>
          </w:tcPr>
          <w:p w14:paraId="34C9A8B9" w14:textId="77777777" w:rsidR="00233B2A" w:rsidRPr="001C5FB8" w:rsidRDefault="00233B2A" w:rsidP="002C41C8">
            <w:pPr>
              <w:spacing w:before="40" w:after="40"/>
              <w:jc w:val="both"/>
              <w:rPr>
                <w:rFonts w:ascii="Arial" w:hAnsi="Arial" w:cs="Arial"/>
                <w:b/>
                <w:sz w:val="16"/>
                <w:szCs w:val="16"/>
              </w:rPr>
            </w:pPr>
            <w:r w:rsidRPr="001C5FB8">
              <w:rPr>
                <w:rFonts w:ascii="Arial" w:hAnsi="Arial" w:cs="Arial"/>
                <w:b/>
                <w:sz w:val="16"/>
                <w:szCs w:val="16"/>
              </w:rPr>
              <w:t>Plazo máximo para cumplir con la información solicitada</w:t>
            </w:r>
          </w:p>
        </w:tc>
      </w:tr>
      <w:tr w:rsidR="00233B2A" w:rsidRPr="001C5FB8" w14:paraId="46DAB682" w14:textId="77777777" w:rsidTr="002C41C8">
        <w:trPr>
          <w:trHeight w:val="20"/>
        </w:trPr>
        <w:tc>
          <w:tcPr>
            <w:tcW w:w="1700" w:type="pct"/>
            <w:gridSpan w:val="2"/>
            <w:tcBorders>
              <w:top w:val="single" w:sz="6" w:space="0" w:color="auto"/>
              <w:left w:val="single" w:sz="6" w:space="0" w:color="auto"/>
              <w:bottom w:val="single" w:sz="6" w:space="0" w:color="auto"/>
              <w:right w:val="single" w:sz="6" w:space="0" w:color="auto"/>
            </w:tcBorders>
          </w:tcPr>
          <w:p w14:paraId="27268DA0" w14:textId="77777777" w:rsidR="00233B2A" w:rsidRPr="001C5FB8" w:rsidRDefault="00233B2A" w:rsidP="002C41C8">
            <w:pPr>
              <w:spacing w:before="40" w:after="40"/>
              <w:jc w:val="both"/>
              <w:rPr>
                <w:rFonts w:ascii="Arial" w:hAnsi="Arial" w:cs="Arial"/>
                <w:sz w:val="16"/>
                <w:szCs w:val="16"/>
              </w:rPr>
            </w:pPr>
            <w:r w:rsidRPr="001C5FB8">
              <w:rPr>
                <w:rFonts w:ascii="Arial" w:hAnsi="Arial" w:cs="Arial"/>
                <w:sz w:val="16"/>
                <w:szCs w:val="16"/>
              </w:rPr>
              <w:t>Quince días.</w:t>
            </w:r>
          </w:p>
        </w:tc>
        <w:tc>
          <w:tcPr>
            <w:tcW w:w="1787" w:type="pct"/>
            <w:gridSpan w:val="3"/>
            <w:tcBorders>
              <w:top w:val="single" w:sz="6" w:space="0" w:color="auto"/>
              <w:left w:val="single" w:sz="6" w:space="0" w:color="auto"/>
              <w:bottom w:val="single" w:sz="6" w:space="0" w:color="auto"/>
              <w:right w:val="single" w:sz="6" w:space="0" w:color="auto"/>
            </w:tcBorders>
          </w:tcPr>
          <w:p w14:paraId="0D13E8DA" w14:textId="77777777" w:rsidR="00233B2A" w:rsidRPr="001C5FB8" w:rsidRDefault="00233B2A" w:rsidP="002C41C8">
            <w:pPr>
              <w:spacing w:before="40" w:after="40"/>
              <w:jc w:val="both"/>
              <w:rPr>
                <w:rFonts w:ascii="Arial" w:hAnsi="Arial" w:cs="Arial"/>
                <w:sz w:val="16"/>
                <w:szCs w:val="16"/>
              </w:rPr>
            </w:pPr>
            <w:r w:rsidRPr="001C5FB8">
              <w:rPr>
                <w:rFonts w:ascii="Arial" w:hAnsi="Arial" w:cs="Arial"/>
                <w:sz w:val="16"/>
                <w:szCs w:val="16"/>
              </w:rPr>
              <w:t xml:space="preserve">No aplica. </w:t>
            </w:r>
          </w:p>
        </w:tc>
        <w:tc>
          <w:tcPr>
            <w:tcW w:w="1513" w:type="pct"/>
            <w:gridSpan w:val="2"/>
            <w:tcBorders>
              <w:top w:val="single" w:sz="6" w:space="0" w:color="auto"/>
              <w:left w:val="single" w:sz="6" w:space="0" w:color="auto"/>
              <w:bottom w:val="single" w:sz="6" w:space="0" w:color="auto"/>
              <w:right w:val="single" w:sz="6" w:space="0" w:color="auto"/>
            </w:tcBorders>
          </w:tcPr>
          <w:p w14:paraId="4FD8AFBD" w14:textId="77777777" w:rsidR="00233B2A" w:rsidRPr="001C5FB8" w:rsidRDefault="00233B2A" w:rsidP="002C41C8">
            <w:pPr>
              <w:spacing w:before="40" w:after="40"/>
              <w:jc w:val="both"/>
              <w:rPr>
                <w:rFonts w:ascii="Arial" w:hAnsi="Arial" w:cs="Arial"/>
                <w:sz w:val="16"/>
                <w:szCs w:val="16"/>
              </w:rPr>
            </w:pPr>
            <w:r w:rsidRPr="001C5FB8">
              <w:rPr>
                <w:rFonts w:ascii="Arial" w:hAnsi="Arial" w:cs="Arial"/>
                <w:sz w:val="16"/>
                <w:szCs w:val="16"/>
              </w:rPr>
              <w:t>No aplica.</w:t>
            </w:r>
          </w:p>
        </w:tc>
      </w:tr>
      <w:tr w:rsidR="00233B2A" w:rsidRPr="001C5FB8" w14:paraId="68C960C4" w14:textId="77777777" w:rsidTr="002C41C8">
        <w:trPr>
          <w:trHeight w:val="20"/>
        </w:trPr>
        <w:tc>
          <w:tcPr>
            <w:tcW w:w="2517" w:type="pct"/>
            <w:gridSpan w:val="4"/>
            <w:tcBorders>
              <w:top w:val="single" w:sz="6" w:space="0" w:color="auto"/>
              <w:left w:val="single" w:sz="6" w:space="0" w:color="auto"/>
              <w:bottom w:val="single" w:sz="6" w:space="0" w:color="auto"/>
              <w:right w:val="single" w:sz="6" w:space="0" w:color="auto"/>
            </w:tcBorders>
            <w:shd w:val="clear" w:color="auto" w:fill="C0C0C0"/>
          </w:tcPr>
          <w:p w14:paraId="4F9872B1" w14:textId="77777777" w:rsidR="00233B2A" w:rsidRPr="001C5FB8" w:rsidRDefault="00233B2A" w:rsidP="002C41C8">
            <w:pPr>
              <w:spacing w:before="40" w:after="40"/>
              <w:jc w:val="both"/>
              <w:rPr>
                <w:rFonts w:ascii="Arial" w:hAnsi="Arial" w:cs="Arial"/>
                <w:b/>
                <w:sz w:val="16"/>
                <w:szCs w:val="16"/>
              </w:rPr>
            </w:pPr>
            <w:r w:rsidRPr="001C5FB8">
              <w:rPr>
                <w:rFonts w:ascii="Arial" w:hAnsi="Arial" w:cs="Arial"/>
                <w:b/>
                <w:sz w:val="16"/>
                <w:szCs w:val="16"/>
              </w:rPr>
              <w:t>¿Qué documento obtengo al finalizar el Trámite o Servicio?</w:t>
            </w:r>
          </w:p>
        </w:tc>
        <w:tc>
          <w:tcPr>
            <w:tcW w:w="2483" w:type="pct"/>
            <w:gridSpan w:val="3"/>
            <w:tcBorders>
              <w:top w:val="single" w:sz="6" w:space="0" w:color="auto"/>
              <w:left w:val="single" w:sz="6" w:space="0" w:color="auto"/>
              <w:bottom w:val="single" w:sz="6" w:space="0" w:color="auto"/>
              <w:right w:val="single" w:sz="6" w:space="0" w:color="auto"/>
            </w:tcBorders>
            <w:shd w:val="clear" w:color="auto" w:fill="C0C0C0"/>
          </w:tcPr>
          <w:p w14:paraId="2674C57F" w14:textId="77777777" w:rsidR="00233B2A" w:rsidRPr="001C5FB8" w:rsidRDefault="00233B2A" w:rsidP="002C41C8">
            <w:pPr>
              <w:spacing w:before="40" w:after="40"/>
              <w:jc w:val="both"/>
              <w:rPr>
                <w:rFonts w:ascii="Arial" w:hAnsi="Arial" w:cs="Arial"/>
                <w:b/>
                <w:sz w:val="16"/>
                <w:szCs w:val="16"/>
              </w:rPr>
            </w:pPr>
            <w:r w:rsidRPr="001C5FB8">
              <w:rPr>
                <w:rFonts w:ascii="Arial" w:hAnsi="Arial" w:cs="Arial"/>
                <w:b/>
                <w:sz w:val="16"/>
                <w:szCs w:val="16"/>
              </w:rPr>
              <w:t>¿Cuál es la vigencia del Trámite o Servicio?</w:t>
            </w:r>
          </w:p>
        </w:tc>
      </w:tr>
      <w:tr w:rsidR="00233B2A" w:rsidRPr="001C5FB8" w14:paraId="1E8DA937" w14:textId="77777777" w:rsidTr="002C41C8">
        <w:trPr>
          <w:trHeight w:val="20"/>
        </w:trPr>
        <w:tc>
          <w:tcPr>
            <w:tcW w:w="2517" w:type="pct"/>
            <w:gridSpan w:val="4"/>
            <w:tcBorders>
              <w:top w:val="single" w:sz="6" w:space="0" w:color="auto"/>
              <w:left w:val="single" w:sz="6" w:space="0" w:color="auto"/>
              <w:bottom w:val="single" w:sz="6" w:space="0" w:color="auto"/>
              <w:right w:val="single" w:sz="6" w:space="0" w:color="auto"/>
            </w:tcBorders>
          </w:tcPr>
          <w:p w14:paraId="109231EC" w14:textId="77777777" w:rsidR="00233B2A" w:rsidRPr="001C5FB8" w:rsidRDefault="00233B2A" w:rsidP="002C41C8">
            <w:pPr>
              <w:spacing w:before="40" w:after="40"/>
              <w:jc w:val="both"/>
              <w:rPr>
                <w:rFonts w:ascii="Arial" w:hAnsi="Arial" w:cs="Arial"/>
                <w:sz w:val="16"/>
                <w:szCs w:val="16"/>
              </w:rPr>
            </w:pPr>
            <w:r w:rsidRPr="001C5FB8">
              <w:rPr>
                <w:rFonts w:ascii="Arial" w:hAnsi="Arial" w:cs="Arial"/>
                <w:sz w:val="16"/>
                <w:szCs w:val="16"/>
              </w:rPr>
              <w:t>Acuse de registro de trámite y, en su caso, un oficio emitido por la autoridad.</w:t>
            </w:r>
          </w:p>
        </w:tc>
        <w:tc>
          <w:tcPr>
            <w:tcW w:w="2483" w:type="pct"/>
            <w:gridSpan w:val="3"/>
            <w:tcBorders>
              <w:top w:val="single" w:sz="6" w:space="0" w:color="auto"/>
              <w:left w:val="single" w:sz="6" w:space="0" w:color="auto"/>
              <w:bottom w:val="single" w:sz="6" w:space="0" w:color="auto"/>
              <w:right w:val="single" w:sz="6" w:space="0" w:color="auto"/>
            </w:tcBorders>
          </w:tcPr>
          <w:p w14:paraId="5391E1BB" w14:textId="77777777" w:rsidR="00233B2A" w:rsidRPr="001C5FB8" w:rsidRDefault="00233B2A" w:rsidP="002C41C8">
            <w:pPr>
              <w:spacing w:before="40" w:after="40"/>
              <w:jc w:val="both"/>
              <w:rPr>
                <w:rFonts w:ascii="Arial" w:hAnsi="Arial" w:cs="Arial"/>
                <w:sz w:val="16"/>
                <w:szCs w:val="16"/>
              </w:rPr>
            </w:pPr>
            <w:r w:rsidRPr="001C5FB8">
              <w:rPr>
                <w:rFonts w:ascii="Arial" w:hAnsi="Arial" w:cs="Arial"/>
                <w:sz w:val="16"/>
                <w:szCs w:val="16"/>
              </w:rPr>
              <w:t>No aplica.</w:t>
            </w:r>
          </w:p>
        </w:tc>
      </w:tr>
      <w:tr w:rsidR="00233B2A" w:rsidRPr="001C5FB8" w14:paraId="37257C30"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3BA15422" w14:textId="77777777" w:rsidR="00233B2A" w:rsidRPr="001C5FB8" w:rsidRDefault="00233B2A" w:rsidP="002C41C8">
            <w:pPr>
              <w:spacing w:before="40" w:after="40"/>
              <w:jc w:val="center"/>
              <w:rPr>
                <w:rFonts w:ascii="Arial" w:hAnsi="Arial" w:cs="Arial"/>
                <w:b/>
                <w:sz w:val="16"/>
                <w:szCs w:val="16"/>
              </w:rPr>
            </w:pPr>
            <w:r w:rsidRPr="001C5FB8">
              <w:rPr>
                <w:rFonts w:ascii="Arial" w:hAnsi="Arial" w:cs="Arial"/>
                <w:b/>
                <w:sz w:val="16"/>
                <w:szCs w:val="16"/>
              </w:rPr>
              <w:t>CANALES DE ATENCIÓN</w:t>
            </w:r>
          </w:p>
        </w:tc>
      </w:tr>
      <w:tr w:rsidR="00233B2A" w:rsidRPr="001C5FB8" w14:paraId="6C7AE2C7" w14:textId="77777777" w:rsidTr="002C41C8">
        <w:trPr>
          <w:trHeight w:val="20"/>
        </w:trPr>
        <w:tc>
          <w:tcPr>
            <w:tcW w:w="2517" w:type="pct"/>
            <w:gridSpan w:val="4"/>
            <w:tcBorders>
              <w:top w:val="single" w:sz="6" w:space="0" w:color="auto"/>
              <w:left w:val="single" w:sz="6" w:space="0" w:color="auto"/>
              <w:bottom w:val="single" w:sz="6" w:space="0" w:color="auto"/>
              <w:right w:val="single" w:sz="6" w:space="0" w:color="auto"/>
            </w:tcBorders>
            <w:shd w:val="clear" w:color="auto" w:fill="C0C0C0"/>
          </w:tcPr>
          <w:p w14:paraId="3419FD21" w14:textId="77777777" w:rsidR="00233B2A" w:rsidRPr="001C5FB8" w:rsidRDefault="00233B2A" w:rsidP="002C41C8">
            <w:pPr>
              <w:spacing w:before="40" w:after="40"/>
              <w:jc w:val="center"/>
              <w:rPr>
                <w:rFonts w:ascii="Arial" w:hAnsi="Arial" w:cs="Arial"/>
                <w:b/>
                <w:sz w:val="16"/>
                <w:szCs w:val="16"/>
              </w:rPr>
            </w:pPr>
            <w:r w:rsidRPr="001C5FB8">
              <w:rPr>
                <w:rFonts w:ascii="Arial" w:hAnsi="Arial" w:cs="Arial"/>
                <w:b/>
                <w:sz w:val="16"/>
                <w:szCs w:val="16"/>
              </w:rPr>
              <w:t>Consultas y dudas</w:t>
            </w:r>
          </w:p>
        </w:tc>
        <w:tc>
          <w:tcPr>
            <w:tcW w:w="2483" w:type="pct"/>
            <w:gridSpan w:val="3"/>
            <w:tcBorders>
              <w:top w:val="single" w:sz="6" w:space="0" w:color="auto"/>
              <w:left w:val="single" w:sz="6" w:space="0" w:color="auto"/>
              <w:bottom w:val="single" w:sz="6" w:space="0" w:color="auto"/>
              <w:right w:val="single" w:sz="6" w:space="0" w:color="auto"/>
            </w:tcBorders>
            <w:shd w:val="clear" w:color="auto" w:fill="C0C0C0"/>
          </w:tcPr>
          <w:p w14:paraId="64109D99" w14:textId="77777777" w:rsidR="00233B2A" w:rsidRPr="001C5FB8" w:rsidRDefault="00233B2A" w:rsidP="002C41C8">
            <w:pPr>
              <w:spacing w:before="40" w:after="40"/>
              <w:jc w:val="center"/>
              <w:rPr>
                <w:rFonts w:ascii="Arial" w:hAnsi="Arial" w:cs="Arial"/>
                <w:b/>
                <w:sz w:val="16"/>
                <w:szCs w:val="16"/>
              </w:rPr>
            </w:pPr>
            <w:r w:rsidRPr="001C5FB8">
              <w:rPr>
                <w:rFonts w:ascii="Arial" w:hAnsi="Arial" w:cs="Arial"/>
                <w:b/>
                <w:sz w:val="16"/>
                <w:szCs w:val="16"/>
              </w:rPr>
              <w:t>Quejas y denuncias</w:t>
            </w:r>
          </w:p>
        </w:tc>
      </w:tr>
      <w:tr w:rsidR="00233B2A" w:rsidRPr="001C5FB8" w14:paraId="14AC163E" w14:textId="77777777" w:rsidTr="002C41C8">
        <w:trPr>
          <w:trHeight w:val="20"/>
        </w:trPr>
        <w:tc>
          <w:tcPr>
            <w:tcW w:w="2517" w:type="pct"/>
            <w:gridSpan w:val="4"/>
            <w:tcBorders>
              <w:top w:val="single" w:sz="6" w:space="0" w:color="auto"/>
              <w:left w:val="single" w:sz="6" w:space="0" w:color="auto"/>
              <w:bottom w:val="single" w:sz="6" w:space="0" w:color="auto"/>
              <w:right w:val="single" w:sz="6" w:space="0" w:color="auto"/>
            </w:tcBorders>
          </w:tcPr>
          <w:p w14:paraId="415AD139" w14:textId="77777777" w:rsidR="00233B2A" w:rsidRPr="001C5FB8" w:rsidRDefault="00233B2A" w:rsidP="002C41C8">
            <w:pPr>
              <w:spacing w:before="40" w:after="40"/>
              <w:ind w:left="432" w:hanging="432"/>
              <w:jc w:val="both"/>
              <w:rPr>
                <w:rFonts w:ascii="Arial" w:hAnsi="Arial" w:cs="Arial"/>
                <w:sz w:val="16"/>
                <w:szCs w:val="16"/>
              </w:rPr>
            </w:pPr>
            <w:r w:rsidRPr="001C5FB8">
              <w:rPr>
                <w:rFonts w:ascii="Arial" w:hAnsi="Arial" w:cs="Arial"/>
                <w:sz w:val="16"/>
                <w:szCs w:val="16"/>
              </w:rPr>
              <w:t>I.</w:t>
            </w:r>
            <w:r w:rsidRPr="001C5FB8">
              <w:rPr>
                <w:rFonts w:ascii="Arial" w:hAnsi="Arial" w:cs="Arial"/>
                <w:sz w:val="16"/>
                <w:szCs w:val="16"/>
              </w:rPr>
              <w:tab/>
              <w:t>Atención Telefónica: MarcaSAT, desde cualquier parte del país 55 627 22 728 y para el exterior del país (+52) 55 627 22 728, de lunes a viernes de 9:00 a 18:00 horas, excepto días inhábiles.</w:t>
            </w:r>
          </w:p>
          <w:p w14:paraId="541944F5" w14:textId="77777777" w:rsidR="00233B2A" w:rsidRPr="001C5FB8" w:rsidRDefault="00233B2A" w:rsidP="002C41C8">
            <w:pPr>
              <w:spacing w:before="40" w:after="40"/>
              <w:ind w:left="432" w:hanging="432"/>
              <w:jc w:val="both"/>
              <w:rPr>
                <w:rFonts w:ascii="Arial" w:hAnsi="Arial" w:cs="Arial"/>
                <w:sz w:val="16"/>
                <w:szCs w:val="16"/>
                <w:u w:val="single"/>
              </w:rPr>
            </w:pPr>
            <w:r w:rsidRPr="001C5FB8">
              <w:rPr>
                <w:rFonts w:ascii="Arial" w:hAnsi="Arial" w:cs="Arial"/>
                <w:sz w:val="16"/>
                <w:szCs w:val="16"/>
              </w:rPr>
              <w:t>II.</w:t>
            </w:r>
            <w:r w:rsidRPr="001C5FB8">
              <w:rPr>
                <w:rFonts w:ascii="Arial" w:hAnsi="Arial" w:cs="Arial"/>
                <w:sz w:val="16"/>
                <w:szCs w:val="16"/>
              </w:rPr>
              <w:tab/>
              <w:t xml:space="preserve">Vía Chat: </w:t>
            </w:r>
            <w:r w:rsidRPr="001C5FB8">
              <w:rPr>
                <w:rFonts w:ascii="Arial" w:hAnsi="Arial" w:cs="Arial"/>
                <w:sz w:val="16"/>
                <w:szCs w:val="16"/>
                <w:u w:val="single"/>
              </w:rPr>
              <w:t>http://chat.sat.gob.mx</w:t>
            </w:r>
          </w:p>
          <w:p w14:paraId="68774F41" w14:textId="77777777" w:rsidR="00233B2A" w:rsidRPr="001C5FB8" w:rsidRDefault="00233B2A" w:rsidP="002C41C8">
            <w:pPr>
              <w:spacing w:before="40" w:after="40"/>
              <w:ind w:left="432" w:hanging="432"/>
              <w:jc w:val="both"/>
              <w:rPr>
                <w:rFonts w:ascii="Arial" w:hAnsi="Arial" w:cs="Arial"/>
                <w:sz w:val="16"/>
                <w:szCs w:val="16"/>
              </w:rPr>
            </w:pPr>
            <w:r w:rsidRPr="001C5FB8">
              <w:rPr>
                <w:rFonts w:ascii="Arial" w:hAnsi="Arial" w:cs="Arial"/>
                <w:sz w:val="16"/>
                <w:szCs w:val="16"/>
              </w:rPr>
              <w:t>III.</w:t>
            </w:r>
            <w:r w:rsidRPr="001C5FB8">
              <w:rPr>
                <w:rFonts w:ascii="Arial" w:hAnsi="Arial" w:cs="Arial"/>
                <w:sz w:val="16"/>
                <w:szCs w:val="16"/>
              </w:rPr>
              <w:tab/>
              <w:t>Atención personal en las oficinas del SAT, ubicadas en diversas ciudades del país, en los días y horarios que se establecen en la liga siguiente:</w:t>
            </w:r>
          </w:p>
          <w:p w14:paraId="4428722A" w14:textId="77777777" w:rsidR="00233B2A" w:rsidRPr="001C5FB8" w:rsidRDefault="00233B2A" w:rsidP="002C41C8">
            <w:pPr>
              <w:spacing w:before="40" w:after="40"/>
              <w:ind w:left="432" w:hanging="432"/>
              <w:jc w:val="both"/>
              <w:rPr>
                <w:rFonts w:ascii="Arial" w:hAnsi="Arial" w:cs="Arial"/>
                <w:sz w:val="16"/>
                <w:szCs w:val="16"/>
                <w:u w:val="single"/>
              </w:rPr>
            </w:pPr>
            <w:r w:rsidRPr="001C5FB8">
              <w:rPr>
                <w:rFonts w:ascii="Arial" w:hAnsi="Arial" w:cs="Arial"/>
                <w:sz w:val="16"/>
                <w:szCs w:val="16"/>
              </w:rPr>
              <w:tab/>
            </w:r>
            <w:r w:rsidRPr="001C5FB8">
              <w:rPr>
                <w:rFonts w:ascii="Arial" w:hAnsi="Arial" w:cs="Arial"/>
                <w:sz w:val="16"/>
                <w:szCs w:val="16"/>
                <w:u w:val="single"/>
              </w:rPr>
              <w:t>https://sat.gob.mx/personas/directorio-nacional-de-modulos-de-servicios-tributarios</w:t>
            </w:r>
          </w:p>
          <w:p w14:paraId="5EB09145" w14:textId="77777777" w:rsidR="00233B2A" w:rsidRPr="001C5FB8" w:rsidRDefault="00233B2A" w:rsidP="002C41C8">
            <w:pPr>
              <w:spacing w:before="40" w:after="40"/>
              <w:ind w:left="432" w:hanging="432"/>
              <w:jc w:val="both"/>
              <w:rPr>
                <w:rFonts w:ascii="Arial" w:hAnsi="Arial" w:cs="Arial"/>
                <w:sz w:val="16"/>
                <w:szCs w:val="16"/>
              </w:rPr>
            </w:pPr>
            <w:r w:rsidRPr="001C5FB8">
              <w:rPr>
                <w:rFonts w:ascii="Arial" w:hAnsi="Arial" w:cs="Arial"/>
                <w:sz w:val="16"/>
                <w:szCs w:val="16"/>
              </w:rPr>
              <w:tab/>
              <w:t>Los días y horarios siguientes: lunes a jueves de 8:30 a 16:00 horas y viernes de 8:30 a 15:00 horas.</w:t>
            </w:r>
          </w:p>
          <w:p w14:paraId="36C1E001" w14:textId="77777777" w:rsidR="00233B2A" w:rsidRPr="001C5FB8" w:rsidRDefault="00233B2A" w:rsidP="002C41C8">
            <w:pPr>
              <w:spacing w:before="40" w:after="40"/>
              <w:ind w:left="432" w:hanging="432"/>
              <w:jc w:val="both"/>
              <w:rPr>
                <w:rFonts w:ascii="Arial" w:hAnsi="Arial" w:cs="Arial"/>
                <w:sz w:val="16"/>
                <w:szCs w:val="16"/>
              </w:rPr>
            </w:pPr>
            <w:r w:rsidRPr="001C5FB8">
              <w:rPr>
                <w:rFonts w:ascii="Arial" w:hAnsi="Arial" w:cs="Arial"/>
                <w:sz w:val="16"/>
                <w:szCs w:val="16"/>
              </w:rPr>
              <w:t>IV.</w:t>
            </w:r>
            <w:r w:rsidRPr="001C5FB8">
              <w:rPr>
                <w:rFonts w:ascii="Arial" w:hAnsi="Arial" w:cs="Arial"/>
                <w:sz w:val="16"/>
                <w:szCs w:val="16"/>
              </w:rPr>
              <w:tab/>
              <w:t>Minisitio de padrón de importadores</w:t>
            </w:r>
            <w:r>
              <w:rPr>
                <w:rFonts w:ascii="Arial" w:hAnsi="Arial" w:cs="Arial"/>
                <w:sz w:val="16"/>
                <w:szCs w:val="16"/>
              </w:rPr>
              <w:t xml:space="preserve"> </w:t>
            </w:r>
            <w:r w:rsidRPr="001C5FB8">
              <w:rPr>
                <w:rFonts w:ascii="Arial" w:hAnsi="Arial" w:cs="Arial"/>
                <w:sz w:val="16"/>
                <w:szCs w:val="16"/>
              </w:rPr>
              <w:t xml:space="preserve">y exportadores en la liga siguiente: </w:t>
            </w:r>
            <w:r w:rsidRPr="001C5FB8">
              <w:rPr>
                <w:rFonts w:ascii="Arial" w:hAnsi="Arial" w:cs="Arial"/>
                <w:sz w:val="16"/>
                <w:szCs w:val="16"/>
                <w:u w:val="single"/>
              </w:rPr>
              <w:t>http://omawww.sat.gob.mx/PadronImportadoresExportadores/Paginas/index.html</w:t>
            </w:r>
          </w:p>
        </w:tc>
        <w:tc>
          <w:tcPr>
            <w:tcW w:w="2483" w:type="pct"/>
            <w:gridSpan w:val="3"/>
            <w:tcBorders>
              <w:top w:val="single" w:sz="6" w:space="0" w:color="auto"/>
              <w:left w:val="single" w:sz="6" w:space="0" w:color="auto"/>
              <w:bottom w:val="single" w:sz="6" w:space="0" w:color="auto"/>
              <w:right w:val="single" w:sz="6" w:space="0" w:color="auto"/>
            </w:tcBorders>
          </w:tcPr>
          <w:p w14:paraId="46BB5B55" w14:textId="77777777" w:rsidR="00233B2A" w:rsidRPr="001C5FB8" w:rsidRDefault="00233B2A" w:rsidP="002C41C8">
            <w:pPr>
              <w:spacing w:before="40" w:after="40"/>
              <w:ind w:left="432" w:hanging="432"/>
              <w:jc w:val="both"/>
              <w:rPr>
                <w:rFonts w:ascii="Arial" w:hAnsi="Arial" w:cs="Arial"/>
                <w:sz w:val="16"/>
                <w:szCs w:val="16"/>
              </w:rPr>
            </w:pPr>
            <w:r w:rsidRPr="001C5FB8">
              <w:rPr>
                <w:rFonts w:ascii="Arial" w:hAnsi="Arial" w:cs="Arial"/>
                <w:sz w:val="16"/>
                <w:szCs w:val="16"/>
              </w:rPr>
              <w:t>I.</w:t>
            </w:r>
            <w:r w:rsidRPr="001C5FB8">
              <w:rPr>
                <w:rFonts w:ascii="Arial" w:hAnsi="Arial" w:cs="Arial"/>
                <w:sz w:val="16"/>
                <w:szCs w:val="16"/>
              </w:rPr>
              <w:tab/>
              <w:t>Quejas y Denuncias SAT: desde cualquier parte del país: 55 885 22 222 y para el exterior del país (+52) 55 885 22 222 (quejas y denuncias) 55 885 22 222.</w:t>
            </w:r>
          </w:p>
          <w:p w14:paraId="1CABA4F9" w14:textId="77777777" w:rsidR="00233B2A" w:rsidRPr="001C5FB8" w:rsidRDefault="00233B2A" w:rsidP="002C41C8">
            <w:pPr>
              <w:spacing w:before="40" w:after="40"/>
              <w:ind w:left="432" w:hanging="432"/>
              <w:jc w:val="both"/>
              <w:rPr>
                <w:rFonts w:ascii="Arial" w:hAnsi="Arial" w:cs="Arial"/>
                <w:sz w:val="16"/>
                <w:szCs w:val="16"/>
                <w:u w:val="single"/>
              </w:rPr>
            </w:pPr>
            <w:r w:rsidRPr="001C5FB8">
              <w:rPr>
                <w:rFonts w:ascii="Arial" w:hAnsi="Arial" w:cs="Arial"/>
                <w:sz w:val="16"/>
                <w:szCs w:val="16"/>
              </w:rPr>
              <w:t>II.</w:t>
            </w:r>
            <w:r w:rsidRPr="001C5FB8">
              <w:rPr>
                <w:rFonts w:ascii="Arial" w:hAnsi="Arial" w:cs="Arial"/>
                <w:sz w:val="16"/>
                <w:szCs w:val="16"/>
              </w:rPr>
              <w:tab/>
              <w:t xml:space="preserve">Correo electrónico: </w:t>
            </w:r>
            <w:r w:rsidRPr="001C5FB8">
              <w:rPr>
                <w:rFonts w:ascii="Arial" w:hAnsi="Arial" w:cs="Arial"/>
                <w:sz w:val="16"/>
                <w:szCs w:val="16"/>
                <w:u w:val="single"/>
              </w:rPr>
              <w:t>denuncias@sat.gob.mx</w:t>
            </w:r>
          </w:p>
          <w:p w14:paraId="7FE496CE" w14:textId="77777777" w:rsidR="00233B2A" w:rsidRPr="001C5FB8" w:rsidRDefault="00233B2A" w:rsidP="002C41C8">
            <w:pPr>
              <w:spacing w:before="40" w:after="40"/>
              <w:ind w:left="432" w:hanging="432"/>
              <w:jc w:val="both"/>
              <w:rPr>
                <w:rFonts w:ascii="Arial" w:hAnsi="Arial" w:cs="Arial"/>
                <w:sz w:val="16"/>
                <w:szCs w:val="16"/>
              </w:rPr>
            </w:pPr>
            <w:r w:rsidRPr="001C5FB8">
              <w:rPr>
                <w:rFonts w:ascii="Arial" w:hAnsi="Arial" w:cs="Arial"/>
                <w:sz w:val="16"/>
                <w:szCs w:val="16"/>
              </w:rPr>
              <w:t>III.</w:t>
            </w:r>
            <w:r w:rsidRPr="001C5FB8">
              <w:rPr>
                <w:rFonts w:ascii="Arial" w:hAnsi="Arial" w:cs="Arial"/>
                <w:sz w:val="16"/>
                <w:szCs w:val="16"/>
              </w:rPr>
              <w:tab/>
              <w:t xml:space="preserve">A través del Portal del SAT: </w:t>
            </w:r>
            <w:r w:rsidRPr="001C5FB8">
              <w:rPr>
                <w:rFonts w:ascii="Arial" w:hAnsi="Arial" w:cs="Arial"/>
                <w:sz w:val="16"/>
                <w:szCs w:val="16"/>
                <w:u w:val="single"/>
              </w:rPr>
              <w:t>https://www.sat.gob.mx/aplicacion/50409/presenta-tu-queja-o-denuncia</w:t>
            </w:r>
          </w:p>
          <w:p w14:paraId="7F7A5F6F" w14:textId="77777777" w:rsidR="00233B2A" w:rsidRPr="001C5FB8" w:rsidRDefault="00233B2A" w:rsidP="002C41C8">
            <w:pPr>
              <w:spacing w:before="40" w:after="40"/>
              <w:ind w:left="432" w:hanging="432"/>
              <w:jc w:val="both"/>
              <w:rPr>
                <w:rFonts w:ascii="Arial" w:hAnsi="Arial" w:cs="Arial"/>
                <w:sz w:val="16"/>
                <w:szCs w:val="16"/>
              </w:rPr>
            </w:pPr>
            <w:r w:rsidRPr="001C5FB8">
              <w:rPr>
                <w:rFonts w:ascii="Arial" w:hAnsi="Arial" w:cs="Arial"/>
                <w:sz w:val="16"/>
                <w:szCs w:val="16"/>
              </w:rPr>
              <w:t>IV.</w:t>
            </w:r>
            <w:r w:rsidRPr="001C5FB8">
              <w:rPr>
                <w:rFonts w:ascii="Arial" w:hAnsi="Arial" w:cs="Arial"/>
                <w:sz w:val="16"/>
                <w:szCs w:val="16"/>
              </w:rPr>
              <w:tab/>
              <w:t>Teléfonos rojos ubicados en las oficinas del SAT.</w:t>
            </w:r>
          </w:p>
        </w:tc>
      </w:tr>
      <w:tr w:rsidR="00233B2A" w:rsidRPr="001C5FB8" w14:paraId="6B522D0B"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28DE182D" w14:textId="77777777" w:rsidR="00233B2A" w:rsidRPr="001C5FB8" w:rsidRDefault="00233B2A" w:rsidP="002C41C8">
            <w:pPr>
              <w:spacing w:before="40" w:after="40"/>
              <w:jc w:val="center"/>
              <w:rPr>
                <w:rFonts w:ascii="Arial" w:hAnsi="Arial" w:cs="Arial"/>
                <w:b/>
                <w:sz w:val="16"/>
                <w:szCs w:val="16"/>
              </w:rPr>
            </w:pPr>
            <w:r w:rsidRPr="001C5FB8">
              <w:rPr>
                <w:rFonts w:ascii="Arial" w:hAnsi="Arial" w:cs="Arial"/>
                <w:b/>
                <w:sz w:val="16"/>
                <w:szCs w:val="16"/>
              </w:rPr>
              <w:t>Información adicional</w:t>
            </w:r>
          </w:p>
        </w:tc>
      </w:tr>
      <w:tr w:rsidR="00233B2A" w:rsidRPr="001C5FB8" w14:paraId="5612E9C7"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4A96EFC3" w14:textId="77777777" w:rsidR="00233B2A" w:rsidRPr="001C5FB8" w:rsidRDefault="00233B2A" w:rsidP="002C41C8">
            <w:pPr>
              <w:spacing w:before="40" w:after="40"/>
              <w:ind w:left="432" w:hanging="432"/>
              <w:jc w:val="both"/>
              <w:rPr>
                <w:rFonts w:ascii="Arial" w:hAnsi="Arial" w:cs="Arial"/>
                <w:sz w:val="16"/>
                <w:szCs w:val="16"/>
              </w:rPr>
            </w:pPr>
            <w:r w:rsidRPr="001C5FB8">
              <w:rPr>
                <w:rFonts w:ascii="Arial" w:hAnsi="Arial" w:cs="Arial"/>
                <w:sz w:val="16"/>
                <w:szCs w:val="16"/>
              </w:rPr>
              <w:t>I.</w:t>
            </w:r>
            <w:r w:rsidRPr="001C5FB8">
              <w:rPr>
                <w:rFonts w:ascii="Arial" w:hAnsi="Arial" w:cs="Arial"/>
                <w:sz w:val="16"/>
                <w:szCs w:val="16"/>
              </w:rPr>
              <w:tab/>
              <w:t xml:space="preserve">Cualquier duda, aclaración o consulta relacionada con tu trámite puedes realizarla a través de un caso de aclaración en el Portal del SAT, accediendo al apartado de: Trámites del RFC/Importadores y Exportadores/Complementa tus trámites del Padrón de: Importadores, Importadores de Sectores Específicos y Exportadores Sectorial o, conforme a la “Guía rápida para el contribuyente sobre la operación de casos de aclaración, orientación y solicitud de trámites relacionados al Padrón de Importadores y Exportadores” que podrás verificar en la liga siguiente: </w:t>
            </w:r>
            <w:r w:rsidRPr="001C5FB8">
              <w:rPr>
                <w:rFonts w:ascii="Arial" w:hAnsi="Arial" w:cs="Arial"/>
                <w:sz w:val="16"/>
                <w:szCs w:val="16"/>
                <w:u w:val="single"/>
              </w:rPr>
              <w:t>http://omawww.sat.gob.mx/PadronImportadoresExportadores/Paginas/documentos/Guia_Casos_Aclaracion_Orientacion.pdf</w:t>
            </w:r>
            <w:r w:rsidRPr="001C5FB8">
              <w:rPr>
                <w:rFonts w:ascii="Arial" w:hAnsi="Arial" w:cs="Arial"/>
                <w:sz w:val="16"/>
                <w:szCs w:val="16"/>
              </w:rPr>
              <w:t xml:space="preserve">, en relación a trámites del Padrón de Importadores, y Exportadores Sectorial, publicada en el Portal del SAT, en el minisitio del padrón de importadores y exportadores que se encuentra en la liga siguiente: </w:t>
            </w:r>
            <w:r w:rsidRPr="001C5FB8">
              <w:rPr>
                <w:rFonts w:ascii="Arial" w:hAnsi="Arial" w:cs="Arial"/>
                <w:sz w:val="16"/>
                <w:szCs w:val="16"/>
                <w:u w:val="single"/>
              </w:rPr>
              <w:t>http://omawww.sat.gob.mx/PadronImportadoresExportadores/Paginas/index.html</w:t>
            </w:r>
            <w:r w:rsidRPr="001C5FB8">
              <w:rPr>
                <w:rFonts w:ascii="Arial" w:hAnsi="Arial" w:cs="Arial"/>
                <w:sz w:val="16"/>
                <w:szCs w:val="16"/>
              </w:rPr>
              <w:t>, en el cual podrás encontrar guías, reglas, instructivos e información relacionada con el trámite.</w:t>
            </w:r>
          </w:p>
          <w:p w14:paraId="1B78F3EB" w14:textId="77777777" w:rsidR="00233B2A" w:rsidRPr="001C5FB8" w:rsidRDefault="00233B2A" w:rsidP="002C41C8">
            <w:pPr>
              <w:spacing w:before="40" w:after="40"/>
              <w:ind w:left="432" w:hanging="432"/>
              <w:jc w:val="both"/>
              <w:rPr>
                <w:rFonts w:ascii="Arial" w:hAnsi="Arial" w:cs="Arial"/>
                <w:sz w:val="16"/>
                <w:szCs w:val="16"/>
              </w:rPr>
            </w:pPr>
            <w:r w:rsidRPr="001C5FB8">
              <w:rPr>
                <w:rFonts w:ascii="Arial" w:hAnsi="Arial" w:cs="Arial"/>
                <w:sz w:val="16"/>
                <w:szCs w:val="16"/>
              </w:rPr>
              <w:tab/>
              <w:t xml:space="preserve">Además de la presente opción, podrás presentarla directamente ante la AGSC, </w:t>
            </w:r>
            <w:r w:rsidRPr="001C5FB8">
              <w:rPr>
                <w:rFonts w:ascii="Arial" w:hAnsi="Arial" w:cs="Arial"/>
                <w:noProof/>
                <w:sz w:val="16"/>
                <w:szCs w:val="16"/>
              </w:rPr>
              <w:t>ubicada en Avenida Hidalgo número 77, colonia Guerrero, Alcaldía Cuauhtémoc, código postal 06300, Ciudad de México, con un horario de atención de lunes a viernes de 8:30 a 14:30 horas</w:t>
            </w:r>
            <w:r w:rsidRPr="001C5FB8">
              <w:rPr>
                <w:rFonts w:ascii="Arial" w:hAnsi="Arial" w:cs="Arial"/>
                <w:sz w:val="16"/>
                <w:szCs w:val="16"/>
              </w:rPr>
              <w:t>.</w:t>
            </w:r>
          </w:p>
          <w:p w14:paraId="0A323D51" w14:textId="77777777" w:rsidR="00233B2A" w:rsidRPr="001C5FB8" w:rsidRDefault="00233B2A" w:rsidP="002C41C8">
            <w:pPr>
              <w:spacing w:before="40" w:after="40"/>
              <w:ind w:left="432" w:hanging="432"/>
              <w:jc w:val="both"/>
              <w:rPr>
                <w:rFonts w:ascii="Arial" w:hAnsi="Arial" w:cs="Arial"/>
                <w:sz w:val="16"/>
                <w:szCs w:val="16"/>
              </w:rPr>
            </w:pPr>
            <w:r w:rsidRPr="001C5FB8">
              <w:rPr>
                <w:rFonts w:ascii="Arial" w:hAnsi="Arial" w:cs="Arial"/>
                <w:sz w:val="16"/>
                <w:szCs w:val="16"/>
              </w:rPr>
              <w:lastRenderedPageBreak/>
              <w:t>II.</w:t>
            </w:r>
            <w:r w:rsidRPr="001C5FB8">
              <w:rPr>
                <w:rFonts w:ascii="Arial" w:hAnsi="Arial" w:cs="Arial"/>
                <w:sz w:val="16"/>
                <w:szCs w:val="16"/>
              </w:rPr>
              <w:tab/>
              <w:t>Para disminuir algún sector específico que ya no requieras, podrás solicitar su baja en la liga señalada en la fracción anterior sin necesidad de cumplir requisito alguno. Cualquier duda, aclaración o consulta relacionada con tu trámite podrás realizarla a través de un caso de aclaración tal como se precisa en la fracción anterior.</w:t>
            </w:r>
          </w:p>
          <w:p w14:paraId="4466EFB8" w14:textId="77777777" w:rsidR="00233B2A" w:rsidRPr="001C5FB8" w:rsidRDefault="00233B2A" w:rsidP="002C41C8">
            <w:pPr>
              <w:spacing w:before="40" w:after="40"/>
              <w:ind w:left="432" w:hanging="432"/>
              <w:jc w:val="both"/>
              <w:rPr>
                <w:rFonts w:ascii="Arial" w:hAnsi="Arial" w:cs="Arial"/>
                <w:sz w:val="16"/>
                <w:szCs w:val="16"/>
              </w:rPr>
            </w:pPr>
            <w:r w:rsidRPr="001C5FB8">
              <w:rPr>
                <w:rFonts w:ascii="Arial" w:hAnsi="Arial" w:cs="Arial"/>
                <w:sz w:val="16"/>
                <w:szCs w:val="16"/>
              </w:rPr>
              <w:t>III.</w:t>
            </w:r>
            <w:r w:rsidRPr="001C5FB8">
              <w:rPr>
                <w:rFonts w:ascii="Arial" w:hAnsi="Arial" w:cs="Arial"/>
                <w:sz w:val="16"/>
                <w:szCs w:val="16"/>
              </w:rPr>
              <w:tab/>
              <w:t xml:space="preserve">Si presentaste un caso de aclaración podrás darle seguimiento con el folio asignado al ingresar tu trámite, a través del Portal de SAT ingresando en la liga siguiente: </w:t>
            </w:r>
            <w:r w:rsidRPr="001C5FB8">
              <w:rPr>
                <w:rFonts w:ascii="Arial" w:hAnsi="Arial" w:cs="Arial"/>
                <w:sz w:val="16"/>
                <w:szCs w:val="16"/>
                <w:u w:val="single"/>
              </w:rPr>
              <w:t>https://wwwmat.sat.gob.mx/aplicacion/operacion/66288/consulta-tus-aclaraciones-como-contribuyente</w:t>
            </w:r>
            <w:r w:rsidRPr="001C5FB8">
              <w:rPr>
                <w:rFonts w:ascii="Arial" w:hAnsi="Arial" w:cs="Arial"/>
                <w:sz w:val="16"/>
                <w:szCs w:val="16"/>
              </w:rPr>
              <w:t>, de acuerdo a lo siguiente: en Mi Portal, captura tu RFC, contraseña y elige Iniciar Sesión, selecciona la opción de Servicios por Internet / Aclaración / Consulta, captura el número de folio del trámite y verifica la solución otorgada a tu solicitud.</w:t>
            </w:r>
          </w:p>
          <w:p w14:paraId="3C072E86" w14:textId="77777777" w:rsidR="00233B2A" w:rsidRPr="001C5FB8" w:rsidRDefault="00233B2A" w:rsidP="002C41C8">
            <w:pPr>
              <w:spacing w:before="40" w:after="40"/>
              <w:ind w:left="432" w:hanging="432"/>
              <w:jc w:val="both"/>
              <w:rPr>
                <w:rFonts w:ascii="Arial" w:hAnsi="Arial" w:cs="Arial"/>
                <w:sz w:val="16"/>
                <w:szCs w:val="16"/>
              </w:rPr>
            </w:pPr>
            <w:r w:rsidRPr="001C5FB8">
              <w:rPr>
                <w:rFonts w:ascii="Arial" w:hAnsi="Arial" w:cs="Arial"/>
                <w:sz w:val="16"/>
                <w:szCs w:val="16"/>
              </w:rPr>
              <w:t>IV.</w:t>
            </w:r>
            <w:r w:rsidRPr="001C5FB8">
              <w:rPr>
                <w:rFonts w:ascii="Arial" w:hAnsi="Arial" w:cs="Arial"/>
                <w:sz w:val="16"/>
                <w:szCs w:val="16"/>
              </w:rPr>
              <w:tab/>
              <w:t xml:space="preserve">Consulta tu situación y la de tu domicilio en el Portal del SAT, da clic en “Otros trámites y servicios”/ver más/ Servicios básicos del contribuyente/consulta tu información fiscal/ ingresa tu RFC y contraseña; y revisa tu ubicación fiscal (Estatus Domicilio/Estatus Contribuyente en domicilio). O ingresa a la liga siguiente: </w:t>
            </w:r>
            <w:r w:rsidRPr="001C5FB8">
              <w:rPr>
                <w:rFonts w:ascii="Arial" w:hAnsi="Arial" w:cs="Arial"/>
                <w:sz w:val="16"/>
                <w:szCs w:val="16"/>
                <w:u w:val="single"/>
              </w:rPr>
              <w:t>https://www.sat.gob.mx/consultas/operacion/44083/consulta-tu-informacion-fiscal</w:t>
            </w:r>
            <w:r w:rsidRPr="001C5FB8">
              <w:rPr>
                <w:rFonts w:ascii="Arial" w:hAnsi="Arial" w:cs="Arial"/>
                <w:sz w:val="16"/>
                <w:szCs w:val="16"/>
              </w:rPr>
              <w:t>. En caso de no estar localizado, ingresa una solicitud de verificación de domicilio en Mi Portal con la clave de tu RFC y contraseña,</w:t>
            </w:r>
            <w:r>
              <w:rPr>
                <w:rFonts w:ascii="Arial" w:hAnsi="Arial" w:cs="Arial"/>
                <w:sz w:val="16"/>
                <w:szCs w:val="16"/>
              </w:rPr>
              <w:t xml:space="preserve"> </w:t>
            </w:r>
            <w:r w:rsidRPr="001C5FB8">
              <w:rPr>
                <w:rFonts w:ascii="Arial" w:hAnsi="Arial" w:cs="Arial"/>
                <w:sz w:val="16"/>
                <w:szCs w:val="16"/>
              </w:rPr>
              <w:t>seleccionando la opción de Servicios por Internet/Servicios o solicitudes/Solicitud usando la etiqueta</w:t>
            </w:r>
            <w:r>
              <w:rPr>
                <w:rFonts w:ascii="Arial" w:hAnsi="Arial" w:cs="Arial"/>
                <w:sz w:val="16"/>
                <w:szCs w:val="16"/>
              </w:rPr>
              <w:t xml:space="preserve"> </w:t>
            </w:r>
            <w:r w:rsidRPr="001C5FB8">
              <w:rPr>
                <w:rFonts w:ascii="Arial" w:hAnsi="Arial" w:cs="Arial"/>
                <w:b/>
                <w:sz w:val="16"/>
                <w:szCs w:val="16"/>
              </w:rPr>
              <w:t>“VERIF DOM_PGIYSE_EXS”</w:t>
            </w:r>
            <w:r w:rsidRPr="001C5FB8">
              <w:rPr>
                <w:rFonts w:ascii="Arial" w:hAnsi="Arial" w:cs="Arial"/>
                <w:sz w:val="16"/>
                <w:szCs w:val="16"/>
              </w:rPr>
              <w:t>, dirigido a la ADSC que corresponda a tu domicilio fiscal. Asimismo,</w:t>
            </w:r>
            <w:r>
              <w:rPr>
                <w:rFonts w:ascii="Arial" w:hAnsi="Arial" w:cs="Arial"/>
                <w:sz w:val="16"/>
                <w:szCs w:val="16"/>
              </w:rPr>
              <w:t xml:space="preserve"> </w:t>
            </w:r>
            <w:r w:rsidRPr="001C5FB8">
              <w:rPr>
                <w:rFonts w:ascii="Arial" w:hAnsi="Arial" w:cs="Arial"/>
                <w:sz w:val="16"/>
                <w:szCs w:val="16"/>
              </w:rPr>
              <w:t>encontrarás paso a paso el procedimiento para realizar dicha solicitud en la “Guía Rápida</w:t>
            </w:r>
            <w:r>
              <w:rPr>
                <w:rFonts w:ascii="Arial" w:hAnsi="Arial" w:cs="Arial"/>
                <w:sz w:val="16"/>
                <w:szCs w:val="16"/>
              </w:rPr>
              <w:t xml:space="preserve"> </w:t>
            </w:r>
            <w:r w:rsidRPr="001C5FB8">
              <w:rPr>
                <w:rFonts w:ascii="Arial" w:hAnsi="Arial" w:cs="Arial"/>
                <w:sz w:val="16"/>
                <w:szCs w:val="16"/>
              </w:rPr>
              <w:t xml:space="preserve">para el contribuyente sobre la operación de casos de aclaración, orientación y servicio o solicitud de trámites relacionados al Padrón de Importadores y Exportadores” que se encuentra en la liga siguiente: </w:t>
            </w:r>
            <w:r w:rsidRPr="001C5FB8">
              <w:rPr>
                <w:rFonts w:ascii="Arial" w:hAnsi="Arial" w:cs="Arial"/>
                <w:sz w:val="16"/>
                <w:szCs w:val="16"/>
                <w:u w:val="single"/>
              </w:rPr>
              <w:t>http://omawww.sat.gob.mx/PadronImportadoresExportadores/Paginas/documentos/Guia_Casos_Aclaracion_Orientacion.pdf</w:t>
            </w:r>
          </w:p>
          <w:p w14:paraId="7A90ABDC" w14:textId="77777777" w:rsidR="00233B2A" w:rsidRPr="001C5FB8" w:rsidRDefault="00233B2A" w:rsidP="002C41C8">
            <w:pPr>
              <w:spacing w:before="40" w:after="40"/>
              <w:ind w:left="432" w:hanging="432"/>
              <w:jc w:val="both"/>
              <w:rPr>
                <w:rFonts w:ascii="Arial" w:hAnsi="Arial" w:cs="Arial"/>
                <w:sz w:val="16"/>
                <w:szCs w:val="16"/>
              </w:rPr>
            </w:pPr>
            <w:r w:rsidRPr="001C5FB8">
              <w:rPr>
                <w:rFonts w:ascii="Arial" w:hAnsi="Arial" w:cs="Arial"/>
                <w:sz w:val="16"/>
                <w:szCs w:val="16"/>
              </w:rPr>
              <w:t>V.</w:t>
            </w:r>
            <w:r w:rsidRPr="001C5FB8">
              <w:rPr>
                <w:rFonts w:ascii="Arial" w:hAnsi="Arial" w:cs="Arial"/>
                <w:sz w:val="16"/>
                <w:szCs w:val="16"/>
              </w:rPr>
              <w:tab/>
              <w:t>Cuando la información de los representantes legales, socios, accionistas, asociados y demás personas que formen parte de la estructura orgánica, no se encuentre actualizada en el RFC, deberás actualizarla, de conformidad con la ficha de trámite 295/CFF “Solicitud de modificación o incorporación de socios, accionistas, asociados y demás personas que forman parte de la estructura orgánica de una persona moral, así como de aquéllas que tengan control, influencia significativa, poder de mando y de representantes legales”, contenida en el Anexo 1-A “Trámites fiscales” de la RMF, de acuerdo con lo siguiente:</w:t>
            </w:r>
          </w:p>
          <w:p w14:paraId="1B1E0751" w14:textId="77777777" w:rsidR="00233B2A" w:rsidRPr="001C5FB8" w:rsidRDefault="00233B2A" w:rsidP="002C41C8">
            <w:pPr>
              <w:spacing w:before="40" w:after="32"/>
              <w:ind w:left="864" w:hanging="432"/>
              <w:jc w:val="both"/>
              <w:rPr>
                <w:rFonts w:ascii="Arial" w:hAnsi="Arial" w:cs="Arial"/>
                <w:sz w:val="16"/>
                <w:szCs w:val="16"/>
              </w:rPr>
            </w:pPr>
            <w:r w:rsidRPr="001C5FB8">
              <w:rPr>
                <w:rFonts w:ascii="Arial" w:hAnsi="Arial" w:cs="Arial"/>
                <w:sz w:val="16"/>
                <w:szCs w:val="16"/>
              </w:rPr>
              <w:t>a)</w:t>
            </w:r>
            <w:r w:rsidRPr="001C5FB8">
              <w:rPr>
                <w:rFonts w:ascii="Arial" w:hAnsi="Arial" w:cs="Arial"/>
                <w:sz w:val="16"/>
                <w:szCs w:val="16"/>
              </w:rPr>
              <w:tab/>
              <w:t xml:space="preserve">En el caso de actualización la información de los de socios, accionistas, y demás personas que formen parte de la estructura orgánica, deberás realizarlo a través del aplicativo de “Socios o Accionistas”, en la liga: https://www.sat.gob.mx/tramites/26216/actualiza-la-informacion-de-socios-o-accionistas. seleccionando el tipo de trámite </w:t>
            </w:r>
            <w:r w:rsidRPr="001C5FB8">
              <w:rPr>
                <w:rFonts w:ascii="Arial" w:hAnsi="Arial" w:cs="Arial"/>
                <w:b/>
                <w:sz w:val="16"/>
                <w:szCs w:val="16"/>
              </w:rPr>
              <w:t>“Aviso Socios y Accionistas (ficha 295/CFF)”</w:t>
            </w:r>
            <w:r w:rsidRPr="001C5FB8">
              <w:rPr>
                <w:rFonts w:ascii="Arial" w:hAnsi="Arial" w:cs="Arial"/>
                <w:sz w:val="16"/>
                <w:szCs w:val="16"/>
              </w:rPr>
              <w:t>.</w:t>
            </w:r>
          </w:p>
          <w:p w14:paraId="6A0B7395" w14:textId="77777777" w:rsidR="00233B2A" w:rsidRPr="001C5FB8" w:rsidRDefault="00233B2A" w:rsidP="002C41C8">
            <w:pPr>
              <w:spacing w:before="40" w:after="32"/>
              <w:ind w:left="864" w:hanging="432"/>
              <w:jc w:val="both"/>
              <w:rPr>
                <w:rFonts w:ascii="Arial" w:hAnsi="Arial" w:cs="Arial"/>
                <w:sz w:val="16"/>
                <w:szCs w:val="16"/>
              </w:rPr>
            </w:pPr>
            <w:r w:rsidRPr="001C5FB8">
              <w:rPr>
                <w:rFonts w:ascii="Arial" w:hAnsi="Arial" w:cs="Arial"/>
                <w:sz w:val="16"/>
                <w:szCs w:val="16"/>
              </w:rPr>
              <w:t>b)</w:t>
            </w:r>
            <w:r w:rsidRPr="001C5FB8">
              <w:rPr>
                <w:rFonts w:ascii="Arial" w:hAnsi="Arial" w:cs="Arial"/>
                <w:sz w:val="16"/>
                <w:szCs w:val="16"/>
              </w:rPr>
              <w:tab/>
              <w:t xml:space="preserve">En el caso de alta de uno o más representantes legales, deberás realizarlo a través del aplicativo de “Socios o Accionistas”, en la liga: https://www.sat.gob.mx/tramites/26216/actualiza-la-informacion-de-socios-o-accionistas. seleccionando el </w:t>
            </w:r>
            <w:r w:rsidRPr="001C5FB8">
              <w:rPr>
                <w:rFonts w:ascii="Arial" w:hAnsi="Arial" w:cs="Arial"/>
                <w:b/>
                <w:sz w:val="16"/>
                <w:szCs w:val="16"/>
              </w:rPr>
              <w:t>“Aviso Representante Legal PI (6/LA, 7/LA, 141/LA y 142/ LA)”</w:t>
            </w:r>
            <w:r w:rsidRPr="001C5FB8">
              <w:rPr>
                <w:rFonts w:ascii="Arial" w:hAnsi="Arial" w:cs="Arial"/>
                <w:sz w:val="16"/>
                <w:szCs w:val="16"/>
              </w:rPr>
              <w:t>.</w:t>
            </w:r>
          </w:p>
          <w:p w14:paraId="545E0E11" w14:textId="77777777" w:rsidR="00233B2A" w:rsidRPr="001C5FB8" w:rsidRDefault="00233B2A" w:rsidP="002C41C8">
            <w:pPr>
              <w:spacing w:before="40" w:after="32"/>
              <w:ind w:left="864" w:hanging="432"/>
              <w:jc w:val="both"/>
              <w:rPr>
                <w:rFonts w:ascii="Arial" w:hAnsi="Arial" w:cs="Arial"/>
                <w:sz w:val="16"/>
                <w:szCs w:val="16"/>
              </w:rPr>
            </w:pPr>
            <w:r w:rsidRPr="001C5FB8">
              <w:rPr>
                <w:rFonts w:ascii="Arial" w:hAnsi="Arial" w:cs="Arial"/>
                <w:sz w:val="16"/>
                <w:szCs w:val="16"/>
              </w:rPr>
              <w:t>c)</w:t>
            </w:r>
            <w:r w:rsidRPr="001C5FB8">
              <w:rPr>
                <w:rFonts w:ascii="Arial" w:hAnsi="Arial" w:cs="Arial"/>
                <w:sz w:val="16"/>
                <w:szCs w:val="16"/>
              </w:rPr>
              <w:tab/>
              <w:t>Tratándose de baja de representante o representantes legales, lo deberás realizar de conformidad con lo siguiente:</w:t>
            </w:r>
          </w:p>
          <w:p w14:paraId="374E9471" w14:textId="77777777" w:rsidR="00233B2A" w:rsidRPr="001C5FB8" w:rsidRDefault="00233B2A" w:rsidP="002C41C8">
            <w:pPr>
              <w:spacing w:before="40" w:after="32"/>
              <w:ind w:left="864" w:hanging="432"/>
              <w:jc w:val="both"/>
              <w:rPr>
                <w:rFonts w:ascii="Arial" w:hAnsi="Arial" w:cs="Arial"/>
                <w:sz w:val="16"/>
                <w:szCs w:val="16"/>
              </w:rPr>
            </w:pPr>
            <w:r w:rsidRPr="001C5FB8">
              <w:rPr>
                <w:rFonts w:ascii="Arial" w:hAnsi="Arial" w:cs="Arial"/>
                <w:sz w:val="16"/>
                <w:szCs w:val="16"/>
              </w:rPr>
              <w:tab/>
              <w:t xml:space="preserve">En Mi Portal, captura tu RFC y contraseña y elige “Iniciar sesión”, seleccionando la opción de Servicios por Internet / Servicios o solicitudes/ Solicitud usando la etiqueta </w:t>
            </w:r>
            <w:r w:rsidRPr="001C5FB8">
              <w:rPr>
                <w:rFonts w:ascii="Arial" w:hAnsi="Arial" w:cs="Arial"/>
                <w:b/>
                <w:sz w:val="16"/>
                <w:szCs w:val="16"/>
              </w:rPr>
              <w:t>“SOCC_ACC_RL”</w:t>
            </w:r>
            <w:r w:rsidRPr="001C5FB8">
              <w:rPr>
                <w:rFonts w:ascii="Arial" w:hAnsi="Arial" w:cs="Arial"/>
                <w:sz w:val="16"/>
                <w:szCs w:val="16"/>
              </w:rPr>
              <w:t xml:space="preserve">, dirigido a la ADSC que corresponda a tu domicilio fiscal </w:t>
            </w:r>
            <w:r w:rsidRPr="001C5FB8">
              <w:rPr>
                <w:rFonts w:ascii="Arial" w:hAnsi="Arial" w:cs="Arial"/>
                <w:noProof/>
                <w:sz w:val="16"/>
                <w:szCs w:val="16"/>
              </w:rPr>
              <w:t>indicando en el asunto</w:t>
            </w:r>
            <w:r w:rsidRPr="001C5FB8">
              <w:rPr>
                <w:rFonts w:ascii="Arial" w:hAnsi="Arial" w:cs="Arial"/>
                <w:sz w:val="16"/>
                <w:szCs w:val="16"/>
              </w:rPr>
              <w:t xml:space="preserve"> “Solicitud de baja de representante legal”; y en Descripción detalla el o los movimientos de baja que deseas realizar, incluyendo la clave en el RFC, el nombre completo del representante legal, la fecha en la cual dejó de ostentar el cargo y adjunta el documento notarial donde conste la revocación de facultades.</w:t>
            </w:r>
          </w:p>
          <w:p w14:paraId="5CA18CF7" w14:textId="77777777" w:rsidR="00233B2A" w:rsidRPr="001C5FB8" w:rsidRDefault="00233B2A" w:rsidP="002C41C8">
            <w:pPr>
              <w:spacing w:before="40" w:after="32"/>
              <w:ind w:left="432" w:hanging="432"/>
              <w:jc w:val="both"/>
              <w:rPr>
                <w:rFonts w:ascii="Arial" w:hAnsi="Arial" w:cs="Arial"/>
                <w:sz w:val="16"/>
                <w:szCs w:val="16"/>
              </w:rPr>
            </w:pPr>
            <w:r w:rsidRPr="001C5FB8">
              <w:rPr>
                <w:rFonts w:ascii="Arial" w:hAnsi="Arial" w:cs="Arial"/>
                <w:sz w:val="16"/>
                <w:szCs w:val="16"/>
              </w:rPr>
              <w:tab/>
              <w:t>Para lo cual deberás adjuntar los documentos protocolizados con los que cada integrante de la persona moral acredite su calidad de representante legal, socio, accionista, asociado y demás personas que formen parte de la estructura orgánica de conformidad con los requisitos establecidos en las disposiciones fiscales vigentes. En la misma liga encontrarás la “Guía para la presentación del aviso de Relaciones de Socios, Accionistas, Asociados y Representantes Legales”.</w:t>
            </w:r>
          </w:p>
          <w:p w14:paraId="3CA9B85F" w14:textId="77777777" w:rsidR="00233B2A" w:rsidRPr="001C5FB8" w:rsidRDefault="00233B2A" w:rsidP="002C41C8">
            <w:pPr>
              <w:spacing w:before="40" w:after="32"/>
              <w:ind w:left="432" w:hanging="432"/>
              <w:jc w:val="both"/>
              <w:rPr>
                <w:rFonts w:ascii="Arial" w:hAnsi="Arial" w:cs="Arial"/>
                <w:sz w:val="16"/>
                <w:szCs w:val="16"/>
              </w:rPr>
            </w:pPr>
            <w:r w:rsidRPr="001C5FB8">
              <w:rPr>
                <w:rFonts w:ascii="Arial" w:hAnsi="Arial" w:cs="Arial"/>
                <w:sz w:val="16"/>
                <w:szCs w:val="16"/>
              </w:rPr>
              <w:t>VI.</w:t>
            </w:r>
            <w:r w:rsidRPr="001C5FB8">
              <w:rPr>
                <w:rFonts w:ascii="Arial" w:hAnsi="Arial" w:cs="Arial"/>
                <w:sz w:val="16"/>
                <w:szCs w:val="16"/>
              </w:rPr>
              <w:tab/>
              <w:t>La autoridad fiscal verificará que la opinión de cumplimiento de la persona física o moral que promueve, así como de los socios accionistas y representantes legales se encuentre en sentido positiva, al momento de la resolución</w:t>
            </w:r>
            <w:r>
              <w:rPr>
                <w:rFonts w:ascii="Arial" w:hAnsi="Arial" w:cs="Arial"/>
                <w:sz w:val="16"/>
                <w:szCs w:val="16"/>
              </w:rPr>
              <w:t xml:space="preserve"> </w:t>
            </w:r>
            <w:r w:rsidRPr="001C5FB8">
              <w:rPr>
                <w:rFonts w:ascii="Arial" w:hAnsi="Arial" w:cs="Arial"/>
                <w:sz w:val="16"/>
                <w:szCs w:val="16"/>
              </w:rPr>
              <w:t>del trámite.</w:t>
            </w:r>
          </w:p>
        </w:tc>
      </w:tr>
      <w:tr w:rsidR="00233B2A" w:rsidRPr="001C5FB8" w14:paraId="3508E835"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2E9F6C42" w14:textId="77777777" w:rsidR="00233B2A" w:rsidRPr="001C5FB8" w:rsidRDefault="00233B2A" w:rsidP="002C41C8">
            <w:pPr>
              <w:spacing w:before="32" w:after="32"/>
              <w:jc w:val="center"/>
              <w:rPr>
                <w:rFonts w:ascii="Arial" w:hAnsi="Arial" w:cs="Arial"/>
                <w:b/>
                <w:sz w:val="16"/>
                <w:szCs w:val="16"/>
              </w:rPr>
            </w:pPr>
            <w:r w:rsidRPr="001C5FB8">
              <w:rPr>
                <w:rFonts w:ascii="Arial" w:hAnsi="Arial" w:cs="Arial"/>
                <w:b/>
                <w:sz w:val="16"/>
                <w:szCs w:val="16"/>
              </w:rPr>
              <w:lastRenderedPageBreak/>
              <w:t>Fundamento jurídico</w:t>
            </w:r>
          </w:p>
        </w:tc>
      </w:tr>
      <w:tr w:rsidR="00233B2A" w:rsidRPr="001C5FB8" w14:paraId="579BCAAA"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31C116FE" w14:textId="77777777" w:rsidR="00233B2A" w:rsidRPr="001C5FB8" w:rsidRDefault="00233B2A" w:rsidP="002C41C8">
            <w:pPr>
              <w:spacing w:before="32" w:after="32"/>
              <w:jc w:val="both"/>
              <w:rPr>
                <w:rFonts w:ascii="Arial" w:hAnsi="Arial" w:cs="Arial"/>
                <w:sz w:val="16"/>
                <w:szCs w:val="16"/>
              </w:rPr>
            </w:pPr>
            <w:r w:rsidRPr="001C5FB8">
              <w:rPr>
                <w:rFonts w:ascii="Arial" w:hAnsi="Arial" w:cs="Arial"/>
                <w:sz w:val="16"/>
                <w:szCs w:val="16"/>
              </w:rPr>
              <w:t>Artículos 59, fracción IV, de la Ley, 27, 29, 32-D, 69 y 69-B del CFF y 82, 84 y 85 del Reglamento, “Acuerdo que establece las mercancías cuya importación y exportación está sujeta a regulación por parte de la Secretaría de Energía”, “NOM-016-CRE-2016, Especificaciones de calidad de los petrolíferos”, las reglas 1.2.2., 1.2.6., 1.3.3., 1.3.4. y 2.4.4. y el Anexo 10 de las RGCE y los Anexos 1, 1-A y 11 de la RMF.</w:t>
            </w:r>
          </w:p>
        </w:tc>
      </w:tr>
    </w:tbl>
    <w:p w14:paraId="0EBAC509"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60"/>
        <w:gridCol w:w="1347"/>
        <w:gridCol w:w="180"/>
        <w:gridCol w:w="1121"/>
        <w:gridCol w:w="1788"/>
        <w:gridCol w:w="713"/>
        <w:gridCol w:w="1917"/>
      </w:tblGrid>
      <w:tr w:rsidR="00233B2A" w:rsidRPr="001C5FB8" w14:paraId="754F4C7A" w14:textId="77777777" w:rsidTr="002C41C8">
        <w:trPr>
          <w:trHeight w:val="20"/>
        </w:trPr>
        <w:tc>
          <w:tcPr>
            <w:tcW w:w="5000" w:type="pct"/>
            <w:gridSpan w:val="7"/>
            <w:shd w:val="clear" w:color="auto" w:fill="A6A6A6"/>
            <w:noWrap/>
          </w:tcPr>
          <w:p w14:paraId="2E25A59D" w14:textId="77777777" w:rsidR="00233B2A" w:rsidRPr="001C5FB8" w:rsidRDefault="00233B2A" w:rsidP="002C41C8">
            <w:pPr>
              <w:spacing w:before="32" w:after="30"/>
              <w:jc w:val="both"/>
              <w:rPr>
                <w:rFonts w:ascii="Arial" w:hAnsi="Arial" w:cs="Arial"/>
                <w:b/>
                <w:sz w:val="16"/>
                <w:szCs w:val="16"/>
                <w:lang w:eastAsia="es-MX"/>
              </w:rPr>
            </w:pPr>
            <w:r w:rsidRPr="001C5FB8">
              <w:rPr>
                <w:rFonts w:ascii="Arial" w:hAnsi="Arial" w:cs="Arial"/>
                <w:b/>
                <w:sz w:val="16"/>
                <w:szCs w:val="16"/>
                <w:lang w:eastAsia="es-MX"/>
              </w:rPr>
              <w:t>8/LA Autorización de aduana adicional a la de adscripción.</w:t>
            </w:r>
          </w:p>
        </w:tc>
      </w:tr>
      <w:tr w:rsidR="00233B2A" w:rsidRPr="001C5FB8" w14:paraId="564A5A48" w14:textId="77777777" w:rsidTr="002C41C8">
        <w:trPr>
          <w:trHeight w:val="20"/>
        </w:trPr>
        <w:tc>
          <w:tcPr>
            <w:tcW w:w="997" w:type="pct"/>
            <w:vMerge w:val="restart"/>
          </w:tcPr>
          <w:p w14:paraId="7E35D95B" w14:textId="03993912" w:rsidR="00233B2A" w:rsidRPr="001C5FB8" w:rsidRDefault="00233B2A" w:rsidP="002C41C8">
            <w:pPr>
              <w:spacing w:before="32" w:after="30"/>
              <w:ind w:left="900" w:hanging="900"/>
              <w:jc w:val="both"/>
              <w:rPr>
                <w:rFonts w:ascii="Arial" w:hAnsi="Arial" w:cs="Arial"/>
                <w:b/>
                <w:sz w:val="16"/>
                <w:szCs w:val="16"/>
                <w:lang w:eastAsia="es-MX"/>
              </w:rPr>
            </w:pPr>
            <w:r w:rsidRPr="001C5FB8">
              <w:rPr>
                <w:rFonts w:ascii="Arial" w:hAnsi="Arial" w:cs="Arial"/>
                <w:b/>
                <w:sz w:val="16"/>
                <w:szCs w:val="16"/>
                <w:lang w:eastAsia="es-MX"/>
              </w:rPr>
              <w:t>Trámite</w:t>
            </w:r>
            <w:r w:rsidRPr="001C5FB8">
              <w:rPr>
                <w:rFonts w:ascii="Arial" w:hAnsi="Arial" w:cs="Arial"/>
                <w:b/>
                <w:sz w:val="16"/>
                <w:szCs w:val="16"/>
                <w:lang w:eastAsia="es-MX"/>
              </w:rPr>
              <w:tab/>
            </w:r>
            <w:r w:rsidRPr="001C5FB8">
              <w:rPr>
                <w:rFonts w:ascii="Arial" w:hAnsi="Arial" w:cs="Arial"/>
                <w:b/>
                <w:noProof/>
                <w:sz w:val="16"/>
                <w:szCs w:val="16"/>
                <w:lang w:eastAsia="es-MX"/>
              </w:rPr>
              <w:drawing>
                <wp:inline distT="0" distB="0" distL="0" distR="0" wp14:anchorId="77328348" wp14:editId="4677F906">
                  <wp:extent cx="95250" cy="95250"/>
                  <wp:effectExtent l="0" t="0" r="0" b="0"/>
                  <wp:docPr id="758684227" name="Imagen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72E06DC5" w14:textId="781C6AE3" w:rsidR="00233B2A" w:rsidRPr="001C5FB8" w:rsidRDefault="00233B2A" w:rsidP="002C41C8">
            <w:pPr>
              <w:spacing w:before="32" w:after="30"/>
              <w:ind w:left="900" w:hanging="900"/>
              <w:jc w:val="both"/>
              <w:rPr>
                <w:rFonts w:ascii="Arial" w:hAnsi="Arial" w:cs="Arial"/>
                <w:sz w:val="16"/>
                <w:szCs w:val="16"/>
                <w:lang w:eastAsia="es-MX"/>
              </w:rPr>
            </w:pPr>
            <w:r w:rsidRPr="001C5FB8">
              <w:rPr>
                <w:rFonts w:ascii="Arial" w:hAnsi="Arial" w:cs="Arial"/>
                <w:b/>
                <w:sz w:val="16"/>
                <w:szCs w:val="16"/>
                <w:lang w:eastAsia="es-MX"/>
              </w:rPr>
              <w:t>Servicio</w:t>
            </w:r>
            <w:r w:rsidRPr="001C5FB8">
              <w:rPr>
                <w:rFonts w:ascii="Arial" w:hAnsi="Arial" w:cs="Arial"/>
                <w:b/>
                <w:sz w:val="16"/>
                <w:szCs w:val="16"/>
                <w:lang w:eastAsia="es-MX"/>
              </w:rPr>
              <w:tab/>
            </w:r>
            <w:r w:rsidRPr="001C5FB8">
              <w:rPr>
                <w:rFonts w:ascii="Arial" w:hAnsi="Arial" w:cs="Arial"/>
                <w:b/>
                <w:noProof/>
                <w:sz w:val="16"/>
                <w:szCs w:val="16"/>
                <w:lang w:eastAsia="es-MX"/>
              </w:rPr>
              <w:drawing>
                <wp:inline distT="0" distB="0" distL="0" distR="0" wp14:anchorId="67E356B7" wp14:editId="53D0460E">
                  <wp:extent cx="95250" cy="95250"/>
                  <wp:effectExtent l="0" t="0" r="0" b="0"/>
                  <wp:docPr id="58379807" name="Imagen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17" w:type="pct"/>
            <w:gridSpan w:val="5"/>
            <w:shd w:val="clear" w:color="auto" w:fill="C0C0C0"/>
          </w:tcPr>
          <w:p w14:paraId="26E00632" w14:textId="77777777" w:rsidR="00233B2A" w:rsidRPr="001C5FB8" w:rsidRDefault="00233B2A" w:rsidP="002C41C8">
            <w:pPr>
              <w:spacing w:before="32" w:after="30"/>
              <w:jc w:val="center"/>
              <w:rPr>
                <w:rFonts w:ascii="Arial" w:hAnsi="Arial" w:cs="Arial"/>
                <w:b/>
                <w:sz w:val="16"/>
                <w:szCs w:val="16"/>
                <w:lang w:eastAsia="es-MX"/>
              </w:rPr>
            </w:pPr>
            <w:r w:rsidRPr="001C5FB8">
              <w:rPr>
                <w:rFonts w:ascii="Arial" w:hAnsi="Arial" w:cs="Arial"/>
                <w:b/>
                <w:sz w:val="16"/>
                <w:szCs w:val="16"/>
                <w:lang w:eastAsia="es-MX"/>
              </w:rPr>
              <w:t>Descripción del Trámite o Servicio</w:t>
            </w:r>
          </w:p>
        </w:tc>
        <w:tc>
          <w:tcPr>
            <w:tcW w:w="1086" w:type="pct"/>
            <w:shd w:val="clear" w:color="auto" w:fill="C0C0C0"/>
          </w:tcPr>
          <w:p w14:paraId="7B5A67BB" w14:textId="77777777" w:rsidR="00233B2A" w:rsidRPr="001C5FB8" w:rsidRDefault="00233B2A" w:rsidP="002C41C8">
            <w:pPr>
              <w:spacing w:before="32" w:after="30"/>
              <w:jc w:val="center"/>
              <w:rPr>
                <w:rFonts w:ascii="Arial" w:hAnsi="Arial" w:cs="Arial"/>
                <w:b/>
                <w:sz w:val="16"/>
                <w:szCs w:val="16"/>
                <w:lang w:eastAsia="es-MX"/>
              </w:rPr>
            </w:pPr>
            <w:r w:rsidRPr="001C5FB8">
              <w:rPr>
                <w:rFonts w:ascii="Arial" w:hAnsi="Arial" w:cs="Arial"/>
                <w:b/>
                <w:sz w:val="16"/>
                <w:szCs w:val="16"/>
                <w:lang w:eastAsia="es-MX"/>
              </w:rPr>
              <w:t>Monto</w:t>
            </w:r>
          </w:p>
        </w:tc>
      </w:tr>
      <w:tr w:rsidR="00233B2A" w:rsidRPr="001C5FB8" w14:paraId="257D89E1" w14:textId="77777777" w:rsidTr="002C41C8">
        <w:trPr>
          <w:trHeight w:val="20"/>
        </w:trPr>
        <w:tc>
          <w:tcPr>
            <w:tcW w:w="997" w:type="pct"/>
            <w:vMerge/>
          </w:tcPr>
          <w:p w14:paraId="7D7664FA" w14:textId="77777777" w:rsidR="00233B2A" w:rsidRPr="001C5FB8" w:rsidRDefault="00233B2A" w:rsidP="002C41C8">
            <w:pPr>
              <w:spacing w:before="32" w:after="30"/>
              <w:jc w:val="both"/>
              <w:rPr>
                <w:rFonts w:ascii="Arial" w:hAnsi="Arial" w:cs="Arial"/>
                <w:sz w:val="16"/>
                <w:szCs w:val="16"/>
                <w:lang w:eastAsia="es-MX"/>
              </w:rPr>
            </w:pPr>
          </w:p>
        </w:tc>
        <w:tc>
          <w:tcPr>
            <w:tcW w:w="2917" w:type="pct"/>
            <w:gridSpan w:val="5"/>
            <w:vMerge w:val="restart"/>
          </w:tcPr>
          <w:p w14:paraId="420CCF72" w14:textId="77777777" w:rsidR="00233B2A" w:rsidRPr="001C5FB8" w:rsidRDefault="00233B2A" w:rsidP="002C41C8">
            <w:pPr>
              <w:spacing w:before="32" w:after="30"/>
              <w:jc w:val="both"/>
              <w:rPr>
                <w:rFonts w:ascii="Arial" w:hAnsi="Arial" w:cs="Arial"/>
                <w:sz w:val="16"/>
                <w:szCs w:val="16"/>
                <w:lang w:eastAsia="es-MX"/>
              </w:rPr>
            </w:pPr>
            <w:r w:rsidRPr="001C5FB8">
              <w:rPr>
                <w:rFonts w:ascii="Arial" w:hAnsi="Arial" w:cs="Arial"/>
                <w:sz w:val="16"/>
                <w:szCs w:val="16"/>
                <w:lang w:eastAsia="es-MX"/>
              </w:rPr>
              <w:t>Presenta la solicitud para actuar ante alguna aduana adicional a la de adscripción por la que se te otorgó la patente de agente aduanal, o bien, para dejar sin efectos la autorización de aduana adicional que se te hubiera otorgado.</w:t>
            </w:r>
          </w:p>
        </w:tc>
        <w:tc>
          <w:tcPr>
            <w:tcW w:w="1086" w:type="pct"/>
          </w:tcPr>
          <w:p w14:paraId="007F0F60" w14:textId="1EC211F6" w:rsidR="00233B2A" w:rsidRPr="001C5FB8" w:rsidRDefault="00233B2A" w:rsidP="002C41C8">
            <w:pPr>
              <w:spacing w:before="32" w:after="30"/>
              <w:jc w:val="both"/>
              <w:rPr>
                <w:rFonts w:ascii="Arial" w:hAnsi="Arial" w:cs="Arial"/>
                <w:b/>
                <w:noProof/>
                <w:sz w:val="16"/>
                <w:szCs w:val="16"/>
                <w:lang w:eastAsia="es-MX"/>
              </w:rPr>
            </w:pPr>
            <w:r w:rsidRPr="001C5FB8">
              <w:rPr>
                <w:rFonts w:ascii="Arial" w:hAnsi="Arial" w:cs="Arial"/>
                <w:b/>
                <w:noProof/>
                <w:sz w:val="16"/>
                <w:szCs w:val="16"/>
                <w:lang w:eastAsia="es-MX"/>
              </w:rPr>
              <w:drawing>
                <wp:inline distT="0" distB="0" distL="0" distR="0" wp14:anchorId="1782AA89" wp14:editId="33E9788A">
                  <wp:extent cx="95250" cy="95250"/>
                  <wp:effectExtent l="0" t="0" r="0" b="0"/>
                  <wp:docPr id="107469186" name="Imagen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C5FB8">
              <w:rPr>
                <w:rFonts w:ascii="Arial" w:hAnsi="Arial" w:cs="Arial"/>
                <w:b/>
                <w:sz w:val="16"/>
                <w:szCs w:val="16"/>
                <w:lang w:eastAsia="es-MX"/>
              </w:rPr>
              <w:t xml:space="preserve"> Gratuito</w:t>
            </w:r>
          </w:p>
        </w:tc>
      </w:tr>
      <w:tr w:rsidR="00233B2A" w:rsidRPr="001C5FB8" w14:paraId="7688EBD9" w14:textId="77777777" w:rsidTr="002C41C8">
        <w:trPr>
          <w:trHeight w:val="20"/>
        </w:trPr>
        <w:tc>
          <w:tcPr>
            <w:tcW w:w="997" w:type="pct"/>
            <w:vMerge/>
          </w:tcPr>
          <w:p w14:paraId="5C1F3276" w14:textId="77777777" w:rsidR="00233B2A" w:rsidRPr="001C5FB8" w:rsidRDefault="00233B2A" w:rsidP="002C41C8">
            <w:pPr>
              <w:spacing w:before="32" w:after="30"/>
              <w:jc w:val="both"/>
              <w:rPr>
                <w:rFonts w:ascii="Arial" w:hAnsi="Arial" w:cs="Arial"/>
                <w:sz w:val="16"/>
                <w:szCs w:val="16"/>
                <w:lang w:eastAsia="es-MX"/>
              </w:rPr>
            </w:pPr>
          </w:p>
        </w:tc>
        <w:tc>
          <w:tcPr>
            <w:tcW w:w="2917" w:type="pct"/>
            <w:gridSpan w:val="5"/>
            <w:vMerge/>
          </w:tcPr>
          <w:p w14:paraId="33DFC746" w14:textId="77777777" w:rsidR="00233B2A" w:rsidRPr="001C5FB8" w:rsidRDefault="00233B2A" w:rsidP="002C41C8">
            <w:pPr>
              <w:spacing w:before="32" w:after="30"/>
              <w:jc w:val="both"/>
              <w:rPr>
                <w:rFonts w:ascii="Arial" w:hAnsi="Arial" w:cs="Arial"/>
                <w:b/>
                <w:sz w:val="16"/>
                <w:szCs w:val="16"/>
                <w:lang w:eastAsia="es-MX"/>
              </w:rPr>
            </w:pPr>
          </w:p>
        </w:tc>
        <w:tc>
          <w:tcPr>
            <w:tcW w:w="1086" w:type="pct"/>
          </w:tcPr>
          <w:p w14:paraId="2AECA7E4" w14:textId="6D4E05D5" w:rsidR="00233B2A" w:rsidRPr="001C5FB8" w:rsidRDefault="00233B2A" w:rsidP="002C41C8">
            <w:pPr>
              <w:spacing w:before="32" w:after="30"/>
              <w:jc w:val="both"/>
              <w:rPr>
                <w:rFonts w:ascii="Arial" w:hAnsi="Arial" w:cs="Arial"/>
                <w:b/>
                <w:sz w:val="16"/>
                <w:szCs w:val="16"/>
                <w:lang w:eastAsia="es-MX"/>
              </w:rPr>
            </w:pPr>
            <w:r w:rsidRPr="001C5FB8">
              <w:rPr>
                <w:rFonts w:ascii="Arial" w:hAnsi="Arial" w:cs="Arial"/>
                <w:b/>
                <w:noProof/>
                <w:sz w:val="16"/>
                <w:szCs w:val="16"/>
                <w:lang w:eastAsia="es-MX"/>
              </w:rPr>
              <w:drawing>
                <wp:inline distT="0" distB="0" distL="0" distR="0" wp14:anchorId="0AD50D82" wp14:editId="5D6B028F">
                  <wp:extent cx="95250" cy="95250"/>
                  <wp:effectExtent l="0" t="0" r="0" b="0"/>
                  <wp:docPr id="1931182156" name="Imagen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C5FB8">
              <w:rPr>
                <w:rFonts w:ascii="Arial" w:hAnsi="Arial" w:cs="Arial"/>
                <w:b/>
                <w:sz w:val="16"/>
                <w:szCs w:val="16"/>
                <w:lang w:eastAsia="es-MX"/>
              </w:rPr>
              <w:t xml:space="preserve"> Pago de derechos</w:t>
            </w:r>
          </w:p>
          <w:p w14:paraId="53F1990A" w14:textId="77777777" w:rsidR="00233B2A" w:rsidRPr="001C5FB8" w:rsidRDefault="00233B2A" w:rsidP="002C41C8">
            <w:pPr>
              <w:spacing w:before="32" w:after="30"/>
              <w:jc w:val="both"/>
              <w:rPr>
                <w:rFonts w:ascii="Arial" w:hAnsi="Arial" w:cs="Arial"/>
                <w:b/>
                <w:sz w:val="16"/>
                <w:szCs w:val="16"/>
                <w:lang w:eastAsia="es-MX"/>
              </w:rPr>
            </w:pPr>
            <w:r w:rsidRPr="001C5FB8">
              <w:rPr>
                <w:rFonts w:ascii="Arial" w:hAnsi="Arial" w:cs="Arial"/>
                <w:b/>
                <w:sz w:val="16"/>
                <w:szCs w:val="16"/>
                <w:lang w:eastAsia="es-MX"/>
              </w:rPr>
              <w:t xml:space="preserve">Costo: $2,472.00 </w:t>
            </w:r>
            <w:r w:rsidRPr="001C5FB8">
              <w:rPr>
                <w:rFonts w:ascii="Arial" w:hAnsi="Arial" w:cs="Arial"/>
                <w:sz w:val="16"/>
                <w:szCs w:val="16"/>
                <w:lang w:eastAsia="es-MX"/>
              </w:rPr>
              <w:t>(dos mil cuatrocientos</w:t>
            </w:r>
            <w:r>
              <w:rPr>
                <w:rFonts w:ascii="Arial" w:hAnsi="Arial" w:cs="Arial"/>
                <w:sz w:val="16"/>
                <w:szCs w:val="16"/>
                <w:lang w:eastAsia="es-MX"/>
              </w:rPr>
              <w:t xml:space="preserve"> </w:t>
            </w:r>
            <w:r w:rsidRPr="001C5FB8">
              <w:rPr>
                <w:rFonts w:ascii="Arial" w:hAnsi="Arial" w:cs="Arial"/>
                <w:sz w:val="16"/>
                <w:szCs w:val="16"/>
                <w:lang w:eastAsia="es-MX"/>
              </w:rPr>
              <w:t>setenta y dos pesos 00/100 m.n.).</w:t>
            </w:r>
          </w:p>
        </w:tc>
      </w:tr>
      <w:tr w:rsidR="00233B2A" w:rsidRPr="001C5FB8" w14:paraId="677754CF" w14:textId="77777777" w:rsidTr="002C41C8">
        <w:trPr>
          <w:trHeight w:val="20"/>
        </w:trPr>
        <w:tc>
          <w:tcPr>
            <w:tcW w:w="2497" w:type="pct"/>
            <w:gridSpan w:val="4"/>
            <w:shd w:val="clear" w:color="auto" w:fill="C0C0C0"/>
          </w:tcPr>
          <w:p w14:paraId="7DCCCE27" w14:textId="77777777" w:rsidR="00233B2A" w:rsidRPr="001C5FB8" w:rsidRDefault="00233B2A" w:rsidP="002C41C8">
            <w:pPr>
              <w:spacing w:before="32" w:after="30"/>
              <w:jc w:val="center"/>
              <w:rPr>
                <w:rFonts w:ascii="Arial" w:hAnsi="Arial" w:cs="Arial"/>
                <w:b/>
                <w:sz w:val="16"/>
                <w:szCs w:val="16"/>
                <w:lang w:eastAsia="es-MX"/>
              </w:rPr>
            </w:pPr>
            <w:r w:rsidRPr="001C5FB8">
              <w:rPr>
                <w:rFonts w:ascii="Arial" w:hAnsi="Arial" w:cs="Arial"/>
                <w:b/>
                <w:noProof/>
                <w:sz w:val="16"/>
                <w:szCs w:val="16"/>
                <w:lang w:eastAsia="es-MX"/>
              </w:rPr>
              <w:t>¿Quién puede solicitar el Trámite o Servicio?</w:t>
            </w:r>
          </w:p>
        </w:tc>
        <w:tc>
          <w:tcPr>
            <w:tcW w:w="2503" w:type="pct"/>
            <w:gridSpan w:val="3"/>
            <w:shd w:val="clear" w:color="auto" w:fill="C0C0C0"/>
          </w:tcPr>
          <w:p w14:paraId="350DA4C8" w14:textId="77777777" w:rsidR="00233B2A" w:rsidRPr="001C5FB8" w:rsidRDefault="00233B2A" w:rsidP="002C41C8">
            <w:pPr>
              <w:spacing w:before="32" w:after="30"/>
              <w:jc w:val="center"/>
              <w:rPr>
                <w:rFonts w:ascii="Arial" w:hAnsi="Arial" w:cs="Arial"/>
                <w:b/>
                <w:sz w:val="16"/>
                <w:szCs w:val="16"/>
                <w:lang w:eastAsia="es-MX"/>
              </w:rPr>
            </w:pPr>
            <w:r w:rsidRPr="001C5FB8">
              <w:rPr>
                <w:rFonts w:ascii="Arial" w:hAnsi="Arial" w:cs="Arial"/>
                <w:b/>
                <w:noProof/>
                <w:sz w:val="16"/>
                <w:szCs w:val="16"/>
                <w:lang w:eastAsia="es-MX"/>
              </w:rPr>
              <w:t>¿Cuándo se presenta?</w:t>
            </w:r>
          </w:p>
        </w:tc>
      </w:tr>
      <w:tr w:rsidR="00233B2A" w:rsidRPr="001C5FB8" w14:paraId="07E8843B" w14:textId="77777777" w:rsidTr="002C41C8">
        <w:trPr>
          <w:trHeight w:val="20"/>
        </w:trPr>
        <w:tc>
          <w:tcPr>
            <w:tcW w:w="2497" w:type="pct"/>
            <w:gridSpan w:val="4"/>
          </w:tcPr>
          <w:p w14:paraId="67FD8654" w14:textId="77777777" w:rsidR="00233B2A" w:rsidRPr="001C5FB8" w:rsidRDefault="00233B2A" w:rsidP="002C41C8">
            <w:pPr>
              <w:spacing w:before="32" w:after="30"/>
              <w:jc w:val="both"/>
              <w:rPr>
                <w:rFonts w:ascii="Arial" w:hAnsi="Arial" w:cs="Arial"/>
                <w:sz w:val="16"/>
                <w:szCs w:val="16"/>
                <w:lang w:eastAsia="es-MX"/>
              </w:rPr>
            </w:pPr>
            <w:r w:rsidRPr="001C5FB8">
              <w:rPr>
                <w:rFonts w:ascii="Arial" w:hAnsi="Arial" w:cs="Arial"/>
                <w:sz w:val="16"/>
                <w:szCs w:val="16"/>
                <w:lang w:eastAsia="es-MX"/>
              </w:rPr>
              <w:t>Agentes aduanales.</w:t>
            </w:r>
          </w:p>
        </w:tc>
        <w:tc>
          <w:tcPr>
            <w:tcW w:w="2503" w:type="pct"/>
            <w:gridSpan w:val="3"/>
            <w:shd w:val="clear" w:color="auto" w:fill="FFFFFF"/>
          </w:tcPr>
          <w:p w14:paraId="04172B65" w14:textId="77777777" w:rsidR="00233B2A" w:rsidRPr="001C5FB8" w:rsidRDefault="00233B2A" w:rsidP="002C41C8">
            <w:pPr>
              <w:spacing w:before="32" w:after="30"/>
              <w:jc w:val="both"/>
              <w:rPr>
                <w:rFonts w:ascii="Arial" w:hAnsi="Arial" w:cs="Arial"/>
                <w:sz w:val="16"/>
                <w:szCs w:val="16"/>
                <w:lang w:eastAsia="es-MX"/>
              </w:rPr>
            </w:pPr>
            <w:r w:rsidRPr="001C5FB8">
              <w:rPr>
                <w:rFonts w:ascii="Arial" w:hAnsi="Arial" w:cs="Arial"/>
                <w:sz w:val="16"/>
                <w:szCs w:val="16"/>
                <w:lang w:eastAsia="es-MX"/>
              </w:rPr>
              <w:t xml:space="preserve">Cuando desees actuar en una aduana adicional a la de adscripción por la que se te otorgó tu patente o cuando </w:t>
            </w:r>
            <w:r w:rsidRPr="001C5FB8">
              <w:rPr>
                <w:rFonts w:ascii="Arial" w:hAnsi="Arial" w:cs="Arial"/>
                <w:sz w:val="16"/>
                <w:szCs w:val="16"/>
                <w:lang w:eastAsia="es-MX"/>
              </w:rPr>
              <w:lastRenderedPageBreak/>
              <w:t>desees dejar sin efectos la autorización de aduana adicional que se te hubiera otorgado.</w:t>
            </w:r>
          </w:p>
        </w:tc>
      </w:tr>
      <w:tr w:rsidR="00233B2A" w:rsidRPr="001C5FB8" w14:paraId="469D1659" w14:textId="77777777" w:rsidTr="002C41C8">
        <w:trPr>
          <w:trHeight w:val="20"/>
        </w:trPr>
        <w:tc>
          <w:tcPr>
            <w:tcW w:w="1862" w:type="pct"/>
            <w:gridSpan w:val="3"/>
            <w:tcBorders>
              <w:bottom w:val="single" w:sz="6" w:space="0" w:color="auto"/>
            </w:tcBorders>
            <w:shd w:val="clear" w:color="auto" w:fill="C0C0C0"/>
          </w:tcPr>
          <w:p w14:paraId="7E258A4C" w14:textId="77777777" w:rsidR="00233B2A" w:rsidRPr="001C5FB8" w:rsidRDefault="00233B2A" w:rsidP="002C41C8">
            <w:pPr>
              <w:spacing w:before="32" w:after="30"/>
              <w:jc w:val="center"/>
              <w:rPr>
                <w:rFonts w:ascii="Arial" w:hAnsi="Arial" w:cs="Arial"/>
                <w:b/>
                <w:noProof/>
                <w:sz w:val="16"/>
                <w:szCs w:val="16"/>
                <w:lang w:eastAsia="es-MX"/>
              </w:rPr>
            </w:pPr>
            <w:r w:rsidRPr="001C5FB8">
              <w:rPr>
                <w:rFonts w:ascii="Arial" w:hAnsi="Arial" w:cs="Arial"/>
                <w:b/>
                <w:noProof/>
                <w:sz w:val="16"/>
                <w:szCs w:val="16"/>
                <w:lang w:eastAsia="es-MX"/>
              </w:rPr>
              <w:lastRenderedPageBreak/>
              <w:t>¿Dónde puedo presentarlo?</w:t>
            </w:r>
          </w:p>
        </w:tc>
        <w:tc>
          <w:tcPr>
            <w:tcW w:w="3138" w:type="pct"/>
            <w:gridSpan w:val="4"/>
            <w:tcBorders>
              <w:bottom w:val="single" w:sz="6" w:space="0" w:color="auto"/>
            </w:tcBorders>
          </w:tcPr>
          <w:p w14:paraId="01376EAA" w14:textId="77777777" w:rsidR="00233B2A" w:rsidRPr="001C5FB8" w:rsidRDefault="00233B2A" w:rsidP="002C41C8">
            <w:pPr>
              <w:spacing w:before="32" w:after="30"/>
              <w:jc w:val="both"/>
              <w:rPr>
                <w:rFonts w:ascii="Arial" w:hAnsi="Arial" w:cs="Arial"/>
                <w:noProof/>
                <w:sz w:val="16"/>
                <w:szCs w:val="16"/>
                <w:lang w:eastAsia="es-MX"/>
              </w:rPr>
            </w:pPr>
            <w:r w:rsidRPr="001C5FB8">
              <w:rPr>
                <w:rFonts w:ascii="Arial" w:hAnsi="Arial" w:cs="Arial"/>
                <w:sz w:val="16"/>
                <w:szCs w:val="16"/>
                <w:lang w:eastAsia="es-MX"/>
              </w:rPr>
              <w:t>Ante la oficialía de partes de la DGJA, ubicada en Avenida Paseo de la Reforma No. 10, planta baja, colonia Tabacalera, Alcaldía Cuauhtémoc, código postal 06030</w:t>
            </w:r>
            <w:r w:rsidRPr="001C5FB8">
              <w:rPr>
                <w:rFonts w:ascii="Arial" w:hAnsi="Arial" w:cs="Arial"/>
                <w:noProof/>
                <w:sz w:val="16"/>
                <w:szCs w:val="16"/>
                <w:lang w:eastAsia="es-MX"/>
              </w:rPr>
              <w:t xml:space="preserve">, Ciudad de México, en un horario </w:t>
            </w:r>
            <w:r w:rsidRPr="001C5FB8">
              <w:rPr>
                <w:rFonts w:ascii="Arial" w:hAnsi="Arial" w:cs="Arial"/>
                <w:sz w:val="16"/>
                <w:szCs w:val="16"/>
                <w:lang w:eastAsia="es-MX"/>
              </w:rPr>
              <w:t>de lunes a jueves de 9:00 a 18:00 horas y viernes de 9:00 a 15:00 horas.</w:t>
            </w:r>
          </w:p>
        </w:tc>
      </w:tr>
      <w:tr w:rsidR="00233B2A" w:rsidRPr="001C5FB8" w14:paraId="28AD6941" w14:textId="77777777" w:rsidTr="002C41C8">
        <w:trPr>
          <w:trHeight w:val="20"/>
        </w:trPr>
        <w:tc>
          <w:tcPr>
            <w:tcW w:w="5000" w:type="pct"/>
            <w:gridSpan w:val="7"/>
            <w:shd w:val="clear" w:color="auto" w:fill="A6A6A6"/>
          </w:tcPr>
          <w:p w14:paraId="136F1CB8" w14:textId="77777777" w:rsidR="00233B2A" w:rsidRPr="001C5FB8" w:rsidRDefault="00233B2A" w:rsidP="002C41C8">
            <w:pPr>
              <w:spacing w:before="32" w:after="30"/>
              <w:jc w:val="center"/>
              <w:rPr>
                <w:rFonts w:ascii="Arial" w:hAnsi="Arial" w:cs="Arial"/>
                <w:b/>
                <w:sz w:val="16"/>
                <w:szCs w:val="16"/>
                <w:lang w:eastAsia="es-MX"/>
              </w:rPr>
            </w:pPr>
            <w:r w:rsidRPr="001C5FB8">
              <w:rPr>
                <w:rFonts w:ascii="Arial" w:hAnsi="Arial" w:cs="Arial"/>
                <w:b/>
                <w:sz w:val="16"/>
                <w:szCs w:val="16"/>
                <w:lang w:eastAsia="es-MX"/>
              </w:rPr>
              <w:t>INFORMACIÓN PARA REALIZAR EL TRÁMITE O SERVICIO</w:t>
            </w:r>
          </w:p>
        </w:tc>
      </w:tr>
      <w:tr w:rsidR="00233B2A" w:rsidRPr="001C5FB8" w14:paraId="194FCC7D" w14:textId="77777777" w:rsidTr="002C41C8">
        <w:trPr>
          <w:trHeight w:val="20"/>
        </w:trPr>
        <w:tc>
          <w:tcPr>
            <w:tcW w:w="5000" w:type="pct"/>
            <w:gridSpan w:val="7"/>
            <w:shd w:val="clear" w:color="auto" w:fill="C0C0C0"/>
          </w:tcPr>
          <w:p w14:paraId="1FABB51D" w14:textId="77777777" w:rsidR="00233B2A" w:rsidRPr="001C5FB8" w:rsidRDefault="00233B2A" w:rsidP="002C41C8">
            <w:pPr>
              <w:spacing w:before="32" w:after="30"/>
              <w:jc w:val="center"/>
              <w:rPr>
                <w:rFonts w:ascii="Arial" w:hAnsi="Arial" w:cs="Arial"/>
                <w:b/>
                <w:sz w:val="16"/>
                <w:szCs w:val="16"/>
                <w:lang w:eastAsia="es-MX"/>
              </w:rPr>
            </w:pPr>
            <w:r w:rsidRPr="001C5FB8">
              <w:rPr>
                <w:rFonts w:ascii="Arial" w:hAnsi="Arial" w:cs="Arial"/>
                <w:b/>
                <w:noProof/>
                <w:sz w:val="16"/>
                <w:szCs w:val="16"/>
                <w:lang w:eastAsia="es-MX"/>
              </w:rPr>
              <w:t>¿Qué tengo que hacer para realizar el Trámite o Servicio?</w:t>
            </w:r>
          </w:p>
        </w:tc>
      </w:tr>
      <w:tr w:rsidR="00233B2A" w:rsidRPr="001C5FB8" w14:paraId="2170FF91" w14:textId="77777777" w:rsidTr="002C41C8">
        <w:trPr>
          <w:trHeight w:val="20"/>
        </w:trPr>
        <w:tc>
          <w:tcPr>
            <w:tcW w:w="5000" w:type="pct"/>
            <w:gridSpan w:val="7"/>
          </w:tcPr>
          <w:p w14:paraId="25649EAB" w14:textId="77777777" w:rsidR="00233B2A" w:rsidRPr="001C5FB8" w:rsidRDefault="00233B2A" w:rsidP="002C41C8">
            <w:pPr>
              <w:spacing w:before="32" w:after="30"/>
              <w:ind w:left="432" w:hanging="432"/>
              <w:jc w:val="both"/>
              <w:rPr>
                <w:rFonts w:ascii="Arial" w:hAnsi="Arial" w:cs="Arial"/>
                <w:noProof/>
                <w:sz w:val="16"/>
                <w:szCs w:val="16"/>
                <w:lang w:eastAsia="es-MX"/>
              </w:rPr>
            </w:pPr>
            <w:r w:rsidRPr="001C5FB8">
              <w:rPr>
                <w:rFonts w:ascii="Arial" w:hAnsi="Arial" w:cs="Arial"/>
                <w:noProof/>
                <w:sz w:val="16"/>
                <w:szCs w:val="16"/>
                <w:lang w:eastAsia="es-MX"/>
              </w:rPr>
              <w:t>I.</w:t>
            </w:r>
            <w:r w:rsidRPr="001C5FB8">
              <w:rPr>
                <w:rFonts w:ascii="Arial" w:hAnsi="Arial" w:cs="Arial"/>
                <w:noProof/>
                <w:sz w:val="16"/>
                <w:szCs w:val="16"/>
                <w:lang w:eastAsia="es-MX"/>
              </w:rPr>
              <w:tab/>
              <w:t>Acude con la documentación del trámite ante la oficialía de partes de la autoridad mencionada en el apartado anterior.</w:t>
            </w:r>
          </w:p>
          <w:p w14:paraId="2027D5FF" w14:textId="77777777" w:rsidR="00233B2A" w:rsidRPr="001C5FB8" w:rsidRDefault="00233B2A" w:rsidP="002C41C8">
            <w:pPr>
              <w:spacing w:before="32" w:after="30"/>
              <w:ind w:left="432" w:hanging="432"/>
              <w:jc w:val="both"/>
              <w:rPr>
                <w:rFonts w:ascii="Arial" w:hAnsi="Arial" w:cs="Arial"/>
                <w:noProof/>
                <w:sz w:val="16"/>
                <w:szCs w:val="16"/>
                <w:lang w:eastAsia="es-MX"/>
              </w:rPr>
            </w:pPr>
            <w:r w:rsidRPr="001C5FB8">
              <w:rPr>
                <w:rFonts w:ascii="Arial" w:hAnsi="Arial" w:cs="Arial"/>
                <w:noProof/>
                <w:sz w:val="16"/>
                <w:szCs w:val="16"/>
                <w:lang w:eastAsia="es-MX"/>
              </w:rPr>
              <w:t>II.</w:t>
            </w:r>
            <w:r w:rsidRPr="001C5FB8">
              <w:rPr>
                <w:rFonts w:ascii="Arial" w:hAnsi="Arial" w:cs="Arial"/>
                <w:noProof/>
                <w:sz w:val="16"/>
                <w:szCs w:val="16"/>
                <w:lang w:eastAsia="es-MX"/>
              </w:rPr>
              <w:tab/>
              <w:t>Entrega la documentación a la autoridad encargada del trámite.</w:t>
            </w:r>
          </w:p>
          <w:p w14:paraId="3349633E" w14:textId="77777777" w:rsidR="00233B2A" w:rsidRPr="001C5FB8" w:rsidRDefault="00233B2A" w:rsidP="002C41C8">
            <w:pPr>
              <w:spacing w:before="32" w:after="30"/>
              <w:ind w:left="432" w:hanging="432"/>
              <w:jc w:val="both"/>
              <w:rPr>
                <w:rFonts w:ascii="Arial" w:hAnsi="Arial" w:cs="Arial"/>
                <w:sz w:val="16"/>
                <w:szCs w:val="16"/>
                <w:lang w:eastAsia="es-MX"/>
              </w:rPr>
            </w:pPr>
            <w:r w:rsidRPr="001C5FB8">
              <w:rPr>
                <w:rFonts w:ascii="Arial" w:hAnsi="Arial" w:cs="Arial"/>
                <w:noProof/>
                <w:sz w:val="16"/>
                <w:szCs w:val="16"/>
                <w:lang w:eastAsia="es-MX"/>
              </w:rPr>
              <w:t>III.</w:t>
            </w:r>
            <w:r w:rsidRPr="001C5FB8">
              <w:rPr>
                <w:rFonts w:ascii="Arial" w:hAnsi="Arial" w:cs="Arial"/>
                <w:noProof/>
                <w:sz w:val="16"/>
                <w:szCs w:val="16"/>
                <w:lang w:eastAsia="es-MX"/>
              </w:rPr>
              <w:tab/>
              <w:t>Recibe y conserva el escrito libre sellado, como acuse de recibo.</w:t>
            </w:r>
          </w:p>
        </w:tc>
      </w:tr>
      <w:tr w:rsidR="00233B2A" w:rsidRPr="001C5FB8" w14:paraId="042E3C76" w14:textId="77777777" w:rsidTr="002C41C8">
        <w:trPr>
          <w:trHeight w:val="20"/>
        </w:trPr>
        <w:tc>
          <w:tcPr>
            <w:tcW w:w="5000" w:type="pct"/>
            <w:gridSpan w:val="7"/>
            <w:shd w:val="clear" w:color="auto" w:fill="C0C0C0"/>
          </w:tcPr>
          <w:p w14:paraId="07092071" w14:textId="77777777" w:rsidR="00233B2A" w:rsidRPr="001C5FB8" w:rsidRDefault="00233B2A" w:rsidP="002C41C8">
            <w:pPr>
              <w:spacing w:before="32" w:after="30"/>
              <w:jc w:val="center"/>
              <w:rPr>
                <w:rFonts w:ascii="Arial" w:hAnsi="Arial" w:cs="Arial"/>
                <w:b/>
                <w:sz w:val="16"/>
                <w:szCs w:val="16"/>
                <w:lang w:eastAsia="es-MX"/>
              </w:rPr>
            </w:pPr>
            <w:r w:rsidRPr="001C5FB8">
              <w:rPr>
                <w:rFonts w:ascii="Arial" w:hAnsi="Arial" w:cs="Arial"/>
                <w:b/>
                <w:noProof/>
                <w:sz w:val="16"/>
                <w:szCs w:val="16"/>
                <w:lang w:eastAsia="es-MX"/>
              </w:rPr>
              <w:t>¿Qué requisitos debo cumplir?</w:t>
            </w:r>
          </w:p>
        </w:tc>
      </w:tr>
      <w:tr w:rsidR="00233B2A" w:rsidRPr="001C5FB8" w14:paraId="5BCECDB3" w14:textId="77777777" w:rsidTr="002C41C8">
        <w:trPr>
          <w:trHeight w:val="20"/>
        </w:trPr>
        <w:tc>
          <w:tcPr>
            <w:tcW w:w="5000" w:type="pct"/>
            <w:gridSpan w:val="7"/>
            <w:tcBorders>
              <w:bottom w:val="single" w:sz="6" w:space="0" w:color="auto"/>
            </w:tcBorders>
            <w:shd w:val="clear" w:color="auto" w:fill="FFFFFF"/>
          </w:tcPr>
          <w:p w14:paraId="7CD23130" w14:textId="77777777" w:rsidR="00233B2A" w:rsidRPr="001C5FB8" w:rsidRDefault="00233B2A" w:rsidP="002C41C8">
            <w:pPr>
              <w:spacing w:before="32" w:after="30"/>
              <w:ind w:left="432" w:hanging="432"/>
              <w:jc w:val="both"/>
              <w:rPr>
                <w:rFonts w:ascii="Arial" w:hAnsi="Arial" w:cs="Arial"/>
                <w:noProof/>
                <w:sz w:val="16"/>
                <w:szCs w:val="16"/>
                <w:lang w:eastAsia="es-MX"/>
              </w:rPr>
            </w:pPr>
            <w:r w:rsidRPr="001C5FB8">
              <w:rPr>
                <w:rFonts w:ascii="Arial" w:hAnsi="Arial" w:cs="Arial"/>
                <w:sz w:val="16"/>
                <w:szCs w:val="16"/>
                <w:lang w:eastAsia="es-MX"/>
              </w:rPr>
              <w:t>I.</w:t>
            </w:r>
            <w:r w:rsidRPr="001C5FB8">
              <w:rPr>
                <w:rFonts w:ascii="Arial" w:hAnsi="Arial" w:cs="Arial"/>
                <w:sz w:val="16"/>
                <w:szCs w:val="16"/>
                <w:lang w:eastAsia="es-MX"/>
              </w:rPr>
              <w:tab/>
            </w:r>
            <w:r w:rsidRPr="001C5FB8">
              <w:rPr>
                <w:rFonts w:ascii="Arial" w:hAnsi="Arial" w:cs="Arial"/>
                <w:noProof/>
                <w:sz w:val="16"/>
                <w:szCs w:val="16"/>
                <w:lang w:eastAsia="es-MX"/>
              </w:rPr>
              <w:t>Escrito libre, en el que deberás manifestar:</w:t>
            </w:r>
          </w:p>
          <w:p w14:paraId="26B5F2BA" w14:textId="77777777" w:rsidR="00233B2A" w:rsidRPr="001C5FB8" w:rsidRDefault="00233B2A" w:rsidP="002C41C8">
            <w:pPr>
              <w:spacing w:before="32" w:after="30"/>
              <w:ind w:left="864" w:hanging="432"/>
              <w:jc w:val="both"/>
              <w:rPr>
                <w:rFonts w:ascii="Arial" w:hAnsi="Arial" w:cs="Arial"/>
                <w:sz w:val="16"/>
                <w:szCs w:val="16"/>
                <w:lang w:eastAsia="es-MX"/>
              </w:rPr>
            </w:pPr>
            <w:r w:rsidRPr="001C5FB8">
              <w:rPr>
                <w:rFonts w:ascii="Arial" w:hAnsi="Arial" w:cs="Arial"/>
                <w:sz w:val="16"/>
                <w:szCs w:val="16"/>
                <w:lang w:eastAsia="es-MX"/>
              </w:rPr>
              <w:t>a)</w:t>
            </w:r>
            <w:r w:rsidRPr="001C5FB8">
              <w:rPr>
                <w:rFonts w:ascii="Arial" w:hAnsi="Arial" w:cs="Arial"/>
                <w:sz w:val="16"/>
                <w:szCs w:val="16"/>
                <w:lang w:eastAsia="es-MX"/>
              </w:rPr>
              <w:tab/>
              <w:t>La aduana adicional en la que deseas actuar o en su caso, la aduana por la que se te otorgó la autorización y que deseas dejar sin efectos.</w:t>
            </w:r>
          </w:p>
          <w:p w14:paraId="2D2D9FD0" w14:textId="77777777" w:rsidR="00233B2A" w:rsidRPr="001C5FB8" w:rsidRDefault="00233B2A" w:rsidP="002C41C8">
            <w:pPr>
              <w:spacing w:before="32" w:after="30"/>
              <w:ind w:left="864" w:hanging="432"/>
              <w:jc w:val="both"/>
              <w:rPr>
                <w:rFonts w:ascii="Arial" w:hAnsi="Arial" w:cs="Arial"/>
                <w:sz w:val="16"/>
                <w:szCs w:val="16"/>
                <w:lang w:eastAsia="es-MX"/>
              </w:rPr>
            </w:pPr>
            <w:r w:rsidRPr="001C5FB8">
              <w:rPr>
                <w:rFonts w:ascii="Arial" w:hAnsi="Arial" w:cs="Arial"/>
                <w:sz w:val="16"/>
                <w:szCs w:val="16"/>
                <w:lang w:eastAsia="es-MX"/>
              </w:rPr>
              <w:t>b)</w:t>
            </w:r>
            <w:r w:rsidRPr="001C5FB8">
              <w:rPr>
                <w:rFonts w:ascii="Arial" w:hAnsi="Arial" w:cs="Arial"/>
                <w:sz w:val="16"/>
                <w:szCs w:val="16"/>
                <w:lang w:eastAsia="es-MX"/>
              </w:rPr>
              <w:tab/>
              <w:t>El domicilio para oír y recibir notificaciones dentro de la circunscripción de la aduana donde deseas actuar o en su caso, la aduana por la que se te otorgó la autorización y que deseas dejar sin efectos.</w:t>
            </w:r>
          </w:p>
          <w:p w14:paraId="4A58CB06" w14:textId="77777777" w:rsidR="00233B2A" w:rsidRPr="001C5FB8" w:rsidRDefault="00233B2A" w:rsidP="002C41C8">
            <w:pPr>
              <w:spacing w:before="32" w:after="30"/>
              <w:ind w:left="864" w:hanging="432"/>
              <w:jc w:val="both"/>
              <w:rPr>
                <w:rFonts w:ascii="Arial" w:hAnsi="Arial" w:cs="Arial"/>
                <w:sz w:val="16"/>
                <w:szCs w:val="16"/>
                <w:lang w:eastAsia="es-MX"/>
              </w:rPr>
            </w:pPr>
            <w:r w:rsidRPr="001C5FB8">
              <w:rPr>
                <w:rFonts w:ascii="Arial" w:hAnsi="Arial" w:cs="Arial"/>
                <w:sz w:val="16"/>
                <w:szCs w:val="16"/>
                <w:lang w:eastAsia="es-MX"/>
              </w:rPr>
              <w:t>c)</w:t>
            </w:r>
            <w:r w:rsidRPr="001C5FB8">
              <w:rPr>
                <w:rFonts w:ascii="Arial" w:hAnsi="Arial" w:cs="Arial"/>
                <w:sz w:val="16"/>
                <w:szCs w:val="16"/>
                <w:lang w:eastAsia="es-MX"/>
              </w:rPr>
              <w:tab/>
              <w:t>Dirección de correo electrónico para recibir notificaciones.</w:t>
            </w:r>
          </w:p>
          <w:p w14:paraId="4B718490" w14:textId="77777777" w:rsidR="00233B2A" w:rsidRPr="001C5FB8" w:rsidRDefault="00233B2A" w:rsidP="002C41C8">
            <w:pPr>
              <w:spacing w:before="32" w:after="30"/>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t xml:space="preserve">Copia </w:t>
            </w:r>
            <w:r w:rsidRPr="001C5FB8">
              <w:rPr>
                <w:rFonts w:ascii="Arial" w:hAnsi="Arial" w:cs="Arial"/>
                <w:noProof/>
                <w:sz w:val="16"/>
                <w:szCs w:val="16"/>
                <w:lang w:eastAsia="es-MX"/>
              </w:rPr>
              <w:t>del</w:t>
            </w:r>
            <w:r w:rsidRPr="001C5FB8">
              <w:rPr>
                <w:rFonts w:ascii="Arial" w:hAnsi="Arial" w:cs="Arial"/>
                <w:sz w:val="16"/>
                <w:szCs w:val="16"/>
                <w:lang w:eastAsia="es-MX"/>
              </w:rPr>
              <w:t xml:space="preserve"> comprobante de pago de la institución de que se trate, realizado mediante el formato electrónico D9 “Formulario múltiple de pago para comercio exterior”, contenido en el Anexo 1 de las RGCE, de conformidad con lo establecido en la regla 1.6.2. de las RGCE.</w:t>
            </w:r>
          </w:p>
          <w:p w14:paraId="5CF76AEB" w14:textId="77777777" w:rsidR="00233B2A" w:rsidRPr="001C5FB8" w:rsidRDefault="00233B2A" w:rsidP="002C41C8">
            <w:pPr>
              <w:spacing w:before="32" w:after="30"/>
              <w:ind w:left="432" w:hanging="432"/>
              <w:jc w:val="both"/>
              <w:rPr>
                <w:rFonts w:ascii="Arial" w:hAnsi="Arial" w:cs="Arial"/>
                <w:sz w:val="16"/>
                <w:szCs w:val="16"/>
                <w:lang w:eastAsia="es-MX"/>
              </w:rPr>
            </w:pPr>
            <w:r w:rsidRPr="001C5FB8">
              <w:rPr>
                <w:rFonts w:ascii="Arial" w:hAnsi="Arial" w:cs="Arial"/>
                <w:sz w:val="16"/>
                <w:szCs w:val="16"/>
                <w:lang w:eastAsia="es-MX"/>
              </w:rPr>
              <w:tab/>
              <w:t>Podrás obtener la línea de captura, a través de la liga siguiente:</w:t>
            </w:r>
          </w:p>
          <w:p w14:paraId="1ACD94B6" w14:textId="77777777" w:rsidR="00233B2A" w:rsidRPr="001C5FB8" w:rsidRDefault="00233B2A" w:rsidP="002C41C8">
            <w:pPr>
              <w:spacing w:before="32" w:after="30"/>
              <w:ind w:left="432" w:hanging="432"/>
              <w:jc w:val="both"/>
              <w:rPr>
                <w:rFonts w:ascii="Arial" w:hAnsi="Arial" w:cs="Arial"/>
                <w:sz w:val="16"/>
                <w:szCs w:val="16"/>
                <w:lang w:eastAsia="es-MX"/>
              </w:rPr>
            </w:pPr>
            <w:r w:rsidRPr="001C5FB8">
              <w:rPr>
                <w:rFonts w:ascii="Arial" w:hAnsi="Arial" w:cs="Arial"/>
                <w:sz w:val="16"/>
                <w:szCs w:val="16"/>
                <w:lang w:eastAsia="es-MX"/>
              </w:rPr>
              <w:tab/>
            </w:r>
            <w:r w:rsidRPr="001C5FB8">
              <w:rPr>
                <w:rFonts w:ascii="Arial" w:hAnsi="Arial" w:cs="Arial"/>
                <w:sz w:val="16"/>
                <w:szCs w:val="16"/>
                <w:u w:val="single"/>
                <w:lang w:eastAsia="es-MX"/>
              </w:rPr>
              <w:t>https://anam.gob.mx/formulario-multiple-de-pago-de-comercio-exterior/</w:t>
            </w:r>
            <w:r w:rsidRPr="001C5FB8">
              <w:rPr>
                <w:rFonts w:ascii="Arial" w:hAnsi="Arial" w:cs="Arial"/>
                <w:sz w:val="16"/>
                <w:szCs w:val="16"/>
                <w:lang w:eastAsia="es-MX"/>
              </w:rPr>
              <w:t xml:space="preserve"> </w:t>
            </w:r>
          </w:p>
        </w:tc>
      </w:tr>
      <w:tr w:rsidR="00233B2A" w:rsidRPr="001C5FB8" w14:paraId="16AB8FB7" w14:textId="77777777" w:rsidTr="002C41C8">
        <w:trPr>
          <w:trHeight w:val="20"/>
        </w:trPr>
        <w:tc>
          <w:tcPr>
            <w:tcW w:w="5000" w:type="pct"/>
            <w:gridSpan w:val="7"/>
            <w:shd w:val="clear" w:color="auto" w:fill="BFBFBF"/>
          </w:tcPr>
          <w:p w14:paraId="27B64616" w14:textId="77777777" w:rsidR="00233B2A" w:rsidRPr="001C5FB8" w:rsidRDefault="00233B2A" w:rsidP="002C41C8">
            <w:pPr>
              <w:spacing w:before="36" w:after="34"/>
              <w:jc w:val="center"/>
              <w:rPr>
                <w:rFonts w:ascii="Arial" w:hAnsi="Arial" w:cs="Arial"/>
                <w:b/>
                <w:noProof/>
                <w:sz w:val="16"/>
                <w:szCs w:val="16"/>
                <w:lang w:eastAsia="es-MX"/>
              </w:rPr>
            </w:pPr>
            <w:r w:rsidRPr="001C5FB8">
              <w:rPr>
                <w:rFonts w:ascii="Arial" w:hAnsi="Arial" w:cs="Arial"/>
                <w:b/>
                <w:noProof/>
                <w:sz w:val="16"/>
                <w:szCs w:val="16"/>
                <w:lang w:eastAsia="es-MX"/>
              </w:rPr>
              <w:t>¿Con qué condiciones debo cumplir?</w:t>
            </w:r>
          </w:p>
        </w:tc>
      </w:tr>
      <w:tr w:rsidR="00233B2A" w:rsidRPr="001C5FB8" w14:paraId="0FC3E21C" w14:textId="77777777" w:rsidTr="002C41C8">
        <w:trPr>
          <w:trHeight w:val="20"/>
        </w:trPr>
        <w:tc>
          <w:tcPr>
            <w:tcW w:w="5000" w:type="pct"/>
            <w:gridSpan w:val="7"/>
            <w:tcBorders>
              <w:bottom w:val="single" w:sz="6" w:space="0" w:color="auto"/>
            </w:tcBorders>
            <w:shd w:val="clear" w:color="auto" w:fill="FFFFFF"/>
          </w:tcPr>
          <w:p w14:paraId="4EB50B2A" w14:textId="77777777" w:rsidR="00233B2A" w:rsidRPr="001C5FB8" w:rsidRDefault="00233B2A" w:rsidP="002C41C8">
            <w:pPr>
              <w:spacing w:before="36" w:after="34"/>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sz w:val="16"/>
                <w:szCs w:val="16"/>
                <w:lang w:eastAsia="es-MX"/>
              </w:rPr>
              <w:tab/>
              <w:t xml:space="preserve">Estar </w:t>
            </w:r>
            <w:r w:rsidRPr="001C5FB8">
              <w:rPr>
                <w:rFonts w:ascii="Arial" w:hAnsi="Arial" w:cs="Arial"/>
                <w:noProof/>
                <w:sz w:val="16"/>
                <w:szCs w:val="16"/>
                <w:lang w:eastAsia="es-MX"/>
              </w:rPr>
              <w:t>inscrito</w:t>
            </w:r>
            <w:r w:rsidRPr="001C5FB8">
              <w:rPr>
                <w:rFonts w:ascii="Arial" w:hAnsi="Arial" w:cs="Arial"/>
                <w:sz w:val="16"/>
                <w:szCs w:val="16"/>
                <w:lang w:eastAsia="es-MX"/>
              </w:rPr>
              <w:t xml:space="preserve"> y activo en el RFC.</w:t>
            </w:r>
          </w:p>
          <w:p w14:paraId="127A2021" w14:textId="77777777" w:rsidR="00233B2A" w:rsidRPr="001C5FB8" w:rsidRDefault="00233B2A" w:rsidP="002C41C8">
            <w:pPr>
              <w:spacing w:before="36" w:after="34"/>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t>Contar con e.firma vigente.</w:t>
            </w:r>
          </w:p>
          <w:p w14:paraId="722F4B9B" w14:textId="77777777" w:rsidR="00233B2A" w:rsidRPr="001C5FB8" w:rsidRDefault="00233B2A" w:rsidP="002C41C8">
            <w:pPr>
              <w:spacing w:before="36" w:after="34"/>
              <w:ind w:left="432" w:hanging="432"/>
              <w:jc w:val="both"/>
              <w:rPr>
                <w:rFonts w:ascii="Arial" w:hAnsi="Arial" w:cs="Arial"/>
                <w:sz w:val="16"/>
                <w:szCs w:val="16"/>
                <w:lang w:eastAsia="es-MX"/>
              </w:rPr>
            </w:pPr>
            <w:r w:rsidRPr="001C5FB8">
              <w:rPr>
                <w:rFonts w:ascii="Arial" w:hAnsi="Arial" w:cs="Arial"/>
                <w:sz w:val="16"/>
                <w:szCs w:val="16"/>
                <w:lang w:eastAsia="es-MX"/>
              </w:rPr>
              <w:t>III.</w:t>
            </w:r>
            <w:r w:rsidRPr="001C5FB8">
              <w:rPr>
                <w:rFonts w:ascii="Arial" w:hAnsi="Arial" w:cs="Arial"/>
                <w:sz w:val="16"/>
                <w:szCs w:val="16"/>
                <w:lang w:eastAsia="es-MX"/>
              </w:rPr>
              <w:tab/>
              <w:t xml:space="preserve">Estar </w:t>
            </w:r>
            <w:r w:rsidRPr="001C5FB8">
              <w:rPr>
                <w:rFonts w:ascii="Arial" w:hAnsi="Arial" w:cs="Arial"/>
                <w:noProof/>
                <w:sz w:val="16"/>
                <w:szCs w:val="16"/>
                <w:lang w:eastAsia="es-MX"/>
              </w:rPr>
              <w:t>al</w:t>
            </w:r>
            <w:r w:rsidRPr="001C5FB8">
              <w:rPr>
                <w:rFonts w:ascii="Arial" w:hAnsi="Arial" w:cs="Arial"/>
                <w:sz w:val="16"/>
                <w:szCs w:val="16"/>
                <w:lang w:eastAsia="es-MX"/>
              </w:rPr>
              <w:t xml:space="preserve"> corriente en el cumplimiento de tus obligaciones fiscales.</w:t>
            </w:r>
          </w:p>
          <w:p w14:paraId="1B746D4D" w14:textId="77777777" w:rsidR="00233B2A" w:rsidRPr="001C5FB8" w:rsidRDefault="00233B2A" w:rsidP="002C41C8">
            <w:pPr>
              <w:spacing w:before="36" w:after="34"/>
              <w:ind w:left="432" w:hanging="432"/>
              <w:jc w:val="both"/>
              <w:rPr>
                <w:rFonts w:ascii="Arial" w:hAnsi="Arial" w:cs="Arial"/>
                <w:sz w:val="16"/>
                <w:szCs w:val="16"/>
                <w:lang w:eastAsia="es-MX"/>
              </w:rPr>
            </w:pPr>
            <w:r w:rsidRPr="001C5FB8">
              <w:rPr>
                <w:rFonts w:ascii="Arial" w:hAnsi="Arial" w:cs="Arial"/>
                <w:sz w:val="16"/>
                <w:szCs w:val="16"/>
                <w:lang w:eastAsia="es-MX"/>
              </w:rPr>
              <w:tab/>
              <w:t xml:space="preserve">La </w:t>
            </w:r>
            <w:r w:rsidRPr="001C5FB8">
              <w:rPr>
                <w:rFonts w:ascii="Arial" w:hAnsi="Arial" w:cs="Arial"/>
                <w:noProof/>
                <w:sz w:val="16"/>
                <w:szCs w:val="16"/>
                <w:lang w:eastAsia="es-MX"/>
              </w:rPr>
              <w:t>D</w:t>
            </w:r>
            <w:r w:rsidRPr="001C5FB8">
              <w:rPr>
                <w:rFonts w:ascii="Arial" w:hAnsi="Arial" w:cs="Arial"/>
                <w:sz w:val="16"/>
                <w:szCs w:val="16"/>
                <w:lang w:eastAsia="es-MX"/>
              </w:rPr>
              <w:t>GJA verificará que tú y, en su caso, las sociedades que hubieras constituido para facilitar la prestación de tus servicios, hubieran presentado la declaración anual del ISR correspondiente al último ejercicio fiscal por el que se debió haber presentado.</w:t>
            </w:r>
          </w:p>
          <w:p w14:paraId="5C91DD57" w14:textId="77777777" w:rsidR="00233B2A" w:rsidRPr="001C5FB8" w:rsidRDefault="00233B2A" w:rsidP="002C41C8">
            <w:pPr>
              <w:spacing w:before="36" w:after="34"/>
              <w:ind w:left="432" w:hanging="432"/>
              <w:jc w:val="both"/>
              <w:rPr>
                <w:rFonts w:ascii="Arial" w:hAnsi="Arial" w:cs="Arial"/>
                <w:sz w:val="16"/>
                <w:szCs w:val="16"/>
                <w:lang w:eastAsia="es-MX"/>
              </w:rPr>
            </w:pPr>
            <w:r w:rsidRPr="001C5FB8">
              <w:rPr>
                <w:rFonts w:ascii="Arial" w:hAnsi="Arial" w:cs="Arial"/>
                <w:sz w:val="16"/>
                <w:szCs w:val="16"/>
                <w:lang w:eastAsia="es-MX"/>
              </w:rPr>
              <w:t>IV.</w:t>
            </w:r>
            <w:r w:rsidRPr="001C5FB8">
              <w:rPr>
                <w:rFonts w:ascii="Arial" w:hAnsi="Arial" w:cs="Arial"/>
                <w:sz w:val="16"/>
                <w:szCs w:val="16"/>
                <w:lang w:eastAsia="es-MX"/>
              </w:rPr>
              <w:tab/>
              <w:t xml:space="preserve">No </w:t>
            </w:r>
            <w:r w:rsidRPr="001C5FB8">
              <w:rPr>
                <w:rFonts w:ascii="Arial" w:hAnsi="Arial" w:cs="Arial"/>
                <w:noProof/>
                <w:sz w:val="16"/>
                <w:szCs w:val="16"/>
                <w:lang w:eastAsia="es-MX"/>
              </w:rPr>
              <w:t>estar</w:t>
            </w:r>
            <w:r w:rsidRPr="001C5FB8">
              <w:rPr>
                <w:rFonts w:ascii="Arial" w:hAnsi="Arial" w:cs="Arial"/>
                <w:sz w:val="16"/>
                <w:szCs w:val="16"/>
                <w:lang w:eastAsia="es-MX"/>
              </w:rPr>
              <w:t xml:space="preserve"> sujeto a alguno de los procedimientos de suspensión, cancelación o extinción de tu patente.</w:t>
            </w:r>
          </w:p>
          <w:p w14:paraId="62E53F8D" w14:textId="77777777" w:rsidR="00233B2A" w:rsidRPr="001C5FB8" w:rsidRDefault="00233B2A" w:rsidP="002C41C8">
            <w:pPr>
              <w:spacing w:before="36" w:after="34"/>
              <w:ind w:left="432" w:hanging="432"/>
              <w:jc w:val="both"/>
              <w:rPr>
                <w:rFonts w:ascii="Arial" w:hAnsi="Arial" w:cs="Arial"/>
                <w:sz w:val="16"/>
                <w:szCs w:val="16"/>
                <w:lang w:eastAsia="es-MX"/>
              </w:rPr>
            </w:pPr>
            <w:r w:rsidRPr="001C5FB8">
              <w:rPr>
                <w:rFonts w:ascii="Arial" w:hAnsi="Arial" w:cs="Arial"/>
                <w:sz w:val="16"/>
                <w:szCs w:val="16"/>
                <w:lang w:eastAsia="es-MX"/>
              </w:rPr>
              <w:t>V.</w:t>
            </w:r>
            <w:r w:rsidRPr="001C5FB8">
              <w:rPr>
                <w:rFonts w:ascii="Arial" w:hAnsi="Arial" w:cs="Arial"/>
                <w:sz w:val="16"/>
                <w:szCs w:val="16"/>
                <w:lang w:eastAsia="es-MX"/>
              </w:rPr>
              <w:tab/>
              <w:t xml:space="preserve">Contar </w:t>
            </w:r>
            <w:r w:rsidRPr="001C5FB8">
              <w:rPr>
                <w:rFonts w:ascii="Arial" w:hAnsi="Arial" w:cs="Arial"/>
                <w:noProof/>
                <w:sz w:val="16"/>
                <w:szCs w:val="16"/>
                <w:lang w:eastAsia="es-MX"/>
              </w:rPr>
              <w:t>con</w:t>
            </w:r>
            <w:r w:rsidRPr="001C5FB8">
              <w:rPr>
                <w:rFonts w:ascii="Arial" w:hAnsi="Arial" w:cs="Arial"/>
                <w:sz w:val="16"/>
                <w:szCs w:val="16"/>
                <w:lang w:eastAsia="es-MX"/>
              </w:rPr>
              <w:t xml:space="preserve"> número de patente y ser titular de la misma.</w:t>
            </w:r>
          </w:p>
        </w:tc>
      </w:tr>
      <w:tr w:rsidR="00233B2A" w:rsidRPr="001C5FB8" w14:paraId="125A0D89" w14:textId="77777777" w:rsidTr="002C41C8">
        <w:trPr>
          <w:trHeight w:val="20"/>
        </w:trPr>
        <w:tc>
          <w:tcPr>
            <w:tcW w:w="5000" w:type="pct"/>
            <w:gridSpan w:val="7"/>
            <w:shd w:val="clear" w:color="auto" w:fill="A6A6A6"/>
          </w:tcPr>
          <w:p w14:paraId="68C61680" w14:textId="77777777" w:rsidR="00233B2A" w:rsidRPr="001C5FB8" w:rsidRDefault="00233B2A" w:rsidP="002C41C8">
            <w:pPr>
              <w:spacing w:before="36" w:after="34"/>
              <w:jc w:val="center"/>
              <w:rPr>
                <w:rFonts w:ascii="Arial" w:hAnsi="Arial" w:cs="Arial"/>
                <w:b/>
                <w:sz w:val="16"/>
                <w:szCs w:val="16"/>
                <w:lang w:eastAsia="es-MX"/>
              </w:rPr>
            </w:pPr>
            <w:r w:rsidRPr="001C5FB8">
              <w:rPr>
                <w:rFonts w:ascii="Arial" w:hAnsi="Arial" w:cs="Arial"/>
                <w:b/>
                <w:sz w:val="16"/>
                <w:szCs w:val="16"/>
                <w:lang w:eastAsia="es-MX"/>
              </w:rPr>
              <w:t>SEGUIMIENTO Y RESOLUCIÓN DEL TRÁMITE O SERVICIO</w:t>
            </w:r>
          </w:p>
        </w:tc>
      </w:tr>
      <w:tr w:rsidR="00233B2A" w:rsidRPr="001C5FB8" w14:paraId="113666C5" w14:textId="77777777" w:rsidTr="002C41C8">
        <w:trPr>
          <w:trHeight w:val="20"/>
        </w:trPr>
        <w:tc>
          <w:tcPr>
            <w:tcW w:w="2497" w:type="pct"/>
            <w:gridSpan w:val="4"/>
            <w:shd w:val="clear" w:color="auto" w:fill="C0C0C0"/>
          </w:tcPr>
          <w:p w14:paraId="23C5FCDD" w14:textId="77777777" w:rsidR="00233B2A" w:rsidRPr="001C5FB8" w:rsidRDefault="00233B2A" w:rsidP="002C41C8">
            <w:pPr>
              <w:spacing w:before="36" w:after="34"/>
              <w:jc w:val="both"/>
              <w:rPr>
                <w:rFonts w:ascii="Arial" w:hAnsi="Arial" w:cs="Arial"/>
                <w:b/>
                <w:sz w:val="16"/>
                <w:szCs w:val="16"/>
                <w:lang w:eastAsia="es-MX"/>
              </w:rPr>
            </w:pPr>
            <w:r w:rsidRPr="001C5FB8">
              <w:rPr>
                <w:rFonts w:ascii="Arial" w:hAnsi="Arial" w:cs="Arial"/>
                <w:b/>
                <w:sz w:val="16"/>
                <w:szCs w:val="16"/>
                <w:lang w:eastAsia="es-MX"/>
              </w:rPr>
              <w:t>¿Cómo puedo dar seguimiento al Trámite o Servicio?</w:t>
            </w:r>
          </w:p>
        </w:tc>
        <w:tc>
          <w:tcPr>
            <w:tcW w:w="2503" w:type="pct"/>
            <w:gridSpan w:val="3"/>
            <w:shd w:val="clear" w:color="auto" w:fill="C0C0C0"/>
          </w:tcPr>
          <w:p w14:paraId="7D8277AF" w14:textId="77777777" w:rsidR="00233B2A" w:rsidRPr="001C5FB8" w:rsidRDefault="00233B2A" w:rsidP="002C41C8">
            <w:pPr>
              <w:spacing w:before="36" w:after="34"/>
              <w:jc w:val="both"/>
              <w:rPr>
                <w:rFonts w:ascii="Arial" w:hAnsi="Arial" w:cs="Arial"/>
                <w:b/>
                <w:sz w:val="16"/>
                <w:szCs w:val="16"/>
                <w:lang w:eastAsia="es-MX"/>
              </w:rPr>
            </w:pPr>
            <w:r w:rsidRPr="001C5FB8">
              <w:rPr>
                <w:rFonts w:ascii="Arial" w:hAnsi="Arial" w:cs="Arial"/>
                <w:b/>
                <w:sz w:val="16"/>
                <w:szCs w:val="16"/>
                <w:lang w:eastAsia="es-MX"/>
              </w:rPr>
              <w:t>¿La ANAM llevará a cabo alguna inspección o verificación para emitir la resolución de este Trámite o Servicio?</w:t>
            </w:r>
          </w:p>
        </w:tc>
      </w:tr>
      <w:tr w:rsidR="00233B2A" w:rsidRPr="001C5FB8" w14:paraId="62BF65B8" w14:textId="77777777" w:rsidTr="002C41C8">
        <w:trPr>
          <w:trHeight w:val="20"/>
        </w:trPr>
        <w:tc>
          <w:tcPr>
            <w:tcW w:w="2497" w:type="pct"/>
            <w:gridSpan w:val="4"/>
          </w:tcPr>
          <w:p w14:paraId="6F114025" w14:textId="77777777" w:rsidR="00233B2A" w:rsidRPr="001C5FB8" w:rsidRDefault="00233B2A" w:rsidP="002C41C8">
            <w:pPr>
              <w:spacing w:before="36" w:after="34"/>
              <w:jc w:val="both"/>
              <w:rPr>
                <w:rFonts w:ascii="Arial" w:hAnsi="Arial" w:cs="Arial"/>
                <w:sz w:val="16"/>
                <w:szCs w:val="16"/>
                <w:lang w:eastAsia="es-MX"/>
              </w:rPr>
            </w:pPr>
            <w:r w:rsidRPr="001C5FB8">
              <w:rPr>
                <w:rFonts w:ascii="Arial" w:hAnsi="Arial" w:cs="Arial"/>
                <w:sz w:val="16"/>
                <w:szCs w:val="16"/>
                <w:lang w:eastAsia="es-MX"/>
              </w:rPr>
              <w:t>No aplica.</w:t>
            </w:r>
          </w:p>
        </w:tc>
        <w:tc>
          <w:tcPr>
            <w:tcW w:w="2503" w:type="pct"/>
            <w:gridSpan w:val="3"/>
          </w:tcPr>
          <w:p w14:paraId="03D6CE92" w14:textId="77777777" w:rsidR="00233B2A" w:rsidRPr="001C5FB8" w:rsidRDefault="00233B2A" w:rsidP="002C41C8">
            <w:pPr>
              <w:spacing w:before="36" w:after="34"/>
              <w:jc w:val="both"/>
              <w:rPr>
                <w:rFonts w:ascii="Arial" w:hAnsi="Arial" w:cs="Arial"/>
                <w:sz w:val="16"/>
                <w:szCs w:val="16"/>
                <w:lang w:eastAsia="es-MX"/>
              </w:rPr>
            </w:pPr>
            <w:r w:rsidRPr="001C5FB8">
              <w:rPr>
                <w:rFonts w:ascii="Arial" w:hAnsi="Arial" w:cs="Arial"/>
                <w:sz w:val="16"/>
                <w:szCs w:val="16"/>
                <w:lang w:eastAsia="es-MX"/>
              </w:rPr>
              <w:t>No.</w:t>
            </w:r>
          </w:p>
        </w:tc>
      </w:tr>
      <w:tr w:rsidR="00233B2A" w:rsidRPr="001C5FB8" w14:paraId="2AA42983" w14:textId="77777777" w:rsidTr="002C41C8">
        <w:trPr>
          <w:trHeight w:val="20"/>
        </w:trPr>
        <w:tc>
          <w:tcPr>
            <w:tcW w:w="5000" w:type="pct"/>
            <w:gridSpan w:val="7"/>
            <w:shd w:val="clear" w:color="auto" w:fill="A6A6A6"/>
          </w:tcPr>
          <w:p w14:paraId="63AE23E6" w14:textId="77777777" w:rsidR="00233B2A" w:rsidRPr="001C5FB8" w:rsidRDefault="00233B2A" w:rsidP="002C41C8">
            <w:pPr>
              <w:spacing w:before="36" w:after="34"/>
              <w:jc w:val="center"/>
              <w:rPr>
                <w:rFonts w:ascii="Arial" w:hAnsi="Arial" w:cs="Arial"/>
                <w:b/>
                <w:sz w:val="16"/>
                <w:szCs w:val="16"/>
                <w:lang w:eastAsia="es-MX"/>
              </w:rPr>
            </w:pPr>
            <w:r w:rsidRPr="001C5FB8">
              <w:rPr>
                <w:rFonts w:ascii="Arial" w:hAnsi="Arial" w:cs="Arial"/>
                <w:b/>
                <w:sz w:val="16"/>
                <w:szCs w:val="16"/>
                <w:lang w:eastAsia="es-MX"/>
              </w:rPr>
              <w:t>Resolución del Trámite o Servicio</w:t>
            </w:r>
          </w:p>
        </w:tc>
      </w:tr>
      <w:tr w:rsidR="00233B2A" w:rsidRPr="001C5FB8" w14:paraId="0CBF88DA" w14:textId="77777777" w:rsidTr="002C41C8">
        <w:trPr>
          <w:trHeight w:val="20"/>
        </w:trPr>
        <w:tc>
          <w:tcPr>
            <w:tcW w:w="5000" w:type="pct"/>
            <w:gridSpan w:val="7"/>
          </w:tcPr>
          <w:p w14:paraId="76D96333" w14:textId="77777777" w:rsidR="00233B2A" w:rsidRPr="001C5FB8" w:rsidRDefault="00233B2A" w:rsidP="002C41C8">
            <w:pPr>
              <w:spacing w:before="36" w:after="34"/>
              <w:jc w:val="both"/>
              <w:rPr>
                <w:rFonts w:ascii="Arial" w:hAnsi="Arial" w:cs="Arial"/>
                <w:sz w:val="16"/>
                <w:szCs w:val="16"/>
                <w:lang w:eastAsia="es-MX"/>
              </w:rPr>
            </w:pPr>
            <w:r w:rsidRPr="001C5FB8">
              <w:rPr>
                <w:rFonts w:ascii="Arial" w:hAnsi="Arial" w:cs="Arial"/>
                <w:sz w:val="16"/>
                <w:szCs w:val="16"/>
                <w:lang w:eastAsia="es-MX"/>
              </w:rPr>
              <w:t>La resolución de la solicitud se te notificará en las formas señaladas en los artículos 134, fracciones I y III y 136 del CFF, según corresponda.</w:t>
            </w:r>
          </w:p>
        </w:tc>
      </w:tr>
      <w:tr w:rsidR="00233B2A" w:rsidRPr="001C5FB8" w14:paraId="7A42FE94" w14:textId="77777777" w:rsidTr="002C41C8">
        <w:trPr>
          <w:trHeight w:val="20"/>
        </w:trPr>
        <w:tc>
          <w:tcPr>
            <w:tcW w:w="1760" w:type="pct"/>
            <w:gridSpan w:val="2"/>
            <w:shd w:val="clear" w:color="auto" w:fill="C0C0C0"/>
          </w:tcPr>
          <w:p w14:paraId="2AF1C746" w14:textId="77777777" w:rsidR="00233B2A" w:rsidRPr="001C5FB8" w:rsidRDefault="00233B2A" w:rsidP="002C41C8">
            <w:pPr>
              <w:spacing w:before="36" w:after="34"/>
              <w:jc w:val="both"/>
              <w:rPr>
                <w:rFonts w:ascii="Arial" w:hAnsi="Arial" w:cs="Arial"/>
                <w:b/>
                <w:sz w:val="16"/>
                <w:szCs w:val="16"/>
                <w:lang w:eastAsia="es-MX"/>
              </w:rPr>
            </w:pPr>
            <w:r w:rsidRPr="001C5FB8">
              <w:rPr>
                <w:rFonts w:ascii="Arial" w:hAnsi="Arial" w:cs="Arial"/>
                <w:b/>
                <w:sz w:val="16"/>
                <w:szCs w:val="16"/>
                <w:lang w:eastAsia="es-MX"/>
              </w:rPr>
              <w:t>Plazo máximo para que la ANAM resuelva el Trámite o Servicio</w:t>
            </w:r>
          </w:p>
        </w:tc>
        <w:tc>
          <w:tcPr>
            <w:tcW w:w="1750" w:type="pct"/>
            <w:gridSpan w:val="3"/>
            <w:shd w:val="clear" w:color="auto" w:fill="C0C0C0"/>
          </w:tcPr>
          <w:p w14:paraId="18768520" w14:textId="77777777" w:rsidR="00233B2A" w:rsidRPr="001C5FB8" w:rsidRDefault="00233B2A" w:rsidP="002C41C8">
            <w:pPr>
              <w:spacing w:before="36" w:after="34"/>
              <w:jc w:val="both"/>
              <w:rPr>
                <w:rFonts w:ascii="Arial" w:hAnsi="Arial" w:cs="Arial"/>
                <w:b/>
                <w:sz w:val="16"/>
                <w:szCs w:val="16"/>
                <w:lang w:eastAsia="es-MX"/>
              </w:rPr>
            </w:pPr>
            <w:r w:rsidRPr="001C5FB8">
              <w:rPr>
                <w:rFonts w:ascii="Arial" w:hAnsi="Arial" w:cs="Arial"/>
                <w:b/>
                <w:sz w:val="16"/>
                <w:szCs w:val="16"/>
                <w:lang w:eastAsia="es-MX"/>
              </w:rPr>
              <w:t>Plazo máximo para que la ANAM solicite información adicional</w:t>
            </w:r>
          </w:p>
        </w:tc>
        <w:tc>
          <w:tcPr>
            <w:tcW w:w="1490" w:type="pct"/>
            <w:gridSpan w:val="2"/>
            <w:shd w:val="clear" w:color="auto" w:fill="C0C0C0"/>
          </w:tcPr>
          <w:p w14:paraId="15DDD50D" w14:textId="77777777" w:rsidR="00233B2A" w:rsidRPr="001C5FB8" w:rsidRDefault="00233B2A" w:rsidP="002C41C8">
            <w:pPr>
              <w:spacing w:before="36" w:after="34"/>
              <w:jc w:val="both"/>
              <w:rPr>
                <w:rFonts w:ascii="Arial" w:hAnsi="Arial" w:cs="Arial"/>
                <w:b/>
                <w:sz w:val="16"/>
                <w:szCs w:val="16"/>
                <w:lang w:eastAsia="es-MX"/>
              </w:rPr>
            </w:pPr>
            <w:r w:rsidRPr="001C5FB8">
              <w:rPr>
                <w:rFonts w:ascii="Arial" w:hAnsi="Arial" w:cs="Arial"/>
                <w:b/>
                <w:sz w:val="16"/>
                <w:szCs w:val="16"/>
                <w:lang w:eastAsia="es-MX"/>
              </w:rPr>
              <w:t>Plazo máximo para cumplir con la información solicitada</w:t>
            </w:r>
          </w:p>
        </w:tc>
      </w:tr>
      <w:tr w:rsidR="00233B2A" w:rsidRPr="001C5FB8" w14:paraId="24DB3EAA" w14:textId="77777777" w:rsidTr="002C41C8">
        <w:trPr>
          <w:trHeight w:val="20"/>
        </w:trPr>
        <w:tc>
          <w:tcPr>
            <w:tcW w:w="1760" w:type="pct"/>
            <w:gridSpan w:val="2"/>
          </w:tcPr>
          <w:p w14:paraId="772D7012" w14:textId="77777777" w:rsidR="00233B2A" w:rsidRPr="001C5FB8" w:rsidRDefault="00233B2A" w:rsidP="002C41C8">
            <w:pPr>
              <w:spacing w:before="36" w:after="34"/>
              <w:jc w:val="both"/>
              <w:rPr>
                <w:rFonts w:ascii="Arial" w:hAnsi="Arial" w:cs="Arial"/>
                <w:sz w:val="16"/>
                <w:szCs w:val="16"/>
                <w:lang w:eastAsia="es-MX"/>
              </w:rPr>
            </w:pPr>
            <w:r w:rsidRPr="001C5FB8">
              <w:rPr>
                <w:rFonts w:ascii="Arial" w:hAnsi="Arial" w:cs="Arial"/>
                <w:sz w:val="16"/>
                <w:szCs w:val="16"/>
                <w:lang w:eastAsia="es-MX"/>
              </w:rPr>
              <w:t>Dos meses.</w:t>
            </w:r>
          </w:p>
        </w:tc>
        <w:tc>
          <w:tcPr>
            <w:tcW w:w="1750" w:type="pct"/>
            <w:gridSpan w:val="3"/>
          </w:tcPr>
          <w:p w14:paraId="25314991" w14:textId="77777777" w:rsidR="00233B2A" w:rsidRPr="001C5FB8" w:rsidRDefault="00233B2A" w:rsidP="002C41C8">
            <w:pPr>
              <w:spacing w:before="36" w:after="34"/>
              <w:jc w:val="both"/>
              <w:rPr>
                <w:rFonts w:ascii="Arial" w:hAnsi="Arial" w:cs="Arial"/>
                <w:sz w:val="16"/>
                <w:szCs w:val="16"/>
                <w:lang w:eastAsia="es-MX"/>
              </w:rPr>
            </w:pPr>
            <w:r w:rsidRPr="001C5FB8">
              <w:rPr>
                <w:rFonts w:ascii="Arial" w:hAnsi="Arial" w:cs="Arial"/>
                <w:sz w:val="16"/>
                <w:szCs w:val="16"/>
                <w:lang w:eastAsia="es-MX"/>
              </w:rPr>
              <w:t>Dos meses.</w:t>
            </w:r>
          </w:p>
        </w:tc>
        <w:tc>
          <w:tcPr>
            <w:tcW w:w="1490" w:type="pct"/>
            <w:gridSpan w:val="2"/>
          </w:tcPr>
          <w:p w14:paraId="6EE01039" w14:textId="77777777" w:rsidR="00233B2A" w:rsidRPr="001C5FB8" w:rsidRDefault="00233B2A" w:rsidP="002C41C8">
            <w:pPr>
              <w:spacing w:before="36" w:after="34"/>
              <w:jc w:val="both"/>
              <w:rPr>
                <w:rFonts w:ascii="Arial" w:hAnsi="Arial" w:cs="Arial"/>
                <w:sz w:val="16"/>
                <w:szCs w:val="16"/>
                <w:lang w:eastAsia="es-MX"/>
              </w:rPr>
            </w:pPr>
            <w:r w:rsidRPr="001C5FB8">
              <w:rPr>
                <w:rFonts w:ascii="Arial" w:hAnsi="Arial" w:cs="Arial"/>
                <w:sz w:val="16"/>
                <w:szCs w:val="16"/>
                <w:lang w:eastAsia="es-MX"/>
              </w:rPr>
              <w:t>Diez</w:t>
            </w:r>
            <w:r w:rsidRPr="001C5FB8" w:rsidDel="0076038F">
              <w:rPr>
                <w:rFonts w:ascii="Arial" w:hAnsi="Arial" w:cs="Arial"/>
                <w:sz w:val="16"/>
                <w:szCs w:val="16"/>
                <w:lang w:eastAsia="es-MX"/>
              </w:rPr>
              <w:t xml:space="preserve"> </w:t>
            </w:r>
            <w:r w:rsidRPr="001C5FB8">
              <w:rPr>
                <w:rFonts w:ascii="Arial" w:hAnsi="Arial" w:cs="Arial"/>
                <w:sz w:val="16"/>
                <w:szCs w:val="16"/>
                <w:lang w:eastAsia="es-MX"/>
              </w:rPr>
              <w:t>días.</w:t>
            </w:r>
          </w:p>
        </w:tc>
      </w:tr>
      <w:tr w:rsidR="00233B2A" w:rsidRPr="001C5FB8" w14:paraId="48B1C17D" w14:textId="77777777" w:rsidTr="002C41C8">
        <w:trPr>
          <w:trHeight w:val="20"/>
        </w:trPr>
        <w:tc>
          <w:tcPr>
            <w:tcW w:w="2497" w:type="pct"/>
            <w:gridSpan w:val="4"/>
            <w:shd w:val="clear" w:color="auto" w:fill="C0C0C0"/>
          </w:tcPr>
          <w:p w14:paraId="09FFBF3A" w14:textId="77777777" w:rsidR="00233B2A" w:rsidRPr="001C5FB8" w:rsidRDefault="00233B2A" w:rsidP="002C41C8">
            <w:pPr>
              <w:spacing w:before="36" w:after="34"/>
              <w:jc w:val="both"/>
              <w:rPr>
                <w:rFonts w:ascii="Arial" w:hAnsi="Arial" w:cs="Arial"/>
                <w:b/>
                <w:sz w:val="16"/>
                <w:szCs w:val="16"/>
                <w:lang w:eastAsia="es-MX"/>
              </w:rPr>
            </w:pPr>
            <w:r w:rsidRPr="001C5FB8">
              <w:rPr>
                <w:rFonts w:ascii="Arial" w:hAnsi="Arial" w:cs="Arial"/>
                <w:b/>
                <w:sz w:val="16"/>
                <w:szCs w:val="16"/>
                <w:lang w:eastAsia="es-MX"/>
              </w:rPr>
              <w:t>¿Qué documento obtengo al finalizar el Trámite o Servicio?</w:t>
            </w:r>
          </w:p>
        </w:tc>
        <w:tc>
          <w:tcPr>
            <w:tcW w:w="2503" w:type="pct"/>
            <w:gridSpan w:val="3"/>
            <w:shd w:val="clear" w:color="auto" w:fill="C0C0C0"/>
          </w:tcPr>
          <w:p w14:paraId="3357C1C7" w14:textId="77777777" w:rsidR="00233B2A" w:rsidRPr="001C5FB8" w:rsidRDefault="00233B2A" w:rsidP="002C41C8">
            <w:pPr>
              <w:spacing w:before="36" w:after="34"/>
              <w:jc w:val="both"/>
              <w:rPr>
                <w:rFonts w:ascii="Arial" w:hAnsi="Arial" w:cs="Arial"/>
                <w:b/>
                <w:sz w:val="16"/>
                <w:szCs w:val="16"/>
                <w:lang w:eastAsia="es-MX"/>
              </w:rPr>
            </w:pPr>
            <w:r w:rsidRPr="001C5FB8">
              <w:rPr>
                <w:rFonts w:ascii="Arial" w:hAnsi="Arial" w:cs="Arial"/>
                <w:b/>
                <w:sz w:val="16"/>
                <w:szCs w:val="16"/>
                <w:lang w:eastAsia="es-MX"/>
              </w:rPr>
              <w:t>¿Cuál es la vigencia del Trámite o Servicio?</w:t>
            </w:r>
          </w:p>
        </w:tc>
      </w:tr>
      <w:tr w:rsidR="00233B2A" w:rsidRPr="001C5FB8" w14:paraId="3566C495" w14:textId="77777777" w:rsidTr="002C41C8">
        <w:trPr>
          <w:trHeight w:val="20"/>
        </w:trPr>
        <w:tc>
          <w:tcPr>
            <w:tcW w:w="2497" w:type="pct"/>
            <w:gridSpan w:val="4"/>
            <w:tcBorders>
              <w:bottom w:val="single" w:sz="6" w:space="0" w:color="auto"/>
            </w:tcBorders>
          </w:tcPr>
          <w:p w14:paraId="6658BC36" w14:textId="77777777" w:rsidR="00233B2A" w:rsidRPr="001C5FB8" w:rsidRDefault="00233B2A" w:rsidP="002C41C8">
            <w:pPr>
              <w:spacing w:before="36" w:after="34"/>
              <w:jc w:val="both"/>
              <w:rPr>
                <w:rFonts w:ascii="Arial" w:hAnsi="Arial" w:cs="Arial"/>
                <w:sz w:val="16"/>
                <w:szCs w:val="16"/>
                <w:lang w:eastAsia="es-MX"/>
              </w:rPr>
            </w:pPr>
            <w:r w:rsidRPr="001C5FB8">
              <w:rPr>
                <w:rFonts w:ascii="Arial" w:hAnsi="Arial" w:cs="Arial"/>
                <w:sz w:val="16"/>
                <w:szCs w:val="16"/>
                <w:lang w:eastAsia="es-MX"/>
              </w:rPr>
              <w:t>Oficio de respuesta.</w:t>
            </w:r>
          </w:p>
        </w:tc>
        <w:tc>
          <w:tcPr>
            <w:tcW w:w="2503" w:type="pct"/>
            <w:gridSpan w:val="3"/>
            <w:tcBorders>
              <w:bottom w:val="single" w:sz="6" w:space="0" w:color="auto"/>
            </w:tcBorders>
          </w:tcPr>
          <w:p w14:paraId="753961B8" w14:textId="77777777" w:rsidR="00233B2A" w:rsidRPr="001C5FB8" w:rsidRDefault="00233B2A" w:rsidP="002C41C8">
            <w:pPr>
              <w:spacing w:before="36" w:after="34"/>
              <w:jc w:val="both"/>
              <w:rPr>
                <w:rFonts w:ascii="Arial" w:hAnsi="Arial" w:cs="Arial"/>
                <w:sz w:val="16"/>
                <w:szCs w:val="16"/>
                <w:lang w:eastAsia="es-MX"/>
              </w:rPr>
            </w:pPr>
            <w:r w:rsidRPr="001C5FB8">
              <w:rPr>
                <w:rFonts w:ascii="Arial" w:hAnsi="Arial" w:cs="Arial"/>
                <w:sz w:val="16"/>
                <w:szCs w:val="16"/>
                <w:lang w:eastAsia="es-MX"/>
              </w:rPr>
              <w:t>No aplica.</w:t>
            </w:r>
          </w:p>
        </w:tc>
      </w:tr>
      <w:tr w:rsidR="00233B2A" w:rsidRPr="001C5FB8" w14:paraId="380B38C4" w14:textId="77777777" w:rsidTr="002C41C8">
        <w:trPr>
          <w:trHeight w:val="20"/>
        </w:trPr>
        <w:tc>
          <w:tcPr>
            <w:tcW w:w="5000" w:type="pct"/>
            <w:gridSpan w:val="7"/>
            <w:shd w:val="clear" w:color="auto" w:fill="A6A6A6"/>
          </w:tcPr>
          <w:p w14:paraId="429061F8" w14:textId="77777777" w:rsidR="00233B2A" w:rsidRPr="001C5FB8" w:rsidRDefault="00233B2A" w:rsidP="002C41C8">
            <w:pPr>
              <w:spacing w:before="36" w:after="34"/>
              <w:jc w:val="center"/>
              <w:rPr>
                <w:rFonts w:ascii="Arial" w:hAnsi="Arial" w:cs="Arial"/>
                <w:b/>
                <w:sz w:val="16"/>
                <w:szCs w:val="16"/>
                <w:lang w:eastAsia="es-MX"/>
              </w:rPr>
            </w:pPr>
            <w:r w:rsidRPr="001C5FB8">
              <w:rPr>
                <w:rFonts w:ascii="Arial" w:hAnsi="Arial" w:cs="Arial"/>
                <w:b/>
                <w:sz w:val="16"/>
                <w:szCs w:val="16"/>
                <w:lang w:eastAsia="es-MX"/>
              </w:rPr>
              <w:t>CANALES DE ATENCIÓN</w:t>
            </w:r>
          </w:p>
        </w:tc>
      </w:tr>
      <w:tr w:rsidR="00233B2A" w:rsidRPr="001C5FB8" w14:paraId="0A9F122C" w14:textId="77777777" w:rsidTr="002C41C8">
        <w:trPr>
          <w:trHeight w:val="20"/>
        </w:trPr>
        <w:tc>
          <w:tcPr>
            <w:tcW w:w="2497" w:type="pct"/>
            <w:gridSpan w:val="4"/>
            <w:shd w:val="clear" w:color="auto" w:fill="C0C0C0"/>
          </w:tcPr>
          <w:p w14:paraId="218D9098" w14:textId="77777777" w:rsidR="00233B2A" w:rsidRPr="001C5FB8" w:rsidRDefault="00233B2A" w:rsidP="002C41C8">
            <w:pPr>
              <w:spacing w:before="36" w:after="34"/>
              <w:jc w:val="center"/>
              <w:rPr>
                <w:rFonts w:ascii="Arial" w:hAnsi="Arial" w:cs="Arial"/>
                <w:b/>
                <w:sz w:val="16"/>
                <w:szCs w:val="16"/>
                <w:lang w:eastAsia="es-MX"/>
              </w:rPr>
            </w:pPr>
            <w:r w:rsidRPr="001C5FB8">
              <w:rPr>
                <w:rFonts w:ascii="Arial" w:hAnsi="Arial" w:cs="Arial"/>
                <w:b/>
                <w:sz w:val="16"/>
                <w:szCs w:val="16"/>
                <w:lang w:eastAsia="es-MX"/>
              </w:rPr>
              <w:t>Consultas y dudas</w:t>
            </w:r>
          </w:p>
        </w:tc>
        <w:tc>
          <w:tcPr>
            <w:tcW w:w="2503" w:type="pct"/>
            <w:gridSpan w:val="3"/>
            <w:shd w:val="clear" w:color="auto" w:fill="C0C0C0"/>
          </w:tcPr>
          <w:p w14:paraId="4EF0E571" w14:textId="77777777" w:rsidR="00233B2A" w:rsidRPr="001C5FB8" w:rsidRDefault="00233B2A" w:rsidP="002C41C8">
            <w:pPr>
              <w:spacing w:before="36" w:after="34"/>
              <w:jc w:val="center"/>
              <w:rPr>
                <w:rFonts w:ascii="Arial" w:hAnsi="Arial" w:cs="Arial"/>
                <w:b/>
                <w:sz w:val="16"/>
                <w:szCs w:val="16"/>
                <w:lang w:eastAsia="es-MX"/>
              </w:rPr>
            </w:pPr>
            <w:r w:rsidRPr="001C5FB8">
              <w:rPr>
                <w:rFonts w:ascii="Arial" w:hAnsi="Arial" w:cs="Arial"/>
                <w:b/>
                <w:sz w:val="16"/>
                <w:szCs w:val="16"/>
                <w:lang w:eastAsia="es-MX"/>
              </w:rPr>
              <w:t>Quejas y denuncias</w:t>
            </w:r>
          </w:p>
        </w:tc>
      </w:tr>
      <w:tr w:rsidR="00233B2A" w:rsidRPr="001C5FB8" w14:paraId="50717645" w14:textId="77777777" w:rsidTr="002C41C8">
        <w:trPr>
          <w:trHeight w:val="20"/>
        </w:trPr>
        <w:tc>
          <w:tcPr>
            <w:tcW w:w="2497" w:type="pct"/>
            <w:gridSpan w:val="4"/>
            <w:tcBorders>
              <w:bottom w:val="single" w:sz="6" w:space="0" w:color="auto"/>
            </w:tcBorders>
          </w:tcPr>
          <w:p w14:paraId="1388C79A" w14:textId="77777777" w:rsidR="00233B2A" w:rsidRPr="001C5FB8" w:rsidRDefault="00233B2A" w:rsidP="002C41C8">
            <w:pPr>
              <w:spacing w:before="36" w:after="34"/>
              <w:jc w:val="both"/>
              <w:rPr>
                <w:rFonts w:ascii="Arial" w:hAnsi="Arial" w:cs="Arial"/>
                <w:sz w:val="16"/>
                <w:szCs w:val="16"/>
                <w:lang w:eastAsia="es-MX"/>
              </w:rPr>
            </w:pPr>
            <w:r w:rsidRPr="001C5FB8">
              <w:rPr>
                <w:rFonts w:ascii="Arial" w:hAnsi="Arial" w:cs="Arial"/>
                <w:sz w:val="16"/>
                <w:szCs w:val="16"/>
                <w:lang w:eastAsia="es-MX"/>
              </w:rPr>
              <w:t>No aplica.</w:t>
            </w:r>
          </w:p>
        </w:tc>
        <w:tc>
          <w:tcPr>
            <w:tcW w:w="2503" w:type="pct"/>
            <w:gridSpan w:val="3"/>
            <w:tcBorders>
              <w:bottom w:val="single" w:sz="6" w:space="0" w:color="auto"/>
            </w:tcBorders>
          </w:tcPr>
          <w:p w14:paraId="015E1978" w14:textId="77777777" w:rsidR="00233B2A" w:rsidRPr="001C5FB8" w:rsidRDefault="00233B2A" w:rsidP="002C41C8">
            <w:pPr>
              <w:spacing w:before="36" w:after="34"/>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sz w:val="16"/>
                <w:szCs w:val="16"/>
                <w:lang w:eastAsia="es-MX"/>
              </w:rPr>
              <w:tab/>
            </w:r>
            <w:r w:rsidRPr="001C5FB8">
              <w:rPr>
                <w:rFonts w:ascii="Arial" w:hAnsi="Arial" w:cs="Arial"/>
                <w:noProof/>
                <w:sz w:val="16"/>
                <w:szCs w:val="16"/>
                <w:lang w:eastAsia="es-MX"/>
              </w:rPr>
              <w:t>Correo</w:t>
            </w:r>
            <w:r w:rsidRPr="001C5FB8">
              <w:rPr>
                <w:rFonts w:ascii="Arial" w:hAnsi="Arial" w:cs="Arial"/>
                <w:sz w:val="16"/>
                <w:szCs w:val="16"/>
                <w:lang w:eastAsia="es-MX"/>
              </w:rPr>
              <w:t xml:space="preserve"> electrónico: </w:t>
            </w:r>
            <w:r w:rsidRPr="001C5FB8">
              <w:rPr>
                <w:rFonts w:ascii="Arial" w:hAnsi="Arial" w:cs="Arial"/>
                <w:sz w:val="16"/>
                <w:szCs w:val="16"/>
                <w:u w:val="single"/>
                <w:lang w:eastAsia="es-MX"/>
              </w:rPr>
              <w:t>denuncias@anam.gob.mx</w:t>
            </w:r>
          </w:p>
          <w:p w14:paraId="1203BEC1" w14:textId="77777777" w:rsidR="00233B2A" w:rsidRPr="001C5FB8" w:rsidRDefault="00233B2A" w:rsidP="002C41C8">
            <w:pPr>
              <w:spacing w:before="36" w:after="34"/>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t>En el Portal de la ANAM:</w:t>
            </w:r>
          </w:p>
          <w:p w14:paraId="34B9A165" w14:textId="77777777" w:rsidR="00233B2A" w:rsidRPr="001C5FB8" w:rsidRDefault="00233B2A" w:rsidP="002C41C8">
            <w:pPr>
              <w:spacing w:before="36" w:after="34"/>
              <w:ind w:left="432" w:hanging="432"/>
              <w:jc w:val="both"/>
              <w:rPr>
                <w:rFonts w:ascii="Arial" w:hAnsi="Arial" w:cs="Arial"/>
                <w:sz w:val="16"/>
                <w:szCs w:val="16"/>
                <w:lang w:eastAsia="es-MX"/>
              </w:rPr>
            </w:pPr>
            <w:r w:rsidRPr="001C5FB8">
              <w:rPr>
                <w:rFonts w:ascii="Arial" w:hAnsi="Arial" w:cs="Arial"/>
                <w:sz w:val="16"/>
                <w:szCs w:val="16"/>
                <w:lang w:eastAsia="es-MX"/>
              </w:rPr>
              <w:tab/>
            </w:r>
            <w:r w:rsidRPr="001C5FB8">
              <w:rPr>
                <w:rFonts w:ascii="Arial" w:hAnsi="Arial" w:cs="Arial"/>
                <w:sz w:val="16"/>
                <w:szCs w:val="16"/>
                <w:u w:val="single"/>
                <w:lang w:eastAsia="es-MX"/>
              </w:rPr>
              <w:t>https://anam.gob.mx/recepcion-de-quejas-y-denuncias/</w:t>
            </w:r>
          </w:p>
        </w:tc>
      </w:tr>
      <w:tr w:rsidR="00233B2A" w:rsidRPr="001C5FB8" w14:paraId="5D276272" w14:textId="77777777" w:rsidTr="002C41C8">
        <w:trPr>
          <w:trHeight w:val="20"/>
        </w:trPr>
        <w:tc>
          <w:tcPr>
            <w:tcW w:w="5000" w:type="pct"/>
            <w:gridSpan w:val="7"/>
            <w:shd w:val="clear" w:color="auto" w:fill="A6A6A6"/>
          </w:tcPr>
          <w:p w14:paraId="2BD31DB5" w14:textId="77777777" w:rsidR="00233B2A" w:rsidRPr="001C5FB8" w:rsidRDefault="00233B2A" w:rsidP="002C41C8">
            <w:pPr>
              <w:spacing w:before="36" w:after="34"/>
              <w:jc w:val="center"/>
              <w:rPr>
                <w:rFonts w:ascii="Arial" w:hAnsi="Arial" w:cs="Arial"/>
                <w:b/>
                <w:sz w:val="16"/>
                <w:szCs w:val="16"/>
                <w:lang w:eastAsia="es-MX"/>
              </w:rPr>
            </w:pPr>
            <w:r w:rsidRPr="001C5FB8">
              <w:rPr>
                <w:rFonts w:ascii="Arial" w:hAnsi="Arial" w:cs="Arial"/>
                <w:b/>
                <w:sz w:val="16"/>
                <w:szCs w:val="16"/>
                <w:lang w:eastAsia="es-MX"/>
              </w:rPr>
              <w:t>Información adicional</w:t>
            </w:r>
          </w:p>
        </w:tc>
      </w:tr>
      <w:tr w:rsidR="00233B2A" w:rsidRPr="001C5FB8" w14:paraId="56982B7E" w14:textId="77777777" w:rsidTr="002C41C8">
        <w:trPr>
          <w:trHeight w:val="20"/>
        </w:trPr>
        <w:tc>
          <w:tcPr>
            <w:tcW w:w="5000" w:type="pct"/>
            <w:gridSpan w:val="7"/>
            <w:tcBorders>
              <w:bottom w:val="single" w:sz="6" w:space="0" w:color="auto"/>
            </w:tcBorders>
          </w:tcPr>
          <w:p w14:paraId="4AF8AA5F" w14:textId="77777777" w:rsidR="00233B2A" w:rsidRPr="001C5FB8" w:rsidRDefault="00233B2A" w:rsidP="002C41C8">
            <w:pPr>
              <w:spacing w:before="36" w:after="34"/>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sz w:val="16"/>
                <w:szCs w:val="16"/>
                <w:lang w:eastAsia="es-MX"/>
              </w:rPr>
              <w:tab/>
              <w:t xml:space="preserve">Cuando los datos que presentes estén incompletos o presenten inconsistencias, la </w:t>
            </w:r>
            <w:r w:rsidRPr="001C5FB8">
              <w:rPr>
                <w:rFonts w:ascii="Arial" w:hAnsi="Arial" w:cs="Arial"/>
                <w:noProof/>
                <w:sz w:val="16"/>
                <w:szCs w:val="16"/>
                <w:lang w:eastAsia="es-MX"/>
              </w:rPr>
              <w:t>D</w:t>
            </w:r>
            <w:r w:rsidRPr="001C5FB8">
              <w:rPr>
                <w:rFonts w:ascii="Arial" w:hAnsi="Arial" w:cs="Arial"/>
                <w:sz w:val="16"/>
                <w:szCs w:val="16"/>
                <w:lang w:eastAsia="es-MX"/>
              </w:rPr>
              <w:t>GJA te dará aviso de dicha circunstancia al correo electrónico manifestado en tu solicitud, a efecto de que las subsanes.</w:t>
            </w:r>
          </w:p>
          <w:p w14:paraId="40ACDB20" w14:textId="77777777" w:rsidR="00233B2A" w:rsidRPr="001C5FB8" w:rsidRDefault="00233B2A" w:rsidP="002C41C8">
            <w:pPr>
              <w:spacing w:before="36" w:after="34"/>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t xml:space="preserve">El plazo máximo para que la ANAM resuelva el trámite se </w:t>
            </w:r>
            <w:r w:rsidRPr="001C5FB8">
              <w:rPr>
                <w:rFonts w:ascii="Arial" w:hAnsi="Arial" w:cs="Arial"/>
                <w:noProof/>
                <w:sz w:val="16"/>
                <w:szCs w:val="16"/>
                <w:lang w:eastAsia="es-MX"/>
              </w:rPr>
              <w:t>computará</w:t>
            </w:r>
            <w:r w:rsidRPr="001C5FB8">
              <w:rPr>
                <w:rFonts w:ascii="Arial" w:hAnsi="Arial" w:cs="Arial"/>
                <w:sz w:val="16"/>
                <w:szCs w:val="16"/>
                <w:lang w:eastAsia="es-MX"/>
              </w:rPr>
              <w:t xml:space="preserve"> a partir del cumplimiento de la totalidad de los requisitos y condiciones establecidos en la presente ficha de trámite.</w:t>
            </w:r>
          </w:p>
          <w:p w14:paraId="425F2195" w14:textId="77777777" w:rsidR="00233B2A" w:rsidRPr="001C5FB8" w:rsidRDefault="00233B2A" w:rsidP="002C41C8">
            <w:pPr>
              <w:spacing w:before="36" w:after="34"/>
              <w:ind w:left="432" w:hanging="432"/>
              <w:jc w:val="both"/>
              <w:rPr>
                <w:rFonts w:ascii="Arial" w:hAnsi="Arial" w:cs="Arial"/>
                <w:sz w:val="16"/>
                <w:szCs w:val="16"/>
                <w:lang w:eastAsia="es-MX"/>
              </w:rPr>
            </w:pPr>
            <w:r w:rsidRPr="001C5FB8">
              <w:rPr>
                <w:rFonts w:ascii="Arial" w:hAnsi="Arial" w:cs="Arial"/>
                <w:sz w:val="16"/>
                <w:szCs w:val="16"/>
                <w:lang w:eastAsia="es-MX"/>
              </w:rPr>
              <w:t>III.</w:t>
            </w:r>
            <w:r w:rsidRPr="001C5FB8">
              <w:rPr>
                <w:rFonts w:ascii="Arial" w:hAnsi="Arial" w:cs="Arial"/>
                <w:sz w:val="16"/>
                <w:szCs w:val="16"/>
                <w:lang w:eastAsia="es-MX"/>
              </w:rPr>
              <w:tab/>
              <w:t xml:space="preserve">En ningún caso podrás ser autorizado para efectuar despachos en más de tres aduanas adicionales a la de tu adscripción. </w:t>
            </w:r>
          </w:p>
        </w:tc>
      </w:tr>
      <w:tr w:rsidR="00233B2A" w:rsidRPr="001C5FB8" w14:paraId="15FC46D5" w14:textId="77777777" w:rsidTr="002C41C8">
        <w:trPr>
          <w:trHeight w:val="20"/>
        </w:trPr>
        <w:tc>
          <w:tcPr>
            <w:tcW w:w="5000" w:type="pct"/>
            <w:gridSpan w:val="7"/>
            <w:shd w:val="clear" w:color="auto" w:fill="A6A6A6"/>
          </w:tcPr>
          <w:p w14:paraId="26C95CDD" w14:textId="77777777" w:rsidR="00233B2A" w:rsidRPr="001C5FB8" w:rsidRDefault="00233B2A" w:rsidP="002C41C8">
            <w:pPr>
              <w:spacing w:before="36" w:after="34"/>
              <w:jc w:val="center"/>
              <w:rPr>
                <w:rFonts w:ascii="Arial" w:hAnsi="Arial" w:cs="Arial"/>
                <w:b/>
                <w:sz w:val="16"/>
                <w:szCs w:val="16"/>
                <w:lang w:eastAsia="es-MX"/>
              </w:rPr>
            </w:pPr>
            <w:r w:rsidRPr="001C5FB8">
              <w:rPr>
                <w:rFonts w:ascii="Arial" w:hAnsi="Arial" w:cs="Arial"/>
                <w:b/>
                <w:sz w:val="16"/>
                <w:szCs w:val="16"/>
                <w:lang w:eastAsia="es-MX"/>
              </w:rPr>
              <w:lastRenderedPageBreak/>
              <w:t>Fundamento jurídico</w:t>
            </w:r>
          </w:p>
        </w:tc>
      </w:tr>
      <w:tr w:rsidR="00233B2A" w:rsidRPr="001C5FB8" w14:paraId="553F0EC0" w14:textId="77777777" w:rsidTr="002C41C8">
        <w:trPr>
          <w:trHeight w:val="20"/>
        </w:trPr>
        <w:tc>
          <w:tcPr>
            <w:tcW w:w="5000" w:type="pct"/>
            <w:gridSpan w:val="7"/>
          </w:tcPr>
          <w:p w14:paraId="0A3603DE" w14:textId="77777777" w:rsidR="00233B2A" w:rsidRPr="001C5FB8" w:rsidRDefault="00233B2A" w:rsidP="002C41C8">
            <w:pPr>
              <w:spacing w:before="36" w:after="34"/>
              <w:jc w:val="both"/>
              <w:rPr>
                <w:rFonts w:ascii="Arial" w:hAnsi="Arial" w:cs="Arial"/>
                <w:sz w:val="16"/>
                <w:szCs w:val="16"/>
                <w:lang w:eastAsia="es-MX"/>
              </w:rPr>
            </w:pPr>
            <w:r w:rsidRPr="001C5FB8">
              <w:rPr>
                <w:rFonts w:ascii="Arial" w:hAnsi="Arial" w:cs="Arial"/>
                <w:sz w:val="16"/>
                <w:szCs w:val="16"/>
                <w:lang w:eastAsia="es-MX"/>
              </w:rPr>
              <w:t>Artículos 160, fracción XI, 161, 164, 165 y 166 de la Ley y 51, fracción V de la LFD, las reglas 1.2.2., 1.4.1. y 1.6.2. de las RGCE y el Anexo 19 de la RMF.</w:t>
            </w:r>
          </w:p>
        </w:tc>
      </w:tr>
    </w:tbl>
    <w:p w14:paraId="6F25B0F1"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21"/>
        <w:gridCol w:w="1347"/>
        <w:gridCol w:w="222"/>
        <w:gridCol w:w="1109"/>
        <w:gridCol w:w="1749"/>
        <w:gridCol w:w="733"/>
        <w:gridCol w:w="1945"/>
      </w:tblGrid>
      <w:tr w:rsidR="00233B2A" w:rsidRPr="001C5FB8" w14:paraId="2B1BF637" w14:textId="77777777" w:rsidTr="002C41C8">
        <w:trPr>
          <w:trHeight w:val="20"/>
        </w:trPr>
        <w:tc>
          <w:tcPr>
            <w:tcW w:w="5000" w:type="pct"/>
            <w:gridSpan w:val="7"/>
            <w:shd w:val="clear" w:color="auto" w:fill="A6A6A6"/>
            <w:noWrap/>
          </w:tcPr>
          <w:p w14:paraId="1401FB8C" w14:textId="77777777" w:rsidR="00233B2A" w:rsidRPr="001C5FB8" w:rsidRDefault="00233B2A" w:rsidP="002C41C8">
            <w:pPr>
              <w:spacing w:before="40" w:after="40"/>
              <w:jc w:val="both"/>
              <w:rPr>
                <w:rFonts w:ascii="Arial" w:hAnsi="Arial" w:cs="Arial"/>
                <w:b/>
                <w:sz w:val="16"/>
                <w:szCs w:val="16"/>
                <w:lang w:eastAsia="es-MX"/>
              </w:rPr>
            </w:pPr>
            <w:r w:rsidRPr="001C5FB8">
              <w:rPr>
                <w:rFonts w:ascii="Arial" w:hAnsi="Arial" w:cs="Arial"/>
                <w:b/>
                <w:sz w:val="16"/>
                <w:szCs w:val="16"/>
                <w:lang w:eastAsia="es-MX"/>
              </w:rPr>
              <w:t>9/LA Autorización para la readscripción a aduanas suprimidas de agentes aduanales.</w:t>
            </w:r>
          </w:p>
        </w:tc>
      </w:tr>
      <w:tr w:rsidR="00233B2A" w:rsidRPr="001C5FB8" w14:paraId="67C5CA8F" w14:textId="77777777" w:rsidTr="002C41C8">
        <w:trPr>
          <w:trHeight w:val="20"/>
        </w:trPr>
        <w:tc>
          <w:tcPr>
            <w:tcW w:w="975" w:type="pct"/>
            <w:vMerge w:val="restart"/>
          </w:tcPr>
          <w:p w14:paraId="6AC152FA" w14:textId="7DD1F491" w:rsidR="00233B2A" w:rsidRPr="001C5FB8" w:rsidRDefault="00233B2A" w:rsidP="002C41C8">
            <w:pPr>
              <w:spacing w:before="40" w:after="40"/>
              <w:ind w:left="900" w:hanging="900"/>
              <w:jc w:val="both"/>
              <w:rPr>
                <w:rFonts w:ascii="Arial" w:hAnsi="Arial" w:cs="Arial"/>
                <w:b/>
                <w:sz w:val="16"/>
                <w:szCs w:val="16"/>
                <w:lang w:eastAsia="es-MX"/>
              </w:rPr>
            </w:pPr>
            <w:r w:rsidRPr="001C5FB8">
              <w:rPr>
                <w:rFonts w:ascii="Arial" w:hAnsi="Arial" w:cs="Arial"/>
                <w:b/>
                <w:sz w:val="16"/>
                <w:szCs w:val="16"/>
                <w:lang w:eastAsia="es-MX"/>
              </w:rPr>
              <w:t>Trámite</w:t>
            </w:r>
            <w:r w:rsidRPr="001C5FB8">
              <w:rPr>
                <w:rFonts w:ascii="Arial" w:hAnsi="Arial" w:cs="Arial"/>
                <w:b/>
                <w:sz w:val="16"/>
                <w:szCs w:val="16"/>
                <w:lang w:eastAsia="es-MX"/>
              </w:rPr>
              <w:tab/>
            </w:r>
            <w:r w:rsidRPr="001C5FB8">
              <w:rPr>
                <w:rFonts w:ascii="Arial" w:hAnsi="Arial" w:cs="Arial"/>
                <w:b/>
                <w:noProof/>
                <w:sz w:val="16"/>
                <w:szCs w:val="16"/>
                <w:lang w:eastAsia="es-MX"/>
              </w:rPr>
              <w:drawing>
                <wp:inline distT="0" distB="0" distL="0" distR="0" wp14:anchorId="2A73EF7F" wp14:editId="34AA2172">
                  <wp:extent cx="95250" cy="95250"/>
                  <wp:effectExtent l="0" t="0" r="0" b="0"/>
                  <wp:docPr id="1216520709" name="Imagen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1599271A" w14:textId="37EEB07F" w:rsidR="00233B2A" w:rsidRPr="001C5FB8" w:rsidRDefault="00233B2A" w:rsidP="002C41C8">
            <w:pPr>
              <w:spacing w:before="40" w:after="40"/>
              <w:ind w:left="900" w:hanging="900"/>
              <w:jc w:val="both"/>
              <w:rPr>
                <w:rFonts w:ascii="Arial" w:hAnsi="Arial" w:cs="Arial"/>
                <w:sz w:val="16"/>
                <w:szCs w:val="16"/>
                <w:lang w:eastAsia="es-MX"/>
              </w:rPr>
            </w:pPr>
            <w:r w:rsidRPr="001C5FB8">
              <w:rPr>
                <w:rFonts w:ascii="Arial" w:hAnsi="Arial" w:cs="Arial"/>
                <w:b/>
                <w:sz w:val="16"/>
                <w:szCs w:val="16"/>
                <w:lang w:eastAsia="es-MX"/>
              </w:rPr>
              <w:t>Servicio</w:t>
            </w:r>
            <w:r w:rsidRPr="001C5FB8">
              <w:rPr>
                <w:rFonts w:ascii="Arial" w:hAnsi="Arial" w:cs="Arial"/>
                <w:b/>
                <w:sz w:val="16"/>
                <w:szCs w:val="16"/>
                <w:lang w:eastAsia="es-MX"/>
              </w:rPr>
              <w:tab/>
            </w:r>
            <w:r w:rsidRPr="001C5FB8">
              <w:rPr>
                <w:rFonts w:ascii="Arial" w:hAnsi="Arial" w:cs="Arial"/>
                <w:b/>
                <w:noProof/>
                <w:sz w:val="16"/>
                <w:szCs w:val="16"/>
                <w:lang w:eastAsia="es-MX"/>
              </w:rPr>
              <w:drawing>
                <wp:inline distT="0" distB="0" distL="0" distR="0" wp14:anchorId="3CB7A89D" wp14:editId="4F9F939C">
                  <wp:extent cx="95250" cy="95250"/>
                  <wp:effectExtent l="0" t="0" r="0" b="0"/>
                  <wp:docPr id="1995440917" name="Imagen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23" w:type="pct"/>
            <w:gridSpan w:val="5"/>
            <w:shd w:val="clear" w:color="auto" w:fill="C0C0C0"/>
          </w:tcPr>
          <w:p w14:paraId="2F7DC19A"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sz w:val="16"/>
                <w:szCs w:val="16"/>
                <w:lang w:eastAsia="es-MX"/>
              </w:rPr>
              <w:t>Descripción del Trámite o Servicio</w:t>
            </w:r>
          </w:p>
        </w:tc>
        <w:tc>
          <w:tcPr>
            <w:tcW w:w="1102" w:type="pct"/>
            <w:shd w:val="clear" w:color="auto" w:fill="C0C0C0"/>
          </w:tcPr>
          <w:p w14:paraId="0678EA6B"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sz w:val="16"/>
                <w:szCs w:val="16"/>
                <w:lang w:eastAsia="es-MX"/>
              </w:rPr>
              <w:t>Monto</w:t>
            </w:r>
          </w:p>
        </w:tc>
      </w:tr>
      <w:tr w:rsidR="00233B2A" w:rsidRPr="001C5FB8" w14:paraId="7063A580" w14:textId="77777777" w:rsidTr="002C41C8">
        <w:trPr>
          <w:trHeight w:val="20"/>
        </w:trPr>
        <w:tc>
          <w:tcPr>
            <w:tcW w:w="975" w:type="pct"/>
            <w:vMerge/>
          </w:tcPr>
          <w:p w14:paraId="29F8B8ED" w14:textId="77777777" w:rsidR="00233B2A" w:rsidRPr="001C5FB8" w:rsidRDefault="00233B2A" w:rsidP="002C41C8">
            <w:pPr>
              <w:spacing w:before="40" w:after="40"/>
              <w:jc w:val="both"/>
              <w:rPr>
                <w:rFonts w:ascii="Arial" w:hAnsi="Arial" w:cs="Arial"/>
                <w:noProof/>
                <w:sz w:val="16"/>
                <w:szCs w:val="16"/>
                <w:lang w:eastAsia="es-MX"/>
              </w:rPr>
            </w:pPr>
          </w:p>
        </w:tc>
        <w:tc>
          <w:tcPr>
            <w:tcW w:w="2923" w:type="pct"/>
            <w:gridSpan w:val="5"/>
            <w:vMerge w:val="restart"/>
          </w:tcPr>
          <w:p w14:paraId="45DB21EE"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 xml:space="preserve">Presenta esta solicitud para readscribirte a alguna aduana que haya sido suprimida en la cual te encontrabas adscrito o autorizado. </w:t>
            </w:r>
          </w:p>
        </w:tc>
        <w:tc>
          <w:tcPr>
            <w:tcW w:w="1102" w:type="pct"/>
          </w:tcPr>
          <w:p w14:paraId="02B18C65" w14:textId="56B3667D" w:rsidR="00233B2A" w:rsidRPr="001C5FB8" w:rsidRDefault="00233B2A" w:rsidP="002C41C8">
            <w:pPr>
              <w:spacing w:before="40" w:after="40"/>
              <w:jc w:val="both"/>
              <w:rPr>
                <w:rFonts w:ascii="Arial" w:hAnsi="Arial" w:cs="Arial"/>
                <w:b/>
                <w:noProof/>
                <w:sz w:val="16"/>
                <w:szCs w:val="16"/>
                <w:lang w:eastAsia="es-MX"/>
              </w:rPr>
            </w:pPr>
            <w:r w:rsidRPr="001C5FB8">
              <w:rPr>
                <w:rFonts w:ascii="Arial" w:hAnsi="Arial" w:cs="Arial"/>
                <w:b/>
                <w:noProof/>
                <w:sz w:val="16"/>
                <w:szCs w:val="16"/>
                <w:lang w:eastAsia="es-MX"/>
              </w:rPr>
              <w:drawing>
                <wp:inline distT="0" distB="0" distL="0" distR="0" wp14:anchorId="6CCC61D4" wp14:editId="0C9F4F57">
                  <wp:extent cx="95250" cy="95250"/>
                  <wp:effectExtent l="0" t="0" r="0" b="0"/>
                  <wp:docPr id="1801523539" name="Imagen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C5FB8">
              <w:rPr>
                <w:rFonts w:ascii="Arial" w:hAnsi="Arial" w:cs="Arial"/>
                <w:b/>
                <w:sz w:val="16"/>
                <w:szCs w:val="16"/>
                <w:lang w:eastAsia="es-MX"/>
              </w:rPr>
              <w:t xml:space="preserve"> Gratuito</w:t>
            </w:r>
          </w:p>
        </w:tc>
      </w:tr>
      <w:tr w:rsidR="00233B2A" w:rsidRPr="001C5FB8" w14:paraId="3F8ADFE1" w14:textId="77777777" w:rsidTr="002C41C8">
        <w:trPr>
          <w:trHeight w:val="20"/>
        </w:trPr>
        <w:tc>
          <w:tcPr>
            <w:tcW w:w="975" w:type="pct"/>
            <w:vMerge/>
          </w:tcPr>
          <w:p w14:paraId="39D12327" w14:textId="77777777" w:rsidR="00233B2A" w:rsidRPr="001C5FB8" w:rsidRDefault="00233B2A" w:rsidP="002C41C8">
            <w:pPr>
              <w:spacing w:before="40" w:after="40"/>
              <w:jc w:val="both"/>
              <w:rPr>
                <w:rFonts w:ascii="Arial" w:hAnsi="Arial" w:cs="Arial"/>
                <w:noProof/>
                <w:sz w:val="16"/>
                <w:szCs w:val="16"/>
                <w:lang w:eastAsia="es-MX"/>
              </w:rPr>
            </w:pPr>
          </w:p>
        </w:tc>
        <w:tc>
          <w:tcPr>
            <w:tcW w:w="2923" w:type="pct"/>
            <w:gridSpan w:val="5"/>
            <w:vMerge/>
          </w:tcPr>
          <w:p w14:paraId="273E5F1E" w14:textId="77777777" w:rsidR="00233B2A" w:rsidRPr="001C5FB8" w:rsidRDefault="00233B2A" w:rsidP="002C41C8">
            <w:pPr>
              <w:spacing w:before="40" w:after="40"/>
              <w:jc w:val="both"/>
              <w:rPr>
                <w:rFonts w:ascii="Arial" w:hAnsi="Arial" w:cs="Arial"/>
                <w:b/>
                <w:sz w:val="16"/>
                <w:szCs w:val="16"/>
                <w:lang w:eastAsia="es-MX"/>
              </w:rPr>
            </w:pPr>
          </w:p>
        </w:tc>
        <w:tc>
          <w:tcPr>
            <w:tcW w:w="1102" w:type="pct"/>
          </w:tcPr>
          <w:p w14:paraId="1ED3D479" w14:textId="431490BD" w:rsidR="00233B2A" w:rsidRPr="001C5FB8" w:rsidRDefault="00233B2A" w:rsidP="002C41C8">
            <w:pPr>
              <w:spacing w:before="40" w:after="40"/>
              <w:jc w:val="both"/>
              <w:rPr>
                <w:rFonts w:ascii="Arial" w:hAnsi="Arial" w:cs="Arial"/>
                <w:b/>
                <w:sz w:val="16"/>
                <w:szCs w:val="16"/>
                <w:lang w:eastAsia="es-MX"/>
              </w:rPr>
            </w:pPr>
            <w:r w:rsidRPr="001C5FB8">
              <w:rPr>
                <w:rFonts w:ascii="Arial" w:hAnsi="Arial" w:cs="Arial"/>
                <w:b/>
                <w:noProof/>
                <w:sz w:val="16"/>
                <w:szCs w:val="16"/>
                <w:lang w:eastAsia="es-MX"/>
              </w:rPr>
              <w:drawing>
                <wp:inline distT="0" distB="0" distL="0" distR="0" wp14:anchorId="77D1F733" wp14:editId="7E7E01B6">
                  <wp:extent cx="95250" cy="95250"/>
                  <wp:effectExtent l="0" t="0" r="0" b="0"/>
                  <wp:docPr id="329733980" name="Imagen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C5FB8">
              <w:rPr>
                <w:rFonts w:ascii="Arial" w:hAnsi="Arial" w:cs="Arial"/>
                <w:b/>
                <w:sz w:val="16"/>
                <w:szCs w:val="16"/>
                <w:lang w:eastAsia="es-MX"/>
              </w:rPr>
              <w:t xml:space="preserve"> Pago de derechos Costo: $</w:t>
            </w:r>
          </w:p>
        </w:tc>
      </w:tr>
      <w:tr w:rsidR="00233B2A" w:rsidRPr="001C5FB8" w14:paraId="13E22436" w14:textId="77777777" w:rsidTr="002C41C8">
        <w:trPr>
          <w:trHeight w:val="20"/>
        </w:trPr>
        <w:tc>
          <w:tcPr>
            <w:tcW w:w="2492" w:type="pct"/>
            <w:gridSpan w:val="4"/>
            <w:shd w:val="clear" w:color="auto" w:fill="C0C0C0"/>
          </w:tcPr>
          <w:p w14:paraId="4DBB7DE0"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noProof/>
                <w:sz w:val="16"/>
                <w:szCs w:val="16"/>
                <w:lang w:eastAsia="es-MX"/>
              </w:rPr>
              <w:t>¿Quién puede solicitar el Trámite o Servicio?</w:t>
            </w:r>
          </w:p>
        </w:tc>
        <w:tc>
          <w:tcPr>
            <w:tcW w:w="2508" w:type="pct"/>
            <w:gridSpan w:val="3"/>
            <w:shd w:val="clear" w:color="auto" w:fill="C0C0C0"/>
          </w:tcPr>
          <w:p w14:paraId="2CD8CAA0"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noProof/>
                <w:sz w:val="16"/>
                <w:szCs w:val="16"/>
                <w:lang w:eastAsia="es-MX"/>
              </w:rPr>
              <w:t>¿Cuándo se presenta?</w:t>
            </w:r>
          </w:p>
        </w:tc>
      </w:tr>
      <w:tr w:rsidR="00233B2A" w:rsidRPr="001C5FB8" w14:paraId="74B0015E" w14:textId="77777777" w:rsidTr="002C41C8">
        <w:trPr>
          <w:trHeight w:val="20"/>
        </w:trPr>
        <w:tc>
          <w:tcPr>
            <w:tcW w:w="2492" w:type="pct"/>
            <w:gridSpan w:val="4"/>
            <w:shd w:val="clear" w:color="auto" w:fill="FFFFFF"/>
          </w:tcPr>
          <w:p w14:paraId="6593D50D"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Agente aduanal.</w:t>
            </w:r>
          </w:p>
        </w:tc>
        <w:tc>
          <w:tcPr>
            <w:tcW w:w="2508" w:type="pct"/>
            <w:gridSpan w:val="3"/>
            <w:shd w:val="clear" w:color="auto" w:fill="FFFFFF"/>
          </w:tcPr>
          <w:p w14:paraId="73613EB8"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 xml:space="preserve">Cuando desees la readscripción a alguna aduana que se haya suprimido. </w:t>
            </w:r>
          </w:p>
        </w:tc>
      </w:tr>
      <w:tr w:rsidR="00233B2A" w:rsidRPr="001C5FB8" w14:paraId="42296286" w14:textId="77777777" w:rsidTr="002C41C8">
        <w:trPr>
          <w:trHeight w:val="20"/>
        </w:trPr>
        <w:tc>
          <w:tcPr>
            <w:tcW w:w="1864" w:type="pct"/>
            <w:gridSpan w:val="3"/>
            <w:tcBorders>
              <w:bottom w:val="single" w:sz="6" w:space="0" w:color="auto"/>
            </w:tcBorders>
            <w:shd w:val="clear" w:color="auto" w:fill="C0C0C0"/>
          </w:tcPr>
          <w:p w14:paraId="1F315BFA" w14:textId="77777777" w:rsidR="00233B2A" w:rsidRPr="001C5FB8" w:rsidRDefault="00233B2A" w:rsidP="002C41C8">
            <w:pPr>
              <w:spacing w:before="40" w:after="40"/>
              <w:jc w:val="center"/>
              <w:rPr>
                <w:rFonts w:ascii="Arial" w:hAnsi="Arial" w:cs="Arial"/>
                <w:b/>
                <w:noProof/>
                <w:sz w:val="16"/>
                <w:szCs w:val="16"/>
                <w:lang w:eastAsia="es-MX"/>
              </w:rPr>
            </w:pPr>
            <w:r w:rsidRPr="001C5FB8">
              <w:rPr>
                <w:rFonts w:ascii="Arial" w:hAnsi="Arial" w:cs="Arial"/>
                <w:b/>
                <w:noProof/>
                <w:sz w:val="16"/>
                <w:szCs w:val="16"/>
                <w:lang w:eastAsia="es-MX"/>
              </w:rPr>
              <w:t>¿Dónde puedo presentarlo?</w:t>
            </w:r>
          </w:p>
        </w:tc>
        <w:tc>
          <w:tcPr>
            <w:tcW w:w="3136" w:type="pct"/>
            <w:gridSpan w:val="4"/>
            <w:tcBorders>
              <w:bottom w:val="single" w:sz="6" w:space="0" w:color="auto"/>
            </w:tcBorders>
          </w:tcPr>
          <w:p w14:paraId="43A23DCB" w14:textId="77777777" w:rsidR="00233B2A" w:rsidRPr="001C5FB8" w:rsidRDefault="00233B2A" w:rsidP="002C41C8">
            <w:pPr>
              <w:spacing w:before="40" w:after="40"/>
              <w:jc w:val="both"/>
              <w:rPr>
                <w:rFonts w:ascii="Arial" w:hAnsi="Arial" w:cs="Arial"/>
                <w:noProof/>
                <w:sz w:val="16"/>
                <w:szCs w:val="16"/>
                <w:lang w:eastAsia="es-MX"/>
              </w:rPr>
            </w:pPr>
            <w:r w:rsidRPr="001C5FB8">
              <w:rPr>
                <w:rFonts w:ascii="Arial" w:hAnsi="Arial" w:cs="Arial"/>
                <w:sz w:val="16"/>
                <w:szCs w:val="16"/>
                <w:lang w:eastAsia="es-MX"/>
              </w:rPr>
              <w:t>Ante la oficialía de partes de la DGJA, ubicada en Avenida Paseo de la Reforma No. 10, planta baja, colonia Tabacalera, Alcaldía Cuauhtémoc, código postal 06030,</w:t>
            </w:r>
            <w:r w:rsidRPr="001C5FB8">
              <w:rPr>
                <w:rFonts w:ascii="Arial" w:hAnsi="Arial" w:cs="Arial"/>
                <w:noProof/>
                <w:sz w:val="16"/>
                <w:szCs w:val="16"/>
                <w:lang w:eastAsia="es-MX"/>
              </w:rPr>
              <w:t xml:space="preserve"> Ciudad de México, en un horario </w:t>
            </w:r>
            <w:r w:rsidRPr="001C5FB8">
              <w:rPr>
                <w:rFonts w:ascii="Arial" w:hAnsi="Arial" w:cs="Arial"/>
                <w:sz w:val="16"/>
                <w:szCs w:val="16"/>
                <w:lang w:eastAsia="es-MX"/>
              </w:rPr>
              <w:t xml:space="preserve">de lunes a jueves de 9:00 a 18:00 horas y viernes de 9:00 a 15:00 horas. </w:t>
            </w:r>
          </w:p>
        </w:tc>
      </w:tr>
      <w:tr w:rsidR="00233B2A" w:rsidRPr="001C5FB8" w14:paraId="74A2863F" w14:textId="77777777" w:rsidTr="002C41C8">
        <w:trPr>
          <w:trHeight w:val="20"/>
        </w:trPr>
        <w:tc>
          <w:tcPr>
            <w:tcW w:w="5000" w:type="pct"/>
            <w:gridSpan w:val="7"/>
            <w:shd w:val="clear" w:color="auto" w:fill="A6A6A6"/>
          </w:tcPr>
          <w:p w14:paraId="48B576FC"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sz w:val="16"/>
                <w:szCs w:val="16"/>
                <w:lang w:eastAsia="es-MX"/>
              </w:rPr>
              <w:t>INFORMACIÓN PARA REALIZAR EL TRÁMITE O SERVICIO</w:t>
            </w:r>
          </w:p>
        </w:tc>
      </w:tr>
      <w:tr w:rsidR="00233B2A" w:rsidRPr="001C5FB8" w14:paraId="523E7ED3" w14:textId="77777777" w:rsidTr="002C41C8">
        <w:trPr>
          <w:trHeight w:val="20"/>
        </w:trPr>
        <w:tc>
          <w:tcPr>
            <w:tcW w:w="5000" w:type="pct"/>
            <w:gridSpan w:val="7"/>
            <w:shd w:val="clear" w:color="auto" w:fill="C0C0C0"/>
          </w:tcPr>
          <w:p w14:paraId="1A0523E3"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noProof/>
                <w:sz w:val="16"/>
                <w:szCs w:val="16"/>
                <w:lang w:eastAsia="es-MX"/>
              </w:rPr>
              <w:t>¿Qué tengo que hacer para realizar el Trámite o Servicio?</w:t>
            </w:r>
          </w:p>
        </w:tc>
      </w:tr>
      <w:tr w:rsidR="00233B2A" w:rsidRPr="001C5FB8" w14:paraId="4FC232AE" w14:textId="77777777" w:rsidTr="002C41C8">
        <w:trPr>
          <w:trHeight w:val="20"/>
        </w:trPr>
        <w:tc>
          <w:tcPr>
            <w:tcW w:w="5000" w:type="pct"/>
            <w:gridSpan w:val="7"/>
          </w:tcPr>
          <w:p w14:paraId="429449CE" w14:textId="77777777" w:rsidR="00233B2A" w:rsidRPr="001C5FB8" w:rsidRDefault="00233B2A" w:rsidP="002C41C8">
            <w:pPr>
              <w:spacing w:before="40" w:after="40"/>
              <w:ind w:left="432" w:hanging="432"/>
              <w:jc w:val="both"/>
              <w:rPr>
                <w:rFonts w:ascii="Arial" w:hAnsi="Arial" w:cs="Arial"/>
                <w:noProof/>
                <w:sz w:val="16"/>
                <w:szCs w:val="16"/>
                <w:lang w:eastAsia="es-MX"/>
              </w:rPr>
            </w:pPr>
            <w:r w:rsidRPr="001C5FB8">
              <w:rPr>
                <w:rFonts w:ascii="Arial" w:hAnsi="Arial" w:cs="Arial"/>
                <w:noProof/>
                <w:sz w:val="16"/>
                <w:szCs w:val="16"/>
                <w:lang w:eastAsia="es-MX"/>
              </w:rPr>
              <w:t>I.</w:t>
            </w:r>
            <w:r w:rsidRPr="001C5FB8">
              <w:rPr>
                <w:rFonts w:ascii="Arial" w:hAnsi="Arial" w:cs="Arial"/>
                <w:noProof/>
                <w:sz w:val="16"/>
                <w:szCs w:val="16"/>
                <w:lang w:eastAsia="es-MX"/>
              </w:rPr>
              <w:tab/>
              <w:t>Acude con la documentación del trámite ante la oficialía de la autoridad mencionada en el apartado anterior.</w:t>
            </w:r>
          </w:p>
          <w:p w14:paraId="4DE045EB" w14:textId="77777777" w:rsidR="00233B2A" w:rsidRPr="001C5FB8" w:rsidRDefault="00233B2A" w:rsidP="002C41C8">
            <w:pPr>
              <w:spacing w:before="40" w:after="40"/>
              <w:ind w:left="432" w:hanging="432"/>
              <w:jc w:val="both"/>
              <w:rPr>
                <w:rFonts w:ascii="Arial" w:hAnsi="Arial" w:cs="Arial"/>
                <w:noProof/>
                <w:sz w:val="16"/>
                <w:szCs w:val="16"/>
                <w:lang w:eastAsia="es-MX"/>
              </w:rPr>
            </w:pPr>
            <w:r w:rsidRPr="001C5FB8">
              <w:rPr>
                <w:rFonts w:ascii="Arial" w:hAnsi="Arial" w:cs="Arial"/>
                <w:noProof/>
                <w:sz w:val="16"/>
                <w:szCs w:val="16"/>
                <w:lang w:eastAsia="es-MX"/>
              </w:rPr>
              <w:t>II.</w:t>
            </w:r>
            <w:r w:rsidRPr="001C5FB8">
              <w:rPr>
                <w:rFonts w:ascii="Arial" w:hAnsi="Arial" w:cs="Arial"/>
                <w:noProof/>
                <w:sz w:val="16"/>
                <w:szCs w:val="16"/>
                <w:lang w:eastAsia="es-MX"/>
              </w:rPr>
              <w:tab/>
              <w:t>Entrega la documentación a la autoridad encargada del trámite.</w:t>
            </w:r>
          </w:p>
          <w:p w14:paraId="2FE7194C" w14:textId="77777777" w:rsidR="00233B2A" w:rsidRPr="001C5FB8" w:rsidRDefault="00233B2A" w:rsidP="002C41C8">
            <w:pPr>
              <w:spacing w:before="40" w:after="40"/>
              <w:ind w:left="432" w:hanging="432"/>
              <w:jc w:val="both"/>
              <w:rPr>
                <w:rFonts w:ascii="Arial" w:hAnsi="Arial" w:cs="Arial"/>
                <w:noProof/>
                <w:sz w:val="16"/>
                <w:szCs w:val="16"/>
                <w:lang w:eastAsia="es-MX"/>
              </w:rPr>
            </w:pPr>
            <w:r w:rsidRPr="001C5FB8">
              <w:rPr>
                <w:rFonts w:ascii="Arial" w:hAnsi="Arial" w:cs="Arial"/>
                <w:noProof/>
                <w:sz w:val="16"/>
                <w:szCs w:val="16"/>
                <w:lang w:eastAsia="es-MX"/>
              </w:rPr>
              <w:t>III.</w:t>
            </w:r>
            <w:r w:rsidRPr="001C5FB8">
              <w:rPr>
                <w:rFonts w:ascii="Arial" w:hAnsi="Arial" w:cs="Arial"/>
                <w:noProof/>
                <w:sz w:val="16"/>
                <w:szCs w:val="16"/>
                <w:lang w:eastAsia="es-MX"/>
              </w:rPr>
              <w:tab/>
              <w:t>Recibe y conserva el escrito libre sellado, como acuse de recibo.</w:t>
            </w:r>
          </w:p>
        </w:tc>
      </w:tr>
      <w:tr w:rsidR="00233B2A" w:rsidRPr="001C5FB8" w14:paraId="0A73CE87" w14:textId="77777777" w:rsidTr="002C41C8">
        <w:trPr>
          <w:trHeight w:val="20"/>
        </w:trPr>
        <w:tc>
          <w:tcPr>
            <w:tcW w:w="5000" w:type="pct"/>
            <w:gridSpan w:val="7"/>
            <w:shd w:val="clear" w:color="auto" w:fill="C0C0C0"/>
          </w:tcPr>
          <w:p w14:paraId="681F0E48" w14:textId="77777777" w:rsidR="00233B2A" w:rsidRPr="001C5FB8" w:rsidRDefault="00233B2A" w:rsidP="002C41C8">
            <w:pPr>
              <w:spacing w:before="52" w:after="40"/>
              <w:jc w:val="center"/>
              <w:rPr>
                <w:rFonts w:ascii="Arial" w:hAnsi="Arial" w:cs="Arial"/>
                <w:b/>
                <w:sz w:val="16"/>
                <w:szCs w:val="16"/>
                <w:lang w:eastAsia="es-MX"/>
              </w:rPr>
            </w:pPr>
            <w:r w:rsidRPr="001C5FB8">
              <w:rPr>
                <w:rFonts w:ascii="Arial" w:hAnsi="Arial" w:cs="Arial"/>
                <w:b/>
                <w:noProof/>
                <w:sz w:val="16"/>
                <w:szCs w:val="16"/>
                <w:lang w:eastAsia="es-MX"/>
              </w:rPr>
              <w:t>¿Qué requisitos debo cumplir?</w:t>
            </w:r>
          </w:p>
        </w:tc>
      </w:tr>
      <w:tr w:rsidR="00233B2A" w:rsidRPr="001C5FB8" w14:paraId="2EDC0672" w14:textId="77777777" w:rsidTr="002C41C8">
        <w:trPr>
          <w:trHeight w:val="20"/>
        </w:trPr>
        <w:tc>
          <w:tcPr>
            <w:tcW w:w="5000" w:type="pct"/>
            <w:gridSpan w:val="7"/>
            <w:tcBorders>
              <w:bottom w:val="single" w:sz="6" w:space="0" w:color="auto"/>
            </w:tcBorders>
            <w:shd w:val="clear" w:color="auto" w:fill="FFFFFF"/>
          </w:tcPr>
          <w:p w14:paraId="17C6D9E0" w14:textId="77777777" w:rsidR="00233B2A" w:rsidRPr="001C5FB8" w:rsidRDefault="00233B2A" w:rsidP="002C41C8">
            <w:pPr>
              <w:spacing w:before="52" w:after="40"/>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sz w:val="16"/>
                <w:szCs w:val="16"/>
                <w:lang w:eastAsia="es-MX"/>
              </w:rPr>
              <w:tab/>
              <w:t>Escrito libre, en el que deberás manifestar:</w:t>
            </w:r>
          </w:p>
          <w:p w14:paraId="42A12F21" w14:textId="77777777" w:rsidR="00233B2A" w:rsidRPr="001C5FB8" w:rsidRDefault="00233B2A" w:rsidP="002C41C8">
            <w:pPr>
              <w:spacing w:before="52" w:after="40"/>
              <w:ind w:left="864" w:hanging="432"/>
              <w:jc w:val="both"/>
              <w:rPr>
                <w:rFonts w:ascii="Arial" w:hAnsi="Arial" w:cs="Arial"/>
                <w:sz w:val="16"/>
                <w:szCs w:val="16"/>
                <w:lang w:eastAsia="es-MX"/>
              </w:rPr>
            </w:pPr>
            <w:r w:rsidRPr="001C5FB8">
              <w:rPr>
                <w:rFonts w:ascii="Arial" w:hAnsi="Arial" w:cs="Arial"/>
                <w:sz w:val="16"/>
                <w:szCs w:val="16"/>
                <w:lang w:eastAsia="es-MX"/>
              </w:rPr>
              <w:t>a)</w:t>
            </w:r>
            <w:r w:rsidRPr="001C5FB8">
              <w:rPr>
                <w:rFonts w:ascii="Arial" w:hAnsi="Arial" w:cs="Arial"/>
                <w:sz w:val="16"/>
                <w:szCs w:val="16"/>
                <w:lang w:eastAsia="es-MX"/>
              </w:rPr>
              <w:tab/>
              <w:t>La aduana de readscripción.</w:t>
            </w:r>
          </w:p>
          <w:p w14:paraId="3C99ED24" w14:textId="77777777" w:rsidR="00233B2A" w:rsidRPr="001C5FB8" w:rsidRDefault="00233B2A" w:rsidP="002C41C8">
            <w:pPr>
              <w:spacing w:before="52" w:after="40"/>
              <w:ind w:left="864" w:hanging="432"/>
              <w:jc w:val="both"/>
              <w:rPr>
                <w:rFonts w:ascii="Arial" w:hAnsi="Arial" w:cs="Arial"/>
                <w:sz w:val="16"/>
                <w:szCs w:val="16"/>
                <w:lang w:eastAsia="es-MX"/>
              </w:rPr>
            </w:pPr>
            <w:r w:rsidRPr="001C5FB8">
              <w:rPr>
                <w:rFonts w:ascii="Arial" w:hAnsi="Arial" w:cs="Arial"/>
                <w:sz w:val="16"/>
                <w:szCs w:val="16"/>
                <w:lang w:eastAsia="es-MX"/>
              </w:rPr>
              <w:t>b)</w:t>
            </w:r>
            <w:r w:rsidRPr="001C5FB8">
              <w:rPr>
                <w:rFonts w:ascii="Arial" w:hAnsi="Arial" w:cs="Arial"/>
                <w:sz w:val="16"/>
                <w:szCs w:val="16"/>
                <w:lang w:eastAsia="es-MX"/>
              </w:rPr>
              <w:tab/>
              <w:t>El domicilio para oír y recibir notificaciones dentro de la circunscripción de la aduana de readscripción.</w:t>
            </w:r>
          </w:p>
          <w:p w14:paraId="782B43FC" w14:textId="77777777" w:rsidR="00233B2A" w:rsidRPr="001C5FB8" w:rsidRDefault="00233B2A" w:rsidP="002C41C8">
            <w:pPr>
              <w:spacing w:before="52" w:after="40"/>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t>No requieres presentar documentación.</w:t>
            </w:r>
          </w:p>
        </w:tc>
      </w:tr>
      <w:tr w:rsidR="00233B2A" w:rsidRPr="001C5FB8" w14:paraId="191B3542" w14:textId="77777777" w:rsidTr="002C41C8">
        <w:trPr>
          <w:trHeight w:val="20"/>
        </w:trPr>
        <w:tc>
          <w:tcPr>
            <w:tcW w:w="5000" w:type="pct"/>
            <w:gridSpan w:val="7"/>
            <w:shd w:val="clear" w:color="auto" w:fill="BFBFBF"/>
          </w:tcPr>
          <w:p w14:paraId="49F00C78" w14:textId="77777777" w:rsidR="00233B2A" w:rsidRPr="001C5FB8" w:rsidRDefault="00233B2A" w:rsidP="002C41C8">
            <w:pPr>
              <w:spacing w:before="52" w:after="40"/>
              <w:jc w:val="center"/>
              <w:rPr>
                <w:rFonts w:ascii="Arial" w:hAnsi="Arial" w:cs="Arial"/>
                <w:b/>
                <w:noProof/>
                <w:sz w:val="16"/>
                <w:szCs w:val="16"/>
                <w:lang w:eastAsia="es-MX"/>
              </w:rPr>
            </w:pPr>
            <w:r w:rsidRPr="001C5FB8">
              <w:rPr>
                <w:rFonts w:ascii="Arial" w:hAnsi="Arial" w:cs="Arial"/>
                <w:b/>
                <w:noProof/>
                <w:sz w:val="16"/>
                <w:szCs w:val="16"/>
                <w:lang w:eastAsia="es-MX"/>
              </w:rPr>
              <w:t>¿Con qué condiciones debo cumplir?</w:t>
            </w:r>
          </w:p>
        </w:tc>
      </w:tr>
      <w:tr w:rsidR="00233B2A" w:rsidRPr="001C5FB8" w14:paraId="5F7253F6" w14:textId="77777777" w:rsidTr="002C41C8">
        <w:trPr>
          <w:trHeight w:val="20"/>
        </w:trPr>
        <w:tc>
          <w:tcPr>
            <w:tcW w:w="5000" w:type="pct"/>
            <w:gridSpan w:val="7"/>
            <w:tcBorders>
              <w:bottom w:val="single" w:sz="6" w:space="0" w:color="auto"/>
            </w:tcBorders>
            <w:shd w:val="clear" w:color="auto" w:fill="FFFFFF"/>
          </w:tcPr>
          <w:p w14:paraId="43D6DA67" w14:textId="77777777" w:rsidR="00233B2A" w:rsidRPr="001C5FB8" w:rsidRDefault="00233B2A" w:rsidP="002C41C8">
            <w:pPr>
              <w:spacing w:before="52" w:after="40"/>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sz w:val="16"/>
                <w:szCs w:val="16"/>
                <w:lang w:eastAsia="es-MX"/>
              </w:rPr>
              <w:tab/>
              <w:t>Estar inscrito y activo en el RFC.</w:t>
            </w:r>
          </w:p>
          <w:p w14:paraId="24856874" w14:textId="77777777" w:rsidR="00233B2A" w:rsidRPr="001C5FB8" w:rsidRDefault="00233B2A" w:rsidP="002C41C8">
            <w:pPr>
              <w:spacing w:before="52" w:after="40"/>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t>Contar con e.firma vigente.</w:t>
            </w:r>
          </w:p>
          <w:p w14:paraId="2D04E51C" w14:textId="77777777" w:rsidR="00233B2A" w:rsidRPr="001C5FB8" w:rsidRDefault="00233B2A" w:rsidP="002C41C8">
            <w:pPr>
              <w:spacing w:before="52" w:after="40"/>
              <w:ind w:left="432" w:hanging="432"/>
              <w:jc w:val="both"/>
              <w:rPr>
                <w:rFonts w:ascii="Arial" w:hAnsi="Arial" w:cs="Arial"/>
                <w:sz w:val="16"/>
                <w:szCs w:val="16"/>
                <w:lang w:eastAsia="es-MX"/>
              </w:rPr>
            </w:pPr>
            <w:r w:rsidRPr="001C5FB8">
              <w:rPr>
                <w:rFonts w:ascii="Arial" w:hAnsi="Arial" w:cs="Arial"/>
                <w:sz w:val="16"/>
                <w:szCs w:val="16"/>
                <w:lang w:eastAsia="es-MX"/>
              </w:rPr>
              <w:t>III.</w:t>
            </w:r>
            <w:r w:rsidRPr="001C5FB8">
              <w:rPr>
                <w:rFonts w:ascii="Arial" w:hAnsi="Arial" w:cs="Arial"/>
                <w:sz w:val="16"/>
                <w:szCs w:val="16"/>
                <w:lang w:eastAsia="es-MX"/>
              </w:rPr>
              <w:tab/>
              <w:t>Estar al corriente en el cumplimiento de tus obligaciones fiscales.</w:t>
            </w:r>
          </w:p>
          <w:p w14:paraId="2FD63B24" w14:textId="77777777" w:rsidR="00233B2A" w:rsidRPr="001C5FB8" w:rsidRDefault="00233B2A" w:rsidP="002C41C8">
            <w:pPr>
              <w:spacing w:before="52" w:after="40"/>
              <w:ind w:left="432" w:hanging="432"/>
              <w:jc w:val="both"/>
              <w:rPr>
                <w:rFonts w:ascii="Arial" w:hAnsi="Arial" w:cs="Arial"/>
                <w:sz w:val="16"/>
                <w:szCs w:val="16"/>
                <w:lang w:eastAsia="es-MX"/>
              </w:rPr>
            </w:pPr>
            <w:r w:rsidRPr="001C5FB8">
              <w:rPr>
                <w:rFonts w:ascii="Arial" w:hAnsi="Arial" w:cs="Arial"/>
                <w:sz w:val="16"/>
                <w:szCs w:val="16"/>
                <w:lang w:eastAsia="es-MX"/>
              </w:rPr>
              <w:t>IV.</w:t>
            </w:r>
            <w:r w:rsidRPr="001C5FB8">
              <w:rPr>
                <w:rFonts w:ascii="Arial" w:hAnsi="Arial" w:cs="Arial"/>
                <w:sz w:val="16"/>
                <w:szCs w:val="16"/>
                <w:lang w:eastAsia="es-MX"/>
              </w:rPr>
              <w:tab/>
              <w:t>No estar sujeto a alguno de los procedimientos de suspensión, cancelación, inhabilitación, extinción de tu patente.</w:t>
            </w:r>
          </w:p>
          <w:p w14:paraId="48A790FF" w14:textId="77777777" w:rsidR="00233B2A" w:rsidRPr="001C5FB8" w:rsidRDefault="00233B2A" w:rsidP="002C41C8">
            <w:pPr>
              <w:spacing w:before="52" w:after="40"/>
              <w:ind w:left="432" w:hanging="432"/>
              <w:jc w:val="both"/>
              <w:rPr>
                <w:rFonts w:ascii="Arial" w:hAnsi="Arial" w:cs="Arial"/>
                <w:sz w:val="16"/>
                <w:szCs w:val="16"/>
                <w:lang w:eastAsia="es-MX"/>
              </w:rPr>
            </w:pPr>
            <w:r w:rsidRPr="001C5FB8">
              <w:rPr>
                <w:rFonts w:ascii="Arial" w:hAnsi="Arial" w:cs="Arial"/>
                <w:sz w:val="16"/>
                <w:szCs w:val="16"/>
                <w:lang w:eastAsia="es-MX"/>
              </w:rPr>
              <w:t>V.</w:t>
            </w:r>
            <w:r w:rsidRPr="001C5FB8">
              <w:rPr>
                <w:rFonts w:ascii="Arial" w:hAnsi="Arial" w:cs="Arial"/>
                <w:sz w:val="16"/>
                <w:szCs w:val="16"/>
                <w:lang w:eastAsia="es-MX"/>
              </w:rPr>
              <w:tab/>
              <w:t>Contar con número de patente de agente aduanal.</w:t>
            </w:r>
          </w:p>
        </w:tc>
      </w:tr>
      <w:tr w:rsidR="00233B2A" w:rsidRPr="001C5FB8" w14:paraId="24F34AED" w14:textId="77777777" w:rsidTr="002C41C8">
        <w:trPr>
          <w:trHeight w:val="20"/>
        </w:trPr>
        <w:tc>
          <w:tcPr>
            <w:tcW w:w="5000" w:type="pct"/>
            <w:gridSpan w:val="7"/>
            <w:shd w:val="clear" w:color="auto" w:fill="A6A6A6"/>
          </w:tcPr>
          <w:p w14:paraId="400BEF97" w14:textId="77777777" w:rsidR="00233B2A" w:rsidRPr="001C5FB8" w:rsidRDefault="00233B2A" w:rsidP="002C41C8">
            <w:pPr>
              <w:spacing w:before="52" w:after="40"/>
              <w:jc w:val="center"/>
              <w:rPr>
                <w:rFonts w:ascii="Arial" w:hAnsi="Arial" w:cs="Arial"/>
                <w:b/>
                <w:sz w:val="16"/>
                <w:szCs w:val="16"/>
                <w:lang w:eastAsia="es-MX"/>
              </w:rPr>
            </w:pPr>
            <w:r w:rsidRPr="001C5FB8">
              <w:rPr>
                <w:rFonts w:ascii="Arial" w:hAnsi="Arial" w:cs="Arial"/>
                <w:b/>
                <w:sz w:val="16"/>
                <w:szCs w:val="16"/>
                <w:lang w:eastAsia="es-MX"/>
              </w:rPr>
              <w:t>SEGUIMIENTO Y RESOLUCIÓN DEL TRÁMITE O SERVICIO</w:t>
            </w:r>
          </w:p>
        </w:tc>
      </w:tr>
      <w:tr w:rsidR="00233B2A" w:rsidRPr="001C5FB8" w14:paraId="0B4F3894" w14:textId="77777777" w:rsidTr="002C41C8">
        <w:trPr>
          <w:trHeight w:val="20"/>
        </w:trPr>
        <w:tc>
          <w:tcPr>
            <w:tcW w:w="2492" w:type="pct"/>
            <w:gridSpan w:val="4"/>
            <w:shd w:val="clear" w:color="auto" w:fill="C0C0C0"/>
          </w:tcPr>
          <w:p w14:paraId="248E1C1F" w14:textId="77777777" w:rsidR="00233B2A" w:rsidRPr="001C5FB8" w:rsidRDefault="00233B2A" w:rsidP="002C41C8">
            <w:pPr>
              <w:spacing w:before="52" w:after="40"/>
              <w:jc w:val="both"/>
              <w:rPr>
                <w:rFonts w:ascii="Arial" w:hAnsi="Arial" w:cs="Arial"/>
                <w:b/>
                <w:sz w:val="16"/>
                <w:szCs w:val="16"/>
                <w:lang w:eastAsia="es-MX"/>
              </w:rPr>
            </w:pPr>
            <w:r w:rsidRPr="001C5FB8">
              <w:rPr>
                <w:rFonts w:ascii="Arial" w:hAnsi="Arial" w:cs="Arial"/>
                <w:b/>
                <w:sz w:val="16"/>
                <w:szCs w:val="16"/>
                <w:lang w:eastAsia="es-MX"/>
              </w:rPr>
              <w:t>¿Cómo puedo dar seguimiento al Trámite o Servicio?</w:t>
            </w:r>
          </w:p>
        </w:tc>
        <w:tc>
          <w:tcPr>
            <w:tcW w:w="2508" w:type="pct"/>
            <w:gridSpan w:val="3"/>
            <w:shd w:val="clear" w:color="auto" w:fill="C0C0C0"/>
          </w:tcPr>
          <w:p w14:paraId="7AD9A9AD" w14:textId="77777777" w:rsidR="00233B2A" w:rsidRPr="001C5FB8" w:rsidRDefault="00233B2A" w:rsidP="002C41C8">
            <w:pPr>
              <w:spacing w:before="52" w:after="40"/>
              <w:jc w:val="both"/>
              <w:rPr>
                <w:rFonts w:ascii="Arial" w:hAnsi="Arial" w:cs="Arial"/>
                <w:b/>
                <w:sz w:val="16"/>
                <w:szCs w:val="16"/>
                <w:lang w:eastAsia="es-MX"/>
              </w:rPr>
            </w:pPr>
            <w:r w:rsidRPr="001C5FB8">
              <w:rPr>
                <w:rFonts w:ascii="Arial" w:hAnsi="Arial" w:cs="Arial"/>
                <w:b/>
                <w:sz w:val="16"/>
                <w:szCs w:val="16"/>
                <w:lang w:eastAsia="es-MX"/>
              </w:rPr>
              <w:t>¿La ANAM llevará a cabo alguna inspección o verificación para emitir la resolución de este Trámite o Servicio?</w:t>
            </w:r>
          </w:p>
        </w:tc>
      </w:tr>
      <w:tr w:rsidR="00233B2A" w:rsidRPr="001C5FB8" w14:paraId="5076E2F4" w14:textId="77777777" w:rsidTr="002C41C8">
        <w:trPr>
          <w:trHeight w:val="20"/>
        </w:trPr>
        <w:tc>
          <w:tcPr>
            <w:tcW w:w="2492" w:type="pct"/>
            <w:gridSpan w:val="4"/>
          </w:tcPr>
          <w:p w14:paraId="793A3A70" w14:textId="77777777" w:rsidR="00233B2A" w:rsidRPr="001C5FB8" w:rsidRDefault="00233B2A" w:rsidP="002C41C8">
            <w:pPr>
              <w:spacing w:before="52" w:after="40"/>
              <w:jc w:val="both"/>
              <w:rPr>
                <w:rFonts w:ascii="Arial" w:hAnsi="Arial" w:cs="Arial"/>
                <w:sz w:val="16"/>
                <w:szCs w:val="16"/>
                <w:lang w:eastAsia="es-MX"/>
              </w:rPr>
            </w:pPr>
            <w:r w:rsidRPr="001C5FB8">
              <w:rPr>
                <w:rFonts w:ascii="Arial" w:hAnsi="Arial" w:cs="Arial"/>
                <w:sz w:val="16"/>
                <w:szCs w:val="16"/>
                <w:lang w:eastAsia="es-MX"/>
              </w:rPr>
              <w:t>No aplica.</w:t>
            </w:r>
          </w:p>
        </w:tc>
        <w:tc>
          <w:tcPr>
            <w:tcW w:w="2508" w:type="pct"/>
            <w:gridSpan w:val="3"/>
          </w:tcPr>
          <w:p w14:paraId="49E0CF20" w14:textId="77777777" w:rsidR="00233B2A" w:rsidRPr="001C5FB8" w:rsidRDefault="00233B2A" w:rsidP="002C41C8">
            <w:pPr>
              <w:spacing w:before="52" w:after="40"/>
              <w:jc w:val="both"/>
              <w:rPr>
                <w:rFonts w:ascii="Arial" w:hAnsi="Arial" w:cs="Arial"/>
                <w:sz w:val="16"/>
                <w:szCs w:val="16"/>
                <w:lang w:eastAsia="es-MX"/>
              </w:rPr>
            </w:pPr>
            <w:r w:rsidRPr="001C5FB8">
              <w:rPr>
                <w:rFonts w:ascii="Arial" w:hAnsi="Arial" w:cs="Arial"/>
                <w:sz w:val="16"/>
                <w:szCs w:val="16"/>
                <w:lang w:eastAsia="es-MX"/>
              </w:rPr>
              <w:t xml:space="preserve">No. </w:t>
            </w:r>
          </w:p>
        </w:tc>
      </w:tr>
      <w:tr w:rsidR="00233B2A" w:rsidRPr="001C5FB8" w14:paraId="633F4600" w14:textId="77777777" w:rsidTr="002C41C8">
        <w:trPr>
          <w:trHeight w:val="20"/>
        </w:trPr>
        <w:tc>
          <w:tcPr>
            <w:tcW w:w="5000" w:type="pct"/>
            <w:gridSpan w:val="7"/>
            <w:shd w:val="clear" w:color="auto" w:fill="A6A6A6"/>
          </w:tcPr>
          <w:p w14:paraId="7BED8CCB" w14:textId="77777777" w:rsidR="00233B2A" w:rsidRPr="001C5FB8" w:rsidRDefault="00233B2A" w:rsidP="002C41C8">
            <w:pPr>
              <w:spacing w:before="52" w:after="40"/>
              <w:jc w:val="center"/>
              <w:rPr>
                <w:rFonts w:ascii="Arial" w:hAnsi="Arial" w:cs="Arial"/>
                <w:b/>
                <w:sz w:val="16"/>
                <w:szCs w:val="16"/>
                <w:lang w:eastAsia="es-MX"/>
              </w:rPr>
            </w:pPr>
            <w:r w:rsidRPr="001C5FB8">
              <w:rPr>
                <w:rFonts w:ascii="Arial" w:hAnsi="Arial" w:cs="Arial"/>
                <w:b/>
                <w:sz w:val="16"/>
                <w:szCs w:val="16"/>
                <w:lang w:eastAsia="es-MX"/>
              </w:rPr>
              <w:t>Resolución del Trámite o Servicio</w:t>
            </w:r>
          </w:p>
        </w:tc>
      </w:tr>
      <w:tr w:rsidR="00233B2A" w:rsidRPr="001C5FB8" w14:paraId="34CB9062" w14:textId="77777777" w:rsidTr="002C41C8">
        <w:trPr>
          <w:trHeight w:val="20"/>
        </w:trPr>
        <w:tc>
          <w:tcPr>
            <w:tcW w:w="5000" w:type="pct"/>
            <w:gridSpan w:val="7"/>
          </w:tcPr>
          <w:p w14:paraId="0D6D4A64" w14:textId="77777777" w:rsidR="00233B2A" w:rsidRPr="001C5FB8" w:rsidRDefault="00233B2A" w:rsidP="002C41C8">
            <w:pPr>
              <w:spacing w:before="52" w:after="40"/>
              <w:jc w:val="both"/>
              <w:rPr>
                <w:rFonts w:ascii="Arial" w:hAnsi="Arial" w:cs="Arial"/>
                <w:sz w:val="16"/>
                <w:szCs w:val="16"/>
                <w:lang w:eastAsia="es-MX"/>
              </w:rPr>
            </w:pPr>
            <w:r w:rsidRPr="001C5FB8">
              <w:rPr>
                <w:rFonts w:ascii="Arial" w:hAnsi="Arial" w:cs="Arial"/>
                <w:sz w:val="16"/>
                <w:szCs w:val="16"/>
                <w:lang w:eastAsia="es-MX"/>
              </w:rPr>
              <w:t>La resolución se te notificará en las formas señaladas en los artículos 134, fracciones I y II y 136 del CFF, según corresponda.</w:t>
            </w:r>
          </w:p>
        </w:tc>
      </w:tr>
      <w:tr w:rsidR="00233B2A" w:rsidRPr="001C5FB8" w14:paraId="1500495F" w14:textId="77777777" w:rsidTr="002C41C8">
        <w:trPr>
          <w:trHeight w:val="20"/>
        </w:trPr>
        <w:tc>
          <w:tcPr>
            <w:tcW w:w="1738" w:type="pct"/>
            <w:gridSpan w:val="2"/>
            <w:shd w:val="clear" w:color="auto" w:fill="C0C0C0"/>
          </w:tcPr>
          <w:p w14:paraId="006EBFF8" w14:textId="77777777" w:rsidR="00233B2A" w:rsidRPr="001C5FB8" w:rsidRDefault="00233B2A" w:rsidP="002C41C8">
            <w:pPr>
              <w:spacing w:before="52" w:after="40"/>
              <w:jc w:val="both"/>
              <w:rPr>
                <w:rFonts w:ascii="Arial" w:hAnsi="Arial" w:cs="Arial"/>
                <w:b/>
                <w:sz w:val="16"/>
                <w:szCs w:val="16"/>
                <w:lang w:eastAsia="es-MX"/>
              </w:rPr>
            </w:pPr>
            <w:r w:rsidRPr="001C5FB8">
              <w:rPr>
                <w:rFonts w:ascii="Arial" w:hAnsi="Arial" w:cs="Arial"/>
                <w:b/>
                <w:sz w:val="16"/>
                <w:szCs w:val="16"/>
                <w:lang w:eastAsia="es-MX"/>
              </w:rPr>
              <w:t>Plazo máximo para que la ANAM resuelva el Trámite o Servicio</w:t>
            </w:r>
          </w:p>
        </w:tc>
        <w:tc>
          <w:tcPr>
            <w:tcW w:w="1745" w:type="pct"/>
            <w:gridSpan w:val="3"/>
            <w:shd w:val="clear" w:color="auto" w:fill="C0C0C0"/>
          </w:tcPr>
          <w:p w14:paraId="33C741B2" w14:textId="77777777" w:rsidR="00233B2A" w:rsidRPr="001C5FB8" w:rsidRDefault="00233B2A" w:rsidP="002C41C8">
            <w:pPr>
              <w:spacing w:before="52" w:after="40"/>
              <w:jc w:val="both"/>
              <w:rPr>
                <w:rFonts w:ascii="Arial" w:hAnsi="Arial" w:cs="Arial"/>
                <w:b/>
                <w:sz w:val="16"/>
                <w:szCs w:val="16"/>
                <w:lang w:eastAsia="es-MX"/>
              </w:rPr>
            </w:pPr>
            <w:r w:rsidRPr="001C5FB8">
              <w:rPr>
                <w:rFonts w:ascii="Arial" w:hAnsi="Arial" w:cs="Arial"/>
                <w:b/>
                <w:sz w:val="16"/>
                <w:szCs w:val="16"/>
                <w:lang w:eastAsia="es-MX"/>
              </w:rPr>
              <w:t>Plazo máximo para que la ANAM solicite información adicional</w:t>
            </w:r>
          </w:p>
        </w:tc>
        <w:tc>
          <w:tcPr>
            <w:tcW w:w="1517" w:type="pct"/>
            <w:gridSpan w:val="2"/>
            <w:shd w:val="clear" w:color="auto" w:fill="C0C0C0"/>
          </w:tcPr>
          <w:p w14:paraId="7E3010C5" w14:textId="77777777" w:rsidR="00233B2A" w:rsidRPr="001C5FB8" w:rsidRDefault="00233B2A" w:rsidP="002C41C8">
            <w:pPr>
              <w:spacing w:before="52" w:after="40"/>
              <w:jc w:val="both"/>
              <w:rPr>
                <w:rFonts w:ascii="Arial" w:hAnsi="Arial" w:cs="Arial"/>
                <w:b/>
                <w:sz w:val="16"/>
                <w:szCs w:val="16"/>
                <w:lang w:eastAsia="es-MX"/>
              </w:rPr>
            </w:pPr>
            <w:r w:rsidRPr="001C5FB8">
              <w:rPr>
                <w:rFonts w:ascii="Arial" w:hAnsi="Arial" w:cs="Arial"/>
                <w:b/>
                <w:sz w:val="16"/>
                <w:szCs w:val="16"/>
                <w:lang w:eastAsia="es-MX"/>
              </w:rPr>
              <w:t>Plazo máximo para cumplir con la información solicitada</w:t>
            </w:r>
          </w:p>
        </w:tc>
      </w:tr>
      <w:tr w:rsidR="00233B2A" w:rsidRPr="001C5FB8" w14:paraId="73E7840F" w14:textId="77777777" w:rsidTr="002C41C8">
        <w:trPr>
          <w:trHeight w:val="20"/>
        </w:trPr>
        <w:tc>
          <w:tcPr>
            <w:tcW w:w="1738" w:type="pct"/>
            <w:gridSpan w:val="2"/>
          </w:tcPr>
          <w:p w14:paraId="470B7DAE" w14:textId="77777777" w:rsidR="00233B2A" w:rsidRPr="001C5FB8" w:rsidRDefault="00233B2A" w:rsidP="002C41C8">
            <w:pPr>
              <w:spacing w:before="52" w:after="40"/>
              <w:jc w:val="both"/>
              <w:rPr>
                <w:rFonts w:ascii="Arial" w:hAnsi="Arial" w:cs="Arial"/>
                <w:sz w:val="16"/>
                <w:szCs w:val="16"/>
                <w:lang w:eastAsia="es-MX"/>
              </w:rPr>
            </w:pPr>
            <w:r w:rsidRPr="001C5FB8">
              <w:rPr>
                <w:rFonts w:ascii="Arial" w:hAnsi="Arial" w:cs="Arial"/>
                <w:sz w:val="16"/>
                <w:szCs w:val="16"/>
                <w:lang w:eastAsia="es-MX"/>
              </w:rPr>
              <w:t>Tres meses.</w:t>
            </w:r>
          </w:p>
        </w:tc>
        <w:tc>
          <w:tcPr>
            <w:tcW w:w="1745" w:type="pct"/>
            <w:gridSpan w:val="3"/>
          </w:tcPr>
          <w:p w14:paraId="1EE15095" w14:textId="77777777" w:rsidR="00233B2A" w:rsidRPr="001C5FB8" w:rsidRDefault="00233B2A" w:rsidP="002C41C8">
            <w:pPr>
              <w:spacing w:before="52" w:after="40"/>
              <w:jc w:val="both"/>
              <w:rPr>
                <w:rFonts w:ascii="Arial" w:hAnsi="Arial" w:cs="Arial"/>
                <w:sz w:val="16"/>
                <w:szCs w:val="16"/>
                <w:lang w:eastAsia="es-MX"/>
              </w:rPr>
            </w:pPr>
            <w:r w:rsidRPr="001C5FB8">
              <w:rPr>
                <w:rFonts w:ascii="Arial" w:hAnsi="Arial" w:cs="Arial"/>
                <w:sz w:val="16"/>
                <w:szCs w:val="16"/>
                <w:lang w:eastAsia="es-MX"/>
              </w:rPr>
              <w:t>Tres meses.</w:t>
            </w:r>
          </w:p>
        </w:tc>
        <w:tc>
          <w:tcPr>
            <w:tcW w:w="1517" w:type="pct"/>
            <w:gridSpan w:val="2"/>
          </w:tcPr>
          <w:p w14:paraId="44DD2BD6" w14:textId="77777777" w:rsidR="00233B2A" w:rsidRPr="001C5FB8" w:rsidRDefault="00233B2A" w:rsidP="002C41C8">
            <w:pPr>
              <w:spacing w:before="52" w:after="40"/>
              <w:jc w:val="both"/>
              <w:rPr>
                <w:rFonts w:ascii="Arial" w:hAnsi="Arial" w:cs="Arial"/>
                <w:sz w:val="16"/>
                <w:szCs w:val="16"/>
                <w:lang w:eastAsia="es-MX"/>
              </w:rPr>
            </w:pPr>
            <w:r w:rsidRPr="001C5FB8">
              <w:rPr>
                <w:rFonts w:ascii="Arial" w:hAnsi="Arial" w:cs="Arial"/>
                <w:sz w:val="16"/>
                <w:szCs w:val="16"/>
                <w:lang w:eastAsia="es-MX"/>
              </w:rPr>
              <w:t>Diez</w:t>
            </w:r>
            <w:r w:rsidRPr="001C5FB8" w:rsidDel="0076038F">
              <w:rPr>
                <w:rFonts w:ascii="Arial" w:hAnsi="Arial" w:cs="Arial"/>
                <w:sz w:val="16"/>
                <w:szCs w:val="16"/>
                <w:lang w:eastAsia="es-MX"/>
              </w:rPr>
              <w:t xml:space="preserve"> </w:t>
            </w:r>
            <w:r w:rsidRPr="001C5FB8">
              <w:rPr>
                <w:rFonts w:ascii="Arial" w:hAnsi="Arial" w:cs="Arial"/>
                <w:sz w:val="16"/>
                <w:szCs w:val="16"/>
                <w:lang w:eastAsia="es-MX"/>
              </w:rPr>
              <w:t>días.</w:t>
            </w:r>
          </w:p>
        </w:tc>
      </w:tr>
      <w:tr w:rsidR="00233B2A" w:rsidRPr="001C5FB8" w14:paraId="13D9F6BE" w14:textId="77777777" w:rsidTr="002C41C8">
        <w:trPr>
          <w:trHeight w:val="20"/>
        </w:trPr>
        <w:tc>
          <w:tcPr>
            <w:tcW w:w="2492" w:type="pct"/>
            <w:gridSpan w:val="4"/>
            <w:shd w:val="clear" w:color="auto" w:fill="C0C0C0"/>
          </w:tcPr>
          <w:p w14:paraId="13C2330E" w14:textId="77777777" w:rsidR="00233B2A" w:rsidRPr="001C5FB8" w:rsidRDefault="00233B2A" w:rsidP="002C41C8">
            <w:pPr>
              <w:spacing w:before="52" w:after="40"/>
              <w:jc w:val="both"/>
              <w:rPr>
                <w:rFonts w:ascii="Arial" w:hAnsi="Arial" w:cs="Arial"/>
                <w:b/>
                <w:sz w:val="16"/>
                <w:szCs w:val="16"/>
                <w:lang w:eastAsia="es-MX"/>
              </w:rPr>
            </w:pPr>
            <w:r w:rsidRPr="001C5FB8">
              <w:rPr>
                <w:rFonts w:ascii="Arial" w:hAnsi="Arial" w:cs="Arial"/>
                <w:b/>
                <w:sz w:val="16"/>
                <w:szCs w:val="16"/>
                <w:lang w:eastAsia="es-MX"/>
              </w:rPr>
              <w:t>¿Qué documento obtengo al finalizar el Trámite o Servicio?</w:t>
            </w:r>
          </w:p>
        </w:tc>
        <w:tc>
          <w:tcPr>
            <w:tcW w:w="2508" w:type="pct"/>
            <w:gridSpan w:val="3"/>
            <w:shd w:val="clear" w:color="auto" w:fill="C0C0C0"/>
          </w:tcPr>
          <w:p w14:paraId="1C2D6074" w14:textId="77777777" w:rsidR="00233B2A" w:rsidRPr="001C5FB8" w:rsidRDefault="00233B2A" w:rsidP="002C41C8">
            <w:pPr>
              <w:spacing w:before="52" w:after="40"/>
              <w:jc w:val="both"/>
              <w:rPr>
                <w:rFonts w:ascii="Arial" w:hAnsi="Arial" w:cs="Arial"/>
                <w:b/>
                <w:sz w:val="16"/>
                <w:szCs w:val="16"/>
                <w:lang w:eastAsia="es-MX"/>
              </w:rPr>
            </w:pPr>
            <w:r w:rsidRPr="001C5FB8">
              <w:rPr>
                <w:rFonts w:ascii="Arial" w:hAnsi="Arial" w:cs="Arial"/>
                <w:b/>
                <w:sz w:val="16"/>
                <w:szCs w:val="16"/>
                <w:lang w:eastAsia="es-MX"/>
              </w:rPr>
              <w:t>¿Cuál es la vigencia del Trámite o Servicio?</w:t>
            </w:r>
          </w:p>
        </w:tc>
      </w:tr>
      <w:tr w:rsidR="00233B2A" w:rsidRPr="001C5FB8" w14:paraId="0C052ABB" w14:textId="77777777" w:rsidTr="002C41C8">
        <w:trPr>
          <w:trHeight w:val="20"/>
        </w:trPr>
        <w:tc>
          <w:tcPr>
            <w:tcW w:w="2492" w:type="pct"/>
            <w:gridSpan w:val="4"/>
            <w:tcBorders>
              <w:bottom w:val="single" w:sz="6" w:space="0" w:color="auto"/>
            </w:tcBorders>
          </w:tcPr>
          <w:p w14:paraId="2BDB9E22" w14:textId="77777777" w:rsidR="00233B2A" w:rsidRPr="001C5FB8" w:rsidRDefault="00233B2A" w:rsidP="002C41C8">
            <w:pPr>
              <w:spacing w:before="52" w:after="40"/>
              <w:jc w:val="both"/>
              <w:rPr>
                <w:rFonts w:ascii="Arial" w:hAnsi="Arial" w:cs="Arial"/>
                <w:sz w:val="16"/>
                <w:szCs w:val="16"/>
                <w:lang w:eastAsia="es-MX"/>
              </w:rPr>
            </w:pPr>
            <w:r w:rsidRPr="001C5FB8">
              <w:rPr>
                <w:rFonts w:ascii="Arial" w:hAnsi="Arial" w:cs="Arial"/>
                <w:sz w:val="16"/>
                <w:szCs w:val="16"/>
                <w:lang w:eastAsia="es-MX"/>
              </w:rPr>
              <w:t>Oficio de respuesta.</w:t>
            </w:r>
          </w:p>
        </w:tc>
        <w:tc>
          <w:tcPr>
            <w:tcW w:w="2508" w:type="pct"/>
            <w:gridSpan w:val="3"/>
            <w:tcBorders>
              <w:bottom w:val="single" w:sz="6" w:space="0" w:color="auto"/>
            </w:tcBorders>
          </w:tcPr>
          <w:p w14:paraId="234E404A" w14:textId="77777777" w:rsidR="00233B2A" w:rsidRPr="001C5FB8" w:rsidRDefault="00233B2A" w:rsidP="002C41C8">
            <w:pPr>
              <w:spacing w:before="52" w:after="40"/>
              <w:jc w:val="both"/>
              <w:rPr>
                <w:rFonts w:ascii="Arial" w:hAnsi="Arial" w:cs="Arial"/>
                <w:sz w:val="16"/>
                <w:szCs w:val="16"/>
                <w:lang w:eastAsia="es-MX"/>
              </w:rPr>
            </w:pPr>
            <w:r w:rsidRPr="001C5FB8">
              <w:rPr>
                <w:rFonts w:ascii="Arial" w:hAnsi="Arial" w:cs="Arial"/>
                <w:sz w:val="16"/>
                <w:szCs w:val="16"/>
                <w:lang w:eastAsia="es-MX"/>
              </w:rPr>
              <w:t xml:space="preserve">No aplica. </w:t>
            </w:r>
          </w:p>
        </w:tc>
      </w:tr>
      <w:tr w:rsidR="00233B2A" w:rsidRPr="001C5FB8" w14:paraId="1BE64BE1" w14:textId="77777777" w:rsidTr="002C41C8">
        <w:trPr>
          <w:trHeight w:val="20"/>
        </w:trPr>
        <w:tc>
          <w:tcPr>
            <w:tcW w:w="5000" w:type="pct"/>
            <w:gridSpan w:val="7"/>
            <w:shd w:val="clear" w:color="auto" w:fill="A6A6A6"/>
          </w:tcPr>
          <w:p w14:paraId="3D45053A" w14:textId="77777777" w:rsidR="00233B2A" w:rsidRPr="001C5FB8" w:rsidRDefault="00233B2A" w:rsidP="002C41C8">
            <w:pPr>
              <w:spacing w:before="52" w:after="40"/>
              <w:jc w:val="center"/>
              <w:rPr>
                <w:rFonts w:ascii="Arial" w:hAnsi="Arial" w:cs="Arial"/>
                <w:b/>
                <w:sz w:val="16"/>
                <w:szCs w:val="16"/>
                <w:lang w:eastAsia="es-MX"/>
              </w:rPr>
            </w:pPr>
            <w:r w:rsidRPr="001C5FB8">
              <w:rPr>
                <w:rFonts w:ascii="Arial" w:hAnsi="Arial" w:cs="Arial"/>
                <w:b/>
                <w:sz w:val="16"/>
                <w:szCs w:val="16"/>
                <w:lang w:eastAsia="es-MX"/>
              </w:rPr>
              <w:t>CANALES DE ATENCIÓN</w:t>
            </w:r>
          </w:p>
        </w:tc>
      </w:tr>
      <w:tr w:rsidR="00233B2A" w:rsidRPr="001C5FB8" w14:paraId="44BB03D5" w14:textId="77777777" w:rsidTr="002C41C8">
        <w:trPr>
          <w:trHeight w:val="20"/>
        </w:trPr>
        <w:tc>
          <w:tcPr>
            <w:tcW w:w="2492" w:type="pct"/>
            <w:gridSpan w:val="4"/>
            <w:shd w:val="clear" w:color="auto" w:fill="C0C0C0"/>
          </w:tcPr>
          <w:p w14:paraId="6CF9A6FD" w14:textId="77777777" w:rsidR="00233B2A" w:rsidRPr="001C5FB8" w:rsidRDefault="00233B2A" w:rsidP="002C41C8">
            <w:pPr>
              <w:spacing w:before="52" w:after="40"/>
              <w:jc w:val="center"/>
              <w:rPr>
                <w:rFonts w:ascii="Arial" w:hAnsi="Arial" w:cs="Arial"/>
                <w:b/>
                <w:sz w:val="16"/>
                <w:szCs w:val="16"/>
                <w:lang w:eastAsia="es-MX"/>
              </w:rPr>
            </w:pPr>
            <w:r w:rsidRPr="001C5FB8">
              <w:rPr>
                <w:rFonts w:ascii="Arial" w:hAnsi="Arial" w:cs="Arial"/>
                <w:b/>
                <w:sz w:val="16"/>
                <w:szCs w:val="16"/>
                <w:lang w:eastAsia="es-MX"/>
              </w:rPr>
              <w:t>Consultas y dudas</w:t>
            </w:r>
          </w:p>
        </w:tc>
        <w:tc>
          <w:tcPr>
            <w:tcW w:w="2508" w:type="pct"/>
            <w:gridSpan w:val="3"/>
            <w:shd w:val="clear" w:color="auto" w:fill="C0C0C0"/>
          </w:tcPr>
          <w:p w14:paraId="40883737" w14:textId="77777777" w:rsidR="00233B2A" w:rsidRPr="001C5FB8" w:rsidRDefault="00233B2A" w:rsidP="002C41C8">
            <w:pPr>
              <w:spacing w:before="52" w:after="40"/>
              <w:jc w:val="center"/>
              <w:rPr>
                <w:rFonts w:ascii="Arial" w:hAnsi="Arial" w:cs="Arial"/>
                <w:b/>
                <w:sz w:val="16"/>
                <w:szCs w:val="16"/>
                <w:lang w:eastAsia="es-MX"/>
              </w:rPr>
            </w:pPr>
            <w:r w:rsidRPr="001C5FB8">
              <w:rPr>
                <w:rFonts w:ascii="Arial" w:hAnsi="Arial" w:cs="Arial"/>
                <w:b/>
                <w:sz w:val="16"/>
                <w:szCs w:val="16"/>
                <w:lang w:eastAsia="es-MX"/>
              </w:rPr>
              <w:t>Quejas y denuncias</w:t>
            </w:r>
          </w:p>
        </w:tc>
      </w:tr>
      <w:tr w:rsidR="00233B2A" w:rsidRPr="001C5FB8" w14:paraId="6D365421" w14:textId="77777777" w:rsidTr="002C41C8">
        <w:trPr>
          <w:trHeight w:val="20"/>
        </w:trPr>
        <w:tc>
          <w:tcPr>
            <w:tcW w:w="2492" w:type="pct"/>
            <w:gridSpan w:val="4"/>
            <w:tcBorders>
              <w:bottom w:val="single" w:sz="6" w:space="0" w:color="auto"/>
            </w:tcBorders>
          </w:tcPr>
          <w:p w14:paraId="558EEDD3" w14:textId="77777777" w:rsidR="00233B2A" w:rsidRPr="001C5FB8" w:rsidRDefault="00233B2A" w:rsidP="002C41C8">
            <w:pPr>
              <w:spacing w:before="52" w:after="40"/>
              <w:jc w:val="both"/>
              <w:rPr>
                <w:rFonts w:ascii="Arial" w:hAnsi="Arial" w:cs="Arial"/>
                <w:sz w:val="16"/>
                <w:szCs w:val="16"/>
                <w:lang w:eastAsia="es-MX"/>
              </w:rPr>
            </w:pPr>
            <w:r w:rsidRPr="001C5FB8">
              <w:rPr>
                <w:rFonts w:ascii="Arial" w:hAnsi="Arial" w:cs="Arial"/>
                <w:sz w:val="16"/>
                <w:szCs w:val="16"/>
                <w:lang w:eastAsia="es-MX"/>
              </w:rPr>
              <w:t>No aplica.</w:t>
            </w:r>
          </w:p>
        </w:tc>
        <w:tc>
          <w:tcPr>
            <w:tcW w:w="2508" w:type="pct"/>
            <w:gridSpan w:val="3"/>
            <w:tcBorders>
              <w:bottom w:val="single" w:sz="6" w:space="0" w:color="auto"/>
            </w:tcBorders>
          </w:tcPr>
          <w:p w14:paraId="6746A39F" w14:textId="77777777" w:rsidR="00233B2A" w:rsidRPr="001C5FB8" w:rsidRDefault="00233B2A" w:rsidP="002C41C8">
            <w:pPr>
              <w:spacing w:before="52" w:after="40"/>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sz w:val="16"/>
                <w:szCs w:val="16"/>
                <w:lang w:eastAsia="es-MX"/>
              </w:rPr>
              <w:tab/>
              <w:t xml:space="preserve">Correo electrónico: </w:t>
            </w:r>
            <w:r w:rsidRPr="001C5FB8">
              <w:rPr>
                <w:rFonts w:ascii="Arial" w:hAnsi="Arial" w:cs="Arial"/>
                <w:sz w:val="16"/>
                <w:szCs w:val="16"/>
                <w:u w:val="single"/>
                <w:lang w:eastAsia="es-MX"/>
              </w:rPr>
              <w:t>denuncias@anam.gob.mx</w:t>
            </w:r>
          </w:p>
          <w:p w14:paraId="1C000127" w14:textId="77777777" w:rsidR="00233B2A" w:rsidRPr="001C5FB8" w:rsidRDefault="00233B2A" w:rsidP="002C41C8">
            <w:pPr>
              <w:spacing w:before="52" w:after="40"/>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t>En el Portal de la ANAM:</w:t>
            </w:r>
          </w:p>
          <w:p w14:paraId="4738E858" w14:textId="77777777" w:rsidR="00233B2A" w:rsidRPr="001C5FB8" w:rsidRDefault="00233B2A" w:rsidP="002C41C8">
            <w:pPr>
              <w:spacing w:before="52" w:after="40"/>
              <w:ind w:left="432" w:hanging="432"/>
              <w:jc w:val="both"/>
              <w:rPr>
                <w:rFonts w:ascii="Arial" w:hAnsi="Arial" w:cs="Arial"/>
                <w:sz w:val="16"/>
                <w:szCs w:val="16"/>
                <w:lang w:eastAsia="es-MX"/>
              </w:rPr>
            </w:pPr>
            <w:r w:rsidRPr="001C5FB8">
              <w:rPr>
                <w:rFonts w:ascii="Arial" w:hAnsi="Arial" w:cs="Arial"/>
                <w:sz w:val="16"/>
                <w:szCs w:val="16"/>
                <w:lang w:eastAsia="es-MX"/>
              </w:rPr>
              <w:tab/>
            </w:r>
            <w:r w:rsidRPr="001C5FB8">
              <w:rPr>
                <w:rFonts w:ascii="Arial" w:hAnsi="Arial" w:cs="Arial"/>
                <w:sz w:val="16"/>
                <w:szCs w:val="16"/>
                <w:u w:val="single"/>
                <w:lang w:eastAsia="es-MX"/>
              </w:rPr>
              <w:t>https://anam.gob.mx/recepcion-de-quejas-y-denuncias/</w:t>
            </w:r>
          </w:p>
        </w:tc>
      </w:tr>
      <w:tr w:rsidR="00233B2A" w:rsidRPr="001C5FB8" w14:paraId="1ED86E17" w14:textId="77777777" w:rsidTr="002C41C8">
        <w:trPr>
          <w:trHeight w:val="20"/>
        </w:trPr>
        <w:tc>
          <w:tcPr>
            <w:tcW w:w="5000" w:type="pct"/>
            <w:gridSpan w:val="7"/>
            <w:shd w:val="clear" w:color="auto" w:fill="A6A6A6"/>
          </w:tcPr>
          <w:p w14:paraId="58465FDC" w14:textId="77777777" w:rsidR="00233B2A" w:rsidRPr="001C5FB8" w:rsidRDefault="00233B2A" w:rsidP="002C41C8">
            <w:pPr>
              <w:spacing w:before="52" w:after="40"/>
              <w:jc w:val="center"/>
              <w:rPr>
                <w:rFonts w:ascii="Arial" w:hAnsi="Arial" w:cs="Arial"/>
                <w:b/>
                <w:sz w:val="16"/>
                <w:szCs w:val="16"/>
                <w:lang w:eastAsia="es-MX"/>
              </w:rPr>
            </w:pPr>
            <w:r w:rsidRPr="001C5FB8">
              <w:rPr>
                <w:rFonts w:ascii="Arial" w:hAnsi="Arial" w:cs="Arial"/>
                <w:b/>
                <w:sz w:val="16"/>
                <w:szCs w:val="16"/>
                <w:lang w:eastAsia="es-MX"/>
              </w:rPr>
              <w:lastRenderedPageBreak/>
              <w:t>Información adicional</w:t>
            </w:r>
          </w:p>
        </w:tc>
      </w:tr>
      <w:tr w:rsidR="00233B2A" w:rsidRPr="001C5FB8" w14:paraId="69B7E005" w14:textId="77777777" w:rsidTr="002C41C8">
        <w:trPr>
          <w:trHeight w:val="20"/>
        </w:trPr>
        <w:tc>
          <w:tcPr>
            <w:tcW w:w="5000" w:type="pct"/>
            <w:gridSpan w:val="7"/>
            <w:tcBorders>
              <w:bottom w:val="single" w:sz="6" w:space="0" w:color="auto"/>
            </w:tcBorders>
          </w:tcPr>
          <w:p w14:paraId="700422CC" w14:textId="77777777" w:rsidR="00233B2A" w:rsidRPr="001C5FB8" w:rsidRDefault="00233B2A" w:rsidP="002C41C8">
            <w:pPr>
              <w:spacing w:before="52" w:after="40"/>
              <w:jc w:val="both"/>
              <w:rPr>
                <w:rFonts w:ascii="Arial" w:hAnsi="Arial" w:cs="Arial"/>
                <w:sz w:val="16"/>
                <w:szCs w:val="16"/>
                <w:lang w:eastAsia="es-MX"/>
              </w:rPr>
            </w:pPr>
            <w:r w:rsidRPr="001C5FB8">
              <w:rPr>
                <w:rFonts w:ascii="Arial" w:hAnsi="Arial" w:cs="Arial"/>
                <w:sz w:val="16"/>
                <w:szCs w:val="16"/>
                <w:lang w:eastAsia="es-MX"/>
              </w:rPr>
              <w:t>El plazo máximo para que la ANAM resuelva el trámite se computará a partir del cumplimiento de la totalidad de los requisitos y condiciones establecidos en la presente ficha de trámite.</w:t>
            </w:r>
          </w:p>
        </w:tc>
      </w:tr>
      <w:tr w:rsidR="00233B2A" w:rsidRPr="001C5FB8" w14:paraId="5B4B317D" w14:textId="77777777" w:rsidTr="002C41C8">
        <w:trPr>
          <w:trHeight w:val="20"/>
        </w:trPr>
        <w:tc>
          <w:tcPr>
            <w:tcW w:w="5000" w:type="pct"/>
            <w:gridSpan w:val="7"/>
            <w:shd w:val="clear" w:color="auto" w:fill="A6A6A6"/>
          </w:tcPr>
          <w:p w14:paraId="4E1A2005" w14:textId="77777777" w:rsidR="00233B2A" w:rsidRPr="001C5FB8" w:rsidRDefault="00233B2A" w:rsidP="002C41C8">
            <w:pPr>
              <w:spacing w:before="52" w:after="40"/>
              <w:jc w:val="center"/>
              <w:rPr>
                <w:rFonts w:ascii="Arial" w:hAnsi="Arial" w:cs="Arial"/>
                <w:b/>
                <w:sz w:val="16"/>
                <w:szCs w:val="16"/>
                <w:lang w:eastAsia="es-MX"/>
              </w:rPr>
            </w:pPr>
            <w:r w:rsidRPr="001C5FB8">
              <w:rPr>
                <w:rFonts w:ascii="Arial" w:hAnsi="Arial" w:cs="Arial"/>
                <w:b/>
                <w:sz w:val="16"/>
                <w:szCs w:val="16"/>
                <w:lang w:eastAsia="es-MX"/>
              </w:rPr>
              <w:t>Fundamento jurídico</w:t>
            </w:r>
          </w:p>
        </w:tc>
      </w:tr>
      <w:tr w:rsidR="00233B2A" w:rsidRPr="001C5FB8" w14:paraId="65D2C3B2" w14:textId="77777777" w:rsidTr="002C41C8">
        <w:trPr>
          <w:trHeight w:val="20"/>
        </w:trPr>
        <w:tc>
          <w:tcPr>
            <w:tcW w:w="5000" w:type="pct"/>
            <w:gridSpan w:val="7"/>
          </w:tcPr>
          <w:p w14:paraId="6EB661CC" w14:textId="77777777" w:rsidR="00233B2A" w:rsidRPr="001C5FB8" w:rsidRDefault="00233B2A" w:rsidP="002C41C8">
            <w:pPr>
              <w:spacing w:before="52" w:after="40"/>
              <w:jc w:val="both"/>
              <w:rPr>
                <w:rFonts w:ascii="Arial" w:hAnsi="Arial" w:cs="Arial"/>
                <w:sz w:val="16"/>
                <w:szCs w:val="16"/>
                <w:lang w:eastAsia="es-MX"/>
              </w:rPr>
            </w:pPr>
            <w:r w:rsidRPr="001C5FB8">
              <w:rPr>
                <w:rFonts w:ascii="Arial" w:hAnsi="Arial" w:cs="Arial"/>
                <w:sz w:val="16"/>
                <w:szCs w:val="16"/>
                <w:lang w:eastAsia="es-MX"/>
              </w:rPr>
              <w:t xml:space="preserve">Artículos 160, fracción XI, 161, tercer párrafo, 164, 165 y 166 de la Ley y 18 y 18-A del CFF y las reglas 1.2.2. y 1.4.1. de las RGCE. </w:t>
            </w:r>
          </w:p>
        </w:tc>
      </w:tr>
    </w:tbl>
    <w:p w14:paraId="61AA75C7"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83"/>
        <w:gridCol w:w="1343"/>
        <w:gridCol w:w="192"/>
        <w:gridCol w:w="1158"/>
        <w:gridCol w:w="1698"/>
        <w:gridCol w:w="784"/>
        <w:gridCol w:w="1868"/>
      </w:tblGrid>
      <w:tr w:rsidR="00233B2A" w:rsidRPr="001C5FB8" w14:paraId="24FD38BC" w14:textId="77777777" w:rsidTr="002C41C8">
        <w:trPr>
          <w:trHeight w:val="20"/>
        </w:trPr>
        <w:tc>
          <w:tcPr>
            <w:tcW w:w="5000" w:type="pct"/>
            <w:gridSpan w:val="7"/>
            <w:shd w:val="clear" w:color="auto" w:fill="A6A6A6"/>
            <w:noWrap/>
          </w:tcPr>
          <w:p w14:paraId="637545A2" w14:textId="77777777" w:rsidR="00233B2A" w:rsidRPr="001C5FB8" w:rsidRDefault="00233B2A" w:rsidP="002C41C8">
            <w:pPr>
              <w:spacing w:before="52" w:after="40"/>
              <w:jc w:val="both"/>
              <w:rPr>
                <w:rFonts w:ascii="Arial" w:hAnsi="Arial" w:cs="Arial"/>
                <w:b/>
                <w:sz w:val="16"/>
                <w:szCs w:val="16"/>
                <w:lang w:eastAsia="es-MX"/>
              </w:rPr>
            </w:pPr>
            <w:r w:rsidRPr="001C5FB8">
              <w:rPr>
                <w:rFonts w:ascii="Arial" w:hAnsi="Arial" w:cs="Arial"/>
                <w:b/>
                <w:sz w:val="16"/>
                <w:szCs w:val="16"/>
                <w:lang w:eastAsia="es-MX"/>
              </w:rPr>
              <w:t>10/LA Autorización y prórroga de mandatario de agente aduanal.</w:t>
            </w:r>
          </w:p>
        </w:tc>
      </w:tr>
      <w:tr w:rsidR="00233B2A" w:rsidRPr="001C5FB8" w14:paraId="591B8312" w14:textId="77777777" w:rsidTr="002C41C8">
        <w:trPr>
          <w:trHeight w:val="20"/>
        </w:trPr>
        <w:tc>
          <w:tcPr>
            <w:tcW w:w="1010" w:type="pct"/>
            <w:vMerge w:val="restart"/>
          </w:tcPr>
          <w:p w14:paraId="217658D1" w14:textId="210B9F47" w:rsidR="00233B2A" w:rsidRPr="001C5FB8" w:rsidRDefault="00233B2A" w:rsidP="002C41C8">
            <w:pPr>
              <w:spacing w:before="52" w:after="40"/>
              <w:ind w:left="900" w:hanging="900"/>
              <w:jc w:val="both"/>
              <w:rPr>
                <w:rFonts w:ascii="Arial" w:hAnsi="Arial" w:cs="Arial"/>
                <w:b/>
                <w:sz w:val="16"/>
                <w:szCs w:val="16"/>
                <w:lang w:eastAsia="es-MX"/>
              </w:rPr>
            </w:pPr>
            <w:r w:rsidRPr="001C5FB8">
              <w:rPr>
                <w:rFonts w:ascii="Arial" w:hAnsi="Arial" w:cs="Arial"/>
                <w:b/>
                <w:sz w:val="16"/>
                <w:szCs w:val="16"/>
                <w:lang w:eastAsia="es-MX"/>
              </w:rPr>
              <w:t>Trámite</w:t>
            </w:r>
            <w:r w:rsidRPr="001C5FB8">
              <w:rPr>
                <w:rFonts w:ascii="Arial" w:hAnsi="Arial" w:cs="Arial"/>
                <w:b/>
                <w:sz w:val="16"/>
                <w:szCs w:val="16"/>
                <w:lang w:eastAsia="es-MX"/>
              </w:rPr>
              <w:tab/>
            </w:r>
            <w:r w:rsidRPr="001C5FB8">
              <w:rPr>
                <w:rFonts w:ascii="Arial" w:hAnsi="Arial" w:cs="Arial"/>
                <w:b/>
                <w:noProof/>
                <w:sz w:val="16"/>
                <w:szCs w:val="16"/>
                <w:lang w:eastAsia="es-MX"/>
              </w:rPr>
              <w:drawing>
                <wp:inline distT="0" distB="0" distL="0" distR="0" wp14:anchorId="4D056307" wp14:editId="4B4E9735">
                  <wp:extent cx="95250" cy="95250"/>
                  <wp:effectExtent l="0" t="0" r="0" b="0"/>
                  <wp:docPr id="1292265959" name="Imagen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543A1F91" w14:textId="1D8E9ECA" w:rsidR="00233B2A" w:rsidRPr="001C5FB8" w:rsidRDefault="00233B2A" w:rsidP="002C41C8">
            <w:pPr>
              <w:spacing w:before="52" w:after="40"/>
              <w:ind w:left="900" w:hanging="900"/>
              <w:jc w:val="both"/>
              <w:rPr>
                <w:rFonts w:ascii="Arial" w:hAnsi="Arial" w:cs="Arial"/>
                <w:sz w:val="16"/>
                <w:szCs w:val="16"/>
                <w:lang w:eastAsia="es-MX"/>
              </w:rPr>
            </w:pPr>
            <w:r w:rsidRPr="001C5FB8">
              <w:rPr>
                <w:rFonts w:ascii="Arial" w:hAnsi="Arial" w:cs="Arial"/>
                <w:b/>
                <w:sz w:val="16"/>
                <w:szCs w:val="16"/>
                <w:lang w:eastAsia="es-MX"/>
              </w:rPr>
              <w:t>Servicio</w:t>
            </w:r>
            <w:r w:rsidRPr="001C5FB8">
              <w:rPr>
                <w:rFonts w:ascii="Arial" w:hAnsi="Arial" w:cs="Arial"/>
                <w:b/>
                <w:sz w:val="16"/>
                <w:szCs w:val="16"/>
                <w:lang w:eastAsia="es-MX"/>
              </w:rPr>
              <w:tab/>
            </w:r>
            <w:r w:rsidRPr="001C5FB8">
              <w:rPr>
                <w:rFonts w:ascii="Arial" w:hAnsi="Arial" w:cs="Arial"/>
                <w:b/>
                <w:noProof/>
                <w:sz w:val="16"/>
                <w:szCs w:val="16"/>
                <w:lang w:eastAsia="es-MX"/>
              </w:rPr>
              <w:drawing>
                <wp:inline distT="0" distB="0" distL="0" distR="0" wp14:anchorId="62B4D4FD" wp14:editId="097661B2">
                  <wp:extent cx="95250" cy="95250"/>
                  <wp:effectExtent l="0" t="0" r="0" b="0"/>
                  <wp:docPr id="1154163541" name="Imagen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32" w:type="pct"/>
            <w:gridSpan w:val="5"/>
            <w:shd w:val="clear" w:color="auto" w:fill="C0C0C0"/>
          </w:tcPr>
          <w:p w14:paraId="54D9EF1E" w14:textId="77777777" w:rsidR="00233B2A" w:rsidRPr="001C5FB8" w:rsidRDefault="00233B2A" w:rsidP="002C41C8">
            <w:pPr>
              <w:spacing w:before="52" w:after="40"/>
              <w:jc w:val="center"/>
              <w:rPr>
                <w:rFonts w:ascii="Arial" w:hAnsi="Arial" w:cs="Arial"/>
                <w:b/>
                <w:sz w:val="16"/>
                <w:szCs w:val="16"/>
                <w:lang w:eastAsia="es-MX"/>
              </w:rPr>
            </w:pPr>
            <w:r w:rsidRPr="001C5FB8">
              <w:rPr>
                <w:rFonts w:ascii="Arial" w:hAnsi="Arial" w:cs="Arial"/>
                <w:b/>
                <w:sz w:val="16"/>
                <w:szCs w:val="16"/>
                <w:lang w:eastAsia="es-MX"/>
              </w:rPr>
              <w:t>Descripción del Trámite o Servicio</w:t>
            </w:r>
          </w:p>
        </w:tc>
        <w:tc>
          <w:tcPr>
            <w:tcW w:w="1058" w:type="pct"/>
            <w:shd w:val="clear" w:color="auto" w:fill="C0C0C0"/>
          </w:tcPr>
          <w:p w14:paraId="47B72BE3" w14:textId="77777777" w:rsidR="00233B2A" w:rsidRPr="001C5FB8" w:rsidRDefault="00233B2A" w:rsidP="002C41C8">
            <w:pPr>
              <w:spacing w:before="52" w:after="40"/>
              <w:jc w:val="center"/>
              <w:rPr>
                <w:rFonts w:ascii="Arial" w:hAnsi="Arial" w:cs="Arial"/>
                <w:b/>
                <w:sz w:val="16"/>
                <w:szCs w:val="16"/>
                <w:lang w:eastAsia="es-MX"/>
              </w:rPr>
            </w:pPr>
            <w:r w:rsidRPr="001C5FB8">
              <w:rPr>
                <w:rFonts w:ascii="Arial" w:hAnsi="Arial" w:cs="Arial"/>
                <w:b/>
                <w:sz w:val="16"/>
                <w:szCs w:val="16"/>
                <w:lang w:eastAsia="es-MX"/>
              </w:rPr>
              <w:t>Monto</w:t>
            </w:r>
          </w:p>
        </w:tc>
      </w:tr>
      <w:tr w:rsidR="00233B2A" w:rsidRPr="001C5FB8" w14:paraId="0E50C4CB" w14:textId="77777777" w:rsidTr="002C41C8">
        <w:trPr>
          <w:trHeight w:val="20"/>
        </w:trPr>
        <w:tc>
          <w:tcPr>
            <w:tcW w:w="1010" w:type="pct"/>
            <w:vMerge/>
          </w:tcPr>
          <w:p w14:paraId="0F80410E" w14:textId="77777777" w:rsidR="00233B2A" w:rsidRPr="001C5FB8" w:rsidRDefault="00233B2A" w:rsidP="002C41C8">
            <w:pPr>
              <w:spacing w:before="52" w:after="40"/>
              <w:jc w:val="both"/>
              <w:rPr>
                <w:rFonts w:ascii="Arial" w:hAnsi="Arial" w:cs="Arial"/>
                <w:noProof/>
                <w:sz w:val="16"/>
                <w:szCs w:val="16"/>
                <w:lang w:eastAsia="es-MX"/>
              </w:rPr>
            </w:pPr>
          </w:p>
        </w:tc>
        <w:tc>
          <w:tcPr>
            <w:tcW w:w="2932" w:type="pct"/>
            <w:gridSpan w:val="5"/>
            <w:vMerge w:val="restart"/>
          </w:tcPr>
          <w:p w14:paraId="464C5EB2" w14:textId="77777777" w:rsidR="00233B2A" w:rsidRPr="001C5FB8" w:rsidRDefault="00233B2A" w:rsidP="002C41C8">
            <w:pPr>
              <w:spacing w:before="52" w:after="40"/>
              <w:jc w:val="both"/>
              <w:rPr>
                <w:rFonts w:ascii="Arial" w:hAnsi="Arial" w:cs="Arial"/>
                <w:sz w:val="16"/>
                <w:szCs w:val="16"/>
                <w:lang w:eastAsia="es-MX"/>
              </w:rPr>
            </w:pPr>
            <w:r w:rsidRPr="001C5FB8">
              <w:rPr>
                <w:rFonts w:ascii="Arial" w:hAnsi="Arial" w:cs="Arial"/>
                <w:sz w:val="16"/>
                <w:szCs w:val="16"/>
                <w:lang w:eastAsia="es-MX"/>
              </w:rPr>
              <w:t xml:space="preserve">Presenta la solicitud de autorización o prórroga para designar a un mandatario para que te represente al promover y tramitar el despacho de mercancía. </w:t>
            </w:r>
          </w:p>
        </w:tc>
        <w:tc>
          <w:tcPr>
            <w:tcW w:w="1058" w:type="pct"/>
          </w:tcPr>
          <w:p w14:paraId="7AD9BDBC" w14:textId="5A6AD7F1" w:rsidR="00233B2A" w:rsidRPr="001C5FB8" w:rsidRDefault="00233B2A" w:rsidP="002C41C8">
            <w:pPr>
              <w:spacing w:before="52" w:after="40"/>
              <w:jc w:val="both"/>
              <w:rPr>
                <w:rFonts w:ascii="Arial" w:hAnsi="Arial" w:cs="Arial"/>
                <w:b/>
                <w:noProof/>
                <w:sz w:val="16"/>
                <w:szCs w:val="16"/>
                <w:lang w:eastAsia="es-MX"/>
              </w:rPr>
            </w:pPr>
            <w:r w:rsidRPr="001C5FB8">
              <w:rPr>
                <w:rFonts w:ascii="Arial" w:hAnsi="Arial" w:cs="Arial"/>
                <w:b/>
                <w:noProof/>
                <w:sz w:val="16"/>
                <w:szCs w:val="16"/>
                <w:lang w:eastAsia="es-MX"/>
              </w:rPr>
              <w:drawing>
                <wp:inline distT="0" distB="0" distL="0" distR="0" wp14:anchorId="4E5BD8C2" wp14:editId="6337454F">
                  <wp:extent cx="95250" cy="95250"/>
                  <wp:effectExtent l="0" t="0" r="0" b="0"/>
                  <wp:docPr id="1026731149" name="Imagen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C5FB8">
              <w:rPr>
                <w:rFonts w:ascii="Arial" w:hAnsi="Arial" w:cs="Arial"/>
                <w:b/>
                <w:sz w:val="16"/>
                <w:szCs w:val="16"/>
                <w:lang w:eastAsia="es-MX"/>
              </w:rPr>
              <w:t xml:space="preserve"> Gratuito</w:t>
            </w:r>
          </w:p>
        </w:tc>
      </w:tr>
      <w:tr w:rsidR="00233B2A" w:rsidRPr="001C5FB8" w14:paraId="06EA343E" w14:textId="77777777" w:rsidTr="002C41C8">
        <w:trPr>
          <w:trHeight w:val="20"/>
        </w:trPr>
        <w:tc>
          <w:tcPr>
            <w:tcW w:w="1010" w:type="pct"/>
            <w:vMerge/>
          </w:tcPr>
          <w:p w14:paraId="4B9A5E03" w14:textId="77777777" w:rsidR="00233B2A" w:rsidRPr="001C5FB8" w:rsidRDefault="00233B2A" w:rsidP="002C41C8">
            <w:pPr>
              <w:spacing w:before="52" w:after="40"/>
              <w:jc w:val="both"/>
              <w:rPr>
                <w:rFonts w:ascii="Arial" w:hAnsi="Arial" w:cs="Arial"/>
                <w:noProof/>
                <w:sz w:val="16"/>
                <w:szCs w:val="16"/>
                <w:lang w:eastAsia="es-MX"/>
              </w:rPr>
            </w:pPr>
          </w:p>
        </w:tc>
        <w:tc>
          <w:tcPr>
            <w:tcW w:w="2932" w:type="pct"/>
            <w:gridSpan w:val="5"/>
            <w:vMerge/>
          </w:tcPr>
          <w:p w14:paraId="7C1570C1" w14:textId="77777777" w:rsidR="00233B2A" w:rsidRPr="001C5FB8" w:rsidRDefault="00233B2A" w:rsidP="002C41C8">
            <w:pPr>
              <w:spacing w:before="52" w:after="40"/>
              <w:jc w:val="both"/>
              <w:rPr>
                <w:rFonts w:ascii="Arial" w:hAnsi="Arial" w:cs="Arial"/>
                <w:b/>
                <w:sz w:val="16"/>
                <w:szCs w:val="16"/>
                <w:lang w:eastAsia="es-MX"/>
              </w:rPr>
            </w:pPr>
          </w:p>
        </w:tc>
        <w:tc>
          <w:tcPr>
            <w:tcW w:w="1058" w:type="pct"/>
          </w:tcPr>
          <w:p w14:paraId="5D9389E2" w14:textId="4041B29C" w:rsidR="00233B2A" w:rsidRPr="001C5FB8" w:rsidRDefault="00233B2A" w:rsidP="002C41C8">
            <w:pPr>
              <w:spacing w:before="52" w:after="40"/>
              <w:jc w:val="both"/>
              <w:rPr>
                <w:rFonts w:ascii="Arial" w:hAnsi="Arial" w:cs="Arial"/>
                <w:b/>
                <w:sz w:val="16"/>
                <w:szCs w:val="16"/>
                <w:lang w:eastAsia="es-MX"/>
              </w:rPr>
            </w:pPr>
            <w:r w:rsidRPr="001C5FB8">
              <w:rPr>
                <w:rFonts w:ascii="Arial" w:hAnsi="Arial" w:cs="Arial"/>
                <w:b/>
                <w:noProof/>
                <w:sz w:val="16"/>
                <w:szCs w:val="16"/>
                <w:lang w:eastAsia="es-MX"/>
              </w:rPr>
              <w:drawing>
                <wp:inline distT="0" distB="0" distL="0" distR="0" wp14:anchorId="34976511" wp14:editId="25B8DEA2">
                  <wp:extent cx="95250" cy="95250"/>
                  <wp:effectExtent l="0" t="0" r="0" b="0"/>
                  <wp:docPr id="1378470911" name="Imagen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C5FB8">
              <w:rPr>
                <w:rFonts w:ascii="Arial" w:hAnsi="Arial" w:cs="Arial"/>
                <w:b/>
                <w:sz w:val="16"/>
                <w:szCs w:val="16"/>
                <w:lang w:eastAsia="es-MX"/>
              </w:rPr>
              <w:t xml:space="preserve"> Pago de derechos</w:t>
            </w:r>
          </w:p>
          <w:p w14:paraId="001D80FE" w14:textId="77777777" w:rsidR="00233B2A" w:rsidRPr="001C5FB8" w:rsidRDefault="00233B2A" w:rsidP="002C41C8">
            <w:pPr>
              <w:spacing w:before="52" w:after="40"/>
              <w:jc w:val="both"/>
              <w:rPr>
                <w:rFonts w:ascii="Arial" w:hAnsi="Arial" w:cs="Arial"/>
                <w:b/>
                <w:sz w:val="16"/>
                <w:szCs w:val="16"/>
                <w:lang w:eastAsia="es-MX"/>
              </w:rPr>
            </w:pPr>
            <w:r w:rsidRPr="001C5FB8">
              <w:rPr>
                <w:rFonts w:ascii="Arial" w:hAnsi="Arial" w:cs="Arial"/>
                <w:b/>
                <w:sz w:val="16"/>
                <w:szCs w:val="16"/>
                <w:lang w:eastAsia="es-MX"/>
              </w:rPr>
              <w:t xml:space="preserve">Costo: $14,863.00 </w:t>
            </w:r>
            <w:r w:rsidRPr="001C5FB8">
              <w:rPr>
                <w:rFonts w:ascii="Arial" w:hAnsi="Arial" w:cs="Arial"/>
                <w:sz w:val="16"/>
                <w:szCs w:val="16"/>
                <w:lang w:eastAsia="es-MX"/>
              </w:rPr>
              <w:t>(catorce mil ochocientos sesenta y tres pesos 00/100 m.n.).</w:t>
            </w:r>
          </w:p>
        </w:tc>
      </w:tr>
      <w:tr w:rsidR="00233B2A" w:rsidRPr="001C5FB8" w14:paraId="2C613F89" w14:textId="77777777" w:rsidTr="002C41C8">
        <w:trPr>
          <w:trHeight w:val="20"/>
        </w:trPr>
        <w:tc>
          <w:tcPr>
            <w:tcW w:w="2536" w:type="pct"/>
            <w:gridSpan w:val="4"/>
            <w:shd w:val="clear" w:color="auto" w:fill="C0C0C0"/>
          </w:tcPr>
          <w:p w14:paraId="61E2E931" w14:textId="77777777" w:rsidR="00233B2A" w:rsidRPr="001C5FB8" w:rsidRDefault="00233B2A" w:rsidP="002C41C8">
            <w:pPr>
              <w:spacing w:before="52" w:after="40"/>
              <w:jc w:val="center"/>
              <w:rPr>
                <w:rFonts w:ascii="Arial" w:hAnsi="Arial" w:cs="Arial"/>
                <w:b/>
                <w:sz w:val="16"/>
                <w:szCs w:val="16"/>
                <w:lang w:eastAsia="es-MX"/>
              </w:rPr>
            </w:pPr>
            <w:r w:rsidRPr="001C5FB8">
              <w:rPr>
                <w:rFonts w:ascii="Arial" w:hAnsi="Arial" w:cs="Arial"/>
                <w:b/>
                <w:noProof/>
                <w:sz w:val="16"/>
                <w:szCs w:val="16"/>
                <w:lang w:eastAsia="es-MX"/>
              </w:rPr>
              <w:t>¿Quién puede solicitar el Trámite o Servicio?</w:t>
            </w:r>
          </w:p>
        </w:tc>
        <w:tc>
          <w:tcPr>
            <w:tcW w:w="2464" w:type="pct"/>
            <w:gridSpan w:val="3"/>
            <w:shd w:val="clear" w:color="auto" w:fill="C0C0C0"/>
          </w:tcPr>
          <w:p w14:paraId="5918EDA2" w14:textId="77777777" w:rsidR="00233B2A" w:rsidRPr="001C5FB8" w:rsidRDefault="00233B2A" w:rsidP="002C41C8">
            <w:pPr>
              <w:spacing w:before="52" w:after="40"/>
              <w:jc w:val="center"/>
              <w:rPr>
                <w:rFonts w:ascii="Arial" w:hAnsi="Arial" w:cs="Arial"/>
                <w:b/>
                <w:sz w:val="16"/>
                <w:szCs w:val="16"/>
                <w:lang w:eastAsia="es-MX"/>
              </w:rPr>
            </w:pPr>
            <w:r w:rsidRPr="001C5FB8">
              <w:rPr>
                <w:rFonts w:ascii="Arial" w:hAnsi="Arial" w:cs="Arial"/>
                <w:b/>
                <w:noProof/>
                <w:sz w:val="16"/>
                <w:szCs w:val="16"/>
                <w:lang w:eastAsia="es-MX"/>
              </w:rPr>
              <w:t>¿Cuándo se presenta?</w:t>
            </w:r>
          </w:p>
        </w:tc>
      </w:tr>
      <w:tr w:rsidR="00233B2A" w:rsidRPr="001C5FB8" w14:paraId="258C3DFC" w14:textId="77777777" w:rsidTr="002C41C8">
        <w:trPr>
          <w:trHeight w:val="20"/>
        </w:trPr>
        <w:tc>
          <w:tcPr>
            <w:tcW w:w="2536" w:type="pct"/>
            <w:gridSpan w:val="4"/>
            <w:shd w:val="clear" w:color="auto" w:fill="FFFFFF"/>
          </w:tcPr>
          <w:p w14:paraId="29CF42E3" w14:textId="77777777" w:rsidR="00233B2A" w:rsidRPr="001C5FB8" w:rsidRDefault="00233B2A" w:rsidP="002C41C8">
            <w:pPr>
              <w:spacing w:before="52" w:after="40"/>
              <w:jc w:val="both"/>
              <w:rPr>
                <w:rFonts w:ascii="Arial" w:hAnsi="Arial" w:cs="Arial"/>
                <w:sz w:val="16"/>
                <w:szCs w:val="16"/>
                <w:lang w:eastAsia="es-MX"/>
              </w:rPr>
            </w:pPr>
            <w:r w:rsidRPr="001C5FB8">
              <w:rPr>
                <w:rFonts w:ascii="Arial" w:hAnsi="Arial" w:cs="Arial"/>
                <w:sz w:val="16"/>
                <w:szCs w:val="16"/>
                <w:lang w:eastAsia="es-MX"/>
              </w:rPr>
              <w:t>Agentes aduanales.</w:t>
            </w:r>
          </w:p>
        </w:tc>
        <w:tc>
          <w:tcPr>
            <w:tcW w:w="2464" w:type="pct"/>
            <w:gridSpan w:val="3"/>
            <w:shd w:val="clear" w:color="auto" w:fill="FFFFFF"/>
          </w:tcPr>
          <w:p w14:paraId="0F45C952" w14:textId="77777777" w:rsidR="00233B2A" w:rsidRPr="001C5FB8" w:rsidRDefault="00233B2A" w:rsidP="002C41C8">
            <w:pPr>
              <w:spacing w:before="52" w:after="40"/>
              <w:ind w:left="432" w:hanging="432"/>
              <w:jc w:val="both"/>
              <w:rPr>
                <w:rFonts w:ascii="Arial" w:hAnsi="Arial" w:cs="Arial"/>
                <w:sz w:val="16"/>
                <w:szCs w:val="16"/>
                <w:lang w:eastAsia="es-MX"/>
              </w:rPr>
            </w:pPr>
            <w:r w:rsidRPr="001C5FB8">
              <w:rPr>
                <w:rFonts w:ascii="Arial" w:hAnsi="Arial" w:cs="Arial"/>
                <w:noProof/>
                <w:sz w:val="16"/>
                <w:szCs w:val="16"/>
                <w:lang w:eastAsia="es-MX"/>
              </w:rPr>
              <w:t>I.</w:t>
            </w:r>
            <w:r w:rsidRPr="001C5FB8">
              <w:rPr>
                <w:rFonts w:ascii="Arial" w:hAnsi="Arial" w:cs="Arial"/>
                <w:noProof/>
                <w:sz w:val="16"/>
                <w:szCs w:val="16"/>
                <w:lang w:eastAsia="es-MX"/>
              </w:rPr>
              <w:tab/>
            </w:r>
            <w:r w:rsidRPr="001C5FB8">
              <w:rPr>
                <w:rFonts w:ascii="Arial" w:hAnsi="Arial" w:cs="Arial"/>
                <w:sz w:val="16"/>
                <w:szCs w:val="16"/>
                <w:lang w:eastAsia="es-MX"/>
              </w:rPr>
              <w:t>Cuando desees designar a un mandatario.</w:t>
            </w:r>
          </w:p>
          <w:p w14:paraId="034913E1" w14:textId="77777777" w:rsidR="00233B2A" w:rsidRPr="001C5FB8" w:rsidRDefault="00233B2A" w:rsidP="002C41C8">
            <w:pPr>
              <w:spacing w:before="52" w:after="40"/>
              <w:ind w:left="432" w:hanging="432"/>
              <w:jc w:val="both"/>
              <w:rPr>
                <w:rFonts w:ascii="Arial" w:hAnsi="Arial" w:cs="Arial"/>
                <w:sz w:val="16"/>
                <w:szCs w:val="16"/>
                <w:lang w:eastAsia="es-MX"/>
              </w:rPr>
            </w:pPr>
            <w:r w:rsidRPr="001C5FB8">
              <w:rPr>
                <w:rFonts w:ascii="Arial" w:hAnsi="Arial" w:cs="Arial"/>
                <w:noProof/>
                <w:sz w:val="16"/>
                <w:szCs w:val="16"/>
                <w:lang w:eastAsia="es-MX"/>
              </w:rPr>
              <w:t>II.</w:t>
            </w:r>
            <w:r w:rsidRPr="001C5FB8">
              <w:rPr>
                <w:rFonts w:ascii="Arial" w:hAnsi="Arial" w:cs="Arial"/>
                <w:noProof/>
                <w:sz w:val="16"/>
                <w:szCs w:val="16"/>
                <w:lang w:eastAsia="es-MX"/>
              </w:rPr>
              <w:tab/>
            </w:r>
            <w:r w:rsidRPr="001C5FB8">
              <w:rPr>
                <w:rFonts w:ascii="Arial" w:hAnsi="Arial" w:cs="Arial"/>
                <w:sz w:val="16"/>
                <w:szCs w:val="16"/>
                <w:lang w:eastAsia="es-MX"/>
              </w:rPr>
              <w:t xml:space="preserve">La prórroga </w:t>
            </w:r>
            <w:r w:rsidRPr="001C5FB8">
              <w:rPr>
                <w:rFonts w:ascii="Arial" w:hAnsi="Arial" w:cs="Arial"/>
                <w:noProof/>
                <w:sz w:val="16"/>
                <w:szCs w:val="16"/>
                <w:lang w:eastAsia="es-MX"/>
              </w:rPr>
              <w:t>de</w:t>
            </w:r>
            <w:r w:rsidRPr="001C5FB8">
              <w:rPr>
                <w:rFonts w:ascii="Arial" w:hAnsi="Arial" w:cs="Arial"/>
                <w:sz w:val="16"/>
                <w:szCs w:val="16"/>
                <w:lang w:eastAsia="es-MX"/>
              </w:rPr>
              <w:t xml:space="preserve"> la autorización deberás presentarla tres meses antes del vencimiento de la misma. </w:t>
            </w:r>
          </w:p>
        </w:tc>
      </w:tr>
      <w:tr w:rsidR="00233B2A" w:rsidRPr="001C5FB8" w14:paraId="1270B03A" w14:textId="77777777" w:rsidTr="002C41C8">
        <w:trPr>
          <w:trHeight w:val="20"/>
        </w:trPr>
        <w:tc>
          <w:tcPr>
            <w:tcW w:w="1880" w:type="pct"/>
            <w:gridSpan w:val="3"/>
            <w:tcBorders>
              <w:bottom w:val="single" w:sz="6" w:space="0" w:color="auto"/>
            </w:tcBorders>
            <w:shd w:val="clear" w:color="auto" w:fill="C0C0C0"/>
          </w:tcPr>
          <w:p w14:paraId="1032BC93" w14:textId="77777777" w:rsidR="00233B2A" w:rsidRPr="001C5FB8" w:rsidRDefault="00233B2A" w:rsidP="002C41C8">
            <w:pPr>
              <w:spacing w:before="52" w:after="40"/>
              <w:jc w:val="center"/>
              <w:rPr>
                <w:rFonts w:ascii="Arial" w:hAnsi="Arial" w:cs="Arial"/>
                <w:b/>
                <w:noProof/>
                <w:sz w:val="16"/>
                <w:szCs w:val="16"/>
                <w:lang w:eastAsia="es-MX"/>
              </w:rPr>
            </w:pPr>
            <w:r w:rsidRPr="001C5FB8">
              <w:rPr>
                <w:rFonts w:ascii="Arial" w:hAnsi="Arial" w:cs="Arial"/>
                <w:b/>
                <w:noProof/>
                <w:sz w:val="16"/>
                <w:szCs w:val="16"/>
                <w:lang w:eastAsia="es-MX"/>
              </w:rPr>
              <w:t>¿Dónde puedo presentarlo?</w:t>
            </w:r>
          </w:p>
        </w:tc>
        <w:tc>
          <w:tcPr>
            <w:tcW w:w="3120" w:type="pct"/>
            <w:gridSpan w:val="4"/>
            <w:tcBorders>
              <w:bottom w:val="single" w:sz="6" w:space="0" w:color="auto"/>
            </w:tcBorders>
          </w:tcPr>
          <w:p w14:paraId="05791D96" w14:textId="77777777" w:rsidR="00233B2A" w:rsidRPr="001C5FB8" w:rsidRDefault="00233B2A" w:rsidP="002C41C8">
            <w:pPr>
              <w:spacing w:before="52" w:after="40"/>
              <w:jc w:val="both"/>
              <w:rPr>
                <w:rFonts w:ascii="Arial" w:hAnsi="Arial" w:cs="Arial"/>
                <w:sz w:val="16"/>
                <w:szCs w:val="16"/>
                <w:lang w:eastAsia="es-MX"/>
              </w:rPr>
            </w:pPr>
            <w:r w:rsidRPr="001C5FB8">
              <w:rPr>
                <w:rFonts w:ascii="Arial" w:hAnsi="Arial" w:cs="Arial"/>
                <w:sz w:val="16"/>
                <w:szCs w:val="16"/>
                <w:lang w:eastAsia="es-MX"/>
              </w:rPr>
              <w:t>Ante la oficialía de partes de la DGJA, ubicada en Avenida Paseo de la Reforma No. 10, planta baja, colonia Tabacalera, Alcaldía Cuauhtémoc, código postal 06030,</w:t>
            </w:r>
            <w:r w:rsidRPr="001C5FB8">
              <w:rPr>
                <w:rFonts w:ascii="Arial" w:hAnsi="Arial" w:cs="Arial"/>
                <w:noProof/>
                <w:sz w:val="16"/>
                <w:szCs w:val="16"/>
                <w:lang w:eastAsia="es-MX"/>
              </w:rPr>
              <w:t xml:space="preserve"> Ciudad de México, en un horario </w:t>
            </w:r>
            <w:r w:rsidRPr="001C5FB8">
              <w:rPr>
                <w:rFonts w:ascii="Arial" w:hAnsi="Arial" w:cs="Arial"/>
                <w:sz w:val="16"/>
                <w:szCs w:val="16"/>
                <w:lang w:eastAsia="es-MX"/>
              </w:rPr>
              <w:t xml:space="preserve">de lunes a jueves de 9:00 a 18:00 horas y viernes de 9:00 a 15:00 horas. </w:t>
            </w:r>
          </w:p>
        </w:tc>
      </w:tr>
      <w:tr w:rsidR="00233B2A" w:rsidRPr="001C5FB8" w14:paraId="1DB0136F" w14:textId="77777777" w:rsidTr="002C41C8">
        <w:trPr>
          <w:trHeight w:val="20"/>
        </w:trPr>
        <w:tc>
          <w:tcPr>
            <w:tcW w:w="5000" w:type="pct"/>
            <w:gridSpan w:val="7"/>
            <w:shd w:val="clear" w:color="auto" w:fill="A6A6A6"/>
          </w:tcPr>
          <w:p w14:paraId="08256569" w14:textId="77777777" w:rsidR="00233B2A" w:rsidRPr="001C5FB8" w:rsidRDefault="00233B2A" w:rsidP="002C41C8">
            <w:pPr>
              <w:spacing w:before="47" w:after="47"/>
              <w:jc w:val="center"/>
              <w:rPr>
                <w:rFonts w:ascii="Arial" w:hAnsi="Arial" w:cs="Arial"/>
                <w:b/>
                <w:sz w:val="16"/>
                <w:szCs w:val="16"/>
                <w:lang w:eastAsia="es-MX"/>
              </w:rPr>
            </w:pPr>
            <w:r w:rsidRPr="001C5FB8">
              <w:rPr>
                <w:rFonts w:ascii="Arial" w:hAnsi="Arial" w:cs="Arial"/>
                <w:b/>
                <w:sz w:val="16"/>
                <w:szCs w:val="16"/>
                <w:lang w:eastAsia="es-MX"/>
              </w:rPr>
              <w:t>INFORMACIÓN PARA REALIZAR EL TRÁMITE O SERVICIO</w:t>
            </w:r>
          </w:p>
        </w:tc>
      </w:tr>
      <w:tr w:rsidR="00233B2A" w:rsidRPr="001C5FB8" w14:paraId="4E6BBFF5" w14:textId="77777777" w:rsidTr="002C41C8">
        <w:trPr>
          <w:trHeight w:val="20"/>
        </w:trPr>
        <w:tc>
          <w:tcPr>
            <w:tcW w:w="5000" w:type="pct"/>
            <w:gridSpan w:val="7"/>
            <w:shd w:val="clear" w:color="auto" w:fill="C0C0C0"/>
          </w:tcPr>
          <w:p w14:paraId="06E65C33" w14:textId="77777777" w:rsidR="00233B2A" w:rsidRPr="001C5FB8" w:rsidRDefault="00233B2A" w:rsidP="002C41C8">
            <w:pPr>
              <w:spacing w:before="47" w:after="47"/>
              <w:jc w:val="center"/>
              <w:rPr>
                <w:rFonts w:ascii="Arial" w:hAnsi="Arial" w:cs="Arial"/>
                <w:b/>
                <w:sz w:val="16"/>
                <w:szCs w:val="16"/>
                <w:lang w:eastAsia="es-MX"/>
              </w:rPr>
            </w:pPr>
            <w:r w:rsidRPr="001C5FB8">
              <w:rPr>
                <w:rFonts w:ascii="Arial" w:hAnsi="Arial" w:cs="Arial"/>
                <w:b/>
                <w:noProof/>
                <w:sz w:val="16"/>
                <w:szCs w:val="16"/>
                <w:lang w:eastAsia="es-MX"/>
              </w:rPr>
              <w:t>¿Qué tengo que hacer para realizar el Trámite o Servicio?</w:t>
            </w:r>
          </w:p>
        </w:tc>
      </w:tr>
      <w:tr w:rsidR="00233B2A" w:rsidRPr="001C5FB8" w14:paraId="34DE4CBD" w14:textId="77777777" w:rsidTr="002C41C8">
        <w:trPr>
          <w:trHeight w:val="20"/>
        </w:trPr>
        <w:tc>
          <w:tcPr>
            <w:tcW w:w="5000" w:type="pct"/>
            <w:gridSpan w:val="7"/>
          </w:tcPr>
          <w:p w14:paraId="16AFF306" w14:textId="77777777" w:rsidR="00233B2A" w:rsidRPr="001C5FB8" w:rsidRDefault="00233B2A" w:rsidP="002C41C8">
            <w:pPr>
              <w:spacing w:before="47" w:after="47"/>
              <w:ind w:left="432" w:hanging="432"/>
              <w:jc w:val="both"/>
              <w:rPr>
                <w:rFonts w:ascii="Arial" w:hAnsi="Arial" w:cs="Arial"/>
                <w:noProof/>
                <w:sz w:val="16"/>
                <w:szCs w:val="16"/>
                <w:lang w:eastAsia="es-MX"/>
              </w:rPr>
            </w:pPr>
            <w:r w:rsidRPr="001C5FB8">
              <w:rPr>
                <w:rFonts w:ascii="Arial" w:hAnsi="Arial" w:cs="Arial"/>
                <w:noProof/>
                <w:sz w:val="16"/>
                <w:szCs w:val="16"/>
                <w:lang w:eastAsia="es-MX"/>
              </w:rPr>
              <w:t>I.</w:t>
            </w:r>
            <w:r w:rsidRPr="001C5FB8">
              <w:rPr>
                <w:rFonts w:ascii="Arial" w:hAnsi="Arial" w:cs="Arial"/>
                <w:noProof/>
                <w:sz w:val="16"/>
                <w:szCs w:val="16"/>
                <w:lang w:eastAsia="es-MX"/>
              </w:rPr>
              <w:tab/>
            </w:r>
            <w:r w:rsidRPr="001C5FB8">
              <w:rPr>
                <w:rFonts w:ascii="Arial" w:hAnsi="Arial" w:cs="Arial"/>
                <w:sz w:val="16"/>
                <w:szCs w:val="16"/>
                <w:lang w:eastAsia="es-MX"/>
              </w:rPr>
              <w:t>Acude</w:t>
            </w:r>
            <w:r w:rsidRPr="001C5FB8">
              <w:rPr>
                <w:rFonts w:ascii="Arial" w:hAnsi="Arial" w:cs="Arial"/>
                <w:noProof/>
                <w:sz w:val="16"/>
                <w:szCs w:val="16"/>
                <w:lang w:eastAsia="es-MX"/>
              </w:rPr>
              <w:t xml:space="preserve"> con la documentación del trámite ante la oficialía de partes de la autoridad mencionada en el apartado anterior.</w:t>
            </w:r>
          </w:p>
          <w:p w14:paraId="770AD88F" w14:textId="77777777" w:rsidR="00233B2A" w:rsidRPr="001C5FB8" w:rsidRDefault="00233B2A" w:rsidP="002C41C8">
            <w:pPr>
              <w:spacing w:before="47" w:after="47"/>
              <w:ind w:left="432" w:hanging="432"/>
              <w:jc w:val="both"/>
              <w:rPr>
                <w:rFonts w:ascii="Arial" w:hAnsi="Arial" w:cs="Arial"/>
                <w:noProof/>
                <w:sz w:val="16"/>
                <w:szCs w:val="16"/>
                <w:lang w:eastAsia="es-MX"/>
              </w:rPr>
            </w:pPr>
            <w:r w:rsidRPr="001C5FB8">
              <w:rPr>
                <w:rFonts w:ascii="Arial" w:hAnsi="Arial" w:cs="Arial"/>
                <w:noProof/>
                <w:sz w:val="16"/>
                <w:szCs w:val="16"/>
                <w:lang w:eastAsia="es-MX"/>
              </w:rPr>
              <w:t>II.</w:t>
            </w:r>
            <w:r w:rsidRPr="001C5FB8">
              <w:rPr>
                <w:rFonts w:ascii="Arial" w:hAnsi="Arial" w:cs="Arial"/>
                <w:noProof/>
                <w:sz w:val="16"/>
                <w:szCs w:val="16"/>
                <w:lang w:eastAsia="es-MX"/>
              </w:rPr>
              <w:tab/>
            </w:r>
            <w:r w:rsidRPr="001C5FB8">
              <w:rPr>
                <w:rFonts w:ascii="Arial" w:hAnsi="Arial" w:cs="Arial"/>
                <w:sz w:val="16"/>
                <w:szCs w:val="16"/>
                <w:lang w:eastAsia="es-MX"/>
              </w:rPr>
              <w:t>Entrega</w:t>
            </w:r>
            <w:r w:rsidRPr="001C5FB8">
              <w:rPr>
                <w:rFonts w:ascii="Arial" w:hAnsi="Arial" w:cs="Arial"/>
                <w:noProof/>
                <w:sz w:val="16"/>
                <w:szCs w:val="16"/>
                <w:lang w:eastAsia="es-MX"/>
              </w:rPr>
              <w:t xml:space="preserve"> la documentación a la autoridad encargada del trámite.</w:t>
            </w:r>
          </w:p>
          <w:p w14:paraId="7622ECAB" w14:textId="77777777" w:rsidR="00233B2A" w:rsidRPr="001C5FB8" w:rsidRDefault="00233B2A" w:rsidP="002C41C8">
            <w:pPr>
              <w:spacing w:before="47" w:after="47"/>
              <w:ind w:left="432" w:hanging="432"/>
              <w:jc w:val="both"/>
              <w:rPr>
                <w:rFonts w:ascii="Arial" w:hAnsi="Arial" w:cs="Arial"/>
                <w:sz w:val="16"/>
                <w:szCs w:val="16"/>
                <w:lang w:eastAsia="es-MX"/>
              </w:rPr>
            </w:pPr>
            <w:r w:rsidRPr="001C5FB8">
              <w:rPr>
                <w:rFonts w:ascii="Arial" w:hAnsi="Arial" w:cs="Arial"/>
                <w:noProof/>
                <w:sz w:val="16"/>
                <w:szCs w:val="16"/>
                <w:lang w:eastAsia="es-MX"/>
              </w:rPr>
              <w:t>III.</w:t>
            </w:r>
            <w:r w:rsidRPr="001C5FB8">
              <w:rPr>
                <w:rFonts w:ascii="Arial" w:hAnsi="Arial" w:cs="Arial"/>
                <w:noProof/>
                <w:sz w:val="16"/>
                <w:szCs w:val="16"/>
                <w:lang w:eastAsia="es-MX"/>
              </w:rPr>
              <w:tab/>
            </w:r>
            <w:r w:rsidRPr="001C5FB8">
              <w:rPr>
                <w:rFonts w:ascii="Arial" w:hAnsi="Arial" w:cs="Arial"/>
                <w:sz w:val="16"/>
                <w:szCs w:val="16"/>
                <w:lang w:eastAsia="es-MX"/>
              </w:rPr>
              <w:t>Recibe</w:t>
            </w:r>
            <w:r w:rsidRPr="001C5FB8">
              <w:rPr>
                <w:rFonts w:ascii="Arial" w:hAnsi="Arial" w:cs="Arial"/>
                <w:noProof/>
                <w:sz w:val="16"/>
                <w:szCs w:val="16"/>
                <w:lang w:eastAsia="es-MX"/>
              </w:rPr>
              <w:t xml:space="preserve"> y conserva el escrito libre sellado, como acuse de recibo.</w:t>
            </w:r>
          </w:p>
        </w:tc>
      </w:tr>
      <w:tr w:rsidR="00233B2A" w:rsidRPr="001C5FB8" w14:paraId="6A4E27A7" w14:textId="77777777" w:rsidTr="002C41C8">
        <w:trPr>
          <w:trHeight w:val="20"/>
        </w:trPr>
        <w:tc>
          <w:tcPr>
            <w:tcW w:w="5000" w:type="pct"/>
            <w:gridSpan w:val="7"/>
            <w:shd w:val="clear" w:color="auto" w:fill="C0C0C0"/>
          </w:tcPr>
          <w:p w14:paraId="4F32C8CC" w14:textId="77777777" w:rsidR="00233B2A" w:rsidRPr="001C5FB8" w:rsidRDefault="00233B2A" w:rsidP="002C41C8">
            <w:pPr>
              <w:spacing w:before="47" w:after="47"/>
              <w:jc w:val="center"/>
              <w:rPr>
                <w:rFonts w:ascii="Arial" w:hAnsi="Arial" w:cs="Arial"/>
                <w:b/>
                <w:sz w:val="16"/>
                <w:szCs w:val="16"/>
                <w:lang w:eastAsia="es-MX"/>
              </w:rPr>
            </w:pPr>
            <w:r w:rsidRPr="001C5FB8">
              <w:rPr>
                <w:rFonts w:ascii="Arial" w:hAnsi="Arial" w:cs="Arial"/>
                <w:b/>
                <w:noProof/>
                <w:sz w:val="16"/>
                <w:szCs w:val="16"/>
                <w:lang w:eastAsia="es-MX"/>
              </w:rPr>
              <w:t>¿Qué requisitos debo cumplir?</w:t>
            </w:r>
          </w:p>
        </w:tc>
      </w:tr>
      <w:tr w:rsidR="00233B2A" w:rsidRPr="001C5FB8" w14:paraId="15855227" w14:textId="77777777" w:rsidTr="002C41C8">
        <w:trPr>
          <w:trHeight w:val="20"/>
        </w:trPr>
        <w:tc>
          <w:tcPr>
            <w:tcW w:w="5000" w:type="pct"/>
            <w:gridSpan w:val="7"/>
            <w:tcBorders>
              <w:bottom w:val="single" w:sz="6" w:space="0" w:color="auto"/>
            </w:tcBorders>
            <w:shd w:val="clear" w:color="auto" w:fill="FFFFFF"/>
          </w:tcPr>
          <w:p w14:paraId="535420F0" w14:textId="77777777" w:rsidR="00233B2A" w:rsidRPr="001C5FB8" w:rsidRDefault="00233B2A" w:rsidP="002C41C8">
            <w:pPr>
              <w:spacing w:before="47" w:after="47"/>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sz w:val="16"/>
                <w:szCs w:val="16"/>
                <w:lang w:eastAsia="es-MX"/>
              </w:rPr>
              <w:tab/>
              <w:t>Escrito libre, en el que deberás manifestar:</w:t>
            </w:r>
          </w:p>
          <w:p w14:paraId="5D8066E9" w14:textId="77777777" w:rsidR="00233B2A" w:rsidRPr="001C5FB8" w:rsidRDefault="00233B2A" w:rsidP="002C41C8">
            <w:pPr>
              <w:spacing w:before="47" w:after="47"/>
              <w:ind w:left="864" w:hanging="432"/>
              <w:jc w:val="both"/>
              <w:rPr>
                <w:rFonts w:ascii="Arial" w:hAnsi="Arial" w:cs="Arial"/>
                <w:sz w:val="16"/>
                <w:szCs w:val="16"/>
                <w:lang w:eastAsia="es-MX"/>
              </w:rPr>
            </w:pPr>
            <w:r w:rsidRPr="001C5FB8">
              <w:rPr>
                <w:rFonts w:ascii="Arial" w:hAnsi="Arial" w:cs="Arial"/>
                <w:sz w:val="16"/>
                <w:szCs w:val="16"/>
                <w:lang w:eastAsia="es-MX"/>
              </w:rPr>
              <w:t>a)</w:t>
            </w:r>
            <w:r w:rsidRPr="001C5FB8">
              <w:rPr>
                <w:rFonts w:ascii="Arial" w:hAnsi="Arial" w:cs="Arial"/>
                <w:sz w:val="16"/>
                <w:szCs w:val="16"/>
                <w:lang w:eastAsia="es-MX"/>
              </w:rPr>
              <w:tab/>
              <w:t>El número de patente.</w:t>
            </w:r>
          </w:p>
          <w:p w14:paraId="21F8DCAD" w14:textId="77777777" w:rsidR="00233B2A" w:rsidRPr="001C5FB8" w:rsidRDefault="00233B2A" w:rsidP="002C41C8">
            <w:pPr>
              <w:spacing w:before="47" w:after="47"/>
              <w:ind w:left="864" w:hanging="432"/>
              <w:jc w:val="both"/>
              <w:rPr>
                <w:rFonts w:ascii="Arial" w:hAnsi="Arial" w:cs="Arial"/>
                <w:sz w:val="16"/>
                <w:szCs w:val="16"/>
                <w:lang w:eastAsia="es-MX"/>
              </w:rPr>
            </w:pPr>
            <w:r w:rsidRPr="001C5FB8">
              <w:rPr>
                <w:rFonts w:ascii="Arial" w:hAnsi="Arial" w:cs="Arial"/>
                <w:sz w:val="16"/>
                <w:szCs w:val="16"/>
                <w:lang w:eastAsia="es-MX"/>
              </w:rPr>
              <w:t>b)</w:t>
            </w:r>
            <w:r w:rsidRPr="001C5FB8">
              <w:rPr>
                <w:rFonts w:ascii="Arial" w:hAnsi="Arial" w:cs="Arial"/>
                <w:sz w:val="16"/>
                <w:szCs w:val="16"/>
                <w:lang w:eastAsia="es-MX"/>
              </w:rPr>
              <w:tab/>
              <w:t>La aduana de adscripción y, en su caso, las aduanas adicionales y el número de autorización para actuar ante las mismas.</w:t>
            </w:r>
          </w:p>
          <w:p w14:paraId="63369F21" w14:textId="77777777" w:rsidR="00233B2A" w:rsidRPr="001C5FB8" w:rsidRDefault="00233B2A" w:rsidP="002C41C8">
            <w:pPr>
              <w:spacing w:before="47" w:after="47"/>
              <w:ind w:left="864" w:hanging="432"/>
              <w:jc w:val="both"/>
              <w:rPr>
                <w:rFonts w:ascii="Arial" w:hAnsi="Arial" w:cs="Arial"/>
                <w:sz w:val="16"/>
                <w:szCs w:val="16"/>
                <w:lang w:eastAsia="es-MX"/>
              </w:rPr>
            </w:pPr>
            <w:r w:rsidRPr="001C5FB8">
              <w:rPr>
                <w:rFonts w:ascii="Arial" w:hAnsi="Arial" w:cs="Arial"/>
                <w:sz w:val="16"/>
                <w:szCs w:val="16"/>
                <w:lang w:eastAsia="es-MX"/>
              </w:rPr>
              <w:t>c)</w:t>
            </w:r>
            <w:r w:rsidRPr="001C5FB8">
              <w:rPr>
                <w:rFonts w:ascii="Arial" w:hAnsi="Arial" w:cs="Arial"/>
                <w:sz w:val="16"/>
                <w:szCs w:val="16"/>
                <w:lang w:eastAsia="es-MX"/>
              </w:rPr>
              <w:tab/>
              <w:t>El domicilio desde el que transmites para la validación de los pedimentos en cada una de las aduanas autorizadas.</w:t>
            </w:r>
          </w:p>
          <w:p w14:paraId="41839D5D" w14:textId="77777777" w:rsidR="00233B2A" w:rsidRPr="001C5FB8" w:rsidRDefault="00233B2A" w:rsidP="002C41C8">
            <w:pPr>
              <w:spacing w:before="47" w:after="47"/>
              <w:ind w:left="864" w:hanging="432"/>
              <w:jc w:val="both"/>
              <w:rPr>
                <w:rFonts w:ascii="Arial" w:hAnsi="Arial" w:cs="Arial"/>
                <w:sz w:val="16"/>
                <w:szCs w:val="16"/>
                <w:lang w:eastAsia="es-MX"/>
              </w:rPr>
            </w:pPr>
            <w:r w:rsidRPr="001C5FB8">
              <w:rPr>
                <w:rFonts w:ascii="Arial" w:hAnsi="Arial" w:cs="Arial"/>
                <w:sz w:val="16"/>
                <w:szCs w:val="16"/>
                <w:lang w:eastAsia="es-MX"/>
              </w:rPr>
              <w:t>d)</w:t>
            </w:r>
            <w:r w:rsidRPr="001C5FB8">
              <w:rPr>
                <w:rFonts w:ascii="Arial" w:hAnsi="Arial" w:cs="Arial"/>
                <w:sz w:val="16"/>
                <w:szCs w:val="16"/>
                <w:lang w:eastAsia="es-MX"/>
              </w:rPr>
              <w:tab/>
              <w:t>El nombre de la aduana ante la cual el mandatario promoverá el despacho en tu representación.</w:t>
            </w:r>
          </w:p>
          <w:p w14:paraId="7138D398" w14:textId="77777777" w:rsidR="00233B2A" w:rsidRPr="001C5FB8" w:rsidRDefault="00233B2A" w:rsidP="002C41C8">
            <w:pPr>
              <w:spacing w:before="47" w:after="47"/>
              <w:ind w:left="864" w:hanging="432"/>
              <w:jc w:val="both"/>
              <w:rPr>
                <w:rFonts w:ascii="Arial" w:hAnsi="Arial" w:cs="Arial"/>
                <w:sz w:val="16"/>
                <w:szCs w:val="16"/>
                <w:lang w:eastAsia="es-MX"/>
              </w:rPr>
            </w:pPr>
            <w:r w:rsidRPr="001C5FB8">
              <w:rPr>
                <w:rFonts w:ascii="Arial" w:hAnsi="Arial" w:cs="Arial"/>
                <w:sz w:val="16"/>
                <w:szCs w:val="16"/>
                <w:lang w:eastAsia="es-MX"/>
              </w:rPr>
              <w:t>e)</w:t>
            </w:r>
            <w:r w:rsidRPr="001C5FB8">
              <w:rPr>
                <w:rFonts w:ascii="Arial" w:hAnsi="Arial" w:cs="Arial"/>
                <w:sz w:val="16"/>
                <w:szCs w:val="16"/>
                <w:lang w:eastAsia="es-MX"/>
              </w:rPr>
              <w:tab/>
              <w:t>Dirección de correo electrónico para recibir notificaciones.</w:t>
            </w:r>
          </w:p>
          <w:p w14:paraId="2C1A741E" w14:textId="77777777" w:rsidR="00233B2A" w:rsidRPr="001C5FB8" w:rsidRDefault="00233B2A" w:rsidP="002C41C8">
            <w:pPr>
              <w:spacing w:before="47" w:after="47"/>
              <w:ind w:left="864" w:hanging="432"/>
              <w:jc w:val="both"/>
              <w:rPr>
                <w:rFonts w:ascii="Arial" w:hAnsi="Arial" w:cs="Arial"/>
                <w:sz w:val="16"/>
                <w:szCs w:val="16"/>
                <w:lang w:eastAsia="es-MX"/>
              </w:rPr>
            </w:pPr>
            <w:r w:rsidRPr="001C5FB8">
              <w:rPr>
                <w:rFonts w:ascii="Arial" w:hAnsi="Arial" w:cs="Arial"/>
                <w:sz w:val="16"/>
                <w:szCs w:val="16"/>
                <w:lang w:eastAsia="es-MX"/>
              </w:rPr>
              <w:t>f)</w:t>
            </w:r>
            <w:r w:rsidRPr="001C5FB8">
              <w:rPr>
                <w:rFonts w:ascii="Arial" w:hAnsi="Arial" w:cs="Arial"/>
                <w:sz w:val="16"/>
                <w:szCs w:val="16"/>
                <w:lang w:eastAsia="es-MX"/>
              </w:rPr>
              <w:tab/>
              <w:t>Manifestar la opción con la cual la persona que deseas designar como mandatario cumplirá con el requisito consistente en aprobar los exámenes de conocimientos y psicotécnico, de conformidad con lo señalado en la fracción I del apartado “Información adicional” en la presente ficha de trámite.</w:t>
            </w:r>
          </w:p>
          <w:p w14:paraId="0DE56D28" w14:textId="77777777" w:rsidR="00233B2A" w:rsidRPr="001C5FB8" w:rsidRDefault="00233B2A" w:rsidP="002C41C8">
            <w:pPr>
              <w:spacing w:before="47" w:after="47"/>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t>Constancia, con la cual se acredite que la persona que deseas designar como mandatario cuenta con experiencia en materia aduanera mayor de tres años, misma que deberá estar suscrita por gerente, director o persona con puesto análogo, o bien, por el agente aduanal, contener las funciones realizadas, el tiempo que laboró para la empresa, y los datos de localización de quien suscribe la constancia, como número telefónico y correo electrónico.</w:t>
            </w:r>
          </w:p>
          <w:p w14:paraId="35994B3C" w14:textId="77777777" w:rsidR="00233B2A" w:rsidRPr="001C5FB8" w:rsidRDefault="00233B2A" w:rsidP="002C41C8">
            <w:pPr>
              <w:spacing w:before="47" w:after="47"/>
              <w:ind w:left="432" w:hanging="432"/>
              <w:jc w:val="both"/>
              <w:rPr>
                <w:rFonts w:ascii="Arial" w:hAnsi="Arial" w:cs="Arial"/>
                <w:sz w:val="16"/>
                <w:szCs w:val="16"/>
                <w:lang w:eastAsia="es-MX"/>
              </w:rPr>
            </w:pPr>
            <w:r w:rsidRPr="001C5FB8">
              <w:rPr>
                <w:rFonts w:ascii="Arial" w:hAnsi="Arial" w:cs="Arial"/>
                <w:sz w:val="16"/>
                <w:szCs w:val="16"/>
                <w:lang w:eastAsia="es-MX"/>
              </w:rPr>
              <w:t>III.</w:t>
            </w:r>
            <w:r w:rsidRPr="001C5FB8">
              <w:rPr>
                <w:rFonts w:ascii="Arial" w:hAnsi="Arial" w:cs="Arial"/>
                <w:sz w:val="16"/>
                <w:szCs w:val="16"/>
                <w:lang w:eastAsia="es-MX"/>
              </w:rPr>
              <w:tab/>
              <w:t>Poder notarial para actos de administración, en el que se señale que el mismo se otorga para que te representen en los actos relativos al despacho de mercancías, en las aduanas ante las cuales te encuentras autorizado, sin que sea necesario que en dicho poder se señale el nombre de las aduanas autorizadas.</w:t>
            </w:r>
          </w:p>
          <w:p w14:paraId="54E7FD02" w14:textId="77777777" w:rsidR="00233B2A" w:rsidRPr="001C5FB8" w:rsidRDefault="00233B2A" w:rsidP="002C41C8">
            <w:pPr>
              <w:spacing w:before="47" w:after="47"/>
              <w:ind w:left="432" w:hanging="432"/>
              <w:jc w:val="both"/>
              <w:rPr>
                <w:rFonts w:ascii="Arial" w:hAnsi="Arial" w:cs="Arial"/>
                <w:sz w:val="16"/>
                <w:szCs w:val="16"/>
                <w:lang w:eastAsia="es-MX"/>
              </w:rPr>
            </w:pPr>
            <w:r w:rsidRPr="001C5FB8">
              <w:rPr>
                <w:rFonts w:ascii="Arial" w:hAnsi="Arial" w:cs="Arial"/>
                <w:sz w:val="16"/>
                <w:szCs w:val="16"/>
                <w:lang w:eastAsia="es-MX"/>
              </w:rPr>
              <w:t>IV.</w:t>
            </w:r>
            <w:r w:rsidRPr="001C5FB8">
              <w:rPr>
                <w:rFonts w:ascii="Arial" w:hAnsi="Arial" w:cs="Arial"/>
                <w:sz w:val="16"/>
                <w:szCs w:val="16"/>
                <w:lang w:eastAsia="es-MX"/>
              </w:rPr>
              <w:tab/>
              <w:t>En su caso, certificado de Competencia Laboral de la persona que deseas designar como mandatario, emitido por el organismo de certificación acreditado por el Consejo Nacional de Normalización y Certificación de Competencias Laborales vigente al momento de presentar la referida solicitud.</w:t>
            </w:r>
          </w:p>
          <w:p w14:paraId="62E2291D" w14:textId="77777777" w:rsidR="00233B2A" w:rsidRPr="001C5FB8" w:rsidRDefault="00233B2A" w:rsidP="002C41C8">
            <w:pPr>
              <w:spacing w:before="47" w:after="47"/>
              <w:ind w:left="432" w:hanging="432"/>
              <w:jc w:val="both"/>
              <w:rPr>
                <w:rFonts w:ascii="Arial" w:hAnsi="Arial" w:cs="Arial"/>
                <w:sz w:val="16"/>
                <w:szCs w:val="16"/>
                <w:lang w:eastAsia="es-MX"/>
              </w:rPr>
            </w:pPr>
            <w:r w:rsidRPr="001C5FB8">
              <w:rPr>
                <w:rFonts w:ascii="Arial" w:hAnsi="Arial" w:cs="Arial"/>
                <w:sz w:val="16"/>
                <w:szCs w:val="16"/>
                <w:lang w:eastAsia="es-MX"/>
              </w:rPr>
              <w:t>V.</w:t>
            </w:r>
            <w:r w:rsidRPr="001C5FB8">
              <w:rPr>
                <w:rFonts w:ascii="Arial" w:hAnsi="Arial" w:cs="Arial"/>
                <w:sz w:val="16"/>
                <w:szCs w:val="16"/>
                <w:lang w:eastAsia="es-MX"/>
              </w:rPr>
              <w:tab/>
              <w:t xml:space="preserve">Descarga el archivo electrónico del Sistema Electrónico de Mandatarios (SIREMA), ubicado en el Portal de la ANAM en la liga siguiente: </w:t>
            </w:r>
            <w:r w:rsidRPr="001C5FB8">
              <w:rPr>
                <w:rFonts w:ascii="Arial" w:hAnsi="Arial" w:cs="Arial"/>
                <w:sz w:val="16"/>
                <w:szCs w:val="16"/>
                <w:u w:val="single"/>
                <w:lang w:eastAsia="es-MX"/>
              </w:rPr>
              <w:t>https://anam.gob.mx/lineamientos/</w:t>
            </w:r>
            <w:r w:rsidRPr="001C5FB8">
              <w:rPr>
                <w:rFonts w:ascii="Arial" w:hAnsi="Arial" w:cs="Arial"/>
                <w:sz w:val="16"/>
                <w:szCs w:val="16"/>
                <w:lang w:eastAsia="es-MX"/>
              </w:rPr>
              <w:t>, requisita el mismo con la información del aspirante a mandatario, y guárdalo en una unidad de memoria extraíble (USB), la cual deberás presentar con la presente solicitud.</w:t>
            </w:r>
          </w:p>
          <w:p w14:paraId="19503340" w14:textId="77777777" w:rsidR="00233B2A" w:rsidRPr="001C5FB8" w:rsidRDefault="00233B2A" w:rsidP="002C41C8">
            <w:pPr>
              <w:spacing w:before="47" w:after="47"/>
              <w:ind w:left="432" w:hanging="432"/>
              <w:jc w:val="both"/>
              <w:rPr>
                <w:rFonts w:ascii="Arial" w:hAnsi="Arial" w:cs="Arial"/>
                <w:sz w:val="16"/>
                <w:szCs w:val="16"/>
                <w:lang w:eastAsia="es-MX"/>
              </w:rPr>
            </w:pPr>
            <w:r w:rsidRPr="001C5FB8">
              <w:rPr>
                <w:rFonts w:ascii="Arial" w:hAnsi="Arial" w:cs="Arial"/>
                <w:sz w:val="16"/>
                <w:szCs w:val="16"/>
                <w:lang w:eastAsia="es-MX"/>
              </w:rPr>
              <w:t>VI.</w:t>
            </w:r>
            <w:r w:rsidRPr="001C5FB8">
              <w:rPr>
                <w:rFonts w:ascii="Arial" w:hAnsi="Arial" w:cs="Arial"/>
                <w:sz w:val="16"/>
                <w:szCs w:val="16"/>
                <w:lang w:eastAsia="es-MX"/>
              </w:rPr>
              <w:tab/>
              <w:t>Copia del comprobante de pago de la institución de que se trate, realizado mediante el formato electrónico D9 “Formulario múltiple de pago para comercio exterior”, contenido en el Anexo 1 de las RGCE, de conformidad con lo establecido en la regla 1.6.2. de las RGCE, por concepto de:</w:t>
            </w:r>
          </w:p>
          <w:p w14:paraId="34CADF70" w14:textId="77777777" w:rsidR="00233B2A" w:rsidRPr="001C5FB8" w:rsidRDefault="00233B2A" w:rsidP="002C41C8">
            <w:pPr>
              <w:spacing w:before="47" w:after="47"/>
              <w:ind w:left="864" w:hanging="432"/>
              <w:jc w:val="both"/>
              <w:rPr>
                <w:rFonts w:ascii="Arial" w:hAnsi="Arial" w:cs="Arial"/>
                <w:sz w:val="16"/>
                <w:szCs w:val="16"/>
                <w:lang w:eastAsia="es-MX"/>
              </w:rPr>
            </w:pPr>
            <w:r w:rsidRPr="001C5FB8">
              <w:rPr>
                <w:rFonts w:ascii="Arial" w:hAnsi="Arial" w:cs="Arial"/>
                <w:sz w:val="16"/>
                <w:szCs w:val="16"/>
                <w:lang w:eastAsia="es-MX"/>
              </w:rPr>
              <w:t>a)</w:t>
            </w:r>
            <w:r w:rsidRPr="001C5FB8">
              <w:rPr>
                <w:rFonts w:ascii="Arial" w:hAnsi="Arial" w:cs="Arial"/>
                <w:sz w:val="16"/>
                <w:szCs w:val="16"/>
                <w:lang w:eastAsia="es-MX"/>
              </w:rPr>
              <w:tab/>
              <w:t>La autorización o prórroga de mandatario de la o el agente aduanal, cada año.</w:t>
            </w:r>
          </w:p>
          <w:p w14:paraId="65EAA693" w14:textId="77777777" w:rsidR="00233B2A" w:rsidRPr="001C5FB8" w:rsidRDefault="00233B2A" w:rsidP="002C41C8">
            <w:pPr>
              <w:spacing w:before="47" w:after="47"/>
              <w:ind w:left="864" w:hanging="432"/>
              <w:jc w:val="both"/>
              <w:rPr>
                <w:rFonts w:ascii="Arial" w:hAnsi="Arial" w:cs="Arial"/>
                <w:sz w:val="16"/>
                <w:szCs w:val="16"/>
                <w:lang w:eastAsia="es-MX"/>
              </w:rPr>
            </w:pPr>
            <w:r w:rsidRPr="001C5FB8">
              <w:rPr>
                <w:rFonts w:ascii="Arial" w:hAnsi="Arial" w:cs="Arial"/>
                <w:sz w:val="16"/>
                <w:szCs w:val="16"/>
                <w:lang w:eastAsia="es-MX"/>
              </w:rPr>
              <w:t>b)</w:t>
            </w:r>
            <w:r w:rsidRPr="001C5FB8">
              <w:rPr>
                <w:rFonts w:ascii="Arial" w:hAnsi="Arial" w:cs="Arial"/>
                <w:sz w:val="16"/>
                <w:szCs w:val="16"/>
                <w:lang w:eastAsia="es-MX"/>
              </w:rPr>
              <w:tab/>
              <w:t>El examen para aspirante a mandatario de la o el agente aduanal, correspondiente a la etapa de conocimientos.</w:t>
            </w:r>
          </w:p>
          <w:p w14:paraId="76053BE7" w14:textId="77777777" w:rsidR="00233B2A" w:rsidRPr="001C5FB8" w:rsidRDefault="00233B2A" w:rsidP="002C41C8">
            <w:pPr>
              <w:spacing w:before="47" w:after="47"/>
              <w:ind w:left="864" w:hanging="432"/>
              <w:jc w:val="both"/>
              <w:rPr>
                <w:rFonts w:ascii="Arial" w:hAnsi="Arial" w:cs="Arial"/>
                <w:sz w:val="16"/>
                <w:szCs w:val="16"/>
                <w:lang w:eastAsia="es-MX"/>
              </w:rPr>
            </w:pPr>
            <w:r w:rsidRPr="001C5FB8">
              <w:rPr>
                <w:rFonts w:ascii="Arial" w:hAnsi="Arial" w:cs="Arial"/>
                <w:sz w:val="16"/>
                <w:szCs w:val="16"/>
                <w:lang w:eastAsia="es-MX"/>
              </w:rPr>
              <w:lastRenderedPageBreak/>
              <w:tab/>
              <w:t>Podrás obtener la línea de captura, a través de la liga siguiente:</w:t>
            </w:r>
          </w:p>
          <w:p w14:paraId="41D7F957" w14:textId="77777777" w:rsidR="00233B2A" w:rsidRPr="001C5FB8" w:rsidRDefault="00233B2A" w:rsidP="002C41C8">
            <w:pPr>
              <w:spacing w:before="47" w:after="47"/>
              <w:ind w:left="864" w:hanging="432"/>
              <w:jc w:val="both"/>
              <w:rPr>
                <w:rFonts w:ascii="Arial" w:hAnsi="Arial" w:cs="Arial"/>
                <w:sz w:val="16"/>
                <w:szCs w:val="16"/>
                <w:lang w:eastAsia="es-MX"/>
              </w:rPr>
            </w:pPr>
            <w:r w:rsidRPr="001C5FB8">
              <w:rPr>
                <w:rFonts w:ascii="Arial" w:hAnsi="Arial" w:cs="Arial"/>
                <w:sz w:val="16"/>
                <w:szCs w:val="16"/>
                <w:lang w:eastAsia="es-MX"/>
              </w:rPr>
              <w:tab/>
            </w:r>
            <w:r w:rsidRPr="001C5FB8">
              <w:rPr>
                <w:rFonts w:ascii="Arial" w:hAnsi="Arial" w:cs="Arial"/>
                <w:sz w:val="16"/>
                <w:szCs w:val="16"/>
                <w:u w:val="single"/>
                <w:lang w:eastAsia="es-MX"/>
              </w:rPr>
              <w:t>https://anam.gob.mx/formulario-multiple-de-pago-de-comercio-exterior/</w:t>
            </w:r>
          </w:p>
        </w:tc>
      </w:tr>
      <w:tr w:rsidR="00233B2A" w:rsidRPr="001C5FB8" w14:paraId="35C66991" w14:textId="77777777" w:rsidTr="002C41C8">
        <w:trPr>
          <w:trHeight w:val="20"/>
        </w:trPr>
        <w:tc>
          <w:tcPr>
            <w:tcW w:w="5000" w:type="pct"/>
            <w:gridSpan w:val="7"/>
            <w:shd w:val="clear" w:color="auto" w:fill="BFBFBF"/>
          </w:tcPr>
          <w:p w14:paraId="36AD69F3" w14:textId="77777777" w:rsidR="00233B2A" w:rsidRPr="001C5FB8" w:rsidRDefault="00233B2A" w:rsidP="002C41C8">
            <w:pPr>
              <w:spacing w:before="47" w:after="47"/>
              <w:jc w:val="center"/>
              <w:rPr>
                <w:rFonts w:ascii="Arial" w:hAnsi="Arial" w:cs="Arial"/>
                <w:b/>
                <w:noProof/>
                <w:sz w:val="16"/>
                <w:szCs w:val="16"/>
                <w:lang w:eastAsia="es-MX"/>
              </w:rPr>
            </w:pPr>
            <w:r w:rsidRPr="001C5FB8">
              <w:rPr>
                <w:rFonts w:ascii="Arial" w:hAnsi="Arial" w:cs="Arial"/>
                <w:b/>
                <w:noProof/>
                <w:sz w:val="16"/>
                <w:szCs w:val="16"/>
                <w:lang w:eastAsia="es-MX"/>
              </w:rPr>
              <w:lastRenderedPageBreak/>
              <w:t>¿Con qué condiciones debo cumplir?</w:t>
            </w:r>
          </w:p>
        </w:tc>
      </w:tr>
      <w:tr w:rsidR="00233B2A" w:rsidRPr="001C5FB8" w14:paraId="1E06DF38" w14:textId="77777777" w:rsidTr="002C41C8">
        <w:trPr>
          <w:trHeight w:val="20"/>
        </w:trPr>
        <w:tc>
          <w:tcPr>
            <w:tcW w:w="5000" w:type="pct"/>
            <w:gridSpan w:val="7"/>
            <w:tcBorders>
              <w:bottom w:val="single" w:sz="6" w:space="0" w:color="auto"/>
            </w:tcBorders>
            <w:shd w:val="clear" w:color="auto" w:fill="FFFFFF"/>
          </w:tcPr>
          <w:p w14:paraId="17CCB4CC" w14:textId="77777777" w:rsidR="00233B2A" w:rsidRPr="001C5FB8" w:rsidRDefault="00233B2A" w:rsidP="002C41C8">
            <w:pPr>
              <w:spacing w:before="47" w:after="47"/>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sz w:val="16"/>
                <w:szCs w:val="16"/>
                <w:lang w:eastAsia="es-MX"/>
              </w:rPr>
              <w:tab/>
              <w:t>Estar inscrito y activo en el RFC.</w:t>
            </w:r>
          </w:p>
          <w:p w14:paraId="2340B6C6" w14:textId="77777777" w:rsidR="00233B2A" w:rsidRPr="001C5FB8" w:rsidRDefault="00233B2A" w:rsidP="002C41C8">
            <w:pPr>
              <w:spacing w:before="47" w:after="47"/>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t>Contar con e.firma vigente.</w:t>
            </w:r>
          </w:p>
          <w:p w14:paraId="04B09A68" w14:textId="77777777" w:rsidR="00233B2A" w:rsidRPr="001C5FB8" w:rsidRDefault="00233B2A" w:rsidP="002C41C8">
            <w:pPr>
              <w:spacing w:before="47" w:after="47"/>
              <w:ind w:left="432" w:hanging="432"/>
              <w:jc w:val="both"/>
              <w:rPr>
                <w:rFonts w:ascii="Arial" w:hAnsi="Arial" w:cs="Arial"/>
                <w:sz w:val="16"/>
                <w:szCs w:val="16"/>
                <w:lang w:eastAsia="es-MX"/>
              </w:rPr>
            </w:pPr>
            <w:r w:rsidRPr="001C5FB8">
              <w:rPr>
                <w:rFonts w:ascii="Arial" w:hAnsi="Arial" w:cs="Arial"/>
                <w:sz w:val="16"/>
                <w:szCs w:val="16"/>
                <w:lang w:eastAsia="es-MX"/>
              </w:rPr>
              <w:t>III.</w:t>
            </w:r>
            <w:r w:rsidRPr="001C5FB8">
              <w:rPr>
                <w:rFonts w:ascii="Arial" w:hAnsi="Arial" w:cs="Arial"/>
                <w:sz w:val="16"/>
                <w:szCs w:val="16"/>
                <w:lang w:eastAsia="es-MX"/>
              </w:rPr>
              <w:tab/>
              <w:t>Estar al corriente en el cumplimiento de tus obligaciones fiscales, así como la persona que deseas designar como mandatario o el mandatario autorizado, en su caso.</w:t>
            </w:r>
          </w:p>
          <w:p w14:paraId="06203E68" w14:textId="77777777" w:rsidR="00233B2A" w:rsidRPr="001C5FB8" w:rsidRDefault="00233B2A" w:rsidP="002C41C8">
            <w:pPr>
              <w:spacing w:before="47" w:after="47"/>
              <w:ind w:left="432" w:hanging="432"/>
              <w:jc w:val="both"/>
              <w:rPr>
                <w:rFonts w:ascii="Arial" w:hAnsi="Arial" w:cs="Arial"/>
                <w:sz w:val="16"/>
                <w:szCs w:val="16"/>
                <w:lang w:eastAsia="es-MX"/>
              </w:rPr>
            </w:pPr>
            <w:r w:rsidRPr="001C5FB8">
              <w:rPr>
                <w:rFonts w:ascii="Arial" w:hAnsi="Arial" w:cs="Arial"/>
                <w:sz w:val="16"/>
                <w:szCs w:val="16"/>
                <w:lang w:eastAsia="es-MX"/>
              </w:rPr>
              <w:t>IV.</w:t>
            </w:r>
            <w:r w:rsidRPr="001C5FB8">
              <w:rPr>
                <w:rFonts w:ascii="Arial" w:hAnsi="Arial" w:cs="Arial"/>
                <w:sz w:val="16"/>
                <w:szCs w:val="16"/>
                <w:lang w:eastAsia="es-MX"/>
              </w:rPr>
              <w:tab/>
              <w:t>No estar sujeto a alguno de los procedimientos de inhabilitación, suspensión, cancelación o extinción de tu patente.</w:t>
            </w:r>
          </w:p>
        </w:tc>
      </w:tr>
      <w:tr w:rsidR="00233B2A" w:rsidRPr="001C5FB8" w14:paraId="1D051C68" w14:textId="77777777" w:rsidTr="002C41C8">
        <w:trPr>
          <w:trHeight w:val="20"/>
        </w:trPr>
        <w:tc>
          <w:tcPr>
            <w:tcW w:w="5000" w:type="pct"/>
            <w:gridSpan w:val="7"/>
            <w:shd w:val="clear" w:color="auto" w:fill="A6A6A6"/>
          </w:tcPr>
          <w:p w14:paraId="08AE2D1B" w14:textId="77777777" w:rsidR="00233B2A" w:rsidRPr="001C5FB8" w:rsidRDefault="00233B2A" w:rsidP="002C41C8">
            <w:pPr>
              <w:spacing w:before="47" w:after="47"/>
              <w:jc w:val="center"/>
              <w:rPr>
                <w:rFonts w:ascii="Arial" w:hAnsi="Arial" w:cs="Arial"/>
                <w:b/>
                <w:sz w:val="16"/>
                <w:szCs w:val="16"/>
                <w:lang w:eastAsia="es-MX"/>
              </w:rPr>
            </w:pPr>
            <w:r w:rsidRPr="001C5FB8">
              <w:rPr>
                <w:rFonts w:ascii="Arial" w:hAnsi="Arial" w:cs="Arial"/>
                <w:b/>
                <w:sz w:val="16"/>
                <w:szCs w:val="16"/>
                <w:lang w:eastAsia="es-MX"/>
              </w:rPr>
              <w:t>SEGUIMIENTO Y RESOLUCIÓN DEL TRÁMITE O SERVICIO</w:t>
            </w:r>
          </w:p>
        </w:tc>
      </w:tr>
      <w:tr w:rsidR="00233B2A" w:rsidRPr="001C5FB8" w14:paraId="07CFF82F" w14:textId="77777777" w:rsidTr="002C41C8">
        <w:trPr>
          <w:trHeight w:val="20"/>
        </w:trPr>
        <w:tc>
          <w:tcPr>
            <w:tcW w:w="2536" w:type="pct"/>
            <w:gridSpan w:val="4"/>
            <w:shd w:val="clear" w:color="auto" w:fill="C0C0C0"/>
          </w:tcPr>
          <w:p w14:paraId="681F9314" w14:textId="77777777" w:rsidR="00233B2A" w:rsidRPr="001C5FB8" w:rsidRDefault="00233B2A" w:rsidP="002C41C8">
            <w:pPr>
              <w:spacing w:before="47" w:after="47"/>
              <w:jc w:val="both"/>
              <w:rPr>
                <w:rFonts w:ascii="Arial" w:hAnsi="Arial" w:cs="Arial"/>
                <w:b/>
                <w:sz w:val="16"/>
                <w:szCs w:val="16"/>
                <w:lang w:eastAsia="es-MX"/>
              </w:rPr>
            </w:pPr>
            <w:r w:rsidRPr="001C5FB8">
              <w:rPr>
                <w:rFonts w:ascii="Arial" w:hAnsi="Arial" w:cs="Arial"/>
                <w:b/>
                <w:sz w:val="16"/>
                <w:szCs w:val="16"/>
                <w:lang w:eastAsia="es-MX"/>
              </w:rPr>
              <w:t>¿Cómo puedo dar seguimiento al Trámite o Servicio?</w:t>
            </w:r>
          </w:p>
        </w:tc>
        <w:tc>
          <w:tcPr>
            <w:tcW w:w="2464" w:type="pct"/>
            <w:gridSpan w:val="3"/>
            <w:shd w:val="clear" w:color="auto" w:fill="C0C0C0"/>
          </w:tcPr>
          <w:p w14:paraId="1E5A432E" w14:textId="77777777" w:rsidR="00233B2A" w:rsidRPr="001C5FB8" w:rsidRDefault="00233B2A" w:rsidP="002C41C8">
            <w:pPr>
              <w:spacing w:before="47" w:after="47"/>
              <w:jc w:val="both"/>
              <w:rPr>
                <w:rFonts w:ascii="Arial" w:hAnsi="Arial" w:cs="Arial"/>
                <w:b/>
                <w:sz w:val="16"/>
                <w:szCs w:val="16"/>
                <w:lang w:eastAsia="es-MX"/>
              </w:rPr>
            </w:pPr>
            <w:r w:rsidRPr="001C5FB8">
              <w:rPr>
                <w:rFonts w:ascii="Arial" w:hAnsi="Arial" w:cs="Arial"/>
                <w:b/>
                <w:sz w:val="16"/>
                <w:szCs w:val="16"/>
                <w:lang w:eastAsia="es-MX"/>
              </w:rPr>
              <w:t>¿La ANAM llevará a cabo alguna inspección o verificación para emitir la resolución de este Trámite o Servicio?</w:t>
            </w:r>
          </w:p>
        </w:tc>
      </w:tr>
      <w:tr w:rsidR="00233B2A" w:rsidRPr="001C5FB8" w14:paraId="606FFFDE" w14:textId="77777777" w:rsidTr="002C41C8">
        <w:trPr>
          <w:trHeight w:val="20"/>
        </w:trPr>
        <w:tc>
          <w:tcPr>
            <w:tcW w:w="2536" w:type="pct"/>
            <w:gridSpan w:val="4"/>
          </w:tcPr>
          <w:p w14:paraId="5070C697" w14:textId="77777777" w:rsidR="00233B2A" w:rsidRPr="001C5FB8" w:rsidRDefault="00233B2A" w:rsidP="002C41C8">
            <w:pPr>
              <w:spacing w:before="47" w:after="47"/>
              <w:jc w:val="both"/>
              <w:rPr>
                <w:rFonts w:ascii="Arial" w:hAnsi="Arial" w:cs="Arial"/>
                <w:sz w:val="16"/>
                <w:szCs w:val="16"/>
                <w:lang w:eastAsia="es-MX"/>
              </w:rPr>
            </w:pPr>
            <w:r w:rsidRPr="001C5FB8">
              <w:rPr>
                <w:rFonts w:ascii="Arial" w:hAnsi="Arial" w:cs="Arial"/>
                <w:sz w:val="16"/>
                <w:szCs w:val="16"/>
                <w:lang w:eastAsia="es-MX"/>
              </w:rPr>
              <w:t>No aplica.</w:t>
            </w:r>
          </w:p>
        </w:tc>
        <w:tc>
          <w:tcPr>
            <w:tcW w:w="2464" w:type="pct"/>
            <w:gridSpan w:val="3"/>
          </w:tcPr>
          <w:p w14:paraId="117F6C72" w14:textId="77777777" w:rsidR="00233B2A" w:rsidRPr="001C5FB8" w:rsidRDefault="00233B2A" w:rsidP="002C41C8">
            <w:pPr>
              <w:spacing w:before="47" w:after="47"/>
              <w:jc w:val="both"/>
              <w:rPr>
                <w:rFonts w:ascii="Arial" w:hAnsi="Arial" w:cs="Arial"/>
                <w:sz w:val="16"/>
                <w:szCs w:val="16"/>
                <w:lang w:eastAsia="es-MX"/>
              </w:rPr>
            </w:pPr>
            <w:r w:rsidRPr="001C5FB8">
              <w:rPr>
                <w:rFonts w:ascii="Arial" w:hAnsi="Arial" w:cs="Arial"/>
                <w:sz w:val="16"/>
                <w:szCs w:val="16"/>
                <w:lang w:eastAsia="es-MX"/>
              </w:rPr>
              <w:t>No.</w:t>
            </w:r>
          </w:p>
        </w:tc>
      </w:tr>
      <w:tr w:rsidR="00233B2A" w:rsidRPr="001C5FB8" w14:paraId="7F130136" w14:textId="77777777" w:rsidTr="002C41C8">
        <w:trPr>
          <w:trHeight w:val="20"/>
        </w:trPr>
        <w:tc>
          <w:tcPr>
            <w:tcW w:w="5000" w:type="pct"/>
            <w:gridSpan w:val="7"/>
            <w:shd w:val="clear" w:color="auto" w:fill="A6A6A6"/>
          </w:tcPr>
          <w:p w14:paraId="43B7D92A" w14:textId="77777777" w:rsidR="00233B2A" w:rsidRPr="001C5FB8" w:rsidRDefault="00233B2A" w:rsidP="002C41C8">
            <w:pPr>
              <w:spacing w:before="47" w:after="47"/>
              <w:jc w:val="center"/>
              <w:rPr>
                <w:rFonts w:ascii="Arial" w:hAnsi="Arial" w:cs="Arial"/>
                <w:b/>
                <w:sz w:val="16"/>
                <w:szCs w:val="16"/>
                <w:lang w:eastAsia="es-MX"/>
              </w:rPr>
            </w:pPr>
            <w:r w:rsidRPr="001C5FB8">
              <w:rPr>
                <w:rFonts w:ascii="Arial" w:hAnsi="Arial" w:cs="Arial"/>
                <w:b/>
                <w:sz w:val="16"/>
                <w:szCs w:val="16"/>
                <w:lang w:eastAsia="es-MX"/>
              </w:rPr>
              <w:t>Resolución del Trámite o Servicio</w:t>
            </w:r>
          </w:p>
        </w:tc>
      </w:tr>
      <w:tr w:rsidR="00233B2A" w:rsidRPr="001C5FB8" w14:paraId="2027AB31" w14:textId="77777777" w:rsidTr="002C41C8">
        <w:trPr>
          <w:trHeight w:val="20"/>
        </w:trPr>
        <w:tc>
          <w:tcPr>
            <w:tcW w:w="5000" w:type="pct"/>
            <w:gridSpan w:val="7"/>
          </w:tcPr>
          <w:p w14:paraId="17227679" w14:textId="77777777" w:rsidR="00233B2A" w:rsidRPr="001C5FB8" w:rsidRDefault="00233B2A" w:rsidP="002C41C8">
            <w:pPr>
              <w:spacing w:before="47" w:after="47"/>
              <w:jc w:val="both"/>
              <w:rPr>
                <w:rFonts w:ascii="Arial" w:hAnsi="Arial" w:cs="Arial"/>
                <w:sz w:val="16"/>
                <w:szCs w:val="16"/>
                <w:lang w:eastAsia="es-MX"/>
              </w:rPr>
            </w:pPr>
            <w:r w:rsidRPr="001C5FB8">
              <w:rPr>
                <w:rFonts w:ascii="Arial" w:hAnsi="Arial" w:cs="Arial"/>
                <w:sz w:val="16"/>
                <w:szCs w:val="16"/>
                <w:lang w:eastAsia="es-MX"/>
              </w:rPr>
              <w:t>La resolución de la solicitud se te notificará en las formas señaladas en los artículos 134, fracciones I y III y 136 del CFF, según corresponda.</w:t>
            </w:r>
          </w:p>
        </w:tc>
      </w:tr>
      <w:tr w:rsidR="00233B2A" w:rsidRPr="001C5FB8" w14:paraId="0E32EABC" w14:textId="77777777" w:rsidTr="002C41C8">
        <w:trPr>
          <w:trHeight w:val="20"/>
        </w:trPr>
        <w:tc>
          <w:tcPr>
            <w:tcW w:w="1771" w:type="pct"/>
            <w:gridSpan w:val="2"/>
            <w:shd w:val="clear" w:color="auto" w:fill="C0C0C0"/>
          </w:tcPr>
          <w:p w14:paraId="2CDF4939" w14:textId="77777777" w:rsidR="00233B2A" w:rsidRPr="001C5FB8" w:rsidRDefault="00233B2A" w:rsidP="002C41C8">
            <w:pPr>
              <w:spacing w:before="47" w:after="47"/>
              <w:jc w:val="both"/>
              <w:rPr>
                <w:rFonts w:ascii="Arial" w:hAnsi="Arial" w:cs="Arial"/>
                <w:b/>
                <w:sz w:val="16"/>
                <w:szCs w:val="16"/>
                <w:lang w:eastAsia="es-MX"/>
              </w:rPr>
            </w:pPr>
            <w:r w:rsidRPr="001C5FB8">
              <w:rPr>
                <w:rFonts w:ascii="Arial" w:hAnsi="Arial" w:cs="Arial"/>
                <w:b/>
                <w:sz w:val="16"/>
                <w:szCs w:val="16"/>
                <w:lang w:eastAsia="es-MX"/>
              </w:rPr>
              <w:t>Plazo máximo para que la ANAM resuelva el Trámite o Servicio</w:t>
            </w:r>
          </w:p>
        </w:tc>
        <w:tc>
          <w:tcPr>
            <w:tcW w:w="1727" w:type="pct"/>
            <w:gridSpan w:val="3"/>
            <w:shd w:val="clear" w:color="auto" w:fill="C0C0C0"/>
          </w:tcPr>
          <w:p w14:paraId="0D08E20F" w14:textId="77777777" w:rsidR="00233B2A" w:rsidRPr="001C5FB8" w:rsidRDefault="00233B2A" w:rsidP="002C41C8">
            <w:pPr>
              <w:spacing w:before="47" w:after="47"/>
              <w:jc w:val="both"/>
              <w:rPr>
                <w:rFonts w:ascii="Arial" w:hAnsi="Arial" w:cs="Arial"/>
                <w:b/>
                <w:sz w:val="16"/>
                <w:szCs w:val="16"/>
                <w:lang w:eastAsia="es-MX"/>
              </w:rPr>
            </w:pPr>
            <w:r w:rsidRPr="001C5FB8">
              <w:rPr>
                <w:rFonts w:ascii="Arial" w:hAnsi="Arial" w:cs="Arial"/>
                <w:b/>
                <w:sz w:val="16"/>
                <w:szCs w:val="16"/>
                <w:lang w:eastAsia="es-MX"/>
              </w:rPr>
              <w:t>Plazo máximo para que la ANAM solicite información adicional</w:t>
            </w:r>
          </w:p>
        </w:tc>
        <w:tc>
          <w:tcPr>
            <w:tcW w:w="1502" w:type="pct"/>
            <w:gridSpan w:val="2"/>
            <w:shd w:val="clear" w:color="auto" w:fill="C0C0C0"/>
          </w:tcPr>
          <w:p w14:paraId="28D4FE77" w14:textId="77777777" w:rsidR="00233B2A" w:rsidRPr="001C5FB8" w:rsidRDefault="00233B2A" w:rsidP="002C41C8">
            <w:pPr>
              <w:spacing w:before="47" w:after="47"/>
              <w:jc w:val="both"/>
              <w:rPr>
                <w:rFonts w:ascii="Arial" w:hAnsi="Arial" w:cs="Arial"/>
                <w:b/>
                <w:sz w:val="16"/>
                <w:szCs w:val="16"/>
                <w:lang w:eastAsia="es-MX"/>
              </w:rPr>
            </w:pPr>
            <w:r w:rsidRPr="001C5FB8">
              <w:rPr>
                <w:rFonts w:ascii="Arial" w:hAnsi="Arial" w:cs="Arial"/>
                <w:b/>
                <w:sz w:val="16"/>
                <w:szCs w:val="16"/>
                <w:lang w:eastAsia="es-MX"/>
              </w:rPr>
              <w:t>Plazo máximo para cumplir con la información solicitada</w:t>
            </w:r>
          </w:p>
        </w:tc>
      </w:tr>
      <w:tr w:rsidR="00233B2A" w:rsidRPr="001C5FB8" w14:paraId="0114877A" w14:textId="77777777" w:rsidTr="002C41C8">
        <w:trPr>
          <w:trHeight w:val="20"/>
        </w:trPr>
        <w:tc>
          <w:tcPr>
            <w:tcW w:w="1771" w:type="pct"/>
            <w:gridSpan w:val="2"/>
          </w:tcPr>
          <w:p w14:paraId="5263D70F" w14:textId="77777777" w:rsidR="00233B2A" w:rsidRPr="001C5FB8" w:rsidRDefault="00233B2A" w:rsidP="002C41C8">
            <w:pPr>
              <w:spacing w:before="47" w:after="47"/>
              <w:jc w:val="both"/>
              <w:rPr>
                <w:rFonts w:ascii="Arial" w:hAnsi="Arial" w:cs="Arial"/>
                <w:sz w:val="16"/>
                <w:szCs w:val="16"/>
                <w:lang w:eastAsia="es-MX"/>
              </w:rPr>
            </w:pPr>
            <w:r w:rsidRPr="001C5FB8">
              <w:rPr>
                <w:rFonts w:ascii="Arial" w:hAnsi="Arial" w:cs="Arial"/>
                <w:sz w:val="16"/>
                <w:szCs w:val="16"/>
                <w:lang w:eastAsia="es-MX"/>
              </w:rPr>
              <w:t xml:space="preserve">Tres meses. </w:t>
            </w:r>
          </w:p>
        </w:tc>
        <w:tc>
          <w:tcPr>
            <w:tcW w:w="1727" w:type="pct"/>
            <w:gridSpan w:val="3"/>
          </w:tcPr>
          <w:p w14:paraId="5B3E2D18" w14:textId="77777777" w:rsidR="00233B2A" w:rsidRPr="001C5FB8" w:rsidRDefault="00233B2A" w:rsidP="002C41C8">
            <w:pPr>
              <w:spacing w:before="47" w:after="47"/>
              <w:jc w:val="both"/>
              <w:rPr>
                <w:rFonts w:ascii="Arial" w:hAnsi="Arial" w:cs="Arial"/>
                <w:sz w:val="16"/>
                <w:szCs w:val="16"/>
                <w:lang w:eastAsia="es-MX"/>
              </w:rPr>
            </w:pPr>
            <w:r w:rsidRPr="001C5FB8">
              <w:rPr>
                <w:rFonts w:ascii="Arial" w:hAnsi="Arial" w:cs="Arial"/>
                <w:sz w:val="16"/>
                <w:szCs w:val="16"/>
                <w:lang w:eastAsia="es-MX"/>
              </w:rPr>
              <w:t>Tres meses.</w:t>
            </w:r>
          </w:p>
        </w:tc>
        <w:tc>
          <w:tcPr>
            <w:tcW w:w="1502" w:type="pct"/>
            <w:gridSpan w:val="2"/>
          </w:tcPr>
          <w:p w14:paraId="7B54D8F7" w14:textId="77777777" w:rsidR="00233B2A" w:rsidRPr="001C5FB8" w:rsidRDefault="00233B2A" w:rsidP="002C41C8">
            <w:pPr>
              <w:spacing w:before="47" w:after="47"/>
              <w:jc w:val="both"/>
              <w:rPr>
                <w:rFonts w:ascii="Arial" w:hAnsi="Arial" w:cs="Arial"/>
                <w:sz w:val="16"/>
                <w:szCs w:val="16"/>
                <w:lang w:eastAsia="es-MX"/>
              </w:rPr>
            </w:pPr>
            <w:r w:rsidRPr="001C5FB8">
              <w:rPr>
                <w:rFonts w:ascii="Arial" w:hAnsi="Arial" w:cs="Arial"/>
                <w:sz w:val="16"/>
                <w:szCs w:val="16"/>
                <w:lang w:eastAsia="es-MX"/>
              </w:rPr>
              <w:t>Diez</w:t>
            </w:r>
            <w:r w:rsidRPr="001C5FB8" w:rsidDel="0076038F">
              <w:rPr>
                <w:rFonts w:ascii="Arial" w:hAnsi="Arial" w:cs="Arial"/>
                <w:sz w:val="16"/>
                <w:szCs w:val="16"/>
                <w:lang w:eastAsia="es-MX"/>
              </w:rPr>
              <w:t xml:space="preserve"> </w:t>
            </w:r>
            <w:r w:rsidRPr="001C5FB8">
              <w:rPr>
                <w:rFonts w:ascii="Arial" w:hAnsi="Arial" w:cs="Arial"/>
                <w:sz w:val="16"/>
                <w:szCs w:val="16"/>
                <w:lang w:eastAsia="es-MX"/>
              </w:rPr>
              <w:t>días.</w:t>
            </w:r>
          </w:p>
        </w:tc>
      </w:tr>
      <w:tr w:rsidR="00233B2A" w:rsidRPr="001C5FB8" w14:paraId="209213E3" w14:textId="77777777" w:rsidTr="002C41C8">
        <w:trPr>
          <w:trHeight w:val="20"/>
        </w:trPr>
        <w:tc>
          <w:tcPr>
            <w:tcW w:w="2536" w:type="pct"/>
            <w:gridSpan w:val="4"/>
            <w:shd w:val="clear" w:color="auto" w:fill="C0C0C0"/>
          </w:tcPr>
          <w:p w14:paraId="0B9DFDA9" w14:textId="77777777" w:rsidR="00233B2A" w:rsidRPr="001C5FB8" w:rsidRDefault="00233B2A" w:rsidP="002C41C8">
            <w:pPr>
              <w:spacing w:before="47" w:after="47"/>
              <w:jc w:val="both"/>
              <w:rPr>
                <w:rFonts w:ascii="Arial" w:hAnsi="Arial" w:cs="Arial"/>
                <w:b/>
                <w:sz w:val="16"/>
                <w:szCs w:val="16"/>
                <w:lang w:eastAsia="es-MX"/>
              </w:rPr>
            </w:pPr>
            <w:r w:rsidRPr="001C5FB8">
              <w:rPr>
                <w:rFonts w:ascii="Arial" w:hAnsi="Arial" w:cs="Arial"/>
                <w:b/>
                <w:sz w:val="16"/>
                <w:szCs w:val="16"/>
                <w:lang w:eastAsia="es-MX"/>
              </w:rPr>
              <w:t>¿Qué documento obtengo al finalizar el Trámite o Servicio?</w:t>
            </w:r>
          </w:p>
        </w:tc>
        <w:tc>
          <w:tcPr>
            <w:tcW w:w="2464" w:type="pct"/>
            <w:gridSpan w:val="3"/>
            <w:shd w:val="clear" w:color="auto" w:fill="C0C0C0"/>
          </w:tcPr>
          <w:p w14:paraId="4718E18F" w14:textId="77777777" w:rsidR="00233B2A" w:rsidRPr="001C5FB8" w:rsidRDefault="00233B2A" w:rsidP="002C41C8">
            <w:pPr>
              <w:spacing w:before="47" w:after="47"/>
              <w:jc w:val="center"/>
              <w:rPr>
                <w:rFonts w:ascii="Arial" w:hAnsi="Arial" w:cs="Arial"/>
                <w:b/>
                <w:sz w:val="16"/>
                <w:szCs w:val="16"/>
                <w:lang w:eastAsia="es-MX"/>
              </w:rPr>
            </w:pPr>
            <w:r w:rsidRPr="001C5FB8">
              <w:rPr>
                <w:rFonts w:ascii="Arial" w:hAnsi="Arial" w:cs="Arial"/>
                <w:b/>
                <w:sz w:val="16"/>
                <w:szCs w:val="16"/>
                <w:lang w:eastAsia="es-MX"/>
              </w:rPr>
              <w:t>¿Cuál es la vigencia del Trámite o Servicio?</w:t>
            </w:r>
          </w:p>
        </w:tc>
      </w:tr>
      <w:tr w:rsidR="00233B2A" w:rsidRPr="001C5FB8" w14:paraId="06F7795A" w14:textId="77777777" w:rsidTr="002C41C8">
        <w:trPr>
          <w:trHeight w:val="20"/>
        </w:trPr>
        <w:tc>
          <w:tcPr>
            <w:tcW w:w="2536" w:type="pct"/>
            <w:gridSpan w:val="4"/>
            <w:tcBorders>
              <w:bottom w:val="single" w:sz="6" w:space="0" w:color="auto"/>
            </w:tcBorders>
          </w:tcPr>
          <w:p w14:paraId="1F11C109" w14:textId="77777777" w:rsidR="00233B2A" w:rsidRPr="001C5FB8" w:rsidRDefault="00233B2A" w:rsidP="002C41C8">
            <w:pPr>
              <w:spacing w:before="47" w:after="47"/>
              <w:jc w:val="both"/>
              <w:rPr>
                <w:rFonts w:ascii="Arial" w:hAnsi="Arial" w:cs="Arial"/>
                <w:sz w:val="16"/>
                <w:szCs w:val="16"/>
                <w:lang w:eastAsia="es-MX"/>
              </w:rPr>
            </w:pPr>
            <w:r w:rsidRPr="001C5FB8">
              <w:rPr>
                <w:rFonts w:ascii="Arial" w:hAnsi="Arial" w:cs="Arial"/>
                <w:sz w:val="16"/>
                <w:szCs w:val="16"/>
                <w:lang w:eastAsia="es-MX"/>
              </w:rPr>
              <w:t>Oficio de respuesta.</w:t>
            </w:r>
          </w:p>
        </w:tc>
        <w:tc>
          <w:tcPr>
            <w:tcW w:w="2464" w:type="pct"/>
            <w:gridSpan w:val="3"/>
            <w:tcBorders>
              <w:bottom w:val="single" w:sz="6" w:space="0" w:color="auto"/>
            </w:tcBorders>
          </w:tcPr>
          <w:p w14:paraId="07273A62" w14:textId="77777777" w:rsidR="00233B2A" w:rsidRPr="001C5FB8" w:rsidRDefault="00233B2A" w:rsidP="002C41C8">
            <w:pPr>
              <w:spacing w:before="47" w:after="47"/>
              <w:jc w:val="both"/>
              <w:rPr>
                <w:rFonts w:ascii="Arial" w:hAnsi="Arial" w:cs="Arial"/>
                <w:sz w:val="16"/>
                <w:szCs w:val="16"/>
                <w:lang w:eastAsia="es-MX"/>
              </w:rPr>
            </w:pPr>
            <w:r w:rsidRPr="001C5FB8">
              <w:rPr>
                <w:rFonts w:ascii="Arial" w:hAnsi="Arial" w:cs="Arial"/>
                <w:sz w:val="16"/>
                <w:szCs w:val="16"/>
                <w:lang w:eastAsia="es-MX"/>
              </w:rPr>
              <w:t>Tres años.</w:t>
            </w:r>
          </w:p>
        </w:tc>
      </w:tr>
      <w:tr w:rsidR="00233B2A" w:rsidRPr="001C5FB8" w14:paraId="4B28D158" w14:textId="77777777" w:rsidTr="002C41C8">
        <w:trPr>
          <w:trHeight w:val="20"/>
        </w:trPr>
        <w:tc>
          <w:tcPr>
            <w:tcW w:w="5000" w:type="pct"/>
            <w:gridSpan w:val="7"/>
            <w:shd w:val="clear" w:color="auto" w:fill="A6A6A6"/>
          </w:tcPr>
          <w:p w14:paraId="5EF72A90"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sz w:val="16"/>
                <w:szCs w:val="16"/>
                <w:lang w:eastAsia="es-MX"/>
              </w:rPr>
              <w:t>CANALES DE ATENCIÓN</w:t>
            </w:r>
          </w:p>
        </w:tc>
      </w:tr>
      <w:tr w:rsidR="00233B2A" w:rsidRPr="001C5FB8" w14:paraId="50CAEE30" w14:textId="77777777" w:rsidTr="002C41C8">
        <w:trPr>
          <w:trHeight w:val="20"/>
        </w:trPr>
        <w:tc>
          <w:tcPr>
            <w:tcW w:w="2536" w:type="pct"/>
            <w:gridSpan w:val="4"/>
            <w:shd w:val="clear" w:color="auto" w:fill="C0C0C0"/>
          </w:tcPr>
          <w:p w14:paraId="77F4008C"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sz w:val="16"/>
                <w:szCs w:val="16"/>
                <w:lang w:eastAsia="es-MX"/>
              </w:rPr>
              <w:t>Consultas y dudas</w:t>
            </w:r>
          </w:p>
        </w:tc>
        <w:tc>
          <w:tcPr>
            <w:tcW w:w="2464" w:type="pct"/>
            <w:gridSpan w:val="3"/>
            <w:shd w:val="clear" w:color="auto" w:fill="C0C0C0"/>
          </w:tcPr>
          <w:p w14:paraId="66C5E40F"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sz w:val="16"/>
                <w:szCs w:val="16"/>
                <w:lang w:eastAsia="es-MX"/>
              </w:rPr>
              <w:t>Quejas y denuncias</w:t>
            </w:r>
          </w:p>
        </w:tc>
      </w:tr>
      <w:tr w:rsidR="00233B2A" w:rsidRPr="001C5FB8" w14:paraId="26931D64" w14:textId="77777777" w:rsidTr="002C41C8">
        <w:trPr>
          <w:trHeight w:val="20"/>
        </w:trPr>
        <w:tc>
          <w:tcPr>
            <w:tcW w:w="2536" w:type="pct"/>
            <w:gridSpan w:val="4"/>
            <w:tcBorders>
              <w:bottom w:val="single" w:sz="6" w:space="0" w:color="auto"/>
            </w:tcBorders>
          </w:tcPr>
          <w:p w14:paraId="14208001"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No aplica.</w:t>
            </w:r>
          </w:p>
        </w:tc>
        <w:tc>
          <w:tcPr>
            <w:tcW w:w="2464" w:type="pct"/>
            <w:gridSpan w:val="3"/>
            <w:tcBorders>
              <w:bottom w:val="single" w:sz="6" w:space="0" w:color="auto"/>
            </w:tcBorders>
          </w:tcPr>
          <w:p w14:paraId="3DDB74AA"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sz w:val="16"/>
                <w:szCs w:val="16"/>
                <w:lang w:eastAsia="es-MX"/>
              </w:rPr>
              <w:tab/>
              <w:t xml:space="preserve">Correo electrónico: </w:t>
            </w:r>
            <w:r w:rsidRPr="001C5FB8">
              <w:rPr>
                <w:rFonts w:ascii="Arial" w:hAnsi="Arial" w:cs="Arial"/>
                <w:sz w:val="16"/>
                <w:szCs w:val="16"/>
                <w:u w:val="single"/>
                <w:lang w:eastAsia="es-MX"/>
              </w:rPr>
              <w:t>denuncias@anam.gob.mx</w:t>
            </w:r>
          </w:p>
          <w:p w14:paraId="2717707B"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t>En el Portal de la ANAM:</w:t>
            </w:r>
          </w:p>
          <w:p w14:paraId="4942E68A"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tab/>
            </w:r>
            <w:r w:rsidRPr="001C5FB8">
              <w:rPr>
                <w:rFonts w:ascii="Arial" w:hAnsi="Arial" w:cs="Arial"/>
                <w:sz w:val="16"/>
                <w:szCs w:val="16"/>
                <w:u w:val="single"/>
                <w:lang w:eastAsia="es-MX"/>
              </w:rPr>
              <w:t>https://anam.gob.mx/recepcion-de-quejas-y-denuncias/</w:t>
            </w:r>
            <w:r w:rsidRPr="001C5FB8">
              <w:rPr>
                <w:rFonts w:ascii="Arial" w:hAnsi="Arial" w:cs="Arial"/>
                <w:sz w:val="16"/>
                <w:szCs w:val="16"/>
                <w:lang w:eastAsia="es-MX"/>
              </w:rPr>
              <w:t xml:space="preserve"> </w:t>
            </w:r>
          </w:p>
        </w:tc>
      </w:tr>
      <w:tr w:rsidR="00233B2A" w:rsidRPr="001C5FB8" w14:paraId="1D8B958E" w14:textId="77777777" w:rsidTr="002C41C8">
        <w:trPr>
          <w:trHeight w:val="20"/>
        </w:trPr>
        <w:tc>
          <w:tcPr>
            <w:tcW w:w="5000" w:type="pct"/>
            <w:gridSpan w:val="7"/>
            <w:shd w:val="clear" w:color="auto" w:fill="A6A6A6"/>
          </w:tcPr>
          <w:p w14:paraId="74DB5653"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sz w:val="16"/>
                <w:szCs w:val="16"/>
                <w:lang w:eastAsia="es-MX"/>
              </w:rPr>
              <w:t>Información adicional</w:t>
            </w:r>
          </w:p>
        </w:tc>
      </w:tr>
      <w:tr w:rsidR="00233B2A" w:rsidRPr="001C5FB8" w14:paraId="6FFC8A0E" w14:textId="77777777" w:rsidTr="002C41C8">
        <w:trPr>
          <w:trHeight w:val="20"/>
        </w:trPr>
        <w:tc>
          <w:tcPr>
            <w:tcW w:w="5000" w:type="pct"/>
            <w:gridSpan w:val="7"/>
            <w:tcBorders>
              <w:bottom w:val="single" w:sz="6" w:space="0" w:color="auto"/>
            </w:tcBorders>
          </w:tcPr>
          <w:p w14:paraId="0EF5358A" w14:textId="77777777" w:rsidR="00233B2A" w:rsidRPr="001C5FB8" w:rsidRDefault="00233B2A" w:rsidP="002C41C8">
            <w:pPr>
              <w:spacing w:before="30" w:after="30"/>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sz w:val="16"/>
                <w:szCs w:val="16"/>
                <w:lang w:eastAsia="es-MX"/>
              </w:rPr>
              <w:tab/>
              <w:t>En tu escrito libre debes manifestar la opción con la cual la persona que deseas designar como mandatario cumplirá con el requisito consistente en aprobar los exámenes de conocimientos y psicotécnico, conforme a lo siguiente:</w:t>
            </w:r>
          </w:p>
          <w:p w14:paraId="7013B783" w14:textId="77777777" w:rsidR="00233B2A" w:rsidRPr="001C5FB8" w:rsidRDefault="00233B2A" w:rsidP="002C41C8">
            <w:pPr>
              <w:spacing w:before="30" w:after="30"/>
              <w:ind w:left="864" w:hanging="432"/>
              <w:jc w:val="both"/>
              <w:rPr>
                <w:rFonts w:ascii="Arial" w:hAnsi="Arial" w:cs="Arial"/>
                <w:sz w:val="16"/>
                <w:szCs w:val="16"/>
                <w:lang w:eastAsia="es-MX"/>
              </w:rPr>
            </w:pPr>
            <w:r w:rsidRPr="001C5FB8">
              <w:rPr>
                <w:rFonts w:ascii="Arial" w:hAnsi="Arial" w:cs="Arial"/>
                <w:sz w:val="16"/>
                <w:szCs w:val="16"/>
                <w:lang w:eastAsia="es-MX"/>
              </w:rPr>
              <w:t>a)</w:t>
            </w:r>
            <w:r w:rsidRPr="001C5FB8">
              <w:rPr>
                <w:rFonts w:ascii="Arial" w:hAnsi="Arial" w:cs="Arial"/>
                <w:sz w:val="16"/>
                <w:szCs w:val="16"/>
                <w:lang w:eastAsia="es-MX"/>
              </w:rPr>
              <w:tab/>
              <w:t>Examen que constará de dos etapas, una de conocimientos y la otra psicotécnica que aplicará la ANAM, esta última etapa podrá sustentarse con el organismo de certificación acreditado por el Consejo Nacional de Normalización y Certificación de Competencias Laborales.</w:t>
            </w:r>
          </w:p>
          <w:p w14:paraId="3F740843" w14:textId="77777777" w:rsidR="00233B2A" w:rsidRPr="001C5FB8" w:rsidRDefault="00233B2A" w:rsidP="002C41C8">
            <w:pPr>
              <w:spacing w:before="30" w:after="30"/>
              <w:ind w:left="864" w:hanging="432"/>
              <w:jc w:val="both"/>
              <w:rPr>
                <w:rFonts w:ascii="Arial" w:hAnsi="Arial" w:cs="Arial"/>
                <w:sz w:val="16"/>
                <w:szCs w:val="16"/>
                <w:lang w:eastAsia="es-MX"/>
              </w:rPr>
            </w:pPr>
            <w:r w:rsidRPr="001C5FB8">
              <w:rPr>
                <w:rFonts w:ascii="Arial" w:hAnsi="Arial" w:cs="Arial"/>
                <w:sz w:val="16"/>
                <w:szCs w:val="16"/>
                <w:lang w:eastAsia="es-MX"/>
              </w:rPr>
              <w:t>b)</w:t>
            </w:r>
            <w:r w:rsidRPr="001C5FB8">
              <w:rPr>
                <w:rFonts w:ascii="Arial" w:hAnsi="Arial" w:cs="Arial"/>
                <w:sz w:val="16"/>
                <w:szCs w:val="16"/>
                <w:lang w:eastAsia="es-MX"/>
              </w:rPr>
              <w:tab/>
              <w:t>Únicamente sustentará la etapa psicotécnica, siempre que cuente con la certificación de la Norma Técnica de Competencia Laboral, emitida mediante publicación en el DOF por el Consejo Nacional de Normalización y Certificación de Competencias Laborales.</w:t>
            </w:r>
          </w:p>
          <w:p w14:paraId="616DCCED" w14:textId="77777777" w:rsidR="00233B2A" w:rsidRPr="001C5FB8" w:rsidRDefault="00233B2A" w:rsidP="002C41C8">
            <w:pPr>
              <w:spacing w:before="30" w:after="30"/>
              <w:ind w:left="864" w:hanging="432"/>
              <w:jc w:val="both"/>
              <w:rPr>
                <w:rFonts w:ascii="Arial" w:hAnsi="Arial" w:cs="Arial"/>
                <w:sz w:val="16"/>
                <w:szCs w:val="16"/>
                <w:lang w:eastAsia="es-MX"/>
              </w:rPr>
            </w:pPr>
            <w:r w:rsidRPr="001C5FB8">
              <w:rPr>
                <w:rFonts w:ascii="Arial" w:hAnsi="Arial" w:cs="Arial"/>
                <w:sz w:val="16"/>
                <w:szCs w:val="16"/>
                <w:lang w:eastAsia="es-MX"/>
              </w:rPr>
              <w:tab/>
              <w:t>Deberás señalar si sustentará esta etapa ante la ANAM o ante el organismo de certificación acreditado por el Consejo Nacional de Normalización y Certificación de Competencias Laborales.</w:t>
            </w:r>
          </w:p>
          <w:p w14:paraId="4C5B9117" w14:textId="77777777" w:rsidR="00233B2A" w:rsidRPr="001C5FB8" w:rsidRDefault="00233B2A" w:rsidP="002C41C8">
            <w:pPr>
              <w:spacing w:before="30" w:after="30"/>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t>De acuerdo a la opción que hubieras manifestado, la persona que deseas designar como mandatario deberá cumplir con lo siguiente:</w:t>
            </w:r>
          </w:p>
          <w:p w14:paraId="6FD9F5E5" w14:textId="77777777" w:rsidR="00233B2A" w:rsidRPr="001C5FB8" w:rsidRDefault="00233B2A" w:rsidP="002C41C8">
            <w:pPr>
              <w:spacing w:before="30" w:after="30"/>
              <w:ind w:left="864" w:hanging="432"/>
              <w:jc w:val="both"/>
              <w:rPr>
                <w:rFonts w:ascii="Arial" w:hAnsi="Arial" w:cs="Arial"/>
                <w:sz w:val="16"/>
                <w:szCs w:val="16"/>
                <w:lang w:eastAsia="es-MX"/>
              </w:rPr>
            </w:pPr>
            <w:r w:rsidRPr="001C5FB8">
              <w:rPr>
                <w:rFonts w:ascii="Arial" w:hAnsi="Arial" w:cs="Arial"/>
                <w:sz w:val="16"/>
                <w:szCs w:val="16"/>
                <w:lang w:eastAsia="es-MX"/>
              </w:rPr>
              <w:t>a)</w:t>
            </w:r>
            <w:r w:rsidRPr="001C5FB8">
              <w:rPr>
                <w:rFonts w:ascii="Arial" w:hAnsi="Arial" w:cs="Arial"/>
                <w:sz w:val="16"/>
                <w:szCs w:val="16"/>
                <w:lang w:eastAsia="es-MX"/>
              </w:rPr>
              <w:tab/>
              <w:t>Cuando hubieras manifestado la opción señalada en la fracción I, inciso a) del presente apartado, la persona que deseas designar como mandatario</w:t>
            </w:r>
            <w:r w:rsidRPr="001C5FB8" w:rsidDel="00852E7A">
              <w:rPr>
                <w:rFonts w:ascii="Arial" w:hAnsi="Arial" w:cs="Arial"/>
                <w:sz w:val="16"/>
                <w:szCs w:val="16"/>
                <w:lang w:eastAsia="es-MX"/>
              </w:rPr>
              <w:t xml:space="preserve"> </w:t>
            </w:r>
            <w:r w:rsidRPr="001C5FB8">
              <w:rPr>
                <w:rFonts w:ascii="Arial" w:hAnsi="Arial" w:cs="Arial"/>
                <w:sz w:val="16"/>
                <w:szCs w:val="16"/>
                <w:lang w:eastAsia="es-MX"/>
              </w:rPr>
              <w:t>deberá presentarse a sustentar la etapa de conocimientos en la fecha, lugar y hora que previamente se le notifique en la dirección de correo electrónico señalado para tales efectos. Cuando apruebe la etapa de conocimientos, estará en posibilidad de presentar la etapa psicotécnica en la fecha, lugar y hora que dicha autoridad le señale para tal efecto, o bien con el organismo de certificación acreditado por el Consejo Nacional de Normalización y Certificación de Competencias Laborales.</w:t>
            </w:r>
          </w:p>
          <w:p w14:paraId="17BB4A87" w14:textId="77777777" w:rsidR="00233B2A" w:rsidRPr="001C5FB8" w:rsidRDefault="00233B2A" w:rsidP="002C41C8">
            <w:pPr>
              <w:spacing w:before="30" w:after="30"/>
              <w:ind w:left="864" w:hanging="432"/>
              <w:jc w:val="both"/>
              <w:rPr>
                <w:rFonts w:ascii="Arial" w:hAnsi="Arial" w:cs="Arial"/>
                <w:sz w:val="16"/>
                <w:szCs w:val="16"/>
                <w:lang w:eastAsia="es-MX"/>
              </w:rPr>
            </w:pPr>
            <w:r w:rsidRPr="001C5FB8">
              <w:rPr>
                <w:rFonts w:ascii="Arial" w:hAnsi="Arial" w:cs="Arial"/>
                <w:sz w:val="16"/>
                <w:szCs w:val="16"/>
                <w:lang w:eastAsia="es-MX"/>
              </w:rPr>
              <w:tab/>
              <w:t>A fin de sustentar la etapa de conocimientos y, en su caso, la psicotécnica, la persona que deseas designar como mandatario deberá efectuar el pago mediante el formato electrónico D9 “Formulario múltiple de pago para comercio exterior”, contenido en el Anexo 1 de las RGCE, de conformidad con lo establecido en la regla 1.6.2. de las RGCE, en la cual se haga constar el pago del derecho por concepto de examen para aspirante a mandatario de agente aduanal que corresponda a cada una de las etapas.</w:t>
            </w:r>
          </w:p>
          <w:p w14:paraId="0726EC19" w14:textId="77777777" w:rsidR="00233B2A" w:rsidRPr="001C5FB8" w:rsidRDefault="00233B2A" w:rsidP="002C41C8">
            <w:pPr>
              <w:spacing w:before="30" w:after="30"/>
              <w:ind w:left="864" w:hanging="432"/>
              <w:jc w:val="both"/>
              <w:rPr>
                <w:rFonts w:ascii="Arial" w:hAnsi="Arial" w:cs="Arial"/>
                <w:sz w:val="16"/>
                <w:szCs w:val="16"/>
                <w:lang w:eastAsia="es-MX"/>
              </w:rPr>
            </w:pPr>
            <w:r w:rsidRPr="001C5FB8">
              <w:rPr>
                <w:rFonts w:ascii="Arial" w:hAnsi="Arial" w:cs="Arial"/>
                <w:sz w:val="16"/>
                <w:szCs w:val="16"/>
                <w:lang w:eastAsia="es-MX"/>
              </w:rPr>
              <w:t>b)</w:t>
            </w:r>
            <w:r w:rsidRPr="001C5FB8">
              <w:rPr>
                <w:rFonts w:ascii="Arial" w:hAnsi="Arial" w:cs="Arial"/>
                <w:sz w:val="16"/>
                <w:szCs w:val="16"/>
                <w:lang w:eastAsia="es-MX"/>
              </w:rPr>
              <w:tab/>
              <w:t>Cuando hubieras manifestado la opción señalada en la fracción I, inciso b) a que se refiere el presente apartado, se estará a lo siguiente:</w:t>
            </w:r>
          </w:p>
          <w:p w14:paraId="7B3C2065" w14:textId="77777777" w:rsidR="00233B2A" w:rsidRPr="001C5FB8" w:rsidRDefault="00233B2A" w:rsidP="002C41C8">
            <w:pPr>
              <w:spacing w:before="30" w:after="30"/>
              <w:ind w:left="1310" w:hanging="432"/>
              <w:jc w:val="both"/>
              <w:rPr>
                <w:rFonts w:ascii="Arial" w:hAnsi="Arial" w:cs="Arial"/>
                <w:sz w:val="16"/>
                <w:szCs w:val="16"/>
                <w:lang w:eastAsia="es-MX"/>
              </w:rPr>
            </w:pPr>
            <w:r w:rsidRPr="001C5FB8">
              <w:rPr>
                <w:rFonts w:ascii="Arial" w:hAnsi="Arial" w:cs="Arial"/>
                <w:sz w:val="16"/>
                <w:szCs w:val="16"/>
                <w:lang w:eastAsia="es-MX"/>
              </w:rPr>
              <w:t>1.</w:t>
            </w:r>
            <w:r w:rsidRPr="001C5FB8">
              <w:rPr>
                <w:rFonts w:ascii="Arial" w:hAnsi="Arial" w:cs="Arial"/>
                <w:sz w:val="16"/>
                <w:szCs w:val="16"/>
                <w:lang w:eastAsia="es-MX"/>
              </w:rPr>
              <w:tab/>
              <w:t xml:space="preserve">Cuando hubieras manifestado que la persona que deseas designar como mandatario sustentará la etapa psicotécnica ante la ANAM, se te notificará en la dirección de correo electrónico señalada para tales efectos, la fecha, lugar y hora en que deberá presentarse a sustentar la misma, una vez realizado el pago mediante el formato electrónico D9 “Formulario múltiple de pago para comercio exterior”, contenido en el Anexo 1 de las RGCE, de conformidad con lo establecido en la regla 1.6.2. de las RGCE, en la cual se </w:t>
            </w:r>
            <w:r w:rsidRPr="001C5FB8">
              <w:rPr>
                <w:rFonts w:ascii="Arial" w:hAnsi="Arial" w:cs="Arial"/>
                <w:sz w:val="16"/>
                <w:szCs w:val="16"/>
                <w:lang w:eastAsia="es-MX"/>
              </w:rPr>
              <w:lastRenderedPageBreak/>
              <w:t>haga constar el pago del derecho por concepto de examen para aspirante a mandatario de agente aduanal correspondiente a la etapa psicotécnica, o</w:t>
            </w:r>
          </w:p>
          <w:p w14:paraId="4CB3AE10" w14:textId="77777777" w:rsidR="00233B2A" w:rsidRPr="001C5FB8" w:rsidRDefault="00233B2A" w:rsidP="002C41C8">
            <w:pPr>
              <w:spacing w:before="30" w:after="30"/>
              <w:ind w:left="1310" w:hanging="432"/>
              <w:jc w:val="both"/>
              <w:rPr>
                <w:rFonts w:ascii="Arial" w:hAnsi="Arial" w:cs="Arial"/>
                <w:sz w:val="16"/>
                <w:szCs w:val="16"/>
                <w:lang w:eastAsia="es-MX"/>
              </w:rPr>
            </w:pPr>
            <w:r w:rsidRPr="001C5FB8">
              <w:rPr>
                <w:rFonts w:ascii="Arial" w:hAnsi="Arial" w:cs="Arial"/>
                <w:sz w:val="16"/>
                <w:szCs w:val="16"/>
                <w:lang w:eastAsia="es-MX"/>
              </w:rPr>
              <w:t>2.</w:t>
            </w:r>
            <w:r w:rsidRPr="001C5FB8">
              <w:rPr>
                <w:rFonts w:ascii="Arial" w:hAnsi="Arial" w:cs="Arial"/>
                <w:sz w:val="16"/>
                <w:szCs w:val="16"/>
                <w:lang w:eastAsia="es-MX"/>
              </w:rPr>
              <w:tab/>
              <w:t>Cuando hubieras manifestado que la persona que deseas designar como mandatario sustentará la etapa psicotécnica ante el organismo de certificación acreditado por el Consejo Nacional de Normalización y Certificación de Competencias Laborales, este te deberá informar el nombre de la persona que deseas designar como mandatario</w:t>
            </w:r>
            <w:r w:rsidRPr="001C5FB8" w:rsidDel="00852E7A">
              <w:rPr>
                <w:rFonts w:ascii="Arial" w:hAnsi="Arial" w:cs="Arial"/>
                <w:sz w:val="16"/>
                <w:szCs w:val="16"/>
                <w:lang w:eastAsia="es-MX"/>
              </w:rPr>
              <w:t xml:space="preserve"> </w:t>
            </w:r>
            <w:r w:rsidRPr="001C5FB8">
              <w:rPr>
                <w:rFonts w:ascii="Arial" w:hAnsi="Arial" w:cs="Arial"/>
                <w:sz w:val="16"/>
                <w:szCs w:val="16"/>
                <w:lang w:eastAsia="es-MX"/>
              </w:rPr>
              <w:t>que deberán presentarse a aplicar la etapa psicotécnica con ese organismo.</w:t>
            </w:r>
          </w:p>
          <w:p w14:paraId="242980E5" w14:textId="77777777" w:rsidR="00233B2A" w:rsidRPr="001C5FB8" w:rsidRDefault="00233B2A" w:rsidP="002C41C8">
            <w:pPr>
              <w:spacing w:before="30" w:after="30"/>
              <w:ind w:left="1310" w:hanging="432"/>
              <w:jc w:val="both"/>
              <w:rPr>
                <w:rFonts w:ascii="Arial" w:hAnsi="Arial" w:cs="Arial"/>
                <w:sz w:val="16"/>
                <w:szCs w:val="16"/>
                <w:lang w:eastAsia="es-MX"/>
              </w:rPr>
            </w:pPr>
            <w:r w:rsidRPr="001C5FB8">
              <w:rPr>
                <w:rFonts w:ascii="Arial" w:hAnsi="Arial" w:cs="Arial"/>
                <w:sz w:val="16"/>
                <w:szCs w:val="16"/>
                <w:lang w:eastAsia="es-MX"/>
              </w:rPr>
              <w:tab/>
              <w:t>El citado organismo deberá proporcionar a la DGJA, el resultado obtenido por los aspirantes a mandatarios, así como acompañar el soporte documental de las pruebas psicológicas que se le hubieran aplicado a la persona que deseas designar como mandatario, a</w:t>
            </w:r>
            <w:r w:rsidRPr="001C5FB8" w:rsidDel="00852E7A">
              <w:rPr>
                <w:rFonts w:ascii="Arial" w:hAnsi="Arial" w:cs="Arial"/>
                <w:sz w:val="16"/>
                <w:szCs w:val="16"/>
                <w:lang w:eastAsia="es-MX"/>
              </w:rPr>
              <w:t xml:space="preserve"> </w:t>
            </w:r>
            <w:r w:rsidRPr="001C5FB8">
              <w:rPr>
                <w:rFonts w:ascii="Arial" w:hAnsi="Arial" w:cs="Arial"/>
                <w:sz w:val="16"/>
                <w:szCs w:val="16"/>
                <w:lang w:eastAsia="es-MX"/>
              </w:rPr>
              <w:t>efecto de cumplir con la etapa psicotécnica.</w:t>
            </w:r>
          </w:p>
          <w:p w14:paraId="674285F0" w14:textId="77777777" w:rsidR="00233B2A" w:rsidRPr="001C5FB8" w:rsidRDefault="00233B2A" w:rsidP="002C41C8">
            <w:pPr>
              <w:spacing w:before="30" w:after="30"/>
              <w:ind w:left="432" w:hanging="432"/>
              <w:jc w:val="both"/>
              <w:rPr>
                <w:rFonts w:ascii="Arial" w:hAnsi="Arial" w:cs="Arial"/>
                <w:sz w:val="16"/>
                <w:szCs w:val="16"/>
                <w:lang w:eastAsia="es-MX"/>
              </w:rPr>
            </w:pPr>
            <w:r w:rsidRPr="001C5FB8">
              <w:rPr>
                <w:rFonts w:ascii="Arial" w:hAnsi="Arial" w:cs="Arial"/>
                <w:sz w:val="16"/>
                <w:szCs w:val="16"/>
                <w:lang w:eastAsia="es-MX"/>
              </w:rPr>
              <w:t>III.</w:t>
            </w:r>
            <w:r w:rsidRPr="001C5FB8">
              <w:rPr>
                <w:rFonts w:ascii="Arial" w:hAnsi="Arial" w:cs="Arial"/>
                <w:sz w:val="16"/>
                <w:szCs w:val="16"/>
                <w:lang w:eastAsia="es-MX"/>
              </w:rPr>
              <w:tab/>
              <w:t>La DGJA te dará a conocer vía correo electrónico, las fechas de aplicación de los exámenes correspondientes.</w:t>
            </w:r>
          </w:p>
          <w:p w14:paraId="7E194397" w14:textId="77777777" w:rsidR="00233B2A" w:rsidRPr="001C5FB8" w:rsidRDefault="00233B2A" w:rsidP="002C41C8">
            <w:pPr>
              <w:spacing w:before="30" w:after="30"/>
              <w:ind w:left="432" w:hanging="432"/>
              <w:jc w:val="both"/>
              <w:rPr>
                <w:rFonts w:ascii="Arial" w:hAnsi="Arial" w:cs="Arial"/>
                <w:sz w:val="16"/>
                <w:szCs w:val="16"/>
                <w:lang w:eastAsia="es-MX"/>
              </w:rPr>
            </w:pPr>
            <w:r w:rsidRPr="001C5FB8">
              <w:rPr>
                <w:rFonts w:ascii="Arial" w:hAnsi="Arial" w:cs="Arial"/>
                <w:sz w:val="16"/>
                <w:szCs w:val="16"/>
                <w:lang w:eastAsia="es-MX"/>
              </w:rPr>
              <w:t>IV.</w:t>
            </w:r>
            <w:r w:rsidRPr="001C5FB8">
              <w:rPr>
                <w:rFonts w:ascii="Arial" w:hAnsi="Arial" w:cs="Arial"/>
                <w:sz w:val="16"/>
                <w:szCs w:val="16"/>
                <w:lang w:eastAsia="es-MX"/>
              </w:rPr>
              <w:tab/>
              <w:t>Cuando la persona que deseas designar como mandatario no se presente a sustentar la etapa de conocimientos o la psicotécnica en la fecha que haya sido citado, podrás solicitar, mediante escrito libre, ante la DGJA, una nueva aplicación dentro del plazo de un mes contado a partir de la fecha en que la persona que deseas designar como mandatario debió sustentar dicha etapa, exponiendo la causa justificada por la cual no se presentó, a fin de que te sea notificada la nueva fecha, lugar y hora para la presentación del mismo.</w:t>
            </w:r>
          </w:p>
          <w:p w14:paraId="2A42FE47" w14:textId="77777777" w:rsidR="00233B2A" w:rsidRPr="001C5FB8" w:rsidRDefault="00233B2A" w:rsidP="002C41C8">
            <w:pPr>
              <w:spacing w:before="30" w:after="30"/>
              <w:ind w:left="432" w:hanging="432"/>
              <w:jc w:val="both"/>
              <w:rPr>
                <w:rFonts w:ascii="Arial" w:hAnsi="Arial" w:cs="Arial"/>
                <w:sz w:val="16"/>
                <w:szCs w:val="16"/>
                <w:lang w:eastAsia="es-MX"/>
              </w:rPr>
            </w:pPr>
            <w:r w:rsidRPr="001C5FB8">
              <w:rPr>
                <w:rFonts w:ascii="Arial" w:hAnsi="Arial" w:cs="Arial"/>
                <w:sz w:val="16"/>
                <w:szCs w:val="16"/>
                <w:lang w:eastAsia="es-MX"/>
              </w:rPr>
              <w:t>V.</w:t>
            </w:r>
            <w:r w:rsidRPr="001C5FB8">
              <w:rPr>
                <w:rFonts w:ascii="Arial" w:hAnsi="Arial" w:cs="Arial"/>
                <w:sz w:val="16"/>
                <w:szCs w:val="16"/>
                <w:lang w:eastAsia="es-MX"/>
              </w:rPr>
              <w:tab/>
              <w:t>Cuando la persona que deseas designar como mandatario no apruebe la etapa de conocimientos o la psicotécnica, podrá volver a presentarlas por una sola vez, tratándose de la etapa psicotécnica, siempre que hubiera transcurrido un plazo de seis meses a partir de la presentación del examen.</w:t>
            </w:r>
          </w:p>
          <w:p w14:paraId="6721BE89" w14:textId="77777777" w:rsidR="00233B2A" w:rsidRPr="001C5FB8" w:rsidRDefault="00233B2A" w:rsidP="002C41C8">
            <w:pPr>
              <w:spacing w:before="30" w:after="30"/>
              <w:ind w:left="432" w:hanging="432"/>
              <w:jc w:val="both"/>
              <w:rPr>
                <w:rFonts w:ascii="Arial" w:hAnsi="Arial" w:cs="Arial"/>
                <w:sz w:val="16"/>
                <w:szCs w:val="16"/>
                <w:lang w:eastAsia="es-MX"/>
              </w:rPr>
            </w:pPr>
            <w:r w:rsidRPr="001C5FB8">
              <w:rPr>
                <w:rFonts w:ascii="Arial" w:hAnsi="Arial" w:cs="Arial"/>
                <w:sz w:val="16"/>
                <w:szCs w:val="16"/>
                <w:lang w:eastAsia="es-MX"/>
              </w:rPr>
              <w:tab/>
              <w:t>Para estos efectos, deberás solicitar mediante escrito libre a la DGJA la nueva aplicación, manifestando en tu solicitud si el aspirante sustentará el examen de conocimientos con la ANAM, o acredita contar con la certificación de la Norma Técnica de Competencia Laboral, en cuyo caso, se continuará con el procedimiento establecido en las fracciones I y II de este apartado.</w:t>
            </w:r>
          </w:p>
          <w:p w14:paraId="14977852" w14:textId="77777777" w:rsidR="00233B2A" w:rsidRPr="001C5FB8" w:rsidRDefault="00233B2A" w:rsidP="002C41C8">
            <w:pPr>
              <w:spacing w:before="30" w:after="30"/>
              <w:ind w:left="432" w:hanging="432"/>
              <w:jc w:val="both"/>
              <w:rPr>
                <w:rFonts w:ascii="Arial" w:hAnsi="Arial" w:cs="Arial"/>
                <w:sz w:val="16"/>
                <w:szCs w:val="16"/>
                <w:lang w:eastAsia="es-MX"/>
              </w:rPr>
            </w:pPr>
            <w:r w:rsidRPr="001C5FB8">
              <w:rPr>
                <w:rFonts w:ascii="Arial" w:hAnsi="Arial" w:cs="Arial"/>
                <w:sz w:val="16"/>
                <w:szCs w:val="16"/>
                <w:lang w:eastAsia="es-MX"/>
              </w:rPr>
              <w:t>VI.</w:t>
            </w:r>
            <w:r w:rsidRPr="001C5FB8">
              <w:rPr>
                <w:rFonts w:ascii="Arial" w:hAnsi="Arial" w:cs="Arial"/>
                <w:sz w:val="16"/>
                <w:szCs w:val="16"/>
                <w:lang w:eastAsia="es-MX"/>
              </w:rPr>
              <w:tab/>
              <w:t>En los supuestos señalados en las fracciones IV y V, se dará por concluida la solicitud de autorización de mandatario cuando:</w:t>
            </w:r>
          </w:p>
          <w:p w14:paraId="11EFA082" w14:textId="77777777" w:rsidR="00233B2A" w:rsidRPr="001C5FB8" w:rsidRDefault="00233B2A" w:rsidP="002C41C8">
            <w:pPr>
              <w:spacing w:before="30" w:after="30"/>
              <w:ind w:left="864" w:hanging="432"/>
              <w:jc w:val="both"/>
              <w:rPr>
                <w:rFonts w:ascii="Arial" w:hAnsi="Arial" w:cs="Arial"/>
                <w:sz w:val="16"/>
                <w:szCs w:val="16"/>
                <w:lang w:eastAsia="es-MX"/>
              </w:rPr>
            </w:pPr>
            <w:r w:rsidRPr="001C5FB8">
              <w:rPr>
                <w:rFonts w:ascii="Arial" w:hAnsi="Arial" w:cs="Arial"/>
                <w:sz w:val="16"/>
                <w:szCs w:val="16"/>
                <w:lang w:eastAsia="es-MX"/>
              </w:rPr>
              <w:t>a)</w:t>
            </w:r>
            <w:r w:rsidRPr="001C5FB8">
              <w:rPr>
                <w:rFonts w:ascii="Arial" w:hAnsi="Arial" w:cs="Arial"/>
                <w:sz w:val="16"/>
                <w:szCs w:val="16"/>
                <w:lang w:eastAsia="es-MX"/>
              </w:rPr>
              <w:tab/>
              <w:t>No solicites la nueva aplicación de los exámenes en el plazo de un año contado a partir de la fecha de la primera solicitud.</w:t>
            </w:r>
          </w:p>
          <w:p w14:paraId="30ED4FFA" w14:textId="77777777" w:rsidR="00233B2A" w:rsidRPr="001C5FB8" w:rsidRDefault="00233B2A" w:rsidP="002C41C8">
            <w:pPr>
              <w:spacing w:before="30" w:after="30"/>
              <w:ind w:left="864" w:hanging="432"/>
              <w:jc w:val="both"/>
              <w:rPr>
                <w:rFonts w:ascii="Arial" w:hAnsi="Arial" w:cs="Arial"/>
                <w:sz w:val="16"/>
                <w:szCs w:val="16"/>
                <w:lang w:eastAsia="es-MX"/>
              </w:rPr>
            </w:pPr>
            <w:r w:rsidRPr="001C5FB8">
              <w:rPr>
                <w:rFonts w:ascii="Arial" w:hAnsi="Arial" w:cs="Arial"/>
                <w:sz w:val="16"/>
                <w:szCs w:val="16"/>
                <w:lang w:eastAsia="es-MX"/>
              </w:rPr>
              <w:t>b)</w:t>
            </w:r>
            <w:r w:rsidRPr="001C5FB8">
              <w:rPr>
                <w:rFonts w:ascii="Arial" w:hAnsi="Arial" w:cs="Arial"/>
                <w:sz w:val="16"/>
                <w:szCs w:val="16"/>
                <w:lang w:eastAsia="es-MX"/>
              </w:rPr>
              <w:tab/>
              <w:t>No se aprueben por segunda ocasión alguno de los exámenes, en este caso la persona que deseas designar como mandatario no podrá volver a ser designado hasta que hubiera transcurrido el plazo de un año, contado a partir de la notificación del último resultado.</w:t>
            </w:r>
          </w:p>
          <w:p w14:paraId="1B21FEDE" w14:textId="77777777" w:rsidR="00233B2A" w:rsidRPr="001C5FB8" w:rsidRDefault="00233B2A" w:rsidP="002C41C8">
            <w:pPr>
              <w:spacing w:before="52" w:after="40"/>
              <w:ind w:left="432" w:hanging="432"/>
              <w:jc w:val="both"/>
              <w:rPr>
                <w:rFonts w:ascii="Arial" w:hAnsi="Arial" w:cs="Arial"/>
                <w:sz w:val="16"/>
                <w:szCs w:val="16"/>
                <w:lang w:eastAsia="es-MX"/>
              </w:rPr>
            </w:pPr>
            <w:r w:rsidRPr="001C5FB8">
              <w:rPr>
                <w:rFonts w:ascii="Arial" w:hAnsi="Arial" w:cs="Arial"/>
                <w:sz w:val="16"/>
                <w:szCs w:val="16"/>
                <w:lang w:eastAsia="es-MX"/>
              </w:rPr>
              <w:t>VII.</w:t>
            </w:r>
            <w:r w:rsidRPr="001C5FB8">
              <w:rPr>
                <w:rFonts w:ascii="Arial" w:hAnsi="Arial" w:cs="Arial"/>
                <w:sz w:val="16"/>
                <w:szCs w:val="16"/>
                <w:lang w:eastAsia="es-MX"/>
              </w:rPr>
              <w:tab/>
              <w:t>La prórroga se otorgará si cumples con los requisitos de las fracciones I, III, IV y VI, del apartado “¿Qué requisitos debo cumplir?”; y con el apartado “¿Con qué condiciones debo cumplir?”.</w:t>
            </w:r>
          </w:p>
          <w:p w14:paraId="023B4459" w14:textId="77777777" w:rsidR="00233B2A" w:rsidRPr="001C5FB8" w:rsidRDefault="00233B2A" w:rsidP="002C41C8">
            <w:pPr>
              <w:spacing w:before="52" w:after="40"/>
              <w:ind w:left="432" w:hanging="432"/>
              <w:jc w:val="both"/>
              <w:rPr>
                <w:rFonts w:ascii="Arial" w:hAnsi="Arial" w:cs="Arial"/>
                <w:sz w:val="16"/>
                <w:szCs w:val="16"/>
                <w:lang w:eastAsia="es-MX"/>
              </w:rPr>
            </w:pPr>
            <w:r w:rsidRPr="001C5FB8">
              <w:rPr>
                <w:rFonts w:ascii="Arial" w:hAnsi="Arial" w:cs="Arial"/>
                <w:sz w:val="16"/>
                <w:szCs w:val="16"/>
                <w:lang w:eastAsia="es-MX"/>
              </w:rPr>
              <w:t>VIII.</w:t>
            </w:r>
            <w:r w:rsidRPr="001C5FB8">
              <w:rPr>
                <w:rFonts w:ascii="Arial" w:hAnsi="Arial" w:cs="Arial"/>
                <w:sz w:val="16"/>
                <w:szCs w:val="16"/>
                <w:lang w:eastAsia="es-MX"/>
              </w:rPr>
              <w:tab/>
              <w:t>Los documentos exhibidos con anterioridad, que se encuentren vigentes al momento de una nueva solicitud, no deberán ser presentados nuevamente.</w:t>
            </w:r>
          </w:p>
          <w:p w14:paraId="36B9B890" w14:textId="77777777" w:rsidR="00233B2A" w:rsidRPr="001C5FB8" w:rsidRDefault="00233B2A" w:rsidP="002C41C8">
            <w:pPr>
              <w:spacing w:before="52" w:after="40"/>
              <w:ind w:left="432" w:hanging="432"/>
              <w:jc w:val="both"/>
              <w:rPr>
                <w:rFonts w:ascii="Arial" w:hAnsi="Arial" w:cs="Arial"/>
                <w:sz w:val="16"/>
                <w:szCs w:val="16"/>
                <w:lang w:eastAsia="es-MX"/>
              </w:rPr>
            </w:pPr>
            <w:r w:rsidRPr="001C5FB8">
              <w:rPr>
                <w:rFonts w:ascii="Arial" w:hAnsi="Arial" w:cs="Arial"/>
                <w:sz w:val="16"/>
                <w:szCs w:val="16"/>
                <w:lang w:eastAsia="es-MX"/>
              </w:rPr>
              <w:t>IX.</w:t>
            </w:r>
            <w:r w:rsidRPr="001C5FB8">
              <w:rPr>
                <w:rFonts w:ascii="Arial" w:hAnsi="Arial" w:cs="Arial"/>
                <w:sz w:val="16"/>
                <w:szCs w:val="16"/>
                <w:lang w:eastAsia="es-MX"/>
              </w:rPr>
              <w:tab/>
              <w:t>El pago de derechos por la segunda y tercera anualidad, deberás presentarlos treinta días antes al vencimiento de las mismas.</w:t>
            </w:r>
          </w:p>
          <w:p w14:paraId="0DEA48EE" w14:textId="77777777" w:rsidR="00233B2A" w:rsidRPr="001C5FB8" w:rsidRDefault="00233B2A" w:rsidP="002C41C8">
            <w:pPr>
              <w:spacing w:before="52" w:after="40"/>
              <w:ind w:left="432" w:hanging="432"/>
              <w:jc w:val="both"/>
              <w:rPr>
                <w:rFonts w:ascii="Arial" w:hAnsi="Arial" w:cs="Arial"/>
                <w:sz w:val="16"/>
                <w:szCs w:val="16"/>
                <w:lang w:eastAsia="es-MX"/>
              </w:rPr>
            </w:pPr>
            <w:r w:rsidRPr="001C5FB8">
              <w:rPr>
                <w:rFonts w:ascii="Arial" w:hAnsi="Arial" w:cs="Arial"/>
                <w:sz w:val="16"/>
                <w:szCs w:val="16"/>
                <w:lang w:eastAsia="es-MX"/>
              </w:rPr>
              <w:t>X.</w:t>
            </w:r>
            <w:r w:rsidRPr="001C5FB8">
              <w:rPr>
                <w:rFonts w:ascii="Arial" w:hAnsi="Arial" w:cs="Arial"/>
                <w:sz w:val="16"/>
                <w:szCs w:val="16"/>
                <w:lang w:eastAsia="es-MX"/>
              </w:rPr>
              <w:tab/>
              <w:t>El plazo máximo para que la ANAM resuelva el trámite se computará a partir del cumplimiento de la totalidad de los requisitos y condiciones establecidos en la presente ficha de trámite.</w:t>
            </w:r>
          </w:p>
        </w:tc>
      </w:tr>
      <w:tr w:rsidR="00233B2A" w:rsidRPr="001C5FB8" w14:paraId="012CA660" w14:textId="77777777" w:rsidTr="002C41C8">
        <w:trPr>
          <w:trHeight w:val="20"/>
        </w:trPr>
        <w:tc>
          <w:tcPr>
            <w:tcW w:w="5000" w:type="pct"/>
            <w:gridSpan w:val="7"/>
            <w:shd w:val="clear" w:color="auto" w:fill="A6A6A6"/>
          </w:tcPr>
          <w:p w14:paraId="464932BF"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sz w:val="16"/>
                <w:szCs w:val="16"/>
                <w:lang w:eastAsia="es-MX"/>
              </w:rPr>
              <w:lastRenderedPageBreak/>
              <w:t>Fundamento jurídico</w:t>
            </w:r>
          </w:p>
        </w:tc>
      </w:tr>
      <w:tr w:rsidR="00233B2A" w:rsidRPr="001C5FB8" w14:paraId="3835E6D3" w14:textId="77777777" w:rsidTr="002C41C8">
        <w:trPr>
          <w:trHeight w:val="20"/>
        </w:trPr>
        <w:tc>
          <w:tcPr>
            <w:tcW w:w="5000" w:type="pct"/>
            <w:gridSpan w:val="7"/>
          </w:tcPr>
          <w:p w14:paraId="28F77450"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Artículos 160, fracción VI, 162, fracción XIII y 163, fracción IV de la Ley, 18, 18-A y 134 del CFF, 40, inciso n), 51, fracción III de la LFD, las reglas 1.2.2., 1.4.2. y 1.6.2. de las RGCE y el Anexo 19 de la RMF.</w:t>
            </w:r>
          </w:p>
        </w:tc>
      </w:tr>
    </w:tbl>
    <w:p w14:paraId="06E4EFC1"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55"/>
        <w:gridCol w:w="1273"/>
        <w:gridCol w:w="274"/>
        <w:gridCol w:w="1130"/>
        <w:gridCol w:w="1656"/>
        <w:gridCol w:w="876"/>
        <w:gridCol w:w="1862"/>
      </w:tblGrid>
      <w:tr w:rsidR="00233B2A" w:rsidRPr="001C5FB8" w14:paraId="66F7B20D" w14:textId="77777777" w:rsidTr="002C41C8">
        <w:trPr>
          <w:trHeight w:val="20"/>
        </w:trPr>
        <w:tc>
          <w:tcPr>
            <w:tcW w:w="5000" w:type="pct"/>
            <w:gridSpan w:val="7"/>
            <w:shd w:val="clear" w:color="auto" w:fill="A6A6A6"/>
            <w:noWrap/>
          </w:tcPr>
          <w:p w14:paraId="17CE78A9" w14:textId="77777777" w:rsidR="00233B2A" w:rsidRPr="001C5FB8" w:rsidRDefault="00233B2A" w:rsidP="002C41C8">
            <w:pPr>
              <w:spacing w:before="52" w:after="40"/>
              <w:jc w:val="both"/>
              <w:rPr>
                <w:rFonts w:ascii="Arial" w:hAnsi="Arial" w:cs="Arial"/>
                <w:b/>
                <w:sz w:val="16"/>
                <w:szCs w:val="16"/>
                <w:lang w:eastAsia="es-MX"/>
              </w:rPr>
            </w:pPr>
            <w:r w:rsidRPr="001C5FB8">
              <w:rPr>
                <w:rFonts w:ascii="Arial" w:hAnsi="Arial" w:cs="Arial"/>
                <w:b/>
                <w:sz w:val="16"/>
                <w:szCs w:val="16"/>
                <w:lang w:eastAsia="es-MX"/>
              </w:rPr>
              <w:t>11/LA Autorización para cambio de aduana de adscripción.</w:t>
            </w:r>
          </w:p>
        </w:tc>
      </w:tr>
      <w:tr w:rsidR="00233B2A" w:rsidRPr="001C5FB8" w14:paraId="0A1AB595" w14:textId="77777777" w:rsidTr="002C41C8">
        <w:trPr>
          <w:trHeight w:val="20"/>
        </w:trPr>
        <w:tc>
          <w:tcPr>
            <w:tcW w:w="995" w:type="pct"/>
            <w:vMerge w:val="restart"/>
          </w:tcPr>
          <w:p w14:paraId="47768193" w14:textId="4AED2215" w:rsidR="00233B2A" w:rsidRPr="001C5FB8" w:rsidRDefault="00233B2A" w:rsidP="002C41C8">
            <w:pPr>
              <w:spacing w:before="52" w:after="40"/>
              <w:ind w:left="810" w:hanging="810"/>
              <w:jc w:val="both"/>
              <w:rPr>
                <w:rFonts w:ascii="Arial" w:hAnsi="Arial" w:cs="Arial"/>
                <w:b/>
                <w:sz w:val="16"/>
                <w:szCs w:val="16"/>
                <w:lang w:eastAsia="es-MX"/>
              </w:rPr>
            </w:pPr>
            <w:r w:rsidRPr="001C5FB8">
              <w:rPr>
                <w:rFonts w:ascii="Arial" w:hAnsi="Arial" w:cs="Arial"/>
                <w:b/>
                <w:sz w:val="16"/>
                <w:szCs w:val="16"/>
                <w:lang w:eastAsia="es-MX"/>
              </w:rPr>
              <w:t>Trámite</w:t>
            </w:r>
            <w:r w:rsidRPr="001C5FB8">
              <w:rPr>
                <w:rFonts w:ascii="Arial" w:hAnsi="Arial" w:cs="Arial"/>
                <w:b/>
                <w:sz w:val="16"/>
                <w:szCs w:val="16"/>
                <w:lang w:eastAsia="es-MX"/>
              </w:rPr>
              <w:tab/>
            </w:r>
            <w:r w:rsidRPr="001C5FB8">
              <w:rPr>
                <w:rFonts w:ascii="Arial" w:hAnsi="Arial" w:cs="Arial"/>
                <w:b/>
                <w:noProof/>
                <w:sz w:val="16"/>
                <w:szCs w:val="16"/>
                <w:lang w:eastAsia="es-MX"/>
              </w:rPr>
              <w:drawing>
                <wp:inline distT="0" distB="0" distL="0" distR="0" wp14:anchorId="2F0D07CE" wp14:editId="2E31E363">
                  <wp:extent cx="95250" cy="95250"/>
                  <wp:effectExtent l="0" t="0" r="0" b="0"/>
                  <wp:docPr id="785748153" name="Imagen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2855D0FA" w14:textId="66C2F008" w:rsidR="00233B2A" w:rsidRPr="001C5FB8" w:rsidRDefault="00233B2A" w:rsidP="002C41C8">
            <w:pPr>
              <w:spacing w:before="52" w:after="40"/>
              <w:ind w:left="810" w:hanging="810"/>
              <w:jc w:val="both"/>
              <w:rPr>
                <w:rFonts w:ascii="Arial" w:hAnsi="Arial" w:cs="Arial"/>
                <w:sz w:val="16"/>
                <w:szCs w:val="16"/>
                <w:lang w:eastAsia="es-MX"/>
              </w:rPr>
            </w:pPr>
            <w:r w:rsidRPr="001C5FB8">
              <w:rPr>
                <w:rFonts w:ascii="Arial" w:hAnsi="Arial" w:cs="Arial"/>
                <w:b/>
                <w:sz w:val="16"/>
                <w:szCs w:val="16"/>
                <w:lang w:eastAsia="es-MX"/>
              </w:rPr>
              <w:t>Servicio</w:t>
            </w:r>
            <w:r w:rsidRPr="001C5FB8">
              <w:rPr>
                <w:rFonts w:ascii="Arial" w:hAnsi="Arial" w:cs="Arial"/>
                <w:b/>
                <w:sz w:val="16"/>
                <w:szCs w:val="16"/>
                <w:lang w:eastAsia="es-MX"/>
              </w:rPr>
              <w:tab/>
            </w:r>
            <w:r w:rsidRPr="001C5FB8">
              <w:rPr>
                <w:rFonts w:ascii="Arial" w:hAnsi="Arial" w:cs="Arial"/>
                <w:b/>
                <w:noProof/>
                <w:sz w:val="16"/>
                <w:szCs w:val="16"/>
                <w:lang w:eastAsia="es-MX"/>
              </w:rPr>
              <w:drawing>
                <wp:inline distT="0" distB="0" distL="0" distR="0" wp14:anchorId="21F14061" wp14:editId="112C2CE4">
                  <wp:extent cx="95250" cy="95250"/>
                  <wp:effectExtent l="0" t="0" r="0" b="0"/>
                  <wp:docPr id="361919036" name="Imagen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50" w:type="pct"/>
            <w:gridSpan w:val="5"/>
            <w:shd w:val="clear" w:color="auto" w:fill="C0C0C0"/>
          </w:tcPr>
          <w:p w14:paraId="7F3EC1DC" w14:textId="77777777" w:rsidR="00233B2A" w:rsidRPr="001C5FB8" w:rsidRDefault="00233B2A" w:rsidP="002C41C8">
            <w:pPr>
              <w:spacing w:before="52" w:after="40"/>
              <w:jc w:val="center"/>
              <w:rPr>
                <w:rFonts w:ascii="Arial" w:hAnsi="Arial" w:cs="Arial"/>
                <w:b/>
                <w:sz w:val="16"/>
                <w:szCs w:val="16"/>
                <w:lang w:eastAsia="es-MX"/>
              </w:rPr>
            </w:pPr>
            <w:r w:rsidRPr="001C5FB8">
              <w:rPr>
                <w:rFonts w:ascii="Arial" w:hAnsi="Arial" w:cs="Arial"/>
                <w:b/>
                <w:sz w:val="16"/>
                <w:szCs w:val="16"/>
                <w:lang w:eastAsia="es-MX"/>
              </w:rPr>
              <w:t>Descripción del Trámite o Servicio</w:t>
            </w:r>
          </w:p>
        </w:tc>
        <w:tc>
          <w:tcPr>
            <w:tcW w:w="1055" w:type="pct"/>
            <w:shd w:val="clear" w:color="auto" w:fill="C0C0C0"/>
          </w:tcPr>
          <w:p w14:paraId="25A01A39" w14:textId="77777777" w:rsidR="00233B2A" w:rsidRPr="001C5FB8" w:rsidRDefault="00233B2A" w:rsidP="002C41C8">
            <w:pPr>
              <w:spacing w:before="52" w:after="40"/>
              <w:jc w:val="center"/>
              <w:rPr>
                <w:rFonts w:ascii="Arial" w:hAnsi="Arial" w:cs="Arial"/>
                <w:b/>
                <w:sz w:val="16"/>
                <w:szCs w:val="16"/>
                <w:lang w:eastAsia="es-MX"/>
              </w:rPr>
            </w:pPr>
            <w:r w:rsidRPr="001C5FB8">
              <w:rPr>
                <w:rFonts w:ascii="Arial" w:hAnsi="Arial" w:cs="Arial"/>
                <w:b/>
                <w:sz w:val="16"/>
                <w:szCs w:val="16"/>
                <w:lang w:eastAsia="es-MX"/>
              </w:rPr>
              <w:t>Monto</w:t>
            </w:r>
          </w:p>
        </w:tc>
      </w:tr>
      <w:tr w:rsidR="00233B2A" w:rsidRPr="001C5FB8" w14:paraId="7F9DA0A2" w14:textId="77777777" w:rsidTr="002C41C8">
        <w:trPr>
          <w:trHeight w:val="20"/>
        </w:trPr>
        <w:tc>
          <w:tcPr>
            <w:tcW w:w="995" w:type="pct"/>
            <w:vMerge/>
          </w:tcPr>
          <w:p w14:paraId="3DB4C36F" w14:textId="77777777" w:rsidR="00233B2A" w:rsidRPr="001C5FB8" w:rsidRDefault="00233B2A" w:rsidP="002C41C8">
            <w:pPr>
              <w:spacing w:before="52" w:after="40"/>
              <w:jc w:val="both"/>
              <w:rPr>
                <w:rFonts w:ascii="Arial" w:hAnsi="Arial" w:cs="Arial"/>
                <w:sz w:val="16"/>
                <w:szCs w:val="16"/>
                <w:lang w:eastAsia="es-MX"/>
              </w:rPr>
            </w:pPr>
          </w:p>
        </w:tc>
        <w:tc>
          <w:tcPr>
            <w:tcW w:w="2950" w:type="pct"/>
            <w:gridSpan w:val="5"/>
            <w:vMerge w:val="restart"/>
          </w:tcPr>
          <w:p w14:paraId="5ABA5CE7" w14:textId="77777777" w:rsidR="00233B2A" w:rsidRPr="001C5FB8" w:rsidRDefault="00233B2A" w:rsidP="002C41C8">
            <w:pPr>
              <w:spacing w:before="52" w:after="40"/>
              <w:jc w:val="both"/>
              <w:rPr>
                <w:rFonts w:ascii="Arial" w:hAnsi="Arial" w:cs="Arial"/>
                <w:sz w:val="16"/>
                <w:szCs w:val="16"/>
                <w:lang w:eastAsia="es-MX"/>
              </w:rPr>
            </w:pPr>
            <w:r w:rsidRPr="001C5FB8">
              <w:rPr>
                <w:rFonts w:ascii="Arial" w:hAnsi="Arial" w:cs="Arial"/>
                <w:sz w:val="16"/>
                <w:szCs w:val="16"/>
                <w:lang w:eastAsia="es-MX"/>
              </w:rPr>
              <w:t>Presenta la solicitud para cambiar tu aduana de adscripción.</w:t>
            </w:r>
          </w:p>
        </w:tc>
        <w:tc>
          <w:tcPr>
            <w:tcW w:w="1055" w:type="pct"/>
          </w:tcPr>
          <w:p w14:paraId="3A8AF31E" w14:textId="6B3BBD8C" w:rsidR="00233B2A" w:rsidRPr="001C5FB8" w:rsidRDefault="00233B2A" w:rsidP="002C41C8">
            <w:pPr>
              <w:spacing w:before="52" w:after="40"/>
              <w:jc w:val="both"/>
              <w:rPr>
                <w:rFonts w:ascii="Arial" w:hAnsi="Arial" w:cs="Arial"/>
                <w:b/>
                <w:sz w:val="16"/>
                <w:szCs w:val="16"/>
                <w:lang w:eastAsia="es-MX"/>
              </w:rPr>
            </w:pPr>
            <w:r w:rsidRPr="001C5FB8">
              <w:rPr>
                <w:rFonts w:ascii="Arial" w:hAnsi="Arial" w:cs="Arial"/>
                <w:b/>
                <w:noProof/>
                <w:sz w:val="16"/>
                <w:szCs w:val="16"/>
                <w:lang w:eastAsia="es-MX"/>
              </w:rPr>
              <w:drawing>
                <wp:inline distT="0" distB="0" distL="0" distR="0" wp14:anchorId="3F3F9B36" wp14:editId="5B26669F">
                  <wp:extent cx="95250" cy="95250"/>
                  <wp:effectExtent l="0" t="0" r="0" b="0"/>
                  <wp:docPr id="491223898" name="Imagen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C5FB8">
              <w:rPr>
                <w:rFonts w:ascii="Arial" w:hAnsi="Arial" w:cs="Arial"/>
                <w:b/>
                <w:sz w:val="16"/>
                <w:szCs w:val="16"/>
                <w:lang w:eastAsia="es-MX"/>
              </w:rPr>
              <w:t xml:space="preserve"> Gratuito</w:t>
            </w:r>
          </w:p>
        </w:tc>
      </w:tr>
      <w:tr w:rsidR="00233B2A" w:rsidRPr="001C5FB8" w14:paraId="3E772600" w14:textId="77777777" w:rsidTr="002C41C8">
        <w:trPr>
          <w:trHeight w:val="20"/>
        </w:trPr>
        <w:tc>
          <w:tcPr>
            <w:tcW w:w="995" w:type="pct"/>
            <w:vMerge/>
          </w:tcPr>
          <w:p w14:paraId="5D2865C7" w14:textId="77777777" w:rsidR="00233B2A" w:rsidRPr="001C5FB8" w:rsidRDefault="00233B2A" w:rsidP="002C41C8">
            <w:pPr>
              <w:spacing w:before="52" w:after="40"/>
              <w:jc w:val="both"/>
              <w:rPr>
                <w:rFonts w:ascii="Arial" w:hAnsi="Arial" w:cs="Arial"/>
                <w:sz w:val="16"/>
                <w:szCs w:val="16"/>
                <w:lang w:eastAsia="es-MX"/>
              </w:rPr>
            </w:pPr>
          </w:p>
        </w:tc>
        <w:tc>
          <w:tcPr>
            <w:tcW w:w="2950" w:type="pct"/>
            <w:gridSpan w:val="5"/>
            <w:vMerge/>
          </w:tcPr>
          <w:p w14:paraId="71D5781A" w14:textId="77777777" w:rsidR="00233B2A" w:rsidRPr="001C5FB8" w:rsidRDefault="00233B2A" w:rsidP="002C41C8">
            <w:pPr>
              <w:spacing w:before="52" w:after="40"/>
              <w:jc w:val="both"/>
              <w:rPr>
                <w:rFonts w:ascii="Arial" w:hAnsi="Arial" w:cs="Arial"/>
                <w:b/>
                <w:sz w:val="16"/>
                <w:szCs w:val="16"/>
                <w:lang w:eastAsia="es-MX"/>
              </w:rPr>
            </w:pPr>
          </w:p>
        </w:tc>
        <w:tc>
          <w:tcPr>
            <w:tcW w:w="1055" w:type="pct"/>
          </w:tcPr>
          <w:p w14:paraId="256D8478" w14:textId="2CB00335" w:rsidR="00233B2A" w:rsidRPr="001C5FB8" w:rsidRDefault="00233B2A" w:rsidP="002C41C8">
            <w:pPr>
              <w:spacing w:before="52" w:after="40"/>
              <w:jc w:val="both"/>
              <w:rPr>
                <w:rFonts w:ascii="Arial" w:hAnsi="Arial" w:cs="Arial"/>
                <w:b/>
                <w:sz w:val="16"/>
                <w:szCs w:val="16"/>
                <w:lang w:eastAsia="es-MX"/>
              </w:rPr>
            </w:pPr>
            <w:r w:rsidRPr="001C5FB8">
              <w:rPr>
                <w:rFonts w:ascii="Arial" w:hAnsi="Arial" w:cs="Arial"/>
                <w:b/>
                <w:noProof/>
                <w:sz w:val="16"/>
                <w:szCs w:val="16"/>
                <w:lang w:eastAsia="es-MX"/>
              </w:rPr>
              <w:drawing>
                <wp:inline distT="0" distB="0" distL="0" distR="0" wp14:anchorId="06323585" wp14:editId="73D42583">
                  <wp:extent cx="95250" cy="95250"/>
                  <wp:effectExtent l="0" t="0" r="0" b="0"/>
                  <wp:docPr id="202749073" name="Imagen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C5FB8">
              <w:rPr>
                <w:rFonts w:ascii="Arial" w:hAnsi="Arial" w:cs="Arial"/>
                <w:b/>
                <w:sz w:val="16"/>
                <w:szCs w:val="16"/>
                <w:lang w:eastAsia="es-MX"/>
              </w:rPr>
              <w:t xml:space="preserve"> Pago de derechos</w:t>
            </w:r>
          </w:p>
          <w:p w14:paraId="757FAF5B" w14:textId="77777777" w:rsidR="00233B2A" w:rsidRPr="001C5FB8" w:rsidRDefault="00233B2A" w:rsidP="002C41C8">
            <w:pPr>
              <w:spacing w:before="52" w:after="40"/>
              <w:jc w:val="both"/>
              <w:rPr>
                <w:rFonts w:ascii="Arial" w:hAnsi="Arial" w:cs="Arial"/>
                <w:b/>
                <w:sz w:val="16"/>
                <w:szCs w:val="16"/>
                <w:lang w:eastAsia="es-MX"/>
              </w:rPr>
            </w:pPr>
            <w:r w:rsidRPr="001C5FB8">
              <w:rPr>
                <w:rFonts w:ascii="Arial" w:hAnsi="Arial" w:cs="Arial"/>
                <w:b/>
                <w:sz w:val="16"/>
                <w:szCs w:val="16"/>
                <w:lang w:eastAsia="es-MX"/>
              </w:rPr>
              <w:t xml:space="preserve">Costo: $2,630.00 </w:t>
            </w:r>
            <w:r w:rsidRPr="001C5FB8">
              <w:rPr>
                <w:rFonts w:ascii="Arial" w:hAnsi="Arial" w:cs="Arial"/>
                <w:sz w:val="16"/>
                <w:szCs w:val="16"/>
                <w:lang w:eastAsia="es-MX"/>
              </w:rPr>
              <w:t>(dos mil seiscientos treinta pesos 00/100 m.n.).</w:t>
            </w:r>
            <w:r w:rsidRPr="001C5FB8">
              <w:rPr>
                <w:rFonts w:ascii="Arial" w:hAnsi="Arial" w:cs="Arial"/>
                <w:b/>
                <w:sz w:val="16"/>
                <w:szCs w:val="16"/>
                <w:vertAlign w:val="superscript"/>
                <w:lang w:eastAsia="es-MX"/>
              </w:rPr>
              <w:t xml:space="preserve"> </w:t>
            </w:r>
          </w:p>
        </w:tc>
      </w:tr>
      <w:tr w:rsidR="00233B2A" w:rsidRPr="001C5FB8" w14:paraId="1EFB7AD8" w14:textId="77777777" w:rsidTr="002C41C8">
        <w:trPr>
          <w:trHeight w:val="20"/>
        </w:trPr>
        <w:tc>
          <w:tcPr>
            <w:tcW w:w="2511" w:type="pct"/>
            <w:gridSpan w:val="4"/>
            <w:shd w:val="clear" w:color="auto" w:fill="C0C0C0"/>
          </w:tcPr>
          <w:p w14:paraId="7BF9B639" w14:textId="77777777" w:rsidR="00233B2A" w:rsidRPr="001C5FB8" w:rsidRDefault="00233B2A" w:rsidP="002C41C8">
            <w:pPr>
              <w:spacing w:before="52" w:after="40"/>
              <w:jc w:val="center"/>
              <w:rPr>
                <w:rFonts w:ascii="Arial" w:hAnsi="Arial" w:cs="Arial"/>
                <w:b/>
                <w:sz w:val="16"/>
                <w:szCs w:val="16"/>
                <w:lang w:eastAsia="es-MX"/>
              </w:rPr>
            </w:pPr>
            <w:r w:rsidRPr="001C5FB8">
              <w:rPr>
                <w:rFonts w:ascii="Arial" w:hAnsi="Arial" w:cs="Arial"/>
                <w:b/>
                <w:sz w:val="16"/>
                <w:szCs w:val="16"/>
                <w:lang w:eastAsia="es-MX"/>
              </w:rPr>
              <w:t>¿Quién puede solicitar el Trámite o Servicio?</w:t>
            </w:r>
          </w:p>
        </w:tc>
        <w:tc>
          <w:tcPr>
            <w:tcW w:w="2489" w:type="pct"/>
            <w:gridSpan w:val="3"/>
            <w:shd w:val="clear" w:color="auto" w:fill="C0C0C0"/>
          </w:tcPr>
          <w:p w14:paraId="35D09BF3" w14:textId="77777777" w:rsidR="00233B2A" w:rsidRPr="001C5FB8" w:rsidRDefault="00233B2A" w:rsidP="002C41C8">
            <w:pPr>
              <w:spacing w:before="52" w:after="40"/>
              <w:jc w:val="center"/>
              <w:rPr>
                <w:rFonts w:ascii="Arial" w:hAnsi="Arial" w:cs="Arial"/>
                <w:b/>
                <w:sz w:val="16"/>
                <w:szCs w:val="16"/>
                <w:lang w:eastAsia="es-MX"/>
              </w:rPr>
            </w:pPr>
            <w:r w:rsidRPr="001C5FB8">
              <w:rPr>
                <w:rFonts w:ascii="Arial" w:hAnsi="Arial" w:cs="Arial"/>
                <w:b/>
                <w:sz w:val="16"/>
                <w:szCs w:val="16"/>
                <w:lang w:eastAsia="es-MX"/>
              </w:rPr>
              <w:t>¿Cuándo se presenta?</w:t>
            </w:r>
          </w:p>
        </w:tc>
      </w:tr>
      <w:tr w:rsidR="00233B2A" w:rsidRPr="001C5FB8" w14:paraId="792B097D" w14:textId="77777777" w:rsidTr="002C41C8">
        <w:trPr>
          <w:trHeight w:val="20"/>
        </w:trPr>
        <w:tc>
          <w:tcPr>
            <w:tcW w:w="2511" w:type="pct"/>
            <w:gridSpan w:val="4"/>
            <w:shd w:val="clear" w:color="auto" w:fill="FFFFFF"/>
          </w:tcPr>
          <w:p w14:paraId="30A46179" w14:textId="77777777" w:rsidR="00233B2A" w:rsidRPr="001C5FB8" w:rsidRDefault="00233B2A" w:rsidP="002C41C8">
            <w:pPr>
              <w:spacing w:before="52" w:after="40"/>
              <w:jc w:val="both"/>
              <w:rPr>
                <w:rFonts w:ascii="Arial" w:hAnsi="Arial" w:cs="Arial"/>
                <w:sz w:val="16"/>
                <w:szCs w:val="16"/>
                <w:lang w:eastAsia="es-MX"/>
              </w:rPr>
            </w:pPr>
            <w:r w:rsidRPr="001C5FB8">
              <w:rPr>
                <w:rFonts w:ascii="Arial" w:hAnsi="Arial" w:cs="Arial"/>
                <w:sz w:val="16"/>
                <w:szCs w:val="16"/>
                <w:lang w:eastAsia="es-MX"/>
              </w:rPr>
              <w:t>Agentes aduanales.</w:t>
            </w:r>
          </w:p>
        </w:tc>
        <w:tc>
          <w:tcPr>
            <w:tcW w:w="2489" w:type="pct"/>
            <w:gridSpan w:val="3"/>
            <w:shd w:val="clear" w:color="auto" w:fill="FFFFFF"/>
          </w:tcPr>
          <w:p w14:paraId="2D3C30DB" w14:textId="77777777" w:rsidR="00233B2A" w:rsidRPr="001C5FB8" w:rsidRDefault="00233B2A" w:rsidP="002C41C8">
            <w:pPr>
              <w:spacing w:before="52" w:after="40"/>
              <w:jc w:val="both"/>
              <w:rPr>
                <w:rFonts w:ascii="Arial" w:hAnsi="Arial" w:cs="Arial"/>
                <w:sz w:val="16"/>
                <w:szCs w:val="16"/>
                <w:lang w:eastAsia="es-MX"/>
              </w:rPr>
            </w:pPr>
            <w:r w:rsidRPr="001C5FB8">
              <w:rPr>
                <w:rFonts w:ascii="Arial" w:hAnsi="Arial" w:cs="Arial"/>
                <w:sz w:val="16"/>
                <w:szCs w:val="16"/>
                <w:lang w:eastAsia="es-MX"/>
              </w:rPr>
              <w:t>Cuando desees cambiar tu aduana de adscripción a una aduana distinta.</w:t>
            </w:r>
          </w:p>
        </w:tc>
      </w:tr>
      <w:tr w:rsidR="00233B2A" w:rsidRPr="001C5FB8" w14:paraId="2A427401" w14:textId="77777777" w:rsidTr="002C41C8">
        <w:trPr>
          <w:trHeight w:val="20"/>
        </w:trPr>
        <w:tc>
          <w:tcPr>
            <w:tcW w:w="1871" w:type="pct"/>
            <w:gridSpan w:val="3"/>
            <w:tcBorders>
              <w:bottom w:val="single" w:sz="6" w:space="0" w:color="auto"/>
            </w:tcBorders>
            <w:shd w:val="clear" w:color="auto" w:fill="C0C0C0"/>
          </w:tcPr>
          <w:p w14:paraId="0317E8A4" w14:textId="77777777" w:rsidR="00233B2A" w:rsidRPr="001C5FB8" w:rsidRDefault="00233B2A" w:rsidP="002C41C8">
            <w:pPr>
              <w:spacing w:before="52" w:after="40"/>
              <w:jc w:val="center"/>
              <w:rPr>
                <w:rFonts w:ascii="Arial" w:hAnsi="Arial" w:cs="Arial"/>
                <w:b/>
                <w:sz w:val="16"/>
                <w:szCs w:val="16"/>
                <w:lang w:eastAsia="es-MX"/>
              </w:rPr>
            </w:pPr>
            <w:r w:rsidRPr="001C5FB8">
              <w:rPr>
                <w:rFonts w:ascii="Arial" w:hAnsi="Arial" w:cs="Arial"/>
                <w:b/>
                <w:sz w:val="16"/>
                <w:szCs w:val="16"/>
                <w:lang w:eastAsia="es-MX"/>
              </w:rPr>
              <w:t>¿Dónde puedo presentarlo?</w:t>
            </w:r>
          </w:p>
        </w:tc>
        <w:tc>
          <w:tcPr>
            <w:tcW w:w="3129" w:type="pct"/>
            <w:gridSpan w:val="4"/>
            <w:tcBorders>
              <w:bottom w:val="single" w:sz="6" w:space="0" w:color="auto"/>
            </w:tcBorders>
          </w:tcPr>
          <w:p w14:paraId="4744822B" w14:textId="77777777" w:rsidR="00233B2A" w:rsidRPr="001C5FB8" w:rsidRDefault="00233B2A" w:rsidP="002C41C8">
            <w:pPr>
              <w:spacing w:before="52" w:after="40"/>
              <w:jc w:val="both"/>
              <w:rPr>
                <w:rFonts w:ascii="Arial" w:hAnsi="Arial" w:cs="Arial"/>
                <w:sz w:val="16"/>
                <w:szCs w:val="16"/>
                <w:lang w:eastAsia="es-MX"/>
              </w:rPr>
            </w:pPr>
            <w:r w:rsidRPr="001C5FB8">
              <w:rPr>
                <w:rFonts w:ascii="Arial" w:hAnsi="Arial" w:cs="Arial"/>
                <w:sz w:val="16"/>
                <w:szCs w:val="16"/>
                <w:lang w:eastAsia="es-MX"/>
              </w:rPr>
              <w:t xml:space="preserve">Ante la oficialía de partes de la DGJA, ubicada en Avenida Paseo de la Reforma No. 10, planta baja, colonia Tabacalera, Alcaldía Cuauhtémoc, código postal 06030, Ciudad de México, en un horario de lunes a jueves de 9:00 a 18:00 horas y viernes de 9:00 a 15:00 horas. </w:t>
            </w:r>
          </w:p>
        </w:tc>
      </w:tr>
      <w:tr w:rsidR="00233B2A" w:rsidRPr="001C5FB8" w14:paraId="26FD8C4C" w14:textId="77777777" w:rsidTr="002C41C8">
        <w:trPr>
          <w:trHeight w:val="20"/>
        </w:trPr>
        <w:tc>
          <w:tcPr>
            <w:tcW w:w="5000" w:type="pct"/>
            <w:gridSpan w:val="7"/>
            <w:shd w:val="clear" w:color="auto" w:fill="A6A6A6"/>
          </w:tcPr>
          <w:p w14:paraId="526926AD" w14:textId="77777777" w:rsidR="00233B2A" w:rsidRPr="001C5FB8" w:rsidRDefault="00233B2A" w:rsidP="002C41C8">
            <w:pPr>
              <w:spacing w:before="52" w:after="40"/>
              <w:jc w:val="center"/>
              <w:rPr>
                <w:rFonts w:ascii="Arial" w:hAnsi="Arial" w:cs="Arial"/>
                <w:b/>
                <w:sz w:val="16"/>
                <w:szCs w:val="16"/>
                <w:lang w:eastAsia="es-MX"/>
              </w:rPr>
            </w:pPr>
            <w:r w:rsidRPr="001C5FB8">
              <w:rPr>
                <w:rFonts w:ascii="Arial" w:hAnsi="Arial" w:cs="Arial"/>
                <w:b/>
                <w:sz w:val="16"/>
                <w:szCs w:val="16"/>
                <w:lang w:eastAsia="es-MX"/>
              </w:rPr>
              <w:t>INFORMACIÓN PARA REALIZAR EL TRÁMITE O SERVICIO</w:t>
            </w:r>
          </w:p>
        </w:tc>
      </w:tr>
      <w:tr w:rsidR="00233B2A" w:rsidRPr="001C5FB8" w14:paraId="4A35E74F" w14:textId="77777777" w:rsidTr="002C41C8">
        <w:trPr>
          <w:trHeight w:val="20"/>
        </w:trPr>
        <w:tc>
          <w:tcPr>
            <w:tcW w:w="5000" w:type="pct"/>
            <w:gridSpan w:val="7"/>
            <w:shd w:val="clear" w:color="auto" w:fill="C0C0C0"/>
          </w:tcPr>
          <w:p w14:paraId="67FC0417" w14:textId="77777777" w:rsidR="00233B2A" w:rsidRPr="001C5FB8" w:rsidRDefault="00233B2A" w:rsidP="002C41C8">
            <w:pPr>
              <w:spacing w:before="52" w:after="40"/>
              <w:jc w:val="center"/>
              <w:rPr>
                <w:rFonts w:ascii="Arial" w:hAnsi="Arial" w:cs="Arial"/>
                <w:b/>
                <w:sz w:val="16"/>
                <w:szCs w:val="16"/>
                <w:lang w:eastAsia="es-MX"/>
              </w:rPr>
            </w:pPr>
            <w:r w:rsidRPr="001C5FB8">
              <w:rPr>
                <w:rFonts w:ascii="Arial" w:hAnsi="Arial" w:cs="Arial"/>
                <w:b/>
                <w:sz w:val="16"/>
                <w:szCs w:val="16"/>
                <w:lang w:eastAsia="es-MX"/>
              </w:rPr>
              <w:t>¿Qué tengo que hacer para realizar el Trámite o Servicio?</w:t>
            </w:r>
          </w:p>
        </w:tc>
      </w:tr>
      <w:tr w:rsidR="00233B2A" w:rsidRPr="001C5FB8" w14:paraId="29C17C23" w14:textId="77777777" w:rsidTr="002C41C8">
        <w:trPr>
          <w:trHeight w:val="20"/>
        </w:trPr>
        <w:tc>
          <w:tcPr>
            <w:tcW w:w="5000" w:type="pct"/>
            <w:gridSpan w:val="7"/>
          </w:tcPr>
          <w:p w14:paraId="10F78C55" w14:textId="77777777" w:rsidR="00233B2A" w:rsidRPr="001C5FB8" w:rsidRDefault="00233B2A" w:rsidP="002C41C8">
            <w:pPr>
              <w:spacing w:before="52" w:after="40"/>
              <w:ind w:left="432" w:hanging="432"/>
              <w:jc w:val="both"/>
              <w:rPr>
                <w:rFonts w:ascii="Arial" w:hAnsi="Arial" w:cs="Arial"/>
                <w:sz w:val="16"/>
                <w:szCs w:val="16"/>
                <w:lang w:eastAsia="es-MX"/>
              </w:rPr>
            </w:pPr>
            <w:r w:rsidRPr="001C5FB8">
              <w:rPr>
                <w:rFonts w:ascii="Arial" w:hAnsi="Arial" w:cs="Arial"/>
                <w:noProof/>
                <w:sz w:val="16"/>
                <w:szCs w:val="16"/>
                <w:lang w:eastAsia="es-MX"/>
              </w:rPr>
              <w:t>I.</w:t>
            </w:r>
            <w:r w:rsidRPr="001C5FB8">
              <w:rPr>
                <w:rFonts w:ascii="Arial" w:hAnsi="Arial" w:cs="Arial"/>
                <w:noProof/>
                <w:sz w:val="16"/>
                <w:szCs w:val="16"/>
                <w:lang w:eastAsia="es-MX"/>
              </w:rPr>
              <w:tab/>
              <w:t>Acude</w:t>
            </w:r>
            <w:r w:rsidRPr="001C5FB8">
              <w:rPr>
                <w:rFonts w:ascii="Arial" w:hAnsi="Arial" w:cs="Arial"/>
                <w:sz w:val="16"/>
                <w:szCs w:val="16"/>
                <w:lang w:eastAsia="es-MX"/>
              </w:rPr>
              <w:t xml:space="preserve"> con la documentación del trámite ante la </w:t>
            </w:r>
            <w:r w:rsidRPr="001C5FB8">
              <w:rPr>
                <w:rFonts w:ascii="Arial" w:hAnsi="Arial" w:cs="Arial"/>
                <w:noProof/>
                <w:sz w:val="16"/>
                <w:szCs w:val="16"/>
                <w:lang w:eastAsia="es-MX"/>
              </w:rPr>
              <w:t>oficialía</w:t>
            </w:r>
            <w:r w:rsidRPr="001C5FB8">
              <w:rPr>
                <w:rFonts w:ascii="Arial" w:hAnsi="Arial" w:cs="Arial"/>
                <w:sz w:val="16"/>
                <w:szCs w:val="16"/>
                <w:lang w:eastAsia="es-MX"/>
              </w:rPr>
              <w:t xml:space="preserve"> de</w:t>
            </w:r>
            <w:r w:rsidRPr="001C5FB8">
              <w:rPr>
                <w:rFonts w:ascii="Arial" w:hAnsi="Arial" w:cs="Arial"/>
                <w:noProof/>
                <w:sz w:val="16"/>
                <w:szCs w:val="16"/>
                <w:lang w:eastAsia="es-MX"/>
              </w:rPr>
              <w:t xml:space="preserve"> partes de</w:t>
            </w:r>
            <w:r w:rsidRPr="001C5FB8">
              <w:rPr>
                <w:rFonts w:ascii="Arial" w:hAnsi="Arial" w:cs="Arial"/>
                <w:sz w:val="16"/>
                <w:szCs w:val="16"/>
                <w:lang w:eastAsia="es-MX"/>
              </w:rPr>
              <w:t xml:space="preserve"> la autoridad mencionada en el apartado anterior.</w:t>
            </w:r>
          </w:p>
          <w:p w14:paraId="03CF4910" w14:textId="77777777" w:rsidR="00233B2A" w:rsidRPr="001C5FB8" w:rsidRDefault="00233B2A" w:rsidP="002C41C8">
            <w:pPr>
              <w:spacing w:before="52" w:after="40"/>
              <w:ind w:left="432" w:hanging="432"/>
              <w:jc w:val="both"/>
              <w:rPr>
                <w:rFonts w:ascii="Arial" w:hAnsi="Arial" w:cs="Arial"/>
                <w:sz w:val="16"/>
                <w:szCs w:val="16"/>
                <w:lang w:eastAsia="es-MX"/>
              </w:rPr>
            </w:pPr>
            <w:r w:rsidRPr="001C5FB8">
              <w:rPr>
                <w:rFonts w:ascii="Arial" w:hAnsi="Arial" w:cs="Arial"/>
                <w:noProof/>
                <w:sz w:val="16"/>
                <w:szCs w:val="16"/>
                <w:lang w:eastAsia="es-MX"/>
              </w:rPr>
              <w:t>II.</w:t>
            </w:r>
            <w:r w:rsidRPr="001C5FB8">
              <w:rPr>
                <w:rFonts w:ascii="Arial" w:hAnsi="Arial" w:cs="Arial"/>
                <w:noProof/>
                <w:sz w:val="16"/>
                <w:szCs w:val="16"/>
                <w:lang w:eastAsia="es-MX"/>
              </w:rPr>
              <w:tab/>
            </w:r>
            <w:r w:rsidRPr="001C5FB8">
              <w:rPr>
                <w:rFonts w:ascii="Arial" w:hAnsi="Arial" w:cs="Arial"/>
                <w:sz w:val="16"/>
                <w:szCs w:val="16"/>
                <w:lang w:eastAsia="es-MX"/>
              </w:rPr>
              <w:t>Entrega la documentación a la autoridad encargada del trámite.</w:t>
            </w:r>
          </w:p>
          <w:p w14:paraId="4232966C" w14:textId="77777777" w:rsidR="00233B2A" w:rsidRPr="001C5FB8" w:rsidRDefault="00233B2A" w:rsidP="002C41C8">
            <w:pPr>
              <w:spacing w:before="52" w:after="40"/>
              <w:ind w:left="432" w:hanging="432"/>
              <w:jc w:val="both"/>
              <w:rPr>
                <w:rFonts w:ascii="Arial" w:hAnsi="Arial" w:cs="Arial"/>
                <w:sz w:val="16"/>
                <w:szCs w:val="16"/>
                <w:lang w:eastAsia="es-MX"/>
              </w:rPr>
            </w:pPr>
            <w:r w:rsidRPr="001C5FB8">
              <w:rPr>
                <w:rFonts w:ascii="Arial" w:hAnsi="Arial" w:cs="Arial"/>
                <w:noProof/>
                <w:sz w:val="16"/>
                <w:szCs w:val="16"/>
                <w:lang w:eastAsia="es-MX"/>
              </w:rPr>
              <w:t>III.</w:t>
            </w:r>
            <w:r w:rsidRPr="001C5FB8">
              <w:rPr>
                <w:rFonts w:ascii="Arial" w:hAnsi="Arial" w:cs="Arial"/>
                <w:noProof/>
                <w:sz w:val="16"/>
                <w:szCs w:val="16"/>
                <w:lang w:eastAsia="es-MX"/>
              </w:rPr>
              <w:tab/>
            </w:r>
            <w:r w:rsidRPr="001C5FB8">
              <w:rPr>
                <w:rFonts w:ascii="Arial" w:hAnsi="Arial" w:cs="Arial"/>
                <w:sz w:val="16"/>
                <w:szCs w:val="16"/>
                <w:lang w:eastAsia="es-MX"/>
              </w:rPr>
              <w:t xml:space="preserve">Recibe y </w:t>
            </w:r>
            <w:r w:rsidRPr="001C5FB8">
              <w:rPr>
                <w:rFonts w:ascii="Arial" w:hAnsi="Arial" w:cs="Arial"/>
                <w:noProof/>
                <w:sz w:val="16"/>
                <w:szCs w:val="16"/>
                <w:lang w:eastAsia="es-MX"/>
              </w:rPr>
              <w:t>conserva</w:t>
            </w:r>
            <w:r w:rsidRPr="001C5FB8">
              <w:rPr>
                <w:rFonts w:ascii="Arial" w:hAnsi="Arial" w:cs="Arial"/>
                <w:sz w:val="16"/>
                <w:szCs w:val="16"/>
                <w:lang w:eastAsia="es-MX"/>
              </w:rPr>
              <w:t xml:space="preserve"> el escrito libre sellado, como acuse de recibo.</w:t>
            </w:r>
          </w:p>
        </w:tc>
      </w:tr>
      <w:tr w:rsidR="00233B2A" w:rsidRPr="001C5FB8" w14:paraId="41853DC1" w14:textId="77777777" w:rsidTr="002C41C8">
        <w:trPr>
          <w:trHeight w:val="20"/>
        </w:trPr>
        <w:tc>
          <w:tcPr>
            <w:tcW w:w="5000" w:type="pct"/>
            <w:gridSpan w:val="7"/>
            <w:shd w:val="clear" w:color="auto" w:fill="C0C0C0"/>
          </w:tcPr>
          <w:p w14:paraId="7EC40874" w14:textId="77777777" w:rsidR="00233B2A" w:rsidRPr="001C5FB8" w:rsidRDefault="00233B2A" w:rsidP="002C41C8">
            <w:pPr>
              <w:spacing w:before="52" w:after="40"/>
              <w:jc w:val="center"/>
              <w:rPr>
                <w:rFonts w:ascii="Arial" w:hAnsi="Arial" w:cs="Arial"/>
                <w:b/>
                <w:sz w:val="16"/>
                <w:szCs w:val="16"/>
                <w:lang w:eastAsia="es-MX"/>
              </w:rPr>
            </w:pPr>
            <w:r w:rsidRPr="001C5FB8">
              <w:rPr>
                <w:rFonts w:ascii="Arial" w:hAnsi="Arial" w:cs="Arial"/>
                <w:b/>
                <w:sz w:val="16"/>
                <w:szCs w:val="16"/>
                <w:lang w:eastAsia="es-MX"/>
              </w:rPr>
              <w:lastRenderedPageBreak/>
              <w:t>¿Qué requisitos debo cumplir?</w:t>
            </w:r>
          </w:p>
        </w:tc>
      </w:tr>
      <w:tr w:rsidR="00233B2A" w:rsidRPr="001C5FB8" w14:paraId="40B0FCF8" w14:textId="77777777" w:rsidTr="002C41C8">
        <w:trPr>
          <w:trHeight w:val="20"/>
        </w:trPr>
        <w:tc>
          <w:tcPr>
            <w:tcW w:w="5000" w:type="pct"/>
            <w:gridSpan w:val="7"/>
            <w:tcBorders>
              <w:bottom w:val="single" w:sz="6" w:space="0" w:color="auto"/>
            </w:tcBorders>
            <w:shd w:val="clear" w:color="auto" w:fill="FFFFFF"/>
          </w:tcPr>
          <w:p w14:paraId="2F9EF972" w14:textId="77777777" w:rsidR="00233B2A" w:rsidRPr="001C5FB8" w:rsidRDefault="00233B2A" w:rsidP="002C41C8">
            <w:pPr>
              <w:spacing w:before="52" w:after="40"/>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sz w:val="16"/>
                <w:szCs w:val="16"/>
                <w:lang w:eastAsia="es-MX"/>
              </w:rPr>
              <w:tab/>
              <w:t>Escrito libre en el que deberás manifestar:</w:t>
            </w:r>
          </w:p>
          <w:p w14:paraId="00D44636" w14:textId="77777777" w:rsidR="00233B2A" w:rsidRPr="001C5FB8" w:rsidRDefault="00233B2A" w:rsidP="002C41C8">
            <w:pPr>
              <w:spacing w:before="52" w:after="40"/>
              <w:ind w:left="864" w:hanging="432"/>
              <w:jc w:val="both"/>
              <w:rPr>
                <w:rFonts w:ascii="Arial" w:hAnsi="Arial" w:cs="Arial"/>
                <w:sz w:val="16"/>
                <w:szCs w:val="16"/>
                <w:lang w:eastAsia="es-MX"/>
              </w:rPr>
            </w:pPr>
            <w:r w:rsidRPr="001C5FB8">
              <w:rPr>
                <w:rFonts w:ascii="Arial" w:hAnsi="Arial" w:cs="Arial"/>
                <w:sz w:val="16"/>
                <w:szCs w:val="16"/>
                <w:lang w:eastAsia="es-MX"/>
              </w:rPr>
              <w:t>a)</w:t>
            </w:r>
            <w:r w:rsidRPr="001C5FB8">
              <w:rPr>
                <w:rFonts w:ascii="Arial" w:hAnsi="Arial" w:cs="Arial"/>
                <w:sz w:val="16"/>
                <w:szCs w:val="16"/>
                <w:lang w:eastAsia="es-MX"/>
              </w:rPr>
              <w:tab/>
              <w:t>La aduana a la que deseas cambiar tu adscripción.</w:t>
            </w:r>
          </w:p>
          <w:p w14:paraId="6A963724" w14:textId="77777777" w:rsidR="00233B2A" w:rsidRPr="001C5FB8" w:rsidRDefault="00233B2A" w:rsidP="002C41C8">
            <w:pPr>
              <w:spacing w:before="52" w:after="40"/>
              <w:ind w:left="864" w:hanging="432"/>
              <w:jc w:val="both"/>
              <w:rPr>
                <w:rFonts w:ascii="Arial" w:hAnsi="Arial" w:cs="Arial"/>
                <w:sz w:val="16"/>
                <w:szCs w:val="16"/>
                <w:lang w:eastAsia="es-MX"/>
              </w:rPr>
            </w:pPr>
            <w:r w:rsidRPr="001C5FB8">
              <w:rPr>
                <w:rFonts w:ascii="Arial" w:hAnsi="Arial" w:cs="Arial"/>
                <w:sz w:val="16"/>
                <w:szCs w:val="16"/>
                <w:lang w:eastAsia="es-MX"/>
              </w:rPr>
              <w:t>b)</w:t>
            </w:r>
            <w:r w:rsidRPr="001C5FB8">
              <w:rPr>
                <w:rFonts w:ascii="Arial" w:hAnsi="Arial" w:cs="Arial"/>
                <w:sz w:val="16"/>
                <w:szCs w:val="16"/>
                <w:lang w:eastAsia="es-MX"/>
              </w:rPr>
              <w:tab/>
              <w:t>Bajo protesta de decir verdad, que has concluido el trámite de los despachos iniciados, en la actual aduana de adscripción.</w:t>
            </w:r>
          </w:p>
          <w:p w14:paraId="1FCE62C2" w14:textId="77777777" w:rsidR="00233B2A" w:rsidRPr="001C5FB8" w:rsidRDefault="00233B2A" w:rsidP="002C41C8">
            <w:pPr>
              <w:spacing w:before="52" w:after="40"/>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t>Copia del comprobante de pago de la institución de que se trate, realizado mediante el formato electrónico D9 “Formulario múltiple de pago para comercio exterior”, contenido en el Anexo 1 de las RGCE, de conformidad con lo establecido en la regla 1.6.2. de las RGCE.</w:t>
            </w:r>
          </w:p>
          <w:p w14:paraId="4BAF6306" w14:textId="77777777" w:rsidR="00233B2A" w:rsidRPr="001C5FB8" w:rsidRDefault="00233B2A" w:rsidP="002C41C8">
            <w:pPr>
              <w:spacing w:before="52" w:after="40"/>
              <w:ind w:left="432" w:hanging="432"/>
              <w:jc w:val="both"/>
              <w:rPr>
                <w:rFonts w:ascii="Arial" w:hAnsi="Arial" w:cs="Arial"/>
                <w:sz w:val="16"/>
                <w:szCs w:val="16"/>
                <w:lang w:eastAsia="es-MX"/>
              </w:rPr>
            </w:pPr>
            <w:r w:rsidRPr="001C5FB8">
              <w:rPr>
                <w:rFonts w:ascii="Arial" w:hAnsi="Arial" w:cs="Arial"/>
                <w:sz w:val="16"/>
                <w:szCs w:val="16"/>
                <w:lang w:eastAsia="es-MX"/>
              </w:rPr>
              <w:tab/>
              <w:t>Podrás obtener la línea de captura, a través de</w:t>
            </w:r>
            <w:r w:rsidRPr="001C5FB8">
              <w:rPr>
                <w:rFonts w:ascii="Arial" w:hAnsi="Arial" w:cs="Arial"/>
                <w:b/>
                <w:sz w:val="16"/>
                <w:szCs w:val="16"/>
                <w:lang w:eastAsia="es-MX"/>
              </w:rPr>
              <w:t xml:space="preserve"> </w:t>
            </w:r>
            <w:r w:rsidRPr="001C5FB8">
              <w:rPr>
                <w:rFonts w:ascii="Arial" w:hAnsi="Arial" w:cs="Arial"/>
                <w:sz w:val="16"/>
                <w:szCs w:val="16"/>
                <w:lang w:eastAsia="es-MX"/>
              </w:rPr>
              <w:t>la liga siguiente:</w:t>
            </w:r>
          </w:p>
          <w:p w14:paraId="2276C003" w14:textId="77777777" w:rsidR="00233B2A" w:rsidRPr="001C5FB8" w:rsidRDefault="00233B2A" w:rsidP="002C41C8">
            <w:pPr>
              <w:spacing w:before="52" w:after="40"/>
              <w:ind w:left="432" w:hanging="432"/>
              <w:jc w:val="both"/>
              <w:rPr>
                <w:rFonts w:ascii="Arial" w:hAnsi="Arial" w:cs="Arial"/>
                <w:sz w:val="16"/>
                <w:szCs w:val="16"/>
                <w:lang w:eastAsia="es-MX"/>
              </w:rPr>
            </w:pPr>
            <w:r w:rsidRPr="001C5FB8">
              <w:rPr>
                <w:rFonts w:ascii="Arial" w:hAnsi="Arial" w:cs="Arial"/>
                <w:sz w:val="16"/>
                <w:szCs w:val="16"/>
                <w:lang w:eastAsia="es-MX"/>
              </w:rPr>
              <w:tab/>
            </w:r>
            <w:r w:rsidRPr="001C5FB8">
              <w:rPr>
                <w:rFonts w:ascii="Arial" w:hAnsi="Arial" w:cs="Arial"/>
                <w:sz w:val="16"/>
                <w:szCs w:val="16"/>
                <w:u w:val="single"/>
                <w:lang w:eastAsia="es-MX"/>
              </w:rPr>
              <w:t>https://anam.gob.mx/formulario-multiple-de-pago-de-comercio-exterior/</w:t>
            </w:r>
          </w:p>
        </w:tc>
      </w:tr>
      <w:tr w:rsidR="00233B2A" w:rsidRPr="001C5FB8" w14:paraId="625F4F07" w14:textId="77777777" w:rsidTr="002C41C8">
        <w:trPr>
          <w:trHeight w:val="20"/>
        </w:trPr>
        <w:tc>
          <w:tcPr>
            <w:tcW w:w="5000" w:type="pct"/>
            <w:gridSpan w:val="7"/>
            <w:shd w:val="clear" w:color="auto" w:fill="BFBFBF"/>
          </w:tcPr>
          <w:p w14:paraId="60E593AD" w14:textId="77777777" w:rsidR="00233B2A" w:rsidRPr="001C5FB8" w:rsidRDefault="00233B2A" w:rsidP="002C41C8">
            <w:pPr>
              <w:spacing w:before="52" w:after="40"/>
              <w:jc w:val="center"/>
              <w:rPr>
                <w:rFonts w:ascii="Arial" w:hAnsi="Arial" w:cs="Arial"/>
                <w:b/>
                <w:sz w:val="16"/>
                <w:szCs w:val="16"/>
                <w:lang w:eastAsia="es-MX"/>
              </w:rPr>
            </w:pPr>
            <w:r w:rsidRPr="001C5FB8">
              <w:rPr>
                <w:rFonts w:ascii="Arial" w:hAnsi="Arial" w:cs="Arial"/>
                <w:b/>
                <w:sz w:val="16"/>
                <w:szCs w:val="16"/>
                <w:lang w:eastAsia="es-MX"/>
              </w:rPr>
              <w:t>¿Con qué condiciones debo cumplir?</w:t>
            </w:r>
          </w:p>
        </w:tc>
      </w:tr>
      <w:tr w:rsidR="00233B2A" w:rsidRPr="001C5FB8" w14:paraId="12582393" w14:textId="77777777" w:rsidTr="002C41C8">
        <w:trPr>
          <w:trHeight w:val="20"/>
        </w:trPr>
        <w:tc>
          <w:tcPr>
            <w:tcW w:w="5000" w:type="pct"/>
            <w:gridSpan w:val="7"/>
            <w:tcBorders>
              <w:bottom w:val="single" w:sz="6" w:space="0" w:color="auto"/>
            </w:tcBorders>
            <w:shd w:val="clear" w:color="auto" w:fill="FFFFFF"/>
          </w:tcPr>
          <w:p w14:paraId="7D67B10E" w14:textId="77777777" w:rsidR="00233B2A" w:rsidRPr="001C5FB8" w:rsidRDefault="00233B2A" w:rsidP="002C41C8">
            <w:pPr>
              <w:spacing w:before="52" w:after="40"/>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sz w:val="16"/>
                <w:szCs w:val="16"/>
                <w:lang w:eastAsia="es-MX"/>
              </w:rPr>
              <w:tab/>
              <w:t>Estar inscrito y activo en el RFC.</w:t>
            </w:r>
          </w:p>
          <w:p w14:paraId="0E006D69" w14:textId="77777777" w:rsidR="00233B2A" w:rsidRPr="001C5FB8" w:rsidRDefault="00233B2A" w:rsidP="002C41C8">
            <w:pPr>
              <w:spacing w:before="52" w:after="40"/>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t>Contar con e.firma vigente.</w:t>
            </w:r>
          </w:p>
          <w:p w14:paraId="41720A6B" w14:textId="77777777" w:rsidR="00233B2A" w:rsidRPr="001C5FB8" w:rsidRDefault="00233B2A" w:rsidP="002C41C8">
            <w:pPr>
              <w:spacing w:before="52" w:after="40"/>
              <w:ind w:left="432" w:hanging="432"/>
              <w:jc w:val="both"/>
              <w:rPr>
                <w:rFonts w:ascii="Arial" w:hAnsi="Arial" w:cs="Arial"/>
                <w:sz w:val="16"/>
                <w:szCs w:val="16"/>
                <w:lang w:eastAsia="es-MX"/>
              </w:rPr>
            </w:pPr>
            <w:r w:rsidRPr="001C5FB8">
              <w:rPr>
                <w:rFonts w:ascii="Arial" w:hAnsi="Arial" w:cs="Arial"/>
                <w:sz w:val="16"/>
                <w:szCs w:val="16"/>
                <w:lang w:eastAsia="es-MX"/>
              </w:rPr>
              <w:t>III.</w:t>
            </w:r>
            <w:r w:rsidRPr="001C5FB8">
              <w:rPr>
                <w:rFonts w:ascii="Arial" w:hAnsi="Arial" w:cs="Arial"/>
                <w:sz w:val="16"/>
                <w:szCs w:val="16"/>
                <w:lang w:eastAsia="es-MX"/>
              </w:rPr>
              <w:tab/>
              <w:t>Estar al corriente en el cumplimiento de tus obligaciones fiscales.</w:t>
            </w:r>
          </w:p>
          <w:p w14:paraId="4F068A54" w14:textId="77777777" w:rsidR="00233B2A" w:rsidRPr="001C5FB8" w:rsidRDefault="00233B2A" w:rsidP="002C41C8">
            <w:pPr>
              <w:spacing w:before="52" w:after="40"/>
              <w:ind w:left="432" w:hanging="432"/>
              <w:jc w:val="both"/>
              <w:rPr>
                <w:rFonts w:ascii="Arial" w:hAnsi="Arial" w:cs="Arial"/>
                <w:sz w:val="16"/>
                <w:szCs w:val="16"/>
                <w:lang w:eastAsia="es-MX"/>
              </w:rPr>
            </w:pPr>
            <w:r w:rsidRPr="001C5FB8">
              <w:rPr>
                <w:rFonts w:ascii="Arial" w:hAnsi="Arial" w:cs="Arial"/>
                <w:sz w:val="16"/>
                <w:szCs w:val="16"/>
                <w:lang w:eastAsia="es-MX"/>
              </w:rPr>
              <w:t>IV.</w:t>
            </w:r>
            <w:r w:rsidRPr="001C5FB8">
              <w:rPr>
                <w:rFonts w:ascii="Arial" w:hAnsi="Arial" w:cs="Arial"/>
                <w:sz w:val="16"/>
                <w:szCs w:val="16"/>
                <w:lang w:eastAsia="es-MX"/>
              </w:rPr>
              <w:tab/>
              <w:t>No estar sujeto a alguno de los procedimientos de suspensión, cancelación, inhabilitación o extinción de tu patente.</w:t>
            </w:r>
          </w:p>
          <w:p w14:paraId="48F5A217" w14:textId="77777777" w:rsidR="00233B2A" w:rsidRPr="001C5FB8" w:rsidRDefault="00233B2A" w:rsidP="002C41C8">
            <w:pPr>
              <w:spacing w:before="52" w:after="40"/>
              <w:ind w:left="432" w:hanging="432"/>
              <w:jc w:val="both"/>
              <w:rPr>
                <w:rFonts w:ascii="Arial" w:hAnsi="Arial" w:cs="Arial"/>
                <w:sz w:val="16"/>
                <w:szCs w:val="16"/>
                <w:lang w:eastAsia="es-MX"/>
              </w:rPr>
            </w:pPr>
            <w:r w:rsidRPr="001C5FB8">
              <w:rPr>
                <w:rFonts w:ascii="Arial" w:hAnsi="Arial" w:cs="Arial"/>
                <w:sz w:val="16"/>
                <w:szCs w:val="16"/>
                <w:lang w:eastAsia="es-MX"/>
              </w:rPr>
              <w:t>V.</w:t>
            </w:r>
            <w:r w:rsidRPr="001C5FB8">
              <w:rPr>
                <w:rFonts w:ascii="Arial" w:hAnsi="Arial" w:cs="Arial"/>
                <w:sz w:val="16"/>
                <w:szCs w:val="16"/>
                <w:lang w:eastAsia="es-MX"/>
              </w:rPr>
              <w:tab/>
              <w:t>Contar con una antigüedad mayor a seis meses en la aduana de adscripción de que se trate.</w:t>
            </w:r>
          </w:p>
        </w:tc>
      </w:tr>
      <w:tr w:rsidR="00233B2A" w:rsidRPr="001C5FB8" w14:paraId="36EAF9F6" w14:textId="77777777" w:rsidTr="002C41C8">
        <w:trPr>
          <w:trHeight w:val="20"/>
        </w:trPr>
        <w:tc>
          <w:tcPr>
            <w:tcW w:w="5000" w:type="pct"/>
            <w:gridSpan w:val="7"/>
            <w:shd w:val="clear" w:color="auto" w:fill="A6A6A6"/>
          </w:tcPr>
          <w:p w14:paraId="5A59825C" w14:textId="77777777" w:rsidR="00233B2A" w:rsidRPr="001C5FB8" w:rsidRDefault="00233B2A" w:rsidP="002C41C8">
            <w:pPr>
              <w:spacing w:before="52" w:after="40"/>
              <w:jc w:val="center"/>
              <w:rPr>
                <w:rFonts w:ascii="Arial" w:hAnsi="Arial" w:cs="Arial"/>
                <w:b/>
                <w:sz w:val="16"/>
                <w:szCs w:val="16"/>
                <w:lang w:eastAsia="es-MX"/>
              </w:rPr>
            </w:pPr>
            <w:r w:rsidRPr="001C5FB8">
              <w:rPr>
                <w:rFonts w:ascii="Arial" w:hAnsi="Arial" w:cs="Arial"/>
                <w:b/>
                <w:sz w:val="16"/>
                <w:szCs w:val="16"/>
                <w:lang w:eastAsia="es-MX"/>
              </w:rPr>
              <w:t>SEGUIMIENTO Y RESOLUCIÓN DEL TRÁMITE O SERVICIO</w:t>
            </w:r>
          </w:p>
        </w:tc>
      </w:tr>
      <w:tr w:rsidR="00233B2A" w:rsidRPr="001C5FB8" w14:paraId="5704E391" w14:textId="77777777" w:rsidTr="002C41C8">
        <w:trPr>
          <w:trHeight w:val="20"/>
        </w:trPr>
        <w:tc>
          <w:tcPr>
            <w:tcW w:w="2511" w:type="pct"/>
            <w:gridSpan w:val="4"/>
            <w:shd w:val="clear" w:color="auto" w:fill="C0C0C0"/>
          </w:tcPr>
          <w:p w14:paraId="6F84137A" w14:textId="77777777" w:rsidR="00233B2A" w:rsidRPr="001C5FB8" w:rsidRDefault="00233B2A" w:rsidP="002C41C8">
            <w:pPr>
              <w:spacing w:before="52" w:after="40"/>
              <w:jc w:val="both"/>
              <w:rPr>
                <w:rFonts w:ascii="Arial" w:hAnsi="Arial" w:cs="Arial"/>
                <w:b/>
                <w:sz w:val="16"/>
                <w:szCs w:val="16"/>
                <w:lang w:eastAsia="es-MX"/>
              </w:rPr>
            </w:pPr>
            <w:r w:rsidRPr="001C5FB8">
              <w:rPr>
                <w:rFonts w:ascii="Arial" w:hAnsi="Arial" w:cs="Arial"/>
                <w:b/>
                <w:sz w:val="16"/>
                <w:szCs w:val="16"/>
                <w:lang w:eastAsia="es-MX"/>
              </w:rPr>
              <w:t>¿Cómo puedo dar seguimiento al Trámite o Servicio?</w:t>
            </w:r>
          </w:p>
        </w:tc>
        <w:tc>
          <w:tcPr>
            <w:tcW w:w="2489" w:type="pct"/>
            <w:gridSpan w:val="3"/>
            <w:shd w:val="clear" w:color="auto" w:fill="C0C0C0"/>
          </w:tcPr>
          <w:p w14:paraId="38EC299B" w14:textId="77777777" w:rsidR="00233B2A" w:rsidRPr="001C5FB8" w:rsidRDefault="00233B2A" w:rsidP="002C41C8">
            <w:pPr>
              <w:spacing w:before="52" w:after="40"/>
              <w:jc w:val="both"/>
              <w:rPr>
                <w:rFonts w:ascii="Arial" w:hAnsi="Arial" w:cs="Arial"/>
                <w:b/>
                <w:sz w:val="16"/>
                <w:szCs w:val="16"/>
                <w:lang w:eastAsia="es-MX"/>
              </w:rPr>
            </w:pPr>
            <w:r w:rsidRPr="001C5FB8">
              <w:rPr>
                <w:rFonts w:ascii="Arial" w:hAnsi="Arial" w:cs="Arial"/>
                <w:b/>
                <w:sz w:val="16"/>
                <w:szCs w:val="16"/>
                <w:lang w:eastAsia="es-MX"/>
              </w:rPr>
              <w:t>¿La ANAM llevará a cabo alguna inspección o verificación para emitir la resolución de este Trámite o Servicio?</w:t>
            </w:r>
          </w:p>
        </w:tc>
      </w:tr>
      <w:tr w:rsidR="00233B2A" w:rsidRPr="001C5FB8" w14:paraId="58638F05" w14:textId="77777777" w:rsidTr="002C41C8">
        <w:trPr>
          <w:trHeight w:val="20"/>
        </w:trPr>
        <w:tc>
          <w:tcPr>
            <w:tcW w:w="2511" w:type="pct"/>
            <w:gridSpan w:val="4"/>
          </w:tcPr>
          <w:p w14:paraId="719B1DB8" w14:textId="77777777" w:rsidR="00233B2A" w:rsidRPr="001C5FB8" w:rsidRDefault="00233B2A" w:rsidP="002C41C8">
            <w:pPr>
              <w:spacing w:before="52" w:after="40"/>
              <w:jc w:val="both"/>
              <w:rPr>
                <w:rFonts w:ascii="Arial" w:hAnsi="Arial" w:cs="Arial"/>
                <w:sz w:val="16"/>
                <w:szCs w:val="16"/>
                <w:lang w:eastAsia="es-MX"/>
              </w:rPr>
            </w:pPr>
            <w:r w:rsidRPr="001C5FB8">
              <w:rPr>
                <w:rFonts w:ascii="Arial" w:hAnsi="Arial" w:cs="Arial"/>
                <w:sz w:val="16"/>
                <w:szCs w:val="16"/>
                <w:lang w:eastAsia="es-MX"/>
              </w:rPr>
              <w:t>No aplica.</w:t>
            </w:r>
          </w:p>
        </w:tc>
        <w:tc>
          <w:tcPr>
            <w:tcW w:w="2489" w:type="pct"/>
            <w:gridSpan w:val="3"/>
          </w:tcPr>
          <w:p w14:paraId="66D01932" w14:textId="77777777" w:rsidR="00233B2A" w:rsidRPr="001C5FB8" w:rsidRDefault="00233B2A" w:rsidP="002C41C8">
            <w:pPr>
              <w:spacing w:before="52" w:after="40"/>
              <w:jc w:val="both"/>
              <w:rPr>
                <w:rFonts w:ascii="Arial" w:hAnsi="Arial" w:cs="Arial"/>
                <w:sz w:val="16"/>
                <w:szCs w:val="16"/>
                <w:lang w:eastAsia="es-MX"/>
              </w:rPr>
            </w:pPr>
            <w:r w:rsidRPr="001C5FB8">
              <w:rPr>
                <w:rFonts w:ascii="Arial" w:hAnsi="Arial" w:cs="Arial"/>
                <w:sz w:val="16"/>
                <w:szCs w:val="16"/>
                <w:lang w:eastAsia="es-MX"/>
              </w:rPr>
              <w:t>No.</w:t>
            </w:r>
          </w:p>
        </w:tc>
      </w:tr>
      <w:tr w:rsidR="00233B2A" w:rsidRPr="001C5FB8" w14:paraId="0CFDAA06" w14:textId="77777777" w:rsidTr="002C41C8">
        <w:trPr>
          <w:trHeight w:val="20"/>
        </w:trPr>
        <w:tc>
          <w:tcPr>
            <w:tcW w:w="5000" w:type="pct"/>
            <w:gridSpan w:val="7"/>
            <w:shd w:val="clear" w:color="auto" w:fill="A6A6A6"/>
          </w:tcPr>
          <w:p w14:paraId="7E729651" w14:textId="77777777" w:rsidR="00233B2A" w:rsidRPr="001C5FB8" w:rsidRDefault="00233B2A" w:rsidP="002C41C8">
            <w:pPr>
              <w:spacing w:before="52" w:after="40"/>
              <w:jc w:val="center"/>
              <w:rPr>
                <w:rFonts w:ascii="Arial" w:hAnsi="Arial" w:cs="Arial"/>
                <w:b/>
                <w:sz w:val="16"/>
                <w:szCs w:val="16"/>
                <w:lang w:eastAsia="es-MX"/>
              </w:rPr>
            </w:pPr>
            <w:r w:rsidRPr="001C5FB8">
              <w:rPr>
                <w:rFonts w:ascii="Arial" w:hAnsi="Arial" w:cs="Arial"/>
                <w:b/>
                <w:sz w:val="16"/>
                <w:szCs w:val="16"/>
                <w:lang w:eastAsia="es-MX"/>
              </w:rPr>
              <w:t>Resolución del Trámite o Servicio</w:t>
            </w:r>
          </w:p>
        </w:tc>
      </w:tr>
      <w:tr w:rsidR="00233B2A" w:rsidRPr="001C5FB8" w14:paraId="443C84E9" w14:textId="77777777" w:rsidTr="002C41C8">
        <w:trPr>
          <w:trHeight w:val="20"/>
        </w:trPr>
        <w:tc>
          <w:tcPr>
            <w:tcW w:w="5000" w:type="pct"/>
            <w:gridSpan w:val="7"/>
          </w:tcPr>
          <w:p w14:paraId="7A7060BF" w14:textId="77777777" w:rsidR="00233B2A" w:rsidRPr="001C5FB8" w:rsidRDefault="00233B2A" w:rsidP="002C41C8">
            <w:pPr>
              <w:spacing w:before="52" w:after="40"/>
              <w:jc w:val="both"/>
              <w:rPr>
                <w:rFonts w:ascii="Arial" w:hAnsi="Arial" w:cs="Arial"/>
                <w:sz w:val="16"/>
                <w:szCs w:val="16"/>
                <w:lang w:eastAsia="es-MX"/>
              </w:rPr>
            </w:pPr>
            <w:r w:rsidRPr="001C5FB8">
              <w:rPr>
                <w:rFonts w:ascii="Arial" w:hAnsi="Arial" w:cs="Arial"/>
                <w:sz w:val="16"/>
                <w:szCs w:val="16"/>
                <w:lang w:eastAsia="es-MX"/>
              </w:rPr>
              <w:t>La resolución de la solicitud se te notificará en las formas señaladas en los artículos 134, fracciones I y III y 136 del CFF, según corresponda.</w:t>
            </w:r>
          </w:p>
        </w:tc>
      </w:tr>
      <w:tr w:rsidR="00233B2A" w:rsidRPr="001C5FB8" w14:paraId="70A29594" w14:textId="77777777" w:rsidTr="002C41C8">
        <w:trPr>
          <w:trHeight w:val="20"/>
        </w:trPr>
        <w:tc>
          <w:tcPr>
            <w:tcW w:w="1716" w:type="pct"/>
            <w:gridSpan w:val="2"/>
            <w:shd w:val="clear" w:color="auto" w:fill="C0C0C0"/>
          </w:tcPr>
          <w:p w14:paraId="60C3AC7E" w14:textId="77777777" w:rsidR="00233B2A" w:rsidRPr="001C5FB8" w:rsidRDefault="00233B2A" w:rsidP="002C41C8">
            <w:pPr>
              <w:spacing w:before="50" w:after="40"/>
              <w:jc w:val="both"/>
              <w:rPr>
                <w:rFonts w:ascii="Arial" w:hAnsi="Arial" w:cs="Arial"/>
                <w:b/>
                <w:sz w:val="16"/>
                <w:szCs w:val="16"/>
                <w:lang w:eastAsia="es-MX"/>
              </w:rPr>
            </w:pPr>
            <w:r w:rsidRPr="001C5FB8">
              <w:rPr>
                <w:rFonts w:ascii="Arial" w:hAnsi="Arial" w:cs="Arial"/>
                <w:b/>
                <w:sz w:val="16"/>
                <w:szCs w:val="16"/>
                <w:lang w:eastAsia="es-MX"/>
              </w:rPr>
              <w:t>Plazo máximo para que la ANAM resuelva el Trámite o Servicio</w:t>
            </w:r>
          </w:p>
        </w:tc>
        <w:tc>
          <w:tcPr>
            <w:tcW w:w="1733" w:type="pct"/>
            <w:gridSpan w:val="3"/>
            <w:shd w:val="clear" w:color="auto" w:fill="C0C0C0"/>
          </w:tcPr>
          <w:p w14:paraId="4DBD5369" w14:textId="77777777" w:rsidR="00233B2A" w:rsidRPr="001C5FB8" w:rsidRDefault="00233B2A" w:rsidP="002C41C8">
            <w:pPr>
              <w:spacing w:before="50" w:after="40"/>
              <w:jc w:val="both"/>
              <w:rPr>
                <w:rFonts w:ascii="Arial" w:hAnsi="Arial" w:cs="Arial"/>
                <w:b/>
                <w:sz w:val="16"/>
                <w:szCs w:val="16"/>
                <w:lang w:eastAsia="es-MX"/>
              </w:rPr>
            </w:pPr>
            <w:r w:rsidRPr="001C5FB8">
              <w:rPr>
                <w:rFonts w:ascii="Arial" w:hAnsi="Arial" w:cs="Arial"/>
                <w:b/>
                <w:sz w:val="16"/>
                <w:szCs w:val="16"/>
                <w:lang w:eastAsia="es-MX"/>
              </w:rPr>
              <w:t>Plazo máximo para que la ANAM solicite información adicional</w:t>
            </w:r>
          </w:p>
        </w:tc>
        <w:tc>
          <w:tcPr>
            <w:tcW w:w="1551" w:type="pct"/>
            <w:gridSpan w:val="2"/>
            <w:shd w:val="clear" w:color="auto" w:fill="C0C0C0"/>
          </w:tcPr>
          <w:p w14:paraId="7335C3B9" w14:textId="77777777" w:rsidR="00233B2A" w:rsidRPr="001C5FB8" w:rsidRDefault="00233B2A" w:rsidP="002C41C8">
            <w:pPr>
              <w:spacing w:before="50" w:after="40"/>
              <w:jc w:val="both"/>
              <w:rPr>
                <w:rFonts w:ascii="Arial" w:hAnsi="Arial" w:cs="Arial"/>
                <w:b/>
                <w:sz w:val="16"/>
                <w:szCs w:val="16"/>
                <w:lang w:eastAsia="es-MX"/>
              </w:rPr>
            </w:pPr>
            <w:r w:rsidRPr="001C5FB8">
              <w:rPr>
                <w:rFonts w:ascii="Arial" w:hAnsi="Arial" w:cs="Arial"/>
                <w:b/>
                <w:sz w:val="16"/>
                <w:szCs w:val="16"/>
                <w:lang w:eastAsia="es-MX"/>
              </w:rPr>
              <w:t>Plazo máximo para cumplir con la información solicitada</w:t>
            </w:r>
          </w:p>
        </w:tc>
      </w:tr>
      <w:tr w:rsidR="00233B2A" w:rsidRPr="001C5FB8" w14:paraId="4E66E9C5" w14:textId="77777777" w:rsidTr="002C41C8">
        <w:trPr>
          <w:trHeight w:val="20"/>
        </w:trPr>
        <w:tc>
          <w:tcPr>
            <w:tcW w:w="1716" w:type="pct"/>
            <w:gridSpan w:val="2"/>
          </w:tcPr>
          <w:p w14:paraId="285134E5" w14:textId="77777777" w:rsidR="00233B2A" w:rsidRPr="001C5FB8" w:rsidRDefault="00233B2A" w:rsidP="002C41C8">
            <w:pPr>
              <w:spacing w:before="50" w:after="40"/>
              <w:jc w:val="both"/>
              <w:rPr>
                <w:rFonts w:ascii="Arial" w:hAnsi="Arial" w:cs="Arial"/>
                <w:sz w:val="16"/>
                <w:szCs w:val="16"/>
                <w:lang w:eastAsia="es-MX"/>
              </w:rPr>
            </w:pPr>
            <w:r w:rsidRPr="001C5FB8">
              <w:rPr>
                <w:rFonts w:ascii="Arial" w:hAnsi="Arial" w:cs="Arial"/>
                <w:sz w:val="16"/>
                <w:szCs w:val="16"/>
                <w:lang w:eastAsia="es-MX"/>
              </w:rPr>
              <w:t>Tres meses.</w:t>
            </w:r>
          </w:p>
        </w:tc>
        <w:tc>
          <w:tcPr>
            <w:tcW w:w="1733" w:type="pct"/>
            <w:gridSpan w:val="3"/>
          </w:tcPr>
          <w:p w14:paraId="4E66FED8" w14:textId="77777777" w:rsidR="00233B2A" w:rsidRPr="001C5FB8" w:rsidRDefault="00233B2A" w:rsidP="002C41C8">
            <w:pPr>
              <w:spacing w:before="50" w:after="40"/>
              <w:jc w:val="both"/>
              <w:rPr>
                <w:rFonts w:ascii="Arial" w:hAnsi="Arial" w:cs="Arial"/>
                <w:sz w:val="16"/>
                <w:szCs w:val="16"/>
                <w:lang w:eastAsia="es-MX"/>
              </w:rPr>
            </w:pPr>
            <w:r w:rsidRPr="001C5FB8">
              <w:rPr>
                <w:rFonts w:ascii="Arial" w:hAnsi="Arial" w:cs="Arial"/>
                <w:sz w:val="16"/>
                <w:szCs w:val="16"/>
                <w:lang w:eastAsia="es-MX"/>
              </w:rPr>
              <w:t>Tres meses.</w:t>
            </w:r>
          </w:p>
        </w:tc>
        <w:tc>
          <w:tcPr>
            <w:tcW w:w="1551" w:type="pct"/>
            <w:gridSpan w:val="2"/>
          </w:tcPr>
          <w:p w14:paraId="604B9383" w14:textId="77777777" w:rsidR="00233B2A" w:rsidRPr="001C5FB8" w:rsidRDefault="00233B2A" w:rsidP="002C41C8">
            <w:pPr>
              <w:spacing w:before="50" w:after="40"/>
              <w:jc w:val="both"/>
              <w:rPr>
                <w:rFonts w:ascii="Arial" w:hAnsi="Arial" w:cs="Arial"/>
                <w:sz w:val="16"/>
                <w:szCs w:val="16"/>
                <w:lang w:eastAsia="es-MX"/>
              </w:rPr>
            </w:pPr>
            <w:r w:rsidRPr="001C5FB8">
              <w:rPr>
                <w:rFonts w:ascii="Arial" w:hAnsi="Arial" w:cs="Arial"/>
                <w:sz w:val="16"/>
                <w:szCs w:val="16"/>
                <w:lang w:eastAsia="es-MX"/>
              </w:rPr>
              <w:t>Diez</w:t>
            </w:r>
            <w:r w:rsidRPr="001C5FB8" w:rsidDel="0076038F">
              <w:rPr>
                <w:rFonts w:ascii="Arial" w:hAnsi="Arial" w:cs="Arial"/>
                <w:sz w:val="16"/>
                <w:szCs w:val="16"/>
                <w:lang w:eastAsia="es-MX"/>
              </w:rPr>
              <w:t xml:space="preserve"> </w:t>
            </w:r>
            <w:r w:rsidRPr="001C5FB8">
              <w:rPr>
                <w:rFonts w:ascii="Arial" w:hAnsi="Arial" w:cs="Arial"/>
                <w:sz w:val="16"/>
                <w:szCs w:val="16"/>
                <w:lang w:eastAsia="es-MX"/>
              </w:rPr>
              <w:t xml:space="preserve">días. </w:t>
            </w:r>
          </w:p>
        </w:tc>
      </w:tr>
      <w:tr w:rsidR="00233B2A" w:rsidRPr="001C5FB8" w14:paraId="4AF64B9F" w14:textId="77777777" w:rsidTr="002C41C8">
        <w:trPr>
          <w:trHeight w:val="20"/>
        </w:trPr>
        <w:tc>
          <w:tcPr>
            <w:tcW w:w="2511" w:type="pct"/>
            <w:gridSpan w:val="4"/>
            <w:shd w:val="clear" w:color="auto" w:fill="C0C0C0"/>
          </w:tcPr>
          <w:p w14:paraId="5D231AF5" w14:textId="77777777" w:rsidR="00233B2A" w:rsidRPr="001C5FB8" w:rsidRDefault="00233B2A" w:rsidP="002C41C8">
            <w:pPr>
              <w:spacing w:before="50" w:after="40"/>
              <w:jc w:val="both"/>
              <w:rPr>
                <w:rFonts w:ascii="Arial" w:hAnsi="Arial" w:cs="Arial"/>
                <w:b/>
                <w:sz w:val="16"/>
                <w:szCs w:val="16"/>
                <w:lang w:eastAsia="es-MX"/>
              </w:rPr>
            </w:pPr>
            <w:r w:rsidRPr="001C5FB8">
              <w:rPr>
                <w:rFonts w:ascii="Arial" w:hAnsi="Arial" w:cs="Arial"/>
                <w:b/>
                <w:sz w:val="16"/>
                <w:szCs w:val="16"/>
                <w:lang w:eastAsia="es-MX"/>
              </w:rPr>
              <w:t>¿Qué documento obtengo al finalizar el Trámite o Servicio?</w:t>
            </w:r>
          </w:p>
        </w:tc>
        <w:tc>
          <w:tcPr>
            <w:tcW w:w="2489" w:type="pct"/>
            <w:gridSpan w:val="3"/>
            <w:shd w:val="clear" w:color="auto" w:fill="C0C0C0"/>
          </w:tcPr>
          <w:p w14:paraId="26CE1487" w14:textId="77777777" w:rsidR="00233B2A" w:rsidRPr="001C5FB8" w:rsidRDefault="00233B2A" w:rsidP="002C41C8">
            <w:pPr>
              <w:spacing w:before="50" w:after="40"/>
              <w:jc w:val="center"/>
              <w:rPr>
                <w:rFonts w:ascii="Arial" w:hAnsi="Arial" w:cs="Arial"/>
                <w:b/>
                <w:sz w:val="16"/>
                <w:szCs w:val="16"/>
                <w:lang w:eastAsia="es-MX"/>
              </w:rPr>
            </w:pPr>
            <w:r w:rsidRPr="001C5FB8">
              <w:rPr>
                <w:rFonts w:ascii="Arial" w:hAnsi="Arial" w:cs="Arial"/>
                <w:b/>
                <w:sz w:val="16"/>
                <w:szCs w:val="16"/>
                <w:lang w:eastAsia="es-MX"/>
              </w:rPr>
              <w:t>¿Cuál es la vigencia del Trámite o Servicio?</w:t>
            </w:r>
          </w:p>
        </w:tc>
      </w:tr>
      <w:tr w:rsidR="00233B2A" w:rsidRPr="001C5FB8" w14:paraId="54F01420" w14:textId="77777777" w:rsidTr="002C41C8">
        <w:trPr>
          <w:trHeight w:val="20"/>
        </w:trPr>
        <w:tc>
          <w:tcPr>
            <w:tcW w:w="2511" w:type="pct"/>
            <w:gridSpan w:val="4"/>
            <w:tcBorders>
              <w:bottom w:val="single" w:sz="6" w:space="0" w:color="auto"/>
            </w:tcBorders>
          </w:tcPr>
          <w:p w14:paraId="65BFDEA9" w14:textId="77777777" w:rsidR="00233B2A" w:rsidRPr="001C5FB8" w:rsidRDefault="00233B2A" w:rsidP="002C41C8">
            <w:pPr>
              <w:spacing w:before="50" w:after="40"/>
              <w:jc w:val="both"/>
              <w:rPr>
                <w:rFonts w:ascii="Arial" w:hAnsi="Arial" w:cs="Arial"/>
                <w:sz w:val="16"/>
                <w:szCs w:val="16"/>
                <w:lang w:eastAsia="es-MX"/>
              </w:rPr>
            </w:pPr>
            <w:r w:rsidRPr="001C5FB8">
              <w:rPr>
                <w:rFonts w:ascii="Arial" w:hAnsi="Arial" w:cs="Arial"/>
                <w:sz w:val="16"/>
                <w:szCs w:val="16"/>
                <w:lang w:eastAsia="es-MX"/>
              </w:rPr>
              <w:t xml:space="preserve">Oficio de respuesta. </w:t>
            </w:r>
          </w:p>
        </w:tc>
        <w:tc>
          <w:tcPr>
            <w:tcW w:w="2489" w:type="pct"/>
            <w:gridSpan w:val="3"/>
            <w:tcBorders>
              <w:bottom w:val="single" w:sz="6" w:space="0" w:color="auto"/>
            </w:tcBorders>
          </w:tcPr>
          <w:p w14:paraId="0CCDF9AD" w14:textId="77777777" w:rsidR="00233B2A" w:rsidRPr="001C5FB8" w:rsidRDefault="00233B2A" w:rsidP="002C41C8">
            <w:pPr>
              <w:spacing w:before="50" w:after="40"/>
              <w:jc w:val="both"/>
              <w:rPr>
                <w:rFonts w:ascii="Arial" w:hAnsi="Arial" w:cs="Arial"/>
                <w:sz w:val="16"/>
                <w:szCs w:val="16"/>
                <w:lang w:eastAsia="es-MX"/>
              </w:rPr>
            </w:pPr>
            <w:r w:rsidRPr="001C5FB8">
              <w:rPr>
                <w:rFonts w:ascii="Arial" w:hAnsi="Arial" w:cs="Arial"/>
                <w:sz w:val="16"/>
                <w:szCs w:val="16"/>
                <w:lang w:eastAsia="es-MX"/>
              </w:rPr>
              <w:t>No aplica.</w:t>
            </w:r>
          </w:p>
        </w:tc>
      </w:tr>
      <w:tr w:rsidR="00233B2A" w:rsidRPr="001C5FB8" w14:paraId="6999F3CA" w14:textId="77777777" w:rsidTr="002C41C8">
        <w:trPr>
          <w:trHeight w:val="20"/>
        </w:trPr>
        <w:tc>
          <w:tcPr>
            <w:tcW w:w="5000" w:type="pct"/>
            <w:gridSpan w:val="7"/>
            <w:shd w:val="clear" w:color="auto" w:fill="A6A6A6"/>
          </w:tcPr>
          <w:p w14:paraId="1940E4E5" w14:textId="77777777" w:rsidR="00233B2A" w:rsidRPr="001C5FB8" w:rsidRDefault="00233B2A" w:rsidP="002C41C8">
            <w:pPr>
              <w:spacing w:before="50" w:after="40"/>
              <w:jc w:val="center"/>
              <w:rPr>
                <w:rFonts w:ascii="Arial" w:hAnsi="Arial" w:cs="Arial"/>
                <w:b/>
                <w:sz w:val="16"/>
                <w:szCs w:val="16"/>
                <w:lang w:eastAsia="es-MX"/>
              </w:rPr>
            </w:pPr>
            <w:r w:rsidRPr="001C5FB8">
              <w:rPr>
                <w:rFonts w:ascii="Arial" w:hAnsi="Arial" w:cs="Arial"/>
                <w:b/>
                <w:sz w:val="16"/>
                <w:szCs w:val="16"/>
                <w:lang w:eastAsia="es-MX"/>
              </w:rPr>
              <w:t>CANALES DE ATENCIÓN</w:t>
            </w:r>
          </w:p>
        </w:tc>
      </w:tr>
      <w:tr w:rsidR="00233B2A" w:rsidRPr="001C5FB8" w14:paraId="5A4E7857" w14:textId="77777777" w:rsidTr="002C41C8">
        <w:trPr>
          <w:trHeight w:val="20"/>
        </w:trPr>
        <w:tc>
          <w:tcPr>
            <w:tcW w:w="2511" w:type="pct"/>
            <w:gridSpan w:val="4"/>
            <w:shd w:val="clear" w:color="auto" w:fill="C0C0C0"/>
          </w:tcPr>
          <w:p w14:paraId="522A7AFA" w14:textId="77777777" w:rsidR="00233B2A" w:rsidRPr="001C5FB8" w:rsidRDefault="00233B2A" w:rsidP="002C41C8">
            <w:pPr>
              <w:spacing w:before="50" w:after="40"/>
              <w:jc w:val="center"/>
              <w:rPr>
                <w:rFonts w:ascii="Arial" w:hAnsi="Arial" w:cs="Arial"/>
                <w:b/>
                <w:sz w:val="16"/>
                <w:szCs w:val="16"/>
                <w:lang w:eastAsia="es-MX"/>
              </w:rPr>
            </w:pPr>
            <w:r w:rsidRPr="001C5FB8">
              <w:rPr>
                <w:rFonts w:ascii="Arial" w:hAnsi="Arial" w:cs="Arial"/>
                <w:b/>
                <w:sz w:val="16"/>
                <w:szCs w:val="16"/>
                <w:lang w:eastAsia="es-MX"/>
              </w:rPr>
              <w:t>Consultas y dudas</w:t>
            </w:r>
          </w:p>
        </w:tc>
        <w:tc>
          <w:tcPr>
            <w:tcW w:w="2489" w:type="pct"/>
            <w:gridSpan w:val="3"/>
            <w:shd w:val="clear" w:color="auto" w:fill="C0C0C0"/>
          </w:tcPr>
          <w:p w14:paraId="42BCA68E" w14:textId="77777777" w:rsidR="00233B2A" w:rsidRPr="001C5FB8" w:rsidRDefault="00233B2A" w:rsidP="002C41C8">
            <w:pPr>
              <w:spacing w:before="50" w:after="40"/>
              <w:jc w:val="center"/>
              <w:rPr>
                <w:rFonts w:ascii="Arial" w:hAnsi="Arial" w:cs="Arial"/>
                <w:b/>
                <w:sz w:val="16"/>
                <w:szCs w:val="16"/>
                <w:lang w:eastAsia="es-MX"/>
              </w:rPr>
            </w:pPr>
            <w:r w:rsidRPr="001C5FB8">
              <w:rPr>
                <w:rFonts w:ascii="Arial" w:hAnsi="Arial" w:cs="Arial"/>
                <w:b/>
                <w:sz w:val="16"/>
                <w:szCs w:val="16"/>
                <w:lang w:eastAsia="es-MX"/>
              </w:rPr>
              <w:t>Quejas y denuncias</w:t>
            </w:r>
          </w:p>
        </w:tc>
      </w:tr>
      <w:tr w:rsidR="00233B2A" w:rsidRPr="001C5FB8" w14:paraId="2E4ACC46" w14:textId="77777777" w:rsidTr="002C41C8">
        <w:trPr>
          <w:trHeight w:val="20"/>
        </w:trPr>
        <w:tc>
          <w:tcPr>
            <w:tcW w:w="2511" w:type="pct"/>
            <w:gridSpan w:val="4"/>
            <w:tcBorders>
              <w:bottom w:val="single" w:sz="6" w:space="0" w:color="auto"/>
            </w:tcBorders>
          </w:tcPr>
          <w:p w14:paraId="0F6B8AE2" w14:textId="77777777" w:rsidR="00233B2A" w:rsidRPr="001C5FB8" w:rsidRDefault="00233B2A" w:rsidP="002C41C8">
            <w:pPr>
              <w:spacing w:before="50" w:after="40"/>
              <w:jc w:val="both"/>
              <w:rPr>
                <w:rFonts w:ascii="Arial" w:hAnsi="Arial" w:cs="Arial"/>
                <w:sz w:val="16"/>
                <w:szCs w:val="16"/>
                <w:lang w:eastAsia="es-MX"/>
              </w:rPr>
            </w:pPr>
            <w:r w:rsidRPr="001C5FB8">
              <w:rPr>
                <w:rFonts w:ascii="Arial" w:hAnsi="Arial" w:cs="Arial"/>
                <w:sz w:val="16"/>
                <w:szCs w:val="16"/>
                <w:lang w:eastAsia="es-MX"/>
              </w:rPr>
              <w:t>No aplica.</w:t>
            </w:r>
          </w:p>
        </w:tc>
        <w:tc>
          <w:tcPr>
            <w:tcW w:w="2489" w:type="pct"/>
            <w:gridSpan w:val="3"/>
            <w:tcBorders>
              <w:bottom w:val="single" w:sz="6" w:space="0" w:color="auto"/>
            </w:tcBorders>
          </w:tcPr>
          <w:p w14:paraId="2BBBBB72" w14:textId="77777777" w:rsidR="00233B2A" w:rsidRPr="001C5FB8" w:rsidRDefault="00233B2A" w:rsidP="002C41C8">
            <w:pPr>
              <w:spacing w:before="50" w:after="40"/>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sz w:val="16"/>
                <w:szCs w:val="16"/>
                <w:lang w:eastAsia="es-MX"/>
              </w:rPr>
              <w:tab/>
              <w:t>Correo electrónico:</w:t>
            </w:r>
          </w:p>
          <w:p w14:paraId="5C12D8DB" w14:textId="77777777" w:rsidR="00233B2A" w:rsidRPr="001C5FB8" w:rsidRDefault="00233B2A" w:rsidP="002C41C8">
            <w:pPr>
              <w:spacing w:before="50" w:after="40"/>
              <w:ind w:left="432" w:hanging="9"/>
              <w:jc w:val="both"/>
              <w:rPr>
                <w:rFonts w:ascii="Arial" w:hAnsi="Arial" w:cs="Arial"/>
                <w:sz w:val="16"/>
                <w:szCs w:val="16"/>
                <w:u w:val="single"/>
                <w:lang w:eastAsia="es-MX"/>
              </w:rPr>
            </w:pPr>
            <w:r w:rsidRPr="001C5FB8">
              <w:rPr>
                <w:rFonts w:ascii="Arial" w:hAnsi="Arial" w:cs="Arial"/>
                <w:sz w:val="16"/>
                <w:szCs w:val="16"/>
                <w:u w:val="single"/>
                <w:lang w:eastAsia="es-MX"/>
              </w:rPr>
              <w:t>denuncias@anam.gob.mx</w:t>
            </w:r>
          </w:p>
          <w:p w14:paraId="5A163E98" w14:textId="77777777" w:rsidR="00233B2A" w:rsidRPr="001C5FB8" w:rsidRDefault="00233B2A" w:rsidP="002C41C8">
            <w:pPr>
              <w:spacing w:before="50" w:after="40"/>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t>En el Portal de la ANAM:</w:t>
            </w:r>
          </w:p>
          <w:p w14:paraId="226C42C9" w14:textId="77777777" w:rsidR="00233B2A" w:rsidRPr="001C5FB8" w:rsidRDefault="00233B2A" w:rsidP="002C41C8">
            <w:pPr>
              <w:spacing w:before="50" w:after="40"/>
              <w:ind w:left="432" w:hanging="432"/>
              <w:jc w:val="both"/>
              <w:rPr>
                <w:rFonts w:ascii="Arial" w:hAnsi="Arial" w:cs="Arial"/>
                <w:sz w:val="16"/>
                <w:szCs w:val="16"/>
                <w:lang w:eastAsia="es-MX"/>
              </w:rPr>
            </w:pPr>
            <w:r w:rsidRPr="001C5FB8">
              <w:rPr>
                <w:rFonts w:ascii="Arial" w:hAnsi="Arial" w:cs="Arial"/>
                <w:sz w:val="16"/>
                <w:szCs w:val="16"/>
                <w:lang w:eastAsia="es-MX"/>
              </w:rPr>
              <w:tab/>
            </w:r>
            <w:r w:rsidRPr="001C5FB8">
              <w:rPr>
                <w:rFonts w:ascii="Arial" w:hAnsi="Arial" w:cs="Arial"/>
                <w:sz w:val="16"/>
                <w:szCs w:val="16"/>
                <w:u w:val="single"/>
                <w:lang w:eastAsia="es-MX"/>
              </w:rPr>
              <w:t>https://anam.gob.mx/recepcion-de-quejas-y-denuncias/</w:t>
            </w:r>
            <w:r w:rsidRPr="001C5FB8">
              <w:rPr>
                <w:rFonts w:ascii="Arial" w:hAnsi="Arial" w:cs="Arial"/>
                <w:sz w:val="16"/>
                <w:szCs w:val="16"/>
                <w:lang w:eastAsia="es-MX"/>
              </w:rPr>
              <w:t xml:space="preserve"> </w:t>
            </w:r>
          </w:p>
        </w:tc>
      </w:tr>
      <w:tr w:rsidR="00233B2A" w:rsidRPr="001C5FB8" w14:paraId="2A76A1EB" w14:textId="77777777" w:rsidTr="002C41C8">
        <w:trPr>
          <w:trHeight w:val="20"/>
        </w:trPr>
        <w:tc>
          <w:tcPr>
            <w:tcW w:w="5000" w:type="pct"/>
            <w:gridSpan w:val="7"/>
            <w:shd w:val="clear" w:color="auto" w:fill="A6A6A6"/>
          </w:tcPr>
          <w:p w14:paraId="068B5633" w14:textId="77777777" w:rsidR="00233B2A" w:rsidRPr="001C5FB8" w:rsidRDefault="00233B2A" w:rsidP="002C41C8">
            <w:pPr>
              <w:spacing w:before="50" w:after="40"/>
              <w:jc w:val="center"/>
              <w:rPr>
                <w:rFonts w:ascii="Arial" w:hAnsi="Arial" w:cs="Arial"/>
                <w:b/>
                <w:sz w:val="16"/>
                <w:szCs w:val="16"/>
                <w:lang w:eastAsia="es-MX"/>
              </w:rPr>
            </w:pPr>
            <w:r w:rsidRPr="001C5FB8">
              <w:rPr>
                <w:rFonts w:ascii="Arial" w:hAnsi="Arial" w:cs="Arial"/>
                <w:b/>
                <w:sz w:val="16"/>
                <w:szCs w:val="16"/>
                <w:lang w:eastAsia="es-MX"/>
              </w:rPr>
              <w:t>Información adicional</w:t>
            </w:r>
          </w:p>
        </w:tc>
      </w:tr>
      <w:tr w:rsidR="00233B2A" w:rsidRPr="001C5FB8" w14:paraId="0AE7C1DD" w14:textId="77777777" w:rsidTr="002C41C8">
        <w:trPr>
          <w:trHeight w:val="20"/>
        </w:trPr>
        <w:tc>
          <w:tcPr>
            <w:tcW w:w="5000" w:type="pct"/>
            <w:gridSpan w:val="7"/>
            <w:tcBorders>
              <w:bottom w:val="single" w:sz="6" w:space="0" w:color="auto"/>
            </w:tcBorders>
          </w:tcPr>
          <w:p w14:paraId="242E8179" w14:textId="77777777" w:rsidR="00233B2A" w:rsidRPr="001C5FB8" w:rsidRDefault="00233B2A" w:rsidP="002C41C8">
            <w:pPr>
              <w:spacing w:before="50" w:after="40"/>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sz w:val="16"/>
                <w:szCs w:val="16"/>
                <w:lang w:eastAsia="es-MX"/>
              </w:rPr>
              <w:tab/>
              <w:t>No será necesario que compruebes la conclusión de los despachos iniciados, cuando te sea autorizada la aduana de adscripción como adicional.</w:t>
            </w:r>
          </w:p>
          <w:p w14:paraId="2729D547" w14:textId="77777777" w:rsidR="00233B2A" w:rsidRPr="001C5FB8" w:rsidRDefault="00233B2A" w:rsidP="002C41C8">
            <w:pPr>
              <w:spacing w:before="50" w:after="40"/>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t>El plazo máximo para que la ANAM resuelva el trámite se computará a partir del cumplimiento de la totalidad de los requisitos y condiciones establecidos en la presente ficha de trámite.</w:t>
            </w:r>
          </w:p>
        </w:tc>
      </w:tr>
      <w:tr w:rsidR="00233B2A" w:rsidRPr="001C5FB8" w14:paraId="707F1E0D" w14:textId="77777777" w:rsidTr="002C41C8">
        <w:trPr>
          <w:trHeight w:val="20"/>
        </w:trPr>
        <w:tc>
          <w:tcPr>
            <w:tcW w:w="5000" w:type="pct"/>
            <w:gridSpan w:val="7"/>
            <w:shd w:val="clear" w:color="auto" w:fill="A6A6A6"/>
          </w:tcPr>
          <w:p w14:paraId="7804F02E" w14:textId="77777777" w:rsidR="00233B2A" w:rsidRPr="001C5FB8" w:rsidRDefault="00233B2A" w:rsidP="002C41C8">
            <w:pPr>
              <w:spacing w:before="50" w:after="40"/>
              <w:jc w:val="center"/>
              <w:rPr>
                <w:rFonts w:ascii="Arial" w:hAnsi="Arial" w:cs="Arial"/>
                <w:b/>
                <w:sz w:val="16"/>
                <w:szCs w:val="16"/>
                <w:lang w:eastAsia="es-MX"/>
              </w:rPr>
            </w:pPr>
            <w:r w:rsidRPr="001C5FB8">
              <w:rPr>
                <w:rFonts w:ascii="Arial" w:hAnsi="Arial" w:cs="Arial"/>
                <w:b/>
                <w:sz w:val="16"/>
                <w:szCs w:val="16"/>
                <w:lang w:eastAsia="es-MX"/>
              </w:rPr>
              <w:t>Fundamento jurídico</w:t>
            </w:r>
          </w:p>
        </w:tc>
      </w:tr>
      <w:tr w:rsidR="00233B2A" w:rsidRPr="001C5FB8" w14:paraId="36341135" w14:textId="77777777" w:rsidTr="002C41C8">
        <w:trPr>
          <w:trHeight w:val="20"/>
        </w:trPr>
        <w:tc>
          <w:tcPr>
            <w:tcW w:w="5000" w:type="pct"/>
            <w:gridSpan w:val="7"/>
          </w:tcPr>
          <w:p w14:paraId="57B0D6FA" w14:textId="77777777" w:rsidR="00233B2A" w:rsidRPr="001C5FB8" w:rsidRDefault="00233B2A" w:rsidP="002C41C8">
            <w:pPr>
              <w:spacing w:before="50" w:after="40"/>
              <w:jc w:val="both"/>
              <w:rPr>
                <w:rFonts w:ascii="Arial" w:hAnsi="Arial" w:cs="Arial"/>
                <w:sz w:val="16"/>
                <w:szCs w:val="16"/>
                <w:lang w:eastAsia="es-MX"/>
              </w:rPr>
            </w:pPr>
            <w:r w:rsidRPr="001C5FB8">
              <w:rPr>
                <w:rFonts w:ascii="Arial" w:hAnsi="Arial" w:cs="Arial"/>
                <w:sz w:val="16"/>
                <w:szCs w:val="16"/>
                <w:lang w:eastAsia="es-MX"/>
              </w:rPr>
              <w:t>Artículos 160, fracción XI, 163, fracción III, 164, 165 y 166 de la Ley y 51, fracción VI de la LFD, las reglas 1.2.2., 1.4.3. y 1.6.2. de las RGCE y el Anexo 19 de la RMF.</w:t>
            </w:r>
          </w:p>
        </w:tc>
      </w:tr>
    </w:tbl>
    <w:p w14:paraId="0684F6AC"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758"/>
        <w:gridCol w:w="1289"/>
        <w:gridCol w:w="228"/>
        <w:gridCol w:w="1128"/>
        <w:gridCol w:w="7"/>
        <w:gridCol w:w="1675"/>
        <w:gridCol w:w="798"/>
        <w:gridCol w:w="1943"/>
      </w:tblGrid>
      <w:tr w:rsidR="00233B2A" w:rsidRPr="001C5FB8" w14:paraId="021333CD" w14:textId="77777777" w:rsidTr="002C41C8">
        <w:trPr>
          <w:trHeight w:val="144"/>
        </w:trPr>
        <w:tc>
          <w:tcPr>
            <w:tcW w:w="5000" w:type="pct"/>
            <w:gridSpan w:val="8"/>
            <w:tcBorders>
              <w:top w:val="single" w:sz="6" w:space="0" w:color="auto"/>
              <w:left w:val="single" w:sz="6" w:space="0" w:color="auto"/>
              <w:bottom w:val="single" w:sz="6" w:space="0" w:color="auto"/>
              <w:right w:val="single" w:sz="6" w:space="0" w:color="auto"/>
            </w:tcBorders>
            <w:shd w:val="clear" w:color="auto" w:fill="A6A6A6"/>
            <w:noWrap/>
          </w:tcPr>
          <w:p w14:paraId="35F7E4D9" w14:textId="77777777" w:rsidR="00233B2A" w:rsidRPr="001C5FB8" w:rsidRDefault="00233B2A" w:rsidP="002C41C8">
            <w:pPr>
              <w:spacing w:before="46" w:after="40"/>
              <w:jc w:val="both"/>
              <w:rPr>
                <w:rFonts w:ascii="Arial" w:hAnsi="Arial" w:cs="Arial"/>
                <w:b/>
                <w:sz w:val="16"/>
                <w:szCs w:val="16"/>
                <w:lang w:eastAsia="es-MX"/>
              </w:rPr>
            </w:pPr>
            <w:r w:rsidRPr="001C5FB8">
              <w:rPr>
                <w:rFonts w:ascii="Arial" w:hAnsi="Arial" w:cs="Arial"/>
                <w:b/>
                <w:sz w:val="16"/>
                <w:szCs w:val="16"/>
                <w:lang w:eastAsia="es-MX"/>
              </w:rPr>
              <w:t>12/LA Aviso para la destrucción de mercancías propiedad del Fisco Federal.</w:t>
            </w:r>
          </w:p>
        </w:tc>
      </w:tr>
      <w:tr w:rsidR="00233B2A" w:rsidRPr="001C5FB8" w14:paraId="7BAF1644" w14:textId="77777777" w:rsidTr="002C41C8">
        <w:trPr>
          <w:trHeight w:val="144"/>
        </w:trPr>
        <w:tc>
          <w:tcPr>
            <w:tcW w:w="996" w:type="pct"/>
            <w:vMerge w:val="restart"/>
            <w:tcBorders>
              <w:top w:val="single" w:sz="6" w:space="0" w:color="auto"/>
              <w:left w:val="single" w:sz="6" w:space="0" w:color="auto"/>
              <w:bottom w:val="single" w:sz="6" w:space="0" w:color="auto"/>
              <w:right w:val="single" w:sz="6" w:space="0" w:color="auto"/>
            </w:tcBorders>
            <w:shd w:val="clear" w:color="auto" w:fill="FFFFFF"/>
          </w:tcPr>
          <w:p w14:paraId="35B6E038" w14:textId="045798DC" w:rsidR="00233B2A" w:rsidRPr="001C5FB8" w:rsidRDefault="00233B2A" w:rsidP="002C41C8">
            <w:pPr>
              <w:spacing w:before="46" w:after="40"/>
              <w:ind w:left="900" w:hanging="900"/>
              <w:jc w:val="both"/>
              <w:rPr>
                <w:rFonts w:ascii="Arial" w:hAnsi="Arial" w:cs="Arial"/>
                <w:b/>
                <w:sz w:val="16"/>
                <w:szCs w:val="16"/>
                <w:lang w:eastAsia="es-MX"/>
              </w:rPr>
            </w:pPr>
            <w:r w:rsidRPr="001C5FB8">
              <w:rPr>
                <w:rFonts w:ascii="Arial" w:hAnsi="Arial" w:cs="Arial"/>
                <w:b/>
                <w:sz w:val="16"/>
                <w:szCs w:val="16"/>
                <w:lang w:eastAsia="es-MX"/>
              </w:rPr>
              <w:t>Trámite</w:t>
            </w:r>
            <w:r w:rsidRPr="001C5FB8">
              <w:rPr>
                <w:rFonts w:ascii="Arial" w:hAnsi="Arial" w:cs="Arial"/>
                <w:b/>
                <w:sz w:val="16"/>
                <w:szCs w:val="16"/>
                <w:lang w:eastAsia="es-MX"/>
              </w:rPr>
              <w:tab/>
            </w:r>
            <w:r w:rsidRPr="001C5FB8">
              <w:rPr>
                <w:rFonts w:ascii="Arial" w:hAnsi="Arial" w:cs="Arial"/>
                <w:b/>
                <w:noProof/>
                <w:sz w:val="16"/>
                <w:szCs w:val="16"/>
                <w:lang w:eastAsia="es-MX"/>
              </w:rPr>
              <w:drawing>
                <wp:inline distT="0" distB="0" distL="0" distR="0" wp14:anchorId="4F3BED0F" wp14:editId="7E0441A7">
                  <wp:extent cx="95250" cy="95250"/>
                  <wp:effectExtent l="0" t="0" r="0" b="0"/>
                  <wp:docPr id="216082742" name="Imagen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43C48648" w14:textId="037F44EC" w:rsidR="00233B2A" w:rsidRPr="001C5FB8" w:rsidRDefault="00233B2A" w:rsidP="002C41C8">
            <w:pPr>
              <w:spacing w:before="46" w:after="40"/>
              <w:ind w:left="900" w:hanging="900"/>
              <w:jc w:val="both"/>
              <w:rPr>
                <w:rFonts w:ascii="Arial" w:hAnsi="Arial" w:cs="Arial"/>
                <w:sz w:val="16"/>
                <w:szCs w:val="16"/>
                <w:lang w:eastAsia="es-MX"/>
              </w:rPr>
            </w:pPr>
            <w:r w:rsidRPr="001C5FB8">
              <w:rPr>
                <w:rFonts w:ascii="Arial" w:hAnsi="Arial" w:cs="Arial"/>
                <w:b/>
                <w:sz w:val="16"/>
                <w:szCs w:val="16"/>
                <w:lang w:eastAsia="es-MX"/>
              </w:rPr>
              <w:t>Servicio</w:t>
            </w:r>
            <w:r w:rsidRPr="001C5FB8">
              <w:rPr>
                <w:rFonts w:ascii="Arial" w:hAnsi="Arial" w:cs="Arial"/>
                <w:b/>
                <w:sz w:val="16"/>
                <w:szCs w:val="16"/>
                <w:lang w:eastAsia="es-MX"/>
              </w:rPr>
              <w:tab/>
            </w:r>
            <w:r w:rsidRPr="001C5FB8">
              <w:rPr>
                <w:rFonts w:ascii="Arial" w:hAnsi="Arial" w:cs="Arial"/>
                <w:b/>
                <w:noProof/>
                <w:sz w:val="16"/>
                <w:szCs w:val="16"/>
                <w:lang w:eastAsia="es-MX"/>
              </w:rPr>
              <w:drawing>
                <wp:inline distT="0" distB="0" distL="0" distR="0" wp14:anchorId="490225B3" wp14:editId="1BED8E78">
                  <wp:extent cx="95250" cy="95250"/>
                  <wp:effectExtent l="0" t="0" r="0" b="0"/>
                  <wp:docPr id="1101528525" name="Imagen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03" w:type="pct"/>
            <w:gridSpan w:val="6"/>
            <w:tcBorders>
              <w:top w:val="single" w:sz="6" w:space="0" w:color="auto"/>
              <w:left w:val="single" w:sz="6" w:space="0" w:color="auto"/>
              <w:bottom w:val="single" w:sz="6" w:space="0" w:color="auto"/>
              <w:right w:val="single" w:sz="6" w:space="0" w:color="auto"/>
            </w:tcBorders>
            <w:shd w:val="clear" w:color="auto" w:fill="C0C0C0"/>
          </w:tcPr>
          <w:p w14:paraId="65606301" w14:textId="77777777" w:rsidR="00233B2A" w:rsidRPr="001C5FB8" w:rsidRDefault="00233B2A" w:rsidP="002C41C8">
            <w:pPr>
              <w:spacing w:before="46" w:after="40"/>
              <w:jc w:val="center"/>
              <w:rPr>
                <w:rFonts w:ascii="Arial" w:hAnsi="Arial" w:cs="Arial"/>
                <w:b/>
                <w:sz w:val="16"/>
                <w:szCs w:val="16"/>
                <w:lang w:eastAsia="es-MX"/>
              </w:rPr>
            </w:pPr>
            <w:r w:rsidRPr="001C5FB8">
              <w:rPr>
                <w:rFonts w:ascii="Arial" w:hAnsi="Arial" w:cs="Arial"/>
                <w:b/>
                <w:sz w:val="16"/>
                <w:szCs w:val="16"/>
                <w:lang w:eastAsia="es-MX"/>
              </w:rPr>
              <w:t>Descripción del Trámite o Servicio</w:t>
            </w:r>
          </w:p>
        </w:tc>
        <w:tc>
          <w:tcPr>
            <w:tcW w:w="1100" w:type="pct"/>
            <w:tcBorders>
              <w:top w:val="single" w:sz="6" w:space="0" w:color="auto"/>
              <w:left w:val="single" w:sz="6" w:space="0" w:color="auto"/>
              <w:bottom w:val="single" w:sz="6" w:space="0" w:color="auto"/>
              <w:right w:val="single" w:sz="6" w:space="0" w:color="auto"/>
            </w:tcBorders>
            <w:shd w:val="clear" w:color="auto" w:fill="C0C0C0"/>
          </w:tcPr>
          <w:p w14:paraId="3DC2F7F4" w14:textId="77777777" w:rsidR="00233B2A" w:rsidRPr="001C5FB8" w:rsidRDefault="00233B2A" w:rsidP="002C41C8">
            <w:pPr>
              <w:spacing w:before="46" w:after="40"/>
              <w:jc w:val="center"/>
              <w:rPr>
                <w:rFonts w:ascii="Arial" w:hAnsi="Arial" w:cs="Arial"/>
                <w:b/>
                <w:sz w:val="16"/>
                <w:szCs w:val="16"/>
                <w:lang w:eastAsia="es-MX"/>
              </w:rPr>
            </w:pPr>
            <w:r w:rsidRPr="001C5FB8">
              <w:rPr>
                <w:rFonts w:ascii="Arial" w:hAnsi="Arial" w:cs="Arial"/>
                <w:b/>
                <w:sz w:val="16"/>
                <w:szCs w:val="16"/>
                <w:lang w:eastAsia="es-MX"/>
              </w:rPr>
              <w:t>Monto</w:t>
            </w:r>
          </w:p>
        </w:tc>
      </w:tr>
      <w:tr w:rsidR="00233B2A" w:rsidRPr="001C5FB8" w14:paraId="3402071A" w14:textId="77777777" w:rsidTr="002C41C8">
        <w:trPr>
          <w:trHeight w:val="144"/>
        </w:trPr>
        <w:tc>
          <w:tcPr>
            <w:tcW w:w="996" w:type="pct"/>
            <w:vMerge/>
            <w:tcBorders>
              <w:top w:val="single" w:sz="6" w:space="0" w:color="auto"/>
              <w:left w:val="single" w:sz="6" w:space="0" w:color="auto"/>
              <w:bottom w:val="single" w:sz="6" w:space="0" w:color="auto"/>
              <w:right w:val="single" w:sz="6" w:space="0" w:color="auto"/>
            </w:tcBorders>
            <w:vAlign w:val="center"/>
          </w:tcPr>
          <w:p w14:paraId="06F62B9D" w14:textId="77777777" w:rsidR="00233B2A" w:rsidRPr="001C5FB8" w:rsidRDefault="00233B2A" w:rsidP="002C41C8">
            <w:pPr>
              <w:spacing w:before="46" w:after="40"/>
              <w:rPr>
                <w:rFonts w:ascii="Arial" w:hAnsi="Arial" w:cs="Arial"/>
                <w:sz w:val="16"/>
                <w:szCs w:val="16"/>
                <w:lang w:eastAsia="es-MX"/>
              </w:rPr>
            </w:pPr>
          </w:p>
        </w:tc>
        <w:tc>
          <w:tcPr>
            <w:tcW w:w="2903" w:type="pct"/>
            <w:gridSpan w:val="6"/>
            <w:vMerge w:val="restart"/>
            <w:tcBorders>
              <w:top w:val="single" w:sz="6" w:space="0" w:color="auto"/>
              <w:left w:val="single" w:sz="6" w:space="0" w:color="auto"/>
              <w:bottom w:val="single" w:sz="6" w:space="0" w:color="auto"/>
              <w:right w:val="single" w:sz="6" w:space="0" w:color="auto"/>
            </w:tcBorders>
            <w:shd w:val="clear" w:color="auto" w:fill="FFFFFF"/>
          </w:tcPr>
          <w:p w14:paraId="2CF3D1B8" w14:textId="77777777" w:rsidR="00233B2A" w:rsidRPr="001C5FB8" w:rsidRDefault="00233B2A" w:rsidP="002C41C8">
            <w:pPr>
              <w:spacing w:before="46" w:after="40"/>
              <w:jc w:val="both"/>
              <w:rPr>
                <w:rFonts w:ascii="Arial" w:hAnsi="Arial" w:cs="Arial"/>
                <w:sz w:val="16"/>
                <w:szCs w:val="16"/>
                <w:lang w:eastAsia="es-MX"/>
              </w:rPr>
            </w:pPr>
            <w:r w:rsidRPr="001C5FB8">
              <w:rPr>
                <w:rFonts w:ascii="Arial" w:hAnsi="Arial" w:cs="Arial"/>
                <w:sz w:val="16"/>
                <w:szCs w:val="16"/>
                <w:lang w:eastAsia="es-MX"/>
              </w:rPr>
              <w:t>Presenta el aviso para hacer de conocimiento de la autoridad que procederás a la destrucción de mercancías depositadas en recintos fiscalizados concesionados o autorizados que pasaron a propiedad del Fisco Federal.</w:t>
            </w:r>
          </w:p>
        </w:tc>
        <w:tc>
          <w:tcPr>
            <w:tcW w:w="1100" w:type="pct"/>
            <w:tcBorders>
              <w:top w:val="single" w:sz="6" w:space="0" w:color="auto"/>
              <w:left w:val="single" w:sz="6" w:space="0" w:color="auto"/>
              <w:bottom w:val="single" w:sz="6" w:space="0" w:color="auto"/>
              <w:right w:val="single" w:sz="6" w:space="0" w:color="auto"/>
            </w:tcBorders>
            <w:shd w:val="clear" w:color="auto" w:fill="FFFFFF"/>
          </w:tcPr>
          <w:p w14:paraId="20C155B7" w14:textId="7D1D69A3" w:rsidR="00233B2A" w:rsidRPr="001C5FB8" w:rsidRDefault="00233B2A" w:rsidP="002C41C8">
            <w:pPr>
              <w:spacing w:before="46" w:after="40"/>
              <w:jc w:val="both"/>
              <w:rPr>
                <w:rFonts w:ascii="Arial" w:hAnsi="Arial" w:cs="Arial"/>
                <w:b/>
                <w:noProof/>
                <w:sz w:val="16"/>
                <w:szCs w:val="16"/>
                <w:lang w:eastAsia="es-MX"/>
              </w:rPr>
            </w:pPr>
            <w:r w:rsidRPr="001C5FB8">
              <w:rPr>
                <w:rFonts w:ascii="Arial" w:hAnsi="Arial" w:cs="Arial"/>
                <w:b/>
                <w:noProof/>
                <w:sz w:val="16"/>
                <w:szCs w:val="16"/>
                <w:lang w:eastAsia="es-MX"/>
              </w:rPr>
              <w:drawing>
                <wp:inline distT="0" distB="0" distL="0" distR="0" wp14:anchorId="726D2847" wp14:editId="5A4AA80A">
                  <wp:extent cx="95250" cy="95250"/>
                  <wp:effectExtent l="0" t="0" r="0" b="0"/>
                  <wp:docPr id="408629222" name="Imagen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C5FB8">
              <w:rPr>
                <w:rFonts w:ascii="Arial" w:hAnsi="Arial" w:cs="Arial"/>
                <w:b/>
                <w:sz w:val="16"/>
                <w:szCs w:val="16"/>
                <w:lang w:eastAsia="es-MX"/>
              </w:rPr>
              <w:t xml:space="preserve"> Gratuito</w:t>
            </w:r>
          </w:p>
        </w:tc>
      </w:tr>
      <w:tr w:rsidR="00233B2A" w:rsidRPr="001C5FB8" w14:paraId="0837F1E5" w14:textId="77777777" w:rsidTr="002C41C8">
        <w:trPr>
          <w:trHeight w:val="144"/>
        </w:trPr>
        <w:tc>
          <w:tcPr>
            <w:tcW w:w="996" w:type="pct"/>
            <w:vMerge/>
            <w:tcBorders>
              <w:top w:val="single" w:sz="6" w:space="0" w:color="auto"/>
              <w:left w:val="single" w:sz="6" w:space="0" w:color="auto"/>
              <w:bottom w:val="single" w:sz="6" w:space="0" w:color="auto"/>
              <w:right w:val="single" w:sz="6" w:space="0" w:color="auto"/>
            </w:tcBorders>
            <w:vAlign w:val="center"/>
          </w:tcPr>
          <w:p w14:paraId="4CD73E12" w14:textId="77777777" w:rsidR="00233B2A" w:rsidRPr="001C5FB8" w:rsidRDefault="00233B2A" w:rsidP="002C41C8">
            <w:pPr>
              <w:spacing w:before="46" w:after="40"/>
              <w:rPr>
                <w:rFonts w:ascii="Arial" w:hAnsi="Arial" w:cs="Arial"/>
                <w:sz w:val="16"/>
                <w:szCs w:val="16"/>
                <w:lang w:eastAsia="es-MX"/>
              </w:rPr>
            </w:pPr>
          </w:p>
        </w:tc>
        <w:tc>
          <w:tcPr>
            <w:tcW w:w="2903" w:type="pct"/>
            <w:gridSpan w:val="6"/>
            <w:vMerge/>
            <w:tcBorders>
              <w:top w:val="single" w:sz="6" w:space="0" w:color="auto"/>
              <w:left w:val="single" w:sz="6" w:space="0" w:color="auto"/>
              <w:bottom w:val="single" w:sz="6" w:space="0" w:color="auto"/>
              <w:right w:val="single" w:sz="6" w:space="0" w:color="auto"/>
            </w:tcBorders>
            <w:vAlign w:val="center"/>
          </w:tcPr>
          <w:p w14:paraId="78751945" w14:textId="77777777" w:rsidR="00233B2A" w:rsidRPr="001C5FB8" w:rsidRDefault="00233B2A" w:rsidP="002C41C8">
            <w:pPr>
              <w:spacing w:before="46" w:after="40"/>
              <w:rPr>
                <w:rFonts w:ascii="Arial" w:hAnsi="Arial" w:cs="Arial"/>
                <w:sz w:val="16"/>
                <w:szCs w:val="16"/>
                <w:lang w:eastAsia="es-MX"/>
              </w:rPr>
            </w:pPr>
          </w:p>
        </w:tc>
        <w:tc>
          <w:tcPr>
            <w:tcW w:w="1100" w:type="pct"/>
            <w:tcBorders>
              <w:top w:val="single" w:sz="6" w:space="0" w:color="auto"/>
              <w:left w:val="single" w:sz="6" w:space="0" w:color="auto"/>
              <w:bottom w:val="single" w:sz="6" w:space="0" w:color="auto"/>
              <w:right w:val="single" w:sz="6" w:space="0" w:color="auto"/>
            </w:tcBorders>
            <w:shd w:val="clear" w:color="auto" w:fill="FFFFFF"/>
          </w:tcPr>
          <w:p w14:paraId="3F575903" w14:textId="09058847" w:rsidR="00233B2A" w:rsidRPr="001C5FB8" w:rsidRDefault="00233B2A" w:rsidP="002C41C8">
            <w:pPr>
              <w:spacing w:before="46" w:after="40"/>
              <w:jc w:val="both"/>
              <w:rPr>
                <w:rFonts w:ascii="Arial" w:hAnsi="Arial" w:cs="Arial"/>
                <w:b/>
                <w:sz w:val="16"/>
                <w:szCs w:val="16"/>
                <w:lang w:eastAsia="es-MX"/>
              </w:rPr>
            </w:pPr>
            <w:r w:rsidRPr="001C5FB8">
              <w:rPr>
                <w:rFonts w:ascii="Arial" w:hAnsi="Arial" w:cs="Arial"/>
                <w:b/>
                <w:noProof/>
                <w:sz w:val="16"/>
                <w:szCs w:val="16"/>
                <w:lang w:eastAsia="es-MX"/>
              </w:rPr>
              <w:drawing>
                <wp:inline distT="0" distB="0" distL="0" distR="0" wp14:anchorId="60AF2D58" wp14:editId="579BA493">
                  <wp:extent cx="95250" cy="95250"/>
                  <wp:effectExtent l="0" t="0" r="0" b="0"/>
                  <wp:docPr id="1903588985" name="Imagen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C5FB8">
              <w:rPr>
                <w:rFonts w:ascii="Arial" w:hAnsi="Arial" w:cs="Arial"/>
                <w:b/>
                <w:sz w:val="16"/>
                <w:szCs w:val="16"/>
                <w:lang w:eastAsia="es-MX"/>
              </w:rPr>
              <w:t xml:space="preserve"> Pago de derechos</w:t>
            </w:r>
          </w:p>
          <w:p w14:paraId="14FEA621" w14:textId="77777777" w:rsidR="00233B2A" w:rsidRPr="001C5FB8" w:rsidRDefault="00233B2A" w:rsidP="002C41C8">
            <w:pPr>
              <w:spacing w:before="46" w:after="40"/>
              <w:jc w:val="both"/>
              <w:rPr>
                <w:rFonts w:ascii="Arial" w:hAnsi="Arial" w:cs="Arial"/>
                <w:b/>
                <w:sz w:val="16"/>
                <w:szCs w:val="16"/>
                <w:lang w:eastAsia="es-MX"/>
              </w:rPr>
            </w:pPr>
            <w:r w:rsidRPr="001C5FB8">
              <w:rPr>
                <w:rFonts w:ascii="Arial" w:hAnsi="Arial" w:cs="Arial"/>
                <w:b/>
                <w:sz w:val="16"/>
                <w:szCs w:val="16"/>
                <w:lang w:eastAsia="es-MX"/>
              </w:rPr>
              <w:t>Costo: $</w:t>
            </w:r>
          </w:p>
        </w:tc>
      </w:tr>
      <w:tr w:rsidR="00233B2A" w:rsidRPr="001C5FB8" w14:paraId="2F4C60AB" w14:textId="77777777" w:rsidTr="002C41C8">
        <w:trPr>
          <w:trHeight w:val="144"/>
        </w:trPr>
        <w:tc>
          <w:tcPr>
            <w:tcW w:w="2494" w:type="pct"/>
            <w:gridSpan w:val="4"/>
            <w:tcBorders>
              <w:top w:val="single" w:sz="6" w:space="0" w:color="auto"/>
              <w:left w:val="single" w:sz="6" w:space="0" w:color="auto"/>
              <w:bottom w:val="single" w:sz="6" w:space="0" w:color="auto"/>
              <w:right w:val="single" w:sz="6" w:space="0" w:color="auto"/>
            </w:tcBorders>
            <w:shd w:val="clear" w:color="auto" w:fill="C0C0C0"/>
          </w:tcPr>
          <w:p w14:paraId="6547909E" w14:textId="77777777" w:rsidR="00233B2A" w:rsidRPr="001C5FB8" w:rsidRDefault="00233B2A" w:rsidP="002C41C8">
            <w:pPr>
              <w:spacing w:before="46" w:after="40"/>
              <w:jc w:val="center"/>
              <w:rPr>
                <w:rFonts w:ascii="Arial" w:hAnsi="Arial" w:cs="Arial"/>
                <w:b/>
                <w:sz w:val="16"/>
                <w:szCs w:val="16"/>
                <w:lang w:eastAsia="es-MX"/>
              </w:rPr>
            </w:pPr>
            <w:r w:rsidRPr="001C5FB8">
              <w:rPr>
                <w:rFonts w:ascii="Arial" w:hAnsi="Arial" w:cs="Arial"/>
                <w:b/>
                <w:noProof/>
                <w:sz w:val="16"/>
                <w:szCs w:val="16"/>
                <w:lang w:eastAsia="es-MX"/>
              </w:rPr>
              <w:t>¿Quién puede solicitar el Trámite o Servicio?</w:t>
            </w:r>
          </w:p>
        </w:tc>
        <w:tc>
          <w:tcPr>
            <w:tcW w:w="2506" w:type="pct"/>
            <w:gridSpan w:val="4"/>
            <w:tcBorders>
              <w:top w:val="single" w:sz="6" w:space="0" w:color="auto"/>
              <w:left w:val="single" w:sz="6" w:space="0" w:color="auto"/>
              <w:bottom w:val="single" w:sz="6" w:space="0" w:color="auto"/>
              <w:right w:val="single" w:sz="6" w:space="0" w:color="auto"/>
            </w:tcBorders>
            <w:shd w:val="clear" w:color="auto" w:fill="C0C0C0"/>
          </w:tcPr>
          <w:p w14:paraId="0583E09B" w14:textId="77777777" w:rsidR="00233B2A" w:rsidRPr="001C5FB8" w:rsidRDefault="00233B2A" w:rsidP="002C41C8">
            <w:pPr>
              <w:spacing w:before="46" w:after="40"/>
              <w:jc w:val="center"/>
              <w:rPr>
                <w:rFonts w:ascii="Arial" w:hAnsi="Arial" w:cs="Arial"/>
                <w:b/>
                <w:sz w:val="16"/>
                <w:szCs w:val="16"/>
                <w:lang w:eastAsia="es-MX"/>
              </w:rPr>
            </w:pPr>
            <w:r w:rsidRPr="001C5FB8">
              <w:rPr>
                <w:rFonts w:ascii="Arial" w:hAnsi="Arial" w:cs="Arial"/>
                <w:b/>
                <w:noProof/>
                <w:sz w:val="16"/>
                <w:szCs w:val="16"/>
                <w:lang w:eastAsia="es-MX"/>
              </w:rPr>
              <w:t>¿Cuándo se presenta?</w:t>
            </w:r>
          </w:p>
        </w:tc>
      </w:tr>
      <w:tr w:rsidR="00233B2A" w:rsidRPr="001C5FB8" w14:paraId="2739BBA0" w14:textId="77777777" w:rsidTr="002C41C8">
        <w:trPr>
          <w:trHeight w:val="144"/>
        </w:trPr>
        <w:tc>
          <w:tcPr>
            <w:tcW w:w="2494" w:type="pct"/>
            <w:gridSpan w:val="4"/>
            <w:tcBorders>
              <w:top w:val="single" w:sz="6" w:space="0" w:color="auto"/>
              <w:left w:val="single" w:sz="6" w:space="0" w:color="auto"/>
              <w:bottom w:val="single" w:sz="6" w:space="0" w:color="auto"/>
              <w:right w:val="single" w:sz="6" w:space="0" w:color="auto"/>
            </w:tcBorders>
            <w:shd w:val="clear" w:color="auto" w:fill="FFFFFF"/>
          </w:tcPr>
          <w:p w14:paraId="2025491B" w14:textId="77777777" w:rsidR="00233B2A" w:rsidRPr="001C5FB8" w:rsidRDefault="00233B2A" w:rsidP="002C41C8">
            <w:pPr>
              <w:spacing w:before="46" w:after="40"/>
              <w:jc w:val="both"/>
              <w:rPr>
                <w:rFonts w:ascii="Arial" w:hAnsi="Arial" w:cs="Arial"/>
                <w:sz w:val="16"/>
                <w:szCs w:val="16"/>
                <w:lang w:eastAsia="es-MX"/>
              </w:rPr>
            </w:pPr>
            <w:r w:rsidRPr="001C5FB8">
              <w:rPr>
                <w:rFonts w:ascii="Arial" w:hAnsi="Arial" w:cs="Arial"/>
                <w:sz w:val="16"/>
                <w:szCs w:val="16"/>
                <w:lang w:eastAsia="es-MX"/>
              </w:rPr>
              <w:t>Los recintos fiscalizados concesionados o autorizados.</w:t>
            </w:r>
          </w:p>
        </w:tc>
        <w:tc>
          <w:tcPr>
            <w:tcW w:w="2506" w:type="pct"/>
            <w:gridSpan w:val="4"/>
            <w:tcBorders>
              <w:top w:val="single" w:sz="6" w:space="0" w:color="auto"/>
              <w:left w:val="single" w:sz="6" w:space="0" w:color="auto"/>
              <w:bottom w:val="single" w:sz="6" w:space="0" w:color="auto"/>
              <w:right w:val="single" w:sz="6" w:space="0" w:color="auto"/>
            </w:tcBorders>
            <w:shd w:val="clear" w:color="auto" w:fill="FFFFFF"/>
          </w:tcPr>
          <w:p w14:paraId="51724123" w14:textId="77777777" w:rsidR="00233B2A" w:rsidRPr="001C5FB8" w:rsidRDefault="00233B2A" w:rsidP="002C41C8">
            <w:pPr>
              <w:spacing w:before="46" w:after="40"/>
              <w:jc w:val="both"/>
              <w:rPr>
                <w:rFonts w:ascii="Arial" w:hAnsi="Arial" w:cs="Arial"/>
                <w:sz w:val="16"/>
                <w:szCs w:val="16"/>
                <w:lang w:eastAsia="es-MX"/>
              </w:rPr>
            </w:pPr>
            <w:r w:rsidRPr="001C5FB8">
              <w:rPr>
                <w:rFonts w:ascii="Arial" w:hAnsi="Arial" w:cs="Arial"/>
                <w:sz w:val="16"/>
                <w:szCs w:val="16"/>
                <w:lang w:eastAsia="es-MX"/>
              </w:rPr>
              <w:t>Cinco días antes de la fecha de destrucción.</w:t>
            </w:r>
          </w:p>
        </w:tc>
      </w:tr>
      <w:tr w:rsidR="00233B2A" w:rsidRPr="001C5FB8" w14:paraId="075417F4" w14:textId="77777777" w:rsidTr="002C41C8">
        <w:trPr>
          <w:trHeight w:val="144"/>
        </w:trPr>
        <w:tc>
          <w:tcPr>
            <w:tcW w:w="1855" w:type="pct"/>
            <w:gridSpan w:val="3"/>
            <w:tcBorders>
              <w:top w:val="single" w:sz="6" w:space="0" w:color="auto"/>
              <w:left w:val="single" w:sz="6" w:space="0" w:color="auto"/>
              <w:bottom w:val="single" w:sz="6" w:space="0" w:color="auto"/>
              <w:right w:val="single" w:sz="6" w:space="0" w:color="auto"/>
            </w:tcBorders>
            <w:shd w:val="clear" w:color="auto" w:fill="C0C0C0"/>
          </w:tcPr>
          <w:p w14:paraId="6CDFAFC8" w14:textId="77777777" w:rsidR="00233B2A" w:rsidRPr="001C5FB8" w:rsidRDefault="00233B2A" w:rsidP="002C41C8">
            <w:pPr>
              <w:spacing w:before="46" w:after="40"/>
              <w:jc w:val="center"/>
              <w:rPr>
                <w:rFonts w:ascii="Arial" w:hAnsi="Arial" w:cs="Arial"/>
                <w:b/>
                <w:noProof/>
                <w:sz w:val="16"/>
                <w:szCs w:val="16"/>
                <w:lang w:eastAsia="es-MX"/>
              </w:rPr>
            </w:pPr>
            <w:r w:rsidRPr="001C5FB8">
              <w:rPr>
                <w:rFonts w:ascii="Arial" w:hAnsi="Arial" w:cs="Arial"/>
                <w:b/>
                <w:noProof/>
                <w:sz w:val="16"/>
                <w:szCs w:val="16"/>
                <w:lang w:eastAsia="es-MX"/>
              </w:rPr>
              <w:lastRenderedPageBreak/>
              <w:t>¿Dónde puedo presentarlo?</w:t>
            </w:r>
          </w:p>
        </w:tc>
        <w:tc>
          <w:tcPr>
            <w:tcW w:w="3145" w:type="pct"/>
            <w:gridSpan w:val="5"/>
            <w:tcBorders>
              <w:top w:val="single" w:sz="6" w:space="0" w:color="auto"/>
              <w:left w:val="single" w:sz="6" w:space="0" w:color="auto"/>
              <w:bottom w:val="single" w:sz="6" w:space="0" w:color="auto"/>
              <w:right w:val="single" w:sz="6" w:space="0" w:color="auto"/>
            </w:tcBorders>
          </w:tcPr>
          <w:p w14:paraId="5C677082" w14:textId="77777777" w:rsidR="00233B2A" w:rsidRPr="001C5FB8" w:rsidRDefault="00233B2A" w:rsidP="002C41C8">
            <w:pPr>
              <w:spacing w:before="46" w:after="40"/>
              <w:jc w:val="both"/>
              <w:rPr>
                <w:rFonts w:ascii="Arial" w:hAnsi="Arial" w:cs="Arial"/>
                <w:noProof/>
                <w:sz w:val="16"/>
                <w:szCs w:val="16"/>
                <w:lang w:eastAsia="es-MX"/>
              </w:rPr>
            </w:pPr>
            <w:r w:rsidRPr="001C5FB8">
              <w:rPr>
                <w:rFonts w:ascii="Arial" w:hAnsi="Arial" w:cs="Arial"/>
                <w:sz w:val="16"/>
                <w:szCs w:val="16"/>
                <w:lang w:eastAsia="es-MX"/>
              </w:rPr>
              <w:t>Ante la ADACE que corresponda al lugar donde se encuentra la mercancía, en un horario de 8:00 a las 14:30 horas de lunes a viernes.</w:t>
            </w:r>
          </w:p>
        </w:tc>
      </w:tr>
      <w:tr w:rsidR="00233B2A" w:rsidRPr="001C5FB8" w14:paraId="488950AB" w14:textId="77777777" w:rsidTr="002C41C8">
        <w:trPr>
          <w:trHeight w:val="144"/>
        </w:trPr>
        <w:tc>
          <w:tcPr>
            <w:tcW w:w="5000" w:type="pct"/>
            <w:gridSpan w:val="8"/>
            <w:tcBorders>
              <w:top w:val="single" w:sz="6" w:space="0" w:color="auto"/>
              <w:left w:val="single" w:sz="6" w:space="0" w:color="auto"/>
              <w:bottom w:val="single" w:sz="6" w:space="0" w:color="auto"/>
              <w:right w:val="single" w:sz="6" w:space="0" w:color="auto"/>
            </w:tcBorders>
            <w:shd w:val="clear" w:color="auto" w:fill="A6A6A6"/>
          </w:tcPr>
          <w:p w14:paraId="40278E42" w14:textId="77777777" w:rsidR="00233B2A" w:rsidRPr="001C5FB8" w:rsidRDefault="00233B2A" w:rsidP="002C41C8">
            <w:pPr>
              <w:spacing w:before="46" w:after="40"/>
              <w:jc w:val="center"/>
              <w:rPr>
                <w:rFonts w:ascii="Arial" w:hAnsi="Arial" w:cs="Arial"/>
                <w:b/>
                <w:sz w:val="16"/>
                <w:szCs w:val="16"/>
                <w:lang w:eastAsia="es-MX"/>
              </w:rPr>
            </w:pPr>
            <w:r w:rsidRPr="001C5FB8">
              <w:rPr>
                <w:rFonts w:ascii="Arial" w:hAnsi="Arial" w:cs="Arial"/>
                <w:b/>
                <w:sz w:val="16"/>
                <w:szCs w:val="16"/>
                <w:lang w:eastAsia="es-MX"/>
              </w:rPr>
              <w:t>INFORMACIÓN PARA REALIZAR EL TRÁMITE O SERVICIO</w:t>
            </w:r>
          </w:p>
        </w:tc>
      </w:tr>
      <w:tr w:rsidR="00233B2A" w:rsidRPr="001C5FB8" w14:paraId="32EA4991" w14:textId="77777777" w:rsidTr="002C41C8">
        <w:trPr>
          <w:trHeight w:val="144"/>
        </w:trPr>
        <w:tc>
          <w:tcPr>
            <w:tcW w:w="5000" w:type="pct"/>
            <w:gridSpan w:val="8"/>
            <w:tcBorders>
              <w:top w:val="single" w:sz="6" w:space="0" w:color="auto"/>
              <w:left w:val="single" w:sz="6" w:space="0" w:color="auto"/>
              <w:bottom w:val="single" w:sz="6" w:space="0" w:color="auto"/>
              <w:right w:val="single" w:sz="6" w:space="0" w:color="auto"/>
            </w:tcBorders>
            <w:shd w:val="clear" w:color="auto" w:fill="C0C0C0"/>
          </w:tcPr>
          <w:p w14:paraId="56E89007" w14:textId="77777777" w:rsidR="00233B2A" w:rsidRPr="001C5FB8" w:rsidRDefault="00233B2A" w:rsidP="002C41C8">
            <w:pPr>
              <w:spacing w:before="46" w:after="40"/>
              <w:jc w:val="center"/>
              <w:rPr>
                <w:rFonts w:ascii="Arial" w:hAnsi="Arial" w:cs="Arial"/>
                <w:b/>
                <w:sz w:val="16"/>
                <w:szCs w:val="16"/>
                <w:lang w:eastAsia="es-MX"/>
              </w:rPr>
            </w:pPr>
            <w:r w:rsidRPr="001C5FB8">
              <w:rPr>
                <w:rFonts w:ascii="Arial" w:hAnsi="Arial" w:cs="Arial"/>
                <w:b/>
                <w:noProof/>
                <w:sz w:val="16"/>
                <w:szCs w:val="16"/>
                <w:lang w:eastAsia="es-MX"/>
              </w:rPr>
              <w:t>¿Qué tengo que hacer para realizar el Trámite o Servicio?</w:t>
            </w:r>
          </w:p>
        </w:tc>
      </w:tr>
      <w:tr w:rsidR="00233B2A" w:rsidRPr="001C5FB8" w14:paraId="3B83812B" w14:textId="77777777" w:rsidTr="002C41C8">
        <w:trPr>
          <w:trHeight w:val="144"/>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tcPr>
          <w:p w14:paraId="6114FE2A" w14:textId="77777777" w:rsidR="00233B2A" w:rsidRPr="001C5FB8" w:rsidRDefault="00233B2A" w:rsidP="002C41C8">
            <w:pPr>
              <w:spacing w:before="46" w:after="40"/>
              <w:ind w:left="432" w:hanging="432"/>
              <w:jc w:val="both"/>
              <w:rPr>
                <w:rFonts w:ascii="Arial" w:hAnsi="Arial" w:cs="Arial"/>
                <w:sz w:val="16"/>
                <w:szCs w:val="16"/>
                <w:lang w:eastAsia="es-MX"/>
              </w:rPr>
            </w:pPr>
            <w:r w:rsidRPr="001C5FB8">
              <w:rPr>
                <w:rFonts w:ascii="Arial" w:hAnsi="Arial" w:cs="Arial"/>
                <w:noProof/>
                <w:sz w:val="16"/>
                <w:szCs w:val="16"/>
                <w:lang w:eastAsia="es-MX"/>
              </w:rPr>
              <w:t>I.</w:t>
            </w:r>
            <w:r w:rsidRPr="001C5FB8">
              <w:rPr>
                <w:rFonts w:ascii="Arial" w:hAnsi="Arial" w:cs="Arial"/>
                <w:noProof/>
                <w:sz w:val="16"/>
                <w:szCs w:val="16"/>
                <w:lang w:eastAsia="es-MX"/>
              </w:rPr>
              <w:tab/>
            </w:r>
            <w:r w:rsidRPr="001C5FB8">
              <w:rPr>
                <w:rFonts w:ascii="Arial" w:hAnsi="Arial" w:cs="Arial"/>
                <w:sz w:val="16"/>
                <w:szCs w:val="16"/>
                <w:lang w:eastAsia="es-MX"/>
              </w:rPr>
              <w:t>Acude con la documentación del trámite ante la oficialía de partes de la autoridad mencionada en el apartado anterior.</w:t>
            </w:r>
          </w:p>
          <w:p w14:paraId="7D677DD3" w14:textId="77777777" w:rsidR="00233B2A" w:rsidRPr="001C5FB8" w:rsidRDefault="00233B2A" w:rsidP="002C41C8">
            <w:pPr>
              <w:spacing w:before="46" w:after="40"/>
              <w:ind w:left="432" w:hanging="432"/>
              <w:jc w:val="both"/>
              <w:rPr>
                <w:rFonts w:ascii="Arial" w:hAnsi="Arial" w:cs="Arial"/>
                <w:sz w:val="16"/>
                <w:szCs w:val="16"/>
                <w:lang w:eastAsia="es-MX"/>
              </w:rPr>
            </w:pPr>
            <w:r w:rsidRPr="001C5FB8">
              <w:rPr>
                <w:rFonts w:ascii="Arial" w:hAnsi="Arial" w:cs="Arial"/>
                <w:noProof/>
                <w:sz w:val="16"/>
                <w:szCs w:val="16"/>
                <w:lang w:eastAsia="es-MX"/>
              </w:rPr>
              <w:t>II.</w:t>
            </w:r>
            <w:r w:rsidRPr="001C5FB8">
              <w:rPr>
                <w:rFonts w:ascii="Arial" w:hAnsi="Arial" w:cs="Arial"/>
                <w:noProof/>
                <w:sz w:val="16"/>
                <w:szCs w:val="16"/>
                <w:lang w:eastAsia="es-MX"/>
              </w:rPr>
              <w:tab/>
            </w:r>
            <w:r w:rsidRPr="001C5FB8">
              <w:rPr>
                <w:rFonts w:ascii="Arial" w:hAnsi="Arial" w:cs="Arial"/>
                <w:sz w:val="16"/>
                <w:szCs w:val="16"/>
                <w:lang w:eastAsia="es-MX"/>
              </w:rPr>
              <w:t>Entrega la documentación a la autoridad encargada del trámite.</w:t>
            </w:r>
          </w:p>
          <w:p w14:paraId="06530F6D" w14:textId="77777777" w:rsidR="00233B2A" w:rsidRPr="001C5FB8" w:rsidRDefault="00233B2A" w:rsidP="002C41C8">
            <w:pPr>
              <w:spacing w:before="46" w:after="40"/>
              <w:ind w:left="432" w:hanging="432"/>
              <w:jc w:val="both"/>
              <w:rPr>
                <w:rFonts w:ascii="Arial" w:hAnsi="Arial" w:cs="Arial"/>
                <w:sz w:val="16"/>
                <w:szCs w:val="16"/>
                <w:lang w:eastAsia="es-MX"/>
              </w:rPr>
            </w:pPr>
            <w:r w:rsidRPr="001C5FB8">
              <w:rPr>
                <w:rFonts w:ascii="Arial" w:hAnsi="Arial" w:cs="Arial"/>
                <w:sz w:val="16"/>
                <w:szCs w:val="16"/>
                <w:lang w:eastAsia="es-MX"/>
              </w:rPr>
              <w:t>III.</w:t>
            </w:r>
            <w:r w:rsidRPr="001C5FB8">
              <w:rPr>
                <w:rFonts w:ascii="Arial" w:hAnsi="Arial" w:cs="Arial"/>
                <w:sz w:val="16"/>
                <w:szCs w:val="16"/>
                <w:lang w:eastAsia="es-MX"/>
              </w:rPr>
              <w:tab/>
              <w:t>Recibe y conserva el escrito libre sellado, como acuse de recibo.</w:t>
            </w:r>
          </w:p>
        </w:tc>
      </w:tr>
      <w:tr w:rsidR="00233B2A" w:rsidRPr="001C5FB8" w14:paraId="5E8C1F5B" w14:textId="77777777" w:rsidTr="002C41C8">
        <w:trPr>
          <w:trHeight w:val="144"/>
        </w:trPr>
        <w:tc>
          <w:tcPr>
            <w:tcW w:w="5000" w:type="pct"/>
            <w:gridSpan w:val="8"/>
            <w:tcBorders>
              <w:top w:val="single" w:sz="6" w:space="0" w:color="auto"/>
              <w:left w:val="single" w:sz="6" w:space="0" w:color="auto"/>
              <w:bottom w:val="single" w:sz="6" w:space="0" w:color="auto"/>
              <w:right w:val="single" w:sz="6" w:space="0" w:color="auto"/>
            </w:tcBorders>
            <w:shd w:val="clear" w:color="auto" w:fill="C0C0C0"/>
          </w:tcPr>
          <w:p w14:paraId="3EFF2DC8" w14:textId="77777777" w:rsidR="00233B2A" w:rsidRPr="001C5FB8" w:rsidRDefault="00233B2A" w:rsidP="002C41C8">
            <w:pPr>
              <w:spacing w:before="46" w:after="40"/>
              <w:jc w:val="center"/>
              <w:rPr>
                <w:rFonts w:ascii="Arial" w:hAnsi="Arial" w:cs="Arial"/>
                <w:b/>
                <w:sz w:val="16"/>
                <w:szCs w:val="16"/>
                <w:lang w:eastAsia="es-MX"/>
              </w:rPr>
            </w:pPr>
            <w:r w:rsidRPr="001C5FB8">
              <w:rPr>
                <w:rFonts w:ascii="Arial" w:hAnsi="Arial" w:cs="Arial"/>
                <w:b/>
                <w:noProof/>
                <w:sz w:val="16"/>
                <w:szCs w:val="16"/>
                <w:lang w:eastAsia="es-MX"/>
              </w:rPr>
              <w:t>¿Qué requisitos debo cumplir?</w:t>
            </w:r>
          </w:p>
        </w:tc>
      </w:tr>
      <w:tr w:rsidR="00233B2A" w:rsidRPr="001C5FB8" w14:paraId="34B3DEA0" w14:textId="77777777" w:rsidTr="002C41C8">
        <w:trPr>
          <w:trHeight w:val="144"/>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tcPr>
          <w:p w14:paraId="409BCDC2" w14:textId="77777777" w:rsidR="00233B2A" w:rsidRPr="001C5FB8" w:rsidRDefault="00233B2A" w:rsidP="002C41C8">
            <w:pPr>
              <w:spacing w:before="46" w:after="40"/>
              <w:jc w:val="both"/>
              <w:rPr>
                <w:rFonts w:ascii="Arial" w:hAnsi="Arial" w:cs="Arial"/>
                <w:noProof/>
                <w:sz w:val="16"/>
                <w:szCs w:val="16"/>
                <w:lang w:eastAsia="es-MX"/>
              </w:rPr>
            </w:pPr>
            <w:r w:rsidRPr="001C5FB8">
              <w:rPr>
                <w:rFonts w:ascii="Arial" w:hAnsi="Arial" w:cs="Arial"/>
                <w:noProof/>
                <w:sz w:val="16"/>
                <w:szCs w:val="16"/>
                <w:lang w:eastAsia="es-MX"/>
              </w:rPr>
              <w:t>Escrito libre, el cual deberás manifestar lo siguiente:</w:t>
            </w:r>
          </w:p>
          <w:p w14:paraId="3431744D" w14:textId="77777777" w:rsidR="00233B2A" w:rsidRPr="001C5FB8" w:rsidRDefault="00233B2A" w:rsidP="002C41C8">
            <w:pPr>
              <w:spacing w:before="46" w:after="40"/>
              <w:ind w:left="432" w:hanging="432"/>
              <w:jc w:val="both"/>
              <w:rPr>
                <w:rFonts w:ascii="Arial" w:hAnsi="Arial" w:cs="Arial"/>
                <w:sz w:val="16"/>
                <w:szCs w:val="16"/>
                <w:lang w:eastAsia="es-MX"/>
              </w:rPr>
            </w:pPr>
            <w:r w:rsidRPr="001C5FB8">
              <w:rPr>
                <w:rFonts w:ascii="Arial" w:hAnsi="Arial" w:cs="Arial"/>
                <w:noProof/>
                <w:sz w:val="16"/>
                <w:szCs w:val="16"/>
                <w:lang w:eastAsia="es-MX"/>
              </w:rPr>
              <w:t>I.</w:t>
            </w:r>
            <w:r w:rsidRPr="001C5FB8">
              <w:rPr>
                <w:rFonts w:ascii="Arial" w:hAnsi="Arial" w:cs="Arial"/>
                <w:noProof/>
                <w:sz w:val="16"/>
                <w:szCs w:val="16"/>
                <w:lang w:eastAsia="es-MX"/>
              </w:rPr>
              <w:tab/>
            </w:r>
            <w:r w:rsidRPr="001C5FB8">
              <w:rPr>
                <w:rFonts w:ascii="Arial" w:hAnsi="Arial" w:cs="Arial"/>
                <w:sz w:val="16"/>
                <w:szCs w:val="16"/>
                <w:lang w:eastAsia="es-MX"/>
              </w:rPr>
              <w:t>Indica el lugar donde se encuentra la mercancía y sus condiciones materiales.</w:t>
            </w:r>
          </w:p>
          <w:p w14:paraId="68478C3B" w14:textId="77777777" w:rsidR="00233B2A" w:rsidRPr="001C5FB8" w:rsidRDefault="00233B2A" w:rsidP="002C41C8">
            <w:pPr>
              <w:spacing w:before="46" w:after="40"/>
              <w:ind w:left="432" w:hanging="432"/>
              <w:jc w:val="both"/>
              <w:rPr>
                <w:rFonts w:ascii="Arial" w:hAnsi="Arial" w:cs="Arial"/>
                <w:sz w:val="16"/>
                <w:szCs w:val="16"/>
                <w:lang w:eastAsia="es-MX"/>
              </w:rPr>
            </w:pPr>
            <w:r w:rsidRPr="001C5FB8">
              <w:rPr>
                <w:rFonts w:ascii="Arial" w:hAnsi="Arial" w:cs="Arial"/>
                <w:noProof/>
                <w:sz w:val="16"/>
                <w:szCs w:val="16"/>
                <w:lang w:eastAsia="es-MX"/>
              </w:rPr>
              <w:t>II.</w:t>
            </w:r>
            <w:r w:rsidRPr="001C5FB8">
              <w:rPr>
                <w:rFonts w:ascii="Arial" w:hAnsi="Arial" w:cs="Arial"/>
                <w:noProof/>
                <w:sz w:val="16"/>
                <w:szCs w:val="16"/>
                <w:lang w:eastAsia="es-MX"/>
              </w:rPr>
              <w:tab/>
            </w:r>
            <w:r w:rsidRPr="001C5FB8">
              <w:rPr>
                <w:rFonts w:ascii="Arial" w:hAnsi="Arial" w:cs="Arial"/>
                <w:sz w:val="16"/>
                <w:szCs w:val="16"/>
                <w:lang w:eastAsia="es-MX"/>
              </w:rPr>
              <w:t>Adjunta copia del oficio mediante el cual la autoridad aduanera instruye la destrucción de la mercancía.</w:t>
            </w:r>
          </w:p>
          <w:p w14:paraId="1BDBA09B" w14:textId="77777777" w:rsidR="00233B2A" w:rsidRPr="001C5FB8" w:rsidRDefault="00233B2A" w:rsidP="002C41C8">
            <w:pPr>
              <w:spacing w:before="46" w:after="40"/>
              <w:ind w:left="432" w:hanging="432"/>
              <w:jc w:val="both"/>
              <w:rPr>
                <w:rFonts w:ascii="Arial" w:hAnsi="Arial" w:cs="Arial"/>
                <w:sz w:val="16"/>
                <w:szCs w:val="16"/>
                <w:lang w:eastAsia="es-MX"/>
              </w:rPr>
            </w:pPr>
            <w:r w:rsidRPr="001C5FB8">
              <w:rPr>
                <w:rFonts w:ascii="Arial" w:hAnsi="Arial" w:cs="Arial"/>
                <w:sz w:val="16"/>
                <w:szCs w:val="16"/>
                <w:lang w:eastAsia="es-MX"/>
              </w:rPr>
              <w:t>III.</w:t>
            </w:r>
            <w:r w:rsidRPr="001C5FB8">
              <w:rPr>
                <w:rFonts w:ascii="Arial" w:hAnsi="Arial" w:cs="Arial"/>
                <w:sz w:val="16"/>
                <w:szCs w:val="16"/>
                <w:lang w:eastAsia="es-MX"/>
              </w:rPr>
              <w:tab/>
              <w:t>Anexa listado y descripción de la mercancía.</w:t>
            </w:r>
          </w:p>
          <w:p w14:paraId="53AD26BC" w14:textId="77777777" w:rsidR="00233B2A" w:rsidRPr="001C5FB8" w:rsidRDefault="00233B2A" w:rsidP="002C41C8">
            <w:pPr>
              <w:spacing w:before="46" w:after="40"/>
              <w:ind w:left="432" w:hanging="432"/>
              <w:jc w:val="both"/>
              <w:rPr>
                <w:rFonts w:ascii="Arial" w:hAnsi="Arial" w:cs="Arial"/>
                <w:sz w:val="16"/>
                <w:szCs w:val="16"/>
                <w:lang w:eastAsia="es-MX"/>
              </w:rPr>
            </w:pPr>
            <w:r w:rsidRPr="001C5FB8">
              <w:rPr>
                <w:rFonts w:ascii="Arial" w:hAnsi="Arial" w:cs="Arial"/>
                <w:sz w:val="16"/>
                <w:szCs w:val="16"/>
                <w:lang w:eastAsia="es-MX"/>
              </w:rPr>
              <w:t>IV.</w:t>
            </w:r>
            <w:r w:rsidRPr="001C5FB8">
              <w:rPr>
                <w:rFonts w:ascii="Arial" w:hAnsi="Arial" w:cs="Arial"/>
                <w:sz w:val="16"/>
                <w:szCs w:val="16"/>
                <w:lang w:eastAsia="es-MX"/>
              </w:rPr>
              <w:tab/>
              <w:t>Acredita</w:t>
            </w:r>
            <w:r w:rsidRPr="001C5FB8">
              <w:rPr>
                <w:rFonts w:ascii="Arial" w:hAnsi="Arial" w:cs="Arial"/>
                <w:noProof/>
                <w:sz w:val="16"/>
                <w:szCs w:val="16"/>
                <w:lang w:eastAsia="es-MX"/>
              </w:rPr>
              <w:t xml:space="preserve"> las condiciones físicas de la mercancía.</w:t>
            </w:r>
          </w:p>
        </w:tc>
      </w:tr>
      <w:tr w:rsidR="00233B2A" w:rsidRPr="001C5FB8" w14:paraId="3E42DC0C" w14:textId="77777777" w:rsidTr="002C41C8">
        <w:trPr>
          <w:trHeight w:val="144"/>
        </w:trPr>
        <w:tc>
          <w:tcPr>
            <w:tcW w:w="5000" w:type="pct"/>
            <w:gridSpan w:val="8"/>
            <w:tcBorders>
              <w:top w:val="single" w:sz="6" w:space="0" w:color="auto"/>
              <w:left w:val="single" w:sz="6" w:space="0" w:color="auto"/>
              <w:bottom w:val="single" w:sz="6" w:space="0" w:color="auto"/>
              <w:right w:val="single" w:sz="6" w:space="0" w:color="auto"/>
            </w:tcBorders>
            <w:shd w:val="clear" w:color="auto" w:fill="BFBFBF"/>
          </w:tcPr>
          <w:p w14:paraId="73708247" w14:textId="77777777" w:rsidR="00233B2A" w:rsidRPr="001C5FB8" w:rsidRDefault="00233B2A" w:rsidP="002C41C8">
            <w:pPr>
              <w:spacing w:before="46" w:after="40"/>
              <w:jc w:val="center"/>
              <w:rPr>
                <w:rFonts w:ascii="Arial" w:hAnsi="Arial" w:cs="Arial"/>
                <w:b/>
                <w:noProof/>
                <w:sz w:val="16"/>
                <w:szCs w:val="16"/>
                <w:lang w:eastAsia="es-MX"/>
              </w:rPr>
            </w:pPr>
            <w:r w:rsidRPr="001C5FB8">
              <w:rPr>
                <w:rFonts w:ascii="Arial" w:hAnsi="Arial" w:cs="Arial"/>
                <w:b/>
                <w:noProof/>
                <w:sz w:val="16"/>
                <w:szCs w:val="16"/>
                <w:lang w:eastAsia="es-MX"/>
              </w:rPr>
              <w:t>¿Con qué condiciones debo cumplir?</w:t>
            </w:r>
          </w:p>
        </w:tc>
      </w:tr>
      <w:tr w:rsidR="00233B2A" w:rsidRPr="001C5FB8" w14:paraId="7F573BCC" w14:textId="77777777" w:rsidTr="002C41C8">
        <w:trPr>
          <w:trHeight w:val="144"/>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tcPr>
          <w:p w14:paraId="260094BF" w14:textId="77777777" w:rsidR="00233B2A" w:rsidRPr="001C5FB8" w:rsidRDefault="00233B2A" w:rsidP="002C41C8">
            <w:pPr>
              <w:spacing w:before="46" w:after="40"/>
              <w:jc w:val="both"/>
              <w:rPr>
                <w:rFonts w:ascii="Arial" w:hAnsi="Arial" w:cs="Arial"/>
                <w:sz w:val="16"/>
                <w:szCs w:val="16"/>
                <w:lang w:eastAsia="es-MX"/>
              </w:rPr>
            </w:pPr>
            <w:r w:rsidRPr="001C5FB8">
              <w:rPr>
                <w:rFonts w:ascii="Arial" w:hAnsi="Arial" w:cs="Arial"/>
                <w:noProof/>
                <w:sz w:val="16"/>
                <w:szCs w:val="16"/>
                <w:lang w:eastAsia="es-MX"/>
              </w:rPr>
              <w:t>No aplica.</w:t>
            </w:r>
          </w:p>
        </w:tc>
      </w:tr>
      <w:tr w:rsidR="00233B2A" w:rsidRPr="001C5FB8" w14:paraId="5A939590" w14:textId="77777777" w:rsidTr="002C41C8">
        <w:trPr>
          <w:trHeight w:val="144"/>
        </w:trPr>
        <w:tc>
          <w:tcPr>
            <w:tcW w:w="5000" w:type="pct"/>
            <w:gridSpan w:val="8"/>
            <w:tcBorders>
              <w:top w:val="single" w:sz="6" w:space="0" w:color="auto"/>
              <w:left w:val="single" w:sz="6" w:space="0" w:color="auto"/>
              <w:bottom w:val="single" w:sz="6" w:space="0" w:color="auto"/>
              <w:right w:val="single" w:sz="6" w:space="0" w:color="auto"/>
            </w:tcBorders>
            <w:shd w:val="clear" w:color="auto" w:fill="A6A6A6"/>
          </w:tcPr>
          <w:p w14:paraId="509E0E33" w14:textId="77777777" w:rsidR="00233B2A" w:rsidRPr="001C5FB8" w:rsidRDefault="00233B2A" w:rsidP="002C41C8">
            <w:pPr>
              <w:spacing w:before="46" w:after="40"/>
              <w:jc w:val="center"/>
              <w:rPr>
                <w:rFonts w:ascii="Arial" w:hAnsi="Arial" w:cs="Arial"/>
                <w:b/>
                <w:sz w:val="16"/>
                <w:szCs w:val="16"/>
                <w:lang w:eastAsia="es-MX"/>
              </w:rPr>
            </w:pPr>
            <w:r w:rsidRPr="001C5FB8">
              <w:rPr>
                <w:rFonts w:ascii="Arial" w:hAnsi="Arial" w:cs="Arial"/>
                <w:b/>
                <w:sz w:val="16"/>
                <w:szCs w:val="16"/>
                <w:lang w:eastAsia="es-MX"/>
              </w:rPr>
              <w:t>SEGUIMIENTO Y RESOLUCIÓN DEL TRÁMITE O SERVICIO</w:t>
            </w:r>
          </w:p>
        </w:tc>
      </w:tr>
      <w:tr w:rsidR="00233B2A" w:rsidRPr="001C5FB8" w14:paraId="4D3794C1" w14:textId="77777777" w:rsidTr="002C41C8">
        <w:trPr>
          <w:trHeight w:val="144"/>
        </w:trPr>
        <w:tc>
          <w:tcPr>
            <w:tcW w:w="2494" w:type="pct"/>
            <w:gridSpan w:val="4"/>
            <w:tcBorders>
              <w:top w:val="single" w:sz="6" w:space="0" w:color="auto"/>
              <w:left w:val="single" w:sz="6" w:space="0" w:color="auto"/>
              <w:bottom w:val="single" w:sz="6" w:space="0" w:color="auto"/>
              <w:right w:val="single" w:sz="6" w:space="0" w:color="auto"/>
            </w:tcBorders>
            <w:shd w:val="clear" w:color="auto" w:fill="C0C0C0"/>
          </w:tcPr>
          <w:p w14:paraId="6ADDA9C0" w14:textId="77777777" w:rsidR="00233B2A" w:rsidRPr="001C5FB8" w:rsidRDefault="00233B2A" w:rsidP="002C41C8">
            <w:pPr>
              <w:spacing w:before="46" w:after="40"/>
              <w:jc w:val="both"/>
              <w:rPr>
                <w:rFonts w:ascii="Arial" w:hAnsi="Arial" w:cs="Arial"/>
                <w:b/>
                <w:sz w:val="16"/>
                <w:szCs w:val="16"/>
                <w:lang w:eastAsia="es-MX"/>
              </w:rPr>
            </w:pPr>
            <w:r w:rsidRPr="001C5FB8">
              <w:rPr>
                <w:rFonts w:ascii="Arial" w:hAnsi="Arial" w:cs="Arial"/>
                <w:b/>
                <w:sz w:val="16"/>
                <w:szCs w:val="16"/>
                <w:lang w:eastAsia="es-MX"/>
              </w:rPr>
              <w:t>¿Cómo puedo dar seguimiento al Trámite o Servicio?</w:t>
            </w:r>
          </w:p>
        </w:tc>
        <w:tc>
          <w:tcPr>
            <w:tcW w:w="2506" w:type="pct"/>
            <w:gridSpan w:val="4"/>
            <w:tcBorders>
              <w:top w:val="single" w:sz="6" w:space="0" w:color="auto"/>
              <w:left w:val="single" w:sz="6" w:space="0" w:color="auto"/>
              <w:bottom w:val="single" w:sz="6" w:space="0" w:color="auto"/>
              <w:right w:val="single" w:sz="6" w:space="0" w:color="auto"/>
            </w:tcBorders>
            <w:shd w:val="clear" w:color="auto" w:fill="C0C0C0"/>
          </w:tcPr>
          <w:p w14:paraId="54C60EEE" w14:textId="77777777" w:rsidR="00233B2A" w:rsidRPr="001C5FB8" w:rsidRDefault="00233B2A" w:rsidP="002C41C8">
            <w:pPr>
              <w:spacing w:before="46" w:after="40"/>
              <w:jc w:val="both"/>
              <w:rPr>
                <w:rFonts w:ascii="Arial" w:hAnsi="Arial" w:cs="Arial"/>
                <w:b/>
                <w:sz w:val="16"/>
                <w:szCs w:val="16"/>
                <w:lang w:eastAsia="es-MX"/>
              </w:rPr>
            </w:pPr>
            <w:r w:rsidRPr="001C5FB8">
              <w:rPr>
                <w:rFonts w:ascii="Arial" w:hAnsi="Arial" w:cs="Arial"/>
                <w:b/>
                <w:sz w:val="16"/>
                <w:szCs w:val="16"/>
                <w:lang w:eastAsia="es-MX"/>
              </w:rPr>
              <w:t>¿El SAT llevará a cabo alguna inspección o verificación para emitir la resolución de este Trámite o Servicio?</w:t>
            </w:r>
          </w:p>
        </w:tc>
      </w:tr>
      <w:tr w:rsidR="00233B2A" w:rsidRPr="001C5FB8" w14:paraId="1E37381A" w14:textId="77777777" w:rsidTr="002C41C8">
        <w:trPr>
          <w:trHeight w:val="144"/>
        </w:trPr>
        <w:tc>
          <w:tcPr>
            <w:tcW w:w="2494" w:type="pct"/>
            <w:gridSpan w:val="4"/>
            <w:tcBorders>
              <w:top w:val="single" w:sz="6" w:space="0" w:color="auto"/>
              <w:left w:val="single" w:sz="6" w:space="0" w:color="auto"/>
              <w:bottom w:val="single" w:sz="6" w:space="0" w:color="auto"/>
              <w:right w:val="single" w:sz="6" w:space="0" w:color="auto"/>
            </w:tcBorders>
          </w:tcPr>
          <w:p w14:paraId="68529736" w14:textId="77777777" w:rsidR="00233B2A" w:rsidRPr="001C5FB8" w:rsidRDefault="00233B2A" w:rsidP="002C41C8">
            <w:pPr>
              <w:spacing w:before="46" w:after="40"/>
              <w:jc w:val="both"/>
              <w:rPr>
                <w:rFonts w:ascii="Arial" w:hAnsi="Arial" w:cs="Arial"/>
                <w:sz w:val="16"/>
                <w:szCs w:val="16"/>
                <w:lang w:eastAsia="es-MX"/>
              </w:rPr>
            </w:pPr>
            <w:r w:rsidRPr="001C5FB8">
              <w:rPr>
                <w:rFonts w:ascii="Arial" w:hAnsi="Arial" w:cs="Arial"/>
                <w:sz w:val="16"/>
                <w:szCs w:val="16"/>
                <w:lang w:eastAsia="es-MX"/>
              </w:rPr>
              <w:t>No aplica.</w:t>
            </w:r>
          </w:p>
        </w:tc>
        <w:tc>
          <w:tcPr>
            <w:tcW w:w="2506" w:type="pct"/>
            <w:gridSpan w:val="4"/>
            <w:tcBorders>
              <w:top w:val="single" w:sz="6" w:space="0" w:color="auto"/>
              <w:left w:val="single" w:sz="6" w:space="0" w:color="auto"/>
              <w:bottom w:val="single" w:sz="6" w:space="0" w:color="auto"/>
              <w:right w:val="single" w:sz="6" w:space="0" w:color="auto"/>
            </w:tcBorders>
          </w:tcPr>
          <w:p w14:paraId="437FF06C" w14:textId="77777777" w:rsidR="00233B2A" w:rsidRPr="001C5FB8" w:rsidRDefault="00233B2A" w:rsidP="002C41C8">
            <w:pPr>
              <w:spacing w:before="46" w:after="40"/>
              <w:jc w:val="both"/>
              <w:rPr>
                <w:rFonts w:ascii="Arial" w:hAnsi="Arial" w:cs="Arial"/>
                <w:sz w:val="16"/>
                <w:szCs w:val="16"/>
                <w:lang w:eastAsia="es-MX"/>
              </w:rPr>
            </w:pPr>
            <w:r w:rsidRPr="001C5FB8">
              <w:rPr>
                <w:rFonts w:ascii="Arial" w:hAnsi="Arial" w:cs="Arial"/>
                <w:sz w:val="16"/>
                <w:szCs w:val="16"/>
                <w:lang w:eastAsia="es-MX"/>
              </w:rPr>
              <w:t>No aplica.</w:t>
            </w:r>
          </w:p>
        </w:tc>
      </w:tr>
      <w:tr w:rsidR="00233B2A" w:rsidRPr="001C5FB8" w14:paraId="2EED0337" w14:textId="77777777" w:rsidTr="002C41C8">
        <w:trPr>
          <w:trHeight w:val="144"/>
        </w:trPr>
        <w:tc>
          <w:tcPr>
            <w:tcW w:w="5000" w:type="pct"/>
            <w:gridSpan w:val="8"/>
            <w:tcBorders>
              <w:top w:val="single" w:sz="6" w:space="0" w:color="auto"/>
              <w:left w:val="single" w:sz="6" w:space="0" w:color="auto"/>
              <w:bottom w:val="single" w:sz="6" w:space="0" w:color="auto"/>
              <w:right w:val="single" w:sz="6" w:space="0" w:color="auto"/>
            </w:tcBorders>
            <w:shd w:val="clear" w:color="auto" w:fill="A6A6A6"/>
          </w:tcPr>
          <w:p w14:paraId="47700141" w14:textId="77777777" w:rsidR="00233B2A" w:rsidRPr="001C5FB8" w:rsidRDefault="00233B2A" w:rsidP="002C41C8">
            <w:pPr>
              <w:spacing w:before="46" w:after="40"/>
              <w:jc w:val="center"/>
              <w:rPr>
                <w:rFonts w:ascii="Arial" w:hAnsi="Arial" w:cs="Arial"/>
                <w:b/>
                <w:sz w:val="16"/>
                <w:szCs w:val="16"/>
                <w:lang w:eastAsia="es-MX"/>
              </w:rPr>
            </w:pPr>
            <w:r w:rsidRPr="001C5FB8">
              <w:rPr>
                <w:rFonts w:ascii="Arial" w:hAnsi="Arial" w:cs="Arial"/>
                <w:b/>
                <w:sz w:val="16"/>
                <w:szCs w:val="16"/>
                <w:lang w:eastAsia="es-MX"/>
              </w:rPr>
              <w:t>Resolución del Trámite o Servicio</w:t>
            </w:r>
          </w:p>
        </w:tc>
      </w:tr>
      <w:tr w:rsidR="00233B2A" w:rsidRPr="001C5FB8" w14:paraId="21159C6A" w14:textId="77777777" w:rsidTr="002C41C8">
        <w:trPr>
          <w:trHeight w:val="144"/>
        </w:trPr>
        <w:tc>
          <w:tcPr>
            <w:tcW w:w="5000" w:type="pct"/>
            <w:gridSpan w:val="8"/>
            <w:tcBorders>
              <w:top w:val="single" w:sz="6" w:space="0" w:color="auto"/>
              <w:left w:val="single" w:sz="6" w:space="0" w:color="auto"/>
              <w:bottom w:val="single" w:sz="6" w:space="0" w:color="auto"/>
              <w:right w:val="single" w:sz="6" w:space="0" w:color="auto"/>
            </w:tcBorders>
          </w:tcPr>
          <w:p w14:paraId="55A11E56" w14:textId="77777777" w:rsidR="00233B2A" w:rsidRPr="001C5FB8" w:rsidRDefault="00233B2A" w:rsidP="002C41C8">
            <w:pPr>
              <w:spacing w:before="46" w:after="40"/>
              <w:jc w:val="both"/>
              <w:rPr>
                <w:rFonts w:ascii="Arial" w:hAnsi="Arial" w:cs="Arial"/>
                <w:sz w:val="16"/>
                <w:szCs w:val="16"/>
                <w:lang w:eastAsia="es-MX"/>
              </w:rPr>
            </w:pPr>
            <w:r w:rsidRPr="001C5FB8">
              <w:rPr>
                <w:rFonts w:ascii="Arial" w:hAnsi="Arial" w:cs="Arial"/>
                <w:sz w:val="16"/>
                <w:szCs w:val="16"/>
                <w:lang w:eastAsia="es-MX"/>
              </w:rPr>
              <w:t>Cuando no cumplas con algún requisito, la ADACE desechará el trámite, señalando que no podrás realizar el procedimiento de destrucción hasta que presentes nuevamente el aviso cumpliendo con todos los requisitos, cuando menos cinco días antes de la nueva fecha señalada para efectuar la destrucción.</w:t>
            </w:r>
          </w:p>
        </w:tc>
      </w:tr>
      <w:tr w:rsidR="00233B2A" w:rsidRPr="001C5FB8" w14:paraId="6ED10600" w14:textId="77777777" w:rsidTr="002C41C8">
        <w:trPr>
          <w:trHeight w:val="144"/>
        </w:trPr>
        <w:tc>
          <w:tcPr>
            <w:tcW w:w="1726" w:type="pct"/>
            <w:gridSpan w:val="2"/>
            <w:tcBorders>
              <w:top w:val="single" w:sz="6" w:space="0" w:color="auto"/>
              <w:left w:val="single" w:sz="6" w:space="0" w:color="auto"/>
              <w:bottom w:val="single" w:sz="6" w:space="0" w:color="auto"/>
              <w:right w:val="single" w:sz="6" w:space="0" w:color="auto"/>
            </w:tcBorders>
            <w:shd w:val="clear" w:color="auto" w:fill="C0C0C0"/>
          </w:tcPr>
          <w:p w14:paraId="551E59CF" w14:textId="77777777" w:rsidR="00233B2A" w:rsidRPr="001C5FB8" w:rsidRDefault="00233B2A" w:rsidP="002C41C8">
            <w:pPr>
              <w:spacing w:before="52" w:after="42"/>
              <w:jc w:val="both"/>
              <w:rPr>
                <w:rFonts w:ascii="Arial" w:hAnsi="Arial" w:cs="Arial"/>
                <w:b/>
                <w:sz w:val="16"/>
                <w:szCs w:val="16"/>
                <w:lang w:eastAsia="es-MX"/>
              </w:rPr>
            </w:pPr>
            <w:r w:rsidRPr="001C5FB8">
              <w:rPr>
                <w:rFonts w:ascii="Arial" w:hAnsi="Arial" w:cs="Arial"/>
                <w:b/>
                <w:sz w:val="16"/>
                <w:szCs w:val="16"/>
                <w:lang w:eastAsia="es-MX"/>
              </w:rPr>
              <w:t>Plazo máximo para que el SAT resuelva el Trámite o Servicio</w:t>
            </w:r>
          </w:p>
        </w:tc>
        <w:tc>
          <w:tcPr>
            <w:tcW w:w="1721" w:type="pct"/>
            <w:gridSpan w:val="4"/>
            <w:tcBorders>
              <w:top w:val="single" w:sz="6" w:space="0" w:color="auto"/>
              <w:left w:val="single" w:sz="6" w:space="0" w:color="auto"/>
              <w:bottom w:val="single" w:sz="6" w:space="0" w:color="auto"/>
              <w:right w:val="single" w:sz="6" w:space="0" w:color="auto"/>
            </w:tcBorders>
            <w:shd w:val="clear" w:color="auto" w:fill="C0C0C0"/>
          </w:tcPr>
          <w:p w14:paraId="08684919" w14:textId="77777777" w:rsidR="00233B2A" w:rsidRPr="001C5FB8" w:rsidRDefault="00233B2A" w:rsidP="002C41C8">
            <w:pPr>
              <w:spacing w:before="52" w:after="42"/>
              <w:jc w:val="both"/>
              <w:rPr>
                <w:rFonts w:ascii="Arial" w:hAnsi="Arial" w:cs="Arial"/>
                <w:b/>
                <w:sz w:val="16"/>
                <w:szCs w:val="16"/>
                <w:lang w:eastAsia="es-MX"/>
              </w:rPr>
            </w:pPr>
            <w:r w:rsidRPr="001C5FB8">
              <w:rPr>
                <w:rFonts w:ascii="Arial" w:hAnsi="Arial" w:cs="Arial"/>
                <w:b/>
                <w:sz w:val="16"/>
                <w:szCs w:val="16"/>
                <w:lang w:eastAsia="es-MX"/>
              </w:rPr>
              <w:t>Plazo máximo para que el SAT solicite información adicional</w:t>
            </w:r>
          </w:p>
        </w:tc>
        <w:tc>
          <w:tcPr>
            <w:tcW w:w="1553" w:type="pct"/>
            <w:gridSpan w:val="2"/>
            <w:tcBorders>
              <w:top w:val="single" w:sz="6" w:space="0" w:color="auto"/>
              <w:left w:val="single" w:sz="6" w:space="0" w:color="auto"/>
              <w:bottom w:val="single" w:sz="6" w:space="0" w:color="auto"/>
              <w:right w:val="single" w:sz="6" w:space="0" w:color="auto"/>
            </w:tcBorders>
            <w:shd w:val="clear" w:color="auto" w:fill="C0C0C0"/>
          </w:tcPr>
          <w:p w14:paraId="23C8F0F7" w14:textId="77777777" w:rsidR="00233B2A" w:rsidRPr="001C5FB8" w:rsidRDefault="00233B2A" w:rsidP="002C41C8">
            <w:pPr>
              <w:spacing w:before="52" w:after="42"/>
              <w:jc w:val="both"/>
              <w:rPr>
                <w:rFonts w:ascii="Arial" w:hAnsi="Arial" w:cs="Arial"/>
                <w:b/>
                <w:sz w:val="16"/>
                <w:szCs w:val="16"/>
                <w:lang w:eastAsia="es-MX"/>
              </w:rPr>
            </w:pPr>
            <w:r w:rsidRPr="001C5FB8">
              <w:rPr>
                <w:rFonts w:ascii="Arial" w:hAnsi="Arial" w:cs="Arial"/>
                <w:b/>
                <w:sz w:val="16"/>
                <w:szCs w:val="16"/>
                <w:lang w:eastAsia="es-MX"/>
              </w:rPr>
              <w:t>Plazo máximo para cumplir con la información solicitada</w:t>
            </w:r>
          </w:p>
        </w:tc>
      </w:tr>
      <w:tr w:rsidR="00233B2A" w:rsidRPr="001C5FB8" w14:paraId="31879284" w14:textId="77777777" w:rsidTr="002C41C8">
        <w:trPr>
          <w:trHeight w:val="144"/>
        </w:trPr>
        <w:tc>
          <w:tcPr>
            <w:tcW w:w="1726" w:type="pct"/>
            <w:gridSpan w:val="2"/>
            <w:tcBorders>
              <w:top w:val="single" w:sz="6" w:space="0" w:color="auto"/>
              <w:left w:val="single" w:sz="6" w:space="0" w:color="auto"/>
              <w:bottom w:val="single" w:sz="6" w:space="0" w:color="auto"/>
              <w:right w:val="single" w:sz="6" w:space="0" w:color="auto"/>
            </w:tcBorders>
          </w:tcPr>
          <w:p w14:paraId="63E018C5" w14:textId="77777777" w:rsidR="00233B2A" w:rsidRPr="001C5FB8" w:rsidRDefault="00233B2A" w:rsidP="002C41C8">
            <w:pPr>
              <w:spacing w:before="52" w:after="42"/>
              <w:jc w:val="both"/>
              <w:rPr>
                <w:rFonts w:ascii="Arial" w:hAnsi="Arial" w:cs="Arial"/>
                <w:sz w:val="16"/>
                <w:szCs w:val="16"/>
                <w:lang w:eastAsia="es-MX"/>
              </w:rPr>
            </w:pPr>
            <w:r w:rsidRPr="001C5FB8">
              <w:rPr>
                <w:rFonts w:ascii="Arial" w:hAnsi="Arial" w:cs="Arial"/>
                <w:sz w:val="16"/>
                <w:szCs w:val="16"/>
                <w:lang w:eastAsia="es-MX"/>
              </w:rPr>
              <w:t>No aplica.</w:t>
            </w:r>
          </w:p>
        </w:tc>
        <w:tc>
          <w:tcPr>
            <w:tcW w:w="1721" w:type="pct"/>
            <w:gridSpan w:val="4"/>
            <w:tcBorders>
              <w:top w:val="single" w:sz="6" w:space="0" w:color="auto"/>
              <w:left w:val="single" w:sz="6" w:space="0" w:color="auto"/>
              <w:bottom w:val="single" w:sz="6" w:space="0" w:color="auto"/>
              <w:right w:val="single" w:sz="6" w:space="0" w:color="auto"/>
            </w:tcBorders>
          </w:tcPr>
          <w:p w14:paraId="272337A0" w14:textId="77777777" w:rsidR="00233B2A" w:rsidRPr="001C5FB8" w:rsidRDefault="00233B2A" w:rsidP="002C41C8">
            <w:pPr>
              <w:spacing w:before="52" w:after="42"/>
              <w:jc w:val="both"/>
              <w:rPr>
                <w:rFonts w:ascii="Arial" w:hAnsi="Arial" w:cs="Arial"/>
                <w:sz w:val="16"/>
                <w:szCs w:val="16"/>
                <w:lang w:eastAsia="es-MX"/>
              </w:rPr>
            </w:pPr>
            <w:r w:rsidRPr="001C5FB8">
              <w:rPr>
                <w:rFonts w:ascii="Arial" w:hAnsi="Arial" w:cs="Arial"/>
                <w:sz w:val="16"/>
                <w:szCs w:val="16"/>
                <w:lang w:eastAsia="es-MX"/>
              </w:rPr>
              <w:t>No aplica.</w:t>
            </w:r>
          </w:p>
        </w:tc>
        <w:tc>
          <w:tcPr>
            <w:tcW w:w="1553" w:type="pct"/>
            <w:gridSpan w:val="2"/>
            <w:tcBorders>
              <w:top w:val="single" w:sz="6" w:space="0" w:color="auto"/>
              <w:left w:val="single" w:sz="6" w:space="0" w:color="auto"/>
              <w:bottom w:val="single" w:sz="6" w:space="0" w:color="auto"/>
              <w:right w:val="single" w:sz="6" w:space="0" w:color="auto"/>
            </w:tcBorders>
          </w:tcPr>
          <w:p w14:paraId="0D19CAD9" w14:textId="77777777" w:rsidR="00233B2A" w:rsidRPr="001C5FB8" w:rsidRDefault="00233B2A" w:rsidP="002C41C8">
            <w:pPr>
              <w:spacing w:before="52" w:after="42"/>
              <w:jc w:val="both"/>
              <w:rPr>
                <w:rFonts w:ascii="Arial" w:hAnsi="Arial" w:cs="Arial"/>
                <w:sz w:val="16"/>
                <w:szCs w:val="16"/>
                <w:lang w:eastAsia="es-MX"/>
              </w:rPr>
            </w:pPr>
            <w:r w:rsidRPr="001C5FB8">
              <w:rPr>
                <w:rFonts w:ascii="Arial" w:hAnsi="Arial" w:cs="Arial"/>
                <w:sz w:val="16"/>
                <w:szCs w:val="16"/>
                <w:lang w:eastAsia="es-MX"/>
              </w:rPr>
              <w:t>No aplica.</w:t>
            </w:r>
          </w:p>
        </w:tc>
      </w:tr>
      <w:tr w:rsidR="00233B2A" w:rsidRPr="001C5FB8" w14:paraId="4A7D620E" w14:textId="77777777" w:rsidTr="002C41C8">
        <w:trPr>
          <w:trHeight w:val="144"/>
        </w:trPr>
        <w:tc>
          <w:tcPr>
            <w:tcW w:w="2498" w:type="pct"/>
            <w:gridSpan w:val="5"/>
            <w:tcBorders>
              <w:top w:val="single" w:sz="6" w:space="0" w:color="auto"/>
              <w:left w:val="single" w:sz="6" w:space="0" w:color="auto"/>
              <w:bottom w:val="single" w:sz="6" w:space="0" w:color="auto"/>
              <w:right w:val="single" w:sz="6" w:space="0" w:color="auto"/>
            </w:tcBorders>
            <w:shd w:val="clear" w:color="auto" w:fill="C0C0C0"/>
          </w:tcPr>
          <w:p w14:paraId="390CA7D2" w14:textId="77777777" w:rsidR="00233B2A" w:rsidRPr="001C5FB8" w:rsidRDefault="00233B2A" w:rsidP="002C41C8">
            <w:pPr>
              <w:spacing w:before="52" w:after="42"/>
              <w:jc w:val="both"/>
              <w:rPr>
                <w:rFonts w:ascii="Arial" w:hAnsi="Arial" w:cs="Arial"/>
                <w:b/>
                <w:sz w:val="16"/>
                <w:szCs w:val="16"/>
                <w:lang w:eastAsia="es-MX"/>
              </w:rPr>
            </w:pPr>
            <w:r w:rsidRPr="001C5FB8">
              <w:rPr>
                <w:rFonts w:ascii="Arial" w:hAnsi="Arial" w:cs="Arial"/>
                <w:b/>
                <w:sz w:val="16"/>
                <w:szCs w:val="16"/>
                <w:lang w:eastAsia="es-MX"/>
              </w:rPr>
              <w:t>¿Qué documento obtengo al finalizar el Trámite o Servicio?</w:t>
            </w:r>
          </w:p>
        </w:tc>
        <w:tc>
          <w:tcPr>
            <w:tcW w:w="2502" w:type="pct"/>
            <w:gridSpan w:val="3"/>
            <w:tcBorders>
              <w:top w:val="single" w:sz="6" w:space="0" w:color="auto"/>
              <w:left w:val="single" w:sz="6" w:space="0" w:color="auto"/>
              <w:bottom w:val="single" w:sz="6" w:space="0" w:color="auto"/>
              <w:right w:val="single" w:sz="6" w:space="0" w:color="auto"/>
            </w:tcBorders>
            <w:shd w:val="clear" w:color="auto" w:fill="C0C0C0"/>
          </w:tcPr>
          <w:p w14:paraId="358F0346" w14:textId="77777777" w:rsidR="00233B2A" w:rsidRPr="001C5FB8" w:rsidRDefault="00233B2A" w:rsidP="002C41C8">
            <w:pPr>
              <w:spacing w:before="52" w:after="42"/>
              <w:jc w:val="center"/>
              <w:rPr>
                <w:rFonts w:ascii="Arial" w:hAnsi="Arial" w:cs="Arial"/>
                <w:b/>
                <w:sz w:val="16"/>
                <w:szCs w:val="16"/>
                <w:lang w:eastAsia="es-MX"/>
              </w:rPr>
            </w:pPr>
            <w:r w:rsidRPr="001C5FB8">
              <w:rPr>
                <w:rFonts w:ascii="Arial" w:hAnsi="Arial" w:cs="Arial"/>
                <w:b/>
                <w:sz w:val="16"/>
                <w:szCs w:val="16"/>
                <w:lang w:eastAsia="es-MX"/>
              </w:rPr>
              <w:t>¿Cuál es la vigencia del Trámite o Servicio?</w:t>
            </w:r>
          </w:p>
        </w:tc>
      </w:tr>
      <w:tr w:rsidR="00233B2A" w:rsidRPr="001C5FB8" w14:paraId="4E0E39E5" w14:textId="77777777" w:rsidTr="002C41C8">
        <w:trPr>
          <w:trHeight w:val="144"/>
        </w:trPr>
        <w:tc>
          <w:tcPr>
            <w:tcW w:w="2498" w:type="pct"/>
            <w:gridSpan w:val="5"/>
            <w:tcBorders>
              <w:top w:val="single" w:sz="6" w:space="0" w:color="auto"/>
              <w:left w:val="single" w:sz="6" w:space="0" w:color="auto"/>
              <w:bottom w:val="single" w:sz="6" w:space="0" w:color="auto"/>
              <w:right w:val="single" w:sz="6" w:space="0" w:color="auto"/>
            </w:tcBorders>
          </w:tcPr>
          <w:p w14:paraId="472793D1" w14:textId="77777777" w:rsidR="00233B2A" w:rsidRPr="001C5FB8" w:rsidRDefault="00233B2A" w:rsidP="002C41C8">
            <w:pPr>
              <w:spacing w:before="52" w:after="42"/>
              <w:jc w:val="both"/>
              <w:rPr>
                <w:rFonts w:ascii="Arial" w:hAnsi="Arial" w:cs="Arial"/>
                <w:sz w:val="16"/>
                <w:szCs w:val="16"/>
                <w:lang w:eastAsia="es-MX"/>
              </w:rPr>
            </w:pPr>
            <w:r w:rsidRPr="001C5FB8">
              <w:rPr>
                <w:rFonts w:ascii="Arial" w:hAnsi="Arial" w:cs="Arial"/>
                <w:sz w:val="16"/>
                <w:szCs w:val="16"/>
                <w:lang w:eastAsia="es-MX"/>
              </w:rPr>
              <w:t>Acuse de recibo.</w:t>
            </w:r>
          </w:p>
        </w:tc>
        <w:tc>
          <w:tcPr>
            <w:tcW w:w="2502" w:type="pct"/>
            <w:gridSpan w:val="3"/>
            <w:tcBorders>
              <w:top w:val="single" w:sz="6" w:space="0" w:color="auto"/>
              <w:left w:val="single" w:sz="6" w:space="0" w:color="auto"/>
              <w:bottom w:val="single" w:sz="6" w:space="0" w:color="auto"/>
              <w:right w:val="single" w:sz="6" w:space="0" w:color="auto"/>
            </w:tcBorders>
          </w:tcPr>
          <w:p w14:paraId="545EA5DF" w14:textId="77777777" w:rsidR="00233B2A" w:rsidRPr="001C5FB8" w:rsidRDefault="00233B2A" w:rsidP="002C41C8">
            <w:pPr>
              <w:spacing w:before="52" w:after="42"/>
              <w:jc w:val="both"/>
              <w:rPr>
                <w:rFonts w:ascii="Arial" w:hAnsi="Arial" w:cs="Arial"/>
                <w:sz w:val="16"/>
                <w:szCs w:val="16"/>
                <w:lang w:eastAsia="es-MX"/>
              </w:rPr>
            </w:pPr>
            <w:r w:rsidRPr="001C5FB8">
              <w:rPr>
                <w:rFonts w:ascii="Arial" w:hAnsi="Arial" w:cs="Arial"/>
                <w:sz w:val="16"/>
                <w:szCs w:val="16"/>
                <w:lang w:eastAsia="es-MX"/>
              </w:rPr>
              <w:t>No aplica.</w:t>
            </w:r>
          </w:p>
        </w:tc>
      </w:tr>
      <w:tr w:rsidR="00233B2A" w:rsidRPr="001C5FB8" w14:paraId="4F3F1D22" w14:textId="77777777" w:rsidTr="002C41C8">
        <w:trPr>
          <w:trHeight w:val="144"/>
        </w:trPr>
        <w:tc>
          <w:tcPr>
            <w:tcW w:w="5000" w:type="pct"/>
            <w:gridSpan w:val="8"/>
            <w:tcBorders>
              <w:top w:val="single" w:sz="6" w:space="0" w:color="auto"/>
              <w:left w:val="single" w:sz="6" w:space="0" w:color="auto"/>
              <w:bottom w:val="single" w:sz="6" w:space="0" w:color="auto"/>
              <w:right w:val="single" w:sz="6" w:space="0" w:color="auto"/>
            </w:tcBorders>
            <w:shd w:val="clear" w:color="auto" w:fill="A6A6A6"/>
          </w:tcPr>
          <w:p w14:paraId="12CFF6E3" w14:textId="77777777" w:rsidR="00233B2A" w:rsidRPr="001C5FB8" w:rsidRDefault="00233B2A" w:rsidP="002C41C8">
            <w:pPr>
              <w:spacing w:before="52" w:after="42"/>
              <w:jc w:val="center"/>
              <w:rPr>
                <w:rFonts w:ascii="Arial" w:hAnsi="Arial" w:cs="Arial"/>
                <w:b/>
                <w:sz w:val="16"/>
                <w:szCs w:val="16"/>
                <w:lang w:eastAsia="es-MX"/>
              </w:rPr>
            </w:pPr>
            <w:r w:rsidRPr="001C5FB8">
              <w:rPr>
                <w:rFonts w:ascii="Arial" w:hAnsi="Arial" w:cs="Arial"/>
                <w:b/>
                <w:sz w:val="16"/>
                <w:szCs w:val="16"/>
                <w:lang w:eastAsia="es-MX"/>
              </w:rPr>
              <w:t>CANALES DE ATENCIÓN</w:t>
            </w:r>
          </w:p>
        </w:tc>
      </w:tr>
      <w:tr w:rsidR="00233B2A" w:rsidRPr="001C5FB8" w14:paraId="49CE04C6" w14:textId="77777777" w:rsidTr="002C41C8">
        <w:trPr>
          <w:trHeight w:val="144"/>
        </w:trPr>
        <w:tc>
          <w:tcPr>
            <w:tcW w:w="2494" w:type="pct"/>
            <w:gridSpan w:val="4"/>
            <w:tcBorders>
              <w:top w:val="single" w:sz="6" w:space="0" w:color="auto"/>
              <w:left w:val="single" w:sz="6" w:space="0" w:color="auto"/>
              <w:bottom w:val="single" w:sz="6" w:space="0" w:color="auto"/>
              <w:right w:val="single" w:sz="6" w:space="0" w:color="auto"/>
            </w:tcBorders>
            <w:shd w:val="clear" w:color="auto" w:fill="C0C0C0"/>
          </w:tcPr>
          <w:p w14:paraId="434D83CF" w14:textId="77777777" w:rsidR="00233B2A" w:rsidRPr="001C5FB8" w:rsidRDefault="00233B2A" w:rsidP="002C41C8">
            <w:pPr>
              <w:spacing w:before="52" w:after="42"/>
              <w:jc w:val="center"/>
              <w:rPr>
                <w:rFonts w:ascii="Arial" w:hAnsi="Arial" w:cs="Arial"/>
                <w:b/>
                <w:sz w:val="16"/>
                <w:szCs w:val="16"/>
                <w:lang w:eastAsia="es-MX"/>
              </w:rPr>
            </w:pPr>
            <w:r w:rsidRPr="001C5FB8">
              <w:rPr>
                <w:rFonts w:ascii="Arial" w:hAnsi="Arial" w:cs="Arial"/>
                <w:b/>
                <w:sz w:val="16"/>
                <w:szCs w:val="16"/>
                <w:lang w:eastAsia="es-MX"/>
              </w:rPr>
              <w:t>Consultas y dudas</w:t>
            </w:r>
          </w:p>
        </w:tc>
        <w:tc>
          <w:tcPr>
            <w:tcW w:w="2506" w:type="pct"/>
            <w:gridSpan w:val="4"/>
            <w:tcBorders>
              <w:top w:val="single" w:sz="6" w:space="0" w:color="auto"/>
              <w:left w:val="single" w:sz="6" w:space="0" w:color="auto"/>
              <w:bottom w:val="single" w:sz="6" w:space="0" w:color="auto"/>
              <w:right w:val="single" w:sz="6" w:space="0" w:color="auto"/>
            </w:tcBorders>
            <w:shd w:val="clear" w:color="auto" w:fill="C0C0C0"/>
          </w:tcPr>
          <w:p w14:paraId="0FC6699A" w14:textId="77777777" w:rsidR="00233B2A" w:rsidRPr="001C5FB8" w:rsidRDefault="00233B2A" w:rsidP="002C41C8">
            <w:pPr>
              <w:spacing w:before="52" w:after="42"/>
              <w:jc w:val="center"/>
              <w:rPr>
                <w:rFonts w:ascii="Arial" w:hAnsi="Arial" w:cs="Arial"/>
                <w:b/>
                <w:sz w:val="16"/>
                <w:szCs w:val="16"/>
                <w:lang w:eastAsia="es-MX"/>
              </w:rPr>
            </w:pPr>
            <w:r w:rsidRPr="001C5FB8">
              <w:rPr>
                <w:rFonts w:ascii="Arial" w:hAnsi="Arial" w:cs="Arial"/>
                <w:b/>
                <w:sz w:val="16"/>
                <w:szCs w:val="16"/>
                <w:lang w:eastAsia="es-MX"/>
              </w:rPr>
              <w:t>Quejas y denuncias</w:t>
            </w:r>
          </w:p>
        </w:tc>
      </w:tr>
      <w:tr w:rsidR="00233B2A" w:rsidRPr="001C5FB8" w14:paraId="44EF9EB0" w14:textId="77777777" w:rsidTr="002C41C8">
        <w:trPr>
          <w:trHeight w:val="144"/>
        </w:trPr>
        <w:tc>
          <w:tcPr>
            <w:tcW w:w="2494" w:type="pct"/>
            <w:gridSpan w:val="4"/>
            <w:tcBorders>
              <w:top w:val="single" w:sz="6" w:space="0" w:color="auto"/>
              <w:left w:val="single" w:sz="6" w:space="0" w:color="auto"/>
              <w:bottom w:val="single" w:sz="6" w:space="0" w:color="auto"/>
              <w:right w:val="single" w:sz="6" w:space="0" w:color="auto"/>
            </w:tcBorders>
          </w:tcPr>
          <w:p w14:paraId="7F99F2DF" w14:textId="77777777" w:rsidR="00233B2A" w:rsidRPr="001C5FB8" w:rsidRDefault="00233B2A" w:rsidP="002C41C8">
            <w:pPr>
              <w:spacing w:before="52" w:after="42"/>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sz w:val="16"/>
                <w:szCs w:val="16"/>
                <w:lang w:eastAsia="es-MX"/>
              </w:rPr>
              <w:tab/>
              <w:t>MarcaSAT: 55-62-72-27-28 y 01-87-74-48-87-28 para Estados Unidos y Canadá.</w:t>
            </w:r>
          </w:p>
          <w:p w14:paraId="50075823" w14:textId="77777777" w:rsidR="00233B2A" w:rsidRPr="001C5FB8" w:rsidRDefault="00233B2A" w:rsidP="002C41C8">
            <w:pPr>
              <w:spacing w:before="52" w:after="42"/>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t>Atención personal en las oficinas del SAT, ubicadas en diversas ciudades del país, en un horario de atención de lunes a jueves de 8:30 a 16:00 horas, y viernes de 8:30 a 15:00 horas.</w:t>
            </w:r>
          </w:p>
          <w:p w14:paraId="44CD0BC2" w14:textId="77777777" w:rsidR="00233B2A" w:rsidRPr="001C5FB8" w:rsidRDefault="00233B2A" w:rsidP="002C41C8">
            <w:pPr>
              <w:spacing w:before="52" w:after="42"/>
              <w:ind w:left="432" w:hanging="432"/>
              <w:jc w:val="both"/>
              <w:rPr>
                <w:rFonts w:ascii="Arial" w:hAnsi="Arial" w:cs="Arial"/>
                <w:sz w:val="16"/>
                <w:szCs w:val="16"/>
                <w:lang w:eastAsia="es-MX"/>
              </w:rPr>
            </w:pPr>
            <w:r w:rsidRPr="001C5FB8">
              <w:rPr>
                <w:rFonts w:ascii="Arial" w:hAnsi="Arial" w:cs="Arial"/>
                <w:sz w:val="16"/>
                <w:szCs w:val="16"/>
                <w:lang w:eastAsia="es-MX"/>
              </w:rPr>
              <w:tab/>
              <w:t>Las direcciones de las oficinas están disponibles en:</w:t>
            </w:r>
          </w:p>
          <w:p w14:paraId="0948F18A" w14:textId="77777777" w:rsidR="00233B2A" w:rsidRPr="001C5FB8" w:rsidRDefault="00233B2A" w:rsidP="002C41C8">
            <w:pPr>
              <w:spacing w:before="52" w:after="42"/>
              <w:ind w:left="432" w:hanging="432"/>
              <w:jc w:val="both"/>
              <w:rPr>
                <w:rFonts w:ascii="Arial" w:hAnsi="Arial" w:cs="Arial"/>
                <w:sz w:val="16"/>
                <w:szCs w:val="16"/>
                <w:u w:val="single"/>
                <w:lang w:eastAsia="es-MX"/>
              </w:rPr>
            </w:pPr>
            <w:r w:rsidRPr="001C5FB8">
              <w:rPr>
                <w:rFonts w:ascii="Arial" w:hAnsi="Arial" w:cs="Arial"/>
                <w:sz w:val="16"/>
                <w:szCs w:val="16"/>
                <w:lang w:eastAsia="es-MX"/>
              </w:rPr>
              <w:tab/>
            </w:r>
            <w:r w:rsidRPr="001C5FB8">
              <w:rPr>
                <w:rFonts w:ascii="Arial" w:hAnsi="Arial" w:cs="Arial"/>
                <w:sz w:val="16"/>
                <w:szCs w:val="16"/>
                <w:u w:val="single"/>
                <w:lang w:eastAsia="es-MX"/>
              </w:rPr>
              <w:t>https://www.sat.gob.mx/personas/directorio-nacional-de-modulos-de-servicios-tributarios</w:t>
            </w:r>
          </w:p>
          <w:p w14:paraId="4E66E95D" w14:textId="77777777" w:rsidR="00233B2A" w:rsidRPr="001C5FB8" w:rsidRDefault="00233B2A" w:rsidP="002C41C8">
            <w:pPr>
              <w:spacing w:before="52" w:after="42"/>
              <w:ind w:left="432" w:hanging="432"/>
              <w:jc w:val="both"/>
              <w:rPr>
                <w:rFonts w:ascii="Arial" w:hAnsi="Arial" w:cs="Arial"/>
                <w:sz w:val="16"/>
                <w:szCs w:val="16"/>
                <w:lang w:eastAsia="es-MX"/>
              </w:rPr>
            </w:pPr>
            <w:r w:rsidRPr="001C5FB8">
              <w:rPr>
                <w:rFonts w:ascii="Arial" w:hAnsi="Arial" w:cs="Arial"/>
                <w:sz w:val="16"/>
                <w:szCs w:val="16"/>
                <w:lang w:eastAsia="es-MX"/>
              </w:rPr>
              <w:t>III.</w:t>
            </w:r>
            <w:r w:rsidRPr="001C5FB8">
              <w:rPr>
                <w:rFonts w:ascii="Arial" w:hAnsi="Arial" w:cs="Arial"/>
                <w:sz w:val="16"/>
                <w:szCs w:val="16"/>
                <w:lang w:eastAsia="es-MX"/>
              </w:rPr>
              <w:tab/>
              <w:t>En los Módulos de Servicios Tributarios y Módulos SARE, el horario de atención se adapta, por lo que puede ser de 8:30 hasta las 14:30 horas.</w:t>
            </w:r>
          </w:p>
          <w:p w14:paraId="5D137165" w14:textId="77777777" w:rsidR="00233B2A" w:rsidRPr="001C5FB8" w:rsidRDefault="00233B2A" w:rsidP="002C41C8">
            <w:pPr>
              <w:spacing w:before="52" w:after="42"/>
              <w:ind w:left="432" w:hanging="432"/>
              <w:jc w:val="both"/>
              <w:rPr>
                <w:rFonts w:ascii="Arial" w:hAnsi="Arial" w:cs="Arial"/>
                <w:sz w:val="16"/>
                <w:szCs w:val="16"/>
                <w:lang w:eastAsia="es-MX"/>
              </w:rPr>
            </w:pPr>
            <w:r w:rsidRPr="001C5FB8">
              <w:rPr>
                <w:rFonts w:ascii="Arial" w:hAnsi="Arial" w:cs="Arial"/>
                <w:sz w:val="16"/>
                <w:szCs w:val="16"/>
                <w:lang w:eastAsia="es-MX"/>
              </w:rPr>
              <w:t>IV.</w:t>
            </w:r>
            <w:r w:rsidRPr="001C5FB8">
              <w:rPr>
                <w:rFonts w:ascii="Arial" w:hAnsi="Arial" w:cs="Arial"/>
                <w:sz w:val="16"/>
                <w:szCs w:val="16"/>
                <w:lang w:eastAsia="es-MX"/>
              </w:rPr>
              <w:tab/>
              <w:t xml:space="preserve">Vía Chat: </w:t>
            </w:r>
            <w:r w:rsidRPr="001C5FB8">
              <w:rPr>
                <w:rFonts w:ascii="Arial" w:hAnsi="Arial" w:cs="Arial"/>
                <w:sz w:val="16"/>
                <w:szCs w:val="16"/>
                <w:u w:val="single"/>
                <w:lang w:eastAsia="es-MX"/>
              </w:rPr>
              <w:t>http://chat.sat.gob.mx</w:t>
            </w:r>
          </w:p>
        </w:tc>
        <w:tc>
          <w:tcPr>
            <w:tcW w:w="2506" w:type="pct"/>
            <w:gridSpan w:val="4"/>
            <w:tcBorders>
              <w:top w:val="single" w:sz="6" w:space="0" w:color="auto"/>
              <w:left w:val="single" w:sz="6" w:space="0" w:color="auto"/>
              <w:bottom w:val="single" w:sz="6" w:space="0" w:color="auto"/>
              <w:right w:val="single" w:sz="6" w:space="0" w:color="auto"/>
            </w:tcBorders>
          </w:tcPr>
          <w:p w14:paraId="4DF21D03" w14:textId="77777777" w:rsidR="00233B2A" w:rsidRPr="001C5FB8" w:rsidRDefault="00233B2A" w:rsidP="002C41C8">
            <w:pPr>
              <w:spacing w:before="52" w:after="42"/>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sz w:val="16"/>
                <w:szCs w:val="16"/>
                <w:lang w:eastAsia="es-MX"/>
              </w:rPr>
              <w:tab/>
              <w:t>Quejas y Denuncias SAT: 55-88-52-22-22 y + 55-88-52-22-22 para otros países.</w:t>
            </w:r>
          </w:p>
          <w:p w14:paraId="5C4FD674" w14:textId="77777777" w:rsidR="00233B2A" w:rsidRPr="001C5FB8" w:rsidRDefault="00233B2A" w:rsidP="002C41C8">
            <w:pPr>
              <w:spacing w:before="52" w:after="42"/>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t xml:space="preserve">Correo electrónico: </w:t>
            </w:r>
            <w:r w:rsidRPr="001C5FB8">
              <w:rPr>
                <w:rFonts w:ascii="Arial" w:hAnsi="Arial" w:cs="Arial"/>
                <w:sz w:val="16"/>
                <w:szCs w:val="16"/>
                <w:u w:val="single"/>
                <w:lang w:eastAsia="es-MX"/>
              </w:rPr>
              <w:t>denuncias@sat.gob.mx</w:t>
            </w:r>
          </w:p>
          <w:p w14:paraId="7DE2FC39" w14:textId="77777777" w:rsidR="00233B2A" w:rsidRPr="001C5FB8" w:rsidRDefault="00233B2A" w:rsidP="002C41C8">
            <w:pPr>
              <w:spacing w:before="52" w:after="42"/>
              <w:ind w:left="432" w:hanging="432"/>
              <w:jc w:val="both"/>
              <w:rPr>
                <w:rFonts w:ascii="Arial" w:hAnsi="Arial" w:cs="Arial"/>
                <w:sz w:val="16"/>
                <w:szCs w:val="16"/>
                <w:lang w:eastAsia="es-MX"/>
              </w:rPr>
            </w:pPr>
            <w:r w:rsidRPr="001C5FB8">
              <w:rPr>
                <w:rFonts w:ascii="Arial" w:hAnsi="Arial" w:cs="Arial"/>
                <w:sz w:val="16"/>
                <w:szCs w:val="16"/>
                <w:lang w:eastAsia="es-MX"/>
              </w:rPr>
              <w:t>III.</w:t>
            </w:r>
            <w:r w:rsidRPr="001C5FB8">
              <w:rPr>
                <w:rFonts w:ascii="Arial" w:hAnsi="Arial" w:cs="Arial"/>
                <w:sz w:val="16"/>
                <w:szCs w:val="16"/>
                <w:lang w:eastAsia="es-MX"/>
              </w:rPr>
              <w:tab/>
              <w:t>SAT Móvil – Aplicación para celular, apartado Quejas y Denuncias.</w:t>
            </w:r>
          </w:p>
          <w:p w14:paraId="07F31FFB" w14:textId="77777777" w:rsidR="00233B2A" w:rsidRPr="001C5FB8" w:rsidRDefault="00233B2A" w:rsidP="002C41C8">
            <w:pPr>
              <w:spacing w:before="52" w:after="42"/>
              <w:ind w:left="432" w:hanging="432"/>
              <w:jc w:val="both"/>
              <w:rPr>
                <w:rFonts w:ascii="Arial" w:hAnsi="Arial" w:cs="Arial"/>
                <w:sz w:val="16"/>
                <w:szCs w:val="16"/>
                <w:lang w:eastAsia="es-MX"/>
              </w:rPr>
            </w:pPr>
            <w:r w:rsidRPr="001C5FB8">
              <w:rPr>
                <w:rFonts w:ascii="Arial" w:hAnsi="Arial" w:cs="Arial"/>
                <w:sz w:val="16"/>
                <w:szCs w:val="16"/>
                <w:lang w:eastAsia="es-MX"/>
              </w:rPr>
              <w:t>IV.</w:t>
            </w:r>
            <w:r w:rsidRPr="001C5FB8">
              <w:rPr>
                <w:rFonts w:ascii="Arial" w:hAnsi="Arial" w:cs="Arial"/>
                <w:sz w:val="16"/>
                <w:szCs w:val="16"/>
                <w:lang w:eastAsia="es-MX"/>
              </w:rPr>
              <w:tab/>
              <w:t>En el Portal del SAT:</w:t>
            </w:r>
          </w:p>
          <w:p w14:paraId="151E8AAC" w14:textId="77777777" w:rsidR="00233B2A" w:rsidRPr="001C5FB8" w:rsidRDefault="00233B2A" w:rsidP="002C41C8">
            <w:pPr>
              <w:spacing w:before="52" w:after="42"/>
              <w:ind w:left="432" w:hanging="432"/>
              <w:jc w:val="both"/>
              <w:rPr>
                <w:rFonts w:ascii="Arial" w:hAnsi="Arial" w:cs="Arial"/>
                <w:sz w:val="16"/>
                <w:szCs w:val="16"/>
                <w:lang w:eastAsia="es-MX"/>
              </w:rPr>
            </w:pPr>
            <w:r w:rsidRPr="001C5FB8">
              <w:rPr>
                <w:rFonts w:ascii="Arial" w:hAnsi="Arial" w:cs="Arial"/>
                <w:sz w:val="16"/>
                <w:szCs w:val="16"/>
                <w:lang w:eastAsia="es-MX"/>
              </w:rPr>
              <w:tab/>
            </w:r>
            <w:r w:rsidRPr="001C5FB8">
              <w:rPr>
                <w:rFonts w:ascii="Arial" w:hAnsi="Arial" w:cs="Arial"/>
                <w:sz w:val="16"/>
                <w:szCs w:val="16"/>
                <w:u w:val="single"/>
                <w:lang w:eastAsia="es-MX"/>
              </w:rPr>
              <w:t>https://www.sat.gob.mx/aplicacion/50409/presenta-tu-queja-o-denuncia</w:t>
            </w:r>
          </w:p>
          <w:p w14:paraId="4FBA9B96" w14:textId="77777777" w:rsidR="00233B2A" w:rsidRPr="001C5FB8" w:rsidRDefault="00233B2A" w:rsidP="002C41C8">
            <w:pPr>
              <w:spacing w:before="52" w:after="42"/>
              <w:ind w:left="432" w:hanging="432"/>
              <w:jc w:val="both"/>
              <w:rPr>
                <w:rFonts w:ascii="Arial" w:hAnsi="Arial" w:cs="Arial"/>
                <w:sz w:val="16"/>
                <w:szCs w:val="16"/>
                <w:lang w:eastAsia="es-MX"/>
              </w:rPr>
            </w:pPr>
            <w:r w:rsidRPr="001C5FB8">
              <w:rPr>
                <w:rFonts w:ascii="Arial" w:hAnsi="Arial" w:cs="Arial"/>
                <w:sz w:val="16"/>
                <w:szCs w:val="16"/>
                <w:lang w:eastAsia="es-MX"/>
              </w:rPr>
              <w:t>V.</w:t>
            </w:r>
            <w:r w:rsidRPr="001C5FB8">
              <w:rPr>
                <w:rFonts w:ascii="Arial" w:hAnsi="Arial" w:cs="Arial"/>
                <w:sz w:val="16"/>
                <w:szCs w:val="16"/>
                <w:lang w:eastAsia="es-MX"/>
              </w:rPr>
              <w:tab/>
              <w:t>Teléfonos rojos ubicados en las oficinas del SAT.</w:t>
            </w:r>
          </w:p>
        </w:tc>
      </w:tr>
      <w:tr w:rsidR="00233B2A" w:rsidRPr="001C5FB8" w14:paraId="31EEE664" w14:textId="77777777" w:rsidTr="002C41C8">
        <w:trPr>
          <w:trHeight w:val="144"/>
        </w:trPr>
        <w:tc>
          <w:tcPr>
            <w:tcW w:w="5000" w:type="pct"/>
            <w:gridSpan w:val="8"/>
            <w:tcBorders>
              <w:top w:val="single" w:sz="6" w:space="0" w:color="auto"/>
              <w:left w:val="single" w:sz="6" w:space="0" w:color="auto"/>
              <w:bottom w:val="single" w:sz="6" w:space="0" w:color="auto"/>
              <w:right w:val="single" w:sz="6" w:space="0" w:color="auto"/>
            </w:tcBorders>
            <w:shd w:val="clear" w:color="auto" w:fill="A6A6A6"/>
          </w:tcPr>
          <w:p w14:paraId="37A78D92" w14:textId="77777777" w:rsidR="00233B2A" w:rsidRPr="001C5FB8" w:rsidRDefault="00233B2A" w:rsidP="002C41C8">
            <w:pPr>
              <w:spacing w:before="52" w:after="42"/>
              <w:jc w:val="center"/>
              <w:rPr>
                <w:rFonts w:ascii="Arial" w:hAnsi="Arial" w:cs="Arial"/>
                <w:b/>
                <w:sz w:val="16"/>
                <w:szCs w:val="16"/>
                <w:lang w:eastAsia="es-MX"/>
              </w:rPr>
            </w:pPr>
            <w:r w:rsidRPr="001C5FB8">
              <w:rPr>
                <w:rFonts w:ascii="Arial" w:hAnsi="Arial" w:cs="Arial"/>
                <w:b/>
                <w:sz w:val="16"/>
                <w:szCs w:val="16"/>
                <w:lang w:eastAsia="es-MX"/>
              </w:rPr>
              <w:t>Información adicional</w:t>
            </w:r>
          </w:p>
        </w:tc>
      </w:tr>
      <w:tr w:rsidR="00233B2A" w:rsidRPr="001C5FB8" w14:paraId="279D8D6B" w14:textId="77777777" w:rsidTr="002C41C8">
        <w:trPr>
          <w:trHeight w:val="144"/>
        </w:trPr>
        <w:tc>
          <w:tcPr>
            <w:tcW w:w="5000" w:type="pct"/>
            <w:gridSpan w:val="8"/>
            <w:tcBorders>
              <w:top w:val="single" w:sz="6" w:space="0" w:color="auto"/>
              <w:left w:val="single" w:sz="6" w:space="0" w:color="auto"/>
              <w:bottom w:val="single" w:sz="6" w:space="0" w:color="auto"/>
              <w:right w:val="single" w:sz="6" w:space="0" w:color="auto"/>
            </w:tcBorders>
          </w:tcPr>
          <w:p w14:paraId="350967B1" w14:textId="77777777" w:rsidR="00233B2A" w:rsidRPr="001C5FB8" w:rsidRDefault="00233B2A" w:rsidP="002C41C8">
            <w:pPr>
              <w:spacing w:before="52" w:after="42"/>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sz w:val="16"/>
                <w:szCs w:val="16"/>
                <w:lang w:eastAsia="es-MX"/>
              </w:rPr>
              <w:tab/>
              <w:t>La destrucción se deberá efectuar en el lugar señalado en el aviso, en día y horas hábiles, se encuentre o no presente la autoridad aduanera.</w:t>
            </w:r>
          </w:p>
          <w:p w14:paraId="44DBB137" w14:textId="77777777" w:rsidR="00233B2A" w:rsidRPr="001C5FB8" w:rsidRDefault="00233B2A" w:rsidP="002C41C8">
            <w:pPr>
              <w:spacing w:before="52" w:after="42"/>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t>La ADACE levantará acta de hechos en la que se hará constar la cantidad, peso o volumen de la mercancía que se destruye, descripción del proceso de destrucción que se realice, los números de pedimentos con los que se introdujo al territorio, así como señalar el documento que refleje la procedencia de la mercancía.</w:t>
            </w:r>
          </w:p>
          <w:p w14:paraId="3B2A627F" w14:textId="77777777" w:rsidR="00233B2A" w:rsidRPr="001C5FB8" w:rsidRDefault="00233B2A" w:rsidP="002C41C8">
            <w:pPr>
              <w:spacing w:before="52" w:after="42"/>
              <w:ind w:left="432" w:hanging="432"/>
              <w:jc w:val="both"/>
              <w:rPr>
                <w:rFonts w:ascii="Arial" w:hAnsi="Arial" w:cs="Arial"/>
                <w:sz w:val="16"/>
                <w:szCs w:val="16"/>
                <w:lang w:eastAsia="es-MX"/>
              </w:rPr>
            </w:pPr>
            <w:r w:rsidRPr="001C5FB8">
              <w:rPr>
                <w:rFonts w:ascii="Arial" w:hAnsi="Arial" w:cs="Arial"/>
                <w:sz w:val="16"/>
                <w:szCs w:val="16"/>
                <w:lang w:eastAsia="es-MX"/>
              </w:rPr>
              <w:t>III.</w:t>
            </w:r>
            <w:r w:rsidRPr="001C5FB8">
              <w:rPr>
                <w:rFonts w:ascii="Arial" w:hAnsi="Arial" w:cs="Arial"/>
                <w:sz w:val="16"/>
                <w:szCs w:val="16"/>
                <w:lang w:eastAsia="es-MX"/>
              </w:rPr>
              <w:tab/>
              <w:t>En caso de que la autoridad no se presente en el día, hora y lugar indicado en el aviso, el personal del recinto fiscalizado que efectúe la destrucción de las mercancías, deberá levantar el acta de hechos y remitir copia de la misma a la ADACE, dentro de los cinco días siguientes a aquél en que fue levantada, conservando en original un tanto del acta de hechos levantada.</w:t>
            </w:r>
          </w:p>
          <w:p w14:paraId="641181F8" w14:textId="77777777" w:rsidR="00233B2A" w:rsidRPr="001C5FB8" w:rsidRDefault="00233B2A" w:rsidP="002C41C8">
            <w:pPr>
              <w:spacing w:before="52" w:after="42"/>
              <w:ind w:left="432" w:hanging="432"/>
              <w:jc w:val="both"/>
              <w:rPr>
                <w:rFonts w:ascii="Arial" w:hAnsi="Arial" w:cs="Arial"/>
                <w:sz w:val="16"/>
                <w:szCs w:val="16"/>
                <w:lang w:eastAsia="es-MX"/>
              </w:rPr>
            </w:pPr>
            <w:r w:rsidRPr="001C5FB8">
              <w:rPr>
                <w:rFonts w:ascii="Arial" w:hAnsi="Arial" w:cs="Arial"/>
                <w:sz w:val="16"/>
                <w:szCs w:val="16"/>
                <w:lang w:eastAsia="es-MX"/>
              </w:rPr>
              <w:t>IV.</w:t>
            </w:r>
            <w:r w:rsidRPr="001C5FB8">
              <w:rPr>
                <w:rFonts w:ascii="Arial" w:hAnsi="Arial" w:cs="Arial"/>
                <w:sz w:val="16"/>
                <w:szCs w:val="16"/>
                <w:lang w:eastAsia="es-MX"/>
              </w:rPr>
              <w:tab/>
              <w:t>Los recintos fiscalizados concesionados o autorizados, deberán resguardar el acta como parte de su contabilidad por los plazos establecidos en las disposiciones fiscales aplicables para tales efectos.</w:t>
            </w:r>
          </w:p>
          <w:p w14:paraId="0EB3ED26" w14:textId="77777777" w:rsidR="00233B2A" w:rsidRPr="001C5FB8" w:rsidRDefault="00233B2A" w:rsidP="002C41C8">
            <w:pPr>
              <w:spacing w:before="52" w:after="42"/>
              <w:ind w:left="432" w:hanging="432"/>
              <w:jc w:val="both"/>
              <w:rPr>
                <w:rFonts w:ascii="Arial" w:hAnsi="Arial" w:cs="Arial"/>
                <w:sz w:val="16"/>
                <w:szCs w:val="16"/>
                <w:lang w:eastAsia="es-MX"/>
              </w:rPr>
            </w:pPr>
            <w:r w:rsidRPr="001C5FB8">
              <w:rPr>
                <w:rFonts w:ascii="Arial" w:hAnsi="Arial" w:cs="Arial"/>
                <w:sz w:val="16"/>
                <w:szCs w:val="16"/>
                <w:lang w:eastAsia="es-MX"/>
              </w:rPr>
              <w:lastRenderedPageBreak/>
              <w:t>V.</w:t>
            </w:r>
            <w:r w:rsidRPr="001C5FB8">
              <w:rPr>
                <w:rFonts w:ascii="Arial" w:hAnsi="Arial" w:cs="Arial"/>
                <w:sz w:val="16"/>
                <w:szCs w:val="16"/>
                <w:lang w:eastAsia="es-MX"/>
              </w:rPr>
              <w:tab/>
              <w:t>Cuando cambies la fecha de destrucción, deberás presentar un nuevo aviso cuando menos con cinco días de anticipación a la fecha del proceso de destrucción siguiente.</w:t>
            </w:r>
          </w:p>
        </w:tc>
      </w:tr>
      <w:tr w:rsidR="00233B2A" w:rsidRPr="001C5FB8" w14:paraId="59FF6951" w14:textId="77777777" w:rsidTr="002C41C8">
        <w:trPr>
          <w:trHeight w:val="144"/>
        </w:trPr>
        <w:tc>
          <w:tcPr>
            <w:tcW w:w="5000" w:type="pct"/>
            <w:gridSpan w:val="8"/>
            <w:tcBorders>
              <w:top w:val="single" w:sz="6" w:space="0" w:color="auto"/>
              <w:left w:val="single" w:sz="6" w:space="0" w:color="auto"/>
              <w:bottom w:val="single" w:sz="6" w:space="0" w:color="auto"/>
              <w:right w:val="single" w:sz="6" w:space="0" w:color="auto"/>
            </w:tcBorders>
            <w:shd w:val="clear" w:color="auto" w:fill="A6A6A6"/>
          </w:tcPr>
          <w:p w14:paraId="624707B4" w14:textId="77777777" w:rsidR="00233B2A" w:rsidRPr="001C5FB8" w:rsidRDefault="00233B2A" w:rsidP="002C41C8">
            <w:pPr>
              <w:spacing w:before="52" w:after="42"/>
              <w:jc w:val="center"/>
              <w:rPr>
                <w:rFonts w:ascii="Arial" w:hAnsi="Arial" w:cs="Arial"/>
                <w:b/>
                <w:sz w:val="16"/>
                <w:szCs w:val="16"/>
                <w:lang w:eastAsia="es-MX"/>
              </w:rPr>
            </w:pPr>
            <w:r w:rsidRPr="001C5FB8">
              <w:rPr>
                <w:rFonts w:ascii="Arial" w:hAnsi="Arial" w:cs="Arial"/>
                <w:b/>
                <w:sz w:val="16"/>
                <w:szCs w:val="16"/>
                <w:lang w:eastAsia="es-MX"/>
              </w:rPr>
              <w:lastRenderedPageBreak/>
              <w:t>Fundamento jurídico</w:t>
            </w:r>
          </w:p>
        </w:tc>
      </w:tr>
      <w:tr w:rsidR="00233B2A" w:rsidRPr="001C5FB8" w14:paraId="3DA15004" w14:textId="77777777" w:rsidTr="002C41C8">
        <w:trPr>
          <w:trHeight w:val="144"/>
        </w:trPr>
        <w:tc>
          <w:tcPr>
            <w:tcW w:w="5000" w:type="pct"/>
            <w:gridSpan w:val="8"/>
            <w:tcBorders>
              <w:top w:val="single" w:sz="6" w:space="0" w:color="auto"/>
              <w:left w:val="single" w:sz="6" w:space="0" w:color="auto"/>
              <w:bottom w:val="single" w:sz="6" w:space="0" w:color="auto"/>
              <w:right w:val="single" w:sz="6" w:space="0" w:color="auto"/>
            </w:tcBorders>
          </w:tcPr>
          <w:p w14:paraId="36783BF7" w14:textId="77777777" w:rsidR="00233B2A" w:rsidRPr="001C5FB8" w:rsidRDefault="00233B2A" w:rsidP="002C41C8">
            <w:pPr>
              <w:spacing w:before="52" w:after="42"/>
              <w:jc w:val="both"/>
              <w:rPr>
                <w:rFonts w:ascii="Arial" w:hAnsi="Arial" w:cs="Arial"/>
                <w:b/>
                <w:sz w:val="16"/>
                <w:szCs w:val="16"/>
                <w:lang w:eastAsia="es-MX"/>
              </w:rPr>
            </w:pPr>
            <w:r w:rsidRPr="001C5FB8">
              <w:rPr>
                <w:rFonts w:ascii="Arial" w:hAnsi="Arial" w:cs="Arial"/>
                <w:sz w:val="16"/>
                <w:szCs w:val="16"/>
                <w:lang w:eastAsia="es-MX"/>
              </w:rPr>
              <w:t>Artículos 3o., segundo párrafo, 14, 14-A, y 145 de la Ley, 4, cuarto párrafo, 62, 205 del Reglamento, 196-A, fracción IV del CFF y la regla 2.2.6. de las RGCE.</w:t>
            </w:r>
          </w:p>
        </w:tc>
      </w:tr>
    </w:tbl>
    <w:p w14:paraId="708788C2"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61"/>
        <w:gridCol w:w="1357"/>
        <w:gridCol w:w="157"/>
        <w:gridCol w:w="1140"/>
        <w:gridCol w:w="1723"/>
        <w:gridCol w:w="782"/>
        <w:gridCol w:w="1906"/>
      </w:tblGrid>
      <w:tr w:rsidR="00233B2A" w:rsidRPr="001C5FB8" w14:paraId="1A3233DB" w14:textId="77777777" w:rsidTr="002C41C8">
        <w:trPr>
          <w:trHeight w:val="20"/>
        </w:trPr>
        <w:tc>
          <w:tcPr>
            <w:tcW w:w="5000" w:type="pct"/>
            <w:gridSpan w:val="7"/>
            <w:shd w:val="clear" w:color="auto" w:fill="A6A6A6"/>
            <w:noWrap/>
          </w:tcPr>
          <w:p w14:paraId="1A967C7B" w14:textId="77777777" w:rsidR="00233B2A" w:rsidRPr="001C5FB8" w:rsidRDefault="00233B2A" w:rsidP="002C41C8">
            <w:pPr>
              <w:spacing w:before="52" w:after="46"/>
              <w:jc w:val="both"/>
              <w:rPr>
                <w:rFonts w:ascii="Arial" w:hAnsi="Arial" w:cs="Arial"/>
                <w:b/>
                <w:sz w:val="16"/>
                <w:szCs w:val="16"/>
                <w:lang w:eastAsia="es-MX"/>
              </w:rPr>
            </w:pPr>
            <w:r w:rsidRPr="001C5FB8">
              <w:rPr>
                <w:rFonts w:ascii="Arial" w:hAnsi="Arial" w:cs="Arial"/>
                <w:b/>
                <w:sz w:val="16"/>
                <w:szCs w:val="16"/>
                <w:lang w:eastAsia="es-MX"/>
              </w:rPr>
              <w:t>13/LA Solicitud de revocación de la autorización de mandatario.</w:t>
            </w:r>
          </w:p>
        </w:tc>
      </w:tr>
      <w:tr w:rsidR="00233B2A" w:rsidRPr="001C5FB8" w14:paraId="3EF0A9ED" w14:textId="77777777" w:rsidTr="002C41C8">
        <w:trPr>
          <w:trHeight w:val="20"/>
        </w:trPr>
        <w:tc>
          <w:tcPr>
            <w:tcW w:w="997" w:type="pct"/>
            <w:vMerge w:val="restart"/>
          </w:tcPr>
          <w:p w14:paraId="12FC22BE" w14:textId="18D1A7FE" w:rsidR="00233B2A" w:rsidRPr="001C5FB8" w:rsidRDefault="00233B2A" w:rsidP="002C41C8">
            <w:pPr>
              <w:spacing w:before="52" w:after="46"/>
              <w:ind w:left="900" w:hanging="900"/>
              <w:jc w:val="both"/>
              <w:rPr>
                <w:rFonts w:ascii="Arial" w:hAnsi="Arial" w:cs="Arial"/>
                <w:b/>
                <w:sz w:val="16"/>
                <w:szCs w:val="16"/>
                <w:lang w:eastAsia="es-MX"/>
              </w:rPr>
            </w:pPr>
            <w:r w:rsidRPr="001C5FB8">
              <w:rPr>
                <w:rFonts w:ascii="Arial" w:hAnsi="Arial" w:cs="Arial"/>
                <w:b/>
                <w:sz w:val="16"/>
                <w:szCs w:val="16"/>
                <w:lang w:eastAsia="es-MX"/>
              </w:rPr>
              <w:t>Trámite</w:t>
            </w:r>
            <w:r w:rsidRPr="001C5FB8">
              <w:rPr>
                <w:rFonts w:ascii="Arial" w:hAnsi="Arial" w:cs="Arial"/>
                <w:b/>
                <w:sz w:val="16"/>
                <w:szCs w:val="16"/>
                <w:lang w:eastAsia="es-MX"/>
              </w:rPr>
              <w:tab/>
            </w:r>
            <w:r w:rsidRPr="001C5FB8">
              <w:rPr>
                <w:rFonts w:ascii="Arial" w:hAnsi="Arial" w:cs="Arial"/>
                <w:b/>
                <w:noProof/>
                <w:sz w:val="16"/>
                <w:szCs w:val="16"/>
                <w:lang w:eastAsia="es-MX"/>
              </w:rPr>
              <w:drawing>
                <wp:inline distT="0" distB="0" distL="0" distR="0" wp14:anchorId="3B6B650E" wp14:editId="64CC9DE1">
                  <wp:extent cx="95250" cy="95250"/>
                  <wp:effectExtent l="0" t="0" r="0" b="0"/>
                  <wp:docPr id="1135102006" name="Imagen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6DCD7FC1" w14:textId="0E571187" w:rsidR="00233B2A" w:rsidRPr="001C5FB8" w:rsidRDefault="00233B2A" w:rsidP="002C41C8">
            <w:pPr>
              <w:spacing w:before="52" w:after="46"/>
              <w:ind w:left="900" w:hanging="900"/>
              <w:jc w:val="both"/>
              <w:rPr>
                <w:rFonts w:ascii="Arial" w:hAnsi="Arial" w:cs="Arial"/>
                <w:sz w:val="16"/>
                <w:szCs w:val="16"/>
                <w:lang w:eastAsia="es-MX"/>
              </w:rPr>
            </w:pPr>
            <w:r w:rsidRPr="001C5FB8">
              <w:rPr>
                <w:rFonts w:ascii="Arial" w:hAnsi="Arial" w:cs="Arial"/>
                <w:b/>
                <w:sz w:val="16"/>
                <w:szCs w:val="16"/>
                <w:lang w:eastAsia="es-MX"/>
              </w:rPr>
              <w:t>Servicio</w:t>
            </w:r>
            <w:r w:rsidRPr="001C5FB8">
              <w:rPr>
                <w:rFonts w:ascii="Arial" w:hAnsi="Arial" w:cs="Arial"/>
                <w:b/>
                <w:sz w:val="16"/>
                <w:szCs w:val="16"/>
                <w:lang w:eastAsia="es-MX"/>
              </w:rPr>
              <w:tab/>
            </w:r>
            <w:r w:rsidRPr="001C5FB8">
              <w:rPr>
                <w:rFonts w:ascii="Arial" w:hAnsi="Arial" w:cs="Arial"/>
                <w:b/>
                <w:noProof/>
                <w:sz w:val="16"/>
                <w:szCs w:val="16"/>
                <w:lang w:eastAsia="es-MX"/>
              </w:rPr>
              <w:drawing>
                <wp:inline distT="0" distB="0" distL="0" distR="0" wp14:anchorId="2210ACFE" wp14:editId="60072D05">
                  <wp:extent cx="95250" cy="95250"/>
                  <wp:effectExtent l="0" t="0" r="0" b="0"/>
                  <wp:docPr id="1966206047" name="Imagen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23" w:type="pct"/>
            <w:gridSpan w:val="5"/>
            <w:shd w:val="clear" w:color="auto" w:fill="C0C0C0"/>
          </w:tcPr>
          <w:p w14:paraId="7FAAF9CF" w14:textId="77777777" w:rsidR="00233B2A" w:rsidRPr="001C5FB8" w:rsidRDefault="00233B2A" w:rsidP="002C41C8">
            <w:pPr>
              <w:spacing w:before="52" w:after="46"/>
              <w:jc w:val="center"/>
              <w:rPr>
                <w:rFonts w:ascii="Arial" w:hAnsi="Arial" w:cs="Arial"/>
                <w:b/>
                <w:sz w:val="16"/>
                <w:szCs w:val="16"/>
                <w:lang w:eastAsia="es-MX"/>
              </w:rPr>
            </w:pPr>
            <w:r w:rsidRPr="001C5FB8">
              <w:rPr>
                <w:rFonts w:ascii="Arial" w:hAnsi="Arial" w:cs="Arial"/>
                <w:b/>
                <w:sz w:val="16"/>
                <w:szCs w:val="16"/>
                <w:lang w:eastAsia="es-MX"/>
              </w:rPr>
              <w:t>Descripción del Trámite o Servicio</w:t>
            </w:r>
          </w:p>
        </w:tc>
        <w:tc>
          <w:tcPr>
            <w:tcW w:w="1080" w:type="pct"/>
            <w:shd w:val="clear" w:color="auto" w:fill="C0C0C0"/>
          </w:tcPr>
          <w:p w14:paraId="5D3E6D36" w14:textId="77777777" w:rsidR="00233B2A" w:rsidRPr="001C5FB8" w:rsidRDefault="00233B2A" w:rsidP="002C41C8">
            <w:pPr>
              <w:spacing w:before="52" w:after="46"/>
              <w:jc w:val="center"/>
              <w:rPr>
                <w:rFonts w:ascii="Arial" w:hAnsi="Arial" w:cs="Arial"/>
                <w:b/>
                <w:sz w:val="16"/>
                <w:szCs w:val="16"/>
                <w:lang w:eastAsia="es-MX"/>
              </w:rPr>
            </w:pPr>
            <w:r w:rsidRPr="001C5FB8">
              <w:rPr>
                <w:rFonts w:ascii="Arial" w:hAnsi="Arial" w:cs="Arial"/>
                <w:b/>
                <w:sz w:val="16"/>
                <w:szCs w:val="16"/>
                <w:lang w:eastAsia="es-MX"/>
              </w:rPr>
              <w:t>Monto</w:t>
            </w:r>
          </w:p>
        </w:tc>
      </w:tr>
      <w:tr w:rsidR="00233B2A" w:rsidRPr="001C5FB8" w14:paraId="2B6BC232" w14:textId="77777777" w:rsidTr="002C41C8">
        <w:trPr>
          <w:trHeight w:val="20"/>
        </w:trPr>
        <w:tc>
          <w:tcPr>
            <w:tcW w:w="997" w:type="pct"/>
            <w:vMerge/>
          </w:tcPr>
          <w:p w14:paraId="31B3C5DC" w14:textId="77777777" w:rsidR="00233B2A" w:rsidRPr="001C5FB8" w:rsidRDefault="00233B2A" w:rsidP="002C41C8">
            <w:pPr>
              <w:spacing w:before="52" w:after="46"/>
              <w:jc w:val="both"/>
              <w:rPr>
                <w:rFonts w:ascii="Arial" w:hAnsi="Arial" w:cs="Arial"/>
                <w:noProof/>
                <w:sz w:val="16"/>
                <w:szCs w:val="16"/>
                <w:lang w:eastAsia="es-MX"/>
              </w:rPr>
            </w:pPr>
          </w:p>
        </w:tc>
        <w:tc>
          <w:tcPr>
            <w:tcW w:w="2923" w:type="pct"/>
            <w:gridSpan w:val="5"/>
            <w:vMerge w:val="restart"/>
          </w:tcPr>
          <w:p w14:paraId="58BA5DD0" w14:textId="77777777" w:rsidR="00233B2A" w:rsidRPr="001C5FB8" w:rsidRDefault="00233B2A" w:rsidP="002C41C8">
            <w:pPr>
              <w:spacing w:before="52" w:after="46"/>
              <w:jc w:val="both"/>
              <w:rPr>
                <w:rFonts w:ascii="Arial" w:hAnsi="Arial" w:cs="Arial"/>
                <w:sz w:val="16"/>
                <w:szCs w:val="16"/>
                <w:lang w:eastAsia="es-MX"/>
              </w:rPr>
            </w:pPr>
            <w:r w:rsidRPr="001C5FB8">
              <w:rPr>
                <w:rFonts w:ascii="Arial" w:hAnsi="Arial" w:cs="Arial"/>
                <w:sz w:val="16"/>
                <w:szCs w:val="16"/>
                <w:lang w:eastAsia="es-MX"/>
              </w:rPr>
              <w:t xml:space="preserve">Presenta la solicitud para revocar la designación del mandatario autorizado. </w:t>
            </w:r>
          </w:p>
        </w:tc>
        <w:tc>
          <w:tcPr>
            <w:tcW w:w="1080" w:type="pct"/>
          </w:tcPr>
          <w:p w14:paraId="00ADED0D" w14:textId="3E38DDDE" w:rsidR="00233B2A" w:rsidRPr="001C5FB8" w:rsidRDefault="00233B2A" w:rsidP="002C41C8">
            <w:pPr>
              <w:spacing w:before="52" w:after="46"/>
              <w:jc w:val="both"/>
              <w:rPr>
                <w:rFonts w:ascii="Arial" w:hAnsi="Arial" w:cs="Arial"/>
                <w:b/>
                <w:noProof/>
                <w:sz w:val="16"/>
                <w:szCs w:val="16"/>
                <w:lang w:eastAsia="es-MX"/>
              </w:rPr>
            </w:pPr>
            <w:r w:rsidRPr="001C5FB8">
              <w:rPr>
                <w:rFonts w:ascii="Arial" w:hAnsi="Arial" w:cs="Arial"/>
                <w:b/>
                <w:noProof/>
                <w:sz w:val="16"/>
                <w:szCs w:val="16"/>
                <w:lang w:eastAsia="es-MX"/>
              </w:rPr>
              <w:drawing>
                <wp:inline distT="0" distB="0" distL="0" distR="0" wp14:anchorId="74C95D1E" wp14:editId="481DE722">
                  <wp:extent cx="95250" cy="95250"/>
                  <wp:effectExtent l="0" t="0" r="0" b="0"/>
                  <wp:docPr id="1245415698" name="Imagen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C5FB8">
              <w:rPr>
                <w:rFonts w:ascii="Arial" w:hAnsi="Arial" w:cs="Arial"/>
                <w:b/>
                <w:sz w:val="16"/>
                <w:szCs w:val="16"/>
                <w:lang w:eastAsia="es-MX"/>
              </w:rPr>
              <w:t xml:space="preserve"> Gratuito</w:t>
            </w:r>
          </w:p>
        </w:tc>
      </w:tr>
      <w:tr w:rsidR="00233B2A" w:rsidRPr="001C5FB8" w14:paraId="5D74813F" w14:textId="77777777" w:rsidTr="002C41C8">
        <w:trPr>
          <w:trHeight w:val="20"/>
        </w:trPr>
        <w:tc>
          <w:tcPr>
            <w:tcW w:w="997" w:type="pct"/>
            <w:vMerge/>
          </w:tcPr>
          <w:p w14:paraId="6005D407" w14:textId="77777777" w:rsidR="00233B2A" w:rsidRPr="001C5FB8" w:rsidRDefault="00233B2A" w:rsidP="002C41C8">
            <w:pPr>
              <w:spacing w:before="52" w:after="46"/>
              <w:jc w:val="both"/>
              <w:rPr>
                <w:rFonts w:ascii="Arial" w:hAnsi="Arial" w:cs="Arial"/>
                <w:noProof/>
                <w:sz w:val="16"/>
                <w:szCs w:val="16"/>
                <w:lang w:eastAsia="es-MX"/>
              </w:rPr>
            </w:pPr>
          </w:p>
        </w:tc>
        <w:tc>
          <w:tcPr>
            <w:tcW w:w="2923" w:type="pct"/>
            <w:gridSpan w:val="5"/>
            <w:vMerge/>
          </w:tcPr>
          <w:p w14:paraId="5AA3EA0B" w14:textId="77777777" w:rsidR="00233B2A" w:rsidRPr="001C5FB8" w:rsidRDefault="00233B2A" w:rsidP="002C41C8">
            <w:pPr>
              <w:spacing w:before="52" w:after="46"/>
              <w:jc w:val="both"/>
              <w:rPr>
                <w:rFonts w:ascii="Arial" w:hAnsi="Arial" w:cs="Arial"/>
                <w:b/>
                <w:sz w:val="16"/>
                <w:szCs w:val="16"/>
                <w:lang w:eastAsia="es-MX"/>
              </w:rPr>
            </w:pPr>
          </w:p>
        </w:tc>
        <w:tc>
          <w:tcPr>
            <w:tcW w:w="1080" w:type="pct"/>
          </w:tcPr>
          <w:p w14:paraId="5D5693E4" w14:textId="58808E02" w:rsidR="00233B2A" w:rsidRPr="001C5FB8" w:rsidRDefault="00233B2A" w:rsidP="002C41C8">
            <w:pPr>
              <w:spacing w:before="52" w:after="46"/>
              <w:jc w:val="both"/>
              <w:rPr>
                <w:rFonts w:ascii="Arial" w:hAnsi="Arial" w:cs="Arial"/>
                <w:b/>
                <w:sz w:val="16"/>
                <w:szCs w:val="16"/>
                <w:lang w:eastAsia="es-MX"/>
              </w:rPr>
            </w:pPr>
            <w:r w:rsidRPr="001C5FB8">
              <w:rPr>
                <w:rFonts w:ascii="Arial" w:hAnsi="Arial" w:cs="Arial"/>
                <w:b/>
                <w:noProof/>
                <w:sz w:val="16"/>
                <w:szCs w:val="16"/>
                <w:lang w:eastAsia="es-MX"/>
              </w:rPr>
              <w:drawing>
                <wp:inline distT="0" distB="0" distL="0" distR="0" wp14:anchorId="6C0647B9" wp14:editId="52927ADF">
                  <wp:extent cx="95250" cy="95250"/>
                  <wp:effectExtent l="0" t="0" r="0" b="0"/>
                  <wp:docPr id="943033754" name="Imagen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C5FB8">
              <w:rPr>
                <w:rFonts w:ascii="Arial" w:hAnsi="Arial" w:cs="Arial"/>
                <w:b/>
                <w:sz w:val="16"/>
                <w:szCs w:val="16"/>
                <w:lang w:eastAsia="es-MX"/>
              </w:rPr>
              <w:t xml:space="preserve"> Pago de derechos Costo: $</w:t>
            </w:r>
          </w:p>
        </w:tc>
      </w:tr>
      <w:tr w:rsidR="00233B2A" w:rsidRPr="001C5FB8" w14:paraId="155C2857" w14:textId="77777777" w:rsidTr="002C41C8">
        <w:trPr>
          <w:trHeight w:val="20"/>
        </w:trPr>
        <w:tc>
          <w:tcPr>
            <w:tcW w:w="2501" w:type="pct"/>
            <w:gridSpan w:val="4"/>
            <w:shd w:val="clear" w:color="auto" w:fill="C0C0C0"/>
          </w:tcPr>
          <w:p w14:paraId="598F2B8C" w14:textId="77777777" w:rsidR="00233B2A" w:rsidRPr="001C5FB8" w:rsidRDefault="00233B2A" w:rsidP="002C41C8">
            <w:pPr>
              <w:spacing w:before="52" w:after="46"/>
              <w:jc w:val="center"/>
              <w:rPr>
                <w:rFonts w:ascii="Arial" w:hAnsi="Arial" w:cs="Arial"/>
                <w:b/>
                <w:sz w:val="16"/>
                <w:szCs w:val="16"/>
                <w:lang w:eastAsia="es-MX"/>
              </w:rPr>
            </w:pPr>
            <w:r w:rsidRPr="001C5FB8">
              <w:rPr>
                <w:rFonts w:ascii="Arial" w:hAnsi="Arial" w:cs="Arial"/>
                <w:b/>
                <w:noProof/>
                <w:sz w:val="16"/>
                <w:szCs w:val="16"/>
                <w:lang w:eastAsia="es-MX"/>
              </w:rPr>
              <w:t>¿Quién puede solicitar el Trámite o Servicio?</w:t>
            </w:r>
          </w:p>
        </w:tc>
        <w:tc>
          <w:tcPr>
            <w:tcW w:w="2499" w:type="pct"/>
            <w:gridSpan w:val="3"/>
            <w:shd w:val="clear" w:color="auto" w:fill="C0C0C0"/>
          </w:tcPr>
          <w:p w14:paraId="648675A5" w14:textId="77777777" w:rsidR="00233B2A" w:rsidRPr="001C5FB8" w:rsidRDefault="00233B2A" w:rsidP="002C41C8">
            <w:pPr>
              <w:spacing w:before="52" w:after="46"/>
              <w:jc w:val="center"/>
              <w:rPr>
                <w:rFonts w:ascii="Arial" w:hAnsi="Arial" w:cs="Arial"/>
                <w:b/>
                <w:sz w:val="16"/>
                <w:szCs w:val="16"/>
                <w:lang w:eastAsia="es-MX"/>
              </w:rPr>
            </w:pPr>
            <w:r w:rsidRPr="001C5FB8">
              <w:rPr>
                <w:rFonts w:ascii="Arial" w:hAnsi="Arial" w:cs="Arial"/>
                <w:b/>
                <w:noProof/>
                <w:sz w:val="16"/>
                <w:szCs w:val="16"/>
                <w:lang w:eastAsia="es-MX"/>
              </w:rPr>
              <w:t>¿Cuándo se presenta?</w:t>
            </w:r>
          </w:p>
        </w:tc>
      </w:tr>
      <w:tr w:rsidR="00233B2A" w:rsidRPr="001C5FB8" w14:paraId="0EDBA86F" w14:textId="77777777" w:rsidTr="002C41C8">
        <w:trPr>
          <w:trHeight w:val="20"/>
        </w:trPr>
        <w:tc>
          <w:tcPr>
            <w:tcW w:w="2501" w:type="pct"/>
            <w:gridSpan w:val="4"/>
            <w:shd w:val="clear" w:color="auto" w:fill="FFFFFF"/>
          </w:tcPr>
          <w:p w14:paraId="0B844C94" w14:textId="77777777" w:rsidR="00233B2A" w:rsidRPr="001C5FB8" w:rsidRDefault="00233B2A" w:rsidP="002C41C8">
            <w:pPr>
              <w:spacing w:before="52" w:after="46"/>
              <w:jc w:val="both"/>
              <w:rPr>
                <w:rFonts w:ascii="Arial" w:hAnsi="Arial" w:cs="Arial"/>
                <w:sz w:val="16"/>
                <w:szCs w:val="16"/>
                <w:lang w:eastAsia="es-MX"/>
              </w:rPr>
            </w:pPr>
            <w:r w:rsidRPr="001C5FB8">
              <w:rPr>
                <w:rFonts w:ascii="Arial" w:hAnsi="Arial" w:cs="Arial"/>
                <w:sz w:val="16"/>
                <w:szCs w:val="16"/>
                <w:lang w:eastAsia="es-MX"/>
              </w:rPr>
              <w:t>Agente aduanal.</w:t>
            </w:r>
          </w:p>
        </w:tc>
        <w:tc>
          <w:tcPr>
            <w:tcW w:w="2499" w:type="pct"/>
            <w:gridSpan w:val="3"/>
            <w:shd w:val="clear" w:color="auto" w:fill="FFFFFF"/>
          </w:tcPr>
          <w:p w14:paraId="6D7A7B5E" w14:textId="77777777" w:rsidR="00233B2A" w:rsidRPr="001C5FB8" w:rsidRDefault="00233B2A" w:rsidP="002C41C8">
            <w:pPr>
              <w:spacing w:before="52" w:after="46"/>
              <w:jc w:val="both"/>
              <w:rPr>
                <w:rFonts w:ascii="Arial" w:hAnsi="Arial" w:cs="Arial"/>
                <w:sz w:val="16"/>
                <w:szCs w:val="16"/>
                <w:lang w:eastAsia="es-MX"/>
              </w:rPr>
            </w:pPr>
            <w:r w:rsidRPr="001C5FB8">
              <w:rPr>
                <w:rFonts w:ascii="Arial" w:hAnsi="Arial" w:cs="Arial"/>
                <w:sz w:val="16"/>
                <w:szCs w:val="16"/>
                <w:lang w:eastAsia="es-MX"/>
              </w:rPr>
              <w:t>Cuando desees revocar la designación del mandatario autorizado.</w:t>
            </w:r>
          </w:p>
        </w:tc>
      </w:tr>
      <w:tr w:rsidR="00233B2A" w:rsidRPr="001C5FB8" w14:paraId="2909E1FC" w14:textId="77777777" w:rsidTr="002C41C8">
        <w:trPr>
          <w:trHeight w:val="20"/>
        </w:trPr>
        <w:tc>
          <w:tcPr>
            <w:tcW w:w="1855" w:type="pct"/>
            <w:gridSpan w:val="3"/>
            <w:tcBorders>
              <w:bottom w:val="single" w:sz="6" w:space="0" w:color="auto"/>
            </w:tcBorders>
            <w:shd w:val="clear" w:color="auto" w:fill="C0C0C0"/>
          </w:tcPr>
          <w:p w14:paraId="1BD9515D" w14:textId="77777777" w:rsidR="00233B2A" w:rsidRPr="001C5FB8" w:rsidRDefault="00233B2A" w:rsidP="002C41C8">
            <w:pPr>
              <w:spacing w:before="52" w:after="46"/>
              <w:jc w:val="center"/>
              <w:rPr>
                <w:rFonts w:ascii="Arial" w:hAnsi="Arial" w:cs="Arial"/>
                <w:b/>
                <w:noProof/>
                <w:sz w:val="16"/>
                <w:szCs w:val="16"/>
                <w:lang w:eastAsia="es-MX"/>
              </w:rPr>
            </w:pPr>
            <w:r w:rsidRPr="001C5FB8">
              <w:rPr>
                <w:rFonts w:ascii="Arial" w:hAnsi="Arial" w:cs="Arial"/>
                <w:b/>
                <w:noProof/>
                <w:sz w:val="16"/>
                <w:szCs w:val="16"/>
                <w:lang w:eastAsia="es-MX"/>
              </w:rPr>
              <w:t>¿Dónde puedo presentarlo?</w:t>
            </w:r>
          </w:p>
        </w:tc>
        <w:tc>
          <w:tcPr>
            <w:tcW w:w="3145" w:type="pct"/>
            <w:gridSpan w:val="4"/>
            <w:tcBorders>
              <w:bottom w:val="single" w:sz="6" w:space="0" w:color="auto"/>
            </w:tcBorders>
          </w:tcPr>
          <w:p w14:paraId="7B13289C" w14:textId="77777777" w:rsidR="00233B2A" w:rsidRPr="001C5FB8" w:rsidRDefault="00233B2A" w:rsidP="002C41C8">
            <w:pPr>
              <w:spacing w:before="52" w:after="46"/>
              <w:jc w:val="both"/>
              <w:rPr>
                <w:rFonts w:ascii="Arial" w:hAnsi="Arial" w:cs="Arial"/>
                <w:noProof/>
                <w:sz w:val="16"/>
                <w:szCs w:val="16"/>
                <w:lang w:eastAsia="es-MX"/>
              </w:rPr>
            </w:pPr>
            <w:r w:rsidRPr="001C5FB8">
              <w:rPr>
                <w:rFonts w:ascii="Arial" w:hAnsi="Arial" w:cs="Arial"/>
                <w:sz w:val="16"/>
                <w:szCs w:val="16"/>
                <w:lang w:eastAsia="es-MX"/>
              </w:rPr>
              <w:t xml:space="preserve">Ante la oficialía de partes de la DGJA, ubicada en Avenida Paseo de la Reforma No. 10, planta baja, colonia Tabacalera, Alcaldía Cuauhtémoc, código postal 06030, Ciudad de México, en un horario </w:t>
            </w:r>
            <w:r w:rsidRPr="001C5FB8">
              <w:rPr>
                <w:rFonts w:ascii="Arial" w:hAnsi="Arial" w:cs="Arial"/>
                <w:noProof/>
                <w:sz w:val="16"/>
                <w:szCs w:val="16"/>
                <w:lang w:eastAsia="es-MX"/>
              </w:rPr>
              <w:t>de lunes a jueves de 9:00 a 18:00 horas y viernes de 9:00 a 15:00 horas.</w:t>
            </w:r>
          </w:p>
        </w:tc>
      </w:tr>
      <w:tr w:rsidR="00233B2A" w:rsidRPr="001C5FB8" w14:paraId="5D5E96AD" w14:textId="77777777" w:rsidTr="002C41C8">
        <w:trPr>
          <w:trHeight w:val="20"/>
        </w:trPr>
        <w:tc>
          <w:tcPr>
            <w:tcW w:w="5000" w:type="pct"/>
            <w:gridSpan w:val="7"/>
            <w:shd w:val="clear" w:color="auto" w:fill="A6A6A6"/>
          </w:tcPr>
          <w:p w14:paraId="7B2F3704" w14:textId="77777777" w:rsidR="00233B2A" w:rsidRPr="001C5FB8" w:rsidRDefault="00233B2A" w:rsidP="002C41C8">
            <w:pPr>
              <w:spacing w:before="52" w:after="46"/>
              <w:jc w:val="center"/>
              <w:rPr>
                <w:rFonts w:ascii="Arial" w:hAnsi="Arial" w:cs="Arial"/>
                <w:b/>
                <w:sz w:val="16"/>
                <w:szCs w:val="16"/>
                <w:lang w:eastAsia="es-MX"/>
              </w:rPr>
            </w:pPr>
            <w:r w:rsidRPr="001C5FB8">
              <w:rPr>
                <w:rFonts w:ascii="Arial" w:hAnsi="Arial" w:cs="Arial"/>
                <w:b/>
                <w:sz w:val="16"/>
                <w:szCs w:val="16"/>
                <w:lang w:eastAsia="es-MX"/>
              </w:rPr>
              <w:t>INFORMACIÓN PARA REALIZAR EL TRÁMITE O SERVICIO</w:t>
            </w:r>
          </w:p>
        </w:tc>
      </w:tr>
      <w:tr w:rsidR="00233B2A" w:rsidRPr="001C5FB8" w14:paraId="4BA23792" w14:textId="77777777" w:rsidTr="002C41C8">
        <w:trPr>
          <w:trHeight w:val="20"/>
        </w:trPr>
        <w:tc>
          <w:tcPr>
            <w:tcW w:w="5000" w:type="pct"/>
            <w:gridSpan w:val="7"/>
            <w:shd w:val="clear" w:color="auto" w:fill="C0C0C0"/>
          </w:tcPr>
          <w:p w14:paraId="10C75F5D" w14:textId="77777777" w:rsidR="00233B2A" w:rsidRPr="001C5FB8" w:rsidRDefault="00233B2A" w:rsidP="002C41C8">
            <w:pPr>
              <w:spacing w:before="52" w:after="46"/>
              <w:jc w:val="center"/>
              <w:rPr>
                <w:rFonts w:ascii="Arial" w:hAnsi="Arial" w:cs="Arial"/>
                <w:b/>
                <w:sz w:val="16"/>
                <w:szCs w:val="16"/>
                <w:lang w:eastAsia="es-MX"/>
              </w:rPr>
            </w:pPr>
            <w:r w:rsidRPr="001C5FB8">
              <w:rPr>
                <w:rFonts w:ascii="Arial" w:hAnsi="Arial" w:cs="Arial"/>
                <w:b/>
                <w:noProof/>
                <w:sz w:val="16"/>
                <w:szCs w:val="16"/>
                <w:lang w:eastAsia="es-MX"/>
              </w:rPr>
              <w:t>¿Qué tengo que hacer para realizar el Trámite o Servicio?</w:t>
            </w:r>
          </w:p>
        </w:tc>
      </w:tr>
      <w:tr w:rsidR="00233B2A" w:rsidRPr="001C5FB8" w14:paraId="4A1CD6A2" w14:textId="77777777" w:rsidTr="002C41C8">
        <w:trPr>
          <w:trHeight w:val="20"/>
        </w:trPr>
        <w:tc>
          <w:tcPr>
            <w:tcW w:w="5000" w:type="pct"/>
            <w:gridSpan w:val="7"/>
          </w:tcPr>
          <w:p w14:paraId="293AAC24" w14:textId="77777777" w:rsidR="00233B2A" w:rsidRPr="001C5FB8" w:rsidRDefault="00233B2A" w:rsidP="002C41C8">
            <w:pPr>
              <w:spacing w:before="52" w:after="46"/>
              <w:ind w:left="432" w:hanging="432"/>
              <w:jc w:val="both"/>
              <w:rPr>
                <w:rFonts w:ascii="Arial" w:hAnsi="Arial" w:cs="Arial"/>
                <w:sz w:val="16"/>
                <w:szCs w:val="16"/>
                <w:lang w:eastAsia="es-MX"/>
              </w:rPr>
            </w:pPr>
            <w:r w:rsidRPr="001C5FB8">
              <w:rPr>
                <w:rFonts w:ascii="Arial" w:hAnsi="Arial" w:cs="Arial"/>
                <w:noProof/>
                <w:sz w:val="16"/>
                <w:szCs w:val="16"/>
                <w:lang w:eastAsia="es-MX"/>
              </w:rPr>
              <w:t>I.</w:t>
            </w:r>
            <w:r w:rsidRPr="001C5FB8">
              <w:rPr>
                <w:rFonts w:ascii="Arial" w:hAnsi="Arial" w:cs="Arial"/>
                <w:noProof/>
                <w:sz w:val="16"/>
                <w:szCs w:val="16"/>
                <w:lang w:eastAsia="es-MX"/>
              </w:rPr>
              <w:tab/>
            </w:r>
            <w:r w:rsidRPr="001C5FB8">
              <w:rPr>
                <w:rFonts w:ascii="Arial" w:hAnsi="Arial" w:cs="Arial"/>
                <w:sz w:val="16"/>
                <w:szCs w:val="16"/>
                <w:lang w:eastAsia="es-MX"/>
              </w:rPr>
              <w:t>Acude con la documentación del trámite ante la oficialía de partes de la autoridad mencionada en el apartado anterior.</w:t>
            </w:r>
          </w:p>
          <w:p w14:paraId="4AEA9B39" w14:textId="77777777" w:rsidR="00233B2A" w:rsidRPr="001C5FB8" w:rsidRDefault="00233B2A" w:rsidP="002C41C8">
            <w:pPr>
              <w:spacing w:before="52" w:after="46"/>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t>Entrega la documentación a la autoridad encargada del trámite.</w:t>
            </w:r>
          </w:p>
          <w:p w14:paraId="2551B1C0" w14:textId="77777777" w:rsidR="00233B2A" w:rsidRPr="001C5FB8" w:rsidRDefault="00233B2A" w:rsidP="002C41C8">
            <w:pPr>
              <w:spacing w:before="52" w:after="46"/>
              <w:ind w:left="432" w:hanging="432"/>
              <w:jc w:val="both"/>
              <w:rPr>
                <w:rFonts w:ascii="Arial" w:hAnsi="Arial" w:cs="Arial"/>
                <w:noProof/>
                <w:sz w:val="16"/>
                <w:szCs w:val="16"/>
                <w:lang w:eastAsia="es-MX"/>
              </w:rPr>
            </w:pPr>
            <w:r w:rsidRPr="001C5FB8">
              <w:rPr>
                <w:rFonts w:ascii="Arial" w:hAnsi="Arial" w:cs="Arial"/>
                <w:sz w:val="16"/>
                <w:szCs w:val="16"/>
                <w:lang w:eastAsia="es-MX"/>
              </w:rPr>
              <w:t>III.</w:t>
            </w:r>
            <w:r w:rsidRPr="001C5FB8">
              <w:rPr>
                <w:rFonts w:ascii="Arial" w:hAnsi="Arial" w:cs="Arial"/>
                <w:sz w:val="16"/>
                <w:szCs w:val="16"/>
                <w:lang w:eastAsia="es-MX"/>
              </w:rPr>
              <w:tab/>
              <w:t>Recibe</w:t>
            </w:r>
            <w:r w:rsidRPr="001C5FB8">
              <w:rPr>
                <w:rFonts w:ascii="Arial" w:hAnsi="Arial" w:cs="Arial"/>
                <w:noProof/>
                <w:sz w:val="16"/>
                <w:szCs w:val="16"/>
                <w:lang w:eastAsia="es-MX"/>
              </w:rPr>
              <w:t xml:space="preserve"> y conserva el escrito libre sellado, como acuse de recibo.</w:t>
            </w:r>
          </w:p>
        </w:tc>
      </w:tr>
      <w:tr w:rsidR="00233B2A" w:rsidRPr="001C5FB8" w14:paraId="22479878" w14:textId="77777777" w:rsidTr="002C41C8">
        <w:trPr>
          <w:trHeight w:val="20"/>
        </w:trPr>
        <w:tc>
          <w:tcPr>
            <w:tcW w:w="5000" w:type="pct"/>
            <w:gridSpan w:val="7"/>
            <w:shd w:val="clear" w:color="auto" w:fill="C0C0C0"/>
          </w:tcPr>
          <w:p w14:paraId="4F62F46B" w14:textId="77777777" w:rsidR="00233B2A" w:rsidRPr="001C5FB8" w:rsidRDefault="00233B2A" w:rsidP="002C41C8">
            <w:pPr>
              <w:spacing w:before="36" w:after="32"/>
              <w:jc w:val="center"/>
              <w:rPr>
                <w:rFonts w:ascii="Arial" w:hAnsi="Arial" w:cs="Arial"/>
                <w:b/>
                <w:sz w:val="16"/>
                <w:szCs w:val="16"/>
                <w:lang w:eastAsia="es-MX"/>
              </w:rPr>
            </w:pPr>
            <w:r w:rsidRPr="001C5FB8">
              <w:rPr>
                <w:rFonts w:ascii="Arial" w:hAnsi="Arial" w:cs="Arial"/>
                <w:b/>
                <w:noProof/>
                <w:sz w:val="16"/>
                <w:szCs w:val="16"/>
                <w:lang w:eastAsia="es-MX"/>
              </w:rPr>
              <w:t>¿Qué requisitos debo cumplir?</w:t>
            </w:r>
          </w:p>
        </w:tc>
      </w:tr>
      <w:tr w:rsidR="00233B2A" w:rsidRPr="001C5FB8" w14:paraId="00794D37" w14:textId="77777777" w:rsidTr="002C41C8">
        <w:trPr>
          <w:trHeight w:val="20"/>
        </w:trPr>
        <w:tc>
          <w:tcPr>
            <w:tcW w:w="5000" w:type="pct"/>
            <w:gridSpan w:val="7"/>
            <w:tcBorders>
              <w:bottom w:val="single" w:sz="6" w:space="0" w:color="auto"/>
            </w:tcBorders>
            <w:shd w:val="clear" w:color="auto" w:fill="FFFFFF"/>
          </w:tcPr>
          <w:p w14:paraId="2FB10724" w14:textId="77777777" w:rsidR="00233B2A" w:rsidRPr="001C5FB8" w:rsidRDefault="00233B2A" w:rsidP="002C41C8">
            <w:pPr>
              <w:spacing w:before="36" w:after="32"/>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sz w:val="16"/>
                <w:szCs w:val="16"/>
                <w:lang w:eastAsia="es-MX"/>
              </w:rPr>
              <w:tab/>
              <w:t>En el escrito libre, en el que deberás manifestar el nombre completo, la clave en el RFC y CURP de los mandatarios que deseas revocar.</w:t>
            </w:r>
          </w:p>
          <w:p w14:paraId="356BB7DC" w14:textId="77777777" w:rsidR="00233B2A" w:rsidRPr="001C5FB8" w:rsidRDefault="00233B2A" w:rsidP="002C41C8">
            <w:pPr>
              <w:spacing w:before="36" w:after="32"/>
              <w:ind w:left="432" w:hanging="432"/>
              <w:jc w:val="both"/>
              <w:rPr>
                <w:rFonts w:ascii="Arial" w:hAnsi="Arial" w:cs="Arial"/>
                <w:b/>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t>Adjunta el instrumento notarial en el cual conste la revocación del poder que sustentó la autorización otorgada al mandatario.</w:t>
            </w:r>
          </w:p>
        </w:tc>
      </w:tr>
      <w:tr w:rsidR="00233B2A" w:rsidRPr="001C5FB8" w14:paraId="6CE14452" w14:textId="77777777" w:rsidTr="002C41C8">
        <w:trPr>
          <w:trHeight w:val="20"/>
        </w:trPr>
        <w:tc>
          <w:tcPr>
            <w:tcW w:w="5000" w:type="pct"/>
            <w:gridSpan w:val="7"/>
            <w:shd w:val="clear" w:color="auto" w:fill="BFBFBF"/>
          </w:tcPr>
          <w:p w14:paraId="4893E5BC" w14:textId="77777777" w:rsidR="00233B2A" w:rsidRPr="001C5FB8" w:rsidRDefault="00233B2A" w:rsidP="002C41C8">
            <w:pPr>
              <w:spacing w:before="36" w:after="32"/>
              <w:jc w:val="center"/>
              <w:rPr>
                <w:rFonts w:ascii="Arial" w:hAnsi="Arial" w:cs="Arial"/>
                <w:b/>
                <w:noProof/>
                <w:sz w:val="16"/>
                <w:szCs w:val="16"/>
                <w:lang w:eastAsia="es-MX"/>
              </w:rPr>
            </w:pPr>
            <w:r w:rsidRPr="001C5FB8">
              <w:rPr>
                <w:rFonts w:ascii="Arial" w:hAnsi="Arial" w:cs="Arial"/>
                <w:b/>
                <w:noProof/>
                <w:sz w:val="16"/>
                <w:szCs w:val="16"/>
                <w:lang w:eastAsia="es-MX"/>
              </w:rPr>
              <w:t>¿Con qué condiciones debo cumplir?</w:t>
            </w:r>
          </w:p>
        </w:tc>
      </w:tr>
      <w:tr w:rsidR="00233B2A" w:rsidRPr="001C5FB8" w14:paraId="3DCFC9E7" w14:textId="77777777" w:rsidTr="002C41C8">
        <w:trPr>
          <w:trHeight w:val="20"/>
        </w:trPr>
        <w:tc>
          <w:tcPr>
            <w:tcW w:w="5000" w:type="pct"/>
            <w:gridSpan w:val="7"/>
            <w:tcBorders>
              <w:bottom w:val="single" w:sz="6" w:space="0" w:color="auto"/>
            </w:tcBorders>
            <w:shd w:val="clear" w:color="auto" w:fill="FFFFFF"/>
          </w:tcPr>
          <w:p w14:paraId="19070018" w14:textId="77777777" w:rsidR="00233B2A" w:rsidRPr="001C5FB8" w:rsidRDefault="00233B2A" w:rsidP="002C41C8">
            <w:pPr>
              <w:spacing w:before="36" w:after="32"/>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sz w:val="16"/>
                <w:szCs w:val="16"/>
                <w:lang w:eastAsia="es-MX"/>
              </w:rPr>
              <w:tab/>
              <w:t>Estar inscrito y activo en el RFC.</w:t>
            </w:r>
          </w:p>
          <w:p w14:paraId="3C9B4766" w14:textId="77777777" w:rsidR="00233B2A" w:rsidRPr="001C5FB8" w:rsidRDefault="00233B2A" w:rsidP="002C41C8">
            <w:pPr>
              <w:spacing w:before="36" w:after="32"/>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t>Contar con e.firma vigente.</w:t>
            </w:r>
          </w:p>
          <w:p w14:paraId="2C0EF41D" w14:textId="77777777" w:rsidR="00233B2A" w:rsidRPr="001C5FB8" w:rsidRDefault="00233B2A" w:rsidP="002C41C8">
            <w:pPr>
              <w:spacing w:before="36" w:after="32"/>
              <w:ind w:left="432" w:hanging="432"/>
              <w:jc w:val="both"/>
              <w:rPr>
                <w:rFonts w:ascii="Arial" w:hAnsi="Arial" w:cs="Arial"/>
                <w:sz w:val="16"/>
                <w:szCs w:val="16"/>
                <w:lang w:eastAsia="es-MX"/>
              </w:rPr>
            </w:pPr>
            <w:r w:rsidRPr="001C5FB8">
              <w:rPr>
                <w:rFonts w:ascii="Arial" w:hAnsi="Arial" w:cs="Arial"/>
                <w:sz w:val="16"/>
                <w:szCs w:val="16"/>
                <w:lang w:eastAsia="es-MX"/>
              </w:rPr>
              <w:t>III.</w:t>
            </w:r>
            <w:r w:rsidRPr="001C5FB8">
              <w:rPr>
                <w:rFonts w:ascii="Arial" w:hAnsi="Arial" w:cs="Arial"/>
                <w:sz w:val="16"/>
                <w:szCs w:val="16"/>
                <w:lang w:eastAsia="es-MX"/>
              </w:rPr>
              <w:tab/>
              <w:t>Estar al corriente en el cumplimiento de tus obligaciones fiscales.</w:t>
            </w:r>
          </w:p>
          <w:p w14:paraId="54B7D121" w14:textId="77777777" w:rsidR="00233B2A" w:rsidRPr="001C5FB8" w:rsidRDefault="00233B2A" w:rsidP="002C41C8">
            <w:pPr>
              <w:spacing w:before="36" w:after="32"/>
              <w:ind w:left="432" w:hanging="432"/>
              <w:jc w:val="both"/>
              <w:rPr>
                <w:rFonts w:ascii="Arial" w:hAnsi="Arial" w:cs="Arial"/>
                <w:sz w:val="16"/>
                <w:szCs w:val="16"/>
                <w:lang w:eastAsia="es-MX"/>
              </w:rPr>
            </w:pPr>
            <w:r w:rsidRPr="001C5FB8">
              <w:rPr>
                <w:rFonts w:ascii="Arial" w:hAnsi="Arial" w:cs="Arial"/>
                <w:sz w:val="16"/>
                <w:szCs w:val="16"/>
                <w:lang w:eastAsia="es-MX"/>
              </w:rPr>
              <w:t>IV.</w:t>
            </w:r>
            <w:r w:rsidRPr="001C5FB8">
              <w:rPr>
                <w:rFonts w:ascii="Arial" w:hAnsi="Arial" w:cs="Arial"/>
                <w:sz w:val="16"/>
                <w:szCs w:val="16"/>
                <w:lang w:eastAsia="es-MX"/>
              </w:rPr>
              <w:tab/>
              <w:t>No estar sujeto a alguno de los procedimientos de suspensión, cancelación o extinción de tu patente.</w:t>
            </w:r>
          </w:p>
          <w:p w14:paraId="2ADEBB9A" w14:textId="77777777" w:rsidR="00233B2A" w:rsidRPr="001C5FB8" w:rsidRDefault="00233B2A" w:rsidP="002C41C8">
            <w:pPr>
              <w:spacing w:before="36" w:after="32"/>
              <w:ind w:left="432" w:hanging="432"/>
              <w:jc w:val="both"/>
              <w:rPr>
                <w:rFonts w:ascii="Arial" w:hAnsi="Arial" w:cs="Arial"/>
                <w:sz w:val="16"/>
                <w:szCs w:val="16"/>
                <w:lang w:eastAsia="es-MX"/>
              </w:rPr>
            </w:pPr>
            <w:r w:rsidRPr="001C5FB8">
              <w:rPr>
                <w:rFonts w:ascii="Arial" w:hAnsi="Arial" w:cs="Arial"/>
                <w:sz w:val="16"/>
                <w:szCs w:val="16"/>
                <w:lang w:eastAsia="es-MX"/>
              </w:rPr>
              <w:t>V.</w:t>
            </w:r>
            <w:r w:rsidRPr="001C5FB8">
              <w:rPr>
                <w:rFonts w:ascii="Arial" w:hAnsi="Arial" w:cs="Arial"/>
                <w:sz w:val="16"/>
                <w:szCs w:val="16"/>
                <w:lang w:eastAsia="es-MX"/>
              </w:rPr>
              <w:tab/>
              <w:t>Que la autorización otorgada al mandatario que pretendas revocar se encuentre vigente.</w:t>
            </w:r>
          </w:p>
        </w:tc>
      </w:tr>
      <w:tr w:rsidR="00233B2A" w:rsidRPr="001C5FB8" w14:paraId="6DB00F3E" w14:textId="77777777" w:rsidTr="002C41C8">
        <w:trPr>
          <w:trHeight w:val="20"/>
        </w:trPr>
        <w:tc>
          <w:tcPr>
            <w:tcW w:w="5000" w:type="pct"/>
            <w:gridSpan w:val="7"/>
            <w:shd w:val="clear" w:color="auto" w:fill="A6A6A6"/>
          </w:tcPr>
          <w:p w14:paraId="67817D48" w14:textId="77777777" w:rsidR="00233B2A" w:rsidRPr="001C5FB8" w:rsidRDefault="00233B2A" w:rsidP="002C41C8">
            <w:pPr>
              <w:spacing w:before="36" w:after="32"/>
              <w:jc w:val="center"/>
              <w:rPr>
                <w:rFonts w:ascii="Arial" w:hAnsi="Arial" w:cs="Arial"/>
                <w:b/>
                <w:sz w:val="16"/>
                <w:szCs w:val="16"/>
                <w:lang w:eastAsia="es-MX"/>
              </w:rPr>
            </w:pPr>
            <w:r w:rsidRPr="001C5FB8">
              <w:rPr>
                <w:rFonts w:ascii="Arial" w:hAnsi="Arial" w:cs="Arial"/>
                <w:b/>
                <w:sz w:val="16"/>
                <w:szCs w:val="16"/>
                <w:lang w:eastAsia="es-MX"/>
              </w:rPr>
              <w:t>SEGUIMIENTO Y RESOLUCIÓN DEL TRÁMITE O SERVICIO</w:t>
            </w:r>
          </w:p>
        </w:tc>
      </w:tr>
      <w:tr w:rsidR="00233B2A" w:rsidRPr="001C5FB8" w14:paraId="11E31AAB" w14:textId="77777777" w:rsidTr="002C41C8">
        <w:trPr>
          <w:trHeight w:val="20"/>
        </w:trPr>
        <w:tc>
          <w:tcPr>
            <w:tcW w:w="2501" w:type="pct"/>
            <w:gridSpan w:val="4"/>
            <w:shd w:val="clear" w:color="auto" w:fill="C0C0C0"/>
          </w:tcPr>
          <w:p w14:paraId="1645A06F" w14:textId="77777777" w:rsidR="00233B2A" w:rsidRPr="001C5FB8" w:rsidRDefault="00233B2A" w:rsidP="002C41C8">
            <w:pPr>
              <w:spacing w:before="36" w:after="32"/>
              <w:jc w:val="both"/>
              <w:rPr>
                <w:rFonts w:ascii="Arial" w:hAnsi="Arial" w:cs="Arial"/>
                <w:b/>
                <w:sz w:val="16"/>
                <w:szCs w:val="16"/>
                <w:lang w:eastAsia="es-MX"/>
              </w:rPr>
            </w:pPr>
            <w:r w:rsidRPr="001C5FB8">
              <w:rPr>
                <w:rFonts w:ascii="Arial" w:hAnsi="Arial" w:cs="Arial"/>
                <w:b/>
                <w:sz w:val="16"/>
                <w:szCs w:val="16"/>
                <w:lang w:eastAsia="es-MX"/>
              </w:rPr>
              <w:t>¿Cómo puedo dar seguimiento al Trámite o Servicio?</w:t>
            </w:r>
          </w:p>
        </w:tc>
        <w:tc>
          <w:tcPr>
            <w:tcW w:w="2499" w:type="pct"/>
            <w:gridSpan w:val="3"/>
            <w:shd w:val="clear" w:color="auto" w:fill="C0C0C0"/>
          </w:tcPr>
          <w:p w14:paraId="08286CD0" w14:textId="77777777" w:rsidR="00233B2A" w:rsidRPr="001C5FB8" w:rsidRDefault="00233B2A" w:rsidP="002C41C8">
            <w:pPr>
              <w:spacing w:before="36" w:after="32"/>
              <w:jc w:val="both"/>
              <w:rPr>
                <w:rFonts w:ascii="Arial" w:hAnsi="Arial" w:cs="Arial"/>
                <w:b/>
                <w:sz w:val="16"/>
                <w:szCs w:val="16"/>
                <w:lang w:eastAsia="es-MX"/>
              </w:rPr>
            </w:pPr>
            <w:r w:rsidRPr="001C5FB8">
              <w:rPr>
                <w:rFonts w:ascii="Arial" w:hAnsi="Arial" w:cs="Arial"/>
                <w:b/>
                <w:sz w:val="16"/>
                <w:szCs w:val="16"/>
                <w:lang w:eastAsia="es-MX"/>
              </w:rPr>
              <w:t>¿La ANAM llevará a cabo alguna inspección o verificación para emitir la resolución de este Trámite o Servicio?</w:t>
            </w:r>
          </w:p>
        </w:tc>
      </w:tr>
      <w:tr w:rsidR="00233B2A" w:rsidRPr="001C5FB8" w14:paraId="4D7D01C8" w14:textId="77777777" w:rsidTr="002C41C8">
        <w:trPr>
          <w:trHeight w:val="20"/>
        </w:trPr>
        <w:tc>
          <w:tcPr>
            <w:tcW w:w="2501" w:type="pct"/>
            <w:gridSpan w:val="4"/>
          </w:tcPr>
          <w:p w14:paraId="5082C0F3" w14:textId="77777777" w:rsidR="00233B2A" w:rsidRPr="001C5FB8" w:rsidRDefault="00233B2A" w:rsidP="002C41C8">
            <w:pPr>
              <w:spacing w:before="36" w:after="32"/>
              <w:jc w:val="both"/>
              <w:rPr>
                <w:rFonts w:ascii="Arial" w:hAnsi="Arial" w:cs="Arial"/>
                <w:sz w:val="16"/>
                <w:szCs w:val="16"/>
                <w:lang w:eastAsia="es-MX"/>
              </w:rPr>
            </w:pPr>
            <w:r w:rsidRPr="001C5FB8">
              <w:rPr>
                <w:rFonts w:ascii="Arial" w:hAnsi="Arial" w:cs="Arial"/>
                <w:sz w:val="16"/>
                <w:szCs w:val="16"/>
                <w:lang w:eastAsia="es-MX"/>
              </w:rPr>
              <w:t>No aplica.</w:t>
            </w:r>
          </w:p>
        </w:tc>
        <w:tc>
          <w:tcPr>
            <w:tcW w:w="2499" w:type="pct"/>
            <w:gridSpan w:val="3"/>
          </w:tcPr>
          <w:p w14:paraId="43311846" w14:textId="77777777" w:rsidR="00233B2A" w:rsidRPr="001C5FB8" w:rsidRDefault="00233B2A" w:rsidP="002C41C8">
            <w:pPr>
              <w:spacing w:before="36" w:after="32"/>
              <w:jc w:val="both"/>
              <w:rPr>
                <w:rFonts w:ascii="Arial" w:hAnsi="Arial" w:cs="Arial"/>
                <w:sz w:val="16"/>
                <w:szCs w:val="16"/>
                <w:lang w:eastAsia="es-MX"/>
              </w:rPr>
            </w:pPr>
            <w:r w:rsidRPr="001C5FB8">
              <w:rPr>
                <w:rFonts w:ascii="Arial" w:hAnsi="Arial" w:cs="Arial"/>
                <w:sz w:val="16"/>
                <w:szCs w:val="16"/>
                <w:lang w:eastAsia="es-MX"/>
              </w:rPr>
              <w:t>No.</w:t>
            </w:r>
          </w:p>
        </w:tc>
      </w:tr>
      <w:tr w:rsidR="00233B2A" w:rsidRPr="001C5FB8" w14:paraId="354406BB" w14:textId="77777777" w:rsidTr="002C41C8">
        <w:trPr>
          <w:trHeight w:val="20"/>
        </w:trPr>
        <w:tc>
          <w:tcPr>
            <w:tcW w:w="5000" w:type="pct"/>
            <w:gridSpan w:val="7"/>
            <w:shd w:val="clear" w:color="auto" w:fill="A6A6A6"/>
          </w:tcPr>
          <w:p w14:paraId="4FBA3304" w14:textId="77777777" w:rsidR="00233B2A" w:rsidRPr="001C5FB8" w:rsidRDefault="00233B2A" w:rsidP="002C41C8">
            <w:pPr>
              <w:spacing w:before="36" w:after="32"/>
              <w:jc w:val="center"/>
              <w:rPr>
                <w:rFonts w:ascii="Arial" w:hAnsi="Arial" w:cs="Arial"/>
                <w:b/>
                <w:sz w:val="16"/>
                <w:szCs w:val="16"/>
                <w:lang w:eastAsia="es-MX"/>
              </w:rPr>
            </w:pPr>
            <w:r w:rsidRPr="001C5FB8">
              <w:rPr>
                <w:rFonts w:ascii="Arial" w:hAnsi="Arial" w:cs="Arial"/>
                <w:b/>
                <w:sz w:val="16"/>
                <w:szCs w:val="16"/>
                <w:lang w:eastAsia="es-MX"/>
              </w:rPr>
              <w:t>Resolución del Trámite o Servicio</w:t>
            </w:r>
          </w:p>
        </w:tc>
      </w:tr>
      <w:tr w:rsidR="00233B2A" w:rsidRPr="001C5FB8" w14:paraId="0E9B1A9D" w14:textId="77777777" w:rsidTr="002C41C8">
        <w:trPr>
          <w:trHeight w:val="20"/>
        </w:trPr>
        <w:tc>
          <w:tcPr>
            <w:tcW w:w="5000" w:type="pct"/>
            <w:gridSpan w:val="7"/>
          </w:tcPr>
          <w:p w14:paraId="0DC30B74" w14:textId="77777777" w:rsidR="00233B2A" w:rsidRPr="001C5FB8" w:rsidRDefault="00233B2A" w:rsidP="002C41C8">
            <w:pPr>
              <w:spacing w:before="36" w:after="32"/>
              <w:jc w:val="both"/>
              <w:rPr>
                <w:rFonts w:ascii="Arial" w:hAnsi="Arial" w:cs="Arial"/>
                <w:b/>
                <w:sz w:val="16"/>
                <w:szCs w:val="16"/>
                <w:lang w:eastAsia="es-MX"/>
              </w:rPr>
            </w:pPr>
            <w:r w:rsidRPr="001C5FB8">
              <w:rPr>
                <w:rFonts w:ascii="Arial" w:hAnsi="Arial" w:cs="Arial"/>
                <w:sz w:val="16"/>
                <w:szCs w:val="16"/>
                <w:lang w:eastAsia="es-MX"/>
              </w:rPr>
              <w:t>La resolución de la solicitud se te notificará en las formas señaladas en los artículos 134, fracciones I y III y 136 del CFF, según corresponda.</w:t>
            </w:r>
          </w:p>
        </w:tc>
      </w:tr>
      <w:tr w:rsidR="00233B2A" w:rsidRPr="001C5FB8" w14:paraId="3741E315" w14:textId="77777777" w:rsidTr="002C41C8">
        <w:trPr>
          <w:trHeight w:val="20"/>
        </w:trPr>
        <w:tc>
          <w:tcPr>
            <w:tcW w:w="1766" w:type="pct"/>
            <w:gridSpan w:val="2"/>
            <w:shd w:val="clear" w:color="auto" w:fill="C0C0C0"/>
          </w:tcPr>
          <w:p w14:paraId="6F58B8B9" w14:textId="77777777" w:rsidR="00233B2A" w:rsidRPr="001C5FB8" w:rsidRDefault="00233B2A" w:rsidP="002C41C8">
            <w:pPr>
              <w:spacing w:before="36" w:after="32"/>
              <w:jc w:val="both"/>
              <w:rPr>
                <w:rFonts w:ascii="Arial" w:hAnsi="Arial" w:cs="Arial"/>
                <w:b/>
                <w:sz w:val="16"/>
                <w:szCs w:val="16"/>
                <w:lang w:eastAsia="es-MX"/>
              </w:rPr>
            </w:pPr>
            <w:r w:rsidRPr="001C5FB8">
              <w:rPr>
                <w:rFonts w:ascii="Arial" w:hAnsi="Arial" w:cs="Arial"/>
                <w:b/>
                <w:sz w:val="16"/>
                <w:szCs w:val="16"/>
                <w:lang w:eastAsia="es-MX"/>
              </w:rPr>
              <w:t>Plazo máximo para que la ANAM resuelva el Trámite o Servicio</w:t>
            </w:r>
          </w:p>
        </w:tc>
        <w:tc>
          <w:tcPr>
            <w:tcW w:w="1711" w:type="pct"/>
            <w:gridSpan w:val="3"/>
            <w:shd w:val="clear" w:color="auto" w:fill="C0C0C0"/>
          </w:tcPr>
          <w:p w14:paraId="39B37A2F" w14:textId="77777777" w:rsidR="00233B2A" w:rsidRPr="001C5FB8" w:rsidRDefault="00233B2A" w:rsidP="002C41C8">
            <w:pPr>
              <w:spacing w:before="36" w:after="32"/>
              <w:jc w:val="both"/>
              <w:rPr>
                <w:rFonts w:ascii="Arial" w:hAnsi="Arial" w:cs="Arial"/>
                <w:b/>
                <w:sz w:val="16"/>
                <w:szCs w:val="16"/>
                <w:lang w:eastAsia="es-MX"/>
              </w:rPr>
            </w:pPr>
            <w:r w:rsidRPr="001C5FB8">
              <w:rPr>
                <w:rFonts w:ascii="Arial" w:hAnsi="Arial" w:cs="Arial"/>
                <w:b/>
                <w:sz w:val="16"/>
                <w:szCs w:val="16"/>
                <w:lang w:eastAsia="es-MX"/>
              </w:rPr>
              <w:t>Plazo máximo para que la ANAM solicite información adicional</w:t>
            </w:r>
          </w:p>
        </w:tc>
        <w:tc>
          <w:tcPr>
            <w:tcW w:w="1523" w:type="pct"/>
            <w:gridSpan w:val="2"/>
            <w:shd w:val="clear" w:color="auto" w:fill="C0C0C0"/>
          </w:tcPr>
          <w:p w14:paraId="356322FC" w14:textId="77777777" w:rsidR="00233B2A" w:rsidRPr="001C5FB8" w:rsidRDefault="00233B2A" w:rsidP="002C41C8">
            <w:pPr>
              <w:spacing w:before="36" w:after="32"/>
              <w:jc w:val="both"/>
              <w:rPr>
                <w:rFonts w:ascii="Arial" w:hAnsi="Arial" w:cs="Arial"/>
                <w:b/>
                <w:sz w:val="16"/>
                <w:szCs w:val="16"/>
                <w:lang w:eastAsia="es-MX"/>
              </w:rPr>
            </w:pPr>
            <w:r w:rsidRPr="001C5FB8">
              <w:rPr>
                <w:rFonts w:ascii="Arial" w:hAnsi="Arial" w:cs="Arial"/>
                <w:b/>
                <w:sz w:val="16"/>
                <w:szCs w:val="16"/>
                <w:lang w:eastAsia="es-MX"/>
              </w:rPr>
              <w:t>Plazo máximo para cumplir con la información solicitada</w:t>
            </w:r>
          </w:p>
        </w:tc>
      </w:tr>
      <w:tr w:rsidR="00233B2A" w:rsidRPr="001C5FB8" w14:paraId="2959DE44" w14:textId="77777777" w:rsidTr="002C41C8">
        <w:trPr>
          <w:trHeight w:val="20"/>
        </w:trPr>
        <w:tc>
          <w:tcPr>
            <w:tcW w:w="1766" w:type="pct"/>
            <w:gridSpan w:val="2"/>
          </w:tcPr>
          <w:p w14:paraId="75B165AE" w14:textId="77777777" w:rsidR="00233B2A" w:rsidRPr="001C5FB8" w:rsidRDefault="00233B2A" w:rsidP="002C41C8">
            <w:pPr>
              <w:spacing w:before="36" w:after="32"/>
              <w:jc w:val="both"/>
              <w:rPr>
                <w:rFonts w:ascii="Arial" w:hAnsi="Arial" w:cs="Arial"/>
                <w:sz w:val="16"/>
                <w:szCs w:val="16"/>
                <w:lang w:eastAsia="es-MX"/>
              </w:rPr>
            </w:pPr>
            <w:r w:rsidRPr="001C5FB8">
              <w:rPr>
                <w:rFonts w:ascii="Arial" w:hAnsi="Arial" w:cs="Arial"/>
                <w:sz w:val="16"/>
                <w:szCs w:val="16"/>
                <w:lang w:eastAsia="es-MX"/>
              </w:rPr>
              <w:t>Tres meses.</w:t>
            </w:r>
          </w:p>
        </w:tc>
        <w:tc>
          <w:tcPr>
            <w:tcW w:w="1711" w:type="pct"/>
            <w:gridSpan w:val="3"/>
          </w:tcPr>
          <w:p w14:paraId="3196C83C" w14:textId="77777777" w:rsidR="00233B2A" w:rsidRPr="001C5FB8" w:rsidRDefault="00233B2A" w:rsidP="002C41C8">
            <w:pPr>
              <w:spacing w:before="36" w:after="32"/>
              <w:jc w:val="both"/>
              <w:rPr>
                <w:rFonts w:ascii="Arial" w:hAnsi="Arial" w:cs="Arial"/>
                <w:sz w:val="16"/>
                <w:szCs w:val="16"/>
                <w:lang w:eastAsia="es-MX"/>
              </w:rPr>
            </w:pPr>
            <w:r w:rsidRPr="001C5FB8">
              <w:rPr>
                <w:rFonts w:ascii="Arial" w:hAnsi="Arial" w:cs="Arial"/>
                <w:sz w:val="16"/>
                <w:szCs w:val="16"/>
                <w:lang w:eastAsia="es-MX"/>
              </w:rPr>
              <w:t>Tres meses.</w:t>
            </w:r>
          </w:p>
        </w:tc>
        <w:tc>
          <w:tcPr>
            <w:tcW w:w="1523" w:type="pct"/>
            <w:gridSpan w:val="2"/>
          </w:tcPr>
          <w:p w14:paraId="008C81BD" w14:textId="77777777" w:rsidR="00233B2A" w:rsidRPr="001C5FB8" w:rsidRDefault="00233B2A" w:rsidP="002C41C8">
            <w:pPr>
              <w:spacing w:before="36" w:after="32"/>
              <w:jc w:val="both"/>
              <w:rPr>
                <w:rFonts w:ascii="Arial" w:hAnsi="Arial" w:cs="Arial"/>
                <w:sz w:val="16"/>
                <w:szCs w:val="16"/>
                <w:lang w:eastAsia="es-MX"/>
              </w:rPr>
            </w:pPr>
            <w:r w:rsidRPr="001C5FB8">
              <w:rPr>
                <w:rFonts w:ascii="Arial" w:hAnsi="Arial" w:cs="Arial"/>
                <w:sz w:val="16"/>
                <w:szCs w:val="16"/>
                <w:lang w:eastAsia="es-MX"/>
              </w:rPr>
              <w:t>Diez</w:t>
            </w:r>
            <w:r w:rsidRPr="001C5FB8" w:rsidDel="0076038F">
              <w:rPr>
                <w:rFonts w:ascii="Arial" w:hAnsi="Arial" w:cs="Arial"/>
                <w:sz w:val="16"/>
                <w:szCs w:val="16"/>
                <w:lang w:eastAsia="es-MX"/>
              </w:rPr>
              <w:t xml:space="preserve"> </w:t>
            </w:r>
            <w:r w:rsidRPr="001C5FB8">
              <w:rPr>
                <w:rFonts w:ascii="Arial" w:hAnsi="Arial" w:cs="Arial"/>
                <w:sz w:val="16"/>
                <w:szCs w:val="16"/>
                <w:lang w:eastAsia="es-MX"/>
              </w:rPr>
              <w:t xml:space="preserve">días. </w:t>
            </w:r>
          </w:p>
        </w:tc>
      </w:tr>
      <w:tr w:rsidR="00233B2A" w:rsidRPr="001C5FB8" w14:paraId="6393E24A" w14:textId="77777777" w:rsidTr="002C41C8">
        <w:trPr>
          <w:trHeight w:val="20"/>
        </w:trPr>
        <w:tc>
          <w:tcPr>
            <w:tcW w:w="2501" w:type="pct"/>
            <w:gridSpan w:val="4"/>
            <w:shd w:val="clear" w:color="auto" w:fill="C0C0C0"/>
          </w:tcPr>
          <w:p w14:paraId="77B0AFCA" w14:textId="77777777" w:rsidR="00233B2A" w:rsidRPr="001C5FB8" w:rsidRDefault="00233B2A" w:rsidP="002C41C8">
            <w:pPr>
              <w:spacing w:before="36" w:after="32"/>
              <w:jc w:val="both"/>
              <w:rPr>
                <w:rFonts w:ascii="Arial" w:hAnsi="Arial" w:cs="Arial"/>
                <w:b/>
                <w:sz w:val="16"/>
                <w:szCs w:val="16"/>
                <w:lang w:eastAsia="es-MX"/>
              </w:rPr>
            </w:pPr>
            <w:r w:rsidRPr="001C5FB8">
              <w:rPr>
                <w:rFonts w:ascii="Arial" w:hAnsi="Arial" w:cs="Arial"/>
                <w:b/>
                <w:sz w:val="16"/>
                <w:szCs w:val="16"/>
                <w:lang w:eastAsia="es-MX"/>
              </w:rPr>
              <w:t>¿Qué documento obtengo al finalizar el Trámite o Servicio?</w:t>
            </w:r>
          </w:p>
        </w:tc>
        <w:tc>
          <w:tcPr>
            <w:tcW w:w="2499" w:type="pct"/>
            <w:gridSpan w:val="3"/>
            <w:shd w:val="clear" w:color="auto" w:fill="C0C0C0"/>
          </w:tcPr>
          <w:p w14:paraId="5054E2F6" w14:textId="77777777" w:rsidR="00233B2A" w:rsidRPr="001C5FB8" w:rsidRDefault="00233B2A" w:rsidP="002C41C8">
            <w:pPr>
              <w:spacing w:before="36" w:after="32"/>
              <w:jc w:val="center"/>
              <w:rPr>
                <w:rFonts w:ascii="Arial" w:hAnsi="Arial" w:cs="Arial"/>
                <w:b/>
                <w:sz w:val="16"/>
                <w:szCs w:val="16"/>
                <w:lang w:eastAsia="es-MX"/>
              </w:rPr>
            </w:pPr>
            <w:r w:rsidRPr="001C5FB8">
              <w:rPr>
                <w:rFonts w:ascii="Arial" w:hAnsi="Arial" w:cs="Arial"/>
                <w:b/>
                <w:sz w:val="16"/>
                <w:szCs w:val="16"/>
                <w:lang w:eastAsia="es-MX"/>
              </w:rPr>
              <w:t>¿Cuál es la vigencia del Trámite o Servicio?</w:t>
            </w:r>
          </w:p>
        </w:tc>
      </w:tr>
      <w:tr w:rsidR="00233B2A" w:rsidRPr="001C5FB8" w14:paraId="1E2827DE" w14:textId="77777777" w:rsidTr="002C41C8">
        <w:trPr>
          <w:trHeight w:val="20"/>
        </w:trPr>
        <w:tc>
          <w:tcPr>
            <w:tcW w:w="2501" w:type="pct"/>
            <w:gridSpan w:val="4"/>
            <w:tcBorders>
              <w:bottom w:val="single" w:sz="6" w:space="0" w:color="auto"/>
            </w:tcBorders>
          </w:tcPr>
          <w:p w14:paraId="3B5D1271" w14:textId="77777777" w:rsidR="00233B2A" w:rsidRPr="001C5FB8" w:rsidRDefault="00233B2A" w:rsidP="002C41C8">
            <w:pPr>
              <w:spacing w:before="36" w:after="32"/>
              <w:jc w:val="both"/>
              <w:rPr>
                <w:rFonts w:ascii="Arial" w:hAnsi="Arial" w:cs="Arial"/>
                <w:sz w:val="16"/>
                <w:szCs w:val="16"/>
                <w:lang w:eastAsia="es-MX"/>
              </w:rPr>
            </w:pPr>
            <w:r w:rsidRPr="001C5FB8">
              <w:rPr>
                <w:rFonts w:ascii="Arial" w:hAnsi="Arial" w:cs="Arial"/>
                <w:sz w:val="16"/>
                <w:szCs w:val="16"/>
                <w:lang w:eastAsia="es-MX"/>
              </w:rPr>
              <w:t>Oficio de respuesta.</w:t>
            </w:r>
          </w:p>
        </w:tc>
        <w:tc>
          <w:tcPr>
            <w:tcW w:w="2499" w:type="pct"/>
            <w:gridSpan w:val="3"/>
            <w:tcBorders>
              <w:bottom w:val="single" w:sz="6" w:space="0" w:color="auto"/>
            </w:tcBorders>
          </w:tcPr>
          <w:p w14:paraId="7C993F8E" w14:textId="77777777" w:rsidR="00233B2A" w:rsidRPr="001C5FB8" w:rsidRDefault="00233B2A" w:rsidP="002C41C8">
            <w:pPr>
              <w:spacing w:before="36" w:after="32"/>
              <w:jc w:val="both"/>
              <w:rPr>
                <w:rFonts w:ascii="Arial" w:hAnsi="Arial" w:cs="Arial"/>
                <w:sz w:val="16"/>
                <w:szCs w:val="16"/>
                <w:lang w:eastAsia="es-MX"/>
              </w:rPr>
            </w:pPr>
            <w:r w:rsidRPr="001C5FB8">
              <w:rPr>
                <w:rFonts w:ascii="Arial" w:hAnsi="Arial" w:cs="Arial"/>
                <w:sz w:val="16"/>
                <w:szCs w:val="16"/>
                <w:lang w:eastAsia="es-MX"/>
              </w:rPr>
              <w:t>No aplica.</w:t>
            </w:r>
          </w:p>
        </w:tc>
      </w:tr>
      <w:tr w:rsidR="00233B2A" w:rsidRPr="001C5FB8" w14:paraId="3CF125BD" w14:textId="77777777" w:rsidTr="002C41C8">
        <w:trPr>
          <w:trHeight w:val="20"/>
        </w:trPr>
        <w:tc>
          <w:tcPr>
            <w:tcW w:w="5000" w:type="pct"/>
            <w:gridSpan w:val="7"/>
            <w:shd w:val="clear" w:color="auto" w:fill="A6A6A6"/>
          </w:tcPr>
          <w:p w14:paraId="058E3E1A" w14:textId="77777777" w:rsidR="00233B2A" w:rsidRPr="001C5FB8" w:rsidRDefault="00233B2A" w:rsidP="002C41C8">
            <w:pPr>
              <w:spacing w:before="36" w:after="32"/>
              <w:jc w:val="center"/>
              <w:rPr>
                <w:rFonts w:ascii="Arial" w:hAnsi="Arial" w:cs="Arial"/>
                <w:b/>
                <w:sz w:val="16"/>
                <w:szCs w:val="16"/>
                <w:lang w:eastAsia="es-MX"/>
              </w:rPr>
            </w:pPr>
            <w:r w:rsidRPr="001C5FB8">
              <w:rPr>
                <w:rFonts w:ascii="Arial" w:hAnsi="Arial" w:cs="Arial"/>
                <w:b/>
                <w:sz w:val="16"/>
                <w:szCs w:val="16"/>
                <w:lang w:eastAsia="es-MX"/>
              </w:rPr>
              <w:t>CANALES DE ATENCIÓN</w:t>
            </w:r>
          </w:p>
        </w:tc>
      </w:tr>
      <w:tr w:rsidR="00233B2A" w:rsidRPr="001C5FB8" w14:paraId="1FAFB8AA" w14:textId="77777777" w:rsidTr="002C41C8">
        <w:trPr>
          <w:trHeight w:val="20"/>
        </w:trPr>
        <w:tc>
          <w:tcPr>
            <w:tcW w:w="2501" w:type="pct"/>
            <w:gridSpan w:val="4"/>
            <w:shd w:val="clear" w:color="auto" w:fill="C0C0C0"/>
          </w:tcPr>
          <w:p w14:paraId="0A41A9A4" w14:textId="77777777" w:rsidR="00233B2A" w:rsidRPr="001C5FB8" w:rsidRDefault="00233B2A" w:rsidP="002C41C8">
            <w:pPr>
              <w:spacing w:before="36" w:after="32"/>
              <w:jc w:val="center"/>
              <w:rPr>
                <w:rFonts w:ascii="Arial" w:hAnsi="Arial" w:cs="Arial"/>
                <w:b/>
                <w:sz w:val="16"/>
                <w:szCs w:val="16"/>
                <w:lang w:eastAsia="es-MX"/>
              </w:rPr>
            </w:pPr>
            <w:r w:rsidRPr="001C5FB8">
              <w:rPr>
                <w:rFonts w:ascii="Arial" w:hAnsi="Arial" w:cs="Arial"/>
                <w:b/>
                <w:sz w:val="16"/>
                <w:szCs w:val="16"/>
                <w:lang w:eastAsia="es-MX"/>
              </w:rPr>
              <w:t>Consultas y dudas</w:t>
            </w:r>
          </w:p>
        </w:tc>
        <w:tc>
          <w:tcPr>
            <w:tcW w:w="2499" w:type="pct"/>
            <w:gridSpan w:val="3"/>
            <w:shd w:val="clear" w:color="auto" w:fill="C0C0C0"/>
          </w:tcPr>
          <w:p w14:paraId="1415B439" w14:textId="77777777" w:rsidR="00233B2A" w:rsidRPr="001C5FB8" w:rsidRDefault="00233B2A" w:rsidP="002C41C8">
            <w:pPr>
              <w:spacing w:before="36" w:after="32"/>
              <w:jc w:val="center"/>
              <w:rPr>
                <w:rFonts w:ascii="Arial" w:hAnsi="Arial" w:cs="Arial"/>
                <w:b/>
                <w:sz w:val="16"/>
                <w:szCs w:val="16"/>
                <w:lang w:eastAsia="es-MX"/>
              </w:rPr>
            </w:pPr>
            <w:r w:rsidRPr="001C5FB8">
              <w:rPr>
                <w:rFonts w:ascii="Arial" w:hAnsi="Arial" w:cs="Arial"/>
                <w:b/>
                <w:sz w:val="16"/>
                <w:szCs w:val="16"/>
                <w:lang w:eastAsia="es-MX"/>
              </w:rPr>
              <w:t>Quejas y denuncias</w:t>
            </w:r>
          </w:p>
        </w:tc>
      </w:tr>
      <w:tr w:rsidR="00233B2A" w:rsidRPr="001C5FB8" w14:paraId="30D80673" w14:textId="77777777" w:rsidTr="002C41C8">
        <w:trPr>
          <w:trHeight w:val="20"/>
        </w:trPr>
        <w:tc>
          <w:tcPr>
            <w:tcW w:w="2501" w:type="pct"/>
            <w:gridSpan w:val="4"/>
            <w:tcBorders>
              <w:bottom w:val="single" w:sz="6" w:space="0" w:color="auto"/>
            </w:tcBorders>
          </w:tcPr>
          <w:p w14:paraId="334C0FF3" w14:textId="77777777" w:rsidR="00233B2A" w:rsidRPr="001C5FB8" w:rsidRDefault="00233B2A" w:rsidP="002C41C8">
            <w:pPr>
              <w:spacing w:before="36" w:after="32"/>
              <w:jc w:val="both"/>
              <w:rPr>
                <w:rFonts w:ascii="Arial" w:hAnsi="Arial" w:cs="Arial"/>
                <w:sz w:val="16"/>
                <w:szCs w:val="16"/>
                <w:lang w:eastAsia="es-MX"/>
              </w:rPr>
            </w:pPr>
            <w:r w:rsidRPr="001C5FB8">
              <w:rPr>
                <w:rFonts w:ascii="Arial" w:hAnsi="Arial" w:cs="Arial"/>
                <w:sz w:val="16"/>
                <w:szCs w:val="16"/>
                <w:lang w:eastAsia="es-MX"/>
              </w:rPr>
              <w:t>No aplica.</w:t>
            </w:r>
          </w:p>
        </w:tc>
        <w:tc>
          <w:tcPr>
            <w:tcW w:w="2499" w:type="pct"/>
            <w:gridSpan w:val="3"/>
            <w:tcBorders>
              <w:bottom w:val="single" w:sz="6" w:space="0" w:color="auto"/>
            </w:tcBorders>
          </w:tcPr>
          <w:p w14:paraId="080CADFB" w14:textId="77777777" w:rsidR="00233B2A" w:rsidRPr="001C5FB8" w:rsidRDefault="00233B2A" w:rsidP="002C41C8">
            <w:pPr>
              <w:spacing w:before="36" w:after="32"/>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sz w:val="16"/>
                <w:szCs w:val="16"/>
                <w:lang w:eastAsia="es-MX"/>
              </w:rPr>
              <w:tab/>
              <w:t xml:space="preserve">Correo electrónico: </w:t>
            </w:r>
            <w:r w:rsidRPr="001C5FB8">
              <w:rPr>
                <w:rFonts w:ascii="Arial" w:hAnsi="Arial" w:cs="Arial"/>
                <w:sz w:val="16"/>
                <w:szCs w:val="16"/>
                <w:u w:val="single"/>
                <w:lang w:eastAsia="es-MX"/>
              </w:rPr>
              <w:t>denuncias@anam.gob.mx</w:t>
            </w:r>
          </w:p>
          <w:p w14:paraId="697B1B59" w14:textId="77777777" w:rsidR="00233B2A" w:rsidRPr="001C5FB8" w:rsidRDefault="00233B2A" w:rsidP="002C41C8">
            <w:pPr>
              <w:spacing w:before="36" w:after="32"/>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t>En el Portal de la ANAM:</w:t>
            </w:r>
          </w:p>
          <w:p w14:paraId="32D502C5" w14:textId="77777777" w:rsidR="00233B2A" w:rsidRPr="001C5FB8" w:rsidRDefault="00233B2A" w:rsidP="002C41C8">
            <w:pPr>
              <w:spacing w:before="36" w:after="32"/>
              <w:ind w:left="432" w:hanging="432"/>
              <w:jc w:val="both"/>
              <w:rPr>
                <w:rFonts w:ascii="Arial" w:hAnsi="Arial" w:cs="Arial"/>
                <w:sz w:val="16"/>
                <w:szCs w:val="16"/>
                <w:lang w:eastAsia="es-MX"/>
              </w:rPr>
            </w:pPr>
            <w:r w:rsidRPr="001C5FB8">
              <w:rPr>
                <w:rFonts w:ascii="Arial" w:hAnsi="Arial" w:cs="Arial"/>
                <w:sz w:val="16"/>
                <w:szCs w:val="16"/>
                <w:lang w:eastAsia="es-MX"/>
              </w:rPr>
              <w:tab/>
            </w:r>
            <w:r w:rsidRPr="001C5FB8">
              <w:rPr>
                <w:rFonts w:ascii="Arial" w:hAnsi="Arial" w:cs="Arial"/>
                <w:sz w:val="16"/>
                <w:szCs w:val="16"/>
                <w:u w:val="single"/>
                <w:lang w:eastAsia="es-MX"/>
              </w:rPr>
              <w:t>https://anam.gob.mx/recepcion-de-quejas-y-denuncias/</w:t>
            </w:r>
          </w:p>
        </w:tc>
      </w:tr>
      <w:tr w:rsidR="00233B2A" w:rsidRPr="001C5FB8" w14:paraId="3B43A131" w14:textId="77777777" w:rsidTr="002C41C8">
        <w:trPr>
          <w:trHeight w:val="20"/>
        </w:trPr>
        <w:tc>
          <w:tcPr>
            <w:tcW w:w="5000" w:type="pct"/>
            <w:gridSpan w:val="7"/>
            <w:shd w:val="clear" w:color="auto" w:fill="A6A6A6"/>
          </w:tcPr>
          <w:p w14:paraId="6A7C3D2C" w14:textId="77777777" w:rsidR="00233B2A" w:rsidRPr="001C5FB8" w:rsidRDefault="00233B2A" w:rsidP="002C41C8">
            <w:pPr>
              <w:spacing w:before="36" w:after="32"/>
              <w:jc w:val="center"/>
              <w:rPr>
                <w:rFonts w:ascii="Arial" w:hAnsi="Arial" w:cs="Arial"/>
                <w:b/>
                <w:sz w:val="16"/>
                <w:szCs w:val="16"/>
                <w:lang w:eastAsia="es-MX"/>
              </w:rPr>
            </w:pPr>
            <w:r w:rsidRPr="001C5FB8">
              <w:rPr>
                <w:rFonts w:ascii="Arial" w:hAnsi="Arial" w:cs="Arial"/>
                <w:b/>
                <w:sz w:val="16"/>
                <w:szCs w:val="16"/>
                <w:lang w:eastAsia="es-MX"/>
              </w:rPr>
              <w:lastRenderedPageBreak/>
              <w:t>Información adicional</w:t>
            </w:r>
          </w:p>
        </w:tc>
      </w:tr>
      <w:tr w:rsidR="00233B2A" w:rsidRPr="001C5FB8" w14:paraId="07050C41" w14:textId="77777777" w:rsidTr="002C41C8">
        <w:trPr>
          <w:trHeight w:val="20"/>
        </w:trPr>
        <w:tc>
          <w:tcPr>
            <w:tcW w:w="5000" w:type="pct"/>
            <w:gridSpan w:val="7"/>
            <w:tcBorders>
              <w:bottom w:val="single" w:sz="6" w:space="0" w:color="auto"/>
            </w:tcBorders>
          </w:tcPr>
          <w:p w14:paraId="2C8BB755" w14:textId="77777777" w:rsidR="00233B2A" w:rsidRPr="001C5FB8" w:rsidRDefault="00233B2A" w:rsidP="002C41C8">
            <w:pPr>
              <w:spacing w:before="36" w:after="32"/>
              <w:jc w:val="both"/>
              <w:rPr>
                <w:rFonts w:ascii="Arial" w:hAnsi="Arial" w:cs="Arial"/>
                <w:sz w:val="16"/>
                <w:szCs w:val="16"/>
                <w:lang w:eastAsia="es-MX"/>
              </w:rPr>
            </w:pPr>
            <w:r w:rsidRPr="001C5FB8">
              <w:rPr>
                <w:rFonts w:ascii="Arial" w:hAnsi="Arial" w:cs="Arial"/>
                <w:sz w:val="16"/>
                <w:szCs w:val="16"/>
                <w:lang w:eastAsia="es-MX"/>
              </w:rPr>
              <w:t>El plazo máximo para que la ANAM resuelva el trámite se computará a partir del cumplimiento de la totalidad de los requisitos y condiciones establecidos en la presente ficha de trámite.</w:t>
            </w:r>
          </w:p>
        </w:tc>
      </w:tr>
      <w:tr w:rsidR="00233B2A" w:rsidRPr="001C5FB8" w14:paraId="75181C52" w14:textId="77777777" w:rsidTr="002C41C8">
        <w:trPr>
          <w:trHeight w:val="20"/>
        </w:trPr>
        <w:tc>
          <w:tcPr>
            <w:tcW w:w="5000" w:type="pct"/>
            <w:gridSpan w:val="7"/>
            <w:shd w:val="clear" w:color="auto" w:fill="A6A6A6"/>
          </w:tcPr>
          <w:p w14:paraId="67B3BAF4" w14:textId="77777777" w:rsidR="00233B2A" w:rsidRPr="001C5FB8" w:rsidRDefault="00233B2A" w:rsidP="002C41C8">
            <w:pPr>
              <w:spacing w:before="36" w:after="32"/>
              <w:jc w:val="center"/>
              <w:rPr>
                <w:rFonts w:ascii="Arial" w:hAnsi="Arial" w:cs="Arial"/>
                <w:b/>
                <w:sz w:val="16"/>
                <w:szCs w:val="16"/>
                <w:lang w:eastAsia="es-MX"/>
              </w:rPr>
            </w:pPr>
            <w:r w:rsidRPr="001C5FB8">
              <w:rPr>
                <w:rFonts w:ascii="Arial" w:hAnsi="Arial" w:cs="Arial"/>
                <w:b/>
                <w:sz w:val="16"/>
                <w:szCs w:val="16"/>
                <w:lang w:eastAsia="es-MX"/>
              </w:rPr>
              <w:t>Fundamento jurídico</w:t>
            </w:r>
          </w:p>
        </w:tc>
      </w:tr>
      <w:tr w:rsidR="00233B2A" w:rsidRPr="001C5FB8" w14:paraId="54BB640E" w14:textId="77777777" w:rsidTr="002C41C8">
        <w:trPr>
          <w:trHeight w:val="20"/>
        </w:trPr>
        <w:tc>
          <w:tcPr>
            <w:tcW w:w="5000" w:type="pct"/>
            <w:gridSpan w:val="7"/>
          </w:tcPr>
          <w:p w14:paraId="39037565" w14:textId="77777777" w:rsidR="00233B2A" w:rsidRPr="001C5FB8" w:rsidRDefault="00233B2A" w:rsidP="002C41C8">
            <w:pPr>
              <w:spacing w:before="36" w:after="32"/>
              <w:jc w:val="both"/>
              <w:rPr>
                <w:rFonts w:ascii="Arial" w:hAnsi="Arial" w:cs="Arial"/>
                <w:sz w:val="16"/>
                <w:szCs w:val="16"/>
                <w:lang w:eastAsia="es-MX"/>
              </w:rPr>
            </w:pPr>
            <w:r w:rsidRPr="001C5FB8">
              <w:rPr>
                <w:rFonts w:ascii="Arial" w:hAnsi="Arial" w:cs="Arial"/>
                <w:sz w:val="16"/>
                <w:szCs w:val="16"/>
                <w:lang w:eastAsia="es-MX"/>
              </w:rPr>
              <w:t>Artículos 160, fracción VI, 164, 165 y 166 de la Ley y 18 y 18-A del CFF y las reglas 1.2.2. y 1.4.2. de las RGCE.</w:t>
            </w:r>
          </w:p>
        </w:tc>
      </w:tr>
    </w:tbl>
    <w:p w14:paraId="33FA480D"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47"/>
        <w:gridCol w:w="1309"/>
        <w:gridCol w:w="214"/>
        <w:gridCol w:w="1139"/>
        <w:gridCol w:w="1739"/>
        <w:gridCol w:w="736"/>
        <w:gridCol w:w="1942"/>
      </w:tblGrid>
      <w:tr w:rsidR="00233B2A" w:rsidRPr="001C5FB8" w14:paraId="6DA66A50" w14:textId="77777777" w:rsidTr="002C41C8">
        <w:trPr>
          <w:trHeight w:val="20"/>
        </w:trPr>
        <w:tc>
          <w:tcPr>
            <w:tcW w:w="5000" w:type="pct"/>
            <w:gridSpan w:val="7"/>
            <w:shd w:val="clear" w:color="auto" w:fill="A6A6A6"/>
            <w:noWrap/>
          </w:tcPr>
          <w:p w14:paraId="23AAE1D5" w14:textId="77777777" w:rsidR="00233B2A" w:rsidRPr="001C5FB8" w:rsidRDefault="00233B2A" w:rsidP="002C41C8">
            <w:pPr>
              <w:spacing w:before="40" w:after="36"/>
              <w:jc w:val="both"/>
              <w:rPr>
                <w:rFonts w:ascii="Arial" w:hAnsi="Arial" w:cs="Arial"/>
                <w:b/>
                <w:sz w:val="16"/>
                <w:szCs w:val="16"/>
                <w:lang w:eastAsia="es-MX"/>
              </w:rPr>
            </w:pPr>
            <w:r w:rsidRPr="001C5FB8">
              <w:rPr>
                <w:rFonts w:ascii="Arial" w:hAnsi="Arial" w:cs="Arial"/>
                <w:b/>
                <w:sz w:val="16"/>
                <w:szCs w:val="16"/>
                <w:lang w:eastAsia="es-MX"/>
              </w:rPr>
              <w:t>14/LA Aviso de las sociedades que los agentes aduanales modifiquen, o dejen de formar parte de una sociedad para facilitar la prestación de sus servicios.</w:t>
            </w:r>
          </w:p>
        </w:tc>
      </w:tr>
      <w:tr w:rsidR="00233B2A" w:rsidRPr="001C5FB8" w14:paraId="2E1293E6" w14:textId="77777777" w:rsidTr="002C41C8">
        <w:trPr>
          <w:trHeight w:val="20"/>
        </w:trPr>
        <w:tc>
          <w:tcPr>
            <w:tcW w:w="990" w:type="pct"/>
            <w:vMerge w:val="restart"/>
          </w:tcPr>
          <w:p w14:paraId="24497946" w14:textId="015DECB6" w:rsidR="00233B2A" w:rsidRPr="001C5FB8" w:rsidRDefault="00233B2A" w:rsidP="002C41C8">
            <w:pPr>
              <w:spacing w:before="40" w:after="36"/>
              <w:ind w:left="900" w:hanging="900"/>
              <w:jc w:val="both"/>
              <w:rPr>
                <w:rFonts w:ascii="Arial" w:hAnsi="Arial" w:cs="Arial"/>
                <w:b/>
                <w:sz w:val="16"/>
                <w:szCs w:val="16"/>
                <w:lang w:eastAsia="es-MX"/>
              </w:rPr>
            </w:pPr>
            <w:r w:rsidRPr="001C5FB8">
              <w:rPr>
                <w:rFonts w:ascii="Arial" w:hAnsi="Arial" w:cs="Arial"/>
                <w:b/>
                <w:sz w:val="16"/>
                <w:szCs w:val="16"/>
                <w:lang w:eastAsia="es-MX"/>
              </w:rPr>
              <w:t>Trámite</w:t>
            </w:r>
            <w:r w:rsidRPr="001C5FB8">
              <w:rPr>
                <w:rFonts w:ascii="Arial" w:hAnsi="Arial" w:cs="Arial"/>
                <w:b/>
                <w:sz w:val="16"/>
                <w:szCs w:val="16"/>
                <w:lang w:eastAsia="es-MX"/>
              </w:rPr>
              <w:tab/>
            </w:r>
            <w:r w:rsidRPr="001C5FB8">
              <w:rPr>
                <w:rFonts w:ascii="Arial" w:hAnsi="Arial" w:cs="Arial"/>
                <w:b/>
                <w:noProof/>
                <w:sz w:val="16"/>
                <w:szCs w:val="16"/>
                <w:lang w:eastAsia="es-MX"/>
              </w:rPr>
              <w:drawing>
                <wp:inline distT="0" distB="0" distL="0" distR="0" wp14:anchorId="47FA7FEA" wp14:editId="765DA3B2">
                  <wp:extent cx="95250" cy="95250"/>
                  <wp:effectExtent l="0" t="0" r="0" b="0"/>
                  <wp:docPr id="2050133309" name="Imagen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31BE2FCC" w14:textId="56C7BB8C" w:rsidR="00233B2A" w:rsidRPr="001C5FB8" w:rsidRDefault="00233B2A" w:rsidP="002C41C8">
            <w:pPr>
              <w:spacing w:before="40" w:after="36"/>
              <w:ind w:left="900" w:hanging="900"/>
              <w:jc w:val="both"/>
              <w:rPr>
                <w:rFonts w:ascii="Arial" w:hAnsi="Arial" w:cs="Arial"/>
                <w:sz w:val="16"/>
                <w:szCs w:val="16"/>
                <w:lang w:eastAsia="es-MX"/>
              </w:rPr>
            </w:pPr>
            <w:r w:rsidRPr="001C5FB8">
              <w:rPr>
                <w:rFonts w:ascii="Arial" w:hAnsi="Arial" w:cs="Arial"/>
                <w:b/>
                <w:sz w:val="16"/>
                <w:szCs w:val="16"/>
                <w:lang w:eastAsia="es-MX"/>
              </w:rPr>
              <w:t>Servicio</w:t>
            </w:r>
            <w:r w:rsidRPr="001C5FB8">
              <w:rPr>
                <w:rFonts w:ascii="Arial" w:hAnsi="Arial" w:cs="Arial"/>
                <w:b/>
                <w:sz w:val="16"/>
                <w:szCs w:val="16"/>
                <w:lang w:eastAsia="es-MX"/>
              </w:rPr>
              <w:tab/>
            </w:r>
            <w:r w:rsidRPr="001C5FB8">
              <w:rPr>
                <w:rFonts w:ascii="Arial" w:hAnsi="Arial" w:cs="Arial"/>
                <w:b/>
                <w:noProof/>
                <w:sz w:val="16"/>
                <w:szCs w:val="16"/>
                <w:lang w:eastAsia="es-MX"/>
              </w:rPr>
              <w:drawing>
                <wp:inline distT="0" distB="0" distL="0" distR="0" wp14:anchorId="700A09A6" wp14:editId="148F4145">
                  <wp:extent cx="95250" cy="95250"/>
                  <wp:effectExtent l="0" t="0" r="0" b="0"/>
                  <wp:docPr id="1999530174" name="Imagen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10" w:type="pct"/>
            <w:gridSpan w:val="5"/>
            <w:shd w:val="clear" w:color="auto" w:fill="C0C0C0"/>
          </w:tcPr>
          <w:p w14:paraId="683C75E1" w14:textId="77777777" w:rsidR="00233B2A" w:rsidRPr="001C5FB8" w:rsidRDefault="00233B2A" w:rsidP="002C41C8">
            <w:pPr>
              <w:spacing w:before="40" w:after="36"/>
              <w:jc w:val="center"/>
              <w:rPr>
                <w:rFonts w:ascii="Arial" w:hAnsi="Arial" w:cs="Arial"/>
                <w:b/>
                <w:sz w:val="16"/>
                <w:szCs w:val="16"/>
                <w:lang w:eastAsia="es-MX"/>
              </w:rPr>
            </w:pPr>
            <w:r w:rsidRPr="001C5FB8">
              <w:rPr>
                <w:rFonts w:ascii="Arial" w:hAnsi="Arial" w:cs="Arial"/>
                <w:b/>
                <w:sz w:val="16"/>
                <w:szCs w:val="16"/>
                <w:lang w:eastAsia="es-MX"/>
              </w:rPr>
              <w:t>Descripción del Trámite o Servicio</w:t>
            </w:r>
          </w:p>
        </w:tc>
        <w:tc>
          <w:tcPr>
            <w:tcW w:w="1100" w:type="pct"/>
            <w:shd w:val="clear" w:color="auto" w:fill="C0C0C0"/>
          </w:tcPr>
          <w:p w14:paraId="72833198" w14:textId="77777777" w:rsidR="00233B2A" w:rsidRPr="001C5FB8" w:rsidRDefault="00233B2A" w:rsidP="002C41C8">
            <w:pPr>
              <w:spacing w:before="40" w:after="36"/>
              <w:jc w:val="center"/>
              <w:rPr>
                <w:rFonts w:ascii="Arial" w:hAnsi="Arial" w:cs="Arial"/>
                <w:b/>
                <w:sz w:val="16"/>
                <w:szCs w:val="16"/>
                <w:lang w:eastAsia="es-MX"/>
              </w:rPr>
            </w:pPr>
            <w:r w:rsidRPr="001C5FB8">
              <w:rPr>
                <w:rFonts w:ascii="Arial" w:hAnsi="Arial" w:cs="Arial"/>
                <w:b/>
                <w:sz w:val="16"/>
                <w:szCs w:val="16"/>
                <w:lang w:eastAsia="es-MX"/>
              </w:rPr>
              <w:t>Monto</w:t>
            </w:r>
          </w:p>
        </w:tc>
      </w:tr>
      <w:tr w:rsidR="00233B2A" w:rsidRPr="001C5FB8" w14:paraId="6C510B49" w14:textId="77777777" w:rsidTr="002C41C8">
        <w:trPr>
          <w:trHeight w:val="20"/>
        </w:trPr>
        <w:tc>
          <w:tcPr>
            <w:tcW w:w="990" w:type="pct"/>
            <w:vMerge/>
          </w:tcPr>
          <w:p w14:paraId="19C0A5D0" w14:textId="77777777" w:rsidR="00233B2A" w:rsidRPr="001C5FB8" w:rsidRDefault="00233B2A" w:rsidP="002C41C8">
            <w:pPr>
              <w:spacing w:before="40" w:after="36"/>
              <w:jc w:val="both"/>
              <w:rPr>
                <w:rFonts w:ascii="Arial" w:hAnsi="Arial" w:cs="Arial"/>
                <w:noProof/>
                <w:sz w:val="16"/>
                <w:szCs w:val="16"/>
                <w:lang w:eastAsia="es-MX"/>
              </w:rPr>
            </w:pPr>
          </w:p>
        </w:tc>
        <w:tc>
          <w:tcPr>
            <w:tcW w:w="2910" w:type="pct"/>
            <w:gridSpan w:val="5"/>
            <w:vMerge w:val="restart"/>
          </w:tcPr>
          <w:p w14:paraId="0EA5EC70" w14:textId="77777777" w:rsidR="00233B2A" w:rsidRPr="001C5FB8" w:rsidRDefault="00233B2A" w:rsidP="002C41C8">
            <w:pPr>
              <w:spacing w:before="40" w:after="36"/>
              <w:jc w:val="both"/>
              <w:rPr>
                <w:rFonts w:ascii="Arial" w:hAnsi="Arial" w:cs="Arial"/>
                <w:sz w:val="16"/>
                <w:szCs w:val="16"/>
                <w:lang w:eastAsia="es-MX"/>
              </w:rPr>
            </w:pPr>
            <w:r w:rsidRPr="001C5FB8">
              <w:rPr>
                <w:rFonts w:ascii="Arial" w:hAnsi="Arial" w:cs="Arial"/>
                <w:sz w:val="16"/>
                <w:szCs w:val="16"/>
                <w:lang w:eastAsia="es-MX"/>
              </w:rPr>
              <w:t>Presenta el aviso cuando haya modificaciones a las sociedades, que hayas constituido para facilitar la prestación de tus servicios, así como cuando vayas a retirarte de las mismas.</w:t>
            </w:r>
          </w:p>
        </w:tc>
        <w:tc>
          <w:tcPr>
            <w:tcW w:w="1100" w:type="pct"/>
          </w:tcPr>
          <w:p w14:paraId="0E6C504B" w14:textId="61A03C6E" w:rsidR="00233B2A" w:rsidRPr="001C5FB8" w:rsidRDefault="00233B2A" w:rsidP="002C41C8">
            <w:pPr>
              <w:spacing w:before="40" w:after="36"/>
              <w:jc w:val="both"/>
              <w:rPr>
                <w:rFonts w:ascii="Arial" w:hAnsi="Arial" w:cs="Arial"/>
                <w:b/>
                <w:noProof/>
                <w:sz w:val="16"/>
                <w:szCs w:val="16"/>
                <w:lang w:eastAsia="es-MX"/>
              </w:rPr>
            </w:pPr>
            <w:r w:rsidRPr="001C5FB8">
              <w:rPr>
                <w:rFonts w:ascii="Arial" w:hAnsi="Arial" w:cs="Arial"/>
                <w:b/>
                <w:noProof/>
                <w:sz w:val="16"/>
                <w:szCs w:val="16"/>
                <w:lang w:eastAsia="es-MX"/>
              </w:rPr>
              <w:drawing>
                <wp:inline distT="0" distB="0" distL="0" distR="0" wp14:anchorId="4C2116BF" wp14:editId="0480F0BD">
                  <wp:extent cx="95250" cy="95250"/>
                  <wp:effectExtent l="0" t="0" r="0" b="0"/>
                  <wp:docPr id="187631686" name="Imagen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C5FB8">
              <w:rPr>
                <w:rFonts w:ascii="Arial" w:hAnsi="Arial" w:cs="Arial"/>
                <w:b/>
                <w:sz w:val="16"/>
                <w:szCs w:val="16"/>
                <w:lang w:eastAsia="es-MX"/>
              </w:rPr>
              <w:t xml:space="preserve"> Gratuito</w:t>
            </w:r>
          </w:p>
        </w:tc>
      </w:tr>
      <w:tr w:rsidR="00233B2A" w:rsidRPr="001C5FB8" w14:paraId="06403D87" w14:textId="77777777" w:rsidTr="002C41C8">
        <w:trPr>
          <w:trHeight w:val="20"/>
        </w:trPr>
        <w:tc>
          <w:tcPr>
            <w:tcW w:w="990" w:type="pct"/>
            <w:vMerge/>
          </w:tcPr>
          <w:p w14:paraId="7C2AD8A4" w14:textId="77777777" w:rsidR="00233B2A" w:rsidRPr="001C5FB8" w:rsidRDefault="00233B2A" w:rsidP="002C41C8">
            <w:pPr>
              <w:spacing w:before="40" w:after="36"/>
              <w:jc w:val="both"/>
              <w:rPr>
                <w:rFonts w:ascii="Arial" w:hAnsi="Arial" w:cs="Arial"/>
                <w:noProof/>
                <w:sz w:val="16"/>
                <w:szCs w:val="16"/>
                <w:lang w:eastAsia="es-MX"/>
              </w:rPr>
            </w:pPr>
          </w:p>
        </w:tc>
        <w:tc>
          <w:tcPr>
            <w:tcW w:w="2910" w:type="pct"/>
            <w:gridSpan w:val="5"/>
            <w:vMerge/>
          </w:tcPr>
          <w:p w14:paraId="12C605CA" w14:textId="77777777" w:rsidR="00233B2A" w:rsidRPr="001C5FB8" w:rsidRDefault="00233B2A" w:rsidP="002C41C8">
            <w:pPr>
              <w:spacing w:before="40" w:after="36"/>
              <w:jc w:val="both"/>
              <w:rPr>
                <w:rFonts w:ascii="Arial" w:hAnsi="Arial" w:cs="Arial"/>
                <w:b/>
                <w:sz w:val="16"/>
                <w:szCs w:val="16"/>
                <w:lang w:eastAsia="es-MX"/>
              </w:rPr>
            </w:pPr>
          </w:p>
        </w:tc>
        <w:tc>
          <w:tcPr>
            <w:tcW w:w="1100" w:type="pct"/>
          </w:tcPr>
          <w:p w14:paraId="51D8D3C0" w14:textId="3DF31AE1" w:rsidR="00233B2A" w:rsidRPr="001C5FB8" w:rsidRDefault="00233B2A" w:rsidP="002C41C8">
            <w:pPr>
              <w:spacing w:before="40" w:after="36"/>
              <w:jc w:val="both"/>
              <w:rPr>
                <w:rFonts w:ascii="Arial" w:hAnsi="Arial" w:cs="Arial"/>
                <w:b/>
                <w:sz w:val="16"/>
                <w:szCs w:val="16"/>
                <w:lang w:eastAsia="es-MX"/>
              </w:rPr>
            </w:pPr>
            <w:r w:rsidRPr="001C5FB8">
              <w:rPr>
                <w:rFonts w:ascii="Arial" w:hAnsi="Arial" w:cs="Arial"/>
                <w:b/>
                <w:noProof/>
                <w:sz w:val="16"/>
                <w:szCs w:val="16"/>
                <w:lang w:eastAsia="es-MX"/>
              </w:rPr>
              <w:drawing>
                <wp:inline distT="0" distB="0" distL="0" distR="0" wp14:anchorId="2C727787" wp14:editId="3FC68542">
                  <wp:extent cx="95250" cy="95250"/>
                  <wp:effectExtent l="0" t="0" r="0" b="0"/>
                  <wp:docPr id="1104210745" name="Imagen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C5FB8">
              <w:rPr>
                <w:rFonts w:ascii="Arial" w:hAnsi="Arial" w:cs="Arial"/>
                <w:b/>
                <w:sz w:val="16"/>
                <w:szCs w:val="16"/>
                <w:lang w:eastAsia="es-MX"/>
              </w:rPr>
              <w:t xml:space="preserve"> Pago de derechos Costo: $</w:t>
            </w:r>
          </w:p>
        </w:tc>
      </w:tr>
      <w:tr w:rsidR="00233B2A" w:rsidRPr="001C5FB8" w14:paraId="5FF7AC03" w14:textId="77777777" w:rsidTr="002C41C8">
        <w:trPr>
          <w:trHeight w:val="20"/>
        </w:trPr>
        <w:tc>
          <w:tcPr>
            <w:tcW w:w="2498" w:type="pct"/>
            <w:gridSpan w:val="4"/>
            <w:shd w:val="clear" w:color="auto" w:fill="C0C0C0"/>
          </w:tcPr>
          <w:p w14:paraId="6985102C" w14:textId="77777777" w:rsidR="00233B2A" w:rsidRPr="001C5FB8" w:rsidRDefault="00233B2A" w:rsidP="002C41C8">
            <w:pPr>
              <w:spacing w:before="40" w:after="36"/>
              <w:jc w:val="center"/>
              <w:rPr>
                <w:rFonts w:ascii="Arial" w:hAnsi="Arial" w:cs="Arial"/>
                <w:b/>
                <w:sz w:val="16"/>
                <w:szCs w:val="16"/>
                <w:lang w:eastAsia="es-MX"/>
              </w:rPr>
            </w:pPr>
            <w:r w:rsidRPr="001C5FB8">
              <w:rPr>
                <w:rFonts w:ascii="Arial" w:hAnsi="Arial" w:cs="Arial"/>
                <w:b/>
                <w:noProof/>
                <w:sz w:val="16"/>
                <w:szCs w:val="16"/>
                <w:lang w:eastAsia="es-MX"/>
              </w:rPr>
              <w:t>¿Quién puede solicitar el Trámite o Servicio?</w:t>
            </w:r>
          </w:p>
        </w:tc>
        <w:tc>
          <w:tcPr>
            <w:tcW w:w="2502" w:type="pct"/>
            <w:gridSpan w:val="3"/>
            <w:shd w:val="clear" w:color="auto" w:fill="C0C0C0"/>
          </w:tcPr>
          <w:p w14:paraId="30CA67AA" w14:textId="77777777" w:rsidR="00233B2A" w:rsidRPr="001C5FB8" w:rsidRDefault="00233B2A" w:rsidP="002C41C8">
            <w:pPr>
              <w:spacing w:before="40" w:after="36"/>
              <w:jc w:val="center"/>
              <w:rPr>
                <w:rFonts w:ascii="Arial" w:hAnsi="Arial" w:cs="Arial"/>
                <w:b/>
                <w:sz w:val="16"/>
                <w:szCs w:val="16"/>
                <w:lang w:eastAsia="es-MX"/>
              </w:rPr>
            </w:pPr>
            <w:r w:rsidRPr="001C5FB8">
              <w:rPr>
                <w:rFonts w:ascii="Arial" w:hAnsi="Arial" w:cs="Arial"/>
                <w:b/>
                <w:noProof/>
                <w:sz w:val="16"/>
                <w:szCs w:val="16"/>
                <w:lang w:eastAsia="es-MX"/>
              </w:rPr>
              <w:t>¿Cuándo se presenta?</w:t>
            </w:r>
          </w:p>
        </w:tc>
      </w:tr>
      <w:tr w:rsidR="00233B2A" w:rsidRPr="001C5FB8" w14:paraId="5518CA4D" w14:textId="77777777" w:rsidTr="002C41C8">
        <w:trPr>
          <w:trHeight w:val="20"/>
        </w:trPr>
        <w:tc>
          <w:tcPr>
            <w:tcW w:w="2498" w:type="pct"/>
            <w:gridSpan w:val="4"/>
            <w:shd w:val="clear" w:color="auto" w:fill="FFFFFF"/>
          </w:tcPr>
          <w:p w14:paraId="3B8EE554" w14:textId="77777777" w:rsidR="00233B2A" w:rsidRPr="001C5FB8" w:rsidRDefault="00233B2A" w:rsidP="002C41C8">
            <w:pPr>
              <w:spacing w:before="40" w:after="36"/>
              <w:jc w:val="both"/>
              <w:rPr>
                <w:rFonts w:ascii="Arial" w:hAnsi="Arial" w:cs="Arial"/>
                <w:sz w:val="16"/>
                <w:szCs w:val="16"/>
                <w:lang w:eastAsia="es-MX"/>
              </w:rPr>
            </w:pPr>
            <w:r w:rsidRPr="001C5FB8">
              <w:rPr>
                <w:rFonts w:ascii="Arial" w:hAnsi="Arial" w:cs="Arial"/>
                <w:sz w:val="16"/>
                <w:szCs w:val="16"/>
                <w:lang w:eastAsia="es-MX"/>
              </w:rPr>
              <w:t>Agentes aduanales.</w:t>
            </w:r>
          </w:p>
        </w:tc>
        <w:tc>
          <w:tcPr>
            <w:tcW w:w="2502" w:type="pct"/>
            <w:gridSpan w:val="3"/>
            <w:shd w:val="clear" w:color="auto" w:fill="FFFFFF"/>
          </w:tcPr>
          <w:p w14:paraId="7400931E" w14:textId="77777777" w:rsidR="00233B2A" w:rsidRPr="001C5FB8" w:rsidRDefault="00233B2A" w:rsidP="002C41C8">
            <w:pPr>
              <w:spacing w:before="40" w:after="36"/>
              <w:jc w:val="both"/>
              <w:rPr>
                <w:rFonts w:ascii="Arial" w:hAnsi="Arial" w:cs="Arial"/>
                <w:sz w:val="16"/>
                <w:szCs w:val="16"/>
                <w:lang w:eastAsia="es-MX"/>
              </w:rPr>
            </w:pPr>
            <w:r w:rsidRPr="001C5FB8">
              <w:rPr>
                <w:rFonts w:ascii="Arial" w:hAnsi="Arial" w:cs="Arial"/>
                <w:sz w:val="16"/>
                <w:szCs w:val="16"/>
                <w:lang w:eastAsia="es-MX"/>
              </w:rPr>
              <w:t>Dentro de los quince días siguientes a aquél en que se lleve a cabo la modificación de la sociedad o a partir de que la o el agente aduanal deje de formar parte de una sociedad constituida para facilitar la prestación de sus servicios.</w:t>
            </w:r>
          </w:p>
        </w:tc>
      </w:tr>
      <w:tr w:rsidR="00233B2A" w:rsidRPr="001C5FB8" w14:paraId="0B43CEE3" w14:textId="77777777" w:rsidTr="002C41C8">
        <w:trPr>
          <w:trHeight w:val="20"/>
        </w:trPr>
        <w:tc>
          <w:tcPr>
            <w:tcW w:w="1853" w:type="pct"/>
            <w:gridSpan w:val="3"/>
            <w:tcBorders>
              <w:bottom w:val="single" w:sz="6" w:space="0" w:color="auto"/>
            </w:tcBorders>
            <w:shd w:val="clear" w:color="auto" w:fill="C0C0C0"/>
          </w:tcPr>
          <w:p w14:paraId="3315D519" w14:textId="77777777" w:rsidR="00233B2A" w:rsidRPr="001C5FB8" w:rsidRDefault="00233B2A" w:rsidP="002C41C8">
            <w:pPr>
              <w:spacing w:before="40" w:after="36"/>
              <w:jc w:val="center"/>
              <w:rPr>
                <w:rFonts w:ascii="Arial" w:hAnsi="Arial" w:cs="Arial"/>
                <w:b/>
                <w:noProof/>
                <w:sz w:val="16"/>
                <w:szCs w:val="16"/>
                <w:lang w:eastAsia="es-MX"/>
              </w:rPr>
            </w:pPr>
            <w:r w:rsidRPr="001C5FB8">
              <w:rPr>
                <w:rFonts w:ascii="Arial" w:hAnsi="Arial" w:cs="Arial"/>
                <w:b/>
                <w:noProof/>
                <w:sz w:val="16"/>
                <w:szCs w:val="16"/>
                <w:lang w:eastAsia="es-MX"/>
              </w:rPr>
              <w:t>¿Dónde puedo presentarlo?</w:t>
            </w:r>
          </w:p>
        </w:tc>
        <w:tc>
          <w:tcPr>
            <w:tcW w:w="3147" w:type="pct"/>
            <w:gridSpan w:val="4"/>
            <w:tcBorders>
              <w:bottom w:val="single" w:sz="6" w:space="0" w:color="auto"/>
            </w:tcBorders>
          </w:tcPr>
          <w:p w14:paraId="679CF3DA" w14:textId="77777777" w:rsidR="00233B2A" w:rsidRPr="001C5FB8" w:rsidRDefault="00233B2A" w:rsidP="002C41C8">
            <w:pPr>
              <w:spacing w:before="40" w:after="36"/>
              <w:jc w:val="both"/>
              <w:rPr>
                <w:rFonts w:ascii="Arial" w:hAnsi="Arial" w:cs="Arial"/>
                <w:noProof/>
                <w:sz w:val="16"/>
                <w:szCs w:val="16"/>
                <w:lang w:eastAsia="es-MX"/>
              </w:rPr>
            </w:pPr>
            <w:r w:rsidRPr="001C5FB8">
              <w:rPr>
                <w:rFonts w:ascii="Arial" w:hAnsi="Arial" w:cs="Arial"/>
                <w:sz w:val="16"/>
                <w:szCs w:val="16"/>
                <w:lang w:eastAsia="es-MX"/>
              </w:rPr>
              <w:t xml:space="preserve">Ante la oficialía de partes de la DGJA, ubicada en Avenida Paseo de la Reforma No. 10, planta baja, colonia Tabacalera, Alcaldía Cuauhtémoc, código postal 06030, Ciudad de México, en un horario </w:t>
            </w:r>
            <w:r w:rsidRPr="001C5FB8">
              <w:rPr>
                <w:rFonts w:ascii="Arial" w:hAnsi="Arial" w:cs="Arial"/>
                <w:noProof/>
                <w:sz w:val="16"/>
                <w:szCs w:val="16"/>
                <w:lang w:eastAsia="es-MX"/>
              </w:rPr>
              <w:t xml:space="preserve">de lunes a jueves de 9:00 a 18:00 horas y viernes de 9:00 a 15:00 horas. </w:t>
            </w:r>
          </w:p>
        </w:tc>
      </w:tr>
      <w:tr w:rsidR="00233B2A" w:rsidRPr="001C5FB8" w14:paraId="01DD1CCA" w14:textId="77777777" w:rsidTr="002C41C8">
        <w:trPr>
          <w:trHeight w:val="20"/>
        </w:trPr>
        <w:tc>
          <w:tcPr>
            <w:tcW w:w="5000" w:type="pct"/>
            <w:gridSpan w:val="7"/>
            <w:shd w:val="clear" w:color="auto" w:fill="A6A6A6"/>
          </w:tcPr>
          <w:p w14:paraId="43648207" w14:textId="77777777" w:rsidR="00233B2A" w:rsidRPr="001C5FB8" w:rsidRDefault="00233B2A" w:rsidP="002C41C8">
            <w:pPr>
              <w:spacing w:before="40" w:after="36"/>
              <w:jc w:val="center"/>
              <w:rPr>
                <w:rFonts w:ascii="Arial" w:hAnsi="Arial" w:cs="Arial"/>
                <w:b/>
                <w:sz w:val="16"/>
                <w:szCs w:val="16"/>
                <w:lang w:eastAsia="es-MX"/>
              </w:rPr>
            </w:pPr>
            <w:r w:rsidRPr="001C5FB8">
              <w:rPr>
                <w:rFonts w:ascii="Arial" w:hAnsi="Arial" w:cs="Arial"/>
                <w:b/>
                <w:sz w:val="16"/>
                <w:szCs w:val="16"/>
                <w:lang w:eastAsia="es-MX"/>
              </w:rPr>
              <w:t>INFORMACIÓN PARA REALIZAR EL TRÁMITE O SERVICIO</w:t>
            </w:r>
          </w:p>
        </w:tc>
      </w:tr>
      <w:tr w:rsidR="00233B2A" w:rsidRPr="001C5FB8" w14:paraId="73457911" w14:textId="77777777" w:rsidTr="002C41C8">
        <w:trPr>
          <w:trHeight w:val="20"/>
        </w:trPr>
        <w:tc>
          <w:tcPr>
            <w:tcW w:w="5000" w:type="pct"/>
            <w:gridSpan w:val="7"/>
            <w:shd w:val="clear" w:color="auto" w:fill="C0C0C0"/>
          </w:tcPr>
          <w:p w14:paraId="1AA6277C" w14:textId="77777777" w:rsidR="00233B2A" w:rsidRPr="001C5FB8" w:rsidRDefault="00233B2A" w:rsidP="002C41C8">
            <w:pPr>
              <w:spacing w:before="40" w:after="36"/>
              <w:jc w:val="center"/>
              <w:rPr>
                <w:rFonts w:ascii="Arial" w:hAnsi="Arial" w:cs="Arial"/>
                <w:b/>
                <w:sz w:val="16"/>
                <w:szCs w:val="16"/>
                <w:lang w:eastAsia="es-MX"/>
              </w:rPr>
            </w:pPr>
            <w:r w:rsidRPr="001C5FB8">
              <w:rPr>
                <w:rFonts w:ascii="Arial" w:hAnsi="Arial" w:cs="Arial"/>
                <w:b/>
                <w:noProof/>
                <w:sz w:val="16"/>
                <w:szCs w:val="16"/>
                <w:lang w:eastAsia="es-MX"/>
              </w:rPr>
              <w:t>¿Qué tengo que hacer para realizar el Trámite o Servicio?</w:t>
            </w:r>
          </w:p>
        </w:tc>
      </w:tr>
      <w:tr w:rsidR="00233B2A" w:rsidRPr="001C5FB8" w14:paraId="3E8B628B" w14:textId="77777777" w:rsidTr="002C41C8">
        <w:trPr>
          <w:trHeight w:val="20"/>
        </w:trPr>
        <w:tc>
          <w:tcPr>
            <w:tcW w:w="5000" w:type="pct"/>
            <w:gridSpan w:val="7"/>
          </w:tcPr>
          <w:p w14:paraId="4B427AC9" w14:textId="77777777" w:rsidR="00233B2A" w:rsidRPr="001C5FB8" w:rsidRDefault="00233B2A" w:rsidP="002C41C8">
            <w:pPr>
              <w:spacing w:before="40" w:after="36"/>
              <w:ind w:left="432" w:hanging="432"/>
              <w:jc w:val="both"/>
              <w:rPr>
                <w:rFonts w:ascii="Arial" w:hAnsi="Arial" w:cs="Arial"/>
                <w:noProof/>
                <w:sz w:val="16"/>
                <w:szCs w:val="16"/>
                <w:lang w:eastAsia="es-MX"/>
              </w:rPr>
            </w:pPr>
            <w:r w:rsidRPr="001C5FB8">
              <w:rPr>
                <w:rFonts w:ascii="Arial" w:hAnsi="Arial" w:cs="Arial"/>
                <w:noProof/>
                <w:sz w:val="16"/>
                <w:szCs w:val="16"/>
                <w:lang w:eastAsia="es-MX"/>
              </w:rPr>
              <w:t>I.</w:t>
            </w:r>
            <w:r w:rsidRPr="001C5FB8">
              <w:rPr>
                <w:rFonts w:ascii="Arial" w:hAnsi="Arial" w:cs="Arial"/>
                <w:noProof/>
                <w:sz w:val="16"/>
                <w:szCs w:val="16"/>
                <w:lang w:eastAsia="es-MX"/>
              </w:rPr>
              <w:tab/>
              <w:t>Acude con la documentación del trámite ante la oficialía de partes de la autoridad mencionada en el apartado anterior.</w:t>
            </w:r>
          </w:p>
          <w:p w14:paraId="506D435D" w14:textId="77777777" w:rsidR="00233B2A" w:rsidRPr="001C5FB8" w:rsidRDefault="00233B2A" w:rsidP="002C41C8">
            <w:pPr>
              <w:spacing w:before="40" w:after="36"/>
              <w:ind w:left="432" w:hanging="432"/>
              <w:jc w:val="both"/>
              <w:rPr>
                <w:rFonts w:ascii="Arial" w:hAnsi="Arial" w:cs="Arial"/>
                <w:noProof/>
                <w:sz w:val="16"/>
                <w:szCs w:val="16"/>
                <w:lang w:eastAsia="es-MX"/>
              </w:rPr>
            </w:pPr>
            <w:r w:rsidRPr="001C5FB8">
              <w:rPr>
                <w:rFonts w:ascii="Arial" w:hAnsi="Arial" w:cs="Arial"/>
                <w:noProof/>
                <w:sz w:val="16"/>
                <w:szCs w:val="16"/>
                <w:lang w:eastAsia="es-MX"/>
              </w:rPr>
              <w:t>II.</w:t>
            </w:r>
            <w:r w:rsidRPr="001C5FB8">
              <w:rPr>
                <w:rFonts w:ascii="Arial" w:hAnsi="Arial" w:cs="Arial"/>
                <w:noProof/>
                <w:sz w:val="16"/>
                <w:szCs w:val="16"/>
                <w:lang w:eastAsia="es-MX"/>
              </w:rPr>
              <w:tab/>
              <w:t>Entrega la documentación a la autoridad encargada del trámite.</w:t>
            </w:r>
          </w:p>
          <w:p w14:paraId="0ABE3888" w14:textId="77777777" w:rsidR="00233B2A" w:rsidRPr="001C5FB8" w:rsidRDefault="00233B2A" w:rsidP="002C41C8">
            <w:pPr>
              <w:spacing w:before="40" w:after="36"/>
              <w:ind w:left="432" w:hanging="432"/>
              <w:jc w:val="both"/>
              <w:rPr>
                <w:rFonts w:ascii="Arial" w:hAnsi="Arial" w:cs="Arial"/>
                <w:noProof/>
                <w:sz w:val="16"/>
                <w:szCs w:val="16"/>
                <w:lang w:eastAsia="es-MX"/>
              </w:rPr>
            </w:pPr>
            <w:r w:rsidRPr="001C5FB8">
              <w:rPr>
                <w:rFonts w:ascii="Arial" w:hAnsi="Arial" w:cs="Arial"/>
                <w:noProof/>
                <w:sz w:val="16"/>
                <w:szCs w:val="16"/>
                <w:lang w:eastAsia="es-MX"/>
              </w:rPr>
              <w:t>III.</w:t>
            </w:r>
            <w:r w:rsidRPr="001C5FB8">
              <w:rPr>
                <w:rFonts w:ascii="Arial" w:hAnsi="Arial" w:cs="Arial"/>
                <w:noProof/>
                <w:sz w:val="16"/>
                <w:szCs w:val="16"/>
                <w:lang w:eastAsia="es-MX"/>
              </w:rPr>
              <w:tab/>
              <w:t>Recibe y conserva el escrito libre sellado, como acuse de recibo.</w:t>
            </w:r>
          </w:p>
        </w:tc>
      </w:tr>
      <w:tr w:rsidR="00233B2A" w:rsidRPr="001C5FB8" w14:paraId="1558CF69" w14:textId="77777777" w:rsidTr="002C41C8">
        <w:trPr>
          <w:trHeight w:val="20"/>
        </w:trPr>
        <w:tc>
          <w:tcPr>
            <w:tcW w:w="5000" w:type="pct"/>
            <w:gridSpan w:val="7"/>
            <w:shd w:val="clear" w:color="auto" w:fill="C0C0C0"/>
          </w:tcPr>
          <w:p w14:paraId="04503DA0" w14:textId="77777777" w:rsidR="00233B2A" w:rsidRPr="001C5FB8" w:rsidRDefault="00233B2A" w:rsidP="002C41C8">
            <w:pPr>
              <w:spacing w:before="40" w:after="40" w:line="187" w:lineRule="exact"/>
              <w:jc w:val="center"/>
              <w:rPr>
                <w:rFonts w:ascii="Arial" w:hAnsi="Arial" w:cs="Arial"/>
                <w:b/>
                <w:sz w:val="16"/>
                <w:szCs w:val="16"/>
                <w:lang w:eastAsia="es-MX"/>
              </w:rPr>
            </w:pPr>
            <w:r w:rsidRPr="001C5FB8">
              <w:rPr>
                <w:rFonts w:ascii="Arial" w:hAnsi="Arial" w:cs="Arial"/>
                <w:b/>
                <w:noProof/>
                <w:sz w:val="16"/>
                <w:szCs w:val="16"/>
                <w:lang w:eastAsia="es-MX"/>
              </w:rPr>
              <w:t>¿Qué requisitos debo cumplir?</w:t>
            </w:r>
          </w:p>
        </w:tc>
      </w:tr>
      <w:tr w:rsidR="00233B2A" w:rsidRPr="001C5FB8" w14:paraId="2E86A28F" w14:textId="77777777" w:rsidTr="002C41C8">
        <w:trPr>
          <w:trHeight w:val="20"/>
        </w:trPr>
        <w:tc>
          <w:tcPr>
            <w:tcW w:w="5000" w:type="pct"/>
            <w:gridSpan w:val="7"/>
            <w:tcBorders>
              <w:bottom w:val="single" w:sz="6" w:space="0" w:color="auto"/>
            </w:tcBorders>
            <w:shd w:val="clear" w:color="auto" w:fill="FFFFFF"/>
          </w:tcPr>
          <w:p w14:paraId="0B19B009" w14:textId="77777777" w:rsidR="00233B2A" w:rsidRPr="001C5FB8" w:rsidRDefault="00233B2A" w:rsidP="002C41C8">
            <w:pPr>
              <w:spacing w:before="40" w:after="40" w:line="187" w:lineRule="exact"/>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sz w:val="16"/>
                <w:szCs w:val="16"/>
                <w:lang w:eastAsia="es-MX"/>
              </w:rPr>
              <w:tab/>
              <w:t>Escrito libre, en el que deberás manifestar:</w:t>
            </w:r>
          </w:p>
          <w:p w14:paraId="73830848" w14:textId="77777777" w:rsidR="00233B2A" w:rsidRPr="001C5FB8" w:rsidRDefault="00233B2A" w:rsidP="002C41C8">
            <w:pPr>
              <w:spacing w:before="40" w:after="40" w:line="187" w:lineRule="exact"/>
              <w:ind w:left="864" w:hanging="432"/>
              <w:jc w:val="both"/>
              <w:rPr>
                <w:rFonts w:ascii="Arial" w:hAnsi="Arial" w:cs="Arial"/>
                <w:sz w:val="16"/>
                <w:szCs w:val="16"/>
                <w:lang w:eastAsia="es-MX"/>
              </w:rPr>
            </w:pPr>
            <w:r w:rsidRPr="001C5FB8">
              <w:rPr>
                <w:rFonts w:ascii="Arial" w:hAnsi="Arial" w:cs="Arial"/>
                <w:sz w:val="16"/>
                <w:szCs w:val="16"/>
                <w:lang w:eastAsia="es-MX"/>
              </w:rPr>
              <w:t>a)</w:t>
            </w:r>
            <w:r w:rsidRPr="001C5FB8">
              <w:rPr>
                <w:rFonts w:ascii="Arial" w:hAnsi="Arial" w:cs="Arial"/>
                <w:sz w:val="16"/>
                <w:szCs w:val="16"/>
                <w:lang w:eastAsia="es-MX"/>
              </w:rPr>
              <w:tab/>
              <w:t>Número de patente.</w:t>
            </w:r>
          </w:p>
          <w:p w14:paraId="04E1A925" w14:textId="77777777" w:rsidR="00233B2A" w:rsidRPr="001C5FB8" w:rsidRDefault="00233B2A" w:rsidP="002C41C8">
            <w:pPr>
              <w:spacing w:before="40" w:after="40" w:line="187" w:lineRule="exact"/>
              <w:ind w:left="864" w:hanging="432"/>
              <w:jc w:val="both"/>
              <w:rPr>
                <w:rFonts w:ascii="Arial" w:hAnsi="Arial" w:cs="Arial"/>
                <w:sz w:val="16"/>
                <w:szCs w:val="16"/>
                <w:lang w:eastAsia="es-MX"/>
              </w:rPr>
            </w:pPr>
            <w:r w:rsidRPr="001C5FB8">
              <w:rPr>
                <w:rFonts w:ascii="Arial" w:hAnsi="Arial" w:cs="Arial"/>
                <w:sz w:val="16"/>
                <w:szCs w:val="16"/>
                <w:lang w:eastAsia="es-MX"/>
              </w:rPr>
              <w:t>b)</w:t>
            </w:r>
            <w:r w:rsidRPr="001C5FB8">
              <w:rPr>
                <w:rFonts w:ascii="Arial" w:hAnsi="Arial" w:cs="Arial"/>
                <w:sz w:val="16"/>
                <w:szCs w:val="16"/>
                <w:lang w:eastAsia="es-MX"/>
              </w:rPr>
              <w:tab/>
              <w:t>En su caso, número de autorización para actuar ante aduanas adicionales.</w:t>
            </w:r>
          </w:p>
          <w:p w14:paraId="6022B500" w14:textId="77777777" w:rsidR="00233B2A" w:rsidRPr="001C5FB8" w:rsidRDefault="00233B2A" w:rsidP="002C41C8">
            <w:pPr>
              <w:spacing w:before="40" w:after="40" w:line="187" w:lineRule="exact"/>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t xml:space="preserve">Instrumento notarial en el cual conste la modificación correspondiente, en el caso del aviso por modificación de las sociedades. En el supuesto de que algún agente aduanal deje de </w:t>
            </w:r>
            <w:r w:rsidRPr="001C5FB8">
              <w:rPr>
                <w:rFonts w:ascii="Arial" w:hAnsi="Arial" w:cs="Arial"/>
                <w:noProof/>
                <w:sz w:val="16"/>
                <w:szCs w:val="16"/>
                <w:lang w:eastAsia="es-MX"/>
              </w:rPr>
              <w:t>formar</w:t>
            </w:r>
            <w:r w:rsidRPr="001C5FB8">
              <w:rPr>
                <w:rFonts w:ascii="Arial" w:hAnsi="Arial" w:cs="Arial"/>
                <w:sz w:val="16"/>
                <w:szCs w:val="16"/>
                <w:lang w:eastAsia="es-MX"/>
              </w:rPr>
              <w:t xml:space="preserve"> parte de la sociedad, o bien, se lleve a cabo la modificación del objeto de la sociedad para no facilitar la prestación de los servicios de alguno de los agentes aduanales que forman parte de la misma, el agente aduanal involucrado deberá manifestar, bajo protesta de decir verdad, que ya no facilitará la prestación de sus servicios en la sociedad.</w:t>
            </w:r>
          </w:p>
        </w:tc>
      </w:tr>
      <w:tr w:rsidR="00233B2A" w:rsidRPr="001C5FB8" w14:paraId="5592756B" w14:textId="77777777" w:rsidTr="002C41C8">
        <w:trPr>
          <w:trHeight w:val="20"/>
        </w:trPr>
        <w:tc>
          <w:tcPr>
            <w:tcW w:w="5000" w:type="pct"/>
            <w:gridSpan w:val="7"/>
            <w:shd w:val="clear" w:color="auto" w:fill="BFBFBF"/>
          </w:tcPr>
          <w:p w14:paraId="7E170E74" w14:textId="77777777" w:rsidR="00233B2A" w:rsidRPr="001C5FB8" w:rsidRDefault="00233B2A" w:rsidP="002C41C8">
            <w:pPr>
              <w:spacing w:before="40" w:after="40" w:line="187" w:lineRule="exact"/>
              <w:jc w:val="center"/>
              <w:rPr>
                <w:rFonts w:ascii="Arial" w:hAnsi="Arial" w:cs="Arial"/>
                <w:b/>
                <w:noProof/>
                <w:sz w:val="16"/>
                <w:szCs w:val="16"/>
                <w:lang w:eastAsia="es-MX"/>
              </w:rPr>
            </w:pPr>
            <w:r w:rsidRPr="001C5FB8">
              <w:rPr>
                <w:rFonts w:ascii="Arial" w:hAnsi="Arial" w:cs="Arial"/>
                <w:b/>
                <w:noProof/>
                <w:sz w:val="16"/>
                <w:szCs w:val="16"/>
                <w:lang w:eastAsia="es-MX"/>
              </w:rPr>
              <w:t>¿Con qué condiciones debo cumplir?</w:t>
            </w:r>
          </w:p>
        </w:tc>
      </w:tr>
      <w:tr w:rsidR="00233B2A" w:rsidRPr="001C5FB8" w14:paraId="5FD8E6E4" w14:textId="77777777" w:rsidTr="002C41C8">
        <w:trPr>
          <w:trHeight w:val="20"/>
        </w:trPr>
        <w:tc>
          <w:tcPr>
            <w:tcW w:w="5000" w:type="pct"/>
            <w:gridSpan w:val="7"/>
            <w:tcBorders>
              <w:bottom w:val="single" w:sz="6" w:space="0" w:color="auto"/>
            </w:tcBorders>
            <w:shd w:val="clear" w:color="auto" w:fill="FFFFFF"/>
          </w:tcPr>
          <w:p w14:paraId="6EAF7EAF" w14:textId="77777777" w:rsidR="00233B2A" w:rsidRPr="001C5FB8" w:rsidRDefault="00233B2A" w:rsidP="002C41C8">
            <w:pPr>
              <w:spacing w:before="40" w:after="40" w:line="187" w:lineRule="exact"/>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sz w:val="16"/>
                <w:szCs w:val="16"/>
                <w:lang w:eastAsia="es-MX"/>
              </w:rPr>
              <w:tab/>
              <w:t>Estar inscrito y activo en el RFC.</w:t>
            </w:r>
          </w:p>
          <w:p w14:paraId="5D9BE03B" w14:textId="77777777" w:rsidR="00233B2A" w:rsidRPr="001C5FB8" w:rsidRDefault="00233B2A" w:rsidP="002C41C8">
            <w:pPr>
              <w:spacing w:before="40" w:after="40" w:line="187" w:lineRule="exact"/>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r>
            <w:r w:rsidRPr="001C5FB8">
              <w:rPr>
                <w:rFonts w:ascii="Arial" w:hAnsi="Arial" w:cs="Arial"/>
                <w:noProof/>
                <w:sz w:val="16"/>
                <w:szCs w:val="16"/>
                <w:lang w:eastAsia="es-MX"/>
              </w:rPr>
              <w:t>Contar</w:t>
            </w:r>
            <w:r w:rsidRPr="001C5FB8">
              <w:rPr>
                <w:rFonts w:ascii="Arial" w:hAnsi="Arial" w:cs="Arial"/>
                <w:sz w:val="16"/>
                <w:szCs w:val="16"/>
                <w:lang w:eastAsia="es-MX"/>
              </w:rPr>
              <w:t xml:space="preserve"> con e.firma vigente.</w:t>
            </w:r>
          </w:p>
          <w:p w14:paraId="3FF61D90" w14:textId="77777777" w:rsidR="00233B2A" w:rsidRPr="001C5FB8" w:rsidRDefault="00233B2A" w:rsidP="002C41C8">
            <w:pPr>
              <w:spacing w:before="40" w:after="40" w:line="187" w:lineRule="exact"/>
              <w:ind w:left="432" w:hanging="432"/>
              <w:jc w:val="both"/>
              <w:rPr>
                <w:rFonts w:ascii="Arial" w:hAnsi="Arial" w:cs="Arial"/>
                <w:sz w:val="16"/>
                <w:szCs w:val="16"/>
                <w:lang w:eastAsia="es-MX"/>
              </w:rPr>
            </w:pPr>
            <w:r w:rsidRPr="001C5FB8">
              <w:rPr>
                <w:rFonts w:ascii="Arial" w:hAnsi="Arial" w:cs="Arial"/>
                <w:sz w:val="16"/>
                <w:szCs w:val="16"/>
                <w:lang w:eastAsia="es-MX"/>
              </w:rPr>
              <w:t>III.</w:t>
            </w:r>
            <w:r w:rsidRPr="001C5FB8">
              <w:rPr>
                <w:rFonts w:ascii="Arial" w:hAnsi="Arial" w:cs="Arial"/>
                <w:sz w:val="16"/>
                <w:szCs w:val="16"/>
                <w:lang w:eastAsia="es-MX"/>
              </w:rPr>
              <w:tab/>
              <w:t>Estar al corriente en el cumplimiento de tus obligaciones fiscales.</w:t>
            </w:r>
          </w:p>
        </w:tc>
      </w:tr>
      <w:tr w:rsidR="00233B2A" w:rsidRPr="001C5FB8" w14:paraId="750FA338" w14:textId="77777777" w:rsidTr="002C41C8">
        <w:trPr>
          <w:trHeight w:val="20"/>
        </w:trPr>
        <w:tc>
          <w:tcPr>
            <w:tcW w:w="5000" w:type="pct"/>
            <w:gridSpan w:val="7"/>
            <w:shd w:val="clear" w:color="auto" w:fill="A6A6A6"/>
          </w:tcPr>
          <w:p w14:paraId="1F1EA0E8" w14:textId="77777777" w:rsidR="00233B2A" w:rsidRPr="001C5FB8" w:rsidRDefault="00233B2A" w:rsidP="002C41C8">
            <w:pPr>
              <w:spacing w:before="40" w:after="40" w:line="187" w:lineRule="exact"/>
              <w:jc w:val="center"/>
              <w:rPr>
                <w:rFonts w:ascii="Arial" w:hAnsi="Arial" w:cs="Arial"/>
                <w:b/>
                <w:sz w:val="16"/>
                <w:szCs w:val="16"/>
                <w:lang w:eastAsia="es-MX"/>
              </w:rPr>
            </w:pPr>
            <w:r w:rsidRPr="001C5FB8">
              <w:rPr>
                <w:rFonts w:ascii="Arial" w:hAnsi="Arial" w:cs="Arial"/>
                <w:b/>
                <w:sz w:val="16"/>
                <w:szCs w:val="16"/>
                <w:lang w:eastAsia="es-MX"/>
              </w:rPr>
              <w:t>SEGUIMIENTO Y RESOLUCIÓN DEL TRÁMITE O SERVICIO</w:t>
            </w:r>
          </w:p>
        </w:tc>
      </w:tr>
      <w:tr w:rsidR="00233B2A" w:rsidRPr="001C5FB8" w14:paraId="738F915B" w14:textId="77777777" w:rsidTr="002C41C8">
        <w:trPr>
          <w:trHeight w:val="20"/>
        </w:trPr>
        <w:tc>
          <w:tcPr>
            <w:tcW w:w="2498" w:type="pct"/>
            <w:gridSpan w:val="4"/>
            <w:shd w:val="clear" w:color="auto" w:fill="C0C0C0"/>
          </w:tcPr>
          <w:p w14:paraId="73F58B5C" w14:textId="77777777" w:rsidR="00233B2A" w:rsidRPr="001C5FB8" w:rsidRDefault="00233B2A" w:rsidP="002C41C8">
            <w:pPr>
              <w:spacing w:before="40" w:after="40" w:line="187" w:lineRule="exact"/>
              <w:jc w:val="both"/>
              <w:rPr>
                <w:rFonts w:ascii="Arial" w:hAnsi="Arial" w:cs="Arial"/>
                <w:b/>
                <w:sz w:val="16"/>
                <w:szCs w:val="16"/>
                <w:lang w:eastAsia="es-MX"/>
              </w:rPr>
            </w:pPr>
            <w:r w:rsidRPr="001C5FB8">
              <w:rPr>
                <w:rFonts w:ascii="Arial" w:hAnsi="Arial" w:cs="Arial"/>
                <w:b/>
                <w:sz w:val="16"/>
                <w:szCs w:val="16"/>
                <w:lang w:eastAsia="es-MX"/>
              </w:rPr>
              <w:t>¿Cómo puedo dar seguimiento al Trámite o Servicio?</w:t>
            </w:r>
          </w:p>
        </w:tc>
        <w:tc>
          <w:tcPr>
            <w:tcW w:w="2502" w:type="pct"/>
            <w:gridSpan w:val="3"/>
            <w:shd w:val="clear" w:color="auto" w:fill="C0C0C0"/>
          </w:tcPr>
          <w:p w14:paraId="2DF0378B" w14:textId="77777777" w:rsidR="00233B2A" w:rsidRPr="001C5FB8" w:rsidRDefault="00233B2A" w:rsidP="002C41C8">
            <w:pPr>
              <w:spacing w:before="40" w:after="40" w:line="187" w:lineRule="exact"/>
              <w:jc w:val="both"/>
              <w:rPr>
                <w:rFonts w:ascii="Arial" w:hAnsi="Arial" w:cs="Arial"/>
                <w:b/>
                <w:sz w:val="16"/>
                <w:szCs w:val="16"/>
                <w:lang w:eastAsia="es-MX"/>
              </w:rPr>
            </w:pPr>
            <w:r w:rsidRPr="001C5FB8">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1C5FB8">
              <w:rPr>
                <w:rFonts w:ascii="Arial" w:hAnsi="Arial" w:cs="Arial"/>
                <w:b/>
                <w:sz w:val="16"/>
                <w:szCs w:val="16"/>
                <w:lang w:eastAsia="es-MX"/>
              </w:rPr>
              <w:t>o Servicio?</w:t>
            </w:r>
          </w:p>
        </w:tc>
      </w:tr>
      <w:tr w:rsidR="00233B2A" w:rsidRPr="001C5FB8" w14:paraId="4ECA3923" w14:textId="77777777" w:rsidTr="002C41C8">
        <w:trPr>
          <w:trHeight w:val="20"/>
        </w:trPr>
        <w:tc>
          <w:tcPr>
            <w:tcW w:w="2498" w:type="pct"/>
            <w:gridSpan w:val="4"/>
          </w:tcPr>
          <w:p w14:paraId="65C8434C" w14:textId="77777777" w:rsidR="00233B2A" w:rsidRPr="001C5FB8" w:rsidRDefault="00233B2A" w:rsidP="002C41C8">
            <w:pPr>
              <w:spacing w:before="40" w:after="40" w:line="187" w:lineRule="exact"/>
              <w:jc w:val="both"/>
              <w:rPr>
                <w:rFonts w:ascii="Arial" w:hAnsi="Arial" w:cs="Arial"/>
                <w:sz w:val="16"/>
                <w:szCs w:val="16"/>
                <w:lang w:eastAsia="es-MX"/>
              </w:rPr>
            </w:pPr>
            <w:r w:rsidRPr="001C5FB8">
              <w:rPr>
                <w:rFonts w:ascii="Arial" w:hAnsi="Arial" w:cs="Arial"/>
                <w:sz w:val="16"/>
                <w:szCs w:val="16"/>
                <w:lang w:eastAsia="es-MX"/>
              </w:rPr>
              <w:t xml:space="preserve">No aplica. </w:t>
            </w:r>
          </w:p>
        </w:tc>
        <w:tc>
          <w:tcPr>
            <w:tcW w:w="2502" w:type="pct"/>
            <w:gridSpan w:val="3"/>
          </w:tcPr>
          <w:p w14:paraId="4ECAA289" w14:textId="77777777" w:rsidR="00233B2A" w:rsidRPr="001C5FB8" w:rsidRDefault="00233B2A" w:rsidP="002C41C8">
            <w:pPr>
              <w:spacing w:before="40" w:after="40" w:line="187" w:lineRule="exact"/>
              <w:jc w:val="both"/>
              <w:rPr>
                <w:rFonts w:ascii="Arial" w:hAnsi="Arial" w:cs="Arial"/>
                <w:sz w:val="16"/>
                <w:szCs w:val="16"/>
                <w:lang w:eastAsia="es-MX"/>
              </w:rPr>
            </w:pPr>
            <w:r w:rsidRPr="001C5FB8">
              <w:rPr>
                <w:rFonts w:ascii="Arial" w:hAnsi="Arial" w:cs="Arial"/>
                <w:sz w:val="16"/>
                <w:szCs w:val="16"/>
                <w:lang w:eastAsia="es-MX"/>
              </w:rPr>
              <w:t>No.</w:t>
            </w:r>
          </w:p>
        </w:tc>
      </w:tr>
      <w:tr w:rsidR="00233B2A" w:rsidRPr="001C5FB8" w14:paraId="4EEFDFF7" w14:textId="77777777" w:rsidTr="002C41C8">
        <w:trPr>
          <w:trHeight w:val="20"/>
        </w:trPr>
        <w:tc>
          <w:tcPr>
            <w:tcW w:w="5000" w:type="pct"/>
            <w:gridSpan w:val="7"/>
            <w:shd w:val="clear" w:color="auto" w:fill="A6A6A6"/>
          </w:tcPr>
          <w:p w14:paraId="3EFEC59D" w14:textId="77777777" w:rsidR="00233B2A" w:rsidRPr="001C5FB8" w:rsidRDefault="00233B2A" w:rsidP="002C41C8">
            <w:pPr>
              <w:spacing w:before="40" w:after="40" w:line="187" w:lineRule="exact"/>
              <w:jc w:val="center"/>
              <w:rPr>
                <w:rFonts w:ascii="Arial" w:hAnsi="Arial" w:cs="Arial"/>
                <w:b/>
                <w:sz w:val="16"/>
                <w:szCs w:val="16"/>
                <w:lang w:eastAsia="es-MX"/>
              </w:rPr>
            </w:pPr>
            <w:r w:rsidRPr="001C5FB8">
              <w:rPr>
                <w:rFonts w:ascii="Arial" w:hAnsi="Arial" w:cs="Arial"/>
                <w:b/>
                <w:sz w:val="16"/>
                <w:szCs w:val="16"/>
                <w:lang w:eastAsia="es-MX"/>
              </w:rPr>
              <w:t>Resolución del Trámite o Servicio</w:t>
            </w:r>
          </w:p>
        </w:tc>
      </w:tr>
      <w:tr w:rsidR="00233B2A" w:rsidRPr="001C5FB8" w14:paraId="582EF9E1" w14:textId="77777777" w:rsidTr="002C41C8">
        <w:trPr>
          <w:trHeight w:val="20"/>
        </w:trPr>
        <w:tc>
          <w:tcPr>
            <w:tcW w:w="5000" w:type="pct"/>
            <w:gridSpan w:val="7"/>
          </w:tcPr>
          <w:p w14:paraId="636FEEF4" w14:textId="77777777" w:rsidR="00233B2A" w:rsidRPr="001C5FB8" w:rsidRDefault="00233B2A" w:rsidP="002C41C8">
            <w:pPr>
              <w:spacing w:before="40" w:after="40" w:line="187" w:lineRule="exact"/>
              <w:jc w:val="both"/>
              <w:rPr>
                <w:rFonts w:ascii="Arial" w:hAnsi="Arial" w:cs="Arial"/>
                <w:sz w:val="16"/>
                <w:szCs w:val="16"/>
                <w:lang w:eastAsia="es-MX"/>
              </w:rPr>
            </w:pPr>
            <w:r w:rsidRPr="001C5FB8">
              <w:rPr>
                <w:rFonts w:ascii="Arial" w:hAnsi="Arial" w:cs="Arial"/>
                <w:sz w:val="16"/>
                <w:szCs w:val="16"/>
                <w:lang w:eastAsia="es-MX"/>
              </w:rPr>
              <w:t>No aplica.</w:t>
            </w:r>
          </w:p>
        </w:tc>
      </w:tr>
      <w:tr w:rsidR="00233B2A" w:rsidRPr="001C5FB8" w14:paraId="16C84235" w14:textId="77777777" w:rsidTr="002C41C8">
        <w:trPr>
          <w:trHeight w:val="20"/>
        </w:trPr>
        <w:tc>
          <w:tcPr>
            <w:tcW w:w="1732" w:type="pct"/>
            <w:gridSpan w:val="2"/>
            <w:shd w:val="clear" w:color="auto" w:fill="C0C0C0"/>
          </w:tcPr>
          <w:p w14:paraId="1D351484" w14:textId="77777777" w:rsidR="00233B2A" w:rsidRPr="001C5FB8" w:rsidRDefault="00233B2A" w:rsidP="002C41C8">
            <w:pPr>
              <w:spacing w:before="40" w:after="40" w:line="187" w:lineRule="exact"/>
              <w:jc w:val="both"/>
              <w:rPr>
                <w:rFonts w:ascii="Arial" w:hAnsi="Arial" w:cs="Arial"/>
                <w:b/>
                <w:sz w:val="16"/>
                <w:szCs w:val="16"/>
                <w:lang w:eastAsia="es-MX"/>
              </w:rPr>
            </w:pPr>
            <w:r w:rsidRPr="001C5FB8">
              <w:rPr>
                <w:rFonts w:ascii="Arial" w:hAnsi="Arial" w:cs="Arial"/>
                <w:b/>
                <w:sz w:val="16"/>
                <w:szCs w:val="16"/>
                <w:lang w:eastAsia="es-MX"/>
              </w:rPr>
              <w:t>Plazo máximo para que la ANAM resuelva el Trámite o Servicio</w:t>
            </w:r>
          </w:p>
        </w:tc>
        <w:tc>
          <w:tcPr>
            <w:tcW w:w="1751" w:type="pct"/>
            <w:gridSpan w:val="3"/>
            <w:shd w:val="clear" w:color="auto" w:fill="C0C0C0"/>
          </w:tcPr>
          <w:p w14:paraId="1860D563" w14:textId="77777777" w:rsidR="00233B2A" w:rsidRPr="001C5FB8" w:rsidRDefault="00233B2A" w:rsidP="002C41C8">
            <w:pPr>
              <w:spacing w:before="40" w:after="40" w:line="187" w:lineRule="exact"/>
              <w:jc w:val="both"/>
              <w:rPr>
                <w:rFonts w:ascii="Arial" w:hAnsi="Arial" w:cs="Arial"/>
                <w:b/>
                <w:sz w:val="16"/>
                <w:szCs w:val="16"/>
                <w:lang w:eastAsia="es-MX"/>
              </w:rPr>
            </w:pPr>
            <w:r w:rsidRPr="001C5FB8">
              <w:rPr>
                <w:rFonts w:ascii="Arial" w:hAnsi="Arial" w:cs="Arial"/>
                <w:b/>
                <w:sz w:val="16"/>
                <w:szCs w:val="16"/>
                <w:lang w:eastAsia="es-MX"/>
              </w:rPr>
              <w:t>Plazo máximo para que la ANAM solicite información adicional</w:t>
            </w:r>
          </w:p>
        </w:tc>
        <w:tc>
          <w:tcPr>
            <w:tcW w:w="1517" w:type="pct"/>
            <w:gridSpan w:val="2"/>
            <w:shd w:val="clear" w:color="auto" w:fill="C0C0C0"/>
          </w:tcPr>
          <w:p w14:paraId="55E6EABD" w14:textId="77777777" w:rsidR="00233B2A" w:rsidRPr="001C5FB8" w:rsidRDefault="00233B2A" w:rsidP="002C41C8">
            <w:pPr>
              <w:spacing w:before="40" w:after="40" w:line="187" w:lineRule="exact"/>
              <w:jc w:val="both"/>
              <w:rPr>
                <w:rFonts w:ascii="Arial" w:hAnsi="Arial" w:cs="Arial"/>
                <w:b/>
                <w:sz w:val="16"/>
                <w:szCs w:val="16"/>
                <w:lang w:eastAsia="es-MX"/>
              </w:rPr>
            </w:pPr>
            <w:r w:rsidRPr="001C5FB8">
              <w:rPr>
                <w:rFonts w:ascii="Arial" w:hAnsi="Arial" w:cs="Arial"/>
                <w:b/>
                <w:sz w:val="16"/>
                <w:szCs w:val="16"/>
                <w:lang w:eastAsia="es-MX"/>
              </w:rPr>
              <w:t>Plazo máximo para cumplir con la información solicitada</w:t>
            </w:r>
          </w:p>
        </w:tc>
      </w:tr>
      <w:tr w:rsidR="00233B2A" w:rsidRPr="001C5FB8" w14:paraId="23B50752" w14:textId="77777777" w:rsidTr="002C41C8">
        <w:trPr>
          <w:trHeight w:val="20"/>
        </w:trPr>
        <w:tc>
          <w:tcPr>
            <w:tcW w:w="1732" w:type="pct"/>
            <w:gridSpan w:val="2"/>
          </w:tcPr>
          <w:p w14:paraId="1BA0B429" w14:textId="77777777" w:rsidR="00233B2A" w:rsidRPr="001C5FB8" w:rsidRDefault="00233B2A" w:rsidP="002C41C8">
            <w:pPr>
              <w:spacing w:before="40" w:after="40" w:line="187" w:lineRule="exact"/>
              <w:jc w:val="both"/>
              <w:rPr>
                <w:rFonts w:ascii="Arial" w:hAnsi="Arial" w:cs="Arial"/>
                <w:sz w:val="16"/>
                <w:szCs w:val="16"/>
                <w:lang w:eastAsia="es-MX"/>
              </w:rPr>
            </w:pPr>
            <w:r w:rsidRPr="001C5FB8">
              <w:rPr>
                <w:rFonts w:ascii="Arial" w:hAnsi="Arial" w:cs="Arial"/>
                <w:sz w:val="16"/>
                <w:szCs w:val="16"/>
                <w:lang w:eastAsia="es-MX"/>
              </w:rPr>
              <w:t>No aplica.</w:t>
            </w:r>
          </w:p>
        </w:tc>
        <w:tc>
          <w:tcPr>
            <w:tcW w:w="1751" w:type="pct"/>
            <w:gridSpan w:val="3"/>
          </w:tcPr>
          <w:p w14:paraId="7F2C589D" w14:textId="77777777" w:rsidR="00233B2A" w:rsidRPr="001C5FB8" w:rsidRDefault="00233B2A" w:rsidP="002C41C8">
            <w:pPr>
              <w:spacing w:before="40" w:after="40" w:line="187" w:lineRule="exact"/>
              <w:jc w:val="both"/>
              <w:rPr>
                <w:rFonts w:ascii="Arial" w:hAnsi="Arial" w:cs="Arial"/>
                <w:sz w:val="16"/>
                <w:szCs w:val="16"/>
                <w:lang w:eastAsia="es-MX"/>
              </w:rPr>
            </w:pPr>
            <w:r w:rsidRPr="001C5FB8">
              <w:rPr>
                <w:rFonts w:ascii="Arial" w:hAnsi="Arial" w:cs="Arial"/>
                <w:sz w:val="16"/>
                <w:szCs w:val="16"/>
                <w:lang w:eastAsia="es-MX"/>
              </w:rPr>
              <w:t>No aplica.</w:t>
            </w:r>
          </w:p>
        </w:tc>
        <w:tc>
          <w:tcPr>
            <w:tcW w:w="1517" w:type="pct"/>
            <w:gridSpan w:val="2"/>
          </w:tcPr>
          <w:p w14:paraId="6350896D" w14:textId="77777777" w:rsidR="00233B2A" w:rsidRPr="001C5FB8" w:rsidRDefault="00233B2A" w:rsidP="002C41C8">
            <w:pPr>
              <w:spacing w:before="40" w:after="40" w:line="187" w:lineRule="exact"/>
              <w:jc w:val="both"/>
              <w:rPr>
                <w:rFonts w:ascii="Arial" w:hAnsi="Arial" w:cs="Arial"/>
                <w:sz w:val="16"/>
                <w:szCs w:val="16"/>
                <w:lang w:eastAsia="es-MX"/>
              </w:rPr>
            </w:pPr>
            <w:r w:rsidRPr="001C5FB8">
              <w:rPr>
                <w:rFonts w:ascii="Arial" w:hAnsi="Arial" w:cs="Arial"/>
                <w:sz w:val="16"/>
                <w:szCs w:val="16"/>
                <w:lang w:eastAsia="es-MX"/>
              </w:rPr>
              <w:t>No aplica.</w:t>
            </w:r>
          </w:p>
        </w:tc>
      </w:tr>
      <w:tr w:rsidR="00233B2A" w:rsidRPr="001C5FB8" w14:paraId="5F1C74F5" w14:textId="77777777" w:rsidTr="002C41C8">
        <w:trPr>
          <w:trHeight w:val="20"/>
        </w:trPr>
        <w:tc>
          <w:tcPr>
            <w:tcW w:w="2498" w:type="pct"/>
            <w:gridSpan w:val="4"/>
            <w:shd w:val="clear" w:color="auto" w:fill="C0C0C0"/>
          </w:tcPr>
          <w:p w14:paraId="72E69DC4" w14:textId="77777777" w:rsidR="00233B2A" w:rsidRPr="001C5FB8" w:rsidRDefault="00233B2A" w:rsidP="002C41C8">
            <w:pPr>
              <w:spacing w:before="40" w:after="40" w:line="187" w:lineRule="exact"/>
              <w:jc w:val="both"/>
              <w:rPr>
                <w:rFonts w:ascii="Arial" w:hAnsi="Arial" w:cs="Arial"/>
                <w:b/>
                <w:sz w:val="16"/>
                <w:szCs w:val="16"/>
                <w:lang w:eastAsia="es-MX"/>
              </w:rPr>
            </w:pPr>
            <w:r w:rsidRPr="001C5FB8">
              <w:rPr>
                <w:rFonts w:ascii="Arial" w:hAnsi="Arial" w:cs="Arial"/>
                <w:b/>
                <w:sz w:val="16"/>
                <w:szCs w:val="16"/>
                <w:lang w:eastAsia="es-MX"/>
              </w:rPr>
              <w:t>¿Qué documento obtengo al finalizar el Trámite o Servicio?</w:t>
            </w:r>
          </w:p>
        </w:tc>
        <w:tc>
          <w:tcPr>
            <w:tcW w:w="2502" w:type="pct"/>
            <w:gridSpan w:val="3"/>
            <w:shd w:val="clear" w:color="auto" w:fill="C0C0C0"/>
          </w:tcPr>
          <w:p w14:paraId="143F6543" w14:textId="77777777" w:rsidR="00233B2A" w:rsidRPr="001C5FB8" w:rsidRDefault="00233B2A" w:rsidP="002C41C8">
            <w:pPr>
              <w:spacing w:before="40" w:after="40" w:line="187" w:lineRule="exact"/>
              <w:jc w:val="center"/>
              <w:rPr>
                <w:rFonts w:ascii="Arial" w:hAnsi="Arial" w:cs="Arial"/>
                <w:b/>
                <w:sz w:val="16"/>
                <w:szCs w:val="16"/>
                <w:lang w:eastAsia="es-MX"/>
              </w:rPr>
            </w:pPr>
            <w:r w:rsidRPr="001C5FB8">
              <w:rPr>
                <w:rFonts w:ascii="Arial" w:hAnsi="Arial" w:cs="Arial"/>
                <w:b/>
                <w:sz w:val="16"/>
                <w:szCs w:val="16"/>
                <w:lang w:eastAsia="es-MX"/>
              </w:rPr>
              <w:t>¿Cuál es la vigencia del Trámite o Servicio?</w:t>
            </w:r>
          </w:p>
        </w:tc>
      </w:tr>
      <w:tr w:rsidR="00233B2A" w:rsidRPr="001C5FB8" w14:paraId="19035E50" w14:textId="77777777" w:rsidTr="002C41C8">
        <w:trPr>
          <w:trHeight w:val="20"/>
        </w:trPr>
        <w:tc>
          <w:tcPr>
            <w:tcW w:w="2498" w:type="pct"/>
            <w:gridSpan w:val="4"/>
            <w:tcBorders>
              <w:bottom w:val="single" w:sz="6" w:space="0" w:color="auto"/>
            </w:tcBorders>
          </w:tcPr>
          <w:p w14:paraId="61BFCEFE" w14:textId="77777777" w:rsidR="00233B2A" w:rsidRPr="001C5FB8" w:rsidRDefault="00233B2A" w:rsidP="002C41C8">
            <w:pPr>
              <w:spacing w:before="40" w:after="40" w:line="187" w:lineRule="exact"/>
              <w:jc w:val="both"/>
              <w:rPr>
                <w:rFonts w:ascii="Arial" w:hAnsi="Arial" w:cs="Arial"/>
                <w:sz w:val="16"/>
                <w:szCs w:val="16"/>
                <w:lang w:eastAsia="es-MX"/>
              </w:rPr>
            </w:pPr>
            <w:r w:rsidRPr="001C5FB8">
              <w:rPr>
                <w:rFonts w:ascii="Arial" w:hAnsi="Arial" w:cs="Arial"/>
                <w:sz w:val="16"/>
                <w:szCs w:val="16"/>
                <w:lang w:eastAsia="es-MX"/>
              </w:rPr>
              <w:t>Acuse de recibo.</w:t>
            </w:r>
          </w:p>
        </w:tc>
        <w:tc>
          <w:tcPr>
            <w:tcW w:w="2502" w:type="pct"/>
            <w:gridSpan w:val="3"/>
            <w:tcBorders>
              <w:bottom w:val="single" w:sz="6" w:space="0" w:color="auto"/>
            </w:tcBorders>
          </w:tcPr>
          <w:p w14:paraId="1674C702" w14:textId="77777777" w:rsidR="00233B2A" w:rsidRPr="001C5FB8" w:rsidRDefault="00233B2A" w:rsidP="002C41C8">
            <w:pPr>
              <w:spacing w:before="40" w:after="40" w:line="187" w:lineRule="exact"/>
              <w:jc w:val="both"/>
              <w:rPr>
                <w:rFonts w:ascii="Arial" w:hAnsi="Arial" w:cs="Arial"/>
                <w:sz w:val="16"/>
                <w:szCs w:val="16"/>
                <w:lang w:eastAsia="es-MX"/>
              </w:rPr>
            </w:pPr>
            <w:r w:rsidRPr="001C5FB8">
              <w:rPr>
                <w:rFonts w:ascii="Arial" w:hAnsi="Arial" w:cs="Arial"/>
                <w:sz w:val="16"/>
                <w:szCs w:val="16"/>
                <w:lang w:eastAsia="es-MX"/>
              </w:rPr>
              <w:t>No aplica.</w:t>
            </w:r>
          </w:p>
        </w:tc>
      </w:tr>
      <w:tr w:rsidR="00233B2A" w:rsidRPr="001C5FB8" w14:paraId="5FDF76D2" w14:textId="77777777" w:rsidTr="002C41C8">
        <w:trPr>
          <w:trHeight w:val="20"/>
        </w:trPr>
        <w:tc>
          <w:tcPr>
            <w:tcW w:w="5000" w:type="pct"/>
            <w:gridSpan w:val="7"/>
            <w:shd w:val="clear" w:color="auto" w:fill="A6A6A6"/>
          </w:tcPr>
          <w:p w14:paraId="3145DA96" w14:textId="77777777" w:rsidR="00233B2A" w:rsidRPr="001C5FB8" w:rsidRDefault="00233B2A" w:rsidP="002C41C8">
            <w:pPr>
              <w:spacing w:before="40" w:after="40" w:line="187" w:lineRule="exact"/>
              <w:jc w:val="center"/>
              <w:rPr>
                <w:rFonts w:ascii="Arial" w:hAnsi="Arial" w:cs="Arial"/>
                <w:b/>
                <w:sz w:val="16"/>
                <w:szCs w:val="16"/>
                <w:lang w:eastAsia="es-MX"/>
              </w:rPr>
            </w:pPr>
            <w:r w:rsidRPr="001C5FB8">
              <w:rPr>
                <w:rFonts w:ascii="Arial" w:hAnsi="Arial" w:cs="Arial"/>
                <w:b/>
                <w:sz w:val="16"/>
                <w:szCs w:val="16"/>
                <w:lang w:eastAsia="es-MX"/>
              </w:rPr>
              <w:t>CANALES DE ATENCIÓN</w:t>
            </w:r>
          </w:p>
        </w:tc>
      </w:tr>
      <w:tr w:rsidR="00233B2A" w:rsidRPr="001C5FB8" w14:paraId="5FD76949" w14:textId="77777777" w:rsidTr="002C41C8">
        <w:trPr>
          <w:trHeight w:val="20"/>
        </w:trPr>
        <w:tc>
          <w:tcPr>
            <w:tcW w:w="2498" w:type="pct"/>
            <w:gridSpan w:val="4"/>
            <w:shd w:val="clear" w:color="auto" w:fill="C0C0C0"/>
          </w:tcPr>
          <w:p w14:paraId="1ADE3753" w14:textId="77777777" w:rsidR="00233B2A" w:rsidRPr="001C5FB8" w:rsidRDefault="00233B2A" w:rsidP="002C41C8">
            <w:pPr>
              <w:spacing w:before="40" w:after="40" w:line="187" w:lineRule="exact"/>
              <w:jc w:val="center"/>
              <w:rPr>
                <w:rFonts w:ascii="Arial" w:hAnsi="Arial" w:cs="Arial"/>
                <w:b/>
                <w:sz w:val="16"/>
                <w:szCs w:val="16"/>
                <w:lang w:eastAsia="es-MX"/>
              </w:rPr>
            </w:pPr>
            <w:r w:rsidRPr="001C5FB8">
              <w:rPr>
                <w:rFonts w:ascii="Arial" w:hAnsi="Arial" w:cs="Arial"/>
                <w:b/>
                <w:sz w:val="16"/>
                <w:szCs w:val="16"/>
                <w:lang w:eastAsia="es-MX"/>
              </w:rPr>
              <w:t>Consultas y dudas</w:t>
            </w:r>
          </w:p>
        </w:tc>
        <w:tc>
          <w:tcPr>
            <w:tcW w:w="2502" w:type="pct"/>
            <w:gridSpan w:val="3"/>
            <w:shd w:val="clear" w:color="auto" w:fill="C0C0C0"/>
          </w:tcPr>
          <w:p w14:paraId="59FD273E" w14:textId="77777777" w:rsidR="00233B2A" w:rsidRPr="001C5FB8" w:rsidRDefault="00233B2A" w:rsidP="002C41C8">
            <w:pPr>
              <w:spacing w:before="40" w:after="40" w:line="187" w:lineRule="exact"/>
              <w:jc w:val="center"/>
              <w:rPr>
                <w:rFonts w:ascii="Arial" w:hAnsi="Arial" w:cs="Arial"/>
                <w:b/>
                <w:sz w:val="16"/>
                <w:szCs w:val="16"/>
                <w:lang w:eastAsia="es-MX"/>
              </w:rPr>
            </w:pPr>
            <w:r w:rsidRPr="001C5FB8">
              <w:rPr>
                <w:rFonts w:ascii="Arial" w:hAnsi="Arial" w:cs="Arial"/>
                <w:b/>
                <w:sz w:val="16"/>
                <w:szCs w:val="16"/>
                <w:lang w:eastAsia="es-MX"/>
              </w:rPr>
              <w:t>Quejas y denuncias</w:t>
            </w:r>
          </w:p>
        </w:tc>
      </w:tr>
      <w:tr w:rsidR="00233B2A" w:rsidRPr="001C5FB8" w14:paraId="1E6527BC" w14:textId="77777777" w:rsidTr="002C41C8">
        <w:trPr>
          <w:trHeight w:val="20"/>
        </w:trPr>
        <w:tc>
          <w:tcPr>
            <w:tcW w:w="2498" w:type="pct"/>
            <w:gridSpan w:val="4"/>
            <w:tcBorders>
              <w:bottom w:val="single" w:sz="6" w:space="0" w:color="auto"/>
            </w:tcBorders>
          </w:tcPr>
          <w:p w14:paraId="65EF07B5" w14:textId="77777777" w:rsidR="00233B2A" w:rsidRPr="001C5FB8" w:rsidRDefault="00233B2A" w:rsidP="002C41C8">
            <w:pPr>
              <w:spacing w:before="40" w:after="40" w:line="187" w:lineRule="exact"/>
              <w:jc w:val="both"/>
              <w:rPr>
                <w:rFonts w:ascii="Arial" w:hAnsi="Arial" w:cs="Arial"/>
                <w:sz w:val="16"/>
                <w:szCs w:val="16"/>
                <w:lang w:eastAsia="es-MX"/>
              </w:rPr>
            </w:pPr>
            <w:r w:rsidRPr="001C5FB8">
              <w:rPr>
                <w:rFonts w:ascii="Arial" w:hAnsi="Arial" w:cs="Arial"/>
                <w:sz w:val="16"/>
                <w:szCs w:val="16"/>
                <w:lang w:eastAsia="es-MX"/>
              </w:rPr>
              <w:lastRenderedPageBreak/>
              <w:t>No aplica.</w:t>
            </w:r>
          </w:p>
        </w:tc>
        <w:tc>
          <w:tcPr>
            <w:tcW w:w="2502" w:type="pct"/>
            <w:gridSpan w:val="3"/>
            <w:tcBorders>
              <w:bottom w:val="single" w:sz="6" w:space="0" w:color="auto"/>
            </w:tcBorders>
          </w:tcPr>
          <w:p w14:paraId="1E07A411" w14:textId="77777777" w:rsidR="00233B2A" w:rsidRPr="001C5FB8" w:rsidRDefault="00233B2A" w:rsidP="002C41C8">
            <w:pPr>
              <w:spacing w:before="40" w:after="40" w:line="187" w:lineRule="exact"/>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sz w:val="16"/>
                <w:szCs w:val="16"/>
                <w:lang w:eastAsia="es-MX"/>
              </w:rPr>
              <w:tab/>
              <w:t xml:space="preserve">Correo </w:t>
            </w:r>
            <w:r w:rsidRPr="001C5FB8">
              <w:rPr>
                <w:rFonts w:ascii="Arial" w:hAnsi="Arial" w:cs="Arial"/>
                <w:noProof/>
                <w:sz w:val="16"/>
                <w:szCs w:val="16"/>
                <w:lang w:eastAsia="es-MX"/>
              </w:rPr>
              <w:t>electrónico</w:t>
            </w:r>
            <w:r w:rsidRPr="001C5FB8">
              <w:rPr>
                <w:rFonts w:ascii="Arial" w:hAnsi="Arial" w:cs="Arial"/>
                <w:sz w:val="16"/>
                <w:szCs w:val="16"/>
                <w:lang w:eastAsia="es-MX"/>
              </w:rPr>
              <w:t xml:space="preserve">: </w:t>
            </w:r>
            <w:r w:rsidRPr="001C5FB8">
              <w:rPr>
                <w:rFonts w:ascii="Arial" w:hAnsi="Arial" w:cs="Arial"/>
                <w:sz w:val="16"/>
                <w:szCs w:val="16"/>
                <w:u w:val="single"/>
                <w:lang w:eastAsia="es-MX"/>
              </w:rPr>
              <w:t>denuncias@anam.gob.mx</w:t>
            </w:r>
          </w:p>
          <w:p w14:paraId="262DD693" w14:textId="77777777" w:rsidR="00233B2A" w:rsidRPr="001C5FB8" w:rsidRDefault="00233B2A" w:rsidP="002C41C8">
            <w:pPr>
              <w:spacing w:before="40" w:after="40" w:line="187" w:lineRule="exact"/>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t xml:space="preserve">En el </w:t>
            </w:r>
            <w:r w:rsidRPr="001C5FB8">
              <w:rPr>
                <w:rFonts w:ascii="Arial" w:hAnsi="Arial" w:cs="Arial"/>
                <w:noProof/>
                <w:sz w:val="16"/>
                <w:szCs w:val="16"/>
                <w:lang w:eastAsia="es-MX"/>
              </w:rPr>
              <w:t>Portal</w:t>
            </w:r>
            <w:r w:rsidRPr="001C5FB8">
              <w:rPr>
                <w:rFonts w:ascii="Arial" w:hAnsi="Arial" w:cs="Arial"/>
                <w:sz w:val="16"/>
                <w:szCs w:val="16"/>
                <w:lang w:eastAsia="es-MX"/>
              </w:rPr>
              <w:t xml:space="preserve"> de la ANAM:</w:t>
            </w:r>
          </w:p>
          <w:p w14:paraId="478D9A4C" w14:textId="77777777" w:rsidR="00233B2A" w:rsidRPr="001C5FB8" w:rsidRDefault="00233B2A" w:rsidP="002C41C8">
            <w:pPr>
              <w:spacing w:before="40" w:after="40" w:line="187" w:lineRule="exact"/>
              <w:ind w:left="682" w:hanging="682"/>
              <w:jc w:val="both"/>
              <w:rPr>
                <w:rFonts w:ascii="Arial" w:hAnsi="Arial" w:cs="Arial"/>
                <w:sz w:val="16"/>
                <w:szCs w:val="16"/>
                <w:lang w:eastAsia="es-MX"/>
              </w:rPr>
            </w:pPr>
            <w:r w:rsidRPr="001C5FB8">
              <w:rPr>
                <w:rFonts w:ascii="Arial" w:hAnsi="Arial" w:cs="Arial"/>
                <w:sz w:val="16"/>
                <w:szCs w:val="16"/>
                <w:lang w:eastAsia="es-MX"/>
              </w:rPr>
              <w:tab/>
            </w:r>
            <w:r w:rsidRPr="001C5FB8">
              <w:rPr>
                <w:rFonts w:ascii="Arial" w:hAnsi="Arial" w:cs="Arial"/>
                <w:sz w:val="16"/>
                <w:szCs w:val="16"/>
                <w:u w:val="single"/>
                <w:lang w:eastAsia="es-MX"/>
              </w:rPr>
              <w:t>https://anam.gob.mx/recepcion-de-quejas-y-denuncias/</w:t>
            </w:r>
          </w:p>
        </w:tc>
      </w:tr>
      <w:tr w:rsidR="00233B2A" w:rsidRPr="001C5FB8" w14:paraId="2EC71A6E" w14:textId="77777777" w:rsidTr="002C41C8">
        <w:trPr>
          <w:trHeight w:val="20"/>
        </w:trPr>
        <w:tc>
          <w:tcPr>
            <w:tcW w:w="5000" w:type="pct"/>
            <w:gridSpan w:val="7"/>
            <w:shd w:val="clear" w:color="auto" w:fill="A6A6A6"/>
          </w:tcPr>
          <w:p w14:paraId="29B20DC5" w14:textId="77777777" w:rsidR="00233B2A" w:rsidRPr="001C5FB8" w:rsidRDefault="00233B2A" w:rsidP="002C41C8">
            <w:pPr>
              <w:spacing w:before="40" w:after="40" w:line="187" w:lineRule="exact"/>
              <w:jc w:val="center"/>
              <w:rPr>
                <w:rFonts w:ascii="Arial" w:hAnsi="Arial" w:cs="Arial"/>
                <w:b/>
                <w:sz w:val="16"/>
                <w:szCs w:val="16"/>
                <w:lang w:eastAsia="es-MX"/>
              </w:rPr>
            </w:pPr>
            <w:r w:rsidRPr="001C5FB8">
              <w:rPr>
                <w:rFonts w:ascii="Arial" w:hAnsi="Arial" w:cs="Arial"/>
                <w:b/>
                <w:sz w:val="16"/>
                <w:szCs w:val="16"/>
                <w:lang w:eastAsia="es-MX"/>
              </w:rPr>
              <w:t>Información adicional</w:t>
            </w:r>
          </w:p>
        </w:tc>
      </w:tr>
      <w:tr w:rsidR="00233B2A" w:rsidRPr="001C5FB8" w14:paraId="6C30A993" w14:textId="77777777" w:rsidTr="002C41C8">
        <w:trPr>
          <w:trHeight w:val="20"/>
        </w:trPr>
        <w:tc>
          <w:tcPr>
            <w:tcW w:w="5000" w:type="pct"/>
            <w:gridSpan w:val="7"/>
            <w:tcBorders>
              <w:bottom w:val="single" w:sz="6" w:space="0" w:color="auto"/>
            </w:tcBorders>
          </w:tcPr>
          <w:p w14:paraId="274DBBF7" w14:textId="77777777" w:rsidR="00233B2A" w:rsidRPr="001C5FB8" w:rsidRDefault="00233B2A" w:rsidP="002C41C8">
            <w:pPr>
              <w:spacing w:before="40" w:after="40" w:line="187" w:lineRule="exact"/>
              <w:jc w:val="both"/>
              <w:rPr>
                <w:rFonts w:ascii="Arial" w:hAnsi="Arial" w:cs="Arial"/>
                <w:sz w:val="16"/>
                <w:szCs w:val="16"/>
                <w:lang w:eastAsia="es-MX"/>
              </w:rPr>
            </w:pPr>
            <w:r w:rsidRPr="001C5FB8">
              <w:rPr>
                <w:rFonts w:ascii="Arial" w:hAnsi="Arial" w:cs="Arial"/>
                <w:sz w:val="16"/>
                <w:szCs w:val="16"/>
                <w:lang w:eastAsia="es-MX"/>
              </w:rPr>
              <w:t>Cuando se presente el aviso con la información y documentación requerida, la misma se integrará en el expediente respectivo.</w:t>
            </w:r>
          </w:p>
        </w:tc>
      </w:tr>
      <w:tr w:rsidR="00233B2A" w:rsidRPr="001C5FB8" w14:paraId="1FA7CAA5" w14:textId="77777777" w:rsidTr="002C41C8">
        <w:trPr>
          <w:trHeight w:val="20"/>
        </w:trPr>
        <w:tc>
          <w:tcPr>
            <w:tcW w:w="5000" w:type="pct"/>
            <w:gridSpan w:val="7"/>
            <w:shd w:val="clear" w:color="auto" w:fill="A6A6A6"/>
          </w:tcPr>
          <w:p w14:paraId="21E66B1C" w14:textId="77777777" w:rsidR="00233B2A" w:rsidRPr="001C5FB8" w:rsidRDefault="00233B2A" w:rsidP="002C41C8">
            <w:pPr>
              <w:spacing w:before="40" w:after="40" w:line="187" w:lineRule="exact"/>
              <w:jc w:val="center"/>
              <w:rPr>
                <w:rFonts w:ascii="Arial" w:hAnsi="Arial" w:cs="Arial"/>
                <w:b/>
                <w:sz w:val="16"/>
                <w:szCs w:val="16"/>
                <w:lang w:eastAsia="es-MX"/>
              </w:rPr>
            </w:pPr>
            <w:r w:rsidRPr="001C5FB8">
              <w:rPr>
                <w:rFonts w:ascii="Arial" w:hAnsi="Arial" w:cs="Arial"/>
                <w:b/>
                <w:sz w:val="16"/>
                <w:szCs w:val="16"/>
                <w:lang w:eastAsia="es-MX"/>
              </w:rPr>
              <w:t>Fundamento jurídico</w:t>
            </w:r>
          </w:p>
        </w:tc>
      </w:tr>
      <w:tr w:rsidR="00233B2A" w:rsidRPr="001C5FB8" w14:paraId="78979876" w14:textId="77777777" w:rsidTr="002C41C8">
        <w:trPr>
          <w:trHeight w:val="20"/>
        </w:trPr>
        <w:tc>
          <w:tcPr>
            <w:tcW w:w="5000" w:type="pct"/>
            <w:gridSpan w:val="7"/>
          </w:tcPr>
          <w:p w14:paraId="0315DBA2" w14:textId="77777777" w:rsidR="00233B2A" w:rsidRPr="001C5FB8" w:rsidRDefault="00233B2A" w:rsidP="002C41C8">
            <w:pPr>
              <w:spacing w:before="40" w:after="40" w:line="187" w:lineRule="exact"/>
              <w:jc w:val="both"/>
              <w:rPr>
                <w:rFonts w:ascii="Arial" w:hAnsi="Arial" w:cs="Arial"/>
                <w:sz w:val="16"/>
                <w:szCs w:val="16"/>
                <w:lang w:eastAsia="es-MX"/>
              </w:rPr>
            </w:pPr>
            <w:r w:rsidRPr="001C5FB8">
              <w:rPr>
                <w:rFonts w:ascii="Arial" w:hAnsi="Arial" w:cs="Arial"/>
                <w:sz w:val="16"/>
                <w:szCs w:val="16"/>
                <w:lang w:eastAsia="es-MX"/>
              </w:rPr>
              <w:t xml:space="preserve">Transitorio Tercero del Decreto por el que se reforman, adicionan y derogan diversas disposiciones de la Ley, publicado en el </w:t>
            </w:r>
            <w:r w:rsidRPr="001C5FB8">
              <w:rPr>
                <w:rFonts w:ascii="Arial" w:hAnsi="Arial" w:cs="Arial"/>
                <w:noProof/>
                <w:sz w:val="16"/>
                <w:szCs w:val="16"/>
                <w:lang w:eastAsia="es-MX"/>
              </w:rPr>
              <w:t xml:space="preserve">DOF </w:t>
            </w:r>
            <w:r w:rsidRPr="001C5FB8">
              <w:rPr>
                <w:rFonts w:ascii="Arial" w:hAnsi="Arial" w:cs="Arial"/>
                <w:sz w:val="16"/>
                <w:szCs w:val="16"/>
                <w:lang w:eastAsia="es-MX"/>
              </w:rPr>
              <w:t>el 25 de junio de 2018, artículos 18 y 18-A del CFF y 222 del Reglamento y las reglas 1.2.2. y 1.4.4. de las RGCE.</w:t>
            </w:r>
          </w:p>
        </w:tc>
      </w:tr>
    </w:tbl>
    <w:p w14:paraId="6AC0D310"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20"/>
        <w:gridCol w:w="1293"/>
        <w:gridCol w:w="194"/>
        <w:gridCol w:w="1124"/>
        <w:gridCol w:w="1740"/>
        <w:gridCol w:w="748"/>
        <w:gridCol w:w="2007"/>
      </w:tblGrid>
      <w:tr w:rsidR="00233B2A" w:rsidRPr="001C5FB8" w14:paraId="52552B5E" w14:textId="77777777" w:rsidTr="002C41C8">
        <w:trPr>
          <w:trHeight w:val="20"/>
        </w:trPr>
        <w:tc>
          <w:tcPr>
            <w:tcW w:w="5000" w:type="pct"/>
            <w:gridSpan w:val="7"/>
            <w:shd w:val="clear" w:color="auto" w:fill="A6A6A6"/>
            <w:noWrap/>
          </w:tcPr>
          <w:p w14:paraId="026E08D3" w14:textId="77777777" w:rsidR="00233B2A" w:rsidRPr="001C5FB8" w:rsidRDefault="00233B2A" w:rsidP="002C41C8">
            <w:pPr>
              <w:spacing w:before="40" w:after="40" w:line="192" w:lineRule="exact"/>
              <w:jc w:val="both"/>
              <w:rPr>
                <w:rFonts w:ascii="Arial" w:hAnsi="Arial" w:cs="Arial"/>
                <w:b/>
                <w:sz w:val="16"/>
                <w:szCs w:val="16"/>
                <w:lang w:eastAsia="es-MX"/>
              </w:rPr>
            </w:pPr>
            <w:r w:rsidRPr="001C5FB8">
              <w:rPr>
                <w:rFonts w:ascii="Arial" w:hAnsi="Arial" w:cs="Arial"/>
                <w:b/>
                <w:sz w:val="16"/>
                <w:szCs w:val="16"/>
                <w:lang w:eastAsia="es-MX"/>
              </w:rPr>
              <w:t>15/LA Aviso de conclusión de las operaciones del agente aduanal que se integra o se incorpora a una agencia aduanal.</w:t>
            </w:r>
          </w:p>
        </w:tc>
      </w:tr>
      <w:tr w:rsidR="00233B2A" w:rsidRPr="001C5FB8" w14:paraId="4E33B34F" w14:textId="77777777" w:rsidTr="002C41C8">
        <w:trPr>
          <w:trHeight w:val="20"/>
        </w:trPr>
        <w:tc>
          <w:tcPr>
            <w:tcW w:w="974" w:type="pct"/>
            <w:vMerge w:val="restart"/>
          </w:tcPr>
          <w:p w14:paraId="286D8F24" w14:textId="3F3C260B" w:rsidR="00233B2A" w:rsidRPr="001C5FB8" w:rsidRDefault="00233B2A" w:rsidP="002C41C8">
            <w:pPr>
              <w:spacing w:before="40" w:after="40" w:line="192" w:lineRule="exact"/>
              <w:ind w:left="900" w:hanging="900"/>
              <w:jc w:val="both"/>
              <w:rPr>
                <w:rFonts w:ascii="Arial" w:hAnsi="Arial" w:cs="Arial"/>
                <w:b/>
                <w:sz w:val="16"/>
                <w:szCs w:val="16"/>
                <w:lang w:eastAsia="es-MX"/>
              </w:rPr>
            </w:pPr>
            <w:r w:rsidRPr="001C5FB8">
              <w:rPr>
                <w:rFonts w:ascii="Arial" w:hAnsi="Arial" w:cs="Arial"/>
                <w:b/>
                <w:sz w:val="16"/>
                <w:szCs w:val="16"/>
                <w:lang w:eastAsia="es-MX"/>
              </w:rPr>
              <w:t>Trámite</w:t>
            </w:r>
            <w:r w:rsidRPr="001C5FB8">
              <w:rPr>
                <w:rFonts w:ascii="Arial" w:hAnsi="Arial" w:cs="Arial"/>
                <w:b/>
                <w:sz w:val="16"/>
                <w:szCs w:val="16"/>
                <w:lang w:eastAsia="es-MX"/>
              </w:rPr>
              <w:tab/>
            </w:r>
            <w:r w:rsidRPr="001C5FB8">
              <w:rPr>
                <w:rFonts w:ascii="Arial" w:hAnsi="Arial" w:cs="Arial"/>
                <w:b/>
                <w:noProof/>
                <w:sz w:val="16"/>
                <w:szCs w:val="16"/>
                <w:lang w:eastAsia="es-MX"/>
              </w:rPr>
              <w:drawing>
                <wp:inline distT="0" distB="0" distL="0" distR="0" wp14:anchorId="3E603D3A" wp14:editId="29C32A57">
                  <wp:extent cx="95250" cy="95250"/>
                  <wp:effectExtent l="0" t="0" r="0" b="0"/>
                  <wp:docPr id="1624218403" name="Imagen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0E192854" w14:textId="6584AE7E" w:rsidR="00233B2A" w:rsidRPr="001C5FB8" w:rsidRDefault="00233B2A" w:rsidP="002C41C8">
            <w:pPr>
              <w:spacing w:before="40" w:after="40" w:line="192" w:lineRule="exact"/>
              <w:ind w:left="900" w:hanging="900"/>
              <w:jc w:val="both"/>
              <w:rPr>
                <w:rFonts w:ascii="Arial" w:hAnsi="Arial" w:cs="Arial"/>
                <w:sz w:val="16"/>
                <w:szCs w:val="16"/>
                <w:lang w:eastAsia="es-MX"/>
              </w:rPr>
            </w:pPr>
            <w:r w:rsidRPr="001C5FB8">
              <w:rPr>
                <w:rFonts w:ascii="Arial" w:hAnsi="Arial" w:cs="Arial"/>
                <w:b/>
                <w:sz w:val="16"/>
                <w:szCs w:val="16"/>
                <w:lang w:eastAsia="es-MX"/>
              </w:rPr>
              <w:t>Servicio</w:t>
            </w:r>
            <w:r w:rsidRPr="001C5FB8">
              <w:rPr>
                <w:rFonts w:ascii="Arial" w:hAnsi="Arial" w:cs="Arial"/>
                <w:b/>
                <w:sz w:val="16"/>
                <w:szCs w:val="16"/>
                <w:lang w:eastAsia="es-MX"/>
              </w:rPr>
              <w:tab/>
            </w:r>
            <w:r w:rsidRPr="001C5FB8">
              <w:rPr>
                <w:rFonts w:ascii="Arial" w:hAnsi="Arial" w:cs="Arial"/>
                <w:b/>
                <w:noProof/>
                <w:sz w:val="16"/>
                <w:szCs w:val="16"/>
                <w:lang w:eastAsia="es-MX"/>
              </w:rPr>
              <w:drawing>
                <wp:inline distT="0" distB="0" distL="0" distR="0" wp14:anchorId="0D19A2FB" wp14:editId="07766EC8">
                  <wp:extent cx="95250" cy="95250"/>
                  <wp:effectExtent l="0" t="0" r="0" b="0"/>
                  <wp:docPr id="1907976487" name="Imagen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889" w:type="pct"/>
            <w:gridSpan w:val="5"/>
            <w:shd w:val="clear" w:color="auto" w:fill="C0C0C0"/>
          </w:tcPr>
          <w:p w14:paraId="762CE698" w14:textId="77777777" w:rsidR="00233B2A" w:rsidRPr="001C5FB8" w:rsidRDefault="00233B2A" w:rsidP="002C41C8">
            <w:pPr>
              <w:spacing w:before="40" w:after="40" w:line="192" w:lineRule="exact"/>
              <w:jc w:val="center"/>
              <w:rPr>
                <w:rFonts w:ascii="Arial" w:hAnsi="Arial" w:cs="Arial"/>
                <w:b/>
                <w:sz w:val="16"/>
                <w:szCs w:val="16"/>
                <w:lang w:eastAsia="es-MX"/>
              </w:rPr>
            </w:pPr>
            <w:r w:rsidRPr="001C5FB8">
              <w:rPr>
                <w:rFonts w:ascii="Arial" w:hAnsi="Arial" w:cs="Arial"/>
                <w:b/>
                <w:sz w:val="16"/>
                <w:szCs w:val="16"/>
                <w:lang w:eastAsia="es-MX"/>
              </w:rPr>
              <w:t>Descripción del Trámite o Servicio</w:t>
            </w:r>
          </w:p>
        </w:tc>
        <w:tc>
          <w:tcPr>
            <w:tcW w:w="1137" w:type="pct"/>
            <w:shd w:val="clear" w:color="auto" w:fill="C0C0C0"/>
          </w:tcPr>
          <w:p w14:paraId="33974B62" w14:textId="77777777" w:rsidR="00233B2A" w:rsidRPr="001C5FB8" w:rsidRDefault="00233B2A" w:rsidP="002C41C8">
            <w:pPr>
              <w:spacing w:before="40" w:after="40" w:line="192" w:lineRule="exact"/>
              <w:jc w:val="center"/>
              <w:rPr>
                <w:rFonts w:ascii="Arial" w:hAnsi="Arial" w:cs="Arial"/>
                <w:b/>
                <w:sz w:val="16"/>
                <w:szCs w:val="16"/>
                <w:lang w:eastAsia="es-MX"/>
              </w:rPr>
            </w:pPr>
            <w:r w:rsidRPr="001C5FB8">
              <w:rPr>
                <w:rFonts w:ascii="Arial" w:hAnsi="Arial" w:cs="Arial"/>
                <w:b/>
                <w:sz w:val="16"/>
                <w:szCs w:val="16"/>
                <w:lang w:eastAsia="es-MX"/>
              </w:rPr>
              <w:t>Monto</w:t>
            </w:r>
          </w:p>
        </w:tc>
      </w:tr>
      <w:tr w:rsidR="00233B2A" w:rsidRPr="001C5FB8" w14:paraId="5FB32BE5" w14:textId="77777777" w:rsidTr="002C41C8">
        <w:trPr>
          <w:trHeight w:val="20"/>
        </w:trPr>
        <w:tc>
          <w:tcPr>
            <w:tcW w:w="974" w:type="pct"/>
            <w:vMerge/>
          </w:tcPr>
          <w:p w14:paraId="3072CD32" w14:textId="77777777" w:rsidR="00233B2A" w:rsidRPr="001C5FB8" w:rsidRDefault="00233B2A" w:rsidP="002C41C8">
            <w:pPr>
              <w:spacing w:before="40" w:after="40" w:line="192" w:lineRule="exact"/>
              <w:jc w:val="both"/>
              <w:rPr>
                <w:rFonts w:ascii="Arial" w:hAnsi="Arial" w:cs="Arial"/>
                <w:noProof/>
                <w:sz w:val="16"/>
                <w:szCs w:val="16"/>
                <w:lang w:eastAsia="es-MX"/>
              </w:rPr>
            </w:pPr>
          </w:p>
        </w:tc>
        <w:tc>
          <w:tcPr>
            <w:tcW w:w="2889" w:type="pct"/>
            <w:gridSpan w:val="5"/>
            <w:vMerge w:val="restart"/>
          </w:tcPr>
          <w:p w14:paraId="3F36B56E" w14:textId="77777777" w:rsidR="00233B2A" w:rsidRPr="001C5FB8" w:rsidRDefault="00233B2A" w:rsidP="002C41C8">
            <w:pPr>
              <w:spacing w:before="40" w:after="40" w:line="192" w:lineRule="exact"/>
              <w:jc w:val="both"/>
              <w:rPr>
                <w:rFonts w:ascii="Arial" w:hAnsi="Arial" w:cs="Arial"/>
                <w:sz w:val="16"/>
                <w:szCs w:val="16"/>
                <w:lang w:eastAsia="es-MX"/>
              </w:rPr>
            </w:pPr>
            <w:r w:rsidRPr="001C5FB8">
              <w:rPr>
                <w:rFonts w:ascii="Arial" w:hAnsi="Arial" w:cs="Arial"/>
                <w:sz w:val="16"/>
                <w:szCs w:val="16"/>
                <w:lang w:eastAsia="es-MX"/>
              </w:rPr>
              <w:t>Presenta el aviso cuando hayas concluido en tiempo y forma las operaciones que los importadores o exportadores te hubieran encargado.</w:t>
            </w:r>
          </w:p>
        </w:tc>
        <w:tc>
          <w:tcPr>
            <w:tcW w:w="1137" w:type="pct"/>
          </w:tcPr>
          <w:p w14:paraId="30DB14A1" w14:textId="559BBC54" w:rsidR="00233B2A" w:rsidRPr="001C5FB8" w:rsidRDefault="00233B2A" w:rsidP="002C41C8">
            <w:pPr>
              <w:spacing w:before="40" w:after="40" w:line="192" w:lineRule="exact"/>
              <w:jc w:val="both"/>
              <w:rPr>
                <w:rFonts w:ascii="Arial" w:hAnsi="Arial" w:cs="Arial"/>
                <w:b/>
                <w:noProof/>
                <w:sz w:val="16"/>
                <w:szCs w:val="16"/>
                <w:lang w:eastAsia="es-MX"/>
              </w:rPr>
            </w:pPr>
            <w:r w:rsidRPr="001C5FB8">
              <w:rPr>
                <w:rFonts w:ascii="Arial" w:hAnsi="Arial" w:cs="Arial"/>
                <w:b/>
                <w:noProof/>
                <w:sz w:val="16"/>
                <w:szCs w:val="16"/>
                <w:lang w:eastAsia="es-MX"/>
              </w:rPr>
              <w:drawing>
                <wp:inline distT="0" distB="0" distL="0" distR="0" wp14:anchorId="2B8E208C" wp14:editId="5EBEB7BD">
                  <wp:extent cx="95250" cy="95250"/>
                  <wp:effectExtent l="0" t="0" r="0" b="0"/>
                  <wp:docPr id="1501886131" name="Imagen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C5FB8">
              <w:rPr>
                <w:rFonts w:ascii="Arial" w:hAnsi="Arial" w:cs="Arial"/>
                <w:b/>
                <w:sz w:val="16"/>
                <w:szCs w:val="16"/>
                <w:lang w:eastAsia="es-MX"/>
              </w:rPr>
              <w:t xml:space="preserve"> Gratuito</w:t>
            </w:r>
          </w:p>
        </w:tc>
      </w:tr>
      <w:tr w:rsidR="00233B2A" w:rsidRPr="001C5FB8" w14:paraId="55B1E873" w14:textId="77777777" w:rsidTr="002C41C8">
        <w:trPr>
          <w:trHeight w:val="20"/>
        </w:trPr>
        <w:tc>
          <w:tcPr>
            <w:tcW w:w="974" w:type="pct"/>
            <w:vMerge/>
          </w:tcPr>
          <w:p w14:paraId="77A7CE00" w14:textId="77777777" w:rsidR="00233B2A" w:rsidRPr="001C5FB8" w:rsidRDefault="00233B2A" w:rsidP="002C41C8">
            <w:pPr>
              <w:spacing w:before="40" w:after="40" w:line="192" w:lineRule="exact"/>
              <w:jc w:val="both"/>
              <w:rPr>
                <w:rFonts w:ascii="Arial" w:hAnsi="Arial" w:cs="Arial"/>
                <w:noProof/>
                <w:sz w:val="16"/>
                <w:szCs w:val="16"/>
                <w:lang w:eastAsia="es-MX"/>
              </w:rPr>
            </w:pPr>
          </w:p>
        </w:tc>
        <w:tc>
          <w:tcPr>
            <w:tcW w:w="2889" w:type="pct"/>
            <w:gridSpan w:val="5"/>
            <w:vMerge/>
          </w:tcPr>
          <w:p w14:paraId="7B96BFB8" w14:textId="77777777" w:rsidR="00233B2A" w:rsidRPr="001C5FB8" w:rsidRDefault="00233B2A" w:rsidP="002C41C8">
            <w:pPr>
              <w:spacing w:before="40" w:after="40" w:line="192" w:lineRule="exact"/>
              <w:jc w:val="both"/>
              <w:rPr>
                <w:rFonts w:ascii="Arial" w:hAnsi="Arial" w:cs="Arial"/>
                <w:b/>
                <w:sz w:val="16"/>
                <w:szCs w:val="16"/>
                <w:lang w:eastAsia="es-MX"/>
              </w:rPr>
            </w:pPr>
          </w:p>
        </w:tc>
        <w:tc>
          <w:tcPr>
            <w:tcW w:w="1137" w:type="pct"/>
          </w:tcPr>
          <w:p w14:paraId="6146016F" w14:textId="32A2432D" w:rsidR="00233B2A" w:rsidRPr="001C5FB8" w:rsidRDefault="00233B2A" w:rsidP="002C41C8">
            <w:pPr>
              <w:spacing w:before="40" w:after="40" w:line="192" w:lineRule="exact"/>
              <w:jc w:val="both"/>
              <w:rPr>
                <w:rFonts w:ascii="Arial" w:hAnsi="Arial" w:cs="Arial"/>
                <w:b/>
                <w:sz w:val="16"/>
                <w:szCs w:val="16"/>
                <w:lang w:eastAsia="es-MX"/>
              </w:rPr>
            </w:pPr>
            <w:r w:rsidRPr="001C5FB8">
              <w:rPr>
                <w:rFonts w:ascii="Arial" w:hAnsi="Arial" w:cs="Arial"/>
                <w:b/>
                <w:noProof/>
                <w:sz w:val="16"/>
                <w:szCs w:val="16"/>
                <w:lang w:eastAsia="es-MX"/>
              </w:rPr>
              <w:drawing>
                <wp:inline distT="0" distB="0" distL="0" distR="0" wp14:anchorId="06835887" wp14:editId="208893FE">
                  <wp:extent cx="95250" cy="95250"/>
                  <wp:effectExtent l="0" t="0" r="0" b="0"/>
                  <wp:docPr id="1817407593" name="Imagen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C5FB8">
              <w:rPr>
                <w:rFonts w:ascii="Arial" w:hAnsi="Arial" w:cs="Arial"/>
                <w:b/>
                <w:sz w:val="16"/>
                <w:szCs w:val="16"/>
                <w:lang w:eastAsia="es-MX"/>
              </w:rPr>
              <w:t xml:space="preserve"> Pago de derechos Costo: $</w:t>
            </w:r>
          </w:p>
        </w:tc>
      </w:tr>
      <w:tr w:rsidR="00233B2A" w:rsidRPr="001C5FB8" w14:paraId="0ABD32CA" w14:textId="77777777" w:rsidTr="002C41C8">
        <w:trPr>
          <w:trHeight w:val="20"/>
        </w:trPr>
        <w:tc>
          <w:tcPr>
            <w:tcW w:w="2453" w:type="pct"/>
            <w:gridSpan w:val="4"/>
            <w:shd w:val="clear" w:color="auto" w:fill="C0C0C0"/>
          </w:tcPr>
          <w:p w14:paraId="252F578D" w14:textId="77777777" w:rsidR="00233B2A" w:rsidRPr="001C5FB8" w:rsidRDefault="00233B2A" w:rsidP="002C41C8">
            <w:pPr>
              <w:spacing w:before="40" w:after="40" w:line="192" w:lineRule="exact"/>
              <w:jc w:val="center"/>
              <w:rPr>
                <w:rFonts w:ascii="Arial" w:hAnsi="Arial" w:cs="Arial"/>
                <w:b/>
                <w:sz w:val="16"/>
                <w:szCs w:val="16"/>
                <w:lang w:eastAsia="es-MX"/>
              </w:rPr>
            </w:pPr>
            <w:r w:rsidRPr="001C5FB8">
              <w:rPr>
                <w:rFonts w:ascii="Arial" w:hAnsi="Arial" w:cs="Arial"/>
                <w:b/>
                <w:noProof/>
                <w:sz w:val="16"/>
                <w:szCs w:val="16"/>
                <w:lang w:eastAsia="es-MX"/>
              </w:rPr>
              <w:t>¿Quién puede solicitar el Trámite o Servicio?</w:t>
            </w:r>
          </w:p>
        </w:tc>
        <w:tc>
          <w:tcPr>
            <w:tcW w:w="2547" w:type="pct"/>
            <w:gridSpan w:val="3"/>
            <w:shd w:val="clear" w:color="auto" w:fill="C0C0C0"/>
          </w:tcPr>
          <w:p w14:paraId="243E728C" w14:textId="77777777" w:rsidR="00233B2A" w:rsidRPr="001C5FB8" w:rsidRDefault="00233B2A" w:rsidP="002C41C8">
            <w:pPr>
              <w:spacing w:before="40" w:after="40" w:line="192" w:lineRule="exact"/>
              <w:jc w:val="center"/>
              <w:rPr>
                <w:rFonts w:ascii="Arial" w:hAnsi="Arial" w:cs="Arial"/>
                <w:b/>
                <w:sz w:val="16"/>
                <w:szCs w:val="16"/>
                <w:lang w:eastAsia="es-MX"/>
              </w:rPr>
            </w:pPr>
            <w:r w:rsidRPr="001C5FB8">
              <w:rPr>
                <w:rFonts w:ascii="Arial" w:hAnsi="Arial" w:cs="Arial"/>
                <w:b/>
                <w:noProof/>
                <w:sz w:val="16"/>
                <w:szCs w:val="16"/>
                <w:lang w:eastAsia="es-MX"/>
              </w:rPr>
              <w:t>¿Cuándo se presenta?</w:t>
            </w:r>
          </w:p>
        </w:tc>
      </w:tr>
      <w:tr w:rsidR="00233B2A" w:rsidRPr="001C5FB8" w14:paraId="69FE7CDB" w14:textId="77777777" w:rsidTr="002C41C8">
        <w:trPr>
          <w:trHeight w:val="20"/>
        </w:trPr>
        <w:tc>
          <w:tcPr>
            <w:tcW w:w="2453" w:type="pct"/>
            <w:gridSpan w:val="4"/>
            <w:shd w:val="clear" w:color="auto" w:fill="FFFFFF"/>
          </w:tcPr>
          <w:p w14:paraId="17521F44" w14:textId="77777777" w:rsidR="00233B2A" w:rsidRPr="001C5FB8" w:rsidRDefault="00233B2A" w:rsidP="002C41C8">
            <w:pPr>
              <w:spacing w:before="40" w:after="40" w:line="192" w:lineRule="exact"/>
              <w:jc w:val="both"/>
              <w:rPr>
                <w:rFonts w:ascii="Arial" w:hAnsi="Arial" w:cs="Arial"/>
                <w:sz w:val="16"/>
                <w:szCs w:val="16"/>
                <w:lang w:eastAsia="es-MX"/>
              </w:rPr>
            </w:pPr>
            <w:r w:rsidRPr="001C5FB8">
              <w:rPr>
                <w:rFonts w:ascii="Arial" w:hAnsi="Arial" w:cs="Arial"/>
                <w:sz w:val="16"/>
                <w:szCs w:val="16"/>
                <w:lang w:eastAsia="es-MX"/>
              </w:rPr>
              <w:t>El agente aduanal que se integra o se incorpora a una agencia aduanal.</w:t>
            </w:r>
          </w:p>
        </w:tc>
        <w:tc>
          <w:tcPr>
            <w:tcW w:w="2547" w:type="pct"/>
            <w:gridSpan w:val="3"/>
            <w:shd w:val="clear" w:color="auto" w:fill="FFFFFF"/>
          </w:tcPr>
          <w:p w14:paraId="448629CD" w14:textId="77777777" w:rsidR="00233B2A" w:rsidRPr="001C5FB8" w:rsidRDefault="00233B2A" w:rsidP="002C41C8">
            <w:pPr>
              <w:spacing w:before="40" w:after="40" w:line="192" w:lineRule="exact"/>
              <w:jc w:val="both"/>
              <w:rPr>
                <w:rFonts w:ascii="Arial" w:hAnsi="Arial" w:cs="Arial"/>
                <w:sz w:val="16"/>
                <w:szCs w:val="16"/>
                <w:lang w:eastAsia="es-MX"/>
              </w:rPr>
            </w:pPr>
            <w:r w:rsidRPr="001C5FB8">
              <w:rPr>
                <w:rFonts w:ascii="Arial" w:hAnsi="Arial" w:cs="Arial"/>
                <w:sz w:val="16"/>
                <w:szCs w:val="16"/>
                <w:lang w:eastAsia="es-MX"/>
              </w:rPr>
              <w:t>Cuando desees dar aviso de la conclusión en tiempo y forma de las operaciones que los importadores o exportadores te hubieran encargado, dentro de los diez</w:t>
            </w:r>
            <w:r w:rsidRPr="001C5FB8" w:rsidDel="0076038F">
              <w:rPr>
                <w:rFonts w:ascii="Arial" w:hAnsi="Arial" w:cs="Arial"/>
                <w:sz w:val="16"/>
                <w:szCs w:val="16"/>
                <w:lang w:eastAsia="es-MX"/>
              </w:rPr>
              <w:t xml:space="preserve"> </w:t>
            </w:r>
            <w:r w:rsidRPr="001C5FB8">
              <w:rPr>
                <w:rFonts w:ascii="Arial" w:hAnsi="Arial" w:cs="Arial"/>
                <w:sz w:val="16"/>
                <w:szCs w:val="16"/>
                <w:lang w:eastAsia="es-MX"/>
              </w:rPr>
              <w:t>días posteriores a la notificación de la autorización para operar como agencia aduanal.</w:t>
            </w:r>
          </w:p>
        </w:tc>
      </w:tr>
      <w:tr w:rsidR="00233B2A" w:rsidRPr="001C5FB8" w14:paraId="405B3F2B" w14:textId="77777777" w:rsidTr="002C41C8">
        <w:trPr>
          <w:trHeight w:val="20"/>
        </w:trPr>
        <w:tc>
          <w:tcPr>
            <w:tcW w:w="1816" w:type="pct"/>
            <w:gridSpan w:val="3"/>
            <w:tcBorders>
              <w:bottom w:val="single" w:sz="6" w:space="0" w:color="auto"/>
            </w:tcBorders>
            <w:shd w:val="clear" w:color="auto" w:fill="C0C0C0"/>
          </w:tcPr>
          <w:p w14:paraId="6308C02A" w14:textId="77777777" w:rsidR="00233B2A" w:rsidRPr="001C5FB8" w:rsidRDefault="00233B2A" w:rsidP="002C41C8">
            <w:pPr>
              <w:spacing w:before="40" w:after="40" w:line="192" w:lineRule="exact"/>
              <w:jc w:val="center"/>
              <w:rPr>
                <w:rFonts w:ascii="Arial" w:hAnsi="Arial" w:cs="Arial"/>
                <w:b/>
                <w:noProof/>
                <w:sz w:val="16"/>
                <w:szCs w:val="16"/>
                <w:lang w:eastAsia="es-MX"/>
              </w:rPr>
            </w:pPr>
            <w:r w:rsidRPr="001C5FB8">
              <w:rPr>
                <w:rFonts w:ascii="Arial" w:hAnsi="Arial" w:cs="Arial"/>
                <w:b/>
                <w:noProof/>
                <w:sz w:val="16"/>
                <w:szCs w:val="16"/>
                <w:lang w:eastAsia="es-MX"/>
              </w:rPr>
              <w:t>¿Dónde puedo presentarlo?</w:t>
            </w:r>
          </w:p>
        </w:tc>
        <w:tc>
          <w:tcPr>
            <w:tcW w:w="3184" w:type="pct"/>
            <w:gridSpan w:val="4"/>
            <w:tcBorders>
              <w:bottom w:val="single" w:sz="6" w:space="0" w:color="auto"/>
            </w:tcBorders>
          </w:tcPr>
          <w:p w14:paraId="61C0E698" w14:textId="77777777" w:rsidR="00233B2A" w:rsidRPr="001C5FB8" w:rsidRDefault="00233B2A" w:rsidP="002C41C8">
            <w:pPr>
              <w:spacing w:before="40" w:after="40" w:line="192" w:lineRule="exact"/>
              <w:jc w:val="both"/>
              <w:rPr>
                <w:rFonts w:ascii="Arial" w:hAnsi="Arial" w:cs="Arial"/>
                <w:noProof/>
                <w:sz w:val="16"/>
                <w:szCs w:val="16"/>
                <w:lang w:eastAsia="es-MX"/>
              </w:rPr>
            </w:pPr>
            <w:r w:rsidRPr="001C5FB8">
              <w:rPr>
                <w:rFonts w:ascii="Arial" w:hAnsi="Arial" w:cs="Arial"/>
                <w:sz w:val="16"/>
                <w:szCs w:val="16"/>
                <w:lang w:eastAsia="es-MX"/>
              </w:rPr>
              <w:t>Ante la oficialía de partes DGJA, ubicada en Avenida Paseo de la Reforma No. 10, planta baja, colonia Tabacalera, Alcaldía Cuauhtémoc, código postal 06030, Ciudad de México, en un horario</w:t>
            </w:r>
            <w:r w:rsidRPr="001C5FB8">
              <w:rPr>
                <w:rFonts w:ascii="Arial" w:hAnsi="Arial" w:cs="Arial"/>
                <w:noProof/>
                <w:sz w:val="16"/>
                <w:szCs w:val="16"/>
                <w:lang w:eastAsia="es-MX"/>
              </w:rPr>
              <w:t xml:space="preserve"> de lunes a jueves de 9:00 a 18:00 horas y viernes de 9:00 a 15:00 horas. </w:t>
            </w:r>
          </w:p>
        </w:tc>
      </w:tr>
      <w:tr w:rsidR="00233B2A" w:rsidRPr="001C5FB8" w14:paraId="337E8125" w14:textId="77777777" w:rsidTr="002C41C8">
        <w:trPr>
          <w:trHeight w:val="20"/>
        </w:trPr>
        <w:tc>
          <w:tcPr>
            <w:tcW w:w="5000" w:type="pct"/>
            <w:gridSpan w:val="7"/>
            <w:shd w:val="clear" w:color="auto" w:fill="A6A6A6"/>
          </w:tcPr>
          <w:p w14:paraId="07932852"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sz w:val="16"/>
                <w:szCs w:val="16"/>
                <w:lang w:eastAsia="es-MX"/>
              </w:rPr>
              <w:t>INFORMACIÓN PARA REALIZAR EL TRÁMITE O SERVICIO</w:t>
            </w:r>
          </w:p>
        </w:tc>
      </w:tr>
      <w:tr w:rsidR="00233B2A" w:rsidRPr="001C5FB8" w14:paraId="3D29A347" w14:textId="77777777" w:rsidTr="002C41C8">
        <w:trPr>
          <w:trHeight w:val="20"/>
        </w:trPr>
        <w:tc>
          <w:tcPr>
            <w:tcW w:w="5000" w:type="pct"/>
            <w:gridSpan w:val="7"/>
            <w:shd w:val="clear" w:color="auto" w:fill="C0C0C0"/>
          </w:tcPr>
          <w:p w14:paraId="172D3A7E"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noProof/>
                <w:sz w:val="16"/>
                <w:szCs w:val="16"/>
                <w:lang w:eastAsia="es-MX"/>
              </w:rPr>
              <w:t>¿Qué tengo que hacer para realizar el Trámite o Servicio?</w:t>
            </w:r>
          </w:p>
        </w:tc>
      </w:tr>
      <w:tr w:rsidR="00233B2A" w:rsidRPr="001C5FB8" w14:paraId="7A540EDA" w14:textId="77777777" w:rsidTr="002C41C8">
        <w:trPr>
          <w:trHeight w:val="20"/>
        </w:trPr>
        <w:tc>
          <w:tcPr>
            <w:tcW w:w="5000" w:type="pct"/>
            <w:gridSpan w:val="7"/>
          </w:tcPr>
          <w:p w14:paraId="0169BAC8" w14:textId="77777777" w:rsidR="00233B2A" w:rsidRPr="001C5FB8" w:rsidRDefault="00233B2A" w:rsidP="002C41C8">
            <w:pPr>
              <w:spacing w:before="40" w:after="40"/>
              <w:ind w:left="432" w:hanging="432"/>
              <w:jc w:val="both"/>
              <w:rPr>
                <w:rFonts w:ascii="Arial" w:hAnsi="Arial" w:cs="Arial"/>
                <w:noProof/>
                <w:sz w:val="16"/>
                <w:szCs w:val="16"/>
                <w:lang w:eastAsia="es-MX"/>
              </w:rPr>
            </w:pPr>
            <w:r w:rsidRPr="001C5FB8">
              <w:rPr>
                <w:rFonts w:ascii="Arial" w:hAnsi="Arial" w:cs="Arial"/>
                <w:noProof/>
                <w:sz w:val="16"/>
                <w:szCs w:val="16"/>
                <w:lang w:eastAsia="es-MX"/>
              </w:rPr>
              <w:t>I.</w:t>
            </w:r>
            <w:r w:rsidRPr="001C5FB8">
              <w:rPr>
                <w:rFonts w:ascii="Arial" w:hAnsi="Arial" w:cs="Arial"/>
                <w:noProof/>
                <w:sz w:val="16"/>
                <w:szCs w:val="16"/>
                <w:lang w:eastAsia="es-MX"/>
              </w:rPr>
              <w:tab/>
              <w:t>Acude con la documentación del trámite ante la oficialía de partes de la autoridad mencionada en el apartado anterior.</w:t>
            </w:r>
          </w:p>
          <w:p w14:paraId="502F31EB" w14:textId="77777777" w:rsidR="00233B2A" w:rsidRPr="001C5FB8" w:rsidRDefault="00233B2A" w:rsidP="002C41C8">
            <w:pPr>
              <w:spacing w:before="40" w:after="40"/>
              <w:ind w:left="432" w:hanging="432"/>
              <w:jc w:val="both"/>
              <w:rPr>
                <w:rFonts w:ascii="Arial" w:hAnsi="Arial" w:cs="Arial"/>
                <w:noProof/>
                <w:sz w:val="16"/>
                <w:szCs w:val="16"/>
                <w:lang w:eastAsia="es-MX"/>
              </w:rPr>
            </w:pPr>
            <w:r w:rsidRPr="001C5FB8">
              <w:rPr>
                <w:rFonts w:ascii="Arial" w:hAnsi="Arial" w:cs="Arial"/>
                <w:noProof/>
                <w:sz w:val="16"/>
                <w:szCs w:val="16"/>
                <w:lang w:eastAsia="es-MX"/>
              </w:rPr>
              <w:t>II.</w:t>
            </w:r>
            <w:r w:rsidRPr="001C5FB8">
              <w:rPr>
                <w:rFonts w:ascii="Arial" w:hAnsi="Arial" w:cs="Arial"/>
                <w:noProof/>
                <w:sz w:val="16"/>
                <w:szCs w:val="16"/>
                <w:lang w:eastAsia="es-MX"/>
              </w:rPr>
              <w:tab/>
              <w:t>Entrega la documentación a la autoridad encargada del trámite.</w:t>
            </w:r>
          </w:p>
          <w:p w14:paraId="3D9AE51B" w14:textId="77777777" w:rsidR="00233B2A" w:rsidRPr="001C5FB8" w:rsidRDefault="00233B2A" w:rsidP="002C41C8">
            <w:pPr>
              <w:spacing w:before="40" w:after="40"/>
              <w:ind w:left="432" w:hanging="432"/>
              <w:jc w:val="both"/>
              <w:rPr>
                <w:rFonts w:ascii="Arial" w:hAnsi="Arial" w:cs="Arial"/>
                <w:noProof/>
                <w:sz w:val="16"/>
                <w:szCs w:val="16"/>
                <w:lang w:eastAsia="es-MX"/>
              </w:rPr>
            </w:pPr>
            <w:r w:rsidRPr="001C5FB8">
              <w:rPr>
                <w:rFonts w:ascii="Arial" w:hAnsi="Arial" w:cs="Arial"/>
                <w:noProof/>
                <w:sz w:val="16"/>
                <w:szCs w:val="16"/>
                <w:lang w:eastAsia="es-MX"/>
              </w:rPr>
              <w:t>III.</w:t>
            </w:r>
            <w:r w:rsidRPr="001C5FB8">
              <w:rPr>
                <w:rFonts w:ascii="Arial" w:hAnsi="Arial" w:cs="Arial"/>
                <w:noProof/>
                <w:sz w:val="16"/>
                <w:szCs w:val="16"/>
                <w:lang w:eastAsia="es-MX"/>
              </w:rPr>
              <w:tab/>
              <w:t>Recibe y conserva el escrito libre sellado, como acuse de recibo.</w:t>
            </w:r>
          </w:p>
        </w:tc>
      </w:tr>
      <w:tr w:rsidR="00233B2A" w:rsidRPr="001C5FB8" w14:paraId="4DD1DEBB" w14:textId="77777777" w:rsidTr="002C41C8">
        <w:trPr>
          <w:trHeight w:val="20"/>
        </w:trPr>
        <w:tc>
          <w:tcPr>
            <w:tcW w:w="5000" w:type="pct"/>
            <w:gridSpan w:val="7"/>
            <w:shd w:val="clear" w:color="auto" w:fill="C0C0C0"/>
          </w:tcPr>
          <w:p w14:paraId="05CABD6E"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noProof/>
                <w:sz w:val="16"/>
                <w:szCs w:val="16"/>
                <w:lang w:eastAsia="es-MX"/>
              </w:rPr>
              <w:t>¿Qué requisitos debo cumplir?</w:t>
            </w:r>
          </w:p>
        </w:tc>
      </w:tr>
      <w:tr w:rsidR="00233B2A" w:rsidRPr="001C5FB8" w14:paraId="0981BD22" w14:textId="77777777" w:rsidTr="002C41C8">
        <w:trPr>
          <w:trHeight w:val="20"/>
        </w:trPr>
        <w:tc>
          <w:tcPr>
            <w:tcW w:w="5000" w:type="pct"/>
            <w:gridSpan w:val="7"/>
            <w:tcBorders>
              <w:bottom w:val="single" w:sz="6" w:space="0" w:color="auto"/>
            </w:tcBorders>
            <w:shd w:val="clear" w:color="auto" w:fill="FFFFFF"/>
          </w:tcPr>
          <w:p w14:paraId="075A8780"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Escrito libre, en el que deberás manifestar, bajo protesta de decir verdad:</w:t>
            </w:r>
          </w:p>
          <w:p w14:paraId="370CEBA1"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sz w:val="16"/>
                <w:szCs w:val="16"/>
                <w:lang w:eastAsia="es-MX"/>
              </w:rPr>
              <w:tab/>
            </w:r>
            <w:r w:rsidRPr="001C5FB8">
              <w:rPr>
                <w:rFonts w:ascii="Arial" w:hAnsi="Arial" w:cs="Arial"/>
                <w:noProof/>
                <w:sz w:val="16"/>
                <w:szCs w:val="16"/>
                <w:lang w:eastAsia="es-MX"/>
              </w:rPr>
              <w:t>Que</w:t>
            </w:r>
            <w:r w:rsidRPr="001C5FB8">
              <w:rPr>
                <w:rFonts w:ascii="Arial" w:hAnsi="Arial" w:cs="Arial"/>
                <w:sz w:val="16"/>
                <w:szCs w:val="16"/>
                <w:lang w:eastAsia="es-MX"/>
              </w:rPr>
              <w:t xml:space="preserve"> has concluido en tiempo y forma, las operaciones que los importadores o exportadores te hubieran encargado.</w:t>
            </w:r>
          </w:p>
          <w:p w14:paraId="05B846D3"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t xml:space="preserve">Que cuentas con los trámites necesarios para iniciar el despacho de mercancías por </w:t>
            </w:r>
            <w:r w:rsidRPr="001C5FB8">
              <w:rPr>
                <w:rFonts w:ascii="Arial" w:hAnsi="Arial" w:cs="Arial"/>
                <w:noProof/>
                <w:sz w:val="16"/>
                <w:szCs w:val="16"/>
                <w:lang w:eastAsia="es-MX"/>
              </w:rPr>
              <w:t>conducto</w:t>
            </w:r>
            <w:r w:rsidRPr="001C5FB8">
              <w:rPr>
                <w:rFonts w:ascii="Arial" w:hAnsi="Arial" w:cs="Arial"/>
                <w:sz w:val="16"/>
                <w:szCs w:val="16"/>
                <w:lang w:eastAsia="es-MX"/>
              </w:rPr>
              <w:t xml:space="preserve"> de la agencia aduanal, debiendo contar con la firma del representante legal de la agencia aduanal.</w:t>
            </w:r>
          </w:p>
        </w:tc>
      </w:tr>
      <w:tr w:rsidR="00233B2A" w:rsidRPr="001C5FB8" w14:paraId="5A2B3828" w14:textId="77777777" w:rsidTr="002C41C8">
        <w:trPr>
          <w:trHeight w:val="20"/>
        </w:trPr>
        <w:tc>
          <w:tcPr>
            <w:tcW w:w="5000" w:type="pct"/>
            <w:gridSpan w:val="7"/>
            <w:shd w:val="clear" w:color="auto" w:fill="BFBFBF"/>
          </w:tcPr>
          <w:p w14:paraId="514188D5" w14:textId="77777777" w:rsidR="00233B2A" w:rsidRPr="001C5FB8" w:rsidRDefault="00233B2A" w:rsidP="002C41C8">
            <w:pPr>
              <w:spacing w:before="40" w:after="40"/>
              <w:jc w:val="center"/>
              <w:rPr>
                <w:rFonts w:ascii="Arial" w:hAnsi="Arial" w:cs="Arial"/>
                <w:b/>
                <w:noProof/>
                <w:sz w:val="16"/>
                <w:szCs w:val="16"/>
                <w:lang w:eastAsia="es-MX"/>
              </w:rPr>
            </w:pPr>
            <w:r w:rsidRPr="001C5FB8">
              <w:rPr>
                <w:rFonts w:ascii="Arial" w:hAnsi="Arial" w:cs="Arial"/>
                <w:b/>
                <w:noProof/>
                <w:sz w:val="16"/>
                <w:szCs w:val="16"/>
                <w:lang w:eastAsia="es-MX"/>
              </w:rPr>
              <w:t>¿Con qué condiciones debo cumplir?</w:t>
            </w:r>
          </w:p>
        </w:tc>
      </w:tr>
      <w:tr w:rsidR="00233B2A" w:rsidRPr="001C5FB8" w14:paraId="1B069B4D" w14:textId="77777777" w:rsidTr="002C41C8">
        <w:trPr>
          <w:trHeight w:val="20"/>
        </w:trPr>
        <w:tc>
          <w:tcPr>
            <w:tcW w:w="5000" w:type="pct"/>
            <w:gridSpan w:val="7"/>
            <w:tcBorders>
              <w:bottom w:val="single" w:sz="6" w:space="0" w:color="auto"/>
            </w:tcBorders>
            <w:shd w:val="clear" w:color="auto" w:fill="FFFFFF"/>
          </w:tcPr>
          <w:p w14:paraId="47163C22"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sz w:val="16"/>
                <w:szCs w:val="16"/>
                <w:lang w:eastAsia="es-MX"/>
              </w:rPr>
              <w:tab/>
              <w:t>No debes encontrarte sujeto a algún procedimiento de inhabilitación, suspensión, cancelación o extinción de la patente de la que seas titular.</w:t>
            </w:r>
          </w:p>
          <w:p w14:paraId="3B0DC9E1"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t>Estar al corriente en el cumplimiento de tus obligaciones fiscales.</w:t>
            </w:r>
          </w:p>
        </w:tc>
      </w:tr>
      <w:tr w:rsidR="00233B2A" w:rsidRPr="001C5FB8" w14:paraId="4AEC1A30" w14:textId="77777777" w:rsidTr="002C41C8">
        <w:trPr>
          <w:trHeight w:val="20"/>
        </w:trPr>
        <w:tc>
          <w:tcPr>
            <w:tcW w:w="5000" w:type="pct"/>
            <w:gridSpan w:val="7"/>
            <w:shd w:val="clear" w:color="auto" w:fill="A6A6A6"/>
          </w:tcPr>
          <w:p w14:paraId="6780954A"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sz w:val="16"/>
                <w:szCs w:val="16"/>
                <w:lang w:eastAsia="es-MX"/>
              </w:rPr>
              <w:t>SEGUIMIENTO Y RESOLUCIÓN DEL TRÁMITE O SERVICIO</w:t>
            </w:r>
          </w:p>
        </w:tc>
      </w:tr>
      <w:tr w:rsidR="00233B2A" w:rsidRPr="001C5FB8" w14:paraId="76CC831F" w14:textId="77777777" w:rsidTr="002C41C8">
        <w:trPr>
          <w:trHeight w:val="20"/>
        </w:trPr>
        <w:tc>
          <w:tcPr>
            <w:tcW w:w="2453" w:type="pct"/>
            <w:gridSpan w:val="4"/>
            <w:shd w:val="clear" w:color="auto" w:fill="C0C0C0"/>
          </w:tcPr>
          <w:p w14:paraId="5EB58943" w14:textId="77777777" w:rsidR="00233B2A" w:rsidRPr="001C5FB8" w:rsidRDefault="00233B2A" w:rsidP="002C41C8">
            <w:pPr>
              <w:spacing w:before="40" w:after="40"/>
              <w:jc w:val="both"/>
              <w:rPr>
                <w:rFonts w:ascii="Arial" w:hAnsi="Arial" w:cs="Arial"/>
                <w:b/>
                <w:sz w:val="16"/>
                <w:szCs w:val="16"/>
                <w:lang w:eastAsia="es-MX"/>
              </w:rPr>
            </w:pPr>
            <w:r w:rsidRPr="001C5FB8">
              <w:rPr>
                <w:rFonts w:ascii="Arial" w:hAnsi="Arial" w:cs="Arial"/>
                <w:b/>
                <w:sz w:val="16"/>
                <w:szCs w:val="16"/>
                <w:lang w:eastAsia="es-MX"/>
              </w:rPr>
              <w:t>¿Cómo puedo dar seguimiento al Trámite o Servicio?</w:t>
            </w:r>
          </w:p>
        </w:tc>
        <w:tc>
          <w:tcPr>
            <w:tcW w:w="2547" w:type="pct"/>
            <w:gridSpan w:val="3"/>
            <w:shd w:val="clear" w:color="auto" w:fill="C0C0C0"/>
          </w:tcPr>
          <w:p w14:paraId="755FC9C5" w14:textId="77777777" w:rsidR="00233B2A" w:rsidRPr="001C5FB8" w:rsidRDefault="00233B2A" w:rsidP="002C41C8">
            <w:pPr>
              <w:spacing w:before="40" w:after="40"/>
              <w:jc w:val="both"/>
              <w:rPr>
                <w:rFonts w:ascii="Arial" w:hAnsi="Arial" w:cs="Arial"/>
                <w:b/>
                <w:sz w:val="16"/>
                <w:szCs w:val="16"/>
                <w:lang w:eastAsia="es-MX"/>
              </w:rPr>
            </w:pPr>
            <w:r w:rsidRPr="001C5FB8">
              <w:rPr>
                <w:rFonts w:ascii="Arial" w:hAnsi="Arial" w:cs="Arial"/>
                <w:b/>
                <w:sz w:val="16"/>
                <w:szCs w:val="16"/>
                <w:lang w:eastAsia="es-MX"/>
              </w:rPr>
              <w:t>¿La ANAM llevará a cabo alguna inspección o verificación para emitir la resolución de este Trámite o Servicio?</w:t>
            </w:r>
          </w:p>
        </w:tc>
      </w:tr>
      <w:tr w:rsidR="00233B2A" w:rsidRPr="001C5FB8" w14:paraId="2ED62E87" w14:textId="77777777" w:rsidTr="002C41C8">
        <w:trPr>
          <w:trHeight w:val="20"/>
        </w:trPr>
        <w:tc>
          <w:tcPr>
            <w:tcW w:w="2453" w:type="pct"/>
            <w:gridSpan w:val="4"/>
          </w:tcPr>
          <w:p w14:paraId="1ECF4682"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No aplica.</w:t>
            </w:r>
          </w:p>
        </w:tc>
        <w:tc>
          <w:tcPr>
            <w:tcW w:w="2547" w:type="pct"/>
            <w:gridSpan w:val="3"/>
          </w:tcPr>
          <w:p w14:paraId="10D0A1A7"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No.</w:t>
            </w:r>
          </w:p>
        </w:tc>
      </w:tr>
      <w:tr w:rsidR="00233B2A" w:rsidRPr="001C5FB8" w14:paraId="16B59880" w14:textId="77777777" w:rsidTr="002C41C8">
        <w:trPr>
          <w:trHeight w:val="20"/>
        </w:trPr>
        <w:tc>
          <w:tcPr>
            <w:tcW w:w="5000" w:type="pct"/>
            <w:gridSpan w:val="7"/>
            <w:shd w:val="clear" w:color="auto" w:fill="A6A6A6"/>
          </w:tcPr>
          <w:p w14:paraId="69C3C6FC"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sz w:val="16"/>
                <w:szCs w:val="16"/>
                <w:lang w:eastAsia="es-MX"/>
              </w:rPr>
              <w:t>Resolución del Trámite o Servicio</w:t>
            </w:r>
          </w:p>
        </w:tc>
      </w:tr>
      <w:tr w:rsidR="00233B2A" w:rsidRPr="001C5FB8" w14:paraId="02467779" w14:textId="77777777" w:rsidTr="002C41C8">
        <w:trPr>
          <w:trHeight w:val="20"/>
        </w:trPr>
        <w:tc>
          <w:tcPr>
            <w:tcW w:w="5000" w:type="pct"/>
            <w:gridSpan w:val="7"/>
          </w:tcPr>
          <w:p w14:paraId="4FA83001"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No aplica.</w:t>
            </w:r>
          </w:p>
        </w:tc>
      </w:tr>
      <w:tr w:rsidR="00233B2A" w:rsidRPr="001C5FB8" w14:paraId="59DEE83D" w14:textId="77777777" w:rsidTr="002C41C8">
        <w:trPr>
          <w:trHeight w:val="20"/>
        </w:trPr>
        <w:tc>
          <w:tcPr>
            <w:tcW w:w="1706" w:type="pct"/>
            <w:gridSpan w:val="2"/>
            <w:shd w:val="clear" w:color="auto" w:fill="C0C0C0"/>
          </w:tcPr>
          <w:p w14:paraId="64622004" w14:textId="77777777" w:rsidR="00233B2A" w:rsidRPr="001C5FB8" w:rsidRDefault="00233B2A" w:rsidP="002C41C8">
            <w:pPr>
              <w:spacing w:before="40" w:after="40"/>
              <w:jc w:val="both"/>
              <w:rPr>
                <w:rFonts w:ascii="Arial" w:hAnsi="Arial" w:cs="Arial"/>
                <w:b/>
                <w:sz w:val="16"/>
                <w:szCs w:val="16"/>
                <w:lang w:eastAsia="es-MX"/>
              </w:rPr>
            </w:pPr>
            <w:r w:rsidRPr="001C5FB8">
              <w:rPr>
                <w:rFonts w:ascii="Arial" w:hAnsi="Arial" w:cs="Arial"/>
                <w:b/>
                <w:sz w:val="16"/>
                <w:szCs w:val="16"/>
                <w:lang w:eastAsia="es-MX"/>
              </w:rPr>
              <w:t>Plazo máximo para que la ANAM resuelva el Trámite o Servicio</w:t>
            </w:r>
          </w:p>
        </w:tc>
        <w:tc>
          <w:tcPr>
            <w:tcW w:w="1733" w:type="pct"/>
            <w:gridSpan w:val="3"/>
            <w:shd w:val="clear" w:color="auto" w:fill="C0C0C0"/>
          </w:tcPr>
          <w:p w14:paraId="2373291A" w14:textId="77777777" w:rsidR="00233B2A" w:rsidRPr="001C5FB8" w:rsidRDefault="00233B2A" w:rsidP="002C41C8">
            <w:pPr>
              <w:spacing w:before="40" w:after="40"/>
              <w:jc w:val="both"/>
              <w:rPr>
                <w:rFonts w:ascii="Arial" w:hAnsi="Arial" w:cs="Arial"/>
                <w:b/>
                <w:sz w:val="16"/>
                <w:szCs w:val="16"/>
                <w:lang w:eastAsia="es-MX"/>
              </w:rPr>
            </w:pPr>
            <w:r w:rsidRPr="001C5FB8">
              <w:rPr>
                <w:rFonts w:ascii="Arial" w:hAnsi="Arial" w:cs="Arial"/>
                <w:b/>
                <w:sz w:val="16"/>
                <w:szCs w:val="16"/>
                <w:lang w:eastAsia="es-MX"/>
              </w:rPr>
              <w:t>Plazo máximo para que la ANAM solicite información adicional</w:t>
            </w:r>
          </w:p>
        </w:tc>
        <w:tc>
          <w:tcPr>
            <w:tcW w:w="1561" w:type="pct"/>
            <w:gridSpan w:val="2"/>
            <w:shd w:val="clear" w:color="auto" w:fill="C0C0C0"/>
          </w:tcPr>
          <w:p w14:paraId="13FC874A" w14:textId="77777777" w:rsidR="00233B2A" w:rsidRPr="001C5FB8" w:rsidRDefault="00233B2A" w:rsidP="002C41C8">
            <w:pPr>
              <w:spacing w:before="40" w:after="40"/>
              <w:jc w:val="both"/>
              <w:rPr>
                <w:rFonts w:ascii="Arial" w:hAnsi="Arial" w:cs="Arial"/>
                <w:b/>
                <w:sz w:val="16"/>
                <w:szCs w:val="16"/>
                <w:lang w:eastAsia="es-MX"/>
              </w:rPr>
            </w:pPr>
            <w:r w:rsidRPr="001C5FB8">
              <w:rPr>
                <w:rFonts w:ascii="Arial" w:hAnsi="Arial" w:cs="Arial"/>
                <w:b/>
                <w:sz w:val="16"/>
                <w:szCs w:val="16"/>
                <w:lang w:eastAsia="es-MX"/>
              </w:rPr>
              <w:t>Plazo máximo para cumplir con la información solicitada</w:t>
            </w:r>
          </w:p>
        </w:tc>
      </w:tr>
      <w:tr w:rsidR="00233B2A" w:rsidRPr="001C5FB8" w14:paraId="26EC83CC" w14:textId="77777777" w:rsidTr="002C41C8">
        <w:trPr>
          <w:trHeight w:val="20"/>
        </w:trPr>
        <w:tc>
          <w:tcPr>
            <w:tcW w:w="1706" w:type="pct"/>
            <w:gridSpan w:val="2"/>
          </w:tcPr>
          <w:p w14:paraId="57805B81"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No aplica.</w:t>
            </w:r>
          </w:p>
        </w:tc>
        <w:tc>
          <w:tcPr>
            <w:tcW w:w="1733" w:type="pct"/>
            <w:gridSpan w:val="3"/>
          </w:tcPr>
          <w:p w14:paraId="72433A8D"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No aplica.</w:t>
            </w:r>
          </w:p>
        </w:tc>
        <w:tc>
          <w:tcPr>
            <w:tcW w:w="1561" w:type="pct"/>
            <w:gridSpan w:val="2"/>
          </w:tcPr>
          <w:p w14:paraId="182A397F"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No aplica.</w:t>
            </w:r>
          </w:p>
        </w:tc>
      </w:tr>
      <w:tr w:rsidR="00233B2A" w:rsidRPr="001C5FB8" w14:paraId="4A7D4A93" w14:textId="77777777" w:rsidTr="002C41C8">
        <w:trPr>
          <w:trHeight w:val="20"/>
        </w:trPr>
        <w:tc>
          <w:tcPr>
            <w:tcW w:w="2453" w:type="pct"/>
            <w:gridSpan w:val="4"/>
            <w:shd w:val="clear" w:color="auto" w:fill="C0C0C0"/>
          </w:tcPr>
          <w:p w14:paraId="5A88E799" w14:textId="77777777" w:rsidR="00233B2A" w:rsidRPr="001C5FB8" w:rsidRDefault="00233B2A" w:rsidP="002C41C8">
            <w:pPr>
              <w:spacing w:before="40" w:after="40"/>
              <w:jc w:val="both"/>
              <w:rPr>
                <w:rFonts w:ascii="Arial" w:hAnsi="Arial" w:cs="Arial"/>
                <w:b/>
                <w:sz w:val="16"/>
                <w:szCs w:val="16"/>
                <w:lang w:eastAsia="es-MX"/>
              </w:rPr>
            </w:pPr>
            <w:r w:rsidRPr="001C5FB8">
              <w:rPr>
                <w:rFonts w:ascii="Arial" w:hAnsi="Arial" w:cs="Arial"/>
                <w:b/>
                <w:sz w:val="16"/>
                <w:szCs w:val="16"/>
                <w:lang w:eastAsia="es-MX"/>
              </w:rPr>
              <w:t>¿Qué documento obtengo al finalizar el Trámite o Servicio?</w:t>
            </w:r>
          </w:p>
        </w:tc>
        <w:tc>
          <w:tcPr>
            <w:tcW w:w="2547" w:type="pct"/>
            <w:gridSpan w:val="3"/>
            <w:shd w:val="clear" w:color="auto" w:fill="C0C0C0"/>
          </w:tcPr>
          <w:p w14:paraId="5129C527"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sz w:val="16"/>
                <w:szCs w:val="16"/>
                <w:lang w:eastAsia="es-MX"/>
              </w:rPr>
              <w:t>¿Cuál es la vigencia del Trámite o Servicio?</w:t>
            </w:r>
          </w:p>
        </w:tc>
      </w:tr>
      <w:tr w:rsidR="00233B2A" w:rsidRPr="001C5FB8" w14:paraId="46BABF1E" w14:textId="77777777" w:rsidTr="002C41C8">
        <w:trPr>
          <w:trHeight w:val="20"/>
        </w:trPr>
        <w:tc>
          <w:tcPr>
            <w:tcW w:w="2453" w:type="pct"/>
            <w:gridSpan w:val="4"/>
            <w:tcBorders>
              <w:bottom w:val="single" w:sz="6" w:space="0" w:color="auto"/>
            </w:tcBorders>
          </w:tcPr>
          <w:p w14:paraId="43A2C856"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Oficio de respuesta.</w:t>
            </w:r>
          </w:p>
        </w:tc>
        <w:tc>
          <w:tcPr>
            <w:tcW w:w="2547" w:type="pct"/>
            <w:gridSpan w:val="3"/>
            <w:tcBorders>
              <w:bottom w:val="single" w:sz="6" w:space="0" w:color="auto"/>
            </w:tcBorders>
          </w:tcPr>
          <w:p w14:paraId="56EC6A66"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No aplica.</w:t>
            </w:r>
          </w:p>
        </w:tc>
      </w:tr>
      <w:tr w:rsidR="00233B2A" w:rsidRPr="001C5FB8" w14:paraId="6E3CDB67" w14:textId="77777777" w:rsidTr="002C41C8">
        <w:trPr>
          <w:trHeight w:val="20"/>
        </w:trPr>
        <w:tc>
          <w:tcPr>
            <w:tcW w:w="5000" w:type="pct"/>
            <w:gridSpan w:val="7"/>
            <w:shd w:val="clear" w:color="auto" w:fill="A6A6A6"/>
          </w:tcPr>
          <w:p w14:paraId="0542C99A"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sz w:val="16"/>
                <w:szCs w:val="16"/>
                <w:lang w:eastAsia="es-MX"/>
              </w:rPr>
              <w:t>CANALES DE ATENCIÓN</w:t>
            </w:r>
          </w:p>
        </w:tc>
      </w:tr>
      <w:tr w:rsidR="00233B2A" w:rsidRPr="001C5FB8" w14:paraId="1DBA0202" w14:textId="77777777" w:rsidTr="002C41C8">
        <w:trPr>
          <w:trHeight w:val="20"/>
        </w:trPr>
        <w:tc>
          <w:tcPr>
            <w:tcW w:w="2453" w:type="pct"/>
            <w:gridSpan w:val="4"/>
            <w:shd w:val="clear" w:color="auto" w:fill="C0C0C0"/>
          </w:tcPr>
          <w:p w14:paraId="2FBA030B"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sz w:val="16"/>
                <w:szCs w:val="16"/>
                <w:lang w:eastAsia="es-MX"/>
              </w:rPr>
              <w:lastRenderedPageBreak/>
              <w:t>Consultas y dudas</w:t>
            </w:r>
          </w:p>
        </w:tc>
        <w:tc>
          <w:tcPr>
            <w:tcW w:w="2547" w:type="pct"/>
            <w:gridSpan w:val="3"/>
            <w:shd w:val="clear" w:color="auto" w:fill="C0C0C0"/>
          </w:tcPr>
          <w:p w14:paraId="0E1383F5"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sz w:val="16"/>
                <w:szCs w:val="16"/>
                <w:lang w:eastAsia="es-MX"/>
              </w:rPr>
              <w:t>Quejas y denuncias</w:t>
            </w:r>
          </w:p>
        </w:tc>
      </w:tr>
      <w:tr w:rsidR="00233B2A" w:rsidRPr="001C5FB8" w14:paraId="5AA95E56" w14:textId="77777777" w:rsidTr="002C41C8">
        <w:trPr>
          <w:trHeight w:val="20"/>
        </w:trPr>
        <w:tc>
          <w:tcPr>
            <w:tcW w:w="2453" w:type="pct"/>
            <w:gridSpan w:val="4"/>
            <w:tcBorders>
              <w:bottom w:val="single" w:sz="6" w:space="0" w:color="auto"/>
            </w:tcBorders>
          </w:tcPr>
          <w:p w14:paraId="03EBBC74"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No aplica.</w:t>
            </w:r>
          </w:p>
        </w:tc>
        <w:tc>
          <w:tcPr>
            <w:tcW w:w="2547" w:type="pct"/>
            <w:gridSpan w:val="3"/>
            <w:tcBorders>
              <w:bottom w:val="single" w:sz="6" w:space="0" w:color="auto"/>
            </w:tcBorders>
          </w:tcPr>
          <w:p w14:paraId="05A96AB0"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sz w:val="16"/>
                <w:szCs w:val="16"/>
                <w:lang w:eastAsia="es-MX"/>
              </w:rPr>
              <w:tab/>
            </w:r>
            <w:r w:rsidRPr="001C5FB8">
              <w:rPr>
                <w:rFonts w:ascii="Arial" w:hAnsi="Arial" w:cs="Arial"/>
                <w:noProof/>
                <w:sz w:val="16"/>
                <w:szCs w:val="16"/>
                <w:lang w:eastAsia="es-MX"/>
              </w:rPr>
              <w:t>Correo</w:t>
            </w:r>
            <w:r w:rsidRPr="001C5FB8">
              <w:rPr>
                <w:rFonts w:ascii="Arial" w:hAnsi="Arial" w:cs="Arial"/>
                <w:sz w:val="16"/>
                <w:szCs w:val="16"/>
                <w:lang w:eastAsia="es-MX"/>
              </w:rPr>
              <w:t xml:space="preserve"> electrónico:</w:t>
            </w:r>
          </w:p>
          <w:p w14:paraId="4F6E8C6C"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tab/>
            </w:r>
            <w:r w:rsidRPr="001C5FB8">
              <w:rPr>
                <w:rFonts w:ascii="Arial" w:hAnsi="Arial" w:cs="Arial"/>
                <w:sz w:val="16"/>
                <w:szCs w:val="16"/>
                <w:u w:val="single"/>
                <w:lang w:eastAsia="es-MX"/>
              </w:rPr>
              <w:t>denuncias@anam.gob.mx</w:t>
            </w:r>
          </w:p>
          <w:p w14:paraId="5F0DE4B2"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r>
            <w:r w:rsidRPr="001C5FB8">
              <w:rPr>
                <w:rFonts w:ascii="Arial" w:hAnsi="Arial" w:cs="Arial"/>
                <w:noProof/>
                <w:sz w:val="16"/>
                <w:szCs w:val="16"/>
                <w:lang w:eastAsia="es-MX"/>
              </w:rPr>
              <w:t>En</w:t>
            </w:r>
            <w:r w:rsidRPr="001C5FB8">
              <w:rPr>
                <w:rFonts w:ascii="Arial" w:hAnsi="Arial" w:cs="Arial"/>
                <w:sz w:val="16"/>
                <w:szCs w:val="16"/>
                <w:lang w:eastAsia="es-MX"/>
              </w:rPr>
              <w:t xml:space="preserve"> el Portal de la ANAM:</w:t>
            </w:r>
          </w:p>
          <w:p w14:paraId="330B7C39"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tab/>
            </w:r>
            <w:r w:rsidRPr="001C5FB8">
              <w:rPr>
                <w:rFonts w:ascii="Arial" w:hAnsi="Arial" w:cs="Arial"/>
                <w:sz w:val="16"/>
                <w:szCs w:val="16"/>
                <w:u w:val="single"/>
                <w:lang w:eastAsia="es-MX"/>
              </w:rPr>
              <w:t>https://anam.gob.mx/recepcion-de-quejas-y-denuncias/</w:t>
            </w:r>
          </w:p>
        </w:tc>
      </w:tr>
      <w:tr w:rsidR="00233B2A" w:rsidRPr="001C5FB8" w14:paraId="2492C35E" w14:textId="77777777" w:rsidTr="002C41C8">
        <w:trPr>
          <w:trHeight w:val="20"/>
        </w:trPr>
        <w:tc>
          <w:tcPr>
            <w:tcW w:w="5000" w:type="pct"/>
            <w:gridSpan w:val="7"/>
            <w:shd w:val="clear" w:color="auto" w:fill="A6A6A6"/>
          </w:tcPr>
          <w:p w14:paraId="2E94FBF5"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sz w:val="16"/>
                <w:szCs w:val="16"/>
                <w:lang w:eastAsia="es-MX"/>
              </w:rPr>
              <w:t>Información adicional</w:t>
            </w:r>
          </w:p>
        </w:tc>
      </w:tr>
      <w:tr w:rsidR="00233B2A" w:rsidRPr="001C5FB8" w14:paraId="0CF6745A" w14:textId="77777777" w:rsidTr="002C41C8">
        <w:trPr>
          <w:trHeight w:val="20"/>
        </w:trPr>
        <w:tc>
          <w:tcPr>
            <w:tcW w:w="5000" w:type="pct"/>
            <w:gridSpan w:val="7"/>
            <w:tcBorders>
              <w:bottom w:val="single" w:sz="6" w:space="0" w:color="auto"/>
            </w:tcBorders>
          </w:tcPr>
          <w:p w14:paraId="2D5DAD10"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sz w:val="16"/>
                <w:szCs w:val="16"/>
                <w:lang w:eastAsia="es-MX"/>
              </w:rPr>
              <w:tab/>
              <w:t>Previa presentación de la presente solicitud el agente aduanal que se integra o se incorpora a una agencia aduanal, las autoridades aduaneras, en coordinación con este, podrán conciliar las operaciones de comercio exterior y los trámites necesarios para el despacho aduanero que deban concluirse.</w:t>
            </w:r>
          </w:p>
          <w:p w14:paraId="7DC51653"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t xml:space="preserve">Las </w:t>
            </w:r>
            <w:r w:rsidRPr="001C5FB8">
              <w:rPr>
                <w:rFonts w:ascii="Arial" w:hAnsi="Arial" w:cs="Arial"/>
                <w:noProof/>
                <w:sz w:val="16"/>
                <w:szCs w:val="16"/>
                <w:lang w:eastAsia="es-MX"/>
              </w:rPr>
              <w:t>opiniones</w:t>
            </w:r>
            <w:r w:rsidRPr="001C5FB8">
              <w:rPr>
                <w:rFonts w:ascii="Arial" w:hAnsi="Arial" w:cs="Arial"/>
                <w:sz w:val="16"/>
                <w:szCs w:val="16"/>
                <w:lang w:eastAsia="es-MX"/>
              </w:rPr>
              <w:t xml:space="preserve"> que emita la autoridad aduanera al respecto no constituyen instancia por lo que no podrán ser impugnadas por los particulares.</w:t>
            </w:r>
          </w:p>
        </w:tc>
      </w:tr>
      <w:tr w:rsidR="00233B2A" w:rsidRPr="001C5FB8" w14:paraId="05B35873" w14:textId="77777777" w:rsidTr="002C41C8">
        <w:trPr>
          <w:trHeight w:val="20"/>
        </w:trPr>
        <w:tc>
          <w:tcPr>
            <w:tcW w:w="5000" w:type="pct"/>
            <w:gridSpan w:val="7"/>
            <w:shd w:val="clear" w:color="auto" w:fill="A6A6A6"/>
          </w:tcPr>
          <w:p w14:paraId="65DA6075"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sz w:val="16"/>
                <w:szCs w:val="16"/>
                <w:lang w:eastAsia="es-MX"/>
              </w:rPr>
              <w:t>Fundamento jurídico</w:t>
            </w:r>
          </w:p>
        </w:tc>
      </w:tr>
      <w:tr w:rsidR="00233B2A" w:rsidRPr="001C5FB8" w14:paraId="725AA1B6" w14:textId="77777777" w:rsidTr="002C41C8">
        <w:trPr>
          <w:trHeight w:val="20"/>
        </w:trPr>
        <w:tc>
          <w:tcPr>
            <w:tcW w:w="5000" w:type="pct"/>
            <w:gridSpan w:val="7"/>
          </w:tcPr>
          <w:p w14:paraId="4C54F57D"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 xml:space="preserve">Artículos 167-D y 167-E de la Ley y 18 y 18-A del CFF y las reglas 1.2.2., 1.12.1. y 1.12.3. de las RGCE. </w:t>
            </w:r>
          </w:p>
        </w:tc>
      </w:tr>
    </w:tbl>
    <w:p w14:paraId="19FAB323"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44"/>
        <w:gridCol w:w="1259"/>
        <w:gridCol w:w="254"/>
        <w:gridCol w:w="1131"/>
        <w:gridCol w:w="1760"/>
        <w:gridCol w:w="729"/>
        <w:gridCol w:w="1949"/>
      </w:tblGrid>
      <w:tr w:rsidR="00233B2A" w:rsidRPr="001C5FB8" w14:paraId="26B2F9BF" w14:textId="77777777" w:rsidTr="002C41C8">
        <w:trPr>
          <w:trHeight w:val="20"/>
        </w:trPr>
        <w:tc>
          <w:tcPr>
            <w:tcW w:w="5000" w:type="pct"/>
            <w:gridSpan w:val="7"/>
            <w:shd w:val="clear" w:color="auto" w:fill="A6A6A6"/>
            <w:noWrap/>
          </w:tcPr>
          <w:p w14:paraId="41B70E78" w14:textId="77777777" w:rsidR="00233B2A" w:rsidRPr="001C5FB8" w:rsidRDefault="00233B2A" w:rsidP="002C41C8">
            <w:pPr>
              <w:spacing w:before="40" w:after="40" w:line="190" w:lineRule="exact"/>
              <w:jc w:val="both"/>
              <w:rPr>
                <w:rFonts w:ascii="Arial" w:hAnsi="Arial" w:cs="Arial"/>
                <w:b/>
                <w:sz w:val="16"/>
                <w:szCs w:val="16"/>
                <w:lang w:eastAsia="es-MX"/>
              </w:rPr>
            </w:pPr>
            <w:r w:rsidRPr="001C5FB8">
              <w:rPr>
                <w:rFonts w:ascii="Arial" w:hAnsi="Arial" w:cs="Arial"/>
                <w:b/>
                <w:sz w:val="16"/>
                <w:szCs w:val="16"/>
                <w:lang w:eastAsia="es-MX"/>
              </w:rPr>
              <w:t>16/LA Autorización para ampliar el plazo para presentar el aviso de conclusión de operaciones del agente aduanal.</w:t>
            </w:r>
          </w:p>
        </w:tc>
      </w:tr>
      <w:tr w:rsidR="00233B2A" w:rsidRPr="001C5FB8" w14:paraId="4EA359E5" w14:textId="77777777" w:rsidTr="002C41C8">
        <w:trPr>
          <w:trHeight w:val="20"/>
        </w:trPr>
        <w:tc>
          <w:tcPr>
            <w:tcW w:w="988" w:type="pct"/>
            <w:vMerge w:val="restart"/>
          </w:tcPr>
          <w:p w14:paraId="3B23DA4C" w14:textId="02EBD7E9" w:rsidR="00233B2A" w:rsidRPr="001C5FB8" w:rsidRDefault="00233B2A" w:rsidP="002C41C8">
            <w:pPr>
              <w:spacing w:before="40" w:after="40" w:line="190" w:lineRule="exact"/>
              <w:ind w:left="990" w:hanging="990"/>
              <w:jc w:val="both"/>
              <w:rPr>
                <w:rFonts w:ascii="Arial" w:hAnsi="Arial" w:cs="Arial"/>
                <w:b/>
                <w:sz w:val="16"/>
                <w:szCs w:val="16"/>
                <w:lang w:eastAsia="es-MX"/>
              </w:rPr>
            </w:pPr>
            <w:r w:rsidRPr="001C5FB8">
              <w:rPr>
                <w:rFonts w:ascii="Arial" w:hAnsi="Arial" w:cs="Arial"/>
                <w:b/>
                <w:sz w:val="16"/>
                <w:szCs w:val="16"/>
                <w:lang w:eastAsia="es-MX"/>
              </w:rPr>
              <w:t>Trámite</w:t>
            </w:r>
            <w:r w:rsidRPr="001C5FB8">
              <w:rPr>
                <w:rFonts w:ascii="Arial" w:hAnsi="Arial" w:cs="Arial"/>
                <w:b/>
                <w:sz w:val="16"/>
                <w:szCs w:val="16"/>
                <w:lang w:eastAsia="es-MX"/>
              </w:rPr>
              <w:tab/>
            </w:r>
            <w:r w:rsidRPr="001C5FB8">
              <w:rPr>
                <w:rFonts w:ascii="Arial" w:hAnsi="Arial" w:cs="Arial"/>
                <w:b/>
                <w:noProof/>
                <w:sz w:val="16"/>
                <w:szCs w:val="16"/>
                <w:lang w:eastAsia="es-MX"/>
              </w:rPr>
              <w:drawing>
                <wp:inline distT="0" distB="0" distL="0" distR="0" wp14:anchorId="77E7F953" wp14:editId="493B4C53">
                  <wp:extent cx="95250" cy="95250"/>
                  <wp:effectExtent l="0" t="0" r="0" b="0"/>
                  <wp:docPr id="774208456" name="Imagen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697A5B24" w14:textId="64D3A354" w:rsidR="00233B2A" w:rsidRPr="001C5FB8" w:rsidRDefault="00233B2A" w:rsidP="002C41C8">
            <w:pPr>
              <w:spacing w:before="40" w:after="40" w:line="190" w:lineRule="exact"/>
              <w:ind w:left="990" w:hanging="990"/>
              <w:jc w:val="both"/>
              <w:rPr>
                <w:rFonts w:ascii="Arial" w:hAnsi="Arial" w:cs="Arial"/>
                <w:sz w:val="16"/>
                <w:szCs w:val="16"/>
                <w:lang w:eastAsia="es-MX"/>
              </w:rPr>
            </w:pPr>
            <w:r w:rsidRPr="001C5FB8">
              <w:rPr>
                <w:rFonts w:ascii="Arial" w:hAnsi="Arial" w:cs="Arial"/>
                <w:b/>
                <w:sz w:val="16"/>
                <w:szCs w:val="16"/>
                <w:lang w:eastAsia="es-MX"/>
              </w:rPr>
              <w:t>Servicio</w:t>
            </w:r>
            <w:r w:rsidRPr="001C5FB8">
              <w:rPr>
                <w:rFonts w:ascii="Arial" w:hAnsi="Arial" w:cs="Arial"/>
                <w:b/>
                <w:sz w:val="16"/>
                <w:szCs w:val="16"/>
                <w:lang w:eastAsia="es-MX"/>
              </w:rPr>
              <w:tab/>
            </w:r>
            <w:r w:rsidRPr="001C5FB8">
              <w:rPr>
                <w:rFonts w:ascii="Arial" w:hAnsi="Arial" w:cs="Arial"/>
                <w:b/>
                <w:noProof/>
                <w:sz w:val="16"/>
                <w:szCs w:val="16"/>
                <w:lang w:eastAsia="es-MX"/>
              </w:rPr>
              <w:drawing>
                <wp:inline distT="0" distB="0" distL="0" distR="0" wp14:anchorId="1954CD88" wp14:editId="2BBBF5DB">
                  <wp:extent cx="95250" cy="95250"/>
                  <wp:effectExtent l="0" t="0" r="0" b="0"/>
                  <wp:docPr id="1717538038" name="Imagen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08" w:type="pct"/>
            <w:gridSpan w:val="5"/>
            <w:shd w:val="clear" w:color="auto" w:fill="C0C0C0"/>
          </w:tcPr>
          <w:p w14:paraId="16076380" w14:textId="77777777" w:rsidR="00233B2A" w:rsidRPr="001C5FB8" w:rsidRDefault="00233B2A" w:rsidP="002C41C8">
            <w:pPr>
              <w:spacing w:before="40" w:after="40" w:line="190" w:lineRule="exact"/>
              <w:jc w:val="center"/>
              <w:rPr>
                <w:rFonts w:ascii="Arial" w:hAnsi="Arial" w:cs="Arial"/>
                <w:b/>
                <w:sz w:val="16"/>
                <w:szCs w:val="16"/>
                <w:lang w:eastAsia="es-MX"/>
              </w:rPr>
            </w:pPr>
            <w:r w:rsidRPr="001C5FB8">
              <w:rPr>
                <w:rFonts w:ascii="Arial" w:hAnsi="Arial" w:cs="Arial"/>
                <w:b/>
                <w:sz w:val="16"/>
                <w:szCs w:val="16"/>
                <w:lang w:eastAsia="es-MX"/>
              </w:rPr>
              <w:t>Descripción del Trámite o Servicio</w:t>
            </w:r>
          </w:p>
        </w:tc>
        <w:tc>
          <w:tcPr>
            <w:tcW w:w="1104" w:type="pct"/>
            <w:shd w:val="clear" w:color="auto" w:fill="C0C0C0"/>
          </w:tcPr>
          <w:p w14:paraId="3480DCCC" w14:textId="77777777" w:rsidR="00233B2A" w:rsidRPr="001C5FB8" w:rsidRDefault="00233B2A" w:rsidP="002C41C8">
            <w:pPr>
              <w:spacing w:before="40" w:after="40" w:line="190" w:lineRule="exact"/>
              <w:jc w:val="center"/>
              <w:rPr>
                <w:rFonts w:ascii="Arial" w:hAnsi="Arial" w:cs="Arial"/>
                <w:b/>
                <w:sz w:val="16"/>
                <w:szCs w:val="16"/>
                <w:lang w:eastAsia="es-MX"/>
              </w:rPr>
            </w:pPr>
            <w:r w:rsidRPr="001C5FB8">
              <w:rPr>
                <w:rFonts w:ascii="Arial" w:hAnsi="Arial" w:cs="Arial"/>
                <w:b/>
                <w:sz w:val="16"/>
                <w:szCs w:val="16"/>
                <w:lang w:eastAsia="es-MX"/>
              </w:rPr>
              <w:t>Monto</w:t>
            </w:r>
          </w:p>
        </w:tc>
      </w:tr>
      <w:tr w:rsidR="00233B2A" w:rsidRPr="001C5FB8" w14:paraId="784AA08C" w14:textId="77777777" w:rsidTr="002C41C8">
        <w:trPr>
          <w:trHeight w:val="20"/>
        </w:trPr>
        <w:tc>
          <w:tcPr>
            <w:tcW w:w="988" w:type="pct"/>
            <w:vMerge/>
          </w:tcPr>
          <w:p w14:paraId="6BBC9396" w14:textId="77777777" w:rsidR="00233B2A" w:rsidRPr="001C5FB8" w:rsidRDefault="00233B2A" w:rsidP="002C41C8">
            <w:pPr>
              <w:spacing w:before="40" w:after="40" w:line="190" w:lineRule="exact"/>
              <w:jc w:val="both"/>
              <w:rPr>
                <w:rFonts w:ascii="Arial" w:hAnsi="Arial" w:cs="Arial"/>
                <w:noProof/>
                <w:sz w:val="16"/>
                <w:szCs w:val="16"/>
                <w:lang w:eastAsia="es-MX"/>
              </w:rPr>
            </w:pPr>
          </w:p>
        </w:tc>
        <w:tc>
          <w:tcPr>
            <w:tcW w:w="2908" w:type="pct"/>
            <w:gridSpan w:val="5"/>
            <w:vMerge w:val="restart"/>
          </w:tcPr>
          <w:p w14:paraId="3C76C2D3" w14:textId="77777777" w:rsidR="00233B2A" w:rsidRPr="001C5FB8" w:rsidRDefault="00233B2A" w:rsidP="002C41C8">
            <w:pPr>
              <w:spacing w:before="40" w:after="40" w:line="190" w:lineRule="exact"/>
              <w:jc w:val="both"/>
              <w:rPr>
                <w:rFonts w:ascii="Arial" w:hAnsi="Arial" w:cs="Arial"/>
                <w:sz w:val="16"/>
                <w:szCs w:val="16"/>
                <w:lang w:eastAsia="es-MX"/>
              </w:rPr>
            </w:pPr>
            <w:r w:rsidRPr="001C5FB8">
              <w:rPr>
                <w:rFonts w:ascii="Arial" w:hAnsi="Arial" w:cs="Arial"/>
                <w:sz w:val="16"/>
                <w:szCs w:val="16"/>
                <w:lang w:eastAsia="es-MX"/>
              </w:rPr>
              <w:t>Presenta la solicitud de autorización para prorrogar el plazo para presentar el aviso de conclusión de operaciones del agente aduanal que integra una agencia aduanal.</w:t>
            </w:r>
          </w:p>
        </w:tc>
        <w:tc>
          <w:tcPr>
            <w:tcW w:w="1104" w:type="pct"/>
          </w:tcPr>
          <w:p w14:paraId="331CF0B2" w14:textId="385310CE" w:rsidR="00233B2A" w:rsidRPr="001C5FB8" w:rsidRDefault="00233B2A" w:rsidP="002C41C8">
            <w:pPr>
              <w:spacing w:before="40" w:after="40" w:line="190" w:lineRule="exact"/>
              <w:jc w:val="both"/>
              <w:rPr>
                <w:rFonts w:ascii="Arial" w:hAnsi="Arial" w:cs="Arial"/>
                <w:b/>
                <w:noProof/>
                <w:sz w:val="16"/>
                <w:szCs w:val="16"/>
                <w:lang w:eastAsia="es-MX"/>
              </w:rPr>
            </w:pPr>
            <w:r w:rsidRPr="001C5FB8">
              <w:rPr>
                <w:rFonts w:ascii="Arial" w:hAnsi="Arial" w:cs="Arial"/>
                <w:b/>
                <w:noProof/>
                <w:sz w:val="16"/>
                <w:szCs w:val="16"/>
                <w:lang w:eastAsia="es-MX"/>
              </w:rPr>
              <w:drawing>
                <wp:inline distT="0" distB="0" distL="0" distR="0" wp14:anchorId="655D8EEE" wp14:editId="50391121">
                  <wp:extent cx="95250" cy="95250"/>
                  <wp:effectExtent l="0" t="0" r="0" b="0"/>
                  <wp:docPr id="1773019607" name="Imagen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C5FB8">
              <w:rPr>
                <w:rFonts w:ascii="Arial" w:hAnsi="Arial" w:cs="Arial"/>
                <w:b/>
                <w:sz w:val="16"/>
                <w:szCs w:val="16"/>
                <w:lang w:eastAsia="es-MX"/>
              </w:rPr>
              <w:t xml:space="preserve"> Gratuito</w:t>
            </w:r>
          </w:p>
        </w:tc>
      </w:tr>
      <w:tr w:rsidR="00233B2A" w:rsidRPr="001C5FB8" w14:paraId="65911FCA" w14:textId="77777777" w:rsidTr="002C41C8">
        <w:trPr>
          <w:trHeight w:val="20"/>
        </w:trPr>
        <w:tc>
          <w:tcPr>
            <w:tcW w:w="988" w:type="pct"/>
            <w:vMerge/>
          </w:tcPr>
          <w:p w14:paraId="61FE0A6D" w14:textId="77777777" w:rsidR="00233B2A" w:rsidRPr="001C5FB8" w:rsidRDefault="00233B2A" w:rsidP="002C41C8">
            <w:pPr>
              <w:spacing w:before="40" w:after="40" w:line="190" w:lineRule="exact"/>
              <w:jc w:val="both"/>
              <w:rPr>
                <w:rFonts w:ascii="Arial" w:hAnsi="Arial" w:cs="Arial"/>
                <w:noProof/>
                <w:sz w:val="16"/>
                <w:szCs w:val="16"/>
                <w:lang w:eastAsia="es-MX"/>
              </w:rPr>
            </w:pPr>
          </w:p>
        </w:tc>
        <w:tc>
          <w:tcPr>
            <w:tcW w:w="2908" w:type="pct"/>
            <w:gridSpan w:val="5"/>
            <w:vMerge/>
          </w:tcPr>
          <w:p w14:paraId="69E2E344" w14:textId="77777777" w:rsidR="00233B2A" w:rsidRPr="001C5FB8" w:rsidRDefault="00233B2A" w:rsidP="002C41C8">
            <w:pPr>
              <w:spacing w:before="40" w:after="40" w:line="190" w:lineRule="exact"/>
              <w:jc w:val="both"/>
              <w:rPr>
                <w:rFonts w:ascii="Arial" w:hAnsi="Arial" w:cs="Arial"/>
                <w:b/>
                <w:sz w:val="16"/>
                <w:szCs w:val="16"/>
                <w:lang w:eastAsia="es-MX"/>
              </w:rPr>
            </w:pPr>
          </w:p>
        </w:tc>
        <w:tc>
          <w:tcPr>
            <w:tcW w:w="1104" w:type="pct"/>
          </w:tcPr>
          <w:p w14:paraId="4035A895" w14:textId="60A92817" w:rsidR="00233B2A" w:rsidRPr="001C5FB8" w:rsidRDefault="00233B2A" w:rsidP="002C41C8">
            <w:pPr>
              <w:spacing w:before="40" w:after="40" w:line="190" w:lineRule="exact"/>
              <w:jc w:val="both"/>
              <w:rPr>
                <w:rFonts w:ascii="Arial" w:hAnsi="Arial" w:cs="Arial"/>
                <w:b/>
                <w:sz w:val="16"/>
                <w:szCs w:val="16"/>
                <w:lang w:eastAsia="es-MX"/>
              </w:rPr>
            </w:pPr>
            <w:r w:rsidRPr="001C5FB8">
              <w:rPr>
                <w:rFonts w:ascii="Arial" w:hAnsi="Arial" w:cs="Arial"/>
                <w:b/>
                <w:noProof/>
                <w:sz w:val="16"/>
                <w:szCs w:val="16"/>
                <w:lang w:eastAsia="es-MX"/>
              </w:rPr>
              <w:drawing>
                <wp:inline distT="0" distB="0" distL="0" distR="0" wp14:anchorId="514126F6" wp14:editId="3B5901DC">
                  <wp:extent cx="95250" cy="95250"/>
                  <wp:effectExtent l="0" t="0" r="0" b="0"/>
                  <wp:docPr id="1584843947" name="Imagen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C5FB8">
              <w:rPr>
                <w:rFonts w:ascii="Arial" w:hAnsi="Arial" w:cs="Arial"/>
                <w:b/>
                <w:sz w:val="16"/>
                <w:szCs w:val="16"/>
                <w:lang w:eastAsia="es-MX"/>
              </w:rPr>
              <w:t xml:space="preserve"> Pago de derechos Costo: $</w:t>
            </w:r>
          </w:p>
        </w:tc>
      </w:tr>
      <w:tr w:rsidR="00233B2A" w:rsidRPr="001C5FB8" w14:paraId="0F584D6E" w14:textId="77777777" w:rsidTr="002C41C8">
        <w:trPr>
          <w:trHeight w:val="20"/>
        </w:trPr>
        <w:tc>
          <w:tcPr>
            <w:tcW w:w="2486" w:type="pct"/>
            <w:gridSpan w:val="4"/>
            <w:shd w:val="clear" w:color="auto" w:fill="C0C0C0"/>
          </w:tcPr>
          <w:p w14:paraId="0B7D630D" w14:textId="77777777" w:rsidR="00233B2A" w:rsidRPr="001C5FB8" w:rsidRDefault="00233B2A" w:rsidP="002C41C8">
            <w:pPr>
              <w:spacing w:before="40" w:after="40" w:line="190" w:lineRule="exact"/>
              <w:jc w:val="center"/>
              <w:rPr>
                <w:rFonts w:ascii="Arial" w:hAnsi="Arial" w:cs="Arial"/>
                <w:b/>
                <w:sz w:val="16"/>
                <w:szCs w:val="16"/>
                <w:lang w:eastAsia="es-MX"/>
              </w:rPr>
            </w:pPr>
            <w:r w:rsidRPr="001C5FB8">
              <w:rPr>
                <w:rFonts w:ascii="Arial" w:hAnsi="Arial" w:cs="Arial"/>
                <w:b/>
                <w:noProof/>
                <w:sz w:val="16"/>
                <w:szCs w:val="16"/>
                <w:lang w:eastAsia="es-MX"/>
              </w:rPr>
              <w:t>¿Quién puede solicitar el Trámite o Servicio?</w:t>
            </w:r>
          </w:p>
        </w:tc>
        <w:tc>
          <w:tcPr>
            <w:tcW w:w="2514" w:type="pct"/>
            <w:gridSpan w:val="3"/>
            <w:shd w:val="clear" w:color="auto" w:fill="C0C0C0"/>
          </w:tcPr>
          <w:p w14:paraId="644D94F4" w14:textId="77777777" w:rsidR="00233B2A" w:rsidRPr="001C5FB8" w:rsidRDefault="00233B2A" w:rsidP="002C41C8">
            <w:pPr>
              <w:spacing w:before="40" w:after="40" w:line="190" w:lineRule="exact"/>
              <w:jc w:val="center"/>
              <w:rPr>
                <w:rFonts w:ascii="Arial" w:hAnsi="Arial" w:cs="Arial"/>
                <w:b/>
                <w:sz w:val="16"/>
                <w:szCs w:val="16"/>
                <w:lang w:eastAsia="es-MX"/>
              </w:rPr>
            </w:pPr>
            <w:r w:rsidRPr="001C5FB8">
              <w:rPr>
                <w:rFonts w:ascii="Arial" w:hAnsi="Arial" w:cs="Arial"/>
                <w:b/>
                <w:noProof/>
                <w:sz w:val="16"/>
                <w:szCs w:val="16"/>
                <w:lang w:eastAsia="es-MX"/>
              </w:rPr>
              <w:t>¿Cuándo se presenta?</w:t>
            </w:r>
          </w:p>
        </w:tc>
      </w:tr>
      <w:tr w:rsidR="00233B2A" w:rsidRPr="001C5FB8" w14:paraId="6CB49FBE" w14:textId="77777777" w:rsidTr="002C41C8">
        <w:trPr>
          <w:trHeight w:val="20"/>
        </w:trPr>
        <w:tc>
          <w:tcPr>
            <w:tcW w:w="2486" w:type="pct"/>
            <w:gridSpan w:val="4"/>
            <w:shd w:val="clear" w:color="auto" w:fill="FFFFFF"/>
          </w:tcPr>
          <w:p w14:paraId="499F20F2" w14:textId="77777777" w:rsidR="00233B2A" w:rsidRPr="001C5FB8" w:rsidRDefault="00233B2A" w:rsidP="002C41C8">
            <w:pPr>
              <w:spacing w:before="40" w:after="40" w:line="190" w:lineRule="exact"/>
              <w:jc w:val="both"/>
              <w:rPr>
                <w:rFonts w:ascii="Arial" w:hAnsi="Arial" w:cs="Arial"/>
                <w:sz w:val="16"/>
                <w:szCs w:val="16"/>
                <w:lang w:eastAsia="es-MX"/>
              </w:rPr>
            </w:pPr>
            <w:r w:rsidRPr="001C5FB8">
              <w:rPr>
                <w:rFonts w:ascii="Arial" w:hAnsi="Arial" w:cs="Arial"/>
                <w:sz w:val="16"/>
                <w:szCs w:val="16"/>
                <w:lang w:eastAsia="es-MX"/>
              </w:rPr>
              <w:t>El agente aduanal que se integra o se incorpora a una agencia aduanal.</w:t>
            </w:r>
          </w:p>
        </w:tc>
        <w:tc>
          <w:tcPr>
            <w:tcW w:w="2514" w:type="pct"/>
            <w:gridSpan w:val="3"/>
            <w:shd w:val="clear" w:color="auto" w:fill="FFFFFF"/>
          </w:tcPr>
          <w:p w14:paraId="78BFAF4A" w14:textId="77777777" w:rsidR="00233B2A" w:rsidRPr="001C5FB8" w:rsidRDefault="00233B2A" w:rsidP="002C41C8">
            <w:pPr>
              <w:spacing w:before="40" w:after="40" w:line="190" w:lineRule="exact"/>
              <w:jc w:val="both"/>
              <w:rPr>
                <w:rFonts w:ascii="Arial" w:hAnsi="Arial" w:cs="Arial"/>
                <w:sz w:val="16"/>
                <w:szCs w:val="16"/>
                <w:lang w:eastAsia="es-MX"/>
              </w:rPr>
            </w:pPr>
            <w:r w:rsidRPr="001C5FB8">
              <w:rPr>
                <w:rFonts w:ascii="Arial" w:hAnsi="Arial" w:cs="Arial"/>
                <w:sz w:val="16"/>
                <w:szCs w:val="16"/>
                <w:lang w:eastAsia="es-MX"/>
              </w:rPr>
              <w:t>Antes del vencimiento del plazo de los diez días posteriores a la notificación de la autorización para operar como agencia aduanal.</w:t>
            </w:r>
          </w:p>
        </w:tc>
      </w:tr>
      <w:tr w:rsidR="00233B2A" w:rsidRPr="001C5FB8" w14:paraId="79DDCBCE" w14:textId="77777777" w:rsidTr="002C41C8">
        <w:trPr>
          <w:trHeight w:val="20"/>
        </w:trPr>
        <w:tc>
          <w:tcPr>
            <w:tcW w:w="1845" w:type="pct"/>
            <w:gridSpan w:val="3"/>
            <w:tcBorders>
              <w:bottom w:val="single" w:sz="6" w:space="0" w:color="auto"/>
            </w:tcBorders>
            <w:shd w:val="clear" w:color="auto" w:fill="C0C0C0"/>
          </w:tcPr>
          <w:p w14:paraId="68613195" w14:textId="77777777" w:rsidR="00233B2A" w:rsidRPr="001C5FB8" w:rsidRDefault="00233B2A" w:rsidP="002C41C8">
            <w:pPr>
              <w:spacing w:before="40" w:after="40" w:line="190" w:lineRule="exact"/>
              <w:jc w:val="center"/>
              <w:rPr>
                <w:rFonts w:ascii="Arial" w:hAnsi="Arial" w:cs="Arial"/>
                <w:b/>
                <w:noProof/>
                <w:sz w:val="16"/>
                <w:szCs w:val="16"/>
                <w:lang w:eastAsia="es-MX"/>
              </w:rPr>
            </w:pPr>
            <w:r w:rsidRPr="001C5FB8">
              <w:rPr>
                <w:rFonts w:ascii="Arial" w:hAnsi="Arial" w:cs="Arial"/>
                <w:b/>
                <w:noProof/>
                <w:sz w:val="16"/>
                <w:szCs w:val="16"/>
                <w:lang w:eastAsia="es-MX"/>
              </w:rPr>
              <w:t>¿Dónde puedo presentarlo?</w:t>
            </w:r>
          </w:p>
        </w:tc>
        <w:tc>
          <w:tcPr>
            <w:tcW w:w="3155" w:type="pct"/>
            <w:gridSpan w:val="4"/>
            <w:tcBorders>
              <w:bottom w:val="single" w:sz="6" w:space="0" w:color="auto"/>
            </w:tcBorders>
          </w:tcPr>
          <w:p w14:paraId="73B8212E" w14:textId="77777777" w:rsidR="00233B2A" w:rsidRPr="001C5FB8" w:rsidRDefault="00233B2A" w:rsidP="002C41C8">
            <w:pPr>
              <w:spacing w:before="40" w:after="40" w:line="190" w:lineRule="exact"/>
              <w:jc w:val="both"/>
              <w:rPr>
                <w:rFonts w:ascii="Arial" w:hAnsi="Arial" w:cs="Arial"/>
                <w:noProof/>
                <w:sz w:val="16"/>
                <w:szCs w:val="16"/>
                <w:lang w:eastAsia="es-MX"/>
              </w:rPr>
            </w:pPr>
            <w:r w:rsidRPr="001C5FB8">
              <w:rPr>
                <w:rFonts w:ascii="Arial" w:hAnsi="Arial" w:cs="Arial"/>
                <w:sz w:val="16"/>
                <w:szCs w:val="16"/>
                <w:lang w:eastAsia="es-MX"/>
              </w:rPr>
              <w:t xml:space="preserve">Ante la oficialía de partes de la DGJA, ubicada en Avenida Paseo de la Reforma No. 10, planta baja, colonia Tabacalera, Alcaldía Cuauhtémoc, código postal 06030, Ciudad de México, en un horario </w:t>
            </w:r>
            <w:r w:rsidRPr="001C5FB8">
              <w:rPr>
                <w:rFonts w:ascii="Arial" w:hAnsi="Arial" w:cs="Arial"/>
                <w:noProof/>
                <w:sz w:val="16"/>
                <w:szCs w:val="16"/>
                <w:lang w:eastAsia="es-MX"/>
              </w:rPr>
              <w:t xml:space="preserve">de lunes a jueves de 9:00 a 18:00 horas y viernes de 9:00 a 15:00 horas. </w:t>
            </w:r>
          </w:p>
        </w:tc>
      </w:tr>
      <w:tr w:rsidR="00233B2A" w:rsidRPr="001C5FB8" w14:paraId="6146A9EE" w14:textId="77777777" w:rsidTr="002C41C8">
        <w:trPr>
          <w:trHeight w:val="20"/>
        </w:trPr>
        <w:tc>
          <w:tcPr>
            <w:tcW w:w="5000" w:type="pct"/>
            <w:gridSpan w:val="7"/>
            <w:shd w:val="clear" w:color="auto" w:fill="A6A6A6"/>
          </w:tcPr>
          <w:p w14:paraId="4CE0A5D5" w14:textId="77777777" w:rsidR="00233B2A" w:rsidRPr="001C5FB8" w:rsidRDefault="00233B2A" w:rsidP="002C41C8">
            <w:pPr>
              <w:spacing w:before="40" w:after="34"/>
              <w:jc w:val="center"/>
              <w:rPr>
                <w:rFonts w:ascii="Arial" w:hAnsi="Arial" w:cs="Arial"/>
                <w:b/>
                <w:sz w:val="16"/>
                <w:szCs w:val="16"/>
                <w:lang w:eastAsia="es-MX"/>
              </w:rPr>
            </w:pPr>
            <w:r w:rsidRPr="001C5FB8">
              <w:rPr>
                <w:rFonts w:ascii="Arial" w:hAnsi="Arial" w:cs="Arial"/>
                <w:b/>
                <w:sz w:val="16"/>
                <w:szCs w:val="16"/>
                <w:lang w:eastAsia="es-MX"/>
              </w:rPr>
              <w:t>INFORMACIÓN PARA REALIZAR EL TRÁMITE O SERVICIO</w:t>
            </w:r>
          </w:p>
        </w:tc>
      </w:tr>
      <w:tr w:rsidR="00233B2A" w:rsidRPr="001C5FB8" w14:paraId="518D20C6" w14:textId="77777777" w:rsidTr="002C41C8">
        <w:trPr>
          <w:trHeight w:val="20"/>
        </w:trPr>
        <w:tc>
          <w:tcPr>
            <w:tcW w:w="5000" w:type="pct"/>
            <w:gridSpan w:val="7"/>
            <w:shd w:val="clear" w:color="auto" w:fill="C0C0C0"/>
          </w:tcPr>
          <w:p w14:paraId="6EF1E939" w14:textId="77777777" w:rsidR="00233B2A" w:rsidRPr="001C5FB8" w:rsidRDefault="00233B2A" w:rsidP="002C41C8">
            <w:pPr>
              <w:spacing w:before="40" w:after="34"/>
              <w:jc w:val="center"/>
              <w:rPr>
                <w:rFonts w:ascii="Arial" w:hAnsi="Arial" w:cs="Arial"/>
                <w:b/>
                <w:sz w:val="16"/>
                <w:szCs w:val="16"/>
                <w:lang w:eastAsia="es-MX"/>
              </w:rPr>
            </w:pPr>
            <w:r w:rsidRPr="001C5FB8">
              <w:rPr>
                <w:rFonts w:ascii="Arial" w:hAnsi="Arial" w:cs="Arial"/>
                <w:b/>
                <w:noProof/>
                <w:sz w:val="16"/>
                <w:szCs w:val="16"/>
                <w:lang w:eastAsia="es-MX"/>
              </w:rPr>
              <w:t>¿Qué tengo que hacer para realizar el Trámite o Servicio?</w:t>
            </w:r>
          </w:p>
        </w:tc>
      </w:tr>
      <w:tr w:rsidR="00233B2A" w:rsidRPr="001C5FB8" w14:paraId="14E18A97" w14:textId="77777777" w:rsidTr="002C41C8">
        <w:trPr>
          <w:trHeight w:val="20"/>
        </w:trPr>
        <w:tc>
          <w:tcPr>
            <w:tcW w:w="5000" w:type="pct"/>
            <w:gridSpan w:val="7"/>
          </w:tcPr>
          <w:p w14:paraId="2E2F2984" w14:textId="77777777" w:rsidR="00233B2A" w:rsidRPr="001C5FB8" w:rsidRDefault="00233B2A" w:rsidP="002C41C8">
            <w:pPr>
              <w:spacing w:before="40" w:after="34"/>
              <w:ind w:left="432" w:hanging="432"/>
              <w:jc w:val="both"/>
              <w:rPr>
                <w:rFonts w:ascii="Arial" w:hAnsi="Arial" w:cs="Arial"/>
                <w:noProof/>
                <w:sz w:val="16"/>
                <w:szCs w:val="16"/>
                <w:lang w:eastAsia="es-MX"/>
              </w:rPr>
            </w:pPr>
            <w:r w:rsidRPr="001C5FB8">
              <w:rPr>
                <w:rFonts w:ascii="Arial" w:hAnsi="Arial" w:cs="Arial"/>
                <w:noProof/>
                <w:sz w:val="16"/>
                <w:szCs w:val="16"/>
                <w:lang w:eastAsia="es-MX"/>
              </w:rPr>
              <w:t>I.</w:t>
            </w:r>
            <w:r w:rsidRPr="001C5FB8">
              <w:rPr>
                <w:rFonts w:ascii="Arial" w:hAnsi="Arial" w:cs="Arial"/>
                <w:noProof/>
                <w:sz w:val="16"/>
                <w:szCs w:val="16"/>
                <w:lang w:eastAsia="es-MX"/>
              </w:rPr>
              <w:tab/>
            </w:r>
            <w:r w:rsidRPr="001C5FB8">
              <w:rPr>
                <w:rFonts w:ascii="Arial" w:hAnsi="Arial" w:cs="Arial"/>
                <w:sz w:val="16"/>
                <w:szCs w:val="16"/>
                <w:lang w:eastAsia="es-MX"/>
              </w:rPr>
              <w:t>Acude</w:t>
            </w:r>
            <w:r w:rsidRPr="001C5FB8">
              <w:rPr>
                <w:rFonts w:ascii="Arial" w:hAnsi="Arial" w:cs="Arial"/>
                <w:noProof/>
                <w:sz w:val="16"/>
                <w:szCs w:val="16"/>
                <w:lang w:eastAsia="es-MX"/>
              </w:rPr>
              <w:t xml:space="preserve"> con la documentación del trámite ante la oficialía de partes de la autoridad mencionada en el apartado anterior.</w:t>
            </w:r>
          </w:p>
          <w:p w14:paraId="625881C5" w14:textId="77777777" w:rsidR="00233B2A" w:rsidRPr="001C5FB8" w:rsidRDefault="00233B2A" w:rsidP="002C41C8">
            <w:pPr>
              <w:spacing w:before="40" w:after="34"/>
              <w:ind w:left="432" w:hanging="432"/>
              <w:jc w:val="both"/>
              <w:rPr>
                <w:rFonts w:ascii="Arial" w:hAnsi="Arial" w:cs="Arial"/>
                <w:noProof/>
                <w:sz w:val="16"/>
                <w:szCs w:val="16"/>
                <w:lang w:eastAsia="es-MX"/>
              </w:rPr>
            </w:pPr>
            <w:r w:rsidRPr="001C5FB8">
              <w:rPr>
                <w:rFonts w:ascii="Arial" w:hAnsi="Arial" w:cs="Arial"/>
                <w:noProof/>
                <w:sz w:val="16"/>
                <w:szCs w:val="16"/>
                <w:lang w:eastAsia="es-MX"/>
              </w:rPr>
              <w:t>II.</w:t>
            </w:r>
            <w:r w:rsidRPr="001C5FB8">
              <w:rPr>
                <w:rFonts w:ascii="Arial" w:hAnsi="Arial" w:cs="Arial"/>
                <w:noProof/>
                <w:sz w:val="16"/>
                <w:szCs w:val="16"/>
                <w:lang w:eastAsia="es-MX"/>
              </w:rPr>
              <w:tab/>
            </w:r>
            <w:r w:rsidRPr="001C5FB8">
              <w:rPr>
                <w:rFonts w:ascii="Arial" w:hAnsi="Arial" w:cs="Arial"/>
                <w:sz w:val="16"/>
                <w:szCs w:val="16"/>
                <w:lang w:eastAsia="es-MX"/>
              </w:rPr>
              <w:t>Entrega</w:t>
            </w:r>
            <w:r w:rsidRPr="001C5FB8">
              <w:rPr>
                <w:rFonts w:ascii="Arial" w:hAnsi="Arial" w:cs="Arial"/>
                <w:noProof/>
                <w:sz w:val="16"/>
                <w:szCs w:val="16"/>
                <w:lang w:eastAsia="es-MX"/>
              </w:rPr>
              <w:t xml:space="preserve"> la documentación a la autoridad encargada del trámite.</w:t>
            </w:r>
          </w:p>
          <w:p w14:paraId="78775414" w14:textId="77777777" w:rsidR="00233B2A" w:rsidRPr="001C5FB8" w:rsidRDefault="00233B2A" w:rsidP="002C41C8">
            <w:pPr>
              <w:spacing w:before="40" w:after="34"/>
              <w:ind w:left="432" w:hanging="432"/>
              <w:jc w:val="both"/>
              <w:rPr>
                <w:rFonts w:ascii="Arial" w:hAnsi="Arial" w:cs="Arial"/>
                <w:noProof/>
                <w:sz w:val="16"/>
                <w:szCs w:val="16"/>
                <w:lang w:eastAsia="es-MX"/>
              </w:rPr>
            </w:pPr>
            <w:r w:rsidRPr="001C5FB8">
              <w:rPr>
                <w:rFonts w:ascii="Arial" w:hAnsi="Arial" w:cs="Arial"/>
                <w:noProof/>
                <w:sz w:val="16"/>
                <w:szCs w:val="16"/>
                <w:lang w:eastAsia="es-MX"/>
              </w:rPr>
              <w:t>III.</w:t>
            </w:r>
            <w:r w:rsidRPr="001C5FB8">
              <w:rPr>
                <w:rFonts w:ascii="Arial" w:hAnsi="Arial" w:cs="Arial"/>
                <w:noProof/>
                <w:sz w:val="16"/>
                <w:szCs w:val="16"/>
                <w:lang w:eastAsia="es-MX"/>
              </w:rPr>
              <w:tab/>
            </w:r>
            <w:r w:rsidRPr="001C5FB8">
              <w:rPr>
                <w:rFonts w:ascii="Arial" w:hAnsi="Arial" w:cs="Arial"/>
                <w:sz w:val="16"/>
                <w:szCs w:val="16"/>
                <w:lang w:eastAsia="es-MX"/>
              </w:rPr>
              <w:t>Recibe</w:t>
            </w:r>
            <w:r w:rsidRPr="001C5FB8">
              <w:rPr>
                <w:rFonts w:ascii="Arial" w:hAnsi="Arial" w:cs="Arial"/>
                <w:noProof/>
                <w:sz w:val="16"/>
                <w:szCs w:val="16"/>
                <w:lang w:eastAsia="es-MX"/>
              </w:rPr>
              <w:t xml:space="preserve"> y conserva el escrito libre sellado, como acuse de recibo.</w:t>
            </w:r>
          </w:p>
        </w:tc>
      </w:tr>
      <w:tr w:rsidR="00233B2A" w:rsidRPr="001C5FB8" w14:paraId="13A36973" w14:textId="77777777" w:rsidTr="002C41C8">
        <w:trPr>
          <w:trHeight w:val="20"/>
        </w:trPr>
        <w:tc>
          <w:tcPr>
            <w:tcW w:w="5000" w:type="pct"/>
            <w:gridSpan w:val="7"/>
            <w:shd w:val="clear" w:color="auto" w:fill="C0C0C0"/>
          </w:tcPr>
          <w:p w14:paraId="2B8E7822" w14:textId="77777777" w:rsidR="00233B2A" w:rsidRPr="001C5FB8" w:rsidRDefault="00233B2A" w:rsidP="002C41C8">
            <w:pPr>
              <w:spacing w:before="40" w:after="34"/>
              <w:jc w:val="center"/>
              <w:rPr>
                <w:rFonts w:ascii="Arial" w:hAnsi="Arial" w:cs="Arial"/>
                <w:b/>
                <w:sz w:val="16"/>
                <w:szCs w:val="16"/>
                <w:lang w:eastAsia="es-MX"/>
              </w:rPr>
            </w:pPr>
            <w:r w:rsidRPr="001C5FB8">
              <w:rPr>
                <w:rFonts w:ascii="Arial" w:hAnsi="Arial" w:cs="Arial"/>
                <w:b/>
                <w:noProof/>
                <w:sz w:val="16"/>
                <w:szCs w:val="16"/>
                <w:lang w:eastAsia="es-MX"/>
              </w:rPr>
              <w:t>¿Qué requisitos debo cumplir?</w:t>
            </w:r>
          </w:p>
        </w:tc>
      </w:tr>
      <w:tr w:rsidR="00233B2A" w:rsidRPr="001C5FB8" w14:paraId="4F9E7820" w14:textId="77777777" w:rsidTr="002C41C8">
        <w:trPr>
          <w:trHeight w:val="20"/>
        </w:trPr>
        <w:tc>
          <w:tcPr>
            <w:tcW w:w="5000" w:type="pct"/>
            <w:gridSpan w:val="7"/>
            <w:tcBorders>
              <w:bottom w:val="single" w:sz="6" w:space="0" w:color="auto"/>
            </w:tcBorders>
            <w:shd w:val="clear" w:color="auto" w:fill="FFFFFF"/>
          </w:tcPr>
          <w:p w14:paraId="7F1123FC" w14:textId="77777777" w:rsidR="00233B2A" w:rsidRPr="001C5FB8" w:rsidRDefault="00233B2A" w:rsidP="002C41C8">
            <w:pPr>
              <w:spacing w:before="40" w:after="34"/>
              <w:jc w:val="both"/>
              <w:rPr>
                <w:rFonts w:ascii="Arial" w:hAnsi="Arial" w:cs="Arial"/>
                <w:sz w:val="16"/>
                <w:szCs w:val="16"/>
                <w:lang w:eastAsia="es-MX"/>
              </w:rPr>
            </w:pPr>
            <w:r w:rsidRPr="001C5FB8">
              <w:rPr>
                <w:rFonts w:ascii="Arial" w:hAnsi="Arial" w:cs="Arial"/>
                <w:sz w:val="16"/>
                <w:szCs w:val="16"/>
                <w:lang w:eastAsia="es-MX"/>
              </w:rPr>
              <w:t>En el escrito libre deberás manifestar, las razones que justifiquen la ampliación del plazo.</w:t>
            </w:r>
          </w:p>
        </w:tc>
      </w:tr>
      <w:tr w:rsidR="00233B2A" w:rsidRPr="001C5FB8" w14:paraId="1B823374" w14:textId="77777777" w:rsidTr="002C41C8">
        <w:trPr>
          <w:trHeight w:val="20"/>
        </w:trPr>
        <w:tc>
          <w:tcPr>
            <w:tcW w:w="5000" w:type="pct"/>
            <w:gridSpan w:val="7"/>
            <w:shd w:val="clear" w:color="auto" w:fill="BFBFBF"/>
          </w:tcPr>
          <w:p w14:paraId="0D734DF4" w14:textId="77777777" w:rsidR="00233B2A" w:rsidRPr="001C5FB8" w:rsidRDefault="00233B2A" w:rsidP="002C41C8">
            <w:pPr>
              <w:spacing w:before="40" w:after="34"/>
              <w:jc w:val="center"/>
              <w:rPr>
                <w:rFonts w:ascii="Arial" w:hAnsi="Arial" w:cs="Arial"/>
                <w:b/>
                <w:noProof/>
                <w:sz w:val="16"/>
                <w:szCs w:val="16"/>
                <w:lang w:eastAsia="es-MX"/>
              </w:rPr>
            </w:pPr>
            <w:r w:rsidRPr="001C5FB8">
              <w:rPr>
                <w:rFonts w:ascii="Arial" w:hAnsi="Arial" w:cs="Arial"/>
                <w:b/>
                <w:noProof/>
                <w:sz w:val="16"/>
                <w:szCs w:val="16"/>
                <w:lang w:eastAsia="es-MX"/>
              </w:rPr>
              <w:t>¿Con qué condiciones debo cumplir?</w:t>
            </w:r>
          </w:p>
        </w:tc>
      </w:tr>
      <w:tr w:rsidR="00233B2A" w:rsidRPr="001C5FB8" w14:paraId="3DBD7308" w14:textId="77777777" w:rsidTr="002C41C8">
        <w:trPr>
          <w:trHeight w:val="20"/>
        </w:trPr>
        <w:tc>
          <w:tcPr>
            <w:tcW w:w="5000" w:type="pct"/>
            <w:gridSpan w:val="7"/>
            <w:tcBorders>
              <w:bottom w:val="single" w:sz="6" w:space="0" w:color="auto"/>
            </w:tcBorders>
            <w:shd w:val="clear" w:color="auto" w:fill="FFFFFF"/>
          </w:tcPr>
          <w:p w14:paraId="6CFCAA40" w14:textId="77777777" w:rsidR="00233B2A" w:rsidRPr="001C5FB8" w:rsidRDefault="00233B2A" w:rsidP="002C41C8">
            <w:pPr>
              <w:spacing w:before="40" w:after="34"/>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sz w:val="16"/>
                <w:szCs w:val="16"/>
                <w:lang w:eastAsia="es-MX"/>
              </w:rPr>
              <w:tab/>
              <w:t>No debes encontrarte sujeto a algún procedimiento de inhabilitación, suspensión, cancelación o extinción de la patente de la que seas titular.</w:t>
            </w:r>
          </w:p>
          <w:p w14:paraId="341C5389" w14:textId="77777777" w:rsidR="00233B2A" w:rsidRPr="001C5FB8" w:rsidRDefault="00233B2A" w:rsidP="002C41C8">
            <w:pPr>
              <w:spacing w:before="40" w:after="34"/>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t>Estar al corriente en el cumplimiento de tus obligaciones fiscales.</w:t>
            </w:r>
          </w:p>
        </w:tc>
      </w:tr>
      <w:tr w:rsidR="00233B2A" w:rsidRPr="001C5FB8" w14:paraId="26ACDAD9" w14:textId="77777777" w:rsidTr="002C41C8">
        <w:trPr>
          <w:trHeight w:val="20"/>
        </w:trPr>
        <w:tc>
          <w:tcPr>
            <w:tcW w:w="5000" w:type="pct"/>
            <w:gridSpan w:val="7"/>
            <w:shd w:val="clear" w:color="auto" w:fill="A6A6A6"/>
          </w:tcPr>
          <w:p w14:paraId="27F2BF97" w14:textId="77777777" w:rsidR="00233B2A" w:rsidRPr="001C5FB8" w:rsidRDefault="00233B2A" w:rsidP="002C41C8">
            <w:pPr>
              <w:spacing w:before="40" w:after="34"/>
              <w:jc w:val="center"/>
              <w:rPr>
                <w:rFonts w:ascii="Arial" w:hAnsi="Arial" w:cs="Arial"/>
                <w:b/>
                <w:sz w:val="16"/>
                <w:szCs w:val="16"/>
                <w:lang w:eastAsia="es-MX"/>
              </w:rPr>
            </w:pPr>
            <w:r w:rsidRPr="001C5FB8">
              <w:rPr>
                <w:rFonts w:ascii="Arial" w:hAnsi="Arial" w:cs="Arial"/>
                <w:b/>
                <w:sz w:val="16"/>
                <w:szCs w:val="16"/>
                <w:lang w:eastAsia="es-MX"/>
              </w:rPr>
              <w:t>SEGUIMIENTO Y RESOLUCIÓN DEL TRÁMITE O SERVICIO</w:t>
            </w:r>
          </w:p>
        </w:tc>
      </w:tr>
      <w:tr w:rsidR="00233B2A" w:rsidRPr="001C5FB8" w14:paraId="3922B85F" w14:textId="77777777" w:rsidTr="002C41C8">
        <w:trPr>
          <w:trHeight w:val="20"/>
        </w:trPr>
        <w:tc>
          <w:tcPr>
            <w:tcW w:w="2486" w:type="pct"/>
            <w:gridSpan w:val="4"/>
            <w:shd w:val="clear" w:color="auto" w:fill="C0C0C0"/>
          </w:tcPr>
          <w:p w14:paraId="50548C40" w14:textId="77777777" w:rsidR="00233B2A" w:rsidRPr="001C5FB8" w:rsidRDefault="00233B2A" w:rsidP="002C41C8">
            <w:pPr>
              <w:spacing w:before="40" w:after="34"/>
              <w:jc w:val="both"/>
              <w:rPr>
                <w:rFonts w:ascii="Arial" w:hAnsi="Arial" w:cs="Arial"/>
                <w:b/>
                <w:sz w:val="16"/>
                <w:szCs w:val="16"/>
                <w:lang w:eastAsia="es-MX"/>
              </w:rPr>
            </w:pPr>
            <w:r w:rsidRPr="001C5FB8">
              <w:rPr>
                <w:rFonts w:ascii="Arial" w:hAnsi="Arial" w:cs="Arial"/>
                <w:b/>
                <w:sz w:val="16"/>
                <w:szCs w:val="16"/>
                <w:lang w:eastAsia="es-MX"/>
              </w:rPr>
              <w:t>¿Cómo puedo dar seguimiento al Trámite o Servicio?</w:t>
            </w:r>
          </w:p>
        </w:tc>
        <w:tc>
          <w:tcPr>
            <w:tcW w:w="2514" w:type="pct"/>
            <w:gridSpan w:val="3"/>
            <w:shd w:val="clear" w:color="auto" w:fill="C0C0C0"/>
          </w:tcPr>
          <w:p w14:paraId="56954FC9" w14:textId="77777777" w:rsidR="00233B2A" w:rsidRPr="001C5FB8" w:rsidRDefault="00233B2A" w:rsidP="002C41C8">
            <w:pPr>
              <w:spacing w:before="40" w:after="34"/>
              <w:jc w:val="both"/>
              <w:rPr>
                <w:rFonts w:ascii="Arial" w:hAnsi="Arial" w:cs="Arial"/>
                <w:b/>
                <w:sz w:val="16"/>
                <w:szCs w:val="16"/>
                <w:lang w:eastAsia="es-MX"/>
              </w:rPr>
            </w:pPr>
            <w:r w:rsidRPr="001C5FB8">
              <w:rPr>
                <w:rFonts w:ascii="Arial" w:hAnsi="Arial" w:cs="Arial"/>
                <w:b/>
                <w:sz w:val="16"/>
                <w:szCs w:val="16"/>
                <w:lang w:eastAsia="es-MX"/>
              </w:rPr>
              <w:t>¿La ANAM llevará a cabo alguna inspección o verificación para emitir la resolución de este Trámite o Servicio?</w:t>
            </w:r>
          </w:p>
        </w:tc>
      </w:tr>
      <w:tr w:rsidR="00233B2A" w:rsidRPr="001C5FB8" w14:paraId="273AC8C3" w14:textId="77777777" w:rsidTr="002C41C8">
        <w:trPr>
          <w:trHeight w:val="20"/>
        </w:trPr>
        <w:tc>
          <w:tcPr>
            <w:tcW w:w="2486" w:type="pct"/>
            <w:gridSpan w:val="4"/>
          </w:tcPr>
          <w:p w14:paraId="0407F300" w14:textId="77777777" w:rsidR="00233B2A" w:rsidRPr="001C5FB8" w:rsidRDefault="00233B2A" w:rsidP="002C41C8">
            <w:pPr>
              <w:spacing w:before="40" w:after="34"/>
              <w:jc w:val="both"/>
              <w:rPr>
                <w:rFonts w:ascii="Arial" w:hAnsi="Arial" w:cs="Arial"/>
                <w:sz w:val="16"/>
                <w:szCs w:val="16"/>
                <w:lang w:eastAsia="es-MX"/>
              </w:rPr>
            </w:pPr>
            <w:r w:rsidRPr="001C5FB8">
              <w:rPr>
                <w:rFonts w:ascii="Arial" w:hAnsi="Arial" w:cs="Arial"/>
                <w:sz w:val="16"/>
                <w:szCs w:val="16"/>
                <w:lang w:eastAsia="es-MX"/>
              </w:rPr>
              <w:t xml:space="preserve">No aplica. </w:t>
            </w:r>
          </w:p>
        </w:tc>
        <w:tc>
          <w:tcPr>
            <w:tcW w:w="2514" w:type="pct"/>
            <w:gridSpan w:val="3"/>
          </w:tcPr>
          <w:p w14:paraId="4001FC59" w14:textId="77777777" w:rsidR="00233B2A" w:rsidRPr="001C5FB8" w:rsidRDefault="00233B2A" w:rsidP="002C41C8">
            <w:pPr>
              <w:spacing w:before="40" w:after="34"/>
              <w:jc w:val="both"/>
              <w:rPr>
                <w:rFonts w:ascii="Arial" w:hAnsi="Arial" w:cs="Arial"/>
                <w:sz w:val="16"/>
                <w:szCs w:val="16"/>
                <w:lang w:eastAsia="es-MX"/>
              </w:rPr>
            </w:pPr>
            <w:r w:rsidRPr="001C5FB8">
              <w:rPr>
                <w:rFonts w:ascii="Arial" w:hAnsi="Arial" w:cs="Arial"/>
                <w:sz w:val="16"/>
                <w:szCs w:val="16"/>
                <w:lang w:eastAsia="es-MX"/>
              </w:rPr>
              <w:t>No.</w:t>
            </w:r>
          </w:p>
        </w:tc>
      </w:tr>
      <w:tr w:rsidR="00233B2A" w:rsidRPr="001C5FB8" w14:paraId="1EE8450E" w14:textId="77777777" w:rsidTr="002C41C8">
        <w:trPr>
          <w:trHeight w:val="20"/>
        </w:trPr>
        <w:tc>
          <w:tcPr>
            <w:tcW w:w="5000" w:type="pct"/>
            <w:gridSpan w:val="7"/>
            <w:shd w:val="clear" w:color="auto" w:fill="A6A6A6"/>
          </w:tcPr>
          <w:p w14:paraId="15349FEF" w14:textId="77777777" w:rsidR="00233B2A" w:rsidRPr="001C5FB8" w:rsidRDefault="00233B2A" w:rsidP="002C41C8">
            <w:pPr>
              <w:spacing w:before="40" w:after="34"/>
              <w:jc w:val="center"/>
              <w:rPr>
                <w:rFonts w:ascii="Arial" w:hAnsi="Arial" w:cs="Arial"/>
                <w:b/>
                <w:sz w:val="16"/>
                <w:szCs w:val="16"/>
                <w:lang w:eastAsia="es-MX"/>
              </w:rPr>
            </w:pPr>
            <w:r w:rsidRPr="001C5FB8">
              <w:rPr>
                <w:rFonts w:ascii="Arial" w:hAnsi="Arial" w:cs="Arial"/>
                <w:b/>
                <w:sz w:val="16"/>
                <w:szCs w:val="16"/>
                <w:lang w:eastAsia="es-MX"/>
              </w:rPr>
              <w:t>Resolución del Trámite o Servicio</w:t>
            </w:r>
          </w:p>
        </w:tc>
      </w:tr>
      <w:tr w:rsidR="00233B2A" w:rsidRPr="001C5FB8" w14:paraId="5E0AF89C" w14:textId="77777777" w:rsidTr="002C41C8">
        <w:trPr>
          <w:trHeight w:val="20"/>
        </w:trPr>
        <w:tc>
          <w:tcPr>
            <w:tcW w:w="5000" w:type="pct"/>
            <w:gridSpan w:val="7"/>
          </w:tcPr>
          <w:p w14:paraId="4FADEA86" w14:textId="77777777" w:rsidR="00233B2A" w:rsidRPr="001C5FB8" w:rsidRDefault="00233B2A" w:rsidP="002C41C8">
            <w:pPr>
              <w:spacing w:before="40" w:after="34"/>
              <w:jc w:val="both"/>
              <w:rPr>
                <w:rFonts w:ascii="Arial" w:hAnsi="Arial" w:cs="Arial"/>
                <w:sz w:val="16"/>
                <w:szCs w:val="16"/>
                <w:lang w:eastAsia="es-MX"/>
              </w:rPr>
            </w:pPr>
            <w:r w:rsidRPr="001C5FB8">
              <w:rPr>
                <w:rFonts w:ascii="Arial" w:hAnsi="Arial" w:cs="Arial"/>
                <w:sz w:val="16"/>
                <w:szCs w:val="16"/>
                <w:lang w:eastAsia="es-MX"/>
              </w:rPr>
              <w:t>La resolución se te notificará en las formas señaladas en los artículos 134, fracciones I y II y 136 del CFF, según corresponda.</w:t>
            </w:r>
          </w:p>
        </w:tc>
      </w:tr>
      <w:tr w:rsidR="00233B2A" w:rsidRPr="001C5FB8" w14:paraId="65030A21" w14:textId="77777777" w:rsidTr="002C41C8">
        <w:trPr>
          <w:trHeight w:val="20"/>
        </w:trPr>
        <w:tc>
          <w:tcPr>
            <w:tcW w:w="1701" w:type="pct"/>
            <w:gridSpan w:val="2"/>
            <w:shd w:val="clear" w:color="auto" w:fill="C0C0C0"/>
          </w:tcPr>
          <w:p w14:paraId="65F06205" w14:textId="77777777" w:rsidR="00233B2A" w:rsidRPr="001C5FB8" w:rsidRDefault="00233B2A" w:rsidP="002C41C8">
            <w:pPr>
              <w:spacing w:before="40" w:after="34"/>
              <w:jc w:val="both"/>
              <w:rPr>
                <w:rFonts w:ascii="Arial" w:hAnsi="Arial" w:cs="Arial"/>
                <w:b/>
                <w:sz w:val="16"/>
                <w:szCs w:val="16"/>
                <w:lang w:eastAsia="es-MX"/>
              </w:rPr>
            </w:pPr>
            <w:r w:rsidRPr="001C5FB8">
              <w:rPr>
                <w:rFonts w:ascii="Arial" w:hAnsi="Arial" w:cs="Arial"/>
                <w:b/>
                <w:sz w:val="16"/>
                <w:szCs w:val="16"/>
                <w:lang w:eastAsia="es-MX"/>
              </w:rPr>
              <w:t>Plazo máximo para que la ANAM resuelva el Trámite o Servicio</w:t>
            </w:r>
          </w:p>
        </w:tc>
        <w:tc>
          <w:tcPr>
            <w:tcW w:w="1782" w:type="pct"/>
            <w:gridSpan w:val="3"/>
            <w:shd w:val="clear" w:color="auto" w:fill="C0C0C0"/>
          </w:tcPr>
          <w:p w14:paraId="51ED427E" w14:textId="77777777" w:rsidR="00233B2A" w:rsidRPr="001C5FB8" w:rsidRDefault="00233B2A" w:rsidP="002C41C8">
            <w:pPr>
              <w:spacing w:before="40" w:after="34"/>
              <w:jc w:val="both"/>
              <w:rPr>
                <w:rFonts w:ascii="Arial" w:hAnsi="Arial" w:cs="Arial"/>
                <w:b/>
                <w:sz w:val="16"/>
                <w:szCs w:val="16"/>
                <w:lang w:eastAsia="es-MX"/>
              </w:rPr>
            </w:pPr>
            <w:r w:rsidRPr="001C5FB8">
              <w:rPr>
                <w:rFonts w:ascii="Arial" w:hAnsi="Arial" w:cs="Arial"/>
                <w:b/>
                <w:sz w:val="16"/>
                <w:szCs w:val="16"/>
                <w:lang w:eastAsia="es-MX"/>
              </w:rPr>
              <w:t>Plazo máximo para que la ANAM solicite información adicional</w:t>
            </w:r>
          </w:p>
        </w:tc>
        <w:tc>
          <w:tcPr>
            <w:tcW w:w="1516" w:type="pct"/>
            <w:gridSpan w:val="2"/>
            <w:shd w:val="clear" w:color="auto" w:fill="C0C0C0"/>
          </w:tcPr>
          <w:p w14:paraId="161CAC19" w14:textId="77777777" w:rsidR="00233B2A" w:rsidRPr="001C5FB8" w:rsidRDefault="00233B2A" w:rsidP="002C41C8">
            <w:pPr>
              <w:spacing w:before="40" w:after="34"/>
              <w:jc w:val="both"/>
              <w:rPr>
                <w:rFonts w:ascii="Arial" w:hAnsi="Arial" w:cs="Arial"/>
                <w:b/>
                <w:sz w:val="16"/>
                <w:szCs w:val="16"/>
                <w:lang w:eastAsia="es-MX"/>
              </w:rPr>
            </w:pPr>
            <w:r w:rsidRPr="001C5FB8">
              <w:rPr>
                <w:rFonts w:ascii="Arial" w:hAnsi="Arial" w:cs="Arial"/>
                <w:b/>
                <w:sz w:val="16"/>
                <w:szCs w:val="16"/>
                <w:lang w:eastAsia="es-MX"/>
              </w:rPr>
              <w:t>Plazo máximo para cumplir con la información solicitada</w:t>
            </w:r>
          </w:p>
        </w:tc>
      </w:tr>
      <w:tr w:rsidR="00233B2A" w:rsidRPr="001C5FB8" w14:paraId="4E4A323C" w14:textId="77777777" w:rsidTr="002C41C8">
        <w:trPr>
          <w:trHeight w:val="20"/>
        </w:trPr>
        <w:tc>
          <w:tcPr>
            <w:tcW w:w="1701" w:type="pct"/>
            <w:gridSpan w:val="2"/>
          </w:tcPr>
          <w:p w14:paraId="40A88608" w14:textId="77777777" w:rsidR="00233B2A" w:rsidRPr="001C5FB8" w:rsidRDefault="00233B2A" w:rsidP="002C41C8">
            <w:pPr>
              <w:spacing w:before="40" w:after="34"/>
              <w:jc w:val="both"/>
              <w:rPr>
                <w:rFonts w:ascii="Arial" w:hAnsi="Arial" w:cs="Arial"/>
                <w:sz w:val="16"/>
                <w:szCs w:val="16"/>
                <w:lang w:eastAsia="es-MX"/>
              </w:rPr>
            </w:pPr>
            <w:r w:rsidRPr="001C5FB8">
              <w:rPr>
                <w:rFonts w:ascii="Arial" w:hAnsi="Arial" w:cs="Arial"/>
                <w:sz w:val="16"/>
                <w:szCs w:val="16"/>
                <w:lang w:eastAsia="es-MX"/>
              </w:rPr>
              <w:t>Tres meses.</w:t>
            </w:r>
          </w:p>
        </w:tc>
        <w:tc>
          <w:tcPr>
            <w:tcW w:w="1782" w:type="pct"/>
            <w:gridSpan w:val="3"/>
          </w:tcPr>
          <w:p w14:paraId="1C2AA5EB" w14:textId="77777777" w:rsidR="00233B2A" w:rsidRPr="001C5FB8" w:rsidRDefault="00233B2A" w:rsidP="002C41C8">
            <w:pPr>
              <w:spacing w:before="40" w:after="34"/>
              <w:jc w:val="both"/>
              <w:rPr>
                <w:rFonts w:ascii="Arial" w:hAnsi="Arial" w:cs="Arial"/>
                <w:sz w:val="16"/>
                <w:szCs w:val="16"/>
                <w:lang w:eastAsia="es-MX"/>
              </w:rPr>
            </w:pPr>
            <w:r w:rsidRPr="001C5FB8">
              <w:rPr>
                <w:rFonts w:ascii="Arial" w:hAnsi="Arial" w:cs="Arial"/>
                <w:sz w:val="16"/>
                <w:szCs w:val="16"/>
                <w:lang w:eastAsia="es-MX"/>
              </w:rPr>
              <w:t>Tres meses.</w:t>
            </w:r>
          </w:p>
        </w:tc>
        <w:tc>
          <w:tcPr>
            <w:tcW w:w="1516" w:type="pct"/>
            <w:gridSpan w:val="2"/>
          </w:tcPr>
          <w:p w14:paraId="2B2BE703" w14:textId="77777777" w:rsidR="00233B2A" w:rsidRPr="001C5FB8" w:rsidRDefault="00233B2A" w:rsidP="002C41C8">
            <w:pPr>
              <w:spacing w:before="40" w:after="34"/>
              <w:jc w:val="both"/>
              <w:rPr>
                <w:rFonts w:ascii="Arial" w:hAnsi="Arial" w:cs="Arial"/>
                <w:sz w:val="16"/>
                <w:szCs w:val="16"/>
                <w:lang w:eastAsia="es-MX"/>
              </w:rPr>
            </w:pPr>
            <w:r w:rsidRPr="001C5FB8">
              <w:rPr>
                <w:rFonts w:ascii="Arial" w:hAnsi="Arial" w:cs="Arial"/>
                <w:sz w:val="16"/>
                <w:szCs w:val="16"/>
                <w:lang w:eastAsia="es-MX"/>
              </w:rPr>
              <w:t>Diez</w:t>
            </w:r>
            <w:r w:rsidRPr="001C5FB8" w:rsidDel="0076038F">
              <w:rPr>
                <w:rFonts w:ascii="Arial" w:hAnsi="Arial" w:cs="Arial"/>
                <w:sz w:val="16"/>
                <w:szCs w:val="16"/>
                <w:lang w:eastAsia="es-MX"/>
              </w:rPr>
              <w:t xml:space="preserve"> </w:t>
            </w:r>
            <w:r w:rsidRPr="001C5FB8">
              <w:rPr>
                <w:rFonts w:ascii="Arial" w:hAnsi="Arial" w:cs="Arial"/>
                <w:sz w:val="16"/>
                <w:szCs w:val="16"/>
                <w:lang w:eastAsia="es-MX"/>
              </w:rPr>
              <w:t>días.</w:t>
            </w:r>
          </w:p>
        </w:tc>
      </w:tr>
      <w:tr w:rsidR="00233B2A" w:rsidRPr="001C5FB8" w14:paraId="1FD473D7" w14:textId="77777777" w:rsidTr="002C41C8">
        <w:trPr>
          <w:trHeight w:val="20"/>
        </w:trPr>
        <w:tc>
          <w:tcPr>
            <w:tcW w:w="2486" w:type="pct"/>
            <w:gridSpan w:val="4"/>
            <w:shd w:val="clear" w:color="auto" w:fill="C0C0C0"/>
          </w:tcPr>
          <w:p w14:paraId="0F7600F7" w14:textId="77777777" w:rsidR="00233B2A" w:rsidRPr="001C5FB8" w:rsidRDefault="00233B2A" w:rsidP="002C41C8">
            <w:pPr>
              <w:spacing w:before="40" w:after="34"/>
              <w:jc w:val="both"/>
              <w:rPr>
                <w:rFonts w:ascii="Arial" w:hAnsi="Arial" w:cs="Arial"/>
                <w:b/>
                <w:sz w:val="16"/>
                <w:szCs w:val="16"/>
                <w:lang w:eastAsia="es-MX"/>
              </w:rPr>
            </w:pPr>
            <w:r w:rsidRPr="001C5FB8">
              <w:rPr>
                <w:rFonts w:ascii="Arial" w:hAnsi="Arial" w:cs="Arial"/>
                <w:b/>
                <w:sz w:val="16"/>
                <w:szCs w:val="16"/>
                <w:lang w:eastAsia="es-MX"/>
              </w:rPr>
              <w:t>¿Qué documento obtengo al finalizar el Trámite o Servicio?</w:t>
            </w:r>
          </w:p>
        </w:tc>
        <w:tc>
          <w:tcPr>
            <w:tcW w:w="2514" w:type="pct"/>
            <w:gridSpan w:val="3"/>
            <w:shd w:val="clear" w:color="auto" w:fill="C0C0C0"/>
          </w:tcPr>
          <w:p w14:paraId="3D0FBD0D" w14:textId="77777777" w:rsidR="00233B2A" w:rsidRPr="001C5FB8" w:rsidRDefault="00233B2A" w:rsidP="002C41C8">
            <w:pPr>
              <w:spacing w:before="40" w:after="34"/>
              <w:jc w:val="center"/>
              <w:rPr>
                <w:rFonts w:ascii="Arial" w:hAnsi="Arial" w:cs="Arial"/>
                <w:b/>
                <w:sz w:val="16"/>
                <w:szCs w:val="16"/>
                <w:lang w:eastAsia="es-MX"/>
              </w:rPr>
            </w:pPr>
            <w:r w:rsidRPr="001C5FB8">
              <w:rPr>
                <w:rFonts w:ascii="Arial" w:hAnsi="Arial" w:cs="Arial"/>
                <w:b/>
                <w:sz w:val="16"/>
                <w:szCs w:val="16"/>
                <w:lang w:eastAsia="es-MX"/>
              </w:rPr>
              <w:t>¿Cuál es la vigencia del Trámite o Servicio?</w:t>
            </w:r>
          </w:p>
        </w:tc>
      </w:tr>
      <w:tr w:rsidR="00233B2A" w:rsidRPr="001C5FB8" w14:paraId="4B00D2C0" w14:textId="77777777" w:rsidTr="002C41C8">
        <w:trPr>
          <w:trHeight w:val="20"/>
        </w:trPr>
        <w:tc>
          <w:tcPr>
            <w:tcW w:w="2486" w:type="pct"/>
            <w:gridSpan w:val="4"/>
            <w:tcBorders>
              <w:bottom w:val="single" w:sz="6" w:space="0" w:color="auto"/>
            </w:tcBorders>
          </w:tcPr>
          <w:p w14:paraId="346CC9F6" w14:textId="77777777" w:rsidR="00233B2A" w:rsidRPr="001C5FB8" w:rsidRDefault="00233B2A" w:rsidP="002C41C8">
            <w:pPr>
              <w:spacing w:before="40" w:after="34"/>
              <w:jc w:val="both"/>
              <w:rPr>
                <w:rFonts w:ascii="Arial" w:hAnsi="Arial" w:cs="Arial"/>
                <w:sz w:val="16"/>
                <w:szCs w:val="16"/>
                <w:lang w:eastAsia="es-MX"/>
              </w:rPr>
            </w:pPr>
            <w:r w:rsidRPr="001C5FB8">
              <w:rPr>
                <w:rFonts w:ascii="Arial" w:hAnsi="Arial" w:cs="Arial"/>
                <w:sz w:val="16"/>
                <w:szCs w:val="16"/>
                <w:lang w:eastAsia="es-MX"/>
              </w:rPr>
              <w:t>Oficio de respuesta.</w:t>
            </w:r>
          </w:p>
        </w:tc>
        <w:tc>
          <w:tcPr>
            <w:tcW w:w="2514" w:type="pct"/>
            <w:gridSpan w:val="3"/>
            <w:tcBorders>
              <w:bottom w:val="single" w:sz="6" w:space="0" w:color="auto"/>
            </w:tcBorders>
          </w:tcPr>
          <w:p w14:paraId="4C8CA773" w14:textId="77777777" w:rsidR="00233B2A" w:rsidRPr="001C5FB8" w:rsidRDefault="00233B2A" w:rsidP="002C41C8">
            <w:pPr>
              <w:spacing w:before="40" w:after="34"/>
              <w:jc w:val="both"/>
              <w:rPr>
                <w:rFonts w:ascii="Arial" w:hAnsi="Arial" w:cs="Arial"/>
                <w:sz w:val="16"/>
                <w:szCs w:val="16"/>
                <w:lang w:eastAsia="es-MX"/>
              </w:rPr>
            </w:pPr>
            <w:r w:rsidRPr="001C5FB8">
              <w:rPr>
                <w:rFonts w:ascii="Arial" w:hAnsi="Arial" w:cs="Arial"/>
                <w:sz w:val="16"/>
                <w:szCs w:val="16"/>
                <w:lang w:eastAsia="es-MX"/>
              </w:rPr>
              <w:t>Diez</w:t>
            </w:r>
            <w:r w:rsidRPr="001C5FB8" w:rsidDel="0076038F">
              <w:rPr>
                <w:rFonts w:ascii="Arial" w:hAnsi="Arial" w:cs="Arial"/>
                <w:sz w:val="16"/>
                <w:szCs w:val="16"/>
                <w:lang w:eastAsia="es-MX"/>
              </w:rPr>
              <w:t xml:space="preserve"> </w:t>
            </w:r>
            <w:r w:rsidRPr="001C5FB8">
              <w:rPr>
                <w:rFonts w:ascii="Arial" w:hAnsi="Arial" w:cs="Arial"/>
                <w:sz w:val="16"/>
                <w:szCs w:val="16"/>
                <w:lang w:eastAsia="es-MX"/>
              </w:rPr>
              <w:t>días.</w:t>
            </w:r>
          </w:p>
        </w:tc>
      </w:tr>
      <w:tr w:rsidR="00233B2A" w:rsidRPr="001C5FB8" w14:paraId="52128878" w14:textId="77777777" w:rsidTr="002C41C8">
        <w:trPr>
          <w:trHeight w:val="20"/>
        </w:trPr>
        <w:tc>
          <w:tcPr>
            <w:tcW w:w="5000" w:type="pct"/>
            <w:gridSpan w:val="7"/>
            <w:shd w:val="clear" w:color="auto" w:fill="A6A6A6"/>
          </w:tcPr>
          <w:p w14:paraId="79A1DFC5" w14:textId="77777777" w:rsidR="00233B2A" w:rsidRPr="001C5FB8" w:rsidRDefault="00233B2A" w:rsidP="002C41C8">
            <w:pPr>
              <w:spacing w:before="40" w:after="34"/>
              <w:jc w:val="center"/>
              <w:rPr>
                <w:rFonts w:ascii="Arial" w:hAnsi="Arial" w:cs="Arial"/>
                <w:b/>
                <w:sz w:val="16"/>
                <w:szCs w:val="16"/>
                <w:lang w:eastAsia="es-MX"/>
              </w:rPr>
            </w:pPr>
            <w:r w:rsidRPr="001C5FB8">
              <w:rPr>
                <w:rFonts w:ascii="Arial" w:hAnsi="Arial" w:cs="Arial"/>
                <w:b/>
                <w:sz w:val="16"/>
                <w:szCs w:val="16"/>
                <w:lang w:eastAsia="es-MX"/>
              </w:rPr>
              <w:t>CANALES DE ATENCIÓN</w:t>
            </w:r>
          </w:p>
        </w:tc>
      </w:tr>
      <w:tr w:rsidR="00233B2A" w:rsidRPr="001C5FB8" w14:paraId="42D7F887" w14:textId="77777777" w:rsidTr="002C41C8">
        <w:trPr>
          <w:trHeight w:val="20"/>
        </w:trPr>
        <w:tc>
          <w:tcPr>
            <w:tcW w:w="2486" w:type="pct"/>
            <w:gridSpan w:val="4"/>
            <w:shd w:val="clear" w:color="auto" w:fill="C0C0C0"/>
          </w:tcPr>
          <w:p w14:paraId="2C0A3FD5" w14:textId="77777777" w:rsidR="00233B2A" w:rsidRPr="001C5FB8" w:rsidRDefault="00233B2A" w:rsidP="002C41C8">
            <w:pPr>
              <w:spacing w:before="40" w:after="34"/>
              <w:jc w:val="center"/>
              <w:rPr>
                <w:rFonts w:ascii="Arial" w:hAnsi="Arial" w:cs="Arial"/>
                <w:b/>
                <w:sz w:val="16"/>
                <w:szCs w:val="16"/>
                <w:lang w:eastAsia="es-MX"/>
              </w:rPr>
            </w:pPr>
            <w:r w:rsidRPr="001C5FB8">
              <w:rPr>
                <w:rFonts w:ascii="Arial" w:hAnsi="Arial" w:cs="Arial"/>
                <w:b/>
                <w:sz w:val="16"/>
                <w:szCs w:val="16"/>
                <w:lang w:eastAsia="es-MX"/>
              </w:rPr>
              <w:t>Consultas y dudas</w:t>
            </w:r>
          </w:p>
        </w:tc>
        <w:tc>
          <w:tcPr>
            <w:tcW w:w="2514" w:type="pct"/>
            <w:gridSpan w:val="3"/>
            <w:shd w:val="clear" w:color="auto" w:fill="C0C0C0"/>
          </w:tcPr>
          <w:p w14:paraId="203F98DC" w14:textId="77777777" w:rsidR="00233B2A" w:rsidRPr="001C5FB8" w:rsidRDefault="00233B2A" w:rsidP="002C41C8">
            <w:pPr>
              <w:spacing w:before="40" w:after="34"/>
              <w:jc w:val="center"/>
              <w:rPr>
                <w:rFonts w:ascii="Arial" w:hAnsi="Arial" w:cs="Arial"/>
                <w:b/>
                <w:sz w:val="16"/>
                <w:szCs w:val="16"/>
                <w:lang w:eastAsia="es-MX"/>
              </w:rPr>
            </w:pPr>
            <w:r w:rsidRPr="001C5FB8">
              <w:rPr>
                <w:rFonts w:ascii="Arial" w:hAnsi="Arial" w:cs="Arial"/>
                <w:b/>
                <w:sz w:val="16"/>
                <w:szCs w:val="16"/>
                <w:lang w:eastAsia="es-MX"/>
              </w:rPr>
              <w:t>Quejas y denuncias</w:t>
            </w:r>
          </w:p>
        </w:tc>
      </w:tr>
      <w:tr w:rsidR="00233B2A" w:rsidRPr="001C5FB8" w14:paraId="6E787FF0" w14:textId="77777777" w:rsidTr="002C41C8">
        <w:trPr>
          <w:trHeight w:val="20"/>
        </w:trPr>
        <w:tc>
          <w:tcPr>
            <w:tcW w:w="2486" w:type="pct"/>
            <w:gridSpan w:val="4"/>
            <w:tcBorders>
              <w:bottom w:val="single" w:sz="6" w:space="0" w:color="auto"/>
            </w:tcBorders>
          </w:tcPr>
          <w:p w14:paraId="72662D41" w14:textId="77777777" w:rsidR="00233B2A" w:rsidRPr="001C5FB8" w:rsidRDefault="00233B2A" w:rsidP="002C41C8">
            <w:pPr>
              <w:spacing w:before="40" w:after="34"/>
              <w:jc w:val="both"/>
              <w:rPr>
                <w:rFonts w:ascii="Arial" w:hAnsi="Arial" w:cs="Arial"/>
                <w:sz w:val="16"/>
                <w:szCs w:val="16"/>
                <w:lang w:eastAsia="es-MX"/>
              </w:rPr>
            </w:pPr>
            <w:r w:rsidRPr="001C5FB8">
              <w:rPr>
                <w:rFonts w:ascii="Arial" w:hAnsi="Arial" w:cs="Arial"/>
                <w:sz w:val="16"/>
                <w:szCs w:val="16"/>
                <w:lang w:eastAsia="es-MX"/>
              </w:rPr>
              <w:lastRenderedPageBreak/>
              <w:t>No aplica.</w:t>
            </w:r>
          </w:p>
        </w:tc>
        <w:tc>
          <w:tcPr>
            <w:tcW w:w="2514" w:type="pct"/>
            <w:gridSpan w:val="3"/>
            <w:tcBorders>
              <w:bottom w:val="single" w:sz="6" w:space="0" w:color="auto"/>
            </w:tcBorders>
          </w:tcPr>
          <w:p w14:paraId="54E30B20" w14:textId="77777777" w:rsidR="00233B2A" w:rsidRPr="001C5FB8" w:rsidRDefault="00233B2A" w:rsidP="002C41C8">
            <w:pPr>
              <w:spacing w:before="40" w:after="34"/>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sz w:val="16"/>
                <w:szCs w:val="16"/>
                <w:lang w:eastAsia="es-MX"/>
              </w:rPr>
              <w:tab/>
              <w:t xml:space="preserve">Correo electrónico: </w:t>
            </w:r>
            <w:r w:rsidRPr="001C5FB8">
              <w:rPr>
                <w:rFonts w:ascii="Arial" w:hAnsi="Arial" w:cs="Arial"/>
                <w:sz w:val="16"/>
                <w:szCs w:val="16"/>
                <w:u w:val="single"/>
                <w:lang w:eastAsia="es-MX"/>
              </w:rPr>
              <w:t>denuncias@anam.gob.mx</w:t>
            </w:r>
          </w:p>
          <w:p w14:paraId="252EB5D9" w14:textId="77777777" w:rsidR="00233B2A" w:rsidRPr="001C5FB8" w:rsidRDefault="00233B2A" w:rsidP="002C41C8">
            <w:pPr>
              <w:spacing w:before="40" w:after="34"/>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t>En el Portal de la ANAM:</w:t>
            </w:r>
          </w:p>
          <w:p w14:paraId="0C031CE7" w14:textId="77777777" w:rsidR="00233B2A" w:rsidRPr="001C5FB8" w:rsidRDefault="00233B2A" w:rsidP="002C41C8">
            <w:pPr>
              <w:spacing w:before="40" w:after="34"/>
              <w:ind w:left="432" w:hanging="432"/>
              <w:jc w:val="both"/>
              <w:rPr>
                <w:rFonts w:ascii="Arial" w:hAnsi="Arial" w:cs="Arial"/>
                <w:sz w:val="16"/>
                <w:szCs w:val="16"/>
                <w:lang w:eastAsia="es-MX"/>
              </w:rPr>
            </w:pPr>
            <w:r w:rsidRPr="001C5FB8">
              <w:rPr>
                <w:rFonts w:ascii="Arial" w:hAnsi="Arial" w:cs="Arial"/>
                <w:sz w:val="16"/>
                <w:szCs w:val="16"/>
                <w:lang w:eastAsia="es-MX"/>
              </w:rPr>
              <w:tab/>
            </w:r>
            <w:r w:rsidRPr="001C5FB8">
              <w:rPr>
                <w:rFonts w:ascii="Arial" w:hAnsi="Arial" w:cs="Arial"/>
                <w:sz w:val="16"/>
                <w:szCs w:val="16"/>
                <w:u w:val="single"/>
                <w:lang w:eastAsia="es-MX"/>
              </w:rPr>
              <w:t>https://anam.gob.mx/recepcion-de-quejas-y-denuncias/</w:t>
            </w:r>
          </w:p>
        </w:tc>
      </w:tr>
      <w:tr w:rsidR="00233B2A" w:rsidRPr="001C5FB8" w14:paraId="33B7A275" w14:textId="77777777" w:rsidTr="002C41C8">
        <w:trPr>
          <w:trHeight w:val="20"/>
        </w:trPr>
        <w:tc>
          <w:tcPr>
            <w:tcW w:w="5000" w:type="pct"/>
            <w:gridSpan w:val="7"/>
            <w:shd w:val="clear" w:color="auto" w:fill="A6A6A6"/>
          </w:tcPr>
          <w:p w14:paraId="1FD118F8" w14:textId="77777777" w:rsidR="00233B2A" w:rsidRPr="001C5FB8" w:rsidRDefault="00233B2A" w:rsidP="002C41C8">
            <w:pPr>
              <w:spacing w:before="40" w:after="34"/>
              <w:jc w:val="center"/>
              <w:rPr>
                <w:rFonts w:ascii="Arial" w:hAnsi="Arial" w:cs="Arial"/>
                <w:b/>
                <w:sz w:val="16"/>
                <w:szCs w:val="16"/>
                <w:lang w:eastAsia="es-MX"/>
              </w:rPr>
            </w:pPr>
            <w:r w:rsidRPr="001C5FB8">
              <w:rPr>
                <w:rFonts w:ascii="Arial" w:hAnsi="Arial" w:cs="Arial"/>
                <w:b/>
                <w:sz w:val="16"/>
                <w:szCs w:val="16"/>
                <w:lang w:eastAsia="es-MX"/>
              </w:rPr>
              <w:t>Información adicional</w:t>
            </w:r>
          </w:p>
        </w:tc>
      </w:tr>
      <w:tr w:rsidR="00233B2A" w:rsidRPr="001C5FB8" w14:paraId="03A2EBB4" w14:textId="77777777" w:rsidTr="002C41C8">
        <w:trPr>
          <w:trHeight w:val="20"/>
        </w:trPr>
        <w:tc>
          <w:tcPr>
            <w:tcW w:w="5000" w:type="pct"/>
            <w:gridSpan w:val="7"/>
            <w:tcBorders>
              <w:bottom w:val="single" w:sz="6" w:space="0" w:color="auto"/>
            </w:tcBorders>
          </w:tcPr>
          <w:p w14:paraId="26E03D78" w14:textId="77777777" w:rsidR="00233B2A" w:rsidRPr="001C5FB8" w:rsidRDefault="00233B2A" w:rsidP="002C41C8">
            <w:pPr>
              <w:spacing w:before="40" w:after="34"/>
              <w:jc w:val="both"/>
              <w:rPr>
                <w:rFonts w:ascii="Arial" w:hAnsi="Arial" w:cs="Arial"/>
                <w:sz w:val="16"/>
                <w:szCs w:val="16"/>
                <w:lang w:eastAsia="es-MX"/>
              </w:rPr>
            </w:pPr>
            <w:r w:rsidRPr="001C5FB8">
              <w:rPr>
                <w:rFonts w:ascii="Arial" w:hAnsi="Arial" w:cs="Arial"/>
                <w:sz w:val="16"/>
                <w:szCs w:val="16"/>
                <w:lang w:eastAsia="es-MX"/>
              </w:rPr>
              <w:t>El plazo máximo para que la ANAM resuelva el trámite se computará a partir del cumplimiento de la totalidad de los requisitos y condiciones establecidos en la presente ficha de trámite.</w:t>
            </w:r>
          </w:p>
        </w:tc>
      </w:tr>
      <w:tr w:rsidR="00233B2A" w:rsidRPr="001C5FB8" w14:paraId="55B3DC5C" w14:textId="77777777" w:rsidTr="002C41C8">
        <w:trPr>
          <w:trHeight w:val="20"/>
        </w:trPr>
        <w:tc>
          <w:tcPr>
            <w:tcW w:w="5000" w:type="pct"/>
            <w:gridSpan w:val="7"/>
            <w:shd w:val="clear" w:color="auto" w:fill="A6A6A6"/>
          </w:tcPr>
          <w:p w14:paraId="1C391A54" w14:textId="77777777" w:rsidR="00233B2A" w:rsidRPr="001C5FB8" w:rsidRDefault="00233B2A" w:rsidP="002C41C8">
            <w:pPr>
              <w:spacing w:before="40" w:after="34"/>
              <w:jc w:val="center"/>
              <w:rPr>
                <w:rFonts w:ascii="Arial" w:hAnsi="Arial" w:cs="Arial"/>
                <w:b/>
                <w:sz w:val="16"/>
                <w:szCs w:val="16"/>
                <w:lang w:eastAsia="es-MX"/>
              </w:rPr>
            </w:pPr>
            <w:r w:rsidRPr="001C5FB8">
              <w:rPr>
                <w:rFonts w:ascii="Arial" w:hAnsi="Arial" w:cs="Arial"/>
                <w:b/>
                <w:sz w:val="16"/>
                <w:szCs w:val="16"/>
                <w:lang w:eastAsia="es-MX"/>
              </w:rPr>
              <w:t>Fundamento jurídico</w:t>
            </w:r>
          </w:p>
        </w:tc>
      </w:tr>
      <w:tr w:rsidR="00233B2A" w:rsidRPr="001C5FB8" w14:paraId="21125E12" w14:textId="77777777" w:rsidTr="002C41C8">
        <w:trPr>
          <w:trHeight w:val="20"/>
        </w:trPr>
        <w:tc>
          <w:tcPr>
            <w:tcW w:w="5000" w:type="pct"/>
            <w:gridSpan w:val="7"/>
          </w:tcPr>
          <w:p w14:paraId="70199913" w14:textId="77777777" w:rsidR="00233B2A" w:rsidRPr="001C5FB8" w:rsidRDefault="00233B2A" w:rsidP="002C41C8">
            <w:pPr>
              <w:spacing w:before="40" w:after="34"/>
              <w:jc w:val="both"/>
              <w:rPr>
                <w:rFonts w:ascii="Arial" w:hAnsi="Arial" w:cs="Arial"/>
                <w:sz w:val="16"/>
                <w:szCs w:val="16"/>
                <w:lang w:eastAsia="es-MX"/>
              </w:rPr>
            </w:pPr>
            <w:r w:rsidRPr="001C5FB8">
              <w:rPr>
                <w:rFonts w:ascii="Arial" w:hAnsi="Arial" w:cs="Arial"/>
                <w:sz w:val="16"/>
                <w:szCs w:val="16"/>
                <w:lang w:eastAsia="es-MX"/>
              </w:rPr>
              <w:t>Artículos 167-D y 167-E de la Ley y 18 y 18-A del CFF y las reglas 1.2.2., 1.12.1. y 1.12.3. de las RGCE.</w:t>
            </w:r>
          </w:p>
        </w:tc>
      </w:tr>
    </w:tbl>
    <w:p w14:paraId="58AFAF3B"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61"/>
        <w:gridCol w:w="1301"/>
        <w:gridCol w:w="215"/>
        <w:gridCol w:w="1133"/>
        <w:gridCol w:w="1726"/>
        <w:gridCol w:w="697"/>
        <w:gridCol w:w="1993"/>
      </w:tblGrid>
      <w:tr w:rsidR="00233B2A" w:rsidRPr="001C5FB8" w14:paraId="124AD8A1" w14:textId="77777777" w:rsidTr="002C41C8">
        <w:trPr>
          <w:trHeight w:val="20"/>
        </w:trPr>
        <w:tc>
          <w:tcPr>
            <w:tcW w:w="5000" w:type="pct"/>
            <w:gridSpan w:val="7"/>
            <w:shd w:val="clear" w:color="auto" w:fill="A6A6A6"/>
            <w:noWrap/>
          </w:tcPr>
          <w:p w14:paraId="66E24A57" w14:textId="77777777" w:rsidR="00233B2A" w:rsidRPr="001C5FB8" w:rsidRDefault="00233B2A" w:rsidP="002C41C8">
            <w:pPr>
              <w:spacing w:before="40" w:after="40"/>
              <w:jc w:val="both"/>
              <w:rPr>
                <w:rFonts w:ascii="Arial" w:hAnsi="Arial" w:cs="Arial"/>
                <w:b/>
                <w:sz w:val="16"/>
                <w:szCs w:val="16"/>
                <w:lang w:eastAsia="es-MX"/>
              </w:rPr>
            </w:pPr>
            <w:r w:rsidRPr="001C5FB8">
              <w:rPr>
                <w:rFonts w:ascii="Arial" w:hAnsi="Arial" w:cs="Arial"/>
                <w:b/>
                <w:sz w:val="16"/>
                <w:szCs w:val="16"/>
                <w:lang w:eastAsia="es-MX"/>
              </w:rPr>
              <w:t xml:space="preserve">17/LA Autorización para concluir el trámite para obtener la autorización para operar como agencia aduanal. </w:t>
            </w:r>
          </w:p>
        </w:tc>
      </w:tr>
      <w:tr w:rsidR="00233B2A" w:rsidRPr="001C5FB8" w14:paraId="41535FAB" w14:textId="77777777" w:rsidTr="002C41C8">
        <w:trPr>
          <w:trHeight w:val="20"/>
        </w:trPr>
        <w:tc>
          <w:tcPr>
            <w:tcW w:w="997" w:type="pct"/>
            <w:vMerge w:val="restart"/>
          </w:tcPr>
          <w:p w14:paraId="5C6556FA" w14:textId="1B41E313" w:rsidR="00233B2A" w:rsidRPr="001C5FB8" w:rsidRDefault="00233B2A" w:rsidP="002C41C8">
            <w:pPr>
              <w:spacing w:before="40" w:after="40"/>
              <w:ind w:left="900" w:hanging="900"/>
              <w:jc w:val="both"/>
              <w:rPr>
                <w:rFonts w:ascii="Arial" w:hAnsi="Arial" w:cs="Arial"/>
                <w:b/>
                <w:sz w:val="16"/>
                <w:szCs w:val="16"/>
                <w:lang w:eastAsia="es-MX"/>
              </w:rPr>
            </w:pPr>
            <w:r w:rsidRPr="001C5FB8">
              <w:rPr>
                <w:rFonts w:ascii="Arial" w:hAnsi="Arial" w:cs="Arial"/>
                <w:b/>
                <w:sz w:val="16"/>
                <w:szCs w:val="16"/>
                <w:lang w:eastAsia="es-MX"/>
              </w:rPr>
              <w:t>Trámite</w:t>
            </w:r>
            <w:r w:rsidRPr="001C5FB8">
              <w:rPr>
                <w:rFonts w:ascii="Arial" w:hAnsi="Arial" w:cs="Arial"/>
                <w:b/>
                <w:sz w:val="16"/>
                <w:szCs w:val="16"/>
                <w:lang w:eastAsia="es-MX"/>
              </w:rPr>
              <w:tab/>
            </w:r>
            <w:r w:rsidRPr="001C5FB8">
              <w:rPr>
                <w:rFonts w:ascii="Arial" w:hAnsi="Arial" w:cs="Arial"/>
                <w:b/>
                <w:noProof/>
                <w:sz w:val="16"/>
                <w:szCs w:val="16"/>
                <w:lang w:eastAsia="es-MX"/>
              </w:rPr>
              <w:drawing>
                <wp:inline distT="0" distB="0" distL="0" distR="0" wp14:anchorId="4B8097CA" wp14:editId="3E032F7F">
                  <wp:extent cx="95250" cy="95250"/>
                  <wp:effectExtent l="0" t="0" r="0" b="0"/>
                  <wp:docPr id="1883665264" name="Imagen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36C6A164" w14:textId="6BB8488C" w:rsidR="00233B2A" w:rsidRPr="001C5FB8" w:rsidRDefault="00233B2A" w:rsidP="002C41C8">
            <w:pPr>
              <w:spacing w:before="40" w:after="40"/>
              <w:ind w:left="900" w:hanging="900"/>
              <w:jc w:val="both"/>
              <w:rPr>
                <w:rFonts w:ascii="Arial" w:hAnsi="Arial" w:cs="Arial"/>
                <w:sz w:val="16"/>
                <w:szCs w:val="16"/>
                <w:lang w:eastAsia="es-MX"/>
              </w:rPr>
            </w:pPr>
            <w:r w:rsidRPr="001C5FB8">
              <w:rPr>
                <w:rFonts w:ascii="Arial" w:hAnsi="Arial" w:cs="Arial"/>
                <w:b/>
                <w:sz w:val="16"/>
                <w:szCs w:val="16"/>
                <w:lang w:eastAsia="es-MX"/>
              </w:rPr>
              <w:t>Servicio</w:t>
            </w:r>
            <w:r w:rsidRPr="001C5FB8">
              <w:rPr>
                <w:rFonts w:ascii="Arial" w:hAnsi="Arial" w:cs="Arial"/>
                <w:b/>
                <w:sz w:val="16"/>
                <w:szCs w:val="16"/>
                <w:lang w:eastAsia="es-MX"/>
              </w:rPr>
              <w:tab/>
            </w:r>
            <w:r w:rsidRPr="001C5FB8">
              <w:rPr>
                <w:rFonts w:ascii="Arial" w:hAnsi="Arial" w:cs="Arial"/>
                <w:b/>
                <w:noProof/>
                <w:sz w:val="16"/>
                <w:szCs w:val="16"/>
                <w:lang w:eastAsia="es-MX"/>
              </w:rPr>
              <w:drawing>
                <wp:inline distT="0" distB="0" distL="0" distR="0" wp14:anchorId="1F4BF3DB" wp14:editId="35507C2B">
                  <wp:extent cx="95250" cy="95250"/>
                  <wp:effectExtent l="0" t="0" r="0" b="0"/>
                  <wp:docPr id="1984995200" name="Imagen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874" w:type="pct"/>
            <w:gridSpan w:val="5"/>
            <w:shd w:val="clear" w:color="auto" w:fill="C0C0C0"/>
          </w:tcPr>
          <w:p w14:paraId="7D2A5ABB"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sz w:val="16"/>
                <w:szCs w:val="16"/>
                <w:lang w:eastAsia="es-MX"/>
              </w:rPr>
              <w:t>Descripción del Trámite o Servicio</w:t>
            </w:r>
          </w:p>
        </w:tc>
        <w:tc>
          <w:tcPr>
            <w:tcW w:w="1129" w:type="pct"/>
            <w:shd w:val="clear" w:color="auto" w:fill="C0C0C0"/>
          </w:tcPr>
          <w:p w14:paraId="5CE7BD3B"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sz w:val="16"/>
                <w:szCs w:val="16"/>
                <w:lang w:eastAsia="es-MX"/>
              </w:rPr>
              <w:t>Monto</w:t>
            </w:r>
          </w:p>
        </w:tc>
      </w:tr>
      <w:tr w:rsidR="00233B2A" w:rsidRPr="001C5FB8" w14:paraId="57AFBE6A" w14:textId="77777777" w:rsidTr="002C41C8">
        <w:trPr>
          <w:trHeight w:val="20"/>
        </w:trPr>
        <w:tc>
          <w:tcPr>
            <w:tcW w:w="997" w:type="pct"/>
            <w:vMerge/>
          </w:tcPr>
          <w:p w14:paraId="3689F7CA" w14:textId="77777777" w:rsidR="00233B2A" w:rsidRPr="001C5FB8" w:rsidRDefault="00233B2A" w:rsidP="002C41C8">
            <w:pPr>
              <w:spacing w:before="40" w:after="40"/>
              <w:jc w:val="both"/>
              <w:rPr>
                <w:rFonts w:ascii="Arial" w:hAnsi="Arial" w:cs="Arial"/>
                <w:noProof/>
                <w:sz w:val="16"/>
                <w:szCs w:val="16"/>
                <w:lang w:eastAsia="es-MX"/>
              </w:rPr>
            </w:pPr>
          </w:p>
        </w:tc>
        <w:tc>
          <w:tcPr>
            <w:tcW w:w="2874" w:type="pct"/>
            <w:gridSpan w:val="5"/>
            <w:vMerge w:val="restart"/>
          </w:tcPr>
          <w:p w14:paraId="65F3E3F6"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Presenta la solicitud para confirmar y ratificar tu interés en concluir los trámites para obtener la autorización para operar como agencia aduanal y su ratificación.</w:t>
            </w:r>
          </w:p>
        </w:tc>
        <w:tc>
          <w:tcPr>
            <w:tcW w:w="1129" w:type="pct"/>
          </w:tcPr>
          <w:p w14:paraId="587D3D91" w14:textId="600894BF" w:rsidR="00233B2A" w:rsidRPr="001C5FB8" w:rsidRDefault="00233B2A" w:rsidP="002C41C8">
            <w:pPr>
              <w:spacing w:before="40" w:after="40"/>
              <w:jc w:val="both"/>
              <w:rPr>
                <w:rFonts w:ascii="Arial" w:hAnsi="Arial" w:cs="Arial"/>
                <w:b/>
                <w:noProof/>
                <w:sz w:val="16"/>
                <w:szCs w:val="16"/>
                <w:lang w:eastAsia="es-MX"/>
              </w:rPr>
            </w:pPr>
            <w:r w:rsidRPr="001C5FB8">
              <w:rPr>
                <w:rFonts w:ascii="Arial" w:hAnsi="Arial" w:cs="Arial"/>
                <w:b/>
                <w:noProof/>
                <w:sz w:val="16"/>
                <w:szCs w:val="16"/>
                <w:lang w:eastAsia="es-MX"/>
              </w:rPr>
              <w:drawing>
                <wp:inline distT="0" distB="0" distL="0" distR="0" wp14:anchorId="3FD6D95F" wp14:editId="408C438F">
                  <wp:extent cx="95250" cy="95250"/>
                  <wp:effectExtent l="0" t="0" r="0" b="0"/>
                  <wp:docPr id="606090466" name="Imagen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C5FB8">
              <w:rPr>
                <w:rFonts w:ascii="Arial" w:hAnsi="Arial" w:cs="Arial"/>
                <w:b/>
                <w:sz w:val="16"/>
                <w:szCs w:val="16"/>
                <w:lang w:eastAsia="es-MX"/>
              </w:rPr>
              <w:t xml:space="preserve"> Gratuito</w:t>
            </w:r>
          </w:p>
        </w:tc>
      </w:tr>
      <w:tr w:rsidR="00233B2A" w:rsidRPr="001C5FB8" w14:paraId="0E183BE5" w14:textId="77777777" w:rsidTr="002C41C8">
        <w:trPr>
          <w:trHeight w:val="20"/>
        </w:trPr>
        <w:tc>
          <w:tcPr>
            <w:tcW w:w="997" w:type="pct"/>
            <w:vMerge/>
          </w:tcPr>
          <w:p w14:paraId="0C28C114" w14:textId="77777777" w:rsidR="00233B2A" w:rsidRPr="001C5FB8" w:rsidRDefault="00233B2A" w:rsidP="002C41C8">
            <w:pPr>
              <w:spacing w:before="40" w:after="40"/>
              <w:jc w:val="both"/>
              <w:rPr>
                <w:rFonts w:ascii="Arial" w:hAnsi="Arial" w:cs="Arial"/>
                <w:noProof/>
                <w:sz w:val="16"/>
                <w:szCs w:val="16"/>
                <w:lang w:eastAsia="es-MX"/>
              </w:rPr>
            </w:pPr>
          </w:p>
        </w:tc>
        <w:tc>
          <w:tcPr>
            <w:tcW w:w="2874" w:type="pct"/>
            <w:gridSpan w:val="5"/>
            <w:vMerge/>
          </w:tcPr>
          <w:p w14:paraId="1283C435" w14:textId="77777777" w:rsidR="00233B2A" w:rsidRPr="001C5FB8" w:rsidRDefault="00233B2A" w:rsidP="002C41C8">
            <w:pPr>
              <w:spacing w:before="40" w:after="40"/>
              <w:jc w:val="both"/>
              <w:rPr>
                <w:rFonts w:ascii="Arial" w:hAnsi="Arial" w:cs="Arial"/>
                <w:b/>
                <w:sz w:val="16"/>
                <w:szCs w:val="16"/>
                <w:lang w:eastAsia="es-MX"/>
              </w:rPr>
            </w:pPr>
          </w:p>
        </w:tc>
        <w:tc>
          <w:tcPr>
            <w:tcW w:w="1129" w:type="pct"/>
          </w:tcPr>
          <w:p w14:paraId="640AD19C" w14:textId="1EF9C13D" w:rsidR="00233B2A" w:rsidRPr="001C5FB8" w:rsidRDefault="00233B2A" w:rsidP="002C41C8">
            <w:pPr>
              <w:spacing w:before="40" w:after="40"/>
              <w:jc w:val="both"/>
              <w:rPr>
                <w:rFonts w:ascii="Arial" w:hAnsi="Arial" w:cs="Arial"/>
                <w:b/>
                <w:sz w:val="16"/>
                <w:szCs w:val="16"/>
                <w:lang w:eastAsia="es-MX"/>
              </w:rPr>
            </w:pPr>
            <w:r w:rsidRPr="001C5FB8">
              <w:rPr>
                <w:rFonts w:ascii="Arial" w:hAnsi="Arial" w:cs="Arial"/>
                <w:b/>
                <w:noProof/>
                <w:sz w:val="16"/>
                <w:szCs w:val="16"/>
                <w:lang w:eastAsia="es-MX"/>
              </w:rPr>
              <w:drawing>
                <wp:inline distT="0" distB="0" distL="0" distR="0" wp14:anchorId="305DEFEC" wp14:editId="0E6049BE">
                  <wp:extent cx="95250" cy="95250"/>
                  <wp:effectExtent l="0" t="0" r="0" b="0"/>
                  <wp:docPr id="1600140611" name="Imagen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C5FB8">
              <w:rPr>
                <w:rFonts w:ascii="Arial" w:hAnsi="Arial" w:cs="Arial"/>
                <w:b/>
                <w:sz w:val="16"/>
                <w:szCs w:val="16"/>
                <w:lang w:eastAsia="es-MX"/>
              </w:rPr>
              <w:t xml:space="preserve"> Pago de derechos Costo: $</w:t>
            </w:r>
          </w:p>
        </w:tc>
      </w:tr>
      <w:tr w:rsidR="00233B2A" w:rsidRPr="001C5FB8" w14:paraId="31929050" w14:textId="77777777" w:rsidTr="002C41C8">
        <w:trPr>
          <w:trHeight w:val="20"/>
        </w:trPr>
        <w:tc>
          <w:tcPr>
            <w:tcW w:w="2498" w:type="pct"/>
            <w:gridSpan w:val="4"/>
            <w:shd w:val="clear" w:color="auto" w:fill="C0C0C0"/>
          </w:tcPr>
          <w:p w14:paraId="52BE7B16"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noProof/>
                <w:sz w:val="16"/>
                <w:szCs w:val="16"/>
                <w:lang w:eastAsia="es-MX"/>
              </w:rPr>
              <w:t>¿Quién puede solicitar el Trámite o Servicio?</w:t>
            </w:r>
          </w:p>
        </w:tc>
        <w:tc>
          <w:tcPr>
            <w:tcW w:w="2502" w:type="pct"/>
            <w:gridSpan w:val="3"/>
            <w:shd w:val="clear" w:color="auto" w:fill="C0C0C0"/>
          </w:tcPr>
          <w:p w14:paraId="7084CBFD"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noProof/>
                <w:sz w:val="16"/>
                <w:szCs w:val="16"/>
                <w:lang w:eastAsia="es-MX"/>
              </w:rPr>
              <w:t>¿Cuándo se presenta?</w:t>
            </w:r>
          </w:p>
        </w:tc>
      </w:tr>
      <w:tr w:rsidR="00233B2A" w:rsidRPr="001C5FB8" w14:paraId="5D647E0D" w14:textId="77777777" w:rsidTr="002C41C8">
        <w:trPr>
          <w:trHeight w:val="20"/>
        </w:trPr>
        <w:tc>
          <w:tcPr>
            <w:tcW w:w="2498" w:type="pct"/>
            <w:gridSpan w:val="4"/>
            <w:shd w:val="clear" w:color="auto" w:fill="FFFFFF"/>
          </w:tcPr>
          <w:p w14:paraId="5EB71A03"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Los agentes aduanales interesados en incorporarse o integrarse a la agencia aduanal.</w:t>
            </w:r>
          </w:p>
        </w:tc>
        <w:tc>
          <w:tcPr>
            <w:tcW w:w="2502" w:type="pct"/>
            <w:gridSpan w:val="3"/>
            <w:shd w:val="clear" w:color="auto" w:fill="FFFFFF"/>
          </w:tcPr>
          <w:p w14:paraId="316DD3D6"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En cualquier momento antes que se haya notificado la resolución correspondiente para operar como agencia aduanal.</w:t>
            </w:r>
          </w:p>
        </w:tc>
      </w:tr>
      <w:tr w:rsidR="00233B2A" w:rsidRPr="001C5FB8" w14:paraId="00C9A908" w14:textId="77777777" w:rsidTr="002C41C8">
        <w:trPr>
          <w:trHeight w:val="20"/>
        </w:trPr>
        <w:tc>
          <w:tcPr>
            <w:tcW w:w="1856" w:type="pct"/>
            <w:gridSpan w:val="3"/>
            <w:tcBorders>
              <w:bottom w:val="single" w:sz="6" w:space="0" w:color="auto"/>
            </w:tcBorders>
            <w:shd w:val="clear" w:color="auto" w:fill="C0C0C0"/>
          </w:tcPr>
          <w:p w14:paraId="7344933C" w14:textId="77777777" w:rsidR="00233B2A" w:rsidRPr="001C5FB8" w:rsidRDefault="00233B2A" w:rsidP="002C41C8">
            <w:pPr>
              <w:spacing w:before="40" w:after="40"/>
              <w:jc w:val="center"/>
              <w:rPr>
                <w:rFonts w:ascii="Arial" w:hAnsi="Arial" w:cs="Arial"/>
                <w:b/>
                <w:noProof/>
                <w:sz w:val="16"/>
                <w:szCs w:val="16"/>
                <w:lang w:eastAsia="es-MX"/>
              </w:rPr>
            </w:pPr>
            <w:r w:rsidRPr="001C5FB8">
              <w:rPr>
                <w:rFonts w:ascii="Arial" w:hAnsi="Arial" w:cs="Arial"/>
                <w:b/>
                <w:noProof/>
                <w:sz w:val="16"/>
                <w:szCs w:val="16"/>
                <w:lang w:eastAsia="es-MX"/>
              </w:rPr>
              <w:t>¿Dónde puedo presentarlo?</w:t>
            </w:r>
          </w:p>
        </w:tc>
        <w:tc>
          <w:tcPr>
            <w:tcW w:w="3144" w:type="pct"/>
            <w:gridSpan w:val="4"/>
            <w:tcBorders>
              <w:bottom w:val="single" w:sz="6" w:space="0" w:color="auto"/>
            </w:tcBorders>
          </w:tcPr>
          <w:p w14:paraId="28D14ED2" w14:textId="77777777" w:rsidR="00233B2A" w:rsidRPr="001C5FB8" w:rsidRDefault="00233B2A" w:rsidP="002C41C8">
            <w:pPr>
              <w:spacing w:before="40" w:after="40"/>
              <w:jc w:val="both"/>
              <w:rPr>
                <w:rFonts w:ascii="Arial" w:hAnsi="Arial" w:cs="Arial"/>
                <w:noProof/>
                <w:sz w:val="16"/>
                <w:szCs w:val="16"/>
                <w:lang w:eastAsia="es-MX"/>
              </w:rPr>
            </w:pPr>
            <w:r w:rsidRPr="001C5FB8">
              <w:rPr>
                <w:rFonts w:ascii="Arial" w:hAnsi="Arial" w:cs="Arial"/>
                <w:sz w:val="16"/>
                <w:szCs w:val="16"/>
                <w:lang w:eastAsia="es-MX"/>
              </w:rPr>
              <w:t xml:space="preserve">Ante la oficialía de partes de la DGJA, ubicada en Avenida Paseo de la Reforma No. 10, planta baja, colonia Tabacalera, Alcaldía Cuauhtémoc, código postal 06030, Ciudad de México, en un horario </w:t>
            </w:r>
            <w:r w:rsidRPr="001C5FB8">
              <w:rPr>
                <w:rFonts w:ascii="Arial" w:hAnsi="Arial" w:cs="Arial"/>
                <w:noProof/>
                <w:sz w:val="16"/>
                <w:szCs w:val="16"/>
                <w:lang w:eastAsia="es-MX"/>
              </w:rPr>
              <w:t xml:space="preserve">de lunes a jueves de 9:00 a 18:00 horas y viernes de 9:00 a 15:00 horas. </w:t>
            </w:r>
          </w:p>
        </w:tc>
      </w:tr>
      <w:tr w:rsidR="00233B2A" w:rsidRPr="001C5FB8" w14:paraId="1635E27A" w14:textId="77777777" w:rsidTr="002C41C8">
        <w:trPr>
          <w:trHeight w:val="20"/>
        </w:trPr>
        <w:tc>
          <w:tcPr>
            <w:tcW w:w="5000" w:type="pct"/>
            <w:gridSpan w:val="7"/>
            <w:shd w:val="clear" w:color="auto" w:fill="A6A6A6"/>
          </w:tcPr>
          <w:p w14:paraId="53664A1B"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sz w:val="16"/>
                <w:szCs w:val="16"/>
                <w:lang w:eastAsia="es-MX"/>
              </w:rPr>
              <w:t>INFORMACIÓN PARA REALIZAR EL TRÁMITE O SERVICIO</w:t>
            </w:r>
          </w:p>
        </w:tc>
      </w:tr>
      <w:tr w:rsidR="00233B2A" w:rsidRPr="001C5FB8" w14:paraId="657DBD47" w14:textId="77777777" w:rsidTr="002C41C8">
        <w:trPr>
          <w:trHeight w:val="20"/>
        </w:trPr>
        <w:tc>
          <w:tcPr>
            <w:tcW w:w="5000" w:type="pct"/>
            <w:gridSpan w:val="7"/>
            <w:shd w:val="clear" w:color="auto" w:fill="C0C0C0"/>
          </w:tcPr>
          <w:p w14:paraId="2C3E1A25"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noProof/>
                <w:sz w:val="16"/>
                <w:szCs w:val="16"/>
                <w:lang w:eastAsia="es-MX"/>
              </w:rPr>
              <w:t>¿Qué tengo que hacer para realizar el Trámite o Servicio?</w:t>
            </w:r>
          </w:p>
        </w:tc>
      </w:tr>
      <w:tr w:rsidR="00233B2A" w:rsidRPr="001C5FB8" w14:paraId="6EAB1B83" w14:textId="77777777" w:rsidTr="002C41C8">
        <w:trPr>
          <w:trHeight w:val="20"/>
        </w:trPr>
        <w:tc>
          <w:tcPr>
            <w:tcW w:w="5000" w:type="pct"/>
            <w:gridSpan w:val="7"/>
          </w:tcPr>
          <w:p w14:paraId="23D343B5" w14:textId="77777777" w:rsidR="00233B2A" w:rsidRPr="001C5FB8" w:rsidRDefault="00233B2A" w:rsidP="002C41C8">
            <w:pPr>
              <w:spacing w:before="40" w:after="40"/>
              <w:ind w:left="432" w:hanging="432"/>
              <w:jc w:val="both"/>
              <w:rPr>
                <w:rFonts w:ascii="Arial" w:hAnsi="Arial" w:cs="Arial"/>
                <w:noProof/>
                <w:sz w:val="16"/>
                <w:szCs w:val="16"/>
                <w:lang w:eastAsia="es-MX"/>
              </w:rPr>
            </w:pPr>
            <w:r w:rsidRPr="001C5FB8">
              <w:rPr>
                <w:rFonts w:ascii="Arial" w:hAnsi="Arial" w:cs="Arial"/>
                <w:noProof/>
                <w:sz w:val="16"/>
                <w:szCs w:val="16"/>
                <w:lang w:eastAsia="es-MX"/>
              </w:rPr>
              <w:t>I.</w:t>
            </w:r>
            <w:r w:rsidRPr="001C5FB8">
              <w:rPr>
                <w:rFonts w:ascii="Arial" w:hAnsi="Arial" w:cs="Arial"/>
                <w:noProof/>
                <w:sz w:val="16"/>
                <w:szCs w:val="16"/>
                <w:lang w:eastAsia="es-MX"/>
              </w:rPr>
              <w:tab/>
            </w:r>
            <w:r w:rsidRPr="001C5FB8">
              <w:rPr>
                <w:rFonts w:ascii="Arial" w:hAnsi="Arial" w:cs="Arial"/>
                <w:sz w:val="16"/>
                <w:szCs w:val="16"/>
                <w:lang w:eastAsia="es-MX"/>
              </w:rPr>
              <w:t>Acude</w:t>
            </w:r>
            <w:r w:rsidRPr="001C5FB8">
              <w:rPr>
                <w:rFonts w:ascii="Arial" w:hAnsi="Arial" w:cs="Arial"/>
                <w:noProof/>
                <w:sz w:val="16"/>
                <w:szCs w:val="16"/>
                <w:lang w:eastAsia="es-MX"/>
              </w:rPr>
              <w:t xml:space="preserve"> con la documentación del trámite ante la oficialía de partes de la autoridad mencionada en el apartado anterior.</w:t>
            </w:r>
          </w:p>
          <w:p w14:paraId="7AD93457" w14:textId="77777777" w:rsidR="00233B2A" w:rsidRPr="001C5FB8" w:rsidRDefault="00233B2A" w:rsidP="002C41C8">
            <w:pPr>
              <w:spacing w:before="40" w:after="40"/>
              <w:ind w:left="432" w:hanging="432"/>
              <w:jc w:val="both"/>
              <w:rPr>
                <w:rFonts w:ascii="Arial" w:hAnsi="Arial" w:cs="Arial"/>
                <w:noProof/>
                <w:sz w:val="16"/>
                <w:szCs w:val="16"/>
                <w:lang w:eastAsia="es-MX"/>
              </w:rPr>
            </w:pPr>
            <w:r w:rsidRPr="001C5FB8">
              <w:rPr>
                <w:rFonts w:ascii="Arial" w:hAnsi="Arial" w:cs="Arial"/>
                <w:noProof/>
                <w:sz w:val="16"/>
                <w:szCs w:val="16"/>
                <w:lang w:eastAsia="es-MX"/>
              </w:rPr>
              <w:t>II.</w:t>
            </w:r>
            <w:r w:rsidRPr="001C5FB8">
              <w:rPr>
                <w:rFonts w:ascii="Arial" w:hAnsi="Arial" w:cs="Arial"/>
                <w:noProof/>
                <w:sz w:val="16"/>
                <w:szCs w:val="16"/>
                <w:lang w:eastAsia="es-MX"/>
              </w:rPr>
              <w:tab/>
            </w:r>
            <w:r w:rsidRPr="001C5FB8">
              <w:rPr>
                <w:rFonts w:ascii="Arial" w:hAnsi="Arial" w:cs="Arial"/>
                <w:sz w:val="16"/>
                <w:szCs w:val="16"/>
                <w:lang w:eastAsia="es-MX"/>
              </w:rPr>
              <w:t>Entrega</w:t>
            </w:r>
            <w:r w:rsidRPr="001C5FB8">
              <w:rPr>
                <w:rFonts w:ascii="Arial" w:hAnsi="Arial" w:cs="Arial"/>
                <w:noProof/>
                <w:sz w:val="16"/>
                <w:szCs w:val="16"/>
                <w:lang w:eastAsia="es-MX"/>
              </w:rPr>
              <w:t xml:space="preserve"> la documentación a la autoridad encargada del trámite.</w:t>
            </w:r>
          </w:p>
          <w:p w14:paraId="79B9F9A5" w14:textId="77777777" w:rsidR="00233B2A" w:rsidRPr="001C5FB8" w:rsidRDefault="00233B2A" w:rsidP="002C41C8">
            <w:pPr>
              <w:spacing w:before="40" w:after="40"/>
              <w:ind w:left="432" w:hanging="432"/>
              <w:jc w:val="both"/>
              <w:rPr>
                <w:rFonts w:ascii="Arial" w:hAnsi="Arial" w:cs="Arial"/>
                <w:noProof/>
                <w:sz w:val="16"/>
                <w:szCs w:val="16"/>
                <w:lang w:eastAsia="es-MX"/>
              </w:rPr>
            </w:pPr>
            <w:r w:rsidRPr="001C5FB8">
              <w:rPr>
                <w:rFonts w:ascii="Arial" w:hAnsi="Arial" w:cs="Arial"/>
                <w:noProof/>
                <w:sz w:val="16"/>
                <w:szCs w:val="16"/>
                <w:lang w:eastAsia="es-MX"/>
              </w:rPr>
              <w:t>III.</w:t>
            </w:r>
            <w:r w:rsidRPr="001C5FB8">
              <w:rPr>
                <w:rFonts w:ascii="Arial" w:hAnsi="Arial" w:cs="Arial"/>
                <w:noProof/>
                <w:sz w:val="16"/>
                <w:szCs w:val="16"/>
                <w:lang w:eastAsia="es-MX"/>
              </w:rPr>
              <w:tab/>
            </w:r>
            <w:r w:rsidRPr="001C5FB8">
              <w:rPr>
                <w:rFonts w:ascii="Arial" w:hAnsi="Arial" w:cs="Arial"/>
                <w:sz w:val="16"/>
                <w:szCs w:val="16"/>
                <w:lang w:eastAsia="es-MX"/>
              </w:rPr>
              <w:t>Recibe</w:t>
            </w:r>
            <w:r w:rsidRPr="001C5FB8">
              <w:rPr>
                <w:rFonts w:ascii="Arial" w:hAnsi="Arial" w:cs="Arial"/>
                <w:noProof/>
                <w:sz w:val="16"/>
                <w:szCs w:val="16"/>
                <w:lang w:eastAsia="es-MX"/>
              </w:rPr>
              <w:t xml:space="preserve"> y conserva el escrito libre sellado, como acuse de recibo.</w:t>
            </w:r>
          </w:p>
        </w:tc>
      </w:tr>
      <w:tr w:rsidR="00233B2A" w:rsidRPr="001C5FB8" w14:paraId="25986285" w14:textId="77777777" w:rsidTr="002C41C8">
        <w:trPr>
          <w:trHeight w:val="20"/>
        </w:trPr>
        <w:tc>
          <w:tcPr>
            <w:tcW w:w="5000" w:type="pct"/>
            <w:gridSpan w:val="7"/>
            <w:shd w:val="clear" w:color="auto" w:fill="C0C0C0"/>
          </w:tcPr>
          <w:p w14:paraId="354B5213"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noProof/>
                <w:sz w:val="16"/>
                <w:szCs w:val="16"/>
                <w:lang w:eastAsia="es-MX"/>
              </w:rPr>
              <w:t>¿Qué requisitos debo cumplir?</w:t>
            </w:r>
          </w:p>
        </w:tc>
      </w:tr>
      <w:tr w:rsidR="00233B2A" w:rsidRPr="001C5FB8" w14:paraId="327D3F64" w14:textId="77777777" w:rsidTr="002C41C8">
        <w:trPr>
          <w:trHeight w:val="20"/>
        </w:trPr>
        <w:tc>
          <w:tcPr>
            <w:tcW w:w="5000" w:type="pct"/>
            <w:gridSpan w:val="7"/>
            <w:tcBorders>
              <w:bottom w:val="single" w:sz="6" w:space="0" w:color="auto"/>
            </w:tcBorders>
            <w:shd w:val="clear" w:color="auto" w:fill="FFFFFF"/>
          </w:tcPr>
          <w:p w14:paraId="620843F5"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sz w:val="16"/>
                <w:szCs w:val="16"/>
                <w:lang w:eastAsia="es-MX"/>
              </w:rPr>
              <w:tab/>
              <w:t>Escrito libre, en el que deberás manifestar:</w:t>
            </w:r>
          </w:p>
          <w:p w14:paraId="7223FE52" w14:textId="77777777" w:rsidR="00233B2A" w:rsidRPr="001C5FB8" w:rsidRDefault="00233B2A" w:rsidP="002C41C8">
            <w:pPr>
              <w:spacing w:before="40" w:after="40"/>
              <w:ind w:left="864" w:hanging="432"/>
              <w:jc w:val="both"/>
              <w:rPr>
                <w:rFonts w:ascii="Arial" w:hAnsi="Arial" w:cs="Arial"/>
                <w:sz w:val="16"/>
                <w:szCs w:val="16"/>
                <w:lang w:eastAsia="es-MX"/>
              </w:rPr>
            </w:pPr>
            <w:r w:rsidRPr="001C5FB8">
              <w:rPr>
                <w:rFonts w:ascii="Arial" w:hAnsi="Arial" w:cs="Arial"/>
                <w:sz w:val="16"/>
                <w:szCs w:val="16"/>
                <w:lang w:eastAsia="es-MX"/>
              </w:rPr>
              <w:t>a)</w:t>
            </w:r>
            <w:r w:rsidRPr="001C5FB8">
              <w:rPr>
                <w:rFonts w:ascii="Arial" w:hAnsi="Arial" w:cs="Arial"/>
                <w:sz w:val="16"/>
                <w:szCs w:val="16"/>
                <w:lang w:eastAsia="es-MX"/>
              </w:rPr>
              <w:tab/>
              <w:t>Nombre, la clave en el RFC y número de patente del agente aduanal que solicita el beneficio.</w:t>
            </w:r>
          </w:p>
          <w:p w14:paraId="69E07457" w14:textId="77777777" w:rsidR="00233B2A" w:rsidRPr="001C5FB8" w:rsidRDefault="00233B2A" w:rsidP="002C41C8">
            <w:pPr>
              <w:spacing w:before="40" w:after="40"/>
              <w:ind w:left="864" w:hanging="432"/>
              <w:jc w:val="both"/>
              <w:rPr>
                <w:rFonts w:ascii="Arial" w:hAnsi="Arial" w:cs="Arial"/>
                <w:sz w:val="16"/>
                <w:szCs w:val="16"/>
                <w:lang w:eastAsia="es-MX"/>
              </w:rPr>
            </w:pPr>
            <w:r w:rsidRPr="001C5FB8">
              <w:rPr>
                <w:rFonts w:ascii="Arial" w:hAnsi="Arial" w:cs="Arial"/>
                <w:sz w:val="16"/>
                <w:szCs w:val="16"/>
                <w:lang w:eastAsia="es-MX"/>
              </w:rPr>
              <w:t>b)</w:t>
            </w:r>
            <w:r w:rsidRPr="001C5FB8">
              <w:rPr>
                <w:rFonts w:ascii="Arial" w:hAnsi="Arial" w:cs="Arial"/>
                <w:sz w:val="16"/>
                <w:szCs w:val="16"/>
                <w:lang w:eastAsia="es-MX"/>
              </w:rPr>
              <w:tab/>
              <w:t>Tu interés en concluir el trámite para obtener la autorización para operar como agencia aduanal.</w:t>
            </w:r>
          </w:p>
          <w:p w14:paraId="62DC24D1"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t>Copia certificada del acta de defunción del agente aduanal en caso de fallecimiento o la documentación que acredite la incapacidad permanente, del titular de la patente de agente aduanal.</w:t>
            </w:r>
          </w:p>
        </w:tc>
      </w:tr>
      <w:tr w:rsidR="00233B2A" w:rsidRPr="001C5FB8" w14:paraId="321B4050" w14:textId="77777777" w:rsidTr="002C41C8">
        <w:trPr>
          <w:trHeight w:val="20"/>
        </w:trPr>
        <w:tc>
          <w:tcPr>
            <w:tcW w:w="5000" w:type="pct"/>
            <w:gridSpan w:val="7"/>
            <w:shd w:val="clear" w:color="auto" w:fill="BFBFBF"/>
          </w:tcPr>
          <w:p w14:paraId="09F5B486" w14:textId="77777777" w:rsidR="00233B2A" w:rsidRPr="001C5FB8" w:rsidRDefault="00233B2A" w:rsidP="002C41C8">
            <w:pPr>
              <w:spacing w:before="40" w:after="40"/>
              <w:jc w:val="center"/>
              <w:rPr>
                <w:rFonts w:ascii="Arial" w:hAnsi="Arial" w:cs="Arial"/>
                <w:b/>
                <w:noProof/>
                <w:sz w:val="16"/>
                <w:szCs w:val="16"/>
                <w:lang w:eastAsia="es-MX"/>
              </w:rPr>
            </w:pPr>
            <w:r w:rsidRPr="001C5FB8">
              <w:rPr>
                <w:rFonts w:ascii="Arial" w:hAnsi="Arial" w:cs="Arial"/>
                <w:b/>
                <w:noProof/>
                <w:sz w:val="16"/>
                <w:szCs w:val="16"/>
                <w:lang w:eastAsia="es-MX"/>
              </w:rPr>
              <w:t>¿Con qué condiciones debo cumplir?</w:t>
            </w:r>
          </w:p>
        </w:tc>
      </w:tr>
      <w:tr w:rsidR="00233B2A" w:rsidRPr="001C5FB8" w14:paraId="739583DE" w14:textId="77777777" w:rsidTr="002C41C8">
        <w:trPr>
          <w:trHeight w:val="20"/>
        </w:trPr>
        <w:tc>
          <w:tcPr>
            <w:tcW w:w="5000" w:type="pct"/>
            <w:gridSpan w:val="7"/>
            <w:tcBorders>
              <w:bottom w:val="single" w:sz="6" w:space="0" w:color="auto"/>
            </w:tcBorders>
            <w:shd w:val="clear" w:color="auto" w:fill="FFFFFF"/>
          </w:tcPr>
          <w:p w14:paraId="5A7F096A"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sz w:val="16"/>
                <w:szCs w:val="16"/>
                <w:lang w:eastAsia="es-MX"/>
              </w:rPr>
              <w:tab/>
              <w:t>Estar inscrito y activo en el RFC.</w:t>
            </w:r>
          </w:p>
          <w:p w14:paraId="569904DE"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t>Contar con e.firma vigente.</w:t>
            </w:r>
          </w:p>
          <w:p w14:paraId="475C9EED"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t>III.</w:t>
            </w:r>
            <w:r w:rsidRPr="001C5FB8">
              <w:rPr>
                <w:rFonts w:ascii="Arial" w:hAnsi="Arial" w:cs="Arial"/>
                <w:sz w:val="16"/>
                <w:szCs w:val="16"/>
                <w:lang w:eastAsia="es-MX"/>
              </w:rPr>
              <w:tab/>
              <w:t>Estar al corriente en el cumplimiento de tus obligaciones fiscales.</w:t>
            </w:r>
          </w:p>
          <w:p w14:paraId="4749C19D"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t>IV.</w:t>
            </w:r>
            <w:r w:rsidRPr="001C5FB8">
              <w:rPr>
                <w:rFonts w:ascii="Arial" w:hAnsi="Arial" w:cs="Arial"/>
                <w:sz w:val="16"/>
                <w:szCs w:val="16"/>
                <w:lang w:eastAsia="es-MX"/>
              </w:rPr>
              <w:tab/>
              <w:t>No debes encontrarte sujeto a algún procedimiento de inhabilitación, suspensión, cancelación o extinción de la patente de la que seas titular.</w:t>
            </w:r>
          </w:p>
        </w:tc>
      </w:tr>
      <w:tr w:rsidR="00233B2A" w:rsidRPr="001C5FB8" w14:paraId="3443D927" w14:textId="77777777" w:rsidTr="002C41C8">
        <w:trPr>
          <w:trHeight w:val="20"/>
        </w:trPr>
        <w:tc>
          <w:tcPr>
            <w:tcW w:w="5000" w:type="pct"/>
            <w:gridSpan w:val="7"/>
            <w:shd w:val="clear" w:color="auto" w:fill="A6A6A6"/>
          </w:tcPr>
          <w:p w14:paraId="49F0C1B3"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sz w:val="16"/>
                <w:szCs w:val="16"/>
                <w:lang w:eastAsia="es-MX"/>
              </w:rPr>
              <w:t>SEGUIMIENTO Y RESOLUCIÓN DEL TRÁMITE O SERVICIO</w:t>
            </w:r>
          </w:p>
        </w:tc>
      </w:tr>
      <w:tr w:rsidR="00233B2A" w:rsidRPr="001C5FB8" w14:paraId="3BFF864D" w14:textId="77777777" w:rsidTr="002C41C8">
        <w:trPr>
          <w:trHeight w:val="20"/>
        </w:trPr>
        <w:tc>
          <w:tcPr>
            <w:tcW w:w="2498" w:type="pct"/>
            <w:gridSpan w:val="4"/>
            <w:shd w:val="clear" w:color="auto" w:fill="C0C0C0"/>
          </w:tcPr>
          <w:p w14:paraId="29EE80F1" w14:textId="77777777" w:rsidR="00233B2A" w:rsidRPr="001C5FB8" w:rsidRDefault="00233B2A" w:rsidP="002C41C8">
            <w:pPr>
              <w:spacing w:before="40" w:after="40"/>
              <w:jc w:val="both"/>
              <w:rPr>
                <w:rFonts w:ascii="Arial" w:hAnsi="Arial" w:cs="Arial"/>
                <w:b/>
                <w:sz w:val="16"/>
                <w:szCs w:val="16"/>
                <w:lang w:eastAsia="es-MX"/>
              </w:rPr>
            </w:pPr>
            <w:r w:rsidRPr="001C5FB8">
              <w:rPr>
                <w:rFonts w:ascii="Arial" w:hAnsi="Arial" w:cs="Arial"/>
                <w:b/>
                <w:sz w:val="16"/>
                <w:szCs w:val="16"/>
                <w:lang w:eastAsia="es-MX"/>
              </w:rPr>
              <w:t>¿Cómo puedo dar seguimiento al Trámite o Servicio?</w:t>
            </w:r>
          </w:p>
        </w:tc>
        <w:tc>
          <w:tcPr>
            <w:tcW w:w="2502" w:type="pct"/>
            <w:gridSpan w:val="3"/>
            <w:shd w:val="clear" w:color="auto" w:fill="C0C0C0"/>
          </w:tcPr>
          <w:p w14:paraId="3DD553E0" w14:textId="77777777" w:rsidR="00233B2A" w:rsidRPr="001C5FB8" w:rsidRDefault="00233B2A" w:rsidP="002C41C8">
            <w:pPr>
              <w:spacing w:before="40" w:after="40"/>
              <w:jc w:val="both"/>
              <w:rPr>
                <w:rFonts w:ascii="Arial" w:hAnsi="Arial" w:cs="Arial"/>
                <w:b/>
                <w:sz w:val="16"/>
                <w:szCs w:val="16"/>
                <w:lang w:eastAsia="es-MX"/>
              </w:rPr>
            </w:pPr>
            <w:r w:rsidRPr="001C5FB8">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1C5FB8">
              <w:rPr>
                <w:rFonts w:ascii="Arial" w:hAnsi="Arial" w:cs="Arial"/>
                <w:b/>
                <w:sz w:val="16"/>
                <w:szCs w:val="16"/>
                <w:lang w:eastAsia="es-MX"/>
              </w:rPr>
              <w:t>o Servicio?</w:t>
            </w:r>
          </w:p>
        </w:tc>
      </w:tr>
      <w:tr w:rsidR="00233B2A" w:rsidRPr="001C5FB8" w14:paraId="37553E6F" w14:textId="77777777" w:rsidTr="002C41C8">
        <w:trPr>
          <w:trHeight w:val="20"/>
        </w:trPr>
        <w:tc>
          <w:tcPr>
            <w:tcW w:w="2498" w:type="pct"/>
            <w:gridSpan w:val="4"/>
          </w:tcPr>
          <w:p w14:paraId="54D00E37"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No aplica.</w:t>
            </w:r>
          </w:p>
        </w:tc>
        <w:tc>
          <w:tcPr>
            <w:tcW w:w="2502" w:type="pct"/>
            <w:gridSpan w:val="3"/>
          </w:tcPr>
          <w:p w14:paraId="4CBE3071"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No.</w:t>
            </w:r>
          </w:p>
        </w:tc>
      </w:tr>
      <w:tr w:rsidR="00233B2A" w:rsidRPr="001C5FB8" w14:paraId="793527CC" w14:textId="77777777" w:rsidTr="002C41C8">
        <w:trPr>
          <w:trHeight w:val="20"/>
        </w:trPr>
        <w:tc>
          <w:tcPr>
            <w:tcW w:w="5000" w:type="pct"/>
            <w:gridSpan w:val="7"/>
            <w:shd w:val="clear" w:color="auto" w:fill="A6A6A6"/>
          </w:tcPr>
          <w:p w14:paraId="5C490AEE"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sz w:val="16"/>
                <w:szCs w:val="16"/>
                <w:lang w:eastAsia="es-MX"/>
              </w:rPr>
              <w:t>Resolución del Trámite o Servicio</w:t>
            </w:r>
          </w:p>
        </w:tc>
      </w:tr>
      <w:tr w:rsidR="00233B2A" w:rsidRPr="001C5FB8" w14:paraId="6FC9BE4B" w14:textId="77777777" w:rsidTr="002C41C8">
        <w:trPr>
          <w:trHeight w:val="20"/>
        </w:trPr>
        <w:tc>
          <w:tcPr>
            <w:tcW w:w="5000" w:type="pct"/>
            <w:gridSpan w:val="7"/>
          </w:tcPr>
          <w:p w14:paraId="0744A710"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La resolución se te notificará en las formas señaladas en los artículos 134, fracciones I y II y 136 del CFF, según corresponda.</w:t>
            </w:r>
          </w:p>
        </w:tc>
      </w:tr>
      <w:tr w:rsidR="00233B2A" w:rsidRPr="001C5FB8" w14:paraId="7A90DB5F" w14:textId="77777777" w:rsidTr="002C41C8">
        <w:trPr>
          <w:trHeight w:val="20"/>
        </w:trPr>
        <w:tc>
          <w:tcPr>
            <w:tcW w:w="1734" w:type="pct"/>
            <w:gridSpan w:val="2"/>
            <w:shd w:val="clear" w:color="auto" w:fill="C0C0C0"/>
          </w:tcPr>
          <w:p w14:paraId="299626E7" w14:textId="77777777" w:rsidR="00233B2A" w:rsidRPr="001C5FB8" w:rsidRDefault="00233B2A" w:rsidP="002C41C8">
            <w:pPr>
              <w:spacing w:before="40" w:after="40"/>
              <w:jc w:val="both"/>
              <w:rPr>
                <w:rFonts w:ascii="Arial" w:hAnsi="Arial" w:cs="Arial"/>
                <w:b/>
                <w:sz w:val="16"/>
                <w:szCs w:val="16"/>
                <w:lang w:eastAsia="es-MX"/>
              </w:rPr>
            </w:pPr>
            <w:r w:rsidRPr="001C5FB8">
              <w:rPr>
                <w:rFonts w:ascii="Arial" w:hAnsi="Arial" w:cs="Arial"/>
                <w:b/>
                <w:sz w:val="16"/>
                <w:szCs w:val="16"/>
                <w:lang w:eastAsia="es-MX"/>
              </w:rPr>
              <w:t>Plazo máximo para que la ANAM resuelva el Trámite o Servicio</w:t>
            </w:r>
          </w:p>
        </w:tc>
        <w:tc>
          <w:tcPr>
            <w:tcW w:w="1742" w:type="pct"/>
            <w:gridSpan w:val="3"/>
            <w:shd w:val="clear" w:color="auto" w:fill="C0C0C0"/>
          </w:tcPr>
          <w:p w14:paraId="005F35E0" w14:textId="77777777" w:rsidR="00233B2A" w:rsidRPr="001C5FB8" w:rsidRDefault="00233B2A" w:rsidP="002C41C8">
            <w:pPr>
              <w:spacing w:before="40" w:after="40"/>
              <w:jc w:val="both"/>
              <w:rPr>
                <w:rFonts w:ascii="Arial" w:hAnsi="Arial" w:cs="Arial"/>
                <w:b/>
                <w:sz w:val="16"/>
                <w:szCs w:val="16"/>
                <w:lang w:eastAsia="es-MX"/>
              </w:rPr>
            </w:pPr>
            <w:r w:rsidRPr="001C5FB8">
              <w:rPr>
                <w:rFonts w:ascii="Arial" w:hAnsi="Arial" w:cs="Arial"/>
                <w:b/>
                <w:sz w:val="16"/>
                <w:szCs w:val="16"/>
                <w:lang w:eastAsia="es-MX"/>
              </w:rPr>
              <w:t>Plazo máximo para que la ANAM solicite información adicional</w:t>
            </w:r>
          </w:p>
        </w:tc>
        <w:tc>
          <w:tcPr>
            <w:tcW w:w="1524" w:type="pct"/>
            <w:gridSpan w:val="2"/>
            <w:shd w:val="clear" w:color="auto" w:fill="C0C0C0"/>
          </w:tcPr>
          <w:p w14:paraId="5FA29090" w14:textId="77777777" w:rsidR="00233B2A" w:rsidRPr="001C5FB8" w:rsidRDefault="00233B2A" w:rsidP="002C41C8">
            <w:pPr>
              <w:spacing w:before="40" w:after="40"/>
              <w:jc w:val="both"/>
              <w:rPr>
                <w:rFonts w:ascii="Arial" w:hAnsi="Arial" w:cs="Arial"/>
                <w:b/>
                <w:sz w:val="16"/>
                <w:szCs w:val="16"/>
                <w:lang w:eastAsia="es-MX"/>
              </w:rPr>
            </w:pPr>
            <w:r w:rsidRPr="001C5FB8">
              <w:rPr>
                <w:rFonts w:ascii="Arial" w:hAnsi="Arial" w:cs="Arial"/>
                <w:b/>
                <w:sz w:val="16"/>
                <w:szCs w:val="16"/>
                <w:lang w:eastAsia="es-MX"/>
              </w:rPr>
              <w:t>Plazo máximo para cumplir con la información solicitada</w:t>
            </w:r>
          </w:p>
        </w:tc>
      </w:tr>
      <w:tr w:rsidR="00233B2A" w:rsidRPr="001C5FB8" w14:paraId="7FA57E60" w14:textId="77777777" w:rsidTr="002C41C8">
        <w:trPr>
          <w:trHeight w:val="20"/>
        </w:trPr>
        <w:tc>
          <w:tcPr>
            <w:tcW w:w="1734" w:type="pct"/>
            <w:gridSpan w:val="2"/>
          </w:tcPr>
          <w:p w14:paraId="223CCBCB"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 xml:space="preserve">Tres meses. </w:t>
            </w:r>
          </w:p>
        </w:tc>
        <w:tc>
          <w:tcPr>
            <w:tcW w:w="1742" w:type="pct"/>
            <w:gridSpan w:val="3"/>
          </w:tcPr>
          <w:p w14:paraId="1162DD07"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Tres meses.</w:t>
            </w:r>
          </w:p>
        </w:tc>
        <w:tc>
          <w:tcPr>
            <w:tcW w:w="1524" w:type="pct"/>
            <w:gridSpan w:val="2"/>
          </w:tcPr>
          <w:p w14:paraId="18C60473"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Diez</w:t>
            </w:r>
            <w:r w:rsidRPr="001C5FB8" w:rsidDel="0076038F">
              <w:rPr>
                <w:rFonts w:ascii="Arial" w:hAnsi="Arial" w:cs="Arial"/>
                <w:sz w:val="16"/>
                <w:szCs w:val="16"/>
                <w:lang w:eastAsia="es-MX"/>
              </w:rPr>
              <w:t xml:space="preserve"> </w:t>
            </w:r>
            <w:r w:rsidRPr="001C5FB8">
              <w:rPr>
                <w:rFonts w:ascii="Arial" w:hAnsi="Arial" w:cs="Arial"/>
                <w:sz w:val="16"/>
                <w:szCs w:val="16"/>
                <w:lang w:eastAsia="es-MX"/>
              </w:rPr>
              <w:t xml:space="preserve">días. </w:t>
            </w:r>
          </w:p>
        </w:tc>
      </w:tr>
      <w:tr w:rsidR="00233B2A" w:rsidRPr="001C5FB8" w14:paraId="0E6F5D46" w14:textId="77777777" w:rsidTr="002C41C8">
        <w:trPr>
          <w:trHeight w:val="20"/>
        </w:trPr>
        <w:tc>
          <w:tcPr>
            <w:tcW w:w="2498" w:type="pct"/>
            <w:gridSpan w:val="4"/>
            <w:shd w:val="clear" w:color="auto" w:fill="C0C0C0"/>
          </w:tcPr>
          <w:p w14:paraId="0AEE1779" w14:textId="77777777" w:rsidR="00233B2A" w:rsidRPr="001C5FB8" w:rsidRDefault="00233B2A" w:rsidP="002C41C8">
            <w:pPr>
              <w:spacing w:before="40" w:after="40"/>
              <w:jc w:val="both"/>
              <w:rPr>
                <w:rFonts w:ascii="Arial" w:hAnsi="Arial" w:cs="Arial"/>
                <w:b/>
                <w:sz w:val="16"/>
                <w:szCs w:val="16"/>
                <w:lang w:eastAsia="es-MX"/>
              </w:rPr>
            </w:pPr>
            <w:r w:rsidRPr="001C5FB8">
              <w:rPr>
                <w:rFonts w:ascii="Arial" w:hAnsi="Arial" w:cs="Arial"/>
                <w:b/>
                <w:sz w:val="16"/>
                <w:szCs w:val="16"/>
                <w:lang w:eastAsia="es-MX"/>
              </w:rPr>
              <w:t>¿Qué documento obtengo al finalizar el Trámite o Servicio?</w:t>
            </w:r>
          </w:p>
        </w:tc>
        <w:tc>
          <w:tcPr>
            <w:tcW w:w="2502" w:type="pct"/>
            <w:gridSpan w:val="3"/>
            <w:shd w:val="clear" w:color="auto" w:fill="C0C0C0"/>
          </w:tcPr>
          <w:p w14:paraId="6B073454"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sz w:val="16"/>
                <w:szCs w:val="16"/>
                <w:lang w:eastAsia="es-MX"/>
              </w:rPr>
              <w:t>¿Cuál es la vigencia del Trámite o Servicio?</w:t>
            </w:r>
          </w:p>
        </w:tc>
      </w:tr>
      <w:tr w:rsidR="00233B2A" w:rsidRPr="001C5FB8" w14:paraId="4848154A" w14:textId="77777777" w:rsidTr="002C41C8">
        <w:trPr>
          <w:trHeight w:val="20"/>
        </w:trPr>
        <w:tc>
          <w:tcPr>
            <w:tcW w:w="2498" w:type="pct"/>
            <w:gridSpan w:val="4"/>
            <w:tcBorders>
              <w:bottom w:val="single" w:sz="6" w:space="0" w:color="auto"/>
            </w:tcBorders>
          </w:tcPr>
          <w:p w14:paraId="615A097D"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Oficio de respuesta.</w:t>
            </w:r>
          </w:p>
        </w:tc>
        <w:tc>
          <w:tcPr>
            <w:tcW w:w="2502" w:type="pct"/>
            <w:gridSpan w:val="3"/>
            <w:tcBorders>
              <w:bottom w:val="single" w:sz="6" w:space="0" w:color="auto"/>
            </w:tcBorders>
          </w:tcPr>
          <w:p w14:paraId="562AF00D"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 xml:space="preserve">No aplica. </w:t>
            </w:r>
          </w:p>
        </w:tc>
      </w:tr>
      <w:tr w:rsidR="00233B2A" w:rsidRPr="001C5FB8" w14:paraId="2204A9DB" w14:textId="77777777" w:rsidTr="002C41C8">
        <w:trPr>
          <w:trHeight w:val="20"/>
        </w:trPr>
        <w:tc>
          <w:tcPr>
            <w:tcW w:w="5000" w:type="pct"/>
            <w:gridSpan w:val="7"/>
            <w:shd w:val="clear" w:color="auto" w:fill="A6A6A6"/>
          </w:tcPr>
          <w:p w14:paraId="1065874F"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sz w:val="16"/>
                <w:szCs w:val="16"/>
                <w:lang w:eastAsia="es-MX"/>
              </w:rPr>
              <w:lastRenderedPageBreak/>
              <w:t>CANALES DE ATENCIÓN</w:t>
            </w:r>
          </w:p>
        </w:tc>
      </w:tr>
      <w:tr w:rsidR="00233B2A" w:rsidRPr="001C5FB8" w14:paraId="332CC572" w14:textId="77777777" w:rsidTr="002C41C8">
        <w:trPr>
          <w:trHeight w:val="20"/>
        </w:trPr>
        <w:tc>
          <w:tcPr>
            <w:tcW w:w="2498" w:type="pct"/>
            <w:gridSpan w:val="4"/>
            <w:shd w:val="clear" w:color="auto" w:fill="C0C0C0"/>
          </w:tcPr>
          <w:p w14:paraId="27F50D54"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sz w:val="16"/>
                <w:szCs w:val="16"/>
                <w:lang w:eastAsia="es-MX"/>
              </w:rPr>
              <w:t>Consultas y dudas</w:t>
            </w:r>
          </w:p>
        </w:tc>
        <w:tc>
          <w:tcPr>
            <w:tcW w:w="2502" w:type="pct"/>
            <w:gridSpan w:val="3"/>
            <w:shd w:val="clear" w:color="auto" w:fill="C0C0C0"/>
          </w:tcPr>
          <w:p w14:paraId="7F0D1006"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sz w:val="16"/>
                <w:szCs w:val="16"/>
                <w:lang w:eastAsia="es-MX"/>
              </w:rPr>
              <w:t>Quejas y denuncias</w:t>
            </w:r>
          </w:p>
        </w:tc>
      </w:tr>
      <w:tr w:rsidR="00233B2A" w:rsidRPr="001C5FB8" w14:paraId="44974DED" w14:textId="77777777" w:rsidTr="002C41C8">
        <w:trPr>
          <w:trHeight w:val="20"/>
        </w:trPr>
        <w:tc>
          <w:tcPr>
            <w:tcW w:w="2498" w:type="pct"/>
            <w:gridSpan w:val="4"/>
            <w:tcBorders>
              <w:bottom w:val="single" w:sz="6" w:space="0" w:color="auto"/>
            </w:tcBorders>
          </w:tcPr>
          <w:p w14:paraId="579F6547"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No aplica.</w:t>
            </w:r>
          </w:p>
        </w:tc>
        <w:tc>
          <w:tcPr>
            <w:tcW w:w="2502" w:type="pct"/>
            <w:gridSpan w:val="3"/>
            <w:tcBorders>
              <w:bottom w:val="single" w:sz="6" w:space="0" w:color="auto"/>
            </w:tcBorders>
          </w:tcPr>
          <w:p w14:paraId="18FD3DD8"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sz w:val="16"/>
                <w:szCs w:val="16"/>
                <w:lang w:eastAsia="es-MX"/>
              </w:rPr>
              <w:tab/>
              <w:t xml:space="preserve">Correo electrónico: </w:t>
            </w:r>
            <w:r w:rsidRPr="001C5FB8">
              <w:rPr>
                <w:rFonts w:ascii="Arial" w:hAnsi="Arial" w:cs="Arial"/>
                <w:sz w:val="16"/>
                <w:szCs w:val="16"/>
                <w:u w:val="single"/>
                <w:lang w:eastAsia="es-MX"/>
              </w:rPr>
              <w:t>denuncias@anam.gob.mx</w:t>
            </w:r>
          </w:p>
          <w:p w14:paraId="463A5445"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t>En el Portal de la ANAM:</w:t>
            </w:r>
          </w:p>
          <w:p w14:paraId="46BFBBE0"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tab/>
            </w:r>
            <w:r w:rsidRPr="001C5FB8">
              <w:rPr>
                <w:rFonts w:ascii="Arial" w:hAnsi="Arial" w:cs="Arial"/>
                <w:sz w:val="16"/>
                <w:szCs w:val="16"/>
                <w:u w:val="single"/>
                <w:lang w:eastAsia="es-MX"/>
              </w:rPr>
              <w:t>https://anam.gob.mx/recepcion-de-quejas-y-denuncias/</w:t>
            </w:r>
          </w:p>
        </w:tc>
      </w:tr>
      <w:tr w:rsidR="00233B2A" w:rsidRPr="001C5FB8" w14:paraId="2B3226FE" w14:textId="77777777" w:rsidTr="002C41C8">
        <w:trPr>
          <w:trHeight w:val="20"/>
        </w:trPr>
        <w:tc>
          <w:tcPr>
            <w:tcW w:w="5000" w:type="pct"/>
            <w:gridSpan w:val="7"/>
            <w:shd w:val="clear" w:color="auto" w:fill="A6A6A6"/>
          </w:tcPr>
          <w:p w14:paraId="7B9556DC"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sz w:val="16"/>
                <w:szCs w:val="16"/>
                <w:lang w:eastAsia="es-MX"/>
              </w:rPr>
              <w:t>Información adicional</w:t>
            </w:r>
          </w:p>
        </w:tc>
      </w:tr>
      <w:tr w:rsidR="00233B2A" w:rsidRPr="001C5FB8" w14:paraId="5089FDF4" w14:textId="77777777" w:rsidTr="002C41C8">
        <w:trPr>
          <w:trHeight w:val="20"/>
        </w:trPr>
        <w:tc>
          <w:tcPr>
            <w:tcW w:w="5000" w:type="pct"/>
            <w:gridSpan w:val="7"/>
            <w:tcBorders>
              <w:bottom w:val="single" w:sz="6" w:space="0" w:color="auto"/>
            </w:tcBorders>
          </w:tcPr>
          <w:p w14:paraId="3E0E957F"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El plazo máximo para que la ANAM resuelva el trámite se computará a partir del cumplimiento de la totalidad de los requisitos y condiciones establecidos en la presente ficha de trámite.</w:t>
            </w:r>
          </w:p>
        </w:tc>
      </w:tr>
      <w:tr w:rsidR="00233B2A" w:rsidRPr="001C5FB8" w14:paraId="347BBE7D" w14:textId="77777777" w:rsidTr="002C41C8">
        <w:trPr>
          <w:trHeight w:val="20"/>
        </w:trPr>
        <w:tc>
          <w:tcPr>
            <w:tcW w:w="5000" w:type="pct"/>
            <w:gridSpan w:val="7"/>
            <w:shd w:val="clear" w:color="auto" w:fill="A6A6A6"/>
          </w:tcPr>
          <w:p w14:paraId="58E06B28"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sz w:val="16"/>
                <w:szCs w:val="16"/>
                <w:lang w:eastAsia="es-MX"/>
              </w:rPr>
              <w:t>Fundamento jurídico</w:t>
            </w:r>
          </w:p>
        </w:tc>
      </w:tr>
      <w:tr w:rsidR="00233B2A" w:rsidRPr="001C5FB8" w14:paraId="785AF513" w14:textId="77777777" w:rsidTr="002C41C8">
        <w:trPr>
          <w:trHeight w:val="20"/>
        </w:trPr>
        <w:tc>
          <w:tcPr>
            <w:tcW w:w="5000" w:type="pct"/>
            <w:gridSpan w:val="7"/>
          </w:tcPr>
          <w:p w14:paraId="0A479CE7"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Artículos 167-D, 167-E y 167-K de la Ley y 18 y 18-A del CFF y las reglas 1.2.2., 1.12.1. 1.12.2. y 1.12.5. de las RGCE.</w:t>
            </w:r>
          </w:p>
        </w:tc>
      </w:tr>
    </w:tbl>
    <w:p w14:paraId="5478CBB8"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54"/>
        <w:gridCol w:w="1218"/>
        <w:gridCol w:w="289"/>
        <w:gridCol w:w="1131"/>
        <w:gridCol w:w="1758"/>
        <w:gridCol w:w="734"/>
        <w:gridCol w:w="1942"/>
      </w:tblGrid>
      <w:tr w:rsidR="00233B2A" w:rsidRPr="001C5FB8" w14:paraId="6E162FEF" w14:textId="77777777" w:rsidTr="002C41C8">
        <w:trPr>
          <w:trHeight w:val="20"/>
        </w:trPr>
        <w:tc>
          <w:tcPr>
            <w:tcW w:w="5000" w:type="pct"/>
            <w:gridSpan w:val="7"/>
            <w:shd w:val="clear" w:color="auto" w:fill="A6A6A6"/>
            <w:noWrap/>
          </w:tcPr>
          <w:p w14:paraId="392C2863" w14:textId="77777777" w:rsidR="00233B2A" w:rsidRPr="001C5FB8" w:rsidRDefault="00233B2A" w:rsidP="002C41C8">
            <w:pPr>
              <w:spacing w:before="40" w:after="40"/>
              <w:jc w:val="both"/>
              <w:rPr>
                <w:rFonts w:ascii="Arial" w:hAnsi="Arial" w:cs="Arial"/>
                <w:b/>
                <w:sz w:val="16"/>
                <w:szCs w:val="16"/>
                <w:lang w:eastAsia="es-MX"/>
              </w:rPr>
            </w:pPr>
            <w:r w:rsidRPr="001C5FB8">
              <w:rPr>
                <w:rFonts w:ascii="Arial" w:hAnsi="Arial" w:cs="Arial"/>
                <w:b/>
                <w:sz w:val="16"/>
                <w:szCs w:val="16"/>
                <w:lang w:eastAsia="es-MX"/>
              </w:rPr>
              <w:t>18/LA Aviso de fallecimiento de agente aduanal por parte de la agencia aduanal.</w:t>
            </w:r>
          </w:p>
        </w:tc>
      </w:tr>
      <w:tr w:rsidR="00233B2A" w:rsidRPr="001C5FB8" w14:paraId="2647C5BE" w14:textId="77777777" w:rsidTr="002C41C8">
        <w:trPr>
          <w:trHeight w:val="20"/>
        </w:trPr>
        <w:tc>
          <w:tcPr>
            <w:tcW w:w="993" w:type="pct"/>
            <w:vMerge w:val="restart"/>
          </w:tcPr>
          <w:p w14:paraId="6439D916" w14:textId="401F460D" w:rsidR="00233B2A" w:rsidRPr="001C5FB8" w:rsidRDefault="00233B2A" w:rsidP="002C41C8">
            <w:pPr>
              <w:spacing w:before="40" w:after="40"/>
              <w:ind w:left="900" w:hanging="900"/>
              <w:jc w:val="both"/>
              <w:rPr>
                <w:rFonts w:ascii="Arial" w:hAnsi="Arial" w:cs="Arial"/>
                <w:b/>
                <w:sz w:val="16"/>
                <w:szCs w:val="16"/>
                <w:lang w:eastAsia="es-MX"/>
              </w:rPr>
            </w:pPr>
            <w:r w:rsidRPr="001C5FB8">
              <w:rPr>
                <w:rFonts w:ascii="Arial" w:hAnsi="Arial" w:cs="Arial"/>
                <w:b/>
                <w:sz w:val="16"/>
                <w:szCs w:val="16"/>
                <w:lang w:eastAsia="es-MX"/>
              </w:rPr>
              <w:t>Trámite</w:t>
            </w:r>
            <w:r w:rsidRPr="001C5FB8">
              <w:rPr>
                <w:rFonts w:ascii="Arial" w:hAnsi="Arial" w:cs="Arial"/>
                <w:b/>
                <w:sz w:val="16"/>
                <w:szCs w:val="16"/>
                <w:lang w:eastAsia="es-MX"/>
              </w:rPr>
              <w:tab/>
            </w:r>
            <w:r w:rsidRPr="001C5FB8">
              <w:rPr>
                <w:rFonts w:ascii="Arial" w:hAnsi="Arial" w:cs="Arial"/>
                <w:b/>
                <w:noProof/>
                <w:sz w:val="16"/>
                <w:szCs w:val="16"/>
                <w:lang w:eastAsia="es-MX"/>
              </w:rPr>
              <w:drawing>
                <wp:inline distT="0" distB="0" distL="0" distR="0" wp14:anchorId="1ECA057B" wp14:editId="49E70E60">
                  <wp:extent cx="95250" cy="95250"/>
                  <wp:effectExtent l="0" t="0" r="0" b="0"/>
                  <wp:docPr id="1149618807" name="Imagen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1A4A052D" w14:textId="1BEF45E2" w:rsidR="00233B2A" w:rsidRPr="001C5FB8" w:rsidRDefault="00233B2A" w:rsidP="002C41C8">
            <w:pPr>
              <w:spacing w:before="40" w:after="40"/>
              <w:ind w:left="900" w:hanging="900"/>
              <w:jc w:val="both"/>
              <w:rPr>
                <w:rFonts w:ascii="Arial" w:hAnsi="Arial" w:cs="Arial"/>
                <w:sz w:val="16"/>
                <w:szCs w:val="16"/>
                <w:lang w:eastAsia="es-MX"/>
              </w:rPr>
            </w:pPr>
            <w:r w:rsidRPr="001C5FB8">
              <w:rPr>
                <w:rFonts w:ascii="Arial" w:hAnsi="Arial" w:cs="Arial"/>
                <w:b/>
                <w:sz w:val="16"/>
                <w:szCs w:val="16"/>
                <w:lang w:eastAsia="es-MX"/>
              </w:rPr>
              <w:t>Servicio</w:t>
            </w:r>
            <w:r w:rsidRPr="001C5FB8">
              <w:rPr>
                <w:rFonts w:ascii="Arial" w:hAnsi="Arial" w:cs="Arial"/>
                <w:b/>
                <w:sz w:val="16"/>
                <w:szCs w:val="16"/>
                <w:lang w:eastAsia="es-MX"/>
              </w:rPr>
              <w:tab/>
            </w:r>
            <w:r w:rsidRPr="001C5FB8">
              <w:rPr>
                <w:rFonts w:ascii="Arial" w:hAnsi="Arial" w:cs="Arial"/>
                <w:b/>
                <w:noProof/>
                <w:sz w:val="16"/>
                <w:szCs w:val="16"/>
                <w:lang w:eastAsia="es-MX"/>
              </w:rPr>
              <w:drawing>
                <wp:inline distT="0" distB="0" distL="0" distR="0" wp14:anchorId="474103DE" wp14:editId="620604B4">
                  <wp:extent cx="95250" cy="95250"/>
                  <wp:effectExtent l="0" t="0" r="0" b="0"/>
                  <wp:docPr id="266120641" name="Imagen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07" w:type="pct"/>
            <w:gridSpan w:val="5"/>
            <w:shd w:val="clear" w:color="auto" w:fill="C0C0C0"/>
          </w:tcPr>
          <w:p w14:paraId="24B53D35"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sz w:val="16"/>
                <w:szCs w:val="16"/>
                <w:lang w:eastAsia="es-MX"/>
              </w:rPr>
              <w:t>Descripción del Trámite o Servicio</w:t>
            </w:r>
          </w:p>
        </w:tc>
        <w:tc>
          <w:tcPr>
            <w:tcW w:w="1100" w:type="pct"/>
            <w:shd w:val="clear" w:color="auto" w:fill="C0C0C0"/>
          </w:tcPr>
          <w:p w14:paraId="57F9D406"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sz w:val="16"/>
                <w:szCs w:val="16"/>
                <w:lang w:eastAsia="es-MX"/>
              </w:rPr>
              <w:t>Monto</w:t>
            </w:r>
          </w:p>
        </w:tc>
      </w:tr>
      <w:tr w:rsidR="00233B2A" w:rsidRPr="001C5FB8" w14:paraId="545CB344" w14:textId="77777777" w:rsidTr="002C41C8">
        <w:trPr>
          <w:trHeight w:val="20"/>
        </w:trPr>
        <w:tc>
          <w:tcPr>
            <w:tcW w:w="993" w:type="pct"/>
            <w:vMerge/>
          </w:tcPr>
          <w:p w14:paraId="2A79E284" w14:textId="77777777" w:rsidR="00233B2A" w:rsidRPr="001C5FB8" w:rsidRDefault="00233B2A" w:rsidP="002C41C8">
            <w:pPr>
              <w:spacing w:before="40" w:after="40"/>
              <w:jc w:val="both"/>
              <w:rPr>
                <w:rFonts w:ascii="Arial" w:hAnsi="Arial" w:cs="Arial"/>
                <w:noProof/>
                <w:sz w:val="16"/>
                <w:szCs w:val="16"/>
                <w:lang w:eastAsia="es-MX"/>
              </w:rPr>
            </w:pPr>
          </w:p>
        </w:tc>
        <w:tc>
          <w:tcPr>
            <w:tcW w:w="2907" w:type="pct"/>
            <w:gridSpan w:val="5"/>
            <w:vMerge w:val="restart"/>
          </w:tcPr>
          <w:p w14:paraId="20F3A949"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Presenta el aviso por el que se da a conocer a la autoridad aduanera el fallecimiento de un agente aduanal que forma parte de una agencia aduanal.</w:t>
            </w:r>
          </w:p>
        </w:tc>
        <w:tc>
          <w:tcPr>
            <w:tcW w:w="1100" w:type="pct"/>
          </w:tcPr>
          <w:p w14:paraId="3EB22C5D" w14:textId="3871BC2C" w:rsidR="00233B2A" w:rsidRPr="001C5FB8" w:rsidRDefault="00233B2A" w:rsidP="002C41C8">
            <w:pPr>
              <w:spacing w:before="40" w:after="40"/>
              <w:jc w:val="both"/>
              <w:rPr>
                <w:rFonts w:ascii="Arial" w:hAnsi="Arial" w:cs="Arial"/>
                <w:b/>
                <w:noProof/>
                <w:sz w:val="16"/>
                <w:szCs w:val="16"/>
                <w:lang w:eastAsia="es-MX"/>
              </w:rPr>
            </w:pPr>
            <w:r w:rsidRPr="001C5FB8">
              <w:rPr>
                <w:rFonts w:ascii="Arial" w:hAnsi="Arial" w:cs="Arial"/>
                <w:b/>
                <w:noProof/>
                <w:sz w:val="16"/>
                <w:szCs w:val="16"/>
                <w:lang w:eastAsia="es-MX"/>
              </w:rPr>
              <w:drawing>
                <wp:inline distT="0" distB="0" distL="0" distR="0" wp14:anchorId="243E40BB" wp14:editId="221C72ED">
                  <wp:extent cx="95250" cy="95250"/>
                  <wp:effectExtent l="0" t="0" r="0" b="0"/>
                  <wp:docPr id="1838677237" name="Imagen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C5FB8">
              <w:rPr>
                <w:rFonts w:ascii="Arial" w:hAnsi="Arial" w:cs="Arial"/>
                <w:b/>
                <w:sz w:val="16"/>
                <w:szCs w:val="16"/>
                <w:lang w:eastAsia="es-MX"/>
              </w:rPr>
              <w:t xml:space="preserve"> Gratuito</w:t>
            </w:r>
          </w:p>
        </w:tc>
      </w:tr>
      <w:tr w:rsidR="00233B2A" w:rsidRPr="001C5FB8" w14:paraId="7FA6E8EA" w14:textId="77777777" w:rsidTr="002C41C8">
        <w:trPr>
          <w:trHeight w:val="20"/>
        </w:trPr>
        <w:tc>
          <w:tcPr>
            <w:tcW w:w="993" w:type="pct"/>
            <w:vMerge/>
          </w:tcPr>
          <w:p w14:paraId="03561C7C" w14:textId="77777777" w:rsidR="00233B2A" w:rsidRPr="001C5FB8" w:rsidRDefault="00233B2A" w:rsidP="002C41C8">
            <w:pPr>
              <w:spacing w:before="40" w:after="40"/>
              <w:jc w:val="both"/>
              <w:rPr>
                <w:rFonts w:ascii="Arial" w:hAnsi="Arial" w:cs="Arial"/>
                <w:noProof/>
                <w:sz w:val="16"/>
                <w:szCs w:val="16"/>
                <w:lang w:eastAsia="es-MX"/>
              </w:rPr>
            </w:pPr>
          </w:p>
        </w:tc>
        <w:tc>
          <w:tcPr>
            <w:tcW w:w="2907" w:type="pct"/>
            <w:gridSpan w:val="5"/>
            <w:vMerge/>
          </w:tcPr>
          <w:p w14:paraId="198F804A" w14:textId="77777777" w:rsidR="00233B2A" w:rsidRPr="001C5FB8" w:rsidRDefault="00233B2A" w:rsidP="002C41C8">
            <w:pPr>
              <w:spacing w:before="40" w:after="40"/>
              <w:jc w:val="both"/>
              <w:rPr>
                <w:rFonts w:ascii="Arial" w:hAnsi="Arial" w:cs="Arial"/>
                <w:b/>
                <w:sz w:val="16"/>
                <w:szCs w:val="16"/>
                <w:lang w:eastAsia="es-MX"/>
              </w:rPr>
            </w:pPr>
          </w:p>
        </w:tc>
        <w:tc>
          <w:tcPr>
            <w:tcW w:w="1100" w:type="pct"/>
          </w:tcPr>
          <w:p w14:paraId="3139560C" w14:textId="319356A8" w:rsidR="00233B2A" w:rsidRPr="001C5FB8" w:rsidRDefault="00233B2A" w:rsidP="002C41C8">
            <w:pPr>
              <w:spacing w:before="40" w:after="40"/>
              <w:jc w:val="both"/>
              <w:rPr>
                <w:rFonts w:ascii="Arial" w:hAnsi="Arial" w:cs="Arial"/>
                <w:b/>
                <w:sz w:val="16"/>
                <w:szCs w:val="16"/>
                <w:lang w:eastAsia="es-MX"/>
              </w:rPr>
            </w:pPr>
            <w:r w:rsidRPr="001C5FB8">
              <w:rPr>
                <w:rFonts w:ascii="Arial" w:hAnsi="Arial" w:cs="Arial"/>
                <w:b/>
                <w:noProof/>
                <w:sz w:val="16"/>
                <w:szCs w:val="16"/>
                <w:lang w:eastAsia="es-MX"/>
              </w:rPr>
              <w:drawing>
                <wp:inline distT="0" distB="0" distL="0" distR="0" wp14:anchorId="0345FAB0" wp14:editId="43947683">
                  <wp:extent cx="95250" cy="95250"/>
                  <wp:effectExtent l="0" t="0" r="0" b="0"/>
                  <wp:docPr id="2093907288" name="Imagen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C5FB8">
              <w:rPr>
                <w:rFonts w:ascii="Arial" w:hAnsi="Arial" w:cs="Arial"/>
                <w:b/>
                <w:sz w:val="16"/>
                <w:szCs w:val="16"/>
                <w:lang w:eastAsia="es-MX"/>
              </w:rPr>
              <w:t xml:space="preserve"> Pago de derechos Costo: </w:t>
            </w:r>
          </w:p>
        </w:tc>
      </w:tr>
      <w:tr w:rsidR="00233B2A" w:rsidRPr="001C5FB8" w14:paraId="008B253F" w14:textId="77777777" w:rsidTr="002C41C8">
        <w:trPr>
          <w:trHeight w:val="20"/>
        </w:trPr>
        <w:tc>
          <w:tcPr>
            <w:tcW w:w="2488" w:type="pct"/>
            <w:gridSpan w:val="4"/>
            <w:shd w:val="clear" w:color="auto" w:fill="C0C0C0"/>
          </w:tcPr>
          <w:p w14:paraId="4142620D"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noProof/>
                <w:sz w:val="16"/>
                <w:szCs w:val="16"/>
                <w:lang w:eastAsia="es-MX"/>
              </w:rPr>
              <w:t>¿Quién puede solicitar el Trámite o Servicio?</w:t>
            </w:r>
          </w:p>
        </w:tc>
        <w:tc>
          <w:tcPr>
            <w:tcW w:w="2512" w:type="pct"/>
            <w:gridSpan w:val="3"/>
            <w:shd w:val="clear" w:color="auto" w:fill="C0C0C0"/>
          </w:tcPr>
          <w:p w14:paraId="2AB86F1B"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noProof/>
                <w:sz w:val="16"/>
                <w:szCs w:val="16"/>
                <w:lang w:eastAsia="es-MX"/>
              </w:rPr>
              <w:t>¿Cuándo se presenta?</w:t>
            </w:r>
          </w:p>
        </w:tc>
      </w:tr>
      <w:tr w:rsidR="00233B2A" w:rsidRPr="001C5FB8" w14:paraId="3FC3EDDD" w14:textId="77777777" w:rsidTr="002C41C8">
        <w:trPr>
          <w:trHeight w:val="20"/>
        </w:trPr>
        <w:tc>
          <w:tcPr>
            <w:tcW w:w="2488" w:type="pct"/>
            <w:gridSpan w:val="4"/>
            <w:shd w:val="clear" w:color="auto" w:fill="FFFFFF"/>
          </w:tcPr>
          <w:p w14:paraId="75208B78"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Agencias aduanales.</w:t>
            </w:r>
          </w:p>
        </w:tc>
        <w:tc>
          <w:tcPr>
            <w:tcW w:w="2512" w:type="pct"/>
            <w:gridSpan w:val="3"/>
            <w:shd w:val="clear" w:color="auto" w:fill="FFFFFF"/>
          </w:tcPr>
          <w:p w14:paraId="7C937387"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Dentro de los cinco días siguientes al fallecimiento del agente aduanal.</w:t>
            </w:r>
          </w:p>
        </w:tc>
      </w:tr>
      <w:tr w:rsidR="00233B2A" w:rsidRPr="001C5FB8" w14:paraId="71E0B191" w14:textId="77777777" w:rsidTr="002C41C8">
        <w:trPr>
          <w:trHeight w:val="20"/>
        </w:trPr>
        <w:tc>
          <w:tcPr>
            <w:tcW w:w="1847" w:type="pct"/>
            <w:gridSpan w:val="3"/>
            <w:tcBorders>
              <w:bottom w:val="single" w:sz="6" w:space="0" w:color="auto"/>
            </w:tcBorders>
            <w:shd w:val="clear" w:color="auto" w:fill="C0C0C0"/>
          </w:tcPr>
          <w:p w14:paraId="5A891FCF" w14:textId="77777777" w:rsidR="00233B2A" w:rsidRPr="001C5FB8" w:rsidRDefault="00233B2A" w:rsidP="002C41C8">
            <w:pPr>
              <w:spacing w:before="40" w:after="40"/>
              <w:jc w:val="center"/>
              <w:rPr>
                <w:rFonts w:ascii="Arial" w:hAnsi="Arial" w:cs="Arial"/>
                <w:b/>
                <w:noProof/>
                <w:sz w:val="16"/>
                <w:szCs w:val="16"/>
                <w:lang w:eastAsia="es-MX"/>
              </w:rPr>
            </w:pPr>
            <w:r w:rsidRPr="001C5FB8">
              <w:rPr>
                <w:rFonts w:ascii="Arial" w:hAnsi="Arial" w:cs="Arial"/>
                <w:b/>
                <w:noProof/>
                <w:sz w:val="16"/>
                <w:szCs w:val="16"/>
                <w:lang w:eastAsia="es-MX"/>
              </w:rPr>
              <w:t>¿Dónde puedo presentarlo?</w:t>
            </w:r>
          </w:p>
        </w:tc>
        <w:tc>
          <w:tcPr>
            <w:tcW w:w="3153" w:type="pct"/>
            <w:gridSpan w:val="4"/>
            <w:tcBorders>
              <w:bottom w:val="single" w:sz="6" w:space="0" w:color="auto"/>
            </w:tcBorders>
          </w:tcPr>
          <w:p w14:paraId="599630F3" w14:textId="77777777" w:rsidR="00233B2A" w:rsidRPr="001C5FB8" w:rsidRDefault="00233B2A" w:rsidP="002C41C8">
            <w:pPr>
              <w:spacing w:before="40" w:after="40"/>
              <w:jc w:val="both"/>
              <w:rPr>
                <w:rFonts w:ascii="Arial" w:hAnsi="Arial" w:cs="Arial"/>
                <w:noProof/>
                <w:sz w:val="16"/>
                <w:szCs w:val="16"/>
                <w:lang w:eastAsia="es-MX"/>
              </w:rPr>
            </w:pPr>
            <w:r w:rsidRPr="001C5FB8">
              <w:rPr>
                <w:rFonts w:ascii="Arial" w:hAnsi="Arial" w:cs="Arial"/>
                <w:noProof/>
                <w:sz w:val="16"/>
                <w:szCs w:val="16"/>
                <w:lang w:eastAsia="es-MX"/>
              </w:rPr>
              <w:t xml:space="preserve">Ante </w:t>
            </w:r>
            <w:r w:rsidRPr="001C5FB8">
              <w:rPr>
                <w:rFonts w:ascii="Arial" w:hAnsi="Arial" w:cs="Arial"/>
                <w:sz w:val="16"/>
                <w:szCs w:val="16"/>
                <w:lang w:eastAsia="es-MX"/>
              </w:rPr>
              <w:t>la oficialía de partes de</w:t>
            </w:r>
            <w:r w:rsidRPr="001C5FB8">
              <w:rPr>
                <w:rFonts w:ascii="Arial" w:hAnsi="Arial" w:cs="Arial"/>
                <w:noProof/>
                <w:sz w:val="16"/>
                <w:szCs w:val="16"/>
                <w:lang w:eastAsia="es-MX"/>
              </w:rPr>
              <w:t xml:space="preserve"> la DGJA, ubicada en </w:t>
            </w:r>
            <w:r w:rsidRPr="001C5FB8">
              <w:rPr>
                <w:rFonts w:ascii="Arial" w:hAnsi="Arial" w:cs="Arial"/>
                <w:sz w:val="16"/>
                <w:szCs w:val="16"/>
                <w:lang w:eastAsia="es-MX"/>
              </w:rPr>
              <w:t xml:space="preserve">Avenida </w:t>
            </w:r>
            <w:r w:rsidRPr="001C5FB8">
              <w:rPr>
                <w:rFonts w:ascii="Arial" w:hAnsi="Arial" w:cs="Arial"/>
                <w:noProof/>
                <w:sz w:val="16"/>
                <w:szCs w:val="16"/>
                <w:lang w:eastAsia="es-MX"/>
              </w:rPr>
              <w:t xml:space="preserve">Paseo de la Reforma No. 10, </w:t>
            </w:r>
            <w:r w:rsidRPr="001C5FB8">
              <w:rPr>
                <w:rFonts w:ascii="Arial" w:hAnsi="Arial" w:cs="Arial"/>
                <w:sz w:val="16"/>
                <w:szCs w:val="16"/>
                <w:lang w:eastAsia="es-MX"/>
              </w:rPr>
              <w:t>planta baja</w:t>
            </w:r>
            <w:r w:rsidRPr="001C5FB8">
              <w:rPr>
                <w:rFonts w:ascii="Arial" w:hAnsi="Arial" w:cs="Arial"/>
                <w:noProof/>
                <w:sz w:val="16"/>
                <w:szCs w:val="16"/>
                <w:lang w:eastAsia="es-MX"/>
              </w:rPr>
              <w:t>, colonia Tabacalera, Alcaldía Cuauhtémoc, código postal 06030, Ciudad de México, en un horario de lunes a jueves de 9:00 a 18:00 horas y viernes de 9:00 a 15:00 horas.</w:t>
            </w:r>
          </w:p>
        </w:tc>
      </w:tr>
      <w:tr w:rsidR="00233B2A" w:rsidRPr="001C5FB8" w14:paraId="77440E25" w14:textId="77777777" w:rsidTr="002C41C8">
        <w:trPr>
          <w:trHeight w:val="20"/>
        </w:trPr>
        <w:tc>
          <w:tcPr>
            <w:tcW w:w="5000" w:type="pct"/>
            <w:gridSpan w:val="7"/>
            <w:shd w:val="clear" w:color="auto" w:fill="A6A6A6"/>
          </w:tcPr>
          <w:p w14:paraId="5408F8F7"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sz w:val="16"/>
                <w:szCs w:val="16"/>
                <w:lang w:eastAsia="es-MX"/>
              </w:rPr>
              <w:t>INFORMACIÓN PARA REALIZAR EL TRÁMITE O SERVICIO</w:t>
            </w:r>
          </w:p>
        </w:tc>
      </w:tr>
      <w:tr w:rsidR="00233B2A" w:rsidRPr="001C5FB8" w14:paraId="02A2D2CC" w14:textId="77777777" w:rsidTr="002C41C8">
        <w:trPr>
          <w:trHeight w:val="20"/>
        </w:trPr>
        <w:tc>
          <w:tcPr>
            <w:tcW w:w="5000" w:type="pct"/>
            <w:gridSpan w:val="7"/>
            <w:shd w:val="clear" w:color="auto" w:fill="C0C0C0"/>
          </w:tcPr>
          <w:p w14:paraId="08DF894C"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noProof/>
                <w:sz w:val="16"/>
                <w:szCs w:val="16"/>
                <w:lang w:eastAsia="es-MX"/>
              </w:rPr>
              <w:t>¿Qué tengo que hacer para realizar el Trámite o Servicio?</w:t>
            </w:r>
          </w:p>
        </w:tc>
      </w:tr>
      <w:tr w:rsidR="00233B2A" w:rsidRPr="001C5FB8" w14:paraId="3920FD33" w14:textId="77777777" w:rsidTr="002C41C8">
        <w:trPr>
          <w:trHeight w:val="20"/>
        </w:trPr>
        <w:tc>
          <w:tcPr>
            <w:tcW w:w="5000" w:type="pct"/>
            <w:gridSpan w:val="7"/>
          </w:tcPr>
          <w:p w14:paraId="3B7D99B3" w14:textId="77777777" w:rsidR="00233B2A" w:rsidRPr="001C5FB8" w:rsidRDefault="00233B2A" w:rsidP="002C41C8">
            <w:pPr>
              <w:spacing w:before="40" w:after="40"/>
              <w:ind w:left="432" w:hanging="432"/>
              <w:jc w:val="both"/>
              <w:rPr>
                <w:rFonts w:ascii="Arial" w:hAnsi="Arial" w:cs="Arial"/>
                <w:noProof/>
                <w:sz w:val="16"/>
                <w:szCs w:val="16"/>
                <w:lang w:eastAsia="es-MX"/>
              </w:rPr>
            </w:pPr>
            <w:r w:rsidRPr="001C5FB8">
              <w:rPr>
                <w:rFonts w:ascii="Arial" w:hAnsi="Arial" w:cs="Arial"/>
                <w:noProof/>
                <w:sz w:val="16"/>
                <w:szCs w:val="16"/>
                <w:lang w:eastAsia="es-MX"/>
              </w:rPr>
              <w:t>I.</w:t>
            </w:r>
            <w:r w:rsidRPr="001C5FB8">
              <w:rPr>
                <w:rFonts w:ascii="Arial" w:hAnsi="Arial" w:cs="Arial"/>
                <w:noProof/>
                <w:sz w:val="16"/>
                <w:szCs w:val="16"/>
                <w:lang w:eastAsia="es-MX"/>
              </w:rPr>
              <w:tab/>
            </w:r>
            <w:r w:rsidRPr="001C5FB8">
              <w:rPr>
                <w:rFonts w:ascii="Arial" w:hAnsi="Arial" w:cs="Arial"/>
                <w:sz w:val="16"/>
                <w:szCs w:val="16"/>
                <w:lang w:eastAsia="es-MX"/>
              </w:rPr>
              <w:t>Acude</w:t>
            </w:r>
            <w:r w:rsidRPr="001C5FB8">
              <w:rPr>
                <w:rFonts w:ascii="Arial" w:hAnsi="Arial" w:cs="Arial"/>
                <w:noProof/>
                <w:sz w:val="16"/>
                <w:szCs w:val="16"/>
                <w:lang w:eastAsia="es-MX"/>
              </w:rPr>
              <w:t xml:space="preserve"> con la documentación del trámite ante la oficialía de partes de la autoridad mencionada en el apartado anterior.</w:t>
            </w:r>
          </w:p>
          <w:p w14:paraId="5C7E4DB5" w14:textId="77777777" w:rsidR="00233B2A" w:rsidRPr="001C5FB8" w:rsidRDefault="00233B2A" w:rsidP="002C41C8">
            <w:pPr>
              <w:spacing w:before="40" w:after="40"/>
              <w:ind w:left="432" w:hanging="432"/>
              <w:jc w:val="both"/>
              <w:rPr>
                <w:rFonts w:ascii="Arial" w:hAnsi="Arial" w:cs="Arial"/>
                <w:noProof/>
                <w:sz w:val="16"/>
                <w:szCs w:val="16"/>
                <w:lang w:eastAsia="es-MX"/>
              </w:rPr>
            </w:pPr>
            <w:r w:rsidRPr="001C5FB8">
              <w:rPr>
                <w:rFonts w:ascii="Arial" w:hAnsi="Arial" w:cs="Arial"/>
                <w:noProof/>
                <w:sz w:val="16"/>
                <w:szCs w:val="16"/>
                <w:lang w:eastAsia="es-MX"/>
              </w:rPr>
              <w:t>II.</w:t>
            </w:r>
            <w:r w:rsidRPr="001C5FB8">
              <w:rPr>
                <w:rFonts w:ascii="Arial" w:hAnsi="Arial" w:cs="Arial"/>
                <w:noProof/>
                <w:sz w:val="16"/>
                <w:szCs w:val="16"/>
                <w:lang w:eastAsia="es-MX"/>
              </w:rPr>
              <w:tab/>
            </w:r>
            <w:r w:rsidRPr="001C5FB8">
              <w:rPr>
                <w:rFonts w:ascii="Arial" w:hAnsi="Arial" w:cs="Arial"/>
                <w:sz w:val="16"/>
                <w:szCs w:val="16"/>
                <w:lang w:eastAsia="es-MX"/>
              </w:rPr>
              <w:t>Entrega</w:t>
            </w:r>
            <w:r w:rsidRPr="001C5FB8">
              <w:rPr>
                <w:rFonts w:ascii="Arial" w:hAnsi="Arial" w:cs="Arial"/>
                <w:noProof/>
                <w:sz w:val="16"/>
                <w:szCs w:val="16"/>
                <w:lang w:eastAsia="es-MX"/>
              </w:rPr>
              <w:t xml:space="preserve"> la documentación a la autoridad encargada del trámite.</w:t>
            </w:r>
          </w:p>
          <w:p w14:paraId="7477F5E3"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noProof/>
                <w:sz w:val="16"/>
                <w:szCs w:val="16"/>
                <w:lang w:eastAsia="es-MX"/>
              </w:rPr>
              <w:t>III.</w:t>
            </w:r>
            <w:r w:rsidRPr="001C5FB8">
              <w:rPr>
                <w:rFonts w:ascii="Arial" w:hAnsi="Arial" w:cs="Arial"/>
                <w:noProof/>
                <w:sz w:val="16"/>
                <w:szCs w:val="16"/>
                <w:lang w:eastAsia="es-MX"/>
              </w:rPr>
              <w:tab/>
            </w:r>
            <w:r w:rsidRPr="001C5FB8">
              <w:rPr>
                <w:rFonts w:ascii="Arial" w:hAnsi="Arial" w:cs="Arial"/>
                <w:sz w:val="16"/>
                <w:szCs w:val="16"/>
                <w:lang w:eastAsia="es-MX"/>
              </w:rPr>
              <w:t>Recibe</w:t>
            </w:r>
            <w:r w:rsidRPr="001C5FB8">
              <w:rPr>
                <w:rFonts w:ascii="Arial" w:hAnsi="Arial" w:cs="Arial"/>
                <w:noProof/>
                <w:sz w:val="16"/>
                <w:szCs w:val="16"/>
                <w:lang w:eastAsia="es-MX"/>
              </w:rPr>
              <w:t xml:space="preserve"> y conserva el escrito libre sellado, como acuse de recibo.</w:t>
            </w:r>
          </w:p>
        </w:tc>
      </w:tr>
      <w:tr w:rsidR="00233B2A" w:rsidRPr="001C5FB8" w14:paraId="7677413B" w14:textId="77777777" w:rsidTr="002C41C8">
        <w:trPr>
          <w:trHeight w:val="20"/>
        </w:trPr>
        <w:tc>
          <w:tcPr>
            <w:tcW w:w="5000" w:type="pct"/>
            <w:gridSpan w:val="7"/>
            <w:shd w:val="clear" w:color="auto" w:fill="C0C0C0"/>
          </w:tcPr>
          <w:p w14:paraId="419E718F"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noProof/>
                <w:sz w:val="16"/>
                <w:szCs w:val="16"/>
                <w:lang w:eastAsia="es-MX"/>
              </w:rPr>
              <w:t>¿Qué requisitos debo cumplir?</w:t>
            </w:r>
          </w:p>
        </w:tc>
      </w:tr>
      <w:tr w:rsidR="00233B2A" w:rsidRPr="001C5FB8" w14:paraId="41C95F2E" w14:textId="77777777" w:rsidTr="002C41C8">
        <w:trPr>
          <w:trHeight w:val="20"/>
        </w:trPr>
        <w:tc>
          <w:tcPr>
            <w:tcW w:w="5000" w:type="pct"/>
            <w:gridSpan w:val="7"/>
            <w:shd w:val="clear" w:color="auto" w:fill="FFFFFF"/>
          </w:tcPr>
          <w:p w14:paraId="580E5CCF"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sz w:val="16"/>
                <w:szCs w:val="16"/>
                <w:lang w:eastAsia="es-MX"/>
              </w:rPr>
              <w:tab/>
              <w:t>Escrito libre, en el que deberás manifestar:</w:t>
            </w:r>
          </w:p>
          <w:p w14:paraId="3A0B4C17" w14:textId="77777777" w:rsidR="00233B2A" w:rsidRPr="001C5FB8" w:rsidRDefault="00233B2A" w:rsidP="002C41C8">
            <w:pPr>
              <w:spacing w:before="40" w:after="40"/>
              <w:ind w:left="864" w:hanging="432"/>
              <w:jc w:val="both"/>
              <w:rPr>
                <w:rFonts w:ascii="Arial" w:hAnsi="Arial" w:cs="Arial"/>
                <w:sz w:val="16"/>
                <w:szCs w:val="16"/>
                <w:lang w:eastAsia="es-MX"/>
              </w:rPr>
            </w:pPr>
            <w:r w:rsidRPr="001C5FB8">
              <w:rPr>
                <w:rFonts w:ascii="Arial" w:hAnsi="Arial" w:cs="Arial"/>
                <w:sz w:val="16"/>
                <w:szCs w:val="16"/>
                <w:lang w:eastAsia="es-MX"/>
              </w:rPr>
              <w:t>a)</w:t>
            </w:r>
            <w:r w:rsidRPr="001C5FB8">
              <w:rPr>
                <w:rFonts w:ascii="Arial" w:hAnsi="Arial" w:cs="Arial"/>
                <w:sz w:val="16"/>
                <w:szCs w:val="16"/>
                <w:lang w:eastAsia="es-MX"/>
              </w:rPr>
              <w:tab/>
              <w:t>Nombre, la clave en el RFC y número de patente del agente aduanal finado.</w:t>
            </w:r>
          </w:p>
          <w:p w14:paraId="5E72CE7E" w14:textId="77777777" w:rsidR="00233B2A" w:rsidRPr="001C5FB8" w:rsidRDefault="00233B2A" w:rsidP="002C41C8">
            <w:pPr>
              <w:spacing w:before="40" w:after="40"/>
              <w:ind w:left="864" w:hanging="432"/>
              <w:jc w:val="both"/>
              <w:rPr>
                <w:rFonts w:ascii="Arial" w:hAnsi="Arial" w:cs="Arial"/>
                <w:sz w:val="16"/>
                <w:szCs w:val="16"/>
                <w:lang w:eastAsia="es-MX"/>
              </w:rPr>
            </w:pPr>
            <w:r w:rsidRPr="001C5FB8">
              <w:rPr>
                <w:rFonts w:ascii="Arial" w:hAnsi="Arial" w:cs="Arial"/>
                <w:sz w:val="16"/>
                <w:szCs w:val="16"/>
                <w:lang w:eastAsia="es-MX"/>
              </w:rPr>
              <w:t>b)</w:t>
            </w:r>
            <w:r w:rsidRPr="001C5FB8">
              <w:rPr>
                <w:rFonts w:ascii="Arial" w:hAnsi="Arial" w:cs="Arial"/>
                <w:sz w:val="16"/>
                <w:szCs w:val="16"/>
                <w:lang w:eastAsia="es-MX"/>
              </w:rPr>
              <w:tab/>
              <w:t>Número de autorización de la agencia aduanal.</w:t>
            </w:r>
          </w:p>
          <w:p w14:paraId="7568A431" w14:textId="77777777" w:rsidR="00233B2A" w:rsidRPr="001C5FB8" w:rsidRDefault="00233B2A" w:rsidP="002C41C8">
            <w:pPr>
              <w:spacing w:before="40" w:after="40"/>
              <w:ind w:left="864" w:hanging="432"/>
              <w:jc w:val="both"/>
              <w:rPr>
                <w:rFonts w:ascii="Arial" w:hAnsi="Arial" w:cs="Arial"/>
                <w:sz w:val="16"/>
                <w:szCs w:val="16"/>
                <w:lang w:eastAsia="es-MX"/>
              </w:rPr>
            </w:pPr>
            <w:r w:rsidRPr="001C5FB8">
              <w:rPr>
                <w:rFonts w:ascii="Arial" w:hAnsi="Arial" w:cs="Arial"/>
                <w:sz w:val="16"/>
                <w:szCs w:val="16"/>
                <w:lang w:eastAsia="es-MX"/>
              </w:rPr>
              <w:t>c)</w:t>
            </w:r>
            <w:r w:rsidRPr="001C5FB8">
              <w:rPr>
                <w:rFonts w:ascii="Arial" w:hAnsi="Arial" w:cs="Arial"/>
                <w:sz w:val="16"/>
                <w:szCs w:val="16"/>
                <w:lang w:eastAsia="es-MX"/>
              </w:rPr>
              <w:tab/>
              <w:t>En su caso, el nombre completo y la clave en el RFC del mandatario que habrá de concluir las operaciones iniciadas.</w:t>
            </w:r>
          </w:p>
          <w:p w14:paraId="4A6FE5A2"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t>Copia certificada del acta de defunción.</w:t>
            </w:r>
          </w:p>
        </w:tc>
      </w:tr>
      <w:tr w:rsidR="00233B2A" w:rsidRPr="001C5FB8" w14:paraId="0FC6D22B" w14:textId="77777777" w:rsidTr="002C41C8">
        <w:trPr>
          <w:trHeight w:val="20"/>
        </w:trPr>
        <w:tc>
          <w:tcPr>
            <w:tcW w:w="5000" w:type="pct"/>
            <w:gridSpan w:val="7"/>
            <w:shd w:val="clear" w:color="auto" w:fill="D9D9D9"/>
          </w:tcPr>
          <w:p w14:paraId="65552DB1" w14:textId="77777777" w:rsidR="00233B2A" w:rsidRPr="001C5FB8" w:rsidRDefault="00233B2A" w:rsidP="002C41C8">
            <w:pPr>
              <w:spacing w:before="40" w:after="40"/>
              <w:jc w:val="center"/>
              <w:rPr>
                <w:rFonts w:ascii="Arial" w:hAnsi="Arial" w:cs="Arial"/>
                <w:b/>
                <w:noProof/>
                <w:sz w:val="16"/>
                <w:szCs w:val="16"/>
                <w:lang w:eastAsia="es-MX"/>
              </w:rPr>
            </w:pPr>
            <w:r w:rsidRPr="001C5FB8">
              <w:rPr>
                <w:rFonts w:ascii="Arial" w:hAnsi="Arial" w:cs="Arial"/>
                <w:b/>
                <w:noProof/>
                <w:sz w:val="16"/>
                <w:szCs w:val="16"/>
                <w:lang w:eastAsia="es-MX"/>
              </w:rPr>
              <w:t>¿Con qué condiciones debo cumplir?</w:t>
            </w:r>
          </w:p>
        </w:tc>
      </w:tr>
      <w:tr w:rsidR="00233B2A" w:rsidRPr="001C5FB8" w14:paraId="2545A59F" w14:textId="77777777" w:rsidTr="002C41C8">
        <w:trPr>
          <w:trHeight w:val="20"/>
        </w:trPr>
        <w:tc>
          <w:tcPr>
            <w:tcW w:w="5000" w:type="pct"/>
            <w:gridSpan w:val="7"/>
            <w:tcBorders>
              <w:bottom w:val="single" w:sz="6" w:space="0" w:color="auto"/>
            </w:tcBorders>
            <w:shd w:val="clear" w:color="auto" w:fill="FFFFFF"/>
          </w:tcPr>
          <w:p w14:paraId="5979808E"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Concluir las operaciones iniciadas, en un plazo no mayor a dos meses a partir del vencimiento del plazo de cinco días para la presentación del presente aviso.</w:t>
            </w:r>
          </w:p>
        </w:tc>
      </w:tr>
      <w:tr w:rsidR="00233B2A" w:rsidRPr="001C5FB8" w14:paraId="3267EE56" w14:textId="77777777" w:rsidTr="002C41C8">
        <w:trPr>
          <w:trHeight w:val="20"/>
        </w:trPr>
        <w:tc>
          <w:tcPr>
            <w:tcW w:w="5000" w:type="pct"/>
            <w:gridSpan w:val="7"/>
            <w:shd w:val="clear" w:color="auto" w:fill="A6A6A6"/>
          </w:tcPr>
          <w:p w14:paraId="7BEF9D06"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sz w:val="16"/>
                <w:szCs w:val="16"/>
                <w:lang w:eastAsia="es-MX"/>
              </w:rPr>
              <w:t>SEGUIMIENTO Y RESOLUCIÓN DEL TRÁMITE O SERVICIO</w:t>
            </w:r>
          </w:p>
        </w:tc>
      </w:tr>
      <w:tr w:rsidR="00233B2A" w:rsidRPr="001C5FB8" w14:paraId="2B197F91" w14:textId="77777777" w:rsidTr="002C41C8">
        <w:trPr>
          <w:trHeight w:val="20"/>
        </w:trPr>
        <w:tc>
          <w:tcPr>
            <w:tcW w:w="2488" w:type="pct"/>
            <w:gridSpan w:val="4"/>
            <w:shd w:val="clear" w:color="auto" w:fill="C0C0C0"/>
          </w:tcPr>
          <w:p w14:paraId="582F1628" w14:textId="77777777" w:rsidR="00233B2A" w:rsidRPr="001C5FB8" w:rsidRDefault="00233B2A" w:rsidP="002C41C8">
            <w:pPr>
              <w:spacing w:before="40" w:after="40"/>
              <w:jc w:val="both"/>
              <w:rPr>
                <w:rFonts w:ascii="Arial" w:hAnsi="Arial" w:cs="Arial"/>
                <w:b/>
                <w:sz w:val="16"/>
                <w:szCs w:val="16"/>
                <w:lang w:eastAsia="es-MX"/>
              </w:rPr>
            </w:pPr>
            <w:r w:rsidRPr="001C5FB8">
              <w:rPr>
                <w:rFonts w:ascii="Arial" w:hAnsi="Arial" w:cs="Arial"/>
                <w:b/>
                <w:sz w:val="16"/>
                <w:szCs w:val="16"/>
                <w:lang w:eastAsia="es-MX"/>
              </w:rPr>
              <w:t>¿Cómo puedo dar seguimiento al Trámite o Servicio?</w:t>
            </w:r>
          </w:p>
        </w:tc>
        <w:tc>
          <w:tcPr>
            <w:tcW w:w="2512" w:type="pct"/>
            <w:gridSpan w:val="3"/>
            <w:shd w:val="clear" w:color="auto" w:fill="C0C0C0"/>
          </w:tcPr>
          <w:p w14:paraId="2171F039" w14:textId="77777777" w:rsidR="00233B2A" w:rsidRPr="001C5FB8" w:rsidRDefault="00233B2A" w:rsidP="002C41C8">
            <w:pPr>
              <w:spacing w:before="40" w:after="40"/>
              <w:jc w:val="both"/>
              <w:rPr>
                <w:rFonts w:ascii="Arial" w:hAnsi="Arial" w:cs="Arial"/>
                <w:b/>
                <w:sz w:val="16"/>
                <w:szCs w:val="16"/>
                <w:lang w:eastAsia="es-MX"/>
              </w:rPr>
            </w:pPr>
            <w:r w:rsidRPr="001C5FB8">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1C5FB8">
              <w:rPr>
                <w:rFonts w:ascii="Arial" w:hAnsi="Arial" w:cs="Arial"/>
                <w:b/>
                <w:sz w:val="16"/>
                <w:szCs w:val="16"/>
                <w:lang w:eastAsia="es-MX"/>
              </w:rPr>
              <w:t>o Servicio?</w:t>
            </w:r>
          </w:p>
        </w:tc>
      </w:tr>
      <w:tr w:rsidR="00233B2A" w:rsidRPr="001C5FB8" w14:paraId="0DA6C990" w14:textId="77777777" w:rsidTr="002C41C8">
        <w:trPr>
          <w:trHeight w:val="20"/>
        </w:trPr>
        <w:tc>
          <w:tcPr>
            <w:tcW w:w="2488" w:type="pct"/>
            <w:gridSpan w:val="4"/>
          </w:tcPr>
          <w:p w14:paraId="0C3FB4BF"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No aplica.</w:t>
            </w:r>
          </w:p>
        </w:tc>
        <w:tc>
          <w:tcPr>
            <w:tcW w:w="2512" w:type="pct"/>
            <w:gridSpan w:val="3"/>
          </w:tcPr>
          <w:p w14:paraId="0305B96A"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No.</w:t>
            </w:r>
          </w:p>
        </w:tc>
      </w:tr>
      <w:tr w:rsidR="00233B2A" w:rsidRPr="001C5FB8" w14:paraId="607033D0" w14:textId="77777777" w:rsidTr="002C41C8">
        <w:trPr>
          <w:trHeight w:val="20"/>
        </w:trPr>
        <w:tc>
          <w:tcPr>
            <w:tcW w:w="5000" w:type="pct"/>
            <w:gridSpan w:val="7"/>
            <w:shd w:val="clear" w:color="auto" w:fill="A6A6A6"/>
          </w:tcPr>
          <w:p w14:paraId="528F59AD"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sz w:val="16"/>
                <w:szCs w:val="16"/>
                <w:lang w:eastAsia="es-MX"/>
              </w:rPr>
              <w:t>Resolución del Trámite o Servicio</w:t>
            </w:r>
          </w:p>
        </w:tc>
      </w:tr>
      <w:tr w:rsidR="00233B2A" w:rsidRPr="001C5FB8" w14:paraId="1F2C6ADB" w14:textId="77777777" w:rsidTr="002C41C8">
        <w:trPr>
          <w:trHeight w:val="20"/>
        </w:trPr>
        <w:tc>
          <w:tcPr>
            <w:tcW w:w="5000" w:type="pct"/>
            <w:gridSpan w:val="7"/>
          </w:tcPr>
          <w:p w14:paraId="4B8096F7"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No aplica.</w:t>
            </w:r>
          </w:p>
        </w:tc>
      </w:tr>
      <w:tr w:rsidR="00233B2A" w:rsidRPr="001C5FB8" w14:paraId="1FCE6E2C" w14:textId="77777777" w:rsidTr="002C41C8">
        <w:trPr>
          <w:trHeight w:val="20"/>
        </w:trPr>
        <w:tc>
          <w:tcPr>
            <w:tcW w:w="1683" w:type="pct"/>
            <w:gridSpan w:val="2"/>
            <w:shd w:val="clear" w:color="auto" w:fill="C0C0C0"/>
          </w:tcPr>
          <w:p w14:paraId="060C2755" w14:textId="77777777" w:rsidR="00233B2A" w:rsidRPr="001C5FB8" w:rsidRDefault="00233B2A" w:rsidP="002C41C8">
            <w:pPr>
              <w:spacing w:before="40" w:after="40"/>
              <w:jc w:val="both"/>
              <w:rPr>
                <w:rFonts w:ascii="Arial" w:hAnsi="Arial" w:cs="Arial"/>
                <w:b/>
                <w:sz w:val="16"/>
                <w:szCs w:val="16"/>
                <w:lang w:eastAsia="es-MX"/>
              </w:rPr>
            </w:pPr>
            <w:r w:rsidRPr="001C5FB8">
              <w:rPr>
                <w:rFonts w:ascii="Arial" w:hAnsi="Arial" w:cs="Arial"/>
                <w:b/>
                <w:sz w:val="16"/>
                <w:szCs w:val="16"/>
                <w:lang w:eastAsia="es-MX"/>
              </w:rPr>
              <w:t>Plazo máximo para que la ANAM resuelva el Trámite o Servicio</w:t>
            </w:r>
          </w:p>
        </w:tc>
        <w:tc>
          <w:tcPr>
            <w:tcW w:w="1801" w:type="pct"/>
            <w:gridSpan w:val="3"/>
            <w:shd w:val="clear" w:color="auto" w:fill="C0C0C0"/>
          </w:tcPr>
          <w:p w14:paraId="1B4D9E34" w14:textId="77777777" w:rsidR="00233B2A" w:rsidRPr="001C5FB8" w:rsidRDefault="00233B2A" w:rsidP="002C41C8">
            <w:pPr>
              <w:spacing w:before="40" w:after="40"/>
              <w:jc w:val="both"/>
              <w:rPr>
                <w:rFonts w:ascii="Arial" w:hAnsi="Arial" w:cs="Arial"/>
                <w:b/>
                <w:sz w:val="16"/>
                <w:szCs w:val="16"/>
                <w:lang w:eastAsia="es-MX"/>
              </w:rPr>
            </w:pPr>
            <w:r w:rsidRPr="001C5FB8">
              <w:rPr>
                <w:rFonts w:ascii="Arial" w:hAnsi="Arial" w:cs="Arial"/>
                <w:b/>
                <w:sz w:val="16"/>
                <w:szCs w:val="16"/>
                <w:lang w:eastAsia="es-MX"/>
              </w:rPr>
              <w:t>Plazo máximo para que la ANAM solicite información adicional</w:t>
            </w:r>
          </w:p>
        </w:tc>
        <w:tc>
          <w:tcPr>
            <w:tcW w:w="1516" w:type="pct"/>
            <w:gridSpan w:val="2"/>
            <w:shd w:val="clear" w:color="auto" w:fill="C0C0C0"/>
          </w:tcPr>
          <w:p w14:paraId="0BBAFED2" w14:textId="77777777" w:rsidR="00233B2A" w:rsidRPr="001C5FB8" w:rsidRDefault="00233B2A" w:rsidP="002C41C8">
            <w:pPr>
              <w:spacing w:before="40" w:after="40"/>
              <w:jc w:val="both"/>
              <w:rPr>
                <w:rFonts w:ascii="Arial" w:hAnsi="Arial" w:cs="Arial"/>
                <w:b/>
                <w:sz w:val="16"/>
                <w:szCs w:val="16"/>
                <w:lang w:eastAsia="es-MX"/>
              </w:rPr>
            </w:pPr>
            <w:r w:rsidRPr="001C5FB8">
              <w:rPr>
                <w:rFonts w:ascii="Arial" w:hAnsi="Arial" w:cs="Arial"/>
                <w:b/>
                <w:sz w:val="16"/>
                <w:szCs w:val="16"/>
                <w:lang w:eastAsia="es-MX"/>
              </w:rPr>
              <w:t>Plazo máximo para cumplir con la información solicitada</w:t>
            </w:r>
          </w:p>
        </w:tc>
      </w:tr>
      <w:tr w:rsidR="00233B2A" w:rsidRPr="001C5FB8" w14:paraId="63FCAA00" w14:textId="77777777" w:rsidTr="002C41C8">
        <w:trPr>
          <w:trHeight w:val="20"/>
        </w:trPr>
        <w:tc>
          <w:tcPr>
            <w:tcW w:w="1683" w:type="pct"/>
            <w:gridSpan w:val="2"/>
          </w:tcPr>
          <w:p w14:paraId="4D654415"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No aplica.</w:t>
            </w:r>
          </w:p>
        </w:tc>
        <w:tc>
          <w:tcPr>
            <w:tcW w:w="1801" w:type="pct"/>
            <w:gridSpan w:val="3"/>
          </w:tcPr>
          <w:p w14:paraId="40F1B903"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No aplica.</w:t>
            </w:r>
          </w:p>
        </w:tc>
        <w:tc>
          <w:tcPr>
            <w:tcW w:w="1516" w:type="pct"/>
            <w:gridSpan w:val="2"/>
          </w:tcPr>
          <w:p w14:paraId="14538AB3"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No aplica.</w:t>
            </w:r>
          </w:p>
        </w:tc>
      </w:tr>
      <w:tr w:rsidR="00233B2A" w:rsidRPr="001C5FB8" w14:paraId="5E0A9240" w14:textId="77777777" w:rsidTr="002C41C8">
        <w:trPr>
          <w:trHeight w:val="20"/>
        </w:trPr>
        <w:tc>
          <w:tcPr>
            <w:tcW w:w="2488" w:type="pct"/>
            <w:gridSpan w:val="4"/>
            <w:shd w:val="clear" w:color="auto" w:fill="C0C0C0"/>
          </w:tcPr>
          <w:p w14:paraId="6F12ABF2" w14:textId="77777777" w:rsidR="00233B2A" w:rsidRPr="001C5FB8" w:rsidRDefault="00233B2A" w:rsidP="002C41C8">
            <w:pPr>
              <w:spacing w:before="40" w:after="40"/>
              <w:jc w:val="both"/>
              <w:rPr>
                <w:rFonts w:ascii="Arial" w:hAnsi="Arial" w:cs="Arial"/>
                <w:b/>
                <w:sz w:val="16"/>
                <w:szCs w:val="16"/>
                <w:lang w:eastAsia="es-MX"/>
              </w:rPr>
            </w:pPr>
            <w:r w:rsidRPr="001C5FB8">
              <w:rPr>
                <w:rFonts w:ascii="Arial" w:hAnsi="Arial" w:cs="Arial"/>
                <w:b/>
                <w:sz w:val="16"/>
                <w:szCs w:val="16"/>
                <w:lang w:eastAsia="es-MX"/>
              </w:rPr>
              <w:t>¿Qué documento obtengo al finalizar el Trámite o Servicio?</w:t>
            </w:r>
          </w:p>
        </w:tc>
        <w:tc>
          <w:tcPr>
            <w:tcW w:w="2512" w:type="pct"/>
            <w:gridSpan w:val="3"/>
            <w:shd w:val="clear" w:color="auto" w:fill="C0C0C0"/>
          </w:tcPr>
          <w:p w14:paraId="3A5B5CF9"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sz w:val="16"/>
                <w:szCs w:val="16"/>
                <w:lang w:eastAsia="es-MX"/>
              </w:rPr>
              <w:t>¿Cuál es la vigencia del Trámite o Servicio?</w:t>
            </w:r>
          </w:p>
        </w:tc>
      </w:tr>
      <w:tr w:rsidR="00233B2A" w:rsidRPr="001C5FB8" w14:paraId="3058A023" w14:textId="77777777" w:rsidTr="002C41C8">
        <w:trPr>
          <w:trHeight w:val="20"/>
        </w:trPr>
        <w:tc>
          <w:tcPr>
            <w:tcW w:w="2488" w:type="pct"/>
            <w:gridSpan w:val="4"/>
            <w:tcBorders>
              <w:bottom w:val="single" w:sz="6" w:space="0" w:color="auto"/>
            </w:tcBorders>
          </w:tcPr>
          <w:p w14:paraId="56997A44"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Oficio de respuesta.</w:t>
            </w:r>
          </w:p>
        </w:tc>
        <w:tc>
          <w:tcPr>
            <w:tcW w:w="2512" w:type="pct"/>
            <w:gridSpan w:val="3"/>
            <w:tcBorders>
              <w:bottom w:val="single" w:sz="6" w:space="0" w:color="auto"/>
            </w:tcBorders>
          </w:tcPr>
          <w:p w14:paraId="58F45473"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No aplica.</w:t>
            </w:r>
          </w:p>
        </w:tc>
      </w:tr>
      <w:tr w:rsidR="00233B2A" w:rsidRPr="001C5FB8" w14:paraId="619ECC6A" w14:textId="77777777" w:rsidTr="002C41C8">
        <w:trPr>
          <w:trHeight w:val="20"/>
        </w:trPr>
        <w:tc>
          <w:tcPr>
            <w:tcW w:w="5000" w:type="pct"/>
            <w:gridSpan w:val="7"/>
            <w:shd w:val="clear" w:color="auto" w:fill="A6A6A6"/>
          </w:tcPr>
          <w:p w14:paraId="530428D1"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sz w:val="16"/>
                <w:szCs w:val="16"/>
                <w:lang w:eastAsia="es-MX"/>
              </w:rPr>
              <w:t>CANALES DE ATENCIÓN</w:t>
            </w:r>
          </w:p>
        </w:tc>
      </w:tr>
      <w:tr w:rsidR="00233B2A" w:rsidRPr="001C5FB8" w14:paraId="5256F123" w14:textId="77777777" w:rsidTr="002C41C8">
        <w:trPr>
          <w:trHeight w:val="20"/>
        </w:trPr>
        <w:tc>
          <w:tcPr>
            <w:tcW w:w="2488" w:type="pct"/>
            <w:gridSpan w:val="4"/>
            <w:shd w:val="clear" w:color="auto" w:fill="C0C0C0"/>
          </w:tcPr>
          <w:p w14:paraId="2414ED54"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sz w:val="16"/>
                <w:szCs w:val="16"/>
                <w:lang w:eastAsia="es-MX"/>
              </w:rPr>
              <w:lastRenderedPageBreak/>
              <w:t>Consultas y dudas</w:t>
            </w:r>
          </w:p>
        </w:tc>
        <w:tc>
          <w:tcPr>
            <w:tcW w:w="2512" w:type="pct"/>
            <w:gridSpan w:val="3"/>
            <w:shd w:val="clear" w:color="auto" w:fill="C0C0C0"/>
          </w:tcPr>
          <w:p w14:paraId="51E17BCB"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sz w:val="16"/>
                <w:szCs w:val="16"/>
                <w:lang w:eastAsia="es-MX"/>
              </w:rPr>
              <w:t>Quejas y denuncias</w:t>
            </w:r>
          </w:p>
        </w:tc>
      </w:tr>
      <w:tr w:rsidR="00233B2A" w:rsidRPr="001C5FB8" w14:paraId="3354F011" w14:textId="77777777" w:rsidTr="002C41C8">
        <w:trPr>
          <w:trHeight w:val="20"/>
        </w:trPr>
        <w:tc>
          <w:tcPr>
            <w:tcW w:w="2488" w:type="pct"/>
            <w:gridSpan w:val="4"/>
            <w:tcBorders>
              <w:bottom w:val="single" w:sz="6" w:space="0" w:color="auto"/>
            </w:tcBorders>
          </w:tcPr>
          <w:p w14:paraId="6C6DB61C"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No aplica.</w:t>
            </w:r>
          </w:p>
        </w:tc>
        <w:tc>
          <w:tcPr>
            <w:tcW w:w="2512" w:type="pct"/>
            <w:gridSpan w:val="3"/>
            <w:tcBorders>
              <w:bottom w:val="single" w:sz="6" w:space="0" w:color="auto"/>
            </w:tcBorders>
          </w:tcPr>
          <w:p w14:paraId="47F04DAD" w14:textId="77777777" w:rsidR="00233B2A" w:rsidRPr="001C5FB8" w:rsidRDefault="00233B2A" w:rsidP="002C41C8">
            <w:pPr>
              <w:spacing w:before="40" w:after="40"/>
              <w:ind w:left="432" w:hanging="432"/>
              <w:jc w:val="both"/>
              <w:rPr>
                <w:rFonts w:ascii="Arial" w:hAnsi="Arial" w:cs="Arial"/>
                <w:sz w:val="16"/>
                <w:szCs w:val="16"/>
                <w:u w:val="single"/>
                <w:lang w:eastAsia="es-MX"/>
              </w:rPr>
            </w:pPr>
            <w:r w:rsidRPr="001C5FB8">
              <w:rPr>
                <w:rFonts w:ascii="Arial" w:hAnsi="Arial" w:cs="Arial"/>
                <w:sz w:val="16"/>
                <w:szCs w:val="16"/>
                <w:lang w:eastAsia="es-MX"/>
              </w:rPr>
              <w:t>I.</w:t>
            </w:r>
            <w:r w:rsidRPr="001C5FB8">
              <w:rPr>
                <w:rFonts w:ascii="Arial" w:hAnsi="Arial" w:cs="Arial"/>
                <w:sz w:val="16"/>
                <w:szCs w:val="16"/>
                <w:lang w:eastAsia="es-MX"/>
              </w:rPr>
              <w:tab/>
              <w:t xml:space="preserve">Correo electrónico: </w:t>
            </w:r>
            <w:r w:rsidRPr="001C5FB8">
              <w:rPr>
                <w:rFonts w:ascii="Arial" w:hAnsi="Arial" w:cs="Arial"/>
                <w:sz w:val="16"/>
                <w:szCs w:val="16"/>
                <w:u w:val="single"/>
                <w:lang w:eastAsia="es-MX"/>
              </w:rPr>
              <w:t>denuncias@anam.gob.mx</w:t>
            </w:r>
          </w:p>
          <w:p w14:paraId="68E0C946"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t>En el Portal de la ANAM:</w:t>
            </w:r>
          </w:p>
          <w:p w14:paraId="1296840F" w14:textId="77777777" w:rsidR="00233B2A" w:rsidRPr="001C5FB8" w:rsidRDefault="00233B2A" w:rsidP="002C41C8">
            <w:pPr>
              <w:spacing w:before="40" w:after="40"/>
              <w:ind w:left="432" w:hanging="432"/>
              <w:jc w:val="both"/>
              <w:rPr>
                <w:rFonts w:ascii="Arial" w:hAnsi="Arial" w:cs="Arial"/>
                <w:sz w:val="16"/>
                <w:szCs w:val="16"/>
                <w:lang w:eastAsia="es-MX"/>
              </w:rPr>
            </w:pPr>
            <w:r w:rsidRPr="001C5FB8">
              <w:rPr>
                <w:rFonts w:ascii="Arial" w:hAnsi="Arial" w:cs="Arial"/>
                <w:sz w:val="16"/>
                <w:szCs w:val="16"/>
                <w:lang w:eastAsia="es-MX"/>
              </w:rPr>
              <w:tab/>
            </w:r>
            <w:r w:rsidRPr="001C5FB8">
              <w:rPr>
                <w:rFonts w:ascii="Arial" w:hAnsi="Arial" w:cs="Arial"/>
                <w:sz w:val="16"/>
                <w:szCs w:val="16"/>
                <w:u w:val="single"/>
                <w:lang w:eastAsia="es-MX"/>
              </w:rPr>
              <w:t>https://anam.gob.mx/recepcion-de-quejas-y-denuncias/</w:t>
            </w:r>
          </w:p>
        </w:tc>
      </w:tr>
      <w:tr w:rsidR="00233B2A" w:rsidRPr="001C5FB8" w14:paraId="4B5C4C9E" w14:textId="77777777" w:rsidTr="002C41C8">
        <w:trPr>
          <w:trHeight w:val="20"/>
        </w:trPr>
        <w:tc>
          <w:tcPr>
            <w:tcW w:w="5000" w:type="pct"/>
            <w:gridSpan w:val="7"/>
            <w:shd w:val="clear" w:color="auto" w:fill="A6A6A6"/>
          </w:tcPr>
          <w:p w14:paraId="5C8A93FE"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sz w:val="16"/>
                <w:szCs w:val="16"/>
                <w:lang w:eastAsia="es-MX"/>
              </w:rPr>
              <w:t>Información adicional</w:t>
            </w:r>
          </w:p>
        </w:tc>
      </w:tr>
      <w:tr w:rsidR="00233B2A" w:rsidRPr="001C5FB8" w14:paraId="6654D434" w14:textId="77777777" w:rsidTr="002C41C8">
        <w:trPr>
          <w:trHeight w:val="20"/>
        </w:trPr>
        <w:tc>
          <w:tcPr>
            <w:tcW w:w="5000" w:type="pct"/>
            <w:gridSpan w:val="7"/>
            <w:tcBorders>
              <w:bottom w:val="single" w:sz="6" w:space="0" w:color="auto"/>
            </w:tcBorders>
            <w:shd w:val="clear" w:color="auto" w:fill="FFFFFF"/>
          </w:tcPr>
          <w:p w14:paraId="2EF41EF8"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No aplica.</w:t>
            </w:r>
          </w:p>
        </w:tc>
      </w:tr>
      <w:tr w:rsidR="00233B2A" w:rsidRPr="001C5FB8" w14:paraId="27C2B83C" w14:textId="77777777" w:rsidTr="002C41C8">
        <w:trPr>
          <w:trHeight w:val="20"/>
        </w:trPr>
        <w:tc>
          <w:tcPr>
            <w:tcW w:w="5000" w:type="pct"/>
            <w:gridSpan w:val="7"/>
            <w:shd w:val="clear" w:color="auto" w:fill="A6A6A6"/>
          </w:tcPr>
          <w:p w14:paraId="5F5DAD00"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sz w:val="16"/>
                <w:szCs w:val="16"/>
                <w:lang w:eastAsia="es-MX"/>
              </w:rPr>
              <w:t>Fundamento jurídico</w:t>
            </w:r>
          </w:p>
        </w:tc>
      </w:tr>
      <w:tr w:rsidR="00233B2A" w:rsidRPr="001C5FB8" w14:paraId="70F27ACF" w14:textId="77777777" w:rsidTr="002C41C8">
        <w:trPr>
          <w:trHeight w:val="20"/>
        </w:trPr>
        <w:tc>
          <w:tcPr>
            <w:tcW w:w="5000" w:type="pct"/>
            <w:gridSpan w:val="7"/>
          </w:tcPr>
          <w:p w14:paraId="7422AA77"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Artículo 167-K de la Ley y las reglas 1.2.2. y 1.12.13. de las RGCE.</w:t>
            </w:r>
          </w:p>
        </w:tc>
      </w:tr>
    </w:tbl>
    <w:p w14:paraId="215E407A" w14:textId="77777777" w:rsidR="00233B2A" w:rsidRPr="00264718" w:rsidRDefault="00233B2A" w:rsidP="00233B2A">
      <w:pPr>
        <w:pStyle w:val="texto0"/>
        <w:rPr>
          <w:lang w:eastAsia="es-MX"/>
        </w:rPr>
      </w:pPr>
    </w:p>
    <w:tbl>
      <w:tblPr>
        <w:tblW w:w="5000" w:type="pct"/>
        <w:tblLayout w:type="fixed"/>
        <w:tblCellMar>
          <w:left w:w="72" w:type="dxa"/>
          <w:right w:w="72" w:type="dxa"/>
        </w:tblCellMar>
        <w:tblLook w:val="04A0" w:firstRow="1" w:lastRow="0" w:firstColumn="1" w:lastColumn="0" w:noHBand="0" w:noVBand="1"/>
      </w:tblPr>
      <w:tblGrid>
        <w:gridCol w:w="1753"/>
        <w:gridCol w:w="1282"/>
        <w:gridCol w:w="226"/>
        <w:gridCol w:w="1131"/>
        <w:gridCol w:w="1756"/>
        <w:gridCol w:w="701"/>
        <w:gridCol w:w="1977"/>
      </w:tblGrid>
      <w:tr w:rsidR="00233B2A" w:rsidRPr="001C5FB8" w14:paraId="181F8513"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noWrap/>
          </w:tcPr>
          <w:p w14:paraId="37DC43BD" w14:textId="77777777" w:rsidR="00233B2A" w:rsidRPr="001C5FB8" w:rsidRDefault="00233B2A" w:rsidP="002C41C8">
            <w:pPr>
              <w:spacing w:before="40" w:after="40"/>
              <w:jc w:val="both"/>
              <w:rPr>
                <w:rFonts w:ascii="Arial" w:hAnsi="Arial" w:cs="Arial"/>
                <w:b/>
                <w:sz w:val="16"/>
                <w:szCs w:val="16"/>
                <w:lang w:eastAsia="es-MX"/>
              </w:rPr>
            </w:pPr>
            <w:r w:rsidRPr="001C5FB8">
              <w:rPr>
                <w:rFonts w:ascii="Arial" w:hAnsi="Arial" w:cs="Arial"/>
                <w:b/>
                <w:sz w:val="16"/>
                <w:szCs w:val="16"/>
                <w:lang w:eastAsia="es-MX"/>
              </w:rPr>
              <w:t>19/LA Solicitud para la conexión al SAAI a efecto de transmitir la información a que se refieren las reglas 1.9.8. o 1.9.9.</w:t>
            </w:r>
            <w:r w:rsidRPr="001C5FB8">
              <w:rPr>
                <w:rFonts w:ascii="Arial" w:hAnsi="Arial" w:cs="Arial"/>
                <w:b/>
                <w:noProof/>
                <w:sz w:val="16"/>
                <w:szCs w:val="16"/>
                <w:lang w:eastAsia="es-MX"/>
              </w:rPr>
              <w:t xml:space="preserve"> </w:t>
            </w:r>
          </w:p>
        </w:tc>
      </w:tr>
      <w:tr w:rsidR="00233B2A" w:rsidRPr="001C5FB8" w14:paraId="287E2F8B" w14:textId="77777777" w:rsidTr="002C41C8">
        <w:trPr>
          <w:trHeight w:val="20"/>
        </w:trPr>
        <w:tc>
          <w:tcPr>
            <w:tcW w:w="993" w:type="pct"/>
            <w:vMerge w:val="restart"/>
            <w:tcBorders>
              <w:top w:val="single" w:sz="6" w:space="0" w:color="auto"/>
              <w:left w:val="single" w:sz="6" w:space="0" w:color="auto"/>
              <w:bottom w:val="single" w:sz="6" w:space="0" w:color="auto"/>
              <w:right w:val="single" w:sz="6" w:space="0" w:color="auto"/>
            </w:tcBorders>
          </w:tcPr>
          <w:p w14:paraId="0C40F476" w14:textId="0D9B6449" w:rsidR="00233B2A" w:rsidRPr="001C5FB8" w:rsidRDefault="00233B2A" w:rsidP="002C41C8">
            <w:pPr>
              <w:spacing w:before="40" w:after="40"/>
              <w:ind w:left="900" w:hanging="900"/>
              <w:jc w:val="both"/>
              <w:rPr>
                <w:rFonts w:ascii="Arial" w:hAnsi="Arial" w:cs="Arial"/>
                <w:b/>
                <w:sz w:val="16"/>
                <w:szCs w:val="16"/>
                <w:lang w:eastAsia="es-MX"/>
              </w:rPr>
            </w:pPr>
            <w:r w:rsidRPr="001C5FB8">
              <w:rPr>
                <w:rFonts w:ascii="Arial" w:hAnsi="Arial" w:cs="Arial"/>
                <w:b/>
                <w:sz w:val="16"/>
                <w:szCs w:val="16"/>
                <w:lang w:eastAsia="es-MX"/>
              </w:rPr>
              <w:t>Trámite</w:t>
            </w:r>
            <w:r w:rsidRPr="001C5FB8">
              <w:rPr>
                <w:rFonts w:ascii="Arial" w:hAnsi="Arial" w:cs="Arial"/>
                <w:b/>
                <w:sz w:val="16"/>
                <w:szCs w:val="16"/>
                <w:lang w:eastAsia="es-MX"/>
              </w:rPr>
              <w:tab/>
            </w:r>
            <w:r w:rsidRPr="001C5FB8">
              <w:rPr>
                <w:rFonts w:ascii="Arial" w:hAnsi="Arial" w:cs="Arial"/>
                <w:b/>
                <w:noProof/>
                <w:sz w:val="16"/>
                <w:szCs w:val="16"/>
                <w:lang w:eastAsia="es-MX"/>
              </w:rPr>
              <w:drawing>
                <wp:inline distT="0" distB="0" distL="0" distR="0" wp14:anchorId="2EAEE09F" wp14:editId="0A021990">
                  <wp:extent cx="95250" cy="95250"/>
                  <wp:effectExtent l="0" t="0" r="0" b="0"/>
                  <wp:docPr id="354717561" name="Imagen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32EEFC14" w14:textId="3F17C8CE" w:rsidR="00233B2A" w:rsidRPr="001C5FB8" w:rsidRDefault="00233B2A" w:rsidP="002C41C8">
            <w:pPr>
              <w:spacing w:before="40" w:after="40"/>
              <w:ind w:left="900" w:hanging="900"/>
              <w:jc w:val="both"/>
              <w:rPr>
                <w:rFonts w:ascii="Arial" w:hAnsi="Arial" w:cs="Arial"/>
                <w:sz w:val="16"/>
                <w:szCs w:val="16"/>
                <w:lang w:eastAsia="es-MX"/>
              </w:rPr>
            </w:pPr>
            <w:r w:rsidRPr="001C5FB8">
              <w:rPr>
                <w:rFonts w:ascii="Arial" w:hAnsi="Arial" w:cs="Arial"/>
                <w:b/>
                <w:sz w:val="16"/>
                <w:szCs w:val="16"/>
                <w:lang w:eastAsia="es-MX"/>
              </w:rPr>
              <w:t>Servicio</w:t>
            </w:r>
            <w:r w:rsidRPr="001C5FB8">
              <w:rPr>
                <w:rFonts w:ascii="Arial" w:hAnsi="Arial" w:cs="Arial"/>
                <w:b/>
                <w:sz w:val="16"/>
                <w:szCs w:val="16"/>
                <w:lang w:eastAsia="es-MX"/>
              </w:rPr>
              <w:tab/>
            </w:r>
            <w:r w:rsidRPr="001C5FB8">
              <w:rPr>
                <w:rFonts w:ascii="Arial" w:hAnsi="Arial" w:cs="Arial"/>
                <w:b/>
                <w:noProof/>
                <w:sz w:val="16"/>
                <w:szCs w:val="16"/>
                <w:lang w:eastAsia="es-MX"/>
              </w:rPr>
              <w:drawing>
                <wp:inline distT="0" distB="0" distL="0" distR="0" wp14:anchorId="05EBED76" wp14:editId="13B5C373">
                  <wp:extent cx="95250" cy="95250"/>
                  <wp:effectExtent l="0" t="0" r="0" b="0"/>
                  <wp:docPr id="2019786359" name="Imagen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887" w:type="pct"/>
            <w:gridSpan w:val="5"/>
            <w:tcBorders>
              <w:top w:val="single" w:sz="6" w:space="0" w:color="auto"/>
              <w:left w:val="single" w:sz="6" w:space="0" w:color="auto"/>
              <w:bottom w:val="single" w:sz="6" w:space="0" w:color="auto"/>
              <w:right w:val="single" w:sz="6" w:space="0" w:color="auto"/>
            </w:tcBorders>
            <w:shd w:val="clear" w:color="auto" w:fill="C0C0C0"/>
          </w:tcPr>
          <w:p w14:paraId="1549615C"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sz w:val="16"/>
                <w:szCs w:val="16"/>
                <w:lang w:eastAsia="es-MX"/>
              </w:rPr>
              <w:t>Descripción del Trámite o Servicio</w:t>
            </w:r>
          </w:p>
        </w:tc>
        <w:tc>
          <w:tcPr>
            <w:tcW w:w="1120" w:type="pct"/>
            <w:tcBorders>
              <w:top w:val="single" w:sz="6" w:space="0" w:color="auto"/>
              <w:left w:val="single" w:sz="6" w:space="0" w:color="auto"/>
              <w:bottom w:val="single" w:sz="6" w:space="0" w:color="auto"/>
              <w:right w:val="single" w:sz="6" w:space="0" w:color="auto"/>
            </w:tcBorders>
            <w:shd w:val="clear" w:color="auto" w:fill="C0C0C0"/>
          </w:tcPr>
          <w:p w14:paraId="3B28D4F3"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sz w:val="16"/>
                <w:szCs w:val="16"/>
                <w:lang w:eastAsia="es-MX"/>
              </w:rPr>
              <w:t>Monto</w:t>
            </w:r>
          </w:p>
        </w:tc>
      </w:tr>
      <w:tr w:rsidR="00233B2A" w:rsidRPr="001C5FB8" w14:paraId="631D5028" w14:textId="77777777" w:rsidTr="002C41C8">
        <w:trPr>
          <w:trHeight w:val="20"/>
        </w:trPr>
        <w:tc>
          <w:tcPr>
            <w:tcW w:w="993" w:type="pct"/>
            <w:vMerge/>
            <w:tcBorders>
              <w:top w:val="single" w:sz="6" w:space="0" w:color="auto"/>
              <w:left w:val="single" w:sz="6" w:space="0" w:color="auto"/>
              <w:bottom w:val="single" w:sz="6" w:space="0" w:color="auto"/>
              <w:right w:val="single" w:sz="6" w:space="0" w:color="auto"/>
            </w:tcBorders>
            <w:vAlign w:val="center"/>
          </w:tcPr>
          <w:p w14:paraId="0BF2A2FE" w14:textId="77777777" w:rsidR="00233B2A" w:rsidRPr="001C5FB8" w:rsidRDefault="00233B2A" w:rsidP="002C41C8">
            <w:pPr>
              <w:spacing w:before="40" w:after="40"/>
              <w:rPr>
                <w:rFonts w:ascii="Arial" w:hAnsi="Arial" w:cs="Arial"/>
                <w:sz w:val="16"/>
                <w:szCs w:val="16"/>
                <w:lang w:eastAsia="es-MX"/>
              </w:rPr>
            </w:pPr>
          </w:p>
        </w:tc>
        <w:tc>
          <w:tcPr>
            <w:tcW w:w="2887" w:type="pct"/>
            <w:gridSpan w:val="5"/>
            <w:vMerge w:val="restart"/>
            <w:tcBorders>
              <w:top w:val="single" w:sz="6" w:space="0" w:color="auto"/>
              <w:left w:val="single" w:sz="6" w:space="0" w:color="auto"/>
              <w:bottom w:val="single" w:sz="6" w:space="0" w:color="auto"/>
              <w:right w:val="single" w:sz="6" w:space="0" w:color="auto"/>
            </w:tcBorders>
          </w:tcPr>
          <w:p w14:paraId="7663A64A"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Presenta la solicitud cuando requieras la conexión al SAAI para realizar la transmisión de la información de las mercancías transportadas en vía marítima y del manifiesto de carga, según corresponda.</w:t>
            </w:r>
          </w:p>
        </w:tc>
        <w:tc>
          <w:tcPr>
            <w:tcW w:w="1120" w:type="pct"/>
            <w:tcBorders>
              <w:top w:val="single" w:sz="6" w:space="0" w:color="auto"/>
              <w:left w:val="single" w:sz="6" w:space="0" w:color="auto"/>
              <w:bottom w:val="single" w:sz="6" w:space="0" w:color="auto"/>
              <w:right w:val="single" w:sz="6" w:space="0" w:color="auto"/>
            </w:tcBorders>
          </w:tcPr>
          <w:p w14:paraId="67EF51AD" w14:textId="7C0C4374" w:rsidR="00233B2A" w:rsidRPr="001C5FB8" w:rsidRDefault="00233B2A" w:rsidP="002C41C8">
            <w:pPr>
              <w:spacing w:before="40" w:after="40"/>
              <w:jc w:val="both"/>
              <w:rPr>
                <w:rFonts w:ascii="Arial" w:hAnsi="Arial" w:cs="Arial"/>
                <w:b/>
                <w:sz w:val="16"/>
                <w:szCs w:val="16"/>
                <w:lang w:eastAsia="es-MX"/>
              </w:rPr>
            </w:pPr>
            <w:r w:rsidRPr="001C5FB8">
              <w:rPr>
                <w:rFonts w:ascii="Arial" w:hAnsi="Arial" w:cs="Arial"/>
                <w:b/>
                <w:noProof/>
                <w:sz w:val="16"/>
                <w:szCs w:val="16"/>
                <w:lang w:eastAsia="es-MX"/>
              </w:rPr>
              <w:drawing>
                <wp:inline distT="0" distB="0" distL="0" distR="0" wp14:anchorId="47018D1A" wp14:editId="0EC3792C">
                  <wp:extent cx="95250" cy="95250"/>
                  <wp:effectExtent l="0" t="0" r="0" b="0"/>
                  <wp:docPr id="881492382" name="Imagen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C5FB8">
              <w:rPr>
                <w:rFonts w:ascii="Arial" w:hAnsi="Arial" w:cs="Arial"/>
                <w:b/>
                <w:sz w:val="16"/>
                <w:szCs w:val="16"/>
                <w:lang w:eastAsia="es-MX"/>
              </w:rPr>
              <w:t xml:space="preserve"> Gratuito</w:t>
            </w:r>
          </w:p>
        </w:tc>
      </w:tr>
      <w:tr w:rsidR="00233B2A" w:rsidRPr="001C5FB8" w14:paraId="6FB9E179" w14:textId="77777777" w:rsidTr="002C41C8">
        <w:trPr>
          <w:trHeight w:val="20"/>
        </w:trPr>
        <w:tc>
          <w:tcPr>
            <w:tcW w:w="993" w:type="pct"/>
            <w:vMerge/>
            <w:tcBorders>
              <w:top w:val="single" w:sz="6" w:space="0" w:color="auto"/>
              <w:left w:val="single" w:sz="6" w:space="0" w:color="auto"/>
              <w:bottom w:val="single" w:sz="6" w:space="0" w:color="auto"/>
              <w:right w:val="single" w:sz="6" w:space="0" w:color="auto"/>
            </w:tcBorders>
            <w:vAlign w:val="center"/>
          </w:tcPr>
          <w:p w14:paraId="76990776" w14:textId="77777777" w:rsidR="00233B2A" w:rsidRPr="001C5FB8" w:rsidRDefault="00233B2A" w:rsidP="002C41C8">
            <w:pPr>
              <w:spacing w:before="40" w:after="40"/>
              <w:rPr>
                <w:rFonts w:ascii="Arial" w:hAnsi="Arial" w:cs="Arial"/>
                <w:sz w:val="16"/>
                <w:szCs w:val="16"/>
                <w:lang w:eastAsia="es-MX"/>
              </w:rPr>
            </w:pPr>
          </w:p>
        </w:tc>
        <w:tc>
          <w:tcPr>
            <w:tcW w:w="2887" w:type="pct"/>
            <w:gridSpan w:val="5"/>
            <w:vMerge/>
            <w:tcBorders>
              <w:top w:val="single" w:sz="6" w:space="0" w:color="auto"/>
              <w:left w:val="single" w:sz="6" w:space="0" w:color="auto"/>
              <w:bottom w:val="single" w:sz="6" w:space="0" w:color="auto"/>
              <w:right w:val="single" w:sz="6" w:space="0" w:color="auto"/>
            </w:tcBorders>
            <w:vAlign w:val="center"/>
          </w:tcPr>
          <w:p w14:paraId="67C04083" w14:textId="77777777" w:rsidR="00233B2A" w:rsidRPr="001C5FB8" w:rsidRDefault="00233B2A" w:rsidP="002C41C8">
            <w:pPr>
              <w:spacing w:before="40" w:after="40"/>
              <w:rPr>
                <w:rFonts w:ascii="Arial" w:hAnsi="Arial" w:cs="Arial"/>
                <w:sz w:val="16"/>
                <w:szCs w:val="16"/>
                <w:lang w:eastAsia="es-MX"/>
              </w:rPr>
            </w:pPr>
          </w:p>
        </w:tc>
        <w:tc>
          <w:tcPr>
            <w:tcW w:w="1120" w:type="pct"/>
            <w:tcBorders>
              <w:top w:val="single" w:sz="6" w:space="0" w:color="auto"/>
              <w:left w:val="single" w:sz="6" w:space="0" w:color="auto"/>
              <w:bottom w:val="single" w:sz="6" w:space="0" w:color="auto"/>
              <w:right w:val="single" w:sz="6" w:space="0" w:color="auto"/>
            </w:tcBorders>
          </w:tcPr>
          <w:p w14:paraId="5577CB2A" w14:textId="37908C7D" w:rsidR="00233B2A" w:rsidRPr="001C5FB8" w:rsidRDefault="00233B2A" w:rsidP="002C41C8">
            <w:pPr>
              <w:spacing w:before="40" w:after="40"/>
              <w:jc w:val="both"/>
              <w:rPr>
                <w:rFonts w:ascii="Arial" w:hAnsi="Arial" w:cs="Arial"/>
                <w:b/>
                <w:sz w:val="16"/>
                <w:szCs w:val="16"/>
                <w:lang w:eastAsia="es-MX"/>
              </w:rPr>
            </w:pPr>
            <w:r w:rsidRPr="001C5FB8">
              <w:rPr>
                <w:rFonts w:ascii="Arial" w:hAnsi="Arial" w:cs="Arial"/>
                <w:b/>
                <w:noProof/>
                <w:sz w:val="16"/>
                <w:szCs w:val="16"/>
                <w:lang w:eastAsia="es-MX"/>
              </w:rPr>
              <w:drawing>
                <wp:inline distT="0" distB="0" distL="0" distR="0" wp14:anchorId="218EF1FE" wp14:editId="15DC17FA">
                  <wp:extent cx="95250" cy="95250"/>
                  <wp:effectExtent l="0" t="0" r="0" b="0"/>
                  <wp:docPr id="1083266153" name="Imagen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C5FB8">
              <w:rPr>
                <w:rFonts w:ascii="Arial" w:hAnsi="Arial" w:cs="Arial"/>
                <w:b/>
                <w:sz w:val="16"/>
                <w:szCs w:val="16"/>
                <w:lang w:eastAsia="es-MX"/>
              </w:rPr>
              <w:t xml:space="preserve"> Pago de derechos Costo: $</w:t>
            </w:r>
          </w:p>
        </w:tc>
      </w:tr>
      <w:tr w:rsidR="00233B2A" w:rsidRPr="001C5FB8" w14:paraId="783120DC" w14:textId="77777777" w:rsidTr="002C41C8">
        <w:trPr>
          <w:trHeight w:val="20"/>
        </w:trPr>
        <w:tc>
          <w:tcPr>
            <w:tcW w:w="2488" w:type="pct"/>
            <w:gridSpan w:val="4"/>
            <w:tcBorders>
              <w:top w:val="single" w:sz="6" w:space="0" w:color="auto"/>
              <w:left w:val="single" w:sz="6" w:space="0" w:color="auto"/>
              <w:bottom w:val="single" w:sz="6" w:space="0" w:color="auto"/>
              <w:right w:val="single" w:sz="6" w:space="0" w:color="auto"/>
            </w:tcBorders>
            <w:shd w:val="clear" w:color="auto" w:fill="C0C0C0"/>
          </w:tcPr>
          <w:p w14:paraId="490BC948"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noProof/>
                <w:sz w:val="16"/>
                <w:szCs w:val="16"/>
                <w:lang w:eastAsia="es-MX"/>
              </w:rPr>
              <w:t>¿Quién puede solicitar el Trámite o Servicio?</w:t>
            </w:r>
          </w:p>
        </w:tc>
        <w:tc>
          <w:tcPr>
            <w:tcW w:w="2512" w:type="pct"/>
            <w:gridSpan w:val="3"/>
            <w:tcBorders>
              <w:top w:val="single" w:sz="6" w:space="0" w:color="auto"/>
              <w:left w:val="single" w:sz="6" w:space="0" w:color="auto"/>
              <w:bottom w:val="single" w:sz="6" w:space="0" w:color="auto"/>
              <w:right w:val="single" w:sz="6" w:space="0" w:color="auto"/>
            </w:tcBorders>
            <w:shd w:val="clear" w:color="auto" w:fill="C0C0C0"/>
          </w:tcPr>
          <w:p w14:paraId="64359F67"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noProof/>
                <w:sz w:val="16"/>
                <w:szCs w:val="16"/>
                <w:lang w:eastAsia="es-MX"/>
              </w:rPr>
              <w:t>¿Cuándo se presenta?</w:t>
            </w:r>
          </w:p>
        </w:tc>
      </w:tr>
      <w:tr w:rsidR="00233B2A" w:rsidRPr="001C5FB8" w14:paraId="3E191085" w14:textId="77777777" w:rsidTr="002C41C8">
        <w:trPr>
          <w:trHeight w:val="20"/>
        </w:trPr>
        <w:tc>
          <w:tcPr>
            <w:tcW w:w="2488" w:type="pct"/>
            <w:gridSpan w:val="4"/>
            <w:tcBorders>
              <w:top w:val="single" w:sz="6" w:space="0" w:color="auto"/>
              <w:left w:val="single" w:sz="6" w:space="0" w:color="auto"/>
              <w:bottom w:val="single" w:sz="6" w:space="0" w:color="auto"/>
              <w:right w:val="single" w:sz="6" w:space="0" w:color="auto"/>
            </w:tcBorders>
            <w:shd w:val="clear" w:color="auto" w:fill="FFFFFF"/>
          </w:tcPr>
          <w:p w14:paraId="0FC68E16"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Asociaciones o cámaras gremiales a las que pertenezcan los agentes navieros, generales o consignatarios de buques, agentes de carga internacional o las personas que cuenten con la autorización para prestar los servicios de prevalidación electrónica de datos, contenidos en los pedimentos.</w:t>
            </w:r>
          </w:p>
        </w:tc>
        <w:tc>
          <w:tcPr>
            <w:tcW w:w="2512" w:type="pct"/>
            <w:gridSpan w:val="3"/>
            <w:tcBorders>
              <w:top w:val="single" w:sz="6" w:space="0" w:color="auto"/>
              <w:left w:val="single" w:sz="6" w:space="0" w:color="auto"/>
              <w:bottom w:val="single" w:sz="6" w:space="0" w:color="auto"/>
              <w:right w:val="single" w:sz="6" w:space="0" w:color="auto"/>
            </w:tcBorders>
            <w:shd w:val="clear" w:color="auto" w:fill="FFFFFF"/>
          </w:tcPr>
          <w:p w14:paraId="4F45A6B3"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Cuando lo requiera.</w:t>
            </w:r>
          </w:p>
        </w:tc>
      </w:tr>
      <w:tr w:rsidR="00233B2A" w:rsidRPr="001C5FB8" w14:paraId="76C81C88" w14:textId="77777777" w:rsidTr="002C41C8">
        <w:trPr>
          <w:trHeight w:val="20"/>
        </w:trPr>
        <w:tc>
          <w:tcPr>
            <w:tcW w:w="1847" w:type="pct"/>
            <w:gridSpan w:val="3"/>
            <w:tcBorders>
              <w:top w:val="single" w:sz="6" w:space="0" w:color="auto"/>
              <w:left w:val="single" w:sz="6" w:space="0" w:color="auto"/>
              <w:bottom w:val="single" w:sz="6" w:space="0" w:color="auto"/>
              <w:right w:val="single" w:sz="6" w:space="0" w:color="auto"/>
            </w:tcBorders>
            <w:shd w:val="clear" w:color="auto" w:fill="C0C0C0"/>
          </w:tcPr>
          <w:p w14:paraId="629BA2F1" w14:textId="77777777" w:rsidR="00233B2A" w:rsidRPr="001C5FB8" w:rsidRDefault="00233B2A" w:rsidP="002C41C8">
            <w:pPr>
              <w:spacing w:before="40" w:after="40"/>
              <w:jc w:val="center"/>
              <w:rPr>
                <w:rFonts w:ascii="Arial" w:hAnsi="Arial" w:cs="Arial"/>
                <w:b/>
                <w:noProof/>
                <w:sz w:val="16"/>
                <w:szCs w:val="16"/>
                <w:lang w:eastAsia="es-MX"/>
              </w:rPr>
            </w:pPr>
            <w:r w:rsidRPr="001C5FB8">
              <w:rPr>
                <w:rFonts w:ascii="Arial" w:hAnsi="Arial" w:cs="Arial"/>
                <w:b/>
                <w:noProof/>
                <w:sz w:val="16"/>
                <w:szCs w:val="16"/>
                <w:lang w:eastAsia="es-MX"/>
              </w:rPr>
              <w:t>¿Dónde puedo presentarlo?</w:t>
            </w:r>
          </w:p>
        </w:tc>
        <w:tc>
          <w:tcPr>
            <w:tcW w:w="3153" w:type="pct"/>
            <w:gridSpan w:val="4"/>
            <w:tcBorders>
              <w:top w:val="single" w:sz="6" w:space="0" w:color="auto"/>
              <w:left w:val="single" w:sz="6" w:space="0" w:color="auto"/>
              <w:bottom w:val="single" w:sz="6" w:space="0" w:color="auto"/>
              <w:right w:val="single" w:sz="6" w:space="0" w:color="auto"/>
            </w:tcBorders>
          </w:tcPr>
          <w:p w14:paraId="07C6F595" w14:textId="77777777" w:rsidR="00233B2A" w:rsidRPr="001C5FB8" w:rsidRDefault="00233B2A" w:rsidP="002C41C8">
            <w:pPr>
              <w:spacing w:before="40" w:after="40"/>
              <w:jc w:val="both"/>
              <w:rPr>
                <w:rFonts w:ascii="Arial" w:hAnsi="Arial" w:cs="Arial"/>
                <w:noProof/>
                <w:sz w:val="16"/>
                <w:szCs w:val="16"/>
                <w:lang w:eastAsia="es-MX"/>
              </w:rPr>
            </w:pPr>
            <w:r w:rsidRPr="001C5FB8">
              <w:rPr>
                <w:rFonts w:ascii="Arial" w:hAnsi="Arial" w:cs="Arial"/>
                <w:sz w:val="16"/>
                <w:szCs w:val="16"/>
                <w:lang w:eastAsia="es-MX"/>
              </w:rPr>
              <w:t>Ante la oficialía de partes de la DGMEIA, ubicada en Avenida Paseo de la Reforma No. 10, colonia Tabacalera, Alcaldía Cuauhtémoc, código postal 06030</w:t>
            </w:r>
            <w:r w:rsidRPr="001C5FB8">
              <w:rPr>
                <w:rFonts w:ascii="Arial" w:hAnsi="Arial" w:cs="Arial"/>
                <w:noProof/>
                <w:sz w:val="16"/>
                <w:szCs w:val="16"/>
                <w:lang w:eastAsia="es-MX"/>
              </w:rPr>
              <w:t>, Ciudad de México.</w:t>
            </w:r>
          </w:p>
        </w:tc>
      </w:tr>
      <w:tr w:rsidR="00233B2A" w:rsidRPr="001C5FB8" w14:paraId="4F0CC47D"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75FB9194"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sz w:val="16"/>
                <w:szCs w:val="16"/>
                <w:lang w:eastAsia="es-MX"/>
              </w:rPr>
              <w:t>INFORMACIÓN PARA REALIZAR EL TRÁMITE O SERVICIO</w:t>
            </w:r>
          </w:p>
        </w:tc>
      </w:tr>
      <w:tr w:rsidR="00233B2A" w:rsidRPr="001C5FB8" w14:paraId="611C5A43"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37DAD4A4"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noProof/>
                <w:sz w:val="16"/>
                <w:szCs w:val="16"/>
                <w:lang w:eastAsia="es-MX"/>
              </w:rPr>
              <w:t>¿Qué tengo que hacer para realizar el Trámite o Servicio?</w:t>
            </w:r>
          </w:p>
        </w:tc>
      </w:tr>
      <w:tr w:rsidR="00233B2A" w:rsidRPr="001C5FB8" w14:paraId="44EAFF09"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17BFAF82" w14:textId="77777777" w:rsidR="00233B2A" w:rsidRPr="001C5FB8" w:rsidRDefault="00233B2A" w:rsidP="002C41C8">
            <w:pPr>
              <w:spacing w:before="40" w:after="40"/>
              <w:ind w:left="432" w:hanging="432"/>
              <w:jc w:val="both"/>
              <w:rPr>
                <w:rFonts w:ascii="Arial" w:hAnsi="Arial" w:cs="Arial"/>
                <w:noProof/>
                <w:sz w:val="16"/>
                <w:szCs w:val="16"/>
                <w:lang w:eastAsia="es-MX"/>
              </w:rPr>
            </w:pPr>
            <w:r w:rsidRPr="001C5FB8">
              <w:rPr>
                <w:rFonts w:ascii="Arial" w:hAnsi="Arial" w:cs="Arial"/>
                <w:noProof/>
                <w:sz w:val="16"/>
                <w:szCs w:val="16"/>
                <w:lang w:eastAsia="es-MX"/>
              </w:rPr>
              <w:t>I.</w:t>
            </w:r>
            <w:r w:rsidRPr="001C5FB8">
              <w:rPr>
                <w:rFonts w:ascii="Arial" w:hAnsi="Arial" w:cs="Arial"/>
                <w:noProof/>
                <w:sz w:val="16"/>
                <w:szCs w:val="16"/>
                <w:lang w:eastAsia="es-MX"/>
              </w:rPr>
              <w:tab/>
              <w:t>Acude con la documentación del trámite ante la oficialía de partes de la autoridad mencionada en el apartado anterior.</w:t>
            </w:r>
          </w:p>
          <w:p w14:paraId="2FBCC8AC" w14:textId="77777777" w:rsidR="00233B2A" w:rsidRPr="001C5FB8" w:rsidRDefault="00233B2A" w:rsidP="002C41C8">
            <w:pPr>
              <w:spacing w:before="40" w:after="40"/>
              <w:ind w:left="432" w:hanging="432"/>
              <w:jc w:val="both"/>
              <w:rPr>
                <w:rFonts w:ascii="Arial" w:hAnsi="Arial" w:cs="Arial"/>
                <w:noProof/>
                <w:sz w:val="16"/>
                <w:szCs w:val="16"/>
                <w:lang w:eastAsia="es-MX"/>
              </w:rPr>
            </w:pPr>
            <w:r w:rsidRPr="001C5FB8">
              <w:rPr>
                <w:rFonts w:ascii="Arial" w:hAnsi="Arial" w:cs="Arial"/>
                <w:noProof/>
                <w:sz w:val="16"/>
                <w:szCs w:val="16"/>
                <w:lang w:eastAsia="es-MX"/>
              </w:rPr>
              <w:t>II.</w:t>
            </w:r>
            <w:r w:rsidRPr="001C5FB8">
              <w:rPr>
                <w:rFonts w:ascii="Arial" w:hAnsi="Arial" w:cs="Arial"/>
                <w:noProof/>
                <w:sz w:val="16"/>
                <w:szCs w:val="16"/>
                <w:lang w:eastAsia="es-MX"/>
              </w:rPr>
              <w:tab/>
              <w:t>Entrega la documentación a la autoridad encargada del trámite.</w:t>
            </w:r>
          </w:p>
          <w:p w14:paraId="786B3C08" w14:textId="77777777" w:rsidR="00233B2A" w:rsidRPr="001C5FB8" w:rsidRDefault="00233B2A" w:rsidP="002C41C8">
            <w:pPr>
              <w:spacing w:before="40" w:after="40"/>
              <w:ind w:left="432" w:hanging="432"/>
              <w:jc w:val="both"/>
              <w:rPr>
                <w:rFonts w:ascii="Arial" w:hAnsi="Arial" w:cs="Arial"/>
                <w:noProof/>
                <w:sz w:val="16"/>
                <w:szCs w:val="16"/>
                <w:lang w:eastAsia="es-MX"/>
              </w:rPr>
            </w:pPr>
            <w:r w:rsidRPr="001C5FB8">
              <w:rPr>
                <w:rFonts w:ascii="Arial" w:hAnsi="Arial" w:cs="Arial"/>
                <w:noProof/>
                <w:sz w:val="16"/>
                <w:szCs w:val="16"/>
                <w:lang w:eastAsia="es-MX"/>
              </w:rPr>
              <w:t>III.</w:t>
            </w:r>
            <w:r w:rsidRPr="001C5FB8">
              <w:rPr>
                <w:rFonts w:ascii="Arial" w:hAnsi="Arial" w:cs="Arial"/>
                <w:noProof/>
                <w:sz w:val="16"/>
                <w:szCs w:val="16"/>
                <w:lang w:eastAsia="es-MX"/>
              </w:rPr>
              <w:tab/>
              <w:t>Recibe y conserva el escrito libre sellado, como acuse de recibo.</w:t>
            </w:r>
          </w:p>
        </w:tc>
      </w:tr>
      <w:tr w:rsidR="00233B2A" w:rsidRPr="001C5FB8" w14:paraId="6451DBB5"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0646C720" w14:textId="77777777" w:rsidR="00233B2A" w:rsidRPr="001C5FB8" w:rsidRDefault="00233B2A" w:rsidP="002C41C8">
            <w:pPr>
              <w:spacing w:before="40" w:after="40" w:line="190" w:lineRule="exact"/>
              <w:jc w:val="center"/>
              <w:rPr>
                <w:rFonts w:ascii="Arial" w:hAnsi="Arial" w:cs="Arial"/>
                <w:b/>
                <w:sz w:val="16"/>
                <w:szCs w:val="16"/>
                <w:lang w:eastAsia="es-MX"/>
              </w:rPr>
            </w:pPr>
            <w:r w:rsidRPr="001C5FB8">
              <w:rPr>
                <w:rFonts w:ascii="Arial" w:hAnsi="Arial" w:cs="Arial"/>
                <w:b/>
                <w:noProof/>
                <w:sz w:val="16"/>
                <w:szCs w:val="16"/>
                <w:lang w:eastAsia="es-MX"/>
              </w:rPr>
              <w:t>¿Qué requisitos debo cumplir?</w:t>
            </w:r>
          </w:p>
        </w:tc>
      </w:tr>
      <w:tr w:rsidR="00233B2A" w:rsidRPr="001C5FB8" w14:paraId="3B0AA915"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33669ABA" w14:textId="77777777" w:rsidR="00233B2A" w:rsidRPr="001C5FB8" w:rsidRDefault="00233B2A" w:rsidP="002C41C8">
            <w:pPr>
              <w:spacing w:before="40" w:after="40" w:line="190" w:lineRule="exact"/>
              <w:ind w:left="432" w:hanging="432"/>
              <w:jc w:val="both"/>
              <w:rPr>
                <w:rFonts w:ascii="Arial" w:hAnsi="Arial" w:cs="Arial"/>
                <w:sz w:val="16"/>
                <w:szCs w:val="16"/>
                <w:lang w:eastAsia="es-MX"/>
              </w:rPr>
            </w:pPr>
            <w:r w:rsidRPr="001C5FB8">
              <w:rPr>
                <w:rFonts w:ascii="Arial" w:hAnsi="Arial" w:cs="Arial"/>
                <w:noProof/>
                <w:sz w:val="16"/>
                <w:szCs w:val="16"/>
                <w:lang w:eastAsia="es-MX"/>
              </w:rPr>
              <w:t>I.</w:t>
            </w:r>
            <w:r w:rsidRPr="001C5FB8">
              <w:rPr>
                <w:rFonts w:ascii="Arial" w:hAnsi="Arial" w:cs="Arial"/>
                <w:noProof/>
                <w:sz w:val="16"/>
                <w:szCs w:val="16"/>
                <w:lang w:eastAsia="es-MX"/>
              </w:rPr>
              <w:tab/>
              <w:t xml:space="preserve">Escrito libre en el que deberás manifestar </w:t>
            </w:r>
            <w:r w:rsidRPr="001C5FB8">
              <w:rPr>
                <w:rFonts w:ascii="Arial" w:hAnsi="Arial" w:cs="Arial"/>
                <w:sz w:val="16"/>
                <w:szCs w:val="16"/>
                <w:lang w:eastAsia="es-MX"/>
              </w:rPr>
              <w:t>que actualmente proporcionas o que deseas proporcionar el servicio de transmisión de información a que se refieren las reglas 1.9.8. y/o 1.9.9. de las RGCE.</w:t>
            </w:r>
          </w:p>
          <w:p w14:paraId="024AA199" w14:textId="77777777" w:rsidR="00233B2A" w:rsidRPr="001C5FB8" w:rsidRDefault="00233B2A" w:rsidP="002C41C8">
            <w:pPr>
              <w:spacing w:before="40" w:after="40" w:line="190" w:lineRule="exact"/>
              <w:ind w:left="432" w:hanging="432"/>
              <w:jc w:val="both"/>
              <w:rPr>
                <w:rFonts w:ascii="Arial" w:hAnsi="Arial" w:cs="Arial"/>
                <w:noProof/>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r>
            <w:r w:rsidRPr="001C5FB8">
              <w:rPr>
                <w:rFonts w:ascii="Arial" w:hAnsi="Arial" w:cs="Arial"/>
                <w:noProof/>
                <w:sz w:val="16"/>
                <w:szCs w:val="16"/>
                <w:lang w:eastAsia="es-MX"/>
              </w:rPr>
              <w:t>Copia certificada de tu acta constitutiva.</w:t>
            </w:r>
          </w:p>
          <w:p w14:paraId="04261DC3" w14:textId="77777777" w:rsidR="00233B2A" w:rsidRPr="001C5FB8" w:rsidRDefault="00233B2A" w:rsidP="002C41C8">
            <w:pPr>
              <w:spacing w:before="40" w:after="40" w:line="190" w:lineRule="exact"/>
              <w:ind w:left="432" w:hanging="432"/>
              <w:jc w:val="both"/>
              <w:rPr>
                <w:rFonts w:ascii="Arial" w:hAnsi="Arial" w:cs="Arial"/>
                <w:sz w:val="16"/>
                <w:szCs w:val="16"/>
                <w:lang w:eastAsia="es-MX"/>
              </w:rPr>
            </w:pPr>
            <w:r w:rsidRPr="001C5FB8">
              <w:rPr>
                <w:rFonts w:ascii="Arial" w:hAnsi="Arial" w:cs="Arial"/>
                <w:noProof/>
                <w:sz w:val="16"/>
                <w:szCs w:val="16"/>
                <w:lang w:eastAsia="es-MX"/>
              </w:rPr>
              <w:t>III.</w:t>
            </w:r>
            <w:r w:rsidRPr="001C5FB8">
              <w:rPr>
                <w:rFonts w:ascii="Arial" w:hAnsi="Arial" w:cs="Arial"/>
                <w:noProof/>
                <w:sz w:val="16"/>
                <w:szCs w:val="16"/>
                <w:lang w:eastAsia="es-MX"/>
              </w:rPr>
              <w:tab/>
              <w:t>Cop</w:t>
            </w:r>
            <w:r w:rsidRPr="001C5FB8">
              <w:rPr>
                <w:rFonts w:ascii="Arial" w:hAnsi="Arial" w:cs="Arial"/>
                <w:sz w:val="16"/>
                <w:szCs w:val="16"/>
                <w:lang w:eastAsia="es-MX"/>
              </w:rPr>
              <w:t>ia certificada del poder notarial con el que se acrediten las facultades de la persona que firme la solicitud.</w:t>
            </w:r>
          </w:p>
          <w:p w14:paraId="455077A4" w14:textId="77777777" w:rsidR="00233B2A" w:rsidRPr="001C5FB8" w:rsidRDefault="00233B2A" w:rsidP="002C41C8">
            <w:pPr>
              <w:spacing w:before="40" w:after="40" w:line="190" w:lineRule="exact"/>
              <w:ind w:left="432" w:hanging="432"/>
              <w:jc w:val="both"/>
              <w:rPr>
                <w:rFonts w:ascii="Arial" w:hAnsi="Arial" w:cs="Arial"/>
                <w:sz w:val="16"/>
                <w:szCs w:val="16"/>
                <w:lang w:eastAsia="es-MX"/>
              </w:rPr>
            </w:pPr>
            <w:r w:rsidRPr="001C5FB8">
              <w:rPr>
                <w:rFonts w:ascii="Arial" w:hAnsi="Arial" w:cs="Arial"/>
                <w:sz w:val="16"/>
                <w:szCs w:val="16"/>
                <w:lang w:eastAsia="es-MX"/>
              </w:rPr>
              <w:tab/>
              <w:t>Documento con el que se acredites que los asociados o agremiados son empresas de transportación marítima, agente de carga internacional, de agentes navieros generales, consignatarios de buques o de agentes de carga internacional según corresponda.</w:t>
            </w:r>
          </w:p>
        </w:tc>
      </w:tr>
      <w:tr w:rsidR="00233B2A" w:rsidRPr="001C5FB8" w14:paraId="210E9FB7"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pct20" w:color="auto" w:fill="FFFFFF"/>
          </w:tcPr>
          <w:p w14:paraId="2305655F" w14:textId="77777777" w:rsidR="00233B2A" w:rsidRPr="001C5FB8" w:rsidRDefault="00233B2A" w:rsidP="002C41C8">
            <w:pPr>
              <w:spacing w:before="40" w:after="40" w:line="190" w:lineRule="exact"/>
              <w:jc w:val="center"/>
              <w:rPr>
                <w:rFonts w:ascii="Arial" w:hAnsi="Arial" w:cs="Arial"/>
                <w:b/>
                <w:noProof/>
                <w:sz w:val="16"/>
                <w:szCs w:val="16"/>
                <w:lang w:eastAsia="es-MX"/>
              </w:rPr>
            </w:pPr>
            <w:r w:rsidRPr="001C5FB8">
              <w:rPr>
                <w:rFonts w:ascii="Arial" w:hAnsi="Arial" w:cs="Arial"/>
                <w:b/>
                <w:noProof/>
                <w:sz w:val="16"/>
                <w:szCs w:val="16"/>
                <w:lang w:eastAsia="es-MX"/>
              </w:rPr>
              <w:t>¿Con qué condiciones debo cumplir?</w:t>
            </w:r>
          </w:p>
        </w:tc>
      </w:tr>
      <w:tr w:rsidR="00233B2A" w:rsidRPr="001C5FB8" w14:paraId="5C1E8E53"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4911FDC8" w14:textId="77777777" w:rsidR="00233B2A" w:rsidRPr="001C5FB8" w:rsidRDefault="00233B2A" w:rsidP="002C41C8">
            <w:pPr>
              <w:spacing w:before="40" w:after="40" w:line="190" w:lineRule="exact"/>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sz w:val="16"/>
                <w:szCs w:val="16"/>
                <w:lang w:eastAsia="es-MX"/>
              </w:rPr>
              <w:tab/>
              <w:t>Cumplir con lo establecido en la Guía de Operación para Conexión con Entidades Externas o Terceros al SAT, que puedes consultar en la liga:</w:t>
            </w:r>
          </w:p>
          <w:p w14:paraId="5241B460" w14:textId="77777777" w:rsidR="00233B2A" w:rsidRPr="001C5FB8" w:rsidRDefault="00233B2A" w:rsidP="002C41C8">
            <w:pPr>
              <w:spacing w:before="40" w:after="40" w:line="190" w:lineRule="exact"/>
              <w:ind w:left="432" w:hanging="432"/>
              <w:jc w:val="both"/>
              <w:rPr>
                <w:rFonts w:ascii="Arial" w:hAnsi="Arial" w:cs="Arial"/>
                <w:noProof/>
                <w:sz w:val="16"/>
                <w:szCs w:val="16"/>
                <w:lang w:eastAsia="es-MX"/>
              </w:rPr>
            </w:pPr>
            <w:r w:rsidRPr="001C5FB8">
              <w:rPr>
                <w:rFonts w:ascii="Arial" w:hAnsi="Arial" w:cs="Arial"/>
                <w:sz w:val="16"/>
                <w:szCs w:val="16"/>
                <w:lang w:eastAsia="es-MX"/>
              </w:rPr>
              <w:tab/>
            </w:r>
            <w:r w:rsidRPr="001C5FB8">
              <w:rPr>
                <w:rFonts w:ascii="Arial" w:hAnsi="Arial" w:cs="Arial"/>
                <w:sz w:val="16"/>
                <w:szCs w:val="16"/>
                <w:u w:val="single"/>
                <w:lang w:eastAsia="es-MX"/>
              </w:rPr>
              <w:t>http://omawww.sat.gob.mx/aduanasPortal/Paginas/index.html#!/Conexiones_con_Terceros</w:t>
            </w:r>
          </w:p>
          <w:p w14:paraId="3DB1B518" w14:textId="77777777" w:rsidR="00233B2A" w:rsidRPr="001C5FB8" w:rsidRDefault="00233B2A" w:rsidP="002C41C8">
            <w:pPr>
              <w:spacing w:before="40" w:after="40" w:line="190" w:lineRule="exact"/>
              <w:ind w:left="432" w:hanging="432"/>
              <w:jc w:val="both"/>
              <w:rPr>
                <w:rFonts w:ascii="Arial" w:hAnsi="Arial" w:cs="Arial"/>
                <w:sz w:val="16"/>
                <w:szCs w:val="16"/>
                <w:lang w:eastAsia="es-MX"/>
              </w:rPr>
            </w:pPr>
            <w:r w:rsidRPr="001C5FB8">
              <w:rPr>
                <w:rFonts w:ascii="Arial" w:hAnsi="Arial" w:cs="Arial"/>
                <w:noProof/>
                <w:sz w:val="16"/>
                <w:szCs w:val="16"/>
                <w:lang w:eastAsia="es-MX"/>
              </w:rPr>
              <w:t>II.</w:t>
            </w:r>
            <w:r w:rsidRPr="001C5FB8">
              <w:rPr>
                <w:rFonts w:ascii="Arial" w:hAnsi="Arial" w:cs="Arial"/>
                <w:noProof/>
                <w:sz w:val="16"/>
                <w:szCs w:val="16"/>
                <w:lang w:eastAsia="es-MX"/>
              </w:rPr>
              <w:tab/>
            </w:r>
            <w:r w:rsidRPr="001C5FB8">
              <w:rPr>
                <w:rFonts w:ascii="Arial" w:hAnsi="Arial" w:cs="Arial"/>
                <w:sz w:val="16"/>
                <w:szCs w:val="16"/>
                <w:lang w:eastAsia="es-MX"/>
              </w:rPr>
              <w:t>Estar inscrito y activo en el RFC.</w:t>
            </w:r>
          </w:p>
          <w:p w14:paraId="657D3AF9" w14:textId="77777777" w:rsidR="00233B2A" w:rsidRPr="001C5FB8" w:rsidRDefault="00233B2A" w:rsidP="002C41C8">
            <w:pPr>
              <w:spacing w:before="40" w:after="40" w:line="190" w:lineRule="exact"/>
              <w:ind w:left="432" w:hanging="432"/>
              <w:jc w:val="both"/>
              <w:rPr>
                <w:rFonts w:ascii="Arial" w:hAnsi="Arial" w:cs="Arial"/>
                <w:sz w:val="16"/>
                <w:szCs w:val="16"/>
                <w:lang w:eastAsia="es-MX"/>
              </w:rPr>
            </w:pPr>
            <w:r w:rsidRPr="001C5FB8">
              <w:rPr>
                <w:rFonts w:ascii="Arial" w:hAnsi="Arial" w:cs="Arial"/>
                <w:sz w:val="16"/>
                <w:szCs w:val="16"/>
                <w:lang w:eastAsia="es-MX"/>
              </w:rPr>
              <w:t>III.</w:t>
            </w:r>
            <w:r w:rsidRPr="001C5FB8">
              <w:rPr>
                <w:rFonts w:ascii="Arial" w:hAnsi="Arial" w:cs="Arial"/>
                <w:sz w:val="16"/>
                <w:szCs w:val="16"/>
                <w:lang w:eastAsia="es-MX"/>
              </w:rPr>
              <w:tab/>
              <w:t>Contar con e.firma vigente.</w:t>
            </w:r>
          </w:p>
          <w:p w14:paraId="104C59D2" w14:textId="77777777" w:rsidR="00233B2A" w:rsidRPr="001C5FB8" w:rsidRDefault="00233B2A" w:rsidP="002C41C8">
            <w:pPr>
              <w:spacing w:before="40" w:after="40" w:line="190" w:lineRule="exact"/>
              <w:ind w:left="432" w:hanging="432"/>
              <w:jc w:val="both"/>
              <w:rPr>
                <w:rFonts w:ascii="Arial" w:hAnsi="Arial" w:cs="Arial"/>
                <w:sz w:val="16"/>
                <w:szCs w:val="16"/>
                <w:lang w:eastAsia="es-MX"/>
              </w:rPr>
            </w:pPr>
            <w:r w:rsidRPr="001C5FB8">
              <w:rPr>
                <w:rFonts w:ascii="Arial" w:hAnsi="Arial" w:cs="Arial"/>
                <w:sz w:val="16"/>
                <w:szCs w:val="16"/>
                <w:lang w:eastAsia="es-MX"/>
              </w:rPr>
              <w:t>IV.</w:t>
            </w:r>
            <w:r w:rsidRPr="001C5FB8">
              <w:rPr>
                <w:rFonts w:ascii="Arial" w:hAnsi="Arial" w:cs="Arial"/>
                <w:sz w:val="16"/>
                <w:szCs w:val="16"/>
                <w:lang w:eastAsia="es-MX"/>
              </w:rPr>
              <w:tab/>
              <w:t>Estar al corriente en el cumplimiento de tus obligaciones fiscales.</w:t>
            </w:r>
          </w:p>
        </w:tc>
      </w:tr>
      <w:tr w:rsidR="00233B2A" w:rsidRPr="001C5FB8" w14:paraId="0CDD38FA"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1B46F978" w14:textId="77777777" w:rsidR="00233B2A" w:rsidRPr="001C5FB8" w:rsidRDefault="00233B2A" w:rsidP="002C41C8">
            <w:pPr>
              <w:spacing w:before="40" w:after="40" w:line="190" w:lineRule="exact"/>
              <w:jc w:val="center"/>
              <w:rPr>
                <w:rFonts w:ascii="Arial" w:hAnsi="Arial" w:cs="Arial"/>
                <w:b/>
                <w:sz w:val="16"/>
                <w:szCs w:val="16"/>
                <w:lang w:eastAsia="es-MX"/>
              </w:rPr>
            </w:pPr>
            <w:r w:rsidRPr="001C5FB8">
              <w:rPr>
                <w:rFonts w:ascii="Arial" w:hAnsi="Arial" w:cs="Arial"/>
                <w:b/>
                <w:sz w:val="16"/>
                <w:szCs w:val="16"/>
                <w:lang w:eastAsia="es-MX"/>
              </w:rPr>
              <w:t>SEGUIMIENTO Y RESOLUCIÓN DEL TRÁMITE O SERVICIO</w:t>
            </w:r>
          </w:p>
        </w:tc>
      </w:tr>
      <w:tr w:rsidR="00233B2A" w:rsidRPr="001C5FB8" w14:paraId="05AE6887" w14:textId="77777777" w:rsidTr="002C41C8">
        <w:trPr>
          <w:trHeight w:val="20"/>
        </w:trPr>
        <w:tc>
          <w:tcPr>
            <w:tcW w:w="2488" w:type="pct"/>
            <w:gridSpan w:val="4"/>
            <w:tcBorders>
              <w:top w:val="single" w:sz="6" w:space="0" w:color="auto"/>
              <w:left w:val="single" w:sz="6" w:space="0" w:color="auto"/>
              <w:bottom w:val="single" w:sz="6" w:space="0" w:color="auto"/>
              <w:right w:val="single" w:sz="6" w:space="0" w:color="auto"/>
            </w:tcBorders>
            <w:shd w:val="clear" w:color="auto" w:fill="C0C0C0"/>
          </w:tcPr>
          <w:p w14:paraId="1DDF9422" w14:textId="77777777" w:rsidR="00233B2A" w:rsidRPr="001C5FB8" w:rsidRDefault="00233B2A" w:rsidP="002C41C8">
            <w:pPr>
              <w:spacing w:before="40" w:after="40" w:line="190" w:lineRule="exact"/>
              <w:jc w:val="both"/>
              <w:rPr>
                <w:rFonts w:ascii="Arial" w:hAnsi="Arial" w:cs="Arial"/>
                <w:b/>
                <w:sz w:val="16"/>
                <w:szCs w:val="16"/>
                <w:lang w:eastAsia="es-MX"/>
              </w:rPr>
            </w:pPr>
            <w:r w:rsidRPr="001C5FB8">
              <w:rPr>
                <w:rFonts w:ascii="Arial" w:hAnsi="Arial" w:cs="Arial"/>
                <w:b/>
                <w:sz w:val="16"/>
                <w:szCs w:val="16"/>
                <w:lang w:eastAsia="es-MX"/>
              </w:rPr>
              <w:t>¿Cómo puedo dar seguimiento al Trámite o Servicio?</w:t>
            </w:r>
          </w:p>
        </w:tc>
        <w:tc>
          <w:tcPr>
            <w:tcW w:w="2512" w:type="pct"/>
            <w:gridSpan w:val="3"/>
            <w:tcBorders>
              <w:top w:val="single" w:sz="6" w:space="0" w:color="auto"/>
              <w:left w:val="single" w:sz="6" w:space="0" w:color="auto"/>
              <w:bottom w:val="single" w:sz="6" w:space="0" w:color="auto"/>
              <w:right w:val="single" w:sz="6" w:space="0" w:color="auto"/>
            </w:tcBorders>
            <w:shd w:val="clear" w:color="auto" w:fill="C0C0C0"/>
          </w:tcPr>
          <w:p w14:paraId="25429081" w14:textId="77777777" w:rsidR="00233B2A" w:rsidRPr="001C5FB8" w:rsidRDefault="00233B2A" w:rsidP="002C41C8">
            <w:pPr>
              <w:spacing w:before="40" w:after="40" w:line="190" w:lineRule="exact"/>
              <w:jc w:val="both"/>
              <w:rPr>
                <w:rFonts w:ascii="Arial" w:hAnsi="Arial" w:cs="Arial"/>
                <w:b/>
                <w:sz w:val="16"/>
                <w:szCs w:val="16"/>
                <w:lang w:eastAsia="es-MX"/>
              </w:rPr>
            </w:pPr>
            <w:r w:rsidRPr="001C5FB8">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1C5FB8">
              <w:rPr>
                <w:rFonts w:ascii="Arial" w:hAnsi="Arial" w:cs="Arial"/>
                <w:b/>
                <w:sz w:val="16"/>
                <w:szCs w:val="16"/>
                <w:lang w:eastAsia="es-MX"/>
              </w:rPr>
              <w:t>o Servicio?</w:t>
            </w:r>
          </w:p>
        </w:tc>
      </w:tr>
      <w:tr w:rsidR="00233B2A" w:rsidRPr="001C5FB8" w14:paraId="5F4B266D" w14:textId="77777777" w:rsidTr="002C41C8">
        <w:trPr>
          <w:trHeight w:val="20"/>
        </w:trPr>
        <w:tc>
          <w:tcPr>
            <w:tcW w:w="2488" w:type="pct"/>
            <w:gridSpan w:val="4"/>
            <w:tcBorders>
              <w:top w:val="single" w:sz="6" w:space="0" w:color="auto"/>
              <w:left w:val="single" w:sz="6" w:space="0" w:color="auto"/>
              <w:bottom w:val="single" w:sz="6" w:space="0" w:color="auto"/>
              <w:right w:val="single" w:sz="6" w:space="0" w:color="auto"/>
            </w:tcBorders>
          </w:tcPr>
          <w:p w14:paraId="0EECB759" w14:textId="77777777" w:rsidR="00233B2A" w:rsidRPr="001C5FB8" w:rsidRDefault="00233B2A" w:rsidP="002C41C8">
            <w:pPr>
              <w:spacing w:before="40" w:after="40" w:line="190" w:lineRule="exact"/>
              <w:jc w:val="both"/>
              <w:rPr>
                <w:rFonts w:ascii="Arial" w:hAnsi="Arial" w:cs="Arial"/>
                <w:sz w:val="16"/>
                <w:szCs w:val="16"/>
                <w:lang w:eastAsia="es-MX"/>
              </w:rPr>
            </w:pPr>
            <w:r w:rsidRPr="001C5FB8">
              <w:rPr>
                <w:rFonts w:ascii="Arial" w:hAnsi="Arial" w:cs="Arial"/>
                <w:sz w:val="16"/>
                <w:szCs w:val="16"/>
                <w:lang w:eastAsia="es-MX"/>
              </w:rPr>
              <w:t>A través del buzón de correo:</w:t>
            </w:r>
          </w:p>
          <w:p w14:paraId="2A427C91" w14:textId="77777777" w:rsidR="00233B2A" w:rsidRPr="001C5FB8" w:rsidRDefault="00233B2A" w:rsidP="002C41C8">
            <w:pPr>
              <w:spacing w:before="40" w:after="40" w:line="190" w:lineRule="exact"/>
              <w:jc w:val="both"/>
              <w:rPr>
                <w:rFonts w:ascii="Arial" w:hAnsi="Arial" w:cs="Arial"/>
                <w:sz w:val="16"/>
                <w:szCs w:val="16"/>
                <w:lang w:eastAsia="es-MX"/>
              </w:rPr>
            </w:pPr>
            <w:r w:rsidRPr="001C5FB8">
              <w:rPr>
                <w:rFonts w:ascii="Arial" w:hAnsi="Arial" w:cs="Arial"/>
                <w:sz w:val="16"/>
                <w:szCs w:val="16"/>
                <w:u w:val="single"/>
                <w:lang w:eastAsia="es-MX"/>
              </w:rPr>
              <w:t>enlaceterceros.aga@sat.gob.mx</w:t>
            </w:r>
          </w:p>
        </w:tc>
        <w:tc>
          <w:tcPr>
            <w:tcW w:w="2512" w:type="pct"/>
            <w:gridSpan w:val="3"/>
            <w:tcBorders>
              <w:top w:val="single" w:sz="6" w:space="0" w:color="auto"/>
              <w:left w:val="single" w:sz="6" w:space="0" w:color="auto"/>
              <w:bottom w:val="single" w:sz="6" w:space="0" w:color="auto"/>
              <w:right w:val="single" w:sz="6" w:space="0" w:color="auto"/>
            </w:tcBorders>
          </w:tcPr>
          <w:p w14:paraId="53B19919" w14:textId="77777777" w:rsidR="00233B2A" w:rsidRPr="001C5FB8" w:rsidRDefault="00233B2A" w:rsidP="002C41C8">
            <w:pPr>
              <w:spacing w:before="40" w:after="40" w:line="190" w:lineRule="exact"/>
              <w:jc w:val="both"/>
              <w:rPr>
                <w:rFonts w:ascii="Arial" w:hAnsi="Arial" w:cs="Arial"/>
                <w:sz w:val="16"/>
                <w:szCs w:val="16"/>
                <w:lang w:eastAsia="es-MX"/>
              </w:rPr>
            </w:pPr>
            <w:r w:rsidRPr="001C5FB8">
              <w:rPr>
                <w:rFonts w:ascii="Arial" w:hAnsi="Arial" w:cs="Arial"/>
                <w:sz w:val="16"/>
                <w:szCs w:val="16"/>
                <w:lang w:eastAsia="es-MX"/>
              </w:rPr>
              <w:t xml:space="preserve">No. </w:t>
            </w:r>
          </w:p>
        </w:tc>
      </w:tr>
      <w:tr w:rsidR="00233B2A" w:rsidRPr="001C5FB8" w14:paraId="74557A1A"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610E1556" w14:textId="77777777" w:rsidR="00233B2A" w:rsidRPr="001C5FB8" w:rsidRDefault="00233B2A" w:rsidP="002C41C8">
            <w:pPr>
              <w:spacing w:before="40" w:after="40" w:line="190" w:lineRule="exact"/>
              <w:jc w:val="center"/>
              <w:rPr>
                <w:rFonts w:ascii="Arial" w:hAnsi="Arial" w:cs="Arial"/>
                <w:b/>
                <w:sz w:val="16"/>
                <w:szCs w:val="16"/>
                <w:lang w:eastAsia="es-MX"/>
              </w:rPr>
            </w:pPr>
            <w:r w:rsidRPr="001C5FB8">
              <w:rPr>
                <w:rFonts w:ascii="Arial" w:hAnsi="Arial" w:cs="Arial"/>
                <w:b/>
                <w:sz w:val="16"/>
                <w:szCs w:val="16"/>
                <w:lang w:eastAsia="es-MX"/>
              </w:rPr>
              <w:t>Resolución del Trámite o Servicio</w:t>
            </w:r>
          </w:p>
        </w:tc>
      </w:tr>
      <w:tr w:rsidR="00233B2A" w:rsidRPr="001C5FB8" w14:paraId="68DA9F78"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0E3A2CF0" w14:textId="77777777" w:rsidR="00233B2A" w:rsidRPr="001C5FB8" w:rsidRDefault="00233B2A" w:rsidP="002C41C8">
            <w:pPr>
              <w:spacing w:before="40" w:after="40" w:line="190" w:lineRule="exact"/>
              <w:jc w:val="both"/>
              <w:rPr>
                <w:rFonts w:ascii="Arial" w:hAnsi="Arial" w:cs="Arial"/>
                <w:sz w:val="16"/>
                <w:szCs w:val="16"/>
                <w:lang w:eastAsia="es-MX"/>
              </w:rPr>
            </w:pPr>
            <w:r w:rsidRPr="001C5FB8">
              <w:rPr>
                <w:rFonts w:ascii="Arial" w:hAnsi="Arial" w:cs="Arial"/>
                <w:sz w:val="16"/>
                <w:szCs w:val="16"/>
                <w:lang w:eastAsia="es-MX"/>
              </w:rPr>
              <w:lastRenderedPageBreak/>
              <w:t xml:space="preserve">A través del buzón de correo </w:t>
            </w:r>
            <w:r w:rsidRPr="001C5FB8">
              <w:rPr>
                <w:rFonts w:ascii="Arial" w:hAnsi="Arial" w:cs="Arial"/>
                <w:sz w:val="16"/>
                <w:szCs w:val="16"/>
                <w:u w:val="single"/>
                <w:lang w:eastAsia="es-MX"/>
              </w:rPr>
              <w:t>enlaceterceros.aga@sat.gob.mx</w:t>
            </w:r>
            <w:r w:rsidRPr="001C5FB8">
              <w:rPr>
                <w:rFonts w:ascii="Arial" w:hAnsi="Arial" w:cs="Arial"/>
                <w:sz w:val="16"/>
                <w:szCs w:val="16"/>
                <w:lang w:eastAsia="es-MX"/>
              </w:rPr>
              <w:t>, se informará el seguimiento y se solicitará que se ejecuten las pruebas del tipo TELNET y TRACERT, con las cuales se validará junto con la AGCTI, la correcta configuración del flujo de comunicación solicitado.</w:t>
            </w:r>
          </w:p>
        </w:tc>
      </w:tr>
      <w:tr w:rsidR="00233B2A" w:rsidRPr="001C5FB8" w14:paraId="51D40210" w14:textId="77777777" w:rsidTr="002C41C8">
        <w:trPr>
          <w:trHeight w:val="20"/>
        </w:trPr>
        <w:tc>
          <w:tcPr>
            <w:tcW w:w="1719" w:type="pct"/>
            <w:gridSpan w:val="2"/>
            <w:tcBorders>
              <w:top w:val="single" w:sz="6" w:space="0" w:color="auto"/>
              <w:left w:val="single" w:sz="6" w:space="0" w:color="auto"/>
              <w:bottom w:val="single" w:sz="6" w:space="0" w:color="auto"/>
              <w:right w:val="single" w:sz="6" w:space="0" w:color="auto"/>
            </w:tcBorders>
            <w:shd w:val="clear" w:color="auto" w:fill="C0C0C0"/>
          </w:tcPr>
          <w:p w14:paraId="2624A5D9" w14:textId="77777777" w:rsidR="00233B2A" w:rsidRPr="001C5FB8" w:rsidRDefault="00233B2A" w:rsidP="002C41C8">
            <w:pPr>
              <w:spacing w:before="40" w:after="40" w:line="190" w:lineRule="exact"/>
              <w:jc w:val="both"/>
              <w:rPr>
                <w:rFonts w:ascii="Arial" w:hAnsi="Arial" w:cs="Arial"/>
                <w:b/>
                <w:sz w:val="16"/>
                <w:szCs w:val="16"/>
                <w:lang w:eastAsia="es-MX"/>
              </w:rPr>
            </w:pPr>
            <w:r w:rsidRPr="001C5FB8">
              <w:rPr>
                <w:rFonts w:ascii="Arial" w:hAnsi="Arial" w:cs="Arial"/>
                <w:b/>
                <w:sz w:val="16"/>
                <w:szCs w:val="16"/>
                <w:lang w:eastAsia="es-MX"/>
              </w:rPr>
              <w:t>Plazo máximo para que la ANAM resuelva el Trámite o Servicio</w:t>
            </w:r>
          </w:p>
        </w:tc>
        <w:tc>
          <w:tcPr>
            <w:tcW w:w="1764" w:type="pct"/>
            <w:gridSpan w:val="3"/>
            <w:tcBorders>
              <w:top w:val="single" w:sz="6" w:space="0" w:color="auto"/>
              <w:left w:val="single" w:sz="6" w:space="0" w:color="auto"/>
              <w:bottom w:val="single" w:sz="6" w:space="0" w:color="auto"/>
              <w:right w:val="single" w:sz="6" w:space="0" w:color="auto"/>
            </w:tcBorders>
            <w:shd w:val="clear" w:color="auto" w:fill="C0C0C0"/>
          </w:tcPr>
          <w:p w14:paraId="66FB34D8" w14:textId="77777777" w:rsidR="00233B2A" w:rsidRPr="001C5FB8" w:rsidRDefault="00233B2A" w:rsidP="002C41C8">
            <w:pPr>
              <w:spacing w:before="40" w:after="40" w:line="190" w:lineRule="exact"/>
              <w:jc w:val="both"/>
              <w:rPr>
                <w:rFonts w:ascii="Arial" w:hAnsi="Arial" w:cs="Arial"/>
                <w:b/>
                <w:sz w:val="16"/>
                <w:szCs w:val="16"/>
                <w:lang w:eastAsia="es-MX"/>
              </w:rPr>
            </w:pPr>
            <w:r w:rsidRPr="001C5FB8">
              <w:rPr>
                <w:rFonts w:ascii="Arial" w:hAnsi="Arial" w:cs="Arial"/>
                <w:b/>
                <w:sz w:val="16"/>
                <w:szCs w:val="16"/>
                <w:lang w:eastAsia="es-MX"/>
              </w:rPr>
              <w:t>Plazo máximo para que la ANAM solicite información adicional</w:t>
            </w:r>
          </w:p>
        </w:tc>
        <w:tc>
          <w:tcPr>
            <w:tcW w:w="1517" w:type="pct"/>
            <w:gridSpan w:val="2"/>
            <w:tcBorders>
              <w:top w:val="single" w:sz="6" w:space="0" w:color="auto"/>
              <w:left w:val="single" w:sz="6" w:space="0" w:color="auto"/>
              <w:bottom w:val="single" w:sz="6" w:space="0" w:color="auto"/>
              <w:right w:val="single" w:sz="6" w:space="0" w:color="auto"/>
            </w:tcBorders>
            <w:shd w:val="clear" w:color="auto" w:fill="C0C0C0"/>
          </w:tcPr>
          <w:p w14:paraId="4E273974" w14:textId="77777777" w:rsidR="00233B2A" w:rsidRPr="001C5FB8" w:rsidRDefault="00233B2A" w:rsidP="002C41C8">
            <w:pPr>
              <w:spacing w:before="40" w:after="40" w:line="190" w:lineRule="exact"/>
              <w:jc w:val="both"/>
              <w:rPr>
                <w:rFonts w:ascii="Arial" w:hAnsi="Arial" w:cs="Arial"/>
                <w:b/>
                <w:sz w:val="16"/>
                <w:szCs w:val="16"/>
                <w:lang w:eastAsia="es-MX"/>
              </w:rPr>
            </w:pPr>
            <w:r w:rsidRPr="001C5FB8">
              <w:rPr>
                <w:rFonts w:ascii="Arial" w:hAnsi="Arial" w:cs="Arial"/>
                <w:b/>
                <w:sz w:val="16"/>
                <w:szCs w:val="16"/>
                <w:lang w:eastAsia="es-MX"/>
              </w:rPr>
              <w:t>Plazo máximo para cumplir con la información solicitada</w:t>
            </w:r>
          </w:p>
        </w:tc>
      </w:tr>
      <w:tr w:rsidR="00233B2A" w:rsidRPr="001C5FB8" w14:paraId="4070D8BF" w14:textId="77777777" w:rsidTr="002C41C8">
        <w:trPr>
          <w:trHeight w:val="20"/>
        </w:trPr>
        <w:tc>
          <w:tcPr>
            <w:tcW w:w="1719" w:type="pct"/>
            <w:gridSpan w:val="2"/>
            <w:tcBorders>
              <w:top w:val="single" w:sz="6" w:space="0" w:color="auto"/>
              <w:left w:val="single" w:sz="6" w:space="0" w:color="auto"/>
              <w:bottom w:val="single" w:sz="6" w:space="0" w:color="auto"/>
              <w:right w:val="single" w:sz="6" w:space="0" w:color="auto"/>
            </w:tcBorders>
          </w:tcPr>
          <w:p w14:paraId="4D60015E" w14:textId="77777777" w:rsidR="00233B2A" w:rsidRPr="001C5FB8" w:rsidRDefault="00233B2A" w:rsidP="002C41C8">
            <w:pPr>
              <w:spacing w:before="40" w:after="40" w:line="190" w:lineRule="exact"/>
              <w:jc w:val="both"/>
              <w:rPr>
                <w:rFonts w:ascii="Arial" w:hAnsi="Arial" w:cs="Arial"/>
                <w:sz w:val="16"/>
                <w:szCs w:val="16"/>
                <w:lang w:eastAsia="es-MX"/>
              </w:rPr>
            </w:pPr>
            <w:r w:rsidRPr="001C5FB8">
              <w:rPr>
                <w:rFonts w:ascii="Arial" w:hAnsi="Arial" w:cs="Arial"/>
                <w:sz w:val="16"/>
                <w:szCs w:val="16"/>
                <w:lang w:eastAsia="es-MX"/>
              </w:rPr>
              <w:t>No aplica.</w:t>
            </w:r>
          </w:p>
        </w:tc>
        <w:tc>
          <w:tcPr>
            <w:tcW w:w="1764" w:type="pct"/>
            <w:gridSpan w:val="3"/>
            <w:tcBorders>
              <w:top w:val="single" w:sz="6" w:space="0" w:color="auto"/>
              <w:left w:val="single" w:sz="6" w:space="0" w:color="auto"/>
              <w:bottom w:val="single" w:sz="6" w:space="0" w:color="auto"/>
              <w:right w:val="single" w:sz="6" w:space="0" w:color="auto"/>
            </w:tcBorders>
          </w:tcPr>
          <w:p w14:paraId="77216004" w14:textId="77777777" w:rsidR="00233B2A" w:rsidRPr="001C5FB8" w:rsidRDefault="00233B2A" w:rsidP="002C41C8">
            <w:pPr>
              <w:spacing w:before="40" w:after="40" w:line="190" w:lineRule="exact"/>
              <w:jc w:val="both"/>
              <w:rPr>
                <w:rFonts w:ascii="Arial" w:hAnsi="Arial" w:cs="Arial"/>
                <w:sz w:val="16"/>
                <w:szCs w:val="16"/>
                <w:lang w:eastAsia="es-MX"/>
              </w:rPr>
            </w:pPr>
            <w:r w:rsidRPr="001C5FB8">
              <w:rPr>
                <w:rFonts w:ascii="Arial" w:hAnsi="Arial" w:cs="Arial"/>
                <w:sz w:val="16"/>
                <w:szCs w:val="16"/>
                <w:lang w:eastAsia="es-MX"/>
              </w:rPr>
              <w:t>No aplica.</w:t>
            </w:r>
          </w:p>
        </w:tc>
        <w:tc>
          <w:tcPr>
            <w:tcW w:w="1517" w:type="pct"/>
            <w:gridSpan w:val="2"/>
            <w:tcBorders>
              <w:top w:val="single" w:sz="6" w:space="0" w:color="auto"/>
              <w:left w:val="single" w:sz="6" w:space="0" w:color="auto"/>
              <w:bottom w:val="single" w:sz="6" w:space="0" w:color="auto"/>
              <w:right w:val="single" w:sz="6" w:space="0" w:color="auto"/>
            </w:tcBorders>
          </w:tcPr>
          <w:p w14:paraId="566D76BB" w14:textId="77777777" w:rsidR="00233B2A" w:rsidRPr="001C5FB8" w:rsidRDefault="00233B2A" w:rsidP="002C41C8">
            <w:pPr>
              <w:spacing w:before="40" w:after="40" w:line="190" w:lineRule="exact"/>
              <w:jc w:val="both"/>
              <w:rPr>
                <w:rFonts w:ascii="Arial" w:hAnsi="Arial" w:cs="Arial"/>
                <w:sz w:val="16"/>
                <w:szCs w:val="16"/>
                <w:lang w:eastAsia="es-MX"/>
              </w:rPr>
            </w:pPr>
            <w:r w:rsidRPr="001C5FB8">
              <w:rPr>
                <w:rFonts w:ascii="Arial" w:hAnsi="Arial" w:cs="Arial"/>
                <w:sz w:val="16"/>
                <w:szCs w:val="16"/>
                <w:lang w:eastAsia="es-MX"/>
              </w:rPr>
              <w:t>No aplica.</w:t>
            </w:r>
          </w:p>
        </w:tc>
      </w:tr>
      <w:tr w:rsidR="00233B2A" w:rsidRPr="001C5FB8" w14:paraId="02266978" w14:textId="77777777" w:rsidTr="002C41C8">
        <w:trPr>
          <w:trHeight w:val="20"/>
        </w:trPr>
        <w:tc>
          <w:tcPr>
            <w:tcW w:w="2488" w:type="pct"/>
            <w:gridSpan w:val="4"/>
            <w:tcBorders>
              <w:top w:val="single" w:sz="6" w:space="0" w:color="auto"/>
              <w:left w:val="single" w:sz="6" w:space="0" w:color="auto"/>
              <w:bottom w:val="single" w:sz="6" w:space="0" w:color="auto"/>
              <w:right w:val="single" w:sz="6" w:space="0" w:color="auto"/>
            </w:tcBorders>
            <w:shd w:val="clear" w:color="auto" w:fill="C0C0C0"/>
          </w:tcPr>
          <w:p w14:paraId="4437F80B" w14:textId="77777777" w:rsidR="00233B2A" w:rsidRPr="001C5FB8" w:rsidRDefault="00233B2A" w:rsidP="002C41C8">
            <w:pPr>
              <w:spacing w:before="40" w:after="40" w:line="190" w:lineRule="exact"/>
              <w:jc w:val="both"/>
              <w:rPr>
                <w:rFonts w:ascii="Arial" w:hAnsi="Arial" w:cs="Arial"/>
                <w:b/>
                <w:sz w:val="16"/>
                <w:szCs w:val="16"/>
                <w:lang w:eastAsia="es-MX"/>
              </w:rPr>
            </w:pPr>
            <w:r w:rsidRPr="001C5FB8">
              <w:rPr>
                <w:rFonts w:ascii="Arial" w:hAnsi="Arial" w:cs="Arial"/>
                <w:b/>
                <w:sz w:val="16"/>
                <w:szCs w:val="16"/>
                <w:lang w:eastAsia="es-MX"/>
              </w:rPr>
              <w:t>¿Qué documento obtengo al finalizar el Trámite o Servicio?</w:t>
            </w:r>
          </w:p>
        </w:tc>
        <w:tc>
          <w:tcPr>
            <w:tcW w:w="2512" w:type="pct"/>
            <w:gridSpan w:val="3"/>
            <w:tcBorders>
              <w:top w:val="single" w:sz="6" w:space="0" w:color="auto"/>
              <w:left w:val="single" w:sz="6" w:space="0" w:color="auto"/>
              <w:bottom w:val="single" w:sz="6" w:space="0" w:color="auto"/>
              <w:right w:val="single" w:sz="6" w:space="0" w:color="auto"/>
            </w:tcBorders>
            <w:shd w:val="clear" w:color="auto" w:fill="C0C0C0"/>
          </w:tcPr>
          <w:p w14:paraId="3233A3FA" w14:textId="77777777" w:rsidR="00233B2A" w:rsidRPr="001C5FB8" w:rsidRDefault="00233B2A" w:rsidP="002C41C8">
            <w:pPr>
              <w:spacing w:before="40" w:after="40" w:line="190" w:lineRule="exact"/>
              <w:jc w:val="center"/>
              <w:rPr>
                <w:rFonts w:ascii="Arial" w:hAnsi="Arial" w:cs="Arial"/>
                <w:b/>
                <w:sz w:val="16"/>
                <w:szCs w:val="16"/>
                <w:lang w:eastAsia="es-MX"/>
              </w:rPr>
            </w:pPr>
            <w:r w:rsidRPr="001C5FB8">
              <w:rPr>
                <w:rFonts w:ascii="Arial" w:hAnsi="Arial" w:cs="Arial"/>
                <w:b/>
                <w:sz w:val="16"/>
                <w:szCs w:val="16"/>
                <w:lang w:eastAsia="es-MX"/>
              </w:rPr>
              <w:t>¿Cuál es la vigencia del Trámite o Servicio?</w:t>
            </w:r>
          </w:p>
        </w:tc>
      </w:tr>
      <w:tr w:rsidR="00233B2A" w:rsidRPr="001C5FB8" w14:paraId="0612BF31" w14:textId="77777777" w:rsidTr="002C41C8">
        <w:trPr>
          <w:trHeight w:val="20"/>
        </w:trPr>
        <w:tc>
          <w:tcPr>
            <w:tcW w:w="2488" w:type="pct"/>
            <w:gridSpan w:val="4"/>
            <w:tcBorders>
              <w:top w:val="single" w:sz="6" w:space="0" w:color="auto"/>
              <w:left w:val="single" w:sz="6" w:space="0" w:color="auto"/>
              <w:bottom w:val="single" w:sz="6" w:space="0" w:color="auto"/>
              <w:right w:val="single" w:sz="6" w:space="0" w:color="auto"/>
            </w:tcBorders>
          </w:tcPr>
          <w:p w14:paraId="16A8C430" w14:textId="77777777" w:rsidR="00233B2A" w:rsidRPr="001C5FB8" w:rsidRDefault="00233B2A" w:rsidP="002C41C8">
            <w:pPr>
              <w:spacing w:before="40" w:after="40" w:line="190" w:lineRule="exact"/>
              <w:jc w:val="both"/>
              <w:rPr>
                <w:rFonts w:ascii="Arial" w:hAnsi="Arial" w:cs="Arial"/>
                <w:sz w:val="16"/>
                <w:szCs w:val="16"/>
                <w:lang w:eastAsia="es-MX"/>
              </w:rPr>
            </w:pPr>
            <w:r w:rsidRPr="001C5FB8">
              <w:rPr>
                <w:rFonts w:ascii="Arial" w:hAnsi="Arial" w:cs="Arial"/>
                <w:sz w:val="16"/>
                <w:szCs w:val="16"/>
                <w:lang w:eastAsia="es-MX"/>
              </w:rPr>
              <w:t>Acuse de recibo.</w:t>
            </w:r>
          </w:p>
        </w:tc>
        <w:tc>
          <w:tcPr>
            <w:tcW w:w="2512" w:type="pct"/>
            <w:gridSpan w:val="3"/>
            <w:tcBorders>
              <w:top w:val="single" w:sz="6" w:space="0" w:color="auto"/>
              <w:left w:val="single" w:sz="6" w:space="0" w:color="auto"/>
              <w:bottom w:val="single" w:sz="6" w:space="0" w:color="auto"/>
              <w:right w:val="single" w:sz="6" w:space="0" w:color="auto"/>
            </w:tcBorders>
          </w:tcPr>
          <w:p w14:paraId="637B23A1" w14:textId="77777777" w:rsidR="00233B2A" w:rsidRPr="001C5FB8" w:rsidRDefault="00233B2A" w:rsidP="002C41C8">
            <w:pPr>
              <w:spacing w:before="40" w:after="40" w:line="190" w:lineRule="exact"/>
              <w:jc w:val="both"/>
              <w:rPr>
                <w:rFonts w:ascii="Arial" w:hAnsi="Arial" w:cs="Arial"/>
                <w:sz w:val="16"/>
                <w:szCs w:val="16"/>
                <w:lang w:eastAsia="es-MX"/>
              </w:rPr>
            </w:pPr>
            <w:r w:rsidRPr="001C5FB8">
              <w:rPr>
                <w:rFonts w:ascii="Arial" w:hAnsi="Arial" w:cs="Arial"/>
                <w:sz w:val="16"/>
                <w:szCs w:val="16"/>
                <w:lang w:eastAsia="es-MX"/>
              </w:rPr>
              <w:t>Trámite conclusivo.</w:t>
            </w:r>
          </w:p>
        </w:tc>
      </w:tr>
      <w:tr w:rsidR="00233B2A" w:rsidRPr="001C5FB8" w14:paraId="09FB519A"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183D7D44" w14:textId="77777777" w:rsidR="00233B2A" w:rsidRPr="001C5FB8" w:rsidRDefault="00233B2A" w:rsidP="002C41C8">
            <w:pPr>
              <w:spacing w:before="40" w:after="40" w:line="190" w:lineRule="exact"/>
              <w:jc w:val="center"/>
              <w:rPr>
                <w:rFonts w:ascii="Arial" w:hAnsi="Arial" w:cs="Arial"/>
                <w:b/>
                <w:sz w:val="16"/>
                <w:szCs w:val="16"/>
                <w:lang w:eastAsia="es-MX"/>
              </w:rPr>
            </w:pPr>
            <w:r w:rsidRPr="001C5FB8">
              <w:rPr>
                <w:rFonts w:ascii="Arial" w:hAnsi="Arial" w:cs="Arial"/>
                <w:b/>
                <w:sz w:val="16"/>
                <w:szCs w:val="16"/>
                <w:lang w:eastAsia="es-MX"/>
              </w:rPr>
              <w:t>CANALES DE ATENCIÓN</w:t>
            </w:r>
          </w:p>
        </w:tc>
      </w:tr>
      <w:tr w:rsidR="00233B2A" w:rsidRPr="001C5FB8" w14:paraId="63E22976" w14:textId="77777777" w:rsidTr="002C41C8">
        <w:trPr>
          <w:trHeight w:val="20"/>
        </w:trPr>
        <w:tc>
          <w:tcPr>
            <w:tcW w:w="2488" w:type="pct"/>
            <w:gridSpan w:val="4"/>
            <w:tcBorders>
              <w:top w:val="single" w:sz="6" w:space="0" w:color="auto"/>
              <w:left w:val="single" w:sz="6" w:space="0" w:color="auto"/>
              <w:bottom w:val="single" w:sz="6" w:space="0" w:color="auto"/>
              <w:right w:val="single" w:sz="6" w:space="0" w:color="auto"/>
            </w:tcBorders>
            <w:shd w:val="clear" w:color="auto" w:fill="C0C0C0"/>
          </w:tcPr>
          <w:p w14:paraId="097647C2" w14:textId="77777777" w:rsidR="00233B2A" w:rsidRPr="001C5FB8" w:rsidRDefault="00233B2A" w:rsidP="002C41C8">
            <w:pPr>
              <w:spacing w:before="40" w:after="40" w:line="190" w:lineRule="exact"/>
              <w:jc w:val="center"/>
              <w:rPr>
                <w:rFonts w:ascii="Arial" w:hAnsi="Arial" w:cs="Arial"/>
                <w:b/>
                <w:sz w:val="16"/>
                <w:szCs w:val="16"/>
                <w:lang w:eastAsia="es-MX"/>
              </w:rPr>
            </w:pPr>
            <w:r w:rsidRPr="001C5FB8">
              <w:rPr>
                <w:rFonts w:ascii="Arial" w:hAnsi="Arial" w:cs="Arial"/>
                <w:b/>
                <w:sz w:val="16"/>
                <w:szCs w:val="16"/>
                <w:lang w:eastAsia="es-MX"/>
              </w:rPr>
              <w:t>Consultas y dudas</w:t>
            </w:r>
          </w:p>
        </w:tc>
        <w:tc>
          <w:tcPr>
            <w:tcW w:w="2512" w:type="pct"/>
            <w:gridSpan w:val="3"/>
            <w:tcBorders>
              <w:top w:val="single" w:sz="6" w:space="0" w:color="auto"/>
              <w:left w:val="single" w:sz="6" w:space="0" w:color="auto"/>
              <w:bottom w:val="single" w:sz="6" w:space="0" w:color="auto"/>
              <w:right w:val="single" w:sz="6" w:space="0" w:color="auto"/>
            </w:tcBorders>
            <w:shd w:val="clear" w:color="auto" w:fill="C0C0C0"/>
          </w:tcPr>
          <w:p w14:paraId="19AB838B" w14:textId="77777777" w:rsidR="00233B2A" w:rsidRPr="001C5FB8" w:rsidRDefault="00233B2A" w:rsidP="002C41C8">
            <w:pPr>
              <w:spacing w:before="40" w:after="40" w:line="190" w:lineRule="exact"/>
              <w:jc w:val="center"/>
              <w:rPr>
                <w:rFonts w:ascii="Arial" w:hAnsi="Arial" w:cs="Arial"/>
                <w:b/>
                <w:sz w:val="16"/>
                <w:szCs w:val="16"/>
                <w:lang w:eastAsia="es-MX"/>
              </w:rPr>
            </w:pPr>
            <w:r w:rsidRPr="001C5FB8">
              <w:rPr>
                <w:rFonts w:ascii="Arial" w:hAnsi="Arial" w:cs="Arial"/>
                <w:b/>
                <w:sz w:val="16"/>
                <w:szCs w:val="16"/>
                <w:lang w:eastAsia="es-MX"/>
              </w:rPr>
              <w:t>Quejas y denuncias</w:t>
            </w:r>
          </w:p>
        </w:tc>
      </w:tr>
      <w:tr w:rsidR="00233B2A" w:rsidRPr="001C5FB8" w14:paraId="6A5E0E39" w14:textId="77777777" w:rsidTr="002C41C8">
        <w:trPr>
          <w:trHeight w:val="20"/>
        </w:trPr>
        <w:tc>
          <w:tcPr>
            <w:tcW w:w="2488" w:type="pct"/>
            <w:gridSpan w:val="4"/>
            <w:tcBorders>
              <w:top w:val="single" w:sz="6" w:space="0" w:color="auto"/>
              <w:left w:val="single" w:sz="6" w:space="0" w:color="auto"/>
              <w:bottom w:val="single" w:sz="6" w:space="0" w:color="auto"/>
              <w:right w:val="single" w:sz="6" w:space="0" w:color="auto"/>
            </w:tcBorders>
          </w:tcPr>
          <w:p w14:paraId="765D7605" w14:textId="77777777" w:rsidR="00233B2A" w:rsidRPr="001C5FB8" w:rsidRDefault="00233B2A" w:rsidP="002C41C8">
            <w:pPr>
              <w:spacing w:before="40" w:after="40" w:line="190" w:lineRule="exact"/>
              <w:jc w:val="both"/>
              <w:rPr>
                <w:rFonts w:ascii="Arial" w:hAnsi="Arial" w:cs="Arial"/>
                <w:sz w:val="16"/>
                <w:szCs w:val="16"/>
                <w:lang w:eastAsia="es-MX"/>
              </w:rPr>
            </w:pPr>
            <w:r w:rsidRPr="001C5FB8">
              <w:rPr>
                <w:rFonts w:ascii="Arial" w:hAnsi="Arial" w:cs="Arial"/>
                <w:sz w:val="16"/>
                <w:szCs w:val="16"/>
                <w:lang w:eastAsia="es-MX"/>
              </w:rPr>
              <w:t>Atención personal en las oficinas de la DGMEIA, ubicada en Avenida Paseo de la Reforma No. 10, colonia Tabacalera, Alcaldía Cuauhtémoc, código postal 06030, Ciudad de México, en un horario de atención de lunes a jueves de 9:00 a 17:00 horas, y viernes de 9:00 a 14:00 horas.</w:t>
            </w:r>
          </w:p>
        </w:tc>
        <w:tc>
          <w:tcPr>
            <w:tcW w:w="2512" w:type="pct"/>
            <w:gridSpan w:val="3"/>
            <w:tcBorders>
              <w:top w:val="single" w:sz="6" w:space="0" w:color="auto"/>
              <w:left w:val="single" w:sz="6" w:space="0" w:color="auto"/>
              <w:bottom w:val="single" w:sz="6" w:space="0" w:color="auto"/>
              <w:right w:val="single" w:sz="6" w:space="0" w:color="auto"/>
            </w:tcBorders>
          </w:tcPr>
          <w:p w14:paraId="7A859C11" w14:textId="77777777" w:rsidR="00233B2A" w:rsidRPr="001C5FB8" w:rsidRDefault="00233B2A" w:rsidP="002C41C8">
            <w:pPr>
              <w:spacing w:before="40" w:after="40" w:line="190" w:lineRule="exact"/>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sz w:val="16"/>
                <w:szCs w:val="16"/>
                <w:lang w:eastAsia="es-MX"/>
              </w:rPr>
              <w:tab/>
              <w:t>Correo electrónico:</w:t>
            </w:r>
          </w:p>
          <w:p w14:paraId="72C13AEC" w14:textId="77777777" w:rsidR="00233B2A" w:rsidRPr="001C5FB8" w:rsidRDefault="00233B2A" w:rsidP="002C41C8">
            <w:pPr>
              <w:spacing w:before="40" w:after="40" w:line="190" w:lineRule="exact"/>
              <w:ind w:left="432" w:hanging="432"/>
              <w:jc w:val="both"/>
              <w:rPr>
                <w:rFonts w:ascii="Arial" w:hAnsi="Arial" w:cs="Arial"/>
                <w:sz w:val="16"/>
                <w:szCs w:val="16"/>
                <w:lang w:eastAsia="es-MX"/>
              </w:rPr>
            </w:pPr>
            <w:r w:rsidRPr="001C5FB8">
              <w:rPr>
                <w:rFonts w:ascii="Arial" w:hAnsi="Arial" w:cs="Arial"/>
                <w:sz w:val="16"/>
                <w:szCs w:val="16"/>
                <w:lang w:eastAsia="es-MX"/>
              </w:rPr>
              <w:tab/>
            </w:r>
            <w:r w:rsidRPr="001C5FB8">
              <w:rPr>
                <w:rFonts w:ascii="Arial" w:hAnsi="Arial" w:cs="Arial"/>
                <w:sz w:val="16"/>
                <w:szCs w:val="16"/>
                <w:u w:val="single"/>
                <w:lang w:eastAsia="es-MX"/>
              </w:rPr>
              <w:t>denuncias@anam.gob.mx</w:t>
            </w:r>
          </w:p>
          <w:p w14:paraId="79FE6E96" w14:textId="77777777" w:rsidR="00233B2A" w:rsidRPr="001C5FB8" w:rsidRDefault="00233B2A" w:rsidP="002C41C8">
            <w:pPr>
              <w:spacing w:before="40" w:after="40" w:line="190" w:lineRule="exact"/>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t>En el Portal de la ANAM:</w:t>
            </w:r>
          </w:p>
          <w:p w14:paraId="30E55E43" w14:textId="77777777" w:rsidR="00233B2A" w:rsidRPr="001C5FB8" w:rsidRDefault="00233B2A" w:rsidP="002C41C8">
            <w:pPr>
              <w:spacing w:before="40" w:after="40" w:line="190" w:lineRule="exact"/>
              <w:ind w:left="432" w:hanging="432"/>
              <w:jc w:val="both"/>
              <w:rPr>
                <w:rFonts w:ascii="Arial" w:hAnsi="Arial" w:cs="Arial"/>
                <w:sz w:val="16"/>
                <w:szCs w:val="16"/>
                <w:lang w:eastAsia="es-MX"/>
              </w:rPr>
            </w:pPr>
            <w:r w:rsidRPr="001C5FB8">
              <w:rPr>
                <w:rFonts w:ascii="Arial" w:hAnsi="Arial" w:cs="Arial"/>
                <w:sz w:val="16"/>
                <w:szCs w:val="16"/>
                <w:lang w:eastAsia="es-MX"/>
              </w:rPr>
              <w:tab/>
            </w:r>
            <w:r w:rsidRPr="001C5FB8">
              <w:rPr>
                <w:rFonts w:ascii="Arial" w:hAnsi="Arial" w:cs="Arial"/>
                <w:sz w:val="16"/>
                <w:szCs w:val="16"/>
                <w:u w:val="single"/>
                <w:lang w:eastAsia="es-MX"/>
              </w:rPr>
              <w:t>https://anam.gob.mx/recepcion%20de%20quejas%20y%20denuncias/</w:t>
            </w:r>
          </w:p>
        </w:tc>
      </w:tr>
      <w:tr w:rsidR="00233B2A" w:rsidRPr="001C5FB8" w14:paraId="085AD717"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35549166" w14:textId="77777777" w:rsidR="00233B2A" w:rsidRPr="001C5FB8" w:rsidRDefault="00233B2A" w:rsidP="002C41C8">
            <w:pPr>
              <w:spacing w:before="40" w:after="40" w:line="190" w:lineRule="exact"/>
              <w:jc w:val="center"/>
              <w:rPr>
                <w:rFonts w:ascii="Arial" w:hAnsi="Arial" w:cs="Arial"/>
                <w:b/>
                <w:sz w:val="16"/>
                <w:szCs w:val="16"/>
                <w:lang w:eastAsia="es-MX"/>
              </w:rPr>
            </w:pPr>
            <w:r w:rsidRPr="001C5FB8">
              <w:rPr>
                <w:rFonts w:ascii="Arial" w:hAnsi="Arial" w:cs="Arial"/>
                <w:b/>
                <w:sz w:val="16"/>
                <w:szCs w:val="16"/>
                <w:lang w:eastAsia="es-MX"/>
              </w:rPr>
              <w:t>Información adicional</w:t>
            </w:r>
          </w:p>
        </w:tc>
      </w:tr>
      <w:tr w:rsidR="00233B2A" w:rsidRPr="001C5FB8" w14:paraId="5FE08E2D"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1FFA4973" w14:textId="77777777" w:rsidR="00233B2A" w:rsidRPr="001C5FB8" w:rsidRDefault="00233B2A" w:rsidP="002C41C8">
            <w:pPr>
              <w:spacing w:before="40" w:after="40" w:line="190" w:lineRule="exact"/>
              <w:jc w:val="both"/>
              <w:rPr>
                <w:rFonts w:ascii="Arial" w:hAnsi="Arial" w:cs="Arial"/>
                <w:sz w:val="16"/>
                <w:szCs w:val="16"/>
                <w:lang w:eastAsia="es-MX"/>
              </w:rPr>
            </w:pPr>
            <w:r w:rsidRPr="001C5FB8">
              <w:rPr>
                <w:rFonts w:ascii="Arial" w:hAnsi="Arial" w:cs="Arial"/>
                <w:sz w:val="16"/>
                <w:szCs w:val="16"/>
                <w:lang w:eastAsia="es-MX"/>
              </w:rPr>
              <w:t>No aplica.</w:t>
            </w:r>
          </w:p>
        </w:tc>
      </w:tr>
      <w:tr w:rsidR="00233B2A" w:rsidRPr="001C5FB8" w14:paraId="5F8DEF14"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44BB468A" w14:textId="77777777" w:rsidR="00233B2A" w:rsidRPr="001C5FB8" w:rsidRDefault="00233B2A" w:rsidP="002C41C8">
            <w:pPr>
              <w:spacing w:before="40" w:after="40" w:line="190" w:lineRule="exact"/>
              <w:jc w:val="center"/>
              <w:rPr>
                <w:rFonts w:ascii="Arial" w:hAnsi="Arial" w:cs="Arial"/>
                <w:b/>
                <w:sz w:val="16"/>
                <w:szCs w:val="16"/>
                <w:lang w:eastAsia="es-MX"/>
              </w:rPr>
            </w:pPr>
            <w:r w:rsidRPr="001C5FB8">
              <w:rPr>
                <w:rFonts w:ascii="Arial" w:hAnsi="Arial" w:cs="Arial"/>
                <w:b/>
                <w:sz w:val="16"/>
                <w:szCs w:val="16"/>
                <w:lang w:eastAsia="es-MX"/>
              </w:rPr>
              <w:t>Fundamento jurídico</w:t>
            </w:r>
          </w:p>
        </w:tc>
      </w:tr>
      <w:tr w:rsidR="00233B2A" w:rsidRPr="001C5FB8" w14:paraId="6B5C746F"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6319AF06" w14:textId="77777777" w:rsidR="00233B2A" w:rsidRPr="001C5FB8" w:rsidRDefault="00233B2A" w:rsidP="002C41C8">
            <w:pPr>
              <w:spacing w:before="40" w:after="40" w:line="190" w:lineRule="exact"/>
              <w:jc w:val="both"/>
              <w:rPr>
                <w:rFonts w:ascii="Arial" w:hAnsi="Arial" w:cs="Arial"/>
                <w:sz w:val="16"/>
                <w:szCs w:val="16"/>
                <w:lang w:eastAsia="es-MX"/>
              </w:rPr>
            </w:pPr>
            <w:r w:rsidRPr="001C5FB8">
              <w:rPr>
                <w:rFonts w:ascii="Arial" w:hAnsi="Arial" w:cs="Arial"/>
                <w:sz w:val="16"/>
                <w:szCs w:val="16"/>
                <w:lang w:eastAsia="es-MX"/>
              </w:rPr>
              <w:t xml:space="preserve">Artículos 6o., 10, 20, fracciones II, III y VII y 36 de la Ley y 18, 19, 20 y 40 del Reglamento y las reglas 1.9.8. y 1.9.9. de las RGCE. </w:t>
            </w:r>
          </w:p>
        </w:tc>
      </w:tr>
    </w:tbl>
    <w:p w14:paraId="54EBBECF" w14:textId="77777777" w:rsidR="00233B2A" w:rsidRPr="00264718" w:rsidRDefault="00233B2A" w:rsidP="00233B2A">
      <w:pPr>
        <w:pStyle w:val="texto0"/>
        <w:rPr>
          <w:lang w:eastAsia="es-MX"/>
        </w:rPr>
      </w:pPr>
    </w:p>
    <w:tbl>
      <w:tblPr>
        <w:tblW w:w="5000" w:type="pct"/>
        <w:tblLayout w:type="fixed"/>
        <w:tblCellMar>
          <w:left w:w="72" w:type="dxa"/>
          <w:right w:w="72" w:type="dxa"/>
        </w:tblCellMar>
        <w:tblLook w:val="04A0" w:firstRow="1" w:lastRow="0" w:firstColumn="1" w:lastColumn="0" w:noHBand="0" w:noVBand="1"/>
      </w:tblPr>
      <w:tblGrid>
        <w:gridCol w:w="1753"/>
        <w:gridCol w:w="1334"/>
        <w:gridCol w:w="180"/>
        <w:gridCol w:w="1123"/>
        <w:gridCol w:w="1732"/>
        <w:gridCol w:w="720"/>
        <w:gridCol w:w="1984"/>
      </w:tblGrid>
      <w:tr w:rsidR="00233B2A" w:rsidRPr="001C5FB8" w14:paraId="77E97D21"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noWrap/>
          </w:tcPr>
          <w:p w14:paraId="7303E808" w14:textId="77777777" w:rsidR="00233B2A" w:rsidRPr="001C5FB8" w:rsidRDefault="00233B2A" w:rsidP="002C41C8">
            <w:pPr>
              <w:spacing w:before="40" w:after="40"/>
              <w:jc w:val="both"/>
              <w:rPr>
                <w:rFonts w:ascii="Arial" w:hAnsi="Arial" w:cs="Arial"/>
                <w:b/>
                <w:sz w:val="16"/>
                <w:szCs w:val="16"/>
                <w:lang w:eastAsia="es-MX"/>
              </w:rPr>
            </w:pPr>
            <w:r w:rsidRPr="001C5FB8">
              <w:rPr>
                <w:rFonts w:ascii="Arial" w:hAnsi="Arial" w:cs="Arial"/>
                <w:b/>
                <w:sz w:val="16"/>
                <w:szCs w:val="16"/>
                <w:lang w:eastAsia="es-MX"/>
              </w:rPr>
              <w:t>20/LA Aviso para dejar sin efectos la suspensión para operar en el SEA para el despacho de mercancías.</w:t>
            </w:r>
            <w:r w:rsidRPr="001C5FB8">
              <w:rPr>
                <w:rFonts w:ascii="Arial" w:hAnsi="Arial" w:cs="Arial"/>
                <w:b/>
                <w:noProof/>
                <w:sz w:val="16"/>
                <w:szCs w:val="16"/>
                <w:lang w:eastAsia="es-MX"/>
              </w:rPr>
              <w:t xml:space="preserve"> </w:t>
            </w:r>
          </w:p>
        </w:tc>
      </w:tr>
      <w:tr w:rsidR="00233B2A" w:rsidRPr="001C5FB8" w14:paraId="534A8B57" w14:textId="77777777" w:rsidTr="002C41C8">
        <w:trPr>
          <w:trHeight w:val="20"/>
        </w:trPr>
        <w:tc>
          <w:tcPr>
            <w:tcW w:w="993" w:type="pct"/>
            <w:vMerge w:val="restart"/>
            <w:tcBorders>
              <w:top w:val="single" w:sz="6" w:space="0" w:color="auto"/>
              <w:left w:val="single" w:sz="6" w:space="0" w:color="auto"/>
              <w:bottom w:val="single" w:sz="6" w:space="0" w:color="auto"/>
              <w:right w:val="single" w:sz="6" w:space="0" w:color="auto"/>
            </w:tcBorders>
          </w:tcPr>
          <w:p w14:paraId="53724F80" w14:textId="308CFE76" w:rsidR="00233B2A" w:rsidRPr="001C5FB8" w:rsidRDefault="00233B2A" w:rsidP="002C41C8">
            <w:pPr>
              <w:spacing w:before="40" w:after="40"/>
              <w:ind w:left="900" w:hanging="900"/>
              <w:jc w:val="both"/>
              <w:rPr>
                <w:rFonts w:ascii="Arial" w:hAnsi="Arial" w:cs="Arial"/>
                <w:b/>
                <w:sz w:val="16"/>
                <w:szCs w:val="16"/>
                <w:lang w:eastAsia="es-MX"/>
              </w:rPr>
            </w:pPr>
            <w:r w:rsidRPr="001C5FB8">
              <w:rPr>
                <w:rFonts w:ascii="Arial" w:hAnsi="Arial" w:cs="Arial"/>
                <w:b/>
                <w:sz w:val="16"/>
                <w:szCs w:val="16"/>
                <w:lang w:eastAsia="es-MX"/>
              </w:rPr>
              <w:t>Trámite</w:t>
            </w:r>
            <w:r w:rsidRPr="001C5FB8">
              <w:rPr>
                <w:rFonts w:ascii="Arial" w:hAnsi="Arial" w:cs="Arial"/>
                <w:b/>
                <w:sz w:val="16"/>
                <w:szCs w:val="16"/>
                <w:lang w:eastAsia="es-MX"/>
              </w:rPr>
              <w:tab/>
            </w:r>
            <w:r w:rsidRPr="001C5FB8">
              <w:rPr>
                <w:rFonts w:ascii="Arial" w:hAnsi="Arial" w:cs="Arial"/>
                <w:b/>
                <w:noProof/>
                <w:sz w:val="16"/>
                <w:szCs w:val="16"/>
                <w:lang w:eastAsia="es-MX"/>
              </w:rPr>
              <w:drawing>
                <wp:inline distT="0" distB="0" distL="0" distR="0" wp14:anchorId="03E6650F" wp14:editId="380B9CD9">
                  <wp:extent cx="95250" cy="95250"/>
                  <wp:effectExtent l="0" t="0" r="0" b="0"/>
                  <wp:docPr id="676158484" name="Imagen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6360CCB8" w14:textId="6D4D1FC2" w:rsidR="00233B2A" w:rsidRPr="001C5FB8" w:rsidRDefault="00233B2A" w:rsidP="002C41C8">
            <w:pPr>
              <w:spacing w:before="40" w:after="40"/>
              <w:ind w:left="900" w:hanging="900"/>
              <w:jc w:val="both"/>
              <w:rPr>
                <w:rFonts w:ascii="Arial" w:hAnsi="Arial" w:cs="Arial"/>
                <w:sz w:val="16"/>
                <w:szCs w:val="16"/>
                <w:lang w:eastAsia="es-MX"/>
              </w:rPr>
            </w:pPr>
            <w:r w:rsidRPr="001C5FB8">
              <w:rPr>
                <w:rFonts w:ascii="Arial" w:hAnsi="Arial" w:cs="Arial"/>
                <w:b/>
                <w:sz w:val="16"/>
                <w:szCs w:val="16"/>
                <w:lang w:eastAsia="es-MX"/>
              </w:rPr>
              <w:t>Servicio</w:t>
            </w:r>
            <w:r w:rsidRPr="001C5FB8">
              <w:rPr>
                <w:rFonts w:ascii="Arial" w:hAnsi="Arial" w:cs="Arial"/>
                <w:b/>
                <w:sz w:val="16"/>
                <w:szCs w:val="16"/>
                <w:lang w:eastAsia="es-MX"/>
              </w:rPr>
              <w:tab/>
            </w:r>
            <w:r w:rsidRPr="001C5FB8">
              <w:rPr>
                <w:rFonts w:ascii="Arial" w:hAnsi="Arial" w:cs="Arial"/>
                <w:b/>
                <w:noProof/>
                <w:sz w:val="16"/>
                <w:szCs w:val="16"/>
                <w:lang w:eastAsia="es-MX"/>
              </w:rPr>
              <w:drawing>
                <wp:inline distT="0" distB="0" distL="0" distR="0" wp14:anchorId="38BFA460" wp14:editId="17247946">
                  <wp:extent cx="95250" cy="95250"/>
                  <wp:effectExtent l="0" t="0" r="0" b="0"/>
                  <wp:docPr id="302842604" name="Imagen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883" w:type="pct"/>
            <w:gridSpan w:val="5"/>
            <w:tcBorders>
              <w:top w:val="single" w:sz="6" w:space="0" w:color="auto"/>
              <w:left w:val="single" w:sz="6" w:space="0" w:color="auto"/>
              <w:bottom w:val="single" w:sz="6" w:space="0" w:color="auto"/>
              <w:right w:val="single" w:sz="6" w:space="0" w:color="auto"/>
            </w:tcBorders>
            <w:shd w:val="clear" w:color="auto" w:fill="C0C0C0"/>
          </w:tcPr>
          <w:p w14:paraId="139AAC47"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sz w:val="16"/>
                <w:szCs w:val="16"/>
                <w:lang w:eastAsia="es-MX"/>
              </w:rPr>
              <w:t>Descripción del Trámite o Servicio</w:t>
            </w:r>
          </w:p>
        </w:tc>
        <w:tc>
          <w:tcPr>
            <w:tcW w:w="1124" w:type="pct"/>
            <w:tcBorders>
              <w:top w:val="single" w:sz="6" w:space="0" w:color="auto"/>
              <w:left w:val="single" w:sz="6" w:space="0" w:color="auto"/>
              <w:bottom w:val="single" w:sz="6" w:space="0" w:color="auto"/>
              <w:right w:val="single" w:sz="6" w:space="0" w:color="auto"/>
            </w:tcBorders>
            <w:shd w:val="clear" w:color="auto" w:fill="C0C0C0"/>
          </w:tcPr>
          <w:p w14:paraId="2FCFD5D1"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sz w:val="16"/>
                <w:szCs w:val="16"/>
                <w:lang w:eastAsia="es-MX"/>
              </w:rPr>
              <w:t>Monto</w:t>
            </w:r>
          </w:p>
        </w:tc>
      </w:tr>
      <w:tr w:rsidR="00233B2A" w:rsidRPr="001C5FB8" w14:paraId="7B69DA84" w14:textId="77777777" w:rsidTr="002C41C8">
        <w:trPr>
          <w:trHeight w:val="20"/>
        </w:trPr>
        <w:tc>
          <w:tcPr>
            <w:tcW w:w="993" w:type="pct"/>
            <w:vMerge/>
            <w:tcBorders>
              <w:top w:val="single" w:sz="6" w:space="0" w:color="auto"/>
              <w:left w:val="single" w:sz="6" w:space="0" w:color="auto"/>
              <w:bottom w:val="single" w:sz="6" w:space="0" w:color="auto"/>
              <w:right w:val="single" w:sz="6" w:space="0" w:color="auto"/>
            </w:tcBorders>
            <w:vAlign w:val="center"/>
          </w:tcPr>
          <w:p w14:paraId="6DD06F54" w14:textId="77777777" w:rsidR="00233B2A" w:rsidRPr="001C5FB8" w:rsidRDefault="00233B2A" w:rsidP="002C41C8">
            <w:pPr>
              <w:spacing w:before="40" w:after="40"/>
              <w:rPr>
                <w:rFonts w:ascii="Arial" w:hAnsi="Arial" w:cs="Arial"/>
                <w:sz w:val="16"/>
                <w:szCs w:val="16"/>
                <w:lang w:eastAsia="es-MX"/>
              </w:rPr>
            </w:pPr>
          </w:p>
        </w:tc>
        <w:tc>
          <w:tcPr>
            <w:tcW w:w="2883" w:type="pct"/>
            <w:gridSpan w:val="5"/>
            <w:vMerge w:val="restart"/>
            <w:tcBorders>
              <w:top w:val="single" w:sz="6" w:space="0" w:color="auto"/>
              <w:left w:val="single" w:sz="6" w:space="0" w:color="auto"/>
              <w:bottom w:val="single" w:sz="6" w:space="0" w:color="auto"/>
              <w:right w:val="single" w:sz="6" w:space="0" w:color="auto"/>
            </w:tcBorders>
          </w:tcPr>
          <w:p w14:paraId="704BEAD7"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Presenta el aviso cuando requieras ser reactivado en el SEA por haber sido aplicada la suspensión para operar en el SEA para el despacho de mercancías a que se refiere el artículo 184-C de la Ley.</w:t>
            </w:r>
          </w:p>
        </w:tc>
        <w:tc>
          <w:tcPr>
            <w:tcW w:w="1124" w:type="pct"/>
            <w:tcBorders>
              <w:top w:val="single" w:sz="6" w:space="0" w:color="auto"/>
              <w:left w:val="single" w:sz="6" w:space="0" w:color="auto"/>
              <w:bottom w:val="single" w:sz="6" w:space="0" w:color="auto"/>
              <w:right w:val="single" w:sz="6" w:space="0" w:color="auto"/>
            </w:tcBorders>
          </w:tcPr>
          <w:p w14:paraId="2B7D27BA" w14:textId="3C56F551" w:rsidR="00233B2A" w:rsidRPr="001C5FB8" w:rsidRDefault="00233B2A" w:rsidP="002C41C8">
            <w:pPr>
              <w:spacing w:before="40" w:after="40"/>
              <w:jc w:val="both"/>
              <w:rPr>
                <w:rFonts w:ascii="Arial" w:hAnsi="Arial" w:cs="Arial"/>
                <w:b/>
                <w:sz w:val="16"/>
                <w:szCs w:val="16"/>
                <w:lang w:eastAsia="es-MX"/>
              </w:rPr>
            </w:pPr>
            <w:r w:rsidRPr="001C5FB8">
              <w:rPr>
                <w:rFonts w:ascii="Arial" w:hAnsi="Arial" w:cs="Arial"/>
                <w:b/>
                <w:noProof/>
                <w:sz w:val="16"/>
                <w:szCs w:val="16"/>
                <w:lang w:eastAsia="es-MX"/>
              </w:rPr>
              <w:drawing>
                <wp:inline distT="0" distB="0" distL="0" distR="0" wp14:anchorId="2B11CBFF" wp14:editId="0E06F7A4">
                  <wp:extent cx="95250" cy="95250"/>
                  <wp:effectExtent l="0" t="0" r="0" b="0"/>
                  <wp:docPr id="79678070" name="Imagen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C5FB8">
              <w:rPr>
                <w:rFonts w:ascii="Arial" w:hAnsi="Arial" w:cs="Arial"/>
                <w:b/>
                <w:sz w:val="16"/>
                <w:szCs w:val="16"/>
                <w:lang w:eastAsia="es-MX"/>
              </w:rPr>
              <w:t xml:space="preserve"> Gratuito</w:t>
            </w:r>
          </w:p>
        </w:tc>
      </w:tr>
      <w:tr w:rsidR="00233B2A" w:rsidRPr="001C5FB8" w14:paraId="07EBCE80" w14:textId="77777777" w:rsidTr="002C41C8">
        <w:trPr>
          <w:trHeight w:val="20"/>
        </w:trPr>
        <w:tc>
          <w:tcPr>
            <w:tcW w:w="993" w:type="pct"/>
            <w:vMerge/>
            <w:tcBorders>
              <w:top w:val="single" w:sz="6" w:space="0" w:color="auto"/>
              <w:left w:val="single" w:sz="6" w:space="0" w:color="auto"/>
              <w:bottom w:val="single" w:sz="6" w:space="0" w:color="auto"/>
              <w:right w:val="single" w:sz="6" w:space="0" w:color="auto"/>
            </w:tcBorders>
            <w:vAlign w:val="center"/>
          </w:tcPr>
          <w:p w14:paraId="26F0F2E4" w14:textId="77777777" w:rsidR="00233B2A" w:rsidRPr="001C5FB8" w:rsidRDefault="00233B2A" w:rsidP="002C41C8">
            <w:pPr>
              <w:spacing w:before="40" w:after="40"/>
              <w:rPr>
                <w:rFonts w:ascii="Arial" w:hAnsi="Arial" w:cs="Arial"/>
                <w:sz w:val="16"/>
                <w:szCs w:val="16"/>
                <w:lang w:eastAsia="es-MX"/>
              </w:rPr>
            </w:pPr>
          </w:p>
        </w:tc>
        <w:tc>
          <w:tcPr>
            <w:tcW w:w="2883" w:type="pct"/>
            <w:gridSpan w:val="5"/>
            <w:vMerge/>
            <w:tcBorders>
              <w:top w:val="single" w:sz="6" w:space="0" w:color="auto"/>
              <w:left w:val="single" w:sz="6" w:space="0" w:color="auto"/>
              <w:bottom w:val="single" w:sz="6" w:space="0" w:color="auto"/>
              <w:right w:val="single" w:sz="6" w:space="0" w:color="auto"/>
            </w:tcBorders>
            <w:vAlign w:val="center"/>
          </w:tcPr>
          <w:p w14:paraId="04A2CEE7" w14:textId="77777777" w:rsidR="00233B2A" w:rsidRPr="001C5FB8" w:rsidRDefault="00233B2A" w:rsidP="002C41C8">
            <w:pPr>
              <w:spacing w:before="40" w:after="40"/>
              <w:rPr>
                <w:rFonts w:ascii="Arial" w:hAnsi="Arial" w:cs="Arial"/>
                <w:sz w:val="16"/>
                <w:szCs w:val="16"/>
                <w:lang w:eastAsia="es-MX"/>
              </w:rPr>
            </w:pPr>
          </w:p>
        </w:tc>
        <w:tc>
          <w:tcPr>
            <w:tcW w:w="1124" w:type="pct"/>
            <w:tcBorders>
              <w:top w:val="single" w:sz="6" w:space="0" w:color="auto"/>
              <w:left w:val="single" w:sz="6" w:space="0" w:color="auto"/>
              <w:bottom w:val="single" w:sz="6" w:space="0" w:color="auto"/>
              <w:right w:val="single" w:sz="6" w:space="0" w:color="auto"/>
            </w:tcBorders>
          </w:tcPr>
          <w:p w14:paraId="74E81EA0" w14:textId="4CFDDED1" w:rsidR="00233B2A" w:rsidRPr="001C5FB8" w:rsidRDefault="00233B2A" w:rsidP="002C41C8">
            <w:pPr>
              <w:spacing w:before="40" w:after="40"/>
              <w:jc w:val="both"/>
              <w:rPr>
                <w:rFonts w:ascii="Arial" w:hAnsi="Arial" w:cs="Arial"/>
                <w:b/>
                <w:sz w:val="16"/>
                <w:szCs w:val="16"/>
                <w:lang w:eastAsia="es-MX"/>
              </w:rPr>
            </w:pPr>
            <w:r w:rsidRPr="001C5FB8">
              <w:rPr>
                <w:rFonts w:ascii="Arial" w:hAnsi="Arial" w:cs="Arial"/>
                <w:b/>
                <w:noProof/>
                <w:sz w:val="16"/>
                <w:szCs w:val="16"/>
                <w:lang w:eastAsia="es-MX"/>
              </w:rPr>
              <w:drawing>
                <wp:inline distT="0" distB="0" distL="0" distR="0" wp14:anchorId="64CBB64C" wp14:editId="42478674">
                  <wp:extent cx="95250" cy="95250"/>
                  <wp:effectExtent l="0" t="0" r="0" b="0"/>
                  <wp:docPr id="243302441" name="Imagen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C5FB8">
              <w:rPr>
                <w:rFonts w:ascii="Arial" w:hAnsi="Arial" w:cs="Arial"/>
                <w:b/>
                <w:sz w:val="16"/>
                <w:szCs w:val="16"/>
                <w:lang w:eastAsia="es-MX"/>
              </w:rPr>
              <w:t xml:space="preserve"> Pago de derechos Costo: $</w:t>
            </w:r>
          </w:p>
        </w:tc>
      </w:tr>
      <w:tr w:rsidR="00233B2A" w:rsidRPr="001C5FB8" w14:paraId="779A16DF" w14:textId="77777777" w:rsidTr="002C41C8">
        <w:trPr>
          <w:trHeight w:val="20"/>
        </w:trPr>
        <w:tc>
          <w:tcPr>
            <w:tcW w:w="2487" w:type="pct"/>
            <w:gridSpan w:val="4"/>
            <w:tcBorders>
              <w:top w:val="single" w:sz="6" w:space="0" w:color="auto"/>
              <w:left w:val="single" w:sz="6" w:space="0" w:color="auto"/>
              <w:bottom w:val="single" w:sz="6" w:space="0" w:color="auto"/>
              <w:right w:val="single" w:sz="6" w:space="0" w:color="auto"/>
            </w:tcBorders>
            <w:shd w:val="clear" w:color="auto" w:fill="C0C0C0"/>
          </w:tcPr>
          <w:p w14:paraId="7C5DA70A"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noProof/>
                <w:sz w:val="16"/>
                <w:szCs w:val="16"/>
                <w:lang w:eastAsia="es-MX"/>
              </w:rPr>
              <w:t>¿Quién puede solicitar el Trámite o Servicio?</w:t>
            </w:r>
          </w:p>
        </w:tc>
        <w:tc>
          <w:tcPr>
            <w:tcW w:w="2513" w:type="pct"/>
            <w:gridSpan w:val="3"/>
            <w:tcBorders>
              <w:top w:val="single" w:sz="6" w:space="0" w:color="auto"/>
              <w:left w:val="single" w:sz="6" w:space="0" w:color="auto"/>
              <w:bottom w:val="single" w:sz="6" w:space="0" w:color="auto"/>
              <w:right w:val="single" w:sz="6" w:space="0" w:color="auto"/>
            </w:tcBorders>
            <w:shd w:val="clear" w:color="auto" w:fill="C0C0C0"/>
          </w:tcPr>
          <w:p w14:paraId="2FDE20B9" w14:textId="77777777" w:rsidR="00233B2A" w:rsidRPr="001C5FB8" w:rsidRDefault="00233B2A" w:rsidP="002C41C8">
            <w:pPr>
              <w:spacing w:before="40" w:after="40"/>
              <w:jc w:val="center"/>
              <w:rPr>
                <w:rFonts w:ascii="Arial" w:hAnsi="Arial" w:cs="Arial"/>
                <w:b/>
                <w:sz w:val="16"/>
                <w:szCs w:val="16"/>
                <w:lang w:eastAsia="es-MX"/>
              </w:rPr>
            </w:pPr>
            <w:r w:rsidRPr="001C5FB8">
              <w:rPr>
                <w:rFonts w:ascii="Arial" w:hAnsi="Arial" w:cs="Arial"/>
                <w:b/>
                <w:noProof/>
                <w:sz w:val="16"/>
                <w:szCs w:val="16"/>
                <w:lang w:eastAsia="es-MX"/>
              </w:rPr>
              <w:t>¿Cuándo se presenta?</w:t>
            </w:r>
          </w:p>
        </w:tc>
      </w:tr>
      <w:tr w:rsidR="00233B2A" w:rsidRPr="001C5FB8" w14:paraId="6EE58E68" w14:textId="77777777" w:rsidTr="002C41C8">
        <w:trPr>
          <w:trHeight w:val="20"/>
        </w:trPr>
        <w:tc>
          <w:tcPr>
            <w:tcW w:w="2487" w:type="pct"/>
            <w:gridSpan w:val="4"/>
            <w:tcBorders>
              <w:top w:val="single" w:sz="6" w:space="0" w:color="auto"/>
              <w:left w:val="single" w:sz="6" w:space="0" w:color="auto"/>
              <w:bottom w:val="single" w:sz="6" w:space="0" w:color="auto"/>
              <w:right w:val="single" w:sz="6" w:space="0" w:color="auto"/>
            </w:tcBorders>
            <w:shd w:val="clear" w:color="auto" w:fill="FFFFFF"/>
          </w:tcPr>
          <w:p w14:paraId="6D6C55A8"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Agentes aduanales e importadores.</w:t>
            </w:r>
          </w:p>
        </w:tc>
        <w:tc>
          <w:tcPr>
            <w:tcW w:w="2513" w:type="pct"/>
            <w:gridSpan w:val="3"/>
            <w:tcBorders>
              <w:top w:val="single" w:sz="6" w:space="0" w:color="auto"/>
              <w:left w:val="single" w:sz="6" w:space="0" w:color="auto"/>
              <w:bottom w:val="single" w:sz="6" w:space="0" w:color="auto"/>
              <w:right w:val="single" w:sz="6" w:space="0" w:color="auto"/>
            </w:tcBorders>
            <w:shd w:val="clear" w:color="auto" w:fill="FFFFFF"/>
          </w:tcPr>
          <w:p w14:paraId="701EF68E" w14:textId="77777777" w:rsidR="00233B2A" w:rsidRPr="001C5FB8" w:rsidRDefault="00233B2A" w:rsidP="002C41C8">
            <w:pPr>
              <w:spacing w:before="40" w:after="40"/>
              <w:jc w:val="both"/>
              <w:rPr>
                <w:rFonts w:ascii="Arial" w:hAnsi="Arial" w:cs="Arial"/>
                <w:sz w:val="16"/>
                <w:szCs w:val="16"/>
                <w:lang w:eastAsia="es-MX"/>
              </w:rPr>
            </w:pPr>
            <w:r w:rsidRPr="001C5FB8">
              <w:rPr>
                <w:rFonts w:ascii="Arial" w:hAnsi="Arial" w:cs="Arial"/>
                <w:sz w:val="16"/>
                <w:szCs w:val="16"/>
                <w:lang w:eastAsia="es-MX"/>
              </w:rPr>
              <w:t>Cuando se esté interesado en dejar sin efectos la suspensión para operar en el SEA.</w:t>
            </w:r>
          </w:p>
        </w:tc>
      </w:tr>
      <w:tr w:rsidR="00233B2A" w:rsidRPr="001C5FB8" w14:paraId="70F4D31E" w14:textId="77777777" w:rsidTr="002C41C8">
        <w:trPr>
          <w:trHeight w:val="20"/>
        </w:trPr>
        <w:tc>
          <w:tcPr>
            <w:tcW w:w="1851" w:type="pct"/>
            <w:gridSpan w:val="3"/>
            <w:tcBorders>
              <w:top w:val="single" w:sz="6" w:space="0" w:color="auto"/>
              <w:left w:val="single" w:sz="6" w:space="0" w:color="auto"/>
              <w:bottom w:val="single" w:sz="6" w:space="0" w:color="auto"/>
              <w:right w:val="single" w:sz="6" w:space="0" w:color="auto"/>
            </w:tcBorders>
            <w:shd w:val="clear" w:color="auto" w:fill="C0C0C0"/>
          </w:tcPr>
          <w:p w14:paraId="7795307A" w14:textId="77777777" w:rsidR="00233B2A" w:rsidRPr="001C5FB8" w:rsidRDefault="00233B2A" w:rsidP="002C41C8">
            <w:pPr>
              <w:spacing w:before="40" w:after="40"/>
              <w:jc w:val="center"/>
              <w:rPr>
                <w:rFonts w:ascii="Arial" w:hAnsi="Arial" w:cs="Arial"/>
                <w:b/>
                <w:noProof/>
                <w:sz w:val="16"/>
                <w:szCs w:val="16"/>
                <w:lang w:eastAsia="es-MX"/>
              </w:rPr>
            </w:pPr>
            <w:r w:rsidRPr="001C5FB8">
              <w:rPr>
                <w:rFonts w:ascii="Arial" w:hAnsi="Arial" w:cs="Arial"/>
                <w:b/>
                <w:noProof/>
                <w:sz w:val="16"/>
                <w:szCs w:val="16"/>
                <w:lang w:eastAsia="es-MX"/>
              </w:rPr>
              <w:t>¿Dónde puedo presentarlo?</w:t>
            </w:r>
          </w:p>
        </w:tc>
        <w:tc>
          <w:tcPr>
            <w:tcW w:w="3149" w:type="pct"/>
            <w:gridSpan w:val="4"/>
            <w:tcBorders>
              <w:top w:val="single" w:sz="6" w:space="0" w:color="auto"/>
              <w:left w:val="single" w:sz="6" w:space="0" w:color="auto"/>
              <w:bottom w:val="single" w:sz="6" w:space="0" w:color="auto"/>
              <w:right w:val="single" w:sz="6" w:space="0" w:color="auto"/>
            </w:tcBorders>
          </w:tcPr>
          <w:p w14:paraId="3171AC89" w14:textId="77777777" w:rsidR="00233B2A" w:rsidRPr="001C5FB8" w:rsidRDefault="00233B2A" w:rsidP="002C41C8">
            <w:pPr>
              <w:spacing w:before="40" w:after="40"/>
              <w:jc w:val="both"/>
              <w:rPr>
                <w:rFonts w:ascii="Arial" w:hAnsi="Arial" w:cs="Arial"/>
                <w:noProof/>
                <w:sz w:val="16"/>
                <w:szCs w:val="16"/>
                <w:lang w:eastAsia="es-MX"/>
              </w:rPr>
            </w:pPr>
            <w:r w:rsidRPr="001C5FB8">
              <w:rPr>
                <w:rFonts w:ascii="Arial" w:hAnsi="Arial" w:cs="Arial"/>
                <w:sz w:val="16"/>
                <w:szCs w:val="16"/>
                <w:lang w:eastAsia="es-MX"/>
              </w:rPr>
              <w:t>Ante la autoridad que se encuentre ejerciendo sus facultades de comprobación</w:t>
            </w:r>
            <w:r w:rsidRPr="001C5FB8">
              <w:rPr>
                <w:rFonts w:ascii="Arial" w:hAnsi="Arial" w:cs="Arial"/>
                <w:noProof/>
                <w:sz w:val="16"/>
                <w:szCs w:val="16"/>
                <w:lang w:eastAsia="es-MX"/>
              </w:rPr>
              <w:t>.</w:t>
            </w:r>
          </w:p>
        </w:tc>
      </w:tr>
      <w:tr w:rsidR="00233B2A" w:rsidRPr="001C5FB8" w14:paraId="6294CFD0"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7B540D72" w14:textId="77777777" w:rsidR="00233B2A" w:rsidRPr="001C5FB8" w:rsidRDefault="00233B2A" w:rsidP="002C41C8">
            <w:pPr>
              <w:spacing w:before="46" w:after="46" w:line="197" w:lineRule="exact"/>
              <w:jc w:val="center"/>
              <w:rPr>
                <w:rFonts w:ascii="Arial" w:hAnsi="Arial" w:cs="Arial"/>
                <w:b/>
                <w:sz w:val="16"/>
                <w:szCs w:val="16"/>
                <w:lang w:eastAsia="es-MX"/>
              </w:rPr>
            </w:pPr>
            <w:r w:rsidRPr="001C5FB8">
              <w:rPr>
                <w:rFonts w:ascii="Arial" w:hAnsi="Arial" w:cs="Arial"/>
                <w:b/>
                <w:sz w:val="16"/>
                <w:szCs w:val="16"/>
                <w:lang w:eastAsia="es-MX"/>
              </w:rPr>
              <w:t>INFORMACIÓN PARA REALIZAR EL TRÁMITE O SERVICIO</w:t>
            </w:r>
          </w:p>
        </w:tc>
      </w:tr>
      <w:tr w:rsidR="00233B2A" w:rsidRPr="001C5FB8" w14:paraId="3B80EB0D"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01F55315" w14:textId="77777777" w:rsidR="00233B2A" w:rsidRPr="001C5FB8" w:rsidRDefault="00233B2A" w:rsidP="002C41C8">
            <w:pPr>
              <w:spacing w:before="46" w:after="46" w:line="197" w:lineRule="exact"/>
              <w:jc w:val="center"/>
              <w:rPr>
                <w:rFonts w:ascii="Arial" w:hAnsi="Arial" w:cs="Arial"/>
                <w:b/>
                <w:sz w:val="16"/>
                <w:szCs w:val="16"/>
                <w:lang w:eastAsia="es-MX"/>
              </w:rPr>
            </w:pPr>
            <w:r w:rsidRPr="001C5FB8">
              <w:rPr>
                <w:rFonts w:ascii="Arial" w:hAnsi="Arial" w:cs="Arial"/>
                <w:b/>
                <w:noProof/>
                <w:sz w:val="16"/>
                <w:szCs w:val="16"/>
                <w:lang w:eastAsia="es-MX"/>
              </w:rPr>
              <w:t>¿Qué tengo que hacer para realizar el Trámite o Servicio?</w:t>
            </w:r>
          </w:p>
        </w:tc>
      </w:tr>
      <w:tr w:rsidR="00233B2A" w:rsidRPr="001C5FB8" w14:paraId="2C74D77D"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5BC621D2" w14:textId="77777777" w:rsidR="00233B2A" w:rsidRPr="001C5FB8" w:rsidRDefault="00233B2A" w:rsidP="002C41C8">
            <w:pPr>
              <w:spacing w:before="46" w:after="46" w:line="197" w:lineRule="exact"/>
              <w:ind w:left="432" w:hanging="432"/>
              <w:jc w:val="both"/>
              <w:rPr>
                <w:rFonts w:ascii="Arial" w:hAnsi="Arial" w:cs="Arial"/>
                <w:noProof/>
                <w:sz w:val="16"/>
                <w:szCs w:val="16"/>
                <w:lang w:eastAsia="es-MX"/>
              </w:rPr>
            </w:pPr>
            <w:r w:rsidRPr="001C5FB8">
              <w:rPr>
                <w:rFonts w:ascii="Arial" w:hAnsi="Arial" w:cs="Arial"/>
                <w:noProof/>
                <w:sz w:val="16"/>
                <w:szCs w:val="16"/>
                <w:lang w:eastAsia="es-MX"/>
              </w:rPr>
              <w:t>I.</w:t>
            </w:r>
            <w:r w:rsidRPr="001C5FB8">
              <w:rPr>
                <w:rFonts w:ascii="Arial" w:hAnsi="Arial" w:cs="Arial"/>
                <w:noProof/>
                <w:sz w:val="16"/>
                <w:szCs w:val="16"/>
                <w:lang w:eastAsia="es-MX"/>
              </w:rPr>
              <w:tab/>
              <w:t>Acude con la documentación del trámite ante la oficialía de partes de la autoridad mencionada en el apartado anterior.</w:t>
            </w:r>
          </w:p>
          <w:p w14:paraId="5B0C6CCC" w14:textId="77777777" w:rsidR="00233B2A" w:rsidRPr="001C5FB8" w:rsidRDefault="00233B2A" w:rsidP="002C41C8">
            <w:pPr>
              <w:spacing w:before="46" w:after="46" w:line="197" w:lineRule="exact"/>
              <w:ind w:left="432" w:hanging="432"/>
              <w:jc w:val="both"/>
              <w:rPr>
                <w:rFonts w:ascii="Arial" w:hAnsi="Arial" w:cs="Arial"/>
                <w:noProof/>
                <w:sz w:val="16"/>
                <w:szCs w:val="16"/>
                <w:lang w:eastAsia="es-MX"/>
              </w:rPr>
            </w:pPr>
            <w:r w:rsidRPr="001C5FB8">
              <w:rPr>
                <w:rFonts w:ascii="Arial" w:hAnsi="Arial" w:cs="Arial"/>
                <w:noProof/>
                <w:sz w:val="16"/>
                <w:szCs w:val="16"/>
                <w:lang w:eastAsia="es-MX"/>
              </w:rPr>
              <w:t>II.</w:t>
            </w:r>
            <w:r w:rsidRPr="001C5FB8">
              <w:rPr>
                <w:rFonts w:ascii="Arial" w:hAnsi="Arial" w:cs="Arial"/>
                <w:noProof/>
                <w:sz w:val="16"/>
                <w:szCs w:val="16"/>
                <w:lang w:eastAsia="es-MX"/>
              </w:rPr>
              <w:tab/>
              <w:t>Entrega la documentación a la autoridad encargada del trámite.</w:t>
            </w:r>
          </w:p>
          <w:p w14:paraId="06B6C373" w14:textId="77777777" w:rsidR="00233B2A" w:rsidRPr="001C5FB8" w:rsidRDefault="00233B2A" w:rsidP="002C41C8">
            <w:pPr>
              <w:spacing w:before="46" w:after="46" w:line="197" w:lineRule="exact"/>
              <w:ind w:left="432" w:hanging="432"/>
              <w:jc w:val="both"/>
              <w:rPr>
                <w:rFonts w:ascii="Arial" w:hAnsi="Arial" w:cs="Arial"/>
                <w:noProof/>
                <w:sz w:val="16"/>
                <w:szCs w:val="16"/>
                <w:lang w:eastAsia="es-MX"/>
              </w:rPr>
            </w:pPr>
            <w:r w:rsidRPr="001C5FB8">
              <w:rPr>
                <w:rFonts w:ascii="Arial" w:hAnsi="Arial" w:cs="Arial"/>
                <w:noProof/>
                <w:sz w:val="16"/>
                <w:szCs w:val="16"/>
                <w:lang w:eastAsia="es-MX"/>
              </w:rPr>
              <w:t>III.</w:t>
            </w:r>
            <w:r w:rsidRPr="001C5FB8">
              <w:rPr>
                <w:rFonts w:ascii="Arial" w:hAnsi="Arial" w:cs="Arial"/>
                <w:noProof/>
                <w:sz w:val="16"/>
                <w:szCs w:val="16"/>
                <w:lang w:eastAsia="es-MX"/>
              </w:rPr>
              <w:tab/>
              <w:t>Recibe y conserva el escrito libre sellado, como acuse de recibo.</w:t>
            </w:r>
          </w:p>
        </w:tc>
      </w:tr>
      <w:tr w:rsidR="00233B2A" w:rsidRPr="001C5FB8" w14:paraId="36A455C3"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197B9F8B" w14:textId="77777777" w:rsidR="00233B2A" w:rsidRPr="001C5FB8" w:rsidRDefault="00233B2A" w:rsidP="002C41C8">
            <w:pPr>
              <w:spacing w:before="46" w:after="46" w:line="197" w:lineRule="exact"/>
              <w:jc w:val="center"/>
              <w:rPr>
                <w:rFonts w:ascii="Arial" w:hAnsi="Arial" w:cs="Arial"/>
                <w:b/>
                <w:sz w:val="16"/>
                <w:szCs w:val="16"/>
                <w:lang w:eastAsia="es-MX"/>
              </w:rPr>
            </w:pPr>
            <w:r w:rsidRPr="001C5FB8">
              <w:rPr>
                <w:rFonts w:ascii="Arial" w:hAnsi="Arial" w:cs="Arial"/>
                <w:b/>
                <w:noProof/>
                <w:sz w:val="16"/>
                <w:szCs w:val="16"/>
                <w:lang w:eastAsia="es-MX"/>
              </w:rPr>
              <w:t>¿Qué requisitos debo cumplir?</w:t>
            </w:r>
          </w:p>
        </w:tc>
      </w:tr>
      <w:tr w:rsidR="00233B2A" w:rsidRPr="001C5FB8" w14:paraId="44B8D81E"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597AF181" w14:textId="77777777" w:rsidR="00233B2A" w:rsidRPr="001C5FB8" w:rsidRDefault="00233B2A" w:rsidP="002C41C8">
            <w:pPr>
              <w:spacing w:before="46" w:after="46" w:line="197" w:lineRule="exact"/>
              <w:jc w:val="both"/>
              <w:rPr>
                <w:rFonts w:ascii="Arial" w:hAnsi="Arial" w:cs="Arial"/>
                <w:noProof/>
                <w:sz w:val="16"/>
                <w:szCs w:val="16"/>
                <w:lang w:eastAsia="es-MX"/>
              </w:rPr>
            </w:pPr>
            <w:r w:rsidRPr="001C5FB8">
              <w:rPr>
                <w:rFonts w:ascii="Arial" w:hAnsi="Arial" w:cs="Arial"/>
                <w:noProof/>
                <w:sz w:val="16"/>
                <w:szCs w:val="16"/>
                <w:lang w:eastAsia="es-MX"/>
              </w:rPr>
              <w:t>Escrito libre, al que deberás adjuntar lo siguiente:</w:t>
            </w:r>
          </w:p>
          <w:p w14:paraId="5C8FCFA2" w14:textId="77777777" w:rsidR="00233B2A" w:rsidRPr="001C5FB8" w:rsidRDefault="00233B2A" w:rsidP="002C41C8">
            <w:pPr>
              <w:spacing w:before="46" w:after="46" w:line="197" w:lineRule="exact"/>
              <w:ind w:left="432" w:hanging="432"/>
              <w:jc w:val="both"/>
              <w:rPr>
                <w:rFonts w:ascii="Arial" w:hAnsi="Arial" w:cs="Arial"/>
                <w:sz w:val="16"/>
                <w:szCs w:val="16"/>
                <w:lang w:eastAsia="es-MX"/>
              </w:rPr>
            </w:pPr>
            <w:r w:rsidRPr="001C5FB8">
              <w:rPr>
                <w:rFonts w:ascii="Arial" w:hAnsi="Arial" w:cs="Arial"/>
                <w:noProof/>
                <w:sz w:val="16"/>
                <w:szCs w:val="16"/>
                <w:lang w:eastAsia="es-MX"/>
              </w:rPr>
              <w:t>I.</w:t>
            </w:r>
            <w:r w:rsidRPr="001C5FB8">
              <w:rPr>
                <w:rFonts w:ascii="Arial" w:hAnsi="Arial" w:cs="Arial"/>
                <w:noProof/>
                <w:sz w:val="16"/>
                <w:szCs w:val="16"/>
                <w:lang w:eastAsia="es-MX"/>
              </w:rPr>
              <w:tab/>
              <w:t xml:space="preserve">Documento en el que conste el depósito efectuado mediante cuenta aduanera de garantía que cubra la totalidad del monto, de conformidad con la </w:t>
            </w:r>
            <w:r w:rsidRPr="001C5FB8">
              <w:rPr>
                <w:rFonts w:ascii="Arial" w:hAnsi="Arial" w:cs="Arial"/>
                <w:sz w:val="16"/>
                <w:szCs w:val="16"/>
                <w:lang w:eastAsia="es-MX"/>
              </w:rPr>
              <w:t>Resolución de precios estimados</w:t>
            </w:r>
            <w:r w:rsidRPr="001C5FB8">
              <w:rPr>
                <w:rFonts w:ascii="Arial" w:hAnsi="Arial" w:cs="Arial"/>
                <w:noProof/>
                <w:sz w:val="16"/>
                <w:szCs w:val="16"/>
                <w:lang w:eastAsia="es-MX"/>
              </w:rPr>
              <w:t xml:space="preserve"> y atendiendo a lo establecido en la regla 1.6.28. de las RGCE.</w:t>
            </w:r>
          </w:p>
          <w:p w14:paraId="141D57AA" w14:textId="77777777" w:rsidR="00233B2A" w:rsidRPr="001C5FB8" w:rsidRDefault="00233B2A" w:rsidP="002C41C8">
            <w:pPr>
              <w:spacing w:before="46" w:after="46" w:line="197" w:lineRule="exact"/>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t>La rectificación del pedimento correspondiente, con la correcta declaración de la clasificación de las mercancías.</w:t>
            </w:r>
          </w:p>
        </w:tc>
      </w:tr>
      <w:tr w:rsidR="00233B2A" w:rsidRPr="001C5FB8" w14:paraId="19D1C0CE"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pct20" w:color="auto" w:fill="FFFFFF"/>
          </w:tcPr>
          <w:p w14:paraId="0247DC0E" w14:textId="77777777" w:rsidR="00233B2A" w:rsidRPr="001C5FB8" w:rsidRDefault="00233B2A" w:rsidP="002C41C8">
            <w:pPr>
              <w:spacing w:before="46" w:after="46" w:line="197" w:lineRule="exact"/>
              <w:jc w:val="center"/>
              <w:rPr>
                <w:rFonts w:ascii="Arial" w:hAnsi="Arial" w:cs="Arial"/>
                <w:b/>
                <w:noProof/>
                <w:sz w:val="16"/>
                <w:szCs w:val="16"/>
                <w:lang w:eastAsia="es-MX"/>
              </w:rPr>
            </w:pPr>
            <w:r w:rsidRPr="001C5FB8">
              <w:rPr>
                <w:rFonts w:ascii="Arial" w:hAnsi="Arial" w:cs="Arial"/>
                <w:b/>
                <w:noProof/>
                <w:sz w:val="16"/>
                <w:szCs w:val="16"/>
                <w:lang w:eastAsia="es-MX"/>
              </w:rPr>
              <w:t>¿Con qué condiciones debo cumplir?</w:t>
            </w:r>
          </w:p>
        </w:tc>
      </w:tr>
      <w:tr w:rsidR="00233B2A" w:rsidRPr="001C5FB8" w14:paraId="075B734A"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1EDE6FC3" w14:textId="77777777" w:rsidR="00233B2A" w:rsidRPr="001C5FB8" w:rsidRDefault="00233B2A" w:rsidP="002C41C8">
            <w:pPr>
              <w:spacing w:before="46" w:after="46" w:line="197" w:lineRule="exact"/>
              <w:ind w:left="432" w:hanging="432"/>
              <w:jc w:val="both"/>
              <w:rPr>
                <w:rFonts w:ascii="Arial" w:hAnsi="Arial" w:cs="Arial"/>
                <w:noProof/>
                <w:sz w:val="16"/>
                <w:szCs w:val="16"/>
                <w:lang w:eastAsia="es-MX"/>
              </w:rPr>
            </w:pPr>
            <w:r w:rsidRPr="001C5FB8">
              <w:rPr>
                <w:rFonts w:ascii="Arial" w:hAnsi="Arial" w:cs="Arial"/>
                <w:sz w:val="16"/>
                <w:szCs w:val="16"/>
                <w:lang w:eastAsia="es-MX"/>
              </w:rPr>
              <w:t>I.</w:t>
            </w:r>
            <w:r w:rsidRPr="001C5FB8">
              <w:rPr>
                <w:rFonts w:ascii="Arial" w:hAnsi="Arial" w:cs="Arial"/>
                <w:sz w:val="16"/>
                <w:szCs w:val="16"/>
                <w:lang w:eastAsia="es-MX"/>
              </w:rPr>
              <w:tab/>
              <w:t>Estar inscrito y activo en el RFC.</w:t>
            </w:r>
          </w:p>
          <w:p w14:paraId="56725CE9" w14:textId="77777777" w:rsidR="00233B2A" w:rsidRPr="001C5FB8" w:rsidRDefault="00233B2A" w:rsidP="002C41C8">
            <w:pPr>
              <w:spacing w:before="46" w:after="46" w:line="197" w:lineRule="exact"/>
              <w:ind w:left="432" w:hanging="432"/>
              <w:jc w:val="both"/>
              <w:rPr>
                <w:rFonts w:ascii="Arial" w:hAnsi="Arial" w:cs="Arial"/>
                <w:sz w:val="16"/>
                <w:szCs w:val="16"/>
                <w:lang w:eastAsia="es-MX"/>
              </w:rPr>
            </w:pPr>
            <w:r w:rsidRPr="001C5FB8">
              <w:rPr>
                <w:rFonts w:ascii="Arial" w:hAnsi="Arial" w:cs="Arial"/>
                <w:noProof/>
                <w:sz w:val="16"/>
                <w:szCs w:val="16"/>
                <w:lang w:eastAsia="es-MX"/>
              </w:rPr>
              <w:t>II.</w:t>
            </w:r>
            <w:r w:rsidRPr="001C5FB8">
              <w:rPr>
                <w:rFonts w:ascii="Arial" w:hAnsi="Arial" w:cs="Arial"/>
                <w:noProof/>
                <w:sz w:val="16"/>
                <w:szCs w:val="16"/>
                <w:lang w:eastAsia="es-MX"/>
              </w:rPr>
              <w:tab/>
            </w:r>
            <w:r w:rsidRPr="001C5FB8">
              <w:rPr>
                <w:rFonts w:ascii="Arial" w:hAnsi="Arial" w:cs="Arial"/>
                <w:sz w:val="16"/>
                <w:szCs w:val="16"/>
                <w:lang w:eastAsia="es-MX"/>
              </w:rPr>
              <w:t>Contar con e.firma vigente.</w:t>
            </w:r>
          </w:p>
          <w:p w14:paraId="7C634503" w14:textId="77777777" w:rsidR="00233B2A" w:rsidRPr="001C5FB8" w:rsidRDefault="00233B2A" w:rsidP="002C41C8">
            <w:pPr>
              <w:spacing w:before="46" w:after="46" w:line="197" w:lineRule="exact"/>
              <w:ind w:left="432" w:hanging="432"/>
              <w:jc w:val="both"/>
              <w:rPr>
                <w:rFonts w:ascii="Arial" w:hAnsi="Arial" w:cs="Arial"/>
                <w:sz w:val="16"/>
                <w:szCs w:val="16"/>
                <w:lang w:eastAsia="es-MX"/>
              </w:rPr>
            </w:pPr>
            <w:r w:rsidRPr="001C5FB8">
              <w:rPr>
                <w:rFonts w:ascii="Arial" w:hAnsi="Arial" w:cs="Arial"/>
                <w:noProof/>
                <w:sz w:val="16"/>
                <w:szCs w:val="16"/>
                <w:lang w:eastAsia="es-MX"/>
              </w:rPr>
              <w:t>III.</w:t>
            </w:r>
            <w:r w:rsidRPr="001C5FB8">
              <w:rPr>
                <w:rFonts w:ascii="Arial" w:hAnsi="Arial" w:cs="Arial"/>
                <w:noProof/>
                <w:sz w:val="16"/>
                <w:szCs w:val="16"/>
                <w:lang w:eastAsia="es-MX"/>
              </w:rPr>
              <w:tab/>
            </w:r>
            <w:r w:rsidRPr="001C5FB8">
              <w:rPr>
                <w:rFonts w:ascii="Arial" w:hAnsi="Arial" w:cs="Arial"/>
                <w:sz w:val="16"/>
                <w:szCs w:val="16"/>
                <w:lang w:eastAsia="es-MX"/>
              </w:rPr>
              <w:t>Estar al corriente en el cumplimiento de tus obligaciones fiscales.</w:t>
            </w:r>
          </w:p>
        </w:tc>
      </w:tr>
      <w:tr w:rsidR="00233B2A" w:rsidRPr="001C5FB8" w14:paraId="0FDFE595"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5A628046" w14:textId="77777777" w:rsidR="00233B2A" w:rsidRPr="001C5FB8" w:rsidRDefault="00233B2A" w:rsidP="002C41C8">
            <w:pPr>
              <w:spacing w:before="46" w:after="46" w:line="197" w:lineRule="exact"/>
              <w:jc w:val="center"/>
              <w:rPr>
                <w:rFonts w:ascii="Arial" w:hAnsi="Arial" w:cs="Arial"/>
                <w:b/>
                <w:sz w:val="16"/>
                <w:szCs w:val="16"/>
                <w:lang w:eastAsia="es-MX"/>
              </w:rPr>
            </w:pPr>
            <w:r w:rsidRPr="001C5FB8">
              <w:rPr>
                <w:rFonts w:ascii="Arial" w:hAnsi="Arial" w:cs="Arial"/>
                <w:b/>
                <w:sz w:val="16"/>
                <w:szCs w:val="16"/>
                <w:lang w:eastAsia="es-MX"/>
              </w:rPr>
              <w:t>SEGUIMIENTO Y RESOLUCIÓN DEL TRÁMITE O SERVICIO</w:t>
            </w:r>
          </w:p>
        </w:tc>
      </w:tr>
      <w:tr w:rsidR="00233B2A" w:rsidRPr="001C5FB8" w14:paraId="25892EAE" w14:textId="77777777" w:rsidTr="002C41C8">
        <w:trPr>
          <w:trHeight w:val="20"/>
        </w:trPr>
        <w:tc>
          <w:tcPr>
            <w:tcW w:w="2487" w:type="pct"/>
            <w:gridSpan w:val="4"/>
            <w:tcBorders>
              <w:top w:val="single" w:sz="6" w:space="0" w:color="auto"/>
              <w:left w:val="single" w:sz="6" w:space="0" w:color="auto"/>
              <w:bottom w:val="single" w:sz="6" w:space="0" w:color="auto"/>
              <w:right w:val="single" w:sz="6" w:space="0" w:color="auto"/>
            </w:tcBorders>
            <w:shd w:val="clear" w:color="auto" w:fill="C0C0C0"/>
          </w:tcPr>
          <w:p w14:paraId="1B774B0A" w14:textId="77777777" w:rsidR="00233B2A" w:rsidRPr="001C5FB8" w:rsidRDefault="00233B2A" w:rsidP="002C41C8">
            <w:pPr>
              <w:spacing w:before="46" w:after="46" w:line="197" w:lineRule="exact"/>
              <w:jc w:val="both"/>
              <w:rPr>
                <w:rFonts w:ascii="Arial" w:hAnsi="Arial" w:cs="Arial"/>
                <w:b/>
                <w:sz w:val="16"/>
                <w:szCs w:val="16"/>
                <w:lang w:eastAsia="es-MX"/>
              </w:rPr>
            </w:pPr>
            <w:r w:rsidRPr="001C5FB8">
              <w:rPr>
                <w:rFonts w:ascii="Arial" w:hAnsi="Arial" w:cs="Arial"/>
                <w:b/>
                <w:sz w:val="16"/>
                <w:szCs w:val="16"/>
                <w:lang w:eastAsia="es-MX"/>
              </w:rPr>
              <w:t>¿Cómo puedo dar seguimiento al Trámite o Servicio?</w:t>
            </w:r>
          </w:p>
        </w:tc>
        <w:tc>
          <w:tcPr>
            <w:tcW w:w="2513" w:type="pct"/>
            <w:gridSpan w:val="3"/>
            <w:tcBorders>
              <w:top w:val="single" w:sz="6" w:space="0" w:color="auto"/>
              <w:left w:val="single" w:sz="6" w:space="0" w:color="auto"/>
              <w:bottom w:val="single" w:sz="6" w:space="0" w:color="auto"/>
              <w:right w:val="single" w:sz="6" w:space="0" w:color="auto"/>
            </w:tcBorders>
            <w:shd w:val="clear" w:color="auto" w:fill="C0C0C0"/>
          </w:tcPr>
          <w:p w14:paraId="4A86842A" w14:textId="77777777" w:rsidR="00233B2A" w:rsidRPr="001C5FB8" w:rsidRDefault="00233B2A" w:rsidP="002C41C8">
            <w:pPr>
              <w:spacing w:before="46" w:after="46" w:line="197" w:lineRule="exact"/>
              <w:jc w:val="both"/>
              <w:rPr>
                <w:rFonts w:ascii="Arial" w:hAnsi="Arial" w:cs="Arial"/>
                <w:b/>
                <w:sz w:val="16"/>
                <w:szCs w:val="16"/>
                <w:lang w:eastAsia="es-MX"/>
              </w:rPr>
            </w:pPr>
            <w:r w:rsidRPr="001C5FB8">
              <w:rPr>
                <w:rFonts w:ascii="Arial" w:hAnsi="Arial" w:cs="Arial"/>
                <w:b/>
                <w:sz w:val="16"/>
                <w:szCs w:val="16"/>
                <w:lang w:eastAsia="es-MX"/>
              </w:rPr>
              <w:t>¿El SAT o la ANAM llevará a cabo alguna inspección o verificación para emitir la resolución de este Trámite</w:t>
            </w:r>
            <w:r>
              <w:rPr>
                <w:rFonts w:ascii="Arial" w:hAnsi="Arial" w:cs="Arial"/>
                <w:b/>
                <w:sz w:val="16"/>
                <w:szCs w:val="16"/>
                <w:lang w:eastAsia="es-MX"/>
              </w:rPr>
              <w:t xml:space="preserve"> </w:t>
            </w:r>
            <w:r w:rsidRPr="001C5FB8">
              <w:rPr>
                <w:rFonts w:ascii="Arial" w:hAnsi="Arial" w:cs="Arial"/>
                <w:b/>
                <w:sz w:val="16"/>
                <w:szCs w:val="16"/>
                <w:lang w:eastAsia="es-MX"/>
              </w:rPr>
              <w:t>o Servicio?</w:t>
            </w:r>
          </w:p>
        </w:tc>
      </w:tr>
      <w:tr w:rsidR="00233B2A" w:rsidRPr="001C5FB8" w14:paraId="3EEB7B7C" w14:textId="77777777" w:rsidTr="002C41C8">
        <w:trPr>
          <w:trHeight w:val="20"/>
        </w:trPr>
        <w:tc>
          <w:tcPr>
            <w:tcW w:w="2487" w:type="pct"/>
            <w:gridSpan w:val="4"/>
            <w:tcBorders>
              <w:top w:val="single" w:sz="6" w:space="0" w:color="auto"/>
              <w:left w:val="single" w:sz="6" w:space="0" w:color="auto"/>
              <w:bottom w:val="single" w:sz="6" w:space="0" w:color="auto"/>
              <w:right w:val="single" w:sz="6" w:space="0" w:color="auto"/>
            </w:tcBorders>
          </w:tcPr>
          <w:p w14:paraId="1AD08083" w14:textId="77777777" w:rsidR="00233B2A" w:rsidRPr="001C5FB8" w:rsidRDefault="00233B2A" w:rsidP="002C41C8">
            <w:pPr>
              <w:spacing w:before="46" w:after="46" w:line="197" w:lineRule="exact"/>
              <w:jc w:val="both"/>
              <w:rPr>
                <w:rFonts w:ascii="Arial" w:hAnsi="Arial" w:cs="Arial"/>
                <w:sz w:val="16"/>
                <w:szCs w:val="16"/>
                <w:lang w:eastAsia="es-MX"/>
              </w:rPr>
            </w:pPr>
            <w:r w:rsidRPr="001C5FB8">
              <w:rPr>
                <w:rFonts w:ascii="Arial" w:hAnsi="Arial" w:cs="Arial"/>
                <w:sz w:val="16"/>
                <w:szCs w:val="16"/>
                <w:lang w:eastAsia="es-MX"/>
              </w:rPr>
              <w:lastRenderedPageBreak/>
              <w:t>En las oficinas de la autoridad que se encuentre ejerciendo sus facultades de comprobación.</w:t>
            </w:r>
          </w:p>
        </w:tc>
        <w:tc>
          <w:tcPr>
            <w:tcW w:w="2513" w:type="pct"/>
            <w:gridSpan w:val="3"/>
            <w:tcBorders>
              <w:top w:val="single" w:sz="6" w:space="0" w:color="auto"/>
              <w:left w:val="single" w:sz="6" w:space="0" w:color="auto"/>
              <w:bottom w:val="single" w:sz="6" w:space="0" w:color="auto"/>
              <w:right w:val="single" w:sz="6" w:space="0" w:color="auto"/>
            </w:tcBorders>
          </w:tcPr>
          <w:p w14:paraId="4BDED703" w14:textId="77777777" w:rsidR="00233B2A" w:rsidRPr="001C5FB8" w:rsidRDefault="00233B2A" w:rsidP="002C41C8">
            <w:pPr>
              <w:spacing w:before="46" w:after="46" w:line="197" w:lineRule="exact"/>
              <w:jc w:val="both"/>
              <w:rPr>
                <w:rFonts w:ascii="Arial" w:hAnsi="Arial" w:cs="Arial"/>
                <w:sz w:val="16"/>
                <w:szCs w:val="16"/>
                <w:lang w:eastAsia="es-MX"/>
              </w:rPr>
            </w:pPr>
            <w:r w:rsidRPr="001C5FB8">
              <w:rPr>
                <w:rFonts w:ascii="Arial" w:hAnsi="Arial" w:cs="Arial"/>
                <w:sz w:val="16"/>
                <w:szCs w:val="16"/>
                <w:lang w:eastAsia="es-MX"/>
              </w:rPr>
              <w:t xml:space="preserve">No. </w:t>
            </w:r>
          </w:p>
        </w:tc>
      </w:tr>
      <w:tr w:rsidR="00233B2A" w:rsidRPr="001C5FB8" w14:paraId="26BFD235"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6AED2560" w14:textId="77777777" w:rsidR="00233B2A" w:rsidRPr="001C5FB8" w:rsidRDefault="00233B2A" w:rsidP="002C41C8">
            <w:pPr>
              <w:spacing w:before="46" w:after="46" w:line="197" w:lineRule="exact"/>
              <w:jc w:val="center"/>
              <w:rPr>
                <w:rFonts w:ascii="Arial" w:hAnsi="Arial" w:cs="Arial"/>
                <w:b/>
                <w:sz w:val="16"/>
                <w:szCs w:val="16"/>
                <w:lang w:eastAsia="es-MX"/>
              </w:rPr>
            </w:pPr>
            <w:r w:rsidRPr="001C5FB8">
              <w:rPr>
                <w:rFonts w:ascii="Arial" w:hAnsi="Arial" w:cs="Arial"/>
                <w:b/>
                <w:sz w:val="16"/>
                <w:szCs w:val="16"/>
                <w:lang w:eastAsia="es-MX"/>
              </w:rPr>
              <w:t>Resolución del Trámite o Servicio</w:t>
            </w:r>
          </w:p>
        </w:tc>
      </w:tr>
      <w:tr w:rsidR="00233B2A" w:rsidRPr="001C5FB8" w14:paraId="3C30FEB4"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27EFF852" w14:textId="77777777" w:rsidR="00233B2A" w:rsidRPr="001C5FB8" w:rsidRDefault="00233B2A" w:rsidP="002C41C8">
            <w:pPr>
              <w:spacing w:before="46" w:after="46" w:line="197" w:lineRule="exact"/>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noProof/>
                <w:sz w:val="16"/>
                <w:szCs w:val="16"/>
                <w:lang w:eastAsia="es-MX"/>
              </w:rPr>
              <w:tab/>
            </w:r>
            <w:r w:rsidRPr="001C5FB8">
              <w:rPr>
                <w:rFonts w:ascii="Arial" w:hAnsi="Arial" w:cs="Arial"/>
                <w:sz w:val="16"/>
                <w:szCs w:val="16"/>
                <w:lang w:eastAsia="es-MX"/>
              </w:rPr>
              <w:t>Si cumples con los requisitos y condiciones señaladas, la autoridad competente dejará sin efectos la suspensión en el SEA.</w:t>
            </w:r>
          </w:p>
          <w:p w14:paraId="3C163D0D" w14:textId="77777777" w:rsidR="00233B2A" w:rsidRPr="001C5FB8" w:rsidRDefault="00233B2A" w:rsidP="002C41C8">
            <w:pPr>
              <w:spacing w:before="46" w:after="46" w:line="197" w:lineRule="exact"/>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noProof/>
                <w:sz w:val="16"/>
                <w:szCs w:val="16"/>
                <w:lang w:eastAsia="es-MX"/>
              </w:rPr>
              <w:tab/>
            </w:r>
            <w:r w:rsidRPr="001C5FB8">
              <w:rPr>
                <w:rFonts w:ascii="Arial" w:hAnsi="Arial" w:cs="Arial"/>
                <w:sz w:val="16"/>
                <w:szCs w:val="16"/>
                <w:lang w:eastAsia="es-MX"/>
              </w:rPr>
              <w:t>Cuando el aviso sea rechazado, la autoridad competente te comunicará su improcedencia a la dirección de correo electrónico que hayas señalado para recibir notificaciones.</w:t>
            </w:r>
          </w:p>
        </w:tc>
      </w:tr>
      <w:tr w:rsidR="00233B2A" w:rsidRPr="001C5FB8" w14:paraId="19C05C48" w14:textId="77777777" w:rsidTr="002C41C8">
        <w:trPr>
          <w:trHeight w:val="20"/>
        </w:trPr>
        <w:tc>
          <w:tcPr>
            <w:tcW w:w="1749" w:type="pct"/>
            <w:gridSpan w:val="2"/>
            <w:tcBorders>
              <w:top w:val="single" w:sz="6" w:space="0" w:color="auto"/>
              <w:left w:val="single" w:sz="6" w:space="0" w:color="auto"/>
              <w:bottom w:val="single" w:sz="6" w:space="0" w:color="auto"/>
              <w:right w:val="single" w:sz="6" w:space="0" w:color="auto"/>
            </w:tcBorders>
            <w:shd w:val="clear" w:color="auto" w:fill="C0C0C0"/>
          </w:tcPr>
          <w:p w14:paraId="3EA81735" w14:textId="77777777" w:rsidR="00233B2A" w:rsidRPr="001C5FB8" w:rsidRDefault="00233B2A" w:rsidP="002C41C8">
            <w:pPr>
              <w:spacing w:before="46" w:after="46" w:line="197" w:lineRule="exact"/>
              <w:jc w:val="both"/>
              <w:rPr>
                <w:rFonts w:ascii="Arial" w:hAnsi="Arial" w:cs="Arial"/>
                <w:b/>
                <w:sz w:val="16"/>
                <w:szCs w:val="16"/>
                <w:lang w:eastAsia="es-MX"/>
              </w:rPr>
            </w:pPr>
            <w:r w:rsidRPr="001C5FB8">
              <w:rPr>
                <w:rFonts w:ascii="Arial" w:hAnsi="Arial" w:cs="Arial"/>
                <w:b/>
                <w:sz w:val="16"/>
                <w:szCs w:val="16"/>
                <w:lang w:eastAsia="es-MX"/>
              </w:rPr>
              <w:t>Plazo máximo para que el SAT o la ANAM resuelva el Trámite o Servicio</w:t>
            </w:r>
          </w:p>
        </w:tc>
        <w:tc>
          <w:tcPr>
            <w:tcW w:w="1719" w:type="pct"/>
            <w:gridSpan w:val="3"/>
            <w:tcBorders>
              <w:top w:val="single" w:sz="6" w:space="0" w:color="auto"/>
              <w:left w:val="single" w:sz="6" w:space="0" w:color="auto"/>
              <w:bottom w:val="single" w:sz="6" w:space="0" w:color="auto"/>
              <w:right w:val="single" w:sz="6" w:space="0" w:color="auto"/>
            </w:tcBorders>
            <w:shd w:val="clear" w:color="auto" w:fill="C0C0C0"/>
          </w:tcPr>
          <w:p w14:paraId="518F2199" w14:textId="77777777" w:rsidR="00233B2A" w:rsidRPr="001C5FB8" w:rsidRDefault="00233B2A" w:rsidP="002C41C8">
            <w:pPr>
              <w:spacing w:before="46" w:after="46" w:line="197" w:lineRule="exact"/>
              <w:jc w:val="both"/>
              <w:rPr>
                <w:rFonts w:ascii="Arial" w:hAnsi="Arial" w:cs="Arial"/>
                <w:b/>
                <w:sz w:val="16"/>
                <w:szCs w:val="16"/>
                <w:lang w:eastAsia="es-MX"/>
              </w:rPr>
            </w:pPr>
            <w:r w:rsidRPr="001C5FB8">
              <w:rPr>
                <w:rFonts w:ascii="Arial" w:hAnsi="Arial" w:cs="Arial"/>
                <w:b/>
                <w:sz w:val="16"/>
                <w:szCs w:val="16"/>
                <w:lang w:eastAsia="es-MX"/>
              </w:rPr>
              <w:t>Plazo máximo para que el SAT o la ANAM solicite información adicional</w:t>
            </w:r>
          </w:p>
        </w:tc>
        <w:tc>
          <w:tcPr>
            <w:tcW w:w="1532" w:type="pct"/>
            <w:gridSpan w:val="2"/>
            <w:tcBorders>
              <w:top w:val="single" w:sz="6" w:space="0" w:color="auto"/>
              <w:left w:val="single" w:sz="6" w:space="0" w:color="auto"/>
              <w:bottom w:val="single" w:sz="6" w:space="0" w:color="auto"/>
              <w:right w:val="single" w:sz="6" w:space="0" w:color="auto"/>
            </w:tcBorders>
            <w:shd w:val="clear" w:color="auto" w:fill="C0C0C0"/>
          </w:tcPr>
          <w:p w14:paraId="7B08C026" w14:textId="77777777" w:rsidR="00233B2A" w:rsidRPr="001C5FB8" w:rsidRDefault="00233B2A" w:rsidP="002C41C8">
            <w:pPr>
              <w:spacing w:before="46" w:after="46" w:line="197" w:lineRule="exact"/>
              <w:jc w:val="both"/>
              <w:rPr>
                <w:rFonts w:ascii="Arial" w:hAnsi="Arial" w:cs="Arial"/>
                <w:b/>
                <w:sz w:val="16"/>
                <w:szCs w:val="16"/>
                <w:lang w:eastAsia="es-MX"/>
              </w:rPr>
            </w:pPr>
            <w:r w:rsidRPr="001C5FB8">
              <w:rPr>
                <w:rFonts w:ascii="Arial" w:hAnsi="Arial" w:cs="Arial"/>
                <w:b/>
                <w:sz w:val="16"/>
                <w:szCs w:val="16"/>
                <w:lang w:eastAsia="es-MX"/>
              </w:rPr>
              <w:t>Plazo máximo para cumplir con la información solicitada</w:t>
            </w:r>
          </w:p>
        </w:tc>
      </w:tr>
      <w:tr w:rsidR="00233B2A" w:rsidRPr="001C5FB8" w14:paraId="06A88787" w14:textId="77777777" w:rsidTr="002C41C8">
        <w:trPr>
          <w:trHeight w:val="20"/>
        </w:trPr>
        <w:tc>
          <w:tcPr>
            <w:tcW w:w="1749" w:type="pct"/>
            <w:gridSpan w:val="2"/>
            <w:tcBorders>
              <w:top w:val="single" w:sz="6" w:space="0" w:color="auto"/>
              <w:left w:val="single" w:sz="6" w:space="0" w:color="auto"/>
              <w:bottom w:val="single" w:sz="6" w:space="0" w:color="auto"/>
              <w:right w:val="single" w:sz="6" w:space="0" w:color="auto"/>
            </w:tcBorders>
          </w:tcPr>
          <w:p w14:paraId="03A0EDFB" w14:textId="77777777" w:rsidR="00233B2A" w:rsidRPr="001C5FB8" w:rsidRDefault="00233B2A" w:rsidP="002C41C8">
            <w:pPr>
              <w:spacing w:before="46" w:after="46" w:line="197" w:lineRule="exact"/>
              <w:jc w:val="both"/>
              <w:rPr>
                <w:rFonts w:ascii="Arial" w:hAnsi="Arial" w:cs="Arial"/>
                <w:sz w:val="16"/>
                <w:szCs w:val="16"/>
                <w:lang w:eastAsia="es-MX"/>
              </w:rPr>
            </w:pPr>
            <w:r w:rsidRPr="001C5FB8">
              <w:rPr>
                <w:rFonts w:ascii="Arial" w:hAnsi="Arial" w:cs="Arial"/>
                <w:sz w:val="16"/>
                <w:szCs w:val="16"/>
                <w:lang w:eastAsia="es-MX"/>
              </w:rPr>
              <w:t>Cinco días.</w:t>
            </w:r>
          </w:p>
        </w:tc>
        <w:tc>
          <w:tcPr>
            <w:tcW w:w="1719" w:type="pct"/>
            <w:gridSpan w:val="3"/>
            <w:tcBorders>
              <w:top w:val="single" w:sz="6" w:space="0" w:color="auto"/>
              <w:left w:val="single" w:sz="6" w:space="0" w:color="auto"/>
              <w:bottom w:val="single" w:sz="6" w:space="0" w:color="auto"/>
              <w:right w:val="single" w:sz="6" w:space="0" w:color="auto"/>
            </w:tcBorders>
          </w:tcPr>
          <w:p w14:paraId="4FD67606" w14:textId="77777777" w:rsidR="00233B2A" w:rsidRPr="001C5FB8" w:rsidRDefault="00233B2A" w:rsidP="002C41C8">
            <w:pPr>
              <w:spacing w:before="46" w:after="46" w:line="197" w:lineRule="exact"/>
              <w:jc w:val="both"/>
              <w:rPr>
                <w:rFonts w:ascii="Arial" w:hAnsi="Arial" w:cs="Arial"/>
                <w:sz w:val="16"/>
                <w:szCs w:val="16"/>
                <w:lang w:eastAsia="es-MX"/>
              </w:rPr>
            </w:pPr>
            <w:r w:rsidRPr="001C5FB8">
              <w:rPr>
                <w:rFonts w:ascii="Arial" w:hAnsi="Arial" w:cs="Arial"/>
                <w:sz w:val="16"/>
                <w:szCs w:val="16"/>
                <w:lang w:eastAsia="es-MX"/>
              </w:rPr>
              <w:t>Cinco días.</w:t>
            </w:r>
          </w:p>
        </w:tc>
        <w:tc>
          <w:tcPr>
            <w:tcW w:w="1532" w:type="pct"/>
            <w:gridSpan w:val="2"/>
            <w:tcBorders>
              <w:top w:val="single" w:sz="6" w:space="0" w:color="auto"/>
              <w:left w:val="single" w:sz="6" w:space="0" w:color="auto"/>
              <w:bottom w:val="single" w:sz="6" w:space="0" w:color="auto"/>
              <w:right w:val="single" w:sz="6" w:space="0" w:color="auto"/>
            </w:tcBorders>
          </w:tcPr>
          <w:p w14:paraId="717A94BA" w14:textId="77777777" w:rsidR="00233B2A" w:rsidRPr="001C5FB8" w:rsidRDefault="00233B2A" w:rsidP="002C41C8">
            <w:pPr>
              <w:spacing w:before="46" w:after="46" w:line="197" w:lineRule="exact"/>
              <w:jc w:val="both"/>
              <w:rPr>
                <w:rFonts w:ascii="Arial" w:hAnsi="Arial" w:cs="Arial"/>
                <w:sz w:val="16"/>
                <w:szCs w:val="16"/>
                <w:lang w:eastAsia="es-MX"/>
              </w:rPr>
            </w:pPr>
            <w:r w:rsidRPr="001C5FB8">
              <w:rPr>
                <w:rFonts w:ascii="Arial" w:hAnsi="Arial" w:cs="Arial"/>
                <w:sz w:val="16"/>
                <w:szCs w:val="16"/>
                <w:lang w:eastAsia="es-MX"/>
              </w:rPr>
              <w:t>Cinco días.</w:t>
            </w:r>
          </w:p>
        </w:tc>
      </w:tr>
      <w:tr w:rsidR="00233B2A" w:rsidRPr="001C5FB8" w14:paraId="7CC7D5CD" w14:textId="77777777" w:rsidTr="002C41C8">
        <w:trPr>
          <w:trHeight w:val="20"/>
        </w:trPr>
        <w:tc>
          <w:tcPr>
            <w:tcW w:w="2487" w:type="pct"/>
            <w:gridSpan w:val="4"/>
            <w:tcBorders>
              <w:top w:val="single" w:sz="6" w:space="0" w:color="auto"/>
              <w:left w:val="single" w:sz="6" w:space="0" w:color="auto"/>
              <w:bottom w:val="single" w:sz="6" w:space="0" w:color="auto"/>
              <w:right w:val="single" w:sz="6" w:space="0" w:color="auto"/>
            </w:tcBorders>
            <w:shd w:val="clear" w:color="auto" w:fill="C0C0C0"/>
          </w:tcPr>
          <w:p w14:paraId="0A640583" w14:textId="77777777" w:rsidR="00233B2A" w:rsidRPr="001C5FB8" w:rsidRDefault="00233B2A" w:rsidP="002C41C8">
            <w:pPr>
              <w:spacing w:before="46" w:after="46" w:line="197" w:lineRule="exact"/>
              <w:jc w:val="both"/>
              <w:rPr>
                <w:rFonts w:ascii="Arial" w:hAnsi="Arial" w:cs="Arial"/>
                <w:b/>
                <w:sz w:val="16"/>
                <w:szCs w:val="16"/>
                <w:lang w:eastAsia="es-MX"/>
              </w:rPr>
            </w:pPr>
            <w:r w:rsidRPr="001C5FB8">
              <w:rPr>
                <w:rFonts w:ascii="Arial" w:hAnsi="Arial" w:cs="Arial"/>
                <w:b/>
                <w:sz w:val="16"/>
                <w:szCs w:val="16"/>
                <w:lang w:eastAsia="es-MX"/>
              </w:rPr>
              <w:t>¿Qué documento obtengo al finalizar el Trámite o Servicio?</w:t>
            </w:r>
          </w:p>
        </w:tc>
        <w:tc>
          <w:tcPr>
            <w:tcW w:w="2513" w:type="pct"/>
            <w:gridSpan w:val="3"/>
            <w:tcBorders>
              <w:top w:val="single" w:sz="6" w:space="0" w:color="auto"/>
              <w:left w:val="single" w:sz="6" w:space="0" w:color="auto"/>
              <w:bottom w:val="single" w:sz="6" w:space="0" w:color="auto"/>
              <w:right w:val="single" w:sz="6" w:space="0" w:color="auto"/>
            </w:tcBorders>
            <w:shd w:val="clear" w:color="auto" w:fill="C0C0C0"/>
          </w:tcPr>
          <w:p w14:paraId="3A34204C" w14:textId="77777777" w:rsidR="00233B2A" w:rsidRPr="001C5FB8" w:rsidRDefault="00233B2A" w:rsidP="002C41C8">
            <w:pPr>
              <w:spacing w:before="46" w:after="46" w:line="197" w:lineRule="exact"/>
              <w:jc w:val="center"/>
              <w:rPr>
                <w:rFonts w:ascii="Arial" w:hAnsi="Arial" w:cs="Arial"/>
                <w:b/>
                <w:sz w:val="16"/>
                <w:szCs w:val="16"/>
                <w:lang w:eastAsia="es-MX"/>
              </w:rPr>
            </w:pPr>
            <w:r w:rsidRPr="001C5FB8">
              <w:rPr>
                <w:rFonts w:ascii="Arial" w:hAnsi="Arial" w:cs="Arial"/>
                <w:b/>
                <w:sz w:val="16"/>
                <w:szCs w:val="16"/>
                <w:lang w:eastAsia="es-MX"/>
              </w:rPr>
              <w:t>¿Cuál es la vigencia del Trámite o Servicio?</w:t>
            </w:r>
          </w:p>
        </w:tc>
      </w:tr>
      <w:tr w:rsidR="00233B2A" w:rsidRPr="001C5FB8" w14:paraId="0477722B" w14:textId="77777777" w:rsidTr="002C41C8">
        <w:trPr>
          <w:trHeight w:val="20"/>
        </w:trPr>
        <w:tc>
          <w:tcPr>
            <w:tcW w:w="2487" w:type="pct"/>
            <w:gridSpan w:val="4"/>
            <w:tcBorders>
              <w:top w:val="single" w:sz="6" w:space="0" w:color="auto"/>
              <w:left w:val="single" w:sz="6" w:space="0" w:color="auto"/>
              <w:bottom w:val="single" w:sz="6" w:space="0" w:color="auto"/>
              <w:right w:val="single" w:sz="6" w:space="0" w:color="auto"/>
            </w:tcBorders>
          </w:tcPr>
          <w:p w14:paraId="196223A5" w14:textId="77777777" w:rsidR="00233B2A" w:rsidRPr="001C5FB8" w:rsidRDefault="00233B2A" w:rsidP="002C41C8">
            <w:pPr>
              <w:spacing w:before="46" w:after="46" w:line="197" w:lineRule="exact"/>
              <w:jc w:val="both"/>
              <w:rPr>
                <w:rFonts w:ascii="Arial" w:hAnsi="Arial" w:cs="Arial"/>
                <w:sz w:val="16"/>
                <w:szCs w:val="16"/>
                <w:lang w:eastAsia="es-MX"/>
              </w:rPr>
            </w:pPr>
            <w:r w:rsidRPr="001C5FB8">
              <w:rPr>
                <w:rFonts w:ascii="Arial" w:hAnsi="Arial" w:cs="Arial"/>
                <w:sz w:val="16"/>
                <w:szCs w:val="16"/>
                <w:lang w:eastAsia="es-MX"/>
              </w:rPr>
              <w:t>Oficio de respuesta, cuando el aviso sea rechazado.</w:t>
            </w:r>
          </w:p>
        </w:tc>
        <w:tc>
          <w:tcPr>
            <w:tcW w:w="2513" w:type="pct"/>
            <w:gridSpan w:val="3"/>
            <w:tcBorders>
              <w:top w:val="single" w:sz="6" w:space="0" w:color="auto"/>
              <w:left w:val="single" w:sz="6" w:space="0" w:color="auto"/>
              <w:bottom w:val="single" w:sz="6" w:space="0" w:color="auto"/>
              <w:right w:val="single" w:sz="6" w:space="0" w:color="auto"/>
            </w:tcBorders>
          </w:tcPr>
          <w:p w14:paraId="64FE2251" w14:textId="77777777" w:rsidR="00233B2A" w:rsidRPr="001C5FB8" w:rsidRDefault="00233B2A" w:rsidP="002C41C8">
            <w:pPr>
              <w:spacing w:before="46" w:after="46" w:line="197" w:lineRule="exact"/>
              <w:jc w:val="both"/>
              <w:rPr>
                <w:rFonts w:ascii="Arial" w:hAnsi="Arial" w:cs="Arial"/>
                <w:sz w:val="16"/>
                <w:szCs w:val="16"/>
                <w:lang w:eastAsia="es-MX"/>
              </w:rPr>
            </w:pPr>
            <w:r w:rsidRPr="001C5FB8">
              <w:rPr>
                <w:rFonts w:ascii="Arial" w:hAnsi="Arial" w:cs="Arial"/>
                <w:sz w:val="16"/>
                <w:szCs w:val="16"/>
                <w:lang w:eastAsia="es-MX"/>
              </w:rPr>
              <w:t>No aplica.</w:t>
            </w:r>
          </w:p>
        </w:tc>
      </w:tr>
      <w:tr w:rsidR="00233B2A" w:rsidRPr="001C5FB8" w14:paraId="076FC404"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75638EF2" w14:textId="77777777" w:rsidR="00233B2A" w:rsidRPr="001C5FB8" w:rsidRDefault="00233B2A" w:rsidP="002C41C8">
            <w:pPr>
              <w:spacing w:before="46" w:after="46" w:line="197" w:lineRule="exact"/>
              <w:jc w:val="center"/>
              <w:rPr>
                <w:rFonts w:ascii="Arial" w:hAnsi="Arial" w:cs="Arial"/>
                <w:b/>
                <w:sz w:val="16"/>
                <w:szCs w:val="16"/>
                <w:lang w:eastAsia="es-MX"/>
              </w:rPr>
            </w:pPr>
            <w:r w:rsidRPr="001C5FB8">
              <w:rPr>
                <w:rFonts w:ascii="Arial" w:hAnsi="Arial" w:cs="Arial"/>
                <w:b/>
                <w:sz w:val="16"/>
                <w:szCs w:val="16"/>
                <w:lang w:eastAsia="es-MX"/>
              </w:rPr>
              <w:t>CANALES DE ATENCIÓN</w:t>
            </w:r>
          </w:p>
        </w:tc>
      </w:tr>
      <w:tr w:rsidR="00233B2A" w:rsidRPr="001C5FB8" w14:paraId="3F8D825F" w14:textId="77777777" w:rsidTr="002C41C8">
        <w:trPr>
          <w:trHeight w:val="20"/>
        </w:trPr>
        <w:tc>
          <w:tcPr>
            <w:tcW w:w="2487" w:type="pct"/>
            <w:gridSpan w:val="4"/>
            <w:tcBorders>
              <w:top w:val="single" w:sz="6" w:space="0" w:color="auto"/>
              <w:left w:val="single" w:sz="6" w:space="0" w:color="auto"/>
              <w:bottom w:val="single" w:sz="6" w:space="0" w:color="auto"/>
              <w:right w:val="single" w:sz="6" w:space="0" w:color="auto"/>
            </w:tcBorders>
            <w:shd w:val="clear" w:color="auto" w:fill="C0C0C0"/>
          </w:tcPr>
          <w:p w14:paraId="65BF88B8" w14:textId="77777777" w:rsidR="00233B2A" w:rsidRPr="001C5FB8" w:rsidRDefault="00233B2A" w:rsidP="002C41C8">
            <w:pPr>
              <w:spacing w:before="46" w:after="46" w:line="197" w:lineRule="exact"/>
              <w:jc w:val="center"/>
              <w:rPr>
                <w:rFonts w:ascii="Arial" w:hAnsi="Arial" w:cs="Arial"/>
                <w:b/>
                <w:sz w:val="16"/>
                <w:szCs w:val="16"/>
                <w:lang w:eastAsia="es-MX"/>
              </w:rPr>
            </w:pPr>
            <w:r w:rsidRPr="001C5FB8">
              <w:rPr>
                <w:rFonts w:ascii="Arial" w:hAnsi="Arial" w:cs="Arial"/>
                <w:b/>
                <w:sz w:val="16"/>
                <w:szCs w:val="16"/>
                <w:lang w:eastAsia="es-MX"/>
              </w:rPr>
              <w:t>Consultas y dudas</w:t>
            </w:r>
          </w:p>
        </w:tc>
        <w:tc>
          <w:tcPr>
            <w:tcW w:w="2513" w:type="pct"/>
            <w:gridSpan w:val="3"/>
            <w:tcBorders>
              <w:top w:val="single" w:sz="6" w:space="0" w:color="auto"/>
              <w:left w:val="single" w:sz="6" w:space="0" w:color="auto"/>
              <w:bottom w:val="single" w:sz="6" w:space="0" w:color="auto"/>
              <w:right w:val="single" w:sz="6" w:space="0" w:color="auto"/>
            </w:tcBorders>
            <w:shd w:val="clear" w:color="auto" w:fill="C0C0C0"/>
          </w:tcPr>
          <w:p w14:paraId="7FECEEAE" w14:textId="77777777" w:rsidR="00233B2A" w:rsidRPr="001C5FB8" w:rsidRDefault="00233B2A" w:rsidP="002C41C8">
            <w:pPr>
              <w:spacing w:before="46" w:after="46" w:line="197" w:lineRule="exact"/>
              <w:jc w:val="center"/>
              <w:rPr>
                <w:rFonts w:ascii="Arial" w:hAnsi="Arial" w:cs="Arial"/>
                <w:b/>
                <w:sz w:val="16"/>
                <w:szCs w:val="16"/>
                <w:lang w:eastAsia="es-MX"/>
              </w:rPr>
            </w:pPr>
            <w:r w:rsidRPr="001C5FB8">
              <w:rPr>
                <w:rFonts w:ascii="Arial" w:hAnsi="Arial" w:cs="Arial"/>
                <w:b/>
                <w:sz w:val="16"/>
                <w:szCs w:val="16"/>
                <w:lang w:eastAsia="es-MX"/>
              </w:rPr>
              <w:t>Quejas y denuncias</w:t>
            </w:r>
          </w:p>
        </w:tc>
      </w:tr>
      <w:tr w:rsidR="00233B2A" w:rsidRPr="001C5FB8" w14:paraId="2D17EADB" w14:textId="77777777" w:rsidTr="002C41C8">
        <w:trPr>
          <w:trHeight w:val="20"/>
        </w:trPr>
        <w:tc>
          <w:tcPr>
            <w:tcW w:w="2487" w:type="pct"/>
            <w:gridSpan w:val="4"/>
            <w:tcBorders>
              <w:top w:val="single" w:sz="6" w:space="0" w:color="auto"/>
              <w:left w:val="single" w:sz="6" w:space="0" w:color="auto"/>
              <w:bottom w:val="single" w:sz="6" w:space="0" w:color="auto"/>
              <w:right w:val="single" w:sz="6" w:space="0" w:color="auto"/>
            </w:tcBorders>
          </w:tcPr>
          <w:p w14:paraId="32CF456A" w14:textId="77777777" w:rsidR="00233B2A" w:rsidRPr="001C5FB8" w:rsidRDefault="00233B2A" w:rsidP="002C41C8">
            <w:pPr>
              <w:spacing w:before="46" w:after="46" w:line="197" w:lineRule="exact"/>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sz w:val="16"/>
                <w:szCs w:val="16"/>
                <w:lang w:eastAsia="es-MX"/>
              </w:rPr>
              <w:tab/>
              <w:t>Atención personal en las oficinas del SAT, ubicadas en Avenida Hidalgo número 77, código postal 06300 Colonia Guerrero, Alcaldía Cuauhtémoc, Ciudad de México, en un horario de atención de lunes a jueves de 9:00 a 17:00 horas, y viernes de 9:00 a 14:00 horas.</w:t>
            </w:r>
          </w:p>
          <w:p w14:paraId="54A6B13F" w14:textId="77777777" w:rsidR="00233B2A" w:rsidRPr="001C5FB8" w:rsidRDefault="00233B2A" w:rsidP="002C41C8">
            <w:pPr>
              <w:spacing w:before="46" w:after="46" w:line="197" w:lineRule="exact"/>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t>Atención personal en las oficinas de la ANAM ubicadas en diversas ciudades del país, en un horario de atención de lunes a jueves de 8:30 a 16:00 horas, y viernes de 8:30 a 15:00 horas.</w:t>
            </w:r>
          </w:p>
        </w:tc>
        <w:tc>
          <w:tcPr>
            <w:tcW w:w="2513" w:type="pct"/>
            <w:gridSpan w:val="3"/>
            <w:tcBorders>
              <w:top w:val="single" w:sz="6" w:space="0" w:color="auto"/>
              <w:left w:val="single" w:sz="6" w:space="0" w:color="auto"/>
              <w:bottom w:val="single" w:sz="6" w:space="0" w:color="auto"/>
              <w:right w:val="single" w:sz="6" w:space="0" w:color="auto"/>
            </w:tcBorders>
          </w:tcPr>
          <w:p w14:paraId="19EAB181" w14:textId="77777777" w:rsidR="00233B2A" w:rsidRPr="001C5FB8" w:rsidRDefault="00233B2A" w:rsidP="002C41C8">
            <w:pPr>
              <w:spacing w:before="46" w:after="46" w:line="197" w:lineRule="exact"/>
              <w:ind w:left="432" w:hanging="432"/>
              <w:jc w:val="both"/>
              <w:rPr>
                <w:rFonts w:ascii="Arial" w:hAnsi="Arial" w:cs="Arial"/>
                <w:sz w:val="16"/>
                <w:szCs w:val="16"/>
                <w:lang w:eastAsia="es-MX"/>
              </w:rPr>
            </w:pPr>
            <w:r w:rsidRPr="001C5FB8">
              <w:rPr>
                <w:rFonts w:ascii="Arial" w:hAnsi="Arial" w:cs="Arial"/>
                <w:sz w:val="16"/>
                <w:szCs w:val="16"/>
                <w:lang w:eastAsia="es-MX"/>
              </w:rPr>
              <w:t>I.</w:t>
            </w:r>
            <w:r w:rsidRPr="001C5FB8">
              <w:rPr>
                <w:rFonts w:ascii="Arial" w:hAnsi="Arial" w:cs="Arial"/>
                <w:sz w:val="16"/>
                <w:szCs w:val="16"/>
                <w:lang w:eastAsia="es-MX"/>
              </w:rPr>
              <w:tab/>
              <w:t>Quejas y Denuncias SAT: 55-88-52-22-22 y + 55-88-52-22-22 para otros países.</w:t>
            </w:r>
          </w:p>
          <w:p w14:paraId="5BA85FC1" w14:textId="77777777" w:rsidR="00233B2A" w:rsidRPr="001C5FB8" w:rsidRDefault="00233B2A" w:rsidP="002C41C8">
            <w:pPr>
              <w:spacing w:before="46" w:after="46" w:line="197" w:lineRule="exact"/>
              <w:ind w:left="432" w:hanging="432"/>
              <w:jc w:val="both"/>
              <w:rPr>
                <w:rFonts w:ascii="Arial" w:hAnsi="Arial" w:cs="Arial"/>
                <w:sz w:val="16"/>
                <w:szCs w:val="16"/>
                <w:lang w:eastAsia="es-MX"/>
              </w:rPr>
            </w:pPr>
            <w:r w:rsidRPr="001C5FB8">
              <w:rPr>
                <w:rFonts w:ascii="Arial" w:hAnsi="Arial" w:cs="Arial"/>
                <w:sz w:val="16"/>
                <w:szCs w:val="16"/>
                <w:lang w:eastAsia="es-MX"/>
              </w:rPr>
              <w:t>II.</w:t>
            </w:r>
            <w:r w:rsidRPr="001C5FB8">
              <w:rPr>
                <w:rFonts w:ascii="Arial" w:hAnsi="Arial" w:cs="Arial"/>
                <w:sz w:val="16"/>
                <w:szCs w:val="16"/>
                <w:lang w:eastAsia="es-MX"/>
              </w:rPr>
              <w:tab/>
              <w:t>Correos electrónicos:</w:t>
            </w:r>
          </w:p>
          <w:p w14:paraId="656E4A4D" w14:textId="77777777" w:rsidR="00233B2A" w:rsidRPr="001C5FB8" w:rsidRDefault="00233B2A" w:rsidP="002C41C8">
            <w:pPr>
              <w:spacing w:before="46" w:after="46" w:line="197" w:lineRule="exact"/>
              <w:ind w:left="432" w:hanging="432"/>
              <w:jc w:val="both"/>
              <w:rPr>
                <w:rFonts w:ascii="Arial" w:hAnsi="Arial" w:cs="Arial"/>
                <w:sz w:val="16"/>
                <w:szCs w:val="16"/>
                <w:u w:val="single"/>
                <w:lang w:eastAsia="es-MX"/>
              </w:rPr>
            </w:pPr>
            <w:r w:rsidRPr="001C5FB8">
              <w:rPr>
                <w:rFonts w:ascii="Arial" w:hAnsi="Arial" w:cs="Arial"/>
                <w:sz w:val="16"/>
                <w:szCs w:val="16"/>
                <w:lang w:eastAsia="es-MX"/>
              </w:rPr>
              <w:t xml:space="preserve"> </w:t>
            </w:r>
            <w:r w:rsidRPr="001C5FB8">
              <w:rPr>
                <w:rFonts w:ascii="Arial" w:hAnsi="Arial" w:cs="Arial"/>
                <w:sz w:val="16"/>
                <w:szCs w:val="16"/>
                <w:lang w:eastAsia="es-MX"/>
              </w:rPr>
              <w:tab/>
            </w:r>
            <w:r w:rsidRPr="001C5FB8">
              <w:rPr>
                <w:rFonts w:ascii="Arial" w:hAnsi="Arial" w:cs="Arial"/>
                <w:sz w:val="16"/>
                <w:szCs w:val="16"/>
                <w:u w:val="single"/>
                <w:lang w:eastAsia="es-MX"/>
              </w:rPr>
              <w:t>denuncias@sat.gob.mx o</w:t>
            </w:r>
          </w:p>
          <w:p w14:paraId="532547FC" w14:textId="77777777" w:rsidR="00233B2A" w:rsidRPr="001C5FB8" w:rsidRDefault="00233B2A" w:rsidP="002C41C8">
            <w:pPr>
              <w:spacing w:before="46" w:after="46" w:line="197" w:lineRule="exact"/>
              <w:ind w:left="432" w:hanging="432"/>
              <w:jc w:val="both"/>
              <w:rPr>
                <w:rFonts w:ascii="Arial" w:hAnsi="Arial" w:cs="Arial"/>
                <w:sz w:val="16"/>
                <w:szCs w:val="16"/>
                <w:u w:val="single"/>
                <w:lang w:eastAsia="es-MX"/>
              </w:rPr>
            </w:pPr>
            <w:r w:rsidRPr="001C5FB8">
              <w:rPr>
                <w:rFonts w:ascii="Arial" w:hAnsi="Arial" w:cs="Arial"/>
                <w:sz w:val="16"/>
                <w:szCs w:val="16"/>
                <w:lang w:eastAsia="es-MX"/>
              </w:rPr>
              <w:t xml:space="preserve"> </w:t>
            </w:r>
            <w:r w:rsidRPr="001C5FB8">
              <w:rPr>
                <w:rFonts w:ascii="Arial" w:hAnsi="Arial" w:cs="Arial"/>
                <w:sz w:val="16"/>
                <w:szCs w:val="16"/>
                <w:lang w:eastAsia="es-MX"/>
              </w:rPr>
              <w:tab/>
            </w:r>
            <w:r w:rsidRPr="001C5FB8">
              <w:rPr>
                <w:rFonts w:ascii="Arial" w:hAnsi="Arial" w:cs="Arial"/>
                <w:sz w:val="16"/>
                <w:szCs w:val="16"/>
                <w:u w:val="single"/>
                <w:lang w:eastAsia="es-MX"/>
              </w:rPr>
              <w:t>denuncias@anam.gob.mx</w:t>
            </w:r>
          </w:p>
          <w:p w14:paraId="58476A7C" w14:textId="77777777" w:rsidR="00233B2A" w:rsidRPr="001C5FB8" w:rsidRDefault="00233B2A" w:rsidP="002C41C8">
            <w:pPr>
              <w:spacing w:before="46" w:after="46" w:line="197" w:lineRule="exact"/>
              <w:ind w:left="432" w:hanging="432"/>
              <w:jc w:val="both"/>
              <w:rPr>
                <w:rFonts w:ascii="Arial" w:hAnsi="Arial" w:cs="Arial"/>
                <w:sz w:val="16"/>
                <w:szCs w:val="16"/>
                <w:lang w:eastAsia="es-MX"/>
              </w:rPr>
            </w:pPr>
            <w:r w:rsidRPr="001C5FB8">
              <w:rPr>
                <w:rFonts w:ascii="Arial" w:hAnsi="Arial" w:cs="Arial"/>
                <w:sz w:val="16"/>
                <w:szCs w:val="16"/>
                <w:lang w:eastAsia="es-MX"/>
              </w:rPr>
              <w:t>III.</w:t>
            </w:r>
            <w:r w:rsidRPr="001C5FB8">
              <w:rPr>
                <w:rFonts w:ascii="Arial" w:hAnsi="Arial" w:cs="Arial"/>
                <w:sz w:val="16"/>
                <w:szCs w:val="16"/>
                <w:lang w:eastAsia="es-MX"/>
              </w:rPr>
              <w:tab/>
              <w:t>SAT Móvil – Aplicación para celular, apartado Quejas y Denuncias.</w:t>
            </w:r>
          </w:p>
          <w:p w14:paraId="46CCEC04" w14:textId="77777777" w:rsidR="00233B2A" w:rsidRPr="001C5FB8" w:rsidRDefault="00233B2A" w:rsidP="002C41C8">
            <w:pPr>
              <w:spacing w:before="46" w:after="46" w:line="197" w:lineRule="exact"/>
              <w:ind w:left="432" w:hanging="432"/>
              <w:jc w:val="both"/>
              <w:rPr>
                <w:rFonts w:ascii="Arial" w:hAnsi="Arial" w:cs="Arial"/>
                <w:sz w:val="16"/>
                <w:szCs w:val="16"/>
                <w:lang w:eastAsia="es-MX"/>
              </w:rPr>
            </w:pPr>
            <w:r w:rsidRPr="001C5FB8">
              <w:rPr>
                <w:rFonts w:ascii="Arial" w:hAnsi="Arial" w:cs="Arial"/>
                <w:sz w:val="16"/>
                <w:szCs w:val="16"/>
                <w:lang w:eastAsia="es-MX"/>
              </w:rPr>
              <w:t>IV.</w:t>
            </w:r>
            <w:r w:rsidRPr="001C5FB8">
              <w:rPr>
                <w:rFonts w:ascii="Arial" w:hAnsi="Arial" w:cs="Arial"/>
                <w:sz w:val="16"/>
                <w:szCs w:val="16"/>
                <w:lang w:eastAsia="es-MX"/>
              </w:rPr>
              <w:tab/>
              <w:t>En los Portales del SAT o la ANAM:</w:t>
            </w:r>
          </w:p>
          <w:p w14:paraId="3E872E8B" w14:textId="77777777" w:rsidR="00233B2A" w:rsidRPr="001C5FB8" w:rsidRDefault="00233B2A" w:rsidP="002C41C8">
            <w:pPr>
              <w:spacing w:before="46" w:after="46" w:line="197" w:lineRule="exact"/>
              <w:ind w:left="432" w:hanging="432"/>
              <w:jc w:val="both"/>
              <w:rPr>
                <w:rFonts w:ascii="Arial" w:hAnsi="Arial" w:cs="Arial"/>
                <w:sz w:val="16"/>
                <w:szCs w:val="16"/>
                <w:u w:val="single"/>
                <w:lang w:eastAsia="es-MX"/>
              </w:rPr>
            </w:pPr>
            <w:r w:rsidRPr="001C5FB8">
              <w:rPr>
                <w:rFonts w:ascii="Arial" w:hAnsi="Arial" w:cs="Arial"/>
                <w:sz w:val="16"/>
                <w:szCs w:val="16"/>
                <w:lang w:eastAsia="es-MX"/>
              </w:rPr>
              <w:tab/>
            </w:r>
            <w:r w:rsidRPr="001C5FB8">
              <w:rPr>
                <w:rFonts w:ascii="Arial" w:hAnsi="Arial" w:cs="Arial"/>
                <w:sz w:val="16"/>
                <w:szCs w:val="16"/>
                <w:u w:val="single"/>
                <w:lang w:eastAsia="es-MX"/>
              </w:rPr>
              <w:t>https://www.sat.gob.mx/aplicacion/50409/presenta-tu-queja-o-denuncia https://anam.gob.mx/recepcion%20de%20quejas%20y%20denuncias/</w:t>
            </w:r>
          </w:p>
          <w:p w14:paraId="63116336" w14:textId="77777777" w:rsidR="00233B2A" w:rsidRPr="001C5FB8" w:rsidRDefault="00233B2A" w:rsidP="002C41C8">
            <w:pPr>
              <w:spacing w:before="46" w:after="46" w:line="197" w:lineRule="exact"/>
              <w:ind w:left="432" w:hanging="432"/>
              <w:jc w:val="both"/>
              <w:rPr>
                <w:rFonts w:ascii="Arial" w:hAnsi="Arial" w:cs="Arial"/>
                <w:sz w:val="16"/>
                <w:szCs w:val="16"/>
                <w:lang w:eastAsia="es-MX"/>
              </w:rPr>
            </w:pPr>
            <w:r w:rsidRPr="001C5FB8">
              <w:rPr>
                <w:rFonts w:ascii="Arial" w:hAnsi="Arial" w:cs="Arial"/>
                <w:sz w:val="16"/>
                <w:szCs w:val="16"/>
                <w:lang w:eastAsia="es-MX"/>
              </w:rPr>
              <w:t>V.</w:t>
            </w:r>
            <w:r w:rsidRPr="001C5FB8">
              <w:rPr>
                <w:rFonts w:ascii="Arial" w:hAnsi="Arial" w:cs="Arial"/>
                <w:sz w:val="16"/>
                <w:szCs w:val="16"/>
                <w:lang w:eastAsia="es-MX"/>
              </w:rPr>
              <w:tab/>
              <w:t>Teléfonos rojos ubicados en las oficinas del SAT.</w:t>
            </w:r>
          </w:p>
        </w:tc>
      </w:tr>
      <w:tr w:rsidR="00233B2A" w:rsidRPr="001C5FB8" w14:paraId="6550AE3D"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09999E0A" w14:textId="77777777" w:rsidR="00233B2A" w:rsidRPr="001C5FB8" w:rsidRDefault="00233B2A" w:rsidP="002C41C8">
            <w:pPr>
              <w:spacing w:before="46" w:after="46" w:line="197" w:lineRule="exact"/>
              <w:jc w:val="center"/>
              <w:rPr>
                <w:rFonts w:ascii="Arial" w:hAnsi="Arial" w:cs="Arial"/>
                <w:b/>
                <w:sz w:val="16"/>
                <w:szCs w:val="16"/>
                <w:lang w:eastAsia="es-MX"/>
              </w:rPr>
            </w:pPr>
            <w:r w:rsidRPr="001C5FB8">
              <w:rPr>
                <w:rFonts w:ascii="Arial" w:hAnsi="Arial" w:cs="Arial"/>
                <w:b/>
                <w:sz w:val="16"/>
                <w:szCs w:val="16"/>
                <w:lang w:eastAsia="es-MX"/>
              </w:rPr>
              <w:t>Información adicional</w:t>
            </w:r>
          </w:p>
        </w:tc>
      </w:tr>
      <w:tr w:rsidR="00233B2A" w:rsidRPr="001C5FB8" w14:paraId="249B1507"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6339345F" w14:textId="77777777" w:rsidR="00233B2A" w:rsidRPr="001C5FB8" w:rsidRDefault="00233B2A" w:rsidP="002C41C8">
            <w:pPr>
              <w:spacing w:before="46" w:after="46" w:line="197" w:lineRule="exact"/>
              <w:jc w:val="both"/>
              <w:rPr>
                <w:rFonts w:ascii="Arial" w:hAnsi="Arial" w:cs="Arial"/>
                <w:sz w:val="16"/>
                <w:szCs w:val="16"/>
                <w:lang w:eastAsia="es-MX"/>
              </w:rPr>
            </w:pPr>
            <w:r w:rsidRPr="001C5FB8">
              <w:rPr>
                <w:rFonts w:ascii="Arial" w:hAnsi="Arial" w:cs="Arial"/>
                <w:sz w:val="16"/>
                <w:szCs w:val="16"/>
                <w:lang w:eastAsia="es-MX"/>
              </w:rPr>
              <w:t>El plazo de cinco días para que el SAT o la ANAM resuelva el trámite comenzará a correr a partir de la presentación del aviso ante las oficinas de la autoridad que se encuentre ejerciendo sus facultades de comprobación.</w:t>
            </w:r>
          </w:p>
        </w:tc>
      </w:tr>
      <w:tr w:rsidR="00233B2A" w:rsidRPr="001C5FB8" w14:paraId="6368D09D"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6C827253" w14:textId="77777777" w:rsidR="00233B2A" w:rsidRPr="001C5FB8" w:rsidRDefault="00233B2A" w:rsidP="002C41C8">
            <w:pPr>
              <w:spacing w:before="46" w:after="46" w:line="197" w:lineRule="exact"/>
              <w:jc w:val="center"/>
              <w:rPr>
                <w:rFonts w:ascii="Arial" w:hAnsi="Arial" w:cs="Arial"/>
                <w:b/>
                <w:sz w:val="16"/>
                <w:szCs w:val="16"/>
                <w:lang w:eastAsia="es-MX"/>
              </w:rPr>
            </w:pPr>
            <w:r w:rsidRPr="001C5FB8">
              <w:rPr>
                <w:rFonts w:ascii="Arial" w:hAnsi="Arial" w:cs="Arial"/>
                <w:b/>
                <w:sz w:val="16"/>
                <w:szCs w:val="16"/>
                <w:lang w:eastAsia="es-MX"/>
              </w:rPr>
              <w:t>Fundamento jurídico</w:t>
            </w:r>
          </w:p>
        </w:tc>
      </w:tr>
      <w:tr w:rsidR="00233B2A" w:rsidRPr="001C5FB8" w14:paraId="7D834767"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4717F79E" w14:textId="77777777" w:rsidR="00233B2A" w:rsidRPr="001C5FB8" w:rsidRDefault="00233B2A" w:rsidP="002C41C8">
            <w:pPr>
              <w:spacing w:before="46" w:after="46" w:line="197" w:lineRule="exact"/>
              <w:jc w:val="both"/>
              <w:rPr>
                <w:rFonts w:ascii="Arial" w:hAnsi="Arial" w:cs="Arial"/>
                <w:sz w:val="16"/>
                <w:szCs w:val="16"/>
                <w:lang w:eastAsia="es-MX"/>
              </w:rPr>
            </w:pPr>
            <w:r w:rsidRPr="001C5FB8">
              <w:rPr>
                <w:rFonts w:ascii="Arial" w:hAnsi="Arial" w:cs="Arial"/>
                <w:sz w:val="16"/>
                <w:szCs w:val="16"/>
                <w:lang w:eastAsia="es-MX"/>
              </w:rPr>
              <w:t>Artículo 184-C de la Ley,</w:t>
            </w:r>
            <w:r w:rsidRPr="001C5FB8">
              <w:rPr>
                <w:rFonts w:ascii="Arial" w:hAnsi="Arial" w:cs="Arial"/>
                <w:noProof/>
                <w:sz w:val="16"/>
                <w:szCs w:val="16"/>
                <w:lang w:eastAsia="es-MX"/>
              </w:rPr>
              <w:t xml:space="preserve"> </w:t>
            </w:r>
            <w:r w:rsidRPr="001C5FB8">
              <w:rPr>
                <w:rFonts w:ascii="Arial" w:hAnsi="Arial" w:cs="Arial"/>
                <w:sz w:val="16"/>
                <w:szCs w:val="16"/>
                <w:lang w:eastAsia="es-MX"/>
              </w:rPr>
              <w:t xml:space="preserve">Resolución de precios estimados y las reglas 1.4.12. y </w:t>
            </w:r>
            <w:r w:rsidRPr="001C5FB8">
              <w:rPr>
                <w:rFonts w:ascii="Arial" w:hAnsi="Arial" w:cs="Arial"/>
                <w:noProof/>
                <w:sz w:val="16"/>
                <w:szCs w:val="16"/>
                <w:lang w:eastAsia="es-MX"/>
              </w:rPr>
              <w:t>1.6.28.</w:t>
            </w:r>
            <w:r w:rsidRPr="001C5FB8">
              <w:rPr>
                <w:rFonts w:ascii="Arial" w:hAnsi="Arial" w:cs="Arial"/>
                <w:sz w:val="16"/>
                <w:szCs w:val="16"/>
                <w:lang w:eastAsia="es-MX"/>
              </w:rPr>
              <w:t xml:space="preserve"> de las RGCE</w:t>
            </w:r>
            <w:r w:rsidRPr="001C5FB8">
              <w:rPr>
                <w:rFonts w:ascii="Arial" w:hAnsi="Arial" w:cs="Arial"/>
                <w:noProof/>
                <w:sz w:val="16"/>
                <w:szCs w:val="16"/>
                <w:lang w:eastAsia="es-MX"/>
              </w:rPr>
              <w:t>.</w:t>
            </w:r>
          </w:p>
        </w:tc>
      </w:tr>
    </w:tbl>
    <w:p w14:paraId="305746E9" w14:textId="77777777" w:rsidR="00233B2A" w:rsidRPr="00264718" w:rsidRDefault="00233B2A" w:rsidP="00233B2A">
      <w:pPr>
        <w:pStyle w:val="texto0"/>
        <w:spacing w:after="0" w:line="20" w:lineRule="exact"/>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28"/>
        <w:gridCol w:w="1290"/>
        <w:gridCol w:w="242"/>
        <w:gridCol w:w="1128"/>
        <w:gridCol w:w="1762"/>
        <w:gridCol w:w="724"/>
        <w:gridCol w:w="1952"/>
      </w:tblGrid>
      <w:tr w:rsidR="00233B2A" w:rsidRPr="003B3684" w14:paraId="2D58ACA8" w14:textId="77777777" w:rsidTr="002C41C8">
        <w:trPr>
          <w:trHeight w:val="20"/>
        </w:trPr>
        <w:tc>
          <w:tcPr>
            <w:tcW w:w="5000" w:type="pct"/>
            <w:gridSpan w:val="7"/>
            <w:shd w:val="clear" w:color="auto" w:fill="A6A6A6"/>
            <w:noWrap/>
          </w:tcPr>
          <w:p w14:paraId="1F48224D" w14:textId="77777777" w:rsidR="00233B2A" w:rsidRPr="003B3684" w:rsidRDefault="00233B2A" w:rsidP="002C41C8">
            <w:pPr>
              <w:spacing w:before="40" w:after="40" w:line="200" w:lineRule="exact"/>
              <w:jc w:val="both"/>
              <w:rPr>
                <w:rFonts w:ascii="Arial" w:hAnsi="Arial" w:cs="Arial"/>
                <w:b/>
                <w:sz w:val="16"/>
                <w:szCs w:val="16"/>
                <w:lang w:eastAsia="es-MX"/>
              </w:rPr>
            </w:pPr>
            <w:r w:rsidRPr="003B3684">
              <w:rPr>
                <w:rFonts w:ascii="Arial" w:hAnsi="Arial" w:cs="Arial"/>
                <w:b/>
                <w:sz w:val="16"/>
                <w:szCs w:val="16"/>
                <w:lang w:eastAsia="es-MX"/>
              </w:rPr>
              <w:t>21/LA Solicitud del beneficio para evitar el inicio del procedimiento de cancelación para agentes aduanales por mercancía no declarada.</w:t>
            </w:r>
          </w:p>
        </w:tc>
      </w:tr>
      <w:tr w:rsidR="00233B2A" w:rsidRPr="003B3684" w14:paraId="13D174DE" w14:textId="77777777" w:rsidTr="002C41C8">
        <w:trPr>
          <w:trHeight w:val="20"/>
        </w:trPr>
        <w:tc>
          <w:tcPr>
            <w:tcW w:w="979" w:type="pct"/>
            <w:vMerge w:val="restart"/>
          </w:tcPr>
          <w:p w14:paraId="3DE463DA" w14:textId="22AAB6E2" w:rsidR="00233B2A" w:rsidRPr="003B3684" w:rsidRDefault="00233B2A" w:rsidP="002C41C8">
            <w:pPr>
              <w:spacing w:before="40" w:after="40"/>
              <w:ind w:left="900" w:hanging="900"/>
              <w:jc w:val="both"/>
              <w:rPr>
                <w:rFonts w:ascii="Arial" w:hAnsi="Arial" w:cs="Arial"/>
                <w:b/>
                <w:sz w:val="16"/>
                <w:szCs w:val="16"/>
                <w:lang w:eastAsia="es-MX"/>
              </w:rPr>
            </w:pPr>
            <w:r w:rsidRPr="003B3684">
              <w:rPr>
                <w:rFonts w:ascii="Arial" w:hAnsi="Arial" w:cs="Arial"/>
                <w:b/>
                <w:sz w:val="16"/>
                <w:szCs w:val="16"/>
                <w:lang w:eastAsia="es-MX"/>
              </w:rPr>
              <w:t>Trámite</w:t>
            </w:r>
            <w:r w:rsidRPr="003B3684">
              <w:rPr>
                <w:rFonts w:ascii="Arial" w:hAnsi="Arial" w:cs="Arial"/>
                <w:b/>
                <w:sz w:val="16"/>
                <w:szCs w:val="16"/>
                <w:lang w:eastAsia="es-MX"/>
              </w:rPr>
              <w:tab/>
            </w:r>
            <w:r w:rsidRPr="003B3684">
              <w:rPr>
                <w:rFonts w:ascii="Arial" w:hAnsi="Arial" w:cs="Arial"/>
                <w:b/>
                <w:noProof/>
                <w:sz w:val="16"/>
                <w:szCs w:val="16"/>
                <w:lang w:eastAsia="es-MX"/>
              </w:rPr>
              <w:drawing>
                <wp:inline distT="0" distB="0" distL="0" distR="0" wp14:anchorId="761D7871" wp14:editId="69C0C0A0">
                  <wp:extent cx="95250" cy="95250"/>
                  <wp:effectExtent l="0" t="0" r="0" b="0"/>
                  <wp:docPr id="1062922932" name="Imagen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7DD76C39" w14:textId="5A97682C" w:rsidR="00233B2A" w:rsidRPr="003B3684" w:rsidRDefault="00233B2A" w:rsidP="002C41C8">
            <w:pPr>
              <w:spacing w:before="40" w:after="40"/>
              <w:ind w:left="900" w:hanging="900"/>
              <w:jc w:val="both"/>
              <w:rPr>
                <w:rFonts w:ascii="Arial" w:hAnsi="Arial" w:cs="Arial"/>
                <w:sz w:val="16"/>
                <w:szCs w:val="16"/>
                <w:lang w:eastAsia="es-MX"/>
              </w:rPr>
            </w:pPr>
            <w:r w:rsidRPr="003B3684">
              <w:rPr>
                <w:rFonts w:ascii="Arial" w:hAnsi="Arial" w:cs="Arial"/>
                <w:b/>
                <w:sz w:val="16"/>
                <w:szCs w:val="16"/>
                <w:lang w:eastAsia="es-MX"/>
              </w:rPr>
              <w:t>Servicio</w:t>
            </w:r>
            <w:r w:rsidRPr="003B3684">
              <w:rPr>
                <w:rFonts w:ascii="Arial" w:hAnsi="Arial" w:cs="Arial"/>
                <w:b/>
                <w:sz w:val="16"/>
                <w:szCs w:val="16"/>
                <w:lang w:eastAsia="es-MX"/>
              </w:rPr>
              <w:tab/>
            </w:r>
            <w:r w:rsidRPr="003B3684">
              <w:rPr>
                <w:rFonts w:ascii="Arial" w:hAnsi="Arial" w:cs="Arial"/>
                <w:b/>
                <w:noProof/>
                <w:sz w:val="16"/>
                <w:szCs w:val="16"/>
                <w:lang w:eastAsia="es-MX"/>
              </w:rPr>
              <w:drawing>
                <wp:inline distT="0" distB="0" distL="0" distR="0" wp14:anchorId="63A28A66" wp14:editId="4ADEA61C">
                  <wp:extent cx="95250" cy="95250"/>
                  <wp:effectExtent l="0" t="0" r="0" b="0"/>
                  <wp:docPr id="331020979" name="Imagen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15" w:type="pct"/>
            <w:gridSpan w:val="5"/>
            <w:shd w:val="clear" w:color="auto" w:fill="C0C0C0"/>
          </w:tcPr>
          <w:p w14:paraId="4C5FB23B" w14:textId="77777777" w:rsidR="00233B2A" w:rsidRPr="003B3684" w:rsidRDefault="00233B2A" w:rsidP="002C41C8">
            <w:pPr>
              <w:spacing w:before="40" w:after="40"/>
              <w:jc w:val="center"/>
              <w:rPr>
                <w:rFonts w:ascii="Arial" w:hAnsi="Arial" w:cs="Arial"/>
                <w:b/>
                <w:sz w:val="16"/>
                <w:szCs w:val="16"/>
                <w:lang w:eastAsia="es-MX"/>
              </w:rPr>
            </w:pPr>
            <w:r w:rsidRPr="003B3684">
              <w:rPr>
                <w:rFonts w:ascii="Arial" w:hAnsi="Arial" w:cs="Arial"/>
                <w:b/>
                <w:sz w:val="16"/>
                <w:szCs w:val="16"/>
                <w:lang w:eastAsia="es-MX"/>
              </w:rPr>
              <w:t>Descripción del Trámite o Servicio</w:t>
            </w:r>
          </w:p>
        </w:tc>
        <w:tc>
          <w:tcPr>
            <w:tcW w:w="1106" w:type="pct"/>
            <w:shd w:val="clear" w:color="auto" w:fill="C0C0C0"/>
          </w:tcPr>
          <w:p w14:paraId="0E454E17" w14:textId="77777777" w:rsidR="00233B2A" w:rsidRPr="003B3684" w:rsidRDefault="00233B2A" w:rsidP="002C41C8">
            <w:pPr>
              <w:spacing w:before="40" w:after="40"/>
              <w:jc w:val="center"/>
              <w:rPr>
                <w:rFonts w:ascii="Arial" w:hAnsi="Arial" w:cs="Arial"/>
                <w:b/>
                <w:sz w:val="16"/>
                <w:szCs w:val="16"/>
                <w:lang w:eastAsia="es-MX"/>
              </w:rPr>
            </w:pPr>
            <w:r w:rsidRPr="003B3684">
              <w:rPr>
                <w:rFonts w:ascii="Arial" w:hAnsi="Arial" w:cs="Arial"/>
                <w:b/>
                <w:sz w:val="16"/>
                <w:szCs w:val="16"/>
                <w:lang w:eastAsia="es-MX"/>
              </w:rPr>
              <w:t>Monto</w:t>
            </w:r>
          </w:p>
        </w:tc>
      </w:tr>
      <w:tr w:rsidR="00233B2A" w:rsidRPr="003B3684" w14:paraId="0BDEDD47" w14:textId="77777777" w:rsidTr="002C41C8">
        <w:trPr>
          <w:trHeight w:val="20"/>
        </w:trPr>
        <w:tc>
          <w:tcPr>
            <w:tcW w:w="979" w:type="pct"/>
            <w:vMerge/>
          </w:tcPr>
          <w:p w14:paraId="657D1813" w14:textId="77777777" w:rsidR="00233B2A" w:rsidRPr="003B3684" w:rsidRDefault="00233B2A" w:rsidP="002C41C8">
            <w:pPr>
              <w:spacing w:before="40" w:after="40"/>
              <w:jc w:val="both"/>
              <w:rPr>
                <w:rFonts w:ascii="Arial" w:hAnsi="Arial" w:cs="Arial"/>
                <w:noProof/>
                <w:sz w:val="16"/>
                <w:szCs w:val="16"/>
                <w:lang w:eastAsia="es-MX"/>
              </w:rPr>
            </w:pPr>
          </w:p>
        </w:tc>
        <w:tc>
          <w:tcPr>
            <w:tcW w:w="2915" w:type="pct"/>
            <w:gridSpan w:val="5"/>
            <w:vMerge w:val="restart"/>
          </w:tcPr>
          <w:p w14:paraId="0B119049" w14:textId="77777777" w:rsidR="00233B2A" w:rsidRPr="003B3684" w:rsidRDefault="00233B2A" w:rsidP="002C41C8">
            <w:pPr>
              <w:spacing w:before="40" w:after="40"/>
              <w:jc w:val="both"/>
              <w:rPr>
                <w:rFonts w:ascii="Arial" w:hAnsi="Arial" w:cs="Arial"/>
                <w:sz w:val="16"/>
                <w:szCs w:val="16"/>
                <w:lang w:eastAsia="es-MX"/>
              </w:rPr>
            </w:pPr>
            <w:r w:rsidRPr="003B3684">
              <w:rPr>
                <w:rFonts w:ascii="Arial" w:hAnsi="Arial" w:cs="Arial"/>
                <w:sz w:val="16"/>
                <w:szCs w:val="16"/>
                <w:lang w:eastAsia="es-MX"/>
              </w:rPr>
              <w:t>Presenta la solicitud para obtener el beneficio referente a no considerar que las o los agentes aduanales se encuentren en el supuesto de cancelación de la patente, cuando en ejercicio de facultades de comprobación la autoridad aduanera detecte mercancía excedente o no declarada en el pedimento o en el aviso consolidado.</w:t>
            </w:r>
          </w:p>
        </w:tc>
        <w:tc>
          <w:tcPr>
            <w:tcW w:w="1106" w:type="pct"/>
          </w:tcPr>
          <w:p w14:paraId="3BD8EBE7" w14:textId="5F2D3F85" w:rsidR="00233B2A" w:rsidRPr="003B3684" w:rsidRDefault="00233B2A" w:rsidP="002C41C8">
            <w:pPr>
              <w:spacing w:before="40" w:after="40"/>
              <w:jc w:val="both"/>
              <w:rPr>
                <w:rFonts w:ascii="Arial" w:hAnsi="Arial" w:cs="Arial"/>
                <w:b/>
                <w:noProof/>
                <w:sz w:val="16"/>
                <w:szCs w:val="16"/>
                <w:lang w:eastAsia="es-MX"/>
              </w:rPr>
            </w:pPr>
            <w:r w:rsidRPr="003B3684">
              <w:rPr>
                <w:rFonts w:ascii="Arial" w:hAnsi="Arial" w:cs="Arial"/>
                <w:b/>
                <w:noProof/>
                <w:sz w:val="16"/>
                <w:szCs w:val="16"/>
                <w:lang w:eastAsia="es-MX"/>
              </w:rPr>
              <w:drawing>
                <wp:inline distT="0" distB="0" distL="0" distR="0" wp14:anchorId="6DA454ED" wp14:editId="6B7AC039">
                  <wp:extent cx="95250" cy="95250"/>
                  <wp:effectExtent l="0" t="0" r="0" b="0"/>
                  <wp:docPr id="777951501" name="Imagen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B3684">
              <w:rPr>
                <w:rFonts w:ascii="Arial" w:hAnsi="Arial" w:cs="Arial"/>
                <w:b/>
                <w:sz w:val="16"/>
                <w:szCs w:val="16"/>
                <w:lang w:eastAsia="es-MX"/>
              </w:rPr>
              <w:t xml:space="preserve"> Gratuito</w:t>
            </w:r>
          </w:p>
        </w:tc>
      </w:tr>
      <w:tr w:rsidR="00233B2A" w:rsidRPr="003B3684" w14:paraId="2392E22F" w14:textId="77777777" w:rsidTr="002C41C8">
        <w:trPr>
          <w:trHeight w:val="20"/>
        </w:trPr>
        <w:tc>
          <w:tcPr>
            <w:tcW w:w="979" w:type="pct"/>
            <w:vMerge/>
          </w:tcPr>
          <w:p w14:paraId="7FDBB6E5" w14:textId="77777777" w:rsidR="00233B2A" w:rsidRPr="003B3684" w:rsidRDefault="00233B2A" w:rsidP="002C41C8">
            <w:pPr>
              <w:spacing w:before="40" w:after="40"/>
              <w:jc w:val="both"/>
              <w:rPr>
                <w:rFonts w:ascii="Arial" w:hAnsi="Arial" w:cs="Arial"/>
                <w:noProof/>
                <w:sz w:val="16"/>
                <w:szCs w:val="16"/>
                <w:lang w:eastAsia="es-MX"/>
              </w:rPr>
            </w:pPr>
          </w:p>
        </w:tc>
        <w:tc>
          <w:tcPr>
            <w:tcW w:w="2915" w:type="pct"/>
            <w:gridSpan w:val="5"/>
            <w:vMerge/>
          </w:tcPr>
          <w:p w14:paraId="2B0461AF" w14:textId="77777777" w:rsidR="00233B2A" w:rsidRPr="003B3684" w:rsidRDefault="00233B2A" w:rsidP="002C41C8">
            <w:pPr>
              <w:spacing w:before="40" w:after="40"/>
              <w:jc w:val="both"/>
              <w:rPr>
                <w:rFonts w:ascii="Arial" w:hAnsi="Arial" w:cs="Arial"/>
                <w:b/>
                <w:sz w:val="16"/>
                <w:szCs w:val="16"/>
                <w:lang w:eastAsia="es-MX"/>
              </w:rPr>
            </w:pPr>
          </w:p>
        </w:tc>
        <w:tc>
          <w:tcPr>
            <w:tcW w:w="1106" w:type="pct"/>
          </w:tcPr>
          <w:p w14:paraId="62243F07" w14:textId="646D2892" w:rsidR="00233B2A" w:rsidRPr="003B3684" w:rsidRDefault="00233B2A" w:rsidP="002C41C8">
            <w:pPr>
              <w:spacing w:before="40" w:after="40"/>
              <w:jc w:val="both"/>
              <w:rPr>
                <w:rFonts w:ascii="Arial" w:hAnsi="Arial" w:cs="Arial"/>
                <w:b/>
                <w:sz w:val="16"/>
                <w:szCs w:val="16"/>
                <w:lang w:eastAsia="es-MX"/>
              </w:rPr>
            </w:pPr>
            <w:r w:rsidRPr="003B3684">
              <w:rPr>
                <w:rFonts w:ascii="Arial" w:hAnsi="Arial" w:cs="Arial"/>
                <w:b/>
                <w:noProof/>
                <w:sz w:val="16"/>
                <w:szCs w:val="16"/>
                <w:lang w:eastAsia="es-MX"/>
              </w:rPr>
              <w:drawing>
                <wp:inline distT="0" distB="0" distL="0" distR="0" wp14:anchorId="545AFB30" wp14:editId="7AB3F28E">
                  <wp:extent cx="95250" cy="95250"/>
                  <wp:effectExtent l="0" t="0" r="0" b="0"/>
                  <wp:docPr id="1186897355" name="Imagen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B3684">
              <w:rPr>
                <w:rFonts w:ascii="Arial" w:hAnsi="Arial" w:cs="Arial"/>
                <w:b/>
                <w:sz w:val="16"/>
                <w:szCs w:val="16"/>
                <w:lang w:eastAsia="es-MX"/>
              </w:rPr>
              <w:t xml:space="preserve"> Pago de derechos Costo: $</w:t>
            </w:r>
          </w:p>
        </w:tc>
      </w:tr>
      <w:tr w:rsidR="00233B2A" w:rsidRPr="003B3684" w14:paraId="0CD16DA2" w14:textId="77777777" w:rsidTr="002C41C8">
        <w:trPr>
          <w:trHeight w:val="20"/>
        </w:trPr>
        <w:tc>
          <w:tcPr>
            <w:tcW w:w="2486" w:type="pct"/>
            <w:gridSpan w:val="4"/>
            <w:shd w:val="clear" w:color="auto" w:fill="C0C0C0"/>
          </w:tcPr>
          <w:p w14:paraId="54FBFB77" w14:textId="77777777" w:rsidR="00233B2A" w:rsidRPr="003B3684" w:rsidRDefault="00233B2A" w:rsidP="002C41C8">
            <w:pPr>
              <w:spacing w:before="40" w:after="40" w:line="190" w:lineRule="exact"/>
              <w:jc w:val="center"/>
              <w:rPr>
                <w:rFonts w:ascii="Arial" w:hAnsi="Arial" w:cs="Arial"/>
                <w:b/>
                <w:sz w:val="16"/>
                <w:szCs w:val="16"/>
                <w:lang w:eastAsia="es-MX"/>
              </w:rPr>
            </w:pPr>
            <w:r w:rsidRPr="003B3684">
              <w:rPr>
                <w:rFonts w:ascii="Arial" w:hAnsi="Arial" w:cs="Arial"/>
                <w:b/>
                <w:noProof/>
                <w:sz w:val="16"/>
                <w:szCs w:val="16"/>
                <w:lang w:eastAsia="es-MX"/>
              </w:rPr>
              <w:t>¿Quién puede solicitar el Trámite o Servicio?</w:t>
            </w:r>
          </w:p>
        </w:tc>
        <w:tc>
          <w:tcPr>
            <w:tcW w:w="2514" w:type="pct"/>
            <w:gridSpan w:val="3"/>
            <w:shd w:val="clear" w:color="auto" w:fill="C0C0C0"/>
          </w:tcPr>
          <w:p w14:paraId="61EAEEA0" w14:textId="77777777" w:rsidR="00233B2A" w:rsidRPr="003B3684" w:rsidRDefault="00233B2A" w:rsidP="002C41C8">
            <w:pPr>
              <w:spacing w:before="40" w:after="40" w:line="190" w:lineRule="exact"/>
              <w:jc w:val="center"/>
              <w:rPr>
                <w:rFonts w:ascii="Arial" w:hAnsi="Arial" w:cs="Arial"/>
                <w:b/>
                <w:sz w:val="16"/>
                <w:szCs w:val="16"/>
                <w:lang w:eastAsia="es-MX"/>
              </w:rPr>
            </w:pPr>
            <w:r w:rsidRPr="003B3684">
              <w:rPr>
                <w:rFonts w:ascii="Arial" w:hAnsi="Arial" w:cs="Arial"/>
                <w:b/>
                <w:noProof/>
                <w:sz w:val="16"/>
                <w:szCs w:val="16"/>
                <w:lang w:eastAsia="es-MX"/>
              </w:rPr>
              <w:t>¿Cuándo se presenta?</w:t>
            </w:r>
          </w:p>
        </w:tc>
      </w:tr>
      <w:tr w:rsidR="00233B2A" w:rsidRPr="003B3684" w14:paraId="4486C5F1" w14:textId="77777777" w:rsidTr="002C41C8">
        <w:trPr>
          <w:trHeight w:val="20"/>
        </w:trPr>
        <w:tc>
          <w:tcPr>
            <w:tcW w:w="2486" w:type="pct"/>
            <w:gridSpan w:val="4"/>
            <w:shd w:val="clear" w:color="auto" w:fill="FFFFFF"/>
          </w:tcPr>
          <w:p w14:paraId="59679CD8" w14:textId="77777777" w:rsidR="00233B2A" w:rsidRPr="003B3684" w:rsidRDefault="00233B2A" w:rsidP="002C41C8">
            <w:pPr>
              <w:spacing w:before="40" w:after="40" w:line="190" w:lineRule="exact"/>
              <w:jc w:val="both"/>
              <w:rPr>
                <w:rFonts w:ascii="Arial" w:hAnsi="Arial" w:cs="Arial"/>
                <w:sz w:val="16"/>
                <w:szCs w:val="16"/>
                <w:lang w:eastAsia="es-MX"/>
              </w:rPr>
            </w:pPr>
            <w:r w:rsidRPr="003B3684">
              <w:rPr>
                <w:rFonts w:ascii="Arial" w:hAnsi="Arial" w:cs="Arial"/>
                <w:sz w:val="16"/>
                <w:szCs w:val="16"/>
                <w:lang w:eastAsia="es-MX"/>
              </w:rPr>
              <w:t>Agentes aduanales.</w:t>
            </w:r>
          </w:p>
        </w:tc>
        <w:tc>
          <w:tcPr>
            <w:tcW w:w="2514" w:type="pct"/>
            <w:gridSpan w:val="3"/>
            <w:shd w:val="clear" w:color="auto" w:fill="FFFFFF"/>
          </w:tcPr>
          <w:p w14:paraId="76F8DEC3" w14:textId="77777777" w:rsidR="00233B2A" w:rsidRPr="003B3684" w:rsidRDefault="00233B2A" w:rsidP="002C41C8">
            <w:pPr>
              <w:spacing w:before="40" w:after="40" w:line="190" w:lineRule="exact"/>
              <w:jc w:val="both"/>
              <w:rPr>
                <w:rFonts w:ascii="Arial" w:hAnsi="Arial" w:cs="Arial"/>
                <w:sz w:val="16"/>
                <w:szCs w:val="16"/>
                <w:lang w:eastAsia="es-MX"/>
              </w:rPr>
            </w:pPr>
            <w:r w:rsidRPr="003B3684">
              <w:rPr>
                <w:rFonts w:ascii="Arial" w:hAnsi="Arial" w:cs="Arial"/>
                <w:sz w:val="16"/>
                <w:szCs w:val="16"/>
                <w:lang w:eastAsia="es-MX"/>
              </w:rPr>
              <w:t>Cuando desees obtener el beneficio referente a no considerar que las o los agentes aduanales se encuentren en el supuesto de cancelación de la patente, cuando en ejercicio de facultades de comprobación la autoridad aduanera detecte mercancía excedente o no declarada en el pedimento o en el aviso consolidado.</w:t>
            </w:r>
          </w:p>
        </w:tc>
      </w:tr>
      <w:tr w:rsidR="00233B2A" w:rsidRPr="003B3684" w14:paraId="14443AE4" w14:textId="77777777" w:rsidTr="002C41C8">
        <w:trPr>
          <w:trHeight w:val="20"/>
        </w:trPr>
        <w:tc>
          <w:tcPr>
            <w:tcW w:w="1847" w:type="pct"/>
            <w:gridSpan w:val="3"/>
            <w:tcBorders>
              <w:bottom w:val="single" w:sz="6" w:space="0" w:color="auto"/>
            </w:tcBorders>
            <w:shd w:val="clear" w:color="auto" w:fill="C0C0C0"/>
          </w:tcPr>
          <w:p w14:paraId="016485FF" w14:textId="77777777" w:rsidR="00233B2A" w:rsidRPr="003B3684" w:rsidRDefault="00233B2A" w:rsidP="002C41C8">
            <w:pPr>
              <w:spacing w:before="40" w:after="40" w:line="190" w:lineRule="exact"/>
              <w:jc w:val="center"/>
              <w:rPr>
                <w:rFonts w:ascii="Arial" w:hAnsi="Arial" w:cs="Arial"/>
                <w:b/>
                <w:noProof/>
                <w:sz w:val="16"/>
                <w:szCs w:val="16"/>
                <w:lang w:eastAsia="es-MX"/>
              </w:rPr>
            </w:pPr>
            <w:r w:rsidRPr="003B3684">
              <w:rPr>
                <w:rFonts w:ascii="Arial" w:hAnsi="Arial" w:cs="Arial"/>
                <w:b/>
                <w:noProof/>
                <w:sz w:val="16"/>
                <w:szCs w:val="16"/>
                <w:lang w:eastAsia="es-MX"/>
              </w:rPr>
              <w:t>¿Dónde puedo presentarlo?</w:t>
            </w:r>
          </w:p>
        </w:tc>
        <w:tc>
          <w:tcPr>
            <w:tcW w:w="3153" w:type="pct"/>
            <w:gridSpan w:val="4"/>
            <w:tcBorders>
              <w:bottom w:val="single" w:sz="6" w:space="0" w:color="auto"/>
            </w:tcBorders>
          </w:tcPr>
          <w:p w14:paraId="08753A24" w14:textId="77777777" w:rsidR="00233B2A" w:rsidRPr="003B3684" w:rsidRDefault="00233B2A" w:rsidP="002C41C8">
            <w:pPr>
              <w:spacing w:before="40" w:after="40" w:line="190" w:lineRule="exact"/>
              <w:jc w:val="both"/>
              <w:rPr>
                <w:rFonts w:ascii="Arial" w:hAnsi="Arial" w:cs="Arial"/>
                <w:noProof/>
                <w:sz w:val="16"/>
                <w:szCs w:val="16"/>
                <w:lang w:eastAsia="es-MX"/>
              </w:rPr>
            </w:pPr>
            <w:r w:rsidRPr="003B3684">
              <w:rPr>
                <w:rFonts w:ascii="Arial" w:hAnsi="Arial" w:cs="Arial"/>
                <w:sz w:val="16"/>
                <w:szCs w:val="16"/>
                <w:lang w:eastAsia="es-MX"/>
              </w:rPr>
              <w:t>Ante la oficialía de partes de la DGJA, ubicada en Avenida Paseo de la Reforma No. 10, planta baja, colonia Tabacalera, Alcaldía Cuauhtémoc, código postal 06030, Ciudad de México, en un horario de lunes a jueves de 9:00 a 18:00 horas y viernes de 9:00 a 15:00 horas.</w:t>
            </w:r>
          </w:p>
        </w:tc>
      </w:tr>
      <w:tr w:rsidR="00233B2A" w:rsidRPr="003B3684" w14:paraId="026634AF" w14:textId="77777777" w:rsidTr="002C41C8">
        <w:trPr>
          <w:trHeight w:val="20"/>
        </w:trPr>
        <w:tc>
          <w:tcPr>
            <w:tcW w:w="5000" w:type="pct"/>
            <w:gridSpan w:val="7"/>
            <w:shd w:val="clear" w:color="auto" w:fill="A6A6A6"/>
          </w:tcPr>
          <w:p w14:paraId="18940A92" w14:textId="77777777" w:rsidR="00233B2A" w:rsidRPr="003B3684" w:rsidRDefault="00233B2A" w:rsidP="002C41C8">
            <w:pPr>
              <w:spacing w:before="40" w:after="40" w:line="190" w:lineRule="exact"/>
              <w:jc w:val="center"/>
              <w:rPr>
                <w:rFonts w:ascii="Arial" w:hAnsi="Arial" w:cs="Arial"/>
                <w:b/>
                <w:sz w:val="16"/>
                <w:szCs w:val="16"/>
                <w:lang w:eastAsia="es-MX"/>
              </w:rPr>
            </w:pPr>
            <w:r w:rsidRPr="003B3684">
              <w:rPr>
                <w:rFonts w:ascii="Arial" w:hAnsi="Arial" w:cs="Arial"/>
                <w:b/>
                <w:sz w:val="16"/>
                <w:szCs w:val="16"/>
                <w:lang w:eastAsia="es-MX"/>
              </w:rPr>
              <w:t>INFORMACIÓN PARA REALIZAR EL TRÁMITE O SERVICIO</w:t>
            </w:r>
          </w:p>
        </w:tc>
      </w:tr>
      <w:tr w:rsidR="00233B2A" w:rsidRPr="003B3684" w14:paraId="6113AC32" w14:textId="77777777" w:rsidTr="002C41C8">
        <w:trPr>
          <w:trHeight w:val="20"/>
        </w:trPr>
        <w:tc>
          <w:tcPr>
            <w:tcW w:w="5000" w:type="pct"/>
            <w:gridSpan w:val="7"/>
            <w:shd w:val="clear" w:color="auto" w:fill="C0C0C0"/>
          </w:tcPr>
          <w:p w14:paraId="25FFCACC" w14:textId="77777777" w:rsidR="00233B2A" w:rsidRPr="003B3684" w:rsidRDefault="00233B2A" w:rsidP="002C41C8">
            <w:pPr>
              <w:spacing w:before="40" w:after="40" w:line="190" w:lineRule="exact"/>
              <w:jc w:val="center"/>
              <w:rPr>
                <w:rFonts w:ascii="Arial" w:hAnsi="Arial" w:cs="Arial"/>
                <w:b/>
                <w:sz w:val="16"/>
                <w:szCs w:val="16"/>
                <w:lang w:eastAsia="es-MX"/>
              </w:rPr>
            </w:pPr>
            <w:r w:rsidRPr="003B3684">
              <w:rPr>
                <w:rFonts w:ascii="Arial" w:hAnsi="Arial" w:cs="Arial"/>
                <w:b/>
                <w:noProof/>
                <w:sz w:val="16"/>
                <w:szCs w:val="16"/>
                <w:lang w:eastAsia="es-MX"/>
              </w:rPr>
              <w:t>¿Qué tengo que hacer para realizar el Trámite o Servicio?</w:t>
            </w:r>
          </w:p>
        </w:tc>
      </w:tr>
      <w:tr w:rsidR="00233B2A" w:rsidRPr="003B3684" w14:paraId="5AD89A8C" w14:textId="77777777" w:rsidTr="002C41C8">
        <w:trPr>
          <w:trHeight w:val="20"/>
        </w:trPr>
        <w:tc>
          <w:tcPr>
            <w:tcW w:w="5000" w:type="pct"/>
            <w:gridSpan w:val="7"/>
          </w:tcPr>
          <w:p w14:paraId="4AC1D637" w14:textId="77777777" w:rsidR="00233B2A" w:rsidRPr="003B3684" w:rsidRDefault="00233B2A" w:rsidP="002C41C8">
            <w:pPr>
              <w:spacing w:before="40" w:after="40" w:line="190" w:lineRule="exact"/>
              <w:ind w:left="432" w:hanging="432"/>
              <w:jc w:val="both"/>
              <w:rPr>
                <w:rFonts w:ascii="Arial" w:hAnsi="Arial" w:cs="Arial"/>
                <w:noProof/>
                <w:sz w:val="16"/>
                <w:szCs w:val="16"/>
                <w:lang w:eastAsia="es-MX"/>
              </w:rPr>
            </w:pPr>
            <w:r w:rsidRPr="003B3684">
              <w:rPr>
                <w:rFonts w:ascii="Arial" w:hAnsi="Arial" w:cs="Arial"/>
                <w:noProof/>
                <w:sz w:val="16"/>
                <w:szCs w:val="16"/>
                <w:lang w:eastAsia="es-MX"/>
              </w:rPr>
              <w:lastRenderedPageBreak/>
              <w:t>I.</w:t>
            </w:r>
            <w:r w:rsidRPr="003B3684">
              <w:rPr>
                <w:rFonts w:ascii="Arial" w:hAnsi="Arial" w:cs="Arial"/>
                <w:noProof/>
                <w:sz w:val="16"/>
                <w:szCs w:val="16"/>
                <w:lang w:eastAsia="es-MX"/>
              </w:rPr>
              <w:tab/>
              <w:t>Acude con la documentación del trámite ante la oficialía de partes de la autoridad mencionada en el apartado anterior.</w:t>
            </w:r>
          </w:p>
          <w:p w14:paraId="0943C843" w14:textId="77777777" w:rsidR="00233B2A" w:rsidRPr="003B3684" w:rsidRDefault="00233B2A" w:rsidP="002C41C8">
            <w:pPr>
              <w:spacing w:before="40" w:after="40" w:line="190" w:lineRule="exact"/>
              <w:ind w:left="432" w:hanging="432"/>
              <w:jc w:val="both"/>
              <w:rPr>
                <w:rFonts w:ascii="Arial" w:hAnsi="Arial" w:cs="Arial"/>
                <w:noProof/>
                <w:sz w:val="16"/>
                <w:szCs w:val="16"/>
                <w:lang w:eastAsia="es-MX"/>
              </w:rPr>
            </w:pPr>
            <w:r w:rsidRPr="003B3684">
              <w:rPr>
                <w:rFonts w:ascii="Arial" w:hAnsi="Arial" w:cs="Arial"/>
                <w:noProof/>
                <w:sz w:val="16"/>
                <w:szCs w:val="16"/>
                <w:lang w:eastAsia="es-MX"/>
              </w:rPr>
              <w:t>II.</w:t>
            </w:r>
            <w:r w:rsidRPr="003B3684">
              <w:rPr>
                <w:rFonts w:ascii="Arial" w:hAnsi="Arial" w:cs="Arial"/>
                <w:noProof/>
                <w:sz w:val="16"/>
                <w:szCs w:val="16"/>
                <w:lang w:eastAsia="es-MX"/>
              </w:rPr>
              <w:tab/>
              <w:t>Entrega la documentación a la autoridad encargada del trámite.</w:t>
            </w:r>
          </w:p>
          <w:p w14:paraId="0866625F" w14:textId="77777777" w:rsidR="00233B2A" w:rsidRPr="003B3684" w:rsidRDefault="00233B2A" w:rsidP="002C41C8">
            <w:pPr>
              <w:spacing w:before="40" w:after="40" w:line="190" w:lineRule="exact"/>
              <w:ind w:left="432" w:hanging="432"/>
              <w:jc w:val="both"/>
              <w:rPr>
                <w:rFonts w:ascii="Arial" w:hAnsi="Arial" w:cs="Arial"/>
                <w:noProof/>
                <w:sz w:val="16"/>
                <w:szCs w:val="16"/>
                <w:lang w:eastAsia="es-MX"/>
              </w:rPr>
            </w:pPr>
            <w:r w:rsidRPr="003B3684">
              <w:rPr>
                <w:rFonts w:ascii="Arial" w:hAnsi="Arial" w:cs="Arial"/>
                <w:noProof/>
                <w:sz w:val="16"/>
                <w:szCs w:val="16"/>
                <w:lang w:eastAsia="es-MX"/>
              </w:rPr>
              <w:t>III.</w:t>
            </w:r>
            <w:r w:rsidRPr="003B3684">
              <w:rPr>
                <w:rFonts w:ascii="Arial" w:hAnsi="Arial" w:cs="Arial"/>
                <w:noProof/>
                <w:sz w:val="16"/>
                <w:szCs w:val="16"/>
                <w:lang w:eastAsia="es-MX"/>
              </w:rPr>
              <w:tab/>
              <w:t>Recibe y conserva el escrito libre sellado, como acuse de recibo.</w:t>
            </w:r>
          </w:p>
        </w:tc>
      </w:tr>
      <w:tr w:rsidR="00233B2A" w:rsidRPr="003B3684" w14:paraId="1F45175B" w14:textId="77777777" w:rsidTr="002C41C8">
        <w:trPr>
          <w:trHeight w:val="20"/>
        </w:trPr>
        <w:tc>
          <w:tcPr>
            <w:tcW w:w="5000" w:type="pct"/>
            <w:gridSpan w:val="7"/>
            <w:shd w:val="clear" w:color="auto" w:fill="C0C0C0"/>
          </w:tcPr>
          <w:p w14:paraId="42ADC400" w14:textId="77777777" w:rsidR="00233B2A" w:rsidRPr="003B3684" w:rsidRDefault="00233B2A" w:rsidP="002C41C8">
            <w:pPr>
              <w:spacing w:before="40" w:after="40" w:line="190" w:lineRule="exact"/>
              <w:jc w:val="center"/>
              <w:rPr>
                <w:rFonts w:ascii="Arial" w:hAnsi="Arial" w:cs="Arial"/>
                <w:b/>
                <w:sz w:val="16"/>
                <w:szCs w:val="16"/>
                <w:lang w:eastAsia="es-MX"/>
              </w:rPr>
            </w:pPr>
            <w:r w:rsidRPr="003B3684">
              <w:rPr>
                <w:rFonts w:ascii="Arial" w:hAnsi="Arial" w:cs="Arial"/>
                <w:b/>
                <w:noProof/>
                <w:sz w:val="16"/>
                <w:szCs w:val="16"/>
                <w:lang w:eastAsia="es-MX"/>
              </w:rPr>
              <w:t>¿Qué requisitos debo cumplir?</w:t>
            </w:r>
          </w:p>
        </w:tc>
      </w:tr>
      <w:tr w:rsidR="00233B2A" w:rsidRPr="003B3684" w14:paraId="68CE65DB" w14:textId="77777777" w:rsidTr="002C41C8">
        <w:trPr>
          <w:trHeight w:val="20"/>
        </w:trPr>
        <w:tc>
          <w:tcPr>
            <w:tcW w:w="5000" w:type="pct"/>
            <w:gridSpan w:val="7"/>
            <w:tcBorders>
              <w:bottom w:val="single" w:sz="6" w:space="0" w:color="auto"/>
            </w:tcBorders>
            <w:shd w:val="clear" w:color="auto" w:fill="FFFFFF"/>
          </w:tcPr>
          <w:p w14:paraId="389DD25B" w14:textId="77777777" w:rsidR="00233B2A" w:rsidRPr="003B3684" w:rsidRDefault="00233B2A" w:rsidP="002C41C8">
            <w:pPr>
              <w:spacing w:before="40" w:after="40" w:line="190" w:lineRule="exact"/>
              <w:ind w:left="432" w:hanging="432"/>
              <w:jc w:val="both"/>
              <w:rPr>
                <w:rFonts w:ascii="Arial" w:hAnsi="Arial" w:cs="Arial"/>
                <w:sz w:val="16"/>
                <w:szCs w:val="16"/>
                <w:lang w:eastAsia="es-MX"/>
              </w:rPr>
            </w:pPr>
            <w:r w:rsidRPr="003B3684">
              <w:rPr>
                <w:rFonts w:ascii="Arial" w:hAnsi="Arial" w:cs="Arial"/>
                <w:sz w:val="16"/>
                <w:szCs w:val="16"/>
                <w:lang w:eastAsia="es-MX"/>
              </w:rPr>
              <w:t>I.</w:t>
            </w:r>
            <w:r w:rsidRPr="003B3684">
              <w:rPr>
                <w:rFonts w:ascii="Arial" w:hAnsi="Arial" w:cs="Arial"/>
                <w:sz w:val="16"/>
                <w:szCs w:val="16"/>
                <w:lang w:eastAsia="es-MX"/>
              </w:rPr>
              <w:tab/>
              <w:t>Escrito libre, en el que deberás declarar el número de pedimento de importación definitiva con el que se acredite el pago de las contribuciones y cuotas compensatorias omitidas de la mercancía excedente o no declarada en el pedimento o en el aviso consolidado.</w:t>
            </w:r>
          </w:p>
          <w:p w14:paraId="199BADCD" w14:textId="77777777" w:rsidR="00233B2A" w:rsidRPr="003B3684" w:rsidRDefault="00233B2A" w:rsidP="002C41C8">
            <w:pPr>
              <w:spacing w:before="40" w:after="40" w:line="190" w:lineRule="exact"/>
              <w:ind w:left="432" w:hanging="432"/>
              <w:jc w:val="both"/>
              <w:rPr>
                <w:rFonts w:ascii="Arial" w:hAnsi="Arial" w:cs="Arial"/>
                <w:sz w:val="16"/>
                <w:szCs w:val="16"/>
                <w:lang w:eastAsia="es-MX"/>
              </w:rPr>
            </w:pPr>
            <w:r w:rsidRPr="003B3684">
              <w:rPr>
                <w:rFonts w:ascii="Arial" w:hAnsi="Arial" w:cs="Arial"/>
                <w:sz w:val="16"/>
                <w:szCs w:val="16"/>
                <w:lang w:eastAsia="es-MX"/>
              </w:rPr>
              <w:t>II.</w:t>
            </w:r>
            <w:r w:rsidRPr="003B3684">
              <w:rPr>
                <w:rFonts w:ascii="Arial" w:hAnsi="Arial" w:cs="Arial"/>
                <w:sz w:val="16"/>
                <w:szCs w:val="16"/>
                <w:lang w:eastAsia="es-MX"/>
              </w:rPr>
              <w:tab/>
              <w:t>Al escrito libre deberás adjuntar lo siguiente:</w:t>
            </w:r>
          </w:p>
          <w:p w14:paraId="0467428E" w14:textId="77777777" w:rsidR="00233B2A" w:rsidRPr="003B3684" w:rsidRDefault="00233B2A" w:rsidP="002C41C8">
            <w:pPr>
              <w:spacing w:before="40" w:after="40" w:line="190" w:lineRule="exact"/>
              <w:ind w:left="864" w:hanging="432"/>
              <w:jc w:val="both"/>
              <w:rPr>
                <w:rFonts w:ascii="Arial" w:hAnsi="Arial" w:cs="Arial"/>
                <w:sz w:val="16"/>
                <w:szCs w:val="16"/>
                <w:lang w:eastAsia="es-MX"/>
              </w:rPr>
            </w:pPr>
            <w:r w:rsidRPr="003B3684">
              <w:rPr>
                <w:rFonts w:ascii="Arial" w:hAnsi="Arial" w:cs="Arial"/>
                <w:sz w:val="16"/>
                <w:szCs w:val="16"/>
                <w:lang w:eastAsia="es-MX"/>
              </w:rPr>
              <w:t>a)</w:t>
            </w:r>
            <w:r w:rsidRPr="003B3684">
              <w:rPr>
                <w:rFonts w:ascii="Arial" w:hAnsi="Arial" w:cs="Arial"/>
                <w:sz w:val="16"/>
                <w:szCs w:val="16"/>
                <w:lang w:eastAsia="es-MX"/>
              </w:rPr>
              <w:tab/>
              <w:t>El formato electrónico D9 “Formulario múltiple de pago para comercio exterior”, contenido en el Anexo 1 de las RGCE, con la que acredites el pago de las sanciones que procedan de la mercancía excedente o no declarada en el pedimento o en el aviso consolidado.</w:t>
            </w:r>
          </w:p>
          <w:p w14:paraId="0870F417" w14:textId="77777777" w:rsidR="00233B2A" w:rsidRPr="003B3684" w:rsidRDefault="00233B2A" w:rsidP="002C41C8">
            <w:pPr>
              <w:spacing w:before="40" w:after="40" w:line="190" w:lineRule="exact"/>
              <w:ind w:left="864" w:hanging="432"/>
              <w:jc w:val="both"/>
              <w:rPr>
                <w:rFonts w:ascii="Arial" w:hAnsi="Arial" w:cs="Arial"/>
                <w:sz w:val="16"/>
                <w:szCs w:val="16"/>
                <w:lang w:eastAsia="es-MX"/>
              </w:rPr>
            </w:pPr>
            <w:r w:rsidRPr="003B3684">
              <w:rPr>
                <w:rFonts w:ascii="Arial" w:hAnsi="Arial" w:cs="Arial"/>
                <w:sz w:val="16"/>
                <w:szCs w:val="16"/>
                <w:lang w:eastAsia="es-MX"/>
              </w:rPr>
              <w:t>b)</w:t>
            </w:r>
            <w:r w:rsidRPr="003B3684">
              <w:rPr>
                <w:rFonts w:ascii="Arial" w:hAnsi="Arial" w:cs="Arial"/>
                <w:sz w:val="16"/>
                <w:szCs w:val="16"/>
                <w:lang w:eastAsia="es-MX"/>
              </w:rPr>
              <w:tab/>
              <w:t>En caso de que hubieras interpuesto medio de defensa a la imposición del crédito fiscal, la resolución firme en la que se te absuelva, o bien, el documento con el que acredites conforme a las formalidades procesales del caso, que te has desistido del medio de defensa, a través del sobreseimiento correspondiente o resolución equivalente emitida por la autoridad competente.</w:t>
            </w:r>
          </w:p>
          <w:p w14:paraId="7050DA2A" w14:textId="77777777" w:rsidR="00233B2A" w:rsidRPr="003B3684" w:rsidRDefault="00233B2A" w:rsidP="002C41C8">
            <w:pPr>
              <w:spacing w:before="40" w:after="40" w:line="190" w:lineRule="exact"/>
              <w:ind w:left="864" w:hanging="432"/>
              <w:jc w:val="both"/>
              <w:rPr>
                <w:rFonts w:ascii="Arial" w:hAnsi="Arial" w:cs="Arial"/>
                <w:sz w:val="16"/>
                <w:szCs w:val="16"/>
                <w:lang w:eastAsia="es-MX"/>
              </w:rPr>
            </w:pPr>
            <w:r w:rsidRPr="003B3684">
              <w:rPr>
                <w:rFonts w:ascii="Arial" w:hAnsi="Arial" w:cs="Arial"/>
                <w:sz w:val="16"/>
                <w:szCs w:val="16"/>
                <w:lang w:eastAsia="es-MX"/>
              </w:rPr>
              <w:t>c)</w:t>
            </w:r>
            <w:r w:rsidRPr="003B3684">
              <w:rPr>
                <w:rFonts w:ascii="Arial" w:hAnsi="Arial" w:cs="Arial"/>
                <w:sz w:val="16"/>
                <w:szCs w:val="16"/>
                <w:lang w:eastAsia="es-MX"/>
              </w:rPr>
              <w:tab/>
              <w:t>En caso de que hubieras interpuesto medio de defensa al procedimiento de cancelación de patente de agente aduanal, documento con el que acredites, conforme a las formalidades procesales del caso, que te has desistido del medio de defensa, a través del sobreseimiento correspondiente o resolución equivalente emitida por la autoridad competente.</w:t>
            </w:r>
          </w:p>
        </w:tc>
      </w:tr>
      <w:tr w:rsidR="00233B2A" w:rsidRPr="003B3684" w14:paraId="4AFAE0F7" w14:textId="77777777" w:rsidTr="002C41C8">
        <w:trPr>
          <w:trHeight w:val="20"/>
        </w:trPr>
        <w:tc>
          <w:tcPr>
            <w:tcW w:w="5000" w:type="pct"/>
            <w:gridSpan w:val="7"/>
            <w:shd w:val="clear" w:color="auto" w:fill="BFBFBF"/>
          </w:tcPr>
          <w:p w14:paraId="51267247" w14:textId="77777777" w:rsidR="00233B2A" w:rsidRPr="003B3684" w:rsidRDefault="00233B2A" w:rsidP="002C41C8">
            <w:pPr>
              <w:spacing w:before="40" w:after="40" w:line="190" w:lineRule="exact"/>
              <w:jc w:val="center"/>
              <w:rPr>
                <w:rFonts w:ascii="Arial" w:hAnsi="Arial" w:cs="Arial"/>
                <w:b/>
                <w:noProof/>
                <w:sz w:val="16"/>
                <w:szCs w:val="16"/>
                <w:lang w:eastAsia="es-MX"/>
              </w:rPr>
            </w:pPr>
            <w:r w:rsidRPr="003B3684">
              <w:rPr>
                <w:rFonts w:ascii="Arial" w:hAnsi="Arial" w:cs="Arial"/>
                <w:b/>
                <w:noProof/>
                <w:sz w:val="16"/>
                <w:szCs w:val="16"/>
                <w:lang w:eastAsia="es-MX"/>
              </w:rPr>
              <w:t>¿Con qué condiciones debo cumplir?</w:t>
            </w:r>
          </w:p>
        </w:tc>
      </w:tr>
      <w:tr w:rsidR="00233B2A" w:rsidRPr="003B3684" w14:paraId="173A34CE" w14:textId="77777777" w:rsidTr="002C41C8">
        <w:trPr>
          <w:trHeight w:val="20"/>
        </w:trPr>
        <w:tc>
          <w:tcPr>
            <w:tcW w:w="5000" w:type="pct"/>
            <w:gridSpan w:val="7"/>
            <w:tcBorders>
              <w:bottom w:val="single" w:sz="6" w:space="0" w:color="auto"/>
            </w:tcBorders>
            <w:shd w:val="clear" w:color="auto" w:fill="FFFFFF"/>
          </w:tcPr>
          <w:p w14:paraId="15952F09" w14:textId="77777777" w:rsidR="00233B2A" w:rsidRPr="003B3684" w:rsidRDefault="00233B2A" w:rsidP="002C41C8">
            <w:pPr>
              <w:spacing w:before="40" w:after="40" w:line="190" w:lineRule="exact"/>
              <w:jc w:val="both"/>
              <w:rPr>
                <w:rFonts w:ascii="Arial" w:hAnsi="Arial" w:cs="Arial"/>
                <w:sz w:val="16"/>
                <w:szCs w:val="16"/>
                <w:lang w:eastAsia="es-MX"/>
              </w:rPr>
            </w:pPr>
            <w:r w:rsidRPr="003B3684">
              <w:rPr>
                <w:rFonts w:ascii="Arial" w:hAnsi="Arial" w:cs="Arial"/>
                <w:sz w:val="16"/>
                <w:szCs w:val="16"/>
                <w:lang w:eastAsia="es-MX"/>
              </w:rPr>
              <w:t>No aplica.</w:t>
            </w:r>
          </w:p>
        </w:tc>
      </w:tr>
      <w:tr w:rsidR="00233B2A" w:rsidRPr="003B3684" w14:paraId="71B2B81D" w14:textId="77777777" w:rsidTr="002C41C8">
        <w:trPr>
          <w:trHeight w:val="20"/>
        </w:trPr>
        <w:tc>
          <w:tcPr>
            <w:tcW w:w="5000" w:type="pct"/>
            <w:gridSpan w:val="7"/>
            <w:shd w:val="clear" w:color="auto" w:fill="A6A6A6"/>
          </w:tcPr>
          <w:p w14:paraId="2F086FB8" w14:textId="77777777" w:rsidR="00233B2A" w:rsidRPr="003B3684" w:rsidRDefault="00233B2A" w:rsidP="002C41C8">
            <w:pPr>
              <w:spacing w:before="40" w:after="40" w:line="190" w:lineRule="exact"/>
              <w:jc w:val="center"/>
              <w:rPr>
                <w:rFonts w:ascii="Arial" w:hAnsi="Arial" w:cs="Arial"/>
                <w:b/>
                <w:sz w:val="16"/>
                <w:szCs w:val="16"/>
                <w:lang w:eastAsia="es-MX"/>
              </w:rPr>
            </w:pPr>
            <w:r w:rsidRPr="003B3684">
              <w:rPr>
                <w:rFonts w:ascii="Arial" w:hAnsi="Arial" w:cs="Arial"/>
                <w:b/>
                <w:sz w:val="16"/>
                <w:szCs w:val="16"/>
                <w:lang w:eastAsia="es-MX"/>
              </w:rPr>
              <w:t>SEGUIMIENTO Y RESOLUCIÓN DEL TRÁMITE O SERVICIO</w:t>
            </w:r>
          </w:p>
        </w:tc>
      </w:tr>
      <w:tr w:rsidR="00233B2A" w:rsidRPr="003B3684" w14:paraId="188FED7D" w14:textId="77777777" w:rsidTr="002C41C8">
        <w:trPr>
          <w:trHeight w:val="20"/>
        </w:trPr>
        <w:tc>
          <w:tcPr>
            <w:tcW w:w="2486" w:type="pct"/>
            <w:gridSpan w:val="4"/>
            <w:shd w:val="clear" w:color="auto" w:fill="C0C0C0"/>
          </w:tcPr>
          <w:p w14:paraId="704E1B4E" w14:textId="77777777" w:rsidR="00233B2A" w:rsidRPr="003B3684" w:rsidRDefault="00233B2A" w:rsidP="002C41C8">
            <w:pPr>
              <w:spacing w:before="40" w:after="40" w:line="190" w:lineRule="exact"/>
              <w:jc w:val="both"/>
              <w:rPr>
                <w:rFonts w:ascii="Arial" w:hAnsi="Arial" w:cs="Arial"/>
                <w:b/>
                <w:sz w:val="16"/>
                <w:szCs w:val="16"/>
                <w:lang w:eastAsia="es-MX"/>
              </w:rPr>
            </w:pPr>
            <w:r w:rsidRPr="003B3684">
              <w:rPr>
                <w:rFonts w:ascii="Arial" w:hAnsi="Arial" w:cs="Arial"/>
                <w:b/>
                <w:sz w:val="16"/>
                <w:szCs w:val="16"/>
                <w:lang w:eastAsia="es-MX"/>
              </w:rPr>
              <w:t>¿Cómo puedo dar seguimiento al Trámite o Servicio?</w:t>
            </w:r>
          </w:p>
        </w:tc>
        <w:tc>
          <w:tcPr>
            <w:tcW w:w="2514" w:type="pct"/>
            <w:gridSpan w:val="3"/>
            <w:shd w:val="clear" w:color="auto" w:fill="C0C0C0"/>
          </w:tcPr>
          <w:p w14:paraId="7F7A7964" w14:textId="77777777" w:rsidR="00233B2A" w:rsidRPr="003B3684" w:rsidRDefault="00233B2A" w:rsidP="002C41C8">
            <w:pPr>
              <w:spacing w:before="40" w:after="40" w:line="190" w:lineRule="exact"/>
              <w:jc w:val="both"/>
              <w:rPr>
                <w:rFonts w:ascii="Arial" w:hAnsi="Arial" w:cs="Arial"/>
                <w:b/>
                <w:sz w:val="16"/>
                <w:szCs w:val="16"/>
                <w:lang w:eastAsia="es-MX"/>
              </w:rPr>
            </w:pPr>
            <w:r w:rsidRPr="003B3684">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3B3684">
              <w:rPr>
                <w:rFonts w:ascii="Arial" w:hAnsi="Arial" w:cs="Arial"/>
                <w:b/>
                <w:sz w:val="16"/>
                <w:szCs w:val="16"/>
                <w:lang w:eastAsia="es-MX"/>
              </w:rPr>
              <w:t>o Servicio?</w:t>
            </w:r>
          </w:p>
        </w:tc>
      </w:tr>
      <w:tr w:rsidR="00233B2A" w:rsidRPr="003B3684" w14:paraId="74F4B232" w14:textId="77777777" w:rsidTr="002C41C8">
        <w:trPr>
          <w:trHeight w:val="20"/>
        </w:trPr>
        <w:tc>
          <w:tcPr>
            <w:tcW w:w="2486" w:type="pct"/>
            <w:gridSpan w:val="4"/>
          </w:tcPr>
          <w:p w14:paraId="64968722" w14:textId="77777777" w:rsidR="00233B2A" w:rsidRPr="003B3684" w:rsidRDefault="00233B2A" w:rsidP="002C41C8">
            <w:pPr>
              <w:spacing w:before="40" w:after="40" w:line="190" w:lineRule="exact"/>
              <w:jc w:val="both"/>
              <w:rPr>
                <w:rFonts w:ascii="Arial" w:hAnsi="Arial" w:cs="Arial"/>
                <w:sz w:val="16"/>
                <w:szCs w:val="16"/>
                <w:lang w:eastAsia="es-MX"/>
              </w:rPr>
            </w:pPr>
            <w:r w:rsidRPr="003B3684">
              <w:rPr>
                <w:rFonts w:ascii="Arial" w:hAnsi="Arial" w:cs="Arial"/>
                <w:sz w:val="16"/>
                <w:szCs w:val="16"/>
                <w:lang w:eastAsia="es-MX"/>
              </w:rPr>
              <w:t xml:space="preserve">No aplica. </w:t>
            </w:r>
          </w:p>
        </w:tc>
        <w:tc>
          <w:tcPr>
            <w:tcW w:w="2514" w:type="pct"/>
            <w:gridSpan w:val="3"/>
          </w:tcPr>
          <w:p w14:paraId="7DCB226D" w14:textId="77777777" w:rsidR="00233B2A" w:rsidRPr="003B3684" w:rsidRDefault="00233B2A" w:rsidP="002C41C8">
            <w:pPr>
              <w:spacing w:before="40" w:after="40" w:line="190" w:lineRule="exact"/>
              <w:jc w:val="both"/>
              <w:rPr>
                <w:rFonts w:ascii="Arial" w:hAnsi="Arial" w:cs="Arial"/>
                <w:sz w:val="16"/>
                <w:szCs w:val="16"/>
                <w:lang w:eastAsia="es-MX"/>
              </w:rPr>
            </w:pPr>
            <w:r w:rsidRPr="003B3684">
              <w:rPr>
                <w:rFonts w:ascii="Arial" w:hAnsi="Arial" w:cs="Arial"/>
                <w:sz w:val="16"/>
                <w:szCs w:val="16"/>
                <w:lang w:eastAsia="es-MX"/>
              </w:rPr>
              <w:t>No.</w:t>
            </w:r>
          </w:p>
        </w:tc>
      </w:tr>
      <w:tr w:rsidR="00233B2A" w:rsidRPr="003B3684" w14:paraId="43800A47" w14:textId="77777777" w:rsidTr="002C41C8">
        <w:trPr>
          <w:trHeight w:val="20"/>
        </w:trPr>
        <w:tc>
          <w:tcPr>
            <w:tcW w:w="5000" w:type="pct"/>
            <w:gridSpan w:val="7"/>
            <w:shd w:val="clear" w:color="auto" w:fill="A6A6A6"/>
          </w:tcPr>
          <w:p w14:paraId="6A651914" w14:textId="77777777" w:rsidR="00233B2A" w:rsidRPr="003B3684" w:rsidRDefault="00233B2A" w:rsidP="002C41C8">
            <w:pPr>
              <w:spacing w:before="40" w:after="40" w:line="190" w:lineRule="exact"/>
              <w:jc w:val="center"/>
              <w:rPr>
                <w:rFonts w:ascii="Arial" w:hAnsi="Arial" w:cs="Arial"/>
                <w:b/>
                <w:sz w:val="16"/>
                <w:szCs w:val="16"/>
                <w:lang w:eastAsia="es-MX"/>
              </w:rPr>
            </w:pPr>
            <w:r w:rsidRPr="003B3684">
              <w:rPr>
                <w:rFonts w:ascii="Arial" w:hAnsi="Arial" w:cs="Arial"/>
                <w:b/>
                <w:sz w:val="16"/>
                <w:szCs w:val="16"/>
                <w:lang w:eastAsia="es-MX"/>
              </w:rPr>
              <w:t>Resolución del Trámite o Servicio</w:t>
            </w:r>
          </w:p>
        </w:tc>
      </w:tr>
      <w:tr w:rsidR="00233B2A" w:rsidRPr="003B3684" w14:paraId="7608C65D" w14:textId="77777777" w:rsidTr="002C41C8">
        <w:trPr>
          <w:trHeight w:val="20"/>
        </w:trPr>
        <w:tc>
          <w:tcPr>
            <w:tcW w:w="5000" w:type="pct"/>
            <w:gridSpan w:val="7"/>
          </w:tcPr>
          <w:p w14:paraId="221722DB" w14:textId="77777777" w:rsidR="00233B2A" w:rsidRPr="003B3684" w:rsidRDefault="00233B2A" w:rsidP="002C41C8">
            <w:pPr>
              <w:spacing w:before="40" w:after="40" w:line="190" w:lineRule="exact"/>
              <w:ind w:left="432" w:hanging="432"/>
              <w:jc w:val="both"/>
              <w:rPr>
                <w:rFonts w:ascii="Arial" w:hAnsi="Arial" w:cs="Arial"/>
                <w:sz w:val="16"/>
                <w:szCs w:val="16"/>
                <w:lang w:eastAsia="es-MX"/>
              </w:rPr>
            </w:pPr>
            <w:r w:rsidRPr="003B3684">
              <w:rPr>
                <w:rFonts w:ascii="Arial" w:hAnsi="Arial" w:cs="Arial"/>
                <w:sz w:val="16"/>
                <w:szCs w:val="16"/>
                <w:lang w:eastAsia="es-MX"/>
              </w:rPr>
              <w:t>I.</w:t>
            </w:r>
            <w:r w:rsidRPr="003B3684">
              <w:rPr>
                <w:rFonts w:ascii="Arial" w:hAnsi="Arial" w:cs="Arial"/>
                <w:sz w:val="16"/>
                <w:szCs w:val="16"/>
                <w:lang w:eastAsia="es-MX"/>
              </w:rPr>
              <w:tab/>
              <w:t>La resolución se te notificará en las formas señaladas en los artículos 134, fracciones I y II y 136 del CFF, según corresponda.</w:t>
            </w:r>
          </w:p>
          <w:p w14:paraId="6CA0F5F6" w14:textId="77777777" w:rsidR="00233B2A" w:rsidRPr="003B3684" w:rsidRDefault="00233B2A" w:rsidP="002C41C8">
            <w:pPr>
              <w:spacing w:before="40" w:after="40" w:line="190" w:lineRule="exact"/>
              <w:ind w:left="432" w:hanging="432"/>
              <w:jc w:val="both"/>
              <w:rPr>
                <w:rFonts w:ascii="Arial" w:hAnsi="Arial" w:cs="Arial"/>
                <w:sz w:val="16"/>
                <w:szCs w:val="16"/>
                <w:lang w:eastAsia="es-MX"/>
              </w:rPr>
            </w:pPr>
            <w:r w:rsidRPr="003B3684">
              <w:rPr>
                <w:rFonts w:ascii="Arial" w:hAnsi="Arial" w:cs="Arial"/>
                <w:sz w:val="16"/>
                <w:szCs w:val="16"/>
                <w:lang w:eastAsia="es-MX"/>
              </w:rPr>
              <w:t>II.</w:t>
            </w:r>
            <w:r w:rsidRPr="003B3684">
              <w:rPr>
                <w:rFonts w:ascii="Arial" w:hAnsi="Arial" w:cs="Arial"/>
                <w:sz w:val="16"/>
                <w:szCs w:val="16"/>
                <w:lang w:eastAsia="es-MX"/>
              </w:rPr>
              <w:tab/>
              <w:t>Se podrá considerar que la autoridad resolvió en sentido negativo, si después de transcurrido el plazo establecido para la resolución, no se te notificó la misma.</w:t>
            </w:r>
          </w:p>
        </w:tc>
      </w:tr>
      <w:tr w:rsidR="00233B2A" w:rsidRPr="003B3684" w14:paraId="6BB56F99" w14:textId="77777777" w:rsidTr="002C41C8">
        <w:trPr>
          <w:trHeight w:val="20"/>
        </w:trPr>
        <w:tc>
          <w:tcPr>
            <w:tcW w:w="1710" w:type="pct"/>
            <w:gridSpan w:val="2"/>
            <w:shd w:val="clear" w:color="auto" w:fill="C0C0C0"/>
          </w:tcPr>
          <w:p w14:paraId="49AEE27C" w14:textId="77777777" w:rsidR="00233B2A" w:rsidRPr="003B3684" w:rsidRDefault="00233B2A" w:rsidP="002C41C8">
            <w:pPr>
              <w:spacing w:before="40" w:after="40" w:line="190" w:lineRule="exact"/>
              <w:jc w:val="both"/>
              <w:rPr>
                <w:rFonts w:ascii="Arial" w:hAnsi="Arial" w:cs="Arial"/>
                <w:b/>
                <w:sz w:val="16"/>
                <w:szCs w:val="16"/>
                <w:lang w:eastAsia="es-MX"/>
              </w:rPr>
            </w:pPr>
            <w:r w:rsidRPr="003B3684">
              <w:rPr>
                <w:rFonts w:ascii="Arial" w:hAnsi="Arial" w:cs="Arial"/>
                <w:b/>
                <w:sz w:val="16"/>
                <w:szCs w:val="16"/>
                <w:lang w:eastAsia="es-MX"/>
              </w:rPr>
              <w:t>Plazo máximo para que la ANAM resuelva el Trámite o Servicio</w:t>
            </w:r>
          </w:p>
        </w:tc>
        <w:tc>
          <w:tcPr>
            <w:tcW w:w="1774" w:type="pct"/>
            <w:gridSpan w:val="3"/>
            <w:shd w:val="clear" w:color="auto" w:fill="C0C0C0"/>
          </w:tcPr>
          <w:p w14:paraId="55337CE5" w14:textId="77777777" w:rsidR="00233B2A" w:rsidRPr="003B3684" w:rsidRDefault="00233B2A" w:rsidP="002C41C8">
            <w:pPr>
              <w:spacing w:before="40" w:after="40" w:line="190" w:lineRule="exact"/>
              <w:jc w:val="both"/>
              <w:rPr>
                <w:rFonts w:ascii="Arial" w:hAnsi="Arial" w:cs="Arial"/>
                <w:b/>
                <w:sz w:val="16"/>
                <w:szCs w:val="16"/>
                <w:lang w:eastAsia="es-MX"/>
              </w:rPr>
            </w:pPr>
            <w:r w:rsidRPr="003B3684">
              <w:rPr>
                <w:rFonts w:ascii="Arial" w:hAnsi="Arial" w:cs="Arial"/>
                <w:b/>
                <w:sz w:val="16"/>
                <w:szCs w:val="16"/>
                <w:lang w:eastAsia="es-MX"/>
              </w:rPr>
              <w:t>Plazo máximo para que la ANAM solicite información adicional</w:t>
            </w:r>
          </w:p>
        </w:tc>
        <w:tc>
          <w:tcPr>
            <w:tcW w:w="1515" w:type="pct"/>
            <w:gridSpan w:val="2"/>
            <w:shd w:val="clear" w:color="auto" w:fill="C0C0C0"/>
          </w:tcPr>
          <w:p w14:paraId="334B52D4" w14:textId="77777777" w:rsidR="00233B2A" w:rsidRPr="003B3684" w:rsidRDefault="00233B2A" w:rsidP="002C41C8">
            <w:pPr>
              <w:spacing w:before="40" w:after="40" w:line="190" w:lineRule="exact"/>
              <w:jc w:val="both"/>
              <w:rPr>
                <w:rFonts w:ascii="Arial" w:hAnsi="Arial" w:cs="Arial"/>
                <w:b/>
                <w:sz w:val="16"/>
                <w:szCs w:val="16"/>
                <w:lang w:eastAsia="es-MX"/>
              </w:rPr>
            </w:pPr>
            <w:r w:rsidRPr="003B3684">
              <w:rPr>
                <w:rFonts w:ascii="Arial" w:hAnsi="Arial" w:cs="Arial"/>
                <w:b/>
                <w:sz w:val="16"/>
                <w:szCs w:val="16"/>
                <w:lang w:eastAsia="es-MX"/>
              </w:rPr>
              <w:t>Plazo máximo para cumplir con la información solicitada</w:t>
            </w:r>
          </w:p>
        </w:tc>
      </w:tr>
      <w:tr w:rsidR="00233B2A" w:rsidRPr="003B3684" w14:paraId="720ABDB3" w14:textId="77777777" w:rsidTr="002C41C8">
        <w:trPr>
          <w:trHeight w:val="20"/>
        </w:trPr>
        <w:tc>
          <w:tcPr>
            <w:tcW w:w="1710" w:type="pct"/>
            <w:gridSpan w:val="2"/>
          </w:tcPr>
          <w:p w14:paraId="2A871F98" w14:textId="77777777" w:rsidR="00233B2A" w:rsidRPr="003B3684" w:rsidRDefault="00233B2A" w:rsidP="002C41C8">
            <w:pPr>
              <w:spacing w:before="40" w:after="40" w:line="190" w:lineRule="exact"/>
              <w:jc w:val="both"/>
              <w:rPr>
                <w:rFonts w:ascii="Arial" w:hAnsi="Arial" w:cs="Arial"/>
                <w:sz w:val="16"/>
                <w:szCs w:val="16"/>
                <w:lang w:eastAsia="es-MX"/>
              </w:rPr>
            </w:pPr>
            <w:r w:rsidRPr="003B3684">
              <w:rPr>
                <w:rFonts w:ascii="Arial" w:hAnsi="Arial" w:cs="Arial"/>
                <w:sz w:val="16"/>
                <w:szCs w:val="16"/>
                <w:lang w:eastAsia="es-MX"/>
              </w:rPr>
              <w:t>Tres meses.</w:t>
            </w:r>
          </w:p>
        </w:tc>
        <w:tc>
          <w:tcPr>
            <w:tcW w:w="1774" w:type="pct"/>
            <w:gridSpan w:val="3"/>
          </w:tcPr>
          <w:p w14:paraId="1CD3C9FC" w14:textId="77777777" w:rsidR="00233B2A" w:rsidRPr="003B3684" w:rsidRDefault="00233B2A" w:rsidP="002C41C8">
            <w:pPr>
              <w:spacing w:before="40" w:after="40" w:line="190" w:lineRule="exact"/>
              <w:jc w:val="both"/>
              <w:rPr>
                <w:rFonts w:ascii="Arial" w:hAnsi="Arial" w:cs="Arial"/>
                <w:sz w:val="16"/>
                <w:szCs w:val="16"/>
                <w:lang w:eastAsia="es-MX"/>
              </w:rPr>
            </w:pPr>
            <w:r w:rsidRPr="003B3684">
              <w:rPr>
                <w:rFonts w:ascii="Arial" w:hAnsi="Arial" w:cs="Arial"/>
                <w:sz w:val="16"/>
                <w:szCs w:val="16"/>
                <w:lang w:eastAsia="es-MX"/>
              </w:rPr>
              <w:t>Tres meses.</w:t>
            </w:r>
          </w:p>
        </w:tc>
        <w:tc>
          <w:tcPr>
            <w:tcW w:w="1515" w:type="pct"/>
            <w:gridSpan w:val="2"/>
          </w:tcPr>
          <w:p w14:paraId="03F89221" w14:textId="77777777" w:rsidR="00233B2A" w:rsidRPr="003B3684" w:rsidRDefault="00233B2A" w:rsidP="002C41C8">
            <w:pPr>
              <w:spacing w:before="40" w:after="40" w:line="190" w:lineRule="exact"/>
              <w:jc w:val="both"/>
              <w:rPr>
                <w:rFonts w:ascii="Arial" w:hAnsi="Arial" w:cs="Arial"/>
                <w:sz w:val="16"/>
                <w:szCs w:val="16"/>
                <w:lang w:eastAsia="es-MX"/>
              </w:rPr>
            </w:pPr>
            <w:r w:rsidRPr="003B3684">
              <w:rPr>
                <w:rFonts w:ascii="Arial" w:hAnsi="Arial" w:cs="Arial"/>
                <w:sz w:val="16"/>
                <w:szCs w:val="16"/>
                <w:lang w:eastAsia="es-MX"/>
              </w:rPr>
              <w:t>Diez</w:t>
            </w:r>
            <w:r w:rsidRPr="003B3684" w:rsidDel="0076038F">
              <w:rPr>
                <w:rFonts w:ascii="Arial" w:hAnsi="Arial" w:cs="Arial"/>
                <w:sz w:val="16"/>
                <w:szCs w:val="16"/>
                <w:lang w:eastAsia="es-MX"/>
              </w:rPr>
              <w:t xml:space="preserve"> </w:t>
            </w:r>
            <w:r w:rsidRPr="003B3684">
              <w:rPr>
                <w:rFonts w:ascii="Arial" w:hAnsi="Arial" w:cs="Arial"/>
                <w:sz w:val="16"/>
                <w:szCs w:val="16"/>
                <w:lang w:eastAsia="es-MX"/>
              </w:rPr>
              <w:t>días.</w:t>
            </w:r>
          </w:p>
        </w:tc>
      </w:tr>
      <w:tr w:rsidR="00233B2A" w:rsidRPr="003B3684" w14:paraId="0F302774" w14:textId="77777777" w:rsidTr="002C41C8">
        <w:trPr>
          <w:trHeight w:val="20"/>
        </w:trPr>
        <w:tc>
          <w:tcPr>
            <w:tcW w:w="2486" w:type="pct"/>
            <w:gridSpan w:val="4"/>
            <w:shd w:val="clear" w:color="auto" w:fill="C0C0C0"/>
          </w:tcPr>
          <w:p w14:paraId="211C6155" w14:textId="77777777" w:rsidR="00233B2A" w:rsidRPr="003B3684" w:rsidRDefault="00233B2A" w:rsidP="002C41C8">
            <w:pPr>
              <w:spacing w:before="40" w:after="40" w:line="190" w:lineRule="exact"/>
              <w:jc w:val="both"/>
              <w:rPr>
                <w:rFonts w:ascii="Arial" w:hAnsi="Arial" w:cs="Arial"/>
                <w:b/>
                <w:sz w:val="16"/>
                <w:szCs w:val="16"/>
                <w:lang w:eastAsia="es-MX"/>
              </w:rPr>
            </w:pPr>
            <w:r w:rsidRPr="003B3684">
              <w:rPr>
                <w:rFonts w:ascii="Arial" w:hAnsi="Arial" w:cs="Arial"/>
                <w:b/>
                <w:sz w:val="16"/>
                <w:szCs w:val="16"/>
                <w:lang w:eastAsia="es-MX"/>
              </w:rPr>
              <w:t>¿Qué documento obtengo al finalizar el Trámite o Servicio?</w:t>
            </w:r>
          </w:p>
        </w:tc>
        <w:tc>
          <w:tcPr>
            <w:tcW w:w="2514" w:type="pct"/>
            <w:gridSpan w:val="3"/>
            <w:shd w:val="clear" w:color="auto" w:fill="C0C0C0"/>
          </w:tcPr>
          <w:p w14:paraId="58CEC388" w14:textId="77777777" w:rsidR="00233B2A" w:rsidRPr="003B3684" w:rsidRDefault="00233B2A" w:rsidP="002C41C8">
            <w:pPr>
              <w:spacing w:before="40" w:after="40" w:line="190" w:lineRule="exact"/>
              <w:jc w:val="center"/>
              <w:rPr>
                <w:rFonts w:ascii="Arial" w:hAnsi="Arial" w:cs="Arial"/>
                <w:b/>
                <w:sz w:val="16"/>
                <w:szCs w:val="16"/>
                <w:lang w:eastAsia="es-MX"/>
              </w:rPr>
            </w:pPr>
            <w:r w:rsidRPr="003B3684">
              <w:rPr>
                <w:rFonts w:ascii="Arial" w:hAnsi="Arial" w:cs="Arial"/>
                <w:b/>
                <w:sz w:val="16"/>
                <w:szCs w:val="16"/>
                <w:lang w:eastAsia="es-MX"/>
              </w:rPr>
              <w:t>¿Cuál es la vigencia del Trámite o Servicio?</w:t>
            </w:r>
          </w:p>
        </w:tc>
      </w:tr>
      <w:tr w:rsidR="00233B2A" w:rsidRPr="003B3684" w14:paraId="53A87836" w14:textId="77777777" w:rsidTr="002C41C8">
        <w:trPr>
          <w:trHeight w:val="20"/>
        </w:trPr>
        <w:tc>
          <w:tcPr>
            <w:tcW w:w="2486" w:type="pct"/>
            <w:gridSpan w:val="4"/>
            <w:tcBorders>
              <w:bottom w:val="single" w:sz="6" w:space="0" w:color="auto"/>
            </w:tcBorders>
          </w:tcPr>
          <w:p w14:paraId="456647F6" w14:textId="77777777" w:rsidR="00233B2A" w:rsidRPr="003B3684" w:rsidRDefault="00233B2A" w:rsidP="002C41C8">
            <w:pPr>
              <w:spacing w:before="40" w:after="40" w:line="190" w:lineRule="exact"/>
              <w:jc w:val="both"/>
              <w:rPr>
                <w:rFonts w:ascii="Arial" w:hAnsi="Arial" w:cs="Arial"/>
                <w:sz w:val="16"/>
                <w:szCs w:val="16"/>
                <w:lang w:eastAsia="es-MX"/>
              </w:rPr>
            </w:pPr>
            <w:r w:rsidRPr="003B3684">
              <w:rPr>
                <w:rFonts w:ascii="Arial" w:hAnsi="Arial" w:cs="Arial"/>
                <w:sz w:val="16"/>
                <w:szCs w:val="16"/>
                <w:lang w:eastAsia="es-MX"/>
              </w:rPr>
              <w:t>Oficio de respuesta.</w:t>
            </w:r>
          </w:p>
        </w:tc>
        <w:tc>
          <w:tcPr>
            <w:tcW w:w="2514" w:type="pct"/>
            <w:gridSpan w:val="3"/>
            <w:tcBorders>
              <w:bottom w:val="single" w:sz="6" w:space="0" w:color="auto"/>
            </w:tcBorders>
          </w:tcPr>
          <w:p w14:paraId="7FE37265" w14:textId="77777777" w:rsidR="00233B2A" w:rsidRPr="003B3684" w:rsidRDefault="00233B2A" w:rsidP="002C41C8">
            <w:pPr>
              <w:spacing w:before="40" w:after="40" w:line="190" w:lineRule="exact"/>
              <w:jc w:val="both"/>
              <w:rPr>
                <w:rFonts w:ascii="Arial" w:hAnsi="Arial" w:cs="Arial"/>
                <w:sz w:val="16"/>
                <w:szCs w:val="16"/>
                <w:lang w:eastAsia="es-MX"/>
              </w:rPr>
            </w:pPr>
            <w:r w:rsidRPr="003B3684">
              <w:rPr>
                <w:rFonts w:ascii="Arial" w:hAnsi="Arial" w:cs="Arial"/>
                <w:sz w:val="16"/>
                <w:szCs w:val="16"/>
                <w:lang w:eastAsia="es-MX"/>
              </w:rPr>
              <w:t>No aplica.</w:t>
            </w:r>
          </w:p>
        </w:tc>
      </w:tr>
      <w:tr w:rsidR="00233B2A" w:rsidRPr="003B3684" w14:paraId="2923F3B9" w14:textId="77777777" w:rsidTr="002C41C8">
        <w:trPr>
          <w:trHeight w:val="20"/>
        </w:trPr>
        <w:tc>
          <w:tcPr>
            <w:tcW w:w="5000" w:type="pct"/>
            <w:gridSpan w:val="7"/>
            <w:shd w:val="clear" w:color="auto" w:fill="A6A6A6"/>
          </w:tcPr>
          <w:p w14:paraId="0118A2A3" w14:textId="77777777" w:rsidR="00233B2A" w:rsidRPr="003B3684" w:rsidRDefault="00233B2A" w:rsidP="002C41C8">
            <w:pPr>
              <w:spacing w:before="26" w:after="20"/>
              <w:jc w:val="center"/>
              <w:rPr>
                <w:rFonts w:ascii="Arial" w:hAnsi="Arial" w:cs="Arial"/>
                <w:b/>
                <w:sz w:val="16"/>
                <w:szCs w:val="16"/>
                <w:lang w:eastAsia="es-MX"/>
              </w:rPr>
            </w:pPr>
            <w:r w:rsidRPr="003B3684">
              <w:rPr>
                <w:rFonts w:ascii="Arial" w:hAnsi="Arial" w:cs="Arial"/>
                <w:b/>
                <w:sz w:val="16"/>
                <w:szCs w:val="16"/>
                <w:lang w:eastAsia="es-MX"/>
              </w:rPr>
              <w:t>CANALES DE ATENCIÓN</w:t>
            </w:r>
          </w:p>
        </w:tc>
      </w:tr>
      <w:tr w:rsidR="00233B2A" w:rsidRPr="003B3684" w14:paraId="7A9E824F" w14:textId="77777777" w:rsidTr="002C41C8">
        <w:trPr>
          <w:trHeight w:val="20"/>
        </w:trPr>
        <w:tc>
          <w:tcPr>
            <w:tcW w:w="2486" w:type="pct"/>
            <w:gridSpan w:val="4"/>
            <w:shd w:val="clear" w:color="auto" w:fill="C0C0C0"/>
          </w:tcPr>
          <w:p w14:paraId="6349D600" w14:textId="77777777" w:rsidR="00233B2A" w:rsidRPr="003B3684" w:rsidRDefault="00233B2A" w:rsidP="002C41C8">
            <w:pPr>
              <w:spacing w:before="26" w:after="20"/>
              <w:jc w:val="center"/>
              <w:rPr>
                <w:rFonts w:ascii="Arial" w:hAnsi="Arial" w:cs="Arial"/>
                <w:b/>
                <w:sz w:val="16"/>
                <w:szCs w:val="16"/>
                <w:lang w:eastAsia="es-MX"/>
              </w:rPr>
            </w:pPr>
            <w:r w:rsidRPr="003B3684">
              <w:rPr>
                <w:rFonts w:ascii="Arial" w:hAnsi="Arial" w:cs="Arial"/>
                <w:b/>
                <w:sz w:val="16"/>
                <w:szCs w:val="16"/>
                <w:lang w:eastAsia="es-MX"/>
              </w:rPr>
              <w:t>Consultas y dudas</w:t>
            </w:r>
          </w:p>
        </w:tc>
        <w:tc>
          <w:tcPr>
            <w:tcW w:w="2514" w:type="pct"/>
            <w:gridSpan w:val="3"/>
            <w:shd w:val="clear" w:color="auto" w:fill="C0C0C0"/>
          </w:tcPr>
          <w:p w14:paraId="22A3A285" w14:textId="77777777" w:rsidR="00233B2A" w:rsidRPr="003B3684" w:rsidRDefault="00233B2A" w:rsidP="002C41C8">
            <w:pPr>
              <w:spacing w:before="26" w:after="20"/>
              <w:jc w:val="center"/>
              <w:rPr>
                <w:rFonts w:ascii="Arial" w:hAnsi="Arial" w:cs="Arial"/>
                <w:b/>
                <w:sz w:val="16"/>
                <w:szCs w:val="16"/>
                <w:lang w:eastAsia="es-MX"/>
              </w:rPr>
            </w:pPr>
            <w:r w:rsidRPr="003B3684">
              <w:rPr>
                <w:rFonts w:ascii="Arial" w:hAnsi="Arial" w:cs="Arial"/>
                <w:b/>
                <w:sz w:val="16"/>
                <w:szCs w:val="16"/>
                <w:lang w:eastAsia="es-MX"/>
              </w:rPr>
              <w:t>Quejas y denuncias</w:t>
            </w:r>
          </w:p>
        </w:tc>
      </w:tr>
      <w:tr w:rsidR="00233B2A" w:rsidRPr="003B3684" w14:paraId="590733E0" w14:textId="77777777" w:rsidTr="002C41C8">
        <w:trPr>
          <w:trHeight w:val="20"/>
        </w:trPr>
        <w:tc>
          <w:tcPr>
            <w:tcW w:w="2486" w:type="pct"/>
            <w:gridSpan w:val="4"/>
            <w:tcBorders>
              <w:bottom w:val="single" w:sz="6" w:space="0" w:color="auto"/>
            </w:tcBorders>
          </w:tcPr>
          <w:p w14:paraId="2DFA012B" w14:textId="77777777" w:rsidR="00233B2A" w:rsidRPr="003B3684" w:rsidRDefault="00233B2A" w:rsidP="002C41C8">
            <w:pPr>
              <w:spacing w:before="26" w:after="20"/>
              <w:jc w:val="both"/>
              <w:rPr>
                <w:rFonts w:ascii="Arial" w:hAnsi="Arial" w:cs="Arial"/>
                <w:sz w:val="16"/>
                <w:szCs w:val="16"/>
                <w:lang w:eastAsia="es-MX"/>
              </w:rPr>
            </w:pPr>
            <w:r w:rsidRPr="003B3684">
              <w:rPr>
                <w:rFonts w:ascii="Arial" w:hAnsi="Arial" w:cs="Arial"/>
                <w:sz w:val="16"/>
                <w:szCs w:val="16"/>
                <w:lang w:eastAsia="es-MX"/>
              </w:rPr>
              <w:t>No aplica.</w:t>
            </w:r>
          </w:p>
        </w:tc>
        <w:tc>
          <w:tcPr>
            <w:tcW w:w="2514" w:type="pct"/>
            <w:gridSpan w:val="3"/>
            <w:tcBorders>
              <w:bottom w:val="single" w:sz="6" w:space="0" w:color="auto"/>
            </w:tcBorders>
          </w:tcPr>
          <w:p w14:paraId="6B0B9AD2" w14:textId="77777777" w:rsidR="00233B2A" w:rsidRPr="003B3684" w:rsidRDefault="00233B2A" w:rsidP="002C41C8">
            <w:pPr>
              <w:spacing w:before="26" w:after="20"/>
              <w:ind w:left="432" w:hanging="432"/>
              <w:jc w:val="both"/>
              <w:rPr>
                <w:rFonts w:ascii="Arial" w:hAnsi="Arial" w:cs="Arial"/>
                <w:sz w:val="16"/>
                <w:szCs w:val="16"/>
                <w:lang w:eastAsia="es-MX"/>
              </w:rPr>
            </w:pPr>
            <w:r w:rsidRPr="003B3684">
              <w:rPr>
                <w:rFonts w:ascii="Arial" w:hAnsi="Arial" w:cs="Arial"/>
                <w:sz w:val="16"/>
                <w:szCs w:val="16"/>
                <w:lang w:eastAsia="es-MX"/>
              </w:rPr>
              <w:t>I.</w:t>
            </w:r>
            <w:r w:rsidRPr="003B3684">
              <w:rPr>
                <w:rFonts w:ascii="Arial" w:hAnsi="Arial" w:cs="Arial"/>
                <w:sz w:val="16"/>
                <w:szCs w:val="16"/>
                <w:lang w:eastAsia="es-MX"/>
              </w:rPr>
              <w:tab/>
              <w:t>Correo electrónico:</w:t>
            </w:r>
          </w:p>
          <w:p w14:paraId="373F6014" w14:textId="77777777" w:rsidR="00233B2A" w:rsidRPr="003B3684" w:rsidRDefault="00233B2A" w:rsidP="002C41C8">
            <w:pPr>
              <w:spacing w:before="26" w:after="20"/>
              <w:ind w:left="432" w:hanging="432"/>
              <w:jc w:val="both"/>
              <w:rPr>
                <w:rFonts w:ascii="Arial" w:hAnsi="Arial" w:cs="Arial"/>
                <w:sz w:val="16"/>
                <w:szCs w:val="16"/>
                <w:lang w:eastAsia="es-MX"/>
              </w:rPr>
            </w:pPr>
            <w:r w:rsidRPr="003B3684">
              <w:rPr>
                <w:rFonts w:ascii="Arial" w:hAnsi="Arial" w:cs="Arial"/>
                <w:sz w:val="16"/>
                <w:szCs w:val="16"/>
                <w:lang w:eastAsia="es-MX"/>
              </w:rPr>
              <w:tab/>
            </w:r>
            <w:r w:rsidRPr="003B3684">
              <w:rPr>
                <w:rFonts w:ascii="Arial" w:hAnsi="Arial" w:cs="Arial"/>
                <w:sz w:val="16"/>
                <w:szCs w:val="16"/>
                <w:u w:val="single"/>
                <w:lang w:eastAsia="es-MX"/>
              </w:rPr>
              <w:t>denuncias@anam.gob.mx</w:t>
            </w:r>
          </w:p>
          <w:p w14:paraId="1555A76D" w14:textId="77777777" w:rsidR="00233B2A" w:rsidRPr="003B3684" w:rsidRDefault="00233B2A" w:rsidP="002C41C8">
            <w:pPr>
              <w:spacing w:before="26" w:after="20"/>
              <w:ind w:left="432" w:hanging="432"/>
              <w:jc w:val="both"/>
              <w:rPr>
                <w:rFonts w:ascii="Arial" w:hAnsi="Arial" w:cs="Arial"/>
                <w:sz w:val="16"/>
                <w:szCs w:val="16"/>
                <w:lang w:eastAsia="es-MX"/>
              </w:rPr>
            </w:pPr>
            <w:r w:rsidRPr="003B3684">
              <w:rPr>
                <w:rFonts w:ascii="Arial" w:hAnsi="Arial" w:cs="Arial"/>
                <w:sz w:val="16"/>
                <w:szCs w:val="16"/>
                <w:lang w:eastAsia="es-MX"/>
              </w:rPr>
              <w:t>II.</w:t>
            </w:r>
            <w:r w:rsidRPr="003B3684">
              <w:rPr>
                <w:rFonts w:ascii="Arial" w:hAnsi="Arial" w:cs="Arial"/>
                <w:sz w:val="16"/>
                <w:szCs w:val="16"/>
                <w:lang w:eastAsia="es-MX"/>
              </w:rPr>
              <w:tab/>
              <w:t>En el Portal de la ANAM:</w:t>
            </w:r>
          </w:p>
          <w:p w14:paraId="1204B101" w14:textId="77777777" w:rsidR="00233B2A" w:rsidRPr="003B3684" w:rsidRDefault="00233B2A" w:rsidP="002C41C8">
            <w:pPr>
              <w:spacing w:before="26" w:after="20"/>
              <w:ind w:left="432" w:hanging="432"/>
              <w:jc w:val="both"/>
              <w:rPr>
                <w:rFonts w:ascii="Arial" w:hAnsi="Arial" w:cs="Arial"/>
                <w:sz w:val="16"/>
                <w:szCs w:val="16"/>
                <w:lang w:eastAsia="es-MX"/>
              </w:rPr>
            </w:pPr>
            <w:r w:rsidRPr="003B3684">
              <w:rPr>
                <w:rFonts w:ascii="Arial" w:hAnsi="Arial" w:cs="Arial"/>
                <w:sz w:val="16"/>
                <w:szCs w:val="16"/>
                <w:lang w:eastAsia="es-MX"/>
              </w:rPr>
              <w:tab/>
            </w:r>
            <w:r w:rsidRPr="003B3684">
              <w:rPr>
                <w:rFonts w:ascii="Arial" w:hAnsi="Arial" w:cs="Arial"/>
                <w:sz w:val="16"/>
                <w:szCs w:val="16"/>
                <w:u w:val="single"/>
                <w:lang w:eastAsia="es-MX"/>
              </w:rPr>
              <w:t>https://anam.gob.mx/recepcion-de-quejas-y-denuncias/</w:t>
            </w:r>
          </w:p>
        </w:tc>
      </w:tr>
      <w:tr w:rsidR="00233B2A" w:rsidRPr="003B3684" w14:paraId="2563BFA9" w14:textId="77777777" w:rsidTr="002C41C8">
        <w:trPr>
          <w:trHeight w:val="20"/>
        </w:trPr>
        <w:tc>
          <w:tcPr>
            <w:tcW w:w="5000" w:type="pct"/>
            <w:gridSpan w:val="7"/>
            <w:shd w:val="clear" w:color="auto" w:fill="A6A6A6"/>
          </w:tcPr>
          <w:p w14:paraId="045E0147" w14:textId="77777777" w:rsidR="00233B2A" w:rsidRPr="003B3684" w:rsidRDefault="00233B2A" w:rsidP="002C41C8">
            <w:pPr>
              <w:spacing w:before="26" w:after="20"/>
              <w:jc w:val="center"/>
              <w:rPr>
                <w:rFonts w:ascii="Arial" w:hAnsi="Arial" w:cs="Arial"/>
                <w:b/>
                <w:sz w:val="16"/>
                <w:szCs w:val="16"/>
                <w:lang w:eastAsia="es-MX"/>
              </w:rPr>
            </w:pPr>
            <w:r w:rsidRPr="003B3684">
              <w:rPr>
                <w:rFonts w:ascii="Arial" w:hAnsi="Arial" w:cs="Arial"/>
                <w:b/>
                <w:sz w:val="16"/>
                <w:szCs w:val="16"/>
                <w:lang w:eastAsia="es-MX"/>
              </w:rPr>
              <w:t>Información adicional</w:t>
            </w:r>
          </w:p>
        </w:tc>
      </w:tr>
      <w:tr w:rsidR="00233B2A" w:rsidRPr="003B3684" w14:paraId="3C2447D8" w14:textId="77777777" w:rsidTr="002C41C8">
        <w:trPr>
          <w:trHeight w:val="20"/>
        </w:trPr>
        <w:tc>
          <w:tcPr>
            <w:tcW w:w="5000" w:type="pct"/>
            <w:gridSpan w:val="7"/>
            <w:tcBorders>
              <w:bottom w:val="single" w:sz="6" w:space="0" w:color="auto"/>
            </w:tcBorders>
          </w:tcPr>
          <w:p w14:paraId="7EBC7914" w14:textId="77777777" w:rsidR="00233B2A" w:rsidRPr="003B3684" w:rsidRDefault="00233B2A" w:rsidP="002C41C8">
            <w:pPr>
              <w:spacing w:before="26" w:after="20"/>
              <w:ind w:left="432" w:hanging="432"/>
              <w:jc w:val="both"/>
              <w:rPr>
                <w:rFonts w:ascii="Arial" w:hAnsi="Arial" w:cs="Arial"/>
                <w:sz w:val="16"/>
                <w:szCs w:val="16"/>
                <w:lang w:eastAsia="es-MX"/>
              </w:rPr>
            </w:pPr>
            <w:r w:rsidRPr="003B3684">
              <w:rPr>
                <w:rFonts w:ascii="Arial" w:hAnsi="Arial" w:cs="Arial"/>
                <w:sz w:val="16"/>
                <w:szCs w:val="16"/>
                <w:lang w:eastAsia="es-MX"/>
              </w:rPr>
              <w:t>I.</w:t>
            </w:r>
            <w:r w:rsidRPr="003B3684">
              <w:rPr>
                <w:rFonts w:ascii="Arial" w:hAnsi="Arial" w:cs="Arial"/>
                <w:sz w:val="16"/>
                <w:szCs w:val="16"/>
                <w:lang w:eastAsia="es-MX"/>
              </w:rPr>
              <w:tab/>
              <w:t>El beneficio será aplicable por única ocasión.</w:t>
            </w:r>
          </w:p>
          <w:p w14:paraId="1F7DE76F" w14:textId="77777777" w:rsidR="00233B2A" w:rsidRPr="003B3684" w:rsidRDefault="00233B2A" w:rsidP="002C41C8">
            <w:pPr>
              <w:spacing w:before="26" w:after="20"/>
              <w:ind w:left="432" w:hanging="432"/>
              <w:jc w:val="both"/>
              <w:rPr>
                <w:rFonts w:ascii="Arial" w:hAnsi="Arial" w:cs="Arial"/>
                <w:sz w:val="16"/>
                <w:szCs w:val="16"/>
                <w:lang w:eastAsia="es-MX"/>
              </w:rPr>
            </w:pPr>
            <w:r w:rsidRPr="003B3684">
              <w:rPr>
                <w:rFonts w:ascii="Arial" w:hAnsi="Arial" w:cs="Arial"/>
                <w:sz w:val="16"/>
                <w:szCs w:val="16"/>
                <w:lang w:eastAsia="es-MX"/>
              </w:rPr>
              <w:t>II.</w:t>
            </w:r>
            <w:r w:rsidRPr="003B3684">
              <w:rPr>
                <w:rFonts w:ascii="Arial" w:hAnsi="Arial" w:cs="Arial"/>
                <w:sz w:val="16"/>
                <w:szCs w:val="16"/>
                <w:lang w:eastAsia="es-MX"/>
              </w:rPr>
              <w:tab/>
              <w:t>El plazo máximo para que la ANAM resuelva el trámite se computará a partir del cumplimiento de la totalidad de los requisitos y condiciones establecidos en la presente ficha de trámite.</w:t>
            </w:r>
          </w:p>
        </w:tc>
      </w:tr>
      <w:tr w:rsidR="00233B2A" w:rsidRPr="003B3684" w14:paraId="29F0A88E" w14:textId="77777777" w:rsidTr="002C41C8">
        <w:trPr>
          <w:trHeight w:val="20"/>
        </w:trPr>
        <w:tc>
          <w:tcPr>
            <w:tcW w:w="5000" w:type="pct"/>
            <w:gridSpan w:val="7"/>
            <w:shd w:val="clear" w:color="auto" w:fill="A6A6A6"/>
          </w:tcPr>
          <w:p w14:paraId="56E4FDFD" w14:textId="77777777" w:rsidR="00233B2A" w:rsidRPr="003B3684" w:rsidRDefault="00233B2A" w:rsidP="002C41C8">
            <w:pPr>
              <w:spacing w:before="26" w:after="20"/>
              <w:jc w:val="center"/>
              <w:rPr>
                <w:rFonts w:ascii="Arial" w:hAnsi="Arial" w:cs="Arial"/>
                <w:b/>
                <w:sz w:val="16"/>
                <w:szCs w:val="16"/>
                <w:lang w:eastAsia="es-MX"/>
              </w:rPr>
            </w:pPr>
            <w:r w:rsidRPr="003B3684">
              <w:rPr>
                <w:rFonts w:ascii="Arial" w:hAnsi="Arial" w:cs="Arial"/>
                <w:b/>
                <w:sz w:val="16"/>
                <w:szCs w:val="16"/>
                <w:lang w:eastAsia="es-MX"/>
              </w:rPr>
              <w:t>Fundamento jurídico</w:t>
            </w:r>
          </w:p>
        </w:tc>
      </w:tr>
      <w:tr w:rsidR="00233B2A" w:rsidRPr="003B3684" w14:paraId="772EC5BE" w14:textId="77777777" w:rsidTr="002C41C8">
        <w:trPr>
          <w:trHeight w:val="20"/>
        </w:trPr>
        <w:tc>
          <w:tcPr>
            <w:tcW w:w="5000" w:type="pct"/>
            <w:gridSpan w:val="7"/>
          </w:tcPr>
          <w:p w14:paraId="107F1AAB" w14:textId="77777777" w:rsidR="00233B2A" w:rsidRPr="003B3684" w:rsidRDefault="00233B2A" w:rsidP="002C41C8">
            <w:pPr>
              <w:spacing w:before="26" w:after="20"/>
              <w:jc w:val="both"/>
              <w:rPr>
                <w:rFonts w:ascii="Arial" w:hAnsi="Arial" w:cs="Arial"/>
                <w:noProof/>
                <w:sz w:val="16"/>
                <w:szCs w:val="16"/>
                <w:lang w:eastAsia="es-MX"/>
              </w:rPr>
            </w:pPr>
            <w:r w:rsidRPr="003B3684">
              <w:rPr>
                <w:rFonts w:ascii="Arial" w:hAnsi="Arial" w:cs="Arial"/>
                <w:sz w:val="16"/>
                <w:szCs w:val="16"/>
                <w:lang w:eastAsia="es-MX"/>
              </w:rPr>
              <w:t>Artículos 165, fracción II de la Ley, 18 y 18-A del CFF, 17 de la Ley Federal de Procedimiento Administrativo y 226 del Reglamento y las reglas 1.2.2. y 1.4.11. de las RGCE.</w:t>
            </w:r>
          </w:p>
        </w:tc>
      </w:tr>
    </w:tbl>
    <w:p w14:paraId="58650FFE" w14:textId="77777777" w:rsidR="00233B2A" w:rsidRPr="00264718" w:rsidRDefault="00233B2A" w:rsidP="00233B2A">
      <w:pPr>
        <w:pStyle w:val="texto0"/>
        <w:rPr>
          <w:lang w:eastAsia="es-MX"/>
        </w:rPr>
      </w:pPr>
    </w:p>
    <w:tbl>
      <w:tblPr>
        <w:tblW w:w="5000" w:type="pct"/>
        <w:tblLayout w:type="fixed"/>
        <w:tblCellMar>
          <w:left w:w="72" w:type="dxa"/>
          <w:right w:w="72" w:type="dxa"/>
        </w:tblCellMar>
        <w:tblLook w:val="0000" w:firstRow="0" w:lastRow="0" w:firstColumn="0" w:lastColumn="0" w:noHBand="0" w:noVBand="0"/>
      </w:tblPr>
      <w:tblGrid>
        <w:gridCol w:w="1758"/>
        <w:gridCol w:w="1259"/>
        <w:gridCol w:w="254"/>
        <w:gridCol w:w="1131"/>
        <w:gridCol w:w="1774"/>
        <w:gridCol w:w="708"/>
        <w:gridCol w:w="1942"/>
      </w:tblGrid>
      <w:tr w:rsidR="00233B2A" w:rsidRPr="003B3684" w14:paraId="442A3FFE"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38237AC9" w14:textId="77777777" w:rsidR="00233B2A" w:rsidRPr="003B3684" w:rsidRDefault="00233B2A" w:rsidP="002C41C8">
            <w:pPr>
              <w:spacing w:before="40" w:after="40"/>
              <w:jc w:val="both"/>
              <w:rPr>
                <w:rFonts w:ascii="Arial" w:hAnsi="Arial" w:cs="Arial"/>
                <w:b/>
                <w:sz w:val="16"/>
                <w:szCs w:val="16"/>
              </w:rPr>
            </w:pPr>
            <w:r w:rsidRPr="003B3684">
              <w:rPr>
                <w:rFonts w:ascii="Arial" w:hAnsi="Arial" w:cs="Arial"/>
                <w:b/>
                <w:noProof/>
                <w:sz w:val="16"/>
                <w:szCs w:val="16"/>
              </w:rPr>
              <w:t xml:space="preserve">22/LA </w:t>
            </w:r>
            <w:r w:rsidRPr="003B3684">
              <w:rPr>
                <w:rFonts w:ascii="Arial" w:hAnsi="Arial" w:cs="Arial"/>
                <w:b/>
                <w:sz w:val="16"/>
                <w:szCs w:val="16"/>
              </w:rPr>
              <w:t xml:space="preserve">Solicitudes relacionadas con el “Acuerdo por el que se establecen las disposiciones de carácter general para la importación de vehículos en franquicia”, publicado en el DOF el 29 de agosto de 2007. </w:t>
            </w:r>
          </w:p>
        </w:tc>
      </w:tr>
      <w:tr w:rsidR="00233B2A" w:rsidRPr="003B3684" w14:paraId="4318ED3E" w14:textId="77777777" w:rsidTr="002C41C8">
        <w:trPr>
          <w:trHeight w:val="20"/>
        </w:trPr>
        <w:tc>
          <w:tcPr>
            <w:tcW w:w="996" w:type="pct"/>
            <w:vMerge w:val="restart"/>
            <w:tcBorders>
              <w:top w:val="single" w:sz="6" w:space="0" w:color="auto"/>
              <w:left w:val="single" w:sz="6" w:space="0" w:color="auto"/>
              <w:right w:val="single" w:sz="6" w:space="0" w:color="auto"/>
            </w:tcBorders>
          </w:tcPr>
          <w:p w14:paraId="23E5DE59" w14:textId="7AB06F01" w:rsidR="00233B2A" w:rsidRPr="003B3684" w:rsidRDefault="00233B2A" w:rsidP="002C41C8">
            <w:pPr>
              <w:tabs>
                <w:tab w:val="right" w:pos="1080"/>
              </w:tabs>
              <w:spacing w:before="40" w:after="40"/>
              <w:jc w:val="both"/>
              <w:rPr>
                <w:rFonts w:ascii="Arial" w:hAnsi="Arial" w:cs="Arial"/>
                <w:b/>
                <w:sz w:val="16"/>
                <w:szCs w:val="16"/>
              </w:rPr>
            </w:pPr>
            <w:r w:rsidRPr="003B3684">
              <w:rPr>
                <w:rFonts w:ascii="Arial" w:hAnsi="Arial" w:cs="Arial"/>
                <w:b/>
                <w:sz w:val="16"/>
                <w:szCs w:val="16"/>
              </w:rPr>
              <w:t>Trámite</w:t>
            </w:r>
            <w:r w:rsidRPr="003B3684">
              <w:rPr>
                <w:rFonts w:ascii="Arial" w:hAnsi="Arial" w:cs="Arial"/>
                <w:b/>
                <w:sz w:val="16"/>
                <w:szCs w:val="16"/>
              </w:rPr>
              <w:tab/>
            </w:r>
            <w:r w:rsidRPr="003B3684">
              <w:rPr>
                <w:rFonts w:ascii="Arial" w:hAnsi="Arial" w:cs="Arial"/>
                <w:b/>
                <w:noProof/>
                <w:position w:val="-2"/>
                <w:sz w:val="16"/>
                <w:szCs w:val="16"/>
                <w:lang w:eastAsia="es-MX"/>
              </w:rPr>
              <w:drawing>
                <wp:inline distT="0" distB="0" distL="0" distR="0" wp14:anchorId="41633A47" wp14:editId="7F304ABF">
                  <wp:extent cx="95250" cy="95250"/>
                  <wp:effectExtent l="0" t="0" r="0" b="0"/>
                  <wp:docPr id="902264665" name="Imagen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448FC576" w14:textId="25F3D075" w:rsidR="00233B2A" w:rsidRPr="003B3684" w:rsidRDefault="00233B2A" w:rsidP="002C41C8">
            <w:pPr>
              <w:tabs>
                <w:tab w:val="right" w:pos="1080"/>
              </w:tabs>
              <w:spacing w:before="40" w:after="40"/>
              <w:jc w:val="both"/>
              <w:rPr>
                <w:rFonts w:ascii="Arial" w:hAnsi="Arial" w:cs="Arial"/>
                <w:sz w:val="16"/>
                <w:szCs w:val="16"/>
              </w:rPr>
            </w:pPr>
            <w:r w:rsidRPr="003B3684">
              <w:rPr>
                <w:rFonts w:ascii="Arial" w:hAnsi="Arial" w:cs="Arial"/>
                <w:b/>
                <w:sz w:val="16"/>
                <w:szCs w:val="16"/>
              </w:rPr>
              <w:t>Servicio</w:t>
            </w:r>
            <w:r w:rsidRPr="003B3684">
              <w:rPr>
                <w:rFonts w:ascii="Arial" w:hAnsi="Arial" w:cs="Arial"/>
                <w:b/>
                <w:sz w:val="16"/>
                <w:szCs w:val="16"/>
              </w:rPr>
              <w:tab/>
            </w:r>
            <w:r w:rsidRPr="003B3684">
              <w:rPr>
                <w:rFonts w:ascii="Arial" w:hAnsi="Arial" w:cs="Arial"/>
                <w:b/>
                <w:noProof/>
                <w:sz w:val="16"/>
                <w:szCs w:val="16"/>
                <w:lang w:eastAsia="es-MX"/>
              </w:rPr>
              <w:drawing>
                <wp:inline distT="0" distB="0" distL="0" distR="0" wp14:anchorId="16BF8778" wp14:editId="59BC4018">
                  <wp:extent cx="95250" cy="95250"/>
                  <wp:effectExtent l="0" t="0" r="0" b="0"/>
                  <wp:docPr id="862394429" name="Imagen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04" w:type="pct"/>
            <w:gridSpan w:val="5"/>
            <w:tcBorders>
              <w:top w:val="single" w:sz="6" w:space="0" w:color="auto"/>
              <w:left w:val="single" w:sz="6" w:space="0" w:color="auto"/>
              <w:bottom w:val="single" w:sz="6" w:space="0" w:color="auto"/>
              <w:right w:val="single" w:sz="6" w:space="0" w:color="auto"/>
            </w:tcBorders>
            <w:shd w:val="clear" w:color="auto" w:fill="C0C0C0"/>
          </w:tcPr>
          <w:p w14:paraId="5A97247F" w14:textId="77777777" w:rsidR="00233B2A" w:rsidRPr="003B3684" w:rsidRDefault="00233B2A" w:rsidP="002C41C8">
            <w:pPr>
              <w:spacing w:before="26" w:after="26"/>
              <w:jc w:val="center"/>
              <w:rPr>
                <w:rFonts w:ascii="Arial" w:hAnsi="Arial" w:cs="Arial"/>
                <w:b/>
                <w:sz w:val="16"/>
                <w:szCs w:val="16"/>
              </w:rPr>
            </w:pPr>
            <w:r w:rsidRPr="003B3684">
              <w:rPr>
                <w:rFonts w:ascii="Arial" w:hAnsi="Arial" w:cs="Arial"/>
                <w:b/>
                <w:sz w:val="16"/>
                <w:szCs w:val="16"/>
              </w:rPr>
              <w:t>Descripción del Trámite o Servicio</w:t>
            </w:r>
          </w:p>
        </w:tc>
        <w:tc>
          <w:tcPr>
            <w:tcW w:w="1100" w:type="pct"/>
            <w:tcBorders>
              <w:top w:val="single" w:sz="6" w:space="0" w:color="auto"/>
              <w:left w:val="single" w:sz="6" w:space="0" w:color="auto"/>
              <w:bottom w:val="single" w:sz="6" w:space="0" w:color="auto"/>
              <w:right w:val="single" w:sz="6" w:space="0" w:color="auto"/>
            </w:tcBorders>
            <w:shd w:val="clear" w:color="auto" w:fill="C0C0C0"/>
          </w:tcPr>
          <w:p w14:paraId="735FF3CD" w14:textId="77777777" w:rsidR="00233B2A" w:rsidRPr="003B3684" w:rsidRDefault="00233B2A" w:rsidP="002C41C8">
            <w:pPr>
              <w:spacing w:before="40" w:after="40"/>
              <w:jc w:val="center"/>
              <w:rPr>
                <w:rFonts w:ascii="Arial" w:hAnsi="Arial" w:cs="Arial"/>
                <w:b/>
                <w:sz w:val="16"/>
                <w:szCs w:val="16"/>
              </w:rPr>
            </w:pPr>
            <w:r w:rsidRPr="003B3684">
              <w:rPr>
                <w:rFonts w:ascii="Arial" w:hAnsi="Arial" w:cs="Arial"/>
                <w:b/>
                <w:sz w:val="16"/>
                <w:szCs w:val="16"/>
              </w:rPr>
              <w:t>Monto</w:t>
            </w:r>
          </w:p>
        </w:tc>
      </w:tr>
      <w:tr w:rsidR="00233B2A" w:rsidRPr="003B3684" w14:paraId="0E70E801" w14:textId="77777777" w:rsidTr="002C41C8">
        <w:trPr>
          <w:trHeight w:val="20"/>
        </w:trPr>
        <w:tc>
          <w:tcPr>
            <w:tcW w:w="996" w:type="pct"/>
            <w:vMerge/>
            <w:tcBorders>
              <w:left w:val="single" w:sz="6" w:space="0" w:color="auto"/>
              <w:right w:val="single" w:sz="6" w:space="0" w:color="auto"/>
            </w:tcBorders>
          </w:tcPr>
          <w:p w14:paraId="2E524169" w14:textId="77777777" w:rsidR="00233B2A" w:rsidRPr="003B3684" w:rsidRDefault="00233B2A" w:rsidP="002C41C8">
            <w:pPr>
              <w:spacing w:before="40" w:after="40"/>
              <w:jc w:val="both"/>
              <w:rPr>
                <w:rFonts w:ascii="Arial" w:hAnsi="Arial" w:cs="Arial"/>
                <w:noProof/>
                <w:sz w:val="16"/>
                <w:szCs w:val="16"/>
              </w:rPr>
            </w:pPr>
          </w:p>
        </w:tc>
        <w:tc>
          <w:tcPr>
            <w:tcW w:w="2904" w:type="pct"/>
            <w:gridSpan w:val="5"/>
            <w:vMerge w:val="restart"/>
            <w:tcBorders>
              <w:top w:val="single" w:sz="6" w:space="0" w:color="auto"/>
              <w:left w:val="single" w:sz="6" w:space="0" w:color="auto"/>
              <w:right w:val="single" w:sz="6" w:space="0" w:color="auto"/>
            </w:tcBorders>
          </w:tcPr>
          <w:p w14:paraId="24A4237A" w14:textId="77777777" w:rsidR="00233B2A" w:rsidRPr="003B3684" w:rsidRDefault="00233B2A" w:rsidP="002C41C8">
            <w:pPr>
              <w:spacing w:before="26" w:after="26"/>
              <w:jc w:val="both"/>
              <w:rPr>
                <w:rFonts w:ascii="Arial" w:hAnsi="Arial" w:cs="Arial"/>
                <w:sz w:val="16"/>
                <w:szCs w:val="16"/>
              </w:rPr>
            </w:pPr>
            <w:r w:rsidRPr="003B3684">
              <w:rPr>
                <w:rFonts w:ascii="Arial" w:hAnsi="Arial" w:cs="Arial"/>
                <w:sz w:val="16"/>
                <w:szCs w:val="16"/>
              </w:rPr>
              <w:t>Presenta la solicitud para obtener:</w:t>
            </w:r>
          </w:p>
          <w:p w14:paraId="47F1B9FD" w14:textId="77777777" w:rsidR="00233B2A" w:rsidRPr="003B3684" w:rsidRDefault="00233B2A" w:rsidP="002C41C8">
            <w:pPr>
              <w:spacing w:before="26" w:after="26"/>
              <w:ind w:left="432" w:hanging="432"/>
              <w:jc w:val="both"/>
              <w:rPr>
                <w:rFonts w:ascii="Arial" w:hAnsi="Arial" w:cs="Arial"/>
                <w:sz w:val="16"/>
                <w:szCs w:val="16"/>
              </w:rPr>
            </w:pPr>
            <w:r w:rsidRPr="003B3684">
              <w:rPr>
                <w:rFonts w:ascii="Arial" w:hAnsi="Arial" w:cs="Arial"/>
                <w:sz w:val="16"/>
                <w:szCs w:val="16"/>
              </w:rPr>
              <w:lastRenderedPageBreak/>
              <w:t>I.</w:t>
            </w:r>
            <w:r w:rsidRPr="003B3684">
              <w:rPr>
                <w:rFonts w:ascii="Arial" w:hAnsi="Arial" w:cs="Arial"/>
                <w:sz w:val="16"/>
                <w:szCs w:val="16"/>
              </w:rPr>
              <w:tab/>
              <w:t>Autorización para la importación de un vehículo en franquicia diplomática sin el pago de los impuestos al comercio exterior.</w:t>
            </w:r>
          </w:p>
          <w:p w14:paraId="1F79015E" w14:textId="77777777" w:rsidR="00233B2A" w:rsidRPr="003B3684" w:rsidRDefault="00233B2A" w:rsidP="002C41C8">
            <w:pPr>
              <w:spacing w:before="26" w:after="26"/>
              <w:ind w:left="432" w:hanging="432"/>
              <w:jc w:val="both"/>
              <w:rPr>
                <w:rFonts w:ascii="Arial" w:hAnsi="Arial" w:cs="Arial"/>
                <w:sz w:val="16"/>
                <w:szCs w:val="16"/>
              </w:rPr>
            </w:pPr>
            <w:r w:rsidRPr="003B3684">
              <w:rPr>
                <w:rFonts w:ascii="Arial" w:hAnsi="Arial" w:cs="Arial"/>
                <w:sz w:val="16"/>
                <w:szCs w:val="16"/>
              </w:rPr>
              <w:t>II.</w:t>
            </w:r>
            <w:r w:rsidRPr="003B3684">
              <w:rPr>
                <w:rFonts w:ascii="Arial" w:hAnsi="Arial" w:cs="Arial"/>
                <w:sz w:val="16"/>
                <w:szCs w:val="16"/>
              </w:rPr>
              <w:tab/>
              <w:t>Autorización para el traspaso de un vehículo importado en franquicia diplomática.</w:t>
            </w:r>
          </w:p>
          <w:p w14:paraId="0036408E" w14:textId="77777777" w:rsidR="00233B2A" w:rsidRPr="003B3684" w:rsidRDefault="00233B2A" w:rsidP="002C41C8">
            <w:pPr>
              <w:spacing w:before="26" w:after="26"/>
              <w:ind w:left="432" w:hanging="432"/>
              <w:jc w:val="both"/>
              <w:rPr>
                <w:rFonts w:ascii="Arial" w:hAnsi="Arial" w:cs="Arial"/>
                <w:sz w:val="16"/>
                <w:szCs w:val="16"/>
              </w:rPr>
            </w:pPr>
            <w:r w:rsidRPr="003B3684">
              <w:rPr>
                <w:rFonts w:ascii="Arial" w:hAnsi="Arial" w:cs="Arial"/>
                <w:sz w:val="16"/>
                <w:szCs w:val="16"/>
              </w:rPr>
              <w:t>III.</w:t>
            </w:r>
            <w:r w:rsidRPr="003B3684">
              <w:rPr>
                <w:rFonts w:ascii="Arial" w:hAnsi="Arial" w:cs="Arial"/>
                <w:sz w:val="16"/>
                <w:szCs w:val="16"/>
              </w:rPr>
              <w:tab/>
              <w:t>Autorización para la enajenación de un vehículo importado en franquicia diplomática.</w:t>
            </w:r>
          </w:p>
          <w:p w14:paraId="3C572D0D" w14:textId="77777777" w:rsidR="00233B2A" w:rsidRPr="003B3684" w:rsidRDefault="00233B2A" w:rsidP="002C41C8">
            <w:pPr>
              <w:spacing w:before="26" w:after="26"/>
              <w:ind w:left="432" w:hanging="432"/>
              <w:jc w:val="both"/>
              <w:rPr>
                <w:rFonts w:ascii="Arial" w:hAnsi="Arial" w:cs="Arial"/>
                <w:sz w:val="16"/>
                <w:szCs w:val="16"/>
              </w:rPr>
            </w:pPr>
            <w:r w:rsidRPr="003B3684">
              <w:rPr>
                <w:rFonts w:ascii="Arial" w:hAnsi="Arial" w:cs="Arial"/>
                <w:sz w:val="16"/>
                <w:szCs w:val="16"/>
              </w:rPr>
              <w:t>IV.</w:t>
            </w:r>
            <w:r w:rsidRPr="003B3684">
              <w:rPr>
                <w:rFonts w:ascii="Arial" w:hAnsi="Arial" w:cs="Arial"/>
                <w:sz w:val="16"/>
                <w:szCs w:val="16"/>
              </w:rPr>
              <w:tab/>
              <w:t>Autorización para la importación de un vehículo adquirido en territorio nacional de una empresa autorizada por el SAT para enajenar vehículos que se ensamblen en territorio nacional para su exportación con partes sujetas al régimen de depósito fiscal.</w:t>
            </w:r>
          </w:p>
          <w:p w14:paraId="77681EAB" w14:textId="77777777" w:rsidR="00233B2A" w:rsidRPr="003B3684" w:rsidRDefault="00233B2A" w:rsidP="002C41C8">
            <w:pPr>
              <w:spacing w:before="26" w:after="26"/>
              <w:ind w:left="432" w:hanging="432"/>
              <w:jc w:val="both"/>
              <w:rPr>
                <w:rFonts w:ascii="Arial" w:hAnsi="Arial" w:cs="Arial"/>
                <w:sz w:val="16"/>
                <w:szCs w:val="16"/>
              </w:rPr>
            </w:pPr>
            <w:r w:rsidRPr="003B3684">
              <w:rPr>
                <w:rFonts w:ascii="Arial" w:hAnsi="Arial" w:cs="Arial"/>
                <w:sz w:val="16"/>
                <w:szCs w:val="16"/>
              </w:rPr>
              <w:t>V.</w:t>
            </w:r>
            <w:r w:rsidRPr="003B3684">
              <w:rPr>
                <w:rFonts w:ascii="Arial" w:hAnsi="Arial" w:cs="Arial"/>
                <w:sz w:val="16"/>
                <w:szCs w:val="16"/>
              </w:rPr>
              <w:tab/>
              <w:t>Autorización para el traspaso de un vehículo adquirido en territorio nacional, del cual se hubiera autorizado la devolución del IVA por la Administración General de Grandes Contribuyentes del SAT.</w:t>
            </w:r>
          </w:p>
          <w:p w14:paraId="706D7144" w14:textId="77777777" w:rsidR="00233B2A" w:rsidRPr="003B3684" w:rsidRDefault="00233B2A" w:rsidP="002C41C8">
            <w:pPr>
              <w:spacing w:before="26" w:after="26"/>
              <w:ind w:left="432" w:hanging="432"/>
              <w:jc w:val="both"/>
              <w:rPr>
                <w:rFonts w:ascii="Arial" w:hAnsi="Arial" w:cs="Arial"/>
                <w:sz w:val="16"/>
                <w:szCs w:val="16"/>
              </w:rPr>
            </w:pPr>
            <w:r w:rsidRPr="003B3684">
              <w:rPr>
                <w:rFonts w:ascii="Arial" w:hAnsi="Arial" w:cs="Arial"/>
                <w:sz w:val="16"/>
                <w:szCs w:val="16"/>
              </w:rPr>
              <w:t>VI.</w:t>
            </w:r>
            <w:r w:rsidRPr="003B3684">
              <w:rPr>
                <w:rFonts w:ascii="Arial" w:hAnsi="Arial" w:cs="Arial"/>
                <w:sz w:val="16"/>
                <w:szCs w:val="16"/>
              </w:rPr>
              <w:tab/>
              <w:t>Autorización para la enajenación de un vehículo adquirido en territorio nacional, del cual se hubiera autorizado la devolución del IVA por la Administración General de Grandes Contribuyentes del SAT.</w:t>
            </w:r>
          </w:p>
          <w:p w14:paraId="319F3451" w14:textId="77777777" w:rsidR="00233B2A" w:rsidRPr="003B3684" w:rsidRDefault="00233B2A" w:rsidP="002C41C8">
            <w:pPr>
              <w:spacing w:before="26" w:after="26"/>
              <w:ind w:left="432" w:hanging="432"/>
              <w:jc w:val="both"/>
              <w:rPr>
                <w:rFonts w:ascii="Arial" w:hAnsi="Arial" w:cs="Arial"/>
                <w:sz w:val="16"/>
                <w:szCs w:val="16"/>
              </w:rPr>
            </w:pPr>
            <w:r w:rsidRPr="003B3684">
              <w:rPr>
                <w:rFonts w:ascii="Arial" w:hAnsi="Arial" w:cs="Arial"/>
                <w:sz w:val="16"/>
                <w:szCs w:val="16"/>
              </w:rPr>
              <w:t>VII.</w:t>
            </w:r>
            <w:r w:rsidRPr="003B3684">
              <w:rPr>
                <w:rFonts w:ascii="Arial" w:hAnsi="Arial" w:cs="Arial"/>
                <w:sz w:val="16"/>
                <w:szCs w:val="16"/>
              </w:rPr>
              <w:tab/>
              <w:t>Autorización para la cancelación de la franquicia diplomática de un vehículo.</w:t>
            </w:r>
          </w:p>
          <w:p w14:paraId="43A6CF95" w14:textId="77777777" w:rsidR="00233B2A" w:rsidRPr="003B3684" w:rsidRDefault="00233B2A" w:rsidP="002C41C8">
            <w:pPr>
              <w:spacing w:before="26" w:after="26"/>
              <w:ind w:left="432" w:hanging="432"/>
              <w:jc w:val="both"/>
              <w:rPr>
                <w:rFonts w:ascii="Arial" w:hAnsi="Arial" w:cs="Arial"/>
                <w:sz w:val="16"/>
                <w:szCs w:val="16"/>
              </w:rPr>
            </w:pPr>
            <w:r w:rsidRPr="003B3684">
              <w:rPr>
                <w:rFonts w:ascii="Arial" w:hAnsi="Arial" w:cs="Arial"/>
                <w:sz w:val="16"/>
                <w:szCs w:val="16"/>
              </w:rPr>
              <w:t>VIII.</w:t>
            </w:r>
            <w:r w:rsidRPr="003B3684">
              <w:rPr>
                <w:rFonts w:ascii="Arial" w:hAnsi="Arial" w:cs="Arial"/>
                <w:sz w:val="16"/>
                <w:szCs w:val="16"/>
              </w:rPr>
              <w:tab/>
              <w:t>Autorización para la importación definitiva de un vehículo en franquicia, por miembros del Servicio Exterior Mexicano, sin el pago de los impuestos al comercio exterior.</w:t>
            </w:r>
          </w:p>
          <w:p w14:paraId="71765DE5" w14:textId="77777777" w:rsidR="00233B2A" w:rsidRPr="003B3684" w:rsidRDefault="00233B2A" w:rsidP="002C41C8">
            <w:pPr>
              <w:spacing w:before="26" w:after="26"/>
              <w:ind w:left="432" w:hanging="432"/>
              <w:jc w:val="both"/>
              <w:rPr>
                <w:rFonts w:ascii="Arial" w:hAnsi="Arial" w:cs="Arial"/>
                <w:sz w:val="16"/>
                <w:szCs w:val="16"/>
              </w:rPr>
            </w:pPr>
            <w:r w:rsidRPr="003B3684">
              <w:rPr>
                <w:rFonts w:ascii="Arial" w:hAnsi="Arial" w:cs="Arial"/>
                <w:sz w:val="16"/>
                <w:szCs w:val="16"/>
              </w:rPr>
              <w:t>IX.</w:t>
            </w:r>
            <w:r w:rsidRPr="003B3684">
              <w:rPr>
                <w:rFonts w:ascii="Arial" w:hAnsi="Arial" w:cs="Arial"/>
                <w:sz w:val="16"/>
                <w:szCs w:val="16"/>
              </w:rPr>
              <w:tab/>
              <w:t>Autorización para adquirir un vehículo ensamblado de una empresa autorizada por el SAT para enajenar vehículos que se ensamblen en territorio nacional para su exportación, por miembros del Servicio Exterior Mexicano.</w:t>
            </w:r>
          </w:p>
          <w:p w14:paraId="64FD0111" w14:textId="77777777" w:rsidR="00233B2A" w:rsidRPr="003B3684" w:rsidRDefault="00233B2A" w:rsidP="002C41C8">
            <w:pPr>
              <w:spacing w:before="26" w:after="26"/>
              <w:ind w:left="432" w:hanging="432"/>
              <w:jc w:val="both"/>
              <w:rPr>
                <w:rFonts w:ascii="Arial" w:hAnsi="Arial" w:cs="Arial"/>
                <w:sz w:val="16"/>
                <w:szCs w:val="16"/>
              </w:rPr>
            </w:pPr>
            <w:r w:rsidRPr="003B3684">
              <w:rPr>
                <w:rFonts w:ascii="Arial" w:hAnsi="Arial" w:cs="Arial"/>
                <w:sz w:val="16"/>
                <w:szCs w:val="16"/>
              </w:rPr>
              <w:t>X.</w:t>
            </w:r>
            <w:r w:rsidRPr="003B3684">
              <w:rPr>
                <w:rFonts w:ascii="Arial" w:hAnsi="Arial" w:cs="Arial"/>
                <w:sz w:val="16"/>
                <w:szCs w:val="16"/>
              </w:rPr>
              <w:tab/>
              <w:t>Autorización para la enajenación de un vehículo importado en franquicia diplomática, por miembros del Servicio Exterior Mexicano.</w:t>
            </w:r>
          </w:p>
        </w:tc>
        <w:tc>
          <w:tcPr>
            <w:tcW w:w="1100" w:type="pct"/>
            <w:tcBorders>
              <w:top w:val="single" w:sz="6" w:space="0" w:color="auto"/>
              <w:left w:val="single" w:sz="6" w:space="0" w:color="auto"/>
              <w:bottom w:val="single" w:sz="6" w:space="0" w:color="auto"/>
              <w:right w:val="single" w:sz="6" w:space="0" w:color="auto"/>
            </w:tcBorders>
          </w:tcPr>
          <w:p w14:paraId="591ED226" w14:textId="1E9CF1F1" w:rsidR="00233B2A" w:rsidRPr="003B3684" w:rsidRDefault="00233B2A" w:rsidP="002C41C8">
            <w:pPr>
              <w:spacing w:before="40" w:after="40"/>
              <w:jc w:val="both"/>
              <w:rPr>
                <w:rFonts w:ascii="Arial" w:hAnsi="Arial" w:cs="Arial"/>
                <w:b/>
                <w:noProof/>
                <w:sz w:val="16"/>
                <w:szCs w:val="16"/>
              </w:rPr>
            </w:pPr>
            <w:r w:rsidRPr="003B3684">
              <w:rPr>
                <w:rFonts w:ascii="Arial" w:hAnsi="Arial" w:cs="Arial"/>
                <w:b/>
                <w:noProof/>
                <w:sz w:val="16"/>
                <w:szCs w:val="16"/>
                <w:lang w:eastAsia="es-MX"/>
              </w:rPr>
              <w:lastRenderedPageBreak/>
              <w:drawing>
                <wp:inline distT="0" distB="0" distL="0" distR="0" wp14:anchorId="4CBCB99F" wp14:editId="3962CE9B">
                  <wp:extent cx="95250" cy="95250"/>
                  <wp:effectExtent l="0" t="0" r="0" b="0"/>
                  <wp:docPr id="1381016007" name="Imagen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B3684">
              <w:rPr>
                <w:rFonts w:ascii="Arial" w:hAnsi="Arial" w:cs="Arial"/>
                <w:b/>
                <w:sz w:val="16"/>
                <w:szCs w:val="16"/>
              </w:rPr>
              <w:t xml:space="preserve"> Gratuito</w:t>
            </w:r>
          </w:p>
        </w:tc>
      </w:tr>
      <w:tr w:rsidR="00233B2A" w:rsidRPr="003B3684" w14:paraId="27763AD0" w14:textId="77777777" w:rsidTr="002C41C8">
        <w:trPr>
          <w:trHeight w:val="20"/>
        </w:trPr>
        <w:tc>
          <w:tcPr>
            <w:tcW w:w="996" w:type="pct"/>
            <w:vMerge/>
            <w:tcBorders>
              <w:left w:val="single" w:sz="6" w:space="0" w:color="auto"/>
              <w:bottom w:val="single" w:sz="6" w:space="0" w:color="auto"/>
              <w:right w:val="single" w:sz="6" w:space="0" w:color="auto"/>
            </w:tcBorders>
          </w:tcPr>
          <w:p w14:paraId="1C812CEE" w14:textId="77777777" w:rsidR="00233B2A" w:rsidRPr="003B3684" w:rsidRDefault="00233B2A" w:rsidP="002C41C8">
            <w:pPr>
              <w:spacing w:before="40" w:after="40"/>
              <w:jc w:val="both"/>
              <w:rPr>
                <w:rFonts w:ascii="Arial" w:hAnsi="Arial" w:cs="Arial"/>
                <w:noProof/>
                <w:sz w:val="16"/>
                <w:szCs w:val="16"/>
              </w:rPr>
            </w:pPr>
          </w:p>
        </w:tc>
        <w:tc>
          <w:tcPr>
            <w:tcW w:w="2904" w:type="pct"/>
            <w:gridSpan w:val="5"/>
            <w:vMerge/>
            <w:tcBorders>
              <w:left w:val="single" w:sz="6" w:space="0" w:color="auto"/>
              <w:bottom w:val="single" w:sz="6" w:space="0" w:color="auto"/>
              <w:right w:val="single" w:sz="6" w:space="0" w:color="auto"/>
            </w:tcBorders>
          </w:tcPr>
          <w:p w14:paraId="22A573A4" w14:textId="77777777" w:rsidR="00233B2A" w:rsidRPr="003B3684" w:rsidRDefault="00233B2A" w:rsidP="002C41C8">
            <w:pPr>
              <w:spacing w:before="40" w:after="40"/>
              <w:jc w:val="both"/>
              <w:rPr>
                <w:rFonts w:ascii="Arial" w:hAnsi="Arial" w:cs="Arial"/>
                <w:b/>
                <w:sz w:val="16"/>
                <w:szCs w:val="16"/>
              </w:rPr>
            </w:pPr>
          </w:p>
        </w:tc>
        <w:tc>
          <w:tcPr>
            <w:tcW w:w="1100" w:type="pct"/>
            <w:tcBorders>
              <w:top w:val="single" w:sz="6" w:space="0" w:color="auto"/>
              <w:left w:val="single" w:sz="6" w:space="0" w:color="auto"/>
              <w:bottom w:val="single" w:sz="6" w:space="0" w:color="auto"/>
              <w:right w:val="single" w:sz="6" w:space="0" w:color="auto"/>
            </w:tcBorders>
          </w:tcPr>
          <w:p w14:paraId="40521180" w14:textId="470942BC" w:rsidR="00233B2A" w:rsidRPr="003B3684" w:rsidRDefault="00233B2A" w:rsidP="002C41C8">
            <w:pPr>
              <w:spacing w:before="40" w:after="40"/>
              <w:jc w:val="both"/>
              <w:rPr>
                <w:rFonts w:ascii="Arial" w:hAnsi="Arial" w:cs="Arial"/>
                <w:b/>
                <w:sz w:val="16"/>
                <w:szCs w:val="16"/>
              </w:rPr>
            </w:pPr>
            <w:r w:rsidRPr="003B3684">
              <w:rPr>
                <w:rFonts w:ascii="Arial" w:hAnsi="Arial" w:cs="Arial"/>
                <w:b/>
                <w:noProof/>
                <w:sz w:val="16"/>
                <w:szCs w:val="16"/>
                <w:lang w:eastAsia="es-MX"/>
              </w:rPr>
              <w:drawing>
                <wp:inline distT="0" distB="0" distL="0" distR="0" wp14:anchorId="7F29D6FC" wp14:editId="6C7E5ED7">
                  <wp:extent cx="95250" cy="95250"/>
                  <wp:effectExtent l="0" t="0" r="0" b="0"/>
                  <wp:docPr id="1098765032" name="Imagen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B3684">
              <w:rPr>
                <w:rFonts w:ascii="Arial" w:hAnsi="Arial" w:cs="Arial"/>
                <w:b/>
                <w:sz w:val="16"/>
                <w:szCs w:val="16"/>
              </w:rPr>
              <w:t xml:space="preserve"> Pago de derechos Costo: $</w:t>
            </w:r>
          </w:p>
        </w:tc>
      </w:tr>
      <w:tr w:rsidR="00233B2A" w:rsidRPr="003B3684" w14:paraId="70A01D40" w14:textId="77777777" w:rsidTr="002C41C8">
        <w:trPr>
          <w:trHeight w:val="20"/>
        </w:trPr>
        <w:tc>
          <w:tcPr>
            <w:tcW w:w="2494" w:type="pct"/>
            <w:gridSpan w:val="4"/>
            <w:tcBorders>
              <w:top w:val="single" w:sz="6" w:space="0" w:color="auto"/>
              <w:left w:val="single" w:sz="6" w:space="0" w:color="auto"/>
              <w:bottom w:val="single" w:sz="6" w:space="0" w:color="auto"/>
              <w:right w:val="single" w:sz="6" w:space="0" w:color="auto"/>
            </w:tcBorders>
            <w:shd w:val="clear" w:color="auto" w:fill="C0C0C0"/>
          </w:tcPr>
          <w:p w14:paraId="7DBAF2D5" w14:textId="77777777" w:rsidR="00233B2A" w:rsidRPr="003B3684" w:rsidRDefault="00233B2A" w:rsidP="002C41C8">
            <w:pPr>
              <w:spacing w:before="26" w:after="26"/>
              <w:jc w:val="center"/>
              <w:rPr>
                <w:rFonts w:ascii="Arial" w:hAnsi="Arial" w:cs="Arial"/>
                <w:b/>
                <w:sz w:val="16"/>
                <w:szCs w:val="16"/>
              </w:rPr>
            </w:pPr>
            <w:r w:rsidRPr="003B3684">
              <w:rPr>
                <w:rFonts w:ascii="Arial" w:hAnsi="Arial" w:cs="Arial"/>
                <w:b/>
                <w:noProof/>
                <w:sz w:val="16"/>
                <w:szCs w:val="16"/>
              </w:rPr>
              <w:t>¿Quién puede solicitar el Trámite o Servicio?</w:t>
            </w:r>
          </w:p>
        </w:tc>
        <w:tc>
          <w:tcPr>
            <w:tcW w:w="2506" w:type="pct"/>
            <w:gridSpan w:val="3"/>
            <w:tcBorders>
              <w:top w:val="single" w:sz="6" w:space="0" w:color="auto"/>
              <w:left w:val="single" w:sz="6" w:space="0" w:color="auto"/>
              <w:bottom w:val="single" w:sz="6" w:space="0" w:color="auto"/>
              <w:right w:val="single" w:sz="6" w:space="0" w:color="auto"/>
            </w:tcBorders>
            <w:shd w:val="clear" w:color="auto" w:fill="C0C0C0"/>
          </w:tcPr>
          <w:p w14:paraId="0802DB34" w14:textId="77777777" w:rsidR="00233B2A" w:rsidRPr="003B3684" w:rsidRDefault="00233B2A" w:rsidP="002C41C8">
            <w:pPr>
              <w:spacing w:before="26" w:after="26"/>
              <w:jc w:val="center"/>
              <w:rPr>
                <w:rFonts w:ascii="Arial" w:hAnsi="Arial" w:cs="Arial"/>
                <w:b/>
                <w:sz w:val="16"/>
                <w:szCs w:val="16"/>
              </w:rPr>
            </w:pPr>
            <w:r w:rsidRPr="003B3684">
              <w:rPr>
                <w:rFonts w:ascii="Arial" w:hAnsi="Arial" w:cs="Arial"/>
                <w:b/>
                <w:noProof/>
                <w:sz w:val="16"/>
                <w:szCs w:val="16"/>
              </w:rPr>
              <w:t>¿Cuándo se presenta?</w:t>
            </w:r>
          </w:p>
        </w:tc>
      </w:tr>
      <w:tr w:rsidR="00233B2A" w:rsidRPr="003B3684" w14:paraId="0A9785E9" w14:textId="77777777" w:rsidTr="002C41C8">
        <w:trPr>
          <w:trHeight w:val="20"/>
        </w:trPr>
        <w:tc>
          <w:tcPr>
            <w:tcW w:w="2494" w:type="pct"/>
            <w:gridSpan w:val="4"/>
            <w:tcBorders>
              <w:top w:val="single" w:sz="6" w:space="0" w:color="auto"/>
              <w:left w:val="single" w:sz="6" w:space="0" w:color="auto"/>
              <w:bottom w:val="single" w:sz="6" w:space="0" w:color="auto"/>
              <w:right w:val="single" w:sz="6" w:space="0" w:color="auto"/>
            </w:tcBorders>
            <w:shd w:val="clear" w:color="auto" w:fill="FFFFFF"/>
          </w:tcPr>
          <w:p w14:paraId="498F0567" w14:textId="77777777" w:rsidR="00233B2A" w:rsidRPr="003B3684" w:rsidRDefault="00233B2A" w:rsidP="002C41C8">
            <w:pPr>
              <w:spacing w:before="26" w:after="26"/>
              <w:jc w:val="both"/>
              <w:rPr>
                <w:rFonts w:ascii="Arial" w:hAnsi="Arial" w:cs="Arial"/>
                <w:sz w:val="16"/>
                <w:szCs w:val="16"/>
              </w:rPr>
            </w:pPr>
            <w:r w:rsidRPr="003B3684">
              <w:rPr>
                <w:rFonts w:ascii="Arial" w:hAnsi="Arial" w:cs="Arial"/>
                <w:sz w:val="16"/>
                <w:szCs w:val="16"/>
              </w:rPr>
              <w:t>La SRE.</w:t>
            </w:r>
          </w:p>
        </w:tc>
        <w:tc>
          <w:tcPr>
            <w:tcW w:w="2506" w:type="pct"/>
            <w:gridSpan w:val="3"/>
            <w:tcBorders>
              <w:top w:val="single" w:sz="6" w:space="0" w:color="auto"/>
              <w:left w:val="single" w:sz="6" w:space="0" w:color="auto"/>
              <w:bottom w:val="single" w:sz="6" w:space="0" w:color="auto"/>
              <w:right w:val="single" w:sz="6" w:space="0" w:color="auto"/>
            </w:tcBorders>
            <w:shd w:val="clear" w:color="auto" w:fill="FFFFFF"/>
          </w:tcPr>
          <w:p w14:paraId="0ECF22A7" w14:textId="77777777" w:rsidR="00233B2A" w:rsidRPr="003B3684" w:rsidRDefault="00233B2A" w:rsidP="002C41C8">
            <w:pPr>
              <w:spacing w:before="26" w:after="26"/>
              <w:ind w:left="432" w:hanging="432"/>
              <w:jc w:val="both"/>
              <w:rPr>
                <w:rFonts w:ascii="Arial" w:hAnsi="Arial" w:cs="Arial"/>
                <w:sz w:val="16"/>
                <w:szCs w:val="16"/>
              </w:rPr>
            </w:pPr>
            <w:r w:rsidRPr="003B3684">
              <w:rPr>
                <w:rFonts w:ascii="Arial" w:hAnsi="Arial" w:cs="Arial"/>
                <w:sz w:val="16"/>
                <w:szCs w:val="16"/>
              </w:rPr>
              <w:t>I.</w:t>
            </w:r>
            <w:r w:rsidRPr="003B3684">
              <w:rPr>
                <w:rFonts w:ascii="Arial" w:hAnsi="Arial" w:cs="Arial"/>
                <w:sz w:val="16"/>
                <w:szCs w:val="16"/>
              </w:rPr>
              <w:tab/>
              <w:t>Para la importación de un vehículo, en franquicia diplomática o para la importación definitiva de un vehículo en franquicia, ciento ochenta días previos al vencimiento del permiso de importación temporal del vehículo.</w:t>
            </w:r>
          </w:p>
          <w:p w14:paraId="3B71192A" w14:textId="77777777" w:rsidR="00233B2A" w:rsidRPr="003B3684" w:rsidRDefault="00233B2A" w:rsidP="002C41C8">
            <w:pPr>
              <w:spacing w:before="26" w:after="26"/>
              <w:ind w:left="432" w:hanging="432"/>
              <w:jc w:val="both"/>
              <w:rPr>
                <w:rFonts w:ascii="Arial" w:hAnsi="Arial" w:cs="Arial"/>
                <w:sz w:val="16"/>
                <w:szCs w:val="16"/>
              </w:rPr>
            </w:pPr>
            <w:r w:rsidRPr="003B3684">
              <w:rPr>
                <w:rFonts w:ascii="Arial" w:hAnsi="Arial" w:cs="Arial"/>
                <w:sz w:val="16"/>
                <w:szCs w:val="16"/>
              </w:rPr>
              <w:t>II.</w:t>
            </w:r>
            <w:r w:rsidRPr="003B3684">
              <w:rPr>
                <w:rFonts w:ascii="Arial" w:hAnsi="Arial" w:cs="Arial"/>
                <w:sz w:val="16"/>
                <w:szCs w:val="16"/>
              </w:rPr>
              <w:tab/>
              <w:t>Previo al traspaso de un vehículo importado en franquicia diplomática, al traspaso o enajenación del vehículo adquirido en territorio nacional del cual se autorizó la devolución del IVA o a la adquisición del vehículo ensamblado en territorio nacional.</w:t>
            </w:r>
          </w:p>
          <w:p w14:paraId="7CDF3872" w14:textId="77777777" w:rsidR="00233B2A" w:rsidRPr="003B3684" w:rsidRDefault="00233B2A" w:rsidP="002C41C8">
            <w:pPr>
              <w:spacing w:before="26" w:after="26"/>
              <w:ind w:left="432" w:hanging="432"/>
              <w:jc w:val="both"/>
              <w:rPr>
                <w:rFonts w:ascii="Arial" w:hAnsi="Arial" w:cs="Arial"/>
                <w:sz w:val="16"/>
                <w:szCs w:val="16"/>
              </w:rPr>
            </w:pPr>
            <w:r w:rsidRPr="003B3684">
              <w:rPr>
                <w:rFonts w:ascii="Arial" w:hAnsi="Arial" w:cs="Arial"/>
                <w:sz w:val="16"/>
                <w:szCs w:val="16"/>
              </w:rPr>
              <w:t>III.</w:t>
            </w:r>
            <w:r w:rsidRPr="003B3684">
              <w:rPr>
                <w:rFonts w:ascii="Arial" w:hAnsi="Arial" w:cs="Arial"/>
                <w:sz w:val="16"/>
                <w:szCs w:val="16"/>
              </w:rPr>
              <w:tab/>
              <w:t>Cuando desees realizar la enajenación de un vehículo importado en franquicia diplomática u obtener la cancelación de la franquicia diplomática.</w:t>
            </w:r>
          </w:p>
          <w:p w14:paraId="1A85659A" w14:textId="77777777" w:rsidR="00233B2A" w:rsidRPr="003B3684" w:rsidRDefault="00233B2A" w:rsidP="002C41C8">
            <w:pPr>
              <w:spacing w:before="26" w:after="26"/>
              <w:ind w:left="432" w:hanging="432"/>
              <w:jc w:val="both"/>
              <w:rPr>
                <w:rFonts w:ascii="Arial" w:hAnsi="Arial" w:cs="Arial"/>
                <w:sz w:val="16"/>
                <w:szCs w:val="16"/>
              </w:rPr>
            </w:pPr>
            <w:r w:rsidRPr="003B3684">
              <w:rPr>
                <w:rFonts w:ascii="Arial" w:hAnsi="Arial" w:cs="Arial"/>
                <w:sz w:val="16"/>
                <w:szCs w:val="16"/>
              </w:rPr>
              <w:t>IV.</w:t>
            </w:r>
            <w:r w:rsidRPr="003B3684">
              <w:rPr>
                <w:rFonts w:ascii="Arial" w:hAnsi="Arial" w:cs="Arial"/>
                <w:sz w:val="16"/>
                <w:szCs w:val="16"/>
              </w:rPr>
              <w:tab/>
              <w:t>Previo a la enajenación del vehículo importado en franquicia diplomática por miembros del Servicio Exterior Mexicano.</w:t>
            </w:r>
          </w:p>
        </w:tc>
      </w:tr>
      <w:tr w:rsidR="00233B2A" w:rsidRPr="003B3684" w14:paraId="03E35A49" w14:textId="77777777" w:rsidTr="002C41C8">
        <w:trPr>
          <w:trHeight w:val="20"/>
        </w:trPr>
        <w:tc>
          <w:tcPr>
            <w:tcW w:w="1853" w:type="pct"/>
            <w:gridSpan w:val="3"/>
            <w:tcBorders>
              <w:top w:val="single" w:sz="6" w:space="0" w:color="auto"/>
              <w:left w:val="single" w:sz="6" w:space="0" w:color="auto"/>
              <w:bottom w:val="single" w:sz="6" w:space="0" w:color="auto"/>
              <w:right w:val="single" w:sz="6" w:space="0" w:color="auto"/>
            </w:tcBorders>
            <w:shd w:val="clear" w:color="auto" w:fill="C0C0C0"/>
          </w:tcPr>
          <w:p w14:paraId="71F901A0" w14:textId="77777777" w:rsidR="00233B2A" w:rsidRPr="003B3684" w:rsidRDefault="00233B2A" w:rsidP="002C41C8">
            <w:pPr>
              <w:spacing w:before="40" w:after="40"/>
              <w:jc w:val="center"/>
              <w:rPr>
                <w:rFonts w:ascii="Arial" w:hAnsi="Arial" w:cs="Arial"/>
                <w:b/>
                <w:noProof/>
                <w:sz w:val="16"/>
                <w:szCs w:val="16"/>
              </w:rPr>
            </w:pPr>
            <w:r w:rsidRPr="003B3684">
              <w:rPr>
                <w:rFonts w:ascii="Arial" w:hAnsi="Arial" w:cs="Arial"/>
                <w:b/>
                <w:noProof/>
                <w:sz w:val="16"/>
                <w:szCs w:val="16"/>
              </w:rPr>
              <w:t>¿Dónde puedo presentarlo?</w:t>
            </w:r>
          </w:p>
        </w:tc>
        <w:tc>
          <w:tcPr>
            <w:tcW w:w="3147" w:type="pct"/>
            <w:gridSpan w:val="4"/>
            <w:tcBorders>
              <w:top w:val="single" w:sz="6" w:space="0" w:color="auto"/>
              <w:left w:val="single" w:sz="6" w:space="0" w:color="auto"/>
              <w:bottom w:val="single" w:sz="6" w:space="0" w:color="auto"/>
              <w:right w:val="single" w:sz="6" w:space="0" w:color="auto"/>
            </w:tcBorders>
          </w:tcPr>
          <w:p w14:paraId="78C049FD" w14:textId="77777777" w:rsidR="00233B2A" w:rsidRPr="003B3684" w:rsidRDefault="00233B2A" w:rsidP="002C41C8">
            <w:pPr>
              <w:spacing w:before="40" w:after="40"/>
              <w:jc w:val="both"/>
              <w:rPr>
                <w:rFonts w:ascii="Arial" w:hAnsi="Arial" w:cs="Arial"/>
                <w:noProof/>
                <w:sz w:val="16"/>
                <w:szCs w:val="16"/>
              </w:rPr>
            </w:pPr>
            <w:r w:rsidRPr="003B3684">
              <w:rPr>
                <w:rFonts w:ascii="Arial" w:hAnsi="Arial" w:cs="Arial"/>
                <w:sz w:val="16"/>
                <w:szCs w:val="16"/>
              </w:rPr>
              <w:t xml:space="preserve">Ante la oficialía de partes de la ACNCE, </w:t>
            </w:r>
            <w:r w:rsidRPr="003B3684">
              <w:rPr>
                <w:rFonts w:ascii="Arial" w:hAnsi="Arial" w:cs="Arial"/>
                <w:noProof/>
                <w:sz w:val="16"/>
                <w:szCs w:val="16"/>
              </w:rPr>
              <w:t xml:space="preserve">sita en </w:t>
            </w:r>
            <w:r w:rsidRPr="003B3684">
              <w:rPr>
                <w:rFonts w:ascii="Arial" w:hAnsi="Arial" w:cs="Arial"/>
                <w:sz w:val="16"/>
                <w:szCs w:val="16"/>
              </w:rPr>
              <w:t xml:space="preserve">Avenida Hidalgo No. 77, colonia Guerrero, Alcaldía Cuauhtémoc, código postal 06300, Ciudad de México de lunes a viernes en un horario de 8:30 a 14:30 horas. </w:t>
            </w:r>
          </w:p>
        </w:tc>
      </w:tr>
      <w:tr w:rsidR="00233B2A" w:rsidRPr="003B3684" w14:paraId="039E15EA"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440B613C" w14:textId="77777777" w:rsidR="00233B2A" w:rsidRPr="003B3684" w:rsidRDefault="00233B2A" w:rsidP="002C41C8">
            <w:pPr>
              <w:spacing w:before="40" w:after="40"/>
              <w:jc w:val="center"/>
              <w:rPr>
                <w:rFonts w:ascii="Arial" w:hAnsi="Arial" w:cs="Arial"/>
                <w:b/>
                <w:sz w:val="16"/>
                <w:szCs w:val="16"/>
              </w:rPr>
            </w:pPr>
            <w:r w:rsidRPr="003B3684">
              <w:rPr>
                <w:rFonts w:ascii="Arial" w:hAnsi="Arial" w:cs="Arial"/>
                <w:b/>
                <w:sz w:val="16"/>
                <w:szCs w:val="16"/>
              </w:rPr>
              <w:t>INFORMACIÓN PARA REALIZAR EL TRÁMITE O SERVICIO</w:t>
            </w:r>
          </w:p>
        </w:tc>
      </w:tr>
      <w:tr w:rsidR="00233B2A" w:rsidRPr="003B3684" w14:paraId="49791FFF"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62BB60B0" w14:textId="77777777" w:rsidR="00233B2A" w:rsidRPr="003B3684" w:rsidRDefault="00233B2A" w:rsidP="002C41C8">
            <w:pPr>
              <w:spacing w:before="40" w:after="40"/>
              <w:jc w:val="center"/>
              <w:rPr>
                <w:rFonts w:ascii="Arial" w:hAnsi="Arial" w:cs="Arial"/>
                <w:b/>
                <w:sz w:val="16"/>
                <w:szCs w:val="16"/>
              </w:rPr>
            </w:pPr>
            <w:r w:rsidRPr="003B3684">
              <w:rPr>
                <w:rFonts w:ascii="Arial" w:hAnsi="Arial" w:cs="Arial"/>
                <w:b/>
                <w:noProof/>
                <w:sz w:val="16"/>
                <w:szCs w:val="16"/>
              </w:rPr>
              <w:t>¿Qué tengo que hacer para realizar el Trámite o Servicio?</w:t>
            </w:r>
          </w:p>
        </w:tc>
      </w:tr>
      <w:tr w:rsidR="00233B2A" w:rsidRPr="003B3684" w14:paraId="4D3F0A0B"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46CD4E3B" w14:textId="77777777" w:rsidR="00233B2A" w:rsidRPr="003B3684" w:rsidRDefault="00233B2A" w:rsidP="002C41C8">
            <w:pPr>
              <w:spacing w:before="40" w:after="40"/>
              <w:jc w:val="both"/>
              <w:rPr>
                <w:rFonts w:ascii="Arial" w:hAnsi="Arial" w:cs="Arial"/>
                <w:sz w:val="16"/>
                <w:szCs w:val="16"/>
              </w:rPr>
            </w:pPr>
            <w:r w:rsidRPr="003B3684">
              <w:rPr>
                <w:rFonts w:ascii="Arial" w:hAnsi="Arial" w:cs="Arial"/>
                <w:sz w:val="16"/>
                <w:szCs w:val="16"/>
              </w:rPr>
              <w:t>Presenta la solicitud correspondiente ante la ACNCE, de conformidad con el “Acuerdo por el que se establecen las disposiciones de carácter general para la importación de vehículos en franquicia”, publicado en el DOF el 29 de agosto de 2007.</w:t>
            </w:r>
          </w:p>
        </w:tc>
      </w:tr>
      <w:tr w:rsidR="00233B2A" w:rsidRPr="003B3684" w14:paraId="40173ECA"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06713552" w14:textId="77777777" w:rsidR="00233B2A" w:rsidRPr="003B3684" w:rsidRDefault="00233B2A" w:rsidP="002C41C8">
            <w:pPr>
              <w:spacing w:before="40" w:after="40"/>
              <w:jc w:val="center"/>
              <w:rPr>
                <w:rFonts w:ascii="Arial" w:hAnsi="Arial" w:cs="Arial"/>
                <w:b/>
                <w:sz w:val="16"/>
                <w:szCs w:val="16"/>
              </w:rPr>
            </w:pPr>
            <w:r w:rsidRPr="003B3684">
              <w:rPr>
                <w:rFonts w:ascii="Arial" w:hAnsi="Arial" w:cs="Arial"/>
                <w:b/>
                <w:noProof/>
                <w:sz w:val="16"/>
                <w:szCs w:val="16"/>
              </w:rPr>
              <w:t>¿Qué requisitos debo cumplir?</w:t>
            </w:r>
          </w:p>
        </w:tc>
      </w:tr>
      <w:tr w:rsidR="00233B2A" w:rsidRPr="003B3684" w14:paraId="7C3ECD52"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56D0A778" w14:textId="77777777" w:rsidR="00233B2A" w:rsidRPr="003B3684" w:rsidRDefault="00233B2A" w:rsidP="002C41C8">
            <w:pPr>
              <w:spacing w:before="40" w:after="40" w:line="184" w:lineRule="exact"/>
              <w:ind w:left="432" w:hanging="432"/>
              <w:jc w:val="both"/>
              <w:rPr>
                <w:rFonts w:ascii="Arial" w:hAnsi="Arial" w:cs="Arial"/>
                <w:sz w:val="16"/>
                <w:szCs w:val="16"/>
              </w:rPr>
            </w:pPr>
            <w:r w:rsidRPr="003B3684">
              <w:rPr>
                <w:rFonts w:ascii="Arial" w:hAnsi="Arial" w:cs="Arial"/>
                <w:sz w:val="16"/>
                <w:szCs w:val="16"/>
              </w:rPr>
              <w:t>I.</w:t>
            </w:r>
            <w:r w:rsidRPr="003B3684">
              <w:rPr>
                <w:rFonts w:ascii="Arial" w:hAnsi="Arial" w:cs="Arial"/>
                <w:sz w:val="16"/>
                <w:szCs w:val="16"/>
              </w:rPr>
              <w:tab/>
              <w:t>Solicitud de autorización para la importación de un vehículo en franquicia diplomática sin el pago de los impuestos al comercio exterior:</w:t>
            </w:r>
          </w:p>
          <w:p w14:paraId="1DB58980" w14:textId="77777777" w:rsidR="00233B2A" w:rsidRPr="003B3684" w:rsidRDefault="00233B2A" w:rsidP="002C41C8">
            <w:pPr>
              <w:spacing w:before="40" w:after="40" w:line="184" w:lineRule="exact"/>
              <w:ind w:left="864" w:hanging="432"/>
              <w:jc w:val="both"/>
              <w:rPr>
                <w:rFonts w:ascii="Arial" w:hAnsi="Arial" w:cs="Arial"/>
                <w:sz w:val="16"/>
                <w:szCs w:val="16"/>
              </w:rPr>
            </w:pPr>
            <w:r w:rsidRPr="003B3684">
              <w:rPr>
                <w:rFonts w:ascii="Arial" w:hAnsi="Arial" w:cs="Arial"/>
                <w:sz w:val="16"/>
                <w:szCs w:val="16"/>
              </w:rPr>
              <w:t>a)</w:t>
            </w:r>
            <w:r w:rsidRPr="003B3684">
              <w:rPr>
                <w:rFonts w:ascii="Arial" w:hAnsi="Arial" w:cs="Arial"/>
                <w:sz w:val="16"/>
                <w:szCs w:val="16"/>
              </w:rPr>
              <w:tab/>
              <w:t>Escrito libre en el que se manifieste lo siguiente:</w:t>
            </w:r>
          </w:p>
          <w:p w14:paraId="5868C459" w14:textId="77777777" w:rsidR="00233B2A" w:rsidRPr="003B3684" w:rsidRDefault="00233B2A" w:rsidP="002C41C8">
            <w:pPr>
              <w:spacing w:before="40" w:after="40" w:line="184" w:lineRule="exact"/>
              <w:ind w:left="1296" w:hanging="432"/>
              <w:jc w:val="both"/>
              <w:rPr>
                <w:rFonts w:ascii="Arial" w:hAnsi="Arial" w:cs="Arial"/>
                <w:sz w:val="16"/>
                <w:szCs w:val="16"/>
              </w:rPr>
            </w:pPr>
            <w:r w:rsidRPr="003B3684">
              <w:rPr>
                <w:rFonts w:ascii="Arial" w:hAnsi="Arial" w:cs="Arial"/>
                <w:sz w:val="16"/>
                <w:szCs w:val="16"/>
              </w:rPr>
              <w:t>1.</w:t>
            </w:r>
            <w:r w:rsidRPr="003B3684">
              <w:rPr>
                <w:rFonts w:ascii="Arial" w:hAnsi="Arial" w:cs="Arial"/>
                <w:sz w:val="16"/>
                <w:szCs w:val="16"/>
              </w:rPr>
              <w:tab/>
              <w:t>El valor comercial del vehículo, el cual se podrá comprobar con el documento equivalente o con el Kelley Blue Book.</w:t>
            </w:r>
          </w:p>
          <w:p w14:paraId="464163CC" w14:textId="77777777" w:rsidR="00233B2A" w:rsidRPr="003B3684" w:rsidRDefault="00233B2A" w:rsidP="002C41C8">
            <w:pPr>
              <w:spacing w:before="40" w:after="40" w:line="184" w:lineRule="exact"/>
              <w:ind w:left="1296" w:hanging="432"/>
              <w:jc w:val="both"/>
              <w:rPr>
                <w:rFonts w:ascii="Arial" w:hAnsi="Arial" w:cs="Arial"/>
                <w:sz w:val="16"/>
                <w:szCs w:val="16"/>
              </w:rPr>
            </w:pPr>
            <w:r w:rsidRPr="003B3684">
              <w:rPr>
                <w:rFonts w:ascii="Arial" w:hAnsi="Arial" w:cs="Arial"/>
                <w:sz w:val="16"/>
                <w:szCs w:val="16"/>
              </w:rPr>
              <w:t>2.</w:t>
            </w:r>
            <w:r w:rsidRPr="003B3684">
              <w:rPr>
                <w:rFonts w:ascii="Arial" w:hAnsi="Arial" w:cs="Arial"/>
                <w:sz w:val="16"/>
                <w:szCs w:val="16"/>
              </w:rPr>
              <w:tab/>
              <w:t>Descripción comercial del vehículo.</w:t>
            </w:r>
          </w:p>
          <w:p w14:paraId="559E5E4D" w14:textId="77777777" w:rsidR="00233B2A" w:rsidRPr="003B3684" w:rsidRDefault="00233B2A" w:rsidP="002C41C8">
            <w:pPr>
              <w:spacing w:before="40" w:after="40" w:line="184" w:lineRule="exact"/>
              <w:ind w:left="864" w:hanging="432"/>
              <w:jc w:val="both"/>
              <w:rPr>
                <w:rFonts w:ascii="Arial" w:hAnsi="Arial" w:cs="Arial"/>
                <w:sz w:val="16"/>
                <w:szCs w:val="16"/>
              </w:rPr>
            </w:pPr>
            <w:r w:rsidRPr="003B3684">
              <w:rPr>
                <w:rFonts w:ascii="Arial" w:hAnsi="Arial" w:cs="Arial"/>
                <w:sz w:val="16"/>
                <w:szCs w:val="16"/>
              </w:rPr>
              <w:t>b)</w:t>
            </w:r>
            <w:r w:rsidRPr="003B3684">
              <w:rPr>
                <w:rFonts w:ascii="Arial" w:hAnsi="Arial" w:cs="Arial"/>
                <w:sz w:val="16"/>
                <w:szCs w:val="16"/>
              </w:rPr>
              <w:tab/>
              <w:t>Formato denominado “Franquicia Diplomática de Vehículos”, debidamente llenado a través de la SRE, contenido en el Anexo 1 del “Acuerdo por el que se establecen las disposiciones de carácter general para la importación de vehículos en franquicia”, publicado en el DOF el 29 de agosto de 2007.</w:t>
            </w:r>
          </w:p>
          <w:p w14:paraId="37949DF8" w14:textId="77777777" w:rsidR="00233B2A" w:rsidRPr="003B3684" w:rsidRDefault="00233B2A" w:rsidP="002C41C8">
            <w:pPr>
              <w:spacing w:before="40" w:after="40" w:line="184" w:lineRule="exact"/>
              <w:ind w:left="864" w:hanging="432"/>
              <w:jc w:val="both"/>
              <w:rPr>
                <w:rFonts w:ascii="Arial" w:hAnsi="Arial" w:cs="Arial"/>
                <w:sz w:val="16"/>
                <w:szCs w:val="16"/>
              </w:rPr>
            </w:pPr>
            <w:r w:rsidRPr="003B3684">
              <w:rPr>
                <w:rFonts w:ascii="Arial" w:hAnsi="Arial" w:cs="Arial"/>
                <w:sz w:val="16"/>
                <w:szCs w:val="16"/>
              </w:rPr>
              <w:lastRenderedPageBreak/>
              <w:t>c)</w:t>
            </w:r>
            <w:r w:rsidRPr="003B3684">
              <w:rPr>
                <w:rFonts w:ascii="Arial" w:hAnsi="Arial" w:cs="Arial"/>
                <w:sz w:val="16"/>
                <w:szCs w:val="16"/>
              </w:rPr>
              <w:tab/>
              <w:t>Documento a nombre del interesado, con el que se acredite la propiedad o legal posesión del vehículo.</w:t>
            </w:r>
          </w:p>
          <w:p w14:paraId="5B7CFF72" w14:textId="77777777" w:rsidR="00233B2A" w:rsidRPr="003B3684" w:rsidRDefault="00233B2A" w:rsidP="002C41C8">
            <w:pPr>
              <w:spacing w:before="40" w:after="40" w:line="184" w:lineRule="exact"/>
              <w:ind w:left="864" w:hanging="432"/>
              <w:jc w:val="both"/>
              <w:rPr>
                <w:rFonts w:ascii="Arial" w:hAnsi="Arial" w:cs="Arial"/>
                <w:sz w:val="16"/>
                <w:szCs w:val="16"/>
              </w:rPr>
            </w:pPr>
            <w:r w:rsidRPr="003B3684">
              <w:rPr>
                <w:rFonts w:ascii="Arial" w:hAnsi="Arial" w:cs="Arial"/>
                <w:sz w:val="16"/>
                <w:szCs w:val="16"/>
              </w:rPr>
              <w:t>d)</w:t>
            </w:r>
            <w:r w:rsidRPr="003B3684">
              <w:rPr>
                <w:rFonts w:ascii="Arial" w:hAnsi="Arial" w:cs="Arial"/>
                <w:sz w:val="16"/>
                <w:szCs w:val="16"/>
              </w:rPr>
              <w:tab/>
              <w:t>Permiso de importación temporal de vehículos, vigente al momento de solicitar la autorización.</w:t>
            </w:r>
          </w:p>
          <w:p w14:paraId="656095C6" w14:textId="77777777" w:rsidR="00233B2A" w:rsidRPr="003B3684" w:rsidRDefault="00233B2A" w:rsidP="002C41C8">
            <w:pPr>
              <w:spacing w:before="40" w:after="40" w:line="184" w:lineRule="exact"/>
              <w:ind w:left="864" w:hanging="432"/>
              <w:jc w:val="both"/>
              <w:rPr>
                <w:rFonts w:ascii="Arial" w:hAnsi="Arial" w:cs="Arial"/>
                <w:sz w:val="16"/>
                <w:szCs w:val="16"/>
              </w:rPr>
            </w:pPr>
            <w:r w:rsidRPr="003B3684">
              <w:rPr>
                <w:rFonts w:ascii="Arial" w:hAnsi="Arial" w:cs="Arial"/>
                <w:sz w:val="16"/>
                <w:szCs w:val="16"/>
              </w:rPr>
              <w:t>e)</w:t>
            </w:r>
            <w:r w:rsidRPr="003B3684">
              <w:rPr>
                <w:rFonts w:ascii="Arial" w:hAnsi="Arial" w:cs="Arial"/>
                <w:sz w:val="16"/>
                <w:szCs w:val="16"/>
              </w:rPr>
              <w:tab/>
              <w:t>Carné de identidad expedido por la SRE.</w:t>
            </w:r>
          </w:p>
          <w:p w14:paraId="455EB335" w14:textId="77777777" w:rsidR="00233B2A" w:rsidRPr="003B3684" w:rsidRDefault="00233B2A" w:rsidP="002C41C8">
            <w:pPr>
              <w:spacing w:before="40" w:after="40" w:line="184" w:lineRule="exact"/>
              <w:ind w:left="864" w:hanging="432"/>
              <w:jc w:val="both"/>
              <w:rPr>
                <w:rFonts w:ascii="Arial" w:hAnsi="Arial" w:cs="Arial"/>
                <w:sz w:val="16"/>
                <w:szCs w:val="16"/>
              </w:rPr>
            </w:pPr>
            <w:r w:rsidRPr="003B3684">
              <w:rPr>
                <w:rFonts w:ascii="Arial" w:hAnsi="Arial" w:cs="Arial"/>
                <w:sz w:val="16"/>
                <w:szCs w:val="16"/>
              </w:rPr>
              <w:t>f)</w:t>
            </w:r>
            <w:r w:rsidRPr="003B3684">
              <w:rPr>
                <w:rFonts w:ascii="Arial" w:hAnsi="Arial" w:cs="Arial"/>
                <w:sz w:val="16"/>
                <w:szCs w:val="16"/>
              </w:rPr>
              <w:tab/>
              <w:t>Póliza de seguro de responsabilidad civil por daños a terceros, vigente al momento de solicitar la autorización.</w:t>
            </w:r>
          </w:p>
          <w:p w14:paraId="5D0DCFC5" w14:textId="77777777" w:rsidR="00233B2A" w:rsidRPr="003B3684" w:rsidRDefault="00233B2A" w:rsidP="002C41C8">
            <w:pPr>
              <w:spacing w:before="40" w:after="40" w:line="184" w:lineRule="exact"/>
              <w:ind w:left="432" w:hanging="432"/>
              <w:jc w:val="both"/>
              <w:rPr>
                <w:rFonts w:ascii="Arial" w:hAnsi="Arial" w:cs="Arial"/>
                <w:sz w:val="16"/>
                <w:szCs w:val="16"/>
              </w:rPr>
            </w:pPr>
            <w:r w:rsidRPr="003B3684">
              <w:rPr>
                <w:rFonts w:ascii="Arial" w:hAnsi="Arial" w:cs="Arial"/>
                <w:sz w:val="16"/>
                <w:szCs w:val="16"/>
              </w:rPr>
              <w:t>II.</w:t>
            </w:r>
            <w:r w:rsidRPr="003B3684">
              <w:rPr>
                <w:rFonts w:ascii="Arial" w:hAnsi="Arial" w:cs="Arial"/>
                <w:sz w:val="16"/>
                <w:szCs w:val="16"/>
              </w:rPr>
              <w:tab/>
              <w:t>Solicitud de autorización para el traspaso de un vehículo importado en franquicia diplomática:</w:t>
            </w:r>
          </w:p>
          <w:p w14:paraId="75E89866" w14:textId="77777777" w:rsidR="00233B2A" w:rsidRPr="003B3684" w:rsidRDefault="00233B2A" w:rsidP="002C41C8">
            <w:pPr>
              <w:spacing w:before="40" w:after="40" w:line="184" w:lineRule="exact"/>
              <w:ind w:left="864" w:hanging="432"/>
              <w:jc w:val="both"/>
              <w:rPr>
                <w:rFonts w:ascii="Arial" w:hAnsi="Arial" w:cs="Arial"/>
                <w:sz w:val="16"/>
                <w:szCs w:val="16"/>
              </w:rPr>
            </w:pPr>
            <w:r w:rsidRPr="003B3684">
              <w:rPr>
                <w:rFonts w:ascii="Arial" w:hAnsi="Arial" w:cs="Arial"/>
                <w:sz w:val="16"/>
                <w:szCs w:val="16"/>
              </w:rPr>
              <w:t>a)</w:t>
            </w:r>
            <w:r w:rsidRPr="003B3684">
              <w:rPr>
                <w:rFonts w:ascii="Arial" w:hAnsi="Arial" w:cs="Arial"/>
                <w:sz w:val="16"/>
                <w:szCs w:val="16"/>
              </w:rPr>
              <w:tab/>
              <w:t>Además de cumplir con los requisitos señalados en la fracción I, incisos b), c) y e) del presente apartado, deberás presentar lo siguiente:</w:t>
            </w:r>
          </w:p>
          <w:p w14:paraId="772B671B" w14:textId="77777777" w:rsidR="00233B2A" w:rsidRPr="003B3684" w:rsidRDefault="00233B2A" w:rsidP="002C41C8">
            <w:pPr>
              <w:spacing w:before="40" w:after="40" w:line="184" w:lineRule="exact"/>
              <w:ind w:left="1296" w:hanging="432"/>
              <w:jc w:val="both"/>
              <w:rPr>
                <w:rFonts w:ascii="Arial" w:hAnsi="Arial" w:cs="Arial"/>
                <w:noProof/>
                <w:sz w:val="16"/>
                <w:szCs w:val="16"/>
              </w:rPr>
            </w:pPr>
            <w:r w:rsidRPr="003B3684">
              <w:rPr>
                <w:rFonts w:ascii="Arial" w:hAnsi="Arial" w:cs="Arial"/>
                <w:noProof/>
                <w:sz w:val="16"/>
                <w:szCs w:val="16"/>
              </w:rPr>
              <w:t>1.</w:t>
            </w:r>
            <w:r w:rsidRPr="003B3684">
              <w:rPr>
                <w:rFonts w:ascii="Arial" w:hAnsi="Arial" w:cs="Arial"/>
                <w:noProof/>
                <w:sz w:val="16"/>
                <w:szCs w:val="16"/>
              </w:rPr>
              <w:tab/>
            </w:r>
            <w:r w:rsidRPr="003B3684">
              <w:rPr>
                <w:rFonts w:ascii="Arial" w:hAnsi="Arial" w:cs="Arial"/>
                <w:sz w:val="16"/>
                <w:szCs w:val="16"/>
              </w:rPr>
              <w:t>Escrito</w:t>
            </w:r>
            <w:r w:rsidRPr="003B3684">
              <w:rPr>
                <w:rFonts w:ascii="Arial" w:hAnsi="Arial" w:cs="Arial"/>
                <w:noProof/>
                <w:sz w:val="16"/>
                <w:szCs w:val="16"/>
              </w:rPr>
              <w:t xml:space="preserve"> libre.</w:t>
            </w:r>
          </w:p>
          <w:p w14:paraId="571F5FEF" w14:textId="77777777" w:rsidR="00233B2A" w:rsidRPr="003B3684" w:rsidRDefault="00233B2A" w:rsidP="002C41C8">
            <w:pPr>
              <w:spacing w:before="40" w:after="40" w:line="184" w:lineRule="exact"/>
              <w:ind w:left="1296" w:hanging="432"/>
              <w:jc w:val="both"/>
              <w:rPr>
                <w:rFonts w:ascii="Arial" w:hAnsi="Arial" w:cs="Arial"/>
                <w:sz w:val="16"/>
                <w:szCs w:val="16"/>
              </w:rPr>
            </w:pPr>
            <w:r w:rsidRPr="003B3684">
              <w:rPr>
                <w:rFonts w:ascii="Arial" w:hAnsi="Arial" w:cs="Arial"/>
                <w:noProof/>
                <w:sz w:val="16"/>
                <w:szCs w:val="16"/>
              </w:rPr>
              <w:t>2.</w:t>
            </w:r>
            <w:r w:rsidRPr="003B3684">
              <w:rPr>
                <w:rFonts w:ascii="Arial" w:hAnsi="Arial" w:cs="Arial"/>
                <w:noProof/>
                <w:sz w:val="16"/>
                <w:szCs w:val="16"/>
              </w:rPr>
              <w:tab/>
            </w:r>
            <w:r w:rsidRPr="003B3684">
              <w:rPr>
                <w:rFonts w:ascii="Arial" w:hAnsi="Arial" w:cs="Arial"/>
                <w:sz w:val="16"/>
                <w:szCs w:val="16"/>
              </w:rPr>
              <w:t>Solicitud para el traspaso de vehículos en territorio nacional.</w:t>
            </w:r>
          </w:p>
          <w:p w14:paraId="69B027AB" w14:textId="77777777" w:rsidR="00233B2A" w:rsidRPr="003B3684" w:rsidRDefault="00233B2A" w:rsidP="002C41C8">
            <w:pPr>
              <w:spacing w:before="40" w:after="40" w:line="184" w:lineRule="exact"/>
              <w:ind w:left="1296" w:hanging="432"/>
              <w:jc w:val="both"/>
              <w:rPr>
                <w:rFonts w:ascii="Arial" w:hAnsi="Arial" w:cs="Arial"/>
                <w:sz w:val="16"/>
                <w:szCs w:val="16"/>
              </w:rPr>
            </w:pPr>
            <w:r w:rsidRPr="003B3684">
              <w:rPr>
                <w:rFonts w:ascii="Arial" w:hAnsi="Arial" w:cs="Arial"/>
                <w:sz w:val="16"/>
                <w:szCs w:val="16"/>
              </w:rPr>
              <w:t xml:space="preserve">3. </w:t>
            </w:r>
            <w:r w:rsidRPr="003B3684">
              <w:rPr>
                <w:rFonts w:ascii="Arial" w:hAnsi="Arial" w:cs="Arial"/>
                <w:sz w:val="16"/>
                <w:szCs w:val="16"/>
              </w:rPr>
              <w:tab/>
              <w:t>En su caso, oficios de autorización de traspasos anteriores.</w:t>
            </w:r>
          </w:p>
          <w:p w14:paraId="25EEAEC7" w14:textId="77777777" w:rsidR="00233B2A" w:rsidRPr="003B3684" w:rsidRDefault="00233B2A" w:rsidP="002C41C8">
            <w:pPr>
              <w:spacing w:before="40" w:after="40" w:line="184" w:lineRule="exact"/>
              <w:ind w:left="1296" w:hanging="432"/>
              <w:jc w:val="both"/>
              <w:rPr>
                <w:rFonts w:ascii="Arial" w:hAnsi="Arial" w:cs="Arial"/>
                <w:sz w:val="16"/>
                <w:szCs w:val="16"/>
              </w:rPr>
            </w:pPr>
            <w:r w:rsidRPr="003B3684">
              <w:rPr>
                <w:rFonts w:ascii="Arial" w:hAnsi="Arial" w:cs="Arial"/>
                <w:sz w:val="16"/>
                <w:szCs w:val="16"/>
              </w:rPr>
              <w:t>4.</w:t>
            </w:r>
            <w:r w:rsidRPr="003B3684">
              <w:rPr>
                <w:rFonts w:ascii="Arial" w:hAnsi="Arial" w:cs="Arial"/>
                <w:sz w:val="16"/>
                <w:szCs w:val="16"/>
              </w:rPr>
              <w:tab/>
              <w:t>En relación con el requisito de la fracción I, inciso c) antes precisado, en caso de existir traspasos anteriores, se deberá presentar el documento con el que se acredite la propiedad o legal posesión del vehículo debidamente endosado.</w:t>
            </w:r>
          </w:p>
          <w:p w14:paraId="50B3D219" w14:textId="77777777" w:rsidR="00233B2A" w:rsidRPr="003B3684" w:rsidRDefault="00233B2A" w:rsidP="002C41C8">
            <w:pPr>
              <w:spacing w:before="40" w:after="40" w:line="184" w:lineRule="exact"/>
              <w:ind w:left="432" w:hanging="432"/>
              <w:jc w:val="both"/>
              <w:rPr>
                <w:rFonts w:ascii="Arial" w:hAnsi="Arial" w:cs="Arial"/>
                <w:sz w:val="16"/>
                <w:szCs w:val="16"/>
              </w:rPr>
            </w:pPr>
            <w:r w:rsidRPr="003B3684">
              <w:rPr>
                <w:rFonts w:ascii="Arial" w:hAnsi="Arial" w:cs="Arial"/>
                <w:sz w:val="16"/>
                <w:szCs w:val="16"/>
              </w:rPr>
              <w:t>III.</w:t>
            </w:r>
            <w:r w:rsidRPr="003B3684">
              <w:rPr>
                <w:rFonts w:ascii="Arial" w:hAnsi="Arial" w:cs="Arial"/>
                <w:sz w:val="16"/>
                <w:szCs w:val="16"/>
              </w:rPr>
              <w:tab/>
              <w:t>Solicitud de autorización para la enajenación de un vehículo importado en franquicia diplomática:</w:t>
            </w:r>
          </w:p>
          <w:p w14:paraId="1D8FDFB4" w14:textId="77777777" w:rsidR="00233B2A" w:rsidRPr="003B3684" w:rsidRDefault="00233B2A" w:rsidP="002C41C8">
            <w:pPr>
              <w:spacing w:before="40" w:after="40" w:line="184" w:lineRule="exact"/>
              <w:ind w:left="864" w:hanging="432"/>
              <w:jc w:val="both"/>
              <w:rPr>
                <w:rFonts w:ascii="Arial" w:hAnsi="Arial" w:cs="Arial"/>
                <w:sz w:val="16"/>
                <w:szCs w:val="16"/>
              </w:rPr>
            </w:pPr>
            <w:r w:rsidRPr="003B3684">
              <w:rPr>
                <w:rFonts w:ascii="Arial" w:hAnsi="Arial" w:cs="Arial"/>
                <w:sz w:val="16"/>
                <w:szCs w:val="16"/>
              </w:rPr>
              <w:t>a)</w:t>
            </w:r>
            <w:r w:rsidRPr="003B3684">
              <w:rPr>
                <w:rFonts w:ascii="Arial" w:hAnsi="Arial" w:cs="Arial"/>
                <w:sz w:val="16"/>
                <w:szCs w:val="16"/>
              </w:rPr>
              <w:tab/>
              <w:t>Deberás cumplir con los requisitos señalados en la fracción I, incisos b), c) y e), así como en la fracción II, inciso a), numerales 1 y 3 del presente apartado.</w:t>
            </w:r>
          </w:p>
          <w:p w14:paraId="3385AEF8" w14:textId="77777777" w:rsidR="00233B2A" w:rsidRPr="003B3684" w:rsidRDefault="00233B2A" w:rsidP="002C41C8">
            <w:pPr>
              <w:spacing w:before="40" w:after="40" w:line="184" w:lineRule="exact"/>
              <w:ind w:left="432" w:hanging="432"/>
              <w:jc w:val="both"/>
              <w:rPr>
                <w:rFonts w:ascii="Arial" w:hAnsi="Arial" w:cs="Arial"/>
                <w:sz w:val="16"/>
                <w:szCs w:val="16"/>
              </w:rPr>
            </w:pPr>
            <w:r w:rsidRPr="003B3684">
              <w:rPr>
                <w:rFonts w:ascii="Arial" w:hAnsi="Arial" w:cs="Arial"/>
                <w:sz w:val="16"/>
                <w:szCs w:val="16"/>
              </w:rPr>
              <w:t>IV.</w:t>
            </w:r>
            <w:r w:rsidRPr="003B3684">
              <w:rPr>
                <w:rFonts w:ascii="Arial" w:hAnsi="Arial" w:cs="Arial"/>
                <w:sz w:val="16"/>
                <w:szCs w:val="16"/>
              </w:rPr>
              <w:tab/>
              <w:t>Solicitud de autorización para la importación de un vehículo adquirido en territorio nacional de una empresa autorizada por el SAT para enajenar vehículos que se ensamblen en territorio nacional para su exportación con partes sujetas al régimen de depósito fiscal:</w:t>
            </w:r>
          </w:p>
          <w:p w14:paraId="2A962AE0" w14:textId="77777777" w:rsidR="00233B2A" w:rsidRPr="003B3684" w:rsidRDefault="00233B2A" w:rsidP="002C41C8">
            <w:pPr>
              <w:spacing w:before="40" w:after="40" w:line="184" w:lineRule="exact"/>
              <w:ind w:left="864" w:hanging="432"/>
              <w:jc w:val="both"/>
              <w:rPr>
                <w:rFonts w:ascii="Arial" w:hAnsi="Arial" w:cs="Arial"/>
                <w:sz w:val="16"/>
                <w:szCs w:val="16"/>
              </w:rPr>
            </w:pPr>
            <w:r w:rsidRPr="003B3684">
              <w:rPr>
                <w:rFonts w:ascii="Arial" w:hAnsi="Arial" w:cs="Arial"/>
                <w:sz w:val="16"/>
                <w:szCs w:val="16"/>
              </w:rPr>
              <w:t>a)</w:t>
            </w:r>
            <w:r w:rsidRPr="003B3684">
              <w:rPr>
                <w:rFonts w:ascii="Arial" w:hAnsi="Arial" w:cs="Arial"/>
                <w:sz w:val="16"/>
                <w:szCs w:val="16"/>
              </w:rPr>
              <w:tab/>
              <w:t>Además de cumplir con los requisitos señalados en la fracción I, incisos a), numeral 2, c) y e) del presente apartado, deberás presentar lo siguiente:</w:t>
            </w:r>
          </w:p>
          <w:p w14:paraId="5DF7917D" w14:textId="77777777" w:rsidR="00233B2A" w:rsidRPr="003B3684" w:rsidRDefault="00233B2A" w:rsidP="002C41C8">
            <w:pPr>
              <w:spacing w:before="40" w:after="40" w:line="184" w:lineRule="exact"/>
              <w:ind w:left="1296" w:hanging="432"/>
              <w:jc w:val="both"/>
              <w:rPr>
                <w:rFonts w:ascii="Arial" w:hAnsi="Arial" w:cs="Arial"/>
                <w:sz w:val="16"/>
                <w:szCs w:val="16"/>
              </w:rPr>
            </w:pPr>
            <w:r w:rsidRPr="003B3684">
              <w:rPr>
                <w:rFonts w:ascii="Arial" w:hAnsi="Arial" w:cs="Arial"/>
                <w:sz w:val="16"/>
                <w:szCs w:val="16"/>
              </w:rPr>
              <w:t>1.</w:t>
            </w:r>
            <w:r w:rsidRPr="003B3684">
              <w:rPr>
                <w:rFonts w:ascii="Arial" w:hAnsi="Arial" w:cs="Arial"/>
                <w:sz w:val="16"/>
                <w:szCs w:val="16"/>
              </w:rPr>
              <w:tab/>
              <w:t>Solicitud para importar en la franquicia que corresponda, un vehículo que se adquiera en territorio nacional de una empresa autorizada por el SAT para enajenar vehículos que se ensamblen en territorio nacional para su exportación con partes sujetas al régimen de depósito fiscal en la que se indique la aduana por la que se realizará la importación definitiva virtual.</w:t>
            </w:r>
          </w:p>
          <w:p w14:paraId="7D955880" w14:textId="77777777" w:rsidR="00233B2A" w:rsidRPr="003B3684" w:rsidRDefault="00233B2A" w:rsidP="002C41C8">
            <w:pPr>
              <w:spacing w:before="40" w:after="40" w:line="184" w:lineRule="exact"/>
              <w:ind w:left="1296" w:hanging="432"/>
              <w:jc w:val="both"/>
              <w:rPr>
                <w:rFonts w:ascii="Arial" w:hAnsi="Arial" w:cs="Arial"/>
                <w:sz w:val="16"/>
                <w:szCs w:val="16"/>
              </w:rPr>
            </w:pPr>
            <w:r w:rsidRPr="003B3684">
              <w:rPr>
                <w:rFonts w:ascii="Arial" w:hAnsi="Arial" w:cs="Arial"/>
                <w:sz w:val="16"/>
                <w:szCs w:val="16"/>
              </w:rPr>
              <w:t>2.</w:t>
            </w:r>
            <w:r w:rsidRPr="003B3684">
              <w:rPr>
                <w:rFonts w:ascii="Arial" w:hAnsi="Arial" w:cs="Arial"/>
                <w:sz w:val="16"/>
                <w:szCs w:val="16"/>
              </w:rPr>
              <w:tab/>
              <w:t>Copia del pedimento de la exportación virtual.</w:t>
            </w:r>
          </w:p>
          <w:p w14:paraId="65711C83" w14:textId="77777777" w:rsidR="00233B2A" w:rsidRPr="003B3684" w:rsidRDefault="00233B2A" w:rsidP="002C41C8">
            <w:pPr>
              <w:spacing w:before="40" w:after="40" w:line="184" w:lineRule="exact"/>
              <w:ind w:left="432" w:hanging="432"/>
              <w:jc w:val="both"/>
              <w:rPr>
                <w:rFonts w:ascii="Arial" w:hAnsi="Arial" w:cs="Arial"/>
                <w:sz w:val="16"/>
                <w:szCs w:val="16"/>
              </w:rPr>
            </w:pPr>
            <w:r w:rsidRPr="003B3684">
              <w:rPr>
                <w:rFonts w:ascii="Arial" w:hAnsi="Arial" w:cs="Arial"/>
                <w:sz w:val="16"/>
                <w:szCs w:val="16"/>
              </w:rPr>
              <w:t>V.</w:t>
            </w:r>
            <w:r w:rsidRPr="003B3684">
              <w:rPr>
                <w:rFonts w:ascii="Arial" w:hAnsi="Arial" w:cs="Arial"/>
                <w:sz w:val="16"/>
                <w:szCs w:val="16"/>
              </w:rPr>
              <w:tab/>
              <w:t>Solicitud de autorización para el traspaso de un vehículo adquirido en territorio nacional, del cual se hubiera autorizado la devolución del IVA por la Administración General de Grandes Contribuyentes del SAT:</w:t>
            </w:r>
          </w:p>
          <w:p w14:paraId="3F5FAABA" w14:textId="77777777" w:rsidR="00233B2A" w:rsidRPr="003B3684" w:rsidRDefault="00233B2A" w:rsidP="002C41C8">
            <w:pPr>
              <w:spacing w:before="40" w:after="40" w:line="184" w:lineRule="exact"/>
              <w:ind w:left="864" w:hanging="432"/>
              <w:jc w:val="both"/>
              <w:rPr>
                <w:rFonts w:ascii="Arial" w:hAnsi="Arial" w:cs="Arial"/>
                <w:sz w:val="16"/>
                <w:szCs w:val="16"/>
              </w:rPr>
            </w:pPr>
            <w:r w:rsidRPr="003B3684">
              <w:rPr>
                <w:rFonts w:ascii="Arial" w:hAnsi="Arial" w:cs="Arial"/>
                <w:sz w:val="16"/>
                <w:szCs w:val="16"/>
              </w:rPr>
              <w:t>a)</w:t>
            </w:r>
            <w:r w:rsidRPr="003B3684">
              <w:rPr>
                <w:rFonts w:ascii="Arial" w:hAnsi="Arial" w:cs="Arial"/>
                <w:sz w:val="16"/>
                <w:szCs w:val="16"/>
              </w:rPr>
              <w:tab/>
              <w:t>Además de cumplir con el requisito señalado en la fracción I, incisos a), numeral 2 y e), así como a la fracción II, inciso a), numeral 3 del presente apartado, deberás presentar lo siguiente:</w:t>
            </w:r>
          </w:p>
          <w:p w14:paraId="542572F1" w14:textId="77777777" w:rsidR="00233B2A" w:rsidRPr="003B3684" w:rsidRDefault="00233B2A" w:rsidP="002C41C8">
            <w:pPr>
              <w:spacing w:before="40" w:after="40" w:line="184" w:lineRule="exact"/>
              <w:ind w:left="1296" w:hanging="432"/>
              <w:jc w:val="both"/>
              <w:rPr>
                <w:rFonts w:ascii="Arial" w:hAnsi="Arial" w:cs="Arial"/>
                <w:sz w:val="16"/>
                <w:szCs w:val="16"/>
              </w:rPr>
            </w:pPr>
            <w:r w:rsidRPr="003B3684">
              <w:rPr>
                <w:rFonts w:ascii="Arial" w:hAnsi="Arial" w:cs="Arial"/>
                <w:sz w:val="16"/>
                <w:szCs w:val="16"/>
              </w:rPr>
              <w:t>1.</w:t>
            </w:r>
            <w:r w:rsidRPr="003B3684">
              <w:rPr>
                <w:rFonts w:ascii="Arial" w:hAnsi="Arial" w:cs="Arial"/>
                <w:sz w:val="16"/>
                <w:szCs w:val="16"/>
              </w:rPr>
              <w:tab/>
              <w:t>Solicitud para el traspaso de vehículos de comercialización en territorio nacional, en el que se indique el nombre del titular y del adquiriente, los datos de identificación del vehículo (marca, tipo, modelo, NIV, entre otros) y el fundamento legal aplicable del “Acuerdo por el que se establecen las disposiciones de carácter general para la importación de vehículos en franquicia”, publicado en el DOF el 29 de agosto de 2007.</w:t>
            </w:r>
          </w:p>
          <w:p w14:paraId="3BB76B6E" w14:textId="77777777" w:rsidR="00233B2A" w:rsidRPr="003B3684" w:rsidRDefault="00233B2A" w:rsidP="002C41C8">
            <w:pPr>
              <w:spacing w:before="40" w:after="40" w:line="184" w:lineRule="exact"/>
              <w:ind w:left="1296" w:hanging="432"/>
              <w:jc w:val="both"/>
              <w:rPr>
                <w:rFonts w:ascii="Arial" w:hAnsi="Arial" w:cs="Arial"/>
                <w:sz w:val="16"/>
                <w:szCs w:val="16"/>
              </w:rPr>
            </w:pPr>
            <w:r w:rsidRPr="003B3684">
              <w:rPr>
                <w:rFonts w:ascii="Arial" w:hAnsi="Arial" w:cs="Arial"/>
                <w:sz w:val="16"/>
                <w:szCs w:val="16"/>
              </w:rPr>
              <w:t>2.</w:t>
            </w:r>
            <w:r w:rsidRPr="003B3684">
              <w:rPr>
                <w:rFonts w:ascii="Arial" w:hAnsi="Arial" w:cs="Arial"/>
                <w:sz w:val="16"/>
                <w:szCs w:val="16"/>
              </w:rPr>
              <w:tab/>
              <w:t>Oficio de autorización de devolución del IVA, emitido por la Administración General de Grandes Contribuyentes del SAT, en el que se observen los datos del CFDI y de identificación del vehículo.</w:t>
            </w:r>
          </w:p>
          <w:p w14:paraId="06A139AD" w14:textId="77777777" w:rsidR="00233B2A" w:rsidRPr="003B3684" w:rsidRDefault="00233B2A" w:rsidP="002C41C8">
            <w:pPr>
              <w:spacing w:before="40" w:after="40" w:line="184" w:lineRule="exact"/>
              <w:ind w:left="1296" w:hanging="432"/>
              <w:jc w:val="both"/>
              <w:rPr>
                <w:rFonts w:ascii="Arial" w:hAnsi="Arial" w:cs="Arial"/>
                <w:sz w:val="16"/>
                <w:szCs w:val="16"/>
              </w:rPr>
            </w:pPr>
            <w:r w:rsidRPr="003B3684">
              <w:rPr>
                <w:rFonts w:ascii="Arial" w:hAnsi="Arial" w:cs="Arial"/>
                <w:sz w:val="16"/>
                <w:szCs w:val="16"/>
              </w:rPr>
              <w:t>3.</w:t>
            </w:r>
            <w:r w:rsidRPr="003B3684">
              <w:rPr>
                <w:rFonts w:ascii="Arial" w:hAnsi="Arial" w:cs="Arial"/>
                <w:sz w:val="16"/>
                <w:szCs w:val="16"/>
              </w:rPr>
              <w:tab/>
              <w:t>CFDI, asentado en el oficio de autorización de devolución de IVA.</w:t>
            </w:r>
          </w:p>
          <w:p w14:paraId="722E45BC" w14:textId="77777777" w:rsidR="00233B2A" w:rsidRPr="003B3684" w:rsidRDefault="00233B2A" w:rsidP="002C41C8">
            <w:pPr>
              <w:spacing w:before="40" w:after="40" w:line="184" w:lineRule="exact"/>
              <w:ind w:left="432" w:hanging="432"/>
              <w:jc w:val="both"/>
              <w:rPr>
                <w:rFonts w:ascii="Arial" w:hAnsi="Arial" w:cs="Arial"/>
                <w:sz w:val="16"/>
                <w:szCs w:val="16"/>
              </w:rPr>
            </w:pPr>
            <w:r w:rsidRPr="003B3684">
              <w:rPr>
                <w:rFonts w:ascii="Arial" w:hAnsi="Arial" w:cs="Arial"/>
                <w:sz w:val="16"/>
                <w:szCs w:val="16"/>
              </w:rPr>
              <w:t>VI.</w:t>
            </w:r>
            <w:r w:rsidRPr="003B3684">
              <w:rPr>
                <w:rFonts w:ascii="Arial" w:hAnsi="Arial" w:cs="Arial"/>
                <w:sz w:val="16"/>
                <w:szCs w:val="16"/>
              </w:rPr>
              <w:tab/>
              <w:t>Solicitud de autorización para la enajenación de un vehículo adquirido en territorio nacional, del cual se hubiera autorizado la devolución del IVA por la Administración General de Grandes Contribuyentes del SAT:</w:t>
            </w:r>
          </w:p>
          <w:p w14:paraId="74363DB9" w14:textId="77777777" w:rsidR="00233B2A" w:rsidRPr="003B3684" w:rsidRDefault="00233B2A" w:rsidP="002C41C8">
            <w:pPr>
              <w:spacing w:before="40" w:after="40" w:line="184" w:lineRule="exact"/>
              <w:ind w:left="864" w:hanging="432"/>
              <w:jc w:val="both"/>
              <w:rPr>
                <w:rFonts w:ascii="Arial" w:hAnsi="Arial" w:cs="Arial"/>
                <w:sz w:val="16"/>
                <w:szCs w:val="16"/>
              </w:rPr>
            </w:pPr>
            <w:r w:rsidRPr="003B3684">
              <w:rPr>
                <w:rFonts w:ascii="Arial" w:hAnsi="Arial" w:cs="Arial"/>
                <w:sz w:val="16"/>
                <w:szCs w:val="16"/>
              </w:rPr>
              <w:t>a)</w:t>
            </w:r>
            <w:r w:rsidRPr="003B3684">
              <w:rPr>
                <w:rFonts w:ascii="Arial" w:hAnsi="Arial" w:cs="Arial"/>
                <w:sz w:val="16"/>
                <w:szCs w:val="16"/>
              </w:rPr>
              <w:tab/>
              <w:t>Además de cumplir con los requisitos señalados en la fracción I, incisos a), numeral 2, c) y e) del presente apartado, deberás presentar lo siguiente:</w:t>
            </w:r>
          </w:p>
          <w:p w14:paraId="5FEAC8EF" w14:textId="77777777" w:rsidR="00233B2A" w:rsidRPr="003B3684" w:rsidRDefault="00233B2A" w:rsidP="002C41C8">
            <w:pPr>
              <w:spacing w:before="40" w:after="40" w:line="184" w:lineRule="exact"/>
              <w:ind w:left="1296" w:hanging="432"/>
              <w:jc w:val="both"/>
              <w:rPr>
                <w:rFonts w:ascii="Arial" w:hAnsi="Arial" w:cs="Arial"/>
                <w:sz w:val="16"/>
                <w:szCs w:val="16"/>
              </w:rPr>
            </w:pPr>
            <w:r w:rsidRPr="003B3684">
              <w:rPr>
                <w:rFonts w:ascii="Arial" w:hAnsi="Arial" w:cs="Arial"/>
                <w:sz w:val="16"/>
                <w:szCs w:val="16"/>
              </w:rPr>
              <w:t>1.</w:t>
            </w:r>
            <w:r w:rsidRPr="003B3684">
              <w:rPr>
                <w:rFonts w:ascii="Arial" w:hAnsi="Arial" w:cs="Arial"/>
                <w:sz w:val="16"/>
                <w:szCs w:val="16"/>
              </w:rPr>
              <w:tab/>
              <w:t>Solicitud para la enajenación de vehículos de comercialización en territorio nacional.</w:t>
            </w:r>
          </w:p>
          <w:p w14:paraId="4D2B53DD" w14:textId="77777777" w:rsidR="00233B2A" w:rsidRPr="003B3684" w:rsidRDefault="00233B2A" w:rsidP="002C41C8">
            <w:pPr>
              <w:spacing w:before="40" w:after="40" w:line="184" w:lineRule="exact"/>
              <w:ind w:left="1296" w:hanging="432"/>
              <w:jc w:val="both"/>
              <w:rPr>
                <w:rFonts w:ascii="Arial" w:hAnsi="Arial" w:cs="Arial"/>
                <w:sz w:val="16"/>
                <w:szCs w:val="16"/>
              </w:rPr>
            </w:pPr>
            <w:r w:rsidRPr="003B3684">
              <w:rPr>
                <w:rFonts w:ascii="Arial" w:hAnsi="Arial" w:cs="Arial"/>
                <w:sz w:val="16"/>
                <w:szCs w:val="16"/>
              </w:rPr>
              <w:t>2.</w:t>
            </w:r>
            <w:r w:rsidRPr="003B3684">
              <w:rPr>
                <w:rFonts w:ascii="Arial" w:hAnsi="Arial" w:cs="Arial"/>
                <w:sz w:val="16"/>
                <w:szCs w:val="16"/>
              </w:rPr>
              <w:tab/>
              <w:t>Oficio de autorización de devolución del IVA, emitido por la Administración General de Grandes Contribuyentes del SAT.</w:t>
            </w:r>
          </w:p>
          <w:p w14:paraId="123D135D" w14:textId="77777777" w:rsidR="00233B2A" w:rsidRPr="003B3684" w:rsidRDefault="00233B2A" w:rsidP="002C41C8">
            <w:pPr>
              <w:spacing w:before="60" w:after="60"/>
              <w:ind w:left="432" w:hanging="432"/>
              <w:jc w:val="both"/>
              <w:rPr>
                <w:rFonts w:ascii="Arial" w:hAnsi="Arial" w:cs="Arial"/>
                <w:sz w:val="16"/>
                <w:szCs w:val="16"/>
              </w:rPr>
            </w:pPr>
            <w:r w:rsidRPr="003B3684">
              <w:rPr>
                <w:rFonts w:ascii="Arial" w:hAnsi="Arial" w:cs="Arial"/>
                <w:sz w:val="16"/>
                <w:szCs w:val="16"/>
              </w:rPr>
              <w:t>VII.</w:t>
            </w:r>
            <w:r w:rsidRPr="003B3684">
              <w:rPr>
                <w:rFonts w:ascii="Arial" w:hAnsi="Arial" w:cs="Arial"/>
                <w:sz w:val="16"/>
                <w:szCs w:val="16"/>
              </w:rPr>
              <w:tab/>
              <w:t>Solicitud de autorización para la cancelación de la franquicia diplomática de un vehículo:</w:t>
            </w:r>
          </w:p>
          <w:p w14:paraId="4C1C949A" w14:textId="77777777" w:rsidR="00233B2A" w:rsidRPr="003B3684" w:rsidRDefault="00233B2A" w:rsidP="002C41C8">
            <w:pPr>
              <w:spacing w:before="60" w:after="60"/>
              <w:ind w:left="864" w:hanging="432"/>
              <w:jc w:val="both"/>
              <w:rPr>
                <w:rFonts w:ascii="Arial" w:hAnsi="Arial" w:cs="Arial"/>
                <w:sz w:val="16"/>
                <w:szCs w:val="16"/>
              </w:rPr>
            </w:pPr>
            <w:r w:rsidRPr="003B3684">
              <w:rPr>
                <w:rFonts w:ascii="Arial" w:hAnsi="Arial" w:cs="Arial"/>
                <w:sz w:val="16"/>
                <w:szCs w:val="16"/>
              </w:rPr>
              <w:t>a)</w:t>
            </w:r>
            <w:r w:rsidRPr="003B3684">
              <w:rPr>
                <w:rFonts w:ascii="Arial" w:hAnsi="Arial" w:cs="Arial"/>
                <w:sz w:val="16"/>
                <w:szCs w:val="16"/>
              </w:rPr>
              <w:tab/>
              <w:t>Además de cumplir con el requisito señalado en la fracción I, incisos a), numeral 2, b) y e) del presente apartado, deberás presentar lo siguiente:</w:t>
            </w:r>
          </w:p>
          <w:p w14:paraId="7F7DAC29" w14:textId="77777777" w:rsidR="00233B2A" w:rsidRPr="003B3684" w:rsidRDefault="00233B2A" w:rsidP="002C41C8">
            <w:pPr>
              <w:spacing w:before="60" w:after="60"/>
              <w:ind w:left="1296" w:hanging="432"/>
              <w:jc w:val="both"/>
              <w:rPr>
                <w:rFonts w:ascii="Arial" w:hAnsi="Arial" w:cs="Arial"/>
                <w:sz w:val="16"/>
                <w:szCs w:val="16"/>
              </w:rPr>
            </w:pPr>
            <w:r w:rsidRPr="003B3684">
              <w:rPr>
                <w:rFonts w:ascii="Arial" w:hAnsi="Arial" w:cs="Arial"/>
                <w:sz w:val="16"/>
                <w:szCs w:val="16"/>
              </w:rPr>
              <w:t>1.</w:t>
            </w:r>
            <w:r w:rsidRPr="003B3684">
              <w:rPr>
                <w:rFonts w:ascii="Arial" w:hAnsi="Arial" w:cs="Arial"/>
                <w:sz w:val="16"/>
                <w:szCs w:val="16"/>
              </w:rPr>
              <w:tab/>
              <w:t>Solicitud para la cancelación de la franquicia diplomática de vehículos.</w:t>
            </w:r>
          </w:p>
          <w:p w14:paraId="1342A765" w14:textId="77777777" w:rsidR="00233B2A" w:rsidRPr="003B3684" w:rsidRDefault="00233B2A" w:rsidP="002C41C8">
            <w:pPr>
              <w:spacing w:before="60" w:after="60"/>
              <w:ind w:left="1296" w:hanging="432"/>
              <w:jc w:val="both"/>
              <w:rPr>
                <w:rFonts w:ascii="Arial" w:hAnsi="Arial" w:cs="Arial"/>
                <w:sz w:val="16"/>
                <w:szCs w:val="16"/>
              </w:rPr>
            </w:pPr>
            <w:r w:rsidRPr="003B3684">
              <w:rPr>
                <w:rFonts w:ascii="Arial" w:hAnsi="Arial" w:cs="Arial"/>
                <w:sz w:val="16"/>
                <w:szCs w:val="16"/>
              </w:rPr>
              <w:t>2.</w:t>
            </w:r>
            <w:r w:rsidRPr="003B3684">
              <w:rPr>
                <w:rFonts w:ascii="Arial" w:hAnsi="Arial" w:cs="Arial"/>
                <w:sz w:val="16"/>
                <w:szCs w:val="16"/>
              </w:rPr>
              <w:tab/>
              <w:t>Comprobante del retorno definitivo del vehículo.</w:t>
            </w:r>
          </w:p>
          <w:p w14:paraId="7F1C82F6" w14:textId="77777777" w:rsidR="00233B2A" w:rsidRPr="003B3684" w:rsidRDefault="00233B2A" w:rsidP="002C41C8">
            <w:pPr>
              <w:spacing w:before="60" w:after="60"/>
              <w:ind w:left="1296" w:hanging="432"/>
              <w:jc w:val="both"/>
              <w:rPr>
                <w:rFonts w:ascii="Arial" w:hAnsi="Arial" w:cs="Arial"/>
                <w:sz w:val="16"/>
                <w:szCs w:val="16"/>
              </w:rPr>
            </w:pPr>
            <w:r w:rsidRPr="003B3684">
              <w:rPr>
                <w:rFonts w:ascii="Arial" w:hAnsi="Arial" w:cs="Arial"/>
                <w:sz w:val="16"/>
                <w:szCs w:val="16"/>
              </w:rPr>
              <w:t>3.</w:t>
            </w:r>
            <w:r w:rsidRPr="003B3684">
              <w:rPr>
                <w:rFonts w:ascii="Arial" w:hAnsi="Arial" w:cs="Arial"/>
                <w:sz w:val="16"/>
                <w:szCs w:val="16"/>
              </w:rPr>
              <w:tab/>
              <w:t>En su caso, oficios de enajenación o traspasos.</w:t>
            </w:r>
          </w:p>
          <w:p w14:paraId="03D91D31" w14:textId="77777777" w:rsidR="00233B2A" w:rsidRPr="003B3684" w:rsidRDefault="00233B2A" w:rsidP="002C41C8">
            <w:pPr>
              <w:spacing w:before="60" w:after="60"/>
              <w:ind w:left="1296" w:hanging="432"/>
              <w:jc w:val="both"/>
              <w:rPr>
                <w:rFonts w:ascii="Arial" w:hAnsi="Arial" w:cs="Arial"/>
                <w:sz w:val="16"/>
                <w:szCs w:val="16"/>
              </w:rPr>
            </w:pPr>
            <w:r w:rsidRPr="003B3684">
              <w:rPr>
                <w:rFonts w:ascii="Arial" w:hAnsi="Arial" w:cs="Arial"/>
                <w:sz w:val="16"/>
                <w:szCs w:val="16"/>
              </w:rPr>
              <w:t>4.</w:t>
            </w:r>
            <w:r w:rsidRPr="003B3684">
              <w:rPr>
                <w:rFonts w:ascii="Arial" w:hAnsi="Arial" w:cs="Arial"/>
                <w:sz w:val="16"/>
                <w:szCs w:val="16"/>
              </w:rPr>
              <w:tab/>
              <w:t>En relación con el requisito de la fracción I, inciso b) antes precisado, se deberá presentar el original del Formato.</w:t>
            </w:r>
          </w:p>
          <w:p w14:paraId="3B41A429" w14:textId="77777777" w:rsidR="00233B2A" w:rsidRPr="003B3684" w:rsidRDefault="00233B2A" w:rsidP="002C41C8">
            <w:pPr>
              <w:spacing w:before="60" w:after="60"/>
              <w:ind w:left="432" w:hanging="432"/>
              <w:jc w:val="both"/>
              <w:rPr>
                <w:rFonts w:ascii="Arial" w:hAnsi="Arial" w:cs="Arial"/>
                <w:sz w:val="16"/>
                <w:szCs w:val="16"/>
              </w:rPr>
            </w:pPr>
            <w:r w:rsidRPr="003B3684">
              <w:rPr>
                <w:rFonts w:ascii="Arial" w:hAnsi="Arial" w:cs="Arial"/>
                <w:sz w:val="16"/>
                <w:szCs w:val="16"/>
              </w:rPr>
              <w:t xml:space="preserve">VIII. </w:t>
            </w:r>
            <w:r w:rsidRPr="003B3684">
              <w:rPr>
                <w:rFonts w:ascii="Arial" w:hAnsi="Arial" w:cs="Arial"/>
                <w:sz w:val="16"/>
                <w:szCs w:val="16"/>
              </w:rPr>
              <w:tab/>
              <w:t>Solicitud de autorización para la importación definitiva de un vehículo en franquicia, por miembros del Servicio Exterior Mexicano, sin el pago de los impuestos al comercio exterior:</w:t>
            </w:r>
          </w:p>
          <w:p w14:paraId="60439E0C" w14:textId="77777777" w:rsidR="00233B2A" w:rsidRPr="003B3684" w:rsidRDefault="00233B2A" w:rsidP="002C41C8">
            <w:pPr>
              <w:spacing w:before="60" w:after="60"/>
              <w:ind w:left="864" w:hanging="432"/>
              <w:jc w:val="both"/>
              <w:rPr>
                <w:rFonts w:ascii="Arial" w:hAnsi="Arial" w:cs="Arial"/>
                <w:noProof/>
                <w:sz w:val="16"/>
                <w:szCs w:val="16"/>
              </w:rPr>
            </w:pPr>
            <w:r w:rsidRPr="003B3684">
              <w:rPr>
                <w:rFonts w:ascii="Arial" w:hAnsi="Arial" w:cs="Arial"/>
                <w:sz w:val="16"/>
                <w:szCs w:val="16"/>
              </w:rPr>
              <w:t>a)</w:t>
            </w:r>
            <w:r w:rsidRPr="003B3684">
              <w:rPr>
                <w:rFonts w:ascii="Arial" w:hAnsi="Arial" w:cs="Arial"/>
                <w:sz w:val="16"/>
                <w:szCs w:val="16"/>
              </w:rPr>
              <w:tab/>
              <w:t xml:space="preserve">Escrito libre de solicitud, en el que se deberá manifestar el </w:t>
            </w:r>
            <w:r w:rsidRPr="003B3684">
              <w:rPr>
                <w:rFonts w:ascii="Arial" w:hAnsi="Arial" w:cs="Arial"/>
                <w:noProof/>
                <w:sz w:val="16"/>
                <w:szCs w:val="16"/>
              </w:rPr>
              <w:t xml:space="preserve">lugar, fecha de inicio y conclusión de la </w:t>
            </w:r>
            <w:r w:rsidRPr="003B3684">
              <w:rPr>
                <w:rFonts w:ascii="Arial" w:hAnsi="Arial" w:cs="Arial"/>
                <w:sz w:val="16"/>
                <w:szCs w:val="16"/>
              </w:rPr>
              <w:t>comisión</w:t>
            </w:r>
            <w:r w:rsidRPr="003B3684">
              <w:rPr>
                <w:rFonts w:ascii="Arial" w:hAnsi="Arial" w:cs="Arial"/>
                <w:noProof/>
                <w:sz w:val="16"/>
                <w:szCs w:val="16"/>
              </w:rPr>
              <w:t xml:space="preserve"> del funcionario.</w:t>
            </w:r>
          </w:p>
          <w:p w14:paraId="1D131471" w14:textId="77777777" w:rsidR="00233B2A" w:rsidRPr="003B3684" w:rsidRDefault="00233B2A" w:rsidP="002C41C8">
            <w:pPr>
              <w:spacing w:before="60" w:after="60"/>
              <w:ind w:left="864" w:hanging="432"/>
              <w:jc w:val="both"/>
              <w:rPr>
                <w:rFonts w:ascii="Arial" w:hAnsi="Arial" w:cs="Arial"/>
                <w:noProof/>
                <w:sz w:val="16"/>
                <w:szCs w:val="16"/>
              </w:rPr>
            </w:pPr>
            <w:r w:rsidRPr="003B3684">
              <w:rPr>
                <w:rFonts w:ascii="Arial" w:hAnsi="Arial" w:cs="Arial"/>
                <w:noProof/>
                <w:sz w:val="16"/>
                <w:szCs w:val="16"/>
              </w:rPr>
              <w:t>b)</w:t>
            </w:r>
            <w:r w:rsidRPr="003B3684">
              <w:rPr>
                <w:rFonts w:ascii="Arial" w:hAnsi="Arial" w:cs="Arial"/>
                <w:noProof/>
                <w:sz w:val="16"/>
                <w:szCs w:val="16"/>
              </w:rPr>
              <w:tab/>
            </w:r>
            <w:r w:rsidRPr="003B3684">
              <w:rPr>
                <w:rFonts w:ascii="Arial" w:hAnsi="Arial" w:cs="Arial"/>
                <w:sz w:val="16"/>
                <w:szCs w:val="16"/>
              </w:rPr>
              <w:t>Documento</w:t>
            </w:r>
            <w:r w:rsidRPr="003B3684">
              <w:rPr>
                <w:rFonts w:ascii="Arial" w:hAnsi="Arial" w:cs="Arial"/>
                <w:noProof/>
                <w:sz w:val="16"/>
                <w:szCs w:val="16"/>
              </w:rPr>
              <w:t xml:space="preserve"> a nombre del interesado con el que se acredite la propiedad o legal posesión del vehículo.</w:t>
            </w:r>
          </w:p>
          <w:p w14:paraId="000403FA" w14:textId="77777777" w:rsidR="00233B2A" w:rsidRPr="003B3684" w:rsidRDefault="00233B2A" w:rsidP="002C41C8">
            <w:pPr>
              <w:spacing w:before="60" w:after="60"/>
              <w:ind w:left="864" w:hanging="432"/>
              <w:jc w:val="both"/>
              <w:rPr>
                <w:rFonts w:ascii="Arial" w:hAnsi="Arial" w:cs="Arial"/>
                <w:noProof/>
                <w:sz w:val="16"/>
                <w:szCs w:val="16"/>
              </w:rPr>
            </w:pPr>
            <w:r w:rsidRPr="003B3684">
              <w:rPr>
                <w:rFonts w:ascii="Arial" w:hAnsi="Arial" w:cs="Arial"/>
                <w:noProof/>
                <w:sz w:val="16"/>
                <w:szCs w:val="16"/>
              </w:rPr>
              <w:t>c)</w:t>
            </w:r>
            <w:r w:rsidRPr="003B3684">
              <w:rPr>
                <w:rFonts w:ascii="Arial" w:hAnsi="Arial" w:cs="Arial"/>
                <w:noProof/>
                <w:sz w:val="16"/>
                <w:szCs w:val="16"/>
              </w:rPr>
              <w:tab/>
            </w:r>
            <w:r w:rsidRPr="003B3684">
              <w:rPr>
                <w:rFonts w:ascii="Arial" w:hAnsi="Arial" w:cs="Arial"/>
                <w:sz w:val="16"/>
                <w:szCs w:val="16"/>
              </w:rPr>
              <w:t>Permiso</w:t>
            </w:r>
            <w:r w:rsidRPr="003B3684">
              <w:rPr>
                <w:rFonts w:ascii="Arial" w:hAnsi="Arial" w:cs="Arial"/>
                <w:noProof/>
                <w:sz w:val="16"/>
                <w:szCs w:val="16"/>
              </w:rPr>
              <w:t xml:space="preserve"> de importación temporal del vehículo vigente al momento de solicitar la autorización.</w:t>
            </w:r>
          </w:p>
          <w:p w14:paraId="351947E4" w14:textId="77777777" w:rsidR="00233B2A" w:rsidRPr="003B3684" w:rsidRDefault="00233B2A" w:rsidP="002C41C8">
            <w:pPr>
              <w:spacing w:before="60" w:after="60"/>
              <w:ind w:left="864" w:hanging="432"/>
              <w:jc w:val="both"/>
              <w:rPr>
                <w:rFonts w:ascii="Arial" w:hAnsi="Arial" w:cs="Arial"/>
                <w:sz w:val="16"/>
                <w:szCs w:val="16"/>
              </w:rPr>
            </w:pPr>
            <w:r w:rsidRPr="003B3684">
              <w:rPr>
                <w:rFonts w:ascii="Arial" w:hAnsi="Arial" w:cs="Arial"/>
                <w:noProof/>
                <w:sz w:val="16"/>
                <w:szCs w:val="16"/>
              </w:rPr>
              <w:t>d)</w:t>
            </w:r>
            <w:r w:rsidRPr="003B3684">
              <w:rPr>
                <w:rFonts w:ascii="Arial" w:hAnsi="Arial" w:cs="Arial"/>
                <w:noProof/>
                <w:sz w:val="16"/>
                <w:szCs w:val="16"/>
              </w:rPr>
              <w:tab/>
            </w:r>
            <w:r w:rsidRPr="003B3684">
              <w:rPr>
                <w:rFonts w:ascii="Arial" w:hAnsi="Arial" w:cs="Arial"/>
                <w:sz w:val="16"/>
                <w:szCs w:val="16"/>
              </w:rPr>
              <w:t>Identificación oficial vigente al momento de solicitar la autorización.</w:t>
            </w:r>
          </w:p>
          <w:p w14:paraId="25E7C6E7" w14:textId="77777777" w:rsidR="00233B2A" w:rsidRPr="003B3684" w:rsidRDefault="00233B2A" w:rsidP="002C41C8">
            <w:pPr>
              <w:spacing w:before="60" w:after="60"/>
              <w:ind w:left="432" w:hanging="432"/>
              <w:jc w:val="both"/>
              <w:rPr>
                <w:rFonts w:ascii="Arial" w:hAnsi="Arial" w:cs="Arial"/>
                <w:sz w:val="16"/>
                <w:szCs w:val="16"/>
              </w:rPr>
            </w:pPr>
            <w:r w:rsidRPr="003B3684">
              <w:rPr>
                <w:rFonts w:ascii="Arial" w:hAnsi="Arial" w:cs="Arial"/>
                <w:sz w:val="16"/>
                <w:szCs w:val="16"/>
              </w:rPr>
              <w:t>IX.</w:t>
            </w:r>
            <w:r w:rsidRPr="003B3684">
              <w:rPr>
                <w:rFonts w:ascii="Arial" w:hAnsi="Arial" w:cs="Arial"/>
                <w:sz w:val="16"/>
                <w:szCs w:val="16"/>
              </w:rPr>
              <w:tab/>
              <w:t>Solicitud de autorización para adquirir un vehículo ensamblado de una empresa autorizada por el SAT para enajenar vehículos que se ensamblen en territorio nacional para su exportación, por miembros del Servicio Exterior Mexicano:</w:t>
            </w:r>
          </w:p>
          <w:p w14:paraId="47C661C0" w14:textId="77777777" w:rsidR="00233B2A" w:rsidRPr="003B3684" w:rsidRDefault="00233B2A" w:rsidP="002C41C8">
            <w:pPr>
              <w:spacing w:before="60" w:after="60"/>
              <w:ind w:left="864" w:hanging="432"/>
              <w:jc w:val="both"/>
              <w:rPr>
                <w:rFonts w:ascii="Arial" w:hAnsi="Arial" w:cs="Arial"/>
                <w:sz w:val="16"/>
                <w:szCs w:val="16"/>
              </w:rPr>
            </w:pPr>
            <w:r w:rsidRPr="003B3684">
              <w:rPr>
                <w:rFonts w:ascii="Arial" w:hAnsi="Arial" w:cs="Arial"/>
                <w:sz w:val="16"/>
                <w:szCs w:val="16"/>
              </w:rPr>
              <w:lastRenderedPageBreak/>
              <w:t>a)</w:t>
            </w:r>
            <w:r w:rsidRPr="003B3684">
              <w:rPr>
                <w:rFonts w:ascii="Arial" w:hAnsi="Arial" w:cs="Arial"/>
                <w:sz w:val="16"/>
                <w:szCs w:val="16"/>
              </w:rPr>
              <w:tab/>
              <w:t>Además de cumplir con los requisitos señalados en la fracción VIII, incisos a), b) y d) del presente apartado, deberás presentar lo siguiente:</w:t>
            </w:r>
          </w:p>
          <w:p w14:paraId="20A0CC12" w14:textId="77777777" w:rsidR="00233B2A" w:rsidRPr="003B3684" w:rsidRDefault="00233B2A" w:rsidP="002C41C8">
            <w:pPr>
              <w:spacing w:before="60" w:after="60"/>
              <w:ind w:left="1296" w:hanging="432"/>
              <w:jc w:val="both"/>
              <w:rPr>
                <w:rFonts w:ascii="Arial" w:hAnsi="Arial" w:cs="Arial"/>
                <w:sz w:val="16"/>
                <w:szCs w:val="16"/>
              </w:rPr>
            </w:pPr>
            <w:r w:rsidRPr="003B3684">
              <w:rPr>
                <w:rFonts w:ascii="Arial" w:hAnsi="Arial" w:cs="Arial"/>
                <w:sz w:val="16"/>
                <w:szCs w:val="16"/>
              </w:rPr>
              <w:t>1.</w:t>
            </w:r>
            <w:r w:rsidRPr="003B3684">
              <w:rPr>
                <w:rFonts w:ascii="Arial" w:hAnsi="Arial" w:cs="Arial"/>
                <w:sz w:val="16"/>
                <w:szCs w:val="16"/>
              </w:rPr>
              <w:tab/>
              <w:t>Solicitud para la adquisición de vehículos ensamblados en territorio nacional por empresas autorizadas por el SAT, en que se indique la aduana por la que realizarás la importación definitiva virtual.</w:t>
            </w:r>
          </w:p>
          <w:p w14:paraId="53C18B15" w14:textId="77777777" w:rsidR="00233B2A" w:rsidRPr="003B3684" w:rsidRDefault="00233B2A" w:rsidP="002C41C8">
            <w:pPr>
              <w:spacing w:before="60" w:after="60"/>
              <w:ind w:left="1296" w:hanging="432"/>
              <w:jc w:val="both"/>
              <w:rPr>
                <w:rFonts w:ascii="Arial" w:hAnsi="Arial" w:cs="Arial"/>
                <w:sz w:val="16"/>
                <w:szCs w:val="16"/>
              </w:rPr>
            </w:pPr>
            <w:r w:rsidRPr="003B3684">
              <w:rPr>
                <w:rFonts w:ascii="Arial" w:hAnsi="Arial" w:cs="Arial"/>
                <w:sz w:val="16"/>
                <w:szCs w:val="16"/>
              </w:rPr>
              <w:t>2.</w:t>
            </w:r>
            <w:r w:rsidRPr="003B3684">
              <w:rPr>
                <w:rFonts w:ascii="Arial" w:hAnsi="Arial" w:cs="Arial"/>
                <w:sz w:val="16"/>
                <w:szCs w:val="16"/>
              </w:rPr>
              <w:tab/>
              <w:t>Copia del pedimento de la exportación virtual.</w:t>
            </w:r>
          </w:p>
          <w:p w14:paraId="4301757A" w14:textId="77777777" w:rsidR="00233B2A" w:rsidRPr="003B3684" w:rsidRDefault="00233B2A" w:rsidP="002C41C8">
            <w:pPr>
              <w:spacing w:before="60" w:after="60"/>
              <w:ind w:left="432" w:hanging="432"/>
              <w:jc w:val="both"/>
              <w:rPr>
                <w:rFonts w:ascii="Arial" w:hAnsi="Arial" w:cs="Arial"/>
                <w:sz w:val="16"/>
                <w:szCs w:val="16"/>
              </w:rPr>
            </w:pPr>
            <w:r w:rsidRPr="003B3684">
              <w:rPr>
                <w:rFonts w:ascii="Arial" w:hAnsi="Arial" w:cs="Arial"/>
                <w:sz w:val="16"/>
                <w:szCs w:val="16"/>
              </w:rPr>
              <w:t>X.</w:t>
            </w:r>
            <w:r w:rsidRPr="003B3684">
              <w:rPr>
                <w:rFonts w:ascii="Arial" w:hAnsi="Arial" w:cs="Arial"/>
                <w:sz w:val="16"/>
                <w:szCs w:val="16"/>
              </w:rPr>
              <w:tab/>
              <w:t>Solicitud de autorización para la enajenación de un vehículo importado en franquicia diplomática, por miembros del Servicio Exterior Mexicano:</w:t>
            </w:r>
          </w:p>
          <w:p w14:paraId="2A04A2C9" w14:textId="77777777" w:rsidR="00233B2A" w:rsidRPr="003B3684" w:rsidRDefault="00233B2A" w:rsidP="002C41C8">
            <w:pPr>
              <w:spacing w:before="60" w:after="60"/>
              <w:ind w:left="864" w:hanging="432"/>
              <w:jc w:val="both"/>
              <w:rPr>
                <w:rFonts w:ascii="Arial" w:hAnsi="Arial" w:cs="Arial"/>
                <w:sz w:val="16"/>
                <w:szCs w:val="16"/>
              </w:rPr>
            </w:pPr>
            <w:r w:rsidRPr="003B3684">
              <w:rPr>
                <w:rFonts w:ascii="Arial" w:hAnsi="Arial" w:cs="Arial"/>
                <w:sz w:val="16"/>
                <w:szCs w:val="16"/>
              </w:rPr>
              <w:t>a)</w:t>
            </w:r>
            <w:r w:rsidRPr="003B3684">
              <w:rPr>
                <w:rFonts w:ascii="Arial" w:hAnsi="Arial" w:cs="Arial"/>
                <w:sz w:val="16"/>
                <w:szCs w:val="16"/>
              </w:rPr>
              <w:tab/>
              <w:t>Además de cumplir con los requisitos señalados en la fracción VIII, incisos a), b) y d) del presente apartado, deberás presentar lo siguiente:</w:t>
            </w:r>
          </w:p>
          <w:p w14:paraId="0EE5CE37" w14:textId="77777777" w:rsidR="00233B2A" w:rsidRPr="003B3684" w:rsidRDefault="00233B2A" w:rsidP="002C41C8">
            <w:pPr>
              <w:spacing w:before="60" w:after="60"/>
              <w:ind w:left="1296" w:hanging="432"/>
              <w:jc w:val="both"/>
              <w:rPr>
                <w:rFonts w:ascii="Arial" w:hAnsi="Arial" w:cs="Arial"/>
                <w:sz w:val="16"/>
                <w:szCs w:val="16"/>
              </w:rPr>
            </w:pPr>
            <w:r w:rsidRPr="003B3684">
              <w:rPr>
                <w:rFonts w:ascii="Arial" w:hAnsi="Arial" w:cs="Arial"/>
                <w:sz w:val="16"/>
                <w:szCs w:val="16"/>
              </w:rPr>
              <w:t>1.</w:t>
            </w:r>
            <w:r w:rsidRPr="003B3684">
              <w:rPr>
                <w:rFonts w:ascii="Arial" w:hAnsi="Arial" w:cs="Arial"/>
                <w:sz w:val="16"/>
                <w:szCs w:val="16"/>
              </w:rPr>
              <w:tab/>
              <w:t>Solicitud para la enajenación de vehículos importados en franquicia.</w:t>
            </w:r>
          </w:p>
          <w:p w14:paraId="2124DB9D" w14:textId="77777777" w:rsidR="00233B2A" w:rsidRPr="003B3684" w:rsidRDefault="00233B2A" w:rsidP="002C41C8">
            <w:pPr>
              <w:spacing w:before="60" w:after="60"/>
              <w:ind w:left="1296" w:hanging="432"/>
              <w:jc w:val="both"/>
              <w:rPr>
                <w:rFonts w:ascii="Arial" w:hAnsi="Arial" w:cs="Arial"/>
                <w:sz w:val="16"/>
                <w:szCs w:val="16"/>
              </w:rPr>
            </w:pPr>
            <w:r w:rsidRPr="003B3684">
              <w:rPr>
                <w:rFonts w:ascii="Arial" w:hAnsi="Arial" w:cs="Arial"/>
                <w:sz w:val="16"/>
                <w:szCs w:val="16"/>
              </w:rPr>
              <w:t>2.</w:t>
            </w:r>
            <w:r w:rsidRPr="003B3684">
              <w:rPr>
                <w:rFonts w:ascii="Arial" w:hAnsi="Arial" w:cs="Arial"/>
                <w:sz w:val="16"/>
                <w:szCs w:val="16"/>
              </w:rPr>
              <w:tab/>
              <w:t>Oficio de autorización de la importación definitiva.</w:t>
            </w:r>
          </w:p>
          <w:p w14:paraId="1E09E264" w14:textId="77777777" w:rsidR="00233B2A" w:rsidRPr="003B3684" w:rsidRDefault="00233B2A" w:rsidP="002C41C8">
            <w:pPr>
              <w:spacing w:before="60" w:after="60"/>
              <w:ind w:left="1296" w:hanging="432"/>
              <w:jc w:val="both"/>
              <w:rPr>
                <w:rFonts w:ascii="Arial" w:hAnsi="Arial" w:cs="Arial"/>
                <w:sz w:val="16"/>
                <w:szCs w:val="16"/>
              </w:rPr>
            </w:pPr>
            <w:r w:rsidRPr="003B3684">
              <w:rPr>
                <w:rFonts w:ascii="Arial" w:hAnsi="Arial" w:cs="Arial"/>
                <w:sz w:val="16"/>
                <w:szCs w:val="16"/>
              </w:rPr>
              <w:t>3.</w:t>
            </w:r>
            <w:r w:rsidRPr="003B3684">
              <w:rPr>
                <w:rFonts w:ascii="Arial" w:hAnsi="Arial" w:cs="Arial"/>
                <w:sz w:val="16"/>
                <w:szCs w:val="16"/>
              </w:rPr>
              <w:tab/>
              <w:t>Pedimento de importación definitiva.</w:t>
            </w:r>
          </w:p>
        </w:tc>
      </w:tr>
      <w:tr w:rsidR="00233B2A" w:rsidRPr="003B3684" w14:paraId="13BD868E"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1057CF6F" w14:textId="77777777" w:rsidR="00233B2A" w:rsidRPr="003B3684" w:rsidRDefault="00233B2A" w:rsidP="002C41C8">
            <w:pPr>
              <w:spacing w:before="60" w:after="60" w:line="220" w:lineRule="exact"/>
              <w:jc w:val="center"/>
              <w:rPr>
                <w:rFonts w:ascii="Arial" w:hAnsi="Arial" w:cs="Arial"/>
                <w:b/>
                <w:noProof/>
                <w:sz w:val="16"/>
                <w:szCs w:val="16"/>
              </w:rPr>
            </w:pPr>
            <w:r w:rsidRPr="003B3684">
              <w:rPr>
                <w:rFonts w:ascii="Arial" w:hAnsi="Arial" w:cs="Arial"/>
                <w:b/>
                <w:noProof/>
                <w:sz w:val="16"/>
                <w:szCs w:val="16"/>
              </w:rPr>
              <w:lastRenderedPageBreak/>
              <w:t>¿Con qué condiciones debo cumplir?</w:t>
            </w:r>
          </w:p>
        </w:tc>
      </w:tr>
      <w:tr w:rsidR="00233B2A" w:rsidRPr="003B3684" w14:paraId="75A4A68C"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68DFB606" w14:textId="77777777" w:rsidR="00233B2A" w:rsidRPr="003B3684" w:rsidRDefault="00233B2A" w:rsidP="002C41C8">
            <w:pPr>
              <w:spacing w:before="60" w:after="60"/>
              <w:ind w:left="432" w:hanging="432"/>
              <w:jc w:val="both"/>
              <w:rPr>
                <w:rFonts w:ascii="Arial" w:hAnsi="Arial" w:cs="Arial"/>
                <w:sz w:val="16"/>
                <w:szCs w:val="16"/>
              </w:rPr>
            </w:pPr>
            <w:r w:rsidRPr="003B3684">
              <w:rPr>
                <w:rFonts w:ascii="Arial" w:hAnsi="Arial" w:cs="Arial"/>
                <w:sz w:val="16"/>
                <w:szCs w:val="16"/>
              </w:rPr>
              <w:t>I.</w:t>
            </w:r>
            <w:r w:rsidRPr="003B3684">
              <w:rPr>
                <w:rFonts w:ascii="Arial" w:hAnsi="Arial" w:cs="Arial"/>
                <w:sz w:val="16"/>
                <w:szCs w:val="16"/>
              </w:rPr>
              <w:tab/>
              <w:t>Respecto a la solicitud de autorización para la enajenación de un vehículo en franquicia diplomática, deberás cumplir con lo siguiente:</w:t>
            </w:r>
          </w:p>
          <w:p w14:paraId="6956E61C" w14:textId="77777777" w:rsidR="00233B2A" w:rsidRPr="003B3684" w:rsidRDefault="00233B2A" w:rsidP="002C41C8">
            <w:pPr>
              <w:spacing w:before="60" w:after="60"/>
              <w:ind w:left="864" w:hanging="432"/>
              <w:jc w:val="both"/>
              <w:rPr>
                <w:rFonts w:ascii="Arial" w:hAnsi="Arial" w:cs="Arial"/>
                <w:sz w:val="16"/>
                <w:szCs w:val="16"/>
              </w:rPr>
            </w:pPr>
            <w:r w:rsidRPr="003B3684">
              <w:rPr>
                <w:rFonts w:ascii="Arial" w:hAnsi="Arial" w:cs="Arial"/>
                <w:sz w:val="16"/>
                <w:szCs w:val="16"/>
              </w:rPr>
              <w:t>a)</w:t>
            </w:r>
            <w:r w:rsidRPr="003B3684">
              <w:rPr>
                <w:rFonts w:ascii="Arial" w:hAnsi="Arial" w:cs="Arial"/>
                <w:sz w:val="16"/>
                <w:szCs w:val="16"/>
              </w:rPr>
              <w:tab/>
              <w:t>Que hayan transcurrido tres años a partir de la autorización de la importación en franquicia diplomática o antes del citado plazo como consecuencia del cierre de la misión diplomática o del fallecimiento del propietario; o por término de la comisión, siempre que hayan transcurrido seis meses a partir de dicha autorización.</w:t>
            </w:r>
          </w:p>
          <w:p w14:paraId="45C6A985" w14:textId="77777777" w:rsidR="00233B2A" w:rsidRPr="003B3684" w:rsidRDefault="00233B2A" w:rsidP="002C41C8">
            <w:pPr>
              <w:spacing w:before="60" w:after="60"/>
              <w:ind w:left="864" w:hanging="432"/>
              <w:jc w:val="both"/>
              <w:rPr>
                <w:rFonts w:ascii="Arial" w:hAnsi="Arial" w:cs="Arial"/>
                <w:sz w:val="16"/>
                <w:szCs w:val="16"/>
              </w:rPr>
            </w:pPr>
            <w:r w:rsidRPr="003B3684">
              <w:rPr>
                <w:rFonts w:ascii="Arial" w:hAnsi="Arial" w:cs="Arial"/>
                <w:sz w:val="16"/>
                <w:szCs w:val="16"/>
              </w:rPr>
              <w:t>b)</w:t>
            </w:r>
            <w:r w:rsidRPr="003B3684">
              <w:rPr>
                <w:rFonts w:ascii="Arial" w:hAnsi="Arial" w:cs="Arial"/>
                <w:sz w:val="16"/>
                <w:szCs w:val="16"/>
              </w:rPr>
              <w:tab/>
              <w:t>Por término de comisión, el propietario del vehículo deberá tener por lo menos doce meses de haber sido acreditado ante la SRE.</w:t>
            </w:r>
          </w:p>
          <w:p w14:paraId="71623BFD" w14:textId="77777777" w:rsidR="00233B2A" w:rsidRPr="003B3684" w:rsidRDefault="00233B2A" w:rsidP="002C41C8">
            <w:pPr>
              <w:spacing w:before="60" w:after="60"/>
              <w:ind w:left="432" w:hanging="432"/>
              <w:jc w:val="both"/>
              <w:rPr>
                <w:rFonts w:ascii="Arial" w:hAnsi="Arial" w:cs="Arial"/>
                <w:sz w:val="16"/>
                <w:szCs w:val="16"/>
              </w:rPr>
            </w:pPr>
            <w:r w:rsidRPr="003B3684">
              <w:rPr>
                <w:rFonts w:ascii="Arial" w:hAnsi="Arial" w:cs="Arial"/>
                <w:sz w:val="16"/>
                <w:szCs w:val="16"/>
              </w:rPr>
              <w:t>II.</w:t>
            </w:r>
            <w:r w:rsidRPr="003B3684">
              <w:rPr>
                <w:rFonts w:ascii="Arial" w:hAnsi="Arial" w:cs="Arial"/>
                <w:sz w:val="16"/>
                <w:szCs w:val="16"/>
              </w:rPr>
              <w:tab/>
              <w:t>Para la solicitud de autorización para la importación de un vehículo adquirido en territorio nacional de una empresa autorizada por el SAT para enajenar vehículos que se ensamblen en territorio nacional para su exportación con partes sujetas al régimen de depósito fiscal, deberás señalar en los campos de observaciones y clave de permiso del pedimento de la importación definitiva virtual el número y fecha de la autorización de la importación en franquicia.</w:t>
            </w:r>
          </w:p>
          <w:p w14:paraId="60A44F98" w14:textId="77777777" w:rsidR="00233B2A" w:rsidRPr="003B3684" w:rsidRDefault="00233B2A" w:rsidP="002C41C8">
            <w:pPr>
              <w:spacing w:before="60" w:after="60"/>
              <w:ind w:left="432" w:hanging="432"/>
              <w:jc w:val="both"/>
              <w:rPr>
                <w:rFonts w:ascii="Arial" w:hAnsi="Arial" w:cs="Arial"/>
                <w:sz w:val="16"/>
                <w:szCs w:val="16"/>
              </w:rPr>
            </w:pPr>
            <w:r w:rsidRPr="003B3684">
              <w:rPr>
                <w:rFonts w:ascii="Arial" w:hAnsi="Arial" w:cs="Arial"/>
                <w:sz w:val="16"/>
                <w:szCs w:val="16"/>
              </w:rPr>
              <w:t>III.</w:t>
            </w:r>
            <w:r w:rsidRPr="003B3684">
              <w:rPr>
                <w:rFonts w:ascii="Arial" w:hAnsi="Arial" w:cs="Arial"/>
                <w:sz w:val="16"/>
                <w:szCs w:val="16"/>
              </w:rPr>
              <w:tab/>
              <w:t>Para la solicitud de autorización para la enajenación de un vehículo adquirido en territorio nacional del cual se hubiera autorizado la devolución del IVA por la Administración General de Grandes Contribuyentes del SAT, dicha autorización debió haberse emitido en los dos años anteriores a la solicitud que se presente o antes del citado plazo, por término de la comisión, siempre y cuando hayan transcurrido por lo menos seis meses a partir de la referida autorización de devolución.</w:t>
            </w:r>
          </w:p>
          <w:p w14:paraId="1A8E6FA2" w14:textId="77777777" w:rsidR="00233B2A" w:rsidRPr="003B3684" w:rsidRDefault="00233B2A" w:rsidP="002C41C8">
            <w:pPr>
              <w:spacing w:before="60" w:after="60"/>
              <w:ind w:left="432" w:hanging="432"/>
              <w:jc w:val="both"/>
              <w:rPr>
                <w:rFonts w:ascii="Arial" w:hAnsi="Arial" w:cs="Arial"/>
                <w:sz w:val="16"/>
                <w:szCs w:val="16"/>
              </w:rPr>
            </w:pPr>
            <w:r w:rsidRPr="003B3684">
              <w:rPr>
                <w:rFonts w:ascii="Arial" w:hAnsi="Arial" w:cs="Arial"/>
                <w:sz w:val="16"/>
                <w:szCs w:val="16"/>
              </w:rPr>
              <w:t>IV.</w:t>
            </w:r>
            <w:r w:rsidRPr="003B3684">
              <w:rPr>
                <w:rFonts w:ascii="Arial" w:hAnsi="Arial" w:cs="Arial"/>
                <w:sz w:val="16"/>
                <w:szCs w:val="16"/>
              </w:rPr>
              <w:tab/>
              <w:t>Respecto a la solicitud de autorización para la importación definitiva de un vehículo en franquicia, por miembros del Servicio Exterior Mexicano, deberás cumplir con lo siguiente:</w:t>
            </w:r>
          </w:p>
          <w:p w14:paraId="655D6587" w14:textId="77777777" w:rsidR="00233B2A" w:rsidRPr="003B3684" w:rsidRDefault="00233B2A" w:rsidP="002C41C8">
            <w:pPr>
              <w:spacing w:before="60" w:after="60"/>
              <w:ind w:left="864" w:hanging="432"/>
              <w:jc w:val="both"/>
              <w:rPr>
                <w:rFonts w:ascii="Arial" w:hAnsi="Arial" w:cs="Arial"/>
                <w:sz w:val="16"/>
                <w:szCs w:val="16"/>
              </w:rPr>
            </w:pPr>
            <w:r w:rsidRPr="003B3684">
              <w:rPr>
                <w:rFonts w:ascii="Arial" w:hAnsi="Arial" w:cs="Arial"/>
                <w:sz w:val="16"/>
                <w:szCs w:val="16"/>
              </w:rPr>
              <w:t>a)</w:t>
            </w:r>
            <w:r w:rsidRPr="003B3684">
              <w:rPr>
                <w:rFonts w:ascii="Arial" w:hAnsi="Arial" w:cs="Arial"/>
                <w:sz w:val="16"/>
                <w:szCs w:val="16"/>
              </w:rPr>
              <w:tab/>
              <w:t>Que los interesados cuenten, con por lo menos dos años continuos en el desempeño de su comisión oficial.</w:t>
            </w:r>
          </w:p>
          <w:p w14:paraId="4B0CD76A" w14:textId="77777777" w:rsidR="00233B2A" w:rsidRPr="003B3684" w:rsidRDefault="00233B2A" w:rsidP="002C41C8">
            <w:pPr>
              <w:spacing w:before="60" w:after="60"/>
              <w:ind w:left="864" w:hanging="432"/>
              <w:jc w:val="both"/>
              <w:rPr>
                <w:rFonts w:ascii="Arial" w:hAnsi="Arial" w:cs="Arial"/>
                <w:sz w:val="16"/>
                <w:szCs w:val="16"/>
              </w:rPr>
            </w:pPr>
            <w:r w:rsidRPr="003B3684">
              <w:rPr>
                <w:rFonts w:ascii="Arial" w:hAnsi="Arial" w:cs="Arial"/>
                <w:sz w:val="16"/>
                <w:szCs w:val="16"/>
              </w:rPr>
              <w:t>b)</w:t>
            </w:r>
            <w:r w:rsidRPr="003B3684">
              <w:rPr>
                <w:rFonts w:ascii="Arial" w:hAnsi="Arial" w:cs="Arial"/>
                <w:sz w:val="16"/>
                <w:szCs w:val="16"/>
              </w:rPr>
              <w:tab/>
              <w:t>Presenta la autorización ante la aduana en la que pretendes introducir el vehículo por conducto de tu agente aduanal.</w:t>
            </w:r>
          </w:p>
          <w:p w14:paraId="46B0E283" w14:textId="77777777" w:rsidR="00233B2A" w:rsidRPr="003B3684" w:rsidRDefault="00233B2A" w:rsidP="002C41C8">
            <w:pPr>
              <w:spacing w:before="60" w:after="60"/>
              <w:ind w:left="432" w:hanging="432"/>
              <w:jc w:val="both"/>
              <w:rPr>
                <w:rFonts w:ascii="Arial" w:hAnsi="Arial" w:cs="Arial"/>
                <w:sz w:val="16"/>
                <w:szCs w:val="16"/>
              </w:rPr>
            </w:pPr>
            <w:r w:rsidRPr="003B3684">
              <w:rPr>
                <w:rFonts w:ascii="Arial" w:hAnsi="Arial" w:cs="Arial"/>
                <w:sz w:val="16"/>
                <w:szCs w:val="16"/>
              </w:rPr>
              <w:t>V.</w:t>
            </w:r>
            <w:r w:rsidRPr="003B3684">
              <w:rPr>
                <w:rFonts w:ascii="Arial" w:hAnsi="Arial" w:cs="Arial"/>
                <w:sz w:val="16"/>
                <w:szCs w:val="16"/>
              </w:rPr>
              <w:tab/>
              <w:t>Respecto a la solicitud de autorización para adquirir un vehículo ensamblado de una empresa autorizada por el SAT para enajenar vehículos que se ensamblen en territorio nacional para su exportación, por miembros del Servicio Exterior Mexicano, deberás señalar en los campos de observaciones y clave del pedimento de importación definitiva virtual el número y fecha de la autorización de la importación en franquicia que corresponda.</w:t>
            </w:r>
          </w:p>
          <w:p w14:paraId="0AEE8FBD" w14:textId="77777777" w:rsidR="00233B2A" w:rsidRPr="003B3684" w:rsidRDefault="00233B2A" w:rsidP="002C41C8">
            <w:pPr>
              <w:spacing w:before="60" w:after="60"/>
              <w:ind w:left="432" w:hanging="432"/>
              <w:jc w:val="both"/>
              <w:rPr>
                <w:rFonts w:ascii="Arial" w:hAnsi="Arial" w:cs="Arial"/>
                <w:sz w:val="16"/>
                <w:szCs w:val="16"/>
              </w:rPr>
            </w:pPr>
            <w:r w:rsidRPr="003B3684">
              <w:rPr>
                <w:rFonts w:ascii="Arial" w:hAnsi="Arial" w:cs="Arial"/>
                <w:sz w:val="16"/>
                <w:szCs w:val="16"/>
              </w:rPr>
              <w:t>VI.</w:t>
            </w:r>
            <w:r w:rsidRPr="003B3684">
              <w:rPr>
                <w:rFonts w:ascii="Arial" w:hAnsi="Arial" w:cs="Arial"/>
                <w:sz w:val="16"/>
                <w:szCs w:val="16"/>
              </w:rPr>
              <w:tab/>
              <w:t>Respecto a la solicitud de autorización para la enajenación de un vehículo importado en franquicia diplomática, por miembros del Servicio Exterior Mexicano, deberán haber transcurrido dos años de la fecha de pago del pedimento de importación definitiva o antes del citado plazo por término de la comisión, siempre que hayan transcurrido por lo menos seis meses a partir de la fecha que se haya efectuado dicho pago.</w:t>
            </w:r>
          </w:p>
          <w:p w14:paraId="7D0CF875" w14:textId="77777777" w:rsidR="00233B2A" w:rsidRPr="003B3684" w:rsidRDefault="00233B2A" w:rsidP="002C41C8">
            <w:pPr>
              <w:spacing w:before="60" w:after="60"/>
              <w:ind w:left="432" w:hanging="432"/>
              <w:jc w:val="both"/>
              <w:rPr>
                <w:rFonts w:ascii="Arial" w:hAnsi="Arial" w:cs="Arial"/>
                <w:sz w:val="16"/>
                <w:szCs w:val="16"/>
              </w:rPr>
            </w:pPr>
            <w:r w:rsidRPr="003B3684">
              <w:rPr>
                <w:rFonts w:ascii="Arial" w:eastAsia="Calibri" w:hAnsi="Arial" w:cs="Arial"/>
                <w:sz w:val="16"/>
                <w:szCs w:val="16"/>
              </w:rPr>
              <w:t>VII.</w:t>
            </w:r>
            <w:r w:rsidRPr="003B3684">
              <w:rPr>
                <w:rFonts w:ascii="Arial" w:eastAsia="Calibri" w:hAnsi="Arial" w:cs="Arial"/>
                <w:sz w:val="16"/>
                <w:szCs w:val="16"/>
              </w:rPr>
              <w:tab/>
              <w:t>Respecto del traspaso de los vehículos importados en franquicia diplomática, únicamente se podrá efectuar entre miembros de las misiones diplomáticas, consulares y organismos internacionales, así como a su personal extranjero.</w:t>
            </w:r>
          </w:p>
        </w:tc>
      </w:tr>
      <w:tr w:rsidR="00233B2A" w:rsidRPr="003B3684" w14:paraId="483E7F67"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4896476A" w14:textId="77777777" w:rsidR="00233B2A" w:rsidRPr="003B3684" w:rsidRDefault="00233B2A" w:rsidP="002C41C8">
            <w:pPr>
              <w:spacing w:before="40" w:after="40" w:line="195" w:lineRule="exact"/>
              <w:jc w:val="center"/>
              <w:rPr>
                <w:rFonts w:ascii="Arial" w:hAnsi="Arial" w:cs="Arial"/>
                <w:b/>
                <w:sz w:val="16"/>
                <w:szCs w:val="16"/>
              </w:rPr>
            </w:pPr>
            <w:r w:rsidRPr="003B3684">
              <w:rPr>
                <w:rFonts w:ascii="Arial" w:hAnsi="Arial" w:cs="Arial"/>
                <w:b/>
                <w:sz w:val="16"/>
                <w:szCs w:val="16"/>
              </w:rPr>
              <w:t>SEGUIMIENTO Y RESOLUCIÓN DEL TRÁMITE O SERVICIO</w:t>
            </w:r>
          </w:p>
        </w:tc>
      </w:tr>
      <w:tr w:rsidR="00233B2A" w:rsidRPr="003B3684" w14:paraId="75E532D8" w14:textId="77777777" w:rsidTr="002C41C8">
        <w:trPr>
          <w:trHeight w:val="20"/>
        </w:trPr>
        <w:tc>
          <w:tcPr>
            <w:tcW w:w="2494" w:type="pct"/>
            <w:gridSpan w:val="4"/>
            <w:tcBorders>
              <w:top w:val="single" w:sz="6" w:space="0" w:color="auto"/>
              <w:left w:val="single" w:sz="6" w:space="0" w:color="auto"/>
              <w:bottom w:val="single" w:sz="6" w:space="0" w:color="auto"/>
              <w:right w:val="single" w:sz="6" w:space="0" w:color="auto"/>
            </w:tcBorders>
            <w:shd w:val="clear" w:color="auto" w:fill="C0C0C0"/>
          </w:tcPr>
          <w:p w14:paraId="20AA80B7" w14:textId="77777777" w:rsidR="00233B2A" w:rsidRPr="003B3684" w:rsidRDefault="00233B2A" w:rsidP="002C41C8">
            <w:pPr>
              <w:spacing w:before="40" w:after="40" w:line="195" w:lineRule="exact"/>
              <w:jc w:val="both"/>
              <w:rPr>
                <w:rFonts w:ascii="Arial" w:hAnsi="Arial" w:cs="Arial"/>
                <w:b/>
                <w:sz w:val="16"/>
                <w:szCs w:val="16"/>
              </w:rPr>
            </w:pPr>
            <w:r w:rsidRPr="003B3684">
              <w:rPr>
                <w:rFonts w:ascii="Arial" w:hAnsi="Arial" w:cs="Arial"/>
                <w:b/>
                <w:sz w:val="16"/>
                <w:szCs w:val="16"/>
              </w:rPr>
              <w:t>¿Cómo puedo dar seguimiento al Trámite o Servicio?</w:t>
            </w:r>
          </w:p>
        </w:tc>
        <w:tc>
          <w:tcPr>
            <w:tcW w:w="2506" w:type="pct"/>
            <w:gridSpan w:val="3"/>
            <w:tcBorders>
              <w:top w:val="single" w:sz="6" w:space="0" w:color="auto"/>
              <w:left w:val="single" w:sz="6" w:space="0" w:color="auto"/>
              <w:bottom w:val="single" w:sz="6" w:space="0" w:color="auto"/>
              <w:right w:val="single" w:sz="6" w:space="0" w:color="auto"/>
            </w:tcBorders>
            <w:shd w:val="clear" w:color="auto" w:fill="C0C0C0"/>
          </w:tcPr>
          <w:p w14:paraId="4818AE58" w14:textId="77777777" w:rsidR="00233B2A" w:rsidRPr="003B3684" w:rsidRDefault="00233B2A" w:rsidP="002C41C8">
            <w:pPr>
              <w:spacing w:before="40" w:after="40" w:line="195" w:lineRule="exact"/>
              <w:jc w:val="both"/>
              <w:rPr>
                <w:rFonts w:ascii="Arial" w:hAnsi="Arial" w:cs="Arial"/>
                <w:b/>
                <w:sz w:val="16"/>
                <w:szCs w:val="16"/>
              </w:rPr>
            </w:pPr>
            <w:r w:rsidRPr="003B3684">
              <w:rPr>
                <w:rFonts w:ascii="Arial" w:hAnsi="Arial" w:cs="Arial"/>
                <w:b/>
                <w:sz w:val="16"/>
                <w:szCs w:val="16"/>
              </w:rPr>
              <w:t>¿El SAT llevará a cabo alguna inspección o verificación para emitir la resolución de este Trámite o Servicio?</w:t>
            </w:r>
          </w:p>
        </w:tc>
      </w:tr>
      <w:tr w:rsidR="00233B2A" w:rsidRPr="003B3684" w14:paraId="4E8EDF82" w14:textId="77777777" w:rsidTr="002C41C8">
        <w:trPr>
          <w:trHeight w:val="20"/>
        </w:trPr>
        <w:tc>
          <w:tcPr>
            <w:tcW w:w="2494" w:type="pct"/>
            <w:gridSpan w:val="4"/>
            <w:tcBorders>
              <w:top w:val="single" w:sz="6" w:space="0" w:color="auto"/>
              <w:left w:val="single" w:sz="6" w:space="0" w:color="auto"/>
              <w:bottom w:val="single" w:sz="6" w:space="0" w:color="auto"/>
              <w:right w:val="single" w:sz="6" w:space="0" w:color="auto"/>
            </w:tcBorders>
          </w:tcPr>
          <w:p w14:paraId="74DC703E" w14:textId="77777777" w:rsidR="00233B2A" w:rsidRPr="003B3684" w:rsidRDefault="00233B2A" w:rsidP="002C41C8">
            <w:pPr>
              <w:spacing w:before="40" w:after="40" w:line="195" w:lineRule="exact"/>
              <w:jc w:val="both"/>
              <w:rPr>
                <w:rFonts w:ascii="Arial" w:hAnsi="Arial" w:cs="Arial"/>
                <w:sz w:val="16"/>
                <w:szCs w:val="16"/>
              </w:rPr>
            </w:pPr>
            <w:r w:rsidRPr="003B3684">
              <w:rPr>
                <w:rFonts w:ascii="Arial" w:hAnsi="Arial" w:cs="Arial"/>
                <w:sz w:val="16"/>
                <w:szCs w:val="16"/>
              </w:rPr>
              <w:t>A través de la SRE.</w:t>
            </w:r>
          </w:p>
        </w:tc>
        <w:tc>
          <w:tcPr>
            <w:tcW w:w="2506" w:type="pct"/>
            <w:gridSpan w:val="3"/>
            <w:tcBorders>
              <w:top w:val="single" w:sz="6" w:space="0" w:color="auto"/>
              <w:left w:val="single" w:sz="6" w:space="0" w:color="auto"/>
              <w:bottom w:val="single" w:sz="6" w:space="0" w:color="auto"/>
              <w:right w:val="single" w:sz="6" w:space="0" w:color="auto"/>
            </w:tcBorders>
          </w:tcPr>
          <w:p w14:paraId="47CAEA64" w14:textId="77777777" w:rsidR="00233B2A" w:rsidRPr="003B3684" w:rsidRDefault="00233B2A" w:rsidP="002C41C8">
            <w:pPr>
              <w:spacing w:before="40" w:after="40" w:line="195" w:lineRule="exact"/>
              <w:jc w:val="both"/>
              <w:rPr>
                <w:rFonts w:ascii="Arial" w:hAnsi="Arial" w:cs="Arial"/>
                <w:sz w:val="16"/>
                <w:szCs w:val="16"/>
              </w:rPr>
            </w:pPr>
            <w:r w:rsidRPr="003B3684">
              <w:rPr>
                <w:rFonts w:ascii="Arial" w:hAnsi="Arial" w:cs="Arial"/>
                <w:sz w:val="16"/>
                <w:szCs w:val="16"/>
              </w:rPr>
              <w:t>No.</w:t>
            </w:r>
          </w:p>
        </w:tc>
      </w:tr>
      <w:tr w:rsidR="00233B2A" w:rsidRPr="003B3684" w14:paraId="4F9D8EEB"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5A216E9E" w14:textId="77777777" w:rsidR="00233B2A" w:rsidRPr="003B3684" w:rsidRDefault="00233B2A" w:rsidP="002C41C8">
            <w:pPr>
              <w:spacing w:before="40" w:after="40" w:line="195" w:lineRule="exact"/>
              <w:jc w:val="center"/>
              <w:rPr>
                <w:rFonts w:ascii="Arial" w:hAnsi="Arial" w:cs="Arial"/>
                <w:b/>
                <w:sz w:val="16"/>
                <w:szCs w:val="16"/>
              </w:rPr>
            </w:pPr>
            <w:r w:rsidRPr="003B3684">
              <w:rPr>
                <w:rFonts w:ascii="Arial" w:hAnsi="Arial" w:cs="Arial"/>
                <w:b/>
                <w:sz w:val="16"/>
                <w:szCs w:val="16"/>
              </w:rPr>
              <w:t>Resolución del Trámite o Servicio</w:t>
            </w:r>
          </w:p>
        </w:tc>
      </w:tr>
      <w:tr w:rsidR="00233B2A" w:rsidRPr="003B3684" w14:paraId="685E88F6"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6A80C04F" w14:textId="77777777" w:rsidR="00233B2A" w:rsidRPr="003B3684" w:rsidRDefault="00233B2A" w:rsidP="002C41C8">
            <w:pPr>
              <w:spacing w:before="40" w:after="40" w:line="195" w:lineRule="exact"/>
              <w:jc w:val="both"/>
              <w:rPr>
                <w:rFonts w:ascii="Arial" w:hAnsi="Arial" w:cs="Arial"/>
                <w:b/>
                <w:sz w:val="16"/>
                <w:szCs w:val="16"/>
              </w:rPr>
            </w:pPr>
            <w:r w:rsidRPr="003B3684">
              <w:rPr>
                <w:rFonts w:ascii="Arial" w:hAnsi="Arial" w:cs="Arial"/>
                <w:sz w:val="16"/>
                <w:szCs w:val="16"/>
              </w:rPr>
              <w:t xml:space="preserve">El oficio de resolución será entregado por la ACNCE, en las oficinas de la SRE. </w:t>
            </w:r>
          </w:p>
        </w:tc>
      </w:tr>
      <w:tr w:rsidR="00233B2A" w:rsidRPr="003B3684" w14:paraId="0BC7F7A8" w14:textId="77777777" w:rsidTr="002C41C8">
        <w:trPr>
          <w:trHeight w:val="20"/>
        </w:trPr>
        <w:tc>
          <w:tcPr>
            <w:tcW w:w="1709" w:type="pct"/>
            <w:gridSpan w:val="2"/>
            <w:tcBorders>
              <w:top w:val="single" w:sz="6" w:space="0" w:color="auto"/>
              <w:left w:val="single" w:sz="6" w:space="0" w:color="auto"/>
              <w:bottom w:val="single" w:sz="6" w:space="0" w:color="auto"/>
              <w:right w:val="single" w:sz="6" w:space="0" w:color="auto"/>
            </w:tcBorders>
            <w:shd w:val="clear" w:color="auto" w:fill="C0C0C0"/>
          </w:tcPr>
          <w:p w14:paraId="0DB945A6" w14:textId="77777777" w:rsidR="00233B2A" w:rsidRPr="003B3684" w:rsidRDefault="00233B2A" w:rsidP="002C41C8">
            <w:pPr>
              <w:spacing w:before="40" w:after="40" w:line="195" w:lineRule="exact"/>
              <w:jc w:val="both"/>
              <w:rPr>
                <w:rFonts w:ascii="Arial" w:hAnsi="Arial" w:cs="Arial"/>
                <w:b/>
                <w:sz w:val="16"/>
                <w:szCs w:val="16"/>
              </w:rPr>
            </w:pPr>
            <w:r w:rsidRPr="003B3684">
              <w:rPr>
                <w:rFonts w:ascii="Arial" w:hAnsi="Arial" w:cs="Arial"/>
                <w:b/>
                <w:sz w:val="16"/>
                <w:szCs w:val="16"/>
              </w:rPr>
              <w:t>Plazo máximo para que el SAT resuelva el Trámite o Servicio</w:t>
            </w:r>
          </w:p>
        </w:tc>
        <w:tc>
          <w:tcPr>
            <w:tcW w:w="1790" w:type="pct"/>
            <w:gridSpan w:val="3"/>
            <w:tcBorders>
              <w:top w:val="single" w:sz="6" w:space="0" w:color="auto"/>
              <w:left w:val="single" w:sz="6" w:space="0" w:color="auto"/>
              <w:bottom w:val="single" w:sz="6" w:space="0" w:color="auto"/>
              <w:right w:val="single" w:sz="6" w:space="0" w:color="auto"/>
            </w:tcBorders>
            <w:shd w:val="clear" w:color="auto" w:fill="C0C0C0"/>
          </w:tcPr>
          <w:p w14:paraId="17B1A396" w14:textId="77777777" w:rsidR="00233B2A" w:rsidRPr="003B3684" w:rsidRDefault="00233B2A" w:rsidP="002C41C8">
            <w:pPr>
              <w:spacing w:before="40" w:after="40" w:line="195" w:lineRule="exact"/>
              <w:jc w:val="both"/>
              <w:rPr>
                <w:rFonts w:ascii="Arial" w:hAnsi="Arial" w:cs="Arial"/>
                <w:b/>
                <w:sz w:val="16"/>
                <w:szCs w:val="16"/>
              </w:rPr>
            </w:pPr>
            <w:r w:rsidRPr="003B3684">
              <w:rPr>
                <w:rFonts w:ascii="Arial" w:hAnsi="Arial" w:cs="Arial"/>
                <w:b/>
                <w:sz w:val="16"/>
                <w:szCs w:val="16"/>
              </w:rPr>
              <w:t>Plazo máximo para que el SAT solicite información adicional</w:t>
            </w:r>
          </w:p>
        </w:tc>
        <w:tc>
          <w:tcPr>
            <w:tcW w:w="1501" w:type="pct"/>
            <w:gridSpan w:val="2"/>
            <w:tcBorders>
              <w:top w:val="single" w:sz="6" w:space="0" w:color="auto"/>
              <w:left w:val="single" w:sz="6" w:space="0" w:color="auto"/>
              <w:bottom w:val="single" w:sz="6" w:space="0" w:color="auto"/>
              <w:right w:val="single" w:sz="6" w:space="0" w:color="auto"/>
            </w:tcBorders>
            <w:shd w:val="clear" w:color="auto" w:fill="C0C0C0"/>
          </w:tcPr>
          <w:p w14:paraId="14DD6066" w14:textId="77777777" w:rsidR="00233B2A" w:rsidRPr="003B3684" w:rsidRDefault="00233B2A" w:rsidP="002C41C8">
            <w:pPr>
              <w:spacing w:before="40" w:after="40" w:line="195" w:lineRule="exact"/>
              <w:jc w:val="both"/>
              <w:rPr>
                <w:rFonts w:ascii="Arial" w:hAnsi="Arial" w:cs="Arial"/>
                <w:b/>
                <w:sz w:val="16"/>
                <w:szCs w:val="16"/>
              </w:rPr>
            </w:pPr>
            <w:r w:rsidRPr="003B3684">
              <w:rPr>
                <w:rFonts w:ascii="Arial" w:hAnsi="Arial" w:cs="Arial"/>
                <w:b/>
                <w:sz w:val="16"/>
                <w:szCs w:val="16"/>
              </w:rPr>
              <w:t>Plazo máximo para cumplir con la información solicitada</w:t>
            </w:r>
          </w:p>
        </w:tc>
      </w:tr>
      <w:tr w:rsidR="00233B2A" w:rsidRPr="003B3684" w14:paraId="1CAA9D4F" w14:textId="77777777" w:rsidTr="002C41C8">
        <w:trPr>
          <w:trHeight w:val="20"/>
        </w:trPr>
        <w:tc>
          <w:tcPr>
            <w:tcW w:w="1709" w:type="pct"/>
            <w:gridSpan w:val="2"/>
            <w:tcBorders>
              <w:top w:val="single" w:sz="6" w:space="0" w:color="auto"/>
              <w:left w:val="single" w:sz="6" w:space="0" w:color="auto"/>
              <w:bottom w:val="single" w:sz="6" w:space="0" w:color="auto"/>
              <w:right w:val="single" w:sz="6" w:space="0" w:color="auto"/>
            </w:tcBorders>
          </w:tcPr>
          <w:p w14:paraId="1174B044" w14:textId="77777777" w:rsidR="00233B2A" w:rsidRPr="003B3684" w:rsidRDefault="00233B2A" w:rsidP="002C41C8">
            <w:pPr>
              <w:spacing w:before="40" w:after="40" w:line="195" w:lineRule="exact"/>
              <w:jc w:val="both"/>
              <w:rPr>
                <w:rFonts w:ascii="Arial" w:hAnsi="Arial" w:cs="Arial"/>
                <w:sz w:val="16"/>
                <w:szCs w:val="16"/>
              </w:rPr>
            </w:pPr>
            <w:r w:rsidRPr="003B3684">
              <w:rPr>
                <w:rFonts w:ascii="Arial" w:hAnsi="Arial" w:cs="Arial"/>
                <w:sz w:val="16"/>
                <w:szCs w:val="16"/>
              </w:rPr>
              <w:t>Tres meses.</w:t>
            </w:r>
          </w:p>
        </w:tc>
        <w:tc>
          <w:tcPr>
            <w:tcW w:w="1790" w:type="pct"/>
            <w:gridSpan w:val="3"/>
            <w:tcBorders>
              <w:top w:val="single" w:sz="6" w:space="0" w:color="auto"/>
              <w:left w:val="single" w:sz="6" w:space="0" w:color="auto"/>
              <w:bottom w:val="single" w:sz="6" w:space="0" w:color="auto"/>
              <w:right w:val="single" w:sz="6" w:space="0" w:color="auto"/>
            </w:tcBorders>
          </w:tcPr>
          <w:p w14:paraId="449AD813" w14:textId="77777777" w:rsidR="00233B2A" w:rsidRPr="003B3684" w:rsidRDefault="00233B2A" w:rsidP="002C41C8">
            <w:pPr>
              <w:spacing w:before="40" w:after="40" w:line="195" w:lineRule="exact"/>
              <w:jc w:val="both"/>
              <w:rPr>
                <w:rFonts w:ascii="Arial" w:hAnsi="Arial" w:cs="Arial"/>
                <w:sz w:val="16"/>
                <w:szCs w:val="16"/>
              </w:rPr>
            </w:pPr>
            <w:r w:rsidRPr="003B3684">
              <w:rPr>
                <w:rFonts w:ascii="Arial" w:hAnsi="Arial" w:cs="Arial"/>
                <w:sz w:val="16"/>
                <w:szCs w:val="16"/>
              </w:rPr>
              <w:t>Un mes.</w:t>
            </w:r>
          </w:p>
        </w:tc>
        <w:tc>
          <w:tcPr>
            <w:tcW w:w="1501" w:type="pct"/>
            <w:gridSpan w:val="2"/>
            <w:tcBorders>
              <w:top w:val="single" w:sz="6" w:space="0" w:color="auto"/>
              <w:left w:val="single" w:sz="6" w:space="0" w:color="auto"/>
              <w:bottom w:val="single" w:sz="6" w:space="0" w:color="auto"/>
              <w:right w:val="single" w:sz="6" w:space="0" w:color="auto"/>
            </w:tcBorders>
          </w:tcPr>
          <w:p w14:paraId="036033A9" w14:textId="77777777" w:rsidR="00233B2A" w:rsidRPr="003B3684" w:rsidRDefault="00233B2A" w:rsidP="002C41C8">
            <w:pPr>
              <w:spacing w:before="40" w:after="40" w:line="195" w:lineRule="exact"/>
              <w:jc w:val="both"/>
              <w:rPr>
                <w:rFonts w:ascii="Arial" w:hAnsi="Arial" w:cs="Arial"/>
                <w:sz w:val="16"/>
                <w:szCs w:val="16"/>
              </w:rPr>
            </w:pPr>
            <w:r w:rsidRPr="003B3684">
              <w:rPr>
                <w:rFonts w:ascii="Arial" w:hAnsi="Arial" w:cs="Arial"/>
                <w:sz w:val="16"/>
                <w:szCs w:val="16"/>
              </w:rPr>
              <w:t>Diez días.</w:t>
            </w:r>
          </w:p>
        </w:tc>
      </w:tr>
      <w:tr w:rsidR="00233B2A" w:rsidRPr="003B3684" w14:paraId="2E8DC2BA" w14:textId="77777777" w:rsidTr="002C41C8">
        <w:trPr>
          <w:trHeight w:val="20"/>
        </w:trPr>
        <w:tc>
          <w:tcPr>
            <w:tcW w:w="2494" w:type="pct"/>
            <w:gridSpan w:val="4"/>
            <w:tcBorders>
              <w:top w:val="single" w:sz="6" w:space="0" w:color="auto"/>
              <w:left w:val="single" w:sz="6" w:space="0" w:color="auto"/>
              <w:bottom w:val="single" w:sz="6" w:space="0" w:color="auto"/>
              <w:right w:val="single" w:sz="6" w:space="0" w:color="auto"/>
            </w:tcBorders>
            <w:shd w:val="clear" w:color="auto" w:fill="C0C0C0"/>
          </w:tcPr>
          <w:p w14:paraId="58619B0B" w14:textId="77777777" w:rsidR="00233B2A" w:rsidRPr="003B3684" w:rsidRDefault="00233B2A" w:rsidP="002C41C8">
            <w:pPr>
              <w:spacing w:before="40" w:after="40" w:line="195" w:lineRule="exact"/>
              <w:jc w:val="both"/>
              <w:rPr>
                <w:rFonts w:ascii="Arial" w:hAnsi="Arial" w:cs="Arial"/>
                <w:b/>
                <w:sz w:val="16"/>
                <w:szCs w:val="16"/>
              </w:rPr>
            </w:pPr>
            <w:r w:rsidRPr="003B3684">
              <w:rPr>
                <w:rFonts w:ascii="Arial" w:hAnsi="Arial" w:cs="Arial"/>
                <w:b/>
                <w:sz w:val="16"/>
                <w:szCs w:val="16"/>
              </w:rPr>
              <w:t>¿Qué documento obtengo al finalizar el Trámite o Servicio?</w:t>
            </w:r>
          </w:p>
        </w:tc>
        <w:tc>
          <w:tcPr>
            <w:tcW w:w="2506" w:type="pct"/>
            <w:gridSpan w:val="3"/>
            <w:tcBorders>
              <w:top w:val="single" w:sz="6" w:space="0" w:color="auto"/>
              <w:left w:val="single" w:sz="6" w:space="0" w:color="auto"/>
              <w:bottom w:val="single" w:sz="6" w:space="0" w:color="auto"/>
              <w:right w:val="single" w:sz="6" w:space="0" w:color="auto"/>
            </w:tcBorders>
            <w:shd w:val="clear" w:color="auto" w:fill="C0C0C0"/>
          </w:tcPr>
          <w:p w14:paraId="3385C971" w14:textId="77777777" w:rsidR="00233B2A" w:rsidRPr="003B3684" w:rsidRDefault="00233B2A" w:rsidP="002C41C8">
            <w:pPr>
              <w:spacing w:before="40" w:after="40" w:line="195" w:lineRule="exact"/>
              <w:jc w:val="center"/>
              <w:rPr>
                <w:rFonts w:ascii="Arial" w:hAnsi="Arial" w:cs="Arial"/>
                <w:b/>
                <w:sz w:val="16"/>
                <w:szCs w:val="16"/>
              </w:rPr>
            </w:pPr>
            <w:r w:rsidRPr="003B3684">
              <w:rPr>
                <w:rFonts w:ascii="Arial" w:hAnsi="Arial" w:cs="Arial"/>
                <w:b/>
                <w:sz w:val="16"/>
                <w:szCs w:val="16"/>
              </w:rPr>
              <w:t>¿Cuál es la vigencia del Trámite o Servicio?</w:t>
            </w:r>
          </w:p>
        </w:tc>
      </w:tr>
      <w:tr w:rsidR="00233B2A" w:rsidRPr="003B3684" w14:paraId="7F4DB2D6" w14:textId="77777777" w:rsidTr="002C41C8">
        <w:trPr>
          <w:trHeight w:val="20"/>
        </w:trPr>
        <w:tc>
          <w:tcPr>
            <w:tcW w:w="2494" w:type="pct"/>
            <w:gridSpan w:val="4"/>
            <w:tcBorders>
              <w:top w:val="single" w:sz="6" w:space="0" w:color="auto"/>
              <w:left w:val="single" w:sz="6" w:space="0" w:color="auto"/>
              <w:bottom w:val="single" w:sz="6" w:space="0" w:color="auto"/>
              <w:right w:val="single" w:sz="6" w:space="0" w:color="auto"/>
            </w:tcBorders>
          </w:tcPr>
          <w:p w14:paraId="0F7428C6" w14:textId="77777777" w:rsidR="00233B2A" w:rsidRPr="003B3684" w:rsidRDefault="00233B2A" w:rsidP="002C41C8">
            <w:pPr>
              <w:spacing w:before="40" w:after="40" w:line="195" w:lineRule="exact"/>
              <w:jc w:val="both"/>
              <w:rPr>
                <w:rFonts w:ascii="Arial" w:hAnsi="Arial" w:cs="Arial"/>
                <w:sz w:val="16"/>
                <w:szCs w:val="16"/>
              </w:rPr>
            </w:pPr>
            <w:r w:rsidRPr="003B3684">
              <w:rPr>
                <w:rFonts w:ascii="Arial" w:hAnsi="Arial" w:cs="Arial"/>
                <w:sz w:val="16"/>
                <w:szCs w:val="16"/>
              </w:rPr>
              <w:t>Oficio de respuesta.</w:t>
            </w:r>
          </w:p>
        </w:tc>
        <w:tc>
          <w:tcPr>
            <w:tcW w:w="2506" w:type="pct"/>
            <w:gridSpan w:val="3"/>
            <w:tcBorders>
              <w:top w:val="single" w:sz="6" w:space="0" w:color="auto"/>
              <w:left w:val="single" w:sz="6" w:space="0" w:color="auto"/>
              <w:bottom w:val="single" w:sz="6" w:space="0" w:color="auto"/>
              <w:right w:val="single" w:sz="6" w:space="0" w:color="auto"/>
            </w:tcBorders>
          </w:tcPr>
          <w:p w14:paraId="764CE72D" w14:textId="77777777" w:rsidR="00233B2A" w:rsidRPr="003B3684" w:rsidRDefault="00233B2A" w:rsidP="002C41C8">
            <w:pPr>
              <w:spacing w:before="40" w:after="40" w:line="195" w:lineRule="exact"/>
              <w:jc w:val="both"/>
              <w:rPr>
                <w:rFonts w:ascii="Arial" w:hAnsi="Arial" w:cs="Arial"/>
                <w:sz w:val="16"/>
                <w:szCs w:val="16"/>
              </w:rPr>
            </w:pPr>
            <w:r w:rsidRPr="003B3684">
              <w:rPr>
                <w:rFonts w:ascii="Arial" w:hAnsi="Arial" w:cs="Arial"/>
                <w:sz w:val="16"/>
                <w:szCs w:val="16"/>
              </w:rPr>
              <w:t>No aplica.</w:t>
            </w:r>
          </w:p>
        </w:tc>
      </w:tr>
      <w:tr w:rsidR="00233B2A" w:rsidRPr="003B3684" w14:paraId="4B4CEFF8"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62D2C7EE" w14:textId="77777777" w:rsidR="00233B2A" w:rsidRPr="003B3684" w:rsidRDefault="00233B2A" w:rsidP="002C41C8">
            <w:pPr>
              <w:spacing w:before="40" w:after="40" w:line="195" w:lineRule="exact"/>
              <w:jc w:val="center"/>
              <w:rPr>
                <w:rFonts w:ascii="Arial" w:hAnsi="Arial" w:cs="Arial"/>
                <w:b/>
                <w:sz w:val="16"/>
                <w:szCs w:val="16"/>
              </w:rPr>
            </w:pPr>
            <w:r w:rsidRPr="003B3684">
              <w:rPr>
                <w:rFonts w:ascii="Arial" w:hAnsi="Arial" w:cs="Arial"/>
                <w:b/>
                <w:sz w:val="16"/>
                <w:szCs w:val="16"/>
              </w:rPr>
              <w:t>CANALES DE ATENCIÓN</w:t>
            </w:r>
          </w:p>
        </w:tc>
      </w:tr>
      <w:tr w:rsidR="00233B2A" w:rsidRPr="003B3684" w14:paraId="67110882" w14:textId="77777777" w:rsidTr="002C41C8">
        <w:trPr>
          <w:trHeight w:val="20"/>
        </w:trPr>
        <w:tc>
          <w:tcPr>
            <w:tcW w:w="2494" w:type="pct"/>
            <w:gridSpan w:val="4"/>
            <w:tcBorders>
              <w:top w:val="single" w:sz="6" w:space="0" w:color="auto"/>
              <w:left w:val="single" w:sz="6" w:space="0" w:color="auto"/>
              <w:bottom w:val="single" w:sz="6" w:space="0" w:color="auto"/>
              <w:right w:val="single" w:sz="6" w:space="0" w:color="auto"/>
            </w:tcBorders>
            <w:shd w:val="clear" w:color="auto" w:fill="C0C0C0"/>
          </w:tcPr>
          <w:p w14:paraId="619ED642" w14:textId="77777777" w:rsidR="00233B2A" w:rsidRPr="003B3684" w:rsidRDefault="00233B2A" w:rsidP="002C41C8">
            <w:pPr>
              <w:spacing w:before="40" w:after="40" w:line="195" w:lineRule="exact"/>
              <w:jc w:val="center"/>
              <w:rPr>
                <w:rFonts w:ascii="Arial" w:hAnsi="Arial" w:cs="Arial"/>
                <w:b/>
                <w:sz w:val="16"/>
                <w:szCs w:val="16"/>
              </w:rPr>
            </w:pPr>
            <w:r w:rsidRPr="003B3684">
              <w:rPr>
                <w:rFonts w:ascii="Arial" w:hAnsi="Arial" w:cs="Arial"/>
                <w:b/>
                <w:sz w:val="16"/>
                <w:szCs w:val="16"/>
              </w:rPr>
              <w:t>Consultas y dudas</w:t>
            </w:r>
          </w:p>
        </w:tc>
        <w:tc>
          <w:tcPr>
            <w:tcW w:w="2506" w:type="pct"/>
            <w:gridSpan w:val="3"/>
            <w:tcBorders>
              <w:top w:val="single" w:sz="6" w:space="0" w:color="auto"/>
              <w:left w:val="single" w:sz="6" w:space="0" w:color="auto"/>
              <w:bottom w:val="single" w:sz="6" w:space="0" w:color="auto"/>
              <w:right w:val="single" w:sz="6" w:space="0" w:color="auto"/>
            </w:tcBorders>
            <w:shd w:val="clear" w:color="auto" w:fill="C0C0C0"/>
          </w:tcPr>
          <w:p w14:paraId="258E81A9" w14:textId="77777777" w:rsidR="00233B2A" w:rsidRPr="003B3684" w:rsidRDefault="00233B2A" w:rsidP="002C41C8">
            <w:pPr>
              <w:spacing w:before="40" w:after="40" w:line="195" w:lineRule="exact"/>
              <w:jc w:val="center"/>
              <w:rPr>
                <w:rFonts w:ascii="Arial" w:hAnsi="Arial" w:cs="Arial"/>
                <w:b/>
                <w:sz w:val="16"/>
                <w:szCs w:val="16"/>
              </w:rPr>
            </w:pPr>
            <w:r w:rsidRPr="003B3684">
              <w:rPr>
                <w:rFonts w:ascii="Arial" w:hAnsi="Arial" w:cs="Arial"/>
                <w:b/>
                <w:sz w:val="16"/>
                <w:szCs w:val="16"/>
              </w:rPr>
              <w:t>Quejas y denuncias</w:t>
            </w:r>
          </w:p>
        </w:tc>
      </w:tr>
      <w:tr w:rsidR="00233B2A" w:rsidRPr="003B3684" w14:paraId="7906822B" w14:textId="77777777" w:rsidTr="002C41C8">
        <w:trPr>
          <w:trHeight w:val="20"/>
        </w:trPr>
        <w:tc>
          <w:tcPr>
            <w:tcW w:w="2494" w:type="pct"/>
            <w:gridSpan w:val="4"/>
            <w:tcBorders>
              <w:top w:val="single" w:sz="6" w:space="0" w:color="auto"/>
              <w:left w:val="single" w:sz="6" w:space="0" w:color="auto"/>
              <w:bottom w:val="single" w:sz="6" w:space="0" w:color="auto"/>
              <w:right w:val="single" w:sz="6" w:space="0" w:color="auto"/>
            </w:tcBorders>
          </w:tcPr>
          <w:p w14:paraId="13805472" w14:textId="77777777" w:rsidR="00233B2A" w:rsidRPr="003B3684" w:rsidRDefault="00233B2A" w:rsidP="002C41C8">
            <w:pPr>
              <w:spacing w:before="40" w:after="40" w:line="195" w:lineRule="exact"/>
              <w:ind w:left="432" w:hanging="432"/>
              <w:jc w:val="both"/>
              <w:rPr>
                <w:rFonts w:ascii="Arial" w:hAnsi="Arial" w:cs="Arial"/>
                <w:sz w:val="16"/>
                <w:szCs w:val="16"/>
              </w:rPr>
            </w:pPr>
            <w:r w:rsidRPr="003B3684">
              <w:rPr>
                <w:rFonts w:ascii="Arial" w:hAnsi="Arial" w:cs="Arial"/>
                <w:sz w:val="16"/>
                <w:szCs w:val="16"/>
              </w:rPr>
              <w:lastRenderedPageBreak/>
              <w:t>I.</w:t>
            </w:r>
            <w:r w:rsidRPr="003B3684">
              <w:rPr>
                <w:rFonts w:ascii="Arial" w:hAnsi="Arial" w:cs="Arial"/>
                <w:sz w:val="16"/>
                <w:szCs w:val="16"/>
              </w:rPr>
              <w:tab/>
              <w:t>MarcaSAT: 55-62-72-27-28 y 01-87-74-48-87-28 para Estados Unidos y Canadá.</w:t>
            </w:r>
          </w:p>
          <w:p w14:paraId="3D345E80" w14:textId="77777777" w:rsidR="00233B2A" w:rsidRPr="003B3684" w:rsidRDefault="00233B2A" w:rsidP="002C41C8">
            <w:pPr>
              <w:spacing w:before="40" w:after="40" w:line="195" w:lineRule="exact"/>
              <w:ind w:left="432" w:hanging="432"/>
              <w:jc w:val="both"/>
              <w:rPr>
                <w:rFonts w:ascii="Arial" w:hAnsi="Arial" w:cs="Arial"/>
                <w:sz w:val="16"/>
                <w:szCs w:val="16"/>
              </w:rPr>
            </w:pPr>
            <w:r w:rsidRPr="003B3684">
              <w:rPr>
                <w:rFonts w:ascii="Arial" w:hAnsi="Arial" w:cs="Arial"/>
                <w:sz w:val="16"/>
                <w:szCs w:val="16"/>
              </w:rPr>
              <w:t>II.</w:t>
            </w:r>
            <w:r w:rsidRPr="003B3684">
              <w:rPr>
                <w:rFonts w:ascii="Arial" w:hAnsi="Arial" w:cs="Arial"/>
                <w:sz w:val="16"/>
                <w:szCs w:val="16"/>
              </w:rPr>
              <w:tab/>
              <w:t>Atención personal en las oficinas del SAT, ubicadas en diversas ciudades del país, en un horario de atención de lunes a jueves de 8:30 a 16:00 horas, y viernes de 8:30 a 15:00 horas.</w:t>
            </w:r>
          </w:p>
          <w:p w14:paraId="1D1A1A1C" w14:textId="77777777" w:rsidR="00233B2A" w:rsidRPr="003B3684" w:rsidRDefault="00233B2A" w:rsidP="002C41C8">
            <w:pPr>
              <w:spacing w:before="40" w:after="40" w:line="195" w:lineRule="exact"/>
              <w:ind w:left="432" w:hanging="432"/>
              <w:jc w:val="both"/>
              <w:rPr>
                <w:rFonts w:ascii="Arial" w:hAnsi="Arial" w:cs="Arial"/>
                <w:sz w:val="16"/>
                <w:szCs w:val="16"/>
              </w:rPr>
            </w:pPr>
            <w:r w:rsidRPr="003B3684">
              <w:rPr>
                <w:rFonts w:ascii="Arial" w:hAnsi="Arial" w:cs="Arial"/>
                <w:sz w:val="16"/>
                <w:szCs w:val="16"/>
              </w:rPr>
              <w:tab/>
              <w:t>Las direcciones de las oficinas están disponibles en:</w:t>
            </w:r>
          </w:p>
          <w:p w14:paraId="0D687433" w14:textId="77777777" w:rsidR="00233B2A" w:rsidRPr="003B3684" w:rsidRDefault="00233B2A" w:rsidP="002C41C8">
            <w:pPr>
              <w:spacing w:before="40" w:after="40" w:line="195" w:lineRule="exact"/>
              <w:ind w:left="432" w:hanging="432"/>
              <w:jc w:val="both"/>
              <w:rPr>
                <w:rFonts w:ascii="Arial" w:hAnsi="Arial" w:cs="Arial"/>
                <w:sz w:val="16"/>
                <w:szCs w:val="16"/>
              </w:rPr>
            </w:pPr>
            <w:r w:rsidRPr="003B3684">
              <w:rPr>
                <w:rFonts w:ascii="Arial" w:hAnsi="Arial" w:cs="Arial"/>
                <w:sz w:val="16"/>
                <w:szCs w:val="16"/>
              </w:rPr>
              <w:tab/>
            </w:r>
            <w:r w:rsidRPr="003B3684">
              <w:rPr>
                <w:rFonts w:ascii="Arial" w:hAnsi="Arial" w:cs="Arial"/>
                <w:sz w:val="16"/>
                <w:szCs w:val="16"/>
                <w:u w:val="single"/>
              </w:rPr>
              <w:t>https://www.sat.gob.mx/personas/directorio-nacional-de-modulos-de-servicios-tributarios</w:t>
            </w:r>
          </w:p>
          <w:p w14:paraId="7B3E7BB3" w14:textId="77777777" w:rsidR="00233B2A" w:rsidRPr="003B3684" w:rsidRDefault="00233B2A" w:rsidP="002C41C8">
            <w:pPr>
              <w:spacing w:before="40" w:after="40" w:line="195" w:lineRule="exact"/>
              <w:ind w:left="432" w:hanging="432"/>
              <w:jc w:val="both"/>
              <w:rPr>
                <w:rFonts w:ascii="Arial" w:hAnsi="Arial" w:cs="Arial"/>
                <w:sz w:val="16"/>
                <w:szCs w:val="16"/>
              </w:rPr>
            </w:pPr>
            <w:r w:rsidRPr="003B3684">
              <w:rPr>
                <w:rFonts w:ascii="Arial" w:hAnsi="Arial" w:cs="Arial"/>
                <w:sz w:val="16"/>
                <w:szCs w:val="16"/>
              </w:rPr>
              <w:t>III.</w:t>
            </w:r>
            <w:r w:rsidRPr="003B3684">
              <w:rPr>
                <w:rFonts w:ascii="Arial" w:hAnsi="Arial" w:cs="Arial"/>
                <w:sz w:val="16"/>
                <w:szCs w:val="16"/>
              </w:rPr>
              <w:tab/>
              <w:t>En los Módulos de Servicios Tributarios y Módulos de Apertura Rápida de Empresas, el horario de atención se adapta, por lo que puede ser de 8:30 hasta las 14:30 horas.</w:t>
            </w:r>
          </w:p>
          <w:p w14:paraId="271C848E" w14:textId="77777777" w:rsidR="00233B2A" w:rsidRPr="003B3684" w:rsidRDefault="00233B2A" w:rsidP="002C41C8">
            <w:pPr>
              <w:spacing w:before="40" w:after="40" w:line="195" w:lineRule="exact"/>
              <w:ind w:left="432" w:hanging="432"/>
              <w:jc w:val="both"/>
              <w:rPr>
                <w:rFonts w:ascii="Arial" w:hAnsi="Arial" w:cs="Arial"/>
                <w:sz w:val="16"/>
                <w:szCs w:val="16"/>
              </w:rPr>
            </w:pPr>
            <w:r w:rsidRPr="003B3684">
              <w:rPr>
                <w:rFonts w:ascii="Arial" w:hAnsi="Arial" w:cs="Arial"/>
                <w:sz w:val="16"/>
                <w:szCs w:val="16"/>
              </w:rPr>
              <w:t>IV.</w:t>
            </w:r>
            <w:r w:rsidRPr="003B3684">
              <w:rPr>
                <w:rFonts w:ascii="Arial" w:hAnsi="Arial" w:cs="Arial"/>
                <w:sz w:val="16"/>
                <w:szCs w:val="16"/>
              </w:rPr>
              <w:tab/>
              <w:t xml:space="preserve">Vía Chat: </w:t>
            </w:r>
            <w:r w:rsidRPr="003B3684">
              <w:rPr>
                <w:rFonts w:ascii="Arial" w:hAnsi="Arial" w:cs="Arial"/>
                <w:sz w:val="16"/>
                <w:szCs w:val="16"/>
                <w:u w:val="single"/>
              </w:rPr>
              <w:t>http://chat.sat.gob.mx</w:t>
            </w:r>
          </w:p>
        </w:tc>
        <w:tc>
          <w:tcPr>
            <w:tcW w:w="2506" w:type="pct"/>
            <w:gridSpan w:val="3"/>
            <w:tcBorders>
              <w:top w:val="single" w:sz="6" w:space="0" w:color="auto"/>
              <w:left w:val="single" w:sz="6" w:space="0" w:color="auto"/>
              <w:bottom w:val="single" w:sz="6" w:space="0" w:color="auto"/>
              <w:right w:val="single" w:sz="6" w:space="0" w:color="auto"/>
            </w:tcBorders>
          </w:tcPr>
          <w:p w14:paraId="0C15FF40" w14:textId="77777777" w:rsidR="00233B2A" w:rsidRPr="003B3684" w:rsidRDefault="00233B2A" w:rsidP="002C41C8">
            <w:pPr>
              <w:spacing w:before="40" w:after="40" w:line="195" w:lineRule="exact"/>
              <w:ind w:left="432" w:hanging="432"/>
              <w:jc w:val="both"/>
              <w:rPr>
                <w:rFonts w:ascii="Arial" w:hAnsi="Arial" w:cs="Arial"/>
                <w:sz w:val="16"/>
                <w:szCs w:val="16"/>
              </w:rPr>
            </w:pPr>
            <w:r w:rsidRPr="003B3684">
              <w:rPr>
                <w:rFonts w:ascii="Arial" w:hAnsi="Arial" w:cs="Arial"/>
                <w:sz w:val="16"/>
                <w:szCs w:val="16"/>
              </w:rPr>
              <w:t>I.</w:t>
            </w:r>
            <w:r w:rsidRPr="003B3684">
              <w:rPr>
                <w:rFonts w:ascii="Arial" w:hAnsi="Arial" w:cs="Arial"/>
                <w:sz w:val="16"/>
                <w:szCs w:val="16"/>
              </w:rPr>
              <w:tab/>
              <w:t>Quejas y Denuncias SAT: 55-88-52-22-22 y + 55-88-52-22-22 para otros países.</w:t>
            </w:r>
          </w:p>
          <w:p w14:paraId="42EDEE8D" w14:textId="77777777" w:rsidR="00233B2A" w:rsidRPr="003B3684" w:rsidRDefault="00233B2A" w:rsidP="002C41C8">
            <w:pPr>
              <w:spacing w:before="40" w:after="40" w:line="195" w:lineRule="exact"/>
              <w:ind w:left="432" w:hanging="432"/>
              <w:jc w:val="both"/>
              <w:rPr>
                <w:rFonts w:ascii="Arial" w:hAnsi="Arial" w:cs="Arial"/>
                <w:sz w:val="16"/>
                <w:szCs w:val="16"/>
              </w:rPr>
            </w:pPr>
            <w:r w:rsidRPr="003B3684">
              <w:rPr>
                <w:rFonts w:ascii="Arial" w:hAnsi="Arial" w:cs="Arial"/>
                <w:sz w:val="16"/>
                <w:szCs w:val="16"/>
              </w:rPr>
              <w:t>II.</w:t>
            </w:r>
            <w:r w:rsidRPr="003B3684">
              <w:rPr>
                <w:rFonts w:ascii="Arial" w:hAnsi="Arial" w:cs="Arial"/>
                <w:sz w:val="16"/>
                <w:szCs w:val="16"/>
              </w:rPr>
              <w:tab/>
              <w:t xml:space="preserve">Correo electrónico: </w:t>
            </w:r>
            <w:r w:rsidRPr="003B3684">
              <w:rPr>
                <w:rFonts w:ascii="Arial" w:hAnsi="Arial" w:cs="Arial"/>
                <w:sz w:val="16"/>
                <w:szCs w:val="16"/>
                <w:u w:val="single"/>
              </w:rPr>
              <w:t>denuncias@sat.gob.mx</w:t>
            </w:r>
          </w:p>
          <w:p w14:paraId="3CE568D2" w14:textId="77777777" w:rsidR="00233B2A" w:rsidRPr="003B3684" w:rsidRDefault="00233B2A" w:rsidP="002C41C8">
            <w:pPr>
              <w:spacing w:before="40" w:after="40" w:line="195" w:lineRule="exact"/>
              <w:ind w:left="432" w:hanging="432"/>
              <w:jc w:val="both"/>
              <w:rPr>
                <w:rFonts w:ascii="Arial" w:hAnsi="Arial" w:cs="Arial"/>
                <w:sz w:val="16"/>
                <w:szCs w:val="16"/>
              </w:rPr>
            </w:pPr>
            <w:r w:rsidRPr="003B3684">
              <w:rPr>
                <w:rFonts w:ascii="Arial" w:hAnsi="Arial" w:cs="Arial"/>
                <w:sz w:val="16"/>
                <w:szCs w:val="16"/>
              </w:rPr>
              <w:t>III.</w:t>
            </w:r>
            <w:r w:rsidRPr="003B3684">
              <w:rPr>
                <w:rFonts w:ascii="Arial" w:hAnsi="Arial" w:cs="Arial"/>
                <w:sz w:val="16"/>
                <w:szCs w:val="16"/>
              </w:rPr>
              <w:tab/>
              <w:t>SAT Móvil – Aplicación para celular, apartado Quejas y Denuncias.</w:t>
            </w:r>
          </w:p>
          <w:p w14:paraId="47F312B6" w14:textId="77777777" w:rsidR="00233B2A" w:rsidRPr="003B3684" w:rsidRDefault="00233B2A" w:rsidP="002C41C8">
            <w:pPr>
              <w:spacing w:before="40" w:after="40" w:line="195" w:lineRule="exact"/>
              <w:ind w:left="432" w:hanging="432"/>
              <w:jc w:val="both"/>
              <w:rPr>
                <w:rFonts w:ascii="Arial" w:hAnsi="Arial" w:cs="Arial"/>
                <w:sz w:val="16"/>
                <w:szCs w:val="16"/>
              </w:rPr>
            </w:pPr>
            <w:r w:rsidRPr="003B3684">
              <w:rPr>
                <w:rFonts w:ascii="Arial" w:hAnsi="Arial" w:cs="Arial"/>
                <w:sz w:val="16"/>
                <w:szCs w:val="16"/>
              </w:rPr>
              <w:t>IV.</w:t>
            </w:r>
            <w:r w:rsidRPr="003B3684">
              <w:rPr>
                <w:rFonts w:ascii="Arial" w:hAnsi="Arial" w:cs="Arial"/>
                <w:sz w:val="16"/>
                <w:szCs w:val="16"/>
              </w:rPr>
              <w:tab/>
              <w:t>En el Portal del SAT:</w:t>
            </w:r>
          </w:p>
          <w:p w14:paraId="5321A276" w14:textId="77777777" w:rsidR="00233B2A" w:rsidRPr="003B3684" w:rsidRDefault="00233B2A" w:rsidP="002C41C8">
            <w:pPr>
              <w:spacing w:before="40" w:after="40" w:line="195" w:lineRule="exact"/>
              <w:ind w:left="432" w:hanging="432"/>
              <w:jc w:val="both"/>
              <w:rPr>
                <w:rFonts w:ascii="Arial" w:hAnsi="Arial" w:cs="Arial"/>
                <w:sz w:val="16"/>
                <w:szCs w:val="16"/>
              </w:rPr>
            </w:pPr>
            <w:r w:rsidRPr="003B3684">
              <w:rPr>
                <w:rFonts w:ascii="Arial" w:hAnsi="Arial" w:cs="Arial"/>
                <w:sz w:val="16"/>
                <w:szCs w:val="16"/>
              </w:rPr>
              <w:tab/>
            </w:r>
            <w:r w:rsidRPr="003B3684">
              <w:rPr>
                <w:rFonts w:ascii="Arial" w:hAnsi="Arial" w:cs="Arial"/>
                <w:sz w:val="16"/>
                <w:szCs w:val="16"/>
                <w:u w:val="single"/>
              </w:rPr>
              <w:t>https://www.sat.gob.mx/aplicacion/50409/presenta-tu-queja-o-denuncia</w:t>
            </w:r>
          </w:p>
          <w:p w14:paraId="4C627A9C" w14:textId="77777777" w:rsidR="00233B2A" w:rsidRPr="003B3684" w:rsidRDefault="00233B2A" w:rsidP="002C41C8">
            <w:pPr>
              <w:spacing w:before="40" w:after="40" w:line="195" w:lineRule="exact"/>
              <w:ind w:left="432" w:hanging="432"/>
              <w:jc w:val="both"/>
              <w:rPr>
                <w:rFonts w:ascii="Arial" w:hAnsi="Arial" w:cs="Arial"/>
                <w:sz w:val="16"/>
                <w:szCs w:val="16"/>
              </w:rPr>
            </w:pPr>
            <w:r w:rsidRPr="003B3684">
              <w:rPr>
                <w:rFonts w:ascii="Arial" w:hAnsi="Arial" w:cs="Arial"/>
                <w:sz w:val="16"/>
                <w:szCs w:val="16"/>
              </w:rPr>
              <w:t>V.</w:t>
            </w:r>
            <w:r w:rsidRPr="003B3684">
              <w:rPr>
                <w:rFonts w:ascii="Arial" w:hAnsi="Arial" w:cs="Arial"/>
                <w:sz w:val="16"/>
                <w:szCs w:val="16"/>
              </w:rPr>
              <w:tab/>
              <w:t>Teléfonos rojos ubicados en las oficinas del SAT.</w:t>
            </w:r>
          </w:p>
        </w:tc>
      </w:tr>
      <w:tr w:rsidR="00233B2A" w:rsidRPr="003B3684" w14:paraId="247D81D2"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09BCA11D" w14:textId="77777777" w:rsidR="00233B2A" w:rsidRPr="003B3684" w:rsidRDefault="00233B2A" w:rsidP="002C41C8">
            <w:pPr>
              <w:spacing w:before="40" w:after="40" w:line="195" w:lineRule="exact"/>
              <w:jc w:val="center"/>
              <w:rPr>
                <w:rFonts w:ascii="Arial" w:hAnsi="Arial" w:cs="Arial"/>
                <w:b/>
                <w:sz w:val="16"/>
                <w:szCs w:val="16"/>
              </w:rPr>
            </w:pPr>
            <w:r w:rsidRPr="003B3684">
              <w:rPr>
                <w:rFonts w:ascii="Arial" w:hAnsi="Arial" w:cs="Arial"/>
                <w:b/>
                <w:sz w:val="16"/>
                <w:szCs w:val="16"/>
              </w:rPr>
              <w:t>Información adicional</w:t>
            </w:r>
          </w:p>
        </w:tc>
      </w:tr>
      <w:tr w:rsidR="00233B2A" w:rsidRPr="003B3684" w14:paraId="1861A1BA"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7DEA162C" w14:textId="77777777" w:rsidR="00233B2A" w:rsidRPr="003B3684" w:rsidRDefault="00233B2A" w:rsidP="002C41C8">
            <w:pPr>
              <w:spacing w:before="40" w:after="40" w:line="195" w:lineRule="exact"/>
              <w:jc w:val="both"/>
              <w:rPr>
                <w:rFonts w:ascii="Arial" w:hAnsi="Arial" w:cs="Arial"/>
                <w:sz w:val="16"/>
                <w:szCs w:val="16"/>
              </w:rPr>
            </w:pPr>
            <w:r w:rsidRPr="003B3684">
              <w:rPr>
                <w:rFonts w:ascii="Arial" w:hAnsi="Arial" w:cs="Arial"/>
                <w:sz w:val="16"/>
                <w:szCs w:val="16"/>
              </w:rPr>
              <w:t>El plazo máximo para que el SAT resuelva el trámite se computará a partir del cumplimiento de la totalidad de los requisitos y condiciones establecidos en la presente ficha de trámite.</w:t>
            </w:r>
          </w:p>
        </w:tc>
      </w:tr>
      <w:tr w:rsidR="00233B2A" w:rsidRPr="003B3684" w14:paraId="5A837B98"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74862D44" w14:textId="77777777" w:rsidR="00233B2A" w:rsidRPr="003B3684" w:rsidRDefault="00233B2A" w:rsidP="002C41C8">
            <w:pPr>
              <w:spacing w:before="40" w:after="40" w:line="195" w:lineRule="exact"/>
              <w:jc w:val="center"/>
              <w:rPr>
                <w:rFonts w:ascii="Arial" w:hAnsi="Arial" w:cs="Arial"/>
                <w:b/>
                <w:sz w:val="16"/>
                <w:szCs w:val="16"/>
              </w:rPr>
            </w:pPr>
            <w:r w:rsidRPr="003B3684">
              <w:rPr>
                <w:rFonts w:ascii="Arial" w:hAnsi="Arial" w:cs="Arial"/>
                <w:b/>
                <w:sz w:val="16"/>
                <w:szCs w:val="16"/>
              </w:rPr>
              <w:t>Fundamento jurídico</w:t>
            </w:r>
          </w:p>
        </w:tc>
      </w:tr>
      <w:tr w:rsidR="00233B2A" w:rsidRPr="003B3684" w14:paraId="297B1AEA"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012953A9" w14:textId="77777777" w:rsidR="00233B2A" w:rsidRPr="003B3684" w:rsidRDefault="00233B2A" w:rsidP="002C41C8">
            <w:pPr>
              <w:spacing w:before="40" w:after="40" w:line="195" w:lineRule="exact"/>
              <w:jc w:val="both"/>
              <w:rPr>
                <w:rFonts w:ascii="Arial" w:hAnsi="Arial" w:cs="Arial"/>
                <w:sz w:val="16"/>
                <w:szCs w:val="16"/>
              </w:rPr>
            </w:pPr>
            <w:r w:rsidRPr="003B3684">
              <w:rPr>
                <w:rFonts w:ascii="Arial" w:hAnsi="Arial" w:cs="Arial"/>
                <w:sz w:val="16"/>
                <w:szCs w:val="16"/>
              </w:rPr>
              <w:t>Artículos 62, fracción I de la Ley, 1, 3, fracción I, 4, 6, 9, 12, 13, 16, 20, 21, 23, 24 y Anexo 1 del “Acuerdo por el que se establecen las disposiciones de carácter general para la importación de vehículos en franquicia” y las reglas 1.2.2. y 3.3.2. de las RGCE.</w:t>
            </w:r>
          </w:p>
        </w:tc>
      </w:tr>
    </w:tbl>
    <w:p w14:paraId="72C45667"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54"/>
        <w:gridCol w:w="1273"/>
        <w:gridCol w:w="238"/>
        <w:gridCol w:w="1128"/>
        <w:gridCol w:w="1740"/>
        <w:gridCol w:w="750"/>
        <w:gridCol w:w="1943"/>
      </w:tblGrid>
      <w:tr w:rsidR="00233B2A" w:rsidRPr="003B3684" w14:paraId="638651D7" w14:textId="77777777" w:rsidTr="002C41C8">
        <w:trPr>
          <w:trHeight w:val="20"/>
        </w:trPr>
        <w:tc>
          <w:tcPr>
            <w:tcW w:w="5000" w:type="pct"/>
            <w:gridSpan w:val="7"/>
            <w:shd w:val="clear" w:color="auto" w:fill="A6A6A6"/>
            <w:noWrap/>
          </w:tcPr>
          <w:p w14:paraId="71339920" w14:textId="77777777" w:rsidR="00233B2A" w:rsidRPr="003B3684" w:rsidRDefault="00233B2A" w:rsidP="002C41C8">
            <w:pPr>
              <w:spacing w:before="40" w:after="40" w:line="200" w:lineRule="exact"/>
              <w:jc w:val="both"/>
              <w:rPr>
                <w:rFonts w:ascii="Arial" w:hAnsi="Arial" w:cs="Arial"/>
                <w:b/>
                <w:sz w:val="16"/>
                <w:szCs w:val="16"/>
                <w:lang w:eastAsia="es-MX"/>
              </w:rPr>
            </w:pPr>
            <w:r w:rsidRPr="003B3684">
              <w:rPr>
                <w:rFonts w:ascii="Arial" w:hAnsi="Arial" w:cs="Arial"/>
                <w:b/>
                <w:sz w:val="16"/>
                <w:szCs w:val="16"/>
                <w:lang w:eastAsia="es-MX"/>
              </w:rPr>
              <w:t xml:space="preserve">23/LA Solicitud de registro de cuentas bancarias para efectuar pagos en operaciones de comercio exterior. </w:t>
            </w:r>
          </w:p>
        </w:tc>
      </w:tr>
      <w:tr w:rsidR="00233B2A" w:rsidRPr="003B3684" w14:paraId="4AB6BB39" w14:textId="77777777" w:rsidTr="002C41C8">
        <w:trPr>
          <w:trHeight w:val="20"/>
        </w:trPr>
        <w:tc>
          <w:tcPr>
            <w:tcW w:w="993" w:type="pct"/>
            <w:vMerge w:val="restart"/>
          </w:tcPr>
          <w:p w14:paraId="32FE90A1" w14:textId="3C3A9AE7" w:rsidR="00233B2A" w:rsidRPr="003B3684" w:rsidRDefault="00233B2A" w:rsidP="002C41C8">
            <w:pPr>
              <w:spacing w:before="40" w:after="40"/>
              <w:ind w:left="900" w:hanging="900"/>
              <w:jc w:val="both"/>
              <w:rPr>
                <w:rFonts w:ascii="Arial" w:hAnsi="Arial" w:cs="Arial"/>
                <w:b/>
                <w:sz w:val="16"/>
                <w:szCs w:val="16"/>
                <w:lang w:eastAsia="es-MX"/>
              </w:rPr>
            </w:pPr>
            <w:r w:rsidRPr="003B3684">
              <w:rPr>
                <w:rFonts w:ascii="Arial" w:hAnsi="Arial" w:cs="Arial"/>
                <w:b/>
                <w:sz w:val="16"/>
                <w:szCs w:val="16"/>
                <w:lang w:eastAsia="es-MX"/>
              </w:rPr>
              <w:t>Trámite</w:t>
            </w:r>
            <w:r w:rsidRPr="003B3684">
              <w:rPr>
                <w:rFonts w:ascii="Arial" w:hAnsi="Arial" w:cs="Arial"/>
                <w:b/>
                <w:sz w:val="16"/>
                <w:szCs w:val="16"/>
                <w:lang w:eastAsia="es-MX"/>
              </w:rPr>
              <w:tab/>
            </w:r>
            <w:r w:rsidRPr="003B3684">
              <w:rPr>
                <w:rFonts w:ascii="Arial" w:hAnsi="Arial" w:cs="Arial"/>
                <w:b/>
                <w:noProof/>
                <w:sz w:val="16"/>
                <w:szCs w:val="16"/>
                <w:lang w:eastAsia="es-MX"/>
              </w:rPr>
              <w:drawing>
                <wp:inline distT="0" distB="0" distL="0" distR="0" wp14:anchorId="032973AB" wp14:editId="1848CF04">
                  <wp:extent cx="95250" cy="95250"/>
                  <wp:effectExtent l="0" t="0" r="0" b="0"/>
                  <wp:docPr id="413873398" name="Imagen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6AFF3D10" w14:textId="20E9E73D" w:rsidR="00233B2A" w:rsidRPr="003B3684" w:rsidRDefault="00233B2A" w:rsidP="002C41C8">
            <w:pPr>
              <w:spacing w:before="40" w:after="40"/>
              <w:ind w:left="900" w:hanging="900"/>
              <w:jc w:val="both"/>
              <w:rPr>
                <w:rFonts w:ascii="Arial" w:hAnsi="Arial" w:cs="Arial"/>
                <w:sz w:val="16"/>
                <w:szCs w:val="16"/>
                <w:lang w:eastAsia="es-MX"/>
              </w:rPr>
            </w:pPr>
            <w:r w:rsidRPr="003B3684">
              <w:rPr>
                <w:rFonts w:ascii="Arial" w:hAnsi="Arial" w:cs="Arial"/>
                <w:b/>
                <w:sz w:val="16"/>
                <w:szCs w:val="16"/>
                <w:lang w:eastAsia="es-MX"/>
              </w:rPr>
              <w:t>Servicio</w:t>
            </w:r>
            <w:r w:rsidRPr="003B3684">
              <w:rPr>
                <w:rFonts w:ascii="Arial" w:hAnsi="Arial" w:cs="Arial"/>
                <w:b/>
                <w:sz w:val="16"/>
                <w:szCs w:val="16"/>
                <w:lang w:eastAsia="es-MX"/>
              </w:rPr>
              <w:tab/>
            </w:r>
            <w:r w:rsidRPr="003B3684">
              <w:rPr>
                <w:rFonts w:ascii="Arial" w:hAnsi="Arial" w:cs="Arial"/>
                <w:b/>
                <w:noProof/>
                <w:sz w:val="16"/>
                <w:szCs w:val="16"/>
                <w:lang w:eastAsia="es-MX"/>
              </w:rPr>
              <w:drawing>
                <wp:inline distT="0" distB="0" distL="0" distR="0" wp14:anchorId="68470CCF" wp14:editId="40192D41">
                  <wp:extent cx="95250" cy="95250"/>
                  <wp:effectExtent l="0" t="0" r="0" b="0"/>
                  <wp:docPr id="2047782389" name="Imagen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06" w:type="pct"/>
            <w:gridSpan w:val="5"/>
            <w:shd w:val="clear" w:color="auto" w:fill="C0C0C0"/>
          </w:tcPr>
          <w:p w14:paraId="5CD68114" w14:textId="77777777" w:rsidR="00233B2A" w:rsidRPr="003B3684" w:rsidRDefault="00233B2A" w:rsidP="002C41C8">
            <w:pPr>
              <w:spacing w:before="40" w:after="40" w:line="200" w:lineRule="exact"/>
              <w:jc w:val="center"/>
              <w:rPr>
                <w:rFonts w:ascii="Arial" w:hAnsi="Arial" w:cs="Arial"/>
                <w:b/>
                <w:sz w:val="16"/>
                <w:szCs w:val="16"/>
                <w:lang w:eastAsia="es-MX"/>
              </w:rPr>
            </w:pPr>
            <w:r w:rsidRPr="003B3684">
              <w:rPr>
                <w:rFonts w:ascii="Arial" w:hAnsi="Arial" w:cs="Arial"/>
                <w:b/>
                <w:sz w:val="16"/>
                <w:szCs w:val="16"/>
                <w:lang w:eastAsia="es-MX"/>
              </w:rPr>
              <w:t>Descripción del Trámite o Servicio</w:t>
            </w:r>
          </w:p>
        </w:tc>
        <w:tc>
          <w:tcPr>
            <w:tcW w:w="1101" w:type="pct"/>
            <w:shd w:val="clear" w:color="auto" w:fill="C0C0C0"/>
          </w:tcPr>
          <w:p w14:paraId="2C22B642" w14:textId="77777777" w:rsidR="00233B2A" w:rsidRPr="003B3684" w:rsidRDefault="00233B2A" w:rsidP="002C41C8">
            <w:pPr>
              <w:spacing w:before="40" w:after="40" w:line="200" w:lineRule="exact"/>
              <w:jc w:val="center"/>
              <w:rPr>
                <w:rFonts w:ascii="Arial" w:hAnsi="Arial" w:cs="Arial"/>
                <w:b/>
                <w:sz w:val="16"/>
                <w:szCs w:val="16"/>
                <w:lang w:eastAsia="es-MX"/>
              </w:rPr>
            </w:pPr>
            <w:r w:rsidRPr="003B3684">
              <w:rPr>
                <w:rFonts w:ascii="Arial" w:hAnsi="Arial" w:cs="Arial"/>
                <w:b/>
                <w:sz w:val="16"/>
                <w:szCs w:val="16"/>
                <w:lang w:eastAsia="es-MX"/>
              </w:rPr>
              <w:t>Monto</w:t>
            </w:r>
          </w:p>
        </w:tc>
      </w:tr>
      <w:tr w:rsidR="00233B2A" w:rsidRPr="003B3684" w14:paraId="6960E5D0" w14:textId="77777777" w:rsidTr="002C41C8">
        <w:trPr>
          <w:trHeight w:val="20"/>
        </w:trPr>
        <w:tc>
          <w:tcPr>
            <w:tcW w:w="993" w:type="pct"/>
            <w:vMerge/>
          </w:tcPr>
          <w:p w14:paraId="5F394ADA" w14:textId="77777777" w:rsidR="00233B2A" w:rsidRPr="003B3684" w:rsidRDefault="00233B2A" w:rsidP="002C41C8">
            <w:pPr>
              <w:spacing w:before="40" w:after="40"/>
              <w:jc w:val="both"/>
              <w:rPr>
                <w:rFonts w:ascii="Arial" w:hAnsi="Arial" w:cs="Arial"/>
                <w:noProof/>
                <w:sz w:val="16"/>
                <w:szCs w:val="16"/>
                <w:lang w:eastAsia="es-MX"/>
              </w:rPr>
            </w:pPr>
          </w:p>
        </w:tc>
        <w:tc>
          <w:tcPr>
            <w:tcW w:w="2906" w:type="pct"/>
            <w:gridSpan w:val="5"/>
            <w:vMerge w:val="restart"/>
          </w:tcPr>
          <w:p w14:paraId="33F98289" w14:textId="77777777" w:rsidR="00233B2A" w:rsidRPr="003B3684" w:rsidRDefault="00233B2A" w:rsidP="002C41C8">
            <w:pPr>
              <w:spacing w:before="40" w:after="40"/>
              <w:jc w:val="both"/>
              <w:rPr>
                <w:rFonts w:ascii="Arial" w:hAnsi="Arial" w:cs="Arial"/>
                <w:sz w:val="16"/>
                <w:szCs w:val="16"/>
                <w:lang w:eastAsia="es-MX"/>
              </w:rPr>
            </w:pPr>
            <w:r w:rsidRPr="003B3684">
              <w:rPr>
                <w:rFonts w:ascii="Arial" w:hAnsi="Arial" w:cs="Arial"/>
                <w:sz w:val="16"/>
                <w:szCs w:val="16"/>
                <w:lang w:eastAsia="es-MX"/>
              </w:rPr>
              <w:t>Presenta la solicitud para registrar las cuentas bancarias a través de las cuales efectúas los pagos de operaciones de comercio exterior.</w:t>
            </w:r>
          </w:p>
        </w:tc>
        <w:tc>
          <w:tcPr>
            <w:tcW w:w="1101" w:type="pct"/>
          </w:tcPr>
          <w:p w14:paraId="0611867C" w14:textId="4FE2EE03" w:rsidR="00233B2A" w:rsidRPr="003B3684" w:rsidRDefault="00233B2A" w:rsidP="002C41C8">
            <w:pPr>
              <w:spacing w:before="40" w:after="40"/>
              <w:jc w:val="both"/>
              <w:rPr>
                <w:rFonts w:ascii="Arial" w:hAnsi="Arial" w:cs="Arial"/>
                <w:b/>
                <w:noProof/>
                <w:sz w:val="16"/>
                <w:szCs w:val="16"/>
                <w:lang w:eastAsia="es-MX"/>
              </w:rPr>
            </w:pPr>
            <w:r w:rsidRPr="003B3684">
              <w:rPr>
                <w:rFonts w:ascii="Arial" w:hAnsi="Arial" w:cs="Arial"/>
                <w:b/>
                <w:noProof/>
                <w:sz w:val="16"/>
                <w:szCs w:val="16"/>
                <w:lang w:eastAsia="es-MX"/>
              </w:rPr>
              <w:drawing>
                <wp:inline distT="0" distB="0" distL="0" distR="0" wp14:anchorId="08C3490E" wp14:editId="33654A5F">
                  <wp:extent cx="95250" cy="95250"/>
                  <wp:effectExtent l="0" t="0" r="0" b="0"/>
                  <wp:docPr id="1881031619" name="Imagen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B3684">
              <w:rPr>
                <w:rFonts w:ascii="Arial" w:hAnsi="Arial" w:cs="Arial"/>
                <w:b/>
                <w:sz w:val="16"/>
                <w:szCs w:val="16"/>
                <w:lang w:eastAsia="es-MX"/>
              </w:rPr>
              <w:t xml:space="preserve"> Gratuito</w:t>
            </w:r>
          </w:p>
        </w:tc>
      </w:tr>
      <w:tr w:rsidR="00233B2A" w:rsidRPr="003B3684" w14:paraId="0951E0D0" w14:textId="77777777" w:rsidTr="002C41C8">
        <w:trPr>
          <w:trHeight w:val="20"/>
        </w:trPr>
        <w:tc>
          <w:tcPr>
            <w:tcW w:w="993" w:type="pct"/>
            <w:vMerge/>
          </w:tcPr>
          <w:p w14:paraId="455D4131" w14:textId="77777777" w:rsidR="00233B2A" w:rsidRPr="003B3684" w:rsidRDefault="00233B2A" w:rsidP="002C41C8">
            <w:pPr>
              <w:spacing w:before="40" w:after="40"/>
              <w:jc w:val="both"/>
              <w:rPr>
                <w:rFonts w:ascii="Arial" w:hAnsi="Arial" w:cs="Arial"/>
                <w:noProof/>
                <w:sz w:val="16"/>
                <w:szCs w:val="16"/>
                <w:lang w:eastAsia="es-MX"/>
              </w:rPr>
            </w:pPr>
          </w:p>
        </w:tc>
        <w:tc>
          <w:tcPr>
            <w:tcW w:w="2906" w:type="pct"/>
            <w:gridSpan w:val="5"/>
            <w:vMerge/>
          </w:tcPr>
          <w:p w14:paraId="259ACC78" w14:textId="77777777" w:rsidR="00233B2A" w:rsidRPr="003B3684" w:rsidRDefault="00233B2A" w:rsidP="002C41C8">
            <w:pPr>
              <w:spacing w:before="40" w:after="40"/>
              <w:jc w:val="both"/>
              <w:rPr>
                <w:rFonts w:ascii="Arial" w:hAnsi="Arial" w:cs="Arial"/>
                <w:b/>
                <w:sz w:val="16"/>
                <w:szCs w:val="16"/>
                <w:lang w:eastAsia="es-MX"/>
              </w:rPr>
            </w:pPr>
          </w:p>
        </w:tc>
        <w:tc>
          <w:tcPr>
            <w:tcW w:w="1101" w:type="pct"/>
          </w:tcPr>
          <w:p w14:paraId="3EA2DF00" w14:textId="107D65E1" w:rsidR="00233B2A" w:rsidRPr="003B3684" w:rsidRDefault="00233B2A" w:rsidP="002C41C8">
            <w:pPr>
              <w:spacing w:before="40" w:after="40"/>
              <w:jc w:val="both"/>
              <w:rPr>
                <w:rFonts w:ascii="Arial" w:hAnsi="Arial" w:cs="Arial"/>
                <w:b/>
                <w:sz w:val="16"/>
                <w:szCs w:val="16"/>
                <w:lang w:eastAsia="es-MX"/>
              </w:rPr>
            </w:pPr>
            <w:r w:rsidRPr="003B3684">
              <w:rPr>
                <w:rFonts w:ascii="Arial" w:hAnsi="Arial" w:cs="Arial"/>
                <w:b/>
                <w:noProof/>
                <w:sz w:val="16"/>
                <w:szCs w:val="16"/>
                <w:lang w:eastAsia="es-MX"/>
              </w:rPr>
              <w:drawing>
                <wp:inline distT="0" distB="0" distL="0" distR="0" wp14:anchorId="46D65F20" wp14:editId="6958D8AD">
                  <wp:extent cx="95250" cy="95250"/>
                  <wp:effectExtent l="0" t="0" r="0" b="0"/>
                  <wp:docPr id="590513058" name="Imagen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B3684">
              <w:rPr>
                <w:rFonts w:ascii="Arial" w:hAnsi="Arial" w:cs="Arial"/>
                <w:b/>
                <w:sz w:val="16"/>
                <w:szCs w:val="16"/>
                <w:lang w:eastAsia="es-MX"/>
              </w:rPr>
              <w:t xml:space="preserve"> Pago de derechos Costo: $</w:t>
            </w:r>
          </w:p>
        </w:tc>
      </w:tr>
      <w:tr w:rsidR="00233B2A" w:rsidRPr="003B3684" w14:paraId="41501E8C" w14:textId="77777777" w:rsidTr="002C41C8">
        <w:trPr>
          <w:trHeight w:val="20"/>
        </w:trPr>
        <w:tc>
          <w:tcPr>
            <w:tcW w:w="2488" w:type="pct"/>
            <w:gridSpan w:val="4"/>
            <w:shd w:val="clear" w:color="auto" w:fill="C0C0C0"/>
          </w:tcPr>
          <w:p w14:paraId="252A4EED" w14:textId="77777777" w:rsidR="00233B2A" w:rsidRPr="003B3684" w:rsidRDefault="00233B2A" w:rsidP="002C41C8">
            <w:pPr>
              <w:spacing w:before="40" w:after="40" w:line="192" w:lineRule="exact"/>
              <w:jc w:val="center"/>
              <w:rPr>
                <w:rFonts w:ascii="Arial" w:hAnsi="Arial" w:cs="Arial"/>
                <w:b/>
                <w:sz w:val="16"/>
                <w:szCs w:val="16"/>
                <w:lang w:eastAsia="es-MX"/>
              </w:rPr>
            </w:pPr>
            <w:r w:rsidRPr="003B3684">
              <w:rPr>
                <w:rFonts w:ascii="Arial" w:hAnsi="Arial" w:cs="Arial"/>
                <w:b/>
                <w:noProof/>
                <w:sz w:val="16"/>
                <w:szCs w:val="16"/>
                <w:lang w:eastAsia="es-MX"/>
              </w:rPr>
              <w:t>¿Quién puede solicitar el Trámite o Servicio?</w:t>
            </w:r>
          </w:p>
        </w:tc>
        <w:tc>
          <w:tcPr>
            <w:tcW w:w="2512" w:type="pct"/>
            <w:gridSpan w:val="3"/>
            <w:shd w:val="clear" w:color="auto" w:fill="C0C0C0"/>
          </w:tcPr>
          <w:p w14:paraId="632298E3" w14:textId="77777777" w:rsidR="00233B2A" w:rsidRPr="003B3684" w:rsidRDefault="00233B2A" w:rsidP="002C41C8">
            <w:pPr>
              <w:spacing w:before="40" w:after="40" w:line="192" w:lineRule="exact"/>
              <w:jc w:val="center"/>
              <w:rPr>
                <w:rFonts w:ascii="Arial" w:hAnsi="Arial" w:cs="Arial"/>
                <w:b/>
                <w:sz w:val="16"/>
                <w:szCs w:val="16"/>
                <w:lang w:eastAsia="es-MX"/>
              </w:rPr>
            </w:pPr>
            <w:r w:rsidRPr="003B3684">
              <w:rPr>
                <w:rFonts w:ascii="Arial" w:hAnsi="Arial" w:cs="Arial"/>
                <w:b/>
                <w:noProof/>
                <w:sz w:val="16"/>
                <w:szCs w:val="16"/>
                <w:lang w:eastAsia="es-MX"/>
              </w:rPr>
              <w:t>¿Cuándo se presenta?</w:t>
            </w:r>
          </w:p>
        </w:tc>
      </w:tr>
      <w:tr w:rsidR="00233B2A" w:rsidRPr="003B3684" w14:paraId="233F116E" w14:textId="77777777" w:rsidTr="002C41C8">
        <w:trPr>
          <w:trHeight w:val="20"/>
        </w:trPr>
        <w:tc>
          <w:tcPr>
            <w:tcW w:w="2488" w:type="pct"/>
            <w:gridSpan w:val="4"/>
            <w:shd w:val="clear" w:color="auto" w:fill="FFFFFF"/>
          </w:tcPr>
          <w:p w14:paraId="39B0B1C8" w14:textId="77777777" w:rsidR="00233B2A" w:rsidRPr="003B3684" w:rsidRDefault="00233B2A" w:rsidP="002C41C8">
            <w:pPr>
              <w:spacing w:before="40" w:after="40" w:line="192" w:lineRule="exact"/>
              <w:jc w:val="both"/>
              <w:rPr>
                <w:rFonts w:ascii="Arial" w:hAnsi="Arial" w:cs="Arial"/>
                <w:sz w:val="16"/>
                <w:szCs w:val="16"/>
                <w:lang w:eastAsia="es-MX"/>
              </w:rPr>
            </w:pPr>
            <w:r w:rsidRPr="003B3684">
              <w:rPr>
                <w:rFonts w:ascii="Arial" w:hAnsi="Arial" w:cs="Arial"/>
                <w:sz w:val="16"/>
                <w:szCs w:val="16"/>
                <w:lang w:eastAsia="es-MX"/>
              </w:rPr>
              <w:t>Agente aduanal, apoderados aduanales, agencia aduanal, importadores y exportadores.</w:t>
            </w:r>
          </w:p>
        </w:tc>
        <w:tc>
          <w:tcPr>
            <w:tcW w:w="2512" w:type="pct"/>
            <w:gridSpan w:val="3"/>
            <w:shd w:val="clear" w:color="auto" w:fill="FFFFFF"/>
          </w:tcPr>
          <w:p w14:paraId="4AA12617" w14:textId="77777777" w:rsidR="00233B2A" w:rsidRPr="003B3684" w:rsidRDefault="00233B2A" w:rsidP="002C41C8">
            <w:pPr>
              <w:spacing w:before="40" w:after="40" w:line="192" w:lineRule="exact"/>
              <w:jc w:val="both"/>
              <w:rPr>
                <w:rFonts w:ascii="Arial" w:hAnsi="Arial" w:cs="Arial"/>
                <w:sz w:val="16"/>
                <w:szCs w:val="16"/>
                <w:lang w:eastAsia="es-MX"/>
              </w:rPr>
            </w:pPr>
            <w:r w:rsidRPr="003B3684">
              <w:rPr>
                <w:rFonts w:ascii="Arial" w:hAnsi="Arial" w:cs="Arial"/>
                <w:sz w:val="16"/>
                <w:szCs w:val="16"/>
                <w:lang w:eastAsia="es-MX"/>
              </w:rPr>
              <w:t>Cuando desees registrar las cuentas bancarias a través de las cuales efectúas los pagos de operaciones de comercio exterior.</w:t>
            </w:r>
          </w:p>
        </w:tc>
      </w:tr>
      <w:tr w:rsidR="00233B2A" w:rsidRPr="003B3684" w14:paraId="403526DA" w14:textId="77777777" w:rsidTr="002C41C8">
        <w:trPr>
          <w:trHeight w:val="20"/>
        </w:trPr>
        <w:tc>
          <w:tcPr>
            <w:tcW w:w="1849" w:type="pct"/>
            <w:gridSpan w:val="3"/>
            <w:tcBorders>
              <w:bottom w:val="single" w:sz="6" w:space="0" w:color="auto"/>
            </w:tcBorders>
            <w:shd w:val="clear" w:color="auto" w:fill="C0C0C0"/>
          </w:tcPr>
          <w:p w14:paraId="458C70F8" w14:textId="77777777" w:rsidR="00233B2A" w:rsidRPr="003B3684" w:rsidRDefault="00233B2A" w:rsidP="002C41C8">
            <w:pPr>
              <w:spacing w:before="40" w:after="40" w:line="192" w:lineRule="exact"/>
              <w:jc w:val="center"/>
              <w:rPr>
                <w:rFonts w:ascii="Arial" w:hAnsi="Arial" w:cs="Arial"/>
                <w:b/>
                <w:noProof/>
                <w:sz w:val="16"/>
                <w:szCs w:val="16"/>
                <w:lang w:eastAsia="es-MX"/>
              </w:rPr>
            </w:pPr>
            <w:r w:rsidRPr="003B3684">
              <w:rPr>
                <w:rFonts w:ascii="Arial" w:hAnsi="Arial" w:cs="Arial"/>
                <w:b/>
                <w:noProof/>
                <w:sz w:val="16"/>
                <w:szCs w:val="16"/>
                <w:lang w:eastAsia="es-MX"/>
              </w:rPr>
              <w:t>¿Dónde puedo presentarlo?</w:t>
            </w:r>
          </w:p>
        </w:tc>
        <w:tc>
          <w:tcPr>
            <w:tcW w:w="3151" w:type="pct"/>
            <w:gridSpan w:val="4"/>
            <w:tcBorders>
              <w:bottom w:val="single" w:sz="6" w:space="0" w:color="auto"/>
            </w:tcBorders>
          </w:tcPr>
          <w:p w14:paraId="37D6A2ED" w14:textId="77777777" w:rsidR="00233B2A" w:rsidRPr="003B3684" w:rsidRDefault="00233B2A" w:rsidP="002C41C8">
            <w:pPr>
              <w:spacing w:before="40" w:after="40" w:line="192" w:lineRule="exact"/>
              <w:jc w:val="both"/>
              <w:rPr>
                <w:rFonts w:ascii="Arial" w:hAnsi="Arial" w:cs="Arial"/>
                <w:noProof/>
                <w:sz w:val="16"/>
                <w:szCs w:val="16"/>
                <w:lang w:eastAsia="es-MX"/>
              </w:rPr>
            </w:pPr>
            <w:r w:rsidRPr="003B3684">
              <w:rPr>
                <w:rFonts w:ascii="Arial" w:hAnsi="Arial" w:cs="Arial"/>
                <w:sz w:val="16"/>
                <w:szCs w:val="16"/>
                <w:lang w:eastAsia="es-MX"/>
              </w:rPr>
              <w:t xml:space="preserve">Ante la oficialía de partes de la DGJA, ubicada en Avenida Paseo de la Reforma No. 10, planta baja, colonia Tabacalera, Alcaldía Cuauhtémoc, código postal 06030, Ciudad de México, en un horario de lunes a jueves de 9:00 a 18:00 horas y los viernes de 9:00 a 15:00 horas. </w:t>
            </w:r>
          </w:p>
        </w:tc>
      </w:tr>
      <w:tr w:rsidR="00233B2A" w:rsidRPr="003B3684" w14:paraId="3F43593E" w14:textId="77777777" w:rsidTr="002C41C8">
        <w:trPr>
          <w:trHeight w:val="20"/>
        </w:trPr>
        <w:tc>
          <w:tcPr>
            <w:tcW w:w="5000" w:type="pct"/>
            <w:gridSpan w:val="7"/>
            <w:shd w:val="clear" w:color="auto" w:fill="A6A6A6"/>
          </w:tcPr>
          <w:p w14:paraId="52206158" w14:textId="77777777" w:rsidR="00233B2A" w:rsidRPr="003B3684" w:rsidRDefault="00233B2A" w:rsidP="002C41C8">
            <w:pPr>
              <w:spacing w:before="40" w:after="40" w:line="192" w:lineRule="exact"/>
              <w:jc w:val="center"/>
              <w:rPr>
                <w:rFonts w:ascii="Arial" w:hAnsi="Arial" w:cs="Arial"/>
                <w:b/>
                <w:sz w:val="16"/>
                <w:szCs w:val="16"/>
                <w:lang w:eastAsia="es-MX"/>
              </w:rPr>
            </w:pPr>
            <w:r w:rsidRPr="003B3684">
              <w:rPr>
                <w:rFonts w:ascii="Arial" w:hAnsi="Arial" w:cs="Arial"/>
                <w:b/>
                <w:sz w:val="16"/>
                <w:szCs w:val="16"/>
                <w:lang w:eastAsia="es-MX"/>
              </w:rPr>
              <w:t>INFORMACIÓN PARA REALIZAR EL TRÁMITE O SERVICIO</w:t>
            </w:r>
          </w:p>
        </w:tc>
      </w:tr>
      <w:tr w:rsidR="00233B2A" w:rsidRPr="003B3684" w14:paraId="0408B982" w14:textId="77777777" w:rsidTr="002C41C8">
        <w:trPr>
          <w:trHeight w:val="20"/>
        </w:trPr>
        <w:tc>
          <w:tcPr>
            <w:tcW w:w="5000" w:type="pct"/>
            <w:gridSpan w:val="7"/>
            <w:shd w:val="clear" w:color="auto" w:fill="C0C0C0"/>
          </w:tcPr>
          <w:p w14:paraId="15C3650F" w14:textId="77777777" w:rsidR="00233B2A" w:rsidRPr="003B3684" w:rsidRDefault="00233B2A" w:rsidP="002C41C8">
            <w:pPr>
              <w:spacing w:before="40" w:after="40" w:line="192" w:lineRule="exact"/>
              <w:jc w:val="center"/>
              <w:rPr>
                <w:rFonts w:ascii="Arial" w:hAnsi="Arial" w:cs="Arial"/>
                <w:b/>
                <w:sz w:val="16"/>
                <w:szCs w:val="16"/>
                <w:lang w:eastAsia="es-MX"/>
              </w:rPr>
            </w:pPr>
            <w:r w:rsidRPr="003B3684">
              <w:rPr>
                <w:rFonts w:ascii="Arial" w:hAnsi="Arial" w:cs="Arial"/>
                <w:b/>
                <w:noProof/>
                <w:sz w:val="16"/>
                <w:szCs w:val="16"/>
                <w:lang w:eastAsia="es-MX"/>
              </w:rPr>
              <w:t>¿Qué tengo que hacer para realizar el Trámite o Servicio?</w:t>
            </w:r>
          </w:p>
        </w:tc>
      </w:tr>
      <w:tr w:rsidR="00233B2A" w:rsidRPr="003B3684" w14:paraId="0668C876" w14:textId="77777777" w:rsidTr="002C41C8">
        <w:trPr>
          <w:trHeight w:val="20"/>
        </w:trPr>
        <w:tc>
          <w:tcPr>
            <w:tcW w:w="5000" w:type="pct"/>
            <w:gridSpan w:val="7"/>
          </w:tcPr>
          <w:p w14:paraId="5DC16786" w14:textId="77777777" w:rsidR="00233B2A" w:rsidRPr="003B3684" w:rsidRDefault="00233B2A" w:rsidP="002C41C8">
            <w:pPr>
              <w:spacing w:before="40" w:after="40" w:line="192" w:lineRule="exact"/>
              <w:ind w:left="432" w:hanging="432"/>
              <w:jc w:val="both"/>
              <w:rPr>
                <w:rFonts w:ascii="Arial" w:hAnsi="Arial" w:cs="Arial"/>
                <w:noProof/>
                <w:sz w:val="16"/>
                <w:szCs w:val="16"/>
                <w:lang w:eastAsia="es-MX"/>
              </w:rPr>
            </w:pPr>
            <w:r w:rsidRPr="003B3684">
              <w:rPr>
                <w:rFonts w:ascii="Arial" w:hAnsi="Arial" w:cs="Arial"/>
                <w:noProof/>
                <w:sz w:val="16"/>
                <w:szCs w:val="16"/>
                <w:lang w:eastAsia="es-MX"/>
              </w:rPr>
              <w:t>I.</w:t>
            </w:r>
            <w:r w:rsidRPr="003B3684">
              <w:rPr>
                <w:rFonts w:ascii="Arial" w:hAnsi="Arial" w:cs="Arial"/>
                <w:noProof/>
                <w:sz w:val="16"/>
                <w:szCs w:val="16"/>
                <w:lang w:eastAsia="es-MX"/>
              </w:rPr>
              <w:tab/>
              <w:t>Acude con la documentación del trámite ante la oficialía de partes de la autoridad mencionada en el apartado anterior.</w:t>
            </w:r>
          </w:p>
          <w:p w14:paraId="5FAD5B77" w14:textId="77777777" w:rsidR="00233B2A" w:rsidRPr="003B3684" w:rsidRDefault="00233B2A" w:rsidP="002C41C8">
            <w:pPr>
              <w:spacing w:before="40" w:after="40" w:line="192" w:lineRule="exact"/>
              <w:ind w:left="432" w:hanging="432"/>
              <w:jc w:val="both"/>
              <w:rPr>
                <w:rFonts w:ascii="Arial" w:hAnsi="Arial" w:cs="Arial"/>
                <w:noProof/>
                <w:sz w:val="16"/>
                <w:szCs w:val="16"/>
                <w:lang w:eastAsia="es-MX"/>
              </w:rPr>
            </w:pPr>
            <w:r w:rsidRPr="003B3684">
              <w:rPr>
                <w:rFonts w:ascii="Arial" w:hAnsi="Arial" w:cs="Arial"/>
                <w:noProof/>
                <w:sz w:val="16"/>
                <w:szCs w:val="16"/>
                <w:lang w:eastAsia="es-MX"/>
              </w:rPr>
              <w:t>II.</w:t>
            </w:r>
            <w:r w:rsidRPr="003B3684">
              <w:rPr>
                <w:rFonts w:ascii="Arial" w:hAnsi="Arial" w:cs="Arial"/>
                <w:noProof/>
                <w:sz w:val="16"/>
                <w:szCs w:val="16"/>
                <w:lang w:eastAsia="es-MX"/>
              </w:rPr>
              <w:tab/>
              <w:t>Entrega la documentación a la autoridad encargada del trámite.</w:t>
            </w:r>
          </w:p>
          <w:p w14:paraId="189AD1A1" w14:textId="77777777" w:rsidR="00233B2A" w:rsidRPr="003B3684" w:rsidRDefault="00233B2A" w:rsidP="002C41C8">
            <w:pPr>
              <w:spacing w:before="40" w:after="40" w:line="192" w:lineRule="exact"/>
              <w:ind w:left="432" w:hanging="432"/>
              <w:jc w:val="both"/>
              <w:rPr>
                <w:rFonts w:ascii="Arial" w:hAnsi="Arial" w:cs="Arial"/>
                <w:sz w:val="16"/>
                <w:szCs w:val="16"/>
                <w:lang w:eastAsia="es-MX"/>
              </w:rPr>
            </w:pPr>
            <w:r w:rsidRPr="003B3684">
              <w:rPr>
                <w:rFonts w:ascii="Arial" w:hAnsi="Arial" w:cs="Arial"/>
                <w:noProof/>
                <w:sz w:val="16"/>
                <w:szCs w:val="16"/>
                <w:lang w:eastAsia="es-MX"/>
              </w:rPr>
              <w:t>III.</w:t>
            </w:r>
            <w:r w:rsidRPr="003B3684">
              <w:rPr>
                <w:rFonts w:ascii="Arial" w:hAnsi="Arial" w:cs="Arial"/>
                <w:noProof/>
                <w:sz w:val="16"/>
                <w:szCs w:val="16"/>
                <w:lang w:eastAsia="es-MX"/>
              </w:rPr>
              <w:tab/>
              <w:t>Recibe y conserva el escrito libre sellado, como acuse de recibo.</w:t>
            </w:r>
          </w:p>
        </w:tc>
      </w:tr>
      <w:tr w:rsidR="00233B2A" w:rsidRPr="003B3684" w14:paraId="1354C6E0" w14:textId="77777777" w:rsidTr="002C41C8">
        <w:trPr>
          <w:trHeight w:val="20"/>
        </w:trPr>
        <w:tc>
          <w:tcPr>
            <w:tcW w:w="5000" w:type="pct"/>
            <w:gridSpan w:val="7"/>
            <w:shd w:val="clear" w:color="auto" w:fill="C0C0C0"/>
          </w:tcPr>
          <w:p w14:paraId="7CDF0877" w14:textId="77777777" w:rsidR="00233B2A" w:rsidRPr="003B3684" w:rsidRDefault="00233B2A" w:rsidP="002C41C8">
            <w:pPr>
              <w:spacing w:before="40" w:after="40" w:line="190" w:lineRule="exact"/>
              <w:jc w:val="center"/>
              <w:rPr>
                <w:rFonts w:ascii="Arial" w:hAnsi="Arial" w:cs="Arial"/>
                <w:b/>
                <w:sz w:val="16"/>
                <w:szCs w:val="16"/>
                <w:lang w:eastAsia="es-MX"/>
              </w:rPr>
            </w:pPr>
            <w:r w:rsidRPr="003B3684">
              <w:rPr>
                <w:rFonts w:ascii="Arial" w:hAnsi="Arial" w:cs="Arial"/>
                <w:b/>
                <w:noProof/>
                <w:sz w:val="16"/>
                <w:szCs w:val="16"/>
                <w:lang w:eastAsia="es-MX"/>
              </w:rPr>
              <w:t>¿Qué requisitos debo cumplir?</w:t>
            </w:r>
          </w:p>
        </w:tc>
      </w:tr>
      <w:tr w:rsidR="00233B2A" w:rsidRPr="003B3684" w14:paraId="01A4D4FB" w14:textId="77777777" w:rsidTr="002C41C8">
        <w:trPr>
          <w:trHeight w:val="20"/>
        </w:trPr>
        <w:tc>
          <w:tcPr>
            <w:tcW w:w="5000" w:type="pct"/>
            <w:gridSpan w:val="7"/>
            <w:tcBorders>
              <w:bottom w:val="single" w:sz="6" w:space="0" w:color="auto"/>
            </w:tcBorders>
            <w:shd w:val="clear" w:color="auto" w:fill="FFFFFF"/>
          </w:tcPr>
          <w:p w14:paraId="365E4CC7" w14:textId="77777777" w:rsidR="00233B2A" w:rsidRPr="003B3684" w:rsidRDefault="00233B2A" w:rsidP="002C41C8">
            <w:pPr>
              <w:spacing w:before="40" w:after="40" w:line="190" w:lineRule="exact"/>
              <w:jc w:val="both"/>
              <w:rPr>
                <w:rFonts w:ascii="Arial" w:hAnsi="Arial" w:cs="Arial"/>
                <w:sz w:val="16"/>
                <w:szCs w:val="16"/>
                <w:lang w:eastAsia="es-MX"/>
              </w:rPr>
            </w:pPr>
            <w:r w:rsidRPr="003B3684">
              <w:rPr>
                <w:rFonts w:ascii="Arial" w:hAnsi="Arial" w:cs="Arial"/>
                <w:sz w:val="16"/>
                <w:szCs w:val="16"/>
                <w:lang w:eastAsia="es-MX"/>
              </w:rPr>
              <w:t>Escrito libre, en el que deberás manifestar lo siguiente:</w:t>
            </w:r>
          </w:p>
          <w:p w14:paraId="5AB43A1E" w14:textId="77777777" w:rsidR="00233B2A" w:rsidRPr="003B3684" w:rsidRDefault="00233B2A" w:rsidP="002C41C8">
            <w:pPr>
              <w:spacing w:before="40" w:after="40" w:line="190" w:lineRule="exact"/>
              <w:ind w:left="432" w:hanging="432"/>
              <w:jc w:val="both"/>
              <w:rPr>
                <w:rFonts w:ascii="Arial" w:hAnsi="Arial" w:cs="Arial"/>
                <w:sz w:val="16"/>
                <w:szCs w:val="16"/>
                <w:lang w:eastAsia="es-MX"/>
              </w:rPr>
            </w:pPr>
            <w:r w:rsidRPr="003B3684">
              <w:rPr>
                <w:rFonts w:ascii="Arial" w:hAnsi="Arial" w:cs="Arial"/>
                <w:sz w:val="16"/>
                <w:szCs w:val="16"/>
                <w:lang w:eastAsia="es-MX"/>
              </w:rPr>
              <w:t>I.</w:t>
            </w:r>
            <w:r w:rsidRPr="003B3684">
              <w:rPr>
                <w:rFonts w:ascii="Arial" w:hAnsi="Arial" w:cs="Arial"/>
                <w:sz w:val="16"/>
                <w:szCs w:val="16"/>
                <w:lang w:eastAsia="es-MX"/>
              </w:rPr>
              <w:tab/>
              <w:t>El número de autorización, tratándose de apoderado aduanal o apoderado de almacén, o bien, de agencias aduanales.</w:t>
            </w:r>
          </w:p>
          <w:p w14:paraId="4F268A35" w14:textId="77777777" w:rsidR="00233B2A" w:rsidRPr="003B3684" w:rsidRDefault="00233B2A" w:rsidP="002C41C8">
            <w:pPr>
              <w:spacing w:before="40" w:after="40" w:line="190" w:lineRule="exact"/>
              <w:ind w:left="432" w:hanging="432"/>
              <w:jc w:val="both"/>
              <w:rPr>
                <w:rFonts w:ascii="Arial" w:hAnsi="Arial" w:cs="Arial"/>
                <w:sz w:val="16"/>
                <w:szCs w:val="16"/>
                <w:lang w:eastAsia="es-MX"/>
              </w:rPr>
            </w:pPr>
            <w:r w:rsidRPr="003B3684">
              <w:rPr>
                <w:rFonts w:ascii="Arial" w:hAnsi="Arial" w:cs="Arial"/>
                <w:sz w:val="16"/>
                <w:szCs w:val="16"/>
                <w:lang w:eastAsia="es-MX"/>
              </w:rPr>
              <w:t>II.</w:t>
            </w:r>
            <w:r w:rsidRPr="003B3684">
              <w:rPr>
                <w:rFonts w:ascii="Arial" w:hAnsi="Arial" w:cs="Arial"/>
                <w:sz w:val="16"/>
                <w:szCs w:val="16"/>
                <w:lang w:eastAsia="es-MX"/>
              </w:rPr>
              <w:tab/>
              <w:t>El número de todas las cuentas bancarias con las que se efectúen los pagos, nombre y la clave en el RFC del titular de la cuenta bancaria.</w:t>
            </w:r>
          </w:p>
          <w:p w14:paraId="1490F005" w14:textId="77777777" w:rsidR="00233B2A" w:rsidRPr="003B3684" w:rsidRDefault="00233B2A" w:rsidP="002C41C8">
            <w:pPr>
              <w:spacing w:before="40" w:after="40" w:line="190" w:lineRule="exact"/>
              <w:ind w:left="432" w:hanging="432"/>
              <w:jc w:val="both"/>
              <w:rPr>
                <w:rFonts w:ascii="Arial" w:hAnsi="Arial" w:cs="Arial"/>
                <w:sz w:val="16"/>
                <w:szCs w:val="16"/>
                <w:lang w:eastAsia="es-MX"/>
              </w:rPr>
            </w:pPr>
            <w:r w:rsidRPr="003B3684">
              <w:rPr>
                <w:rFonts w:ascii="Arial" w:hAnsi="Arial" w:cs="Arial"/>
                <w:sz w:val="16"/>
                <w:szCs w:val="16"/>
                <w:lang w:eastAsia="es-MX"/>
              </w:rPr>
              <w:t>III.</w:t>
            </w:r>
            <w:r w:rsidRPr="003B3684">
              <w:rPr>
                <w:rFonts w:ascii="Arial" w:hAnsi="Arial" w:cs="Arial"/>
                <w:sz w:val="16"/>
                <w:szCs w:val="16"/>
                <w:lang w:eastAsia="es-MX"/>
              </w:rPr>
              <w:tab/>
              <w:t>La denominación o razón social de la institución de crédito.</w:t>
            </w:r>
          </w:p>
          <w:p w14:paraId="17549E5A" w14:textId="77777777" w:rsidR="00233B2A" w:rsidRPr="003B3684" w:rsidRDefault="00233B2A" w:rsidP="002C41C8">
            <w:pPr>
              <w:spacing w:before="40" w:after="40" w:line="190" w:lineRule="exact"/>
              <w:ind w:left="432" w:hanging="432"/>
              <w:jc w:val="both"/>
              <w:rPr>
                <w:rFonts w:ascii="Arial" w:hAnsi="Arial" w:cs="Arial"/>
                <w:sz w:val="16"/>
                <w:szCs w:val="16"/>
                <w:lang w:eastAsia="es-MX"/>
              </w:rPr>
            </w:pPr>
            <w:r w:rsidRPr="003B3684">
              <w:rPr>
                <w:rFonts w:ascii="Arial" w:hAnsi="Arial" w:cs="Arial"/>
                <w:sz w:val="16"/>
                <w:szCs w:val="16"/>
                <w:lang w:eastAsia="es-MX"/>
              </w:rPr>
              <w:t>IV.</w:t>
            </w:r>
            <w:r w:rsidRPr="003B3684">
              <w:rPr>
                <w:rFonts w:ascii="Arial" w:hAnsi="Arial" w:cs="Arial"/>
                <w:sz w:val="16"/>
                <w:szCs w:val="16"/>
                <w:lang w:eastAsia="es-MX"/>
              </w:rPr>
              <w:tab/>
              <w:t>El número de plaza y de la sucursal bancaria.</w:t>
            </w:r>
          </w:p>
          <w:p w14:paraId="244B8E75" w14:textId="77777777" w:rsidR="00233B2A" w:rsidRPr="003B3684" w:rsidRDefault="00233B2A" w:rsidP="002C41C8">
            <w:pPr>
              <w:spacing w:before="40" w:after="40" w:line="190" w:lineRule="exact"/>
              <w:ind w:left="432" w:hanging="432"/>
              <w:jc w:val="both"/>
              <w:rPr>
                <w:rFonts w:ascii="Arial" w:hAnsi="Arial" w:cs="Arial"/>
                <w:sz w:val="16"/>
                <w:szCs w:val="16"/>
                <w:lang w:eastAsia="es-MX"/>
              </w:rPr>
            </w:pPr>
            <w:r w:rsidRPr="003B3684">
              <w:rPr>
                <w:rFonts w:ascii="Arial" w:hAnsi="Arial" w:cs="Arial"/>
                <w:sz w:val="16"/>
                <w:szCs w:val="16"/>
                <w:lang w:eastAsia="es-MX"/>
              </w:rPr>
              <w:t>V.</w:t>
            </w:r>
            <w:r w:rsidRPr="003B3684">
              <w:rPr>
                <w:rFonts w:ascii="Arial" w:hAnsi="Arial" w:cs="Arial"/>
                <w:sz w:val="16"/>
                <w:szCs w:val="16"/>
                <w:lang w:eastAsia="es-MX"/>
              </w:rPr>
              <w:tab/>
              <w:t>El lugar donde se encuentran radicadas cada una de las cuentas bancarias.</w:t>
            </w:r>
          </w:p>
        </w:tc>
      </w:tr>
      <w:tr w:rsidR="00233B2A" w:rsidRPr="003B3684" w14:paraId="1B894594" w14:textId="77777777" w:rsidTr="002C41C8">
        <w:trPr>
          <w:trHeight w:val="20"/>
        </w:trPr>
        <w:tc>
          <w:tcPr>
            <w:tcW w:w="5000" w:type="pct"/>
            <w:gridSpan w:val="7"/>
            <w:shd w:val="clear" w:color="auto" w:fill="BFBFBF"/>
          </w:tcPr>
          <w:p w14:paraId="2B8B56AF" w14:textId="77777777" w:rsidR="00233B2A" w:rsidRPr="003B3684" w:rsidRDefault="00233B2A" w:rsidP="002C41C8">
            <w:pPr>
              <w:spacing w:before="40" w:after="40" w:line="190" w:lineRule="exact"/>
              <w:jc w:val="center"/>
              <w:rPr>
                <w:rFonts w:ascii="Arial" w:hAnsi="Arial" w:cs="Arial"/>
                <w:b/>
                <w:noProof/>
                <w:sz w:val="16"/>
                <w:szCs w:val="16"/>
                <w:lang w:eastAsia="es-MX"/>
              </w:rPr>
            </w:pPr>
            <w:r w:rsidRPr="003B3684">
              <w:rPr>
                <w:rFonts w:ascii="Arial" w:hAnsi="Arial" w:cs="Arial"/>
                <w:b/>
                <w:noProof/>
                <w:sz w:val="16"/>
                <w:szCs w:val="16"/>
                <w:lang w:eastAsia="es-MX"/>
              </w:rPr>
              <w:t>¿Con qué condiciones debo cumplir?</w:t>
            </w:r>
          </w:p>
        </w:tc>
      </w:tr>
      <w:tr w:rsidR="00233B2A" w:rsidRPr="003B3684" w14:paraId="5072E6DE" w14:textId="77777777" w:rsidTr="002C41C8">
        <w:trPr>
          <w:trHeight w:val="20"/>
        </w:trPr>
        <w:tc>
          <w:tcPr>
            <w:tcW w:w="5000" w:type="pct"/>
            <w:gridSpan w:val="7"/>
            <w:tcBorders>
              <w:bottom w:val="single" w:sz="6" w:space="0" w:color="auto"/>
            </w:tcBorders>
            <w:shd w:val="clear" w:color="auto" w:fill="FFFFFF"/>
          </w:tcPr>
          <w:p w14:paraId="7C3F011C" w14:textId="77777777" w:rsidR="00233B2A" w:rsidRPr="003B3684" w:rsidRDefault="00233B2A" w:rsidP="002C41C8">
            <w:pPr>
              <w:spacing w:before="40" w:after="40" w:line="190" w:lineRule="exact"/>
              <w:ind w:left="432" w:hanging="432"/>
              <w:jc w:val="both"/>
              <w:rPr>
                <w:rFonts w:ascii="Arial" w:hAnsi="Arial" w:cs="Arial"/>
                <w:sz w:val="16"/>
                <w:szCs w:val="16"/>
                <w:lang w:eastAsia="es-MX"/>
              </w:rPr>
            </w:pPr>
            <w:r w:rsidRPr="003B3684">
              <w:rPr>
                <w:rFonts w:ascii="Arial" w:hAnsi="Arial" w:cs="Arial"/>
                <w:sz w:val="16"/>
                <w:szCs w:val="16"/>
                <w:lang w:eastAsia="es-MX"/>
              </w:rPr>
              <w:t>I.</w:t>
            </w:r>
            <w:r w:rsidRPr="003B3684">
              <w:rPr>
                <w:rFonts w:ascii="Arial" w:hAnsi="Arial" w:cs="Arial"/>
                <w:sz w:val="16"/>
                <w:szCs w:val="16"/>
                <w:lang w:eastAsia="es-MX"/>
              </w:rPr>
              <w:tab/>
              <w:t>Estar inscrito y activo en el RFC.</w:t>
            </w:r>
          </w:p>
          <w:p w14:paraId="181A9C87" w14:textId="77777777" w:rsidR="00233B2A" w:rsidRPr="003B3684" w:rsidRDefault="00233B2A" w:rsidP="002C41C8">
            <w:pPr>
              <w:spacing w:before="40" w:after="40" w:line="190" w:lineRule="exact"/>
              <w:ind w:left="432" w:hanging="432"/>
              <w:jc w:val="both"/>
              <w:rPr>
                <w:rFonts w:ascii="Arial" w:hAnsi="Arial" w:cs="Arial"/>
                <w:sz w:val="16"/>
                <w:szCs w:val="16"/>
                <w:lang w:eastAsia="es-MX"/>
              </w:rPr>
            </w:pPr>
            <w:r w:rsidRPr="003B3684">
              <w:rPr>
                <w:rFonts w:ascii="Arial" w:hAnsi="Arial" w:cs="Arial"/>
                <w:sz w:val="16"/>
                <w:szCs w:val="16"/>
                <w:lang w:eastAsia="es-MX"/>
              </w:rPr>
              <w:t>II.</w:t>
            </w:r>
            <w:r w:rsidRPr="003B3684">
              <w:rPr>
                <w:rFonts w:ascii="Arial" w:hAnsi="Arial" w:cs="Arial"/>
                <w:sz w:val="16"/>
                <w:szCs w:val="16"/>
                <w:lang w:eastAsia="es-MX"/>
              </w:rPr>
              <w:tab/>
              <w:t>Contar con e.firma vigente.</w:t>
            </w:r>
          </w:p>
          <w:p w14:paraId="4FF3A0F6" w14:textId="77777777" w:rsidR="00233B2A" w:rsidRPr="003B3684" w:rsidRDefault="00233B2A" w:rsidP="002C41C8">
            <w:pPr>
              <w:spacing w:before="40" w:after="40" w:line="190" w:lineRule="exact"/>
              <w:ind w:left="432" w:hanging="432"/>
              <w:jc w:val="both"/>
              <w:rPr>
                <w:rFonts w:ascii="Arial" w:hAnsi="Arial" w:cs="Arial"/>
                <w:sz w:val="16"/>
                <w:szCs w:val="16"/>
                <w:lang w:eastAsia="es-MX"/>
              </w:rPr>
            </w:pPr>
            <w:r w:rsidRPr="003B3684">
              <w:rPr>
                <w:rFonts w:ascii="Arial" w:hAnsi="Arial" w:cs="Arial"/>
                <w:sz w:val="16"/>
                <w:szCs w:val="16"/>
                <w:lang w:eastAsia="es-MX"/>
              </w:rPr>
              <w:t>III.</w:t>
            </w:r>
            <w:r w:rsidRPr="003B3684">
              <w:rPr>
                <w:rFonts w:ascii="Arial" w:hAnsi="Arial" w:cs="Arial"/>
                <w:sz w:val="16"/>
                <w:szCs w:val="16"/>
                <w:lang w:eastAsia="es-MX"/>
              </w:rPr>
              <w:tab/>
              <w:t>Estar al corriente en el cumplimiento de tus obligaciones fiscales.</w:t>
            </w:r>
          </w:p>
        </w:tc>
      </w:tr>
      <w:tr w:rsidR="00233B2A" w:rsidRPr="003B3684" w14:paraId="69E919A2" w14:textId="77777777" w:rsidTr="002C41C8">
        <w:trPr>
          <w:trHeight w:val="20"/>
        </w:trPr>
        <w:tc>
          <w:tcPr>
            <w:tcW w:w="5000" w:type="pct"/>
            <w:gridSpan w:val="7"/>
            <w:shd w:val="clear" w:color="auto" w:fill="A6A6A6"/>
          </w:tcPr>
          <w:p w14:paraId="630FA2E5" w14:textId="77777777" w:rsidR="00233B2A" w:rsidRPr="003B3684" w:rsidRDefault="00233B2A" w:rsidP="002C41C8">
            <w:pPr>
              <w:spacing w:before="40" w:after="40" w:line="190" w:lineRule="exact"/>
              <w:jc w:val="center"/>
              <w:rPr>
                <w:rFonts w:ascii="Arial" w:hAnsi="Arial" w:cs="Arial"/>
                <w:b/>
                <w:sz w:val="16"/>
                <w:szCs w:val="16"/>
                <w:lang w:eastAsia="es-MX"/>
              </w:rPr>
            </w:pPr>
            <w:r w:rsidRPr="003B3684">
              <w:rPr>
                <w:rFonts w:ascii="Arial" w:hAnsi="Arial" w:cs="Arial"/>
                <w:b/>
                <w:sz w:val="16"/>
                <w:szCs w:val="16"/>
                <w:lang w:eastAsia="es-MX"/>
              </w:rPr>
              <w:t>SEGUIMIENTO Y RESOLUCIÓN DEL TRÁMITE O SERVICIO</w:t>
            </w:r>
          </w:p>
        </w:tc>
      </w:tr>
      <w:tr w:rsidR="00233B2A" w:rsidRPr="003B3684" w14:paraId="043ABC85" w14:textId="77777777" w:rsidTr="002C41C8">
        <w:trPr>
          <w:trHeight w:val="20"/>
        </w:trPr>
        <w:tc>
          <w:tcPr>
            <w:tcW w:w="2488" w:type="pct"/>
            <w:gridSpan w:val="4"/>
            <w:shd w:val="clear" w:color="auto" w:fill="C0C0C0"/>
          </w:tcPr>
          <w:p w14:paraId="2E895204" w14:textId="77777777" w:rsidR="00233B2A" w:rsidRPr="003B3684" w:rsidRDefault="00233B2A" w:rsidP="002C41C8">
            <w:pPr>
              <w:spacing w:before="40" w:after="40" w:line="190" w:lineRule="exact"/>
              <w:jc w:val="both"/>
              <w:rPr>
                <w:rFonts w:ascii="Arial" w:hAnsi="Arial" w:cs="Arial"/>
                <w:b/>
                <w:sz w:val="16"/>
                <w:szCs w:val="16"/>
                <w:lang w:eastAsia="es-MX"/>
              </w:rPr>
            </w:pPr>
            <w:r w:rsidRPr="003B3684">
              <w:rPr>
                <w:rFonts w:ascii="Arial" w:hAnsi="Arial" w:cs="Arial"/>
                <w:b/>
                <w:sz w:val="16"/>
                <w:szCs w:val="16"/>
                <w:lang w:eastAsia="es-MX"/>
              </w:rPr>
              <w:lastRenderedPageBreak/>
              <w:t>¿Cómo puedo dar seguimiento al Trámite o Servicio?</w:t>
            </w:r>
          </w:p>
        </w:tc>
        <w:tc>
          <w:tcPr>
            <w:tcW w:w="2512" w:type="pct"/>
            <w:gridSpan w:val="3"/>
            <w:shd w:val="clear" w:color="auto" w:fill="C0C0C0"/>
          </w:tcPr>
          <w:p w14:paraId="651C2816" w14:textId="77777777" w:rsidR="00233B2A" w:rsidRPr="003B3684" w:rsidRDefault="00233B2A" w:rsidP="002C41C8">
            <w:pPr>
              <w:spacing w:before="40" w:after="40" w:line="190" w:lineRule="exact"/>
              <w:jc w:val="both"/>
              <w:rPr>
                <w:rFonts w:ascii="Arial" w:hAnsi="Arial" w:cs="Arial"/>
                <w:b/>
                <w:sz w:val="16"/>
                <w:szCs w:val="16"/>
                <w:lang w:eastAsia="es-MX"/>
              </w:rPr>
            </w:pPr>
            <w:r w:rsidRPr="003B3684">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3B3684">
              <w:rPr>
                <w:rFonts w:ascii="Arial" w:hAnsi="Arial" w:cs="Arial"/>
                <w:b/>
                <w:sz w:val="16"/>
                <w:szCs w:val="16"/>
                <w:lang w:eastAsia="es-MX"/>
              </w:rPr>
              <w:t>o Servicio?</w:t>
            </w:r>
          </w:p>
        </w:tc>
      </w:tr>
      <w:tr w:rsidR="00233B2A" w:rsidRPr="003B3684" w14:paraId="0C1D7082" w14:textId="77777777" w:rsidTr="002C41C8">
        <w:trPr>
          <w:trHeight w:val="20"/>
        </w:trPr>
        <w:tc>
          <w:tcPr>
            <w:tcW w:w="2488" w:type="pct"/>
            <w:gridSpan w:val="4"/>
          </w:tcPr>
          <w:p w14:paraId="5C5EFCB4" w14:textId="77777777" w:rsidR="00233B2A" w:rsidRPr="003B3684" w:rsidRDefault="00233B2A" w:rsidP="002C41C8">
            <w:pPr>
              <w:spacing w:before="40" w:after="40" w:line="190" w:lineRule="exact"/>
              <w:jc w:val="both"/>
              <w:rPr>
                <w:rFonts w:ascii="Arial" w:hAnsi="Arial" w:cs="Arial"/>
                <w:sz w:val="16"/>
                <w:szCs w:val="16"/>
                <w:lang w:eastAsia="es-MX"/>
              </w:rPr>
            </w:pPr>
            <w:r w:rsidRPr="003B3684">
              <w:rPr>
                <w:rFonts w:ascii="Arial" w:hAnsi="Arial" w:cs="Arial"/>
                <w:sz w:val="16"/>
                <w:szCs w:val="16"/>
                <w:lang w:eastAsia="es-MX"/>
              </w:rPr>
              <w:t>No aplica.</w:t>
            </w:r>
          </w:p>
        </w:tc>
        <w:tc>
          <w:tcPr>
            <w:tcW w:w="2512" w:type="pct"/>
            <w:gridSpan w:val="3"/>
          </w:tcPr>
          <w:p w14:paraId="43115CAF" w14:textId="77777777" w:rsidR="00233B2A" w:rsidRPr="003B3684" w:rsidRDefault="00233B2A" w:rsidP="002C41C8">
            <w:pPr>
              <w:spacing w:before="40" w:after="40" w:line="190" w:lineRule="exact"/>
              <w:jc w:val="both"/>
              <w:rPr>
                <w:rFonts w:ascii="Arial" w:hAnsi="Arial" w:cs="Arial"/>
                <w:sz w:val="16"/>
                <w:szCs w:val="16"/>
                <w:lang w:eastAsia="es-MX"/>
              </w:rPr>
            </w:pPr>
            <w:r w:rsidRPr="003B3684">
              <w:rPr>
                <w:rFonts w:ascii="Arial" w:hAnsi="Arial" w:cs="Arial"/>
                <w:sz w:val="16"/>
                <w:szCs w:val="16"/>
                <w:lang w:eastAsia="es-MX"/>
              </w:rPr>
              <w:t>No.</w:t>
            </w:r>
          </w:p>
        </w:tc>
      </w:tr>
      <w:tr w:rsidR="00233B2A" w:rsidRPr="003B3684" w14:paraId="096888DD" w14:textId="77777777" w:rsidTr="002C41C8">
        <w:trPr>
          <w:trHeight w:val="20"/>
        </w:trPr>
        <w:tc>
          <w:tcPr>
            <w:tcW w:w="5000" w:type="pct"/>
            <w:gridSpan w:val="7"/>
            <w:shd w:val="clear" w:color="auto" w:fill="A6A6A6"/>
          </w:tcPr>
          <w:p w14:paraId="6071D0EA" w14:textId="77777777" w:rsidR="00233B2A" w:rsidRPr="003B3684" w:rsidRDefault="00233B2A" w:rsidP="002C41C8">
            <w:pPr>
              <w:spacing w:before="40" w:after="40" w:line="190" w:lineRule="exact"/>
              <w:jc w:val="center"/>
              <w:rPr>
                <w:rFonts w:ascii="Arial" w:hAnsi="Arial" w:cs="Arial"/>
                <w:b/>
                <w:sz w:val="16"/>
                <w:szCs w:val="16"/>
                <w:lang w:eastAsia="es-MX"/>
              </w:rPr>
            </w:pPr>
            <w:r w:rsidRPr="003B3684">
              <w:rPr>
                <w:rFonts w:ascii="Arial" w:hAnsi="Arial" w:cs="Arial"/>
                <w:b/>
                <w:sz w:val="16"/>
                <w:szCs w:val="16"/>
                <w:lang w:eastAsia="es-MX"/>
              </w:rPr>
              <w:t>Resolución del Trámite o Servicio</w:t>
            </w:r>
          </w:p>
        </w:tc>
      </w:tr>
      <w:tr w:rsidR="00233B2A" w:rsidRPr="003B3684" w14:paraId="4DE58FCE" w14:textId="77777777" w:rsidTr="002C41C8">
        <w:trPr>
          <w:trHeight w:val="20"/>
        </w:trPr>
        <w:tc>
          <w:tcPr>
            <w:tcW w:w="5000" w:type="pct"/>
            <w:gridSpan w:val="7"/>
          </w:tcPr>
          <w:p w14:paraId="0A573053" w14:textId="77777777" w:rsidR="00233B2A" w:rsidRPr="003B3684" w:rsidRDefault="00233B2A" w:rsidP="002C41C8">
            <w:pPr>
              <w:spacing w:before="40" w:after="40" w:line="190" w:lineRule="exact"/>
              <w:jc w:val="both"/>
              <w:rPr>
                <w:rFonts w:ascii="Arial" w:hAnsi="Arial" w:cs="Arial"/>
                <w:sz w:val="16"/>
                <w:szCs w:val="16"/>
                <w:lang w:eastAsia="es-MX"/>
              </w:rPr>
            </w:pPr>
            <w:r w:rsidRPr="003B3684">
              <w:rPr>
                <w:rFonts w:ascii="Arial" w:hAnsi="Arial" w:cs="Arial"/>
                <w:sz w:val="16"/>
                <w:szCs w:val="16"/>
                <w:lang w:eastAsia="es-MX"/>
              </w:rPr>
              <w:t>La resolución se te notificará en las formas señaladas en los artículos 134, fracciones I y II y 136 del CFF, según corresponda.</w:t>
            </w:r>
          </w:p>
        </w:tc>
      </w:tr>
      <w:tr w:rsidR="00233B2A" w:rsidRPr="003B3684" w14:paraId="21C27410" w14:textId="77777777" w:rsidTr="002C41C8">
        <w:trPr>
          <w:trHeight w:val="20"/>
        </w:trPr>
        <w:tc>
          <w:tcPr>
            <w:tcW w:w="1714" w:type="pct"/>
            <w:gridSpan w:val="2"/>
            <w:shd w:val="clear" w:color="auto" w:fill="C0C0C0"/>
          </w:tcPr>
          <w:p w14:paraId="7ACABFC1" w14:textId="77777777" w:rsidR="00233B2A" w:rsidRPr="003B3684" w:rsidRDefault="00233B2A" w:rsidP="002C41C8">
            <w:pPr>
              <w:spacing w:before="40" w:after="40" w:line="190" w:lineRule="exact"/>
              <w:jc w:val="both"/>
              <w:rPr>
                <w:rFonts w:ascii="Arial" w:hAnsi="Arial" w:cs="Arial"/>
                <w:b/>
                <w:sz w:val="16"/>
                <w:szCs w:val="16"/>
                <w:lang w:eastAsia="es-MX"/>
              </w:rPr>
            </w:pPr>
            <w:r w:rsidRPr="003B3684">
              <w:rPr>
                <w:rFonts w:ascii="Arial" w:hAnsi="Arial" w:cs="Arial"/>
                <w:b/>
                <w:sz w:val="16"/>
                <w:szCs w:val="16"/>
                <w:lang w:eastAsia="es-MX"/>
              </w:rPr>
              <w:t>Plazo máximo para que la ANAM resuelva el Trámite o Servicio</w:t>
            </w:r>
          </w:p>
        </w:tc>
        <w:tc>
          <w:tcPr>
            <w:tcW w:w="1760" w:type="pct"/>
            <w:gridSpan w:val="3"/>
            <w:shd w:val="clear" w:color="auto" w:fill="C0C0C0"/>
          </w:tcPr>
          <w:p w14:paraId="4F2B3ADC" w14:textId="77777777" w:rsidR="00233B2A" w:rsidRPr="003B3684" w:rsidRDefault="00233B2A" w:rsidP="002C41C8">
            <w:pPr>
              <w:spacing w:before="40" w:after="40" w:line="190" w:lineRule="exact"/>
              <w:jc w:val="both"/>
              <w:rPr>
                <w:rFonts w:ascii="Arial" w:hAnsi="Arial" w:cs="Arial"/>
                <w:b/>
                <w:sz w:val="16"/>
                <w:szCs w:val="16"/>
                <w:lang w:eastAsia="es-MX"/>
              </w:rPr>
            </w:pPr>
            <w:r w:rsidRPr="003B3684">
              <w:rPr>
                <w:rFonts w:ascii="Arial" w:hAnsi="Arial" w:cs="Arial"/>
                <w:b/>
                <w:sz w:val="16"/>
                <w:szCs w:val="16"/>
                <w:lang w:eastAsia="es-MX"/>
              </w:rPr>
              <w:t>Plazo máximo para que la ANAM solicite información adicional</w:t>
            </w:r>
          </w:p>
        </w:tc>
        <w:tc>
          <w:tcPr>
            <w:tcW w:w="1526" w:type="pct"/>
            <w:gridSpan w:val="2"/>
            <w:shd w:val="clear" w:color="auto" w:fill="C0C0C0"/>
          </w:tcPr>
          <w:p w14:paraId="487DEB8E" w14:textId="77777777" w:rsidR="00233B2A" w:rsidRPr="003B3684" w:rsidRDefault="00233B2A" w:rsidP="002C41C8">
            <w:pPr>
              <w:spacing w:before="40" w:after="40" w:line="190" w:lineRule="exact"/>
              <w:jc w:val="both"/>
              <w:rPr>
                <w:rFonts w:ascii="Arial" w:hAnsi="Arial" w:cs="Arial"/>
                <w:b/>
                <w:sz w:val="16"/>
                <w:szCs w:val="16"/>
                <w:lang w:eastAsia="es-MX"/>
              </w:rPr>
            </w:pPr>
            <w:r w:rsidRPr="003B3684">
              <w:rPr>
                <w:rFonts w:ascii="Arial" w:hAnsi="Arial" w:cs="Arial"/>
                <w:b/>
                <w:sz w:val="16"/>
                <w:szCs w:val="16"/>
                <w:lang w:eastAsia="es-MX"/>
              </w:rPr>
              <w:t>Plazo máximo para cumplir con la información solicitada</w:t>
            </w:r>
          </w:p>
        </w:tc>
      </w:tr>
      <w:tr w:rsidR="00233B2A" w:rsidRPr="003B3684" w14:paraId="284032CE" w14:textId="77777777" w:rsidTr="002C41C8">
        <w:trPr>
          <w:trHeight w:val="20"/>
        </w:trPr>
        <w:tc>
          <w:tcPr>
            <w:tcW w:w="1714" w:type="pct"/>
            <w:gridSpan w:val="2"/>
          </w:tcPr>
          <w:p w14:paraId="3BEB5C9C" w14:textId="77777777" w:rsidR="00233B2A" w:rsidRPr="003B3684" w:rsidRDefault="00233B2A" w:rsidP="002C41C8">
            <w:pPr>
              <w:spacing w:before="40" w:after="40" w:line="190" w:lineRule="exact"/>
              <w:jc w:val="both"/>
              <w:rPr>
                <w:rFonts w:ascii="Arial" w:hAnsi="Arial" w:cs="Arial"/>
                <w:sz w:val="16"/>
                <w:szCs w:val="16"/>
                <w:lang w:eastAsia="es-MX"/>
              </w:rPr>
            </w:pPr>
            <w:r w:rsidRPr="003B3684">
              <w:rPr>
                <w:rFonts w:ascii="Arial" w:hAnsi="Arial" w:cs="Arial"/>
                <w:sz w:val="16"/>
                <w:szCs w:val="16"/>
                <w:lang w:eastAsia="es-MX"/>
              </w:rPr>
              <w:t>Treinta días.</w:t>
            </w:r>
          </w:p>
        </w:tc>
        <w:tc>
          <w:tcPr>
            <w:tcW w:w="1760" w:type="pct"/>
            <w:gridSpan w:val="3"/>
          </w:tcPr>
          <w:p w14:paraId="4F4C9B7F" w14:textId="77777777" w:rsidR="00233B2A" w:rsidRPr="003B3684" w:rsidRDefault="00233B2A" w:rsidP="002C41C8">
            <w:pPr>
              <w:spacing w:before="40" w:after="40" w:line="190" w:lineRule="exact"/>
              <w:jc w:val="both"/>
              <w:rPr>
                <w:rFonts w:ascii="Arial" w:hAnsi="Arial" w:cs="Arial"/>
                <w:sz w:val="16"/>
                <w:szCs w:val="16"/>
                <w:lang w:eastAsia="es-MX"/>
              </w:rPr>
            </w:pPr>
            <w:r w:rsidRPr="003B3684">
              <w:rPr>
                <w:rFonts w:ascii="Arial" w:hAnsi="Arial" w:cs="Arial"/>
                <w:sz w:val="16"/>
                <w:szCs w:val="16"/>
                <w:lang w:eastAsia="es-MX"/>
              </w:rPr>
              <w:t>Diez</w:t>
            </w:r>
            <w:r w:rsidRPr="003B3684" w:rsidDel="0076038F">
              <w:rPr>
                <w:rFonts w:ascii="Arial" w:hAnsi="Arial" w:cs="Arial"/>
                <w:sz w:val="16"/>
                <w:szCs w:val="16"/>
                <w:lang w:eastAsia="es-MX"/>
              </w:rPr>
              <w:t xml:space="preserve"> </w:t>
            </w:r>
            <w:r w:rsidRPr="003B3684">
              <w:rPr>
                <w:rFonts w:ascii="Arial" w:hAnsi="Arial" w:cs="Arial"/>
                <w:sz w:val="16"/>
                <w:szCs w:val="16"/>
                <w:lang w:eastAsia="es-MX"/>
              </w:rPr>
              <w:t>días.</w:t>
            </w:r>
          </w:p>
        </w:tc>
        <w:tc>
          <w:tcPr>
            <w:tcW w:w="1526" w:type="pct"/>
            <w:gridSpan w:val="2"/>
          </w:tcPr>
          <w:p w14:paraId="48F63446" w14:textId="77777777" w:rsidR="00233B2A" w:rsidRPr="003B3684" w:rsidRDefault="00233B2A" w:rsidP="002C41C8">
            <w:pPr>
              <w:spacing w:before="40" w:after="40" w:line="190" w:lineRule="exact"/>
              <w:jc w:val="both"/>
              <w:rPr>
                <w:rFonts w:ascii="Arial" w:hAnsi="Arial" w:cs="Arial"/>
                <w:sz w:val="16"/>
                <w:szCs w:val="16"/>
                <w:lang w:eastAsia="es-MX"/>
              </w:rPr>
            </w:pPr>
            <w:r w:rsidRPr="003B3684">
              <w:rPr>
                <w:rFonts w:ascii="Arial" w:hAnsi="Arial" w:cs="Arial"/>
                <w:sz w:val="16"/>
                <w:szCs w:val="16"/>
                <w:lang w:eastAsia="es-MX"/>
              </w:rPr>
              <w:t>Diez</w:t>
            </w:r>
            <w:r w:rsidRPr="003B3684" w:rsidDel="0076038F">
              <w:rPr>
                <w:rFonts w:ascii="Arial" w:hAnsi="Arial" w:cs="Arial"/>
                <w:sz w:val="16"/>
                <w:szCs w:val="16"/>
                <w:lang w:eastAsia="es-MX"/>
              </w:rPr>
              <w:t xml:space="preserve"> </w:t>
            </w:r>
            <w:r w:rsidRPr="003B3684">
              <w:rPr>
                <w:rFonts w:ascii="Arial" w:hAnsi="Arial" w:cs="Arial"/>
                <w:sz w:val="16"/>
                <w:szCs w:val="16"/>
                <w:lang w:eastAsia="es-MX"/>
              </w:rPr>
              <w:t>días.</w:t>
            </w:r>
          </w:p>
        </w:tc>
      </w:tr>
      <w:tr w:rsidR="00233B2A" w:rsidRPr="003B3684" w14:paraId="6EEBE508" w14:textId="77777777" w:rsidTr="002C41C8">
        <w:trPr>
          <w:trHeight w:val="20"/>
        </w:trPr>
        <w:tc>
          <w:tcPr>
            <w:tcW w:w="2488" w:type="pct"/>
            <w:gridSpan w:val="4"/>
            <w:shd w:val="clear" w:color="auto" w:fill="C0C0C0"/>
          </w:tcPr>
          <w:p w14:paraId="41E9C65A" w14:textId="77777777" w:rsidR="00233B2A" w:rsidRPr="003B3684" w:rsidRDefault="00233B2A" w:rsidP="002C41C8">
            <w:pPr>
              <w:spacing w:before="40" w:after="40" w:line="190" w:lineRule="exact"/>
              <w:jc w:val="both"/>
              <w:rPr>
                <w:rFonts w:ascii="Arial" w:hAnsi="Arial" w:cs="Arial"/>
                <w:b/>
                <w:sz w:val="16"/>
                <w:szCs w:val="16"/>
                <w:lang w:eastAsia="es-MX"/>
              </w:rPr>
            </w:pPr>
            <w:r w:rsidRPr="003B3684">
              <w:rPr>
                <w:rFonts w:ascii="Arial" w:hAnsi="Arial" w:cs="Arial"/>
                <w:b/>
                <w:sz w:val="16"/>
                <w:szCs w:val="16"/>
                <w:lang w:eastAsia="es-MX"/>
              </w:rPr>
              <w:t>¿Qué documento obtengo al finalizar el Trámite o Servicio?</w:t>
            </w:r>
          </w:p>
        </w:tc>
        <w:tc>
          <w:tcPr>
            <w:tcW w:w="2512" w:type="pct"/>
            <w:gridSpan w:val="3"/>
            <w:shd w:val="clear" w:color="auto" w:fill="C0C0C0"/>
          </w:tcPr>
          <w:p w14:paraId="406B4968" w14:textId="77777777" w:rsidR="00233B2A" w:rsidRPr="003B3684" w:rsidRDefault="00233B2A" w:rsidP="002C41C8">
            <w:pPr>
              <w:spacing w:before="40" w:after="40" w:line="190" w:lineRule="exact"/>
              <w:jc w:val="both"/>
              <w:rPr>
                <w:rFonts w:ascii="Arial" w:hAnsi="Arial" w:cs="Arial"/>
                <w:b/>
                <w:sz w:val="16"/>
                <w:szCs w:val="16"/>
                <w:lang w:eastAsia="es-MX"/>
              </w:rPr>
            </w:pPr>
            <w:r w:rsidRPr="003B3684">
              <w:rPr>
                <w:rFonts w:ascii="Arial" w:hAnsi="Arial" w:cs="Arial"/>
                <w:b/>
                <w:sz w:val="16"/>
                <w:szCs w:val="16"/>
                <w:lang w:eastAsia="es-MX"/>
              </w:rPr>
              <w:t>¿Cuál es la vigencia del Trámite o Servicio?</w:t>
            </w:r>
          </w:p>
        </w:tc>
      </w:tr>
      <w:tr w:rsidR="00233B2A" w:rsidRPr="003B3684" w14:paraId="3CF6D046" w14:textId="77777777" w:rsidTr="002C41C8">
        <w:trPr>
          <w:trHeight w:val="20"/>
        </w:trPr>
        <w:tc>
          <w:tcPr>
            <w:tcW w:w="2488" w:type="pct"/>
            <w:gridSpan w:val="4"/>
            <w:tcBorders>
              <w:bottom w:val="single" w:sz="6" w:space="0" w:color="auto"/>
            </w:tcBorders>
          </w:tcPr>
          <w:p w14:paraId="6ABE6455" w14:textId="77777777" w:rsidR="00233B2A" w:rsidRPr="003B3684" w:rsidRDefault="00233B2A" w:rsidP="002C41C8">
            <w:pPr>
              <w:spacing w:before="40" w:after="40" w:line="190" w:lineRule="exact"/>
              <w:jc w:val="both"/>
              <w:rPr>
                <w:rFonts w:ascii="Arial" w:hAnsi="Arial" w:cs="Arial"/>
                <w:sz w:val="16"/>
                <w:szCs w:val="16"/>
                <w:lang w:eastAsia="es-MX"/>
              </w:rPr>
            </w:pPr>
            <w:r w:rsidRPr="003B3684">
              <w:rPr>
                <w:rFonts w:ascii="Arial" w:hAnsi="Arial" w:cs="Arial"/>
                <w:sz w:val="16"/>
                <w:szCs w:val="16"/>
                <w:lang w:eastAsia="es-MX"/>
              </w:rPr>
              <w:t>Oficio de respuesta.</w:t>
            </w:r>
          </w:p>
        </w:tc>
        <w:tc>
          <w:tcPr>
            <w:tcW w:w="2512" w:type="pct"/>
            <w:gridSpan w:val="3"/>
            <w:tcBorders>
              <w:bottom w:val="single" w:sz="6" w:space="0" w:color="auto"/>
            </w:tcBorders>
          </w:tcPr>
          <w:p w14:paraId="251BF79C" w14:textId="77777777" w:rsidR="00233B2A" w:rsidRPr="003B3684" w:rsidRDefault="00233B2A" w:rsidP="002C41C8">
            <w:pPr>
              <w:spacing w:before="40" w:after="40" w:line="190" w:lineRule="exact"/>
              <w:jc w:val="both"/>
              <w:rPr>
                <w:rFonts w:ascii="Arial" w:hAnsi="Arial" w:cs="Arial"/>
                <w:sz w:val="16"/>
                <w:szCs w:val="16"/>
                <w:lang w:eastAsia="es-MX"/>
              </w:rPr>
            </w:pPr>
            <w:r w:rsidRPr="003B3684">
              <w:rPr>
                <w:rFonts w:ascii="Arial" w:hAnsi="Arial" w:cs="Arial"/>
                <w:sz w:val="16"/>
                <w:szCs w:val="16"/>
                <w:lang w:eastAsia="es-MX"/>
              </w:rPr>
              <w:t xml:space="preserve">No aplica. </w:t>
            </w:r>
          </w:p>
        </w:tc>
      </w:tr>
      <w:tr w:rsidR="00233B2A" w:rsidRPr="003B3684" w14:paraId="2C067412" w14:textId="77777777" w:rsidTr="002C41C8">
        <w:trPr>
          <w:trHeight w:val="20"/>
        </w:trPr>
        <w:tc>
          <w:tcPr>
            <w:tcW w:w="5000" w:type="pct"/>
            <w:gridSpan w:val="7"/>
            <w:shd w:val="clear" w:color="auto" w:fill="A6A6A6"/>
          </w:tcPr>
          <w:p w14:paraId="63A0D489" w14:textId="77777777" w:rsidR="00233B2A" w:rsidRPr="003B3684" w:rsidRDefault="00233B2A" w:rsidP="002C41C8">
            <w:pPr>
              <w:spacing w:before="40" w:after="40" w:line="190" w:lineRule="exact"/>
              <w:jc w:val="center"/>
              <w:rPr>
                <w:rFonts w:ascii="Arial" w:hAnsi="Arial" w:cs="Arial"/>
                <w:b/>
                <w:sz w:val="16"/>
                <w:szCs w:val="16"/>
                <w:lang w:eastAsia="es-MX"/>
              </w:rPr>
            </w:pPr>
            <w:r w:rsidRPr="003B3684">
              <w:rPr>
                <w:rFonts w:ascii="Arial" w:hAnsi="Arial" w:cs="Arial"/>
                <w:b/>
                <w:sz w:val="16"/>
                <w:szCs w:val="16"/>
                <w:lang w:eastAsia="es-MX"/>
              </w:rPr>
              <w:t>CANALES DE ATENCIÓN</w:t>
            </w:r>
          </w:p>
        </w:tc>
      </w:tr>
      <w:tr w:rsidR="00233B2A" w:rsidRPr="003B3684" w14:paraId="3DCB8EC8" w14:textId="77777777" w:rsidTr="002C41C8">
        <w:trPr>
          <w:trHeight w:val="20"/>
        </w:trPr>
        <w:tc>
          <w:tcPr>
            <w:tcW w:w="2488" w:type="pct"/>
            <w:gridSpan w:val="4"/>
            <w:shd w:val="clear" w:color="auto" w:fill="C0C0C0"/>
          </w:tcPr>
          <w:p w14:paraId="0E9FAA63" w14:textId="77777777" w:rsidR="00233B2A" w:rsidRPr="003B3684" w:rsidRDefault="00233B2A" w:rsidP="002C41C8">
            <w:pPr>
              <w:spacing w:before="40" w:after="40" w:line="190" w:lineRule="exact"/>
              <w:jc w:val="center"/>
              <w:rPr>
                <w:rFonts w:ascii="Arial" w:hAnsi="Arial" w:cs="Arial"/>
                <w:b/>
                <w:sz w:val="16"/>
                <w:szCs w:val="16"/>
                <w:lang w:eastAsia="es-MX"/>
              </w:rPr>
            </w:pPr>
            <w:r w:rsidRPr="003B3684">
              <w:rPr>
                <w:rFonts w:ascii="Arial" w:hAnsi="Arial" w:cs="Arial"/>
                <w:b/>
                <w:sz w:val="16"/>
                <w:szCs w:val="16"/>
                <w:lang w:eastAsia="es-MX"/>
              </w:rPr>
              <w:t>Consultas y dudas</w:t>
            </w:r>
          </w:p>
        </w:tc>
        <w:tc>
          <w:tcPr>
            <w:tcW w:w="2512" w:type="pct"/>
            <w:gridSpan w:val="3"/>
            <w:shd w:val="clear" w:color="auto" w:fill="C0C0C0"/>
          </w:tcPr>
          <w:p w14:paraId="1E585542" w14:textId="77777777" w:rsidR="00233B2A" w:rsidRPr="003B3684" w:rsidRDefault="00233B2A" w:rsidP="002C41C8">
            <w:pPr>
              <w:spacing w:before="40" w:after="40" w:line="190" w:lineRule="exact"/>
              <w:jc w:val="center"/>
              <w:rPr>
                <w:rFonts w:ascii="Arial" w:hAnsi="Arial" w:cs="Arial"/>
                <w:b/>
                <w:sz w:val="16"/>
                <w:szCs w:val="16"/>
                <w:lang w:eastAsia="es-MX"/>
              </w:rPr>
            </w:pPr>
            <w:r w:rsidRPr="003B3684">
              <w:rPr>
                <w:rFonts w:ascii="Arial" w:hAnsi="Arial" w:cs="Arial"/>
                <w:b/>
                <w:sz w:val="16"/>
                <w:szCs w:val="16"/>
                <w:lang w:eastAsia="es-MX"/>
              </w:rPr>
              <w:t>Quejas y denuncias</w:t>
            </w:r>
          </w:p>
        </w:tc>
      </w:tr>
      <w:tr w:rsidR="00233B2A" w:rsidRPr="003B3684" w14:paraId="19118A84" w14:textId="77777777" w:rsidTr="002C41C8">
        <w:trPr>
          <w:trHeight w:val="20"/>
        </w:trPr>
        <w:tc>
          <w:tcPr>
            <w:tcW w:w="2488" w:type="pct"/>
            <w:gridSpan w:val="4"/>
            <w:tcBorders>
              <w:bottom w:val="single" w:sz="6" w:space="0" w:color="auto"/>
            </w:tcBorders>
          </w:tcPr>
          <w:p w14:paraId="45316546" w14:textId="77777777" w:rsidR="00233B2A" w:rsidRPr="003B3684" w:rsidRDefault="00233B2A" w:rsidP="002C41C8">
            <w:pPr>
              <w:spacing w:before="40" w:after="40" w:line="190" w:lineRule="exact"/>
              <w:jc w:val="both"/>
              <w:rPr>
                <w:rFonts w:ascii="Arial" w:hAnsi="Arial" w:cs="Arial"/>
                <w:sz w:val="16"/>
                <w:szCs w:val="16"/>
                <w:lang w:eastAsia="es-MX"/>
              </w:rPr>
            </w:pPr>
            <w:r w:rsidRPr="003B3684">
              <w:rPr>
                <w:rFonts w:ascii="Arial" w:hAnsi="Arial" w:cs="Arial"/>
                <w:sz w:val="16"/>
                <w:szCs w:val="16"/>
                <w:lang w:eastAsia="es-MX"/>
              </w:rPr>
              <w:t>No aplica.</w:t>
            </w:r>
          </w:p>
        </w:tc>
        <w:tc>
          <w:tcPr>
            <w:tcW w:w="2512" w:type="pct"/>
            <w:gridSpan w:val="3"/>
            <w:tcBorders>
              <w:bottom w:val="single" w:sz="6" w:space="0" w:color="auto"/>
            </w:tcBorders>
          </w:tcPr>
          <w:p w14:paraId="1307075F" w14:textId="77777777" w:rsidR="00233B2A" w:rsidRPr="003B3684" w:rsidRDefault="00233B2A" w:rsidP="002C41C8">
            <w:pPr>
              <w:spacing w:before="40" w:after="40" w:line="190" w:lineRule="exact"/>
              <w:ind w:left="432" w:hanging="432"/>
              <w:jc w:val="both"/>
              <w:rPr>
                <w:rFonts w:ascii="Arial" w:hAnsi="Arial" w:cs="Arial"/>
                <w:sz w:val="16"/>
                <w:szCs w:val="16"/>
                <w:lang w:eastAsia="es-MX"/>
              </w:rPr>
            </w:pPr>
            <w:r w:rsidRPr="003B3684">
              <w:rPr>
                <w:rFonts w:ascii="Arial" w:hAnsi="Arial" w:cs="Arial"/>
                <w:sz w:val="16"/>
                <w:szCs w:val="16"/>
                <w:lang w:eastAsia="es-MX"/>
              </w:rPr>
              <w:t>I.</w:t>
            </w:r>
            <w:r w:rsidRPr="003B3684">
              <w:rPr>
                <w:rFonts w:ascii="Arial" w:hAnsi="Arial" w:cs="Arial"/>
                <w:sz w:val="16"/>
                <w:szCs w:val="16"/>
                <w:lang w:eastAsia="es-MX"/>
              </w:rPr>
              <w:tab/>
              <w:t xml:space="preserve">Correo electrónico: </w:t>
            </w:r>
            <w:r w:rsidRPr="003B3684">
              <w:rPr>
                <w:rFonts w:ascii="Arial" w:hAnsi="Arial" w:cs="Arial"/>
                <w:sz w:val="16"/>
                <w:szCs w:val="16"/>
                <w:u w:val="single"/>
                <w:lang w:eastAsia="es-MX"/>
              </w:rPr>
              <w:t>denuncias@anam.gob.mx</w:t>
            </w:r>
          </w:p>
          <w:p w14:paraId="0FB2924B" w14:textId="77777777" w:rsidR="00233B2A" w:rsidRPr="003B3684" w:rsidRDefault="00233B2A" w:rsidP="002C41C8">
            <w:pPr>
              <w:spacing w:before="40" w:after="40" w:line="190" w:lineRule="exact"/>
              <w:ind w:left="432" w:hanging="432"/>
              <w:jc w:val="both"/>
              <w:rPr>
                <w:rFonts w:ascii="Arial" w:hAnsi="Arial" w:cs="Arial"/>
                <w:sz w:val="16"/>
                <w:szCs w:val="16"/>
                <w:lang w:eastAsia="es-MX"/>
              </w:rPr>
            </w:pPr>
            <w:r w:rsidRPr="003B3684">
              <w:rPr>
                <w:rFonts w:ascii="Arial" w:hAnsi="Arial" w:cs="Arial"/>
                <w:sz w:val="16"/>
                <w:szCs w:val="16"/>
                <w:lang w:eastAsia="es-MX"/>
              </w:rPr>
              <w:t>II.</w:t>
            </w:r>
            <w:r w:rsidRPr="003B3684">
              <w:rPr>
                <w:rFonts w:ascii="Arial" w:hAnsi="Arial" w:cs="Arial"/>
                <w:sz w:val="16"/>
                <w:szCs w:val="16"/>
                <w:lang w:eastAsia="es-MX"/>
              </w:rPr>
              <w:tab/>
              <w:t>En el Portal de la ANAM:</w:t>
            </w:r>
          </w:p>
          <w:p w14:paraId="50A3055C" w14:textId="77777777" w:rsidR="00233B2A" w:rsidRPr="003B3684" w:rsidRDefault="00233B2A" w:rsidP="002C41C8">
            <w:pPr>
              <w:spacing w:before="40" w:after="40" w:line="190" w:lineRule="exact"/>
              <w:ind w:left="432" w:hanging="432"/>
              <w:jc w:val="both"/>
              <w:rPr>
                <w:rFonts w:ascii="Arial" w:hAnsi="Arial" w:cs="Arial"/>
                <w:sz w:val="16"/>
                <w:szCs w:val="16"/>
                <w:lang w:eastAsia="es-MX"/>
              </w:rPr>
            </w:pPr>
            <w:r w:rsidRPr="003B3684">
              <w:rPr>
                <w:rFonts w:ascii="Arial" w:hAnsi="Arial" w:cs="Arial"/>
                <w:sz w:val="16"/>
                <w:szCs w:val="16"/>
                <w:lang w:eastAsia="es-MX"/>
              </w:rPr>
              <w:t xml:space="preserve"> </w:t>
            </w:r>
            <w:r w:rsidRPr="003B3684">
              <w:rPr>
                <w:rFonts w:ascii="Arial" w:hAnsi="Arial" w:cs="Arial"/>
                <w:sz w:val="16"/>
                <w:szCs w:val="16"/>
                <w:lang w:eastAsia="es-MX"/>
              </w:rPr>
              <w:tab/>
            </w:r>
            <w:r w:rsidRPr="003B3684">
              <w:rPr>
                <w:rFonts w:ascii="Arial" w:hAnsi="Arial" w:cs="Arial"/>
                <w:sz w:val="16"/>
                <w:szCs w:val="16"/>
                <w:u w:val="single"/>
                <w:lang w:eastAsia="es-MX"/>
              </w:rPr>
              <w:t>https://anam.gob.mx/recepcion-de-quejas-y-denuncias/</w:t>
            </w:r>
            <w:r w:rsidRPr="003B3684">
              <w:rPr>
                <w:rFonts w:ascii="Arial" w:hAnsi="Arial" w:cs="Arial"/>
                <w:sz w:val="16"/>
                <w:szCs w:val="16"/>
                <w:lang w:eastAsia="es-MX"/>
              </w:rPr>
              <w:t xml:space="preserve"> </w:t>
            </w:r>
          </w:p>
        </w:tc>
      </w:tr>
      <w:tr w:rsidR="00233B2A" w:rsidRPr="003B3684" w14:paraId="640C2601" w14:textId="77777777" w:rsidTr="002C41C8">
        <w:trPr>
          <w:trHeight w:val="20"/>
        </w:trPr>
        <w:tc>
          <w:tcPr>
            <w:tcW w:w="5000" w:type="pct"/>
            <w:gridSpan w:val="7"/>
            <w:shd w:val="clear" w:color="auto" w:fill="A6A6A6"/>
          </w:tcPr>
          <w:p w14:paraId="50FBB99A" w14:textId="77777777" w:rsidR="00233B2A" w:rsidRPr="003B3684" w:rsidRDefault="00233B2A" w:rsidP="002C41C8">
            <w:pPr>
              <w:spacing w:before="40" w:after="40" w:line="190" w:lineRule="exact"/>
              <w:jc w:val="center"/>
              <w:rPr>
                <w:rFonts w:ascii="Arial" w:hAnsi="Arial" w:cs="Arial"/>
                <w:b/>
                <w:sz w:val="16"/>
                <w:szCs w:val="16"/>
                <w:lang w:eastAsia="es-MX"/>
              </w:rPr>
            </w:pPr>
            <w:r w:rsidRPr="003B3684">
              <w:rPr>
                <w:rFonts w:ascii="Arial" w:hAnsi="Arial" w:cs="Arial"/>
                <w:b/>
                <w:sz w:val="16"/>
                <w:szCs w:val="16"/>
                <w:lang w:eastAsia="es-MX"/>
              </w:rPr>
              <w:t>Información adicional</w:t>
            </w:r>
          </w:p>
        </w:tc>
      </w:tr>
      <w:tr w:rsidR="00233B2A" w:rsidRPr="003B3684" w14:paraId="6B136A3E" w14:textId="77777777" w:rsidTr="002C41C8">
        <w:trPr>
          <w:trHeight w:val="20"/>
        </w:trPr>
        <w:tc>
          <w:tcPr>
            <w:tcW w:w="5000" w:type="pct"/>
            <w:gridSpan w:val="7"/>
            <w:tcBorders>
              <w:bottom w:val="single" w:sz="6" w:space="0" w:color="auto"/>
            </w:tcBorders>
          </w:tcPr>
          <w:p w14:paraId="411AE521" w14:textId="77777777" w:rsidR="00233B2A" w:rsidRPr="003B3684" w:rsidRDefault="00233B2A" w:rsidP="002C41C8">
            <w:pPr>
              <w:spacing w:before="40" w:after="40" w:line="190" w:lineRule="exact"/>
              <w:ind w:left="432" w:hanging="432"/>
              <w:jc w:val="both"/>
              <w:rPr>
                <w:rFonts w:ascii="Arial" w:hAnsi="Arial" w:cs="Arial"/>
                <w:sz w:val="16"/>
                <w:szCs w:val="16"/>
                <w:lang w:eastAsia="es-MX"/>
              </w:rPr>
            </w:pPr>
            <w:r w:rsidRPr="003B3684">
              <w:rPr>
                <w:rFonts w:ascii="Arial" w:hAnsi="Arial" w:cs="Arial"/>
                <w:sz w:val="16"/>
                <w:szCs w:val="16"/>
                <w:lang w:eastAsia="es-MX"/>
              </w:rPr>
              <w:t>I.</w:t>
            </w:r>
            <w:r w:rsidRPr="003B3684">
              <w:rPr>
                <w:rFonts w:ascii="Arial" w:hAnsi="Arial" w:cs="Arial"/>
                <w:sz w:val="16"/>
                <w:szCs w:val="16"/>
                <w:lang w:eastAsia="es-MX"/>
              </w:rPr>
              <w:tab/>
              <w:t>Los documentos exhibidos con anterioridad, que se encuentren vigentes al momento de una nueva solicitud, no deberán ser presentados nuevamente.</w:t>
            </w:r>
          </w:p>
          <w:p w14:paraId="3FD50AFD" w14:textId="77777777" w:rsidR="00233B2A" w:rsidRPr="003B3684" w:rsidRDefault="00233B2A" w:rsidP="002C41C8">
            <w:pPr>
              <w:spacing w:before="40" w:after="40" w:line="190" w:lineRule="exact"/>
              <w:ind w:left="432" w:hanging="432"/>
              <w:jc w:val="both"/>
              <w:rPr>
                <w:rFonts w:ascii="Arial" w:hAnsi="Arial" w:cs="Arial"/>
                <w:sz w:val="16"/>
                <w:szCs w:val="16"/>
                <w:lang w:eastAsia="es-MX"/>
              </w:rPr>
            </w:pPr>
            <w:r w:rsidRPr="003B3684">
              <w:rPr>
                <w:rFonts w:ascii="Arial" w:hAnsi="Arial" w:cs="Arial"/>
                <w:sz w:val="16"/>
                <w:szCs w:val="16"/>
                <w:lang w:eastAsia="es-MX"/>
              </w:rPr>
              <w:t>II.</w:t>
            </w:r>
            <w:r w:rsidRPr="003B3684">
              <w:rPr>
                <w:rFonts w:ascii="Arial" w:hAnsi="Arial" w:cs="Arial"/>
                <w:sz w:val="16"/>
                <w:szCs w:val="16"/>
                <w:lang w:eastAsia="es-MX"/>
              </w:rPr>
              <w:tab/>
              <w:t>El plazo máximo para que la ANAM resuelva el trámite se computará a partir del cumplimiento de la totalidad de los requisitos y condiciones establecidos en la presente ficha de trámite.</w:t>
            </w:r>
          </w:p>
        </w:tc>
      </w:tr>
      <w:tr w:rsidR="00233B2A" w:rsidRPr="003B3684" w14:paraId="3CEF0237" w14:textId="77777777" w:rsidTr="002C41C8">
        <w:trPr>
          <w:trHeight w:val="20"/>
        </w:trPr>
        <w:tc>
          <w:tcPr>
            <w:tcW w:w="5000" w:type="pct"/>
            <w:gridSpan w:val="7"/>
            <w:shd w:val="clear" w:color="auto" w:fill="A6A6A6"/>
          </w:tcPr>
          <w:p w14:paraId="62DFC0A9" w14:textId="77777777" w:rsidR="00233B2A" w:rsidRPr="003B3684" w:rsidRDefault="00233B2A" w:rsidP="002C41C8">
            <w:pPr>
              <w:spacing w:before="40" w:after="40" w:line="190" w:lineRule="exact"/>
              <w:jc w:val="center"/>
              <w:rPr>
                <w:rFonts w:ascii="Arial" w:hAnsi="Arial" w:cs="Arial"/>
                <w:b/>
                <w:sz w:val="16"/>
                <w:szCs w:val="16"/>
                <w:lang w:eastAsia="es-MX"/>
              </w:rPr>
            </w:pPr>
            <w:r w:rsidRPr="003B3684">
              <w:rPr>
                <w:rFonts w:ascii="Arial" w:hAnsi="Arial" w:cs="Arial"/>
                <w:b/>
                <w:sz w:val="16"/>
                <w:szCs w:val="16"/>
                <w:lang w:eastAsia="es-MX"/>
              </w:rPr>
              <w:t>Fundamento jurídico</w:t>
            </w:r>
          </w:p>
        </w:tc>
      </w:tr>
      <w:tr w:rsidR="00233B2A" w:rsidRPr="003B3684" w14:paraId="5B59EE5E" w14:textId="77777777" w:rsidTr="002C41C8">
        <w:trPr>
          <w:trHeight w:val="20"/>
        </w:trPr>
        <w:tc>
          <w:tcPr>
            <w:tcW w:w="5000" w:type="pct"/>
            <w:gridSpan w:val="7"/>
          </w:tcPr>
          <w:p w14:paraId="3834C442" w14:textId="77777777" w:rsidR="00233B2A" w:rsidRPr="003B3684" w:rsidRDefault="00233B2A" w:rsidP="002C41C8">
            <w:pPr>
              <w:spacing w:before="40" w:after="40" w:line="190" w:lineRule="exact"/>
              <w:jc w:val="both"/>
              <w:rPr>
                <w:rFonts w:ascii="Arial" w:hAnsi="Arial" w:cs="Arial"/>
                <w:noProof/>
                <w:sz w:val="16"/>
                <w:szCs w:val="16"/>
                <w:lang w:eastAsia="es-MX"/>
              </w:rPr>
            </w:pPr>
            <w:r w:rsidRPr="003B3684">
              <w:rPr>
                <w:rFonts w:ascii="Arial" w:hAnsi="Arial" w:cs="Arial"/>
                <w:sz w:val="16"/>
                <w:szCs w:val="16"/>
                <w:lang w:eastAsia="es-MX"/>
              </w:rPr>
              <w:t>Artículos 18 y 18-A del CFF y las reglas 1.2.2., 1.6.2., 1.6.3., 1.6.22. y 1.7.4. de las</w:t>
            </w:r>
            <w:r w:rsidRPr="003B3684">
              <w:rPr>
                <w:rFonts w:ascii="Arial" w:hAnsi="Arial" w:cs="Arial"/>
                <w:noProof/>
                <w:sz w:val="16"/>
                <w:szCs w:val="16"/>
                <w:lang w:eastAsia="es-MX"/>
              </w:rPr>
              <w:t xml:space="preserve"> </w:t>
            </w:r>
            <w:r w:rsidRPr="003B3684">
              <w:rPr>
                <w:rFonts w:ascii="Arial" w:hAnsi="Arial" w:cs="Arial"/>
                <w:sz w:val="16"/>
                <w:szCs w:val="16"/>
                <w:lang w:eastAsia="es-MX"/>
              </w:rPr>
              <w:t>RGCE</w:t>
            </w:r>
            <w:r w:rsidRPr="003B3684">
              <w:rPr>
                <w:rFonts w:ascii="Arial" w:hAnsi="Arial" w:cs="Arial"/>
                <w:noProof/>
                <w:sz w:val="16"/>
                <w:szCs w:val="16"/>
                <w:lang w:eastAsia="es-MX"/>
              </w:rPr>
              <w:t>.</w:t>
            </w:r>
          </w:p>
        </w:tc>
      </w:tr>
    </w:tbl>
    <w:p w14:paraId="241A768C" w14:textId="77777777" w:rsidR="00233B2A" w:rsidRPr="00264718" w:rsidRDefault="00233B2A" w:rsidP="00233B2A">
      <w:pPr>
        <w:pStyle w:val="texto0"/>
        <w:rPr>
          <w:lang w:eastAsia="es-MX"/>
        </w:rPr>
      </w:pPr>
      <w:bookmarkStart w:id="5" w:name="_Hlk180061982"/>
    </w:p>
    <w:tbl>
      <w:tblPr>
        <w:tblW w:w="5000" w:type="pct"/>
        <w:tblLayout w:type="fixed"/>
        <w:tblCellMar>
          <w:left w:w="72" w:type="dxa"/>
          <w:right w:w="72" w:type="dxa"/>
        </w:tblCellMar>
        <w:tblLook w:val="0000" w:firstRow="0" w:lastRow="0" w:firstColumn="0" w:lastColumn="0" w:noHBand="0" w:noVBand="0"/>
      </w:tblPr>
      <w:tblGrid>
        <w:gridCol w:w="1760"/>
        <w:gridCol w:w="1336"/>
        <w:gridCol w:w="265"/>
        <w:gridCol w:w="1049"/>
        <w:gridCol w:w="1767"/>
        <w:gridCol w:w="725"/>
        <w:gridCol w:w="1924"/>
      </w:tblGrid>
      <w:tr w:rsidR="00233B2A" w:rsidRPr="003B3684" w14:paraId="6766D35A"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2642B001" w14:textId="77777777" w:rsidR="00233B2A" w:rsidRPr="003B3684" w:rsidRDefault="00233B2A" w:rsidP="002C41C8">
            <w:pPr>
              <w:spacing w:before="40" w:after="40"/>
              <w:jc w:val="both"/>
              <w:rPr>
                <w:rFonts w:ascii="Arial" w:hAnsi="Arial" w:cs="Arial"/>
                <w:b/>
                <w:sz w:val="16"/>
                <w:szCs w:val="16"/>
              </w:rPr>
            </w:pPr>
            <w:r w:rsidRPr="003B3684">
              <w:rPr>
                <w:rFonts w:ascii="Arial" w:hAnsi="Arial" w:cs="Arial"/>
                <w:b/>
                <w:sz w:val="16"/>
                <w:szCs w:val="16"/>
              </w:rPr>
              <w:t>24/LA Autorización y renovación para operar cuentas aduaneras o cuentas aduaneras de garantía.</w:t>
            </w:r>
          </w:p>
        </w:tc>
      </w:tr>
      <w:tr w:rsidR="00233B2A" w:rsidRPr="003B3684" w14:paraId="459BE62A" w14:textId="77777777" w:rsidTr="002C41C8">
        <w:trPr>
          <w:trHeight w:val="20"/>
        </w:trPr>
        <w:tc>
          <w:tcPr>
            <w:tcW w:w="997" w:type="pct"/>
            <w:vMerge w:val="restart"/>
            <w:tcBorders>
              <w:top w:val="single" w:sz="6" w:space="0" w:color="auto"/>
              <w:left w:val="single" w:sz="6" w:space="0" w:color="auto"/>
              <w:right w:val="single" w:sz="6" w:space="0" w:color="auto"/>
            </w:tcBorders>
          </w:tcPr>
          <w:p w14:paraId="6EC71E5A" w14:textId="71B12830" w:rsidR="00233B2A" w:rsidRPr="003B3684" w:rsidRDefault="00233B2A" w:rsidP="002C41C8">
            <w:pPr>
              <w:tabs>
                <w:tab w:val="right" w:pos="1170"/>
              </w:tabs>
              <w:spacing w:before="40" w:after="40"/>
              <w:jc w:val="both"/>
              <w:rPr>
                <w:rFonts w:ascii="Arial" w:hAnsi="Arial" w:cs="Arial"/>
                <w:b/>
                <w:sz w:val="16"/>
                <w:szCs w:val="16"/>
              </w:rPr>
            </w:pPr>
            <w:r w:rsidRPr="003B3684">
              <w:rPr>
                <w:rFonts w:ascii="Arial" w:hAnsi="Arial" w:cs="Arial"/>
                <w:b/>
                <w:sz w:val="16"/>
                <w:szCs w:val="16"/>
              </w:rPr>
              <w:t>Trámite</w:t>
            </w:r>
            <w:r w:rsidRPr="003B3684">
              <w:rPr>
                <w:rFonts w:ascii="Arial" w:hAnsi="Arial" w:cs="Arial"/>
                <w:b/>
                <w:sz w:val="16"/>
                <w:szCs w:val="16"/>
              </w:rPr>
              <w:tab/>
            </w:r>
            <w:r w:rsidRPr="003B3684">
              <w:rPr>
                <w:rFonts w:ascii="Arial" w:hAnsi="Arial" w:cs="Arial"/>
                <w:b/>
                <w:noProof/>
                <w:position w:val="-2"/>
                <w:sz w:val="16"/>
                <w:szCs w:val="16"/>
                <w:lang w:eastAsia="es-MX"/>
              </w:rPr>
              <w:drawing>
                <wp:inline distT="0" distB="0" distL="0" distR="0" wp14:anchorId="290C1B94" wp14:editId="487954A5">
                  <wp:extent cx="95250" cy="95250"/>
                  <wp:effectExtent l="0" t="0" r="0" b="0"/>
                  <wp:docPr id="1148678564" name="Imagen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67E449CB" w14:textId="249A5363" w:rsidR="00233B2A" w:rsidRPr="003B3684" w:rsidRDefault="00233B2A" w:rsidP="002C41C8">
            <w:pPr>
              <w:tabs>
                <w:tab w:val="right" w:pos="1170"/>
              </w:tabs>
              <w:spacing w:before="40" w:after="40"/>
              <w:jc w:val="both"/>
              <w:rPr>
                <w:rFonts w:ascii="Arial" w:hAnsi="Arial" w:cs="Arial"/>
                <w:sz w:val="16"/>
                <w:szCs w:val="16"/>
              </w:rPr>
            </w:pPr>
            <w:r w:rsidRPr="003B3684">
              <w:rPr>
                <w:rFonts w:ascii="Arial" w:hAnsi="Arial" w:cs="Arial"/>
                <w:b/>
                <w:sz w:val="16"/>
                <w:szCs w:val="16"/>
              </w:rPr>
              <w:t>Servicio</w:t>
            </w:r>
            <w:r w:rsidRPr="003B3684">
              <w:rPr>
                <w:rFonts w:ascii="Arial" w:hAnsi="Arial" w:cs="Arial"/>
                <w:b/>
                <w:sz w:val="16"/>
                <w:szCs w:val="16"/>
              </w:rPr>
              <w:tab/>
            </w:r>
            <w:r w:rsidRPr="003B3684">
              <w:rPr>
                <w:rFonts w:ascii="Arial" w:hAnsi="Arial" w:cs="Arial"/>
                <w:b/>
                <w:noProof/>
                <w:sz w:val="16"/>
                <w:szCs w:val="16"/>
                <w:lang w:eastAsia="es-MX"/>
              </w:rPr>
              <w:drawing>
                <wp:inline distT="0" distB="0" distL="0" distR="0" wp14:anchorId="508AC525" wp14:editId="5E314E6B">
                  <wp:extent cx="95250" cy="95250"/>
                  <wp:effectExtent l="0" t="0" r="0" b="0"/>
                  <wp:docPr id="844671393" name="Imagen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13" w:type="pct"/>
            <w:gridSpan w:val="5"/>
            <w:tcBorders>
              <w:top w:val="single" w:sz="6" w:space="0" w:color="auto"/>
              <w:left w:val="single" w:sz="6" w:space="0" w:color="auto"/>
              <w:bottom w:val="single" w:sz="6" w:space="0" w:color="auto"/>
              <w:right w:val="single" w:sz="6" w:space="0" w:color="auto"/>
            </w:tcBorders>
            <w:shd w:val="clear" w:color="auto" w:fill="C0C0C0"/>
          </w:tcPr>
          <w:p w14:paraId="3BEFEE8D" w14:textId="77777777" w:rsidR="00233B2A" w:rsidRPr="003B3684" w:rsidRDefault="00233B2A" w:rsidP="002C41C8">
            <w:pPr>
              <w:spacing w:before="40" w:after="40"/>
              <w:jc w:val="center"/>
              <w:rPr>
                <w:rFonts w:ascii="Arial" w:hAnsi="Arial" w:cs="Arial"/>
                <w:b/>
                <w:sz w:val="16"/>
                <w:szCs w:val="16"/>
              </w:rPr>
            </w:pPr>
            <w:r w:rsidRPr="003B3684">
              <w:rPr>
                <w:rFonts w:ascii="Arial" w:hAnsi="Arial" w:cs="Arial"/>
                <w:b/>
                <w:sz w:val="16"/>
                <w:szCs w:val="16"/>
              </w:rPr>
              <w:t>Descripción del Trámite o Servicio</w:t>
            </w:r>
          </w:p>
        </w:tc>
        <w:tc>
          <w:tcPr>
            <w:tcW w:w="1090" w:type="pct"/>
            <w:tcBorders>
              <w:top w:val="single" w:sz="6" w:space="0" w:color="auto"/>
              <w:left w:val="single" w:sz="6" w:space="0" w:color="auto"/>
              <w:bottom w:val="single" w:sz="6" w:space="0" w:color="auto"/>
              <w:right w:val="single" w:sz="6" w:space="0" w:color="auto"/>
            </w:tcBorders>
            <w:shd w:val="clear" w:color="auto" w:fill="C0C0C0"/>
          </w:tcPr>
          <w:p w14:paraId="7E9F7016" w14:textId="77777777" w:rsidR="00233B2A" w:rsidRPr="003B3684" w:rsidRDefault="00233B2A" w:rsidP="002C41C8">
            <w:pPr>
              <w:spacing w:before="40" w:after="40"/>
              <w:jc w:val="center"/>
              <w:rPr>
                <w:rFonts w:ascii="Arial" w:hAnsi="Arial" w:cs="Arial"/>
                <w:b/>
                <w:sz w:val="16"/>
                <w:szCs w:val="16"/>
              </w:rPr>
            </w:pPr>
            <w:r w:rsidRPr="003B3684">
              <w:rPr>
                <w:rFonts w:ascii="Arial" w:hAnsi="Arial" w:cs="Arial"/>
                <w:b/>
                <w:sz w:val="16"/>
                <w:szCs w:val="16"/>
              </w:rPr>
              <w:t>Monto</w:t>
            </w:r>
          </w:p>
        </w:tc>
      </w:tr>
      <w:tr w:rsidR="00233B2A" w:rsidRPr="003B3684" w14:paraId="6CFA4B3C" w14:textId="77777777" w:rsidTr="002C41C8">
        <w:trPr>
          <w:trHeight w:val="20"/>
        </w:trPr>
        <w:tc>
          <w:tcPr>
            <w:tcW w:w="997" w:type="pct"/>
            <w:vMerge/>
            <w:tcBorders>
              <w:left w:val="single" w:sz="6" w:space="0" w:color="auto"/>
              <w:right w:val="single" w:sz="6" w:space="0" w:color="auto"/>
            </w:tcBorders>
          </w:tcPr>
          <w:p w14:paraId="08D9C1F0" w14:textId="77777777" w:rsidR="00233B2A" w:rsidRPr="003B3684" w:rsidRDefault="00233B2A" w:rsidP="002C41C8">
            <w:pPr>
              <w:spacing w:before="40" w:after="40"/>
              <w:jc w:val="both"/>
              <w:rPr>
                <w:rFonts w:ascii="Arial" w:hAnsi="Arial" w:cs="Arial"/>
                <w:noProof/>
                <w:sz w:val="16"/>
                <w:szCs w:val="16"/>
              </w:rPr>
            </w:pPr>
          </w:p>
        </w:tc>
        <w:tc>
          <w:tcPr>
            <w:tcW w:w="2913" w:type="pct"/>
            <w:gridSpan w:val="5"/>
            <w:vMerge w:val="restart"/>
            <w:tcBorders>
              <w:top w:val="single" w:sz="6" w:space="0" w:color="auto"/>
              <w:left w:val="single" w:sz="6" w:space="0" w:color="auto"/>
              <w:right w:val="single" w:sz="6" w:space="0" w:color="auto"/>
            </w:tcBorders>
          </w:tcPr>
          <w:p w14:paraId="24F1BE26" w14:textId="77777777" w:rsidR="00233B2A" w:rsidRPr="003B3684" w:rsidRDefault="00233B2A" w:rsidP="002C41C8">
            <w:pPr>
              <w:spacing w:before="40" w:after="40"/>
              <w:jc w:val="both"/>
              <w:rPr>
                <w:rFonts w:ascii="Arial" w:hAnsi="Arial" w:cs="Arial"/>
                <w:sz w:val="16"/>
                <w:szCs w:val="16"/>
              </w:rPr>
            </w:pPr>
            <w:r w:rsidRPr="003B3684">
              <w:rPr>
                <w:rFonts w:ascii="Arial" w:hAnsi="Arial" w:cs="Arial"/>
                <w:sz w:val="16"/>
                <w:szCs w:val="16"/>
              </w:rPr>
              <w:t>Presenta esta solicitud de autorización y renovación para operar cuentas aduaneras o cuentas aduaneras de garantía.</w:t>
            </w:r>
          </w:p>
        </w:tc>
        <w:tc>
          <w:tcPr>
            <w:tcW w:w="1090" w:type="pct"/>
            <w:tcBorders>
              <w:top w:val="single" w:sz="6" w:space="0" w:color="auto"/>
              <w:left w:val="single" w:sz="6" w:space="0" w:color="auto"/>
              <w:bottom w:val="single" w:sz="6" w:space="0" w:color="auto"/>
              <w:right w:val="single" w:sz="6" w:space="0" w:color="auto"/>
            </w:tcBorders>
          </w:tcPr>
          <w:p w14:paraId="691886DA" w14:textId="46F02B82" w:rsidR="00233B2A" w:rsidRPr="003B3684" w:rsidRDefault="00233B2A" w:rsidP="002C41C8">
            <w:pPr>
              <w:spacing w:before="40" w:after="40"/>
              <w:jc w:val="both"/>
              <w:rPr>
                <w:rFonts w:ascii="Arial" w:hAnsi="Arial" w:cs="Arial"/>
                <w:b/>
                <w:noProof/>
                <w:sz w:val="16"/>
                <w:szCs w:val="16"/>
              </w:rPr>
            </w:pPr>
            <w:r w:rsidRPr="003B3684">
              <w:rPr>
                <w:rFonts w:ascii="Arial" w:hAnsi="Arial" w:cs="Arial"/>
                <w:b/>
                <w:noProof/>
                <w:sz w:val="16"/>
                <w:szCs w:val="16"/>
                <w:lang w:eastAsia="es-MX"/>
              </w:rPr>
              <w:drawing>
                <wp:inline distT="0" distB="0" distL="0" distR="0" wp14:anchorId="76BA081C" wp14:editId="54727B47">
                  <wp:extent cx="95250" cy="95250"/>
                  <wp:effectExtent l="0" t="0" r="0" b="0"/>
                  <wp:docPr id="496857686" name="Imagen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B3684">
              <w:rPr>
                <w:rFonts w:ascii="Arial" w:hAnsi="Arial" w:cs="Arial"/>
                <w:b/>
                <w:sz w:val="16"/>
                <w:szCs w:val="16"/>
              </w:rPr>
              <w:t xml:space="preserve"> Gratuito</w:t>
            </w:r>
          </w:p>
        </w:tc>
      </w:tr>
      <w:tr w:rsidR="00233B2A" w:rsidRPr="003B3684" w14:paraId="4BF6BE1F" w14:textId="77777777" w:rsidTr="002C41C8">
        <w:trPr>
          <w:trHeight w:val="20"/>
        </w:trPr>
        <w:tc>
          <w:tcPr>
            <w:tcW w:w="997" w:type="pct"/>
            <w:vMerge/>
            <w:tcBorders>
              <w:left w:val="single" w:sz="6" w:space="0" w:color="auto"/>
              <w:bottom w:val="single" w:sz="6" w:space="0" w:color="auto"/>
              <w:right w:val="single" w:sz="6" w:space="0" w:color="auto"/>
            </w:tcBorders>
          </w:tcPr>
          <w:p w14:paraId="5925282B" w14:textId="77777777" w:rsidR="00233B2A" w:rsidRPr="003B3684" w:rsidRDefault="00233B2A" w:rsidP="002C41C8">
            <w:pPr>
              <w:spacing w:before="40" w:after="40"/>
              <w:jc w:val="both"/>
              <w:rPr>
                <w:rFonts w:ascii="Arial" w:hAnsi="Arial" w:cs="Arial"/>
                <w:noProof/>
                <w:sz w:val="16"/>
                <w:szCs w:val="16"/>
              </w:rPr>
            </w:pPr>
          </w:p>
        </w:tc>
        <w:tc>
          <w:tcPr>
            <w:tcW w:w="2913" w:type="pct"/>
            <w:gridSpan w:val="5"/>
            <w:vMerge/>
            <w:tcBorders>
              <w:left w:val="single" w:sz="6" w:space="0" w:color="auto"/>
              <w:bottom w:val="single" w:sz="6" w:space="0" w:color="auto"/>
              <w:right w:val="single" w:sz="6" w:space="0" w:color="auto"/>
            </w:tcBorders>
          </w:tcPr>
          <w:p w14:paraId="0182DEB4" w14:textId="77777777" w:rsidR="00233B2A" w:rsidRPr="003B3684" w:rsidRDefault="00233B2A" w:rsidP="002C41C8">
            <w:pPr>
              <w:spacing w:before="40" w:after="40"/>
              <w:jc w:val="both"/>
              <w:rPr>
                <w:rFonts w:ascii="Arial" w:hAnsi="Arial" w:cs="Arial"/>
                <w:b/>
                <w:sz w:val="16"/>
                <w:szCs w:val="16"/>
              </w:rPr>
            </w:pPr>
          </w:p>
        </w:tc>
        <w:tc>
          <w:tcPr>
            <w:tcW w:w="1090" w:type="pct"/>
            <w:tcBorders>
              <w:top w:val="single" w:sz="6" w:space="0" w:color="auto"/>
              <w:left w:val="single" w:sz="6" w:space="0" w:color="auto"/>
              <w:bottom w:val="single" w:sz="6" w:space="0" w:color="auto"/>
              <w:right w:val="single" w:sz="6" w:space="0" w:color="auto"/>
            </w:tcBorders>
          </w:tcPr>
          <w:p w14:paraId="14A65425" w14:textId="2CF37649" w:rsidR="00233B2A" w:rsidRPr="003B3684" w:rsidRDefault="00233B2A" w:rsidP="002C41C8">
            <w:pPr>
              <w:spacing w:before="40" w:after="40"/>
              <w:jc w:val="both"/>
              <w:rPr>
                <w:rFonts w:ascii="Arial" w:hAnsi="Arial" w:cs="Arial"/>
                <w:b/>
                <w:sz w:val="16"/>
                <w:szCs w:val="16"/>
              </w:rPr>
            </w:pPr>
            <w:r w:rsidRPr="003B3684">
              <w:rPr>
                <w:rFonts w:ascii="Arial" w:hAnsi="Arial" w:cs="Arial"/>
                <w:b/>
                <w:noProof/>
                <w:sz w:val="16"/>
                <w:szCs w:val="16"/>
                <w:lang w:eastAsia="es-MX"/>
              </w:rPr>
              <w:drawing>
                <wp:inline distT="0" distB="0" distL="0" distR="0" wp14:anchorId="59D61B0C" wp14:editId="219003EE">
                  <wp:extent cx="95250" cy="95250"/>
                  <wp:effectExtent l="0" t="0" r="0" b="0"/>
                  <wp:docPr id="1551401254" name="Imagen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B3684">
              <w:rPr>
                <w:rFonts w:ascii="Arial" w:hAnsi="Arial" w:cs="Arial"/>
                <w:b/>
                <w:sz w:val="16"/>
                <w:szCs w:val="16"/>
              </w:rPr>
              <w:t xml:space="preserve"> Pago de derechos Costo: $</w:t>
            </w:r>
          </w:p>
        </w:tc>
      </w:tr>
      <w:tr w:rsidR="00233B2A" w:rsidRPr="003B3684" w14:paraId="121AA37F" w14:textId="77777777" w:rsidTr="002C41C8">
        <w:trPr>
          <w:trHeight w:val="20"/>
        </w:trPr>
        <w:tc>
          <w:tcPr>
            <w:tcW w:w="2498" w:type="pct"/>
            <w:gridSpan w:val="4"/>
            <w:tcBorders>
              <w:top w:val="single" w:sz="6" w:space="0" w:color="auto"/>
              <w:left w:val="single" w:sz="6" w:space="0" w:color="auto"/>
              <w:bottom w:val="single" w:sz="6" w:space="0" w:color="auto"/>
              <w:right w:val="single" w:sz="6" w:space="0" w:color="auto"/>
            </w:tcBorders>
            <w:shd w:val="clear" w:color="auto" w:fill="C0C0C0"/>
          </w:tcPr>
          <w:p w14:paraId="53E896D2" w14:textId="77777777" w:rsidR="00233B2A" w:rsidRPr="003B3684" w:rsidRDefault="00233B2A" w:rsidP="002C41C8">
            <w:pPr>
              <w:spacing w:before="40" w:after="40" w:line="190" w:lineRule="atLeast"/>
              <w:jc w:val="center"/>
              <w:rPr>
                <w:rFonts w:ascii="Arial" w:hAnsi="Arial" w:cs="Arial"/>
                <w:b/>
                <w:sz w:val="16"/>
                <w:szCs w:val="16"/>
              </w:rPr>
            </w:pPr>
            <w:r w:rsidRPr="003B3684">
              <w:rPr>
                <w:rFonts w:ascii="Arial" w:hAnsi="Arial" w:cs="Arial"/>
                <w:b/>
                <w:noProof/>
                <w:sz w:val="16"/>
                <w:szCs w:val="16"/>
              </w:rPr>
              <w:t>¿Quién puede solicitar el Trámite o Servicio?</w:t>
            </w:r>
          </w:p>
        </w:tc>
        <w:tc>
          <w:tcPr>
            <w:tcW w:w="2502" w:type="pct"/>
            <w:gridSpan w:val="3"/>
            <w:tcBorders>
              <w:top w:val="single" w:sz="6" w:space="0" w:color="auto"/>
              <w:left w:val="single" w:sz="6" w:space="0" w:color="auto"/>
              <w:bottom w:val="single" w:sz="6" w:space="0" w:color="auto"/>
              <w:right w:val="single" w:sz="6" w:space="0" w:color="auto"/>
            </w:tcBorders>
            <w:shd w:val="clear" w:color="auto" w:fill="C0C0C0"/>
          </w:tcPr>
          <w:p w14:paraId="1CEED97F" w14:textId="77777777" w:rsidR="00233B2A" w:rsidRPr="003B3684" w:rsidRDefault="00233B2A" w:rsidP="002C41C8">
            <w:pPr>
              <w:spacing w:before="40" w:after="40" w:line="190" w:lineRule="atLeast"/>
              <w:jc w:val="center"/>
              <w:rPr>
                <w:rFonts w:ascii="Arial" w:hAnsi="Arial" w:cs="Arial"/>
                <w:b/>
                <w:sz w:val="16"/>
                <w:szCs w:val="16"/>
              </w:rPr>
            </w:pPr>
            <w:r w:rsidRPr="003B3684">
              <w:rPr>
                <w:rFonts w:ascii="Arial" w:hAnsi="Arial" w:cs="Arial"/>
                <w:b/>
                <w:noProof/>
                <w:sz w:val="16"/>
                <w:szCs w:val="16"/>
              </w:rPr>
              <w:t>¿Cuándo se presenta?</w:t>
            </w:r>
          </w:p>
        </w:tc>
      </w:tr>
      <w:tr w:rsidR="00233B2A" w:rsidRPr="003B3684" w14:paraId="38A78ADC" w14:textId="77777777" w:rsidTr="002C41C8">
        <w:trPr>
          <w:trHeight w:val="20"/>
        </w:trPr>
        <w:tc>
          <w:tcPr>
            <w:tcW w:w="2498" w:type="pct"/>
            <w:gridSpan w:val="4"/>
            <w:tcBorders>
              <w:top w:val="single" w:sz="6" w:space="0" w:color="auto"/>
              <w:left w:val="single" w:sz="6" w:space="0" w:color="auto"/>
              <w:bottom w:val="single" w:sz="6" w:space="0" w:color="auto"/>
              <w:right w:val="single" w:sz="6" w:space="0" w:color="auto"/>
            </w:tcBorders>
            <w:shd w:val="clear" w:color="auto" w:fill="FFFFFF"/>
          </w:tcPr>
          <w:p w14:paraId="22FF081E" w14:textId="77777777" w:rsidR="00233B2A" w:rsidRPr="003B3684" w:rsidRDefault="00233B2A" w:rsidP="002C41C8">
            <w:pPr>
              <w:spacing w:before="40" w:after="40" w:line="190" w:lineRule="atLeast"/>
              <w:jc w:val="both"/>
              <w:rPr>
                <w:rFonts w:ascii="Arial" w:hAnsi="Arial" w:cs="Arial"/>
                <w:sz w:val="16"/>
                <w:szCs w:val="16"/>
              </w:rPr>
            </w:pPr>
            <w:r w:rsidRPr="003B3684">
              <w:rPr>
                <w:rFonts w:ascii="Arial" w:hAnsi="Arial" w:cs="Arial"/>
                <w:sz w:val="16"/>
                <w:szCs w:val="16"/>
              </w:rPr>
              <w:t>Instituciones de crédito o casas de bolsa.</w:t>
            </w:r>
          </w:p>
        </w:tc>
        <w:tc>
          <w:tcPr>
            <w:tcW w:w="2502" w:type="pct"/>
            <w:gridSpan w:val="3"/>
            <w:tcBorders>
              <w:top w:val="single" w:sz="6" w:space="0" w:color="auto"/>
              <w:left w:val="single" w:sz="6" w:space="0" w:color="auto"/>
              <w:bottom w:val="single" w:sz="6" w:space="0" w:color="auto"/>
              <w:right w:val="single" w:sz="6" w:space="0" w:color="auto"/>
            </w:tcBorders>
            <w:shd w:val="clear" w:color="auto" w:fill="FFFFFF"/>
          </w:tcPr>
          <w:p w14:paraId="2CE73D98" w14:textId="77777777" w:rsidR="00233B2A" w:rsidRPr="003B3684" w:rsidRDefault="00233B2A" w:rsidP="002C41C8">
            <w:pPr>
              <w:spacing w:before="40" w:after="40" w:line="190" w:lineRule="atLeast"/>
              <w:ind w:left="432" w:hanging="432"/>
              <w:jc w:val="both"/>
              <w:rPr>
                <w:rFonts w:ascii="Arial" w:hAnsi="Arial" w:cs="Arial"/>
                <w:sz w:val="16"/>
                <w:szCs w:val="16"/>
              </w:rPr>
            </w:pPr>
            <w:r w:rsidRPr="003B3684">
              <w:rPr>
                <w:rFonts w:ascii="Arial" w:hAnsi="Arial" w:cs="Arial"/>
                <w:sz w:val="16"/>
                <w:szCs w:val="16"/>
              </w:rPr>
              <w:t>I.</w:t>
            </w:r>
            <w:r w:rsidRPr="003B3684">
              <w:rPr>
                <w:rFonts w:ascii="Arial" w:hAnsi="Arial" w:cs="Arial"/>
                <w:sz w:val="16"/>
                <w:szCs w:val="16"/>
              </w:rPr>
              <w:tab/>
              <w:t>Cuando desees obtener la autorización para operar cuentas aduaneras o cuentas aduaneras de garantía.</w:t>
            </w:r>
          </w:p>
          <w:p w14:paraId="3E32A9C4" w14:textId="77777777" w:rsidR="00233B2A" w:rsidRPr="003B3684" w:rsidRDefault="00233B2A" w:rsidP="002C41C8">
            <w:pPr>
              <w:spacing w:before="40" w:after="40" w:line="190" w:lineRule="atLeast"/>
              <w:ind w:left="432" w:hanging="432"/>
              <w:jc w:val="both"/>
              <w:rPr>
                <w:rFonts w:ascii="Arial" w:hAnsi="Arial" w:cs="Arial"/>
                <w:sz w:val="16"/>
                <w:szCs w:val="16"/>
              </w:rPr>
            </w:pPr>
            <w:r w:rsidRPr="003B3684">
              <w:rPr>
                <w:rFonts w:ascii="Arial" w:hAnsi="Arial" w:cs="Arial"/>
                <w:sz w:val="16"/>
                <w:szCs w:val="16"/>
              </w:rPr>
              <w:t>II.</w:t>
            </w:r>
            <w:r w:rsidRPr="003B3684">
              <w:rPr>
                <w:rFonts w:ascii="Arial" w:hAnsi="Arial" w:cs="Arial"/>
                <w:sz w:val="16"/>
                <w:szCs w:val="16"/>
              </w:rPr>
              <w:tab/>
              <w:t>En el caso de la renovación, por lo menos tres meses antes del vencimiento de la autorización previamente otorgada.</w:t>
            </w:r>
          </w:p>
        </w:tc>
      </w:tr>
      <w:tr w:rsidR="00233B2A" w:rsidRPr="003B3684" w14:paraId="5FACB5E8" w14:textId="77777777" w:rsidTr="002C41C8">
        <w:trPr>
          <w:trHeight w:val="20"/>
        </w:trPr>
        <w:tc>
          <w:tcPr>
            <w:tcW w:w="1904" w:type="pct"/>
            <w:gridSpan w:val="3"/>
            <w:tcBorders>
              <w:top w:val="single" w:sz="6" w:space="0" w:color="auto"/>
              <w:left w:val="single" w:sz="6" w:space="0" w:color="auto"/>
              <w:bottom w:val="single" w:sz="6" w:space="0" w:color="auto"/>
              <w:right w:val="single" w:sz="6" w:space="0" w:color="auto"/>
            </w:tcBorders>
            <w:shd w:val="clear" w:color="auto" w:fill="C0C0C0"/>
          </w:tcPr>
          <w:p w14:paraId="0E86FEC7" w14:textId="77777777" w:rsidR="00233B2A" w:rsidRPr="003B3684" w:rsidRDefault="00233B2A" w:rsidP="002C41C8">
            <w:pPr>
              <w:spacing w:before="40" w:after="40" w:line="190" w:lineRule="atLeast"/>
              <w:jc w:val="center"/>
              <w:rPr>
                <w:rFonts w:ascii="Arial" w:hAnsi="Arial" w:cs="Arial"/>
                <w:b/>
                <w:noProof/>
                <w:sz w:val="16"/>
                <w:szCs w:val="16"/>
              </w:rPr>
            </w:pPr>
            <w:r w:rsidRPr="003B3684">
              <w:rPr>
                <w:rFonts w:ascii="Arial" w:hAnsi="Arial" w:cs="Arial"/>
                <w:b/>
                <w:noProof/>
                <w:sz w:val="16"/>
                <w:szCs w:val="16"/>
              </w:rPr>
              <w:t>¿Dónde puedo presentarlo?</w:t>
            </w:r>
          </w:p>
        </w:tc>
        <w:tc>
          <w:tcPr>
            <w:tcW w:w="3096" w:type="pct"/>
            <w:gridSpan w:val="4"/>
            <w:tcBorders>
              <w:top w:val="single" w:sz="6" w:space="0" w:color="auto"/>
              <w:left w:val="single" w:sz="6" w:space="0" w:color="auto"/>
              <w:bottom w:val="single" w:sz="6" w:space="0" w:color="auto"/>
              <w:right w:val="single" w:sz="6" w:space="0" w:color="auto"/>
            </w:tcBorders>
          </w:tcPr>
          <w:p w14:paraId="6BE8DE80" w14:textId="77777777" w:rsidR="00233B2A" w:rsidRPr="003B3684" w:rsidRDefault="00233B2A" w:rsidP="002C41C8">
            <w:pPr>
              <w:spacing w:before="40" w:after="40" w:line="190" w:lineRule="atLeast"/>
              <w:jc w:val="both"/>
              <w:rPr>
                <w:rFonts w:ascii="Arial" w:hAnsi="Arial" w:cs="Arial"/>
                <w:noProof/>
                <w:sz w:val="16"/>
                <w:szCs w:val="16"/>
              </w:rPr>
            </w:pPr>
            <w:r w:rsidRPr="003B3684">
              <w:rPr>
                <w:rFonts w:ascii="Arial" w:hAnsi="Arial" w:cs="Arial"/>
                <w:sz w:val="16"/>
                <w:szCs w:val="16"/>
              </w:rPr>
              <w:t>Ante la oficialía de partes de la ACNCE, ubicada en Avenida Hidalgo No. 77, colonia Guerrero, Alcaldía Cuauhtémoc, código postal 06300, Ciudad de México, de lunes a viernes en un horario de 8:00 a 14:30 horas.</w:t>
            </w:r>
          </w:p>
        </w:tc>
      </w:tr>
      <w:tr w:rsidR="00233B2A" w:rsidRPr="003B3684" w14:paraId="38D07124"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7FCB6436" w14:textId="77777777" w:rsidR="00233B2A" w:rsidRPr="003B3684" w:rsidRDefault="00233B2A" w:rsidP="002C41C8">
            <w:pPr>
              <w:spacing w:before="40" w:after="40" w:line="194" w:lineRule="exact"/>
              <w:jc w:val="center"/>
              <w:rPr>
                <w:rFonts w:ascii="Arial" w:hAnsi="Arial" w:cs="Arial"/>
                <w:b/>
                <w:sz w:val="16"/>
                <w:szCs w:val="16"/>
              </w:rPr>
            </w:pPr>
            <w:r w:rsidRPr="003B3684">
              <w:rPr>
                <w:rFonts w:ascii="Arial" w:hAnsi="Arial" w:cs="Arial"/>
                <w:b/>
                <w:sz w:val="16"/>
                <w:szCs w:val="16"/>
              </w:rPr>
              <w:t>INFORMACIÓN PARA REALIZAR EL TRÁMITE O SERVICIO</w:t>
            </w:r>
          </w:p>
        </w:tc>
      </w:tr>
      <w:tr w:rsidR="00233B2A" w:rsidRPr="003B3684" w14:paraId="724E5CBB"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2F913FEE" w14:textId="77777777" w:rsidR="00233B2A" w:rsidRPr="003B3684" w:rsidRDefault="00233B2A" w:rsidP="002C41C8">
            <w:pPr>
              <w:spacing w:before="40" w:after="40" w:line="194" w:lineRule="exact"/>
              <w:jc w:val="center"/>
              <w:rPr>
                <w:rFonts w:ascii="Arial" w:hAnsi="Arial" w:cs="Arial"/>
                <w:b/>
                <w:sz w:val="16"/>
                <w:szCs w:val="16"/>
              </w:rPr>
            </w:pPr>
            <w:r w:rsidRPr="003B3684">
              <w:rPr>
                <w:rFonts w:ascii="Arial" w:hAnsi="Arial" w:cs="Arial"/>
                <w:b/>
                <w:noProof/>
                <w:sz w:val="16"/>
                <w:szCs w:val="16"/>
              </w:rPr>
              <w:t>¿Qué tengo que hacer para realizar el Trámite o Servicio?</w:t>
            </w:r>
          </w:p>
        </w:tc>
      </w:tr>
      <w:tr w:rsidR="00233B2A" w:rsidRPr="003B3684" w14:paraId="41DB1B63"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434878E1" w14:textId="77777777" w:rsidR="00233B2A" w:rsidRPr="003B3684" w:rsidRDefault="00233B2A" w:rsidP="002C41C8">
            <w:pPr>
              <w:spacing w:before="40" w:after="40" w:line="194" w:lineRule="exact"/>
              <w:ind w:left="432" w:hanging="432"/>
              <w:jc w:val="both"/>
              <w:rPr>
                <w:rFonts w:ascii="Arial" w:hAnsi="Arial" w:cs="Arial"/>
                <w:sz w:val="16"/>
                <w:szCs w:val="16"/>
              </w:rPr>
            </w:pPr>
            <w:r w:rsidRPr="003B3684">
              <w:rPr>
                <w:rFonts w:ascii="Arial" w:hAnsi="Arial" w:cs="Arial"/>
                <w:sz w:val="16"/>
                <w:szCs w:val="16"/>
              </w:rPr>
              <w:t>I.</w:t>
            </w:r>
            <w:r w:rsidRPr="003B3684">
              <w:rPr>
                <w:rFonts w:ascii="Arial" w:hAnsi="Arial" w:cs="Arial"/>
                <w:sz w:val="16"/>
                <w:szCs w:val="16"/>
              </w:rPr>
              <w:tab/>
              <w:t>Acude y entrega el escrito libre y la documentación del trámite ante la oficialía de partes de la autoridad mencionada en el apartado anterior.</w:t>
            </w:r>
          </w:p>
          <w:p w14:paraId="4E522ED2" w14:textId="77777777" w:rsidR="00233B2A" w:rsidRPr="003B3684" w:rsidRDefault="00233B2A" w:rsidP="002C41C8">
            <w:pPr>
              <w:spacing w:before="40" w:after="40" w:line="194" w:lineRule="exact"/>
              <w:ind w:left="432" w:hanging="432"/>
              <w:jc w:val="both"/>
              <w:rPr>
                <w:rFonts w:ascii="Arial" w:hAnsi="Arial" w:cs="Arial"/>
                <w:sz w:val="16"/>
                <w:szCs w:val="16"/>
              </w:rPr>
            </w:pPr>
            <w:r w:rsidRPr="003B3684">
              <w:rPr>
                <w:rFonts w:ascii="Arial" w:hAnsi="Arial" w:cs="Arial"/>
                <w:sz w:val="16"/>
                <w:szCs w:val="16"/>
              </w:rPr>
              <w:t>II.</w:t>
            </w:r>
            <w:r w:rsidRPr="003B3684">
              <w:rPr>
                <w:rFonts w:ascii="Arial" w:hAnsi="Arial" w:cs="Arial"/>
                <w:sz w:val="16"/>
                <w:szCs w:val="16"/>
              </w:rPr>
              <w:tab/>
              <w:t>Recibe y conserva el escrito libre sellado, como acuse de recibo.</w:t>
            </w:r>
          </w:p>
        </w:tc>
      </w:tr>
      <w:tr w:rsidR="00233B2A" w:rsidRPr="003B3684" w14:paraId="2A1D99B0"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0DB66A6D" w14:textId="77777777" w:rsidR="00233B2A" w:rsidRPr="003B3684" w:rsidRDefault="00233B2A" w:rsidP="002C41C8">
            <w:pPr>
              <w:spacing w:before="40" w:after="40" w:line="194" w:lineRule="exact"/>
              <w:jc w:val="center"/>
              <w:rPr>
                <w:rFonts w:ascii="Arial" w:hAnsi="Arial" w:cs="Arial"/>
                <w:b/>
                <w:sz w:val="16"/>
                <w:szCs w:val="16"/>
              </w:rPr>
            </w:pPr>
            <w:r w:rsidRPr="003B3684">
              <w:rPr>
                <w:rFonts w:ascii="Arial" w:hAnsi="Arial" w:cs="Arial"/>
                <w:b/>
                <w:noProof/>
                <w:sz w:val="16"/>
                <w:szCs w:val="16"/>
              </w:rPr>
              <w:t>¿Qué requisitos debo cumplir?</w:t>
            </w:r>
          </w:p>
        </w:tc>
      </w:tr>
      <w:tr w:rsidR="00233B2A" w:rsidRPr="003B3684" w14:paraId="3B506BAC"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4C9DB05B" w14:textId="77777777" w:rsidR="00233B2A" w:rsidRPr="003B3684" w:rsidRDefault="00233B2A" w:rsidP="002C41C8">
            <w:pPr>
              <w:spacing w:before="40" w:after="40" w:line="194" w:lineRule="exact"/>
              <w:jc w:val="both"/>
              <w:rPr>
                <w:rFonts w:ascii="Arial" w:hAnsi="Arial" w:cs="Arial"/>
                <w:sz w:val="16"/>
                <w:szCs w:val="16"/>
              </w:rPr>
            </w:pPr>
            <w:bookmarkStart w:id="6" w:name="N_Hlk172133033"/>
            <w:r w:rsidRPr="003B3684">
              <w:rPr>
                <w:rFonts w:ascii="Arial" w:hAnsi="Arial" w:cs="Arial"/>
                <w:sz w:val="16"/>
                <w:szCs w:val="16"/>
              </w:rPr>
              <w:t>Escrito libre, al cual deberás adjuntar lo siguiente:</w:t>
            </w:r>
          </w:p>
          <w:p w14:paraId="58836E78" w14:textId="77777777" w:rsidR="00233B2A" w:rsidRPr="003B3684" w:rsidRDefault="00233B2A" w:rsidP="002C41C8">
            <w:pPr>
              <w:spacing w:before="40" w:after="40" w:line="194" w:lineRule="exact"/>
              <w:ind w:left="432" w:hanging="432"/>
              <w:jc w:val="both"/>
              <w:rPr>
                <w:rFonts w:ascii="Arial" w:hAnsi="Arial" w:cs="Arial"/>
                <w:sz w:val="16"/>
                <w:szCs w:val="16"/>
              </w:rPr>
            </w:pPr>
            <w:r w:rsidRPr="003B3684">
              <w:rPr>
                <w:rFonts w:ascii="Arial" w:hAnsi="Arial" w:cs="Arial"/>
                <w:sz w:val="16"/>
                <w:szCs w:val="16"/>
              </w:rPr>
              <w:t>I.</w:t>
            </w:r>
            <w:r w:rsidRPr="003B3684">
              <w:rPr>
                <w:rFonts w:ascii="Arial" w:hAnsi="Arial" w:cs="Arial"/>
                <w:sz w:val="16"/>
                <w:szCs w:val="16"/>
              </w:rPr>
              <w:tab/>
              <w:t>Copia certificada de la resolución mediante la cual se autoriza la organización y operación de una institución de banca múltiple, emitida por la SHCP, a través de la Unidad de Banca, Valores y Ahorro, o bien, la constancia de inscripción en la sección correspondiente del Registro Nacional de Valores, otorgada por la Junta de Gobierno de la Comisión Nacional Bancaria y de Valores.</w:t>
            </w:r>
          </w:p>
          <w:bookmarkEnd w:id="6"/>
          <w:p w14:paraId="4531E283" w14:textId="77777777" w:rsidR="00233B2A" w:rsidRPr="003B3684" w:rsidRDefault="00233B2A" w:rsidP="002C41C8">
            <w:pPr>
              <w:spacing w:before="40" w:after="40" w:line="194" w:lineRule="exact"/>
              <w:ind w:left="432" w:hanging="432"/>
              <w:jc w:val="both"/>
              <w:rPr>
                <w:rFonts w:ascii="Arial" w:hAnsi="Arial" w:cs="Arial"/>
                <w:sz w:val="16"/>
                <w:szCs w:val="16"/>
              </w:rPr>
            </w:pPr>
            <w:r w:rsidRPr="003B3684">
              <w:rPr>
                <w:rFonts w:ascii="Arial" w:hAnsi="Arial" w:cs="Arial"/>
                <w:sz w:val="16"/>
                <w:szCs w:val="16"/>
              </w:rPr>
              <w:t>II.</w:t>
            </w:r>
            <w:r w:rsidRPr="003B3684">
              <w:rPr>
                <w:rFonts w:ascii="Arial" w:hAnsi="Arial" w:cs="Arial"/>
                <w:sz w:val="16"/>
                <w:szCs w:val="16"/>
              </w:rPr>
              <w:tab/>
              <w:t>Original y copia simple para su cotejo, o copia certificada del poder notarial con el que se acredita la personalidad del representante legal.</w:t>
            </w:r>
          </w:p>
          <w:p w14:paraId="25CB8B2A" w14:textId="77777777" w:rsidR="00233B2A" w:rsidRPr="003B3684" w:rsidRDefault="00233B2A" w:rsidP="002C41C8">
            <w:pPr>
              <w:spacing w:before="40" w:after="40" w:line="194" w:lineRule="exact"/>
              <w:ind w:left="432" w:hanging="432"/>
              <w:jc w:val="both"/>
              <w:rPr>
                <w:rFonts w:ascii="Arial" w:hAnsi="Arial" w:cs="Arial"/>
                <w:sz w:val="16"/>
                <w:szCs w:val="16"/>
              </w:rPr>
            </w:pPr>
            <w:r w:rsidRPr="003B3684">
              <w:rPr>
                <w:rFonts w:ascii="Arial" w:hAnsi="Arial" w:cs="Arial"/>
                <w:sz w:val="16"/>
                <w:szCs w:val="16"/>
              </w:rPr>
              <w:lastRenderedPageBreak/>
              <w:t>III.</w:t>
            </w:r>
            <w:r w:rsidRPr="003B3684">
              <w:rPr>
                <w:rFonts w:ascii="Arial" w:hAnsi="Arial" w:cs="Arial"/>
                <w:sz w:val="16"/>
                <w:szCs w:val="16"/>
              </w:rPr>
              <w:tab/>
              <w:t>Escrito en el que señales los requisitos que debe cumplir el importador para la apertura de una cuenta aduanera o una cuenta aduanera de garantía y la forma de operación, de acuerdo con el “Instructivo de Operación de Cuentas Aduaneras, Cuentas Aduaneras de Garantía y Cuentas Aduaneras de Garantía por Sustitución de Embargo Precautorio” disponible en la liga siguiente:</w:t>
            </w:r>
          </w:p>
          <w:p w14:paraId="0CA6A05B" w14:textId="77777777" w:rsidR="00233B2A" w:rsidRPr="003B3684" w:rsidRDefault="00233B2A" w:rsidP="002C41C8">
            <w:pPr>
              <w:spacing w:before="40" w:after="40" w:line="194" w:lineRule="exact"/>
              <w:ind w:left="432" w:hanging="432"/>
              <w:jc w:val="both"/>
              <w:rPr>
                <w:rFonts w:ascii="Arial" w:hAnsi="Arial" w:cs="Arial"/>
                <w:sz w:val="16"/>
                <w:szCs w:val="16"/>
              </w:rPr>
            </w:pPr>
            <w:r w:rsidRPr="003B3684">
              <w:rPr>
                <w:rFonts w:ascii="Arial" w:hAnsi="Arial" w:cs="Arial"/>
                <w:sz w:val="16"/>
                <w:szCs w:val="16"/>
              </w:rPr>
              <w:tab/>
            </w:r>
            <w:r w:rsidRPr="003B3684">
              <w:rPr>
                <w:rFonts w:ascii="Arial" w:hAnsi="Arial" w:cs="Arial"/>
                <w:sz w:val="16"/>
                <w:szCs w:val="16"/>
                <w:u w:val="single"/>
              </w:rPr>
              <w:t>https://anam.gob.mx/wp-content/uploads/2021/09/InsOpeCtasAduCtasAduGarxSusEmbPrec.pdf</w:t>
            </w:r>
          </w:p>
          <w:p w14:paraId="6F626B38" w14:textId="77777777" w:rsidR="00233B2A" w:rsidRPr="003B3684" w:rsidRDefault="00233B2A" w:rsidP="002C41C8">
            <w:pPr>
              <w:spacing w:before="40" w:after="40" w:line="194" w:lineRule="exact"/>
              <w:ind w:left="432" w:hanging="432"/>
              <w:jc w:val="both"/>
              <w:rPr>
                <w:rFonts w:ascii="Arial" w:hAnsi="Arial" w:cs="Arial"/>
                <w:sz w:val="16"/>
                <w:szCs w:val="16"/>
              </w:rPr>
            </w:pPr>
            <w:r w:rsidRPr="003B3684">
              <w:rPr>
                <w:rFonts w:ascii="Arial" w:hAnsi="Arial" w:cs="Arial"/>
                <w:sz w:val="16"/>
                <w:szCs w:val="16"/>
              </w:rPr>
              <w:t>IV.</w:t>
            </w:r>
            <w:r w:rsidRPr="003B3684">
              <w:rPr>
                <w:rFonts w:ascii="Arial" w:hAnsi="Arial" w:cs="Arial"/>
                <w:sz w:val="16"/>
                <w:szCs w:val="16"/>
              </w:rPr>
              <w:tab/>
              <w:t>Proyecto de contrato de apertura de la cuenta aduanera o cuenta aduanera de garantía, contemplando las opciones de garantía financiera mediante el depósito o línea de crédito contingente.</w:t>
            </w:r>
          </w:p>
          <w:p w14:paraId="2DB82AF9" w14:textId="77777777" w:rsidR="00233B2A" w:rsidRPr="003B3684" w:rsidRDefault="00233B2A" w:rsidP="002C41C8">
            <w:pPr>
              <w:spacing w:before="40" w:after="40" w:line="194" w:lineRule="exact"/>
              <w:ind w:left="432" w:hanging="432"/>
              <w:jc w:val="both"/>
              <w:rPr>
                <w:rFonts w:ascii="Arial" w:hAnsi="Arial" w:cs="Arial"/>
                <w:sz w:val="16"/>
                <w:szCs w:val="16"/>
              </w:rPr>
            </w:pPr>
            <w:r w:rsidRPr="003B3684">
              <w:rPr>
                <w:rFonts w:ascii="Arial" w:hAnsi="Arial" w:cs="Arial"/>
                <w:sz w:val="16"/>
                <w:szCs w:val="16"/>
              </w:rPr>
              <w:t>V.</w:t>
            </w:r>
            <w:r w:rsidRPr="003B3684">
              <w:rPr>
                <w:rFonts w:ascii="Arial" w:hAnsi="Arial" w:cs="Arial"/>
                <w:sz w:val="16"/>
                <w:szCs w:val="16"/>
              </w:rPr>
              <w:tab/>
              <w:t>Formato de constancia de depósito o de la garantía que cumpla con lo señalado en la regla 1.6.28. de las RGCE.</w:t>
            </w:r>
          </w:p>
          <w:p w14:paraId="0D554E07" w14:textId="77777777" w:rsidR="00233B2A" w:rsidRPr="003B3684" w:rsidRDefault="00233B2A" w:rsidP="002C41C8">
            <w:pPr>
              <w:spacing w:before="40" w:after="40" w:line="194" w:lineRule="exact"/>
              <w:ind w:left="432" w:hanging="432"/>
              <w:jc w:val="both"/>
              <w:rPr>
                <w:rFonts w:ascii="Arial" w:hAnsi="Arial" w:cs="Arial"/>
                <w:sz w:val="16"/>
                <w:szCs w:val="16"/>
              </w:rPr>
            </w:pPr>
            <w:r w:rsidRPr="003B3684">
              <w:rPr>
                <w:rFonts w:ascii="Arial" w:hAnsi="Arial" w:cs="Arial"/>
                <w:sz w:val="16"/>
                <w:szCs w:val="16"/>
              </w:rPr>
              <w:t>VI.</w:t>
            </w:r>
            <w:r w:rsidRPr="003B3684">
              <w:rPr>
                <w:rFonts w:ascii="Arial" w:hAnsi="Arial" w:cs="Arial"/>
                <w:sz w:val="16"/>
                <w:szCs w:val="16"/>
              </w:rPr>
              <w:tab/>
              <w:t>Formato de solicitud de cancelación de garantía que cumpla con lo señalado en la regla 1.6.20. de las RGCE.</w:t>
            </w:r>
          </w:p>
          <w:p w14:paraId="1C9F2588" w14:textId="77777777" w:rsidR="00233B2A" w:rsidRPr="003B3684" w:rsidRDefault="00233B2A" w:rsidP="002C41C8">
            <w:pPr>
              <w:spacing w:before="40" w:after="40" w:line="194" w:lineRule="exact"/>
              <w:ind w:left="432" w:hanging="432"/>
              <w:jc w:val="both"/>
              <w:rPr>
                <w:rFonts w:ascii="Arial" w:hAnsi="Arial" w:cs="Arial"/>
                <w:sz w:val="16"/>
                <w:szCs w:val="16"/>
              </w:rPr>
            </w:pPr>
            <w:r w:rsidRPr="003B3684">
              <w:rPr>
                <w:rFonts w:ascii="Arial" w:hAnsi="Arial" w:cs="Arial"/>
                <w:sz w:val="16"/>
                <w:szCs w:val="16"/>
              </w:rPr>
              <w:t>VII.</w:t>
            </w:r>
            <w:r w:rsidRPr="003B3684">
              <w:rPr>
                <w:rFonts w:ascii="Arial" w:hAnsi="Arial" w:cs="Arial"/>
                <w:sz w:val="16"/>
                <w:szCs w:val="16"/>
              </w:rPr>
              <w:tab/>
              <w:t>Relación de las sucursales u oficinas en las que se efectuarán las operaciones de cuentas aduaneras o cuentas aduaneras de garantía, en su caso.</w:t>
            </w:r>
          </w:p>
          <w:p w14:paraId="206F94B8" w14:textId="77777777" w:rsidR="00233B2A" w:rsidRPr="003B3684" w:rsidRDefault="00233B2A" w:rsidP="002C41C8">
            <w:pPr>
              <w:spacing w:before="40" w:after="40" w:line="194" w:lineRule="exact"/>
              <w:ind w:left="432" w:hanging="432"/>
              <w:jc w:val="both"/>
              <w:rPr>
                <w:rFonts w:ascii="Arial" w:hAnsi="Arial" w:cs="Arial"/>
                <w:sz w:val="16"/>
                <w:szCs w:val="16"/>
              </w:rPr>
            </w:pPr>
            <w:r w:rsidRPr="003B3684">
              <w:rPr>
                <w:rFonts w:ascii="Arial" w:hAnsi="Arial" w:cs="Arial"/>
                <w:sz w:val="16"/>
                <w:szCs w:val="16"/>
              </w:rPr>
              <w:t>VIII.</w:t>
            </w:r>
            <w:r w:rsidRPr="003B3684">
              <w:rPr>
                <w:rFonts w:ascii="Arial" w:hAnsi="Arial" w:cs="Arial"/>
                <w:sz w:val="16"/>
                <w:szCs w:val="16"/>
              </w:rPr>
              <w:tab/>
              <w:t>En su caso, contrato de fideicomiso y sus modificaciones.</w:t>
            </w:r>
          </w:p>
          <w:p w14:paraId="73A9272A" w14:textId="77777777" w:rsidR="00233B2A" w:rsidRPr="003B3684" w:rsidRDefault="00233B2A" w:rsidP="002C41C8">
            <w:pPr>
              <w:spacing w:before="40" w:after="40" w:line="194" w:lineRule="exact"/>
              <w:ind w:left="432" w:hanging="432"/>
              <w:jc w:val="both"/>
              <w:rPr>
                <w:rFonts w:ascii="Arial" w:hAnsi="Arial" w:cs="Arial"/>
                <w:sz w:val="16"/>
                <w:szCs w:val="16"/>
              </w:rPr>
            </w:pPr>
            <w:r w:rsidRPr="003B3684">
              <w:rPr>
                <w:rFonts w:ascii="Arial" w:hAnsi="Arial" w:cs="Arial"/>
                <w:sz w:val="16"/>
                <w:szCs w:val="16"/>
              </w:rPr>
              <w:t>IX.</w:t>
            </w:r>
            <w:r w:rsidRPr="003B3684">
              <w:rPr>
                <w:rFonts w:ascii="Arial" w:hAnsi="Arial" w:cs="Arial"/>
                <w:sz w:val="16"/>
                <w:szCs w:val="16"/>
              </w:rPr>
              <w:tab/>
              <w:t>Copia del oficio de la última autorización que se te otorgó para operar cuentas aduaneras o cuentas aduaneras de garantía.</w:t>
            </w:r>
          </w:p>
        </w:tc>
      </w:tr>
      <w:tr w:rsidR="00233B2A" w:rsidRPr="003B3684" w14:paraId="77E7FD22"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173F713D" w14:textId="77777777" w:rsidR="00233B2A" w:rsidRPr="003B3684" w:rsidRDefault="00233B2A" w:rsidP="002C41C8">
            <w:pPr>
              <w:spacing w:before="40" w:after="40" w:line="194" w:lineRule="exact"/>
              <w:jc w:val="center"/>
              <w:rPr>
                <w:rFonts w:ascii="Arial" w:hAnsi="Arial" w:cs="Arial"/>
                <w:b/>
                <w:noProof/>
                <w:sz w:val="16"/>
                <w:szCs w:val="16"/>
              </w:rPr>
            </w:pPr>
            <w:r w:rsidRPr="003B3684">
              <w:rPr>
                <w:rFonts w:ascii="Arial" w:hAnsi="Arial" w:cs="Arial"/>
                <w:b/>
                <w:noProof/>
                <w:sz w:val="16"/>
                <w:szCs w:val="16"/>
              </w:rPr>
              <w:lastRenderedPageBreak/>
              <w:t>¿Con qué condiciones debo cumplir?</w:t>
            </w:r>
          </w:p>
        </w:tc>
      </w:tr>
      <w:tr w:rsidR="00233B2A" w:rsidRPr="003B3684" w14:paraId="0973068B"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19E7089A" w14:textId="77777777" w:rsidR="00233B2A" w:rsidRPr="003B3684" w:rsidRDefault="00233B2A" w:rsidP="002C41C8">
            <w:pPr>
              <w:spacing w:before="40" w:after="40" w:line="194" w:lineRule="exact"/>
              <w:ind w:left="432" w:hanging="432"/>
              <w:jc w:val="both"/>
              <w:rPr>
                <w:rFonts w:ascii="Arial" w:hAnsi="Arial" w:cs="Arial"/>
                <w:sz w:val="16"/>
                <w:szCs w:val="16"/>
              </w:rPr>
            </w:pPr>
            <w:r w:rsidRPr="003B3684">
              <w:rPr>
                <w:rFonts w:ascii="Arial" w:hAnsi="Arial" w:cs="Arial"/>
                <w:sz w:val="16"/>
                <w:szCs w:val="16"/>
              </w:rPr>
              <w:t>I.</w:t>
            </w:r>
            <w:r w:rsidRPr="003B3684">
              <w:rPr>
                <w:rFonts w:ascii="Arial" w:hAnsi="Arial" w:cs="Arial"/>
                <w:sz w:val="16"/>
                <w:szCs w:val="16"/>
              </w:rPr>
              <w:tab/>
              <w:t>Estar inscrito y activo en el RFC.</w:t>
            </w:r>
          </w:p>
          <w:p w14:paraId="4F41AA2D" w14:textId="77777777" w:rsidR="00233B2A" w:rsidRPr="003B3684" w:rsidRDefault="00233B2A" w:rsidP="002C41C8">
            <w:pPr>
              <w:spacing w:before="40" w:after="40" w:line="194" w:lineRule="exact"/>
              <w:ind w:left="432" w:hanging="432"/>
              <w:jc w:val="both"/>
              <w:rPr>
                <w:rFonts w:ascii="Arial" w:hAnsi="Arial" w:cs="Arial"/>
                <w:sz w:val="16"/>
                <w:szCs w:val="16"/>
              </w:rPr>
            </w:pPr>
            <w:r w:rsidRPr="003B3684">
              <w:rPr>
                <w:rFonts w:ascii="Arial" w:hAnsi="Arial" w:cs="Arial"/>
                <w:sz w:val="16"/>
                <w:szCs w:val="16"/>
              </w:rPr>
              <w:t>II.</w:t>
            </w:r>
            <w:r w:rsidRPr="003B3684">
              <w:rPr>
                <w:rFonts w:ascii="Arial" w:hAnsi="Arial" w:cs="Arial"/>
                <w:sz w:val="16"/>
                <w:szCs w:val="16"/>
              </w:rPr>
              <w:tab/>
              <w:t>Contar con e.firma vigente.</w:t>
            </w:r>
          </w:p>
          <w:p w14:paraId="252A5CF6" w14:textId="77777777" w:rsidR="00233B2A" w:rsidRPr="003B3684" w:rsidRDefault="00233B2A" w:rsidP="002C41C8">
            <w:pPr>
              <w:spacing w:before="40" w:after="40" w:line="194" w:lineRule="exact"/>
              <w:ind w:left="432" w:hanging="432"/>
              <w:jc w:val="both"/>
              <w:rPr>
                <w:rFonts w:ascii="Arial" w:hAnsi="Arial" w:cs="Arial"/>
                <w:sz w:val="16"/>
                <w:szCs w:val="16"/>
              </w:rPr>
            </w:pPr>
            <w:r w:rsidRPr="003B3684">
              <w:rPr>
                <w:rFonts w:ascii="Arial" w:hAnsi="Arial" w:cs="Arial"/>
                <w:sz w:val="16"/>
                <w:szCs w:val="16"/>
              </w:rPr>
              <w:t>III.</w:t>
            </w:r>
            <w:r w:rsidRPr="003B3684">
              <w:rPr>
                <w:rFonts w:ascii="Arial" w:hAnsi="Arial" w:cs="Arial"/>
                <w:sz w:val="16"/>
                <w:szCs w:val="16"/>
              </w:rPr>
              <w:tab/>
              <w:t>Estar al corriente en el cumplimiento de tus obligaciones fiscales.</w:t>
            </w:r>
          </w:p>
          <w:p w14:paraId="653D1053" w14:textId="77777777" w:rsidR="00233B2A" w:rsidRPr="003B3684" w:rsidRDefault="00233B2A" w:rsidP="002C41C8">
            <w:pPr>
              <w:spacing w:before="40" w:after="40" w:line="194" w:lineRule="exact"/>
              <w:ind w:left="432" w:hanging="432"/>
              <w:jc w:val="both"/>
              <w:rPr>
                <w:rFonts w:ascii="Arial" w:hAnsi="Arial" w:cs="Arial"/>
                <w:sz w:val="16"/>
                <w:szCs w:val="16"/>
              </w:rPr>
            </w:pPr>
            <w:r w:rsidRPr="003B3684">
              <w:rPr>
                <w:rFonts w:ascii="Arial" w:hAnsi="Arial" w:cs="Arial"/>
                <w:sz w:val="16"/>
                <w:szCs w:val="16"/>
              </w:rPr>
              <w:t>IV.</w:t>
            </w:r>
            <w:r w:rsidRPr="003B3684">
              <w:rPr>
                <w:rFonts w:ascii="Arial" w:hAnsi="Arial" w:cs="Arial"/>
                <w:sz w:val="16"/>
                <w:szCs w:val="16"/>
              </w:rPr>
              <w:tab/>
              <w:t>Ser persona moral, constituida conforme a la legislación mexicana.</w:t>
            </w:r>
          </w:p>
          <w:p w14:paraId="72A81A83" w14:textId="77777777" w:rsidR="00233B2A" w:rsidRPr="003B3684" w:rsidRDefault="00233B2A" w:rsidP="002C41C8">
            <w:pPr>
              <w:spacing w:before="40" w:after="40" w:line="194" w:lineRule="exact"/>
              <w:ind w:left="432" w:hanging="432"/>
              <w:jc w:val="both"/>
              <w:rPr>
                <w:rFonts w:ascii="Arial" w:hAnsi="Arial" w:cs="Arial"/>
                <w:sz w:val="16"/>
                <w:szCs w:val="16"/>
              </w:rPr>
            </w:pPr>
            <w:r w:rsidRPr="003B3684">
              <w:rPr>
                <w:rFonts w:ascii="Arial" w:hAnsi="Arial" w:cs="Arial"/>
                <w:sz w:val="16"/>
                <w:szCs w:val="16"/>
              </w:rPr>
              <w:t>V.</w:t>
            </w:r>
            <w:r w:rsidRPr="003B3684">
              <w:rPr>
                <w:rFonts w:ascii="Arial" w:hAnsi="Arial" w:cs="Arial"/>
                <w:sz w:val="16"/>
                <w:szCs w:val="16"/>
              </w:rPr>
              <w:tab/>
              <w:t>No encontrarte en el listado de empresas publicadas por el SAT conforme a los artículos 69 con excepción de la fracción VI, 69-B, cuarto párrafo y 69-B Bis, noveno párrafo del CFF.</w:t>
            </w:r>
          </w:p>
          <w:p w14:paraId="360E160A" w14:textId="77777777" w:rsidR="00233B2A" w:rsidRPr="003B3684" w:rsidRDefault="00233B2A" w:rsidP="002C41C8">
            <w:pPr>
              <w:spacing w:before="40" w:after="40" w:line="194" w:lineRule="exact"/>
              <w:ind w:left="432" w:hanging="432"/>
              <w:jc w:val="both"/>
              <w:rPr>
                <w:rFonts w:ascii="Arial" w:hAnsi="Arial" w:cs="Arial"/>
                <w:sz w:val="16"/>
                <w:szCs w:val="16"/>
              </w:rPr>
            </w:pPr>
            <w:r w:rsidRPr="003B3684">
              <w:rPr>
                <w:rFonts w:ascii="Arial" w:hAnsi="Arial" w:cs="Arial"/>
                <w:sz w:val="16"/>
                <w:szCs w:val="16"/>
              </w:rPr>
              <w:t>VI.</w:t>
            </w:r>
            <w:r w:rsidRPr="003B3684">
              <w:rPr>
                <w:rFonts w:ascii="Arial" w:hAnsi="Arial" w:cs="Arial"/>
                <w:sz w:val="16"/>
                <w:szCs w:val="16"/>
              </w:rPr>
              <w:tab/>
              <w:t>Contar con certificados de sellos digitales vigentes, así como no encontrarte en alguno de los supuestos establecidos en el artículo 17-H Bis del CFF, durante los últimos doce meses anteriores a la fecha de presentación de la solicitud en el registro.</w:t>
            </w:r>
          </w:p>
          <w:p w14:paraId="5570609D" w14:textId="77777777" w:rsidR="00233B2A" w:rsidRPr="003B3684" w:rsidRDefault="00233B2A" w:rsidP="002C41C8">
            <w:pPr>
              <w:spacing w:before="40" w:after="40" w:line="194" w:lineRule="exact"/>
              <w:ind w:left="432" w:hanging="432"/>
              <w:jc w:val="both"/>
              <w:rPr>
                <w:rFonts w:ascii="Arial" w:hAnsi="Arial" w:cs="Arial"/>
                <w:sz w:val="16"/>
                <w:szCs w:val="16"/>
              </w:rPr>
            </w:pPr>
            <w:r w:rsidRPr="003B3684">
              <w:rPr>
                <w:rFonts w:ascii="Arial" w:hAnsi="Arial" w:cs="Arial"/>
                <w:sz w:val="16"/>
                <w:szCs w:val="16"/>
              </w:rPr>
              <w:t>VII.</w:t>
            </w:r>
            <w:r w:rsidRPr="003B3684">
              <w:rPr>
                <w:rFonts w:ascii="Arial" w:hAnsi="Arial" w:cs="Arial"/>
                <w:sz w:val="16"/>
                <w:szCs w:val="16"/>
              </w:rPr>
              <w:tab/>
              <w:t>El estatus del buzón tributario deberá encontrarse como “Validado”.</w:t>
            </w:r>
          </w:p>
          <w:p w14:paraId="53373EDA" w14:textId="77777777" w:rsidR="00233B2A" w:rsidRPr="003B3684" w:rsidRDefault="00233B2A" w:rsidP="002C41C8">
            <w:pPr>
              <w:spacing w:before="40" w:after="40" w:line="194" w:lineRule="exact"/>
              <w:ind w:left="432" w:hanging="432"/>
              <w:jc w:val="both"/>
              <w:rPr>
                <w:rFonts w:ascii="Arial" w:hAnsi="Arial" w:cs="Arial"/>
                <w:sz w:val="16"/>
                <w:szCs w:val="16"/>
              </w:rPr>
            </w:pPr>
            <w:r w:rsidRPr="003B3684">
              <w:rPr>
                <w:rFonts w:ascii="Arial" w:hAnsi="Arial" w:cs="Arial"/>
                <w:sz w:val="16"/>
                <w:szCs w:val="16"/>
              </w:rPr>
              <w:t>VIII.</w:t>
            </w:r>
            <w:r w:rsidRPr="003B3684">
              <w:rPr>
                <w:rFonts w:ascii="Arial" w:hAnsi="Arial" w:cs="Arial"/>
                <w:sz w:val="16"/>
                <w:szCs w:val="16"/>
              </w:rPr>
              <w:tab/>
              <w:t>El estatus del domicilio fiscal debe ser “Localizado”.</w:t>
            </w:r>
          </w:p>
        </w:tc>
      </w:tr>
      <w:tr w:rsidR="00233B2A" w:rsidRPr="003B3684" w14:paraId="40840A80"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1CCEB1B4" w14:textId="77777777" w:rsidR="00233B2A" w:rsidRPr="003B3684" w:rsidRDefault="00233B2A" w:rsidP="002C41C8">
            <w:pPr>
              <w:spacing w:before="40" w:after="40" w:line="195" w:lineRule="exact"/>
              <w:jc w:val="center"/>
              <w:rPr>
                <w:rFonts w:ascii="Arial" w:hAnsi="Arial" w:cs="Arial"/>
                <w:b/>
                <w:sz w:val="16"/>
                <w:szCs w:val="16"/>
              </w:rPr>
            </w:pPr>
            <w:r w:rsidRPr="003B3684">
              <w:rPr>
                <w:rFonts w:ascii="Arial" w:hAnsi="Arial" w:cs="Arial"/>
                <w:b/>
                <w:sz w:val="16"/>
                <w:szCs w:val="16"/>
              </w:rPr>
              <w:t>SEGUIMIENTO Y RESOLUCIÓN DEL TRÁMITE O SERVICIO</w:t>
            </w:r>
          </w:p>
        </w:tc>
      </w:tr>
      <w:tr w:rsidR="00233B2A" w:rsidRPr="003B3684" w14:paraId="6A1E19F3" w14:textId="77777777" w:rsidTr="002C41C8">
        <w:trPr>
          <w:trHeight w:val="20"/>
        </w:trPr>
        <w:tc>
          <w:tcPr>
            <w:tcW w:w="2498" w:type="pct"/>
            <w:gridSpan w:val="4"/>
            <w:tcBorders>
              <w:top w:val="single" w:sz="6" w:space="0" w:color="auto"/>
              <w:left w:val="single" w:sz="6" w:space="0" w:color="auto"/>
              <w:bottom w:val="single" w:sz="6" w:space="0" w:color="auto"/>
              <w:right w:val="single" w:sz="6" w:space="0" w:color="auto"/>
            </w:tcBorders>
            <w:shd w:val="clear" w:color="auto" w:fill="C0C0C0"/>
          </w:tcPr>
          <w:p w14:paraId="2493AE9D" w14:textId="77777777" w:rsidR="00233B2A" w:rsidRPr="003B3684" w:rsidRDefault="00233B2A" w:rsidP="002C41C8">
            <w:pPr>
              <w:spacing w:before="40" w:after="40" w:line="195" w:lineRule="exact"/>
              <w:jc w:val="both"/>
              <w:rPr>
                <w:rFonts w:ascii="Arial" w:hAnsi="Arial" w:cs="Arial"/>
                <w:b/>
                <w:sz w:val="16"/>
                <w:szCs w:val="16"/>
              </w:rPr>
            </w:pPr>
            <w:r w:rsidRPr="003B3684">
              <w:rPr>
                <w:rFonts w:ascii="Arial" w:hAnsi="Arial" w:cs="Arial"/>
                <w:b/>
                <w:sz w:val="16"/>
                <w:szCs w:val="16"/>
              </w:rPr>
              <w:t>¿Cómo puedo dar seguimiento al Trámite o Servicio?</w:t>
            </w:r>
          </w:p>
        </w:tc>
        <w:tc>
          <w:tcPr>
            <w:tcW w:w="2502" w:type="pct"/>
            <w:gridSpan w:val="3"/>
            <w:tcBorders>
              <w:top w:val="single" w:sz="6" w:space="0" w:color="auto"/>
              <w:left w:val="single" w:sz="6" w:space="0" w:color="auto"/>
              <w:bottom w:val="single" w:sz="6" w:space="0" w:color="auto"/>
              <w:right w:val="single" w:sz="6" w:space="0" w:color="auto"/>
            </w:tcBorders>
            <w:shd w:val="clear" w:color="auto" w:fill="C0C0C0"/>
          </w:tcPr>
          <w:p w14:paraId="509E75E8" w14:textId="77777777" w:rsidR="00233B2A" w:rsidRPr="003B3684" w:rsidRDefault="00233B2A" w:rsidP="002C41C8">
            <w:pPr>
              <w:spacing w:before="40" w:after="40" w:line="195" w:lineRule="exact"/>
              <w:jc w:val="both"/>
              <w:rPr>
                <w:rFonts w:ascii="Arial" w:hAnsi="Arial" w:cs="Arial"/>
                <w:b/>
                <w:sz w:val="16"/>
                <w:szCs w:val="16"/>
              </w:rPr>
            </w:pPr>
            <w:r w:rsidRPr="003B3684">
              <w:rPr>
                <w:rFonts w:ascii="Arial" w:hAnsi="Arial" w:cs="Arial"/>
                <w:b/>
                <w:sz w:val="16"/>
                <w:szCs w:val="16"/>
              </w:rPr>
              <w:t>¿El SAT o la ANAM llevarán a cabo alguna inspección o verificación para emitir la resolución de este Trámite</w:t>
            </w:r>
            <w:r>
              <w:rPr>
                <w:rFonts w:ascii="Arial" w:hAnsi="Arial" w:cs="Arial"/>
                <w:b/>
                <w:sz w:val="16"/>
                <w:szCs w:val="16"/>
              </w:rPr>
              <w:t xml:space="preserve"> </w:t>
            </w:r>
            <w:r w:rsidRPr="003B3684">
              <w:rPr>
                <w:rFonts w:ascii="Arial" w:hAnsi="Arial" w:cs="Arial"/>
                <w:b/>
                <w:sz w:val="16"/>
                <w:szCs w:val="16"/>
              </w:rPr>
              <w:t>o Servicio?</w:t>
            </w:r>
          </w:p>
        </w:tc>
      </w:tr>
      <w:tr w:rsidR="00233B2A" w:rsidRPr="003B3684" w14:paraId="280F7137" w14:textId="77777777" w:rsidTr="002C41C8">
        <w:trPr>
          <w:trHeight w:val="20"/>
        </w:trPr>
        <w:tc>
          <w:tcPr>
            <w:tcW w:w="2498" w:type="pct"/>
            <w:gridSpan w:val="4"/>
            <w:tcBorders>
              <w:top w:val="single" w:sz="6" w:space="0" w:color="auto"/>
              <w:left w:val="single" w:sz="6" w:space="0" w:color="auto"/>
              <w:bottom w:val="single" w:sz="6" w:space="0" w:color="auto"/>
              <w:right w:val="single" w:sz="6" w:space="0" w:color="auto"/>
            </w:tcBorders>
          </w:tcPr>
          <w:p w14:paraId="1FD662DC" w14:textId="77777777" w:rsidR="00233B2A" w:rsidRPr="003B3684" w:rsidRDefault="00233B2A" w:rsidP="002C41C8">
            <w:pPr>
              <w:spacing w:before="40" w:after="40" w:line="195" w:lineRule="exact"/>
              <w:jc w:val="both"/>
              <w:rPr>
                <w:rFonts w:ascii="Arial" w:hAnsi="Arial" w:cs="Arial"/>
                <w:sz w:val="16"/>
                <w:szCs w:val="16"/>
              </w:rPr>
            </w:pPr>
            <w:r w:rsidRPr="003B3684">
              <w:rPr>
                <w:rFonts w:ascii="Arial" w:hAnsi="Arial" w:cs="Arial"/>
                <w:sz w:val="16"/>
                <w:szCs w:val="16"/>
              </w:rPr>
              <w:t xml:space="preserve">Comunicarse a MarcaSAT o consultar el buzón tributario en el Portal del SAT, ingresando en la liga siguiente: </w:t>
            </w:r>
            <w:r w:rsidRPr="003B3684">
              <w:rPr>
                <w:rFonts w:ascii="Arial" w:hAnsi="Arial" w:cs="Arial"/>
                <w:sz w:val="16"/>
                <w:szCs w:val="16"/>
                <w:u w:val="single"/>
              </w:rPr>
              <w:t>https://www.sat.gob.mx</w:t>
            </w:r>
            <w:r w:rsidRPr="003B3684">
              <w:rPr>
                <w:rFonts w:ascii="Arial" w:hAnsi="Arial" w:cs="Arial"/>
                <w:sz w:val="16"/>
                <w:szCs w:val="16"/>
              </w:rPr>
              <w:t xml:space="preserve"> </w:t>
            </w:r>
          </w:p>
        </w:tc>
        <w:tc>
          <w:tcPr>
            <w:tcW w:w="2502" w:type="pct"/>
            <w:gridSpan w:val="3"/>
            <w:tcBorders>
              <w:top w:val="single" w:sz="6" w:space="0" w:color="auto"/>
              <w:left w:val="single" w:sz="6" w:space="0" w:color="auto"/>
              <w:bottom w:val="single" w:sz="6" w:space="0" w:color="auto"/>
              <w:right w:val="single" w:sz="6" w:space="0" w:color="auto"/>
            </w:tcBorders>
          </w:tcPr>
          <w:p w14:paraId="7E9B54C1" w14:textId="77777777" w:rsidR="00233B2A" w:rsidRPr="003B3684" w:rsidRDefault="00233B2A" w:rsidP="002C41C8">
            <w:pPr>
              <w:spacing w:before="40" w:after="40" w:line="195" w:lineRule="exact"/>
              <w:jc w:val="both"/>
              <w:rPr>
                <w:rFonts w:ascii="Arial" w:hAnsi="Arial" w:cs="Arial"/>
                <w:sz w:val="16"/>
                <w:szCs w:val="16"/>
              </w:rPr>
            </w:pPr>
            <w:r w:rsidRPr="003B3684">
              <w:rPr>
                <w:rFonts w:ascii="Arial" w:hAnsi="Arial" w:cs="Arial"/>
                <w:sz w:val="16"/>
                <w:szCs w:val="16"/>
              </w:rPr>
              <w:t>No.</w:t>
            </w:r>
          </w:p>
        </w:tc>
      </w:tr>
      <w:tr w:rsidR="00233B2A" w:rsidRPr="003B3684" w14:paraId="3C9E6008"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7377239E" w14:textId="77777777" w:rsidR="00233B2A" w:rsidRPr="003B3684" w:rsidRDefault="00233B2A" w:rsidP="002C41C8">
            <w:pPr>
              <w:spacing w:before="40" w:after="40" w:line="195" w:lineRule="exact"/>
              <w:jc w:val="center"/>
              <w:rPr>
                <w:rFonts w:ascii="Arial" w:hAnsi="Arial" w:cs="Arial"/>
                <w:b/>
                <w:sz w:val="16"/>
                <w:szCs w:val="16"/>
              </w:rPr>
            </w:pPr>
            <w:r w:rsidRPr="003B3684">
              <w:rPr>
                <w:rFonts w:ascii="Arial" w:hAnsi="Arial" w:cs="Arial"/>
                <w:b/>
                <w:sz w:val="16"/>
                <w:szCs w:val="16"/>
              </w:rPr>
              <w:t>Resolución del Trámite o Servicio</w:t>
            </w:r>
          </w:p>
        </w:tc>
      </w:tr>
      <w:tr w:rsidR="00233B2A" w:rsidRPr="003B3684" w14:paraId="7A293A04"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22D6E1A8" w14:textId="77777777" w:rsidR="00233B2A" w:rsidRPr="003B3684" w:rsidRDefault="00233B2A" w:rsidP="002C41C8">
            <w:pPr>
              <w:spacing w:before="40" w:after="40" w:line="195" w:lineRule="exact"/>
              <w:ind w:left="432" w:hanging="432"/>
              <w:jc w:val="both"/>
              <w:rPr>
                <w:rFonts w:ascii="Arial" w:hAnsi="Arial" w:cs="Arial"/>
                <w:sz w:val="16"/>
                <w:szCs w:val="16"/>
              </w:rPr>
            </w:pPr>
            <w:r w:rsidRPr="003B3684">
              <w:rPr>
                <w:rFonts w:ascii="Arial" w:hAnsi="Arial" w:cs="Arial"/>
                <w:sz w:val="16"/>
                <w:szCs w:val="16"/>
              </w:rPr>
              <w:t>I.</w:t>
            </w:r>
            <w:r w:rsidRPr="003B3684">
              <w:rPr>
                <w:rFonts w:ascii="Arial" w:hAnsi="Arial" w:cs="Arial"/>
                <w:sz w:val="16"/>
                <w:szCs w:val="16"/>
              </w:rPr>
              <w:tab/>
              <w:t>El oficio de respuesta se notificará a través del buzón tributario, o en su caso, en el domicilio señalado para oír y recibir notificaciones.</w:t>
            </w:r>
          </w:p>
          <w:p w14:paraId="289BC033" w14:textId="77777777" w:rsidR="00233B2A" w:rsidRPr="003B3684" w:rsidRDefault="00233B2A" w:rsidP="002C41C8">
            <w:pPr>
              <w:spacing w:before="40" w:after="40" w:line="195" w:lineRule="exact"/>
              <w:ind w:left="432" w:hanging="432"/>
              <w:jc w:val="both"/>
              <w:rPr>
                <w:rFonts w:ascii="Arial" w:hAnsi="Arial" w:cs="Arial"/>
                <w:sz w:val="16"/>
                <w:szCs w:val="16"/>
              </w:rPr>
            </w:pPr>
            <w:r w:rsidRPr="003B3684">
              <w:rPr>
                <w:rFonts w:ascii="Arial" w:hAnsi="Arial" w:cs="Arial"/>
                <w:sz w:val="16"/>
                <w:szCs w:val="16"/>
              </w:rPr>
              <w:t>II.</w:t>
            </w:r>
            <w:r w:rsidRPr="003B3684">
              <w:rPr>
                <w:rFonts w:ascii="Arial" w:hAnsi="Arial" w:cs="Arial"/>
                <w:sz w:val="16"/>
                <w:szCs w:val="16"/>
              </w:rPr>
              <w:tab/>
              <w:t>Transcurrido el plazo de tres meses sin que se notifique la resolución, el interesado podrá considerar que la autoridad resolvió negativamente.</w:t>
            </w:r>
          </w:p>
        </w:tc>
      </w:tr>
      <w:tr w:rsidR="00233B2A" w:rsidRPr="003B3684" w14:paraId="3E67400A" w14:textId="77777777" w:rsidTr="002C41C8">
        <w:trPr>
          <w:trHeight w:val="20"/>
        </w:trPr>
        <w:tc>
          <w:tcPr>
            <w:tcW w:w="1754" w:type="pct"/>
            <w:gridSpan w:val="2"/>
            <w:tcBorders>
              <w:top w:val="single" w:sz="6" w:space="0" w:color="auto"/>
              <w:left w:val="single" w:sz="6" w:space="0" w:color="auto"/>
              <w:bottom w:val="single" w:sz="6" w:space="0" w:color="auto"/>
              <w:right w:val="single" w:sz="6" w:space="0" w:color="auto"/>
            </w:tcBorders>
            <w:shd w:val="clear" w:color="auto" w:fill="C0C0C0"/>
          </w:tcPr>
          <w:p w14:paraId="1AA3B553" w14:textId="77777777" w:rsidR="00233B2A" w:rsidRPr="003B3684" w:rsidRDefault="00233B2A" w:rsidP="002C41C8">
            <w:pPr>
              <w:spacing w:before="40" w:after="40" w:line="195" w:lineRule="exact"/>
              <w:jc w:val="both"/>
              <w:rPr>
                <w:rFonts w:ascii="Arial" w:hAnsi="Arial" w:cs="Arial"/>
                <w:b/>
                <w:sz w:val="16"/>
                <w:szCs w:val="16"/>
              </w:rPr>
            </w:pPr>
            <w:r w:rsidRPr="003B3684">
              <w:rPr>
                <w:rFonts w:ascii="Arial" w:hAnsi="Arial" w:cs="Arial"/>
                <w:b/>
                <w:sz w:val="16"/>
                <w:szCs w:val="16"/>
              </w:rPr>
              <w:t>Plazo máximo para que el SAT resuelva el Trámite o Servicio</w:t>
            </w:r>
          </w:p>
        </w:tc>
        <w:tc>
          <w:tcPr>
            <w:tcW w:w="1745" w:type="pct"/>
            <w:gridSpan w:val="3"/>
            <w:tcBorders>
              <w:top w:val="single" w:sz="6" w:space="0" w:color="auto"/>
              <w:left w:val="single" w:sz="6" w:space="0" w:color="auto"/>
              <w:bottom w:val="single" w:sz="6" w:space="0" w:color="auto"/>
              <w:right w:val="single" w:sz="6" w:space="0" w:color="auto"/>
            </w:tcBorders>
            <w:shd w:val="clear" w:color="auto" w:fill="C0C0C0"/>
          </w:tcPr>
          <w:p w14:paraId="156FED06" w14:textId="77777777" w:rsidR="00233B2A" w:rsidRPr="003B3684" w:rsidRDefault="00233B2A" w:rsidP="002C41C8">
            <w:pPr>
              <w:spacing w:before="40" w:after="40" w:line="195" w:lineRule="exact"/>
              <w:jc w:val="both"/>
              <w:rPr>
                <w:rFonts w:ascii="Arial" w:hAnsi="Arial" w:cs="Arial"/>
                <w:b/>
                <w:sz w:val="16"/>
                <w:szCs w:val="16"/>
              </w:rPr>
            </w:pPr>
            <w:r w:rsidRPr="003B3684">
              <w:rPr>
                <w:rFonts w:ascii="Arial" w:hAnsi="Arial" w:cs="Arial"/>
                <w:b/>
                <w:sz w:val="16"/>
                <w:szCs w:val="16"/>
              </w:rPr>
              <w:t>Plazo máximo para que el SAT solicite información adicional</w:t>
            </w:r>
          </w:p>
        </w:tc>
        <w:tc>
          <w:tcPr>
            <w:tcW w:w="1501" w:type="pct"/>
            <w:gridSpan w:val="2"/>
            <w:tcBorders>
              <w:top w:val="single" w:sz="6" w:space="0" w:color="auto"/>
              <w:left w:val="single" w:sz="6" w:space="0" w:color="auto"/>
              <w:bottom w:val="single" w:sz="6" w:space="0" w:color="auto"/>
              <w:right w:val="single" w:sz="6" w:space="0" w:color="auto"/>
            </w:tcBorders>
            <w:shd w:val="clear" w:color="auto" w:fill="C0C0C0"/>
          </w:tcPr>
          <w:p w14:paraId="01E4B7AE" w14:textId="77777777" w:rsidR="00233B2A" w:rsidRPr="003B3684" w:rsidRDefault="00233B2A" w:rsidP="002C41C8">
            <w:pPr>
              <w:spacing w:before="40" w:after="40" w:line="195" w:lineRule="exact"/>
              <w:jc w:val="both"/>
              <w:rPr>
                <w:rFonts w:ascii="Arial" w:hAnsi="Arial" w:cs="Arial"/>
                <w:b/>
                <w:sz w:val="16"/>
                <w:szCs w:val="16"/>
              </w:rPr>
            </w:pPr>
            <w:r w:rsidRPr="003B3684">
              <w:rPr>
                <w:rFonts w:ascii="Arial" w:hAnsi="Arial" w:cs="Arial"/>
                <w:b/>
                <w:sz w:val="16"/>
                <w:szCs w:val="16"/>
              </w:rPr>
              <w:t>Plazo máximo para cumplir con la información solicitada</w:t>
            </w:r>
          </w:p>
        </w:tc>
      </w:tr>
      <w:tr w:rsidR="00233B2A" w:rsidRPr="003B3684" w14:paraId="58AD39B3" w14:textId="77777777" w:rsidTr="002C41C8">
        <w:trPr>
          <w:trHeight w:val="20"/>
        </w:trPr>
        <w:tc>
          <w:tcPr>
            <w:tcW w:w="1754" w:type="pct"/>
            <w:gridSpan w:val="2"/>
            <w:tcBorders>
              <w:top w:val="single" w:sz="6" w:space="0" w:color="auto"/>
              <w:left w:val="single" w:sz="6" w:space="0" w:color="auto"/>
              <w:bottom w:val="single" w:sz="6" w:space="0" w:color="auto"/>
              <w:right w:val="single" w:sz="6" w:space="0" w:color="auto"/>
            </w:tcBorders>
          </w:tcPr>
          <w:p w14:paraId="1A109176" w14:textId="77777777" w:rsidR="00233B2A" w:rsidRPr="003B3684" w:rsidRDefault="00233B2A" w:rsidP="002C41C8">
            <w:pPr>
              <w:spacing w:before="40" w:after="40" w:line="195" w:lineRule="exact"/>
              <w:jc w:val="both"/>
              <w:rPr>
                <w:rFonts w:ascii="Arial" w:hAnsi="Arial" w:cs="Arial"/>
                <w:sz w:val="16"/>
                <w:szCs w:val="16"/>
              </w:rPr>
            </w:pPr>
            <w:r w:rsidRPr="003B3684">
              <w:rPr>
                <w:rFonts w:ascii="Arial" w:hAnsi="Arial" w:cs="Arial"/>
                <w:sz w:val="16"/>
                <w:szCs w:val="16"/>
              </w:rPr>
              <w:t>Tres meses.</w:t>
            </w:r>
          </w:p>
        </w:tc>
        <w:tc>
          <w:tcPr>
            <w:tcW w:w="1745" w:type="pct"/>
            <w:gridSpan w:val="3"/>
            <w:tcBorders>
              <w:top w:val="single" w:sz="6" w:space="0" w:color="auto"/>
              <w:left w:val="single" w:sz="6" w:space="0" w:color="auto"/>
              <w:bottom w:val="single" w:sz="6" w:space="0" w:color="auto"/>
              <w:right w:val="single" w:sz="6" w:space="0" w:color="auto"/>
            </w:tcBorders>
          </w:tcPr>
          <w:p w14:paraId="08A90D79" w14:textId="77777777" w:rsidR="00233B2A" w:rsidRPr="003B3684" w:rsidRDefault="00233B2A" w:rsidP="002C41C8">
            <w:pPr>
              <w:spacing w:before="40" w:after="40" w:line="195" w:lineRule="exact"/>
              <w:jc w:val="both"/>
              <w:rPr>
                <w:rFonts w:ascii="Arial" w:hAnsi="Arial" w:cs="Arial"/>
                <w:sz w:val="16"/>
                <w:szCs w:val="16"/>
              </w:rPr>
            </w:pPr>
            <w:r w:rsidRPr="003B3684">
              <w:rPr>
                <w:rFonts w:ascii="Arial" w:hAnsi="Arial" w:cs="Arial"/>
                <w:sz w:val="16"/>
                <w:szCs w:val="16"/>
              </w:rPr>
              <w:t>Tres meses.</w:t>
            </w:r>
          </w:p>
        </w:tc>
        <w:tc>
          <w:tcPr>
            <w:tcW w:w="1501" w:type="pct"/>
            <w:gridSpan w:val="2"/>
            <w:tcBorders>
              <w:top w:val="single" w:sz="6" w:space="0" w:color="auto"/>
              <w:left w:val="single" w:sz="6" w:space="0" w:color="auto"/>
              <w:bottom w:val="single" w:sz="6" w:space="0" w:color="auto"/>
              <w:right w:val="single" w:sz="6" w:space="0" w:color="auto"/>
            </w:tcBorders>
          </w:tcPr>
          <w:p w14:paraId="587697DF" w14:textId="77777777" w:rsidR="00233B2A" w:rsidRPr="003B3684" w:rsidRDefault="00233B2A" w:rsidP="002C41C8">
            <w:pPr>
              <w:spacing w:before="40" w:after="40" w:line="195" w:lineRule="exact"/>
              <w:jc w:val="both"/>
              <w:rPr>
                <w:rFonts w:ascii="Arial" w:hAnsi="Arial" w:cs="Arial"/>
                <w:sz w:val="16"/>
                <w:szCs w:val="16"/>
              </w:rPr>
            </w:pPr>
            <w:r w:rsidRPr="003B3684">
              <w:rPr>
                <w:rFonts w:ascii="Arial" w:hAnsi="Arial" w:cs="Arial"/>
                <w:sz w:val="16"/>
                <w:szCs w:val="16"/>
              </w:rPr>
              <w:t>Diez días.</w:t>
            </w:r>
          </w:p>
        </w:tc>
      </w:tr>
      <w:tr w:rsidR="00233B2A" w:rsidRPr="003B3684" w14:paraId="3CF740D0" w14:textId="77777777" w:rsidTr="002C41C8">
        <w:trPr>
          <w:trHeight w:val="20"/>
        </w:trPr>
        <w:tc>
          <w:tcPr>
            <w:tcW w:w="2498" w:type="pct"/>
            <w:gridSpan w:val="4"/>
            <w:tcBorders>
              <w:top w:val="single" w:sz="6" w:space="0" w:color="auto"/>
              <w:left w:val="single" w:sz="6" w:space="0" w:color="auto"/>
              <w:bottom w:val="single" w:sz="6" w:space="0" w:color="auto"/>
              <w:right w:val="single" w:sz="6" w:space="0" w:color="auto"/>
            </w:tcBorders>
            <w:shd w:val="clear" w:color="auto" w:fill="C0C0C0"/>
          </w:tcPr>
          <w:p w14:paraId="088B7341" w14:textId="77777777" w:rsidR="00233B2A" w:rsidRPr="003B3684" w:rsidRDefault="00233B2A" w:rsidP="002C41C8">
            <w:pPr>
              <w:spacing w:before="40" w:after="40" w:line="195" w:lineRule="exact"/>
              <w:jc w:val="both"/>
              <w:rPr>
                <w:rFonts w:ascii="Arial" w:hAnsi="Arial" w:cs="Arial"/>
                <w:b/>
                <w:sz w:val="16"/>
                <w:szCs w:val="16"/>
              </w:rPr>
            </w:pPr>
            <w:r w:rsidRPr="003B3684">
              <w:rPr>
                <w:rFonts w:ascii="Arial" w:hAnsi="Arial" w:cs="Arial"/>
                <w:b/>
                <w:sz w:val="16"/>
                <w:szCs w:val="16"/>
              </w:rPr>
              <w:t>¿Qué documento obtengo al finalizar el Trámite o Servicio?</w:t>
            </w:r>
          </w:p>
        </w:tc>
        <w:tc>
          <w:tcPr>
            <w:tcW w:w="2502" w:type="pct"/>
            <w:gridSpan w:val="3"/>
            <w:tcBorders>
              <w:top w:val="single" w:sz="6" w:space="0" w:color="auto"/>
              <w:left w:val="single" w:sz="6" w:space="0" w:color="auto"/>
              <w:bottom w:val="single" w:sz="6" w:space="0" w:color="auto"/>
              <w:right w:val="single" w:sz="6" w:space="0" w:color="auto"/>
            </w:tcBorders>
            <w:shd w:val="clear" w:color="auto" w:fill="C0C0C0"/>
          </w:tcPr>
          <w:p w14:paraId="68D13551" w14:textId="77777777" w:rsidR="00233B2A" w:rsidRPr="003B3684" w:rsidRDefault="00233B2A" w:rsidP="002C41C8">
            <w:pPr>
              <w:spacing w:before="40" w:after="40" w:line="195" w:lineRule="exact"/>
              <w:jc w:val="both"/>
              <w:rPr>
                <w:rFonts w:ascii="Arial" w:hAnsi="Arial" w:cs="Arial"/>
                <w:b/>
                <w:sz w:val="16"/>
                <w:szCs w:val="16"/>
              </w:rPr>
            </w:pPr>
            <w:r w:rsidRPr="003B3684">
              <w:rPr>
                <w:rFonts w:ascii="Arial" w:hAnsi="Arial" w:cs="Arial"/>
                <w:b/>
                <w:sz w:val="16"/>
                <w:szCs w:val="16"/>
              </w:rPr>
              <w:t>¿Cuál es la vigencia del Trámite o Servicio?</w:t>
            </w:r>
          </w:p>
        </w:tc>
      </w:tr>
      <w:tr w:rsidR="00233B2A" w:rsidRPr="003B3684" w14:paraId="21D539E6" w14:textId="77777777" w:rsidTr="002C41C8">
        <w:trPr>
          <w:trHeight w:val="20"/>
        </w:trPr>
        <w:tc>
          <w:tcPr>
            <w:tcW w:w="2498" w:type="pct"/>
            <w:gridSpan w:val="4"/>
            <w:tcBorders>
              <w:top w:val="single" w:sz="6" w:space="0" w:color="auto"/>
              <w:left w:val="single" w:sz="6" w:space="0" w:color="auto"/>
              <w:bottom w:val="single" w:sz="6" w:space="0" w:color="auto"/>
              <w:right w:val="single" w:sz="6" w:space="0" w:color="auto"/>
            </w:tcBorders>
          </w:tcPr>
          <w:p w14:paraId="747E43FA" w14:textId="77777777" w:rsidR="00233B2A" w:rsidRPr="003B3684" w:rsidRDefault="00233B2A" w:rsidP="002C41C8">
            <w:pPr>
              <w:spacing w:before="40" w:after="40" w:line="195" w:lineRule="exact"/>
              <w:jc w:val="both"/>
              <w:rPr>
                <w:rFonts w:ascii="Arial" w:hAnsi="Arial" w:cs="Arial"/>
                <w:sz w:val="16"/>
                <w:szCs w:val="16"/>
              </w:rPr>
            </w:pPr>
            <w:r w:rsidRPr="003B3684">
              <w:rPr>
                <w:rFonts w:ascii="Arial" w:hAnsi="Arial" w:cs="Arial"/>
                <w:sz w:val="16"/>
                <w:szCs w:val="16"/>
              </w:rPr>
              <w:t>Oficio de respuesta.</w:t>
            </w:r>
          </w:p>
        </w:tc>
        <w:tc>
          <w:tcPr>
            <w:tcW w:w="2502" w:type="pct"/>
            <w:gridSpan w:val="3"/>
            <w:tcBorders>
              <w:top w:val="single" w:sz="6" w:space="0" w:color="auto"/>
              <w:left w:val="single" w:sz="6" w:space="0" w:color="auto"/>
              <w:bottom w:val="single" w:sz="6" w:space="0" w:color="auto"/>
              <w:right w:val="single" w:sz="6" w:space="0" w:color="auto"/>
            </w:tcBorders>
          </w:tcPr>
          <w:p w14:paraId="2B02B48C" w14:textId="77777777" w:rsidR="00233B2A" w:rsidRPr="003B3684" w:rsidRDefault="00233B2A" w:rsidP="002C41C8">
            <w:pPr>
              <w:spacing w:before="40" w:after="40" w:line="195" w:lineRule="exact"/>
              <w:jc w:val="both"/>
              <w:rPr>
                <w:rFonts w:ascii="Arial" w:hAnsi="Arial" w:cs="Arial"/>
                <w:sz w:val="16"/>
                <w:szCs w:val="16"/>
              </w:rPr>
            </w:pPr>
            <w:r w:rsidRPr="003B3684">
              <w:rPr>
                <w:rFonts w:ascii="Arial" w:hAnsi="Arial" w:cs="Arial"/>
                <w:sz w:val="16"/>
                <w:szCs w:val="16"/>
              </w:rPr>
              <w:t>Hasta por un año.</w:t>
            </w:r>
          </w:p>
        </w:tc>
      </w:tr>
      <w:tr w:rsidR="00233B2A" w:rsidRPr="003B3684" w14:paraId="020DD6AC"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0C1AFAA2" w14:textId="77777777" w:rsidR="00233B2A" w:rsidRPr="003B3684" w:rsidRDefault="00233B2A" w:rsidP="002C41C8">
            <w:pPr>
              <w:spacing w:before="26" w:after="26"/>
              <w:jc w:val="center"/>
              <w:rPr>
                <w:rFonts w:ascii="Arial" w:hAnsi="Arial" w:cs="Arial"/>
                <w:b/>
                <w:sz w:val="16"/>
                <w:szCs w:val="16"/>
              </w:rPr>
            </w:pPr>
            <w:r w:rsidRPr="003B3684">
              <w:rPr>
                <w:rFonts w:ascii="Arial" w:hAnsi="Arial" w:cs="Arial"/>
                <w:b/>
                <w:sz w:val="16"/>
                <w:szCs w:val="16"/>
              </w:rPr>
              <w:t>CANALES DE ATENCIÓN</w:t>
            </w:r>
          </w:p>
        </w:tc>
      </w:tr>
      <w:tr w:rsidR="00233B2A" w:rsidRPr="003B3684" w14:paraId="48732C3A" w14:textId="77777777" w:rsidTr="002C41C8">
        <w:trPr>
          <w:trHeight w:val="20"/>
        </w:trPr>
        <w:tc>
          <w:tcPr>
            <w:tcW w:w="2498" w:type="pct"/>
            <w:gridSpan w:val="4"/>
            <w:tcBorders>
              <w:top w:val="single" w:sz="6" w:space="0" w:color="auto"/>
              <w:left w:val="single" w:sz="6" w:space="0" w:color="auto"/>
              <w:bottom w:val="single" w:sz="6" w:space="0" w:color="auto"/>
              <w:right w:val="single" w:sz="6" w:space="0" w:color="auto"/>
            </w:tcBorders>
            <w:shd w:val="clear" w:color="auto" w:fill="C0C0C0"/>
          </w:tcPr>
          <w:p w14:paraId="67F13257" w14:textId="77777777" w:rsidR="00233B2A" w:rsidRPr="003B3684" w:rsidRDefault="00233B2A" w:rsidP="002C41C8">
            <w:pPr>
              <w:spacing w:before="26" w:after="26"/>
              <w:jc w:val="center"/>
              <w:rPr>
                <w:rFonts w:ascii="Arial" w:hAnsi="Arial" w:cs="Arial"/>
                <w:b/>
                <w:sz w:val="16"/>
                <w:szCs w:val="16"/>
              </w:rPr>
            </w:pPr>
            <w:r w:rsidRPr="003B3684">
              <w:rPr>
                <w:rFonts w:ascii="Arial" w:hAnsi="Arial" w:cs="Arial"/>
                <w:b/>
                <w:sz w:val="16"/>
                <w:szCs w:val="16"/>
              </w:rPr>
              <w:t>Consultas y dudas</w:t>
            </w:r>
          </w:p>
        </w:tc>
        <w:tc>
          <w:tcPr>
            <w:tcW w:w="2502" w:type="pct"/>
            <w:gridSpan w:val="3"/>
            <w:tcBorders>
              <w:top w:val="single" w:sz="6" w:space="0" w:color="auto"/>
              <w:left w:val="single" w:sz="6" w:space="0" w:color="auto"/>
              <w:bottom w:val="single" w:sz="6" w:space="0" w:color="auto"/>
              <w:right w:val="single" w:sz="6" w:space="0" w:color="auto"/>
            </w:tcBorders>
            <w:shd w:val="clear" w:color="auto" w:fill="C0C0C0"/>
          </w:tcPr>
          <w:p w14:paraId="2B2513BE" w14:textId="77777777" w:rsidR="00233B2A" w:rsidRPr="003B3684" w:rsidRDefault="00233B2A" w:rsidP="002C41C8">
            <w:pPr>
              <w:spacing w:before="26" w:after="26"/>
              <w:jc w:val="center"/>
              <w:rPr>
                <w:rFonts w:ascii="Arial" w:hAnsi="Arial" w:cs="Arial"/>
                <w:b/>
                <w:sz w:val="16"/>
                <w:szCs w:val="16"/>
              </w:rPr>
            </w:pPr>
            <w:r w:rsidRPr="003B3684">
              <w:rPr>
                <w:rFonts w:ascii="Arial" w:hAnsi="Arial" w:cs="Arial"/>
                <w:b/>
                <w:sz w:val="16"/>
                <w:szCs w:val="16"/>
              </w:rPr>
              <w:t>Quejas y denuncias</w:t>
            </w:r>
          </w:p>
        </w:tc>
      </w:tr>
      <w:tr w:rsidR="00233B2A" w:rsidRPr="003B3684" w14:paraId="198E1569" w14:textId="77777777" w:rsidTr="002C41C8">
        <w:trPr>
          <w:trHeight w:val="20"/>
        </w:trPr>
        <w:tc>
          <w:tcPr>
            <w:tcW w:w="2498" w:type="pct"/>
            <w:gridSpan w:val="4"/>
            <w:tcBorders>
              <w:top w:val="single" w:sz="6" w:space="0" w:color="auto"/>
              <w:left w:val="single" w:sz="6" w:space="0" w:color="auto"/>
              <w:bottom w:val="single" w:sz="6" w:space="0" w:color="auto"/>
              <w:right w:val="single" w:sz="6" w:space="0" w:color="auto"/>
            </w:tcBorders>
          </w:tcPr>
          <w:p w14:paraId="05747C80" w14:textId="77777777" w:rsidR="00233B2A" w:rsidRPr="003B3684" w:rsidRDefault="00233B2A" w:rsidP="002C41C8">
            <w:pPr>
              <w:spacing w:before="26" w:after="26"/>
              <w:ind w:left="432" w:hanging="432"/>
              <w:jc w:val="both"/>
              <w:rPr>
                <w:rFonts w:ascii="Arial" w:hAnsi="Arial" w:cs="Arial"/>
                <w:sz w:val="16"/>
                <w:szCs w:val="16"/>
              </w:rPr>
            </w:pPr>
            <w:r w:rsidRPr="003B3684">
              <w:rPr>
                <w:rFonts w:ascii="Arial" w:hAnsi="Arial" w:cs="Arial"/>
                <w:sz w:val="16"/>
                <w:szCs w:val="16"/>
              </w:rPr>
              <w:t>I.</w:t>
            </w:r>
            <w:r w:rsidRPr="003B3684">
              <w:rPr>
                <w:rFonts w:ascii="Arial" w:hAnsi="Arial" w:cs="Arial"/>
                <w:sz w:val="16"/>
                <w:szCs w:val="16"/>
              </w:rPr>
              <w:tab/>
              <w:t>MarcaSAT: 55-62-72-27-28 y 01-87-74-48-87-28 para Estados Unidos y Canadá.</w:t>
            </w:r>
          </w:p>
          <w:p w14:paraId="60D8DC4A" w14:textId="77777777" w:rsidR="00233B2A" w:rsidRPr="003B3684" w:rsidRDefault="00233B2A" w:rsidP="002C41C8">
            <w:pPr>
              <w:spacing w:before="26" w:after="26"/>
              <w:ind w:left="432" w:hanging="432"/>
              <w:jc w:val="both"/>
              <w:rPr>
                <w:rFonts w:ascii="Arial" w:hAnsi="Arial" w:cs="Arial"/>
                <w:sz w:val="16"/>
                <w:szCs w:val="16"/>
              </w:rPr>
            </w:pPr>
            <w:r w:rsidRPr="003B3684">
              <w:rPr>
                <w:rFonts w:ascii="Arial" w:hAnsi="Arial" w:cs="Arial"/>
                <w:sz w:val="16"/>
                <w:szCs w:val="16"/>
              </w:rPr>
              <w:t>II.</w:t>
            </w:r>
            <w:r w:rsidRPr="003B3684">
              <w:rPr>
                <w:rFonts w:ascii="Arial" w:hAnsi="Arial" w:cs="Arial"/>
                <w:sz w:val="16"/>
                <w:szCs w:val="16"/>
              </w:rPr>
              <w:tab/>
              <w:t>Atención personal en las oficinas del SAT, ubicadas en diversas ciudades del país, en un horario de atención de lunes a jueves de 8:30 a 16:00 horas, y viernes de 8:30 a 15:00 horas.</w:t>
            </w:r>
          </w:p>
          <w:p w14:paraId="7A880003" w14:textId="77777777" w:rsidR="00233B2A" w:rsidRPr="003B3684" w:rsidRDefault="00233B2A" w:rsidP="002C41C8">
            <w:pPr>
              <w:spacing w:before="26" w:after="26"/>
              <w:ind w:left="432" w:hanging="432"/>
              <w:jc w:val="both"/>
              <w:rPr>
                <w:rFonts w:ascii="Arial" w:hAnsi="Arial" w:cs="Arial"/>
                <w:sz w:val="16"/>
                <w:szCs w:val="16"/>
              </w:rPr>
            </w:pPr>
            <w:r w:rsidRPr="003B3684">
              <w:rPr>
                <w:rFonts w:ascii="Arial" w:hAnsi="Arial" w:cs="Arial"/>
                <w:sz w:val="16"/>
                <w:szCs w:val="16"/>
              </w:rPr>
              <w:tab/>
              <w:t>Las direcciones de las oficinas están disponibles en:</w:t>
            </w:r>
          </w:p>
          <w:p w14:paraId="4E7559F7" w14:textId="77777777" w:rsidR="00233B2A" w:rsidRPr="003B3684" w:rsidRDefault="00233B2A" w:rsidP="002C41C8">
            <w:pPr>
              <w:spacing w:before="26" w:after="26"/>
              <w:ind w:left="432" w:hanging="432"/>
              <w:jc w:val="both"/>
              <w:rPr>
                <w:rFonts w:ascii="Arial" w:hAnsi="Arial" w:cs="Arial"/>
                <w:sz w:val="16"/>
                <w:szCs w:val="16"/>
              </w:rPr>
            </w:pPr>
            <w:r w:rsidRPr="003B3684">
              <w:rPr>
                <w:rFonts w:ascii="Arial" w:hAnsi="Arial" w:cs="Arial"/>
                <w:sz w:val="16"/>
                <w:szCs w:val="16"/>
              </w:rPr>
              <w:tab/>
            </w:r>
            <w:r w:rsidRPr="003B3684">
              <w:rPr>
                <w:rFonts w:ascii="Arial" w:hAnsi="Arial" w:cs="Arial"/>
                <w:sz w:val="16"/>
                <w:szCs w:val="16"/>
                <w:u w:val="single"/>
              </w:rPr>
              <w:t>https://www.sat.gob.mx/personas/directorio-nacional-de-modulos-de-servicios-tributarios</w:t>
            </w:r>
          </w:p>
          <w:p w14:paraId="070941B5" w14:textId="77777777" w:rsidR="00233B2A" w:rsidRPr="003B3684" w:rsidRDefault="00233B2A" w:rsidP="002C41C8">
            <w:pPr>
              <w:spacing w:before="26" w:after="26"/>
              <w:ind w:left="432" w:hanging="432"/>
              <w:jc w:val="both"/>
              <w:rPr>
                <w:rFonts w:ascii="Arial" w:hAnsi="Arial" w:cs="Arial"/>
                <w:sz w:val="16"/>
                <w:szCs w:val="16"/>
              </w:rPr>
            </w:pPr>
            <w:r w:rsidRPr="003B3684">
              <w:rPr>
                <w:rFonts w:ascii="Arial" w:hAnsi="Arial" w:cs="Arial"/>
                <w:sz w:val="16"/>
                <w:szCs w:val="16"/>
              </w:rPr>
              <w:t>III.</w:t>
            </w:r>
            <w:r w:rsidRPr="003B3684">
              <w:rPr>
                <w:rFonts w:ascii="Arial" w:hAnsi="Arial" w:cs="Arial"/>
                <w:sz w:val="16"/>
                <w:szCs w:val="16"/>
              </w:rPr>
              <w:tab/>
              <w:t>En los Módulos de Servicios Tributarios y Módulos del SARE, en un horario de atención de 8:30 a 14:30 horas.</w:t>
            </w:r>
          </w:p>
          <w:p w14:paraId="092A8297" w14:textId="77777777" w:rsidR="00233B2A" w:rsidRPr="003B3684" w:rsidRDefault="00233B2A" w:rsidP="002C41C8">
            <w:pPr>
              <w:spacing w:before="26" w:after="26"/>
              <w:ind w:left="432" w:hanging="432"/>
              <w:jc w:val="both"/>
              <w:rPr>
                <w:rFonts w:ascii="Arial" w:hAnsi="Arial" w:cs="Arial"/>
                <w:sz w:val="16"/>
                <w:szCs w:val="16"/>
              </w:rPr>
            </w:pPr>
            <w:r w:rsidRPr="003B3684">
              <w:rPr>
                <w:rFonts w:ascii="Arial" w:hAnsi="Arial" w:cs="Arial"/>
                <w:sz w:val="16"/>
                <w:szCs w:val="16"/>
              </w:rPr>
              <w:t>IV.</w:t>
            </w:r>
            <w:r w:rsidRPr="003B3684">
              <w:rPr>
                <w:rFonts w:ascii="Arial" w:hAnsi="Arial" w:cs="Arial"/>
                <w:sz w:val="16"/>
                <w:szCs w:val="16"/>
              </w:rPr>
              <w:tab/>
              <w:t xml:space="preserve">Vía Chat: </w:t>
            </w:r>
            <w:r w:rsidRPr="003B3684">
              <w:rPr>
                <w:rFonts w:ascii="Arial" w:hAnsi="Arial" w:cs="Arial"/>
                <w:sz w:val="16"/>
                <w:szCs w:val="16"/>
                <w:u w:val="single"/>
              </w:rPr>
              <w:t>http://chat.sat.gob.mx</w:t>
            </w:r>
          </w:p>
        </w:tc>
        <w:tc>
          <w:tcPr>
            <w:tcW w:w="2502" w:type="pct"/>
            <w:gridSpan w:val="3"/>
            <w:tcBorders>
              <w:top w:val="single" w:sz="6" w:space="0" w:color="auto"/>
              <w:left w:val="single" w:sz="6" w:space="0" w:color="auto"/>
              <w:bottom w:val="single" w:sz="6" w:space="0" w:color="auto"/>
              <w:right w:val="single" w:sz="6" w:space="0" w:color="auto"/>
            </w:tcBorders>
          </w:tcPr>
          <w:p w14:paraId="3EE0996C" w14:textId="77777777" w:rsidR="00233B2A" w:rsidRPr="003B3684" w:rsidRDefault="00233B2A" w:rsidP="002C41C8">
            <w:pPr>
              <w:spacing w:before="26" w:after="26"/>
              <w:ind w:left="432" w:hanging="432"/>
              <w:jc w:val="both"/>
              <w:rPr>
                <w:rFonts w:ascii="Arial" w:hAnsi="Arial" w:cs="Arial"/>
                <w:sz w:val="16"/>
                <w:szCs w:val="16"/>
              </w:rPr>
            </w:pPr>
            <w:r w:rsidRPr="003B3684">
              <w:rPr>
                <w:rFonts w:ascii="Arial" w:hAnsi="Arial" w:cs="Arial"/>
                <w:sz w:val="16"/>
                <w:szCs w:val="16"/>
              </w:rPr>
              <w:t>I.</w:t>
            </w:r>
            <w:r w:rsidRPr="003B3684">
              <w:rPr>
                <w:rFonts w:ascii="Arial" w:hAnsi="Arial" w:cs="Arial"/>
                <w:sz w:val="16"/>
                <w:szCs w:val="16"/>
              </w:rPr>
              <w:tab/>
              <w:t>Quejas y Denuncias SAT: 55-88-52-22-22 y + 55-88-52-22-22 para otros países.</w:t>
            </w:r>
          </w:p>
          <w:p w14:paraId="496A9169" w14:textId="77777777" w:rsidR="00233B2A" w:rsidRPr="003B3684" w:rsidRDefault="00233B2A" w:rsidP="002C41C8">
            <w:pPr>
              <w:spacing w:before="26" w:after="26"/>
              <w:ind w:left="432" w:hanging="432"/>
              <w:jc w:val="both"/>
              <w:rPr>
                <w:rFonts w:ascii="Arial" w:hAnsi="Arial" w:cs="Arial"/>
                <w:sz w:val="16"/>
                <w:szCs w:val="16"/>
              </w:rPr>
            </w:pPr>
            <w:r w:rsidRPr="003B3684">
              <w:rPr>
                <w:rFonts w:ascii="Arial" w:hAnsi="Arial" w:cs="Arial"/>
                <w:sz w:val="16"/>
                <w:szCs w:val="16"/>
              </w:rPr>
              <w:t>II.</w:t>
            </w:r>
            <w:r w:rsidRPr="003B3684">
              <w:rPr>
                <w:rFonts w:ascii="Arial" w:hAnsi="Arial" w:cs="Arial"/>
                <w:sz w:val="16"/>
                <w:szCs w:val="16"/>
              </w:rPr>
              <w:tab/>
              <w:t xml:space="preserve">Correo electrónico: </w:t>
            </w:r>
            <w:r w:rsidRPr="003B3684">
              <w:rPr>
                <w:rFonts w:ascii="Arial" w:hAnsi="Arial" w:cs="Arial"/>
                <w:sz w:val="16"/>
                <w:szCs w:val="16"/>
                <w:u w:val="single"/>
              </w:rPr>
              <w:t>denuncias@sat.gob.mx</w:t>
            </w:r>
          </w:p>
          <w:p w14:paraId="1859466F" w14:textId="77777777" w:rsidR="00233B2A" w:rsidRPr="003B3684" w:rsidRDefault="00233B2A" w:rsidP="002C41C8">
            <w:pPr>
              <w:spacing w:before="26" w:after="26"/>
              <w:ind w:left="432" w:hanging="432"/>
              <w:jc w:val="both"/>
              <w:rPr>
                <w:rFonts w:ascii="Arial" w:hAnsi="Arial" w:cs="Arial"/>
                <w:sz w:val="16"/>
                <w:szCs w:val="16"/>
              </w:rPr>
            </w:pPr>
            <w:r w:rsidRPr="003B3684">
              <w:rPr>
                <w:rFonts w:ascii="Arial" w:hAnsi="Arial" w:cs="Arial"/>
                <w:sz w:val="16"/>
                <w:szCs w:val="16"/>
              </w:rPr>
              <w:t>III.</w:t>
            </w:r>
            <w:r w:rsidRPr="003B3684">
              <w:rPr>
                <w:rFonts w:ascii="Arial" w:hAnsi="Arial" w:cs="Arial"/>
                <w:sz w:val="16"/>
                <w:szCs w:val="16"/>
              </w:rPr>
              <w:tab/>
              <w:t>SAT Móvil – Aplicación para celular, apartado Quejas y Denuncias.</w:t>
            </w:r>
          </w:p>
          <w:p w14:paraId="33EFC945" w14:textId="77777777" w:rsidR="00233B2A" w:rsidRPr="003B3684" w:rsidRDefault="00233B2A" w:rsidP="002C41C8">
            <w:pPr>
              <w:spacing w:before="26" w:after="26"/>
              <w:ind w:left="432" w:hanging="432"/>
              <w:jc w:val="both"/>
              <w:rPr>
                <w:rFonts w:ascii="Arial" w:hAnsi="Arial" w:cs="Arial"/>
                <w:sz w:val="16"/>
                <w:szCs w:val="16"/>
              </w:rPr>
            </w:pPr>
            <w:r w:rsidRPr="003B3684">
              <w:rPr>
                <w:rFonts w:ascii="Arial" w:hAnsi="Arial" w:cs="Arial"/>
                <w:sz w:val="16"/>
                <w:szCs w:val="16"/>
              </w:rPr>
              <w:t>IV.</w:t>
            </w:r>
            <w:r w:rsidRPr="003B3684">
              <w:rPr>
                <w:rFonts w:ascii="Arial" w:hAnsi="Arial" w:cs="Arial"/>
                <w:sz w:val="16"/>
                <w:szCs w:val="16"/>
              </w:rPr>
              <w:tab/>
              <w:t>En el Portal del SAT:</w:t>
            </w:r>
          </w:p>
          <w:p w14:paraId="110937B5" w14:textId="77777777" w:rsidR="00233B2A" w:rsidRPr="003B3684" w:rsidRDefault="00233B2A" w:rsidP="002C41C8">
            <w:pPr>
              <w:spacing w:before="26" w:after="26"/>
              <w:ind w:left="432" w:hanging="432"/>
              <w:jc w:val="both"/>
              <w:rPr>
                <w:rFonts w:ascii="Arial" w:hAnsi="Arial" w:cs="Arial"/>
                <w:sz w:val="16"/>
                <w:szCs w:val="16"/>
              </w:rPr>
            </w:pPr>
            <w:r w:rsidRPr="003B3684">
              <w:rPr>
                <w:rFonts w:ascii="Arial" w:hAnsi="Arial" w:cs="Arial"/>
                <w:sz w:val="16"/>
                <w:szCs w:val="16"/>
              </w:rPr>
              <w:tab/>
            </w:r>
            <w:r w:rsidRPr="003B3684">
              <w:rPr>
                <w:rFonts w:ascii="Arial" w:hAnsi="Arial" w:cs="Arial"/>
                <w:sz w:val="16"/>
                <w:szCs w:val="16"/>
                <w:u w:val="single"/>
              </w:rPr>
              <w:t>https://www.sat.gob.mx/aplicacion/50409/presenta-tu-queja-o-denuncia</w:t>
            </w:r>
          </w:p>
          <w:p w14:paraId="29AAD3DA" w14:textId="77777777" w:rsidR="00233B2A" w:rsidRPr="003B3684" w:rsidRDefault="00233B2A" w:rsidP="002C41C8">
            <w:pPr>
              <w:spacing w:before="26" w:after="26"/>
              <w:ind w:left="432" w:hanging="432"/>
              <w:jc w:val="both"/>
              <w:rPr>
                <w:rFonts w:ascii="Arial" w:hAnsi="Arial" w:cs="Arial"/>
                <w:sz w:val="16"/>
                <w:szCs w:val="16"/>
              </w:rPr>
            </w:pPr>
            <w:r w:rsidRPr="003B3684">
              <w:rPr>
                <w:rFonts w:ascii="Arial" w:hAnsi="Arial" w:cs="Arial"/>
                <w:sz w:val="16"/>
                <w:szCs w:val="16"/>
              </w:rPr>
              <w:t>V.</w:t>
            </w:r>
            <w:r w:rsidRPr="003B3684">
              <w:rPr>
                <w:rFonts w:ascii="Arial" w:hAnsi="Arial" w:cs="Arial"/>
                <w:sz w:val="16"/>
                <w:szCs w:val="16"/>
              </w:rPr>
              <w:tab/>
              <w:t>Teléfonos rojos ubicados en las oficinas del SAT.</w:t>
            </w:r>
          </w:p>
        </w:tc>
      </w:tr>
      <w:tr w:rsidR="00233B2A" w:rsidRPr="003B3684" w14:paraId="4D9DD9F6"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7AD80DFF" w14:textId="77777777" w:rsidR="00233B2A" w:rsidRPr="003B3684" w:rsidRDefault="00233B2A" w:rsidP="002C41C8">
            <w:pPr>
              <w:spacing w:before="26" w:after="26"/>
              <w:jc w:val="center"/>
              <w:rPr>
                <w:rFonts w:ascii="Arial" w:hAnsi="Arial" w:cs="Arial"/>
                <w:b/>
                <w:sz w:val="16"/>
                <w:szCs w:val="16"/>
              </w:rPr>
            </w:pPr>
            <w:r w:rsidRPr="003B3684">
              <w:rPr>
                <w:rFonts w:ascii="Arial" w:hAnsi="Arial" w:cs="Arial"/>
                <w:b/>
                <w:sz w:val="16"/>
                <w:szCs w:val="16"/>
              </w:rPr>
              <w:lastRenderedPageBreak/>
              <w:t>Información adicional</w:t>
            </w:r>
          </w:p>
        </w:tc>
      </w:tr>
      <w:tr w:rsidR="00233B2A" w:rsidRPr="003B3684" w14:paraId="0BFB46AF"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3BBF829E" w14:textId="77777777" w:rsidR="00233B2A" w:rsidRPr="003B3684" w:rsidRDefault="00233B2A" w:rsidP="002C41C8">
            <w:pPr>
              <w:spacing w:before="26" w:after="26"/>
              <w:ind w:left="432" w:hanging="432"/>
              <w:jc w:val="both"/>
              <w:rPr>
                <w:rFonts w:ascii="Arial" w:hAnsi="Arial" w:cs="Arial"/>
                <w:sz w:val="16"/>
                <w:szCs w:val="16"/>
              </w:rPr>
            </w:pPr>
            <w:r w:rsidRPr="003B3684">
              <w:rPr>
                <w:rFonts w:ascii="Arial" w:hAnsi="Arial" w:cs="Arial"/>
                <w:sz w:val="16"/>
                <w:szCs w:val="16"/>
              </w:rPr>
              <w:t>I.</w:t>
            </w:r>
            <w:r w:rsidRPr="003B3684">
              <w:rPr>
                <w:rFonts w:ascii="Arial" w:hAnsi="Arial" w:cs="Arial"/>
                <w:sz w:val="16"/>
                <w:szCs w:val="16"/>
              </w:rPr>
              <w:tab/>
              <w:t>El plazo máximo para que el SAT resuelva el trámite se computará a partir del cumplimiento de la totalidad de los requisitos establecidos en la presente ficha de trámite.</w:t>
            </w:r>
          </w:p>
          <w:p w14:paraId="3D02AF7B" w14:textId="77777777" w:rsidR="00233B2A" w:rsidRPr="003B3684" w:rsidRDefault="00233B2A" w:rsidP="002C41C8">
            <w:pPr>
              <w:spacing w:before="26" w:after="26"/>
              <w:ind w:left="432" w:hanging="432"/>
              <w:jc w:val="both"/>
              <w:rPr>
                <w:rFonts w:ascii="Arial" w:hAnsi="Arial" w:cs="Arial"/>
                <w:sz w:val="16"/>
                <w:szCs w:val="16"/>
              </w:rPr>
            </w:pPr>
            <w:r w:rsidRPr="003B3684">
              <w:rPr>
                <w:rFonts w:ascii="Arial" w:hAnsi="Arial" w:cs="Arial"/>
                <w:sz w:val="16"/>
                <w:szCs w:val="16"/>
              </w:rPr>
              <w:t>II.</w:t>
            </w:r>
            <w:r w:rsidRPr="003B3684">
              <w:rPr>
                <w:rFonts w:ascii="Arial" w:hAnsi="Arial" w:cs="Arial"/>
                <w:sz w:val="16"/>
                <w:szCs w:val="16"/>
              </w:rPr>
              <w:tab/>
              <w:t>El plazo máximo para cumplir con la información solicitada, se computará a partir del día siguiente al que surta efectos la notificación.</w:t>
            </w:r>
          </w:p>
          <w:p w14:paraId="2B12D17C" w14:textId="77777777" w:rsidR="00233B2A" w:rsidRPr="003B3684" w:rsidRDefault="00233B2A" w:rsidP="002C41C8">
            <w:pPr>
              <w:spacing w:before="26" w:after="26"/>
              <w:ind w:left="432" w:hanging="432"/>
              <w:jc w:val="both"/>
              <w:rPr>
                <w:rFonts w:ascii="Arial" w:hAnsi="Arial" w:cs="Arial"/>
                <w:sz w:val="16"/>
                <w:szCs w:val="16"/>
              </w:rPr>
            </w:pPr>
            <w:r w:rsidRPr="003B3684">
              <w:rPr>
                <w:rFonts w:ascii="Arial" w:hAnsi="Arial" w:cs="Arial"/>
                <w:sz w:val="16"/>
                <w:szCs w:val="16"/>
              </w:rPr>
              <w:tab/>
              <w:t>De no dar cumplimiento al requerimiento en el plazo establecido, la solicitud se tendrá por no presentada, pudiendo presentar una nueva solicitud.</w:t>
            </w:r>
          </w:p>
        </w:tc>
      </w:tr>
      <w:tr w:rsidR="00233B2A" w:rsidRPr="003B3684" w14:paraId="668C3A0B"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41D369BC" w14:textId="77777777" w:rsidR="00233B2A" w:rsidRPr="003B3684" w:rsidRDefault="00233B2A" w:rsidP="002C41C8">
            <w:pPr>
              <w:spacing w:before="26" w:after="26"/>
              <w:jc w:val="center"/>
              <w:rPr>
                <w:rFonts w:ascii="Arial" w:hAnsi="Arial" w:cs="Arial"/>
                <w:b/>
                <w:sz w:val="16"/>
                <w:szCs w:val="16"/>
              </w:rPr>
            </w:pPr>
            <w:r w:rsidRPr="003B3684">
              <w:rPr>
                <w:rFonts w:ascii="Arial" w:hAnsi="Arial" w:cs="Arial"/>
                <w:b/>
                <w:sz w:val="16"/>
                <w:szCs w:val="16"/>
              </w:rPr>
              <w:t>Fundamento jurídico</w:t>
            </w:r>
          </w:p>
        </w:tc>
      </w:tr>
      <w:tr w:rsidR="00233B2A" w:rsidRPr="003B3684" w14:paraId="6C949298"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2C9BB5A7" w14:textId="77777777" w:rsidR="00233B2A" w:rsidRPr="003B3684" w:rsidRDefault="00233B2A" w:rsidP="002C41C8">
            <w:pPr>
              <w:spacing w:before="26" w:after="26"/>
              <w:jc w:val="both"/>
              <w:rPr>
                <w:rFonts w:ascii="Arial" w:hAnsi="Arial" w:cs="Arial"/>
                <w:noProof/>
                <w:sz w:val="16"/>
                <w:szCs w:val="16"/>
              </w:rPr>
            </w:pPr>
            <w:r w:rsidRPr="003B3684">
              <w:rPr>
                <w:rFonts w:ascii="Arial" w:hAnsi="Arial" w:cs="Arial"/>
                <w:sz w:val="16"/>
                <w:szCs w:val="16"/>
              </w:rPr>
              <w:t>Artículos 84-A y 86 de la Ley y 18, 18-A, 19 y 37 del CFF, las reglas 1.2.2., 1.6.20., 1.6.25. y 1.6.28. de las RGCE y el “Instructivo de Operación de Cuentas Aduaneras, Cuentas Aduaneras de Garantía y Cuentas Aduaneras de Garantía por Sustitución de Embargo Precautorio”.</w:t>
            </w:r>
          </w:p>
        </w:tc>
      </w:tr>
    </w:tbl>
    <w:p w14:paraId="1AC8C3A3"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49"/>
        <w:gridCol w:w="1315"/>
        <w:gridCol w:w="199"/>
        <w:gridCol w:w="1146"/>
        <w:gridCol w:w="1748"/>
        <w:gridCol w:w="738"/>
        <w:gridCol w:w="1931"/>
      </w:tblGrid>
      <w:tr w:rsidR="00233B2A" w:rsidRPr="003B3684" w14:paraId="39187AA9" w14:textId="77777777" w:rsidTr="002C41C8">
        <w:trPr>
          <w:trHeight w:val="20"/>
        </w:trPr>
        <w:tc>
          <w:tcPr>
            <w:tcW w:w="5000" w:type="pct"/>
            <w:gridSpan w:val="7"/>
            <w:shd w:val="clear" w:color="auto" w:fill="A6A6A6"/>
            <w:noWrap/>
          </w:tcPr>
          <w:bookmarkEnd w:id="5"/>
          <w:p w14:paraId="230605C7" w14:textId="77777777" w:rsidR="00233B2A" w:rsidRPr="003B3684" w:rsidRDefault="00233B2A" w:rsidP="002C41C8">
            <w:pPr>
              <w:spacing w:before="32" w:after="32"/>
              <w:jc w:val="both"/>
              <w:rPr>
                <w:rFonts w:ascii="Arial" w:hAnsi="Arial" w:cs="Arial"/>
                <w:b/>
                <w:sz w:val="16"/>
                <w:szCs w:val="16"/>
                <w:lang w:eastAsia="es-MX"/>
              </w:rPr>
            </w:pPr>
            <w:r w:rsidRPr="003B3684">
              <w:rPr>
                <w:rFonts w:ascii="Arial" w:hAnsi="Arial" w:cs="Arial"/>
                <w:b/>
                <w:sz w:val="16"/>
                <w:szCs w:val="16"/>
                <w:lang w:eastAsia="es-MX"/>
              </w:rPr>
              <w:t xml:space="preserve">25/LA Autorización y prórroga para la fabricación o importación de candados oficiales </w:t>
            </w:r>
          </w:p>
        </w:tc>
      </w:tr>
      <w:tr w:rsidR="00233B2A" w:rsidRPr="003B3684" w14:paraId="0EDA2592" w14:textId="77777777" w:rsidTr="002C41C8">
        <w:trPr>
          <w:trHeight w:val="20"/>
        </w:trPr>
        <w:tc>
          <w:tcPr>
            <w:tcW w:w="991" w:type="pct"/>
            <w:vMerge w:val="restart"/>
          </w:tcPr>
          <w:p w14:paraId="7B26774A" w14:textId="0459DACC" w:rsidR="00233B2A" w:rsidRPr="003B3684" w:rsidRDefault="00233B2A" w:rsidP="002C41C8">
            <w:pPr>
              <w:spacing w:before="32" w:after="32"/>
              <w:ind w:left="810" w:hanging="810"/>
              <w:jc w:val="both"/>
              <w:rPr>
                <w:rFonts w:ascii="Arial" w:hAnsi="Arial" w:cs="Arial"/>
                <w:b/>
                <w:sz w:val="16"/>
                <w:szCs w:val="16"/>
                <w:lang w:eastAsia="es-MX"/>
              </w:rPr>
            </w:pPr>
            <w:r w:rsidRPr="003B3684">
              <w:rPr>
                <w:rFonts w:ascii="Arial" w:hAnsi="Arial" w:cs="Arial"/>
                <w:b/>
                <w:sz w:val="16"/>
                <w:szCs w:val="16"/>
                <w:lang w:eastAsia="es-MX"/>
              </w:rPr>
              <w:t>Trámite</w:t>
            </w:r>
            <w:r w:rsidRPr="003B3684">
              <w:rPr>
                <w:rFonts w:ascii="Arial" w:hAnsi="Arial" w:cs="Arial"/>
                <w:b/>
                <w:sz w:val="16"/>
                <w:szCs w:val="16"/>
                <w:lang w:eastAsia="es-MX"/>
              </w:rPr>
              <w:tab/>
            </w:r>
            <w:r w:rsidRPr="003B3684">
              <w:rPr>
                <w:rFonts w:ascii="Arial" w:hAnsi="Arial" w:cs="Arial"/>
                <w:b/>
                <w:noProof/>
                <w:sz w:val="16"/>
                <w:szCs w:val="16"/>
                <w:lang w:eastAsia="es-MX"/>
              </w:rPr>
              <w:drawing>
                <wp:inline distT="0" distB="0" distL="0" distR="0" wp14:anchorId="05D88563" wp14:editId="7ABECA0A">
                  <wp:extent cx="95250" cy="95250"/>
                  <wp:effectExtent l="0" t="0" r="0" b="0"/>
                  <wp:docPr id="696730089" name="Imagen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0DBB402E" w14:textId="5B1E8AC6" w:rsidR="00233B2A" w:rsidRPr="003B3684" w:rsidRDefault="00233B2A" w:rsidP="002C41C8">
            <w:pPr>
              <w:spacing w:before="32" w:after="32"/>
              <w:ind w:left="810" w:hanging="810"/>
              <w:jc w:val="both"/>
              <w:rPr>
                <w:rFonts w:ascii="Arial" w:hAnsi="Arial" w:cs="Arial"/>
                <w:sz w:val="16"/>
                <w:szCs w:val="16"/>
                <w:lang w:eastAsia="es-MX"/>
              </w:rPr>
            </w:pPr>
            <w:r w:rsidRPr="003B3684">
              <w:rPr>
                <w:rFonts w:ascii="Arial" w:hAnsi="Arial" w:cs="Arial"/>
                <w:b/>
                <w:sz w:val="16"/>
                <w:szCs w:val="16"/>
                <w:lang w:eastAsia="es-MX"/>
              </w:rPr>
              <w:t>Servicio</w:t>
            </w:r>
            <w:r w:rsidRPr="003B3684">
              <w:rPr>
                <w:rFonts w:ascii="Arial" w:hAnsi="Arial" w:cs="Arial"/>
                <w:b/>
                <w:sz w:val="16"/>
                <w:szCs w:val="16"/>
                <w:lang w:eastAsia="es-MX"/>
              </w:rPr>
              <w:tab/>
            </w:r>
            <w:r w:rsidRPr="003B3684">
              <w:rPr>
                <w:rFonts w:ascii="Arial" w:hAnsi="Arial" w:cs="Arial"/>
                <w:b/>
                <w:noProof/>
                <w:sz w:val="16"/>
                <w:szCs w:val="16"/>
                <w:lang w:eastAsia="es-MX"/>
              </w:rPr>
              <w:drawing>
                <wp:inline distT="0" distB="0" distL="0" distR="0" wp14:anchorId="5E81DB43" wp14:editId="48435B9E">
                  <wp:extent cx="95250" cy="95250"/>
                  <wp:effectExtent l="0" t="0" r="0" b="0"/>
                  <wp:docPr id="1226075776" name="Imagen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15" w:type="pct"/>
            <w:gridSpan w:val="5"/>
            <w:shd w:val="clear" w:color="auto" w:fill="C0C0C0"/>
          </w:tcPr>
          <w:p w14:paraId="6399E692" w14:textId="77777777" w:rsidR="00233B2A" w:rsidRPr="003B3684" w:rsidRDefault="00233B2A" w:rsidP="002C41C8">
            <w:pPr>
              <w:spacing w:before="32" w:after="32"/>
              <w:jc w:val="center"/>
              <w:rPr>
                <w:rFonts w:ascii="Arial" w:hAnsi="Arial" w:cs="Arial"/>
                <w:b/>
                <w:sz w:val="16"/>
                <w:szCs w:val="16"/>
                <w:lang w:eastAsia="es-MX"/>
              </w:rPr>
            </w:pPr>
            <w:r w:rsidRPr="003B3684">
              <w:rPr>
                <w:rFonts w:ascii="Arial" w:hAnsi="Arial" w:cs="Arial"/>
                <w:b/>
                <w:sz w:val="16"/>
                <w:szCs w:val="16"/>
                <w:lang w:eastAsia="es-MX"/>
              </w:rPr>
              <w:t>Descripción del Trámite o Servicio</w:t>
            </w:r>
          </w:p>
        </w:tc>
        <w:tc>
          <w:tcPr>
            <w:tcW w:w="1094" w:type="pct"/>
            <w:shd w:val="clear" w:color="auto" w:fill="C0C0C0"/>
          </w:tcPr>
          <w:p w14:paraId="222F6248" w14:textId="77777777" w:rsidR="00233B2A" w:rsidRPr="003B3684" w:rsidRDefault="00233B2A" w:rsidP="002C41C8">
            <w:pPr>
              <w:spacing w:before="32" w:after="32"/>
              <w:jc w:val="center"/>
              <w:rPr>
                <w:rFonts w:ascii="Arial" w:hAnsi="Arial" w:cs="Arial"/>
                <w:b/>
                <w:sz w:val="16"/>
                <w:szCs w:val="16"/>
                <w:lang w:eastAsia="es-MX"/>
              </w:rPr>
            </w:pPr>
            <w:r w:rsidRPr="003B3684">
              <w:rPr>
                <w:rFonts w:ascii="Arial" w:hAnsi="Arial" w:cs="Arial"/>
                <w:b/>
                <w:sz w:val="16"/>
                <w:szCs w:val="16"/>
                <w:lang w:eastAsia="es-MX"/>
              </w:rPr>
              <w:t>Monto</w:t>
            </w:r>
          </w:p>
        </w:tc>
      </w:tr>
      <w:tr w:rsidR="00233B2A" w:rsidRPr="003B3684" w14:paraId="460042BD" w14:textId="77777777" w:rsidTr="002C41C8">
        <w:trPr>
          <w:trHeight w:val="20"/>
        </w:trPr>
        <w:tc>
          <w:tcPr>
            <w:tcW w:w="991" w:type="pct"/>
            <w:vMerge/>
          </w:tcPr>
          <w:p w14:paraId="61E01B78" w14:textId="77777777" w:rsidR="00233B2A" w:rsidRPr="003B3684" w:rsidRDefault="00233B2A" w:rsidP="002C41C8">
            <w:pPr>
              <w:spacing w:before="32" w:after="32"/>
              <w:jc w:val="both"/>
              <w:rPr>
                <w:rFonts w:ascii="Arial" w:hAnsi="Arial" w:cs="Arial"/>
                <w:sz w:val="16"/>
                <w:szCs w:val="16"/>
                <w:lang w:eastAsia="es-MX"/>
              </w:rPr>
            </w:pPr>
          </w:p>
        </w:tc>
        <w:tc>
          <w:tcPr>
            <w:tcW w:w="2915" w:type="pct"/>
            <w:gridSpan w:val="5"/>
            <w:vMerge w:val="restart"/>
          </w:tcPr>
          <w:p w14:paraId="6D8AA4BB" w14:textId="77777777" w:rsidR="00233B2A" w:rsidRPr="003B3684" w:rsidRDefault="00233B2A" w:rsidP="002C41C8">
            <w:pPr>
              <w:spacing w:before="32" w:after="32"/>
              <w:jc w:val="both"/>
              <w:rPr>
                <w:rFonts w:ascii="Arial" w:hAnsi="Arial" w:cs="Arial"/>
                <w:sz w:val="16"/>
                <w:szCs w:val="16"/>
                <w:lang w:eastAsia="es-MX"/>
              </w:rPr>
            </w:pPr>
            <w:r w:rsidRPr="003B3684">
              <w:rPr>
                <w:rFonts w:ascii="Arial" w:hAnsi="Arial" w:cs="Arial"/>
                <w:sz w:val="16"/>
                <w:szCs w:val="16"/>
                <w:lang w:eastAsia="es-MX"/>
              </w:rPr>
              <w:t>Presenta la solicitud de autorización para la fabricación o importación de candados oficiales o su prórroga, que se utilicen en los vehículos y contenedores que transporten las mercancías materia del despacho aduanero.</w:t>
            </w:r>
          </w:p>
        </w:tc>
        <w:tc>
          <w:tcPr>
            <w:tcW w:w="1094" w:type="pct"/>
          </w:tcPr>
          <w:p w14:paraId="7ADE877A" w14:textId="69A9090D" w:rsidR="00233B2A" w:rsidRPr="003B3684" w:rsidRDefault="00233B2A" w:rsidP="002C41C8">
            <w:pPr>
              <w:spacing w:before="32" w:after="32"/>
              <w:jc w:val="both"/>
              <w:rPr>
                <w:rFonts w:ascii="Arial" w:hAnsi="Arial" w:cs="Arial"/>
                <w:b/>
                <w:sz w:val="16"/>
                <w:szCs w:val="16"/>
                <w:lang w:eastAsia="es-MX"/>
              </w:rPr>
            </w:pPr>
            <w:r w:rsidRPr="003B3684">
              <w:rPr>
                <w:rFonts w:ascii="Arial" w:hAnsi="Arial" w:cs="Arial"/>
                <w:b/>
                <w:noProof/>
                <w:sz w:val="16"/>
                <w:szCs w:val="16"/>
                <w:lang w:eastAsia="es-MX"/>
              </w:rPr>
              <w:drawing>
                <wp:inline distT="0" distB="0" distL="0" distR="0" wp14:anchorId="36C5914D" wp14:editId="49D0C882">
                  <wp:extent cx="95250" cy="95250"/>
                  <wp:effectExtent l="0" t="0" r="0" b="0"/>
                  <wp:docPr id="1429626627" name="Imagen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B3684">
              <w:rPr>
                <w:rFonts w:ascii="Arial" w:hAnsi="Arial" w:cs="Arial"/>
                <w:b/>
                <w:sz w:val="16"/>
                <w:szCs w:val="16"/>
                <w:lang w:eastAsia="es-MX"/>
              </w:rPr>
              <w:t xml:space="preserve"> Gratuito</w:t>
            </w:r>
          </w:p>
        </w:tc>
      </w:tr>
      <w:tr w:rsidR="00233B2A" w:rsidRPr="003B3684" w14:paraId="628346B8" w14:textId="77777777" w:rsidTr="002C41C8">
        <w:trPr>
          <w:trHeight w:val="20"/>
        </w:trPr>
        <w:tc>
          <w:tcPr>
            <w:tcW w:w="991" w:type="pct"/>
            <w:vMerge/>
          </w:tcPr>
          <w:p w14:paraId="130D2A66" w14:textId="77777777" w:rsidR="00233B2A" w:rsidRPr="003B3684" w:rsidRDefault="00233B2A" w:rsidP="002C41C8">
            <w:pPr>
              <w:spacing w:before="32" w:after="32"/>
              <w:jc w:val="both"/>
              <w:rPr>
                <w:rFonts w:ascii="Arial" w:hAnsi="Arial" w:cs="Arial"/>
                <w:sz w:val="16"/>
                <w:szCs w:val="16"/>
                <w:lang w:eastAsia="es-MX"/>
              </w:rPr>
            </w:pPr>
          </w:p>
        </w:tc>
        <w:tc>
          <w:tcPr>
            <w:tcW w:w="2915" w:type="pct"/>
            <w:gridSpan w:val="5"/>
            <w:vMerge/>
          </w:tcPr>
          <w:p w14:paraId="7B204772" w14:textId="77777777" w:rsidR="00233B2A" w:rsidRPr="003B3684" w:rsidRDefault="00233B2A" w:rsidP="002C41C8">
            <w:pPr>
              <w:spacing w:before="32" w:after="32"/>
              <w:jc w:val="both"/>
              <w:rPr>
                <w:rFonts w:ascii="Arial" w:hAnsi="Arial" w:cs="Arial"/>
                <w:b/>
                <w:sz w:val="16"/>
                <w:szCs w:val="16"/>
                <w:lang w:eastAsia="es-MX"/>
              </w:rPr>
            </w:pPr>
          </w:p>
        </w:tc>
        <w:tc>
          <w:tcPr>
            <w:tcW w:w="1094" w:type="pct"/>
          </w:tcPr>
          <w:p w14:paraId="2061C9B1" w14:textId="5C790A2B" w:rsidR="00233B2A" w:rsidRPr="003B3684" w:rsidRDefault="00233B2A" w:rsidP="002C41C8">
            <w:pPr>
              <w:spacing w:before="32" w:after="32"/>
              <w:jc w:val="both"/>
              <w:rPr>
                <w:rFonts w:ascii="Arial" w:hAnsi="Arial" w:cs="Arial"/>
                <w:b/>
                <w:sz w:val="16"/>
                <w:szCs w:val="16"/>
                <w:lang w:eastAsia="es-MX"/>
              </w:rPr>
            </w:pPr>
            <w:r w:rsidRPr="003B3684">
              <w:rPr>
                <w:rFonts w:ascii="Arial" w:hAnsi="Arial" w:cs="Arial"/>
                <w:b/>
                <w:noProof/>
                <w:sz w:val="16"/>
                <w:szCs w:val="16"/>
                <w:lang w:eastAsia="es-MX"/>
              </w:rPr>
              <w:drawing>
                <wp:inline distT="0" distB="0" distL="0" distR="0" wp14:anchorId="54640965" wp14:editId="0D6AFD03">
                  <wp:extent cx="95250" cy="95250"/>
                  <wp:effectExtent l="0" t="0" r="0" b="0"/>
                  <wp:docPr id="1054294919" name="Imagen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B3684">
              <w:rPr>
                <w:rFonts w:ascii="Arial" w:hAnsi="Arial" w:cs="Arial"/>
                <w:b/>
                <w:sz w:val="16"/>
                <w:szCs w:val="16"/>
                <w:lang w:eastAsia="es-MX"/>
              </w:rPr>
              <w:t xml:space="preserve"> Pago de derechos Costo: $2,257.00 </w:t>
            </w:r>
            <w:r w:rsidRPr="003B3684">
              <w:rPr>
                <w:rFonts w:ascii="Arial" w:hAnsi="Arial" w:cs="Arial"/>
                <w:sz w:val="16"/>
                <w:szCs w:val="16"/>
                <w:lang w:eastAsia="es-MX"/>
              </w:rPr>
              <w:t>(dos mil doscientos cincuenta y siete pesos 00/100 m.n.).</w:t>
            </w:r>
          </w:p>
        </w:tc>
      </w:tr>
      <w:tr w:rsidR="00233B2A" w:rsidRPr="003B3684" w14:paraId="3B6722FB" w14:textId="77777777" w:rsidTr="002C41C8">
        <w:trPr>
          <w:trHeight w:val="20"/>
        </w:trPr>
        <w:tc>
          <w:tcPr>
            <w:tcW w:w="2498" w:type="pct"/>
            <w:gridSpan w:val="4"/>
            <w:shd w:val="clear" w:color="auto" w:fill="C0C0C0"/>
          </w:tcPr>
          <w:p w14:paraId="613CDC41" w14:textId="77777777" w:rsidR="00233B2A" w:rsidRPr="003B3684" w:rsidRDefault="00233B2A" w:rsidP="002C41C8">
            <w:pPr>
              <w:spacing w:before="32" w:after="32"/>
              <w:jc w:val="center"/>
              <w:rPr>
                <w:rFonts w:ascii="Arial" w:hAnsi="Arial" w:cs="Arial"/>
                <w:b/>
                <w:sz w:val="16"/>
                <w:szCs w:val="16"/>
                <w:lang w:eastAsia="es-MX"/>
              </w:rPr>
            </w:pPr>
            <w:r w:rsidRPr="003B3684">
              <w:rPr>
                <w:rFonts w:ascii="Arial" w:hAnsi="Arial" w:cs="Arial"/>
                <w:b/>
                <w:sz w:val="16"/>
                <w:szCs w:val="16"/>
                <w:lang w:eastAsia="es-MX"/>
              </w:rPr>
              <w:t>¿Quién puede solicitar el Trámite o Servicio?</w:t>
            </w:r>
          </w:p>
        </w:tc>
        <w:tc>
          <w:tcPr>
            <w:tcW w:w="2502" w:type="pct"/>
            <w:gridSpan w:val="3"/>
            <w:shd w:val="clear" w:color="auto" w:fill="C0C0C0"/>
          </w:tcPr>
          <w:p w14:paraId="76DA9A87" w14:textId="77777777" w:rsidR="00233B2A" w:rsidRPr="003B3684" w:rsidRDefault="00233B2A" w:rsidP="002C41C8">
            <w:pPr>
              <w:spacing w:before="32" w:after="32"/>
              <w:jc w:val="center"/>
              <w:rPr>
                <w:rFonts w:ascii="Arial" w:hAnsi="Arial" w:cs="Arial"/>
                <w:b/>
                <w:sz w:val="16"/>
                <w:szCs w:val="16"/>
                <w:lang w:eastAsia="es-MX"/>
              </w:rPr>
            </w:pPr>
            <w:r w:rsidRPr="003B3684">
              <w:rPr>
                <w:rFonts w:ascii="Arial" w:hAnsi="Arial" w:cs="Arial"/>
                <w:b/>
                <w:sz w:val="16"/>
                <w:szCs w:val="16"/>
                <w:lang w:eastAsia="es-MX"/>
              </w:rPr>
              <w:t>¿Cuándo se presenta?</w:t>
            </w:r>
          </w:p>
        </w:tc>
      </w:tr>
      <w:tr w:rsidR="00233B2A" w:rsidRPr="003B3684" w14:paraId="4CAFB6BA" w14:textId="77777777" w:rsidTr="002C41C8">
        <w:trPr>
          <w:trHeight w:val="20"/>
        </w:trPr>
        <w:tc>
          <w:tcPr>
            <w:tcW w:w="2498" w:type="pct"/>
            <w:gridSpan w:val="4"/>
            <w:shd w:val="clear" w:color="auto" w:fill="FFFFFF"/>
          </w:tcPr>
          <w:p w14:paraId="7EB5CD6C" w14:textId="77777777" w:rsidR="00233B2A" w:rsidRPr="003B3684" w:rsidRDefault="00233B2A" w:rsidP="002C41C8">
            <w:pPr>
              <w:spacing w:before="32" w:after="32"/>
              <w:jc w:val="both"/>
              <w:rPr>
                <w:rFonts w:ascii="Arial" w:hAnsi="Arial" w:cs="Arial"/>
                <w:sz w:val="16"/>
                <w:szCs w:val="16"/>
                <w:lang w:eastAsia="es-MX"/>
              </w:rPr>
            </w:pPr>
            <w:r w:rsidRPr="003B3684">
              <w:rPr>
                <w:rFonts w:ascii="Arial" w:hAnsi="Arial" w:cs="Arial"/>
                <w:sz w:val="16"/>
                <w:szCs w:val="16"/>
                <w:lang w:eastAsia="es-MX"/>
              </w:rPr>
              <w:t>Personas morales.</w:t>
            </w:r>
          </w:p>
        </w:tc>
        <w:tc>
          <w:tcPr>
            <w:tcW w:w="2502" w:type="pct"/>
            <w:gridSpan w:val="3"/>
            <w:shd w:val="clear" w:color="auto" w:fill="FFFFFF"/>
          </w:tcPr>
          <w:p w14:paraId="1F96AB10" w14:textId="77777777" w:rsidR="00233B2A" w:rsidRPr="003B3684" w:rsidRDefault="00233B2A" w:rsidP="002C41C8">
            <w:pPr>
              <w:spacing w:before="32" w:after="32"/>
              <w:ind w:left="432" w:hanging="432"/>
              <w:jc w:val="both"/>
              <w:rPr>
                <w:rFonts w:ascii="Arial" w:hAnsi="Arial" w:cs="Arial"/>
                <w:sz w:val="16"/>
                <w:szCs w:val="16"/>
                <w:lang w:eastAsia="es-MX"/>
              </w:rPr>
            </w:pPr>
            <w:r w:rsidRPr="003B3684">
              <w:rPr>
                <w:rFonts w:ascii="Arial" w:hAnsi="Arial" w:cs="Arial"/>
                <w:noProof/>
                <w:sz w:val="16"/>
                <w:szCs w:val="16"/>
                <w:lang w:eastAsia="es-MX"/>
              </w:rPr>
              <w:t>I.</w:t>
            </w:r>
            <w:r w:rsidRPr="003B3684">
              <w:rPr>
                <w:rFonts w:ascii="Arial" w:hAnsi="Arial" w:cs="Arial"/>
                <w:noProof/>
                <w:sz w:val="16"/>
                <w:szCs w:val="16"/>
                <w:lang w:eastAsia="es-MX"/>
              </w:rPr>
              <w:tab/>
            </w:r>
            <w:r w:rsidRPr="003B3684">
              <w:rPr>
                <w:rFonts w:ascii="Arial" w:hAnsi="Arial" w:cs="Arial"/>
                <w:sz w:val="16"/>
                <w:szCs w:val="16"/>
                <w:lang w:eastAsia="es-MX"/>
              </w:rPr>
              <w:t xml:space="preserve">Cuando desees obtener la autorización para fabricar o </w:t>
            </w:r>
            <w:r w:rsidRPr="003B3684">
              <w:rPr>
                <w:rFonts w:ascii="Arial" w:hAnsi="Arial" w:cs="Arial"/>
                <w:noProof/>
                <w:sz w:val="16"/>
                <w:szCs w:val="16"/>
                <w:lang w:eastAsia="es-MX"/>
              </w:rPr>
              <w:t>importar</w:t>
            </w:r>
            <w:r w:rsidRPr="003B3684">
              <w:rPr>
                <w:rFonts w:ascii="Arial" w:hAnsi="Arial" w:cs="Arial"/>
                <w:sz w:val="16"/>
                <w:szCs w:val="16"/>
                <w:lang w:eastAsia="es-MX"/>
              </w:rPr>
              <w:t xml:space="preserve"> candados oficiales.</w:t>
            </w:r>
          </w:p>
          <w:p w14:paraId="722D3DFB" w14:textId="77777777" w:rsidR="00233B2A" w:rsidRPr="003B3684" w:rsidRDefault="00233B2A" w:rsidP="002C41C8">
            <w:pPr>
              <w:spacing w:before="32" w:after="32"/>
              <w:ind w:left="432" w:hanging="432"/>
              <w:jc w:val="both"/>
              <w:rPr>
                <w:rFonts w:ascii="Arial" w:hAnsi="Arial" w:cs="Arial"/>
                <w:b/>
                <w:sz w:val="16"/>
                <w:szCs w:val="16"/>
                <w:lang w:eastAsia="es-MX"/>
              </w:rPr>
            </w:pPr>
            <w:r w:rsidRPr="003B3684">
              <w:rPr>
                <w:rFonts w:ascii="Arial" w:hAnsi="Arial" w:cs="Arial"/>
                <w:noProof/>
                <w:sz w:val="16"/>
                <w:szCs w:val="16"/>
                <w:lang w:eastAsia="es-MX"/>
              </w:rPr>
              <w:t>II.</w:t>
            </w:r>
            <w:r w:rsidRPr="003B3684">
              <w:rPr>
                <w:rFonts w:ascii="Arial" w:hAnsi="Arial" w:cs="Arial"/>
                <w:noProof/>
                <w:sz w:val="16"/>
                <w:szCs w:val="16"/>
                <w:lang w:eastAsia="es-MX"/>
              </w:rPr>
              <w:tab/>
            </w:r>
            <w:r w:rsidRPr="003B3684">
              <w:rPr>
                <w:rFonts w:ascii="Arial" w:hAnsi="Arial" w:cs="Arial"/>
                <w:sz w:val="16"/>
                <w:szCs w:val="16"/>
                <w:lang w:eastAsia="es-MX"/>
              </w:rPr>
              <w:t>En caso de solicitar la prórroga del plazo de la autorización, deberás presentarla durante los últimos tres meses previos al vencimiento de la autorización.</w:t>
            </w:r>
          </w:p>
        </w:tc>
      </w:tr>
      <w:tr w:rsidR="00233B2A" w:rsidRPr="003B3684" w14:paraId="7B71CCEF" w14:textId="77777777" w:rsidTr="002C41C8">
        <w:trPr>
          <w:trHeight w:val="20"/>
        </w:trPr>
        <w:tc>
          <w:tcPr>
            <w:tcW w:w="1849" w:type="pct"/>
            <w:gridSpan w:val="3"/>
            <w:tcBorders>
              <w:bottom w:val="single" w:sz="6" w:space="0" w:color="auto"/>
            </w:tcBorders>
            <w:shd w:val="clear" w:color="auto" w:fill="C0C0C0"/>
          </w:tcPr>
          <w:p w14:paraId="0C01D0D2" w14:textId="77777777" w:rsidR="00233B2A" w:rsidRPr="003B3684" w:rsidRDefault="00233B2A" w:rsidP="002C41C8">
            <w:pPr>
              <w:spacing w:before="32" w:after="32"/>
              <w:jc w:val="center"/>
              <w:rPr>
                <w:rFonts w:ascii="Arial" w:hAnsi="Arial" w:cs="Arial"/>
                <w:b/>
                <w:sz w:val="16"/>
                <w:szCs w:val="16"/>
                <w:lang w:eastAsia="es-MX"/>
              </w:rPr>
            </w:pPr>
            <w:r w:rsidRPr="003B3684">
              <w:rPr>
                <w:rFonts w:ascii="Arial" w:hAnsi="Arial" w:cs="Arial"/>
                <w:b/>
                <w:sz w:val="16"/>
                <w:szCs w:val="16"/>
                <w:lang w:eastAsia="es-MX"/>
              </w:rPr>
              <w:t>¿Dónde puedo presentarlo?</w:t>
            </w:r>
          </w:p>
        </w:tc>
        <w:tc>
          <w:tcPr>
            <w:tcW w:w="3151" w:type="pct"/>
            <w:gridSpan w:val="4"/>
            <w:tcBorders>
              <w:bottom w:val="single" w:sz="6" w:space="0" w:color="auto"/>
            </w:tcBorders>
          </w:tcPr>
          <w:p w14:paraId="3CB4B433" w14:textId="77777777" w:rsidR="00233B2A" w:rsidRPr="003B3684" w:rsidRDefault="00233B2A" w:rsidP="002C41C8">
            <w:pPr>
              <w:spacing w:before="32" w:after="32"/>
              <w:jc w:val="both"/>
              <w:rPr>
                <w:rFonts w:ascii="Arial" w:hAnsi="Arial" w:cs="Arial"/>
                <w:sz w:val="16"/>
                <w:szCs w:val="16"/>
                <w:lang w:eastAsia="es-MX"/>
              </w:rPr>
            </w:pPr>
            <w:r w:rsidRPr="003B3684">
              <w:rPr>
                <w:rFonts w:ascii="Arial" w:hAnsi="Arial" w:cs="Arial"/>
                <w:sz w:val="16"/>
                <w:szCs w:val="16"/>
                <w:lang w:eastAsia="es-MX"/>
              </w:rPr>
              <w:t>Ante la oficialía de partes de la DGJA, ubicada en Avenida Paseo de la Reforma No. 10, planta baja, colonia Tabacalera, Alcaldía Cuauhtémoc, código postal 06030, Ciudad de México, en un horario de lunes a jueves de 9:00 a 18:00 horas y viernes de 9:00 a 15:00 horas.</w:t>
            </w:r>
          </w:p>
        </w:tc>
      </w:tr>
      <w:tr w:rsidR="00233B2A" w:rsidRPr="003B3684" w14:paraId="5DD661F3" w14:textId="77777777" w:rsidTr="002C41C8">
        <w:trPr>
          <w:trHeight w:val="20"/>
        </w:trPr>
        <w:tc>
          <w:tcPr>
            <w:tcW w:w="5000" w:type="pct"/>
            <w:gridSpan w:val="7"/>
            <w:shd w:val="clear" w:color="auto" w:fill="A6A6A6"/>
          </w:tcPr>
          <w:p w14:paraId="57CFE6CE" w14:textId="77777777" w:rsidR="00233B2A" w:rsidRPr="003B3684" w:rsidRDefault="00233B2A" w:rsidP="002C41C8">
            <w:pPr>
              <w:spacing w:before="32" w:after="32"/>
              <w:jc w:val="center"/>
              <w:rPr>
                <w:rFonts w:ascii="Arial" w:hAnsi="Arial" w:cs="Arial"/>
                <w:b/>
                <w:sz w:val="16"/>
                <w:szCs w:val="16"/>
                <w:lang w:eastAsia="es-MX"/>
              </w:rPr>
            </w:pPr>
            <w:r w:rsidRPr="003B3684">
              <w:rPr>
                <w:rFonts w:ascii="Arial" w:hAnsi="Arial" w:cs="Arial"/>
                <w:b/>
                <w:sz w:val="16"/>
                <w:szCs w:val="16"/>
                <w:lang w:eastAsia="es-MX"/>
              </w:rPr>
              <w:t>INFORMACIÓN PARA REALIZAR EL TRÁMITE O SERVICIO</w:t>
            </w:r>
          </w:p>
        </w:tc>
      </w:tr>
      <w:tr w:rsidR="00233B2A" w:rsidRPr="003B3684" w14:paraId="1D7153E9" w14:textId="77777777" w:rsidTr="002C41C8">
        <w:trPr>
          <w:trHeight w:val="20"/>
        </w:trPr>
        <w:tc>
          <w:tcPr>
            <w:tcW w:w="5000" w:type="pct"/>
            <w:gridSpan w:val="7"/>
            <w:shd w:val="clear" w:color="auto" w:fill="C0C0C0"/>
          </w:tcPr>
          <w:p w14:paraId="04787D73" w14:textId="77777777" w:rsidR="00233B2A" w:rsidRPr="003B3684" w:rsidRDefault="00233B2A" w:rsidP="002C41C8">
            <w:pPr>
              <w:spacing w:before="32" w:after="32"/>
              <w:jc w:val="center"/>
              <w:rPr>
                <w:rFonts w:ascii="Arial" w:hAnsi="Arial" w:cs="Arial"/>
                <w:b/>
                <w:sz w:val="16"/>
                <w:szCs w:val="16"/>
                <w:lang w:eastAsia="es-MX"/>
              </w:rPr>
            </w:pPr>
            <w:r w:rsidRPr="003B3684">
              <w:rPr>
                <w:rFonts w:ascii="Arial" w:hAnsi="Arial" w:cs="Arial"/>
                <w:b/>
                <w:sz w:val="16"/>
                <w:szCs w:val="16"/>
                <w:lang w:eastAsia="es-MX"/>
              </w:rPr>
              <w:t>¿Qué tengo que hacer para realizar el Trámite o Servicio?</w:t>
            </w:r>
          </w:p>
        </w:tc>
      </w:tr>
      <w:tr w:rsidR="00233B2A" w:rsidRPr="003B3684" w14:paraId="048EB75E" w14:textId="77777777" w:rsidTr="002C41C8">
        <w:trPr>
          <w:trHeight w:val="20"/>
        </w:trPr>
        <w:tc>
          <w:tcPr>
            <w:tcW w:w="5000" w:type="pct"/>
            <w:gridSpan w:val="7"/>
          </w:tcPr>
          <w:p w14:paraId="1FACCECA" w14:textId="77777777" w:rsidR="00233B2A" w:rsidRPr="003B3684" w:rsidRDefault="00233B2A" w:rsidP="002C41C8">
            <w:pPr>
              <w:spacing w:before="32" w:after="32"/>
              <w:ind w:left="432" w:hanging="432"/>
              <w:jc w:val="both"/>
              <w:rPr>
                <w:rFonts w:ascii="Arial" w:hAnsi="Arial" w:cs="Arial"/>
                <w:sz w:val="16"/>
                <w:szCs w:val="16"/>
                <w:lang w:eastAsia="es-MX"/>
              </w:rPr>
            </w:pPr>
            <w:r w:rsidRPr="003B3684">
              <w:rPr>
                <w:rFonts w:ascii="Arial" w:hAnsi="Arial" w:cs="Arial"/>
                <w:sz w:val="16"/>
                <w:szCs w:val="16"/>
                <w:lang w:eastAsia="es-MX"/>
              </w:rPr>
              <w:t>I.</w:t>
            </w:r>
            <w:r w:rsidRPr="003B3684">
              <w:rPr>
                <w:rFonts w:ascii="Arial" w:hAnsi="Arial" w:cs="Arial"/>
                <w:sz w:val="16"/>
                <w:szCs w:val="16"/>
                <w:lang w:eastAsia="es-MX"/>
              </w:rPr>
              <w:tab/>
            </w:r>
            <w:r w:rsidRPr="003B3684">
              <w:rPr>
                <w:rFonts w:ascii="Arial" w:hAnsi="Arial" w:cs="Arial"/>
                <w:noProof/>
                <w:sz w:val="16"/>
                <w:szCs w:val="16"/>
                <w:lang w:eastAsia="es-MX"/>
              </w:rPr>
              <w:t>Acude</w:t>
            </w:r>
            <w:r w:rsidRPr="003B3684">
              <w:rPr>
                <w:rFonts w:ascii="Arial" w:hAnsi="Arial" w:cs="Arial"/>
                <w:sz w:val="16"/>
                <w:szCs w:val="16"/>
                <w:lang w:eastAsia="es-MX"/>
              </w:rPr>
              <w:t xml:space="preserve"> con la documentación del trámite ante la </w:t>
            </w:r>
            <w:r w:rsidRPr="003B3684">
              <w:rPr>
                <w:rFonts w:ascii="Arial" w:hAnsi="Arial" w:cs="Arial"/>
                <w:noProof/>
                <w:sz w:val="16"/>
                <w:szCs w:val="16"/>
                <w:lang w:eastAsia="es-MX"/>
              </w:rPr>
              <w:t>oficialía de partes</w:t>
            </w:r>
            <w:r w:rsidRPr="003B3684">
              <w:rPr>
                <w:rFonts w:ascii="Arial" w:hAnsi="Arial" w:cs="Arial"/>
                <w:sz w:val="16"/>
                <w:szCs w:val="16"/>
                <w:lang w:eastAsia="es-MX"/>
              </w:rPr>
              <w:t xml:space="preserve"> de la autoridad mencionada en el apartado anterior.</w:t>
            </w:r>
          </w:p>
          <w:p w14:paraId="4385D740" w14:textId="77777777" w:rsidR="00233B2A" w:rsidRPr="003B3684" w:rsidRDefault="00233B2A" w:rsidP="002C41C8">
            <w:pPr>
              <w:spacing w:before="32" w:after="32"/>
              <w:ind w:left="432" w:hanging="432"/>
              <w:jc w:val="both"/>
              <w:rPr>
                <w:rFonts w:ascii="Arial" w:hAnsi="Arial" w:cs="Arial"/>
                <w:sz w:val="16"/>
                <w:szCs w:val="16"/>
                <w:lang w:eastAsia="es-MX"/>
              </w:rPr>
            </w:pPr>
            <w:r w:rsidRPr="003B3684">
              <w:rPr>
                <w:rFonts w:ascii="Arial" w:hAnsi="Arial" w:cs="Arial"/>
                <w:sz w:val="16"/>
                <w:szCs w:val="16"/>
                <w:lang w:eastAsia="es-MX"/>
              </w:rPr>
              <w:t>II.</w:t>
            </w:r>
            <w:r w:rsidRPr="003B3684">
              <w:rPr>
                <w:rFonts w:ascii="Arial" w:hAnsi="Arial" w:cs="Arial"/>
                <w:sz w:val="16"/>
                <w:szCs w:val="16"/>
                <w:lang w:eastAsia="es-MX"/>
              </w:rPr>
              <w:tab/>
              <w:t>Entrega la documentación a la autoridad encargada del trámite.</w:t>
            </w:r>
          </w:p>
          <w:p w14:paraId="009F911D" w14:textId="77777777" w:rsidR="00233B2A" w:rsidRPr="003B3684" w:rsidRDefault="00233B2A" w:rsidP="002C41C8">
            <w:pPr>
              <w:spacing w:before="32" w:after="32"/>
              <w:ind w:left="432" w:hanging="432"/>
              <w:jc w:val="both"/>
              <w:rPr>
                <w:rFonts w:ascii="Arial" w:hAnsi="Arial" w:cs="Arial"/>
                <w:sz w:val="16"/>
                <w:szCs w:val="16"/>
                <w:lang w:eastAsia="es-MX"/>
              </w:rPr>
            </w:pPr>
            <w:r w:rsidRPr="003B3684">
              <w:rPr>
                <w:rFonts w:ascii="Arial" w:hAnsi="Arial" w:cs="Arial"/>
                <w:sz w:val="16"/>
                <w:szCs w:val="16"/>
                <w:lang w:eastAsia="es-MX"/>
              </w:rPr>
              <w:t>III.</w:t>
            </w:r>
            <w:r w:rsidRPr="003B3684">
              <w:rPr>
                <w:rFonts w:ascii="Arial" w:hAnsi="Arial" w:cs="Arial"/>
                <w:sz w:val="16"/>
                <w:szCs w:val="16"/>
                <w:lang w:eastAsia="es-MX"/>
              </w:rPr>
              <w:tab/>
            </w:r>
            <w:r w:rsidRPr="003B3684">
              <w:rPr>
                <w:rFonts w:ascii="Arial" w:hAnsi="Arial" w:cs="Arial"/>
                <w:noProof/>
                <w:sz w:val="16"/>
                <w:szCs w:val="16"/>
                <w:lang w:eastAsia="es-MX"/>
              </w:rPr>
              <w:t>Recibe</w:t>
            </w:r>
            <w:r w:rsidRPr="003B3684">
              <w:rPr>
                <w:rFonts w:ascii="Arial" w:hAnsi="Arial" w:cs="Arial"/>
                <w:sz w:val="16"/>
                <w:szCs w:val="16"/>
                <w:lang w:eastAsia="es-MX"/>
              </w:rPr>
              <w:t xml:space="preserve"> y </w:t>
            </w:r>
            <w:r w:rsidRPr="003B3684">
              <w:rPr>
                <w:rFonts w:ascii="Arial" w:hAnsi="Arial" w:cs="Arial"/>
                <w:noProof/>
                <w:sz w:val="16"/>
                <w:szCs w:val="16"/>
                <w:lang w:eastAsia="es-MX"/>
              </w:rPr>
              <w:t>conserva</w:t>
            </w:r>
            <w:r w:rsidRPr="003B3684">
              <w:rPr>
                <w:rFonts w:ascii="Arial" w:hAnsi="Arial" w:cs="Arial"/>
                <w:sz w:val="16"/>
                <w:szCs w:val="16"/>
                <w:lang w:eastAsia="es-MX"/>
              </w:rPr>
              <w:t xml:space="preserve"> el escrito libre sellado, como acuse de recibo.</w:t>
            </w:r>
          </w:p>
        </w:tc>
      </w:tr>
      <w:tr w:rsidR="00233B2A" w:rsidRPr="003B3684" w14:paraId="66AAF921" w14:textId="77777777" w:rsidTr="002C41C8">
        <w:trPr>
          <w:trHeight w:val="20"/>
        </w:trPr>
        <w:tc>
          <w:tcPr>
            <w:tcW w:w="5000" w:type="pct"/>
            <w:gridSpan w:val="7"/>
            <w:shd w:val="clear" w:color="auto" w:fill="C0C0C0"/>
          </w:tcPr>
          <w:p w14:paraId="721D3C9B" w14:textId="77777777" w:rsidR="00233B2A" w:rsidRPr="003B3684" w:rsidRDefault="00233B2A" w:rsidP="002C41C8">
            <w:pPr>
              <w:spacing w:before="32" w:after="32"/>
              <w:jc w:val="center"/>
              <w:rPr>
                <w:rFonts w:ascii="Arial" w:hAnsi="Arial" w:cs="Arial"/>
                <w:b/>
                <w:sz w:val="16"/>
                <w:szCs w:val="16"/>
                <w:lang w:eastAsia="es-MX"/>
              </w:rPr>
            </w:pPr>
            <w:r w:rsidRPr="003B3684">
              <w:rPr>
                <w:rFonts w:ascii="Arial" w:hAnsi="Arial" w:cs="Arial"/>
                <w:b/>
                <w:sz w:val="16"/>
                <w:szCs w:val="16"/>
                <w:lang w:eastAsia="es-MX"/>
              </w:rPr>
              <w:t>¿Qué requisitos debo cumplir?</w:t>
            </w:r>
          </w:p>
        </w:tc>
      </w:tr>
      <w:tr w:rsidR="00233B2A" w:rsidRPr="003B3684" w14:paraId="74E2D092" w14:textId="77777777" w:rsidTr="002C41C8">
        <w:trPr>
          <w:trHeight w:val="20"/>
        </w:trPr>
        <w:tc>
          <w:tcPr>
            <w:tcW w:w="5000" w:type="pct"/>
            <w:gridSpan w:val="7"/>
            <w:tcBorders>
              <w:bottom w:val="single" w:sz="6" w:space="0" w:color="auto"/>
            </w:tcBorders>
            <w:shd w:val="clear" w:color="auto" w:fill="FFFFFF"/>
          </w:tcPr>
          <w:p w14:paraId="48245A74" w14:textId="77777777" w:rsidR="00233B2A" w:rsidRPr="003B3684" w:rsidRDefault="00233B2A" w:rsidP="002C41C8">
            <w:pPr>
              <w:spacing w:before="32" w:after="32"/>
              <w:ind w:left="432" w:hanging="432"/>
              <w:jc w:val="both"/>
              <w:rPr>
                <w:rFonts w:ascii="Arial" w:hAnsi="Arial" w:cs="Arial"/>
                <w:sz w:val="16"/>
                <w:szCs w:val="16"/>
                <w:lang w:eastAsia="es-MX"/>
              </w:rPr>
            </w:pPr>
            <w:r w:rsidRPr="003B3684">
              <w:rPr>
                <w:rFonts w:ascii="Arial" w:hAnsi="Arial" w:cs="Arial"/>
                <w:sz w:val="16"/>
                <w:szCs w:val="16"/>
                <w:lang w:eastAsia="es-MX"/>
              </w:rPr>
              <w:t>I.</w:t>
            </w:r>
            <w:r w:rsidRPr="003B3684">
              <w:rPr>
                <w:rFonts w:ascii="Arial" w:hAnsi="Arial" w:cs="Arial"/>
                <w:sz w:val="16"/>
                <w:szCs w:val="16"/>
                <w:lang w:eastAsia="es-MX"/>
              </w:rPr>
              <w:tab/>
              <w:t xml:space="preserve">Escrito </w:t>
            </w:r>
            <w:r w:rsidRPr="003B3684">
              <w:rPr>
                <w:rFonts w:ascii="Arial" w:hAnsi="Arial" w:cs="Arial"/>
                <w:noProof/>
                <w:sz w:val="16"/>
                <w:szCs w:val="16"/>
                <w:lang w:eastAsia="es-MX"/>
              </w:rPr>
              <w:t>libre</w:t>
            </w:r>
            <w:r w:rsidRPr="003B3684">
              <w:rPr>
                <w:rFonts w:ascii="Arial" w:hAnsi="Arial" w:cs="Arial"/>
                <w:sz w:val="16"/>
                <w:szCs w:val="16"/>
                <w:lang w:eastAsia="es-MX"/>
              </w:rPr>
              <w:t>, en el cual deberás manifestar, bajo protesta de decir verdad:</w:t>
            </w:r>
          </w:p>
          <w:p w14:paraId="35AEEA75" w14:textId="77777777" w:rsidR="00233B2A" w:rsidRPr="003B3684" w:rsidRDefault="00233B2A" w:rsidP="002C41C8">
            <w:pPr>
              <w:spacing w:before="32" w:after="32"/>
              <w:ind w:left="864" w:hanging="432"/>
              <w:jc w:val="both"/>
              <w:rPr>
                <w:rFonts w:ascii="Arial" w:hAnsi="Arial" w:cs="Arial"/>
                <w:sz w:val="16"/>
                <w:szCs w:val="16"/>
                <w:lang w:eastAsia="es-MX"/>
              </w:rPr>
            </w:pPr>
            <w:r w:rsidRPr="003B3684">
              <w:rPr>
                <w:rFonts w:ascii="Arial" w:hAnsi="Arial" w:cs="Arial"/>
                <w:sz w:val="16"/>
                <w:szCs w:val="16"/>
                <w:lang w:eastAsia="es-MX"/>
              </w:rPr>
              <w:t>a)</w:t>
            </w:r>
            <w:r w:rsidRPr="003B3684">
              <w:rPr>
                <w:rFonts w:ascii="Arial" w:hAnsi="Arial" w:cs="Arial"/>
                <w:sz w:val="16"/>
                <w:szCs w:val="16"/>
                <w:lang w:eastAsia="es-MX"/>
              </w:rPr>
              <w:tab/>
              <w:t>Que la persona moral, así como sus socios, accionistas, asociados y demás personas, cualquiera que sea el nombre con el que se les designe, que por su naturaleza formen parte de la estructura orgánica y que ostenten dicho carácter conforme a los estatutos o legislación bajo la cual se constituyen, cuentan con amplia solvencia económica, así como capacidad técnica, administrativa y financiera; anexando los documentos bancarios o financieros y comerciales en los que conste la solvencia económica de la persona moral.</w:t>
            </w:r>
          </w:p>
          <w:p w14:paraId="12656DF0" w14:textId="77777777" w:rsidR="00233B2A" w:rsidRPr="003B3684" w:rsidRDefault="00233B2A" w:rsidP="002C41C8">
            <w:pPr>
              <w:spacing w:before="32" w:after="32"/>
              <w:ind w:left="864" w:hanging="432"/>
              <w:jc w:val="both"/>
              <w:rPr>
                <w:rFonts w:ascii="Arial" w:hAnsi="Arial" w:cs="Arial"/>
                <w:sz w:val="16"/>
                <w:szCs w:val="16"/>
                <w:lang w:eastAsia="es-MX"/>
              </w:rPr>
            </w:pPr>
            <w:r w:rsidRPr="003B3684">
              <w:rPr>
                <w:rFonts w:ascii="Arial" w:hAnsi="Arial" w:cs="Arial"/>
                <w:sz w:val="16"/>
                <w:szCs w:val="16"/>
                <w:lang w:eastAsia="es-MX"/>
              </w:rPr>
              <w:t>b)</w:t>
            </w:r>
            <w:r w:rsidRPr="003B3684">
              <w:rPr>
                <w:rFonts w:ascii="Arial" w:hAnsi="Arial" w:cs="Arial"/>
                <w:sz w:val="16"/>
                <w:szCs w:val="16"/>
                <w:lang w:eastAsia="es-MX"/>
              </w:rPr>
              <w:tab/>
              <w:t>Que la persona moral, no actúa en carácter de importador, exportador, agente aduanal o agencia aduanal y que se encuentra al corriente en el cumplimiento de sus obligaciones fiscales.</w:t>
            </w:r>
          </w:p>
          <w:p w14:paraId="58374516" w14:textId="77777777" w:rsidR="00233B2A" w:rsidRPr="003B3684" w:rsidRDefault="00233B2A" w:rsidP="002C41C8">
            <w:pPr>
              <w:spacing w:before="32" w:after="32"/>
              <w:ind w:left="864" w:hanging="432"/>
              <w:jc w:val="both"/>
              <w:rPr>
                <w:rFonts w:ascii="Arial" w:hAnsi="Arial" w:cs="Arial"/>
                <w:sz w:val="16"/>
                <w:szCs w:val="16"/>
                <w:lang w:eastAsia="es-MX"/>
              </w:rPr>
            </w:pPr>
            <w:r w:rsidRPr="003B3684">
              <w:rPr>
                <w:rFonts w:ascii="Arial" w:hAnsi="Arial" w:cs="Arial"/>
                <w:sz w:val="16"/>
                <w:szCs w:val="16"/>
                <w:lang w:eastAsia="es-MX"/>
              </w:rPr>
              <w:t>c)</w:t>
            </w:r>
            <w:r w:rsidRPr="003B3684">
              <w:rPr>
                <w:rFonts w:ascii="Arial" w:hAnsi="Arial" w:cs="Arial"/>
                <w:sz w:val="16"/>
                <w:szCs w:val="16"/>
                <w:lang w:eastAsia="es-MX"/>
              </w:rPr>
              <w:tab/>
              <w:t>Para el caso de prórroga, que las circunstancias bajo las cuales se otorgó la autorización vigente no han variado y que se continúan cumpliendo con los requisitos, obligaciones y condiciones derivadas a la misma.</w:t>
            </w:r>
          </w:p>
          <w:p w14:paraId="5B623FF9" w14:textId="77777777" w:rsidR="00233B2A" w:rsidRPr="003B3684" w:rsidRDefault="00233B2A" w:rsidP="002C41C8">
            <w:pPr>
              <w:spacing w:before="60" w:after="40"/>
              <w:ind w:left="432" w:hanging="432"/>
              <w:jc w:val="both"/>
              <w:rPr>
                <w:rFonts w:ascii="Arial" w:hAnsi="Arial" w:cs="Arial"/>
                <w:sz w:val="16"/>
                <w:szCs w:val="16"/>
                <w:lang w:eastAsia="es-MX"/>
              </w:rPr>
            </w:pPr>
            <w:r w:rsidRPr="003B3684">
              <w:rPr>
                <w:rFonts w:ascii="Arial" w:hAnsi="Arial" w:cs="Arial"/>
                <w:sz w:val="16"/>
                <w:szCs w:val="16"/>
                <w:lang w:eastAsia="es-MX"/>
              </w:rPr>
              <w:t>II.</w:t>
            </w:r>
            <w:r w:rsidRPr="003B3684">
              <w:rPr>
                <w:rFonts w:ascii="Arial" w:hAnsi="Arial" w:cs="Arial"/>
                <w:sz w:val="16"/>
                <w:szCs w:val="16"/>
                <w:lang w:eastAsia="es-MX"/>
              </w:rPr>
              <w:tab/>
              <w:t>Adjuntar lo siguiente:</w:t>
            </w:r>
          </w:p>
          <w:p w14:paraId="633D0B45" w14:textId="77777777" w:rsidR="00233B2A" w:rsidRPr="003B3684" w:rsidRDefault="00233B2A" w:rsidP="002C41C8">
            <w:pPr>
              <w:spacing w:before="60" w:after="40"/>
              <w:ind w:left="864" w:hanging="432"/>
              <w:jc w:val="both"/>
              <w:rPr>
                <w:rFonts w:ascii="Arial" w:hAnsi="Arial" w:cs="Arial"/>
                <w:sz w:val="16"/>
                <w:szCs w:val="16"/>
                <w:lang w:eastAsia="es-MX"/>
              </w:rPr>
            </w:pPr>
            <w:r w:rsidRPr="003B3684">
              <w:rPr>
                <w:rFonts w:ascii="Arial" w:hAnsi="Arial" w:cs="Arial"/>
                <w:sz w:val="16"/>
                <w:szCs w:val="16"/>
                <w:lang w:eastAsia="es-MX"/>
              </w:rPr>
              <w:t>a)</w:t>
            </w:r>
            <w:r w:rsidRPr="003B3684">
              <w:rPr>
                <w:rFonts w:ascii="Arial" w:hAnsi="Arial" w:cs="Arial"/>
                <w:sz w:val="16"/>
                <w:szCs w:val="16"/>
                <w:lang w:eastAsia="es-MX"/>
              </w:rPr>
              <w:tab/>
              <w:t>Copia certificada del acta constitutiva, o el instrumento notarial con el que acredites tu objeto social relativo a la prestación de los servicios de fabricación o importación de candados oficiales.</w:t>
            </w:r>
          </w:p>
          <w:p w14:paraId="37E651C6" w14:textId="77777777" w:rsidR="00233B2A" w:rsidRPr="003B3684" w:rsidRDefault="00233B2A" w:rsidP="002C41C8">
            <w:pPr>
              <w:spacing w:before="60" w:after="40"/>
              <w:ind w:left="864" w:hanging="432"/>
              <w:jc w:val="both"/>
              <w:rPr>
                <w:rFonts w:ascii="Arial" w:hAnsi="Arial" w:cs="Arial"/>
                <w:sz w:val="16"/>
                <w:szCs w:val="16"/>
                <w:lang w:eastAsia="es-MX"/>
              </w:rPr>
            </w:pPr>
            <w:r w:rsidRPr="003B3684">
              <w:rPr>
                <w:rFonts w:ascii="Arial" w:hAnsi="Arial" w:cs="Arial"/>
                <w:sz w:val="16"/>
                <w:szCs w:val="16"/>
                <w:lang w:eastAsia="es-MX"/>
              </w:rPr>
              <w:t>b)</w:t>
            </w:r>
            <w:r w:rsidRPr="003B3684">
              <w:rPr>
                <w:rFonts w:ascii="Arial" w:hAnsi="Arial" w:cs="Arial"/>
                <w:sz w:val="16"/>
                <w:szCs w:val="16"/>
                <w:lang w:eastAsia="es-MX"/>
              </w:rPr>
              <w:tab/>
              <w:t>Original o copia certificada del poder general para actos de administración otorgado por notario, a fin de acreditar la personalidad del apoderado o representante legal de la persona moral que en su representación suscribe la solicitud, así como copia de su identificación oficial vigente.</w:t>
            </w:r>
          </w:p>
          <w:p w14:paraId="19DBEE80" w14:textId="77777777" w:rsidR="00233B2A" w:rsidRPr="003B3684" w:rsidRDefault="00233B2A" w:rsidP="002C41C8">
            <w:pPr>
              <w:spacing w:before="60" w:after="40"/>
              <w:ind w:left="864" w:hanging="432"/>
              <w:jc w:val="both"/>
              <w:rPr>
                <w:rFonts w:ascii="Arial" w:hAnsi="Arial" w:cs="Arial"/>
                <w:sz w:val="16"/>
                <w:szCs w:val="16"/>
                <w:lang w:eastAsia="es-MX"/>
              </w:rPr>
            </w:pPr>
            <w:r w:rsidRPr="003B3684">
              <w:rPr>
                <w:rFonts w:ascii="Arial" w:hAnsi="Arial" w:cs="Arial"/>
                <w:sz w:val="16"/>
                <w:szCs w:val="16"/>
                <w:lang w:eastAsia="es-MX"/>
              </w:rPr>
              <w:t>c)</w:t>
            </w:r>
            <w:r w:rsidRPr="003B3684">
              <w:rPr>
                <w:rFonts w:ascii="Arial" w:hAnsi="Arial" w:cs="Arial"/>
                <w:sz w:val="16"/>
                <w:szCs w:val="16"/>
                <w:lang w:eastAsia="es-MX"/>
              </w:rPr>
              <w:tab/>
              <w:t>Original del dictamen de análisis positivo, emitido por la unidad administrativa responsable de la ANAM, en el que se precisen los requisitos de fabricación señalados en la fracción IV del apartado “¿Con qué condiciones debo cumplir?” de la presente ficha de trámite, tratándose de candados oficiales.</w:t>
            </w:r>
          </w:p>
          <w:p w14:paraId="2559689D" w14:textId="77777777" w:rsidR="00233B2A" w:rsidRPr="003B3684" w:rsidRDefault="00233B2A" w:rsidP="002C41C8">
            <w:pPr>
              <w:spacing w:before="60" w:after="40"/>
              <w:ind w:left="864" w:hanging="432"/>
              <w:jc w:val="both"/>
              <w:rPr>
                <w:rFonts w:ascii="Arial" w:hAnsi="Arial" w:cs="Arial"/>
                <w:sz w:val="16"/>
                <w:szCs w:val="16"/>
                <w:lang w:eastAsia="es-MX"/>
              </w:rPr>
            </w:pPr>
            <w:r w:rsidRPr="003B3684">
              <w:rPr>
                <w:rFonts w:ascii="Arial" w:hAnsi="Arial" w:cs="Arial"/>
                <w:sz w:val="16"/>
                <w:szCs w:val="16"/>
                <w:lang w:eastAsia="es-MX"/>
              </w:rPr>
              <w:t>d)</w:t>
            </w:r>
            <w:r w:rsidRPr="003B3684">
              <w:rPr>
                <w:rFonts w:ascii="Arial" w:hAnsi="Arial" w:cs="Arial"/>
                <w:sz w:val="16"/>
                <w:szCs w:val="16"/>
                <w:lang w:eastAsia="es-MX"/>
              </w:rPr>
              <w:tab/>
              <w:t>Copia del comprobante de pago de la institución de que se trate, realizado mediante el formato electrónico D9 “Formulario múltiple de pago para comercio exterior”, contenido en el Anexo 1 de las RGCE, de conformidad con lo establecido en la regla 1.6.2. de las RGCE.</w:t>
            </w:r>
          </w:p>
          <w:p w14:paraId="720F06C7" w14:textId="77777777" w:rsidR="00233B2A" w:rsidRPr="003B3684" w:rsidRDefault="00233B2A" w:rsidP="002C41C8">
            <w:pPr>
              <w:spacing w:before="60" w:after="40"/>
              <w:ind w:left="864" w:hanging="432"/>
              <w:jc w:val="both"/>
              <w:rPr>
                <w:rFonts w:ascii="Arial" w:hAnsi="Arial" w:cs="Arial"/>
                <w:sz w:val="16"/>
                <w:szCs w:val="16"/>
                <w:lang w:eastAsia="es-MX"/>
              </w:rPr>
            </w:pPr>
            <w:r w:rsidRPr="003B3684">
              <w:rPr>
                <w:rFonts w:ascii="Arial" w:hAnsi="Arial" w:cs="Arial"/>
                <w:sz w:val="16"/>
                <w:szCs w:val="16"/>
                <w:lang w:eastAsia="es-MX"/>
              </w:rPr>
              <w:tab/>
              <w:t>Podrás obtener la línea de captura, a través de la liga siguiente:</w:t>
            </w:r>
          </w:p>
          <w:p w14:paraId="458405E4" w14:textId="77777777" w:rsidR="00233B2A" w:rsidRPr="003B3684" w:rsidRDefault="00233B2A" w:rsidP="002C41C8">
            <w:pPr>
              <w:spacing w:before="60" w:after="40"/>
              <w:ind w:left="864" w:hanging="432"/>
              <w:jc w:val="both"/>
              <w:rPr>
                <w:rFonts w:ascii="Arial" w:hAnsi="Arial" w:cs="Arial"/>
                <w:sz w:val="16"/>
                <w:szCs w:val="16"/>
                <w:lang w:eastAsia="es-MX"/>
              </w:rPr>
            </w:pPr>
            <w:r w:rsidRPr="003B3684">
              <w:rPr>
                <w:rFonts w:ascii="Arial" w:hAnsi="Arial" w:cs="Arial"/>
                <w:sz w:val="16"/>
                <w:szCs w:val="16"/>
                <w:lang w:eastAsia="es-MX"/>
              </w:rPr>
              <w:tab/>
            </w:r>
            <w:r w:rsidRPr="003B3684">
              <w:rPr>
                <w:rFonts w:ascii="Arial" w:hAnsi="Arial" w:cs="Arial"/>
                <w:sz w:val="16"/>
                <w:szCs w:val="16"/>
                <w:u w:val="single"/>
                <w:lang w:eastAsia="es-MX"/>
              </w:rPr>
              <w:t>https://anam.gob.mx/formulario-multiple-de-pago-de-comercio-exterior/</w:t>
            </w:r>
            <w:r w:rsidRPr="003B3684">
              <w:rPr>
                <w:rFonts w:ascii="Arial" w:hAnsi="Arial" w:cs="Arial"/>
                <w:sz w:val="16"/>
                <w:szCs w:val="16"/>
                <w:lang w:eastAsia="es-MX"/>
              </w:rPr>
              <w:t xml:space="preserve"> </w:t>
            </w:r>
          </w:p>
        </w:tc>
      </w:tr>
      <w:tr w:rsidR="00233B2A" w:rsidRPr="003B3684" w14:paraId="0A8E6EB9" w14:textId="77777777" w:rsidTr="002C41C8">
        <w:trPr>
          <w:trHeight w:val="20"/>
        </w:trPr>
        <w:tc>
          <w:tcPr>
            <w:tcW w:w="5000" w:type="pct"/>
            <w:gridSpan w:val="7"/>
            <w:shd w:val="clear" w:color="auto" w:fill="BFBFBF"/>
          </w:tcPr>
          <w:p w14:paraId="3C685B96" w14:textId="77777777" w:rsidR="00233B2A" w:rsidRPr="003B3684" w:rsidRDefault="00233B2A" w:rsidP="002C41C8">
            <w:pPr>
              <w:spacing w:before="34" w:after="32"/>
              <w:jc w:val="center"/>
              <w:rPr>
                <w:rFonts w:ascii="Arial" w:hAnsi="Arial" w:cs="Arial"/>
                <w:b/>
                <w:sz w:val="16"/>
                <w:szCs w:val="16"/>
                <w:lang w:eastAsia="es-MX"/>
              </w:rPr>
            </w:pPr>
            <w:r w:rsidRPr="003B3684">
              <w:rPr>
                <w:rFonts w:ascii="Arial" w:hAnsi="Arial" w:cs="Arial"/>
                <w:b/>
                <w:sz w:val="16"/>
                <w:szCs w:val="16"/>
                <w:lang w:eastAsia="es-MX"/>
              </w:rPr>
              <w:t>¿Con qué condiciones debo cumplir?</w:t>
            </w:r>
          </w:p>
        </w:tc>
      </w:tr>
      <w:tr w:rsidR="00233B2A" w:rsidRPr="003B3684" w14:paraId="5D489C22" w14:textId="77777777" w:rsidTr="002C41C8">
        <w:trPr>
          <w:trHeight w:val="20"/>
        </w:trPr>
        <w:tc>
          <w:tcPr>
            <w:tcW w:w="5000" w:type="pct"/>
            <w:gridSpan w:val="7"/>
            <w:tcBorders>
              <w:bottom w:val="single" w:sz="6" w:space="0" w:color="auto"/>
            </w:tcBorders>
            <w:shd w:val="clear" w:color="auto" w:fill="FFFFFF"/>
          </w:tcPr>
          <w:p w14:paraId="153A71E5" w14:textId="77777777" w:rsidR="00233B2A" w:rsidRPr="003B3684" w:rsidRDefault="00233B2A" w:rsidP="002C41C8">
            <w:pPr>
              <w:spacing w:before="34" w:after="32"/>
              <w:ind w:left="432" w:hanging="432"/>
              <w:jc w:val="both"/>
              <w:rPr>
                <w:rFonts w:ascii="Arial" w:hAnsi="Arial" w:cs="Arial"/>
                <w:sz w:val="16"/>
                <w:szCs w:val="16"/>
                <w:lang w:eastAsia="es-MX"/>
              </w:rPr>
            </w:pPr>
            <w:r w:rsidRPr="003B3684">
              <w:rPr>
                <w:rFonts w:ascii="Arial" w:hAnsi="Arial" w:cs="Arial"/>
                <w:sz w:val="16"/>
                <w:szCs w:val="16"/>
                <w:lang w:eastAsia="es-MX"/>
              </w:rPr>
              <w:lastRenderedPageBreak/>
              <w:t>I.</w:t>
            </w:r>
            <w:r w:rsidRPr="003B3684">
              <w:rPr>
                <w:rFonts w:ascii="Arial" w:hAnsi="Arial" w:cs="Arial"/>
                <w:sz w:val="16"/>
                <w:szCs w:val="16"/>
                <w:lang w:eastAsia="es-MX"/>
              </w:rPr>
              <w:tab/>
              <w:t>Estar inscrito y activo en el RFC.</w:t>
            </w:r>
          </w:p>
          <w:p w14:paraId="7E302AFD" w14:textId="77777777" w:rsidR="00233B2A" w:rsidRPr="003B3684" w:rsidRDefault="00233B2A" w:rsidP="002C41C8">
            <w:pPr>
              <w:spacing w:before="34" w:after="32"/>
              <w:ind w:left="432" w:hanging="432"/>
              <w:jc w:val="both"/>
              <w:rPr>
                <w:rFonts w:ascii="Arial" w:hAnsi="Arial" w:cs="Arial"/>
                <w:sz w:val="16"/>
                <w:szCs w:val="16"/>
                <w:lang w:eastAsia="es-MX"/>
              </w:rPr>
            </w:pPr>
            <w:r w:rsidRPr="003B3684">
              <w:rPr>
                <w:rFonts w:ascii="Arial" w:hAnsi="Arial" w:cs="Arial"/>
                <w:sz w:val="16"/>
                <w:szCs w:val="16"/>
                <w:lang w:eastAsia="es-MX"/>
              </w:rPr>
              <w:t>II.</w:t>
            </w:r>
            <w:r w:rsidRPr="003B3684">
              <w:rPr>
                <w:rFonts w:ascii="Arial" w:hAnsi="Arial" w:cs="Arial"/>
                <w:sz w:val="16"/>
                <w:szCs w:val="16"/>
                <w:lang w:eastAsia="es-MX"/>
              </w:rPr>
              <w:tab/>
              <w:t>Contar con e.firma vigente.</w:t>
            </w:r>
          </w:p>
          <w:p w14:paraId="18EE3315" w14:textId="77777777" w:rsidR="00233B2A" w:rsidRPr="003B3684" w:rsidRDefault="00233B2A" w:rsidP="002C41C8">
            <w:pPr>
              <w:spacing w:before="34" w:after="32"/>
              <w:ind w:left="432" w:hanging="432"/>
              <w:jc w:val="both"/>
              <w:rPr>
                <w:rFonts w:ascii="Arial" w:hAnsi="Arial" w:cs="Arial"/>
                <w:sz w:val="16"/>
                <w:szCs w:val="16"/>
                <w:lang w:eastAsia="es-MX"/>
              </w:rPr>
            </w:pPr>
            <w:r w:rsidRPr="003B3684">
              <w:rPr>
                <w:rFonts w:ascii="Arial" w:hAnsi="Arial" w:cs="Arial"/>
                <w:sz w:val="16"/>
                <w:szCs w:val="16"/>
                <w:lang w:eastAsia="es-MX"/>
              </w:rPr>
              <w:t>III.</w:t>
            </w:r>
            <w:r w:rsidRPr="003B3684">
              <w:rPr>
                <w:rFonts w:ascii="Arial" w:hAnsi="Arial" w:cs="Arial"/>
                <w:sz w:val="16"/>
                <w:szCs w:val="16"/>
                <w:lang w:eastAsia="es-MX"/>
              </w:rPr>
              <w:tab/>
              <w:t>Estar al corriente en el cumplimiento de tus obligaciones fiscales.</w:t>
            </w:r>
          </w:p>
          <w:p w14:paraId="052A7A2F" w14:textId="77777777" w:rsidR="00233B2A" w:rsidRPr="003B3684" w:rsidRDefault="00233B2A" w:rsidP="002C41C8">
            <w:pPr>
              <w:spacing w:before="34" w:after="32"/>
              <w:ind w:left="432" w:hanging="432"/>
              <w:jc w:val="both"/>
              <w:rPr>
                <w:rFonts w:ascii="Arial" w:hAnsi="Arial" w:cs="Arial"/>
                <w:b/>
                <w:sz w:val="16"/>
                <w:szCs w:val="16"/>
                <w:lang w:eastAsia="es-MX"/>
              </w:rPr>
            </w:pPr>
            <w:r w:rsidRPr="003B3684">
              <w:rPr>
                <w:rFonts w:ascii="Arial" w:hAnsi="Arial" w:cs="Arial"/>
                <w:sz w:val="16"/>
                <w:szCs w:val="16"/>
                <w:lang w:eastAsia="es-MX"/>
              </w:rPr>
              <w:t>IV.</w:t>
            </w:r>
            <w:r w:rsidRPr="003B3684">
              <w:rPr>
                <w:rFonts w:ascii="Arial" w:hAnsi="Arial" w:cs="Arial"/>
                <w:sz w:val="16"/>
                <w:szCs w:val="16"/>
                <w:lang w:eastAsia="es-MX"/>
              </w:rPr>
              <w:tab/>
              <w:t>El candado deberá estar fabricado en una o dos piezas y:</w:t>
            </w:r>
          </w:p>
          <w:p w14:paraId="499E107A" w14:textId="77777777" w:rsidR="00233B2A" w:rsidRPr="003B3684" w:rsidRDefault="00233B2A" w:rsidP="002C41C8">
            <w:pPr>
              <w:spacing w:before="34" w:after="32"/>
              <w:ind w:left="864" w:hanging="432"/>
              <w:jc w:val="both"/>
              <w:rPr>
                <w:rFonts w:ascii="Arial" w:hAnsi="Arial" w:cs="Arial"/>
                <w:sz w:val="16"/>
                <w:szCs w:val="16"/>
                <w:lang w:eastAsia="es-MX"/>
              </w:rPr>
            </w:pPr>
            <w:r w:rsidRPr="003B3684">
              <w:rPr>
                <w:rFonts w:ascii="Arial" w:hAnsi="Arial" w:cs="Arial"/>
                <w:sz w:val="16"/>
                <w:szCs w:val="16"/>
                <w:lang w:eastAsia="es-MX"/>
              </w:rPr>
              <w:t>a)</w:t>
            </w:r>
            <w:r w:rsidRPr="003B3684">
              <w:rPr>
                <w:rFonts w:ascii="Arial" w:hAnsi="Arial" w:cs="Arial"/>
                <w:sz w:val="16"/>
                <w:szCs w:val="16"/>
                <w:lang w:eastAsia="es-MX"/>
              </w:rPr>
              <w:tab/>
              <w:t>Contar con un cilindro de bloqueo o dispositivo de cierre manufacturado en acero, encapsulado en plástico de colores verde y/o rojo y provisto de un capuchón transparente o de un recubrimiento de plástico transparente, soldado por ultrasonido al encapsulado de tal manera que no sea posible separarlo sin destruirlo, protegiendo las impresiones requeridas.</w:t>
            </w:r>
          </w:p>
          <w:p w14:paraId="4FEAE306" w14:textId="77777777" w:rsidR="00233B2A" w:rsidRPr="003B3684" w:rsidRDefault="00233B2A" w:rsidP="002C41C8">
            <w:pPr>
              <w:spacing w:before="34" w:after="32"/>
              <w:ind w:left="864" w:hanging="432"/>
              <w:jc w:val="both"/>
              <w:rPr>
                <w:rFonts w:ascii="Arial" w:hAnsi="Arial" w:cs="Arial"/>
                <w:sz w:val="16"/>
                <w:szCs w:val="16"/>
                <w:lang w:eastAsia="es-MX"/>
              </w:rPr>
            </w:pPr>
            <w:r w:rsidRPr="003B3684">
              <w:rPr>
                <w:rFonts w:ascii="Arial" w:hAnsi="Arial" w:cs="Arial"/>
                <w:sz w:val="16"/>
                <w:szCs w:val="16"/>
                <w:lang w:eastAsia="es-MX"/>
              </w:rPr>
              <w:t>b)</w:t>
            </w:r>
            <w:r w:rsidRPr="003B3684">
              <w:rPr>
                <w:rFonts w:ascii="Arial" w:hAnsi="Arial" w:cs="Arial"/>
                <w:sz w:val="16"/>
                <w:szCs w:val="16"/>
                <w:lang w:eastAsia="es-MX"/>
              </w:rPr>
              <w:tab/>
              <w:t>Contar con un perno de acero con recubrimiento de plástico o de cable de acero que forma la otra parte del sistema de cierre.</w:t>
            </w:r>
          </w:p>
          <w:p w14:paraId="01143AB2" w14:textId="77777777" w:rsidR="00233B2A" w:rsidRPr="003B3684" w:rsidRDefault="00233B2A" w:rsidP="002C41C8">
            <w:pPr>
              <w:spacing w:before="34" w:after="32"/>
              <w:ind w:left="864" w:hanging="432"/>
              <w:jc w:val="both"/>
              <w:rPr>
                <w:rFonts w:ascii="Arial" w:hAnsi="Arial" w:cs="Arial"/>
                <w:sz w:val="16"/>
                <w:szCs w:val="16"/>
                <w:lang w:eastAsia="es-MX"/>
              </w:rPr>
            </w:pPr>
            <w:r w:rsidRPr="003B3684">
              <w:rPr>
                <w:rFonts w:ascii="Arial" w:hAnsi="Arial" w:cs="Arial"/>
                <w:sz w:val="16"/>
                <w:szCs w:val="16"/>
                <w:lang w:eastAsia="es-MX"/>
              </w:rPr>
              <w:t>c)</w:t>
            </w:r>
            <w:r w:rsidRPr="003B3684">
              <w:rPr>
                <w:rFonts w:ascii="Arial" w:hAnsi="Arial" w:cs="Arial"/>
                <w:sz w:val="16"/>
                <w:szCs w:val="16"/>
                <w:lang w:eastAsia="es-MX"/>
              </w:rPr>
              <w:tab/>
              <w:t xml:space="preserve">El candado cerrado deberá contar con una resistencia mínima a la tensión de </w:t>
            </w:r>
            <w:smartTag w:uri="urn:schemas-microsoft-com:office:smarttags" w:element="place">
              <w:smartTagPr>
                <w:attr w:name="ProductID" w:val="1,000 kilogramos"/>
              </w:smartTagPr>
              <w:r w:rsidRPr="003B3684">
                <w:rPr>
                  <w:rFonts w:ascii="Arial" w:hAnsi="Arial" w:cs="Arial"/>
                  <w:sz w:val="16"/>
                  <w:szCs w:val="16"/>
                  <w:lang w:eastAsia="es-MX"/>
                </w:rPr>
                <w:t>1,000 kilogramos</w:t>
              </w:r>
            </w:smartTag>
            <w:r w:rsidRPr="003B3684">
              <w:rPr>
                <w:rFonts w:ascii="Arial" w:hAnsi="Arial" w:cs="Arial"/>
                <w:sz w:val="16"/>
                <w:szCs w:val="16"/>
                <w:lang w:eastAsia="es-MX"/>
              </w:rPr>
              <w:t>.</w:t>
            </w:r>
          </w:p>
          <w:p w14:paraId="001C6628" w14:textId="77777777" w:rsidR="00233B2A" w:rsidRPr="003B3684" w:rsidRDefault="00233B2A" w:rsidP="002C41C8">
            <w:pPr>
              <w:spacing w:before="34" w:after="32"/>
              <w:ind w:left="864" w:hanging="432"/>
              <w:jc w:val="both"/>
              <w:rPr>
                <w:rFonts w:ascii="Arial" w:hAnsi="Arial" w:cs="Arial"/>
                <w:sz w:val="16"/>
                <w:szCs w:val="16"/>
                <w:lang w:eastAsia="es-MX"/>
              </w:rPr>
            </w:pPr>
            <w:r w:rsidRPr="003B3684">
              <w:rPr>
                <w:rFonts w:ascii="Arial" w:hAnsi="Arial" w:cs="Arial"/>
                <w:sz w:val="16"/>
                <w:szCs w:val="16"/>
                <w:lang w:eastAsia="es-MX"/>
              </w:rPr>
              <w:t>d)</w:t>
            </w:r>
            <w:r w:rsidRPr="003B3684">
              <w:rPr>
                <w:rFonts w:ascii="Arial" w:hAnsi="Arial" w:cs="Arial"/>
                <w:sz w:val="16"/>
                <w:szCs w:val="16"/>
                <w:lang w:eastAsia="es-MX"/>
              </w:rPr>
              <w:tab/>
              <w:t>Contener de manera ejemplificativa las impresiones de la clave identificadora y el número de folio consecutivo, grabadas solo en rayo láser, dentro del capuchón transparente o del recubrimiento de plástico, a que se refiere el inciso a) de la presente fracción.</w:t>
            </w:r>
          </w:p>
          <w:p w14:paraId="5C87B571" w14:textId="77777777" w:rsidR="00233B2A" w:rsidRPr="003B3684" w:rsidRDefault="00233B2A" w:rsidP="002C41C8">
            <w:pPr>
              <w:spacing w:before="34" w:after="32"/>
              <w:ind w:left="864" w:hanging="432"/>
              <w:jc w:val="both"/>
              <w:rPr>
                <w:rFonts w:ascii="Arial" w:hAnsi="Arial" w:cs="Arial"/>
                <w:sz w:val="16"/>
                <w:szCs w:val="16"/>
                <w:lang w:eastAsia="es-MX"/>
              </w:rPr>
            </w:pPr>
            <w:r w:rsidRPr="003B3684">
              <w:rPr>
                <w:rFonts w:ascii="Arial" w:hAnsi="Arial" w:cs="Arial"/>
                <w:sz w:val="16"/>
                <w:szCs w:val="16"/>
                <w:lang w:eastAsia="es-MX"/>
              </w:rPr>
              <w:t>e)</w:t>
            </w:r>
            <w:r w:rsidRPr="003B3684">
              <w:rPr>
                <w:rFonts w:ascii="Arial" w:hAnsi="Arial" w:cs="Arial"/>
                <w:sz w:val="16"/>
                <w:szCs w:val="16"/>
                <w:lang w:eastAsia="es-MX"/>
              </w:rPr>
              <w:tab/>
              <w:t>El candado cerrado deberá contar con movilidad, esto es, que el perno o cable de acero no se encuentren fijos al cilindro de bloqueo o dispositivo de cierre, dicho movimiento no deberá afectar el estado del candado cerrado.</w:t>
            </w:r>
          </w:p>
        </w:tc>
      </w:tr>
      <w:tr w:rsidR="00233B2A" w:rsidRPr="003B3684" w14:paraId="57A80FFD" w14:textId="77777777" w:rsidTr="002C41C8">
        <w:trPr>
          <w:trHeight w:val="20"/>
        </w:trPr>
        <w:tc>
          <w:tcPr>
            <w:tcW w:w="5000" w:type="pct"/>
            <w:gridSpan w:val="7"/>
            <w:shd w:val="clear" w:color="auto" w:fill="A6A6A6"/>
          </w:tcPr>
          <w:p w14:paraId="459A9DE4" w14:textId="77777777" w:rsidR="00233B2A" w:rsidRPr="003B3684" w:rsidRDefault="00233B2A" w:rsidP="002C41C8">
            <w:pPr>
              <w:spacing w:before="34" w:after="32"/>
              <w:jc w:val="center"/>
              <w:rPr>
                <w:rFonts w:ascii="Arial" w:hAnsi="Arial" w:cs="Arial"/>
                <w:b/>
                <w:sz w:val="16"/>
                <w:szCs w:val="16"/>
                <w:lang w:eastAsia="es-MX"/>
              </w:rPr>
            </w:pPr>
            <w:r w:rsidRPr="003B3684">
              <w:rPr>
                <w:rFonts w:ascii="Arial" w:hAnsi="Arial" w:cs="Arial"/>
                <w:b/>
                <w:sz w:val="16"/>
                <w:szCs w:val="16"/>
                <w:lang w:eastAsia="es-MX"/>
              </w:rPr>
              <w:t>SEGUIMIENTO Y RESOLUCIÓN DEL TRÁMITE O SERVICIO</w:t>
            </w:r>
          </w:p>
        </w:tc>
      </w:tr>
      <w:tr w:rsidR="00233B2A" w:rsidRPr="003B3684" w14:paraId="0551CE3B" w14:textId="77777777" w:rsidTr="002C41C8">
        <w:trPr>
          <w:trHeight w:val="20"/>
        </w:trPr>
        <w:tc>
          <w:tcPr>
            <w:tcW w:w="2498" w:type="pct"/>
            <w:gridSpan w:val="4"/>
            <w:shd w:val="clear" w:color="auto" w:fill="C0C0C0"/>
          </w:tcPr>
          <w:p w14:paraId="657A46C8" w14:textId="77777777" w:rsidR="00233B2A" w:rsidRPr="003B3684" w:rsidRDefault="00233B2A" w:rsidP="002C41C8">
            <w:pPr>
              <w:spacing w:before="34" w:after="32"/>
              <w:jc w:val="both"/>
              <w:rPr>
                <w:rFonts w:ascii="Arial" w:hAnsi="Arial" w:cs="Arial"/>
                <w:b/>
                <w:sz w:val="16"/>
                <w:szCs w:val="16"/>
                <w:lang w:eastAsia="es-MX"/>
              </w:rPr>
            </w:pPr>
            <w:r w:rsidRPr="003B3684">
              <w:rPr>
                <w:rFonts w:ascii="Arial" w:hAnsi="Arial" w:cs="Arial"/>
                <w:b/>
                <w:sz w:val="16"/>
                <w:szCs w:val="16"/>
                <w:lang w:eastAsia="es-MX"/>
              </w:rPr>
              <w:t>¿Cómo puedo dar seguimiento al Trámite o Servicio?</w:t>
            </w:r>
          </w:p>
        </w:tc>
        <w:tc>
          <w:tcPr>
            <w:tcW w:w="2502" w:type="pct"/>
            <w:gridSpan w:val="3"/>
            <w:shd w:val="clear" w:color="auto" w:fill="C0C0C0"/>
          </w:tcPr>
          <w:p w14:paraId="1EFA59C0" w14:textId="77777777" w:rsidR="00233B2A" w:rsidRPr="003B3684" w:rsidRDefault="00233B2A" w:rsidP="002C41C8">
            <w:pPr>
              <w:spacing w:before="34" w:after="32"/>
              <w:jc w:val="both"/>
              <w:rPr>
                <w:rFonts w:ascii="Arial" w:hAnsi="Arial" w:cs="Arial"/>
                <w:b/>
                <w:sz w:val="16"/>
                <w:szCs w:val="16"/>
                <w:lang w:eastAsia="es-MX"/>
              </w:rPr>
            </w:pPr>
            <w:r w:rsidRPr="003B3684">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3B3684">
              <w:rPr>
                <w:rFonts w:ascii="Arial" w:hAnsi="Arial" w:cs="Arial"/>
                <w:b/>
                <w:sz w:val="16"/>
                <w:szCs w:val="16"/>
                <w:lang w:eastAsia="es-MX"/>
              </w:rPr>
              <w:t>o Servicio?</w:t>
            </w:r>
          </w:p>
        </w:tc>
      </w:tr>
      <w:tr w:rsidR="00233B2A" w:rsidRPr="003B3684" w14:paraId="0BB192BD" w14:textId="77777777" w:rsidTr="002C41C8">
        <w:trPr>
          <w:trHeight w:val="20"/>
        </w:trPr>
        <w:tc>
          <w:tcPr>
            <w:tcW w:w="2498" w:type="pct"/>
            <w:gridSpan w:val="4"/>
          </w:tcPr>
          <w:p w14:paraId="2E6158BE" w14:textId="77777777" w:rsidR="00233B2A" w:rsidRPr="003B3684" w:rsidRDefault="00233B2A" w:rsidP="002C41C8">
            <w:pPr>
              <w:spacing w:before="34" w:after="32"/>
              <w:jc w:val="both"/>
              <w:rPr>
                <w:rFonts w:ascii="Arial" w:hAnsi="Arial" w:cs="Arial"/>
                <w:sz w:val="16"/>
                <w:szCs w:val="16"/>
                <w:lang w:eastAsia="es-MX"/>
              </w:rPr>
            </w:pPr>
            <w:r w:rsidRPr="003B3684">
              <w:rPr>
                <w:rFonts w:ascii="Arial" w:hAnsi="Arial" w:cs="Arial"/>
                <w:sz w:val="16"/>
                <w:szCs w:val="16"/>
                <w:lang w:eastAsia="es-MX"/>
              </w:rPr>
              <w:t>No aplica.</w:t>
            </w:r>
          </w:p>
        </w:tc>
        <w:tc>
          <w:tcPr>
            <w:tcW w:w="2502" w:type="pct"/>
            <w:gridSpan w:val="3"/>
          </w:tcPr>
          <w:p w14:paraId="67964A69" w14:textId="77777777" w:rsidR="00233B2A" w:rsidRPr="003B3684" w:rsidRDefault="00233B2A" w:rsidP="002C41C8">
            <w:pPr>
              <w:spacing w:before="34" w:after="32"/>
              <w:jc w:val="both"/>
              <w:rPr>
                <w:rFonts w:ascii="Arial" w:hAnsi="Arial" w:cs="Arial"/>
                <w:sz w:val="16"/>
                <w:szCs w:val="16"/>
                <w:lang w:eastAsia="es-MX"/>
              </w:rPr>
            </w:pPr>
            <w:r w:rsidRPr="003B3684">
              <w:rPr>
                <w:rFonts w:ascii="Arial" w:hAnsi="Arial" w:cs="Arial"/>
                <w:sz w:val="16"/>
                <w:szCs w:val="16"/>
                <w:lang w:eastAsia="es-MX"/>
              </w:rPr>
              <w:t>Sí.</w:t>
            </w:r>
          </w:p>
        </w:tc>
      </w:tr>
      <w:tr w:rsidR="00233B2A" w:rsidRPr="003B3684" w14:paraId="42F678B3" w14:textId="77777777" w:rsidTr="002C41C8">
        <w:trPr>
          <w:trHeight w:val="20"/>
        </w:trPr>
        <w:tc>
          <w:tcPr>
            <w:tcW w:w="5000" w:type="pct"/>
            <w:gridSpan w:val="7"/>
            <w:shd w:val="clear" w:color="auto" w:fill="A6A6A6"/>
          </w:tcPr>
          <w:p w14:paraId="3657020D" w14:textId="77777777" w:rsidR="00233B2A" w:rsidRPr="003B3684" w:rsidRDefault="00233B2A" w:rsidP="002C41C8">
            <w:pPr>
              <w:spacing w:before="34" w:after="32"/>
              <w:jc w:val="center"/>
              <w:rPr>
                <w:rFonts w:ascii="Arial" w:hAnsi="Arial" w:cs="Arial"/>
                <w:b/>
                <w:sz w:val="16"/>
                <w:szCs w:val="16"/>
                <w:lang w:eastAsia="es-MX"/>
              </w:rPr>
            </w:pPr>
            <w:r w:rsidRPr="003B3684">
              <w:rPr>
                <w:rFonts w:ascii="Arial" w:hAnsi="Arial" w:cs="Arial"/>
                <w:b/>
                <w:sz w:val="16"/>
                <w:szCs w:val="16"/>
                <w:lang w:eastAsia="es-MX"/>
              </w:rPr>
              <w:t>Resolución del Trámite o Servicio</w:t>
            </w:r>
          </w:p>
        </w:tc>
      </w:tr>
      <w:tr w:rsidR="00233B2A" w:rsidRPr="003B3684" w14:paraId="6F49FE29" w14:textId="77777777" w:rsidTr="002C41C8">
        <w:trPr>
          <w:trHeight w:val="20"/>
        </w:trPr>
        <w:tc>
          <w:tcPr>
            <w:tcW w:w="5000" w:type="pct"/>
            <w:gridSpan w:val="7"/>
          </w:tcPr>
          <w:p w14:paraId="04814BEA" w14:textId="77777777" w:rsidR="00233B2A" w:rsidRPr="003B3684" w:rsidRDefault="00233B2A" w:rsidP="002C41C8">
            <w:pPr>
              <w:spacing w:before="34" w:after="32"/>
              <w:jc w:val="both"/>
              <w:rPr>
                <w:rFonts w:ascii="Arial" w:hAnsi="Arial" w:cs="Arial"/>
                <w:sz w:val="16"/>
                <w:szCs w:val="16"/>
                <w:lang w:eastAsia="es-MX"/>
              </w:rPr>
            </w:pPr>
            <w:r w:rsidRPr="003B3684">
              <w:rPr>
                <w:rFonts w:ascii="Arial" w:hAnsi="Arial" w:cs="Arial"/>
                <w:sz w:val="16"/>
                <w:szCs w:val="16"/>
                <w:lang w:eastAsia="es-MX"/>
              </w:rPr>
              <w:t>La resolución de la solicitud se te notificará en las formas señaladas en los artículos 134, fracciones I y III y 136 del CFF, según corresponda.</w:t>
            </w:r>
          </w:p>
        </w:tc>
      </w:tr>
      <w:tr w:rsidR="00233B2A" w:rsidRPr="003B3684" w14:paraId="2852B9A0" w14:textId="77777777" w:rsidTr="002C41C8">
        <w:trPr>
          <w:trHeight w:val="20"/>
        </w:trPr>
        <w:tc>
          <w:tcPr>
            <w:tcW w:w="1736" w:type="pct"/>
            <w:gridSpan w:val="2"/>
            <w:shd w:val="clear" w:color="auto" w:fill="C0C0C0"/>
          </w:tcPr>
          <w:p w14:paraId="04A866E8" w14:textId="77777777" w:rsidR="00233B2A" w:rsidRPr="003B3684" w:rsidRDefault="00233B2A" w:rsidP="002C41C8">
            <w:pPr>
              <w:spacing w:before="34" w:after="32"/>
              <w:jc w:val="both"/>
              <w:rPr>
                <w:rFonts w:ascii="Arial" w:hAnsi="Arial" w:cs="Arial"/>
                <w:b/>
                <w:sz w:val="16"/>
                <w:szCs w:val="16"/>
                <w:lang w:eastAsia="es-MX"/>
              </w:rPr>
            </w:pPr>
            <w:r w:rsidRPr="003B3684">
              <w:rPr>
                <w:rFonts w:ascii="Arial" w:hAnsi="Arial" w:cs="Arial"/>
                <w:b/>
                <w:sz w:val="16"/>
                <w:szCs w:val="16"/>
                <w:lang w:eastAsia="es-MX"/>
              </w:rPr>
              <w:t>Plazo máximo para que la ANAM resuelva el Trámite o Servicio</w:t>
            </w:r>
          </w:p>
        </w:tc>
        <w:tc>
          <w:tcPr>
            <w:tcW w:w="1752" w:type="pct"/>
            <w:gridSpan w:val="3"/>
            <w:shd w:val="clear" w:color="auto" w:fill="C0C0C0"/>
          </w:tcPr>
          <w:p w14:paraId="4B807712" w14:textId="77777777" w:rsidR="00233B2A" w:rsidRPr="003B3684" w:rsidRDefault="00233B2A" w:rsidP="002C41C8">
            <w:pPr>
              <w:spacing w:before="34" w:after="32"/>
              <w:jc w:val="both"/>
              <w:rPr>
                <w:rFonts w:ascii="Arial" w:hAnsi="Arial" w:cs="Arial"/>
                <w:b/>
                <w:sz w:val="16"/>
                <w:szCs w:val="16"/>
                <w:lang w:eastAsia="es-MX"/>
              </w:rPr>
            </w:pPr>
            <w:r w:rsidRPr="003B3684">
              <w:rPr>
                <w:rFonts w:ascii="Arial" w:hAnsi="Arial" w:cs="Arial"/>
                <w:b/>
                <w:sz w:val="16"/>
                <w:szCs w:val="16"/>
                <w:lang w:eastAsia="es-MX"/>
              </w:rPr>
              <w:t>Plazo máximo para que la ANAM solicite información adicional</w:t>
            </w:r>
          </w:p>
        </w:tc>
        <w:tc>
          <w:tcPr>
            <w:tcW w:w="1512" w:type="pct"/>
            <w:gridSpan w:val="2"/>
            <w:shd w:val="clear" w:color="auto" w:fill="C0C0C0"/>
          </w:tcPr>
          <w:p w14:paraId="1A64CE80" w14:textId="77777777" w:rsidR="00233B2A" w:rsidRPr="003B3684" w:rsidRDefault="00233B2A" w:rsidP="002C41C8">
            <w:pPr>
              <w:spacing w:before="34" w:after="32"/>
              <w:jc w:val="both"/>
              <w:rPr>
                <w:rFonts w:ascii="Arial" w:hAnsi="Arial" w:cs="Arial"/>
                <w:b/>
                <w:sz w:val="16"/>
                <w:szCs w:val="16"/>
                <w:lang w:eastAsia="es-MX"/>
              </w:rPr>
            </w:pPr>
            <w:r w:rsidRPr="003B3684">
              <w:rPr>
                <w:rFonts w:ascii="Arial" w:hAnsi="Arial" w:cs="Arial"/>
                <w:b/>
                <w:sz w:val="16"/>
                <w:szCs w:val="16"/>
                <w:lang w:eastAsia="es-MX"/>
              </w:rPr>
              <w:t>Plazo máximo para cumplir con la información solicitada</w:t>
            </w:r>
          </w:p>
        </w:tc>
      </w:tr>
      <w:tr w:rsidR="00233B2A" w:rsidRPr="003B3684" w14:paraId="51F499EB" w14:textId="77777777" w:rsidTr="002C41C8">
        <w:trPr>
          <w:trHeight w:val="20"/>
        </w:trPr>
        <w:tc>
          <w:tcPr>
            <w:tcW w:w="1736" w:type="pct"/>
            <w:gridSpan w:val="2"/>
          </w:tcPr>
          <w:p w14:paraId="08A800A7" w14:textId="77777777" w:rsidR="00233B2A" w:rsidRPr="003B3684" w:rsidRDefault="00233B2A" w:rsidP="002C41C8">
            <w:pPr>
              <w:spacing w:before="34" w:after="32"/>
              <w:jc w:val="both"/>
              <w:rPr>
                <w:rFonts w:ascii="Arial" w:hAnsi="Arial" w:cs="Arial"/>
                <w:sz w:val="16"/>
                <w:szCs w:val="16"/>
                <w:lang w:eastAsia="es-MX"/>
              </w:rPr>
            </w:pPr>
            <w:r w:rsidRPr="003B3684">
              <w:rPr>
                <w:rFonts w:ascii="Arial" w:hAnsi="Arial" w:cs="Arial"/>
                <w:sz w:val="16"/>
                <w:szCs w:val="16"/>
                <w:lang w:eastAsia="es-MX"/>
              </w:rPr>
              <w:t>Tres meses.</w:t>
            </w:r>
          </w:p>
        </w:tc>
        <w:tc>
          <w:tcPr>
            <w:tcW w:w="1752" w:type="pct"/>
            <w:gridSpan w:val="3"/>
          </w:tcPr>
          <w:p w14:paraId="302DABC2" w14:textId="77777777" w:rsidR="00233B2A" w:rsidRPr="003B3684" w:rsidRDefault="00233B2A" w:rsidP="002C41C8">
            <w:pPr>
              <w:spacing w:before="34" w:after="32"/>
              <w:jc w:val="both"/>
              <w:rPr>
                <w:rFonts w:ascii="Arial" w:hAnsi="Arial" w:cs="Arial"/>
                <w:sz w:val="16"/>
                <w:szCs w:val="16"/>
                <w:lang w:eastAsia="es-MX"/>
              </w:rPr>
            </w:pPr>
            <w:r w:rsidRPr="003B3684">
              <w:rPr>
                <w:rFonts w:ascii="Arial" w:hAnsi="Arial" w:cs="Arial"/>
                <w:sz w:val="16"/>
                <w:szCs w:val="16"/>
                <w:lang w:eastAsia="es-MX"/>
              </w:rPr>
              <w:t>Tres meses.</w:t>
            </w:r>
          </w:p>
        </w:tc>
        <w:tc>
          <w:tcPr>
            <w:tcW w:w="1512" w:type="pct"/>
            <w:gridSpan w:val="2"/>
          </w:tcPr>
          <w:p w14:paraId="632307F1" w14:textId="77777777" w:rsidR="00233B2A" w:rsidRPr="003B3684" w:rsidRDefault="00233B2A" w:rsidP="002C41C8">
            <w:pPr>
              <w:spacing w:before="34" w:after="32"/>
              <w:jc w:val="both"/>
              <w:rPr>
                <w:rFonts w:ascii="Arial" w:hAnsi="Arial" w:cs="Arial"/>
                <w:sz w:val="16"/>
                <w:szCs w:val="16"/>
                <w:lang w:eastAsia="es-MX"/>
              </w:rPr>
            </w:pPr>
            <w:r w:rsidRPr="003B3684">
              <w:rPr>
                <w:rFonts w:ascii="Arial" w:hAnsi="Arial" w:cs="Arial"/>
                <w:sz w:val="16"/>
                <w:szCs w:val="16"/>
                <w:lang w:eastAsia="es-MX"/>
              </w:rPr>
              <w:t>Diez</w:t>
            </w:r>
            <w:r w:rsidRPr="003B3684" w:rsidDel="00116A0F">
              <w:rPr>
                <w:rFonts w:ascii="Arial" w:hAnsi="Arial" w:cs="Arial"/>
                <w:sz w:val="16"/>
                <w:szCs w:val="16"/>
                <w:lang w:eastAsia="es-MX"/>
              </w:rPr>
              <w:t xml:space="preserve"> </w:t>
            </w:r>
            <w:r w:rsidRPr="003B3684">
              <w:rPr>
                <w:rFonts w:ascii="Arial" w:hAnsi="Arial" w:cs="Arial"/>
                <w:sz w:val="16"/>
                <w:szCs w:val="16"/>
                <w:lang w:eastAsia="es-MX"/>
              </w:rPr>
              <w:t>días.</w:t>
            </w:r>
          </w:p>
        </w:tc>
      </w:tr>
      <w:tr w:rsidR="00233B2A" w:rsidRPr="003B3684" w14:paraId="29D84739" w14:textId="77777777" w:rsidTr="002C41C8">
        <w:trPr>
          <w:trHeight w:val="20"/>
        </w:trPr>
        <w:tc>
          <w:tcPr>
            <w:tcW w:w="2498" w:type="pct"/>
            <w:gridSpan w:val="4"/>
            <w:shd w:val="clear" w:color="auto" w:fill="C0C0C0"/>
          </w:tcPr>
          <w:p w14:paraId="2FC19F65" w14:textId="77777777" w:rsidR="00233B2A" w:rsidRPr="003B3684" w:rsidRDefault="00233B2A" w:rsidP="002C41C8">
            <w:pPr>
              <w:spacing w:before="34" w:after="32"/>
              <w:jc w:val="both"/>
              <w:rPr>
                <w:rFonts w:ascii="Arial" w:hAnsi="Arial" w:cs="Arial"/>
                <w:b/>
                <w:sz w:val="16"/>
                <w:szCs w:val="16"/>
                <w:lang w:eastAsia="es-MX"/>
              </w:rPr>
            </w:pPr>
            <w:r w:rsidRPr="003B3684">
              <w:rPr>
                <w:rFonts w:ascii="Arial" w:hAnsi="Arial" w:cs="Arial"/>
                <w:b/>
                <w:sz w:val="16"/>
                <w:szCs w:val="16"/>
                <w:lang w:eastAsia="es-MX"/>
              </w:rPr>
              <w:t>¿Qué documento obtengo al finalizar el Trámite o Servicio?</w:t>
            </w:r>
          </w:p>
        </w:tc>
        <w:tc>
          <w:tcPr>
            <w:tcW w:w="2502" w:type="pct"/>
            <w:gridSpan w:val="3"/>
            <w:shd w:val="clear" w:color="auto" w:fill="C0C0C0"/>
          </w:tcPr>
          <w:p w14:paraId="320CA30F" w14:textId="77777777" w:rsidR="00233B2A" w:rsidRPr="003B3684" w:rsidRDefault="00233B2A" w:rsidP="002C41C8">
            <w:pPr>
              <w:spacing w:before="34" w:after="32"/>
              <w:jc w:val="center"/>
              <w:rPr>
                <w:rFonts w:ascii="Arial" w:hAnsi="Arial" w:cs="Arial"/>
                <w:b/>
                <w:sz w:val="16"/>
                <w:szCs w:val="16"/>
                <w:lang w:eastAsia="es-MX"/>
              </w:rPr>
            </w:pPr>
            <w:r w:rsidRPr="003B3684">
              <w:rPr>
                <w:rFonts w:ascii="Arial" w:hAnsi="Arial" w:cs="Arial"/>
                <w:b/>
                <w:sz w:val="16"/>
                <w:szCs w:val="16"/>
                <w:lang w:eastAsia="es-MX"/>
              </w:rPr>
              <w:t>¿Cuál es la vigencia del Trámite o Servicio?</w:t>
            </w:r>
          </w:p>
        </w:tc>
      </w:tr>
      <w:tr w:rsidR="00233B2A" w:rsidRPr="003B3684" w14:paraId="3C0CB483" w14:textId="77777777" w:rsidTr="002C41C8">
        <w:trPr>
          <w:trHeight w:val="20"/>
        </w:trPr>
        <w:tc>
          <w:tcPr>
            <w:tcW w:w="2498" w:type="pct"/>
            <w:gridSpan w:val="4"/>
            <w:tcBorders>
              <w:bottom w:val="single" w:sz="6" w:space="0" w:color="auto"/>
            </w:tcBorders>
          </w:tcPr>
          <w:p w14:paraId="69312833" w14:textId="77777777" w:rsidR="00233B2A" w:rsidRPr="003B3684" w:rsidRDefault="00233B2A" w:rsidP="002C41C8">
            <w:pPr>
              <w:spacing w:before="34" w:after="32"/>
              <w:jc w:val="both"/>
              <w:rPr>
                <w:rFonts w:ascii="Arial" w:hAnsi="Arial" w:cs="Arial"/>
                <w:sz w:val="16"/>
                <w:szCs w:val="16"/>
                <w:lang w:eastAsia="es-MX"/>
              </w:rPr>
            </w:pPr>
            <w:r w:rsidRPr="003B3684">
              <w:rPr>
                <w:rFonts w:ascii="Arial" w:hAnsi="Arial" w:cs="Arial"/>
                <w:sz w:val="16"/>
                <w:szCs w:val="16"/>
                <w:lang w:eastAsia="es-MX"/>
              </w:rPr>
              <w:t>Oficio de respuesta.</w:t>
            </w:r>
          </w:p>
        </w:tc>
        <w:tc>
          <w:tcPr>
            <w:tcW w:w="2502" w:type="pct"/>
            <w:gridSpan w:val="3"/>
            <w:tcBorders>
              <w:bottom w:val="single" w:sz="6" w:space="0" w:color="auto"/>
            </w:tcBorders>
          </w:tcPr>
          <w:p w14:paraId="1DE02C35" w14:textId="77777777" w:rsidR="00233B2A" w:rsidRPr="003B3684" w:rsidRDefault="00233B2A" w:rsidP="002C41C8">
            <w:pPr>
              <w:spacing w:before="34" w:after="32"/>
              <w:jc w:val="both"/>
              <w:rPr>
                <w:rFonts w:ascii="Arial" w:hAnsi="Arial" w:cs="Arial"/>
                <w:sz w:val="16"/>
                <w:szCs w:val="16"/>
                <w:lang w:eastAsia="es-MX"/>
              </w:rPr>
            </w:pPr>
            <w:r w:rsidRPr="003B3684">
              <w:rPr>
                <w:rFonts w:ascii="Arial" w:hAnsi="Arial" w:cs="Arial"/>
                <w:sz w:val="16"/>
                <w:szCs w:val="16"/>
                <w:lang w:eastAsia="es-MX"/>
              </w:rPr>
              <w:t>Hasta cinco años, prorrogables por un plazo igual.</w:t>
            </w:r>
          </w:p>
        </w:tc>
      </w:tr>
      <w:tr w:rsidR="00233B2A" w:rsidRPr="003B3684" w14:paraId="198B01D6" w14:textId="77777777" w:rsidTr="002C41C8">
        <w:trPr>
          <w:trHeight w:val="20"/>
        </w:trPr>
        <w:tc>
          <w:tcPr>
            <w:tcW w:w="5000" w:type="pct"/>
            <w:gridSpan w:val="7"/>
            <w:shd w:val="clear" w:color="auto" w:fill="A6A6A6"/>
          </w:tcPr>
          <w:p w14:paraId="4E75D576" w14:textId="77777777" w:rsidR="00233B2A" w:rsidRPr="003B3684" w:rsidRDefault="00233B2A" w:rsidP="002C41C8">
            <w:pPr>
              <w:spacing w:before="34" w:after="32"/>
              <w:jc w:val="center"/>
              <w:rPr>
                <w:rFonts w:ascii="Arial" w:hAnsi="Arial" w:cs="Arial"/>
                <w:b/>
                <w:sz w:val="16"/>
                <w:szCs w:val="16"/>
                <w:lang w:eastAsia="es-MX"/>
              </w:rPr>
            </w:pPr>
            <w:r w:rsidRPr="003B3684">
              <w:rPr>
                <w:rFonts w:ascii="Arial" w:hAnsi="Arial" w:cs="Arial"/>
                <w:b/>
                <w:sz w:val="16"/>
                <w:szCs w:val="16"/>
                <w:lang w:eastAsia="es-MX"/>
              </w:rPr>
              <w:t>CANALES DE ATENCIÓN</w:t>
            </w:r>
          </w:p>
        </w:tc>
      </w:tr>
      <w:tr w:rsidR="00233B2A" w:rsidRPr="003B3684" w14:paraId="1EA5156E" w14:textId="77777777" w:rsidTr="002C41C8">
        <w:trPr>
          <w:trHeight w:val="20"/>
        </w:trPr>
        <w:tc>
          <w:tcPr>
            <w:tcW w:w="2498" w:type="pct"/>
            <w:gridSpan w:val="4"/>
            <w:shd w:val="clear" w:color="auto" w:fill="C0C0C0"/>
          </w:tcPr>
          <w:p w14:paraId="04D22CC9" w14:textId="77777777" w:rsidR="00233B2A" w:rsidRPr="003B3684" w:rsidRDefault="00233B2A" w:rsidP="002C41C8">
            <w:pPr>
              <w:spacing w:before="34" w:after="32"/>
              <w:jc w:val="center"/>
              <w:rPr>
                <w:rFonts w:ascii="Arial" w:hAnsi="Arial" w:cs="Arial"/>
                <w:b/>
                <w:sz w:val="16"/>
                <w:szCs w:val="16"/>
                <w:lang w:eastAsia="es-MX"/>
              </w:rPr>
            </w:pPr>
            <w:r w:rsidRPr="003B3684">
              <w:rPr>
                <w:rFonts w:ascii="Arial" w:hAnsi="Arial" w:cs="Arial"/>
                <w:b/>
                <w:sz w:val="16"/>
                <w:szCs w:val="16"/>
                <w:lang w:eastAsia="es-MX"/>
              </w:rPr>
              <w:t>Consultas y dudas</w:t>
            </w:r>
          </w:p>
        </w:tc>
        <w:tc>
          <w:tcPr>
            <w:tcW w:w="2502" w:type="pct"/>
            <w:gridSpan w:val="3"/>
            <w:shd w:val="clear" w:color="auto" w:fill="C0C0C0"/>
          </w:tcPr>
          <w:p w14:paraId="0E0CDDC9" w14:textId="77777777" w:rsidR="00233B2A" w:rsidRPr="003B3684" w:rsidRDefault="00233B2A" w:rsidP="002C41C8">
            <w:pPr>
              <w:spacing w:before="34" w:after="32"/>
              <w:jc w:val="center"/>
              <w:rPr>
                <w:rFonts w:ascii="Arial" w:hAnsi="Arial" w:cs="Arial"/>
                <w:b/>
                <w:sz w:val="16"/>
                <w:szCs w:val="16"/>
                <w:lang w:eastAsia="es-MX"/>
              </w:rPr>
            </w:pPr>
            <w:r w:rsidRPr="003B3684">
              <w:rPr>
                <w:rFonts w:ascii="Arial" w:hAnsi="Arial" w:cs="Arial"/>
                <w:b/>
                <w:sz w:val="16"/>
                <w:szCs w:val="16"/>
                <w:lang w:eastAsia="es-MX"/>
              </w:rPr>
              <w:t>Quejas y denuncias</w:t>
            </w:r>
          </w:p>
        </w:tc>
      </w:tr>
      <w:tr w:rsidR="00233B2A" w:rsidRPr="003B3684" w14:paraId="035E8250" w14:textId="77777777" w:rsidTr="002C41C8">
        <w:trPr>
          <w:trHeight w:val="20"/>
        </w:trPr>
        <w:tc>
          <w:tcPr>
            <w:tcW w:w="2498" w:type="pct"/>
            <w:gridSpan w:val="4"/>
            <w:tcBorders>
              <w:bottom w:val="single" w:sz="6" w:space="0" w:color="auto"/>
            </w:tcBorders>
          </w:tcPr>
          <w:p w14:paraId="3E33D349" w14:textId="77777777" w:rsidR="00233B2A" w:rsidRPr="003B3684" w:rsidRDefault="00233B2A" w:rsidP="002C41C8">
            <w:pPr>
              <w:spacing w:before="34" w:after="32"/>
              <w:jc w:val="both"/>
              <w:rPr>
                <w:rFonts w:ascii="Arial" w:hAnsi="Arial" w:cs="Arial"/>
                <w:sz w:val="16"/>
                <w:szCs w:val="16"/>
                <w:lang w:eastAsia="es-MX"/>
              </w:rPr>
            </w:pPr>
            <w:r w:rsidRPr="003B3684">
              <w:rPr>
                <w:rFonts w:ascii="Arial" w:hAnsi="Arial" w:cs="Arial"/>
                <w:sz w:val="16"/>
                <w:szCs w:val="16"/>
                <w:lang w:eastAsia="es-MX"/>
              </w:rPr>
              <w:t>No aplica.</w:t>
            </w:r>
          </w:p>
        </w:tc>
        <w:tc>
          <w:tcPr>
            <w:tcW w:w="2502" w:type="pct"/>
            <w:gridSpan w:val="3"/>
            <w:tcBorders>
              <w:bottom w:val="single" w:sz="6" w:space="0" w:color="auto"/>
            </w:tcBorders>
          </w:tcPr>
          <w:p w14:paraId="653D6571" w14:textId="77777777" w:rsidR="00233B2A" w:rsidRPr="003B3684" w:rsidRDefault="00233B2A" w:rsidP="002C41C8">
            <w:pPr>
              <w:spacing w:before="34" w:after="32"/>
              <w:ind w:left="432" w:hanging="432"/>
              <w:jc w:val="both"/>
              <w:rPr>
                <w:rFonts w:ascii="Arial" w:hAnsi="Arial" w:cs="Arial"/>
                <w:sz w:val="16"/>
                <w:szCs w:val="16"/>
                <w:lang w:eastAsia="es-MX"/>
              </w:rPr>
            </w:pPr>
            <w:r w:rsidRPr="003B3684">
              <w:rPr>
                <w:rFonts w:ascii="Arial" w:hAnsi="Arial" w:cs="Arial"/>
                <w:sz w:val="16"/>
                <w:szCs w:val="16"/>
                <w:lang w:eastAsia="es-MX"/>
              </w:rPr>
              <w:t>I.</w:t>
            </w:r>
            <w:r w:rsidRPr="003B3684">
              <w:rPr>
                <w:rFonts w:ascii="Arial" w:hAnsi="Arial" w:cs="Arial"/>
                <w:sz w:val="16"/>
                <w:szCs w:val="16"/>
                <w:lang w:eastAsia="es-MX"/>
              </w:rPr>
              <w:tab/>
              <w:t xml:space="preserve">Correo electrónico: </w:t>
            </w:r>
            <w:r w:rsidRPr="003B3684">
              <w:rPr>
                <w:rFonts w:ascii="Arial" w:hAnsi="Arial" w:cs="Arial"/>
                <w:sz w:val="16"/>
                <w:szCs w:val="16"/>
                <w:u w:val="single"/>
                <w:lang w:eastAsia="es-MX"/>
              </w:rPr>
              <w:t>denuncias@anam.gob.mx</w:t>
            </w:r>
          </w:p>
          <w:p w14:paraId="7F699CA7" w14:textId="77777777" w:rsidR="00233B2A" w:rsidRPr="003B3684" w:rsidRDefault="00233B2A" w:rsidP="002C41C8">
            <w:pPr>
              <w:spacing w:before="34" w:after="32"/>
              <w:ind w:left="432" w:hanging="432"/>
              <w:jc w:val="both"/>
              <w:rPr>
                <w:rFonts w:ascii="Arial" w:hAnsi="Arial" w:cs="Arial"/>
                <w:sz w:val="16"/>
                <w:szCs w:val="16"/>
                <w:lang w:eastAsia="es-MX"/>
              </w:rPr>
            </w:pPr>
            <w:r w:rsidRPr="003B3684">
              <w:rPr>
                <w:rFonts w:ascii="Arial" w:hAnsi="Arial" w:cs="Arial"/>
                <w:sz w:val="16"/>
                <w:szCs w:val="16"/>
                <w:lang w:eastAsia="es-MX"/>
              </w:rPr>
              <w:t>II.</w:t>
            </w:r>
            <w:r w:rsidRPr="003B3684">
              <w:rPr>
                <w:rFonts w:ascii="Arial" w:hAnsi="Arial" w:cs="Arial"/>
                <w:sz w:val="16"/>
                <w:szCs w:val="16"/>
                <w:lang w:eastAsia="es-MX"/>
              </w:rPr>
              <w:tab/>
              <w:t>En el Portal de la ANAM:</w:t>
            </w:r>
          </w:p>
          <w:p w14:paraId="11ABB57F" w14:textId="77777777" w:rsidR="00233B2A" w:rsidRPr="003B3684" w:rsidRDefault="00233B2A" w:rsidP="002C41C8">
            <w:pPr>
              <w:spacing w:before="34" w:after="32"/>
              <w:ind w:left="432" w:hanging="432"/>
              <w:jc w:val="both"/>
              <w:rPr>
                <w:rFonts w:ascii="Arial" w:hAnsi="Arial" w:cs="Arial"/>
                <w:sz w:val="16"/>
                <w:szCs w:val="16"/>
                <w:lang w:eastAsia="es-MX"/>
              </w:rPr>
            </w:pPr>
            <w:r w:rsidRPr="003B3684">
              <w:rPr>
                <w:rFonts w:ascii="Arial" w:hAnsi="Arial" w:cs="Arial"/>
                <w:sz w:val="16"/>
                <w:szCs w:val="16"/>
                <w:lang w:eastAsia="es-MX"/>
              </w:rPr>
              <w:tab/>
            </w:r>
            <w:r w:rsidRPr="003B3684">
              <w:rPr>
                <w:rFonts w:ascii="Arial" w:hAnsi="Arial" w:cs="Arial"/>
                <w:sz w:val="16"/>
                <w:szCs w:val="16"/>
                <w:u w:val="single"/>
                <w:lang w:eastAsia="es-MX"/>
              </w:rPr>
              <w:t>https://anam.gob.mx/recepcion-de-quejas-y-denuncias/</w:t>
            </w:r>
            <w:r w:rsidRPr="003B3684">
              <w:rPr>
                <w:rFonts w:ascii="Arial" w:hAnsi="Arial" w:cs="Arial"/>
                <w:sz w:val="16"/>
                <w:szCs w:val="16"/>
                <w:lang w:eastAsia="es-MX"/>
              </w:rPr>
              <w:t xml:space="preserve"> </w:t>
            </w:r>
          </w:p>
        </w:tc>
      </w:tr>
      <w:tr w:rsidR="00233B2A" w:rsidRPr="003B3684" w14:paraId="040EBCD6" w14:textId="77777777" w:rsidTr="002C41C8">
        <w:trPr>
          <w:trHeight w:val="20"/>
        </w:trPr>
        <w:tc>
          <w:tcPr>
            <w:tcW w:w="5000" w:type="pct"/>
            <w:gridSpan w:val="7"/>
            <w:shd w:val="clear" w:color="auto" w:fill="A6A6A6"/>
          </w:tcPr>
          <w:p w14:paraId="5BB9DAE0" w14:textId="77777777" w:rsidR="00233B2A" w:rsidRPr="003B3684" w:rsidRDefault="00233B2A" w:rsidP="002C41C8">
            <w:pPr>
              <w:spacing w:before="34" w:after="32"/>
              <w:jc w:val="center"/>
              <w:rPr>
                <w:rFonts w:ascii="Arial" w:hAnsi="Arial" w:cs="Arial"/>
                <w:b/>
                <w:sz w:val="16"/>
                <w:szCs w:val="16"/>
                <w:lang w:eastAsia="es-MX"/>
              </w:rPr>
            </w:pPr>
            <w:r w:rsidRPr="003B3684">
              <w:rPr>
                <w:rFonts w:ascii="Arial" w:hAnsi="Arial" w:cs="Arial"/>
                <w:b/>
                <w:sz w:val="16"/>
                <w:szCs w:val="16"/>
                <w:lang w:eastAsia="es-MX"/>
              </w:rPr>
              <w:t>Información adicional</w:t>
            </w:r>
          </w:p>
        </w:tc>
      </w:tr>
      <w:tr w:rsidR="00233B2A" w:rsidRPr="003B3684" w14:paraId="2906CF78" w14:textId="77777777" w:rsidTr="002C41C8">
        <w:trPr>
          <w:trHeight w:val="20"/>
        </w:trPr>
        <w:tc>
          <w:tcPr>
            <w:tcW w:w="5000" w:type="pct"/>
            <w:gridSpan w:val="7"/>
            <w:tcBorders>
              <w:bottom w:val="single" w:sz="6" w:space="0" w:color="auto"/>
            </w:tcBorders>
          </w:tcPr>
          <w:p w14:paraId="446F2214" w14:textId="77777777" w:rsidR="00233B2A" w:rsidRPr="003B3684" w:rsidRDefault="00233B2A" w:rsidP="002C41C8">
            <w:pPr>
              <w:spacing w:before="34" w:after="32"/>
              <w:ind w:left="432" w:hanging="432"/>
              <w:jc w:val="both"/>
              <w:rPr>
                <w:rFonts w:ascii="Arial" w:hAnsi="Arial" w:cs="Arial"/>
                <w:sz w:val="16"/>
                <w:szCs w:val="16"/>
                <w:lang w:eastAsia="es-MX"/>
              </w:rPr>
            </w:pPr>
            <w:r w:rsidRPr="003B3684">
              <w:rPr>
                <w:rFonts w:ascii="Arial" w:hAnsi="Arial" w:cs="Arial"/>
                <w:sz w:val="16"/>
                <w:szCs w:val="16"/>
                <w:lang w:eastAsia="es-MX"/>
              </w:rPr>
              <w:t>I.</w:t>
            </w:r>
            <w:r w:rsidRPr="003B3684">
              <w:rPr>
                <w:rFonts w:ascii="Arial" w:hAnsi="Arial" w:cs="Arial"/>
                <w:sz w:val="16"/>
                <w:szCs w:val="16"/>
                <w:lang w:eastAsia="es-MX"/>
              </w:rPr>
              <w:tab/>
              <w:t>Los documentos exhibidos con anterioridad que se encuentren vigentes al momento de una nueva solicitud, no deberán ser presentados otra vez.</w:t>
            </w:r>
          </w:p>
          <w:p w14:paraId="767B25EA" w14:textId="77777777" w:rsidR="00233B2A" w:rsidRPr="003B3684" w:rsidRDefault="00233B2A" w:rsidP="002C41C8">
            <w:pPr>
              <w:spacing w:before="34" w:after="32"/>
              <w:ind w:left="432" w:hanging="432"/>
              <w:jc w:val="both"/>
              <w:rPr>
                <w:rFonts w:ascii="Arial" w:hAnsi="Arial" w:cs="Arial"/>
                <w:sz w:val="16"/>
                <w:szCs w:val="16"/>
                <w:lang w:eastAsia="es-MX"/>
              </w:rPr>
            </w:pPr>
            <w:r w:rsidRPr="003B3684">
              <w:rPr>
                <w:rFonts w:ascii="Arial" w:hAnsi="Arial" w:cs="Arial"/>
                <w:sz w:val="16"/>
                <w:szCs w:val="16"/>
                <w:lang w:eastAsia="es-MX"/>
              </w:rPr>
              <w:t>II.</w:t>
            </w:r>
            <w:r w:rsidRPr="003B3684">
              <w:rPr>
                <w:rFonts w:ascii="Arial" w:hAnsi="Arial" w:cs="Arial"/>
                <w:sz w:val="16"/>
                <w:szCs w:val="16"/>
                <w:lang w:eastAsia="es-MX"/>
              </w:rPr>
              <w:tab/>
              <w:t>El plazo máximo para que la ANAM resuelva el trámite se computará a partir del cumplimiento de la totalidad de los requisitos y condiciones establecidos en la presente ficha de trámite.</w:t>
            </w:r>
          </w:p>
          <w:p w14:paraId="6D6A7B3D" w14:textId="77777777" w:rsidR="00233B2A" w:rsidRPr="003B3684" w:rsidRDefault="00233B2A" w:rsidP="002C41C8">
            <w:pPr>
              <w:spacing w:before="34" w:after="32"/>
              <w:ind w:left="432" w:hanging="432"/>
              <w:jc w:val="both"/>
              <w:rPr>
                <w:rFonts w:ascii="Arial" w:hAnsi="Arial" w:cs="Arial"/>
                <w:sz w:val="16"/>
                <w:szCs w:val="16"/>
                <w:lang w:eastAsia="es-MX"/>
              </w:rPr>
            </w:pPr>
            <w:r w:rsidRPr="003B3684">
              <w:rPr>
                <w:rFonts w:ascii="Arial" w:hAnsi="Arial" w:cs="Arial"/>
                <w:sz w:val="16"/>
                <w:szCs w:val="16"/>
                <w:lang w:eastAsia="es-MX"/>
              </w:rPr>
              <w:t>III.</w:t>
            </w:r>
            <w:r w:rsidRPr="003B3684">
              <w:rPr>
                <w:rFonts w:ascii="Arial" w:hAnsi="Arial" w:cs="Arial"/>
                <w:sz w:val="16"/>
                <w:szCs w:val="16"/>
                <w:lang w:eastAsia="es-MX"/>
              </w:rPr>
              <w:tab/>
              <w:t>El pago de derechos deberá realizarse anualmente durante la vigencia de la autorización y por su prórroga.</w:t>
            </w:r>
          </w:p>
        </w:tc>
      </w:tr>
      <w:tr w:rsidR="00233B2A" w:rsidRPr="003B3684" w14:paraId="33548773" w14:textId="77777777" w:rsidTr="002C41C8">
        <w:trPr>
          <w:trHeight w:val="20"/>
        </w:trPr>
        <w:tc>
          <w:tcPr>
            <w:tcW w:w="5000" w:type="pct"/>
            <w:gridSpan w:val="7"/>
            <w:shd w:val="clear" w:color="auto" w:fill="A6A6A6"/>
          </w:tcPr>
          <w:p w14:paraId="0551EF43" w14:textId="77777777" w:rsidR="00233B2A" w:rsidRPr="003B3684" w:rsidRDefault="00233B2A" w:rsidP="002C41C8">
            <w:pPr>
              <w:spacing w:before="34" w:after="32"/>
              <w:jc w:val="center"/>
              <w:rPr>
                <w:rFonts w:ascii="Arial" w:hAnsi="Arial" w:cs="Arial"/>
                <w:b/>
                <w:sz w:val="16"/>
                <w:szCs w:val="16"/>
                <w:lang w:eastAsia="es-MX"/>
              </w:rPr>
            </w:pPr>
            <w:r w:rsidRPr="003B3684">
              <w:rPr>
                <w:rFonts w:ascii="Arial" w:hAnsi="Arial" w:cs="Arial"/>
                <w:b/>
                <w:sz w:val="16"/>
                <w:szCs w:val="16"/>
                <w:lang w:eastAsia="es-MX"/>
              </w:rPr>
              <w:t>Fundamento jurídico</w:t>
            </w:r>
          </w:p>
        </w:tc>
      </w:tr>
      <w:tr w:rsidR="00233B2A" w:rsidRPr="003B3684" w14:paraId="5AB1D9A3" w14:textId="77777777" w:rsidTr="002C41C8">
        <w:trPr>
          <w:trHeight w:val="20"/>
        </w:trPr>
        <w:tc>
          <w:tcPr>
            <w:tcW w:w="5000" w:type="pct"/>
            <w:gridSpan w:val="7"/>
          </w:tcPr>
          <w:p w14:paraId="4CDD23C3" w14:textId="77777777" w:rsidR="00233B2A" w:rsidRPr="003B3684" w:rsidRDefault="00233B2A" w:rsidP="002C41C8">
            <w:pPr>
              <w:spacing w:before="34" w:after="32"/>
              <w:jc w:val="both"/>
              <w:rPr>
                <w:rFonts w:ascii="Arial" w:hAnsi="Arial" w:cs="Arial"/>
                <w:sz w:val="16"/>
                <w:szCs w:val="16"/>
                <w:lang w:eastAsia="es-MX"/>
              </w:rPr>
            </w:pPr>
            <w:r w:rsidRPr="003B3684">
              <w:rPr>
                <w:rFonts w:ascii="Arial" w:hAnsi="Arial" w:cs="Arial"/>
                <w:sz w:val="16"/>
                <w:szCs w:val="16"/>
                <w:lang w:eastAsia="es-MX"/>
              </w:rPr>
              <w:t>Artículos 16-D, 59-B, 160-X de la Ley, 18 y 18-A del CFF, 40, inciso t) de la LFD y 248 del Reglamento, las reglas 1.2.2., 1.6.2. y 1.7.4. de las RGCE y el Anexo 19 de la RMF.</w:t>
            </w:r>
          </w:p>
        </w:tc>
      </w:tr>
    </w:tbl>
    <w:p w14:paraId="73F72E55" w14:textId="77777777" w:rsidR="00233B2A" w:rsidRPr="00264718" w:rsidRDefault="00233B2A" w:rsidP="00233B2A">
      <w:pPr>
        <w:pStyle w:val="texto0"/>
        <w:spacing w:after="0" w:line="20" w:lineRule="exact"/>
        <w:rPr>
          <w:lang w:eastAsia="es-MX"/>
        </w:rPr>
      </w:pPr>
    </w:p>
    <w:tbl>
      <w:tblPr>
        <w:tblW w:w="5000" w:type="pct"/>
        <w:tblLayout w:type="fixed"/>
        <w:tblCellMar>
          <w:left w:w="72" w:type="dxa"/>
          <w:right w:w="72" w:type="dxa"/>
        </w:tblCellMar>
        <w:tblLook w:val="0000" w:firstRow="0" w:lastRow="0" w:firstColumn="0" w:lastColumn="0" w:noHBand="0" w:noVBand="0"/>
      </w:tblPr>
      <w:tblGrid>
        <w:gridCol w:w="1755"/>
        <w:gridCol w:w="1313"/>
        <w:gridCol w:w="194"/>
        <w:gridCol w:w="1126"/>
        <w:gridCol w:w="1762"/>
        <w:gridCol w:w="704"/>
        <w:gridCol w:w="1972"/>
      </w:tblGrid>
      <w:tr w:rsidR="00233B2A" w:rsidRPr="003B3684" w14:paraId="221ED757"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noWrap/>
          </w:tcPr>
          <w:p w14:paraId="6CB97733" w14:textId="77777777" w:rsidR="00233B2A" w:rsidRPr="003B3684" w:rsidRDefault="00233B2A" w:rsidP="002C41C8">
            <w:pPr>
              <w:spacing w:before="40" w:after="40" w:line="190" w:lineRule="exact"/>
              <w:jc w:val="both"/>
              <w:rPr>
                <w:rFonts w:ascii="Arial" w:hAnsi="Arial" w:cs="Arial"/>
                <w:b/>
                <w:sz w:val="16"/>
                <w:szCs w:val="16"/>
                <w:lang w:eastAsia="es-MX"/>
              </w:rPr>
            </w:pPr>
            <w:r w:rsidRPr="003B3684">
              <w:rPr>
                <w:rFonts w:ascii="Arial" w:hAnsi="Arial" w:cs="Arial"/>
                <w:b/>
                <w:sz w:val="16"/>
                <w:szCs w:val="16"/>
                <w:lang w:eastAsia="es-MX"/>
              </w:rPr>
              <w:t>26/LA Autorización y prórroga para prestar los servicios de prevalidación electrónica de datos, contenidos en los pedimentos.</w:t>
            </w:r>
          </w:p>
        </w:tc>
      </w:tr>
      <w:tr w:rsidR="00233B2A" w:rsidRPr="003B3684" w14:paraId="063BFAFA" w14:textId="77777777" w:rsidTr="002C41C8">
        <w:trPr>
          <w:trHeight w:val="20"/>
        </w:trPr>
        <w:tc>
          <w:tcPr>
            <w:tcW w:w="994" w:type="pct"/>
            <w:vMerge w:val="restart"/>
            <w:tcBorders>
              <w:top w:val="single" w:sz="6" w:space="0" w:color="auto"/>
              <w:left w:val="single" w:sz="6" w:space="0" w:color="auto"/>
              <w:right w:val="single" w:sz="6" w:space="0" w:color="auto"/>
            </w:tcBorders>
          </w:tcPr>
          <w:p w14:paraId="1437E92B" w14:textId="34C10A14" w:rsidR="00233B2A" w:rsidRPr="003B3684" w:rsidRDefault="00233B2A" w:rsidP="002C41C8">
            <w:pPr>
              <w:spacing w:before="40" w:after="40" w:line="190" w:lineRule="exact"/>
              <w:ind w:left="900" w:hanging="900"/>
              <w:jc w:val="both"/>
              <w:rPr>
                <w:rFonts w:ascii="Arial" w:hAnsi="Arial" w:cs="Arial"/>
                <w:b/>
                <w:sz w:val="16"/>
                <w:szCs w:val="16"/>
                <w:lang w:eastAsia="es-MX"/>
              </w:rPr>
            </w:pPr>
            <w:r w:rsidRPr="003B3684">
              <w:rPr>
                <w:rFonts w:ascii="Arial" w:hAnsi="Arial" w:cs="Arial"/>
                <w:b/>
                <w:sz w:val="16"/>
                <w:szCs w:val="16"/>
                <w:lang w:eastAsia="es-MX"/>
              </w:rPr>
              <w:t>Trámite</w:t>
            </w:r>
            <w:r w:rsidRPr="003B3684">
              <w:rPr>
                <w:rFonts w:ascii="Arial" w:hAnsi="Arial" w:cs="Arial"/>
                <w:b/>
                <w:sz w:val="16"/>
                <w:szCs w:val="16"/>
                <w:lang w:eastAsia="es-MX"/>
              </w:rPr>
              <w:tab/>
            </w:r>
            <w:r w:rsidRPr="003B3684">
              <w:rPr>
                <w:rFonts w:ascii="Arial" w:hAnsi="Arial" w:cs="Arial"/>
                <w:b/>
                <w:noProof/>
                <w:sz w:val="16"/>
                <w:szCs w:val="16"/>
                <w:lang w:eastAsia="es-MX"/>
              </w:rPr>
              <w:drawing>
                <wp:inline distT="0" distB="0" distL="0" distR="0" wp14:anchorId="1CC93A0A" wp14:editId="524178B8">
                  <wp:extent cx="95250" cy="95250"/>
                  <wp:effectExtent l="0" t="0" r="0" b="0"/>
                  <wp:docPr id="77253840" name="Imagen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3FF8D1D1" w14:textId="2FC0C6E5" w:rsidR="00233B2A" w:rsidRPr="003B3684" w:rsidRDefault="00233B2A" w:rsidP="002C41C8">
            <w:pPr>
              <w:spacing w:before="40" w:after="40" w:line="190" w:lineRule="exact"/>
              <w:ind w:left="900" w:hanging="900"/>
              <w:jc w:val="both"/>
              <w:rPr>
                <w:rFonts w:ascii="Arial" w:hAnsi="Arial" w:cs="Arial"/>
                <w:sz w:val="16"/>
                <w:szCs w:val="16"/>
                <w:lang w:eastAsia="es-MX"/>
              </w:rPr>
            </w:pPr>
            <w:r w:rsidRPr="003B3684">
              <w:rPr>
                <w:rFonts w:ascii="Arial" w:hAnsi="Arial" w:cs="Arial"/>
                <w:b/>
                <w:sz w:val="16"/>
                <w:szCs w:val="16"/>
                <w:lang w:eastAsia="es-MX"/>
              </w:rPr>
              <w:t>Servicio</w:t>
            </w:r>
            <w:r w:rsidRPr="003B3684">
              <w:rPr>
                <w:rFonts w:ascii="Arial" w:hAnsi="Arial" w:cs="Arial"/>
                <w:b/>
                <w:sz w:val="16"/>
                <w:szCs w:val="16"/>
                <w:lang w:eastAsia="es-MX"/>
              </w:rPr>
              <w:tab/>
            </w:r>
            <w:r w:rsidRPr="003B3684">
              <w:rPr>
                <w:rFonts w:ascii="Arial" w:hAnsi="Arial" w:cs="Arial"/>
                <w:b/>
                <w:noProof/>
                <w:sz w:val="16"/>
                <w:szCs w:val="16"/>
                <w:lang w:eastAsia="es-MX"/>
              </w:rPr>
              <w:drawing>
                <wp:inline distT="0" distB="0" distL="0" distR="0" wp14:anchorId="6EC45D02" wp14:editId="4C1DD6A8">
                  <wp:extent cx="95250" cy="95250"/>
                  <wp:effectExtent l="0" t="0" r="0" b="0"/>
                  <wp:docPr id="1248920043" name="Imagen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889" w:type="pct"/>
            <w:gridSpan w:val="5"/>
            <w:tcBorders>
              <w:top w:val="single" w:sz="6" w:space="0" w:color="auto"/>
              <w:left w:val="single" w:sz="6" w:space="0" w:color="auto"/>
              <w:bottom w:val="single" w:sz="6" w:space="0" w:color="auto"/>
              <w:right w:val="single" w:sz="6" w:space="0" w:color="auto"/>
            </w:tcBorders>
            <w:shd w:val="clear" w:color="auto" w:fill="C0C0C0"/>
          </w:tcPr>
          <w:p w14:paraId="4796056F" w14:textId="77777777" w:rsidR="00233B2A" w:rsidRPr="003B3684" w:rsidRDefault="00233B2A" w:rsidP="002C41C8">
            <w:pPr>
              <w:spacing w:before="40" w:after="40" w:line="190" w:lineRule="exact"/>
              <w:jc w:val="center"/>
              <w:rPr>
                <w:rFonts w:ascii="Arial" w:hAnsi="Arial" w:cs="Arial"/>
                <w:b/>
                <w:sz w:val="16"/>
                <w:szCs w:val="16"/>
                <w:lang w:eastAsia="es-MX"/>
              </w:rPr>
            </w:pPr>
            <w:r w:rsidRPr="003B3684">
              <w:rPr>
                <w:rFonts w:ascii="Arial" w:hAnsi="Arial" w:cs="Arial"/>
                <w:b/>
                <w:sz w:val="16"/>
                <w:szCs w:val="16"/>
                <w:lang w:eastAsia="es-MX"/>
              </w:rPr>
              <w:t>Descripción del Trámite o Servicio</w:t>
            </w:r>
          </w:p>
        </w:tc>
        <w:tc>
          <w:tcPr>
            <w:tcW w:w="1117" w:type="pct"/>
            <w:tcBorders>
              <w:top w:val="single" w:sz="6" w:space="0" w:color="auto"/>
              <w:left w:val="single" w:sz="6" w:space="0" w:color="auto"/>
              <w:bottom w:val="single" w:sz="6" w:space="0" w:color="auto"/>
              <w:right w:val="single" w:sz="6" w:space="0" w:color="auto"/>
            </w:tcBorders>
            <w:shd w:val="clear" w:color="auto" w:fill="C0C0C0"/>
          </w:tcPr>
          <w:p w14:paraId="615B4A3D" w14:textId="77777777" w:rsidR="00233B2A" w:rsidRPr="003B3684" w:rsidRDefault="00233B2A" w:rsidP="002C41C8">
            <w:pPr>
              <w:spacing w:before="40" w:after="40" w:line="190" w:lineRule="exact"/>
              <w:rPr>
                <w:rFonts w:ascii="Arial" w:hAnsi="Arial" w:cs="Arial"/>
                <w:b/>
                <w:sz w:val="16"/>
                <w:szCs w:val="16"/>
                <w:lang w:eastAsia="es-MX"/>
              </w:rPr>
            </w:pPr>
            <w:r w:rsidRPr="003B3684">
              <w:rPr>
                <w:rFonts w:ascii="Arial" w:hAnsi="Arial" w:cs="Arial"/>
                <w:b/>
                <w:sz w:val="16"/>
                <w:szCs w:val="16"/>
                <w:lang w:eastAsia="es-MX"/>
              </w:rPr>
              <w:t>Monto</w:t>
            </w:r>
          </w:p>
        </w:tc>
      </w:tr>
      <w:tr w:rsidR="00233B2A" w:rsidRPr="003B3684" w14:paraId="20850B8A" w14:textId="77777777" w:rsidTr="002C41C8">
        <w:trPr>
          <w:trHeight w:val="20"/>
        </w:trPr>
        <w:tc>
          <w:tcPr>
            <w:tcW w:w="994" w:type="pct"/>
            <w:vMerge/>
            <w:tcBorders>
              <w:left w:val="single" w:sz="6" w:space="0" w:color="auto"/>
              <w:right w:val="single" w:sz="6" w:space="0" w:color="auto"/>
            </w:tcBorders>
          </w:tcPr>
          <w:p w14:paraId="4618031D" w14:textId="77777777" w:rsidR="00233B2A" w:rsidRPr="003B3684" w:rsidRDefault="00233B2A" w:rsidP="002C41C8">
            <w:pPr>
              <w:spacing w:before="40" w:after="40" w:line="190" w:lineRule="exact"/>
              <w:jc w:val="both"/>
              <w:rPr>
                <w:rFonts w:ascii="Arial" w:hAnsi="Arial" w:cs="Arial"/>
                <w:sz w:val="16"/>
                <w:szCs w:val="16"/>
                <w:lang w:eastAsia="es-MX"/>
              </w:rPr>
            </w:pPr>
          </w:p>
        </w:tc>
        <w:tc>
          <w:tcPr>
            <w:tcW w:w="2889" w:type="pct"/>
            <w:gridSpan w:val="5"/>
            <w:vMerge w:val="restart"/>
            <w:tcBorders>
              <w:top w:val="single" w:sz="6" w:space="0" w:color="auto"/>
              <w:left w:val="single" w:sz="6" w:space="0" w:color="auto"/>
              <w:right w:val="single" w:sz="6" w:space="0" w:color="auto"/>
            </w:tcBorders>
          </w:tcPr>
          <w:p w14:paraId="223C5584" w14:textId="77777777" w:rsidR="00233B2A" w:rsidRPr="003B3684" w:rsidRDefault="00233B2A" w:rsidP="002C41C8">
            <w:pPr>
              <w:spacing w:before="40" w:after="40" w:line="190" w:lineRule="exact"/>
              <w:jc w:val="both"/>
              <w:rPr>
                <w:rFonts w:ascii="Arial" w:hAnsi="Arial" w:cs="Arial"/>
                <w:sz w:val="16"/>
                <w:szCs w:val="16"/>
                <w:lang w:eastAsia="es-MX"/>
              </w:rPr>
            </w:pPr>
            <w:r w:rsidRPr="003B3684">
              <w:rPr>
                <w:rFonts w:ascii="Arial" w:hAnsi="Arial" w:cs="Arial"/>
                <w:sz w:val="16"/>
                <w:szCs w:val="16"/>
                <w:lang w:eastAsia="es-MX"/>
              </w:rPr>
              <w:t>Presenta la solicitud para prestar los servicios de prevalidación electrónica de datos, contenidos en los pedimentos.</w:t>
            </w:r>
          </w:p>
        </w:tc>
        <w:tc>
          <w:tcPr>
            <w:tcW w:w="1117" w:type="pct"/>
            <w:tcBorders>
              <w:top w:val="single" w:sz="6" w:space="0" w:color="auto"/>
              <w:left w:val="single" w:sz="6" w:space="0" w:color="auto"/>
              <w:bottom w:val="single" w:sz="6" w:space="0" w:color="auto"/>
              <w:right w:val="single" w:sz="6" w:space="0" w:color="auto"/>
            </w:tcBorders>
          </w:tcPr>
          <w:p w14:paraId="7FA96498" w14:textId="1105A8BF" w:rsidR="00233B2A" w:rsidRPr="003B3684" w:rsidRDefault="00233B2A" w:rsidP="002C41C8">
            <w:pPr>
              <w:spacing w:before="40" w:after="40" w:line="190" w:lineRule="exact"/>
              <w:jc w:val="both"/>
              <w:rPr>
                <w:rFonts w:ascii="Arial" w:hAnsi="Arial" w:cs="Arial"/>
                <w:b/>
                <w:sz w:val="16"/>
                <w:szCs w:val="16"/>
                <w:lang w:eastAsia="es-MX"/>
              </w:rPr>
            </w:pPr>
            <w:r w:rsidRPr="003B3684">
              <w:rPr>
                <w:rFonts w:ascii="Arial" w:hAnsi="Arial" w:cs="Arial"/>
                <w:b/>
                <w:noProof/>
                <w:sz w:val="16"/>
                <w:szCs w:val="16"/>
                <w:lang w:eastAsia="es-MX"/>
              </w:rPr>
              <w:drawing>
                <wp:inline distT="0" distB="0" distL="0" distR="0" wp14:anchorId="7E310B96" wp14:editId="46B7B774">
                  <wp:extent cx="95250" cy="95250"/>
                  <wp:effectExtent l="0" t="0" r="0" b="0"/>
                  <wp:docPr id="106329214" name="Imagen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B3684">
              <w:rPr>
                <w:rFonts w:ascii="Arial" w:hAnsi="Arial" w:cs="Arial"/>
                <w:b/>
                <w:sz w:val="16"/>
                <w:szCs w:val="16"/>
                <w:lang w:eastAsia="es-MX"/>
              </w:rPr>
              <w:t xml:space="preserve"> Gratuito</w:t>
            </w:r>
          </w:p>
        </w:tc>
      </w:tr>
      <w:tr w:rsidR="00233B2A" w:rsidRPr="003B3684" w14:paraId="296D97F5" w14:textId="77777777" w:rsidTr="002C41C8">
        <w:trPr>
          <w:trHeight w:val="20"/>
        </w:trPr>
        <w:tc>
          <w:tcPr>
            <w:tcW w:w="994" w:type="pct"/>
            <w:vMerge/>
            <w:tcBorders>
              <w:left w:val="single" w:sz="6" w:space="0" w:color="auto"/>
              <w:bottom w:val="single" w:sz="6" w:space="0" w:color="auto"/>
              <w:right w:val="single" w:sz="6" w:space="0" w:color="auto"/>
            </w:tcBorders>
          </w:tcPr>
          <w:p w14:paraId="2B186B66" w14:textId="77777777" w:rsidR="00233B2A" w:rsidRPr="003B3684" w:rsidRDefault="00233B2A" w:rsidP="002C41C8">
            <w:pPr>
              <w:spacing w:before="40" w:after="40" w:line="190" w:lineRule="exact"/>
              <w:jc w:val="both"/>
              <w:rPr>
                <w:rFonts w:ascii="Arial" w:hAnsi="Arial" w:cs="Arial"/>
                <w:sz w:val="16"/>
                <w:szCs w:val="16"/>
                <w:lang w:eastAsia="es-MX"/>
              </w:rPr>
            </w:pPr>
          </w:p>
        </w:tc>
        <w:tc>
          <w:tcPr>
            <w:tcW w:w="2889" w:type="pct"/>
            <w:gridSpan w:val="5"/>
            <w:vMerge/>
            <w:tcBorders>
              <w:left w:val="single" w:sz="6" w:space="0" w:color="auto"/>
              <w:bottom w:val="single" w:sz="6" w:space="0" w:color="auto"/>
              <w:right w:val="single" w:sz="6" w:space="0" w:color="auto"/>
            </w:tcBorders>
          </w:tcPr>
          <w:p w14:paraId="62DCFFB8" w14:textId="77777777" w:rsidR="00233B2A" w:rsidRPr="003B3684" w:rsidRDefault="00233B2A" w:rsidP="002C41C8">
            <w:pPr>
              <w:spacing w:before="40" w:after="40" w:line="190" w:lineRule="exact"/>
              <w:jc w:val="both"/>
              <w:rPr>
                <w:rFonts w:ascii="Arial" w:hAnsi="Arial" w:cs="Arial"/>
                <w:b/>
                <w:sz w:val="16"/>
                <w:szCs w:val="16"/>
                <w:lang w:eastAsia="es-MX"/>
              </w:rPr>
            </w:pPr>
          </w:p>
        </w:tc>
        <w:tc>
          <w:tcPr>
            <w:tcW w:w="1117" w:type="pct"/>
            <w:tcBorders>
              <w:top w:val="single" w:sz="6" w:space="0" w:color="auto"/>
              <w:left w:val="single" w:sz="6" w:space="0" w:color="auto"/>
              <w:bottom w:val="single" w:sz="6" w:space="0" w:color="auto"/>
              <w:right w:val="single" w:sz="6" w:space="0" w:color="auto"/>
            </w:tcBorders>
          </w:tcPr>
          <w:p w14:paraId="534B239D" w14:textId="29EC95A6" w:rsidR="00233B2A" w:rsidRPr="003B3684" w:rsidRDefault="00233B2A" w:rsidP="002C41C8">
            <w:pPr>
              <w:spacing w:before="40" w:after="40" w:line="190" w:lineRule="exact"/>
              <w:jc w:val="both"/>
              <w:rPr>
                <w:rFonts w:ascii="Arial" w:hAnsi="Arial" w:cs="Arial"/>
                <w:b/>
                <w:sz w:val="16"/>
                <w:szCs w:val="16"/>
                <w:lang w:eastAsia="es-MX"/>
              </w:rPr>
            </w:pPr>
            <w:r w:rsidRPr="003B3684">
              <w:rPr>
                <w:rFonts w:ascii="Arial" w:hAnsi="Arial" w:cs="Arial"/>
                <w:noProof/>
                <w:sz w:val="16"/>
                <w:szCs w:val="16"/>
                <w:lang w:eastAsia="es-MX"/>
              </w:rPr>
              <w:drawing>
                <wp:inline distT="0" distB="0" distL="0" distR="0" wp14:anchorId="3A966F0E" wp14:editId="6ED2D970">
                  <wp:extent cx="95250" cy="95250"/>
                  <wp:effectExtent l="0" t="0" r="0" b="0"/>
                  <wp:docPr id="1014596454" name="Imagen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B3684">
              <w:rPr>
                <w:rFonts w:ascii="Arial" w:hAnsi="Arial" w:cs="Arial"/>
                <w:b/>
                <w:sz w:val="16"/>
                <w:szCs w:val="16"/>
                <w:lang w:eastAsia="es-MX"/>
              </w:rPr>
              <w:t xml:space="preserve"> Pago de derechos</w:t>
            </w:r>
          </w:p>
          <w:p w14:paraId="04A21BD9" w14:textId="77777777" w:rsidR="00233B2A" w:rsidRPr="003B3684" w:rsidRDefault="00233B2A" w:rsidP="002C41C8">
            <w:pPr>
              <w:spacing w:before="40" w:after="40" w:line="190" w:lineRule="exact"/>
              <w:jc w:val="both"/>
              <w:rPr>
                <w:rFonts w:ascii="Arial" w:hAnsi="Arial" w:cs="Arial"/>
                <w:sz w:val="16"/>
                <w:szCs w:val="16"/>
                <w:lang w:eastAsia="es-MX"/>
              </w:rPr>
            </w:pPr>
            <w:r w:rsidRPr="003B3684">
              <w:rPr>
                <w:rFonts w:ascii="Arial" w:hAnsi="Arial" w:cs="Arial"/>
                <w:b/>
                <w:sz w:val="16"/>
                <w:szCs w:val="16"/>
                <w:lang w:eastAsia="es-MX"/>
              </w:rPr>
              <w:t>Costo: $12,051.00</w:t>
            </w:r>
          </w:p>
          <w:p w14:paraId="5A131731" w14:textId="77777777" w:rsidR="00233B2A" w:rsidRPr="003B3684" w:rsidRDefault="00233B2A" w:rsidP="002C41C8">
            <w:pPr>
              <w:spacing w:before="40" w:after="40" w:line="190" w:lineRule="exact"/>
              <w:jc w:val="both"/>
              <w:rPr>
                <w:rFonts w:ascii="Arial" w:hAnsi="Arial" w:cs="Arial"/>
                <w:b/>
                <w:sz w:val="16"/>
                <w:szCs w:val="16"/>
                <w:lang w:eastAsia="es-MX"/>
              </w:rPr>
            </w:pPr>
            <w:r w:rsidRPr="003B3684">
              <w:rPr>
                <w:rFonts w:ascii="Arial" w:hAnsi="Arial" w:cs="Arial"/>
                <w:sz w:val="16"/>
                <w:szCs w:val="16"/>
                <w:lang w:eastAsia="es-MX"/>
              </w:rPr>
              <w:t>(doce mil cincuenta y un pesos 00/100 m.n.).</w:t>
            </w:r>
          </w:p>
        </w:tc>
      </w:tr>
      <w:tr w:rsidR="00233B2A" w:rsidRPr="003B3684" w14:paraId="4860696C" w14:textId="77777777" w:rsidTr="002C41C8">
        <w:trPr>
          <w:trHeight w:val="20"/>
        </w:trPr>
        <w:tc>
          <w:tcPr>
            <w:tcW w:w="2486" w:type="pct"/>
            <w:gridSpan w:val="4"/>
            <w:tcBorders>
              <w:top w:val="single" w:sz="6" w:space="0" w:color="auto"/>
              <w:left w:val="single" w:sz="6" w:space="0" w:color="auto"/>
              <w:bottom w:val="single" w:sz="6" w:space="0" w:color="auto"/>
              <w:right w:val="single" w:sz="6" w:space="0" w:color="auto"/>
            </w:tcBorders>
            <w:shd w:val="clear" w:color="auto" w:fill="C0C0C0"/>
          </w:tcPr>
          <w:p w14:paraId="6C6B4DB8" w14:textId="77777777" w:rsidR="00233B2A" w:rsidRPr="003B3684" w:rsidRDefault="00233B2A" w:rsidP="002C41C8">
            <w:pPr>
              <w:spacing w:before="40" w:after="40" w:line="190" w:lineRule="exact"/>
              <w:jc w:val="center"/>
              <w:rPr>
                <w:rFonts w:ascii="Arial" w:hAnsi="Arial" w:cs="Arial"/>
                <w:b/>
                <w:sz w:val="16"/>
                <w:szCs w:val="16"/>
                <w:lang w:eastAsia="es-MX"/>
              </w:rPr>
            </w:pPr>
            <w:r w:rsidRPr="003B3684">
              <w:rPr>
                <w:rFonts w:ascii="Arial" w:hAnsi="Arial" w:cs="Arial"/>
                <w:b/>
                <w:sz w:val="16"/>
                <w:szCs w:val="16"/>
                <w:lang w:eastAsia="es-MX"/>
              </w:rPr>
              <w:t>¿Quién puede solicitar el Trámite o Servicio?</w:t>
            </w:r>
          </w:p>
        </w:tc>
        <w:tc>
          <w:tcPr>
            <w:tcW w:w="2514" w:type="pct"/>
            <w:gridSpan w:val="3"/>
            <w:tcBorders>
              <w:top w:val="single" w:sz="6" w:space="0" w:color="auto"/>
              <w:left w:val="single" w:sz="6" w:space="0" w:color="auto"/>
              <w:bottom w:val="single" w:sz="6" w:space="0" w:color="auto"/>
              <w:right w:val="single" w:sz="6" w:space="0" w:color="auto"/>
            </w:tcBorders>
            <w:shd w:val="clear" w:color="auto" w:fill="C0C0C0"/>
          </w:tcPr>
          <w:p w14:paraId="6B918321" w14:textId="77777777" w:rsidR="00233B2A" w:rsidRPr="003B3684" w:rsidRDefault="00233B2A" w:rsidP="002C41C8">
            <w:pPr>
              <w:spacing w:before="40" w:after="40" w:line="190" w:lineRule="exact"/>
              <w:jc w:val="center"/>
              <w:rPr>
                <w:rFonts w:ascii="Arial" w:hAnsi="Arial" w:cs="Arial"/>
                <w:b/>
                <w:sz w:val="16"/>
                <w:szCs w:val="16"/>
                <w:lang w:eastAsia="es-MX"/>
              </w:rPr>
            </w:pPr>
            <w:r w:rsidRPr="003B3684">
              <w:rPr>
                <w:rFonts w:ascii="Arial" w:hAnsi="Arial" w:cs="Arial"/>
                <w:b/>
                <w:sz w:val="16"/>
                <w:szCs w:val="16"/>
                <w:lang w:eastAsia="es-MX"/>
              </w:rPr>
              <w:t>¿Cuándo se presenta?</w:t>
            </w:r>
          </w:p>
        </w:tc>
      </w:tr>
      <w:tr w:rsidR="00233B2A" w:rsidRPr="003B3684" w14:paraId="6DDEA273" w14:textId="77777777" w:rsidTr="002C41C8">
        <w:trPr>
          <w:trHeight w:val="20"/>
        </w:trPr>
        <w:tc>
          <w:tcPr>
            <w:tcW w:w="2486" w:type="pct"/>
            <w:gridSpan w:val="4"/>
            <w:tcBorders>
              <w:top w:val="single" w:sz="6" w:space="0" w:color="auto"/>
              <w:left w:val="single" w:sz="6" w:space="0" w:color="auto"/>
              <w:bottom w:val="single" w:sz="6" w:space="0" w:color="auto"/>
              <w:right w:val="single" w:sz="6" w:space="0" w:color="auto"/>
            </w:tcBorders>
            <w:shd w:val="clear" w:color="auto" w:fill="FFFFFF"/>
          </w:tcPr>
          <w:p w14:paraId="35B92562" w14:textId="77777777" w:rsidR="00233B2A" w:rsidRPr="003B3684" w:rsidRDefault="00233B2A" w:rsidP="002C41C8">
            <w:pPr>
              <w:spacing w:before="40" w:after="40" w:line="190" w:lineRule="exact"/>
              <w:jc w:val="both"/>
              <w:rPr>
                <w:rFonts w:ascii="Arial" w:hAnsi="Arial" w:cs="Arial"/>
                <w:sz w:val="16"/>
                <w:szCs w:val="16"/>
                <w:lang w:eastAsia="es-MX"/>
              </w:rPr>
            </w:pPr>
            <w:r w:rsidRPr="003B3684">
              <w:rPr>
                <w:rFonts w:ascii="Arial" w:hAnsi="Arial" w:cs="Arial"/>
                <w:sz w:val="16"/>
                <w:szCs w:val="16"/>
                <w:lang w:eastAsia="es-MX"/>
              </w:rPr>
              <w:t>Personas morales.</w:t>
            </w:r>
          </w:p>
        </w:tc>
        <w:tc>
          <w:tcPr>
            <w:tcW w:w="2514" w:type="pct"/>
            <w:gridSpan w:val="3"/>
            <w:tcBorders>
              <w:top w:val="single" w:sz="6" w:space="0" w:color="auto"/>
              <w:left w:val="single" w:sz="6" w:space="0" w:color="auto"/>
              <w:bottom w:val="single" w:sz="6" w:space="0" w:color="auto"/>
              <w:right w:val="single" w:sz="6" w:space="0" w:color="auto"/>
            </w:tcBorders>
            <w:shd w:val="clear" w:color="auto" w:fill="FFFFFF"/>
          </w:tcPr>
          <w:p w14:paraId="1ADBEF94" w14:textId="77777777" w:rsidR="00233B2A" w:rsidRPr="003B3684" w:rsidRDefault="00233B2A" w:rsidP="002C41C8">
            <w:pPr>
              <w:spacing w:before="40" w:after="40" w:line="190" w:lineRule="exact"/>
              <w:ind w:left="432" w:hanging="432"/>
              <w:jc w:val="both"/>
              <w:rPr>
                <w:rFonts w:ascii="Arial" w:hAnsi="Arial" w:cs="Arial"/>
                <w:sz w:val="16"/>
                <w:szCs w:val="16"/>
                <w:lang w:eastAsia="es-MX"/>
              </w:rPr>
            </w:pPr>
            <w:r w:rsidRPr="003B3684">
              <w:rPr>
                <w:rFonts w:ascii="Arial" w:hAnsi="Arial" w:cs="Arial"/>
                <w:noProof/>
                <w:sz w:val="16"/>
                <w:szCs w:val="16"/>
                <w:lang w:eastAsia="es-MX"/>
              </w:rPr>
              <w:t>I.</w:t>
            </w:r>
            <w:r w:rsidRPr="003B3684">
              <w:rPr>
                <w:rFonts w:ascii="Arial" w:hAnsi="Arial" w:cs="Arial"/>
                <w:noProof/>
                <w:sz w:val="16"/>
                <w:szCs w:val="16"/>
                <w:lang w:eastAsia="es-MX"/>
              </w:rPr>
              <w:tab/>
            </w:r>
            <w:r w:rsidRPr="003B3684">
              <w:rPr>
                <w:rFonts w:ascii="Arial" w:hAnsi="Arial" w:cs="Arial"/>
                <w:sz w:val="16"/>
                <w:szCs w:val="16"/>
                <w:lang w:eastAsia="es-MX"/>
              </w:rPr>
              <w:t xml:space="preserve">Cuando desees obtener la autorización para prestar </w:t>
            </w:r>
            <w:r w:rsidRPr="003B3684">
              <w:rPr>
                <w:rFonts w:ascii="Arial" w:hAnsi="Arial" w:cs="Arial"/>
                <w:noProof/>
                <w:sz w:val="16"/>
                <w:szCs w:val="16"/>
                <w:lang w:eastAsia="es-MX"/>
              </w:rPr>
              <w:t>los</w:t>
            </w:r>
            <w:r w:rsidRPr="003B3684">
              <w:rPr>
                <w:rFonts w:ascii="Arial" w:hAnsi="Arial" w:cs="Arial"/>
                <w:sz w:val="16"/>
                <w:szCs w:val="16"/>
                <w:lang w:eastAsia="es-MX"/>
              </w:rPr>
              <w:t xml:space="preserve"> servicios de prevalidación electrónica de datos.</w:t>
            </w:r>
          </w:p>
          <w:p w14:paraId="0282C57B" w14:textId="77777777" w:rsidR="00233B2A" w:rsidRPr="003B3684" w:rsidRDefault="00233B2A" w:rsidP="002C41C8">
            <w:pPr>
              <w:spacing w:before="40" w:after="40" w:line="190" w:lineRule="exact"/>
              <w:ind w:left="432" w:hanging="432"/>
              <w:jc w:val="both"/>
              <w:rPr>
                <w:rFonts w:ascii="Arial" w:hAnsi="Arial" w:cs="Arial"/>
                <w:sz w:val="16"/>
                <w:szCs w:val="16"/>
                <w:lang w:eastAsia="es-MX"/>
              </w:rPr>
            </w:pPr>
            <w:r w:rsidRPr="003B3684">
              <w:rPr>
                <w:rFonts w:ascii="Arial" w:hAnsi="Arial" w:cs="Arial"/>
                <w:noProof/>
                <w:sz w:val="16"/>
                <w:szCs w:val="16"/>
                <w:lang w:eastAsia="es-MX"/>
              </w:rPr>
              <w:lastRenderedPageBreak/>
              <w:t>II.</w:t>
            </w:r>
            <w:r w:rsidRPr="003B3684">
              <w:rPr>
                <w:rFonts w:ascii="Arial" w:hAnsi="Arial" w:cs="Arial"/>
                <w:noProof/>
                <w:sz w:val="16"/>
                <w:szCs w:val="16"/>
                <w:lang w:eastAsia="es-MX"/>
              </w:rPr>
              <w:tab/>
            </w:r>
            <w:r w:rsidRPr="003B3684">
              <w:rPr>
                <w:rFonts w:ascii="Arial" w:hAnsi="Arial" w:cs="Arial"/>
                <w:sz w:val="16"/>
                <w:szCs w:val="16"/>
                <w:lang w:eastAsia="es-MX"/>
              </w:rPr>
              <w:t xml:space="preserve">En caso de </w:t>
            </w:r>
            <w:r w:rsidRPr="003B3684">
              <w:rPr>
                <w:rFonts w:ascii="Arial" w:hAnsi="Arial" w:cs="Arial"/>
                <w:noProof/>
                <w:sz w:val="16"/>
                <w:szCs w:val="16"/>
                <w:lang w:eastAsia="es-MX"/>
              </w:rPr>
              <w:t>solicitar</w:t>
            </w:r>
            <w:r w:rsidRPr="003B3684">
              <w:rPr>
                <w:rFonts w:ascii="Arial" w:hAnsi="Arial" w:cs="Arial"/>
                <w:sz w:val="16"/>
                <w:szCs w:val="16"/>
                <w:lang w:eastAsia="es-MX"/>
              </w:rPr>
              <w:t xml:space="preserve"> la prórroga de la autorización, a partir de un año y hasta noventa días naturales antes del vencimiento de la misma.</w:t>
            </w:r>
          </w:p>
        </w:tc>
      </w:tr>
      <w:tr w:rsidR="00233B2A" w:rsidRPr="003B3684" w14:paraId="32425E7B" w14:textId="77777777" w:rsidTr="002C41C8">
        <w:trPr>
          <w:trHeight w:val="20"/>
        </w:trPr>
        <w:tc>
          <w:tcPr>
            <w:tcW w:w="1848" w:type="pct"/>
            <w:gridSpan w:val="3"/>
            <w:tcBorders>
              <w:top w:val="single" w:sz="6" w:space="0" w:color="auto"/>
              <w:left w:val="single" w:sz="6" w:space="0" w:color="auto"/>
              <w:bottom w:val="single" w:sz="6" w:space="0" w:color="auto"/>
              <w:right w:val="single" w:sz="6" w:space="0" w:color="auto"/>
            </w:tcBorders>
            <w:shd w:val="clear" w:color="auto" w:fill="C0C0C0"/>
          </w:tcPr>
          <w:p w14:paraId="110AFA69" w14:textId="77777777" w:rsidR="00233B2A" w:rsidRPr="003B3684" w:rsidRDefault="00233B2A" w:rsidP="002C41C8">
            <w:pPr>
              <w:spacing w:before="40" w:after="40" w:line="190" w:lineRule="exact"/>
              <w:jc w:val="center"/>
              <w:rPr>
                <w:rFonts w:ascii="Arial" w:hAnsi="Arial" w:cs="Arial"/>
                <w:b/>
                <w:sz w:val="16"/>
                <w:szCs w:val="16"/>
                <w:lang w:eastAsia="es-MX"/>
              </w:rPr>
            </w:pPr>
            <w:r w:rsidRPr="003B3684">
              <w:rPr>
                <w:rFonts w:ascii="Arial" w:hAnsi="Arial" w:cs="Arial"/>
                <w:b/>
                <w:sz w:val="16"/>
                <w:szCs w:val="16"/>
                <w:lang w:eastAsia="es-MX"/>
              </w:rPr>
              <w:lastRenderedPageBreak/>
              <w:t>¿Dónde puedo presentarlo?</w:t>
            </w:r>
          </w:p>
        </w:tc>
        <w:tc>
          <w:tcPr>
            <w:tcW w:w="3152" w:type="pct"/>
            <w:gridSpan w:val="4"/>
            <w:tcBorders>
              <w:top w:val="single" w:sz="6" w:space="0" w:color="auto"/>
              <w:left w:val="single" w:sz="6" w:space="0" w:color="auto"/>
              <w:bottom w:val="single" w:sz="6" w:space="0" w:color="auto"/>
              <w:right w:val="single" w:sz="6" w:space="0" w:color="auto"/>
            </w:tcBorders>
          </w:tcPr>
          <w:p w14:paraId="6D355673" w14:textId="77777777" w:rsidR="00233B2A" w:rsidRPr="003B3684" w:rsidRDefault="00233B2A" w:rsidP="002C41C8">
            <w:pPr>
              <w:spacing w:before="40" w:after="40" w:line="190" w:lineRule="exact"/>
              <w:jc w:val="both"/>
              <w:rPr>
                <w:rFonts w:ascii="Arial" w:hAnsi="Arial" w:cs="Arial"/>
                <w:sz w:val="16"/>
                <w:szCs w:val="16"/>
                <w:lang w:eastAsia="es-MX"/>
              </w:rPr>
            </w:pPr>
            <w:r w:rsidRPr="003B3684">
              <w:rPr>
                <w:rFonts w:ascii="Arial" w:hAnsi="Arial" w:cs="Arial"/>
                <w:sz w:val="16"/>
                <w:szCs w:val="16"/>
                <w:lang w:eastAsia="es-MX"/>
              </w:rPr>
              <w:t>Ante la oficialía de partes de la DGJA, ubicada en Avenida Paseo de la Reforma No. 10, planta baja, colonia Tabacalera, Alcaldía Cuauhtémoc, código postal 06030, Ciudad de México, en un horario de lunes a jueves de 9:00 a 18:00 horas y viernes de 9:00 a 15:00 horas.</w:t>
            </w:r>
          </w:p>
        </w:tc>
      </w:tr>
      <w:tr w:rsidR="00233B2A" w:rsidRPr="003B3684" w14:paraId="3267D413"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372F7352" w14:textId="77777777" w:rsidR="00233B2A" w:rsidRPr="003B3684" w:rsidRDefault="00233B2A" w:rsidP="002C41C8">
            <w:pPr>
              <w:spacing w:before="40" w:after="40" w:line="190" w:lineRule="exact"/>
              <w:jc w:val="center"/>
              <w:rPr>
                <w:rFonts w:ascii="Arial" w:hAnsi="Arial" w:cs="Arial"/>
                <w:b/>
                <w:sz w:val="16"/>
                <w:szCs w:val="16"/>
                <w:lang w:eastAsia="es-MX"/>
              </w:rPr>
            </w:pPr>
            <w:r w:rsidRPr="003B3684">
              <w:rPr>
                <w:rFonts w:ascii="Arial" w:hAnsi="Arial" w:cs="Arial"/>
                <w:b/>
                <w:sz w:val="16"/>
                <w:szCs w:val="16"/>
                <w:lang w:eastAsia="es-MX"/>
              </w:rPr>
              <w:t>INFORMACIÓN PARA REALIZAR EL TRÁMITE O SERVICIO</w:t>
            </w:r>
          </w:p>
        </w:tc>
      </w:tr>
      <w:tr w:rsidR="00233B2A" w:rsidRPr="003B3684" w14:paraId="2BF92132"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543FBB16" w14:textId="77777777" w:rsidR="00233B2A" w:rsidRPr="003B3684" w:rsidRDefault="00233B2A" w:rsidP="002C41C8">
            <w:pPr>
              <w:spacing w:before="40" w:after="40" w:line="190" w:lineRule="exact"/>
              <w:jc w:val="center"/>
              <w:rPr>
                <w:rFonts w:ascii="Arial" w:hAnsi="Arial" w:cs="Arial"/>
                <w:b/>
                <w:sz w:val="16"/>
                <w:szCs w:val="16"/>
                <w:lang w:eastAsia="es-MX"/>
              </w:rPr>
            </w:pPr>
            <w:r w:rsidRPr="003B3684">
              <w:rPr>
                <w:rFonts w:ascii="Arial" w:hAnsi="Arial" w:cs="Arial"/>
                <w:b/>
                <w:sz w:val="16"/>
                <w:szCs w:val="16"/>
                <w:lang w:eastAsia="es-MX"/>
              </w:rPr>
              <w:t>¿Qué tengo que hacer para realizar el Trámite o Servicio?</w:t>
            </w:r>
          </w:p>
        </w:tc>
      </w:tr>
      <w:tr w:rsidR="00233B2A" w:rsidRPr="003B3684" w14:paraId="00DAD37B"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0F7B4BB7" w14:textId="77777777" w:rsidR="00233B2A" w:rsidRPr="003B3684" w:rsidRDefault="00233B2A" w:rsidP="002C41C8">
            <w:pPr>
              <w:spacing w:before="40" w:after="40" w:line="190" w:lineRule="exact"/>
              <w:ind w:left="432" w:hanging="432"/>
              <w:jc w:val="both"/>
              <w:rPr>
                <w:rFonts w:ascii="Arial" w:hAnsi="Arial" w:cs="Arial"/>
                <w:sz w:val="16"/>
                <w:szCs w:val="16"/>
                <w:lang w:eastAsia="es-MX"/>
              </w:rPr>
            </w:pPr>
            <w:r w:rsidRPr="003B3684">
              <w:rPr>
                <w:rFonts w:ascii="Arial" w:hAnsi="Arial" w:cs="Arial"/>
                <w:noProof/>
                <w:sz w:val="16"/>
                <w:szCs w:val="16"/>
                <w:lang w:eastAsia="es-MX"/>
              </w:rPr>
              <w:t>I.</w:t>
            </w:r>
            <w:r w:rsidRPr="003B3684">
              <w:rPr>
                <w:rFonts w:ascii="Arial" w:hAnsi="Arial" w:cs="Arial"/>
                <w:noProof/>
                <w:sz w:val="16"/>
                <w:szCs w:val="16"/>
                <w:lang w:eastAsia="es-MX"/>
              </w:rPr>
              <w:tab/>
            </w:r>
            <w:r w:rsidRPr="003B3684">
              <w:rPr>
                <w:rFonts w:ascii="Arial" w:hAnsi="Arial" w:cs="Arial"/>
                <w:sz w:val="16"/>
                <w:szCs w:val="16"/>
                <w:lang w:eastAsia="es-MX"/>
              </w:rPr>
              <w:t xml:space="preserve">Acude con la documentación del trámite ante la </w:t>
            </w:r>
            <w:r w:rsidRPr="003B3684">
              <w:rPr>
                <w:rFonts w:ascii="Arial" w:hAnsi="Arial" w:cs="Arial"/>
                <w:noProof/>
                <w:sz w:val="16"/>
                <w:szCs w:val="16"/>
                <w:lang w:eastAsia="es-MX"/>
              </w:rPr>
              <w:t>oficialía de partes</w:t>
            </w:r>
            <w:r w:rsidRPr="003B3684">
              <w:rPr>
                <w:rFonts w:ascii="Arial" w:hAnsi="Arial" w:cs="Arial"/>
                <w:sz w:val="16"/>
                <w:szCs w:val="16"/>
                <w:lang w:eastAsia="es-MX"/>
              </w:rPr>
              <w:t xml:space="preserve"> de la autoridad mencionada en el apartado anterior.</w:t>
            </w:r>
          </w:p>
          <w:p w14:paraId="08146913" w14:textId="77777777" w:rsidR="00233B2A" w:rsidRPr="003B3684" w:rsidRDefault="00233B2A" w:rsidP="002C41C8">
            <w:pPr>
              <w:spacing w:before="40" w:after="40" w:line="190" w:lineRule="exact"/>
              <w:ind w:left="432" w:hanging="432"/>
              <w:jc w:val="both"/>
              <w:rPr>
                <w:rFonts w:ascii="Arial" w:hAnsi="Arial" w:cs="Arial"/>
                <w:sz w:val="16"/>
                <w:szCs w:val="16"/>
                <w:lang w:eastAsia="es-MX"/>
              </w:rPr>
            </w:pPr>
            <w:r w:rsidRPr="003B3684">
              <w:rPr>
                <w:rFonts w:ascii="Arial" w:hAnsi="Arial" w:cs="Arial"/>
                <w:noProof/>
                <w:sz w:val="16"/>
                <w:szCs w:val="16"/>
                <w:lang w:eastAsia="es-MX"/>
              </w:rPr>
              <w:t>II.</w:t>
            </w:r>
            <w:r w:rsidRPr="003B3684">
              <w:rPr>
                <w:rFonts w:ascii="Arial" w:hAnsi="Arial" w:cs="Arial"/>
                <w:noProof/>
                <w:sz w:val="16"/>
                <w:szCs w:val="16"/>
                <w:lang w:eastAsia="es-MX"/>
              </w:rPr>
              <w:tab/>
            </w:r>
            <w:r w:rsidRPr="003B3684">
              <w:rPr>
                <w:rFonts w:ascii="Arial" w:hAnsi="Arial" w:cs="Arial"/>
                <w:sz w:val="16"/>
                <w:szCs w:val="16"/>
                <w:lang w:eastAsia="es-MX"/>
              </w:rPr>
              <w:t>Entrega la documentación a la autoridad encargada del trámite.</w:t>
            </w:r>
          </w:p>
          <w:p w14:paraId="120FBD38" w14:textId="77777777" w:rsidR="00233B2A" w:rsidRPr="003B3684" w:rsidRDefault="00233B2A" w:rsidP="002C41C8">
            <w:pPr>
              <w:spacing w:before="40" w:after="40" w:line="190" w:lineRule="exact"/>
              <w:ind w:left="432" w:hanging="432"/>
              <w:jc w:val="both"/>
              <w:rPr>
                <w:rFonts w:ascii="Arial" w:hAnsi="Arial" w:cs="Arial"/>
                <w:sz w:val="16"/>
                <w:szCs w:val="16"/>
                <w:lang w:eastAsia="es-MX"/>
              </w:rPr>
            </w:pPr>
            <w:r w:rsidRPr="003B3684">
              <w:rPr>
                <w:rFonts w:ascii="Arial" w:hAnsi="Arial" w:cs="Arial"/>
                <w:noProof/>
                <w:sz w:val="16"/>
                <w:szCs w:val="16"/>
                <w:lang w:eastAsia="es-MX"/>
              </w:rPr>
              <w:t>III.</w:t>
            </w:r>
            <w:r w:rsidRPr="003B3684">
              <w:rPr>
                <w:rFonts w:ascii="Arial" w:hAnsi="Arial" w:cs="Arial"/>
                <w:noProof/>
                <w:sz w:val="16"/>
                <w:szCs w:val="16"/>
                <w:lang w:eastAsia="es-MX"/>
              </w:rPr>
              <w:tab/>
            </w:r>
            <w:r w:rsidRPr="003B3684">
              <w:rPr>
                <w:rFonts w:ascii="Arial" w:hAnsi="Arial" w:cs="Arial"/>
                <w:sz w:val="16"/>
                <w:szCs w:val="16"/>
                <w:lang w:eastAsia="es-MX"/>
              </w:rPr>
              <w:t xml:space="preserve">Recibe y </w:t>
            </w:r>
            <w:r w:rsidRPr="003B3684">
              <w:rPr>
                <w:rFonts w:ascii="Arial" w:hAnsi="Arial" w:cs="Arial"/>
                <w:noProof/>
                <w:sz w:val="16"/>
                <w:szCs w:val="16"/>
                <w:lang w:eastAsia="es-MX"/>
              </w:rPr>
              <w:t>conserva</w:t>
            </w:r>
            <w:r w:rsidRPr="003B3684">
              <w:rPr>
                <w:rFonts w:ascii="Arial" w:hAnsi="Arial" w:cs="Arial"/>
                <w:sz w:val="16"/>
                <w:szCs w:val="16"/>
                <w:lang w:eastAsia="es-MX"/>
              </w:rPr>
              <w:t xml:space="preserve"> el escrito libre sellado, como acuse de recibo. </w:t>
            </w:r>
          </w:p>
        </w:tc>
      </w:tr>
      <w:tr w:rsidR="00233B2A" w:rsidRPr="003B3684" w14:paraId="3B1BFA89"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65EFC9C2" w14:textId="77777777" w:rsidR="00233B2A" w:rsidRPr="003B3684" w:rsidRDefault="00233B2A" w:rsidP="002C41C8">
            <w:pPr>
              <w:spacing w:before="40" w:after="40" w:line="190" w:lineRule="exact"/>
              <w:jc w:val="center"/>
              <w:rPr>
                <w:rFonts w:ascii="Arial" w:hAnsi="Arial" w:cs="Arial"/>
                <w:b/>
                <w:sz w:val="16"/>
                <w:szCs w:val="16"/>
                <w:lang w:eastAsia="es-MX"/>
              </w:rPr>
            </w:pPr>
            <w:r w:rsidRPr="003B3684">
              <w:rPr>
                <w:rFonts w:ascii="Arial" w:hAnsi="Arial" w:cs="Arial"/>
                <w:b/>
                <w:sz w:val="16"/>
                <w:szCs w:val="16"/>
                <w:lang w:eastAsia="es-MX"/>
              </w:rPr>
              <w:t>¿Qué requisitos debo cumplir?</w:t>
            </w:r>
          </w:p>
        </w:tc>
      </w:tr>
      <w:tr w:rsidR="00233B2A" w:rsidRPr="003B3684" w14:paraId="26C5F970"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3B671DA8" w14:textId="77777777" w:rsidR="00233B2A" w:rsidRPr="003B3684" w:rsidRDefault="00233B2A" w:rsidP="002C41C8">
            <w:pPr>
              <w:spacing w:before="40" w:after="40" w:line="190" w:lineRule="exact"/>
              <w:ind w:left="432" w:hanging="432"/>
              <w:jc w:val="both"/>
              <w:rPr>
                <w:rFonts w:ascii="Arial" w:hAnsi="Arial" w:cs="Arial"/>
                <w:sz w:val="16"/>
                <w:szCs w:val="16"/>
                <w:lang w:eastAsia="es-MX"/>
              </w:rPr>
            </w:pPr>
            <w:r w:rsidRPr="003B3684">
              <w:rPr>
                <w:rFonts w:ascii="Arial" w:hAnsi="Arial" w:cs="Arial"/>
                <w:sz w:val="16"/>
                <w:szCs w:val="16"/>
                <w:lang w:eastAsia="es-MX"/>
              </w:rPr>
              <w:t>I.</w:t>
            </w:r>
            <w:r w:rsidRPr="003B3684">
              <w:rPr>
                <w:rFonts w:ascii="Arial" w:hAnsi="Arial" w:cs="Arial"/>
                <w:sz w:val="16"/>
                <w:szCs w:val="16"/>
                <w:lang w:eastAsia="es-MX"/>
              </w:rPr>
              <w:tab/>
              <w:t>Escrito libre.</w:t>
            </w:r>
          </w:p>
          <w:p w14:paraId="7DE97F3C" w14:textId="77777777" w:rsidR="00233B2A" w:rsidRPr="003B3684" w:rsidRDefault="00233B2A" w:rsidP="002C41C8">
            <w:pPr>
              <w:spacing w:before="40" w:after="40" w:line="190" w:lineRule="exact"/>
              <w:ind w:left="432" w:hanging="432"/>
              <w:jc w:val="both"/>
              <w:rPr>
                <w:rFonts w:ascii="Arial" w:hAnsi="Arial" w:cs="Arial"/>
                <w:sz w:val="16"/>
                <w:szCs w:val="16"/>
                <w:lang w:eastAsia="es-MX"/>
              </w:rPr>
            </w:pPr>
            <w:r w:rsidRPr="003B3684">
              <w:rPr>
                <w:rFonts w:ascii="Arial" w:hAnsi="Arial" w:cs="Arial"/>
                <w:sz w:val="16"/>
                <w:szCs w:val="16"/>
                <w:lang w:eastAsia="es-MX"/>
              </w:rPr>
              <w:t>II.</w:t>
            </w:r>
            <w:r w:rsidRPr="003B3684">
              <w:rPr>
                <w:rFonts w:ascii="Arial" w:hAnsi="Arial" w:cs="Arial"/>
                <w:sz w:val="16"/>
                <w:szCs w:val="16"/>
                <w:lang w:eastAsia="es-MX"/>
              </w:rPr>
              <w:tab/>
              <w:t>Acta constitutiva con la cual acredites una antigüedad mayor a cinco años y, en su caso, sus modificaciones, en la que se visualicen los datos de inscripción en el Registro Público de la Propiedad y de Comercio.</w:t>
            </w:r>
          </w:p>
          <w:p w14:paraId="01C30C66" w14:textId="77777777" w:rsidR="00233B2A" w:rsidRPr="003B3684" w:rsidRDefault="00233B2A" w:rsidP="002C41C8">
            <w:pPr>
              <w:spacing w:before="40" w:after="40" w:line="190" w:lineRule="exact"/>
              <w:ind w:left="432" w:hanging="432"/>
              <w:jc w:val="both"/>
              <w:rPr>
                <w:rFonts w:ascii="Arial" w:hAnsi="Arial" w:cs="Arial"/>
                <w:sz w:val="16"/>
                <w:szCs w:val="16"/>
                <w:lang w:eastAsia="es-MX"/>
              </w:rPr>
            </w:pPr>
            <w:r w:rsidRPr="003B3684">
              <w:rPr>
                <w:rFonts w:ascii="Arial" w:hAnsi="Arial" w:cs="Arial"/>
                <w:sz w:val="16"/>
                <w:szCs w:val="16"/>
                <w:lang w:eastAsia="es-MX"/>
              </w:rPr>
              <w:t>III.</w:t>
            </w:r>
            <w:r w:rsidRPr="003B3684">
              <w:rPr>
                <w:rFonts w:ascii="Arial" w:hAnsi="Arial" w:cs="Arial"/>
                <w:sz w:val="16"/>
                <w:szCs w:val="16"/>
                <w:lang w:eastAsia="es-MX"/>
              </w:rPr>
              <w:tab/>
              <w:t>Instrumento notarial con el que acredites que la solicitante cuenta con un capital social suscrito y pagado o un patrimonio propio igual o mayor a $5,000,000.00 (cinco millones de pesos 00/100 m.n.) y se advierta en el objeto social, fin común, actividades o estatutos de la solicitante, la prestación de servicios de prevalidación electrónica de datos contenidos en los pedimentos, sin incluir las actividades de importación, exportación, o tener el carácter de agente aduanal o agencia aduanal.</w:t>
            </w:r>
          </w:p>
          <w:p w14:paraId="32BF523D" w14:textId="77777777" w:rsidR="00233B2A" w:rsidRPr="003B3684" w:rsidRDefault="00233B2A" w:rsidP="002C41C8">
            <w:pPr>
              <w:spacing w:before="40" w:after="40" w:line="190" w:lineRule="exact"/>
              <w:ind w:left="432" w:hanging="432"/>
              <w:jc w:val="both"/>
              <w:rPr>
                <w:rFonts w:ascii="Arial" w:hAnsi="Arial" w:cs="Arial"/>
                <w:sz w:val="16"/>
                <w:szCs w:val="16"/>
                <w:lang w:eastAsia="es-MX"/>
              </w:rPr>
            </w:pPr>
            <w:r w:rsidRPr="003B3684">
              <w:rPr>
                <w:rFonts w:ascii="Arial" w:hAnsi="Arial" w:cs="Arial"/>
                <w:sz w:val="16"/>
                <w:szCs w:val="16"/>
                <w:lang w:eastAsia="es-MX"/>
              </w:rPr>
              <w:t>IV.</w:t>
            </w:r>
            <w:r w:rsidRPr="003B3684">
              <w:rPr>
                <w:rFonts w:ascii="Arial" w:hAnsi="Arial" w:cs="Arial"/>
                <w:sz w:val="16"/>
                <w:szCs w:val="16"/>
                <w:lang w:eastAsia="es-MX"/>
              </w:rPr>
              <w:tab/>
              <w:t>Listado de tus afiliados tratándose de confederaciones de agentes aduanales, asociaciones nacionales de empresas, cámaras y sus confederaciones.</w:t>
            </w:r>
          </w:p>
          <w:p w14:paraId="70C2B5F1" w14:textId="77777777" w:rsidR="00233B2A" w:rsidRPr="003B3684" w:rsidRDefault="00233B2A" w:rsidP="002C41C8">
            <w:pPr>
              <w:spacing w:before="40" w:after="40" w:line="190" w:lineRule="exact"/>
              <w:ind w:left="432" w:hanging="432"/>
              <w:jc w:val="both"/>
              <w:rPr>
                <w:rFonts w:ascii="Arial" w:hAnsi="Arial" w:cs="Arial"/>
                <w:sz w:val="16"/>
                <w:szCs w:val="16"/>
                <w:lang w:eastAsia="es-MX"/>
              </w:rPr>
            </w:pPr>
            <w:r w:rsidRPr="003B3684">
              <w:rPr>
                <w:rFonts w:ascii="Arial" w:hAnsi="Arial" w:cs="Arial"/>
                <w:sz w:val="16"/>
                <w:szCs w:val="16"/>
                <w:lang w:eastAsia="es-MX"/>
              </w:rPr>
              <w:t>V.</w:t>
            </w:r>
            <w:r w:rsidRPr="003B3684">
              <w:rPr>
                <w:rFonts w:ascii="Arial" w:hAnsi="Arial" w:cs="Arial"/>
                <w:sz w:val="16"/>
                <w:szCs w:val="16"/>
                <w:lang w:eastAsia="es-MX"/>
              </w:rPr>
              <w:tab/>
              <w:t>Documentación vigente con la cual acredites que tu representante legal, cuenta con facultades para actos de administración, y manifiesta, bajo protesta de decir verdad, que las facultades no le han sido revocadas, así como de su identificación oficial vigente.</w:t>
            </w:r>
          </w:p>
          <w:p w14:paraId="78CACFD7" w14:textId="77777777" w:rsidR="00233B2A" w:rsidRPr="003B3684" w:rsidRDefault="00233B2A" w:rsidP="002C41C8">
            <w:pPr>
              <w:spacing w:before="40" w:after="40" w:line="190" w:lineRule="exact"/>
              <w:ind w:left="432" w:hanging="432"/>
              <w:jc w:val="both"/>
              <w:rPr>
                <w:rFonts w:ascii="Arial" w:hAnsi="Arial" w:cs="Arial"/>
                <w:sz w:val="16"/>
                <w:szCs w:val="16"/>
                <w:lang w:eastAsia="es-MX"/>
              </w:rPr>
            </w:pPr>
            <w:r w:rsidRPr="003B3684">
              <w:rPr>
                <w:rFonts w:ascii="Arial" w:hAnsi="Arial" w:cs="Arial"/>
                <w:sz w:val="16"/>
                <w:szCs w:val="16"/>
                <w:lang w:eastAsia="es-MX"/>
              </w:rPr>
              <w:t>VI.</w:t>
            </w:r>
            <w:r w:rsidRPr="003B3684">
              <w:rPr>
                <w:rFonts w:ascii="Arial" w:hAnsi="Arial" w:cs="Arial"/>
                <w:sz w:val="16"/>
                <w:szCs w:val="16"/>
                <w:lang w:eastAsia="es-MX"/>
              </w:rPr>
              <w:tab/>
              <w:t>Manifestación, bajo protesta de decir verdad, que tu representada cuenta con amplia solvencia moral y económica.</w:t>
            </w:r>
          </w:p>
          <w:p w14:paraId="17945D86" w14:textId="77777777" w:rsidR="00233B2A" w:rsidRPr="003B3684" w:rsidRDefault="00233B2A" w:rsidP="002C41C8">
            <w:pPr>
              <w:spacing w:before="40" w:after="40" w:line="190" w:lineRule="exact"/>
              <w:ind w:left="432" w:hanging="432"/>
              <w:jc w:val="both"/>
              <w:rPr>
                <w:rFonts w:ascii="Arial" w:hAnsi="Arial" w:cs="Arial"/>
                <w:sz w:val="16"/>
                <w:szCs w:val="16"/>
                <w:lang w:eastAsia="es-MX"/>
              </w:rPr>
            </w:pPr>
            <w:r w:rsidRPr="003B3684">
              <w:rPr>
                <w:rFonts w:ascii="Arial" w:hAnsi="Arial" w:cs="Arial"/>
                <w:sz w:val="16"/>
                <w:szCs w:val="16"/>
                <w:lang w:eastAsia="es-MX"/>
              </w:rPr>
              <w:t>VII.</w:t>
            </w:r>
            <w:r w:rsidRPr="003B3684">
              <w:rPr>
                <w:rFonts w:ascii="Arial" w:hAnsi="Arial" w:cs="Arial"/>
                <w:sz w:val="16"/>
                <w:szCs w:val="16"/>
                <w:lang w:eastAsia="es-MX"/>
              </w:rPr>
              <w:tab/>
              <w:t>Propuesta técnica la cual deberá contener:</w:t>
            </w:r>
          </w:p>
          <w:p w14:paraId="31D49F3E" w14:textId="77777777" w:rsidR="00233B2A" w:rsidRPr="003B3684" w:rsidRDefault="00233B2A" w:rsidP="002C41C8">
            <w:pPr>
              <w:spacing w:before="40" w:after="40" w:line="190" w:lineRule="exact"/>
              <w:ind w:left="864" w:hanging="432"/>
              <w:jc w:val="both"/>
              <w:rPr>
                <w:rFonts w:ascii="Arial" w:hAnsi="Arial" w:cs="Arial"/>
                <w:sz w:val="16"/>
                <w:szCs w:val="16"/>
                <w:lang w:eastAsia="es-MX"/>
              </w:rPr>
            </w:pPr>
            <w:r w:rsidRPr="003B3684">
              <w:rPr>
                <w:rFonts w:ascii="Arial" w:hAnsi="Arial" w:cs="Arial"/>
                <w:sz w:val="16"/>
                <w:szCs w:val="16"/>
                <w:lang w:eastAsia="es-MX"/>
              </w:rPr>
              <w:t>a)</w:t>
            </w:r>
            <w:r w:rsidRPr="003B3684">
              <w:rPr>
                <w:rFonts w:ascii="Arial" w:hAnsi="Arial" w:cs="Arial"/>
                <w:sz w:val="16"/>
                <w:szCs w:val="16"/>
                <w:lang w:eastAsia="es-MX"/>
              </w:rPr>
              <w:tab/>
              <w:t>Descripción de la infraestructura.</w:t>
            </w:r>
          </w:p>
          <w:p w14:paraId="44EDE4E4" w14:textId="77777777" w:rsidR="00233B2A" w:rsidRPr="003B3684" w:rsidRDefault="00233B2A" w:rsidP="002C41C8">
            <w:pPr>
              <w:spacing w:before="40" w:after="40" w:line="190" w:lineRule="exact"/>
              <w:ind w:left="864" w:hanging="432"/>
              <w:jc w:val="both"/>
              <w:rPr>
                <w:rFonts w:ascii="Arial" w:hAnsi="Arial" w:cs="Arial"/>
                <w:sz w:val="16"/>
                <w:szCs w:val="16"/>
                <w:lang w:eastAsia="es-MX"/>
              </w:rPr>
            </w:pPr>
            <w:r w:rsidRPr="003B3684">
              <w:rPr>
                <w:rFonts w:ascii="Arial" w:hAnsi="Arial" w:cs="Arial"/>
                <w:sz w:val="16"/>
                <w:szCs w:val="16"/>
                <w:lang w:eastAsia="es-MX"/>
              </w:rPr>
              <w:t>b)</w:t>
            </w:r>
            <w:r w:rsidRPr="003B3684">
              <w:rPr>
                <w:rFonts w:ascii="Arial" w:hAnsi="Arial" w:cs="Arial"/>
                <w:sz w:val="16"/>
                <w:szCs w:val="16"/>
                <w:lang w:eastAsia="es-MX"/>
              </w:rPr>
              <w:tab/>
              <w:t>Equipo y medios de cómputo y de transmisión de datos necesarios para la prestación del servicio, enlazado con el SEA del SAT, con los importadores, exportadores, agentes aduanales y las agencias aduanales, con el registro simultáneo de operaciones, conforme al “Instructivo para la Interconexión con Terceros al SAT”, emitido por la AGCTI y conforme a las Guías de operación emitidas por la AGCTI del SAT.</w:t>
            </w:r>
          </w:p>
          <w:p w14:paraId="7572D0B9" w14:textId="77777777" w:rsidR="00233B2A" w:rsidRPr="003B3684" w:rsidRDefault="00233B2A" w:rsidP="002C41C8">
            <w:pPr>
              <w:spacing w:before="40" w:after="40" w:line="190" w:lineRule="exact"/>
              <w:ind w:left="864" w:hanging="432"/>
              <w:jc w:val="both"/>
              <w:rPr>
                <w:rFonts w:ascii="Arial" w:hAnsi="Arial" w:cs="Arial"/>
                <w:sz w:val="16"/>
                <w:szCs w:val="16"/>
                <w:lang w:eastAsia="es-MX"/>
              </w:rPr>
            </w:pPr>
            <w:r w:rsidRPr="003B3684">
              <w:rPr>
                <w:rFonts w:ascii="Arial" w:hAnsi="Arial" w:cs="Arial"/>
                <w:sz w:val="16"/>
                <w:szCs w:val="16"/>
                <w:lang w:eastAsia="es-MX"/>
              </w:rPr>
              <w:t>c)</w:t>
            </w:r>
            <w:r w:rsidRPr="003B3684">
              <w:rPr>
                <w:rFonts w:ascii="Arial" w:hAnsi="Arial" w:cs="Arial"/>
                <w:sz w:val="16"/>
                <w:szCs w:val="16"/>
                <w:lang w:eastAsia="es-MX"/>
              </w:rPr>
              <w:tab/>
              <w:t>Sistema electrónico a implementar.</w:t>
            </w:r>
          </w:p>
          <w:p w14:paraId="50BE3780" w14:textId="77777777" w:rsidR="00233B2A" w:rsidRPr="003B3684" w:rsidRDefault="00233B2A" w:rsidP="002C41C8">
            <w:pPr>
              <w:spacing w:before="40" w:after="40" w:line="190" w:lineRule="exact"/>
              <w:ind w:left="864" w:hanging="432"/>
              <w:jc w:val="both"/>
              <w:rPr>
                <w:rFonts w:ascii="Arial" w:hAnsi="Arial" w:cs="Arial"/>
                <w:sz w:val="16"/>
                <w:szCs w:val="16"/>
                <w:lang w:eastAsia="es-MX"/>
              </w:rPr>
            </w:pPr>
            <w:r w:rsidRPr="003B3684">
              <w:rPr>
                <w:rFonts w:ascii="Arial" w:hAnsi="Arial" w:cs="Arial"/>
                <w:sz w:val="16"/>
                <w:szCs w:val="16"/>
                <w:lang w:eastAsia="es-MX"/>
              </w:rPr>
              <w:t>d)</w:t>
            </w:r>
            <w:r w:rsidRPr="003B3684">
              <w:rPr>
                <w:rFonts w:ascii="Arial" w:hAnsi="Arial" w:cs="Arial"/>
                <w:sz w:val="16"/>
                <w:szCs w:val="16"/>
                <w:lang w:eastAsia="es-MX"/>
              </w:rPr>
              <w:tab/>
              <w:t>Diagrama de conectividad.</w:t>
            </w:r>
          </w:p>
          <w:p w14:paraId="2C6411BA" w14:textId="77777777" w:rsidR="00233B2A" w:rsidRPr="003B3684" w:rsidRDefault="00233B2A" w:rsidP="002C41C8">
            <w:pPr>
              <w:spacing w:before="40" w:after="40" w:line="190" w:lineRule="exact"/>
              <w:ind w:left="432" w:hanging="432"/>
              <w:jc w:val="both"/>
              <w:rPr>
                <w:rFonts w:ascii="Arial" w:hAnsi="Arial" w:cs="Arial"/>
                <w:sz w:val="16"/>
                <w:szCs w:val="16"/>
                <w:lang w:eastAsia="es-MX"/>
              </w:rPr>
            </w:pPr>
            <w:r w:rsidRPr="003B3684">
              <w:rPr>
                <w:rFonts w:ascii="Arial" w:hAnsi="Arial" w:cs="Arial"/>
                <w:sz w:val="16"/>
                <w:szCs w:val="16"/>
                <w:lang w:eastAsia="es-MX"/>
              </w:rPr>
              <w:tab/>
              <w:t>En la propuesta deberás indicar la infraestructura, equipo y medios de cómputo, así como de transmisión de datos por cada localidad en que se lleve a cabo su instalación.</w:t>
            </w:r>
          </w:p>
          <w:p w14:paraId="1608D973" w14:textId="77777777" w:rsidR="00233B2A" w:rsidRPr="003B3684" w:rsidRDefault="00233B2A" w:rsidP="002C41C8">
            <w:pPr>
              <w:spacing w:before="40" w:after="40" w:line="190" w:lineRule="exact"/>
              <w:ind w:left="432" w:hanging="432"/>
              <w:jc w:val="both"/>
              <w:rPr>
                <w:rFonts w:ascii="Arial" w:hAnsi="Arial" w:cs="Arial"/>
                <w:sz w:val="16"/>
                <w:szCs w:val="16"/>
                <w:lang w:eastAsia="es-MX"/>
              </w:rPr>
            </w:pPr>
            <w:r w:rsidRPr="003B3684">
              <w:rPr>
                <w:rFonts w:ascii="Arial" w:hAnsi="Arial" w:cs="Arial"/>
                <w:sz w:val="16"/>
                <w:szCs w:val="16"/>
                <w:lang w:eastAsia="es-MX"/>
              </w:rPr>
              <w:t>VIII.</w:t>
            </w:r>
            <w:r w:rsidRPr="003B3684">
              <w:rPr>
                <w:rFonts w:ascii="Arial" w:hAnsi="Arial" w:cs="Arial"/>
                <w:sz w:val="16"/>
                <w:szCs w:val="16"/>
                <w:lang w:eastAsia="es-MX"/>
              </w:rPr>
              <w:tab/>
              <w:t>Las cámaras empresariales y sus confederaciones que deseen prestar los servicios de prevalidación electrónica de datos, contenidos en pedimentos, además de cumplir con los requisitos antes citados, deberán acreditar encontrarse constituidas conforme a la Ley de Cámaras Empresariales y sus Confederaciones.</w:t>
            </w:r>
          </w:p>
          <w:p w14:paraId="6C8AD230" w14:textId="77777777" w:rsidR="00233B2A" w:rsidRPr="003B3684" w:rsidRDefault="00233B2A" w:rsidP="002C41C8">
            <w:pPr>
              <w:spacing w:before="40" w:after="40" w:line="190" w:lineRule="exact"/>
              <w:ind w:left="432" w:hanging="432"/>
              <w:jc w:val="both"/>
              <w:rPr>
                <w:rFonts w:ascii="Arial" w:hAnsi="Arial" w:cs="Arial"/>
                <w:sz w:val="16"/>
                <w:szCs w:val="16"/>
                <w:lang w:eastAsia="es-MX"/>
              </w:rPr>
            </w:pPr>
            <w:r w:rsidRPr="003B3684">
              <w:rPr>
                <w:rFonts w:ascii="Arial" w:hAnsi="Arial" w:cs="Arial"/>
                <w:sz w:val="16"/>
                <w:szCs w:val="16"/>
                <w:lang w:eastAsia="es-MX"/>
              </w:rPr>
              <w:t>IX.</w:t>
            </w:r>
            <w:r w:rsidRPr="003B3684">
              <w:rPr>
                <w:rFonts w:ascii="Arial" w:hAnsi="Arial" w:cs="Arial"/>
                <w:sz w:val="16"/>
                <w:szCs w:val="16"/>
                <w:lang w:eastAsia="es-MX"/>
              </w:rPr>
              <w:tab/>
              <w:t>Manifestar las aduanas en las que deseas prestar los servicios.</w:t>
            </w:r>
          </w:p>
          <w:p w14:paraId="24AE6B3C" w14:textId="77777777" w:rsidR="00233B2A" w:rsidRPr="003B3684" w:rsidRDefault="00233B2A" w:rsidP="002C41C8">
            <w:pPr>
              <w:spacing w:before="40" w:after="40" w:line="190" w:lineRule="exact"/>
              <w:ind w:left="432" w:hanging="432"/>
              <w:jc w:val="both"/>
              <w:rPr>
                <w:rFonts w:ascii="Arial" w:hAnsi="Arial" w:cs="Arial"/>
                <w:sz w:val="16"/>
                <w:szCs w:val="16"/>
                <w:lang w:eastAsia="es-MX"/>
              </w:rPr>
            </w:pPr>
            <w:r w:rsidRPr="003B3684">
              <w:rPr>
                <w:rFonts w:ascii="Arial" w:hAnsi="Arial" w:cs="Arial"/>
                <w:sz w:val="16"/>
                <w:szCs w:val="16"/>
                <w:lang w:eastAsia="es-MX"/>
              </w:rPr>
              <w:t>X.</w:t>
            </w:r>
            <w:r w:rsidRPr="003B3684">
              <w:rPr>
                <w:rFonts w:ascii="Arial" w:hAnsi="Arial" w:cs="Arial"/>
                <w:sz w:val="16"/>
                <w:szCs w:val="16"/>
                <w:lang w:eastAsia="es-MX"/>
              </w:rPr>
              <w:tab/>
              <w:t>Póliza de fianza por un monto de $5,000,000.00 (cinco millones de pesos 00/100 m.n.) con la cual garantices cualquier daño o perjuicio que por impericia o incumplimiento de la normatividad aplicable, se ocasione al Fisco Federal o a un tercero.</w:t>
            </w:r>
          </w:p>
          <w:p w14:paraId="52549092" w14:textId="77777777" w:rsidR="00233B2A" w:rsidRPr="003B3684" w:rsidRDefault="00233B2A" w:rsidP="002C41C8">
            <w:pPr>
              <w:spacing w:before="40" w:after="40" w:line="190" w:lineRule="exact"/>
              <w:ind w:left="432" w:hanging="432"/>
              <w:jc w:val="both"/>
              <w:rPr>
                <w:rFonts w:ascii="Arial" w:hAnsi="Arial" w:cs="Arial"/>
                <w:sz w:val="16"/>
                <w:szCs w:val="16"/>
                <w:lang w:eastAsia="es-MX"/>
              </w:rPr>
            </w:pPr>
            <w:r w:rsidRPr="003B3684">
              <w:rPr>
                <w:rFonts w:ascii="Arial" w:hAnsi="Arial" w:cs="Arial"/>
                <w:sz w:val="16"/>
                <w:szCs w:val="16"/>
                <w:lang w:eastAsia="es-MX"/>
              </w:rPr>
              <w:t>XI.</w:t>
            </w:r>
            <w:r w:rsidRPr="003B3684">
              <w:rPr>
                <w:rFonts w:ascii="Arial" w:hAnsi="Arial" w:cs="Arial"/>
                <w:sz w:val="16"/>
                <w:szCs w:val="16"/>
                <w:lang w:eastAsia="es-MX"/>
              </w:rPr>
              <w:tab/>
              <w:t>La “Carta compromiso de confidencialidad, reserva y resguardo de información y datos” a que</w:t>
            </w:r>
            <w:r>
              <w:rPr>
                <w:rFonts w:ascii="Arial" w:hAnsi="Arial" w:cs="Arial"/>
                <w:sz w:val="16"/>
                <w:szCs w:val="16"/>
                <w:lang w:eastAsia="es-MX"/>
              </w:rPr>
              <w:t xml:space="preserve"> </w:t>
            </w:r>
            <w:r w:rsidRPr="003B3684">
              <w:rPr>
                <w:rFonts w:ascii="Arial" w:hAnsi="Arial" w:cs="Arial"/>
                <w:sz w:val="16"/>
                <w:szCs w:val="16"/>
                <w:lang w:eastAsia="es-MX"/>
              </w:rPr>
              <w:t>se refieren los “Lineamientos que deben observar quienes tengan la autorización para prestar</w:t>
            </w:r>
            <w:r>
              <w:rPr>
                <w:rFonts w:ascii="Arial" w:hAnsi="Arial" w:cs="Arial"/>
                <w:sz w:val="16"/>
                <w:szCs w:val="16"/>
                <w:lang w:eastAsia="es-MX"/>
              </w:rPr>
              <w:t xml:space="preserve"> </w:t>
            </w:r>
            <w:r w:rsidRPr="003B3684">
              <w:rPr>
                <w:rFonts w:ascii="Arial" w:hAnsi="Arial" w:cs="Arial"/>
                <w:sz w:val="16"/>
                <w:szCs w:val="16"/>
                <w:lang w:eastAsia="es-MX"/>
              </w:rPr>
              <w:t>los servicios de prevalidación electrónica de datos, contenidos en los pedimentos y los</w:t>
            </w:r>
            <w:r>
              <w:rPr>
                <w:rFonts w:ascii="Arial" w:hAnsi="Arial" w:cs="Arial"/>
                <w:sz w:val="16"/>
                <w:szCs w:val="16"/>
                <w:lang w:eastAsia="es-MX"/>
              </w:rPr>
              <w:t xml:space="preserve"> </w:t>
            </w:r>
            <w:r w:rsidRPr="003B3684">
              <w:rPr>
                <w:rFonts w:ascii="Arial" w:hAnsi="Arial" w:cs="Arial"/>
                <w:sz w:val="16"/>
                <w:szCs w:val="16"/>
                <w:lang w:eastAsia="es-MX"/>
              </w:rPr>
              <w:t xml:space="preserve">interesados en obtenerla”, los cuales se encuentran publicados en la liga siguiente: </w:t>
            </w:r>
            <w:r w:rsidRPr="003B3684">
              <w:rPr>
                <w:rFonts w:ascii="Arial" w:hAnsi="Arial" w:cs="Arial"/>
                <w:sz w:val="16"/>
                <w:szCs w:val="16"/>
                <w:u w:val="single"/>
                <w:lang w:eastAsia="es-MX"/>
              </w:rPr>
              <w:t>https://anam.gob.mx/wp-content/uploads/2022/10/lineamientos_para_prestar_los_servicios_de_prevalidacion_electronica_de_datos.pdf</w:t>
            </w:r>
          </w:p>
          <w:p w14:paraId="113B1E96" w14:textId="77777777" w:rsidR="00233B2A" w:rsidRPr="003B3684" w:rsidRDefault="00233B2A" w:rsidP="002C41C8">
            <w:pPr>
              <w:spacing w:before="40" w:after="40"/>
              <w:ind w:left="432" w:hanging="432"/>
              <w:jc w:val="both"/>
              <w:rPr>
                <w:rFonts w:ascii="Arial" w:hAnsi="Arial" w:cs="Arial"/>
                <w:sz w:val="16"/>
                <w:szCs w:val="16"/>
                <w:lang w:eastAsia="es-MX"/>
              </w:rPr>
            </w:pPr>
            <w:r w:rsidRPr="003B3684">
              <w:rPr>
                <w:rFonts w:ascii="Arial" w:hAnsi="Arial" w:cs="Arial"/>
                <w:sz w:val="16"/>
                <w:szCs w:val="16"/>
                <w:lang w:eastAsia="es-MX"/>
              </w:rPr>
              <w:t>XII.</w:t>
            </w:r>
            <w:r w:rsidRPr="003B3684">
              <w:rPr>
                <w:rFonts w:ascii="Arial" w:hAnsi="Arial" w:cs="Arial"/>
                <w:sz w:val="16"/>
                <w:szCs w:val="16"/>
                <w:lang w:eastAsia="es-MX"/>
              </w:rPr>
              <w:tab/>
              <w:t>Para el caso de prórroga, deberás manifestar, bajo protesta de decir verdad, que sigues cumpliendo con los requisitos establecidos para su otorgamiento y las obligaciones derivadas de la misma.</w:t>
            </w:r>
          </w:p>
          <w:p w14:paraId="24112966" w14:textId="77777777" w:rsidR="00233B2A" w:rsidRPr="003B3684" w:rsidRDefault="00233B2A" w:rsidP="002C41C8">
            <w:pPr>
              <w:spacing w:before="40" w:after="40"/>
              <w:ind w:left="432" w:hanging="432"/>
              <w:jc w:val="both"/>
              <w:rPr>
                <w:rFonts w:ascii="Arial" w:hAnsi="Arial" w:cs="Arial"/>
                <w:sz w:val="16"/>
                <w:szCs w:val="16"/>
                <w:lang w:eastAsia="es-MX"/>
              </w:rPr>
            </w:pPr>
            <w:r w:rsidRPr="003B3684">
              <w:rPr>
                <w:rFonts w:ascii="Arial" w:hAnsi="Arial" w:cs="Arial"/>
                <w:sz w:val="16"/>
                <w:szCs w:val="16"/>
                <w:lang w:eastAsia="es-MX"/>
              </w:rPr>
              <w:t>XIII.</w:t>
            </w:r>
            <w:r w:rsidRPr="003B3684">
              <w:rPr>
                <w:rFonts w:ascii="Arial" w:hAnsi="Arial" w:cs="Arial"/>
                <w:sz w:val="16"/>
                <w:szCs w:val="16"/>
                <w:lang w:eastAsia="es-MX"/>
              </w:rPr>
              <w:tab/>
              <w:t>Copia del comprobante de pago de la institución de que se trate, realizado mediante el formato electrónico D9 “Formulario múltiple de pago para comercio exterior”, contenido en el Anexo 1 de las RGCE, de conformidad con lo establecido en la regla 1.6.2. de las RGCE.</w:t>
            </w:r>
          </w:p>
          <w:p w14:paraId="416DFDC7" w14:textId="77777777" w:rsidR="00233B2A" w:rsidRPr="003B3684" w:rsidRDefault="00233B2A" w:rsidP="002C41C8">
            <w:pPr>
              <w:spacing w:before="40" w:after="40"/>
              <w:ind w:left="432" w:hanging="432"/>
              <w:jc w:val="both"/>
              <w:rPr>
                <w:rFonts w:ascii="Arial" w:hAnsi="Arial" w:cs="Arial"/>
                <w:sz w:val="16"/>
                <w:szCs w:val="16"/>
                <w:lang w:eastAsia="es-MX"/>
              </w:rPr>
            </w:pPr>
            <w:r w:rsidRPr="003B3684">
              <w:rPr>
                <w:rFonts w:ascii="Arial" w:hAnsi="Arial" w:cs="Arial"/>
                <w:sz w:val="16"/>
                <w:szCs w:val="16"/>
                <w:lang w:eastAsia="es-MX"/>
              </w:rPr>
              <w:tab/>
              <w:t>Podrás obtener la línea de captura, a través de</w:t>
            </w:r>
            <w:r w:rsidRPr="003B3684">
              <w:rPr>
                <w:rFonts w:ascii="Arial" w:hAnsi="Arial" w:cs="Arial"/>
                <w:b/>
                <w:sz w:val="16"/>
                <w:szCs w:val="16"/>
                <w:lang w:eastAsia="es-MX"/>
              </w:rPr>
              <w:t xml:space="preserve"> </w:t>
            </w:r>
            <w:r w:rsidRPr="003B3684">
              <w:rPr>
                <w:rFonts w:ascii="Arial" w:hAnsi="Arial" w:cs="Arial"/>
                <w:sz w:val="16"/>
                <w:szCs w:val="16"/>
                <w:lang w:eastAsia="es-MX"/>
              </w:rPr>
              <w:t>la liga siguiente:</w:t>
            </w:r>
          </w:p>
          <w:p w14:paraId="33AD9F53" w14:textId="77777777" w:rsidR="00233B2A" w:rsidRPr="003B3684" w:rsidRDefault="00233B2A" w:rsidP="002C41C8">
            <w:pPr>
              <w:spacing w:before="40" w:after="40"/>
              <w:ind w:left="432" w:hanging="432"/>
              <w:jc w:val="both"/>
              <w:rPr>
                <w:rFonts w:ascii="Arial" w:hAnsi="Arial" w:cs="Arial"/>
                <w:sz w:val="16"/>
                <w:szCs w:val="16"/>
                <w:lang w:eastAsia="es-MX"/>
              </w:rPr>
            </w:pPr>
            <w:r w:rsidRPr="003B3684">
              <w:rPr>
                <w:rFonts w:ascii="Arial" w:hAnsi="Arial" w:cs="Arial"/>
                <w:sz w:val="16"/>
                <w:szCs w:val="16"/>
                <w:lang w:eastAsia="es-MX"/>
              </w:rPr>
              <w:tab/>
            </w:r>
            <w:r w:rsidRPr="003B3684">
              <w:rPr>
                <w:rFonts w:ascii="Arial" w:hAnsi="Arial" w:cs="Arial"/>
                <w:sz w:val="16"/>
                <w:szCs w:val="16"/>
                <w:u w:val="single"/>
                <w:lang w:eastAsia="es-MX"/>
              </w:rPr>
              <w:t>https://anam.gob.mx/formulario-multiple-de-pago-de-comercio-exterior/</w:t>
            </w:r>
          </w:p>
        </w:tc>
      </w:tr>
      <w:tr w:rsidR="00233B2A" w:rsidRPr="003B3684" w14:paraId="38A450D7"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13FEFFB4" w14:textId="77777777" w:rsidR="00233B2A" w:rsidRPr="003B3684" w:rsidRDefault="00233B2A" w:rsidP="002C41C8">
            <w:pPr>
              <w:spacing w:before="40" w:after="40"/>
              <w:jc w:val="center"/>
              <w:rPr>
                <w:rFonts w:ascii="Arial" w:hAnsi="Arial" w:cs="Arial"/>
                <w:b/>
                <w:sz w:val="16"/>
                <w:szCs w:val="16"/>
                <w:lang w:eastAsia="es-MX"/>
              </w:rPr>
            </w:pPr>
            <w:r w:rsidRPr="003B3684">
              <w:rPr>
                <w:rFonts w:ascii="Arial" w:hAnsi="Arial" w:cs="Arial"/>
                <w:b/>
                <w:sz w:val="16"/>
                <w:szCs w:val="16"/>
                <w:lang w:eastAsia="es-MX"/>
              </w:rPr>
              <w:t>¿Con qué condiciones debo cumplir?</w:t>
            </w:r>
          </w:p>
        </w:tc>
      </w:tr>
      <w:tr w:rsidR="00233B2A" w:rsidRPr="003B3684" w14:paraId="2B435779"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12BE27A4" w14:textId="77777777" w:rsidR="00233B2A" w:rsidRPr="003B3684" w:rsidRDefault="00233B2A" w:rsidP="002C41C8">
            <w:pPr>
              <w:spacing w:before="40" w:after="40"/>
              <w:ind w:left="432" w:hanging="432"/>
              <w:jc w:val="both"/>
              <w:rPr>
                <w:rFonts w:ascii="Arial" w:hAnsi="Arial" w:cs="Arial"/>
                <w:sz w:val="16"/>
                <w:szCs w:val="16"/>
                <w:lang w:eastAsia="es-MX"/>
              </w:rPr>
            </w:pPr>
            <w:r w:rsidRPr="003B3684">
              <w:rPr>
                <w:rFonts w:ascii="Arial" w:hAnsi="Arial" w:cs="Arial"/>
                <w:sz w:val="16"/>
                <w:szCs w:val="16"/>
                <w:lang w:eastAsia="es-MX"/>
              </w:rPr>
              <w:t>I.</w:t>
            </w:r>
            <w:r w:rsidRPr="003B3684">
              <w:rPr>
                <w:rFonts w:ascii="Arial" w:hAnsi="Arial" w:cs="Arial"/>
                <w:sz w:val="16"/>
                <w:szCs w:val="16"/>
                <w:lang w:eastAsia="es-MX"/>
              </w:rPr>
              <w:tab/>
              <w:t>Estar inscrito y activo en el RFC.</w:t>
            </w:r>
          </w:p>
          <w:p w14:paraId="240388C2" w14:textId="77777777" w:rsidR="00233B2A" w:rsidRPr="003B3684" w:rsidRDefault="00233B2A" w:rsidP="002C41C8">
            <w:pPr>
              <w:spacing w:before="40" w:after="40"/>
              <w:ind w:left="432" w:hanging="432"/>
              <w:jc w:val="both"/>
              <w:rPr>
                <w:rFonts w:ascii="Arial" w:hAnsi="Arial" w:cs="Arial"/>
                <w:sz w:val="16"/>
                <w:szCs w:val="16"/>
                <w:lang w:eastAsia="es-MX"/>
              </w:rPr>
            </w:pPr>
            <w:r w:rsidRPr="003B3684">
              <w:rPr>
                <w:rFonts w:ascii="Arial" w:hAnsi="Arial" w:cs="Arial"/>
                <w:sz w:val="16"/>
                <w:szCs w:val="16"/>
                <w:lang w:eastAsia="es-MX"/>
              </w:rPr>
              <w:t>II.</w:t>
            </w:r>
            <w:r w:rsidRPr="003B3684">
              <w:rPr>
                <w:rFonts w:ascii="Arial" w:hAnsi="Arial" w:cs="Arial"/>
                <w:sz w:val="16"/>
                <w:szCs w:val="16"/>
                <w:lang w:eastAsia="es-MX"/>
              </w:rPr>
              <w:tab/>
              <w:t>Contar con e.firma vigente.</w:t>
            </w:r>
          </w:p>
          <w:p w14:paraId="36A24D93" w14:textId="77777777" w:rsidR="00233B2A" w:rsidRPr="003B3684" w:rsidRDefault="00233B2A" w:rsidP="002C41C8">
            <w:pPr>
              <w:spacing w:before="40" w:after="40"/>
              <w:ind w:left="432" w:hanging="432"/>
              <w:jc w:val="both"/>
              <w:rPr>
                <w:rFonts w:ascii="Arial" w:hAnsi="Arial" w:cs="Arial"/>
                <w:sz w:val="16"/>
                <w:szCs w:val="16"/>
                <w:lang w:eastAsia="es-MX"/>
              </w:rPr>
            </w:pPr>
            <w:r w:rsidRPr="003B3684">
              <w:rPr>
                <w:rFonts w:ascii="Arial" w:hAnsi="Arial" w:cs="Arial"/>
                <w:sz w:val="16"/>
                <w:szCs w:val="16"/>
                <w:lang w:eastAsia="es-MX"/>
              </w:rPr>
              <w:t>III.</w:t>
            </w:r>
            <w:r w:rsidRPr="003B3684">
              <w:rPr>
                <w:rFonts w:ascii="Arial" w:hAnsi="Arial" w:cs="Arial"/>
                <w:sz w:val="16"/>
                <w:szCs w:val="16"/>
                <w:lang w:eastAsia="es-MX"/>
              </w:rPr>
              <w:tab/>
              <w:t>Estar al corriente en el cumplimiento de tus obligaciones fiscales y no contar con adeudos firmes y exigibles a su cargo.</w:t>
            </w:r>
          </w:p>
          <w:p w14:paraId="0B86C4BE" w14:textId="77777777" w:rsidR="00233B2A" w:rsidRPr="003B3684" w:rsidRDefault="00233B2A" w:rsidP="002C41C8">
            <w:pPr>
              <w:spacing w:before="40" w:after="40"/>
              <w:ind w:left="432" w:hanging="432"/>
              <w:jc w:val="both"/>
              <w:rPr>
                <w:rFonts w:ascii="Arial" w:hAnsi="Arial" w:cs="Arial"/>
                <w:sz w:val="16"/>
                <w:szCs w:val="16"/>
                <w:lang w:eastAsia="es-MX"/>
              </w:rPr>
            </w:pPr>
            <w:r w:rsidRPr="003B3684">
              <w:rPr>
                <w:rFonts w:ascii="Arial" w:hAnsi="Arial" w:cs="Arial"/>
                <w:sz w:val="16"/>
                <w:szCs w:val="16"/>
                <w:lang w:eastAsia="es-MX"/>
              </w:rPr>
              <w:lastRenderedPageBreak/>
              <w:t>IV.</w:t>
            </w:r>
            <w:r w:rsidRPr="003B3684">
              <w:rPr>
                <w:rFonts w:ascii="Arial" w:hAnsi="Arial" w:cs="Arial"/>
                <w:sz w:val="16"/>
                <w:szCs w:val="16"/>
                <w:lang w:eastAsia="es-MX"/>
              </w:rPr>
              <w:tab/>
              <w:t>Las personas morales deberán estar constituidas conforme a las leyes mexicanas.</w:t>
            </w:r>
          </w:p>
          <w:p w14:paraId="4C365350" w14:textId="77777777" w:rsidR="00233B2A" w:rsidRPr="003B3684" w:rsidRDefault="00233B2A" w:rsidP="002C41C8">
            <w:pPr>
              <w:spacing w:before="40" w:after="40"/>
              <w:ind w:left="432" w:hanging="432"/>
              <w:jc w:val="both"/>
              <w:rPr>
                <w:rFonts w:ascii="Arial" w:hAnsi="Arial" w:cs="Arial"/>
                <w:sz w:val="16"/>
                <w:szCs w:val="16"/>
                <w:lang w:eastAsia="es-MX"/>
              </w:rPr>
            </w:pPr>
            <w:r w:rsidRPr="003B3684">
              <w:rPr>
                <w:rFonts w:ascii="Arial" w:hAnsi="Arial" w:cs="Arial"/>
                <w:sz w:val="16"/>
                <w:szCs w:val="16"/>
                <w:lang w:eastAsia="es-MX"/>
              </w:rPr>
              <w:t>V.</w:t>
            </w:r>
            <w:r w:rsidRPr="003B3684">
              <w:rPr>
                <w:rFonts w:ascii="Arial" w:hAnsi="Arial" w:cs="Arial"/>
                <w:sz w:val="16"/>
                <w:szCs w:val="16"/>
                <w:lang w:eastAsia="es-MX"/>
              </w:rPr>
              <w:tab/>
              <w:t>Cumplir con la Norma Internacional ISO/IEC 27001: 2013 y los medios de control de seguridad de la información que se señalen en los “Lineamientos que deben observar quienes tengan la autorización para prestar los servicios de prevalidación electrónica de datos, contenidos en los pedimentos y los interesados en obtenerla” publicados en la liga siguiente:</w:t>
            </w:r>
          </w:p>
          <w:p w14:paraId="5B26F6EF" w14:textId="77777777" w:rsidR="00233B2A" w:rsidRPr="003B3684" w:rsidRDefault="00233B2A" w:rsidP="002C41C8">
            <w:pPr>
              <w:spacing w:before="40" w:after="40"/>
              <w:ind w:left="432" w:hanging="432"/>
              <w:jc w:val="both"/>
              <w:rPr>
                <w:rFonts w:ascii="Arial" w:hAnsi="Arial" w:cs="Arial"/>
                <w:sz w:val="16"/>
                <w:szCs w:val="16"/>
                <w:lang w:eastAsia="es-MX"/>
              </w:rPr>
            </w:pPr>
            <w:r w:rsidRPr="003B3684">
              <w:rPr>
                <w:rFonts w:ascii="Arial" w:hAnsi="Arial" w:cs="Arial"/>
                <w:sz w:val="16"/>
                <w:szCs w:val="16"/>
                <w:lang w:eastAsia="es-MX"/>
              </w:rPr>
              <w:tab/>
            </w:r>
            <w:r w:rsidRPr="003B3684">
              <w:rPr>
                <w:rFonts w:ascii="Arial" w:hAnsi="Arial" w:cs="Arial"/>
                <w:sz w:val="16"/>
                <w:szCs w:val="16"/>
                <w:u w:val="single"/>
                <w:lang w:eastAsia="es-MX"/>
              </w:rPr>
              <w:t>https://anam.gob.mx/wp-content/uploads/2022/10/lineamientos_para_prestar_los_servicios_de_prevalidacion_electronica_de_datos.pdf</w:t>
            </w:r>
          </w:p>
          <w:p w14:paraId="00DC049F" w14:textId="77777777" w:rsidR="00233B2A" w:rsidRPr="003B3684" w:rsidRDefault="00233B2A" w:rsidP="002C41C8">
            <w:pPr>
              <w:spacing w:before="40" w:after="40"/>
              <w:ind w:left="432" w:hanging="432"/>
              <w:jc w:val="both"/>
              <w:rPr>
                <w:rFonts w:ascii="Arial" w:hAnsi="Arial" w:cs="Arial"/>
                <w:sz w:val="16"/>
                <w:szCs w:val="16"/>
                <w:lang w:eastAsia="es-MX"/>
              </w:rPr>
            </w:pPr>
            <w:r w:rsidRPr="003B3684">
              <w:rPr>
                <w:rFonts w:ascii="Arial" w:hAnsi="Arial" w:cs="Arial"/>
                <w:sz w:val="16"/>
                <w:szCs w:val="16"/>
                <w:lang w:eastAsia="es-MX"/>
              </w:rPr>
              <w:t>VI.</w:t>
            </w:r>
            <w:r w:rsidRPr="003B3684">
              <w:rPr>
                <w:rFonts w:ascii="Arial" w:hAnsi="Arial" w:cs="Arial"/>
                <w:sz w:val="16"/>
                <w:szCs w:val="16"/>
                <w:lang w:eastAsia="es-MX"/>
              </w:rPr>
              <w:tab/>
              <w:t>Garantizar que la información a la que tengas acceso derivado de la prestación de los servicios de prevalidación electrónica de datos, contenidos en pedimentos, no podrá ser utilizada para otros fines, tales como la venta, distribución y/o transmisión de la misma.</w:t>
            </w:r>
          </w:p>
          <w:p w14:paraId="13A9FA6B" w14:textId="77777777" w:rsidR="00233B2A" w:rsidRPr="003B3684" w:rsidRDefault="00233B2A" w:rsidP="002C41C8">
            <w:pPr>
              <w:spacing w:before="40" w:after="40"/>
              <w:ind w:left="432" w:hanging="432"/>
              <w:jc w:val="both"/>
              <w:rPr>
                <w:rFonts w:ascii="Arial" w:hAnsi="Arial" w:cs="Arial"/>
                <w:sz w:val="16"/>
                <w:szCs w:val="16"/>
                <w:lang w:eastAsia="es-MX"/>
              </w:rPr>
            </w:pPr>
            <w:r w:rsidRPr="003B3684">
              <w:rPr>
                <w:rFonts w:ascii="Arial" w:hAnsi="Arial" w:cs="Arial"/>
                <w:sz w:val="16"/>
                <w:szCs w:val="16"/>
                <w:lang w:eastAsia="es-MX"/>
              </w:rPr>
              <w:t>VII.</w:t>
            </w:r>
            <w:r w:rsidRPr="003B3684">
              <w:rPr>
                <w:rFonts w:ascii="Arial" w:hAnsi="Arial" w:cs="Arial"/>
                <w:sz w:val="16"/>
                <w:szCs w:val="16"/>
                <w:lang w:eastAsia="es-MX"/>
              </w:rPr>
              <w:tab/>
              <w:t>Cumplir con los requerimientos tecnológicos para la conexión y seguridad de la información, que verificarán la Dirección General de Tecnologías de la Información de la ANAM y la AGCTI del SAT, a petición de la DGJA de la ANAM.</w:t>
            </w:r>
          </w:p>
          <w:p w14:paraId="7AF88641" w14:textId="77777777" w:rsidR="00233B2A" w:rsidRPr="003B3684" w:rsidRDefault="00233B2A" w:rsidP="002C41C8">
            <w:pPr>
              <w:spacing w:before="40" w:after="40"/>
              <w:ind w:left="432" w:hanging="432"/>
              <w:jc w:val="both"/>
              <w:rPr>
                <w:rFonts w:ascii="Arial" w:hAnsi="Arial" w:cs="Arial"/>
                <w:sz w:val="16"/>
                <w:szCs w:val="16"/>
                <w:lang w:eastAsia="es-MX"/>
              </w:rPr>
            </w:pPr>
            <w:r w:rsidRPr="003B3684">
              <w:rPr>
                <w:rFonts w:ascii="Arial" w:hAnsi="Arial" w:cs="Arial"/>
                <w:sz w:val="16"/>
                <w:szCs w:val="16"/>
                <w:lang w:eastAsia="es-MX"/>
              </w:rPr>
              <w:tab/>
              <w:t>Para atender esta fracción deberás observar lo establecido en la “Guía de Operación para Conexión con Entidades Externas o Terceros al SAT” que se encuentra publicada en el Portal del SAT y con las Guías de operación emitidas por la AGCTI.</w:t>
            </w:r>
          </w:p>
        </w:tc>
      </w:tr>
      <w:tr w:rsidR="00233B2A" w:rsidRPr="003B3684" w14:paraId="26A0A398"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517F95BF" w14:textId="77777777" w:rsidR="00233B2A" w:rsidRPr="003B3684" w:rsidRDefault="00233B2A" w:rsidP="002C41C8">
            <w:pPr>
              <w:spacing w:before="40" w:after="40" w:line="186" w:lineRule="exact"/>
              <w:jc w:val="center"/>
              <w:rPr>
                <w:rFonts w:ascii="Arial" w:hAnsi="Arial" w:cs="Arial"/>
                <w:b/>
                <w:sz w:val="16"/>
                <w:szCs w:val="16"/>
                <w:lang w:eastAsia="es-MX"/>
              </w:rPr>
            </w:pPr>
            <w:r w:rsidRPr="003B3684">
              <w:rPr>
                <w:rFonts w:ascii="Arial" w:hAnsi="Arial" w:cs="Arial"/>
                <w:b/>
                <w:sz w:val="16"/>
                <w:szCs w:val="16"/>
                <w:lang w:eastAsia="es-MX"/>
              </w:rPr>
              <w:lastRenderedPageBreak/>
              <w:t>SEGUIMIENTO Y RESOLUCIÓN DEL TRÁMITE O SERVICIO</w:t>
            </w:r>
          </w:p>
        </w:tc>
      </w:tr>
      <w:tr w:rsidR="00233B2A" w:rsidRPr="003B3684" w14:paraId="01DEB83C" w14:textId="77777777" w:rsidTr="002C41C8">
        <w:trPr>
          <w:trHeight w:val="20"/>
        </w:trPr>
        <w:tc>
          <w:tcPr>
            <w:tcW w:w="2486" w:type="pct"/>
            <w:gridSpan w:val="4"/>
            <w:tcBorders>
              <w:top w:val="single" w:sz="6" w:space="0" w:color="auto"/>
              <w:left w:val="single" w:sz="6" w:space="0" w:color="auto"/>
              <w:bottom w:val="single" w:sz="6" w:space="0" w:color="auto"/>
              <w:right w:val="single" w:sz="6" w:space="0" w:color="auto"/>
            </w:tcBorders>
            <w:shd w:val="clear" w:color="auto" w:fill="C0C0C0"/>
          </w:tcPr>
          <w:p w14:paraId="7BB0C493" w14:textId="77777777" w:rsidR="00233B2A" w:rsidRPr="003B3684" w:rsidRDefault="00233B2A" w:rsidP="002C41C8">
            <w:pPr>
              <w:spacing w:before="40" w:after="40" w:line="186" w:lineRule="exact"/>
              <w:jc w:val="both"/>
              <w:rPr>
                <w:rFonts w:ascii="Arial" w:hAnsi="Arial" w:cs="Arial"/>
                <w:b/>
                <w:sz w:val="16"/>
                <w:szCs w:val="16"/>
                <w:lang w:eastAsia="es-MX"/>
              </w:rPr>
            </w:pPr>
            <w:r w:rsidRPr="003B3684">
              <w:rPr>
                <w:rFonts w:ascii="Arial" w:hAnsi="Arial" w:cs="Arial"/>
                <w:b/>
                <w:sz w:val="16"/>
                <w:szCs w:val="16"/>
                <w:lang w:eastAsia="es-MX"/>
              </w:rPr>
              <w:t>¿Cómo puedo dar seguimiento al Trámite o Servicio?</w:t>
            </w:r>
          </w:p>
        </w:tc>
        <w:tc>
          <w:tcPr>
            <w:tcW w:w="2514" w:type="pct"/>
            <w:gridSpan w:val="3"/>
            <w:tcBorders>
              <w:top w:val="single" w:sz="6" w:space="0" w:color="auto"/>
              <w:left w:val="single" w:sz="6" w:space="0" w:color="auto"/>
              <w:bottom w:val="single" w:sz="6" w:space="0" w:color="auto"/>
              <w:right w:val="single" w:sz="6" w:space="0" w:color="auto"/>
            </w:tcBorders>
            <w:shd w:val="clear" w:color="auto" w:fill="C0C0C0"/>
          </w:tcPr>
          <w:p w14:paraId="47722ABF" w14:textId="77777777" w:rsidR="00233B2A" w:rsidRPr="003B3684" w:rsidRDefault="00233B2A" w:rsidP="002C41C8">
            <w:pPr>
              <w:spacing w:before="40" w:after="40" w:line="186" w:lineRule="exact"/>
              <w:jc w:val="both"/>
              <w:rPr>
                <w:rFonts w:ascii="Arial" w:hAnsi="Arial" w:cs="Arial"/>
                <w:b/>
                <w:sz w:val="16"/>
                <w:szCs w:val="16"/>
                <w:lang w:eastAsia="es-MX"/>
              </w:rPr>
            </w:pPr>
            <w:r w:rsidRPr="003B3684">
              <w:rPr>
                <w:rFonts w:ascii="Arial" w:hAnsi="Arial" w:cs="Arial"/>
                <w:b/>
                <w:sz w:val="16"/>
                <w:szCs w:val="16"/>
                <w:lang w:eastAsia="es-MX"/>
              </w:rPr>
              <w:t>¿El SAT llevará a cabo alguna inspección o verificación para emitir la resolución de este Trámite o Servicio?</w:t>
            </w:r>
          </w:p>
        </w:tc>
      </w:tr>
      <w:tr w:rsidR="00233B2A" w:rsidRPr="003B3684" w14:paraId="66ADC2A0" w14:textId="77777777" w:rsidTr="002C41C8">
        <w:trPr>
          <w:trHeight w:val="20"/>
        </w:trPr>
        <w:tc>
          <w:tcPr>
            <w:tcW w:w="2486" w:type="pct"/>
            <w:gridSpan w:val="4"/>
            <w:tcBorders>
              <w:top w:val="single" w:sz="6" w:space="0" w:color="auto"/>
              <w:left w:val="single" w:sz="6" w:space="0" w:color="auto"/>
              <w:bottom w:val="single" w:sz="6" w:space="0" w:color="auto"/>
              <w:right w:val="single" w:sz="6" w:space="0" w:color="auto"/>
            </w:tcBorders>
          </w:tcPr>
          <w:p w14:paraId="584E76EA" w14:textId="77777777" w:rsidR="00233B2A" w:rsidRPr="003B3684" w:rsidRDefault="00233B2A" w:rsidP="002C41C8">
            <w:pPr>
              <w:spacing w:before="40" w:after="40" w:line="186" w:lineRule="exact"/>
              <w:jc w:val="both"/>
              <w:rPr>
                <w:rFonts w:ascii="Arial" w:hAnsi="Arial" w:cs="Arial"/>
                <w:sz w:val="16"/>
                <w:szCs w:val="16"/>
                <w:lang w:eastAsia="es-MX"/>
              </w:rPr>
            </w:pPr>
            <w:r w:rsidRPr="003B3684">
              <w:rPr>
                <w:rFonts w:ascii="Arial" w:hAnsi="Arial" w:cs="Arial"/>
                <w:sz w:val="16"/>
                <w:szCs w:val="16"/>
                <w:lang w:eastAsia="es-MX"/>
              </w:rPr>
              <w:t xml:space="preserve">A través de correo electrónico a la dirección: </w:t>
            </w:r>
            <w:r w:rsidRPr="003B3684">
              <w:rPr>
                <w:rFonts w:ascii="Arial" w:hAnsi="Arial" w:cs="Arial"/>
                <w:sz w:val="16"/>
                <w:szCs w:val="16"/>
                <w:u w:val="single"/>
                <w:lang w:eastAsia="es-MX"/>
              </w:rPr>
              <w:t>autorizaciones_2@anam.gob.mx</w:t>
            </w:r>
            <w:r w:rsidRPr="003B3684">
              <w:rPr>
                <w:rFonts w:ascii="Arial" w:hAnsi="Arial" w:cs="Arial"/>
                <w:sz w:val="16"/>
                <w:szCs w:val="16"/>
                <w:lang w:eastAsia="es-MX"/>
              </w:rPr>
              <w:t>, indicando el nombre del solicitante, fecha y folio de recepción.</w:t>
            </w:r>
          </w:p>
        </w:tc>
        <w:tc>
          <w:tcPr>
            <w:tcW w:w="2514" w:type="pct"/>
            <w:gridSpan w:val="3"/>
            <w:tcBorders>
              <w:top w:val="single" w:sz="6" w:space="0" w:color="auto"/>
              <w:left w:val="single" w:sz="6" w:space="0" w:color="auto"/>
              <w:bottom w:val="single" w:sz="6" w:space="0" w:color="auto"/>
              <w:right w:val="single" w:sz="6" w:space="0" w:color="auto"/>
            </w:tcBorders>
          </w:tcPr>
          <w:p w14:paraId="5534D3CA" w14:textId="77777777" w:rsidR="00233B2A" w:rsidRPr="003B3684" w:rsidRDefault="00233B2A" w:rsidP="002C41C8">
            <w:pPr>
              <w:spacing w:before="40" w:after="40" w:line="186" w:lineRule="exact"/>
              <w:jc w:val="both"/>
              <w:rPr>
                <w:rFonts w:ascii="Arial" w:hAnsi="Arial" w:cs="Arial"/>
                <w:sz w:val="16"/>
                <w:szCs w:val="16"/>
                <w:lang w:eastAsia="es-MX"/>
              </w:rPr>
            </w:pPr>
            <w:r w:rsidRPr="003B3684">
              <w:rPr>
                <w:rFonts w:ascii="Arial" w:hAnsi="Arial" w:cs="Arial"/>
                <w:sz w:val="16"/>
                <w:szCs w:val="16"/>
                <w:lang w:eastAsia="es-MX"/>
              </w:rPr>
              <w:t>Sí. Una vez que se emita la autorización correspondiente, la autorizada deberá solicitar mediante escrito libre, a la AGCTI, que se efectúen diversas pruebas a efecto de que pueda iniciar la prestación del servicio.</w:t>
            </w:r>
          </w:p>
        </w:tc>
      </w:tr>
      <w:tr w:rsidR="00233B2A" w:rsidRPr="003B3684" w14:paraId="13F069E1"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33105096" w14:textId="77777777" w:rsidR="00233B2A" w:rsidRPr="003B3684" w:rsidRDefault="00233B2A" w:rsidP="002C41C8">
            <w:pPr>
              <w:spacing w:before="40" w:after="40" w:line="186" w:lineRule="exact"/>
              <w:jc w:val="center"/>
              <w:rPr>
                <w:rFonts w:ascii="Arial" w:hAnsi="Arial" w:cs="Arial"/>
                <w:b/>
                <w:sz w:val="16"/>
                <w:szCs w:val="16"/>
                <w:lang w:eastAsia="es-MX"/>
              </w:rPr>
            </w:pPr>
            <w:r w:rsidRPr="003B3684">
              <w:rPr>
                <w:rFonts w:ascii="Arial" w:hAnsi="Arial" w:cs="Arial"/>
                <w:b/>
                <w:sz w:val="16"/>
                <w:szCs w:val="16"/>
                <w:lang w:eastAsia="es-MX"/>
              </w:rPr>
              <w:t>Resolución del Trámite o Servicio</w:t>
            </w:r>
          </w:p>
        </w:tc>
      </w:tr>
      <w:tr w:rsidR="00233B2A" w:rsidRPr="003B3684" w14:paraId="2A5FC844"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091A98FC" w14:textId="77777777" w:rsidR="00233B2A" w:rsidRPr="003B3684" w:rsidRDefault="00233B2A" w:rsidP="002C41C8">
            <w:pPr>
              <w:spacing w:before="40" w:after="40" w:line="186" w:lineRule="exact"/>
              <w:ind w:left="432" w:hanging="432"/>
              <w:jc w:val="both"/>
              <w:rPr>
                <w:rFonts w:ascii="Arial" w:hAnsi="Arial" w:cs="Arial"/>
                <w:sz w:val="16"/>
                <w:szCs w:val="16"/>
                <w:lang w:eastAsia="es-MX"/>
              </w:rPr>
            </w:pPr>
            <w:r w:rsidRPr="003B3684">
              <w:rPr>
                <w:rFonts w:ascii="Arial" w:hAnsi="Arial" w:cs="Arial"/>
                <w:sz w:val="16"/>
                <w:szCs w:val="16"/>
                <w:lang w:eastAsia="es-MX"/>
              </w:rPr>
              <w:t>I.</w:t>
            </w:r>
            <w:r w:rsidRPr="003B3684">
              <w:rPr>
                <w:rFonts w:ascii="Arial" w:hAnsi="Arial" w:cs="Arial"/>
                <w:noProof/>
                <w:sz w:val="16"/>
                <w:szCs w:val="16"/>
                <w:lang w:eastAsia="es-MX"/>
              </w:rPr>
              <w:tab/>
            </w:r>
            <w:r w:rsidRPr="003B3684">
              <w:rPr>
                <w:rFonts w:ascii="Arial" w:hAnsi="Arial" w:cs="Arial"/>
                <w:sz w:val="16"/>
                <w:szCs w:val="16"/>
                <w:lang w:eastAsia="es-MX"/>
              </w:rPr>
              <w:t>La resolución de la solicitud se te notificará en las formas señaladas en los artículos 134, fracciones I y III y 136 del CFF, según corresponda.</w:t>
            </w:r>
          </w:p>
          <w:p w14:paraId="5C6BB085" w14:textId="77777777" w:rsidR="00233B2A" w:rsidRPr="003B3684" w:rsidRDefault="00233B2A" w:rsidP="002C41C8">
            <w:pPr>
              <w:spacing w:before="40" w:after="40" w:line="186" w:lineRule="exact"/>
              <w:ind w:left="432" w:hanging="432"/>
              <w:jc w:val="both"/>
              <w:rPr>
                <w:rFonts w:ascii="Arial" w:hAnsi="Arial" w:cs="Arial"/>
                <w:sz w:val="16"/>
                <w:szCs w:val="16"/>
                <w:lang w:eastAsia="es-MX"/>
              </w:rPr>
            </w:pPr>
            <w:r w:rsidRPr="003B3684">
              <w:rPr>
                <w:rFonts w:ascii="Arial" w:hAnsi="Arial" w:cs="Arial"/>
                <w:sz w:val="16"/>
                <w:szCs w:val="16"/>
                <w:lang w:eastAsia="es-MX"/>
              </w:rPr>
              <w:t>II.</w:t>
            </w:r>
            <w:r w:rsidRPr="003B3684">
              <w:rPr>
                <w:rFonts w:ascii="Arial" w:hAnsi="Arial" w:cs="Arial"/>
                <w:noProof/>
                <w:sz w:val="16"/>
                <w:szCs w:val="16"/>
                <w:lang w:eastAsia="es-MX"/>
              </w:rPr>
              <w:tab/>
            </w:r>
            <w:r w:rsidRPr="003B3684">
              <w:rPr>
                <w:rFonts w:ascii="Arial" w:hAnsi="Arial" w:cs="Arial"/>
                <w:sz w:val="16"/>
                <w:szCs w:val="16"/>
                <w:lang w:eastAsia="es-MX"/>
              </w:rPr>
              <w:t>Transcurrido el plazo de tres meses sin que se te notifique la resolución, podrás considerar que la autoridad resolvió negativamente.</w:t>
            </w:r>
          </w:p>
        </w:tc>
      </w:tr>
      <w:tr w:rsidR="00233B2A" w:rsidRPr="003B3684" w14:paraId="25A69FB1" w14:textId="77777777" w:rsidTr="002C41C8">
        <w:trPr>
          <w:trHeight w:val="20"/>
        </w:trPr>
        <w:tc>
          <w:tcPr>
            <w:tcW w:w="1738" w:type="pct"/>
            <w:gridSpan w:val="2"/>
            <w:tcBorders>
              <w:top w:val="single" w:sz="6" w:space="0" w:color="auto"/>
              <w:left w:val="single" w:sz="6" w:space="0" w:color="auto"/>
              <w:bottom w:val="single" w:sz="6" w:space="0" w:color="auto"/>
              <w:right w:val="single" w:sz="6" w:space="0" w:color="auto"/>
            </w:tcBorders>
            <w:shd w:val="clear" w:color="auto" w:fill="C0C0C0"/>
          </w:tcPr>
          <w:p w14:paraId="3792AC66" w14:textId="77777777" w:rsidR="00233B2A" w:rsidRPr="003B3684" w:rsidRDefault="00233B2A" w:rsidP="002C41C8">
            <w:pPr>
              <w:spacing w:before="40" w:after="40" w:line="186" w:lineRule="exact"/>
              <w:jc w:val="both"/>
              <w:rPr>
                <w:rFonts w:ascii="Arial" w:hAnsi="Arial" w:cs="Arial"/>
                <w:b/>
                <w:sz w:val="16"/>
                <w:szCs w:val="16"/>
                <w:lang w:eastAsia="es-MX"/>
              </w:rPr>
            </w:pPr>
            <w:r w:rsidRPr="003B3684">
              <w:rPr>
                <w:rFonts w:ascii="Arial" w:hAnsi="Arial" w:cs="Arial"/>
                <w:b/>
                <w:sz w:val="16"/>
                <w:szCs w:val="16"/>
                <w:lang w:eastAsia="es-MX"/>
              </w:rPr>
              <w:t>Plazo máximo para que la ANAM resuelva el Trámite o Servicio</w:t>
            </w:r>
          </w:p>
        </w:tc>
        <w:tc>
          <w:tcPr>
            <w:tcW w:w="1746" w:type="pct"/>
            <w:gridSpan w:val="3"/>
            <w:tcBorders>
              <w:top w:val="single" w:sz="6" w:space="0" w:color="auto"/>
              <w:left w:val="single" w:sz="6" w:space="0" w:color="auto"/>
              <w:bottom w:val="single" w:sz="6" w:space="0" w:color="auto"/>
              <w:right w:val="single" w:sz="6" w:space="0" w:color="auto"/>
            </w:tcBorders>
            <w:shd w:val="clear" w:color="auto" w:fill="C0C0C0"/>
          </w:tcPr>
          <w:p w14:paraId="10EC9AC7" w14:textId="77777777" w:rsidR="00233B2A" w:rsidRPr="003B3684" w:rsidRDefault="00233B2A" w:rsidP="002C41C8">
            <w:pPr>
              <w:spacing w:before="40" w:after="40" w:line="186" w:lineRule="exact"/>
              <w:jc w:val="both"/>
              <w:rPr>
                <w:rFonts w:ascii="Arial" w:hAnsi="Arial" w:cs="Arial"/>
                <w:b/>
                <w:sz w:val="16"/>
                <w:szCs w:val="16"/>
                <w:lang w:eastAsia="es-MX"/>
              </w:rPr>
            </w:pPr>
            <w:r w:rsidRPr="003B3684">
              <w:rPr>
                <w:rFonts w:ascii="Arial" w:hAnsi="Arial" w:cs="Arial"/>
                <w:b/>
                <w:sz w:val="16"/>
                <w:szCs w:val="16"/>
                <w:lang w:eastAsia="es-MX"/>
              </w:rPr>
              <w:t>Plazo máximo para que la ANAM solicite información adicional</w:t>
            </w:r>
          </w:p>
        </w:tc>
        <w:tc>
          <w:tcPr>
            <w:tcW w:w="1515" w:type="pct"/>
            <w:gridSpan w:val="2"/>
            <w:tcBorders>
              <w:top w:val="single" w:sz="6" w:space="0" w:color="auto"/>
              <w:left w:val="single" w:sz="6" w:space="0" w:color="auto"/>
              <w:bottom w:val="single" w:sz="6" w:space="0" w:color="auto"/>
              <w:right w:val="single" w:sz="6" w:space="0" w:color="auto"/>
            </w:tcBorders>
            <w:shd w:val="clear" w:color="auto" w:fill="C0C0C0"/>
          </w:tcPr>
          <w:p w14:paraId="5FFA6FF9" w14:textId="77777777" w:rsidR="00233B2A" w:rsidRPr="003B3684" w:rsidRDefault="00233B2A" w:rsidP="002C41C8">
            <w:pPr>
              <w:spacing w:before="40" w:after="40" w:line="186" w:lineRule="exact"/>
              <w:jc w:val="both"/>
              <w:rPr>
                <w:rFonts w:ascii="Arial" w:hAnsi="Arial" w:cs="Arial"/>
                <w:b/>
                <w:sz w:val="16"/>
                <w:szCs w:val="16"/>
                <w:lang w:eastAsia="es-MX"/>
              </w:rPr>
            </w:pPr>
            <w:r w:rsidRPr="003B3684">
              <w:rPr>
                <w:rFonts w:ascii="Arial" w:hAnsi="Arial" w:cs="Arial"/>
                <w:b/>
                <w:sz w:val="16"/>
                <w:szCs w:val="16"/>
                <w:lang w:eastAsia="es-MX"/>
              </w:rPr>
              <w:t>Plazo máximo para cumplir con la información solicitada</w:t>
            </w:r>
          </w:p>
        </w:tc>
      </w:tr>
      <w:tr w:rsidR="00233B2A" w:rsidRPr="003B3684" w14:paraId="2B8C541E" w14:textId="77777777" w:rsidTr="002C41C8">
        <w:trPr>
          <w:trHeight w:val="20"/>
        </w:trPr>
        <w:tc>
          <w:tcPr>
            <w:tcW w:w="1738" w:type="pct"/>
            <w:gridSpan w:val="2"/>
            <w:tcBorders>
              <w:top w:val="single" w:sz="6" w:space="0" w:color="auto"/>
              <w:left w:val="single" w:sz="6" w:space="0" w:color="auto"/>
              <w:bottom w:val="single" w:sz="6" w:space="0" w:color="auto"/>
              <w:right w:val="single" w:sz="6" w:space="0" w:color="auto"/>
            </w:tcBorders>
          </w:tcPr>
          <w:p w14:paraId="044902ED" w14:textId="77777777" w:rsidR="00233B2A" w:rsidRPr="003B3684" w:rsidRDefault="00233B2A" w:rsidP="002C41C8">
            <w:pPr>
              <w:spacing w:before="40" w:after="40" w:line="186" w:lineRule="exact"/>
              <w:jc w:val="both"/>
              <w:rPr>
                <w:rFonts w:ascii="Arial" w:hAnsi="Arial" w:cs="Arial"/>
                <w:sz w:val="16"/>
                <w:szCs w:val="16"/>
                <w:lang w:eastAsia="es-MX"/>
              </w:rPr>
            </w:pPr>
            <w:r w:rsidRPr="003B3684">
              <w:rPr>
                <w:rFonts w:ascii="Arial" w:hAnsi="Arial" w:cs="Arial"/>
                <w:sz w:val="16"/>
                <w:szCs w:val="16"/>
                <w:lang w:eastAsia="es-MX"/>
              </w:rPr>
              <w:t>Tres meses.</w:t>
            </w:r>
          </w:p>
        </w:tc>
        <w:tc>
          <w:tcPr>
            <w:tcW w:w="1746" w:type="pct"/>
            <w:gridSpan w:val="3"/>
            <w:tcBorders>
              <w:top w:val="single" w:sz="6" w:space="0" w:color="auto"/>
              <w:left w:val="single" w:sz="6" w:space="0" w:color="auto"/>
              <w:bottom w:val="single" w:sz="6" w:space="0" w:color="auto"/>
              <w:right w:val="single" w:sz="6" w:space="0" w:color="auto"/>
            </w:tcBorders>
          </w:tcPr>
          <w:p w14:paraId="0001E55D" w14:textId="77777777" w:rsidR="00233B2A" w:rsidRPr="003B3684" w:rsidRDefault="00233B2A" w:rsidP="002C41C8">
            <w:pPr>
              <w:spacing w:before="40" w:after="40" w:line="186" w:lineRule="exact"/>
              <w:jc w:val="both"/>
              <w:rPr>
                <w:rFonts w:ascii="Arial" w:hAnsi="Arial" w:cs="Arial"/>
                <w:sz w:val="16"/>
                <w:szCs w:val="16"/>
                <w:lang w:eastAsia="es-MX"/>
              </w:rPr>
            </w:pPr>
            <w:r w:rsidRPr="003B3684">
              <w:rPr>
                <w:rFonts w:ascii="Arial" w:hAnsi="Arial" w:cs="Arial"/>
                <w:sz w:val="16"/>
                <w:szCs w:val="16"/>
                <w:lang w:eastAsia="es-MX"/>
              </w:rPr>
              <w:t>Veinte días.</w:t>
            </w:r>
          </w:p>
        </w:tc>
        <w:tc>
          <w:tcPr>
            <w:tcW w:w="1515" w:type="pct"/>
            <w:gridSpan w:val="2"/>
            <w:tcBorders>
              <w:top w:val="single" w:sz="6" w:space="0" w:color="auto"/>
              <w:left w:val="single" w:sz="6" w:space="0" w:color="auto"/>
              <w:bottom w:val="single" w:sz="6" w:space="0" w:color="auto"/>
              <w:right w:val="single" w:sz="6" w:space="0" w:color="auto"/>
            </w:tcBorders>
          </w:tcPr>
          <w:p w14:paraId="63C8DB27" w14:textId="77777777" w:rsidR="00233B2A" w:rsidRPr="003B3684" w:rsidRDefault="00233B2A" w:rsidP="002C41C8">
            <w:pPr>
              <w:spacing w:before="40" w:after="40" w:line="186" w:lineRule="exact"/>
              <w:jc w:val="both"/>
              <w:rPr>
                <w:rFonts w:ascii="Arial" w:hAnsi="Arial" w:cs="Arial"/>
                <w:sz w:val="16"/>
                <w:szCs w:val="16"/>
                <w:lang w:eastAsia="es-MX"/>
              </w:rPr>
            </w:pPr>
            <w:r w:rsidRPr="003B3684">
              <w:rPr>
                <w:rFonts w:ascii="Arial" w:hAnsi="Arial" w:cs="Arial"/>
                <w:sz w:val="16"/>
                <w:szCs w:val="16"/>
                <w:lang w:eastAsia="es-MX"/>
              </w:rPr>
              <w:t>Diez</w:t>
            </w:r>
            <w:r w:rsidRPr="003B3684" w:rsidDel="00116A0F">
              <w:rPr>
                <w:rFonts w:ascii="Arial" w:hAnsi="Arial" w:cs="Arial"/>
                <w:sz w:val="16"/>
                <w:szCs w:val="16"/>
                <w:lang w:eastAsia="es-MX"/>
              </w:rPr>
              <w:t xml:space="preserve"> </w:t>
            </w:r>
            <w:r w:rsidRPr="003B3684">
              <w:rPr>
                <w:rFonts w:ascii="Arial" w:hAnsi="Arial" w:cs="Arial"/>
                <w:sz w:val="16"/>
                <w:szCs w:val="16"/>
                <w:lang w:eastAsia="es-MX"/>
              </w:rPr>
              <w:t>días.</w:t>
            </w:r>
          </w:p>
        </w:tc>
      </w:tr>
      <w:tr w:rsidR="00233B2A" w:rsidRPr="003B3684" w14:paraId="69407A1D" w14:textId="77777777" w:rsidTr="002C41C8">
        <w:trPr>
          <w:trHeight w:val="20"/>
        </w:trPr>
        <w:tc>
          <w:tcPr>
            <w:tcW w:w="2486" w:type="pct"/>
            <w:gridSpan w:val="4"/>
            <w:tcBorders>
              <w:top w:val="single" w:sz="6" w:space="0" w:color="auto"/>
              <w:left w:val="single" w:sz="6" w:space="0" w:color="auto"/>
              <w:bottom w:val="single" w:sz="6" w:space="0" w:color="auto"/>
              <w:right w:val="single" w:sz="6" w:space="0" w:color="auto"/>
            </w:tcBorders>
            <w:shd w:val="clear" w:color="auto" w:fill="C0C0C0"/>
          </w:tcPr>
          <w:p w14:paraId="4183C848" w14:textId="77777777" w:rsidR="00233B2A" w:rsidRPr="003B3684" w:rsidRDefault="00233B2A" w:rsidP="002C41C8">
            <w:pPr>
              <w:spacing w:before="40" w:after="40" w:line="186" w:lineRule="exact"/>
              <w:jc w:val="both"/>
              <w:rPr>
                <w:rFonts w:ascii="Arial" w:hAnsi="Arial" w:cs="Arial"/>
                <w:b/>
                <w:sz w:val="16"/>
                <w:szCs w:val="16"/>
                <w:lang w:eastAsia="es-MX"/>
              </w:rPr>
            </w:pPr>
            <w:r w:rsidRPr="003B3684">
              <w:rPr>
                <w:rFonts w:ascii="Arial" w:hAnsi="Arial" w:cs="Arial"/>
                <w:b/>
                <w:sz w:val="16"/>
                <w:szCs w:val="16"/>
                <w:lang w:eastAsia="es-MX"/>
              </w:rPr>
              <w:t>¿Qué documento obtengo al finalizar el Trámite o Servicio?</w:t>
            </w:r>
          </w:p>
        </w:tc>
        <w:tc>
          <w:tcPr>
            <w:tcW w:w="2514" w:type="pct"/>
            <w:gridSpan w:val="3"/>
            <w:tcBorders>
              <w:top w:val="single" w:sz="6" w:space="0" w:color="auto"/>
              <w:left w:val="single" w:sz="6" w:space="0" w:color="auto"/>
              <w:bottom w:val="single" w:sz="6" w:space="0" w:color="auto"/>
              <w:right w:val="single" w:sz="6" w:space="0" w:color="auto"/>
            </w:tcBorders>
            <w:shd w:val="clear" w:color="auto" w:fill="C0C0C0"/>
          </w:tcPr>
          <w:p w14:paraId="77A753A3" w14:textId="77777777" w:rsidR="00233B2A" w:rsidRPr="003B3684" w:rsidRDefault="00233B2A" w:rsidP="002C41C8">
            <w:pPr>
              <w:spacing w:before="40" w:after="40" w:line="186" w:lineRule="exact"/>
              <w:jc w:val="both"/>
              <w:rPr>
                <w:rFonts w:ascii="Arial" w:hAnsi="Arial" w:cs="Arial"/>
                <w:b/>
                <w:sz w:val="16"/>
                <w:szCs w:val="16"/>
                <w:lang w:eastAsia="es-MX"/>
              </w:rPr>
            </w:pPr>
            <w:r w:rsidRPr="003B3684">
              <w:rPr>
                <w:rFonts w:ascii="Arial" w:hAnsi="Arial" w:cs="Arial"/>
                <w:b/>
                <w:sz w:val="16"/>
                <w:szCs w:val="16"/>
                <w:lang w:eastAsia="es-MX"/>
              </w:rPr>
              <w:t>¿Cuál es la vigencia del Trámite o Servicio?</w:t>
            </w:r>
          </w:p>
        </w:tc>
      </w:tr>
      <w:tr w:rsidR="00233B2A" w:rsidRPr="003B3684" w14:paraId="2AF2C285" w14:textId="77777777" w:rsidTr="002C41C8">
        <w:trPr>
          <w:trHeight w:val="20"/>
        </w:trPr>
        <w:tc>
          <w:tcPr>
            <w:tcW w:w="2486" w:type="pct"/>
            <w:gridSpan w:val="4"/>
            <w:tcBorders>
              <w:top w:val="single" w:sz="6" w:space="0" w:color="auto"/>
              <w:left w:val="single" w:sz="6" w:space="0" w:color="auto"/>
              <w:bottom w:val="single" w:sz="6" w:space="0" w:color="auto"/>
              <w:right w:val="single" w:sz="6" w:space="0" w:color="auto"/>
            </w:tcBorders>
          </w:tcPr>
          <w:p w14:paraId="6999ABEF" w14:textId="77777777" w:rsidR="00233B2A" w:rsidRPr="003B3684" w:rsidRDefault="00233B2A" w:rsidP="002C41C8">
            <w:pPr>
              <w:spacing w:before="40" w:after="40" w:line="186" w:lineRule="exact"/>
              <w:jc w:val="both"/>
              <w:rPr>
                <w:rFonts w:ascii="Arial" w:hAnsi="Arial" w:cs="Arial"/>
                <w:sz w:val="16"/>
                <w:szCs w:val="16"/>
                <w:lang w:eastAsia="es-MX"/>
              </w:rPr>
            </w:pPr>
            <w:r w:rsidRPr="003B3684">
              <w:rPr>
                <w:rFonts w:ascii="Arial" w:hAnsi="Arial" w:cs="Arial"/>
                <w:sz w:val="16"/>
                <w:szCs w:val="16"/>
                <w:lang w:eastAsia="es-MX"/>
              </w:rPr>
              <w:t>Oficio de respuesta.</w:t>
            </w:r>
          </w:p>
        </w:tc>
        <w:tc>
          <w:tcPr>
            <w:tcW w:w="2514" w:type="pct"/>
            <w:gridSpan w:val="3"/>
            <w:tcBorders>
              <w:top w:val="single" w:sz="6" w:space="0" w:color="auto"/>
              <w:left w:val="single" w:sz="6" w:space="0" w:color="auto"/>
              <w:bottom w:val="single" w:sz="6" w:space="0" w:color="auto"/>
              <w:right w:val="single" w:sz="6" w:space="0" w:color="auto"/>
            </w:tcBorders>
          </w:tcPr>
          <w:p w14:paraId="4765E443" w14:textId="77777777" w:rsidR="00233B2A" w:rsidRPr="003B3684" w:rsidRDefault="00233B2A" w:rsidP="002C41C8">
            <w:pPr>
              <w:spacing w:before="40" w:after="40" w:line="186" w:lineRule="exact"/>
              <w:jc w:val="both"/>
              <w:rPr>
                <w:rFonts w:ascii="Arial" w:hAnsi="Arial" w:cs="Arial"/>
                <w:sz w:val="16"/>
                <w:szCs w:val="16"/>
                <w:lang w:eastAsia="es-MX"/>
              </w:rPr>
            </w:pPr>
            <w:r w:rsidRPr="003B3684">
              <w:rPr>
                <w:rFonts w:ascii="Arial" w:hAnsi="Arial" w:cs="Arial"/>
                <w:sz w:val="16"/>
                <w:szCs w:val="16"/>
                <w:lang w:eastAsia="es-MX"/>
              </w:rPr>
              <w:t>Cinco años, prorrogables por un plazo igual.</w:t>
            </w:r>
          </w:p>
        </w:tc>
      </w:tr>
      <w:tr w:rsidR="00233B2A" w:rsidRPr="003B3684" w14:paraId="02A833E8"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3E1D3C89" w14:textId="77777777" w:rsidR="00233B2A" w:rsidRPr="003B3684" w:rsidRDefault="00233B2A" w:rsidP="002C41C8">
            <w:pPr>
              <w:spacing w:before="40" w:after="40" w:line="186" w:lineRule="exact"/>
              <w:jc w:val="center"/>
              <w:rPr>
                <w:rFonts w:ascii="Arial" w:hAnsi="Arial" w:cs="Arial"/>
                <w:b/>
                <w:sz w:val="16"/>
                <w:szCs w:val="16"/>
                <w:lang w:eastAsia="es-MX"/>
              </w:rPr>
            </w:pPr>
            <w:r w:rsidRPr="003B3684">
              <w:rPr>
                <w:rFonts w:ascii="Arial" w:hAnsi="Arial" w:cs="Arial"/>
                <w:b/>
                <w:sz w:val="16"/>
                <w:szCs w:val="16"/>
                <w:lang w:eastAsia="es-MX"/>
              </w:rPr>
              <w:t>CANALES DE ATENCIÓN</w:t>
            </w:r>
          </w:p>
        </w:tc>
      </w:tr>
      <w:tr w:rsidR="00233B2A" w:rsidRPr="003B3684" w14:paraId="43B667AC" w14:textId="77777777" w:rsidTr="002C41C8">
        <w:trPr>
          <w:trHeight w:val="20"/>
        </w:trPr>
        <w:tc>
          <w:tcPr>
            <w:tcW w:w="2486" w:type="pct"/>
            <w:gridSpan w:val="4"/>
            <w:tcBorders>
              <w:top w:val="single" w:sz="6" w:space="0" w:color="auto"/>
              <w:left w:val="single" w:sz="6" w:space="0" w:color="auto"/>
              <w:bottom w:val="single" w:sz="6" w:space="0" w:color="auto"/>
              <w:right w:val="single" w:sz="6" w:space="0" w:color="auto"/>
            </w:tcBorders>
            <w:shd w:val="clear" w:color="auto" w:fill="C0C0C0"/>
          </w:tcPr>
          <w:p w14:paraId="09DC007C" w14:textId="77777777" w:rsidR="00233B2A" w:rsidRPr="003B3684" w:rsidRDefault="00233B2A" w:rsidP="002C41C8">
            <w:pPr>
              <w:spacing w:before="40" w:after="40" w:line="186" w:lineRule="exact"/>
              <w:jc w:val="center"/>
              <w:rPr>
                <w:rFonts w:ascii="Arial" w:hAnsi="Arial" w:cs="Arial"/>
                <w:b/>
                <w:sz w:val="16"/>
                <w:szCs w:val="16"/>
                <w:lang w:eastAsia="es-MX"/>
              </w:rPr>
            </w:pPr>
            <w:r w:rsidRPr="003B3684">
              <w:rPr>
                <w:rFonts w:ascii="Arial" w:hAnsi="Arial" w:cs="Arial"/>
                <w:b/>
                <w:sz w:val="16"/>
                <w:szCs w:val="16"/>
                <w:lang w:eastAsia="es-MX"/>
              </w:rPr>
              <w:t>Consultas y dudas</w:t>
            </w:r>
          </w:p>
        </w:tc>
        <w:tc>
          <w:tcPr>
            <w:tcW w:w="2514" w:type="pct"/>
            <w:gridSpan w:val="3"/>
            <w:tcBorders>
              <w:top w:val="single" w:sz="6" w:space="0" w:color="auto"/>
              <w:left w:val="single" w:sz="6" w:space="0" w:color="auto"/>
              <w:bottom w:val="single" w:sz="6" w:space="0" w:color="auto"/>
              <w:right w:val="single" w:sz="6" w:space="0" w:color="auto"/>
            </w:tcBorders>
            <w:shd w:val="clear" w:color="auto" w:fill="C0C0C0"/>
          </w:tcPr>
          <w:p w14:paraId="580B472D" w14:textId="77777777" w:rsidR="00233B2A" w:rsidRPr="003B3684" w:rsidRDefault="00233B2A" w:rsidP="002C41C8">
            <w:pPr>
              <w:spacing w:before="40" w:after="40" w:line="186" w:lineRule="exact"/>
              <w:jc w:val="center"/>
              <w:rPr>
                <w:rFonts w:ascii="Arial" w:hAnsi="Arial" w:cs="Arial"/>
                <w:b/>
                <w:sz w:val="16"/>
                <w:szCs w:val="16"/>
                <w:lang w:eastAsia="es-MX"/>
              </w:rPr>
            </w:pPr>
            <w:r w:rsidRPr="003B3684">
              <w:rPr>
                <w:rFonts w:ascii="Arial" w:hAnsi="Arial" w:cs="Arial"/>
                <w:b/>
                <w:sz w:val="16"/>
                <w:szCs w:val="16"/>
                <w:lang w:eastAsia="es-MX"/>
              </w:rPr>
              <w:t>Quejas y denuncias</w:t>
            </w:r>
          </w:p>
        </w:tc>
      </w:tr>
      <w:tr w:rsidR="00233B2A" w:rsidRPr="003B3684" w14:paraId="4F80AFF6" w14:textId="77777777" w:rsidTr="002C41C8">
        <w:trPr>
          <w:trHeight w:val="20"/>
        </w:trPr>
        <w:tc>
          <w:tcPr>
            <w:tcW w:w="2486" w:type="pct"/>
            <w:gridSpan w:val="4"/>
            <w:tcBorders>
              <w:top w:val="single" w:sz="6" w:space="0" w:color="auto"/>
              <w:left w:val="single" w:sz="6" w:space="0" w:color="auto"/>
              <w:bottom w:val="single" w:sz="6" w:space="0" w:color="auto"/>
              <w:right w:val="single" w:sz="6" w:space="0" w:color="auto"/>
            </w:tcBorders>
          </w:tcPr>
          <w:p w14:paraId="47B41656" w14:textId="77777777" w:rsidR="00233B2A" w:rsidRPr="003B3684" w:rsidRDefault="00233B2A" w:rsidP="002C41C8">
            <w:pPr>
              <w:spacing w:before="40" w:after="40" w:line="186" w:lineRule="exact"/>
              <w:jc w:val="both"/>
              <w:rPr>
                <w:rFonts w:ascii="Arial" w:hAnsi="Arial" w:cs="Arial"/>
                <w:sz w:val="16"/>
                <w:szCs w:val="16"/>
                <w:lang w:eastAsia="es-MX"/>
              </w:rPr>
            </w:pPr>
            <w:r w:rsidRPr="003B3684">
              <w:rPr>
                <w:rFonts w:ascii="Arial" w:hAnsi="Arial" w:cs="Arial"/>
                <w:sz w:val="16"/>
                <w:szCs w:val="16"/>
                <w:lang w:eastAsia="es-MX"/>
              </w:rPr>
              <w:t>No aplica.</w:t>
            </w:r>
          </w:p>
        </w:tc>
        <w:tc>
          <w:tcPr>
            <w:tcW w:w="2514" w:type="pct"/>
            <w:gridSpan w:val="3"/>
            <w:tcBorders>
              <w:top w:val="single" w:sz="6" w:space="0" w:color="auto"/>
              <w:left w:val="single" w:sz="6" w:space="0" w:color="auto"/>
              <w:bottom w:val="single" w:sz="6" w:space="0" w:color="auto"/>
              <w:right w:val="single" w:sz="6" w:space="0" w:color="auto"/>
            </w:tcBorders>
          </w:tcPr>
          <w:p w14:paraId="62C9CDD0" w14:textId="77777777" w:rsidR="00233B2A" w:rsidRPr="003B3684" w:rsidRDefault="00233B2A" w:rsidP="002C41C8">
            <w:pPr>
              <w:spacing w:before="40" w:after="40" w:line="186" w:lineRule="exact"/>
              <w:ind w:left="432" w:hanging="432"/>
              <w:jc w:val="both"/>
              <w:rPr>
                <w:rFonts w:ascii="Arial" w:hAnsi="Arial" w:cs="Arial"/>
                <w:sz w:val="16"/>
                <w:szCs w:val="16"/>
                <w:lang w:eastAsia="es-MX"/>
              </w:rPr>
            </w:pPr>
            <w:r w:rsidRPr="003B3684">
              <w:rPr>
                <w:rFonts w:ascii="Arial" w:hAnsi="Arial" w:cs="Arial"/>
                <w:sz w:val="16"/>
                <w:szCs w:val="16"/>
                <w:lang w:eastAsia="es-MX"/>
              </w:rPr>
              <w:t>I.</w:t>
            </w:r>
            <w:r w:rsidRPr="003B3684">
              <w:rPr>
                <w:rFonts w:ascii="Arial" w:hAnsi="Arial" w:cs="Arial"/>
                <w:sz w:val="16"/>
                <w:szCs w:val="16"/>
                <w:lang w:eastAsia="es-MX"/>
              </w:rPr>
              <w:tab/>
              <w:t>Correo electrónico:</w:t>
            </w:r>
          </w:p>
          <w:p w14:paraId="72E985F7" w14:textId="77777777" w:rsidR="00233B2A" w:rsidRPr="003B3684" w:rsidRDefault="00233B2A" w:rsidP="002C41C8">
            <w:pPr>
              <w:spacing w:before="40" w:after="40" w:line="186" w:lineRule="exact"/>
              <w:ind w:left="432" w:hanging="432"/>
              <w:jc w:val="both"/>
              <w:rPr>
                <w:rFonts w:ascii="Arial" w:hAnsi="Arial" w:cs="Arial"/>
                <w:sz w:val="16"/>
                <w:szCs w:val="16"/>
                <w:u w:val="single"/>
                <w:lang w:eastAsia="es-MX"/>
              </w:rPr>
            </w:pPr>
            <w:r w:rsidRPr="003B3684">
              <w:rPr>
                <w:rFonts w:ascii="Arial" w:hAnsi="Arial" w:cs="Arial"/>
                <w:sz w:val="16"/>
                <w:szCs w:val="16"/>
                <w:lang w:eastAsia="es-MX"/>
              </w:rPr>
              <w:tab/>
            </w:r>
            <w:r w:rsidRPr="003B3684">
              <w:rPr>
                <w:rFonts w:ascii="Arial" w:hAnsi="Arial" w:cs="Arial"/>
                <w:sz w:val="16"/>
                <w:szCs w:val="16"/>
                <w:u w:val="single"/>
                <w:lang w:eastAsia="es-MX"/>
              </w:rPr>
              <w:t>denuncias@anam.gob.mx</w:t>
            </w:r>
          </w:p>
          <w:p w14:paraId="03C55A08" w14:textId="77777777" w:rsidR="00233B2A" w:rsidRPr="003B3684" w:rsidRDefault="00233B2A" w:rsidP="002C41C8">
            <w:pPr>
              <w:spacing w:before="40" w:after="40" w:line="186" w:lineRule="exact"/>
              <w:ind w:left="432" w:hanging="432"/>
              <w:jc w:val="both"/>
              <w:rPr>
                <w:rFonts w:ascii="Arial" w:hAnsi="Arial" w:cs="Arial"/>
                <w:sz w:val="16"/>
                <w:szCs w:val="16"/>
                <w:lang w:eastAsia="es-MX"/>
              </w:rPr>
            </w:pPr>
            <w:r w:rsidRPr="003B3684">
              <w:rPr>
                <w:rFonts w:ascii="Arial" w:hAnsi="Arial" w:cs="Arial"/>
                <w:sz w:val="16"/>
                <w:szCs w:val="16"/>
                <w:lang w:eastAsia="es-MX"/>
              </w:rPr>
              <w:t>II.</w:t>
            </w:r>
            <w:r w:rsidRPr="003B3684">
              <w:rPr>
                <w:rFonts w:ascii="Arial" w:hAnsi="Arial" w:cs="Arial"/>
                <w:sz w:val="16"/>
                <w:szCs w:val="16"/>
                <w:lang w:eastAsia="es-MX"/>
              </w:rPr>
              <w:tab/>
              <w:t>En el Portal de la ANAM:</w:t>
            </w:r>
          </w:p>
          <w:p w14:paraId="451B9DC7" w14:textId="77777777" w:rsidR="00233B2A" w:rsidRPr="003B3684" w:rsidRDefault="00233B2A" w:rsidP="002C41C8">
            <w:pPr>
              <w:spacing w:before="40" w:after="40" w:line="186" w:lineRule="exact"/>
              <w:ind w:left="432" w:hanging="432"/>
              <w:jc w:val="both"/>
              <w:rPr>
                <w:rFonts w:ascii="Arial" w:hAnsi="Arial" w:cs="Arial"/>
                <w:sz w:val="16"/>
                <w:szCs w:val="16"/>
                <w:lang w:eastAsia="es-MX"/>
              </w:rPr>
            </w:pPr>
            <w:r w:rsidRPr="003B3684">
              <w:rPr>
                <w:rFonts w:ascii="Arial" w:hAnsi="Arial" w:cs="Arial"/>
                <w:sz w:val="16"/>
                <w:szCs w:val="16"/>
                <w:lang w:eastAsia="es-MX"/>
              </w:rPr>
              <w:tab/>
            </w:r>
            <w:r w:rsidRPr="003B3684">
              <w:rPr>
                <w:rFonts w:ascii="Arial" w:hAnsi="Arial" w:cs="Arial"/>
                <w:sz w:val="16"/>
                <w:szCs w:val="16"/>
                <w:u w:val="single"/>
                <w:lang w:eastAsia="es-MX"/>
              </w:rPr>
              <w:t>https://anam.gob.mx/recepcion-de-quejas-y-denuncias/</w:t>
            </w:r>
            <w:r w:rsidRPr="003B3684">
              <w:rPr>
                <w:rFonts w:ascii="Arial" w:hAnsi="Arial" w:cs="Arial"/>
                <w:sz w:val="16"/>
                <w:szCs w:val="16"/>
                <w:lang w:eastAsia="es-MX"/>
              </w:rPr>
              <w:t xml:space="preserve"> </w:t>
            </w:r>
          </w:p>
        </w:tc>
      </w:tr>
      <w:tr w:rsidR="00233B2A" w:rsidRPr="003B3684" w14:paraId="5D00541D"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16EB53F3" w14:textId="77777777" w:rsidR="00233B2A" w:rsidRPr="003B3684" w:rsidRDefault="00233B2A" w:rsidP="002C41C8">
            <w:pPr>
              <w:spacing w:before="40" w:after="40" w:line="186" w:lineRule="exact"/>
              <w:jc w:val="center"/>
              <w:rPr>
                <w:rFonts w:ascii="Arial" w:hAnsi="Arial" w:cs="Arial"/>
                <w:b/>
                <w:sz w:val="16"/>
                <w:szCs w:val="16"/>
                <w:lang w:eastAsia="es-MX"/>
              </w:rPr>
            </w:pPr>
            <w:r w:rsidRPr="003B3684">
              <w:rPr>
                <w:rFonts w:ascii="Arial" w:hAnsi="Arial" w:cs="Arial"/>
                <w:b/>
                <w:sz w:val="16"/>
                <w:szCs w:val="16"/>
                <w:lang w:eastAsia="es-MX"/>
              </w:rPr>
              <w:t>Información adicional</w:t>
            </w:r>
          </w:p>
        </w:tc>
      </w:tr>
      <w:tr w:rsidR="00233B2A" w:rsidRPr="003B3684" w14:paraId="05C8D86B"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70A7B745" w14:textId="77777777" w:rsidR="00233B2A" w:rsidRPr="003B3684" w:rsidRDefault="00233B2A" w:rsidP="002C41C8">
            <w:pPr>
              <w:spacing w:before="40" w:after="40"/>
              <w:ind w:left="432" w:hanging="432"/>
              <w:jc w:val="both"/>
              <w:rPr>
                <w:rFonts w:ascii="Arial" w:hAnsi="Arial" w:cs="Arial"/>
                <w:sz w:val="16"/>
                <w:szCs w:val="16"/>
                <w:lang w:eastAsia="es-MX"/>
              </w:rPr>
            </w:pPr>
            <w:r w:rsidRPr="003B3684">
              <w:rPr>
                <w:rFonts w:ascii="Arial" w:hAnsi="Arial" w:cs="Arial"/>
                <w:sz w:val="16"/>
                <w:szCs w:val="16"/>
                <w:lang w:eastAsia="es-MX"/>
              </w:rPr>
              <w:t>I.</w:t>
            </w:r>
            <w:r w:rsidRPr="003B3684">
              <w:rPr>
                <w:rFonts w:ascii="Arial" w:hAnsi="Arial" w:cs="Arial"/>
                <w:sz w:val="16"/>
                <w:szCs w:val="16"/>
                <w:lang w:eastAsia="es-MX"/>
              </w:rPr>
              <w:tab/>
              <w:t>El enlace de los medios de cómputo para prestar el servicio de prevalidación electrónica de datos se realizará cumpliendo con el “Instructivo para la interconexión con Terceros al SAT” emitido por la AGCTI.</w:t>
            </w:r>
          </w:p>
          <w:p w14:paraId="6D2ED0FE" w14:textId="77777777" w:rsidR="00233B2A" w:rsidRPr="003B3684" w:rsidRDefault="00233B2A" w:rsidP="002C41C8">
            <w:pPr>
              <w:spacing w:before="40" w:after="40"/>
              <w:ind w:left="432" w:hanging="432"/>
              <w:jc w:val="both"/>
              <w:rPr>
                <w:rFonts w:ascii="Arial" w:hAnsi="Arial" w:cs="Arial"/>
                <w:sz w:val="16"/>
                <w:szCs w:val="16"/>
                <w:lang w:eastAsia="es-MX"/>
              </w:rPr>
            </w:pPr>
            <w:r w:rsidRPr="003B3684">
              <w:rPr>
                <w:rFonts w:ascii="Arial" w:hAnsi="Arial" w:cs="Arial"/>
                <w:sz w:val="16"/>
                <w:szCs w:val="16"/>
                <w:lang w:eastAsia="es-MX"/>
              </w:rPr>
              <w:tab/>
              <w:t>El instructivo a que se refiere el párrafo anterior deberá solicitarse mediante escrito libre ante la ACSMC de la AGCTI del SAT.</w:t>
            </w:r>
          </w:p>
          <w:p w14:paraId="38149516" w14:textId="77777777" w:rsidR="00233B2A" w:rsidRPr="003B3684" w:rsidRDefault="00233B2A" w:rsidP="002C41C8">
            <w:pPr>
              <w:spacing w:before="40" w:after="40"/>
              <w:ind w:left="432" w:hanging="432"/>
              <w:jc w:val="both"/>
              <w:rPr>
                <w:rFonts w:ascii="Arial" w:hAnsi="Arial" w:cs="Arial"/>
                <w:sz w:val="16"/>
                <w:szCs w:val="16"/>
                <w:lang w:eastAsia="es-MX"/>
              </w:rPr>
            </w:pPr>
            <w:r w:rsidRPr="003B3684">
              <w:rPr>
                <w:rFonts w:ascii="Arial" w:hAnsi="Arial" w:cs="Arial"/>
                <w:sz w:val="16"/>
                <w:szCs w:val="16"/>
                <w:lang w:eastAsia="es-MX"/>
              </w:rPr>
              <w:t>II.</w:t>
            </w:r>
            <w:r w:rsidRPr="003B3684">
              <w:rPr>
                <w:rFonts w:ascii="Arial" w:hAnsi="Arial" w:cs="Arial"/>
                <w:sz w:val="16"/>
                <w:szCs w:val="16"/>
                <w:lang w:eastAsia="es-MX"/>
              </w:rPr>
              <w:tab/>
              <w:t>Las confederaciones de agentes aduanales, asociaciones nacionales de empresas, cámaras y sus confederaciones, en caso de obtener la autorización, podrán prestar los servicios autorizados además de a sus socios y/o agremiados, a cualquier otro interesado.</w:t>
            </w:r>
          </w:p>
          <w:p w14:paraId="08A84DBA" w14:textId="77777777" w:rsidR="00233B2A" w:rsidRPr="003B3684" w:rsidRDefault="00233B2A" w:rsidP="002C41C8">
            <w:pPr>
              <w:spacing w:before="40" w:after="40"/>
              <w:ind w:left="432" w:hanging="432"/>
              <w:jc w:val="both"/>
              <w:rPr>
                <w:rFonts w:ascii="Arial" w:hAnsi="Arial" w:cs="Arial"/>
                <w:sz w:val="16"/>
                <w:szCs w:val="16"/>
                <w:lang w:eastAsia="es-MX"/>
              </w:rPr>
            </w:pPr>
            <w:r w:rsidRPr="003B3684">
              <w:rPr>
                <w:rFonts w:ascii="Arial" w:hAnsi="Arial" w:cs="Arial"/>
                <w:sz w:val="16"/>
                <w:szCs w:val="16"/>
                <w:lang w:eastAsia="es-MX"/>
              </w:rPr>
              <w:t>III.</w:t>
            </w:r>
            <w:r w:rsidRPr="003B3684">
              <w:rPr>
                <w:rFonts w:ascii="Arial" w:hAnsi="Arial" w:cs="Arial"/>
                <w:sz w:val="16"/>
                <w:szCs w:val="16"/>
                <w:lang w:eastAsia="es-MX"/>
              </w:rPr>
              <w:tab/>
              <w:t>Los documentos exhibidos con anterioridad, que se encuentren vigentes al momento de una solicitud, no deberán ser presentados nuevamente.</w:t>
            </w:r>
          </w:p>
          <w:p w14:paraId="3BBA9F27" w14:textId="77777777" w:rsidR="00233B2A" w:rsidRPr="003B3684" w:rsidRDefault="00233B2A" w:rsidP="002C41C8">
            <w:pPr>
              <w:spacing w:before="40" w:after="40"/>
              <w:ind w:left="432" w:hanging="432"/>
              <w:jc w:val="both"/>
              <w:rPr>
                <w:rFonts w:ascii="Arial" w:hAnsi="Arial" w:cs="Arial"/>
                <w:sz w:val="16"/>
                <w:szCs w:val="16"/>
                <w:lang w:eastAsia="es-MX"/>
              </w:rPr>
            </w:pPr>
            <w:r w:rsidRPr="003B3684">
              <w:rPr>
                <w:rFonts w:ascii="Arial" w:hAnsi="Arial" w:cs="Arial"/>
                <w:sz w:val="16"/>
                <w:szCs w:val="16"/>
                <w:lang w:eastAsia="es-MX"/>
              </w:rPr>
              <w:t>IV.</w:t>
            </w:r>
            <w:r w:rsidRPr="003B3684">
              <w:rPr>
                <w:rFonts w:ascii="Arial" w:hAnsi="Arial" w:cs="Arial"/>
                <w:sz w:val="16"/>
                <w:szCs w:val="16"/>
                <w:lang w:eastAsia="es-MX"/>
              </w:rPr>
              <w:tab/>
              <w:t>El plazo máximo para que la ANAM resuelva el trámite se computará a partir del cumplimiento de la totalidad de los requisitos y condiciones establecidos en la presente ficha de trámite.</w:t>
            </w:r>
          </w:p>
          <w:p w14:paraId="0178790F" w14:textId="77777777" w:rsidR="00233B2A" w:rsidRPr="003B3684" w:rsidRDefault="00233B2A" w:rsidP="002C41C8">
            <w:pPr>
              <w:spacing w:before="40" w:after="40"/>
              <w:ind w:left="432" w:hanging="432"/>
              <w:jc w:val="both"/>
              <w:rPr>
                <w:rFonts w:ascii="Arial" w:hAnsi="Arial" w:cs="Arial"/>
                <w:sz w:val="16"/>
                <w:szCs w:val="16"/>
                <w:lang w:eastAsia="es-MX"/>
              </w:rPr>
            </w:pPr>
            <w:r w:rsidRPr="003B3684">
              <w:rPr>
                <w:rFonts w:ascii="Arial" w:hAnsi="Arial" w:cs="Arial"/>
                <w:sz w:val="16"/>
                <w:szCs w:val="16"/>
                <w:lang w:eastAsia="es-MX"/>
              </w:rPr>
              <w:t>V.</w:t>
            </w:r>
            <w:r w:rsidRPr="003B3684">
              <w:rPr>
                <w:rFonts w:ascii="Arial" w:hAnsi="Arial" w:cs="Arial"/>
                <w:sz w:val="16"/>
                <w:szCs w:val="16"/>
                <w:lang w:eastAsia="es-MX"/>
              </w:rPr>
              <w:tab/>
              <w:t>Los derechos se pagarán anualmente y por la prórroga de la autorización.</w:t>
            </w:r>
          </w:p>
        </w:tc>
      </w:tr>
      <w:tr w:rsidR="00233B2A" w:rsidRPr="003B3684" w14:paraId="33B00B16"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05233B8C" w14:textId="77777777" w:rsidR="00233B2A" w:rsidRPr="003B3684" w:rsidRDefault="00233B2A" w:rsidP="002C41C8">
            <w:pPr>
              <w:spacing w:before="40" w:after="40"/>
              <w:jc w:val="center"/>
              <w:rPr>
                <w:rFonts w:ascii="Arial" w:hAnsi="Arial" w:cs="Arial"/>
                <w:b/>
                <w:sz w:val="16"/>
                <w:szCs w:val="16"/>
                <w:lang w:eastAsia="es-MX"/>
              </w:rPr>
            </w:pPr>
            <w:r w:rsidRPr="003B3684">
              <w:rPr>
                <w:rFonts w:ascii="Arial" w:hAnsi="Arial" w:cs="Arial"/>
                <w:b/>
                <w:sz w:val="16"/>
                <w:szCs w:val="16"/>
                <w:lang w:eastAsia="es-MX"/>
              </w:rPr>
              <w:t>Fundamento jurídico</w:t>
            </w:r>
          </w:p>
        </w:tc>
      </w:tr>
      <w:tr w:rsidR="00233B2A" w:rsidRPr="003B3684" w14:paraId="170FF469"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03A61F6B" w14:textId="77777777" w:rsidR="00233B2A" w:rsidRPr="003B3684" w:rsidRDefault="00233B2A" w:rsidP="002C41C8">
            <w:pPr>
              <w:spacing w:before="40" w:after="40"/>
              <w:jc w:val="both"/>
              <w:rPr>
                <w:rFonts w:ascii="Arial" w:hAnsi="Arial" w:cs="Arial"/>
                <w:sz w:val="16"/>
                <w:szCs w:val="16"/>
                <w:lang w:eastAsia="es-MX"/>
              </w:rPr>
            </w:pPr>
            <w:r w:rsidRPr="003B3684">
              <w:rPr>
                <w:rFonts w:ascii="Arial" w:hAnsi="Arial" w:cs="Arial"/>
                <w:sz w:val="16"/>
                <w:szCs w:val="16"/>
                <w:lang w:eastAsia="es-MX"/>
              </w:rPr>
              <w:t>Artículos 16-A de la Ley, 40, inciso o) de la LFD, 18 y 18-A del CFF y 13 del Reglamento, las reglas 1.2.2., 1.6.2. y 1.8.1. de las RGCE y el Anexo 19 de la RMF.</w:t>
            </w:r>
          </w:p>
        </w:tc>
      </w:tr>
    </w:tbl>
    <w:p w14:paraId="5A201DE2"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20"/>
        <w:gridCol w:w="1319"/>
        <w:gridCol w:w="222"/>
        <w:gridCol w:w="1131"/>
        <w:gridCol w:w="1758"/>
        <w:gridCol w:w="680"/>
        <w:gridCol w:w="1996"/>
      </w:tblGrid>
      <w:tr w:rsidR="00233B2A" w:rsidRPr="003B3684" w14:paraId="09D002BD" w14:textId="77777777" w:rsidTr="002C41C8">
        <w:trPr>
          <w:trHeight w:val="20"/>
        </w:trPr>
        <w:tc>
          <w:tcPr>
            <w:tcW w:w="5000" w:type="pct"/>
            <w:gridSpan w:val="7"/>
            <w:shd w:val="clear" w:color="auto" w:fill="A6A6A6"/>
            <w:noWrap/>
          </w:tcPr>
          <w:p w14:paraId="1D275AB8" w14:textId="77777777" w:rsidR="00233B2A" w:rsidRPr="003B3684" w:rsidRDefault="00233B2A" w:rsidP="002C41C8">
            <w:pPr>
              <w:spacing w:before="40" w:after="40" w:line="190" w:lineRule="exact"/>
              <w:jc w:val="both"/>
              <w:rPr>
                <w:rFonts w:ascii="Arial" w:hAnsi="Arial" w:cs="Arial"/>
                <w:b/>
                <w:sz w:val="16"/>
                <w:szCs w:val="16"/>
                <w:lang w:eastAsia="es-MX"/>
              </w:rPr>
            </w:pPr>
            <w:r w:rsidRPr="003B3684">
              <w:rPr>
                <w:rFonts w:ascii="Arial" w:hAnsi="Arial" w:cs="Arial"/>
                <w:b/>
                <w:sz w:val="16"/>
                <w:szCs w:val="16"/>
                <w:lang w:eastAsia="es-MX"/>
              </w:rPr>
              <w:lastRenderedPageBreak/>
              <w:t>27/LA Autorización y prórroga para prestar el servicio de procesamiento electrónico de datos y servicios relacionados necesarios para llevar a cabo el control de la importación temporal de remolques, semirremolques y portacontenedores.</w:t>
            </w:r>
          </w:p>
        </w:tc>
      </w:tr>
      <w:tr w:rsidR="00233B2A" w:rsidRPr="003B3684" w14:paraId="168364EB" w14:textId="77777777" w:rsidTr="002C41C8">
        <w:trPr>
          <w:trHeight w:val="20"/>
        </w:trPr>
        <w:tc>
          <w:tcPr>
            <w:tcW w:w="974" w:type="pct"/>
            <w:vMerge w:val="restart"/>
          </w:tcPr>
          <w:p w14:paraId="0C05C17D" w14:textId="37FEA8C3" w:rsidR="00233B2A" w:rsidRPr="003B3684" w:rsidRDefault="00233B2A" w:rsidP="002C41C8">
            <w:pPr>
              <w:spacing w:before="40" w:after="40" w:line="190" w:lineRule="exact"/>
              <w:ind w:left="900" w:hanging="900"/>
              <w:jc w:val="both"/>
              <w:rPr>
                <w:rFonts w:ascii="Arial" w:hAnsi="Arial" w:cs="Arial"/>
                <w:b/>
                <w:sz w:val="16"/>
                <w:szCs w:val="16"/>
                <w:lang w:eastAsia="es-MX"/>
              </w:rPr>
            </w:pPr>
            <w:r w:rsidRPr="003B3684">
              <w:rPr>
                <w:rFonts w:ascii="Arial" w:hAnsi="Arial" w:cs="Arial"/>
                <w:b/>
                <w:sz w:val="16"/>
                <w:szCs w:val="16"/>
                <w:lang w:eastAsia="es-MX"/>
              </w:rPr>
              <w:t>Trámite</w:t>
            </w:r>
            <w:r w:rsidRPr="003B3684">
              <w:rPr>
                <w:rFonts w:ascii="Arial" w:hAnsi="Arial" w:cs="Arial"/>
                <w:b/>
                <w:sz w:val="16"/>
                <w:szCs w:val="16"/>
                <w:lang w:eastAsia="es-MX"/>
              </w:rPr>
              <w:tab/>
            </w:r>
            <w:r w:rsidRPr="003B3684">
              <w:rPr>
                <w:rFonts w:ascii="Arial" w:hAnsi="Arial" w:cs="Arial"/>
                <w:b/>
                <w:noProof/>
                <w:sz w:val="16"/>
                <w:szCs w:val="16"/>
                <w:lang w:eastAsia="es-MX"/>
              </w:rPr>
              <w:drawing>
                <wp:inline distT="0" distB="0" distL="0" distR="0" wp14:anchorId="382F45C7" wp14:editId="2A7079D5">
                  <wp:extent cx="95250" cy="95250"/>
                  <wp:effectExtent l="0" t="0" r="0" b="0"/>
                  <wp:docPr id="972800838" name="Imagen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53DC8E0F" w14:textId="2457B3E6" w:rsidR="00233B2A" w:rsidRPr="003B3684" w:rsidRDefault="00233B2A" w:rsidP="002C41C8">
            <w:pPr>
              <w:spacing w:before="40" w:after="40" w:line="190" w:lineRule="exact"/>
              <w:ind w:left="900" w:hanging="900"/>
              <w:jc w:val="both"/>
              <w:rPr>
                <w:rFonts w:ascii="Arial" w:hAnsi="Arial" w:cs="Arial"/>
                <w:sz w:val="16"/>
                <w:szCs w:val="16"/>
                <w:lang w:eastAsia="es-MX"/>
              </w:rPr>
            </w:pPr>
            <w:r w:rsidRPr="003B3684">
              <w:rPr>
                <w:rFonts w:ascii="Arial" w:hAnsi="Arial" w:cs="Arial"/>
                <w:b/>
                <w:sz w:val="16"/>
                <w:szCs w:val="16"/>
                <w:lang w:eastAsia="es-MX"/>
              </w:rPr>
              <w:t>Servicio</w:t>
            </w:r>
            <w:r w:rsidRPr="003B3684">
              <w:rPr>
                <w:rFonts w:ascii="Arial" w:hAnsi="Arial" w:cs="Arial"/>
                <w:b/>
                <w:sz w:val="16"/>
                <w:szCs w:val="16"/>
                <w:lang w:eastAsia="es-MX"/>
              </w:rPr>
              <w:tab/>
            </w:r>
            <w:r w:rsidRPr="003B3684">
              <w:rPr>
                <w:rFonts w:ascii="Arial" w:hAnsi="Arial" w:cs="Arial"/>
                <w:b/>
                <w:noProof/>
                <w:sz w:val="16"/>
                <w:szCs w:val="16"/>
                <w:lang w:eastAsia="es-MX"/>
              </w:rPr>
              <w:drawing>
                <wp:inline distT="0" distB="0" distL="0" distR="0" wp14:anchorId="0894A708" wp14:editId="45428792">
                  <wp:extent cx="95250" cy="95250"/>
                  <wp:effectExtent l="0" t="0" r="0" b="0"/>
                  <wp:docPr id="1333055906" name="Imagen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895" w:type="pct"/>
            <w:gridSpan w:val="5"/>
            <w:shd w:val="clear" w:color="auto" w:fill="C0C0C0"/>
          </w:tcPr>
          <w:p w14:paraId="4F42B163" w14:textId="77777777" w:rsidR="00233B2A" w:rsidRPr="003B3684" w:rsidRDefault="00233B2A" w:rsidP="002C41C8">
            <w:pPr>
              <w:tabs>
                <w:tab w:val="left" w:pos="3435"/>
              </w:tabs>
              <w:spacing w:before="40" w:after="40" w:line="190" w:lineRule="exact"/>
              <w:jc w:val="center"/>
              <w:rPr>
                <w:rFonts w:ascii="Arial" w:hAnsi="Arial" w:cs="Arial"/>
                <w:b/>
                <w:sz w:val="16"/>
                <w:szCs w:val="16"/>
                <w:lang w:eastAsia="es-MX"/>
              </w:rPr>
            </w:pPr>
            <w:r w:rsidRPr="003B3684">
              <w:rPr>
                <w:rFonts w:ascii="Arial" w:hAnsi="Arial" w:cs="Arial"/>
                <w:b/>
                <w:sz w:val="16"/>
                <w:szCs w:val="16"/>
                <w:lang w:eastAsia="es-MX"/>
              </w:rPr>
              <w:t>Descripción del Trámite o Servicio</w:t>
            </w:r>
          </w:p>
        </w:tc>
        <w:tc>
          <w:tcPr>
            <w:tcW w:w="1131" w:type="pct"/>
            <w:shd w:val="clear" w:color="auto" w:fill="C0C0C0"/>
          </w:tcPr>
          <w:p w14:paraId="4C9BF7EF" w14:textId="77777777" w:rsidR="00233B2A" w:rsidRPr="003B3684" w:rsidRDefault="00233B2A" w:rsidP="002C41C8">
            <w:pPr>
              <w:spacing w:before="40" w:after="40" w:line="190" w:lineRule="exact"/>
              <w:jc w:val="center"/>
              <w:rPr>
                <w:rFonts w:ascii="Arial" w:hAnsi="Arial" w:cs="Arial"/>
                <w:b/>
                <w:sz w:val="16"/>
                <w:szCs w:val="16"/>
                <w:lang w:eastAsia="es-MX"/>
              </w:rPr>
            </w:pPr>
            <w:r w:rsidRPr="003B3684">
              <w:rPr>
                <w:rFonts w:ascii="Arial" w:hAnsi="Arial" w:cs="Arial"/>
                <w:b/>
                <w:sz w:val="16"/>
                <w:szCs w:val="16"/>
                <w:lang w:eastAsia="es-MX"/>
              </w:rPr>
              <w:t>Monto</w:t>
            </w:r>
          </w:p>
        </w:tc>
      </w:tr>
      <w:tr w:rsidR="00233B2A" w:rsidRPr="003B3684" w14:paraId="17794ACD" w14:textId="77777777" w:rsidTr="002C41C8">
        <w:trPr>
          <w:trHeight w:val="20"/>
        </w:trPr>
        <w:tc>
          <w:tcPr>
            <w:tcW w:w="974" w:type="pct"/>
            <w:vMerge/>
          </w:tcPr>
          <w:p w14:paraId="49C33DB9" w14:textId="77777777" w:rsidR="00233B2A" w:rsidRPr="003B3684" w:rsidRDefault="00233B2A" w:rsidP="002C41C8">
            <w:pPr>
              <w:spacing w:before="40" w:after="40" w:line="190" w:lineRule="exact"/>
              <w:jc w:val="both"/>
              <w:rPr>
                <w:rFonts w:ascii="Arial" w:hAnsi="Arial" w:cs="Arial"/>
                <w:noProof/>
                <w:sz w:val="16"/>
                <w:szCs w:val="16"/>
                <w:lang w:eastAsia="es-MX"/>
              </w:rPr>
            </w:pPr>
          </w:p>
        </w:tc>
        <w:tc>
          <w:tcPr>
            <w:tcW w:w="2895" w:type="pct"/>
            <w:gridSpan w:val="5"/>
            <w:vMerge w:val="restart"/>
          </w:tcPr>
          <w:p w14:paraId="6223BE71" w14:textId="77777777" w:rsidR="00233B2A" w:rsidRPr="003B3684" w:rsidRDefault="00233B2A" w:rsidP="002C41C8">
            <w:pPr>
              <w:spacing w:before="40" w:after="40" w:line="190" w:lineRule="exact"/>
              <w:jc w:val="both"/>
              <w:rPr>
                <w:rFonts w:ascii="Arial" w:hAnsi="Arial" w:cs="Arial"/>
                <w:sz w:val="16"/>
                <w:szCs w:val="16"/>
                <w:lang w:eastAsia="es-MX"/>
              </w:rPr>
            </w:pPr>
            <w:r w:rsidRPr="003B3684">
              <w:rPr>
                <w:rFonts w:ascii="Arial" w:hAnsi="Arial" w:cs="Arial"/>
                <w:sz w:val="16"/>
                <w:szCs w:val="16"/>
                <w:lang w:eastAsia="es-MX"/>
              </w:rPr>
              <w:t>Presenta la solicitud de autorización para prestar los servicios de procesamiento electrónico de datos y servicios relacionados necesarios para llevar a cabo el control de la importación temporal de remolques, semiremolques y portacontenedores.</w:t>
            </w:r>
          </w:p>
        </w:tc>
        <w:tc>
          <w:tcPr>
            <w:tcW w:w="1131" w:type="pct"/>
          </w:tcPr>
          <w:p w14:paraId="104DE5E5" w14:textId="700B1810" w:rsidR="00233B2A" w:rsidRPr="003B3684" w:rsidRDefault="00233B2A" w:rsidP="002C41C8">
            <w:pPr>
              <w:spacing w:before="40" w:after="40" w:line="190" w:lineRule="exact"/>
              <w:jc w:val="both"/>
              <w:rPr>
                <w:rFonts w:ascii="Arial" w:hAnsi="Arial" w:cs="Arial"/>
                <w:b/>
                <w:noProof/>
                <w:sz w:val="16"/>
                <w:szCs w:val="16"/>
                <w:lang w:eastAsia="es-MX"/>
              </w:rPr>
            </w:pPr>
            <w:r w:rsidRPr="003B3684">
              <w:rPr>
                <w:rFonts w:ascii="Arial" w:hAnsi="Arial" w:cs="Arial"/>
                <w:b/>
                <w:noProof/>
                <w:sz w:val="16"/>
                <w:szCs w:val="16"/>
                <w:lang w:eastAsia="es-MX"/>
              </w:rPr>
              <w:drawing>
                <wp:inline distT="0" distB="0" distL="0" distR="0" wp14:anchorId="49D8992D" wp14:editId="54D0F9C7">
                  <wp:extent cx="95250" cy="95250"/>
                  <wp:effectExtent l="0" t="0" r="0" b="0"/>
                  <wp:docPr id="150871855" name="Imagen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B3684">
              <w:rPr>
                <w:rFonts w:ascii="Arial" w:hAnsi="Arial" w:cs="Arial"/>
                <w:b/>
                <w:sz w:val="16"/>
                <w:szCs w:val="16"/>
                <w:lang w:eastAsia="es-MX"/>
              </w:rPr>
              <w:t xml:space="preserve"> Gratuito</w:t>
            </w:r>
          </w:p>
        </w:tc>
      </w:tr>
      <w:tr w:rsidR="00233B2A" w:rsidRPr="003B3684" w14:paraId="41DBEBEE" w14:textId="77777777" w:rsidTr="002C41C8">
        <w:trPr>
          <w:trHeight w:val="20"/>
        </w:trPr>
        <w:tc>
          <w:tcPr>
            <w:tcW w:w="974" w:type="pct"/>
            <w:vMerge/>
          </w:tcPr>
          <w:p w14:paraId="23374E53" w14:textId="77777777" w:rsidR="00233B2A" w:rsidRPr="003B3684" w:rsidRDefault="00233B2A" w:rsidP="002C41C8">
            <w:pPr>
              <w:spacing w:before="40" w:after="40" w:line="190" w:lineRule="exact"/>
              <w:jc w:val="both"/>
              <w:rPr>
                <w:rFonts w:ascii="Arial" w:hAnsi="Arial" w:cs="Arial"/>
                <w:noProof/>
                <w:sz w:val="16"/>
                <w:szCs w:val="16"/>
                <w:lang w:eastAsia="es-MX"/>
              </w:rPr>
            </w:pPr>
          </w:p>
        </w:tc>
        <w:tc>
          <w:tcPr>
            <w:tcW w:w="2895" w:type="pct"/>
            <w:gridSpan w:val="5"/>
            <w:vMerge/>
          </w:tcPr>
          <w:p w14:paraId="1BC4944E" w14:textId="77777777" w:rsidR="00233B2A" w:rsidRPr="003B3684" w:rsidRDefault="00233B2A" w:rsidP="002C41C8">
            <w:pPr>
              <w:spacing w:before="40" w:after="40" w:line="190" w:lineRule="exact"/>
              <w:jc w:val="both"/>
              <w:rPr>
                <w:rFonts w:ascii="Arial" w:hAnsi="Arial" w:cs="Arial"/>
                <w:b/>
                <w:sz w:val="16"/>
                <w:szCs w:val="16"/>
                <w:lang w:eastAsia="es-MX"/>
              </w:rPr>
            </w:pPr>
          </w:p>
        </w:tc>
        <w:tc>
          <w:tcPr>
            <w:tcW w:w="1131" w:type="pct"/>
          </w:tcPr>
          <w:p w14:paraId="5F7A391E" w14:textId="335A7CFA" w:rsidR="00233B2A" w:rsidRPr="003B3684" w:rsidRDefault="00233B2A" w:rsidP="002C41C8">
            <w:pPr>
              <w:spacing w:before="40" w:after="40" w:line="190" w:lineRule="exact"/>
              <w:jc w:val="both"/>
              <w:rPr>
                <w:rFonts w:ascii="Arial" w:hAnsi="Arial" w:cs="Arial"/>
                <w:sz w:val="16"/>
                <w:szCs w:val="16"/>
                <w:lang w:eastAsia="es-MX"/>
              </w:rPr>
            </w:pPr>
            <w:r w:rsidRPr="003B3684">
              <w:rPr>
                <w:rFonts w:ascii="Arial" w:hAnsi="Arial" w:cs="Arial"/>
                <w:b/>
                <w:noProof/>
                <w:sz w:val="16"/>
                <w:szCs w:val="16"/>
                <w:lang w:eastAsia="es-MX"/>
              </w:rPr>
              <w:drawing>
                <wp:inline distT="0" distB="0" distL="0" distR="0" wp14:anchorId="157920D4" wp14:editId="2215A4A8">
                  <wp:extent cx="95250" cy="95250"/>
                  <wp:effectExtent l="0" t="0" r="0" b="0"/>
                  <wp:docPr id="402126259" name="Imagen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B3684">
              <w:rPr>
                <w:rFonts w:ascii="Arial" w:hAnsi="Arial" w:cs="Arial"/>
                <w:b/>
                <w:sz w:val="16"/>
                <w:szCs w:val="16"/>
                <w:lang w:eastAsia="es-MX"/>
              </w:rPr>
              <w:t xml:space="preserve"> Pago de derechos Costo: $12,051.00</w:t>
            </w:r>
          </w:p>
          <w:p w14:paraId="6EEE2A5C" w14:textId="77777777" w:rsidR="00233B2A" w:rsidRPr="003B3684" w:rsidRDefault="00233B2A" w:rsidP="002C41C8">
            <w:pPr>
              <w:spacing w:before="40" w:after="40" w:line="190" w:lineRule="exact"/>
              <w:jc w:val="both"/>
              <w:rPr>
                <w:rFonts w:ascii="Arial" w:hAnsi="Arial" w:cs="Arial"/>
                <w:b/>
                <w:sz w:val="16"/>
                <w:szCs w:val="16"/>
                <w:lang w:eastAsia="es-MX"/>
              </w:rPr>
            </w:pPr>
            <w:r w:rsidRPr="003B3684">
              <w:rPr>
                <w:rFonts w:ascii="Arial" w:hAnsi="Arial" w:cs="Arial"/>
                <w:sz w:val="16"/>
                <w:szCs w:val="16"/>
                <w:lang w:eastAsia="es-MX"/>
              </w:rPr>
              <w:t>(doce mil cincuenta y un pesos 00/100 m.n.).</w:t>
            </w:r>
          </w:p>
        </w:tc>
      </w:tr>
      <w:tr w:rsidR="00233B2A" w:rsidRPr="003B3684" w14:paraId="2A55EFF5" w14:textId="77777777" w:rsidTr="002C41C8">
        <w:trPr>
          <w:trHeight w:val="20"/>
        </w:trPr>
        <w:tc>
          <w:tcPr>
            <w:tcW w:w="2488" w:type="pct"/>
            <w:gridSpan w:val="4"/>
            <w:shd w:val="clear" w:color="auto" w:fill="C0C0C0"/>
          </w:tcPr>
          <w:p w14:paraId="2CF6E181" w14:textId="77777777" w:rsidR="00233B2A" w:rsidRPr="003B3684" w:rsidRDefault="00233B2A" w:rsidP="002C41C8">
            <w:pPr>
              <w:spacing w:before="40" w:after="40" w:line="190" w:lineRule="exact"/>
              <w:jc w:val="center"/>
              <w:rPr>
                <w:rFonts w:ascii="Arial" w:hAnsi="Arial" w:cs="Arial"/>
                <w:b/>
                <w:sz w:val="16"/>
                <w:szCs w:val="16"/>
                <w:lang w:eastAsia="es-MX"/>
              </w:rPr>
            </w:pPr>
            <w:r w:rsidRPr="003B3684">
              <w:rPr>
                <w:rFonts w:ascii="Arial" w:hAnsi="Arial" w:cs="Arial"/>
                <w:b/>
                <w:noProof/>
                <w:sz w:val="16"/>
                <w:szCs w:val="16"/>
                <w:lang w:eastAsia="es-MX"/>
              </w:rPr>
              <w:t>¿Quién puede solicitar el Trámite o Servicio?</w:t>
            </w:r>
          </w:p>
        </w:tc>
        <w:tc>
          <w:tcPr>
            <w:tcW w:w="2512" w:type="pct"/>
            <w:gridSpan w:val="3"/>
            <w:shd w:val="clear" w:color="auto" w:fill="C0C0C0"/>
          </w:tcPr>
          <w:p w14:paraId="1635D5C0" w14:textId="77777777" w:rsidR="00233B2A" w:rsidRPr="003B3684" w:rsidRDefault="00233B2A" w:rsidP="002C41C8">
            <w:pPr>
              <w:spacing w:before="40" w:after="40" w:line="190" w:lineRule="exact"/>
              <w:jc w:val="center"/>
              <w:rPr>
                <w:rFonts w:ascii="Arial" w:hAnsi="Arial" w:cs="Arial"/>
                <w:b/>
                <w:sz w:val="16"/>
                <w:szCs w:val="16"/>
                <w:lang w:eastAsia="es-MX"/>
              </w:rPr>
            </w:pPr>
            <w:r w:rsidRPr="003B3684">
              <w:rPr>
                <w:rFonts w:ascii="Arial" w:hAnsi="Arial" w:cs="Arial"/>
                <w:b/>
                <w:noProof/>
                <w:sz w:val="16"/>
                <w:szCs w:val="16"/>
                <w:lang w:eastAsia="es-MX"/>
              </w:rPr>
              <w:t>¿Cuándo se presenta?</w:t>
            </w:r>
          </w:p>
        </w:tc>
      </w:tr>
      <w:tr w:rsidR="00233B2A" w:rsidRPr="003B3684" w14:paraId="11ACC710" w14:textId="77777777" w:rsidTr="002C41C8">
        <w:trPr>
          <w:trHeight w:val="20"/>
        </w:trPr>
        <w:tc>
          <w:tcPr>
            <w:tcW w:w="2488" w:type="pct"/>
            <w:gridSpan w:val="4"/>
            <w:shd w:val="clear" w:color="auto" w:fill="FFFFFF"/>
          </w:tcPr>
          <w:p w14:paraId="3DE34F3D" w14:textId="77777777" w:rsidR="00233B2A" w:rsidRPr="003B3684" w:rsidRDefault="00233B2A" w:rsidP="002C41C8">
            <w:pPr>
              <w:spacing w:before="40" w:after="40" w:line="190" w:lineRule="exact"/>
              <w:jc w:val="both"/>
              <w:rPr>
                <w:rFonts w:ascii="Arial" w:hAnsi="Arial" w:cs="Arial"/>
                <w:sz w:val="16"/>
                <w:szCs w:val="16"/>
                <w:lang w:eastAsia="es-MX"/>
              </w:rPr>
            </w:pPr>
            <w:r w:rsidRPr="003B3684">
              <w:rPr>
                <w:rFonts w:ascii="Arial" w:hAnsi="Arial" w:cs="Arial"/>
                <w:sz w:val="16"/>
                <w:szCs w:val="16"/>
                <w:lang w:eastAsia="es-MX"/>
              </w:rPr>
              <w:t>Personas morales.</w:t>
            </w:r>
          </w:p>
        </w:tc>
        <w:tc>
          <w:tcPr>
            <w:tcW w:w="2512" w:type="pct"/>
            <w:gridSpan w:val="3"/>
            <w:shd w:val="clear" w:color="auto" w:fill="FFFFFF"/>
          </w:tcPr>
          <w:p w14:paraId="5463AAB4" w14:textId="77777777" w:rsidR="00233B2A" w:rsidRPr="003B3684" w:rsidRDefault="00233B2A" w:rsidP="002C41C8">
            <w:pPr>
              <w:spacing w:before="40" w:after="40" w:line="190" w:lineRule="exact"/>
              <w:ind w:left="432" w:hanging="432"/>
              <w:jc w:val="both"/>
              <w:rPr>
                <w:rFonts w:ascii="Arial" w:hAnsi="Arial" w:cs="Arial"/>
                <w:sz w:val="16"/>
                <w:szCs w:val="16"/>
                <w:lang w:eastAsia="es-MX"/>
              </w:rPr>
            </w:pPr>
            <w:r w:rsidRPr="003B3684">
              <w:rPr>
                <w:rFonts w:ascii="Arial" w:hAnsi="Arial" w:cs="Arial"/>
                <w:noProof/>
                <w:sz w:val="16"/>
                <w:szCs w:val="16"/>
                <w:lang w:eastAsia="es-MX"/>
              </w:rPr>
              <w:t>I.</w:t>
            </w:r>
            <w:r w:rsidRPr="003B3684">
              <w:rPr>
                <w:rFonts w:ascii="Arial" w:hAnsi="Arial" w:cs="Arial"/>
                <w:noProof/>
                <w:sz w:val="16"/>
                <w:szCs w:val="16"/>
                <w:lang w:eastAsia="es-MX"/>
              </w:rPr>
              <w:tab/>
            </w:r>
            <w:r w:rsidRPr="003B3684">
              <w:rPr>
                <w:rFonts w:ascii="Arial" w:hAnsi="Arial" w:cs="Arial"/>
                <w:sz w:val="16"/>
                <w:szCs w:val="16"/>
                <w:lang w:eastAsia="es-MX"/>
              </w:rPr>
              <w:t xml:space="preserve">Cuando desees obtener la autorización para prestar los </w:t>
            </w:r>
            <w:r w:rsidRPr="003B3684">
              <w:rPr>
                <w:rFonts w:ascii="Arial" w:hAnsi="Arial" w:cs="Arial"/>
                <w:noProof/>
                <w:sz w:val="16"/>
                <w:szCs w:val="16"/>
                <w:lang w:eastAsia="es-MX"/>
              </w:rPr>
              <w:t>servicios</w:t>
            </w:r>
            <w:r w:rsidRPr="003B3684">
              <w:rPr>
                <w:rFonts w:ascii="Arial" w:hAnsi="Arial" w:cs="Arial"/>
                <w:sz w:val="16"/>
                <w:szCs w:val="16"/>
                <w:lang w:eastAsia="es-MX"/>
              </w:rPr>
              <w:t xml:space="preserve"> de procesamiento electrónico de datos y servicios relacionados necesarios para llevar a cabo el control de la importación temporal de remolques, semiremolques y portacontenedores.</w:t>
            </w:r>
          </w:p>
          <w:p w14:paraId="0E98A98A" w14:textId="77777777" w:rsidR="00233B2A" w:rsidRPr="003B3684" w:rsidRDefault="00233B2A" w:rsidP="002C41C8">
            <w:pPr>
              <w:spacing w:before="40" w:after="40" w:line="190" w:lineRule="exact"/>
              <w:ind w:left="432" w:hanging="432"/>
              <w:jc w:val="both"/>
              <w:rPr>
                <w:rFonts w:ascii="Arial" w:hAnsi="Arial" w:cs="Arial"/>
                <w:sz w:val="16"/>
                <w:szCs w:val="16"/>
                <w:lang w:eastAsia="es-MX"/>
              </w:rPr>
            </w:pPr>
            <w:r w:rsidRPr="003B3684">
              <w:rPr>
                <w:rFonts w:ascii="Arial" w:hAnsi="Arial" w:cs="Arial"/>
                <w:noProof/>
                <w:sz w:val="16"/>
                <w:szCs w:val="16"/>
                <w:lang w:eastAsia="es-MX"/>
              </w:rPr>
              <w:t>II.</w:t>
            </w:r>
            <w:r w:rsidRPr="003B3684">
              <w:rPr>
                <w:rFonts w:ascii="Arial" w:hAnsi="Arial" w:cs="Arial"/>
                <w:noProof/>
                <w:sz w:val="16"/>
                <w:szCs w:val="16"/>
                <w:lang w:eastAsia="es-MX"/>
              </w:rPr>
              <w:tab/>
            </w:r>
            <w:r w:rsidRPr="003B3684">
              <w:rPr>
                <w:rFonts w:ascii="Arial" w:hAnsi="Arial" w:cs="Arial"/>
                <w:sz w:val="16"/>
                <w:szCs w:val="16"/>
                <w:lang w:eastAsia="es-MX"/>
              </w:rPr>
              <w:t xml:space="preserve">En el caso de solicitar la prórroga de la autorización, deberás presentarla a partir de un año y hasta noventa </w:t>
            </w:r>
            <w:r w:rsidRPr="003B3684">
              <w:rPr>
                <w:rFonts w:ascii="Arial" w:hAnsi="Arial" w:cs="Arial"/>
                <w:noProof/>
                <w:sz w:val="16"/>
                <w:szCs w:val="16"/>
                <w:lang w:eastAsia="es-MX"/>
              </w:rPr>
              <w:t>días</w:t>
            </w:r>
            <w:r w:rsidRPr="003B3684">
              <w:rPr>
                <w:rFonts w:ascii="Arial" w:hAnsi="Arial" w:cs="Arial"/>
                <w:sz w:val="16"/>
                <w:szCs w:val="16"/>
                <w:lang w:eastAsia="es-MX"/>
              </w:rPr>
              <w:t xml:space="preserve"> naturales antes del vencimiento de la misma.</w:t>
            </w:r>
          </w:p>
        </w:tc>
      </w:tr>
      <w:tr w:rsidR="00233B2A" w:rsidRPr="003B3684" w14:paraId="4014DDDD" w14:textId="77777777" w:rsidTr="002C41C8">
        <w:trPr>
          <w:trHeight w:val="20"/>
        </w:trPr>
        <w:tc>
          <w:tcPr>
            <w:tcW w:w="1847" w:type="pct"/>
            <w:gridSpan w:val="3"/>
            <w:tcBorders>
              <w:bottom w:val="single" w:sz="6" w:space="0" w:color="auto"/>
            </w:tcBorders>
            <w:shd w:val="clear" w:color="auto" w:fill="C0C0C0"/>
          </w:tcPr>
          <w:p w14:paraId="2C5D5F92" w14:textId="77777777" w:rsidR="00233B2A" w:rsidRPr="003B3684" w:rsidRDefault="00233B2A" w:rsidP="002C41C8">
            <w:pPr>
              <w:spacing w:before="40" w:after="40" w:line="190" w:lineRule="exact"/>
              <w:jc w:val="center"/>
              <w:rPr>
                <w:rFonts w:ascii="Arial" w:hAnsi="Arial" w:cs="Arial"/>
                <w:b/>
                <w:noProof/>
                <w:sz w:val="16"/>
                <w:szCs w:val="16"/>
                <w:lang w:eastAsia="es-MX"/>
              </w:rPr>
            </w:pPr>
            <w:r w:rsidRPr="003B3684">
              <w:rPr>
                <w:rFonts w:ascii="Arial" w:hAnsi="Arial" w:cs="Arial"/>
                <w:b/>
                <w:noProof/>
                <w:sz w:val="16"/>
                <w:szCs w:val="16"/>
                <w:lang w:eastAsia="es-MX"/>
              </w:rPr>
              <w:t>¿Dónde puedo presentarlo?</w:t>
            </w:r>
          </w:p>
        </w:tc>
        <w:tc>
          <w:tcPr>
            <w:tcW w:w="3153" w:type="pct"/>
            <w:gridSpan w:val="4"/>
            <w:tcBorders>
              <w:bottom w:val="single" w:sz="6" w:space="0" w:color="auto"/>
            </w:tcBorders>
          </w:tcPr>
          <w:p w14:paraId="152824B5" w14:textId="77777777" w:rsidR="00233B2A" w:rsidRPr="003B3684" w:rsidRDefault="00233B2A" w:rsidP="002C41C8">
            <w:pPr>
              <w:spacing w:before="40" w:after="40" w:line="190" w:lineRule="exact"/>
              <w:jc w:val="both"/>
              <w:rPr>
                <w:rFonts w:ascii="Arial" w:hAnsi="Arial" w:cs="Arial"/>
                <w:noProof/>
                <w:sz w:val="16"/>
                <w:szCs w:val="16"/>
                <w:lang w:eastAsia="es-MX"/>
              </w:rPr>
            </w:pPr>
            <w:r w:rsidRPr="003B3684">
              <w:rPr>
                <w:rFonts w:ascii="Arial" w:hAnsi="Arial" w:cs="Arial"/>
                <w:sz w:val="16"/>
                <w:szCs w:val="16"/>
                <w:lang w:eastAsia="es-MX"/>
              </w:rPr>
              <w:t>Ante la oficialía de partes de la DGJA, ubicada en Avenida Paseo de la Reforma No. 10, planta baja, colonia Tabacalera, Alcaldía Cuauhtémoc, código postal 06030, Ciudad de México, en un horario de lunes a jueves de 9:00 a 18:00 horas y viernes de 9:00 a 15:00 horas.</w:t>
            </w:r>
          </w:p>
        </w:tc>
      </w:tr>
      <w:tr w:rsidR="00233B2A" w:rsidRPr="003B3684" w14:paraId="6897F4DD" w14:textId="77777777" w:rsidTr="002C41C8">
        <w:trPr>
          <w:trHeight w:val="20"/>
        </w:trPr>
        <w:tc>
          <w:tcPr>
            <w:tcW w:w="5000" w:type="pct"/>
            <w:gridSpan w:val="7"/>
            <w:shd w:val="clear" w:color="auto" w:fill="A6A6A6"/>
          </w:tcPr>
          <w:p w14:paraId="7B904445" w14:textId="77777777" w:rsidR="00233B2A" w:rsidRPr="003B3684" w:rsidRDefault="00233B2A" w:rsidP="002C41C8">
            <w:pPr>
              <w:spacing w:before="40" w:after="40" w:line="190" w:lineRule="exact"/>
              <w:jc w:val="center"/>
              <w:rPr>
                <w:rFonts w:ascii="Arial" w:hAnsi="Arial" w:cs="Arial"/>
                <w:b/>
                <w:sz w:val="16"/>
                <w:szCs w:val="16"/>
                <w:lang w:eastAsia="es-MX"/>
              </w:rPr>
            </w:pPr>
            <w:r w:rsidRPr="003B3684">
              <w:rPr>
                <w:rFonts w:ascii="Arial" w:hAnsi="Arial" w:cs="Arial"/>
                <w:b/>
                <w:sz w:val="16"/>
                <w:szCs w:val="16"/>
                <w:lang w:eastAsia="es-MX"/>
              </w:rPr>
              <w:t>INFORMACIÓN PARA REALIZAR EL TRÁMITE O SERVICIO</w:t>
            </w:r>
          </w:p>
        </w:tc>
      </w:tr>
      <w:tr w:rsidR="00233B2A" w:rsidRPr="003B3684" w14:paraId="2AC4A9BE" w14:textId="77777777" w:rsidTr="002C41C8">
        <w:trPr>
          <w:trHeight w:val="20"/>
        </w:trPr>
        <w:tc>
          <w:tcPr>
            <w:tcW w:w="5000" w:type="pct"/>
            <w:gridSpan w:val="7"/>
            <w:shd w:val="clear" w:color="auto" w:fill="C0C0C0"/>
          </w:tcPr>
          <w:p w14:paraId="2899AE69" w14:textId="77777777" w:rsidR="00233B2A" w:rsidRPr="003B3684" w:rsidRDefault="00233B2A" w:rsidP="002C41C8">
            <w:pPr>
              <w:spacing w:before="40" w:after="40" w:line="190" w:lineRule="exact"/>
              <w:jc w:val="center"/>
              <w:rPr>
                <w:rFonts w:ascii="Arial" w:hAnsi="Arial" w:cs="Arial"/>
                <w:b/>
                <w:sz w:val="16"/>
                <w:szCs w:val="16"/>
                <w:lang w:eastAsia="es-MX"/>
              </w:rPr>
            </w:pPr>
            <w:r w:rsidRPr="003B3684">
              <w:rPr>
                <w:rFonts w:ascii="Arial" w:hAnsi="Arial" w:cs="Arial"/>
                <w:b/>
                <w:noProof/>
                <w:sz w:val="16"/>
                <w:szCs w:val="16"/>
                <w:lang w:eastAsia="es-MX"/>
              </w:rPr>
              <w:t>¿Qué tengo que hacer para realizar el Trámite o Servicio?</w:t>
            </w:r>
          </w:p>
        </w:tc>
      </w:tr>
      <w:tr w:rsidR="00233B2A" w:rsidRPr="003B3684" w14:paraId="0170C3E1" w14:textId="77777777" w:rsidTr="002C41C8">
        <w:trPr>
          <w:trHeight w:val="20"/>
        </w:trPr>
        <w:tc>
          <w:tcPr>
            <w:tcW w:w="5000" w:type="pct"/>
            <w:gridSpan w:val="7"/>
          </w:tcPr>
          <w:p w14:paraId="55B0AF52" w14:textId="77777777" w:rsidR="00233B2A" w:rsidRPr="003B3684" w:rsidRDefault="00233B2A" w:rsidP="002C41C8">
            <w:pPr>
              <w:spacing w:before="40" w:after="40" w:line="190" w:lineRule="exact"/>
              <w:ind w:left="432" w:hanging="432"/>
              <w:jc w:val="both"/>
              <w:rPr>
                <w:rFonts w:ascii="Arial" w:hAnsi="Arial" w:cs="Arial"/>
                <w:noProof/>
                <w:sz w:val="16"/>
                <w:szCs w:val="16"/>
                <w:lang w:eastAsia="es-MX"/>
              </w:rPr>
            </w:pPr>
            <w:r w:rsidRPr="003B3684">
              <w:rPr>
                <w:rFonts w:ascii="Arial" w:hAnsi="Arial" w:cs="Arial"/>
                <w:noProof/>
                <w:sz w:val="16"/>
                <w:szCs w:val="16"/>
                <w:lang w:eastAsia="es-MX"/>
              </w:rPr>
              <w:t>I.</w:t>
            </w:r>
            <w:r w:rsidRPr="003B3684">
              <w:rPr>
                <w:rFonts w:ascii="Arial" w:hAnsi="Arial" w:cs="Arial"/>
                <w:noProof/>
                <w:sz w:val="16"/>
                <w:szCs w:val="16"/>
                <w:lang w:eastAsia="es-MX"/>
              </w:rPr>
              <w:tab/>
              <w:t>Acude con la documentación del trámite ante la oficialía de partes de la autoridad mencionada en el apartado anterior.</w:t>
            </w:r>
          </w:p>
          <w:p w14:paraId="7642B9B2" w14:textId="77777777" w:rsidR="00233B2A" w:rsidRPr="003B3684" w:rsidRDefault="00233B2A" w:rsidP="002C41C8">
            <w:pPr>
              <w:spacing w:before="40" w:after="40" w:line="190" w:lineRule="exact"/>
              <w:ind w:left="432" w:hanging="432"/>
              <w:jc w:val="both"/>
              <w:rPr>
                <w:rFonts w:ascii="Arial" w:hAnsi="Arial" w:cs="Arial"/>
                <w:noProof/>
                <w:sz w:val="16"/>
                <w:szCs w:val="16"/>
                <w:lang w:eastAsia="es-MX"/>
              </w:rPr>
            </w:pPr>
            <w:r w:rsidRPr="003B3684">
              <w:rPr>
                <w:rFonts w:ascii="Arial" w:hAnsi="Arial" w:cs="Arial"/>
                <w:noProof/>
                <w:sz w:val="16"/>
                <w:szCs w:val="16"/>
                <w:lang w:eastAsia="es-MX"/>
              </w:rPr>
              <w:t>II.</w:t>
            </w:r>
            <w:r w:rsidRPr="003B3684">
              <w:rPr>
                <w:rFonts w:ascii="Arial" w:hAnsi="Arial" w:cs="Arial"/>
                <w:noProof/>
                <w:sz w:val="16"/>
                <w:szCs w:val="16"/>
                <w:lang w:eastAsia="es-MX"/>
              </w:rPr>
              <w:tab/>
              <w:t>Entrega la documentación a la autoridad encargada del trámite.</w:t>
            </w:r>
          </w:p>
          <w:p w14:paraId="78DAEADB" w14:textId="77777777" w:rsidR="00233B2A" w:rsidRPr="003B3684" w:rsidRDefault="00233B2A" w:rsidP="002C41C8">
            <w:pPr>
              <w:spacing w:before="40" w:after="40" w:line="190" w:lineRule="exact"/>
              <w:ind w:left="432" w:hanging="432"/>
              <w:jc w:val="both"/>
              <w:rPr>
                <w:rFonts w:ascii="Arial" w:hAnsi="Arial" w:cs="Arial"/>
                <w:sz w:val="16"/>
                <w:szCs w:val="16"/>
                <w:lang w:eastAsia="es-MX"/>
              </w:rPr>
            </w:pPr>
            <w:r w:rsidRPr="003B3684">
              <w:rPr>
                <w:rFonts w:ascii="Arial" w:hAnsi="Arial" w:cs="Arial"/>
                <w:noProof/>
                <w:sz w:val="16"/>
                <w:szCs w:val="16"/>
                <w:lang w:eastAsia="es-MX"/>
              </w:rPr>
              <w:t>III.</w:t>
            </w:r>
            <w:r w:rsidRPr="003B3684">
              <w:rPr>
                <w:rFonts w:ascii="Arial" w:hAnsi="Arial" w:cs="Arial"/>
                <w:noProof/>
                <w:sz w:val="16"/>
                <w:szCs w:val="16"/>
                <w:lang w:eastAsia="es-MX"/>
              </w:rPr>
              <w:tab/>
              <w:t xml:space="preserve">Recibe y conserva el escrito libre sellado, como acuse de recibo. </w:t>
            </w:r>
          </w:p>
        </w:tc>
      </w:tr>
      <w:tr w:rsidR="00233B2A" w:rsidRPr="003B3684" w14:paraId="3EF1F708" w14:textId="77777777" w:rsidTr="002C41C8">
        <w:trPr>
          <w:trHeight w:val="20"/>
        </w:trPr>
        <w:tc>
          <w:tcPr>
            <w:tcW w:w="5000" w:type="pct"/>
            <w:gridSpan w:val="7"/>
            <w:shd w:val="clear" w:color="auto" w:fill="C0C0C0"/>
          </w:tcPr>
          <w:p w14:paraId="5E174D01" w14:textId="77777777" w:rsidR="00233B2A" w:rsidRPr="003B3684" w:rsidRDefault="00233B2A" w:rsidP="002C41C8">
            <w:pPr>
              <w:spacing w:before="40" w:after="40" w:line="190" w:lineRule="exact"/>
              <w:jc w:val="center"/>
              <w:rPr>
                <w:rFonts w:ascii="Arial" w:hAnsi="Arial" w:cs="Arial"/>
                <w:b/>
                <w:sz w:val="16"/>
                <w:szCs w:val="16"/>
                <w:lang w:eastAsia="es-MX"/>
              </w:rPr>
            </w:pPr>
            <w:r w:rsidRPr="003B3684">
              <w:rPr>
                <w:rFonts w:ascii="Arial" w:hAnsi="Arial" w:cs="Arial"/>
                <w:b/>
                <w:noProof/>
                <w:sz w:val="16"/>
                <w:szCs w:val="16"/>
                <w:lang w:eastAsia="es-MX"/>
              </w:rPr>
              <w:t>¿Qué requisitos debo cumplir?</w:t>
            </w:r>
          </w:p>
        </w:tc>
      </w:tr>
      <w:tr w:rsidR="00233B2A" w:rsidRPr="003B3684" w14:paraId="07338B73" w14:textId="77777777" w:rsidTr="002C41C8">
        <w:trPr>
          <w:trHeight w:val="20"/>
        </w:trPr>
        <w:tc>
          <w:tcPr>
            <w:tcW w:w="5000" w:type="pct"/>
            <w:gridSpan w:val="7"/>
            <w:tcBorders>
              <w:bottom w:val="single" w:sz="6" w:space="0" w:color="auto"/>
            </w:tcBorders>
            <w:shd w:val="clear" w:color="auto" w:fill="FFFFFF"/>
          </w:tcPr>
          <w:p w14:paraId="639EC0C6" w14:textId="77777777" w:rsidR="00233B2A" w:rsidRPr="003B3684" w:rsidRDefault="00233B2A" w:rsidP="002C41C8">
            <w:pPr>
              <w:spacing w:before="40" w:after="40" w:line="190" w:lineRule="exact"/>
              <w:ind w:left="432" w:hanging="432"/>
              <w:jc w:val="both"/>
              <w:rPr>
                <w:rFonts w:ascii="Arial" w:hAnsi="Arial" w:cs="Arial"/>
                <w:sz w:val="16"/>
                <w:szCs w:val="16"/>
                <w:lang w:eastAsia="es-MX"/>
              </w:rPr>
            </w:pPr>
            <w:r w:rsidRPr="003B3684">
              <w:rPr>
                <w:rFonts w:ascii="Arial" w:hAnsi="Arial" w:cs="Arial"/>
                <w:sz w:val="16"/>
                <w:szCs w:val="16"/>
                <w:lang w:eastAsia="es-MX"/>
              </w:rPr>
              <w:t>I.</w:t>
            </w:r>
            <w:r w:rsidRPr="003B3684">
              <w:rPr>
                <w:rFonts w:ascii="Arial" w:hAnsi="Arial" w:cs="Arial"/>
                <w:sz w:val="16"/>
                <w:szCs w:val="16"/>
                <w:lang w:eastAsia="es-MX"/>
              </w:rPr>
              <w:tab/>
              <w:t>Escrito libre.</w:t>
            </w:r>
          </w:p>
          <w:p w14:paraId="5C566816" w14:textId="77777777" w:rsidR="00233B2A" w:rsidRPr="003B3684" w:rsidRDefault="00233B2A" w:rsidP="002C41C8">
            <w:pPr>
              <w:spacing w:before="40" w:after="40" w:line="190" w:lineRule="exact"/>
              <w:ind w:left="432" w:hanging="432"/>
              <w:jc w:val="both"/>
              <w:rPr>
                <w:rFonts w:ascii="Arial" w:hAnsi="Arial" w:cs="Arial"/>
                <w:sz w:val="16"/>
                <w:szCs w:val="16"/>
                <w:lang w:eastAsia="es-MX"/>
              </w:rPr>
            </w:pPr>
            <w:r w:rsidRPr="003B3684">
              <w:rPr>
                <w:rFonts w:ascii="Arial" w:hAnsi="Arial" w:cs="Arial"/>
                <w:sz w:val="16"/>
                <w:szCs w:val="16"/>
                <w:lang w:eastAsia="es-MX"/>
              </w:rPr>
              <w:t>II.</w:t>
            </w:r>
            <w:r w:rsidRPr="003B3684">
              <w:rPr>
                <w:rFonts w:ascii="Arial" w:hAnsi="Arial" w:cs="Arial"/>
                <w:sz w:val="16"/>
                <w:szCs w:val="16"/>
                <w:lang w:eastAsia="es-MX"/>
              </w:rPr>
              <w:tab/>
              <w:t>Acta constitutiva y sus modificaciones, cuando corresponda, con la que acredites que cuentas con un capital social o patrimonio propio mínimo de $1,000,000.00 (un millón de pesos 00/100 m.n.), en donde conste el objeto social relacionado con la prestación del servicio que nos ocupa, así como los datos de inscripción en Registro Público de la Propiedad y del Comercio.</w:t>
            </w:r>
          </w:p>
          <w:p w14:paraId="79E3ED01" w14:textId="77777777" w:rsidR="00233B2A" w:rsidRPr="003B3684" w:rsidRDefault="00233B2A" w:rsidP="002C41C8">
            <w:pPr>
              <w:spacing w:before="40" w:after="40" w:line="190" w:lineRule="exact"/>
              <w:ind w:left="432" w:hanging="432"/>
              <w:jc w:val="both"/>
              <w:rPr>
                <w:rFonts w:ascii="Arial" w:hAnsi="Arial" w:cs="Arial"/>
                <w:sz w:val="16"/>
                <w:szCs w:val="16"/>
                <w:lang w:eastAsia="es-MX"/>
              </w:rPr>
            </w:pPr>
            <w:r w:rsidRPr="003B3684">
              <w:rPr>
                <w:rFonts w:ascii="Arial" w:hAnsi="Arial" w:cs="Arial"/>
                <w:sz w:val="16"/>
                <w:szCs w:val="16"/>
                <w:lang w:eastAsia="es-MX"/>
              </w:rPr>
              <w:t>III.</w:t>
            </w:r>
            <w:r w:rsidRPr="003B3684">
              <w:rPr>
                <w:rFonts w:ascii="Arial" w:hAnsi="Arial" w:cs="Arial"/>
                <w:sz w:val="16"/>
                <w:szCs w:val="16"/>
                <w:lang w:eastAsia="es-MX"/>
              </w:rPr>
              <w:tab/>
              <w:t>Documentación con la cual acredites que tu representante cuenta con facultades para actos de administración, y manifiesta, bajo protesta de decir verdad, que las facultades no le han sido revocadas, así como de su identificación oficial vigente.</w:t>
            </w:r>
          </w:p>
          <w:p w14:paraId="38083779" w14:textId="77777777" w:rsidR="00233B2A" w:rsidRPr="003B3684" w:rsidRDefault="00233B2A" w:rsidP="002C41C8">
            <w:pPr>
              <w:spacing w:before="40" w:after="40" w:line="190" w:lineRule="exact"/>
              <w:ind w:left="432" w:hanging="432"/>
              <w:jc w:val="both"/>
              <w:rPr>
                <w:rFonts w:ascii="Arial" w:hAnsi="Arial" w:cs="Arial"/>
                <w:sz w:val="16"/>
                <w:szCs w:val="16"/>
                <w:lang w:eastAsia="es-MX"/>
              </w:rPr>
            </w:pPr>
            <w:r w:rsidRPr="003B3684">
              <w:rPr>
                <w:rFonts w:ascii="Arial" w:hAnsi="Arial" w:cs="Arial"/>
                <w:sz w:val="16"/>
                <w:szCs w:val="16"/>
                <w:lang w:eastAsia="es-MX"/>
              </w:rPr>
              <w:t>IV.</w:t>
            </w:r>
            <w:r w:rsidRPr="003B3684">
              <w:rPr>
                <w:rFonts w:ascii="Arial" w:hAnsi="Arial" w:cs="Arial"/>
                <w:sz w:val="16"/>
                <w:szCs w:val="16"/>
                <w:lang w:eastAsia="es-MX"/>
              </w:rPr>
              <w:tab/>
              <w:t>Listado de tus asociados, tratándose de asociaciones de transportistas.</w:t>
            </w:r>
          </w:p>
          <w:p w14:paraId="2E44FD64" w14:textId="77777777" w:rsidR="00233B2A" w:rsidRPr="003B3684" w:rsidRDefault="00233B2A" w:rsidP="002C41C8">
            <w:pPr>
              <w:spacing w:before="40" w:after="40" w:line="190" w:lineRule="exact"/>
              <w:ind w:left="432" w:hanging="432"/>
              <w:jc w:val="both"/>
              <w:rPr>
                <w:rFonts w:ascii="Arial" w:hAnsi="Arial" w:cs="Arial"/>
                <w:sz w:val="16"/>
                <w:szCs w:val="16"/>
                <w:lang w:eastAsia="es-MX"/>
              </w:rPr>
            </w:pPr>
            <w:r w:rsidRPr="003B3684">
              <w:rPr>
                <w:rFonts w:ascii="Arial" w:hAnsi="Arial" w:cs="Arial"/>
                <w:sz w:val="16"/>
                <w:szCs w:val="16"/>
                <w:lang w:eastAsia="es-MX"/>
              </w:rPr>
              <w:t>V.</w:t>
            </w:r>
            <w:r w:rsidRPr="003B3684">
              <w:rPr>
                <w:rFonts w:ascii="Arial" w:hAnsi="Arial" w:cs="Arial"/>
                <w:sz w:val="16"/>
                <w:szCs w:val="16"/>
                <w:lang w:eastAsia="es-MX"/>
              </w:rPr>
              <w:tab/>
              <w:t>Manifestar bajo protesta de decir verdad, que cuentas, así como tus accionistas, con amplia solvencia moral y económica, así como capacidad técnica, administrativa y financiera en la prestación de los servicios de procesamiento electrónico de datos.</w:t>
            </w:r>
          </w:p>
          <w:p w14:paraId="27B9B667" w14:textId="77777777" w:rsidR="00233B2A" w:rsidRPr="003B3684" w:rsidRDefault="00233B2A" w:rsidP="002C41C8">
            <w:pPr>
              <w:spacing w:before="40" w:after="40" w:line="190" w:lineRule="exact"/>
              <w:ind w:left="432" w:hanging="432"/>
              <w:jc w:val="both"/>
              <w:rPr>
                <w:rFonts w:ascii="Arial" w:hAnsi="Arial" w:cs="Arial"/>
                <w:sz w:val="16"/>
                <w:szCs w:val="16"/>
                <w:lang w:eastAsia="es-MX"/>
              </w:rPr>
            </w:pPr>
            <w:r w:rsidRPr="003B3684">
              <w:rPr>
                <w:rFonts w:ascii="Arial" w:hAnsi="Arial" w:cs="Arial"/>
                <w:sz w:val="16"/>
                <w:szCs w:val="16"/>
                <w:lang w:eastAsia="es-MX"/>
              </w:rPr>
              <w:t>VI.</w:t>
            </w:r>
            <w:r w:rsidRPr="003B3684">
              <w:rPr>
                <w:rFonts w:ascii="Arial" w:hAnsi="Arial" w:cs="Arial"/>
                <w:sz w:val="16"/>
                <w:szCs w:val="16"/>
                <w:lang w:eastAsia="es-MX"/>
              </w:rPr>
              <w:tab/>
              <w:t>Propuesta técnica la cual deberá contener:</w:t>
            </w:r>
          </w:p>
          <w:p w14:paraId="1A97556D" w14:textId="77777777" w:rsidR="00233B2A" w:rsidRPr="003B3684" w:rsidRDefault="00233B2A" w:rsidP="002C41C8">
            <w:pPr>
              <w:spacing w:before="40" w:after="40" w:line="190" w:lineRule="exact"/>
              <w:ind w:left="864" w:hanging="432"/>
              <w:jc w:val="both"/>
              <w:rPr>
                <w:rFonts w:ascii="Arial" w:hAnsi="Arial" w:cs="Arial"/>
                <w:sz w:val="16"/>
                <w:szCs w:val="16"/>
                <w:lang w:eastAsia="es-MX"/>
              </w:rPr>
            </w:pPr>
            <w:r w:rsidRPr="003B3684">
              <w:rPr>
                <w:rFonts w:ascii="Arial" w:hAnsi="Arial" w:cs="Arial"/>
                <w:sz w:val="16"/>
                <w:szCs w:val="16"/>
                <w:lang w:eastAsia="es-MX"/>
              </w:rPr>
              <w:t>a)</w:t>
            </w:r>
            <w:r w:rsidRPr="003B3684">
              <w:rPr>
                <w:rFonts w:ascii="Arial" w:hAnsi="Arial" w:cs="Arial"/>
                <w:sz w:val="16"/>
                <w:szCs w:val="16"/>
                <w:lang w:eastAsia="es-MX"/>
              </w:rPr>
              <w:tab/>
              <w:t>Descripción de la infraestructura.</w:t>
            </w:r>
          </w:p>
          <w:p w14:paraId="3AB4FF6E" w14:textId="77777777" w:rsidR="00233B2A" w:rsidRPr="003B3684" w:rsidRDefault="00233B2A" w:rsidP="002C41C8">
            <w:pPr>
              <w:spacing w:before="40" w:after="40" w:line="190" w:lineRule="exact"/>
              <w:ind w:left="864" w:hanging="432"/>
              <w:jc w:val="both"/>
              <w:rPr>
                <w:rFonts w:ascii="Arial" w:hAnsi="Arial" w:cs="Arial"/>
                <w:sz w:val="16"/>
                <w:szCs w:val="16"/>
                <w:lang w:eastAsia="es-MX"/>
              </w:rPr>
            </w:pPr>
            <w:r w:rsidRPr="003B3684">
              <w:rPr>
                <w:rFonts w:ascii="Arial" w:hAnsi="Arial" w:cs="Arial"/>
                <w:sz w:val="16"/>
                <w:szCs w:val="16"/>
                <w:lang w:eastAsia="es-MX"/>
              </w:rPr>
              <w:t>b)</w:t>
            </w:r>
            <w:r w:rsidRPr="003B3684">
              <w:rPr>
                <w:rFonts w:ascii="Arial" w:hAnsi="Arial" w:cs="Arial"/>
                <w:sz w:val="16"/>
                <w:szCs w:val="16"/>
                <w:lang w:eastAsia="es-MX"/>
              </w:rPr>
              <w:tab/>
              <w:t>Equipo y medios de cómputo y de transmisión de datos necesarios para la prestación del servicio, enlazado con el SEA del SAT, con los importadores, exportadores, agentes aduanales y agencias aduanales, con el registro simultáneo de operaciones, conforme a los lineamientos que para tal efecto establezca la ANAM, mismos que se darán a conocer en el Portal del SAT.</w:t>
            </w:r>
          </w:p>
          <w:p w14:paraId="4CB7E7B7" w14:textId="77777777" w:rsidR="00233B2A" w:rsidRPr="003B3684" w:rsidRDefault="00233B2A" w:rsidP="002C41C8">
            <w:pPr>
              <w:spacing w:before="40" w:after="40" w:line="190" w:lineRule="exact"/>
              <w:ind w:left="864" w:hanging="432"/>
              <w:jc w:val="both"/>
              <w:rPr>
                <w:rFonts w:ascii="Arial" w:hAnsi="Arial" w:cs="Arial"/>
                <w:sz w:val="16"/>
                <w:szCs w:val="16"/>
                <w:lang w:eastAsia="es-MX"/>
              </w:rPr>
            </w:pPr>
            <w:r w:rsidRPr="003B3684">
              <w:rPr>
                <w:rFonts w:ascii="Arial" w:hAnsi="Arial" w:cs="Arial"/>
                <w:sz w:val="16"/>
                <w:szCs w:val="16"/>
                <w:lang w:eastAsia="es-MX"/>
              </w:rPr>
              <w:t>c)</w:t>
            </w:r>
            <w:r w:rsidRPr="003B3684">
              <w:rPr>
                <w:rFonts w:ascii="Arial" w:hAnsi="Arial" w:cs="Arial"/>
                <w:sz w:val="16"/>
                <w:szCs w:val="16"/>
                <w:lang w:eastAsia="es-MX"/>
              </w:rPr>
              <w:tab/>
              <w:t>Sistema electrónico a implementar.</w:t>
            </w:r>
          </w:p>
          <w:p w14:paraId="46413FA1" w14:textId="77777777" w:rsidR="00233B2A" w:rsidRPr="003B3684" w:rsidRDefault="00233B2A" w:rsidP="002C41C8">
            <w:pPr>
              <w:spacing w:before="40" w:after="40" w:line="190" w:lineRule="exact"/>
              <w:ind w:left="864" w:hanging="432"/>
              <w:jc w:val="both"/>
              <w:rPr>
                <w:rFonts w:ascii="Arial" w:hAnsi="Arial" w:cs="Arial"/>
                <w:sz w:val="16"/>
                <w:szCs w:val="16"/>
                <w:lang w:eastAsia="es-MX"/>
              </w:rPr>
            </w:pPr>
            <w:r w:rsidRPr="003B3684">
              <w:rPr>
                <w:rFonts w:ascii="Arial" w:hAnsi="Arial" w:cs="Arial"/>
                <w:sz w:val="16"/>
                <w:szCs w:val="16"/>
                <w:lang w:eastAsia="es-MX"/>
              </w:rPr>
              <w:t>d)</w:t>
            </w:r>
            <w:r w:rsidRPr="003B3684">
              <w:rPr>
                <w:rFonts w:ascii="Arial" w:hAnsi="Arial" w:cs="Arial"/>
                <w:sz w:val="16"/>
                <w:szCs w:val="16"/>
                <w:lang w:eastAsia="es-MX"/>
              </w:rPr>
              <w:tab/>
              <w:t>Diagrama de conectividad.</w:t>
            </w:r>
          </w:p>
          <w:p w14:paraId="5032EFC2" w14:textId="77777777" w:rsidR="00233B2A" w:rsidRPr="003B3684" w:rsidRDefault="00233B2A" w:rsidP="002C41C8">
            <w:pPr>
              <w:spacing w:before="40" w:after="40" w:line="190" w:lineRule="exact"/>
              <w:ind w:left="432" w:hanging="432"/>
              <w:jc w:val="both"/>
              <w:rPr>
                <w:rFonts w:ascii="Arial" w:hAnsi="Arial" w:cs="Arial"/>
                <w:sz w:val="16"/>
                <w:szCs w:val="16"/>
                <w:lang w:eastAsia="es-MX"/>
              </w:rPr>
            </w:pPr>
            <w:r w:rsidRPr="003B3684">
              <w:rPr>
                <w:rFonts w:ascii="Arial" w:hAnsi="Arial" w:cs="Arial"/>
                <w:sz w:val="16"/>
                <w:szCs w:val="16"/>
                <w:lang w:eastAsia="es-MX"/>
              </w:rPr>
              <w:tab/>
              <w:t>En la propuesta se deberá indicar la infraestructura, equipo y medios de cómputo, así como de transmisión de datos por cada localidad en que se lleve a cabo su instalación.</w:t>
            </w:r>
          </w:p>
          <w:p w14:paraId="4D24D15F" w14:textId="77777777" w:rsidR="00233B2A" w:rsidRPr="003B3684" w:rsidRDefault="00233B2A" w:rsidP="002C41C8">
            <w:pPr>
              <w:spacing w:before="60" w:after="60" w:line="200" w:lineRule="exact"/>
              <w:ind w:left="432" w:hanging="432"/>
              <w:jc w:val="both"/>
              <w:rPr>
                <w:rFonts w:ascii="Arial" w:hAnsi="Arial" w:cs="Arial"/>
                <w:sz w:val="16"/>
                <w:szCs w:val="16"/>
                <w:lang w:eastAsia="es-MX"/>
              </w:rPr>
            </w:pPr>
            <w:r w:rsidRPr="003B3684">
              <w:rPr>
                <w:rFonts w:ascii="Arial" w:hAnsi="Arial" w:cs="Arial"/>
                <w:sz w:val="16"/>
                <w:szCs w:val="16"/>
                <w:lang w:eastAsia="es-MX"/>
              </w:rPr>
              <w:t>VII.</w:t>
            </w:r>
            <w:r w:rsidRPr="003B3684">
              <w:rPr>
                <w:rFonts w:ascii="Arial" w:hAnsi="Arial" w:cs="Arial"/>
                <w:sz w:val="16"/>
                <w:szCs w:val="16"/>
                <w:lang w:eastAsia="es-MX"/>
              </w:rPr>
              <w:tab/>
              <w:t>Manifestar, las aduanas en las que deseas prestar los servicios.</w:t>
            </w:r>
          </w:p>
          <w:p w14:paraId="188118EF" w14:textId="77777777" w:rsidR="00233B2A" w:rsidRPr="003B3684" w:rsidRDefault="00233B2A" w:rsidP="002C41C8">
            <w:pPr>
              <w:spacing w:before="60" w:after="60" w:line="200" w:lineRule="exact"/>
              <w:ind w:left="432" w:hanging="432"/>
              <w:jc w:val="both"/>
              <w:rPr>
                <w:rFonts w:ascii="Arial" w:hAnsi="Arial" w:cs="Arial"/>
                <w:sz w:val="16"/>
                <w:szCs w:val="16"/>
                <w:lang w:eastAsia="es-MX"/>
              </w:rPr>
            </w:pPr>
            <w:r w:rsidRPr="003B3684">
              <w:rPr>
                <w:rFonts w:ascii="Arial" w:hAnsi="Arial" w:cs="Arial"/>
                <w:sz w:val="16"/>
                <w:szCs w:val="16"/>
                <w:lang w:eastAsia="es-MX"/>
              </w:rPr>
              <w:t>VIII.</w:t>
            </w:r>
            <w:r w:rsidRPr="003B3684">
              <w:rPr>
                <w:rFonts w:ascii="Arial" w:hAnsi="Arial" w:cs="Arial"/>
                <w:sz w:val="16"/>
                <w:szCs w:val="16"/>
                <w:lang w:eastAsia="es-MX"/>
              </w:rPr>
              <w:tab/>
              <w:t>Para el caso de prórroga manifestar, bajo protesta de decir verdad, que sigues cumpliendo con los requisitos establecidos para su otorgamiento y las obligaciones derivadas de la misma.</w:t>
            </w:r>
          </w:p>
          <w:p w14:paraId="2BA6401F" w14:textId="77777777" w:rsidR="00233B2A" w:rsidRPr="003B3684" w:rsidRDefault="00233B2A" w:rsidP="002C41C8">
            <w:pPr>
              <w:spacing w:before="60" w:after="60" w:line="200" w:lineRule="exact"/>
              <w:ind w:left="432" w:hanging="432"/>
              <w:jc w:val="both"/>
              <w:rPr>
                <w:rFonts w:ascii="Arial" w:hAnsi="Arial" w:cs="Arial"/>
                <w:sz w:val="16"/>
                <w:szCs w:val="16"/>
                <w:lang w:eastAsia="es-MX"/>
              </w:rPr>
            </w:pPr>
            <w:r w:rsidRPr="003B3684">
              <w:rPr>
                <w:rFonts w:ascii="Arial" w:hAnsi="Arial" w:cs="Arial"/>
                <w:sz w:val="16"/>
                <w:szCs w:val="16"/>
                <w:lang w:eastAsia="es-MX"/>
              </w:rPr>
              <w:t>IX.</w:t>
            </w:r>
            <w:r w:rsidRPr="003B3684">
              <w:rPr>
                <w:rFonts w:ascii="Arial" w:hAnsi="Arial" w:cs="Arial"/>
                <w:sz w:val="16"/>
                <w:szCs w:val="16"/>
                <w:lang w:eastAsia="es-MX"/>
              </w:rPr>
              <w:tab/>
              <w:t>Copia del comprobante de pago de la institución de que se trate, realizado mediante el formato electrónico D9 “Formulario múltiple de pago para comercio exterior”, contenido en el Anexo 1 de las RGCE, de conformidad con lo establecido en la regla 1.6.2 de las RGCE.</w:t>
            </w:r>
          </w:p>
          <w:p w14:paraId="23F6C10D" w14:textId="77777777" w:rsidR="00233B2A" w:rsidRPr="003B3684" w:rsidRDefault="00233B2A" w:rsidP="002C41C8">
            <w:pPr>
              <w:spacing w:before="60" w:after="60" w:line="200" w:lineRule="exact"/>
              <w:ind w:left="432" w:hanging="432"/>
              <w:jc w:val="both"/>
              <w:rPr>
                <w:rFonts w:ascii="Arial" w:hAnsi="Arial" w:cs="Arial"/>
                <w:sz w:val="16"/>
                <w:szCs w:val="16"/>
                <w:lang w:eastAsia="es-MX"/>
              </w:rPr>
            </w:pPr>
            <w:r w:rsidRPr="003B3684">
              <w:rPr>
                <w:rFonts w:ascii="Arial" w:hAnsi="Arial" w:cs="Arial"/>
                <w:sz w:val="16"/>
                <w:szCs w:val="16"/>
                <w:lang w:eastAsia="es-MX"/>
              </w:rPr>
              <w:tab/>
              <w:t>Podrás obtener la línea de captura, a través de la liga siguiente:</w:t>
            </w:r>
          </w:p>
          <w:p w14:paraId="4C58D6C1" w14:textId="77777777" w:rsidR="00233B2A" w:rsidRPr="003B3684" w:rsidRDefault="00233B2A" w:rsidP="002C41C8">
            <w:pPr>
              <w:spacing w:before="60" w:after="60" w:line="200" w:lineRule="exact"/>
              <w:ind w:left="432" w:hanging="432"/>
              <w:jc w:val="both"/>
              <w:rPr>
                <w:rFonts w:ascii="Arial" w:hAnsi="Arial" w:cs="Arial"/>
                <w:sz w:val="16"/>
                <w:szCs w:val="16"/>
                <w:lang w:eastAsia="es-MX"/>
              </w:rPr>
            </w:pPr>
            <w:r w:rsidRPr="003B3684">
              <w:rPr>
                <w:rFonts w:ascii="Arial" w:hAnsi="Arial" w:cs="Arial"/>
                <w:sz w:val="16"/>
                <w:szCs w:val="16"/>
                <w:lang w:eastAsia="es-MX"/>
              </w:rPr>
              <w:tab/>
            </w:r>
            <w:r w:rsidRPr="003B3684">
              <w:rPr>
                <w:rFonts w:ascii="Arial" w:hAnsi="Arial" w:cs="Arial"/>
                <w:sz w:val="16"/>
                <w:szCs w:val="16"/>
                <w:u w:val="single"/>
                <w:lang w:eastAsia="es-MX"/>
              </w:rPr>
              <w:t>https://anam.gob.mx/formulario-multiple-de-pago-de-comercio-exterior/</w:t>
            </w:r>
            <w:r w:rsidRPr="003B3684">
              <w:rPr>
                <w:rFonts w:ascii="Arial" w:hAnsi="Arial" w:cs="Arial"/>
                <w:sz w:val="16"/>
                <w:szCs w:val="16"/>
                <w:lang w:eastAsia="es-MX"/>
              </w:rPr>
              <w:t xml:space="preserve"> </w:t>
            </w:r>
          </w:p>
        </w:tc>
      </w:tr>
      <w:tr w:rsidR="00233B2A" w:rsidRPr="003B3684" w14:paraId="503FA885" w14:textId="77777777" w:rsidTr="002C41C8">
        <w:trPr>
          <w:trHeight w:val="20"/>
        </w:trPr>
        <w:tc>
          <w:tcPr>
            <w:tcW w:w="5000" w:type="pct"/>
            <w:gridSpan w:val="7"/>
            <w:shd w:val="clear" w:color="auto" w:fill="BFBFBF"/>
          </w:tcPr>
          <w:p w14:paraId="5F796C61" w14:textId="77777777" w:rsidR="00233B2A" w:rsidRPr="003B3684" w:rsidRDefault="00233B2A" w:rsidP="002C41C8">
            <w:pPr>
              <w:spacing w:before="60" w:after="40" w:line="205" w:lineRule="exact"/>
              <w:jc w:val="center"/>
              <w:rPr>
                <w:rFonts w:ascii="Arial" w:hAnsi="Arial" w:cs="Arial"/>
                <w:b/>
                <w:noProof/>
                <w:sz w:val="16"/>
                <w:szCs w:val="16"/>
                <w:lang w:eastAsia="es-MX"/>
              </w:rPr>
            </w:pPr>
            <w:r w:rsidRPr="003B3684">
              <w:rPr>
                <w:rFonts w:ascii="Arial" w:hAnsi="Arial" w:cs="Arial"/>
                <w:b/>
                <w:noProof/>
                <w:sz w:val="16"/>
                <w:szCs w:val="16"/>
                <w:lang w:eastAsia="es-MX"/>
              </w:rPr>
              <w:lastRenderedPageBreak/>
              <w:t>¿Con qué condiciones debo cumplir?</w:t>
            </w:r>
          </w:p>
        </w:tc>
      </w:tr>
      <w:tr w:rsidR="00233B2A" w:rsidRPr="003B3684" w14:paraId="4CF03A85" w14:textId="77777777" w:rsidTr="002C41C8">
        <w:trPr>
          <w:trHeight w:val="20"/>
        </w:trPr>
        <w:tc>
          <w:tcPr>
            <w:tcW w:w="5000" w:type="pct"/>
            <w:gridSpan w:val="7"/>
            <w:tcBorders>
              <w:bottom w:val="single" w:sz="6" w:space="0" w:color="auto"/>
            </w:tcBorders>
            <w:shd w:val="clear" w:color="auto" w:fill="FFFFFF"/>
          </w:tcPr>
          <w:p w14:paraId="3530C3A5" w14:textId="77777777" w:rsidR="00233B2A" w:rsidRPr="003B3684" w:rsidRDefault="00233B2A" w:rsidP="002C41C8">
            <w:pPr>
              <w:spacing w:before="60" w:after="40" w:line="205" w:lineRule="exact"/>
              <w:ind w:left="432" w:hanging="432"/>
              <w:jc w:val="both"/>
              <w:rPr>
                <w:rFonts w:ascii="Arial" w:hAnsi="Arial" w:cs="Arial"/>
                <w:sz w:val="16"/>
                <w:szCs w:val="16"/>
                <w:lang w:eastAsia="es-MX"/>
              </w:rPr>
            </w:pPr>
            <w:r w:rsidRPr="003B3684">
              <w:rPr>
                <w:rFonts w:ascii="Arial" w:hAnsi="Arial" w:cs="Arial"/>
                <w:sz w:val="16"/>
                <w:szCs w:val="16"/>
                <w:lang w:eastAsia="es-MX"/>
              </w:rPr>
              <w:t>I.</w:t>
            </w:r>
            <w:r w:rsidRPr="003B3684">
              <w:rPr>
                <w:rFonts w:ascii="Arial" w:hAnsi="Arial" w:cs="Arial"/>
                <w:sz w:val="16"/>
                <w:szCs w:val="16"/>
                <w:lang w:eastAsia="es-MX"/>
              </w:rPr>
              <w:tab/>
              <w:t>Estar inscrito y activo en el RFC.</w:t>
            </w:r>
          </w:p>
          <w:p w14:paraId="2ACE55CD" w14:textId="77777777" w:rsidR="00233B2A" w:rsidRPr="003B3684" w:rsidRDefault="00233B2A" w:rsidP="002C41C8">
            <w:pPr>
              <w:spacing w:before="60" w:after="40" w:line="205" w:lineRule="exact"/>
              <w:ind w:left="432" w:hanging="432"/>
              <w:jc w:val="both"/>
              <w:rPr>
                <w:rFonts w:ascii="Arial" w:hAnsi="Arial" w:cs="Arial"/>
                <w:sz w:val="16"/>
                <w:szCs w:val="16"/>
                <w:lang w:eastAsia="es-MX"/>
              </w:rPr>
            </w:pPr>
            <w:r w:rsidRPr="003B3684">
              <w:rPr>
                <w:rFonts w:ascii="Arial" w:hAnsi="Arial" w:cs="Arial"/>
                <w:sz w:val="16"/>
                <w:szCs w:val="16"/>
                <w:lang w:eastAsia="es-MX"/>
              </w:rPr>
              <w:t>II.</w:t>
            </w:r>
            <w:r w:rsidRPr="003B3684">
              <w:rPr>
                <w:rFonts w:ascii="Arial" w:hAnsi="Arial" w:cs="Arial"/>
                <w:sz w:val="16"/>
                <w:szCs w:val="16"/>
                <w:lang w:eastAsia="es-MX"/>
              </w:rPr>
              <w:tab/>
              <w:t>Contar con e.firma vigente.</w:t>
            </w:r>
          </w:p>
          <w:p w14:paraId="48BE708A" w14:textId="77777777" w:rsidR="00233B2A" w:rsidRPr="003B3684" w:rsidRDefault="00233B2A" w:rsidP="002C41C8">
            <w:pPr>
              <w:spacing w:before="60" w:after="40" w:line="205" w:lineRule="exact"/>
              <w:ind w:left="432" w:hanging="432"/>
              <w:jc w:val="both"/>
              <w:rPr>
                <w:rFonts w:ascii="Arial" w:hAnsi="Arial" w:cs="Arial"/>
                <w:sz w:val="16"/>
                <w:szCs w:val="16"/>
                <w:lang w:eastAsia="es-MX"/>
              </w:rPr>
            </w:pPr>
            <w:r w:rsidRPr="003B3684">
              <w:rPr>
                <w:rFonts w:ascii="Arial" w:hAnsi="Arial" w:cs="Arial"/>
                <w:sz w:val="16"/>
                <w:szCs w:val="16"/>
                <w:lang w:eastAsia="es-MX"/>
              </w:rPr>
              <w:t>III.</w:t>
            </w:r>
            <w:r w:rsidRPr="003B3684">
              <w:rPr>
                <w:rFonts w:ascii="Arial" w:hAnsi="Arial" w:cs="Arial"/>
                <w:sz w:val="16"/>
                <w:szCs w:val="16"/>
                <w:lang w:eastAsia="es-MX"/>
              </w:rPr>
              <w:tab/>
              <w:t>Estar al corriente en el cumplimiento de tus obligaciones fiscales.</w:t>
            </w:r>
          </w:p>
        </w:tc>
      </w:tr>
      <w:tr w:rsidR="00233B2A" w:rsidRPr="003B3684" w14:paraId="5CE464A9" w14:textId="77777777" w:rsidTr="002C41C8">
        <w:trPr>
          <w:trHeight w:val="20"/>
        </w:trPr>
        <w:tc>
          <w:tcPr>
            <w:tcW w:w="5000" w:type="pct"/>
            <w:gridSpan w:val="7"/>
            <w:shd w:val="clear" w:color="auto" w:fill="A6A6A6"/>
          </w:tcPr>
          <w:p w14:paraId="3701D8BC" w14:textId="77777777" w:rsidR="00233B2A" w:rsidRPr="003B3684" w:rsidRDefault="00233B2A" w:rsidP="002C41C8">
            <w:pPr>
              <w:spacing w:before="60" w:after="40" w:line="205" w:lineRule="exact"/>
              <w:jc w:val="center"/>
              <w:rPr>
                <w:rFonts w:ascii="Arial" w:hAnsi="Arial" w:cs="Arial"/>
                <w:b/>
                <w:sz w:val="16"/>
                <w:szCs w:val="16"/>
                <w:lang w:eastAsia="es-MX"/>
              </w:rPr>
            </w:pPr>
            <w:r w:rsidRPr="003B3684">
              <w:rPr>
                <w:rFonts w:ascii="Arial" w:hAnsi="Arial" w:cs="Arial"/>
                <w:b/>
                <w:sz w:val="16"/>
                <w:szCs w:val="16"/>
                <w:lang w:eastAsia="es-MX"/>
              </w:rPr>
              <w:t>SEGUIMIENTO Y RESOLUCIÓN DEL TRÁMITE O SERVICIO</w:t>
            </w:r>
          </w:p>
        </w:tc>
      </w:tr>
      <w:tr w:rsidR="00233B2A" w:rsidRPr="003B3684" w14:paraId="62AD8557" w14:textId="77777777" w:rsidTr="002C41C8">
        <w:trPr>
          <w:trHeight w:val="20"/>
        </w:trPr>
        <w:tc>
          <w:tcPr>
            <w:tcW w:w="2488" w:type="pct"/>
            <w:gridSpan w:val="4"/>
            <w:shd w:val="clear" w:color="auto" w:fill="C0C0C0"/>
          </w:tcPr>
          <w:p w14:paraId="40F6825C" w14:textId="77777777" w:rsidR="00233B2A" w:rsidRPr="003B3684" w:rsidRDefault="00233B2A" w:rsidP="002C41C8">
            <w:pPr>
              <w:spacing w:before="60" w:after="40" w:line="205" w:lineRule="exact"/>
              <w:jc w:val="both"/>
              <w:rPr>
                <w:rFonts w:ascii="Arial" w:hAnsi="Arial" w:cs="Arial"/>
                <w:b/>
                <w:sz w:val="16"/>
                <w:szCs w:val="16"/>
                <w:lang w:eastAsia="es-MX"/>
              </w:rPr>
            </w:pPr>
            <w:r w:rsidRPr="003B3684">
              <w:rPr>
                <w:rFonts w:ascii="Arial" w:hAnsi="Arial" w:cs="Arial"/>
                <w:b/>
                <w:sz w:val="16"/>
                <w:szCs w:val="16"/>
                <w:lang w:eastAsia="es-MX"/>
              </w:rPr>
              <w:t>¿Cómo puedo dar seguimiento al Trámite o Servicio?</w:t>
            </w:r>
          </w:p>
        </w:tc>
        <w:tc>
          <w:tcPr>
            <w:tcW w:w="2512" w:type="pct"/>
            <w:gridSpan w:val="3"/>
            <w:shd w:val="clear" w:color="auto" w:fill="C0C0C0"/>
          </w:tcPr>
          <w:p w14:paraId="4BF3CA87" w14:textId="77777777" w:rsidR="00233B2A" w:rsidRPr="003B3684" w:rsidRDefault="00233B2A" w:rsidP="002C41C8">
            <w:pPr>
              <w:spacing w:before="60" w:after="40" w:line="205" w:lineRule="exact"/>
              <w:jc w:val="both"/>
              <w:rPr>
                <w:rFonts w:ascii="Arial" w:hAnsi="Arial" w:cs="Arial"/>
                <w:b/>
                <w:sz w:val="16"/>
                <w:szCs w:val="16"/>
                <w:lang w:eastAsia="es-MX"/>
              </w:rPr>
            </w:pPr>
            <w:r w:rsidRPr="003B3684">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3B3684">
              <w:rPr>
                <w:rFonts w:ascii="Arial" w:hAnsi="Arial" w:cs="Arial"/>
                <w:b/>
                <w:sz w:val="16"/>
                <w:szCs w:val="16"/>
                <w:lang w:eastAsia="es-MX"/>
              </w:rPr>
              <w:t>o Servicio?</w:t>
            </w:r>
          </w:p>
        </w:tc>
      </w:tr>
      <w:tr w:rsidR="00233B2A" w:rsidRPr="003B3684" w14:paraId="593F9526" w14:textId="77777777" w:rsidTr="002C41C8">
        <w:trPr>
          <w:trHeight w:val="20"/>
        </w:trPr>
        <w:tc>
          <w:tcPr>
            <w:tcW w:w="2488" w:type="pct"/>
            <w:gridSpan w:val="4"/>
          </w:tcPr>
          <w:p w14:paraId="35E154D0" w14:textId="77777777" w:rsidR="00233B2A" w:rsidRPr="003B3684" w:rsidRDefault="00233B2A" w:rsidP="002C41C8">
            <w:pPr>
              <w:spacing w:before="60" w:after="40" w:line="205" w:lineRule="exact"/>
              <w:jc w:val="both"/>
              <w:rPr>
                <w:rFonts w:ascii="Arial" w:hAnsi="Arial" w:cs="Arial"/>
                <w:sz w:val="16"/>
                <w:szCs w:val="16"/>
                <w:lang w:eastAsia="es-MX"/>
              </w:rPr>
            </w:pPr>
            <w:r w:rsidRPr="003B3684">
              <w:rPr>
                <w:rFonts w:ascii="Arial" w:hAnsi="Arial" w:cs="Arial"/>
                <w:sz w:val="16"/>
                <w:szCs w:val="16"/>
                <w:lang w:eastAsia="es-MX"/>
              </w:rPr>
              <w:t xml:space="preserve">A través de correo electrónico a la dirección: </w:t>
            </w:r>
            <w:r w:rsidRPr="003B3684">
              <w:rPr>
                <w:rFonts w:ascii="Arial" w:hAnsi="Arial" w:cs="Arial"/>
                <w:sz w:val="16"/>
                <w:szCs w:val="16"/>
                <w:u w:val="single"/>
                <w:lang w:eastAsia="es-MX"/>
              </w:rPr>
              <w:t>autorizaciones_2@anam.gob.mx</w:t>
            </w:r>
            <w:r w:rsidRPr="003B3684">
              <w:rPr>
                <w:rFonts w:ascii="Arial" w:hAnsi="Arial" w:cs="Arial"/>
                <w:sz w:val="16"/>
                <w:szCs w:val="16"/>
                <w:lang w:eastAsia="es-MX"/>
              </w:rPr>
              <w:t>, indicando el nombre del solicitante, fecha y número de folio de recepción.</w:t>
            </w:r>
          </w:p>
        </w:tc>
        <w:tc>
          <w:tcPr>
            <w:tcW w:w="2512" w:type="pct"/>
            <w:gridSpan w:val="3"/>
          </w:tcPr>
          <w:p w14:paraId="207F9338" w14:textId="77777777" w:rsidR="00233B2A" w:rsidRPr="003B3684" w:rsidRDefault="00233B2A" w:rsidP="002C41C8">
            <w:pPr>
              <w:spacing w:before="60" w:after="40" w:line="205" w:lineRule="exact"/>
              <w:jc w:val="both"/>
              <w:rPr>
                <w:rFonts w:ascii="Arial" w:hAnsi="Arial" w:cs="Arial"/>
                <w:sz w:val="16"/>
                <w:szCs w:val="16"/>
                <w:lang w:eastAsia="es-MX"/>
              </w:rPr>
            </w:pPr>
            <w:r w:rsidRPr="003B3684">
              <w:rPr>
                <w:rFonts w:ascii="Arial" w:hAnsi="Arial" w:cs="Arial"/>
                <w:sz w:val="16"/>
                <w:szCs w:val="16"/>
                <w:lang w:eastAsia="es-MX"/>
              </w:rPr>
              <w:t>No.</w:t>
            </w:r>
          </w:p>
        </w:tc>
      </w:tr>
      <w:tr w:rsidR="00233B2A" w:rsidRPr="003B3684" w14:paraId="5FF56D2C" w14:textId="77777777" w:rsidTr="002C41C8">
        <w:trPr>
          <w:trHeight w:val="20"/>
        </w:trPr>
        <w:tc>
          <w:tcPr>
            <w:tcW w:w="5000" w:type="pct"/>
            <w:gridSpan w:val="7"/>
            <w:shd w:val="clear" w:color="auto" w:fill="A6A6A6"/>
          </w:tcPr>
          <w:p w14:paraId="7749A96B" w14:textId="77777777" w:rsidR="00233B2A" w:rsidRPr="003B3684" w:rsidRDefault="00233B2A" w:rsidP="002C41C8">
            <w:pPr>
              <w:spacing w:before="60" w:after="40" w:line="205" w:lineRule="exact"/>
              <w:jc w:val="center"/>
              <w:rPr>
                <w:rFonts w:ascii="Arial" w:hAnsi="Arial" w:cs="Arial"/>
                <w:b/>
                <w:sz w:val="16"/>
                <w:szCs w:val="16"/>
                <w:lang w:eastAsia="es-MX"/>
              </w:rPr>
            </w:pPr>
            <w:r w:rsidRPr="003B3684">
              <w:rPr>
                <w:rFonts w:ascii="Arial" w:hAnsi="Arial" w:cs="Arial"/>
                <w:b/>
                <w:sz w:val="16"/>
                <w:szCs w:val="16"/>
                <w:lang w:eastAsia="es-MX"/>
              </w:rPr>
              <w:t>Resolución del Trámite o Servicio</w:t>
            </w:r>
          </w:p>
        </w:tc>
      </w:tr>
      <w:tr w:rsidR="00233B2A" w:rsidRPr="003B3684" w14:paraId="5852E16D" w14:textId="77777777" w:rsidTr="002C41C8">
        <w:trPr>
          <w:trHeight w:val="20"/>
        </w:trPr>
        <w:tc>
          <w:tcPr>
            <w:tcW w:w="5000" w:type="pct"/>
            <w:gridSpan w:val="7"/>
          </w:tcPr>
          <w:p w14:paraId="656A2233" w14:textId="77777777" w:rsidR="00233B2A" w:rsidRPr="003B3684" w:rsidRDefault="00233B2A" w:rsidP="002C41C8">
            <w:pPr>
              <w:spacing w:before="60" w:after="40" w:line="205" w:lineRule="exact"/>
              <w:ind w:left="432" w:hanging="432"/>
              <w:jc w:val="both"/>
              <w:rPr>
                <w:rFonts w:ascii="Arial" w:hAnsi="Arial" w:cs="Arial"/>
                <w:sz w:val="16"/>
                <w:szCs w:val="16"/>
                <w:lang w:eastAsia="es-MX"/>
              </w:rPr>
            </w:pPr>
            <w:r w:rsidRPr="003B3684">
              <w:rPr>
                <w:rFonts w:ascii="Arial" w:hAnsi="Arial" w:cs="Arial"/>
                <w:sz w:val="16"/>
                <w:szCs w:val="16"/>
                <w:lang w:eastAsia="es-MX"/>
              </w:rPr>
              <w:t>I.</w:t>
            </w:r>
            <w:r w:rsidRPr="003B3684">
              <w:rPr>
                <w:rFonts w:ascii="Arial" w:hAnsi="Arial" w:cs="Arial"/>
                <w:sz w:val="16"/>
                <w:szCs w:val="16"/>
                <w:lang w:eastAsia="es-MX"/>
              </w:rPr>
              <w:tab/>
              <w:t>La resolución de la solicitud se te notificará en las formas señaladas en los artículos 134, fracciones I y III y 136 del CFF, según corresponda.</w:t>
            </w:r>
          </w:p>
          <w:p w14:paraId="33AEE9FA" w14:textId="77777777" w:rsidR="00233B2A" w:rsidRPr="003B3684" w:rsidRDefault="00233B2A" w:rsidP="002C41C8">
            <w:pPr>
              <w:spacing w:before="60" w:after="40" w:line="205" w:lineRule="exact"/>
              <w:ind w:left="432" w:hanging="432"/>
              <w:jc w:val="both"/>
              <w:rPr>
                <w:rFonts w:ascii="Arial" w:hAnsi="Arial" w:cs="Arial"/>
                <w:sz w:val="16"/>
                <w:szCs w:val="16"/>
                <w:lang w:eastAsia="es-MX"/>
              </w:rPr>
            </w:pPr>
            <w:r w:rsidRPr="003B3684">
              <w:rPr>
                <w:rFonts w:ascii="Arial" w:hAnsi="Arial" w:cs="Arial"/>
                <w:sz w:val="16"/>
                <w:szCs w:val="16"/>
                <w:lang w:eastAsia="es-MX"/>
              </w:rPr>
              <w:t>II.</w:t>
            </w:r>
            <w:r w:rsidRPr="003B3684">
              <w:rPr>
                <w:rFonts w:ascii="Arial" w:hAnsi="Arial" w:cs="Arial"/>
                <w:sz w:val="16"/>
                <w:szCs w:val="16"/>
                <w:lang w:eastAsia="es-MX"/>
              </w:rPr>
              <w:tab/>
              <w:t>Transcurrido el plazo de tres meses sin que se te notifique la resolución, podrás considerar que la autoridad resolvió negativamente.</w:t>
            </w:r>
          </w:p>
        </w:tc>
      </w:tr>
      <w:tr w:rsidR="00233B2A" w:rsidRPr="003B3684" w14:paraId="00E596EB" w14:textId="77777777" w:rsidTr="002C41C8">
        <w:trPr>
          <w:trHeight w:val="20"/>
        </w:trPr>
        <w:tc>
          <w:tcPr>
            <w:tcW w:w="1721" w:type="pct"/>
            <w:gridSpan w:val="2"/>
            <w:shd w:val="clear" w:color="auto" w:fill="C0C0C0"/>
          </w:tcPr>
          <w:p w14:paraId="7E9F08FB" w14:textId="77777777" w:rsidR="00233B2A" w:rsidRPr="003B3684" w:rsidRDefault="00233B2A" w:rsidP="002C41C8">
            <w:pPr>
              <w:spacing w:before="60" w:after="40" w:line="205" w:lineRule="exact"/>
              <w:jc w:val="both"/>
              <w:rPr>
                <w:rFonts w:ascii="Arial" w:hAnsi="Arial" w:cs="Arial"/>
                <w:b/>
                <w:sz w:val="16"/>
                <w:szCs w:val="16"/>
                <w:lang w:eastAsia="es-MX"/>
              </w:rPr>
            </w:pPr>
            <w:r w:rsidRPr="003B3684">
              <w:rPr>
                <w:rFonts w:ascii="Arial" w:hAnsi="Arial" w:cs="Arial"/>
                <w:b/>
                <w:sz w:val="16"/>
                <w:szCs w:val="16"/>
                <w:lang w:eastAsia="es-MX"/>
              </w:rPr>
              <w:t>Plazo máximo para que la ANAM resuelva el Trámite o Servicio</w:t>
            </w:r>
          </w:p>
        </w:tc>
        <w:tc>
          <w:tcPr>
            <w:tcW w:w="1763" w:type="pct"/>
            <w:gridSpan w:val="3"/>
            <w:shd w:val="clear" w:color="auto" w:fill="C0C0C0"/>
          </w:tcPr>
          <w:p w14:paraId="36288516" w14:textId="77777777" w:rsidR="00233B2A" w:rsidRPr="003B3684" w:rsidRDefault="00233B2A" w:rsidP="002C41C8">
            <w:pPr>
              <w:spacing w:before="60" w:after="40" w:line="205" w:lineRule="exact"/>
              <w:jc w:val="both"/>
              <w:rPr>
                <w:rFonts w:ascii="Arial" w:hAnsi="Arial" w:cs="Arial"/>
                <w:b/>
                <w:sz w:val="16"/>
                <w:szCs w:val="16"/>
                <w:lang w:eastAsia="es-MX"/>
              </w:rPr>
            </w:pPr>
            <w:r w:rsidRPr="003B3684">
              <w:rPr>
                <w:rFonts w:ascii="Arial" w:hAnsi="Arial" w:cs="Arial"/>
                <w:b/>
                <w:sz w:val="16"/>
                <w:szCs w:val="16"/>
                <w:lang w:eastAsia="es-MX"/>
              </w:rPr>
              <w:t>Plazo máximo para que la ANAM solicite información adicional</w:t>
            </w:r>
          </w:p>
        </w:tc>
        <w:tc>
          <w:tcPr>
            <w:tcW w:w="1516" w:type="pct"/>
            <w:gridSpan w:val="2"/>
            <w:shd w:val="clear" w:color="auto" w:fill="C0C0C0"/>
          </w:tcPr>
          <w:p w14:paraId="4B86793B" w14:textId="77777777" w:rsidR="00233B2A" w:rsidRPr="003B3684" w:rsidRDefault="00233B2A" w:rsidP="002C41C8">
            <w:pPr>
              <w:spacing w:before="60" w:after="40" w:line="205" w:lineRule="exact"/>
              <w:jc w:val="both"/>
              <w:rPr>
                <w:rFonts w:ascii="Arial" w:hAnsi="Arial" w:cs="Arial"/>
                <w:b/>
                <w:sz w:val="16"/>
                <w:szCs w:val="16"/>
                <w:lang w:eastAsia="es-MX"/>
              </w:rPr>
            </w:pPr>
            <w:r w:rsidRPr="003B3684">
              <w:rPr>
                <w:rFonts w:ascii="Arial" w:hAnsi="Arial" w:cs="Arial"/>
                <w:b/>
                <w:sz w:val="16"/>
                <w:szCs w:val="16"/>
                <w:lang w:eastAsia="es-MX"/>
              </w:rPr>
              <w:t>Plazo máximo para cumplir con la información solicitada</w:t>
            </w:r>
          </w:p>
        </w:tc>
      </w:tr>
      <w:tr w:rsidR="00233B2A" w:rsidRPr="003B3684" w14:paraId="7063E658" w14:textId="77777777" w:rsidTr="002C41C8">
        <w:trPr>
          <w:trHeight w:val="20"/>
        </w:trPr>
        <w:tc>
          <w:tcPr>
            <w:tcW w:w="1721" w:type="pct"/>
            <w:gridSpan w:val="2"/>
          </w:tcPr>
          <w:p w14:paraId="02DB579E" w14:textId="77777777" w:rsidR="00233B2A" w:rsidRPr="003B3684" w:rsidRDefault="00233B2A" w:rsidP="002C41C8">
            <w:pPr>
              <w:spacing w:before="60" w:after="40" w:line="205" w:lineRule="exact"/>
              <w:jc w:val="both"/>
              <w:rPr>
                <w:rFonts w:ascii="Arial" w:hAnsi="Arial" w:cs="Arial"/>
                <w:sz w:val="16"/>
                <w:szCs w:val="16"/>
                <w:lang w:eastAsia="es-MX"/>
              </w:rPr>
            </w:pPr>
            <w:r w:rsidRPr="003B3684">
              <w:rPr>
                <w:rFonts w:ascii="Arial" w:hAnsi="Arial" w:cs="Arial"/>
                <w:sz w:val="16"/>
                <w:szCs w:val="16"/>
                <w:lang w:eastAsia="es-MX"/>
              </w:rPr>
              <w:t>Tres meses.</w:t>
            </w:r>
          </w:p>
        </w:tc>
        <w:tc>
          <w:tcPr>
            <w:tcW w:w="1763" w:type="pct"/>
            <w:gridSpan w:val="3"/>
          </w:tcPr>
          <w:p w14:paraId="33BCFC40" w14:textId="77777777" w:rsidR="00233B2A" w:rsidRPr="003B3684" w:rsidRDefault="00233B2A" w:rsidP="002C41C8">
            <w:pPr>
              <w:spacing w:before="60" w:after="40" w:line="205" w:lineRule="exact"/>
              <w:jc w:val="both"/>
              <w:rPr>
                <w:rFonts w:ascii="Arial" w:hAnsi="Arial" w:cs="Arial"/>
                <w:sz w:val="16"/>
                <w:szCs w:val="16"/>
                <w:lang w:eastAsia="es-MX"/>
              </w:rPr>
            </w:pPr>
            <w:r w:rsidRPr="003B3684">
              <w:rPr>
                <w:rFonts w:ascii="Arial" w:hAnsi="Arial" w:cs="Arial"/>
                <w:sz w:val="16"/>
                <w:szCs w:val="16"/>
                <w:lang w:eastAsia="es-MX"/>
              </w:rPr>
              <w:t>Veinte días.</w:t>
            </w:r>
          </w:p>
        </w:tc>
        <w:tc>
          <w:tcPr>
            <w:tcW w:w="1516" w:type="pct"/>
            <w:gridSpan w:val="2"/>
          </w:tcPr>
          <w:p w14:paraId="7425FCE6" w14:textId="77777777" w:rsidR="00233B2A" w:rsidRPr="003B3684" w:rsidRDefault="00233B2A" w:rsidP="002C41C8">
            <w:pPr>
              <w:spacing w:before="60" w:after="40" w:line="205" w:lineRule="exact"/>
              <w:jc w:val="both"/>
              <w:rPr>
                <w:rFonts w:ascii="Arial" w:hAnsi="Arial" w:cs="Arial"/>
                <w:sz w:val="16"/>
                <w:szCs w:val="16"/>
                <w:lang w:eastAsia="es-MX"/>
              </w:rPr>
            </w:pPr>
            <w:r w:rsidRPr="003B3684">
              <w:rPr>
                <w:rFonts w:ascii="Arial" w:hAnsi="Arial" w:cs="Arial"/>
                <w:sz w:val="16"/>
                <w:szCs w:val="16"/>
                <w:lang w:eastAsia="es-MX"/>
              </w:rPr>
              <w:t>Diez</w:t>
            </w:r>
            <w:r w:rsidRPr="003B3684" w:rsidDel="00116A0F">
              <w:rPr>
                <w:rFonts w:ascii="Arial" w:hAnsi="Arial" w:cs="Arial"/>
                <w:sz w:val="16"/>
                <w:szCs w:val="16"/>
                <w:lang w:eastAsia="es-MX"/>
              </w:rPr>
              <w:t xml:space="preserve"> </w:t>
            </w:r>
            <w:r w:rsidRPr="003B3684">
              <w:rPr>
                <w:rFonts w:ascii="Arial" w:hAnsi="Arial" w:cs="Arial"/>
                <w:sz w:val="16"/>
                <w:szCs w:val="16"/>
                <w:lang w:eastAsia="es-MX"/>
              </w:rPr>
              <w:t>días.</w:t>
            </w:r>
          </w:p>
        </w:tc>
      </w:tr>
      <w:tr w:rsidR="00233B2A" w:rsidRPr="003B3684" w14:paraId="32E26583" w14:textId="77777777" w:rsidTr="002C41C8">
        <w:trPr>
          <w:trHeight w:val="20"/>
        </w:trPr>
        <w:tc>
          <w:tcPr>
            <w:tcW w:w="2488" w:type="pct"/>
            <w:gridSpan w:val="4"/>
            <w:shd w:val="clear" w:color="auto" w:fill="C0C0C0"/>
          </w:tcPr>
          <w:p w14:paraId="4388BE05" w14:textId="77777777" w:rsidR="00233B2A" w:rsidRPr="003B3684" w:rsidRDefault="00233B2A" w:rsidP="002C41C8">
            <w:pPr>
              <w:spacing w:before="60" w:after="40" w:line="205" w:lineRule="exact"/>
              <w:jc w:val="both"/>
              <w:rPr>
                <w:rFonts w:ascii="Arial" w:hAnsi="Arial" w:cs="Arial"/>
                <w:b/>
                <w:sz w:val="16"/>
                <w:szCs w:val="16"/>
                <w:lang w:eastAsia="es-MX"/>
              </w:rPr>
            </w:pPr>
            <w:r w:rsidRPr="003B3684">
              <w:rPr>
                <w:rFonts w:ascii="Arial" w:hAnsi="Arial" w:cs="Arial"/>
                <w:b/>
                <w:sz w:val="16"/>
                <w:szCs w:val="16"/>
                <w:lang w:eastAsia="es-MX"/>
              </w:rPr>
              <w:t>¿Qué documento obtengo al finalizar el Trámite o Servicio?</w:t>
            </w:r>
          </w:p>
        </w:tc>
        <w:tc>
          <w:tcPr>
            <w:tcW w:w="2512" w:type="pct"/>
            <w:gridSpan w:val="3"/>
            <w:shd w:val="clear" w:color="auto" w:fill="C0C0C0"/>
          </w:tcPr>
          <w:p w14:paraId="6FEEAFFD" w14:textId="77777777" w:rsidR="00233B2A" w:rsidRPr="003B3684" w:rsidRDefault="00233B2A" w:rsidP="002C41C8">
            <w:pPr>
              <w:spacing w:before="60" w:after="40" w:line="205" w:lineRule="exact"/>
              <w:jc w:val="center"/>
              <w:rPr>
                <w:rFonts w:ascii="Arial" w:hAnsi="Arial" w:cs="Arial"/>
                <w:b/>
                <w:sz w:val="16"/>
                <w:szCs w:val="16"/>
                <w:lang w:eastAsia="es-MX"/>
              </w:rPr>
            </w:pPr>
            <w:r w:rsidRPr="003B3684">
              <w:rPr>
                <w:rFonts w:ascii="Arial" w:hAnsi="Arial" w:cs="Arial"/>
                <w:b/>
                <w:sz w:val="16"/>
                <w:szCs w:val="16"/>
                <w:lang w:eastAsia="es-MX"/>
              </w:rPr>
              <w:t>¿Cuál es la vigencia del Trámite o Servicio?</w:t>
            </w:r>
          </w:p>
        </w:tc>
      </w:tr>
      <w:tr w:rsidR="00233B2A" w:rsidRPr="003B3684" w14:paraId="3258A54C" w14:textId="77777777" w:rsidTr="002C41C8">
        <w:trPr>
          <w:trHeight w:val="20"/>
        </w:trPr>
        <w:tc>
          <w:tcPr>
            <w:tcW w:w="2488" w:type="pct"/>
            <w:gridSpan w:val="4"/>
            <w:tcBorders>
              <w:bottom w:val="single" w:sz="6" w:space="0" w:color="auto"/>
            </w:tcBorders>
          </w:tcPr>
          <w:p w14:paraId="325D1BF2" w14:textId="77777777" w:rsidR="00233B2A" w:rsidRPr="003B3684" w:rsidRDefault="00233B2A" w:rsidP="002C41C8">
            <w:pPr>
              <w:spacing w:before="60" w:after="40" w:line="205" w:lineRule="exact"/>
              <w:jc w:val="both"/>
              <w:rPr>
                <w:rFonts w:ascii="Arial" w:hAnsi="Arial" w:cs="Arial"/>
                <w:sz w:val="16"/>
                <w:szCs w:val="16"/>
                <w:lang w:eastAsia="es-MX"/>
              </w:rPr>
            </w:pPr>
            <w:r w:rsidRPr="003B3684">
              <w:rPr>
                <w:rFonts w:ascii="Arial" w:hAnsi="Arial" w:cs="Arial"/>
                <w:sz w:val="16"/>
                <w:szCs w:val="16"/>
                <w:lang w:eastAsia="es-MX"/>
              </w:rPr>
              <w:t>Oficio de respuesta.</w:t>
            </w:r>
          </w:p>
        </w:tc>
        <w:tc>
          <w:tcPr>
            <w:tcW w:w="2512" w:type="pct"/>
            <w:gridSpan w:val="3"/>
            <w:tcBorders>
              <w:bottom w:val="single" w:sz="6" w:space="0" w:color="auto"/>
            </w:tcBorders>
          </w:tcPr>
          <w:p w14:paraId="3905E616" w14:textId="77777777" w:rsidR="00233B2A" w:rsidRPr="003B3684" w:rsidRDefault="00233B2A" w:rsidP="002C41C8">
            <w:pPr>
              <w:spacing w:before="60" w:after="40" w:line="205" w:lineRule="exact"/>
              <w:jc w:val="both"/>
              <w:rPr>
                <w:rFonts w:ascii="Arial" w:hAnsi="Arial" w:cs="Arial"/>
                <w:sz w:val="16"/>
                <w:szCs w:val="16"/>
                <w:lang w:eastAsia="es-MX"/>
              </w:rPr>
            </w:pPr>
            <w:r w:rsidRPr="003B3684">
              <w:rPr>
                <w:rFonts w:ascii="Arial" w:hAnsi="Arial" w:cs="Arial"/>
                <w:sz w:val="16"/>
                <w:szCs w:val="16"/>
                <w:lang w:eastAsia="es-MX"/>
              </w:rPr>
              <w:t>Hasta por diez años; prorrogables por un plazo igual.</w:t>
            </w:r>
          </w:p>
        </w:tc>
      </w:tr>
      <w:tr w:rsidR="00233B2A" w:rsidRPr="003B3684" w14:paraId="1DCCC153" w14:textId="77777777" w:rsidTr="002C41C8">
        <w:trPr>
          <w:trHeight w:val="20"/>
        </w:trPr>
        <w:tc>
          <w:tcPr>
            <w:tcW w:w="5000" w:type="pct"/>
            <w:gridSpan w:val="7"/>
            <w:shd w:val="clear" w:color="auto" w:fill="A6A6A6"/>
          </w:tcPr>
          <w:p w14:paraId="0DCA1D25" w14:textId="77777777" w:rsidR="00233B2A" w:rsidRPr="003B3684" w:rsidRDefault="00233B2A" w:rsidP="002C41C8">
            <w:pPr>
              <w:spacing w:before="60" w:after="40" w:line="205" w:lineRule="exact"/>
              <w:jc w:val="center"/>
              <w:rPr>
                <w:rFonts w:ascii="Arial" w:hAnsi="Arial" w:cs="Arial"/>
                <w:b/>
                <w:sz w:val="16"/>
                <w:szCs w:val="16"/>
                <w:lang w:eastAsia="es-MX"/>
              </w:rPr>
            </w:pPr>
            <w:r w:rsidRPr="003B3684">
              <w:rPr>
                <w:rFonts w:ascii="Arial" w:hAnsi="Arial" w:cs="Arial"/>
                <w:b/>
                <w:sz w:val="16"/>
                <w:szCs w:val="16"/>
                <w:lang w:eastAsia="es-MX"/>
              </w:rPr>
              <w:t>CANALES DE ATENCIÓN</w:t>
            </w:r>
          </w:p>
        </w:tc>
      </w:tr>
      <w:tr w:rsidR="00233B2A" w:rsidRPr="003B3684" w14:paraId="0FD2295A" w14:textId="77777777" w:rsidTr="002C41C8">
        <w:trPr>
          <w:trHeight w:val="20"/>
        </w:trPr>
        <w:tc>
          <w:tcPr>
            <w:tcW w:w="2488" w:type="pct"/>
            <w:gridSpan w:val="4"/>
            <w:shd w:val="clear" w:color="auto" w:fill="C0C0C0"/>
          </w:tcPr>
          <w:p w14:paraId="53215F6C" w14:textId="77777777" w:rsidR="00233B2A" w:rsidRPr="003B3684" w:rsidRDefault="00233B2A" w:rsidP="002C41C8">
            <w:pPr>
              <w:spacing w:before="60" w:after="40" w:line="205" w:lineRule="exact"/>
              <w:jc w:val="center"/>
              <w:rPr>
                <w:rFonts w:ascii="Arial" w:hAnsi="Arial" w:cs="Arial"/>
                <w:b/>
                <w:sz w:val="16"/>
                <w:szCs w:val="16"/>
                <w:lang w:eastAsia="es-MX"/>
              </w:rPr>
            </w:pPr>
            <w:r w:rsidRPr="003B3684">
              <w:rPr>
                <w:rFonts w:ascii="Arial" w:hAnsi="Arial" w:cs="Arial"/>
                <w:b/>
                <w:sz w:val="16"/>
                <w:szCs w:val="16"/>
                <w:lang w:eastAsia="es-MX"/>
              </w:rPr>
              <w:t>Consultas y dudas</w:t>
            </w:r>
          </w:p>
        </w:tc>
        <w:tc>
          <w:tcPr>
            <w:tcW w:w="2512" w:type="pct"/>
            <w:gridSpan w:val="3"/>
            <w:shd w:val="clear" w:color="auto" w:fill="C0C0C0"/>
          </w:tcPr>
          <w:p w14:paraId="42569D02" w14:textId="77777777" w:rsidR="00233B2A" w:rsidRPr="003B3684" w:rsidRDefault="00233B2A" w:rsidP="002C41C8">
            <w:pPr>
              <w:spacing w:before="60" w:after="40" w:line="205" w:lineRule="exact"/>
              <w:jc w:val="center"/>
              <w:rPr>
                <w:rFonts w:ascii="Arial" w:hAnsi="Arial" w:cs="Arial"/>
                <w:b/>
                <w:sz w:val="16"/>
                <w:szCs w:val="16"/>
                <w:lang w:eastAsia="es-MX"/>
              </w:rPr>
            </w:pPr>
            <w:r w:rsidRPr="003B3684">
              <w:rPr>
                <w:rFonts w:ascii="Arial" w:hAnsi="Arial" w:cs="Arial"/>
                <w:b/>
                <w:sz w:val="16"/>
                <w:szCs w:val="16"/>
                <w:lang w:eastAsia="es-MX"/>
              </w:rPr>
              <w:t>Quejas y denuncias</w:t>
            </w:r>
          </w:p>
        </w:tc>
      </w:tr>
      <w:tr w:rsidR="00233B2A" w:rsidRPr="003B3684" w14:paraId="0A46D766" w14:textId="77777777" w:rsidTr="002C41C8">
        <w:trPr>
          <w:trHeight w:val="20"/>
        </w:trPr>
        <w:tc>
          <w:tcPr>
            <w:tcW w:w="2488" w:type="pct"/>
            <w:gridSpan w:val="4"/>
            <w:tcBorders>
              <w:bottom w:val="single" w:sz="6" w:space="0" w:color="auto"/>
            </w:tcBorders>
          </w:tcPr>
          <w:p w14:paraId="0C890A16" w14:textId="77777777" w:rsidR="00233B2A" w:rsidRPr="003B3684" w:rsidRDefault="00233B2A" w:rsidP="002C41C8">
            <w:pPr>
              <w:spacing w:before="60" w:after="40" w:line="205" w:lineRule="exact"/>
              <w:jc w:val="both"/>
              <w:rPr>
                <w:rFonts w:ascii="Arial" w:hAnsi="Arial" w:cs="Arial"/>
                <w:sz w:val="16"/>
                <w:szCs w:val="16"/>
                <w:lang w:eastAsia="es-MX"/>
              </w:rPr>
            </w:pPr>
            <w:r w:rsidRPr="003B3684">
              <w:rPr>
                <w:rFonts w:ascii="Arial" w:hAnsi="Arial" w:cs="Arial"/>
                <w:sz w:val="16"/>
                <w:szCs w:val="16"/>
                <w:lang w:eastAsia="es-MX"/>
              </w:rPr>
              <w:t>No aplica.</w:t>
            </w:r>
          </w:p>
        </w:tc>
        <w:tc>
          <w:tcPr>
            <w:tcW w:w="2512" w:type="pct"/>
            <w:gridSpan w:val="3"/>
            <w:tcBorders>
              <w:bottom w:val="single" w:sz="6" w:space="0" w:color="auto"/>
            </w:tcBorders>
          </w:tcPr>
          <w:p w14:paraId="00549DCD" w14:textId="77777777" w:rsidR="00233B2A" w:rsidRPr="003B3684" w:rsidRDefault="00233B2A" w:rsidP="002C41C8">
            <w:pPr>
              <w:spacing w:before="60" w:after="40" w:line="205" w:lineRule="exact"/>
              <w:ind w:left="432" w:hanging="432"/>
              <w:jc w:val="both"/>
              <w:rPr>
                <w:rFonts w:ascii="Arial" w:hAnsi="Arial" w:cs="Arial"/>
                <w:sz w:val="16"/>
                <w:szCs w:val="16"/>
                <w:u w:val="single"/>
                <w:lang w:eastAsia="es-MX"/>
              </w:rPr>
            </w:pPr>
            <w:r w:rsidRPr="003B3684">
              <w:rPr>
                <w:rFonts w:ascii="Arial" w:hAnsi="Arial" w:cs="Arial"/>
                <w:sz w:val="16"/>
                <w:szCs w:val="16"/>
                <w:lang w:eastAsia="es-MX"/>
              </w:rPr>
              <w:t>I.</w:t>
            </w:r>
            <w:r w:rsidRPr="003B3684">
              <w:rPr>
                <w:rFonts w:ascii="Arial" w:hAnsi="Arial" w:cs="Arial"/>
                <w:sz w:val="16"/>
                <w:szCs w:val="16"/>
                <w:lang w:eastAsia="es-MX"/>
              </w:rPr>
              <w:tab/>
              <w:t xml:space="preserve">Correo electrónico: </w:t>
            </w:r>
            <w:r w:rsidRPr="003B3684">
              <w:rPr>
                <w:rFonts w:ascii="Arial" w:hAnsi="Arial" w:cs="Arial"/>
                <w:sz w:val="16"/>
                <w:szCs w:val="16"/>
                <w:u w:val="single"/>
                <w:lang w:eastAsia="es-MX"/>
              </w:rPr>
              <w:t>denuncias@anam.gob.mx</w:t>
            </w:r>
          </w:p>
          <w:p w14:paraId="4936709A" w14:textId="77777777" w:rsidR="00233B2A" w:rsidRPr="003B3684" w:rsidRDefault="00233B2A" w:rsidP="002C41C8">
            <w:pPr>
              <w:spacing w:before="60" w:after="40" w:line="205" w:lineRule="exact"/>
              <w:ind w:left="432" w:hanging="432"/>
              <w:jc w:val="both"/>
              <w:rPr>
                <w:rFonts w:ascii="Arial" w:hAnsi="Arial" w:cs="Arial"/>
                <w:sz w:val="16"/>
                <w:szCs w:val="16"/>
                <w:lang w:eastAsia="es-MX"/>
              </w:rPr>
            </w:pPr>
            <w:r w:rsidRPr="003B3684">
              <w:rPr>
                <w:rFonts w:ascii="Arial" w:hAnsi="Arial" w:cs="Arial"/>
                <w:sz w:val="16"/>
                <w:szCs w:val="16"/>
                <w:lang w:eastAsia="es-MX"/>
              </w:rPr>
              <w:t>II.</w:t>
            </w:r>
            <w:r w:rsidRPr="003B3684">
              <w:rPr>
                <w:rFonts w:ascii="Arial" w:hAnsi="Arial" w:cs="Arial"/>
                <w:sz w:val="16"/>
                <w:szCs w:val="16"/>
                <w:lang w:eastAsia="es-MX"/>
              </w:rPr>
              <w:tab/>
              <w:t>En el Portal de la ANAM:</w:t>
            </w:r>
          </w:p>
          <w:p w14:paraId="488AA774" w14:textId="77777777" w:rsidR="00233B2A" w:rsidRPr="003B3684" w:rsidRDefault="00233B2A" w:rsidP="002C41C8">
            <w:pPr>
              <w:spacing w:before="60" w:after="40" w:line="205" w:lineRule="exact"/>
              <w:ind w:left="432" w:hanging="432"/>
              <w:jc w:val="both"/>
              <w:rPr>
                <w:rFonts w:ascii="Arial" w:hAnsi="Arial" w:cs="Arial"/>
                <w:sz w:val="16"/>
                <w:szCs w:val="16"/>
                <w:lang w:eastAsia="es-MX"/>
              </w:rPr>
            </w:pPr>
            <w:r w:rsidRPr="003B3684">
              <w:rPr>
                <w:rFonts w:ascii="Arial" w:hAnsi="Arial" w:cs="Arial"/>
                <w:sz w:val="16"/>
                <w:szCs w:val="16"/>
                <w:lang w:eastAsia="es-MX"/>
              </w:rPr>
              <w:tab/>
            </w:r>
            <w:r w:rsidRPr="003B3684">
              <w:rPr>
                <w:rFonts w:ascii="Arial" w:hAnsi="Arial" w:cs="Arial"/>
                <w:sz w:val="16"/>
                <w:szCs w:val="16"/>
                <w:u w:val="single"/>
                <w:lang w:eastAsia="es-MX"/>
              </w:rPr>
              <w:t>https://anam.gob.mx/recepcion-de-quejas-y-denuncias/</w:t>
            </w:r>
          </w:p>
        </w:tc>
      </w:tr>
      <w:tr w:rsidR="00233B2A" w:rsidRPr="003B3684" w14:paraId="63162DB0" w14:textId="77777777" w:rsidTr="002C41C8">
        <w:trPr>
          <w:trHeight w:val="20"/>
        </w:trPr>
        <w:tc>
          <w:tcPr>
            <w:tcW w:w="5000" w:type="pct"/>
            <w:gridSpan w:val="7"/>
            <w:shd w:val="clear" w:color="auto" w:fill="A6A6A6"/>
          </w:tcPr>
          <w:p w14:paraId="5AC217C1" w14:textId="77777777" w:rsidR="00233B2A" w:rsidRPr="003B3684" w:rsidRDefault="00233B2A" w:rsidP="002C41C8">
            <w:pPr>
              <w:spacing w:before="60" w:after="40" w:line="205" w:lineRule="exact"/>
              <w:jc w:val="center"/>
              <w:rPr>
                <w:rFonts w:ascii="Arial" w:hAnsi="Arial" w:cs="Arial"/>
                <w:b/>
                <w:sz w:val="16"/>
                <w:szCs w:val="16"/>
                <w:lang w:eastAsia="es-MX"/>
              </w:rPr>
            </w:pPr>
            <w:r w:rsidRPr="003B3684">
              <w:rPr>
                <w:rFonts w:ascii="Arial" w:hAnsi="Arial" w:cs="Arial"/>
                <w:b/>
                <w:sz w:val="16"/>
                <w:szCs w:val="16"/>
                <w:lang w:eastAsia="es-MX"/>
              </w:rPr>
              <w:t>Información adicional</w:t>
            </w:r>
          </w:p>
        </w:tc>
      </w:tr>
      <w:tr w:rsidR="00233B2A" w:rsidRPr="003B3684" w14:paraId="1E4E1A55" w14:textId="77777777" w:rsidTr="002C41C8">
        <w:trPr>
          <w:trHeight w:val="20"/>
        </w:trPr>
        <w:tc>
          <w:tcPr>
            <w:tcW w:w="5000" w:type="pct"/>
            <w:gridSpan w:val="7"/>
            <w:tcBorders>
              <w:bottom w:val="single" w:sz="6" w:space="0" w:color="auto"/>
            </w:tcBorders>
          </w:tcPr>
          <w:p w14:paraId="64E3AC53" w14:textId="77777777" w:rsidR="00233B2A" w:rsidRPr="003B3684" w:rsidRDefault="00233B2A" w:rsidP="002C41C8">
            <w:pPr>
              <w:spacing w:before="60" w:after="40" w:line="205" w:lineRule="exact"/>
              <w:ind w:left="432" w:hanging="432"/>
              <w:jc w:val="both"/>
              <w:rPr>
                <w:rFonts w:ascii="Arial" w:hAnsi="Arial" w:cs="Arial"/>
                <w:sz w:val="16"/>
                <w:szCs w:val="16"/>
                <w:lang w:eastAsia="es-MX"/>
              </w:rPr>
            </w:pPr>
            <w:r w:rsidRPr="003B3684">
              <w:rPr>
                <w:rFonts w:ascii="Arial" w:hAnsi="Arial" w:cs="Arial"/>
                <w:sz w:val="16"/>
                <w:szCs w:val="16"/>
                <w:lang w:eastAsia="es-MX"/>
              </w:rPr>
              <w:t>I.</w:t>
            </w:r>
            <w:r w:rsidRPr="003B3684">
              <w:rPr>
                <w:rFonts w:ascii="Arial" w:hAnsi="Arial" w:cs="Arial"/>
                <w:sz w:val="16"/>
                <w:szCs w:val="16"/>
                <w:lang w:eastAsia="es-MX"/>
              </w:rPr>
              <w:tab/>
              <w:t>La AGCTI del SAT y la DGMEIA de la ANAM, te proporcionarán los lineamientos para llevar a cabo el enlace de los medios de cómputo necesarios para prestar el servicio de procesamiento electrónico de datos y servicios relacionados necesarios para llevar a cabo el control de la importación temporal de remolques, semirremolques y portacontenedores.</w:t>
            </w:r>
          </w:p>
          <w:p w14:paraId="0D56E1DE" w14:textId="77777777" w:rsidR="00233B2A" w:rsidRPr="003B3684" w:rsidRDefault="00233B2A" w:rsidP="002C41C8">
            <w:pPr>
              <w:spacing w:before="60" w:after="40" w:line="205" w:lineRule="exact"/>
              <w:ind w:left="432" w:hanging="432"/>
              <w:jc w:val="both"/>
              <w:rPr>
                <w:rFonts w:ascii="Arial" w:hAnsi="Arial" w:cs="Arial"/>
                <w:sz w:val="16"/>
                <w:szCs w:val="16"/>
                <w:lang w:eastAsia="es-MX"/>
              </w:rPr>
            </w:pPr>
            <w:r w:rsidRPr="003B3684">
              <w:rPr>
                <w:rFonts w:ascii="Arial" w:hAnsi="Arial" w:cs="Arial"/>
                <w:sz w:val="16"/>
                <w:szCs w:val="16"/>
                <w:lang w:eastAsia="es-MX"/>
              </w:rPr>
              <w:t>II.</w:t>
            </w:r>
            <w:r w:rsidRPr="003B3684">
              <w:rPr>
                <w:rFonts w:ascii="Arial" w:hAnsi="Arial" w:cs="Arial"/>
                <w:sz w:val="16"/>
                <w:szCs w:val="16"/>
                <w:lang w:eastAsia="es-MX"/>
              </w:rPr>
              <w:tab/>
              <w:t>Una vez que la DGJA emita la autorización correspondiente, la persona autorizada deberá solicitar el apoyo de la AGCTI, para efectuar diversas pruebas a efecto de que pueda iniciar la prestación del servicio y una vez que dicha administración emita su visto bueno, la persona autorizada deberá iniciar operaciones.</w:t>
            </w:r>
          </w:p>
          <w:p w14:paraId="5923C2D6" w14:textId="77777777" w:rsidR="00233B2A" w:rsidRPr="003B3684" w:rsidRDefault="00233B2A" w:rsidP="002C41C8">
            <w:pPr>
              <w:spacing w:before="60" w:after="40" w:line="205" w:lineRule="exact"/>
              <w:ind w:left="432" w:hanging="432"/>
              <w:jc w:val="both"/>
              <w:rPr>
                <w:rFonts w:ascii="Arial" w:hAnsi="Arial" w:cs="Arial"/>
                <w:sz w:val="16"/>
                <w:szCs w:val="16"/>
                <w:lang w:eastAsia="es-MX"/>
              </w:rPr>
            </w:pPr>
            <w:r w:rsidRPr="003B3684">
              <w:rPr>
                <w:rFonts w:ascii="Arial" w:hAnsi="Arial" w:cs="Arial"/>
                <w:sz w:val="16"/>
                <w:szCs w:val="16"/>
                <w:lang w:eastAsia="es-MX"/>
              </w:rPr>
              <w:t xml:space="preserve"> </w:t>
            </w:r>
            <w:r w:rsidRPr="003B3684">
              <w:rPr>
                <w:rFonts w:ascii="Arial" w:hAnsi="Arial" w:cs="Arial"/>
                <w:sz w:val="16"/>
                <w:szCs w:val="16"/>
                <w:lang w:eastAsia="es-MX"/>
              </w:rPr>
              <w:tab/>
              <w:t>Los documentos exhibidos con anterioridad, que se encuentren vigentes al momento de una nueva solicitud, no deberán ser presentados nuevamente.</w:t>
            </w:r>
          </w:p>
          <w:p w14:paraId="4BF666A1" w14:textId="77777777" w:rsidR="00233B2A" w:rsidRPr="003B3684" w:rsidRDefault="00233B2A" w:rsidP="002C41C8">
            <w:pPr>
              <w:spacing w:before="60" w:after="40" w:line="205" w:lineRule="exact"/>
              <w:ind w:left="432" w:hanging="432"/>
              <w:jc w:val="both"/>
              <w:rPr>
                <w:rFonts w:ascii="Arial" w:hAnsi="Arial" w:cs="Arial"/>
                <w:sz w:val="16"/>
                <w:szCs w:val="16"/>
                <w:lang w:eastAsia="es-MX"/>
              </w:rPr>
            </w:pPr>
            <w:r w:rsidRPr="003B3684">
              <w:rPr>
                <w:rFonts w:ascii="Arial" w:hAnsi="Arial" w:cs="Arial"/>
                <w:sz w:val="16"/>
                <w:szCs w:val="16"/>
                <w:lang w:eastAsia="es-MX"/>
              </w:rPr>
              <w:t>III.</w:t>
            </w:r>
            <w:r w:rsidRPr="003B3684">
              <w:rPr>
                <w:rFonts w:ascii="Arial" w:hAnsi="Arial" w:cs="Arial"/>
                <w:sz w:val="16"/>
                <w:szCs w:val="16"/>
                <w:lang w:eastAsia="es-MX"/>
              </w:rPr>
              <w:tab/>
              <w:t>El plazo máximo para que la ANAM resuelva el trámite se computará a partir del cumplimiento de la totalidad de los requisitos y condiciones establecidos en la presente ficha de trámite.</w:t>
            </w:r>
          </w:p>
          <w:p w14:paraId="46CC14FD" w14:textId="77777777" w:rsidR="00233B2A" w:rsidRPr="003B3684" w:rsidRDefault="00233B2A" w:rsidP="002C41C8">
            <w:pPr>
              <w:spacing w:before="60" w:after="40" w:line="205" w:lineRule="exact"/>
              <w:ind w:left="432" w:hanging="432"/>
              <w:jc w:val="both"/>
              <w:rPr>
                <w:rFonts w:ascii="Arial" w:hAnsi="Arial" w:cs="Arial"/>
                <w:sz w:val="16"/>
                <w:szCs w:val="16"/>
                <w:lang w:eastAsia="es-MX"/>
              </w:rPr>
            </w:pPr>
            <w:r w:rsidRPr="003B3684">
              <w:rPr>
                <w:rFonts w:ascii="Arial" w:hAnsi="Arial" w:cs="Arial"/>
                <w:sz w:val="16"/>
                <w:szCs w:val="16"/>
                <w:lang w:eastAsia="es-MX"/>
              </w:rPr>
              <w:t>IV.</w:t>
            </w:r>
            <w:r w:rsidRPr="003B3684">
              <w:rPr>
                <w:rFonts w:ascii="Arial" w:hAnsi="Arial" w:cs="Arial"/>
                <w:sz w:val="16"/>
                <w:szCs w:val="16"/>
                <w:lang w:eastAsia="es-MX"/>
              </w:rPr>
              <w:tab/>
              <w:t>Los derechos se pagarán anualmente y por la prórroga de la autorización.</w:t>
            </w:r>
          </w:p>
        </w:tc>
      </w:tr>
      <w:tr w:rsidR="00233B2A" w:rsidRPr="003B3684" w14:paraId="1947F783" w14:textId="77777777" w:rsidTr="002C41C8">
        <w:trPr>
          <w:trHeight w:val="20"/>
        </w:trPr>
        <w:tc>
          <w:tcPr>
            <w:tcW w:w="5000" w:type="pct"/>
            <w:gridSpan w:val="7"/>
            <w:shd w:val="clear" w:color="auto" w:fill="A6A6A6"/>
          </w:tcPr>
          <w:p w14:paraId="3555025A" w14:textId="77777777" w:rsidR="00233B2A" w:rsidRPr="003B3684" w:rsidRDefault="00233B2A" w:rsidP="002C41C8">
            <w:pPr>
              <w:spacing w:before="60" w:after="40" w:line="205" w:lineRule="exact"/>
              <w:jc w:val="center"/>
              <w:rPr>
                <w:rFonts w:ascii="Arial" w:hAnsi="Arial" w:cs="Arial"/>
                <w:b/>
                <w:sz w:val="16"/>
                <w:szCs w:val="16"/>
                <w:lang w:eastAsia="es-MX"/>
              </w:rPr>
            </w:pPr>
            <w:r w:rsidRPr="003B3684">
              <w:rPr>
                <w:rFonts w:ascii="Arial" w:hAnsi="Arial" w:cs="Arial"/>
                <w:b/>
                <w:sz w:val="16"/>
                <w:szCs w:val="16"/>
                <w:lang w:eastAsia="es-MX"/>
              </w:rPr>
              <w:t>Fundamento jurídico</w:t>
            </w:r>
          </w:p>
        </w:tc>
      </w:tr>
      <w:tr w:rsidR="00233B2A" w:rsidRPr="003B3684" w14:paraId="06F785F6" w14:textId="77777777" w:rsidTr="002C41C8">
        <w:trPr>
          <w:trHeight w:val="20"/>
        </w:trPr>
        <w:tc>
          <w:tcPr>
            <w:tcW w:w="5000" w:type="pct"/>
            <w:gridSpan w:val="7"/>
          </w:tcPr>
          <w:p w14:paraId="78EF14A2" w14:textId="77777777" w:rsidR="00233B2A" w:rsidRPr="003B3684" w:rsidRDefault="00233B2A" w:rsidP="002C41C8">
            <w:pPr>
              <w:spacing w:before="60" w:after="40" w:line="205" w:lineRule="exact"/>
              <w:jc w:val="both"/>
              <w:rPr>
                <w:rFonts w:ascii="Arial" w:hAnsi="Arial" w:cs="Arial"/>
                <w:noProof/>
                <w:sz w:val="16"/>
                <w:szCs w:val="16"/>
                <w:lang w:eastAsia="es-MX"/>
              </w:rPr>
            </w:pPr>
            <w:r w:rsidRPr="003B3684">
              <w:rPr>
                <w:rFonts w:ascii="Arial" w:hAnsi="Arial" w:cs="Arial"/>
                <w:sz w:val="16"/>
                <w:szCs w:val="16"/>
                <w:lang w:eastAsia="es-MX"/>
              </w:rPr>
              <w:t>Artículos 16-B de la Ley, 18 y 18-A del CFF, 40, inciso p) de la LFD y 7 del Reglamento, las reglas 1.2.2., 1.6.2. y 1.9.12. de las RGCE y el Anexo 19 de la RMF.</w:t>
            </w:r>
          </w:p>
        </w:tc>
      </w:tr>
    </w:tbl>
    <w:p w14:paraId="60DAF2A0" w14:textId="77777777" w:rsidR="00233B2A" w:rsidRPr="00264718" w:rsidRDefault="00233B2A" w:rsidP="00233B2A">
      <w:pPr>
        <w:pStyle w:val="texto0"/>
        <w:spacing w:after="0" w:line="14" w:lineRule="exact"/>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49"/>
        <w:gridCol w:w="1336"/>
        <w:gridCol w:w="208"/>
        <w:gridCol w:w="1124"/>
        <w:gridCol w:w="1760"/>
        <w:gridCol w:w="718"/>
        <w:gridCol w:w="1931"/>
      </w:tblGrid>
      <w:tr w:rsidR="00233B2A" w:rsidRPr="003B3684" w14:paraId="3030FEFA" w14:textId="77777777" w:rsidTr="002C41C8">
        <w:trPr>
          <w:trHeight w:val="20"/>
        </w:trPr>
        <w:tc>
          <w:tcPr>
            <w:tcW w:w="5000" w:type="pct"/>
            <w:gridSpan w:val="7"/>
            <w:shd w:val="clear" w:color="auto" w:fill="A6A6A6"/>
            <w:noWrap/>
          </w:tcPr>
          <w:p w14:paraId="4A9AD02C" w14:textId="77777777" w:rsidR="00233B2A" w:rsidRPr="003B3684" w:rsidRDefault="00233B2A" w:rsidP="002C41C8">
            <w:pPr>
              <w:spacing w:before="40" w:after="40" w:line="194" w:lineRule="exact"/>
              <w:jc w:val="both"/>
              <w:rPr>
                <w:rFonts w:ascii="Arial" w:hAnsi="Arial" w:cs="Arial"/>
                <w:b/>
                <w:sz w:val="16"/>
                <w:szCs w:val="16"/>
                <w:lang w:eastAsia="es-MX"/>
              </w:rPr>
            </w:pPr>
            <w:r w:rsidRPr="003B3684">
              <w:rPr>
                <w:rFonts w:ascii="Arial" w:hAnsi="Arial" w:cs="Arial"/>
                <w:b/>
                <w:sz w:val="16"/>
                <w:szCs w:val="16"/>
                <w:lang w:eastAsia="es-MX"/>
              </w:rPr>
              <w:t>28/LA Solicitud de número de autorización para transmitir pedimentos a través del SEA, acreditación y revocación de representante legal, acreditación y revocación de representante legal común, autorización y revocación de auxiliares, así como designación de aduanas en las que se realizará el despacho de las mercancías.</w:t>
            </w:r>
          </w:p>
        </w:tc>
      </w:tr>
      <w:tr w:rsidR="00233B2A" w:rsidRPr="003B3684" w14:paraId="09536AB8" w14:textId="77777777" w:rsidTr="002C41C8">
        <w:trPr>
          <w:trHeight w:val="20"/>
        </w:trPr>
        <w:tc>
          <w:tcPr>
            <w:tcW w:w="990" w:type="pct"/>
            <w:vMerge w:val="restart"/>
          </w:tcPr>
          <w:p w14:paraId="62B2923D" w14:textId="7F52B416" w:rsidR="00233B2A" w:rsidRPr="003B3684" w:rsidRDefault="00233B2A" w:rsidP="002C41C8">
            <w:pPr>
              <w:spacing w:before="40" w:after="40" w:line="194" w:lineRule="exact"/>
              <w:ind w:left="900" w:hanging="900"/>
              <w:jc w:val="both"/>
              <w:rPr>
                <w:rFonts w:ascii="Arial" w:hAnsi="Arial" w:cs="Arial"/>
                <w:b/>
                <w:sz w:val="16"/>
                <w:szCs w:val="16"/>
                <w:lang w:eastAsia="es-MX"/>
              </w:rPr>
            </w:pPr>
            <w:r w:rsidRPr="003B3684">
              <w:rPr>
                <w:rFonts w:ascii="Arial" w:hAnsi="Arial" w:cs="Arial"/>
                <w:b/>
                <w:sz w:val="16"/>
                <w:szCs w:val="16"/>
                <w:lang w:eastAsia="es-MX"/>
              </w:rPr>
              <w:t>Trámite</w:t>
            </w:r>
            <w:r w:rsidRPr="003B3684">
              <w:rPr>
                <w:rFonts w:ascii="Arial" w:hAnsi="Arial" w:cs="Arial"/>
                <w:b/>
                <w:sz w:val="16"/>
                <w:szCs w:val="16"/>
                <w:lang w:eastAsia="es-MX"/>
              </w:rPr>
              <w:tab/>
            </w:r>
            <w:r w:rsidRPr="003B3684">
              <w:rPr>
                <w:rFonts w:ascii="Arial" w:hAnsi="Arial" w:cs="Arial"/>
                <w:b/>
                <w:noProof/>
                <w:sz w:val="16"/>
                <w:szCs w:val="16"/>
                <w:lang w:eastAsia="es-MX"/>
              </w:rPr>
              <w:drawing>
                <wp:inline distT="0" distB="0" distL="0" distR="0" wp14:anchorId="62ED1172" wp14:editId="65B22C19">
                  <wp:extent cx="95250" cy="95250"/>
                  <wp:effectExtent l="0" t="0" r="0" b="0"/>
                  <wp:docPr id="229106088" name="Imagen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77A10AB2" w14:textId="31E70B54" w:rsidR="00233B2A" w:rsidRPr="003B3684" w:rsidRDefault="00233B2A" w:rsidP="002C41C8">
            <w:pPr>
              <w:spacing w:before="40" w:after="40" w:line="194" w:lineRule="exact"/>
              <w:ind w:left="900" w:hanging="900"/>
              <w:jc w:val="both"/>
              <w:rPr>
                <w:rFonts w:ascii="Arial" w:hAnsi="Arial" w:cs="Arial"/>
                <w:sz w:val="16"/>
                <w:szCs w:val="16"/>
                <w:lang w:eastAsia="es-MX"/>
              </w:rPr>
            </w:pPr>
            <w:r w:rsidRPr="003B3684">
              <w:rPr>
                <w:rFonts w:ascii="Arial" w:hAnsi="Arial" w:cs="Arial"/>
                <w:b/>
                <w:sz w:val="16"/>
                <w:szCs w:val="16"/>
                <w:lang w:eastAsia="es-MX"/>
              </w:rPr>
              <w:t>Servicio</w:t>
            </w:r>
            <w:r w:rsidRPr="003B3684">
              <w:rPr>
                <w:rFonts w:ascii="Arial" w:hAnsi="Arial" w:cs="Arial"/>
                <w:b/>
                <w:sz w:val="16"/>
                <w:szCs w:val="16"/>
                <w:lang w:eastAsia="es-MX"/>
              </w:rPr>
              <w:tab/>
            </w:r>
            <w:r w:rsidRPr="003B3684">
              <w:rPr>
                <w:rFonts w:ascii="Arial" w:hAnsi="Arial" w:cs="Arial"/>
                <w:b/>
                <w:noProof/>
                <w:sz w:val="16"/>
                <w:szCs w:val="16"/>
                <w:lang w:eastAsia="es-MX"/>
              </w:rPr>
              <w:drawing>
                <wp:inline distT="0" distB="0" distL="0" distR="0" wp14:anchorId="3BC3379A" wp14:editId="7DE0BE07">
                  <wp:extent cx="95250" cy="95250"/>
                  <wp:effectExtent l="0" t="0" r="0" b="0"/>
                  <wp:docPr id="2139117366" name="Imagen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16" w:type="pct"/>
            <w:gridSpan w:val="5"/>
            <w:shd w:val="clear" w:color="auto" w:fill="C0C0C0"/>
          </w:tcPr>
          <w:p w14:paraId="78243503" w14:textId="77777777" w:rsidR="00233B2A" w:rsidRPr="003B3684" w:rsidRDefault="00233B2A" w:rsidP="002C41C8">
            <w:pPr>
              <w:spacing w:before="40" w:after="40" w:line="194" w:lineRule="exact"/>
              <w:jc w:val="center"/>
              <w:rPr>
                <w:rFonts w:ascii="Arial" w:hAnsi="Arial" w:cs="Arial"/>
                <w:b/>
                <w:sz w:val="16"/>
                <w:szCs w:val="16"/>
                <w:lang w:eastAsia="es-MX"/>
              </w:rPr>
            </w:pPr>
            <w:r w:rsidRPr="003B3684">
              <w:rPr>
                <w:rFonts w:ascii="Arial" w:hAnsi="Arial" w:cs="Arial"/>
                <w:b/>
                <w:sz w:val="16"/>
                <w:szCs w:val="16"/>
                <w:lang w:eastAsia="es-MX"/>
              </w:rPr>
              <w:t>Descripción del Trámite o Servicio</w:t>
            </w:r>
          </w:p>
        </w:tc>
        <w:tc>
          <w:tcPr>
            <w:tcW w:w="1094" w:type="pct"/>
            <w:shd w:val="clear" w:color="auto" w:fill="C0C0C0"/>
          </w:tcPr>
          <w:p w14:paraId="2012B917" w14:textId="77777777" w:rsidR="00233B2A" w:rsidRPr="003B3684" w:rsidRDefault="00233B2A" w:rsidP="002C41C8">
            <w:pPr>
              <w:spacing w:before="40" w:after="40" w:line="194" w:lineRule="exact"/>
              <w:jc w:val="center"/>
              <w:rPr>
                <w:rFonts w:ascii="Arial" w:hAnsi="Arial" w:cs="Arial"/>
                <w:b/>
                <w:sz w:val="16"/>
                <w:szCs w:val="16"/>
                <w:lang w:eastAsia="es-MX"/>
              </w:rPr>
            </w:pPr>
            <w:r w:rsidRPr="003B3684">
              <w:rPr>
                <w:rFonts w:ascii="Arial" w:hAnsi="Arial" w:cs="Arial"/>
                <w:b/>
                <w:sz w:val="16"/>
                <w:szCs w:val="16"/>
                <w:lang w:eastAsia="es-MX"/>
              </w:rPr>
              <w:t>Monto</w:t>
            </w:r>
          </w:p>
        </w:tc>
      </w:tr>
      <w:tr w:rsidR="00233B2A" w:rsidRPr="003B3684" w14:paraId="244E9886" w14:textId="77777777" w:rsidTr="002C41C8">
        <w:trPr>
          <w:trHeight w:val="20"/>
        </w:trPr>
        <w:tc>
          <w:tcPr>
            <w:tcW w:w="990" w:type="pct"/>
            <w:vMerge/>
          </w:tcPr>
          <w:p w14:paraId="6031D3A2" w14:textId="77777777" w:rsidR="00233B2A" w:rsidRPr="003B3684" w:rsidRDefault="00233B2A" w:rsidP="002C41C8">
            <w:pPr>
              <w:spacing w:before="40" w:after="40" w:line="194" w:lineRule="exact"/>
              <w:jc w:val="both"/>
              <w:rPr>
                <w:rFonts w:ascii="Arial" w:hAnsi="Arial" w:cs="Arial"/>
                <w:sz w:val="16"/>
                <w:szCs w:val="16"/>
                <w:lang w:eastAsia="es-MX"/>
              </w:rPr>
            </w:pPr>
          </w:p>
        </w:tc>
        <w:tc>
          <w:tcPr>
            <w:tcW w:w="2916" w:type="pct"/>
            <w:gridSpan w:val="5"/>
            <w:vMerge w:val="restart"/>
          </w:tcPr>
          <w:p w14:paraId="7290CFEE" w14:textId="77777777" w:rsidR="00233B2A" w:rsidRPr="003B3684" w:rsidRDefault="00233B2A" w:rsidP="002C41C8">
            <w:pPr>
              <w:spacing w:before="40" w:after="40" w:line="194" w:lineRule="exact"/>
              <w:jc w:val="both"/>
              <w:rPr>
                <w:rFonts w:ascii="Arial" w:hAnsi="Arial" w:cs="Arial"/>
                <w:sz w:val="16"/>
                <w:szCs w:val="16"/>
                <w:lang w:eastAsia="es-MX"/>
              </w:rPr>
            </w:pPr>
            <w:r w:rsidRPr="003B3684">
              <w:rPr>
                <w:rFonts w:ascii="Arial" w:hAnsi="Arial" w:cs="Arial"/>
                <w:sz w:val="16"/>
                <w:szCs w:val="16"/>
                <w:lang w:eastAsia="es-MX"/>
              </w:rPr>
              <w:t>Presenta la solicitud para:</w:t>
            </w:r>
          </w:p>
          <w:p w14:paraId="3885D4BF" w14:textId="77777777" w:rsidR="00233B2A" w:rsidRPr="003B3684" w:rsidRDefault="00233B2A" w:rsidP="002C41C8">
            <w:pPr>
              <w:spacing w:before="40" w:after="40" w:line="194" w:lineRule="exact"/>
              <w:ind w:left="432" w:hanging="432"/>
              <w:jc w:val="both"/>
              <w:rPr>
                <w:rFonts w:ascii="Arial" w:hAnsi="Arial" w:cs="Arial"/>
                <w:sz w:val="16"/>
                <w:szCs w:val="16"/>
                <w:lang w:eastAsia="es-MX"/>
              </w:rPr>
            </w:pPr>
            <w:r w:rsidRPr="003B3684">
              <w:rPr>
                <w:rFonts w:ascii="Arial" w:hAnsi="Arial" w:cs="Arial"/>
                <w:sz w:val="16"/>
                <w:szCs w:val="16"/>
                <w:lang w:eastAsia="es-MX"/>
              </w:rPr>
              <w:lastRenderedPageBreak/>
              <w:t>I.</w:t>
            </w:r>
            <w:r w:rsidRPr="003B3684">
              <w:rPr>
                <w:rFonts w:ascii="Arial" w:hAnsi="Arial" w:cs="Arial"/>
                <w:sz w:val="16"/>
                <w:szCs w:val="16"/>
                <w:lang w:eastAsia="es-MX"/>
              </w:rPr>
              <w:tab/>
              <w:t>Obtener el número de autorización para transmitir pedimentos a través del SEA sin la intervención de un agente aduanal o agencia aduanal.</w:t>
            </w:r>
          </w:p>
          <w:p w14:paraId="013F83D3" w14:textId="77777777" w:rsidR="00233B2A" w:rsidRPr="003B3684" w:rsidRDefault="00233B2A" w:rsidP="002C41C8">
            <w:pPr>
              <w:spacing w:before="40" w:after="40" w:line="194" w:lineRule="exact"/>
              <w:ind w:left="432" w:hanging="432"/>
              <w:jc w:val="both"/>
              <w:rPr>
                <w:rFonts w:ascii="Arial" w:hAnsi="Arial" w:cs="Arial"/>
                <w:sz w:val="16"/>
                <w:szCs w:val="16"/>
                <w:lang w:eastAsia="es-MX"/>
              </w:rPr>
            </w:pPr>
            <w:r w:rsidRPr="003B3684">
              <w:rPr>
                <w:rFonts w:ascii="Arial" w:hAnsi="Arial" w:cs="Arial"/>
                <w:sz w:val="16"/>
                <w:szCs w:val="16"/>
                <w:lang w:eastAsia="es-MX"/>
              </w:rPr>
              <w:t>II.</w:t>
            </w:r>
            <w:r w:rsidRPr="003B3684">
              <w:rPr>
                <w:rFonts w:ascii="Arial" w:hAnsi="Arial" w:cs="Arial"/>
                <w:sz w:val="16"/>
                <w:szCs w:val="16"/>
                <w:lang w:eastAsia="es-MX"/>
              </w:rPr>
              <w:tab/>
              <w:t>Acreditar y revocar al representante legal.</w:t>
            </w:r>
          </w:p>
          <w:p w14:paraId="7CB0E05C" w14:textId="77777777" w:rsidR="00233B2A" w:rsidRPr="003B3684" w:rsidRDefault="00233B2A" w:rsidP="002C41C8">
            <w:pPr>
              <w:spacing w:before="40" w:after="40" w:line="194" w:lineRule="exact"/>
              <w:ind w:left="432" w:hanging="432"/>
              <w:jc w:val="both"/>
              <w:rPr>
                <w:rFonts w:ascii="Arial" w:hAnsi="Arial" w:cs="Arial"/>
                <w:sz w:val="16"/>
                <w:szCs w:val="16"/>
                <w:lang w:eastAsia="es-MX"/>
              </w:rPr>
            </w:pPr>
            <w:r w:rsidRPr="003B3684">
              <w:rPr>
                <w:rFonts w:ascii="Arial" w:hAnsi="Arial" w:cs="Arial"/>
                <w:sz w:val="16"/>
                <w:szCs w:val="16"/>
                <w:lang w:eastAsia="es-MX"/>
              </w:rPr>
              <w:t>III.</w:t>
            </w:r>
            <w:r w:rsidRPr="003B3684">
              <w:rPr>
                <w:rFonts w:ascii="Arial" w:hAnsi="Arial" w:cs="Arial"/>
                <w:sz w:val="16"/>
                <w:szCs w:val="16"/>
                <w:lang w:eastAsia="es-MX"/>
              </w:rPr>
              <w:tab/>
              <w:t>Acreditar y revocar al representante legal común.</w:t>
            </w:r>
          </w:p>
          <w:p w14:paraId="289C17CB" w14:textId="77777777" w:rsidR="00233B2A" w:rsidRPr="003B3684" w:rsidRDefault="00233B2A" w:rsidP="002C41C8">
            <w:pPr>
              <w:spacing w:before="40" w:after="40" w:line="194" w:lineRule="exact"/>
              <w:ind w:left="432" w:hanging="432"/>
              <w:jc w:val="both"/>
              <w:rPr>
                <w:rFonts w:ascii="Arial" w:hAnsi="Arial" w:cs="Arial"/>
                <w:sz w:val="16"/>
                <w:szCs w:val="16"/>
                <w:lang w:eastAsia="es-MX"/>
              </w:rPr>
            </w:pPr>
            <w:r w:rsidRPr="003B3684">
              <w:rPr>
                <w:rFonts w:ascii="Arial" w:hAnsi="Arial" w:cs="Arial"/>
                <w:sz w:val="16"/>
                <w:szCs w:val="16"/>
                <w:lang w:eastAsia="es-MX"/>
              </w:rPr>
              <w:t>IV.</w:t>
            </w:r>
            <w:r w:rsidRPr="003B3684">
              <w:rPr>
                <w:rFonts w:ascii="Arial" w:hAnsi="Arial" w:cs="Arial"/>
                <w:sz w:val="16"/>
                <w:szCs w:val="16"/>
                <w:lang w:eastAsia="es-MX"/>
              </w:rPr>
              <w:tab/>
              <w:t>Autorizar y revocar auxiliares.</w:t>
            </w:r>
          </w:p>
          <w:p w14:paraId="07499B32" w14:textId="77777777" w:rsidR="00233B2A" w:rsidRPr="003B3684" w:rsidRDefault="00233B2A" w:rsidP="002C41C8">
            <w:pPr>
              <w:spacing w:before="40" w:after="40" w:line="194" w:lineRule="exact"/>
              <w:ind w:left="432" w:hanging="432"/>
              <w:jc w:val="both"/>
              <w:rPr>
                <w:rFonts w:ascii="Arial" w:hAnsi="Arial" w:cs="Arial"/>
                <w:sz w:val="16"/>
                <w:szCs w:val="16"/>
                <w:lang w:eastAsia="es-MX"/>
              </w:rPr>
            </w:pPr>
            <w:r w:rsidRPr="003B3684">
              <w:rPr>
                <w:rFonts w:ascii="Arial" w:hAnsi="Arial" w:cs="Arial"/>
                <w:sz w:val="16"/>
                <w:szCs w:val="16"/>
                <w:lang w:eastAsia="es-MX"/>
              </w:rPr>
              <w:t>V.</w:t>
            </w:r>
            <w:r w:rsidRPr="003B3684">
              <w:rPr>
                <w:rFonts w:ascii="Arial" w:hAnsi="Arial" w:cs="Arial"/>
                <w:sz w:val="16"/>
                <w:szCs w:val="16"/>
                <w:lang w:eastAsia="es-MX"/>
              </w:rPr>
              <w:tab/>
              <w:t>Designar las aduanas donde realizarás el despacho de las mercancías.</w:t>
            </w:r>
          </w:p>
        </w:tc>
        <w:tc>
          <w:tcPr>
            <w:tcW w:w="1094" w:type="pct"/>
          </w:tcPr>
          <w:p w14:paraId="2DD3757A" w14:textId="56F4148F" w:rsidR="00233B2A" w:rsidRPr="003B3684" w:rsidRDefault="00233B2A" w:rsidP="002C41C8">
            <w:pPr>
              <w:spacing w:before="40" w:after="40" w:line="194" w:lineRule="exact"/>
              <w:jc w:val="both"/>
              <w:rPr>
                <w:rFonts w:ascii="Arial" w:hAnsi="Arial" w:cs="Arial"/>
                <w:b/>
                <w:sz w:val="16"/>
                <w:szCs w:val="16"/>
                <w:lang w:eastAsia="es-MX"/>
              </w:rPr>
            </w:pPr>
            <w:r w:rsidRPr="003B3684">
              <w:rPr>
                <w:rFonts w:ascii="Arial" w:hAnsi="Arial" w:cs="Arial"/>
                <w:b/>
                <w:noProof/>
                <w:sz w:val="16"/>
                <w:szCs w:val="16"/>
                <w:lang w:eastAsia="es-MX"/>
              </w:rPr>
              <w:lastRenderedPageBreak/>
              <w:drawing>
                <wp:inline distT="0" distB="0" distL="0" distR="0" wp14:anchorId="4B38EC15" wp14:editId="4C36374B">
                  <wp:extent cx="95250" cy="95250"/>
                  <wp:effectExtent l="0" t="0" r="0" b="0"/>
                  <wp:docPr id="1665356466" name="Imagen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B3684">
              <w:rPr>
                <w:rFonts w:ascii="Arial" w:hAnsi="Arial" w:cs="Arial"/>
                <w:b/>
                <w:sz w:val="16"/>
                <w:szCs w:val="16"/>
                <w:lang w:eastAsia="es-MX"/>
              </w:rPr>
              <w:t xml:space="preserve"> Gratuito</w:t>
            </w:r>
          </w:p>
        </w:tc>
      </w:tr>
      <w:tr w:rsidR="00233B2A" w:rsidRPr="003B3684" w14:paraId="4E666B23" w14:textId="77777777" w:rsidTr="002C41C8">
        <w:trPr>
          <w:trHeight w:val="20"/>
        </w:trPr>
        <w:tc>
          <w:tcPr>
            <w:tcW w:w="990" w:type="pct"/>
            <w:vMerge/>
          </w:tcPr>
          <w:p w14:paraId="763DFFED" w14:textId="77777777" w:rsidR="00233B2A" w:rsidRPr="003B3684" w:rsidRDefault="00233B2A" w:rsidP="002C41C8">
            <w:pPr>
              <w:spacing w:before="40" w:after="40" w:line="194" w:lineRule="exact"/>
              <w:jc w:val="both"/>
              <w:rPr>
                <w:rFonts w:ascii="Arial" w:hAnsi="Arial" w:cs="Arial"/>
                <w:sz w:val="16"/>
                <w:szCs w:val="16"/>
                <w:lang w:eastAsia="es-MX"/>
              </w:rPr>
            </w:pPr>
          </w:p>
        </w:tc>
        <w:tc>
          <w:tcPr>
            <w:tcW w:w="2916" w:type="pct"/>
            <w:gridSpan w:val="5"/>
            <w:vMerge/>
          </w:tcPr>
          <w:p w14:paraId="43903097" w14:textId="77777777" w:rsidR="00233B2A" w:rsidRPr="003B3684" w:rsidRDefault="00233B2A" w:rsidP="002C41C8">
            <w:pPr>
              <w:spacing w:before="40" w:after="40" w:line="194" w:lineRule="exact"/>
              <w:jc w:val="both"/>
              <w:rPr>
                <w:rFonts w:ascii="Arial" w:hAnsi="Arial" w:cs="Arial"/>
                <w:b/>
                <w:sz w:val="16"/>
                <w:szCs w:val="16"/>
                <w:lang w:eastAsia="es-MX"/>
              </w:rPr>
            </w:pPr>
          </w:p>
        </w:tc>
        <w:tc>
          <w:tcPr>
            <w:tcW w:w="1094" w:type="pct"/>
          </w:tcPr>
          <w:p w14:paraId="0DA4F6B0" w14:textId="180C06AA" w:rsidR="00233B2A" w:rsidRPr="003B3684" w:rsidRDefault="00233B2A" w:rsidP="002C41C8">
            <w:pPr>
              <w:spacing w:before="40" w:after="40" w:line="194" w:lineRule="exact"/>
              <w:jc w:val="both"/>
              <w:rPr>
                <w:rFonts w:ascii="Arial" w:hAnsi="Arial" w:cs="Arial"/>
                <w:b/>
                <w:sz w:val="16"/>
                <w:szCs w:val="16"/>
                <w:lang w:eastAsia="es-MX"/>
              </w:rPr>
            </w:pPr>
            <w:r w:rsidRPr="003B3684">
              <w:rPr>
                <w:rFonts w:ascii="Arial" w:hAnsi="Arial" w:cs="Arial"/>
                <w:noProof/>
                <w:sz w:val="16"/>
                <w:szCs w:val="16"/>
                <w:lang w:eastAsia="es-MX"/>
              </w:rPr>
              <w:drawing>
                <wp:inline distT="0" distB="0" distL="0" distR="0" wp14:anchorId="61C5B300" wp14:editId="1AE32B97">
                  <wp:extent cx="95250" cy="95250"/>
                  <wp:effectExtent l="0" t="0" r="0" b="0"/>
                  <wp:docPr id="699492956" name="Imagen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B3684">
              <w:rPr>
                <w:rFonts w:ascii="Arial" w:hAnsi="Arial" w:cs="Arial"/>
                <w:b/>
                <w:sz w:val="16"/>
                <w:szCs w:val="16"/>
                <w:lang w:eastAsia="es-MX"/>
              </w:rPr>
              <w:t xml:space="preserve"> Pago de derechos</w:t>
            </w:r>
          </w:p>
          <w:p w14:paraId="0C986BA6" w14:textId="77777777" w:rsidR="00233B2A" w:rsidRPr="003B3684" w:rsidRDefault="00233B2A" w:rsidP="002C41C8">
            <w:pPr>
              <w:spacing w:before="40" w:after="40" w:line="194" w:lineRule="exact"/>
              <w:jc w:val="both"/>
              <w:rPr>
                <w:rFonts w:ascii="Arial" w:hAnsi="Arial" w:cs="Arial"/>
                <w:b/>
                <w:sz w:val="16"/>
                <w:szCs w:val="16"/>
                <w:lang w:eastAsia="es-MX"/>
              </w:rPr>
            </w:pPr>
            <w:r w:rsidRPr="003B3684">
              <w:rPr>
                <w:rFonts w:ascii="Arial" w:hAnsi="Arial" w:cs="Arial"/>
                <w:b/>
                <w:sz w:val="16"/>
                <w:szCs w:val="16"/>
                <w:lang w:eastAsia="es-MX"/>
              </w:rPr>
              <w:lastRenderedPageBreak/>
              <w:t xml:space="preserve">Costo: $13,628.00 </w:t>
            </w:r>
            <w:r w:rsidRPr="003B3684">
              <w:rPr>
                <w:rFonts w:ascii="Arial" w:hAnsi="Arial" w:cs="Arial"/>
                <w:sz w:val="16"/>
                <w:szCs w:val="16"/>
                <w:lang w:eastAsia="es-MX"/>
              </w:rPr>
              <w:t>(trece mil seiscientos veintiocho pesos 00/100 m.n.).</w:t>
            </w:r>
          </w:p>
        </w:tc>
      </w:tr>
      <w:tr w:rsidR="00233B2A" w:rsidRPr="003B3684" w14:paraId="1249C4D4" w14:textId="77777777" w:rsidTr="002C41C8">
        <w:trPr>
          <w:trHeight w:val="20"/>
        </w:trPr>
        <w:tc>
          <w:tcPr>
            <w:tcW w:w="2502" w:type="pct"/>
            <w:gridSpan w:val="4"/>
            <w:shd w:val="clear" w:color="auto" w:fill="C0C0C0"/>
          </w:tcPr>
          <w:p w14:paraId="4A290185" w14:textId="77777777" w:rsidR="00233B2A" w:rsidRPr="003B3684" w:rsidRDefault="00233B2A" w:rsidP="002C41C8">
            <w:pPr>
              <w:spacing w:before="40" w:after="40" w:line="194" w:lineRule="exact"/>
              <w:jc w:val="center"/>
              <w:rPr>
                <w:rFonts w:ascii="Arial" w:hAnsi="Arial" w:cs="Arial"/>
                <w:b/>
                <w:sz w:val="16"/>
                <w:szCs w:val="16"/>
                <w:lang w:eastAsia="es-MX"/>
              </w:rPr>
            </w:pPr>
            <w:r w:rsidRPr="003B3684">
              <w:rPr>
                <w:rFonts w:ascii="Arial" w:hAnsi="Arial" w:cs="Arial"/>
                <w:b/>
                <w:sz w:val="16"/>
                <w:szCs w:val="16"/>
                <w:lang w:eastAsia="es-MX"/>
              </w:rPr>
              <w:lastRenderedPageBreak/>
              <w:t>¿Quién puede solicitar el Trámite o Servicio?</w:t>
            </w:r>
          </w:p>
        </w:tc>
        <w:tc>
          <w:tcPr>
            <w:tcW w:w="2498" w:type="pct"/>
            <w:gridSpan w:val="3"/>
            <w:shd w:val="clear" w:color="auto" w:fill="C0C0C0"/>
          </w:tcPr>
          <w:p w14:paraId="222C230F" w14:textId="77777777" w:rsidR="00233B2A" w:rsidRPr="003B3684" w:rsidRDefault="00233B2A" w:rsidP="002C41C8">
            <w:pPr>
              <w:spacing w:before="40" w:after="40" w:line="194" w:lineRule="exact"/>
              <w:jc w:val="center"/>
              <w:rPr>
                <w:rFonts w:ascii="Arial" w:hAnsi="Arial" w:cs="Arial"/>
                <w:b/>
                <w:sz w:val="16"/>
                <w:szCs w:val="16"/>
                <w:lang w:eastAsia="es-MX"/>
              </w:rPr>
            </w:pPr>
            <w:r w:rsidRPr="003B3684">
              <w:rPr>
                <w:rFonts w:ascii="Arial" w:hAnsi="Arial" w:cs="Arial"/>
                <w:b/>
                <w:sz w:val="16"/>
                <w:szCs w:val="16"/>
                <w:lang w:eastAsia="es-MX"/>
              </w:rPr>
              <w:t>¿Cuándo se presenta?</w:t>
            </w:r>
          </w:p>
        </w:tc>
      </w:tr>
      <w:tr w:rsidR="00233B2A" w:rsidRPr="003B3684" w14:paraId="0669DBE6" w14:textId="77777777" w:rsidTr="002C41C8">
        <w:trPr>
          <w:trHeight w:val="20"/>
        </w:trPr>
        <w:tc>
          <w:tcPr>
            <w:tcW w:w="2502" w:type="pct"/>
            <w:gridSpan w:val="4"/>
            <w:shd w:val="clear" w:color="auto" w:fill="FFFFFF"/>
          </w:tcPr>
          <w:p w14:paraId="3310AC58" w14:textId="77777777" w:rsidR="00233B2A" w:rsidRPr="003B3684" w:rsidRDefault="00233B2A" w:rsidP="002C41C8">
            <w:pPr>
              <w:spacing w:before="40" w:after="40" w:line="194" w:lineRule="exact"/>
              <w:jc w:val="both"/>
              <w:rPr>
                <w:rFonts w:ascii="Arial" w:hAnsi="Arial" w:cs="Arial"/>
                <w:sz w:val="16"/>
                <w:szCs w:val="16"/>
                <w:lang w:eastAsia="es-MX"/>
              </w:rPr>
            </w:pPr>
            <w:r w:rsidRPr="003B3684">
              <w:rPr>
                <w:rFonts w:ascii="Arial" w:hAnsi="Arial" w:cs="Arial"/>
                <w:sz w:val="16"/>
                <w:szCs w:val="16"/>
                <w:lang w:eastAsia="es-MX"/>
              </w:rPr>
              <w:t>Las personas físicas con actividad empresarial y las personas morales.</w:t>
            </w:r>
          </w:p>
        </w:tc>
        <w:tc>
          <w:tcPr>
            <w:tcW w:w="2498" w:type="pct"/>
            <w:gridSpan w:val="3"/>
            <w:shd w:val="clear" w:color="auto" w:fill="FFFFFF"/>
          </w:tcPr>
          <w:p w14:paraId="21B06FB5" w14:textId="77777777" w:rsidR="00233B2A" w:rsidRPr="003B3684" w:rsidRDefault="00233B2A" w:rsidP="002C41C8">
            <w:pPr>
              <w:spacing w:before="40" w:after="40" w:line="194" w:lineRule="exact"/>
              <w:jc w:val="both"/>
              <w:rPr>
                <w:rFonts w:ascii="Arial" w:hAnsi="Arial" w:cs="Arial"/>
                <w:sz w:val="16"/>
                <w:szCs w:val="16"/>
                <w:lang w:eastAsia="es-MX"/>
              </w:rPr>
            </w:pPr>
            <w:r w:rsidRPr="003B3684">
              <w:rPr>
                <w:rFonts w:ascii="Arial" w:hAnsi="Arial" w:cs="Arial"/>
                <w:sz w:val="16"/>
                <w:szCs w:val="16"/>
                <w:lang w:eastAsia="es-MX"/>
              </w:rPr>
              <w:t>Cuando desees:</w:t>
            </w:r>
          </w:p>
          <w:p w14:paraId="08BA2E07" w14:textId="77777777" w:rsidR="00233B2A" w:rsidRPr="003B3684" w:rsidRDefault="00233B2A" w:rsidP="002C41C8">
            <w:pPr>
              <w:spacing w:before="40" w:after="40" w:line="194" w:lineRule="exact"/>
              <w:ind w:left="432" w:hanging="432"/>
              <w:jc w:val="both"/>
              <w:rPr>
                <w:rFonts w:ascii="Arial" w:hAnsi="Arial" w:cs="Arial"/>
                <w:sz w:val="16"/>
                <w:szCs w:val="16"/>
                <w:lang w:eastAsia="es-MX"/>
              </w:rPr>
            </w:pPr>
            <w:r w:rsidRPr="003B3684">
              <w:rPr>
                <w:rFonts w:ascii="Arial" w:hAnsi="Arial" w:cs="Arial"/>
                <w:sz w:val="16"/>
                <w:szCs w:val="16"/>
                <w:lang w:eastAsia="es-MX"/>
              </w:rPr>
              <w:t>I.</w:t>
            </w:r>
            <w:r w:rsidRPr="003B3684">
              <w:rPr>
                <w:rFonts w:ascii="Arial" w:hAnsi="Arial" w:cs="Arial"/>
                <w:sz w:val="16"/>
                <w:szCs w:val="16"/>
                <w:lang w:eastAsia="es-MX"/>
              </w:rPr>
              <w:tab/>
              <w:t>Realizar el despacho de mercancías sin la intervención de un agente aduanal o agencia aduanal.</w:t>
            </w:r>
          </w:p>
          <w:p w14:paraId="698469A7" w14:textId="77777777" w:rsidR="00233B2A" w:rsidRPr="003B3684" w:rsidRDefault="00233B2A" w:rsidP="002C41C8">
            <w:pPr>
              <w:spacing w:before="40" w:after="40" w:line="194" w:lineRule="exact"/>
              <w:ind w:left="432" w:hanging="432"/>
              <w:jc w:val="both"/>
              <w:rPr>
                <w:rFonts w:ascii="Arial" w:hAnsi="Arial" w:cs="Arial"/>
                <w:sz w:val="16"/>
                <w:szCs w:val="16"/>
                <w:lang w:eastAsia="es-MX"/>
              </w:rPr>
            </w:pPr>
            <w:r w:rsidRPr="003B3684">
              <w:rPr>
                <w:rFonts w:ascii="Arial" w:hAnsi="Arial" w:cs="Arial"/>
                <w:sz w:val="16"/>
                <w:szCs w:val="16"/>
                <w:lang w:eastAsia="es-MX"/>
              </w:rPr>
              <w:t>II.</w:t>
            </w:r>
            <w:r w:rsidRPr="003B3684">
              <w:rPr>
                <w:rFonts w:ascii="Arial" w:hAnsi="Arial" w:cs="Arial"/>
                <w:sz w:val="16"/>
                <w:szCs w:val="16"/>
                <w:lang w:eastAsia="es-MX"/>
              </w:rPr>
              <w:tab/>
              <w:t>Autorizar y revocar al representante legal.</w:t>
            </w:r>
          </w:p>
          <w:p w14:paraId="17D624D4" w14:textId="77777777" w:rsidR="00233B2A" w:rsidRPr="003B3684" w:rsidRDefault="00233B2A" w:rsidP="002C41C8">
            <w:pPr>
              <w:spacing w:before="40" w:after="40" w:line="194" w:lineRule="exact"/>
              <w:ind w:left="432" w:hanging="432"/>
              <w:jc w:val="both"/>
              <w:rPr>
                <w:rFonts w:ascii="Arial" w:hAnsi="Arial" w:cs="Arial"/>
                <w:sz w:val="16"/>
                <w:szCs w:val="16"/>
                <w:lang w:eastAsia="es-MX"/>
              </w:rPr>
            </w:pPr>
            <w:r w:rsidRPr="003B3684">
              <w:rPr>
                <w:rFonts w:ascii="Arial" w:hAnsi="Arial" w:cs="Arial"/>
                <w:sz w:val="16"/>
                <w:szCs w:val="16"/>
                <w:lang w:eastAsia="es-MX"/>
              </w:rPr>
              <w:t>III.</w:t>
            </w:r>
            <w:r w:rsidRPr="003B3684">
              <w:rPr>
                <w:rFonts w:ascii="Arial" w:hAnsi="Arial" w:cs="Arial"/>
                <w:sz w:val="16"/>
                <w:szCs w:val="16"/>
                <w:lang w:eastAsia="es-MX"/>
              </w:rPr>
              <w:tab/>
              <w:t>Acreditar y revocar al representante legal común.</w:t>
            </w:r>
          </w:p>
          <w:p w14:paraId="0D4FA7D8" w14:textId="77777777" w:rsidR="00233B2A" w:rsidRPr="003B3684" w:rsidRDefault="00233B2A" w:rsidP="002C41C8">
            <w:pPr>
              <w:spacing w:before="40" w:after="40" w:line="194" w:lineRule="exact"/>
              <w:ind w:left="432" w:hanging="432"/>
              <w:jc w:val="both"/>
              <w:rPr>
                <w:rFonts w:ascii="Arial" w:hAnsi="Arial" w:cs="Arial"/>
                <w:sz w:val="16"/>
                <w:szCs w:val="16"/>
                <w:lang w:eastAsia="es-MX"/>
              </w:rPr>
            </w:pPr>
            <w:r w:rsidRPr="003B3684">
              <w:rPr>
                <w:rFonts w:ascii="Arial" w:hAnsi="Arial" w:cs="Arial"/>
                <w:sz w:val="16"/>
                <w:szCs w:val="16"/>
                <w:lang w:eastAsia="es-MX"/>
              </w:rPr>
              <w:t>IV.</w:t>
            </w:r>
            <w:r w:rsidRPr="003B3684">
              <w:rPr>
                <w:rFonts w:ascii="Arial" w:hAnsi="Arial" w:cs="Arial"/>
                <w:sz w:val="16"/>
                <w:szCs w:val="16"/>
                <w:lang w:eastAsia="es-MX"/>
              </w:rPr>
              <w:tab/>
              <w:t>Autorizar y revocar a los auxiliares.</w:t>
            </w:r>
          </w:p>
          <w:p w14:paraId="43E6C03E" w14:textId="77777777" w:rsidR="00233B2A" w:rsidRPr="003B3684" w:rsidRDefault="00233B2A" w:rsidP="002C41C8">
            <w:pPr>
              <w:spacing w:before="40" w:after="40" w:line="194" w:lineRule="exact"/>
              <w:ind w:left="432" w:hanging="432"/>
              <w:jc w:val="both"/>
              <w:rPr>
                <w:rFonts w:ascii="Arial" w:hAnsi="Arial" w:cs="Arial"/>
                <w:sz w:val="16"/>
                <w:szCs w:val="16"/>
                <w:lang w:eastAsia="es-MX"/>
              </w:rPr>
            </w:pPr>
            <w:r w:rsidRPr="003B3684">
              <w:rPr>
                <w:rFonts w:ascii="Arial" w:hAnsi="Arial" w:cs="Arial"/>
                <w:sz w:val="16"/>
                <w:szCs w:val="16"/>
                <w:lang w:eastAsia="es-MX"/>
              </w:rPr>
              <w:t>V.</w:t>
            </w:r>
            <w:r w:rsidRPr="003B3684">
              <w:rPr>
                <w:rFonts w:ascii="Arial" w:hAnsi="Arial" w:cs="Arial"/>
                <w:sz w:val="16"/>
                <w:szCs w:val="16"/>
                <w:lang w:eastAsia="es-MX"/>
              </w:rPr>
              <w:tab/>
              <w:t>Designar aduanas por las que realizarás el despacho de las mercancías.</w:t>
            </w:r>
          </w:p>
        </w:tc>
      </w:tr>
      <w:tr w:rsidR="00233B2A" w:rsidRPr="003B3684" w14:paraId="509EF281" w14:textId="77777777" w:rsidTr="002C41C8">
        <w:trPr>
          <w:trHeight w:val="20"/>
        </w:trPr>
        <w:tc>
          <w:tcPr>
            <w:tcW w:w="1865" w:type="pct"/>
            <w:gridSpan w:val="3"/>
            <w:shd w:val="clear" w:color="auto" w:fill="C0C0C0"/>
          </w:tcPr>
          <w:p w14:paraId="2625C413" w14:textId="77777777" w:rsidR="00233B2A" w:rsidRPr="003B3684" w:rsidRDefault="00233B2A" w:rsidP="002C41C8">
            <w:pPr>
              <w:spacing w:before="40" w:after="40" w:line="194" w:lineRule="exact"/>
              <w:jc w:val="center"/>
              <w:rPr>
                <w:rFonts w:ascii="Arial" w:hAnsi="Arial" w:cs="Arial"/>
                <w:b/>
                <w:sz w:val="16"/>
                <w:szCs w:val="16"/>
                <w:lang w:eastAsia="es-MX"/>
              </w:rPr>
            </w:pPr>
            <w:r w:rsidRPr="003B3684">
              <w:rPr>
                <w:rFonts w:ascii="Arial" w:hAnsi="Arial" w:cs="Arial"/>
                <w:b/>
                <w:sz w:val="16"/>
                <w:szCs w:val="16"/>
                <w:lang w:eastAsia="es-MX"/>
              </w:rPr>
              <w:t>¿Dónde puedo presentarlo?</w:t>
            </w:r>
          </w:p>
        </w:tc>
        <w:tc>
          <w:tcPr>
            <w:tcW w:w="3135" w:type="pct"/>
            <w:gridSpan w:val="4"/>
          </w:tcPr>
          <w:p w14:paraId="11DFC540" w14:textId="77777777" w:rsidR="00233B2A" w:rsidRPr="003B3684" w:rsidRDefault="00233B2A" w:rsidP="002C41C8">
            <w:pPr>
              <w:spacing w:before="40" w:after="40" w:line="194" w:lineRule="exact"/>
              <w:jc w:val="both"/>
              <w:rPr>
                <w:rFonts w:ascii="Arial" w:hAnsi="Arial" w:cs="Arial"/>
                <w:sz w:val="16"/>
                <w:szCs w:val="16"/>
                <w:lang w:eastAsia="es-MX"/>
              </w:rPr>
            </w:pPr>
            <w:r w:rsidRPr="003B3684">
              <w:rPr>
                <w:rFonts w:ascii="Arial" w:hAnsi="Arial" w:cs="Arial"/>
                <w:sz w:val="16"/>
                <w:szCs w:val="16"/>
                <w:lang w:eastAsia="es-MX"/>
              </w:rPr>
              <w:t>Ante la oficialía de partes de la DGJA, ubicada en Avenida Paseo de la Reforma No. 10, planta baja, colonia Tabacalera, Alcaldía Cuauhtémoc, código postal 06030, Ciudad de México, en un horario de lunes a jueves de 9:00 a 18:00 horas y viernes de 9:00 a 15:00 horas.</w:t>
            </w:r>
          </w:p>
        </w:tc>
      </w:tr>
      <w:tr w:rsidR="00233B2A" w:rsidRPr="003B3684" w14:paraId="702B22AC" w14:textId="77777777" w:rsidTr="002C41C8">
        <w:trPr>
          <w:trHeight w:val="20"/>
        </w:trPr>
        <w:tc>
          <w:tcPr>
            <w:tcW w:w="5000" w:type="pct"/>
            <w:gridSpan w:val="7"/>
            <w:shd w:val="clear" w:color="auto" w:fill="A6A6A6"/>
          </w:tcPr>
          <w:p w14:paraId="7CCA18EC" w14:textId="77777777" w:rsidR="00233B2A" w:rsidRPr="003B3684" w:rsidRDefault="00233B2A" w:rsidP="002C41C8">
            <w:pPr>
              <w:spacing w:before="40" w:after="40" w:line="194" w:lineRule="exact"/>
              <w:jc w:val="center"/>
              <w:rPr>
                <w:rFonts w:ascii="Arial" w:hAnsi="Arial" w:cs="Arial"/>
                <w:b/>
                <w:sz w:val="16"/>
                <w:szCs w:val="16"/>
                <w:lang w:eastAsia="es-MX"/>
              </w:rPr>
            </w:pPr>
            <w:r w:rsidRPr="003B3684">
              <w:rPr>
                <w:rFonts w:ascii="Arial" w:hAnsi="Arial" w:cs="Arial"/>
                <w:b/>
                <w:sz w:val="16"/>
                <w:szCs w:val="16"/>
                <w:lang w:eastAsia="es-MX"/>
              </w:rPr>
              <w:t>INFORMACIÓN PARA REALIZAR EL TRÁMITE O SERVICIO</w:t>
            </w:r>
          </w:p>
        </w:tc>
      </w:tr>
      <w:tr w:rsidR="00233B2A" w:rsidRPr="003B3684" w14:paraId="7FB027AB" w14:textId="77777777" w:rsidTr="002C41C8">
        <w:trPr>
          <w:trHeight w:val="20"/>
        </w:trPr>
        <w:tc>
          <w:tcPr>
            <w:tcW w:w="5000" w:type="pct"/>
            <w:gridSpan w:val="7"/>
            <w:shd w:val="clear" w:color="auto" w:fill="C0C0C0"/>
          </w:tcPr>
          <w:p w14:paraId="41DE13F3" w14:textId="77777777" w:rsidR="00233B2A" w:rsidRPr="003B3684" w:rsidRDefault="00233B2A" w:rsidP="002C41C8">
            <w:pPr>
              <w:spacing w:before="40" w:after="40" w:line="194" w:lineRule="exact"/>
              <w:jc w:val="center"/>
              <w:rPr>
                <w:rFonts w:ascii="Arial" w:hAnsi="Arial" w:cs="Arial"/>
                <w:b/>
                <w:sz w:val="16"/>
                <w:szCs w:val="16"/>
                <w:lang w:eastAsia="es-MX"/>
              </w:rPr>
            </w:pPr>
            <w:r w:rsidRPr="003B3684">
              <w:rPr>
                <w:rFonts w:ascii="Arial" w:hAnsi="Arial" w:cs="Arial"/>
                <w:b/>
                <w:sz w:val="16"/>
                <w:szCs w:val="16"/>
                <w:lang w:eastAsia="es-MX"/>
              </w:rPr>
              <w:t>¿Qué tengo que hacer para realizar el Trámite o Servicio?</w:t>
            </w:r>
          </w:p>
        </w:tc>
      </w:tr>
      <w:tr w:rsidR="00233B2A" w:rsidRPr="003B3684" w14:paraId="5259E137" w14:textId="77777777" w:rsidTr="002C41C8">
        <w:trPr>
          <w:trHeight w:val="20"/>
        </w:trPr>
        <w:tc>
          <w:tcPr>
            <w:tcW w:w="5000" w:type="pct"/>
            <w:gridSpan w:val="7"/>
          </w:tcPr>
          <w:p w14:paraId="23EEB585" w14:textId="77777777" w:rsidR="00233B2A" w:rsidRPr="003B3684" w:rsidRDefault="00233B2A" w:rsidP="002C41C8">
            <w:pPr>
              <w:spacing w:before="40" w:after="40" w:line="194" w:lineRule="exact"/>
              <w:ind w:left="432" w:hanging="432"/>
              <w:jc w:val="both"/>
              <w:rPr>
                <w:rFonts w:ascii="Arial" w:hAnsi="Arial" w:cs="Arial"/>
                <w:sz w:val="16"/>
                <w:szCs w:val="16"/>
                <w:lang w:eastAsia="es-MX"/>
              </w:rPr>
            </w:pPr>
            <w:r w:rsidRPr="003B3684">
              <w:rPr>
                <w:rFonts w:ascii="Arial" w:hAnsi="Arial" w:cs="Arial"/>
                <w:noProof/>
                <w:sz w:val="16"/>
                <w:szCs w:val="16"/>
                <w:lang w:eastAsia="es-MX"/>
              </w:rPr>
              <w:t>I.</w:t>
            </w:r>
            <w:r w:rsidRPr="003B3684">
              <w:rPr>
                <w:rFonts w:ascii="Arial" w:hAnsi="Arial" w:cs="Arial"/>
                <w:noProof/>
                <w:sz w:val="16"/>
                <w:szCs w:val="16"/>
                <w:lang w:eastAsia="es-MX"/>
              </w:rPr>
              <w:tab/>
              <w:t>Acude</w:t>
            </w:r>
            <w:r w:rsidRPr="003B3684">
              <w:rPr>
                <w:rFonts w:ascii="Arial" w:hAnsi="Arial" w:cs="Arial"/>
                <w:sz w:val="16"/>
                <w:szCs w:val="16"/>
                <w:lang w:eastAsia="es-MX"/>
              </w:rPr>
              <w:t xml:space="preserve"> con la documentación del trámite ante la </w:t>
            </w:r>
            <w:r w:rsidRPr="003B3684">
              <w:rPr>
                <w:rFonts w:ascii="Arial" w:hAnsi="Arial" w:cs="Arial"/>
                <w:noProof/>
                <w:sz w:val="16"/>
                <w:szCs w:val="16"/>
                <w:lang w:eastAsia="es-MX"/>
              </w:rPr>
              <w:t>oficialía</w:t>
            </w:r>
            <w:r w:rsidRPr="003B3684">
              <w:rPr>
                <w:rFonts w:ascii="Arial" w:hAnsi="Arial" w:cs="Arial"/>
                <w:sz w:val="16"/>
                <w:szCs w:val="16"/>
                <w:lang w:eastAsia="es-MX"/>
              </w:rPr>
              <w:t xml:space="preserve"> de</w:t>
            </w:r>
            <w:r w:rsidRPr="003B3684">
              <w:rPr>
                <w:rFonts w:ascii="Arial" w:hAnsi="Arial" w:cs="Arial"/>
                <w:noProof/>
                <w:sz w:val="16"/>
                <w:szCs w:val="16"/>
                <w:lang w:eastAsia="es-MX"/>
              </w:rPr>
              <w:t xml:space="preserve"> partes de</w:t>
            </w:r>
            <w:r w:rsidRPr="003B3684">
              <w:rPr>
                <w:rFonts w:ascii="Arial" w:hAnsi="Arial" w:cs="Arial"/>
                <w:sz w:val="16"/>
                <w:szCs w:val="16"/>
                <w:lang w:eastAsia="es-MX"/>
              </w:rPr>
              <w:t xml:space="preserve"> la autoridad mencionada en el apartado anterior.</w:t>
            </w:r>
          </w:p>
          <w:p w14:paraId="17B68676" w14:textId="77777777" w:rsidR="00233B2A" w:rsidRPr="003B3684" w:rsidRDefault="00233B2A" w:rsidP="002C41C8">
            <w:pPr>
              <w:spacing w:before="40" w:after="40" w:line="194" w:lineRule="exact"/>
              <w:ind w:left="432" w:hanging="432"/>
              <w:jc w:val="both"/>
              <w:rPr>
                <w:rFonts w:ascii="Arial" w:hAnsi="Arial" w:cs="Arial"/>
                <w:sz w:val="16"/>
                <w:szCs w:val="16"/>
                <w:lang w:eastAsia="es-MX"/>
              </w:rPr>
            </w:pPr>
            <w:r w:rsidRPr="003B3684">
              <w:rPr>
                <w:rFonts w:ascii="Arial" w:hAnsi="Arial" w:cs="Arial"/>
                <w:noProof/>
                <w:sz w:val="16"/>
                <w:szCs w:val="16"/>
                <w:lang w:eastAsia="es-MX"/>
              </w:rPr>
              <w:t>II.</w:t>
            </w:r>
            <w:r w:rsidRPr="003B3684">
              <w:rPr>
                <w:rFonts w:ascii="Arial" w:hAnsi="Arial" w:cs="Arial"/>
                <w:noProof/>
                <w:sz w:val="16"/>
                <w:szCs w:val="16"/>
                <w:lang w:eastAsia="es-MX"/>
              </w:rPr>
              <w:tab/>
              <w:t>Entrega</w:t>
            </w:r>
            <w:r w:rsidRPr="003B3684">
              <w:rPr>
                <w:rFonts w:ascii="Arial" w:hAnsi="Arial" w:cs="Arial"/>
                <w:sz w:val="16"/>
                <w:szCs w:val="16"/>
                <w:lang w:eastAsia="es-MX"/>
              </w:rPr>
              <w:t xml:space="preserve"> la documentación a la autoridad encargada del trámite.</w:t>
            </w:r>
          </w:p>
          <w:p w14:paraId="505119DC" w14:textId="77777777" w:rsidR="00233B2A" w:rsidRPr="003B3684" w:rsidRDefault="00233B2A" w:rsidP="002C41C8">
            <w:pPr>
              <w:spacing w:before="40" w:after="40" w:line="194" w:lineRule="exact"/>
              <w:ind w:left="432" w:hanging="432"/>
              <w:jc w:val="both"/>
              <w:rPr>
                <w:rFonts w:ascii="Arial" w:hAnsi="Arial" w:cs="Arial"/>
                <w:sz w:val="16"/>
                <w:szCs w:val="16"/>
                <w:lang w:eastAsia="es-MX"/>
              </w:rPr>
            </w:pPr>
            <w:r w:rsidRPr="003B3684">
              <w:rPr>
                <w:rFonts w:ascii="Arial" w:hAnsi="Arial" w:cs="Arial"/>
                <w:noProof/>
                <w:sz w:val="16"/>
                <w:szCs w:val="16"/>
                <w:lang w:eastAsia="es-MX"/>
              </w:rPr>
              <w:t>III.</w:t>
            </w:r>
            <w:r w:rsidRPr="003B3684">
              <w:rPr>
                <w:rFonts w:ascii="Arial" w:hAnsi="Arial" w:cs="Arial"/>
                <w:noProof/>
                <w:sz w:val="16"/>
                <w:szCs w:val="16"/>
                <w:lang w:eastAsia="es-MX"/>
              </w:rPr>
              <w:tab/>
              <w:t>Recibe</w:t>
            </w:r>
            <w:r w:rsidRPr="003B3684">
              <w:rPr>
                <w:rFonts w:ascii="Arial" w:hAnsi="Arial" w:cs="Arial"/>
                <w:sz w:val="16"/>
                <w:szCs w:val="16"/>
                <w:lang w:eastAsia="es-MX"/>
              </w:rPr>
              <w:t xml:space="preserve"> y </w:t>
            </w:r>
            <w:r w:rsidRPr="003B3684">
              <w:rPr>
                <w:rFonts w:ascii="Arial" w:hAnsi="Arial" w:cs="Arial"/>
                <w:noProof/>
                <w:sz w:val="16"/>
                <w:szCs w:val="16"/>
                <w:lang w:eastAsia="es-MX"/>
              </w:rPr>
              <w:t>conserva</w:t>
            </w:r>
            <w:r w:rsidRPr="003B3684">
              <w:rPr>
                <w:rFonts w:ascii="Arial" w:hAnsi="Arial" w:cs="Arial"/>
                <w:sz w:val="16"/>
                <w:szCs w:val="16"/>
                <w:lang w:eastAsia="es-MX"/>
              </w:rPr>
              <w:t xml:space="preserve"> el escrito libre sellado, como acuse de recibo.</w:t>
            </w:r>
          </w:p>
        </w:tc>
      </w:tr>
      <w:tr w:rsidR="00233B2A" w:rsidRPr="003B3684" w14:paraId="77EB1711" w14:textId="77777777" w:rsidTr="002C41C8">
        <w:trPr>
          <w:trHeight w:val="20"/>
        </w:trPr>
        <w:tc>
          <w:tcPr>
            <w:tcW w:w="5000" w:type="pct"/>
            <w:gridSpan w:val="7"/>
            <w:shd w:val="clear" w:color="auto" w:fill="C0C0C0"/>
          </w:tcPr>
          <w:p w14:paraId="5D21E215" w14:textId="77777777" w:rsidR="00233B2A" w:rsidRPr="003B3684" w:rsidRDefault="00233B2A" w:rsidP="002C41C8">
            <w:pPr>
              <w:spacing w:before="40" w:after="40" w:line="194" w:lineRule="exact"/>
              <w:jc w:val="center"/>
              <w:rPr>
                <w:rFonts w:ascii="Arial" w:hAnsi="Arial" w:cs="Arial"/>
                <w:b/>
                <w:sz w:val="16"/>
                <w:szCs w:val="16"/>
                <w:lang w:eastAsia="es-MX"/>
              </w:rPr>
            </w:pPr>
            <w:r w:rsidRPr="003B3684">
              <w:rPr>
                <w:rFonts w:ascii="Arial" w:hAnsi="Arial" w:cs="Arial"/>
                <w:b/>
                <w:sz w:val="16"/>
                <w:szCs w:val="16"/>
                <w:lang w:eastAsia="es-MX"/>
              </w:rPr>
              <w:t>¿Qué requisitos debo cumplir?</w:t>
            </w:r>
          </w:p>
        </w:tc>
      </w:tr>
      <w:tr w:rsidR="00233B2A" w:rsidRPr="003B3684" w14:paraId="0A5FB22A" w14:textId="77777777" w:rsidTr="002C41C8">
        <w:trPr>
          <w:trHeight w:val="20"/>
        </w:trPr>
        <w:tc>
          <w:tcPr>
            <w:tcW w:w="5000" w:type="pct"/>
            <w:gridSpan w:val="7"/>
            <w:shd w:val="clear" w:color="auto" w:fill="FFFFFF"/>
          </w:tcPr>
          <w:p w14:paraId="10E0E668" w14:textId="77777777" w:rsidR="00233B2A" w:rsidRPr="003B3684" w:rsidRDefault="00233B2A" w:rsidP="002C41C8">
            <w:pPr>
              <w:spacing w:before="40" w:after="40" w:line="192" w:lineRule="exact"/>
              <w:ind w:left="432" w:hanging="432"/>
              <w:jc w:val="both"/>
              <w:rPr>
                <w:rFonts w:ascii="Arial" w:hAnsi="Arial" w:cs="Arial"/>
                <w:sz w:val="16"/>
                <w:szCs w:val="16"/>
                <w:lang w:eastAsia="es-MX"/>
              </w:rPr>
            </w:pPr>
            <w:r w:rsidRPr="003B3684">
              <w:rPr>
                <w:rFonts w:ascii="Arial" w:hAnsi="Arial" w:cs="Arial"/>
                <w:b/>
                <w:sz w:val="16"/>
                <w:szCs w:val="16"/>
                <w:lang w:eastAsia="es-MX"/>
              </w:rPr>
              <w:t>I.</w:t>
            </w:r>
            <w:r w:rsidRPr="003B3684">
              <w:rPr>
                <w:rFonts w:ascii="Arial" w:hAnsi="Arial" w:cs="Arial"/>
                <w:b/>
                <w:sz w:val="16"/>
                <w:szCs w:val="16"/>
                <w:lang w:eastAsia="es-MX"/>
              </w:rPr>
              <w:tab/>
              <w:t>Solicitud del número de autorización para transmitir pedimentos a través del SEA sin la intervención de un agente aduanal o agencia aduanal y la designación de aduanas donde se realizará el despacho de las mercancías:</w:t>
            </w:r>
          </w:p>
          <w:p w14:paraId="1EF3E7BE" w14:textId="77777777" w:rsidR="00233B2A" w:rsidRPr="003B3684" w:rsidRDefault="00233B2A" w:rsidP="002C41C8">
            <w:pPr>
              <w:spacing w:before="40" w:after="40" w:line="192" w:lineRule="exact"/>
              <w:ind w:left="864" w:hanging="432"/>
              <w:jc w:val="both"/>
              <w:rPr>
                <w:rFonts w:ascii="Arial" w:hAnsi="Arial" w:cs="Arial"/>
                <w:sz w:val="16"/>
                <w:szCs w:val="16"/>
                <w:lang w:eastAsia="es-MX"/>
              </w:rPr>
            </w:pPr>
            <w:r w:rsidRPr="003B3684">
              <w:rPr>
                <w:rFonts w:ascii="Arial" w:hAnsi="Arial" w:cs="Arial"/>
                <w:sz w:val="16"/>
                <w:szCs w:val="16"/>
                <w:lang w:eastAsia="es-MX"/>
              </w:rPr>
              <w:t>a)</w:t>
            </w:r>
            <w:r w:rsidRPr="003B3684">
              <w:rPr>
                <w:rFonts w:ascii="Arial" w:hAnsi="Arial" w:cs="Arial"/>
                <w:sz w:val="16"/>
                <w:szCs w:val="16"/>
                <w:lang w:eastAsia="es-MX"/>
              </w:rPr>
              <w:tab/>
              <w:t>Requisitos para personas morales (importador/exportador).</w:t>
            </w:r>
          </w:p>
          <w:p w14:paraId="0E0E3433" w14:textId="77777777" w:rsidR="00233B2A" w:rsidRPr="003B3684" w:rsidRDefault="00233B2A" w:rsidP="002C41C8">
            <w:pPr>
              <w:spacing w:before="40" w:after="40" w:line="192" w:lineRule="exact"/>
              <w:ind w:left="864" w:hanging="432"/>
              <w:jc w:val="both"/>
              <w:rPr>
                <w:rFonts w:ascii="Arial" w:hAnsi="Arial" w:cs="Arial"/>
                <w:sz w:val="16"/>
                <w:szCs w:val="16"/>
                <w:lang w:eastAsia="es-MX"/>
              </w:rPr>
            </w:pPr>
            <w:r w:rsidRPr="003B3684">
              <w:rPr>
                <w:rFonts w:ascii="Arial" w:hAnsi="Arial" w:cs="Arial"/>
                <w:sz w:val="16"/>
                <w:szCs w:val="16"/>
                <w:lang w:eastAsia="es-MX"/>
              </w:rPr>
              <w:tab/>
              <w:t>La solicitud deberá estar firmada por el representante legal o apoderado legal de la persona moral, así como por la persona a la que deseas acreditar como representante legal y cumplir con lo siguiente:</w:t>
            </w:r>
          </w:p>
          <w:p w14:paraId="51F549A4" w14:textId="77777777" w:rsidR="00233B2A" w:rsidRPr="003B3684" w:rsidRDefault="00233B2A" w:rsidP="002C41C8">
            <w:pPr>
              <w:spacing w:before="40" w:after="40" w:line="192" w:lineRule="exact"/>
              <w:ind w:left="1310" w:hanging="432"/>
              <w:jc w:val="both"/>
              <w:rPr>
                <w:rFonts w:ascii="Arial" w:hAnsi="Arial" w:cs="Arial"/>
                <w:sz w:val="16"/>
                <w:szCs w:val="16"/>
                <w:lang w:eastAsia="es-MX"/>
              </w:rPr>
            </w:pPr>
            <w:r w:rsidRPr="003B3684">
              <w:rPr>
                <w:rFonts w:ascii="Arial" w:hAnsi="Arial" w:cs="Arial"/>
                <w:sz w:val="16"/>
                <w:szCs w:val="16"/>
                <w:lang w:eastAsia="es-MX"/>
              </w:rPr>
              <w:t>1.</w:t>
            </w:r>
            <w:r w:rsidRPr="003B3684">
              <w:rPr>
                <w:rFonts w:ascii="Arial" w:hAnsi="Arial" w:cs="Arial"/>
                <w:sz w:val="16"/>
                <w:szCs w:val="16"/>
                <w:lang w:eastAsia="es-MX"/>
              </w:rPr>
              <w:tab/>
              <w:t>Escrito libre en el que deberás manifestar:</w:t>
            </w:r>
          </w:p>
          <w:p w14:paraId="4A16EC7F" w14:textId="77777777" w:rsidR="00233B2A" w:rsidRPr="003B3684" w:rsidRDefault="00233B2A" w:rsidP="002C41C8">
            <w:pPr>
              <w:spacing w:before="40" w:after="40" w:line="192" w:lineRule="exact"/>
              <w:ind w:left="1757" w:hanging="432"/>
              <w:jc w:val="both"/>
              <w:rPr>
                <w:rFonts w:ascii="Arial" w:hAnsi="Arial" w:cs="Arial"/>
                <w:sz w:val="16"/>
                <w:szCs w:val="16"/>
                <w:lang w:eastAsia="es-MX"/>
              </w:rPr>
            </w:pPr>
            <w:r w:rsidRPr="003B3684">
              <w:rPr>
                <w:rFonts w:ascii="Arial" w:hAnsi="Arial" w:cs="Arial"/>
                <w:sz w:val="16"/>
                <w:szCs w:val="16"/>
                <w:lang w:eastAsia="es-MX"/>
              </w:rPr>
              <w:t>i.</w:t>
            </w:r>
            <w:r w:rsidRPr="003B3684">
              <w:rPr>
                <w:rFonts w:ascii="Arial" w:hAnsi="Arial" w:cs="Arial"/>
                <w:sz w:val="16"/>
                <w:szCs w:val="16"/>
                <w:lang w:eastAsia="es-MX"/>
              </w:rPr>
              <w:tab/>
              <w:t>Las aduanas en las que deseas operar.</w:t>
            </w:r>
          </w:p>
          <w:p w14:paraId="6C7BAEC2" w14:textId="77777777" w:rsidR="00233B2A" w:rsidRPr="003B3684" w:rsidRDefault="00233B2A" w:rsidP="002C41C8">
            <w:pPr>
              <w:spacing w:before="40" w:after="40" w:line="192" w:lineRule="exact"/>
              <w:ind w:left="1757" w:hanging="432"/>
              <w:jc w:val="both"/>
              <w:rPr>
                <w:rFonts w:ascii="Arial" w:hAnsi="Arial" w:cs="Arial"/>
                <w:sz w:val="16"/>
                <w:szCs w:val="16"/>
                <w:lang w:eastAsia="es-MX"/>
              </w:rPr>
            </w:pPr>
            <w:r w:rsidRPr="003B3684">
              <w:rPr>
                <w:rFonts w:ascii="Arial" w:hAnsi="Arial" w:cs="Arial"/>
                <w:sz w:val="16"/>
                <w:szCs w:val="16"/>
                <w:lang w:eastAsia="es-MX"/>
              </w:rPr>
              <w:t>ii.</w:t>
            </w:r>
            <w:r w:rsidRPr="003B3684">
              <w:rPr>
                <w:rFonts w:ascii="Arial" w:hAnsi="Arial" w:cs="Arial"/>
                <w:sz w:val="16"/>
                <w:szCs w:val="16"/>
                <w:lang w:eastAsia="es-MX"/>
              </w:rPr>
              <w:tab/>
              <w:t>Los números de los pedimentos con los que acredites haber importado o exportado mercancías a través del SEA durante los tres años anteriores a la fecha de la solicitud de autorización, de por lo menos ciento setenta y cinco operaciones, cuyo valor en aduana en la importación o valor comercial en la exportación declarado en su conjunto sea de por lo menos $5,000,000.00 (cinco millones de pesos 00/100 m.n.), cumpliendo con las formalidades del despacho aduanero.</w:t>
            </w:r>
          </w:p>
          <w:p w14:paraId="5FEC3486" w14:textId="77777777" w:rsidR="00233B2A" w:rsidRPr="003B3684" w:rsidRDefault="00233B2A" w:rsidP="002C41C8">
            <w:pPr>
              <w:spacing w:before="40" w:after="40" w:line="192" w:lineRule="exact"/>
              <w:ind w:left="1310" w:hanging="432"/>
              <w:jc w:val="both"/>
              <w:rPr>
                <w:rFonts w:ascii="Arial" w:hAnsi="Arial" w:cs="Arial"/>
                <w:sz w:val="16"/>
                <w:szCs w:val="16"/>
                <w:lang w:eastAsia="es-MX"/>
              </w:rPr>
            </w:pPr>
            <w:r w:rsidRPr="003B3684">
              <w:rPr>
                <w:rFonts w:ascii="Arial" w:hAnsi="Arial" w:cs="Arial"/>
                <w:sz w:val="16"/>
                <w:szCs w:val="16"/>
                <w:lang w:eastAsia="es-MX"/>
              </w:rPr>
              <w:t>2.</w:t>
            </w:r>
            <w:r w:rsidRPr="003B3684">
              <w:rPr>
                <w:rFonts w:ascii="Arial" w:hAnsi="Arial" w:cs="Arial"/>
                <w:sz w:val="16"/>
                <w:szCs w:val="16"/>
                <w:lang w:eastAsia="es-MX"/>
              </w:rPr>
              <w:tab/>
              <w:t>Si deseas importar o exportar las mercancías señaladas en la fracción IV del apartado “Información adicional” de la presente ficha de trámite, aunado a lo anterior, deberás manifestar:</w:t>
            </w:r>
          </w:p>
          <w:p w14:paraId="03A7CFD3" w14:textId="77777777" w:rsidR="00233B2A" w:rsidRPr="003B3684" w:rsidRDefault="00233B2A" w:rsidP="002C41C8">
            <w:pPr>
              <w:spacing w:before="40" w:after="40" w:line="192" w:lineRule="exact"/>
              <w:ind w:left="1757" w:hanging="432"/>
              <w:jc w:val="both"/>
              <w:rPr>
                <w:rFonts w:ascii="Arial" w:hAnsi="Arial" w:cs="Arial"/>
                <w:sz w:val="16"/>
                <w:szCs w:val="16"/>
                <w:lang w:eastAsia="es-MX"/>
              </w:rPr>
            </w:pPr>
            <w:r w:rsidRPr="003B3684">
              <w:rPr>
                <w:rFonts w:ascii="Arial" w:hAnsi="Arial" w:cs="Arial"/>
                <w:sz w:val="16"/>
                <w:szCs w:val="16"/>
                <w:lang w:eastAsia="es-MX"/>
              </w:rPr>
              <w:t>i.</w:t>
            </w:r>
            <w:r w:rsidRPr="003B3684">
              <w:rPr>
                <w:rFonts w:ascii="Arial" w:hAnsi="Arial" w:cs="Arial"/>
                <w:sz w:val="16"/>
                <w:szCs w:val="16"/>
                <w:lang w:eastAsia="es-MX"/>
              </w:rPr>
              <w:tab/>
              <w:t>El número y fecha del oficio con el que te fue autorizado o prorrogado el registro en el esquema de certificación de empresas, bajo las modalidades de IVA e IEPS u Operador Económico Autorizado, así como el número de registro.</w:t>
            </w:r>
          </w:p>
          <w:p w14:paraId="57DC8EA5" w14:textId="77777777" w:rsidR="00233B2A" w:rsidRPr="003B3684" w:rsidRDefault="00233B2A" w:rsidP="002C41C8">
            <w:pPr>
              <w:spacing w:before="40" w:after="40" w:line="192" w:lineRule="exact"/>
              <w:ind w:left="1757" w:hanging="432"/>
              <w:jc w:val="both"/>
              <w:rPr>
                <w:rFonts w:ascii="Arial" w:hAnsi="Arial" w:cs="Arial"/>
                <w:sz w:val="16"/>
                <w:szCs w:val="16"/>
                <w:lang w:eastAsia="es-MX"/>
              </w:rPr>
            </w:pPr>
            <w:r w:rsidRPr="003B3684">
              <w:rPr>
                <w:rFonts w:ascii="Arial" w:hAnsi="Arial" w:cs="Arial"/>
                <w:sz w:val="16"/>
                <w:szCs w:val="16"/>
                <w:lang w:eastAsia="es-MX"/>
              </w:rPr>
              <w:t>ii.</w:t>
            </w:r>
            <w:r w:rsidRPr="003B3684">
              <w:rPr>
                <w:rFonts w:ascii="Arial" w:hAnsi="Arial" w:cs="Arial"/>
                <w:sz w:val="16"/>
                <w:szCs w:val="16"/>
                <w:lang w:eastAsia="es-MX"/>
              </w:rPr>
              <w:tab/>
              <w:t>En caso de que no pretendas importar la totalidad de las mercancías listadas en dicho apartado, las fracciones arancelarias con el NICO de las mercancías que pretendas importar o exportar.</w:t>
            </w:r>
          </w:p>
          <w:p w14:paraId="4359243C" w14:textId="77777777" w:rsidR="00233B2A" w:rsidRPr="003B3684" w:rsidRDefault="00233B2A" w:rsidP="002C41C8">
            <w:pPr>
              <w:spacing w:before="40" w:after="40" w:line="192" w:lineRule="exact"/>
              <w:ind w:left="1310" w:hanging="432"/>
              <w:jc w:val="both"/>
              <w:rPr>
                <w:rFonts w:ascii="Arial" w:hAnsi="Arial" w:cs="Arial"/>
                <w:sz w:val="16"/>
                <w:szCs w:val="16"/>
                <w:lang w:eastAsia="es-MX"/>
              </w:rPr>
            </w:pPr>
            <w:r w:rsidRPr="003B3684">
              <w:rPr>
                <w:rFonts w:ascii="Arial" w:hAnsi="Arial" w:cs="Arial"/>
                <w:sz w:val="16"/>
                <w:szCs w:val="16"/>
                <w:lang w:eastAsia="es-MX"/>
              </w:rPr>
              <w:tab/>
              <w:t>En su caso, manifiesta que no deseas importar o exportar las mercancías señaladas en la fracción IV del apartado “Información adicional”.</w:t>
            </w:r>
          </w:p>
          <w:p w14:paraId="4DCFF8E6" w14:textId="77777777" w:rsidR="00233B2A" w:rsidRPr="003B3684" w:rsidRDefault="00233B2A" w:rsidP="002C41C8">
            <w:pPr>
              <w:spacing w:before="40" w:after="40" w:line="192" w:lineRule="exact"/>
              <w:ind w:left="1310" w:hanging="432"/>
              <w:jc w:val="both"/>
              <w:rPr>
                <w:rFonts w:ascii="Arial" w:hAnsi="Arial" w:cs="Arial"/>
                <w:sz w:val="16"/>
                <w:szCs w:val="16"/>
                <w:lang w:eastAsia="es-MX"/>
              </w:rPr>
            </w:pPr>
            <w:r w:rsidRPr="003B3684">
              <w:rPr>
                <w:rFonts w:ascii="Arial" w:hAnsi="Arial" w:cs="Arial"/>
                <w:sz w:val="16"/>
                <w:szCs w:val="16"/>
                <w:lang w:eastAsia="es-MX"/>
              </w:rPr>
              <w:t xml:space="preserve">3. </w:t>
            </w:r>
            <w:r w:rsidRPr="003B3684">
              <w:rPr>
                <w:rFonts w:ascii="Arial" w:hAnsi="Arial" w:cs="Arial"/>
                <w:sz w:val="16"/>
                <w:szCs w:val="16"/>
                <w:lang w:eastAsia="es-MX"/>
              </w:rPr>
              <w:tab/>
              <w:t>Presenta copia certificada del testimonio notarial con el que el representante legal o apoderado legal acredita su personalidad.</w:t>
            </w:r>
          </w:p>
          <w:p w14:paraId="3E8C66FF" w14:textId="77777777" w:rsidR="00233B2A" w:rsidRPr="003B3684" w:rsidRDefault="00233B2A" w:rsidP="002C41C8">
            <w:pPr>
              <w:spacing w:before="40" w:after="40" w:line="192" w:lineRule="exact"/>
              <w:ind w:left="864" w:hanging="432"/>
              <w:jc w:val="both"/>
              <w:rPr>
                <w:rFonts w:ascii="Arial" w:hAnsi="Arial" w:cs="Arial"/>
                <w:sz w:val="16"/>
                <w:szCs w:val="16"/>
                <w:lang w:eastAsia="es-MX"/>
              </w:rPr>
            </w:pPr>
            <w:r w:rsidRPr="003B3684">
              <w:rPr>
                <w:rFonts w:ascii="Arial" w:hAnsi="Arial" w:cs="Arial"/>
                <w:sz w:val="16"/>
                <w:szCs w:val="16"/>
                <w:lang w:eastAsia="es-MX"/>
              </w:rPr>
              <w:t>b)</w:t>
            </w:r>
            <w:r w:rsidRPr="003B3684">
              <w:rPr>
                <w:rFonts w:ascii="Arial" w:hAnsi="Arial" w:cs="Arial"/>
                <w:sz w:val="16"/>
                <w:szCs w:val="16"/>
                <w:lang w:eastAsia="es-MX"/>
              </w:rPr>
              <w:tab/>
              <w:t>Personas morales de nueva creación, cuyo giro principal se encuentre relacionado con los sectores eléctricos o electrónicos, de autopartes y aeroespaciales, generación de energía, telecomunicaciones, así como aquellos de las empresas de la industria automotriz terminal o manufacturera de vehículos de autotransporte.</w:t>
            </w:r>
          </w:p>
          <w:p w14:paraId="2B581D81" w14:textId="77777777" w:rsidR="00233B2A" w:rsidRPr="003B3684" w:rsidRDefault="00233B2A" w:rsidP="002C41C8">
            <w:pPr>
              <w:spacing w:before="40" w:after="40"/>
              <w:ind w:left="864" w:hanging="432"/>
              <w:jc w:val="both"/>
              <w:rPr>
                <w:rFonts w:ascii="Arial" w:hAnsi="Arial" w:cs="Arial"/>
                <w:sz w:val="16"/>
                <w:szCs w:val="16"/>
                <w:lang w:eastAsia="es-MX"/>
              </w:rPr>
            </w:pPr>
            <w:r w:rsidRPr="003B3684">
              <w:rPr>
                <w:rFonts w:ascii="Arial" w:hAnsi="Arial" w:cs="Arial"/>
                <w:sz w:val="16"/>
                <w:szCs w:val="16"/>
                <w:lang w:eastAsia="es-MX"/>
              </w:rPr>
              <w:tab/>
              <w:t>Además de cumplir con los requisitos señalados en la fracción I, inciso a), “Requisitos para personas morales (importador/exportador)” con excepción del establecido en el numeral 1, romanito ii, deberás presentar con tu escrito libre:</w:t>
            </w:r>
          </w:p>
          <w:p w14:paraId="6E70A1AC" w14:textId="77777777" w:rsidR="00233B2A" w:rsidRPr="003B3684" w:rsidRDefault="00233B2A" w:rsidP="002C41C8">
            <w:pPr>
              <w:spacing w:before="40" w:after="40"/>
              <w:ind w:left="1310" w:hanging="432"/>
              <w:jc w:val="both"/>
              <w:rPr>
                <w:rFonts w:ascii="Arial" w:hAnsi="Arial" w:cs="Arial"/>
                <w:sz w:val="16"/>
                <w:szCs w:val="16"/>
                <w:lang w:eastAsia="es-MX"/>
              </w:rPr>
            </w:pPr>
            <w:r w:rsidRPr="003B3684">
              <w:rPr>
                <w:rFonts w:ascii="Arial" w:hAnsi="Arial" w:cs="Arial"/>
                <w:sz w:val="16"/>
                <w:szCs w:val="16"/>
                <w:lang w:eastAsia="es-MX"/>
              </w:rPr>
              <w:t>1.</w:t>
            </w:r>
            <w:r w:rsidRPr="003B3684">
              <w:rPr>
                <w:rFonts w:ascii="Arial" w:hAnsi="Arial" w:cs="Arial"/>
                <w:sz w:val="16"/>
                <w:szCs w:val="16"/>
                <w:lang w:eastAsia="es-MX"/>
              </w:rPr>
              <w:tab/>
              <w:t>Acta constitutiva o testimonio notarial posterior, en donde conste que el importador o exportador cuenta con un monto de capital social mínimo sin derecho a retiro de por lo menos $5,000,000.00 (cinco millones de pesos 00/100 m.n.), o escritura pública que así lo acredite.</w:t>
            </w:r>
          </w:p>
          <w:p w14:paraId="71F72C15" w14:textId="77777777" w:rsidR="00233B2A" w:rsidRPr="003B3684" w:rsidRDefault="00233B2A" w:rsidP="002C41C8">
            <w:pPr>
              <w:spacing w:before="40" w:after="40"/>
              <w:ind w:left="1310" w:hanging="432"/>
              <w:jc w:val="both"/>
              <w:rPr>
                <w:rFonts w:ascii="Arial" w:hAnsi="Arial" w:cs="Arial"/>
                <w:sz w:val="16"/>
                <w:szCs w:val="16"/>
                <w:lang w:eastAsia="es-MX"/>
              </w:rPr>
            </w:pPr>
            <w:r w:rsidRPr="003B3684">
              <w:rPr>
                <w:rFonts w:ascii="Arial" w:hAnsi="Arial" w:cs="Arial"/>
                <w:sz w:val="16"/>
                <w:szCs w:val="16"/>
                <w:lang w:eastAsia="es-MX"/>
              </w:rPr>
              <w:lastRenderedPageBreak/>
              <w:t>2.</w:t>
            </w:r>
            <w:r w:rsidRPr="003B3684">
              <w:rPr>
                <w:rFonts w:ascii="Arial" w:hAnsi="Arial" w:cs="Arial"/>
                <w:sz w:val="16"/>
                <w:szCs w:val="16"/>
                <w:lang w:eastAsia="es-MX"/>
              </w:rPr>
              <w:tab/>
              <w:t>Documentación con la que acredites que la fecha de constitución de la empresa tiene una antigüedad de entre un día y tres años anteriores a la fecha de solicitud de la autorización.</w:t>
            </w:r>
          </w:p>
          <w:p w14:paraId="32631159" w14:textId="77777777" w:rsidR="00233B2A" w:rsidRPr="003B3684" w:rsidRDefault="00233B2A" w:rsidP="002C41C8">
            <w:pPr>
              <w:spacing w:before="40" w:after="40"/>
              <w:ind w:left="1310" w:hanging="432"/>
              <w:jc w:val="both"/>
              <w:rPr>
                <w:rFonts w:ascii="Arial" w:hAnsi="Arial" w:cs="Arial"/>
                <w:sz w:val="16"/>
                <w:szCs w:val="16"/>
                <w:lang w:eastAsia="es-MX"/>
              </w:rPr>
            </w:pPr>
            <w:r w:rsidRPr="003B3684">
              <w:rPr>
                <w:rFonts w:ascii="Arial" w:hAnsi="Arial" w:cs="Arial"/>
                <w:sz w:val="16"/>
                <w:szCs w:val="16"/>
                <w:lang w:eastAsia="es-MX"/>
              </w:rPr>
              <w:t>3.</w:t>
            </w:r>
            <w:r w:rsidRPr="003B3684">
              <w:rPr>
                <w:rFonts w:ascii="Arial" w:hAnsi="Arial" w:cs="Arial"/>
                <w:sz w:val="16"/>
                <w:szCs w:val="16"/>
                <w:lang w:eastAsia="es-MX"/>
              </w:rPr>
              <w:tab/>
              <w:t>Las fracciones arancelarias y sus NICO y la descripción de las mercancías que pretendan importar o exportar, relacionadas directa e indirectamente con el sector de que se trate.</w:t>
            </w:r>
          </w:p>
          <w:p w14:paraId="1D9D5694" w14:textId="77777777" w:rsidR="00233B2A" w:rsidRPr="003B3684" w:rsidRDefault="00233B2A" w:rsidP="002C41C8">
            <w:pPr>
              <w:spacing w:before="40" w:after="40"/>
              <w:ind w:left="1310" w:hanging="432"/>
              <w:jc w:val="both"/>
              <w:rPr>
                <w:rFonts w:ascii="Arial" w:hAnsi="Arial" w:cs="Arial"/>
                <w:sz w:val="16"/>
                <w:szCs w:val="16"/>
                <w:lang w:eastAsia="es-MX"/>
              </w:rPr>
            </w:pPr>
            <w:r w:rsidRPr="003B3684">
              <w:rPr>
                <w:rFonts w:ascii="Arial" w:hAnsi="Arial" w:cs="Arial"/>
                <w:sz w:val="16"/>
                <w:szCs w:val="16"/>
                <w:lang w:eastAsia="es-MX"/>
              </w:rPr>
              <w:tab/>
              <w:t>Cuando desees importar o exportar las mercancías señaladas en la fracción IV del apartado “Información adicional” de la presente ficha de trámite, deberás cumplir con el requisito señalado en el inciso a), numeral 2 de la presente fracción.</w:t>
            </w:r>
          </w:p>
          <w:p w14:paraId="380F3E0A" w14:textId="77777777" w:rsidR="00233B2A" w:rsidRPr="003B3684" w:rsidRDefault="00233B2A" w:rsidP="002C41C8">
            <w:pPr>
              <w:spacing w:before="40" w:after="40"/>
              <w:ind w:left="864" w:hanging="432"/>
              <w:jc w:val="both"/>
              <w:rPr>
                <w:rFonts w:ascii="Arial" w:hAnsi="Arial" w:cs="Arial"/>
                <w:sz w:val="16"/>
                <w:szCs w:val="16"/>
                <w:lang w:eastAsia="es-MX"/>
              </w:rPr>
            </w:pPr>
            <w:r w:rsidRPr="003B3684">
              <w:rPr>
                <w:rFonts w:ascii="Arial" w:hAnsi="Arial" w:cs="Arial"/>
                <w:sz w:val="16"/>
                <w:szCs w:val="16"/>
                <w:lang w:eastAsia="es-MX"/>
              </w:rPr>
              <w:t>c)</w:t>
            </w:r>
            <w:r w:rsidRPr="003B3684">
              <w:rPr>
                <w:rFonts w:ascii="Arial" w:hAnsi="Arial" w:cs="Arial"/>
                <w:sz w:val="16"/>
                <w:szCs w:val="16"/>
                <w:lang w:eastAsia="es-MX"/>
              </w:rPr>
              <w:tab/>
              <w:t>Las</w:t>
            </w:r>
            <w:r w:rsidRPr="003B3684">
              <w:rPr>
                <w:rFonts w:ascii="Arial" w:hAnsi="Arial" w:cs="Arial"/>
                <w:b/>
                <w:sz w:val="16"/>
                <w:szCs w:val="16"/>
                <w:lang w:eastAsia="es-MX"/>
              </w:rPr>
              <w:t xml:space="preserve"> </w:t>
            </w:r>
            <w:r w:rsidRPr="003B3684">
              <w:rPr>
                <w:rFonts w:ascii="Arial" w:hAnsi="Arial" w:cs="Arial"/>
                <w:sz w:val="16"/>
                <w:szCs w:val="16"/>
                <w:lang w:eastAsia="es-MX"/>
              </w:rPr>
              <w:t>empresas públicas del Estado, y/o empresas públicas subsidiarias y sus empresas filiales.</w:t>
            </w:r>
          </w:p>
          <w:p w14:paraId="3BCBCA0B" w14:textId="77777777" w:rsidR="00233B2A" w:rsidRPr="003B3684" w:rsidRDefault="00233B2A" w:rsidP="002C41C8">
            <w:pPr>
              <w:spacing w:before="40" w:after="40"/>
              <w:ind w:left="864" w:hanging="432"/>
              <w:jc w:val="both"/>
              <w:rPr>
                <w:rFonts w:ascii="Arial" w:hAnsi="Arial" w:cs="Arial"/>
                <w:sz w:val="16"/>
                <w:szCs w:val="16"/>
                <w:lang w:eastAsia="es-MX"/>
              </w:rPr>
            </w:pPr>
            <w:r w:rsidRPr="003B3684">
              <w:rPr>
                <w:rFonts w:ascii="Arial" w:hAnsi="Arial" w:cs="Arial"/>
                <w:sz w:val="16"/>
                <w:szCs w:val="16"/>
                <w:lang w:eastAsia="es-MX"/>
              </w:rPr>
              <w:tab/>
              <w:t>Presenta con tu escrito libre, el poder notarial para actos de administración.</w:t>
            </w:r>
          </w:p>
          <w:p w14:paraId="1412DB9E" w14:textId="77777777" w:rsidR="00233B2A" w:rsidRPr="003B3684" w:rsidRDefault="00233B2A" w:rsidP="002C41C8">
            <w:pPr>
              <w:spacing w:before="40" w:after="40"/>
              <w:ind w:left="864" w:hanging="432"/>
              <w:jc w:val="both"/>
              <w:rPr>
                <w:rFonts w:ascii="Arial" w:hAnsi="Arial" w:cs="Arial"/>
                <w:sz w:val="16"/>
                <w:szCs w:val="16"/>
                <w:lang w:eastAsia="es-MX"/>
              </w:rPr>
            </w:pPr>
            <w:r w:rsidRPr="003B3684">
              <w:rPr>
                <w:rFonts w:ascii="Arial" w:hAnsi="Arial" w:cs="Arial"/>
                <w:sz w:val="16"/>
                <w:szCs w:val="16"/>
                <w:lang w:eastAsia="es-MX"/>
              </w:rPr>
              <w:t>d)</w:t>
            </w:r>
            <w:r w:rsidRPr="003B3684">
              <w:rPr>
                <w:rFonts w:ascii="Arial" w:hAnsi="Arial" w:cs="Arial"/>
                <w:sz w:val="16"/>
                <w:szCs w:val="16"/>
                <w:lang w:eastAsia="es-MX"/>
              </w:rPr>
              <w:tab/>
              <w:t>Personas físicas con actividades empresariales conforme al</w:t>
            </w:r>
            <w:r w:rsidRPr="003B3684" w:rsidDel="00E958A4">
              <w:rPr>
                <w:rFonts w:ascii="Arial" w:hAnsi="Arial" w:cs="Arial"/>
                <w:sz w:val="16"/>
                <w:szCs w:val="16"/>
                <w:lang w:eastAsia="es-MX"/>
              </w:rPr>
              <w:t xml:space="preserve"> </w:t>
            </w:r>
            <w:r w:rsidRPr="003B3684">
              <w:rPr>
                <w:rFonts w:ascii="Arial" w:hAnsi="Arial" w:cs="Arial"/>
                <w:sz w:val="16"/>
                <w:szCs w:val="16"/>
                <w:lang w:eastAsia="es-MX"/>
              </w:rPr>
              <w:t>Título IV, Capítulo II, Secciones I y IV, de la Ley del ISR (importador/exportador).</w:t>
            </w:r>
          </w:p>
          <w:p w14:paraId="32800B26" w14:textId="77777777" w:rsidR="00233B2A" w:rsidRPr="003B3684" w:rsidRDefault="00233B2A" w:rsidP="002C41C8">
            <w:pPr>
              <w:spacing w:before="40" w:after="40"/>
              <w:ind w:left="1310" w:hanging="432"/>
              <w:jc w:val="both"/>
              <w:rPr>
                <w:rFonts w:ascii="Arial" w:hAnsi="Arial" w:cs="Arial"/>
                <w:sz w:val="16"/>
                <w:szCs w:val="16"/>
                <w:lang w:eastAsia="es-MX"/>
              </w:rPr>
            </w:pPr>
            <w:r w:rsidRPr="003B3684">
              <w:rPr>
                <w:rFonts w:ascii="Arial" w:hAnsi="Arial" w:cs="Arial"/>
                <w:sz w:val="16"/>
                <w:szCs w:val="16"/>
                <w:lang w:eastAsia="es-MX"/>
              </w:rPr>
              <w:t>1.</w:t>
            </w:r>
            <w:r w:rsidRPr="003B3684">
              <w:rPr>
                <w:rFonts w:ascii="Arial" w:hAnsi="Arial" w:cs="Arial"/>
                <w:sz w:val="16"/>
                <w:szCs w:val="16"/>
                <w:lang w:eastAsia="es-MX"/>
              </w:rPr>
              <w:tab/>
              <w:t>La solicitud deberás presentarla en los términos de la fracción I, inciso a), “Requisitos para personas morales (importador/exportador)” de la presente ficha de trámite y cumplir con los demás requisitos de la presente fracción.</w:t>
            </w:r>
          </w:p>
          <w:p w14:paraId="753886F8" w14:textId="77777777" w:rsidR="00233B2A" w:rsidRPr="003B3684" w:rsidRDefault="00233B2A" w:rsidP="002C41C8">
            <w:pPr>
              <w:spacing w:before="40" w:after="40"/>
              <w:ind w:left="1310" w:hanging="432"/>
              <w:jc w:val="both"/>
              <w:rPr>
                <w:rFonts w:ascii="Arial" w:hAnsi="Arial" w:cs="Arial"/>
                <w:sz w:val="16"/>
                <w:szCs w:val="16"/>
                <w:lang w:eastAsia="es-MX"/>
              </w:rPr>
            </w:pPr>
            <w:r w:rsidRPr="003B3684">
              <w:rPr>
                <w:rFonts w:ascii="Arial" w:hAnsi="Arial" w:cs="Arial"/>
                <w:sz w:val="16"/>
                <w:szCs w:val="16"/>
                <w:lang w:eastAsia="es-MX"/>
              </w:rPr>
              <w:t>2.</w:t>
            </w:r>
            <w:r w:rsidRPr="003B3684">
              <w:rPr>
                <w:rFonts w:ascii="Arial" w:hAnsi="Arial" w:cs="Arial"/>
                <w:sz w:val="16"/>
                <w:szCs w:val="16"/>
                <w:lang w:eastAsia="es-MX"/>
              </w:rPr>
              <w:tab/>
              <w:t>Con excepción del requisito establecido en el numeral 1, romanito ii, de la fracción antes referida, deberás presentar con tu escrito libre:</w:t>
            </w:r>
          </w:p>
          <w:p w14:paraId="149ED3F4" w14:textId="77777777" w:rsidR="00233B2A" w:rsidRPr="003B3684" w:rsidRDefault="00233B2A" w:rsidP="002C41C8">
            <w:pPr>
              <w:spacing w:before="40" w:after="40"/>
              <w:ind w:left="1757" w:hanging="432"/>
              <w:jc w:val="both"/>
              <w:rPr>
                <w:rFonts w:ascii="Arial" w:hAnsi="Arial" w:cs="Arial"/>
                <w:sz w:val="16"/>
                <w:szCs w:val="16"/>
                <w:lang w:eastAsia="es-MX"/>
              </w:rPr>
            </w:pPr>
            <w:r w:rsidRPr="003B3684">
              <w:rPr>
                <w:rFonts w:ascii="Arial" w:hAnsi="Arial" w:cs="Arial"/>
                <w:sz w:val="16"/>
                <w:szCs w:val="16"/>
                <w:lang w:eastAsia="es-MX"/>
              </w:rPr>
              <w:t>i.</w:t>
            </w:r>
            <w:r w:rsidRPr="003B3684">
              <w:rPr>
                <w:rFonts w:ascii="Arial" w:hAnsi="Arial" w:cs="Arial"/>
                <w:sz w:val="16"/>
                <w:szCs w:val="16"/>
                <w:lang w:eastAsia="es-MX"/>
              </w:rPr>
              <w:tab/>
              <w:t>Documentación con la que acredites haber importado o exportado mercancías a través del SEA durante los tres años anteriores a la fecha de presentación de la solicitud de autorización, cuyo valor en aduana en la importación o comercial en la exportación declarado por año sea de por lo menos $1,000,000.00 (un millón de pesos 00/100 m.n.), o su equivalente, para lo cual deberás presentar un documento en el que señales los números que corresponden a los pedimentos tramitados o las boletas aduanales en los que se indique el valor en aduana o comercial de cada uno de ellos.</w:t>
            </w:r>
          </w:p>
          <w:p w14:paraId="2C35F4DC" w14:textId="77777777" w:rsidR="00233B2A" w:rsidRPr="003B3684" w:rsidRDefault="00233B2A" w:rsidP="002C41C8">
            <w:pPr>
              <w:spacing w:before="40" w:after="40"/>
              <w:ind w:left="1757" w:hanging="432"/>
              <w:jc w:val="both"/>
              <w:rPr>
                <w:rFonts w:ascii="Arial" w:hAnsi="Arial" w:cs="Arial"/>
                <w:sz w:val="16"/>
                <w:szCs w:val="16"/>
                <w:lang w:eastAsia="es-MX"/>
              </w:rPr>
            </w:pPr>
            <w:r w:rsidRPr="003B3684">
              <w:rPr>
                <w:rFonts w:ascii="Arial" w:hAnsi="Arial" w:cs="Arial"/>
                <w:sz w:val="16"/>
                <w:szCs w:val="16"/>
                <w:lang w:eastAsia="es-MX"/>
              </w:rPr>
              <w:t>ii.</w:t>
            </w:r>
            <w:r w:rsidRPr="003B3684">
              <w:rPr>
                <w:rFonts w:ascii="Arial" w:hAnsi="Arial" w:cs="Arial"/>
                <w:sz w:val="16"/>
                <w:szCs w:val="16"/>
                <w:lang w:eastAsia="es-MX"/>
              </w:rPr>
              <w:tab/>
              <w:t>Constancia de antecedentes no penales, dentro del orden local, con la cual acredites no haber sido condenado en sentencia definitiva por haber participado en la comisión de delitos fiscales o de otros delitos intencionales que ameriten pena corporal, cuya vigencia no podrá exceder de tres meses, contados a partir de la fecha de su expedición.</w:t>
            </w:r>
          </w:p>
          <w:p w14:paraId="2CFF5EC2" w14:textId="77777777" w:rsidR="00233B2A" w:rsidRPr="003B3684" w:rsidRDefault="00233B2A" w:rsidP="002C41C8">
            <w:pPr>
              <w:spacing w:before="40" w:after="40"/>
              <w:ind w:left="864" w:hanging="432"/>
              <w:jc w:val="both"/>
              <w:rPr>
                <w:rFonts w:ascii="Arial" w:hAnsi="Arial" w:cs="Arial"/>
                <w:sz w:val="16"/>
                <w:szCs w:val="16"/>
                <w:lang w:eastAsia="es-MX"/>
              </w:rPr>
            </w:pPr>
            <w:r w:rsidRPr="003B3684">
              <w:rPr>
                <w:rFonts w:ascii="Arial" w:hAnsi="Arial" w:cs="Arial"/>
                <w:sz w:val="16"/>
                <w:szCs w:val="16"/>
                <w:lang w:eastAsia="es-MX"/>
              </w:rPr>
              <w:t>e)</w:t>
            </w:r>
            <w:r w:rsidRPr="003B3684">
              <w:rPr>
                <w:rFonts w:ascii="Arial" w:hAnsi="Arial" w:cs="Arial"/>
                <w:sz w:val="16"/>
                <w:szCs w:val="16"/>
                <w:lang w:eastAsia="es-MX"/>
              </w:rPr>
              <w:tab/>
              <w:t>Personas morales de la industria automotriz terminal y/o manufacturera de vehículos de autotransporte y almacenes generales de depósito.</w:t>
            </w:r>
          </w:p>
          <w:p w14:paraId="5BE31337" w14:textId="77777777" w:rsidR="00233B2A" w:rsidRPr="003B3684" w:rsidRDefault="00233B2A" w:rsidP="002C41C8">
            <w:pPr>
              <w:spacing w:before="40" w:after="40"/>
              <w:ind w:left="1310" w:hanging="432"/>
              <w:jc w:val="both"/>
              <w:rPr>
                <w:rFonts w:ascii="Arial" w:hAnsi="Arial" w:cs="Arial"/>
                <w:sz w:val="16"/>
                <w:szCs w:val="16"/>
                <w:lang w:eastAsia="es-MX"/>
              </w:rPr>
            </w:pPr>
            <w:r w:rsidRPr="003B3684">
              <w:rPr>
                <w:rFonts w:ascii="Arial" w:hAnsi="Arial" w:cs="Arial"/>
                <w:sz w:val="16"/>
                <w:szCs w:val="16"/>
                <w:lang w:eastAsia="es-MX"/>
              </w:rPr>
              <w:t>1.</w:t>
            </w:r>
            <w:r w:rsidRPr="003B3684">
              <w:rPr>
                <w:rFonts w:ascii="Arial" w:hAnsi="Arial" w:cs="Arial"/>
                <w:sz w:val="16"/>
                <w:szCs w:val="16"/>
                <w:lang w:eastAsia="es-MX"/>
              </w:rPr>
              <w:tab/>
              <w:t>La solicitud deberás presentarla en los términos de la fracción I, inciso a), “Requisitos para personas morales (importador/exportador)” de la presente ficha de trámite.</w:t>
            </w:r>
          </w:p>
          <w:p w14:paraId="3164FD8C" w14:textId="77777777" w:rsidR="00233B2A" w:rsidRPr="003B3684" w:rsidRDefault="00233B2A" w:rsidP="002C41C8">
            <w:pPr>
              <w:spacing w:before="40" w:after="40"/>
              <w:ind w:left="1310" w:hanging="432"/>
              <w:jc w:val="both"/>
              <w:rPr>
                <w:rFonts w:ascii="Arial" w:hAnsi="Arial" w:cs="Arial"/>
                <w:sz w:val="16"/>
                <w:szCs w:val="16"/>
                <w:lang w:eastAsia="es-MX"/>
              </w:rPr>
            </w:pPr>
            <w:r w:rsidRPr="003B3684">
              <w:rPr>
                <w:rFonts w:ascii="Arial" w:hAnsi="Arial" w:cs="Arial"/>
                <w:sz w:val="16"/>
                <w:szCs w:val="16"/>
                <w:lang w:eastAsia="es-MX"/>
              </w:rPr>
              <w:t>2.</w:t>
            </w:r>
            <w:r w:rsidRPr="003B3684">
              <w:rPr>
                <w:rFonts w:ascii="Arial" w:hAnsi="Arial" w:cs="Arial"/>
                <w:sz w:val="16"/>
                <w:szCs w:val="16"/>
                <w:lang w:eastAsia="es-MX"/>
              </w:rPr>
              <w:tab/>
              <w:t>Con excepción del requisito establecido en el numeral 1, romanito ii, de la fracción antes referida, deberás presentar con tu escrito libre el acta constitutiva, o testimonio notarial posterior en donde conste que cuentas con un monto de capital social mínimo sin derecho a retiro de por lo menos $5,000,000.00 (cinco millones de pesos 00/100 m.n.), o escritura pública que así lo acredite.</w:t>
            </w:r>
          </w:p>
        </w:tc>
      </w:tr>
      <w:tr w:rsidR="00233B2A" w:rsidRPr="003B3684" w14:paraId="4BD65375" w14:textId="77777777" w:rsidTr="002C41C8">
        <w:trPr>
          <w:trHeight w:val="20"/>
        </w:trPr>
        <w:tc>
          <w:tcPr>
            <w:tcW w:w="5000" w:type="pct"/>
            <w:gridSpan w:val="7"/>
            <w:shd w:val="clear" w:color="auto" w:fill="FFFFFF"/>
          </w:tcPr>
          <w:p w14:paraId="1442A19E" w14:textId="77777777" w:rsidR="00233B2A" w:rsidRPr="003B3684" w:rsidRDefault="00233B2A" w:rsidP="002C41C8">
            <w:pPr>
              <w:spacing w:before="40" w:after="40"/>
              <w:ind w:left="432" w:hanging="432"/>
              <w:jc w:val="both"/>
              <w:rPr>
                <w:rFonts w:ascii="Arial" w:hAnsi="Arial" w:cs="Arial"/>
                <w:b/>
                <w:sz w:val="16"/>
                <w:szCs w:val="16"/>
                <w:lang w:eastAsia="es-MX"/>
              </w:rPr>
            </w:pPr>
            <w:r w:rsidRPr="003B3684">
              <w:rPr>
                <w:rFonts w:ascii="Arial" w:hAnsi="Arial" w:cs="Arial"/>
                <w:b/>
                <w:sz w:val="16"/>
                <w:szCs w:val="16"/>
                <w:lang w:eastAsia="es-MX"/>
              </w:rPr>
              <w:lastRenderedPageBreak/>
              <w:t>II.</w:t>
            </w:r>
            <w:r w:rsidRPr="003B3684">
              <w:rPr>
                <w:rFonts w:ascii="Arial" w:hAnsi="Arial" w:cs="Arial"/>
                <w:b/>
                <w:sz w:val="16"/>
                <w:szCs w:val="16"/>
                <w:lang w:eastAsia="es-MX"/>
              </w:rPr>
              <w:tab/>
              <w:t>Requisitos para la acreditación del representante legal:</w:t>
            </w:r>
          </w:p>
          <w:p w14:paraId="5B3EF241" w14:textId="77777777" w:rsidR="00233B2A" w:rsidRPr="003B3684" w:rsidRDefault="00233B2A" w:rsidP="002C41C8">
            <w:pPr>
              <w:spacing w:before="40" w:after="40"/>
              <w:ind w:left="432" w:hanging="432"/>
              <w:jc w:val="both"/>
              <w:rPr>
                <w:rFonts w:ascii="Arial" w:hAnsi="Arial" w:cs="Arial"/>
                <w:b/>
                <w:sz w:val="16"/>
                <w:szCs w:val="16"/>
                <w:lang w:eastAsia="es-MX"/>
              </w:rPr>
            </w:pPr>
            <w:r w:rsidRPr="003B3684">
              <w:rPr>
                <w:rFonts w:ascii="Arial" w:hAnsi="Arial" w:cs="Arial"/>
                <w:sz w:val="16"/>
                <w:szCs w:val="16"/>
                <w:lang w:eastAsia="es-MX"/>
              </w:rPr>
              <w:tab/>
              <w:t>Deberás presentar lo siguiente:</w:t>
            </w:r>
          </w:p>
          <w:p w14:paraId="18E088DF" w14:textId="77777777" w:rsidR="00233B2A" w:rsidRPr="003B3684" w:rsidRDefault="00233B2A" w:rsidP="002C41C8">
            <w:pPr>
              <w:spacing w:before="40" w:after="40"/>
              <w:ind w:left="864" w:hanging="432"/>
              <w:jc w:val="both"/>
              <w:rPr>
                <w:rFonts w:ascii="Arial" w:hAnsi="Arial" w:cs="Arial"/>
                <w:sz w:val="16"/>
                <w:szCs w:val="16"/>
                <w:lang w:eastAsia="es-MX"/>
              </w:rPr>
            </w:pPr>
            <w:r w:rsidRPr="003B3684">
              <w:rPr>
                <w:rFonts w:ascii="Arial" w:hAnsi="Arial" w:cs="Arial"/>
                <w:sz w:val="16"/>
                <w:szCs w:val="16"/>
                <w:lang w:eastAsia="es-MX"/>
              </w:rPr>
              <w:t>a)</w:t>
            </w:r>
            <w:r w:rsidRPr="003B3684">
              <w:rPr>
                <w:rFonts w:ascii="Arial" w:hAnsi="Arial" w:cs="Arial"/>
                <w:sz w:val="16"/>
                <w:szCs w:val="16"/>
                <w:lang w:eastAsia="es-MX"/>
              </w:rPr>
              <w:tab/>
              <w:t>Poder notarial para actos de administración mediante el cual, le confieras facultades para llevar a cabo el despacho aduanero de mercancías, y los actos que deriven de aquél a la persona a la que deseas acreditar como representante legal.</w:t>
            </w:r>
          </w:p>
          <w:p w14:paraId="78EFA402" w14:textId="77777777" w:rsidR="00233B2A" w:rsidRPr="003B3684" w:rsidRDefault="00233B2A" w:rsidP="002C41C8">
            <w:pPr>
              <w:spacing w:before="40" w:after="40"/>
              <w:ind w:left="864" w:hanging="432"/>
              <w:jc w:val="both"/>
              <w:rPr>
                <w:rFonts w:ascii="Arial" w:hAnsi="Arial" w:cs="Arial"/>
                <w:sz w:val="16"/>
                <w:szCs w:val="16"/>
                <w:lang w:eastAsia="es-MX"/>
              </w:rPr>
            </w:pPr>
            <w:r w:rsidRPr="003B3684">
              <w:rPr>
                <w:rFonts w:ascii="Arial" w:hAnsi="Arial" w:cs="Arial"/>
                <w:sz w:val="16"/>
                <w:szCs w:val="16"/>
                <w:lang w:eastAsia="es-MX"/>
              </w:rPr>
              <w:t>b)</w:t>
            </w:r>
            <w:r w:rsidRPr="003B3684">
              <w:rPr>
                <w:rFonts w:ascii="Arial" w:hAnsi="Arial" w:cs="Arial"/>
                <w:sz w:val="16"/>
                <w:szCs w:val="16"/>
                <w:lang w:eastAsia="es-MX"/>
              </w:rPr>
              <w:tab/>
              <w:t>Escrito libre en el que manifiestes bajo protesta de decir verdad que existe una relación laboral con la persona a la que deseas acreditar como representante legal, presentando con dicho escrito los siguientes documentos:</w:t>
            </w:r>
          </w:p>
          <w:p w14:paraId="1C73C821" w14:textId="77777777" w:rsidR="00233B2A" w:rsidRPr="003B3684" w:rsidRDefault="00233B2A" w:rsidP="002C41C8">
            <w:pPr>
              <w:spacing w:before="40" w:after="40"/>
              <w:ind w:left="1310" w:hanging="432"/>
              <w:jc w:val="both"/>
              <w:rPr>
                <w:rFonts w:ascii="Arial" w:hAnsi="Arial" w:cs="Arial"/>
                <w:sz w:val="16"/>
                <w:szCs w:val="16"/>
                <w:lang w:eastAsia="es-MX"/>
              </w:rPr>
            </w:pPr>
            <w:r w:rsidRPr="003B3684">
              <w:rPr>
                <w:rFonts w:ascii="Arial" w:hAnsi="Arial" w:cs="Arial"/>
                <w:sz w:val="16"/>
                <w:szCs w:val="16"/>
                <w:lang w:eastAsia="es-MX"/>
              </w:rPr>
              <w:t>1.</w:t>
            </w:r>
            <w:r w:rsidRPr="003B3684">
              <w:rPr>
                <w:rFonts w:ascii="Arial" w:hAnsi="Arial" w:cs="Arial"/>
                <w:sz w:val="16"/>
                <w:szCs w:val="16"/>
                <w:lang w:eastAsia="es-MX"/>
              </w:rPr>
              <w:tab/>
              <w:t>Contrato de trabajo en el cual se establezcan las condiciones de la relación laboral.</w:t>
            </w:r>
          </w:p>
          <w:p w14:paraId="20D166F1" w14:textId="77777777" w:rsidR="00233B2A" w:rsidRPr="003B3684" w:rsidRDefault="00233B2A" w:rsidP="002C41C8">
            <w:pPr>
              <w:spacing w:before="40" w:after="40"/>
              <w:ind w:left="1310" w:hanging="432"/>
              <w:jc w:val="both"/>
              <w:rPr>
                <w:rFonts w:ascii="Arial" w:hAnsi="Arial" w:cs="Arial"/>
                <w:sz w:val="16"/>
                <w:szCs w:val="16"/>
                <w:lang w:eastAsia="es-MX"/>
              </w:rPr>
            </w:pPr>
            <w:r w:rsidRPr="003B3684">
              <w:rPr>
                <w:rFonts w:ascii="Arial" w:hAnsi="Arial" w:cs="Arial"/>
                <w:sz w:val="16"/>
                <w:szCs w:val="16"/>
                <w:lang w:eastAsia="es-MX"/>
              </w:rPr>
              <w:t>2.</w:t>
            </w:r>
            <w:r w:rsidRPr="003B3684">
              <w:rPr>
                <w:rFonts w:ascii="Arial" w:hAnsi="Arial" w:cs="Arial"/>
                <w:sz w:val="16"/>
                <w:szCs w:val="16"/>
                <w:lang w:eastAsia="es-MX"/>
              </w:rPr>
              <w:tab/>
              <w:t>Registro de la persona a la que se desea acreditar como representante legal, ante el IMSS.</w:t>
            </w:r>
          </w:p>
          <w:p w14:paraId="1C66F3EF" w14:textId="77777777" w:rsidR="00233B2A" w:rsidRPr="003B3684" w:rsidRDefault="00233B2A" w:rsidP="002C41C8">
            <w:pPr>
              <w:spacing w:before="40" w:after="40"/>
              <w:ind w:left="1310" w:hanging="432"/>
              <w:jc w:val="both"/>
              <w:rPr>
                <w:rFonts w:ascii="Arial" w:hAnsi="Arial" w:cs="Arial"/>
                <w:sz w:val="16"/>
                <w:szCs w:val="16"/>
                <w:lang w:eastAsia="es-MX"/>
              </w:rPr>
            </w:pPr>
            <w:r w:rsidRPr="003B3684">
              <w:rPr>
                <w:rFonts w:ascii="Arial" w:hAnsi="Arial" w:cs="Arial"/>
                <w:sz w:val="16"/>
                <w:szCs w:val="16"/>
                <w:lang w:eastAsia="es-MX"/>
              </w:rPr>
              <w:t>3.</w:t>
            </w:r>
            <w:r w:rsidRPr="003B3684">
              <w:rPr>
                <w:rFonts w:ascii="Arial" w:hAnsi="Arial" w:cs="Arial"/>
                <w:sz w:val="16"/>
                <w:szCs w:val="16"/>
                <w:lang w:eastAsia="es-MX"/>
              </w:rPr>
              <w:tab/>
              <w:t>Registro del representante legal ante el Instituto del Fondo Nacional de la Vivienda para los Trabajadores.</w:t>
            </w:r>
          </w:p>
          <w:p w14:paraId="34A8DD22" w14:textId="77777777" w:rsidR="00233B2A" w:rsidRPr="003B3684" w:rsidRDefault="00233B2A" w:rsidP="002C41C8">
            <w:pPr>
              <w:spacing w:before="40" w:after="40"/>
              <w:ind w:left="864" w:hanging="432"/>
              <w:jc w:val="both"/>
              <w:rPr>
                <w:rFonts w:ascii="Arial" w:hAnsi="Arial" w:cs="Arial"/>
                <w:sz w:val="16"/>
                <w:szCs w:val="16"/>
                <w:lang w:eastAsia="es-MX"/>
              </w:rPr>
            </w:pPr>
            <w:r w:rsidRPr="003B3684">
              <w:rPr>
                <w:rFonts w:ascii="Arial" w:hAnsi="Arial" w:cs="Arial"/>
                <w:sz w:val="16"/>
                <w:szCs w:val="16"/>
                <w:lang w:eastAsia="es-MX"/>
              </w:rPr>
              <w:tab/>
              <w:t>Las empresas públicas del estado, sus organismos subsidiarios y/o empresas públicas subsidiarias podrán acreditar la existencia de la relación laboral con persona a la que desean acreditar como representante legal, con el contrato individual de trabajo o con el nombramiento o documento que lo acredite como funcionario conforme a la legislación aplicable, que expida cualquiera de las personas morales referidas.</w:t>
            </w:r>
          </w:p>
          <w:p w14:paraId="4D383BDD" w14:textId="77777777" w:rsidR="00233B2A" w:rsidRPr="003B3684" w:rsidRDefault="00233B2A" w:rsidP="002C41C8">
            <w:pPr>
              <w:spacing w:before="40" w:after="40"/>
              <w:ind w:left="864" w:hanging="432"/>
              <w:jc w:val="both"/>
              <w:rPr>
                <w:rFonts w:ascii="Arial" w:hAnsi="Arial" w:cs="Arial"/>
                <w:sz w:val="16"/>
                <w:szCs w:val="16"/>
                <w:lang w:eastAsia="es-MX"/>
              </w:rPr>
            </w:pPr>
            <w:r w:rsidRPr="003B3684">
              <w:rPr>
                <w:rFonts w:ascii="Arial" w:hAnsi="Arial" w:cs="Arial"/>
                <w:sz w:val="16"/>
                <w:szCs w:val="16"/>
                <w:lang w:eastAsia="es-MX"/>
              </w:rPr>
              <w:t>c)</w:t>
            </w:r>
            <w:r w:rsidRPr="003B3684">
              <w:rPr>
                <w:rFonts w:ascii="Arial" w:hAnsi="Arial" w:cs="Arial"/>
                <w:sz w:val="16"/>
                <w:szCs w:val="16"/>
                <w:lang w:eastAsia="es-MX"/>
              </w:rPr>
              <w:tab/>
              <w:t>Documentación con la que la persona a la que deseas acreditar como representante legal acredite tener experiencia o conocimientos en comercio exterior o aduanal, con cualquiera de los siguientes:</w:t>
            </w:r>
          </w:p>
          <w:p w14:paraId="015D7750" w14:textId="77777777" w:rsidR="00233B2A" w:rsidRPr="003B3684" w:rsidRDefault="00233B2A" w:rsidP="002C41C8">
            <w:pPr>
              <w:spacing w:before="40" w:after="40"/>
              <w:ind w:left="1310" w:hanging="432"/>
              <w:jc w:val="both"/>
              <w:rPr>
                <w:rFonts w:ascii="Arial" w:hAnsi="Arial" w:cs="Arial"/>
                <w:sz w:val="16"/>
                <w:szCs w:val="16"/>
                <w:lang w:eastAsia="es-MX"/>
              </w:rPr>
            </w:pPr>
            <w:r w:rsidRPr="003B3684">
              <w:rPr>
                <w:rFonts w:ascii="Arial" w:hAnsi="Arial" w:cs="Arial"/>
                <w:sz w:val="16"/>
                <w:szCs w:val="16"/>
                <w:lang w:eastAsia="es-MX"/>
              </w:rPr>
              <w:t>1.</w:t>
            </w:r>
            <w:r w:rsidRPr="003B3684">
              <w:rPr>
                <w:rFonts w:ascii="Arial" w:hAnsi="Arial" w:cs="Arial"/>
                <w:sz w:val="16"/>
                <w:szCs w:val="16"/>
                <w:lang w:eastAsia="es-MX"/>
              </w:rPr>
              <w:tab/>
              <w:t>Título profesional expedido por instituciones del sistema educativo nacional en las materias de comercio exterior o aduanal, o cédula profesional expedida por la SEP en dichas materias.</w:t>
            </w:r>
          </w:p>
          <w:p w14:paraId="79B6EC5C" w14:textId="77777777" w:rsidR="00233B2A" w:rsidRPr="003B3684" w:rsidRDefault="00233B2A" w:rsidP="002C41C8">
            <w:pPr>
              <w:spacing w:before="40" w:after="40"/>
              <w:ind w:left="1310" w:hanging="432"/>
              <w:jc w:val="both"/>
              <w:rPr>
                <w:rFonts w:ascii="Arial" w:hAnsi="Arial" w:cs="Arial"/>
                <w:sz w:val="16"/>
                <w:szCs w:val="16"/>
                <w:lang w:eastAsia="es-MX"/>
              </w:rPr>
            </w:pPr>
            <w:r w:rsidRPr="003B3684">
              <w:rPr>
                <w:rFonts w:ascii="Arial" w:hAnsi="Arial" w:cs="Arial"/>
                <w:sz w:val="16"/>
                <w:szCs w:val="16"/>
                <w:lang w:eastAsia="es-MX"/>
              </w:rPr>
              <w:t>2.</w:t>
            </w:r>
            <w:r w:rsidRPr="003B3684">
              <w:rPr>
                <w:rFonts w:ascii="Arial" w:hAnsi="Arial" w:cs="Arial"/>
                <w:sz w:val="16"/>
                <w:szCs w:val="16"/>
                <w:lang w:eastAsia="es-MX"/>
              </w:rPr>
              <w:tab/>
              <w:t>Certificado en materia de comercio exterior o aduanal emitido por el Consejo Nacional de Normalización y Certificación de Competencias Laborales.</w:t>
            </w:r>
          </w:p>
          <w:p w14:paraId="79967D61" w14:textId="77777777" w:rsidR="00233B2A" w:rsidRPr="003B3684" w:rsidRDefault="00233B2A" w:rsidP="002C41C8">
            <w:pPr>
              <w:spacing w:before="40" w:after="40"/>
              <w:ind w:left="1310" w:hanging="432"/>
              <w:jc w:val="both"/>
              <w:rPr>
                <w:rFonts w:ascii="Arial" w:hAnsi="Arial" w:cs="Arial"/>
                <w:sz w:val="16"/>
                <w:szCs w:val="16"/>
                <w:lang w:eastAsia="es-MX"/>
              </w:rPr>
            </w:pPr>
            <w:r w:rsidRPr="003B3684">
              <w:rPr>
                <w:rFonts w:ascii="Arial" w:hAnsi="Arial" w:cs="Arial"/>
                <w:sz w:val="16"/>
                <w:szCs w:val="16"/>
                <w:lang w:eastAsia="es-MX"/>
              </w:rPr>
              <w:t>3.</w:t>
            </w:r>
            <w:r w:rsidRPr="003B3684">
              <w:rPr>
                <w:rFonts w:ascii="Arial" w:hAnsi="Arial" w:cs="Arial"/>
                <w:sz w:val="16"/>
                <w:szCs w:val="16"/>
                <w:lang w:eastAsia="es-MX"/>
              </w:rPr>
              <w:tab/>
              <w:t>Documento expedido por la ANAM con una antigüedad máxima de un año inmediato anterior a la fecha de la solicitud, con el que compruebe haber acreditado el examen de conocimientos y práctico en materia de comercio exterior y aduanal.</w:t>
            </w:r>
          </w:p>
          <w:p w14:paraId="1D54F6A4" w14:textId="77777777" w:rsidR="00233B2A" w:rsidRPr="003B3684" w:rsidRDefault="00233B2A" w:rsidP="002C41C8">
            <w:pPr>
              <w:spacing w:before="40" w:after="40"/>
              <w:ind w:left="1310" w:hanging="432"/>
              <w:jc w:val="both"/>
              <w:rPr>
                <w:rFonts w:ascii="Arial" w:hAnsi="Arial" w:cs="Arial"/>
                <w:sz w:val="16"/>
                <w:szCs w:val="16"/>
                <w:lang w:eastAsia="es-MX"/>
              </w:rPr>
            </w:pPr>
            <w:r w:rsidRPr="003B3684">
              <w:rPr>
                <w:rFonts w:ascii="Arial" w:hAnsi="Arial" w:cs="Arial"/>
                <w:sz w:val="16"/>
                <w:szCs w:val="16"/>
                <w:lang w:eastAsia="es-MX"/>
              </w:rPr>
              <w:t>4.</w:t>
            </w:r>
            <w:r w:rsidRPr="003B3684">
              <w:rPr>
                <w:rFonts w:ascii="Arial" w:hAnsi="Arial" w:cs="Arial"/>
                <w:sz w:val="16"/>
                <w:szCs w:val="16"/>
                <w:lang w:eastAsia="es-MX"/>
              </w:rPr>
              <w:tab/>
              <w:t>Documento con el que acredite ser o haber tenido la calidad de apoderado aduanal, por un tiempo mínimo de un año.</w:t>
            </w:r>
          </w:p>
          <w:p w14:paraId="5F86A38E" w14:textId="77777777" w:rsidR="00233B2A" w:rsidRPr="003B3684" w:rsidRDefault="00233B2A" w:rsidP="002C41C8">
            <w:pPr>
              <w:spacing w:before="40" w:after="40"/>
              <w:ind w:left="1310" w:hanging="432"/>
              <w:jc w:val="both"/>
              <w:rPr>
                <w:rFonts w:ascii="Arial" w:hAnsi="Arial" w:cs="Arial"/>
                <w:sz w:val="16"/>
                <w:szCs w:val="16"/>
                <w:lang w:eastAsia="es-MX"/>
              </w:rPr>
            </w:pPr>
            <w:r w:rsidRPr="003B3684">
              <w:rPr>
                <w:rFonts w:ascii="Arial" w:hAnsi="Arial" w:cs="Arial"/>
                <w:sz w:val="16"/>
                <w:szCs w:val="16"/>
                <w:lang w:eastAsia="es-MX"/>
              </w:rPr>
              <w:t>5.</w:t>
            </w:r>
            <w:r w:rsidRPr="003B3684">
              <w:rPr>
                <w:rFonts w:ascii="Arial" w:hAnsi="Arial" w:cs="Arial"/>
                <w:sz w:val="16"/>
                <w:szCs w:val="16"/>
                <w:lang w:eastAsia="es-MX"/>
              </w:rPr>
              <w:tab/>
              <w:t>Documento con el que acredite haber tenido la calidad de mandatario o dependiente de agente aduanal, o ex servidor público que haya tenido como adscripción cualquiera de las aduanas del país, por un tiempo mínimo de un año.</w:t>
            </w:r>
          </w:p>
          <w:p w14:paraId="4B3D5E58" w14:textId="77777777" w:rsidR="00233B2A" w:rsidRPr="003B3684" w:rsidRDefault="00233B2A" w:rsidP="002C41C8">
            <w:pPr>
              <w:spacing w:before="40" w:after="40"/>
              <w:ind w:left="1310" w:hanging="432"/>
              <w:jc w:val="both"/>
              <w:rPr>
                <w:rFonts w:ascii="Arial" w:hAnsi="Arial" w:cs="Arial"/>
                <w:sz w:val="16"/>
                <w:szCs w:val="16"/>
                <w:lang w:eastAsia="es-MX"/>
              </w:rPr>
            </w:pPr>
            <w:r w:rsidRPr="003B3684">
              <w:rPr>
                <w:rFonts w:ascii="Arial" w:hAnsi="Arial" w:cs="Arial"/>
                <w:sz w:val="16"/>
                <w:szCs w:val="16"/>
                <w:lang w:eastAsia="es-MX"/>
              </w:rPr>
              <w:t>6.</w:t>
            </w:r>
            <w:r w:rsidRPr="003B3684">
              <w:rPr>
                <w:rFonts w:ascii="Arial" w:hAnsi="Arial" w:cs="Arial"/>
                <w:sz w:val="16"/>
                <w:szCs w:val="16"/>
                <w:lang w:eastAsia="es-MX"/>
              </w:rPr>
              <w:tab/>
              <w:t xml:space="preserve">Constancia expedida por alguna empresa que de manera habitual realice operaciones de comercio exterior con la que acredite haber ocupado puestos operativos relacionados con el área, por un tiempo mínimo de un año. La constancia deberá estar suscrita por gerente, director o persona con puesto </w:t>
            </w:r>
            <w:r w:rsidRPr="003B3684">
              <w:rPr>
                <w:rFonts w:ascii="Arial" w:hAnsi="Arial" w:cs="Arial"/>
                <w:sz w:val="16"/>
                <w:szCs w:val="16"/>
                <w:lang w:eastAsia="es-MX"/>
              </w:rPr>
              <w:lastRenderedPageBreak/>
              <w:t>análogo, contener las funciones realizadas, el tiempo que laboró para la empresa, y los datos de localización de quien suscribe la constancia, como número telefónico y correo electrónico.</w:t>
            </w:r>
          </w:p>
          <w:p w14:paraId="0C59350E" w14:textId="77777777" w:rsidR="00233B2A" w:rsidRPr="003B3684" w:rsidRDefault="00233B2A" w:rsidP="002C41C8">
            <w:pPr>
              <w:spacing w:before="40" w:after="40"/>
              <w:ind w:left="864" w:hanging="432"/>
              <w:jc w:val="both"/>
              <w:rPr>
                <w:rFonts w:ascii="Arial" w:hAnsi="Arial" w:cs="Arial"/>
                <w:sz w:val="16"/>
                <w:szCs w:val="16"/>
                <w:lang w:eastAsia="es-MX"/>
              </w:rPr>
            </w:pPr>
            <w:r w:rsidRPr="003B3684">
              <w:rPr>
                <w:rFonts w:ascii="Arial" w:hAnsi="Arial" w:cs="Arial"/>
                <w:sz w:val="16"/>
                <w:szCs w:val="16"/>
                <w:lang w:eastAsia="es-MX"/>
              </w:rPr>
              <w:t>d)</w:t>
            </w:r>
            <w:r w:rsidRPr="003B3684">
              <w:rPr>
                <w:rFonts w:ascii="Arial" w:hAnsi="Arial" w:cs="Arial"/>
                <w:sz w:val="16"/>
                <w:szCs w:val="16"/>
                <w:lang w:eastAsia="es-MX"/>
              </w:rPr>
              <w:tab/>
              <w:t>Constancia de antecedentes no penales a nivel federal, a fin de acreditar no haber sido condenado en sentencia definitiva por haber participado en la comisión de delitos fiscales o de otros delitos intencionales que ameriten pena corporal, cuya vigencia no podrá exceder de tres meses, contados a partir de la fecha de su expedición.</w:t>
            </w:r>
          </w:p>
          <w:p w14:paraId="555520D1" w14:textId="77777777" w:rsidR="00233B2A" w:rsidRPr="003B3684" w:rsidRDefault="00233B2A" w:rsidP="002C41C8">
            <w:pPr>
              <w:spacing w:before="40" w:after="40"/>
              <w:ind w:left="864" w:hanging="432"/>
              <w:jc w:val="both"/>
              <w:rPr>
                <w:rFonts w:ascii="Arial" w:hAnsi="Arial" w:cs="Arial"/>
                <w:sz w:val="16"/>
                <w:szCs w:val="16"/>
                <w:lang w:eastAsia="es-MX"/>
              </w:rPr>
            </w:pPr>
            <w:r w:rsidRPr="003B3684">
              <w:rPr>
                <w:rFonts w:ascii="Arial" w:hAnsi="Arial" w:cs="Arial"/>
                <w:sz w:val="16"/>
                <w:szCs w:val="16"/>
                <w:lang w:eastAsia="es-MX"/>
              </w:rPr>
              <w:t>e)</w:t>
            </w:r>
            <w:r w:rsidRPr="003B3684">
              <w:rPr>
                <w:rFonts w:ascii="Arial" w:hAnsi="Arial" w:cs="Arial"/>
                <w:sz w:val="16"/>
                <w:szCs w:val="16"/>
                <w:lang w:eastAsia="es-MX"/>
              </w:rPr>
              <w:tab/>
              <w:t>Manifestación, de la persona que deseas acreditar como representante legal bajo protesta de decir verdad señalando:</w:t>
            </w:r>
          </w:p>
          <w:p w14:paraId="3DD8DDC0" w14:textId="77777777" w:rsidR="00233B2A" w:rsidRPr="003B3684" w:rsidRDefault="00233B2A" w:rsidP="002C41C8">
            <w:pPr>
              <w:spacing w:before="40" w:after="40"/>
              <w:ind w:left="1310" w:hanging="432"/>
              <w:jc w:val="both"/>
              <w:rPr>
                <w:rFonts w:ascii="Arial" w:hAnsi="Arial" w:cs="Arial"/>
                <w:sz w:val="16"/>
                <w:szCs w:val="16"/>
                <w:lang w:eastAsia="es-MX"/>
              </w:rPr>
            </w:pPr>
            <w:r w:rsidRPr="003B3684">
              <w:rPr>
                <w:rFonts w:ascii="Arial" w:hAnsi="Arial" w:cs="Arial"/>
                <w:sz w:val="16"/>
                <w:szCs w:val="16"/>
                <w:lang w:eastAsia="es-MX"/>
              </w:rPr>
              <w:t>1.</w:t>
            </w:r>
            <w:r w:rsidRPr="003B3684">
              <w:rPr>
                <w:rFonts w:ascii="Arial" w:hAnsi="Arial" w:cs="Arial"/>
                <w:sz w:val="16"/>
                <w:szCs w:val="16"/>
                <w:lang w:eastAsia="es-MX"/>
              </w:rPr>
              <w:tab/>
              <w:t>Que no se encuentra en el listado de empresas publicadas por el SAT, conforme a los artículos 69 y 69-B, cuarto párrafo del CFF.</w:t>
            </w:r>
          </w:p>
          <w:p w14:paraId="43BFD0D6" w14:textId="77777777" w:rsidR="00233B2A" w:rsidRPr="003B3684" w:rsidRDefault="00233B2A" w:rsidP="002C41C8">
            <w:pPr>
              <w:spacing w:before="40" w:after="40"/>
              <w:ind w:left="1310" w:hanging="432"/>
              <w:jc w:val="both"/>
              <w:rPr>
                <w:rFonts w:ascii="Arial" w:hAnsi="Arial" w:cs="Arial"/>
                <w:sz w:val="16"/>
                <w:szCs w:val="16"/>
                <w:lang w:eastAsia="es-MX"/>
              </w:rPr>
            </w:pPr>
            <w:r w:rsidRPr="003B3684">
              <w:rPr>
                <w:rFonts w:ascii="Arial" w:hAnsi="Arial" w:cs="Arial"/>
                <w:sz w:val="16"/>
                <w:szCs w:val="16"/>
                <w:lang w:eastAsia="es-MX"/>
              </w:rPr>
              <w:t>2.</w:t>
            </w:r>
            <w:r w:rsidRPr="003B3684">
              <w:rPr>
                <w:rFonts w:ascii="Arial" w:hAnsi="Arial" w:cs="Arial"/>
                <w:sz w:val="16"/>
                <w:szCs w:val="16"/>
                <w:lang w:eastAsia="es-MX"/>
              </w:rPr>
              <w:tab/>
              <w:t>No ser empleado, dependiente autorizado o mandatario de agente aduanal o habiendo tenido tal carácter se haya cancelado su patente.</w:t>
            </w:r>
          </w:p>
          <w:p w14:paraId="30BB8386" w14:textId="77777777" w:rsidR="00233B2A" w:rsidRPr="003B3684" w:rsidRDefault="00233B2A" w:rsidP="002C41C8">
            <w:pPr>
              <w:spacing w:before="40" w:after="40"/>
              <w:ind w:left="864" w:hanging="432"/>
              <w:jc w:val="both"/>
              <w:rPr>
                <w:rFonts w:ascii="Arial" w:hAnsi="Arial" w:cs="Arial"/>
                <w:sz w:val="16"/>
                <w:szCs w:val="16"/>
                <w:lang w:eastAsia="es-MX"/>
              </w:rPr>
            </w:pPr>
            <w:r w:rsidRPr="003B3684">
              <w:rPr>
                <w:rFonts w:ascii="Arial" w:hAnsi="Arial" w:cs="Arial"/>
                <w:sz w:val="16"/>
                <w:szCs w:val="16"/>
                <w:lang w:eastAsia="es-MX"/>
              </w:rPr>
              <w:t>f)</w:t>
            </w:r>
            <w:r w:rsidRPr="003B3684">
              <w:rPr>
                <w:rFonts w:ascii="Arial" w:hAnsi="Arial" w:cs="Arial"/>
                <w:sz w:val="16"/>
                <w:szCs w:val="16"/>
                <w:lang w:eastAsia="es-MX"/>
              </w:rPr>
              <w:tab/>
              <w:t>Acta de nacimiento o cualquier documento de los señalados por el artículo 3o. de la Ley de Nacionalidad e incluso la credencial para votar vigente, siempre que la persona a la que deseas acreditar como representante legal manifieste no contar con otro documento.</w:t>
            </w:r>
          </w:p>
          <w:p w14:paraId="24B18718" w14:textId="77777777" w:rsidR="00233B2A" w:rsidRPr="003B3684" w:rsidRDefault="00233B2A" w:rsidP="002C41C8">
            <w:pPr>
              <w:spacing w:before="40" w:after="40"/>
              <w:ind w:left="864" w:hanging="432"/>
              <w:jc w:val="both"/>
              <w:rPr>
                <w:rFonts w:ascii="Arial" w:hAnsi="Arial" w:cs="Arial"/>
                <w:sz w:val="16"/>
                <w:szCs w:val="16"/>
                <w:lang w:eastAsia="es-MX"/>
              </w:rPr>
            </w:pPr>
            <w:r w:rsidRPr="003B3684">
              <w:rPr>
                <w:rFonts w:ascii="Arial" w:hAnsi="Arial" w:cs="Arial"/>
                <w:sz w:val="16"/>
                <w:szCs w:val="16"/>
                <w:lang w:eastAsia="es-MX"/>
              </w:rPr>
              <w:t xml:space="preserve">g) </w:t>
            </w:r>
            <w:r w:rsidRPr="003B3684">
              <w:rPr>
                <w:rFonts w:ascii="Arial" w:hAnsi="Arial" w:cs="Arial"/>
                <w:sz w:val="16"/>
                <w:szCs w:val="16"/>
                <w:lang w:eastAsia="es-MX"/>
              </w:rPr>
              <w:tab/>
              <w:t>Copia del comprobante de pago de la institución de que se trate, realizado mediante el formato electrónico D9 “Formulario múltiple de pago para comercio exterior”, contenido en el Anexo 1 de las RGCE, de conformidad con lo establecido en la regla 1.6.2. de las RGCE.</w:t>
            </w:r>
          </w:p>
          <w:p w14:paraId="49986E46" w14:textId="77777777" w:rsidR="00233B2A" w:rsidRPr="003B3684" w:rsidRDefault="00233B2A" w:rsidP="002C41C8">
            <w:pPr>
              <w:spacing w:before="40" w:after="40"/>
              <w:ind w:left="864" w:hanging="432"/>
              <w:jc w:val="both"/>
              <w:rPr>
                <w:rFonts w:ascii="Arial" w:hAnsi="Arial" w:cs="Arial"/>
                <w:sz w:val="16"/>
                <w:szCs w:val="16"/>
                <w:lang w:eastAsia="es-MX"/>
              </w:rPr>
            </w:pPr>
            <w:r w:rsidRPr="003B3684">
              <w:rPr>
                <w:rFonts w:ascii="Arial" w:hAnsi="Arial" w:cs="Arial"/>
                <w:sz w:val="16"/>
                <w:szCs w:val="16"/>
                <w:lang w:eastAsia="es-MX"/>
              </w:rPr>
              <w:tab/>
              <w:t>Podrás obtener la línea de captura, a través de la liga siguiente:</w:t>
            </w:r>
          </w:p>
          <w:p w14:paraId="77CB4300" w14:textId="77777777" w:rsidR="00233B2A" w:rsidRPr="003B3684" w:rsidRDefault="00233B2A" w:rsidP="002C41C8">
            <w:pPr>
              <w:spacing w:before="40" w:after="40"/>
              <w:ind w:left="864" w:hanging="432"/>
              <w:jc w:val="both"/>
              <w:rPr>
                <w:rFonts w:ascii="Arial" w:hAnsi="Arial" w:cs="Arial"/>
                <w:sz w:val="16"/>
                <w:szCs w:val="16"/>
                <w:lang w:eastAsia="es-MX"/>
              </w:rPr>
            </w:pPr>
            <w:r w:rsidRPr="003B3684">
              <w:rPr>
                <w:rFonts w:ascii="Arial" w:hAnsi="Arial" w:cs="Arial"/>
                <w:sz w:val="16"/>
                <w:szCs w:val="16"/>
                <w:lang w:eastAsia="es-MX"/>
              </w:rPr>
              <w:tab/>
            </w:r>
            <w:r w:rsidRPr="003B3684">
              <w:rPr>
                <w:rFonts w:ascii="Arial" w:hAnsi="Arial" w:cs="Arial"/>
                <w:sz w:val="16"/>
                <w:szCs w:val="16"/>
                <w:u w:val="single"/>
                <w:lang w:eastAsia="es-MX"/>
              </w:rPr>
              <w:t>https://anam.gob.mx/formulario-multiple-de-pago-de-comercio-exterior/</w:t>
            </w:r>
            <w:r w:rsidRPr="003B3684">
              <w:rPr>
                <w:rFonts w:ascii="Arial" w:hAnsi="Arial" w:cs="Arial"/>
                <w:sz w:val="16"/>
                <w:szCs w:val="16"/>
                <w:lang w:eastAsia="es-MX"/>
              </w:rPr>
              <w:t xml:space="preserve"> </w:t>
            </w:r>
          </w:p>
        </w:tc>
      </w:tr>
      <w:tr w:rsidR="00233B2A" w:rsidRPr="003B3684" w14:paraId="741C2FE2" w14:textId="77777777" w:rsidTr="002C41C8">
        <w:trPr>
          <w:trHeight w:val="20"/>
        </w:trPr>
        <w:tc>
          <w:tcPr>
            <w:tcW w:w="5000" w:type="pct"/>
            <w:gridSpan w:val="7"/>
            <w:shd w:val="clear" w:color="auto" w:fill="FFFFFF"/>
          </w:tcPr>
          <w:p w14:paraId="784C7E1A" w14:textId="77777777" w:rsidR="00233B2A" w:rsidRPr="003B3684" w:rsidRDefault="00233B2A" w:rsidP="002C41C8">
            <w:pPr>
              <w:spacing w:before="38" w:after="36"/>
              <w:ind w:left="432" w:hanging="432"/>
              <w:jc w:val="both"/>
              <w:rPr>
                <w:rFonts w:ascii="Arial" w:hAnsi="Arial" w:cs="Arial"/>
                <w:sz w:val="16"/>
                <w:szCs w:val="16"/>
                <w:lang w:eastAsia="es-MX"/>
              </w:rPr>
            </w:pPr>
            <w:r w:rsidRPr="003B3684">
              <w:rPr>
                <w:rFonts w:ascii="Arial" w:hAnsi="Arial" w:cs="Arial"/>
                <w:b/>
                <w:sz w:val="16"/>
                <w:szCs w:val="16"/>
                <w:lang w:eastAsia="es-MX"/>
              </w:rPr>
              <w:lastRenderedPageBreak/>
              <w:t>III.</w:t>
            </w:r>
            <w:r w:rsidRPr="003B3684">
              <w:rPr>
                <w:rFonts w:ascii="Arial" w:hAnsi="Arial" w:cs="Arial"/>
                <w:b/>
                <w:sz w:val="16"/>
                <w:szCs w:val="16"/>
                <w:lang w:eastAsia="es-MX"/>
              </w:rPr>
              <w:tab/>
              <w:t>Requisitos para la designación del auxiliar:</w:t>
            </w:r>
          </w:p>
          <w:p w14:paraId="298E9A0B" w14:textId="77777777" w:rsidR="00233B2A" w:rsidRPr="003B3684" w:rsidRDefault="00233B2A" w:rsidP="002C41C8">
            <w:pPr>
              <w:spacing w:before="38" w:after="36"/>
              <w:ind w:left="432" w:hanging="432"/>
              <w:jc w:val="both"/>
              <w:rPr>
                <w:rFonts w:ascii="Arial" w:hAnsi="Arial" w:cs="Arial"/>
                <w:sz w:val="16"/>
                <w:szCs w:val="16"/>
                <w:lang w:eastAsia="es-MX"/>
              </w:rPr>
            </w:pPr>
            <w:r w:rsidRPr="003B3684">
              <w:rPr>
                <w:rFonts w:ascii="Arial" w:hAnsi="Arial" w:cs="Arial"/>
                <w:sz w:val="16"/>
                <w:szCs w:val="16"/>
                <w:lang w:eastAsia="es-MX"/>
              </w:rPr>
              <w:tab/>
              <w:t>Escrito libre en el que deberás manifestar:</w:t>
            </w:r>
          </w:p>
          <w:p w14:paraId="5EB84F5E" w14:textId="77777777" w:rsidR="00233B2A" w:rsidRPr="003B3684" w:rsidRDefault="00233B2A" w:rsidP="002C41C8">
            <w:pPr>
              <w:spacing w:before="38" w:after="36"/>
              <w:ind w:left="864" w:hanging="432"/>
              <w:jc w:val="both"/>
              <w:rPr>
                <w:rFonts w:ascii="Arial" w:hAnsi="Arial" w:cs="Arial"/>
                <w:sz w:val="16"/>
                <w:szCs w:val="16"/>
                <w:lang w:eastAsia="es-MX"/>
              </w:rPr>
            </w:pPr>
            <w:r w:rsidRPr="003B3684">
              <w:rPr>
                <w:rFonts w:ascii="Arial" w:hAnsi="Arial" w:cs="Arial"/>
                <w:sz w:val="16"/>
                <w:szCs w:val="16"/>
                <w:lang w:eastAsia="es-MX"/>
              </w:rPr>
              <w:t>a)</w:t>
            </w:r>
            <w:r w:rsidRPr="003B3684">
              <w:rPr>
                <w:rFonts w:ascii="Arial" w:hAnsi="Arial" w:cs="Arial"/>
                <w:sz w:val="16"/>
                <w:szCs w:val="16"/>
                <w:lang w:eastAsia="es-MX"/>
              </w:rPr>
              <w:tab/>
              <w:t>Designación del auxiliar, en la que señales lo siguiente:</w:t>
            </w:r>
          </w:p>
          <w:p w14:paraId="5FC9ABE7" w14:textId="77777777" w:rsidR="00233B2A" w:rsidRPr="003B3684" w:rsidRDefault="00233B2A" w:rsidP="002C41C8">
            <w:pPr>
              <w:spacing w:before="38" w:after="36"/>
              <w:ind w:left="864" w:hanging="432"/>
              <w:jc w:val="both"/>
              <w:rPr>
                <w:rFonts w:ascii="Arial" w:hAnsi="Arial" w:cs="Arial"/>
                <w:sz w:val="16"/>
                <w:szCs w:val="16"/>
                <w:lang w:eastAsia="es-MX"/>
              </w:rPr>
            </w:pPr>
            <w:r w:rsidRPr="003B3684">
              <w:rPr>
                <w:rFonts w:ascii="Arial" w:hAnsi="Arial" w:cs="Arial"/>
                <w:sz w:val="16"/>
                <w:szCs w:val="16"/>
                <w:lang w:eastAsia="es-MX"/>
              </w:rPr>
              <w:tab/>
              <w:t>“En mi carácter de (representante legal o apoderado legal) del (nombre, razón o denominación del importador o exportador) y conforme a lo establecido en el artículo 69, fracción III del Reglamento, autorizo a (nombre del auxiliar), con clave en el RFC (agregar RFC) para que auxilie en los trámites del despacho aduanero a mi representada y en términos de lo establecido por el artículo 19 de la Ley Federal de Procedimiento Administrativo, lo autorizo para que en nombre y representación de (nombre, razón o denominación del importador o exportador) que represento oiga y reciba toda clase de notificaciones, realice trámites, gestiones y comparecencias que fueren necesarias ante las aduanas en las que se lleve a cabo el despacho aduanero de mercancías, responsabilizando de forma ilimitada a mi representada de los actos que en el ejercicio de su función realice el auxiliar designado”.</w:t>
            </w:r>
          </w:p>
          <w:p w14:paraId="56D4A631" w14:textId="77777777" w:rsidR="00233B2A" w:rsidRPr="003B3684" w:rsidRDefault="00233B2A" w:rsidP="002C41C8">
            <w:pPr>
              <w:spacing w:before="38" w:after="36"/>
              <w:ind w:left="864" w:hanging="432"/>
              <w:jc w:val="both"/>
              <w:rPr>
                <w:rFonts w:ascii="Arial" w:hAnsi="Arial" w:cs="Arial"/>
                <w:sz w:val="16"/>
                <w:szCs w:val="16"/>
                <w:lang w:eastAsia="es-MX"/>
              </w:rPr>
            </w:pPr>
            <w:r w:rsidRPr="003B3684">
              <w:rPr>
                <w:rFonts w:ascii="Arial" w:hAnsi="Arial" w:cs="Arial"/>
                <w:sz w:val="16"/>
                <w:szCs w:val="16"/>
                <w:lang w:eastAsia="es-MX"/>
              </w:rPr>
              <w:t>b)</w:t>
            </w:r>
            <w:r w:rsidRPr="003B3684">
              <w:rPr>
                <w:rFonts w:ascii="Arial" w:hAnsi="Arial" w:cs="Arial"/>
                <w:sz w:val="16"/>
                <w:szCs w:val="16"/>
                <w:lang w:eastAsia="es-MX"/>
              </w:rPr>
              <w:tab/>
              <w:t>Que el auxiliar no se encuentra en alguno de los siguientes supuestos:</w:t>
            </w:r>
          </w:p>
          <w:p w14:paraId="36F88782" w14:textId="77777777" w:rsidR="00233B2A" w:rsidRPr="003B3684" w:rsidRDefault="00233B2A" w:rsidP="002C41C8">
            <w:pPr>
              <w:spacing w:before="38" w:after="36"/>
              <w:ind w:left="1310" w:hanging="432"/>
              <w:jc w:val="both"/>
              <w:rPr>
                <w:rFonts w:ascii="Arial" w:hAnsi="Arial" w:cs="Arial"/>
                <w:sz w:val="16"/>
                <w:szCs w:val="16"/>
                <w:lang w:eastAsia="es-MX"/>
              </w:rPr>
            </w:pPr>
            <w:r w:rsidRPr="003B3684">
              <w:rPr>
                <w:rFonts w:ascii="Arial" w:hAnsi="Arial" w:cs="Arial"/>
                <w:sz w:val="16"/>
                <w:szCs w:val="16"/>
                <w:lang w:eastAsia="es-MX"/>
              </w:rPr>
              <w:t>1.</w:t>
            </w:r>
            <w:r w:rsidRPr="003B3684">
              <w:rPr>
                <w:rFonts w:ascii="Arial" w:hAnsi="Arial" w:cs="Arial"/>
                <w:sz w:val="16"/>
                <w:szCs w:val="16"/>
                <w:lang w:eastAsia="es-MX"/>
              </w:rPr>
              <w:tab/>
              <w:t>Es agente aduanal, o que, habiendo tenido tal carácter, su patente se hubiese cancelado o extinguido.</w:t>
            </w:r>
          </w:p>
          <w:p w14:paraId="77735AAB" w14:textId="77777777" w:rsidR="00233B2A" w:rsidRPr="003B3684" w:rsidRDefault="00233B2A" w:rsidP="002C41C8">
            <w:pPr>
              <w:spacing w:before="38" w:after="36"/>
              <w:ind w:left="1310" w:hanging="432"/>
              <w:jc w:val="both"/>
              <w:rPr>
                <w:rFonts w:ascii="Arial" w:hAnsi="Arial" w:cs="Arial"/>
                <w:sz w:val="16"/>
                <w:szCs w:val="16"/>
                <w:lang w:eastAsia="es-MX"/>
              </w:rPr>
            </w:pPr>
            <w:r w:rsidRPr="003B3684">
              <w:rPr>
                <w:rFonts w:ascii="Arial" w:hAnsi="Arial" w:cs="Arial"/>
                <w:sz w:val="16"/>
                <w:szCs w:val="16"/>
                <w:lang w:eastAsia="es-MX"/>
              </w:rPr>
              <w:t>2.</w:t>
            </w:r>
            <w:r w:rsidRPr="003B3684">
              <w:rPr>
                <w:rFonts w:ascii="Arial" w:hAnsi="Arial" w:cs="Arial"/>
                <w:sz w:val="16"/>
                <w:szCs w:val="16"/>
                <w:lang w:eastAsia="es-MX"/>
              </w:rPr>
              <w:tab/>
              <w:t>Es empleado, dependiente autorizado o mandatario de agente aduanal, y</w:t>
            </w:r>
          </w:p>
          <w:p w14:paraId="1F6A4729" w14:textId="77777777" w:rsidR="00233B2A" w:rsidRPr="003B3684" w:rsidRDefault="00233B2A" w:rsidP="002C41C8">
            <w:pPr>
              <w:spacing w:before="38" w:after="36"/>
              <w:ind w:left="1310" w:hanging="432"/>
              <w:jc w:val="both"/>
              <w:rPr>
                <w:rFonts w:ascii="Arial" w:hAnsi="Arial" w:cs="Arial"/>
                <w:sz w:val="16"/>
                <w:szCs w:val="16"/>
                <w:lang w:eastAsia="es-MX"/>
              </w:rPr>
            </w:pPr>
            <w:r w:rsidRPr="003B3684">
              <w:rPr>
                <w:rFonts w:ascii="Arial" w:hAnsi="Arial" w:cs="Arial"/>
                <w:sz w:val="16"/>
                <w:szCs w:val="16"/>
                <w:lang w:eastAsia="es-MX"/>
              </w:rPr>
              <w:t>3.</w:t>
            </w:r>
            <w:r w:rsidRPr="003B3684">
              <w:rPr>
                <w:rFonts w:ascii="Arial" w:hAnsi="Arial" w:cs="Arial"/>
                <w:sz w:val="16"/>
                <w:szCs w:val="16"/>
                <w:lang w:eastAsia="es-MX"/>
              </w:rPr>
              <w:tab/>
              <w:t>Constancia de antecedentes no penales a nivel federal, a fin de acreditar no haber sido condenado en sentencia definitiva por haber participado en la comisión de delitos fiscales o de otros delitos intencionales que ameriten pena corporal, cuya vigencia no podrá exceder de tres meses, contados a partir de la fecha de su expedición.</w:t>
            </w:r>
          </w:p>
          <w:p w14:paraId="4B38BF3E" w14:textId="77777777" w:rsidR="00233B2A" w:rsidRPr="003B3684" w:rsidRDefault="00233B2A" w:rsidP="002C41C8">
            <w:pPr>
              <w:spacing w:before="38" w:after="36"/>
              <w:ind w:left="864" w:hanging="432"/>
              <w:jc w:val="both"/>
              <w:rPr>
                <w:rFonts w:ascii="Arial" w:hAnsi="Arial" w:cs="Arial"/>
                <w:sz w:val="16"/>
                <w:szCs w:val="16"/>
                <w:lang w:eastAsia="es-MX"/>
              </w:rPr>
            </w:pPr>
            <w:r w:rsidRPr="003B3684">
              <w:rPr>
                <w:rFonts w:ascii="Arial" w:hAnsi="Arial" w:cs="Arial"/>
                <w:sz w:val="16"/>
                <w:szCs w:val="16"/>
                <w:lang w:eastAsia="es-MX"/>
              </w:rPr>
              <w:tab/>
              <w:t>Para designar como auxiliares a los empleados de los almacenes generales de depósito o de los recintos fiscalizados concesionados o autorizados, los importadores o exportadores deberán presentar escrito libre:</w:t>
            </w:r>
          </w:p>
          <w:p w14:paraId="5B0D9513" w14:textId="77777777" w:rsidR="00233B2A" w:rsidRPr="003B3684" w:rsidRDefault="00233B2A" w:rsidP="002C41C8">
            <w:pPr>
              <w:spacing w:before="38" w:after="36"/>
              <w:ind w:left="1310" w:hanging="432"/>
              <w:jc w:val="both"/>
              <w:rPr>
                <w:rFonts w:ascii="Arial" w:hAnsi="Arial" w:cs="Arial"/>
                <w:sz w:val="16"/>
                <w:szCs w:val="16"/>
                <w:lang w:eastAsia="es-MX"/>
              </w:rPr>
            </w:pPr>
            <w:r w:rsidRPr="003B3684">
              <w:rPr>
                <w:rFonts w:ascii="Arial" w:hAnsi="Arial" w:cs="Arial"/>
                <w:sz w:val="16"/>
                <w:szCs w:val="16"/>
                <w:lang w:eastAsia="es-MX"/>
              </w:rPr>
              <w:t>1.</w:t>
            </w:r>
            <w:r w:rsidRPr="003B3684">
              <w:rPr>
                <w:rFonts w:ascii="Arial" w:hAnsi="Arial" w:cs="Arial"/>
                <w:sz w:val="16"/>
                <w:szCs w:val="16"/>
                <w:lang w:eastAsia="es-MX"/>
              </w:rPr>
              <w:tab/>
              <w:t>Manifestación bajo protesta de decir verdad, firmada por el apoderado o representante legal del almacén general de depósito o del recinto fiscalizado autorizado o concesionado en el que deberá señalar que otorga su anuencia o consentimiento para que tu representante legal o empleado funja como auxiliar del importador o exportador en los trámites del despacho aduanero y del reconocimiento aduanero.</w:t>
            </w:r>
          </w:p>
          <w:p w14:paraId="331CD4CB" w14:textId="77777777" w:rsidR="00233B2A" w:rsidRPr="003B3684" w:rsidRDefault="00233B2A" w:rsidP="002C41C8">
            <w:pPr>
              <w:spacing w:before="38" w:after="36"/>
              <w:ind w:left="1310" w:hanging="432"/>
              <w:jc w:val="both"/>
              <w:rPr>
                <w:rFonts w:ascii="Arial" w:hAnsi="Arial" w:cs="Arial"/>
                <w:sz w:val="16"/>
                <w:szCs w:val="16"/>
                <w:lang w:eastAsia="es-MX"/>
              </w:rPr>
            </w:pPr>
            <w:r w:rsidRPr="003B3684">
              <w:rPr>
                <w:rFonts w:ascii="Arial" w:hAnsi="Arial" w:cs="Arial"/>
                <w:sz w:val="16"/>
                <w:szCs w:val="16"/>
                <w:lang w:eastAsia="es-MX"/>
              </w:rPr>
              <w:t>2.</w:t>
            </w:r>
            <w:r w:rsidRPr="003B3684">
              <w:rPr>
                <w:rFonts w:ascii="Arial" w:hAnsi="Arial" w:cs="Arial"/>
                <w:sz w:val="16"/>
                <w:szCs w:val="16"/>
                <w:lang w:eastAsia="es-MX"/>
              </w:rPr>
              <w:tab/>
              <w:t>Escritura pública con la que el representante legal o el apoderado legal acredite tener facultades para actos de administración.</w:t>
            </w:r>
          </w:p>
        </w:tc>
      </w:tr>
      <w:tr w:rsidR="00233B2A" w:rsidRPr="003B3684" w14:paraId="3A01E1BD" w14:textId="77777777" w:rsidTr="002C41C8">
        <w:trPr>
          <w:trHeight w:val="20"/>
        </w:trPr>
        <w:tc>
          <w:tcPr>
            <w:tcW w:w="5000" w:type="pct"/>
            <w:gridSpan w:val="7"/>
            <w:shd w:val="clear" w:color="auto" w:fill="FFFFFF"/>
          </w:tcPr>
          <w:p w14:paraId="7865DD85" w14:textId="77777777" w:rsidR="00233B2A" w:rsidRPr="003B3684" w:rsidRDefault="00233B2A" w:rsidP="002C41C8">
            <w:pPr>
              <w:spacing w:before="40" w:after="40"/>
              <w:ind w:left="432" w:hanging="432"/>
              <w:jc w:val="both"/>
              <w:rPr>
                <w:rFonts w:ascii="Arial" w:hAnsi="Arial" w:cs="Arial"/>
                <w:b/>
                <w:sz w:val="16"/>
                <w:szCs w:val="16"/>
                <w:lang w:eastAsia="es-MX"/>
              </w:rPr>
            </w:pPr>
            <w:r w:rsidRPr="003B3684">
              <w:rPr>
                <w:rFonts w:ascii="Arial" w:hAnsi="Arial" w:cs="Arial"/>
                <w:b/>
                <w:sz w:val="16"/>
                <w:szCs w:val="16"/>
                <w:lang w:eastAsia="es-MX"/>
              </w:rPr>
              <w:t>IV.</w:t>
            </w:r>
            <w:r w:rsidRPr="003B3684">
              <w:rPr>
                <w:rFonts w:ascii="Arial" w:hAnsi="Arial" w:cs="Arial"/>
                <w:b/>
                <w:sz w:val="16"/>
                <w:szCs w:val="16"/>
                <w:lang w:eastAsia="es-MX"/>
              </w:rPr>
              <w:tab/>
              <w:t>Requisitos para la designación del representante legal común:</w:t>
            </w:r>
          </w:p>
          <w:p w14:paraId="76F03139" w14:textId="77777777" w:rsidR="00233B2A" w:rsidRPr="003B3684" w:rsidRDefault="00233B2A" w:rsidP="002C41C8">
            <w:pPr>
              <w:spacing w:before="40" w:after="40"/>
              <w:ind w:left="864" w:hanging="432"/>
              <w:jc w:val="both"/>
              <w:rPr>
                <w:rFonts w:ascii="Arial" w:hAnsi="Arial" w:cs="Arial"/>
                <w:sz w:val="16"/>
                <w:szCs w:val="16"/>
                <w:lang w:eastAsia="es-MX"/>
              </w:rPr>
            </w:pPr>
            <w:r w:rsidRPr="003B3684">
              <w:rPr>
                <w:rFonts w:ascii="Arial" w:hAnsi="Arial" w:cs="Arial"/>
                <w:sz w:val="16"/>
                <w:szCs w:val="16"/>
                <w:lang w:eastAsia="es-MX"/>
              </w:rPr>
              <w:t>a)</w:t>
            </w:r>
            <w:r w:rsidRPr="003B3684">
              <w:rPr>
                <w:rFonts w:ascii="Arial" w:hAnsi="Arial" w:cs="Arial"/>
                <w:sz w:val="16"/>
                <w:szCs w:val="16"/>
                <w:lang w:eastAsia="es-MX"/>
              </w:rPr>
              <w:tab/>
              <w:t>Además de cumplir con los requisitos señalados en la fracción I, inciso a), “Requisitos para personas morales (importador/exportador)” con excepción del establecido en el numeral 1, romanito ii, deberás adjuntar a tu escrito libre:</w:t>
            </w:r>
          </w:p>
          <w:p w14:paraId="779D45EC" w14:textId="77777777" w:rsidR="00233B2A" w:rsidRPr="003B3684" w:rsidRDefault="00233B2A" w:rsidP="002C41C8">
            <w:pPr>
              <w:spacing w:before="40" w:after="40"/>
              <w:ind w:left="1310" w:hanging="432"/>
              <w:jc w:val="both"/>
              <w:rPr>
                <w:rFonts w:ascii="Arial" w:hAnsi="Arial" w:cs="Arial"/>
                <w:sz w:val="16"/>
                <w:szCs w:val="16"/>
                <w:lang w:eastAsia="es-MX"/>
              </w:rPr>
            </w:pPr>
            <w:r w:rsidRPr="003B3684">
              <w:rPr>
                <w:rFonts w:ascii="Arial" w:hAnsi="Arial" w:cs="Arial"/>
                <w:sz w:val="16"/>
                <w:szCs w:val="16"/>
                <w:lang w:eastAsia="es-MX"/>
              </w:rPr>
              <w:t>1.</w:t>
            </w:r>
            <w:r w:rsidRPr="003B3684">
              <w:rPr>
                <w:rFonts w:ascii="Arial" w:hAnsi="Arial" w:cs="Arial"/>
                <w:sz w:val="16"/>
                <w:szCs w:val="16"/>
                <w:lang w:eastAsia="es-MX"/>
              </w:rPr>
              <w:tab/>
              <w:t>Escritura pública a través de la cuál acrediten que se encuentran constituidos de forma legal, con el debido protocolo e inscrita en el Registro Público.</w:t>
            </w:r>
          </w:p>
          <w:p w14:paraId="6790766D" w14:textId="77777777" w:rsidR="00233B2A" w:rsidRPr="003B3684" w:rsidRDefault="00233B2A" w:rsidP="002C41C8">
            <w:pPr>
              <w:spacing w:before="40" w:after="40"/>
              <w:ind w:left="1310" w:hanging="432"/>
              <w:jc w:val="both"/>
              <w:rPr>
                <w:rFonts w:ascii="Arial" w:hAnsi="Arial" w:cs="Arial"/>
                <w:sz w:val="16"/>
                <w:szCs w:val="16"/>
                <w:lang w:eastAsia="es-MX"/>
              </w:rPr>
            </w:pPr>
            <w:r w:rsidRPr="003B3684">
              <w:rPr>
                <w:rFonts w:ascii="Arial" w:hAnsi="Arial" w:cs="Arial"/>
                <w:sz w:val="16"/>
                <w:szCs w:val="16"/>
                <w:lang w:eastAsia="es-MX"/>
              </w:rPr>
              <w:t>2.</w:t>
            </w:r>
            <w:r w:rsidRPr="003B3684">
              <w:rPr>
                <w:rFonts w:ascii="Arial" w:hAnsi="Arial" w:cs="Arial"/>
                <w:sz w:val="16"/>
                <w:szCs w:val="16"/>
                <w:lang w:eastAsia="es-MX"/>
              </w:rPr>
              <w:tab/>
              <w:t>Documento con el que acredites que el representante legal tenga relación laboral con alguna de las personas morales.</w:t>
            </w:r>
          </w:p>
          <w:p w14:paraId="2C1C3201" w14:textId="77777777" w:rsidR="00233B2A" w:rsidRPr="003B3684" w:rsidRDefault="00233B2A" w:rsidP="002C41C8">
            <w:pPr>
              <w:spacing w:before="40" w:after="40"/>
              <w:ind w:left="1310" w:hanging="432"/>
              <w:jc w:val="both"/>
              <w:rPr>
                <w:rFonts w:ascii="Arial" w:hAnsi="Arial" w:cs="Arial"/>
                <w:sz w:val="16"/>
                <w:szCs w:val="16"/>
                <w:lang w:eastAsia="es-MX"/>
              </w:rPr>
            </w:pPr>
            <w:r w:rsidRPr="003B3684">
              <w:rPr>
                <w:rFonts w:ascii="Arial" w:hAnsi="Arial" w:cs="Arial"/>
                <w:sz w:val="16"/>
                <w:szCs w:val="16"/>
                <w:lang w:eastAsia="es-MX"/>
              </w:rPr>
              <w:t>3.</w:t>
            </w:r>
            <w:r w:rsidRPr="003B3684">
              <w:rPr>
                <w:rFonts w:ascii="Arial" w:hAnsi="Arial" w:cs="Arial"/>
                <w:sz w:val="16"/>
                <w:szCs w:val="16"/>
                <w:lang w:eastAsia="es-MX"/>
              </w:rPr>
              <w:tab/>
              <w:t>Copia del comprobante de pago de la institución de que se trate, realizado mediante el formato electrónico D9 “Formulario múltiple de pago para comercio exterior”, contenido en el Anexo 1 de las RGCE, de conformidad con lo establecido en la regla 1.6.2. de las RGCE.</w:t>
            </w:r>
          </w:p>
          <w:p w14:paraId="50B7143F" w14:textId="77777777" w:rsidR="00233B2A" w:rsidRPr="003B3684" w:rsidRDefault="00233B2A" w:rsidP="002C41C8">
            <w:pPr>
              <w:spacing w:before="40" w:after="40"/>
              <w:ind w:left="1310" w:hanging="432"/>
              <w:jc w:val="both"/>
              <w:rPr>
                <w:rFonts w:ascii="Arial" w:hAnsi="Arial" w:cs="Arial"/>
                <w:sz w:val="16"/>
                <w:szCs w:val="16"/>
                <w:lang w:eastAsia="es-MX"/>
              </w:rPr>
            </w:pPr>
            <w:r w:rsidRPr="003B3684">
              <w:rPr>
                <w:rFonts w:ascii="Arial" w:hAnsi="Arial" w:cs="Arial"/>
                <w:sz w:val="16"/>
                <w:szCs w:val="16"/>
                <w:lang w:eastAsia="es-MX"/>
              </w:rPr>
              <w:tab/>
              <w:t>Podrás obtener la línea de captura, a través de</w:t>
            </w:r>
            <w:r w:rsidRPr="003B3684">
              <w:rPr>
                <w:rFonts w:ascii="Arial" w:hAnsi="Arial" w:cs="Arial"/>
                <w:b/>
                <w:sz w:val="16"/>
                <w:szCs w:val="16"/>
                <w:lang w:eastAsia="es-MX"/>
              </w:rPr>
              <w:t xml:space="preserve"> </w:t>
            </w:r>
            <w:r w:rsidRPr="003B3684">
              <w:rPr>
                <w:rFonts w:ascii="Arial" w:hAnsi="Arial" w:cs="Arial"/>
                <w:sz w:val="16"/>
                <w:szCs w:val="16"/>
                <w:lang w:eastAsia="es-MX"/>
              </w:rPr>
              <w:t>la liga siguiente:</w:t>
            </w:r>
          </w:p>
          <w:p w14:paraId="1A90A475" w14:textId="77777777" w:rsidR="00233B2A" w:rsidRPr="003B3684" w:rsidRDefault="00233B2A" w:rsidP="002C41C8">
            <w:pPr>
              <w:spacing w:before="40" w:after="40"/>
              <w:ind w:left="1310" w:hanging="432"/>
              <w:jc w:val="both"/>
              <w:rPr>
                <w:rFonts w:ascii="Arial" w:hAnsi="Arial" w:cs="Arial"/>
                <w:sz w:val="16"/>
                <w:szCs w:val="16"/>
                <w:lang w:eastAsia="es-MX"/>
              </w:rPr>
            </w:pPr>
            <w:r w:rsidRPr="003B3684">
              <w:rPr>
                <w:rFonts w:ascii="Arial" w:hAnsi="Arial" w:cs="Arial"/>
                <w:sz w:val="16"/>
                <w:szCs w:val="16"/>
                <w:lang w:eastAsia="es-MX"/>
              </w:rPr>
              <w:tab/>
            </w:r>
            <w:r w:rsidRPr="003B3684">
              <w:rPr>
                <w:rFonts w:ascii="Arial" w:hAnsi="Arial" w:cs="Arial"/>
                <w:sz w:val="16"/>
                <w:szCs w:val="16"/>
                <w:u w:val="single"/>
                <w:lang w:eastAsia="es-MX"/>
              </w:rPr>
              <w:t>https://anam.gob.mx/formulario-multiple-de-pago-de-comercio-exterior/</w:t>
            </w:r>
          </w:p>
        </w:tc>
      </w:tr>
      <w:tr w:rsidR="00233B2A" w:rsidRPr="003B3684" w14:paraId="609898FB" w14:textId="77777777" w:rsidTr="002C41C8">
        <w:trPr>
          <w:trHeight w:val="20"/>
        </w:trPr>
        <w:tc>
          <w:tcPr>
            <w:tcW w:w="5000" w:type="pct"/>
            <w:gridSpan w:val="7"/>
            <w:shd w:val="clear" w:color="auto" w:fill="FFFFFF"/>
          </w:tcPr>
          <w:p w14:paraId="753DE334" w14:textId="77777777" w:rsidR="00233B2A" w:rsidRPr="003B3684" w:rsidRDefault="00233B2A" w:rsidP="002C41C8">
            <w:pPr>
              <w:spacing w:before="36" w:after="36"/>
              <w:ind w:left="432" w:hanging="432"/>
              <w:jc w:val="both"/>
              <w:rPr>
                <w:rFonts w:ascii="Arial" w:hAnsi="Arial" w:cs="Arial"/>
                <w:b/>
                <w:sz w:val="16"/>
                <w:szCs w:val="16"/>
                <w:lang w:eastAsia="es-MX"/>
              </w:rPr>
            </w:pPr>
            <w:r w:rsidRPr="003B3684">
              <w:rPr>
                <w:rFonts w:ascii="Arial" w:hAnsi="Arial" w:cs="Arial"/>
                <w:b/>
                <w:sz w:val="16"/>
                <w:szCs w:val="16"/>
                <w:lang w:eastAsia="es-MX"/>
              </w:rPr>
              <w:t>V.</w:t>
            </w:r>
            <w:r w:rsidRPr="003B3684">
              <w:rPr>
                <w:rFonts w:ascii="Arial" w:hAnsi="Arial" w:cs="Arial"/>
                <w:b/>
                <w:sz w:val="16"/>
                <w:szCs w:val="16"/>
                <w:lang w:eastAsia="es-MX"/>
              </w:rPr>
              <w:tab/>
              <w:t>Requisitos para la revocación del representante legal acreditado:</w:t>
            </w:r>
          </w:p>
          <w:p w14:paraId="62423009" w14:textId="77777777" w:rsidR="00233B2A" w:rsidRPr="003B3684" w:rsidRDefault="00233B2A" w:rsidP="002C41C8">
            <w:pPr>
              <w:spacing w:before="36" w:after="36"/>
              <w:ind w:left="864" w:hanging="432"/>
              <w:jc w:val="both"/>
              <w:rPr>
                <w:rFonts w:ascii="Arial" w:hAnsi="Arial" w:cs="Arial"/>
                <w:sz w:val="16"/>
                <w:szCs w:val="16"/>
                <w:lang w:eastAsia="es-MX"/>
              </w:rPr>
            </w:pPr>
            <w:r w:rsidRPr="003B3684">
              <w:rPr>
                <w:rFonts w:ascii="Arial" w:hAnsi="Arial" w:cs="Arial"/>
                <w:sz w:val="16"/>
                <w:szCs w:val="16"/>
                <w:lang w:eastAsia="es-MX"/>
              </w:rPr>
              <w:t>a)</w:t>
            </w:r>
            <w:r w:rsidRPr="003B3684">
              <w:rPr>
                <w:rFonts w:ascii="Arial" w:hAnsi="Arial" w:cs="Arial"/>
                <w:sz w:val="16"/>
                <w:szCs w:val="16"/>
                <w:lang w:eastAsia="es-MX"/>
              </w:rPr>
              <w:tab/>
              <w:t>Deberás acreditar que concluyó la relación laboral existente entre el representante legal y la empresa que lo designó con alguno de los siguientes documentos:</w:t>
            </w:r>
          </w:p>
          <w:p w14:paraId="2039A3B6" w14:textId="77777777" w:rsidR="00233B2A" w:rsidRPr="003B3684" w:rsidRDefault="00233B2A" w:rsidP="002C41C8">
            <w:pPr>
              <w:spacing w:before="36" w:after="36"/>
              <w:ind w:left="1310" w:hanging="432"/>
              <w:jc w:val="both"/>
              <w:rPr>
                <w:rFonts w:ascii="Arial" w:hAnsi="Arial" w:cs="Arial"/>
                <w:sz w:val="16"/>
                <w:szCs w:val="16"/>
                <w:lang w:eastAsia="es-MX"/>
              </w:rPr>
            </w:pPr>
            <w:r w:rsidRPr="003B3684">
              <w:rPr>
                <w:rFonts w:ascii="Arial" w:hAnsi="Arial" w:cs="Arial"/>
                <w:sz w:val="16"/>
                <w:szCs w:val="16"/>
                <w:lang w:eastAsia="es-MX"/>
              </w:rPr>
              <w:t>1.</w:t>
            </w:r>
            <w:r w:rsidRPr="003B3684">
              <w:rPr>
                <w:rFonts w:ascii="Arial" w:hAnsi="Arial" w:cs="Arial"/>
                <w:sz w:val="16"/>
                <w:szCs w:val="16"/>
                <w:lang w:eastAsia="es-MX"/>
              </w:rPr>
              <w:tab/>
              <w:t>Copia certificada del instrumento público en donde conste la revocación de los poderes otorgados al representante legal.</w:t>
            </w:r>
          </w:p>
          <w:p w14:paraId="5E4A39CF" w14:textId="77777777" w:rsidR="00233B2A" w:rsidRPr="003B3684" w:rsidRDefault="00233B2A" w:rsidP="002C41C8">
            <w:pPr>
              <w:spacing w:before="36" w:after="36"/>
              <w:ind w:left="1310" w:hanging="432"/>
              <w:jc w:val="both"/>
              <w:rPr>
                <w:rFonts w:ascii="Arial" w:hAnsi="Arial" w:cs="Arial"/>
                <w:b/>
                <w:sz w:val="16"/>
                <w:szCs w:val="16"/>
                <w:lang w:eastAsia="es-MX"/>
              </w:rPr>
            </w:pPr>
            <w:r w:rsidRPr="003B3684">
              <w:rPr>
                <w:rFonts w:ascii="Arial" w:hAnsi="Arial" w:cs="Arial"/>
                <w:sz w:val="16"/>
                <w:szCs w:val="16"/>
                <w:lang w:eastAsia="es-MX"/>
              </w:rPr>
              <w:t>2.</w:t>
            </w:r>
            <w:r w:rsidRPr="003B3684">
              <w:rPr>
                <w:rFonts w:ascii="Arial" w:hAnsi="Arial" w:cs="Arial"/>
                <w:sz w:val="16"/>
                <w:szCs w:val="16"/>
                <w:lang w:eastAsia="es-MX"/>
              </w:rPr>
              <w:tab/>
              <w:t>La baja ante el IMSS.</w:t>
            </w:r>
          </w:p>
        </w:tc>
      </w:tr>
      <w:tr w:rsidR="00233B2A" w:rsidRPr="003B3684" w14:paraId="66897782" w14:textId="77777777" w:rsidTr="002C41C8">
        <w:trPr>
          <w:trHeight w:val="20"/>
        </w:trPr>
        <w:tc>
          <w:tcPr>
            <w:tcW w:w="5000" w:type="pct"/>
            <w:gridSpan w:val="7"/>
            <w:shd w:val="clear" w:color="auto" w:fill="C0C0C0"/>
          </w:tcPr>
          <w:p w14:paraId="5931CCC5" w14:textId="77777777" w:rsidR="00233B2A" w:rsidRPr="003B3684" w:rsidRDefault="00233B2A" w:rsidP="002C41C8">
            <w:pPr>
              <w:spacing w:before="36" w:after="36"/>
              <w:jc w:val="center"/>
              <w:rPr>
                <w:rFonts w:ascii="Arial" w:hAnsi="Arial" w:cs="Arial"/>
                <w:b/>
                <w:sz w:val="16"/>
                <w:szCs w:val="16"/>
                <w:lang w:eastAsia="es-MX"/>
              </w:rPr>
            </w:pPr>
            <w:r w:rsidRPr="003B3684">
              <w:rPr>
                <w:rFonts w:ascii="Arial" w:hAnsi="Arial" w:cs="Arial"/>
                <w:b/>
                <w:sz w:val="16"/>
                <w:szCs w:val="16"/>
                <w:lang w:eastAsia="es-MX"/>
              </w:rPr>
              <w:lastRenderedPageBreak/>
              <w:t>¿Con qué condiciones debo cumplir?</w:t>
            </w:r>
          </w:p>
        </w:tc>
      </w:tr>
      <w:tr w:rsidR="00233B2A" w:rsidRPr="003B3684" w14:paraId="60558D5E" w14:textId="77777777" w:rsidTr="002C41C8">
        <w:trPr>
          <w:trHeight w:val="20"/>
        </w:trPr>
        <w:tc>
          <w:tcPr>
            <w:tcW w:w="5000" w:type="pct"/>
            <w:gridSpan w:val="7"/>
            <w:shd w:val="clear" w:color="auto" w:fill="FFFFFF"/>
          </w:tcPr>
          <w:p w14:paraId="42BA9D2E" w14:textId="77777777" w:rsidR="00233B2A" w:rsidRPr="003B3684" w:rsidRDefault="00233B2A" w:rsidP="002C41C8">
            <w:pPr>
              <w:spacing w:before="36" w:after="36"/>
              <w:ind w:left="432" w:hanging="432"/>
              <w:jc w:val="both"/>
              <w:rPr>
                <w:rFonts w:ascii="Arial" w:hAnsi="Arial" w:cs="Arial"/>
                <w:sz w:val="16"/>
                <w:szCs w:val="16"/>
                <w:lang w:eastAsia="es-MX"/>
              </w:rPr>
            </w:pPr>
            <w:r w:rsidRPr="003B3684">
              <w:rPr>
                <w:rFonts w:ascii="Arial" w:hAnsi="Arial" w:cs="Arial"/>
                <w:sz w:val="16"/>
                <w:szCs w:val="16"/>
                <w:lang w:eastAsia="es-MX"/>
              </w:rPr>
              <w:t>I.</w:t>
            </w:r>
            <w:r w:rsidRPr="003B3684">
              <w:rPr>
                <w:rFonts w:ascii="Arial" w:hAnsi="Arial" w:cs="Arial"/>
                <w:sz w:val="16"/>
                <w:szCs w:val="16"/>
                <w:lang w:eastAsia="es-MX"/>
              </w:rPr>
              <w:tab/>
              <w:t>Estar inscrito y activo en el RFC.</w:t>
            </w:r>
          </w:p>
          <w:p w14:paraId="0C2CB738" w14:textId="77777777" w:rsidR="00233B2A" w:rsidRPr="003B3684" w:rsidRDefault="00233B2A" w:rsidP="002C41C8">
            <w:pPr>
              <w:spacing w:before="36" w:after="36"/>
              <w:ind w:left="432" w:hanging="432"/>
              <w:jc w:val="both"/>
              <w:rPr>
                <w:rFonts w:ascii="Arial" w:hAnsi="Arial" w:cs="Arial"/>
                <w:sz w:val="16"/>
                <w:szCs w:val="16"/>
                <w:lang w:eastAsia="es-MX"/>
              </w:rPr>
            </w:pPr>
            <w:r w:rsidRPr="003B3684">
              <w:rPr>
                <w:rFonts w:ascii="Arial" w:hAnsi="Arial" w:cs="Arial"/>
                <w:sz w:val="16"/>
                <w:szCs w:val="16"/>
                <w:lang w:eastAsia="es-MX"/>
              </w:rPr>
              <w:t>II.</w:t>
            </w:r>
            <w:r w:rsidRPr="003B3684">
              <w:rPr>
                <w:rFonts w:ascii="Arial" w:hAnsi="Arial" w:cs="Arial"/>
                <w:sz w:val="16"/>
                <w:szCs w:val="16"/>
                <w:lang w:eastAsia="es-MX"/>
              </w:rPr>
              <w:tab/>
              <w:t>Contar con e.firma vigente.</w:t>
            </w:r>
          </w:p>
          <w:p w14:paraId="2A7D9A17" w14:textId="77777777" w:rsidR="00233B2A" w:rsidRPr="003B3684" w:rsidRDefault="00233B2A" w:rsidP="002C41C8">
            <w:pPr>
              <w:spacing w:before="36" w:after="36"/>
              <w:ind w:left="432" w:hanging="432"/>
              <w:jc w:val="both"/>
              <w:rPr>
                <w:rFonts w:ascii="Arial" w:hAnsi="Arial" w:cs="Arial"/>
                <w:sz w:val="16"/>
                <w:szCs w:val="16"/>
                <w:lang w:eastAsia="es-MX"/>
              </w:rPr>
            </w:pPr>
            <w:r w:rsidRPr="003B3684">
              <w:rPr>
                <w:rFonts w:ascii="Arial" w:hAnsi="Arial" w:cs="Arial"/>
                <w:sz w:val="16"/>
                <w:szCs w:val="16"/>
                <w:lang w:eastAsia="es-MX"/>
              </w:rPr>
              <w:t>III.</w:t>
            </w:r>
            <w:r w:rsidRPr="003B3684">
              <w:rPr>
                <w:rFonts w:ascii="Arial" w:hAnsi="Arial" w:cs="Arial"/>
                <w:sz w:val="16"/>
                <w:szCs w:val="16"/>
                <w:lang w:eastAsia="es-MX"/>
              </w:rPr>
              <w:tab/>
              <w:t>Estar al corriente en el cumplimiento de tus obligaciones fiscales.</w:t>
            </w:r>
          </w:p>
          <w:p w14:paraId="2F8D276B" w14:textId="77777777" w:rsidR="00233B2A" w:rsidRPr="003B3684" w:rsidRDefault="00233B2A" w:rsidP="002C41C8">
            <w:pPr>
              <w:spacing w:before="36" w:after="36"/>
              <w:ind w:left="432" w:hanging="432"/>
              <w:jc w:val="both"/>
              <w:rPr>
                <w:rFonts w:ascii="Arial" w:hAnsi="Arial" w:cs="Arial"/>
                <w:sz w:val="16"/>
                <w:szCs w:val="16"/>
                <w:lang w:eastAsia="es-MX"/>
              </w:rPr>
            </w:pPr>
            <w:r w:rsidRPr="003B3684">
              <w:rPr>
                <w:rFonts w:ascii="Arial" w:hAnsi="Arial" w:cs="Arial"/>
                <w:sz w:val="16"/>
                <w:szCs w:val="16"/>
                <w:lang w:eastAsia="es-MX"/>
              </w:rPr>
              <w:t>IV.</w:t>
            </w:r>
            <w:r w:rsidRPr="003B3684">
              <w:rPr>
                <w:rFonts w:ascii="Arial" w:hAnsi="Arial" w:cs="Arial"/>
                <w:sz w:val="16"/>
                <w:szCs w:val="16"/>
                <w:lang w:eastAsia="es-MX"/>
              </w:rPr>
              <w:tab/>
              <w:t>Las personas morales deben estar constituidas conforme a las leyes mexicanas.</w:t>
            </w:r>
          </w:p>
          <w:p w14:paraId="552DFD26" w14:textId="77777777" w:rsidR="00233B2A" w:rsidRPr="003B3684" w:rsidRDefault="00233B2A" w:rsidP="002C41C8">
            <w:pPr>
              <w:spacing w:before="36" w:after="36"/>
              <w:jc w:val="both"/>
              <w:rPr>
                <w:rFonts w:ascii="Arial" w:hAnsi="Arial" w:cs="Arial"/>
                <w:sz w:val="16"/>
                <w:szCs w:val="16"/>
                <w:lang w:eastAsia="es-MX"/>
              </w:rPr>
            </w:pPr>
            <w:r w:rsidRPr="003B3684">
              <w:rPr>
                <w:rFonts w:ascii="Arial" w:hAnsi="Arial" w:cs="Arial"/>
                <w:sz w:val="16"/>
                <w:szCs w:val="16"/>
                <w:lang w:eastAsia="es-MX"/>
              </w:rPr>
              <w:t>Las condiciones de las fracciones I y III aplican a la empresa solicitante, a su representante legal y a los auxiliares; la condición de la fracción II aplica a la empresa y a su representante legal.</w:t>
            </w:r>
          </w:p>
        </w:tc>
      </w:tr>
      <w:tr w:rsidR="00233B2A" w:rsidRPr="003B3684" w14:paraId="76EA7357" w14:textId="77777777" w:rsidTr="002C41C8">
        <w:trPr>
          <w:trHeight w:val="20"/>
        </w:trPr>
        <w:tc>
          <w:tcPr>
            <w:tcW w:w="5000" w:type="pct"/>
            <w:gridSpan w:val="7"/>
            <w:shd w:val="clear" w:color="auto" w:fill="A6A6A6"/>
          </w:tcPr>
          <w:p w14:paraId="4D1D44EF" w14:textId="77777777" w:rsidR="00233B2A" w:rsidRPr="003B3684" w:rsidRDefault="00233B2A" w:rsidP="002C41C8">
            <w:pPr>
              <w:spacing w:before="36" w:after="36"/>
              <w:jc w:val="center"/>
              <w:rPr>
                <w:rFonts w:ascii="Arial" w:hAnsi="Arial" w:cs="Arial"/>
                <w:b/>
                <w:sz w:val="16"/>
                <w:szCs w:val="16"/>
                <w:lang w:eastAsia="es-MX"/>
              </w:rPr>
            </w:pPr>
            <w:r w:rsidRPr="003B3684">
              <w:rPr>
                <w:rFonts w:ascii="Arial" w:hAnsi="Arial" w:cs="Arial"/>
                <w:b/>
                <w:sz w:val="16"/>
                <w:szCs w:val="16"/>
                <w:lang w:eastAsia="es-MX"/>
              </w:rPr>
              <w:t>SEGUIMIENTO Y RESOLUCIÓN DEL TRÁMITE O SERVICIO</w:t>
            </w:r>
          </w:p>
        </w:tc>
      </w:tr>
      <w:tr w:rsidR="00233B2A" w:rsidRPr="003B3684" w14:paraId="4F201CA0" w14:textId="77777777" w:rsidTr="002C41C8">
        <w:trPr>
          <w:trHeight w:val="20"/>
        </w:trPr>
        <w:tc>
          <w:tcPr>
            <w:tcW w:w="2502" w:type="pct"/>
            <w:gridSpan w:val="4"/>
            <w:shd w:val="clear" w:color="auto" w:fill="C0C0C0"/>
          </w:tcPr>
          <w:p w14:paraId="1B57CDBD" w14:textId="77777777" w:rsidR="00233B2A" w:rsidRPr="003B3684" w:rsidRDefault="00233B2A" w:rsidP="002C41C8">
            <w:pPr>
              <w:spacing w:before="36" w:after="36"/>
              <w:jc w:val="both"/>
              <w:rPr>
                <w:rFonts w:ascii="Arial" w:hAnsi="Arial" w:cs="Arial"/>
                <w:b/>
                <w:sz w:val="16"/>
                <w:szCs w:val="16"/>
                <w:lang w:eastAsia="es-MX"/>
              </w:rPr>
            </w:pPr>
            <w:r w:rsidRPr="003B3684">
              <w:rPr>
                <w:rFonts w:ascii="Arial" w:hAnsi="Arial" w:cs="Arial"/>
                <w:b/>
                <w:sz w:val="16"/>
                <w:szCs w:val="16"/>
                <w:lang w:eastAsia="es-MX"/>
              </w:rPr>
              <w:t>¿Cómo puedo dar seguimiento al Trámite o Servicio?</w:t>
            </w:r>
          </w:p>
        </w:tc>
        <w:tc>
          <w:tcPr>
            <w:tcW w:w="2498" w:type="pct"/>
            <w:gridSpan w:val="3"/>
            <w:shd w:val="clear" w:color="auto" w:fill="C0C0C0"/>
          </w:tcPr>
          <w:p w14:paraId="127C8C54" w14:textId="77777777" w:rsidR="00233B2A" w:rsidRPr="003B3684" w:rsidRDefault="00233B2A" w:rsidP="002C41C8">
            <w:pPr>
              <w:spacing w:before="36" w:after="36"/>
              <w:jc w:val="both"/>
              <w:rPr>
                <w:rFonts w:ascii="Arial" w:hAnsi="Arial" w:cs="Arial"/>
                <w:b/>
                <w:sz w:val="16"/>
                <w:szCs w:val="16"/>
                <w:lang w:eastAsia="es-MX"/>
              </w:rPr>
            </w:pPr>
            <w:r w:rsidRPr="003B3684">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3B3684">
              <w:rPr>
                <w:rFonts w:ascii="Arial" w:hAnsi="Arial" w:cs="Arial"/>
                <w:b/>
                <w:sz w:val="16"/>
                <w:szCs w:val="16"/>
                <w:lang w:eastAsia="es-MX"/>
              </w:rPr>
              <w:t>o Servicio?</w:t>
            </w:r>
          </w:p>
        </w:tc>
      </w:tr>
      <w:tr w:rsidR="00233B2A" w:rsidRPr="003B3684" w14:paraId="1B934038" w14:textId="77777777" w:rsidTr="002C41C8">
        <w:trPr>
          <w:trHeight w:val="20"/>
        </w:trPr>
        <w:tc>
          <w:tcPr>
            <w:tcW w:w="2502" w:type="pct"/>
            <w:gridSpan w:val="4"/>
          </w:tcPr>
          <w:p w14:paraId="1DF7031D" w14:textId="77777777" w:rsidR="00233B2A" w:rsidRPr="003B3684" w:rsidRDefault="00233B2A" w:rsidP="002C41C8">
            <w:pPr>
              <w:spacing w:before="36" w:after="36"/>
              <w:jc w:val="both"/>
              <w:rPr>
                <w:rFonts w:ascii="Arial" w:hAnsi="Arial" w:cs="Arial"/>
                <w:sz w:val="16"/>
                <w:szCs w:val="16"/>
                <w:lang w:eastAsia="es-MX"/>
              </w:rPr>
            </w:pPr>
            <w:r w:rsidRPr="003B3684">
              <w:rPr>
                <w:rFonts w:ascii="Arial" w:hAnsi="Arial" w:cs="Arial"/>
                <w:sz w:val="16"/>
                <w:szCs w:val="16"/>
                <w:lang w:eastAsia="es-MX"/>
              </w:rPr>
              <w:t>No aplica.</w:t>
            </w:r>
          </w:p>
        </w:tc>
        <w:tc>
          <w:tcPr>
            <w:tcW w:w="2498" w:type="pct"/>
            <w:gridSpan w:val="3"/>
          </w:tcPr>
          <w:p w14:paraId="283F32F9" w14:textId="77777777" w:rsidR="00233B2A" w:rsidRPr="003B3684" w:rsidRDefault="00233B2A" w:rsidP="002C41C8">
            <w:pPr>
              <w:spacing w:before="36" w:after="36"/>
              <w:jc w:val="both"/>
              <w:rPr>
                <w:rFonts w:ascii="Arial" w:hAnsi="Arial" w:cs="Arial"/>
                <w:sz w:val="16"/>
                <w:szCs w:val="16"/>
                <w:lang w:eastAsia="es-MX"/>
              </w:rPr>
            </w:pPr>
            <w:r w:rsidRPr="003B3684">
              <w:rPr>
                <w:rFonts w:ascii="Arial" w:hAnsi="Arial" w:cs="Arial"/>
                <w:sz w:val="16"/>
                <w:szCs w:val="16"/>
                <w:lang w:eastAsia="es-MX"/>
              </w:rPr>
              <w:t>No.</w:t>
            </w:r>
          </w:p>
        </w:tc>
      </w:tr>
      <w:tr w:rsidR="00233B2A" w:rsidRPr="003B3684" w14:paraId="30BAFDD9" w14:textId="77777777" w:rsidTr="002C41C8">
        <w:trPr>
          <w:trHeight w:val="20"/>
        </w:trPr>
        <w:tc>
          <w:tcPr>
            <w:tcW w:w="5000" w:type="pct"/>
            <w:gridSpan w:val="7"/>
            <w:shd w:val="clear" w:color="auto" w:fill="A6A6A6"/>
          </w:tcPr>
          <w:p w14:paraId="7B135BF0" w14:textId="77777777" w:rsidR="00233B2A" w:rsidRPr="003B3684" w:rsidRDefault="00233B2A" w:rsidP="002C41C8">
            <w:pPr>
              <w:spacing w:before="36" w:after="36"/>
              <w:jc w:val="center"/>
              <w:rPr>
                <w:rFonts w:ascii="Arial" w:hAnsi="Arial" w:cs="Arial"/>
                <w:b/>
                <w:sz w:val="16"/>
                <w:szCs w:val="16"/>
                <w:lang w:eastAsia="es-MX"/>
              </w:rPr>
            </w:pPr>
            <w:r w:rsidRPr="003B3684">
              <w:rPr>
                <w:rFonts w:ascii="Arial" w:hAnsi="Arial" w:cs="Arial"/>
                <w:b/>
                <w:sz w:val="16"/>
                <w:szCs w:val="16"/>
                <w:lang w:eastAsia="es-MX"/>
              </w:rPr>
              <w:t>Resolución del Trámite o Servicio</w:t>
            </w:r>
          </w:p>
        </w:tc>
      </w:tr>
      <w:tr w:rsidR="00233B2A" w:rsidRPr="003B3684" w14:paraId="51892E54" w14:textId="77777777" w:rsidTr="002C41C8">
        <w:trPr>
          <w:trHeight w:val="20"/>
        </w:trPr>
        <w:tc>
          <w:tcPr>
            <w:tcW w:w="5000" w:type="pct"/>
            <w:gridSpan w:val="7"/>
          </w:tcPr>
          <w:p w14:paraId="10A94AD2" w14:textId="77777777" w:rsidR="00233B2A" w:rsidRPr="003B3684" w:rsidRDefault="00233B2A" w:rsidP="002C41C8">
            <w:pPr>
              <w:spacing w:before="36" w:after="36"/>
              <w:ind w:left="432" w:hanging="432"/>
              <w:jc w:val="both"/>
              <w:rPr>
                <w:rFonts w:ascii="Arial" w:hAnsi="Arial" w:cs="Arial"/>
                <w:sz w:val="16"/>
                <w:szCs w:val="16"/>
                <w:lang w:eastAsia="es-MX"/>
              </w:rPr>
            </w:pPr>
            <w:r w:rsidRPr="003B3684">
              <w:rPr>
                <w:rFonts w:ascii="Arial" w:hAnsi="Arial" w:cs="Arial"/>
                <w:sz w:val="16"/>
                <w:szCs w:val="16"/>
                <w:lang w:eastAsia="es-MX"/>
              </w:rPr>
              <w:t>I.</w:t>
            </w:r>
            <w:r w:rsidRPr="003B3684">
              <w:rPr>
                <w:rFonts w:ascii="Arial" w:hAnsi="Arial" w:cs="Arial"/>
                <w:noProof/>
                <w:sz w:val="16"/>
                <w:szCs w:val="16"/>
                <w:lang w:eastAsia="es-MX"/>
              </w:rPr>
              <w:tab/>
            </w:r>
            <w:r w:rsidRPr="003B3684">
              <w:rPr>
                <w:rFonts w:ascii="Arial" w:hAnsi="Arial" w:cs="Arial"/>
                <w:sz w:val="16"/>
                <w:szCs w:val="16"/>
                <w:lang w:eastAsia="es-MX"/>
              </w:rPr>
              <w:t>La resolución de la solicitud se te notificará en las formas señaladas en los artículos 134, fracciones I y III y 136 del CFF, según corresponda.</w:t>
            </w:r>
          </w:p>
          <w:p w14:paraId="49A81DB9" w14:textId="77777777" w:rsidR="00233B2A" w:rsidRPr="003B3684" w:rsidRDefault="00233B2A" w:rsidP="002C41C8">
            <w:pPr>
              <w:spacing w:before="36" w:after="36"/>
              <w:ind w:left="432" w:hanging="432"/>
              <w:jc w:val="both"/>
              <w:rPr>
                <w:rFonts w:ascii="Arial" w:hAnsi="Arial" w:cs="Arial"/>
                <w:b/>
                <w:sz w:val="16"/>
                <w:szCs w:val="16"/>
                <w:lang w:eastAsia="es-MX"/>
              </w:rPr>
            </w:pPr>
            <w:r w:rsidRPr="003B3684">
              <w:rPr>
                <w:rFonts w:ascii="Arial" w:hAnsi="Arial" w:cs="Arial"/>
                <w:sz w:val="16"/>
                <w:szCs w:val="16"/>
                <w:lang w:eastAsia="es-MX"/>
              </w:rPr>
              <w:t>II.</w:t>
            </w:r>
            <w:r w:rsidRPr="003B3684">
              <w:rPr>
                <w:rFonts w:ascii="Arial" w:hAnsi="Arial" w:cs="Arial"/>
                <w:noProof/>
                <w:sz w:val="16"/>
                <w:szCs w:val="16"/>
                <w:lang w:eastAsia="es-MX"/>
              </w:rPr>
              <w:tab/>
            </w:r>
            <w:r w:rsidRPr="003B3684">
              <w:rPr>
                <w:rFonts w:ascii="Arial" w:hAnsi="Arial" w:cs="Arial"/>
                <w:sz w:val="16"/>
                <w:szCs w:val="16"/>
                <w:lang w:eastAsia="es-MX"/>
              </w:rPr>
              <w:t>Transcurrido el plazo de tres meses sin que se te notifique la resolución, podrás considerar que la autoridad resolvió negativamente.</w:t>
            </w:r>
          </w:p>
        </w:tc>
      </w:tr>
      <w:tr w:rsidR="00233B2A" w:rsidRPr="003B3684" w14:paraId="545A4E87" w14:textId="77777777" w:rsidTr="002C41C8">
        <w:trPr>
          <w:trHeight w:val="20"/>
        </w:trPr>
        <w:tc>
          <w:tcPr>
            <w:tcW w:w="1747" w:type="pct"/>
            <w:gridSpan w:val="2"/>
            <w:shd w:val="clear" w:color="auto" w:fill="C0C0C0"/>
          </w:tcPr>
          <w:p w14:paraId="16C32A7B" w14:textId="77777777" w:rsidR="00233B2A" w:rsidRPr="003B3684" w:rsidRDefault="00233B2A" w:rsidP="002C41C8">
            <w:pPr>
              <w:spacing w:before="36" w:after="36"/>
              <w:jc w:val="both"/>
              <w:rPr>
                <w:rFonts w:ascii="Arial" w:hAnsi="Arial" w:cs="Arial"/>
                <w:b/>
                <w:sz w:val="16"/>
                <w:szCs w:val="16"/>
                <w:lang w:eastAsia="es-MX"/>
              </w:rPr>
            </w:pPr>
            <w:r w:rsidRPr="003B3684">
              <w:rPr>
                <w:rFonts w:ascii="Arial" w:hAnsi="Arial" w:cs="Arial"/>
                <w:b/>
                <w:sz w:val="16"/>
                <w:szCs w:val="16"/>
                <w:lang w:eastAsia="es-MX"/>
              </w:rPr>
              <w:t>Plazo máximo para que la ANAM resuelva el Trámite o Servicio</w:t>
            </w:r>
          </w:p>
        </w:tc>
        <w:tc>
          <w:tcPr>
            <w:tcW w:w="1752" w:type="pct"/>
            <w:gridSpan w:val="3"/>
            <w:shd w:val="clear" w:color="auto" w:fill="C0C0C0"/>
          </w:tcPr>
          <w:p w14:paraId="58415B9E" w14:textId="77777777" w:rsidR="00233B2A" w:rsidRPr="003B3684" w:rsidRDefault="00233B2A" w:rsidP="002C41C8">
            <w:pPr>
              <w:spacing w:before="36" w:after="36"/>
              <w:jc w:val="both"/>
              <w:rPr>
                <w:rFonts w:ascii="Arial" w:hAnsi="Arial" w:cs="Arial"/>
                <w:b/>
                <w:sz w:val="16"/>
                <w:szCs w:val="16"/>
                <w:lang w:eastAsia="es-MX"/>
              </w:rPr>
            </w:pPr>
            <w:r w:rsidRPr="003B3684">
              <w:rPr>
                <w:rFonts w:ascii="Arial" w:hAnsi="Arial" w:cs="Arial"/>
                <w:b/>
                <w:sz w:val="16"/>
                <w:szCs w:val="16"/>
                <w:lang w:eastAsia="es-MX"/>
              </w:rPr>
              <w:t>Plazo máximo para que la ANAM solicite información adicional</w:t>
            </w:r>
          </w:p>
        </w:tc>
        <w:tc>
          <w:tcPr>
            <w:tcW w:w="1501" w:type="pct"/>
            <w:gridSpan w:val="2"/>
            <w:shd w:val="clear" w:color="auto" w:fill="C0C0C0"/>
          </w:tcPr>
          <w:p w14:paraId="5E64994F" w14:textId="77777777" w:rsidR="00233B2A" w:rsidRPr="003B3684" w:rsidRDefault="00233B2A" w:rsidP="002C41C8">
            <w:pPr>
              <w:spacing w:before="36" w:after="36"/>
              <w:jc w:val="both"/>
              <w:rPr>
                <w:rFonts w:ascii="Arial" w:hAnsi="Arial" w:cs="Arial"/>
                <w:b/>
                <w:sz w:val="16"/>
                <w:szCs w:val="16"/>
                <w:lang w:eastAsia="es-MX"/>
              </w:rPr>
            </w:pPr>
            <w:r w:rsidRPr="003B3684">
              <w:rPr>
                <w:rFonts w:ascii="Arial" w:hAnsi="Arial" w:cs="Arial"/>
                <w:b/>
                <w:sz w:val="16"/>
                <w:szCs w:val="16"/>
                <w:lang w:eastAsia="es-MX"/>
              </w:rPr>
              <w:t>Plazo máximo para cumplir con la información solicitada</w:t>
            </w:r>
          </w:p>
        </w:tc>
      </w:tr>
      <w:tr w:rsidR="00233B2A" w:rsidRPr="003B3684" w14:paraId="51A68EA4" w14:textId="77777777" w:rsidTr="002C41C8">
        <w:trPr>
          <w:trHeight w:val="20"/>
        </w:trPr>
        <w:tc>
          <w:tcPr>
            <w:tcW w:w="1747" w:type="pct"/>
            <w:gridSpan w:val="2"/>
          </w:tcPr>
          <w:p w14:paraId="2783814A" w14:textId="77777777" w:rsidR="00233B2A" w:rsidRPr="003B3684" w:rsidRDefault="00233B2A" w:rsidP="002C41C8">
            <w:pPr>
              <w:spacing w:before="36" w:after="36"/>
              <w:jc w:val="both"/>
              <w:rPr>
                <w:rFonts w:ascii="Arial" w:hAnsi="Arial" w:cs="Arial"/>
                <w:sz w:val="16"/>
                <w:szCs w:val="16"/>
                <w:lang w:eastAsia="es-MX"/>
              </w:rPr>
            </w:pPr>
            <w:r w:rsidRPr="003B3684">
              <w:rPr>
                <w:rFonts w:ascii="Arial" w:hAnsi="Arial" w:cs="Arial"/>
                <w:sz w:val="16"/>
                <w:szCs w:val="16"/>
                <w:lang w:eastAsia="es-MX"/>
              </w:rPr>
              <w:t>Tres meses.</w:t>
            </w:r>
          </w:p>
        </w:tc>
        <w:tc>
          <w:tcPr>
            <w:tcW w:w="1752" w:type="pct"/>
            <w:gridSpan w:val="3"/>
          </w:tcPr>
          <w:p w14:paraId="7B03AB1A" w14:textId="77777777" w:rsidR="00233B2A" w:rsidRPr="003B3684" w:rsidRDefault="00233B2A" w:rsidP="002C41C8">
            <w:pPr>
              <w:spacing w:before="36" w:after="36"/>
              <w:jc w:val="both"/>
              <w:rPr>
                <w:rFonts w:ascii="Arial" w:hAnsi="Arial" w:cs="Arial"/>
                <w:sz w:val="16"/>
                <w:szCs w:val="16"/>
                <w:lang w:eastAsia="es-MX"/>
              </w:rPr>
            </w:pPr>
            <w:r w:rsidRPr="003B3684">
              <w:rPr>
                <w:rFonts w:ascii="Arial" w:hAnsi="Arial" w:cs="Arial"/>
                <w:sz w:val="16"/>
                <w:szCs w:val="16"/>
                <w:lang w:eastAsia="es-MX"/>
              </w:rPr>
              <w:t>Diez</w:t>
            </w:r>
            <w:r w:rsidRPr="003B3684" w:rsidDel="00116A0F">
              <w:rPr>
                <w:rFonts w:ascii="Arial" w:hAnsi="Arial" w:cs="Arial"/>
                <w:sz w:val="16"/>
                <w:szCs w:val="16"/>
                <w:lang w:eastAsia="es-MX"/>
              </w:rPr>
              <w:t xml:space="preserve"> </w:t>
            </w:r>
            <w:r w:rsidRPr="003B3684">
              <w:rPr>
                <w:rFonts w:ascii="Arial" w:hAnsi="Arial" w:cs="Arial"/>
                <w:sz w:val="16"/>
                <w:szCs w:val="16"/>
                <w:lang w:eastAsia="es-MX"/>
              </w:rPr>
              <w:t>días.</w:t>
            </w:r>
          </w:p>
        </w:tc>
        <w:tc>
          <w:tcPr>
            <w:tcW w:w="1501" w:type="pct"/>
            <w:gridSpan w:val="2"/>
          </w:tcPr>
          <w:p w14:paraId="56C7FFA0" w14:textId="77777777" w:rsidR="00233B2A" w:rsidRPr="003B3684" w:rsidRDefault="00233B2A" w:rsidP="002C41C8">
            <w:pPr>
              <w:spacing w:before="36" w:after="36"/>
              <w:jc w:val="both"/>
              <w:rPr>
                <w:rFonts w:ascii="Arial" w:hAnsi="Arial" w:cs="Arial"/>
                <w:sz w:val="16"/>
                <w:szCs w:val="16"/>
                <w:lang w:eastAsia="es-MX"/>
              </w:rPr>
            </w:pPr>
            <w:r w:rsidRPr="003B3684">
              <w:rPr>
                <w:rFonts w:ascii="Arial" w:hAnsi="Arial" w:cs="Arial"/>
                <w:sz w:val="16"/>
                <w:szCs w:val="16"/>
                <w:lang w:eastAsia="es-MX"/>
              </w:rPr>
              <w:t>Diez</w:t>
            </w:r>
            <w:r w:rsidRPr="003B3684" w:rsidDel="00116A0F">
              <w:rPr>
                <w:rFonts w:ascii="Arial" w:hAnsi="Arial" w:cs="Arial"/>
                <w:sz w:val="16"/>
                <w:szCs w:val="16"/>
                <w:lang w:eastAsia="es-MX"/>
              </w:rPr>
              <w:t xml:space="preserve"> </w:t>
            </w:r>
            <w:r w:rsidRPr="003B3684">
              <w:rPr>
                <w:rFonts w:ascii="Arial" w:hAnsi="Arial" w:cs="Arial"/>
                <w:sz w:val="16"/>
                <w:szCs w:val="16"/>
                <w:lang w:eastAsia="es-MX"/>
              </w:rPr>
              <w:t>días.</w:t>
            </w:r>
          </w:p>
        </w:tc>
      </w:tr>
      <w:tr w:rsidR="00233B2A" w:rsidRPr="003B3684" w14:paraId="2F268693" w14:textId="77777777" w:rsidTr="002C41C8">
        <w:trPr>
          <w:trHeight w:val="20"/>
        </w:trPr>
        <w:tc>
          <w:tcPr>
            <w:tcW w:w="2502" w:type="pct"/>
            <w:gridSpan w:val="4"/>
            <w:shd w:val="clear" w:color="auto" w:fill="C0C0C0"/>
          </w:tcPr>
          <w:p w14:paraId="7DBB0A88" w14:textId="77777777" w:rsidR="00233B2A" w:rsidRPr="003B3684" w:rsidRDefault="00233B2A" w:rsidP="002C41C8">
            <w:pPr>
              <w:spacing w:before="36" w:after="36"/>
              <w:jc w:val="both"/>
              <w:rPr>
                <w:rFonts w:ascii="Arial" w:hAnsi="Arial" w:cs="Arial"/>
                <w:b/>
                <w:sz w:val="16"/>
                <w:szCs w:val="16"/>
                <w:lang w:eastAsia="es-MX"/>
              </w:rPr>
            </w:pPr>
            <w:r w:rsidRPr="003B3684">
              <w:rPr>
                <w:rFonts w:ascii="Arial" w:hAnsi="Arial" w:cs="Arial"/>
                <w:b/>
                <w:sz w:val="16"/>
                <w:szCs w:val="16"/>
                <w:lang w:eastAsia="es-MX"/>
              </w:rPr>
              <w:t>¿Qué documento obtengo al finalizar el Trámite o Servicio?</w:t>
            </w:r>
          </w:p>
        </w:tc>
        <w:tc>
          <w:tcPr>
            <w:tcW w:w="2498" w:type="pct"/>
            <w:gridSpan w:val="3"/>
            <w:shd w:val="clear" w:color="auto" w:fill="C0C0C0"/>
          </w:tcPr>
          <w:p w14:paraId="0B900543" w14:textId="77777777" w:rsidR="00233B2A" w:rsidRPr="003B3684" w:rsidRDefault="00233B2A" w:rsidP="002C41C8">
            <w:pPr>
              <w:spacing w:before="36" w:after="36"/>
              <w:jc w:val="center"/>
              <w:rPr>
                <w:rFonts w:ascii="Arial" w:hAnsi="Arial" w:cs="Arial"/>
                <w:b/>
                <w:sz w:val="16"/>
                <w:szCs w:val="16"/>
                <w:lang w:eastAsia="es-MX"/>
              </w:rPr>
            </w:pPr>
            <w:r w:rsidRPr="003B3684">
              <w:rPr>
                <w:rFonts w:ascii="Arial" w:hAnsi="Arial" w:cs="Arial"/>
                <w:b/>
                <w:sz w:val="16"/>
                <w:szCs w:val="16"/>
                <w:lang w:eastAsia="es-MX"/>
              </w:rPr>
              <w:t>¿Cuál es la vigencia del Trámite o Servicio?</w:t>
            </w:r>
          </w:p>
        </w:tc>
      </w:tr>
      <w:tr w:rsidR="00233B2A" w:rsidRPr="003B3684" w14:paraId="78F9D773" w14:textId="77777777" w:rsidTr="002C41C8">
        <w:trPr>
          <w:trHeight w:val="20"/>
        </w:trPr>
        <w:tc>
          <w:tcPr>
            <w:tcW w:w="2502" w:type="pct"/>
            <w:gridSpan w:val="4"/>
          </w:tcPr>
          <w:p w14:paraId="740587D2" w14:textId="77777777" w:rsidR="00233B2A" w:rsidRPr="003B3684" w:rsidRDefault="00233B2A" w:rsidP="002C41C8">
            <w:pPr>
              <w:spacing w:before="36" w:after="36"/>
              <w:jc w:val="both"/>
              <w:rPr>
                <w:rFonts w:ascii="Arial" w:hAnsi="Arial" w:cs="Arial"/>
                <w:sz w:val="16"/>
                <w:szCs w:val="16"/>
                <w:lang w:eastAsia="es-MX"/>
              </w:rPr>
            </w:pPr>
            <w:r w:rsidRPr="003B3684">
              <w:rPr>
                <w:rFonts w:ascii="Arial" w:hAnsi="Arial" w:cs="Arial"/>
                <w:sz w:val="16"/>
                <w:szCs w:val="16"/>
                <w:lang w:eastAsia="es-MX"/>
              </w:rPr>
              <w:t>Oficio de respuesta.</w:t>
            </w:r>
          </w:p>
        </w:tc>
        <w:tc>
          <w:tcPr>
            <w:tcW w:w="2498" w:type="pct"/>
            <w:gridSpan w:val="3"/>
          </w:tcPr>
          <w:p w14:paraId="13387C00" w14:textId="77777777" w:rsidR="00233B2A" w:rsidRPr="003B3684" w:rsidRDefault="00233B2A" w:rsidP="002C41C8">
            <w:pPr>
              <w:spacing w:before="36" w:after="36"/>
              <w:jc w:val="both"/>
              <w:rPr>
                <w:rFonts w:ascii="Arial" w:hAnsi="Arial" w:cs="Arial"/>
                <w:sz w:val="16"/>
                <w:szCs w:val="16"/>
                <w:lang w:eastAsia="es-MX"/>
              </w:rPr>
            </w:pPr>
            <w:r w:rsidRPr="003B3684">
              <w:rPr>
                <w:rFonts w:ascii="Arial" w:hAnsi="Arial" w:cs="Arial"/>
                <w:sz w:val="16"/>
                <w:szCs w:val="16"/>
                <w:lang w:eastAsia="es-MX"/>
              </w:rPr>
              <w:t xml:space="preserve">No aplica. </w:t>
            </w:r>
          </w:p>
        </w:tc>
      </w:tr>
      <w:tr w:rsidR="00233B2A" w:rsidRPr="003B3684" w14:paraId="4A5352D3" w14:textId="77777777" w:rsidTr="002C41C8">
        <w:trPr>
          <w:trHeight w:val="20"/>
        </w:trPr>
        <w:tc>
          <w:tcPr>
            <w:tcW w:w="5000" w:type="pct"/>
            <w:gridSpan w:val="7"/>
            <w:shd w:val="clear" w:color="auto" w:fill="A6A6A6"/>
          </w:tcPr>
          <w:p w14:paraId="23CB539C" w14:textId="77777777" w:rsidR="00233B2A" w:rsidRPr="003B3684" w:rsidRDefault="00233B2A" w:rsidP="002C41C8">
            <w:pPr>
              <w:spacing w:before="36" w:after="36"/>
              <w:jc w:val="center"/>
              <w:rPr>
                <w:rFonts w:ascii="Arial" w:hAnsi="Arial" w:cs="Arial"/>
                <w:b/>
                <w:sz w:val="16"/>
                <w:szCs w:val="16"/>
                <w:lang w:eastAsia="es-MX"/>
              </w:rPr>
            </w:pPr>
            <w:r w:rsidRPr="003B3684">
              <w:rPr>
                <w:rFonts w:ascii="Arial" w:hAnsi="Arial" w:cs="Arial"/>
                <w:b/>
                <w:sz w:val="16"/>
                <w:szCs w:val="16"/>
                <w:lang w:eastAsia="es-MX"/>
              </w:rPr>
              <w:t>CANALES DE ATENCIÓN</w:t>
            </w:r>
          </w:p>
        </w:tc>
      </w:tr>
      <w:tr w:rsidR="00233B2A" w:rsidRPr="003B3684" w14:paraId="6A88137D" w14:textId="77777777" w:rsidTr="002C41C8">
        <w:trPr>
          <w:trHeight w:val="20"/>
        </w:trPr>
        <w:tc>
          <w:tcPr>
            <w:tcW w:w="2502" w:type="pct"/>
            <w:gridSpan w:val="4"/>
            <w:shd w:val="clear" w:color="auto" w:fill="C0C0C0"/>
          </w:tcPr>
          <w:p w14:paraId="799D499B" w14:textId="77777777" w:rsidR="00233B2A" w:rsidRPr="003B3684" w:rsidRDefault="00233B2A" w:rsidP="002C41C8">
            <w:pPr>
              <w:spacing w:before="36" w:after="36"/>
              <w:jc w:val="center"/>
              <w:rPr>
                <w:rFonts w:ascii="Arial" w:hAnsi="Arial" w:cs="Arial"/>
                <w:b/>
                <w:sz w:val="16"/>
                <w:szCs w:val="16"/>
                <w:lang w:eastAsia="es-MX"/>
              </w:rPr>
            </w:pPr>
            <w:r w:rsidRPr="003B3684">
              <w:rPr>
                <w:rFonts w:ascii="Arial" w:hAnsi="Arial" w:cs="Arial"/>
                <w:b/>
                <w:sz w:val="16"/>
                <w:szCs w:val="16"/>
                <w:lang w:eastAsia="es-MX"/>
              </w:rPr>
              <w:t>Consultas y dudas</w:t>
            </w:r>
          </w:p>
        </w:tc>
        <w:tc>
          <w:tcPr>
            <w:tcW w:w="2498" w:type="pct"/>
            <w:gridSpan w:val="3"/>
            <w:shd w:val="clear" w:color="auto" w:fill="C0C0C0"/>
          </w:tcPr>
          <w:p w14:paraId="221DC129" w14:textId="77777777" w:rsidR="00233B2A" w:rsidRPr="003B3684" w:rsidRDefault="00233B2A" w:rsidP="002C41C8">
            <w:pPr>
              <w:spacing w:before="36" w:after="36"/>
              <w:jc w:val="center"/>
              <w:rPr>
                <w:rFonts w:ascii="Arial" w:hAnsi="Arial" w:cs="Arial"/>
                <w:b/>
                <w:sz w:val="16"/>
                <w:szCs w:val="16"/>
                <w:lang w:eastAsia="es-MX"/>
              </w:rPr>
            </w:pPr>
            <w:r w:rsidRPr="003B3684">
              <w:rPr>
                <w:rFonts w:ascii="Arial" w:hAnsi="Arial" w:cs="Arial"/>
                <w:b/>
                <w:sz w:val="16"/>
                <w:szCs w:val="16"/>
                <w:lang w:eastAsia="es-MX"/>
              </w:rPr>
              <w:t>Quejas y denuncias</w:t>
            </w:r>
          </w:p>
        </w:tc>
      </w:tr>
      <w:tr w:rsidR="00233B2A" w:rsidRPr="003B3684" w14:paraId="6D4D9E6D" w14:textId="77777777" w:rsidTr="002C41C8">
        <w:trPr>
          <w:trHeight w:val="20"/>
        </w:trPr>
        <w:tc>
          <w:tcPr>
            <w:tcW w:w="2502" w:type="pct"/>
            <w:gridSpan w:val="4"/>
          </w:tcPr>
          <w:p w14:paraId="01609B33" w14:textId="77777777" w:rsidR="00233B2A" w:rsidRPr="003B3684" w:rsidRDefault="00233B2A" w:rsidP="002C41C8">
            <w:pPr>
              <w:spacing w:before="36" w:after="36"/>
              <w:jc w:val="both"/>
              <w:rPr>
                <w:rFonts w:ascii="Arial" w:hAnsi="Arial" w:cs="Arial"/>
                <w:sz w:val="16"/>
                <w:szCs w:val="16"/>
                <w:lang w:eastAsia="es-MX"/>
              </w:rPr>
            </w:pPr>
            <w:r w:rsidRPr="003B3684">
              <w:rPr>
                <w:rFonts w:ascii="Arial" w:hAnsi="Arial" w:cs="Arial"/>
                <w:sz w:val="16"/>
                <w:szCs w:val="16"/>
                <w:lang w:eastAsia="es-MX"/>
              </w:rPr>
              <w:t>No aplica.</w:t>
            </w:r>
          </w:p>
        </w:tc>
        <w:tc>
          <w:tcPr>
            <w:tcW w:w="2498" w:type="pct"/>
            <w:gridSpan w:val="3"/>
          </w:tcPr>
          <w:p w14:paraId="722E9F82" w14:textId="77777777" w:rsidR="00233B2A" w:rsidRPr="003B3684" w:rsidRDefault="00233B2A" w:rsidP="002C41C8">
            <w:pPr>
              <w:spacing w:before="36" w:after="36"/>
              <w:ind w:left="432" w:hanging="432"/>
              <w:jc w:val="both"/>
              <w:rPr>
                <w:rFonts w:ascii="Arial" w:hAnsi="Arial" w:cs="Arial"/>
                <w:sz w:val="16"/>
                <w:szCs w:val="16"/>
                <w:lang w:eastAsia="es-MX"/>
              </w:rPr>
            </w:pPr>
            <w:r w:rsidRPr="003B3684">
              <w:rPr>
                <w:rFonts w:ascii="Arial" w:hAnsi="Arial" w:cs="Arial"/>
                <w:sz w:val="16"/>
                <w:szCs w:val="16"/>
                <w:lang w:eastAsia="es-MX"/>
              </w:rPr>
              <w:t>I.</w:t>
            </w:r>
            <w:r w:rsidRPr="003B3684">
              <w:rPr>
                <w:rFonts w:ascii="Arial" w:hAnsi="Arial" w:cs="Arial"/>
                <w:sz w:val="16"/>
                <w:szCs w:val="16"/>
                <w:lang w:eastAsia="es-MX"/>
              </w:rPr>
              <w:tab/>
              <w:t xml:space="preserve">Correo electrónico: </w:t>
            </w:r>
            <w:r w:rsidRPr="003B3684">
              <w:rPr>
                <w:rFonts w:ascii="Arial" w:hAnsi="Arial" w:cs="Arial"/>
                <w:sz w:val="16"/>
                <w:szCs w:val="16"/>
                <w:u w:val="single"/>
                <w:lang w:eastAsia="es-MX"/>
              </w:rPr>
              <w:t>denuncias@ a</w:t>
            </w:r>
            <w:r w:rsidRPr="003B3684">
              <w:rPr>
                <w:rFonts w:ascii="Arial" w:hAnsi="Arial" w:cs="Arial"/>
                <w:sz w:val="16"/>
                <w:szCs w:val="16"/>
                <w:u w:val="single"/>
                <w:lang w:eastAsia="es-MX"/>
              </w:rPr>
              <w:pgNum/>
            </w:r>
            <w:r w:rsidRPr="003B3684">
              <w:rPr>
                <w:rFonts w:ascii="Arial" w:hAnsi="Arial" w:cs="Arial"/>
                <w:sz w:val="16"/>
                <w:szCs w:val="16"/>
                <w:u w:val="single"/>
                <w:lang w:eastAsia="es-MX"/>
              </w:rPr>
              <w:t>llogob.mx</w:t>
            </w:r>
          </w:p>
          <w:p w14:paraId="01AA2FF9" w14:textId="77777777" w:rsidR="00233B2A" w:rsidRPr="003B3684" w:rsidRDefault="00233B2A" w:rsidP="002C41C8">
            <w:pPr>
              <w:spacing w:before="36" w:after="36"/>
              <w:ind w:left="432" w:hanging="432"/>
              <w:jc w:val="both"/>
              <w:rPr>
                <w:rFonts w:ascii="Arial" w:hAnsi="Arial" w:cs="Arial"/>
                <w:sz w:val="16"/>
                <w:szCs w:val="16"/>
                <w:lang w:eastAsia="es-MX"/>
              </w:rPr>
            </w:pPr>
            <w:r w:rsidRPr="003B3684">
              <w:rPr>
                <w:rFonts w:ascii="Arial" w:hAnsi="Arial" w:cs="Arial"/>
                <w:sz w:val="16"/>
                <w:szCs w:val="16"/>
                <w:lang w:eastAsia="es-MX"/>
              </w:rPr>
              <w:t>II.</w:t>
            </w:r>
            <w:r w:rsidRPr="003B3684">
              <w:rPr>
                <w:rFonts w:ascii="Arial" w:hAnsi="Arial" w:cs="Arial"/>
                <w:sz w:val="16"/>
                <w:szCs w:val="16"/>
                <w:lang w:eastAsia="es-MX"/>
              </w:rPr>
              <w:tab/>
              <w:t>En el Portal de la ANAM:</w:t>
            </w:r>
          </w:p>
          <w:p w14:paraId="78FF1821" w14:textId="77777777" w:rsidR="00233B2A" w:rsidRPr="003B3684" w:rsidRDefault="00233B2A" w:rsidP="002C41C8">
            <w:pPr>
              <w:spacing w:before="36" w:after="36"/>
              <w:ind w:left="432" w:hanging="432"/>
              <w:jc w:val="both"/>
              <w:rPr>
                <w:rFonts w:ascii="Arial" w:hAnsi="Arial" w:cs="Arial"/>
                <w:sz w:val="16"/>
                <w:szCs w:val="16"/>
                <w:lang w:eastAsia="es-MX"/>
              </w:rPr>
            </w:pPr>
            <w:r w:rsidRPr="003B3684">
              <w:rPr>
                <w:rFonts w:ascii="Arial" w:hAnsi="Arial" w:cs="Arial"/>
                <w:sz w:val="16"/>
                <w:szCs w:val="16"/>
                <w:lang w:eastAsia="es-MX"/>
              </w:rPr>
              <w:tab/>
            </w:r>
            <w:r w:rsidRPr="003B3684">
              <w:rPr>
                <w:rFonts w:ascii="Arial" w:hAnsi="Arial" w:cs="Arial"/>
                <w:sz w:val="16"/>
                <w:szCs w:val="16"/>
                <w:u w:val="single"/>
                <w:lang w:eastAsia="es-MX"/>
              </w:rPr>
              <w:t>https://anam.gob.mx/recepcion-de-quejas-y-denuncias/</w:t>
            </w:r>
            <w:r w:rsidRPr="003B3684">
              <w:rPr>
                <w:rFonts w:ascii="Arial" w:hAnsi="Arial" w:cs="Arial"/>
                <w:sz w:val="16"/>
                <w:szCs w:val="16"/>
                <w:lang w:eastAsia="es-MX"/>
              </w:rPr>
              <w:t xml:space="preserve"> </w:t>
            </w:r>
          </w:p>
        </w:tc>
      </w:tr>
      <w:tr w:rsidR="00233B2A" w:rsidRPr="003B3684" w14:paraId="4E9015AC" w14:textId="77777777" w:rsidTr="002C41C8">
        <w:trPr>
          <w:trHeight w:val="20"/>
        </w:trPr>
        <w:tc>
          <w:tcPr>
            <w:tcW w:w="5000" w:type="pct"/>
            <w:gridSpan w:val="7"/>
            <w:shd w:val="clear" w:color="auto" w:fill="A6A6A6"/>
          </w:tcPr>
          <w:p w14:paraId="55C3AB51" w14:textId="77777777" w:rsidR="00233B2A" w:rsidRPr="003B3684" w:rsidRDefault="00233B2A" w:rsidP="002C41C8">
            <w:pPr>
              <w:spacing w:before="36" w:after="36"/>
              <w:jc w:val="center"/>
              <w:rPr>
                <w:rFonts w:ascii="Arial" w:hAnsi="Arial" w:cs="Arial"/>
                <w:b/>
                <w:sz w:val="16"/>
                <w:szCs w:val="16"/>
                <w:lang w:eastAsia="es-MX"/>
              </w:rPr>
            </w:pPr>
            <w:r w:rsidRPr="003B3684">
              <w:rPr>
                <w:rFonts w:ascii="Arial" w:hAnsi="Arial" w:cs="Arial"/>
                <w:b/>
                <w:sz w:val="16"/>
                <w:szCs w:val="16"/>
                <w:lang w:eastAsia="es-MX"/>
              </w:rPr>
              <w:t>Información adicional</w:t>
            </w:r>
          </w:p>
        </w:tc>
      </w:tr>
      <w:tr w:rsidR="00233B2A" w:rsidRPr="003B3684" w14:paraId="34565C77" w14:textId="77777777" w:rsidTr="002C41C8">
        <w:trPr>
          <w:trHeight w:val="20"/>
        </w:trPr>
        <w:tc>
          <w:tcPr>
            <w:tcW w:w="5000" w:type="pct"/>
            <w:gridSpan w:val="7"/>
          </w:tcPr>
          <w:p w14:paraId="089C39C2" w14:textId="77777777" w:rsidR="00233B2A" w:rsidRPr="003B3684" w:rsidRDefault="00233B2A" w:rsidP="002C41C8">
            <w:pPr>
              <w:spacing w:before="36" w:after="36"/>
              <w:ind w:left="432" w:hanging="432"/>
              <w:jc w:val="both"/>
              <w:rPr>
                <w:rFonts w:ascii="Arial" w:hAnsi="Arial" w:cs="Arial"/>
                <w:sz w:val="16"/>
                <w:szCs w:val="16"/>
                <w:lang w:eastAsia="es-MX"/>
              </w:rPr>
            </w:pPr>
            <w:r w:rsidRPr="003B3684">
              <w:rPr>
                <w:rFonts w:ascii="Arial" w:hAnsi="Arial" w:cs="Arial"/>
                <w:sz w:val="16"/>
                <w:szCs w:val="16"/>
                <w:lang w:eastAsia="es-MX"/>
              </w:rPr>
              <w:t>I.</w:t>
            </w:r>
            <w:r w:rsidRPr="003B3684">
              <w:rPr>
                <w:rFonts w:ascii="Arial" w:hAnsi="Arial" w:cs="Arial"/>
                <w:sz w:val="16"/>
                <w:szCs w:val="16"/>
                <w:lang w:eastAsia="es-MX"/>
              </w:rPr>
              <w:tab/>
              <w:t>El plazo máximo para que la ANAM resuelva el trámite se computará a partir del cumplimiento de la totalidad de los requisitos y condiciones establecidos en la presente ficha de trámite.</w:t>
            </w:r>
          </w:p>
          <w:p w14:paraId="6C608BE2" w14:textId="77777777" w:rsidR="00233B2A" w:rsidRPr="003B3684" w:rsidRDefault="00233B2A" w:rsidP="002C41C8">
            <w:pPr>
              <w:spacing w:before="36" w:after="36"/>
              <w:ind w:left="432" w:hanging="432"/>
              <w:jc w:val="both"/>
              <w:rPr>
                <w:rFonts w:ascii="Arial" w:hAnsi="Arial" w:cs="Arial"/>
                <w:sz w:val="16"/>
                <w:szCs w:val="16"/>
                <w:lang w:eastAsia="es-MX"/>
              </w:rPr>
            </w:pPr>
            <w:r w:rsidRPr="003B3684">
              <w:rPr>
                <w:rFonts w:ascii="Arial" w:hAnsi="Arial" w:cs="Arial"/>
                <w:sz w:val="16"/>
                <w:szCs w:val="16"/>
                <w:lang w:eastAsia="es-MX"/>
              </w:rPr>
              <w:t>II.</w:t>
            </w:r>
            <w:r w:rsidRPr="003B3684">
              <w:rPr>
                <w:rFonts w:ascii="Arial" w:hAnsi="Arial" w:cs="Arial"/>
                <w:sz w:val="16"/>
                <w:szCs w:val="16"/>
                <w:lang w:eastAsia="es-MX"/>
              </w:rPr>
              <w:tab/>
              <w:t>La ANAM comprobará que la empresa hubiera expedido el CFDI de nómina al representante legal que se pretenda acreditar.</w:t>
            </w:r>
          </w:p>
          <w:p w14:paraId="4EE35716" w14:textId="77777777" w:rsidR="00233B2A" w:rsidRPr="003B3684" w:rsidRDefault="00233B2A" w:rsidP="002C41C8">
            <w:pPr>
              <w:spacing w:before="36" w:after="36"/>
              <w:ind w:left="432" w:hanging="432"/>
              <w:jc w:val="both"/>
              <w:rPr>
                <w:rFonts w:ascii="Arial" w:hAnsi="Arial" w:cs="Arial"/>
                <w:sz w:val="16"/>
                <w:szCs w:val="16"/>
                <w:lang w:eastAsia="es-MX"/>
              </w:rPr>
            </w:pPr>
            <w:r w:rsidRPr="003B3684">
              <w:rPr>
                <w:rFonts w:ascii="Arial" w:hAnsi="Arial" w:cs="Arial"/>
                <w:sz w:val="16"/>
                <w:szCs w:val="16"/>
                <w:lang w:eastAsia="es-MX"/>
              </w:rPr>
              <w:t>III.</w:t>
            </w:r>
            <w:r w:rsidRPr="003B3684">
              <w:rPr>
                <w:rFonts w:ascii="Arial" w:hAnsi="Arial" w:cs="Arial"/>
                <w:sz w:val="16"/>
                <w:szCs w:val="16"/>
                <w:lang w:eastAsia="es-MX"/>
              </w:rPr>
              <w:tab/>
              <w:t>Las empresas de nueva creación a las que se les otorgue el número de autorización, una vez transcurrido un año contado a partir de la fecha de notificación de la autorización, podrán solicitar a la DGJA la ampliación de las fracciones arancelarias que pretenda importar o exportar, así como el uso que se les dará y la relación que tienen las mercancías para con el sector de que se trate.</w:t>
            </w:r>
          </w:p>
          <w:p w14:paraId="0290B5BF" w14:textId="77777777" w:rsidR="00233B2A" w:rsidRPr="003B3684" w:rsidRDefault="00233B2A" w:rsidP="002C41C8">
            <w:pPr>
              <w:spacing w:before="36" w:after="36"/>
              <w:ind w:left="432" w:hanging="432"/>
              <w:jc w:val="both"/>
              <w:rPr>
                <w:rFonts w:ascii="Arial" w:hAnsi="Arial" w:cs="Arial"/>
                <w:sz w:val="16"/>
                <w:szCs w:val="16"/>
                <w:lang w:eastAsia="es-MX"/>
              </w:rPr>
            </w:pPr>
            <w:r w:rsidRPr="003B3684">
              <w:rPr>
                <w:rFonts w:ascii="Arial" w:hAnsi="Arial" w:cs="Arial"/>
                <w:sz w:val="16"/>
                <w:szCs w:val="16"/>
                <w:lang w:eastAsia="es-MX"/>
              </w:rPr>
              <w:t>IV.</w:t>
            </w:r>
            <w:r w:rsidRPr="003B3684">
              <w:rPr>
                <w:rFonts w:ascii="Arial" w:hAnsi="Arial" w:cs="Arial"/>
                <w:sz w:val="16"/>
                <w:szCs w:val="16"/>
                <w:lang w:eastAsia="es-MX"/>
              </w:rPr>
              <w:tab/>
              <w:t>Únicamente las personas morales que cuenten con Registro en el Esquema de Certificación de Empresas, bajo las modalidades de IVA e IEPS u Operador Económico Autorizado podrán importar o exportar las siguientes mercancías:</w:t>
            </w:r>
          </w:p>
          <w:p w14:paraId="04991032" w14:textId="77777777" w:rsidR="00233B2A" w:rsidRPr="003B3684" w:rsidRDefault="00233B2A" w:rsidP="002C41C8">
            <w:pPr>
              <w:spacing w:before="36" w:after="36"/>
              <w:ind w:left="864" w:hanging="432"/>
              <w:jc w:val="both"/>
              <w:rPr>
                <w:rFonts w:ascii="Arial" w:hAnsi="Arial" w:cs="Arial"/>
                <w:sz w:val="16"/>
                <w:szCs w:val="16"/>
                <w:lang w:eastAsia="es-MX"/>
              </w:rPr>
            </w:pPr>
            <w:r w:rsidRPr="003B3684">
              <w:rPr>
                <w:rFonts w:ascii="Arial" w:hAnsi="Arial" w:cs="Arial"/>
                <w:sz w:val="16"/>
                <w:szCs w:val="16"/>
                <w:lang w:eastAsia="es-MX"/>
              </w:rPr>
              <w:t>a)</w:t>
            </w:r>
            <w:r w:rsidRPr="003B3684">
              <w:rPr>
                <w:rFonts w:ascii="Arial" w:hAnsi="Arial" w:cs="Arial"/>
                <w:sz w:val="16"/>
                <w:szCs w:val="16"/>
                <w:lang w:eastAsia="es-MX"/>
              </w:rPr>
              <w:tab/>
              <w:t xml:space="preserve">Las mercancías clasificadas en los Capítulos </w:t>
            </w:r>
            <w:smartTag w:uri="urn:schemas-microsoft-com:office:smarttags" w:element="place">
              <w:smartTagPr>
                <w:attr w:name="ProductID" w:val="50 a"/>
              </w:smartTagPr>
              <w:r w:rsidRPr="003B3684">
                <w:rPr>
                  <w:rFonts w:ascii="Arial" w:hAnsi="Arial" w:cs="Arial"/>
                  <w:sz w:val="16"/>
                  <w:szCs w:val="16"/>
                  <w:lang w:eastAsia="es-MX"/>
                </w:rPr>
                <w:t>50 a</w:t>
              </w:r>
            </w:smartTag>
            <w:r w:rsidRPr="003B3684">
              <w:rPr>
                <w:rFonts w:ascii="Arial" w:hAnsi="Arial" w:cs="Arial"/>
                <w:sz w:val="16"/>
                <w:szCs w:val="16"/>
                <w:lang w:eastAsia="es-MX"/>
              </w:rPr>
              <w:t xml:space="preserve"> 60, 64, 72 y 73 de la TIGIE.</w:t>
            </w:r>
          </w:p>
          <w:p w14:paraId="7F0EFD4B" w14:textId="77777777" w:rsidR="00233B2A" w:rsidRPr="003B3684" w:rsidRDefault="00233B2A" w:rsidP="002C41C8">
            <w:pPr>
              <w:spacing w:before="36" w:after="36"/>
              <w:ind w:left="864" w:hanging="432"/>
              <w:jc w:val="both"/>
              <w:rPr>
                <w:rFonts w:ascii="Arial" w:hAnsi="Arial" w:cs="Arial"/>
                <w:sz w:val="16"/>
                <w:szCs w:val="16"/>
                <w:lang w:eastAsia="es-MX"/>
              </w:rPr>
            </w:pPr>
            <w:r w:rsidRPr="003B3684">
              <w:rPr>
                <w:rFonts w:ascii="Arial" w:hAnsi="Arial" w:cs="Arial"/>
                <w:sz w:val="16"/>
                <w:szCs w:val="16"/>
                <w:lang w:eastAsia="es-MX"/>
              </w:rPr>
              <w:t>b)</w:t>
            </w:r>
            <w:r w:rsidRPr="003B3684">
              <w:rPr>
                <w:rFonts w:ascii="Arial" w:hAnsi="Arial" w:cs="Arial"/>
                <w:sz w:val="16"/>
                <w:szCs w:val="16"/>
                <w:lang w:eastAsia="es-MX"/>
              </w:rPr>
              <w:tab/>
              <w:t>Las mercancías usadas: 8701.21.01 00, 8701.22.01 00, 8701.23.01 00, 8701.24.01 00, 8701.29.01 00, 8702.10.05 00, 8702.20.05 00, 8702.30.05 00, 8702.40.06 00, 8702.90.06 00, 8703.21.02 00, 8703.22.02 00, 8703.23.02 00, 8703.24.02 00, 8703.31.02 00, 8703.32.02 00, 8703.33.02 00, 8703.40.02 00, 8703.50.02 00, 8703.60.02 00, 8703.70.02 00, 8703.90.02 00, 8704.21.04 00, 8704.22.07 00, 8704.23.02 00, 8704.31.05 00, 8704.32.07 00, 8704.41.02 00, 8704.42.02 00, 8704.43.02 00, 8704.51.03 00, 8704.52.02 00 y 8705.40.02 00.</w:t>
            </w:r>
          </w:p>
          <w:p w14:paraId="7D1820BE" w14:textId="77777777" w:rsidR="00233B2A" w:rsidRPr="003B3684" w:rsidRDefault="00233B2A" w:rsidP="002C41C8">
            <w:pPr>
              <w:spacing w:before="36" w:after="36"/>
              <w:ind w:left="864" w:hanging="432"/>
              <w:jc w:val="both"/>
              <w:rPr>
                <w:rFonts w:ascii="Arial" w:hAnsi="Arial" w:cs="Arial"/>
                <w:sz w:val="16"/>
                <w:szCs w:val="16"/>
                <w:lang w:eastAsia="es-MX"/>
              </w:rPr>
            </w:pPr>
            <w:r w:rsidRPr="003B3684">
              <w:rPr>
                <w:rFonts w:ascii="Arial" w:hAnsi="Arial" w:cs="Arial"/>
                <w:sz w:val="16"/>
                <w:szCs w:val="16"/>
                <w:lang w:eastAsia="es-MX"/>
              </w:rPr>
              <w:t>c)</w:t>
            </w:r>
            <w:r w:rsidRPr="003B3684">
              <w:rPr>
                <w:rFonts w:ascii="Arial" w:hAnsi="Arial" w:cs="Arial"/>
                <w:sz w:val="16"/>
                <w:szCs w:val="16"/>
                <w:lang w:eastAsia="es-MX"/>
              </w:rPr>
              <w:tab/>
              <w:t>Las mercancías: 2204.10.02 01, 2204.10.02 99, 2204.21.04 01, 2204.21.04 02, 2204.21.04 99, 2204.22.01 00, 2204.29.99 00, 2204.30.91 00, 2205.10.02 00, 2205.90.99 00, 2206.00.91 01, 2206.00.91 99, 2208.20.01 00, 2208.20.02 00, 2208.20.03 00, 2208.20.99 00, 2208.30.05 01, 2208.30.05 02, 2208.30.05 03, 2208.30.05 04, 2208.30.05 99, 2208.40.02 01, 2208.40.02 99, 2208.50.01 00, 2208.60.01 00, 2208.70.03 01, 2208.70.03 02, 2208.70.03 99, 2208.90.02 00, 2208.90.03 01, 2208.90.03 91, 2208.90.04 00, 2208.90.05 00, 2208.90.06 00, 2208.90.07 00, 2208.90.99 91, 2208.90.99 99 y 2402.20.01 00.</w:t>
            </w:r>
          </w:p>
          <w:p w14:paraId="21AD0958" w14:textId="77777777" w:rsidR="00233B2A" w:rsidRPr="003B3684" w:rsidRDefault="00233B2A" w:rsidP="002C41C8">
            <w:pPr>
              <w:spacing w:before="36" w:after="36"/>
              <w:ind w:left="864" w:hanging="432"/>
              <w:jc w:val="both"/>
              <w:rPr>
                <w:rFonts w:ascii="Arial" w:hAnsi="Arial" w:cs="Arial"/>
                <w:sz w:val="16"/>
                <w:szCs w:val="16"/>
                <w:lang w:eastAsia="es-MX"/>
              </w:rPr>
            </w:pPr>
            <w:r w:rsidRPr="003B3684">
              <w:rPr>
                <w:rFonts w:ascii="Arial" w:hAnsi="Arial" w:cs="Arial"/>
                <w:sz w:val="16"/>
                <w:szCs w:val="16"/>
                <w:lang w:eastAsia="es-MX"/>
              </w:rPr>
              <w:t>d)</w:t>
            </w:r>
            <w:r w:rsidRPr="003B3684">
              <w:rPr>
                <w:rFonts w:ascii="Arial" w:hAnsi="Arial" w:cs="Arial"/>
                <w:sz w:val="16"/>
                <w:szCs w:val="16"/>
                <w:lang w:eastAsia="es-MX"/>
              </w:rPr>
              <w:tab/>
              <w:t>Las mercancías clasificadas en las fracciones arancelarias de la TIGIE y NICO 2601.11.01 00 y 2601.12.01 00, solo cuando se trate de minerales de hierro conocidos como Hematites y Magnetita.</w:t>
            </w:r>
          </w:p>
          <w:p w14:paraId="064C333D" w14:textId="77777777" w:rsidR="00233B2A" w:rsidRPr="003B3684" w:rsidRDefault="00233B2A" w:rsidP="002C41C8">
            <w:pPr>
              <w:spacing w:before="36" w:after="36"/>
              <w:ind w:left="432" w:hanging="432"/>
              <w:jc w:val="both"/>
              <w:rPr>
                <w:rFonts w:ascii="Arial" w:hAnsi="Arial" w:cs="Arial"/>
                <w:sz w:val="16"/>
                <w:szCs w:val="16"/>
                <w:lang w:eastAsia="es-MX"/>
              </w:rPr>
            </w:pPr>
            <w:r w:rsidRPr="003B3684">
              <w:rPr>
                <w:rFonts w:ascii="Arial" w:hAnsi="Arial" w:cs="Arial"/>
                <w:sz w:val="16"/>
                <w:szCs w:val="16"/>
                <w:lang w:eastAsia="es-MX"/>
              </w:rPr>
              <w:t>V.</w:t>
            </w:r>
            <w:r w:rsidRPr="003B3684">
              <w:rPr>
                <w:rFonts w:ascii="Arial" w:hAnsi="Arial" w:cs="Arial"/>
                <w:sz w:val="16"/>
                <w:szCs w:val="16"/>
                <w:lang w:eastAsia="es-MX"/>
              </w:rPr>
              <w:tab/>
              <w:t>Los documentos exhibidos con anterioridad, que se encuentren vigentes al momento de una nueva solicitud, no deberán ser presentados otra vez.</w:t>
            </w:r>
          </w:p>
        </w:tc>
      </w:tr>
      <w:tr w:rsidR="00233B2A" w:rsidRPr="003B3684" w14:paraId="7E263306" w14:textId="77777777" w:rsidTr="002C41C8">
        <w:trPr>
          <w:trHeight w:val="20"/>
        </w:trPr>
        <w:tc>
          <w:tcPr>
            <w:tcW w:w="5000" w:type="pct"/>
            <w:gridSpan w:val="7"/>
            <w:shd w:val="clear" w:color="auto" w:fill="A6A6A6"/>
          </w:tcPr>
          <w:p w14:paraId="702608A2" w14:textId="77777777" w:rsidR="00233B2A" w:rsidRPr="003B3684" w:rsidRDefault="00233B2A" w:rsidP="002C41C8">
            <w:pPr>
              <w:spacing w:before="40" w:after="40"/>
              <w:jc w:val="center"/>
              <w:rPr>
                <w:rFonts w:ascii="Arial" w:hAnsi="Arial" w:cs="Arial"/>
                <w:b/>
                <w:sz w:val="16"/>
                <w:szCs w:val="16"/>
                <w:lang w:eastAsia="es-MX"/>
              </w:rPr>
            </w:pPr>
            <w:r w:rsidRPr="003B3684">
              <w:rPr>
                <w:rFonts w:ascii="Arial" w:hAnsi="Arial" w:cs="Arial"/>
                <w:b/>
                <w:sz w:val="16"/>
                <w:szCs w:val="16"/>
                <w:lang w:eastAsia="es-MX"/>
              </w:rPr>
              <w:t>Fundamento jurídico</w:t>
            </w:r>
          </w:p>
        </w:tc>
      </w:tr>
      <w:tr w:rsidR="00233B2A" w:rsidRPr="003B3684" w14:paraId="4892C125" w14:textId="77777777" w:rsidTr="002C41C8">
        <w:trPr>
          <w:trHeight w:val="20"/>
        </w:trPr>
        <w:tc>
          <w:tcPr>
            <w:tcW w:w="5000" w:type="pct"/>
            <w:gridSpan w:val="7"/>
          </w:tcPr>
          <w:p w14:paraId="1A8056E8" w14:textId="77777777" w:rsidR="00233B2A" w:rsidRPr="003B3684" w:rsidRDefault="00233B2A" w:rsidP="002C41C8">
            <w:pPr>
              <w:spacing w:before="40" w:after="40"/>
              <w:jc w:val="both"/>
              <w:rPr>
                <w:rFonts w:ascii="Arial" w:hAnsi="Arial" w:cs="Arial"/>
                <w:sz w:val="16"/>
                <w:szCs w:val="16"/>
                <w:lang w:eastAsia="es-MX"/>
              </w:rPr>
            </w:pPr>
            <w:r w:rsidRPr="003B3684">
              <w:rPr>
                <w:rFonts w:ascii="Arial" w:hAnsi="Arial" w:cs="Arial"/>
                <w:sz w:val="16"/>
                <w:szCs w:val="16"/>
                <w:lang w:eastAsia="es-MX"/>
              </w:rPr>
              <w:t xml:space="preserve">Artículos 40 de la Ley, 40, inciso f) de la LFD, 3o. de la Ley de Nacionalidad, 19 de la Ley Federal de Procedimiento Administrativo, 1, Capítulos 22, 24, 26, </w:t>
            </w:r>
            <w:smartTag w:uri="urn:schemas-microsoft-com:office:smarttags" w:element="place">
              <w:smartTagPr>
                <w:attr w:name="ProductID" w:val="50 a"/>
              </w:smartTagPr>
              <w:r w:rsidRPr="003B3684">
                <w:rPr>
                  <w:rFonts w:ascii="Arial" w:hAnsi="Arial" w:cs="Arial"/>
                  <w:sz w:val="16"/>
                  <w:szCs w:val="16"/>
                  <w:lang w:eastAsia="es-MX"/>
                </w:rPr>
                <w:t>50 a</w:t>
              </w:r>
            </w:smartTag>
            <w:r w:rsidRPr="003B3684">
              <w:rPr>
                <w:rFonts w:ascii="Arial" w:hAnsi="Arial" w:cs="Arial"/>
                <w:sz w:val="16"/>
                <w:szCs w:val="16"/>
                <w:lang w:eastAsia="es-MX"/>
              </w:rPr>
              <w:t xml:space="preserve"> 60, 64, 72, 73 y 87 de la LIGIE, 18, 18-A, 19, 69 y 69-B del CFF y 68, 236, 238 y 239 del Reglamento, las reglas 1.2.2., 1.6.2., 1.10.1. y 1.10.5. de las RGCE y el Anexo 19 de la RMF.</w:t>
            </w:r>
          </w:p>
        </w:tc>
      </w:tr>
    </w:tbl>
    <w:p w14:paraId="4108917E"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58"/>
        <w:gridCol w:w="1287"/>
        <w:gridCol w:w="229"/>
        <w:gridCol w:w="1135"/>
        <w:gridCol w:w="1725"/>
        <w:gridCol w:w="710"/>
        <w:gridCol w:w="1982"/>
      </w:tblGrid>
      <w:tr w:rsidR="00233B2A" w:rsidRPr="003B3684" w14:paraId="3B3FF736" w14:textId="77777777" w:rsidTr="002C41C8">
        <w:trPr>
          <w:trHeight w:val="20"/>
        </w:trPr>
        <w:tc>
          <w:tcPr>
            <w:tcW w:w="5000" w:type="pct"/>
            <w:gridSpan w:val="7"/>
            <w:shd w:val="clear" w:color="auto" w:fill="A6A6A6"/>
            <w:noWrap/>
          </w:tcPr>
          <w:p w14:paraId="00C25B94" w14:textId="77777777" w:rsidR="00233B2A" w:rsidRPr="003B3684" w:rsidRDefault="00233B2A" w:rsidP="002C41C8">
            <w:pPr>
              <w:spacing w:before="40" w:after="27"/>
              <w:jc w:val="both"/>
              <w:rPr>
                <w:rFonts w:ascii="Arial" w:hAnsi="Arial" w:cs="Arial"/>
                <w:b/>
                <w:noProof/>
                <w:sz w:val="16"/>
                <w:szCs w:val="16"/>
                <w:lang w:eastAsia="es-MX"/>
              </w:rPr>
            </w:pPr>
            <w:r w:rsidRPr="003B3684">
              <w:rPr>
                <w:rFonts w:ascii="Arial" w:hAnsi="Arial" w:cs="Arial"/>
                <w:b/>
                <w:noProof/>
                <w:sz w:val="16"/>
                <w:szCs w:val="16"/>
                <w:lang w:eastAsia="es-MX"/>
              </w:rPr>
              <w:t>29/LA Solicitud de acreditación de invitados permanentes ante el Consejo.</w:t>
            </w:r>
          </w:p>
        </w:tc>
      </w:tr>
      <w:tr w:rsidR="00233B2A" w:rsidRPr="003B3684" w14:paraId="79E123B9" w14:textId="77777777" w:rsidTr="002C41C8">
        <w:trPr>
          <w:trHeight w:val="20"/>
        </w:trPr>
        <w:tc>
          <w:tcPr>
            <w:tcW w:w="996" w:type="pct"/>
            <w:vMerge w:val="restart"/>
          </w:tcPr>
          <w:p w14:paraId="1FFBA02C" w14:textId="65457932" w:rsidR="00233B2A" w:rsidRPr="003B3684" w:rsidRDefault="00233B2A" w:rsidP="002C41C8">
            <w:pPr>
              <w:spacing w:before="40" w:after="27"/>
              <w:ind w:left="900" w:hanging="900"/>
              <w:jc w:val="both"/>
              <w:rPr>
                <w:rFonts w:ascii="Arial" w:hAnsi="Arial" w:cs="Arial"/>
                <w:b/>
                <w:sz w:val="16"/>
                <w:szCs w:val="16"/>
                <w:lang w:eastAsia="es-MX"/>
              </w:rPr>
            </w:pPr>
            <w:r w:rsidRPr="003B3684">
              <w:rPr>
                <w:rFonts w:ascii="Arial" w:hAnsi="Arial" w:cs="Arial"/>
                <w:b/>
                <w:sz w:val="16"/>
                <w:szCs w:val="16"/>
                <w:lang w:eastAsia="es-MX"/>
              </w:rPr>
              <w:t>Trámite</w:t>
            </w:r>
            <w:r w:rsidRPr="003B3684">
              <w:rPr>
                <w:rFonts w:ascii="Arial" w:hAnsi="Arial" w:cs="Arial"/>
                <w:b/>
                <w:sz w:val="16"/>
                <w:szCs w:val="16"/>
                <w:lang w:eastAsia="es-MX"/>
              </w:rPr>
              <w:tab/>
            </w:r>
            <w:r w:rsidRPr="003B3684">
              <w:rPr>
                <w:rFonts w:ascii="Arial" w:hAnsi="Arial" w:cs="Arial"/>
                <w:b/>
                <w:noProof/>
                <w:sz w:val="16"/>
                <w:szCs w:val="16"/>
                <w:lang w:eastAsia="es-MX"/>
              </w:rPr>
              <w:drawing>
                <wp:inline distT="0" distB="0" distL="0" distR="0" wp14:anchorId="7870EAE0" wp14:editId="05F00D93">
                  <wp:extent cx="95250" cy="95250"/>
                  <wp:effectExtent l="0" t="0" r="0" b="0"/>
                  <wp:docPr id="105593877" name="Imagen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133C76DA" w14:textId="58649F65" w:rsidR="00233B2A" w:rsidRPr="003B3684" w:rsidRDefault="00233B2A" w:rsidP="002C41C8">
            <w:pPr>
              <w:spacing w:before="40" w:after="27"/>
              <w:ind w:left="900" w:hanging="900"/>
              <w:jc w:val="both"/>
              <w:rPr>
                <w:rFonts w:ascii="Arial" w:hAnsi="Arial" w:cs="Arial"/>
                <w:sz w:val="16"/>
                <w:szCs w:val="16"/>
                <w:lang w:eastAsia="es-MX"/>
              </w:rPr>
            </w:pPr>
            <w:r w:rsidRPr="003B3684">
              <w:rPr>
                <w:rFonts w:ascii="Arial" w:hAnsi="Arial" w:cs="Arial"/>
                <w:b/>
                <w:sz w:val="16"/>
                <w:szCs w:val="16"/>
                <w:lang w:eastAsia="es-MX"/>
              </w:rPr>
              <w:t>Servicio</w:t>
            </w:r>
            <w:r w:rsidRPr="003B3684">
              <w:rPr>
                <w:rFonts w:ascii="Arial" w:hAnsi="Arial" w:cs="Arial"/>
                <w:b/>
                <w:sz w:val="16"/>
                <w:szCs w:val="16"/>
                <w:lang w:eastAsia="es-MX"/>
              </w:rPr>
              <w:tab/>
            </w:r>
            <w:r w:rsidRPr="003B3684">
              <w:rPr>
                <w:rFonts w:ascii="Arial" w:hAnsi="Arial" w:cs="Arial"/>
                <w:b/>
                <w:noProof/>
                <w:sz w:val="16"/>
                <w:szCs w:val="16"/>
                <w:lang w:eastAsia="es-MX"/>
              </w:rPr>
              <w:drawing>
                <wp:inline distT="0" distB="0" distL="0" distR="0" wp14:anchorId="1EEF9873" wp14:editId="27B4A682">
                  <wp:extent cx="95250" cy="95250"/>
                  <wp:effectExtent l="0" t="0" r="0" b="0"/>
                  <wp:docPr id="554354283" name="Imagen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881" w:type="pct"/>
            <w:gridSpan w:val="5"/>
            <w:shd w:val="clear" w:color="auto" w:fill="C0C0C0"/>
          </w:tcPr>
          <w:p w14:paraId="11A84BE2" w14:textId="77777777" w:rsidR="00233B2A" w:rsidRPr="003B3684" w:rsidRDefault="00233B2A" w:rsidP="002C41C8">
            <w:pPr>
              <w:spacing w:before="40" w:after="27"/>
              <w:jc w:val="center"/>
              <w:rPr>
                <w:rFonts w:ascii="Arial" w:hAnsi="Arial" w:cs="Arial"/>
                <w:b/>
                <w:sz w:val="16"/>
                <w:szCs w:val="16"/>
                <w:lang w:eastAsia="es-MX"/>
              </w:rPr>
            </w:pPr>
            <w:r w:rsidRPr="003B3684">
              <w:rPr>
                <w:rFonts w:ascii="Arial" w:hAnsi="Arial" w:cs="Arial"/>
                <w:b/>
                <w:sz w:val="16"/>
                <w:szCs w:val="16"/>
                <w:lang w:eastAsia="es-MX"/>
              </w:rPr>
              <w:t>Descripción del Trámite o Servicio</w:t>
            </w:r>
          </w:p>
        </w:tc>
        <w:tc>
          <w:tcPr>
            <w:tcW w:w="1123" w:type="pct"/>
            <w:shd w:val="clear" w:color="auto" w:fill="C0C0C0"/>
          </w:tcPr>
          <w:p w14:paraId="0073E9E8" w14:textId="77777777" w:rsidR="00233B2A" w:rsidRPr="003B3684" w:rsidRDefault="00233B2A" w:rsidP="002C41C8">
            <w:pPr>
              <w:spacing w:before="40" w:after="27"/>
              <w:jc w:val="center"/>
              <w:rPr>
                <w:rFonts w:ascii="Arial" w:hAnsi="Arial" w:cs="Arial"/>
                <w:b/>
                <w:sz w:val="16"/>
                <w:szCs w:val="16"/>
                <w:lang w:eastAsia="es-MX"/>
              </w:rPr>
            </w:pPr>
            <w:r w:rsidRPr="003B3684">
              <w:rPr>
                <w:rFonts w:ascii="Arial" w:hAnsi="Arial" w:cs="Arial"/>
                <w:b/>
                <w:sz w:val="16"/>
                <w:szCs w:val="16"/>
                <w:lang w:eastAsia="es-MX"/>
              </w:rPr>
              <w:t>Monto</w:t>
            </w:r>
          </w:p>
        </w:tc>
      </w:tr>
      <w:tr w:rsidR="00233B2A" w:rsidRPr="003B3684" w14:paraId="09FF3174" w14:textId="77777777" w:rsidTr="002C41C8">
        <w:trPr>
          <w:trHeight w:val="20"/>
        </w:trPr>
        <w:tc>
          <w:tcPr>
            <w:tcW w:w="996" w:type="pct"/>
            <w:vMerge/>
          </w:tcPr>
          <w:p w14:paraId="4D24641F" w14:textId="77777777" w:rsidR="00233B2A" w:rsidRPr="003B3684" w:rsidRDefault="00233B2A" w:rsidP="002C41C8">
            <w:pPr>
              <w:spacing w:before="40" w:after="27"/>
              <w:jc w:val="both"/>
              <w:rPr>
                <w:rFonts w:ascii="Arial" w:hAnsi="Arial" w:cs="Arial"/>
                <w:noProof/>
                <w:sz w:val="16"/>
                <w:szCs w:val="16"/>
                <w:lang w:eastAsia="es-MX"/>
              </w:rPr>
            </w:pPr>
          </w:p>
        </w:tc>
        <w:tc>
          <w:tcPr>
            <w:tcW w:w="2881" w:type="pct"/>
            <w:gridSpan w:val="5"/>
            <w:vMerge w:val="restart"/>
          </w:tcPr>
          <w:p w14:paraId="0821DEA5" w14:textId="77777777" w:rsidR="00233B2A" w:rsidRPr="003B3684" w:rsidRDefault="00233B2A" w:rsidP="002C41C8">
            <w:pPr>
              <w:spacing w:before="40" w:after="27"/>
              <w:jc w:val="both"/>
              <w:rPr>
                <w:rFonts w:ascii="Arial" w:hAnsi="Arial" w:cs="Arial"/>
                <w:sz w:val="16"/>
                <w:szCs w:val="16"/>
                <w:lang w:eastAsia="es-MX"/>
              </w:rPr>
            </w:pPr>
            <w:r w:rsidRPr="003B3684">
              <w:rPr>
                <w:rFonts w:ascii="Arial" w:hAnsi="Arial" w:cs="Arial"/>
                <w:sz w:val="16"/>
                <w:szCs w:val="16"/>
                <w:lang w:eastAsia="es-MX"/>
              </w:rPr>
              <w:t>Presenta la solicitud cuando quieras participar como perito en las sesiones del Consejo.</w:t>
            </w:r>
          </w:p>
        </w:tc>
        <w:tc>
          <w:tcPr>
            <w:tcW w:w="1123" w:type="pct"/>
          </w:tcPr>
          <w:p w14:paraId="16670A34" w14:textId="5FEB2F2F" w:rsidR="00233B2A" w:rsidRPr="003B3684" w:rsidRDefault="00233B2A" w:rsidP="002C41C8">
            <w:pPr>
              <w:spacing w:before="40" w:after="27"/>
              <w:jc w:val="both"/>
              <w:rPr>
                <w:rFonts w:ascii="Arial" w:hAnsi="Arial" w:cs="Arial"/>
                <w:b/>
                <w:noProof/>
                <w:sz w:val="16"/>
                <w:szCs w:val="16"/>
                <w:lang w:eastAsia="es-MX"/>
              </w:rPr>
            </w:pPr>
            <w:r w:rsidRPr="003B3684">
              <w:rPr>
                <w:rFonts w:ascii="Arial" w:hAnsi="Arial" w:cs="Arial"/>
                <w:b/>
                <w:noProof/>
                <w:sz w:val="16"/>
                <w:szCs w:val="16"/>
                <w:lang w:eastAsia="es-MX"/>
              </w:rPr>
              <w:drawing>
                <wp:inline distT="0" distB="0" distL="0" distR="0" wp14:anchorId="68B83E07" wp14:editId="4FFE0AA5">
                  <wp:extent cx="95250" cy="95250"/>
                  <wp:effectExtent l="0" t="0" r="0" b="0"/>
                  <wp:docPr id="1803270137" name="Imagen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B3684">
              <w:rPr>
                <w:rFonts w:ascii="Arial" w:hAnsi="Arial" w:cs="Arial"/>
                <w:b/>
                <w:sz w:val="16"/>
                <w:szCs w:val="16"/>
                <w:lang w:eastAsia="es-MX"/>
              </w:rPr>
              <w:t xml:space="preserve"> Gratuito</w:t>
            </w:r>
          </w:p>
        </w:tc>
      </w:tr>
      <w:tr w:rsidR="00233B2A" w:rsidRPr="003B3684" w14:paraId="61A35D92" w14:textId="77777777" w:rsidTr="002C41C8">
        <w:trPr>
          <w:trHeight w:val="20"/>
        </w:trPr>
        <w:tc>
          <w:tcPr>
            <w:tcW w:w="996" w:type="pct"/>
            <w:vMerge/>
          </w:tcPr>
          <w:p w14:paraId="1E18EA56" w14:textId="77777777" w:rsidR="00233B2A" w:rsidRPr="003B3684" w:rsidRDefault="00233B2A" w:rsidP="002C41C8">
            <w:pPr>
              <w:spacing w:before="40" w:after="27"/>
              <w:jc w:val="both"/>
              <w:rPr>
                <w:rFonts w:ascii="Arial" w:hAnsi="Arial" w:cs="Arial"/>
                <w:noProof/>
                <w:sz w:val="16"/>
                <w:szCs w:val="16"/>
                <w:lang w:eastAsia="es-MX"/>
              </w:rPr>
            </w:pPr>
          </w:p>
        </w:tc>
        <w:tc>
          <w:tcPr>
            <w:tcW w:w="2881" w:type="pct"/>
            <w:gridSpan w:val="5"/>
            <w:vMerge/>
          </w:tcPr>
          <w:p w14:paraId="3CE2ABC0" w14:textId="77777777" w:rsidR="00233B2A" w:rsidRPr="003B3684" w:rsidRDefault="00233B2A" w:rsidP="002C41C8">
            <w:pPr>
              <w:spacing w:before="40" w:after="27"/>
              <w:jc w:val="both"/>
              <w:rPr>
                <w:rFonts w:ascii="Arial" w:hAnsi="Arial" w:cs="Arial"/>
                <w:b/>
                <w:sz w:val="16"/>
                <w:szCs w:val="16"/>
                <w:lang w:eastAsia="es-MX"/>
              </w:rPr>
            </w:pPr>
          </w:p>
        </w:tc>
        <w:tc>
          <w:tcPr>
            <w:tcW w:w="1123" w:type="pct"/>
          </w:tcPr>
          <w:p w14:paraId="5EE3BBAA" w14:textId="167BAC34" w:rsidR="00233B2A" w:rsidRPr="003B3684" w:rsidRDefault="00233B2A" w:rsidP="002C41C8">
            <w:pPr>
              <w:spacing w:before="40" w:after="27"/>
              <w:jc w:val="both"/>
              <w:rPr>
                <w:rFonts w:ascii="Arial" w:hAnsi="Arial" w:cs="Arial"/>
                <w:b/>
                <w:sz w:val="16"/>
                <w:szCs w:val="16"/>
                <w:lang w:eastAsia="es-MX"/>
              </w:rPr>
            </w:pPr>
            <w:r w:rsidRPr="003B3684">
              <w:rPr>
                <w:rFonts w:ascii="Arial" w:hAnsi="Arial" w:cs="Arial"/>
                <w:b/>
                <w:noProof/>
                <w:sz w:val="16"/>
                <w:szCs w:val="16"/>
                <w:lang w:eastAsia="es-MX"/>
              </w:rPr>
              <w:drawing>
                <wp:inline distT="0" distB="0" distL="0" distR="0" wp14:anchorId="7F3092F7" wp14:editId="750D3373">
                  <wp:extent cx="95250" cy="95250"/>
                  <wp:effectExtent l="0" t="0" r="0" b="0"/>
                  <wp:docPr id="1532092947" name="Imagen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B3684">
              <w:rPr>
                <w:rFonts w:ascii="Arial" w:hAnsi="Arial" w:cs="Arial"/>
                <w:b/>
                <w:sz w:val="16"/>
                <w:szCs w:val="16"/>
                <w:lang w:eastAsia="es-MX"/>
              </w:rPr>
              <w:t xml:space="preserve"> Pago de derechos Costo: $</w:t>
            </w:r>
          </w:p>
        </w:tc>
      </w:tr>
      <w:tr w:rsidR="00233B2A" w:rsidRPr="003B3684" w14:paraId="7DD0D995" w14:textId="77777777" w:rsidTr="002C41C8">
        <w:trPr>
          <w:trHeight w:val="20"/>
        </w:trPr>
        <w:tc>
          <w:tcPr>
            <w:tcW w:w="2498" w:type="pct"/>
            <w:gridSpan w:val="4"/>
            <w:shd w:val="clear" w:color="auto" w:fill="C0C0C0"/>
          </w:tcPr>
          <w:p w14:paraId="53498AB2" w14:textId="77777777" w:rsidR="00233B2A" w:rsidRPr="003B3684" w:rsidRDefault="00233B2A" w:rsidP="002C41C8">
            <w:pPr>
              <w:spacing w:before="40" w:after="27"/>
              <w:jc w:val="center"/>
              <w:rPr>
                <w:rFonts w:ascii="Arial" w:hAnsi="Arial" w:cs="Arial"/>
                <w:b/>
                <w:sz w:val="16"/>
                <w:szCs w:val="16"/>
                <w:lang w:eastAsia="es-MX"/>
              </w:rPr>
            </w:pPr>
            <w:r w:rsidRPr="003B3684">
              <w:rPr>
                <w:rFonts w:ascii="Arial" w:hAnsi="Arial" w:cs="Arial"/>
                <w:b/>
                <w:noProof/>
                <w:sz w:val="16"/>
                <w:szCs w:val="16"/>
                <w:lang w:eastAsia="es-MX"/>
              </w:rPr>
              <w:t>¿Quién puede solicitar el Trámite o Servicio?</w:t>
            </w:r>
          </w:p>
        </w:tc>
        <w:tc>
          <w:tcPr>
            <w:tcW w:w="2502" w:type="pct"/>
            <w:gridSpan w:val="3"/>
            <w:shd w:val="clear" w:color="auto" w:fill="C0C0C0"/>
          </w:tcPr>
          <w:p w14:paraId="475AB4A4" w14:textId="77777777" w:rsidR="00233B2A" w:rsidRPr="003B3684" w:rsidRDefault="00233B2A" w:rsidP="002C41C8">
            <w:pPr>
              <w:spacing w:before="40" w:after="27"/>
              <w:jc w:val="center"/>
              <w:rPr>
                <w:rFonts w:ascii="Arial" w:hAnsi="Arial" w:cs="Arial"/>
                <w:b/>
                <w:sz w:val="16"/>
                <w:szCs w:val="16"/>
                <w:lang w:eastAsia="es-MX"/>
              </w:rPr>
            </w:pPr>
            <w:r w:rsidRPr="003B3684">
              <w:rPr>
                <w:rFonts w:ascii="Arial" w:hAnsi="Arial" w:cs="Arial"/>
                <w:b/>
                <w:noProof/>
                <w:sz w:val="16"/>
                <w:szCs w:val="16"/>
                <w:lang w:eastAsia="es-MX"/>
              </w:rPr>
              <w:t>¿Cuándo se presenta?</w:t>
            </w:r>
          </w:p>
        </w:tc>
      </w:tr>
      <w:tr w:rsidR="00233B2A" w:rsidRPr="003B3684" w14:paraId="758EF0A9" w14:textId="77777777" w:rsidTr="002C41C8">
        <w:trPr>
          <w:trHeight w:val="20"/>
        </w:trPr>
        <w:tc>
          <w:tcPr>
            <w:tcW w:w="2498" w:type="pct"/>
            <w:gridSpan w:val="4"/>
            <w:shd w:val="clear" w:color="auto" w:fill="FFFFFF"/>
          </w:tcPr>
          <w:p w14:paraId="50381972" w14:textId="77777777" w:rsidR="00233B2A" w:rsidRPr="003B3684" w:rsidRDefault="00233B2A" w:rsidP="002C41C8">
            <w:pPr>
              <w:spacing w:before="40" w:after="27"/>
              <w:jc w:val="both"/>
              <w:rPr>
                <w:rFonts w:ascii="Arial" w:hAnsi="Arial" w:cs="Arial"/>
                <w:sz w:val="16"/>
                <w:szCs w:val="16"/>
                <w:lang w:eastAsia="es-MX"/>
              </w:rPr>
            </w:pPr>
            <w:r w:rsidRPr="003B3684">
              <w:rPr>
                <w:rFonts w:ascii="Arial" w:hAnsi="Arial" w:cs="Arial"/>
                <w:sz w:val="16"/>
                <w:szCs w:val="16"/>
                <w:lang w:eastAsia="es-MX"/>
              </w:rPr>
              <w:t>Las confederaciones, cámaras, asociaciones industriales e instituciones académicas.</w:t>
            </w:r>
          </w:p>
        </w:tc>
        <w:tc>
          <w:tcPr>
            <w:tcW w:w="2502" w:type="pct"/>
            <w:gridSpan w:val="3"/>
            <w:shd w:val="clear" w:color="auto" w:fill="FFFFFF"/>
          </w:tcPr>
          <w:p w14:paraId="13350F0C" w14:textId="77777777" w:rsidR="00233B2A" w:rsidRPr="003B3684" w:rsidRDefault="00233B2A" w:rsidP="002C41C8">
            <w:pPr>
              <w:spacing w:before="40" w:after="27"/>
              <w:jc w:val="both"/>
              <w:rPr>
                <w:rFonts w:ascii="Arial" w:hAnsi="Arial" w:cs="Arial"/>
                <w:sz w:val="16"/>
                <w:szCs w:val="16"/>
                <w:lang w:eastAsia="es-MX"/>
              </w:rPr>
            </w:pPr>
            <w:r w:rsidRPr="003B3684">
              <w:rPr>
                <w:rFonts w:ascii="Arial" w:hAnsi="Arial" w:cs="Arial"/>
                <w:sz w:val="16"/>
                <w:szCs w:val="16"/>
                <w:lang w:eastAsia="es-MX"/>
              </w:rPr>
              <w:t>Previo a las sesiones del Consejo.</w:t>
            </w:r>
          </w:p>
        </w:tc>
      </w:tr>
      <w:tr w:rsidR="00233B2A" w:rsidRPr="003B3684" w14:paraId="1E6EF3C6" w14:textId="77777777" w:rsidTr="002C41C8">
        <w:trPr>
          <w:trHeight w:val="20"/>
        </w:trPr>
        <w:tc>
          <w:tcPr>
            <w:tcW w:w="1855" w:type="pct"/>
            <w:gridSpan w:val="3"/>
            <w:tcBorders>
              <w:bottom w:val="single" w:sz="6" w:space="0" w:color="auto"/>
            </w:tcBorders>
            <w:shd w:val="clear" w:color="auto" w:fill="C0C0C0"/>
          </w:tcPr>
          <w:p w14:paraId="07B3712B" w14:textId="77777777" w:rsidR="00233B2A" w:rsidRPr="003B3684" w:rsidRDefault="00233B2A" w:rsidP="002C41C8">
            <w:pPr>
              <w:spacing w:before="40" w:after="27"/>
              <w:jc w:val="center"/>
              <w:rPr>
                <w:rFonts w:ascii="Arial" w:hAnsi="Arial" w:cs="Arial"/>
                <w:b/>
                <w:noProof/>
                <w:sz w:val="16"/>
                <w:szCs w:val="16"/>
                <w:lang w:eastAsia="es-MX"/>
              </w:rPr>
            </w:pPr>
            <w:r w:rsidRPr="003B3684">
              <w:rPr>
                <w:rFonts w:ascii="Arial" w:hAnsi="Arial" w:cs="Arial"/>
                <w:b/>
                <w:noProof/>
                <w:sz w:val="16"/>
                <w:szCs w:val="16"/>
                <w:lang w:eastAsia="es-MX"/>
              </w:rPr>
              <w:t>¿Dónde puedo presentarlo?</w:t>
            </w:r>
          </w:p>
        </w:tc>
        <w:tc>
          <w:tcPr>
            <w:tcW w:w="3145" w:type="pct"/>
            <w:gridSpan w:val="4"/>
            <w:tcBorders>
              <w:bottom w:val="single" w:sz="6" w:space="0" w:color="auto"/>
            </w:tcBorders>
          </w:tcPr>
          <w:p w14:paraId="0A093626" w14:textId="77777777" w:rsidR="00233B2A" w:rsidRPr="003B3684" w:rsidRDefault="00233B2A" w:rsidP="002C41C8">
            <w:pPr>
              <w:spacing w:before="40" w:after="27"/>
              <w:jc w:val="both"/>
              <w:rPr>
                <w:rFonts w:ascii="Arial" w:hAnsi="Arial" w:cs="Arial"/>
                <w:noProof/>
                <w:sz w:val="16"/>
                <w:szCs w:val="16"/>
                <w:lang w:eastAsia="es-MX"/>
              </w:rPr>
            </w:pPr>
            <w:r w:rsidRPr="003B3684">
              <w:rPr>
                <w:rFonts w:ascii="Arial" w:hAnsi="Arial" w:cs="Arial"/>
                <w:sz w:val="16"/>
                <w:szCs w:val="16"/>
                <w:lang w:eastAsia="es-MX"/>
              </w:rPr>
              <w:t>Ante la oficialía de partes de la ACNCE ubicada en Avenida Hidalgo No. 77, colonia Guerrero, alcaldía Cuauhtémoc, código postal 06300, Ciudad de México en un horario de lunes a viernes, de 8:00 a 14:30 horas.</w:t>
            </w:r>
          </w:p>
        </w:tc>
      </w:tr>
      <w:tr w:rsidR="00233B2A" w:rsidRPr="003B3684" w14:paraId="6032A909" w14:textId="77777777" w:rsidTr="002C41C8">
        <w:trPr>
          <w:trHeight w:val="20"/>
        </w:trPr>
        <w:tc>
          <w:tcPr>
            <w:tcW w:w="5000" w:type="pct"/>
            <w:gridSpan w:val="7"/>
            <w:shd w:val="clear" w:color="auto" w:fill="A6A6A6"/>
          </w:tcPr>
          <w:p w14:paraId="218AAD9A" w14:textId="77777777" w:rsidR="00233B2A" w:rsidRPr="003B3684" w:rsidRDefault="00233B2A" w:rsidP="002C41C8">
            <w:pPr>
              <w:spacing w:before="40" w:after="27"/>
              <w:jc w:val="center"/>
              <w:rPr>
                <w:rFonts w:ascii="Arial" w:hAnsi="Arial" w:cs="Arial"/>
                <w:b/>
                <w:noProof/>
                <w:sz w:val="16"/>
                <w:szCs w:val="16"/>
                <w:lang w:eastAsia="es-MX"/>
              </w:rPr>
            </w:pPr>
            <w:r w:rsidRPr="003B3684">
              <w:rPr>
                <w:rFonts w:ascii="Arial" w:hAnsi="Arial" w:cs="Arial"/>
                <w:b/>
                <w:noProof/>
                <w:sz w:val="16"/>
                <w:szCs w:val="16"/>
                <w:lang w:eastAsia="es-MX"/>
              </w:rPr>
              <w:t>INFORMACIÓN PARA REALIZAR EL TRÁMITE O SERVICIO</w:t>
            </w:r>
          </w:p>
        </w:tc>
      </w:tr>
      <w:tr w:rsidR="00233B2A" w:rsidRPr="003B3684" w14:paraId="1439CF1A" w14:textId="77777777" w:rsidTr="002C41C8">
        <w:trPr>
          <w:trHeight w:val="20"/>
        </w:trPr>
        <w:tc>
          <w:tcPr>
            <w:tcW w:w="5000" w:type="pct"/>
            <w:gridSpan w:val="7"/>
            <w:shd w:val="clear" w:color="auto" w:fill="C0C0C0"/>
          </w:tcPr>
          <w:p w14:paraId="128BB209" w14:textId="77777777" w:rsidR="00233B2A" w:rsidRPr="003B3684" w:rsidRDefault="00233B2A" w:rsidP="002C41C8">
            <w:pPr>
              <w:spacing w:before="40" w:after="27"/>
              <w:jc w:val="center"/>
              <w:rPr>
                <w:rFonts w:ascii="Arial" w:hAnsi="Arial" w:cs="Arial"/>
                <w:b/>
                <w:sz w:val="16"/>
                <w:szCs w:val="16"/>
                <w:lang w:eastAsia="es-MX"/>
              </w:rPr>
            </w:pPr>
            <w:r w:rsidRPr="003B3684">
              <w:rPr>
                <w:rFonts w:ascii="Arial" w:hAnsi="Arial" w:cs="Arial"/>
                <w:b/>
                <w:noProof/>
                <w:sz w:val="16"/>
                <w:szCs w:val="16"/>
                <w:lang w:eastAsia="es-MX"/>
              </w:rPr>
              <w:t>¿Qué tengo que hacer para realizar el Trámite o Servicio?</w:t>
            </w:r>
          </w:p>
        </w:tc>
      </w:tr>
      <w:tr w:rsidR="00233B2A" w:rsidRPr="003B3684" w14:paraId="658AC48E" w14:textId="77777777" w:rsidTr="002C41C8">
        <w:trPr>
          <w:trHeight w:val="20"/>
        </w:trPr>
        <w:tc>
          <w:tcPr>
            <w:tcW w:w="5000" w:type="pct"/>
            <w:gridSpan w:val="7"/>
          </w:tcPr>
          <w:p w14:paraId="08CAC508" w14:textId="77777777" w:rsidR="00233B2A" w:rsidRPr="003B3684" w:rsidRDefault="00233B2A" w:rsidP="002C41C8">
            <w:pPr>
              <w:spacing w:before="40" w:after="27"/>
              <w:ind w:left="432" w:hanging="432"/>
              <w:jc w:val="both"/>
              <w:rPr>
                <w:rFonts w:ascii="Arial" w:hAnsi="Arial" w:cs="Arial"/>
                <w:sz w:val="16"/>
                <w:szCs w:val="16"/>
                <w:lang w:eastAsia="es-MX"/>
              </w:rPr>
            </w:pPr>
            <w:r w:rsidRPr="003B3684">
              <w:rPr>
                <w:rFonts w:ascii="Arial" w:hAnsi="Arial" w:cs="Arial"/>
                <w:sz w:val="16"/>
                <w:szCs w:val="16"/>
                <w:lang w:eastAsia="es-MX"/>
              </w:rPr>
              <w:t>I.</w:t>
            </w:r>
            <w:r w:rsidRPr="003B3684">
              <w:rPr>
                <w:rFonts w:ascii="Arial" w:hAnsi="Arial" w:cs="Arial"/>
                <w:sz w:val="16"/>
                <w:szCs w:val="16"/>
                <w:lang w:eastAsia="es-MX"/>
              </w:rPr>
              <w:tab/>
              <w:t>Acude con la documentación del trámite ante la oficialía de partes de la autoridad mencionada en el apartado anterior.</w:t>
            </w:r>
          </w:p>
          <w:p w14:paraId="65F57A4D" w14:textId="77777777" w:rsidR="00233B2A" w:rsidRPr="003B3684" w:rsidRDefault="00233B2A" w:rsidP="002C41C8">
            <w:pPr>
              <w:spacing w:before="40" w:after="27"/>
              <w:ind w:left="432" w:hanging="432"/>
              <w:jc w:val="both"/>
              <w:rPr>
                <w:rFonts w:ascii="Arial" w:hAnsi="Arial" w:cs="Arial"/>
                <w:sz w:val="16"/>
                <w:szCs w:val="16"/>
                <w:lang w:eastAsia="es-MX"/>
              </w:rPr>
            </w:pPr>
            <w:r w:rsidRPr="003B3684">
              <w:rPr>
                <w:rFonts w:ascii="Arial" w:hAnsi="Arial" w:cs="Arial"/>
                <w:sz w:val="16"/>
                <w:szCs w:val="16"/>
                <w:lang w:eastAsia="es-MX"/>
              </w:rPr>
              <w:t>II.</w:t>
            </w:r>
            <w:r w:rsidRPr="003B3684">
              <w:rPr>
                <w:rFonts w:ascii="Arial" w:hAnsi="Arial" w:cs="Arial"/>
                <w:sz w:val="16"/>
                <w:szCs w:val="16"/>
                <w:lang w:eastAsia="es-MX"/>
              </w:rPr>
              <w:tab/>
              <w:t>Entrega la documentación a la autoridad encargada del trámite.</w:t>
            </w:r>
          </w:p>
          <w:p w14:paraId="1561D73C" w14:textId="77777777" w:rsidR="00233B2A" w:rsidRPr="003B3684" w:rsidRDefault="00233B2A" w:rsidP="002C41C8">
            <w:pPr>
              <w:spacing w:before="40" w:after="27"/>
              <w:ind w:left="432" w:hanging="432"/>
              <w:jc w:val="both"/>
              <w:rPr>
                <w:rFonts w:ascii="Arial" w:hAnsi="Arial" w:cs="Arial"/>
                <w:sz w:val="16"/>
                <w:szCs w:val="16"/>
                <w:lang w:eastAsia="es-MX"/>
              </w:rPr>
            </w:pPr>
            <w:r w:rsidRPr="003B3684">
              <w:rPr>
                <w:rFonts w:ascii="Arial" w:hAnsi="Arial" w:cs="Arial"/>
                <w:sz w:val="16"/>
                <w:szCs w:val="16"/>
                <w:lang w:eastAsia="es-MX"/>
              </w:rPr>
              <w:t>III.</w:t>
            </w:r>
            <w:r w:rsidRPr="003B3684">
              <w:rPr>
                <w:rFonts w:ascii="Arial" w:hAnsi="Arial" w:cs="Arial"/>
                <w:sz w:val="16"/>
                <w:szCs w:val="16"/>
                <w:lang w:eastAsia="es-MX"/>
              </w:rPr>
              <w:tab/>
              <w:t>Recibe y conserva el escrito libre sellado, como acuse de recibo.</w:t>
            </w:r>
          </w:p>
        </w:tc>
      </w:tr>
      <w:tr w:rsidR="00233B2A" w:rsidRPr="003B3684" w14:paraId="70840318" w14:textId="77777777" w:rsidTr="002C41C8">
        <w:trPr>
          <w:trHeight w:val="20"/>
        </w:trPr>
        <w:tc>
          <w:tcPr>
            <w:tcW w:w="5000" w:type="pct"/>
            <w:gridSpan w:val="7"/>
            <w:shd w:val="clear" w:color="auto" w:fill="C0C0C0"/>
          </w:tcPr>
          <w:p w14:paraId="17A3586D" w14:textId="77777777" w:rsidR="00233B2A" w:rsidRPr="003B3684" w:rsidRDefault="00233B2A" w:rsidP="002C41C8">
            <w:pPr>
              <w:spacing w:before="40" w:after="27"/>
              <w:jc w:val="center"/>
              <w:rPr>
                <w:rFonts w:ascii="Arial" w:hAnsi="Arial" w:cs="Arial"/>
                <w:b/>
                <w:sz w:val="16"/>
                <w:szCs w:val="16"/>
                <w:lang w:eastAsia="es-MX"/>
              </w:rPr>
            </w:pPr>
            <w:r w:rsidRPr="003B3684">
              <w:rPr>
                <w:rFonts w:ascii="Arial" w:hAnsi="Arial" w:cs="Arial"/>
                <w:b/>
                <w:noProof/>
                <w:sz w:val="16"/>
                <w:szCs w:val="16"/>
                <w:lang w:eastAsia="es-MX"/>
              </w:rPr>
              <w:t>¿Qué requisitos debo cumplir?</w:t>
            </w:r>
          </w:p>
        </w:tc>
      </w:tr>
      <w:tr w:rsidR="00233B2A" w:rsidRPr="003B3684" w14:paraId="49506E51" w14:textId="77777777" w:rsidTr="002C41C8">
        <w:trPr>
          <w:trHeight w:val="20"/>
        </w:trPr>
        <w:tc>
          <w:tcPr>
            <w:tcW w:w="5000" w:type="pct"/>
            <w:gridSpan w:val="7"/>
            <w:tcBorders>
              <w:bottom w:val="single" w:sz="6" w:space="0" w:color="auto"/>
            </w:tcBorders>
            <w:shd w:val="clear" w:color="auto" w:fill="FFFFFF"/>
          </w:tcPr>
          <w:p w14:paraId="1377A416" w14:textId="77777777" w:rsidR="00233B2A" w:rsidRPr="003B3684" w:rsidRDefault="00233B2A" w:rsidP="002C41C8">
            <w:pPr>
              <w:spacing w:before="40" w:after="27"/>
              <w:ind w:left="432" w:hanging="432"/>
              <w:jc w:val="both"/>
              <w:rPr>
                <w:rFonts w:ascii="Arial" w:hAnsi="Arial" w:cs="Arial"/>
                <w:sz w:val="16"/>
                <w:szCs w:val="16"/>
                <w:lang w:eastAsia="es-MX"/>
              </w:rPr>
            </w:pPr>
            <w:r w:rsidRPr="003B3684">
              <w:rPr>
                <w:rFonts w:ascii="Arial" w:hAnsi="Arial" w:cs="Arial"/>
                <w:sz w:val="16"/>
                <w:szCs w:val="16"/>
                <w:lang w:eastAsia="es-MX"/>
              </w:rPr>
              <w:t>I.</w:t>
            </w:r>
            <w:r w:rsidRPr="003B3684">
              <w:rPr>
                <w:rFonts w:ascii="Arial" w:hAnsi="Arial" w:cs="Arial"/>
                <w:sz w:val="16"/>
                <w:szCs w:val="16"/>
                <w:lang w:eastAsia="es-MX"/>
              </w:rPr>
              <w:tab/>
              <w:t>Documento en el que se te designe como perito representante.</w:t>
            </w:r>
          </w:p>
          <w:p w14:paraId="6FDE96E9" w14:textId="77777777" w:rsidR="00233B2A" w:rsidRPr="003B3684" w:rsidRDefault="00233B2A" w:rsidP="002C41C8">
            <w:pPr>
              <w:spacing w:before="40" w:after="27"/>
              <w:ind w:left="432" w:hanging="432"/>
              <w:jc w:val="both"/>
              <w:rPr>
                <w:rFonts w:ascii="Arial" w:hAnsi="Arial" w:cs="Arial"/>
                <w:sz w:val="16"/>
                <w:szCs w:val="16"/>
                <w:lang w:eastAsia="es-MX"/>
              </w:rPr>
            </w:pPr>
            <w:r w:rsidRPr="003B3684">
              <w:rPr>
                <w:rFonts w:ascii="Arial" w:hAnsi="Arial" w:cs="Arial"/>
                <w:sz w:val="16"/>
                <w:szCs w:val="16"/>
                <w:lang w:eastAsia="es-MX"/>
              </w:rPr>
              <w:t>II.</w:t>
            </w:r>
            <w:r w:rsidRPr="003B3684">
              <w:rPr>
                <w:rFonts w:ascii="Arial" w:hAnsi="Arial" w:cs="Arial"/>
                <w:sz w:val="16"/>
                <w:szCs w:val="16"/>
                <w:lang w:eastAsia="es-MX"/>
              </w:rPr>
              <w:tab/>
              <w:t>Currículum del perito que pretenda acreditarse, firmado de manera autógrafa.</w:t>
            </w:r>
          </w:p>
        </w:tc>
      </w:tr>
      <w:tr w:rsidR="00233B2A" w:rsidRPr="003B3684" w14:paraId="2C5A4646" w14:textId="77777777" w:rsidTr="002C41C8">
        <w:trPr>
          <w:trHeight w:val="20"/>
        </w:trPr>
        <w:tc>
          <w:tcPr>
            <w:tcW w:w="5000" w:type="pct"/>
            <w:gridSpan w:val="7"/>
            <w:shd w:val="pct25" w:color="auto" w:fill="FFFFFF"/>
          </w:tcPr>
          <w:p w14:paraId="2DA4F511" w14:textId="77777777" w:rsidR="00233B2A" w:rsidRPr="003B3684" w:rsidRDefault="00233B2A" w:rsidP="002C41C8">
            <w:pPr>
              <w:spacing w:before="40" w:after="27"/>
              <w:jc w:val="center"/>
              <w:rPr>
                <w:rFonts w:ascii="Arial" w:hAnsi="Arial" w:cs="Arial"/>
                <w:b/>
                <w:noProof/>
                <w:sz w:val="16"/>
                <w:szCs w:val="16"/>
                <w:lang w:eastAsia="es-MX"/>
              </w:rPr>
            </w:pPr>
            <w:r w:rsidRPr="003B3684">
              <w:rPr>
                <w:rFonts w:ascii="Arial" w:hAnsi="Arial" w:cs="Arial"/>
                <w:b/>
                <w:noProof/>
                <w:sz w:val="16"/>
                <w:szCs w:val="16"/>
                <w:lang w:eastAsia="es-MX"/>
              </w:rPr>
              <w:t>¿Con qué condiciones debo cumplir?</w:t>
            </w:r>
          </w:p>
        </w:tc>
      </w:tr>
      <w:tr w:rsidR="00233B2A" w:rsidRPr="003B3684" w14:paraId="18A6A0CC" w14:textId="77777777" w:rsidTr="002C41C8">
        <w:trPr>
          <w:trHeight w:val="20"/>
        </w:trPr>
        <w:tc>
          <w:tcPr>
            <w:tcW w:w="5000" w:type="pct"/>
            <w:gridSpan w:val="7"/>
            <w:tcBorders>
              <w:bottom w:val="single" w:sz="6" w:space="0" w:color="auto"/>
            </w:tcBorders>
            <w:shd w:val="clear" w:color="auto" w:fill="FFFFFF"/>
          </w:tcPr>
          <w:p w14:paraId="1E46AEA5" w14:textId="77777777" w:rsidR="00233B2A" w:rsidRPr="003B3684" w:rsidRDefault="00233B2A" w:rsidP="002C41C8">
            <w:pPr>
              <w:spacing w:before="40" w:after="27"/>
              <w:jc w:val="both"/>
              <w:rPr>
                <w:rFonts w:ascii="Arial" w:hAnsi="Arial" w:cs="Arial"/>
                <w:sz w:val="16"/>
                <w:szCs w:val="16"/>
                <w:lang w:eastAsia="es-MX"/>
              </w:rPr>
            </w:pPr>
            <w:r w:rsidRPr="003B3684">
              <w:rPr>
                <w:rFonts w:ascii="Arial" w:hAnsi="Arial" w:cs="Arial"/>
                <w:sz w:val="16"/>
                <w:szCs w:val="16"/>
                <w:lang w:eastAsia="es-MX"/>
              </w:rPr>
              <w:t>Contar con experiencia y conocimientos específicos en materia de clasificación arancelaria.</w:t>
            </w:r>
          </w:p>
        </w:tc>
      </w:tr>
      <w:tr w:rsidR="00233B2A" w:rsidRPr="003B3684" w14:paraId="278560B7" w14:textId="77777777" w:rsidTr="002C41C8">
        <w:trPr>
          <w:trHeight w:val="20"/>
        </w:trPr>
        <w:tc>
          <w:tcPr>
            <w:tcW w:w="5000" w:type="pct"/>
            <w:gridSpan w:val="7"/>
            <w:shd w:val="clear" w:color="auto" w:fill="A6A6A6"/>
          </w:tcPr>
          <w:p w14:paraId="4B737612" w14:textId="77777777" w:rsidR="00233B2A" w:rsidRPr="003B3684" w:rsidRDefault="00233B2A" w:rsidP="002C41C8">
            <w:pPr>
              <w:spacing w:before="40" w:after="27"/>
              <w:jc w:val="center"/>
              <w:rPr>
                <w:rFonts w:ascii="Arial" w:hAnsi="Arial" w:cs="Arial"/>
                <w:b/>
                <w:noProof/>
                <w:sz w:val="16"/>
                <w:szCs w:val="16"/>
                <w:lang w:eastAsia="es-MX"/>
              </w:rPr>
            </w:pPr>
            <w:r w:rsidRPr="003B3684">
              <w:rPr>
                <w:rFonts w:ascii="Arial" w:hAnsi="Arial" w:cs="Arial"/>
                <w:b/>
                <w:noProof/>
                <w:sz w:val="16"/>
                <w:szCs w:val="16"/>
                <w:lang w:eastAsia="es-MX"/>
              </w:rPr>
              <w:t>SEGUIMIENTO Y RESOLUCIÓN DEL TRÁMITE O SERVICIO</w:t>
            </w:r>
          </w:p>
        </w:tc>
      </w:tr>
      <w:tr w:rsidR="00233B2A" w:rsidRPr="003B3684" w14:paraId="6762AD56" w14:textId="77777777" w:rsidTr="002C41C8">
        <w:trPr>
          <w:trHeight w:val="20"/>
        </w:trPr>
        <w:tc>
          <w:tcPr>
            <w:tcW w:w="2498" w:type="pct"/>
            <w:gridSpan w:val="4"/>
            <w:shd w:val="clear" w:color="auto" w:fill="C0C0C0"/>
          </w:tcPr>
          <w:p w14:paraId="42DC0D98" w14:textId="77777777" w:rsidR="00233B2A" w:rsidRPr="003B3684" w:rsidRDefault="00233B2A" w:rsidP="002C41C8">
            <w:pPr>
              <w:spacing w:before="40" w:after="27"/>
              <w:jc w:val="both"/>
              <w:rPr>
                <w:rFonts w:ascii="Arial" w:hAnsi="Arial" w:cs="Arial"/>
                <w:b/>
                <w:sz w:val="16"/>
                <w:szCs w:val="16"/>
                <w:lang w:eastAsia="es-MX"/>
              </w:rPr>
            </w:pPr>
            <w:r w:rsidRPr="003B3684">
              <w:rPr>
                <w:rFonts w:ascii="Arial" w:hAnsi="Arial" w:cs="Arial"/>
                <w:b/>
                <w:sz w:val="16"/>
                <w:szCs w:val="16"/>
                <w:lang w:eastAsia="es-MX"/>
              </w:rPr>
              <w:t>¿Cómo puedo dar seguimiento al Trámite o Servicio?</w:t>
            </w:r>
          </w:p>
        </w:tc>
        <w:tc>
          <w:tcPr>
            <w:tcW w:w="2502" w:type="pct"/>
            <w:gridSpan w:val="3"/>
            <w:shd w:val="clear" w:color="auto" w:fill="C0C0C0"/>
          </w:tcPr>
          <w:p w14:paraId="0F025424" w14:textId="77777777" w:rsidR="00233B2A" w:rsidRPr="003B3684" w:rsidRDefault="00233B2A" w:rsidP="002C41C8">
            <w:pPr>
              <w:spacing w:before="40" w:after="27"/>
              <w:jc w:val="both"/>
              <w:rPr>
                <w:rFonts w:ascii="Arial" w:hAnsi="Arial" w:cs="Arial"/>
                <w:b/>
                <w:sz w:val="16"/>
                <w:szCs w:val="16"/>
                <w:lang w:eastAsia="es-MX"/>
              </w:rPr>
            </w:pPr>
            <w:r w:rsidRPr="003B3684">
              <w:rPr>
                <w:rFonts w:ascii="Arial" w:hAnsi="Arial" w:cs="Arial"/>
                <w:b/>
                <w:sz w:val="16"/>
                <w:szCs w:val="16"/>
                <w:lang w:eastAsia="es-MX"/>
              </w:rPr>
              <w:t>¿El SAT llevará a cabo alguna inspección o verificación para emitir la resolución de este Trámite o Servicio?</w:t>
            </w:r>
          </w:p>
        </w:tc>
      </w:tr>
      <w:tr w:rsidR="00233B2A" w:rsidRPr="003B3684" w14:paraId="793967CA" w14:textId="77777777" w:rsidTr="002C41C8">
        <w:trPr>
          <w:trHeight w:val="20"/>
        </w:trPr>
        <w:tc>
          <w:tcPr>
            <w:tcW w:w="2498" w:type="pct"/>
            <w:gridSpan w:val="4"/>
          </w:tcPr>
          <w:p w14:paraId="4FA0A84A" w14:textId="77777777" w:rsidR="00233B2A" w:rsidRPr="003B3684" w:rsidRDefault="00233B2A" w:rsidP="002C41C8">
            <w:pPr>
              <w:spacing w:before="40" w:after="27"/>
              <w:jc w:val="both"/>
              <w:rPr>
                <w:rFonts w:ascii="Arial" w:hAnsi="Arial" w:cs="Arial"/>
                <w:sz w:val="16"/>
                <w:szCs w:val="16"/>
                <w:lang w:eastAsia="es-MX"/>
              </w:rPr>
            </w:pPr>
            <w:r w:rsidRPr="003B3684">
              <w:rPr>
                <w:rFonts w:ascii="Arial" w:hAnsi="Arial" w:cs="Arial"/>
                <w:sz w:val="16"/>
                <w:szCs w:val="16"/>
                <w:lang w:eastAsia="es-MX"/>
              </w:rPr>
              <w:t xml:space="preserve"> No aplica.</w:t>
            </w:r>
          </w:p>
        </w:tc>
        <w:tc>
          <w:tcPr>
            <w:tcW w:w="2502" w:type="pct"/>
            <w:gridSpan w:val="3"/>
          </w:tcPr>
          <w:p w14:paraId="6164F5DF" w14:textId="77777777" w:rsidR="00233B2A" w:rsidRPr="003B3684" w:rsidRDefault="00233B2A" w:rsidP="002C41C8">
            <w:pPr>
              <w:spacing w:before="40" w:after="27"/>
              <w:jc w:val="both"/>
              <w:rPr>
                <w:rFonts w:ascii="Arial" w:hAnsi="Arial" w:cs="Arial"/>
                <w:sz w:val="16"/>
                <w:szCs w:val="16"/>
                <w:lang w:eastAsia="es-MX"/>
              </w:rPr>
            </w:pPr>
            <w:r w:rsidRPr="003B3684">
              <w:rPr>
                <w:rFonts w:ascii="Arial" w:hAnsi="Arial" w:cs="Arial"/>
                <w:sz w:val="16"/>
                <w:szCs w:val="16"/>
                <w:lang w:eastAsia="es-MX"/>
              </w:rPr>
              <w:t>No.</w:t>
            </w:r>
          </w:p>
        </w:tc>
      </w:tr>
      <w:tr w:rsidR="00233B2A" w:rsidRPr="003B3684" w14:paraId="4E9DB795" w14:textId="77777777" w:rsidTr="002C41C8">
        <w:trPr>
          <w:trHeight w:val="20"/>
        </w:trPr>
        <w:tc>
          <w:tcPr>
            <w:tcW w:w="5000" w:type="pct"/>
            <w:gridSpan w:val="7"/>
            <w:shd w:val="clear" w:color="auto" w:fill="A6A6A6"/>
          </w:tcPr>
          <w:p w14:paraId="2A4FB349" w14:textId="77777777" w:rsidR="00233B2A" w:rsidRPr="003B3684" w:rsidRDefault="00233B2A" w:rsidP="002C41C8">
            <w:pPr>
              <w:spacing w:before="40" w:after="27"/>
              <w:jc w:val="center"/>
              <w:rPr>
                <w:rFonts w:ascii="Arial" w:hAnsi="Arial" w:cs="Arial"/>
                <w:b/>
                <w:sz w:val="16"/>
                <w:szCs w:val="16"/>
                <w:lang w:eastAsia="es-MX"/>
              </w:rPr>
            </w:pPr>
            <w:r w:rsidRPr="003B3684">
              <w:rPr>
                <w:rFonts w:ascii="Arial" w:hAnsi="Arial" w:cs="Arial"/>
                <w:b/>
                <w:sz w:val="16"/>
                <w:szCs w:val="16"/>
                <w:lang w:eastAsia="es-MX"/>
              </w:rPr>
              <w:t>Resolución del Trámite o Servicio</w:t>
            </w:r>
          </w:p>
        </w:tc>
      </w:tr>
      <w:tr w:rsidR="00233B2A" w:rsidRPr="003B3684" w14:paraId="5FC6D7DF" w14:textId="77777777" w:rsidTr="002C41C8">
        <w:trPr>
          <w:trHeight w:val="20"/>
        </w:trPr>
        <w:tc>
          <w:tcPr>
            <w:tcW w:w="1725" w:type="pct"/>
            <w:gridSpan w:val="2"/>
            <w:shd w:val="clear" w:color="auto" w:fill="C0C0C0"/>
          </w:tcPr>
          <w:p w14:paraId="1398B496" w14:textId="77777777" w:rsidR="00233B2A" w:rsidRPr="003B3684" w:rsidRDefault="00233B2A" w:rsidP="002C41C8">
            <w:pPr>
              <w:spacing w:before="40" w:after="27"/>
              <w:jc w:val="both"/>
              <w:rPr>
                <w:rFonts w:ascii="Arial" w:hAnsi="Arial" w:cs="Arial"/>
                <w:b/>
                <w:sz w:val="16"/>
                <w:szCs w:val="16"/>
                <w:lang w:eastAsia="es-MX"/>
              </w:rPr>
            </w:pPr>
            <w:r w:rsidRPr="003B3684">
              <w:rPr>
                <w:rFonts w:ascii="Arial" w:hAnsi="Arial" w:cs="Arial"/>
                <w:b/>
                <w:sz w:val="16"/>
                <w:szCs w:val="16"/>
                <w:lang w:eastAsia="es-MX"/>
              </w:rPr>
              <w:t>Plazo máximo para que el SAT resuelva el Trámite o Servicio</w:t>
            </w:r>
          </w:p>
        </w:tc>
        <w:tc>
          <w:tcPr>
            <w:tcW w:w="1750" w:type="pct"/>
            <w:gridSpan w:val="3"/>
            <w:shd w:val="clear" w:color="auto" w:fill="C0C0C0"/>
          </w:tcPr>
          <w:p w14:paraId="64548FB8" w14:textId="77777777" w:rsidR="00233B2A" w:rsidRPr="003B3684" w:rsidRDefault="00233B2A" w:rsidP="002C41C8">
            <w:pPr>
              <w:spacing w:before="40" w:after="27"/>
              <w:jc w:val="both"/>
              <w:rPr>
                <w:rFonts w:ascii="Arial" w:hAnsi="Arial" w:cs="Arial"/>
                <w:b/>
                <w:sz w:val="16"/>
                <w:szCs w:val="16"/>
                <w:lang w:eastAsia="es-MX"/>
              </w:rPr>
            </w:pPr>
            <w:r w:rsidRPr="003B3684">
              <w:rPr>
                <w:rFonts w:ascii="Arial" w:hAnsi="Arial" w:cs="Arial"/>
                <w:b/>
                <w:sz w:val="16"/>
                <w:szCs w:val="16"/>
                <w:lang w:eastAsia="es-MX"/>
              </w:rPr>
              <w:t>Plazo máximo para que el SAT solicite información adicional</w:t>
            </w:r>
          </w:p>
        </w:tc>
        <w:tc>
          <w:tcPr>
            <w:tcW w:w="1525" w:type="pct"/>
            <w:gridSpan w:val="2"/>
            <w:shd w:val="clear" w:color="auto" w:fill="C0C0C0"/>
          </w:tcPr>
          <w:p w14:paraId="1B1A6CA6" w14:textId="77777777" w:rsidR="00233B2A" w:rsidRPr="003B3684" w:rsidRDefault="00233B2A" w:rsidP="002C41C8">
            <w:pPr>
              <w:spacing w:before="40" w:after="27"/>
              <w:jc w:val="both"/>
              <w:rPr>
                <w:rFonts w:ascii="Arial" w:hAnsi="Arial" w:cs="Arial"/>
                <w:b/>
                <w:sz w:val="16"/>
                <w:szCs w:val="16"/>
                <w:lang w:eastAsia="es-MX"/>
              </w:rPr>
            </w:pPr>
            <w:r w:rsidRPr="003B3684">
              <w:rPr>
                <w:rFonts w:ascii="Arial" w:hAnsi="Arial" w:cs="Arial"/>
                <w:b/>
                <w:sz w:val="16"/>
                <w:szCs w:val="16"/>
                <w:lang w:eastAsia="es-MX"/>
              </w:rPr>
              <w:t>Plazo máximo para cumplir con la información solicitada</w:t>
            </w:r>
          </w:p>
        </w:tc>
      </w:tr>
      <w:tr w:rsidR="00233B2A" w:rsidRPr="003B3684" w14:paraId="381844D5" w14:textId="77777777" w:rsidTr="002C41C8">
        <w:trPr>
          <w:trHeight w:val="20"/>
        </w:trPr>
        <w:tc>
          <w:tcPr>
            <w:tcW w:w="1725" w:type="pct"/>
            <w:gridSpan w:val="2"/>
          </w:tcPr>
          <w:p w14:paraId="6A546F5C" w14:textId="77777777" w:rsidR="00233B2A" w:rsidRPr="003B3684" w:rsidRDefault="00233B2A" w:rsidP="002C41C8">
            <w:pPr>
              <w:spacing w:before="40" w:after="27"/>
              <w:jc w:val="both"/>
              <w:rPr>
                <w:rFonts w:ascii="Arial" w:hAnsi="Arial" w:cs="Arial"/>
                <w:sz w:val="16"/>
                <w:szCs w:val="16"/>
                <w:lang w:eastAsia="es-MX"/>
              </w:rPr>
            </w:pPr>
            <w:r w:rsidRPr="003B3684">
              <w:rPr>
                <w:rFonts w:ascii="Arial" w:hAnsi="Arial" w:cs="Arial"/>
                <w:sz w:val="16"/>
                <w:szCs w:val="16"/>
                <w:lang w:eastAsia="es-MX"/>
              </w:rPr>
              <w:t>No aplica.</w:t>
            </w:r>
          </w:p>
        </w:tc>
        <w:tc>
          <w:tcPr>
            <w:tcW w:w="1750" w:type="pct"/>
            <w:gridSpan w:val="3"/>
          </w:tcPr>
          <w:p w14:paraId="44410519" w14:textId="77777777" w:rsidR="00233B2A" w:rsidRPr="003B3684" w:rsidRDefault="00233B2A" w:rsidP="002C41C8">
            <w:pPr>
              <w:spacing w:before="40" w:after="27"/>
              <w:jc w:val="both"/>
              <w:rPr>
                <w:rFonts w:ascii="Arial" w:hAnsi="Arial" w:cs="Arial"/>
                <w:sz w:val="16"/>
                <w:szCs w:val="16"/>
                <w:lang w:eastAsia="es-MX"/>
              </w:rPr>
            </w:pPr>
            <w:r w:rsidRPr="003B3684">
              <w:rPr>
                <w:rFonts w:ascii="Arial" w:hAnsi="Arial" w:cs="Arial"/>
                <w:sz w:val="16"/>
                <w:szCs w:val="16"/>
                <w:lang w:eastAsia="es-MX"/>
              </w:rPr>
              <w:t>No aplica.</w:t>
            </w:r>
          </w:p>
        </w:tc>
        <w:tc>
          <w:tcPr>
            <w:tcW w:w="1525" w:type="pct"/>
            <w:gridSpan w:val="2"/>
          </w:tcPr>
          <w:p w14:paraId="0D6D6069" w14:textId="77777777" w:rsidR="00233B2A" w:rsidRPr="003B3684" w:rsidRDefault="00233B2A" w:rsidP="002C41C8">
            <w:pPr>
              <w:spacing w:before="40" w:after="27"/>
              <w:jc w:val="both"/>
              <w:rPr>
                <w:rFonts w:ascii="Arial" w:hAnsi="Arial" w:cs="Arial"/>
                <w:sz w:val="16"/>
                <w:szCs w:val="16"/>
                <w:lang w:eastAsia="es-MX"/>
              </w:rPr>
            </w:pPr>
            <w:r w:rsidRPr="003B3684">
              <w:rPr>
                <w:rFonts w:ascii="Arial" w:hAnsi="Arial" w:cs="Arial"/>
                <w:sz w:val="16"/>
                <w:szCs w:val="16"/>
                <w:lang w:eastAsia="es-MX"/>
              </w:rPr>
              <w:t>No aplica.</w:t>
            </w:r>
          </w:p>
        </w:tc>
      </w:tr>
      <w:tr w:rsidR="00233B2A" w:rsidRPr="003B3684" w14:paraId="25FAE482" w14:textId="77777777" w:rsidTr="002C41C8">
        <w:trPr>
          <w:trHeight w:val="20"/>
        </w:trPr>
        <w:tc>
          <w:tcPr>
            <w:tcW w:w="2498" w:type="pct"/>
            <w:gridSpan w:val="4"/>
            <w:shd w:val="clear" w:color="auto" w:fill="C0C0C0"/>
          </w:tcPr>
          <w:p w14:paraId="16156B0F" w14:textId="77777777" w:rsidR="00233B2A" w:rsidRPr="003B3684" w:rsidRDefault="00233B2A" w:rsidP="002C41C8">
            <w:pPr>
              <w:spacing w:before="40" w:after="27"/>
              <w:jc w:val="both"/>
              <w:rPr>
                <w:rFonts w:ascii="Arial" w:hAnsi="Arial" w:cs="Arial"/>
                <w:b/>
                <w:sz w:val="16"/>
                <w:szCs w:val="16"/>
                <w:lang w:eastAsia="es-MX"/>
              </w:rPr>
            </w:pPr>
            <w:r w:rsidRPr="003B3684">
              <w:rPr>
                <w:rFonts w:ascii="Arial" w:hAnsi="Arial" w:cs="Arial"/>
                <w:b/>
                <w:sz w:val="16"/>
                <w:szCs w:val="16"/>
                <w:lang w:eastAsia="es-MX"/>
              </w:rPr>
              <w:t>¿Qué documento obtengo al finalizar el Trámite o Servicio?</w:t>
            </w:r>
          </w:p>
        </w:tc>
        <w:tc>
          <w:tcPr>
            <w:tcW w:w="2502" w:type="pct"/>
            <w:gridSpan w:val="3"/>
            <w:shd w:val="clear" w:color="auto" w:fill="C0C0C0"/>
          </w:tcPr>
          <w:p w14:paraId="4EB8E375" w14:textId="77777777" w:rsidR="00233B2A" w:rsidRPr="003B3684" w:rsidRDefault="00233B2A" w:rsidP="002C41C8">
            <w:pPr>
              <w:spacing w:before="40" w:after="27"/>
              <w:jc w:val="both"/>
              <w:rPr>
                <w:rFonts w:ascii="Arial" w:hAnsi="Arial" w:cs="Arial"/>
                <w:b/>
                <w:sz w:val="16"/>
                <w:szCs w:val="16"/>
                <w:lang w:eastAsia="es-MX"/>
              </w:rPr>
            </w:pPr>
            <w:r w:rsidRPr="003B3684">
              <w:rPr>
                <w:rFonts w:ascii="Arial" w:hAnsi="Arial" w:cs="Arial"/>
                <w:b/>
                <w:sz w:val="16"/>
                <w:szCs w:val="16"/>
                <w:lang w:eastAsia="es-MX"/>
              </w:rPr>
              <w:t>¿Cuál es la vigencia del Trámite o Servicio?</w:t>
            </w:r>
          </w:p>
        </w:tc>
      </w:tr>
      <w:tr w:rsidR="00233B2A" w:rsidRPr="003B3684" w14:paraId="3CD2E888" w14:textId="77777777" w:rsidTr="002C41C8">
        <w:trPr>
          <w:trHeight w:val="20"/>
        </w:trPr>
        <w:tc>
          <w:tcPr>
            <w:tcW w:w="2498" w:type="pct"/>
            <w:gridSpan w:val="4"/>
            <w:tcBorders>
              <w:bottom w:val="single" w:sz="6" w:space="0" w:color="auto"/>
            </w:tcBorders>
          </w:tcPr>
          <w:p w14:paraId="251D235F" w14:textId="77777777" w:rsidR="00233B2A" w:rsidRPr="003B3684" w:rsidRDefault="00233B2A" w:rsidP="002C41C8">
            <w:pPr>
              <w:spacing w:before="40" w:after="27"/>
              <w:jc w:val="both"/>
              <w:rPr>
                <w:rFonts w:ascii="Arial" w:hAnsi="Arial" w:cs="Arial"/>
                <w:sz w:val="16"/>
                <w:szCs w:val="16"/>
                <w:lang w:eastAsia="es-MX"/>
              </w:rPr>
            </w:pPr>
            <w:r w:rsidRPr="003B3684">
              <w:rPr>
                <w:rFonts w:ascii="Arial" w:hAnsi="Arial" w:cs="Arial"/>
                <w:sz w:val="16"/>
                <w:szCs w:val="16"/>
                <w:lang w:eastAsia="es-MX"/>
              </w:rPr>
              <w:t>Invitación por convocatoria mediante correo electrónico.</w:t>
            </w:r>
          </w:p>
        </w:tc>
        <w:tc>
          <w:tcPr>
            <w:tcW w:w="2502" w:type="pct"/>
            <w:gridSpan w:val="3"/>
            <w:tcBorders>
              <w:bottom w:val="single" w:sz="6" w:space="0" w:color="auto"/>
            </w:tcBorders>
          </w:tcPr>
          <w:p w14:paraId="69E2CCAD" w14:textId="77777777" w:rsidR="00233B2A" w:rsidRPr="003B3684" w:rsidRDefault="00233B2A" w:rsidP="002C41C8">
            <w:pPr>
              <w:spacing w:before="40" w:after="27"/>
              <w:jc w:val="both"/>
              <w:rPr>
                <w:rFonts w:ascii="Arial" w:hAnsi="Arial" w:cs="Arial"/>
                <w:sz w:val="16"/>
                <w:szCs w:val="16"/>
                <w:lang w:eastAsia="es-MX"/>
              </w:rPr>
            </w:pPr>
            <w:r w:rsidRPr="003B3684">
              <w:rPr>
                <w:rFonts w:ascii="Arial" w:hAnsi="Arial" w:cs="Arial"/>
                <w:sz w:val="16"/>
                <w:szCs w:val="16"/>
                <w:lang w:eastAsia="es-MX"/>
              </w:rPr>
              <w:t xml:space="preserve"> No aplica.</w:t>
            </w:r>
          </w:p>
        </w:tc>
      </w:tr>
      <w:tr w:rsidR="00233B2A" w:rsidRPr="003B3684" w14:paraId="7388BC88" w14:textId="77777777" w:rsidTr="002C41C8">
        <w:trPr>
          <w:trHeight w:val="20"/>
        </w:trPr>
        <w:tc>
          <w:tcPr>
            <w:tcW w:w="5000" w:type="pct"/>
            <w:gridSpan w:val="7"/>
            <w:shd w:val="clear" w:color="auto" w:fill="A6A6A6"/>
          </w:tcPr>
          <w:p w14:paraId="022F8187" w14:textId="77777777" w:rsidR="00233B2A" w:rsidRPr="003B3684" w:rsidRDefault="00233B2A" w:rsidP="002C41C8">
            <w:pPr>
              <w:spacing w:before="40" w:after="27"/>
              <w:jc w:val="center"/>
              <w:rPr>
                <w:rFonts w:ascii="Arial" w:hAnsi="Arial" w:cs="Arial"/>
                <w:b/>
                <w:sz w:val="16"/>
                <w:szCs w:val="16"/>
                <w:lang w:eastAsia="es-MX"/>
              </w:rPr>
            </w:pPr>
            <w:r w:rsidRPr="003B3684">
              <w:rPr>
                <w:rFonts w:ascii="Arial" w:hAnsi="Arial" w:cs="Arial"/>
                <w:b/>
                <w:sz w:val="16"/>
                <w:szCs w:val="16"/>
                <w:lang w:eastAsia="es-MX"/>
              </w:rPr>
              <w:t>CANALES DE ATENCIÓN</w:t>
            </w:r>
          </w:p>
        </w:tc>
      </w:tr>
      <w:tr w:rsidR="00233B2A" w:rsidRPr="003B3684" w14:paraId="614ECCCF" w14:textId="77777777" w:rsidTr="002C41C8">
        <w:trPr>
          <w:trHeight w:val="20"/>
        </w:trPr>
        <w:tc>
          <w:tcPr>
            <w:tcW w:w="2498" w:type="pct"/>
            <w:gridSpan w:val="4"/>
            <w:shd w:val="clear" w:color="auto" w:fill="C0C0C0"/>
          </w:tcPr>
          <w:p w14:paraId="5FB598DB" w14:textId="77777777" w:rsidR="00233B2A" w:rsidRPr="003B3684" w:rsidRDefault="00233B2A" w:rsidP="002C41C8">
            <w:pPr>
              <w:spacing w:before="40" w:after="27"/>
              <w:jc w:val="center"/>
              <w:rPr>
                <w:rFonts w:ascii="Arial" w:hAnsi="Arial" w:cs="Arial"/>
                <w:b/>
                <w:sz w:val="16"/>
                <w:szCs w:val="16"/>
                <w:lang w:eastAsia="es-MX"/>
              </w:rPr>
            </w:pPr>
            <w:r w:rsidRPr="003B3684">
              <w:rPr>
                <w:rFonts w:ascii="Arial" w:hAnsi="Arial" w:cs="Arial"/>
                <w:b/>
                <w:sz w:val="16"/>
                <w:szCs w:val="16"/>
                <w:lang w:eastAsia="es-MX"/>
              </w:rPr>
              <w:t>Consultas y dudas</w:t>
            </w:r>
          </w:p>
        </w:tc>
        <w:tc>
          <w:tcPr>
            <w:tcW w:w="2502" w:type="pct"/>
            <w:gridSpan w:val="3"/>
            <w:shd w:val="clear" w:color="auto" w:fill="C0C0C0"/>
          </w:tcPr>
          <w:p w14:paraId="54B5E63E" w14:textId="77777777" w:rsidR="00233B2A" w:rsidRPr="003B3684" w:rsidRDefault="00233B2A" w:rsidP="002C41C8">
            <w:pPr>
              <w:spacing w:before="40" w:after="27"/>
              <w:jc w:val="center"/>
              <w:rPr>
                <w:rFonts w:ascii="Arial" w:hAnsi="Arial" w:cs="Arial"/>
                <w:b/>
                <w:sz w:val="16"/>
                <w:szCs w:val="16"/>
                <w:lang w:eastAsia="es-MX"/>
              </w:rPr>
            </w:pPr>
            <w:r w:rsidRPr="003B3684">
              <w:rPr>
                <w:rFonts w:ascii="Arial" w:hAnsi="Arial" w:cs="Arial"/>
                <w:b/>
                <w:sz w:val="16"/>
                <w:szCs w:val="16"/>
                <w:lang w:eastAsia="es-MX"/>
              </w:rPr>
              <w:t>Quejas y denuncias</w:t>
            </w:r>
          </w:p>
        </w:tc>
      </w:tr>
      <w:tr w:rsidR="00233B2A" w:rsidRPr="003B3684" w14:paraId="42F296A4" w14:textId="77777777" w:rsidTr="002C41C8">
        <w:trPr>
          <w:trHeight w:val="20"/>
        </w:trPr>
        <w:tc>
          <w:tcPr>
            <w:tcW w:w="2498" w:type="pct"/>
            <w:gridSpan w:val="4"/>
            <w:tcBorders>
              <w:bottom w:val="single" w:sz="6" w:space="0" w:color="auto"/>
            </w:tcBorders>
          </w:tcPr>
          <w:p w14:paraId="27141DCF" w14:textId="77777777" w:rsidR="00233B2A" w:rsidRPr="003B3684" w:rsidRDefault="00233B2A" w:rsidP="002C41C8">
            <w:pPr>
              <w:spacing w:before="40" w:after="27"/>
              <w:ind w:left="432" w:hanging="432"/>
              <w:jc w:val="both"/>
              <w:rPr>
                <w:rFonts w:ascii="Arial" w:hAnsi="Arial" w:cs="Arial"/>
                <w:sz w:val="16"/>
                <w:szCs w:val="16"/>
                <w:lang w:eastAsia="es-MX"/>
              </w:rPr>
            </w:pPr>
            <w:r w:rsidRPr="003B3684">
              <w:rPr>
                <w:rFonts w:ascii="Arial" w:hAnsi="Arial" w:cs="Arial"/>
                <w:sz w:val="16"/>
                <w:szCs w:val="16"/>
                <w:lang w:eastAsia="es-MX"/>
              </w:rPr>
              <w:t>I.</w:t>
            </w:r>
            <w:r w:rsidRPr="003B3684">
              <w:rPr>
                <w:rFonts w:ascii="Arial" w:hAnsi="Arial" w:cs="Arial"/>
                <w:sz w:val="16"/>
                <w:szCs w:val="16"/>
                <w:lang w:eastAsia="es-MX"/>
              </w:rPr>
              <w:tab/>
              <w:t>MarcaSAT: 55-62-72-27-28 y 01-87-74-48-87-28 para Estados Unidos y Canadá.</w:t>
            </w:r>
          </w:p>
          <w:p w14:paraId="49C8444C" w14:textId="77777777" w:rsidR="00233B2A" w:rsidRPr="003B3684" w:rsidRDefault="00233B2A" w:rsidP="002C41C8">
            <w:pPr>
              <w:spacing w:before="40" w:after="27"/>
              <w:ind w:left="432" w:hanging="432"/>
              <w:jc w:val="both"/>
              <w:rPr>
                <w:rFonts w:ascii="Arial" w:hAnsi="Arial" w:cs="Arial"/>
                <w:sz w:val="16"/>
                <w:szCs w:val="16"/>
                <w:lang w:eastAsia="es-MX"/>
              </w:rPr>
            </w:pPr>
            <w:r w:rsidRPr="003B3684">
              <w:rPr>
                <w:rFonts w:ascii="Arial" w:hAnsi="Arial" w:cs="Arial"/>
                <w:sz w:val="16"/>
                <w:szCs w:val="16"/>
                <w:lang w:eastAsia="es-MX"/>
              </w:rPr>
              <w:t>II.</w:t>
            </w:r>
            <w:r w:rsidRPr="003B3684">
              <w:rPr>
                <w:rFonts w:ascii="Arial" w:hAnsi="Arial" w:cs="Arial"/>
                <w:sz w:val="16"/>
                <w:szCs w:val="16"/>
                <w:lang w:eastAsia="es-MX"/>
              </w:rPr>
              <w:tab/>
              <w:t>Atención personal en las oficinas del SAT, ubicadas en diversas ciudades del país, en un horario de atención de lunes a jueves de 8:30 a 16:00 horas, y viernes de 8:30 a 15:00 horas.</w:t>
            </w:r>
          </w:p>
          <w:p w14:paraId="22F0F6FF" w14:textId="77777777" w:rsidR="00233B2A" w:rsidRPr="003B3684" w:rsidRDefault="00233B2A" w:rsidP="002C41C8">
            <w:pPr>
              <w:spacing w:before="40" w:after="27"/>
              <w:ind w:left="432" w:hanging="432"/>
              <w:jc w:val="both"/>
              <w:rPr>
                <w:rFonts w:ascii="Arial" w:hAnsi="Arial" w:cs="Arial"/>
                <w:sz w:val="16"/>
                <w:szCs w:val="16"/>
                <w:lang w:eastAsia="es-MX"/>
              </w:rPr>
            </w:pPr>
            <w:r w:rsidRPr="003B3684">
              <w:rPr>
                <w:rFonts w:ascii="Arial" w:hAnsi="Arial" w:cs="Arial"/>
                <w:sz w:val="16"/>
                <w:szCs w:val="16"/>
                <w:lang w:eastAsia="es-MX"/>
              </w:rPr>
              <w:tab/>
              <w:t>Las direcciones de las oficinas están disponibles en:</w:t>
            </w:r>
          </w:p>
          <w:p w14:paraId="114050E2" w14:textId="77777777" w:rsidR="00233B2A" w:rsidRPr="003B3684" w:rsidRDefault="00233B2A" w:rsidP="002C41C8">
            <w:pPr>
              <w:spacing w:before="40" w:after="27"/>
              <w:ind w:left="432" w:hanging="432"/>
              <w:jc w:val="both"/>
              <w:rPr>
                <w:rFonts w:ascii="Arial" w:hAnsi="Arial" w:cs="Arial"/>
                <w:sz w:val="16"/>
                <w:szCs w:val="16"/>
                <w:lang w:eastAsia="es-MX"/>
              </w:rPr>
            </w:pPr>
            <w:r w:rsidRPr="003B3684">
              <w:rPr>
                <w:rFonts w:ascii="Arial" w:hAnsi="Arial" w:cs="Arial"/>
                <w:sz w:val="16"/>
                <w:szCs w:val="16"/>
                <w:lang w:eastAsia="es-MX"/>
              </w:rPr>
              <w:tab/>
            </w:r>
            <w:r w:rsidRPr="003B3684">
              <w:rPr>
                <w:rFonts w:ascii="Arial" w:hAnsi="Arial" w:cs="Arial"/>
                <w:sz w:val="16"/>
                <w:szCs w:val="16"/>
                <w:u w:val="single"/>
                <w:lang w:eastAsia="es-MX"/>
              </w:rPr>
              <w:t>https://www.sat.gob.mx/personas/directorio-nacional-de-modulos-de-servicios-tributarios</w:t>
            </w:r>
          </w:p>
          <w:p w14:paraId="6B6BA313" w14:textId="77777777" w:rsidR="00233B2A" w:rsidRPr="003B3684" w:rsidRDefault="00233B2A" w:rsidP="002C41C8">
            <w:pPr>
              <w:spacing w:before="40" w:after="27"/>
              <w:ind w:left="432" w:hanging="432"/>
              <w:jc w:val="both"/>
              <w:rPr>
                <w:rFonts w:ascii="Arial" w:hAnsi="Arial" w:cs="Arial"/>
                <w:sz w:val="16"/>
                <w:szCs w:val="16"/>
                <w:lang w:eastAsia="es-MX"/>
              </w:rPr>
            </w:pPr>
            <w:r w:rsidRPr="003B3684">
              <w:rPr>
                <w:rFonts w:ascii="Arial" w:hAnsi="Arial" w:cs="Arial"/>
                <w:sz w:val="16"/>
                <w:szCs w:val="16"/>
                <w:lang w:eastAsia="es-MX"/>
              </w:rPr>
              <w:t>III.</w:t>
            </w:r>
            <w:r w:rsidRPr="003B3684">
              <w:rPr>
                <w:rFonts w:ascii="Arial" w:hAnsi="Arial" w:cs="Arial"/>
                <w:sz w:val="16"/>
                <w:szCs w:val="16"/>
                <w:lang w:eastAsia="es-MX"/>
              </w:rPr>
              <w:tab/>
              <w:t>En los Módulos de Servicios Tributarios y Módulos SARE, el horario de atención se adapta, por lo que puede ser de 8:30 hasta las 14:30 horas.</w:t>
            </w:r>
          </w:p>
          <w:p w14:paraId="1B5BF9DB" w14:textId="77777777" w:rsidR="00233B2A" w:rsidRPr="003B3684" w:rsidRDefault="00233B2A" w:rsidP="002C41C8">
            <w:pPr>
              <w:spacing w:before="40" w:after="27"/>
              <w:ind w:left="432" w:hanging="432"/>
              <w:jc w:val="both"/>
              <w:rPr>
                <w:rFonts w:ascii="Arial" w:hAnsi="Arial" w:cs="Arial"/>
                <w:sz w:val="16"/>
                <w:szCs w:val="16"/>
                <w:lang w:eastAsia="es-MX"/>
              </w:rPr>
            </w:pPr>
            <w:r w:rsidRPr="003B3684">
              <w:rPr>
                <w:rFonts w:ascii="Arial" w:hAnsi="Arial" w:cs="Arial"/>
                <w:sz w:val="16"/>
                <w:szCs w:val="16"/>
                <w:lang w:eastAsia="es-MX"/>
              </w:rPr>
              <w:t>IV.</w:t>
            </w:r>
            <w:r w:rsidRPr="003B3684">
              <w:rPr>
                <w:rFonts w:ascii="Arial" w:hAnsi="Arial" w:cs="Arial"/>
                <w:sz w:val="16"/>
                <w:szCs w:val="16"/>
                <w:lang w:eastAsia="es-MX"/>
              </w:rPr>
              <w:tab/>
              <w:t xml:space="preserve">Vía Chat: </w:t>
            </w:r>
            <w:r w:rsidRPr="003B3684">
              <w:rPr>
                <w:rFonts w:ascii="Arial" w:hAnsi="Arial" w:cs="Arial"/>
                <w:sz w:val="16"/>
                <w:szCs w:val="16"/>
                <w:u w:val="single"/>
                <w:lang w:eastAsia="es-MX"/>
              </w:rPr>
              <w:t>http://chat.sat.gob.mx</w:t>
            </w:r>
          </w:p>
        </w:tc>
        <w:tc>
          <w:tcPr>
            <w:tcW w:w="2502" w:type="pct"/>
            <w:gridSpan w:val="3"/>
            <w:tcBorders>
              <w:bottom w:val="single" w:sz="6" w:space="0" w:color="auto"/>
            </w:tcBorders>
          </w:tcPr>
          <w:p w14:paraId="328CF40B" w14:textId="77777777" w:rsidR="00233B2A" w:rsidRPr="003B3684" w:rsidRDefault="00233B2A" w:rsidP="002C41C8">
            <w:pPr>
              <w:spacing w:before="40" w:after="27"/>
              <w:ind w:left="432" w:hanging="432"/>
              <w:jc w:val="both"/>
              <w:rPr>
                <w:rFonts w:ascii="Arial" w:hAnsi="Arial" w:cs="Arial"/>
                <w:sz w:val="16"/>
                <w:szCs w:val="16"/>
                <w:lang w:eastAsia="es-MX"/>
              </w:rPr>
            </w:pPr>
            <w:r w:rsidRPr="003B3684">
              <w:rPr>
                <w:rFonts w:ascii="Arial" w:hAnsi="Arial" w:cs="Arial"/>
                <w:sz w:val="16"/>
                <w:szCs w:val="16"/>
                <w:lang w:eastAsia="es-MX"/>
              </w:rPr>
              <w:t>I.</w:t>
            </w:r>
            <w:r w:rsidRPr="003B3684">
              <w:rPr>
                <w:rFonts w:ascii="Arial" w:hAnsi="Arial" w:cs="Arial"/>
                <w:sz w:val="16"/>
                <w:szCs w:val="16"/>
                <w:lang w:eastAsia="es-MX"/>
              </w:rPr>
              <w:tab/>
              <w:t>Quejas y Denuncias SAT: 55-88-52-22-22 y + 55-88-52-22-22 para otros países.</w:t>
            </w:r>
          </w:p>
          <w:p w14:paraId="647B0749" w14:textId="77777777" w:rsidR="00233B2A" w:rsidRPr="003B3684" w:rsidRDefault="00233B2A" w:rsidP="002C41C8">
            <w:pPr>
              <w:spacing w:before="40" w:after="27"/>
              <w:ind w:left="432" w:hanging="432"/>
              <w:jc w:val="both"/>
              <w:rPr>
                <w:rFonts w:ascii="Arial" w:hAnsi="Arial" w:cs="Arial"/>
                <w:sz w:val="16"/>
                <w:szCs w:val="16"/>
                <w:lang w:eastAsia="es-MX"/>
              </w:rPr>
            </w:pPr>
            <w:r w:rsidRPr="003B3684">
              <w:rPr>
                <w:rFonts w:ascii="Arial" w:hAnsi="Arial" w:cs="Arial"/>
                <w:sz w:val="16"/>
                <w:szCs w:val="16"/>
                <w:lang w:eastAsia="es-MX"/>
              </w:rPr>
              <w:t>II.</w:t>
            </w:r>
            <w:r w:rsidRPr="003B3684">
              <w:rPr>
                <w:rFonts w:ascii="Arial" w:hAnsi="Arial" w:cs="Arial"/>
                <w:sz w:val="16"/>
                <w:szCs w:val="16"/>
                <w:lang w:eastAsia="es-MX"/>
              </w:rPr>
              <w:tab/>
              <w:t xml:space="preserve">Correo electrónico: </w:t>
            </w:r>
            <w:r w:rsidRPr="003B3684">
              <w:rPr>
                <w:rFonts w:ascii="Arial" w:hAnsi="Arial" w:cs="Arial"/>
                <w:sz w:val="16"/>
                <w:szCs w:val="16"/>
                <w:u w:val="single"/>
                <w:lang w:eastAsia="es-MX"/>
              </w:rPr>
              <w:t>denuncias@sat.gob.mx</w:t>
            </w:r>
          </w:p>
          <w:p w14:paraId="5ED36BB0" w14:textId="77777777" w:rsidR="00233B2A" w:rsidRPr="003B3684" w:rsidRDefault="00233B2A" w:rsidP="002C41C8">
            <w:pPr>
              <w:spacing w:before="40" w:after="27"/>
              <w:ind w:left="432" w:hanging="432"/>
              <w:jc w:val="both"/>
              <w:rPr>
                <w:rFonts w:ascii="Arial" w:hAnsi="Arial" w:cs="Arial"/>
                <w:sz w:val="16"/>
                <w:szCs w:val="16"/>
                <w:lang w:eastAsia="es-MX"/>
              </w:rPr>
            </w:pPr>
            <w:r w:rsidRPr="003B3684">
              <w:rPr>
                <w:rFonts w:ascii="Arial" w:hAnsi="Arial" w:cs="Arial"/>
                <w:sz w:val="16"/>
                <w:szCs w:val="16"/>
                <w:lang w:eastAsia="es-MX"/>
              </w:rPr>
              <w:t>III.</w:t>
            </w:r>
            <w:r w:rsidRPr="003B3684">
              <w:rPr>
                <w:rFonts w:ascii="Arial" w:hAnsi="Arial" w:cs="Arial"/>
                <w:sz w:val="16"/>
                <w:szCs w:val="16"/>
                <w:lang w:eastAsia="es-MX"/>
              </w:rPr>
              <w:tab/>
              <w:t>SAT Móvil – Aplicación para celular, apartado Quejas y Denuncias.</w:t>
            </w:r>
          </w:p>
          <w:p w14:paraId="6FD7158D" w14:textId="77777777" w:rsidR="00233B2A" w:rsidRPr="003B3684" w:rsidRDefault="00233B2A" w:rsidP="002C41C8">
            <w:pPr>
              <w:spacing w:before="40" w:after="27"/>
              <w:ind w:left="432" w:hanging="432"/>
              <w:jc w:val="both"/>
              <w:rPr>
                <w:rFonts w:ascii="Arial" w:hAnsi="Arial" w:cs="Arial"/>
                <w:sz w:val="16"/>
                <w:szCs w:val="16"/>
                <w:lang w:eastAsia="es-MX"/>
              </w:rPr>
            </w:pPr>
            <w:r w:rsidRPr="003B3684">
              <w:rPr>
                <w:rFonts w:ascii="Arial" w:hAnsi="Arial" w:cs="Arial"/>
                <w:sz w:val="16"/>
                <w:szCs w:val="16"/>
                <w:lang w:eastAsia="es-MX"/>
              </w:rPr>
              <w:t>IV.</w:t>
            </w:r>
            <w:r w:rsidRPr="003B3684">
              <w:rPr>
                <w:rFonts w:ascii="Arial" w:hAnsi="Arial" w:cs="Arial"/>
                <w:sz w:val="16"/>
                <w:szCs w:val="16"/>
                <w:lang w:eastAsia="es-MX"/>
              </w:rPr>
              <w:tab/>
              <w:t>En el Portal del SAT:</w:t>
            </w:r>
          </w:p>
          <w:p w14:paraId="2962C187" w14:textId="77777777" w:rsidR="00233B2A" w:rsidRPr="003B3684" w:rsidRDefault="00233B2A" w:rsidP="002C41C8">
            <w:pPr>
              <w:spacing w:before="40" w:after="27"/>
              <w:ind w:left="432" w:hanging="432"/>
              <w:jc w:val="both"/>
              <w:rPr>
                <w:rFonts w:ascii="Arial" w:hAnsi="Arial" w:cs="Arial"/>
                <w:sz w:val="16"/>
                <w:szCs w:val="16"/>
                <w:lang w:eastAsia="es-MX"/>
              </w:rPr>
            </w:pPr>
            <w:r w:rsidRPr="003B3684">
              <w:rPr>
                <w:rFonts w:ascii="Arial" w:hAnsi="Arial" w:cs="Arial"/>
                <w:sz w:val="16"/>
                <w:szCs w:val="16"/>
                <w:lang w:eastAsia="es-MX"/>
              </w:rPr>
              <w:tab/>
            </w:r>
            <w:r w:rsidRPr="003B3684">
              <w:rPr>
                <w:rFonts w:ascii="Arial" w:hAnsi="Arial" w:cs="Arial"/>
                <w:sz w:val="16"/>
                <w:szCs w:val="16"/>
                <w:u w:val="single"/>
                <w:lang w:eastAsia="es-MX"/>
              </w:rPr>
              <w:t>https://www.sat.gob.mx/aplicacion/50409/presenta-tu-queja-o-denuncia</w:t>
            </w:r>
          </w:p>
          <w:p w14:paraId="4CA722E5" w14:textId="77777777" w:rsidR="00233B2A" w:rsidRPr="003B3684" w:rsidRDefault="00233B2A" w:rsidP="002C41C8">
            <w:pPr>
              <w:spacing w:before="40" w:after="27"/>
              <w:ind w:left="432" w:hanging="432"/>
              <w:jc w:val="both"/>
              <w:rPr>
                <w:rFonts w:ascii="Arial" w:hAnsi="Arial" w:cs="Arial"/>
                <w:sz w:val="16"/>
                <w:szCs w:val="16"/>
                <w:lang w:eastAsia="es-MX"/>
              </w:rPr>
            </w:pPr>
            <w:r w:rsidRPr="003B3684">
              <w:rPr>
                <w:rFonts w:ascii="Arial" w:hAnsi="Arial" w:cs="Arial"/>
                <w:sz w:val="16"/>
                <w:szCs w:val="16"/>
                <w:lang w:eastAsia="es-MX"/>
              </w:rPr>
              <w:t>V.</w:t>
            </w:r>
            <w:r w:rsidRPr="003B3684">
              <w:rPr>
                <w:rFonts w:ascii="Arial" w:hAnsi="Arial" w:cs="Arial"/>
                <w:sz w:val="16"/>
                <w:szCs w:val="16"/>
                <w:lang w:eastAsia="es-MX"/>
              </w:rPr>
              <w:tab/>
              <w:t>Teléfonos rojos ubicados en las oficinas del SAT.</w:t>
            </w:r>
          </w:p>
        </w:tc>
      </w:tr>
      <w:tr w:rsidR="00233B2A" w:rsidRPr="003B3684" w14:paraId="16111C77" w14:textId="77777777" w:rsidTr="002C41C8">
        <w:trPr>
          <w:trHeight w:val="20"/>
        </w:trPr>
        <w:tc>
          <w:tcPr>
            <w:tcW w:w="5000" w:type="pct"/>
            <w:gridSpan w:val="7"/>
            <w:shd w:val="clear" w:color="auto" w:fill="A6A6A6"/>
          </w:tcPr>
          <w:p w14:paraId="6F89D72F" w14:textId="77777777" w:rsidR="00233B2A" w:rsidRPr="003B3684" w:rsidRDefault="00233B2A" w:rsidP="002C41C8">
            <w:pPr>
              <w:spacing w:before="40" w:after="27"/>
              <w:jc w:val="center"/>
              <w:rPr>
                <w:rFonts w:ascii="Arial" w:hAnsi="Arial" w:cs="Arial"/>
                <w:b/>
                <w:sz w:val="16"/>
                <w:szCs w:val="16"/>
                <w:lang w:eastAsia="es-MX"/>
              </w:rPr>
            </w:pPr>
            <w:r w:rsidRPr="003B3684">
              <w:rPr>
                <w:rFonts w:ascii="Arial" w:hAnsi="Arial" w:cs="Arial"/>
                <w:b/>
                <w:sz w:val="16"/>
                <w:szCs w:val="16"/>
                <w:lang w:eastAsia="es-MX"/>
              </w:rPr>
              <w:t>Información adicional</w:t>
            </w:r>
          </w:p>
        </w:tc>
      </w:tr>
      <w:tr w:rsidR="00233B2A" w:rsidRPr="003B3684" w14:paraId="567ED5F1" w14:textId="77777777" w:rsidTr="002C41C8">
        <w:trPr>
          <w:trHeight w:val="20"/>
        </w:trPr>
        <w:tc>
          <w:tcPr>
            <w:tcW w:w="5000" w:type="pct"/>
            <w:gridSpan w:val="7"/>
            <w:tcBorders>
              <w:bottom w:val="single" w:sz="6" w:space="0" w:color="auto"/>
            </w:tcBorders>
          </w:tcPr>
          <w:p w14:paraId="297DB468" w14:textId="77777777" w:rsidR="00233B2A" w:rsidRPr="003B3684" w:rsidRDefault="00233B2A" w:rsidP="002C41C8">
            <w:pPr>
              <w:spacing w:before="40" w:after="27"/>
              <w:jc w:val="both"/>
              <w:rPr>
                <w:rFonts w:ascii="Arial" w:hAnsi="Arial" w:cs="Arial"/>
                <w:sz w:val="16"/>
                <w:szCs w:val="16"/>
                <w:lang w:eastAsia="es-MX"/>
              </w:rPr>
            </w:pPr>
            <w:r w:rsidRPr="003B3684">
              <w:rPr>
                <w:rFonts w:ascii="Arial" w:hAnsi="Arial" w:cs="Arial"/>
                <w:sz w:val="16"/>
                <w:szCs w:val="16"/>
                <w:lang w:eastAsia="es-MX"/>
              </w:rPr>
              <w:t>No aplica.</w:t>
            </w:r>
          </w:p>
        </w:tc>
      </w:tr>
      <w:tr w:rsidR="00233B2A" w:rsidRPr="003B3684" w14:paraId="3ACCEA53" w14:textId="77777777" w:rsidTr="002C41C8">
        <w:trPr>
          <w:trHeight w:val="20"/>
        </w:trPr>
        <w:tc>
          <w:tcPr>
            <w:tcW w:w="5000" w:type="pct"/>
            <w:gridSpan w:val="7"/>
            <w:shd w:val="clear" w:color="auto" w:fill="A6A6A6"/>
          </w:tcPr>
          <w:p w14:paraId="5AE2686C" w14:textId="77777777" w:rsidR="00233B2A" w:rsidRPr="003B3684" w:rsidRDefault="00233B2A" w:rsidP="002C41C8">
            <w:pPr>
              <w:spacing w:before="40" w:after="27"/>
              <w:jc w:val="center"/>
              <w:rPr>
                <w:rFonts w:ascii="Arial" w:hAnsi="Arial" w:cs="Arial"/>
                <w:b/>
                <w:noProof/>
                <w:sz w:val="16"/>
                <w:szCs w:val="16"/>
                <w:lang w:eastAsia="es-MX"/>
              </w:rPr>
            </w:pPr>
            <w:r w:rsidRPr="003B3684">
              <w:rPr>
                <w:rFonts w:ascii="Arial" w:hAnsi="Arial" w:cs="Arial"/>
                <w:b/>
                <w:noProof/>
                <w:sz w:val="16"/>
                <w:szCs w:val="16"/>
                <w:lang w:eastAsia="es-MX"/>
              </w:rPr>
              <w:t>Fundamento jurídico</w:t>
            </w:r>
          </w:p>
        </w:tc>
      </w:tr>
      <w:tr w:rsidR="00233B2A" w:rsidRPr="003B3684" w14:paraId="3DDE20F2" w14:textId="77777777" w:rsidTr="002C41C8">
        <w:trPr>
          <w:trHeight w:val="20"/>
        </w:trPr>
        <w:tc>
          <w:tcPr>
            <w:tcW w:w="5000" w:type="pct"/>
            <w:gridSpan w:val="7"/>
          </w:tcPr>
          <w:p w14:paraId="62464BFD" w14:textId="77777777" w:rsidR="00233B2A" w:rsidRPr="003B3684" w:rsidRDefault="00233B2A" w:rsidP="002C41C8">
            <w:pPr>
              <w:spacing w:before="40" w:after="27"/>
              <w:jc w:val="both"/>
              <w:rPr>
                <w:rFonts w:ascii="Arial" w:hAnsi="Arial" w:cs="Arial"/>
                <w:sz w:val="16"/>
                <w:szCs w:val="16"/>
                <w:lang w:eastAsia="es-MX"/>
              </w:rPr>
            </w:pPr>
            <w:r w:rsidRPr="003B3684">
              <w:rPr>
                <w:rFonts w:ascii="Arial" w:hAnsi="Arial" w:cs="Arial"/>
                <w:sz w:val="16"/>
                <w:szCs w:val="16"/>
                <w:lang w:eastAsia="es-MX"/>
              </w:rPr>
              <w:t>Artículos 47 y 48 de la Ley y 18 y 18-A del CFF y las reglas 1.2.2. y 1.11.1. de las RGCE.</w:t>
            </w:r>
          </w:p>
        </w:tc>
      </w:tr>
    </w:tbl>
    <w:p w14:paraId="0DA2BD4F" w14:textId="77777777" w:rsidR="00233B2A" w:rsidRPr="00264718" w:rsidRDefault="00233B2A" w:rsidP="00233B2A">
      <w:pPr>
        <w:pStyle w:val="texto0"/>
        <w:spacing w:after="0" w:line="20" w:lineRule="exact"/>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72"/>
        <w:gridCol w:w="1324"/>
        <w:gridCol w:w="175"/>
        <w:gridCol w:w="1135"/>
        <w:gridCol w:w="1714"/>
        <w:gridCol w:w="727"/>
        <w:gridCol w:w="1979"/>
      </w:tblGrid>
      <w:tr w:rsidR="00233B2A" w:rsidRPr="003B3684" w14:paraId="730B8B10" w14:textId="77777777" w:rsidTr="002C41C8">
        <w:trPr>
          <w:trHeight w:val="20"/>
        </w:trPr>
        <w:tc>
          <w:tcPr>
            <w:tcW w:w="5000" w:type="pct"/>
            <w:gridSpan w:val="7"/>
            <w:shd w:val="clear" w:color="auto" w:fill="A6A6A6"/>
            <w:noWrap/>
          </w:tcPr>
          <w:p w14:paraId="37452790" w14:textId="77777777" w:rsidR="00233B2A" w:rsidRPr="003B3684" w:rsidRDefault="00233B2A" w:rsidP="002C41C8">
            <w:pPr>
              <w:spacing w:before="40" w:after="40"/>
              <w:jc w:val="both"/>
              <w:rPr>
                <w:rFonts w:ascii="Arial" w:hAnsi="Arial" w:cs="Arial"/>
                <w:b/>
                <w:noProof/>
                <w:sz w:val="16"/>
                <w:szCs w:val="16"/>
                <w:lang w:eastAsia="es-MX"/>
              </w:rPr>
            </w:pPr>
            <w:r w:rsidRPr="003B3684">
              <w:rPr>
                <w:rFonts w:ascii="Arial" w:hAnsi="Arial" w:cs="Arial"/>
                <w:b/>
                <w:noProof/>
                <w:sz w:val="16"/>
                <w:szCs w:val="16"/>
                <w:lang w:eastAsia="es-MX"/>
              </w:rPr>
              <w:t xml:space="preserve">30/LA Autorización para operar como agencia aduanal. </w:t>
            </w:r>
          </w:p>
        </w:tc>
      </w:tr>
      <w:tr w:rsidR="00233B2A" w:rsidRPr="003B3684" w14:paraId="3E92E01B" w14:textId="77777777" w:rsidTr="002C41C8">
        <w:trPr>
          <w:trHeight w:val="20"/>
        </w:trPr>
        <w:tc>
          <w:tcPr>
            <w:tcW w:w="1004" w:type="pct"/>
            <w:vMerge w:val="restart"/>
          </w:tcPr>
          <w:p w14:paraId="1CE2D728" w14:textId="374B9492" w:rsidR="00233B2A" w:rsidRPr="003B3684" w:rsidRDefault="00233B2A" w:rsidP="002C41C8">
            <w:pPr>
              <w:spacing w:before="40" w:after="40"/>
              <w:ind w:left="900" w:hanging="900"/>
              <w:jc w:val="both"/>
              <w:rPr>
                <w:rFonts w:ascii="Arial" w:hAnsi="Arial" w:cs="Arial"/>
                <w:b/>
                <w:sz w:val="16"/>
                <w:szCs w:val="16"/>
                <w:lang w:eastAsia="es-MX"/>
              </w:rPr>
            </w:pPr>
            <w:r w:rsidRPr="003B3684">
              <w:rPr>
                <w:rFonts w:ascii="Arial" w:hAnsi="Arial" w:cs="Arial"/>
                <w:b/>
                <w:sz w:val="16"/>
                <w:szCs w:val="16"/>
                <w:lang w:eastAsia="es-MX"/>
              </w:rPr>
              <w:t>Trámite</w:t>
            </w:r>
            <w:r w:rsidRPr="003B3684">
              <w:rPr>
                <w:rFonts w:ascii="Arial" w:hAnsi="Arial" w:cs="Arial"/>
                <w:b/>
                <w:sz w:val="16"/>
                <w:szCs w:val="16"/>
                <w:lang w:eastAsia="es-MX"/>
              </w:rPr>
              <w:tab/>
            </w:r>
            <w:r w:rsidRPr="003B3684">
              <w:rPr>
                <w:rFonts w:ascii="Arial" w:hAnsi="Arial" w:cs="Arial"/>
                <w:b/>
                <w:noProof/>
                <w:sz w:val="16"/>
                <w:szCs w:val="16"/>
                <w:lang w:eastAsia="es-MX"/>
              </w:rPr>
              <w:drawing>
                <wp:inline distT="0" distB="0" distL="0" distR="0" wp14:anchorId="05831AAD" wp14:editId="42EDC92D">
                  <wp:extent cx="95250" cy="95250"/>
                  <wp:effectExtent l="0" t="0" r="0" b="0"/>
                  <wp:docPr id="485032255" name="Imagen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4564D433" w14:textId="4DEC1DDF" w:rsidR="00233B2A" w:rsidRPr="003B3684" w:rsidRDefault="00233B2A" w:rsidP="002C41C8">
            <w:pPr>
              <w:spacing w:before="40" w:after="40"/>
              <w:ind w:left="900" w:hanging="900"/>
              <w:jc w:val="both"/>
              <w:rPr>
                <w:rFonts w:ascii="Arial" w:hAnsi="Arial" w:cs="Arial"/>
                <w:sz w:val="16"/>
                <w:szCs w:val="16"/>
                <w:lang w:eastAsia="es-MX"/>
              </w:rPr>
            </w:pPr>
            <w:r w:rsidRPr="003B3684">
              <w:rPr>
                <w:rFonts w:ascii="Arial" w:hAnsi="Arial" w:cs="Arial"/>
                <w:b/>
                <w:sz w:val="16"/>
                <w:szCs w:val="16"/>
                <w:lang w:eastAsia="es-MX"/>
              </w:rPr>
              <w:t>Servicio</w:t>
            </w:r>
            <w:r w:rsidRPr="003B3684">
              <w:rPr>
                <w:rFonts w:ascii="Arial" w:hAnsi="Arial" w:cs="Arial"/>
                <w:b/>
                <w:sz w:val="16"/>
                <w:szCs w:val="16"/>
                <w:lang w:eastAsia="es-MX"/>
              </w:rPr>
              <w:tab/>
            </w:r>
            <w:r w:rsidRPr="003B3684">
              <w:rPr>
                <w:rFonts w:ascii="Arial" w:hAnsi="Arial" w:cs="Arial"/>
                <w:b/>
                <w:noProof/>
                <w:sz w:val="16"/>
                <w:szCs w:val="16"/>
                <w:lang w:eastAsia="es-MX"/>
              </w:rPr>
              <w:drawing>
                <wp:inline distT="0" distB="0" distL="0" distR="0" wp14:anchorId="11A30597" wp14:editId="00295D47">
                  <wp:extent cx="95250" cy="95250"/>
                  <wp:effectExtent l="0" t="0" r="0" b="0"/>
                  <wp:docPr id="925779054" name="Imagen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875" w:type="pct"/>
            <w:gridSpan w:val="5"/>
            <w:shd w:val="clear" w:color="auto" w:fill="C0C0C0"/>
          </w:tcPr>
          <w:p w14:paraId="482D8AFC" w14:textId="77777777" w:rsidR="00233B2A" w:rsidRPr="003B3684" w:rsidRDefault="00233B2A" w:rsidP="002C41C8">
            <w:pPr>
              <w:spacing w:before="40" w:after="40"/>
              <w:jc w:val="center"/>
              <w:rPr>
                <w:rFonts w:ascii="Arial" w:hAnsi="Arial" w:cs="Arial"/>
                <w:b/>
                <w:sz w:val="16"/>
                <w:szCs w:val="16"/>
                <w:lang w:eastAsia="es-MX"/>
              </w:rPr>
            </w:pPr>
            <w:r w:rsidRPr="003B3684">
              <w:rPr>
                <w:rFonts w:ascii="Arial" w:hAnsi="Arial" w:cs="Arial"/>
                <w:b/>
                <w:sz w:val="16"/>
                <w:szCs w:val="16"/>
                <w:lang w:eastAsia="es-MX"/>
              </w:rPr>
              <w:t>Descripción del Trámite o Servicio</w:t>
            </w:r>
          </w:p>
        </w:tc>
        <w:tc>
          <w:tcPr>
            <w:tcW w:w="1121" w:type="pct"/>
            <w:shd w:val="clear" w:color="auto" w:fill="C0C0C0"/>
          </w:tcPr>
          <w:p w14:paraId="1639B2F3" w14:textId="77777777" w:rsidR="00233B2A" w:rsidRPr="003B3684" w:rsidRDefault="00233B2A" w:rsidP="002C41C8">
            <w:pPr>
              <w:spacing w:before="40" w:after="40"/>
              <w:jc w:val="center"/>
              <w:rPr>
                <w:rFonts w:ascii="Arial" w:hAnsi="Arial" w:cs="Arial"/>
                <w:b/>
                <w:sz w:val="16"/>
                <w:szCs w:val="16"/>
                <w:lang w:eastAsia="es-MX"/>
              </w:rPr>
            </w:pPr>
            <w:r w:rsidRPr="003B3684">
              <w:rPr>
                <w:rFonts w:ascii="Arial" w:hAnsi="Arial" w:cs="Arial"/>
                <w:b/>
                <w:sz w:val="16"/>
                <w:szCs w:val="16"/>
                <w:lang w:eastAsia="es-MX"/>
              </w:rPr>
              <w:t>Monto</w:t>
            </w:r>
          </w:p>
        </w:tc>
      </w:tr>
      <w:tr w:rsidR="00233B2A" w:rsidRPr="003B3684" w14:paraId="1F597531" w14:textId="77777777" w:rsidTr="002C41C8">
        <w:trPr>
          <w:trHeight w:val="20"/>
        </w:trPr>
        <w:tc>
          <w:tcPr>
            <w:tcW w:w="1004" w:type="pct"/>
            <w:vMerge/>
          </w:tcPr>
          <w:p w14:paraId="23AC3EC2" w14:textId="77777777" w:rsidR="00233B2A" w:rsidRPr="003B3684" w:rsidRDefault="00233B2A" w:rsidP="002C41C8">
            <w:pPr>
              <w:spacing w:before="40" w:after="40"/>
              <w:jc w:val="both"/>
              <w:rPr>
                <w:rFonts w:ascii="Arial" w:hAnsi="Arial" w:cs="Arial"/>
                <w:noProof/>
                <w:sz w:val="16"/>
                <w:szCs w:val="16"/>
                <w:lang w:eastAsia="es-MX"/>
              </w:rPr>
            </w:pPr>
          </w:p>
        </w:tc>
        <w:tc>
          <w:tcPr>
            <w:tcW w:w="2875" w:type="pct"/>
            <w:gridSpan w:val="5"/>
            <w:vMerge w:val="restart"/>
          </w:tcPr>
          <w:p w14:paraId="21F04EE0" w14:textId="77777777" w:rsidR="00233B2A" w:rsidRPr="003B3684" w:rsidRDefault="00233B2A" w:rsidP="002C41C8">
            <w:pPr>
              <w:spacing w:before="40" w:after="40"/>
              <w:jc w:val="both"/>
              <w:rPr>
                <w:rFonts w:ascii="Arial" w:hAnsi="Arial" w:cs="Arial"/>
                <w:sz w:val="16"/>
                <w:szCs w:val="16"/>
                <w:lang w:eastAsia="es-MX"/>
              </w:rPr>
            </w:pPr>
            <w:r w:rsidRPr="003B3684">
              <w:rPr>
                <w:rFonts w:ascii="Arial" w:hAnsi="Arial" w:cs="Arial"/>
                <w:sz w:val="16"/>
                <w:szCs w:val="16"/>
                <w:lang w:eastAsia="es-MX"/>
              </w:rPr>
              <w:t>Presenta la solicitud para operar como una agencia aduanal.</w:t>
            </w:r>
          </w:p>
        </w:tc>
        <w:tc>
          <w:tcPr>
            <w:tcW w:w="1121" w:type="pct"/>
          </w:tcPr>
          <w:p w14:paraId="1B0EBC45" w14:textId="58EACAE6" w:rsidR="00233B2A" w:rsidRPr="003B3684" w:rsidRDefault="00233B2A" w:rsidP="002C41C8">
            <w:pPr>
              <w:spacing w:before="40" w:after="40"/>
              <w:jc w:val="both"/>
              <w:rPr>
                <w:rFonts w:ascii="Arial" w:hAnsi="Arial" w:cs="Arial"/>
                <w:b/>
                <w:noProof/>
                <w:sz w:val="16"/>
                <w:szCs w:val="16"/>
                <w:lang w:eastAsia="es-MX"/>
              </w:rPr>
            </w:pPr>
            <w:r w:rsidRPr="003B3684">
              <w:rPr>
                <w:rFonts w:ascii="Arial" w:hAnsi="Arial" w:cs="Arial"/>
                <w:b/>
                <w:noProof/>
                <w:sz w:val="16"/>
                <w:szCs w:val="16"/>
                <w:lang w:eastAsia="es-MX"/>
              </w:rPr>
              <w:drawing>
                <wp:inline distT="0" distB="0" distL="0" distR="0" wp14:anchorId="361A21CF" wp14:editId="6D7C6991">
                  <wp:extent cx="95250" cy="95250"/>
                  <wp:effectExtent l="0" t="0" r="0" b="0"/>
                  <wp:docPr id="198784244" name="Imagen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B3684">
              <w:rPr>
                <w:rFonts w:ascii="Arial" w:hAnsi="Arial" w:cs="Arial"/>
                <w:b/>
                <w:sz w:val="16"/>
                <w:szCs w:val="16"/>
                <w:lang w:eastAsia="es-MX"/>
              </w:rPr>
              <w:t xml:space="preserve"> Gratuito</w:t>
            </w:r>
          </w:p>
        </w:tc>
      </w:tr>
      <w:tr w:rsidR="00233B2A" w:rsidRPr="003B3684" w14:paraId="477A0C6C" w14:textId="77777777" w:rsidTr="002C41C8">
        <w:trPr>
          <w:trHeight w:val="20"/>
        </w:trPr>
        <w:tc>
          <w:tcPr>
            <w:tcW w:w="1004" w:type="pct"/>
            <w:vMerge/>
          </w:tcPr>
          <w:p w14:paraId="45F18F46" w14:textId="77777777" w:rsidR="00233B2A" w:rsidRPr="003B3684" w:rsidRDefault="00233B2A" w:rsidP="002C41C8">
            <w:pPr>
              <w:spacing w:before="40" w:after="40"/>
              <w:jc w:val="both"/>
              <w:rPr>
                <w:rFonts w:ascii="Arial" w:hAnsi="Arial" w:cs="Arial"/>
                <w:noProof/>
                <w:sz w:val="16"/>
                <w:szCs w:val="16"/>
                <w:lang w:eastAsia="es-MX"/>
              </w:rPr>
            </w:pPr>
          </w:p>
        </w:tc>
        <w:tc>
          <w:tcPr>
            <w:tcW w:w="2875" w:type="pct"/>
            <w:gridSpan w:val="5"/>
            <w:vMerge/>
          </w:tcPr>
          <w:p w14:paraId="5F124C4A" w14:textId="77777777" w:rsidR="00233B2A" w:rsidRPr="003B3684" w:rsidRDefault="00233B2A" w:rsidP="002C41C8">
            <w:pPr>
              <w:spacing w:before="40" w:after="40"/>
              <w:jc w:val="both"/>
              <w:rPr>
                <w:rFonts w:ascii="Arial" w:hAnsi="Arial" w:cs="Arial"/>
                <w:b/>
                <w:sz w:val="16"/>
                <w:szCs w:val="16"/>
                <w:lang w:eastAsia="es-MX"/>
              </w:rPr>
            </w:pPr>
          </w:p>
        </w:tc>
        <w:tc>
          <w:tcPr>
            <w:tcW w:w="1121" w:type="pct"/>
          </w:tcPr>
          <w:p w14:paraId="5C05A73F" w14:textId="611A961E" w:rsidR="00233B2A" w:rsidRPr="003B3684" w:rsidRDefault="00233B2A" w:rsidP="002C41C8">
            <w:pPr>
              <w:spacing w:before="40" w:after="40"/>
              <w:jc w:val="both"/>
              <w:rPr>
                <w:rFonts w:ascii="Arial" w:hAnsi="Arial" w:cs="Arial"/>
                <w:b/>
                <w:sz w:val="16"/>
                <w:szCs w:val="16"/>
                <w:lang w:eastAsia="es-MX"/>
              </w:rPr>
            </w:pPr>
            <w:r w:rsidRPr="003B3684">
              <w:rPr>
                <w:rFonts w:ascii="Arial" w:hAnsi="Arial" w:cs="Arial"/>
                <w:b/>
                <w:noProof/>
                <w:sz w:val="16"/>
                <w:szCs w:val="16"/>
                <w:lang w:eastAsia="es-MX"/>
              </w:rPr>
              <w:drawing>
                <wp:inline distT="0" distB="0" distL="0" distR="0" wp14:anchorId="238FE5A2" wp14:editId="78293D1E">
                  <wp:extent cx="95250" cy="95250"/>
                  <wp:effectExtent l="0" t="0" r="0" b="0"/>
                  <wp:docPr id="871550403" name="Imagen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B3684">
              <w:rPr>
                <w:rFonts w:ascii="Arial" w:hAnsi="Arial" w:cs="Arial"/>
                <w:b/>
                <w:sz w:val="16"/>
                <w:szCs w:val="16"/>
                <w:lang w:eastAsia="es-MX"/>
              </w:rPr>
              <w:t xml:space="preserve"> Pago de derechos</w:t>
            </w:r>
          </w:p>
          <w:p w14:paraId="5FEDF919" w14:textId="77777777" w:rsidR="00233B2A" w:rsidRPr="003B3684" w:rsidRDefault="00233B2A" w:rsidP="002C41C8">
            <w:pPr>
              <w:spacing w:before="40" w:after="40"/>
              <w:jc w:val="both"/>
              <w:rPr>
                <w:rFonts w:ascii="Arial" w:hAnsi="Arial" w:cs="Arial"/>
                <w:b/>
                <w:sz w:val="16"/>
                <w:szCs w:val="16"/>
                <w:lang w:eastAsia="es-MX"/>
              </w:rPr>
            </w:pPr>
            <w:r w:rsidRPr="003B3684">
              <w:rPr>
                <w:rFonts w:ascii="Arial" w:hAnsi="Arial" w:cs="Arial"/>
                <w:b/>
                <w:sz w:val="16"/>
                <w:szCs w:val="16"/>
                <w:lang w:eastAsia="es-MX"/>
              </w:rPr>
              <w:t xml:space="preserve">Costo: $74,581.00 </w:t>
            </w:r>
            <w:r w:rsidRPr="003B3684">
              <w:rPr>
                <w:rFonts w:ascii="Arial" w:hAnsi="Arial" w:cs="Arial"/>
                <w:sz w:val="16"/>
                <w:szCs w:val="16"/>
                <w:lang w:eastAsia="es-MX"/>
              </w:rPr>
              <w:t>(setenta y cuatro mil quinientos ochenta y un pesos 00/100 m.n.).</w:t>
            </w:r>
            <w:r w:rsidRPr="003B3684">
              <w:rPr>
                <w:rFonts w:ascii="Arial" w:hAnsi="Arial" w:cs="Arial"/>
                <w:sz w:val="16"/>
                <w:szCs w:val="16"/>
                <w:vertAlign w:val="superscript"/>
                <w:lang w:eastAsia="es-MX"/>
              </w:rPr>
              <w:t xml:space="preserve"> </w:t>
            </w:r>
          </w:p>
        </w:tc>
      </w:tr>
      <w:tr w:rsidR="00233B2A" w:rsidRPr="003B3684" w14:paraId="5DFD9D27" w14:textId="77777777" w:rsidTr="002C41C8">
        <w:trPr>
          <w:trHeight w:val="20"/>
        </w:trPr>
        <w:tc>
          <w:tcPr>
            <w:tcW w:w="2496" w:type="pct"/>
            <w:gridSpan w:val="4"/>
            <w:shd w:val="clear" w:color="auto" w:fill="C0C0C0"/>
          </w:tcPr>
          <w:p w14:paraId="303B6AFE" w14:textId="77777777" w:rsidR="00233B2A" w:rsidRPr="003B3684" w:rsidRDefault="00233B2A" w:rsidP="002C41C8">
            <w:pPr>
              <w:spacing w:before="40" w:after="40"/>
              <w:jc w:val="center"/>
              <w:rPr>
                <w:rFonts w:ascii="Arial" w:hAnsi="Arial" w:cs="Arial"/>
                <w:b/>
                <w:sz w:val="16"/>
                <w:szCs w:val="16"/>
                <w:lang w:eastAsia="es-MX"/>
              </w:rPr>
            </w:pPr>
            <w:r w:rsidRPr="003B3684">
              <w:rPr>
                <w:rFonts w:ascii="Arial" w:hAnsi="Arial" w:cs="Arial"/>
                <w:b/>
                <w:noProof/>
                <w:sz w:val="16"/>
                <w:szCs w:val="16"/>
                <w:lang w:eastAsia="es-MX"/>
              </w:rPr>
              <w:t>¿Quién puede solicitar el Trámite o Servicio?</w:t>
            </w:r>
          </w:p>
        </w:tc>
        <w:tc>
          <w:tcPr>
            <w:tcW w:w="2504" w:type="pct"/>
            <w:gridSpan w:val="3"/>
            <w:shd w:val="clear" w:color="auto" w:fill="C0C0C0"/>
          </w:tcPr>
          <w:p w14:paraId="7284715B" w14:textId="77777777" w:rsidR="00233B2A" w:rsidRPr="003B3684" w:rsidRDefault="00233B2A" w:rsidP="002C41C8">
            <w:pPr>
              <w:spacing w:before="40" w:after="40"/>
              <w:jc w:val="center"/>
              <w:rPr>
                <w:rFonts w:ascii="Arial" w:hAnsi="Arial" w:cs="Arial"/>
                <w:b/>
                <w:sz w:val="16"/>
                <w:szCs w:val="16"/>
                <w:lang w:eastAsia="es-MX"/>
              </w:rPr>
            </w:pPr>
            <w:r w:rsidRPr="003B3684">
              <w:rPr>
                <w:rFonts w:ascii="Arial" w:hAnsi="Arial" w:cs="Arial"/>
                <w:b/>
                <w:noProof/>
                <w:sz w:val="16"/>
                <w:szCs w:val="16"/>
                <w:lang w:eastAsia="es-MX"/>
              </w:rPr>
              <w:t>¿Cuándo se presenta?</w:t>
            </w:r>
          </w:p>
        </w:tc>
      </w:tr>
      <w:tr w:rsidR="00233B2A" w:rsidRPr="003B3684" w14:paraId="000B2135" w14:textId="77777777" w:rsidTr="002C41C8">
        <w:trPr>
          <w:trHeight w:val="20"/>
        </w:trPr>
        <w:tc>
          <w:tcPr>
            <w:tcW w:w="2496" w:type="pct"/>
            <w:gridSpan w:val="4"/>
            <w:shd w:val="clear" w:color="auto" w:fill="FFFFFF"/>
          </w:tcPr>
          <w:p w14:paraId="6582CCFD" w14:textId="77777777" w:rsidR="00233B2A" w:rsidRPr="003B3684" w:rsidRDefault="00233B2A" w:rsidP="002C41C8">
            <w:pPr>
              <w:spacing w:before="40" w:after="40"/>
              <w:jc w:val="both"/>
              <w:rPr>
                <w:rFonts w:ascii="Arial" w:hAnsi="Arial" w:cs="Arial"/>
                <w:sz w:val="16"/>
                <w:szCs w:val="16"/>
                <w:lang w:eastAsia="es-MX"/>
              </w:rPr>
            </w:pPr>
            <w:r w:rsidRPr="003B3684">
              <w:rPr>
                <w:rFonts w:ascii="Arial" w:hAnsi="Arial" w:cs="Arial"/>
                <w:sz w:val="16"/>
                <w:szCs w:val="16"/>
                <w:lang w:eastAsia="es-MX"/>
              </w:rPr>
              <w:t>El representante o apoderado legal de la sociedad civil o los agentes aduanales que la hayan constituido.</w:t>
            </w:r>
          </w:p>
        </w:tc>
        <w:tc>
          <w:tcPr>
            <w:tcW w:w="2504" w:type="pct"/>
            <w:gridSpan w:val="3"/>
            <w:shd w:val="clear" w:color="auto" w:fill="FFFFFF"/>
          </w:tcPr>
          <w:p w14:paraId="65FEEE5C" w14:textId="77777777" w:rsidR="00233B2A" w:rsidRPr="003B3684" w:rsidRDefault="00233B2A" w:rsidP="002C41C8">
            <w:pPr>
              <w:spacing w:before="40" w:after="40"/>
              <w:jc w:val="both"/>
              <w:rPr>
                <w:rFonts w:ascii="Arial" w:hAnsi="Arial" w:cs="Arial"/>
                <w:sz w:val="16"/>
                <w:szCs w:val="16"/>
                <w:lang w:eastAsia="es-MX"/>
              </w:rPr>
            </w:pPr>
            <w:r w:rsidRPr="003B3684">
              <w:rPr>
                <w:rFonts w:ascii="Arial" w:hAnsi="Arial" w:cs="Arial"/>
                <w:sz w:val="16"/>
                <w:szCs w:val="16"/>
                <w:lang w:eastAsia="es-MX"/>
              </w:rPr>
              <w:t>Cuando desees que la sociedad civil que constituiste opere como agencia aduanal.</w:t>
            </w:r>
          </w:p>
        </w:tc>
      </w:tr>
      <w:tr w:rsidR="00233B2A" w:rsidRPr="003B3684" w14:paraId="55F3550A" w14:textId="77777777" w:rsidTr="002C41C8">
        <w:trPr>
          <w:trHeight w:val="20"/>
        </w:trPr>
        <w:tc>
          <w:tcPr>
            <w:tcW w:w="1853" w:type="pct"/>
            <w:gridSpan w:val="3"/>
            <w:tcBorders>
              <w:bottom w:val="single" w:sz="6" w:space="0" w:color="auto"/>
            </w:tcBorders>
            <w:shd w:val="clear" w:color="auto" w:fill="C0C0C0"/>
          </w:tcPr>
          <w:p w14:paraId="4605A34E" w14:textId="77777777" w:rsidR="00233B2A" w:rsidRPr="003B3684" w:rsidRDefault="00233B2A" w:rsidP="002C41C8">
            <w:pPr>
              <w:spacing w:before="40" w:after="40"/>
              <w:jc w:val="center"/>
              <w:rPr>
                <w:rFonts w:ascii="Arial" w:hAnsi="Arial" w:cs="Arial"/>
                <w:b/>
                <w:noProof/>
                <w:sz w:val="16"/>
                <w:szCs w:val="16"/>
                <w:lang w:eastAsia="es-MX"/>
              </w:rPr>
            </w:pPr>
            <w:r w:rsidRPr="003B3684">
              <w:rPr>
                <w:rFonts w:ascii="Arial" w:hAnsi="Arial" w:cs="Arial"/>
                <w:b/>
                <w:noProof/>
                <w:sz w:val="16"/>
                <w:szCs w:val="16"/>
                <w:lang w:eastAsia="es-MX"/>
              </w:rPr>
              <w:t>¿Dónde puedo presentarlo?</w:t>
            </w:r>
          </w:p>
        </w:tc>
        <w:tc>
          <w:tcPr>
            <w:tcW w:w="3147" w:type="pct"/>
            <w:gridSpan w:val="4"/>
            <w:tcBorders>
              <w:bottom w:val="single" w:sz="6" w:space="0" w:color="auto"/>
            </w:tcBorders>
          </w:tcPr>
          <w:p w14:paraId="6156B1E4" w14:textId="77777777" w:rsidR="00233B2A" w:rsidRPr="003B3684" w:rsidRDefault="00233B2A" w:rsidP="002C41C8">
            <w:pPr>
              <w:spacing w:before="40" w:after="40"/>
              <w:jc w:val="both"/>
              <w:rPr>
                <w:rFonts w:ascii="Arial" w:hAnsi="Arial" w:cs="Arial"/>
                <w:noProof/>
                <w:sz w:val="16"/>
                <w:szCs w:val="16"/>
                <w:lang w:eastAsia="es-MX"/>
              </w:rPr>
            </w:pPr>
            <w:r w:rsidRPr="003B3684">
              <w:rPr>
                <w:rFonts w:ascii="Arial" w:hAnsi="Arial" w:cs="Arial"/>
                <w:sz w:val="16"/>
                <w:szCs w:val="16"/>
                <w:lang w:eastAsia="es-MX"/>
              </w:rPr>
              <w:t>Ante la oficialía de partes de la DGJA, ubicada en Avenida Paseo de la Reforma No. 10, planta baja, colonia Tabacalera, Alcaldía Cuauhtémoc, código postal 06030, Ciudad de México, en un horario de lunes a jueves de 9:00 a 18:00 horas y viernes de 9:00 a 15:00 horas.</w:t>
            </w:r>
          </w:p>
        </w:tc>
      </w:tr>
      <w:tr w:rsidR="00233B2A" w:rsidRPr="003B3684" w14:paraId="1D208838" w14:textId="77777777" w:rsidTr="002C41C8">
        <w:trPr>
          <w:trHeight w:val="20"/>
        </w:trPr>
        <w:tc>
          <w:tcPr>
            <w:tcW w:w="5000" w:type="pct"/>
            <w:gridSpan w:val="7"/>
            <w:shd w:val="clear" w:color="auto" w:fill="A6A6A6"/>
          </w:tcPr>
          <w:p w14:paraId="731238F8" w14:textId="77777777" w:rsidR="00233B2A" w:rsidRPr="003B3684" w:rsidRDefault="00233B2A" w:rsidP="002C41C8">
            <w:pPr>
              <w:spacing w:before="40" w:after="40"/>
              <w:jc w:val="center"/>
              <w:rPr>
                <w:rFonts w:ascii="Arial" w:hAnsi="Arial" w:cs="Arial"/>
                <w:b/>
                <w:noProof/>
                <w:sz w:val="16"/>
                <w:szCs w:val="16"/>
                <w:lang w:eastAsia="es-MX"/>
              </w:rPr>
            </w:pPr>
            <w:r w:rsidRPr="003B3684">
              <w:rPr>
                <w:rFonts w:ascii="Arial" w:hAnsi="Arial" w:cs="Arial"/>
                <w:b/>
                <w:noProof/>
                <w:sz w:val="16"/>
                <w:szCs w:val="16"/>
                <w:lang w:eastAsia="es-MX"/>
              </w:rPr>
              <w:t>INFORMACIÓN PARA REALIZAR EL TRÁMITE O SERVICIO</w:t>
            </w:r>
          </w:p>
        </w:tc>
      </w:tr>
      <w:tr w:rsidR="00233B2A" w:rsidRPr="003B3684" w14:paraId="6F0163A6" w14:textId="77777777" w:rsidTr="002C41C8">
        <w:trPr>
          <w:trHeight w:val="20"/>
        </w:trPr>
        <w:tc>
          <w:tcPr>
            <w:tcW w:w="5000" w:type="pct"/>
            <w:gridSpan w:val="7"/>
            <w:shd w:val="clear" w:color="auto" w:fill="C0C0C0"/>
          </w:tcPr>
          <w:p w14:paraId="04168538" w14:textId="77777777" w:rsidR="00233B2A" w:rsidRPr="003B3684" w:rsidRDefault="00233B2A" w:rsidP="002C41C8">
            <w:pPr>
              <w:spacing w:before="40" w:after="40"/>
              <w:jc w:val="center"/>
              <w:rPr>
                <w:rFonts w:ascii="Arial" w:hAnsi="Arial" w:cs="Arial"/>
                <w:b/>
                <w:sz w:val="16"/>
                <w:szCs w:val="16"/>
                <w:lang w:eastAsia="es-MX"/>
              </w:rPr>
            </w:pPr>
            <w:r w:rsidRPr="003B3684">
              <w:rPr>
                <w:rFonts w:ascii="Arial" w:hAnsi="Arial" w:cs="Arial"/>
                <w:b/>
                <w:noProof/>
                <w:sz w:val="16"/>
                <w:szCs w:val="16"/>
                <w:lang w:eastAsia="es-MX"/>
              </w:rPr>
              <w:t>¿Qué tengo que hacer para realizar el Trámite o Servicio?</w:t>
            </w:r>
          </w:p>
        </w:tc>
      </w:tr>
      <w:tr w:rsidR="00233B2A" w:rsidRPr="003B3684" w14:paraId="29D3BD93" w14:textId="77777777" w:rsidTr="002C41C8">
        <w:trPr>
          <w:trHeight w:val="20"/>
        </w:trPr>
        <w:tc>
          <w:tcPr>
            <w:tcW w:w="5000" w:type="pct"/>
            <w:gridSpan w:val="7"/>
          </w:tcPr>
          <w:p w14:paraId="2358BAE3" w14:textId="77777777" w:rsidR="00233B2A" w:rsidRPr="003B3684" w:rsidRDefault="00233B2A" w:rsidP="002C41C8">
            <w:pPr>
              <w:spacing w:before="40" w:after="40"/>
              <w:ind w:left="432" w:hanging="432"/>
              <w:jc w:val="both"/>
              <w:rPr>
                <w:rFonts w:ascii="Arial" w:hAnsi="Arial" w:cs="Arial"/>
                <w:sz w:val="16"/>
                <w:szCs w:val="16"/>
                <w:lang w:eastAsia="es-MX"/>
              </w:rPr>
            </w:pPr>
            <w:r w:rsidRPr="003B3684">
              <w:rPr>
                <w:rFonts w:ascii="Arial" w:hAnsi="Arial" w:cs="Arial"/>
                <w:sz w:val="16"/>
                <w:szCs w:val="16"/>
                <w:lang w:eastAsia="es-MX"/>
              </w:rPr>
              <w:t>I.</w:t>
            </w:r>
            <w:r w:rsidRPr="003B3684">
              <w:rPr>
                <w:rFonts w:ascii="Arial" w:hAnsi="Arial" w:cs="Arial"/>
                <w:sz w:val="16"/>
                <w:szCs w:val="16"/>
                <w:lang w:eastAsia="es-MX"/>
              </w:rPr>
              <w:tab/>
              <w:t>Acude con la documentación del trámite ante la oficialía de partes de la autoridad mencionada en el apartado anterior.</w:t>
            </w:r>
          </w:p>
          <w:p w14:paraId="1E065961" w14:textId="77777777" w:rsidR="00233B2A" w:rsidRPr="003B3684" w:rsidRDefault="00233B2A" w:rsidP="002C41C8">
            <w:pPr>
              <w:spacing w:before="40" w:after="40"/>
              <w:ind w:left="432" w:hanging="432"/>
              <w:jc w:val="both"/>
              <w:rPr>
                <w:rFonts w:ascii="Arial" w:hAnsi="Arial" w:cs="Arial"/>
                <w:sz w:val="16"/>
                <w:szCs w:val="16"/>
                <w:lang w:eastAsia="es-MX"/>
              </w:rPr>
            </w:pPr>
            <w:r w:rsidRPr="003B3684">
              <w:rPr>
                <w:rFonts w:ascii="Arial" w:hAnsi="Arial" w:cs="Arial"/>
                <w:sz w:val="16"/>
                <w:szCs w:val="16"/>
                <w:lang w:eastAsia="es-MX"/>
              </w:rPr>
              <w:t>II.</w:t>
            </w:r>
            <w:r w:rsidRPr="003B3684">
              <w:rPr>
                <w:rFonts w:ascii="Arial" w:hAnsi="Arial" w:cs="Arial"/>
                <w:sz w:val="16"/>
                <w:szCs w:val="16"/>
                <w:lang w:eastAsia="es-MX"/>
              </w:rPr>
              <w:tab/>
              <w:t>Entrega la documentación a la autoridad encargada del trámite.</w:t>
            </w:r>
          </w:p>
          <w:p w14:paraId="749F9994" w14:textId="77777777" w:rsidR="00233B2A" w:rsidRPr="003B3684" w:rsidRDefault="00233B2A" w:rsidP="002C41C8">
            <w:pPr>
              <w:spacing w:before="40" w:after="40"/>
              <w:ind w:left="432" w:hanging="432"/>
              <w:jc w:val="both"/>
              <w:rPr>
                <w:rFonts w:ascii="Arial" w:hAnsi="Arial" w:cs="Arial"/>
                <w:sz w:val="16"/>
                <w:szCs w:val="16"/>
                <w:lang w:eastAsia="es-MX"/>
              </w:rPr>
            </w:pPr>
            <w:r w:rsidRPr="003B3684">
              <w:rPr>
                <w:rFonts w:ascii="Arial" w:hAnsi="Arial" w:cs="Arial"/>
                <w:sz w:val="16"/>
                <w:szCs w:val="16"/>
                <w:lang w:eastAsia="es-MX"/>
              </w:rPr>
              <w:t>III.</w:t>
            </w:r>
            <w:r w:rsidRPr="003B3684">
              <w:rPr>
                <w:rFonts w:ascii="Arial" w:hAnsi="Arial" w:cs="Arial"/>
                <w:sz w:val="16"/>
                <w:szCs w:val="16"/>
                <w:lang w:eastAsia="es-MX"/>
              </w:rPr>
              <w:tab/>
              <w:t>Recibe y conserva el escrito libre sellado, como acuse de recibo.</w:t>
            </w:r>
          </w:p>
        </w:tc>
      </w:tr>
      <w:tr w:rsidR="00233B2A" w:rsidRPr="003B3684" w14:paraId="4F46D156" w14:textId="77777777" w:rsidTr="002C41C8">
        <w:trPr>
          <w:trHeight w:val="20"/>
        </w:trPr>
        <w:tc>
          <w:tcPr>
            <w:tcW w:w="5000" w:type="pct"/>
            <w:gridSpan w:val="7"/>
            <w:shd w:val="clear" w:color="auto" w:fill="C0C0C0"/>
          </w:tcPr>
          <w:p w14:paraId="3B1C7F27" w14:textId="77777777" w:rsidR="00233B2A" w:rsidRPr="003B3684" w:rsidRDefault="00233B2A" w:rsidP="002C41C8">
            <w:pPr>
              <w:spacing w:before="40" w:after="40"/>
              <w:jc w:val="center"/>
              <w:rPr>
                <w:rFonts w:ascii="Arial" w:hAnsi="Arial" w:cs="Arial"/>
                <w:b/>
                <w:sz w:val="16"/>
                <w:szCs w:val="16"/>
                <w:lang w:eastAsia="es-MX"/>
              </w:rPr>
            </w:pPr>
            <w:r w:rsidRPr="003B3684">
              <w:rPr>
                <w:rFonts w:ascii="Arial" w:hAnsi="Arial" w:cs="Arial"/>
                <w:b/>
                <w:noProof/>
                <w:sz w:val="16"/>
                <w:szCs w:val="16"/>
                <w:lang w:eastAsia="es-MX"/>
              </w:rPr>
              <w:t>¿Qué requisitos debo cumplir?</w:t>
            </w:r>
          </w:p>
        </w:tc>
      </w:tr>
      <w:tr w:rsidR="00233B2A" w:rsidRPr="003B3684" w14:paraId="076AAA24" w14:textId="77777777" w:rsidTr="002C41C8">
        <w:trPr>
          <w:trHeight w:val="20"/>
        </w:trPr>
        <w:tc>
          <w:tcPr>
            <w:tcW w:w="5000" w:type="pct"/>
            <w:gridSpan w:val="7"/>
            <w:tcBorders>
              <w:bottom w:val="single" w:sz="6" w:space="0" w:color="auto"/>
            </w:tcBorders>
            <w:shd w:val="clear" w:color="auto" w:fill="FFFFFF"/>
          </w:tcPr>
          <w:p w14:paraId="6AD9A5BC" w14:textId="77777777" w:rsidR="00233B2A" w:rsidRPr="003B3684" w:rsidRDefault="00233B2A" w:rsidP="002C41C8">
            <w:pPr>
              <w:spacing w:before="40" w:after="40"/>
              <w:ind w:left="432" w:hanging="432"/>
              <w:jc w:val="both"/>
              <w:rPr>
                <w:rFonts w:ascii="Arial" w:hAnsi="Arial" w:cs="Arial"/>
                <w:sz w:val="16"/>
                <w:szCs w:val="16"/>
                <w:lang w:eastAsia="es-MX"/>
              </w:rPr>
            </w:pPr>
            <w:r w:rsidRPr="003B3684">
              <w:rPr>
                <w:rFonts w:ascii="Arial" w:hAnsi="Arial" w:cs="Arial"/>
                <w:sz w:val="16"/>
                <w:szCs w:val="16"/>
                <w:lang w:eastAsia="es-MX"/>
              </w:rPr>
              <w:t>I.</w:t>
            </w:r>
            <w:r w:rsidRPr="003B3684">
              <w:rPr>
                <w:rFonts w:ascii="Arial" w:hAnsi="Arial" w:cs="Arial"/>
                <w:sz w:val="16"/>
                <w:szCs w:val="16"/>
                <w:lang w:eastAsia="es-MX"/>
              </w:rPr>
              <w:tab/>
              <w:t>Escrito libre, en el que se deberás manifestar:</w:t>
            </w:r>
          </w:p>
          <w:p w14:paraId="3AB800CD" w14:textId="77777777" w:rsidR="00233B2A" w:rsidRPr="003B3684" w:rsidRDefault="00233B2A" w:rsidP="002C41C8">
            <w:pPr>
              <w:spacing w:before="40" w:after="40"/>
              <w:ind w:left="864" w:hanging="432"/>
              <w:jc w:val="both"/>
              <w:rPr>
                <w:rFonts w:ascii="Arial" w:hAnsi="Arial" w:cs="Arial"/>
                <w:sz w:val="16"/>
                <w:szCs w:val="16"/>
                <w:lang w:eastAsia="es-MX"/>
              </w:rPr>
            </w:pPr>
            <w:r w:rsidRPr="003B3684">
              <w:rPr>
                <w:rFonts w:ascii="Arial" w:hAnsi="Arial" w:cs="Arial"/>
                <w:sz w:val="16"/>
                <w:szCs w:val="16"/>
                <w:lang w:eastAsia="es-MX"/>
              </w:rPr>
              <w:t>a)</w:t>
            </w:r>
            <w:r w:rsidRPr="003B3684">
              <w:rPr>
                <w:rFonts w:ascii="Arial" w:hAnsi="Arial" w:cs="Arial"/>
                <w:sz w:val="16"/>
                <w:szCs w:val="16"/>
                <w:lang w:eastAsia="es-MX"/>
              </w:rPr>
              <w:tab/>
              <w:t>Número de patente del agente aduanal.</w:t>
            </w:r>
          </w:p>
          <w:p w14:paraId="40039AB4" w14:textId="77777777" w:rsidR="00233B2A" w:rsidRPr="003B3684" w:rsidRDefault="00233B2A" w:rsidP="002C41C8">
            <w:pPr>
              <w:spacing w:before="40" w:after="40"/>
              <w:ind w:left="864" w:hanging="432"/>
              <w:jc w:val="both"/>
              <w:rPr>
                <w:rFonts w:ascii="Arial" w:hAnsi="Arial" w:cs="Arial"/>
                <w:sz w:val="16"/>
                <w:szCs w:val="16"/>
                <w:lang w:eastAsia="es-MX"/>
              </w:rPr>
            </w:pPr>
            <w:r w:rsidRPr="003B3684">
              <w:rPr>
                <w:rFonts w:ascii="Arial" w:hAnsi="Arial" w:cs="Arial"/>
                <w:sz w:val="16"/>
                <w:szCs w:val="16"/>
                <w:lang w:eastAsia="es-MX"/>
              </w:rPr>
              <w:t>b)</w:t>
            </w:r>
            <w:r w:rsidRPr="003B3684">
              <w:rPr>
                <w:rFonts w:ascii="Arial" w:hAnsi="Arial" w:cs="Arial"/>
                <w:sz w:val="16"/>
                <w:szCs w:val="16"/>
                <w:lang w:eastAsia="es-MX"/>
              </w:rPr>
              <w:tab/>
              <w:t>En su caso, número de autorización para actuar en aduanas adicionales a la de su adscripción.</w:t>
            </w:r>
          </w:p>
          <w:p w14:paraId="6552CA3F" w14:textId="77777777" w:rsidR="00233B2A" w:rsidRPr="003B3684" w:rsidRDefault="00233B2A" w:rsidP="002C41C8">
            <w:pPr>
              <w:spacing w:before="40" w:after="40"/>
              <w:ind w:left="864" w:hanging="432"/>
              <w:jc w:val="both"/>
              <w:rPr>
                <w:rFonts w:ascii="Arial" w:hAnsi="Arial" w:cs="Arial"/>
                <w:sz w:val="16"/>
                <w:szCs w:val="16"/>
                <w:lang w:eastAsia="es-MX"/>
              </w:rPr>
            </w:pPr>
            <w:r w:rsidRPr="003B3684">
              <w:rPr>
                <w:rFonts w:ascii="Arial" w:hAnsi="Arial" w:cs="Arial"/>
                <w:sz w:val="16"/>
                <w:szCs w:val="16"/>
                <w:lang w:eastAsia="es-MX"/>
              </w:rPr>
              <w:t>c)</w:t>
            </w:r>
            <w:r w:rsidRPr="003B3684">
              <w:rPr>
                <w:rFonts w:ascii="Arial" w:hAnsi="Arial" w:cs="Arial"/>
                <w:sz w:val="16"/>
                <w:szCs w:val="16"/>
                <w:lang w:eastAsia="es-MX"/>
              </w:rPr>
              <w:tab/>
              <w:t>Las aduanas en las que se prestarán los servicios de entre las que tenga como adscrita y autorizadas el o los agentes aduanales que integran la sociedad, considerándose como aduana de adscripción aquella que tenga autorizada el agente aduanal que coincida con el domicilio fiscal de la agencia aduanal y, en caso de no coincidir podrá elegir, de entre las autorizadas, la aduana de adscripción.</w:t>
            </w:r>
          </w:p>
          <w:p w14:paraId="3425D171" w14:textId="77777777" w:rsidR="00233B2A" w:rsidRPr="003B3684" w:rsidRDefault="00233B2A" w:rsidP="002C41C8">
            <w:pPr>
              <w:spacing w:before="40" w:after="40"/>
              <w:ind w:left="432" w:hanging="432"/>
              <w:jc w:val="both"/>
              <w:rPr>
                <w:rFonts w:ascii="Arial" w:hAnsi="Arial" w:cs="Arial"/>
                <w:sz w:val="16"/>
                <w:szCs w:val="16"/>
                <w:lang w:eastAsia="es-MX"/>
              </w:rPr>
            </w:pPr>
            <w:r w:rsidRPr="003B3684">
              <w:rPr>
                <w:rFonts w:ascii="Arial" w:hAnsi="Arial" w:cs="Arial"/>
                <w:sz w:val="16"/>
                <w:szCs w:val="16"/>
                <w:lang w:eastAsia="es-MX"/>
              </w:rPr>
              <w:t>II.</w:t>
            </w:r>
            <w:r w:rsidRPr="003B3684">
              <w:rPr>
                <w:rFonts w:ascii="Arial" w:hAnsi="Arial" w:cs="Arial"/>
                <w:sz w:val="16"/>
                <w:szCs w:val="16"/>
                <w:lang w:eastAsia="es-MX"/>
              </w:rPr>
              <w:tab/>
              <w:t>Acta constitutiva de la sociedad civil, constituida conforme a las leyes mexicanas, en la que conste lo siguiente:</w:t>
            </w:r>
          </w:p>
          <w:p w14:paraId="29E0ADE0" w14:textId="77777777" w:rsidR="00233B2A" w:rsidRPr="003B3684" w:rsidRDefault="00233B2A" w:rsidP="002C41C8">
            <w:pPr>
              <w:spacing w:before="40" w:after="40"/>
              <w:ind w:left="864" w:hanging="432"/>
              <w:jc w:val="both"/>
              <w:rPr>
                <w:rFonts w:ascii="Arial" w:hAnsi="Arial" w:cs="Arial"/>
                <w:sz w:val="16"/>
                <w:szCs w:val="16"/>
                <w:lang w:eastAsia="es-MX"/>
              </w:rPr>
            </w:pPr>
            <w:r w:rsidRPr="003B3684">
              <w:rPr>
                <w:rFonts w:ascii="Arial" w:hAnsi="Arial" w:cs="Arial"/>
                <w:sz w:val="16"/>
                <w:szCs w:val="16"/>
                <w:lang w:eastAsia="es-MX"/>
              </w:rPr>
              <w:t>a)</w:t>
            </w:r>
            <w:r w:rsidRPr="003B3684">
              <w:rPr>
                <w:rFonts w:ascii="Arial" w:hAnsi="Arial" w:cs="Arial"/>
                <w:sz w:val="16"/>
                <w:szCs w:val="16"/>
                <w:lang w:eastAsia="es-MX"/>
              </w:rPr>
              <w:tab/>
              <w:t>Que la sociedad está conformada por ciudadanos mexicanos con cláusula de exclusión de extranjeros.</w:t>
            </w:r>
          </w:p>
          <w:p w14:paraId="2B7B2B57" w14:textId="77777777" w:rsidR="00233B2A" w:rsidRPr="003B3684" w:rsidRDefault="00233B2A" w:rsidP="002C41C8">
            <w:pPr>
              <w:spacing w:before="40" w:after="40"/>
              <w:ind w:left="864" w:hanging="432"/>
              <w:jc w:val="both"/>
              <w:rPr>
                <w:rFonts w:ascii="Arial" w:hAnsi="Arial" w:cs="Arial"/>
                <w:sz w:val="16"/>
                <w:szCs w:val="16"/>
                <w:lang w:eastAsia="es-MX"/>
              </w:rPr>
            </w:pPr>
            <w:r w:rsidRPr="003B3684">
              <w:rPr>
                <w:rFonts w:ascii="Arial" w:hAnsi="Arial" w:cs="Arial"/>
                <w:sz w:val="16"/>
                <w:szCs w:val="16"/>
                <w:lang w:eastAsia="es-MX"/>
              </w:rPr>
              <w:t>b)</w:t>
            </w:r>
            <w:r w:rsidRPr="003B3684">
              <w:rPr>
                <w:rFonts w:ascii="Arial" w:hAnsi="Arial" w:cs="Arial"/>
                <w:sz w:val="16"/>
                <w:szCs w:val="16"/>
                <w:lang w:eastAsia="es-MX"/>
              </w:rPr>
              <w:tab/>
              <w:t>Que el o los agentes aduanales son socios y tienen capital social dentro de la sociedad.</w:t>
            </w:r>
          </w:p>
          <w:p w14:paraId="2F3A6E97" w14:textId="77777777" w:rsidR="00233B2A" w:rsidRPr="003B3684" w:rsidRDefault="00233B2A" w:rsidP="002C41C8">
            <w:pPr>
              <w:spacing w:before="40" w:after="40"/>
              <w:ind w:left="864" w:hanging="432"/>
              <w:jc w:val="both"/>
              <w:rPr>
                <w:rFonts w:ascii="Arial" w:hAnsi="Arial" w:cs="Arial"/>
                <w:sz w:val="16"/>
                <w:szCs w:val="16"/>
                <w:lang w:eastAsia="es-MX"/>
              </w:rPr>
            </w:pPr>
            <w:r w:rsidRPr="003B3684">
              <w:rPr>
                <w:rFonts w:ascii="Arial" w:hAnsi="Arial" w:cs="Arial"/>
                <w:sz w:val="16"/>
                <w:szCs w:val="16"/>
                <w:lang w:eastAsia="es-MX"/>
              </w:rPr>
              <w:t>c)</w:t>
            </w:r>
            <w:r w:rsidRPr="003B3684">
              <w:rPr>
                <w:rFonts w:ascii="Arial" w:hAnsi="Arial" w:cs="Arial"/>
                <w:sz w:val="16"/>
                <w:szCs w:val="16"/>
                <w:lang w:eastAsia="es-MX"/>
              </w:rPr>
              <w:tab/>
              <w:t>Que el objeto de la sociedad es promover por cuenta ajena el despacho aduanero de mercancías, en los diferentes regímenes establecidos en la Ley.</w:t>
            </w:r>
          </w:p>
          <w:p w14:paraId="6FB1635B" w14:textId="77777777" w:rsidR="00233B2A" w:rsidRPr="003B3684" w:rsidRDefault="00233B2A" w:rsidP="002C41C8">
            <w:pPr>
              <w:spacing w:before="40" w:after="40"/>
              <w:ind w:left="864" w:hanging="432"/>
              <w:jc w:val="both"/>
              <w:rPr>
                <w:rFonts w:ascii="Arial" w:hAnsi="Arial" w:cs="Arial"/>
                <w:sz w:val="16"/>
                <w:szCs w:val="16"/>
                <w:lang w:eastAsia="es-MX"/>
              </w:rPr>
            </w:pPr>
            <w:r w:rsidRPr="003B3684">
              <w:rPr>
                <w:rFonts w:ascii="Arial" w:hAnsi="Arial" w:cs="Arial"/>
                <w:sz w:val="16"/>
                <w:szCs w:val="16"/>
                <w:lang w:eastAsia="es-MX"/>
              </w:rPr>
              <w:t>d)</w:t>
            </w:r>
            <w:r w:rsidRPr="003B3684">
              <w:rPr>
                <w:rFonts w:ascii="Arial" w:hAnsi="Arial" w:cs="Arial"/>
                <w:sz w:val="16"/>
                <w:szCs w:val="16"/>
                <w:lang w:eastAsia="es-MX"/>
              </w:rPr>
              <w:tab/>
              <w:t>Los datos de inscripción en el Registro Público de Comercio.</w:t>
            </w:r>
          </w:p>
          <w:p w14:paraId="033D855C" w14:textId="77777777" w:rsidR="00233B2A" w:rsidRPr="003B3684" w:rsidRDefault="00233B2A" w:rsidP="002C41C8">
            <w:pPr>
              <w:spacing w:before="40" w:after="40"/>
              <w:ind w:left="432" w:hanging="432"/>
              <w:jc w:val="both"/>
              <w:rPr>
                <w:rFonts w:ascii="Arial" w:hAnsi="Arial" w:cs="Arial"/>
                <w:sz w:val="16"/>
                <w:szCs w:val="16"/>
                <w:lang w:eastAsia="es-MX"/>
              </w:rPr>
            </w:pPr>
            <w:r w:rsidRPr="003B3684">
              <w:rPr>
                <w:rFonts w:ascii="Arial" w:hAnsi="Arial" w:cs="Arial"/>
                <w:sz w:val="16"/>
                <w:szCs w:val="16"/>
                <w:lang w:eastAsia="es-MX"/>
              </w:rPr>
              <w:t>III.</w:t>
            </w:r>
            <w:r w:rsidRPr="003B3684">
              <w:rPr>
                <w:rFonts w:ascii="Arial" w:hAnsi="Arial" w:cs="Arial"/>
                <w:b/>
                <w:sz w:val="16"/>
                <w:szCs w:val="16"/>
                <w:lang w:eastAsia="es-MX"/>
              </w:rPr>
              <w:tab/>
            </w:r>
            <w:r w:rsidRPr="003B3684">
              <w:rPr>
                <w:rFonts w:ascii="Arial" w:hAnsi="Arial" w:cs="Arial"/>
                <w:sz w:val="16"/>
                <w:szCs w:val="16"/>
                <w:lang w:eastAsia="es-MX"/>
              </w:rPr>
              <w:t>Documentación con la que se acredite que el representante o apoderado legal que suscribe la solicitud, cuenta con facultades para actos de administración.</w:t>
            </w:r>
          </w:p>
          <w:p w14:paraId="6A31D217" w14:textId="77777777" w:rsidR="00233B2A" w:rsidRPr="003B3684" w:rsidRDefault="00233B2A" w:rsidP="002C41C8">
            <w:pPr>
              <w:spacing w:before="40" w:after="40"/>
              <w:ind w:left="432" w:hanging="432"/>
              <w:jc w:val="both"/>
              <w:rPr>
                <w:rFonts w:ascii="Arial" w:hAnsi="Arial" w:cs="Arial"/>
                <w:sz w:val="16"/>
                <w:szCs w:val="16"/>
                <w:lang w:eastAsia="es-MX"/>
              </w:rPr>
            </w:pPr>
            <w:r w:rsidRPr="003B3684">
              <w:rPr>
                <w:rFonts w:ascii="Arial" w:hAnsi="Arial" w:cs="Arial"/>
                <w:sz w:val="16"/>
                <w:szCs w:val="16"/>
                <w:lang w:eastAsia="es-MX"/>
              </w:rPr>
              <w:t>IV.</w:t>
            </w:r>
            <w:r w:rsidRPr="003B3684">
              <w:rPr>
                <w:rFonts w:ascii="Arial" w:hAnsi="Arial" w:cs="Arial"/>
                <w:sz w:val="16"/>
                <w:szCs w:val="16"/>
                <w:lang w:eastAsia="es-MX"/>
              </w:rPr>
              <w:tab/>
              <w:t>Documento o documentos con los que se acredite que el valor del activo fijo de la sociedad civil es superior a $598,200.00 (quinientos noventa y ocho mil doscientos pesos 00/100 m.n.), como pueden ser, entre otros, CFDI o títulos de propiedad, tratándose de inmuebles, mismos que deberán estar registrados en su contabilidad, lo cual se hará constar en los estados financieros o el registro contable de la sociedad.</w:t>
            </w:r>
          </w:p>
          <w:p w14:paraId="1455BAFD" w14:textId="77777777" w:rsidR="00233B2A" w:rsidRPr="003B3684" w:rsidRDefault="00233B2A" w:rsidP="002C41C8">
            <w:pPr>
              <w:spacing w:before="40" w:after="40"/>
              <w:ind w:left="432" w:hanging="432"/>
              <w:jc w:val="both"/>
              <w:rPr>
                <w:rFonts w:ascii="Arial" w:hAnsi="Arial" w:cs="Arial"/>
                <w:sz w:val="16"/>
                <w:szCs w:val="16"/>
                <w:lang w:eastAsia="es-MX"/>
              </w:rPr>
            </w:pPr>
            <w:r w:rsidRPr="003B3684">
              <w:rPr>
                <w:rFonts w:ascii="Arial" w:hAnsi="Arial" w:cs="Arial"/>
                <w:sz w:val="16"/>
                <w:szCs w:val="16"/>
                <w:lang w:eastAsia="es-MX"/>
              </w:rPr>
              <w:t>V.</w:t>
            </w:r>
            <w:r w:rsidRPr="003B3684">
              <w:rPr>
                <w:rFonts w:ascii="Arial" w:hAnsi="Arial" w:cs="Arial"/>
                <w:sz w:val="16"/>
                <w:szCs w:val="16"/>
                <w:lang w:eastAsia="es-MX"/>
              </w:rPr>
              <w:tab/>
              <w:t>Estatutos sociales, integrados al acta constitutiva, encaminados a establecer mejores prácticas corporativas que contribuyan al eficiente funcionamiento de los órganos de administración y vigilancia de la sociedad civil, en los que además se indiquen por lo menos las siguientes funciones a cumplir por los citados órganos de administración y vigilancia:</w:t>
            </w:r>
          </w:p>
          <w:p w14:paraId="37F34557" w14:textId="77777777" w:rsidR="00233B2A" w:rsidRPr="003B3684" w:rsidRDefault="00233B2A" w:rsidP="002C41C8">
            <w:pPr>
              <w:spacing w:before="40" w:after="40"/>
              <w:ind w:left="864" w:hanging="432"/>
              <w:jc w:val="both"/>
              <w:rPr>
                <w:rFonts w:ascii="Arial" w:hAnsi="Arial" w:cs="Arial"/>
                <w:sz w:val="16"/>
                <w:szCs w:val="16"/>
                <w:lang w:eastAsia="es-MX"/>
              </w:rPr>
            </w:pPr>
            <w:r w:rsidRPr="003B3684">
              <w:rPr>
                <w:rFonts w:ascii="Arial" w:hAnsi="Arial" w:cs="Arial"/>
                <w:sz w:val="16"/>
                <w:szCs w:val="16"/>
                <w:lang w:eastAsia="es-MX"/>
              </w:rPr>
              <w:t>a)</w:t>
            </w:r>
            <w:r w:rsidRPr="003B3684">
              <w:rPr>
                <w:rFonts w:ascii="Arial" w:hAnsi="Arial" w:cs="Arial"/>
                <w:sz w:val="16"/>
                <w:szCs w:val="16"/>
                <w:lang w:eastAsia="es-MX"/>
              </w:rPr>
              <w:tab/>
              <w:t>Vigilar la operación de la sociedad para asegurar el debido cumplimiento de la normatividad que le es aplicable;</w:t>
            </w:r>
          </w:p>
          <w:p w14:paraId="0AB7F4BF" w14:textId="77777777" w:rsidR="00233B2A" w:rsidRPr="003B3684" w:rsidRDefault="00233B2A" w:rsidP="002C41C8">
            <w:pPr>
              <w:spacing w:before="40" w:after="40"/>
              <w:ind w:left="864" w:hanging="432"/>
              <w:jc w:val="both"/>
              <w:rPr>
                <w:rFonts w:ascii="Arial" w:hAnsi="Arial" w:cs="Arial"/>
                <w:sz w:val="16"/>
                <w:szCs w:val="16"/>
                <w:lang w:eastAsia="es-MX"/>
              </w:rPr>
            </w:pPr>
            <w:r w:rsidRPr="003B3684">
              <w:rPr>
                <w:rFonts w:ascii="Arial" w:hAnsi="Arial" w:cs="Arial"/>
                <w:sz w:val="16"/>
                <w:szCs w:val="16"/>
                <w:lang w:eastAsia="es-MX"/>
              </w:rPr>
              <w:t>b)</w:t>
            </w:r>
            <w:r w:rsidRPr="003B3684">
              <w:rPr>
                <w:rFonts w:ascii="Arial" w:hAnsi="Arial" w:cs="Arial"/>
                <w:sz w:val="16"/>
                <w:szCs w:val="16"/>
                <w:lang w:eastAsia="es-MX"/>
              </w:rPr>
              <w:tab/>
              <w:t>Mantener los procesos que permitan contar con una debida transparencia en la administración mediante el manejo responsable de la información financiera y la comunicación entre los socios, así como implementar mecanismos para la identificación, administración y control de riesgos;</w:t>
            </w:r>
          </w:p>
          <w:p w14:paraId="4E350A91" w14:textId="77777777" w:rsidR="00233B2A" w:rsidRPr="003B3684" w:rsidRDefault="00233B2A" w:rsidP="002C41C8">
            <w:pPr>
              <w:spacing w:before="40" w:after="40"/>
              <w:ind w:left="864" w:hanging="432"/>
              <w:jc w:val="both"/>
              <w:rPr>
                <w:rFonts w:ascii="Arial" w:hAnsi="Arial" w:cs="Arial"/>
                <w:sz w:val="16"/>
                <w:szCs w:val="16"/>
                <w:lang w:eastAsia="es-MX"/>
              </w:rPr>
            </w:pPr>
            <w:r w:rsidRPr="003B3684">
              <w:rPr>
                <w:rFonts w:ascii="Arial" w:hAnsi="Arial" w:cs="Arial"/>
                <w:sz w:val="16"/>
                <w:szCs w:val="16"/>
                <w:lang w:eastAsia="es-MX"/>
              </w:rPr>
              <w:t>c)</w:t>
            </w:r>
            <w:r w:rsidRPr="003B3684">
              <w:rPr>
                <w:rFonts w:ascii="Arial" w:hAnsi="Arial" w:cs="Arial"/>
                <w:sz w:val="16"/>
                <w:szCs w:val="16"/>
                <w:lang w:eastAsia="es-MX"/>
              </w:rPr>
              <w:tab/>
              <w:t>Contar con un procedimiento que contribuya a la continuidad de la sociedad y de los servicios especializados que esta preste, ante el retiro voluntario o por incapacidad permanente, fallecimiento, renuncia o cualquier separación de funciones de los socios o integrantes de los órganos de dirección y administración de la sociedad, y</w:t>
            </w:r>
          </w:p>
          <w:p w14:paraId="63E34BF1" w14:textId="77777777" w:rsidR="00233B2A" w:rsidRPr="003B3684" w:rsidRDefault="00233B2A" w:rsidP="002C41C8">
            <w:pPr>
              <w:spacing w:before="40" w:after="40"/>
              <w:ind w:left="864" w:hanging="432"/>
              <w:jc w:val="both"/>
              <w:rPr>
                <w:rFonts w:ascii="Arial" w:hAnsi="Arial" w:cs="Arial"/>
                <w:sz w:val="16"/>
                <w:szCs w:val="16"/>
                <w:lang w:eastAsia="es-MX"/>
              </w:rPr>
            </w:pPr>
            <w:r w:rsidRPr="003B3684">
              <w:rPr>
                <w:rFonts w:ascii="Arial" w:hAnsi="Arial" w:cs="Arial"/>
                <w:sz w:val="16"/>
                <w:szCs w:val="16"/>
                <w:lang w:eastAsia="es-MX"/>
              </w:rPr>
              <w:t>d)</w:t>
            </w:r>
            <w:r w:rsidRPr="003B3684">
              <w:rPr>
                <w:rFonts w:ascii="Arial" w:hAnsi="Arial" w:cs="Arial"/>
                <w:sz w:val="16"/>
                <w:szCs w:val="16"/>
                <w:lang w:eastAsia="es-MX"/>
              </w:rPr>
              <w:tab/>
              <w:t>Asegurar que el modelo de gobierno de la sociedad, contribuya al adecuado y cabal cumplimiento de su objeto social.</w:t>
            </w:r>
          </w:p>
          <w:p w14:paraId="21E552A4" w14:textId="77777777" w:rsidR="00233B2A" w:rsidRPr="003B3684" w:rsidRDefault="00233B2A" w:rsidP="002C41C8">
            <w:pPr>
              <w:spacing w:before="40" w:after="40"/>
              <w:ind w:left="432" w:hanging="432"/>
              <w:jc w:val="both"/>
              <w:rPr>
                <w:rFonts w:ascii="Arial" w:hAnsi="Arial" w:cs="Arial"/>
                <w:sz w:val="16"/>
                <w:szCs w:val="16"/>
                <w:lang w:eastAsia="es-MX"/>
              </w:rPr>
            </w:pPr>
            <w:r w:rsidRPr="003B3684">
              <w:rPr>
                <w:rFonts w:ascii="Arial" w:hAnsi="Arial" w:cs="Arial"/>
                <w:sz w:val="16"/>
                <w:szCs w:val="16"/>
                <w:lang w:eastAsia="es-MX"/>
              </w:rPr>
              <w:t>VI.</w:t>
            </w:r>
            <w:r w:rsidRPr="003B3684">
              <w:rPr>
                <w:rFonts w:ascii="Arial" w:hAnsi="Arial" w:cs="Arial"/>
                <w:sz w:val="16"/>
                <w:szCs w:val="16"/>
                <w:lang w:eastAsia="es-MX"/>
              </w:rPr>
              <w:tab/>
              <w:t>Código de Ética que deberán observar los integrantes de la sociedad civil.</w:t>
            </w:r>
          </w:p>
          <w:p w14:paraId="75A01B3E" w14:textId="77777777" w:rsidR="00233B2A" w:rsidRPr="003B3684" w:rsidRDefault="00233B2A" w:rsidP="002C41C8">
            <w:pPr>
              <w:spacing w:before="40" w:after="40"/>
              <w:ind w:left="432" w:hanging="432"/>
              <w:jc w:val="both"/>
              <w:rPr>
                <w:rFonts w:ascii="Arial" w:hAnsi="Arial" w:cs="Arial"/>
                <w:sz w:val="16"/>
                <w:szCs w:val="16"/>
                <w:lang w:eastAsia="es-MX"/>
              </w:rPr>
            </w:pPr>
            <w:r w:rsidRPr="003B3684">
              <w:rPr>
                <w:rFonts w:ascii="Arial" w:hAnsi="Arial" w:cs="Arial"/>
                <w:sz w:val="16"/>
                <w:szCs w:val="16"/>
                <w:lang w:eastAsia="es-MX"/>
              </w:rPr>
              <w:t>VII.</w:t>
            </w:r>
            <w:r w:rsidRPr="003B3684">
              <w:rPr>
                <w:rFonts w:ascii="Arial" w:hAnsi="Arial" w:cs="Arial"/>
                <w:sz w:val="16"/>
                <w:szCs w:val="16"/>
                <w:lang w:eastAsia="es-MX"/>
              </w:rPr>
              <w:tab/>
              <w:t>Copia del contrato de prestación de servicios celebrado con la persona autorizada para prestar los servicios de prevalidación electrónica de datos contenidos en los pedimentos, con una vigencia mínima de dos años y copia del contrato de licencia de uso del sistema para la captura de pedimentos, celebrado por la sociedad civil solicitante, con fecha de contratación no mayor a seis meses de la fecha de presentación de la solicitud.</w:t>
            </w:r>
          </w:p>
          <w:p w14:paraId="1A42062C" w14:textId="77777777" w:rsidR="00233B2A" w:rsidRPr="003B3684" w:rsidRDefault="00233B2A" w:rsidP="002C41C8">
            <w:pPr>
              <w:spacing w:before="40" w:after="40"/>
              <w:ind w:left="432" w:hanging="432"/>
              <w:jc w:val="both"/>
              <w:rPr>
                <w:rFonts w:ascii="Arial" w:hAnsi="Arial" w:cs="Arial"/>
                <w:sz w:val="16"/>
                <w:szCs w:val="16"/>
                <w:lang w:eastAsia="es-MX"/>
              </w:rPr>
            </w:pPr>
            <w:r w:rsidRPr="003B3684">
              <w:rPr>
                <w:rFonts w:ascii="Arial" w:hAnsi="Arial" w:cs="Arial"/>
                <w:sz w:val="16"/>
                <w:szCs w:val="16"/>
                <w:lang w:eastAsia="es-MX"/>
              </w:rPr>
              <w:t>VIII.</w:t>
            </w:r>
            <w:r w:rsidRPr="003B3684">
              <w:rPr>
                <w:rFonts w:ascii="Arial" w:hAnsi="Arial" w:cs="Arial"/>
                <w:sz w:val="16"/>
                <w:szCs w:val="16"/>
                <w:lang w:eastAsia="es-MX"/>
              </w:rPr>
              <w:tab/>
              <w:t>Listado con el nombre completo, la clave en el RFC, CURP y dirección de correo electrónico de los mandatarios aduanales, empleados o dependientes autorizados del agente aduanal que se incorpora a la agencia aduanal.</w:t>
            </w:r>
          </w:p>
          <w:p w14:paraId="71F38825" w14:textId="77777777" w:rsidR="00233B2A" w:rsidRPr="003B3684" w:rsidRDefault="00233B2A" w:rsidP="002C41C8">
            <w:pPr>
              <w:spacing w:before="40" w:after="40" w:line="188" w:lineRule="exact"/>
              <w:ind w:left="432" w:hanging="432"/>
              <w:jc w:val="both"/>
              <w:rPr>
                <w:rFonts w:ascii="Arial" w:hAnsi="Arial" w:cs="Arial"/>
                <w:sz w:val="16"/>
                <w:szCs w:val="16"/>
                <w:lang w:eastAsia="es-MX"/>
              </w:rPr>
            </w:pPr>
            <w:r w:rsidRPr="003B3684">
              <w:rPr>
                <w:rFonts w:ascii="Arial" w:hAnsi="Arial" w:cs="Arial"/>
                <w:sz w:val="16"/>
                <w:szCs w:val="16"/>
                <w:lang w:eastAsia="es-MX"/>
              </w:rPr>
              <w:t>IX.</w:t>
            </w:r>
            <w:r w:rsidRPr="003B3684">
              <w:rPr>
                <w:rFonts w:ascii="Arial" w:hAnsi="Arial" w:cs="Arial"/>
                <w:sz w:val="16"/>
                <w:szCs w:val="16"/>
                <w:lang w:eastAsia="es-MX"/>
              </w:rPr>
              <w:tab/>
              <w:t>Manifestación bajo protesta de decir verdad, del administrador o la persona o personas que tengan conferida la dirección general, la gerencia o la administración de la persona moral, cualquiera que sea el nombre con el que se les designe, del apoderado legal de la misma, así como de los socios; de que cuentan con solvencia económica.</w:t>
            </w:r>
          </w:p>
          <w:p w14:paraId="26BADC31" w14:textId="77777777" w:rsidR="00233B2A" w:rsidRPr="003B3684" w:rsidRDefault="00233B2A" w:rsidP="002C41C8">
            <w:pPr>
              <w:spacing w:before="40" w:after="40" w:line="188" w:lineRule="exact"/>
              <w:ind w:left="432" w:hanging="432"/>
              <w:jc w:val="both"/>
              <w:rPr>
                <w:rFonts w:ascii="Arial" w:hAnsi="Arial" w:cs="Arial"/>
                <w:sz w:val="16"/>
                <w:szCs w:val="16"/>
                <w:lang w:eastAsia="es-MX"/>
              </w:rPr>
            </w:pPr>
            <w:r w:rsidRPr="003B3684">
              <w:rPr>
                <w:rFonts w:ascii="Arial" w:hAnsi="Arial" w:cs="Arial"/>
                <w:sz w:val="16"/>
                <w:szCs w:val="16"/>
                <w:lang w:eastAsia="es-MX"/>
              </w:rPr>
              <w:lastRenderedPageBreak/>
              <w:t>X.</w:t>
            </w:r>
            <w:r w:rsidRPr="003B3684">
              <w:rPr>
                <w:rFonts w:ascii="Arial" w:hAnsi="Arial" w:cs="Arial"/>
                <w:sz w:val="16"/>
                <w:szCs w:val="16"/>
                <w:lang w:eastAsia="es-MX"/>
              </w:rPr>
              <w:tab/>
              <w:t>Copia del comprobante de pago de la institución de que se trate, realizado mediante el formato electrónico D9 “Formulario múltiple de pago para comercio exterior”, contenido en el Anexo 1 de las RGCE, de conformidad con lo establecido en la regla 1.6.2. de las RGCE.</w:t>
            </w:r>
          </w:p>
          <w:p w14:paraId="699E1B3D" w14:textId="77777777" w:rsidR="00233B2A" w:rsidRPr="003B3684" w:rsidRDefault="00233B2A" w:rsidP="002C41C8">
            <w:pPr>
              <w:spacing w:before="40" w:after="40" w:line="188" w:lineRule="exact"/>
              <w:ind w:left="432" w:hanging="432"/>
              <w:jc w:val="both"/>
              <w:rPr>
                <w:rFonts w:ascii="Arial" w:hAnsi="Arial" w:cs="Arial"/>
                <w:sz w:val="16"/>
                <w:szCs w:val="16"/>
                <w:lang w:eastAsia="es-MX"/>
              </w:rPr>
            </w:pPr>
            <w:r w:rsidRPr="003B3684">
              <w:rPr>
                <w:rFonts w:ascii="Arial" w:hAnsi="Arial" w:cs="Arial"/>
                <w:sz w:val="16"/>
                <w:szCs w:val="16"/>
                <w:lang w:eastAsia="es-MX"/>
              </w:rPr>
              <w:tab/>
              <w:t>Podrás obtener la línea de captura, a través de la liga siguiente:</w:t>
            </w:r>
          </w:p>
          <w:p w14:paraId="7187F263" w14:textId="77777777" w:rsidR="00233B2A" w:rsidRPr="003B3684" w:rsidRDefault="00233B2A" w:rsidP="002C41C8">
            <w:pPr>
              <w:spacing w:before="40" w:after="40" w:line="188" w:lineRule="exact"/>
              <w:ind w:left="432" w:hanging="432"/>
              <w:jc w:val="both"/>
              <w:rPr>
                <w:rFonts w:ascii="Arial" w:hAnsi="Arial" w:cs="Arial"/>
                <w:sz w:val="16"/>
                <w:szCs w:val="16"/>
                <w:lang w:eastAsia="es-MX"/>
              </w:rPr>
            </w:pPr>
            <w:r w:rsidRPr="003B3684">
              <w:rPr>
                <w:rFonts w:ascii="Arial" w:hAnsi="Arial" w:cs="Arial"/>
                <w:sz w:val="16"/>
                <w:szCs w:val="16"/>
                <w:lang w:eastAsia="es-MX"/>
              </w:rPr>
              <w:tab/>
            </w:r>
            <w:r w:rsidRPr="003B3684">
              <w:rPr>
                <w:rFonts w:ascii="Arial" w:hAnsi="Arial" w:cs="Arial"/>
                <w:sz w:val="16"/>
                <w:szCs w:val="16"/>
                <w:u w:val="single"/>
                <w:lang w:eastAsia="es-MX"/>
              </w:rPr>
              <w:t>https://anam.gob.mx/formulario-multiple-de-pago-de-comercio-exterior/</w:t>
            </w:r>
          </w:p>
        </w:tc>
      </w:tr>
      <w:tr w:rsidR="00233B2A" w:rsidRPr="003B3684" w14:paraId="0ABF71A8" w14:textId="77777777" w:rsidTr="002C41C8">
        <w:trPr>
          <w:trHeight w:val="20"/>
        </w:trPr>
        <w:tc>
          <w:tcPr>
            <w:tcW w:w="5000" w:type="pct"/>
            <w:gridSpan w:val="7"/>
            <w:shd w:val="clear" w:color="auto" w:fill="BFBFBF"/>
          </w:tcPr>
          <w:p w14:paraId="220DE964" w14:textId="77777777" w:rsidR="00233B2A" w:rsidRPr="003B3684" w:rsidRDefault="00233B2A" w:rsidP="002C41C8">
            <w:pPr>
              <w:spacing w:before="40" w:after="40" w:line="188" w:lineRule="exact"/>
              <w:jc w:val="center"/>
              <w:rPr>
                <w:rFonts w:ascii="Arial" w:hAnsi="Arial" w:cs="Arial"/>
                <w:b/>
                <w:noProof/>
                <w:sz w:val="16"/>
                <w:szCs w:val="16"/>
                <w:lang w:eastAsia="es-MX"/>
              </w:rPr>
            </w:pPr>
            <w:r w:rsidRPr="003B3684">
              <w:rPr>
                <w:rFonts w:ascii="Arial" w:hAnsi="Arial" w:cs="Arial"/>
                <w:b/>
                <w:noProof/>
                <w:sz w:val="16"/>
                <w:szCs w:val="16"/>
                <w:lang w:eastAsia="es-MX"/>
              </w:rPr>
              <w:lastRenderedPageBreak/>
              <w:t>¿Con qué condiciones debo cumplir?</w:t>
            </w:r>
          </w:p>
        </w:tc>
      </w:tr>
      <w:tr w:rsidR="00233B2A" w:rsidRPr="003B3684" w14:paraId="6232B743" w14:textId="77777777" w:rsidTr="002C41C8">
        <w:trPr>
          <w:trHeight w:val="20"/>
        </w:trPr>
        <w:tc>
          <w:tcPr>
            <w:tcW w:w="5000" w:type="pct"/>
            <w:gridSpan w:val="7"/>
            <w:tcBorders>
              <w:bottom w:val="single" w:sz="6" w:space="0" w:color="auto"/>
            </w:tcBorders>
            <w:shd w:val="clear" w:color="auto" w:fill="FFFFFF"/>
          </w:tcPr>
          <w:p w14:paraId="6D77E2B7" w14:textId="77777777" w:rsidR="00233B2A" w:rsidRPr="003B3684" w:rsidRDefault="00233B2A" w:rsidP="002C41C8">
            <w:pPr>
              <w:spacing w:before="40" w:after="40" w:line="188" w:lineRule="exact"/>
              <w:ind w:left="432" w:hanging="432"/>
              <w:jc w:val="both"/>
              <w:rPr>
                <w:rFonts w:ascii="Arial" w:hAnsi="Arial" w:cs="Arial"/>
                <w:sz w:val="16"/>
                <w:szCs w:val="16"/>
                <w:lang w:eastAsia="es-MX"/>
              </w:rPr>
            </w:pPr>
            <w:r w:rsidRPr="003B3684">
              <w:rPr>
                <w:rFonts w:ascii="Arial" w:hAnsi="Arial" w:cs="Arial"/>
                <w:sz w:val="16"/>
                <w:szCs w:val="16"/>
                <w:lang w:eastAsia="es-MX"/>
              </w:rPr>
              <w:t>I.</w:t>
            </w:r>
            <w:r w:rsidRPr="003B3684">
              <w:rPr>
                <w:rFonts w:ascii="Arial" w:hAnsi="Arial" w:cs="Arial"/>
                <w:sz w:val="16"/>
                <w:szCs w:val="16"/>
                <w:lang w:eastAsia="es-MX"/>
              </w:rPr>
              <w:tab/>
              <w:t>Estar inscrito y activo en el RFC.</w:t>
            </w:r>
          </w:p>
          <w:p w14:paraId="2B417886" w14:textId="77777777" w:rsidR="00233B2A" w:rsidRPr="003B3684" w:rsidRDefault="00233B2A" w:rsidP="002C41C8">
            <w:pPr>
              <w:spacing w:before="40" w:after="40" w:line="188" w:lineRule="exact"/>
              <w:ind w:left="432" w:hanging="432"/>
              <w:jc w:val="both"/>
              <w:rPr>
                <w:rFonts w:ascii="Arial" w:hAnsi="Arial" w:cs="Arial"/>
                <w:sz w:val="16"/>
                <w:szCs w:val="16"/>
                <w:lang w:eastAsia="es-MX"/>
              </w:rPr>
            </w:pPr>
            <w:r w:rsidRPr="003B3684">
              <w:rPr>
                <w:rFonts w:ascii="Arial" w:hAnsi="Arial" w:cs="Arial"/>
                <w:sz w:val="16"/>
                <w:szCs w:val="16"/>
                <w:lang w:eastAsia="es-MX"/>
              </w:rPr>
              <w:t>II.</w:t>
            </w:r>
            <w:r w:rsidRPr="003B3684">
              <w:rPr>
                <w:rFonts w:ascii="Arial" w:hAnsi="Arial" w:cs="Arial"/>
                <w:sz w:val="16"/>
                <w:szCs w:val="16"/>
                <w:lang w:eastAsia="es-MX"/>
              </w:rPr>
              <w:tab/>
              <w:t>Contar con e.firma vigente.</w:t>
            </w:r>
          </w:p>
          <w:p w14:paraId="09B971D8" w14:textId="77777777" w:rsidR="00233B2A" w:rsidRPr="003B3684" w:rsidRDefault="00233B2A" w:rsidP="002C41C8">
            <w:pPr>
              <w:spacing w:before="40" w:after="40" w:line="188" w:lineRule="exact"/>
              <w:ind w:left="432" w:hanging="432"/>
              <w:jc w:val="both"/>
              <w:rPr>
                <w:rFonts w:ascii="Arial" w:hAnsi="Arial" w:cs="Arial"/>
                <w:sz w:val="16"/>
                <w:szCs w:val="16"/>
                <w:lang w:eastAsia="es-MX"/>
              </w:rPr>
            </w:pPr>
            <w:r w:rsidRPr="003B3684">
              <w:rPr>
                <w:rFonts w:ascii="Arial" w:hAnsi="Arial" w:cs="Arial"/>
                <w:sz w:val="16"/>
                <w:szCs w:val="16"/>
                <w:lang w:eastAsia="es-MX"/>
              </w:rPr>
              <w:t>III.</w:t>
            </w:r>
            <w:r w:rsidRPr="003B3684">
              <w:rPr>
                <w:rFonts w:ascii="Arial" w:hAnsi="Arial" w:cs="Arial"/>
                <w:sz w:val="16"/>
                <w:szCs w:val="16"/>
                <w:lang w:eastAsia="es-MX"/>
              </w:rPr>
              <w:tab/>
              <w:t>Estar al corriente en el cumplimiento de tus obligaciones fiscales.</w:t>
            </w:r>
          </w:p>
          <w:p w14:paraId="2A5111AF" w14:textId="77777777" w:rsidR="00233B2A" w:rsidRPr="003B3684" w:rsidRDefault="00233B2A" w:rsidP="002C41C8">
            <w:pPr>
              <w:spacing w:before="40" w:after="40" w:line="188" w:lineRule="exact"/>
              <w:ind w:left="432" w:hanging="432"/>
              <w:jc w:val="both"/>
              <w:rPr>
                <w:rFonts w:ascii="Arial" w:hAnsi="Arial" w:cs="Arial"/>
                <w:sz w:val="16"/>
                <w:szCs w:val="16"/>
                <w:lang w:eastAsia="es-MX"/>
              </w:rPr>
            </w:pPr>
            <w:r w:rsidRPr="003B3684">
              <w:rPr>
                <w:rFonts w:ascii="Arial" w:hAnsi="Arial" w:cs="Arial"/>
                <w:sz w:val="16"/>
                <w:szCs w:val="16"/>
                <w:lang w:eastAsia="es-MX"/>
              </w:rPr>
              <w:t>IV.</w:t>
            </w:r>
            <w:r w:rsidRPr="003B3684">
              <w:rPr>
                <w:rFonts w:ascii="Arial" w:hAnsi="Arial" w:cs="Arial"/>
                <w:sz w:val="16"/>
                <w:szCs w:val="16"/>
                <w:lang w:eastAsia="es-MX"/>
              </w:rPr>
              <w:tab/>
              <w:t>El o los agentes aduanales que integran la agencia aduanal no deben encontrarse sujetos a algún procedimiento de inhabilitación, suspensión, cancelación o extinción de la patente de la que sean titulares.</w:t>
            </w:r>
          </w:p>
          <w:p w14:paraId="0320327B" w14:textId="77777777" w:rsidR="00233B2A" w:rsidRPr="003B3684" w:rsidRDefault="00233B2A" w:rsidP="002C41C8">
            <w:pPr>
              <w:spacing w:before="40" w:after="40" w:line="188" w:lineRule="exact"/>
              <w:ind w:left="432" w:hanging="432"/>
              <w:jc w:val="both"/>
              <w:rPr>
                <w:rFonts w:ascii="Arial" w:hAnsi="Arial" w:cs="Arial"/>
                <w:sz w:val="16"/>
                <w:szCs w:val="16"/>
                <w:lang w:eastAsia="es-MX"/>
              </w:rPr>
            </w:pPr>
            <w:r w:rsidRPr="003B3684">
              <w:rPr>
                <w:rFonts w:ascii="Arial" w:hAnsi="Arial" w:cs="Arial"/>
                <w:sz w:val="16"/>
                <w:szCs w:val="16"/>
                <w:lang w:eastAsia="es-MX"/>
              </w:rPr>
              <w:t>V.</w:t>
            </w:r>
            <w:r w:rsidRPr="003B3684">
              <w:rPr>
                <w:rFonts w:ascii="Arial" w:hAnsi="Arial" w:cs="Arial"/>
                <w:sz w:val="16"/>
                <w:szCs w:val="16"/>
                <w:lang w:eastAsia="es-MX"/>
              </w:rPr>
              <w:tab/>
              <w:t>Los órganos de administración y vigilancia de la sociedad civil, además de cumplir las obligaciones establecidos en la Ley de la materia, deberán cumplir permanentemente con las funciones señaladas en el artículo 167-D, fracción IV de la Ley.</w:t>
            </w:r>
          </w:p>
          <w:p w14:paraId="053D4C3D" w14:textId="77777777" w:rsidR="00233B2A" w:rsidRPr="003B3684" w:rsidRDefault="00233B2A" w:rsidP="002C41C8">
            <w:pPr>
              <w:spacing w:before="40" w:after="40" w:line="188" w:lineRule="exact"/>
              <w:ind w:left="432" w:hanging="432"/>
              <w:jc w:val="both"/>
              <w:rPr>
                <w:rFonts w:ascii="Arial" w:hAnsi="Arial" w:cs="Arial"/>
                <w:sz w:val="16"/>
                <w:szCs w:val="16"/>
                <w:lang w:eastAsia="es-MX"/>
              </w:rPr>
            </w:pPr>
            <w:r w:rsidRPr="003B3684">
              <w:rPr>
                <w:rFonts w:ascii="Arial" w:hAnsi="Arial" w:cs="Arial"/>
                <w:sz w:val="16"/>
                <w:szCs w:val="16"/>
                <w:lang w:eastAsia="es-MX"/>
              </w:rPr>
              <w:t>VI.</w:t>
            </w:r>
            <w:r w:rsidRPr="003B3684">
              <w:rPr>
                <w:rFonts w:ascii="Arial" w:hAnsi="Arial" w:cs="Arial"/>
                <w:sz w:val="16"/>
                <w:szCs w:val="16"/>
                <w:lang w:eastAsia="es-MX"/>
              </w:rPr>
              <w:tab/>
              <w:t>La sociedad civil deberá estar integrada cuando menos por un agente aduanal.</w:t>
            </w:r>
          </w:p>
          <w:p w14:paraId="1BA27271" w14:textId="77777777" w:rsidR="00233B2A" w:rsidRPr="003B3684" w:rsidRDefault="00233B2A" w:rsidP="002C41C8">
            <w:pPr>
              <w:spacing w:before="40" w:after="40" w:line="188" w:lineRule="exact"/>
              <w:ind w:left="432" w:hanging="432"/>
              <w:jc w:val="both"/>
              <w:rPr>
                <w:rFonts w:ascii="Arial" w:hAnsi="Arial" w:cs="Arial"/>
                <w:sz w:val="16"/>
                <w:szCs w:val="16"/>
                <w:lang w:eastAsia="es-MX"/>
              </w:rPr>
            </w:pPr>
            <w:r w:rsidRPr="003B3684">
              <w:rPr>
                <w:rFonts w:ascii="Arial" w:hAnsi="Arial" w:cs="Arial"/>
                <w:sz w:val="16"/>
                <w:szCs w:val="16"/>
                <w:lang w:eastAsia="es-MX"/>
              </w:rPr>
              <w:t>VII.</w:t>
            </w:r>
            <w:r w:rsidRPr="003B3684">
              <w:rPr>
                <w:rFonts w:ascii="Arial" w:hAnsi="Arial" w:cs="Arial"/>
                <w:sz w:val="16"/>
                <w:szCs w:val="16"/>
                <w:lang w:eastAsia="es-MX"/>
              </w:rPr>
              <w:tab/>
              <w:t>El administrador o la persona o personas que tengan conferida la dirección general, la gerencia o la administración de la persona moral, cualquiera que sea el nombre con el que se les designe, así como el apoderado legal de la misma, deberán ser ciudadanos mexicanos.</w:t>
            </w:r>
          </w:p>
          <w:p w14:paraId="420D1EF3" w14:textId="77777777" w:rsidR="00233B2A" w:rsidRPr="003B3684" w:rsidRDefault="00233B2A" w:rsidP="002C41C8">
            <w:pPr>
              <w:spacing w:before="40" w:after="40" w:line="188" w:lineRule="exact"/>
              <w:ind w:left="432" w:hanging="432"/>
              <w:jc w:val="both"/>
              <w:rPr>
                <w:rFonts w:ascii="Arial" w:hAnsi="Arial" w:cs="Arial"/>
                <w:sz w:val="16"/>
                <w:szCs w:val="16"/>
                <w:lang w:eastAsia="es-MX"/>
              </w:rPr>
            </w:pPr>
            <w:r w:rsidRPr="003B3684">
              <w:rPr>
                <w:rFonts w:ascii="Arial" w:hAnsi="Arial" w:cs="Arial"/>
                <w:sz w:val="16"/>
                <w:szCs w:val="16"/>
                <w:lang w:eastAsia="es-MX"/>
              </w:rPr>
              <w:t>VIII.</w:t>
            </w:r>
            <w:r w:rsidRPr="003B3684">
              <w:rPr>
                <w:rFonts w:ascii="Arial" w:hAnsi="Arial" w:cs="Arial"/>
                <w:sz w:val="16"/>
                <w:szCs w:val="16"/>
                <w:lang w:eastAsia="es-MX"/>
              </w:rPr>
              <w:tab/>
              <w:t>Los socios, incluidos los agentes aduanales, no deben ser integrantes de otra agencia aduanal.</w:t>
            </w:r>
          </w:p>
          <w:p w14:paraId="0C692CEE" w14:textId="77777777" w:rsidR="00233B2A" w:rsidRPr="003B3684" w:rsidRDefault="00233B2A" w:rsidP="002C41C8">
            <w:pPr>
              <w:spacing w:before="40" w:after="40" w:line="188" w:lineRule="exact"/>
              <w:jc w:val="both"/>
              <w:rPr>
                <w:rFonts w:ascii="Arial" w:hAnsi="Arial" w:cs="Arial"/>
                <w:sz w:val="16"/>
                <w:szCs w:val="16"/>
                <w:lang w:eastAsia="es-MX"/>
              </w:rPr>
            </w:pPr>
            <w:r w:rsidRPr="003B3684">
              <w:rPr>
                <w:rFonts w:ascii="Arial" w:hAnsi="Arial" w:cs="Arial"/>
                <w:sz w:val="16"/>
                <w:szCs w:val="16"/>
                <w:lang w:eastAsia="es-MX"/>
              </w:rPr>
              <w:t>Las condiciones señaladas en las fracciones I, II y III aplican a la sociedad civil, al agente aduanal, al administrador o la persona o personas que tengan conferida la dirección general, la gerencia o la administración de la persona moral, cualquiera que sea el nombre con el que se les designe, así como al representante o apoderado legal de la sociedad.</w:t>
            </w:r>
          </w:p>
          <w:p w14:paraId="39ED5DC2" w14:textId="77777777" w:rsidR="00233B2A" w:rsidRPr="003B3684" w:rsidRDefault="00233B2A" w:rsidP="002C41C8">
            <w:pPr>
              <w:spacing w:before="40" w:after="40" w:line="188" w:lineRule="exact"/>
              <w:jc w:val="both"/>
              <w:rPr>
                <w:rFonts w:ascii="Arial" w:hAnsi="Arial" w:cs="Arial"/>
                <w:sz w:val="16"/>
                <w:szCs w:val="16"/>
                <w:lang w:eastAsia="es-MX"/>
              </w:rPr>
            </w:pPr>
            <w:r w:rsidRPr="003B3684">
              <w:rPr>
                <w:rFonts w:ascii="Arial" w:hAnsi="Arial" w:cs="Arial"/>
                <w:sz w:val="16"/>
                <w:szCs w:val="16"/>
                <w:lang w:eastAsia="es-MX"/>
              </w:rPr>
              <w:t>Las condiciones señaladas en las fracciones I y III aplican para todos los socios que integran la sociedad.</w:t>
            </w:r>
          </w:p>
        </w:tc>
      </w:tr>
      <w:tr w:rsidR="00233B2A" w:rsidRPr="003B3684" w14:paraId="6F1777A0" w14:textId="77777777" w:rsidTr="002C41C8">
        <w:trPr>
          <w:trHeight w:val="20"/>
        </w:trPr>
        <w:tc>
          <w:tcPr>
            <w:tcW w:w="5000" w:type="pct"/>
            <w:gridSpan w:val="7"/>
            <w:shd w:val="clear" w:color="auto" w:fill="A6A6A6"/>
          </w:tcPr>
          <w:p w14:paraId="4EAD72BC" w14:textId="77777777" w:rsidR="00233B2A" w:rsidRPr="003B3684" w:rsidRDefault="00233B2A" w:rsidP="002C41C8">
            <w:pPr>
              <w:spacing w:before="40" w:after="40" w:line="188" w:lineRule="exact"/>
              <w:jc w:val="center"/>
              <w:rPr>
                <w:rFonts w:ascii="Arial" w:hAnsi="Arial" w:cs="Arial"/>
                <w:b/>
                <w:noProof/>
                <w:sz w:val="16"/>
                <w:szCs w:val="16"/>
                <w:lang w:eastAsia="es-MX"/>
              </w:rPr>
            </w:pPr>
            <w:r w:rsidRPr="003B3684">
              <w:rPr>
                <w:rFonts w:ascii="Arial" w:hAnsi="Arial" w:cs="Arial"/>
                <w:b/>
                <w:noProof/>
                <w:sz w:val="16"/>
                <w:szCs w:val="16"/>
                <w:lang w:eastAsia="es-MX"/>
              </w:rPr>
              <w:t>SEGUIMIENTO Y RESOLUCIÓN DEL TRÁMITE O SERVICIO</w:t>
            </w:r>
          </w:p>
        </w:tc>
      </w:tr>
      <w:tr w:rsidR="00233B2A" w:rsidRPr="003B3684" w14:paraId="2BEBD861" w14:textId="77777777" w:rsidTr="002C41C8">
        <w:trPr>
          <w:trHeight w:val="20"/>
        </w:trPr>
        <w:tc>
          <w:tcPr>
            <w:tcW w:w="2496" w:type="pct"/>
            <w:gridSpan w:val="4"/>
            <w:shd w:val="clear" w:color="auto" w:fill="C0C0C0"/>
          </w:tcPr>
          <w:p w14:paraId="72553374" w14:textId="77777777" w:rsidR="00233B2A" w:rsidRPr="003B3684" w:rsidRDefault="00233B2A" w:rsidP="002C41C8">
            <w:pPr>
              <w:spacing w:before="40" w:after="40" w:line="188" w:lineRule="exact"/>
              <w:jc w:val="both"/>
              <w:rPr>
                <w:rFonts w:ascii="Arial" w:hAnsi="Arial" w:cs="Arial"/>
                <w:b/>
                <w:sz w:val="16"/>
                <w:szCs w:val="16"/>
                <w:lang w:eastAsia="es-MX"/>
              </w:rPr>
            </w:pPr>
            <w:r w:rsidRPr="003B3684">
              <w:rPr>
                <w:rFonts w:ascii="Arial" w:hAnsi="Arial" w:cs="Arial"/>
                <w:b/>
                <w:sz w:val="16"/>
                <w:szCs w:val="16"/>
                <w:lang w:eastAsia="es-MX"/>
              </w:rPr>
              <w:t>¿Cómo puedo dar seguimiento al Trámite o Servicio?</w:t>
            </w:r>
          </w:p>
        </w:tc>
        <w:tc>
          <w:tcPr>
            <w:tcW w:w="2504" w:type="pct"/>
            <w:gridSpan w:val="3"/>
            <w:shd w:val="clear" w:color="auto" w:fill="C0C0C0"/>
          </w:tcPr>
          <w:p w14:paraId="49A3CC92" w14:textId="77777777" w:rsidR="00233B2A" w:rsidRPr="003B3684" w:rsidRDefault="00233B2A" w:rsidP="002C41C8">
            <w:pPr>
              <w:spacing w:before="40" w:after="40" w:line="188" w:lineRule="exact"/>
              <w:jc w:val="both"/>
              <w:rPr>
                <w:rFonts w:ascii="Arial" w:hAnsi="Arial" w:cs="Arial"/>
                <w:b/>
                <w:sz w:val="16"/>
                <w:szCs w:val="16"/>
                <w:lang w:eastAsia="es-MX"/>
              </w:rPr>
            </w:pPr>
            <w:r w:rsidRPr="003B3684">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3B3684">
              <w:rPr>
                <w:rFonts w:ascii="Arial" w:hAnsi="Arial" w:cs="Arial"/>
                <w:b/>
                <w:sz w:val="16"/>
                <w:szCs w:val="16"/>
                <w:lang w:eastAsia="es-MX"/>
              </w:rPr>
              <w:t>o Servicio?</w:t>
            </w:r>
          </w:p>
        </w:tc>
      </w:tr>
      <w:tr w:rsidR="00233B2A" w:rsidRPr="003B3684" w14:paraId="5B117A0C" w14:textId="77777777" w:rsidTr="002C41C8">
        <w:trPr>
          <w:trHeight w:val="20"/>
        </w:trPr>
        <w:tc>
          <w:tcPr>
            <w:tcW w:w="2496" w:type="pct"/>
            <w:gridSpan w:val="4"/>
          </w:tcPr>
          <w:p w14:paraId="11D8C4D4" w14:textId="77777777" w:rsidR="00233B2A" w:rsidRPr="003B3684" w:rsidRDefault="00233B2A" w:rsidP="002C41C8">
            <w:pPr>
              <w:spacing w:before="40" w:after="40" w:line="188" w:lineRule="exact"/>
              <w:jc w:val="both"/>
              <w:rPr>
                <w:rFonts w:ascii="Arial" w:hAnsi="Arial" w:cs="Arial"/>
                <w:sz w:val="16"/>
                <w:szCs w:val="16"/>
                <w:lang w:eastAsia="es-MX"/>
              </w:rPr>
            </w:pPr>
            <w:r w:rsidRPr="003B3684">
              <w:rPr>
                <w:rFonts w:ascii="Arial" w:hAnsi="Arial" w:cs="Arial"/>
                <w:sz w:val="16"/>
                <w:szCs w:val="16"/>
                <w:lang w:eastAsia="es-MX"/>
              </w:rPr>
              <w:t>No aplica.</w:t>
            </w:r>
          </w:p>
        </w:tc>
        <w:tc>
          <w:tcPr>
            <w:tcW w:w="2504" w:type="pct"/>
            <w:gridSpan w:val="3"/>
          </w:tcPr>
          <w:p w14:paraId="4403A659" w14:textId="77777777" w:rsidR="00233B2A" w:rsidRPr="003B3684" w:rsidRDefault="00233B2A" w:rsidP="002C41C8">
            <w:pPr>
              <w:spacing w:before="40" w:after="40" w:line="188" w:lineRule="exact"/>
              <w:jc w:val="both"/>
              <w:rPr>
                <w:rFonts w:ascii="Arial" w:hAnsi="Arial" w:cs="Arial"/>
                <w:sz w:val="16"/>
                <w:szCs w:val="16"/>
                <w:lang w:eastAsia="es-MX"/>
              </w:rPr>
            </w:pPr>
            <w:r w:rsidRPr="003B3684">
              <w:rPr>
                <w:rFonts w:ascii="Arial" w:hAnsi="Arial" w:cs="Arial"/>
                <w:sz w:val="16"/>
                <w:szCs w:val="16"/>
                <w:lang w:eastAsia="es-MX"/>
              </w:rPr>
              <w:t>No.</w:t>
            </w:r>
          </w:p>
        </w:tc>
      </w:tr>
      <w:tr w:rsidR="00233B2A" w:rsidRPr="003B3684" w14:paraId="0E6A5970" w14:textId="77777777" w:rsidTr="002C41C8">
        <w:trPr>
          <w:trHeight w:val="20"/>
        </w:trPr>
        <w:tc>
          <w:tcPr>
            <w:tcW w:w="5000" w:type="pct"/>
            <w:gridSpan w:val="7"/>
            <w:shd w:val="clear" w:color="auto" w:fill="A6A6A6"/>
          </w:tcPr>
          <w:p w14:paraId="488416C5" w14:textId="77777777" w:rsidR="00233B2A" w:rsidRPr="003B3684" w:rsidRDefault="00233B2A" w:rsidP="002C41C8">
            <w:pPr>
              <w:spacing w:before="40" w:after="40" w:line="188" w:lineRule="exact"/>
              <w:jc w:val="center"/>
              <w:rPr>
                <w:rFonts w:ascii="Arial" w:hAnsi="Arial" w:cs="Arial"/>
                <w:b/>
                <w:sz w:val="16"/>
                <w:szCs w:val="16"/>
                <w:lang w:eastAsia="es-MX"/>
              </w:rPr>
            </w:pPr>
            <w:r w:rsidRPr="003B3684">
              <w:rPr>
                <w:rFonts w:ascii="Arial" w:hAnsi="Arial" w:cs="Arial"/>
                <w:b/>
                <w:sz w:val="16"/>
                <w:szCs w:val="16"/>
                <w:lang w:eastAsia="es-MX"/>
              </w:rPr>
              <w:t>Resolución del Trámite o Servicio</w:t>
            </w:r>
          </w:p>
        </w:tc>
      </w:tr>
      <w:tr w:rsidR="00233B2A" w:rsidRPr="003B3684" w14:paraId="7272D20B" w14:textId="77777777" w:rsidTr="002C41C8">
        <w:trPr>
          <w:trHeight w:val="20"/>
        </w:trPr>
        <w:tc>
          <w:tcPr>
            <w:tcW w:w="5000" w:type="pct"/>
            <w:gridSpan w:val="7"/>
          </w:tcPr>
          <w:p w14:paraId="20F5D74F" w14:textId="77777777" w:rsidR="00233B2A" w:rsidRPr="003B3684" w:rsidRDefault="00233B2A" w:rsidP="002C41C8">
            <w:pPr>
              <w:spacing w:before="40" w:after="40" w:line="188" w:lineRule="exact"/>
              <w:ind w:left="432" w:hanging="432"/>
              <w:jc w:val="both"/>
              <w:rPr>
                <w:rFonts w:ascii="Arial" w:hAnsi="Arial" w:cs="Arial"/>
                <w:sz w:val="16"/>
                <w:szCs w:val="16"/>
                <w:lang w:eastAsia="es-MX"/>
              </w:rPr>
            </w:pPr>
            <w:r w:rsidRPr="003B3684">
              <w:rPr>
                <w:rFonts w:ascii="Arial" w:hAnsi="Arial" w:cs="Arial"/>
                <w:sz w:val="16"/>
                <w:szCs w:val="16"/>
                <w:lang w:eastAsia="es-MX"/>
              </w:rPr>
              <w:t>I.</w:t>
            </w:r>
            <w:r w:rsidRPr="003B3684">
              <w:rPr>
                <w:rFonts w:ascii="Arial" w:hAnsi="Arial" w:cs="Arial"/>
                <w:noProof/>
                <w:sz w:val="16"/>
                <w:szCs w:val="16"/>
                <w:lang w:eastAsia="es-MX"/>
              </w:rPr>
              <w:tab/>
            </w:r>
            <w:r w:rsidRPr="003B3684">
              <w:rPr>
                <w:rFonts w:ascii="Arial" w:hAnsi="Arial" w:cs="Arial"/>
                <w:sz w:val="16"/>
                <w:szCs w:val="16"/>
                <w:lang w:eastAsia="es-MX"/>
              </w:rPr>
              <w:t>La resolución de la solicitud se te notificará en las formas señaladas en los artículos 134, fracciones I y III y 136 del CFF, según corresponda.</w:t>
            </w:r>
          </w:p>
          <w:p w14:paraId="1251BF54" w14:textId="77777777" w:rsidR="00233B2A" w:rsidRPr="003B3684" w:rsidRDefault="00233B2A" w:rsidP="002C41C8">
            <w:pPr>
              <w:spacing w:before="40" w:after="40" w:line="188" w:lineRule="exact"/>
              <w:ind w:left="432" w:hanging="432"/>
              <w:jc w:val="both"/>
              <w:rPr>
                <w:rFonts w:ascii="Arial" w:hAnsi="Arial" w:cs="Arial"/>
                <w:sz w:val="16"/>
                <w:szCs w:val="16"/>
                <w:lang w:eastAsia="es-MX"/>
              </w:rPr>
            </w:pPr>
            <w:r w:rsidRPr="003B3684">
              <w:rPr>
                <w:rFonts w:ascii="Arial" w:hAnsi="Arial" w:cs="Arial"/>
                <w:sz w:val="16"/>
                <w:szCs w:val="16"/>
                <w:lang w:eastAsia="es-MX"/>
              </w:rPr>
              <w:t>II.</w:t>
            </w:r>
            <w:r w:rsidRPr="003B3684">
              <w:rPr>
                <w:rFonts w:ascii="Arial" w:hAnsi="Arial" w:cs="Arial"/>
                <w:noProof/>
                <w:sz w:val="16"/>
                <w:szCs w:val="16"/>
                <w:lang w:eastAsia="es-MX"/>
              </w:rPr>
              <w:tab/>
            </w:r>
            <w:r w:rsidRPr="003B3684">
              <w:rPr>
                <w:rFonts w:ascii="Arial" w:hAnsi="Arial" w:cs="Arial"/>
                <w:sz w:val="16"/>
                <w:szCs w:val="16"/>
                <w:lang w:eastAsia="es-MX"/>
              </w:rPr>
              <w:t>La DGJA publicará en el Portal de la ANAM el nombre de los agentes aduanales y de los mandatarios que la integran, así como la denominación o razón social de la agencia aduanal.</w:t>
            </w:r>
          </w:p>
          <w:p w14:paraId="6525B3E2" w14:textId="77777777" w:rsidR="00233B2A" w:rsidRPr="003B3684" w:rsidRDefault="00233B2A" w:rsidP="002C41C8">
            <w:pPr>
              <w:spacing w:before="40" w:after="40" w:line="188" w:lineRule="exact"/>
              <w:ind w:left="432" w:hanging="432"/>
              <w:jc w:val="both"/>
              <w:rPr>
                <w:rFonts w:ascii="Arial" w:hAnsi="Arial" w:cs="Arial"/>
                <w:sz w:val="16"/>
                <w:szCs w:val="16"/>
                <w:lang w:eastAsia="es-MX"/>
              </w:rPr>
            </w:pPr>
            <w:r w:rsidRPr="003B3684">
              <w:rPr>
                <w:rFonts w:ascii="Arial" w:hAnsi="Arial" w:cs="Arial"/>
                <w:sz w:val="16"/>
                <w:szCs w:val="16"/>
                <w:lang w:eastAsia="es-MX"/>
              </w:rPr>
              <w:t>III.</w:t>
            </w:r>
            <w:r w:rsidRPr="003B3684">
              <w:rPr>
                <w:rFonts w:ascii="Arial" w:hAnsi="Arial" w:cs="Arial"/>
                <w:noProof/>
                <w:sz w:val="16"/>
                <w:szCs w:val="16"/>
                <w:lang w:eastAsia="es-MX"/>
              </w:rPr>
              <w:tab/>
            </w:r>
            <w:r w:rsidRPr="003B3684">
              <w:rPr>
                <w:rFonts w:ascii="Arial" w:hAnsi="Arial" w:cs="Arial"/>
                <w:sz w:val="16"/>
                <w:szCs w:val="16"/>
                <w:lang w:eastAsia="es-MX"/>
              </w:rPr>
              <w:t>Transcurrido el plazo de tres meses sin que se notifique la resolución, el interesado podrá considerar que la autoridad resolvió negativamente.</w:t>
            </w:r>
          </w:p>
        </w:tc>
      </w:tr>
      <w:tr w:rsidR="00233B2A" w:rsidRPr="003B3684" w14:paraId="31F21970" w14:textId="77777777" w:rsidTr="002C41C8">
        <w:trPr>
          <w:trHeight w:val="20"/>
        </w:trPr>
        <w:tc>
          <w:tcPr>
            <w:tcW w:w="1754" w:type="pct"/>
            <w:gridSpan w:val="2"/>
            <w:shd w:val="clear" w:color="auto" w:fill="C0C0C0"/>
          </w:tcPr>
          <w:p w14:paraId="39F0F43F" w14:textId="77777777" w:rsidR="00233B2A" w:rsidRPr="003B3684" w:rsidRDefault="00233B2A" w:rsidP="002C41C8">
            <w:pPr>
              <w:spacing w:before="40" w:after="40" w:line="188" w:lineRule="exact"/>
              <w:jc w:val="both"/>
              <w:rPr>
                <w:rFonts w:ascii="Arial" w:hAnsi="Arial" w:cs="Arial"/>
                <w:b/>
                <w:sz w:val="16"/>
                <w:szCs w:val="16"/>
                <w:lang w:eastAsia="es-MX"/>
              </w:rPr>
            </w:pPr>
            <w:r w:rsidRPr="003B3684">
              <w:rPr>
                <w:rFonts w:ascii="Arial" w:hAnsi="Arial" w:cs="Arial"/>
                <w:b/>
                <w:sz w:val="16"/>
                <w:szCs w:val="16"/>
                <w:lang w:eastAsia="es-MX"/>
              </w:rPr>
              <w:t>Plazo máximo para que la ANAM resuelva el Trámite o Servicio</w:t>
            </w:r>
          </w:p>
        </w:tc>
        <w:tc>
          <w:tcPr>
            <w:tcW w:w="1713" w:type="pct"/>
            <w:gridSpan w:val="3"/>
            <w:shd w:val="clear" w:color="auto" w:fill="C0C0C0"/>
          </w:tcPr>
          <w:p w14:paraId="6BD6DF4A" w14:textId="77777777" w:rsidR="00233B2A" w:rsidRPr="003B3684" w:rsidRDefault="00233B2A" w:rsidP="002C41C8">
            <w:pPr>
              <w:spacing w:before="40" w:after="40" w:line="188" w:lineRule="exact"/>
              <w:jc w:val="both"/>
              <w:rPr>
                <w:rFonts w:ascii="Arial" w:hAnsi="Arial" w:cs="Arial"/>
                <w:b/>
                <w:sz w:val="16"/>
                <w:szCs w:val="16"/>
                <w:lang w:eastAsia="es-MX"/>
              </w:rPr>
            </w:pPr>
            <w:r w:rsidRPr="003B3684">
              <w:rPr>
                <w:rFonts w:ascii="Arial" w:hAnsi="Arial" w:cs="Arial"/>
                <w:b/>
                <w:sz w:val="16"/>
                <w:szCs w:val="16"/>
                <w:lang w:eastAsia="es-MX"/>
              </w:rPr>
              <w:t>Plazo máximo para que la ANAM solicite información adicional</w:t>
            </w:r>
          </w:p>
        </w:tc>
        <w:tc>
          <w:tcPr>
            <w:tcW w:w="1533" w:type="pct"/>
            <w:gridSpan w:val="2"/>
            <w:shd w:val="clear" w:color="auto" w:fill="C0C0C0"/>
          </w:tcPr>
          <w:p w14:paraId="2D4101E2" w14:textId="77777777" w:rsidR="00233B2A" w:rsidRPr="003B3684" w:rsidRDefault="00233B2A" w:rsidP="002C41C8">
            <w:pPr>
              <w:spacing w:before="40" w:after="40" w:line="188" w:lineRule="exact"/>
              <w:jc w:val="both"/>
              <w:rPr>
                <w:rFonts w:ascii="Arial" w:hAnsi="Arial" w:cs="Arial"/>
                <w:b/>
                <w:sz w:val="16"/>
                <w:szCs w:val="16"/>
                <w:lang w:eastAsia="es-MX"/>
              </w:rPr>
            </w:pPr>
            <w:r w:rsidRPr="003B3684">
              <w:rPr>
                <w:rFonts w:ascii="Arial" w:hAnsi="Arial" w:cs="Arial"/>
                <w:b/>
                <w:sz w:val="16"/>
                <w:szCs w:val="16"/>
                <w:lang w:eastAsia="es-MX"/>
              </w:rPr>
              <w:t>Plazo máximo para cumplir con la información solicitada</w:t>
            </w:r>
          </w:p>
        </w:tc>
      </w:tr>
      <w:tr w:rsidR="00233B2A" w:rsidRPr="003B3684" w14:paraId="09B6D898" w14:textId="77777777" w:rsidTr="002C41C8">
        <w:trPr>
          <w:trHeight w:val="20"/>
        </w:trPr>
        <w:tc>
          <w:tcPr>
            <w:tcW w:w="1754" w:type="pct"/>
            <w:gridSpan w:val="2"/>
          </w:tcPr>
          <w:p w14:paraId="2FC6AB77" w14:textId="77777777" w:rsidR="00233B2A" w:rsidRPr="003B3684" w:rsidRDefault="00233B2A" w:rsidP="002C41C8">
            <w:pPr>
              <w:spacing w:before="40" w:after="40" w:line="188" w:lineRule="exact"/>
              <w:jc w:val="both"/>
              <w:rPr>
                <w:rFonts w:ascii="Arial" w:hAnsi="Arial" w:cs="Arial"/>
                <w:b/>
                <w:sz w:val="16"/>
                <w:szCs w:val="16"/>
                <w:lang w:eastAsia="es-MX"/>
              </w:rPr>
            </w:pPr>
            <w:r w:rsidRPr="003B3684">
              <w:rPr>
                <w:rFonts w:ascii="Arial" w:hAnsi="Arial" w:cs="Arial"/>
                <w:sz w:val="16"/>
                <w:szCs w:val="16"/>
                <w:lang w:eastAsia="es-MX"/>
              </w:rPr>
              <w:t>Tres meses.</w:t>
            </w:r>
          </w:p>
        </w:tc>
        <w:tc>
          <w:tcPr>
            <w:tcW w:w="1713" w:type="pct"/>
            <w:gridSpan w:val="3"/>
          </w:tcPr>
          <w:p w14:paraId="73ACBC89" w14:textId="77777777" w:rsidR="00233B2A" w:rsidRPr="003B3684" w:rsidRDefault="00233B2A" w:rsidP="002C41C8">
            <w:pPr>
              <w:spacing w:before="40" w:after="40" w:line="188" w:lineRule="exact"/>
              <w:jc w:val="both"/>
              <w:rPr>
                <w:rFonts w:ascii="Arial" w:hAnsi="Arial" w:cs="Arial"/>
                <w:sz w:val="16"/>
                <w:szCs w:val="16"/>
                <w:lang w:eastAsia="es-MX"/>
              </w:rPr>
            </w:pPr>
            <w:r w:rsidRPr="003B3684">
              <w:rPr>
                <w:rFonts w:ascii="Arial" w:hAnsi="Arial" w:cs="Arial"/>
                <w:sz w:val="16"/>
                <w:szCs w:val="16"/>
                <w:lang w:eastAsia="es-MX"/>
              </w:rPr>
              <w:t>Tres meses.</w:t>
            </w:r>
          </w:p>
        </w:tc>
        <w:tc>
          <w:tcPr>
            <w:tcW w:w="1533" w:type="pct"/>
            <w:gridSpan w:val="2"/>
          </w:tcPr>
          <w:p w14:paraId="44C9B879" w14:textId="77777777" w:rsidR="00233B2A" w:rsidRPr="003B3684" w:rsidRDefault="00233B2A" w:rsidP="002C41C8">
            <w:pPr>
              <w:spacing w:before="40" w:after="40" w:line="188" w:lineRule="exact"/>
              <w:jc w:val="both"/>
              <w:rPr>
                <w:rFonts w:ascii="Arial" w:hAnsi="Arial" w:cs="Arial"/>
                <w:sz w:val="16"/>
                <w:szCs w:val="16"/>
                <w:lang w:eastAsia="es-MX"/>
              </w:rPr>
            </w:pPr>
            <w:r w:rsidRPr="003B3684">
              <w:rPr>
                <w:rFonts w:ascii="Arial" w:hAnsi="Arial" w:cs="Arial"/>
                <w:sz w:val="16"/>
                <w:szCs w:val="16"/>
                <w:lang w:eastAsia="es-MX"/>
              </w:rPr>
              <w:t>Diez</w:t>
            </w:r>
            <w:r w:rsidRPr="003B3684" w:rsidDel="00116A0F">
              <w:rPr>
                <w:rFonts w:ascii="Arial" w:hAnsi="Arial" w:cs="Arial"/>
                <w:sz w:val="16"/>
                <w:szCs w:val="16"/>
                <w:lang w:eastAsia="es-MX"/>
              </w:rPr>
              <w:t xml:space="preserve"> </w:t>
            </w:r>
            <w:r w:rsidRPr="003B3684">
              <w:rPr>
                <w:rFonts w:ascii="Arial" w:hAnsi="Arial" w:cs="Arial"/>
                <w:sz w:val="16"/>
                <w:szCs w:val="16"/>
                <w:lang w:eastAsia="es-MX"/>
              </w:rPr>
              <w:t>días.</w:t>
            </w:r>
          </w:p>
        </w:tc>
      </w:tr>
      <w:tr w:rsidR="00233B2A" w:rsidRPr="003B3684" w14:paraId="506ECB90" w14:textId="77777777" w:rsidTr="002C41C8">
        <w:trPr>
          <w:trHeight w:val="20"/>
        </w:trPr>
        <w:tc>
          <w:tcPr>
            <w:tcW w:w="2496" w:type="pct"/>
            <w:gridSpan w:val="4"/>
            <w:shd w:val="clear" w:color="auto" w:fill="C0C0C0"/>
          </w:tcPr>
          <w:p w14:paraId="46A00281" w14:textId="77777777" w:rsidR="00233B2A" w:rsidRPr="003B3684" w:rsidRDefault="00233B2A" w:rsidP="002C41C8">
            <w:pPr>
              <w:spacing w:before="40" w:after="40" w:line="188" w:lineRule="exact"/>
              <w:jc w:val="both"/>
              <w:rPr>
                <w:rFonts w:ascii="Arial" w:hAnsi="Arial" w:cs="Arial"/>
                <w:b/>
                <w:sz w:val="16"/>
                <w:szCs w:val="16"/>
                <w:lang w:eastAsia="es-MX"/>
              </w:rPr>
            </w:pPr>
            <w:r w:rsidRPr="003B3684">
              <w:rPr>
                <w:rFonts w:ascii="Arial" w:hAnsi="Arial" w:cs="Arial"/>
                <w:b/>
                <w:sz w:val="16"/>
                <w:szCs w:val="16"/>
                <w:lang w:eastAsia="es-MX"/>
              </w:rPr>
              <w:t>¿Qué documento obtengo al finalizar el Trámite o Servicio?</w:t>
            </w:r>
          </w:p>
        </w:tc>
        <w:tc>
          <w:tcPr>
            <w:tcW w:w="2504" w:type="pct"/>
            <w:gridSpan w:val="3"/>
            <w:shd w:val="clear" w:color="auto" w:fill="C0C0C0"/>
          </w:tcPr>
          <w:p w14:paraId="038CED0D" w14:textId="77777777" w:rsidR="00233B2A" w:rsidRPr="003B3684" w:rsidRDefault="00233B2A" w:rsidP="002C41C8">
            <w:pPr>
              <w:spacing w:before="40" w:after="40" w:line="188" w:lineRule="exact"/>
              <w:jc w:val="center"/>
              <w:rPr>
                <w:rFonts w:ascii="Arial" w:hAnsi="Arial" w:cs="Arial"/>
                <w:b/>
                <w:sz w:val="16"/>
                <w:szCs w:val="16"/>
                <w:lang w:eastAsia="es-MX"/>
              </w:rPr>
            </w:pPr>
            <w:r w:rsidRPr="003B3684">
              <w:rPr>
                <w:rFonts w:ascii="Arial" w:hAnsi="Arial" w:cs="Arial"/>
                <w:b/>
                <w:sz w:val="16"/>
                <w:szCs w:val="16"/>
                <w:lang w:eastAsia="es-MX"/>
              </w:rPr>
              <w:t>¿Cuál es la vigencia del Trámite o Servicio?</w:t>
            </w:r>
          </w:p>
        </w:tc>
      </w:tr>
      <w:tr w:rsidR="00233B2A" w:rsidRPr="003B3684" w14:paraId="08EF810E" w14:textId="77777777" w:rsidTr="002C41C8">
        <w:trPr>
          <w:trHeight w:val="20"/>
        </w:trPr>
        <w:tc>
          <w:tcPr>
            <w:tcW w:w="2496" w:type="pct"/>
            <w:gridSpan w:val="4"/>
            <w:tcBorders>
              <w:bottom w:val="single" w:sz="6" w:space="0" w:color="auto"/>
            </w:tcBorders>
          </w:tcPr>
          <w:p w14:paraId="458423DC" w14:textId="77777777" w:rsidR="00233B2A" w:rsidRPr="003B3684" w:rsidRDefault="00233B2A" w:rsidP="002C41C8">
            <w:pPr>
              <w:spacing w:before="40" w:after="40" w:line="188" w:lineRule="exact"/>
              <w:jc w:val="both"/>
              <w:rPr>
                <w:rFonts w:ascii="Arial" w:hAnsi="Arial" w:cs="Arial"/>
                <w:sz w:val="16"/>
                <w:szCs w:val="16"/>
                <w:lang w:eastAsia="es-MX"/>
              </w:rPr>
            </w:pPr>
            <w:r w:rsidRPr="003B3684">
              <w:rPr>
                <w:rFonts w:ascii="Arial" w:hAnsi="Arial" w:cs="Arial"/>
                <w:sz w:val="16"/>
                <w:szCs w:val="16"/>
                <w:lang w:eastAsia="es-MX"/>
              </w:rPr>
              <w:t>Oficio de respuesta.</w:t>
            </w:r>
          </w:p>
        </w:tc>
        <w:tc>
          <w:tcPr>
            <w:tcW w:w="2504" w:type="pct"/>
            <w:gridSpan w:val="3"/>
            <w:tcBorders>
              <w:bottom w:val="single" w:sz="6" w:space="0" w:color="auto"/>
            </w:tcBorders>
          </w:tcPr>
          <w:p w14:paraId="796092DF" w14:textId="77777777" w:rsidR="00233B2A" w:rsidRPr="003B3684" w:rsidRDefault="00233B2A" w:rsidP="002C41C8">
            <w:pPr>
              <w:spacing w:before="40" w:after="40" w:line="188" w:lineRule="exact"/>
              <w:jc w:val="both"/>
              <w:rPr>
                <w:rFonts w:ascii="Arial" w:hAnsi="Arial" w:cs="Arial"/>
                <w:sz w:val="16"/>
                <w:szCs w:val="16"/>
                <w:lang w:eastAsia="es-MX"/>
              </w:rPr>
            </w:pPr>
            <w:r w:rsidRPr="003B3684">
              <w:rPr>
                <w:rFonts w:ascii="Arial" w:hAnsi="Arial" w:cs="Arial"/>
                <w:sz w:val="16"/>
                <w:szCs w:val="16"/>
                <w:lang w:eastAsia="es-MX"/>
              </w:rPr>
              <w:t xml:space="preserve"> No aplica.</w:t>
            </w:r>
          </w:p>
        </w:tc>
      </w:tr>
      <w:tr w:rsidR="00233B2A" w:rsidRPr="003B3684" w14:paraId="39E26AA7" w14:textId="77777777" w:rsidTr="002C41C8">
        <w:trPr>
          <w:trHeight w:val="20"/>
        </w:trPr>
        <w:tc>
          <w:tcPr>
            <w:tcW w:w="5000" w:type="pct"/>
            <w:gridSpan w:val="7"/>
            <w:shd w:val="clear" w:color="auto" w:fill="A6A6A6"/>
          </w:tcPr>
          <w:p w14:paraId="6736BC4B" w14:textId="77777777" w:rsidR="00233B2A" w:rsidRPr="003B3684" w:rsidRDefault="00233B2A" w:rsidP="002C41C8">
            <w:pPr>
              <w:spacing w:before="40" w:after="40" w:line="188" w:lineRule="exact"/>
              <w:jc w:val="center"/>
              <w:rPr>
                <w:rFonts w:ascii="Arial" w:hAnsi="Arial" w:cs="Arial"/>
                <w:b/>
                <w:sz w:val="16"/>
                <w:szCs w:val="16"/>
                <w:lang w:eastAsia="es-MX"/>
              </w:rPr>
            </w:pPr>
            <w:r w:rsidRPr="003B3684">
              <w:rPr>
                <w:rFonts w:ascii="Arial" w:hAnsi="Arial" w:cs="Arial"/>
                <w:b/>
                <w:sz w:val="16"/>
                <w:szCs w:val="16"/>
                <w:lang w:eastAsia="es-MX"/>
              </w:rPr>
              <w:t>CANALES DE ATENCIÓN</w:t>
            </w:r>
          </w:p>
        </w:tc>
      </w:tr>
      <w:tr w:rsidR="00233B2A" w:rsidRPr="003B3684" w14:paraId="553FFF82" w14:textId="77777777" w:rsidTr="002C41C8">
        <w:trPr>
          <w:trHeight w:val="20"/>
        </w:trPr>
        <w:tc>
          <w:tcPr>
            <w:tcW w:w="2496" w:type="pct"/>
            <w:gridSpan w:val="4"/>
            <w:shd w:val="clear" w:color="auto" w:fill="C0C0C0"/>
          </w:tcPr>
          <w:p w14:paraId="3E22679A" w14:textId="77777777" w:rsidR="00233B2A" w:rsidRPr="003B3684" w:rsidRDefault="00233B2A" w:rsidP="002C41C8">
            <w:pPr>
              <w:spacing w:before="40" w:after="40" w:line="188" w:lineRule="exact"/>
              <w:jc w:val="center"/>
              <w:rPr>
                <w:rFonts w:ascii="Arial" w:hAnsi="Arial" w:cs="Arial"/>
                <w:b/>
                <w:sz w:val="16"/>
                <w:szCs w:val="16"/>
                <w:lang w:eastAsia="es-MX"/>
              </w:rPr>
            </w:pPr>
            <w:r w:rsidRPr="003B3684">
              <w:rPr>
                <w:rFonts w:ascii="Arial" w:hAnsi="Arial" w:cs="Arial"/>
                <w:b/>
                <w:sz w:val="16"/>
                <w:szCs w:val="16"/>
                <w:lang w:eastAsia="es-MX"/>
              </w:rPr>
              <w:t>Consultas y dudas</w:t>
            </w:r>
          </w:p>
        </w:tc>
        <w:tc>
          <w:tcPr>
            <w:tcW w:w="2504" w:type="pct"/>
            <w:gridSpan w:val="3"/>
            <w:shd w:val="clear" w:color="auto" w:fill="C0C0C0"/>
          </w:tcPr>
          <w:p w14:paraId="48ED5E1B" w14:textId="77777777" w:rsidR="00233B2A" w:rsidRPr="003B3684" w:rsidRDefault="00233B2A" w:rsidP="002C41C8">
            <w:pPr>
              <w:spacing w:before="40" w:after="40" w:line="188" w:lineRule="exact"/>
              <w:jc w:val="center"/>
              <w:rPr>
                <w:rFonts w:ascii="Arial" w:hAnsi="Arial" w:cs="Arial"/>
                <w:b/>
                <w:sz w:val="16"/>
                <w:szCs w:val="16"/>
                <w:lang w:eastAsia="es-MX"/>
              </w:rPr>
            </w:pPr>
            <w:r w:rsidRPr="003B3684">
              <w:rPr>
                <w:rFonts w:ascii="Arial" w:hAnsi="Arial" w:cs="Arial"/>
                <w:b/>
                <w:sz w:val="16"/>
                <w:szCs w:val="16"/>
                <w:lang w:eastAsia="es-MX"/>
              </w:rPr>
              <w:t>Quejas y denuncias</w:t>
            </w:r>
          </w:p>
        </w:tc>
      </w:tr>
      <w:tr w:rsidR="00233B2A" w:rsidRPr="003B3684" w14:paraId="12524ED8" w14:textId="77777777" w:rsidTr="002C41C8">
        <w:trPr>
          <w:trHeight w:val="20"/>
        </w:trPr>
        <w:tc>
          <w:tcPr>
            <w:tcW w:w="2496" w:type="pct"/>
            <w:gridSpan w:val="4"/>
            <w:tcBorders>
              <w:bottom w:val="single" w:sz="6" w:space="0" w:color="auto"/>
            </w:tcBorders>
          </w:tcPr>
          <w:p w14:paraId="133A05EE" w14:textId="77777777" w:rsidR="00233B2A" w:rsidRPr="003B3684" w:rsidRDefault="00233B2A" w:rsidP="002C41C8">
            <w:pPr>
              <w:spacing w:before="40" w:after="40" w:line="188" w:lineRule="exact"/>
              <w:jc w:val="both"/>
              <w:rPr>
                <w:rFonts w:ascii="Arial" w:hAnsi="Arial" w:cs="Arial"/>
                <w:sz w:val="16"/>
                <w:szCs w:val="16"/>
                <w:lang w:eastAsia="es-MX"/>
              </w:rPr>
            </w:pPr>
            <w:r w:rsidRPr="003B3684">
              <w:rPr>
                <w:rFonts w:ascii="Arial" w:hAnsi="Arial" w:cs="Arial"/>
                <w:sz w:val="16"/>
                <w:szCs w:val="16"/>
                <w:lang w:eastAsia="es-MX"/>
              </w:rPr>
              <w:t>No aplica.</w:t>
            </w:r>
          </w:p>
        </w:tc>
        <w:tc>
          <w:tcPr>
            <w:tcW w:w="2504" w:type="pct"/>
            <w:gridSpan w:val="3"/>
            <w:tcBorders>
              <w:bottom w:val="single" w:sz="6" w:space="0" w:color="auto"/>
            </w:tcBorders>
          </w:tcPr>
          <w:p w14:paraId="34023DEC" w14:textId="77777777" w:rsidR="00233B2A" w:rsidRPr="003B3684" w:rsidRDefault="00233B2A" w:rsidP="002C41C8">
            <w:pPr>
              <w:spacing w:before="40" w:after="40" w:line="188" w:lineRule="exact"/>
              <w:ind w:left="432" w:hanging="432"/>
              <w:jc w:val="both"/>
              <w:rPr>
                <w:rFonts w:ascii="Arial" w:hAnsi="Arial" w:cs="Arial"/>
                <w:sz w:val="16"/>
                <w:szCs w:val="16"/>
                <w:lang w:eastAsia="es-MX"/>
              </w:rPr>
            </w:pPr>
            <w:r w:rsidRPr="003B3684">
              <w:rPr>
                <w:rFonts w:ascii="Arial" w:hAnsi="Arial" w:cs="Arial"/>
                <w:sz w:val="16"/>
                <w:szCs w:val="16"/>
                <w:lang w:eastAsia="es-MX"/>
              </w:rPr>
              <w:t>I.</w:t>
            </w:r>
            <w:r w:rsidRPr="003B3684">
              <w:rPr>
                <w:rFonts w:ascii="Arial" w:hAnsi="Arial" w:cs="Arial"/>
                <w:sz w:val="16"/>
                <w:szCs w:val="16"/>
                <w:lang w:eastAsia="es-MX"/>
              </w:rPr>
              <w:tab/>
              <w:t xml:space="preserve">Correo electrónico: </w:t>
            </w:r>
            <w:r w:rsidRPr="003B3684">
              <w:rPr>
                <w:rFonts w:ascii="Arial" w:hAnsi="Arial" w:cs="Arial"/>
                <w:sz w:val="16"/>
                <w:szCs w:val="16"/>
                <w:u w:val="single"/>
                <w:lang w:eastAsia="es-MX"/>
              </w:rPr>
              <w:t>denuncias@anam.gob.mx</w:t>
            </w:r>
          </w:p>
          <w:p w14:paraId="550E64FE" w14:textId="77777777" w:rsidR="00233B2A" w:rsidRPr="003B3684" w:rsidRDefault="00233B2A" w:rsidP="002C41C8">
            <w:pPr>
              <w:spacing w:before="40" w:after="40" w:line="188" w:lineRule="exact"/>
              <w:ind w:left="432" w:hanging="432"/>
              <w:jc w:val="both"/>
              <w:rPr>
                <w:rFonts w:ascii="Arial" w:hAnsi="Arial" w:cs="Arial"/>
                <w:sz w:val="16"/>
                <w:szCs w:val="16"/>
                <w:lang w:eastAsia="es-MX"/>
              </w:rPr>
            </w:pPr>
            <w:r w:rsidRPr="003B3684">
              <w:rPr>
                <w:rFonts w:ascii="Arial" w:hAnsi="Arial" w:cs="Arial"/>
                <w:sz w:val="16"/>
                <w:szCs w:val="16"/>
                <w:lang w:eastAsia="es-MX"/>
              </w:rPr>
              <w:t>II.</w:t>
            </w:r>
            <w:r w:rsidRPr="003B3684">
              <w:rPr>
                <w:rFonts w:ascii="Arial" w:hAnsi="Arial" w:cs="Arial"/>
                <w:sz w:val="16"/>
                <w:szCs w:val="16"/>
                <w:lang w:eastAsia="es-MX"/>
              </w:rPr>
              <w:tab/>
              <w:t>En el Portal de la ANAM:</w:t>
            </w:r>
          </w:p>
          <w:p w14:paraId="24455172" w14:textId="77777777" w:rsidR="00233B2A" w:rsidRPr="003B3684" w:rsidRDefault="00233B2A" w:rsidP="002C41C8">
            <w:pPr>
              <w:spacing w:before="40" w:after="40" w:line="188" w:lineRule="exact"/>
              <w:ind w:left="432" w:hanging="432"/>
              <w:jc w:val="both"/>
              <w:rPr>
                <w:rFonts w:ascii="Arial" w:hAnsi="Arial" w:cs="Arial"/>
                <w:sz w:val="16"/>
                <w:szCs w:val="16"/>
                <w:lang w:eastAsia="es-MX"/>
              </w:rPr>
            </w:pPr>
            <w:r w:rsidRPr="003B3684">
              <w:rPr>
                <w:rFonts w:ascii="Arial" w:hAnsi="Arial" w:cs="Arial"/>
                <w:sz w:val="16"/>
                <w:szCs w:val="16"/>
                <w:lang w:eastAsia="es-MX"/>
              </w:rPr>
              <w:tab/>
            </w:r>
            <w:r w:rsidRPr="003B3684">
              <w:rPr>
                <w:rFonts w:ascii="Arial" w:hAnsi="Arial" w:cs="Arial"/>
                <w:sz w:val="16"/>
                <w:szCs w:val="16"/>
                <w:u w:val="single"/>
                <w:lang w:eastAsia="es-MX"/>
              </w:rPr>
              <w:t>https://anam.gob.mx/recepcion-de-quejas-y-denuncias</w:t>
            </w:r>
          </w:p>
        </w:tc>
      </w:tr>
      <w:tr w:rsidR="00233B2A" w:rsidRPr="003B3684" w14:paraId="04DDEE7C" w14:textId="77777777" w:rsidTr="002C41C8">
        <w:trPr>
          <w:trHeight w:val="20"/>
        </w:trPr>
        <w:tc>
          <w:tcPr>
            <w:tcW w:w="5000" w:type="pct"/>
            <w:gridSpan w:val="7"/>
            <w:shd w:val="clear" w:color="auto" w:fill="A6A6A6"/>
          </w:tcPr>
          <w:p w14:paraId="7AA7726E" w14:textId="77777777" w:rsidR="00233B2A" w:rsidRPr="003B3684" w:rsidRDefault="00233B2A" w:rsidP="002C41C8">
            <w:pPr>
              <w:spacing w:before="40" w:after="40" w:line="188" w:lineRule="exact"/>
              <w:jc w:val="center"/>
              <w:rPr>
                <w:rFonts w:ascii="Arial" w:hAnsi="Arial" w:cs="Arial"/>
                <w:b/>
                <w:sz w:val="16"/>
                <w:szCs w:val="16"/>
                <w:lang w:eastAsia="es-MX"/>
              </w:rPr>
            </w:pPr>
            <w:r w:rsidRPr="003B3684">
              <w:rPr>
                <w:rFonts w:ascii="Arial" w:hAnsi="Arial" w:cs="Arial"/>
                <w:b/>
                <w:sz w:val="16"/>
                <w:szCs w:val="16"/>
                <w:lang w:eastAsia="es-MX"/>
              </w:rPr>
              <w:t>Información adicional</w:t>
            </w:r>
          </w:p>
        </w:tc>
      </w:tr>
      <w:tr w:rsidR="00233B2A" w:rsidRPr="003B3684" w14:paraId="419524B6" w14:textId="77777777" w:rsidTr="002C41C8">
        <w:trPr>
          <w:trHeight w:val="20"/>
        </w:trPr>
        <w:tc>
          <w:tcPr>
            <w:tcW w:w="5000" w:type="pct"/>
            <w:gridSpan w:val="7"/>
            <w:tcBorders>
              <w:bottom w:val="single" w:sz="6" w:space="0" w:color="auto"/>
            </w:tcBorders>
          </w:tcPr>
          <w:p w14:paraId="5112BCB9" w14:textId="77777777" w:rsidR="00233B2A" w:rsidRPr="003B3684" w:rsidRDefault="00233B2A" w:rsidP="002C41C8">
            <w:pPr>
              <w:spacing w:before="40" w:after="40" w:line="188" w:lineRule="exact"/>
              <w:ind w:left="432" w:hanging="432"/>
              <w:jc w:val="both"/>
              <w:rPr>
                <w:rFonts w:ascii="Arial" w:hAnsi="Arial" w:cs="Arial"/>
                <w:sz w:val="16"/>
                <w:szCs w:val="16"/>
                <w:lang w:eastAsia="es-MX"/>
              </w:rPr>
            </w:pPr>
            <w:r w:rsidRPr="003B3684">
              <w:rPr>
                <w:rFonts w:ascii="Arial" w:hAnsi="Arial" w:cs="Arial"/>
                <w:sz w:val="16"/>
                <w:szCs w:val="16"/>
                <w:lang w:eastAsia="es-MX"/>
              </w:rPr>
              <w:t>I.</w:t>
            </w:r>
            <w:r w:rsidRPr="003B3684">
              <w:rPr>
                <w:rFonts w:ascii="Arial" w:hAnsi="Arial" w:cs="Arial"/>
                <w:sz w:val="16"/>
                <w:szCs w:val="16"/>
                <w:lang w:eastAsia="es-MX"/>
              </w:rPr>
              <w:tab/>
              <w:t>El plazo máximo para que la ANAM resuelva el trámite se computará a partir del cumplimiento de la totalidad de los requisitos y condiciones establecidos en la presente ficha de trámite.</w:t>
            </w:r>
          </w:p>
          <w:p w14:paraId="56DEEF74" w14:textId="77777777" w:rsidR="00233B2A" w:rsidRPr="003B3684" w:rsidRDefault="00233B2A" w:rsidP="002C41C8">
            <w:pPr>
              <w:spacing w:before="40" w:after="40" w:line="188" w:lineRule="exact"/>
              <w:ind w:left="432" w:hanging="432"/>
              <w:jc w:val="both"/>
              <w:rPr>
                <w:rFonts w:ascii="Arial" w:hAnsi="Arial" w:cs="Arial"/>
                <w:sz w:val="16"/>
                <w:szCs w:val="16"/>
                <w:lang w:eastAsia="es-MX"/>
              </w:rPr>
            </w:pPr>
            <w:r w:rsidRPr="003B3684">
              <w:rPr>
                <w:rFonts w:ascii="Arial" w:hAnsi="Arial" w:cs="Arial"/>
                <w:sz w:val="16"/>
                <w:szCs w:val="16"/>
                <w:lang w:eastAsia="es-MX"/>
              </w:rPr>
              <w:t>II.</w:t>
            </w:r>
            <w:r w:rsidRPr="003B3684">
              <w:rPr>
                <w:rFonts w:ascii="Arial" w:hAnsi="Arial" w:cs="Arial"/>
                <w:sz w:val="16"/>
                <w:szCs w:val="16"/>
                <w:lang w:eastAsia="es-MX"/>
              </w:rPr>
              <w:tab/>
              <w:t>Se considerará que la sociedad acredita que cuenta con solvencia económica, así como capacidad técnica y administrativa en la prestación de los servicios relacionados con la agencia aduanal, cuando presenten la documentación señalada en la fracción IV del apartado “¿Qué requisitos debo cumplir?”.</w:t>
            </w:r>
          </w:p>
        </w:tc>
      </w:tr>
      <w:tr w:rsidR="00233B2A" w:rsidRPr="003B3684" w14:paraId="5FF5933D" w14:textId="77777777" w:rsidTr="002C41C8">
        <w:trPr>
          <w:trHeight w:val="20"/>
        </w:trPr>
        <w:tc>
          <w:tcPr>
            <w:tcW w:w="5000" w:type="pct"/>
            <w:gridSpan w:val="7"/>
            <w:shd w:val="clear" w:color="auto" w:fill="A6A6A6"/>
          </w:tcPr>
          <w:p w14:paraId="11AE1F5B" w14:textId="77777777" w:rsidR="00233B2A" w:rsidRPr="003B3684" w:rsidRDefault="00233B2A" w:rsidP="002C41C8">
            <w:pPr>
              <w:spacing w:before="40" w:after="40" w:line="188" w:lineRule="exact"/>
              <w:jc w:val="center"/>
              <w:rPr>
                <w:rFonts w:ascii="Arial" w:hAnsi="Arial" w:cs="Arial"/>
                <w:b/>
                <w:noProof/>
                <w:sz w:val="16"/>
                <w:szCs w:val="16"/>
                <w:lang w:eastAsia="es-MX"/>
              </w:rPr>
            </w:pPr>
            <w:r w:rsidRPr="003B3684">
              <w:rPr>
                <w:rFonts w:ascii="Arial" w:hAnsi="Arial" w:cs="Arial"/>
                <w:b/>
                <w:noProof/>
                <w:sz w:val="16"/>
                <w:szCs w:val="16"/>
                <w:lang w:eastAsia="es-MX"/>
              </w:rPr>
              <w:t>Fundamento jurídico</w:t>
            </w:r>
          </w:p>
        </w:tc>
      </w:tr>
      <w:tr w:rsidR="00233B2A" w:rsidRPr="003B3684" w14:paraId="0B207FA1" w14:textId="77777777" w:rsidTr="002C41C8">
        <w:trPr>
          <w:trHeight w:val="20"/>
        </w:trPr>
        <w:tc>
          <w:tcPr>
            <w:tcW w:w="5000" w:type="pct"/>
            <w:gridSpan w:val="7"/>
          </w:tcPr>
          <w:p w14:paraId="6B1E794D" w14:textId="77777777" w:rsidR="00233B2A" w:rsidRPr="003B3684" w:rsidRDefault="00233B2A" w:rsidP="002C41C8">
            <w:pPr>
              <w:spacing w:before="40" w:after="40" w:line="188" w:lineRule="exact"/>
              <w:jc w:val="both"/>
              <w:rPr>
                <w:rFonts w:ascii="Arial" w:hAnsi="Arial" w:cs="Arial"/>
                <w:sz w:val="16"/>
                <w:szCs w:val="16"/>
                <w:lang w:eastAsia="es-MX"/>
              </w:rPr>
            </w:pPr>
            <w:r w:rsidRPr="003B3684">
              <w:rPr>
                <w:rFonts w:ascii="Arial" w:hAnsi="Arial" w:cs="Arial"/>
                <w:sz w:val="16"/>
                <w:szCs w:val="16"/>
                <w:lang w:eastAsia="es-MX"/>
              </w:rPr>
              <w:t>Artículos 167-D, 167-E y 167-I de la Ley, 51-VII de la LFD y 18 y 18-A del CFF, las reglas 1.2.2., 1.6.2. y 1.12.1. y el</w:t>
            </w:r>
            <w:r>
              <w:rPr>
                <w:rFonts w:ascii="Arial" w:hAnsi="Arial" w:cs="Arial"/>
                <w:sz w:val="16"/>
                <w:szCs w:val="16"/>
                <w:lang w:eastAsia="es-MX"/>
              </w:rPr>
              <w:t xml:space="preserve"> </w:t>
            </w:r>
            <w:r w:rsidRPr="003B3684">
              <w:rPr>
                <w:rFonts w:ascii="Arial" w:hAnsi="Arial" w:cs="Arial"/>
                <w:sz w:val="16"/>
                <w:szCs w:val="16"/>
                <w:lang w:eastAsia="es-MX"/>
              </w:rPr>
              <w:t>Anexo 13 de las RGCE y el Anexo 19 de la RMF.</w:t>
            </w:r>
          </w:p>
        </w:tc>
      </w:tr>
    </w:tbl>
    <w:p w14:paraId="78CCF251" w14:textId="77777777" w:rsidR="00233B2A" w:rsidRPr="00264718" w:rsidRDefault="00233B2A" w:rsidP="00233B2A">
      <w:pPr>
        <w:pStyle w:val="texto0"/>
        <w:spacing w:after="0" w:line="20" w:lineRule="exact"/>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55"/>
        <w:gridCol w:w="1290"/>
        <w:gridCol w:w="228"/>
        <w:gridCol w:w="1133"/>
        <w:gridCol w:w="1770"/>
        <w:gridCol w:w="731"/>
        <w:gridCol w:w="1919"/>
      </w:tblGrid>
      <w:tr w:rsidR="00233B2A" w:rsidRPr="00DC12A5" w14:paraId="61522A96" w14:textId="77777777" w:rsidTr="002C41C8">
        <w:trPr>
          <w:trHeight w:val="20"/>
        </w:trPr>
        <w:tc>
          <w:tcPr>
            <w:tcW w:w="5000" w:type="pct"/>
            <w:gridSpan w:val="7"/>
            <w:shd w:val="clear" w:color="auto" w:fill="A6A6A6"/>
            <w:noWrap/>
          </w:tcPr>
          <w:p w14:paraId="6978FB6B"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 xml:space="preserve">31/LA Autorización para la incorporación de agentes aduanales a una agencia aduanal. </w:t>
            </w:r>
          </w:p>
        </w:tc>
      </w:tr>
      <w:tr w:rsidR="00233B2A" w:rsidRPr="00DC12A5" w14:paraId="5FAAC76F" w14:textId="77777777" w:rsidTr="002C41C8">
        <w:trPr>
          <w:trHeight w:val="20"/>
        </w:trPr>
        <w:tc>
          <w:tcPr>
            <w:tcW w:w="994" w:type="pct"/>
            <w:vMerge w:val="restart"/>
          </w:tcPr>
          <w:p w14:paraId="283899DB" w14:textId="16D9F374" w:rsidR="00233B2A" w:rsidRPr="00DC12A5" w:rsidRDefault="00233B2A" w:rsidP="002C41C8">
            <w:pPr>
              <w:spacing w:before="40" w:after="40"/>
              <w:ind w:left="810" w:hanging="810"/>
              <w:jc w:val="both"/>
              <w:rPr>
                <w:rFonts w:ascii="Arial" w:hAnsi="Arial" w:cs="Arial"/>
                <w:b/>
                <w:sz w:val="16"/>
                <w:szCs w:val="16"/>
                <w:lang w:eastAsia="es-MX"/>
              </w:rPr>
            </w:pPr>
            <w:r w:rsidRPr="00DC12A5">
              <w:rPr>
                <w:rFonts w:ascii="Arial" w:hAnsi="Arial" w:cs="Arial"/>
                <w:b/>
                <w:sz w:val="16"/>
                <w:szCs w:val="16"/>
                <w:lang w:eastAsia="es-MX"/>
              </w:rPr>
              <w:lastRenderedPageBreak/>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62692CC0" wp14:editId="79002D62">
                  <wp:extent cx="95250" cy="95250"/>
                  <wp:effectExtent l="0" t="0" r="0" b="0"/>
                  <wp:docPr id="396328455" name="Imagen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1E73267A" w14:textId="464A88F2" w:rsidR="00233B2A" w:rsidRPr="00DC12A5" w:rsidRDefault="00233B2A" w:rsidP="002C41C8">
            <w:pPr>
              <w:spacing w:before="40" w:after="40"/>
              <w:ind w:left="810" w:hanging="81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77E6A4BA" wp14:editId="596301D7">
                  <wp:extent cx="95250" cy="95250"/>
                  <wp:effectExtent l="0" t="0" r="0" b="0"/>
                  <wp:docPr id="192302262" name="Imagen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19" w:type="pct"/>
            <w:gridSpan w:val="5"/>
            <w:shd w:val="clear" w:color="auto" w:fill="C0C0C0"/>
          </w:tcPr>
          <w:p w14:paraId="4297C779"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087" w:type="pct"/>
            <w:shd w:val="clear" w:color="auto" w:fill="C0C0C0"/>
          </w:tcPr>
          <w:p w14:paraId="53CC4CCA"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00143863" w14:textId="77777777" w:rsidTr="002C41C8">
        <w:trPr>
          <w:trHeight w:val="20"/>
        </w:trPr>
        <w:tc>
          <w:tcPr>
            <w:tcW w:w="994" w:type="pct"/>
            <w:vMerge/>
          </w:tcPr>
          <w:p w14:paraId="35B1D64D" w14:textId="77777777" w:rsidR="00233B2A" w:rsidRPr="00DC12A5" w:rsidRDefault="00233B2A" w:rsidP="002C41C8">
            <w:pPr>
              <w:spacing w:before="40" w:after="40"/>
              <w:jc w:val="both"/>
              <w:rPr>
                <w:rFonts w:ascii="Arial" w:hAnsi="Arial" w:cs="Arial"/>
                <w:sz w:val="16"/>
                <w:szCs w:val="16"/>
                <w:lang w:eastAsia="es-MX"/>
              </w:rPr>
            </w:pPr>
          </w:p>
        </w:tc>
        <w:tc>
          <w:tcPr>
            <w:tcW w:w="2919" w:type="pct"/>
            <w:gridSpan w:val="5"/>
            <w:vMerge w:val="restart"/>
          </w:tcPr>
          <w:p w14:paraId="02770DCF"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Presenta la solicitud de autorización para incorporarse a una agencia aduanal.</w:t>
            </w:r>
          </w:p>
        </w:tc>
        <w:tc>
          <w:tcPr>
            <w:tcW w:w="1087" w:type="pct"/>
          </w:tcPr>
          <w:p w14:paraId="2C597CC4" w14:textId="4AF82041" w:rsidR="00233B2A" w:rsidRPr="00DC12A5" w:rsidRDefault="00233B2A" w:rsidP="002C41C8">
            <w:pPr>
              <w:spacing w:before="40" w:after="4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664A71BF" wp14:editId="2DE87C5F">
                  <wp:extent cx="95250" cy="95250"/>
                  <wp:effectExtent l="0" t="0" r="0" b="0"/>
                  <wp:docPr id="331587810" name="Imagen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1DE94308" w14:textId="77777777" w:rsidTr="002C41C8">
        <w:trPr>
          <w:trHeight w:val="20"/>
        </w:trPr>
        <w:tc>
          <w:tcPr>
            <w:tcW w:w="994" w:type="pct"/>
            <w:vMerge/>
          </w:tcPr>
          <w:p w14:paraId="22C3D587" w14:textId="77777777" w:rsidR="00233B2A" w:rsidRPr="00DC12A5" w:rsidRDefault="00233B2A" w:rsidP="002C41C8">
            <w:pPr>
              <w:spacing w:before="40" w:after="40"/>
              <w:jc w:val="both"/>
              <w:rPr>
                <w:rFonts w:ascii="Arial" w:hAnsi="Arial" w:cs="Arial"/>
                <w:sz w:val="16"/>
                <w:szCs w:val="16"/>
                <w:lang w:eastAsia="es-MX"/>
              </w:rPr>
            </w:pPr>
          </w:p>
        </w:tc>
        <w:tc>
          <w:tcPr>
            <w:tcW w:w="2919" w:type="pct"/>
            <w:gridSpan w:val="5"/>
            <w:vMerge/>
          </w:tcPr>
          <w:p w14:paraId="4DE37249" w14:textId="77777777" w:rsidR="00233B2A" w:rsidRPr="00DC12A5" w:rsidRDefault="00233B2A" w:rsidP="002C41C8">
            <w:pPr>
              <w:spacing w:before="40" w:after="40"/>
              <w:jc w:val="both"/>
              <w:rPr>
                <w:rFonts w:ascii="Arial" w:hAnsi="Arial" w:cs="Arial"/>
                <w:sz w:val="16"/>
                <w:szCs w:val="16"/>
                <w:lang w:eastAsia="es-MX"/>
              </w:rPr>
            </w:pPr>
          </w:p>
        </w:tc>
        <w:tc>
          <w:tcPr>
            <w:tcW w:w="1087" w:type="pct"/>
          </w:tcPr>
          <w:p w14:paraId="29A4449F" w14:textId="3BA3AE51"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50FAA818" wp14:editId="2612D5E0">
                  <wp:extent cx="95250" cy="95250"/>
                  <wp:effectExtent l="0" t="0" r="0" b="0"/>
                  <wp:docPr id="2001363005" name="Imagen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w:t>
            </w:r>
          </w:p>
        </w:tc>
      </w:tr>
      <w:tr w:rsidR="00233B2A" w:rsidRPr="00DC12A5" w14:paraId="284AA0E2" w14:textId="77777777" w:rsidTr="002C41C8">
        <w:trPr>
          <w:trHeight w:val="20"/>
        </w:trPr>
        <w:tc>
          <w:tcPr>
            <w:tcW w:w="2496" w:type="pct"/>
            <w:gridSpan w:val="4"/>
            <w:shd w:val="clear" w:color="auto" w:fill="C0C0C0"/>
          </w:tcPr>
          <w:p w14:paraId="18BD5763" w14:textId="77777777" w:rsidR="00233B2A" w:rsidRPr="00DC12A5" w:rsidRDefault="00233B2A" w:rsidP="002C41C8">
            <w:pPr>
              <w:spacing w:before="40" w:after="40" w:line="191" w:lineRule="exact"/>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504" w:type="pct"/>
            <w:gridSpan w:val="3"/>
            <w:shd w:val="clear" w:color="auto" w:fill="C0C0C0"/>
          </w:tcPr>
          <w:p w14:paraId="32CE1D66" w14:textId="77777777" w:rsidR="00233B2A" w:rsidRPr="00DC12A5" w:rsidRDefault="00233B2A" w:rsidP="002C41C8">
            <w:pPr>
              <w:spacing w:before="40" w:after="40" w:line="191" w:lineRule="exact"/>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7ADA7143" w14:textId="77777777" w:rsidTr="002C41C8">
        <w:trPr>
          <w:trHeight w:val="20"/>
        </w:trPr>
        <w:tc>
          <w:tcPr>
            <w:tcW w:w="2496" w:type="pct"/>
            <w:gridSpan w:val="4"/>
            <w:shd w:val="clear" w:color="auto" w:fill="FFFFFF"/>
          </w:tcPr>
          <w:p w14:paraId="520AB4E0" w14:textId="77777777" w:rsidR="00233B2A" w:rsidRPr="00DC12A5" w:rsidRDefault="00233B2A" w:rsidP="002C41C8">
            <w:pPr>
              <w:spacing w:before="40" w:after="40" w:line="191" w:lineRule="exact"/>
              <w:jc w:val="both"/>
              <w:rPr>
                <w:rFonts w:ascii="Arial" w:hAnsi="Arial" w:cs="Arial"/>
                <w:sz w:val="16"/>
                <w:szCs w:val="16"/>
                <w:lang w:eastAsia="es-MX"/>
              </w:rPr>
            </w:pPr>
            <w:r w:rsidRPr="00DC12A5">
              <w:rPr>
                <w:rFonts w:ascii="Arial" w:hAnsi="Arial" w:cs="Arial"/>
                <w:sz w:val="16"/>
                <w:szCs w:val="16"/>
                <w:lang w:eastAsia="es-MX"/>
              </w:rPr>
              <w:t>Agentes aduanales.</w:t>
            </w:r>
          </w:p>
        </w:tc>
        <w:tc>
          <w:tcPr>
            <w:tcW w:w="2504" w:type="pct"/>
            <w:gridSpan w:val="3"/>
            <w:shd w:val="clear" w:color="auto" w:fill="FFFFFF"/>
          </w:tcPr>
          <w:p w14:paraId="7FC9C6BE" w14:textId="77777777" w:rsidR="00233B2A" w:rsidRPr="00DC12A5" w:rsidRDefault="00233B2A" w:rsidP="002C41C8">
            <w:pPr>
              <w:spacing w:before="40" w:after="40" w:line="191" w:lineRule="exact"/>
              <w:jc w:val="both"/>
              <w:rPr>
                <w:rFonts w:ascii="Arial" w:hAnsi="Arial" w:cs="Arial"/>
                <w:sz w:val="16"/>
                <w:szCs w:val="16"/>
                <w:lang w:eastAsia="es-MX"/>
              </w:rPr>
            </w:pPr>
            <w:r w:rsidRPr="00DC12A5">
              <w:rPr>
                <w:rFonts w:ascii="Arial" w:hAnsi="Arial" w:cs="Arial"/>
                <w:sz w:val="16"/>
                <w:szCs w:val="16"/>
                <w:lang w:eastAsia="es-MX"/>
              </w:rPr>
              <w:t>Dentro del mes siguiente a aquél en que se protocolice la modificación al acta constitutiva de la sociedad civil.</w:t>
            </w:r>
          </w:p>
        </w:tc>
      </w:tr>
      <w:tr w:rsidR="00233B2A" w:rsidRPr="00DC12A5" w14:paraId="521FD4AA" w14:textId="77777777" w:rsidTr="002C41C8">
        <w:trPr>
          <w:trHeight w:val="20"/>
        </w:trPr>
        <w:tc>
          <w:tcPr>
            <w:tcW w:w="1854" w:type="pct"/>
            <w:gridSpan w:val="3"/>
            <w:tcBorders>
              <w:bottom w:val="single" w:sz="6" w:space="0" w:color="auto"/>
            </w:tcBorders>
            <w:shd w:val="clear" w:color="auto" w:fill="C0C0C0"/>
          </w:tcPr>
          <w:p w14:paraId="29381C7D" w14:textId="77777777" w:rsidR="00233B2A" w:rsidRPr="00DC12A5" w:rsidRDefault="00233B2A" w:rsidP="002C41C8">
            <w:pPr>
              <w:spacing w:before="40" w:after="40" w:line="191" w:lineRule="exact"/>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46" w:type="pct"/>
            <w:gridSpan w:val="4"/>
            <w:tcBorders>
              <w:bottom w:val="single" w:sz="6" w:space="0" w:color="auto"/>
            </w:tcBorders>
          </w:tcPr>
          <w:p w14:paraId="68A9B8B5" w14:textId="77777777" w:rsidR="00233B2A" w:rsidRPr="00DC12A5" w:rsidRDefault="00233B2A" w:rsidP="002C41C8">
            <w:pPr>
              <w:spacing w:before="40" w:after="40" w:line="191" w:lineRule="exact"/>
              <w:jc w:val="both"/>
              <w:rPr>
                <w:rFonts w:ascii="Arial" w:hAnsi="Arial" w:cs="Arial"/>
                <w:noProof/>
                <w:sz w:val="16"/>
                <w:szCs w:val="16"/>
                <w:lang w:eastAsia="es-MX"/>
              </w:rPr>
            </w:pPr>
            <w:r w:rsidRPr="00DC12A5">
              <w:rPr>
                <w:rFonts w:ascii="Arial" w:hAnsi="Arial" w:cs="Arial"/>
                <w:sz w:val="16"/>
                <w:szCs w:val="16"/>
                <w:lang w:eastAsia="es-MX"/>
              </w:rPr>
              <w:t>Ante la oficialía de partes de la DGJA, ubicada en Avenida Paseo de la Reforma No. 10, planta baja, colonia Tabacalera, Alcaldía Cuauhtémoc, código postal 06030, Ciudad de México, en un horario de lunes a jueves de 9:00 a 18:00 horas y viernes de 9:00 a 15:00 horas.</w:t>
            </w:r>
          </w:p>
        </w:tc>
      </w:tr>
      <w:tr w:rsidR="00233B2A" w:rsidRPr="00DC12A5" w14:paraId="503C4ABC" w14:textId="77777777" w:rsidTr="002C41C8">
        <w:trPr>
          <w:trHeight w:val="20"/>
        </w:trPr>
        <w:tc>
          <w:tcPr>
            <w:tcW w:w="5000" w:type="pct"/>
            <w:gridSpan w:val="7"/>
            <w:shd w:val="clear" w:color="auto" w:fill="A6A6A6"/>
          </w:tcPr>
          <w:p w14:paraId="2A2E6097" w14:textId="77777777" w:rsidR="00233B2A" w:rsidRPr="00DC12A5" w:rsidRDefault="00233B2A" w:rsidP="002C41C8">
            <w:pPr>
              <w:spacing w:before="40" w:after="40" w:line="191" w:lineRule="exact"/>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486511EC" w14:textId="77777777" w:rsidTr="002C41C8">
        <w:trPr>
          <w:trHeight w:val="20"/>
        </w:trPr>
        <w:tc>
          <w:tcPr>
            <w:tcW w:w="5000" w:type="pct"/>
            <w:gridSpan w:val="7"/>
            <w:shd w:val="clear" w:color="auto" w:fill="C0C0C0"/>
          </w:tcPr>
          <w:p w14:paraId="340BEBE2" w14:textId="77777777" w:rsidR="00233B2A" w:rsidRPr="00DC12A5" w:rsidRDefault="00233B2A" w:rsidP="002C41C8">
            <w:pPr>
              <w:spacing w:before="40" w:after="40" w:line="191" w:lineRule="exact"/>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199EA2BB" w14:textId="77777777" w:rsidTr="002C41C8">
        <w:trPr>
          <w:trHeight w:val="20"/>
        </w:trPr>
        <w:tc>
          <w:tcPr>
            <w:tcW w:w="5000" w:type="pct"/>
            <w:gridSpan w:val="7"/>
          </w:tcPr>
          <w:p w14:paraId="686D55E3" w14:textId="77777777" w:rsidR="00233B2A" w:rsidRPr="00DC12A5" w:rsidRDefault="00233B2A" w:rsidP="002C41C8">
            <w:pPr>
              <w:spacing w:before="40" w:after="40" w:line="191"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Acude con la documentación del trámite ante la oficialía de partes de la autoridad mencionada en el apartado anterior.</w:t>
            </w:r>
          </w:p>
          <w:p w14:paraId="4584C66C" w14:textId="77777777" w:rsidR="00233B2A" w:rsidRPr="00DC12A5" w:rsidRDefault="00233B2A" w:rsidP="002C41C8">
            <w:pPr>
              <w:spacing w:before="40" w:after="40" w:line="191"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Entrega la documentación a la autoridad encargada del trámite.</w:t>
            </w:r>
          </w:p>
          <w:p w14:paraId="11BCF8BA" w14:textId="77777777" w:rsidR="00233B2A" w:rsidRPr="00DC12A5" w:rsidRDefault="00233B2A" w:rsidP="002C41C8">
            <w:pPr>
              <w:spacing w:before="40" w:after="40" w:line="191"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Recibe y conserva el escrito libre sellado, como acuse de recibo.</w:t>
            </w:r>
          </w:p>
        </w:tc>
      </w:tr>
      <w:tr w:rsidR="00233B2A" w:rsidRPr="00DC12A5" w14:paraId="211CCB6F" w14:textId="77777777" w:rsidTr="002C41C8">
        <w:trPr>
          <w:trHeight w:val="20"/>
        </w:trPr>
        <w:tc>
          <w:tcPr>
            <w:tcW w:w="5000" w:type="pct"/>
            <w:gridSpan w:val="7"/>
            <w:shd w:val="clear" w:color="auto" w:fill="C0C0C0"/>
          </w:tcPr>
          <w:p w14:paraId="75D5AB62" w14:textId="77777777" w:rsidR="00233B2A" w:rsidRPr="00DC12A5" w:rsidRDefault="00233B2A" w:rsidP="002C41C8">
            <w:pPr>
              <w:spacing w:before="40" w:after="40" w:line="191" w:lineRule="exact"/>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79C147DB" w14:textId="77777777" w:rsidTr="002C41C8">
        <w:trPr>
          <w:trHeight w:val="20"/>
        </w:trPr>
        <w:tc>
          <w:tcPr>
            <w:tcW w:w="5000" w:type="pct"/>
            <w:gridSpan w:val="7"/>
            <w:tcBorders>
              <w:bottom w:val="single" w:sz="6" w:space="0" w:color="auto"/>
            </w:tcBorders>
            <w:shd w:val="clear" w:color="auto" w:fill="FFFFFF"/>
          </w:tcPr>
          <w:p w14:paraId="68B52C7A" w14:textId="77777777" w:rsidR="00233B2A" w:rsidRPr="00DC12A5" w:rsidRDefault="00233B2A" w:rsidP="002C41C8">
            <w:pPr>
              <w:spacing w:before="40" w:after="40" w:line="191"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Escrito libre, en el que deberás manifestar:</w:t>
            </w:r>
          </w:p>
          <w:p w14:paraId="09782548" w14:textId="77777777" w:rsidR="00233B2A" w:rsidRPr="00DC12A5" w:rsidRDefault="00233B2A" w:rsidP="002C41C8">
            <w:pPr>
              <w:spacing w:before="40" w:after="40" w:line="191" w:lineRule="exact"/>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Número de patente del agente aduanal que se incorpora a la agencia aduanal.</w:t>
            </w:r>
          </w:p>
          <w:p w14:paraId="613AF047" w14:textId="77777777" w:rsidR="00233B2A" w:rsidRPr="00DC12A5" w:rsidRDefault="00233B2A" w:rsidP="002C41C8">
            <w:pPr>
              <w:spacing w:before="40" w:after="40" w:line="191" w:lineRule="exact"/>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En su caso, número de autorización para actuar en aduanas adicionales a la de su adscripción.</w:t>
            </w:r>
          </w:p>
          <w:p w14:paraId="2D20CBAE" w14:textId="77777777" w:rsidR="00233B2A" w:rsidRPr="00DC12A5" w:rsidRDefault="00233B2A" w:rsidP="002C41C8">
            <w:pPr>
              <w:spacing w:before="40" w:after="40" w:line="191" w:lineRule="exact"/>
              <w:ind w:left="864" w:hanging="432"/>
              <w:jc w:val="both"/>
              <w:rPr>
                <w:rFonts w:ascii="Arial" w:hAnsi="Arial" w:cs="Arial"/>
                <w:sz w:val="16"/>
                <w:szCs w:val="16"/>
                <w:lang w:eastAsia="es-MX"/>
              </w:rPr>
            </w:pPr>
            <w:r w:rsidRPr="00DC12A5">
              <w:rPr>
                <w:rFonts w:ascii="Arial" w:hAnsi="Arial" w:cs="Arial"/>
                <w:sz w:val="16"/>
                <w:szCs w:val="16"/>
                <w:lang w:eastAsia="es-MX"/>
              </w:rPr>
              <w:t>c)</w:t>
            </w:r>
            <w:r w:rsidRPr="00DC12A5">
              <w:rPr>
                <w:rFonts w:ascii="Arial" w:hAnsi="Arial" w:cs="Arial"/>
                <w:sz w:val="16"/>
                <w:szCs w:val="16"/>
                <w:lang w:eastAsia="es-MX"/>
              </w:rPr>
              <w:tab/>
              <w:t>Número de autorización de la agencia aduanal autorizada.</w:t>
            </w:r>
          </w:p>
          <w:p w14:paraId="5E329DAA" w14:textId="77777777" w:rsidR="00233B2A" w:rsidRPr="00DC12A5" w:rsidRDefault="00233B2A" w:rsidP="002C41C8">
            <w:pPr>
              <w:spacing w:before="40" w:after="40" w:line="191" w:lineRule="exact"/>
              <w:ind w:left="864" w:hanging="432"/>
              <w:jc w:val="both"/>
              <w:rPr>
                <w:rFonts w:ascii="Arial" w:hAnsi="Arial" w:cs="Arial"/>
                <w:sz w:val="16"/>
                <w:szCs w:val="16"/>
                <w:lang w:eastAsia="es-MX"/>
              </w:rPr>
            </w:pPr>
            <w:r w:rsidRPr="00DC12A5">
              <w:rPr>
                <w:rFonts w:ascii="Arial" w:hAnsi="Arial" w:cs="Arial"/>
                <w:sz w:val="16"/>
                <w:szCs w:val="16"/>
                <w:lang w:eastAsia="es-MX"/>
              </w:rPr>
              <w:t>d)</w:t>
            </w:r>
            <w:r w:rsidRPr="00DC12A5">
              <w:rPr>
                <w:rFonts w:ascii="Arial" w:hAnsi="Arial" w:cs="Arial"/>
                <w:sz w:val="16"/>
                <w:szCs w:val="16"/>
                <w:lang w:eastAsia="es-MX"/>
              </w:rPr>
              <w:tab/>
              <w:t>Las aduanas en las que prestará los servicios.</w:t>
            </w:r>
          </w:p>
          <w:p w14:paraId="56D75939" w14:textId="77777777" w:rsidR="00233B2A" w:rsidRPr="00DC12A5" w:rsidRDefault="00233B2A" w:rsidP="002C41C8">
            <w:pPr>
              <w:spacing w:before="40" w:after="40" w:line="191"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Documentación con la que acredites que la persona que suscribe la solicitud, cuenta con facultades para actos de administración.</w:t>
            </w:r>
          </w:p>
          <w:p w14:paraId="1E86D113" w14:textId="77777777" w:rsidR="00233B2A" w:rsidRPr="00DC12A5" w:rsidRDefault="00233B2A" w:rsidP="002C41C8">
            <w:pPr>
              <w:spacing w:before="40" w:after="40" w:line="191"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Copia simple del acta constitutiva de la sociedad civil autorizada como agencia aduanal, en la que se identifique la incorporación del agente aduanal.</w:t>
            </w:r>
          </w:p>
          <w:p w14:paraId="350F98ED" w14:textId="77777777" w:rsidR="00233B2A" w:rsidRPr="00DC12A5" w:rsidRDefault="00233B2A" w:rsidP="002C41C8">
            <w:pPr>
              <w:spacing w:before="40" w:after="40" w:line="191"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Listado con el nombre completo, la clave en el RFC, CURP y dirección de correo electrónico, de los mandatarios aduanales, empleados o dependientes autorizados del agente aduanal que se incorpora a la agencia aduanal.</w:t>
            </w:r>
          </w:p>
          <w:p w14:paraId="326A7977" w14:textId="77777777" w:rsidR="00233B2A" w:rsidRPr="00DC12A5" w:rsidRDefault="00233B2A" w:rsidP="002C41C8">
            <w:pPr>
              <w:spacing w:before="40" w:after="40" w:line="191"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El agente aduanal que se incorpora a la agencia aduanal debe contar con poder para actos de administración otorgado por la agencia aduanal.</w:t>
            </w:r>
          </w:p>
          <w:p w14:paraId="39C29B01" w14:textId="77777777" w:rsidR="00233B2A" w:rsidRPr="00DC12A5" w:rsidRDefault="00233B2A" w:rsidP="002C41C8">
            <w:pPr>
              <w:spacing w:before="40" w:after="40" w:line="191" w:lineRule="exact"/>
              <w:ind w:left="432" w:hanging="432"/>
              <w:jc w:val="both"/>
              <w:rPr>
                <w:rFonts w:ascii="Arial" w:hAnsi="Arial" w:cs="Arial"/>
                <w:sz w:val="16"/>
                <w:szCs w:val="16"/>
                <w:lang w:eastAsia="es-MX"/>
              </w:rPr>
            </w:pPr>
            <w:r w:rsidRPr="00DC12A5">
              <w:rPr>
                <w:rFonts w:ascii="Arial" w:hAnsi="Arial" w:cs="Arial"/>
                <w:sz w:val="16"/>
                <w:szCs w:val="16"/>
                <w:lang w:eastAsia="es-MX"/>
              </w:rPr>
              <w:t>VI.</w:t>
            </w:r>
            <w:r w:rsidRPr="00DC12A5">
              <w:rPr>
                <w:rFonts w:ascii="Arial" w:hAnsi="Arial" w:cs="Arial"/>
                <w:sz w:val="16"/>
                <w:szCs w:val="16"/>
                <w:lang w:eastAsia="es-MX"/>
              </w:rPr>
              <w:tab/>
              <w:t>El administrador o la persona o personas que tengan conferida la dirección general, la gerencia o la administración de la persona moral, cualquiera que sea el nombre con el que se les designe, así como el apoderado legal de la misma, deberán manifestar bajo protesta de decir verdad que cuentan con solvencia económica.</w:t>
            </w:r>
          </w:p>
        </w:tc>
      </w:tr>
      <w:tr w:rsidR="00233B2A" w:rsidRPr="00DC12A5" w14:paraId="0AEC976C" w14:textId="77777777" w:rsidTr="002C41C8">
        <w:trPr>
          <w:trHeight w:val="20"/>
        </w:trPr>
        <w:tc>
          <w:tcPr>
            <w:tcW w:w="5000" w:type="pct"/>
            <w:gridSpan w:val="7"/>
            <w:shd w:val="clear" w:color="auto" w:fill="BFBFBF"/>
          </w:tcPr>
          <w:p w14:paraId="06EE9C3D" w14:textId="77777777" w:rsidR="00233B2A" w:rsidRPr="00DC12A5" w:rsidRDefault="00233B2A" w:rsidP="002C41C8">
            <w:pPr>
              <w:spacing w:before="40" w:after="40" w:line="191" w:lineRule="exact"/>
              <w:jc w:val="center"/>
              <w:rPr>
                <w:rFonts w:ascii="Arial" w:hAnsi="Arial" w:cs="Arial"/>
                <w:b/>
                <w:noProof/>
                <w:sz w:val="16"/>
                <w:szCs w:val="16"/>
                <w:lang w:eastAsia="es-MX"/>
              </w:rPr>
            </w:pPr>
            <w:r w:rsidRPr="00DC12A5">
              <w:rPr>
                <w:rFonts w:ascii="Arial" w:hAnsi="Arial" w:cs="Arial"/>
                <w:b/>
                <w:noProof/>
                <w:sz w:val="16"/>
                <w:szCs w:val="16"/>
                <w:lang w:eastAsia="es-MX"/>
              </w:rPr>
              <w:t>¿Con qué condiciones debo cumplir?</w:t>
            </w:r>
          </w:p>
        </w:tc>
      </w:tr>
      <w:tr w:rsidR="00233B2A" w:rsidRPr="00DC12A5" w14:paraId="10A09A7B" w14:textId="77777777" w:rsidTr="002C41C8">
        <w:trPr>
          <w:trHeight w:val="20"/>
        </w:trPr>
        <w:tc>
          <w:tcPr>
            <w:tcW w:w="5000" w:type="pct"/>
            <w:gridSpan w:val="7"/>
            <w:tcBorders>
              <w:bottom w:val="single" w:sz="6" w:space="0" w:color="auto"/>
            </w:tcBorders>
            <w:shd w:val="clear" w:color="auto" w:fill="FFFFFF"/>
          </w:tcPr>
          <w:p w14:paraId="3179B3BF" w14:textId="77777777" w:rsidR="00233B2A" w:rsidRPr="00DC12A5" w:rsidRDefault="00233B2A" w:rsidP="002C41C8">
            <w:pPr>
              <w:spacing w:before="40" w:after="40" w:line="191"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Estar inscrito y activo en el RFC.</w:t>
            </w:r>
          </w:p>
          <w:p w14:paraId="24F171FE" w14:textId="77777777" w:rsidR="00233B2A" w:rsidRPr="00DC12A5" w:rsidRDefault="00233B2A" w:rsidP="002C41C8">
            <w:pPr>
              <w:spacing w:before="40" w:after="40" w:line="191"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Contar con e.firma vigente.</w:t>
            </w:r>
          </w:p>
          <w:p w14:paraId="5DAEDB50" w14:textId="77777777" w:rsidR="00233B2A" w:rsidRPr="00DC12A5" w:rsidRDefault="00233B2A" w:rsidP="002C41C8">
            <w:pPr>
              <w:spacing w:before="40" w:after="40" w:line="191"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Estar al corriente en el cumplimiento de tus obligaciones fiscales.</w:t>
            </w:r>
          </w:p>
          <w:p w14:paraId="18207531" w14:textId="77777777" w:rsidR="00233B2A" w:rsidRPr="00DC12A5" w:rsidRDefault="00233B2A" w:rsidP="002C41C8">
            <w:pPr>
              <w:spacing w:before="40" w:after="40" w:line="191"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Las citadas condiciones aplican a la sociedad civil y al agente aduanal, así como al administrador o la persona o personas que tengan conferida la dirección general, la gerencia o la administración de la persona moral, cualquiera que sea el nombre con el que se les designe, y el apoderado legal de la sociedad.</w:t>
            </w:r>
          </w:p>
          <w:p w14:paraId="303C8635" w14:textId="77777777" w:rsidR="00233B2A" w:rsidRPr="00DC12A5" w:rsidRDefault="00233B2A" w:rsidP="002C41C8">
            <w:pPr>
              <w:spacing w:before="40" w:after="40" w:line="191"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Los agentes aduanales que integran la agencia aduanal no deberán encontrarse sujetos a algún procedimiento de inhabilitación, suspensión, cancelación o extinción de la patente de que sean titulares.</w:t>
            </w:r>
          </w:p>
          <w:p w14:paraId="1CF57BF1" w14:textId="77777777" w:rsidR="00233B2A" w:rsidRPr="00DC12A5" w:rsidRDefault="00233B2A" w:rsidP="002C41C8">
            <w:pPr>
              <w:spacing w:before="40" w:after="40" w:line="191" w:lineRule="exact"/>
              <w:ind w:left="432" w:hanging="432"/>
              <w:jc w:val="both"/>
              <w:rPr>
                <w:rFonts w:ascii="Arial" w:hAnsi="Arial" w:cs="Arial"/>
                <w:sz w:val="16"/>
                <w:szCs w:val="16"/>
                <w:lang w:eastAsia="es-MX"/>
              </w:rPr>
            </w:pPr>
            <w:r w:rsidRPr="00DC12A5">
              <w:rPr>
                <w:rFonts w:ascii="Arial" w:hAnsi="Arial" w:cs="Arial"/>
                <w:sz w:val="16"/>
                <w:szCs w:val="16"/>
                <w:lang w:eastAsia="es-MX"/>
              </w:rPr>
              <w:t>VI.</w:t>
            </w:r>
            <w:r w:rsidRPr="00DC12A5">
              <w:rPr>
                <w:rFonts w:ascii="Arial" w:hAnsi="Arial" w:cs="Arial"/>
                <w:sz w:val="16"/>
                <w:szCs w:val="16"/>
                <w:lang w:eastAsia="es-MX"/>
              </w:rPr>
              <w:tab/>
              <w:t>El administrador o la persona o personas que tengan conferida la dirección general, la gerencia o la administración de la persona moral, cualquiera que sea el nombre con el que se les designe, así como el apoderado legal de la misma deberán ser ciudadanos mexicanos.</w:t>
            </w:r>
          </w:p>
        </w:tc>
      </w:tr>
      <w:tr w:rsidR="00233B2A" w:rsidRPr="00DC12A5" w14:paraId="19AF40C7" w14:textId="77777777" w:rsidTr="002C41C8">
        <w:trPr>
          <w:trHeight w:val="20"/>
        </w:trPr>
        <w:tc>
          <w:tcPr>
            <w:tcW w:w="5000" w:type="pct"/>
            <w:gridSpan w:val="7"/>
            <w:shd w:val="clear" w:color="auto" w:fill="A6A6A6"/>
          </w:tcPr>
          <w:p w14:paraId="7C53108F"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sz w:val="16"/>
                <w:szCs w:val="16"/>
                <w:lang w:eastAsia="es-MX"/>
              </w:rPr>
              <w:t>SEGUIMIENTO Y RESOLUCIÓN DEL TRÁMITE O SERVICIO</w:t>
            </w:r>
          </w:p>
        </w:tc>
      </w:tr>
      <w:tr w:rsidR="00233B2A" w:rsidRPr="00DC12A5" w14:paraId="1D48B564" w14:textId="77777777" w:rsidTr="002C41C8">
        <w:trPr>
          <w:trHeight w:val="20"/>
        </w:trPr>
        <w:tc>
          <w:tcPr>
            <w:tcW w:w="2496" w:type="pct"/>
            <w:gridSpan w:val="4"/>
            <w:shd w:val="clear" w:color="auto" w:fill="C0C0C0"/>
          </w:tcPr>
          <w:p w14:paraId="7354CB76" w14:textId="77777777" w:rsidR="00233B2A" w:rsidRPr="00DC12A5" w:rsidRDefault="00233B2A" w:rsidP="002C41C8">
            <w:pPr>
              <w:spacing w:before="40" w:after="40" w:line="192" w:lineRule="exact"/>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504" w:type="pct"/>
            <w:gridSpan w:val="3"/>
            <w:shd w:val="clear" w:color="auto" w:fill="C0C0C0"/>
          </w:tcPr>
          <w:p w14:paraId="170E5E6A" w14:textId="77777777" w:rsidR="00233B2A" w:rsidRPr="00DC12A5" w:rsidRDefault="00233B2A" w:rsidP="002C41C8">
            <w:pPr>
              <w:spacing w:before="40" w:after="40" w:line="192" w:lineRule="exact"/>
              <w:jc w:val="both"/>
              <w:rPr>
                <w:rFonts w:ascii="Arial" w:hAnsi="Arial" w:cs="Arial"/>
                <w:b/>
                <w:sz w:val="16"/>
                <w:szCs w:val="16"/>
                <w:lang w:eastAsia="es-MX"/>
              </w:rPr>
            </w:pPr>
            <w:r w:rsidRPr="00DC12A5">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DC12A5">
              <w:rPr>
                <w:rFonts w:ascii="Arial" w:hAnsi="Arial" w:cs="Arial"/>
                <w:b/>
                <w:sz w:val="16"/>
                <w:szCs w:val="16"/>
                <w:lang w:eastAsia="es-MX"/>
              </w:rPr>
              <w:t>o Servicio?</w:t>
            </w:r>
          </w:p>
        </w:tc>
      </w:tr>
      <w:tr w:rsidR="00233B2A" w:rsidRPr="00DC12A5" w14:paraId="59EE35AD" w14:textId="77777777" w:rsidTr="002C41C8">
        <w:trPr>
          <w:trHeight w:val="20"/>
        </w:trPr>
        <w:tc>
          <w:tcPr>
            <w:tcW w:w="2496" w:type="pct"/>
            <w:gridSpan w:val="4"/>
          </w:tcPr>
          <w:p w14:paraId="09638F9A" w14:textId="77777777" w:rsidR="00233B2A" w:rsidRPr="00DC12A5" w:rsidRDefault="00233B2A" w:rsidP="002C41C8">
            <w:pPr>
              <w:spacing w:before="40" w:after="40" w:line="192" w:lineRule="exact"/>
              <w:jc w:val="both"/>
              <w:rPr>
                <w:rFonts w:ascii="Arial" w:hAnsi="Arial" w:cs="Arial"/>
                <w:sz w:val="16"/>
                <w:szCs w:val="16"/>
                <w:lang w:eastAsia="es-MX"/>
              </w:rPr>
            </w:pPr>
            <w:r w:rsidRPr="00DC12A5">
              <w:rPr>
                <w:rFonts w:ascii="Arial" w:hAnsi="Arial" w:cs="Arial"/>
                <w:sz w:val="16"/>
                <w:szCs w:val="16"/>
                <w:lang w:eastAsia="es-MX"/>
              </w:rPr>
              <w:t>No aplica.</w:t>
            </w:r>
          </w:p>
        </w:tc>
        <w:tc>
          <w:tcPr>
            <w:tcW w:w="2504" w:type="pct"/>
            <w:gridSpan w:val="3"/>
          </w:tcPr>
          <w:p w14:paraId="4B88CB5B" w14:textId="77777777" w:rsidR="00233B2A" w:rsidRPr="00DC12A5" w:rsidRDefault="00233B2A" w:rsidP="002C41C8">
            <w:pPr>
              <w:spacing w:before="40" w:after="40" w:line="192" w:lineRule="exact"/>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41E00D89" w14:textId="77777777" w:rsidTr="002C41C8">
        <w:trPr>
          <w:trHeight w:val="20"/>
        </w:trPr>
        <w:tc>
          <w:tcPr>
            <w:tcW w:w="5000" w:type="pct"/>
            <w:gridSpan w:val="7"/>
            <w:shd w:val="clear" w:color="auto" w:fill="A6A6A6"/>
          </w:tcPr>
          <w:p w14:paraId="228E22F6"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36129FB3" w14:textId="77777777" w:rsidTr="002C41C8">
        <w:trPr>
          <w:trHeight w:val="20"/>
        </w:trPr>
        <w:tc>
          <w:tcPr>
            <w:tcW w:w="5000" w:type="pct"/>
            <w:gridSpan w:val="7"/>
          </w:tcPr>
          <w:p w14:paraId="4B741643"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La resolución se te notificará en las formas señaladas en los artículos 134, fracciones I y II y 136 del CFF, según corresponda y, la DGJA publicará en el Portal del SAT, el nombre de los agentes aduanales y mandatarios que la integran, así como la denominación o razón social de la agencia aduanal.</w:t>
            </w:r>
          </w:p>
          <w:p w14:paraId="3F86EBD8"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Transcurrido el plazo de tres meses sin que se te notifique la resolución, podrás considerar que la autoridad resolvió negativamente.</w:t>
            </w:r>
          </w:p>
        </w:tc>
      </w:tr>
      <w:tr w:rsidR="00233B2A" w:rsidRPr="00DC12A5" w14:paraId="2020D886" w14:textId="77777777" w:rsidTr="002C41C8">
        <w:trPr>
          <w:trHeight w:val="20"/>
        </w:trPr>
        <w:tc>
          <w:tcPr>
            <w:tcW w:w="1725" w:type="pct"/>
            <w:gridSpan w:val="2"/>
            <w:shd w:val="clear" w:color="auto" w:fill="C0C0C0"/>
          </w:tcPr>
          <w:p w14:paraId="038574E4" w14:textId="77777777" w:rsidR="00233B2A" w:rsidRPr="00DC12A5" w:rsidRDefault="00233B2A" w:rsidP="002C41C8">
            <w:pPr>
              <w:spacing w:before="40" w:after="40" w:line="206" w:lineRule="exact"/>
              <w:jc w:val="both"/>
              <w:rPr>
                <w:rFonts w:ascii="Arial" w:hAnsi="Arial" w:cs="Arial"/>
                <w:b/>
                <w:sz w:val="16"/>
                <w:szCs w:val="16"/>
                <w:lang w:eastAsia="es-MX"/>
              </w:rPr>
            </w:pPr>
            <w:r w:rsidRPr="00DC12A5">
              <w:rPr>
                <w:rFonts w:ascii="Arial" w:hAnsi="Arial" w:cs="Arial"/>
                <w:b/>
                <w:sz w:val="16"/>
                <w:szCs w:val="16"/>
                <w:lang w:eastAsia="es-MX"/>
              </w:rPr>
              <w:lastRenderedPageBreak/>
              <w:t>Plazo máximo para que la ANAM resuelva el Trámite o Servicio</w:t>
            </w:r>
          </w:p>
        </w:tc>
        <w:tc>
          <w:tcPr>
            <w:tcW w:w="1774" w:type="pct"/>
            <w:gridSpan w:val="3"/>
            <w:shd w:val="clear" w:color="auto" w:fill="C0C0C0"/>
          </w:tcPr>
          <w:p w14:paraId="31E200A8" w14:textId="77777777" w:rsidR="00233B2A" w:rsidRPr="00DC12A5" w:rsidRDefault="00233B2A" w:rsidP="002C41C8">
            <w:pPr>
              <w:spacing w:before="40" w:after="40" w:line="206" w:lineRule="exact"/>
              <w:jc w:val="both"/>
              <w:rPr>
                <w:rFonts w:ascii="Arial" w:hAnsi="Arial" w:cs="Arial"/>
                <w:b/>
                <w:sz w:val="16"/>
                <w:szCs w:val="16"/>
                <w:lang w:eastAsia="es-MX"/>
              </w:rPr>
            </w:pPr>
            <w:r w:rsidRPr="00DC12A5">
              <w:rPr>
                <w:rFonts w:ascii="Arial" w:hAnsi="Arial" w:cs="Arial"/>
                <w:b/>
                <w:sz w:val="16"/>
                <w:szCs w:val="16"/>
                <w:lang w:eastAsia="es-MX"/>
              </w:rPr>
              <w:t>Plazo máximo para que la ANAM solicite información adicional</w:t>
            </w:r>
          </w:p>
        </w:tc>
        <w:tc>
          <w:tcPr>
            <w:tcW w:w="1501" w:type="pct"/>
            <w:gridSpan w:val="2"/>
            <w:shd w:val="clear" w:color="auto" w:fill="C0C0C0"/>
          </w:tcPr>
          <w:p w14:paraId="463FFEDA" w14:textId="77777777" w:rsidR="00233B2A" w:rsidRPr="00DC12A5" w:rsidRDefault="00233B2A" w:rsidP="002C41C8">
            <w:pPr>
              <w:spacing w:before="40" w:after="40" w:line="206" w:lineRule="exact"/>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73821E76" w14:textId="77777777" w:rsidTr="002C41C8">
        <w:trPr>
          <w:trHeight w:val="20"/>
        </w:trPr>
        <w:tc>
          <w:tcPr>
            <w:tcW w:w="1725" w:type="pct"/>
            <w:gridSpan w:val="2"/>
          </w:tcPr>
          <w:p w14:paraId="271F52AA" w14:textId="77777777" w:rsidR="00233B2A" w:rsidRPr="00DC12A5" w:rsidRDefault="00233B2A" w:rsidP="002C41C8">
            <w:pPr>
              <w:spacing w:before="40" w:after="40" w:line="206" w:lineRule="exact"/>
              <w:jc w:val="both"/>
              <w:rPr>
                <w:rFonts w:ascii="Arial" w:hAnsi="Arial" w:cs="Arial"/>
                <w:sz w:val="16"/>
                <w:szCs w:val="16"/>
                <w:lang w:eastAsia="es-MX"/>
              </w:rPr>
            </w:pPr>
            <w:r w:rsidRPr="00DC12A5">
              <w:rPr>
                <w:rFonts w:ascii="Arial" w:hAnsi="Arial" w:cs="Arial"/>
                <w:sz w:val="16"/>
                <w:szCs w:val="16"/>
                <w:lang w:eastAsia="es-MX"/>
              </w:rPr>
              <w:t>Tres meses.</w:t>
            </w:r>
          </w:p>
        </w:tc>
        <w:tc>
          <w:tcPr>
            <w:tcW w:w="1774" w:type="pct"/>
            <w:gridSpan w:val="3"/>
          </w:tcPr>
          <w:p w14:paraId="77B31042" w14:textId="77777777" w:rsidR="00233B2A" w:rsidRPr="00DC12A5" w:rsidRDefault="00233B2A" w:rsidP="002C41C8">
            <w:pPr>
              <w:spacing w:before="40" w:after="40" w:line="206" w:lineRule="exact"/>
              <w:jc w:val="both"/>
              <w:rPr>
                <w:rFonts w:ascii="Arial" w:hAnsi="Arial" w:cs="Arial"/>
                <w:sz w:val="16"/>
                <w:szCs w:val="16"/>
                <w:lang w:eastAsia="es-MX"/>
              </w:rPr>
            </w:pPr>
            <w:r w:rsidRPr="00DC12A5">
              <w:rPr>
                <w:rFonts w:ascii="Arial" w:hAnsi="Arial" w:cs="Arial"/>
                <w:sz w:val="16"/>
                <w:szCs w:val="16"/>
                <w:lang w:eastAsia="es-MX"/>
              </w:rPr>
              <w:t>Tres meses.</w:t>
            </w:r>
          </w:p>
        </w:tc>
        <w:tc>
          <w:tcPr>
            <w:tcW w:w="1501" w:type="pct"/>
            <w:gridSpan w:val="2"/>
          </w:tcPr>
          <w:p w14:paraId="2B839F47" w14:textId="77777777" w:rsidR="00233B2A" w:rsidRPr="00DC12A5" w:rsidRDefault="00233B2A" w:rsidP="002C41C8">
            <w:pPr>
              <w:spacing w:before="40" w:after="40" w:line="206" w:lineRule="exact"/>
              <w:jc w:val="both"/>
              <w:rPr>
                <w:rFonts w:ascii="Arial" w:hAnsi="Arial" w:cs="Arial"/>
                <w:sz w:val="16"/>
                <w:szCs w:val="16"/>
                <w:lang w:eastAsia="es-MX"/>
              </w:rPr>
            </w:pPr>
            <w:r w:rsidRPr="00DC12A5">
              <w:rPr>
                <w:rFonts w:ascii="Arial" w:hAnsi="Arial" w:cs="Arial"/>
                <w:sz w:val="16"/>
                <w:szCs w:val="16"/>
                <w:lang w:eastAsia="es-MX"/>
              </w:rPr>
              <w:t>Diez</w:t>
            </w:r>
            <w:r w:rsidRPr="00DC12A5" w:rsidDel="00116A0F">
              <w:rPr>
                <w:rFonts w:ascii="Arial" w:hAnsi="Arial" w:cs="Arial"/>
                <w:sz w:val="16"/>
                <w:szCs w:val="16"/>
                <w:lang w:eastAsia="es-MX"/>
              </w:rPr>
              <w:t xml:space="preserve"> </w:t>
            </w:r>
            <w:r w:rsidRPr="00DC12A5">
              <w:rPr>
                <w:rFonts w:ascii="Arial" w:hAnsi="Arial" w:cs="Arial"/>
                <w:sz w:val="16"/>
                <w:szCs w:val="16"/>
                <w:lang w:eastAsia="es-MX"/>
              </w:rPr>
              <w:t>días.</w:t>
            </w:r>
          </w:p>
        </w:tc>
      </w:tr>
      <w:tr w:rsidR="00233B2A" w:rsidRPr="00DC12A5" w14:paraId="57D3F20B" w14:textId="77777777" w:rsidTr="002C41C8">
        <w:trPr>
          <w:trHeight w:val="20"/>
        </w:trPr>
        <w:tc>
          <w:tcPr>
            <w:tcW w:w="2496" w:type="pct"/>
            <w:gridSpan w:val="4"/>
            <w:shd w:val="clear" w:color="auto" w:fill="C0C0C0"/>
          </w:tcPr>
          <w:p w14:paraId="61D7937F" w14:textId="77777777" w:rsidR="00233B2A" w:rsidRPr="00DC12A5" w:rsidRDefault="00233B2A" w:rsidP="002C41C8">
            <w:pPr>
              <w:spacing w:before="40" w:after="40" w:line="206" w:lineRule="exact"/>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504" w:type="pct"/>
            <w:gridSpan w:val="3"/>
            <w:shd w:val="clear" w:color="auto" w:fill="C0C0C0"/>
          </w:tcPr>
          <w:p w14:paraId="26424814" w14:textId="77777777" w:rsidR="00233B2A" w:rsidRPr="00DC12A5" w:rsidRDefault="00233B2A" w:rsidP="002C41C8">
            <w:pPr>
              <w:spacing w:before="40" w:after="40" w:line="206" w:lineRule="exact"/>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4484605F" w14:textId="77777777" w:rsidTr="002C41C8">
        <w:trPr>
          <w:trHeight w:val="20"/>
        </w:trPr>
        <w:tc>
          <w:tcPr>
            <w:tcW w:w="2496" w:type="pct"/>
            <w:gridSpan w:val="4"/>
            <w:tcBorders>
              <w:bottom w:val="single" w:sz="6" w:space="0" w:color="auto"/>
            </w:tcBorders>
          </w:tcPr>
          <w:p w14:paraId="78F97479" w14:textId="77777777" w:rsidR="00233B2A" w:rsidRPr="00DC12A5" w:rsidRDefault="00233B2A" w:rsidP="002C41C8">
            <w:pPr>
              <w:spacing w:before="40" w:after="40" w:line="206" w:lineRule="exact"/>
              <w:jc w:val="both"/>
              <w:rPr>
                <w:rFonts w:ascii="Arial" w:hAnsi="Arial" w:cs="Arial"/>
                <w:sz w:val="16"/>
                <w:szCs w:val="16"/>
                <w:lang w:eastAsia="es-MX"/>
              </w:rPr>
            </w:pPr>
            <w:r w:rsidRPr="00DC12A5">
              <w:rPr>
                <w:rFonts w:ascii="Arial" w:hAnsi="Arial" w:cs="Arial"/>
                <w:sz w:val="16"/>
                <w:szCs w:val="16"/>
                <w:lang w:eastAsia="es-MX"/>
              </w:rPr>
              <w:t>Oficio de respuesta.</w:t>
            </w:r>
          </w:p>
        </w:tc>
        <w:tc>
          <w:tcPr>
            <w:tcW w:w="2504" w:type="pct"/>
            <w:gridSpan w:val="3"/>
            <w:tcBorders>
              <w:bottom w:val="single" w:sz="6" w:space="0" w:color="auto"/>
            </w:tcBorders>
          </w:tcPr>
          <w:p w14:paraId="14F6360D" w14:textId="77777777" w:rsidR="00233B2A" w:rsidRPr="00DC12A5" w:rsidRDefault="00233B2A" w:rsidP="002C41C8">
            <w:pPr>
              <w:spacing w:before="40" w:after="40" w:line="206" w:lineRule="exact"/>
              <w:jc w:val="both"/>
              <w:rPr>
                <w:rFonts w:ascii="Arial" w:hAnsi="Arial" w:cs="Arial"/>
                <w:sz w:val="16"/>
                <w:szCs w:val="16"/>
                <w:lang w:eastAsia="es-MX"/>
              </w:rPr>
            </w:pPr>
            <w:r w:rsidRPr="00DC12A5">
              <w:rPr>
                <w:rFonts w:ascii="Arial" w:hAnsi="Arial" w:cs="Arial"/>
                <w:sz w:val="16"/>
                <w:szCs w:val="16"/>
                <w:lang w:eastAsia="es-MX"/>
              </w:rPr>
              <w:t xml:space="preserve"> No aplica.</w:t>
            </w:r>
          </w:p>
        </w:tc>
      </w:tr>
      <w:tr w:rsidR="00233B2A" w:rsidRPr="00DC12A5" w14:paraId="208046CF" w14:textId="77777777" w:rsidTr="002C41C8">
        <w:trPr>
          <w:trHeight w:val="20"/>
        </w:trPr>
        <w:tc>
          <w:tcPr>
            <w:tcW w:w="5000" w:type="pct"/>
            <w:gridSpan w:val="7"/>
            <w:shd w:val="clear" w:color="auto" w:fill="A6A6A6"/>
          </w:tcPr>
          <w:p w14:paraId="2571F993" w14:textId="77777777" w:rsidR="00233B2A" w:rsidRPr="00DC12A5" w:rsidRDefault="00233B2A" w:rsidP="002C41C8">
            <w:pPr>
              <w:spacing w:before="40" w:after="40" w:line="206" w:lineRule="exact"/>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11C0D11F" w14:textId="77777777" w:rsidTr="002C41C8">
        <w:trPr>
          <w:trHeight w:val="20"/>
        </w:trPr>
        <w:tc>
          <w:tcPr>
            <w:tcW w:w="2496" w:type="pct"/>
            <w:gridSpan w:val="4"/>
            <w:shd w:val="clear" w:color="auto" w:fill="C0C0C0"/>
          </w:tcPr>
          <w:p w14:paraId="742934D5" w14:textId="77777777" w:rsidR="00233B2A" w:rsidRPr="00DC12A5" w:rsidRDefault="00233B2A" w:rsidP="002C41C8">
            <w:pPr>
              <w:spacing w:before="40" w:after="40" w:line="206" w:lineRule="exact"/>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504" w:type="pct"/>
            <w:gridSpan w:val="3"/>
            <w:shd w:val="clear" w:color="auto" w:fill="C0C0C0"/>
          </w:tcPr>
          <w:p w14:paraId="6BDCD413" w14:textId="77777777" w:rsidR="00233B2A" w:rsidRPr="00DC12A5" w:rsidRDefault="00233B2A" w:rsidP="002C41C8">
            <w:pPr>
              <w:spacing w:before="40" w:after="40" w:line="206" w:lineRule="exact"/>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59C3BA13" w14:textId="77777777" w:rsidTr="002C41C8">
        <w:trPr>
          <w:trHeight w:val="20"/>
        </w:trPr>
        <w:tc>
          <w:tcPr>
            <w:tcW w:w="2496" w:type="pct"/>
            <w:gridSpan w:val="4"/>
            <w:tcBorders>
              <w:bottom w:val="single" w:sz="6" w:space="0" w:color="auto"/>
            </w:tcBorders>
          </w:tcPr>
          <w:p w14:paraId="2D233B40" w14:textId="77777777" w:rsidR="00233B2A" w:rsidRPr="00DC12A5" w:rsidRDefault="00233B2A" w:rsidP="002C41C8">
            <w:pPr>
              <w:spacing w:before="40" w:after="40" w:line="206" w:lineRule="exact"/>
              <w:jc w:val="both"/>
              <w:rPr>
                <w:rFonts w:ascii="Arial" w:hAnsi="Arial" w:cs="Arial"/>
                <w:sz w:val="16"/>
                <w:szCs w:val="16"/>
                <w:lang w:eastAsia="es-MX"/>
              </w:rPr>
            </w:pPr>
            <w:r w:rsidRPr="00DC12A5">
              <w:rPr>
                <w:rFonts w:ascii="Arial" w:hAnsi="Arial" w:cs="Arial"/>
                <w:sz w:val="16"/>
                <w:szCs w:val="16"/>
                <w:lang w:eastAsia="es-MX"/>
              </w:rPr>
              <w:t>No aplica.</w:t>
            </w:r>
          </w:p>
        </w:tc>
        <w:tc>
          <w:tcPr>
            <w:tcW w:w="2504" w:type="pct"/>
            <w:gridSpan w:val="3"/>
            <w:tcBorders>
              <w:bottom w:val="single" w:sz="6" w:space="0" w:color="auto"/>
            </w:tcBorders>
          </w:tcPr>
          <w:p w14:paraId="3BA4C770" w14:textId="77777777" w:rsidR="00233B2A" w:rsidRPr="00DC12A5" w:rsidRDefault="00233B2A" w:rsidP="002C41C8">
            <w:pPr>
              <w:spacing w:before="40" w:after="40" w:line="206"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Correo electrónico:</w:t>
            </w:r>
          </w:p>
          <w:p w14:paraId="3B83EE93" w14:textId="77777777" w:rsidR="00233B2A" w:rsidRPr="00DC12A5" w:rsidRDefault="00233B2A" w:rsidP="002C41C8">
            <w:pPr>
              <w:spacing w:before="40" w:after="40" w:line="206" w:lineRule="exact"/>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denuncias@anam.gob.mx</w:t>
            </w:r>
          </w:p>
          <w:p w14:paraId="4F6463E7" w14:textId="77777777" w:rsidR="00233B2A" w:rsidRPr="00DC12A5" w:rsidRDefault="00233B2A" w:rsidP="002C41C8">
            <w:pPr>
              <w:spacing w:before="40" w:after="40" w:line="206"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 el Portal de la ANAM:</w:t>
            </w:r>
          </w:p>
          <w:p w14:paraId="59598157" w14:textId="77777777" w:rsidR="00233B2A" w:rsidRPr="00DC12A5" w:rsidRDefault="00233B2A" w:rsidP="002C41C8">
            <w:pPr>
              <w:spacing w:before="40" w:after="40" w:line="206" w:lineRule="exact"/>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https://anam.gob.mx/recepcion-de-quejas-y-denuncias/</w:t>
            </w:r>
          </w:p>
        </w:tc>
      </w:tr>
      <w:tr w:rsidR="00233B2A" w:rsidRPr="00DC12A5" w14:paraId="0747A7AE" w14:textId="77777777" w:rsidTr="002C41C8">
        <w:trPr>
          <w:trHeight w:val="20"/>
        </w:trPr>
        <w:tc>
          <w:tcPr>
            <w:tcW w:w="5000" w:type="pct"/>
            <w:gridSpan w:val="7"/>
            <w:shd w:val="clear" w:color="auto" w:fill="A6A6A6"/>
          </w:tcPr>
          <w:p w14:paraId="44C65214" w14:textId="77777777" w:rsidR="00233B2A" w:rsidRPr="00DC12A5" w:rsidRDefault="00233B2A" w:rsidP="002C41C8">
            <w:pPr>
              <w:spacing w:before="40" w:after="40" w:line="206" w:lineRule="exact"/>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71A3A652" w14:textId="77777777" w:rsidTr="002C41C8">
        <w:trPr>
          <w:trHeight w:val="20"/>
        </w:trPr>
        <w:tc>
          <w:tcPr>
            <w:tcW w:w="5000" w:type="pct"/>
            <w:gridSpan w:val="7"/>
            <w:tcBorders>
              <w:bottom w:val="single" w:sz="6" w:space="0" w:color="auto"/>
            </w:tcBorders>
          </w:tcPr>
          <w:p w14:paraId="62F86C97" w14:textId="77777777" w:rsidR="00233B2A" w:rsidRPr="00DC12A5" w:rsidRDefault="00233B2A" w:rsidP="002C41C8">
            <w:pPr>
              <w:spacing w:before="40" w:after="40" w:line="206"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El plazo máximo para que la ANAM resuelva el trámite se computará a partir del cumplimiento de la totalidad de los requisitos y condiciones establecidos en la presente ficha de trámite.</w:t>
            </w:r>
          </w:p>
          <w:p w14:paraId="6F6AC767" w14:textId="77777777" w:rsidR="00233B2A" w:rsidRPr="00DC12A5" w:rsidRDefault="00233B2A" w:rsidP="002C41C8">
            <w:pPr>
              <w:spacing w:before="40" w:after="40" w:line="206"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Cuando se autorice la incorporación del agente aduanal a la agencia aduanal, se desactivará su patente, al día siguiente que sea notificada la autorización.</w:t>
            </w:r>
          </w:p>
          <w:p w14:paraId="6E709F7E" w14:textId="77777777" w:rsidR="00233B2A" w:rsidRPr="00DC12A5" w:rsidRDefault="00233B2A" w:rsidP="002C41C8">
            <w:pPr>
              <w:spacing w:before="40" w:after="40" w:line="206"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 xml:space="preserve">Los socios que integran una agencia aduanal no podrán ser integrantes de otra agencia en forma simultánea. </w:t>
            </w:r>
          </w:p>
        </w:tc>
      </w:tr>
      <w:tr w:rsidR="00233B2A" w:rsidRPr="00DC12A5" w14:paraId="1999F925" w14:textId="77777777" w:rsidTr="002C41C8">
        <w:trPr>
          <w:trHeight w:val="20"/>
        </w:trPr>
        <w:tc>
          <w:tcPr>
            <w:tcW w:w="5000" w:type="pct"/>
            <w:gridSpan w:val="7"/>
            <w:shd w:val="clear" w:color="auto" w:fill="A6A6A6"/>
          </w:tcPr>
          <w:p w14:paraId="2E309A3E" w14:textId="77777777" w:rsidR="00233B2A" w:rsidRPr="00DC12A5" w:rsidRDefault="00233B2A" w:rsidP="002C41C8">
            <w:pPr>
              <w:spacing w:before="40" w:after="40" w:line="206" w:lineRule="exact"/>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33707389" w14:textId="77777777" w:rsidTr="002C41C8">
        <w:trPr>
          <w:trHeight w:val="20"/>
        </w:trPr>
        <w:tc>
          <w:tcPr>
            <w:tcW w:w="5000" w:type="pct"/>
            <w:gridSpan w:val="7"/>
          </w:tcPr>
          <w:p w14:paraId="42F7B1E5" w14:textId="77777777" w:rsidR="00233B2A" w:rsidRPr="00DC12A5" w:rsidRDefault="00233B2A" w:rsidP="002C41C8">
            <w:pPr>
              <w:spacing w:before="40" w:after="40" w:line="206" w:lineRule="exact"/>
              <w:jc w:val="both"/>
              <w:rPr>
                <w:rFonts w:ascii="Arial" w:hAnsi="Arial" w:cs="Arial"/>
                <w:sz w:val="16"/>
                <w:szCs w:val="16"/>
                <w:lang w:eastAsia="es-MX"/>
              </w:rPr>
            </w:pPr>
            <w:r w:rsidRPr="00DC12A5">
              <w:rPr>
                <w:rFonts w:ascii="Arial" w:hAnsi="Arial" w:cs="Arial"/>
                <w:sz w:val="16"/>
                <w:szCs w:val="16"/>
                <w:lang w:eastAsia="es-MX"/>
              </w:rPr>
              <w:t>Artículos 167-D y 167-E de la Ley y 18 y 18-A del CFF y las reglas 1.2.2. y 1.12.2. de las RGCE.</w:t>
            </w:r>
          </w:p>
        </w:tc>
      </w:tr>
    </w:tbl>
    <w:p w14:paraId="7C0D2456"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52"/>
        <w:gridCol w:w="1259"/>
        <w:gridCol w:w="251"/>
        <w:gridCol w:w="1116"/>
        <w:gridCol w:w="1779"/>
        <w:gridCol w:w="731"/>
        <w:gridCol w:w="1938"/>
      </w:tblGrid>
      <w:tr w:rsidR="00233B2A" w:rsidRPr="00DC12A5" w14:paraId="3DDB07AA" w14:textId="77777777" w:rsidTr="002C41C8">
        <w:trPr>
          <w:trHeight w:val="20"/>
        </w:trPr>
        <w:tc>
          <w:tcPr>
            <w:tcW w:w="5000" w:type="pct"/>
            <w:gridSpan w:val="7"/>
            <w:shd w:val="clear" w:color="auto" w:fill="A6A6A6"/>
            <w:noWrap/>
          </w:tcPr>
          <w:p w14:paraId="1F37E1B8" w14:textId="77777777" w:rsidR="00233B2A" w:rsidRPr="00DC12A5" w:rsidRDefault="00233B2A" w:rsidP="002C41C8">
            <w:pPr>
              <w:spacing w:before="40" w:after="40" w:line="240" w:lineRule="exact"/>
              <w:jc w:val="both"/>
              <w:rPr>
                <w:rFonts w:ascii="Arial" w:hAnsi="Arial" w:cs="Arial"/>
                <w:b/>
                <w:sz w:val="16"/>
                <w:szCs w:val="16"/>
                <w:lang w:eastAsia="es-MX"/>
              </w:rPr>
            </w:pPr>
            <w:r w:rsidRPr="00DC12A5">
              <w:rPr>
                <w:rFonts w:ascii="Arial" w:hAnsi="Arial" w:cs="Arial"/>
                <w:b/>
                <w:sz w:val="16"/>
                <w:szCs w:val="16"/>
                <w:lang w:eastAsia="es-MX"/>
              </w:rPr>
              <w:t xml:space="preserve">32/LA Solicitud para desincorporarse de una agencia aduanal. </w:t>
            </w:r>
          </w:p>
        </w:tc>
      </w:tr>
      <w:tr w:rsidR="00233B2A" w:rsidRPr="00DC12A5" w14:paraId="72756890" w14:textId="77777777" w:rsidTr="002C41C8">
        <w:trPr>
          <w:trHeight w:val="20"/>
        </w:trPr>
        <w:tc>
          <w:tcPr>
            <w:tcW w:w="993" w:type="pct"/>
            <w:vMerge w:val="restart"/>
          </w:tcPr>
          <w:p w14:paraId="16C1EAF6" w14:textId="0F7FFBA8" w:rsidR="00233B2A" w:rsidRPr="00DC12A5" w:rsidRDefault="00233B2A" w:rsidP="002C41C8">
            <w:pPr>
              <w:spacing w:before="40" w:after="40"/>
              <w:ind w:left="900" w:hanging="90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3B0F764A" wp14:editId="00E5EB49">
                  <wp:extent cx="95250" cy="95250"/>
                  <wp:effectExtent l="0" t="0" r="0" b="0"/>
                  <wp:docPr id="935249909" name="Imagen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285FAFEB" w14:textId="58D52DD0" w:rsidR="00233B2A" w:rsidRPr="00DC12A5" w:rsidRDefault="00233B2A" w:rsidP="002C41C8">
            <w:pPr>
              <w:spacing w:before="40" w:after="40"/>
              <w:ind w:left="900" w:hanging="90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5B39B8FE" wp14:editId="345C6D2D">
                  <wp:extent cx="95250" cy="95250"/>
                  <wp:effectExtent l="0" t="0" r="0" b="0"/>
                  <wp:docPr id="599358010" name="Imagen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09" w:type="pct"/>
            <w:gridSpan w:val="5"/>
            <w:shd w:val="clear" w:color="auto" w:fill="C0C0C0"/>
          </w:tcPr>
          <w:p w14:paraId="79EC87F5" w14:textId="77777777" w:rsidR="00233B2A" w:rsidRPr="00DC12A5" w:rsidRDefault="00233B2A" w:rsidP="002C41C8">
            <w:pPr>
              <w:spacing w:before="40" w:after="40" w:line="240" w:lineRule="exact"/>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098" w:type="pct"/>
            <w:shd w:val="clear" w:color="auto" w:fill="C0C0C0"/>
          </w:tcPr>
          <w:p w14:paraId="0228CE0D" w14:textId="77777777" w:rsidR="00233B2A" w:rsidRPr="00DC12A5" w:rsidRDefault="00233B2A" w:rsidP="002C41C8">
            <w:pPr>
              <w:spacing w:before="40" w:after="40" w:line="240" w:lineRule="exact"/>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233234FC" w14:textId="77777777" w:rsidTr="002C41C8">
        <w:trPr>
          <w:trHeight w:val="20"/>
        </w:trPr>
        <w:tc>
          <w:tcPr>
            <w:tcW w:w="993" w:type="pct"/>
            <w:vMerge/>
          </w:tcPr>
          <w:p w14:paraId="1D396416" w14:textId="77777777" w:rsidR="00233B2A" w:rsidRPr="00DC12A5" w:rsidRDefault="00233B2A" w:rsidP="002C41C8">
            <w:pPr>
              <w:spacing w:before="40" w:after="40"/>
              <w:jc w:val="both"/>
              <w:rPr>
                <w:rFonts w:ascii="Arial" w:hAnsi="Arial" w:cs="Arial"/>
                <w:noProof/>
                <w:sz w:val="16"/>
                <w:szCs w:val="16"/>
                <w:lang w:eastAsia="es-MX"/>
              </w:rPr>
            </w:pPr>
          </w:p>
        </w:tc>
        <w:tc>
          <w:tcPr>
            <w:tcW w:w="2909" w:type="pct"/>
            <w:gridSpan w:val="5"/>
            <w:vMerge w:val="restart"/>
          </w:tcPr>
          <w:p w14:paraId="3DC16FA4"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Presenta la solicitud para desincorporarse de una agencia aduanal.</w:t>
            </w:r>
          </w:p>
        </w:tc>
        <w:tc>
          <w:tcPr>
            <w:tcW w:w="1098" w:type="pct"/>
          </w:tcPr>
          <w:p w14:paraId="40E4C3A4" w14:textId="6FBD669E" w:rsidR="00233B2A" w:rsidRPr="00DC12A5" w:rsidRDefault="00233B2A" w:rsidP="002C41C8">
            <w:pPr>
              <w:spacing w:before="40" w:after="4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507AC662" wp14:editId="3A8DDF54">
                  <wp:extent cx="95250" cy="95250"/>
                  <wp:effectExtent l="0" t="0" r="0" b="0"/>
                  <wp:docPr id="367737409" name="Imagen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8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0B57E932" w14:textId="77777777" w:rsidTr="002C41C8">
        <w:trPr>
          <w:trHeight w:val="20"/>
        </w:trPr>
        <w:tc>
          <w:tcPr>
            <w:tcW w:w="993" w:type="pct"/>
            <w:vMerge/>
          </w:tcPr>
          <w:p w14:paraId="5827692F" w14:textId="77777777" w:rsidR="00233B2A" w:rsidRPr="00DC12A5" w:rsidRDefault="00233B2A" w:rsidP="002C41C8">
            <w:pPr>
              <w:spacing w:before="40" w:after="40"/>
              <w:jc w:val="both"/>
              <w:rPr>
                <w:rFonts w:ascii="Arial" w:hAnsi="Arial" w:cs="Arial"/>
                <w:noProof/>
                <w:sz w:val="16"/>
                <w:szCs w:val="16"/>
                <w:lang w:eastAsia="es-MX"/>
              </w:rPr>
            </w:pPr>
          </w:p>
        </w:tc>
        <w:tc>
          <w:tcPr>
            <w:tcW w:w="2909" w:type="pct"/>
            <w:gridSpan w:val="5"/>
            <w:vMerge/>
          </w:tcPr>
          <w:p w14:paraId="7AFB0E68" w14:textId="77777777" w:rsidR="00233B2A" w:rsidRPr="00DC12A5" w:rsidRDefault="00233B2A" w:rsidP="002C41C8">
            <w:pPr>
              <w:spacing w:before="40" w:after="40"/>
              <w:jc w:val="both"/>
              <w:rPr>
                <w:rFonts w:ascii="Arial" w:hAnsi="Arial" w:cs="Arial"/>
                <w:b/>
                <w:sz w:val="16"/>
                <w:szCs w:val="16"/>
                <w:lang w:eastAsia="es-MX"/>
              </w:rPr>
            </w:pPr>
          </w:p>
        </w:tc>
        <w:tc>
          <w:tcPr>
            <w:tcW w:w="1098" w:type="pct"/>
          </w:tcPr>
          <w:p w14:paraId="0C649FEC" w14:textId="6A3238B1"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11197CD7" wp14:editId="58B9C7C8">
                  <wp:extent cx="95250" cy="95250"/>
                  <wp:effectExtent l="0" t="0" r="0" b="0"/>
                  <wp:docPr id="1604741749" name="Imagen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w:t>
            </w:r>
          </w:p>
        </w:tc>
      </w:tr>
      <w:tr w:rsidR="00233B2A" w:rsidRPr="00DC12A5" w14:paraId="38A8496E" w14:textId="77777777" w:rsidTr="002C41C8">
        <w:trPr>
          <w:trHeight w:val="20"/>
        </w:trPr>
        <w:tc>
          <w:tcPr>
            <w:tcW w:w="2480" w:type="pct"/>
            <w:gridSpan w:val="4"/>
            <w:shd w:val="clear" w:color="auto" w:fill="C0C0C0"/>
          </w:tcPr>
          <w:p w14:paraId="4699C914" w14:textId="77777777" w:rsidR="00233B2A" w:rsidRPr="00DC12A5" w:rsidRDefault="00233B2A" w:rsidP="002C41C8">
            <w:pPr>
              <w:spacing w:before="40" w:after="40" w:line="206" w:lineRule="exact"/>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520" w:type="pct"/>
            <w:gridSpan w:val="3"/>
            <w:shd w:val="clear" w:color="auto" w:fill="C0C0C0"/>
          </w:tcPr>
          <w:p w14:paraId="14C3DAA9" w14:textId="77777777" w:rsidR="00233B2A" w:rsidRPr="00DC12A5" w:rsidRDefault="00233B2A" w:rsidP="002C41C8">
            <w:pPr>
              <w:spacing w:before="40" w:after="40" w:line="206" w:lineRule="exact"/>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0A92CCC5" w14:textId="77777777" w:rsidTr="002C41C8">
        <w:trPr>
          <w:trHeight w:val="20"/>
        </w:trPr>
        <w:tc>
          <w:tcPr>
            <w:tcW w:w="2480" w:type="pct"/>
            <w:gridSpan w:val="4"/>
            <w:shd w:val="clear" w:color="auto" w:fill="FFFFFF"/>
          </w:tcPr>
          <w:p w14:paraId="2B15D81B" w14:textId="77777777" w:rsidR="00233B2A" w:rsidRPr="00DC12A5" w:rsidRDefault="00233B2A" w:rsidP="002C41C8">
            <w:pPr>
              <w:spacing w:before="40" w:after="40" w:line="206" w:lineRule="exact"/>
              <w:jc w:val="both"/>
              <w:rPr>
                <w:rFonts w:ascii="Arial" w:hAnsi="Arial" w:cs="Arial"/>
                <w:sz w:val="16"/>
                <w:szCs w:val="16"/>
                <w:lang w:eastAsia="es-MX"/>
              </w:rPr>
            </w:pPr>
            <w:r w:rsidRPr="00DC12A5">
              <w:rPr>
                <w:rFonts w:ascii="Arial" w:hAnsi="Arial" w:cs="Arial"/>
                <w:sz w:val="16"/>
                <w:szCs w:val="16"/>
                <w:lang w:eastAsia="es-MX"/>
              </w:rPr>
              <w:t>Agentes aduanales.</w:t>
            </w:r>
          </w:p>
        </w:tc>
        <w:tc>
          <w:tcPr>
            <w:tcW w:w="2520" w:type="pct"/>
            <w:gridSpan w:val="3"/>
            <w:shd w:val="clear" w:color="auto" w:fill="FFFFFF"/>
          </w:tcPr>
          <w:p w14:paraId="001040CE" w14:textId="77777777" w:rsidR="00233B2A" w:rsidRPr="00DC12A5" w:rsidRDefault="00233B2A" w:rsidP="002C41C8">
            <w:pPr>
              <w:spacing w:before="40" w:after="40" w:line="206" w:lineRule="exact"/>
              <w:jc w:val="both"/>
              <w:rPr>
                <w:rFonts w:ascii="Arial" w:hAnsi="Arial" w:cs="Arial"/>
                <w:sz w:val="16"/>
                <w:szCs w:val="16"/>
                <w:lang w:eastAsia="es-MX"/>
              </w:rPr>
            </w:pPr>
            <w:r w:rsidRPr="00DC12A5">
              <w:rPr>
                <w:rFonts w:ascii="Arial" w:hAnsi="Arial" w:cs="Arial"/>
                <w:sz w:val="16"/>
                <w:szCs w:val="16"/>
                <w:lang w:eastAsia="es-MX"/>
              </w:rPr>
              <w:t>Cuando desees desincorporarte de una agencia aduanal, dentro de los quince días siguientes a aquél en que un agente aduanal deje de formar parte de la misma.</w:t>
            </w:r>
          </w:p>
        </w:tc>
      </w:tr>
      <w:tr w:rsidR="00233B2A" w:rsidRPr="00DC12A5" w14:paraId="65468891" w14:textId="77777777" w:rsidTr="002C41C8">
        <w:trPr>
          <w:trHeight w:val="20"/>
        </w:trPr>
        <w:tc>
          <w:tcPr>
            <w:tcW w:w="1848" w:type="pct"/>
            <w:gridSpan w:val="3"/>
            <w:tcBorders>
              <w:bottom w:val="single" w:sz="6" w:space="0" w:color="auto"/>
            </w:tcBorders>
            <w:shd w:val="clear" w:color="auto" w:fill="C0C0C0"/>
          </w:tcPr>
          <w:p w14:paraId="3CC6624E" w14:textId="77777777" w:rsidR="00233B2A" w:rsidRPr="00DC12A5" w:rsidRDefault="00233B2A" w:rsidP="002C41C8">
            <w:pPr>
              <w:spacing w:before="40" w:after="40" w:line="206" w:lineRule="exact"/>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52" w:type="pct"/>
            <w:gridSpan w:val="4"/>
            <w:tcBorders>
              <w:bottom w:val="single" w:sz="6" w:space="0" w:color="auto"/>
            </w:tcBorders>
          </w:tcPr>
          <w:p w14:paraId="21B62F6F" w14:textId="77777777" w:rsidR="00233B2A" w:rsidRPr="00DC12A5" w:rsidRDefault="00233B2A" w:rsidP="002C41C8">
            <w:pPr>
              <w:spacing w:before="40" w:after="40" w:line="206" w:lineRule="exact"/>
              <w:jc w:val="both"/>
              <w:rPr>
                <w:rFonts w:ascii="Arial" w:hAnsi="Arial" w:cs="Arial"/>
                <w:noProof/>
                <w:sz w:val="16"/>
                <w:szCs w:val="16"/>
                <w:lang w:eastAsia="es-MX"/>
              </w:rPr>
            </w:pPr>
            <w:r w:rsidRPr="00DC12A5">
              <w:rPr>
                <w:rFonts w:ascii="Arial" w:hAnsi="Arial" w:cs="Arial"/>
                <w:sz w:val="16"/>
                <w:szCs w:val="16"/>
                <w:lang w:eastAsia="es-MX"/>
              </w:rPr>
              <w:t xml:space="preserve">Ante la oficialía de partes de la DGJA, ubicada en Avenida Paseo de la Reforma No. 10, planta baja, colonia Tabacalera, Alcaldía Cuauhtémoc, código postal 06030, Ciudad de México, en un horario de lunes a jueves de 9:00 a 18:00 horas y viernes de 9:00 a 15:00 horas. </w:t>
            </w:r>
          </w:p>
        </w:tc>
      </w:tr>
      <w:tr w:rsidR="00233B2A" w:rsidRPr="00DC12A5" w14:paraId="2C0E9079" w14:textId="77777777" w:rsidTr="002C41C8">
        <w:trPr>
          <w:trHeight w:val="20"/>
        </w:trPr>
        <w:tc>
          <w:tcPr>
            <w:tcW w:w="5000" w:type="pct"/>
            <w:gridSpan w:val="7"/>
            <w:shd w:val="clear" w:color="auto" w:fill="A6A6A6"/>
          </w:tcPr>
          <w:p w14:paraId="5DF21B4F" w14:textId="77777777" w:rsidR="00233B2A" w:rsidRPr="00DC12A5" w:rsidRDefault="00233B2A" w:rsidP="002C41C8">
            <w:pPr>
              <w:spacing w:before="40" w:after="40" w:line="208" w:lineRule="exact"/>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557F0D84" w14:textId="77777777" w:rsidTr="002C41C8">
        <w:trPr>
          <w:trHeight w:val="20"/>
        </w:trPr>
        <w:tc>
          <w:tcPr>
            <w:tcW w:w="5000" w:type="pct"/>
            <w:gridSpan w:val="7"/>
            <w:shd w:val="clear" w:color="auto" w:fill="C0C0C0"/>
          </w:tcPr>
          <w:p w14:paraId="45C94594" w14:textId="77777777" w:rsidR="00233B2A" w:rsidRPr="00DC12A5" w:rsidRDefault="00233B2A" w:rsidP="002C41C8">
            <w:pPr>
              <w:spacing w:before="40" w:after="40" w:line="208" w:lineRule="exact"/>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23E13FA2" w14:textId="77777777" w:rsidTr="002C41C8">
        <w:trPr>
          <w:trHeight w:val="20"/>
        </w:trPr>
        <w:tc>
          <w:tcPr>
            <w:tcW w:w="5000" w:type="pct"/>
            <w:gridSpan w:val="7"/>
          </w:tcPr>
          <w:p w14:paraId="06365720" w14:textId="77777777" w:rsidR="00233B2A" w:rsidRPr="00DC12A5" w:rsidRDefault="00233B2A" w:rsidP="002C41C8">
            <w:pPr>
              <w:spacing w:before="40" w:after="40" w:line="208"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Acude con la documentación del trámite ante la oficialía de partes de la autoridad mencionada en el apartado anterior.</w:t>
            </w:r>
          </w:p>
          <w:p w14:paraId="6DB915C1" w14:textId="77777777" w:rsidR="00233B2A" w:rsidRPr="00DC12A5" w:rsidRDefault="00233B2A" w:rsidP="002C41C8">
            <w:pPr>
              <w:spacing w:before="40" w:after="40" w:line="208"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Entrega la documentación a la autoridad encargada del trámite.</w:t>
            </w:r>
          </w:p>
          <w:p w14:paraId="7084709E" w14:textId="77777777" w:rsidR="00233B2A" w:rsidRPr="00DC12A5" w:rsidRDefault="00233B2A" w:rsidP="002C41C8">
            <w:pPr>
              <w:spacing w:before="40" w:after="40" w:line="208"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Recibe y conserva el escrito libre sellado, como acuse de recibo.</w:t>
            </w:r>
          </w:p>
        </w:tc>
      </w:tr>
      <w:tr w:rsidR="00233B2A" w:rsidRPr="00DC12A5" w14:paraId="6DC52864" w14:textId="77777777" w:rsidTr="002C41C8">
        <w:trPr>
          <w:trHeight w:val="20"/>
        </w:trPr>
        <w:tc>
          <w:tcPr>
            <w:tcW w:w="5000" w:type="pct"/>
            <w:gridSpan w:val="7"/>
            <w:shd w:val="clear" w:color="auto" w:fill="C0C0C0"/>
          </w:tcPr>
          <w:p w14:paraId="1352E26D" w14:textId="77777777" w:rsidR="00233B2A" w:rsidRPr="00DC12A5" w:rsidRDefault="00233B2A" w:rsidP="002C41C8">
            <w:pPr>
              <w:spacing w:before="40" w:after="40" w:line="208" w:lineRule="exact"/>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04324029" w14:textId="77777777" w:rsidTr="002C41C8">
        <w:trPr>
          <w:trHeight w:val="20"/>
        </w:trPr>
        <w:tc>
          <w:tcPr>
            <w:tcW w:w="5000" w:type="pct"/>
            <w:gridSpan w:val="7"/>
            <w:tcBorders>
              <w:bottom w:val="single" w:sz="6" w:space="0" w:color="auto"/>
            </w:tcBorders>
            <w:shd w:val="clear" w:color="auto" w:fill="FFFFFF"/>
          </w:tcPr>
          <w:p w14:paraId="3FAB7864" w14:textId="77777777" w:rsidR="00233B2A" w:rsidRPr="00DC12A5" w:rsidRDefault="00233B2A" w:rsidP="002C41C8">
            <w:pPr>
              <w:spacing w:before="40" w:after="40" w:line="208"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Escrito libre, en el que deberás manifestar:</w:t>
            </w:r>
          </w:p>
          <w:p w14:paraId="30367C1B" w14:textId="77777777" w:rsidR="00233B2A" w:rsidRPr="00DC12A5" w:rsidRDefault="00233B2A" w:rsidP="002C41C8">
            <w:pPr>
              <w:spacing w:before="40" w:after="40" w:line="208" w:lineRule="exact"/>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Número de patente del agente aduanal que deja de formar parte.</w:t>
            </w:r>
          </w:p>
          <w:p w14:paraId="3543E13D" w14:textId="77777777" w:rsidR="00233B2A" w:rsidRPr="00DC12A5" w:rsidRDefault="00233B2A" w:rsidP="002C41C8">
            <w:pPr>
              <w:spacing w:before="40" w:after="40" w:line="208" w:lineRule="exact"/>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En su caso, número de autorización de las aduanas autorizadas.</w:t>
            </w:r>
          </w:p>
          <w:p w14:paraId="0824BB4D" w14:textId="77777777" w:rsidR="00233B2A" w:rsidRPr="00DC12A5" w:rsidRDefault="00233B2A" w:rsidP="002C41C8">
            <w:pPr>
              <w:spacing w:before="40" w:after="40" w:line="208"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Modificación del acta constitutiva de la sociedad civil autorizada como agencia aduanal.</w:t>
            </w:r>
          </w:p>
        </w:tc>
      </w:tr>
      <w:tr w:rsidR="00233B2A" w:rsidRPr="00DC12A5" w14:paraId="5F2E2369" w14:textId="77777777" w:rsidTr="002C41C8">
        <w:trPr>
          <w:trHeight w:val="20"/>
        </w:trPr>
        <w:tc>
          <w:tcPr>
            <w:tcW w:w="5000" w:type="pct"/>
            <w:gridSpan w:val="7"/>
            <w:shd w:val="clear" w:color="auto" w:fill="BFBFBF"/>
          </w:tcPr>
          <w:p w14:paraId="16D40770" w14:textId="77777777" w:rsidR="00233B2A" w:rsidRPr="00DC12A5" w:rsidRDefault="00233B2A" w:rsidP="002C41C8">
            <w:pPr>
              <w:spacing w:before="40" w:after="40" w:line="208" w:lineRule="exact"/>
              <w:jc w:val="center"/>
              <w:rPr>
                <w:rFonts w:ascii="Arial" w:hAnsi="Arial" w:cs="Arial"/>
                <w:b/>
                <w:noProof/>
                <w:sz w:val="16"/>
                <w:szCs w:val="16"/>
                <w:lang w:eastAsia="es-MX"/>
              </w:rPr>
            </w:pPr>
            <w:r w:rsidRPr="00DC12A5">
              <w:rPr>
                <w:rFonts w:ascii="Arial" w:hAnsi="Arial" w:cs="Arial"/>
                <w:b/>
                <w:noProof/>
                <w:sz w:val="16"/>
                <w:szCs w:val="16"/>
                <w:lang w:eastAsia="es-MX"/>
              </w:rPr>
              <w:t>¿Con qué condiciones debo cumplir?</w:t>
            </w:r>
          </w:p>
        </w:tc>
      </w:tr>
      <w:tr w:rsidR="00233B2A" w:rsidRPr="00DC12A5" w14:paraId="6F5FF69D" w14:textId="77777777" w:rsidTr="002C41C8">
        <w:trPr>
          <w:trHeight w:val="20"/>
        </w:trPr>
        <w:tc>
          <w:tcPr>
            <w:tcW w:w="5000" w:type="pct"/>
            <w:gridSpan w:val="7"/>
            <w:tcBorders>
              <w:bottom w:val="single" w:sz="6" w:space="0" w:color="auto"/>
            </w:tcBorders>
            <w:shd w:val="clear" w:color="auto" w:fill="FFFFFF"/>
          </w:tcPr>
          <w:p w14:paraId="0811572D" w14:textId="77777777" w:rsidR="00233B2A" w:rsidRPr="00DC12A5" w:rsidRDefault="00233B2A" w:rsidP="002C41C8">
            <w:pPr>
              <w:spacing w:before="40" w:after="40" w:line="208"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Estar inscrito y activo en el RFC.</w:t>
            </w:r>
          </w:p>
          <w:p w14:paraId="1C4A1FA2" w14:textId="77777777" w:rsidR="00233B2A" w:rsidRPr="00DC12A5" w:rsidRDefault="00233B2A" w:rsidP="002C41C8">
            <w:pPr>
              <w:spacing w:before="40" w:after="40" w:line="208"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Contar con e.firma vigente.</w:t>
            </w:r>
          </w:p>
          <w:p w14:paraId="62AC4BDD" w14:textId="77777777" w:rsidR="00233B2A" w:rsidRPr="00DC12A5" w:rsidRDefault="00233B2A" w:rsidP="002C41C8">
            <w:pPr>
              <w:spacing w:before="40" w:after="40" w:line="208"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Estar al corriente en el cumplimiento de tus obligaciones fiscales.</w:t>
            </w:r>
          </w:p>
          <w:p w14:paraId="06E7381A" w14:textId="77777777" w:rsidR="00233B2A" w:rsidRPr="00DC12A5" w:rsidRDefault="00233B2A" w:rsidP="002C41C8">
            <w:pPr>
              <w:spacing w:before="40" w:after="40" w:line="208" w:lineRule="exact"/>
              <w:ind w:left="432" w:hanging="432"/>
              <w:jc w:val="both"/>
              <w:rPr>
                <w:rFonts w:ascii="Arial" w:hAnsi="Arial" w:cs="Arial"/>
                <w:sz w:val="16"/>
                <w:szCs w:val="16"/>
                <w:lang w:eastAsia="es-MX"/>
              </w:rPr>
            </w:pPr>
            <w:r w:rsidRPr="00DC12A5">
              <w:rPr>
                <w:rFonts w:ascii="Arial" w:hAnsi="Arial" w:cs="Arial"/>
                <w:sz w:val="16"/>
                <w:szCs w:val="16"/>
                <w:lang w:eastAsia="es-MX"/>
              </w:rPr>
              <w:lastRenderedPageBreak/>
              <w:t>IV.</w:t>
            </w:r>
            <w:r w:rsidRPr="00DC12A5">
              <w:rPr>
                <w:rFonts w:ascii="Arial" w:hAnsi="Arial" w:cs="Arial"/>
                <w:sz w:val="16"/>
                <w:szCs w:val="16"/>
                <w:lang w:eastAsia="es-MX"/>
              </w:rPr>
              <w:tab/>
              <w:t>No debes encontrarte sujeto a algún procedimiento de inhabilitación, suspensión, cancelación o extinción de la patente de la que seas titular.</w:t>
            </w:r>
          </w:p>
        </w:tc>
      </w:tr>
      <w:tr w:rsidR="00233B2A" w:rsidRPr="00DC12A5" w14:paraId="36026203" w14:textId="77777777" w:rsidTr="002C41C8">
        <w:trPr>
          <w:trHeight w:val="20"/>
        </w:trPr>
        <w:tc>
          <w:tcPr>
            <w:tcW w:w="5000" w:type="pct"/>
            <w:gridSpan w:val="7"/>
            <w:shd w:val="clear" w:color="auto" w:fill="A6A6A6"/>
          </w:tcPr>
          <w:p w14:paraId="4F84D594"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sz w:val="16"/>
                <w:szCs w:val="16"/>
                <w:lang w:eastAsia="es-MX"/>
              </w:rPr>
              <w:lastRenderedPageBreak/>
              <w:t>SEGUIMIENTO Y RESOLUCIÓN DEL TRÁMITE O SERVICIO</w:t>
            </w:r>
          </w:p>
        </w:tc>
      </w:tr>
      <w:tr w:rsidR="00233B2A" w:rsidRPr="00DC12A5" w14:paraId="1F77CCC9" w14:textId="77777777" w:rsidTr="002C41C8">
        <w:trPr>
          <w:trHeight w:val="20"/>
        </w:trPr>
        <w:tc>
          <w:tcPr>
            <w:tcW w:w="2480" w:type="pct"/>
            <w:gridSpan w:val="4"/>
            <w:shd w:val="clear" w:color="auto" w:fill="C0C0C0"/>
          </w:tcPr>
          <w:p w14:paraId="1476DF5D" w14:textId="77777777" w:rsidR="00233B2A" w:rsidRPr="00DC12A5" w:rsidRDefault="00233B2A" w:rsidP="002C41C8">
            <w:pPr>
              <w:spacing w:before="40" w:after="40" w:line="200" w:lineRule="exact"/>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520" w:type="pct"/>
            <w:gridSpan w:val="3"/>
            <w:shd w:val="clear" w:color="auto" w:fill="C0C0C0"/>
          </w:tcPr>
          <w:p w14:paraId="2F63B732" w14:textId="77777777" w:rsidR="00233B2A" w:rsidRPr="00DC12A5" w:rsidRDefault="00233B2A" w:rsidP="002C41C8">
            <w:pPr>
              <w:spacing w:before="40" w:after="40" w:line="200" w:lineRule="exact"/>
              <w:jc w:val="both"/>
              <w:rPr>
                <w:rFonts w:ascii="Arial" w:hAnsi="Arial" w:cs="Arial"/>
                <w:b/>
                <w:sz w:val="16"/>
                <w:szCs w:val="16"/>
                <w:lang w:eastAsia="es-MX"/>
              </w:rPr>
            </w:pPr>
            <w:r w:rsidRPr="00DC12A5">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DC12A5">
              <w:rPr>
                <w:rFonts w:ascii="Arial" w:hAnsi="Arial" w:cs="Arial"/>
                <w:b/>
                <w:sz w:val="16"/>
                <w:szCs w:val="16"/>
                <w:lang w:eastAsia="es-MX"/>
              </w:rPr>
              <w:t>o Servicio?</w:t>
            </w:r>
          </w:p>
        </w:tc>
      </w:tr>
      <w:tr w:rsidR="00233B2A" w:rsidRPr="00DC12A5" w14:paraId="747221CA" w14:textId="77777777" w:rsidTr="002C41C8">
        <w:trPr>
          <w:trHeight w:val="20"/>
        </w:trPr>
        <w:tc>
          <w:tcPr>
            <w:tcW w:w="2480" w:type="pct"/>
            <w:gridSpan w:val="4"/>
          </w:tcPr>
          <w:p w14:paraId="51F809C5"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No aplica.</w:t>
            </w:r>
          </w:p>
        </w:tc>
        <w:tc>
          <w:tcPr>
            <w:tcW w:w="2520" w:type="pct"/>
            <w:gridSpan w:val="3"/>
          </w:tcPr>
          <w:p w14:paraId="339BA0BC"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30C557B2" w14:textId="77777777" w:rsidTr="002C41C8">
        <w:trPr>
          <w:trHeight w:val="20"/>
        </w:trPr>
        <w:tc>
          <w:tcPr>
            <w:tcW w:w="5000" w:type="pct"/>
            <w:gridSpan w:val="7"/>
            <w:shd w:val="clear" w:color="auto" w:fill="A6A6A6"/>
          </w:tcPr>
          <w:p w14:paraId="598725E3"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66A9CED5" w14:textId="77777777" w:rsidTr="002C41C8">
        <w:trPr>
          <w:trHeight w:val="20"/>
        </w:trPr>
        <w:tc>
          <w:tcPr>
            <w:tcW w:w="5000" w:type="pct"/>
            <w:gridSpan w:val="7"/>
          </w:tcPr>
          <w:p w14:paraId="1DC22687"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La resolución se te notificará en las formas señaladas en los artículos 134, fracciones I y II, y 136 del CFF, según corresponda</w:t>
            </w:r>
            <w:r w:rsidRPr="00DC12A5" w:rsidDel="00CD2B64">
              <w:rPr>
                <w:rFonts w:ascii="Arial" w:hAnsi="Arial" w:cs="Arial"/>
                <w:sz w:val="16"/>
                <w:szCs w:val="16"/>
                <w:lang w:eastAsia="es-MX"/>
              </w:rPr>
              <w:t xml:space="preserve"> </w:t>
            </w:r>
            <w:r w:rsidRPr="00DC12A5">
              <w:rPr>
                <w:rFonts w:ascii="Arial" w:hAnsi="Arial" w:cs="Arial"/>
                <w:sz w:val="16"/>
                <w:szCs w:val="16"/>
                <w:lang w:eastAsia="es-MX"/>
              </w:rPr>
              <w:t>y, la DGJA dejará de publicar en el Portal del SAT, el nombre del agente aduanal que deje de formar parte.</w:t>
            </w:r>
          </w:p>
          <w:p w14:paraId="3C4CBADF" w14:textId="77777777" w:rsidR="00233B2A" w:rsidRPr="00DC12A5" w:rsidRDefault="00233B2A" w:rsidP="002C41C8">
            <w:pPr>
              <w:spacing w:before="40" w:after="40" w:line="200" w:lineRule="exact"/>
              <w:ind w:left="432" w:hanging="432"/>
              <w:jc w:val="both"/>
              <w:rPr>
                <w:rFonts w:ascii="Arial" w:hAnsi="Arial" w:cs="Arial"/>
                <w:b/>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Transcurrido el plazo de tres meses sin que se te notifique la resolución, podrás considerar que la autoridad resolvió negativamente.</w:t>
            </w:r>
          </w:p>
        </w:tc>
      </w:tr>
      <w:tr w:rsidR="00233B2A" w:rsidRPr="00DC12A5" w14:paraId="39746831" w14:textId="77777777" w:rsidTr="002C41C8">
        <w:trPr>
          <w:trHeight w:val="20"/>
        </w:trPr>
        <w:tc>
          <w:tcPr>
            <w:tcW w:w="1706" w:type="pct"/>
            <w:gridSpan w:val="2"/>
            <w:shd w:val="clear" w:color="auto" w:fill="C0C0C0"/>
          </w:tcPr>
          <w:p w14:paraId="1B70A8B5" w14:textId="77777777" w:rsidR="00233B2A" w:rsidRPr="00DC12A5" w:rsidRDefault="00233B2A" w:rsidP="002C41C8">
            <w:pPr>
              <w:spacing w:before="40" w:after="40" w:line="200" w:lineRule="exact"/>
              <w:jc w:val="both"/>
              <w:rPr>
                <w:rFonts w:ascii="Arial" w:hAnsi="Arial" w:cs="Arial"/>
                <w:b/>
                <w:sz w:val="16"/>
                <w:szCs w:val="16"/>
                <w:lang w:eastAsia="es-MX"/>
              </w:rPr>
            </w:pPr>
            <w:r w:rsidRPr="00DC12A5">
              <w:rPr>
                <w:rFonts w:ascii="Arial" w:hAnsi="Arial" w:cs="Arial"/>
                <w:b/>
                <w:sz w:val="16"/>
                <w:szCs w:val="16"/>
                <w:lang w:eastAsia="es-MX"/>
              </w:rPr>
              <w:t>Plazo máximo para que la ANAM resuelva el Trámite o Servicio</w:t>
            </w:r>
          </w:p>
        </w:tc>
        <w:tc>
          <w:tcPr>
            <w:tcW w:w="1782" w:type="pct"/>
            <w:gridSpan w:val="3"/>
            <w:shd w:val="clear" w:color="auto" w:fill="C0C0C0"/>
          </w:tcPr>
          <w:p w14:paraId="4C04EDBD" w14:textId="77777777" w:rsidR="00233B2A" w:rsidRPr="00DC12A5" w:rsidRDefault="00233B2A" w:rsidP="002C41C8">
            <w:pPr>
              <w:spacing w:before="40" w:after="40" w:line="200" w:lineRule="exact"/>
              <w:jc w:val="both"/>
              <w:rPr>
                <w:rFonts w:ascii="Arial" w:hAnsi="Arial" w:cs="Arial"/>
                <w:b/>
                <w:sz w:val="16"/>
                <w:szCs w:val="16"/>
                <w:lang w:eastAsia="es-MX"/>
              </w:rPr>
            </w:pPr>
            <w:r w:rsidRPr="00DC12A5">
              <w:rPr>
                <w:rFonts w:ascii="Arial" w:hAnsi="Arial" w:cs="Arial"/>
                <w:b/>
                <w:sz w:val="16"/>
                <w:szCs w:val="16"/>
                <w:lang w:eastAsia="es-MX"/>
              </w:rPr>
              <w:t>Plazo máximo para que la ANAM solicite información adicional</w:t>
            </w:r>
          </w:p>
        </w:tc>
        <w:tc>
          <w:tcPr>
            <w:tcW w:w="1512" w:type="pct"/>
            <w:gridSpan w:val="2"/>
            <w:shd w:val="clear" w:color="auto" w:fill="C0C0C0"/>
          </w:tcPr>
          <w:p w14:paraId="74213829" w14:textId="77777777" w:rsidR="00233B2A" w:rsidRPr="00DC12A5" w:rsidRDefault="00233B2A" w:rsidP="002C41C8">
            <w:pPr>
              <w:spacing w:before="40" w:after="40" w:line="200" w:lineRule="exact"/>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3518C729" w14:textId="77777777" w:rsidTr="002C41C8">
        <w:trPr>
          <w:trHeight w:val="20"/>
        </w:trPr>
        <w:tc>
          <w:tcPr>
            <w:tcW w:w="1706" w:type="pct"/>
            <w:gridSpan w:val="2"/>
          </w:tcPr>
          <w:p w14:paraId="41CDFDD6"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Tres meses.</w:t>
            </w:r>
          </w:p>
        </w:tc>
        <w:tc>
          <w:tcPr>
            <w:tcW w:w="1782" w:type="pct"/>
            <w:gridSpan w:val="3"/>
          </w:tcPr>
          <w:p w14:paraId="168FD303"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Tres meses.</w:t>
            </w:r>
          </w:p>
        </w:tc>
        <w:tc>
          <w:tcPr>
            <w:tcW w:w="1512" w:type="pct"/>
            <w:gridSpan w:val="2"/>
          </w:tcPr>
          <w:p w14:paraId="269ECC85"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Diez</w:t>
            </w:r>
            <w:r w:rsidRPr="00DC12A5" w:rsidDel="007830B2">
              <w:rPr>
                <w:rFonts w:ascii="Arial" w:hAnsi="Arial" w:cs="Arial"/>
                <w:sz w:val="16"/>
                <w:szCs w:val="16"/>
                <w:lang w:eastAsia="es-MX"/>
              </w:rPr>
              <w:t xml:space="preserve"> </w:t>
            </w:r>
            <w:r w:rsidRPr="00DC12A5">
              <w:rPr>
                <w:rFonts w:ascii="Arial" w:hAnsi="Arial" w:cs="Arial"/>
                <w:sz w:val="16"/>
                <w:szCs w:val="16"/>
                <w:lang w:eastAsia="es-MX"/>
              </w:rPr>
              <w:t>días.</w:t>
            </w:r>
          </w:p>
        </w:tc>
      </w:tr>
      <w:tr w:rsidR="00233B2A" w:rsidRPr="00DC12A5" w14:paraId="4283B1E9" w14:textId="77777777" w:rsidTr="002C41C8">
        <w:trPr>
          <w:trHeight w:val="20"/>
        </w:trPr>
        <w:tc>
          <w:tcPr>
            <w:tcW w:w="2480" w:type="pct"/>
            <w:gridSpan w:val="4"/>
            <w:shd w:val="clear" w:color="auto" w:fill="C0C0C0"/>
          </w:tcPr>
          <w:p w14:paraId="129D3641" w14:textId="77777777" w:rsidR="00233B2A" w:rsidRPr="00DC12A5" w:rsidRDefault="00233B2A" w:rsidP="002C41C8">
            <w:pPr>
              <w:spacing w:before="40" w:after="40" w:line="200" w:lineRule="exact"/>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520" w:type="pct"/>
            <w:gridSpan w:val="3"/>
            <w:shd w:val="clear" w:color="auto" w:fill="C0C0C0"/>
          </w:tcPr>
          <w:p w14:paraId="34372498" w14:textId="77777777" w:rsidR="00233B2A" w:rsidRPr="00DC12A5" w:rsidRDefault="00233B2A" w:rsidP="002C41C8">
            <w:pPr>
              <w:spacing w:before="40" w:after="40" w:line="200" w:lineRule="exact"/>
              <w:jc w:val="both"/>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6D0B5460" w14:textId="77777777" w:rsidTr="002C41C8">
        <w:trPr>
          <w:trHeight w:val="20"/>
        </w:trPr>
        <w:tc>
          <w:tcPr>
            <w:tcW w:w="2480" w:type="pct"/>
            <w:gridSpan w:val="4"/>
            <w:tcBorders>
              <w:bottom w:val="single" w:sz="6" w:space="0" w:color="auto"/>
            </w:tcBorders>
          </w:tcPr>
          <w:p w14:paraId="514D178D"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Oficio de respuesta.</w:t>
            </w:r>
          </w:p>
        </w:tc>
        <w:tc>
          <w:tcPr>
            <w:tcW w:w="2520" w:type="pct"/>
            <w:gridSpan w:val="3"/>
            <w:tcBorders>
              <w:bottom w:val="single" w:sz="6" w:space="0" w:color="auto"/>
            </w:tcBorders>
          </w:tcPr>
          <w:p w14:paraId="158D693F"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 xml:space="preserve"> No aplica.</w:t>
            </w:r>
          </w:p>
        </w:tc>
      </w:tr>
      <w:tr w:rsidR="00233B2A" w:rsidRPr="00DC12A5" w14:paraId="28AC9DE6" w14:textId="77777777" w:rsidTr="002C41C8">
        <w:trPr>
          <w:trHeight w:val="20"/>
        </w:trPr>
        <w:tc>
          <w:tcPr>
            <w:tcW w:w="5000" w:type="pct"/>
            <w:gridSpan w:val="7"/>
            <w:shd w:val="clear" w:color="auto" w:fill="A6A6A6"/>
          </w:tcPr>
          <w:p w14:paraId="66B0D372"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2AE9E78E" w14:textId="77777777" w:rsidTr="002C41C8">
        <w:trPr>
          <w:trHeight w:val="20"/>
        </w:trPr>
        <w:tc>
          <w:tcPr>
            <w:tcW w:w="2480" w:type="pct"/>
            <w:gridSpan w:val="4"/>
            <w:shd w:val="clear" w:color="auto" w:fill="C0C0C0"/>
          </w:tcPr>
          <w:p w14:paraId="01324019"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520" w:type="pct"/>
            <w:gridSpan w:val="3"/>
            <w:shd w:val="clear" w:color="auto" w:fill="C0C0C0"/>
          </w:tcPr>
          <w:p w14:paraId="7FD1B3C1"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793D027F" w14:textId="77777777" w:rsidTr="002C41C8">
        <w:trPr>
          <w:trHeight w:val="20"/>
        </w:trPr>
        <w:tc>
          <w:tcPr>
            <w:tcW w:w="2480" w:type="pct"/>
            <w:gridSpan w:val="4"/>
            <w:tcBorders>
              <w:bottom w:val="single" w:sz="6" w:space="0" w:color="auto"/>
            </w:tcBorders>
          </w:tcPr>
          <w:p w14:paraId="6A64FBF0"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No aplica.</w:t>
            </w:r>
          </w:p>
        </w:tc>
        <w:tc>
          <w:tcPr>
            <w:tcW w:w="2520" w:type="pct"/>
            <w:gridSpan w:val="3"/>
            <w:tcBorders>
              <w:bottom w:val="single" w:sz="6" w:space="0" w:color="auto"/>
            </w:tcBorders>
          </w:tcPr>
          <w:p w14:paraId="3F221FB9"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Correo electrónico:</w:t>
            </w:r>
          </w:p>
          <w:p w14:paraId="1B27C783"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denuncias@anam.gob.mx</w:t>
            </w:r>
          </w:p>
          <w:p w14:paraId="601DB51E"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 el Portal de la ANAM:</w:t>
            </w:r>
          </w:p>
          <w:p w14:paraId="6EBA3981"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https://anam.gob.mx/recepcion-de-quejas-y-denuncias/</w:t>
            </w:r>
          </w:p>
        </w:tc>
      </w:tr>
      <w:tr w:rsidR="00233B2A" w:rsidRPr="00DC12A5" w14:paraId="6D1CFA14" w14:textId="77777777" w:rsidTr="002C41C8">
        <w:trPr>
          <w:trHeight w:val="20"/>
        </w:trPr>
        <w:tc>
          <w:tcPr>
            <w:tcW w:w="5000" w:type="pct"/>
            <w:gridSpan w:val="7"/>
            <w:shd w:val="clear" w:color="auto" w:fill="A6A6A6"/>
          </w:tcPr>
          <w:p w14:paraId="3495AD0F"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64406FC1" w14:textId="77777777" w:rsidTr="002C41C8">
        <w:trPr>
          <w:trHeight w:val="20"/>
        </w:trPr>
        <w:tc>
          <w:tcPr>
            <w:tcW w:w="5000" w:type="pct"/>
            <w:gridSpan w:val="7"/>
            <w:tcBorders>
              <w:bottom w:val="single" w:sz="6" w:space="0" w:color="auto"/>
            </w:tcBorders>
          </w:tcPr>
          <w:p w14:paraId="0BB2C51C"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El plazo máximo para que la ANAM resuelva el trámite se computará a partir del cumplimiento de la totalidad de los requisitos y condiciones establecidos en la presente ficha de trámite.</w:t>
            </w:r>
          </w:p>
        </w:tc>
      </w:tr>
      <w:tr w:rsidR="00233B2A" w:rsidRPr="00DC12A5" w14:paraId="46963545" w14:textId="77777777" w:rsidTr="002C41C8">
        <w:trPr>
          <w:trHeight w:val="20"/>
        </w:trPr>
        <w:tc>
          <w:tcPr>
            <w:tcW w:w="5000" w:type="pct"/>
            <w:gridSpan w:val="7"/>
            <w:shd w:val="clear" w:color="auto" w:fill="A6A6A6"/>
          </w:tcPr>
          <w:p w14:paraId="170C1BE1"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3EA49046" w14:textId="77777777" w:rsidTr="002C41C8">
        <w:trPr>
          <w:trHeight w:val="20"/>
        </w:trPr>
        <w:tc>
          <w:tcPr>
            <w:tcW w:w="5000" w:type="pct"/>
            <w:gridSpan w:val="7"/>
          </w:tcPr>
          <w:p w14:paraId="0B866A31"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Artículos 167-D y 167-E de la Ley y 18 y 18-A del CFF y las reglas 1.2.2. y 1.12.6. de las RGCE.</w:t>
            </w:r>
          </w:p>
        </w:tc>
      </w:tr>
    </w:tbl>
    <w:p w14:paraId="4A3FA94B"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03"/>
        <w:gridCol w:w="1345"/>
        <w:gridCol w:w="212"/>
        <w:gridCol w:w="1130"/>
        <w:gridCol w:w="1781"/>
        <w:gridCol w:w="673"/>
        <w:gridCol w:w="1982"/>
      </w:tblGrid>
      <w:tr w:rsidR="00233B2A" w:rsidRPr="00DC12A5" w14:paraId="6734FE18" w14:textId="77777777" w:rsidTr="002C41C8">
        <w:trPr>
          <w:trHeight w:val="20"/>
        </w:trPr>
        <w:tc>
          <w:tcPr>
            <w:tcW w:w="5000" w:type="pct"/>
            <w:gridSpan w:val="7"/>
            <w:shd w:val="clear" w:color="auto" w:fill="A6A6A6"/>
            <w:noWrap/>
          </w:tcPr>
          <w:p w14:paraId="074E7040" w14:textId="77777777" w:rsidR="00233B2A" w:rsidRPr="00DC12A5" w:rsidRDefault="00233B2A" w:rsidP="002C41C8">
            <w:pPr>
              <w:spacing w:before="40" w:after="40" w:line="240" w:lineRule="exact"/>
              <w:jc w:val="both"/>
              <w:rPr>
                <w:rFonts w:ascii="Arial" w:hAnsi="Arial" w:cs="Arial"/>
                <w:b/>
                <w:sz w:val="16"/>
                <w:szCs w:val="16"/>
                <w:lang w:eastAsia="es-MX"/>
              </w:rPr>
            </w:pPr>
            <w:r w:rsidRPr="00DC12A5">
              <w:rPr>
                <w:rFonts w:ascii="Arial" w:hAnsi="Arial" w:cs="Arial"/>
                <w:b/>
                <w:sz w:val="16"/>
                <w:szCs w:val="16"/>
                <w:lang w:eastAsia="es-MX"/>
              </w:rPr>
              <w:t>33/LA Autorización y prórroga de mandatarios de agencia aduanal.</w:t>
            </w:r>
          </w:p>
        </w:tc>
      </w:tr>
      <w:tr w:rsidR="00233B2A" w:rsidRPr="00DC12A5" w14:paraId="0C7B41C6" w14:textId="77777777" w:rsidTr="002C41C8">
        <w:trPr>
          <w:trHeight w:val="65"/>
        </w:trPr>
        <w:tc>
          <w:tcPr>
            <w:tcW w:w="965" w:type="pct"/>
            <w:vMerge w:val="restart"/>
          </w:tcPr>
          <w:p w14:paraId="7704DD6B" w14:textId="2A105EEC" w:rsidR="00233B2A" w:rsidRPr="00DC12A5" w:rsidRDefault="00233B2A" w:rsidP="002C41C8">
            <w:pPr>
              <w:spacing w:before="40" w:after="40"/>
              <w:ind w:left="810" w:hanging="81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19D6F26A" wp14:editId="2C2F34FB">
                  <wp:extent cx="95250" cy="95250"/>
                  <wp:effectExtent l="0" t="0" r="0" b="0"/>
                  <wp:docPr id="942051009" name="Imagen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10AF57FF" w14:textId="5D2F5766" w:rsidR="00233B2A" w:rsidRPr="00DC12A5" w:rsidRDefault="00233B2A" w:rsidP="002C41C8">
            <w:pPr>
              <w:spacing w:before="40" w:after="40"/>
              <w:ind w:left="810" w:hanging="81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661E89B9" wp14:editId="446120AD">
                  <wp:extent cx="95250" cy="95250"/>
                  <wp:effectExtent l="0" t="0" r="0" b="0"/>
                  <wp:docPr id="1592907729" name="Imagen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12" w:type="pct"/>
            <w:gridSpan w:val="5"/>
            <w:shd w:val="clear" w:color="auto" w:fill="C0C0C0"/>
          </w:tcPr>
          <w:p w14:paraId="31CF8A82" w14:textId="77777777" w:rsidR="00233B2A" w:rsidRPr="00DC12A5" w:rsidRDefault="00233B2A" w:rsidP="002C41C8">
            <w:pPr>
              <w:spacing w:before="40" w:after="40" w:line="240" w:lineRule="exact"/>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123" w:type="pct"/>
            <w:shd w:val="clear" w:color="auto" w:fill="C0C0C0"/>
          </w:tcPr>
          <w:p w14:paraId="020171E6" w14:textId="77777777" w:rsidR="00233B2A" w:rsidRPr="00DC12A5" w:rsidRDefault="00233B2A" w:rsidP="002C41C8">
            <w:pPr>
              <w:spacing w:before="40" w:after="40" w:line="240" w:lineRule="exact"/>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37D27E30" w14:textId="77777777" w:rsidTr="002C41C8">
        <w:trPr>
          <w:trHeight w:val="20"/>
        </w:trPr>
        <w:tc>
          <w:tcPr>
            <w:tcW w:w="965" w:type="pct"/>
            <w:vMerge/>
          </w:tcPr>
          <w:p w14:paraId="6F970BC4" w14:textId="77777777" w:rsidR="00233B2A" w:rsidRPr="00DC12A5" w:rsidRDefault="00233B2A" w:rsidP="002C41C8">
            <w:pPr>
              <w:spacing w:before="40" w:after="40"/>
              <w:jc w:val="both"/>
              <w:rPr>
                <w:rFonts w:ascii="Arial" w:hAnsi="Arial" w:cs="Arial"/>
                <w:noProof/>
                <w:sz w:val="16"/>
                <w:szCs w:val="16"/>
                <w:lang w:eastAsia="es-MX"/>
              </w:rPr>
            </w:pPr>
          </w:p>
        </w:tc>
        <w:tc>
          <w:tcPr>
            <w:tcW w:w="2912" w:type="pct"/>
            <w:gridSpan w:val="5"/>
            <w:vMerge w:val="restart"/>
          </w:tcPr>
          <w:p w14:paraId="10AB4FF0"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Presenta la solicitud para que los mandatarios de agentes aduanales sean parte de las agencias aduanales.</w:t>
            </w:r>
          </w:p>
        </w:tc>
        <w:tc>
          <w:tcPr>
            <w:tcW w:w="1123" w:type="pct"/>
          </w:tcPr>
          <w:p w14:paraId="17266A8E" w14:textId="3EE51DE0" w:rsidR="00233B2A" w:rsidRPr="00DC12A5" w:rsidRDefault="00233B2A" w:rsidP="002C41C8">
            <w:pPr>
              <w:spacing w:before="40" w:after="4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3C966768" wp14:editId="08F87675">
                  <wp:extent cx="95250" cy="95250"/>
                  <wp:effectExtent l="0" t="0" r="0" b="0"/>
                  <wp:docPr id="523199139" name="Imagen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70EA774B" w14:textId="77777777" w:rsidTr="002C41C8">
        <w:trPr>
          <w:trHeight w:val="20"/>
        </w:trPr>
        <w:tc>
          <w:tcPr>
            <w:tcW w:w="965" w:type="pct"/>
            <w:vMerge/>
          </w:tcPr>
          <w:p w14:paraId="213FBE8C" w14:textId="77777777" w:rsidR="00233B2A" w:rsidRPr="00DC12A5" w:rsidRDefault="00233B2A" w:rsidP="002C41C8">
            <w:pPr>
              <w:spacing w:before="40" w:after="40"/>
              <w:jc w:val="both"/>
              <w:rPr>
                <w:rFonts w:ascii="Arial" w:hAnsi="Arial" w:cs="Arial"/>
                <w:noProof/>
                <w:sz w:val="16"/>
                <w:szCs w:val="16"/>
                <w:lang w:eastAsia="es-MX"/>
              </w:rPr>
            </w:pPr>
          </w:p>
        </w:tc>
        <w:tc>
          <w:tcPr>
            <w:tcW w:w="2912" w:type="pct"/>
            <w:gridSpan w:val="5"/>
            <w:vMerge/>
          </w:tcPr>
          <w:p w14:paraId="257DC2CC" w14:textId="77777777" w:rsidR="00233B2A" w:rsidRPr="00DC12A5" w:rsidRDefault="00233B2A" w:rsidP="002C41C8">
            <w:pPr>
              <w:spacing w:before="40" w:after="40"/>
              <w:jc w:val="both"/>
              <w:rPr>
                <w:rFonts w:ascii="Arial" w:hAnsi="Arial" w:cs="Arial"/>
                <w:b/>
                <w:sz w:val="16"/>
                <w:szCs w:val="16"/>
                <w:lang w:eastAsia="es-MX"/>
              </w:rPr>
            </w:pPr>
          </w:p>
        </w:tc>
        <w:tc>
          <w:tcPr>
            <w:tcW w:w="1123" w:type="pct"/>
          </w:tcPr>
          <w:p w14:paraId="64A6DFF4" w14:textId="6B824360"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7109DB84" wp14:editId="13BA41FD">
                  <wp:extent cx="95250" cy="95250"/>
                  <wp:effectExtent l="0" t="0" r="0" b="0"/>
                  <wp:docPr id="760397610" name="Imagen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$14,863.00 </w:t>
            </w:r>
            <w:r w:rsidRPr="00DC12A5">
              <w:rPr>
                <w:rFonts w:ascii="Arial" w:hAnsi="Arial" w:cs="Arial"/>
                <w:sz w:val="16"/>
                <w:szCs w:val="16"/>
                <w:lang w:eastAsia="es-MX"/>
              </w:rPr>
              <w:t>(catorce mil ochocientos sesenta y tres pesos 00/100 m.n.).</w:t>
            </w:r>
          </w:p>
        </w:tc>
      </w:tr>
      <w:tr w:rsidR="00233B2A" w:rsidRPr="00DC12A5" w14:paraId="60BA6182" w14:textId="77777777" w:rsidTr="002C41C8">
        <w:trPr>
          <w:trHeight w:val="20"/>
        </w:trPr>
        <w:tc>
          <w:tcPr>
            <w:tcW w:w="2487" w:type="pct"/>
            <w:gridSpan w:val="4"/>
            <w:shd w:val="clear" w:color="auto" w:fill="C0C0C0"/>
          </w:tcPr>
          <w:p w14:paraId="6DEF6869" w14:textId="77777777" w:rsidR="00233B2A" w:rsidRPr="00DC12A5" w:rsidRDefault="00233B2A" w:rsidP="002C41C8">
            <w:pPr>
              <w:spacing w:before="40" w:after="40" w:line="220" w:lineRule="exact"/>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513" w:type="pct"/>
            <w:gridSpan w:val="3"/>
            <w:shd w:val="clear" w:color="auto" w:fill="C0C0C0"/>
          </w:tcPr>
          <w:p w14:paraId="14858134" w14:textId="77777777" w:rsidR="00233B2A" w:rsidRPr="00DC12A5" w:rsidRDefault="00233B2A" w:rsidP="002C41C8">
            <w:pPr>
              <w:spacing w:before="40" w:after="40" w:line="220" w:lineRule="exact"/>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1D80B4B3" w14:textId="77777777" w:rsidTr="002C41C8">
        <w:trPr>
          <w:trHeight w:val="20"/>
        </w:trPr>
        <w:tc>
          <w:tcPr>
            <w:tcW w:w="2487" w:type="pct"/>
            <w:gridSpan w:val="4"/>
            <w:shd w:val="clear" w:color="auto" w:fill="FFFFFF"/>
          </w:tcPr>
          <w:p w14:paraId="693BAC37" w14:textId="77777777" w:rsidR="00233B2A" w:rsidRPr="00DC12A5" w:rsidRDefault="00233B2A" w:rsidP="002C41C8">
            <w:pPr>
              <w:spacing w:before="40" w:after="40" w:line="220" w:lineRule="exact"/>
              <w:jc w:val="both"/>
              <w:rPr>
                <w:rFonts w:ascii="Arial" w:hAnsi="Arial" w:cs="Arial"/>
                <w:sz w:val="16"/>
                <w:szCs w:val="16"/>
                <w:lang w:eastAsia="es-MX"/>
              </w:rPr>
            </w:pPr>
            <w:r w:rsidRPr="00DC12A5">
              <w:rPr>
                <w:rFonts w:ascii="Arial" w:hAnsi="Arial" w:cs="Arial"/>
                <w:sz w:val="16"/>
                <w:szCs w:val="16"/>
                <w:lang w:eastAsia="es-MX"/>
              </w:rPr>
              <w:t>Agencias aduanales.</w:t>
            </w:r>
          </w:p>
        </w:tc>
        <w:tc>
          <w:tcPr>
            <w:tcW w:w="2513" w:type="pct"/>
            <w:gridSpan w:val="3"/>
            <w:shd w:val="clear" w:color="auto" w:fill="FFFFFF"/>
          </w:tcPr>
          <w:p w14:paraId="314A9AB7" w14:textId="77777777" w:rsidR="00233B2A" w:rsidRPr="00DC12A5" w:rsidRDefault="00233B2A" w:rsidP="002C41C8">
            <w:pPr>
              <w:spacing w:before="40" w:after="40" w:line="220" w:lineRule="exact"/>
              <w:ind w:left="413" w:hanging="413"/>
              <w:jc w:val="both"/>
              <w:rPr>
                <w:rFonts w:ascii="Arial" w:hAnsi="Arial" w:cs="Arial"/>
                <w:sz w:val="16"/>
                <w:szCs w:val="16"/>
                <w:lang w:eastAsia="es-MX"/>
              </w:rPr>
            </w:pPr>
            <w:r w:rsidRPr="00DC12A5">
              <w:rPr>
                <w:rFonts w:ascii="Arial" w:hAnsi="Arial" w:cs="Arial"/>
                <w:noProof/>
                <w:sz w:val="16"/>
                <w:szCs w:val="16"/>
                <w:lang w:eastAsia="es-MX"/>
              </w:rPr>
              <w:t>I.</w:t>
            </w:r>
            <w:r w:rsidRPr="00DC12A5">
              <w:rPr>
                <w:rFonts w:ascii="Arial" w:hAnsi="Arial" w:cs="Arial"/>
                <w:noProof/>
                <w:sz w:val="16"/>
                <w:szCs w:val="16"/>
                <w:lang w:eastAsia="es-MX"/>
              </w:rPr>
              <w:tab/>
            </w:r>
            <w:r w:rsidRPr="00DC12A5">
              <w:rPr>
                <w:rFonts w:ascii="Arial" w:hAnsi="Arial" w:cs="Arial"/>
                <w:sz w:val="16"/>
                <w:szCs w:val="16"/>
                <w:lang w:eastAsia="es-MX"/>
              </w:rPr>
              <w:t>Cuando desees que los mandatarios de agentes aduanales sean parte de las agencias aduanales.</w:t>
            </w:r>
          </w:p>
          <w:p w14:paraId="161E2511" w14:textId="77777777" w:rsidR="00233B2A" w:rsidRPr="00DC12A5" w:rsidRDefault="00233B2A" w:rsidP="002C41C8">
            <w:pPr>
              <w:spacing w:before="40" w:after="40" w:line="220" w:lineRule="exact"/>
              <w:ind w:left="413" w:hanging="413"/>
              <w:jc w:val="both"/>
              <w:rPr>
                <w:rFonts w:ascii="Arial" w:hAnsi="Arial" w:cs="Arial"/>
                <w:sz w:val="16"/>
                <w:szCs w:val="16"/>
                <w:lang w:eastAsia="es-MX"/>
              </w:rPr>
            </w:pPr>
            <w:r w:rsidRPr="00DC12A5">
              <w:rPr>
                <w:rFonts w:ascii="Arial" w:hAnsi="Arial" w:cs="Arial"/>
                <w:noProof/>
                <w:sz w:val="16"/>
                <w:szCs w:val="16"/>
                <w:lang w:eastAsia="es-MX"/>
              </w:rPr>
              <w:t>II.</w:t>
            </w:r>
            <w:r w:rsidRPr="00DC12A5">
              <w:rPr>
                <w:rFonts w:ascii="Arial" w:hAnsi="Arial" w:cs="Arial"/>
                <w:noProof/>
                <w:sz w:val="16"/>
                <w:szCs w:val="16"/>
                <w:lang w:eastAsia="es-MX"/>
              </w:rPr>
              <w:tab/>
            </w:r>
            <w:r w:rsidRPr="00DC12A5">
              <w:rPr>
                <w:rFonts w:ascii="Arial" w:hAnsi="Arial" w:cs="Arial"/>
                <w:sz w:val="16"/>
                <w:szCs w:val="16"/>
                <w:lang w:eastAsia="es-MX"/>
              </w:rPr>
              <w:t>En el caso de prórroga, tres meses antes del vencimiento de la autorización otorgada al mandatario.</w:t>
            </w:r>
          </w:p>
        </w:tc>
      </w:tr>
      <w:tr w:rsidR="00233B2A" w:rsidRPr="00DC12A5" w14:paraId="137111E4" w14:textId="77777777" w:rsidTr="002C41C8">
        <w:trPr>
          <w:trHeight w:val="20"/>
        </w:trPr>
        <w:tc>
          <w:tcPr>
            <w:tcW w:w="1847" w:type="pct"/>
            <w:gridSpan w:val="3"/>
            <w:tcBorders>
              <w:bottom w:val="single" w:sz="6" w:space="0" w:color="auto"/>
            </w:tcBorders>
            <w:shd w:val="clear" w:color="auto" w:fill="C0C0C0"/>
          </w:tcPr>
          <w:p w14:paraId="6DA1015B" w14:textId="77777777" w:rsidR="00233B2A" w:rsidRPr="00DC12A5" w:rsidRDefault="00233B2A" w:rsidP="002C41C8">
            <w:pPr>
              <w:spacing w:before="40" w:after="40" w:line="220" w:lineRule="exact"/>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53" w:type="pct"/>
            <w:gridSpan w:val="4"/>
            <w:tcBorders>
              <w:bottom w:val="single" w:sz="6" w:space="0" w:color="auto"/>
            </w:tcBorders>
          </w:tcPr>
          <w:p w14:paraId="54BDE117" w14:textId="77777777" w:rsidR="00233B2A" w:rsidRPr="00DC12A5" w:rsidRDefault="00233B2A" w:rsidP="002C41C8">
            <w:pPr>
              <w:spacing w:before="40" w:after="40" w:line="220" w:lineRule="exact"/>
              <w:jc w:val="both"/>
              <w:rPr>
                <w:rFonts w:ascii="Arial" w:hAnsi="Arial" w:cs="Arial"/>
                <w:sz w:val="16"/>
                <w:szCs w:val="16"/>
                <w:lang w:eastAsia="es-MX"/>
              </w:rPr>
            </w:pPr>
            <w:r w:rsidRPr="00DC12A5">
              <w:rPr>
                <w:rFonts w:ascii="Arial" w:hAnsi="Arial" w:cs="Arial"/>
                <w:sz w:val="16"/>
                <w:szCs w:val="16"/>
                <w:lang w:eastAsia="es-MX"/>
              </w:rPr>
              <w:t>Ante la oficialía de partes de la DGJA, ubicada en Avenida Paseo de la Reforma No. 10, planta baja, colonia Tabacalera, Alcaldía Cuauhtémoc, código postal 06030, Ciudad de México, en un horario de lunes a jueves de 9:00 a 18:00 horas y viernes de 9:00 a 15:00 horas.</w:t>
            </w:r>
          </w:p>
        </w:tc>
      </w:tr>
      <w:tr w:rsidR="00233B2A" w:rsidRPr="00DC12A5" w14:paraId="5B94AA72" w14:textId="77777777" w:rsidTr="002C41C8">
        <w:trPr>
          <w:trHeight w:val="20"/>
        </w:trPr>
        <w:tc>
          <w:tcPr>
            <w:tcW w:w="5000" w:type="pct"/>
            <w:gridSpan w:val="7"/>
            <w:shd w:val="clear" w:color="auto" w:fill="A6A6A6"/>
          </w:tcPr>
          <w:p w14:paraId="73C805D5" w14:textId="77777777" w:rsidR="00233B2A" w:rsidRPr="00DC12A5" w:rsidRDefault="00233B2A" w:rsidP="002C41C8">
            <w:pPr>
              <w:spacing w:before="40" w:after="40" w:line="220" w:lineRule="exact"/>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6A746531" w14:textId="77777777" w:rsidTr="002C41C8">
        <w:trPr>
          <w:trHeight w:val="20"/>
        </w:trPr>
        <w:tc>
          <w:tcPr>
            <w:tcW w:w="5000" w:type="pct"/>
            <w:gridSpan w:val="7"/>
            <w:shd w:val="clear" w:color="auto" w:fill="C0C0C0"/>
          </w:tcPr>
          <w:p w14:paraId="715BD12B" w14:textId="77777777" w:rsidR="00233B2A" w:rsidRPr="00DC12A5" w:rsidRDefault="00233B2A" w:rsidP="002C41C8">
            <w:pPr>
              <w:spacing w:before="40" w:after="40" w:line="220" w:lineRule="exact"/>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1AC42054" w14:textId="77777777" w:rsidTr="002C41C8">
        <w:trPr>
          <w:trHeight w:val="20"/>
        </w:trPr>
        <w:tc>
          <w:tcPr>
            <w:tcW w:w="5000" w:type="pct"/>
            <w:gridSpan w:val="7"/>
          </w:tcPr>
          <w:p w14:paraId="0E5AEB56" w14:textId="77777777" w:rsidR="00233B2A" w:rsidRPr="00DC12A5" w:rsidRDefault="00233B2A" w:rsidP="002C41C8">
            <w:pPr>
              <w:spacing w:before="40" w:after="40" w:line="220" w:lineRule="exact"/>
              <w:ind w:left="432" w:hanging="432"/>
              <w:jc w:val="both"/>
              <w:rPr>
                <w:rFonts w:ascii="Arial" w:hAnsi="Arial" w:cs="Arial"/>
                <w:sz w:val="16"/>
                <w:szCs w:val="16"/>
                <w:lang w:eastAsia="es-MX"/>
              </w:rPr>
            </w:pPr>
            <w:r w:rsidRPr="00DC12A5">
              <w:rPr>
                <w:rFonts w:ascii="Arial" w:hAnsi="Arial" w:cs="Arial"/>
                <w:sz w:val="16"/>
                <w:szCs w:val="16"/>
                <w:lang w:eastAsia="es-MX"/>
              </w:rPr>
              <w:lastRenderedPageBreak/>
              <w:t>I.</w:t>
            </w:r>
            <w:r w:rsidRPr="00DC12A5">
              <w:rPr>
                <w:rFonts w:ascii="Arial" w:hAnsi="Arial" w:cs="Arial"/>
                <w:sz w:val="16"/>
                <w:szCs w:val="16"/>
                <w:lang w:eastAsia="es-MX"/>
              </w:rPr>
              <w:tab/>
              <w:t>Acude con la documentación del trámite ante la oficialía de partes de la autoridad mencionada en el apartado anterior.</w:t>
            </w:r>
          </w:p>
          <w:p w14:paraId="5102F03F" w14:textId="77777777" w:rsidR="00233B2A" w:rsidRPr="00DC12A5" w:rsidRDefault="00233B2A" w:rsidP="002C41C8">
            <w:pPr>
              <w:spacing w:before="40" w:after="40" w:line="22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Entrega la documentación a la autoridad encargada del trámite.</w:t>
            </w:r>
          </w:p>
          <w:p w14:paraId="78C78EF4" w14:textId="77777777" w:rsidR="00233B2A" w:rsidRPr="00DC12A5" w:rsidRDefault="00233B2A" w:rsidP="002C41C8">
            <w:pPr>
              <w:spacing w:before="40" w:after="40" w:line="220"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Recibe y conserva el escrito libre sellado, como acuse de recibo.</w:t>
            </w:r>
          </w:p>
        </w:tc>
      </w:tr>
      <w:tr w:rsidR="00233B2A" w:rsidRPr="00DC12A5" w14:paraId="63BE87FA" w14:textId="77777777" w:rsidTr="002C41C8">
        <w:trPr>
          <w:trHeight w:val="20"/>
        </w:trPr>
        <w:tc>
          <w:tcPr>
            <w:tcW w:w="5000" w:type="pct"/>
            <w:gridSpan w:val="7"/>
            <w:shd w:val="clear" w:color="auto" w:fill="C0C0C0"/>
          </w:tcPr>
          <w:p w14:paraId="7118E964"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0BBD21AA" w14:textId="77777777" w:rsidTr="002C41C8">
        <w:trPr>
          <w:trHeight w:val="20"/>
        </w:trPr>
        <w:tc>
          <w:tcPr>
            <w:tcW w:w="5000" w:type="pct"/>
            <w:gridSpan w:val="7"/>
            <w:tcBorders>
              <w:bottom w:val="single" w:sz="6" w:space="0" w:color="auto"/>
            </w:tcBorders>
            <w:shd w:val="clear" w:color="auto" w:fill="FFFFFF"/>
          </w:tcPr>
          <w:p w14:paraId="1F737C55"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Escrito libre, en el que deberás manifestar:</w:t>
            </w:r>
          </w:p>
          <w:p w14:paraId="2C757BAF"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Número de autorización de la agencia aduanal.</w:t>
            </w:r>
          </w:p>
          <w:p w14:paraId="3216A1E5"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Aduanas autorizadas en las que opera la agencia aduanal.</w:t>
            </w:r>
          </w:p>
          <w:p w14:paraId="294DA64F"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c)</w:t>
            </w:r>
            <w:r w:rsidRPr="00DC12A5">
              <w:rPr>
                <w:rFonts w:ascii="Arial" w:hAnsi="Arial" w:cs="Arial"/>
                <w:sz w:val="16"/>
                <w:szCs w:val="16"/>
                <w:lang w:eastAsia="es-MX"/>
              </w:rPr>
              <w:tab/>
              <w:t>Domicilio desde el que transmites para la validación de los pedimentos en cada una de las aduanas autorizadas y domicilio desde el que transmitirá el aspirante a mandatario de la agencia aduanal.</w:t>
            </w:r>
          </w:p>
          <w:p w14:paraId="22F1EF8E"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d)</w:t>
            </w:r>
            <w:r w:rsidRPr="00DC12A5">
              <w:rPr>
                <w:rFonts w:ascii="Arial" w:hAnsi="Arial" w:cs="Arial"/>
                <w:sz w:val="16"/>
                <w:szCs w:val="16"/>
                <w:lang w:eastAsia="es-MX"/>
              </w:rPr>
              <w:tab/>
              <w:t>Nombre de las personas que han fungido como sus mandatarios, el periodo en el cual tuvieron dicho carácter y las aduanas ante las cuales actuaron.</w:t>
            </w:r>
          </w:p>
          <w:p w14:paraId="367FDFAC"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e)</w:t>
            </w:r>
            <w:r w:rsidRPr="00DC12A5">
              <w:rPr>
                <w:rFonts w:ascii="Arial" w:hAnsi="Arial" w:cs="Arial"/>
                <w:sz w:val="16"/>
                <w:szCs w:val="16"/>
                <w:lang w:eastAsia="es-MX"/>
              </w:rPr>
              <w:tab/>
              <w:t>En el caso de que los mismos hayan fungido como mandatarios de otro agente aduanal o agencia aduanal, deberás indicar su nombre, denominación o razón social según corresponda, especificando el periodo y las aduanas ante las cuales actuaron como mandatarios.</w:t>
            </w:r>
          </w:p>
          <w:p w14:paraId="62B48F17"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f)</w:t>
            </w:r>
            <w:r w:rsidRPr="00DC12A5">
              <w:rPr>
                <w:rFonts w:ascii="Arial" w:hAnsi="Arial" w:cs="Arial"/>
                <w:sz w:val="16"/>
                <w:szCs w:val="16"/>
                <w:lang w:eastAsia="es-MX"/>
              </w:rPr>
              <w:tab/>
              <w:t>Nombre de la aduana ante la cual el mandatario promoverá el despacho en representación de la agencia aduanal.</w:t>
            </w:r>
          </w:p>
          <w:p w14:paraId="43E25BBE"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g)</w:t>
            </w:r>
            <w:r w:rsidRPr="00DC12A5">
              <w:rPr>
                <w:rFonts w:ascii="Arial" w:hAnsi="Arial" w:cs="Arial"/>
                <w:sz w:val="16"/>
                <w:szCs w:val="16"/>
                <w:lang w:eastAsia="es-MX"/>
              </w:rPr>
              <w:tab/>
              <w:t>Dirección de correo electrónico para recibir notificaciones relativas a las fechas de aplicación de los exámenes correspondientes y para que se subsanen datos o documentos incompletos o inconsistentes.</w:t>
            </w:r>
          </w:p>
          <w:p w14:paraId="5DE66190"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h)</w:t>
            </w:r>
            <w:r w:rsidRPr="00DC12A5">
              <w:rPr>
                <w:rFonts w:ascii="Arial" w:hAnsi="Arial" w:cs="Arial"/>
                <w:sz w:val="16"/>
                <w:szCs w:val="16"/>
                <w:lang w:eastAsia="es-MX"/>
              </w:rPr>
              <w:tab/>
              <w:t>Nombre completo, la clave en el RFC, CURP, dirección de correo electrónico, número de patente y autorización del agente aduanal al que reportará el mandatario y al que apoyará en el trámite de las operaciones de comercio exterior encargadas a la agencia aduanal.</w:t>
            </w:r>
          </w:p>
          <w:p w14:paraId="6A39AD79"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Constancia, con la cual se acredite que el aspirante cuenta con experiencia en materia aduanera mayor de tres años y que contenga los datos generales de la persona física o moral que la expide.</w:t>
            </w:r>
          </w:p>
          <w:p w14:paraId="41C0E4D5"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Constancia de relación laboral existente entre el aspirante a mandatario y la agencia aduanal, la cual podrá ser la inscripción en el IMSS, al Sistema de Ahorro para el Retiro, o bien, del contrato de prestación de servicios.</w:t>
            </w:r>
          </w:p>
          <w:p w14:paraId="20178C1C"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Poder notarial que otorgue la agencia aduanal, al aspirante a mandatario, debiendo señalar que dicho poder para actos de administración, se otorga para que lo representen en los actos relativos al despacho de mercancías, en la aduana ante la cual se encuentra autorizado, señalando el nombre de dicha aduana a fin de que el aspirante a mandatario lo pueda representar en la misma.</w:t>
            </w:r>
          </w:p>
          <w:p w14:paraId="4266C1A6"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En los casos en que la agencia aduanal hubiera manifestado en su solicitud, la opción señalada en el inciso b), a que se refiere la fracción I del apartado “Información adicional” de la presente ficha de trámite, deberás anexar el Certificado de Competencia Laboral, emitido por el organismo de certificación acreditado por el Consejo Nacional de Normalización y Certificación de Competencias Laborales vigente al momento de presentar la referida solicitud.</w:t>
            </w:r>
          </w:p>
          <w:p w14:paraId="7B1FCEF9"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VI.</w:t>
            </w:r>
            <w:r w:rsidRPr="00DC12A5">
              <w:rPr>
                <w:rFonts w:ascii="Arial" w:hAnsi="Arial" w:cs="Arial"/>
                <w:sz w:val="16"/>
                <w:szCs w:val="16"/>
                <w:lang w:eastAsia="es-MX"/>
              </w:rPr>
              <w:tab/>
              <w:t xml:space="preserve">Archivo electrónico del Sistema de Registro de Mandatarios, en el formato que cumpla con los lineamientos que determine la Dirección General de Tecnologías de la Información en el Portal de la ANAM, el cual puedes encontrar en la liga siguiente: </w:t>
            </w:r>
            <w:r w:rsidRPr="00DC12A5">
              <w:rPr>
                <w:rFonts w:ascii="Arial" w:hAnsi="Arial" w:cs="Arial"/>
                <w:sz w:val="16"/>
                <w:szCs w:val="16"/>
                <w:u w:val="single"/>
                <w:lang w:eastAsia="es-MX"/>
              </w:rPr>
              <w:t>https://anam.gob.mx/lineamientos/</w:t>
            </w:r>
          </w:p>
          <w:p w14:paraId="0E542637"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VII.</w:t>
            </w:r>
            <w:r w:rsidRPr="00DC12A5">
              <w:rPr>
                <w:rFonts w:ascii="Arial" w:hAnsi="Arial" w:cs="Arial"/>
                <w:sz w:val="16"/>
                <w:szCs w:val="16"/>
                <w:lang w:eastAsia="es-MX"/>
              </w:rPr>
              <w:tab/>
              <w:t>En el caso de solicitud de prórroga, el Certificado de Competencia Laboral, emitido por el organismo de certificación acreditado por el Consejo Nacional de Normalización y Certificación de Competencias Laborales, mismo que deberá estar vigente al momento de presentar la referida solicitud.</w:t>
            </w:r>
          </w:p>
          <w:p w14:paraId="4D4AB3EB"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 xml:space="preserve"> </w:t>
            </w:r>
            <w:r w:rsidRPr="00DC12A5">
              <w:rPr>
                <w:rFonts w:ascii="Arial" w:hAnsi="Arial" w:cs="Arial"/>
                <w:sz w:val="16"/>
                <w:szCs w:val="16"/>
                <w:lang w:eastAsia="es-MX"/>
              </w:rPr>
              <w:tab/>
              <w:t>Copia del comprobante de pago de la institución de que se trate, realizado mediante el formato electrónico D9 “Formulario múltiple de pago para comercio exterior”, contenido en el Anexo 1 de las RGCE, de conformidad con lo establecido en la regla 1.6.2. de las RGCE.</w:t>
            </w:r>
          </w:p>
          <w:p w14:paraId="45E51118"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ab/>
              <w:t>Podrás obtener la línea de captura, a través de la liga siguiente:</w:t>
            </w:r>
          </w:p>
          <w:p w14:paraId="7FCD8D92"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https://anam.gob.mx/formulario-multiple-de-pago-de-comercio-exterior/</w:t>
            </w:r>
            <w:r w:rsidRPr="00DC12A5">
              <w:rPr>
                <w:rFonts w:ascii="Arial" w:hAnsi="Arial" w:cs="Arial"/>
                <w:sz w:val="16"/>
                <w:szCs w:val="16"/>
                <w:lang w:eastAsia="es-MX"/>
              </w:rPr>
              <w:t xml:space="preserve"> </w:t>
            </w:r>
          </w:p>
        </w:tc>
      </w:tr>
      <w:tr w:rsidR="00233B2A" w:rsidRPr="00DC12A5" w14:paraId="1930A079" w14:textId="77777777" w:rsidTr="002C41C8">
        <w:trPr>
          <w:trHeight w:val="20"/>
        </w:trPr>
        <w:tc>
          <w:tcPr>
            <w:tcW w:w="5000" w:type="pct"/>
            <w:gridSpan w:val="7"/>
            <w:shd w:val="clear" w:color="auto" w:fill="BFBFBF"/>
          </w:tcPr>
          <w:p w14:paraId="71C1218A" w14:textId="77777777" w:rsidR="00233B2A" w:rsidRPr="00DC12A5" w:rsidRDefault="00233B2A" w:rsidP="002C41C8">
            <w:pPr>
              <w:spacing w:before="40" w:after="40"/>
              <w:jc w:val="center"/>
              <w:rPr>
                <w:rFonts w:ascii="Arial" w:hAnsi="Arial" w:cs="Arial"/>
                <w:b/>
                <w:noProof/>
                <w:sz w:val="16"/>
                <w:szCs w:val="16"/>
                <w:lang w:eastAsia="es-MX"/>
              </w:rPr>
            </w:pPr>
            <w:r w:rsidRPr="00DC12A5">
              <w:rPr>
                <w:rFonts w:ascii="Arial" w:hAnsi="Arial" w:cs="Arial"/>
                <w:b/>
                <w:noProof/>
                <w:sz w:val="16"/>
                <w:szCs w:val="16"/>
                <w:lang w:eastAsia="es-MX"/>
              </w:rPr>
              <w:t>¿Con qué condiciones debo cumplir?</w:t>
            </w:r>
          </w:p>
        </w:tc>
      </w:tr>
      <w:tr w:rsidR="00233B2A" w:rsidRPr="00DC12A5" w14:paraId="191BF378" w14:textId="77777777" w:rsidTr="002C41C8">
        <w:trPr>
          <w:trHeight w:val="20"/>
        </w:trPr>
        <w:tc>
          <w:tcPr>
            <w:tcW w:w="5000" w:type="pct"/>
            <w:gridSpan w:val="7"/>
            <w:tcBorders>
              <w:bottom w:val="single" w:sz="6" w:space="0" w:color="auto"/>
            </w:tcBorders>
            <w:shd w:val="clear" w:color="auto" w:fill="FFFFFF"/>
          </w:tcPr>
          <w:p w14:paraId="798906D0"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Estar inscrito y activo en el RFC, condición que habrán de cumplir tanto la agencia aduanal como el aspirante a mandatario.</w:t>
            </w:r>
          </w:p>
          <w:p w14:paraId="18D756FF"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Contar con e.firma vigente, condición que habrán de cumplir tanto la agencia aduanal como el aspirante a mandatario.</w:t>
            </w:r>
          </w:p>
          <w:p w14:paraId="18312AD0"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Estar al corriente en el cumplimiento de tus obligaciones fiscales, condición que habrán de cumplir tanto la agencia aduanal como el aspirante a mandatario.</w:t>
            </w:r>
          </w:p>
          <w:p w14:paraId="31442D8D"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No estar sujeto a alguno de los procedimientos de inhabilitación o cancelación, de conformidad con la Ley.</w:t>
            </w:r>
          </w:p>
          <w:p w14:paraId="1F9458B6"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En el caso de prórroga, las agencias aduanales deben encontrarse activos en el ejercicio de sus funciones.</w:t>
            </w:r>
          </w:p>
        </w:tc>
      </w:tr>
      <w:tr w:rsidR="00233B2A" w:rsidRPr="00DC12A5" w14:paraId="2B6ACC7C" w14:textId="77777777" w:rsidTr="002C41C8">
        <w:trPr>
          <w:trHeight w:val="20"/>
        </w:trPr>
        <w:tc>
          <w:tcPr>
            <w:tcW w:w="5000" w:type="pct"/>
            <w:gridSpan w:val="7"/>
            <w:shd w:val="clear" w:color="auto" w:fill="A6A6A6"/>
          </w:tcPr>
          <w:p w14:paraId="605802A8"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SEGUIMIENTO Y RESOLUCIÓN DEL TRÁMITE O SERVICIO</w:t>
            </w:r>
          </w:p>
        </w:tc>
      </w:tr>
      <w:tr w:rsidR="00233B2A" w:rsidRPr="00DC12A5" w14:paraId="00F2C763" w14:textId="77777777" w:rsidTr="002C41C8">
        <w:trPr>
          <w:trHeight w:val="20"/>
        </w:trPr>
        <w:tc>
          <w:tcPr>
            <w:tcW w:w="2487" w:type="pct"/>
            <w:gridSpan w:val="4"/>
            <w:shd w:val="clear" w:color="auto" w:fill="C0C0C0"/>
          </w:tcPr>
          <w:p w14:paraId="3B3388A3"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513" w:type="pct"/>
            <w:gridSpan w:val="3"/>
            <w:shd w:val="clear" w:color="auto" w:fill="C0C0C0"/>
          </w:tcPr>
          <w:p w14:paraId="430DBC04"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DC12A5">
              <w:rPr>
                <w:rFonts w:ascii="Arial" w:hAnsi="Arial" w:cs="Arial"/>
                <w:b/>
                <w:sz w:val="16"/>
                <w:szCs w:val="16"/>
                <w:lang w:eastAsia="es-MX"/>
              </w:rPr>
              <w:t>o Servicio?</w:t>
            </w:r>
          </w:p>
        </w:tc>
      </w:tr>
      <w:tr w:rsidR="00233B2A" w:rsidRPr="00DC12A5" w14:paraId="13607195" w14:textId="77777777" w:rsidTr="002C41C8">
        <w:trPr>
          <w:trHeight w:val="20"/>
        </w:trPr>
        <w:tc>
          <w:tcPr>
            <w:tcW w:w="2487" w:type="pct"/>
            <w:gridSpan w:val="4"/>
          </w:tcPr>
          <w:p w14:paraId="7CD7E3F3"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No aplica.</w:t>
            </w:r>
          </w:p>
        </w:tc>
        <w:tc>
          <w:tcPr>
            <w:tcW w:w="2513" w:type="pct"/>
            <w:gridSpan w:val="3"/>
          </w:tcPr>
          <w:p w14:paraId="0150C9F5"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625283E3" w14:textId="77777777" w:rsidTr="002C41C8">
        <w:trPr>
          <w:trHeight w:val="20"/>
        </w:trPr>
        <w:tc>
          <w:tcPr>
            <w:tcW w:w="5000" w:type="pct"/>
            <w:gridSpan w:val="7"/>
            <w:shd w:val="clear" w:color="auto" w:fill="A6A6A6"/>
          </w:tcPr>
          <w:p w14:paraId="75F20FBC"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6AF68537" w14:textId="77777777" w:rsidTr="002C41C8">
        <w:trPr>
          <w:trHeight w:val="20"/>
        </w:trPr>
        <w:tc>
          <w:tcPr>
            <w:tcW w:w="5000" w:type="pct"/>
            <w:gridSpan w:val="7"/>
          </w:tcPr>
          <w:p w14:paraId="129A82F2"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La resolución se te notificará en las formas señaladas en los artículos 134, fracciones I y II y 136 del CFF, según corresponda.</w:t>
            </w:r>
          </w:p>
          <w:p w14:paraId="4C9E2B78" w14:textId="77777777" w:rsidR="00233B2A" w:rsidRPr="00DC12A5" w:rsidRDefault="00233B2A" w:rsidP="002C41C8">
            <w:pPr>
              <w:spacing w:before="40" w:after="40"/>
              <w:ind w:left="432" w:hanging="432"/>
              <w:jc w:val="both"/>
              <w:rPr>
                <w:rFonts w:ascii="Arial" w:hAnsi="Arial" w:cs="Arial"/>
                <w:b/>
                <w:sz w:val="16"/>
                <w:szCs w:val="16"/>
                <w:lang w:eastAsia="es-MX"/>
              </w:rPr>
            </w:pPr>
            <w:r w:rsidRPr="00DC12A5">
              <w:rPr>
                <w:rFonts w:ascii="Arial" w:hAnsi="Arial" w:cs="Arial"/>
                <w:sz w:val="16"/>
                <w:szCs w:val="16"/>
                <w:lang w:eastAsia="es-MX"/>
              </w:rPr>
              <w:lastRenderedPageBreak/>
              <w:t>II.</w:t>
            </w:r>
            <w:r w:rsidRPr="00DC12A5">
              <w:rPr>
                <w:rFonts w:ascii="Arial" w:hAnsi="Arial" w:cs="Arial"/>
                <w:sz w:val="16"/>
                <w:szCs w:val="16"/>
                <w:lang w:eastAsia="es-MX"/>
              </w:rPr>
              <w:tab/>
              <w:t>Transcurrido el plazo de tres meses sin que se te notifique la resolución, podrás considerar que la autoridad resolvió negativamente.</w:t>
            </w:r>
          </w:p>
        </w:tc>
      </w:tr>
      <w:tr w:rsidR="00233B2A" w:rsidRPr="00DC12A5" w14:paraId="730B4CC1" w14:textId="77777777" w:rsidTr="002C41C8">
        <w:trPr>
          <w:trHeight w:val="20"/>
        </w:trPr>
        <w:tc>
          <w:tcPr>
            <w:tcW w:w="1727" w:type="pct"/>
            <w:gridSpan w:val="2"/>
            <w:shd w:val="clear" w:color="auto" w:fill="C0C0C0"/>
          </w:tcPr>
          <w:p w14:paraId="0E617B08"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lastRenderedPageBreak/>
              <w:t>Plazo máximo para que la ANAM resuelva el Trámite o Servicio</w:t>
            </w:r>
          </w:p>
        </w:tc>
        <w:tc>
          <w:tcPr>
            <w:tcW w:w="1769" w:type="pct"/>
            <w:gridSpan w:val="3"/>
            <w:shd w:val="clear" w:color="auto" w:fill="C0C0C0"/>
          </w:tcPr>
          <w:p w14:paraId="4CB992AF"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Plazo máximo para que la ANAM solicite información adicional</w:t>
            </w:r>
          </w:p>
        </w:tc>
        <w:tc>
          <w:tcPr>
            <w:tcW w:w="1504" w:type="pct"/>
            <w:gridSpan w:val="2"/>
            <w:shd w:val="clear" w:color="auto" w:fill="C0C0C0"/>
          </w:tcPr>
          <w:p w14:paraId="063D26EF"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58513941" w14:textId="77777777" w:rsidTr="002C41C8">
        <w:trPr>
          <w:trHeight w:val="20"/>
        </w:trPr>
        <w:tc>
          <w:tcPr>
            <w:tcW w:w="1727" w:type="pct"/>
            <w:gridSpan w:val="2"/>
          </w:tcPr>
          <w:p w14:paraId="138C6F38"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Tres meses.</w:t>
            </w:r>
          </w:p>
        </w:tc>
        <w:tc>
          <w:tcPr>
            <w:tcW w:w="1769" w:type="pct"/>
            <w:gridSpan w:val="3"/>
          </w:tcPr>
          <w:p w14:paraId="0D93686D"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Tres meses.</w:t>
            </w:r>
          </w:p>
        </w:tc>
        <w:tc>
          <w:tcPr>
            <w:tcW w:w="1504" w:type="pct"/>
            <w:gridSpan w:val="2"/>
          </w:tcPr>
          <w:p w14:paraId="6B19D019"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Diez</w:t>
            </w:r>
            <w:r w:rsidRPr="00DC12A5" w:rsidDel="007830B2">
              <w:rPr>
                <w:rFonts w:ascii="Arial" w:hAnsi="Arial" w:cs="Arial"/>
                <w:sz w:val="16"/>
                <w:szCs w:val="16"/>
                <w:lang w:eastAsia="es-MX"/>
              </w:rPr>
              <w:t xml:space="preserve"> </w:t>
            </w:r>
            <w:r w:rsidRPr="00DC12A5">
              <w:rPr>
                <w:rFonts w:ascii="Arial" w:hAnsi="Arial" w:cs="Arial"/>
                <w:sz w:val="16"/>
                <w:szCs w:val="16"/>
                <w:lang w:eastAsia="es-MX"/>
              </w:rPr>
              <w:t>días.</w:t>
            </w:r>
          </w:p>
        </w:tc>
      </w:tr>
      <w:tr w:rsidR="00233B2A" w:rsidRPr="00DC12A5" w14:paraId="7F821E4D" w14:textId="77777777" w:rsidTr="002C41C8">
        <w:trPr>
          <w:trHeight w:val="20"/>
        </w:trPr>
        <w:tc>
          <w:tcPr>
            <w:tcW w:w="2487" w:type="pct"/>
            <w:gridSpan w:val="4"/>
            <w:shd w:val="clear" w:color="auto" w:fill="C0C0C0"/>
          </w:tcPr>
          <w:p w14:paraId="3F0E5B4A"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513" w:type="pct"/>
            <w:gridSpan w:val="3"/>
            <w:shd w:val="clear" w:color="auto" w:fill="C0C0C0"/>
          </w:tcPr>
          <w:p w14:paraId="24D0F635"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27B36B9D" w14:textId="77777777" w:rsidTr="002C41C8">
        <w:trPr>
          <w:trHeight w:val="20"/>
        </w:trPr>
        <w:tc>
          <w:tcPr>
            <w:tcW w:w="2487" w:type="pct"/>
            <w:gridSpan w:val="4"/>
            <w:tcBorders>
              <w:bottom w:val="single" w:sz="6" w:space="0" w:color="auto"/>
            </w:tcBorders>
          </w:tcPr>
          <w:p w14:paraId="3DD16204"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Oficio de respuesta.</w:t>
            </w:r>
          </w:p>
        </w:tc>
        <w:tc>
          <w:tcPr>
            <w:tcW w:w="2513" w:type="pct"/>
            <w:gridSpan w:val="3"/>
            <w:tcBorders>
              <w:bottom w:val="single" w:sz="6" w:space="0" w:color="auto"/>
            </w:tcBorders>
          </w:tcPr>
          <w:p w14:paraId="24A9F89D"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Tres años, prorrogables por un plazo igual.</w:t>
            </w:r>
          </w:p>
        </w:tc>
      </w:tr>
      <w:tr w:rsidR="00233B2A" w:rsidRPr="00DC12A5" w14:paraId="526C9E1A" w14:textId="77777777" w:rsidTr="002C41C8">
        <w:trPr>
          <w:trHeight w:val="20"/>
        </w:trPr>
        <w:tc>
          <w:tcPr>
            <w:tcW w:w="5000" w:type="pct"/>
            <w:gridSpan w:val="7"/>
            <w:shd w:val="clear" w:color="auto" w:fill="A6A6A6"/>
          </w:tcPr>
          <w:p w14:paraId="293431F0"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64D319F0" w14:textId="77777777" w:rsidTr="002C41C8">
        <w:trPr>
          <w:trHeight w:val="20"/>
        </w:trPr>
        <w:tc>
          <w:tcPr>
            <w:tcW w:w="2487" w:type="pct"/>
            <w:gridSpan w:val="4"/>
            <w:shd w:val="clear" w:color="auto" w:fill="C0C0C0"/>
          </w:tcPr>
          <w:p w14:paraId="2BFA2416"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513" w:type="pct"/>
            <w:gridSpan w:val="3"/>
            <w:shd w:val="clear" w:color="auto" w:fill="C0C0C0"/>
          </w:tcPr>
          <w:p w14:paraId="36473543"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6D647291" w14:textId="77777777" w:rsidTr="002C41C8">
        <w:trPr>
          <w:trHeight w:val="20"/>
        </w:trPr>
        <w:tc>
          <w:tcPr>
            <w:tcW w:w="2487" w:type="pct"/>
            <w:gridSpan w:val="4"/>
            <w:tcBorders>
              <w:bottom w:val="single" w:sz="6" w:space="0" w:color="auto"/>
            </w:tcBorders>
          </w:tcPr>
          <w:p w14:paraId="1196FAC9"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No aplica.</w:t>
            </w:r>
          </w:p>
        </w:tc>
        <w:tc>
          <w:tcPr>
            <w:tcW w:w="2513" w:type="pct"/>
            <w:gridSpan w:val="3"/>
            <w:tcBorders>
              <w:bottom w:val="single" w:sz="6" w:space="0" w:color="auto"/>
            </w:tcBorders>
          </w:tcPr>
          <w:p w14:paraId="681FA864"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Correo electrónico:</w:t>
            </w:r>
          </w:p>
          <w:p w14:paraId="218BE716"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denuncias@anam.gob.mx</w:t>
            </w:r>
          </w:p>
          <w:p w14:paraId="0F2CF9E8"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 el Portal de la ANAM:</w:t>
            </w:r>
          </w:p>
          <w:p w14:paraId="4B7BF4A0"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 xml:space="preserve"> </w:t>
            </w:r>
            <w:r w:rsidRPr="00DC12A5">
              <w:rPr>
                <w:rFonts w:ascii="Arial" w:hAnsi="Arial" w:cs="Arial"/>
                <w:sz w:val="16"/>
                <w:szCs w:val="16"/>
                <w:lang w:eastAsia="es-MX"/>
              </w:rPr>
              <w:tab/>
            </w:r>
            <w:r w:rsidRPr="00DC12A5">
              <w:rPr>
                <w:rFonts w:ascii="Arial" w:hAnsi="Arial" w:cs="Arial"/>
                <w:sz w:val="16"/>
                <w:szCs w:val="16"/>
                <w:u w:val="single"/>
                <w:lang w:eastAsia="es-MX"/>
              </w:rPr>
              <w:t>https://anam.gob.mx/recepcion-de-quejas-y-denuncias/</w:t>
            </w:r>
          </w:p>
        </w:tc>
      </w:tr>
      <w:tr w:rsidR="00233B2A" w:rsidRPr="00DC12A5" w14:paraId="36C350D5" w14:textId="77777777" w:rsidTr="002C41C8">
        <w:trPr>
          <w:trHeight w:val="20"/>
        </w:trPr>
        <w:tc>
          <w:tcPr>
            <w:tcW w:w="5000" w:type="pct"/>
            <w:gridSpan w:val="7"/>
            <w:shd w:val="clear" w:color="auto" w:fill="A6A6A6"/>
          </w:tcPr>
          <w:p w14:paraId="418C19B7"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32D96849" w14:textId="77777777" w:rsidTr="002C41C8">
        <w:trPr>
          <w:trHeight w:val="20"/>
        </w:trPr>
        <w:tc>
          <w:tcPr>
            <w:tcW w:w="5000" w:type="pct"/>
            <w:gridSpan w:val="7"/>
            <w:tcBorders>
              <w:bottom w:val="single" w:sz="6" w:space="0" w:color="auto"/>
            </w:tcBorders>
          </w:tcPr>
          <w:p w14:paraId="7E00BC90"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La agencia aduanal manifestará la opción elegida conforme a lo siguiente:</w:t>
            </w:r>
          </w:p>
          <w:p w14:paraId="7D4EE18F" w14:textId="77777777" w:rsidR="00233B2A" w:rsidRPr="00DC12A5" w:rsidRDefault="00233B2A" w:rsidP="002C41C8">
            <w:pPr>
              <w:spacing w:before="40" w:after="40" w:line="192" w:lineRule="exact"/>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El aspirante sustente un examen que constará de dos etapas, una de conocimientos y la otra psicotécnica que aplicará la ANAM, esta última etapa podrá sustentarse con el organismo de certificación acreditado por el Consejo Nacional de Normalización y Certificación de Competencias Laborales.</w:t>
            </w:r>
          </w:p>
          <w:p w14:paraId="563037E3" w14:textId="77777777" w:rsidR="00233B2A" w:rsidRPr="00DC12A5" w:rsidRDefault="00233B2A" w:rsidP="002C41C8">
            <w:pPr>
              <w:spacing w:before="40" w:after="40" w:line="192" w:lineRule="exact"/>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El aspirante sustente únicamente la etapa psicotécnica, siempre que el aspirante cuente con la certificación de la Norma Técnica de Competencia Laboral, emitida mediante publicación en el DOF por el Consejo Nacional de Normalización y Certificación de Competencias Laborales.</w:t>
            </w:r>
          </w:p>
          <w:p w14:paraId="12DCF2EF" w14:textId="77777777" w:rsidR="00233B2A" w:rsidRPr="00DC12A5" w:rsidRDefault="00233B2A" w:rsidP="002C41C8">
            <w:pPr>
              <w:spacing w:before="40" w:after="40" w:line="192" w:lineRule="exact"/>
              <w:ind w:left="864" w:hanging="432"/>
              <w:jc w:val="both"/>
              <w:rPr>
                <w:rFonts w:ascii="Arial" w:hAnsi="Arial" w:cs="Arial"/>
                <w:sz w:val="16"/>
                <w:szCs w:val="16"/>
                <w:lang w:eastAsia="es-MX"/>
              </w:rPr>
            </w:pPr>
            <w:r w:rsidRPr="00DC12A5">
              <w:rPr>
                <w:rFonts w:ascii="Arial" w:hAnsi="Arial" w:cs="Arial"/>
                <w:sz w:val="16"/>
                <w:szCs w:val="16"/>
                <w:lang w:eastAsia="es-MX"/>
              </w:rPr>
              <w:tab/>
              <w:t>Deberás señalar si la sustenta ante la ANAM o con el organismo de certificación acreditado por el Consejo Nacional de Normalización y Certificación de Competencias Laborales.</w:t>
            </w:r>
          </w:p>
          <w:p w14:paraId="41606AC7"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De acuerdo a la opción manifestada por la agencia aduanal, el aspirante deberá cumplir con lo siguiente:</w:t>
            </w:r>
          </w:p>
          <w:p w14:paraId="2AED37B9" w14:textId="77777777" w:rsidR="00233B2A" w:rsidRPr="00DC12A5" w:rsidRDefault="00233B2A" w:rsidP="002C41C8">
            <w:pPr>
              <w:spacing w:before="40" w:after="40" w:line="192" w:lineRule="exact"/>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Cuando la agencia aduanal hubiera manifestado en su solicitud, la opción señalada en el inciso a), a que se refiere la fracción I, del presente apartado, el aspirante deberá presentarse a sustentar la etapa de conocimientos en la fecha, lugar y hora que previamente se le notifique. Cuando el aspirante apruebe la etapa de conocimientos, estará en posibilidad de presentar la etapa psicotécnica en la fecha, lugar y hora que dicha autoridad le señale para tal efecto, o bien con el organismo de certificación acreditado por el Consejo Nacional de Normalización y Certificación de Competencias Laborales.</w:t>
            </w:r>
          </w:p>
          <w:p w14:paraId="697F8F78" w14:textId="77777777" w:rsidR="00233B2A" w:rsidRPr="00DC12A5" w:rsidRDefault="00233B2A" w:rsidP="002C41C8">
            <w:pPr>
              <w:spacing w:before="40" w:after="40" w:line="192" w:lineRule="exact"/>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Cuando la agencia aduanal hubiera manifestado en su solicitud, la opción señalada en el inciso b), a que se refiere la fracción I, del presente apartado, se estará a lo siguiente:</w:t>
            </w:r>
          </w:p>
          <w:p w14:paraId="5DAFD193" w14:textId="77777777" w:rsidR="00233B2A" w:rsidRPr="00DC12A5" w:rsidRDefault="00233B2A" w:rsidP="002C41C8">
            <w:pPr>
              <w:spacing w:before="40" w:after="40" w:line="192" w:lineRule="exact"/>
              <w:ind w:left="1310" w:hanging="432"/>
              <w:jc w:val="both"/>
              <w:rPr>
                <w:rFonts w:ascii="Arial" w:hAnsi="Arial" w:cs="Arial"/>
                <w:sz w:val="16"/>
                <w:szCs w:val="16"/>
                <w:lang w:eastAsia="es-MX"/>
              </w:rPr>
            </w:pPr>
            <w:r w:rsidRPr="00DC12A5">
              <w:rPr>
                <w:rFonts w:ascii="Arial" w:hAnsi="Arial" w:cs="Arial"/>
                <w:sz w:val="16"/>
                <w:szCs w:val="16"/>
                <w:lang w:eastAsia="es-MX"/>
              </w:rPr>
              <w:t>1.</w:t>
            </w:r>
            <w:r w:rsidRPr="00DC12A5">
              <w:rPr>
                <w:rFonts w:ascii="Arial" w:hAnsi="Arial" w:cs="Arial"/>
                <w:sz w:val="16"/>
                <w:szCs w:val="16"/>
                <w:lang w:eastAsia="es-MX"/>
              </w:rPr>
              <w:tab/>
              <w:t>En caso de solicitar la aplicación ante la ANAM, se notificará a la agencia aduanal, la fecha, lugar y hora, en que deberá presentarse el aspirante a sustentar dicha etapa, o</w:t>
            </w:r>
          </w:p>
          <w:p w14:paraId="3D07CC38" w14:textId="77777777" w:rsidR="00233B2A" w:rsidRPr="00DC12A5" w:rsidRDefault="00233B2A" w:rsidP="002C41C8">
            <w:pPr>
              <w:spacing w:before="40" w:after="40" w:line="192" w:lineRule="exact"/>
              <w:ind w:left="1310" w:hanging="432"/>
              <w:jc w:val="both"/>
              <w:rPr>
                <w:rFonts w:ascii="Arial" w:hAnsi="Arial" w:cs="Arial"/>
                <w:sz w:val="16"/>
                <w:szCs w:val="16"/>
                <w:lang w:eastAsia="es-MX"/>
              </w:rPr>
            </w:pPr>
            <w:r w:rsidRPr="00DC12A5">
              <w:rPr>
                <w:rFonts w:ascii="Arial" w:hAnsi="Arial" w:cs="Arial"/>
                <w:sz w:val="16"/>
                <w:szCs w:val="16"/>
                <w:lang w:eastAsia="es-MX"/>
              </w:rPr>
              <w:t>2.</w:t>
            </w:r>
            <w:r w:rsidRPr="00DC12A5">
              <w:rPr>
                <w:rFonts w:ascii="Arial" w:hAnsi="Arial" w:cs="Arial"/>
                <w:sz w:val="16"/>
                <w:szCs w:val="16"/>
                <w:lang w:eastAsia="es-MX"/>
              </w:rPr>
              <w:tab/>
              <w:t>El organismo de certificación acreditado por el Consejo Nacional de Normalización y Certificación de Competencias Laborales, deberá informar a la agencia aduanal el nombre de los aspirantes a mandatarios que deberán presentarse a aplicar la etapa psicotécnica con ese organismo, el cual deberá proporcionar en un plazo máximo de un mes a la DGJA, a través del Portal del SAT, accediendo a la Ventanilla Digital el resultado, así como adjuntar el soporte documental de las pruebas psicológicas que se le hubieran aplicado a los aspirantes a efecto de cumplir con la etapa psicotécnica.</w:t>
            </w:r>
          </w:p>
          <w:p w14:paraId="6F3255AF"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La DGJA, dará a conocer vía correo electrónico, con independencia de que el requerimiento se notifique de conformidad con el artículo 134 del CFF, las fechas de aplicación de los exámenes correspondientes.</w:t>
            </w:r>
          </w:p>
          <w:p w14:paraId="790E1681"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Cuando el aspirante a mandatario no se presente a sustentar la etapa de conocimientos o la psicotécnica en la fecha que haya sido citado, la agencia aduanal podrá solicitar, mediante escrito libre, ante la DGJA, su nueva aplicación dentro del plazo de un mes contado a partir de la fecha en que el aspirante debió sustentar dicha etapa, exponiendo la causa justificada por la cual el aspirante no se presentó, a fin de que le sea notificada la nueva fecha, lugar y hora para la presentación del mismo.</w:t>
            </w:r>
          </w:p>
          <w:p w14:paraId="2C823D7D"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Cuando el aspirante a mandatario no apruebe la etapa de conocimientos o la psicotécnica, podrá por una sola vez volver a presentarlas, siempre que hubiera transcurrido un plazo de seis meses tratándose de la etapa psicotécnica, a partir de la presentación del examen.</w:t>
            </w:r>
          </w:p>
          <w:p w14:paraId="1B7DAA2C"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ab/>
              <w:t>La agencia aduanal deberá solicitar por escrito a la DGJA la nueva aplicación, manifestando en su solicitud si el aspirante sustentará el examen de conocimientos con la ANAM, o acredita contar con la certificación de la Norma Técnica de Competencia Laboral, en cuyo caso, se continuará con el procedimiento establecido en las fracciones I y II de este apartado.</w:t>
            </w:r>
          </w:p>
          <w:p w14:paraId="3EF61195"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VI.</w:t>
            </w:r>
            <w:r w:rsidRPr="00DC12A5">
              <w:rPr>
                <w:rFonts w:ascii="Arial" w:hAnsi="Arial" w:cs="Arial"/>
                <w:sz w:val="16"/>
                <w:szCs w:val="16"/>
                <w:lang w:eastAsia="es-MX"/>
              </w:rPr>
              <w:tab/>
              <w:t>Se dará por concluido el proceso de autorización de mandatario cuando:</w:t>
            </w:r>
          </w:p>
          <w:p w14:paraId="010D526E" w14:textId="77777777" w:rsidR="00233B2A" w:rsidRPr="00DC12A5" w:rsidRDefault="00233B2A" w:rsidP="002C41C8">
            <w:pPr>
              <w:spacing w:before="40" w:after="40" w:line="192" w:lineRule="exact"/>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La agencia aduanal no solicite la nueva aplicación de los exámenes en el plazo de un año contado a partir de la fecha de la primera solicitud.</w:t>
            </w:r>
          </w:p>
          <w:p w14:paraId="771FFC81" w14:textId="77777777" w:rsidR="00233B2A" w:rsidRPr="00DC12A5" w:rsidRDefault="00233B2A" w:rsidP="002C41C8">
            <w:pPr>
              <w:spacing w:before="40" w:after="40" w:line="192" w:lineRule="exact"/>
              <w:ind w:left="864" w:hanging="432"/>
              <w:jc w:val="both"/>
              <w:rPr>
                <w:rFonts w:ascii="Arial" w:hAnsi="Arial" w:cs="Arial"/>
                <w:sz w:val="16"/>
                <w:szCs w:val="16"/>
                <w:lang w:eastAsia="es-MX"/>
              </w:rPr>
            </w:pPr>
            <w:r w:rsidRPr="00DC12A5">
              <w:rPr>
                <w:rFonts w:ascii="Arial" w:hAnsi="Arial" w:cs="Arial"/>
                <w:sz w:val="16"/>
                <w:szCs w:val="16"/>
                <w:lang w:eastAsia="es-MX"/>
              </w:rPr>
              <w:lastRenderedPageBreak/>
              <w:t>b)</w:t>
            </w:r>
            <w:r w:rsidRPr="00DC12A5">
              <w:rPr>
                <w:rFonts w:ascii="Arial" w:hAnsi="Arial" w:cs="Arial"/>
                <w:sz w:val="16"/>
                <w:szCs w:val="16"/>
                <w:lang w:eastAsia="es-MX"/>
              </w:rPr>
              <w:tab/>
              <w:t>No se aprueben por segunda ocasión alguno de los exámenes, en este caso el aspirante no podrá volver a ser designado hasta que hubiera transcurrido el plazo de un año, contado a partir de la notificación del último resultado.</w:t>
            </w:r>
          </w:p>
          <w:p w14:paraId="2126EA0F"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VII.</w:t>
            </w:r>
            <w:r w:rsidRPr="00DC12A5">
              <w:rPr>
                <w:rFonts w:ascii="Arial" w:hAnsi="Arial" w:cs="Arial"/>
                <w:sz w:val="16"/>
                <w:szCs w:val="16"/>
                <w:lang w:eastAsia="es-MX"/>
              </w:rPr>
              <w:tab/>
              <w:t>Cuando los datos o documentación estén incompletos o presenten inconsistencias, la DGJA dará aviso de dicha circunstancia a la agencia aduanal vía correo electrónico, con independencia de que el requerimiento se notifique de conformidad con el artículo 134 del CFF, a efecto de que las subsane presentando un escrito conforme a lo establecido en la presente ficha.</w:t>
            </w:r>
          </w:p>
          <w:p w14:paraId="6CEE16F1"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VIII.</w:t>
            </w:r>
            <w:r w:rsidRPr="00DC12A5">
              <w:rPr>
                <w:rFonts w:ascii="Arial" w:hAnsi="Arial" w:cs="Arial"/>
                <w:sz w:val="16"/>
                <w:szCs w:val="16"/>
                <w:lang w:eastAsia="es-MX"/>
              </w:rPr>
              <w:tab/>
              <w:t>Una vez cumplidos los requisitos y condiciones, así como aprobados los exámenes correspondientes, la DGJA emitirá la autorización que tendrá una vigencia de tres años a partir de la fecha de su emisión.</w:t>
            </w:r>
          </w:p>
          <w:p w14:paraId="04F2FF0F"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IX.</w:t>
            </w:r>
            <w:r w:rsidRPr="00DC12A5">
              <w:rPr>
                <w:rFonts w:ascii="Arial" w:hAnsi="Arial" w:cs="Arial"/>
                <w:sz w:val="16"/>
                <w:szCs w:val="16"/>
                <w:lang w:eastAsia="es-MX"/>
              </w:rPr>
              <w:tab/>
              <w:t>La prórroga se otorgará por un plazo igual al que se haya otorgado la autorización, cumpliendo con los requisitos de las fracciones III, IV, V, y VIII; y con las condiciones de las fracciones I, II, III, IV, V, y VII. Los documentos exhibidos con anterioridad, que se encuentren vigentes al momento de una nueva solicitud, no deberán ser presentados nuevamente.</w:t>
            </w:r>
          </w:p>
          <w:p w14:paraId="792F9E50"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X.</w:t>
            </w:r>
            <w:r w:rsidRPr="00DC12A5">
              <w:rPr>
                <w:rFonts w:ascii="Arial" w:hAnsi="Arial" w:cs="Arial"/>
                <w:sz w:val="16"/>
                <w:szCs w:val="16"/>
                <w:lang w:eastAsia="es-MX"/>
              </w:rPr>
              <w:tab/>
              <w:t>El plazo máximo para que la ANAM resuelva el trámite se computará a partir del cumplimiento de la totalidad de los requisitos y condiciones establecidos en la presente ficha de trámite.</w:t>
            </w:r>
          </w:p>
        </w:tc>
      </w:tr>
      <w:tr w:rsidR="00233B2A" w:rsidRPr="00DC12A5" w14:paraId="00FC27AF" w14:textId="77777777" w:rsidTr="002C41C8">
        <w:trPr>
          <w:trHeight w:val="20"/>
        </w:trPr>
        <w:tc>
          <w:tcPr>
            <w:tcW w:w="5000" w:type="pct"/>
            <w:gridSpan w:val="7"/>
            <w:shd w:val="clear" w:color="auto" w:fill="A6A6A6"/>
          </w:tcPr>
          <w:p w14:paraId="598290DC"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sz w:val="16"/>
                <w:szCs w:val="16"/>
                <w:lang w:eastAsia="es-MX"/>
              </w:rPr>
              <w:lastRenderedPageBreak/>
              <w:t>Fundamento jurídico</w:t>
            </w:r>
          </w:p>
        </w:tc>
      </w:tr>
      <w:tr w:rsidR="00233B2A" w:rsidRPr="00DC12A5" w14:paraId="47EFB358" w14:textId="77777777" w:rsidTr="002C41C8">
        <w:trPr>
          <w:trHeight w:val="20"/>
        </w:trPr>
        <w:tc>
          <w:tcPr>
            <w:tcW w:w="5000" w:type="pct"/>
            <w:gridSpan w:val="7"/>
          </w:tcPr>
          <w:p w14:paraId="648B1D4B" w14:textId="77777777" w:rsidR="00233B2A" w:rsidRPr="00DC12A5" w:rsidRDefault="00233B2A" w:rsidP="002C41C8">
            <w:pPr>
              <w:spacing w:before="40" w:after="40" w:line="192" w:lineRule="exact"/>
              <w:jc w:val="both"/>
              <w:rPr>
                <w:rFonts w:ascii="Arial" w:hAnsi="Arial" w:cs="Arial"/>
                <w:noProof/>
                <w:sz w:val="16"/>
                <w:szCs w:val="16"/>
                <w:lang w:eastAsia="es-MX"/>
              </w:rPr>
            </w:pPr>
            <w:r w:rsidRPr="00DC12A5">
              <w:rPr>
                <w:rFonts w:ascii="Arial" w:hAnsi="Arial" w:cs="Arial"/>
                <w:sz w:val="16"/>
                <w:szCs w:val="16"/>
                <w:lang w:eastAsia="es-MX"/>
              </w:rPr>
              <w:t>Artículos 167-D, 167-F y 167-I de la Ley, 18, 18-A y 134 del CFF y 40, inciso n) y 51-III de la LFD, las reglas 1.2.2., 1.12.8. y 1.6.2. de las RGCE y el Anexo 19 de la RMF.</w:t>
            </w:r>
          </w:p>
        </w:tc>
      </w:tr>
    </w:tbl>
    <w:p w14:paraId="51C007E4"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73"/>
        <w:gridCol w:w="1340"/>
        <w:gridCol w:w="182"/>
        <w:gridCol w:w="1139"/>
        <w:gridCol w:w="1776"/>
        <w:gridCol w:w="658"/>
        <w:gridCol w:w="1958"/>
      </w:tblGrid>
      <w:tr w:rsidR="00233B2A" w:rsidRPr="00DC12A5" w14:paraId="24C0596A" w14:textId="77777777" w:rsidTr="002C41C8">
        <w:trPr>
          <w:trHeight w:val="20"/>
        </w:trPr>
        <w:tc>
          <w:tcPr>
            <w:tcW w:w="5000" w:type="pct"/>
            <w:gridSpan w:val="7"/>
            <w:shd w:val="clear" w:color="auto" w:fill="A6A6A6"/>
            <w:noWrap/>
          </w:tcPr>
          <w:p w14:paraId="4EFB9643"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34/LA Solicitud de revocación de la autorización a mandatarios de agencias aduanales.</w:t>
            </w:r>
          </w:p>
        </w:tc>
      </w:tr>
      <w:tr w:rsidR="00233B2A" w:rsidRPr="00DC12A5" w14:paraId="018A85EA" w14:textId="77777777" w:rsidTr="002C41C8">
        <w:trPr>
          <w:trHeight w:val="20"/>
        </w:trPr>
        <w:tc>
          <w:tcPr>
            <w:tcW w:w="1005" w:type="pct"/>
            <w:vMerge w:val="restart"/>
          </w:tcPr>
          <w:p w14:paraId="0232FF85" w14:textId="407323D7" w:rsidR="00233B2A" w:rsidRPr="00DC12A5" w:rsidRDefault="00233B2A" w:rsidP="002C41C8">
            <w:pPr>
              <w:spacing w:before="40" w:after="40"/>
              <w:ind w:left="900" w:hanging="90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223755E2" wp14:editId="4BBA2D92">
                  <wp:extent cx="95250" cy="95250"/>
                  <wp:effectExtent l="0" t="0" r="0" b="0"/>
                  <wp:docPr id="808631057" name="Imagen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798133C8" w14:textId="6F16E9ED" w:rsidR="00233B2A" w:rsidRPr="00DC12A5" w:rsidRDefault="00233B2A" w:rsidP="002C41C8">
            <w:pPr>
              <w:spacing w:before="40" w:after="40"/>
              <w:ind w:left="900" w:hanging="90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3FE68D8D" wp14:editId="0DE0407E">
                  <wp:extent cx="95250" cy="95250"/>
                  <wp:effectExtent l="0" t="0" r="0" b="0"/>
                  <wp:docPr id="1348614114" name="Imagen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886" w:type="pct"/>
            <w:gridSpan w:val="5"/>
            <w:shd w:val="clear" w:color="auto" w:fill="C0C0C0"/>
          </w:tcPr>
          <w:p w14:paraId="6CAC6EC6"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109" w:type="pct"/>
            <w:shd w:val="clear" w:color="auto" w:fill="C0C0C0"/>
          </w:tcPr>
          <w:p w14:paraId="2E22A116"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6A5A015F" w14:textId="77777777" w:rsidTr="002C41C8">
        <w:trPr>
          <w:trHeight w:val="20"/>
        </w:trPr>
        <w:tc>
          <w:tcPr>
            <w:tcW w:w="1005" w:type="pct"/>
            <w:vMerge/>
          </w:tcPr>
          <w:p w14:paraId="3A4008F9" w14:textId="77777777" w:rsidR="00233B2A" w:rsidRPr="00DC12A5" w:rsidRDefault="00233B2A" w:rsidP="002C41C8">
            <w:pPr>
              <w:spacing w:before="40" w:after="40"/>
              <w:jc w:val="both"/>
              <w:rPr>
                <w:rFonts w:ascii="Arial" w:hAnsi="Arial" w:cs="Arial"/>
                <w:sz w:val="16"/>
                <w:szCs w:val="16"/>
                <w:lang w:eastAsia="es-MX"/>
              </w:rPr>
            </w:pPr>
          </w:p>
        </w:tc>
        <w:tc>
          <w:tcPr>
            <w:tcW w:w="2886" w:type="pct"/>
            <w:gridSpan w:val="5"/>
            <w:vMerge w:val="restart"/>
          </w:tcPr>
          <w:p w14:paraId="45A4FD51"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Presenta la solicitud de autorización para la revocación de la autorización de tus mandatarios.</w:t>
            </w:r>
          </w:p>
        </w:tc>
        <w:tc>
          <w:tcPr>
            <w:tcW w:w="1109" w:type="pct"/>
          </w:tcPr>
          <w:p w14:paraId="6596EEF4" w14:textId="4211AE44" w:rsidR="00233B2A" w:rsidRPr="00DC12A5" w:rsidRDefault="00233B2A" w:rsidP="002C41C8">
            <w:pPr>
              <w:spacing w:before="40" w:after="4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0AD13AE2" wp14:editId="18BDBD3E">
                  <wp:extent cx="95250" cy="95250"/>
                  <wp:effectExtent l="0" t="0" r="0" b="0"/>
                  <wp:docPr id="1522790399" name="Imagen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4FB7631B" w14:textId="77777777" w:rsidTr="002C41C8">
        <w:trPr>
          <w:trHeight w:val="20"/>
        </w:trPr>
        <w:tc>
          <w:tcPr>
            <w:tcW w:w="1005" w:type="pct"/>
            <w:vMerge/>
          </w:tcPr>
          <w:p w14:paraId="19F38796" w14:textId="77777777" w:rsidR="00233B2A" w:rsidRPr="00DC12A5" w:rsidRDefault="00233B2A" w:rsidP="002C41C8">
            <w:pPr>
              <w:spacing w:before="40" w:after="40"/>
              <w:jc w:val="both"/>
              <w:rPr>
                <w:rFonts w:ascii="Arial" w:hAnsi="Arial" w:cs="Arial"/>
                <w:sz w:val="16"/>
                <w:szCs w:val="16"/>
                <w:lang w:eastAsia="es-MX"/>
              </w:rPr>
            </w:pPr>
          </w:p>
        </w:tc>
        <w:tc>
          <w:tcPr>
            <w:tcW w:w="2886" w:type="pct"/>
            <w:gridSpan w:val="5"/>
            <w:vMerge/>
          </w:tcPr>
          <w:p w14:paraId="2EA53273" w14:textId="77777777" w:rsidR="00233B2A" w:rsidRPr="00DC12A5" w:rsidRDefault="00233B2A" w:rsidP="002C41C8">
            <w:pPr>
              <w:spacing w:before="40" w:after="40"/>
              <w:jc w:val="both"/>
              <w:rPr>
                <w:rFonts w:ascii="Arial" w:hAnsi="Arial" w:cs="Arial"/>
                <w:sz w:val="16"/>
                <w:szCs w:val="16"/>
                <w:lang w:eastAsia="es-MX"/>
              </w:rPr>
            </w:pPr>
          </w:p>
        </w:tc>
        <w:tc>
          <w:tcPr>
            <w:tcW w:w="1109" w:type="pct"/>
          </w:tcPr>
          <w:p w14:paraId="128D3F05" w14:textId="3F43A74E"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17CCAFB8" wp14:editId="00831184">
                  <wp:extent cx="95250" cy="95250"/>
                  <wp:effectExtent l="0" t="0" r="0" b="0"/>
                  <wp:docPr id="1100406108" name="Imagen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w:t>
            </w:r>
          </w:p>
        </w:tc>
      </w:tr>
      <w:tr w:rsidR="00233B2A" w:rsidRPr="00DC12A5" w14:paraId="77F715BC" w14:textId="77777777" w:rsidTr="002C41C8">
        <w:trPr>
          <w:trHeight w:val="20"/>
        </w:trPr>
        <w:tc>
          <w:tcPr>
            <w:tcW w:w="2512" w:type="pct"/>
            <w:gridSpan w:val="4"/>
            <w:shd w:val="clear" w:color="auto" w:fill="C0C0C0"/>
          </w:tcPr>
          <w:p w14:paraId="4961D6CE" w14:textId="77777777" w:rsidR="00233B2A" w:rsidRPr="00DC12A5" w:rsidRDefault="00233B2A" w:rsidP="002C41C8">
            <w:pPr>
              <w:spacing w:before="40" w:after="40" w:line="190" w:lineRule="exact"/>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488" w:type="pct"/>
            <w:gridSpan w:val="3"/>
            <w:shd w:val="clear" w:color="auto" w:fill="C0C0C0"/>
          </w:tcPr>
          <w:p w14:paraId="497A6810" w14:textId="77777777" w:rsidR="00233B2A" w:rsidRPr="00DC12A5" w:rsidRDefault="00233B2A" w:rsidP="002C41C8">
            <w:pPr>
              <w:spacing w:before="40" w:after="40" w:line="190" w:lineRule="exact"/>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3AB07FB9" w14:textId="77777777" w:rsidTr="002C41C8">
        <w:trPr>
          <w:trHeight w:val="20"/>
        </w:trPr>
        <w:tc>
          <w:tcPr>
            <w:tcW w:w="2512" w:type="pct"/>
            <w:gridSpan w:val="4"/>
            <w:shd w:val="clear" w:color="auto" w:fill="FFFFFF"/>
          </w:tcPr>
          <w:p w14:paraId="5D09CB06" w14:textId="77777777" w:rsidR="00233B2A" w:rsidRPr="00DC12A5" w:rsidRDefault="00233B2A" w:rsidP="002C41C8">
            <w:pPr>
              <w:spacing w:before="40" w:after="40" w:line="190" w:lineRule="exact"/>
              <w:jc w:val="both"/>
              <w:rPr>
                <w:rFonts w:ascii="Arial" w:hAnsi="Arial" w:cs="Arial"/>
                <w:sz w:val="16"/>
                <w:szCs w:val="16"/>
                <w:lang w:eastAsia="es-MX"/>
              </w:rPr>
            </w:pPr>
            <w:r w:rsidRPr="00DC12A5">
              <w:rPr>
                <w:rFonts w:ascii="Arial" w:hAnsi="Arial" w:cs="Arial"/>
                <w:sz w:val="16"/>
                <w:szCs w:val="16"/>
                <w:lang w:eastAsia="es-MX"/>
              </w:rPr>
              <w:t>Agencias aduanales.</w:t>
            </w:r>
          </w:p>
        </w:tc>
        <w:tc>
          <w:tcPr>
            <w:tcW w:w="2488" w:type="pct"/>
            <w:gridSpan w:val="3"/>
            <w:shd w:val="clear" w:color="auto" w:fill="FFFFFF"/>
          </w:tcPr>
          <w:p w14:paraId="5BBE9D97" w14:textId="77777777" w:rsidR="00233B2A" w:rsidRPr="00DC12A5" w:rsidRDefault="00233B2A" w:rsidP="002C41C8">
            <w:pPr>
              <w:spacing w:before="40" w:after="40" w:line="190" w:lineRule="exact"/>
              <w:jc w:val="both"/>
              <w:rPr>
                <w:rFonts w:ascii="Arial" w:hAnsi="Arial" w:cs="Arial"/>
                <w:sz w:val="16"/>
                <w:szCs w:val="16"/>
                <w:lang w:eastAsia="es-MX"/>
              </w:rPr>
            </w:pPr>
            <w:r w:rsidRPr="00DC12A5">
              <w:rPr>
                <w:rFonts w:ascii="Arial" w:hAnsi="Arial" w:cs="Arial"/>
                <w:sz w:val="16"/>
                <w:szCs w:val="16"/>
                <w:lang w:eastAsia="es-MX"/>
              </w:rPr>
              <w:t>Cuando desees la revocación de la autorización de tus mandatarios.</w:t>
            </w:r>
          </w:p>
        </w:tc>
      </w:tr>
      <w:tr w:rsidR="00233B2A" w:rsidRPr="00DC12A5" w14:paraId="176C4355" w14:textId="77777777" w:rsidTr="002C41C8">
        <w:trPr>
          <w:trHeight w:val="20"/>
        </w:trPr>
        <w:tc>
          <w:tcPr>
            <w:tcW w:w="1867" w:type="pct"/>
            <w:gridSpan w:val="3"/>
            <w:tcBorders>
              <w:bottom w:val="single" w:sz="6" w:space="0" w:color="auto"/>
            </w:tcBorders>
            <w:shd w:val="clear" w:color="auto" w:fill="C0C0C0"/>
          </w:tcPr>
          <w:p w14:paraId="2020BC31" w14:textId="77777777" w:rsidR="00233B2A" w:rsidRPr="00DC12A5" w:rsidRDefault="00233B2A" w:rsidP="002C41C8">
            <w:pPr>
              <w:spacing w:before="40" w:after="40" w:line="190" w:lineRule="exact"/>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33" w:type="pct"/>
            <w:gridSpan w:val="4"/>
            <w:tcBorders>
              <w:bottom w:val="single" w:sz="6" w:space="0" w:color="auto"/>
            </w:tcBorders>
          </w:tcPr>
          <w:p w14:paraId="22E0716E" w14:textId="77777777" w:rsidR="00233B2A" w:rsidRPr="00DC12A5" w:rsidRDefault="00233B2A" w:rsidP="002C41C8">
            <w:pPr>
              <w:spacing w:before="40" w:after="40" w:line="190" w:lineRule="exact"/>
              <w:jc w:val="both"/>
              <w:rPr>
                <w:rFonts w:ascii="Arial" w:hAnsi="Arial" w:cs="Arial"/>
                <w:noProof/>
                <w:sz w:val="16"/>
                <w:szCs w:val="16"/>
                <w:lang w:eastAsia="es-MX"/>
              </w:rPr>
            </w:pPr>
            <w:r w:rsidRPr="00DC12A5">
              <w:rPr>
                <w:rFonts w:ascii="Arial" w:hAnsi="Arial" w:cs="Arial"/>
                <w:sz w:val="16"/>
                <w:szCs w:val="16"/>
                <w:lang w:eastAsia="es-MX"/>
              </w:rPr>
              <w:t>Ante la oficialía de partes de la DGJA, ubicada en Avenida Paseo de la Reforma No. 10, planta baja, colonia Tabacalera, Alcaldía Cuauhtémoc, código postal 06030, Ciudad de México, en un horario de lunes a jueves de 9:00 a 18:00 horas y viernes de 9:00 a 15:00 horas.</w:t>
            </w:r>
          </w:p>
        </w:tc>
      </w:tr>
      <w:tr w:rsidR="00233B2A" w:rsidRPr="00DC12A5" w14:paraId="0B4CBEC2" w14:textId="77777777" w:rsidTr="002C41C8">
        <w:trPr>
          <w:trHeight w:val="20"/>
        </w:trPr>
        <w:tc>
          <w:tcPr>
            <w:tcW w:w="5000" w:type="pct"/>
            <w:gridSpan w:val="7"/>
            <w:shd w:val="clear" w:color="auto" w:fill="A6A6A6"/>
          </w:tcPr>
          <w:p w14:paraId="2F5FDA76" w14:textId="77777777" w:rsidR="00233B2A" w:rsidRPr="00DC12A5" w:rsidRDefault="00233B2A" w:rsidP="002C41C8">
            <w:pPr>
              <w:spacing w:before="40" w:after="40" w:line="190" w:lineRule="exact"/>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73D01C15" w14:textId="77777777" w:rsidTr="002C41C8">
        <w:trPr>
          <w:trHeight w:val="20"/>
        </w:trPr>
        <w:tc>
          <w:tcPr>
            <w:tcW w:w="5000" w:type="pct"/>
            <w:gridSpan w:val="7"/>
            <w:shd w:val="clear" w:color="auto" w:fill="C0C0C0"/>
          </w:tcPr>
          <w:p w14:paraId="1A3EBC72" w14:textId="77777777" w:rsidR="00233B2A" w:rsidRPr="00DC12A5" w:rsidRDefault="00233B2A" w:rsidP="002C41C8">
            <w:pPr>
              <w:spacing w:before="40" w:after="40" w:line="190" w:lineRule="exact"/>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2CFAB00B" w14:textId="77777777" w:rsidTr="002C41C8">
        <w:trPr>
          <w:trHeight w:val="20"/>
        </w:trPr>
        <w:tc>
          <w:tcPr>
            <w:tcW w:w="5000" w:type="pct"/>
            <w:gridSpan w:val="7"/>
          </w:tcPr>
          <w:p w14:paraId="11D23416"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Acude con la documentación del trámite ante la oficialía de partes de la autoridad mencionada en el apartado anterior.</w:t>
            </w:r>
          </w:p>
          <w:p w14:paraId="4824FD8B"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Entrega la documentación a la autoridad encargada del trámite.</w:t>
            </w:r>
          </w:p>
          <w:p w14:paraId="4E1F9742"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Recibe y conserva el escrito libre sellado, como acuse de recibo.</w:t>
            </w:r>
          </w:p>
        </w:tc>
      </w:tr>
      <w:tr w:rsidR="00233B2A" w:rsidRPr="00DC12A5" w14:paraId="4B9C1014" w14:textId="77777777" w:rsidTr="002C41C8">
        <w:trPr>
          <w:trHeight w:val="20"/>
        </w:trPr>
        <w:tc>
          <w:tcPr>
            <w:tcW w:w="5000" w:type="pct"/>
            <w:gridSpan w:val="7"/>
            <w:shd w:val="clear" w:color="auto" w:fill="C0C0C0"/>
          </w:tcPr>
          <w:p w14:paraId="28407382" w14:textId="77777777" w:rsidR="00233B2A" w:rsidRPr="00DC12A5" w:rsidRDefault="00233B2A" w:rsidP="002C41C8">
            <w:pPr>
              <w:spacing w:before="40" w:after="40" w:line="190" w:lineRule="exact"/>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2477EF7E" w14:textId="77777777" w:rsidTr="002C41C8">
        <w:trPr>
          <w:trHeight w:val="20"/>
        </w:trPr>
        <w:tc>
          <w:tcPr>
            <w:tcW w:w="5000" w:type="pct"/>
            <w:gridSpan w:val="7"/>
            <w:shd w:val="clear" w:color="auto" w:fill="FFFFFF"/>
          </w:tcPr>
          <w:p w14:paraId="3D219E8A"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Escrito libre, en el que deberás manifestar el nombre completo, la clave en el RFC y CURP de los mandatarios que deseas revocar.</w:t>
            </w:r>
          </w:p>
          <w:p w14:paraId="4DCBF4B7"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Copia certificada del instrumento notarial en el cual conste la revocación del poder que sustentó la autorización otorgada al mandatario.</w:t>
            </w:r>
          </w:p>
        </w:tc>
      </w:tr>
      <w:tr w:rsidR="00233B2A" w:rsidRPr="00DC12A5" w14:paraId="26229BB7" w14:textId="77777777" w:rsidTr="002C41C8">
        <w:trPr>
          <w:trHeight w:val="20"/>
        </w:trPr>
        <w:tc>
          <w:tcPr>
            <w:tcW w:w="5000" w:type="pct"/>
            <w:gridSpan w:val="7"/>
            <w:shd w:val="clear" w:color="auto" w:fill="D9D9D9"/>
          </w:tcPr>
          <w:p w14:paraId="282B748A" w14:textId="77777777" w:rsidR="00233B2A" w:rsidRPr="00DC12A5" w:rsidRDefault="00233B2A" w:rsidP="002C41C8">
            <w:pPr>
              <w:spacing w:before="40" w:after="40" w:line="190" w:lineRule="exact"/>
              <w:ind w:left="432" w:hanging="432"/>
              <w:jc w:val="center"/>
              <w:rPr>
                <w:rFonts w:ascii="Arial" w:hAnsi="Arial" w:cs="Arial"/>
                <w:b/>
                <w:noProof/>
                <w:sz w:val="16"/>
                <w:szCs w:val="16"/>
                <w:lang w:eastAsia="es-MX"/>
              </w:rPr>
            </w:pPr>
            <w:r w:rsidRPr="00DC12A5">
              <w:rPr>
                <w:rFonts w:ascii="Arial" w:hAnsi="Arial" w:cs="Arial"/>
                <w:b/>
                <w:noProof/>
                <w:sz w:val="16"/>
                <w:szCs w:val="16"/>
                <w:lang w:eastAsia="es-MX"/>
              </w:rPr>
              <w:t>¿Con qué condiciones debo cumplir?</w:t>
            </w:r>
          </w:p>
        </w:tc>
      </w:tr>
      <w:tr w:rsidR="00233B2A" w:rsidRPr="00DC12A5" w14:paraId="00B64220" w14:textId="77777777" w:rsidTr="002C41C8">
        <w:trPr>
          <w:trHeight w:val="20"/>
        </w:trPr>
        <w:tc>
          <w:tcPr>
            <w:tcW w:w="5000" w:type="pct"/>
            <w:gridSpan w:val="7"/>
            <w:tcBorders>
              <w:bottom w:val="single" w:sz="6" w:space="0" w:color="auto"/>
            </w:tcBorders>
            <w:shd w:val="clear" w:color="auto" w:fill="FFFFFF"/>
          </w:tcPr>
          <w:p w14:paraId="18BC7D32"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Estar inscrito y activo en el RFC.</w:t>
            </w:r>
          </w:p>
          <w:p w14:paraId="121BA61B"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Contar con e.firma vigente.</w:t>
            </w:r>
          </w:p>
          <w:p w14:paraId="49C02376"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Estar al corriente en el cumplimiento de tus obligaciones fiscales.</w:t>
            </w:r>
          </w:p>
          <w:p w14:paraId="6B1D54E9"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No estar sujeto a alguno de los procedimientos de inhabilitación o cancelación de la autorización de agencia aduanal, de conformidad con la Ley.</w:t>
            </w:r>
          </w:p>
          <w:p w14:paraId="5F4F4FD3"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Que la autorización otorgada al mandatario se encuentre vigente.</w:t>
            </w:r>
          </w:p>
        </w:tc>
      </w:tr>
      <w:tr w:rsidR="00233B2A" w:rsidRPr="00DC12A5" w14:paraId="630BA3C8" w14:textId="77777777" w:rsidTr="002C41C8">
        <w:trPr>
          <w:trHeight w:val="20"/>
        </w:trPr>
        <w:tc>
          <w:tcPr>
            <w:tcW w:w="5000" w:type="pct"/>
            <w:gridSpan w:val="7"/>
            <w:shd w:val="clear" w:color="auto" w:fill="A6A6A6"/>
          </w:tcPr>
          <w:p w14:paraId="6B136B63"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sz w:val="16"/>
                <w:szCs w:val="16"/>
                <w:lang w:eastAsia="es-MX"/>
              </w:rPr>
              <w:t>SEGUIMIENTO Y RESOLUCIÓN DEL TRÁMITE O SERVICIO</w:t>
            </w:r>
          </w:p>
        </w:tc>
      </w:tr>
      <w:tr w:rsidR="00233B2A" w:rsidRPr="00DC12A5" w14:paraId="08DBCB74" w14:textId="77777777" w:rsidTr="002C41C8">
        <w:trPr>
          <w:trHeight w:val="20"/>
        </w:trPr>
        <w:tc>
          <w:tcPr>
            <w:tcW w:w="2512" w:type="pct"/>
            <w:gridSpan w:val="4"/>
            <w:shd w:val="clear" w:color="auto" w:fill="C0C0C0"/>
          </w:tcPr>
          <w:p w14:paraId="50972DE9" w14:textId="77777777" w:rsidR="00233B2A" w:rsidRPr="00DC12A5" w:rsidRDefault="00233B2A" w:rsidP="002C41C8">
            <w:pPr>
              <w:spacing w:before="40" w:after="40" w:line="190" w:lineRule="exact"/>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488" w:type="pct"/>
            <w:gridSpan w:val="3"/>
            <w:shd w:val="clear" w:color="auto" w:fill="C0C0C0"/>
          </w:tcPr>
          <w:p w14:paraId="52C91FF5" w14:textId="77777777" w:rsidR="00233B2A" w:rsidRPr="00DC12A5" w:rsidRDefault="00233B2A" w:rsidP="002C41C8">
            <w:pPr>
              <w:spacing w:before="40" w:after="40" w:line="190" w:lineRule="exact"/>
              <w:jc w:val="both"/>
              <w:rPr>
                <w:rFonts w:ascii="Arial" w:hAnsi="Arial" w:cs="Arial"/>
                <w:b/>
                <w:sz w:val="16"/>
                <w:szCs w:val="16"/>
                <w:lang w:eastAsia="es-MX"/>
              </w:rPr>
            </w:pPr>
            <w:r w:rsidRPr="00DC12A5">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DC12A5">
              <w:rPr>
                <w:rFonts w:ascii="Arial" w:hAnsi="Arial" w:cs="Arial"/>
                <w:b/>
                <w:sz w:val="16"/>
                <w:szCs w:val="16"/>
                <w:lang w:eastAsia="es-MX"/>
              </w:rPr>
              <w:t>o Servicio?</w:t>
            </w:r>
          </w:p>
        </w:tc>
      </w:tr>
      <w:tr w:rsidR="00233B2A" w:rsidRPr="00DC12A5" w14:paraId="099E0830" w14:textId="77777777" w:rsidTr="002C41C8">
        <w:trPr>
          <w:trHeight w:val="20"/>
        </w:trPr>
        <w:tc>
          <w:tcPr>
            <w:tcW w:w="2512" w:type="pct"/>
            <w:gridSpan w:val="4"/>
          </w:tcPr>
          <w:p w14:paraId="7318E59F" w14:textId="77777777" w:rsidR="00233B2A" w:rsidRPr="00DC12A5" w:rsidRDefault="00233B2A" w:rsidP="002C41C8">
            <w:pPr>
              <w:spacing w:before="40" w:after="40" w:line="190" w:lineRule="exact"/>
              <w:jc w:val="both"/>
              <w:rPr>
                <w:rFonts w:ascii="Arial" w:hAnsi="Arial" w:cs="Arial"/>
                <w:sz w:val="16"/>
                <w:szCs w:val="16"/>
                <w:lang w:eastAsia="es-MX"/>
              </w:rPr>
            </w:pPr>
            <w:r w:rsidRPr="00DC12A5">
              <w:rPr>
                <w:rFonts w:ascii="Arial" w:hAnsi="Arial" w:cs="Arial"/>
                <w:sz w:val="16"/>
                <w:szCs w:val="16"/>
                <w:lang w:eastAsia="es-MX"/>
              </w:rPr>
              <w:t>No aplica.</w:t>
            </w:r>
          </w:p>
        </w:tc>
        <w:tc>
          <w:tcPr>
            <w:tcW w:w="2488" w:type="pct"/>
            <w:gridSpan w:val="3"/>
          </w:tcPr>
          <w:p w14:paraId="1D2E05B7" w14:textId="77777777" w:rsidR="00233B2A" w:rsidRPr="00DC12A5" w:rsidRDefault="00233B2A" w:rsidP="002C41C8">
            <w:pPr>
              <w:spacing w:before="40" w:after="40" w:line="190" w:lineRule="exact"/>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16CAD858" w14:textId="77777777" w:rsidTr="002C41C8">
        <w:trPr>
          <w:trHeight w:val="20"/>
        </w:trPr>
        <w:tc>
          <w:tcPr>
            <w:tcW w:w="5000" w:type="pct"/>
            <w:gridSpan w:val="7"/>
            <w:shd w:val="clear" w:color="auto" w:fill="A6A6A6"/>
          </w:tcPr>
          <w:p w14:paraId="0EACD097" w14:textId="77777777" w:rsidR="00233B2A" w:rsidRPr="00DC12A5" w:rsidRDefault="00233B2A" w:rsidP="002C41C8">
            <w:pPr>
              <w:spacing w:before="40" w:after="40" w:line="190" w:lineRule="exact"/>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68E2F8E4" w14:textId="77777777" w:rsidTr="002C41C8">
        <w:trPr>
          <w:trHeight w:val="20"/>
        </w:trPr>
        <w:tc>
          <w:tcPr>
            <w:tcW w:w="5000" w:type="pct"/>
            <w:gridSpan w:val="7"/>
          </w:tcPr>
          <w:p w14:paraId="7EDA773D"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noProof/>
                <w:sz w:val="16"/>
                <w:szCs w:val="16"/>
                <w:lang w:eastAsia="es-MX"/>
              </w:rPr>
              <w:tab/>
            </w:r>
            <w:r w:rsidRPr="00DC12A5">
              <w:rPr>
                <w:rFonts w:ascii="Arial" w:hAnsi="Arial" w:cs="Arial"/>
                <w:sz w:val="16"/>
                <w:szCs w:val="16"/>
                <w:lang w:eastAsia="es-MX"/>
              </w:rPr>
              <w:t>La resolución se te notificará en las formas señaladas en los artículos 134, fracciones I y II y 136 del CFF, según corresponda.</w:t>
            </w:r>
          </w:p>
          <w:p w14:paraId="1E1D661C"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lastRenderedPageBreak/>
              <w:t>II.</w:t>
            </w:r>
            <w:r w:rsidRPr="00DC12A5">
              <w:rPr>
                <w:rFonts w:ascii="Arial" w:hAnsi="Arial" w:cs="Arial"/>
                <w:noProof/>
                <w:sz w:val="16"/>
                <w:szCs w:val="16"/>
                <w:lang w:eastAsia="es-MX"/>
              </w:rPr>
              <w:tab/>
            </w:r>
            <w:r w:rsidRPr="00DC12A5">
              <w:rPr>
                <w:rFonts w:ascii="Arial" w:hAnsi="Arial" w:cs="Arial"/>
                <w:sz w:val="16"/>
                <w:szCs w:val="16"/>
                <w:lang w:eastAsia="es-MX"/>
              </w:rPr>
              <w:t>Transcurrido el plazo de tres meses sin que se te notifique la resolución, podrás considerar que la autoridad resolvió negativamente.</w:t>
            </w:r>
          </w:p>
        </w:tc>
      </w:tr>
      <w:tr w:rsidR="00233B2A" w:rsidRPr="00DC12A5" w14:paraId="395FE734" w14:textId="77777777" w:rsidTr="002C41C8">
        <w:trPr>
          <w:trHeight w:val="20"/>
        </w:trPr>
        <w:tc>
          <w:tcPr>
            <w:tcW w:w="1764" w:type="pct"/>
            <w:gridSpan w:val="2"/>
            <w:shd w:val="clear" w:color="auto" w:fill="C0C0C0"/>
          </w:tcPr>
          <w:p w14:paraId="66732FEC" w14:textId="77777777" w:rsidR="00233B2A" w:rsidRPr="00DC12A5" w:rsidRDefault="00233B2A" w:rsidP="002C41C8">
            <w:pPr>
              <w:spacing w:before="40" w:after="40" w:line="190" w:lineRule="exact"/>
              <w:jc w:val="both"/>
              <w:rPr>
                <w:rFonts w:ascii="Arial" w:hAnsi="Arial" w:cs="Arial"/>
                <w:b/>
                <w:sz w:val="16"/>
                <w:szCs w:val="16"/>
                <w:lang w:eastAsia="es-MX"/>
              </w:rPr>
            </w:pPr>
            <w:r w:rsidRPr="00DC12A5">
              <w:rPr>
                <w:rFonts w:ascii="Arial" w:hAnsi="Arial" w:cs="Arial"/>
                <w:b/>
                <w:sz w:val="16"/>
                <w:szCs w:val="16"/>
                <w:lang w:eastAsia="es-MX"/>
              </w:rPr>
              <w:lastRenderedPageBreak/>
              <w:t>Plazo máximo para que la ANAM resuelva el Trámite o Servicio</w:t>
            </w:r>
          </w:p>
        </w:tc>
        <w:tc>
          <w:tcPr>
            <w:tcW w:w="1754" w:type="pct"/>
            <w:gridSpan w:val="3"/>
            <w:shd w:val="clear" w:color="auto" w:fill="C0C0C0"/>
          </w:tcPr>
          <w:p w14:paraId="6C025C8E" w14:textId="77777777" w:rsidR="00233B2A" w:rsidRPr="00DC12A5" w:rsidRDefault="00233B2A" w:rsidP="002C41C8">
            <w:pPr>
              <w:spacing w:before="40" w:after="40" w:line="190" w:lineRule="exact"/>
              <w:jc w:val="both"/>
              <w:rPr>
                <w:rFonts w:ascii="Arial" w:hAnsi="Arial" w:cs="Arial"/>
                <w:b/>
                <w:sz w:val="16"/>
                <w:szCs w:val="16"/>
                <w:lang w:eastAsia="es-MX"/>
              </w:rPr>
            </w:pPr>
            <w:r w:rsidRPr="00DC12A5">
              <w:rPr>
                <w:rFonts w:ascii="Arial" w:hAnsi="Arial" w:cs="Arial"/>
                <w:b/>
                <w:sz w:val="16"/>
                <w:szCs w:val="16"/>
                <w:lang w:eastAsia="es-MX"/>
              </w:rPr>
              <w:t>Plazo máximo para que la ANAM solicite información adicional</w:t>
            </w:r>
          </w:p>
        </w:tc>
        <w:tc>
          <w:tcPr>
            <w:tcW w:w="1483" w:type="pct"/>
            <w:gridSpan w:val="2"/>
            <w:shd w:val="clear" w:color="auto" w:fill="C0C0C0"/>
          </w:tcPr>
          <w:p w14:paraId="31A59C0A" w14:textId="77777777" w:rsidR="00233B2A" w:rsidRPr="00DC12A5" w:rsidRDefault="00233B2A" w:rsidP="002C41C8">
            <w:pPr>
              <w:spacing w:before="40" w:after="40" w:line="190" w:lineRule="exact"/>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67B89468" w14:textId="77777777" w:rsidTr="002C41C8">
        <w:trPr>
          <w:trHeight w:val="20"/>
        </w:trPr>
        <w:tc>
          <w:tcPr>
            <w:tcW w:w="1764" w:type="pct"/>
            <w:gridSpan w:val="2"/>
          </w:tcPr>
          <w:p w14:paraId="2F3578E1" w14:textId="77777777" w:rsidR="00233B2A" w:rsidRPr="00DC12A5" w:rsidRDefault="00233B2A" w:rsidP="002C41C8">
            <w:pPr>
              <w:spacing w:before="40" w:after="40" w:line="190" w:lineRule="exact"/>
              <w:jc w:val="both"/>
              <w:rPr>
                <w:rFonts w:ascii="Arial" w:hAnsi="Arial" w:cs="Arial"/>
                <w:sz w:val="16"/>
                <w:szCs w:val="16"/>
                <w:lang w:eastAsia="es-MX"/>
              </w:rPr>
            </w:pPr>
            <w:r w:rsidRPr="00DC12A5">
              <w:rPr>
                <w:rFonts w:ascii="Arial" w:hAnsi="Arial" w:cs="Arial"/>
                <w:sz w:val="16"/>
                <w:szCs w:val="16"/>
                <w:lang w:eastAsia="es-MX"/>
              </w:rPr>
              <w:t>Tres meses.</w:t>
            </w:r>
          </w:p>
        </w:tc>
        <w:tc>
          <w:tcPr>
            <w:tcW w:w="1754" w:type="pct"/>
            <w:gridSpan w:val="3"/>
          </w:tcPr>
          <w:p w14:paraId="316B120D" w14:textId="77777777" w:rsidR="00233B2A" w:rsidRPr="00DC12A5" w:rsidRDefault="00233B2A" w:rsidP="002C41C8">
            <w:pPr>
              <w:spacing w:before="40" w:after="40" w:line="190" w:lineRule="exact"/>
              <w:jc w:val="both"/>
              <w:rPr>
                <w:rFonts w:ascii="Arial" w:hAnsi="Arial" w:cs="Arial"/>
                <w:sz w:val="16"/>
                <w:szCs w:val="16"/>
                <w:lang w:eastAsia="es-MX"/>
              </w:rPr>
            </w:pPr>
            <w:r w:rsidRPr="00DC12A5">
              <w:rPr>
                <w:rFonts w:ascii="Arial" w:hAnsi="Arial" w:cs="Arial"/>
                <w:sz w:val="16"/>
                <w:szCs w:val="16"/>
                <w:lang w:eastAsia="es-MX"/>
              </w:rPr>
              <w:t>Tres meses.</w:t>
            </w:r>
          </w:p>
        </w:tc>
        <w:tc>
          <w:tcPr>
            <w:tcW w:w="1483" w:type="pct"/>
            <w:gridSpan w:val="2"/>
          </w:tcPr>
          <w:p w14:paraId="73A04D0B" w14:textId="77777777" w:rsidR="00233B2A" w:rsidRPr="00DC12A5" w:rsidRDefault="00233B2A" w:rsidP="002C41C8">
            <w:pPr>
              <w:spacing w:before="40" w:after="40" w:line="190" w:lineRule="exact"/>
              <w:jc w:val="both"/>
              <w:rPr>
                <w:rFonts w:ascii="Arial" w:hAnsi="Arial" w:cs="Arial"/>
                <w:sz w:val="16"/>
                <w:szCs w:val="16"/>
                <w:lang w:eastAsia="es-MX"/>
              </w:rPr>
            </w:pPr>
            <w:r w:rsidRPr="00DC12A5">
              <w:rPr>
                <w:rFonts w:ascii="Arial" w:hAnsi="Arial" w:cs="Arial"/>
                <w:sz w:val="16"/>
                <w:szCs w:val="16"/>
                <w:lang w:eastAsia="es-MX"/>
              </w:rPr>
              <w:t>Diez</w:t>
            </w:r>
            <w:r w:rsidRPr="00DC12A5" w:rsidDel="007830B2">
              <w:rPr>
                <w:rFonts w:ascii="Arial" w:hAnsi="Arial" w:cs="Arial"/>
                <w:sz w:val="16"/>
                <w:szCs w:val="16"/>
                <w:lang w:eastAsia="es-MX"/>
              </w:rPr>
              <w:t xml:space="preserve"> </w:t>
            </w:r>
            <w:r w:rsidRPr="00DC12A5">
              <w:rPr>
                <w:rFonts w:ascii="Arial" w:hAnsi="Arial" w:cs="Arial"/>
                <w:sz w:val="16"/>
                <w:szCs w:val="16"/>
                <w:lang w:eastAsia="es-MX"/>
              </w:rPr>
              <w:t>días.</w:t>
            </w:r>
          </w:p>
        </w:tc>
      </w:tr>
      <w:tr w:rsidR="00233B2A" w:rsidRPr="00DC12A5" w14:paraId="478A7C4A" w14:textId="77777777" w:rsidTr="002C41C8">
        <w:trPr>
          <w:trHeight w:val="20"/>
        </w:trPr>
        <w:tc>
          <w:tcPr>
            <w:tcW w:w="2512" w:type="pct"/>
            <w:gridSpan w:val="4"/>
            <w:shd w:val="clear" w:color="auto" w:fill="C0C0C0"/>
          </w:tcPr>
          <w:p w14:paraId="2F224BE6" w14:textId="77777777" w:rsidR="00233B2A" w:rsidRPr="00DC12A5" w:rsidRDefault="00233B2A" w:rsidP="002C41C8">
            <w:pPr>
              <w:spacing w:before="40" w:after="40" w:line="190" w:lineRule="exact"/>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488" w:type="pct"/>
            <w:gridSpan w:val="3"/>
            <w:shd w:val="clear" w:color="auto" w:fill="C0C0C0"/>
          </w:tcPr>
          <w:p w14:paraId="51C68288" w14:textId="77777777" w:rsidR="00233B2A" w:rsidRPr="00DC12A5" w:rsidRDefault="00233B2A" w:rsidP="002C41C8">
            <w:pPr>
              <w:spacing w:before="40" w:after="40" w:line="190" w:lineRule="exact"/>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346D30E4" w14:textId="77777777" w:rsidTr="002C41C8">
        <w:trPr>
          <w:trHeight w:val="20"/>
        </w:trPr>
        <w:tc>
          <w:tcPr>
            <w:tcW w:w="2512" w:type="pct"/>
            <w:gridSpan w:val="4"/>
            <w:tcBorders>
              <w:bottom w:val="single" w:sz="6" w:space="0" w:color="auto"/>
            </w:tcBorders>
          </w:tcPr>
          <w:p w14:paraId="26CEF767" w14:textId="77777777" w:rsidR="00233B2A" w:rsidRPr="00DC12A5" w:rsidRDefault="00233B2A" w:rsidP="002C41C8">
            <w:pPr>
              <w:spacing w:before="40" w:after="40" w:line="190" w:lineRule="exact"/>
              <w:jc w:val="both"/>
              <w:rPr>
                <w:rFonts w:ascii="Arial" w:hAnsi="Arial" w:cs="Arial"/>
                <w:sz w:val="16"/>
                <w:szCs w:val="16"/>
                <w:lang w:eastAsia="es-MX"/>
              </w:rPr>
            </w:pPr>
            <w:r w:rsidRPr="00DC12A5">
              <w:rPr>
                <w:rFonts w:ascii="Arial" w:hAnsi="Arial" w:cs="Arial"/>
                <w:sz w:val="16"/>
                <w:szCs w:val="16"/>
                <w:lang w:eastAsia="es-MX"/>
              </w:rPr>
              <w:t>Oficio de respuesta.</w:t>
            </w:r>
          </w:p>
        </w:tc>
        <w:tc>
          <w:tcPr>
            <w:tcW w:w="2488" w:type="pct"/>
            <w:gridSpan w:val="3"/>
            <w:tcBorders>
              <w:bottom w:val="single" w:sz="6" w:space="0" w:color="auto"/>
            </w:tcBorders>
          </w:tcPr>
          <w:p w14:paraId="6CF6000F" w14:textId="77777777" w:rsidR="00233B2A" w:rsidRPr="00DC12A5" w:rsidRDefault="00233B2A" w:rsidP="002C41C8">
            <w:pPr>
              <w:spacing w:before="40" w:after="40" w:line="190" w:lineRule="exact"/>
              <w:jc w:val="both"/>
              <w:rPr>
                <w:rFonts w:ascii="Arial" w:hAnsi="Arial" w:cs="Arial"/>
                <w:sz w:val="16"/>
                <w:szCs w:val="16"/>
                <w:lang w:eastAsia="es-MX"/>
              </w:rPr>
            </w:pPr>
            <w:r w:rsidRPr="00DC12A5">
              <w:rPr>
                <w:rFonts w:ascii="Arial" w:hAnsi="Arial" w:cs="Arial"/>
                <w:sz w:val="16"/>
                <w:szCs w:val="16"/>
                <w:lang w:eastAsia="es-MX"/>
              </w:rPr>
              <w:t>No aplica.</w:t>
            </w:r>
          </w:p>
        </w:tc>
      </w:tr>
      <w:tr w:rsidR="00233B2A" w:rsidRPr="00DC12A5" w14:paraId="0C091547" w14:textId="77777777" w:rsidTr="002C41C8">
        <w:trPr>
          <w:trHeight w:val="20"/>
        </w:trPr>
        <w:tc>
          <w:tcPr>
            <w:tcW w:w="5000" w:type="pct"/>
            <w:gridSpan w:val="7"/>
            <w:shd w:val="clear" w:color="auto" w:fill="A6A6A6"/>
          </w:tcPr>
          <w:p w14:paraId="5BF974F7" w14:textId="77777777" w:rsidR="00233B2A" w:rsidRPr="00DC12A5" w:rsidRDefault="00233B2A" w:rsidP="002C41C8">
            <w:pPr>
              <w:spacing w:before="40" w:after="32"/>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2250B8C8" w14:textId="77777777" w:rsidTr="002C41C8">
        <w:trPr>
          <w:trHeight w:val="20"/>
        </w:trPr>
        <w:tc>
          <w:tcPr>
            <w:tcW w:w="2512" w:type="pct"/>
            <w:gridSpan w:val="4"/>
            <w:shd w:val="clear" w:color="auto" w:fill="C0C0C0"/>
          </w:tcPr>
          <w:p w14:paraId="53820DB3" w14:textId="77777777" w:rsidR="00233B2A" w:rsidRPr="00DC12A5" w:rsidRDefault="00233B2A" w:rsidP="002C41C8">
            <w:pPr>
              <w:spacing w:before="40" w:after="32"/>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488" w:type="pct"/>
            <w:gridSpan w:val="3"/>
            <w:shd w:val="clear" w:color="auto" w:fill="C0C0C0"/>
          </w:tcPr>
          <w:p w14:paraId="3F545BC0" w14:textId="77777777" w:rsidR="00233B2A" w:rsidRPr="00DC12A5" w:rsidRDefault="00233B2A" w:rsidP="002C41C8">
            <w:pPr>
              <w:spacing w:before="40" w:after="32"/>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5A3A0613" w14:textId="77777777" w:rsidTr="002C41C8">
        <w:trPr>
          <w:trHeight w:val="20"/>
        </w:trPr>
        <w:tc>
          <w:tcPr>
            <w:tcW w:w="2512" w:type="pct"/>
            <w:gridSpan w:val="4"/>
            <w:tcBorders>
              <w:bottom w:val="single" w:sz="6" w:space="0" w:color="auto"/>
            </w:tcBorders>
          </w:tcPr>
          <w:p w14:paraId="0DCD96F1" w14:textId="77777777" w:rsidR="00233B2A" w:rsidRPr="00DC12A5" w:rsidRDefault="00233B2A" w:rsidP="002C41C8">
            <w:pPr>
              <w:spacing w:before="40" w:after="32"/>
              <w:jc w:val="both"/>
              <w:rPr>
                <w:rFonts w:ascii="Arial" w:hAnsi="Arial" w:cs="Arial"/>
                <w:sz w:val="16"/>
                <w:szCs w:val="16"/>
                <w:lang w:eastAsia="es-MX"/>
              </w:rPr>
            </w:pPr>
            <w:r w:rsidRPr="00DC12A5">
              <w:rPr>
                <w:rFonts w:ascii="Arial" w:hAnsi="Arial" w:cs="Arial"/>
                <w:sz w:val="16"/>
                <w:szCs w:val="16"/>
                <w:lang w:eastAsia="es-MX"/>
              </w:rPr>
              <w:t>No aplica.</w:t>
            </w:r>
          </w:p>
        </w:tc>
        <w:tc>
          <w:tcPr>
            <w:tcW w:w="2488" w:type="pct"/>
            <w:gridSpan w:val="3"/>
            <w:tcBorders>
              <w:bottom w:val="single" w:sz="6" w:space="0" w:color="auto"/>
            </w:tcBorders>
          </w:tcPr>
          <w:p w14:paraId="23245D91" w14:textId="77777777" w:rsidR="00233B2A" w:rsidRPr="00DC12A5" w:rsidRDefault="00233B2A" w:rsidP="002C41C8">
            <w:pPr>
              <w:spacing w:before="40" w:after="32"/>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 xml:space="preserve">Correo electrónico: </w:t>
            </w:r>
            <w:r w:rsidRPr="00DC12A5">
              <w:rPr>
                <w:rFonts w:ascii="Arial" w:hAnsi="Arial" w:cs="Arial"/>
                <w:sz w:val="16"/>
                <w:szCs w:val="16"/>
                <w:u w:val="single"/>
                <w:lang w:eastAsia="es-MX"/>
              </w:rPr>
              <w:t>denuncias@anam.gob.mx</w:t>
            </w:r>
          </w:p>
          <w:p w14:paraId="45263820" w14:textId="77777777" w:rsidR="00233B2A" w:rsidRPr="00DC12A5" w:rsidRDefault="00233B2A" w:rsidP="002C41C8">
            <w:pPr>
              <w:spacing w:before="40" w:after="32"/>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 el Portal de la ANAM:</w:t>
            </w:r>
          </w:p>
          <w:p w14:paraId="66440328" w14:textId="77777777" w:rsidR="00233B2A" w:rsidRPr="00DC12A5" w:rsidRDefault="00233B2A" w:rsidP="002C41C8">
            <w:pPr>
              <w:spacing w:before="40" w:after="32"/>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https://anam.gob.mx/recepcion-de-quejas-y-denuncias/</w:t>
            </w:r>
          </w:p>
        </w:tc>
      </w:tr>
      <w:tr w:rsidR="00233B2A" w:rsidRPr="00DC12A5" w14:paraId="6B42F655" w14:textId="77777777" w:rsidTr="002C41C8">
        <w:trPr>
          <w:trHeight w:val="20"/>
        </w:trPr>
        <w:tc>
          <w:tcPr>
            <w:tcW w:w="5000" w:type="pct"/>
            <w:gridSpan w:val="7"/>
            <w:shd w:val="clear" w:color="auto" w:fill="A6A6A6"/>
          </w:tcPr>
          <w:p w14:paraId="7F07D9FF" w14:textId="77777777" w:rsidR="00233B2A" w:rsidRPr="00DC12A5" w:rsidRDefault="00233B2A" w:rsidP="002C41C8">
            <w:pPr>
              <w:spacing w:before="40" w:after="32"/>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74AEDD22" w14:textId="77777777" w:rsidTr="002C41C8">
        <w:trPr>
          <w:trHeight w:val="20"/>
        </w:trPr>
        <w:tc>
          <w:tcPr>
            <w:tcW w:w="5000" w:type="pct"/>
            <w:gridSpan w:val="7"/>
            <w:tcBorders>
              <w:bottom w:val="single" w:sz="6" w:space="0" w:color="auto"/>
            </w:tcBorders>
          </w:tcPr>
          <w:p w14:paraId="02F10DE6" w14:textId="77777777" w:rsidR="00233B2A" w:rsidRPr="00DC12A5" w:rsidRDefault="00233B2A" w:rsidP="002C41C8">
            <w:pPr>
              <w:spacing w:before="40" w:after="32"/>
              <w:jc w:val="both"/>
              <w:rPr>
                <w:rFonts w:ascii="Arial" w:hAnsi="Arial" w:cs="Arial"/>
                <w:sz w:val="16"/>
                <w:szCs w:val="16"/>
                <w:lang w:eastAsia="es-MX"/>
              </w:rPr>
            </w:pPr>
            <w:r w:rsidRPr="00DC12A5">
              <w:rPr>
                <w:rFonts w:ascii="Arial" w:hAnsi="Arial" w:cs="Arial"/>
                <w:sz w:val="16"/>
                <w:szCs w:val="16"/>
                <w:lang w:eastAsia="es-MX"/>
              </w:rPr>
              <w:t>El plazo máximo para que la ANAM resuelva el trámite se computará a partir del cumplimiento de la totalidad de los requisitos y condiciones establecidos en la presente ficha de trámite.</w:t>
            </w:r>
          </w:p>
        </w:tc>
      </w:tr>
      <w:tr w:rsidR="00233B2A" w:rsidRPr="00DC12A5" w14:paraId="3A29884B" w14:textId="77777777" w:rsidTr="002C41C8">
        <w:trPr>
          <w:trHeight w:val="20"/>
        </w:trPr>
        <w:tc>
          <w:tcPr>
            <w:tcW w:w="5000" w:type="pct"/>
            <w:gridSpan w:val="7"/>
            <w:shd w:val="clear" w:color="auto" w:fill="A6A6A6"/>
          </w:tcPr>
          <w:p w14:paraId="7366647A" w14:textId="77777777" w:rsidR="00233B2A" w:rsidRPr="00DC12A5" w:rsidRDefault="00233B2A" w:rsidP="002C41C8">
            <w:pPr>
              <w:spacing w:before="40" w:after="32"/>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50C8917A" w14:textId="77777777" w:rsidTr="002C41C8">
        <w:trPr>
          <w:trHeight w:val="20"/>
        </w:trPr>
        <w:tc>
          <w:tcPr>
            <w:tcW w:w="5000" w:type="pct"/>
            <w:gridSpan w:val="7"/>
          </w:tcPr>
          <w:p w14:paraId="665E7558" w14:textId="77777777" w:rsidR="00233B2A" w:rsidRPr="00DC12A5" w:rsidRDefault="00233B2A" w:rsidP="002C41C8">
            <w:pPr>
              <w:spacing w:before="40" w:after="32"/>
              <w:jc w:val="both"/>
              <w:rPr>
                <w:rFonts w:ascii="Arial" w:hAnsi="Arial" w:cs="Arial"/>
                <w:sz w:val="16"/>
                <w:szCs w:val="16"/>
                <w:lang w:eastAsia="es-MX"/>
              </w:rPr>
            </w:pPr>
            <w:r w:rsidRPr="00DC12A5">
              <w:rPr>
                <w:rFonts w:ascii="Arial" w:hAnsi="Arial" w:cs="Arial"/>
                <w:sz w:val="16"/>
                <w:szCs w:val="16"/>
                <w:lang w:eastAsia="es-MX"/>
              </w:rPr>
              <w:t>Artículos 167-D y 167-F, fracción II de la Ley y 18 y 18-A del CFF y las reglas 1.2.2. y 1.12.9. de las RGCE.</w:t>
            </w:r>
          </w:p>
        </w:tc>
      </w:tr>
    </w:tbl>
    <w:p w14:paraId="3981CD5D"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51"/>
        <w:gridCol w:w="1257"/>
        <w:gridCol w:w="258"/>
        <w:gridCol w:w="1126"/>
        <w:gridCol w:w="1723"/>
        <w:gridCol w:w="789"/>
        <w:gridCol w:w="1922"/>
      </w:tblGrid>
      <w:tr w:rsidR="00233B2A" w:rsidRPr="00DC12A5" w14:paraId="58AE8BB0" w14:textId="77777777" w:rsidTr="002C41C8">
        <w:trPr>
          <w:trHeight w:val="20"/>
        </w:trPr>
        <w:tc>
          <w:tcPr>
            <w:tcW w:w="5000" w:type="pct"/>
            <w:gridSpan w:val="7"/>
            <w:shd w:val="clear" w:color="auto" w:fill="A6A6A6"/>
            <w:noWrap/>
          </w:tcPr>
          <w:p w14:paraId="43B02CAC"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35/LA Confirmación de mandatario para agencia aduanal, derivado de la incorporación de su agente aduanal a la agencia respectiva.</w:t>
            </w:r>
          </w:p>
        </w:tc>
      </w:tr>
      <w:tr w:rsidR="00233B2A" w:rsidRPr="00DC12A5" w14:paraId="3C8BAB00" w14:textId="77777777" w:rsidTr="002C41C8">
        <w:trPr>
          <w:trHeight w:val="20"/>
        </w:trPr>
        <w:tc>
          <w:tcPr>
            <w:tcW w:w="992" w:type="pct"/>
            <w:vMerge w:val="restart"/>
          </w:tcPr>
          <w:p w14:paraId="3B31CA89" w14:textId="5C6F12E2" w:rsidR="00233B2A" w:rsidRPr="00DC12A5" w:rsidRDefault="00233B2A" w:rsidP="002C41C8">
            <w:pPr>
              <w:spacing w:before="40" w:after="40"/>
              <w:ind w:left="900" w:hanging="90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227DE17D" wp14:editId="6B7E0412">
                  <wp:extent cx="95250" cy="95250"/>
                  <wp:effectExtent l="0" t="0" r="0" b="0"/>
                  <wp:docPr id="1417168188" name="Imagen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0033BD52" w14:textId="6B266F0D" w:rsidR="00233B2A" w:rsidRPr="00DC12A5" w:rsidRDefault="00233B2A" w:rsidP="002C41C8">
            <w:pPr>
              <w:spacing w:before="40" w:after="40"/>
              <w:ind w:left="900" w:hanging="90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5240425D" wp14:editId="19E7C2BC">
                  <wp:extent cx="95250" cy="95250"/>
                  <wp:effectExtent l="0" t="0" r="0" b="0"/>
                  <wp:docPr id="654516088" name="Imagen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19" w:type="pct"/>
            <w:gridSpan w:val="5"/>
            <w:shd w:val="clear" w:color="auto" w:fill="C0C0C0"/>
          </w:tcPr>
          <w:p w14:paraId="5BF29435"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089" w:type="pct"/>
            <w:shd w:val="clear" w:color="auto" w:fill="C0C0C0"/>
          </w:tcPr>
          <w:p w14:paraId="042C8F8C"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79092682" w14:textId="77777777" w:rsidTr="002C41C8">
        <w:trPr>
          <w:trHeight w:val="20"/>
        </w:trPr>
        <w:tc>
          <w:tcPr>
            <w:tcW w:w="992" w:type="pct"/>
            <w:vMerge/>
          </w:tcPr>
          <w:p w14:paraId="552C013B" w14:textId="77777777" w:rsidR="00233B2A" w:rsidRPr="00DC12A5" w:rsidRDefault="00233B2A" w:rsidP="002C41C8">
            <w:pPr>
              <w:spacing w:before="40" w:after="40"/>
              <w:jc w:val="both"/>
              <w:rPr>
                <w:rFonts w:ascii="Arial" w:hAnsi="Arial" w:cs="Arial"/>
                <w:noProof/>
                <w:sz w:val="16"/>
                <w:szCs w:val="16"/>
                <w:lang w:eastAsia="es-MX"/>
              </w:rPr>
            </w:pPr>
          </w:p>
        </w:tc>
        <w:tc>
          <w:tcPr>
            <w:tcW w:w="2919" w:type="pct"/>
            <w:gridSpan w:val="5"/>
            <w:vMerge w:val="restart"/>
          </w:tcPr>
          <w:p w14:paraId="1438134C"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Presenta la solicitud de autorización para la incorporación de un mandatario de agente aduanal vigente, a la agencia aduanal solicitante.</w:t>
            </w:r>
          </w:p>
        </w:tc>
        <w:tc>
          <w:tcPr>
            <w:tcW w:w="1089" w:type="pct"/>
          </w:tcPr>
          <w:p w14:paraId="4648FC70" w14:textId="18754768" w:rsidR="00233B2A" w:rsidRPr="00DC12A5" w:rsidRDefault="00233B2A" w:rsidP="002C41C8">
            <w:pPr>
              <w:spacing w:before="40" w:after="4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063ECE58" wp14:editId="365C92B7">
                  <wp:extent cx="95250" cy="95250"/>
                  <wp:effectExtent l="0" t="0" r="0" b="0"/>
                  <wp:docPr id="841939712" name="Imagen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07FAE132" w14:textId="77777777" w:rsidTr="002C41C8">
        <w:trPr>
          <w:trHeight w:val="20"/>
        </w:trPr>
        <w:tc>
          <w:tcPr>
            <w:tcW w:w="992" w:type="pct"/>
            <w:vMerge/>
          </w:tcPr>
          <w:p w14:paraId="6F17308D" w14:textId="77777777" w:rsidR="00233B2A" w:rsidRPr="00DC12A5" w:rsidRDefault="00233B2A" w:rsidP="002C41C8">
            <w:pPr>
              <w:spacing w:before="40" w:after="40"/>
              <w:jc w:val="both"/>
              <w:rPr>
                <w:rFonts w:ascii="Arial" w:hAnsi="Arial" w:cs="Arial"/>
                <w:noProof/>
                <w:sz w:val="16"/>
                <w:szCs w:val="16"/>
                <w:lang w:eastAsia="es-MX"/>
              </w:rPr>
            </w:pPr>
          </w:p>
        </w:tc>
        <w:tc>
          <w:tcPr>
            <w:tcW w:w="2919" w:type="pct"/>
            <w:gridSpan w:val="5"/>
            <w:vMerge/>
          </w:tcPr>
          <w:p w14:paraId="67AE7DA4" w14:textId="77777777" w:rsidR="00233B2A" w:rsidRPr="00DC12A5" w:rsidRDefault="00233B2A" w:rsidP="002C41C8">
            <w:pPr>
              <w:spacing w:before="40" w:after="40"/>
              <w:jc w:val="both"/>
              <w:rPr>
                <w:rFonts w:ascii="Arial" w:hAnsi="Arial" w:cs="Arial"/>
                <w:b/>
                <w:sz w:val="16"/>
                <w:szCs w:val="16"/>
                <w:lang w:eastAsia="es-MX"/>
              </w:rPr>
            </w:pPr>
          </w:p>
        </w:tc>
        <w:tc>
          <w:tcPr>
            <w:tcW w:w="1089" w:type="pct"/>
          </w:tcPr>
          <w:p w14:paraId="2C16F67D" w14:textId="1E47B63C"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327EB04E" wp14:editId="4805B6EE">
                  <wp:extent cx="95250" cy="95250"/>
                  <wp:effectExtent l="0" t="0" r="0" b="0"/>
                  <wp:docPr id="761047536" name="Imagen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w:t>
            </w:r>
          </w:p>
        </w:tc>
      </w:tr>
      <w:tr w:rsidR="00233B2A" w:rsidRPr="00DC12A5" w14:paraId="6F067AFB" w14:textId="77777777" w:rsidTr="002C41C8">
        <w:trPr>
          <w:trHeight w:val="20"/>
        </w:trPr>
        <w:tc>
          <w:tcPr>
            <w:tcW w:w="2488" w:type="pct"/>
            <w:gridSpan w:val="4"/>
            <w:shd w:val="clear" w:color="auto" w:fill="C0C0C0"/>
          </w:tcPr>
          <w:p w14:paraId="3E9DEF17" w14:textId="77777777" w:rsidR="00233B2A" w:rsidRPr="00DC12A5" w:rsidRDefault="00233B2A" w:rsidP="002C41C8">
            <w:pPr>
              <w:spacing w:before="40" w:after="26"/>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512" w:type="pct"/>
            <w:gridSpan w:val="3"/>
            <w:shd w:val="clear" w:color="auto" w:fill="C0C0C0"/>
          </w:tcPr>
          <w:p w14:paraId="4BEA1A79" w14:textId="77777777" w:rsidR="00233B2A" w:rsidRPr="00DC12A5" w:rsidRDefault="00233B2A" w:rsidP="002C41C8">
            <w:pPr>
              <w:spacing w:before="40" w:after="26"/>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5AB5A403" w14:textId="77777777" w:rsidTr="002C41C8">
        <w:trPr>
          <w:trHeight w:val="20"/>
        </w:trPr>
        <w:tc>
          <w:tcPr>
            <w:tcW w:w="2488" w:type="pct"/>
            <w:gridSpan w:val="4"/>
            <w:shd w:val="clear" w:color="auto" w:fill="FFFFFF"/>
          </w:tcPr>
          <w:p w14:paraId="66A8E605" w14:textId="77777777" w:rsidR="00233B2A" w:rsidRPr="00DC12A5" w:rsidRDefault="00233B2A" w:rsidP="002C41C8">
            <w:pPr>
              <w:spacing w:before="40" w:after="26"/>
              <w:jc w:val="both"/>
              <w:rPr>
                <w:rFonts w:ascii="Arial" w:hAnsi="Arial" w:cs="Arial"/>
                <w:sz w:val="16"/>
                <w:szCs w:val="16"/>
                <w:lang w:eastAsia="es-MX"/>
              </w:rPr>
            </w:pPr>
            <w:r w:rsidRPr="00DC12A5">
              <w:rPr>
                <w:rFonts w:ascii="Arial" w:hAnsi="Arial" w:cs="Arial"/>
                <w:sz w:val="16"/>
                <w:szCs w:val="16"/>
                <w:lang w:eastAsia="es-MX"/>
              </w:rPr>
              <w:t>Agencias aduanales.</w:t>
            </w:r>
          </w:p>
        </w:tc>
        <w:tc>
          <w:tcPr>
            <w:tcW w:w="2512" w:type="pct"/>
            <w:gridSpan w:val="3"/>
            <w:shd w:val="clear" w:color="auto" w:fill="FFFFFF"/>
          </w:tcPr>
          <w:p w14:paraId="788D2AF3" w14:textId="77777777" w:rsidR="00233B2A" w:rsidRPr="00DC12A5" w:rsidRDefault="00233B2A" w:rsidP="002C41C8">
            <w:pPr>
              <w:spacing w:before="40" w:after="26"/>
              <w:jc w:val="both"/>
              <w:rPr>
                <w:rFonts w:ascii="Arial" w:hAnsi="Arial" w:cs="Arial"/>
                <w:sz w:val="16"/>
                <w:szCs w:val="16"/>
                <w:lang w:eastAsia="es-MX"/>
              </w:rPr>
            </w:pPr>
            <w:r w:rsidRPr="00DC12A5">
              <w:rPr>
                <w:rFonts w:ascii="Arial" w:hAnsi="Arial" w:cs="Arial"/>
                <w:sz w:val="16"/>
                <w:szCs w:val="16"/>
                <w:lang w:eastAsia="es-MX"/>
              </w:rPr>
              <w:t>Cuando desees obtener la autorización para la incorporación de un mandatario de agente aduanal vigente, a la agencia aduanal solicitante.</w:t>
            </w:r>
          </w:p>
        </w:tc>
      </w:tr>
      <w:tr w:rsidR="00233B2A" w:rsidRPr="00DC12A5" w14:paraId="5FB81EDF" w14:textId="77777777" w:rsidTr="002C41C8">
        <w:trPr>
          <w:trHeight w:val="20"/>
        </w:trPr>
        <w:tc>
          <w:tcPr>
            <w:tcW w:w="1850" w:type="pct"/>
            <w:gridSpan w:val="3"/>
            <w:tcBorders>
              <w:bottom w:val="single" w:sz="6" w:space="0" w:color="auto"/>
            </w:tcBorders>
            <w:shd w:val="clear" w:color="auto" w:fill="C0C0C0"/>
          </w:tcPr>
          <w:p w14:paraId="0561EB1F" w14:textId="77777777" w:rsidR="00233B2A" w:rsidRPr="00DC12A5" w:rsidRDefault="00233B2A" w:rsidP="002C41C8">
            <w:pPr>
              <w:spacing w:before="40" w:after="26"/>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50" w:type="pct"/>
            <w:gridSpan w:val="4"/>
            <w:tcBorders>
              <w:bottom w:val="single" w:sz="6" w:space="0" w:color="auto"/>
            </w:tcBorders>
          </w:tcPr>
          <w:p w14:paraId="1885CA8C" w14:textId="77777777" w:rsidR="00233B2A" w:rsidRPr="00DC12A5" w:rsidRDefault="00233B2A" w:rsidP="002C41C8">
            <w:pPr>
              <w:spacing w:before="40" w:after="26"/>
              <w:jc w:val="both"/>
              <w:rPr>
                <w:rFonts w:ascii="Arial" w:hAnsi="Arial" w:cs="Arial"/>
                <w:noProof/>
                <w:sz w:val="16"/>
                <w:szCs w:val="16"/>
                <w:lang w:eastAsia="es-MX"/>
              </w:rPr>
            </w:pPr>
            <w:r w:rsidRPr="00DC12A5">
              <w:rPr>
                <w:rFonts w:ascii="Arial" w:hAnsi="Arial" w:cs="Arial"/>
                <w:sz w:val="16"/>
                <w:szCs w:val="16"/>
                <w:lang w:eastAsia="es-MX"/>
              </w:rPr>
              <w:t>Ante la oficialía de partes de la DGJA, ubicada en Avenida Paseo de la Reforma No. 10, planta baja, colonia Tabacalera, Alcaldía Cuauhtémoc, código postal 06030, Ciudad de México, en un horario de lunes a jueves de 9:00 a 18:00 horas y viernes de 9:00 a 15:00 horas.</w:t>
            </w:r>
          </w:p>
        </w:tc>
      </w:tr>
      <w:tr w:rsidR="00233B2A" w:rsidRPr="00DC12A5" w14:paraId="50EF1D2F" w14:textId="77777777" w:rsidTr="002C41C8">
        <w:trPr>
          <w:trHeight w:val="20"/>
        </w:trPr>
        <w:tc>
          <w:tcPr>
            <w:tcW w:w="5000" w:type="pct"/>
            <w:gridSpan w:val="7"/>
            <w:shd w:val="clear" w:color="auto" w:fill="A6A6A6"/>
          </w:tcPr>
          <w:p w14:paraId="35852BD3" w14:textId="77777777" w:rsidR="00233B2A" w:rsidRPr="00DC12A5" w:rsidRDefault="00233B2A" w:rsidP="002C41C8">
            <w:pPr>
              <w:spacing w:before="40" w:after="26"/>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1FCF747F" w14:textId="77777777" w:rsidTr="002C41C8">
        <w:trPr>
          <w:trHeight w:val="20"/>
        </w:trPr>
        <w:tc>
          <w:tcPr>
            <w:tcW w:w="5000" w:type="pct"/>
            <w:gridSpan w:val="7"/>
            <w:shd w:val="clear" w:color="auto" w:fill="C0C0C0"/>
          </w:tcPr>
          <w:p w14:paraId="003F849F" w14:textId="77777777" w:rsidR="00233B2A" w:rsidRPr="00DC12A5" w:rsidRDefault="00233B2A" w:rsidP="002C41C8">
            <w:pPr>
              <w:spacing w:before="40" w:after="26"/>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31B40A2B" w14:textId="77777777" w:rsidTr="002C41C8">
        <w:trPr>
          <w:trHeight w:val="20"/>
        </w:trPr>
        <w:tc>
          <w:tcPr>
            <w:tcW w:w="5000" w:type="pct"/>
            <w:gridSpan w:val="7"/>
          </w:tcPr>
          <w:p w14:paraId="74B4F078" w14:textId="77777777" w:rsidR="00233B2A" w:rsidRPr="00DC12A5" w:rsidRDefault="00233B2A" w:rsidP="002C41C8">
            <w:pPr>
              <w:spacing w:before="40" w:after="26"/>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Acude con la documentación del trámite ante la oficialía de partes de la autoridad mencionada en el apartado anterior.</w:t>
            </w:r>
          </w:p>
          <w:p w14:paraId="5C7A2CFE" w14:textId="77777777" w:rsidR="00233B2A" w:rsidRPr="00DC12A5" w:rsidRDefault="00233B2A" w:rsidP="002C41C8">
            <w:pPr>
              <w:spacing w:before="40" w:after="26"/>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Entrega la documentación a la autoridad encargada del trámite.</w:t>
            </w:r>
          </w:p>
          <w:p w14:paraId="561D00C9" w14:textId="77777777" w:rsidR="00233B2A" w:rsidRPr="00DC12A5" w:rsidRDefault="00233B2A" w:rsidP="002C41C8">
            <w:pPr>
              <w:spacing w:before="40" w:after="26"/>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Recibe y conserva el escrito libre sellado, como acuse de recibo.</w:t>
            </w:r>
          </w:p>
        </w:tc>
      </w:tr>
      <w:tr w:rsidR="00233B2A" w:rsidRPr="00DC12A5" w14:paraId="348AEA5A" w14:textId="77777777" w:rsidTr="002C41C8">
        <w:trPr>
          <w:trHeight w:val="20"/>
        </w:trPr>
        <w:tc>
          <w:tcPr>
            <w:tcW w:w="5000" w:type="pct"/>
            <w:gridSpan w:val="7"/>
            <w:shd w:val="clear" w:color="auto" w:fill="C0C0C0"/>
          </w:tcPr>
          <w:p w14:paraId="62F6E3B8" w14:textId="77777777" w:rsidR="00233B2A" w:rsidRPr="00DC12A5" w:rsidRDefault="00233B2A" w:rsidP="002C41C8">
            <w:pPr>
              <w:spacing w:before="40" w:after="26"/>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6175046D" w14:textId="77777777" w:rsidTr="002C41C8">
        <w:trPr>
          <w:trHeight w:val="20"/>
        </w:trPr>
        <w:tc>
          <w:tcPr>
            <w:tcW w:w="5000" w:type="pct"/>
            <w:gridSpan w:val="7"/>
            <w:tcBorders>
              <w:bottom w:val="single" w:sz="6" w:space="0" w:color="auto"/>
            </w:tcBorders>
            <w:shd w:val="clear" w:color="auto" w:fill="FFFFFF"/>
          </w:tcPr>
          <w:p w14:paraId="504D56BC" w14:textId="77777777" w:rsidR="00233B2A" w:rsidRPr="00DC12A5" w:rsidRDefault="00233B2A" w:rsidP="002C41C8">
            <w:pPr>
              <w:spacing w:before="40" w:after="26"/>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Escrito libre, en el que deberás manifestar:</w:t>
            </w:r>
          </w:p>
          <w:p w14:paraId="4205548C" w14:textId="77777777" w:rsidR="00233B2A" w:rsidRPr="00DC12A5" w:rsidRDefault="00233B2A" w:rsidP="002C41C8">
            <w:pPr>
              <w:spacing w:before="40" w:after="26"/>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El número de patente y autorización del agente aduanal para el que operaba.</w:t>
            </w:r>
          </w:p>
          <w:p w14:paraId="61894810" w14:textId="77777777" w:rsidR="00233B2A" w:rsidRPr="00DC12A5" w:rsidRDefault="00233B2A" w:rsidP="002C41C8">
            <w:pPr>
              <w:spacing w:before="40" w:after="26"/>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Número de autorización de la agencia aduanal para la que operará.</w:t>
            </w:r>
          </w:p>
          <w:p w14:paraId="6A9E7968" w14:textId="77777777" w:rsidR="00233B2A" w:rsidRPr="00DC12A5" w:rsidRDefault="00233B2A" w:rsidP="002C41C8">
            <w:pPr>
              <w:spacing w:before="40" w:after="26"/>
              <w:ind w:left="864" w:hanging="432"/>
              <w:jc w:val="both"/>
              <w:rPr>
                <w:rFonts w:ascii="Arial" w:hAnsi="Arial" w:cs="Arial"/>
                <w:sz w:val="16"/>
                <w:szCs w:val="16"/>
                <w:lang w:eastAsia="es-MX"/>
              </w:rPr>
            </w:pPr>
            <w:r w:rsidRPr="00DC12A5">
              <w:rPr>
                <w:rFonts w:ascii="Arial" w:hAnsi="Arial" w:cs="Arial"/>
                <w:sz w:val="16"/>
                <w:szCs w:val="16"/>
                <w:lang w:eastAsia="es-MX"/>
              </w:rPr>
              <w:t>c)</w:t>
            </w:r>
            <w:r w:rsidRPr="00DC12A5">
              <w:rPr>
                <w:rFonts w:ascii="Arial" w:hAnsi="Arial" w:cs="Arial"/>
                <w:sz w:val="16"/>
                <w:szCs w:val="16"/>
                <w:lang w:eastAsia="es-MX"/>
              </w:rPr>
              <w:tab/>
              <w:t>Nombre completo, la clave en el RFC, CURP y dirección de correo electrónico del mandatario.</w:t>
            </w:r>
          </w:p>
          <w:p w14:paraId="5CA484B0" w14:textId="77777777" w:rsidR="00233B2A" w:rsidRPr="00DC12A5" w:rsidRDefault="00233B2A" w:rsidP="002C41C8">
            <w:pPr>
              <w:spacing w:before="40" w:after="26"/>
              <w:ind w:left="864" w:hanging="432"/>
              <w:jc w:val="both"/>
              <w:rPr>
                <w:rFonts w:ascii="Arial" w:hAnsi="Arial" w:cs="Arial"/>
                <w:sz w:val="16"/>
                <w:szCs w:val="16"/>
                <w:lang w:eastAsia="es-MX"/>
              </w:rPr>
            </w:pPr>
            <w:r w:rsidRPr="00DC12A5">
              <w:rPr>
                <w:rFonts w:ascii="Arial" w:hAnsi="Arial" w:cs="Arial"/>
                <w:sz w:val="16"/>
                <w:szCs w:val="16"/>
                <w:lang w:eastAsia="es-MX"/>
              </w:rPr>
              <w:t>d)</w:t>
            </w:r>
            <w:r w:rsidRPr="00DC12A5">
              <w:rPr>
                <w:rFonts w:ascii="Arial" w:hAnsi="Arial" w:cs="Arial"/>
                <w:sz w:val="16"/>
                <w:szCs w:val="16"/>
                <w:lang w:eastAsia="es-MX"/>
              </w:rPr>
              <w:tab/>
              <w:t>Nombre de la aduana ante la cual el mandatario promoverá el despacho en representación de la agencia aduanal.</w:t>
            </w:r>
          </w:p>
          <w:p w14:paraId="2E834215" w14:textId="77777777" w:rsidR="00233B2A" w:rsidRPr="00DC12A5" w:rsidRDefault="00233B2A" w:rsidP="002C41C8">
            <w:pPr>
              <w:spacing w:before="40" w:after="26"/>
              <w:ind w:left="864" w:hanging="432"/>
              <w:jc w:val="both"/>
              <w:rPr>
                <w:rFonts w:ascii="Arial" w:hAnsi="Arial" w:cs="Arial"/>
                <w:sz w:val="16"/>
                <w:szCs w:val="16"/>
                <w:lang w:eastAsia="es-MX"/>
              </w:rPr>
            </w:pPr>
            <w:r w:rsidRPr="00DC12A5">
              <w:rPr>
                <w:rFonts w:ascii="Arial" w:hAnsi="Arial" w:cs="Arial"/>
                <w:sz w:val="16"/>
                <w:szCs w:val="16"/>
                <w:lang w:eastAsia="es-MX"/>
              </w:rPr>
              <w:t>e)</w:t>
            </w:r>
            <w:r w:rsidRPr="00DC12A5">
              <w:rPr>
                <w:rFonts w:ascii="Arial" w:hAnsi="Arial" w:cs="Arial"/>
                <w:sz w:val="16"/>
                <w:szCs w:val="16"/>
                <w:lang w:eastAsia="es-MX"/>
              </w:rPr>
              <w:tab/>
              <w:t>Domicilio desde el que transmitirá para la validación de los pedimentos.</w:t>
            </w:r>
          </w:p>
          <w:p w14:paraId="7C8AF9EA" w14:textId="77777777" w:rsidR="00233B2A" w:rsidRPr="00DC12A5" w:rsidRDefault="00233B2A" w:rsidP="002C41C8">
            <w:pPr>
              <w:spacing w:before="40" w:after="26"/>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Poder notarial que otorguen la agencia aduanal y el agente aduanal al mandatario, debiendo señalar que dicho poder para actos de administración, se otorga para que te represente en los actos relativos al despacho de mercancías, en la aduana ante la cual se encuentra autorizado, señalando el nombre de dicha aduana, a fin de que el mandatario te pueda representar en la misma.</w:t>
            </w:r>
          </w:p>
          <w:p w14:paraId="7AA2817D" w14:textId="77777777" w:rsidR="00233B2A" w:rsidRPr="00DC12A5" w:rsidRDefault="00233B2A" w:rsidP="002C41C8">
            <w:pPr>
              <w:spacing w:before="40" w:after="26"/>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Constancia de relación laboral existente entre el mandatario y la agencia aduanal, la cual podrá ser la inscripción en el IMSS, al Sistema de Ahorro para el Retiro, o bien, del contrato de prestación de servicios.</w:t>
            </w:r>
          </w:p>
          <w:p w14:paraId="474E7F70" w14:textId="77777777" w:rsidR="00233B2A" w:rsidRPr="00DC12A5" w:rsidRDefault="00233B2A" w:rsidP="002C41C8">
            <w:pPr>
              <w:spacing w:before="40" w:after="26"/>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Copia de la autorización de mandatario vigente, emitida por la DGJA.</w:t>
            </w:r>
          </w:p>
          <w:p w14:paraId="297BBC3D" w14:textId="77777777" w:rsidR="00233B2A" w:rsidRPr="00DC12A5" w:rsidRDefault="00233B2A" w:rsidP="002C41C8">
            <w:pPr>
              <w:spacing w:before="40" w:after="26"/>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Archivo electrónico del Sistema de Registro de Mandatarios, en el formato que cumpla con las especificaciones tecnológicas publicadas en el Portal de la ANAM.</w:t>
            </w:r>
          </w:p>
          <w:p w14:paraId="0AF12DC1" w14:textId="77777777" w:rsidR="00233B2A" w:rsidRPr="00DC12A5" w:rsidRDefault="00233B2A" w:rsidP="002C41C8">
            <w:pPr>
              <w:spacing w:before="40" w:after="26"/>
              <w:ind w:left="432" w:hanging="432"/>
              <w:jc w:val="both"/>
              <w:rPr>
                <w:rFonts w:ascii="Arial" w:hAnsi="Arial" w:cs="Arial"/>
                <w:sz w:val="16"/>
                <w:szCs w:val="16"/>
                <w:lang w:eastAsia="es-MX"/>
              </w:rPr>
            </w:pPr>
            <w:r w:rsidRPr="00DC12A5">
              <w:rPr>
                <w:rFonts w:ascii="Arial" w:hAnsi="Arial" w:cs="Arial"/>
                <w:sz w:val="16"/>
                <w:szCs w:val="16"/>
                <w:lang w:eastAsia="es-MX"/>
              </w:rPr>
              <w:lastRenderedPageBreak/>
              <w:t>VI.</w:t>
            </w:r>
            <w:r w:rsidRPr="00DC12A5">
              <w:rPr>
                <w:rFonts w:ascii="Arial" w:hAnsi="Arial" w:cs="Arial"/>
                <w:sz w:val="16"/>
                <w:szCs w:val="16"/>
                <w:lang w:eastAsia="es-MX"/>
              </w:rPr>
              <w:tab/>
              <w:t>Nombre completo, la clave en el RFC, CURP, dirección de correo electrónico, número de patente y autorización del agente aduanal al que reportará el mandatario y al que apoyará en el trámite de las operaciones de comercio exterior encargadas a la agencia aduanal.</w:t>
            </w:r>
          </w:p>
        </w:tc>
      </w:tr>
      <w:tr w:rsidR="00233B2A" w:rsidRPr="00DC12A5" w14:paraId="31519129" w14:textId="77777777" w:rsidTr="002C41C8">
        <w:trPr>
          <w:trHeight w:val="20"/>
        </w:trPr>
        <w:tc>
          <w:tcPr>
            <w:tcW w:w="5000" w:type="pct"/>
            <w:gridSpan w:val="7"/>
            <w:shd w:val="clear" w:color="auto" w:fill="BFBFBF"/>
          </w:tcPr>
          <w:p w14:paraId="6137B618" w14:textId="77777777" w:rsidR="00233B2A" w:rsidRPr="00DC12A5" w:rsidRDefault="00233B2A" w:rsidP="002C41C8">
            <w:pPr>
              <w:spacing w:before="40" w:after="26"/>
              <w:jc w:val="center"/>
              <w:rPr>
                <w:rFonts w:ascii="Arial" w:hAnsi="Arial" w:cs="Arial"/>
                <w:b/>
                <w:noProof/>
                <w:sz w:val="16"/>
                <w:szCs w:val="16"/>
                <w:lang w:eastAsia="es-MX"/>
              </w:rPr>
            </w:pPr>
            <w:r w:rsidRPr="00DC12A5">
              <w:rPr>
                <w:rFonts w:ascii="Arial" w:hAnsi="Arial" w:cs="Arial"/>
                <w:b/>
                <w:noProof/>
                <w:sz w:val="16"/>
                <w:szCs w:val="16"/>
                <w:lang w:eastAsia="es-MX"/>
              </w:rPr>
              <w:lastRenderedPageBreak/>
              <w:t>¿Con qué condiciones debo cumplir?</w:t>
            </w:r>
          </w:p>
        </w:tc>
      </w:tr>
      <w:tr w:rsidR="00233B2A" w:rsidRPr="00DC12A5" w14:paraId="29323752" w14:textId="77777777" w:rsidTr="002C41C8">
        <w:trPr>
          <w:trHeight w:val="20"/>
        </w:trPr>
        <w:tc>
          <w:tcPr>
            <w:tcW w:w="5000" w:type="pct"/>
            <w:gridSpan w:val="7"/>
            <w:tcBorders>
              <w:bottom w:val="single" w:sz="6" w:space="0" w:color="auto"/>
            </w:tcBorders>
            <w:shd w:val="clear" w:color="auto" w:fill="FFFFFF"/>
          </w:tcPr>
          <w:p w14:paraId="213A8E97" w14:textId="77777777" w:rsidR="00233B2A" w:rsidRPr="00DC12A5" w:rsidRDefault="00233B2A" w:rsidP="002C41C8">
            <w:pPr>
              <w:spacing w:before="40" w:after="26"/>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Estar inscrito y activo en el RFC, condición que habrán de cumplir tanto la agencia aduanal como el mandatario.</w:t>
            </w:r>
          </w:p>
          <w:p w14:paraId="5E7CEF46" w14:textId="77777777" w:rsidR="00233B2A" w:rsidRPr="00DC12A5" w:rsidRDefault="00233B2A" w:rsidP="002C41C8">
            <w:pPr>
              <w:spacing w:before="40" w:after="26"/>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Contar con e.firma vigente, condición que habrán de cumplir tanto la agencia aduanal como el mandatario.</w:t>
            </w:r>
          </w:p>
          <w:p w14:paraId="79F44803" w14:textId="77777777" w:rsidR="00233B2A" w:rsidRPr="00DC12A5" w:rsidRDefault="00233B2A" w:rsidP="002C41C8">
            <w:pPr>
              <w:spacing w:before="40" w:after="26"/>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Estar al corriente en el cumplimiento de tus obligaciones fiscales, condición que habrán de cumplir tanto la agencia aduanal como el mandatario.</w:t>
            </w:r>
          </w:p>
          <w:p w14:paraId="2B7B9766" w14:textId="77777777" w:rsidR="00233B2A" w:rsidRPr="00DC12A5" w:rsidRDefault="00233B2A" w:rsidP="002C41C8">
            <w:pPr>
              <w:spacing w:before="40" w:after="26"/>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No estar sujeto a alguno de los procedimientos de inhabilitación o cancelación, de conformidad con la Ley.</w:t>
            </w:r>
          </w:p>
          <w:p w14:paraId="3F6BE4B8" w14:textId="77777777" w:rsidR="00233B2A" w:rsidRPr="00DC12A5" w:rsidRDefault="00233B2A" w:rsidP="002C41C8">
            <w:pPr>
              <w:spacing w:before="40" w:after="26"/>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Que la autorización otorgada al mandatario se encuentre vigente.</w:t>
            </w:r>
          </w:p>
        </w:tc>
      </w:tr>
      <w:tr w:rsidR="00233B2A" w:rsidRPr="00DC12A5" w14:paraId="1D39D4F2" w14:textId="77777777" w:rsidTr="002C41C8">
        <w:trPr>
          <w:trHeight w:val="20"/>
        </w:trPr>
        <w:tc>
          <w:tcPr>
            <w:tcW w:w="5000" w:type="pct"/>
            <w:gridSpan w:val="7"/>
            <w:shd w:val="clear" w:color="auto" w:fill="A6A6A6"/>
          </w:tcPr>
          <w:p w14:paraId="0680FB6A" w14:textId="77777777" w:rsidR="00233B2A" w:rsidRPr="00DC12A5" w:rsidRDefault="00233B2A" w:rsidP="002C41C8">
            <w:pPr>
              <w:spacing w:before="40" w:after="40" w:line="220" w:lineRule="exact"/>
              <w:jc w:val="center"/>
              <w:rPr>
                <w:rFonts w:ascii="Arial" w:hAnsi="Arial" w:cs="Arial"/>
                <w:b/>
                <w:sz w:val="16"/>
                <w:szCs w:val="16"/>
                <w:lang w:eastAsia="es-MX"/>
              </w:rPr>
            </w:pPr>
            <w:r w:rsidRPr="00DC12A5">
              <w:rPr>
                <w:rFonts w:ascii="Arial" w:hAnsi="Arial" w:cs="Arial"/>
                <w:b/>
                <w:sz w:val="16"/>
                <w:szCs w:val="16"/>
                <w:lang w:eastAsia="es-MX"/>
              </w:rPr>
              <w:t>SEGUIMIENTO Y RESOLUCIÓN DEL TRÁMITE O SERVICIO</w:t>
            </w:r>
          </w:p>
        </w:tc>
      </w:tr>
      <w:tr w:rsidR="00233B2A" w:rsidRPr="00DC12A5" w14:paraId="7465AFB5" w14:textId="77777777" w:rsidTr="002C41C8">
        <w:trPr>
          <w:trHeight w:val="20"/>
        </w:trPr>
        <w:tc>
          <w:tcPr>
            <w:tcW w:w="2488" w:type="pct"/>
            <w:gridSpan w:val="4"/>
            <w:shd w:val="clear" w:color="auto" w:fill="C0C0C0"/>
          </w:tcPr>
          <w:p w14:paraId="4EAB0DAC" w14:textId="77777777" w:rsidR="00233B2A" w:rsidRPr="00DC12A5" w:rsidRDefault="00233B2A" w:rsidP="002C41C8">
            <w:pPr>
              <w:spacing w:before="40" w:after="40" w:line="220" w:lineRule="exact"/>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512" w:type="pct"/>
            <w:gridSpan w:val="3"/>
            <w:shd w:val="clear" w:color="auto" w:fill="C0C0C0"/>
          </w:tcPr>
          <w:p w14:paraId="13385D73" w14:textId="77777777" w:rsidR="00233B2A" w:rsidRPr="00DC12A5" w:rsidRDefault="00233B2A" w:rsidP="002C41C8">
            <w:pPr>
              <w:spacing w:before="40" w:after="40" w:line="220" w:lineRule="exact"/>
              <w:jc w:val="both"/>
              <w:rPr>
                <w:rFonts w:ascii="Arial" w:hAnsi="Arial" w:cs="Arial"/>
                <w:b/>
                <w:sz w:val="16"/>
                <w:szCs w:val="16"/>
                <w:lang w:eastAsia="es-MX"/>
              </w:rPr>
            </w:pPr>
            <w:r w:rsidRPr="00DC12A5">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DC12A5">
              <w:rPr>
                <w:rFonts w:ascii="Arial" w:hAnsi="Arial" w:cs="Arial"/>
                <w:b/>
                <w:sz w:val="16"/>
                <w:szCs w:val="16"/>
                <w:lang w:eastAsia="es-MX"/>
              </w:rPr>
              <w:t>o Servicio?</w:t>
            </w:r>
          </w:p>
        </w:tc>
      </w:tr>
      <w:tr w:rsidR="00233B2A" w:rsidRPr="00DC12A5" w14:paraId="05B3E5D5" w14:textId="77777777" w:rsidTr="002C41C8">
        <w:trPr>
          <w:trHeight w:val="20"/>
        </w:trPr>
        <w:tc>
          <w:tcPr>
            <w:tcW w:w="2488" w:type="pct"/>
            <w:gridSpan w:val="4"/>
          </w:tcPr>
          <w:p w14:paraId="7C12B606" w14:textId="77777777" w:rsidR="00233B2A" w:rsidRPr="00DC12A5" w:rsidRDefault="00233B2A" w:rsidP="002C41C8">
            <w:pPr>
              <w:spacing w:before="40" w:after="40" w:line="220" w:lineRule="exact"/>
              <w:jc w:val="both"/>
              <w:rPr>
                <w:rFonts w:ascii="Arial" w:hAnsi="Arial" w:cs="Arial"/>
                <w:sz w:val="16"/>
                <w:szCs w:val="16"/>
                <w:lang w:eastAsia="es-MX"/>
              </w:rPr>
            </w:pPr>
            <w:r w:rsidRPr="00DC12A5">
              <w:rPr>
                <w:rFonts w:ascii="Arial" w:hAnsi="Arial" w:cs="Arial"/>
                <w:sz w:val="16"/>
                <w:szCs w:val="16"/>
                <w:lang w:eastAsia="es-MX"/>
              </w:rPr>
              <w:t>No aplica.</w:t>
            </w:r>
          </w:p>
        </w:tc>
        <w:tc>
          <w:tcPr>
            <w:tcW w:w="2512" w:type="pct"/>
            <w:gridSpan w:val="3"/>
          </w:tcPr>
          <w:p w14:paraId="74DE0D5F" w14:textId="77777777" w:rsidR="00233B2A" w:rsidRPr="00DC12A5" w:rsidRDefault="00233B2A" w:rsidP="002C41C8">
            <w:pPr>
              <w:spacing w:before="40" w:after="40" w:line="220" w:lineRule="exact"/>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40C4C39C" w14:textId="77777777" w:rsidTr="002C41C8">
        <w:trPr>
          <w:trHeight w:val="20"/>
        </w:trPr>
        <w:tc>
          <w:tcPr>
            <w:tcW w:w="5000" w:type="pct"/>
            <w:gridSpan w:val="7"/>
            <w:shd w:val="clear" w:color="auto" w:fill="A6A6A6"/>
          </w:tcPr>
          <w:p w14:paraId="6184DAA5" w14:textId="77777777" w:rsidR="00233B2A" w:rsidRPr="00DC12A5" w:rsidRDefault="00233B2A" w:rsidP="002C41C8">
            <w:pPr>
              <w:spacing w:before="40" w:after="40" w:line="220" w:lineRule="exact"/>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58BC42A0" w14:textId="77777777" w:rsidTr="002C41C8">
        <w:trPr>
          <w:trHeight w:val="20"/>
        </w:trPr>
        <w:tc>
          <w:tcPr>
            <w:tcW w:w="5000" w:type="pct"/>
            <w:gridSpan w:val="7"/>
          </w:tcPr>
          <w:p w14:paraId="5790FF14" w14:textId="77777777" w:rsidR="00233B2A" w:rsidRPr="00DC12A5" w:rsidRDefault="00233B2A" w:rsidP="002C41C8">
            <w:pPr>
              <w:spacing w:before="40" w:after="40" w:line="22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La resolución se te notificará en las formas señaladas en los artículos 134, fracciones I y II y 136 del CFF, según corresponda.</w:t>
            </w:r>
          </w:p>
          <w:p w14:paraId="70968013" w14:textId="77777777" w:rsidR="00233B2A" w:rsidRPr="00DC12A5" w:rsidRDefault="00233B2A" w:rsidP="002C41C8">
            <w:pPr>
              <w:spacing w:before="40" w:after="40" w:line="220" w:lineRule="exact"/>
              <w:ind w:left="432" w:hanging="432"/>
              <w:jc w:val="both"/>
              <w:rPr>
                <w:rFonts w:ascii="Arial" w:hAnsi="Arial" w:cs="Arial"/>
                <w:b/>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Transcurrido el plazo de tres meses sin que se te notifique la resolución, podrás considerar que la autoridad resolvió negativamente.</w:t>
            </w:r>
          </w:p>
        </w:tc>
      </w:tr>
      <w:tr w:rsidR="00233B2A" w:rsidRPr="00DC12A5" w14:paraId="51A2D83E" w14:textId="77777777" w:rsidTr="002C41C8">
        <w:trPr>
          <w:trHeight w:val="20"/>
        </w:trPr>
        <w:tc>
          <w:tcPr>
            <w:tcW w:w="1704" w:type="pct"/>
            <w:gridSpan w:val="2"/>
            <w:shd w:val="clear" w:color="auto" w:fill="C0C0C0"/>
          </w:tcPr>
          <w:p w14:paraId="4954D95A" w14:textId="77777777" w:rsidR="00233B2A" w:rsidRPr="00DC12A5" w:rsidRDefault="00233B2A" w:rsidP="002C41C8">
            <w:pPr>
              <w:spacing w:before="40" w:after="40" w:line="220" w:lineRule="exact"/>
              <w:jc w:val="both"/>
              <w:rPr>
                <w:rFonts w:ascii="Arial" w:hAnsi="Arial" w:cs="Arial"/>
                <w:b/>
                <w:sz w:val="16"/>
                <w:szCs w:val="16"/>
                <w:lang w:eastAsia="es-MX"/>
              </w:rPr>
            </w:pPr>
            <w:r w:rsidRPr="00DC12A5">
              <w:rPr>
                <w:rFonts w:ascii="Arial" w:hAnsi="Arial" w:cs="Arial"/>
                <w:b/>
                <w:sz w:val="16"/>
                <w:szCs w:val="16"/>
                <w:lang w:eastAsia="es-MX"/>
              </w:rPr>
              <w:t>Plazo máximo para que la ANAM resuelva el Trámite o Servicio</w:t>
            </w:r>
          </w:p>
        </w:tc>
        <w:tc>
          <w:tcPr>
            <w:tcW w:w="1760" w:type="pct"/>
            <w:gridSpan w:val="3"/>
            <w:shd w:val="clear" w:color="auto" w:fill="C0C0C0"/>
          </w:tcPr>
          <w:p w14:paraId="57233ABE" w14:textId="77777777" w:rsidR="00233B2A" w:rsidRPr="00DC12A5" w:rsidRDefault="00233B2A" w:rsidP="002C41C8">
            <w:pPr>
              <w:spacing w:before="40" w:after="40" w:line="220" w:lineRule="exact"/>
              <w:jc w:val="both"/>
              <w:rPr>
                <w:rFonts w:ascii="Arial" w:hAnsi="Arial" w:cs="Arial"/>
                <w:b/>
                <w:sz w:val="16"/>
                <w:szCs w:val="16"/>
                <w:lang w:eastAsia="es-MX"/>
              </w:rPr>
            </w:pPr>
            <w:r w:rsidRPr="00DC12A5">
              <w:rPr>
                <w:rFonts w:ascii="Arial" w:hAnsi="Arial" w:cs="Arial"/>
                <w:b/>
                <w:sz w:val="16"/>
                <w:szCs w:val="16"/>
                <w:lang w:eastAsia="es-MX"/>
              </w:rPr>
              <w:t>Plazo máximo para que la ANAM solicite información adicional</w:t>
            </w:r>
          </w:p>
        </w:tc>
        <w:tc>
          <w:tcPr>
            <w:tcW w:w="1536" w:type="pct"/>
            <w:gridSpan w:val="2"/>
            <w:shd w:val="clear" w:color="auto" w:fill="C0C0C0"/>
          </w:tcPr>
          <w:p w14:paraId="7D917E2F" w14:textId="77777777" w:rsidR="00233B2A" w:rsidRPr="00DC12A5" w:rsidRDefault="00233B2A" w:rsidP="002C41C8">
            <w:pPr>
              <w:spacing w:before="40" w:after="40" w:line="220" w:lineRule="exact"/>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2548B7B9" w14:textId="77777777" w:rsidTr="002C41C8">
        <w:trPr>
          <w:trHeight w:val="20"/>
        </w:trPr>
        <w:tc>
          <w:tcPr>
            <w:tcW w:w="1704" w:type="pct"/>
            <w:gridSpan w:val="2"/>
          </w:tcPr>
          <w:p w14:paraId="6F4EB66F" w14:textId="77777777" w:rsidR="00233B2A" w:rsidRPr="00DC12A5" w:rsidRDefault="00233B2A" w:rsidP="002C41C8">
            <w:pPr>
              <w:spacing w:before="40" w:after="40" w:line="220" w:lineRule="exact"/>
              <w:jc w:val="both"/>
              <w:rPr>
                <w:rFonts w:ascii="Arial" w:hAnsi="Arial" w:cs="Arial"/>
                <w:sz w:val="16"/>
                <w:szCs w:val="16"/>
                <w:lang w:eastAsia="es-MX"/>
              </w:rPr>
            </w:pPr>
            <w:r w:rsidRPr="00DC12A5">
              <w:rPr>
                <w:rFonts w:ascii="Arial" w:hAnsi="Arial" w:cs="Arial"/>
                <w:sz w:val="16"/>
                <w:szCs w:val="16"/>
                <w:lang w:eastAsia="es-MX"/>
              </w:rPr>
              <w:t xml:space="preserve">Tres meses. </w:t>
            </w:r>
          </w:p>
        </w:tc>
        <w:tc>
          <w:tcPr>
            <w:tcW w:w="1760" w:type="pct"/>
            <w:gridSpan w:val="3"/>
          </w:tcPr>
          <w:p w14:paraId="39B9C074" w14:textId="77777777" w:rsidR="00233B2A" w:rsidRPr="00DC12A5" w:rsidRDefault="00233B2A" w:rsidP="002C41C8">
            <w:pPr>
              <w:spacing w:before="40" w:after="40" w:line="220" w:lineRule="exact"/>
              <w:jc w:val="both"/>
              <w:rPr>
                <w:rFonts w:ascii="Arial" w:hAnsi="Arial" w:cs="Arial"/>
                <w:sz w:val="16"/>
                <w:szCs w:val="16"/>
                <w:lang w:eastAsia="es-MX"/>
              </w:rPr>
            </w:pPr>
            <w:r w:rsidRPr="00DC12A5">
              <w:rPr>
                <w:rFonts w:ascii="Arial" w:hAnsi="Arial" w:cs="Arial"/>
                <w:sz w:val="16"/>
                <w:szCs w:val="16"/>
                <w:lang w:eastAsia="es-MX"/>
              </w:rPr>
              <w:t>Tres meses.</w:t>
            </w:r>
          </w:p>
        </w:tc>
        <w:tc>
          <w:tcPr>
            <w:tcW w:w="1536" w:type="pct"/>
            <w:gridSpan w:val="2"/>
          </w:tcPr>
          <w:p w14:paraId="2618ECFF" w14:textId="77777777" w:rsidR="00233B2A" w:rsidRPr="00DC12A5" w:rsidRDefault="00233B2A" w:rsidP="002C41C8">
            <w:pPr>
              <w:spacing w:before="40" w:after="40" w:line="220" w:lineRule="exact"/>
              <w:jc w:val="both"/>
              <w:rPr>
                <w:rFonts w:ascii="Arial" w:hAnsi="Arial" w:cs="Arial"/>
                <w:sz w:val="16"/>
                <w:szCs w:val="16"/>
                <w:lang w:eastAsia="es-MX"/>
              </w:rPr>
            </w:pPr>
            <w:r w:rsidRPr="00DC12A5">
              <w:rPr>
                <w:rFonts w:ascii="Arial" w:hAnsi="Arial" w:cs="Arial"/>
                <w:sz w:val="16"/>
                <w:szCs w:val="16"/>
                <w:lang w:eastAsia="es-MX"/>
              </w:rPr>
              <w:t>Diez</w:t>
            </w:r>
            <w:r w:rsidRPr="00DC12A5" w:rsidDel="007830B2">
              <w:rPr>
                <w:rFonts w:ascii="Arial" w:hAnsi="Arial" w:cs="Arial"/>
                <w:sz w:val="16"/>
                <w:szCs w:val="16"/>
                <w:lang w:eastAsia="es-MX"/>
              </w:rPr>
              <w:t xml:space="preserve"> </w:t>
            </w:r>
            <w:r w:rsidRPr="00DC12A5">
              <w:rPr>
                <w:rFonts w:ascii="Arial" w:hAnsi="Arial" w:cs="Arial"/>
                <w:sz w:val="16"/>
                <w:szCs w:val="16"/>
                <w:lang w:eastAsia="es-MX"/>
              </w:rPr>
              <w:t>días.</w:t>
            </w:r>
          </w:p>
        </w:tc>
      </w:tr>
      <w:tr w:rsidR="00233B2A" w:rsidRPr="00DC12A5" w14:paraId="1F53C1D2" w14:textId="77777777" w:rsidTr="002C41C8">
        <w:trPr>
          <w:trHeight w:val="20"/>
        </w:trPr>
        <w:tc>
          <w:tcPr>
            <w:tcW w:w="2488" w:type="pct"/>
            <w:gridSpan w:val="4"/>
            <w:shd w:val="clear" w:color="auto" w:fill="C0C0C0"/>
          </w:tcPr>
          <w:p w14:paraId="71BCF9D0" w14:textId="77777777" w:rsidR="00233B2A" w:rsidRPr="00DC12A5" w:rsidRDefault="00233B2A" w:rsidP="002C41C8">
            <w:pPr>
              <w:spacing w:before="40" w:after="40" w:line="220" w:lineRule="exact"/>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512" w:type="pct"/>
            <w:gridSpan w:val="3"/>
            <w:shd w:val="clear" w:color="auto" w:fill="C0C0C0"/>
          </w:tcPr>
          <w:p w14:paraId="79C896F2" w14:textId="77777777" w:rsidR="00233B2A" w:rsidRPr="00DC12A5" w:rsidRDefault="00233B2A" w:rsidP="002C41C8">
            <w:pPr>
              <w:spacing w:before="40" w:after="40" w:line="220" w:lineRule="exact"/>
              <w:jc w:val="both"/>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2A469F6B" w14:textId="77777777" w:rsidTr="002C41C8">
        <w:trPr>
          <w:trHeight w:val="20"/>
        </w:trPr>
        <w:tc>
          <w:tcPr>
            <w:tcW w:w="2488" w:type="pct"/>
            <w:gridSpan w:val="4"/>
            <w:tcBorders>
              <w:bottom w:val="single" w:sz="6" w:space="0" w:color="auto"/>
            </w:tcBorders>
          </w:tcPr>
          <w:p w14:paraId="6B3F4B29" w14:textId="77777777" w:rsidR="00233B2A" w:rsidRPr="00DC12A5" w:rsidRDefault="00233B2A" w:rsidP="002C41C8">
            <w:pPr>
              <w:spacing w:before="40" w:after="40" w:line="220" w:lineRule="exact"/>
              <w:jc w:val="both"/>
              <w:rPr>
                <w:rFonts w:ascii="Arial" w:hAnsi="Arial" w:cs="Arial"/>
                <w:sz w:val="16"/>
                <w:szCs w:val="16"/>
                <w:lang w:eastAsia="es-MX"/>
              </w:rPr>
            </w:pPr>
            <w:r w:rsidRPr="00DC12A5">
              <w:rPr>
                <w:rFonts w:ascii="Arial" w:hAnsi="Arial" w:cs="Arial"/>
                <w:sz w:val="16"/>
                <w:szCs w:val="16"/>
                <w:lang w:eastAsia="es-MX"/>
              </w:rPr>
              <w:t>Oficio de respuesta.</w:t>
            </w:r>
          </w:p>
        </w:tc>
        <w:tc>
          <w:tcPr>
            <w:tcW w:w="2512" w:type="pct"/>
            <w:gridSpan w:val="3"/>
            <w:tcBorders>
              <w:bottom w:val="single" w:sz="6" w:space="0" w:color="auto"/>
            </w:tcBorders>
          </w:tcPr>
          <w:p w14:paraId="763354BC" w14:textId="77777777" w:rsidR="00233B2A" w:rsidRPr="00DC12A5" w:rsidRDefault="00233B2A" w:rsidP="002C41C8">
            <w:pPr>
              <w:spacing w:before="40" w:after="40" w:line="220" w:lineRule="exact"/>
              <w:jc w:val="both"/>
              <w:rPr>
                <w:rFonts w:ascii="Arial" w:hAnsi="Arial" w:cs="Arial"/>
                <w:sz w:val="16"/>
                <w:szCs w:val="16"/>
                <w:lang w:eastAsia="es-MX"/>
              </w:rPr>
            </w:pPr>
            <w:r w:rsidRPr="00DC12A5">
              <w:rPr>
                <w:rFonts w:ascii="Arial" w:hAnsi="Arial" w:cs="Arial"/>
                <w:sz w:val="16"/>
                <w:szCs w:val="16"/>
                <w:lang w:eastAsia="es-MX"/>
              </w:rPr>
              <w:t>Tres años, prorrogables por un plazo igual.</w:t>
            </w:r>
          </w:p>
        </w:tc>
      </w:tr>
      <w:tr w:rsidR="00233B2A" w:rsidRPr="00DC12A5" w14:paraId="3070322D" w14:textId="77777777" w:rsidTr="002C41C8">
        <w:trPr>
          <w:trHeight w:val="20"/>
        </w:trPr>
        <w:tc>
          <w:tcPr>
            <w:tcW w:w="5000" w:type="pct"/>
            <w:gridSpan w:val="7"/>
            <w:shd w:val="clear" w:color="auto" w:fill="A6A6A6"/>
          </w:tcPr>
          <w:p w14:paraId="725E8DBB" w14:textId="77777777" w:rsidR="00233B2A" w:rsidRPr="00DC12A5" w:rsidRDefault="00233B2A" w:rsidP="002C41C8">
            <w:pPr>
              <w:spacing w:before="40" w:after="40" w:line="220" w:lineRule="exact"/>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49856FFC" w14:textId="77777777" w:rsidTr="002C41C8">
        <w:trPr>
          <w:trHeight w:val="20"/>
        </w:trPr>
        <w:tc>
          <w:tcPr>
            <w:tcW w:w="2488" w:type="pct"/>
            <w:gridSpan w:val="4"/>
            <w:shd w:val="clear" w:color="auto" w:fill="C0C0C0"/>
          </w:tcPr>
          <w:p w14:paraId="5B41A9E9" w14:textId="77777777" w:rsidR="00233B2A" w:rsidRPr="00DC12A5" w:rsidRDefault="00233B2A" w:rsidP="002C41C8">
            <w:pPr>
              <w:spacing w:before="40" w:after="40" w:line="220" w:lineRule="exact"/>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512" w:type="pct"/>
            <w:gridSpan w:val="3"/>
            <w:shd w:val="clear" w:color="auto" w:fill="C0C0C0"/>
          </w:tcPr>
          <w:p w14:paraId="01202704" w14:textId="77777777" w:rsidR="00233B2A" w:rsidRPr="00DC12A5" w:rsidRDefault="00233B2A" w:rsidP="002C41C8">
            <w:pPr>
              <w:spacing w:before="40" w:after="40" w:line="220" w:lineRule="exact"/>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417C4592" w14:textId="77777777" w:rsidTr="002C41C8">
        <w:trPr>
          <w:trHeight w:val="20"/>
        </w:trPr>
        <w:tc>
          <w:tcPr>
            <w:tcW w:w="2488" w:type="pct"/>
            <w:gridSpan w:val="4"/>
            <w:tcBorders>
              <w:bottom w:val="single" w:sz="6" w:space="0" w:color="auto"/>
            </w:tcBorders>
          </w:tcPr>
          <w:p w14:paraId="1F2604D8" w14:textId="77777777" w:rsidR="00233B2A" w:rsidRPr="00DC12A5" w:rsidRDefault="00233B2A" w:rsidP="002C41C8">
            <w:pPr>
              <w:spacing w:before="40" w:after="40" w:line="220" w:lineRule="exact"/>
              <w:jc w:val="both"/>
              <w:rPr>
                <w:rFonts w:ascii="Arial" w:hAnsi="Arial" w:cs="Arial"/>
                <w:sz w:val="16"/>
                <w:szCs w:val="16"/>
                <w:lang w:eastAsia="es-MX"/>
              </w:rPr>
            </w:pPr>
            <w:r w:rsidRPr="00DC12A5">
              <w:rPr>
                <w:rFonts w:ascii="Arial" w:hAnsi="Arial" w:cs="Arial"/>
                <w:sz w:val="16"/>
                <w:szCs w:val="16"/>
                <w:lang w:eastAsia="es-MX"/>
              </w:rPr>
              <w:t>No aplica.</w:t>
            </w:r>
          </w:p>
        </w:tc>
        <w:tc>
          <w:tcPr>
            <w:tcW w:w="2512" w:type="pct"/>
            <w:gridSpan w:val="3"/>
            <w:tcBorders>
              <w:bottom w:val="single" w:sz="6" w:space="0" w:color="auto"/>
            </w:tcBorders>
          </w:tcPr>
          <w:p w14:paraId="10949FCC" w14:textId="77777777" w:rsidR="00233B2A" w:rsidRPr="00DC12A5" w:rsidRDefault="00233B2A" w:rsidP="002C41C8">
            <w:pPr>
              <w:spacing w:before="40" w:after="40" w:line="22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Correo electrónico:</w:t>
            </w:r>
          </w:p>
          <w:p w14:paraId="30C319F8" w14:textId="77777777" w:rsidR="00233B2A" w:rsidRPr="00DC12A5" w:rsidRDefault="00233B2A" w:rsidP="002C41C8">
            <w:pPr>
              <w:spacing w:before="40" w:after="40" w:line="220" w:lineRule="exact"/>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denuncias@anam.gob.mx</w:t>
            </w:r>
          </w:p>
          <w:p w14:paraId="47C81629" w14:textId="77777777" w:rsidR="00233B2A" w:rsidRPr="00DC12A5" w:rsidRDefault="00233B2A" w:rsidP="002C41C8">
            <w:pPr>
              <w:spacing w:before="40" w:after="40" w:line="22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 el Portal de la ANAM:</w:t>
            </w:r>
          </w:p>
          <w:p w14:paraId="6206FF48" w14:textId="77777777" w:rsidR="00233B2A" w:rsidRPr="00DC12A5" w:rsidRDefault="00233B2A" w:rsidP="002C41C8">
            <w:pPr>
              <w:spacing w:before="40" w:after="40" w:line="220" w:lineRule="exact"/>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https://anam.gob.mx/recepcion-de-quejas-y-denuncias/</w:t>
            </w:r>
          </w:p>
        </w:tc>
      </w:tr>
      <w:tr w:rsidR="00233B2A" w:rsidRPr="00DC12A5" w14:paraId="44D9B22B" w14:textId="77777777" w:rsidTr="002C41C8">
        <w:trPr>
          <w:trHeight w:val="20"/>
        </w:trPr>
        <w:tc>
          <w:tcPr>
            <w:tcW w:w="5000" w:type="pct"/>
            <w:gridSpan w:val="7"/>
            <w:shd w:val="clear" w:color="auto" w:fill="A6A6A6"/>
          </w:tcPr>
          <w:p w14:paraId="5785D8C4" w14:textId="77777777" w:rsidR="00233B2A" w:rsidRPr="00DC12A5" w:rsidRDefault="00233B2A" w:rsidP="002C41C8">
            <w:pPr>
              <w:spacing w:before="40" w:after="40" w:line="220" w:lineRule="exact"/>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60CAE1DE" w14:textId="77777777" w:rsidTr="002C41C8">
        <w:trPr>
          <w:trHeight w:val="20"/>
        </w:trPr>
        <w:tc>
          <w:tcPr>
            <w:tcW w:w="5000" w:type="pct"/>
            <w:gridSpan w:val="7"/>
            <w:tcBorders>
              <w:bottom w:val="single" w:sz="6" w:space="0" w:color="auto"/>
            </w:tcBorders>
          </w:tcPr>
          <w:p w14:paraId="6E94E2BA" w14:textId="77777777" w:rsidR="00233B2A" w:rsidRPr="00DC12A5" w:rsidRDefault="00233B2A" w:rsidP="002C41C8">
            <w:pPr>
              <w:spacing w:before="40" w:after="40" w:line="220" w:lineRule="exact"/>
              <w:jc w:val="both"/>
              <w:rPr>
                <w:rFonts w:ascii="Arial" w:hAnsi="Arial" w:cs="Arial"/>
                <w:sz w:val="16"/>
                <w:szCs w:val="16"/>
                <w:lang w:eastAsia="es-MX"/>
              </w:rPr>
            </w:pPr>
            <w:r w:rsidRPr="00DC12A5">
              <w:rPr>
                <w:rFonts w:ascii="Arial" w:hAnsi="Arial" w:cs="Arial"/>
                <w:sz w:val="16"/>
                <w:szCs w:val="16"/>
                <w:lang w:eastAsia="es-MX"/>
              </w:rPr>
              <w:t>El plazo máximo para que la ANAM resuelva el trámite se computará a partir del cumplimiento de la totalidad de los requisitos y condiciones establecidos en la presente ficha de trámite.</w:t>
            </w:r>
          </w:p>
        </w:tc>
      </w:tr>
      <w:tr w:rsidR="00233B2A" w:rsidRPr="00DC12A5" w14:paraId="7E95E436" w14:textId="77777777" w:rsidTr="002C41C8">
        <w:trPr>
          <w:trHeight w:val="20"/>
        </w:trPr>
        <w:tc>
          <w:tcPr>
            <w:tcW w:w="5000" w:type="pct"/>
            <w:gridSpan w:val="7"/>
            <w:shd w:val="clear" w:color="auto" w:fill="A6A6A6"/>
          </w:tcPr>
          <w:p w14:paraId="6247FBDB" w14:textId="77777777" w:rsidR="00233B2A" w:rsidRPr="00DC12A5" w:rsidRDefault="00233B2A" w:rsidP="002C41C8">
            <w:pPr>
              <w:spacing w:before="40" w:after="40" w:line="220" w:lineRule="exact"/>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39DC84B6" w14:textId="77777777" w:rsidTr="002C41C8">
        <w:trPr>
          <w:trHeight w:val="20"/>
        </w:trPr>
        <w:tc>
          <w:tcPr>
            <w:tcW w:w="5000" w:type="pct"/>
            <w:gridSpan w:val="7"/>
          </w:tcPr>
          <w:p w14:paraId="5760DBC9" w14:textId="77777777" w:rsidR="00233B2A" w:rsidRPr="00DC12A5" w:rsidRDefault="00233B2A" w:rsidP="002C41C8">
            <w:pPr>
              <w:spacing w:before="40" w:after="40" w:line="220" w:lineRule="exact"/>
              <w:jc w:val="both"/>
              <w:rPr>
                <w:rFonts w:ascii="Arial" w:hAnsi="Arial" w:cs="Arial"/>
                <w:sz w:val="16"/>
                <w:szCs w:val="16"/>
                <w:lang w:eastAsia="es-MX"/>
              </w:rPr>
            </w:pPr>
            <w:r w:rsidRPr="00DC12A5">
              <w:rPr>
                <w:rFonts w:ascii="Arial" w:hAnsi="Arial" w:cs="Arial"/>
                <w:sz w:val="16"/>
                <w:szCs w:val="16"/>
                <w:lang w:eastAsia="es-MX"/>
              </w:rPr>
              <w:t>Artículos 167-D, 167-F, fracciones I, II y 167-I, fracción II de la Ley y 18 y 18-A del CFF y las reglas 1.2.2. y 1.12.4. de las RGCE.</w:t>
            </w:r>
          </w:p>
        </w:tc>
      </w:tr>
    </w:tbl>
    <w:p w14:paraId="5BDC1A06"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53"/>
        <w:gridCol w:w="1319"/>
        <w:gridCol w:w="1320"/>
        <w:gridCol w:w="1758"/>
        <w:gridCol w:w="734"/>
        <w:gridCol w:w="1942"/>
      </w:tblGrid>
      <w:tr w:rsidR="00233B2A" w:rsidRPr="00DC12A5" w14:paraId="016E9A63" w14:textId="77777777" w:rsidTr="002C41C8">
        <w:trPr>
          <w:trHeight w:val="20"/>
        </w:trPr>
        <w:tc>
          <w:tcPr>
            <w:tcW w:w="5000" w:type="pct"/>
            <w:gridSpan w:val="6"/>
            <w:shd w:val="clear" w:color="auto" w:fill="A6A6A6"/>
            <w:noWrap/>
          </w:tcPr>
          <w:p w14:paraId="25DF4534" w14:textId="77777777" w:rsidR="00233B2A" w:rsidRPr="00DC12A5" w:rsidRDefault="00233B2A" w:rsidP="002C41C8">
            <w:pPr>
              <w:spacing w:before="40" w:after="40" w:line="240" w:lineRule="exact"/>
              <w:jc w:val="both"/>
              <w:rPr>
                <w:rFonts w:ascii="Arial" w:hAnsi="Arial" w:cs="Arial"/>
                <w:b/>
                <w:sz w:val="16"/>
                <w:szCs w:val="16"/>
                <w:lang w:eastAsia="es-MX"/>
              </w:rPr>
            </w:pPr>
            <w:r w:rsidRPr="00DC12A5">
              <w:rPr>
                <w:rFonts w:ascii="Arial" w:hAnsi="Arial" w:cs="Arial"/>
                <w:b/>
                <w:sz w:val="16"/>
                <w:szCs w:val="16"/>
                <w:lang w:eastAsia="es-MX"/>
              </w:rPr>
              <w:t xml:space="preserve">36/LA Autorización a las agencias aduanales para actuar en aduanas adicionales. </w:t>
            </w:r>
          </w:p>
        </w:tc>
      </w:tr>
      <w:tr w:rsidR="00233B2A" w:rsidRPr="00DC12A5" w14:paraId="63D4A07D" w14:textId="77777777" w:rsidTr="002C41C8">
        <w:trPr>
          <w:trHeight w:val="20"/>
        </w:trPr>
        <w:tc>
          <w:tcPr>
            <w:tcW w:w="993" w:type="pct"/>
            <w:vMerge w:val="restart"/>
          </w:tcPr>
          <w:p w14:paraId="0B2567D0" w14:textId="243DEF63" w:rsidR="00233B2A" w:rsidRPr="00DC12A5" w:rsidRDefault="00233B2A" w:rsidP="002C41C8">
            <w:pPr>
              <w:spacing w:before="40" w:after="40"/>
              <w:ind w:left="810" w:hanging="81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413E6BDD" wp14:editId="5283C589">
                  <wp:extent cx="95250" cy="95250"/>
                  <wp:effectExtent l="0" t="0" r="0" b="0"/>
                  <wp:docPr id="1868545565" name="Imagen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350C519C" w14:textId="0979607B" w:rsidR="00233B2A" w:rsidRPr="00DC12A5" w:rsidRDefault="00233B2A" w:rsidP="002C41C8">
            <w:pPr>
              <w:spacing w:before="40" w:after="40"/>
              <w:ind w:left="810" w:hanging="81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12BCDAB9" wp14:editId="07D4CAEB">
                  <wp:extent cx="95250" cy="95250"/>
                  <wp:effectExtent l="0" t="0" r="0" b="0"/>
                  <wp:docPr id="1626088747" name="Imagen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07" w:type="pct"/>
            <w:gridSpan w:val="4"/>
            <w:shd w:val="clear" w:color="auto" w:fill="C0C0C0"/>
          </w:tcPr>
          <w:p w14:paraId="34A391BF"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100" w:type="pct"/>
            <w:shd w:val="clear" w:color="auto" w:fill="C0C0C0"/>
          </w:tcPr>
          <w:p w14:paraId="021B13D6"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0F3C6E88" w14:textId="77777777" w:rsidTr="002C41C8">
        <w:trPr>
          <w:trHeight w:val="20"/>
        </w:trPr>
        <w:tc>
          <w:tcPr>
            <w:tcW w:w="993" w:type="pct"/>
            <w:vMerge/>
          </w:tcPr>
          <w:p w14:paraId="6F1DD641" w14:textId="77777777" w:rsidR="00233B2A" w:rsidRPr="00DC12A5" w:rsidRDefault="00233B2A" w:rsidP="002C41C8">
            <w:pPr>
              <w:spacing w:before="40" w:after="40"/>
              <w:jc w:val="both"/>
              <w:rPr>
                <w:rFonts w:ascii="Arial" w:hAnsi="Arial" w:cs="Arial"/>
                <w:noProof/>
                <w:sz w:val="16"/>
                <w:szCs w:val="16"/>
                <w:lang w:eastAsia="es-MX"/>
              </w:rPr>
            </w:pPr>
          </w:p>
        </w:tc>
        <w:tc>
          <w:tcPr>
            <w:tcW w:w="2907" w:type="pct"/>
            <w:gridSpan w:val="4"/>
            <w:vMerge w:val="restart"/>
          </w:tcPr>
          <w:p w14:paraId="66B177EB"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Presenta la solicitud de autorización para operar en aduanas adicionales a las autorizadas para el desarrollo de sus funciones.</w:t>
            </w:r>
          </w:p>
        </w:tc>
        <w:tc>
          <w:tcPr>
            <w:tcW w:w="1100" w:type="pct"/>
          </w:tcPr>
          <w:p w14:paraId="41525966" w14:textId="16EC92EA" w:rsidR="00233B2A" w:rsidRPr="00DC12A5" w:rsidRDefault="00233B2A" w:rsidP="002C41C8">
            <w:pPr>
              <w:spacing w:before="40" w:after="4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721FB216" wp14:editId="53203DB8">
                  <wp:extent cx="95250" cy="95250"/>
                  <wp:effectExtent l="0" t="0" r="0" b="0"/>
                  <wp:docPr id="1067127169" name="Imagen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291A74B5" w14:textId="77777777" w:rsidTr="002C41C8">
        <w:trPr>
          <w:trHeight w:val="20"/>
        </w:trPr>
        <w:tc>
          <w:tcPr>
            <w:tcW w:w="993" w:type="pct"/>
            <w:vMerge/>
          </w:tcPr>
          <w:p w14:paraId="1C690E08" w14:textId="77777777" w:rsidR="00233B2A" w:rsidRPr="00DC12A5" w:rsidRDefault="00233B2A" w:rsidP="002C41C8">
            <w:pPr>
              <w:spacing w:before="40" w:after="40"/>
              <w:jc w:val="both"/>
              <w:rPr>
                <w:rFonts w:ascii="Arial" w:hAnsi="Arial" w:cs="Arial"/>
                <w:noProof/>
                <w:sz w:val="16"/>
                <w:szCs w:val="16"/>
                <w:lang w:eastAsia="es-MX"/>
              </w:rPr>
            </w:pPr>
          </w:p>
        </w:tc>
        <w:tc>
          <w:tcPr>
            <w:tcW w:w="2907" w:type="pct"/>
            <w:gridSpan w:val="4"/>
            <w:vMerge/>
          </w:tcPr>
          <w:p w14:paraId="054C0C58" w14:textId="77777777" w:rsidR="00233B2A" w:rsidRPr="00DC12A5" w:rsidRDefault="00233B2A" w:rsidP="002C41C8">
            <w:pPr>
              <w:spacing w:before="40" w:after="40"/>
              <w:jc w:val="both"/>
              <w:rPr>
                <w:rFonts w:ascii="Arial" w:hAnsi="Arial" w:cs="Arial"/>
                <w:b/>
                <w:sz w:val="16"/>
                <w:szCs w:val="16"/>
                <w:lang w:eastAsia="es-MX"/>
              </w:rPr>
            </w:pPr>
          </w:p>
        </w:tc>
        <w:tc>
          <w:tcPr>
            <w:tcW w:w="1100" w:type="pct"/>
          </w:tcPr>
          <w:p w14:paraId="518251BA" w14:textId="4C034A6D"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noProof/>
                <w:sz w:val="16"/>
                <w:szCs w:val="16"/>
                <w:lang w:eastAsia="es-MX"/>
              </w:rPr>
              <w:drawing>
                <wp:inline distT="0" distB="0" distL="0" distR="0" wp14:anchorId="44FFEFC0" wp14:editId="4C394470">
                  <wp:extent cx="95250" cy="95250"/>
                  <wp:effectExtent l="0" t="0" r="0" b="0"/>
                  <wp:docPr id="549760965" name="Imagen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w:t>
            </w:r>
          </w:p>
          <w:p w14:paraId="0F862A89"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 xml:space="preserve">Costo: $2,472.00 </w:t>
            </w:r>
            <w:r w:rsidRPr="00DC12A5">
              <w:rPr>
                <w:rFonts w:ascii="Arial" w:hAnsi="Arial" w:cs="Arial"/>
                <w:sz w:val="16"/>
                <w:szCs w:val="16"/>
                <w:lang w:eastAsia="es-MX"/>
              </w:rPr>
              <w:t>(dos mil cuatrocientos setenta y dos pesos 00/100 m.n.).</w:t>
            </w:r>
          </w:p>
        </w:tc>
      </w:tr>
      <w:tr w:rsidR="00233B2A" w:rsidRPr="00DC12A5" w14:paraId="0C7C2ECB" w14:textId="77777777" w:rsidTr="002C41C8">
        <w:trPr>
          <w:trHeight w:val="20"/>
        </w:trPr>
        <w:tc>
          <w:tcPr>
            <w:tcW w:w="2488" w:type="pct"/>
            <w:gridSpan w:val="3"/>
            <w:shd w:val="clear" w:color="auto" w:fill="C0C0C0"/>
          </w:tcPr>
          <w:p w14:paraId="76FBFA4C"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512" w:type="pct"/>
            <w:gridSpan w:val="3"/>
            <w:shd w:val="clear" w:color="auto" w:fill="C0C0C0"/>
          </w:tcPr>
          <w:p w14:paraId="3BBE3ECE"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2EF631FE" w14:textId="77777777" w:rsidTr="002C41C8">
        <w:trPr>
          <w:trHeight w:val="20"/>
        </w:trPr>
        <w:tc>
          <w:tcPr>
            <w:tcW w:w="2488" w:type="pct"/>
            <w:gridSpan w:val="3"/>
            <w:shd w:val="clear" w:color="auto" w:fill="FFFFFF"/>
          </w:tcPr>
          <w:p w14:paraId="131BDFF1"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Agencias aduanales.</w:t>
            </w:r>
          </w:p>
        </w:tc>
        <w:tc>
          <w:tcPr>
            <w:tcW w:w="2512" w:type="pct"/>
            <w:gridSpan w:val="3"/>
            <w:shd w:val="clear" w:color="auto" w:fill="FFFFFF"/>
          </w:tcPr>
          <w:p w14:paraId="2F6ACAE3"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Cuando desees obtener autorización para operar en aduanas adicionales a las autorizadas para el desarrollo de sus funciones.</w:t>
            </w:r>
          </w:p>
        </w:tc>
      </w:tr>
      <w:tr w:rsidR="00233B2A" w:rsidRPr="00DC12A5" w14:paraId="55939665" w14:textId="77777777" w:rsidTr="002C41C8">
        <w:trPr>
          <w:trHeight w:val="20"/>
        </w:trPr>
        <w:tc>
          <w:tcPr>
            <w:tcW w:w="1740" w:type="pct"/>
            <w:gridSpan w:val="2"/>
            <w:tcBorders>
              <w:bottom w:val="single" w:sz="6" w:space="0" w:color="auto"/>
            </w:tcBorders>
            <w:shd w:val="clear" w:color="auto" w:fill="C0C0C0"/>
          </w:tcPr>
          <w:p w14:paraId="35E8BAB6" w14:textId="77777777" w:rsidR="00233B2A" w:rsidRPr="00DC12A5" w:rsidRDefault="00233B2A" w:rsidP="002C41C8">
            <w:pPr>
              <w:spacing w:before="40" w:after="40" w:line="200" w:lineRule="exact"/>
              <w:jc w:val="center"/>
              <w:rPr>
                <w:rFonts w:ascii="Arial" w:hAnsi="Arial" w:cs="Arial"/>
                <w:b/>
                <w:noProof/>
                <w:sz w:val="16"/>
                <w:szCs w:val="16"/>
                <w:lang w:eastAsia="es-MX"/>
              </w:rPr>
            </w:pPr>
            <w:r w:rsidRPr="00DC12A5">
              <w:rPr>
                <w:rFonts w:ascii="Arial" w:hAnsi="Arial" w:cs="Arial"/>
                <w:b/>
                <w:noProof/>
                <w:sz w:val="16"/>
                <w:szCs w:val="16"/>
                <w:lang w:eastAsia="es-MX"/>
              </w:rPr>
              <w:lastRenderedPageBreak/>
              <w:t>¿Dónde puedo presentarlo?</w:t>
            </w:r>
          </w:p>
        </w:tc>
        <w:tc>
          <w:tcPr>
            <w:tcW w:w="3260" w:type="pct"/>
            <w:gridSpan w:val="4"/>
            <w:tcBorders>
              <w:bottom w:val="single" w:sz="6" w:space="0" w:color="auto"/>
            </w:tcBorders>
          </w:tcPr>
          <w:p w14:paraId="3C4F9F00" w14:textId="77777777" w:rsidR="00233B2A" w:rsidRPr="00DC12A5" w:rsidRDefault="00233B2A" w:rsidP="002C41C8">
            <w:pPr>
              <w:spacing w:before="40" w:after="40" w:line="200" w:lineRule="exact"/>
              <w:jc w:val="both"/>
              <w:rPr>
                <w:rFonts w:ascii="Arial" w:hAnsi="Arial" w:cs="Arial"/>
                <w:noProof/>
                <w:sz w:val="16"/>
                <w:szCs w:val="16"/>
                <w:lang w:eastAsia="es-MX"/>
              </w:rPr>
            </w:pPr>
            <w:r w:rsidRPr="00DC12A5">
              <w:rPr>
                <w:rFonts w:ascii="Arial" w:hAnsi="Arial" w:cs="Arial"/>
                <w:sz w:val="16"/>
                <w:szCs w:val="16"/>
                <w:lang w:eastAsia="es-MX"/>
              </w:rPr>
              <w:t>Ante la oficialía de partes de la DGJA, ubicada en Avenida Paseo de la Reforma No. 10, planta baja, colonia Tabacalera, Alcaldía Cuauhtémoc, código postal 06030, Ciudad de México, en un horario de lunes a jueves de 9:00 a 18:00 horas y viernes de 9:00 a 15:00 horas.</w:t>
            </w:r>
          </w:p>
        </w:tc>
      </w:tr>
      <w:tr w:rsidR="00233B2A" w:rsidRPr="00DC12A5" w14:paraId="2D46DA16" w14:textId="77777777" w:rsidTr="002C41C8">
        <w:trPr>
          <w:trHeight w:val="20"/>
        </w:trPr>
        <w:tc>
          <w:tcPr>
            <w:tcW w:w="5000" w:type="pct"/>
            <w:gridSpan w:val="6"/>
            <w:shd w:val="clear" w:color="auto" w:fill="A6A6A6"/>
          </w:tcPr>
          <w:p w14:paraId="19FD80E7"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5649817E" w14:textId="77777777" w:rsidTr="002C41C8">
        <w:trPr>
          <w:trHeight w:val="20"/>
        </w:trPr>
        <w:tc>
          <w:tcPr>
            <w:tcW w:w="5000" w:type="pct"/>
            <w:gridSpan w:val="6"/>
            <w:shd w:val="clear" w:color="auto" w:fill="C0C0C0"/>
          </w:tcPr>
          <w:p w14:paraId="1229525D"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2CBF9D2D" w14:textId="77777777" w:rsidTr="002C41C8">
        <w:trPr>
          <w:trHeight w:val="20"/>
        </w:trPr>
        <w:tc>
          <w:tcPr>
            <w:tcW w:w="5000" w:type="pct"/>
            <w:gridSpan w:val="6"/>
          </w:tcPr>
          <w:p w14:paraId="5CF99218"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Acude con la documentación del trámite ante la oficialía de partes de la autoridad mencionada en el apartado anterior.</w:t>
            </w:r>
          </w:p>
          <w:p w14:paraId="6D667BF5"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Entrega la documentación a la autoridad encargada del trámite.</w:t>
            </w:r>
          </w:p>
          <w:p w14:paraId="0FAE4CA9"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Recibe y conserva el escrito libre sellado, como acuse de recibo.</w:t>
            </w:r>
          </w:p>
        </w:tc>
      </w:tr>
      <w:tr w:rsidR="00233B2A" w:rsidRPr="00DC12A5" w14:paraId="1603A147" w14:textId="77777777" w:rsidTr="002C41C8">
        <w:trPr>
          <w:trHeight w:val="20"/>
        </w:trPr>
        <w:tc>
          <w:tcPr>
            <w:tcW w:w="5000" w:type="pct"/>
            <w:gridSpan w:val="6"/>
            <w:shd w:val="clear" w:color="auto" w:fill="C0C0C0"/>
          </w:tcPr>
          <w:p w14:paraId="4DFDA083" w14:textId="77777777" w:rsidR="00233B2A" w:rsidRPr="00DC12A5" w:rsidRDefault="00233B2A" w:rsidP="002C41C8">
            <w:pPr>
              <w:spacing w:before="40" w:after="40" w:line="189" w:lineRule="exact"/>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6FC1FCCB" w14:textId="77777777" w:rsidTr="002C41C8">
        <w:trPr>
          <w:trHeight w:val="20"/>
        </w:trPr>
        <w:tc>
          <w:tcPr>
            <w:tcW w:w="5000" w:type="pct"/>
            <w:gridSpan w:val="6"/>
            <w:tcBorders>
              <w:bottom w:val="single" w:sz="6" w:space="0" w:color="auto"/>
            </w:tcBorders>
            <w:shd w:val="clear" w:color="auto" w:fill="FFFFFF"/>
          </w:tcPr>
          <w:p w14:paraId="244ED28C" w14:textId="77777777" w:rsidR="00233B2A" w:rsidRPr="00DC12A5" w:rsidRDefault="00233B2A" w:rsidP="002C41C8">
            <w:pPr>
              <w:spacing w:before="40" w:after="40" w:line="189"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Escrito libre, en el que deberás manifestar:</w:t>
            </w:r>
          </w:p>
          <w:p w14:paraId="7EF00FB6" w14:textId="77777777" w:rsidR="00233B2A" w:rsidRPr="00DC12A5" w:rsidRDefault="00233B2A" w:rsidP="002C41C8">
            <w:pPr>
              <w:spacing w:before="40" w:after="40" w:line="189" w:lineRule="exact"/>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Denominación o razón social, la clave en el RFC y domicilio fiscal de la agencia aduanal.</w:t>
            </w:r>
          </w:p>
          <w:p w14:paraId="5A97A490" w14:textId="77777777" w:rsidR="00233B2A" w:rsidRPr="00DC12A5" w:rsidRDefault="00233B2A" w:rsidP="002C41C8">
            <w:pPr>
              <w:spacing w:before="40" w:after="40" w:line="189" w:lineRule="exact"/>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Señalar la aduana en la que deseas actuar.</w:t>
            </w:r>
          </w:p>
          <w:p w14:paraId="06911470" w14:textId="77777777" w:rsidR="00233B2A" w:rsidRPr="00DC12A5" w:rsidRDefault="00233B2A" w:rsidP="002C41C8">
            <w:pPr>
              <w:spacing w:before="40" w:after="40" w:line="189" w:lineRule="exact"/>
              <w:ind w:left="864" w:hanging="432"/>
              <w:jc w:val="both"/>
              <w:rPr>
                <w:rFonts w:ascii="Arial" w:hAnsi="Arial" w:cs="Arial"/>
                <w:sz w:val="16"/>
                <w:szCs w:val="16"/>
                <w:lang w:eastAsia="es-MX"/>
              </w:rPr>
            </w:pPr>
            <w:r w:rsidRPr="00DC12A5">
              <w:rPr>
                <w:rFonts w:ascii="Arial" w:hAnsi="Arial" w:cs="Arial"/>
                <w:sz w:val="16"/>
                <w:szCs w:val="16"/>
                <w:lang w:eastAsia="es-MX"/>
              </w:rPr>
              <w:t>c)</w:t>
            </w:r>
            <w:r w:rsidRPr="00DC12A5">
              <w:rPr>
                <w:rFonts w:ascii="Arial" w:hAnsi="Arial" w:cs="Arial"/>
                <w:sz w:val="16"/>
                <w:szCs w:val="16"/>
                <w:lang w:eastAsia="es-MX"/>
              </w:rPr>
              <w:tab/>
              <w:t>El domicilio para oír y recibir notificaciones dentro de la circunscripción territorial de la aduana donde deseas actuar.</w:t>
            </w:r>
          </w:p>
          <w:p w14:paraId="06C9C44A" w14:textId="77777777" w:rsidR="00233B2A" w:rsidRPr="00DC12A5" w:rsidRDefault="00233B2A" w:rsidP="002C41C8">
            <w:pPr>
              <w:spacing w:before="40" w:after="40" w:line="189" w:lineRule="exact"/>
              <w:ind w:left="864" w:hanging="432"/>
              <w:jc w:val="both"/>
              <w:rPr>
                <w:rFonts w:ascii="Arial" w:hAnsi="Arial" w:cs="Arial"/>
                <w:sz w:val="16"/>
                <w:szCs w:val="16"/>
                <w:lang w:eastAsia="es-MX"/>
              </w:rPr>
            </w:pPr>
            <w:r w:rsidRPr="00DC12A5">
              <w:rPr>
                <w:rFonts w:ascii="Arial" w:hAnsi="Arial" w:cs="Arial"/>
                <w:sz w:val="16"/>
                <w:szCs w:val="16"/>
                <w:lang w:eastAsia="es-MX"/>
              </w:rPr>
              <w:t>d)</w:t>
            </w:r>
            <w:r w:rsidRPr="00DC12A5">
              <w:rPr>
                <w:rFonts w:ascii="Arial" w:hAnsi="Arial" w:cs="Arial"/>
                <w:sz w:val="16"/>
                <w:szCs w:val="16"/>
                <w:lang w:eastAsia="es-MX"/>
              </w:rPr>
              <w:tab/>
              <w:t>La justificación que sustente la solicitud para operar en una aduana adicional.</w:t>
            </w:r>
          </w:p>
          <w:p w14:paraId="057BF5D2" w14:textId="77777777" w:rsidR="00233B2A" w:rsidRPr="00DC12A5" w:rsidRDefault="00233B2A" w:rsidP="002C41C8">
            <w:pPr>
              <w:spacing w:before="40" w:after="40" w:line="189" w:lineRule="exact"/>
              <w:ind w:left="864" w:hanging="432"/>
              <w:jc w:val="both"/>
              <w:rPr>
                <w:rFonts w:ascii="Arial" w:hAnsi="Arial" w:cs="Arial"/>
                <w:sz w:val="16"/>
                <w:szCs w:val="16"/>
                <w:lang w:eastAsia="es-MX"/>
              </w:rPr>
            </w:pPr>
            <w:r w:rsidRPr="00DC12A5">
              <w:rPr>
                <w:rFonts w:ascii="Arial" w:hAnsi="Arial" w:cs="Arial"/>
                <w:sz w:val="16"/>
                <w:szCs w:val="16"/>
                <w:lang w:eastAsia="es-MX"/>
              </w:rPr>
              <w:t>e)</w:t>
            </w:r>
            <w:r w:rsidRPr="00DC12A5">
              <w:rPr>
                <w:rFonts w:ascii="Arial" w:hAnsi="Arial" w:cs="Arial"/>
                <w:sz w:val="16"/>
                <w:szCs w:val="16"/>
                <w:lang w:eastAsia="es-MX"/>
              </w:rPr>
              <w:tab/>
              <w:t>Bajo protesta de decir verdad, que la agencia aduanal, así como sus socios, cuentan con capacidad técnica, administrativa y financiera necesaria para llevar a cabo el despacho de mercancías.</w:t>
            </w:r>
          </w:p>
          <w:p w14:paraId="7F922FD5" w14:textId="77777777" w:rsidR="00233B2A" w:rsidRPr="00DC12A5" w:rsidRDefault="00233B2A" w:rsidP="002C41C8">
            <w:pPr>
              <w:spacing w:before="40" w:after="40" w:line="189"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Al escrito libre deberás adjuntar la siguiente información:</w:t>
            </w:r>
          </w:p>
          <w:p w14:paraId="26420793" w14:textId="77777777" w:rsidR="00233B2A" w:rsidRPr="00DC12A5" w:rsidRDefault="00233B2A" w:rsidP="002C41C8">
            <w:pPr>
              <w:spacing w:before="40" w:after="40" w:line="189" w:lineRule="exact"/>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Plan de negocio para operar la aduana adicional, manifestando los probables clientes y tipo de operaciones que se llevarán a cabo, el número estimado de pedimentos que se despacharán, los medios de transporte que utilizarás, indicando el tipo de candados que emplearás; el nombre del mandatario que promoverá en representación de la agencia aduanal y de los agentes aduanales que intervendrán en las operaciones y el de los empleados o dependientes autorizados que auxiliarán en el despacho.</w:t>
            </w:r>
          </w:p>
          <w:p w14:paraId="4E295C5B" w14:textId="77777777" w:rsidR="00233B2A" w:rsidRPr="00DC12A5" w:rsidRDefault="00233B2A" w:rsidP="002C41C8">
            <w:pPr>
              <w:spacing w:before="40" w:after="40" w:line="189" w:lineRule="exact"/>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Programa de nuevas inversiones, sobre infraestructura física y tecnología que la agencia aduanal deba implementar para la prestación de sus servicios indicando las obras, instalaciones o adaptaciones a realizar, señalando el monto estimado en moneda nacional de la respectiva inversión, así como las etapas y plazos en que se efectuarán las inversiones.</w:t>
            </w:r>
          </w:p>
          <w:p w14:paraId="23C8F39D" w14:textId="77777777" w:rsidR="00233B2A" w:rsidRPr="00DC12A5" w:rsidRDefault="00233B2A" w:rsidP="002C41C8">
            <w:pPr>
              <w:spacing w:before="40" w:after="40" w:line="189" w:lineRule="exact"/>
              <w:ind w:left="864" w:hanging="432"/>
              <w:jc w:val="both"/>
              <w:rPr>
                <w:rFonts w:ascii="Arial" w:hAnsi="Arial" w:cs="Arial"/>
                <w:sz w:val="16"/>
                <w:szCs w:val="16"/>
                <w:lang w:eastAsia="es-MX"/>
              </w:rPr>
            </w:pPr>
            <w:r w:rsidRPr="00DC12A5">
              <w:rPr>
                <w:rFonts w:ascii="Arial" w:hAnsi="Arial" w:cs="Arial"/>
                <w:sz w:val="16"/>
                <w:szCs w:val="16"/>
                <w:lang w:eastAsia="es-MX"/>
              </w:rPr>
              <w:tab/>
              <w:t>El programa deberá adjuntarse cuando presentes la solicitud correspondiente, debiendo acreditar la inversión en un plazo no mayor a seis meses, posteriores a la notificación de la resolución en la que se te autoriza operar en la aduana adicional.</w:t>
            </w:r>
          </w:p>
          <w:p w14:paraId="6F369EBB" w14:textId="77777777" w:rsidR="00233B2A" w:rsidRPr="00DC12A5" w:rsidRDefault="00233B2A" w:rsidP="002C41C8">
            <w:pPr>
              <w:spacing w:before="40" w:after="40" w:line="189" w:lineRule="exact"/>
              <w:ind w:left="864" w:hanging="432"/>
              <w:jc w:val="both"/>
              <w:rPr>
                <w:rFonts w:ascii="Arial" w:hAnsi="Arial" w:cs="Arial"/>
                <w:sz w:val="16"/>
                <w:szCs w:val="16"/>
                <w:lang w:eastAsia="es-MX"/>
              </w:rPr>
            </w:pPr>
            <w:r w:rsidRPr="00DC12A5">
              <w:rPr>
                <w:rFonts w:ascii="Arial" w:hAnsi="Arial" w:cs="Arial"/>
                <w:sz w:val="16"/>
                <w:szCs w:val="16"/>
                <w:lang w:eastAsia="es-MX"/>
              </w:rPr>
              <w:tab/>
              <w:t>En caso de no cumplir con lo establecido en el párrafo anterior, se cancelará la autorización.</w:t>
            </w:r>
          </w:p>
          <w:p w14:paraId="1D745DD4" w14:textId="77777777" w:rsidR="00233B2A" w:rsidRPr="00DC12A5" w:rsidRDefault="00233B2A" w:rsidP="002C41C8">
            <w:pPr>
              <w:spacing w:before="40" w:after="40" w:line="189" w:lineRule="exact"/>
              <w:ind w:left="864" w:hanging="432"/>
              <w:jc w:val="both"/>
              <w:rPr>
                <w:rFonts w:ascii="Arial" w:hAnsi="Arial" w:cs="Arial"/>
                <w:sz w:val="16"/>
                <w:szCs w:val="16"/>
                <w:lang w:eastAsia="es-MX"/>
              </w:rPr>
            </w:pPr>
            <w:r w:rsidRPr="00DC12A5">
              <w:rPr>
                <w:rFonts w:ascii="Arial" w:hAnsi="Arial" w:cs="Arial"/>
                <w:sz w:val="16"/>
                <w:szCs w:val="16"/>
                <w:lang w:eastAsia="es-MX"/>
              </w:rPr>
              <w:t>c)</w:t>
            </w:r>
            <w:r w:rsidRPr="00DC12A5">
              <w:rPr>
                <w:rFonts w:ascii="Arial" w:hAnsi="Arial" w:cs="Arial"/>
                <w:sz w:val="16"/>
                <w:szCs w:val="16"/>
                <w:lang w:eastAsia="es-MX"/>
              </w:rPr>
              <w:tab/>
              <w:t>Relación del personal que será contratado para atender los servicios del despacho, incluso número de empleados, señalando su nombre completo y la clave en el RFC.</w:t>
            </w:r>
          </w:p>
          <w:p w14:paraId="14404517" w14:textId="77777777" w:rsidR="00233B2A" w:rsidRPr="00DC12A5" w:rsidRDefault="00233B2A" w:rsidP="002C41C8">
            <w:pPr>
              <w:spacing w:before="40" w:after="40" w:line="189" w:lineRule="exact"/>
              <w:ind w:left="864" w:hanging="432"/>
              <w:jc w:val="both"/>
              <w:rPr>
                <w:rFonts w:ascii="Arial" w:hAnsi="Arial" w:cs="Arial"/>
                <w:sz w:val="16"/>
                <w:szCs w:val="16"/>
                <w:lang w:eastAsia="es-MX"/>
              </w:rPr>
            </w:pPr>
            <w:r w:rsidRPr="00DC12A5">
              <w:rPr>
                <w:rFonts w:ascii="Arial" w:hAnsi="Arial" w:cs="Arial"/>
                <w:sz w:val="16"/>
                <w:szCs w:val="16"/>
                <w:lang w:eastAsia="es-MX"/>
              </w:rPr>
              <w:tab/>
              <w:t>Deberás informar el número de seguridad social de los empleados efectivamente contratados, en un plazo no mayor a seis meses posteriores a la notificación de la resolución en la que se te autoriza operar en la aduana adicional.</w:t>
            </w:r>
          </w:p>
          <w:p w14:paraId="00A74A3E" w14:textId="77777777" w:rsidR="00233B2A" w:rsidRPr="00DC12A5" w:rsidRDefault="00233B2A" w:rsidP="002C41C8">
            <w:pPr>
              <w:spacing w:before="40" w:after="40" w:line="189" w:lineRule="exact"/>
              <w:ind w:left="864" w:hanging="432"/>
              <w:jc w:val="both"/>
              <w:rPr>
                <w:rFonts w:ascii="Arial" w:hAnsi="Arial" w:cs="Arial"/>
                <w:sz w:val="16"/>
                <w:szCs w:val="16"/>
                <w:lang w:eastAsia="es-MX"/>
              </w:rPr>
            </w:pPr>
            <w:r w:rsidRPr="00DC12A5">
              <w:rPr>
                <w:rFonts w:ascii="Arial" w:hAnsi="Arial" w:cs="Arial"/>
                <w:sz w:val="16"/>
                <w:szCs w:val="16"/>
                <w:lang w:eastAsia="es-MX"/>
              </w:rPr>
              <w:tab/>
              <w:t>En caso de no cumplir con lo establecido en el párrafo anterior, se cancelará la autorización.</w:t>
            </w:r>
          </w:p>
          <w:p w14:paraId="2CD7D98F" w14:textId="77777777" w:rsidR="00233B2A" w:rsidRPr="00DC12A5" w:rsidRDefault="00233B2A" w:rsidP="002C41C8">
            <w:pPr>
              <w:spacing w:before="40" w:after="40" w:line="189" w:lineRule="exact"/>
              <w:ind w:left="864" w:hanging="432"/>
              <w:jc w:val="both"/>
              <w:rPr>
                <w:rFonts w:ascii="Arial" w:hAnsi="Arial" w:cs="Arial"/>
                <w:sz w:val="16"/>
                <w:szCs w:val="16"/>
                <w:lang w:eastAsia="es-MX"/>
              </w:rPr>
            </w:pPr>
            <w:r w:rsidRPr="00DC12A5">
              <w:rPr>
                <w:rFonts w:ascii="Arial" w:hAnsi="Arial" w:cs="Arial"/>
                <w:sz w:val="16"/>
                <w:szCs w:val="16"/>
                <w:lang w:eastAsia="es-MX"/>
              </w:rPr>
              <w:t>d)</w:t>
            </w:r>
            <w:r w:rsidRPr="00DC12A5">
              <w:rPr>
                <w:rFonts w:ascii="Arial" w:hAnsi="Arial" w:cs="Arial"/>
                <w:sz w:val="16"/>
                <w:szCs w:val="16"/>
                <w:lang w:eastAsia="es-MX"/>
              </w:rPr>
              <w:tab/>
              <w:t>Programa de capacitación del personal de la agencia aduanal.</w:t>
            </w:r>
          </w:p>
        </w:tc>
      </w:tr>
      <w:tr w:rsidR="00233B2A" w:rsidRPr="00DC12A5" w14:paraId="637AE66C" w14:textId="77777777" w:rsidTr="002C41C8">
        <w:trPr>
          <w:trHeight w:val="20"/>
        </w:trPr>
        <w:tc>
          <w:tcPr>
            <w:tcW w:w="5000" w:type="pct"/>
            <w:gridSpan w:val="6"/>
            <w:shd w:val="clear" w:color="auto" w:fill="BFBFBF"/>
          </w:tcPr>
          <w:p w14:paraId="000BE5C8" w14:textId="77777777" w:rsidR="00233B2A" w:rsidRPr="00DC12A5" w:rsidRDefault="00233B2A" w:rsidP="002C41C8">
            <w:pPr>
              <w:spacing w:before="40" w:after="40" w:line="189" w:lineRule="exact"/>
              <w:jc w:val="center"/>
              <w:rPr>
                <w:rFonts w:ascii="Arial" w:hAnsi="Arial" w:cs="Arial"/>
                <w:b/>
                <w:noProof/>
                <w:sz w:val="16"/>
                <w:szCs w:val="16"/>
                <w:lang w:eastAsia="es-MX"/>
              </w:rPr>
            </w:pPr>
            <w:r w:rsidRPr="00DC12A5">
              <w:rPr>
                <w:rFonts w:ascii="Arial" w:hAnsi="Arial" w:cs="Arial"/>
                <w:b/>
                <w:noProof/>
                <w:sz w:val="16"/>
                <w:szCs w:val="16"/>
                <w:lang w:eastAsia="es-MX"/>
              </w:rPr>
              <w:t>¿Con qué condiciones debo cumplir?</w:t>
            </w:r>
          </w:p>
        </w:tc>
      </w:tr>
      <w:tr w:rsidR="00233B2A" w:rsidRPr="00DC12A5" w14:paraId="08DAC115" w14:textId="77777777" w:rsidTr="002C41C8">
        <w:trPr>
          <w:trHeight w:val="20"/>
        </w:trPr>
        <w:tc>
          <w:tcPr>
            <w:tcW w:w="5000" w:type="pct"/>
            <w:gridSpan w:val="6"/>
            <w:tcBorders>
              <w:bottom w:val="single" w:sz="6" w:space="0" w:color="auto"/>
            </w:tcBorders>
            <w:shd w:val="clear" w:color="auto" w:fill="FFFFFF"/>
          </w:tcPr>
          <w:p w14:paraId="7CE6A2FC" w14:textId="77777777" w:rsidR="00233B2A" w:rsidRPr="00DC12A5" w:rsidRDefault="00233B2A" w:rsidP="002C41C8">
            <w:pPr>
              <w:spacing w:before="40" w:after="40" w:line="189"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Estar inscrito y activo en el RFC.</w:t>
            </w:r>
          </w:p>
          <w:p w14:paraId="37079EA6" w14:textId="77777777" w:rsidR="00233B2A" w:rsidRPr="00DC12A5" w:rsidRDefault="00233B2A" w:rsidP="002C41C8">
            <w:pPr>
              <w:spacing w:before="40" w:after="40" w:line="189"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Contar con e.firma vigente.</w:t>
            </w:r>
          </w:p>
          <w:p w14:paraId="3A5E1EF2" w14:textId="77777777" w:rsidR="00233B2A" w:rsidRPr="00DC12A5" w:rsidRDefault="00233B2A" w:rsidP="002C41C8">
            <w:pPr>
              <w:spacing w:before="40" w:after="40" w:line="189"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Estar al corriente en el cumplimiento de tus obligaciones fiscales.</w:t>
            </w:r>
          </w:p>
          <w:p w14:paraId="47D5FF2F" w14:textId="77777777" w:rsidR="00233B2A" w:rsidRPr="00DC12A5" w:rsidRDefault="00233B2A" w:rsidP="002C41C8">
            <w:pPr>
              <w:spacing w:before="40" w:after="40" w:line="189"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No estar sujeta a alguno de los procedimientos de inhabilitación o cancelación de tu autorización.</w:t>
            </w:r>
          </w:p>
          <w:p w14:paraId="77AB7CAC" w14:textId="77777777" w:rsidR="00233B2A" w:rsidRPr="00DC12A5" w:rsidRDefault="00233B2A" w:rsidP="002C41C8">
            <w:pPr>
              <w:spacing w:before="40" w:after="40" w:line="189"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Contar con número de autorización.</w:t>
            </w:r>
          </w:p>
        </w:tc>
      </w:tr>
      <w:tr w:rsidR="00233B2A" w:rsidRPr="00DC12A5" w14:paraId="3DDCB4C2" w14:textId="77777777" w:rsidTr="002C41C8">
        <w:trPr>
          <w:trHeight w:val="20"/>
        </w:trPr>
        <w:tc>
          <w:tcPr>
            <w:tcW w:w="5000" w:type="pct"/>
            <w:gridSpan w:val="6"/>
            <w:shd w:val="clear" w:color="auto" w:fill="A6A6A6"/>
          </w:tcPr>
          <w:p w14:paraId="4B2DFA00" w14:textId="77777777" w:rsidR="00233B2A" w:rsidRPr="00DC12A5" w:rsidRDefault="00233B2A" w:rsidP="002C41C8">
            <w:pPr>
              <w:spacing w:before="40" w:after="40" w:line="189" w:lineRule="exact"/>
              <w:jc w:val="center"/>
              <w:rPr>
                <w:rFonts w:ascii="Arial" w:hAnsi="Arial" w:cs="Arial"/>
                <w:b/>
                <w:sz w:val="16"/>
                <w:szCs w:val="16"/>
                <w:lang w:eastAsia="es-MX"/>
              </w:rPr>
            </w:pPr>
            <w:r w:rsidRPr="00DC12A5">
              <w:rPr>
                <w:rFonts w:ascii="Arial" w:hAnsi="Arial" w:cs="Arial"/>
                <w:b/>
                <w:sz w:val="16"/>
                <w:szCs w:val="16"/>
                <w:lang w:eastAsia="es-MX"/>
              </w:rPr>
              <w:t>SEGUIMIENTO Y RESOLUCIÓN DEL TRÁMITE O SERVICIO</w:t>
            </w:r>
          </w:p>
        </w:tc>
      </w:tr>
      <w:tr w:rsidR="00233B2A" w:rsidRPr="00DC12A5" w14:paraId="306AD6EE" w14:textId="77777777" w:rsidTr="002C41C8">
        <w:trPr>
          <w:trHeight w:val="20"/>
        </w:trPr>
        <w:tc>
          <w:tcPr>
            <w:tcW w:w="2488" w:type="pct"/>
            <w:gridSpan w:val="3"/>
            <w:shd w:val="clear" w:color="auto" w:fill="C0C0C0"/>
          </w:tcPr>
          <w:p w14:paraId="570F3963" w14:textId="77777777" w:rsidR="00233B2A" w:rsidRPr="00DC12A5" w:rsidRDefault="00233B2A" w:rsidP="002C41C8">
            <w:pPr>
              <w:spacing w:before="40" w:after="40" w:line="189" w:lineRule="exact"/>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512" w:type="pct"/>
            <w:gridSpan w:val="3"/>
            <w:shd w:val="clear" w:color="auto" w:fill="C0C0C0"/>
          </w:tcPr>
          <w:p w14:paraId="7E196CAB" w14:textId="77777777" w:rsidR="00233B2A" w:rsidRPr="00DC12A5" w:rsidRDefault="00233B2A" w:rsidP="002C41C8">
            <w:pPr>
              <w:spacing w:before="40" w:after="40" w:line="189" w:lineRule="exact"/>
              <w:jc w:val="both"/>
              <w:rPr>
                <w:rFonts w:ascii="Arial" w:hAnsi="Arial" w:cs="Arial"/>
                <w:b/>
                <w:sz w:val="16"/>
                <w:szCs w:val="16"/>
                <w:lang w:eastAsia="es-MX"/>
              </w:rPr>
            </w:pPr>
            <w:r w:rsidRPr="00DC12A5">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DC12A5">
              <w:rPr>
                <w:rFonts w:ascii="Arial" w:hAnsi="Arial" w:cs="Arial"/>
                <w:b/>
                <w:sz w:val="16"/>
                <w:szCs w:val="16"/>
                <w:lang w:eastAsia="es-MX"/>
              </w:rPr>
              <w:t>o Servicio?</w:t>
            </w:r>
          </w:p>
        </w:tc>
      </w:tr>
      <w:tr w:rsidR="00233B2A" w:rsidRPr="00DC12A5" w14:paraId="419D3C83" w14:textId="77777777" w:rsidTr="002C41C8">
        <w:trPr>
          <w:trHeight w:val="20"/>
        </w:trPr>
        <w:tc>
          <w:tcPr>
            <w:tcW w:w="2488" w:type="pct"/>
            <w:gridSpan w:val="3"/>
          </w:tcPr>
          <w:p w14:paraId="0DC43737" w14:textId="77777777" w:rsidR="00233B2A" w:rsidRPr="00DC12A5" w:rsidRDefault="00233B2A" w:rsidP="002C41C8">
            <w:pPr>
              <w:spacing w:before="40" w:after="40" w:line="189" w:lineRule="exact"/>
              <w:jc w:val="both"/>
              <w:rPr>
                <w:rFonts w:ascii="Arial" w:hAnsi="Arial" w:cs="Arial"/>
                <w:sz w:val="16"/>
                <w:szCs w:val="16"/>
                <w:lang w:eastAsia="es-MX"/>
              </w:rPr>
            </w:pPr>
            <w:r w:rsidRPr="00DC12A5">
              <w:rPr>
                <w:rFonts w:ascii="Arial" w:hAnsi="Arial" w:cs="Arial"/>
                <w:sz w:val="16"/>
                <w:szCs w:val="16"/>
                <w:lang w:eastAsia="es-MX"/>
              </w:rPr>
              <w:t>No aplica.</w:t>
            </w:r>
          </w:p>
        </w:tc>
        <w:tc>
          <w:tcPr>
            <w:tcW w:w="2512" w:type="pct"/>
            <w:gridSpan w:val="3"/>
          </w:tcPr>
          <w:p w14:paraId="3B86E8C9" w14:textId="77777777" w:rsidR="00233B2A" w:rsidRPr="00DC12A5" w:rsidRDefault="00233B2A" w:rsidP="002C41C8">
            <w:pPr>
              <w:spacing w:before="40" w:after="40" w:line="189" w:lineRule="exact"/>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275EE7F4" w14:textId="77777777" w:rsidTr="002C41C8">
        <w:trPr>
          <w:trHeight w:val="20"/>
        </w:trPr>
        <w:tc>
          <w:tcPr>
            <w:tcW w:w="5000" w:type="pct"/>
            <w:gridSpan w:val="6"/>
            <w:shd w:val="clear" w:color="auto" w:fill="A6A6A6"/>
          </w:tcPr>
          <w:p w14:paraId="48275118" w14:textId="77777777" w:rsidR="00233B2A" w:rsidRPr="00DC12A5" w:rsidRDefault="00233B2A" w:rsidP="002C41C8">
            <w:pPr>
              <w:spacing w:before="40" w:after="40" w:line="189" w:lineRule="exact"/>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21EF682E" w14:textId="77777777" w:rsidTr="002C41C8">
        <w:trPr>
          <w:trHeight w:val="20"/>
        </w:trPr>
        <w:tc>
          <w:tcPr>
            <w:tcW w:w="5000" w:type="pct"/>
            <w:gridSpan w:val="6"/>
          </w:tcPr>
          <w:p w14:paraId="7EF53422" w14:textId="77777777" w:rsidR="00233B2A" w:rsidRPr="00DC12A5" w:rsidRDefault="00233B2A" w:rsidP="002C41C8">
            <w:pPr>
              <w:spacing w:before="40" w:after="40" w:line="189"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La resolución se te notificará en las formas señaladas en los artículos 134, fracciones I y II y 136 del CFF, según corresponda.</w:t>
            </w:r>
          </w:p>
          <w:p w14:paraId="1FDDFAE8" w14:textId="77777777" w:rsidR="00233B2A" w:rsidRPr="00DC12A5" w:rsidRDefault="00233B2A" w:rsidP="002C41C8">
            <w:pPr>
              <w:spacing w:before="40" w:after="40" w:line="189" w:lineRule="exact"/>
              <w:ind w:left="432" w:hanging="432"/>
              <w:jc w:val="both"/>
              <w:rPr>
                <w:rFonts w:ascii="Arial" w:hAnsi="Arial" w:cs="Arial"/>
                <w:b/>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Transcurrido el plazo de tres meses sin que se te notifique la resolución, podrás considerar que la autoridad resolvió negativamente.</w:t>
            </w:r>
          </w:p>
        </w:tc>
      </w:tr>
      <w:tr w:rsidR="00233B2A" w:rsidRPr="00DC12A5" w14:paraId="67B503C3" w14:textId="77777777" w:rsidTr="002C41C8">
        <w:trPr>
          <w:trHeight w:val="20"/>
        </w:trPr>
        <w:tc>
          <w:tcPr>
            <w:tcW w:w="1740" w:type="pct"/>
            <w:gridSpan w:val="2"/>
            <w:shd w:val="clear" w:color="auto" w:fill="C0C0C0"/>
          </w:tcPr>
          <w:p w14:paraId="787C74A4" w14:textId="77777777" w:rsidR="00233B2A" w:rsidRPr="00DC12A5" w:rsidRDefault="00233B2A" w:rsidP="002C41C8">
            <w:pPr>
              <w:spacing w:before="40" w:after="40" w:line="189" w:lineRule="exact"/>
              <w:jc w:val="both"/>
              <w:rPr>
                <w:rFonts w:ascii="Arial" w:hAnsi="Arial" w:cs="Arial"/>
                <w:b/>
                <w:sz w:val="16"/>
                <w:szCs w:val="16"/>
                <w:lang w:eastAsia="es-MX"/>
              </w:rPr>
            </w:pPr>
            <w:r w:rsidRPr="00DC12A5">
              <w:rPr>
                <w:rFonts w:ascii="Arial" w:hAnsi="Arial" w:cs="Arial"/>
                <w:b/>
                <w:sz w:val="16"/>
                <w:szCs w:val="16"/>
                <w:lang w:eastAsia="es-MX"/>
              </w:rPr>
              <w:t>Plazo máximo para que la ANAM resuelva el Trámite o Servicio</w:t>
            </w:r>
          </w:p>
        </w:tc>
        <w:tc>
          <w:tcPr>
            <w:tcW w:w="1744" w:type="pct"/>
            <w:gridSpan w:val="2"/>
            <w:shd w:val="clear" w:color="auto" w:fill="C0C0C0"/>
          </w:tcPr>
          <w:p w14:paraId="59939FCD" w14:textId="77777777" w:rsidR="00233B2A" w:rsidRPr="00DC12A5" w:rsidRDefault="00233B2A" w:rsidP="002C41C8">
            <w:pPr>
              <w:spacing w:before="40" w:after="40" w:line="189" w:lineRule="exact"/>
              <w:jc w:val="both"/>
              <w:rPr>
                <w:rFonts w:ascii="Arial" w:hAnsi="Arial" w:cs="Arial"/>
                <w:b/>
                <w:sz w:val="16"/>
                <w:szCs w:val="16"/>
                <w:lang w:eastAsia="es-MX"/>
              </w:rPr>
            </w:pPr>
            <w:r w:rsidRPr="00DC12A5">
              <w:rPr>
                <w:rFonts w:ascii="Arial" w:hAnsi="Arial" w:cs="Arial"/>
                <w:b/>
                <w:sz w:val="16"/>
                <w:szCs w:val="16"/>
                <w:lang w:eastAsia="es-MX"/>
              </w:rPr>
              <w:t>Plazo máximo para que la ANAM solicite información adicional</w:t>
            </w:r>
          </w:p>
        </w:tc>
        <w:tc>
          <w:tcPr>
            <w:tcW w:w="1516" w:type="pct"/>
            <w:gridSpan w:val="2"/>
            <w:shd w:val="clear" w:color="auto" w:fill="C0C0C0"/>
          </w:tcPr>
          <w:p w14:paraId="0F666ECA" w14:textId="77777777" w:rsidR="00233B2A" w:rsidRPr="00DC12A5" w:rsidRDefault="00233B2A" w:rsidP="002C41C8">
            <w:pPr>
              <w:spacing w:before="40" w:after="40" w:line="189" w:lineRule="exact"/>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39F08C42" w14:textId="77777777" w:rsidTr="002C41C8">
        <w:trPr>
          <w:trHeight w:val="20"/>
        </w:trPr>
        <w:tc>
          <w:tcPr>
            <w:tcW w:w="1740" w:type="pct"/>
            <w:gridSpan w:val="2"/>
          </w:tcPr>
          <w:p w14:paraId="265E3B84" w14:textId="77777777" w:rsidR="00233B2A" w:rsidRPr="00DC12A5" w:rsidRDefault="00233B2A" w:rsidP="002C41C8">
            <w:pPr>
              <w:spacing w:before="40" w:after="40" w:line="189" w:lineRule="exact"/>
              <w:jc w:val="both"/>
              <w:rPr>
                <w:rFonts w:ascii="Arial" w:hAnsi="Arial" w:cs="Arial"/>
                <w:sz w:val="16"/>
                <w:szCs w:val="16"/>
                <w:lang w:eastAsia="es-MX"/>
              </w:rPr>
            </w:pPr>
            <w:r w:rsidRPr="00DC12A5">
              <w:rPr>
                <w:rFonts w:ascii="Arial" w:hAnsi="Arial" w:cs="Arial"/>
                <w:sz w:val="16"/>
                <w:szCs w:val="16"/>
                <w:lang w:eastAsia="es-MX"/>
              </w:rPr>
              <w:t>Tres meses.</w:t>
            </w:r>
          </w:p>
        </w:tc>
        <w:tc>
          <w:tcPr>
            <w:tcW w:w="1744" w:type="pct"/>
            <w:gridSpan w:val="2"/>
          </w:tcPr>
          <w:p w14:paraId="081DEB1B" w14:textId="77777777" w:rsidR="00233B2A" w:rsidRPr="00DC12A5" w:rsidRDefault="00233B2A" w:rsidP="002C41C8">
            <w:pPr>
              <w:spacing w:before="40" w:after="40" w:line="189" w:lineRule="exact"/>
              <w:jc w:val="both"/>
              <w:rPr>
                <w:rFonts w:ascii="Arial" w:hAnsi="Arial" w:cs="Arial"/>
                <w:sz w:val="16"/>
                <w:szCs w:val="16"/>
                <w:lang w:eastAsia="es-MX"/>
              </w:rPr>
            </w:pPr>
            <w:r w:rsidRPr="00DC12A5">
              <w:rPr>
                <w:rFonts w:ascii="Arial" w:hAnsi="Arial" w:cs="Arial"/>
                <w:sz w:val="16"/>
                <w:szCs w:val="16"/>
                <w:lang w:eastAsia="es-MX"/>
              </w:rPr>
              <w:t>Tres meses.</w:t>
            </w:r>
          </w:p>
        </w:tc>
        <w:tc>
          <w:tcPr>
            <w:tcW w:w="1516" w:type="pct"/>
            <w:gridSpan w:val="2"/>
          </w:tcPr>
          <w:p w14:paraId="7ED12E77" w14:textId="77777777" w:rsidR="00233B2A" w:rsidRPr="00DC12A5" w:rsidRDefault="00233B2A" w:rsidP="002C41C8">
            <w:pPr>
              <w:spacing w:before="40" w:after="40" w:line="189" w:lineRule="exact"/>
              <w:jc w:val="both"/>
              <w:rPr>
                <w:rFonts w:ascii="Arial" w:hAnsi="Arial" w:cs="Arial"/>
                <w:sz w:val="16"/>
                <w:szCs w:val="16"/>
                <w:lang w:eastAsia="es-MX"/>
              </w:rPr>
            </w:pPr>
            <w:r w:rsidRPr="00DC12A5">
              <w:rPr>
                <w:rFonts w:ascii="Arial" w:hAnsi="Arial" w:cs="Arial"/>
                <w:sz w:val="16"/>
                <w:szCs w:val="16"/>
                <w:lang w:eastAsia="es-MX"/>
              </w:rPr>
              <w:t>Diez</w:t>
            </w:r>
            <w:r w:rsidRPr="00DC12A5" w:rsidDel="007830B2">
              <w:rPr>
                <w:rFonts w:ascii="Arial" w:hAnsi="Arial" w:cs="Arial"/>
                <w:sz w:val="16"/>
                <w:szCs w:val="16"/>
                <w:lang w:eastAsia="es-MX"/>
              </w:rPr>
              <w:t xml:space="preserve"> </w:t>
            </w:r>
            <w:r w:rsidRPr="00DC12A5">
              <w:rPr>
                <w:rFonts w:ascii="Arial" w:hAnsi="Arial" w:cs="Arial"/>
                <w:sz w:val="16"/>
                <w:szCs w:val="16"/>
                <w:lang w:eastAsia="es-MX"/>
              </w:rPr>
              <w:t>días.</w:t>
            </w:r>
          </w:p>
        </w:tc>
      </w:tr>
      <w:tr w:rsidR="00233B2A" w:rsidRPr="00DC12A5" w14:paraId="061FF2C9" w14:textId="77777777" w:rsidTr="002C41C8">
        <w:trPr>
          <w:trHeight w:val="20"/>
        </w:trPr>
        <w:tc>
          <w:tcPr>
            <w:tcW w:w="2488" w:type="pct"/>
            <w:gridSpan w:val="3"/>
            <w:shd w:val="clear" w:color="auto" w:fill="C0C0C0"/>
          </w:tcPr>
          <w:p w14:paraId="5C4191B9" w14:textId="77777777" w:rsidR="00233B2A" w:rsidRPr="00DC12A5" w:rsidRDefault="00233B2A" w:rsidP="002C41C8">
            <w:pPr>
              <w:spacing w:before="40" w:after="40" w:line="189" w:lineRule="exact"/>
              <w:jc w:val="both"/>
              <w:rPr>
                <w:rFonts w:ascii="Arial" w:hAnsi="Arial" w:cs="Arial"/>
                <w:b/>
                <w:sz w:val="16"/>
                <w:szCs w:val="16"/>
                <w:lang w:eastAsia="es-MX"/>
              </w:rPr>
            </w:pPr>
            <w:r w:rsidRPr="00DC12A5">
              <w:rPr>
                <w:rFonts w:ascii="Arial" w:hAnsi="Arial" w:cs="Arial"/>
                <w:b/>
                <w:sz w:val="16"/>
                <w:szCs w:val="16"/>
                <w:lang w:eastAsia="es-MX"/>
              </w:rPr>
              <w:lastRenderedPageBreak/>
              <w:t>¿Qué documento obtengo al finalizar el Trámite o Servicio?</w:t>
            </w:r>
          </w:p>
        </w:tc>
        <w:tc>
          <w:tcPr>
            <w:tcW w:w="2512" w:type="pct"/>
            <w:gridSpan w:val="3"/>
            <w:shd w:val="clear" w:color="auto" w:fill="C0C0C0"/>
          </w:tcPr>
          <w:p w14:paraId="5A804690" w14:textId="77777777" w:rsidR="00233B2A" w:rsidRPr="00DC12A5" w:rsidRDefault="00233B2A" w:rsidP="002C41C8">
            <w:pPr>
              <w:spacing w:before="40" w:after="40" w:line="189" w:lineRule="exact"/>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04F69D9A" w14:textId="77777777" w:rsidTr="002C41C8">
        <w:trPr>
          <w:trHeight w:val="20"/>
        </w:trPr>
        <w:tc>
          <w:tcPr>
            <w:tcW w:w="2488" w:type="pct"/>
            <w:gridSpan w:val="3"/>
            <w:tcBorders>
              <w:bottom w:val="single" w:sz="6" w:space="0" w:color="auto"/>
            </w:tcBorders>
          </w:tcPr>
          <w:p w14:paraId="12B1AEC9" w14:textId="77777777" w:rsidR="00233B2A" w:rsidRPr="00DC12A5" w:rsidRDefault="00233B2A" w:rsidP="002C41C8">
            <w:pPr>
              <w:spacing w:before="40" w:after="40" w:line="189" w:lineRule="exact"/>
              <w:jc w:val="both"/>
              <w:rPr>
                <w:rFonts w:ascii="Arial" w:hAnsi="Arial" w:cs="Arial"/>
                <w:sz w:val="16"/>
                <w:szCs w:val="16"/>
                <w:lang w:eastAsia="es-MX"/>
              </w:rPr>
            </w:pPr>
            <w:r w:rsidRPr="00DC12A5">
              <w:rPr>
                <w:rFonts w:ascii="Arial" w:hAnsi="Arial" w:cs="Arial"/>
                <w:sz w:val="16"/>
                <w:szCs w:val="16"/>
                <w:lang w:eastAsia="es-MX"/>
              </w:rPr>
              <w:t>Oficio de respuesta.</w:t>
            </w:r>
          </w:p>
        </w:tc>
        <w:tc>
          <w:tcPr>
            <w:tcW w:w="2512" w:type="pct"/>
            <w:gridSpan w:val="3"/>
            <w:tcBorders>
              <w:bottom w:val="single" w:sz="6" w:space="0" w:color="auto"/>
            </w:tcBorders>
          </w:tcPr>
          <w:p w14:paraId="458B1D7A" w14:textId="77777777" w:rsidR="00233B2A" w:rsidRPr="00DC12A5" w:rsidRDefault="00233B2A" w:rsidP="002C41C8">
            <w:pPr>
              <w:spacing w:before="40" w:after="40" w:line="189" w:lineRule="exact"/>
              <w:jc w:val="both"/>
              <w:rPr>
                <w:rFonts w:ascii="Arial" w:hAnsi="Arial" w:cs="Arial"/>
                <w:sz w:val="16"/>
                <w:szCs w:val="16"/>
                <w:lang w:eastAsia="es-MX"/>
              </w:rPr>
            </w:pPr>
            <w:r w:rsidRPr="00DC12A5">
              <w:rPr>
                <w:rFonts w:ascii="Arial" w:hAnsi="Arial" w:cs="Arial"/>
                <w:sz w:val="16"/>
                <w:szCs w:val="16"/>
                <w:lang w:eastAsia="es-MX"/>
              </w:rPr>
              <w:t>No aplica.</w:t>
            </w:r>
          </w:p>
        </w:tc>
      </w:tr>
      <w:tr w:rsidR="00233B2A" w:rsidRPr="00DC12A5" w14:paraId="60AC56DB" w14:textId="77777777" w:rsidTr="002C41C8">
        <w:trPr>
          <w:trHeight w:val="20"/>
        </w:trPr>
        <w:tc>
          <w:tcPr>
            <w:tcW w:w="5000" w:type="pct"/>
            <w:gridSpan w:val="6"/>
            <w:shd w:val="clear" w:color="auto" w:fill="A6A6A6"/>
          </w:tcPr>
          <w:p w14:paraId="0408CCFA" w14:textId="77777777" w:rsidR="00233B2A" w:rsidRPr="00DC12A5" w:rsidRDefault="00233B2A" w:rsidP="002C41C8">
            <w:pPr>
              <w:spacing w:before="40" w:after="40" w:line="189" w:lineRule="exact"/>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29FB37E6" w14:textId="77777777" w:rsidTr="002C41C8">
        <w:trPr>
          <w:trHeight w:val="20"/>
        </w:trPr>
        <w:tc>
          <w:tcPr>
            <w:tcW w:w="2488" w:type="pct"/>
            <w:gridSpan w:val="3"/>
            <w:shd w:val="clear" w:color="auto" w:fill="C0C0C0"/>
          </w:tcPr>
          <w:p w14:paraId="4E8CE6B3" w14:textId="77777777" w:rsidR="00233B2A" w:rsidRPr="00DC12A5" w:rsidRDefault="00233B2A" w:rsidP="002C41C8">
            <w:pPr>
              <w:spacing w:before="40" w:after="40" w:line="189" w:lineRule="exact"/>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512" w:type="pct"/>
            <w:gridSpan w:val="3"/>
            <w:shd w:val="clear" w:color="auto" w:fill="C0C0C0"/>
          </w:tcPr>
          <w:p w14:paraId="0E7B4463" w14:textId="77777777" w:rsidR="00233B2A" w:rsidRPr="00DC12A5" w:rsidRDefault="00233B2A" w:rsidP="002C41C8">
            <w:pPr>
              <w:spacing w:before="40" w:after="40" w:line="189" w:lineRule="exact"/>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278D0081" w14:textId="77777777" w:rsidTr="002C41C8">
        <w:trPr>
          <w:trHeight w:val="20"/>
        </w:trPr>
        <w:tc>
          <w:tcPr>
            <w:tcW w:w="2488" w:type="pct"/>
            <w:gridSpan w:val="3"/>
            <w:tcBorders>
              <w:bottom w:val="single" w:sz="6" w:space="0" w:color="auto"/>
            </w:tcBorders>
          </w:tcPr>
          <w:p w14:paraId="259C334B" w14:textId="77777777" w:rsidR="00233B2A" w:rsidRPr="00DC12A5" w:rsidRDefault="00233B2A" w:rsidP="002C41C8">
            <w:pPr>
              <w:spacing w:before="40" w:after="40" w:line="189" w:lineRule="exact"/>
              <w:jc w:val="both"/>
              <w:rPr>
                <w:rFonts w:ascii="Arial" w:hAnsi="Arial" w:cs="Arial"/>
                <w:sz w:val="16"/>
                <w:szCs w:val="16"/>
                <w:lang w:eastAsia="es-MX"/>
              </w:rPr>
            </w:pPr>
            <w:r w:rsidRPr="00DC12A5">
              <w:rPr>
                <w:rFonts w:ascii="Arial" w:hAnsi="Arial" w:cs="Arial"/>
                <w:sz w:val="16"/>
                <w:szCs w:val="16"/>
                <w:lang w:eastAsia="es-MX"/>
              </w:rPr>
              <w:t>No aplica.</w:t>
            </w:r>
          </w:p>
        </w:tc>
        <w:tc>
          <w:tcPr>
            <w:tcW w:w="2512" w:type="pct"/>
            <w:gridSpan w:val="3"/>
            <w:tcBorders>
              <w:bottom w:val="single" w:sz="6" w:space="0" w:color="auto"/>
            </w:tcBorders>
          </w:tcPr>
          <w:p w14:paraId="74689BAF" w14:textId="77777777" w:rsidR="00233B2A" w:rsidRPr="00DC12A5" w:rsidRDefault="00233B2A" w:rsidP="002C41C8">
            <w:pPr>
              <w:spacing w:before="40" w:after="40" w:line="189"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Correo electrónico:</w:t>
            </w:r>
          </w:p>
          <w:p w14:paraId="6C2987CD" w14:textId="77777777" w:rsidR="00233B2A" w:rsidRPr="00DC12A5" w:rsidRDefault="00233B2A" w:rsidP="002C41C8">
            <w:pPr>
              <w:spacing w:before="40" w:after="40" w:line="189" w:lineRule="exact"/>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denuncias@anam.gob.mx</w:t>
            </w:r>
          </w:p>
          <w:p w14:paraId="104BADCD" w14:textId="77777777" w:rsidR="00233B2A" w:rsidRPr="00DC12A5" w:rsidRDefault="00233B2A" w:rsidP="002C41C8">
            <w:pPr>
              <w:spacing w:before="40" w:after="40" w:line="189"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 el Portal de la ANAM:</w:t>
            </w:r>
          </w:p>
          <w:p w14:paraId="42573B5C" w14:textId="77777777" w:rsidR="00233B2A" w:rsidRPr="00DC12A5" w:rsidRDefault="00233B2A" w:rsidP="002C41C8">
            <w:pPr>
              <w:spacing w:before="40" w:after="40" w:line="189" w:lineRule="exact"/>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https://anam.gob.mx/recepcion-de-quejas-y-denuncias/</w:t>
            </w:r>
          </w:p>
        </w:tc>
      </w:tr>
      <w:tr w:rsidR="00233B2A" w:rsidRPr="00DC12A5" w14:paraId="61E05264" w14:textId="77777777" w:rsidTr="002C41C8">
        <w:trPr>
          <w:trHeight w:val="20"/>
        </w:trPr>
        <w:tc>
          <w:tcPr>
            <w:tcW w:w="5000" w:type="pct"/>
            <w:gridSpan w:val="6"/>
            <w:shd w:val="clear" w:color="auto" w:fill="A6A6A6"/>
          </w:tcPr>
          <w:p w14:paraId="675924A9" w14:textId="77777777" w:rsidR="00233B2A" w:rsidRPr="00DC12A5" w:rsidRDefault="00233B2A" w:rsidP="002C41C8">
            <w:pPr>
              <w:spacing w:before="40" w:after="40" w:line="220" w:lineRule="exact"/>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3BD1C9F2" w14:textId="77777777" w:rsidTr="002C41C8">
        <w:trPr>
          <w:trHeight w:val="20"/>
        </w:trPr>
        <w:tc>
          <w:tcPr>
            <w:tcW w:w="5000" w:type="pct"/>
            <w:gridSpan w:val="6"/>
            <w:tcBorders>
              <w:bottom w:val="single" w:sz="6" w:space="0" w:color="auto"/>
            </w:tcBorders>
          </w:tcPr>
          <w:p w14:paraId="75C5AEDA" w14:textId="77777777" w:rsidR="00233B2A" w:rsidRPr="00DC12A5" w:rsidRDefault="00233B2A" w:rsidP="002C41C8">
            <w:pPr>
              <w:spacing w:before="40" w:after="40" w:line="220" w:lineRule="exact"/>
              <w:jc w:val="both"/>
              <w:rPr>
                <w:rFonts w:ascii="Arial" w:hAnsi="Arial" w:cs="Arial"/>
                <w:sz w:val="16"/>
                <w:szCs w:val="16"/>
                <w:lang w:eastAsia="es-MX"/>
              </w:rPr>
            </w:pPr>
            <w:r w:rsidRPr="00DC12A5">
              <w:rPr>
                <w:rFonts w:ascii="Arial" w:hAnsi="Arial" w:cs="Arial"/>
                <w:sz w:val="16"/>
                <w:szCs w:val="16"/>
                <w:lang w:eastAsia="es-MX"/>
              </w:rPr>
              <w:t>El plazo máximo para que la ANAM resuelva el trámite se computará a partir del cumplimento de la totalidad de los requisitos y condiciones establecidos en la presente ficha de trámite.</w:t>
            </w:r>
          </w:p>
        </w:tc>
      </w:tr>
      <w:tr w:rsidR="00233B2A" w:rsidRPr="00DC12A5" w14:paraId="160F1BED" w14:textId="77777777" w:rsidTr="002C41C8">
        <w:trPr>
          <w:trHeight w:val="20"/>
        </w:trPr>
        <w:tc>
          <w:tcPr>
            <w:tcW w:w="5000" w:type="pct"/>
            <w:gridSpan w:val="6"/>
            <w:shd w:val="clear" w:color="auto" w:fill="A6A6A6"/>
          </w:tcPr>
          <w:p w14:paraId="7A3D205A" w14:textId="77777777" w:rsidR="00233B2A" w:rsidRPr="00DC12A5" w:rsidRDefault="00233B2A" w:rsidP="002C41C8">
            <w:pPr>
              <w:spacing w:before="40" w:after="40" w:line="220" w:lineRule="exact"/>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44146A9F" w14:textId="77777777" w:rsidTr="002C41C8">
        <w:trPr>
          <w:trHeight w:val="20"/>
        </w:trPr>
        <w:tc>
          <w:tcPr>
            <w:tcW w:w="5000" w:type="pct"/>
            <w:gridSpan w:val="6"/>
          </w:tcPr>
          <w:p w14:paraId="5CAF170E" w14:textId="77777777" w:rsidR="00233B2A" w:rsidRPr="00DC12A5" w:rsidRDefault="00233B2A" w:rsidP="002C41C8">
            <w:pPr>
              <w:spacing w:before="40" w:after="40" w:line="220" w:lineRule="exact"/>
              <w:jc w:val="both"/>
              <w:rPr>
                <w:rFonts w:ascii="Arial" w:hAnsi="Arial" w:cs="Arial"/>
                <w:sz w:val="16"/>
                <w:szCs w:val="16"/>
                <w:lang w:eastAsia="es-MX"/>
              </w:rPr>
            </w:pPr>
            <w:r w:rsidRPr="00DC12A5">
              <w:rPr>
                <w:rFonts w:ascii="Arial" w:hAnsi="Arial" w:cs="Arial"/>
                <w:sz w:val="16"/>
                <w:szCs w:val="16"/>
                <w:lang w:eastAsia="es-MX"/>
              </w:rPr>
              <w:t>Artículos 144-A, 167-I, tercer párrafo, fracción I, 167-F, 167-G, 161-I, 167-J y 167-L de la Ley, 18 y 18-A del CFF y 51-V de la LFD, las reglas 1.2.2., 1.6.2. y 1.12.12. de las RGCE y el Anexo 19 de la RMF.</w:t>
            </w:r>
          </w:p>
        </w:tc>
      </w:tr>
    </w:tbl>
    <w:p w14:paraId="5E4B3D3C"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52"/>
        <w:gridCol w:w="1230"/>
        <w:gridCol w:w="279"/>
        <w:gridCol w:w="1131"/>
        <w:gridCol w:w="1633"/>
        <w:gridCol w:w="858"/>
        <w:gridCol w:w="1943"/>
      </w:tblGrid>
      <w:tr w:rsidR="00233B2A" w:rsidRPr="00DC12A5" w14:paraId="4CF6E6E3" w14:textId="77777777" w:rsidTr="002C41C8">
        <w:trPr>
          <w:trHeight w:val="20"/>
        </w:trPr>
        <w:tc>
          <w:tcPr>
            <w:tcW w:w="5000" w:type="pct"/>
            <w:gridSpan w:val="7"/>
            <w:shd w:val="clear" w:color="auto" w:fill="A6A6A6"/>
            <w:noWrap/>
          </w:tcPr>
          <w:p w14:paraId="07792115" w14:textId="77777777" w:rsidR="00233B2A" w:rsidRPr="00DC12A5" w:rsidRDefault="00233B2A" w:rsidP="002C41C8">
            <w:pPr>
              <w:spacing w:before="40" w:after="40" w:line="240" w:lineRule="exact"/>
              <w:jc w:val="both"/>
              <w:rPr>
                <w:rFonts w:ascii="Arial" w:hAnsi="Arial" w:cs="Arial"/>
                <w:b/>
                <w:sz w:val="16"/>
                <w:szCs w:val="16"/>
                <w:lang w:eastAsia="es-MX"/>
              </w:rPr>
            </w:pPr>
            <w:r w:rsidRPr="00DC12A5">
              <w:rPr>
                <w:rFonts w:ascii="Arial" w:hAnsi="Arial" w:cs="Arial"/>
                <w:b/>
                <w:sz w:val="16"/>
                <w:szCs w:val="16"/>
                <w:lang w:eastAsia="es-MX"/>
              </w:rPr>
              <w:t>37/LA Solicitud para la designación de aspirantes a la patente de agente aduanal.</w:t>
            </w:r>
          </w:p>
        </w:tc>
      </w:tr>
      <w:tr w:rsidR="00233B2A" w:rsidRPr="00DC12A5" w14:paraId="1DF08B0C" w14:textId="77777777" w:rsidTr="002C41C8">
        <w:trPr>
          <w:trHeight w:val="20"/>
        </w:trPr>
        <w:tc>
          <w:tcPr>
            <w:tcW w:w="992" w:type="pct"/>
            <w:vMerge w:val="restart"/>
          </w:tcPr>
          <w:p w14:paraId="37047E83" w14:textId="2A33018E" w:rsidR="00233B2A" w:rsidRPr="00DC12A5" w:rsidRDefault="00233B2A" w:rsidP="002C41C8">
            <w:pPr>
              <w:spacing w:before="40" w:after="40"/>
              <w:ind w:left="900" w:hanging="90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299D7909" wp14:editId="4650F0CF">
                  <wp:extent cx="95250" cy="95250"/>
                  <wp:effectExtent l="0" t="0" r="0" b="0"/>
                  <wp:docPr id="510905539" name="Imagen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42763E95" w14:textId="3D18DE31" w:rsidR="00233B2A" w:rsidRPr="00DC12A5" w:rsidRDefault="00233B2A" w:rsidP="002C41C8">
            <w:pPr>
              <w:spacing w:before="40" w:after="40"/>
              <w:ind w:left="900" w:hanging="90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19391168" wp14:editId="54BBA0E9">
                  <wp:extent cx="95250" cy="95250"/>
                  <wp:effectExtent l="0" t="0" r="0" b="0"/>
                  <wp:docPr id="1591526560" name="Imagen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07" w:type="pct"/>
            <w:gridSpan w:val="5"/>
            <w:shd w:val="clear" w:color="auto" w:fill="C0C0C0"/>
          </w:tcPr>
          <w:p w14:paraId="4D4BAF8C" w14:textId="77777777" w:rsidR="00233B2A" w:rsidRPr="00DC12A5" w:rsidRDefault="00233B2A" w:rsidP="002C41C8">
            <w:pPr>
              <w:spacing w:before="40" w:after="40" w:line="240" w:lineRule="exact"/>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101" w:type="pct"/>
            <w:shd w:val="clear" w:color="auto" w:fill="C0C0C0"/>
          </w:tcPr>
          <w:p w14:paraId="6B9A6A65" w14:textId="77777777" w:rsidR="00233B2A" w:rsidRPr="00DC12A5" w:rsidRDefault="00233B2A" w:rsidP="002C41C8">
            <w:pPr>
              <w:spacing w:before="40" w:after="40" w:line="240" w:lineRule="exact"/>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031972C3" w14:textId="77777777" w:rsidTr="002C41C8">
        <w:trPr>
          <w:trHeight w:val="20"/>
        </w:trPr>
        <w:tc>
          <w:tcPr>
            <w:tcW w:w="992" w:type="pct"/>
            <w:vMerge/>
          </w:tcPr>
          <w:p w14:paraId="301303A2" w14:textId="77777777" w:rsidR="00233B2A" w:rsidRPr="00DC12A5" w:rsidRDefault="00233B2A" w:rsidP="002C41C8">
            <w:pPr>
              <w:spacing w:before="40" w:after="40"/>
              <w:jc w:val="both"/>
              <w:rPr>
                <w:rFonts w:ascii="Arial" w:hAnsi="Arial" w:cs="Arial"/>
                <w:sz w:val="16"/>
                <w:szCs w:val="16"/>
                <w:lang w:eastAsia="es-MX"/>
              </w:rPr>
            </w:pPr>
          </w:p>
        </w:tc>
        <w:tc>
          <w:tcPr>
            <w:tcW w:w="2907" w:type="pct"/>
            <w:gridSpan w:val="5"/>
            <w:vMerge w:val="restart"/>
          </w:tcPr>
          <w:p w14:paraId="647F2123"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 xml:space="preserve">Presenta la solicitud para la designación de aspirantes a la patente de agente aduanal. </w:t>
            </w:r>
          </w:p>
        </w:tc>
        <w:tc>
          <w:tcPr>
            <w:tcW w:w="1101" w:type="pct"/>
          </w:tcPr>
          <w:p w14:paraId="7C2719E5" w14:textId="341EF9DA" w:rsidR="00233B2A" w:rsidRPr="00DC12A5" w:rsidRDefault="00233B2A" w:rsidP="002C41C8">
            <w:pPr>
              <w:spacing w:before="40" w:after="4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3D5D9308" wp14:editId="6C8B3938">
                  <wp:extent cx="95250" cy="95250"/>
                  <wp:effectExtent l="0" t="0" r="0" b="0"/>
                  <wp:docPr id="1285440413" name="Imagen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2080A47B" w14:textId="77777777" w:rsidTr="002C41C8">
        <w:trPr>
          <w:trHeight w:val="20"/>
        </w:trPr>
        <w:tc>
          <w:tcPr>
            <w:tcW w:w="992" w:type="pct"/>
            <w:vMerge/>
          </w:tcPr>
          <w:p w14:paraId="02544D07" w14:textId="77777777" w:rsidR="00233B2A" w:rsidRPr="00DC12A5" w:rsidRDefault="00233B2A" w:rsidP="002C41C8">
            <w:pPr>
              <w:spacing w:before="40" w:after="40"/>
              <w:jc w:val="both"/>
              <w:rPr>
                <w:rFonts w:ascii="Arial" w:hAnsi="Arial" w:cs="Arial"/>
                <w:sz w:val="16"/>
                <w:szCs w:val="16"/>
                <w:lang w:eastAsia="es-MX"/>
              </w:rPr>
            </w:pPr>
          </w:p>
        </w:tc>
        <w:tc>
          <w:tcPr>
            <w:tcW w:w="2907" w:type="pct"/>
            <w:gridSpan w:val="5"/>
            <w:vMerge/>
          </w:tcPr>
          <w:p w14:paraId="771BC322" w14:textId="77777777" w:rsidR="00233B2A" w:rsidRPr="00DC12A5" w:rsidRDefault="00233B2A" w:rsidP="002C41C8">
            <w:pPr>
              <w:spacing w:before="40" w:after="40"/>
              <w:jc w:val="both"/>
              <w:rPr>
                <w:rFonts w:ascii="Arial" w:hAnsi="Arial" w:cs="Arial"/>
                <w:sz w:val="16"/>
                <w:szCs w:val="16"/>
                <w:lang w:eastAsia="es-MX"/>
              </w:rPr>
            </w:pPr>
          </w:p>
        </w:tc>
        <w:tc>
          <w:tcPr>
            <w:tcW w:w="1101" w:type="pct"/>
          </w:tcPr>
          <w:p w14:paraId="7F19EC06" w14:textId="7C6F8075"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49DE61FD" wp14:editId="2538505B">
                  <wp:extent cx="95250" cy="95250"/>
                  <wp:effectExtent l="0" t="0" r="0" b="0"/>
                  <wp:docPr id="1165786581" name="Imagen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w:t>
            </w:r>
          </w:p>
        </w:tc>
      </w:tr>
      <w:tr w:rsidR="00233B2A" w:rsidRPr="00DC12A5" w14:paraId="30F22716" w14:textId="77777777" w:rsidTr="002C41C8">
        <w:trPr>
          <w:trHeight w:val="20"/>
        </w:trPr>
        <w:tc>
          <w:tcPr>
            <w:tcW w:w="2488" w:type="pct"/>
            <w:gridSpan w:val="4"/>
            <w:shd w:val="clear" w:color="auto" w:fill="C0C0C0"/>
          </w:tcPr>
          <w:p w14:paraId="0232D7BB" w14:textId="77777777" w:rsidR="00233B2A" w:rsidRPr="00DC12A5" w:rsidRDefault="00233B2A" w:rsidP="002C41C8">
            <w:pPr>
              <w:spacing w:before="40" w:after="40" w:line="207" w:lineRule="exact"/>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512" w:type="pct"/>
            <w:gridSpan w:val="3"/>
            <w:shd w:val="clear" w:color="auto" w:fill="C0C0C0"/>
          </w:tcPr>
          <w:p w14:paraId="738ADAA0" w14:textId="77777777" w:rsidR="00233B2A" w:rsidRPr="00DC12A5" w:rsidRDefault="00233B2A" w:rsidP="002C41C8">
            <w:pPr>
              <w:spacing w:before="40" w:after="40" w:line="207" w:lineRule="exact"/>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4E58C77B" w14:textId="77777777" w:rsidTr="002C41C8">
        <w:trPr>
          <w:trHeight w:val="20"/>
        </w:trPr>
        <w:tc>
          <w:tcPr>
            <w:tcW w:w="2488" w:type="pct"/>
            <w:gridSpan w:val="4"/>
            <w:shd w:val="clear" w:color="auto" w:fill="FFFFFF"/>
          </w:tcPr>
          <w:p w14:paraId="54D2443E" w14:textId="77777777" w:rsidR="00233B2A" w:rsidRPr="00DC12A5" w:rsidRDefault="00233B2A" w:rsidP="002C41C8">
            <w:pPr>
              <w:spacing w:before="40" w:after="40" w:line="207" w:lineRule="exact"/>
              <w:jc w:val="both"/>
              <w:rPr>
                <w:rFonts w:ascii="Arial" w:hAnsi="Arial" w:cs="Arial"/>
                <w:sz w:val="16"/>
                <w:szCs w:val="16"/>
                <w:lang w:eastAsia="es-MX"/>
              </w:rPr>
            </w:pPr>
            <w:r w:rsidRPr="00DC12A5">
              <w:rPr>
                <w:rFonts w:ascii="Arial" w:hAnsi="Arial" w:cs="Arial"/>
                <w:sz w:val="16"/>
                <w:szCs w:val="16"/>
                <w:lang w:eastAsia="es-MX"/>
              </w:rPr>
              <w:t>Agencias aduanales.</w:t>
            </w:r>
          </w:p>
        </w:tc>
        <w:tc>
          <w:tcPr>
            <w:tcW w:w="2512" w:type="pct"/>
            <w:gridSpan w:val="3"/>
            <w:shd w:val="clear" w:color="auto" w:fill="FFFFFF"/>
          </w:tcPr>
          <w:p w14:paraId="2190E2C8" w14:textId="77777777" w:rsidR="00233B2A" w:rsidRPr="00DC12A5" w:rsidRDefault="00233B2A" w:rsidP="002C41C8">
            <w:pPr>
              <w:spacing w:before="40" w:after="40" w:line="207" w:lineRule="exact"/>
              <w:jc w:val="both"/>
              <w:rPr>
                <w:rFonts w:ascii="Arial" w:hAnsi="Arial" w:cs="Arial"/>
                <w:sz w:val="16"/>
                <w:szCs w:val="16"/>
                <w:lang w:eastAsia="es-MX"/>
              </w:rPr>
            </w:pPr>
            <w:r w:rsidRPr="00DC12A5">
              <w:rPr>
                <w:rFonts w:ascii="Arial" w:hAnsi="Arial" w:cs="Arial"/>
                <w:sz w:val="16"/>
                <w:szCs w:val="16"/>
                <w:lang w:eastAsia="es-MX"/>
              </w:rPr>
              <w:t>Cuando desees designar a mandatarios activos o socios directivos para obtener la patente del agente aduanal que fallezca, se retire voluntariamente, o se incapacite permanentemente, dentro de los dos meses siguientes al hecho que dé lugar a la designación de aspirantes.</w:t>
            </w:r>
          </w:p>
        </w:tc>
      </w:tr>
      <w:tr w:rsidR="00233B2A" w:rsidRPr="00DC12A5" w14:paraId="5A174DEA" w14:textId="77777777" w:rsidTr="002C41C8">
        <w:trPr>
          <w:trHeight w:val="20"/>
        </w:trPr>
        <w:tc>
          <w:tcPr>
            <w:tcW w:w="1847" w:type="pct"/>
            <w:gridSpan w:val="3"/>
            <w:tcBorders>
              <w:bottom w:val="single" w:sz="6" w:space="0" w:color="auto"/>
            </w:tcBorders>
            <w:shd w:val="clear" w:color="auto" w:fill="C0C0C0"/>
          </w:tcPr>
          <w:p w14:paraId="3EE995B2" w14:textId="77777777" w:rsidR="00233B2A" w:rsidRPr="00DC12A5" w:rsidRDefault="00233B2A" w:rsidP="002C41C8">
            <w:pPr>
              <w:spacing w:before="40" w:after="40" w:line="207" w:lineRule="exact"/>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53" w:type="pct"/>
            <w:gridSpan w:val="4"/>
            <w:tcBorders>
              <w:bottom w:val="single" w:sz="6" w:space="0" w:color="auto"/>
            </w:tcBorders>
          </w:tcPr>
          <w:p w14:paraId="2220A99A" w14:textId="77777777" w:rsidR="00233B2A" w:rsidRPr="00DC12A5" w:rsidRDefault="00233B2A" w:rsidP="002C41C8">
            <w:pPr>
              <w:spacing w:before="40" w:after="40" w:line="207" w:lineRule="exact"/>
              <w:jc w:val="both"/>
              <w:rPr>
                <w:rFonts w:ascii="Arial" w:hAnsi="Arial" w:cs="Arial"/>
                <w:noProof/>
                <w:sz w:val="16"/>
                <w:szCs w:val="16"/>
                <w:lang w:eastAsia="es-MX"/>
              </w:rPr>
            </w:pPr>
            <w:r w:rsidRPr="00DC12A5">
              <w:rPr>
                <w:rFonts w:ascii="Arial" w:hAnsi="Arial" w:cs="Arial"/>
                <w:sz w:val="16"/>
                <w:szCs w:val="16"/>
                <w:lang w:eastAsia="es-MX"/>
              </w:rPr>
              <w:t>Ante la oficialía de partes de la DGJA, ubicada en Avenida Paseo de la Reforma No. 10, planta baja, colonia Tabacalera, Alcaldía Cuauhtémoc, código postal 06030, en un horario de lunes a jueves de 9:00 a 18:00 horas y viernes de 9:00 a 15:00 horas.</w:t>
            </w:r>
          </w:p>
        </w:tc>
      </w:tr>
      <w:tr w:rsidR="00233B2A" w:rsidRPr="00DC12A5" w14:paraId="7B590ECB" w14:textId="77777777" w:rsidTr="002C41C8">
        <w:trPr>
          <w:trHeight w:val="20"/>
        </w:trPr>
        <w:tc>
          <w:tcPr>
            <w:tcW w:w="5000" w:type="pct"/>
            <w:gridSpan w:val="7"/>
            <w:shd w:val="clear" w:color="auto" w:fill="A6A6A6"/>
          </w:tcPr>
          <w:p w14:paraId="4B14E319" w14:textId="77777777" w:rsidR="00233B2A" w:rsidRPr="00DC12A5" w:rsidRDefault="00233B2A" w:rsidP="002C41C8">
            <w:pPr>
              <w:spacing w:before="40" w:after="40" w:line="207" w:lineRule="exact"/>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767714E2" w14:textId="77777777" w:rsidTr="002C41C8">
        <w:trPr>
          <w:trHeight w:val="20"/>
        </w:trPr>
        <w:tc>
          <w:tcPr>
            <w:tcW w:w="5000" w:type="pct"/>
            <w:gridSpan w:val="7"/>
            <w:shd w:val="clear" w:color="auto" w:fill="C0C0C0"/>
          </w:tcPr>
          <w:p w14:paraId="22998459" w14:textId="77777777" w:rsidR="00233B2A" w:rsidRPr="00DC12A5" w:rsidRDefault="00233B2A" w:rsidP="002C41C8">
            <w:pPr>
              <w:spacing w:before="40" w:after="40" w:line="207" w:lineRule="exact"/>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1707BF21" w14:textId="77777777" w:rsidTr="002C41C8">
        <w:trPr>
          <w:trHeight w:val="20"/>
        </w:trPr>
        <w:tc>
          <w:tcPr>
            <w:tcW w:w="5000" w:type="pct"/>
            <w:gridSpan w:val="7"/>
          </w:tcPr>
          <w:p w14:paraId="5169180A" w14:textId="77777777" w:rsidR="00233B2A" w:rsidRPr="00DC12A5" w:rsidRDefault="00233B2A" w:rsidP="002C41C8">
            <w:pPr>
              <w:spacing w:before="40" w:after="40" w:line="207"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Acude con la documentación del trámite ante la oficialía de partes de la autoridad mencionada en el apartado anterior.</w:t>
            </w:r>
          </w:p>
          <w:p w14:paraId="47CC0DE0" w14:textId="77777777" w:rsidR="00233B2A" w:rsidRPr="00DC12A5" w:rsidRDefault="00233B2A" w:rsidP="002C41C8">
            <w:pPr>
              <w:spacing w:before="40" w:after="40" w:line="207"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Entrega la documentación a la autoridad encargada del trámite.</w:t>
            </w:r>
          </w:p>
          <w:p w14:paraId="7A3D26D5" w14:textId="77777777" w:rsidR="00233B2A" w:rsidRPr="00DC12A5" w:rsidRDefault="00233B2A" w:rsidP="002C41C8">
            <w:pPr>
              <w:spacing w:before="40" w:after="40" w:line="207"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Recibe y conserva el escrito libre sellado, como acuse de recibo.</w:t>
            </w:r>
          </w:p>
        </w:tc>
      </w:tr>
      <w:tr w:rsidR="00233B2A" w:rsidRPr="00DC12A5" w14:paraId="5E70BFA4" w14:textId="77777777" w:rsidTr="002C41C8">
        <w:trPr>
          <w:trHeight w:val="20"/>
        </w:trPr>
        <w:tc>
          <w:tcPr>
            <w:tcW w:w="5000" w:type="pct"/>
            <w:gridSpan w:val="7"/>
            <w:shd w:val="clear" w:color="auto" w:fill="C0C0C0"/>
          </w:tcPr>
          <w:p w14:paraId="1F3C114F" w14:textId="77777777" w:rsidR="00233B2A" w:rsidRPr="00DC12A5" w:rsidRDefault="00233B2A" w:rsidP="002C41C8">
            <w:pPr>
              <w:spacing w:before="40" w:after="40" w:line="207" w:lineRule="exact"/>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46E5CDEB" w14:textId="77777777" w:rsidTr="002C41C8">
        <w:trPr>
          <w:trHeight w:val="20"/>
        </w:trPr>
        <w:tc>
          <w:tcPr>
            <w:tcW w:w="5000" w:type="pct"/>
            <w:gridSpan w:val="7"/>
            <w:tcBorders>
              <w:bottom w:val="single" w:sz="6" w:space="0" w:color="auto"/>
            </w:tcBorders>
            <w:shd w:val="clear" w:color="auto" w:fill="FFFFFF"/>
          </w:tcPr>
          <w:p w14:paraId="2674DC68" w14:textId="77777777" w:rsidR="00233B2A" w:rsidRPr="00DC12A5" w:rsidRDefault="00233B2A" w:rsidP="002C41C8">
            <w:pPr>
              <w:spacing w:before="40" w:after="40" w:line="207"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Escrito libre, en el que deberás manifestar:</w:t>
            </w:r>
          </w:p>
          <w:p w14:paraId="6C3855D9" w14:textId="77777777" w:rsidR="00233B2A" w:rsidRPr="00DC12A5" w:rsidRDefault="00233B2A" w:rsidP="002C41C8">
            <w:pPr>
              <w:spacing w:before="40" w:after="40" w:line="207" w:lineRule="exact"/>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Nombre, la clave en el RFC y número de patente y, en su caso autorización del agente aduanal finado o en retiro.</w:t>
            </w:r>
          </w:p>
          <w:p w14:paraId="48425E64" w14:textId="77777777" w:rsidR="00233B2A" w:rsidRPr="00DC12A5" w:rsidRDefault="00233B2A" w:rsidP="002C41C8">
            <w:pPr>
              <w:spacing w:before="40" w:after="40" w:line="207" w:lineRule="exact"/>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Número de autorización de la agencia aduanal.</w:t>
            </w:r>
          </w:p>
          <w:p w14:paraId="352C0635" w14:textId="77777777" w:rsidR="00233B2A" w:rsidRPr="00DC12A5" w:rsidRDefault="00233B2A" w:rsidP="002C41C8">
            <w:pPr>
              <w:spacing w:before="40" w:after="40" w:line="207" w:lineRule="exact"/>
              <w:ind w:left="864" w:hanging="432"/>
              <w:jc w:val="both"/>
              <w:rPr>
                <w:rFonts w:ascii="Arial" w:hAnsi="Arial" w:cs="Arial"/>
                <w:sz w:val="16"/>
                <w:szCs w:val="16"/>
                <w:lang w:eastAsia="es-MX"/>
              </w:rPr>
            </w:pPr>
            <w:r w:rsidRPr="00DC12A5">
              <w:rPr>
                <w:rFonts w:ascii="Arial" w:hAnsi="Arial" w:cs="Arial"/>
                <w:sz w:val="16"/>
                <w:szCs w:val="16"/>
                <w:lang w:eastAsia="es-MX"/>
              </w:rPr>
              <w:t>c)</w:t>
            </w:r>
            <w:r w:rsidRPr="00DC12A5">
              <w:rPr>
                <w:rFonts w:ascii="Arial" w:hAnsi="Arial" w:cs="Arial"/>
                <w:sz w:val="16"/>
                <w:szCs w:val="16"/>
                <w:lang w:eastAsia="es-MX"/>
              </w:rPr>
              <w:tab/>
              <w:t>El nombre, la clave en el RFC, CURP y dirección de correo electrónico, del mandatario aduanal activo o socio directivo que designas como aspirantes a agente aduanal.</w:t>
            </w:r>
          </w:p>
          <w:p w14:paraId="74F6FDF6" w14:textId="77777777" w:rsidR="00233B2A" w:rsidRPr="00DC12A5" w:rsidRDefault="00233B2A" w:rsidP="002C41C8">
            <w:pPr>
              <w:spacing w:before="40" w:after="40" w:line="207" w:lineRule="exact"/>
              <w:ind w:left="864" w:hanging="432"/>
              <w:jc w:val="both"/>
              <w:rPr>
                <w:rFonts w:ascii="Arial" w:hAnsi="Arial" w:cs="Arial"/>
                <w:sz w:val="16"/>
                <w:szCs w:val="16"/>
                <w:lang w:eastAsia="es-MX"/>
              </w:rPr>
            </w:pPr>
            <w:r w:rsidRPr="00DC12A5">
              <w:rPr>
                <w:rFonts w:ascii="Arial" w:hAnsi="Arial" w:cs="Arial"/>
                <w:sz w:val="16"/>
                <w:szCs w:val="16"/>
                <w:lang w:eastAsia="es-MX"/>
              </w:rPr>
              <w:t>d)</w:t>
            </w:r>
            <w:r w:rsidRPr="00DC12A5">
              <w:rPr>
                <w:rFonts w:ascii="Arial" w:hAnsi="Arial" w:cs="Arial"/>
                <w:sz w:val="16"/>
                <w:szCs w:val="16"/>
                <w:lang w:eastAsia="es-MX"/>
              </w:rPr>
              <w:tab/>
              <w:t>Bajo protesta de decir verdad, no haber sido condenado por sentencia ejecutoriada por delito doloso.</w:t>
            </w:r>
          </w:p>
          <w:p w14:paraId="4279B6FC" w14:textId="77777777" w:rsidR="00233B2A" w:rsidRPr="00DC12A5" w:rsidRDefault="00233B2A" w:rsidP="002C41C8">
            <w:pPr>
              <w:spacing w:before="40" w:after="40" w:line="207" w:lineRule="exact"/>
              <w:ind w:left="864" w:hanging="432"/>
              <w:jc w:val="both"/>
              <w:rPr>
                <w:rFonts w:ascii="Arial" w:hAnsi="Arial" w:cs="Arial"/>
                <w:sz w:val="16"/>
                <w:szCs w:val="16"/>
                <w:lang w:eastAsia="es-MX"/>
              </w:rPr>
            </w:pPr>
            <w:r w:rsidRPr="00DC12A5">
              <w:rPr>
                <w:rFonts w:ascii="Arial" w:hAnsi="Arial" w:cs="Arial"/>
                <w:sz w:val="16"/>
                <w:szCs w:val="16"/>
                <w:lang w:eastAsia="es-MX"/>
              </w:rPr>
              <w:t>e)</w:t>
            </w:r>
            <w:r w:rsidRPr="00DC12A5">
              <w:rPr>
                <w:rFonts w:ascii="Arial" w:hAnsi="Arial" w:cs="Arial"/>
                <w:sz w:val="16"/>
                <w:szCs w:val="16"/>
                <w:lang w:eastAsia="es-MX"/>
              </w:rPr>
              <w:tab/>
              <w:t>Bajo protesta de decir verdad, no tener antecedentes penales.</w:t>
            </w:r>
          </w:p>
          <w:p w14:paraId="526DBBAF" w14:textId="77777777" w:rsidR="00233B2A" w:rsidRPr="00DC12A5" w:rsidRDefault="00233B2A" w:rsidP="002C41C8">
            <w:pPr>
              <w:spacing w:before="40" w:after="40" w:line="207"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Documento con el que acredites que el mandatario aduanal activo o socio directivo que designas como aspirante a agente aduanal, cuenta con experiencia en la materia aduanera mayor de cinco años, describiendo las funciones.</w:t>
            </w:r>
          </w:p>
          <w:p w14:paraId="56C6161E" w14:textId="77777777" w:rsidR="00233B2A" w:rsidRPr="00DC12A5" w:rsidRDefault="00233B2A" w:rsidP="002C41C8">
            <w:pPr>
              <w:spacing w:before="40" w:after="40" w:line="207"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Copia certificada del título y cédula profesional o de su equivalente en los términos de la ley de la materia.</w:t>
            </w:r>
          </w:p>
          <w:p w14:paraId="084B6C2C" w14:textId="77777777" w:rsidR="00233B2A" w:rsidRPr="00DC12A5" w:rsidRDefault="00233B2A" w:rsidP="002C41C8">
            <w:pPr>
              <w:spacing w:before="40" w:after="40" w:line="207"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Acta de nacimiento del mandatario aduanal activo o socio directivo que designas como aspirante a agente aduanal.</w:t>
            </w:r>
          </w:p>
          <w:p w14:paraId="50817D58" w14:textId="77777777" w:rsidR="00233B2A" w:rsidRPr="00DC12A5" w:rsidRDefault="00233B2A" w:rsidP="002C41C8">
            <w:pPr>
              <w:spacing w:before="40" w:after="40" w:line="207"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Curriculum vitae del mandatario aduanal activo o socio directivo que designas como aspirante a agente aduanal, el cual deberá contar con firma autógrafa.</w:t>
            </w:r>
          </w:p>
          <w:p w14:paraId="12B27D00" w14:textId="77777777" w:rsidR="00233B2A" w:rsidRPr="00DC12A5" w:rsidRDefault="00233B2A" w:rsidP="002C41C8">
            <w:pPr>
              <w:spacing w:before="40" w:after="40" w:line="207" w:lineRule="exact"/>
              <w:ind w:left="432" w:hanging="432"/>
              <w:jc w:val="both"/>
              <w:rPr>
                <w:rFonts w:ascii="Arial" w:hAnsi="Arial" w:cs="Arial"/>
                <w:sz w:val="16"/>
                <w:szCs w:val="16"/>
                <w:lang w:eastAsia="es-MX"/>
              </w:rPr>
            </w:pPr>
            <w:r w:rsidRPr="00DC12A5">
              <w:rPr>
                <w:rFonts w:ascii="Arial" w:hAnsi="Arial" w:cs="Arial"/>
                <w:sz w:val="16"/>
                <w:szCs w:val="16"/>
                <w:lang w:eastAsia="es-MX"/>
              </w:rPr>
              <w:lastRenderedPageBreak/>
              <w:t>VI.</w:t>
            </w:r>
            <w:r w:rsidRPr="00DC12A5">
              <w:rPr>
                <w:rFonts w:ascii="Arial" w:hAnsi="Arial" w:cs="Arial"/>
                <w:sz w:val="16"/>
                <w:szCs w:val="16"/>
                <w:lang w:eastAsia="es-MX"/>
              </w:rPr>
              <w:tab/>
              <w:t>Copia certificada del acta de defunción del agente aduanal en caso de fallecimiento o la documentación que acredite la incapacidad permanente, del titular de la patente de agente aduanal.</w:t>
            </w:r>
          </w:p>
          <w:p w14:paraId="64722F48" w14:textId="77777777" w:rsidR="00233B2A" w:rsidRPr="00DC12A5" w:rsidRDefault="00233B2A" w:rsidP="002C41C8">
            <w:pPr>
              <w:spacing w:before="40" w:after="40" w:line="207" w:lineRule="exact"/>
              <w:ind w:left="432" w:hanging="432"/>
              <w:jc w:val="both"/>
              <w:rPr>
                <w:rFonts w:ascii="Arial" w:hAnsi="Arial" w:cs="Arial"/>
                <w:sz w:val="16"/>
                <w:szCs w:val="16"/>
                <w:lang w:eastAsia="es-MX"/>
              </w:rPr>
            </w:pPr>
            <w:r w:rsidRPr="00DC12A5">
              <w:rPr>
                <w:rFonts w:ascii="Arial" w:hAnsi="Arial" w:cs="Arial"/>
                <w:sz w:val="16"/>
                <w:szCs w:val="16"/>
                <w:lang w:eastAsia="es-MX"/>
              </w:rPr>
              <w:t>VII.</w:t>
            </w:r>
            <w:r w:rsidRPr="00DC12A5">
              <w:rPr>
                <w:rFonts w:ascii="Arial" w:hAnsi="Arial" w:cs="Arial"/>
                <w:sz w:val="16"/>
                <w:szCs w:val="16"/>
                <w:lang w:eastAsia="es-MX"/>
              </w:rPr>
              <w:tab/>
              <w:t>Documentación que acredite el carácter de mandatario aduanal activo o socio directivo de los aspirantes designados.</w:t>
            </w:r>
          </w:p>
          <w:p w14:paraId="0B8CC589" w14:textId="77777777" w:rsidR="00233B2A" w:rsidRPr="00DC12A5" w:rsidRDefault="00233B2A" w:rsidP="002C41C8">
            <w:pPr>
              <w:spacing w:before="40" w:after="40" w:line="207" w:lineRule="exact"/>
              <w:ind w:left="432" w:hanging="432"/>
              <w:jc w:val="both"/>
              <w:rPr>
                <w:rFonts w:ascii="Arial" w:hAnsi="Arial" w:cs="Arial"/>
                <w:sz w:val="16"/>
                <w:szCs w:val="16"/>
                <w:lang w:eastAsia="es-MX"/>
              </w:rPr>
            </w:pPr>
            <w:r w:rsidRPr="00DC12A5">
              <w:rPr>
                <w:rFonts w:ascii="Arial" w:hAnsi="Arial" w:cs="Arial"/>
                <w:sz w:val="16"/>
                <w:szCs w:val="16"/>
                <w:lang w:eastAsia="es-MX"/>
              </w:rPr>
              <w:t>VIII.</w:t>
            </w:r>
            <w:r w:rsidRPr="00DC12A5">
              <w:rPr>
                <w:rFonts w:ascii="Arial" w:hAnsi="Arial" w:cs="Arial"/>
                <w:sz w:val="16"/>
                <w:szCs w:val="16"/>
                <w:lang w:eastAsia="es-MX"/>
              </w:rPr>
              <w:tab/>
              <w:t>Documentación con la que acredites que la persona que suscribe la solicitud a nombre de la agencia aduanal, cuenta con facultades para actos de administración y expresamente para efectuar la designación del mandatario aduanal activo o socio directivo como aspirantes a la patente de agente aduanal.</w:t>
            </w:r>
          </w:p>
          <w:p w14:paraId="3282CD38" w14:textId="77777777" w:rsidR="00233B2A" w:rsidRPr="00DC12A5" w:rsidRDefault="00233B2A" w:rsidP="002C41C8">
            <w:pPr>
              <w:spacing w:before="40" w:after="40" w:line="207" w:lineRule="exact"/>
              <w:ind w:left="432" w:hanging="432"/>
              <w:jc w:val="both"/>
              <w:rPr>
                <w:rFonts w:ascii="Arial" w:hAnsi="Arial" w:cs="Arial"/>
                <w:sz w:val="16"/>
                <w:szCs w:val="16"/>
                <w:lang w:eastAsia="es-MX"/>
              </w:rPr>
            </w:pPr>
            <w:r w:rsidRPr="00DC12A5">
              <w:rPr>
                <w:rFonts w:ascii="Arial" w:hAnsi="Arial" w:cs="Arial"/>
                <w:sz w:val="16"/>
                <w:szCs w:val="16"/>
                <w:lang w:eastAsia="es-MX"/>
              </w:rPr>
              <w:t>IX.</w:t>
            </w:r>
            <w:r w:rsidRPr="00DC12A5">
              <w:rPr>
                <w:rFonts w:ascii="Arial" w:hAnsi="Arial" w:cs="Arial"/>
                <w:sz w:val="16"/>
                <w:szCs w:val="16"/>
                <w:lang w:eastAsia="es-MX"/>
              </w:rPr>
              <w:tab/>
              <w:t>Dirección de correo electrónico de la agencia aduanal y de cada uno de los designados para recibir notificaciones relativas a las fechas de aplicación de los exámenes correspondientes, y en su caso proporcione datos o documentos.</w:t>
            </w:r>
          </w:p>
          <w:p w14:paraId="5F07BCE0" w14:textId="77777777" w:rsidR="00233B2A" w:rsidRPr="00DC12A5" w:rsidRDefault="00233B2A" w:rsidP="002C41C8">
            <w:pPr>
              <w:spacing w:before="40" w:after="40" w:line="207" w:lineRule="exact"/>
              <w:ind w:left="432" w:hanging="432"/>
              <w:jc w:val="both"/>
              <w:rPr>
                <w:rFonts w:ascii="Arial" w:hAnsi="Arial" w:cs="Arial"/>
                <w:sz w:val="16"/>
                <w:szCs w:val="16"/>
                <w:lang w:eastAsia="es-MX"/>
              </w:rPr>
            </w:pPr>
            <w:r w:rsidRPr="00DC12A5">
              <w:rPr>
                <w:rFonts w:ascii="Arial" w:hAnsi="Arial" w:cs="Arial"/>
                <w:sz w:val="16"/>
                <w:szCs w:val="16"/>
                <w:lang w:eastAsia="es-MX"/>
              </w:rPr>
              <w:t>X.</w:t>
            </w:r>
            <w:r w:rsidRPr="00DC12A5">
              <w:rPr>
                <w:rFonts w:ascii="Arial" w:hAnsi="Arial" w:cs="Arial"/>
                <w:sz w:val="16"/>
                <w:szCs w:val="16"/>
                <w:lang w:eastAsia="es-MX"/>
              </w:rPr>
              <w:tab/>
              <w:t>Constancia de relación laboral existente entre el mandatario aduanal activo y la agencia aduanal, la cual podrá ser la inscripción en el IMSS, al Sistema de Ahorro para el Retiro, o bien, del contrato de prestación de servicios y en caso de socio directivo, acreditar la relación jurídica con la agencia aduanal.</w:t>
            </w:r>
          </w:p>
        </w:tc>
      </w:tr>
      <w:tr w:rsidR="00233B2A" w:rsidRPr="00DC12A5" w14:paraId="62D556ED" w14:textId="77777777" w:rsidTr="002C41C8">
        <w:trPr>
          <w:trHeight w:val="20"/>
        </w:trPr>
        <w:tc>
          <w:tcPr>
            <w:tcW w:w="5000" w:type="pct"/>
            <w:gridSpan w:val="7"/>
            <w:shd w:val="clear" w:color="auto" w:fill="BFBFBF"/>
          </w:tcPr>
          <w:p w14:paraId="79198377" w14:textId="77777777" w:rsidR="00233B2A" w:rsidRPr="00DC12A5" w:rsidRDefault="00233B2A" w:rsidP="002C41C8">
            <w:pPr>
              <w:spacing w:before="40" w:after="40"/>
              <w:jc w:val="center"/>
              <w:rPr>
                <w:rFonts w:ascii="Arial" w:hAnsi="Arial" w:cs="Arial"/>
                <w:b/>
                <w:noProof/>
                <w:sz w:val="16"/>
                <w:szCs w:val="16"/>
                <w:lang w:eastAsia="es-MX"/>
              </w:rPr>
            </w:pPr>
            <w:r w:rsidRPr="00DC12A5">
              <w:rPr>
                <w:rFonts w:ascii="Arial" w:hAnsi="Arial" w:cs="Arial"/>
                <w:b/>
                <w:noProof/>
                <w:sz w:val="16"/>
                <w:szCs w:val="16"/>
                <w:lang w:eastAsia="es-MX"/>
              </w:rPr>
              <w:lastRenderedPageBreak/>
              <w:t>¿Con qué condiciones debo cumplir?</w:t>
            </w:r>
          </w:p>
        </w:tc>
      </w:tr>
      <w:tr w:rsidR="00233B2A" w:rsidRPr="00DC12A5" w14:paraId="7672CCA5" w14:textId="77777777" w:rsidTr="002C41C8">
        <w:trPr>
          <w:trHeight w:val="20"/>
        </w:trPr>
        <w:tc>
          <w:tcPr>
            <w:tcW w:w="5000" w:type="pct"/>
            <w:gridSpan w:val="7"/>
            <w:tcBorders>
              <w:bottom w:val="single" w:sz="6" w:space="0" w:color="auto"/>
            </w:tcBorders>
            <w:shd w:val="clear" w:color="auto" w:fill="FFFFFF"/>
          </w:tcPr>
          <w:p w14:paraId="2D74B51D"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Estar inscrito y activo en el RFC, condición que habrán de cumplir tanto la agencia aduanal como el mandatario aduanal activo o socio directivo.</w:t>
            </w:r>
          </w:p>
          <w:p w14:paraId="7154EC67"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Contar con e.firma vigente y estar al corriente en el cumplimiento de tus obligaciones fiscales, condición que habrán de cumplir tanto la agencia aduanal como el mandatario aduanal activo o socio directivo.</w:t>
            </w:r>
          </w:p>
          <w:p w14:paraId="61FE2793"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Que la patente del agente aduanal al que se sustituye, no esté sujeto a alguno de los procedimientos de inhabilitación, suspensión, cancelación o extinción de su patente, o bien, dicha patente no hubiere sido cancelada o extinguida.</w:t>
            </w:r>
          </w:p>
          <w:p w14:paraId="6E410B7D"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Que el mandatario aduanal activo o socio directivo aspirantes a la patente de agente aduanal no hayan obtenido una patente de agente aduanal.</w:t>
            </w:r>
          </w:p>
          <w:p w14:paraId="5062B97D"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La solicitud deberá estar signada tanto por el representante de la agencia aduanal, así como por el mandatario aduanal activo o socio directivo aspirante, precisando que es de su entero conocimiento que sólo tendrá derecho a que se le otorgue la patente de agente aduanal a quien obtenga los mejores resultados en el proceso de evaluación, por lo que el trámite y el resultado de los exámenes no constituyen instancia y no podrán ser objeto de impugnación.</w:t>
            </w:r>
          </w:p>
        </w:tc>
      </w:tr>
      <w:tr w:rsidR="00233B2A" w:rsidRPr="00DC12A5" w14:paraId="03D3D5C7" w14:textId="77777777" w:rsidTr="002C41C8">
        <w:trPr>
          <w:trHeight w:val="20"/>
        </w:trPr>
        <w:tc>
          <w:tcPr>
            <w:tcW w:w="5000" w:type="pct"/>
            <w:gridSpan w:val="7"/>
            <w:shd w:val="clear" w:color="auto" w:fill="A6A6A6"/>
          </w:tcPr>
          <w:p w14:paraId="2D21C6C9"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SEGUIMIENTO Y RESOLUCIÓN DEL TRÁMITE O SERVICIO</w:t>
            </w:r>
          </w:p>
        </w:tc>
      </w:tr>
      <w:tr w:rsidR="00233B2A" w:rsidRPr="00DC12A5" w14:paraId="1D092FBE" w14:textId="77777777" w:rsidTr="002C41C8">
        <w:trPr>
          <w:trHeight w:val="20"/>
        </w:trPr>
        <w:tc>
          <w:tcPr>
            <w:tcW w:w="2488" w:type="pct"/>
            <w:gridSpan w:val="4"/>
            <w:shd w:val="clear" w:color="auto" w:fill="C0C0C0"/>
          </w:tcPr>
          <w:p w14:paraId="70BCF514"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512" w:type="pct"/>
            <w:gridSpan w:val="3"/>
            <w:shd w:val="clear" w:color="auto" w:fill="C0C0C0"/>
          </w:tcPr>
          <w:p w14:paraId="1C12EC8A"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DC12A5">
              <w:rPr>
                <w:rFonts w:ascii="Arial" w:hAnsi="Arial" w:cs="Arial"/>
                <w:b/>
                <w:sz w:val="16"/>
                <w:szCs w:val="16"/>
                <w:lang w:eastAsia="es-MX"/>
              </w:rPr>
              <w:t>o Servicio?</w:t>
            </w:r>
          </w:p>
        </w:tc>
      </w:tr>
      <w:tr w:rsidR="00233B2A" w:rsidRPr="00DC12A5" w14:paraId="5C3480B7" w14:textId="77777777" w:rsidTr="002C41C8">
        <w:trPr>
          <w:trHeight w:val="20"/>
        </w:trPr>
        <w:tc>
          <w:tcPr>
            <w:tcW w:w="2488" w:type="pct"/>
            <w:gridSpan w:val="4"/>
          </w:tcPr>
          <w:p w14:paraId="04795C0D"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No aplica.</w:t>
            </w:r>
          </w:p>
        </w:tc>
        <w:tc>
          <w:tcPr>
            <w:tcW w:w="2512" w:type="pct"/>
            <w:gridSpan w:val="3"/>
          </w:tcPr>
          <w:p w14:paraId="3ECD11E6"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1D3E2DCA" w14:textId="77777777" w:rsidTr="002C41C8">
        <w:trPr>
          <w:trHeight w:val="20"/>
        </w:trPr>
        <w:tc>
          <w:tcPr>
            <w:tcW w:w="5000" w:type="pct"/>
            <w:gridSpan w:val="7"/>
            <w:shd w:val="clear" w:color="auto" w:fill="A6A6A6"/>
          </w:tcPr>
          <w:p w14:paraId="653AD65A"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18CF3EC3" w14:textId="77777777" w:rsidTr="002C41C8">
        <w:trPr>
          <w:trHeight w:val="20"/>
        </w:trPr>
        <w:tc>
          <w:tcPr>
            <w:tcW w:w="5000" w:type="pct"/>
            <w:gridSpan w:val="7"/>
          </w:tcPr>
          <w:p w14:paraId="756F51DB"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La resolución se te notificará en las formas señaladas en los artículos 134, fracciones I y II y 136 del CFF, según corresponda.</w:t>
            </w:r>
          </w:p>
          <w:p w14:paraId="4AA43698"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Transcurrido el plazo de tres meses sin que se te notifique la resolución, podrás considerar que la autoridad resolvió negativamente.</w:t>
            </w:r>
          </w:p>
        </w:tc>
      </w:tr>
      <w:tr w:rsidR="00233B2A" w:rsidRPr="00DC12A5" w14:paraId="7AC27577" w14:textId="77777777" w:rsidTr="002C41C8">
        <w:trPr>
          <w:trHeight w:val="20"/>
        </w:trPr>
        <w:tc>
          <w:tcPr>
            <w:tcW w:w="1689" w:type="pct"/>
            <w:gridSpan w:val="2"/>
            <w:shd w:val="clear" w:color="auto" w:fill="C0C0C0"/>
          </w:tcPr>
          <w:p w14:paraId="61A774A3"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Plazo máximo para que la ANAM resuelva el Trámite o Servicio</w:t>
            </w:r>
          </w:p>
        </w:tc>
        <w:tc>
          <w:tcPr>
            <w:tcW w:w="1724" w:type="pct"/>
            <w:gridSpan w:val="3"/>
            <w:shd w:val="clear" w:color="auto" w:fill="C0C0C0"/>
          </w:tcPr>
          <w:p w14:paraId="70327B16"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Plazo máximo para que la ANAM solicite información adicional</w:t>
            </w:r>
          </w:p>
        </w:tc>
        <w:tc>
          <w:tcPr>
            <w:tcW w:w="1587" w:type="pct"/>
            <w:gridSpan w:val="2"/>
            <w:shd w:val="clear" w:color="auto" w:fill="C0C0C0"/>
          </w:tcPr>
          <w:p w14:paraId="5BA8EE15"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1DE65173" w14:textId="77777777" w:rsidTr="002C41C8">
        <w:trPr>
          <w:trHeight w:val="20"/>
        </w:trPr>
        <w:tc>
          <w:tcPr>
            <w:tcW w:w="1689" w:type="pct"/>
            <w:gridSpan w:val="2"/>
          </w:tcPr>
          <w:p w14:paraId="11214E45"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Tres meses.</w:t>
            </w:r>
          </w:p>
        </w:tc>
        <w:tc>
          <w:tcPr>
            <w:tcW w:w="1724" w:type="pct"/>
            <w:gridSpan w:val="3"/>
          </w:tcPr>
          <w:p w14:paraId="45C4603E"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Tres meses.</w:t>
            </w:r>
          </w:p>
        </w:tc>
        <w:tc>
          <w:tcPr>
            <w:tcW w:w="1587" w:type="pct"/>
            <w:gridSpan w:val="2"/>
          </w:tcPr>
          <w:p w14:paraId="19AD06B0"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Diez</w:t>
            </w:r>
            <w:r w:rsidRPr="00DC12A5" w:rsidDel="007830B2">
              <w:rPr>
                <w:rFonts w:ascii="Arial" w:hAnsi="Arial" w:cs="Arial"/>
                <w:sz w:val="16"/>
                <w:szCs w:val="16"/>
                <w:lang w:eastAsia="es-MX"/>
              </w:rPr>
              <w:t xml:space="preserve"> </w:t>
            </w:r>
            <w:r w:rsidRPr="00DC12A5">
              <w:rPr>
                <w:rFonts w:ascii="Arial" w:hAnsi="Arial" w:cs="Arial"/>
                <w:sz w:val="16"/>
                <w:szCs w:val="16"/>
                <w:lang w:eastAsia="es-MX"/>
              </w:rPr>
              <w:t>días.</w:t>
            </w:r>
          </w:p>
        </w:tc>
      </w:tr>
      <w:tr w:rsidR="00233B2A" w:rsidRPr="00DC12A5" w14:paraId="72F05E0F" w14:textId="77777777" w:rsidTr="002C41C8">
        <w:trPr>
          <w:trHeight w:val="20"/>
        </w:trPr>
        <w:tc>
          <w:tcPr>
            <w:tcW w:w="2488" w:type="pct"/>
            <w:gridSpan w:val="4"/>
            <w:shd w:val="clear" w:color="auto" w:fill="C0C0C0"/>
          </w:tcPr>
          <w:p w14:paraId="27CF7581"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512" w:type="pct"/>
            <w:gridSpan w:val="3"/>
            <w:shd w:val="clear" w:color="auto" w:fill="C0C0C0"/>
          </w:tcPr>
          <w:p w14:paraId="5CDBAFB3"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03E30C87" w14:textId="77777777" w:rsidTr="002C41C8">
        <w:trPr>
          <w:trHeight w:val="20"/>
        </w:trPr>
        <w:tc>
          <w:tcPr>
            <w:tcW w:w="2488" w:type="pct"/>
            <w:gridSpan w:val="4"/>
            <w:tcBorders>
              <w:bottom w:val="single" w:sz="6" w:space="0" w:color="auto"/>
            </w:tcBorders>
          </w:tcPr>
          <w:p w14:paraId="0A556535"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Oficio de respuesta.</w:t>
            </w:r>
          </w:p>
        </w:tc>
        <w:tc>
          <w:tcPr>
            <w:tcW w:w="2512" w:type="pct"/>
            <w:gridSpan w:val="3"/>
            <w:tcBorders>
              <w:bottom w:val="single" w:sz="6" w:space="0" w:color="auto"/>
            </w:tcBorders>
          </w:tcPr>
          <w:p w14:paraId="09184A32"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No aplica.</w:t>
            </w:r>
          </w:p>
        </w:tc>
      </w:tr>
      <w:tr w:rsidR="00233B2A" w:rsidRPr="00DC12A5" w14:paraId="77D9C106" w14:textId="77777777" w:rsidTr="002C41C8">
        <w:trPr>
          <w:trHeight w:val="20"/>
        </w:trPr>
        <w:tc>
          <w:tcPr>
            <w:tcW w:w="5000" w:type="pct"/>
            <w:gridSpan w:val="7"/>
            <w:shd w:val="clear" w:color="auto" w:fill="A6A6A6"/>
          </w:tcPr>
          <w:p w14:paraId="38643889"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58899FAA" w14:textId="77777777" w:rsidTr="002C41C8">
        <w:trPr>
          <w:trHeight w:val="20"/>
        </w:trPr>
        <w:tc>
          <w:tcPr>
            <w:tcW w:w="2488" w:type="pct"/>
            <w:gridSpan w:val="4"/>
            <w:shd w:val="clear" w:color="auto" w:fill="C0C0C0"/>
          </w:tcPr>
          <w:p w14:paraId="77CEFA8A"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512" w:type="pct"/>
            <w:gridSpan w:val="3"/>
            <w:shd w:val="clear" w:color="auto" w:fill="C0C0C0"/>
          </w:tcPr>
          <w:p w14:paraId="5A6E679C"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6507E9EC" w14:textId="77777777" w:rsidTr="002C41C8">
        <w:trPr>
          <w:trHeight w:val="20"/>
        </w:trPr>
        <w:tc>
          <w:tcPr>
            <w:tcW w:w="2488" w:type="pct"/>
            <w:gridSpan w:val="4"/>
            <w:tcBorders>
              <w:bottom w:val="single" w:sz="6" w:space="0" w:color="auto"/>
            </w:tcBorders>
          </w:tcPr>
          <w:p w14:paraId="32BF2E5A"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No aplica.</w:t>
            </w:r>
          </w:p>
        </w:tc>
        <w:tc>
          <w:tcPr>
            <w:tcW w:w="2512" w:type="pct"/>
            <w:gridSpan w:val="3"/>
            <w:tcBorders>
              <w:bottom w:val="single" w:sz="6" w:space="0" w:color="auto"/>
            </w:tcBorders>
          </w:tcPr>
          <w:p w14:paraId="6B61F441"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Correo electrónico:</w:t>
            </w:r>
          </w:p>
          <w:p w14:paraId="27E45F58" w14:textId="77777777" w:rsidR="00233B2A" w:rsidRPr="00DC12A5" w:rsidRDefault="00233B2A" w:rsidP="002C41C8">
            <w:pPr>
              <w:spacing w:before="40" w:after="40"/>
              <w:ind w:left="432" w:hanging="432"/>
              <w:jc w:val="both"/>
              <w:rPr>
                <w:rFonts w:ascii="Arial" w:hAnsi="Arial" w:cs="Arial"/>
                <w:sz w:val="16"/>
                <w:szCs w:val="16"/>
                <w:u w:val="single"/>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denuncias@anam.gob.mx</w:t>
            </w:r>
          </w:p>
          <w:p w14:paraId="7F2A8503"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 el Portal de la ANAM:</w:t>
            </w:r>
          </w:p>
          <w:p w14:paraId="1D3DC053"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https://anam.gob.mx/recepcion-de-quejas-y-denuncias/</w:t>
            </w:r>
          </w:p>
        </w:tc>
      </w:tr>
      <w:tr w:rsidR="00233B2A" w:rsidRPr="00DC12A5" w14:paraId="254DE21A" w14:textId="77777777" w:rsidTr="002C41C8">
        <w:trPr>
          <w:trHeight w:val="20"/>
        </w:trPr>
        <w:tc>
          <w:tcPr>
            <w:tcW w:w="5000" w:type="pct"/>
            <w:gridSpan w:val="7"/>
            <w:shd w:val="clear" w:color="auto" w:fill="A6A6A6"/>
          </w:tcPr>
          <w:p w14:paraId="7BA5DE4B"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51C47701" w14:textId="77777777" w:rsidTr="002C41C8">
        <w:trPr>
          <w:trHeight w:val="20"/>
        </w:trPr>
        <w:tc>
          <w:tcPr>
            <w:tcW w:w="5000" w:type="pct"/>
            <w:gridSpan w:val="7"/>
            <w:tcBorders>
              <w:bottom w:val="single" w:sz="6" w:space="0" w:color="auto"/>
            </w:tcBorders>
          </w:tcPr>
          <w:p w14:paraId="37E7C6DA"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El plazo máximo para que la ANAM resuelva el trámite se computará a partir del cumplimiento de la totalidad de los requisitos y condiciones establecidos en la presente ficha de trámite.</w:t>
            </w:r>
          </w:p>
        </w:tc>
      </w:tr>
      <w:tr w:rsidR="00233B2A" w:rsidRPr="00DC12A5" w14:paraId="674B7025" w14:textId="77777777" w:rsidTr="002C41C8">
        <w:trPr>
          <w:trHeight w:val="20"/>
        </w:trPr>
        <w:tc>
          <w:tcPr>
            <w:tcW w:w="5000" w:type="pct"/>
            <w:gridSpan w:val="7"/>
            <w:shd w:val="clear" w:color="auto" w:fill="A6A6A6"/>
          </w:tcPr>
          <w:p w14:paraId="79164B15"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08F12E59" w14:textId="77777777" w:rsidTr="002C41C8">
        <w:trPr>
          <w:trHeight w:val="20"/>
        </w:trPr>
        <w:tc>
          <w:tcPr>
            <w:tcW w:w="5000" w:type="pct"/>
            <w:gridSpan w:val="7"/>
          </w:tcPr>
          <w:p w14:paraId="541A1DAC"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Artículo 159, 160, 164, 165, 166, 167-G, 167-J y 167-K de la Ley y 18 y 18-A del CFF y las reglas 1.2.2. y 1.12.13. de las RGCE.</w:t>
            </w:r>
          </w:p>
        </w:tc>
      </w:tr>
    </w:tbl>
    <w:p w14:paraId="278BBE29"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54"/>
        <w:gridCol w:w="1255"/>
        <w:gridCol w:w="252"/>
        <w:gridCol w:w="1131"/>
        <w:gridCol w:w="1758"/>
        <w:gridCol w:w="734"/>
        <w:gridCol w:w="1942"/>
      </w:tblGrid>
      <w:tr w:rsidR="00233B2A" w:rsidRPr="00DC12A5" w14:paraId="3B8DDFCF" w14:textId="77777777" w:rsidTr="002C41C8">
        <w:trPr>
          <w:trHeight w:val="20"/>
        </w:trPr>
        <w:tc>
          <w:tcPr>
            <w:tcW w:w="5000" w:type="pct"/>
            <w:gridSpan w:val="7"/>
            <w:shd w:val="clear" w:color="auto" w:fill="A6A6A6"/>
            <w:noWrap/>
          </w:tcPr>
          <w:p w14:paraId="370AFCB8"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38/LA Solicitud para la aplicación de exámenes para aspirantes a la patente de agente aduanal.</w:t>
            </w:r>
          </w:p>
        </w:tc>
      </w:tr>
      <w:tr w:rsidR="00233B2A" w:rsidRPr="00DC12A5" w14:paraId="53BEEE14" w14:textId="77777777" w:rsidTr="002C41C8">
        <w:trPr>
          <w:trHeight w:val="20"/>
        </w:trPr>
        <w:tc>
          <w:tcPr>
            <w:tcW w:w="993" w:type="pct"/>
            <w:vMerge w:val="restart"/>
          </w:tcPr>
          <w:p w14:paraId="4CCFCE2F" w14:textId="4EAC18AB" w:rsidR="00233B2A" w:rsidRPr="00DC12A5" w:rsidRDefault="00233B2A" w:rsidP="002C41C8">
            <w:pPr>
              <w:spacing w:before="40" w:after="40"/>
              <w:ind w:left="900" w:hanging="90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7361F6B5" wp14:editId="38AC8D0E">
                  <wp:extent cx="95250" cy="95250"/>
                  <wp:effectExtent l="0" t="0" r="0" b="0"/>
                  <wp:docPr id="1802304504" name="Imagen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5B25AD93" w14:textId="268B4300" w:rsidR="00233B2A" w:rsidRPr="00DC12A5" w:rsidRDefault="00233B2A" w:rsidP="002C41C8">
            <w:pPr>
              <w:spacing w:before="40" w:after="40"/>
              <w:ind w:left="900" w:hanging="900"/>
              <w:jc w:val="both"/>
              <w:rPr>
                <w:rFonts w:ascii="Arial" w:hAnsi="Arial" w:cs="Arial"/>
                <w:sz w:val="16"/>
                <w:szCs w:val="16"/>
                <w:lang w:eastAsia="es-MX"/>
              </w:rPr>
            </w:pPr>
            <w:r w:rsidRPr="00DC12A5">
              <w:rPr>
                <w:rFonts w:ascii="Arial" w:hAnsi="Arial" w:cs="Arial"/>
                <w:b/>
                <w:sz w:val="16"/>
                <w:szCs w:val="16"/>
                <w:lang w:eastAsia="es-MX"/>
              </w:rPr>
              <w:lastRenderedPageBreak/>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104268C1" wp14:editId="09F8BD85">
                  <wp:extent cx="95250" cy="95250"/>
                  <wp:effectExtent l="0" t="0" r="0" b="0"/>
                  <wp:docPr id="859751327" name="Imagen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07" w:type="pct"/>
            <w:gridSpan w:val="5"/>
            <w:shd w:val="clear" w:color="auto" w:fill="C0C0C0"/>
          </w:tcPr>
          <w:p w14:paraId="4F80CBB3"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lastRenderedPageBreak/>
              <w:t>Descripción del Trámite o Servicio</w:t>
            </w:r>
          </w:p>
        </w:tc>
        <w:tc>
          <w:tcPr>
            <w:tcW w:w="1100" w:type="pct"/>
            <w:shd w:val="clear" w:color="auto" w:fill="C0C0C0"/>
          </w:tcPr>
          <w:p w14:paraId="1B137011"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36D07C4A" w14:textId="77777777" w:rsidTr="002C41C8">
        <w:trPr>
          <w:trHeight w:val="20"/>
        </w:trPr>
        <w:tc>
          <w:tcPr>
            <w:tcW w:w="993" w:type="pct"/>
            <w:vMerge/>
          </w:tcPr>
          <w:p w14:paraId="5EC04E0E" w14:textId="77777777" w:rsidR="00233B2A" w:rsidRPr="00DC12A5" w:rsidRDefault="00233B2A" w:rsidP="002C41C8">
            <w:pPr>
              <w:spacing w:before="40" w:after="40"/>
              <w:jc w:val="both"/>
              <w:rPr>
                <w:rFonts w:ascii="Arial" w:hAnsi="Arial" w:cs="Arial"/>
                <w:noProof/>
                <w:sz w:val="16"/>
                <w:szCs w:val="16"/>
                <w:lang w:eastAsia="es-MX"/>
              </w:rPr>
            </w:pPr>
          </w:p>
        </w:tc>
        <w:tc>
          <w:tcPr>
            <w:tcW w:w="2907" w:type="pct"/>
            <w:gridSpan w:val="5"/>
            <w:vMerge w:val="restart"/>
          </w:tcPr>
          <w:p w14:paraId="127F524B"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Presenta la solicitud para la aplicación de los exámenes de conocimientos y psicotécnico para aspirantes a la patente de agente aduanal, designados por la agencia aduanal.</w:t>
            </w:r>
          </w:p>
        </w:tc>
        <w:tc>
          <w:tcPr>
            <w:tcW w:w="1100" w:type="pct"/>
          </w:tcPr>
          <w:p w14:paraId="3984CD9B" w14:textId="31A55D59" w:rsidR="00233B2A" w:rsidRPr="00DC12A5" w:rsidRDefault="00233B2A" w:rsidP="002C41C8">
            <w:pPr>
              <w:spacing w:before="40" w:after="4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5EB97646" wp14:editId="768D9BF8">
                  <wp:extent cx="95250" cy="95250"/>
                  <wp:effectExtent l="0" t="0" r="0" b="0"/>
                  <wp:docPr id="1687839109" name="Imagen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380C9B1B" w14:textId="77777777" w:rsidTr="002C41C8">
        <w:trPr>
          <w:trHeight w:val="20"/>
        </w:trPr>
        <w:tc>
          <w:tcPr>
            <w:tcW w:w="993" w:type="pct"/>
            <w:vMerge/>
          </w:tcPr>
          <w:p w14:paraId="773CF992" w14:textId="77777777" w:rsidR="00233B2A" w:rsidRPr="00DC12A5" w:rsidRDefault="00233B2A" w:rsidP="002C41C8">
            <w:pPr>
              <w:spacing w:before="40" w:after="40"/>
              <w:jc w:val="both"/>
              <w:rPr>
                <w:rFonts w:ascii="Arial" w:hAnsi="Arial" w:cs="Arial"/>
                <w:noProof/>
                <w:sz w:val="16"/>
                <w:szCs w:val="16"/>
                <w:lang w:eastAsia="es-MX"/>
              </w:rPr>
            </w:pPr>
          </w:p>
        </w:tc>
        <w:tc>
          <w:tcPr>
            <w:tcW w:w="2907" w:type="pct"/>
            <w:gridSpan w:val="5"/>
            <w:vMerge/>
          </w:tcPr>
          <w:p w14:paraId="793F5C4F" w14:textId="77777777" w:rsidR="00233B2A" w:rsidRPr="00DC12A5" w:rsidRDefault="00233B2A" w:rsidP="002C41C8">
            <w:pPr>
              <w:spacing w:before="40" w:after="40"/>
              <w:jc w:val="both"/>
              <w:rPr>
                <w:rFonts w:ascii="Arial" w:hAnsi="Arial" w:cs="Arial"/>
                <w:b/>
                <w:sz w:val="16"/>
                <w:szCs w:val="16"/>
                <w:lang w:eastAsia="es-MX"/>
              </w:rPr>
            </w:pPr>
          </w:p>
        </w:tc>
        <w:tc>
          <w:tcPr>
            <w:tcW w:w="1100" w:type="pct"/>
          </w:tcPr>
          <w:p w14:paraId="0EC52FB9" w14:textId="21DDB896"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0BFB442F" wp14:editId="15B6D388">
                  <wp:extent cx="95250" cy="95250"/>
                  <wp:effectExtent l="0" t="0" r="0" b="0"/>
                  <wp:docPr id="379082714" name="Imagen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w:t>
            </w:r>
          </w:p>
          <w:p w14:paraId="3DC48AC6"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 xml:space="preserve">Costo: $13,865.00 </w:t>
            </w:r>
            <w:r w:rsidRPr="00DC12A5">
              <w:rPr>
                <w:rFonts w:ascii="Arial" w:hAnsi="Arial" w:cs="Arial"/>
                <w:sz w:val="16"/>
                <w:szCs w:val="16"/>
                <w:lang w:eastAsia="es-MX"/>
              </w:rPr>
              <w:t>(trece mil ochocientos sesenta y cinco pesos 00/100 m.n.).</w:t>
            </w:r>
          </w:p>
        </w:tc>
      </w:tr>
      <w:tr w:rsidR="00233B2A" w:rsidRPr="00DC12A5" w14:paraId="277C782F" w14:textId="77777777" w:rsidTr="002C41C8">
        <w:trPr>
          <w:trHeight w:val="20"/>
        </w:trPr>
        <w:tc>
          <w:tcPr>
            <w:tcW w:w="2488" w:type="pct"/>
            <w:gridSpan w:val="4"/>
            <w:shd w:val="clear" w:color="auto" w:fill="C0C0C0"/>
          </w:tcPr>
          <w:p w14:paraId="56A73818"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512" w:type="pct"/>
            <w:gridSpan w:val="3"/>
            <w:shd w:val="clear" w:color="auto" w:fill="C0C0C0"/>
          </w:tcPr>
          <w:p w14:paraId="681FD007"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5205A074" w14:textId="77777777" w:rsidTr="002C41C8">
        <w:trPr>
          <w:trHeight w:val="20"/>
        </w:trPr>
        <w:tc>
          <w:tcPr>
            <w:tcW w:w="2488" w:type="pct"/>
            <w:gridSpan w:val="4"/>
            <w:shd w:val="clear" w:color="auto" w:fill="FFFFFF"/>
          </w:tcPr>
          <w:p w14:paraId="6D1B5C2B"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Agencias aduanales.</w:t>
            </w:r>
          </w:p>
        </w:tc>
        <w:tc>
          <w:tcPr>
            <w:tcW w:w="2512" w:type="pct"/>
            <w:gridSpan w:val="3"/>
            <w:shd w:val="clear" w:color="auto" w:fill="FFFFFF"/>
          </w:tcPr>
          <w:p w14:paraId="4DABC732"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Dentro de los diez días siguientes a la notificación de la resolución de la autorización de designación de aspirantes a la patente de agente aduanal emitida por la DGJA.</w:t>
            </w:r>
          </w:p>
        </w:tc>
      </w:tr>
      <w:tr w:rsidR="00233B2A" w:rsidRPr="00DC12A5" w14:paraId="4D528BBA" w14:textId="77777777" w:rsidTr="002C41C8">
        <w:trPr>
          <w:trHeight w:val="20"/>
        </w:trPr>
        <w:tc>
          <w:tcPr>
            <w:tcW w:w="1847" w:type="pct"/>
            <w:gridSpan w:val="3"/>
            <w:tcBorders>
              <w:bottom w:val="single" w:sz="6" w:space="0" w:color="auto"/>
            </w:tcBorders>
            <w:shd w:val="clear" w:color="auto" w:fill="C0C0C0"/>
          </w:tcPr>
          <w:p w14:paraId="3CE9736F" w14:textId="77777777" w:rsidR="00233B2A" w:rsidRPr="00DC12A5" w:rsidRDefault="00233B2A" w:rsidP="002C41C8">
            <w:pPr>
              <w:spacing w:before="40" w:after="40"/>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53" w:type="pct"/>
            <w:gridSpan w:val="4"/>
            <w:tcBorders>
              <w:bottom w:val="single" w:sz="6" w:space="0" w:color="auto"/>
            </w:tcBorders>
          </w:tcPr>
          <w:p w14:paraId="62FE3560" w14:textId="77777777" w:rsidR="00233B2A" w:rsidRPr="00DC12A5" w:rsidRDefault="00233B2A" w:rsidP="002C41C8">
            <w:pPr>
              <w:spacing w:before="40" w:after="40"/>
              <w:jc w:val="both"/>
              <w:rPr>
                <w:rFonts w:ascii="Arial" w:hAnsi="Arial" w:cs="Arial"/>
                <w:noProof/>
                <w:sz w:val="16"/>
                <w:szCs w:val="16"/>
                <w:lang w:eastAsia="es-MX"/>
              </w:rPr>
            </w:pPr>
            <w:r w:rsidRPr="00DC12A5">
              <w:rPr>
                <w:rFonts w:ascii="Arial" w:hAnsi="Arial" w:cs="Arial"/>
                <w:sz w:val="16"/>
                <w:szCs w:val="16"/>
                <w:lang w:eastAsia="es-MX"/>
              </w:rPr>
              <w:t>Ante la oficialía de partes de la DGJA, ubicada en Avenida Paseo de la Reforma No. 10, planta baja, colonia Tabacalera, Alcaldía Cuauhtémoc, código postal 06030, Ciudad de México, en un horario de lunes a jueves de 9:00 a 18:00 horas y viernes de 9:00 a 15:00 horas.</w:t>
            </w:r>
          </w:p>
        </w:tc>
      </w:tr>
      <w:tr w:rsidR="00233B2A" w:rsidRPr="00DC12A5" w14:paraId="5E61B61C" w14:textId="77777777" w:rsidTr="002C41C8">
        <w:trPr>
          <w:trHeight w:val="20"/>
        </w:trPr>
        <w:tc>
          <w:tcPr>
            <w:tcW w:w="5000" w:type="pct"/>
            <w:gridSpan w:val="7"/>
            <w:shd w:val="clear" w:color="auto" w:fill="A6A6A6"/>
          </w:tcPr>
          <w:p w14:paraId="72C72EF7" w14:textId="77777777" w:rsidR="00233B2A" w:rsidRPr="00DC12A5" w:rsidRDefault="00233B2A" w:rsidP="002C41C8">
            <w:pPr>
              <w:spacing w:before="40" w:after="40" w:line="194" w:lineRule="exact"/>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031EE41B" w14:textId="77777777" w:rsidTr="002C41C8">
        <w:trPr>
          <w:trHeight w:val="20"/>
        </w:trPr>
        <w:tc>
          <w:tcPr>
            <w:tcW w:w="5000" w:type="pct"/>
            <w:gridSpan w:val="7"/>
            <w:shd w:val="clear" w:color="auto" w:fill="C0C0C0"/>
          </w:tcPr>
          <w:p w14:paraId="65943E17" w14:textId="77777777" w:rsidR="00233B2A" w:rsidRPr="00DC12A5" w:rsidRDefault="00233B2A" w:rsidP="002C41C8">
            <w:pPr>
              <w:spacing w:before="40" w:after="40" w:line="194" w:lineRule="exact"/>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55EB9101" w14:textId="77777777" w:rsidTr="002C41C8">
        <w:trPr>
          <w:trHeight w:val="20"/>
        </w:trPr>
        <w:tc>
          <w:tcPr>
            <w:tcW w:w="5000" w:type="pct"/>
            <w:gridSpan w:val="7"/>
          </w:tcPr>
          <w:p w14:paraId="53219AED" w14:textId="77777777" w:rsidR="00233B2A" w:rsidRPr="00DC12A5" w:rsidRDefault="00233B2A" w:rsidP="002C41C8">
            <w:pPr>
              <w:spacing w:before="40" w:after="40" w:line="194"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Acude con la documentación del trámite ante la oficialía de partes de la autoridad mencionada en el apartado anterior.</w:t>
            </w:r>
          </w:p>
          <w:p w14:paraId="4B415C01" w14:textId="77777777" w:rsidR="00233B2A" w:rsidRPr="00DC12A5" w:rsidRDefault="00233B2A" w:rsidP="002C41C8">
            <w:pPr>
              <w:spacing w:before="40" w:after="40" w:line="194"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Entrega la documentación a la autoridad encargada del trámite.</w:t>
            </w:r>
          </w:p>
          <w:p w14:paraId="25735E0B" w14:textId="77777777" w:rsidR="00233B2A" w:rsidRPr="00DC12A5" w:rsidRDefault="00233B2A" w:rsidP="002C41C8">
            <w:pPr>
              <w:spacing w:before="40" w:after="40" w:line="194"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Recibe y conserva el escrito libre sellado, como acuse de recibo.</w:t>
            </w:r>
          </w:p>
        </w:tc>
      </w:tr>
      <w:tr w:rsidR="00233B2A" w:rsidRPr="00DC12A5" w14:paraId="6D7BC24A" w14:textId="77777777" w:rsidTr="002C41C8">
        <w:trPr>
          <w:trHeight w:val="20"/>
        </w:trPr>
        <w:tc>
          <w:tcPr>
            <w:tcW w:w="5000" w:type="pct"/>
            <w:gridSpan w:val="7"/>
            <w:shd w:val="clear" w:color="auto" w:fill="C0C0C0"/>
          </w:tcPr>
          <w:p w14:paraId="4926B85E" w14:textId="77777777" w:rsidR="00233B2A" w:rsidRPr="00DC12A5" w:rsidRDefault="00233B2A" w:rsidP="002C41C8">
            <w:pPr>
              <w:spacing w:before="40" w:after="40" w:line="194" w:lineRule="exact"/>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5E29C73C" w14:textId="77777777" w:rsidTr="002C41C8">
        <w:trPr>
          <w:trHeight w:val="20"/>
        </w:trPr>
        <w:tc>
          <w:tcPr>
            <w:tcW w:w="5000" w:type="pct"/>
            <w:gridSpan w:val="7"/>
            <w:tcBorders>
              <w:bottom w:val="single" w:sz="6" w:space="0" w:color="auto"/>
            </w:tcBorders>
            <w:shd w:val="clear" w:color="auto" w:fill="FFFFFF"/>
          </w:tcPr>
          <w:p w14:paraId="3FD99069" w14:textId="77777777" w:rsidR="00233B2A" w:rsidRPr="00DC12A5" w:rsidRDefault="00233B2A" w:rsidP="002C41C8">
            <w:pPr>
              <w:spacing w:before="40" w:after="40" w:line="194"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Escrito libre, en el que deberás manifestar:</w:t>
            </w:r>
          </w:p>
          <w:p w14:paraId="1885EBFB" w14:textId="77777777" w:rsidR="00233B2A" w:rsidRPr="00DC12A5" w:rsidRDefault="00233B2A" w:rsidP="002C41C8">
            <w:pPr>
              <w:spacing w:before="40" w:after="40" w:line="194" w:lineRule="exact"/>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Que los aspirantes a la patente de agente aduanal, desean realizar el examen de conocimientos y, en su caso, psicotécnico.</w:t>
            </w:r>
          </w:p>
          <w:p w14:paraId="64BABBDF" w14:textId="77777777" w:rsidR="00233B2A" w:rsidRPr="00DC12A5" w:rsidRDefault="00233B2A" w:rsidP="002C41C8">
            <w:pPr>
              <w:spacing w:before="40" w:after="40" w:line="194" w:lineRule="exact"/>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Direcciones de correo electrónico de los aspirantes y de la agencia aduanal.</w:t>
            </w:r>
          </w:p>
          <w:p w14:paraId="6AC642FC" w14:textId="77777777" w:rsidR="00233B2A" w:rsidRPr="00DC12A5" w:rsidRDefault="00233B2A" w:rsidP="002C41C8">
            <w:pPr>
              <w:spacing w:before="40" w:after="40" w:line="194" w:lineRule="exact"/>
              <w:ind w:left="432" w:hanging="432"/>
              <w:jc w:val="both"/>
              <w:rPr>
                <w:rFonts w:ascii="Arial" w:hAnsi="Arial" w:cs="Arial"/>
                <w:sz w:val="16"/>
                <w:szCs w:val="16"/>
                <w:lang w:eastAsia="es-MX"/>
              </w:rPr>
            </w:pPr>
            <w:r w:rsidRPr="00DC12A5">
              <w:rPr>
                <w:rFonts w:ascii="Arial" w:hAnsi="Arial" w:cs="Arial"/>
                <w:sz w:val="16"/>
                <w:szCs w:val="16"/>
                <w:lang w:eastAsia="es-MX"/>
              </w:rPr>
              <w:tab/>
              <w:t>En dicho escrito los aspirantes, deberán manifestar que es de su entero conocimiento que sólo tendrá derecho a que se le otorgue la patente de agente aduanal a quien obtenga los mejores resultados en el proceso de evaluación, por lo que el trámite y el resultado de los exámenes no constituyen instancia y no podrán ser objeto de impugnación.</w:t>
            </w:r>
          </w:p>
          <w:p w14:paraId="5304A9BE" w14:textId="77777777" w:rsidR="00233B2A" w:rsidRPr="00DC12A5" w:rsidRDefault="00233B2A" w:rsidP="002C41C8">
            <w:pPr>
              <w:spacing w:before="40" w:after="40" w:line="194" w:lineRule="exact"/>
              <w:ind w:left="432" w:hanging="432"/>
              <w:jc w:val="both"/>
              <w:rPr>
                <w:rFonts w:ascii="Arial" w:hAnsi="Arial" w:cs="Arial"/>
                <w:sz w:val="16"/>
                <w:szCs w:val="16"/>
                <w:lang w:eastAsia="es-MX"/>
              </w:rPr>
            </w:pPr>
            <w:r w:rsidRPr="00DC12A5">
              <w:rPr>
                <w:rFonts w:ascii="Arial" w:hAnsi="Arial" w:cs="Arial"/>
                <w:sz w:val="16"/>
                <w:szCs w:val="16"/>
                <w:lang w:eastAsia="es-MX"/>
              </w:rPr>
              <w:tab/>
              <w:t>La solicitud deberá estar firmada tanto por tu representante legal, como por las personas designadas como aspirantes a agente aduanal autorizados por la DGJA.</w:t>
            </w:r>
          </w:p>
          <w:p w14:paraId="74F0C2F3" w14:textId="77777777" w:rsidR="00233B2A" w:rsidRPr="00DC12A5" w:rsidRDefault="00233B2A" w:rsidP="002C41C8">
            <w:pPr>
              <w:spacing w:before="40" w:after="40" w:line="194"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 su caso, el Certificado de Competencia Laboral, emitido por el organismo de certificación acreditado por el Consejo Nacional de Normalización y Certificación de Competencias Laborales, vigente al momento de presentar la referida solicitud.</w:t>
            </w:r>
          </w:p>
          <w:p w14:paraId="5373D7D1" w14:textId="77777777" w:rsidR="00233B2A" w:rsidRPr="00DC12A5" w:rsidRDefault="00233B2A" w:rsidP="002C41C8">
            <w:pPr>
              <w:spacing w:before="40" w:after="40" w:line="194"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Oficio de autorización de designación de aspirantes a la patente de agente aduanal, emitido por la DGJA.</w:t>
            </w:r>
          </w:p>
          <w:p w14:paraId="1E2B4A5D" w14:textId="77777777" w:rsidR="00233B2A" w:rsidRPr="00DC12A5" w:rsidRDefault="00233B2A" w:rsidP="002C41C8">
            <w:pPr>
              <w:spacing w:before="40" w:after="40" w:line="194"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Copia del comprobante de pago de la institución de que se trate, realizado mediante el formato electrónico D9 “Formulario múltiple de pago para comercio exterior”, contenido en el Anexo 1 de las RGCE, de conformidad con lo establecido en la regla 1.6.2. de las RGCE.</w:t>
            </w:r>
          </w:p>
          <w:p w14:paraId="7DD098AA" w14:textId="77777777" w:rsidR="00233B2A" w:rsidRPr="00DC12A5" w:rsidRDefault="00233B2A" w:rsidP="002C41C8">
            <w:pPr>
              <w:spacing w:before="40" w:after="40" w:line="194" w:lineRule="exact"/>
              <w:ind w:left="432" w:hanging="432"/>
              <w:jc w:val="both"/>
              <w:rPr>
                <w:rFonts w:ascii="Arial" w:hAnsi="Arial" w:cs="Arial"/>
                <w:sz w:val="16"/>
                <w:szCs w:val="16"/>
                <w:lang w:eastAsia="es-MX"/>
              </w:rPr>
            </w:pPr>
            <w:r w:rsidRPr="00DC12A5">
              <w:rPr>
                <w:rFonts w:ascii="Arial" w:hAnsi="Arial" w:cs="Arial"/>
                <w:sz w:val="16"/>
                <w:szCs w:val="16"/>
                <w:lang w:eastAsia="es-MX"/>
              </w:rPr>
              <w:tab/>
              <w:t>Podrás obtener la línea de captura, a través de la liga siguiente:</w:t>
            </w:r>
          </w:p>
          <w:p w14:paraId="467DAB84" w14:textId="77777777" w:rsidR="00233B2A" w:rsidRPr="00DC12A5" w:rsidRDefault="00233B2A" w:rsidP="002C41C8">
            <w:pPr>
              <w:spacing w:before="40" w:after="40" w:line="194" w:lineRule="exact"/>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https://anam.gob.mx/formulario-multiple-de-pago-de-comercio-exterior/</w:t>
            </w:r>
          </w:p>
        </w:tc>
      </w:tr>
      <w:tr w:rsidR="00233B2A" w:rsidRPr="00DC12A5" w14:paraId="720F5DDB" w14:textId="77777777" w:rsidTr="002C41C8">
        <w:trPr>
          <w:trHeight w:val="20"/>
        </w:trPr>
        <w:tc>
          <w:tcPr>
            <w:tcW w:w="5000" w:type="pct"/>
            <w:gridSpan w:val="7"/>
            <w:shd w:val="clear" w:color="auto" w:fill="BFBFBF"/>
          </w:tcPr>
          <w:p w14:paraId="03CD324D" w14:textId="77777777" w:rsidR="00233B2A" w:rsidRPr="00DC12A5" w:rsidRDefault="00233B2A" w:rsidP="002C41C8">
            <w:pPr>
              <w:spacing w:before="40" w:after="40" w:line="194" w:lineRule="exact"/>
              <w:jc w:val="center"/>
              <w:rPr>
                <w:rFonts w:ascii="Arial" w:hAnsi="Arial" w:cs="Arial"/>
                <w:b/>
                <w:noProof/>
                <w:sz w:val="16"/>
                <w:szCs w:val="16"/>
                <w:lang w:eastAsia="es-MX"/>
              </w:rPr>
            </w:pPr>
            <w:r w:rsidRPr="00DC12A5">
              <w:rPr>
                <w:rFonts w:ascii="Arial" w:hAnsi="Arial" w:cs="Arial"/>
                <w:b/>
                <w:noProof/>
                <w:sz w:val="16"/>
                <w:szCs w:val="16"/>
                <w:lang w:eastAsia="es-MX"/>
              </w:rPr>
              <w:t>¿Con qué condiciones debo cumplir?</w:t>
            </w:r>
          </w:p>
        </w:tc>
      </w:tr>
      <w:tr w:rsidR="00233B2A" w:rsidRPr="00DC12A5" w14:paraId="1C385ADA" w14:textId="77777777" w:rsidTr="002C41C8">
        <w:trPr>
          <w:trHeight w:val="20"/>
        </w:trPr>
        <w:tc>
          <w:tcPr>
            <w:tcW w:w="5000" w:type="pct"/>
            <w:gridSpan w:val="7"/>
            <w:tcBorders>
              <w:bottom w:val="single" w:sz="6" w:space="0" w:color="auto"/>
            </w:tcBorders>
            <w:shd w:val="clear" w:color="auto" w:fill="FFFFFF"/>
          </w:tcPr>
          <w:p w14:paraId="52908901" w14:textId="77777777" w:rsidR="00233B2A" w:rsidRPr="00DC12A5" w:rsidRDefault="00233B2A" w:rsidP="002C41C8">
            <w:pPr>
              <w:spacing w:before="40" w:after="40" w:line="194"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Estar inscrito y activo en el RFC, condición que también deben cumplir los aspirantes.</w:t>
            </w:r>
          </w:p>
          <w:p w14:paraId="0DE4BB51" w14:textId="77777777" w:rsidR="00233B2A" w:rsidRPr="00DC12A5" w:rsidRDefault="00233B2A" w:rsidP="002C41C8">
            <w:pPr>
              <w:spacing w:before="40" w:after="40" w:line="194"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Contar con e.firma vigente.</w:t>
            </w:r>
          </w:p>
          <w:p w14:paraId="1AF2BEA3" w14:textId="77777777" w:rsidR="00233B2A" w:rsidRPr="00DC12A5" w:rsidRDefault="00233B2A" w:rsidP="002C41C8">
            <w:pPr>
              <w:spacing w:before="40" w:after="40" w:line="194"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Estar al corriente en el cumplimiento de tus obligaciones fiscales, condición que también deben cumplir los aspirantes.</w:t>
            </w:r>
          </w:p>
          <w:p w14:paraId="6D882D22" w14:textId="77777777" w:rsidR="00233B2A" w:rsidRPr="00DC12A5" w:rsidRDefault="00233B2A" w:rsidP="002C41C8">
            <w:pPr>
              <w:spacing w:before="40" w:after="40" w:line="194" w:lineRule="exact"/>
              <w:ind w:left="432" w:hanging="432"/>
              <w:jc w:val="both"/>
              <w:rPr>
                <w:rFonts w:ascii="Arial" w:hAnsi="Arial" w:cs="Arial"/>
                <w:strike/>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Que la patente del agente aduanal autorizado, no esté sujeta a alguno de los procedimientos de inhabilitación, suspensión, cancelación o extinción de su patente, o bien la patente hubiere sido cancelada o extinguida.</w:t>
            </w:r>
          </w:p>
        </w:tc>
      </w:tr>
      <w:tr w:rsidR="00233B2A" w:rsidRPr="00DC12A5" w14:paraId="2396367F" w14:textId="77777777" w:rsidTr="002C41C8">
        <w:trPr>
          <w:trHeight w:val="20"/>
        </w:trPr>
        <w:tc>
          <w:tcPr>
            <w:tcW w:w="5000" w:type="pct"/>
            <w:gridSpan w:val="7"/>
            <w:shd w:val="clear" w:color="auto" w:fill="A6A6A6"/>
          </w:tcPr>
          <w:p w14:paraId="39022D72" w14:textId="77777777" w:rsidR="00233B2A" w:rsidRPr="00DC12A5" w:rsidRDefault="00233B2A" w:rsidP="002C41C8">
            <w:pPr>
              <w:spacing w:before="40" w:after="40" w:line="194" w:lineRule="exact"/>
              <w:jc w:val="center"/>
              <w:rPr>
                <w:rFonts w:ascii="Arial" w:hAnsi="Arial" w:cs="Arial"/>
                <w:b/>
                <w:sz w:val="16"/>
                <w:szCs w:val="16"/>
                <w:lang w:eastAsia="es-MX"/>
              </w:rPr>
            </w:pPr>
            <w:r w:rsidRPr="00DC12A5">
              <w:rPr>
                <w:rFonts w:ascii="Arial" w:hAnsi="Arial" w:cs="Arial"/>
                <w:b/>
                <w:sz w:val="16"/>
                <w:szCs w:val="16"/>
                <w:lang w:eastAsia="es-MX"/>
              </w:rPr>
              <w:t>SEGUIMIENTO Y RESOLUCIÓN DEL TRÁMITE O SERVICIO</w:t>
            </w:r>
          </w:p>
        </w:tc>
      </w:tr>
      <w:tr w:rsidR="00233B2A" w:rsidRPr="00DC12A5" w14:paraId="7C7C2CD0" w14:textId="77777777" w:rsidTr="002C41C8">
        <w:trPr>
          <w:trHeight w:val="20"/>
        </w:trPr>
        <w:tc>
          <w:tcPr>
            <w:tcW w:w="2488" w:type="pct"/>
            <w:gridSpan w:val="4"/>
            <w:shd w:val="clear" w:color="auto" w:fill="C0C0C0"/>
          </w:tcPr>
          <w:p w14:paraId="54B575EF" w14:textId="77777777" w:rsidR="00233B2A" w:rsidRPr="00DC12A5" w:rsidRDefault="00233B2A" w:rsidP="002C41C8">
            <w:pPr>
              <w:spacing w:before="40" w:after="40" w:line="194" w:lineRule="exact"/>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512" w:type="pct"/>
            <w:gridSpan w:val="3"/>
            <w:shd w:val="clear" w:color="auto" w:fill="C0C0C0"/>
          </w:tcPr>
          <w:p w14:paraId="507A3CD2" w14:textId="77777777" w:rsidR="00233B2A" w:rsidRPr="00DC12A5" w:rsidRDefault="00233B2A" w:rsidP="002C41C8">
            <w:pPr>
              <w:spacing w:before="40" w:after="40" w:line="194" w:lineRule="exact"/>
              <w:jc w:val="both"/>
              <w:rPr>
                <w:rFonts w:ascii="Arial" w:hAnsi="Arial" w:cs="Arial"/>
                <w:b/>
                <w:sz w:val="16"/>
                <w:szCs w:val="16"/>
                <w:lang w:eastAsia="es-MX"/>
              </w:rPr>
            </w:pPr>
            <w:r w:rsidRPr="00DC12A5">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DC12A5">
              <w:rPr>
                <w:rFonts w:ascii="Arial" w:hAnsi="Arial" w:cs="Arial"/>
                <w:b/>
                <w:sz w:val="16"/>
                <w:szCs w:val="16"/>
                <w:lang w:eastAsia="es-MX"/>
              </w:rPr>
              <w:t>o Servicio?</w:t>
            </w:r>
          </w:p>
        </w:tc>
      </w:tr>
      <w:tr w:rsidR="00233B2A" w:rsidRPr="00DC12A5" w14:paraId="23C9C1BB" w14:textId="77777777" w:rsidTr="002C41C8">
        <w:trPr>
          <w:trHeight w:val="20"/>
        </w:trPr>
        <w:tc>
          <w:tcPr>
            <w:tcW w:w="2488" w:type="pct"/>
            <w:gridSpan w:val="4"/>
          </w:tcPr>
          <w:p w14:paraId="42D01050" w14:textId="77777777" w:rsidR="00233B2A" w:rsidRPr="00DC12A5" w:rsidRDefault="00233B2A" w:rsidP="002C41C8">
            <w:pPr>
              <w:spacing w:before="40" w:after="40" w:line="194" w:lineRule="exact"/>
              <w:jc w:val="both"/>
              <w:rPr>
                <w:rFonts w:ascii="Arial" w:hAnsi="Arial" w:cs="Arial"/>
                <w:sz w:val="16"/>
                <w:szCs w:val="16"/>
                <w:lang w:eastAsia="es-MX"/>
              </w:rPr>
            </w:pPr>
            <w:r w:rsidRPr="00DC12A5">
              <w:rPr>
                <w:rFonts w:ascii="Arial" w:hAnsi="Arial" w:cs="Arial"/>
                <w:sz w:val="16"/>
                <w:szCs w:val="16"/>
                <w:lang w:eastAsia="es-MX"/>
              </w:rPr>
              <w:t>No aplica.</w:t>
            </w:r>
          </w:p>
        </w:tc>
        <w:tc>
          <w:tcPr>
            <w:tcW w:w="2512" w:type="pct"/>
            <w:gridSpan w:val="3"/>
          </w:tcPr>
          <w:p w14:paraId="430EA481" w14:textId="77777777" w:rsidR="00233B2A" w:rsidRPr="00DC12A5" w:rsidRDefault="00233B2A" w:rsidP="002C41C8">
            <w:pPr>
              <w:spacing w:before="40" w:after="40" w:line="194" w:lineRule="exact"/>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12B5EFA0" w14:textId="77777777" w:rsidTr="002C41C8">
        <w:trPr>
          <w:trHeight w:val="20"/>
        </w:trPr>
        <w:tc>
          <w:tcPr>
            <w:tcW w:w="5000" w:type="pct"/>
            <w:gridSpan w:val="7"/>
            <w:shd w:val="clear" w:color="auto" w:fill="A6A6A6"/>
          </w:tcPr>
          <w:p w14:paraId="0E19E6BF" w14:textId="77777777" w:rsidR="00233B2A" w:rsidRPr="00DC12A5" w:rsidRDefault="00233B2A" w:rsidP="002C41C8">
            <w:pPr>
              <w:spacing w:before="40" w:after="40" w:line="194" w:lineRule="exact"/>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3FB7BFDB" w14:textId="77777777" w:rsidTr="002C41C8">
        <w:trPr>
          <w:trHeight w:val="20"/>
        </w:trPr>
        <w:tc>
          <w:tcPr>
            <w:tcW w:w="5000" w:type="pct"/>
            <w:gridSpan w:val="7"/>
          </w:tcPr>
          <w:p w14:paraId="68B6967A" w14:textId="77777777" w:rsidR="00233B2A" w:rsidRPr="00DC12A5" w:rsidRDefault="00233B2A" w:rsidP="002C41C8">
            <w:pPr>
              <w:spacing w:before="40" w:after="40" w:line="194" w:lineRule="exact"/>
              <w:jc w:val="both"/>
              <w:rPr>
                <w:rFonts w:ascii="Arial" w:hAnsi="Arial" w:cs="Arial"/>
                <w:sz w:val="16"/>
                <w:szCs w:val="16"/>
                <w:lang w:eastAsia="es-MX"/>
              </w:rPr>
            </w:pPr>
            <w:r w:rsidRPr="00DC12A5">
              <w:rPr>
                <w:rFonts w:ascii="Arial" w:hAnsi="Arial" w:cs="Arial"/>
                <w:bCs/>
                <w:sz w:val="16"/>
                <w:szCs w:val="16"/>
                <w:lang w:eastAsia="es-MX"/>
              </w:rPr>
              <w:t>La resolución de la solicitud se te notificará en las formas señaladas en los artículos 134, fracciones I y III y 136 del CFF, según corresponda.</w:t>
            </w:r>
          </w:p>
        </w:tc>
      </w:tr>
      <w:tr w:rsidR="00233B2A" w:rsidRPr="00DC12A5" w14:paraId="6C126C54" w14:textId="77777777" w:rsidTr="002C41C8">
        <w:trPr>
          <w:trHeight w:val="20"/>
        </w:trPr>
        <w:tc>
          <w:tcPr>
            <w:tcW w:w="1704" w:type="pct"/>
            <w:gridSpan w:val="2"/>
            <w:shd w:val="clear" w:color="auto" w:fill="C0C0C0"/>
          </w:tcPr>
          <w:p w14:paraId="0747FFDE" w14:textId="77777777" w:rsidR="00233B2A" w:rsidRPr="00DC12A5" w:rsidRDefault="00233B2A" w:rsidP="002C41C8">
            <w:pPr>
              <w:spacing w:before="40" w:after="40" w:line="194" w:lineRule="exact"/>
              <w:jc w:val="both"/>
              <w:rPr>
                <w:rFonts w:ascii="Arial" w:hAnsi="Arial" w:cs="Arial"/>
                <w:b/>
                <w:sz w:val="16"/>
                <w:szCs w:val="16"/>
                <w:lang w:eastAsia="es-MX"/>
              </w:rPr>
            </w:pPr>
            <w:r w:rsidRPr="00DC12A5">
              <w:rPr>
                <w:rFonts w:ascii="Arial" w:hAnsi="Arial" w:cs="Arial"/>
                <w:b/>
                <w:sz w:val="16"/>
                <w:szCs w:val="16"/>
                <w:lang w:eastAsia="es-MX"/>
              </w:rPr>
              <w:t>Plazo máximo para que la ANAM resuelva el Trámite o Servicio</w:t>
            </w:r>
          </w:p>
        </w:tc>
        <w:tc>
          <w:tcPr>
            <w:tcW w:w="1780" w:type="pct"/>
            <w:gridSpan w:val="3"/>
            <w:shd w:val="clear" w:color="auto" w:fill="C0C0C0"/>
          </w:tcPr>
          <w:p w14:paraId="702F89D0" w14:textId="77777777" w:rsidR="00233B2A" w:rsidRPr="00DC12A5" w:rsidRDefault="00233B2A" w:rsidP="002C41C8">
            <w:pPr>
              <w:spacing w:before="40" w:after="40" w:line="194" w:lineRule="exact"/>
              <w:jc w:val="both"/>
              <w:rPr>
                <w:rFonts w:ascii="Arial" w:hAnsi="Arial" w:cs="Arial"/>
                <w:b/>
                <w:sz w:val="16"/>
                <w:szCs w:val="16"/>
                <w:lang w:eastAsia="es-MX"/>
              </w:rPr>
            </w:pPr>
            <w:r w:rsidRPr="00DC12A5">
              <w:rPr>
                <w:rFonts w:ascii="Arial" w:hAnsi="Arial" w:cs="Arial"/>
                <w:b/>
                <w:sz w:val="16"/>
                <w:szCs w:val="16"/>
                <w:lang w:eastAsia="es-MX"/>
              </w:rPr>
              <w:t>Plazo máximo para que la ANAM solicite información adicional</w:t>
            </w:r>
          </w:p>
        </w:tc>
        <w:tc>
          <w:tcPr>
            <w:tcW w:w="1516" w:type="pct"/>
            <w:gridSpan w:val="2"/>
            <w:shd w:val="clear" w:color="auto" w:fill="C0C0C0"/>
          </w:tcPr>
          <w:p w14:paraId="6AC6EA2B" w14:textId="77777777" w:rsidR="00233B2A" w:rsidRPr="00DC12A5" w:rsidRDefault="00233B2A" w:rsidP="002C41C8">
            <w:pPr>
              <w:spacing w:before="40" w:after="40" w:line="194" w:lineRule="exact"/>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4E9D5C27" w14:textId="77777777" w:rsidTr="002C41C8">
        <w:trPr>
          <w:trHeight w:val="20"/>
        </w:trPr>
        <w:tc>
          <w:tcPr>
            <w:tcW w:w="1704" w:type="pct"/>
            <w:gridSpan w:val="2"/>
          </w:tcPr>
          <w:p w14:paraId="19D2C456" w14:textId="77777777" w:rsidR="00233B2A" w:rsidRPr="00DC12A5" w:rsidRDefault="00233B2A" w:rsidP="002C41C8">
            <w:pPr>
              <w:spacing w:before="40" w:after="40" w:line="194" w:lineRule="exact"/>
              <w:jc w:val="both"/>
              <w:rPr>
                <w:rFonts w:ascii="Arial" w:hAnsi="Arial" w:cs="Arial"/>
                <w:sz w:val="16"/>
                <w:szCs w:val="16"/>
                <w:lang w:eastAsia="es-MX"/>
              </w:rPr>
            </w:pPr>
            <w:r w:rsidRPr="00DC12A5">
              <w:rPr>
                <w:rFonts w:ascii="Arial" w:hAnsi="Arial" w:cs="Arial"/>
                <w:sz w:val="16"/>
                <w:szCs w:val="16"/>
                <w:lang w:eastAsia="es-MX"/>
              </w:rPr>
              <w:t xml:space="preserve">Tres meses. </w:t>
            </w:r>
          </w:p>
        </w:tc>
        <w:tc>
          <w:tcPr>
            <w:tcW w:w="1780" w:type="pct"/>
            <w:gridSpan w:val="3"/>
          </w:tcPr>
          <w:p w14:paraId="45C2C76C" w14:textId="77777777" w:rsidR="00233B2A" w:rsidRPr="00DC12A5" w:rsidRDefault="00233B2A" w:rsidP="002C41C8">
            <w:pPr>
              <w:spacing w:before="40" w:after="40" w:line="194" w:lineRule="exact"/>
              <w:jc w:val="both"/>
              <w:rPr>
                <w:rFonts w:ascii="Arial" w:hAnsi="Arial" w:cs="Arial"/>
                <w:sz w:val="16"/>
                <w:szCs w:val="16"/>
                <w:lang w:eastAsia="es-MX"/>
              </w:rPr>
            </w:pPr>
            <w:r w:rsidRPr="00DC12A5">
              <w:rPr>
                <w:rFonts w:ascii="Arial" w:hAnsi="Arial" w:cs="Arial"/>
                <w:sz w:val="16"/>
                <w:szCs w:val="16"/>
                <w:lang w:eastAsia="es-MX"/>
              </w:rPr>
              <w:t>Tres meses.</w:t>
            </w:r>
          </w:p>
        </w:tc>
        <w:tc>
          <w:tcPr>
            <w:tcW w:w="1516" w:type="pct"/>
            <w:gridSpan w:val="2"/>
          </w:tcPr>
          <w:p w14:paraId="5C694C34" w14:textId="77777777" w:rsidR="00233B2A" w:rsidRPr="00DC12A5" w:rsidRDefault="00233B2A" w:rsidP="002C41C8">
            <w:pPr>
              <w:spacing w:before="40" w:after="40" w:line="194" w:lineRule="exact"/>
              <w:jc w:val="both"/>
              <w:rPr>
                <w:rFonts w:ascii="Arial" w:hAnsi="Arial" w:cs="Arial"/>
                <w:sz w:val="16"/>
                <w:szCs w:val="16"/>
                <w:lang w:eastAsia="es-MX"/>
              </w:rPr>
            </w:pPr>
            <w:r w:rsidRPr="00DC12A5">
              <w:rPr>
                <w:rFonts w:ascii="Arial" w:hAnsi="Arial" w:cs="Arial"/>
                <w:sz w:val="16"/>
                <w:szCs w:val="16"/>
                <w:lang w:eastAsia="es-MX"/>
              </w:rPr>
              <w:t>Diez</w:t>
            </w:r>
            <w:r w:rsidRPr="00DC12A5" w:rsidDel="007830B2">
              <w:rPr>
                <w:rFonts w:ascii="Arial" w:hAnsi="Arial" w:cs="Arial"/>
                <w:sz w:val="16"/>
                <w:szCs w:val="16"/>
                <w:lang w:eastAsia="es-MX"/>
              </w:rPr>
              <w:t xml:space="preserve"> </w:t>
            </w:r>
            <w:r w:rsidRPr="00DC12A5">
              <w:rPr>
                <w:rFonts w:ascii="Arial" w:hAnsi="Arial" w:cs="Arial"/>
                <w:sz w:val="16"/>
                <w:szCs w:val="16"/>
                <w:lang w:eastAsia="es-MX"/>
              </w:rPr>
              <w:t>días.</w:t>
            </w:r>
          </w:p>
        </w:tc>
      </w:tr>
      <w:tr w:rsidR="00233B2A" w:rsidRPr="00DC12A5" w14:paraId="0F0D4178" w14:textId="77777777" w:rsidTr="002C41C8">
        <w:trPr>
          <w:trHeight w:val="20"/>
        </w:trPr>
        <w:tc>
          <w:tcPr>
            <w:tcW w:w="2488" w:type="pct"/>
            <w:gridSpan w:val="4"/>
            <w:shd w:val="clear" w:color="auto" w:fill="C0C0C0"/>
          </w:tcPr>
          <w:p w14:paraId="05E52847" w14:textId="77777777" w:rsidR="00233B2A" w:rsidRPr="00DC12A5" w:rsidRDefault="00233B2A" w:rsidP="002C41C8">
            <w:pPr>
              <w:spacing w:before="40" w:after="40" w:line="194" w:lineRule="exact"/>
              <w:jc w:val="both"/>
              <w:rPr>
                <w:rFonts w:ascii="Arial" w:hAnsi="Arial" w:cs="Arial"/>
                <w:b/>
                <w:sz w:val="16"/>
                <w:szCs w:val="16"/>
                <w:lang w:eastAsia="es-MX"/>
              </w:rPr>
            </w:pPr>
            <w:r w:rsidRPr="00DC12A5">
              <w:rPr>
                <w:rFonts w:ascii="Arial" w:hAnsi="Arial" w:cs="Arial"/>
                <w:b/>
                <w:sz w:val="16"/>
                <w:szCs w:val="16"/>
                <w:lang w:eastAsia="es-MX"/>
              </w:rPr>
              <w:lastRenderedPageBreak/>
              <w:t>¿Qué documento obtengo al finalizar el Trámite o Servicio?</w:t>
            </w:r>
          </w:p>
        </w:tc>
        <w:tc>
          <w:tcPr>
            <w:tcW w:w="2512" w:type="pct"/>
            <w:gridSpan w:val="3"/>
            <w:shd w:val="clear" w:color="auto" w:fill="C0C0C0"/>
          </w:tcPr>
          <w:p w14:paraId="4346D2AE" w14:textId="77777777" w:rsidR="00233B2A" w:rsidRPr="00DC12A5" w:rsidRDefault="00233B2A" w:rsidP="002C41C8">
            <w:pPr>
              <w:spacing w:before="40" w:after="40" w:line="194" w:lineRule="exact"/>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3A98030A" w14:textId="77777777" w:rsidTr="002C41C8">
        <w:trPr>
          <w:trHeight w:val="20"/>
        </w:trPr>
        <w:tc>
          <w:tcPr>
            <w:tcW w:w="2488" w:type="pct"/>
            <w:gridSpan w:val="4"/>
            <w:tcBorders>
              <w:bottom w:val="single" w:sz="6" w:space="0" w:color="auto"/>
            </w:tcBorders>
          </w:tcPr>
          <w:p w14:paraId="0A954D6C" w14:textId="77777777" w:rsidR="00233B2A" w:rsidRPr="00DC12A5" w:rsidRDefault="00233B2A" w:rsidP="002C41C8">
            <w:pPr>
              <w:spacing w:before="40" w:after="40" w:line="194" w:lineRule="exact"/>
              <w:jc w:val="both"/>
              <w:rPr>
                <w:rFonts w:ascii="Arial" w:hAnsi="Arial" w:cs="Arial"/>
                <w:sz w:val="16"/>
                <w:szCs w:val="16"/>
                <w:lang w:eastAsia="es-MX"/>
              </w:rPr>
            </w:pPr>
            <w:r w:rsidRPr="00DC12A5">
              <w:rPr>
                <w:rFonts w:ascii="Arial" w:hAnsi="Arial" w:cs="Arial"/>
                <w:sz w:val="16"/>
                <w:szCs w:val="16"/>
                <w:lang w:eastAsia="es-MX"/>
              </w:rPr>
              <w:t>Oficio de respuesta.</w:t>
            </w:r>
          </w:p>
        </w:tc>
        <w:tc>
          <w:tcPr>
            <w:tcW w:w="2512" w:type="pct"/>
            <w:gridSpan w:val="3"/>
            <w:tcBorders>
              <w:bottom w:val="single" w:sz="6" w:space="0" w:color="auto"/>
            </w:tcBorders>
          </w:tcPr>
          <w:p w14:paraId="1CC7DDE3" w14:textId="77777777" w:rsidR="00233B2A" w:rsidRPr="00DC12A5" w:rsidRDefault="00233B2A" w:rsidP="002C41C8">
            <w:pPr>
              <w:spacing w:before="40" w:after="40" w:line="194" w:lineRule="exact"/>
              <w:jc w:val="both"/>
              <w:rPr>
                <w:rFonts w:ascii="Arial" w:hAnsi="Arial" w:cs="Arial"/>
                <w:sz w:val="16"/>
                <w:szCs w:val="16"/>
                <w:lang w:eastAsia="es-MX"/>
              </w:rPr>
            </w:pPr>
            <w:r w:rsidRPr="00DC12A5">
              <w:rPr>
                <w:rFonts w:ascii="Arial" w:hAnsi="Arial" w:cs="Arial"/>
                <w:sz w:val="16"/>
                <w:szCs w:val="16"/>
                <w:lang w:eastAsia="es-MX"/>
              </w:rPr>
              <w:t>No aplica.</w:t>
            </w:r>
          </w:p>
        </w:tc>
      </w:tr>
      <w:tr w:rsidR="00233B2A" w:rsidRPr="00DC12A5" w14:paraId="0861CC0A" w14:textId="77777777" w:rsidTr="002C41C8">
        <w:trPr>
          <w:trHeight w:val="20"/>
        </w:trPr>
        <w:tc>
          <w:tcPr>
            <w:tcW w:w="5000" w:type="pct"/>
            <w:gridSpan w:val="7"/>
            <w:shd w:val="clear" w:color="auto" w:fill="A6A6A6"/>
          </w:tcPr>
          <w:p w14:paraId="74B96B99" w14:textId="77777777" w:rsidR="00233B2A" w:rsidRPr="00DC12A5" w:rsidRDefault="00233B2A" w:rsidP="002C41C8">
            <w:pPr>
              <w:spacing w:before="40" w:after="40" w:line="194" w:lineRule="exact"/>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6B098B63" w14:textId="77777777" w:rsidTr="002C41C8">
        <w:trPr>
          <w:trHeight w:val="20"/>
        </w:trPr>
        <w:tc>
          <w:tcPr>
            <w:tcW w:w="2488" w:type="pct"/>
            <w:gridSpan w:val="4"/>
            <w:shd w:val="clear" w:color="auto" w:fill="C0C0C0"/>
          </w:tcPr>
          <w:p w14:paraId="2ADD4E10" w14:textId="77777777" w:rsidR="00233B2A" w:rsidRPr="00DC12A5" w:rsidRDefault="00233B2A" w:rsidP="002C41C8">
            <w:pPr>
              <w:spacing w:before="40" w:after="40" w:line="194" w:lineRule="exact"/>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512" w:type="pct"/>
            <w:gridSpan w:val="3"/>
            <w:shd w:val="clear" w:color="auto" w:fill="C0C0C0"/>
          </w:tcPr>
          <w:p w14:paraId="070878A8" w14:textId="77777777" w:rsidR="00233B2A" w:rsidRPr="00DC12A5" w:rsidRDefault="00233B2A" w:rsidP="002C41C8">
            <w:pPr>
              <w:spacing w:before="40" w:after="40" w:line="194" w:lineRule="exact"/>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3AE52279" w14:textId="77777777" w:rsidTr="002C41C8">
        <w:trPr>
          <w:trHeight w:val="20"/>
        </w:trPr>
        <w:tc>
          <w:tcPr>
            <w:tcW w:w="2488" w:type="pct"/>
            <w:gridSpan w:val="4"/>
            <w:tcBorders>
              <w:bottom w:val="single" w:sz="6" w:space="0" w:color="auto"/>
            </w:tcBorders>
          </w:tcPr>
          <w:p w14:paraId="6835444E" w14:textId="77777777" w:rsidR="00233B2A" w:rsidRPr="00DC12A5" w:rsidRDefault="00233B2A" w:rsidP="002C41C8">
            <w:pPr>
              <w:spacing w:before="40" w:after="40" w:line="194" w:lineRule="exact"/>
              <w:jc w:val="both"/>
              <w:rPr>
                <w:rFonts w:ascii="Arial" w:hAnsi="Arial" w:cs="Arial"/>
                <w:sz w:val="16"/>
                <w:szCs w:val="16"/>
                <w:lang w:eastAsia="es-MX"/>
              </w:rPr>
            </w:pPr>
            <w:r w:rsidRPr="00DC12A5">
              <w:rPr>
                <w:rFonts w:ascii="Arial" w:hAnsi="Arial" w:cs="Arial"/>
                <w:sz w:val="16"/>
                <w:szCs w:val="16"/>
                <w:lang w:eastAsia="es-MX"/>
              </w:rPr>
              <w:t>No aplica.</w:t>
            </w:r>
          </w:p>
        </w:tc>
        <w:tc>
          <w:tcPr>
            <w:tcW w:w="2512" w:type="pct"/>
            <w:gridSpan w:val="3"/>
            <w:tcBorders>
              <w:bottom w:val="single" w:sz="6" w:space="0" w:color="auto"/>
            </w:tcBorders>
          </w:tcPr>
          <w:p w14:paraId="5E8A618A" w14:textId="77777777" w:rsidR="00233B2A" w:rsidRPr="00DC12A5" w:rsidRDefault="00233B2A" w:rsidP="002C41C8">
            <w:pPr>
              <w:spacing w:before="40" w:after="40" w:line="194"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Correo electrónico:</w:t>
            </w:r>
          </w:p>
          <w:p w14:paraId="7DCCD8F9" w14:textId="77777777" w:rsidR="00233B2A" w:rsidRPr="00DC12A5" w:rsidRDefault="00233B2A" w:rsidP="002C41C8">
            <w:pPr>
              <w:spacing w:before="40" w:after="40" w:line="194" w:lineRule="exact"/>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denuncias@anam.gob.mx</w:t>
            </w:r>
          </w:p>
          <w:p w14:paraId="36ACD39A" w14:textId="77777777" w:rsidR="00233B2A" w:rsidRPr="00DC12A5" w:rsidRDefault="00233B2A" w:rsidP="002C41C8">
            <w:pPr>
              <w:spacing w:before="40" w:after="40" w:line="194"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 el Portal de la ANAM:</w:t>
            </w:r>
          </w:p>
          <w:p w14:paraId="1F3E7A43" w14:textId="77777777" w:rsidR="00233B2A" w:rsidRPr="00DC12A5" w:rsidRDefault="00233B2A" w:rsidP="002C41C8">
            <w:pPr>
              <w:spacing w:before="40" w:after="40" w:line="194" w:lineRule="exact"/>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https://anam.gob.mx/recepcion-de-quejas-y-denuncias/</w:t>
            </w:r>
          </w:p>
        </w:tc>
      </w:tr>
      <w:tr w:rsidR="00233B2A" w:rsidRPr="00DC12A5" w14:paraId="54C743BF" w14:textId="77777777" w:rsidTr="002C41C8">
        <w:trPr>
          <w:trHeight w:val="20"/>
        </w:trPr>
        <w:tc>
          <w:tcPr>
            <w:tcW w:w="5000" w:type="pct"/>
            <w:gridSpan w:val="7"/>
            <w:shd w:val="clear" w:color="auto" w:fill="A6A6A6"/>
          </w:tcPr>
          <w:p w14:paraId="03685666"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4A99E78F" w14:textId="77777777" w:rsidTr="002C41C8">
        <w:trPr>
          <w:trHeight w:val="20"/>
        </w:trPr>
        <w:tc>
          <w:tcPr>
            <w:tcW w:w="5000" w:type="pct"/>
            <w:gridSpan w:val="7"/>
            <w:tcBorders>
              <w:bottom w:val="single" w:sz="6" w:space="0" w:color="auto"/>
            </w:tcBorders>
          </w:tcPr>
          <w:p w14:paraId="7B7ED52B"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La DGJA, les notificará la fecha, lugar y hora de la aplicación de los exámenes correspondientes.</w:t>
            </w:r>
          </w:p>
          <w:p w14:paraId="4BC4CA35"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Únicamente se sustentará la etapa psicotécnica siempre que cuentes con la certificación de la Norma Técnica de Competencia Laboral, emitida mediante publicación en el DOF por el Consejo Nacional de Normalización y Certificación de Competencias Laborales.</w:t>
            </w:r>
          </w:p>
          <w:p w14:paraId="578E2932"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r>
            <w:bookmarkStart w:id="7" w:name="_Hlk148348765"/>
            <w:r w:rsidRPr="00DC12A5">
              <w:rPr>
                <w:rFonts w:ascii="Arial" w:hAnsi="Arial" w:cs="Arial"/>
                <w:sz w:val="16"/>
                <w:szCs w:val="16"/>
                <w:lang w:eastAsia="es-MX"/>
              </w:rPr>
              <w:t>Cuando la persona que deseas designar como aspirante para obtener la patente de agente aduanal no se presente a sustentar la etapa de conocimientos o la psicotécnica en la fecha que haya sido citado, podrás solicitar, mediante escrito libre, ante la DGJA, una nueva aplicación dentro del plazo de un mes contado a partir de la fecha en que la persona que deseas designar como mandatario debió sustentar dicha etapa, exponiendo la causa justificada por la cual no se presentó, a fin de que te sea notificada la nueva fecha, lugar y hora para la presentación del mismo.</w:t>
            </w:r>
          </w:p>
          <w:p w14:paraId="03CF4A1F"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Cuando la persona que deseas designar como aspirante para obtener la patente de agente aduanal, no apruebe la etapa de conocimientos o la psicotécnica, podrá por una sola vez volver a presentarlas, siempre que hubiera transcurrido un plazo de seis meses tratándose de la etapa psicotécnica, a partir de la presentación del examen.</w:t>
            </w:r>
          </w:p>
          <w:p w14:paraId="425B2A67"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bookmarkStart w:id="8" w:name="_Hlk148346787"/>
            <w:r w:rsidRPr="00DC12A5">
              <w:rPr>
                <w:rFonts w:ascii="Arial" w:hAnsi="Arial" w:cs="Arial"/>
                <w:sz w:val="16"/>
                <w:szCs w:val="16"/>
                <w:lang w:eastAsia="es-MX"/>
              </w:rPr>
              <w:t>V.</w:t>
            </w:r>
            <w:r w:rsidRPr="00DC12A5">
              <w:rPr>
                <w:rFonts w:ascii="Arial" w:hAnsi="Arial" w:cs="Arial"/>
                <w:sz w:val="16"/>
                <w:szCs w:val="16"/>
                <w:lang w:eastAsia="es-MX"/>
              </w:rPr>
              <w:tab/>
              <w:t>Si en la segunda ocasión ambos aspirantes no se presentan a sustentar los exámenes, o ambos resultan no aprobados, se tendrá por extinguida la patente del agente aduanal fallecido o retirado.</w:t>
            </w:r>
          </w:p>
          <w:p w14:paraId="3E769287"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VI.</w:t>
            </w:r>
            <w:r w:rsidRPr="00DC12A5">
              <w:rPr>
                <w:rFonts w:ascii="Arial" w:hAnsi="Arial" w:cs="Arial"/>
                <w:sz w:val="16"/>
                <w:szCs w:val="16"/>
                <w:lang w:eastAsia="es-MX"/>
              </w:rPr>
              <w:tab/>
              <w:t>Los exámenes se considerarán aprobados cuando en sus dos etapas se obtengan resultados favorables.</w:t>
            </w:r>
          </w:p>
          <w:p w14:paraId="65E0081A"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VII.</w:t>
            </w:r>
            <w:r w:rsidRPr="00DC12A5">
              <w:rPr>
                <w:rFonts w:ascii="Arial" w:hAnsi="Arial" w:cs="Arial"/>
                <w:sz w:val="16"/>
                <w:szCs w:val="16"/>
                <w:lang w:eastAsia="es-MX"/>
              </w:rPr>
              <w:tab/>
              <w:t>Para efectos de la fracción anterior, en su caso, la patente de agente aduanal se otorgará a quien obtenga los mejores resultados en el proceso de evaluación.</w:t>
            </w:r>
            <w:bookmarkEnd w:id="8"/>
          </w:p>
          <w:bookmarkEnd w:id="7"/>
          <w:p w14:paraId="5EA3BD16"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VIII.</w:t>
            </w:r>
            <w:r w:rsidRPr="00DC12A5">
              <w:rPr>
                <w:rFonts w:ascii="Arial" w:hAnsi="Arial" w:cs="Arial"/>
                <w:sz w:val="16"/>
                <w:szCs w:val="16"/>
                <w:lang w:eastAsia="es-MX"/>
              </w:rPr>
              <w:tab/>
              <w:t>El plazo máximo para que la ANAM resuelva el trámite se computará a partir del cumplimiento de la totalidad de los requisitos y condiciones establecidos en la presente ficha de trámite.</w:t>
            </w:r>
          </w:p>
        </w:tc>
      </w:tr>
      <w:tr w:rsidR="00233B2A" w:rsidRPr="00DC12A5" w14:paraId="16FAB309" w14:textId="77777777" w:rsidTr="002C41C8">
        <w:trPr>
          <w:trHeight w:val="20"/>
        </w:trPr>
        <w:tc>
          <w:tcPr>
            <w:tcW w:w="5000" w:type="pct"/>
            <w:gridSpan w:val="7"/>
            <w:shd w:val="clear" w:color="auto" w:fill="A6A6A6"/>
          </w:tcPr>
          <w:p w14:paraId="0D552860" w14:textId="77777777" w:rsidR="00233B2A" w:rsidRPr="00DC12A5" w:rsidRDefault="00233B2A" w:rsidP="002C41C8">
            <w:pPr>
              <w:spacing w:before="40" w:after="40" w:line="220" w:lineRule="exact"/>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32937D5D" w14:textId="77777777" w:rsidTr="002C41C8">
        <w:trPr>
          <w:trHeight w:val="20"/>
        </w:trPr>
        <w:tc>
          <w:tcPr>
            <w:tcW w:w="5000" w:type="pct"/>
            <w:gridSpan w:val="7"/>
          </w:tcPr>
          <w:p w14:paraId="2AB310AD" w14:textId="77777777" w:rsidR="00233B2A" w:rsidRPr="00DC12A5" w:rsidRDefault="00233B2A" w:rsidP="002C41C8">
            <w:pPr>
              <w:spacing w:before="40" w:after="40" w:line="220" w:lineRule="exact"/>
              <w:jc w:val="both"/>
              <w:rPr>
                <w:rFonts w:ascii="Arial" w:hAnsi="Arial" w:cs="Arial"/>
                <w:noProof/>
                <w:sz w:val="16"/>
                <w:szCs w:val="16"/>
                <w:lang w:eastAsia="es-MX"/>
              </w:rPr>
            </w:pPr>
            <w:r w:rsidRPr="00DC12A5">
              <w:rPr>
                <w:rFonts w:ascii="Arial" w:hAnsi="Arial" w:cs="Arial"/>
                <w:sz w:val="16"/>
                <w:szCs w:val="16"/>
                <w:lang w:eastAsia="es-MX"/>
              </w:rPr>
              <w:t>Artículos 160, 164, 165, 166, 167-G, 167-J y 167-K, segundo párrafo de la Ley, 51, fracción I de la LFD y 18 y 18-A del CFF y las reglas 1.2.2., 1.6.2. y 1.12.13. de las RGCE.</w:t>
            </w:r>
          </w:p>
        </w:tc>
      </w:tr>
    </w:tbl>
    <w:p w14:paraId="5F3D1B52"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34"/>
        <w:gridCol w:w="1310"/>
        <w:gridCol w:w="224"/>
        <w:gridCol w:w="1077"/>
        <w:gridCol w:w="46"/>
        <w:gridCol w:w="1760"/>
        <w:gridCol w:w="694"/>
        <w:gridCol w:w="1981"/>
      </w:tblGrid>
      <w:tr w:rsidR="00233B2A" w:rsidRPr="00DC12A5" w14:paraId="3916C881" w14:textId="77777777" w:rsidTr="002C41C8">
        <w:trPr>
          <w:trHeight w:val="20"/>
        </w:trPr>
        <w:tc>
          <w:tcPr>
            <w:tcW w:w="5000" w:type="pct"/>
            <w:gridSpan w:val="8"/>
            <w:shd w:val="clear" w:color="auto" w:fill="A6A6A6"/>
            <w:noWrap/>
          </w:tcPr>
          <w:p w14:paraId="464DFE04" w14:textId="77777777" w:rsidR="00233B2A" w:rsidRPr="00DC12A5" w:rsidRDefault="00233B2A" w:rsidP="002C41C8">
            <w:pPr>
              <w:spacing w:before="40" w:after="40" w:line="220" w:lineRule="exact"/>
              <w:jc w:val="both"/>
              <w:rPr>
                <w:rFonts w:ascii="Arial" w:hAnsi="Arial" w:cs="Arial"/>
                <w:b/>
                <w:sz w:val="16"/>
                <w:szCs w:val="16"/>
                <w:lang w:eastAsia="es-MX"/>
              </w:rPr>
            </w:pPr>
            <w:r w:rsidRPr="00DC12A5">
              <w:rPr>
                <w:rFonts w:ascii="Arial" w:hAnsi="Arial" w:cs="Arial"/>
                <w:b/>
                <w:sz w:val="16"/>
                <w:szCs w:val="16"/>
                <w:lang w:eastAsia="es-MX"/>
              </w:rPr>
              <w:t>39/LA Solicitud para el retiro voluntario de un agente aduanal y su ratificación.</w:t>
            </w:r>
          </w:p>
        </w:tc>
      </w:tr>
      <w:tr w:rsidR="00233B2A" w:rsidRPr="00DC12A5" w14:paraId="4C89A172" w14:textId="77777777" w:rsidTr="002C41C8">
        <w:trPr>
          <w:trHeight w:val="20"/>
        </w:trPr>
        <w:tc>
          <w:tcPr>
            <w:tcW w:w="983" w:type="pct"/>
            <w:vMerge w:val="restart"/>
          </w:tcPr>
          <w:p w14:paraId="3A16C9AA" w14:textId="4925EA70" w:rsidR="00233B2A" w:rsidRPr="00DC12A5" w:rsidRDefault="00233B2A" w:rsidP="002C41C8">
            <w:pPr>
              <w:spacing w:before="40" w:after="40"/>
              <w:ind w:left="900" w:hanging="90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41737001" wp14:editId="094C24A1">
                  <wp:extent cx="95250" cy="95250"/>
                  <wp:effectExtent l="0" t="0" r="0" b="0"/>
                  <wp:docPr id="1853816225" name="Imagen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17435F91" w14:textId="565558EE" w:rsidR="00233B2A" w:rsidRPr="00DC12A5" w:rsidRDefault="00233B2A" w:rsidP="002C41C8">
            <w:pPr>
              <w:spacing w:before="40" w:after="40"/>
              <w:ind w:left="900" w:hanging="90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049CA14C" wp14:editId="30B978A0">
                  <wp:extent cx="95250" cy="95250"/>
                  <wp:effectExtent l="0" t="0" r="0" b="0"/>
                  <wp:docPr id="383551624" name="Imagen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895" w:type="pct"/>
            <w:gridSpan w:val="6"/>
            <w:shd w:val="clear" w:color="auto" w:fill="C0C0C0"/>
          </w:tcPr>
          <w:p w14:paraId="0EB60B3B"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123" w:type="pct"/>
            <w:shd w:val="clear" w:color="auto" w:fill="C0C0C0"/>
          </w:tcPr>
          <w:p w14:paraId="78D989D5"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204BCB03" w14:textId="77777777" w:rsidTr="002C41C8">
        <w:trPr>
          <w:trHeight w:val="20"/>
        </w:trPr>
        <w:tc>
          <w:tcPr>
            <w:tcW w:w="983" w:type="pct"/>
            <w:vMerge/>
          </w:tcPr>
          <w:p w14:paraId="57037000" w14:textId="77777777" w:rsidR="00233B2A" w:rsidRPr="00DC12A5" w:rsidRDefault="00233B2A" w:rsidP="002C41C8">
            <w:pPr>
              <w:spacing w:before="40" w:after="40"/>
              <w:jc w:val="both"/>
              <w:rPr>
                <w:rFonts w:ascii="Arial" w:hAnsi="Arial" w:cs="Arial"/>
                <w:sz w:val="16"/>
                <w:szCs w:val="16"/>
                <w:lang w:eastAsia="es-MX"/>
              </w:rPr>
            </w:pPr>
          </w:p>
        </w:tc>
        <w:tc>
          <w:tcPr>
            <w:tcW w:w="2895" w:type="pct"/>
            <w:gridSpan w:val="6"/>
            <w:vMerge w:val="restart"/>
          </w:tcPr>
          <w:p w14:paraId="39EC84D2"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Presenta la solicitud para el retiro voluntario y ratificación de agente aduanal incorporado a una agencia aduanal.</w:t>
            </w:r>
          </w:p>
        </w:tc>
        <w:tc>
          <w:tcPr>
            <w:tcW w:w="1123" w:type="pct"/>
          </w:tcPr>
          <w:p w14:paraId="41B03771" w14:textId="33A993BD" w:rsidR="00233B2A" w:rsidRPr="00DC12A5" w:rsidRDefault="00233B2A" w:rsidP="002C41C8">
            <w:pPr>
              <w:spacing w:before="40" w:after="4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07E4864D" wp14:editId="68EEFE95">
                  <wp:extent cx="95250" cy="95250"/>
                  <wp:effectExtent l="0" t="0" r="0" b="0"/>
                  <wp:docPr id="790622373" name="Imagen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3E2FE3E5" w14:textId="77777777" w:rsidTr="002C41C8">
        <w:trPr>
          <w:trHeight w:val="20"/>
        </w:trPr>
        <w:tc>
          <w:tcPr>
            <w:tcW w:w="983" w:type="pct"/>
            <w:vMerge/>
          </w:tcPr>
          <w:p w14:paraId="16B7E738" w14:textId="77777777" w:rsidR="00233B2A" w:rsidRPr="00DC12A5" w:rsidRDefault="00233B2A" w:rsidP="002C41C8">
            <w:pPr>
              <w:spacing w:before="40" w:after="40"/>
              <w:jc w:val="both"/>
              <w:rPr>
                <w:rFonts w:ascii="Arial" w:hAnsi="Arial" w:cs="Arial"/>
                <w:sz w:val="16"/>
                <w:szCs w:val="16"/>
                <w:lang w:eastAsia="es-MX"/>
              </w:rPr>
            </w:pPr>
          </w:p>
        </w:tc>
        <w:tc>
          <w:tcPr>
            <w:tcW w:w="2895" w:type="pct"/>
            <w:gridSpan w:val="6"/>
            <w:vMerge/>
          </w:tcPr>
          <w:p w14:paraId="282DFA81" w14:textId="77777777" w:rsidR="00233B2A" w:rsidRPr="00DC12A5" w:rsidRDefault="00233B2A" w:rsidP="002C41C8">
            <w:pPr>
              <w:spacing w:before="40" w:after="40"/>
              <w:jc w:val="both"/>
              <w:rPr>
                <w:rFonts w:ascii="Arial" w:hAnsi="Arial" w:cs="Arial"/>
                <w:sz w:val="16"/>
                <w:szCs w:val="16"/>
                <w:lang w:eastAsia="es-MX"/>
              </w:rPr>
            </w:pPr>
          </w:p>
        </w:tc>
        <w:tc>
          <w:tcPr>
            <w:tcW w:w="1123" w:type="pct"/>
          </w:tcPr>
          <w:p w14:paraId="06EFF252" w14:textId="669C9E54"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6500F975" wp14:editId="74727919">
                  <wp:extent cx="95250" cy="95250"/>
                  <wp:effectExtent l="0" t="0" r="0" b="0"/>
                  <wp:docPr id="263139724" name="Imagen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w:t>
            </w:r>
          </w:p>
        </w:tc>
      </w:tr>
      <w:tr w:rsidR="00233B2A" w:rsidRPr="00DC12A5" w14:paraId="326BC6CE" w14:textId="77777777" w:rsidTr="002C41C8">
        <w:trPr>
          <w:trHeight w:val="20"/>
        </w:trPr>
        <w:tc>
          <w:tcPr>
            <w:tcW w:w="2462" w:type="pct"/>
            <w:gridSpan w:val="4"/>
            <w:shd w:val="clear" w:color="auto" w:fill="C0C0C0"/>
          </w:tcPr>
          <w:p w14:paraId="4E469332"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538" w:type="pct"/>
            <w:gridSpan w:val="4"/>
            <w:shd w:val="clear" w:color="auto" w:fill="C0C0C0"/>
          </w:tcPr>
          <w:p w14:paraId="0489B830"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5E161702" w14:textId="77777777" w:rsidTr="002C41C8">
        <w:trPr>
          <w:trHeight w:val="20"/>
        </w:trPr>
        <w:tc>
          <w:tcPr>
            <w:tcW w:w="2462" w:type="pct"/>
            <w:gridSpan w:val="4"/>
            <w:shd w:val="clear" w:color="auto" w:fill="FFFFFF"/>
          </w:tcPr>
          <w:p w14:paraId="6BB69D9B"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 xml:space="preserve">Agente aduanal que se retire voluntariamente y la agencia aduanal. </w:t>
            </w:r>
          </w:p>
        </w:tc>
        <w:tc>
          <w:tcPr>
            <w:tcW w:w="2538" w:type="pct"/>
            <w:gridSpan w:val="4"/>
            <w:shd w:val="clear" w:color="auto" w:fill="FFFFFF"/>
          </w:tcPr>
          <w:p w14:paraId="57C93C2B"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Cuando desees presentar la solicitud de retiro voluntario y ratificación del mismo, de un agente aduanal incorporado a una agencia aduanal.</w:t>
            </w:r>
          </w:p>
        </w:tc>
      </w:tr>
      <w:tr w:rsidR="00233B2A" w:rsidRPr="00DC12A5" w14:paraId="3967FFB0" w14:textId="77777777" w:rsidTr="002C41C8">
        <w:trPr>
          <w:trHeight w:val="20"/>
        </w:trPr>
        <w:tc>
          <w:tcPr>
            <w:tcW w:w="1852" w:type="pct"/>
            <w:gridSpan w:val="3"/>
            <w:tcBorders>
              <w:bottom w:val="single" w:sz="6" w:space="0" w:color="auto"/>
            </w:tcBorders>
            <w:shd w:val="clear" w:color="auto" w:fill="C0C0C0"/>
          </w:tcPr>
          <w:p w14:paraId="107D9C51" w14:textId="77777777" w:rsidR="00233B2A" w:rsidRPr="00DC12A5" w:rsidRDefault="00233B2A" w:rsidP="002C41C8">
            <w:pPr>
              <w:spacing w:before="40" w:after="40" w:line="200" w:lineRule="exact"/>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48" w:type="pct"/>
            <w:gridSpan w:val="5"/>
            <w:tcBorders>
              <w:bottom w:val="single" w:sz="6" w:space="0" w:color="auto"/>
            </w:tcBorders>
          </w:tcPr>
          <w:p w14:paraId="3DE29B2E" w14:textId="77777777" w:rsidR="00233B2A" w:rsidRPr="00DC12A5" w:rsidRDefault="00233B2A" w:rsidP="002C41C8">
            <w:pPr>
              <w:spacing w:before="40" w:after="40" w:line="200" w:lineRule="exact"/>
              <w:jc w:val="both"/>
              <w:rPr>
                <w:rFonts w:ascii="Arial" w:hAnsi="Arial" w:cs="Arial"/>
                <w:noProof/>
                <w:sz w:val="16"/>
                <w:szCs w:val="16"/>
                <w:lang w:eastAsia="es-MX"/>
              </w:rPr>
            </w:pPr>
            <w:r w:rsidRPr="00DC12A5">
              <w:rPr>
                <w:rFonts w:ascii="Arial" w:hAnsi="Arial" w:cs="Arial"/>
                <w:sz w:val="16"/>
                <w:szCs w:val="16"/>
                <w:lang w:eastAsia="es-MX"/>
              </w:rPr>
              <w:t>Ante la oficialía de partes de la DGJA, ubicada en Avenida Paseo de la Reforma No. 10, planta baja, colonia Tabacalera, Alcaldía Cuauhtémoc, código postal 06030, Ciudad de México, en un horario de lunes a jueves de 9:00 a 18:00 horas y viernes de 9:00 a 15:00 horas.</w:t>
            </w:r>
          </w:p>
        </w:tc>
      </w:tr>
      <w:tr w:rsidR="00233B2A" w:rsidRPr="00DC12A5" w14:paraId="66D8C3CE" w14:textId="77777777" w:rsidTr="002C41C8">
        <w:trPr>
          <w:trHeight w:val="20"/>
        </w:trPr>
        <w:tc>
          <w:tcPr>
            <w:tcW w:w="5000" w:type="pct"/>
            <w:gridSpan w:val="8"/>
            <w:shd w:val="clear" w:color="auto" w:fill="A6A6A6"/>
          </w:tcPr>
          <w:p w14:paraId="65C8E3D1"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419F768C" w14:textId="77777777" w:rsidTr="002C41C8">
        <w:trPr>
          <w:trHeight w:val="20"/>
        </w:trPr>
        <w:tc>
          <w:tcPr>
            <w:tcW w:w="5000" w:type="pct"/>
            <w:gridSpan w:val="8"/>
            <w:shd w:val="clear" w:color="auto" w:fill="C0C0C0"/>
          </w:tcPr>
          <w:p w14:paraId="24DCB1D8"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01CD3182" w14:textId="77777777" w:rsidTr="002C41C8">
        <w:trPr>
          <w:trHeight w:val="20"/>
        </w:trPr>
        <w:tc>
          <w:tcPr>
            <w:tcW w:w="5000" w:type="pct"/>
            <w:gridSpan w:val="8"/>
          </w:tcPr>
          <w:p w14:paraId="1D93B2DA"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Acude con la documentación del trámite ante la oficialía de partes de la autoridad mencionada en el apartado anterior.</w:t>
            </w:r>
          </w:p>
          <w:p w14:paraId="46410E71"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Entrega la documentación a la autoridad encargada del trámite.</w:t>
            </w:r>
          </w:p>
          <w:p w14:paraId="48D3D633"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Recibe y conserva el escrito libre sellado, como acuse de recibo.</w:t>
            </w:r>
          </w:p>
        </w:tc>
      </w:tr>
      <w:tr w:rsidR="00233B2A" w:rsidRPr="00DC12A5" w14:paraId="2FCA5E89" w14:textId="77777777" w:rsidTr="002C41C8">
        <w:trPr>
          <w:trHeight w:val="20"/>
        </w:trPr>
        <w:tc>
          <w:tcPr>
            <w:tcW w:w="5000" w:type="pct"/>
            <w:gridSpan w:val="8"/>
            <w:shd w:val="clear" w:color="auto" w:fill="C0C0C0"/>
          </w:tcPr>
          <w:p w14:paraId="37F0E693"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7E027C48" w14:textId="77777777" w:rsidTr="002C41C8">
        <w:trPr>
          <w:trHeight w:val="20"/>
        </w:trPr>
        <w:tc>
          <w:tcPr>
            <w:tcW w:w="5000" w:type="pct"/>
            <w:gridSpan w:val="8"/>
            <w:tcBorders>
              <w:bottom w:val="single" w:sz="6" w:space="0" w:color="auto"/>
            </w:tcBorders>
            <w:shd w:val="clear" w:color="auto" w:fill="FFFFFF"/>
          </w:tcPr>
          <w:p w14:paraId="0199830B"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Escrito libre, en el que deberás manifestar:</w:t>
            </w:r>
          </w:p>
          <w:p w14:paraId="7944E53B" w14:textId="77777777" w:rsidR="00233B2A" w:rsidRPr="00DC12A5" w:rsidRDefault="00233B2A" w:rsidP="002C41C8">
            <w:pPr>
              <w:spacing w:before="40" w:after="40" w:line="200" w:lineRule="exact"/>
              <w:ind w:left="864" w:hanging="432"/>
              <w:jc w:val="both"/>
              <w:rPr>
                <w:rFonts w:ascii="Arial" w:hAnsi="Arial" w:cs="Arial"/>
                <w:sz w:val="16"/>
                <w:szCs w:val="16"/>
                <w:lang w:eastAsia="es-MX"/>
              </w:rPr>
            </w:pPr>
            <w:r w:rsidRPr="00DC12A5">
              <w:rPr>
                <w:rFonts w:ascii="Arial" w:hAnsi="Arial" w:cs="Arial"/>
                <w:sz w:val="16"/>
                <w:szCs w:val="16"/>
                <w:lang w:eastAsia="es-MX"/>
              </w:rPr>
              <w:lastRenderedPageBreak/>
              <w:t>a)</w:t>
            </w:r>
            <w:r w:rsidRPr="00DC12A5">
              <w:rPr>
                <w:rFonts w:ascii="Arial" w:hAnsi="Arial" w:cs="Arial"/>
                <w:sz w:val="16"/>
                <w:szCs w:val="16"/>
                <w:lang w:eastAsia="es-MX"/>
              </w:rPr>
              <w:tab/>
              <w:t>Nombre, la clave en el RFC y número de patente del agente aduanal.</w:t>
            </w:r>
          </w:p>
          <w:p w14:paraId="631AF707" w14:textId="77777777" w:rsidR="00233B2A" w:rsidRPr="00DC12A5" w:rsidRDefault="00233B2A" w:rsidP="002C41C8">
            <w:pPr>
              <w:spacing w:before="40" w:after="40" w:line="200" w:lineRule="exact"/>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Número de la autorización de la agencia aduanal a la que se encuentra incorporado.</w:t>
            </w:r>
          </w:p>
          <w:p w14:paraId="1C83B0D2" w14:textId="77777777" w:rsidR="00233B2A" w:rsidRPr="00DC12A5" w:rsidRDefault="00233B2A" w:rsidP="002C41C8">
            <w:pPr>
              <w:spacing w:before="40" w:after="40" w:line="200" w:lineRule="exact"/>
              <w:ind w:left="864" w:hanging="432"/>
              <w:jc w:val="both"/>
              <w:rPr>
                <w:rFonts w:ascii="Arial" w:hAnsi="Arial" w:cs="Arial"/>
                <w:sz w:val="16"/>
                <w:szCs w:val="16"/>
                <w:lang w:eastAsia="es-MX"/>
              </w:rPr>
            </w:pPr>
            <w:r w:rsidRPr="00DC12A5">
              <w:rPr>
                <w:rFonts w:ascii="Arial" w:hAnsi="Arial" w:cs="Arial"/>
                <w:sz w:val="16"/>
                <w:szCs w:val="16"/>
                <w:lang w:eastAsia="es-MX"/>
              </w:rPr>
              <w:t>c)</w:t>
            </w:r>
            <w:r w:rsidRPr="00DC12A5">
              <w:rPr>
                <w:rFonts w:ascii="Arial" w:hAnsi="Arial" w:cs="Arial"/>
                <w:sz w:val="16"/>
                <w:szCs w:val="16"/>
                <w:lang w:eastAsia="es-MX"/>
              </w:rPr>
              <w:tab/>
              <w:t>Dirección de correo electrónico para recibir notificaciones relativas a la fecha, hora y lugar para que ratifique ante la autoridad aduanera el retiro voluntario.</w:t>
            </w:r>
          </w:p>
          <w:p w14:paraId="032323A3"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Declaración de retiro voluntario, la cual deberá ser ratificada por el agente aduanal ante la autoridad aduanera.</w:t>
            </w:r>
          </w:p>
          <w:p w14:paraId="761AD24B"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En caso de incapacidad permanente del agente aduanal, el documento emitido por autoridad competente que acredite tal situación.</w:t>
            </w:r>
          </w:p>
        </w:tc>
      </w:tr>
      <w:tr w:rsidR="00233B2A" w:rsidRPr="00DC12A5" w14:paraId="461783B3" w14:textId="77777777" w:rsidTr="002C41C8">
        <w:trPr>
          <w:trHeight w:val="20"/>
        </w:trPr>
        <w:tc>
          <w:tcPr>
            <w:tcW w:w="5000" w:type="pct"/>
            <w:gridSpan w:val="8"/>
            <w:shd w:val="clear" w:color="auto" w:fill="BFBFBF"/>
          </w:tcPr>
          <w:p w14:paraId="4066E2CC" w14:textId="77777777" w:rsidR="00233B2A" w:rsidRPr="00DC12A5" w:rsidRDefault="00233B2A" w:rsidP="002C41C8">
            <w:pPr>
              <w:spacing w:before="40" w:after="40" w:line="200" w:lineRule="exact"/>
              <w:jc w:val="center"/>
              <w:rPr>
                <w:rFonts w:ascii="Arial" w:hAnsi="Arial" w:cs="Arial"/>
                <w:b/>
                <w:noProof/>
                <w:sz w:val="16"/>
                <w:szCs w:val="16"/>
                <w:lang w:eastAsia="es-MX"/>
              </w:rPr>
            </w:pPr>
            <w:r w:rsidRPr="00DC12A5">
              <w:rPr>
                <w:rFonts w:ascii="Arial" w:hAnsi="Arial" w:cs="Arial"/>
                <w:b/>
                <w:noProof/>
                <w:sz w:val="16"/>
                <w:szCs w:val="16"/>
                <w:lang w:eastAsia="es-MX"/>
              </w:rPr>
              <w:lastRenderedPageBreak/>
              <w:t>¿Con qué condiciones debo cumplir?</w:t>
            </w:r>
          </w:p>
        </w:tc>
      </w:tr>
      <w:tr w:rsidR="00233B2A" w:rsidRPr="00DC12A5" w14:paraId="4C54BBFE" w14:textId="77777777" w:rsidTr="002C41C8">
        <w:trPr>
          <w:trHeight w:val="20"/>
        </w:trPr>
        <w:tc>
          <w:tcPr>
            <w:tcW w:w="5000" w:type="pct"/>
            <w:gridSpan w:val="8"/>
            <w:tcBorders>
              <w:bottom w:val="single" w:sz="6" w:space="0" w:color="auto"/>
            </w:tcBorders>
            <w:shd w:val="clear" w:color="auto" w:fill="FFFFFF"/>
          </w:tcPr>
          <w:p w14:paraId="0F2450D5"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Estar inscrito y activo en el RFC.</w:t>
            </w:r>
          </w:p>
          <w:p w14:paraId="7F3DB6F2"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Contar con e.firma vigente y estar al corriente en el cumplimiento de tus obligaciones fiscales.</w:t>
            </w:r>
          </w:p>
          <w:p w14:paraId="7DA04B43"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Que el agente aduanal autorizado, no esté sujeto a alguno de los procedimientos de inhabilitación, suspensión, cancelación o extinción de su patente, o bien la patente hubiere sido cancelada o extinguida.</w:t>
            </w:r>
          </w:p>
          <w:p w14:paraId="0974322B"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La solicitud deberá estar signada tanto por el agente aduanal que se retira voluntariamente, como por el representante de la agencia aduanal.</w:t>
            </w:r>
          </w:p>
          <w:p w14:paraId="49B55398"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Estar al corriente en el cumplimiento de tus obligaciones fiscales. Este requisito aplica para el agente aduanal al solicitar la ratificación de su retiro voluntario.</w:t>
            </w:r>
          </w:p>
        </w:tc>
      </w:tr>
      <w:tr w:rsidR="00233B2A" w:rsidRPr="00DC12A5" w14:paraId="10011B42" w14:textId="77777777" w:rsidTr="002C41C8">
        <w:trPr>
          <w:trHeight w:val="20"/>
        </w:trPr>
        <w:tc>
          <w:tcPr>
            <w:tcW w:w="5000" w:type="pct"/>
            <w:gridSpan w:val="8"/>
            <w:shd w:val="clear" w:color="auto" w:fill="A6A6A6"/>
          </w:tcPr>
          <w:p w14:paraId="69BCEDF1" w14:textId="77777777" w:rsidR="00233B2A" w:rsidRPr="00DC12A5" w:rsidRDefault="00233B2A" w:rsidP="002C41C8">
            <w:pPr>
              <w:spacing w:before="40" w:after="20"/>
              <w:jc w:val="center"/>
              <w:rPr>
                <w:rFonts w:ascii="Arial" w:hAnsi="Arial" w:cs="Arial"/>
                <w:b/>
                <w:sz w:val="16"/>
                <w:szCs w:val="16"/>
                <w:lang w:eastAsia="es-MX"/>
              </w:rPr>
            </w:pPr>
            <w:r w:rsidRPr="00DC12A5">
              <w:rPr>
                <w:rFonts w:ascii="Arial" w:hAnsi="Arial" w:cs="Arial"/>
                <w:b/>
                <w:sz w:val="16"/>
                <w:szCs w:val="16"/>
                <w:lang w:eastAsia="es-MX"/>
              </w:rPr>
              <w:t>SEGUIMIENTO Y RESOLUCIÓN DEL TRÁMITE O SERVICIO</w:t>
            </w:r>
          </w:p>
        </w:tc>
      </w:tr>
      <w:tr w:rsidR="00233B2A" w:rsidRPr="00DC12A5" w14:paraId="0BA61AF5" w14:textId="77777777" w:rsidTr="002C41C8">
        <w:trPr>
          <w:trHeight w:val="20"/>
        </w:trPr>
        <w:tc>
          <w:tcPr>
            <w:tcW w:w="2488" w:type="pct"/>
            <w:gridSpan w:val="5"/>
            <w:shd w:val="clear" w:color="auto" w:fill="C0C0C0"/>
          </w:tcPr>
          <w:p w14:paraId="157F6B40" w14:textId="77777777" w:rsidR="00233B2A" w:rsidRPr="00DC12A5" w:rsidRDefault="00233B2A" w:rsidP="002C41C8">
            <w:pPr>
              <w:spacing w:before="40" w:after="20"/>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512" w:type="pct"/>
            <w:gridSpan w:val="3"/>
            <w:shd w:val="clear" w:color="auto" w:fill="C0C0C0"/>
          </w:tcPr>
          <w:p w14:paraId="54423989" w14:textId="77777777" w:rsidR="00233B2A" w:rsidRPr="00DC12A5" w:rsidRDefault="00233B2A" w:rsidP="002C41C8">
            <w:pPr>
              <w:spacing w:before="40" w:after="20"/>
              <w:jc w:val="both"/>
              <w:rPr>
                <w:rFonts w:ascii="Arial" w:hAnsi="Arial" w:cs="Arial"/>
                <w:b/>
                <w:sz w:val="16"/>
                <w:szCs w:val="16"/>
                <w:lang w:eastAsia="es-MX"/>
              </w:rPr>
            </w:pPr>
            <w:r w:rsidRPr="00DC12A5">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DC12A5">
              <w:rPr>
                <w:rFonts w:ascii="Arial" w:hAnsi="Arial" w:cs="Arial"/>
                <w:b/>
                <w:sz w:val="16"/>
                <w:szCs w:val="16"/>
                <w:lang w:eastAsia="es-MX"/>
              </w:rPr>
              <w:t>o Servicio?</w:t>
            </w:r>
          </w:p>
        </w:tc>
      </w:tr>
      <w:tr w:rsidR="00233B2A" w:rsidRPr="00DC12A5" w14:paraId="03F3B87D" w14:textId="77777777" w:rsidTr="002C41C8">
        <w:trPr>
          <w:trHeight w:val="20"/>
        </w:trPr>
        <w:tc>
          <w:tcPr>
            <w:tcW w:w="2488" w:type="pct"/>
            <w:gridSpan w:val="5"/>
          </w:tcPr>
          <w:p w14:paraId="7E64E8D7" w14:textId="77777777" w:rsidR="00233B2A" w:rsidRPr="00DC12A5" w:rsidRDefault="00233B2A" w:rsidP="002C41C8">
            <w:pPr>
              <w:spacing w:before="40" w:after="20"/>
              <w:jc w:val="both"/>
              <w:rPr>
                <w:rFonts w:ascii="Arial" w:hAnsi="Arial" w:cs="Arial"/>
                <w:sz w:val="16"/>
                <w:szCs w:val="16"/>
                <w:lang w:eastAsia="es-MX"/>
              </w:rPr>
            </w:pPr>
            <w:r w:rsidRPr="00DC12A5">
              <w:rPr>
                <w:rFonts w:ascii="Arial" w:hAnsi="Arial" w:cs="Arial"/>
                <w:sz w:val="16"/>
                <w:szCs w:val="16"/>
                <w:lang w:eastAsia="es-MX"/>
              </w:rPr>
              <w:t>No aplica.</w:t>
            </w:r>
          </w:p>
        </w:tc>
        <w:tc>
          <w:tcPr>
            <w:tcW w:w="2512" w:type="pct"/>
            <w:gridSpan w:val="3"/>
          </w:tcPr>
          <w:p w14:paraId="00457705" w14:textId="77777777" w:rsidR="00233B2A" w:rsidRPr="00DC12A5" w:rsidRDefault="00233B2A" w:rsidP="002C41C8">
            <w:pPr>
              <w:spacing w:before="40" w:after="20"/>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6E331443" w14:textId="77777777" w:rsidTr="002C41C8">
        <w:trPr>
          <w:trHeight w:val="20"/>
        </w:trPr>
        <w:tc>
          <w:tcPr>
            <w:tcW w:w="5000" w:type="pct"/>
            <w:gridSpan w:val="8"/>
            <w:shd w:val="clear" w:color="auto" w:fill="A6A6A6"/>
          </w:tcPr>
          <w:p w14:paraId="37F93355" w14:textId="77777777" w:rsidR="00233B2A" w:rsidRPr="00DC12A5" w:rsidRDefault="00233B2A" w:rsidP="002C41C8">
            <w:pPr>
              <w:spacing w:before="40" w:after="20"/>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01DBAA49" w14:textId="77777777" w:rsidTr="002C41C8">
        <w:trPr>
          <w:trHeight w:val="20"/>
        </w:trPr>
        <w:tc>
          <w:tcPr>
            <w:tcW w:w="5000" w:type="pct"/>
            <w:gridSpan w:val="8"/>
          </w:tcPr>
          <w:p w14:paraId="389D33DE" w14:textId="77777777" w:rsidR="00233B2A" w:rsidRPr="00DC12A5" w:rsidRDefault="00233B2A" w:rsidP="002C41C8">
            <w:pPr>
              <w:spacing w:before="40" w:after="20"/>
              <w:jc w:val="both"/>
              <w:rPr>
                <w:rFonts w:ascii="Arial" w:hAnsi="Arial" w:cs="Arial"/>
                <w:b/>
                <w:sz w:val="16"/>
                <w:szCs w:val="16"/>
                <w:lang w:eastAsia="es-MX"/>
              </w:rPr>
            </w:pPr>
            <w:r w:rsidRPr="00DC12A5">
              <w:rPr>
                <w:rFonts w:ascii="Arial" w:hAnsi="Arial" w:cs="Arial"/>
                <w:sz w:val="16"/>
                <w:szCs w:val="16"/>
                <w:lang w:eastAsia="es-MX"/>
              </w:rPr>
              <w:t>La resolución de la solicitud se te notificará en las formas señaladas en los artículos 134, fracciones I y III y 136 del CFF, según corresponda.</w:t>
            </w:r>
          </w:p>
        </w:tc>
      </w:tr>
      <w:tr w:rsidR="00233B2A" w:rsidRPr="00DC12A5" w14:paraId="560404BC" w14:textId="77777777" w:rsidTr="002C41C8">
        <w:trPr>
          <w:trHeight w:val="20"/>
        </w:trPr>
        <w:tc>
          <w:tcPr>
            <w:tcW w:w="1725" w:type="pct"/>
            <w:gridSpan w:val="2"/>
            <w:shd w:val="clear" w:color="auto" w:fill="C0C0C0"/>
          </w:tcPr>
          <w:p w14:paraId="632075CE" w14:textId="77777777" w:rsidR="00233B2A" w:rsidRPr="00DC12A5" w:rsidRDefault="00233B2A" w:rsidP="002C41C8">
            <w:pPr>
              <w:spacing w:before="40" w:after="20"/>
              <w:jc w:val="both"/>
              <w:rPr>
                <w:rFonts w:ascii="Arial" w:hAnsi="Arial" w:cs="Arial"/>
                <w:b/>
                <w:sz w:val="16"/>
                <w:szCs w:val="16"/>
                <w:lang w:eastAsia="es-MX"/>
              </w:rPr>
            </w:pPr>
            <w:r w:rsidRPr="00DC12A5">
              <w:rPr>
                <w:rFonts w:ascii="Arial" w:hAnsi="Arial" w:cs="Arial"/>
                <w:b/>
                <w:sz w:val="16"/>
                <w:szCs w:val="16"/>
                <w:lang w:eastAsia="es-MX"/>
              </w:rPr>
              <w:t>Plazo máximo para que la ANAM resuelva el Trámite o Servicio</w:t>
            </w:r>
          </w:p>
        </w:tc>
        <w:tc>
          <w:tcPr>
            <w:tcW w:w="1760" w:type="pct"/>
            <w:gridSpan w:val="4"/>
            <w:shd w:val="clear" w:color="auto" w:fill="C0C0C0"/>
          </w:tcPr>
          <w:p w14:paraId="6F543E05" w14:textId="77777777" w:rsidR="00233B2A" w:rsidRPr="00DC12A5" w:rsidRDefault="00233B2A" w:rsidP="002C41C8">
            <w:pPr>
              <w:spacing w:before="40" w:after="20"/>
              <w:jc w:val="both"/>
              <w:rPr>
                <w:rFonts w:ascii="Arial" w:hAnsi="Arial" w:cs="Arial"/>
                <w:b/>
                <w:sz w:val="16"/>
                <w:szCs w:val="16"/>
                <w:lang w:eastAsia="es-MX"/>
              </w:rPr>
            </w:pPr>
            <w:r w:rsidRPr="00DC12A5">
              <w:rPr>
                <w:rFonts w:ascii="Arial" w:hAnsi="Arial" w:cs="Arial"/>
                <w:b/>
                <w:sz w:val="16"/>
                <w:szCs w:val="16"/>
                <w:lang w:eastAsia="es-MX"/>
              </w:rPr>
              <w:t>Plazo máximo para que la ANAM solicite información adicional</w:t>
            </w:r>
          </w:p>
        </w:tc>
        <w:tc>
          <w:tcPr>
            <w:tcW w:w="1515" w:type="pct"/>
            <w:gridSpan w:val="2"/>
            <w:shd w:val="clear" w:color="auto" w:fill="C0C0C0"/>
          </w:tcPr>
          <w:p w14:paraId="0DDC4306" w14:textId="77777777" w:rsidR="00233B2A" w:rsidRPr="00DC12A5" w:rsidRDefault="00233B2A" w:rsidP="002C41C8">
            <w:pPr>
              <w:spacing w:before="40" w:after="20"/>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08C3B69F" w14:textId="77777777" w:rsidTr="002C41C8">
        <w:trPr>
          <w:trHeight w:val="20"/>
        </w:trPr>
        <w:tc>
          <w:tcPr>
            <w:tcW w:w="1725" w:type="pct"/>
            <w:gridSpan w:val="2"/>
          </w:tcPr>
          <w:p w14:paraId="73368C0A" w14:textId="77777777" w:rsidR="00233B2A" w:rsidRPr="00DC12A5" w:rsidRDefault="00233B2A" w:rsidP="002C41C8">
            <w:pPr>
              <w:spacing w:before="40" w:after="20"/>
              <w:jc w:val="both"/>
              <w:rPr>
                <w:rFonts w:ascii="Arial" w:hAnsi="Arial" w:cs="Arial"/>
                <w:sz w:val="16"/>
                <w:szCs w:val="16"/>
                <w:lang w:eastAsia="es-MX"/>
              </w:rPr>
            </w:pPr>
            <w:r w:rsidRPr="00DC12A5">
              <w:rPr>
                <w:rFonts w:ascii="Arial" w:hAnsi="Arial" w:cs="Arial"/>
                <w:sz w:val="16"/>
                <w:szCs w:val="16"/>
                <w:lang w:eastAsia="es-MX"/>
              </w:rPr>
              <w:t xml:space="preserve">Tres meses. </w:t>
            </w:r>
          </w:p>
        </w:tc>
        <w:tc>
          <w:tcPr>
            <w:tcW w:w="1760" w:type="pct"/>
            <w:gridSpan w:val="4"/>
          </w:tcPr>
          <w:p w14:paraId="0EA7637B" w14:textId="77777777" w:rsidR="00233B2A" w:rsidRPr="00DC12A5" w:rsidRDefault="00233B2A" w:rsidP="002C41C8">
            <w:pPr>
              <w:spacing w:before="40" w:after="20"/>
              <w:jc w:val="both"/>
              <w:rPr>
                <w:rFonts w:ascii="Arial" w:hAnsi="Arial" w:cs="Arial"/>
                <w:sz w:val="16"/>
                <w:szCs w:val="16"/>
                <w:lang w:eastAsia="es-MX"/>
              </w:rPr>
            </w:pPr>
            <w:r w:rsidRPr="00DC12A5">
              <w:rPr>
                <w:rFonts w:ascii="Arial" w:hAnsi="Arial" w:cs="Arial"/>
                <w:sz w:val="16"/>
                <w:szCs w:val="16"/>
                <w:lang w:eastAsia="es-MX"/>
              </w:rPr>
              <w:t>Tres meses.</w:t>
            </w:r>
          </w:p>
        </w:tc>
        <w:tc>
          <w:tcPr>
            <w:tcW w:w="1515" w:type="pct"/>
            <w:gridSpan w:val="2"/>
          </w:tcPr>
          <w:p w14:paraId="46A0254C" w14:textId="77777777" w:rsidR="00233B2A" w:rsidRPr="00DC12A5" w:rsidRDefault="00233B2A" w:rsidP="002C41C8">
            <w:pPr>
              <w:spacing w:before="40" w:after="20"/>
              <w:jc w:val="both"/>
              <w:rPr>
                <w:rFonts w:ascii="Arial" w:hAnsi="Arial" w:cs="Arial"/>
                <w:sz w:val="16"/>
                <w:szCs w:val="16"/>
                <w:lang w:eastAsia="es-MX"/>
              </w:rPr>
            </w:pPr>
            <w:r w:rsidRPr="00DC12A5">
              <w:rPr>
                <w:rFonts w:ascii="Arial" w:hAnsi="Arial" w:cs="Arial"/>
                <w:sz w:val="16"/>
                <w:szCs w:val="16"/>
                <w:lang w:eastAsia="es-MX"/>
              </w:rPr>
              <w:t>Diez</w:t>
            </w:r>
            <w:r w:rsidRPr="00DC12A5" w:rsidDel="007830B2">
              <w:rPr>
                <w:rFonts w:ascii="Arial" w:hAnsi="Arial" w:cs="Arial"/>
                <w:sz w:val="16"/>
                <w:szCs w:val="16"/>
                <w:lang w:eastAsia="es-MX"/>
              </w:rPr>
              <w:t xml:space="preserve"> </w:t>
            </w:r>
            <w:r w:rsidRPr="00DC12A5">
              <w:rPr>
                <w:rFonts w:ascii="Arial" w:hAnsi="Arial" w:cs="Arial"/>
                <w:sz w:val="16"/>
                <w:szCs w:val="16"/>
                <w:lang w:eastAsia="es-MX"/>
              </w:rPr>
              <w:t>días.</w:t>
            </w:r>
          </w:p>
        </w:tc>
      </w:tr>
      <w:tr w:rsidR="00233B2A" w:rsidRPr="00DC12A5" w14:paraId="7690A1F2" w14:textId="77777777" w:rsidTr="002C41C8">
        <w:trPr>
          <w:trHeight w:val="20"/>
        </w:trPr>
        <w:tc>
          <w:tcPr>
            <w:tcW w:w="2488" w:type="pct"/>
            <w:gridSpan w:val="5"/>
            <w:shd w:val="clear" w:color="auto" w:fill="C0C0C0"/>
          </w:tcPr>
          <w:p w14:paraId="5741955A" w14:textId="77777777" w:rsidR="00233B2A" w:rsidRPr="00DC12A5" w:rsidRDefault="00233B2A" w:rsidP="002C41C8">
            <w:pPr>
              <w:spacing w:before="40" w:after="20"/>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512" w:type="pct"/>
            <w:gridSpan w:val="3"/>
            <w:shd w:val="clear" w:color="auto" w:fill="C0C0C0"/>
          </w:tcPr>
          <w:p w14:paraId="0A0B8241" w14:textId="77777777" w:rsidR="00233B2A" w:rsidRPr="00DC12A5" w:rsidRDefault="00233B2A" w:rsidP="002C41C8">
            <w:pPr>
              <w:spacing w:before="40" w:after="20"/>
              <w:jc w:val="both"/>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32415250" w14:textId="77777777" w:rsidTr="002C41C8">
        <w:trPr>
          <w:trHeight w:val="20"/>
        </w:trPr>
        <w:tc>
          <w:tcPr>
            <w:tcW w:w="2488" w:type="pct"/>
            <w:gridSpan w:val="5"/>
            <w:tcBorders>
              <w:bottom w:val="single" w:sz="6" w:space="0" w:color="auto"/>
            </w:tcBorders>
          </w:tcPr>
          <w:p w14:paraId="25A1B2CF" w14:textId="77777777" w:rsidR="00233B2A" w:rsidRPr="00DC12A5" w:rsidRDefault="00233B2A" w:rsidP="002C41C8">
            <w:pPr>
              <w:spacing w:before="40" w:after="20"/>
              <w:jc w:val="both"/>
              <w:rPr>
                <w:rFonts w:ascii="Arial" w:hAnsi="Arial" w:cs="Arial"/>
                <w:sz w:val="16"/>
                <w:szCs w:val="16"/>
                <w:lang w:eastAsia="es-MX"/>
              </w:rPr>
            </w:pPr>
            <w:r w:rsidRPr="00DC12A5">
              <w:rPr>
                <w:rFonts w:ascii="Arial" w:hAnsi="Arial" w:cs="Arial"/>
                <w:sz w:val="16"/>
                <w:szCs w:val="16"/>
                <w:lang w:eastAsia="es-MX"/>
              </w:rPr>
              <w:t>Oficio de respuesta.</w:t>
            </w:r>
          </w:p>
        </w:tc>
        <w:tc>
          <w:tcPr>
            <w:tcW w:w="2512" w:type="pct"/>
            <w:gridSpan w:val="3"/>
            <w:tcBorders>
              <w:bottom w:val="single" w:sz="6" w:space="0" w:color="auto"/>
            </w:tcBorders>
          </w:tcPr>
          <w:p w14:paraId="47556645" w14:textId="77777777" w:rsidR="00233B2A" w:rsidRPr="00DC12A5" w:rsidRDefault="00233B2A" w:rsidP="002C41C8">
            <w:pPr>
              <w:spacing w:before="40" w:after="20"/>
              <w:jc w:val="both"/>
              <w:rPr>
                <w:rFonts w:ascii="Arial" w:hAnsi="Arial" w:cs="Arial"/>
                <w:sz w:val="16"/>
                <w:szCs w:val="16"/>
                <w:lang w:eastAsia="es-MX"/>
              </w:rPr>
            </w:pPr>
            <w:r w:rsidRPr="00DC12A5">
              <w:rPr>
                <w:rFonts w:ascii="Arial" w:hAnsi="Arial" w:cs="Arial"/>
                <w:sz w:val="16"/>
                <w:szCs w:val="16"/>
                <w:lang w:eastAsia="es-MX"/>
              </w:rPr>
              <w:t xml:space="preserve">No aplica. </w:t>
            </w:r>
          </w:p>
        </w:tc>
      </w:tr>
      <w:tr w:rsidR="00233B2A" w:rsidRPr="00DC12A5" w14:paraId="7ED55AB5" w14:textId="77777777" w:rsidTr="002C41C8">
        <w:trPr>
          <w:trHeight w:val="20"/>
        </w:trPr>
        <w:tc>
          <w:tcPr>
            <w:tcW w:w="5000" w:type="pct"/>
            <w:gridSpan w:val="8"/>
            <w:shd w:val="clear" w:color="auto" w:fill="A6A6A6"/>
          </w:tcPr>
          <w:p w14:paraId="0EFF9A76" w14:textId="77777777" w:rsidR="00233B2A" w:rsidRPr="00DC12A5" w:rsidRDefault="00233B2A" w:rsidP="002C41C8">
            <w:pPr>
              <w:spacing w:before="40" w:after="20"/>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371E226D" w14:textId="77777777" w:rsidTr="002C41C8">
        <w:trPr>
          <w:trHeight w:val="20"/>
        </w:trPr>
        <w:tc>
          <w:tcPr>
            <w:tcW w:w="2488" w:type="pct"/>
            <w:gridSpan w:val="5"/>
            <w:shd w:val="clear" w:color="auto" w:fill="C0C0C0"/>
          </w:tcPr>
          <w:p w14:paraId="5A05DAA6" w14:textId="77777777" w:rsidR="00233B2A" w:rsidRPr="00DC12A5" w:rsidRDefault="00233B2A" w:rsidP="002C41C8">
            <w:pPr>
              <w:spacing w:before="40" w:after="20"/>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512" w:type="pct"/>
            <w:gridSpan w:val="3"/>
            <w:shd w:val="clear" w:color="auto" w:fill="C0C0C0"/>
          </w:tcPr>
          <w:p w14:paraId="2DA1E6C0" w14:textId="77777777" w:rsidR="00233B2A" w:rsidRPr="00DC12A5" w:rsidRDefault="00233B2A" w:rsidP="002C41C8">
            <w:pPr>
              <w:spacing w:before="40" w:after="20"/>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732F54FA" w14:textId="77777777" w:rsidTr="002C41C8">
        <w:trPr>
          <w:trHeight w:val="20"/>
        </w:trPr>
        <w:tc>
          <w:tcPr>
            <w:tcW w:w="2488" w:type="pct"/>
            <w:gridSpan w:val="5"/>
            <w:tcBorders>
              <w:bottom w:val="single" w:sz="6" w:space="0" w:color="auto"/>
            </w:tcBorders>
          </w:tcPr>
          <w:p w14:paraId="1A1B7ECD" w14:textId="77777777" w:rsidR="00233B2A" w:rsidRPr="00DC12A5" w:rsidRDefault="00233B2A" w:rsidP="002C41C8">
            <w:pPr>
              <w:spacing w:before="40" w:after="20"/>
              <w:jc w:val="both"/>
              <w:rPr>
                <w:rFonts w:ascii="Arial" w:hAnsi="Arial" w:cs="Arial"/>
                <w:sz w:val="16"/>
                <w:szCs w:val="16"/>
                <w:lang w:eastAsia="es-MX"/>
              </w:rPr>
            </w:pPr>
            <w:r w:rsidRPr="00DC12A5">
              <w:rPr>
                <w:rFonts w:ascii="Arial" w:hAnsi="Arial" w:cs="Arial"/>
                <w:sz w:val="16"/>
                <w:szCs w:val="16"/>
                <w:lang w:eastAsia="es-MX"/>
              </w:rPr>
              <w:t>No aplica.</w:t>
            </w:r>
          </w:p>
        </w:tc>
        <w:tc>
          <w:tcPr>
            <w:tcW w:w="2512" w:type="pct"/>
            <w:gridSpan w:val="3"/>
            <w:tcBorders>
              <w:bottom w:val="single" w:sz="6" w:space="0" w:color="auto"/>
            </w:tcBorders>
          </w:tcPr>
          <w:p w14:paraId="2BDC31BA" w14:textId="77777777" w:rsidR="00233B2A" w:rsidRPr="00DC12A5" w:rsidRDefault="00233B2A" w:rsidP="002C41C8">
            <w:pPr>
              <w:spacing w:before="40" w:after="2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Correo electrónico:</w:t>
            </w:r>
          </w:p>
          <w:p w14:paraId="396C6956" w14:textId="77777777" w:rsidR="00233B2A" w:rsidRPr="00DC12A5" w:rsidRDefault="00233B2A" w:rsidP="002C41C8">
            <w:pPr>
              <w:spacing w:before="40" w:after="20"/>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denuncias@anam.gob.mx</w:t>
            </w:r>
          </w:p>
          <w:p w14:paraId="0F11EE00" w14:textId="77777777" w:rsidR="00233B2A" w:rsidRPr="00DC12A5" w:rsidRDefault="00233B2A" w:rsidP="002C41C8">
            <w:pPr>
              <w:spacing w:before="40" w:after="2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 el Portal de la ANAM:</w:t>
            </w:r>
          </w:p>
          <w:p w14:paraId="3DE41CBD" w14:textId="77777777" w:rsidR="00233B2A" w:rsidRPr="00DC12A5" w:rsidRDefault="00233B2A" w:rsidP="002C41C8">
            <w:pPr>
              <w:spacing w:before="40" w:after="20"/>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https://anam.gob.mx/recepcion-de-quejas-y-denuncias/</w:t>
            </w:r>
          </w:p>
        </w:tc>
      </w:tr>
      <w:tr w:rsidR="00233B2A" w:rsidRPr="00DC12A5" w14:paraId="02EA1897" w14:textId="77777777" w:rsidTr="002C41C8">
        <w:trPr>
          <w:trHeight w:val="20"/>
        </w:trPr>
        <w:tc>
          <w:tcPr>
            <w:tcW w:w="5000" w:type="pct"/>
            <w:gridSpan w:val="8"/>
            <w:shd w:val="clear" w:color="auto" w:fill="A6A6A6"/>
          </w:tcPr>
          <w:p w14:paraId="79DBDE3F" w14:textId="77777777" w:rsidR="00233B2A" w:rsidRPr="00DC12A5" w:rsidRDefault="00233B2A" w:rsidP="002C41C8">
            <w:pPr>
              <w:spacing w:before="40" w:after="20"/>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3D58CE9F" w14:textId="77777777" w:rsidTr="002C41C8">
        <w:trPr>
          <w:trHeight w:val="20"/>
        </w:trPr>
        <w:tc>
          <w:tcPr>
            <w:tcW w:w="5000" w:type="pct"/>
            <w:gridSpan w:val="8"/>
            <w:tcBorders>
              <w:bottom w:val="single" w:sz="6" w:space="0" w:color="auto"/>
            </w:tcBorders>
          </w:tcPr>
          <w:p w14:paraId="69BE1C83" w14:textId="77777777" w:rsidR="00233B2A" w:rsidRPr="00DC12A5" w:rsidRDefault="00233B2A" w:rsidP="002C41C8">
            <w:pPr>
              <w:spacing w:before="40" w:after="20"/>
              <w:jc w:val="both"/>
              <w:rPr>
                <w:rFonts w:ascii="Arial" w:hAnsi="Arial" w:cs="Arial"/>
                <w:sz w:val="16"/>
                <w:szCs w:val="16"/>
                <w:lang w:eastAsia="es-MX"/>
              </w:rPr>
            </w:pPr>
            <w:r w:rsidRPr="00DC12A5">
              <w:rPr>
                <w:rFonts w:ascii="Arial" w:hAnsi="Arial" w:cs="Arial"/>
                <w:sz w:val="16"/>
                <w:szCs w:val="16"/>
                <w:lang w:eastAsia="es-MX"/>
              </w:rPr>
              <w:t>El plazo máximo para que la ANAM resuelva el trámite se computará a partir del cumplimiento de la totalidad de los requisitos y condiciones establecidos en la presente ficha de trámite.</w:t>
            </w:r>
          </w:p>
        </w:tc>
      </w:tr>
      <w:tr w:rsidR="00233B2A" w:rsidRPr="00DC12A5" w14:paraId="526B055B" w14:textId="77777777" w:rsidTr="002C41C8">
        <w:trPr>
          <w:trHeight w:val="20"/>
        </w:trPr>
        <w:tc>
          <w:tcPr>
            <w:tcW w:w="5000" w:type="pct"/>
            <w:gridSpan w:val="8"/>
            <w:shd w:val="clear" w:color="auto" w:fill="A6A6A6"/>
          </w:tcPr>
          <w:p w14:paraId="12FB6C00" w14:textId="77777777" w:rsidR="00233B2A" w:rsidRPr="00DC12A5" w:rsidRDefault="00233B2A" w:rsidP="002C41C8">
            <w:pPr>
              <w:spacing w:before="40" w:after="20"/>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54EE6DBC" w14:textId="77777777" w:rsidTr="002C41C8">
        <w:trPr>
          <w:trHeight w:val="20"/>
        </w:trPr>
        <w:tc>
          <w:tcPr>
            <w:tcW w:w="5000" w:type="pct"/>
            <w:gridSpan w:val="8"/>
          </w:tcPr>
          <w:p w14:paraId="6EB9473A" w14:textId="77777777" w:rsidR="00233B2A" w:rsidRPr="00DC12A5" w:rsidRDefault="00233B2A" w:rsidP="002C41C8">
            <w:pPr>
              <w:spacing w:before="40" w:after="20"/>
              <w:jc w:val="both"/>
              <w:rPr>
                <w:rFonts w:ascii="Arial" w:hAnsi="Arial" w:cs="Arial"/>
                <w:noProof/>
                <w:sz w:val="16"/>
                <w:szCs w:val="16"/>
                <w:lang w:eastAsia="es-MX"/>
              </w:rPr>
            </w:pPr>
            <w:r w:rsidRPr="00DC12A5">
              <w:rPr>
                <w:rFonts w:ascii="Arial" w:hAnsi="Arial" w:cs="Arial"/>
                <w:sz w:val="16"/>
                <w:szCs w:val="16"/>
                <w:lang w:eastAsia="es-MX"/>
              </w:rPr>
              <w:t>Artículos 160, 164, 165, 166, 167-G y 167-J de la Ley y 18 y 18-A del CFF y las reglas 1.2.2. y 1.12.13. de las RGCE.</w:t>
            </w:r>
          </w:p>
        </w:tc>
      </w:tr>
    </w:tbl>
    <w:p w14:paraId="59F4B444"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57"/>
        <w:gridCol w:w="1312"/>
        <w:gridCol w:w="249"/>
        <w:gridCol w:w="1093"/>
        <w:gridCol w:w="1748"/>
        <w:gridCol w:w="724"/>
        <w:gridCol w:w="1943"/>
      </w:tblGrid>
      <w:tr w:rsidR="00233B2A" w:rsidRPr="00DC12A5" w14:paraId="740FFB85" w14:textId="77777777" w:rsidTr="002C41C8">
        <w:trPr>
          <w:trHeight w:val="20"/>
        </w:trPr>
        <w:tc>
          <w:tcPr>
            <w:tcW w:w="5000" w:type="pct"/>
            <w:gridSpan w:val="7"/>
            <w:shd w:val="clear" w:color="auto" w:fill="A6A6A6"/>
            <w:noWrap/>
          </w:tcPr>
          <w:p w14:paraId="1BB46EEB"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 xml:space="preserve">40/LA Solicitud para la expedición del “Acuerdo de otorgamiento de patente de agente aduanal”. </w:t>
            </w:r>
          </w:p>
        </w:tc>
      </w:tr>
      <w:tr w:rsidR="00233B2A" w:rsidRPr="00DC12A5" w14:paraId="1A7A2500" w14:textId="77777777" w:rsidTr="002C41C8">
        <w:trPr>
          <w:trHeight w:val="20"/>
        </w:trPr>
        <w:tc>
          <w:tcPr>
            <w:tcW w:w="996" w:type="pct"/>
            <w:vMerge w:val="restart"/>
          </w:tcPr>
          <w:p w14:paraId="24310877" w14:textId="452F0196" w:rsidR="00233B2A" w:rsidRPr="00DC12A5" w:rsidRDefault="00233B2A" w:rsidP="002C41C8">
            <w:pPr>
              <w:spacing w:before="40" w:after="40"/>
              <w:ind w:left="810" w:hanging="81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716EF443" wp14:editId="5E92EA2F">
                  <wp:extent cx="95250" cy="95250"/>
                  <wp:effectExtent l="0" t="0" r="0" b="0"/>
                  <wp:docPr id="1662413537" name="Imagen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081E8D7B" w14:textId="53340006" w:rsidR="00233B2A" w:rsidRPr="00DC12A5" w:rsidRDefault="00233B2A" w:rsidP="002C41C8">
            <w:pPr>
              <w:spacing w:before="40" w:after="40"/>
              <w:ind w:left="810" w:hanging="81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489DAAB8" wp14:editId="6D82EFBC">
                  <wp:extent cx="95250" cy="95250"/>
                  <wp:effectExtent l="0" t="0" r="0" b="0"/>
                  <wp:docPr id="1162509886" name="Imagen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03" w:type="pct"/>
            <w:gridSpan w:val="5"/>
            <w:shd w:val="clear" w:color="auto" w:fill="C0C0C0"/>
          </w:tcPr>
          <w:p w14:paraId="17266FC4"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100" w:type="pct"/>
            <w:shd w:val="clear" w:color="auto" w:fill="C0C0C0"/>
          </w:tcPr>
          <w:p w14:paraId="389A8201"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583AA9B9" w14:textId="77777777" w:rsidTr="002C41C8">
        <w:trPr>
          <w:trHeight w:val="20"/>
        </w:trPr>
        <w:tc>
          <w:tcPr>
            <w:tcW w:w="996" w:type="pct"/>
            <w:vMerge/>
          </w:tcPr>
          <w:p w14:paraId="5AEA3329" w14:textId="77777777" w:rsidR="00233B2A" w:rsidRPr="00DC12A5" w:rsidRDefault="00233B2A" w:rsidP="002C41C8">
            <w:pPr>
              <w:spacing w:before="40" w:after="40"/>
              <w:jc w:val="both"/>
              <w:rPr>
                <w:rFonts w:ascii="Arial" w:hAnsi="Arial" w:cs="Arial"/>
                <w:sz w:val="16"/>
                <w:szCs w:val="16"/>
                <w:lang w:eastAsia="es-MX"/>
              </w:rPr>
            </w:pPr>
          </w:p>
        </w:tc>
        <w:tc>
          <w:tcPr>
            <w:tcW w:w="2903" w:type="pct"/>
            <w:gridSpan w:val="5"/>
            <w:vMerge w:val="restart"/>
          </w:tcPr>
          <w:p w14:paraId="65B994A4"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Presenta la solicitud para obtener el “Acuerdo de otorgamiento de patente de agente aduanal”.</w:t>
            </w:r>
          </w:p>
        </w:tc>
        <w:tc>
          <w:tcPr>
            <w:tcW w:w="1100" w:type="pct"/>
          </w:tcPr>
          <w:p w14:paraId="1B88553C" w14:textId="54603B5C" w:rsidR="00233B2A" w:rsidRPr="00DC12A5" w:rsidRDefault="00233B2A" w:rsidP="002C41C8">
            <w:pPr>
              <w:spacing w:before="40" w:after="4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63AB42C3" wp14:editId="0C55D886">
                  <wp:extent cx="95250" cy="95250"/>
                  <wp:effectExtent l="0" t="0" r="0" b="0"/>
                  <wp:docPr id="990531072" name="Imagen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459C9586" w14:textId="77777777" w:rsidTr="002C41C8">
        <w:trPr>
          <w:trHeight w:val="20"/>
        </w:trPr>
        <w:tc>
          <w:tcPr>
            <w:tcW w:w="996" w:type="pct"/>
            <w:vMerge/>
          </w:tcPr>
          <w:p w14:paraId="5D8E109F" w14:textId="77777777" w:rsidR="00233B2A" w:rsidRPr="00DC12A5" w:rsidRDefault="00233B2A" w:rsidP="002C41C8">
            <w:pPr>
              <w:spacing w:before="40" w:after="40"/>
              <w:jc w:val="both"/>
              <w:rPr>
                <w:rFonts w:ascii="Arial" w:hAnsi="Arial" w:cs="Arial"/>
                <w:sz w:val="16"/>
                <w:szCs w:val="16"/>
                <w:lang w:eastAsia="es-MX"/>
              </w:rPr>
            </w:pPr>
          </w:p>
        </w:tc>
        <w:tc>
          <w:tcPr>
            <w:tcW w:w="2903" w:type="pct"/>
            <w:gridSpan w:val="5"/>
            <w:vMerge/>
          </w:tcPr>
          <w:p w14:paraId="2E208B9D" w14:textId="77777777" w:rsidR="00233B2A" w:rsidRPr="00DC12A5" w:rsidRDefault="00233B2A" w:rsidP="002C41C8">
            <w:pPr>
              <w:spacing w:before="40" w:after="40"/>
              <w:jc w:val="both"/>
              <w:rPr>
                <w:rFonts w:ascii="Arial" w:hAnsi="Arial" w:cs="Arial"/>
                <w:sz w:val="16"/>
                <w:szCs w:val="16"/>
                <w:lang w:eastAsia="es-MX"/>
              </w:rPr>
            </w:pPr>
          </w:p>
        </w:tc>
        <w:tc>
          <w:tcPr>
            <w:tcW w:w="1100" w:type="pct"/>
          </w:tcPr>
          <w:p w14:paraId="3198D66F" w14:textId="611A1BE1"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3C2D1E96" wp14:editId="74C267EE">
                  <wp:extent cx="95250" cy="95250"/>
                  <wp:effectExtent l="0" t="0" r="0" b="0"/>
                  <wp:docPr id="2006231535" name="Imagen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w:t>
            </w:r>
          </w:p>
          <w:p w14:paraId="4F673657"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 xml:space="preserve">Costo: $27,726.00 </w:t>
            </w:r>
            <w:r w:rsidRPr="00DC12A5">
              <w:rPr>
                <w:rFonts w:ascii="Arial" w:hAnsi="Arial" w:cs="Arial"/>
                <w:sz w:val="16"/>
                <w:szCs w:val="16"/>
                <w:lang w:eastAsia="es-MX"/>
              </w:rPr>
              <w:t>(veintisiete mil setecientos veintisiete pesos 00/100 m.n.).</w:t>
            </w:r>
          </w:p>
        </w:tc>
      </w:tr>
      <w:tr w:rsidR="00233B2A" w:rsidRPr="00DC12A5" w14:paraId="7436C92A" w14:textId="77777777" w:rsidTr="002C41C8">
        <w:trPr>
          <w:trHeight w:val="20"/>
        </w:trPr>
        <w:tc>
          <w:tcPr>
            <w:tcW w:w="2499" w:type="pct"/>
            <w:gridSpan w:val="4"/>
            <w:shd w:val="clear" w:color="auto" w:fill="C0C0C0"/>
          </w:tcPr>
          <w:p w14:paraId="2321216E"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501" w:type="pct"/>
            <w:gridSpan w:val="3"/>
            <w:shd w:val="clear" w:color="auto" w:fill="C0C0C0"/>
          </w:tcPr>
          <w:p w14:paraId="490C3414"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133E55B9" w14:textId="77777777" w:rsidTr="002C41C8">
        <w:trPr>
          <w:trHeight w:val="20"/>
        </w:trPr>
        <w:tc>
          <w:tcPr>
            <w:tcW w:w="2499" w:type="pct"/>
            <w:gridSpan w:val="4"/>
            <w:shd w:val="clear" w:color="auto" w:fill="FFFFFF"/>
          </w:tcPr>
          <w:p w14:paraId="74D051A8"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 xml:space="preserve">El mandatario aduanal activo o el socio directivo designado por la DGJA como ganador del concurso. </w:t>
            </w:r>
          </w:p>
        </w:tc>
        <w:tc>
          <w:tcPr>
            <w:tcW w:w="2501" w:type="pct"/>
            <w:gridSpan w:val="3"/>
            <w:shd w:val="clear" w:color="auto" w:fill="FFFFFF"/>
          </w:tcPr>
          <w:p w14:paraId="76D98E8B"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Dentro de los diez días siguientes a la notificación del oficio emitido por la DGJA, en el que se informa cuál de los aspirantes ha cumplido con los requisitos para obtener la patente de agente aduanal y resultó ganador del concurso.</w:t>
            </w:r>
          </w:p>
        </w:tc>
      </w:tr>
      <w:tr w:rsidR="00233B2A" w:rsidRPr="00DC12A5" w14:paraId="2218DA37" w14:textId="77777777" w:rsidTr="002C41C8">
        <w:trPr>
          <w:trHeight w:val="20"/>
        </w:trPr>
        <w:tc>
          <w:tcPr>
            <w:tcW w:w="1880" w:type="pct"/>
            <w:gridSpan w:val="3"/>
            <w:tcBorders>
              <w:bottom w:val="single" w:sz="6" w:space="0" w:color="auto"/>
            </w:tcBorders>
            <w:shd w:val="clear" w:color="auto" w:fill="C0C0C0"/>
          </w:tcPr>
          <w:p w14:paraId="596B4AFC" w14:textId="77777777" w:rsidR="00233B2A" w:rsidRPr="00DC12A5" w:rsidRDefault="00233B2A" w:rsidP="002C41C8">
            <w:pPr>
              <w:spacing w:before="40" w:after="40"/>
              <w:jc w:val="center"/>
              <w:rPr>
                <w:rFonts w:ascii="Arial" w:hAnsi="Arial" w:cs="Arial"/>
                <w:b/>
                <w:noProof/>
                <w:sz w:val="16"/>
                <w:szCs w:val="16"/>
                <w:lang w:eastAsia="es-MX"/>
              </w:rPr>
            </w:pPr>
            <w:r w:rsidRPr="00DC12A5">
              <w:rPr>
                <w:rFonts w:ascii="Arial" w:hAnsi="Arial" w:cs="Arial"/>
                <w:b/>
                <w:noProof/>
                <w:sz w:val="16"/>
                <w:szCs w:val="16"/>
                <w:lang w:eastAsia="es-MX"/>
              </w:rPr>
              <w:lastRenderedPageBreak/>
              <w:t>¿Dónde puedo presentarlo?</w:t>
            </w:r>
          </w:p>
        </w:tc>
        <w:tc>
          <w:tcPr>
            <w:tcW w:w="3120" w:type="pct"/>
            <w:gridSpan w:val="4"/>
            <w:tcBorders>
              <w:bottom w:val="single" w:sz="6" w:space="0" w:color="auto"/>
            </w:tcBorders>
          </w:tcPr>
          <w:p w14:paraId="042888E8" w14:textId="77777777" w:rsidR="00233B2A" w:rsidRPr="00DC12A5" w:rsidRDefault="00233B2A" w:rsidP="002C41C8">
            <w:pPr>
              <w:spacing w:before="40" w:after="40"/>
              <w:jc w:val="both"/>
              <w:rPr>
                <w:rFonts w:ascii="Arial" w:hAnsi="Arial" w:cs="Arial"/>
                <w:noProof/>
                <w:sz w:val="16"/>
                <w:szCs w:val="16"/>
                <w:lang w:eastAsia="es-MX"/>
              </w:rPr>
            </w:pPr>
            <w:r w:rsidRPr="00DC12A5">
              <w:rPr>
                <w:rFonts w:ascii="Arial" w:hAnsi="Arial" w:cs="Arial"/>
                <w:sz w:val="16"/>
                <w:szCs w:val="16"/>
                <w:lang w:eastAsia="es-MX"/>
              </w:rPr>
              <w:t>Ante la oficialía de partes de la DGJA, ubicada en Avenida Paseo de la Reforma No. 10, planta baja, colonia Tabacalera, Alcaldía Cuauhtémoc, código postal 06030, Ciudad de México, en un horario de lunes a jueves de 9:00 a 18:00 horas y viernes de 9:00 a 15:00 horas.</w:t>
            </w:r>
          </w:p>
        </w:tc>
      </w:tr>
      <w:tr w:rsidR="00233B2A" w:rsidRPr="00DC12A5" w14:paraId="53F1DA49" w14:textId="77777777" w:rsidTr="002C41C8">
        <w:trPr>
          <w:trHeight w:val="20"/>
        </w:trPr>
        <w:tc>
          <w:tcPr>
            <w:tcW w:w="5000" w:type="pct"/>
            <w:gridSpan w:val="7"/>
            <w:shd w:val="clear" w:color="auto" w:fill="A6A6A6"/>
          </w:tcPr>
          <w:p w14:paraId="2E7830B8"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176BC8C7" w14:textId="77777777" w:rsidTr="002C41C8">
        <w:trPr>
          <w:trHeight w:val="20"/>
        </w:trPr>
        <w:tc>
          <w:tcPr>
            <w:tcW w:w="5000" w:type="pct"/>
            <w:gridSpan w:val="7"/>
            <w:shd w:val="clear" w:color="auto" w:fill="C0C0C0"/>
          </w:tcPr>
          <w:p w14:paraId="004FFB64"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335148F9" w14:textId="77777777" w:rsidTr="002C41C8">
        <w:trPr>
          <w:trHeight w:val="20"/>
        </w:trPr>
        <w:tc>
          <w:tcPr>
            <w:tcW w:w="5000" w:type="pct"/>
            <w:gridSpan w:val="7"/>
          </w:tcPr>
          <w:p w14:paraId="1D023C89"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Acude con la documentación del trámite ante la oficialía de partes de la autoridad mencionada en el apartado anterior.</w:t>
            </w:r>
          </w:p>
          <w:p w14:paraId="79D90520"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Entrega la documentación a la autoridad encargada del trámite.</w:t>
            </w:r>
          </w:p>
          <w:p w14:paraId="15A6993C"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Recibe y conserva el escrito libre sellado, como acuse de recibo.</w:t>
            </w:r>
          </w:p>
        </w:tc>
      </w:tr>
      <w:tr w:rsidR="00233B2A" w:rsidRPr="00DC12A5" w14:paraId="6FA74BE5" w14:textId="77777777" w:rsidTr="002C41C8">
        <w:trPr>
          <w:trHeight w:val="20"/>
        </w:trPr>
        <w:tc>
          <w:tcPr>
            <w:tcW w:w="5000" w:type="pct"/>
            <w:gridSpan w:val="7"/>
            <w:shd w:val="clear" w:color="auto" w:fill="C0C0C0"/>
          </w:tcPr>
          <w:p w14:paraId="50693872"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02E89F46" w14:textId="77777777" w:rsidTr="002C41C8">
        <w:trPr>
          <w:trHeight w:val="20"/>
        </w:trPr>
        <w:tc>
          <w:tcPr>
            <w:tcW w:w="5000" w:type="pct"/>
            <w:gridSpan w:val="7"/>
            <w:tcBorders>
              <w:bottom w:val="single" w:sz="6" w:space="0" w:color="auto"/>
            </w:tcBorders>
            <w:shd w:val="clear" w:color="auto" w:fill="FFFFFF"/>
          </w:tcPr>
          <w:p w14:paraId="00179245"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Copia certificada del acta de defunción del agente aduanal, en caso de fallecimiento del mismo.</w:t>
            </w:r>
          </w:p>
          <w:p w14:paraId="23532122"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 caso de incapacidad permanente o retiro voluntario del agente aduanal, el documento emitido por autoridad competente que acredite tal situación.</w:t>
            </w:r>
          </w:p>
          <w:p w14:paraId="472AD471"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Copia del comprobante de pago de la institución de que se trate, mediante el formato electrónico D9 “Formulario múltiple de pago para comercio exterior”, contenido en el Anexo 1 de las RGCE, de conformidad con lo establecido en la regla 1.6.2. de las RGCE.</w:t>
            </w:r>
          </w:p>
          <w:p w14:paraId="5124D847"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ab/>
              <w:t>Podrás obtener la línea de captura, a través de la liga siguiente:</w:t>
            </w:r>
          </w:p>
          <w:p w14:paraId="0D8A04D9"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https://anam.gob.mx/formulario-multiple-de-pago-de-comercio-exterior/</w:t>
            </w:r>
            <w:r w:rsidRPr="00DC12A5">
              <w:rPr>
                <w:rFonts w:ascii="Arial" w:hAnsi="Arial" w:cs="Arial"/>
                <w:sz w:val="16"/>
                <w:szCs w:val="16"/>
                <w:lang w:eastAsia="es-MX"/>
              </w:rPr>
              <w:t xml:space="preserve"> </w:t>
            </w:r>
          </w:p>
        </w:tc>
      </w:tr>
      <w:tr w:rsidR="00233B2A" w:rsidRPr="00DC12A5" w14:paraId="0BCF30EE" w14:textId="77777777" w:rsidTr="002C41C8">
        <w:trPr>
          <w:trHeight w:val="20"/>
        </w:trPr>
        <w:tc>
          <w:tcPr>
            <w:tcW w:w="5000" w:type="pct"/>
            <w:gridSpan w:val="7"/>
            <w:shd w:val="clear" w:color="auto" w:fill="BFBFBF"/>
          </w:tcPr>
          <w:p w14:paraId="3132FAE0" w14:textId="77777777" w:rsidR="00233B2A" w:rsidRPr="00DC12A5" w:rsidRDefault="00233B2A" w:rsidP="002C41C8">
            <w:pPr>
              <w:spacing w:before="40" w:after="40"/>
              <w:jc w:val="center"/>
              <w:rPr>
                <w:rFonts w:ascii="Arial" w:hAnsi="Arial" w:cs="Arial"/>
                <w:b/>
                <w:noProof/>
                <w:sz w:val="16"/>
                <w:szCs w:val="16"/>
                <w:lang w:eastAsia="es-MX"/>
              </w:rPr>
            </w:pPr>
            <w:r w:rsidRPr="00DC12A5">
              <w:rPr>
                <w:rFonts w:ascii="Arial" w:hAnsi="Arial" w:cs="Arial"/>
                <w:b/>
                <w:noProof/>
                <w:sz w:val="16"/>
                <w:szCs w:val="16"/>
                <w:lang w:eastAsia="es-MX"/>
              </w:rPr>
              <w:t>¿Con qué condiciones debo cumplir?</w:t>
            </w:r>
          </w:p>
        </w:tc>
      </w:tr>
      <w:tr w:rsidR="00233B2A" w:rsidRPr="00DC12A5" w14:paraId="4FB6D590" w14:textId="77777777" w:rsidTr="002C41C8">
        <w:trPr>
          <w:trHeight w:val="20"/>
        </w:trPr>
        <w:tc>
          <w:tcPr>
            <w:tcW w:w="5000" w:type="pct"/>
            <w:gridSpan w:val="7"/>
            <w:tcBorders>
              <w:bottom w:val="single" w:sz="6" w:space="0" w:color="auto"/>
            </w:tcBorders>
            <w:shd w:val="clear" w:color="auto" w:fill="FFFFFF"/>
          </w:tcPr>
          <w:p w14:paraId="2694E4DE"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Estar inscrito y activo en el RFC.</w:t>
            </w:r>
          </w:p>
          <w:p w14:paraId="391CDA49"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Contar con e.firma vigente.</w:t>
            </w:r>
          </w:p>
          <w:p w14:paraId="22EF00DB"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Estar al corriente en el cumplimiento de tus obligaciones fiscales. Esta condición aplica tanto para la agencia aduanal como para el aspirante a agente aduanal que solicita la expedición del “Acuerdo de otorgamiento de patente de agente aduanal”.</w:t>
            </w:r>
          </w:p>
          <w:p w14:paraId="46009F56"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Que la agencia aduanal a la cual perteneces no se encuentre sujeta a alguno de los procedimientos de inhabilitación, o cancelación de su autorización, de conformidad con los artículos 167-G y 167-J de la Ley.</w:t>
            </w:r>
          </w:p>
          <w:p w14:paraId="20ED6E8D"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Que el solicitante no haya obtenido una patente de agente aduanal.</w:t>
            </w:r>
          </w:p>
        </w:tc>
      </w:tr>
      <w:tr w:rsidR="00233B2A" w:rsidRPr="00DC12A5" w14:paraId="106ED491" w14:textId="77777777" w:rsidTr="002C41C8">
        <w:trPr>
          <w:trHeight w:val="20"/>
        </w:trPr>
        <w:tc>
          <w:tcPr>
            <w:tcW w:w="5000" w:type="pct"/>
            <w:gridSpan w:val="7"/>
            <w:shd w:val="clear" w:color="auto" w:fill="A6A6A6"/>
          </w:tcPr>
          <w:p w14:paraId="342BD3F3"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SEGUIMIENTO Y RESOLUCIÓN DEL TRÁMITE O SERVICIO</w:t>
            </w:r>
          </w:p>
        </w:tc>
      </w:tr>
      <w:tr w:rsidR="00233B2A" w:rsidRPr="00DC12A5" w14:paraId="2106F628" w14:textId="77777777" w:rsidTr="002C41C8">
        <w:trPr>
          <w:trHeight w:val="20"/>
        </w:trPr>
        <w:tc>
          <w:tcPr>
            <w:tcW w:w="2499" w:type="pct"/>
            <w:gridSpan w:val="4"/>
            <w:shd w:val="clear" w:color="auto" w:fill="C0C0C0"/>
          </w:tcPr>
          <w:p w14:paraId="06DD7680"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501" w:type="pct"/>
            <w:gridSpan w:val="3"/>
            <w:shd w:val="clear" w:color="auto" w:fill="C0C0C0"/>
          </w:tcPr>
          <w:p w14:paraId="7917CC56"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DC12A5">
              <w:rPr>
                <w:rFonts w:ascii="Arial" w:hAnsi="Arial" w:cs="Arial"/>
                <w:b/>
                <w:sz w:val="16"/>
                <w:szCs w:val="16"/>
                <w:lang w:eastAsia="es-MX"/>
              </w:rPr>
              <w:t>o Servicio?</w:t>
            </w:r>
          </w:p>
        </w:tc>
      </w:tr>
      <w:tr w:rsidR="00233B2A" w:rsidRPr="00DC12A5" w14:paraId="2B26D993" w14:textId="77777777" w:rsidTr="002C41C8">
        <w:trPr>
          <w:trHeight w:val="20"/>
        </w:trPr>
        <w:tc>
          <w:tcPr>
            <w:tcW w:w="2499" w:type="pct"/>
            <w:gridSpan w:val="4"/>
          </w:tcPr>
          <w:p w14:paraId="231E1A33"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No aplica.</w:t>
            </w:r>
          </w:p>
        </w:tc>
        <w:tc>
          <w:tcPr>
            <w:tcW w:w="2501" w:type="pct"/>
            <w:gridSpan w:val="3"/>
          </w:tcPr>
          <w:p w14:paraId="54DFDCCF"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1B029884" w14:textId="77777777" w:rsidTr="002C41C8">
        <w:trPr>
          <w:trHeight w:val="20"/>
        </w:trPr>
        <w:tc>
          <w:tcPr>
            <w:tcW w:w="5000" w:type="pct"/>
            <w:gridSpan w:val="7"/>
            <w:shd w:val="clear" w:color="auto" w:fill="A6A6A6"/>
          </w:tcPr>
          <w:p w14:paraId="0C75B738"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52D44D72" w14:textId="77777777" w:rsidTr="002C41C8">
        <w:trPr>
          <w:trHeight w:val="20"/>
        </w:trPr>
        <w:tc>
          <w:tcPr>
            <w:tcW w:w="5000" w:type="pct"/>
            <w:gridSpan w:val="7"/>
          </w:tcPr>
          <w:p w14:paraId="4DA1CA22"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 xml:space="preserve">La resolución de la solicitud se te notificará en las formas señaladas en los artículos 134, fracciones I y III y 136 del CFF, según corresponda. </w:t>
            </w:r>
          </w:p>
        </w:tc>
      </w:tr>
      <w:tr w:rsidR="00233B2A" w:rsidRPr="00DC12A5" w14:paraId="0FA10A7F" w14:textId="77777777" w:rsidTr="002C41C8">
        <w:trPr>
          <w:trHeight w:val="20"/>
        </w:trPr>
        <w:tc>
          <w:tcPr>
            <w:tcW w:w="1739" w:type="pct"/>
            <w:gridSpan w:val="2"/>
            <w:shd w:val="clear" w:color="auto" w:fill="C0C0C0"/>
          </w:tcPr>
          <w:p w14:paraId="35ABF91D"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Plazo máximo para que la ANAM resuelva el Trámite o Servicio</w:t>
            </w:r>
          </w:p>
        </w:tc>
        <w:tc>
          <w:tcPr>
            <w:tcW w:w="1750" w:type="pct"/>
            <w:gridSpan w:val="3"/>
            <w:shd w:val="clear" w:color="auto" w:fill="C0C0C0"/>
          </w:tcPr>
          <w:p w14:paraId="21809A30"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Plazo máximo para que la ANAM solicite información adicional</w:t>
            </w:r>
          </w:p>
        </w:tc>
        <w:tc>
          <w:tcPr>
            <w:tcW w:w="1510" w:type="pct"/>
            <w:gridSpan w:val="2"/>
            <w:shd w:val="clear" w:color="auto" w:fill="C0C0C0"/>
          </w:tcPr>
          <w:p w14:paraId="5DA7F64F"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4FFD456F" w14:textId="77777777" w:rsidTr="002C41C8">
        <w:trPr>
          <w:trHeight w:val="20"/>
        </w:trPr>
        <w:tc>
          <w:tcPr>
            <w:tcW w:w="1739" w:type="pct"/>
            <w:gridSpan w:val="2"/>
          </w:tcPr>
          <w:p w14:paraId="301C5CCA"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Tres meses.</w:t>
            </w:r>
          </w:p>
        </w:tc>
        <w:tc>
          <w:tcPr>
            <w:tcW w:w="1750" w:type="pct"/>
            <w:gridSpan w:val="3"/>
          </w:tcPr>
          <w:p w14:paraId="4B208321"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Tres meses.</w:t>
            </w:r>
          </w:p>
        </w:tc>
        <w:tc>
          <w:tcPr>
            <w:tcW w:w="1510" w:type="pct"/>
            <w:gridSpan w:val="2"/>
          </w:tcPr>
          <w:p w14:paraId="39536959"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Diez</w:t>
            </w:r>
            <w:r w:rsidRPr="00DC12A5" w:rsidDel="007830B2">
              <w:rPr>
                <w:rFonts w:ascii="Arial" w:hAnsi="Arial" w:cs="Arial"/>
                <w:sz w:val="16"/>
                <w:szCs w:val="16"/>
                <w:lang w:eastAsia="es-MX"/>
              </w:rPr>
              <w:t xml:space="preserve"> </w:t>
            </w:r>
            <w:r w:rsidRPr="00DC12A5">
              <w:rPr>
                <w:rFonts w:ascii="Arial" w:hAnsi="Arial" w:cs="Arial"/>
                <w:sz w:val="16"/>
                <w:szCs w:val="16"/>
                <w:lang w:eastAsia="es-MX"/>
              </w:rPr>
              <w:t>días.</w:t>
            </w:r>
          </w:p>
        </w:tc>
      </w:tr>
      <w:tr w:rsidR="00233B2A" w:rsidRPr="00DC12A5" w14:paraId="5F547AE1" w14:textId="77777777" w:rsidTr="002C41C8">
        <w:trPr>
          <w:trHeight w:val="20"/>
        </w:trPr>
        <w:tc>
          <w:tcPr>
            <w:tcW w:w="2499" w:type="pct"/>
            <w:gridSpan w:val="4"/>
            <w:shd w:val="clear" w:color="auto" w:fill="C0C0C0"/>
          </w:tcPr>
          <w:p w14:paraId="425DA5D1"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501" w:type="pct"/>
            <w:gridSpan w:val="3"/>
            <w:shd w:val="clear" w:color="auto" w:fill="C0C0C0"/>
          </w:tcPr>
          <w:p w14:paraId="1DAF0B62"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299A791C" w14:textId="77777777" w:rsidTr="002C41C8">
        <w:trPr>
          <w:trHeight w:val="20"/>
        </w:trPr>
        <w:tc>
          <w:tcPr>
            <w:tcW w:w="2499" w:type="pct"/>
            <w:gridSpan w:val="4"/>
            <w:tcBorders>
              <w:bottom w:val="single" w:sz="6" w:space="0" w:color="auto"/>
            </w:tcBorders>
          </w:tcPr>
          <w:p w14:paraId="46FAE021"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Oficio denominado: “Acuerdo de otorgamiento de patente de agente aduanal”.</w:t>
            </w:r>
          </w:p>
        </w:tc>
        <w:tc>
          <w:tcPr>
            <w:tcW w:w="2501" w:type="pct"/>
            <w:gridSpan w:val="3"/>
            <w:tcBorders>
              <w:bottom w:val="single" w:sz="6" w:space="0" w:color="auto"/>
            </w:tcBorders>
          </w:tcPr>
          <w:p w14:paraId="21753C63"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 xml:space="preserve">No aplica. </w:t>
            </w:r>
          </w:p>
        </w:tc>
      </w:tr>
      <w:tr w:rsidR="00233B2A" w:rsidRPr="00DC12A5" w14:paraId="7051F38D" w14:textId="77777777" w:rsidTr="002C41C8">
        <w:trPr>
          <w:trHeight w:val="20"/>
        </w:trPr>
        <w:tc>
          <w:tcPr>
            <w:tcW w:w="5000" w:type="pct"/>
            <w:gridSpan w:val="7"/>
            <w:shd w:val="clear" w:color="auto" w:fill="A6A6A6"/>
          </w:tcPr>
          <w:p w14:paraId="2624E42A"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19EE7216" w14:textId="77777777" w:rsidTr="002C41C8">
        <w:trPr>
          <w:trHeight w:val="20"/>
        </w:trPr>
        <w:tc>
          <w:tcPr>
            <w:tcW w:w="2499" w:type="pct"/>
            <w:gridSpan w:val="4"/>
            <w:shd w:val="clear" w:color="auto" w:fill="C0C0C0"/>
          </w:tcPr>
          <w:p w14:paraId="12F94F54"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501" w:type="pct"/>
            <w:gridSpan w:val="3"/>
            <w:shd w:val="clear" w:color="auto" w:fill="C0C0C0"/>
          </w:tcPr>
          <w:p w14:paraId="0164FA99"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276D14F3" w14:textId="77777777" w:rsidTr="002C41C8">
        <w:trPr>
          <w:trHeight w:val="20"/>
        </w:trPr>
        <w:tc>
          <w:tcPr>
            <w:tcW w:w="2499" w:type="pct"/>
            <w:gridSpan w:val="4"/>
            <w:tcBorders>
              <w:bottom w:val="single" w:sz="6" w:space="0" w:color="auto"/>
            </w:tcBorders>
          </w:tcPr>
          <w:p w14:paraId="6B9B79CD"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No aplica.</w:t>
            </w:r>
          </w:p>
        </w:tc>
        <w:tc>
          <w:tcPr>
            <w:tcW w:w="2501" w:type="pct"/>
            <w:gridSpan w:val="3"/>
            <w:tcBorders>
              <w:bottom w:val="single" w:sz="6" w:space="0" w:color="auto"/>
            </w:tcBorders>
          </w:tcPr>
          <w:p w14:paraId="469CA193"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Correo electrónico:</w:t>
            </w:r>
          </w:p>
          <w:p w14:paraId="01EF5C72" w14:textId="77777777" w:rsidR="00233B2A" w:rsidRPr="00DC12A5" w:rsidRDefault="00233B2A" w:rsidP="002C41C8">
            <w:pPr>
              <w:spacing w:before="40" w:after="40"/>
              <w:ind w:left="432" w:hanging="15"/>
              <w:jc w:val="both"/>
              <w:rPr>
                <w:rFonts w:ascii="Arial" w:hAnsi="Arial" w:cs="Arial"/>
                <w:sz w:val="16"/>
                <w:szCs w:val="16"/>
                <w:lang w:eastAsia="es-MX"/>
              </w:rPr>
            </w:pPr>
            <w:r w:rsidRPr="00DC12A5">
              <w:rPr>
                <w:rFonts w:ascii="Arial" w:hAnsi="Arial" w:cs="Arial"/>
                <w:sz w:val="16"/>
                <w:szCs w:val="16"/>
                <w:u w:val="single"/>
                <w:lang w:eastAsia="es-MX"/>
              </w:rPr>
              <w:t>denuncias@anam.gob.mx</w:t>
            </w:r>
          </w:p>
          <w:p w14:paraId="56BA454C"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 el Portal de la ANAM:</w:t>
            </w:r>
          </w:p>
          <w:p w14:paraId="4301642E"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https://anam.gob.mx/recepcion-de-quejas-y-denuncias/</w:t>
            </w:r>
            <w:r w:rsidRPr="00DC12A5">
              <w:rPr>
                <w:rFonts w:ascii="Arial" w:hAnsi="Arial" w:cs="Arial"/>
                <w:sz w:val="16"/>
                <w:szCs w:val="16"/>
                <w:lang w:eastAsia="es-MX"/>
              </w:rPr>
              <w:t xml:space="preserve"> </w:t>
            </w:r>
          </w:p>
        </w:tc>
      </w:tr>
      <w:tr w:rsidR="00233B2A" w:rsidRPr="00DC12A5" w14:paraId="322A7315" w14:textId="77777777" w:rsidTr="002C41C8">
        <w:trPr>
          <w:trHeight w:val="20"/>
        </w:trPr>
        <w:tc>
          <w:tcPr>
            <w:tcW w:w="5000" w:type="pct"/>
            <w:gridSpan w:val="7"/>
            <w:shd w:val="clear" w:color="auto" w:fill="A6A6A6"/>
          </w:tcPr>
          <w:p w14:paraId="1EC978C2"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57121A9E" w14:textId="77777777" w:rsidTr="002C41C8">
        <w:trPr>
          <w:trHeight w:val="20"/>
        </w:trPr>
        <w:tc>
          <w:tcPr>
            <w:tcW w:w="5000" w:type="pct"/>
            <w:gridSpan w:val="7"/>
            <w:tcBorders>
              <w:bottom w:val="single" w:sz="6" w:space="0" w:color="auto"/>
            </w:tcBorders>
          </w:tcPr>
          <w:p w14:paraId="218DC6D8"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El plazo máximo para que la ANAM resuelva el trámite se computará a partir del cumplimiento de la totalidad de los requisitos y condiciones establecidos en la presente ficha de trámite.</w:t>
            </w:r>
          </w:p>
        </w:tc>
      </w:tr>
      <w:tr w:rsidR="00233B2A" w:rsidRPr="00DC12A5" w14:paraId="06656CF6" w14:textId="77777777" w:rsidTr="002C41C8">
        <w:trPr>
          <w:trHeight w:val="20"/>
        </w:trPr>
        <w:tc>
          <w:tcPr>
            <w:tcW w:w="5000" w:type="pct"/>
            <w:gridSpan w:val="7"/>
            <w:shd w:val="clear" w:color="auto" w:fill="A6A6A6"/>
          </w:tcPr>
          <w:p w14:paraId="6C940A8B"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52EF0080" w14:textId="77777777" w:rsidTr="002C41C8">
        <w:trPr>
          <w:trHeight w:val="20"/>
        </w:trPr>
        <w:tc>
          <w:tcPr>
            <w:tcW w:w="5000" w:type="pct"/>
            <w:gridSpan w:val="7"/>
          </w:tcPr>
          <w:p w14:paraId="7C11D395" w14:textId="77777777" w:rsidR="00233B2A" w:rsidRPr="00DC12A5" w:rsidRDefault="00233B2A" w:rsidP="002C41C8">
            <w:pPr>
              <w:spacing w:before="40" w:after="40"/>
              <w:jc w:val="both"/>
              <w:rPr>
                <w:rFonts w:ascii="Arial" w:hAnsi="Arial" w:cs="Arial"/>
                <w:noProof/>
                <w:sz w:val="16"/>
                <w:szCs w:val="16"/>
                <w:lang w:eastAsia="es-MX"/>
              </w:rPr>
            </w:pPr>
            <w:r w:rsidRPr="00DC12A5">
              <w:rPr>
                <w:rFonts w:ascii="Arial" w:hAnsi="Arial" w:cs="Arial"/>
                <w:sz w:val="16"/>
                <w:szCs w:val="16"/>
                <w:lang w:eastAsia="es-MX"/>
              </w:rPr>
              <w:t>Artículos 160, 164, 165, 166, 167-G, 167-J y 167-K de la Ley, 51-II de la LFD y 18 y 18-A del CFF y las reglas 1.2.2., 1.6.2. y 1.12.13. de las RGCE.</w:t>
            </w:r>
          </w:p>
        </w:tc>
      </w:tr>
    </w:tbl>
    <w:p w14:paraId="35F314A1"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63"/>
        <w:gridCol w:w="1304"/>
        <w:gridCol w:w="233"/>
        <w:gridCol w:w="1128"/>
        <w:gridCol w:w="1774"/>
        <w:gridCol w:w="718"/>
        <w:gridCol w:w="1906"/>
      </w:tblGrid>
      <w:tr w:rsidR="00233B2A" w:rsidRPr="00DC12A5" w14:paraId="2FD32A41" w14:textId="77777777" w:rsidTr="002C41C8">
        <w:trPr>
          <w:trHeight w:val="20"/>
        </w:trPr>
        <w:tc>
          <w:tcPr>
            <w:tcW w:w="5000" w:type="pct"/>
            <w:gridSpan w:val="7"/>
            <w:shd w:val="clear" w:color="auto" w:fill="A6A6A6"/>
            <w:noWrap/>
          </w:tcPr>
          <w:p w14:paraId="496B2E11"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lastRenderedPageBreak/>
              <w:t xml:space="preserve">41/LA Solicitud de publicación en el </w:t>
            </w:r>
            <w:r w:rsidRPr="00DC12A5">
              <w:rPr>
                <w:rFonts w:ascii="Arial" w:hAnsi="Arial" w:cs="Arial"/>
                <w:b/>
                <w:noProof/>
                <w:sz w:val="16"/>
                <w:szCs w:val="16"/>
                <w:lang w:eastAsia="es-MX"/>
              </w:rPr>
              <w:t>DOF</w:t>
            </w:r>
            <w:r w:rsidRPr="00DC12A5">
              <w:rPr>
                <w:rFonts w:ascii="Arial" w:hAnsi="Arial" w:cs="Arial"/>
                <w:b/>
                <w:sz w:val="16"/>
                <w:szCs w:val="16"/>
                <w:lang w:eastAsia="es-MX"/>
              </w:rPr>
              <w:t xml:space="preserve"> del “Acuerdo de otorgamiento de patente de agente aduanal”.</w:t>
            </w:r>
          </w:p>
        </w:tc>
      </w:tr>
      <w:tr w:rsidR="00233B2A" w:rsidRPr="00DC12A5" w14:paraId="76FD7D01" w14:textId="77777777" w:rsidTr="002C41C8">
        <w:trPr>
          <w:trHeight w:val="20"/>
        </w:trPr>
        <w:tc>
          <w:tcPr>
            <w:tcW w:w="998" w:type="pct"/>
            <w:vMerge w:val="restart"/>
          </w:tcPr>
          <w:p w14:paraId="5308BE8D" w14:textId="1D4A8CFC" w:rsidR="00233B2A" w:rsidRPr="00DC12A5" w:rsidRDefault="00233B2A" w:rsidP="002C41C8">
            <w:pPr>
              <w:spacing w:before="40" w:after="40"/>
              <w:ind w:left="900" w:hanging="90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29FB41FA" wp14:editId="21BAFB61">
                  <wp:extent cx="95250" cy="95250"/>
                  <wp:effectExtent l="0" t="0" r="0" b="0"/>
                  <wp:docPr id="584566720" name="Imagen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1183173E" w14:textId="0C0F5D5C" w:rsidR="00233B2A" w:rsidRPr="00DC12A5" w:rsidRDefault="00233B2A" w:rsidP="002C41C8">
            <w:pPr>
              <w:spacing w:before="40" w:after="40"/>
              <w:ind w:left="900" w:hanging="90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271ED35D" wp14:editId="791DECB9">
                  <wp:extent cx="95250" cy="95250"/>
                  <wp:effectExtent l="0" t="0" r="0" b="0"/>
                  <wp:docPr id="1274591154" name="Imagen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22" w:type="pct"/>
            <w:gridSpan w:val="5"/>
          </w:tcPr>
          <w:p w14:paraId="6D1F6E34"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079" w:type="pct"/>
          </w:tcPr>
          <w:p w14:paraId="69D3A212"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1FC6DC33" w14:textId="77777777" w:rsidTr="002C41C8">
        <w:trPr>
          <w:trHeight w:val="20"/>
        </w:trPr>
        <w:tc>
          <w:tcPr>
            <w:tcW w:w="998" w:type="pct"/>
            <w:vMerge/>
          </w:tcPr>
          <w:p w14:paraId="75B181DA" w14:textId="77777777" w:rsidR="00233B2A" w:rsidRPr="00DC12A5" w:rsidRDefault="00233B2A" w:rsidP="002C41C8">
            <w:pPr>
              <w:spacing w:before="40" w:after="40"/>
              <w:jc w:val="both"/>
              <w:rPr>
                <w:rFonts w:ascii="Arial" w:hAnsi="Arial" w:cs="Arial"/>
                <w:sz w:val="16"/>
                <w:szCs w:val="16"/>
                <w:lang w:eastAsia="es-MX"/>
              </w:rPr>
            </w:pPr>
          </w:p>
        </w:tc>
        <w:tc>
          <w:tcPr>
            <w:tcW w:w="2922" w:type="pct"/>
            <w:gridSpan w:val="5"/>
            <w:vMerge w:val="restart"/>
          </w:tcPr>
          <w:p w14:paraId="35CF7704"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Presenta la solicitud para la publicación en el DOF del “Acuerdo de otorgamiento de patente de agente aduanal”.</w:t>
            </w:r>
          </w:p>
        </w:tc>
        <w:tc>
          <w:tcPr>
            <w:tcW w:w="1079" w:type="pct"/>
          </w:tcPr>
          <w:p w14:paraId="7315A0CD" w14:textId="0A8B5302" w:rsidR="00233B2A" w:rsidRPr="00DC12A5" w:rsidRDefault="00233B2A" w:rsidP="002C41C8">
            <w:pPr>
              <w:spacing w:before="40" w:after="4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649F4B75" wp14:editId="67F3AEF1">
                  <wp:extent cx="95250" cy="95250"/>
                  <wp:effectExtent l="0" t="0" r="0" b="0"/>
                  <wp:docPr id="860778495" name="Imagen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7518F9AE" w14:textId="77777777" w:rsidTr="002C41C8">
        <w:trPr>
          <w:trHeight w:val="20"/>
        </w:trPr>
        <w:tc>
          <w:tcPr>
            <w:tcW w:w="998" w:type="pct"/>
            <w:vMerge/>
          </w:tcPr>
          <w:p w14:paraId="2AFA5098" w14:textId="77777777" w:rsidR="00233B2A" w:rsidRPr="00DC12A5" w:rsidRDefault="00233B2A" w:rsidP="002C41C8">
            <w:pPr>
              <w:spacing w:before="40" w:after="40"/>
              <w:jc w:val="both"/>
              <w:rPr>
                <w:rFonts w:ascii="Arial" w:hAnsi="Arial" w:cs="Arial"/>
                <w:sz w:val="16"/>
                <w:szCs w:val="16"/>
                <w:lang w:eastAsia="es-MX"/>
              </w:rPr>
            </w:pPr>
          </w:p>
        </w:tc>
        <w:tc>
          <w:tcPr>
            <w:tcW w:w="2922" w:type="pct"/>
            <w:gridSpan w:val="5"/>
            <w:vMerge/>
          </w:tcPr>
          <w:p w14:paraId="5FF2964F" w14:textId="77777777" w:rsidR="00233B2A" w:rsidRPr="00DC12A5" w:rsidRDefault="00233B2A" w:rsidP="002C41C8">
            <w:pPr>
              <w:spacing w:before="40" w:after="40"/>
              <w:jc w:val="both"/>
              <w:rPr>
                <w:rFonts w:ascii="Arial" w:hAnsi="Arial" w:cs="Arial"/>
                <w:sz w:val="16"/>
                <w:szCs w:val="16"/>
                <w:lang w:eastAsia="es-MX"/>
              </w:rPr>
            </w:pPr>
          </w:p>
        </w:tc>
        <w:tc>
          <w:tcPr>
            <w:tcW w:w="1079" w:type="pct"/>
          </w:tcPr>
          <w:p w14:paraId="787D2C4A" w14:textId="2E8AFD4F"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4E1EBBF1" wp14:editId="6F731F77">
                  <wp:extent cx="95250" cy="95250"/>
                  <wp:effectExtent l="0" t="0" r="0" b="0"/>
                  <wp:docPr id="1224549303" name="Imagen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w:t>
            </w:r>
          </w:p>
        </w:tc>
      </w:tr>
      <w:tr w:rsidR="00233B2A" w:rsidRPr="00DC12A5" w14:paraId="1BAA762A" w14:textId="77777777" w:rsidTr="002C41C8">
        <w:trPr>
          <w:trHeight w:val="20"/>
        </w:trPr>
        <w:tc>
          <w:tcPr>
            <w:tcW w:w="2508" w:type="pct"/>
            <w:gridSpan w:val="4"/>
            <w:shd w:val="clear" w:color="auto" w:fill="C0C0C0"/>
          </w:tcPr>
          <w:p w14:paraId="5A2F9081" w14:textId="77777777" w:rsidR="00233B2A" w:rsidRPr="00DC12A5" w:rsidRDefault="00233B2A" w:rsidP="002C41C8">
            <w:pPr>
              <w:spacing w:before="40" w:after="40" w:line="190" w:lineRule="exact"/>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492" w:type="pct"/>
            <w:gridSpan w:val="3"/>
            <w:shd w:val="clear" w:color="auto" w:fill="C0C0C0"/>
          </w:tcPr>
          <w:p w14:paraId="6DC78E49" w14:textId="77777777" w:rsidR="00233B2A" w:rsidRPr="00DC12A5" w:rsidRDefault="00233B2A" w:rsidP="002C41C8">
            <w:pPr>
              <w:spacing w:before="40" w:after="40" w:line="190" w:lineRule="exact"/>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53E8FC55" w14:textId="77777777" w:rsidTr="002C41C8">
        <w:trPr>
          <w:trHeight w:val="20"/>
        </w:trPr>
        <w:tc>
          <w:tcPr>
            <w:tcW w:w="2508" w:type="pct"/>
            <w:gridSpan w:val="4"/>
            <w:shd w:val="clear" w:color="auto" w:fill="FFFFFF"/>
          </w:tcPr>
          <w:p w14:paraId="7583F59B" w14:textId="77777777" w:rsidR="00233B2A" w:rsidRPr="00DC12A5" w:rsidRDefault="00233B2A" w:rsidP="002C41C8">
            <w:pPr>
              <w:spacing w:before="40" w:after="40" w:line="190" w:lineRule="exact"/>
              <w:jc w:val="both"/>
              <w:rPr>
                <w:rFonts w:ascii="Arial" w:hAnsi="Arial" w:cs="Arial"/>
                <w:sz w:val="16"/>
                <w:szCs w:val="16"/>
                <w:lang w:eastAsia="es-MX"/>
              </w:rPr>
            </w:pPr>
            <w:r w:rsidRPr="00DC12A5">
              <w:rPr>
                <w:rFonts w:ascii="Arial" w:hAnsi="Arial" w:cs="Arial"/>
                <w:sz w:val="16"/>
                <w:szCs w:val="16"/>
                <w:lang w:eastAsia="es-MX"/>
              </w:rPr>
              <w:t>Agentes aduanales que cuenten con el “Acuerdo de otorgamiento de patente de agente aduanal” y la agencia aduanal.</w:t>
            </w:r>
          </w:p>
        </w:tc>
        <w:tc>
          <w:tcPr>
            <w:tcW w:w="2492" w:type="pct"/>
            <w:gridSpan w:val="3"/>
            <w:shd w:val="clear" w:color="auto" w:fill="FFFFFF"/>
          </w:tcPr>
          <w:p w14:paraId="62723F08" w14:textId="77777777" w:rsidR="00233B2A" w:rsidRPr="00DC12A5" w:rsidRDefault="00233B2A" w:rsidP="002C41C8">
            <w:pPr>
              <w:spacing w:before="40" w:after="40" w:line="190" w:lineRule="exact"/>
              <w:jc w:val="both"/>
              <w:rPr>
                <w:rFonts w:ascii="Arial" w:hAnsi="Arial" w:cs="Arial"/>
                <w:sz w:val="16"/>
                <w:szCs w:val="16"/>
                <w:lang w:eastAsia="es-MX"/>
              </w:rPr>
            </w:pPr>
            <w:r w:rsidRPr="00DC12A5">
              <w:rPr>
                <w:rFonts w:ascii="Arial" w:hAnsi="Arial" w:cs="Arial"/>
                <w:sz w:val="16"/>
                <w:szCs w:val="16"/>
                <w:lang w:eastAsia="es-MX"/>
              </w:rPr>
              <w:t>En un plazo no mayor a veinte días, contados a partir de la notificación del “Acuerdo de otorgamiento de patente de agente aduanal”.</w:t>
            </w:r>
          </w:p>
        </w:tc>
      </w:tr>
      <w:tr w:rsidR="00233B2A" w:rsidRPr="00DC12A5" w14:paraId="2D88C466" w14:textId="77777777" w:rsidTr="002C41C8">
        <w:trPr>
          <w:trHeight w:val="20"/>
        </w:trPr>
        <w:tc>
          <w:tcPr>
            <w:tcW w:w="1869" w:type="pct"/>
            <w:gridSpan w:val="3"/>
            <w:tcBorders>
              <w:bottom w:val="single" w:sz="6" w:space="0" w:color="auto"/>
            </w:tcBorders>
            <w:shd w:val="clear" w:color="auto" w:fill="C0C0C0"/>
          </w:tcPr>
          <w:p w14:paraId="2C252E55" w14:textId="77777777" w:rsidR="00233B2A" w:rsidRPr="00DC12A5" w:rsidRDefault="00233B2A" w:rsidP="002C41C8">
            <w:pPr>
              <w:spacing w:before="40" w:after="40" w:line="190" w:lineRule="exact"/>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31" w:type="pct"/>
            <w:gridSpan w:val="4"/>
            <w:tcBorders>
              <w:bottom w:val="single" w:sz="6" w:space="0" w:color="auto"/>
            </w:tcBorders>
          </w:tcPr>
          <w:p w14:paraId="296F4A79" w14:textId="77777777" w:rsidR="00233B2A" w:rsidRPr="00DC12A5" w:rsidRDefault="00233B2A" w:rsidP="002C41C8">
            <w:pPr>
              <w:spacing w:before="40" w:after="40" w:line="190" w:lineRule="exact"/>
              <w:jc w:val="both"/>
              <w:rPr>
                <w:rFonts w:ascii="Arial" w:hAnsi="Arial" w:cs="Arial"/>
                <w:noProof/>
                <w:sz w:val="16"/>
                <w:szCs w:val="16"/>
                <w:lang w:eastAsia="es-MX"/>
              </w:rPr>
            </w:pPr>
            <w:r w:rsidRPr="00DC12A5">
              <w:rPr>
                <w:rFonts w:ascii="Arial" w:hAnsi="Arial" w:cs="Arial"/>
                <w:sz w:val="16"/>
                <w:szCs w:val="16"/>
                <w:lang w:eastAsia="es-MX"/>
              </w:rPr>
              <w:t>Ante la oficialía de partes de la DGJA, ubicada en Avenida Paseo de la Reforma No. 10, planta baja, colonia Tabacalera, Alcaldía Cuauhtémoc, código postal 06030, Ciudad de México, en un horario de lunes a jueves de 9:00 a 18:00 horas y viernes de 9:00 a las 15:00 horas.</w:t>
            </w:r>
          </w:p>
        </w:tc>
      </w:tr>
      <w:tr w:rsidR="00233B2A" w:rsidRPr="00DC12A5" w14:paraId="1200151D" w14:textId="77777777" w:rsidTr="002C41C8">
        <w:trPr>
          <w:trHeight w:val="20"/>
        </w:trPr>
        <w:tc>
          <w:tcPr>
            <w:tcW w:w="5000" w:type="pct"/>
            <w:gridSpan w:val="7"/>
            <w:shd w:val="clear" w:color="auto" w:fill="A6A6A6"/>
          </w:tcPr>
          <w:p w14:paraId="72E3389F" w14:textId="77777777" w:rsidR="00233B2A" w:rsidRPr="00DC12A5" w:rsidRDefault="00233B2A" w:rsidP="002C41C8">
            <w:pPr>
              <w:spacing w:before="40" w:after="40" w:line="190" w:lineRule="exact"/>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56D703E5" w14:textId="77777777" w:rsidTr="002C41C8">
        <w:trPr>
          <w:trHeight w:val="20"/>
        </w:trPr>
        <w:tc>
          <w:tcPr>
            <w:tcW w:w="5000" w:type="pct"/>
            <w:gridSpan w:val="7"/>
            <w:shd w:val="clear" w:color="auto" w:fill="C0C0C0"/>
          </w:tcPr>
          <w:p w14:paraId="2836BC00" w14:textId="77777777" w:rsidR="00233B2A" w:rsidRPr="00DC12A5" w:rsidRDefault="00233B2A" w:rsidP="002C41C8">
            <w:pPr>
              <w:spacing w:before="40" w:after="40" w:line="190" w:lineRule="exact"/>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29F69A12" w14:textId="77777777" w:rsidTr="002C41C8">
        <w:trPr>
          <w:trHeight w:val="20"/>
        </w:trPr>
        <w:tc>
          <w:tcPr>
            <w:tcW w:w="5000" w:type="pct"/>
            <w:gridSpan w:val="7"/>
          </w:tcPr>
          <w:p w14:paraId="11BD555D"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Acude con la documentación del trámite ante la oficialía de partes de la autoridad mencionada en el apartado anterior.</w:t>
            </w:r>
          </w:p>
          <w:p w14:paraId="27809D37"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Entrega la documentación a la autoridad encargada del trámite.</w:t>
            </w:r>
          </w:p>
          <w:p w14:paraId="0C1C04F3"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Recibe y conserva el escrito libre sellado, como acuse de recibo.</w:t>
            </w:r>
          </w:p>
        </w:tc>
      </w:tr>
      <w:tr w:rsidR="00233B2A" w:rsidRPr="00DC12A5" w14:paraId="268F6446" w14:textId="77777777" w:rsidTr="002C41C8">
        <w:trPr>
          <w:trHeight w:val="20"/>
        </w:trPr>
        <w:tc>
          <w:tcPr>
            <w:tcW w:w="5000" w:type="pct"/>
            <w:gridSpan w:val="7"/>
            <w:shd w:val="clear" w:color="auto" w:fill="C0C0C0"/>
          </w:tcPr>
          <w:p w14:paraId="74817C6D"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7877EA6F" w14:textId="77777777" w:rsidTr="002C41C8">
        <w:trPr>
          <w:trHeight w:val="20"/>
        </w:trPr>
        <w:tc>
          <w:tcPr>
            <w:tcW w:w="5000" w:type="pct"/>
            <w:gridSpan w:val="7"/>
            <w:tcBorders>
              <w:bottom w:val="single" w:sz="6" w:space="0" w:color="auto"/>
            </w:tcBorders>
            <w:shd w:val="clear" w:color="auto" w:fill="FFFFFF"/>
          </w:tcPr>
          <w:p w14:paraId="6606A2E0"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Copia del recibo de pago de derechos con el sello digital o el original del comprobante de pago de la institución de que se trate por los servicios de publicaciones que se presten en el DOF, donde conste el pago correspondiente por la publicación del “Acuerdo de otorgamiento de patente de agente aduanal”, por octavo de plana, conforme a la cuota de $2,739.00 (dos mil setecientos treinta y nueve pesos 00/100 m.n.).</w:t>
            </w:r>
          </w:p>
          <w:p w14:paraId="27A35639"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ab/>
              <w:t>Podrá obtener la hoja de ayuda para el pago de derechos en la liga siguiente:</w:t>
            </w:r>
          </w:p>
          <w:p w14:paraId="402FA34C" w14:textId="77777777" w:rsidR="00233B2A" w:rsidRPr="00DC12A5" w:rsidRDefault="00233B2A" w:rsidP="002C41C8">
            <w:pPr>
              <w:spacing w:before="40" w:after="40"/>
              <w:ind w:left="432" w:hanging="432"/>
              <w:jc w:val="both"/>
              <w:rPr>
                <w:rFonts w:ascii="Arial" w:hAnsi="Arial" w:cs="Arial"/>
                <w:sz w:val="16"/>
                <w:szCs w:val="16"/>
                <w:u w:val="single"/>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https://aplicacionesc.mat.sat.gob.mx/e5cinco/</w:t>
            </w:r>
          </w:p>
          <w:p w14:paraId="7E98653C"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Copia de la cotización emitida por el DOF de la publicación del “Acuerdo de otorgamiento de patente de agente aduanal”.</w:t>
            </w:r>
          </w:p>
          <w:p w14:paraId="3770ABB4"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El “Acuerdo de otorgamiento de patente de agente aduanal” en formato Word, en un dispositivo de almacenamiento electrónico.</w:t>
            </w:r>
          </w:p>
        </w:tc>
      </w:tr>
      <w:tr w:rsidR="00233B2A" w:rsidRPr="00DC12A5" w14:paraId="0E4147B9" w14:textId="77777777" w:rsidTr="002C41C8">
        <w:trPr>
          <w:trHeight w:val="20"/>
        </w:trPr>
        <w:tc>
          <w:tcPr>
            <w:tcW w:w="5000" w:type="pct"/>
            <w:gridSpan w:val="7"/>
            <w:shd w:val="clear" w:color="auto" w:fill="BFBFBF"/>
          </w:tcPr>
          <w:p w14:paraId="2B69A08F" w14:textId="77777777" w:rsidR="00233B2A" w:rsidRPr="00DC12A5" w:rsidRDefault="00233B2A" w:rsidP="002C41C8">
            <w:pPr>
              <w:spacing w:before="40" w:after="40"/>
              <w:jc w:val="center"/>
              <w:rPr>
                <w:rFonts w:ascii="Arial" w:hAnsi="Arial" w:cs="Arial"/>
                <w:b/>
                <w:noProof/>
                <w:sz w:val="16"/>
                <w:szCs w:val="16"/>
                <w:lang w:eastAsia="es-MX"/>
              </w:rPr>
            </w:pPr>
            <w:r w:rsidRPr="00DC12A5">
              <w:rPr>
                <w:rFonts w:ascii="Arial" w:hAnsi="Arial" w:cs="Arial"/>
                <w:b/>
                <w:noProof/>
                <w:sz w:val="16"/>
                <w:szCs w:val="16"/>
                <w:lang w:eastAsia="es-MX"/>
              </w:rPr>
              <w:t>¿Con qué condiciones debo cumplir?</w:t>
            </w:r>
          </w:p>
        </w:tc>
      </w:tr>
      <w:tr w:rsidR="00233B2A" w:rsidRPr="00DC12A5" w14:paraId="4DD71E8D" w14:textId="77777777" w:rsidTr="002C41C8">
        <w:trPr>
          <w:trHeight w:val="20"/>
        </w:trPr>
        <w:tc>
          <w:tcPr>
            <w:tcW w:w="5000" w:type="pct"/>
            <w:gridSpan w:val="7"/>
            <w:tcBorders>
              <w:bottom w:val="single" w:sz="6" w:space="0" w:color="auto"/>
            </w:tcBorders>
            <w:shd w:val="clear" w:color="auto" w:fill="FFFFFF"/>
          </w:tcPr>
          <w:p w14:paraId="79693967"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Estar inscrito y activo en el RFC.</w:t>
            </w:r>
          </w:p>
          <w:p w14:paraId="54CC2345"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Contar con e.firma vigente.</w:t>
            </w:r>
          </w:p>
          <w:p w14:paraId="3671FBD6"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Encontrarte al corriente en el cumplimiento de tus obligaciones fiscales.</w:t>
            </w:r>
          </w:p>
        </w:tc>
      </w:tr>
      <w:tr w:rsidR="00233B2A" w:rsidRPr="00DC12A5" w14:paraId="55175911" w14:textId="77777777" w:rsidTr="002C41C8">
        <w:trPr>
          <w:trHeight w:val="20"/>
        </w:trPr>
        <w:tc>
          <w:tcPr>
            <w:tcW w:w="5000" w:type="pct"/>
            <w:gridSpan w:val="7"/>
            <w:shd w:val="clear" w:color="auto" w:fill="A6A6A6"/>
          </w:tcPr>
          <w:p w14:paraId="50BBF0F2"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SEGUIMIENTO Y RESOLUCIÓN DEL TRÁMITE O SERVICIO</w:t>
            </w:r>
          </w:p>
        </w:tc>
      </w:tr>
      <w:tr w:rsidR="00233B2A" w:rsidRPr="00DC12A5" w14:paraId="4876D6FD" w14:textId="77777777" w:rsidTr="002C41C8">
        <w:trPr>
          <w:trHeight w:val="20"/>
        </w:trPr>
        <w:tc>
          <w:tcPr>
            <w:tcW w:w="2508" w:type="pct"/>
            <w:gridSpan w:val="4"/>
            <w:shd w:val="clear" w:color="auto" w:fill="C0C0C0"/>
          </w:tcPr>
          <w:p w14:paraId="7BC0C341"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492" w:type="pct"/>
            <w:gridSpan w:val="3"/>
            <w:shd w:val="clear" w:color="auto" w:fill="C0C0C0"/>
          </w:tcPr>
          <w:p w14:paraId="2D0F8BE7"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DC12A5">
              <w:rPr>
                <w:rFonts w:ascii="Arial" w:hAnsi="Arial" w:cs="Arial"/>
                <w:b/>
                <w:sz w:val="16"/>
                <w:szCs w:val="16"/>
                <w:lang w:eastAsia="es-MX"/>
              </w:rPr>
              <w:t>o Servicio?</w:t>
            </w:r>
          </w:p>
        </w:tc>
      </w:tr>
      <w:tr w:rsidR="00233B2A" w:rsidRPr="00DC12A5" w14:paraId="34C8C76B" w14:textId="77777777" w:rsidTr="002C41C8">
        <w:trPr>
          <w:trHeight w:val="20"/>
        </w:trPr>
        <w:tc>
          <w:tcPr>
            <w:tcW w:w="2508" w:type="pct"/>
            <w:gridSpan w:val="4"/>
          </w:tcPr>
          <w:p w14:paraId="122278FC"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No aplica.</w:t>
            </w:r>
          </w:p>
        </w:tc>
        <w:tc>
          <w:tcPr>
            <w:tcW w:w="2492" w:type="pct"/>
            <w:gridSpan w:val="3"/>
          </w:tcPr>
          <w:p w14:paraId="4F88238D"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61320E46" w14:textId="77777777" w:rsidTr="002C41C8">
        <w:trPr>
          <w:trHeight w:val="20"/>
        </w:trPr>
        <w:tc>
          <w:tcPr>
            <w:tcW w:w="5000" w:type="pct"/>
            <w:gridSpan w:val="7"/>
            <w:shd w:val="clear" w:color="auto" w:fill="A6A6A6"/>
          </w:tcPr>
          <w:p w14:paraId="15971CA1"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22E1E1ED" w14:textId="77777777" w:rsidTr="002C41C8">
        <w:trPr>
          <w:trHeight w:val="20"/>
        </w:trPr>
        <w:tc>
          <w:tcPr>
            <w:tcW w:w="5000" w:type="pct"/>
            <w:gridSpan w:val="7"/>
          </w:tcPr>
          <w:p w14:paraId="585A7FB3"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Publicación en el del “Acuerdo de otorgamiento de patente de agente aduanal”.</w:t>
            </w:r>
          </w:p>
        </w:tc>
      </w:tr>
      <w:tr w:rsidR="00233B2A" w:rsidRPr="00DC12A5" w14:paraId="6D7C14DE" w14:textId="77777777" w:rsidTr="002C41C8">
        <w:trPr>
          <w:trHeight w:val="20"/>
        </w:trPr>
        <w:tc>
          <w:tcPr>
            <w:tcW w:w="1737" w:type="pct"/>
            <w:gridSpan w:val="2"/>
            <w:shd w:val="clear" w:color="auto" w:fill="C0C0C0"/>
          </w:tcPr>
          <w:p w14:paraId="4EA50A27"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Plazo máximo para que la ANAM resuelva el Trámite o Servicio</w:t>
            </w:r>
          </w:p>
        </w:tc>
        <w:tc>
          <w:tcPr>
            <w:tcW w:w="1776" w:type="pct"/>
            <w:gridSpan w:val="3"/>
            <w:shd w:val="clear" w:color="auto" w:fill="C0C0C0"/>
          </w:tcPr>
          <w:p w14:paraId="2C8357D4"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Plazo máximo para que la ANAM solicite información adicional</w:t>
            </w:r>
          </w:p>
        </w:tc>
        <w:tc>
          <w:tcPr>
            <w:tcW w:w="1487" w:type="pct"/>
            <w:gridSpan w:val="2"/>
            <w:shd w:val="clear" w:color="auto" w:fill="C0C0C0"/>
          </w:tcPr>
          <w:p w14:paraId="45CD3BCE"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695A8E35" w14:textId="77777777" w:rsidTr="002C41C8">
        <w:trPr>
          <w:trHeight w:val="20"/>
        </w:trPr>
        <w:tc>
          <w:tcPr>
            <w:tcW w:w="1737" w:type="pct"/>
            <w:gridSpan w:val="2"/>
          </w:tcPr>
          <w:p w14:paraId="4C3969FB"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 xml:space="preserve">Tres meses. </w:t>
            </w:r>
          </w:p>
        </w:tc>
        <w:tc>
          <w:tcPr>
            <w:tcW w:w="1776" w:type="pct"/>
            <w:gridSpan w:val="3"/>
          </w:tcPr>
          <w:p w14:paraId="51A39A39"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Tres meses.</w:t>
            </w:r>
          </w:p>
        </w:tc>
        <w:tc>
          <w:tcPr>
            <w:tcW w:w="1487" w:type="pct"/>
            <w:gridSpan w:val="2"/>
          </w:tcPr>
          <w:p w14:paraId="0C6066F5"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Diez</w:t>
            </w:r>
            <w:r w:rsidRPr="00DC12A5" w:rsidDel="007830B2">
              <w:rPr>
                <w:rFonts w:ascii="Arial" w:hAnsi="Arial" w:cs="Arial"/>
                <w:sz w:val="16"/>
                <w:szCs w:val="16"/>
                <w:lang w:eastAsia="es-MX"/>
              </w:rPr>
              <w:t xml:space="preserve"> </w:t>
            </w:r>
            <w:r w:rsidRPr="00DC12A5">
              <w:rPr>
                <w:rFonts w:ascii="Arial" w:hAnsi="Arial" w:cs="Arial"/>
                <w:sz w:val="16"/>
                <w:szCs w:val="16"/>
                <w:lang w:eastAsia="es-MX"/>
              </w:rPr>
              <w:t xml:space="preserve">días. </w:t>
            </w:r>
          </w:p>
        </w:tc>
      </w:tr>
      <w:tr w:rsidR="00233B2A" w:rsidRPr="00DC12A5" w14:paraId="60E588CE" w14:textId="77777777" w:rsidTr="002C41C8">
        <w:trPr>
          <w:trHeight w:val="20"/>
        </w:trPr>
        <w:tc>
          <w:tcPr>
            <w:tcW w:w="2508" w:type="pct"/>
            <w:gridSpan w:val="4"/>
            <w:shd w:val="clear" w:color="auto" w:fill="C0C0C0"/>
          </w:tcPr>
          <w:p w14:paraId="520E72DA"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492" w:type="pct"/>
            <w:gridSpan w:val="3"/>
            <w:shd w:val="clear" w:color="auto" w:fill="C0C0C0"/>
          </w:tcPr>
          <w:p w14:paraId="0F58E8BE"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00F5690E" w14:textId="77777777" w:rsidTr="002C41C8">
        <w:trPr>
          <w:trHeight w:val="20"/>
        </w:trPr>
        <w:tc>
          <w:tcPr>
            <w:tcW w:w="2508" w:type="pct"/>
            <w:gridSpan w:val="4"/>
            <w:tcBorders>
              <w:bottom w:val="single" w:sz="6" w:space="0" w:color="auto"/>
            </w:tcBorders>
          </w:tcPr>
          <w:p w14:paraId="60BE211F"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La publicación del “Acuerdo de otorgamiento de patente de agente aduanal”.</w:t>
            </w:r>
          </w:p>
        </w:tc>
        <w:tc>
          <w:tcPr>
            <w:tcW w:w="2492" w:type="pct"/>
            <w:gridSpan w:val="3"/>
            <w:tcBorders>
              <w:bottom w:val="single" w:sz="6" w:space="0" w:color="auto"/>
            </w:tcBorders>
          </w:tcPr>
          <w:p w14:paraId="79099DBE"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No aplica</w:t>
            </w:r>
          </w:p>
        </w:tc>
      </w:tr>
      <w:tr w:rsidR="00233B2A" w:rsidRPr="00DC12A5" w14:paraId="669A8305" w14:textId="77777777" w:rsidTr="002C41C8">
        <w:trPr>
          <w:trHeight w:val="20"/>
        </w:trPr>
        <w:tc>
          <w:tcPr>
            <w:tcW w:w="5000" w:type="pct"/>
            <w:gridSpan w:val="7"/>
            <w:shd w:val="clear" w:color="auto" w:fill="A6A6A6"/>
          </w:tcPr>
          <w:p w14:paraId="61CBE845"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32326CC7" w14:textId="77777777" w:rsidTr="002C41C8">
        <w:trPr>
          <w:trHeight w:val="20"/>
        </w:trPr>
        <w:tc>
          <w:tcPr>
            <w:tcW w:w="2508" w:type="pct"/>
            <w:gridSpan w:val="4"/>
            <w:shd w:val="clear" w:color="auto" w:fill="C0C0C0"/>
          </w:tcPr>
          <w:p w14:paraId="50A147F5"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492" w:type="pct"/>
            <w:gridSpan w:val="3"/>
            <w:shd w:val="clear" w:color="auto" w:fill="C0C0C0"/>
          </w:tcPr>
          <w:p w14:paraId="5652667B"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7FBB4934" w14:textId="77777777" w:rsidTr="002C41C8">
        <w:trPr>
          <w:trHeight w:val="20"/>
        </w:trPr>
        <w:tc>
          <w:tcPr>
            <w:tcW w:w="2508" w:type="pct"/>
            <w:gridSpan w:val="4"/>
            <w:tcBorders>
              <w:bottom w:val="single" w:sz="6" w:space="0" w:color="auto"/>
            </w:tcBorders>
          </w:tcPr>
          <w:p w14:paraId="5383DDF1"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No aplica.</w:t>
            </w:r>
          </w:p>
        </w:tc>
        <w:tc>
          <w:tcPr>
            <w:tcW w:w="2492" w:type="pct"/>
            <w:gridSpan w:val="3"/>
            <w:tcBorders>
              <w:bottom w:val="single" w:sz="6" w:space="0" w:color="auto"/>
            </w:tcBorders>
          </w:tcPr>
          <w:p w14:paraId="04E6439E"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Correo electrónico:</w:t>
            </w:r>
          </w:p>
          <w:p w14:paraId="10BCA871"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denuncias@anam.gob.mx</w:t>
            </w:r>
          </w:p>
          <w:p w14:paraId="3096B8B0"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 el Portal de la ANAM:</w:t>
            </w:r>
          </w:p>
          <w:p w14:paraId="21381646"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https://anam.gob.mx/recepcion-de-quejas-y-denuncias/</w:t>
            </w:r>
          </w:p>
        </w:tc>
      </w:tr>
      <w:tr w:rsidR="00233B2A" w:rsidRPr="00DC12A5" w14:paraId="0B10D8BB" w14:textId="77777777" w:rsidTr="002C41C8">
        <w:trPr>
          <w:trHeight w:val="20"/>
        </w:trPr>
        <w:tc>
          <w:tcPr>
            <w:tcW w:w="5000" w:type="pct"/>
            <w:gridSpan w:val="7"/>
            <w:shd w:val="clear" w:color="auto" w:fill="A6A6A6"/>
          </w:tcPr>
          <w:p w14:paraId="4EF43E8F"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4DD2A683" w14:textId="77777777" w:rsidTr="002C41C8">
        <w:trPr>
          <w:trHeight w:val="20"/>
        </w:trPr>
        <w:tc>
          <w:tcPr>
            <w:tcW w:w="5000" w:type="pct"/>
            <w:gridSpan w:val="7"/>
            <w:tcBorders>
              <w:bottom w:val="single" w:sz="6" w:space="0" w:color="auto"/>
            </w:tcBorders>
          </w:tcPr>
          <w:p w14:paraId="20573D2D"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lastRenderedPageBreak/>
              <w:t>El plazo máximo para que la ANAM resuelva el trámite se computará a partir del cumplimiento de la totalidad de los requisitos y condiciones establecidos en la presente ficha de trámite.</w:t>
            </w:r>
          </w:p>
        </w:tc>
      </w:tr>
      <w:tr w:rsidR="00233B2A" w:rsidRPr="00DC12A5" w14:paraId="41D36A7C" w14:textId="77777777" w:rsidTr="002C41C8">
        <w:trPr>
          <w:trHeight w:val="20"/>
        </w:trPr>
        <w:tc>
          <w:tcPr>
            <w:tcW w:w="5000" w:type="pct"/>
            <w:gridSpan w:val="7"/>
            <w:shd w:val="clear" w:color="auto" w:fill="A6A6A6"/>
          </w:tcPr>
          <w:p w14:paraId="254ACE27"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7B72D785" w14:textId="77777777" w:rsidTr="002C41C8">
        <w:trPr>
          <w:trHeight w:val="20"/>
        </w:trPr>
        <w:tc>
          <w:tcPr>
            <w:tcW w:w="5000" w:type="pct"/>
            <w:gridSpan w:val="7"/>
          </w:tcPr>
          <w:p w14:paraId="66A8F95A" w14:textId="77777777" w:rsidR="00233B2A" w:rsidRPr="00DC12A5" w:rsidRDefault="00233B2A" w:rsidP="002C41C8">
            <w:pPr>
              <w:spacing w:before="40" w:after="40"/>
              <w:jc w:val="both"/>
              <w:rPr>
                <w:rFonts w:ascii="Arial" w:hAnsi="Arial" w:cs="Arial"/>
                <w:noProof/>
                <w:sz w:val="16"/>
                <w:szCs w:val="16"/>
                <w:lang w:eastAsia="es-MX"/>
              </w:rPr>
            </w:pPr>
            <w:r w:rsidRPr="00DC12A5">
              <w:rPr>
                <w:rFonts w:ascii="Arial" w:hAnsi="Arial" w:cs="Arial"/>
                <w:sz w:val="16"/>
                <w:szCs w:val="16"/>
                <w:lang w:eastAsia="es-MX"/>
              </w:rPr>
              <w:t>Artículos 160, 164, 165, 166, 167-G, 167-J y 167-K de la Ley, 18 y 18-A del CFF y 19-A de la LFD, las reglas 1.1.4., 1.2.2. y 1.12.13. de las RGCE y el Anexo 19 de la RMF.</w:t>
            </w:r>
          </w:p>
        </w:tc>
      </w:tr>
    </w:tbl>
    <w:p w14:paraId="7FC303BF" w14:textId="77777777" w:rsidR="00233B2A" w:rsidRPr="00264718" w:rsidRDefault="00233B2A" w:rsidP="00233B2A">
      <w:pPr>
        <w:pStyle w:val="texto0"/>
        <w:rPr>
          <w:lang w:eastAsia="es-MX"/>
        </w:rPr>
      </w:pPr>
    </w:p>
    <w:tbl>
      <w:tblPr>
        <w:tblW w:w="5000" w:type="pct"/>
        <w:tblLayout w:type="fixed"/>
        <w:tblCellMar>
          <w:left w:w="72" w:type="dxa"/>
          <w:right w:w="72" w:type="dxa"/>
        </w:tblCellMar>
        <w:tblLook w:val="0000" w:firstRow="0" w:lastRow="0" w:firstColumn="0" w:lastColumn="0" w:noHBand="0" w:noVBand="0"/>
      </w:tblPr>
      <w:tblGrid>
        <w:gridCol w:w="1757"/>
        <w:gridCol w:w="1352"/>
        <w:gridCol w:w="164"/>
        <w:gridCol w:w="1137"/>
        <w:gridCol w:w="1767"/>
        <w:gridCol w:w="757"/>
        <w:gridCol w:w="1892"/>
      </w:tblGrid>
      <w:tr w:rsidR="00233B2A" w:rsidRPr="00DC12A5" w14:paraId="2C111D89"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noWrap/>
          </w:tcPr>
          <w:p w14:paraId="7773AF18"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 xml:space="preserve">42/LA Solicitud de mercancías de comercio exterior no transferibles al INDEP en calidad de asignación. </w:t>
            </w:r>
          </w:p>
        </w:tc>
      </w:tr>
      <w:tr w:rsidR="00233B2A" w:rsidRPr="00DC12A5" w14:paraId="45D997D2" w14:textId="77777777" w:rsidTr="002C41C8">
        <w:trPr>
          <w:trHeight w:val="20"/>
        </w:trPr>
        <w:tc>
          <w:tcPr>
            <w:tcW w:w="995" w:type="pct"/>
            <w:vMerge w:val="restart"/>
            <w:tcBorders>
              <w:top w:val="single" w:sz="6" w:space="0" w:color="auto"/>
              <w:left w:val="single" w:sz="6" w:space="0" w:color="auto"/>
              <w:right w:val="single" w:sz="6" w:space="0" w:color="auto"/>
            </w:tcBorders>
          </w:tcPr>
          <w:p w14:paraId="27A6E750" w14:textId="1769A524" w:rsidR="00233B2A" w:rsidRPr="00DC12A5" w:rsidRDefault="00233B2A" w:rsidP="002C41C8">
            <w:pPr>
              <w:spacing w:before="40" w:after="40"/>
              <w:ind w:left="900" w:hanging="90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0C1CF0BC" wp14:editId="5E2047A6">
                  <wp:extent cx="95250" cy="95250"/>
                  <wp:effectExtent l="0" t="0" r="0" b="0"/>
                  <wp:docPr id="176045915" name="Imagen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4904BA09" w14:textId="20F05FAE" w:rsidR="00233B2A" w:rsidRPr="00DC12A5" w:rsidRDefault="00233B2A" w:rsidP="002C41C8">
            <w:pPr>
              <w:spacing w:before="40" w:after="40"/>
              <w:ind w:left="900" w:hanging="90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4D4C0A27" wp14:editId="039FB506">
                  <wp:extent cx="95250" cy="95250"/>
                  <wp:effectExtent l="0" t="0" r="0" b="0"/>
                  <wp:docPr id="1270156221" name="Imagen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33" w:type="pct"/>
            <w:gridSpan w:val="5"/>
            <w:tcBorders>
              <w:top w:val="single" w:sz="6" w:space="0" w:color="auto"/>
              <w:left w:val="single" w:sz="6" w:space="0" w:color="auto"/>
              <w:bottom w:val="single" w:sz="6" w:space="0" w:color="auto"/>
              <w:right w:val="single" w:sz="6" w:space="0" w:color="auto"/>
            </w:tcBorders>
            <w:shd w:val="clear" w:color="auto" w:fill="C0C0C0"/>
          </w:tcPr>
          <w:p w14:paraId="5561BA2B"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072" w:type="pct"/>
            <w:tcBorders>
              <w:top w:val="single" w:sz="6" w:space="0" w:color="auto"/>
              <w:left w:val="single" w:sz="6" w:space="0" w:color="auto"/>
              <w:bottom w:val="single" w:sz="6" w:space="0" w:color="auto"/>
              <w:right w:val="single" w:sz="6" w:space="0" w:color="auto"/>
            </w:tcBorders>
            <w:shd w:val="clear" w:color="auto" w:fill="C0C0C0"/>
          </w:tcPr>
          <w:p w14:paraId="212FE7BA"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783C716D" w14:textId="77777777" w:rsidTr="002C41C8">
        <w:trPr>
          <w:trHeight w:val="20"/>
        </w:trPr>
        <w:tc>
          <w:tcPr>
            <w:tcW w:w="995" w:type="pct"/>
            <w:vMerge/>
            <w:tcBorders>
              <w:left w:val="single" w:sz="6" w:space="0" w:color="auto"/>
              <w:right w:val="single" w:sz="6" w:space="0" w:color="auto"/>
            </w:tcBorders>
          </w:tcPr>
          <w:p w14:paraId="47A2378B" w14:textId="77777777" w:rsidR="00233B2A" w:rsidRPr="00DC12A5" w:rsidRDefault="00233B2A" w:rsidP="002C41C8">
            <w:pPr>
              <w:spacing w:before="40" w:after="40"/>
              <w:jc w:val="both"/>
              <w:rPr>
                <w:rFonts w:ascii="Arial" w:hAnsi="Arial" w:cs="Arial"/>
                <w:noProof/>
                <w:sz w:val="16"/>
                <w:szCs w:val="16"/>
                <w:lang w:eastAsia="es-MX"/>
              </w:rPr>
            </w:pPr>
          </w:p>
        </w:tc>
        <w:tc>
          <w:tcPr>
            <w:tcW w:w="2933" w:type="pct"/>
            <w:gridSpan w:val="5"/>
            <w:vMerge w:val="restart"/>
            <w:tcBorders>
              <w:top w:val="single" w:sz="6" w:space="0" w:color="auto"/>
              <w:left w:val="single" w:sz="6" w:space="0" w:color="auto"/>
              <w:right w:val="single" w:sz="6" w:space="0" w:color="auto"/>
            </w:tcBorders>
          </w:tcPr>
          <w:p w14:paraId="3539AAAF"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 xml:space="preserve">Presenta la solicitud para recibir en asignación las mercancías de comercio exterior que pasaron a propiedad del Fisco Federal y que no son transferibles al INDEP. </w:t>
            </w:r>
          </w:p>
        </w:tc>
        <w:tc>
          <w:tcPr>
            <w:tcW w:w="1072" w:type="pct"/>
            <w:tcBorders>
              <w:top w:val="single" w:sz="6" w:space="0" w:color="auto"/>
              <w:left w:val="single" w:sz="6" w:space="0" w:color="auto"/>
              <w:bottom w:val="single" w:sz="6" w:space="0" w:color="auto"/>
              <w:right w:val="single" w:sz="6" w:space="0" w:color="auto"/>
            </w:tcBorders>
          </w:tcPr>
          <w:p w14:paraId="0055D797" w14:textId="304429A8"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792E5A4C" wp14:editId="355C4808">
                  <wp:extent cx="95250" cy="95250"/>
                  <wp:effectExtent l="0" t="0" r="0" b="0"/>
                  <wp:docPr id="1747903204" name="Imagen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15FD5F6F" w14:textId="77777777" w:rsidTr="002C41C8">
        <w:trPr>
          <w:trHeight w:val="20"/>
        </w:trPr>
        <w:tc>
          <w:tcPr>
            <w:tcW w:w="995" w:type="pct"/>
            <w:vMerge/>
            <w:tcBorders>
              <w:left w:val="single" w:sz="6" w:space="0" w:color="auto"/>
              <w:bottom w:val="single" w:sz="6" w:space="0" w:color="auto"/>
              <w:right w:val="single" w:sz="6" w:space="0" w:color="auto"/>
            </w:tcBorders>
          </w:tcPr>
          <w:p w14:paraId="41D85DEE" w14:textId="77777777" w:rsidR="00233B2A" w:rsidRPr="00DC12A5" w:rsidRDefault="00233B2A" w:rsidP="002C41C8">
            <w:pPr>
              <w:spacing w:before="40" w:after="40"/>
              <w:jc w:val="both"/>
              <w:rPr>
                <w:rFonts w:ascii="Arial" w:hAnsi="Arial" w:cs="Arial"/>
                <w:noProof/>
                <w:sz w:val="16"/>
                <w:szCs w:val="16"/>
                <w:lang w:eastAsia="es-MX"/>
              </w:rPr>
            </w:pPr>
          </w:p>
        </w:tc>
        <w:tc>
          <w:tcPr>
            <w:tcW w:w="2933" w:type="pct"/>
            <w:gridSpan w:val="5"/>
            <w:vMerge/>
            <w:tcBorders>
              <w:left w:val="single" w:sz="6" w:space="0" w:color="auto"/>
              <w:bottom w:val="single" w:sz="6" w:space="0" w:color="auto"/>
              <w:right w:val="single" w:sz="6" w:space="0" w:color="auto"/>
            </w:tcBorders>
          </w:tcPr>
          <w:p w14:paraId="24985AF0" w14:textId="77777777" w:rsidR="00233B2A" w:rsidRPr="00DC12A5" w:rsidRDefault="00233B2A" w:rsidP="002C41C8">
            <w:pPr>
              <w:spacing w:before="40" w:after="40"/>
              <w:jc w:val="both"/>
              <w:rPr>
                <w:rFonts w:ascii="Arial" w:hAnsi="Arial" w:cs="Arial"/>
                <w:b/>
                <w:sz w:val="16"/>
                <w:szCs w:val="16"/>
                <w:lang w:eastAsia="es-MX"/>
              </w:rPr>
            </w:pPr>
          </w:p>
        </w:tc>
        <w:tc>
          <w:tcPr>
            <w:tcW w:w="1072" w:type="pct"/>
            <w:tcBorders>
              <w:top w:val="single" w:sz="6" w:space="0" w:color="auto"/>
              <w:left w:val="single" w:sz="6" w:space="0" w:color="auto"/>
              <w:bottom w:val="single" w:sz="6" w:space="0" w:color="auto"/>
              <w:right w:val="single" w:sz="6" w:space="0" w:color="auto"/>
            </w:tcBorders>
          </w:tcPr>
          <w:p w14:paraId="03E57D1C" w14:textId="6398CE2C"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024B178A" wp14:editId="2512F6F5">
                  <wp:extent cx="95250" cy="95250"/>
                  <wp:effectExtent l="0" t="0" r="0" b="0"/>
                  <wp:docPr id="109942806" name="Imagen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w:t>
            </w:r>
          </w:p>
        </w:tc>
      </w:tr>
      <w:tr w:rsidR="00233B2A" w:rsidRPr="00DC12A5" w14:paraId="2729A244" w14:textId="77777777" w:rsidTr="002C41C8">
        <w:trPr>
          <w:trHeight w:val="20"/>
        </w:trPr>
        <w:tc>
          <w:tcPr>
            <w:tcW w:w="2498" w:type="pct"/>
            <w:gridSpan w:val="4"/>
            <w:tcBorders>
              <w:top w:val="single" w:sz="6" w:space="0" w:color="auto"/>
              <w:left w:val="single" w:sz="6" w:space="0" w:color="auto"/>
              <w:bottom w:val="single" w:sz="6" w:space="0" w:color="auto"/>
              <w:right w:val="single" w:sz="6" w:space="0" w:color="auto"/>
            </w:tcBorders>
            <w:shd w:val="clear" w:color="auto" w:fill="C0C0C0"/>
          </w:tcPr>
          <w:p w14:paraId="3442EB02" w14:textId="77777777" w:rsidR="00233B2A" w:rsidRPr="00DC12A5" w:rsidRDefault="00233B2A" w:rsidP="002C41C8">
            <w:pPr>
              <w:spacing w:before="40" w:after="40" w:line="194" w:lineRule="exact"/>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502" w:type="pct"/>
            <w:gridSpan w:val="3"/>
            <w:tcBorders>
              <w:top w:val="single" w:sz="6" w:space="0" w:color="auto"/>
              <w:left w:val="single" w:sz="6" w:space="0" w:color="auto"/>
              <w:bottom w:val="single" w:sz="6" w:space="0" w:color="auto"/>
              <w:right w:val="single" w:sz="6" w:space="0" w:color="auto"/>
            </w:tcBorders>
            <w:shd w:val="clear" w:color="auto" w:fill="C0C0C0"/>
          </w:tcPr>
          <w:p w14:paraId="063E82B9" w14:textId="77777777" w:rsidR="00233B2A" w:rsidRPr="00DC12A5" w:rsidRDefault="00233B2A" w:rsidP="002C41C8">
            <w:pPr>
              <w:spacing w:before="40" w:after="40" w:line="194" w:lineRule="exact"/>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77DCB90E" w14:textId="77777777" w:rsidTr="002C41C8">
        <w:trPr>
          <w:trHeight w:val="20"/>
        </w:trPr>
        <w:tc>
          <w:tcPr>
            <w:tcW w:w="2498" w:type="pct"/>
            <w:gridSpan w:val="4"/>
            <w:tcBorders>
              <w:top w:val="single" w:sz="6" w:space="0" w:color="auto"/>
              <w:left w:val="single" w:sz="6" w:space="0" w:color="auto"/>
              <w:bottom w:val="single" w:sz="6" w:space="0" w:color="auto"/>
              <w:right w:val="single" w:sz="6" w:space="0" w:color="auto"/>
            </w:tcBorders>
            <w:shd w:val="clear" w:color="auto" w:fill="FFFFFF"/>
          </w:tcPr>
          <w:p w14:paraId="0342C0E1" w14:textId="77777777" w:rsidR="00233B2A" w:rsidRPr="00DC12A5" w:rsidRDefault="00233B2A" w:rsidP="002C41C8">
            <w:pPr>
              <w:spacing w:before="40" w:after="40" w:line="194" w:lineRule="exact"/>
              <w:jc w:val="both"/>
              <w:rPr>
                <w:rFonts w:ascii="Arial" w:hAnsi="Arial" w:cs="Arial"/>
                <w:sz w:val="16"/>
                <w:szCs w:val="16"/>
                <w:lang w:eastAsia="es-MX"/>
              </w:rPr>
            </w:pPr>
            <w:r w:rsidRPr="00DC12A5">
              <w:rPr>
                <w:rFonts w:ascii="Arial" w:hAnsi="Arial" w:cs="Arial"/>
                <w:sz w:val="16"/>
                <w:szCs w:val="16"/>
                <w:lang w:eastAsia="es-MX"/>
              </w:rPr>
              <w:t>Las dependencias y entidades de la Administración Pública Federal, empresas públicas del Estado, sus subsidiarias y sus filiales, entidades federativas, municipios y demarcaciones territoriales de la Ciudad de México, así como a los poderes federales Legislativo y Judicial, por conducto del servidor público que cuente con las facultades de representación.</w:t>
            </w:r>
          </w:p>
        </w:tc>
        <w:tc>
          <w:tcPr>
            <w:tcW w:w="2502" w:type="pct"/>
            <w:gridSpan w:val="3"/>
            <w:tcBorders>
              <w:top w:val="single" w:sz="6" w:space="0" w:color="auto"/>
              <w:left w:val="single" w:sz="6" w:space="0" w:color="auto"/>
              <w:bottom w:val="single" w:sz="6" w:space="0" w:color="auto"/>
              <w:right w:val="single" w:sz="6" w:space="0" w:color="auto"/>
            </w:tcBorders>
            <w:shd w:val="clear" w:color="auto" w:fill="FFFFFF"/>
          </w:tcPr>
          <w:p w14:paraId="32EE37BA" w14:textId="77777777" w:rsidR="00233B2A" w:rsidRPr="00DC12A5" w:rsidRDefault="00233B2A" w:rsidP="002C41C8">
            <w:pPr>
              <w:spacing w:before="40" w:after="40" w:line="194" w:lineRule="exact"/>
              <w:jc w:val="both"/>
              <w:rPr>
                <w:rFonts w:ascii="Arial" w:hAnsi="Arial" w:cs="Arial"/>
                <w:sz w:val="16"/>
                <w:szCs w:val="16"/>
                <w:lang w:eastAsia="es-MX"/>
              </w:rPr>
            </w:pPr>
            <w:r w:rsidRPr="00DC12A5">
              <w:rPr>
                <w:rFonts w:ascii="Arial" w:hAnsi="Arial" w:cs="Arial"/>
                <w:sz w:val="16"/>
                <w:szCs w:val="16"/>
                <w:lang w:eastAsia="es-MX"/>
              </w:rPr>
              <w:t>Cuando se esté interesado en recibir en asignación mercancías de comercio exterior que pasaron a propiedad del Fisco Federal y que no son transferibles al INDEP.</w:t>
            </w:r>
          </w:p>
        </w:tc>
      </w:tr>
      <w:tr w:rsidR="00233B2A" w:rsidRPr="00DC12A5" w14:paraId="43E91287" w14:textId="77777777" w:rsidTr="002C41C8">
        <w:trPr>
          <w:trHeight w:val="20"/>
        </w:trPr>
        <w:tc>
          <w:tcPr>
            <w:tcW w:w="1854" w:type="pct"/>
            <w:gridSpan w:val="3"/>
            <w:tcBorders>
              <w:top w:val="single" w:sz="6" w:space="0" w:color="auto"/>
              <w:left w:val="single" w:sz="6" w:space="0" w:color="auto"/>
              <w:bottom w:val="single" w:sz="6" w:space="0" w:color="auto"/>
              <w:right w:val="single" w:sz="6" w:space="0" w:color="auto"/>
            </w:tcBorders>
            <w:shd w:val="clear" w:color="auto" w:fill="C0C0C0"/>
          </w:tcPr>
          <w:p w14:paraId="69B440CD" w14:textId="77777777" w:rsidR="00233B2A" w:rsidRPr="00DC12A5" w:rsidRDefault="00233B2A" w:rsidP="002C41C8">
            <w:pPr>
              <w:spacing w:before="40" w:after="40" w:line="195" w:lineRule="exact"/>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46" w:type="pct"/>
            <w:gridSpan w:val="4"/>
            <w:tcBorders>
              <w:top w:val="single" w:sz="6" w:space="0" w:color="auto"/>
              <w:left w:val="single" w:sz="6" w:space="0" w:color="auto"/>
              <w:bottom w:val="single" w:sz="6" w:space="0" w:color="auto"/>
              <w:right w:val="single" w:sz="6" w:space="0" w:color="auto"/>
            </w:tcBorders>
          </w:tcPr>
          <w:p w14:paraId="4326D5E9" w14:textId="77777777" w:rsidR="00233B2A" w:rsidRPr="00DC12A5" w:rsidRDefault="00233B2A" w:rsidP="002C41C8">
            <w:pPr>
              <w:spacing w:before="40" w:after="40" w:line="195" w:lineRule="exact"/>
              <w:jc w:val="both"/>
              <w:rPr>
                <w:rFonts w:ascii="Arial" w:hAnsi="Arial" w:cs="Arial"/>
                <w:noProof/>
                <w:sz w:val="16"/>
                <w:szCs w:val="16"/>
                <w:lang w:eastAsia="es-MX"/>
              </w:rPr>
            </w:pPr>
            <w:r w:rsidRPr="00DC12A5">
              <w:rPr>
                <w:rFonts w:ascii="Arial" w:hAnsi="Arial" w:cs="Arial"/>
                <w:noProof/>
                <w:sz w:val="16"/>
                <w:szCs w:val="16"/>
                <w:lang w:eastAsia="es-MX"/>
              </w:rPr>
              <w:t xml:space="preserve">Ante la aduana, ADACE, </w:t>
            </w:r>
            <w:r w:rsidRPr="00DC12A5">
              <w:rPr>
                <w:rFonts w:ascii="Arial" w:hAnsi="Arial" w:cs="Arial"/>
                <w:sz w:val="16"/>
                <w:szCs w:val="16"/>
                <w:lang w:eastAsia="es-MX"/>
              </w:rPr>
              <w:t xml:space="preserve">o la ACOECE </w:t>
            </w:r>
            <w:r w:rsidRPr="00DC12A5">
              <w:rPr>
                <w:rFonts w:ascii="Arial" w:hAnsi="Arial" w:cs="Arial"/>
                <w:noProof/>
                <w:sz w:val="16"/>
                <w:szCs w:val="16"/>
                <w:lang w:eastAsia="es-MX"/>
              </w:rPr>
              <w:t xml:space="preserve">que corresponda, en la liga siguiente: </w:t>
            </w:r>
            <w:r w:rsidRPr="00DC12A5">
              <w:rPr>
                <w:rFonts w:ascii="Arial" w:hAnsi="Arial" w:cs="Arial"/>
                <w:noProof/>
                <w:sz w:val="16"/>
                <w:szCs w:val="16"/>
                <w:u w:val="single"/>
                <w:lang w:eastAsia="es-MX"/>
              </w:rPr>
              <w:t>www.gob.mx/sat/</w:t>
            </w:r>
            <w:r w:rsidRPr="00DC12A5">
              <w:rPr>
                <w:rFonts w:ascii="Arial" w:hAnsi="Arial" w:cs="Arial"/>
                <w:noProof/>
                <w:sz w:val="16"/>
                <w:szCs w:val="16"/>
                <w:lang w:eastAsia="es-MX"/>
              </w:rPr>
              <w:t>, accediendo a “Acciones y Programas”, “Terceros Autorizados”, “Sistema de asignación y donación de bienes de comercio exterior”.</w:t>
            </w:r>
          </w:p>
        </w:tc>
      </w:tr>
      <w:tr w:rsidR="00233B2A" w:rsidRPr="00DC12A5" w14:paraId="307CE0E6"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5F789870" w14:textId="77777777" w:rsidR="00233B2A" w:rsidRPr="00DC12A5" w:rsidRDefault="00233B2A" w:rsidP="002C41C8">
            <w:pPr>
              <w:spacing w:before="40" w:after="40" w:line="195" w:lineRule="exact"/>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604BF493"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41CC93B9" w14:textId="77777777" w:rsidR="00233B2A" w:rsidRPr="00DC12A5" w:rsidRDefault="00233B2A" w:rsidP="002C41C8">
            <w:pPr>
              <w:spacing w:before="40" w:after="40" w:line="195" w:lineRule="exact"/>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087B9EBC"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5CF29978" w14:textId="77777777" w:rsidR="00233B2A" w:rsidRPr="00DC12A5" w:rsidRDefault="00233B2A" w:rsidP="002C41C8">
            <w:pPr>
              <w:spacing w:before="40" w:after="40" w:line="195" w:lineRule="exact"/>
              <w:ind w:left="432" w:hanging="432"/>
              <w:jc w:val="both"/>
              <w:rPr>
                <w:rFonts w:ascii="Arial" w:hAnsi="Arial" w:cs="Arial"/>
                <w:noProof/>
                <w:sz w:val="16"/>
                <w:szCs w:val="16"/>
                <w:lang w:eastAsia="es-MX"/>
              </w:rPr>
            </w:pPr>
            <w:r w:rsidRPr="00DC12A5">
              <w:rPr>
                <w:rFonts w:ascii="Arial" w:hAnsi="Arial" w:cs="Arial"/>
                <w:noProof/>
                <w:sz w:val="16"/>
                <w:szCs w:val="16"/>
                <w:lang w:eastAsia="es-MX"/>
              </w:rPr>
              <w:t>I.</w:t>
            </w:r>
            <w:r w:rsidRPr="00DC12A5">
              <w:rPr>
                <w:rFonts w:ascii="Arial" w:hAnsi="Arial" w:cs="Arial"/>
                <w:noProof/>
                <w:sz w:val="16"/>
                <w:szCs w:val="16"/>
                <w:lang w:eastAsia="es-MX"/>
              </w:rPr>
              <w:tab/>
            </w:r>
            <w:r w:rsidRPr="00DC12A5">
              <w:rPr>
                <w:rFonts w:ascii="Arial" w:hAnsi="Arial" w:cs="Arial"/>
                <w:sz w:val="16"/>
                <w:szCs w:val="16"/>
                <w:lang w:eastAsia="es-MX"/>
              </w:rPr>
              <w:t>Ingresa</w:t>
            </w:r>
            <w:r w:rsidRPr="00DC12A5">
              <w:rPr>
                <w:rFonts w:ascii="Arial" w:hAnsi="Arial" w:cs="Arial"/>
                <w:noProof/>
                <w:sz w:val="16"/>
                <w:szCs w:val="16"/>
                <w:lang w:eastAsia="es-MX"/>
              </w:rPr>
              <w:t xml:space="preserve"> a la liga: </w:t>
            </w:r>
            <w:r w:rsidRPr="00DC12A5">
              <w:rPr>
                <w:rFonts w:ascii="Arial" w:hAnsi="Arial" w:cs="Arial"/>
                <w:noProof/>
                <w:sz w:val="16"/>
                <w:szCs w:val="16"/>
                <w:u w:val="single"/>
                <w:lang w:eastAsia="es-MX"/>
              </w:rPr>
              <w:t>www.gob.mx/sat /</w:t>
            </w:r>
            <w:r w:rsidRPr="00DC12A5">
              <w:rPr>
                <w:rFonts w:ascii="Arial" w:hAnsi="Arial" w:cs="Arial"/>
                <w:noProof/>
                <w:sz w:val="16"/>
                <w:szCs w:val="16"/>
                <w:lang w:eastAsia="es-MX"/>
              </w:rPr>
              <w:t>.</w:t>
            </w:r>
          </w:p>
          <w:p w14:paraId="61F68A47" w14:textId="77777777" w:rsidR="00233B2A" w:rsidRPr="00DC12A5" w:rsidRDefault="00233B2A" w:rsidP="002C41C8">
            <w:pPr>
              <w:spacing w:before="40" w:after="40" w:line="195" w:lineRule="exact"/>
              <w:ind w:left="432" w:hanging="432"/>
              <w:jc w:val="both"/>
              <w:rPr>
                <w:rFonts w:ascii="Arial" w:hAnsi="Arial" w:cs="Arial"/>
                <w:noProof/>
                <w:sz w:val="16"/>
                <w:szCs w:val="16"/>
                <w:lang w:eastAsia="es-MX"/>
              </w:rPr>
            </w:pPr>
            <w:r w:rsidRPr="00DC12A5">
              <w:rPr>
                <w:rFonts w:ascii="Arial" w:hAnsi="Arial" w:cs="Arial"/>
                <w:noProof/>
                <w:sz w:val="16"/>
                <w:szCs w:val="16"/>
                <w:lang w:eastAsia="es-MX"/>
              </w:rPr>
              <w:t>II.</w:t>
            </w:r>
            <w:r w:rsidRPr="00DC12A5">
              <w:rPr>
                <w:rFonts w:ascii="Arial" w:hAnsi="Arial" w:cs="Arial"/>
                <w:noProof/>
                <w:sz w:val="16"/>
                <w:szCs w:val="16"/>
                <w:lang w:eastAsia="es-MX"/>
              </w:rPr>
              <w:tab/>
              <w:t>Da clic en “Acciones y Programas”.</w:t>
            </w:r>
          </w:p>
          <w:p w14:paraId="4A239F08" w14:textId="77777777" w:rsidR="00233B2A" w:rsidRPr="00DC12A5" w:rsidRDefault="00233B2A" w:rsidP="002C41C8">
            <w:pPr>
              <w:spacing w:before="40" w:after="40" w:line="195" w:lineRule="exact"/>
              <w:ind w:left="432" w:hanging="432"/>
              <w:jc w:val="both"/>
              <w:rPr>
                <w:rFonts w:ascii="Arial" w:hAnsi="Arial" w:cs="Arial"/>
                <w:noProof/>
                <w:sz w:val="16"/>
                <w:szCs w:val="16"/>
                <w:lang w:eastAsia="es-MX"/>
              </w:rPr>
            </w:pPr>
            <w:r w:rsidRPr="00DC12A5">
              <w:rPr>
                <w:rFonts w:ascii="Arial" w:hAnsi="Arial" w:cs="Arial"/>
                <w:noProof/>
                <w:sz w:val="16"/>
                <w:szCs w:val="16"/>
                <w:lang w:eastAsia="es-MX"/>
              </w:rPr>
              <w:t>III.</w:t>
            </w:r>
            <w:r w:rsidRPr="00DC12A5">
              <w:rPr>
                <w:rFonts w:ascii="Arial" w:hAnsi="Arial" w:cs="Arial"/>
                <w:noProof/>
                <w:sz w:val="16"/>
                <w:szCs w:val="16"/>
                <w:lang w:eastAsia="es-MX"/>
              </w:rPr>
              <w:tab/>
              <w:t>Selecciona “Terceros Autorizados”.</w:t>
            </w:r>
          </w:p>
          <w:p w14:paraId="5398DC8F" w14:textId="77777777" w:rsidR="00233B2A" w:rsidRPr="00DC12A5" w:rsidRDefault="00233B2A" w:rsidP="002C41C8">
            <w:pPr>
              <w:spacing w:before="40" w:after="40" w:line="195" w:lineRule="exact"/>
              <w:ind w:left="432" w:hanging="432"/>
              <w:jc w:val="both"/>
              <w:rPr>
                <w:rFonts w:ascii="Arial" w:hAnsi="Arial" w:cs="Arial"/>
                <w:noProof/>
                <w:sz w:val="16"/>
                <w:szCs w:val="16"/>
                <w:lang w:eastAsia="es-MX"/>
              </w:rPr>
            </w:pPr>
            <w:r w:rsidRPr="00DC12A5">
              <w:rPr>
                <w:rFonts w:ascii="Arial" w:hAnsi="Arial" w:cs="Arial"/>
                <w:noProof/>
                <w:sz w:val="16"/>
                <w:szCs w:val="16"/>
                <w:lang w:eastAsia="es-MX"/>
              </w:rPr>
              <w:t>IV.</w:t>
            </w:r>
            <w:r w:rsidRPr="00DC12A5">
              <w:rPr>
                <w:rFonts w:ascii="Arial" w:hAnsi="Arial" w:cs="Arial"/>
                <w:noProof/>
                <w:sz w:val="16"/>
                <w:szCs w:val="16"/>
                <w:lang w:eastAsia="es-MX"/>
              </w:rPr>
              <w:tab/>
              <w:t>Accede a “Sistema de asignación y donación de bienes de comercio exterior”, con tu e.firma.</w:t>
            </w:r>
          </w:p>
          <w:p w14:paraId="2A522DF2" w14:textId="77777777" w:rsidR="00233B2A" w:rsidRPr="00DC12A5" w:rsidRDefault="00233B2A" w:rsidP="002C41C8">
            <w:pPr>
              <w:spacing w:before="40" w:after="40" w:line="195" w:lineRule="exact"/>
              <w:ind w:left="432" w:hanging="432"/>
              <w:jc w:val="both"/>
              <w:rPr>
                <w:rFonts w:ascii="Arial" w:hAnsi="Arial" w:cs="Arial"/>
                <w:noProof/>
                <w:sz w:val="16"/>
                <w:szCs w:val="16"/>
                <w:lang w:eastAsia="es-MX"/>
              </w:rPr>
            </w:pPr>
            <w:r w:rsidRPr="00DC12A5">
              <w:rPr>
                <w:rFonts w:ascii="Arial" w:hAnsi="Arial" w:cs="Arial"/>
                <w:noProof/>
                <w:sz w:val="16"/>
                <w:szCs w:val="16"/>
                <w:lang w:eastAsia="es-MX"/>
              </w:rPr>
              <w:t>V.</w:t>
            </w:r>
            <w:r w:rsidRPr="00DC12A5">
              <w:rPr>
                <w:rFonts w:ascii="Arial" w:hAnsi="Arial" w:cs="Arial"/>
                <w:noProof/>
                <w:sz w:val="16"/>
                <w:szCs w:val="16"/>
                <w:lang w:eastAsia="es-MX"/>
              </w:rPr>
              <w:tab/>
              <w:t xml:space="preserve">Da </w:t>
            </w:r>
            <w:r w:rsidRPr="00DC12A5">
              <w:rPr>
                <w:rFonts w:ascii="Arial" w:hAnsi="Arial" w:cs="Arial"/>
                <w:sz w:val="16"/>
                <w:szCs w:val="16"/>
                <w:lang w:eastAsia="es-MX"/>
              </w:rPr>
              <w:t>clic</w:t>
            </w:r>
            <w:r w:rsidRPr="00DC12A5">
              <w:rPr>
                <w:rFonts w:ascii="Arial" w:hAnsi="Arial" w:cs="Arial"/>
                <w:noProof/>
                <w:sz w:val="16"/>
                <w:szCs w:val="16"/>
                <w:lang w:eastAsia="es-MX"/>
              </w:rPr>
              <w:t xml:space="preserve"> en “Solicitud de Donación y/o Asignación”.</w:t>
            </w:r>
          </w:p>
          <w:p w14:paraId="2DB96825" w14:textId="77777777" w:rsidR="00233B2A" w:rsidRPr="00DC12A5" w:rsidRDefault="00233B2A" w:rsidP="002C41C8">
            <w:pPr>
              <w:spacing w:before="40" w:after="40" w:line="195" w:lineRule="exact"/>
              <w:ind w:left="432" w:hanging="432"/>
              <w:jc w:val="both"/>
              <w:rPr>
                <w:rFonts w:ascii="Arial" w:hAnsi="Arial" w:cs="Arial"/>
                <w:noProof/>
                <w:sz w:val="16"/>
                <w:szCs w:val="16"/>
                <w:lang w:eastAsia="es-MX"/>
              </w:rPr>
            </w:pPr>
            <w:r w:rsidRPr="00DC12A5">
              <w:rPr>
                <w:rFonts w:ascii="Arial" w:hAnsi="Arial" w:cs="Arial"/>
                <w:noProof/>
                <w:sz w:val="16"/>
                <w:szCs w:val="16"/>
                <w:lang w:eastAsia="es-MX"/>
              </w:rPr>
              <w:t>VI.</w:t>
            </w:r>
            <w:r w:rsidRPr="00DC12A5">
              <w:rPr>
                <w:rFonts w:ascii="Arial" w:hAnsi="Arial" w:cs="Arial"/>
                <w:noProof/>
                <w:sz w:val="16"/>
                <w:szCs w:val="16"/>
                <w:lang w:eastAsia="es-MX"/>
              </w:rPr>
              <w:tab/>
              <w:t>Selecciona “Bienes de Comercio Exterior”.</w:t>
            </w:r>
          </w:p>
          <w:p w14:paraId="3CDD1501" w14:textId="77777777" w:rsidR="00233B2A" w:rsidRPr="00DC12A5" w:rsidRDefault="00233B2A" w:rsidP="002C41C8">
            <w:pPr>
              <w:spacing w:before="40" w:after="40" w:line="195" w:lineRule="exact"/>
              <w:ind w:left="432" w:hanging="432"/>
              <w:jc w:val="both"/>
              <w:rPr>
                <w:rFonts w:ascii="Arial" w:hAnsi="Arial" w:cs="Arial"/>
                <w:b/>
                <w:noProof/>
                <w:sz w:val="16"/>
                <w:szCs w:val="16"/>
                <w:lang w:eastAsia="es-MX"/>
              </w:rPr>
            </w:pPr>
            <w:r w:rsidRPr="00DC12A5">
              <w:rPr>
                <w:rFonts w:ascii="Arial" w:hAnsi="Arial" w:cs="Arial"/>
                <w:noProof/>
                <w:sz w:val="16"/>
                <w:szCs w:val="16"/>
                <w:lang w:eastAsia="es-MX"/>
              </w:rPr>
              <w:t>VII.</w:t>
            </w:r>
            <w:r w:rsidRPr="00DC12A5">
              <w:rPr>
                <w:rFonts w:ascii="Arial" w:hAnsi="Arial" w:cs="Arial"/>
                <w:noProof/>
                <w:sz w:val="16"/>
                <w:szCs w:val="16"/>
                <w:lang w:eastAsia="es-MX"/>
              </w:rPr>
              <w:tab/>
              <w:t>Una vez apartadas las mercancías, designa al servidor público con facultades para que en representación de la dependencia y entidad de la Administración Pública Federal, empresa pública del Estado, sus subsidiarias y sus filiales, entidad federativa, municipio y demarcación territorial de la Ciudad de México, así como de los poderes federales Legislativo y Judicial</w:t>
            </w:r>
            <w:r w:rsidRPr="00DC12A5">
              <w:rPr>
                <w:rFonts w:ascii="Arial" w:hAnsi="Arial" w:cs="Arial"/>
                <w:sz w:val="16"/>
                <w:szCs w:val="16"/>
                <w:lang w:eastAsia="es-MX"/>
              </w:rPr>
              <w:t>,</w:t>
            </w:r>
            <w:r w:rsidRPr="00DC12A5">
              <w:rPr>
                <w:rFonts w:ascii="Arial" w:hAnsi="Arial" w:cs="Arial"/>
                <w:noProof/>
                <w:sz w:val="16"/>
                <w:szCs w:val="16"/>
                <w:lang w:eastAsia="es-MX"/>
              </w:rPr>
              <w:t xml:space="preserve"> en su caso, suscriba el acta administrativa de entrega recepción de las mercancías y las reciba, proporcionando su nombre, cargo, número telefónico y dirección de correo electrónico institucional, debiendo contar con identificación oficial y e.firma, vigentes.</w:t>
            </w:r>
          </w:p>
        </w:tc>
      </w:tr>
      <w:tr w:rsidR="00233B2A" w:rsidRPr="00DC12A5" w14:paraId="57A1DC4F"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09853DD5" w14:textId="77777777" w:rsidR="00233B2A" w:rsidRPr="00DC12A5" w:rsidRDefault="00233B2A" w:rsidP="002C41C8">
            <w:pPr>
              <w:spacing w:before="40" w:after="40" w:line="195" w:lineRule="exact"/>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10E312FA"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778DAAEC" w14:textId="77777777" w:rsidR="00233B2A" w:rsidRPr="00DC12A5" w:rsidRDefault="00233B2A" w:rsidP="002C41C8">
            <w:pPr>
              <w:spacing w:before="40" w:after="40" w:line="195" w:lineRule="exact"/>
              <w:jc w:val="both"/>
              <w:rPr>
                <w:rFonts w:ascii="Arial" w:hAnsi="Arial" w:cs="Arial"/>
                <w:sz w:val="16"/>
                <w:szCs w:val="16"/>
                <w:lang w:eastAsia="es-MX"/>
              </w:rPr>
            </w:pPr>
            <w:r w:rsidRPr="00DC12A5">
              <w:rPr>
                <w:rFonts w:ascii="Arial" w:hAnsi="Arial" w:cs="Arial"/>
                <w:noProof/>
                <w:sz w:val="16"/>
                <w:szCs w:val="16"/>
                <w:lang w:eastAsia="es-MX"/>
              </w:rPr>
              <w:t>Presenta la</w:t>
            </w:r>
            <w:r w:rsidRPr="00DC12A5">
              <w:rPr>
                <w:rFonts w:ascii="Arial" w:hAnsi="Arial" w:cs="Arial"/>
                <w:sz w:val="16"/>
                <w:szCs w:val="16"/>
                <w:lang w:eastAsia="es-MX"/>
              </w:rPr>
              <w:t xml:space="preserve"> </w:t>
            </w:r>
            <w:r w:rsidRPr="00DC12A5">
              <w:rPr>
                <w:rFonts w:ascii="Arial" w:hAnsi="Arial" w:cs="Arial"/>
                <w:noProof/>
                <w:sz w:val="16"/>
                <w:szCs w:val="16"/>
                <w:lang w:eastAsia="es-MX"/>
              </w:rPr>
              <w:t>solicitud</w:t>
            </w:r>
            <w:r w:rsidRPr="00DC12A5">
              <w:rPr>
                <w:rFonts w:ascii="Arial" w:hAnsi="Arial" w:cs="Arial"/>
                <w:sz w:val="16"/>
                <w:szCs w:val="16"/>
                <w:lang w:eastAsia="es-MX"/>
              </w:rPr>
              <w:t xml:space="preserve"> de bienes en calidad de asignación ante la aduana, o ante la ADACE o ante la ACOECE que haya incorporado el inventario de mercancías de comercio exterior no transferibles al INDEP.</w:t>
            </w:r>
          </w:p>
        </w:tc>
      </w:tr>
      <w:tr w:rsidR="00233B2A" w:rsidRPr="00DC12A5" w14:paraId="453D00F8"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725BC261" w14:textId="77777777" w:rsidR="00233B2A" w:rsidRPr="00DC12A5" w:rsidRDefault="00233B2A" w:rsidP="002C41C8">
            <w:pPr>
              <w:spacing w:before="40" w:after="40" w:line="195" w:lineRule="exact"/>
              <w:jc w:val="center"/>
              <w:rPr>
                <w:rFonts w:ascii="Arial" w:hAnsi="Arial" w:cs="Arial"/>
                <w:b/>
                <w:noProof/>
                <w:sz w:val="16"/>
                <w:szCs w:val="16"/>
                <w:lang w:eastAsia="es-MX"/>
              </w:rPr>
            </w:pPr>
            <w:r w:rsidRPr="00DC12A5">
              <w:rPr>
                <w:rFonts w:ascii="Arial" w:hAnsi="Arial" w:cs="Arial"/>
                <w:b/>
                <w:noProof/>
                <w:sz w:val="16"/>
                <w:szCs w:val="16"/>
                <w:lang w:eastAsia="es-MX"/>
              </w:rPr>
              <w:t>¿Con qué condiciones debo cumplir?</w:t>
            </w:r>
          </w:p>
        </w:tc>
      </w:tr>
      <w:tr w:rsidR="00233B2A" w:rsidRPr="00DC12A5" w14:paraId="78BF9C39"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505AFC24" w14:textId="77777777" w:rsidR="00233B2A" w:rsidRPr="00DC12A5" w:rsidRDefault="00233B2A" w:rsidP="002C41C8">
            <w:pPr>
              <w:spacing w:before="40" w:after="40" w:line="195"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Estar inscrito y activo en el RFC.</w:t>
            </w:r>
          </w:p>
          <w:p w14:paraId="4D87C6F2" w14:textId="77777777" w:rsidR="00233B2A" w:rsidRPr="00DC12A5" w:rsidRDefault="00233B2A" w:rsidP="002C41C8">
            <w:pPr>
              <w:spacing w:before="40" w:after="40" w:line="195"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Contar con la e.firma vigente de la dependencia y entidad de la Administración Pública Federal, empresa pública del Estado, sus subsidiarias y sus filiales, entidad federativa, municipio y demarcación territorial de la Ciudad de México, así como de los poderes federales Legislativo y Judicial.</w:t>
            </w:r>
          </w:p>
          <w:p w14:paraId="6CE811E5" w14:textId="77777777" w:rsidR="00233B2A" w:rsidRPr="00DC12A5" w:rsidRDefault="00233B2A" w:rsidP="002C41C8">
            <w:pPr>
              <w:spacing w:before="40" w:after="40" w:line="195"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Estar al corriente en el cumplimiento de tus obligaciones fiscales.</w:t>
            </w:r>
          </w:p>
          <w:p w14:paraId="1E03722F" w14:textId="77777777" w:rsidR="00233B2A" w:rsidRPr="00DC12A5" w:rsidRDefault="00233B2A" w:rsidP="002C41C8">
            <w:pPr>
              <w:spacing w:before="40" w:after="40" w:line="195"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Cubrir los gastos que se generen al momento y con motivo de la entrega-recepción de las mercancías, tales como carga, descarga, traslado, entre otros, de las mercancías asignadas.</w:t>
            </w:r>
          </w:p>
          <w:p w14:paraId="05402F73" w14:textId="77777777" w:rsidR="00233B2A" w:rsidRPr="00DC12A5" w:rsidRDefault="00233B2A" w:rsidP="002C41C8">
            <w:pPr>
              <w:spacing w:before="40" w:after="40" w:line="195"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Destinar la totalidad de las mercancías para el cumplimiento exclusivo de tus funciones.</w:t>
            </w:r>
          </w:p>
          <w:p w14:paraId="0A68EF00" w14:textId="77777777" w:rsidR="00233B2A" w:rsidRPr="00DC12A5" w:rsidRDefault="00233B2A" w:rsidP="002C41C8">
            <w:pPr>
              <w:spacing w:before="40" w:after="40" w:line="195" w:lineRule="exact"/>
              <w:ind w:left="432" w:hanging="432"/>
              <w:jc w:val="both"/>
              <w:rPr>
                <w:rFonts w:ascii="Arial" w:hAnsi="Arial" w:cs="Arial"/>
                <w:sz w:val="16"/>
                <w:szCs w:val="16"/>
                <w:lang w:eastAsia="es-MX"/>
              </w:rPr>
            </w:pPr>
            <w:r w:rsidRPr="00DC12A5">
              <w:rPr>
                <w:rFonts w:ascii="Arial" w:hAnsi="Arial" w:cs="Arial"/>
                <w:sz w:val="16"/>
                <w:szCs w:val="16"/>
                <w:lang w:eastAsia="es-MX"/>
              </w:rPr>
              <w:t>VI.</w:t>
            </w:r>
            <w:r w:rsidRPr="00DC12A5">
              <w:rPr>
                <w:rFonts w:ascii="Arial" w:hAnsi="Arial" w:cs="Arial"/>
                <w:sz w:val="16"/>
                <w:szCs w:val="16"/>
                <w:lang w:eastAsia="es-MX"/>
              </w:rPr>
              <w:tab/>
              <w:t>Hacer uso de las mercancías recibidas en asignación solo en territorio nacional, de conformidad con las disposiciones jurídicas aplicables, cuando esto no sucediera y se genere alguna acción de hecho o de derecho en el extranjero, el beneficiario de la asignación responderá por todos los daños y perjuicios que se pudieran causar al SAT.</w:t>
            </w:r>
          </w:p>
          <w:p w14:paraId="76A58A85" w14:textId="77777777" w:rsidR="00233B2A" w:rsidRPr="00DC12A5" w:rsidRDefault="00233B2A" w:rsidP="002C41C8">
            <w:pPr>
              <w:spacing w:before="40" w:after="40" w:line="195" w:lineRule="exact"/>
              <w:ind w:left="432" w:hanging="432"/>
              <w:jc w:val="both"/>
              <w:rPr>
                <w:rFonts w:ascii="Arial" w:hAnsi="Arial" w:cs="Arial"/>
                <w:sz w:val="16"/>
                <w:szCs w:val="16"/>
                <w:lang w:eastAsia="es-MX"/>
              </w:rPr>
            </w:pPr>
            <w:r w:rsidRPr="00DC12A5">
              <w:rPr>
                <w:rFonts w:ascii="Arial" w:hAnsi="Arial" w:cs="Arial"/>
                <w:sz w:val="16"/>
                <w:szCs w:val="16"/>
                <w:lang w:eastAsia="es-MX"/>
              </w:rPr>
              <w:t>VII.</w:t>
            </w:r>
            <w:r w:rsidRPr="00DC12A5">
              <w:rPr>
                <w:rFonts w:ascii="Arial" w:hAnsi="Arial" w:cs="Arial"/>
                <w:sz w:val="16"/>
                <w:szCs w:val="16"/>
                <w:lang w:eastAsia="es-MX"/>
              </w:rPr>
              <w:tab/>
              <w:t>Retirar las mercancías en los plazos establecidos para tales efectos.</w:t>
            </w:r>
          </w:p>
          <w:p w14:paraId="47C00102" w14:textId="77777777" w:rsidR="00233B2A" w:rsidRPr="00DC12A5" w:rsidRDefault="00233B2A" w:rsidP="002C41C8">
            <w:pPr>
              <w:spacing w:before="40" w:after="40" w:line="195" w:lineRule="exact"/>
              <w:ind w:left="432" w:hanging="432"/>
              <w:jc w:val="both"/>
              <w:rPr>
                <w:rFonts w:ascii="Arial" w:hAnsi="Arial" w:cs="Arial"/>
                <w:sz w:val="16"/>
                <w:szCs w:val="16"/>
                <w:lang w:eastAsia="es-MX"/>
              </w:rPr>
            </w:pPr>
            <w:r w:rsidRPr="00DC12A5">
              <w:rPr>
                <w:rFonts w:ascii="Arial" w:hAnsi="Arial" w:cs="Arial"/>
                <w:sz w:val="16"/>
                <w:szCs w:val="16"/>
                <w:lang w:eastAsia="es-MX"/>
              </w:rPr>
              <w:t>VIII.</w:t>
            </w:r>
            <w:r w:rsidRPr="00DC12A5">
              <w:rPr>
                <w:rFonts w:ascii="Arial" w:hAnsi="Arial" w:cs="Arial"/>
                <w:sz w:val="16"/>
                <w:szCs w:val="16"/>
                <w:lang w:eastAsia="es-MX"/>
              </w:rPr>
              <w:tab/>
              <w:t>Presentar a través del “Sistema de asignación y donación de bienes de comercio exterior”, un informe sobre el uso y distribución de las mercancías, en los plazos de un mes o tres meses, según corresponda conforme a lo establecido en la regla 2.2.4., fracción II, inciso a) de las RGCE.</w:t>
            </w:r>
          </w:p>
          <w:p w14:paraId="2BF38AC3" w14:textId="77777777" w:rsidR="00233B2A" w:rsidRPr="00DC12A5" w:rsidRDefault="00233B2A" w:rsidP="002C41C8">
            <w:pPr>
              <w:spacing w:before="40" w:after="40" w:line="195" w:lineRule="exact"/>
              <w:ind w:left="432" w:hanging="432"/>
              <w:jc w:val="both"/>
              <w:rPr>
                <w:rFonts w:ascii="Arial" w:hAnsi="Arial" w:cs="Arial"/>
                <w:sz w:val="16"/>
                <w:szCs w:val="16"/>
                <w:lang w:eastAsia="es-MX"/>
              </w:rPr>
            </w:pPr>
            <w:r w:rsidRPr="00DC12A5">
              <w:rPr>
                <w:rFonts w:ascii="Arial" w:hAnsi="Arial" w:cs="Arial"/>
                <w:sz w:val="16"/>
                <w:szCs w:val="16"/>
                <w:lang w:eastAsia="es-MX"/>
              </w:rPr>
              <w:lastRenderedPageBreak/>
              <w:t>IX.</w:t>
            </w:r>
            <w:r w:rsidRPr="00DC12A5">
              <w:rPr>
                <w:rFonts w:ascii="Arial" w:hAnsi="Arial" w:cs="Arial"/>
                <w:sz w:val="16"/>
                <w:szCs w:val="16"/>
                <w:lang w:eastAsia="es-MX"/>
              </w:rPr>
              <w:tab/>
              <w:t>Desvirtuar la posible comercialización de las mercancías asignadas, en caso de ser notificado por la aduana, la ADACE, o la ACOECE.</w:t>
            </w:r>
          </w:p>
          <w:p w14:paraId="391F16EF" w14:textId="77777777" w:rsidR="00233B2A" w:rsidRPr="00DC12A5" w:rsidRDefault="00233B2A" w:rsidP="002C41C8">
            <w:pPr>
              <w:spacing w:before="40" w:after="40" w:line="195" w:lineRule="exact"/>
              <w:ind w:left="432" w:hanging="432"/>
              <w:jc w:val="both"/>
              <w:rPr>
                <w:rFonts w:ascii="Arial" w:hAnsi="Arial" w:cs="Arial"/>
                <w:sz w:val="16"/>
                <w:szCs w:val="16"/>
                <w:lang w:eastAsia="es-MX"/>
              </w:rPr>
            </w:pPr>
            <w:r w:rsidRPr="00DC12A5">
              <w:rPr>
                <w:rFonts w:ascii="Arial" w:hAnsi="Arial" w:cs="Arial"/>
                <w:sz w:val="16"/>
                <w:szCs w:val="16"/>
                <w:lang w:eastAsia="es-MX"/>
              </w:rPr>
              <w:t>X.</w:t>
            </w:r>
            <w:r w:rsidRPr="00DC12A5">
              <w:rPr>
                <w:rFonts w:ascii="Arial" w:hAnsi="Arial" w:cs="Arial"/>
                <w:sz w:val="16"/>
                <w:szCs w:val="16"/>
                <w:lang w:eastAsia="es-MX"/>
              </w:rPr>
              <w:tab/>
              <w:t>Informar, en su caso, el desistimiento en tiempo y forma, conforme a la regla 2.2.4., fracción I, inciso c), segundo párrafo de las RGCE.</w:t>
            </w:r>
          </w:p>
        </w:tc>
      </w:tr>
      <w:tr w:rsidR="00233B2A" w:rsidRPr="00DC12A5" w14:paraId="4B02D280"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69D928E5" w14:textId="77777777" w:rsidR="00233B2A" w:rsidRPr="00DC12A5" w:rsidRDefault="00233B2A" w:rsidP="002C41C8">
            <w:pPr>
              <w:spacing w:before="40" w:after="40" w:line="195" w:lineRule="exact"/>
              <w:jc w:val="center"/>
              <w:rPr>
                <w:rFonts w:ascii="Arial" w:hAnsi="Arial" w:cs="Arial"/>
                <w:b/>
                <w:sz w:val="16"/>
                <w:szCs w:val="16"/>
                <w:lang w:eastAsia="es-MX"/>
              </w:rPr>
            </w:pPr>
            <w:r w:rsidRPr="00DC12A5">
              <w:rPr>
                <w:rFonts w:ascii="Arial" w:hAnsi="Arial" w:cs="Arial"/>
                <w:b/>
                <w:sz w:val="16"/>
                <w:szCs w:val="16"/>
                <w:lang w:eastAsia="es-MX"/>
              </w:rPr>
              <w:lastRenderedPageBreak/>
              <w:t>SEGUIMIENTO Y RESOLUCIÓN DEL TRÁMITE O SERVICIO</w:t>
            </w:r>
          </w:p>
        </w:tc>
      </w:tr>
      <w:tr w:rsidR="00233B2A" w:rsidRPr="00DC12A5" w14:paraId="41E48FEB" w14:textId="77777777" w:rsidTr="002C41C8">
        <w:trPr>
          <w:trHeight w:val="20"/>
        </w:trPr>
        <w:tc>
          <w:tcPr>
            <w:tcW w:w="2498" w:type="pct"/>
            <w:gridSpan w:val="4"/>
            <w:tcBorders>
              <w:top w:val="single" w:sz="6" w:space="0" w:color="auto"/>
              <w:left w:val="single" w:sz="6" w:space="0" w:color="auto"/>
              <w:bottom w:val="single" w:sz="6" w:space="0" w:color="auto"/>
              <w:right w:val="single" w:sz="6" w:space="0" w:color="auto"/>
            </w:tcBorders>
            <w:shd w:val="clear" w:color="auto" w:fill="C0C0C0"/>
          </w:tcPr>
          <w:p w14:paraId="46525543" w14:textId="77777777" w:rsidR="00233B2A" w:rsidRPr="00DC12A5" w:rsidRDefault="00233B2A" w:rsidP="002C41C8">
            <w:pPr>
              <w:spacing w:before="40" w:after="40" w:line="195" w:lineRule="exact"/>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502" w:type="pct"/>
            <w:gridSpan w:val="3"/>
            <w:tcBorders>
              <w:top w:val="single" w:sz="6" w:space="0" w:color="auto"/>
              <w:left w:val="single" w:sz="6" w:space="0" w:color="auto"/>
              <w:bottom w:val="single" w:sz="6" w:space="0" w:color="auto"/>
              <w:right w:val="single" w:sz="6" w:space="0" w:color="auto"/>
            </w:tcBorders>
            <w:shd w:val="clear" w:color="auto" w:fill="C0C0C0"/>
          </w:tcPr>
          <w:p w14:paraId="5F9DC03B" w14:textId="77777777" w:rsidR="00233B2A" w:rsidRPr="00DC12A5" w:rsidRDefault="00233B2A" w:rsidP="002C41C8">
            <w:pPr>
              <w:spacing w:before="40" w:after="40" w:line="195" w:lineRule="exact"/>
              <w:jc w:val="both"/>
              <w:rPr>
                <w:rFonts w:ascii="Arial" w:hAnsi="Arial" w:cs="Arial"/>
                <w:b/>
                <w:sz w:val="16"/>
                <w:szCs w:val="16"/>
                <w:lang w:eastAsia="es-MX"/>
              </w:rPr>
            </w:pPr>
            <w:r w:rsidRPr="00DC12A5">
              <w:rPr>
                <w:rFonts w:ascii="Arial" w:hAnsi="Arial" w:cs="Arial"/>
                <w:b/>
                <w:sz w:val="16"/>
                <w:szCs w:val="16"/>
                <w:lang w:eastAsia="es-MX"/>
              </w:rPr>
              <w:t>¿El SAT llevará a cabo alguna inspección o verificación para emitir la resolución de este Trámite o Servicio?</w:t>
            </w:r>
          </w:p>
        </w:tc>
      </w:tr>
      <w:tr w:rsidR="00233B2A" w:rsidRPr="00DC12A5" w14:paraId="01C0450E" w14:textId="77777777" w:rsidTr="002C41C8">
        <w:trPr>
          <w:trHeight w:val="20"/>
        </w:trPr>
        <w:tc>
          <w:tcPr>
            <w:tcW w:w="2498" w:type="pct"/>
            <w:gridSpan w:val="4"/>
            <w:tcBorders>
              <w:top w:val="single" w:sz="6" w:space="0" w:color="auto"/>
              <w:left w:val="single" w:sz="6" w:space="0" w:color="auto"/>
              <w:bottom w:val="single" w:sz="6" w:space="0" w:color="auto"/>
              <w:right w:val="single" w:sz="6" w:space="0" w:color="auto"/>
            </w:tcBorders>
          </w:tcPr>
          <w:p w14:paraId="78720734" w14:textId="77777777" w:rsidR="00233B2A" w:rsidRPr="00DC12A5" w:rsidRDefault="00233B2A" w:rsidP="002C41C8">
            <w:pPr>
              <w:spacing w:before="40" w:after="40" w:line="195" w:lineRule="exact"/>
              <w:jc w:val="both"/>
              <w:rPr>
                <w:rFonts w:ascii="Arial" w:hAnsi="Arial" w:cs="Arial"/>
                <w:sz w:val="16"/>
                <w:szCs w:val="16"/>
                <w:lang w:eastAsia="es-MX"/>
              </w:rPr>
            </w:pPr>
            <w:r w:rsidRPr="00DC12A5">
              <w:rPr>
                <w:rFonts w:ascii="Arial" w:hAnsi="Arial" w:cs="Arial"/>
                <w:sz w:val="16"/>
                <w:szCs w:val="16"/>
                <w:lang w:eastAsia="es-MX"/>
              </w:rPr>
              <w:t>A través del “Sistema de asignación y donación de bienes de comercio exterior”, de acuerdo al folio de registro otorgado por el mismo.</w:t>
            </w:r>
          </w:p>
        </w:tc>
        <w:tc>
          <w:tcPr>
            <w:tcW w:w="2502" w:type="pct"/>
            <w:gridSpan w:val="3"/>
            <w:tcBorders>
              <w:top w:val="single" w:sz="6" w:space="0" w:color="auto"/>
              <w:left w:val="single" w:sz="6" w:space="0" w:color="auto"/>
              <w:bottom w:val="single" w:sz="6" w:space="0" w:color="auto"/>
              <w:right w:val="single" w:sz="6" w:space="0" w:color="auto"/>
            </w:tcBorders>
          </w:tcPr>
          <w:p w14:paraId="498B581E" w14:textId="77777777" w:rsidR="00233B2A" w:rsidRPr="00DC12A5" w:rsidRDefault="00233B2A" w:rsidP="002C41C8">
            <w:pPr>
              <w:spacing w:before="40" w:after="40" w:line="195" w:lineRule="exact"/>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6C89F353"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4825C882" w14:textId="77777777" w:rsidR="00233B2A" w:rsidRPr="00DC12A5" w:rsidRDefault="00233B2A" w:rsidP="002C41C8">
            <w:pPr>
              <w:spacing w:before="40" w:after="40" w:line="195" w:lineRule="exact"/>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354A96E1"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0348AEAB" w14:textId="77777777" w:rsidR="00233B2A" w:rsidRPr="00DC12A5" w:rsidRDefault="00233B2A" w:rsidP="002C41C8">
            <w:pPr>
              <w:spacing w:before="40" w:after="40" w:line="195"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Se informará el resultado de la solicitud a través del “Sistema de asignación y donación de bienes de comercio exterior”, de acuerdo al folio de registro otorgado por el mismo.</w:t>
            </w:r>
          </w:p>
          <w:p w14:paraId="16617ECF" w14:textId="77777777" w:rsidR="00233B2A" w:rsidRPr="00DC12A5" w:rsidRDefault="00233B2A" w:rsidP="002C41C8">
            <w:pPr>
              <w:spacing w:before="40" w:after="40" w:line="195"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Cuando el resultado no sea satisfactorio a tus intereses podrás generar una nueva solicitud.</w:t>
            </w:r>
          </w:p>
        </w:tc>
      </w:tr>
      <w:tr w:rsidR="00233B2A" w:rsidRPr="00DC12A5" w14:paraId="50B13F5F" w14:textId="77777777" w:rsidTr="002C41C8">
        <w:trPr>
          <w:trHeight w:val="20"/>
        </w:trPr>
        <w:tc>
          <w:tcPr>
            <w:tcW w:w="1761" w:type="pct"/>
            <w:gridSpan w:val="2"/>
            <w:tcBorders>
              <w:top w:val="single" w:sz="6" w:space="0" w:color="auto"/>
              <w:left w:val="single" w:sz="6" w:space="0" w:color="auto"/>
              <w:bottom w:val="single" w:sz="6" w:space="0" w:color="auto"/>
              <w:right w:val="single" w:sz="6" w:space="0" w:color="auto"/>
            </w:tcBorders>
            <w:shd w:val="clear" w:color="auto" w:fill="C0C0C0"/>
          </w:tcPr>
          <w:p w14:paraId="098B11C1" w14:textId="77777777" w:rsidR="00233B2A" w:rsidRPr="00DC12A5" w:rsidRDefault="00233B2A" w:rsidP="002C41C8">
            <w:pPr>
              <w:spacing w:before="40" w:after="40" w:line="195" w:lineRule="exact"/>
              <w:jc w:val="both"/>
              <w:rPr>
                <w:rFonts w:ascii="Arial" w:hAnsi="Arial" w:cs="Arial"/>
                <w:b/>
                <w:sz w:val="16"/>
                <w:szCs w:val="16"/>
                <w:lang w:eastAsia="es-MX"/>
              </w:rPr>
            </w:pPr>
            <w:r w:rsidRPr="00DC12A5">
              <w:rPr>
                <w:rFonts w:ascii="Arial" w:hAnsi="Arial" w:cs="Arial"/>
                <w:b/>
                <w:sz w:val="16"/>
                <w:szCs w:val="16"/>
                <w:lang w:eastAsia="es-MX"/>
              </w:rPr>
              <w:t>Plazo máximo para que el SAT resuelva el Trámite o Servicio</w:t>
            </w:r>
          </w:p>
        </w:tc>
        <w:tc>
          <w:tcPr>
            <w:tcW w:w="1738" w:type="pct"/>
            <w:gridSpan w:val="3"/>
            <w:tcBorders>
              <w:top w:val="single" w:sz="6" w:space="0" w:color="auto"/>
              <w:left w:val="single" w:sz="6" w:space="0" w:color="auto"/>
              <w:bottom w:val="single" w:sz="6" w:space="0" w:color="auto"/>
              <w:right w:val="single" w:sz="6" w:space="0" w:color="auto"/>
            </w:tcBorders>
            <w:shd w:val="clear" w:color="auto" w:fill="C0C0C0"/>
          </w:tcPr>
          <w:p w14:paraId="3734CEB0" w14:textId="77777777" w:rsidR="00233B2A" w:rsidRPr="00DC12A5" w:rsidRDefault="00233B2A" w:rsidP="002C41C8">
            <w:pPr>
              <w:spacing w:before="40" w:after="40" w:line="195" w:lineRule="exact"/>
              <w:jc w:val="both"/>
              <w:rPr>
                <w:rFonts w:ascii="Arial" w:hAnsi="Arial" w:cs="Arial"/>
                <w:b/>
                <w:sz w:val="16"/>
                <w:szCs w:val="16"/>
                <w:lang w:eastAsia="es-MX"/>
              </w:rPr>
            </w:pPr>
            <w:r w:rsidRPr="00DC12A5">
              <w:rPr>
                <w:rFonts w:ascii="Arial" w:hAnsi="Arial" w:cs="Arial"/>
                <w:b/>
                <w:sz w:val="16"/>
                <w:szCs w:val="16"/>
                <w:lang w:eastAsia="es-MX"/>
              </w:rPr>
              <w:t>Plazo máximo para que el SAT solicite información adicional</w:t>
            </w:r>
          </w:p>
        </w:tc>
        <w:tc>
          <w:tcPr>
            <w:tcW w:w="1501" w:type="pct"/>
            <w:gridSpan w:val="2"/>
            <w:tcBorders>
              <w:top w:val="single" w:sz="6" w:space="0" w:color="auto"/>
              <w:left w:val="single" w:sz="6" w:space="0" w:color="auto"/>
              <w:bottom w:val="single" w:sz="6" w:space="0" w:color="auto"/>
              <w:right w:val="single" w:sz="6" w:space="0" w:color="auto"/>
            </w:tcBorders>
            <w:shd w:val="clear" w:color="auto" w:fill="C0C0C0"/>
          </w:tcPr>
          <w:p w14:paraId="7FEA0AE7" w14:textId="77777777" w:rsidR="00233B2A" w:rsidRPr="00DC12A5" w:rsidRDefault="00233B2A" w:rsidP="002C41C8">
            <w:pPr>
              <w:spacing w:before="40" w:after="40" w:line="195" w:lineRule="exact"/>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0E3A0786" w14:textId="77777777" w:rsidTr="002C41C8">
        <w:trPr>
          <w:trHeight w:val="20"/>
        </w:trPr>
        <w:tc>
          <w:tcPr>
            <w:tcW w:w="1761" w:type="pct"/>
            <w:gridSpan w:val="2"/>
            <w:tcBorders>
              <w:top w:val="single" w:sz="6" w:space="0" w:color="auto"/>
              <w:left w:val="single" w:sz="6" w:space="0" w:color="auto"/>
              <w:bottom w:val="single" w:sz="6" w:space="0" w:color="auto"/>
              <w:right w:val="single" w:sz="6" w:space="0" w:color="auto"/>
            </w:tcBorders>
          </w:tcPr>
          <w:p w14:paraId="3AD8F84D" w14:textId="77777777" w:rsidR="00233B2A" w:rsidRPr="00DC12A5" w:rsidRDefault="00233B2A" w:rsidP="002C41C8">
            <w:pPr>
              <w:spacing w:before="40" w:after="40" w:line="195" w:lineRule="exact"/>
              <w:jc w:val="both"/>
              <w:rPr>
                <w:rFonts w:ascii="Arial" w:hAnsi="Arial" w:cs="Arial"/>
                <w:sz w:val="16"/>
                <w:szCs w:val="16"/>
                <w:lang w:eastAsia="es-MX"/>
              </w:rPr>
            </w:pPr>
            <w:r w:rsidRPr="00DC12A5">
              <w:rPr>
                <w:rFonts w:ascii="Arial" w:hAnsi="Arial" w:cs="Arial"/>
                <w:sz w:val="16"/>
                <w:szCs w:val="16"/>
                <w:lang w:eastAsia="es-MX"/>
              </w:rPr>
              <w:t xml:space="preserve">Quince días. </w:t>
            </w:r>
          </w:p>
        </w:tc>
        <w:tc>
          <w:tcPr>
            <w:tcW w:w="1738" w:type="pct"/>
            <w:gridSpan w:val="3"/>
            <w:tcBorders>
              <w:top w:val="single" w:sz="6" w:space="0" w:color="auto"/>
              <w:left w:val="single" w:sz="6" w:space="0" w:color="auto"/>
              <w:bottom w:val="single" w:sz="6" w:space="0" w:color="auto"/>
              <w:right w:val="single" w:sz="6" w:space="0" w:color="auto"/>
            </w:tcBorders>
          </w:tcPr>
          <w:p w14:paraId="30BA852E" w14:textId="77777777" w:rsidR="00233B2A" w:rsidRPr="00DC12A5" w:rsidRDefault="00233B2A" w:rsidP="002C41C8">
            <w:pPr>
              <w:spacing w:before="40" w:after="40" w:line="195" w:lineRule="exact"/>
              <w:jc w:val="both"/>
              <w:rPr>
                <w:rFonts w:ascii="Arial" w:hAnsi="Arial" w:cs="Arial"/>
                <w:sz w:val="16"/>
                <w:szCs w:val="16"/>
                <w:lang w:eastAsia="es-MX"/>
              </w:rPr>
            </w:pPr>
            <w:r w:rsidRPr="00DC12A5">
              <w:rPr>
                <w:rFonts w:ascii="Arial" w:hAnsi="Arial" w:cs="Arial"/>
                <w:sz w:val="16"/>
                <w:szCs w:val="16"/>
                <w:lang w:eastAsia="es-MX"/>
              </w:rPr>
              <w:t xml:space="preserve">Seis días. </w:t>
            </w:r>
          </w:p>
        </w:tc>
        <w:tc>
          <w:tcPr>
            <w:tcW w:w="1501" w:type="pct"/>
            <w:gridSpan w:val="2"/>
            <w:tcBorders>
              <w:top w:val="single" w:sz="6" w:space="0" w:color="auto"/>
              <w:left w:val="single" w:sz="6" w:space="0" w:color="auto"/>
              <w:bottom w:val="single" w:sz="6" w:space="0" w:color="auto"/>
              <w:right w:val="single" w:sz="6" w:space="0" w:color="auto"/>
            </w:tcBorders>
          </w:tcPr>
          <w:p w14:paraId="7E93FC11" w14:textId="77777777" w:rsidR="00233B2A" w:rsidRPr="00DC12A5" w:rsidRDefault="00233B2A" w:rsidP="002C41C8">
            <w:pPr>
              <w:spacing w:before="40" w:after="40" w:line="195" w:lineRule="exact"/>
              <w:jc w:val="both"/>
              <w:rPr>
                <w:rFonts w:ascii="Arial" w:hAnsi="Arial" w:cs="Arial"/>
                <w:sz w:val="16"/>
                <w:szCs w:val="16"/>
                <w:lang w:eastAsia="es-MX"/>
              </w:rPr>
            </w:pPr>
            <w:r w:rsidRPr="00DC12A5">
              <w:rPr>
                <w:rFonts w:ascii="Arial" w:hAnsi="Arial" w:cs="Arial"/>
                <w:sz w:val="16"/>
                <w:szCs w:val="16"/>
                <w:lang w:eastAsia="es-MX"/>
              </w:rPr>
              <w:t xml:space="preserve">Quince días. </w:t>
            </w:r>
          </w:p>
        </w:tc>
      </w:tr>
      <w:tr w:rsidR="00233B2A" w:rsidRPr="00DC12A5" w14:paraId="1AC8D3A8" w14:textId="77777777" w:rsidTr="002C41C8">
        <w:trPr>
          <w:trHeight w:val="20"/>
        </w:trPr>
        <w:tc>
          <w:tcPr>
            <w:tcW w:w="2498" w:type="pct"/>
            <w:gridSpan w:val="4"/>
            <w:tcBorders>
              <w:top w:val="single" w:sz="6" w:space="0" w:color="auto"/>
              <w:left w:val="single" w:sz="6" w:space="0" w:color="auto"/>
              <w:bottom w:val="single" w:sz="6" w:space="0" w:color="auto"/>
              <w:right w:val="single" w:sz="6" w:space="0" w:color="auto"/>
            </w:tcBorders>
            <w:shd w:val="clear" w:color="auto" w:fill="C0C0C0"/>
          </w:tcPr>
          <w:p w14:paraId="633F5028" w14:textId="77777777" w:rsidR="00233B2A" w:rsidRPr="00DC12A5" w:rsidRDefault="00233B2A" w:rsidP="002C41C8">
            <w:pPr>
              <w:spacing w:before="40" w:after="40" w:line="195" w:lineRule="exact"/>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502" w:type="pct"/>
            <w:gridSpan w:val="3"/>
            <w:tcBorders>
              <w:top w:val="single" w:sz="6" w:space="0" w:color="auto"/>
              <w:left w:val="single" w:sz="6" w:space="0" w:color="auto"/>
              <w:bottom w:val="single" w:sz="6" w:space="0" w:color="auto"/>
              <w:right w:val="single" w:sz="6" w:space="0" w:color="auto"/>
            </w:tcBorders>
            <w:shd w:val="clear" w:color="auto" w:fill="C0C0C0"/>
          </w:tcPr>
          <w:p w14:paraId="0EF2FC61" w14:textId="77777777" w:rsidR="00233B2A" w:rsidRPr="00DC12A5" w:rsidRDefault="00233B2A" w:rsidP="002C41C8">
            <w:pPr>
              <w:spacing w:before="40" w:after="40" w:line="195" w:lineRule="exact"/>
              <w:jc w:val="both"/>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1D42DCC8" w14:textId="77777777" w:rsidTr="002C41C8">
        <w:trPr>
          <w:trHeight w:val="20"/>
        </w:trPr>
        <w:tc>
          <w:tcPr>
            <w:tcW w:w="2498" w:type="pct"/>
            <w:gridSpan w:val="4"/>
            <w:tcBorders>
              <w:top w:val="single" w:sz="6" w:space="0" w:color="auto"/>
              <w:left w:val="single" w:sz="6" w:space="0" w:color="auto"/>
              <w:bottom w:val="single" w:sz="6" w:space="0" w:color="auto"/>
              <w:right w:val="single" w:sz="6" w:space="0" w:color="auto"/>
            </w:tcBorders>
          </w:tcPr>
          <w:p w14:paraId="256C9346" w14:textId="77777777" w:rsidR="00233B2A" w:rsidRPr="00DC12A5" w:rsidRDefault="00233B2A" w:rsidP="002C41C8">
            <w:pPr>
              <w:spacing w:before="40" w:after="40" w:line="195" w:lineRule="exact"/>
              <w:jc w:val="both"/>
              <w:rPr>
                <w:rFonts w:ascii="Arial" w:hAnsi="Arial" w:cs="Arial"/>
                <w:sz w:val="16"/>
                <w:szCs w:val="16"/>
                <w:lang w:eastAsia="es-MX"/>
              </w:rPr>
            </w:pPr>
            <w:r w:rsidRPr="00DC12A5">
              <w:rPr>
                <w:rFonts w:ascii="Arial" w:hAnsi="Arial" w:cs="Arial"/>
                <w:sz w:val="16"/>
                <w:szCs w:val="16"/>
                <w:lang w:eastAsia="es-MX"/>
              </w:rPr>
              <w:t>Un folio de registro.</w:t>
            </w:r>
          </w:p>
        </w:tc>
        <w:tc>
          <w:tcPr>
            <w:tcW w:w="2502" w:type="pct"/>
            <w:gridSpan w:val="3"/>
            <w:tcBorders>
              <w:top w:val="single" w:sz="6" w:space="0" w:color="auto"/>
              <w:left w:val="single" w:sz="6" w:space="0" w:color="auto"/>
              <w:bottom w:val="single" w:sz="6" w:space="0" w:color="auto"/>
              <w:right w:val="single" w:sz="6" w:space="0" w:color="auto"/>
            </w:tcBorders>
          </w:tcPr>
          <w:p w14:paraId="515AA398" w14:textId="77777777" w:rsidR="00233B2A" w:rsidRPr="00DC12A5" w:rsidRDefault="00233B2A" w:rsidP="002C41C8">
            <w:pPr>
              <w:spacing w:before="40" w:after="40" w:line="195" w:lineRule="exact"/>
              <w:jc w:val="both"/>
              <w:rPr>
                <w:rFonts w:ascii="Arial" w:hAnsi="Arial" w:cs="Arial"/>
                <w:sz w:val="16"/>
                <w:szCs w:val="16"/>
                <w:lang w:eastAsia="es-MX"/>
              </w:rPr>
            </w:pPr>
            <w:r w:rsidRPr="00DC12A5">
              <w:rPr>
                <w:rFonts w:ascii="Arial" w:hAnsi="Arial" w:cs="Arial"/>
                <w:sz w:val="16"/>
                <w:szCs w:val="16"/>
                <w:lang w:eastAsia="es-MX"/>
              </w:rPr>
              <w:t>No aplica.</w:t>
            </w:r>
          </w:p>
        </w:tc>
      </w:tr>
      <w:tr w:rsidR="00233B2A" w:rsidRPr="00DC12A5" w14:paraId="4A5852C3"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291CA0FA" w14:textId="77777777" w:rsidR="00233B2A" w:rsidRPr="00DC12A5" w:rsidRDefault="00233B2A" w:rsidP="002C41C8">
            <w:pPr>
              <w:spacing w:before="40" w:after="40" w:line="228" w:lineRule="exact"/>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05457600" w14:textId="77777777" w:rsidTr="002C41C8">
        <w:trPr>
          <w:trHeight w:val="20"/>
        </w:trPr>
        <w:tc>
          <w:tcPr>
            <w:tcW w:w="2498" w:type="pct"/>
            <w:gridSpan w:val="4"/>
            <w:tcBorders>
              <w:top w:val="single" w:sz="6" w:space="0" w:color="auto"/>
              <w:left w:val="single" w:sz="6" w:space="0" w:color="auto"/>
              <w:bottom w:val="single" w:sz="6" w:space="0" w:color="auto"/>
              <w:right w:val="single" w:sz="6" w:space="0" w:color="auto"/>
            </w:tcBorders>
            <w:shd w:val="clear" w:color="auto" w:fill="C0C0C0"/>
          </w:tcPr>
          <w:p w14:paraId="396BE8AB" w14:textId="77777777" w:rsidR="00233B2A" w:rsidRPr="00DC12A5" w:rsidRDefault="00233B2A" w:rsidP="002C41C8">
            <w:pPr>
              <w:spacing w:before="40" w:after="40" w:line="228" w:lineRule="exact"/>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502" w:type="pct"/>
            <w:gridSpan w:val="3"/>
            <w:tcBorders>
              <w:top w:val="single" w:sz="6" w:space="0" w:color="auto"/>
              <w:left w:val="single" w:sz="6" w:space="0" w:color="auto"/>
              <w:bottom w:val="single" w:sz="6" w:space="0" w:color="auto"/>
              <w:right w:val="single" w:sz="6" w:space="0" w:color="auto"/>
            </w:tcBorders>
            <w:shd w:val="clear" w:color="auto" w:fill="C0C0C0"/>
          </w:tcPr>
          <w:p w14:paraId="7BC9BC30" w14:textId="77777777" w:rsidR="00233B2A" w:rsidRPr="00DC12A5" w:rsidRDefault="00233B2A" w:rsidP="002C41C8">
            <w:pPr>
              <w:spacing w:before="40" w:after="40" w:line="228" w:lineRule="exact"/>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17419A7A" w14:textId="77777777" w:rsidTr="002C41C8">
        <w:trPr>
          <w:trHeight w:val="20"/>
        </w:trPr>
        <w:tc>
          <w:tcPr>
            <w:tcW w:w="2498" w:type="pct"/>
            <w:gridSpan w:val="4"/>
            <w:tcBorders>
              <w:top w:val="single" w:sz="6" w:space="0" w:color="auto"/>
              <w:left w:val="single" w:sz="6" w:space="0" w:color="auto"/>
              <w:bottom w:val="single" w:sz="6" w:space="0" w:color="auto"/>
              <w:right w:val="single" w:sz="6" w:space="0" w:color="auto"/>
            </w:tcBorders>
          </w:tcPr>
          <w:p w14:paraId="54CC9B84" w14:textId="77777777" w:rsidR="00233B2A" w:rsidRPr="00DC12A5" w:rsidRDefault="00233B2A" w:rsidP="002C41C8">
            <w:pPr>
              <w:spacing w:before="40" w:after="40" w:line="228"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MarcaSAT: 55-62-72-27-28 y 011+52+1+87-74-48-87-28 para Estados Unidos y Canadá.</w:t>
            </w:r>
          </w:p>
          <w:p w14:paraId="4876F5AA" w14:textId="77777777" w:rsidR="00233B2A" w:rsidRPr="00DC12A5" w:rsidRDefault="00233B2A" w:rsidP="002C41C8">
            <w:pPr>
              <w:spacing w:before="40" w:after="40" w:line="228"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Atención personal en las oficinas del SAT, ubicadas en diversas ciudades del país, en un horario de atención de lunes a jueves de 8:30 a 16:00 horas, y viernes de 8:30 a 15:00 horas.</w:t>
            </w:r>
          </w:p>
          <w:p w14:paraId="16BB4504" w14:textId="77777777" w:rsidR="00233B2A" w:rsidRPr="00DC12A5" w:rsidRDefault="00233B2A" w:rsidP="002C41C8">
            <w:pPr>
              <w:spacing w:before="40" w:after="40" w:line="228" w:lineRule="exact"/>
              <w:ind w:left="432" w:hanging="432"/>
              <w:jc w:val="both"/>
              <w:rPr>
                <w:rFonts w:ascii="Arial" w:hAnsi="Arial" w:cs="Arial"/>
                <w:sz w:val="16"/>
                <w:szCs w:val="16"/>
                <w:lang w:eastAsia="es-MX"/>
              </w:rPr>
            </w:pPr>
            <w:r w:rsidRPr="00DC12A5">
              <w:rPr>
                <w:rFonts w:ascii="Arial" w:hAnsi="Arial" w:cs="Arial"/>
                <w:sz w:val="16"/>
                <w:szCs w:val="16"/>
                <w:lang w:eastAsia="es-MX"/>
              </w:rPr>
              <w:tab/>
              <w:t>Las direcciones de las oficinas están disponibles en:</w:t>
            </w:r>
          </w:p>
          <w:p w14:paraId="29535E28" w14:textId="77777777" w:rsidR="00233B2A" w:rsidRPr="00DC12A5" w:rsidRDefault="00233B2A" w:rsidP="002C41C8">
            <w:pPr>
              <w:spacing w:before="40" w:after="40" w:line="228" w:lineRule="exact"/>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https://www.sat.gob.mx/personas/directorio-nacional-de-modulos-de-servicios-tributarios</w:t>
            </w:r>
          </w:p>
          <w:p w14:paraId="7E4FE4BE" w14:textId="77777777" w:rsidR="00233B2A" w:rsidRPr="00DC12A5" w:rsidRDefault="00233B2A" w:rsidP="002C41C8">
            <w:pPr>
              <w:spacing w:before="40" w:after="40" w:line="228"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En los Módulos de Servicios Tributarios y Módulos SARE, el horario de atención se adapta, por lo que puede ser de 8:30 hasta las 14:30 horas.</w:t>
            </w:r>
          </w:p>
          <w:p w14:paraId="5A074069" w14:textId="77777777" w:rsidR="00233B2A" w:rsidRPr="00DC12A5" w:rsidRDefault="00233B2A" w:rsidP="002C41C8">
            <w:pPr>
              <w:spacing w:before="40" w:after="40" w:line="228"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 xml:space="preserve">Vía Chat: </w:t>
            </w:r>
            <w:r w:rsidRPr="00DC12A5">
              <w:rPr>
                <w:rFonts w:ascii="Arial" w:hAnsi="Arial" w:cs="Arial"/>
                <w:sz w:val="16"/>
                <w:szCs w:val="16"/>
                <w:u w:val="single"/>
                <w:lang w:eastAsia="es-MX"/>
              </w:rPr>
              <w:t>http://chat.sat.gob.mx</w:t>
            </w:r>
          </w:p>
        </w:tc>
        <w:tc>
          <w:tcPr>
            <w:tcW w:w="2502" w:type="pct"/>
            <w:gridSpan w:val="3"/>
            <w:tcBorders>
              <w:top w:val="single" w:sz="6" w:space="0" w:color="auto"/>
              <w:left w:val="single" w:sz="6" w:space="0" w:color="auto"/>
              <w:bottom w:val="single" w:sz="6" w:space="0" w:color="auto"/>
              <w:right w:val="single" w:sz="6" w:space="0" w:color="auto"/>
            </w:tcBorders>
          </w:tcPr>
          <w:p w14:paraId="633EF1DB" w14:textId="77777777" w:rsidR="00233B2A" w:rsidRPr="00DC12A5" w:rsidRDefault="00233B2A" w:rsidP="002C41C8">
            <w:pPr>
              <w:spacing w:before="40" w:after="40" w:line="228"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Quejas y Denuncias SAT: 55-88-52-22-22 y + 55-88-52-22-22 para otros países.</w:t>
            </w:r>
          </w:p>
          <w:p w14:paraId="00D1461D" w14:textId="77777777" w:rsidR="00233B2A" w:rsidRPr="00DC12A5" w:rsidRDefault="00233B2A" w:rsidP="002C41C8">
            <w:pPr>
              <w:spacing w:before="40" w:after="40" w:line="228"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 xml:space="preserve">Correo electrónico: </w:t>
            </w:r>
            <w:r w:rsidRPr="00DC12A5">
              <w:rPr>
                <w:rFonts w:ascii="Arial" w:hAnsi="Arial" w:cs="Arial"/>
                <w:sz w:val="16"/>
                <w:szCs w:val="16"/>
                <w:u w:val="single"/>
                <w:lang w:eastAsia="es-MX"/>
              </w:rPr>
              <w:t>denuncias@sat.gob.mx</w:t>
            </w:r>
          </w:p>
          <w:p w14:paraId="777B7B0F" w14:textId="77777777" w:rsidR="00233B2A" w:rsidRPr="00DC12A5" w:rsidRDefault="00233B2A" w:rsidP="002C41C8">
            <w:pPr>
              <w:spacing w:before="40" w:after="40" w:line="228"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SAT Móvil – Aplicación para celular, apartado Quejas y Denuncias.</w:t>
            </w:r>
          </w:p>
          <w:p w14:paraId="572CD4F4" w14:textId="77777777" w:rsidR="00233B2A" w:rsidRPr="00DC12A5" w:rsidRDefault="00233B2A" w:rsidP="002C41C8">
            <w:pPr>
              <w:spacing w:before="40" w:after="40" w:line="228"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En el Portal del SAT:</w:t>
            </w:r>
          </w:p>
          <w:p w14:paraId="6DF2663C" w14:textId="77777777" w:rsidR="00233B2A" w:rsidRPr="00DC12A5" w:rsidRDefault="00233B2A" w:rsidP="002C41C8">
            <w:pPr>
              <w:spacing w:before="40" w:after="40" w:line="228" w:lineRule="exact"/>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https://www.sat.gob.mx/aplicacion/50409/presenta-tu-queja-o-denuncia</w:t>
            </w:r>
          </w:p>
          <w:p w14:paraId="07490496" w14:textId="77777777" w:rsidR="00233B2A" w:rsidRPr="00DC12A5" w:rsidRDefault="00233B2A" w:rsidP="002C41C8">
            <w:pPr>
              <w:spacing w:before="40" w:after="40" w:line="228"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Teléfonos rojos ubicados en las oficinas del SAT.</w:t>
            </w:r>
          </w:p>
        </w:tc>
      </w:tr>
      <w:tr w:rsidR="00233B2A" w:rsidRPr="00DC12A5" w14:paraId="29777387"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4AD005B3" w14:textId="77777777" w:rsidR="00233B2A" w:rsidRPr="00DC12A5" w:rsidRDefault="00233B2A" w:rsidP="002C41C8">
            <w:pPr>
              <w:spacing w:before="40" w:after="40" w:line="228" w:lineRule="exact"/>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69403144"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6697D12A" w14:textId="77777777" w:rsidR="00233B2A" w:rsidRPr="00DC12A5" w:rsidRDefault="00233B2A" w:rsidP="002C41C8">
            <w:pPr>
              <w:spacing w:before="40" w:after="40" w:line="228" w:lineRule="exact"/>
              <w:jc w:val="both"/>
              <w:rPr>
                <w:rFonts w:ascii="Arial" w:hAnsi="Arial" w:cs="Arial"/>
                <w:sz w:val="16"/>
                <w:szCs w:val="16"/>
                <w:lang w:eastAsia="es-MX"/>
              </w:rPr>
            </w:pPr>
            <w:r w:rsidRPr="00DC12A5">
              <w:rPr>
                <w:rFonts w:ascii="Arial" w:hAnsi="Arial" w:cs="Arial"/>
                <w:sz w:val="16"/>
                <w:szCs w:val="16"/>
                <w:lang w:eastAsia="es-MX"/>
              </w:rPr>
              <w:t>El beneficiario de las mercancías asignadas, podrá amparar la legal tenencia de las mismas con el acta administrativa de entrega-recepción de las mercancías que suscriba con la aduana, la ADACE, o la ACOECE, según se trate.</w:t>
            </w:r>
          </w:p>
        </w:tc>
      </w:tr>
      <w:tr w:rsidR="00233B2A" w:rsidRPr="00DC12A5" w14:paraId="76924A04"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5EAEE4F4" w14:textId="77777777" w:rsidR="00233B2A" w:rsidRPr="00DC12A5" w:rsidRDefault="00233B2A" w:rsidP="002C41C8">
            <w:pPr>
              <w:spacing w:before="40" w:after="40" w:line="228" w:lineRule="exact"/>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41E91D9C"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652E7270" w14:textId="77777777" w:rsidR="00233B2A" w:rsidRPr="00DC12A5" w:rsidRDefault="00233B2A" w:rsidP="002C41C8">
            <w:pPr>
              <w:spacing w:before="40" w:after="40" w:line="228" w:lineRule="exact"/>
              <w:jc w:val="both"/>
              <w:rPr>
                <w:rFonts w:ascii="Arial" w:hAnsi="Arial" w:cs="Arial"/>
                <w:sz w:val="16"/>
                <w:szCs w:val="16"/>
                <w:lang w:eastAsia="es-MX"/>
              </w:rPr>
            </w:pPr>
            <w:r w:rsidRPr="00DC12A5">
              <w:rPr>
                <w:rFonts w:ascii="Arial" w:hAnsi="Arial" w:cs="Arial"/>
                <w:sz w:val="16"/>
                <w:szCs w:val="16"/>
                <w:lang w:eastAsia="es-MX"/>
              </w:rPr>
              <w:t>Artículos 1o. y 145, cuarto párrafo de la Ley y 209, fracción II del Reglamento y las reglas 1.2.2. y 2.2.4. de las RGCE.</w:t>
            </w:r>
          </w:p>
        </w:tc>
      </w:tr>
    </w:tbl>
    <w:p w14:paraId="2721CB3B" w14:textId="77777777" w:rsidR="00233B2A" w:rsidRPr="00264718" w:rsidRDefault="00233B2A" w:rsidP="00233B2A">
      <w:pPr>
        <w:pStyle w:val="texto0"/>
        <w:rPr>
          <w:lang w:eastAsia="es-MX"/>
        </w:rPr>
      </w:pPr>
    </w:p>
    <w:tbl>
      <w:tblPr>
        <w:tblW w:w="5000" w:type="pct"/>
        <w:tblLayout w:type="fixed"/>
        <w:tblCellMar>
          <w:left w:w="72" w:type="dxa"/>
          <w:right w:w="72" w:type="dxa"/>
        </w:tblCellMar>
        <w:tblLook w:val="0000" w:firstRow="0" w:lastRow="0" w:firstColumn="0" w:lastColumn="0" w:noHBand="0" w:noVBand="0"/>
      </w:tblPr>
      <w:tblGrid>
        <w:gridCol w:w="1729"/>
        <w:gridCol w:w="1315"/>
        <w:gridCol w:w="222"/>
        <w:gridCol w:w="1170"/>
        <w:gridCol w:w="1756"/>
        <w:gridCol w:w="669"/>
        <w:gridCol w:w="1965"/>
      </w:tblGrid>
      <w:tr w:rsidR="00233B2A" w:rsidRPr="00DC12A5" w14:paraId="48C06078"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noWrap/>
          </w:tcPr>
          <w:p w14:paraId="567E5CF1" w14:textId="77777777" w:rsidR="00233B2A" w:rsidRPr="00DC12A5" w:rsidRDefault="00233B2A" w:rsidP="002C41C8">
            <w:pPr>
              <w:spacing w:before="40" w:after="40" w:line="240" w:lineRule="exact"/>
              <w:jc w:val="both"/>
              <w:rPr>
                <w:rFonts w:ascii="Arial" w:hAnsi="Arial" w:cs="Arial"/>
                <w:b/>
                <w:sz w:val="16"/>
                <w:szCs w:val="16"/>
                <w:lang w:eastAsia="es-MX"/>
              </w:rPr>
            </w:pPr>
            <w:r w:rsidRPr="00DC12A5">
              <w:rPr>
                <w:rFonts w:ascii="Arial" w:hAnsi="Arial" w:cs="Arial"/>
                <w:b/>
                <w:sz w:val="16"/>
                <w:szCs w:val="16"/>
                <w:lang w:eastAsia="es-MX"/>
              </w:rPr>
              <w:t>43/LA Solicitud de mercancías de comercio exterior no transferibles al INDEP en calidad de donación.</w:t>
            </w:r>
          </w:p>
        </w:tc>
      </w:tr>
      <w:tr w:rsidR="00233B2A" w:rsidRPr="00DC12A5" w14:paraId="6AD9373B" w14:textId="77777777" w:rsidTr="002C41C8">
        <w:trPr>
          <w:trHeight w:val="20"/>
        </w:trPr>
        <w:tc>
          <w:tcPr>
            <w:tcW w:w="979" w:type="pct"/>
            <w:vMerge w:val="restart"/>
            <w:tcBorders>
              <w:top w:val="single" w:sz="6" w:space="0" w:color="auto"/>
              <w:left w:val="single" w:sz="6" w:space="0" w:color="auto"/>
              <w:right w:val="single" w:sz="6" w:space="0" w:color="auto"/>
            </w:tcBorders>
          </w:tcPr>
          <w:p w14:paraId="1741AA0C" w14:textId="01026AAB" w:rsidR="00233B2A" w:rsidRPr="00DC12A5" w:rsidRDefault="00233B2A" w:rsidP="002C41C8">
            <w:pPr>
              <w:spacing w:before="40" w:after="40"/>
              <w:ind w:left="900" w:hanging="90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15D2BB6A" wp14:editId="4B5B1A07">
                  <wp:extent cx="95250" cy="95250"/>
                  <wp:effectExtent l="0" t="0" r="0" b="0"/>
                  <wp:docPr id="227082093" name="Imagen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4D2548A7" w14:textId="7A9335D3" w:rsidR="00233B2A" w:rsidRPr="00DC12A5" w:rsidRDefault="00233B2A" w:rsidP="002C41C8">
            <w:pPr>
              <w:spacing w:before="40" w:after="40"/>
              <w:ind w:left="900" w:hanging="90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506C806A" wp14:editId="5A2C8FBD">
                  <wp:extent cx="95250" cy="95250"/>
                  <wp:effectExtent l="0" t="0" r="0" b="0"/>
                  <wp:docPr id="1293332422" name="Imagen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08" w:type="pct"/>
            <w:gridSpan w:val="5"/>
            <w:tcBorders>
              <w:top w:val="single" w:sz="6" w:space="0" w:color="auto"/>
              <w:left w:val="single" w:sz="6" w:space="0" w:color="auto"/>
              <w:bottom w:val="single" w:sz="6" w:space="0" w:color="auto"/>
              <w:right w:val="single" w:sz="6" w:space="0" w:color="auto"/>
            </w:tcBorders>
            <w:shd w:val="clear" w:color="auto" w:fill="C0C0C0"/>
          </w:tcPr>
          <w:p w14:paraId="2A6114A6"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113" w:type="pct"/>
            <w:tcBorders>
              <w:top w:val="single" w:sz="6" w:space="0" w:color="auto"/>
              <w:left w:val="single" w:sz="6" w:space="0" w:color="auto"/>
              <w:bottom w:val="single" w:sz="6" w:space="0" w:color="auto"/>
              <w:right w:val="single" w:sz="6" w:space="0" w:color="auto"/>
            </w:tcBorders>
            <w:shd w:val="clear" w:color="auto" w:fill="C0C0C0"/>
          </w:tcPr>
          <w:p w14:paraId="6961DFF2"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696EE9E4" w14:textId="77777777" w:rsidTr="002C41C8">
        <w:trPr>
          <w:trHeight w:val="20"/>
        </w:trPr>
        <w:tc>
          <w:tcPr>
            <w:tcW w:w="979" w:type="pct"/>
            <w:vMerge/>
            <w:tcBorders>
              <w:left w:val="single" w:sz="6" w:space="0" w:color="auto"/>
              <w:right w:val="single" w:sz="6" w:space="0" w:color="auto"/>
            </w:tcBorders>
          </w:tcPr>
          <w:p w14:paraId="2A28B6FD" w14:textId="77777777" w:rsidR="00233B2A" w:rsidRPr="00DC12A5" w:rsidRDefault="00233B2A" w:rsidP="002C41C8">
            <w:pPr>
              <w:spacing w:before="40" w:after="40"/>
              <w:jc w:val="both"/>
              <w:rPr>
                <w:rFonts w:ascii="Arial" w:hAnsi="Arial" w:cs="Arial"/>
                <w:noProof/>
                <w:sz w:val="16"/>
                <w:szCs w:val="16"/>
                <w:lang w:eastAsia="es-MX"/>
              </w:rPr>
            </w:pPr>
          </w:p>
        </w:tc>
        <w:tc>
          <w:tcPr>
            <w:tcW w:w="2908" w:type="pct"/>
            <w:gridSpan w:val="5"/>
            <w:vMerge w:val="restart"/>
            <w:tcBorders>
              <w:top w:val="single" w:sz="6" w:space="0" w:color="auto"/>
              <w:left w:val="single" w:sz="6" w:space="0" w:color="auto"/>
              <w:right w:val="single" w:sz="6" w:space="0" w:color="auto"/>
            </w:tcBorders>
          </w:tcPr>
          <w:p w14:paraId="7700D8C1"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Presenta la solicitud para recibir en donación mercancías de comercio exterior que pasaron a propiedad del Fisco Federal y que no son transferibles al INDEP.</w:t>
            </w:r>
          </w:p>
        </w:tc>
        <w:tc>
          <w:tcPr>
            <w:tcW w:w="1113" w:type="pct"/>
            <w:tcBorders>
              <w:top w:val="single" w:sz="6" w:space="0" w:color="auto"/>
              <w:left w:val="single" w:sz="6" w:space="0" w:color="auto"/>
              <w:bottom w:val="single" w:sz="6" w:space="0" w:color="auto"/>
              <w:right w:val="single" w:sz="6" w:space="0" w:color="auto"/>
            </w:tcBorders>
          </w:tcPr>
          <w:p w14:paraId="768863F0" w14:textId="72E0CB69"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6D87481C" wp14:editId="71089FA1">
                  <wp:extent cx="95250" cy="95250"/>
                  <wp:effectExtent l="0" t="0" r="0" b="0"/>
                  <wp:docPr id="976150982" name="Imagen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29E9007A" w14:textId="77777777" w:rsidTr="002C41C8">
        <w:trPr>
          <w:trHeight w:val="20"/>
        </w:trPr>
        <w:tc>
          <w:tcPr>
            <w:tcW w:w="979" w:type="pct"/>
            <w:vMerge/>
            <w:tcBorders>
              <w:left w:val="single" w:sz="6" w:space="0" w:color="auto"/>
              <w:bottom w:val="single" w:sz="6" w:space="0" w:color="auto"/>
              <w:right w:val="single" w:sz="6" w:space="0" w:color="auto"/>
            </w:tcBorders>
          </w:tcPr>
          <w:p w14:paraId="5F0FCBD5" w14:textId="77777777" w:rsidR="00233B2A" w:rsidRPr="00DC12A5" w:rsidRDefault="00233B2A" w:rsidP="002C41C8">
            <w:pPr>
              <w:spacing w:before="40" w:after="40"/>
              <w:jc w:val="both"/>
              <w:rPr>
                <w:rFonts w:ascii="Arial" w:hAnsi="Arial" w:cs="Arial"/>
                <w:noProof/>
                <w:sz w:val="16"/>
                <w:szCs w:val="16"/>
                <w:lang w:eastAsia="es-MX"/>
              </w:rPr>
            </w:pPr>
          </w:p>
        </w:tc>
        <w:tc>
          <w:tcPr>
            <w:tcW w:w="2908" w:type="pct"/>
            <w:gridSpan w:val="5"/>
            <w:vMerge/>
            <w:tcBorders>
              <w:left w:val="single" w:sz="6" w:space="0" w:color="auto"/>
              <w:bottom w:val="single" w:sz="6" w:space="0" w:color="auto"/>
              <w:right w:val="single" w:sz="6" w:space="0" w:color="auto"/>
            </w:tcBorders>
          </w:tcPr>
          <w:p w14:paraId="7C0B9BD1" w14:textId="77777777" w:rsidR="00233B2A" w:rsidRPr="00DC12A5" w:rsidRDefault="00233B2A" w:rsidP="002C41C8">
            <w:pPr>
              <w:spacing w:before="40" w:after="40"/>
              <w:jc w:val="both"/>
              <w:rPr>
                <w:rFonts w:ascii="Arial" w:hAnsi="Arial" w:cs="Arial"/>
                <w:b/>
                <w:sz w:val="16"/>
                <w:szCs w:val="16"/>
                <w:lang w:eastAsia="es-MX"/>
              </w:rPr>
            </w:pPr>
          </w:p>
        </w:tc>
        <w:tc>
          <w:tcPr>
            <w:tcW w:w="1113" w:type="pct"/>
            <w:tcBorders>
              <w:top w:val="single" w:sz="6" w:space="0" w:color="auto"/>
              <w:left w:val="single" w:sz="6" w:space="0" w:color="auto"/>
              <w:bottom w:val="single" w:sz="6" w:space="0" w:color="auto"/>
              <w:right w:val="single" w:sz="6" w:space="0" w:color="auto"/>
            </w:tcBorders>
          </w:tcPr>
          <w:p w14:paraId="6465A147" w14:textId="1F24B2E3"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79E63FB2" wp14:editId="123BE74A">
                  <wp:extent cx="95250" cy="95250"/>
                  <wp:effectExtent l="0" t="0" r="0" b="0"/>
                  <wp:docPr id="802875485" name="Imagen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w:t>
            </w:r>
          </w:p>
        </w:tc>
      </w:tr>
      <w:tr w:rsidR="00233B2A" w:rsidRPr="00DC12A5" w14:paraId="584F20A7" w14:textId="77777777" w:rsidTr="002C41C8">
        <w:trPr>
          <w:trHeight w:val="20"/>
        </w:trPr>
        <w:tc>
          <w:tcPr>
            <w:tcW w:w="2513" w:type="pct"/>
            <w:gridSpan w:val="4"/>
            <w:tcBorders>
              <w:top w:val="single" w:sz="6" w:space="0" w:color="auto"/>
              <w:left w:val="single" w:sz="6" w:space="0" w:color="auto"/>
              <w:bottom w:val="single" w:sz="6" w:space="0" w:color="auto"/>
              <w:right w:val="single" w:sz="6" w:space="0" w:color="auto"/>
            </w:tcBorders>
            <w:shd w:val="clear" w:color="auto" w:fill="C0C0C0"/>
          </w:tcPr>
          <w:p w14:paraId="6AC4206F" w14:textId="77777777" w:rsidR="00233B2A" w:rsidRPr="00DC12A5" w:rsidRDefault="00233B2A" w:rsidP="002C41C8">
            <w:pPr>
              <w:spacing w:before="40" w:after="40" w:line="228" w:lineRule="exact"/>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487" w:type="pct"/>
            <w:gridSpan w:val="3"/>
            <w:tcBorders>
              <w:top w:val="single" w:sz="6" w:space="0" w:color="auto"/>
              <w:left w:val="single" w:sz="6" w:space="0" w:color="auto"/>
              <w:bottom w:val="single" w:sz="6" w:space="0" w:color="auto"/>
              <w:right w:val="single" w:sz="6" w:space="0" w:color="auto"/>
            </w:tcBorders>
            <w:shd w:val="clear" w:color="auto" w:fill="C0C0C0"/>
          </w:tcPr>
          <w:p w14:paraId="011D338C" w14:textId="77777777" w:rsidR="00233B2A" w:rsidRPr="00DC12A5" w:rsidRDefault="00233B2A" w:rsidP="002C41C8">
            <w:pPr>
              <w:spacing w:before="40" w:after="40" w:line="228" w:lineRule="exact"/>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62B7CAAD" w14:textId="77777777" w:rsidTr="002C41C8">
        <w:trPr>
          <w:trHeight w:val="20"/>
        </w:trPr>
        <w:tc>
          <w:tcPr>
            <w:tcW w:w="2513" w:type="pct"/>
            <w:gridSpan w:val="4"/>
            <w:tcBorders>
              <w:top w:val="single" w:sz="6" w:space="0" w:color="auto"/>
              <w:left w:val="single" w:sz="6" w:space="0" w:color="auto"/>
              <w:bottom w:val="single" w:sz="6" w:space="0" w:color="auto"/>
              <w:right w:val="single" w:sz="6" w:space="0" w:color="auto"/>
            </w:tcBorders>
            <w:shd w:val="clear" w:color="auto" w:fill="FFFFFF"/>
          </w:tcPr>
          <w:p w14:paraId="6EA4999B" w14:textId="77777777" w:rsidR="00233B2A" w:rsidRPr="00DC12A5" w:rsidRDefault="00233B2A" w:rsidP="002C41C8">
            <w:pPr>
              <w:spacing w:before="40" w:after="40" w:line="228" w:lineRule="exact"/>
              <w:jc w:val="both"/>
              <w:rPr>
                <w:rFonts w:ascii="Arial" w:hAnsi="Arial" w:cs="Arial"/>
                <w:sz w:val="16"/>
                <w:szCs w:val="16"/>
                <w:lang w:eastAsia="es-MX"/>
              </w:rPr>
            </w:pPr>
            <w:r w:rsidRPr="00DC12A5">
              <w:rPr>
                <w:rFonts w:ascii="Arial" w:hAnsi="Arial" w:cs="Arial"/>
                <w:sz w:val="16"/>
                <w:szCs w:val="16"/>
                <w:lang w:eastAsia="es-MX"/>
              </w:rPr>
              <w:t>Las personas morales con fines no lucrativos autorizadas para recibir donativos deducibles en términos de la Ley del ISR, a través de su representante legal.</w:t>
            </w:r>
          </w:p>
        </w:tc>
        <w:tc>
          <w:tcPr>
            <w:tcW w:w="2487" w:type="pct"/>
            <w:gridSpan w:val="3"/>
            <w:tcBorders>
              <w:top w:val="single" w:sz="6" w:space="0" w:color="auto"/>
              <w:left w:val="single" w:sz="6" w:space="0" w:color="auto"/>
              <w:bottom w:val="single" w:sz="6" w:space="0" w:color="auto"/>
              <w:right w:val="single" w:sz="6" w:space="0" w:color="auto"/>
            </w:tcBorders>
            <w:shd w:val="clear" w:color="auto" w:fill="FFFFFF"/>
          </w:tcPr>
          <w:p w14:paraId="3BA5CD0A" w14:textId="77777777" w:rsidR="00233B2A" w:rsidRPr="00DC12A5" w:rsidRDefault="00233B2A" w:rsidP="002C41C8">
            <w:pPr>
              <w:spacing w:before="40" w:after="40" w:line="228" w:lineRule="exact"/>
              <w:jc w:val="both"/>
              <w:rPr>
                <w:rFonts w:ascii="Arial" w:hAnsi="Arial" w:cs="Arial"/>
                <w:sz w:val="16"/>
                <w:szCs w:val="16"/>
                <w:lang w:eastAsia="es-MX"/>
              </w:rPr>
            </w:pPr>
            <w:r w:rsidRPr="00DC12A5">
              <w:rPr>
                <w:rFonts w:ascii="Arial" w:hAnsi="Arial" w:cs="Arial"/>
                <w:sz w:val="16"/>
                <w:szCs w:val="16"/>
                <w:lang w:eastAsia="es-MX"/>
              </w:rPr>
              <w:t>Cuando se esté interesado en recibir en donación mercancías de comercio exterior que pasaron a propiedad del Fisco Federal y que no son transferibles al INDEP.</w:t>
            </w:r>
          </w:p>
        </w:tc>
      </w:tr>
      <w:tr w:rsidR="00233B2A" w:rsidRPr="00DC12A5" w14:paraId="2EED4AE1" w14:textId="77777777" w:rsidTr="002C41C8">
        <w:trPr>
          <w:trHeight w:val="20"/>
        </w:trPr>
        <w:tc>
          <w:tcPr>
            <w:tcW w:w="1850" w:type="pct"/>
            <w:gridSpan w:val="3"/>
            <w:tcBorders>
              <w:top w:val="single" w:sz="6" w:space="0" w:color="auto"/>
              <w:left w:val="single" w:sz="6" w:space="0" w:color="auto"/>
              <w:bottom w:val="single" w:sz="6" w:space="0" w:color="auto"/>
              <w:right w:val="single" w:sz="6" w:space="0" w:color="auto"/>
            </w:tcBorders>
            <w:shd w:val="clear" w:color="auto" w:fill="C0C0C0"/>
          </w:tcPr>
          <w:p w14:paraId="3FE74B14" w14:textId="77777777" w:rsidR="00233B2A" w:rsidRPr="00DC12A5" w:rsidRDefault="00233B2A" w:rsidP="002C41C8">
            <w:pPr>
              <w:spacing w:before="40" w:after="40" w:line="228" w:lineRule="exact"/>
              <w:jc w:val="center"/>
              <w:rPr>
                <w:rFonts w:ascii="Arial" w:hAnsi="Arial" w:cs="Arial"/>
                <w:b/>
                <w:noProof/>
                <w:sz w:val="16"/>
                <w:szCs w:val="16"/>
                <w:lang w:eastAsia="es-MX"/>
              </w:rPr>
            </w:pPr>
            <w:r w:rsidRPr="00DC12A5">
              <w:rPr>
                <w:rFonts w:ascii="Arial" w:hAnsi="Arial" w:cs="Arial"/>
                <w:b/>
                <w:noProof/>
                <w:sz w:val="16"/>
                <w:szCs w:val="16"/>
                <w:lang w:eastAsia="es-MX"/>
              </w:rPr>
              <w:lastRenderedPageBreak/>
              <w:t>¿Dónde puedo presentarlo?</w:t>
            </w:r>
          </w:p>
        </w:tc>
        <w:tc>
          <w:tcPr>
            <w:tcW w:w="3147" w:type="pct"/>
            <w:gridSpan w:val="4"/>
            <w:tcBorders>
              <w:top w:val="single" w:sz="6" w:space="0" w:color="auto"/>
              <w:left w:val="single" w:sz="6" w:space="0" w:color="auto"/>
              <w:bottom w:val="single" w:sz="6" w:space="0" w:color="auto"/>
              <w:right w:val="single" w:sz="6" w:space="0" w:color="auto"/>
            </w:tcBorders>
          </w:tcPr>
          <w:p w14:paraId="27381E40" w14:textId="77777777" w:rsidR="00233B2A" w:rsidRPr="00DC12A5" w:rsidRDefault="00233B2A" w:rsidP="002C41C8">
            <w:pPr>
              <w:spacing w:before="40" w:after="40" w:line="228" w:lineRule="exact"/>
              <w:jc w:val="both"/>
              <w:rPr>
                <w:rFonts w:ascii="Arial" w:hAnsi="Arial" w:cs="Arial"/>
                <w:noProof/>
                <w:sz w:val="16"/>
                <w:szCs w:val="16"/>
                <w:lang w:eastAsia="es-MX"/>
              </w:rPr>
            </w:pPr>
            <w:r w:rsidRPr="00DC12A5">
              <w:rPr>
                <w:rFonts w:ascii="Arial" w:hAnsi="Arial" w:cs="Arial"/>
                <w:sz w:val="16"/>
                <w:szCs w:val="16"/>
                <w:lang w:eastAsia="es-MX"/>
              </w:rPr>
              <w:t>Ante la Aduana, la ADACE, o la ACOECE que corresponda, e</w:t>
            </w:r>
            <w:r w:rsidRPr="00DC12A5">
              <w:rPr>
                <w:rFonts w:ascii="Arial" w:hAnsi="Arial" w:cs="Arial"/>
                <w:noProof/>
                <w:sz w:val="16"/>
                <w:szCs w:val="16"/>
                <w:lang w:eastAsia="es-MX"/>
              </w:rPr>
              <w:t xml:space="preserve">n la liga siguiente: </w:t>
            </w:r>
            <w:r w:rsidRPr="00DC12A5">
              <w:rPr>
                <w:rFonts w:ascii="Arial" w:hAnsi="Arial" w:cs="Arial"/>
                <w:noProof/>
                <w:sz w:val="16"/>
                <w:szCs w:val="16"/>
                <w:u w:val="single"/>
                <w:lang w:eastAsia="es-MX"/>
              </w:rPr>
              <w:t>www.gob.mx/sat/</w:t>
            </w:r>
            <w:r w:rsidRPr="00DC12A5">
              <w:rPr>
                <w:rFonts w:ascii="Arial" w:hAnsi="Arial" w:cs="Arial"/>
                <w:noProof/>
                <w:sz w:val="16"/>
                <w:szCs w:val="16"/>
                <w:lang w:eastAsia="es-MX"/>
              </w:rPr>
              <w:t>, accediendo a “Acciones y Programas”, “Terceros Autorizados”, “Sistema de asignación y donación de bienes de comercio exterior”.</w:t>
            </w:r>
          </w:p>
        </w:tc>
      </w:tr>
      <w:tr w:rsidR="00233B2A" w:rsidRPr="00DC12A5" w14:paraId="1DCD7CC2"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605E541B" w14:textId="77777777" w:rsidR="00233B2A" w:rsidRPr="00DC12A5" w:rsidRDefault="00233B2A" w:rsidP="002C41C8">
            <w:pPr>
              <w:spacing w:before="40" w:after="40" w:line="228" w:lineRule="exact"/>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4C198854"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6F37D5FF" w14:textId="77777777" w:rsidR="00233B2A" w:rsidRPr="00DC12A5" w:rsidRDefault="00233B2A" w:rsidP="002C41C8">
            <w:pPr>
              <w:spacing w:before="40" w:after="40" w:line="228" w:lineRule="exact"/>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01E1DA7E"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0A8FDF8D" w14:textId="77777777" w:rsidR="00233B2A" w:rsidRPr="00DC12A5" w:rsidRDefault="00233B2A" w:rsidP="002C41C8">
            <w:pPr>
              <w:spacing w:before="40" w:after="40" w:line="228"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 xml:space="preserve">Ingresa a la liga: </w:t>
            </w:r>
            <w:r w:rsidRPr="00DC12A5">
              <w:rPr>
                <w:rFonts w:ascii="Arial" w:hAnsi="Arial" w:cs="Arial"/>
                <w:sz w:val="16"/>
                <w:szCs w:val="16"/>
                <w:u w:val="single"/>
                <w:lang w:eastAsia="es-MX"/>
              </w:rPr>
              <w:t>www.gob.mx/sat/</w:t>
            </w:r>
            <w:r w:rsidRPr="00DC12A5">
              <w:rPr>
                <w:rFonts w:ascii="Arial" w:hAnsi="Arial" w:cs="Arial"/>
                <w:sz w:val="16"/>
                <w:szCs w:val="16"/>
                <w:lang w:eastAsia="es-MX"/>
              </w:rPr>
              <w:t>.</w:t>
            </w:r>
          </w:p>
          <w:p w14:paraId="4C7FE051" w14:textId="77777777" w:rsidR="00233B2A" w:rsidRPr="00DC12A5" w:rsidRDefault="00233B2A" w:rsidP="002C41C8">
            <w:pPr>
              <w:spacing w:before="40" w:after="40" w:line="228"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Da clic en “Acciones y Programas”.</w:t>
            </w:r>
          </w:p>
          <w:p w14:paraId="60CD50D3" w14:textId="77777777" w:rsidR="00233B2A" w:rsidRPr="00DC12A5" w:rsidRDefault="00233B2A" w:rsidP="002C41C8">
            <w:pPr>
              <w:spacing w:before="40" w:after="40" w:line="228"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Selecciona “Terceros Autorizados”.</w:t>
            </w:r>
          </w:p>
          <w:p w14:paraId="3FA2A0D8" w14:textId="77777777" w:rsidR="00233B2A" w:rsidRPr="00DC12A5" w:rsidRDefault="00233B2A" w:rsidP="002C41C8">
            <w:pPr>
              <w:spacing w:before="40" w:after="40" w:line="228"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 xml:space="preserve">Accede a “Sistema de asignación y donación de bienes </w:t>
            </w:r>
            <w:r w:rsidRPr="00DC12A5">
              <w:rPr>
                <w:rFonts w:ascii="Arial" w:hAnsi="Arial" w:cs="Arial"/>
                <w:noProof/>
                <w:sz w:val="16"/>
                <w:szCs w:val="16"/>
                <w:lang w:eastAsia="es-MX"/>
              </w:rPr>
              <w:t>de comercio exterior</w:t>
            </w:r>
            <w:r w:rsidRPr="00DC12A5">
              <w:rPr>
                <w:rFonts w:ascii="Arial" w:hAnsi="Arial" w:cs="Arial"/>
                <w:sz w:val="16"/>
                <w:szCs w:val="16"/>
                <w:lang w:eastAsia="es-MX"/>
              </w:rPr>
              <w:t>”, con tu e. firma.</w:t>
            </w:r>
          </w:p>
          <w:p w14:paraId="5D01516A" w14:textId="77777777" w:rsidR="00233B2A" w:rsidRPr="00DC12A5" w:rsidRDefault="00233B2A" w:rsidP="002C41C8">
            <w:pPr>
              <w:spacing w:before="40" w:after="40" w:line="228"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Da clic en “Solicitud de Donación y/o Asignación”.</w:t>
            </w:r>
          </w:p>
          <w:p w14:paraId="169D2C46" w14:textId="77777777" w:rsidR="00233B2A" w:rsidRPr="00DC12A5" w:rsidRDefault="00233B2A" w:rsidP="002C41C8">
            <w:pPr>
              <w:spacing w:before="40" w:after="40" w:line="228" w:lineRule="exact"/>
              <w:ind w:left="432" w:hanging="432"/>
              <w:jc w:val="both"/>
              <w:rPr>
                <w:rFonts w:ascii="Arial" w:hAnsi="Arial" w:cs="Arial"/>
                <w:sz w:val="16"/>
                <w:szCs w:val="16"/>
                <w:lang w:eastAsia="es-MX"/>
              </w:rPr>
            </w:pPr>
            <w:r w:rsidRPr="00DC12A5">
              <w:rPr>
                <w:rFonts w:ascii="Arial" w:hAnsi="Arial" w:cs="Arial"/>
                <w:sz w:val="16"/>
                <w:szCs w:val="16"/>
                <w:lang w:eastAsia="es-MX"/>
              </w:rPr>
              <w:t>VI.</w:t>
            </w:r>
            <w:r w:rsidRPr="00DC12A5">
              <w:rPr>
                <w:rFonts w:ascii="Arial" w:hAnsi="Arial" w:cs="Arial"/>
                <w:sz w:val="16"/>
                <w:szCs w:val="16"/>
                <w:lang w:eastAsia="es-MX"/>
              </w:rPr>
              <w:tab/>
              <w:t>Selecciona “Bienes de Comercio Exterior”.</w:t>
            </w:r>
          </w:p>
          <w:p w14:paraId="26B827F6" w14:textId="77777777" w:rsidR="00233B2A" w:rsidRPr="00DC12A5" w:rsidRDefault="00233B2A" w:rsidP="002C41C8">
            <w:pPr>
              <w:spacing w:before="40" w:after="40" w:line="228" w:lineRule="exact"/>
              <w:ind w:left="432" w:hanging="432"/>
              <w:jc w:val="both"/>
              <w:rPr>
                <w:rFonts w:ascii="Arial" w:hAnsi="Arial" w:cs="Arial"/>
                <w:noProof/>
                <w:sz w:val="16"/>
                <w:szCs w:val="16"/>
                <w:lang w:eastAsia="es-MX"/>
              </w:rPr>
            </w:pPr>
            <w:r w:rsidRPr="00DC12A5">
              <w:rPr>
                <w:rFonts w:ascii="Arial" w:hAnsi="Arial" w:cs="Arial"/>
                <w:sz w:val="16"/>
                <w:szCs w:val="16"/>
                <w:lang w:eastAsia="es-MX"/>
              </w:rPr>
              <w:t>VII.</w:t>
            </w:r>
            <w:r w:rsidRPr="00DC12A5">
              <w:rPr>
                <w:rFonts w:ascii="Arial" w:hAnsi="Arial" w:cs="Arial"/>
                <w:sz w:val="16"/>
                <w:szCs w:val="16"/>
                <w:lang w:eastAsia="es-MX"/>
              </w:rPr>
              <w:tab/>
              <w:t>Una vez apartadas las mercancías, designa a la persona con facultades para que en representación de la persona moral que, en su caso, suscriba el acta administrativa de entrega recepción de las mercancías</w:t>
            </w:r>
            <w:r w:rsidRPr="00DC12A5">
              <w:rPr>
                <w:rFonts w:ascii="Arial" w:hAnsi="Arial" w:cs="Arial"/>
                <w:noProof/>
                <w:sz w:val="16"/>
                <w:szCs w:val="16"/>
                <w:lang w:eastAsia="es-MX"/>
              </w:rPr>
              <w:t xml:space="preserve"> y las reciba, proporcionando su nombre, cargo, número telefónico y dirección de correo electrónico, debiendo contar con identificación oficial y e.firma, vigentes.</w:t>
            </w:r>
          </w:p>
        </w:tc>
      </w:tr>
      <w:tr w:rsidR="00233B2A" w:rsidRPr="00DC12A5" w14:paraId="0466AEC1"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5087CA3F" w14:textId="77777777" w:rsidR="00233B2A" w:rsidRPr="00DC12A5" w:rsidRDefault="00233B2A" w:rsidP="002C41C8">
            <w:pPr>
              <w:spacing w:before="40" w:after="40" w:line="228" w:lineRule="exact"/>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3D9D2042"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724AE0C0" w14:textId="77777777" w:rsidR="00233B2A" w:rsidRPr="00DC12A5" w:rsidRDefault="00233B2A" w:rsidP="002C41C8">
            <w:pPr>
              <w:spacing w:before="40" w:after="40" w:line="228" w:lineRule="exact"/>
              <w:jc w:val="both"/>
              <w:rPr>
                <w:rFonts w:ascii="Arial" w:hAnsi="Arial" w:cs="Arial"/>
                <w:noProof/>
                <w:sz w:val="16"/>
                <w:szCs w:val="16"/>
                <w:lang w:eastAsia="es-MX"/>
              </w:rPr>
            </w:pPr>
            <w:r w:rsidRPr="00DC12A5">
              <w:rPr>
                <w:rFonts w:ascii="Arial" w:hAnsi="Arial" w:cs="Arial"/>
                <w:sz w:val="16"/>
                <w:szCs w:val="16"/>
                <w:lang w:eastAsia="es-MX"/>
              </w:rPr>
              <w:t>Presenta la solicitud de bienes en calidad de donación ante la aduana, o ante la ADACE, o ante la ACOECE que haya incorporado el inventario de mercancías de comercio exterior no transferibles al INDEP.</w:t>
            </w:r>
          </w:p>
        </w:tc>
      </w:tr>
      <w:tr w:rsidR="00233B2A" w:rsidRPr="00DC12A5" w14:paraId="1363EDA3"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4FEB5D37" w14:textId="77777777" w:rsidR="00233B2A" w:rsidRPr="00DC12A5" w:rsidRDefault="00233B2A" w:rsidP="002C41C8">
            <w:pPr>
              <w:spacing w:before="40" w:after="40" w:line="190" w:lineRule="exact"/>
              <w:jc w:val="center"/>
              <w:rPr>
                <w:rFonts w:ascii="Arial" w:hAnsi="Arial" w:cs="Arial"/>
                <w:b/>
                <w:noProof/>
                <w:sz w:val="16"/>
                <w:szCs w:val="16"/>
                <w:lang w:eastAsia="es-MX"/>
              </w:rPr>
            </w:pPr>
            <w:r w:rsidRPr="00DC12A5">
              <w:rPr>
                <w:rFonts w:ascii="Arial" w:hAnsi="Arial" w:cs="Arial"/>
                <w:b/>
                <w:noProof/>
                <w:sz w:val="16"/>
                <w:szCs w:val="16"/>
                <w:lang w:eastAsia="es-MX"/>
              </w:rPr>
              <w:t>¿Con qué condiciones debo cumplir?</w:t>
            </w:r>
          </w:p>
        </w:tc>
      </w:tr>
      <w:tr w:rsidR="00233B2A" w:rsidRPr="00DC12A5" w14:paraId="1C7E5656"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7BA033D8"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Estar inscrito y activo en el RFC.</w:t>
            </w:r>
          </w:p>
          <w:p w14:paraId="4BF1D70F"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Contar con e.firma vigente de la persona moral con fines no lucrativos autorizada para recibir donativos deducibles en términos de la Ley del ISR.</w:t>
            </w:r>
          </w:p>
          <w:p w14:paraId="17D44261"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Contar con autorización vigente para recibir donativos deducibles en términos de la Ley del ISR, bajo los rubros asistenciales, educativos o de desarrollo social.</w:t>
            </w:r>
          </w:p>
          <w:p w14:paraId="4503343E"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Estar al corriente en el cumplimiento de tus obligaciones fiscales.</w:t>
            </w:r>
          </w:p>
          <w:p w14:paraId="26F8006C"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Cubrir los gastos que se generen al momento y con motivo de la entrega-recepción de las mercancías, tales como carga, descarga, traslado, entre otros, de las mercancías donadas.</w:t>
            </w:r>
          </w:p>
          <w:p w14:paraId="1334F72B"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VI.</w:t>
            </w:r>
            <w:r w:rsidRPr="00DC12A5">
              <w:rPr>
                <w:rFonts w:ascii="Arial" w:hAnsi="Arial" w:cs="Arial"/>
                <w:sz w:val="16"/>
                <w:szCs w:val="16"/>
                <w:lang w:eastAsia="es-MX"/>
              </w:rPr>
              <w:tab/>
              <w:t>Destinar la totalidad de las mercancías para el cumplimiento exclusivo del objeto social por el cual fueron autorizadas.</w:t>
            </w:r>
          </w:p>
          <w:p w14:paraId="71FAEE7B"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VII.</w:t>
            </w:r>
            <w:r w:rsidRPr="00DC12A5">
              <w:rPr>
                <w:rFonts w:ascii="Arial" w:hAnsi="Arial" w:cs="Arial"/>
                <w:sz w:val="16"/>
                <w:szCs w:val="16"/>
                <w:lang w:eastAsia="es-MX"/>
              </w:rPr>
              <w:tab/>
              <w:t>Hacer uso de las mercancías recibidas en donación solo en territorio nacional, de conformidad con las disposiciones jurídicas aplicables, en caso de que esto no sucediera y se genere alguna acción de hecho o de derecho en el extranjero, el beneficiario de la donación responderá de todos los daños y perjuicios que se pudieran causar al SAT.</w:t>
            </w:r>
          </w:p>
          <w:p w14:paraId="429BD7EC"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VIII.</w:t>
            </w:r>
            <w:r w:rsidRPr="00DC12A5">
              <w:rPr>
                <w:rFonts w:ascii="Arial" w:hAnsi="Arial" w:cs="Arial"/>
                <w:sz w:val="16"/>
                <w:szCs w:val="16"/>
                <w:lang w:eastAsia="es-MX"/>
              </w:rPr>
              <w:tab/>
              <w:t>Retirar las mercancías en los plazos establecidos para tales efectos.</w:t>
            </w:r>
          </w:p>
          <w:p w14:paraId="6FB760A8"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IX.</w:t>
            </w:r>
            <w:r w:rsidRPr="00DC12A5">
              <w:rPr>
                <w:rFonts w:ascii="Arial" w:hAnsi="Arial" w:cs="Arial"/>
                <w:sz w:val="16"/>
                <w:szCs w:val="16"/>
                <w:lang w:eastAsia="es-MX"/>
              </w:rPr>
              <w:tab/>
              <w:t>Presentar a través del “Sistema de asignación y donación de bienes de comercio exterior”, un informe sobre el uso y distribución de las mercancías, en los plazos de un mes o tres meses, según corresponda conforme a lo establecido en la regla 2.2.4., fracción II, inciso a) de las RGCE.</w:t>
            </w:r>
          </w:p>
          <w:p w14:paraId="69040AC2"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X.</w:t>
            </w:r>
            <w:r w:rsidRPr="00DC12A5">
              <w:rPr>
                <w:rFonts w:ascii="Arial" w:hAnsi="Arial" w:cs="Arial"/>
                <w:sz w:val="16"/>
                <w:szCs w:val="16"/>
                <w:lang w:eastAsia="es-MX"/>
              </w:rPr>
              <w:tab/>
              <w:t>Desvirtuar la posible comercialización de las mercancías donadas, en caso de ser notificado por la aduana, la ADACE, o la ACOECE.</w:t>
            </w:r>
          </w:p>
          <w:p w14:paraId="5B1DACE3"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XI.</w:t>
            </w:r>
            <w:r w:rsidRPr="00DC12A5">
              <w:rPr>
                <w:rFonts w:ascii="Arial" w:hAnsi="Arial" w:cs="Arial"/>
                <w:sz w:val="16"/>
                <w:szCs w:val="16"/>
                <w:lang w:eastAsia="es-MX"/>
              </w:rPr>
              <w:tab/>
              <w:t>Informar, en su caso, el desistimiento en tiempo y forma, conforme a la regla 2.2.4., fracción I, inciso c), segundo párrafo de las RGCE.</w:t>
            </w:r>
          </w:p>
        </w:tc>
      </w:tr>
      <w:tr w:rsidR="00233B2A" w:rsidRPr="00DC12A5" w14:paraId="0F531DEA"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35C2DADD" w14:textId="77777777" w:rsidR="00233B2A" w:rsidRPr="00DC12A5" w:rsidRDefault="00233B2A" w:rsidP="002C41C8">
            <w:pPr>
              <w:spacing w:before="40" w:after="40" w:line="190" w:lineRule="exact"/>
              <w:jc w:val="center"/>
              <w:rPr>
                <w:rFonts w:ascii="Arial" w:hAnsi="Arial" w:cs="Arial"/>
                <w:b/>
                <w:sz w:val="16"/>
                <w:szCs w:val="16"/>
                <w:lang w:eastAsia="es-MX"/>
              </w:rPr>
            </w:pPr>
            <w:r w:rsidRPr="00DC12A5">
              <w:rPr>
                <w:rFonts w:ascii="Arial" w:hAnsi="Arial" w:cs="Arial"/>
                <w:b/>
                <w:sz w:val="16"/>
                <w:szCs w:val="16"/>
                <w:lang w:eastAsia="es-MX"/>
              </w:rPr>
              <w:t>SEGUIMIENTO Y RESOLUCIÓN DEL TRÁMITE O SERVICIO</w:t>
            </w:r>
          </w:p>
        </w:tc>
      </w:tr>
      <w:tr w:rsidR="00233B2A" w:rsidRPr="00DC12A5" w14:paraId="3A7EFD2D" w14:textId="77777777" w:rsidTr="002C41C8">
        <w:trPr>
          <w:trHeight w:val="20"/>
        </w:trPr>
        <w:tc>
          <w:tcPr>
            <w:tcW w:w="2513" w:type="pct"/>
            <w:gridSpan w:val="4"/>
            <w:tcBorders>
              <w:top w:val="single" w:sz="6" w:space="0" w:color="auto"/>
              <w:left w:val="single" w:sz="6" w:space="0" w:color="auto"/>
              <w:bottom w:val="single" w:sz="6" w:space="0" w:color="auto"/>
              <w:right w:val="single" w:sz="6" w:space="0" w:color="auto"/>
            </w:tcBorders>
            <w:shd w:val="clear" w:color="auto" w:fill="C0C0C0"/>
          </w:tcPr>
          <w:p w14:paraId="02AF5462" w14:textId="77777777" w:rsidR="00233B2A" w:rsidRPr="00DC12A5" w:rsidRDefault="00233B2A" w:rsidP="002C41C8">
            <w:pPr>
              <w:spacing w:before="40" w:after="40" w:line="190" w:lineRule="exact"/>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487" w:type="pct"/>
            <w:gridSpan w:val="3"/>
            <w:tcBorders>
              <w:top w:val="single" w:sz="6" w:space="0" w:color="auto"/>
              <w:left w:val="single" w:sz="6" w:space="0" w:color="auto"/>
              <w:bottom w:val="single" w:sz="6" w:space="0" w:color="auto"/>
              <w:right w:val="single" w:sz="6" w:space="0" w:color="auto"/>
            </w:tcBorders>
            <w:shd w:val="clear" w:color="auto" w:fill="C0C0C0"/>
          </w:tcPr>
          <w:p w14:paraId="1B44D3D3" w14:textId="77777777" w:rsidR="00233B2A" w:rsidRPr="00DC12A5" w:rsidRDefault="00233B2A" w:rsidP="002C41C8">
            <w:pPr>
              <w:spacing w:before="40" w:after="40" w:line="190" w:lineRule="exact"/>
              <w:jc w:val="both"/>
              <w:rPr>
                <w:rFonts w:ascii="Arial" w:hAnsi="Arial" w:cs="Arial"/>
                <w:b/>
                <w:sz w:val="16"/>
                <w:szCs w:val="16"/>
                <w:lang w:eastAsia="es-MX"/>
              </w:rPr>
            </w:pPr>
            <w:r w:rsidRPr="00DC12A5">
              <w:rPr>
                <w:rFonts w:ascii="Arial" w:hAnsi="Arial" w:cs="Arial"/>
                <w:b/>
                <w:sz w:val="16"/>
                <w:szCs w:val="16"/>
                <w:lang w:eastAsia="es-MX"/>
              </w:rPr>
              <w:t>¿El SAT llevará a cabo alguna inspección o verificación para emitir la resolución de este Trámite o Servicio?</w:t>
            </w:r>
          </w:p>
        </w:tc>
      </w:tr>
      <w:tr w:rsidR="00233B2A" w:rsidRPr="00DC12A5" w14:paraId="0006C8A2" w14:textId="77777777" w:rsidTr="002C41C8">
        <w:trPr>
          <w:trHeight w:val="20"/>
        </w:trPr>
        <w:tc>
          <w:tcPr>
            <w:tcW w:w="2513" w:type="pct"/>
            <w:gridSpan w:val="4"/>
            <w:tcBorders>
              <w:top w:val="single" w:sz="6" w:space="0" w:color="auto"/>
              <w:left w:val="single" w:sz="6" w:space="0" w:color="auto"/>
              <w:bottom w:val="single" w:sz="6" w:space="0" w:color="auto"/>
              <w:right w:val="single" w:sz="6" w:space="0" w:color="auto"/>
            </w:tcBorders>
          </w:tcPr>
          <w:p w14:paraId="34C388AE" w14:textId="77777777" w:rsidR="00233B2A" w:rsidRPr="00DC12A5" w:rsidRDefault="00233B2A" w:rsidP="002C41C8">
            <w:pPr>
              <w:spacing w:before="40" w:after="40" w:line="190" w:lineRule="exact"/>
              <w:jc w:val="both"/>
              <w:rPr>
                <w:rFonts w:ascii="Arial" w:hAnsi="Arial" w:cs="Arial"/>
                <w:sz w:val="16"/>
                <w:szCs w:val="16"/>
                <w:lang w:eastAsia="es-MX"/>
              </w:rPr>
            </w:pPr>
            <w:r w:rsidRPr="00DC12A5">
              <w:rPr>
                <w:rFonts w:ascii="Arial" w:hAnsi="Arial" w:cs="Arial"/>
                <w:sz w:val="16"/>
                <w:szCs w:val="16"/>
                <w:lang w:eastAsia="es-MX"/>
              </w:rPr>
              <w:t>A través del “Sistema de asignación y donación de bienes de comercio exterior”, de acuerdo al folio de registro otorgado por el mismo.</w:t>
            </w:r>
          </w:p>
        </w:tc>
        <w:tc>
          <w:tcPr>
            <w:tcW w:w="2487" w:type="pct"/>
            <w:gridSpan w:val="3"/>
            <w:tcBorders>
              <w:top w:val="single" w:sz="6" w:space="0" w:color="auto"/>
              <w:left w:val="single" w:sz="6" w:space="0" w:color="auto"/>
              <w:bottom w:val="single" w:sz="6" w:space="0" w:color="auto"/>
              <w:right w:val="single" w:sz="6" w:space="0" w:color="auto"/>
            </w:tcBorders>
          </w:tcPr>
          <w:p w14:paraId="4C5F532D" w14:textId="77777777" w:rsidR="00233B2A" w:rsidRPr="00DC12A5" w:rsidRDefault="00233B2A" w:rsidP="002C41C8">
            <w:pPr>
              <w:spacing w:before="40" w:after="40" w:line="190" w:lineRule="exact"/>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31BF37CA"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1F4B95D1" w14:textId="77777777" w:rsidR="00233B2A" w:rsidRPr="00DC12A5" w:rsidRDefault="00233B2A" w:rsidP="002C41C8">
            <w:pPr>
              <w:spacing w:before="40" w:after="40" w:line="190" w:lineRule="exact"/>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03066AC2"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0FCBFEBA"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Se informará el resultado de la solicitud a través del “Sistema de asignación y donación de bienes de comercio exterior”, de acuerdo al folio de registro otorgado por el mismo.</w:t>
            </w:r>
          </w:p>
          <w:p w14:paraId="1FF7DDD8" w14:textId="77777777" w:rsidR="00233B2A" w:rsidRPr="00DC12A5" w:rsidRDefault="00233B2A" w:rsidP="002C41C8">
            <w:pPr>
              <w:spacing w:before="40" w:after="40" w:line="190" w:lineRule="exact"/>
              <w:ind w:left="432" w:hanging="432"/>
              <w:jc w:val="both"/>
              <w:rPr>
                <w:rFonts w:ascii="Arial" w:hAnsi="Arial" w:cs="Arial"/>
                <w:b/>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Cuando el resultado no sea satisfactorio a los intereses del solicitante, podrás generar una nueva solicitud.</w:t>
            </w:r>
          </w:p>
        </w:tc>
      </w:tr>
      <w:tr w:rsidR="00233B2A" w:rsidRPr="00DC12A5" w14:paraId="285FE76D" w14:textId="77777777" w:rsidTr="002C41C8">
        <w:trPr>
          <w:trHeight w:val="20"/>
        </w:trPr>
        <w:tc>
          <w:tcPr>
            <w:tcW w:w="1724" w:type="pct"/>
            <w:gridSpan w:val="2"/>
            <w:tcBorders>
              <w:top w:val="single" w:sz="6" w:space="0" w:color="auto"/>
              <w:left w:val="single" w:sz="6" w:space="0" w:color="auto"/>
              <w:bottom w:val="single" w:sz="6" w:space="0" w:color="auto"/>
              <w:right w:val="single" w:sz="6" w:space="0" w:color="auto"/>
            </w:tcBorders>
            <w:shd w:val="clear" w:color="auto" w:fill="C0C0C0"/>
          </w:tcPr>
          <w:p w14:paraId="283A4C4D" w14:textId="77777777" w:rsidR="00233B2A" w:rsidRPr="00DC12A5" w:rsidRDefault="00233B2A" w:rsidP="002C41C8">
            <w:pPr>
              <w:spacing w:before="40" w:after="40" w:line="190" w:lineRule="exact"/>
              <w:jc w:val="both"/>
              <w:rPr>
                <w:rFonts w:ascii="Arial" w:hAnsi="Arial" w:cs="Arial"/>
                <w:b/>
                <w:sz w:val="16"/>
                <w:szCs w:val="16"/>
                <w:lang w:eastAsia="es-MX"/>
              </w:rPr>
            </w:pPr>
            <w:r w:rsidRPr="00DC12A5">
              <w:rPr>
                <w:rFonts w:ascii="Arial" w:hAnsi="Arial" w:cs="Arial"/>
                <w:b/>
                <w:sz w:val="16"/>
                <w:szCs w:val="16"/>
                <w:lang w:eastAsia="es-MX"/>
              </w:rPr>
              <w:t>Plazo máximo para que el SAT resuelva el Trámite o Servicio</w:t>
            </w:r>
          </w:p>
        </w:tc>
        <w:tc>
          <w:tcPr>
            <w:tcW w:w="1784" w:type="pct"/>
            <w:gridSpan w:val="3"/>
            <w:tcBorders>
              <w:top w:val="single" w:sz="6" w:space="0" w:color="auto"/>
              <w:left w:val="single" w:sz="6" w:space="0" w:color="auto"/>
              <w:bottom w:val="single" w:sz="6" w:space="0" w:color="auto"/>
              <w:right w:val="single" w:sz="6" w:space="0" w:color="auto"/>
            </w:tcBorders>
            <w:shd w:val="clear" w:color="auto" w:fill="C0C0C0"/>
          </w:tcPr>
          <w:p w14:paraId="5F8DE5D0" w14:textId="77777777" w:rsidR="00233B2A" w:rsidRPr="00DC12A5" w:rsidRDefault="00233B2A" w:rsidP="002C41C8">
            <w:pPr>
              <w:spacing w:before="40" w:after="40" w:line="190" w:lineRule="exact"/>
              <w:jc w:val="both"/>
              <w:rPr>
                <w:rFonts w:ascii="Arial" w:hAnsi="Arial" w:cs="Arial"/>
                <w:b/>
                <w:sz w:val="16"/>
                <w:szCs w:val="16"/>
                <w:lang w:eastAsia="es-MX"/>
              </w:rPr>
            </w:pPr>
            <w:r w:rsidRPr="00DC12A5">
              <w:rPr>
                <w:rFonts w:ascii="Arial" w:hAnsi="Arial" w:cs="Arial"/>
                <w:b/>
                <w:sz w:val="16"/>
                <w:szCs w:val="16"/>
                <w:lang w:eastAsia="es-MX"/>
              </w:rPr>
              <w:t>Plazo máximo para que el SAT solicite información adicional</w:t>
            </w:r>
          </w:p>
        </w:tc>
        <w:tc>
          <w:tcPr>
            <w:tcW w:w="1492" w:type="pct"/>
            <w:gridSpan w:val="2"/>
            <w:tcBorders>
              <w:top w:val="single" w:sz="6" w:space="0" w:color="auto"/>
              <w:left w:val="single" w:sz="6" w:space="0" w:color="auto"/>
              <w:bottom w:val="single" w:sz="6" w:space="0" w:color="auto"/>
              <w:right w:val="single" w:sz="6" w:space="0" w:color="auto"/>
            </w:tcBorders>
            <w:shd w:val="clear" w:color="auto" w:fill="C0C0C0"/>
          </w:tcPr>
          <w:p w14:paraId="61B6441D" w14:textId="77777777" w:rsidR="00233B2A" w:rsidRPr="00DC12A5" w:rsidRDefault="00233B2A" w:rsidP="002C41C8">
            <w:pPr>
              <w:spacing w:before="40" w:after="40" w:line="190" w:lineRule="exact"/>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051BE13F" w14:textId="77777777" w:rsidTr="002C41C8">
        <w:trPr>
          <w:trHeight w:val="20"/>
        </w:trPr>
        <w:tc>
          <w:tcPr>
            <w:tcW w:w="1724" w:type="pct"/>
            <w:gridSpan w:val="2"/>
            <w:tcBorders>
              <w:top w:val="single" w:sz="6" w:space="0" w:color="auto"/>
              <w:left w:val="single" w:sz="6" w:space="0" w:color="auto"/>
              <w:bottom w:val="single" w:sz="6" w:space="0" w:color="auto"/>
              <w:right w:val="single" w:sz="6" w:space="0" w:color="auto"/>
            </w:tcBorders>
          </w:tcPr>
          <w:p w14:paraId="023E00BE" w14:textId="77777777" w:rsidR="00233B2A" w:rsidRPr="00DC12A5" w:rsidRDefault="00233B2A" w:rsidP="002C41C8">
            <w:pPr>
              <w:spacing w:before="40" w:after="40" w:line="190" w:lineRule="exact"/>
              <w:jc w:val="both"/>
              <w:rPr>
                <w:rFonts w:ascii="Arial" w:hAnsi="Arial" w:cs="Arial"/>
                <w:sz w:val="16"/>
                <w:szCs w:val="16"/>
                <w:lang w:eastAsia="es-MX"/>
              </w:rPr>
            </w:pPr>
            <w:r w:rsidRPr="00DC12A5">
              <w:rPr>
                <w:rFonts w:ascii="Arial" w:hAnsi="Arial" w:cs="Arial"/>
                <w:sz w:val="16"/>
                <w:szCs w:val="16"/>
                <w:lang w:eastAsia="es-MX"/>
              </w:rPr>
              <w:t>Quince días.</w:t>
            </w:r>
          </w:p>
        </w:tc>
        <w:tc>
          <w:tcPr>
            <w:tcW w:w="1784" w:type="pct"/>
            <w:gridSpan w:val="3"/>
            <w:tcBorders>
              <w:top w:val="single" w:sz="6" w:space="0" w:color="auto"/>
              <w:left w:val="single" w:sz="6" w:space="0" w:color="auto"/>
              <w:bottom w:val="single" w:sz="6" w:space="0" w:color="auto"/>
              <w:right w:val="single" w:sz="6" w:space="0" w:color="auto"/>
            </w:tcBorders>
          </w:tcPr>
          <w:p w14:paraId="1FAF18B8" w14:textId="77777777" w:rsidR="00233B2A" w:rsidRPr="00DC12A5" w:rsidRDefault="00233B2A" w:rsidP="002C41C8">
            <w:pPr>
              <w:spacing w:before="40" w:after="40" w:line="190" w:lineRule="exact"/>
              <w:jc w:val="both"/>
              <w:rPr>
                <w:rFonts w:ascii="Arial" w:hAnsi="Arial" w:cs="Arial"/>
                <w:sz w:val="16"/>
                <w:szCs w:val="16"/>
                <w:lang w:eastAsia="es-MX"/>
              </w:rPr>
            </w:pPr>
            <w:r w:rsidRPr="00DC12A5">
              <w:rPr>
                <w:rFonts w:ascii="Arial" w:hAnsi="Arial" w:cs="Arial"/>
                <w:sz w:val="16"/>
                <w:szCs w:val="16"/>
                <w:lang w:eastAsia="es-MX"/>
              </w:rPr>
              <w:t>Seis días.</w:t>
            </w:r>
          </w:p>
        </w:tc>
        <w:tc>
          <w:tcPr>
            <w:tcW w:w="1492" w:type="pct"/>
            <w:gridSpan w:val="2"/>
            <w:tcBorders>
              <w:top w:val="single" w:sz="6" w:space="0" w:color="auto"/>
              <w:left w:val="single" w:sz="6" w:space="0" w:color="auto"/>
              <w:bottom w:val="single" w:sz="6" w:space="0" w:color="auto"/>
              <w:right w:val="single" w:sz="6" w:space="0" w:color="auto"/>
            </w:tcBorders>
          </w:tcPr>
          <w:p w14:paraId="1B541E52" w14:textId="77777777" w:rsidR="00233B2A" w:rsidRPr="00DC12A5" w:rsidRDefault="00233B2A" w:rsidP="002C41C8">
            <w:pPr>
              <w:spacing w:before="40" w:after="40" w:line="190" w:lineRule="exact"/>
              <w:jc w:val="both"/>
              <w:rPr>
                <w:rFonts w:ascii="Arial" w:hAnsi="Arial" w:cs="Arial"/>
                <w:sz w:val="16"/>
                <w:szCs w:val="16"/>
                <w:lang w:eastAsia="es-MX"/>
              </w:rPr>
            </w:pPr>
            <w:r w:rsidRPr="00DC12A5">
              <w:rPr>
                <w:rFonts w:ascii="Arial" w:hAnsi="Arial" w:cs="Arial"/>
                <w:sz w:val="16"/>
                <w:szCs w:val="16"/>
                <w:lang w:eastAsia="es-MX"/>
              </w:rPr>
              <w:t>Quince días.</w:t>
            </w:r>
          </w:p>
        </w:tc>
      </w:tr>
      <w:tr w:rsidR="00233B2A" w:rsidRPr="00DC12A5" w14:paraId="61455674" w14:textId="77777777" w:rsidTr="002C41C8">
        <w:trPr>
          <w:trHeight w:val="20"/>
        </w:trPr>
        <w:tc>
          <w:tcPr>
            <w:tcW w:w="2513" w:type="pct"/>
            <w:gridSpan w:val="4"/>
            <w:tcBorders>
              <w:top w:val="single" w:sz="6" w:space="0" w:color="auto"/>
              <w:left w:val="single" w:sz="6" w:space="0" w:color="auto"/>
              <w:bottom w:val="single" w:sz="6" w:space="0" w:color="auto"/>
              <w:right w:val="single" w:sz="6" w:space="0" w:color="auto"/>
            </w:tcBorders>
            <w:shd w:val="clear" w:color="auto" w:fill="C0C0C0"/>
          </w:tcPr>
          <w:p w14:paraId="199CDCDF" w14:textId="77777777" w:rsidR="00233B2A" w:rsidRPr="00DC12A5" w:rsidRDefault="00233B2A" w:rsidP="002C41C8">
            <w:pPr>
              <w:spacing w:before="40" w:after="40" w:line="190" w:lineRule="exact"/>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487" w:type="pct"/>
            <w:gridSpan w:val="3"/>
            <w:tcBorders>
              <w:top w:val="single" w:sz="6" w:space="0" w:color="auto"/>
              <w:left w:val="single" w:sz="6" w:space="0" w:color="auto"/>
              <w:bottom w:val="single" w:sz="6" w:space="0" w:color="auto"/>
              <w:right w:val="single" w:sz="6" w:space="0" w:color="auto"/>
            </w:tcBorders>
            <w:shd w:val="clear" w:color="auto" w:fill="C0C0C0"/>
          </w:tcPr>
          <w:p w14:paraId="31D20638" w14:textId="77777777" w:rsidR="00233B2A" w:rsidRPr="00DC12A5" w:rsidRDefault="00233B2A" w:rsidP="002C41C8">
            <w:pPr>
              <w:spacing w:before="40" w:after="40" w:line="190" w:lineRule="exact"/>
              <w:jc w:val="both"/>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1B5735B8" w14:textId="77777777" w:rsidTr="002C41C8">
        <w:trPr>
          <w:trHeight w:val="20"/>
        </w:trPr>
        <w:tc>
          <w:tcPr>
            <w:tcW w:w="2513" w:type="pct"/>
            <w:gridSpan w:val="4"/>
            <w:tcBorders>
              <w:top w:val="single" w:sz="6" w:space="0" w:color="auto"/>
              <w:left w:val="single" w:sz="6" w:space="0" w:color="auto"/>
              <w:bottom w:val="single" w:sz="6" w:space="0" w:color="auto"/>
              <w:right w:val="single" w:sz="6" w:space="0" w:color="auto"/>
            </w:tcBorders>
          </w:tcPr>
          <w:p w14:paraId="3C127E40" w14:textId="77777777" w:rsidR="00233B2A" w:rsidRPr="00DC12A5" w:rsidRDefault="00233B2A" w:rsidP="002C41C8">
            <w:pPr>
              <w:spacing w:before="40" w:after="40" w:line="190" w:lineRule="exact"/>
              <w:jc w:val="both"/>
              <w:rPr>
                <w:rFonts w:ascii="Arial" w:hAnsi="Arial" w:cs="Arial"/>
                <w:sz w:val="16"/>
                <w:szCs w:val="16"/>
                <w:lang w:eastAsia="es-MX"/>
              </w:rPr>
            </w:pPr>
            <w:r w:rsidRPr="00DC12A5">
              <w:rPr>
                <w:rFonts w:ascii="Arial" w:hAnsi="Arial" w:cs="Arial"/>
                <w:sz w:val="16"/>
                <w:szCs w:val="16"/>
                <w:lang w:eastAsia="es-MX"/>
              </w:rPr>
              <w:lastRenderedPageBreak/>
              <w:t>Un folio de registro.</w:t>
            </w:r>
          </w:p>
        </w:tc>
        <w:tc>
          <w:tcPr>
            <w:tcW w:w="2487" w:type="pct"/>
            <w:gridSpan w:val="3"/>
            <w:tcBorders>
              <w:top w:val="single" w:sz="6" w:space="0" w:color="auto"/>
              <w:left w:val="single" w:sz="6" w:space="0" w:color="auto"/>
              <w:bottom w:val="single" w:sz="6" w:space="0" w:color="auto"/>
              <w:right w:val="single" w:sz="6" w:space="0" w:color="auto"/>
            </w:tcBorders>
          </w:tcPr>
          <w:p w14:paraId="2C823C7C" w14:textId="77777777" w:rsidR="00233B2A" w:rsidRPr="00DC12A5" w:rsidRDefault="00233B2A" w:rsidP="002C41C8">
            <w:pPr>
              <w:spacing w:before="40" w:after="40" w:line="190" w:lineRule="exact"/>
              <w:jc w:val="both"/>
              <w:rPr>
                <w:rFonts w:ascii="Arial" w:hAnsi="Arial" w:cs="Arial"/>
                <w:sz w:val="16"/>
                <w:szCs w:val="16"/>
                <w:lang w:eastAsia="es-MX"/>
              </w:rPr>
            </w:pPr>
            <w:r w:rsidRPr="00DC12A5">
              <w:rPr>
                <w:rFonts w:ascii="Arial" w:hAnsi="Arial" w:cs="Arial"/>
                <w:sz w:val="16"/>
                <w:szCs w:val="16"/>
                <w:lang w:eastAsia="es-MX"/>
              </w:rPr>
              <w:t>No aplica.</w:t>
            </w:r>
          </w:p>
        </w:tc>
      </w:tr>
      <w:tr w:rsidR="00233B2A" w:rsidRPr="00DC12A5" w14:paraId="592DD5A6"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7BB4910F" w14:textId="77777777" w:rsidR="00233B2A" w:rsidRPr="00DC12A5" w:rsidRDefault="00233B2A" w:rsidP="002C41C8">
            <w:pPr>
              <w:spacing w:before="40" w:after="40" w:line="189" w:lineRule="exact"/>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6216249C" w14:textId="77777777" w:rsidTr="002C41C8">
        <w:trPr>
          <w:trHeight w:val="20"/>
        </w:trPr>
        <w:tc>
          <w:tcPr>
            <w:tcW w:w="2513" w:type="pct"/>
            <w:gridSpan w:val="4"/>
            <w:tcBorders>
              <w:top w:val="single" w:sz="6" w:space="0" w:color="auto"/>
              <w:left w:val="single" w:sz="6" w:space="0" w:color="auto"/>
              <w:bottom w:val="single" w:sz="6" w:space="0" w:color="auto"/>
              <w:right w:val="single" w:sz="6" w:space="0" w:color="auto"/>
            </w:tcBorders>
            <w:shd w:val="clear" w:color="auto" w:fill="C0C0C0"/>
          </w:tcPr>
          <w:p w14:paraId="4E6A1C0B" w14:textId="77777777" w:rsidR="00233B2A" w:rsidRPr="00DC12A5" w:rsidRDefault="00233B2A" w:rsidP="002C41C8">
            <w:pPr>
              <w:spacing w:before="40" w:after="40" w:line="189" w:lineRule="exact"/>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487" w:type="pct"/>
            <w:gridSpan w:val="3"/>
            <w:tcBorders>
              <w:top w:val="single" w:sz="6" w:space="0" w:color="auto"/>
              <w:left w:val="single" w:sz="6" w:space="0" w:color="auto"/>
              <w:bottom w:val="single" w:sz="6" w:space="0" w:color="auto"/>
              <w:right w:val="single" w:sz="6" w:space="0" w:color="auto"/>
            </w:tcBorders>
            <w:shd w:val="clear" w:color="auto" w:fill="C0C0C0"/>
          </w:tcPr>
          <w:p w14:paraId="57C2AA8F" w14:textId="77777777" w:rsidR="00233B2A" w:rsidRPr="00DC12A5" w:rsidRDefault="00233B2A" w:rsidP="002C41C8">
            <w:pPr>
              <w:spacing w:before="40" w:after="40" w:line="189" w:lineRule="exact"/>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7FA9CEE9" w14:textId="77777777" w:rsidTr="002C41C8">
        <w:trPr>
          <w:trHeight w:val="20"/>
        </w:trPr>
        <w:tc>
          <w:tcPr>
            <w:tcW w:w="2513" w:type="pct"/>
            <w:gridSpan w:val="4"/>
            <w:tcBorders>
              <w:top w:val="single" w:sz="6" w:space="0" w:color="auto"/>
              <w:left w:val="single" w:sz="6" w:space="0" w:color="auto"/>
              <w:bottom w:val="single" w:sz="6" w:space="0" w:color="auto"/>
              <w:right w:val="single" w:sz="6" w:space="0" w:color="auto"/>
            </w:tcBorders>
          </w:tcPr>
          <w:p w14:paraId="06876DC3" w14:textId="77777777" w:rsidR="00233B2A" w:rsidRPr="00DC12A5" w:rsidRDefault="00233B2A" w:rsidP="002C41C8">
            <w:pPr>
              <w:spacing w:before="40" w:after="40" w:line="189"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MarcaSAT: 55-62-72-27-28 y 011+52+1+87-74-48-87-28 para Estados Unidos y Canadá.</w:t>
            </w:r>
          </w:p>
          <w:p w14:paraId="148A7356" w14:textId="77777777" w:rsidR="00233B2A" w:rsidRPr="00DC12A5" w:rsidRDefault="00233B2A" w:rsidP="002C41C8">
            <w:pPr>
              <w:spacing w:before="40" w:after="40" w:line="189"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Atención personal en las oficinas del SAT, ubicadas en diversas ciudades del país, en un horario de atención de lunes a jueves de 8:30 a 16:00 horas, y viernes de 8:30 a 15:00 horas.</w:t>
            </w:r>
          </w:p>
          <w:p w14:paraId="1E776523" w14:textId="77777777" w:rsidR="00233B2A" w:rsidRPr="00DC12A5" w:rsidRDefault="00233B2A" w:rsidP="002C41C8">
            <w:pPr>
              <w:spacing w:before="40" w:after="40" w:line="189" w:lineRule="exact"/>
              <w:ind w:left="432" w:hanging="432"/>
              <w:jc w:val="both"/>
              <w:rPr>
                <w:rFonts w:ascii="Arial" w:hAnsi="Arial" w:cs="Arial"/>
                <w:sz w:val="16"/>
                <w:szCs w:val="16"/>
                <w:lang w:eastAsia="es-MX"/>
              </w:rPr>
            </w:pPr>
            <w:r w:rsidRPr="00DC12A5">
              <w:rPr>
                <w:rFonts w:ascii="Arial" w:hAnsi="Arial" w:cs="Arial"/>
                <w:sz w:val="16"/>
                <w:szCs w:val="16"/>
                <w:lang w:eastAsia="es-MX"/>
              </w:rPr>
              <w:tab/>
              <w:t>Las direcciones de las oficinas están disponibles en:</w:t>
            </w:r>
          </w:p>
          <w:p w14:paraId="656FC0B6" w14:textId="77777777" w:rsidR="00233B2A" w:rsidRPr="00DC12A5" w:rsidRDefault="00233B2A" w:rsidP="002C41C8">
            <w:pPr>
              <w:spacing w:before="40" w:after="40" w:line="189" w:lineRule="exact"/>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https://www.sat.gob.mx/personas/directorio-nacional-de-modulos-de-servicios-tributarios</w:t>
            </w:r>
          </w:p>
          <w:p w14:paraId="0B40ED86" w14:textId="77777777" w:rsidR="00233B2A" w:rsidRPr="00DC12A5" w:rsidRDefault="00233B2A" w:rsidP="002C41C8">
            <w:pPr>
              <w:spacing w:before="40" w:after="40" w:line="189"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En los Módulos de Servicios Tributarios y Módulos SARE, el horario de atención se adapta, por lo que puede ser de 8:30 hasta las 14:30 horas.</w:t>
            </w:r>
          </w:p>
          <w:p w14:paraId="54E4D444" w14:textId="77777777" w:rsidR="00233B2A" w:rsidRPr="00DC12A5" w:rsidRDefault="00233B2A" w:rsidP="002C41C8">
            <w:pPr>
              <w:spacing w:before="40" w:after="40" w:line="189"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 xml:space="preserve">Vía Chat: </w:t>
            </w:r>
            <w:r w:rsidRPr="00DC12A5">
              <w:rPr>
                <w:rFonts w:ascii="Arial" w:hAnsi="Arial" w:cs="Arial"/>
                <w:sz w:val="16"/>
                <w:szCs w:val="16"/>
                <w:u w:val="single"/>
                <w:lang w:eastAsia="es-MX"/>
              </w:rPr>
              <w:t>http://chat.sat.gob.mx</w:t>
            </w:r>
            <w:r w:rsidRPr="00DC12A5">
              <w:rPr>
                <w:rFonts w:ascii="Arial" w:hAnsi="Arial" w:cs="Arial"/>
                <w:sz w:val="16"/>
                <w:szCs w:val="16"/>
                <w:lang w:eastAsia="es-MX"/>
              </w:rPr>
              <w:t xml:space="preserve"> </w:t>
            </w:r>
          </w:p>
        </w:tc>
        <w:tc>
          <w:tcPr>
            <w:tcW w:w="2487" w:type="pct"/>
            <w:gridSpan w:val="3"/>
            <w:tcBorders>
              <w:top w:val="single" w:sz="6" w:space="0" w:color="auto"/>
              <w:left w:val="single" w:sz="6" w:space="0" w:color="auto"/>
              <w:bottom w:val="single" w:sz="6" w:space="0" w:color="auto"/>
              <w:right w:val="single" w:sz="6" w:space="0" w:color="auto"/>
            </w:tcBorders>
          </w:tcPr>
          <w:p w14:paraId="69B02372" w14:textId="77777777" w:rsidR="00233B2A" w:rsidRPr="00DC12A5" w:rsidRDefault="00233B2A" w:rsidP="002C41C8">
            <w:pPr>
              <w:spacing w:before="40" w:after="40" w:line="189"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Quejas y Denuncias SAT: 55-88-52-22-22 y + 55-88-52-22-22 para otros países.</w:t>
            </w:r>
          </w:p>
          <w:p w14:paraId="254CB817" w14:textId="77777777" w:rsidR="00233B2A" w:rsidRPr="00DC12A5" w:rsidRDefault="00233B2A" w:rsidP="002C41C8">
            <w:pPr>
              <w:spacing w:before="40" w:after="40" w:line="189"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 xml:space="preserve">Correo electrónico: </w:t>
            </w:r>
            <w:r w:rsidRPr="00DC12A5">
              <w:rPr>
                <w:rFonts w:ascii="Arial" w:hAnsi="Arial" w:cs="Arial"/>
                <w:sz w:val="16"/>
                <w:szCs w:val="16"/>
                <w:u w:val="single"/>
                <w:lang w:eastAsia="es-MX"/>
              </w:rPr>
              <w:t>denuncias@sat.gob.mx</w:t>
            </w:r>
          </w:p>
          <w:p w14:paraId="0B3EFE82" w14:textId="77777777" w:rsidR="00233B2A" w:rsidRPr="00DC12A5" w:rsidRDefault="00233B2A" w:rsidP="002C41C8">
            <w:pPr>
              <w:spacing w:before="40" w:after="40" w:line="189"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SAT Móvil – Aplicación para celular, apartado Quejas y Denuncias.</w:t>
            </w:r>
          </w:p>
          <w:p w14:paraId="0AB684E4" w14:textId="77777777" w:rsidR="00233B2A" w:rsidRPr="00DC12A5" w:rsidRDefault="00233B2A" w:rsidP="002C41C8">
            <w:pPr>
              <w:spacing w:before="40" w:after="40" w:line="189"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En el Portal del SAT:</w:t>
            </w:r>
          </w:p>
          <w:p w14:paraId="1714D322" w14:textId="77777777" w:rsidR="00233B2A" w:rsidRPr="00DC12A5" w:rsidRDefault="00233B2A" w:rsidP="002C41C8">
            <w:pPr>
              <w:spacing w:before="40" w:after="40" w:line="189" w:lineRule="exact"/>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https://www.sat.gob.mx/aplicacion/50409/presenta-tu-queja-o-denuncia</w:t>
            </w:r>
          </w:p>
          <w:p w14:paraId="14F46A97" w14:textId="77777777" w:rsidR="00233B2A" w:rsidRPr="00DC12A5" w:rsidRDefault="00233B2A" w:rsidP="002C41C8">
            <w:pPr>
              <w:spacing w:before="40" w:after="40" w:line="189"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Teléfonos rojos ubicados en las oficinas del SAT.</w:t>
            </w:r>
          </w:p>
        </w:tc>
      </w:tr>
      <w:tr w:rsidR="00233B2A" w:rsidRPr="00DC12A5" w14:paraId="629AA382"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3073B95B" w14:textId="77777777" w:rsidR="00233B2A" w:rsidRPr="00DC12A5" w:rsidRDefault="00233B2A" w:rsidP="002C41C8">
            <w:pPr>
              <w:spacing w:before="40" w:after="40" w:line="189" w:lineRule="exact"/>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7A6B9D73"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617FAF0E" w14:textId="77777777" w:rsidR="00233B2A" w:rsidRPr="00DC12A5" w:rsidRDefault="00233B2A" w:rsidP="002C41C8">
            <w:pPr>
              <w:spacing w:before="40" w:after="40" w:line="189" w:lineRule="exact"/>
              <w:jc w:val="both"/>
              <w:rPr>
                <w:rFonts w:ascii="Arial" w:hAnsi="Arial" w:cs="Arial"/>
                <w:sz w:val="16"/>
                <w:szCs w:val="16"/>
                <w:lang w:eastAsia="es-MX"/>
              </w:rPr>
            </w:pPr>
            <w:r w:rsidRPr="00DC12A5">
              <w:rPr>
                <w:rFonts w:ascii="Arial" w:hAnsi="Arial" w:cs="Arial"/>
                <w:sz w:val="16"/>
                <w:szCs w:val="16"/>
                <w:lang w:eastAsia="es-MX"/>
              </w:rPr>
              <w:t>El beneficiario de las mercancías donadas, podrá amparar la legal tenencia de las mismas con el acta administrativa de entrega-recepción de las mercancías que suscriba con la aduana, la ADACE, o la ACOECE, según se trate.</w:t>
            </w:r>
          </w:p>
        </w:tc>
      </w:tr>
      <w:tr w:rsidR="00233B2A" w:rsidRPr="00DC12A5" w14:paraId="25518EA0"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0D843E2A" w14:textId="77777777" w:rsidR="00233B2A" w:rsidRPr="00DC12A5" w:rsidRDefault="00233B2A" w:rsidP="002C41C8">
            <w:pPr>
              <w:spacing w:before="40" w:after="40" w:line="189" w:lineRule="exact"/>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62672A0D"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44D960E6" w14:textId="77777777" w:rsidR="00233B2A" w:rsidRPr="00DC12A5" w:rsidRDefault="00233B2A" w:rsidP="002C41C8">
            <w:pPr>
              <w:spacing w:before="40" w:after="40" w:line="189" w:lineRule="exact"/>
              <w:jc w:val="both"/>
              <w:rPr>
                <w:rFonts w:ascii="Arial" w:hAnsi="Arial" w:cs="Arial"/>
                <w:sz w:val="16"/>
                <w:szCs w:val="16"/>
                <w:lang w:eastAsia="es-MX"/>
              </w:rPr>
            </w:pPr>
            <w:r w:rsidRPr="00DC12A5">
              <w:rPr>
                <w:rFonts w:ascii="Arial" w:hAnsi="Arial" w:cs="Arial"/>
                <w:sz w:val="16"/>
                <w:szCs w:val="16"/>
                <w:lang w:eastAsia="es-MX"/>
              </w:rPr>
              <w:t>Artículos 1o. y 145, cuarto párrafo de la Ley y 209, fracción II del Reglamento, las reglas 1.2.2. y 2.2.4. de las RGCE y el Anexo 14 de la RMF.</w:t>
            </w:r>
          </w:p>
        </w:tc>
      </w:tr>
    </w:tbl>
    <w:p w14:paraId="2AC50E0A" w14:textId="77777777" w:rsidR="00233B2A" w:rsidRPr="00264718" w:rsidRDefault="00233B2A" w:rsidP="00233B2A">
      <w:pPr>
        <w:pStyle w:val="texto0"/>
        <w:spacing w:after="0" w:line="14" w:lineRule="exact"/>
        <w:rPr>
          <w:lang w:eastAsia="es-MX"/>
        </w:rPr>
      </w:pPr>
    </w:p>
    <w:tbl>
      <w:tblPr>
        <w:tblW w:w="5000" w:type="pct"/>
        <w:tblLayout w:type="fixed"/>
        <w:tblCellMar>
          <w:left w:w="72" w:type="dxa"/>
          <w:right w:w="72" w:type="dxa"/>
        </w:tblCellMar>
        <w:tblLook w:val="0000" w:firstRow="0" w:lastRow="0" w:firstColumn="0" w:lastColumn="0" w:noHBand="0" w:noVBand="0"/>
      </w:tblPr>
      <w:tblGrid>
        <w:gridCol w:w="1713"/>
        <w:gridCol w:w="1289"/>
        <w:gridCol w:w="275"/>
        <w:gridCol w:w="1123"/>
        <w:gridCol w:w="1733"/>
        <w:gridCol w:w="674"/>
        <w:gridCol w:w="2019"/>
      </w:tblGrid>
      <w:tr w:rsidR="00233B2A" w:rsidRPr="00DC12A5" w14:paraId="0FD066B4"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noWrap/>
          </w:tcPr>
          <w:p w14:paraId="64B85CE3" w14:textId="77777777" w:rsidR="00233B2A" w:rsidRPr="00DC12A5" w:rsidRDefault="00233B2A" w:rsidP="002C41C8">
            <w:pPr>
              <w:spacing w:before="26" w:after="22"/>
              <w:jc w:val="both"/>
              <w:rPr>
                <w:rFonts w:ascii="Arial" w:hAnsi="Arial" w:cs="Arial"/>
                <w:b/>
                <w:sz w:val="16"/>
                <w:szCs w:val="16"/>
                <w:lang w:eastAsia="es-MX"/>
              </w:rPr>
            </w:pPr>
            <w:r w:rsidRPr="00DC12A5">
              <w:rPr>
                <w:rFonts w:ascii="Arial" w:hAnsi="Arial" w:cs="Arial"/>
                <w:b/>
                <w:sz w:val="16"/>
                <w:szCs w:val="16"/>
                <w:lang w:eastAsia="es-MX"/>
              </w:rPr>
              <w:t>44/LA Autorización para la recuperación de mercancías que han pasado a propiedad del Fisco Federal.</w:t>
            </w:r>
          </w:p>
        </w:tc>
      </w:tr>
      <w:tr w:rsidR="00233B2A" w:rsidRPr="00DC12A5" w14:paraId="762B14C1" w14:textId="77777777" w:rsidTr="002C41C8">
        <w:trPr>
          <w:trHeight w:val="20"/>
        </w:trPr>
        <w:tc>
          <w:tcPr>
            <w:tcW w:w="970" w:type="pct"/>
            <w:vMerge w:val="restart"/>
            <w:tcBorders>
              <w:top w:val="single" w:sz="6" w:space="0" w:color="auto"/>
              <w:left w:val="single" w:sz="6" w:space="0" w:color="auto"/>
              <w:right w:val="single" w:sz="6" w:space="0" w:color="auto"/>
            </w:tcBorders>
          </w:tcPr>
          <w:p w14:paraId="4900D2FE" w14:textId="60AAA6D0" w:rsidR="00233B2A" w:rsidRPr="00DC12A5" w:rsidRDefault="00233B2A" w:rsidP="002C41C8">
            <w:pPr>
              <w:spacing w:before="26" w:after="22"/>
              <w:ind w:left="900" w:hanging="90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112694AA" wp14:editId="31B0A4AF">
                  <wp:extent cx="95250" cy="95250"/>
                  <wp:effectExtent l="0" t="0" r="0" b="0"/>
                  <wp:docPr id="1407163371" name="Imagen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3FAB3EAD" w14:textId="0CAED6CE" w:rsidR="00233B2A" w:rsidRPr="00DC12A5" w:rsidRDefault="00233B2A" w:rsidP="002C41C8">
            <w:pPr>
              <w:spacing w:before="26" w:after="22"/>
              <w:ind w:left="900" w:hanging="90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1022011F" wp14:editId="72504688">
                  <wp:extent cx="95250" cy="95250"/>
                  <wp:effectExtent l="0" t="0" r="0" b="0"/>
                  <wp:docPr id="1847130816" name="Imagen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886" w:type="pct"/>
            <w:gridSpan w:val="5"/>
            <w:tcBorders>
              <w:top w:val="single" w:sz="6" w:space="0" w:color="auto"/>
              <w:left w:val="single" w:sz="6" w:space="0" w:color="auto"/>
              <w:bottom w:val="single" w:sz="6" w:space="0" w:color="auto"/>
              <w:right w:val="single" w:sz="6" w:space="0" w:color="auto"/>
            </w:tcBorders>
            <w:shd w:val="clear" w:color="auto" w:fill="C0C0C0"/>
          </w:tcPr>
          <w:p w14:paraId="27905BF9" w14:textId="77777777" w:rsidR="00233B2A" w:rsidRPr="00DC12A5" w:rsidRDefault="00233B2A" w:rsidP="002C41C8">
            <w:pPr>
              <w:spacing w:before="26" w:after="22"/>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144" w:type="pct"/>
            <w:tcBorders>
              <w:top w:val="single" w:sz="6" w:space="0" w:color="auto"/>
              <w:left w:val="single" w:sz="6" w:space="0" w:color="auto"/>
              <w:bottom w:val="single" w:sz="6" w:space="0" w:color="auto"/>
              <w:right w:val="single" w:sz="6" w:space="0" w:color="auto"/>
            </w:tcBorders>
            <w:shd w:val="clear" w:color="auto" w:fill="C0C0C0"/>
          </w:tcPr>
          <w:p w14:paraId="6825333A" w14:textId="77777777" w:rsidR="00233B2A" w:rsidRPr="00DC12A5" w:rsidRDefault="00233B2A" w:rsidP="002C41C8">
            <w:pPr>
              <w:spacing w:before="26" w:after="22"/>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733584CF" w14:textId="77777777" w:rsidTr="002C41C8">
        <w:trPr>
          <w:trHeight w:val="20"/>
        </w:trPr>
        <w:tc>
          <w:tcPr>
            <w:tcW w:w="970" w:type="pct"/>
            <w:vMerge/>
            <w:tcBorders>
              <w:left w:val="single" w:sz="6" w:space="0" w:color="auto"/>
              <w:right w:val="single" w:sz="6" w:space="0" w:color="auto"/>
            </w:tcBorders>
          </w:tcPr>
          <w:p w14:paraId="6DC82466" w14:textId="77777777" w:rsidR="00233B2A" w:rsidRPr="00DC12A5" w:rsidRDefault="00233B2A" w:rsidP="002C41C8">
            <w:pPr>
              <w:spacing w:before="26" w:after="22"/>
              <w:jc w:val="both"/>
              <w:rPr>
                <w:rFonts w:ascii="Arial" w:hAnsi="Arial" w:cs="Arial"/>
                <w:noProof/>
                <w:sz w:val="16"/>
                <w:szCs w:val="16"/>
                <w:lang w:eastAsia="es-MX"/>
              </w:rPr>
            </w:pPr>
          </w:p>
        </w:tc>
        <w:tc>
          <w:tcPr>
            <w:tcW w:w="2886" w:type="pct"/>
            <w:gridSpan w:val="5"/>
            <w:vMerge w:val="restart"/>
            <w:tcBorders>
              <w:top w:val="single" w:sz="6" w:space="0" w:color="auto"/>
              <w:left w:val="single" w:sz="6" w:space="0" w:color="auto"/>
              <w:right w:val="single" w:sz="6" w:space="0" w:color="auto"/>
            </w:tcBorders>
          </w:tcPr>
          <w:p w14:paraId="322959A9" w14:textId="77777777" w:rsidR="00233B2A" w:rsidRPr="00DC12A5" w:rsidRDefault="00233B2A" w:rsidP="002C41C8">
            <w:pPr>
              <w:spacing w:before="26" w:after="22"/>
              <w:jc w:val="both"/>
              <w:rPr>
                <w:rFonts w:ascii="Arial" w:hAnsi="Arial" w:cs="Arial"/>
                <w:sz w:val="16"/>
                <w:szCs w:val="16"/>
                <w:lang w:eastAsia="es-MX"/>
              </w:rPr>
            </w:pPr>
            <w:r w:rsidRPr="00DC12A5">
              <w:rPr>
                <w:rFonts w:ascii="Arial" w:hAnsi="Arial" w:cs="Arial"/>
                <w:sz w:val="16"/>
                <w:szCs w:val="16"/>
                <w:lang w:eastAsia="es-MX"/>
              </w:rPr>
              <w:t>Presenta a solicitud de autorización cuando requieras la recuperación, de las mercancías que pasaron a propiedad del fisco federal por abandono.</w:t>
            </w:r>
          </w:p>
        </w:tc>
        <w:tc>
          <w:tcPr>
            <w:tcW w:w="1144" w:type="pct"/>
            <w:tcBorders>
              <w:top w:val="single" w:sz="6" w:space="0" w:color="auto"/>
              <w:left w:val="single" w:sz="6" w:space="0" w:color="auto"/>
              <w:bottom w:val="single" w:sz="6" w:space="0" w:color="auto"/>
              <w:right w:val="single" w:sz="6" w:space="0" w:color="auto"/>
            </w:tcBorders>
          </w:tcPr>
          <w:p w14:paraId="776184EE" w14:textId="41357805" w:rsidR="00233B2A" w:rsidRPr="00DC12A5" w:rsidRDefault="00233B2A" w:rsidP="002C41C8">
            <w:pPr>
              <w:spacing w:before="26" w:after="22"/>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0391C10E" wp14:editId="7E9F52B9">
                  <wp:extent cx="95250" cy="95250"/>
                  <wp:effectExtent l="0" t="0" r="0" b="0"/>
                  <wp:docPr id="16102865" name="Imagen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624E09A1" w14:textId="77777777" w:rsidTr="002C41C8">
        <w:trPr>
          <w:trHeight w:val="20"/>
        </w:trPr>
        <w:tc>
          <w:tcPr>
            <w:tcW w:w="970" w:type="pct"/>
            <w:vMerge/>
            <w:tcBorders>
              <w:left w:val="single" w:sz="6" w:space="0" w:color="auto"/>
              <w:bottom w:val="single" w:sz="6" w:space="0" w:color="auto"/>
              <w:right w:val="single" w:sz="6" w:space="0" w:color="auto"/>
            </w:tcBorders>
          </w:tcPr>
          <w:p w14:paraId="6734FE32" w14:textId="77777777" w:rsidR="00233B2A" w:rsidRPr="00DC12A5" w:rsidRDefault="00233B2A" w:rsidP="002C41C8">
            <w:pPr>
              <w:spacing w:before="26" w:after="22"/>
              <w:jc w:val="both"/>
              <w:rPr>
                <w:rFonts w:ascii="Arial" w:hAnsi="Arial" w:cs="Arial"/>
                <w:noProof/>
                <w:sz w:val="16"/>
                <w:szCs w:val="16"/>
                <w:lang w:eastAsia="es-MX"/>
              </w:rPr>
            </w:pPr>
          </w:p>
        </w:tc>
        <w:tc>
          <w:tcPr>
            <w:tcW w:w="2886" w:type="pct"/>
            <w:gridSpan w:val="5"/>
            <w:vMerge/>
            <w:tcBorders>
              <w:left w:val="single" w:sz="6" w:space="0" w:color="auto"/>
              <w:bottom w:val="single" w:sz="6" w:space="0" w:color="auto"/>
              <w:right w:val="single" w:sz="6" w:space="0" w:color="auto"/>
            </w:tcBorders>
          </w:tcPr>
          <w:p w14:paraId="7708ADE3" w14:textId="77777777" w:rsidR="00233B2A" w:rsidRPr="00DC12A5" w:rsidRDefault="00233B2A" w:rsidP="002C41C8">
            <w:pPr>
              <w:spacing w:before="26" w:after="22"/>
              <w:jc w:val="both"/>
              <w:rPr>
                <w:rFonts w:ascii="Arial" w:hAnsi="Arial" w:cs="Arial"/>
                <w:b/>
                <w:sz w:val="16"/>
                <w:szCs w:val="16"/>
                <w:lang w:eastAsia="es-MX"/>
              </w:rPr>
            </w:pPr>
          </w:p>
        </w:tc>
        <w:tc>
          <w:tcPr>
            <w:tcW w:w="1144" w:type="pct"/>
            <w:tcBorders>
              <w:top w:val="single" w:sz="6" w:space="0" w:color="auto"/>
              <w:left w:val="single" w:sz="6" w:space="0" w:color="auto"/>
              <w:bottom w:val="single" w:sz="6" w:space="0" w:color="auto"/>
              <w:right w:val="single" w:sz="6" w:space="0" w:color="auto"/>
            </w:tcBorders>
          </w:tcPr>
          <w:p w14:paraId="2303C29F" w14:textId="5847B312" w:rsidR="00233B2A" w:rsidRPr="00DC12A5" w:rsidRDefault="00233B2A" w:rsidP="002C41C8">
            <w:pPr>
              <w:spacing w:before="26" w:after="22"/>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09A7F1CF" wp14:editId="3EEAFF0F">
                  <wp:extent cx="95250" cy="95250"/>
                  <wp:effectExtent l="0" t="0" r="0" b="0"/>
                  <wp:docPr id="20935596" name="Imagen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w:t>
            </w:r>
          </w:p>
        </w:tc>
      </w:tr>
      <w:tr w:rsidR="00233B2A" w:rsidRPr="00DC12A5" w14:paraId="05550081" w14:textId="77777777" w:rsidTr="002C41C8">
        <w:trPr>
          <w:trHeight w:val="20"/>
        </w:trPr>
        <w:tc>
          <w:tcPr>
            <w:tcW w:w="2492" w:type="pct"/>
            <w:gridSpan w:val="4"/>
            <w:tcBorders>
              <w:top w:val="single" w:sz="6" w:space="0" w:color="auto"/>
              <w:left w:val="single" w:sz="6" w:space="0" w:color="auto"/>
              <w:bottom w:val="single" w:sz="6" w:space="0" w:color="auto"/>
              <w:right w:val="single" w:sz="6" w:space="0" w:color="auto"/>
            </w:tcBorders>
            <w:shd w:val="clear" w:color="auto" w:fill="C0C0C0"/>
          </w:tcPr>
          <w:p w14:paraId="66D44458" w14:textId="77777777" w:rsidR="00233B2A" w:rsidRPr="00DC12A5" w:rsidRDefault="00233B2A" w:rsidP="002C41C8">
            <w:pPr>
              <w:spacing w:before="26" w:after="22"/>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508" w:type="pct"/>
            <w:gridSpan w:val="3"/>
            <w:tcBorders>
              <w:top w:val="single" w:sz="6" w:space="0" w:color="auto"/>
              <w:left w:val="single" w:sz="6" w:space="0" w:color="auto"/>
              <w:bottom w:val="single" w:sz="6" w:space="0" w:color="auto"/>
              <w:right w:val="single" w:sz="6" w:space="0" w:color="auto"/>
            </w:tcBorders>
            <w:shd w:val="clear" w:color="auto" w:fill="C0C0C0"/>
          </w:tcPr>
          <w:p w14:paraId="784EE285" w14:textId="77777777" w:rsidR="00233B2A" w:rsidRPr="00DC12A5" w:rsidRDefault="00233B2A" w:rsidP="002C41C8">
            <w:pPr>
              <w:spacing w:before="26" w:after="22"/>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4037C881" w14:textId="77777777" w:rsidTr="002C41C8">
        <w:trPr>
          <w:trHeight w:val="20"/>
        </w:trPr>
        <w:tc>
          <w:tcPr>
            <w:tcW w:w="2492" w:type="pct"/>
            <w:gridSpan w:val="4"/>
            <w:tcBorders>
              <w:top w:val="single" w:sz="6" w:space="0" w:color="auto"/>
              <w:left w:val="single" w:sz="6" w:space="0" w:color="auto"/>
              <w:bottom w:val="single" w:sz="6" w:space="0" w:color="auto"/>
              <w:right w:val="single" w:sz="6" w:space="0" w:color="auto"/>
            </w:tcBorders>
            <w:shd w:val="clear" w:color="auto" w:fill="FFFFFF"/>
          </w:tcPr>
          <w:p w14:paraId="290115D4" w14:textId="77777777" w:rsidR="00233B2A" w:rsidRPr="00DC12A5" w:rsidRDefault="00233B2A" w:rsidP="002C41C8">
            <w:pPr>
              <w:spacing w:before="26" w:after="22"/>
              <w:jc w:val="both"/>
              <w:rPr>
                <w:rFonts w:ascii="Arial" w:hAnsi="Arial" w:cs="Arial"/>
                <w:sz w:val="16"/>
                <w:szCs w:val="16"/>
                <w:lang w:eastAsia="es-MX"/>
              </w:rPr>
            </w:pPr>
            <w:r w:rsidRPr="00DC12A5">
              <w:rPr>
                <w:rFonts w:ascii="Arial" w:hAnsi="Arial" w:cs="Arial"/>
                <w:sz w:val="16"/>
                <w:szCs w:val="16"/>
                <w:lang w:eastAsia="es-MX"/>
              </w:rPr>
              <w:t>Los que fueron propietarios, consignatarios o tenedores de la mercancía en depósito ante la aduana que ha pasado a propiedad del Fisco Federal.</w:t>
            </w:r>
          </w:p>
        </w:tc>
        <w:tc>
          <w:tcPr>
            <w:tcW w:w="2508" w:type="pct"/>
            <w:gridSpan w:val="3"/>
            <w:tcBorders>
              <w:top w:val="single" w:sz="6" w:space="0" w:color="auto"/>
              <w:left w:val="single" w:sz="6" w:space="0" w:color="auto"/>
              <w:bottom w:val="single" w:sz="6" w:space="0" w:color="auto"/>
              <w:right w:val="single" w:sz="6" w:space="0" w:color="auto"/>
            </w:tcBorders>
            <w:shd w:val="clear" w:color="auto" w:fill="FFFFFF"/>
          </w:tcPr>
          <w:p w14:paraId="29AF2C00" w14:textId="77777777" w:rsidR="00233B2A" w:rsidRPr="00DC12A5" w:rsidRDefault="00233B2A" w:rsidP="002C41C8">
            <w:pPr>
              <w:spacing w:before="26" w:after="22"/>
              <w:jc w:val="both"/>
              <w:rPr>
                <w:rFonts w:ascii="Arial" w:hAnsi="Arial" w:cs="Arial"/>
                <w:sz w:val="16"/>
                <w:szCs w:val="16"/>
                <w:lang w:eastAsia="es-MX"/>
              </w:rPr>
            </w:pPr>
            <w:r w:rsidRPr="00DC12A5">
              <w:rPr>
                <w:rFonts w:ascii="Arial" w:hAnsi="Arial" w:cs="Arial"/>
                <w:sz w:val="16"/>
                <w:szCs w:val="16"/>
                <w:lang w:eastAsia="es-MX"/>
              </w:rPr>
              <w:t xml:space="preserve">Una vez que la mercancía ha pasado a propiedad del Fisco Federal. </w:t>
            </w:r>
          </w:p>
        </w:tc>
      </w:tr>
      <w:tr w:rsidR="00233B2A" w:rsidRPr="00DC12A5" w14:paraId="3F799CB5" w14:textId="77777777" w:rsidTr="002C41C8">
        <w:trPr>
          <w:trHeight w:val="20"/>
        </w:trPr>
        <w:tc>
          <w:tcPr>
            <w:tcW w:w="1856" w:type="pct"/>
            <w:gridSpan w:val="3"/>
            <w:tcBorders>
              <w:top w:val="single" w:sz="6" w:space="0" w:color="auto"/>
              <w:left w:val="single" w:sz="6" w:space="0" w:color="auto"/>
              <w:bottom w:val="single" w:sz="6" w:space="0" w:color="auto"/>
              <w:right w:val="single" w:sz="6" w:space="0" w:color="auto"/>
            </w:tcBorders>
            <w:shd w:val="clear" w:color="auto" w:fill="C0C0C0"/>
          </w:tcPr>
          <w:p w14:paraId="3713C1CC" w14:textId="77777777" w:rsidR="00233B2A" w:rsidRPr="00DC12A5" w:rsidRDefault="00233B2A" w:rsidP="002C41C8">
            <w:pPr>
              <w:spacing w:before="26" w:after="22"/>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44" w:type="pct"/>
            <w:gridSpan w:val="4"/>
            <w:tcBorders>
              <w:top w:val="single" w:sz="6" w:space="0" w:color="auto"/>
              <w:left w:val="single" w:sz="6" w:space="0" w:color="auto"/>
              <w:bottom w:val="single" w:sz="6" w:space="0" w:color="auto"/>
              <w:right w:val="single" w:sz="6" w:space="0" w:color="auto"/>
            </w:tcBorders>
          </w:tcPr>
          <w:p w14:paraId="0BFE8D26" w14:textId="77777777" w:rsidR="00233B2A" w:rsidRPr="00DC12A5" w:rsidRDefault="00233B2A" w:rsidP="002C41C8">
            <w:pPr>
              <w:spacing w:before="26" w:after="22"/>
              <w:jc w:val="both"/>
              <w:rPr>
                <w:rFonts w:ascii="Arial" w:hAnsi="Arial" w:cs="Arial"/>
                <w:noProof/>
                <w:sz w:val="16"/>
                <w:szCs w:val="16"/>
                <w:lang w:eastAsia="es-MX"/>
              </w:rPr>
            </w:pPr>
            <w:r w:rsidRPr="00DC12A5">
              <w:rPr>
                <w:rFonts w:ascii="Arial" w:hAnsi="Arial" w:cs="Arial"/>
                <w:noProof/>
                <w:sz w:val="16"/>
                <w:szCs w:val="16"/>
                <w:lang w:eastAsia="es-MX"/>
              </w:rPr>
              <w:t>Ante la oficialía de partes de la aduana de la circunscripción que corresponda al recinto fiscal o fiscalizado en el que se encuentre la mercancía, en un horario de lunes a viernes de 9:00 a 18:00 horas.</w:t>
            </w:r>
          </w:p>
        </w:tc>
      </w:tr>
      <w:tr w:rsidR="00233B2A" w:rsidRPr="00DC12A5" w14:paraId="6A1E4BB3"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377DA48B" w14:textId="77777777" w:rsidR="00233B2A" w:rsidRPr="00DC12A5" w:rsidRDefault="00233B2A" w:rsidP="002C41C8">
            <w:pPr>
              <w:spacing w:before="26" w:after="22"/>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031BD4BC"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274AFEC0" w14:textId="77777777" w:rsidR="00233B2A" w:rsidRPr="00DC12A5" w:rsidRDefault="00233B2A" w:rsidP="002C41C8">
            <w:pPr>
              <w:spacing w:before="26" w:after="22"/>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39EFAE40"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5DBCE0A0" w14:textId="77777777" w:rsidR="00233B2A" w:rsidRPr="00DC12A5" w:rsidRDefault="00233B2A" w:rsidP="002C41C8">
            <w:pPr>
              <w:spacing w:before="26" w:after="22"/>
              <w:ind w:left="432" w:hanging="432"/>
              <w:jc w:val="both"/>
              <w:rPr>
                <w:rFonts w:ascii="Arial" w:hAnsi="Arial" w:cs="Arial"/>
                <w:noProof/>
                <w:sz w:val="16"/>
                <w:szCs w:val="16"/>
                <w:lang w:eastAsia="es-MX"/>
              </w:rPr>
            </w:pPr>
            <w:r w:rsidRPr="00DC12A5">
              <w:rPr>
                <w:rFonts w:ascii="Arial" w:hAnsi="Arial" w:cs="Arial"/>
                <w:noProof/>
                <w:sz w:val="16"/>
                <w:szCs w:val="16"/>
                <w:lang w:eastAsia="es-MX"/>
              </w:rPr>
              <w:t>I.</w:t>
            </w:r>
            <w:r w:rsidRPr="00DC12A5">
              <w:rPr>
                <w:rFonts w:ascii="Arial" w:hAnsi="Arial" w:cs="Arial"/>
                <w:noProof/>
                <w:sz w:val="16"/>
                <w:szCs w:val="16"/>
                <w:lang w:eastAsia="es-MX"/>
              </w:rPr>
              <w:tab/>
              <w:t>Acude con la documentación del trámite ante la oficialía de partes de la autoridad mencionada en el apartado anterior.</w:t>
            </w:r>
          </w:p>
          <w:p w14:paraId="32023A09" w14:textId="77777777" w:rsidR="00233B2A" w:rsidRPr="00DC12A5" w:rsidRDefault="00233B2A" w:rsidP="002C41C8">
            <w:pPr>
              <w:spacing w:before="26" w:after="22"/>
              <w:ind w:left="432" w:hanging="432"/>
              <w:jc w:val="both"/>
              <w:rPr>
                <w:rFonts w:ascii="Arial" w:hAnsi="Arial" w:cs="Arial"/>
                <w:noProof/>
                <w:sz w:val="16"/>
                <w:szCs w:val="16"/>
                <w:lang w:eastAsia="es-MX"/>
              </w:rPr>
            </w:pPr>
            <w:r w:rsidRPr="00DC12A5">
              <w:rPr>
                <w:rFonts w:ascii="Arial" w:hAnsi="Arial" w:cs="Arial"/>
                <w:noProof/>
                <w:sz w:val="16"/>
                <w:szCs w:val="16"/>
                <w:lang w:eastAsia="es-MX"/>
              </w:rPr>
              <w:t>II.</w:t>
            </w:r>
            <w:r w:rsidRPr="00DC12A5">
              <w:rPr>
                <w:rFonts w:ascii="Arial" w:hAnsi="Arial" w:cs="Arial"/>
                <w:noProof/>
                <w:sz w:val="16"/>
                <w:szCs w:val="16"/>
                <w:lang w:eastAsia="es-MX"/>
              </w:rPr>
              <w:tab/>
              <w:t>Entrega la documentación a la autoridad encargada del trámite.</w:t>
            </w:r>
          </w:p>
          <w:p w14:paraId="1A7948EF" w14:textId="77777777" w:rsidR="00233B2A" w:rsidRPr="00DC12A5" w:rsidRDefault="00233B2A" w:rsidP="002C41C8">
            <w:pPr>
              <w:spacing w:before="26" w:after="22"/>
              <w:ind w:left="432" w:hanging="432"/>
              <w:jc w:val="both"/>
              <w:rPr>
                <w:rFonts w:ascii="Arial" w:hAnsi="Arial" w:cs="Arial"/>
                <w:noProof/>
                <w:sz w:val="16"/>
                <w:szCs w:val="16"/>
                <w:lang w:eastAsia="es-MX"/>
              </w:rPr>
            </w:pPr>
            <w:r w:rsidRPr="00DC12A5">
              <w:rPr>
                <w:rFonts w:ascii="Arial" w:hAnsi="Arial" w:cs="Arial"/>
                <w:noProof/>
                <w:sz w:val="16"/>
                <w:szCs w:val="16"/>
                <w:lang w:eastAsia="es-MX"/>
              </w:rPr>
              <w:t>III.</w:t>
            </w:r>
            <w:r w:rsidRPr="00DC12A5">
              <w:rPr>
                <w:rFonts w:ascii="Arial" w:hAnsi="Arial" w:cs="Arial"/>
                <w:noProof/>
                <w:sz w:val="16"/>
                <w:szCs w:val="16"/>
                <w:lang w:eastAsia="es-MX"/>
              </w:rPr>
              <w:tab/>
              <w:t>Recibe y conserva el escrito libre sellado, como acuse de recibo.</w:t>
            </w:r>
          </w:p>
        </w:tc>
      </w:tr>
      <w:tr w:rsidR="00233B2A" w:rsidRPr="00DC12A5" w14:paraId="06D16F7E"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3AFC9448" w14:textId="77777777" w:rsidR="00233B2A" w:rsidRPr="00DC12A5" w:rsidRDefault="00233B2A" w:rsidP="002C41C8">
            <w:pPr>
              <w:spacing w:before="26" w:after="22"/>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50F9EB5C"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2BAEE661" w14:textId="77777777" w:rsidR="00233B2A" w:rsidRPr="00DC12A5" w:rsidRDefault="00233B2A" w:rsidP="002C41C8">
            <w:pPr>
              <w:spacing w:before="26" w:after="22"/>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Escrito libre, en el que deberás manifestar:</w:t>
            </w:r>
          </w:p>
          <w:p w14:paraId="6FC8D427" w14:textId="77777777" w:rsidR="00233B2A" w:rsidRPr="00DC12A5" w:rsidRDefault="00233B2A" w:rsidP="002C41C8">
            <w:pPr>
              <w:spacing w:before="26" w:after="22"/>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Descripción y cantidad de la mercancía de conformidad con lo consignado en el documento de embarque.</w:t>
            </w:r>
          </w:p>
          <w:p w14:paraId="067FCFDC" w14:textId="77777777" w:rsidR="00233B2A" w:rsidRPr="00DC12A5" w:rsidRDefault="00233B2A" w:rsidP="002C41C8">
            <w:pPr>
              <w:spacing w:before="26" w:after="22"/>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Número de oficio mediante el cual fue notificado por la aduana el abandono de la mercancía a favor del Fisco Federal.</w:t>
            </w:r>
          </w:p>
          <w:p w14:paraId="7055EFC7" w14:textId="77777777" w:rsidR="00233B2A" w:rsidRPr="00DC12A5" w:rsidRDefault="00233B2A" w:rsidP="002C41C8">
            <w:pPr>
              <w:spacing w:before="26" w:after="22"/>
              <w:ind w:left="864" w:hanging="432"/>
              <w:jc w:val="both"/>
              <w:rPr>
                <w:rFonts w:ascii="Arial" w:hAnsi="Arial" w:cs="Arial"/>
                <w:sz w:val="16"/>
                <w:szCs w:val="16"/>
                <w:lang w:eastAsia="es-MX"/>
              </w:rPr>
            </w:pPr>
            <w:r w:rsidRPr="00DC12A5">
              <w:rPr>
                <w:rFonts w:ascii="Arial" w:hAnsi="Arial" w:cs="Arial"/>
                <w:sz w:val="16"/>
                <w:szCs w:val="16"/>
                <w:lang w:eastAsia="es-MX"/>
              </w:rPr>
              <w:t>c)</w:t>
            </w:r>
            <w:r w:rsidRPr="00DC12A5">
              <w:rPr>
                <w:rFonts w:ascii="Arial" w:hAnsi="Arial" w:cs="Arial"/>
                <w:sz w:val="16"/>
                <w:szCs w:val="16"/>
                <w:lang w:eastAsia="es-MX"/>
              </w:rPr>
              <w:tab/>
              <w:t>Bajo protesta de decir verdad, que se trata de petrolíferos, mercancías explosivas, inflamables, contaminantes, radiactivas, radioactivas o corrosivas, así como de animales vivos, que impliquen algún riesgo inminente en materia de sanidad animal, vegetal y salud pública, en su caso.</w:t>
            </w:r>
          </w:p>
          <w:p w14:paraId="2BDCA2B9" w14:textId="77777777" w:rsidR="00233B2A" w:rsidRPr="00DC12A5" w:rsidRDefault="00233B2A" w:rsidP="002C41C8">
            <w:pPr>
              <w:spacing w:before="26" w:after="22"/>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Copia del documento de embarque.</w:t>
            </w:r>
          </w:p>
          <w:p w14:paraId="4A5B6FBE" w14:textId="77777777" w:rsidR="00233B2A" w:rsidRPr="00DC12A5" w:rsidRDefault="00233B2A" w:rsidP="002C41C8">
            <w:pPr>
              <w:spacing w:before="26" w:after="22"/>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El CFDI o documento equivalente con el que se acredite la propiedad de la mercancía.</w:t>
            </w:r>
          </w:p>
          <w:p w14:paraId="30DAB260" w14:textId="77777777" w:rsidR="00233B2A" w:rsidRPr="00DC12A5" w:rsidRDefault="00233B2A" w:rsidP="002C41C8">
            <w:pPr>
              <w:spacing w:before="26" w:after="22"/>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Documento con el que se acredite el cumplimiento de las regulaciones y restricciones no arancelarias, así como el pago de las contribuciones y, en su caso, de las cuotas compensatorias que correspondan.</w:t>
            </w:r>
          </w:p>
        </w:tc>
      </w:tr>
      <w:tr w:rsidR="00233B2A" w:rsidRPr="00DC12A5" w14:paraId="53F672C7"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1EC70423" w14:textId="77777777" w:rsidR="00233B2A" w:rsidRPr="00DC12A5" w:rsidRDefault="00233B2A" w:rsidP="002C41C8">
            <w:pPr>
              <w:spacing w:before="26" w:after="22"/>
              <w:jc w:val="center"/>
              <w:rPr>
                <w:rFonts w:ascii="Arial" w:hAnsi="Arial" w:cs="Arial"/>
                <w:b/>
                <w:noProof/>
                <w:sz w:val="16"/>
                <w:szCs w:val="16"/>
                <w:lang w:eastAsia="es-MX"/>
              </w:rPr>
            </w:pPr>
            <w:r w:rsidRPr="00DC12A5">
              <w:rPr>
                <w:rFonts w:ascii="Arial" w:hAnsi="Arial" w:cs="Arial"/>
                <w:b/>
                <w:noProof/>
                <w:sz w:val="16"/>
                <w:szCs w:val="16"/>
                <w:lang w:eastAsia="es-MX"/>
              </w:rPr>
              <w:t>¿Con qué condiciones debo cumplir?</w:t>
            </w:r>
          </w:p>
        </w:tc>
      </w:tr>
      <w:tr w:rsidR="00233B2A" w:rsidRPr="00DC12A5" w14:paraId="2A4B24A0"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309E21BF" w14:textId="77777777" w:rsidR="00233B2A" w:rsidRPr="00DC12A5" w:rsidRDefault="00233B2A" w:rsidP="002C41C8">
            <w:pPr>
              <w:spacing w:before="26" w:after="22"/>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Que las mercancías se encuentren físicamente en el recinto fiscal o fiscalizado, es decir, que no hayan sido transferidas físicamente o documentalmente al INDEP.</w:t>
            </w:r>
          </w:p>
          <w:p w14:paraId="3D8173FA" w14:textId="77777777" w:rsidR="00233B2A" w:rsidRPr="00DC12A5" w:rsidRDefault="00233B2A" w:rsidP="002C41C8">
            <w:pPr>
              <w:spacing w:before="26" w:after="22"/>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Que no exista ningún adeudo con el recinto fiscal o fiscalizado.</w:t>
            </w:r>
          </w:p>
        </w:tc>
      </w:tr>
      <w:tr w:rsidR="00233B2A" w:rsidRPr="00DC12A5" w14:paraId="74EE74A6"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1FC8C9B2" w14:textId="77777777" w:rsidR="00233B2A" w:rsidRPr="00DC12A5" w:rsidRDefault="00233B2A" w:rsidP="002C41C8">
            <w:pPr>
              <w:spacing w:before="26" w:after="22"/>
              <w:jc w:val="center"/>
              <w:rPr>
                <w:rFonts w:ascii="Arial" w:hAnsi="Arial" w:cs="Arial"/>
                <w:b/>
                <w:sz w:val="16"/>
                <w:szCs w:val="16"/>
                <w:lang w:eastAsia="es-MX"/>
              </w:rPr>
            </w:pPr>
            <w:r w:rsidRPr="00DC12A5">
              <w:rPr>
                <w:rFonts w:ascii="Arial" w:hAnsi="Arial" w:cs="Arial"/>
                <w:b/>
                <w:sz w:val="16"/>
                <w:szCs w:val="16"/>
                <w:lang w:eastAsia="es-MX"/>
              </w:rPr>
              <w:t>SEGUIMIENTO Y RESOLUCIÓN DEL TRÁMITE O SERVICIO</w:t>
            </w:r>
          </w:p>
        </w:tc>
      </w:tr>
      <w:tr w:rsidR="00233B2A" w:rsidRPr="00DC12A5" w14:paraId="153D0F39" w14:textId="77777777" w:rsidTr="002C41C8">
        <w:trPr>
          <w:trHeight w:val="20"/>
        </w:trPr>
        <w:tc>
          <w:tcPr>
            <w:tcW w:w="2492" w:type="pct"/>
            <w:gridSpan w:val="4"/>
            <w:tcBorders>
              <w:top w:val="single" w:sz="6" w:space="0" w:color="auto"/>
              <w:left w:val="single" w:sz="6" w:space="0" w:color="auto"/>
              <w:bottom w:val="single" w:sz="6" w:space="0" w:color="auto"/>
              <w:right w:val="single" w:sz="6" w:space="0" w:color="auto"/>
            </w:tcBorders>
            <w:shd w:val="clear" w:color="auto" w:fill="C0C0C0"/>
          </w:tcPr>
          <w:p w14:paraId="7AFDECFA" w14:textId="77777777" w:rsidR="00233B2A" w:rsidRPr="00DC12A5" w:rsidRDefault="00233B2A" w:rsidP="002C41C8">
            <w:pPr>
              <w:spacing w:before="26" w:after="22"/>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508" w:type="pct"/>
            <w:gridSpan w:val="3"/>
            <w:tcBorders>
              <w:top w:val="single" w:sz="6" w:space="0" w:color="auto"/>
              <w:left w:val="single" w:sz="6" w:space="0" w:color="auto"/>
              <w:bottom w:val="single" w:sz="6" w:space="0" w:color="auto"/>
              <w:right w:val="single" w:sz="6" w:space="0" w:color="auto"/>
            </w:tcBorders>
            <w:shd w:val="clear" w:color="auto" w:fill="C0C0C0"/>
          </w:tcPr>
          <w:p w14:paraId="7A792994" w14:textId="77777777" w:rsidR="00233B2A" w:rsidRPr="00DC12A5" w:rsidRDefault="00233B2A" w:rsidP="002C41C8">
            <w:pPr>
              <w:spacing w:before="26" w:after="22"/>
              <w:jc w:val="both"/>
              <w:rPr>
                <w:rFonts w:ascii="Arial" w:hAnsi="Arial" w:cs="Arial"/>
                <w:b/>
                <w:sz w:val="16"/>
                <w:szCs w:val="16"/>
                <w:lang w:eastAsia="es-MX"/>
              </w:rPr>
            </w:pPr>
            <w:r w:rsidRPr="00DC12A5">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DC12A5">
              <w:rPr>
                <w:rFonts w:ascii="Arial" w:hAnsi="Arial" w:cs="Arial"/>
                <w:b/>
                <w:sz w:val="16"/>
                <w:szCs w:val="16"/>
                <w:lang w:eastAsia="es-MX"/>
              </w:rPr>
              <w:t>o Servicio?</w:t>
            </w:r>
          </w:p>
        </w:tc>
      </w:tr>
      <w:tr w:rsidR="00233B2A" w:rsidRPr="00DC12A5" w14:paraId="02F71A33" w14:textId="77777777" w:rsidTr="002C41C8">
        <w:trPr>
          <w:trHeight w:val="20"/>
        </w:trPr>
        <w:tc>
          <w:tcPr>
            <w:tcW w:w="2492" w:type="pct"/>
            <w:gridSpan w:val="4"/>
            <w:tcBorders>
              <w:top w:val="single" w:sz="6" w:space="0" w:color="auto"/>
              <w:left w:val="single" w:sz="6" w:space="0" w:color="auto"/>
              <w:bottom w:val="single" w:sz="6" w:space="0" w:color="auto"/>
              <w:right w:val="single" w:sz="6" w:space="0" w:color="auto"/>
            </w:tcBorders>
          </w:tcPr>
          <w:p w14:paraId="627DCC4E" w14:textId="77777777" w:rsidR="00233B2A" w:rsidRPr="00DC12A5" w:rsidRDefault="00233B2A" w:rsidP="002C41C8">
            <w:pPr>
              <w:spacing w:before="26" w:after="22"/>
              <w:jc w:val="both"/>
              <w:rPr>
                <w:rFonts w:ascii="Arial" w:hAnsi="Arial" w:cs="Arial"/>
                <w:sz w:val="16"/>
                <w:szCs w:val="16"/>
                <w:lang w:eastAsia="es-MX"/>
              </w:rPr>
            </w:pPr>
            <w:r w:rsidRPr="00DC12A5">
              <w:rPr>
                <w:rFonts w:ascii="Arial" w:hAnsi="Arial" w:cs="Arial"/>
                <w:sz w:val="16"/>
                <w:szCs w:val="16"/>
                <w:lang w:eastAsia="es-MX"/>
              </w:rPr>
              <w:lastRenderedPageBreak/>
              <w:t>No aplica.</w:t>
            </w:r>
          </w:p>
        </w:tc>
        <w:tc>
          <w:tcPr>
            <w:tcW w:w="2508" w:type="pct"/>
            <w:gridSpan w:val="3"/>
            <w:tcBorders>
              <w:top w:val="single" w:sz="6" w:space="0" w:color="auto"/>
              <w:left w:val="single" w:sz="6" w:space="0" w:color="auto"/>
              <w:bottom w:val="single" w:sz="6" w:space="0" w:color="auto"/>
              <w:right w:val="single" w:sz="6" w:space="0" w:color="auto"/>
            </w:tcBorders>
          </w:tcPr>
          <w:p w14:paraId="0F13BAEF" w14:textId="77777777" w:rsidR="00233B2A" w:rsidRPr="00DC12A5" w:rsidRDefault="00233B2A" w:rsidP="002C41C8">
            <w:pPr>
              <w:spacing w:before="26" w:after="22"/>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200C6AA6"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5CB4D2EB" w14:textId="77777777" w:rsidR="00233B2A" w:rsidRPr="00DC12A5" w:rsidRDefault="00233B2A" w:rsidP="002C41C8">
            <w:pPr>
              <w:spacing w:before="26" w:after="22"/>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3908B9DC"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176434A7" w14:textId="77777777" w:rsidR="00233B2A" w:rsidRPr="00DC12A5" w:rsidRDefault="00233B2A" w:rsidP="002C41C8">
            <w:pPr>
              <w:spacing w:before="26" w:after="22"/>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La resolución se te notificará en las formas señaladas en los artículos 134, fracciones I y II y 136 del CFF, según corresponda.</w:t>
            </w:r>
          </w:p>
          <w:p w14:paraId="7A44B60B" w14:textId="77777777" w:rsidR="00233B2A" w:rsidRPr="00DC12A5" w:rsidRDefault="00233B2A" w:rsidP="002C41C8">
            <w:pPr>
              <w:spacing w:before="26" w:after="22"/>
              <w:ind w:left="432" w:hanging="432"/>
              <w:jc w:val="both"/>
              <w:rPr>
                <w:rFonts w:ascii="Arial" w:hAnsi="Arial" w:cs="Arial"/>
                <w:b/>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Se podrá considerar que la autoridad resolvió en sentido negativo, si después de transcurrido el plazo establecido para la resolución, no se notificó la misma.</w:t>
            </w:r>
          </w:p>
        </w:tc>
      </w:tr>
      <w:tr w:rsidR="00233B2A" w:rsidRPr="00DC12A5" w14:paraId="0FE5389F" w14:textId="77777777" w:rsidTr="002C41C8">
        <w:trPr>
          <w:trHeight w:val="20"/>
        </w:trPr>
        <w:tc>
          <w:tcPr>
            <w:tcW w:w="1700" w:type="pct"/>
            <w:gridSpan w:val="2"/>
            <w:tcBorders>
              <w:top w:val="single" w:sz="6" w:space="0" w:color="auto"/>
              <w:left w:val="single" w:sz="6" w:space="0" w:color="auto"/>
              <w:bottom w:val="single" w:sz="6" w:space="0" w:color="auto"/>
              <w:right w:val="single" w:sz="6" w:space="0" w:color="auto"/>
            </w:tcBorders>
            <w:shd w:val="clear" w:color="auto" w:fill="C0C0C0"/>
          </w:tcPr>
          <w:p w14:paraId="1ECEFC20" w14:textId="77777777" w:rsidR="00233B2A" w:rsidRPr="00DC12A5" w:rsidRDefault="00233B2A" w:rsidP="002C41C8">
            <w:pPr>
              <w:spacing w:before="26" w:after="22"/>
              <w:jc w:val="both"/>
              <w:rPr>
                <w:rFonts w:ascii="Arial" w:hAnsi="Arial" w:cs="Arial"/>
                <w:b/>
                <w:sz w:val="16"/>
                <w:szCs w:val="16"/>
                <w:lang w:eastAsia="es-MX"/>
              </w:rPr>
            </w:pPr>
            <w:r w:rsidRPr="00DC12A5">
              <w:rPr>
                <w:rFonts w:ascii="Arial" w:hAnsi="Arial" w:cs="Arial"/>
                <w:b/>
                <w:sz w:val="16"/>
                <w:szCs w:val="16"/>
                <w:lang w:eastAsia="es-MX"/>
              </w:rPr>
              <w:t>Plazo máximo para que la ANAM resuelva el Trámite o Servicio</w:t>
            </w:r>
          </w:p>
        </w:tc>
        <w:tc>
          <w:tcPr>
            <w:tcW w:w="1774" w:type="pct"/>
            <w:gridSpan w:val="3"/>
            <w:tcBorders>
              <w:top w:val="single" w:sz="6" w:space="0" w:color="auto"/>
              <w:left w:val="single" w:sz="6" w:space="0" w:color="auto"/>
              <w:bottom w:val="single" w:sz="6" w:space="0" w:color="auto"/>
              <w:right w:val="single" w:sz="6" w:space="0" w:color="auto"/>
            </w:tcBorders>
            <w:shd w:val="clear" w:color="auto" w:fill="C0C0C0"/>
          </w:tcPr>
          <w:p w14:paraId="05AB0AE1" w14:textId="77777777" w:rsidR="00233B2A" w:rsidRPr="00DC12A5" w:rsidRDefault="00233B2A" w:rsidP="002C41C8">
            <w:pPr>
              <w:spacing w:before="26" w:after="22"/>
              <w:jc w:val="both"/>
              <w:rPr>
                <w:rFonts w:ascii="Arial" w:hAnsi="Arial" w:cs="Arial"/>
                <w:b/>
                <w:sz w:val="16"/>
                <w:szCs w:val="16"/>
                <w:lang w:eastAsia="es-MX"/>
              </w:rPr>
            </w:pPr>
            <w:r w:rsidRPr="00DC12A5">
              <w:rPr>
                <w:rFonts w:ascii="Arial" w:hAnsi="Arial" w:cs="Arial"/>
                <w:b/>
                <w:sz w:val="16"/>
                <w:szCs w:val="16"/>
                <w:lang w:eastAsia="es-MX"/>
              </w:rPr>
              <w:t>Plazo máximo para que la ANAM solicite información adicional</w:t>
            </w:r>
          </w:p>
        </w:tc>
        <w:tc>
          <w:tcPr>
            <w:tcW w:w="1526" w:type="pct"/>
            <w:gridSpan w:val="2"/>
            <w:tcBorders>
              <w:top w:val="single" w:sz="6" w:space="0" w:color="auto"/>
              <w:left w:val="single" w:sz="6" w:space="0" w:color="auto"/>
              <w:bottom w:val="single" w:sz="6" w:space="0" w:color="auto"/>
              <w:right w:val="single" w:sz="6" w:space="0" w:color="auto"/>
            </w:tcBorders>
            <w:shd w:val="clear" w:color="auto" w:fill="C0C0C0"/>
          </w:tcPr>
          <w:p w14:paraId="0DCD1682" w14:textId="77777777" w:rsidR="00233B2A" w:rsidRPr="00DC12A5" w:rsidRDefault="00233B2A" w:rsidP="002C41C8">
            <w:pPr>
              <w:spacing w:before="26" w:after="22"/>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3DCFFD52" w14:textId="77777777" w:rsidTr="002C41C8">
        <w:trPr>
          <w:trHeight w:val="20"/>
        </w:trPr>
        <w:tc>
          <w:tcPr>
            <w:tcW w:w="1700" w:type="pct"/>
            <w:gridSpan w:val="2"/>
            <w:tcBorders>
              <w:top w:val="single" w:sz="6" w:space="0" w:color="auto"/>
              <w:left w:val="single" w:sz="6" w:space="0" w:color="auto"/>
              <w:bottom w:val="single" w:sz="6" w:space="0" w:color="auto"/>
              <w:right w:val="single" w:sz="6" w:space="0" w:color="auto"/>
            </w:tcBorders>
          </w:tcPr>
          <w:p w14:paraId="67B9D27F" w14:textId="77777777" w:rsidR="00233B2A" w:rsidRPr="00DC12A5" w:rsidRDefault="00233B2A" w:rsidP="002C41C8">
            <w:pPr>
              <w:spacing w:before="26" w:after="22"/>
              <w:jc w:val="both"/>
              <w:rPr>
                <w:rFonts w:ascii="Arial" w:hAnsi="Arial" w:cs="Arial"/>
                <w:sz w:val="16"/>
                <w:szCs w:val="16"/>
                <w:lang w:eastAsia="es-MX"/>
              </w:rPr>
            </w:pPr>
            <w:r w:rsidRPr="00DC12A5">
              <w:rPr>
                <w:rFonts w:ascii="Arial" w:hAnsi="Arial" w:cs="Arial"/>
                <w:sz w:val="16"/>
                <w:szCs w:val="16"/>
                <w:lang w:eastAsia="es-MX"/>
              </w:rPr>
              <w:t>Tres meses.</w:t>
            </w:r>
          </w:p>
        </w:tc>
        <w:tc>
          <w:tcPr>
            <w:tcW w:w="1774" w:type="pct"/>
            <w:gridSpan w:val="3"/>
            <w:tcBorders>
              <w:top w:val="single" w:sz="6" w:space="0" w:color="auto"/>
              <w:left w:val="single" w:sz="6" w:space="0" w:color="auto"/>
              <w:bottom w:val="single" w:sz="6" w:space="0" w:color="auto"/>
              <w:right w:val="single" w:sz="6" w:space="0" w:color="auto"/>
            </w:tcBorders>
          </w:tcPr>
          <w:p w14:paraId="5ECD4ED1" w14:textId="77777777" w:rsidR="00233B2A" w:rsidRPr="00DC12A5" w:rsidRDefault="00233B2A" w:rsidP="002C41C8">
            <w:pPr>
              <w:spacing w:before="26" w:after="22"/>
              <w:jc w:val="both"/>
              <w:rPr>
                <w:rFonts w:ascii="Arial" w:hAnsi="Arial" w:cs="Arial"/>
                <w:sz w:val="16"/>
                <w:szCs w:val="16"/>
                <w:lang w:eastAsia="es-MX"/>
              </w:rPr>
            </w:pPr>
            <w:r w:rsidRPr="00DC12A5">
              <w:rPr>
                <w:rFonts w:ascii="Arial" w:hAnsi="Arial" w:cs="Arial"/>
                <w:sz w:val="16"/>
                <w:szCs w:val="16"/>
                <w:lang w:eastAsia="es-MX"/>
              </w:rPr>
              <w:t>Tres meses.</w:t>
            </w:r>
          </w:p>
        </w:tc>
        <w:tc>
          <w:tcPr>
            <w:tcW w:w="1526" w:type="pct"/>
            <w:gridSpan w:val="2"/>
            <w:tcBorders>
              <w:top w:val="single" w:sz="6" w:space="0" w:color="auto"/>
              <w:left w:val="single" w:sz="6" w:space="0" w:color="auto"/>
              <w:bottom w:val="single" w:sz="6" w:space="0" w:color="auto"/>
              <w:right w:val="single" w:sz="6" w:space="0" w:color="auto"/>
            </w:tcBorders>
          </w:tcPr>
          <w:p w14:paraId="05558B5C" w14:textId="77777777" w:rsidR="00233B2A" w:rsidRPr="00DC12A5" w:rsidRDefault="00233B2A" w:rsidP="002C41C8">
            <w:pPr>
              <w:spacing w:before="26" w:after="22"/>
              <w:jc w:val="both"/>
              <w:rPr>
                <w:rFonts w:ascii="Arial" w:hAnsi="Arial" w:cs="Arial"/>
                <w:sz w:val="16"/>
                <w:szCs w:val="16"/>
                <w:lang w:eastAsia="es-MX"/>
              </w:rPr>
            </w:pPr>
            <w:r w:rsidRPr="00DC12A5">
              <w:rPr>
                <w:rFonts w:ascii="Arial" w:hAnsi="Arial" w:cs="Arial"/>
                <w:sz w:val="16"/>
                <w:szCs w:val="16"/>
                <w:lang w:eastAsia="es-MX"/>
              </w:rPr>
              <w:t>Diez</w:t>
            </w:r>
            <w:r w:rsidRPr="00DC12A5" w:rsidDel="007830B2">
              <w:rPr>
                <w:rFonts w:ascii="Arial" w:hAnsi="Arial" w:cs="Arial"/>
                <w:sz w:val="16"/>
                <w:szCs w:val="16"/>
                <w:lang w:eastAsia="es-MX"/>
              </w:rPr>
              <w:t xml:space="preserve"> </w:t>
            </w:r>
            <w:r w:rsidRPr="00DC12A5">
              <w:rPr>
                <w:rFonts w:ascii="Arial" w:hAnsi="Arial" w:cs="Arial"/>
                <w:sz w:val="16"/>
                <w:szCs w:val="16"/>
                <w:lang w:eastAsia="es-MX"/>
              </w:rPr>
              <w:t>días.</w:t>
            </w:r>
          </w:p>
        </w:tc>
      </w:tr>
      <w:tr w:rsidR="00233B2A" w:rsidRPr="00DC12A5" w14:paraId="2D44CAF2" w14:textId="77777777" w:rsidTr="002C41C8">
        <w:trPr>
          <w:trHeight w:val="20"/>
        </w:trPr>
        <w:tc>
          <w:tcPr>
            <w:tcW w:w="2492" w:type="pct"/>
            <w:gridSpan w:val="4"/>
            <w:tcBorders>
              <w:top w:val="single" w:sz="6" w:space="0" w:color="auto"/>
              <w:left w:val="single" w:sz="6" w:space="0" w:color="auto"/>
              <w:bottom w:val="single" w:sz="6" w:space="0" w:color="auto"/>
              <w:right w:val="single" w:sz="6" w:space="0" w:color="auto"/>
            </w:tcBorders>
            <w:shd w:val="clear" w:color="auto" w:fill="C0C0C0"/>
          </w:tcPr>
          <w:p w14:paraId="6F3615C4" w14:textId="77777777" w:rsidR="00233B2A" w:rsidRPr="00DC12A5" w:rsidRDefault="00233B2A" w:rsidP="002C41C8">
            <w:pPr>
              <w:spacing w:before="26" w:after="22"/>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508" w:type="pct"/>
            <w:gridSpan w:val="3"/>
            <w:tcBorders>
              <w:top w:val="single" w:sz="6" w:space="0" w:color="auto"/>
              <w:left w:val="single" w:sz="6" w:space="0" w:color="auto"/>
              <w:bottom w:val="single" w:sz="6" w:space="0" w:color="auto"/>
              <w:right w:val="single" w:sz="6" w:space="0" w:color="auto"/>
            </w:tcBorders>
            <w:shd w:val="clear" w:color="auto" w:fill="C0C0C0"/>
          </w:tcPr>
          <w:p w14:paraId="08EDFE63" w14:textId="77777777" w:rsidR="00233B2A" w:rsidRPr="00DC12A5" w:rsidRDefault="00233B2A" w:rsidP="002C41C8">
            <w:pPr>
              <w:spacing w:before="26" w:after="22"/>
              <w:jc w:val="both"/>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063D4E4F" w14:textId="77777777" w:rsidTr="002C41C8">
        <w:trPr>
          <w:trHeight w:val="20"/>
        </w:trPr>
        <w:tc>
          <w:tcPr>
            <w:tcW w:w="2492" w:type="pct"/>
            <w:gridSpan w:val="4"/>
            <w:tcBorders>
              <w:top w:val="single" w:sz="6" w:space="0" w:color="auto"/>
              <w:left w:val="single" w:sz="6" w:space="0" w:color="auto"/>
              <w:bottom w:val="single" w:sz="6" w:space="0" w:color="auto"/>
              <w:right w:val="single" w:sz="6" w:space="0" w:color="auto"/>
            </w:tcBorders>
          </w:tcPr>
          <w:p w14:paraId="432A7B7B" w14:textId="77777777" w:rsidR="00233B2A" w:rsidRPr="00DC12A5" w:rsidRDefault="00233B2A" w:rsidP="002C41C8">
            <w:pPr>
              <w:spacing w:before="26" w:after="22"/>
              <w:jc w:val="both"/>
              <w:rPr>
                <w:rFonts w:ascii="Arial" w:hAnsi="Arial" w:cs="Arial"/>
                <w:sz w:val="16"/>
                <w:szCs w:val="16"/>
                <w:lang w:eastAsia="es-MX"/>
              </w:rPr>
            </w:pPr>
            <w:r w:rsidRPr="00DC12A5">
              <w:rPr>
                <w:rFonts w:ascii="Arial" w:hAnsi="Arial" w:cs="Arial"/>
                <w:sz w:val="16"/>
                <w:szCs w:val="16"/>
                <w:lang w:eastAsia="es-MX"/>
              </w:rPr>
              <w:t>Oficio de respuesta.</w:t>
            </w:r>
          </w:p>
        </w:tc>
        <w:tc>
          <w:tcPr>
            <w:tcW w:w="2508" w:type="pct"/>
            <w:gridSpan w:val="3"/>
            <w:tcBorders>
              <w:top w:val="single" w:sz="6" w:space="0" w:color="auto"/>
              <w:left w:val="single" w:sz="6" w:space="0" w:color="auto"/>
              <w:bottom w:val="single" w:sz="6" w:space="0" w:color="auto"/>
              <w:right w:val="single" w:sz="6" w:space="0" w:color="auto"/>
            </w:tcBorders>
          </w:tcPr>
          <w:p w14:paraId="4FD00828" w14:textId="77777777" w:rsidR="00233B2A" w:rsidRPr="00DC12A5" w:rsidRDefault="00233B2A" w:rsidP="002C41C8">
            <w:pPr>
              <w:spacing w:before="26" w:after="22"/>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Contarán con el plazo de un mes o de quince días naturales tratándose de mercancías listadas en el Anexo 29 de las RGCE, contado a partir del día siguiente en que surta efectos su notificación, para retirar las mercancías del recinto fiscal o fiscalizado en el que se encuentren, y presentarlas ante la aduana para su despacho.</w:t>
            </w:r>
          </w:p>
          <w:p w14:paraId="7AD5C4A3" w14:textId="77777777" w:rsidR="00233B2A" w:rsidRPr="00DC12A5" w:rsidRDefault="00233B2A" w:rsidP="002C41C8">
            <w:pPr>
              <w:spacing w:before="26" w:after="22"/>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Contarán con un plazo de quince días naturales, o de diez días naturales tratándose de mercancías listadas en el Anexo 29 de las RGCE, contado a partir del día siguiente en que surta efectos la notificación de la autorización, para efectuar el retorno de la mercancía.</w:t>
            </w:r>
          </w:p>
          <w:p w14:paraId="75E5A6CF" w14:textId="77777777" w:rsidR="00233B2A" w:rsidRPr="00DC12A5" w:rsidRDefault="00233B2A" w:rsidP="002C41C8">
            <w:pPr>
              <w:spacing w:before="26" w:after="22"/>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En el supuesto de que la mercancía no sea retirada dentro del recinto fiscal o fiscalizado dentro del plazo establecido, la autorización quedará sin efectos.</w:t>
            </w:r>
          </w:p>
        </w:tc>
      </w:tr>
      <w:tr w:rsidR="00233B2A" w:rsidRPr="00DC12A5" w14:paraId="74B5D30C"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78F1F0F5"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2C6A94D2" w14:textId="77777777" w:rsidTr="002C41C8">
        <w:trPr>
          <w:trHeight w:val="20"/>
        </w:trPr>
        <w:tc>
          <w:tcPr>
            <w:tcW w:w="2492" w:type="pct"/>
            <w:gridSpan w:val="4"/>
            <w:tcBorders>
              <w:top w:val="single" w:sz="6" w:space="0" w:color="auto"/>
              <w:left w:val="single" w:sz="6" w:space="0" w:color="auto"/>
              <w:bottom w:val="single" w:sz="6" w:space="0" w:color="auto"/>
              <w:right w:val="single" w:sz="6" w:space="0" w:color="auto"/>
            </w:tcBorders>
            <w:shd w:val="clear" w:color="auto" w:fill="C0C0C0"/>
          </w:tcPr>
          <w:p w14:paraId="7E6E70DC"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508" w:type="pct"/>
            <w:gridSpan w:val="3"/>
            <w:tcBorders>
              <w:top w:val="single" w:sz="6" w:space="0" w:color="auto"/>
              <w:left w:val="single" w:sz="6" w:space="0" w:color="auto"/>
              <w:bottom w:val="single" w:sz="6" w:space="0" w:color="auto"/>
              <w:right w:val="single" w:sz="6" w:space="0" w:color="auto"/>
            </w:tcBorders>
            <w:shd w:val="clear" w:color="auto" w:fill="C0C0C0"/>
          </w:tcPr>
          <w:p w14:paraId="6DECB1B6"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618D513F" w14:textId="77777777" w:rsidTr="002C41C8">
        <w:trPr>
          <w:trHeight w:val="20"/>
        </w:trPr>
        <w:tc>
          <w:tcPr>
            <w:tcW w:w="2492" w:type="pct"/>
            <w:gridSpan w:val="4"/>
            <w:tcBorders>
              <w:top w:val="single" w:sz="6" w:space="0" w:color="auto"/>
              <w:left w:val="single" w:sz="6" w:space="0" w:color="auto"/>
              <w:bottom w:val="single" w:sz="6" w:space="0" w:color="auto"/>
              <w:right w:val="single" w:sz="6" w:space="0" w:color="auto"/>
            </w:tcBorders>
          </w:tcPr>
          <w:p w14:paraId="0FDBFFF4"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No aplica.</w:t>
            </w:r>
          </w:p>
        </w:tc>
        <w:tc>
          <w:tcPr>
            <w:tcW w:w="2508" w:type="pct"/>
            <w:gridSpan w:val="3"/>
            <w:tcBorders>
              <w:top w:val="single" w:sz="6" w:space="0" w:color="auto"/>
              <w:left w:val="single" w:sz="6" w:space="0" w:color="auto"/>
              <w:bottom w:val="single" w:sz="6" w:space="0" w:color="auto"/>
              <w:right w:val="single" w:sz="6" w:space="0" w:color="auto"/>
            </w:tcBorders>
          </w:tcPr>
          <w:p w14:paraId="05F6E7F2"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Correo electrónico:</w:t>
            </w:r>
          </w:p>
          <w:p w14:paraId="6C2CDA25"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denuncias@anam.gob.mx</w:t>
            </w:r>
          </w:p>
          <w:p w14:paraId="0FB9B63B"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 el Portal de la ANAM:</w:t>
            </w:r>
          </w:p>
          <w:p w14:paraId="6290A16A"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 xml:space="preserve"> </w:t>
            </w:r>
            <w:r w:rsidRPr="00DC12A5">
              <w:rPr>
                <w:rFonts w:ascii="Arial" w:hAnsi="Arial" w:cs="Arial"/>
                <w:sz w:val="16"/>
                <w:szCs w:val="16"/>
                <w:lang w:eastAsia="es-MX"/>
              </w:rPr>
              <w:tab/>
            </w:r>
            <w:r w:rsidRPr="00DC12A5">
              <w:rPr>
                <w:rFonts w:ascii="Arial" w:hAnsi="Arial" w:cs="Arial"/>
                <w:sz w:val="16"/>
                <w:szCs w:val="16"/>
                <w:u w:val="single"/>
                <w:lang w:eastAsia="es-MX"/>
              </w:rPr>
              <w:t>https://anam.gob.mx/recepcion-de-quejas-y-denuncias/</w:t>
            </w:r>
          </w:p>
        </w:tc>
      </w:tr>
      <w:tr w:rsidR="00233B2A" w:rsidRPr="00DC12A5" w14:paraId="21323BE0"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0572D3C1"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08BF4E12"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1F2FD306"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El plazo máximo para que la ANAM resuelva el trámite se computará a partir del cumplimiento de la totalidad de los requisitos y condiciones establecidos en la presente ficha de trámite.</w:t>
            </w:r>
          </w:p>
        </w:tc>
      </w:tr>
      <w:tr w:rsidR="00233B2A" w:rsidRPr="00DC12A5" w14:paraId="074E6336"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2E22C78E"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02F246E9"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6540D32D"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Artículos 29, 30, 32 y 157 de la Ley y 57 y 62 del Reglamento, las reglas 1.2.2. y 2.2.5. y el Anexo 29 de las RGCE.</w:t>
            </w:r>
          </w:p>
        </w:tc>
      </w:tr>
    </w:tbl>
    <w:p w14:paraId="2396F8CA"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23"/>
        <w:gridCol w:w="1407"/>
        <w:gridCol w:w="125"/>
        <w:gridCol w:w="1128"/>
        <w:gridCol w:w="1631"/>
        <w:gridCol w:w="854"/>
        <w:gridCol w:w="1958"/>
      </w:tblGrid>
      <w:tr w:rsidR="00233B2A" w:rsidRPr="00DC12A5" w14:paraId="4E8A536D" w14:textId="77777777" w:rsidTr="002C41C8">
        <w:trPr>
          <w:trHeight w:val="20"/>
        </w:trPr>
        <w:tc>
          <w:tcPr>
            <w:tcW w:w="5000" w:type="pct"/>
            <w:gridSpan w:val="7"/>
            <w:shd w:val="clear" w:color="auto" w:fill="A6A6A6"/>
            <w:noWrap/>
          </w:tcPr>
          <w:p w14:paraId="71D3344D"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45/LA Autorización y prórroga para prestar servicios de manejo, almacenaje y custodia de mercancías de comercio exterior.</w:t>
            </w:r>
          </w:p>
        </w:tc>
      </w:tr>
      <w:tr w:rsidR="00233B2A" w:rsidRPr="00DC12A5" w14:paraId="22A97031" w14:textId="77777777" w:rsidTr="002C41C8">
        <w:trPr>
          <w:trHeight w:val="20"/>
        </w:trPr>
        <w:tc>
          <w:tcPr>
            <w:tcW w:w="976" w:type="pct"/>
            <w:vMerge w:val="restart"/>
          </w:tcPr>
          <w:p w14:paraId="2BAF5457" w14:textId="3CD84471" w:rsidR="00233B2A" w:rsidRPr="00DC12A5" w:rsidRDefault="00233B2A" w:rsidP="002C41C8">
            <w:pPr>
              <w:spacing w:before="40" w:after="40"/>
              <w:ind w:left="900" w:hanging="90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0AF43CC3" wp14:editId="667BF7A4">
                  <wp:extent cx="95250" cy="95250"/>
                  <wp:effectExtent l="0" t="0" r="0" b="0"/>
                  <wp:docPr id="1436165054" name="Imagen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00435BFC" w14:textId="65F9349D" w:rsidR="00233B2A" w:rsidRPr="00DC12A5" w:rsidRDefault="00233B2A" w:rsidP="002C41C8">
            <w:pPr>
              <w:spacing w:before="40" w:after="40"/>
              <w:ind w:left="900" w:hanging="90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56CBBEE9" wp14:editId="0455ADCD">
                  <wp:extent cx="95250" cy="95250"/>
                  <wp:effectExtent l="0" t="0" r="0" b="0"/>
                  <wp:docPr id="1170719719" name="Imagen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15" w:type="pct"/>
            <w:gridSpan w:val="5"/>
            <w:shd w:val="clear" w:color="auto" w:fill="C0C0C0"/>
          </w:tcPr>
          <w:p w14:paraId="332C85E0"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109" w:type="pct"/>
            <w:shd w:val="clear" w:color="auto" w:fill="C0C0C0"/>
          </w:tcPr>
          <w:p w14:paraId="4E18A61C"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43A7055F" w14:textId="77777777" w:rsidTr="002C41C8">
        <w:trPr>
          <w:trHeight w:val="20"/>
        </w:trPr>
        <w:tc>
          <w:tcPr>
            <w:tcW w:w="976" w:type="pct"/>
            <w:vMerge/>
          </w:tcPr>
          <w:p w14:paraId="5941D07B" w14:textId="77777777" w:rsidR="00233B2A" w:rsidRPr="00DC12A5" w:rsidRDefault="00233B2A" w:rsidP="002C41C8">
            <w:pPr>
              <w:spacing w:before="40" w:after="40"/>
              <w:jc w:val="both"/>
              <w:rPr>
                <w:rFonts w:ascii="Arial" w:hAnsi="Arial" w:cs="Arial"/>
                <w:noProof/>
                <w:sz w:val="16"/>
                <w:szCs w:val="16"/>
                <w:lang w:eastAsia="es-MX"/>
              </w:rPr>
            </w:pPr>
          </w:p>
        </w:tc>
        <w:tc>
          <w:tcPr>
            <w:tcW w:w="2915" w:type="pct"/>
            <w:gridSpan w:val="5"/>
            <w:vMerge w:val="restart"/>
          </w:tcPr>
          <w:p w14:paraId="4CE7DFDD"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Presenta la solicitud para la autorización para prestar los servicios de manejo, almacenaje y custodia de mercancías de comercio exterior.</w:t>
            </w:r>
          </w:p>
        </w:tc>
        <w:tc>
          <w:tcPr>
            <w:tcW w:w="1109" w:type="pct"/>
          </w:tcPr>
          <w:p w14:paraId="768411AD" w14:textId="4D14660D" w:rsidR="00233B2A" w:rsidRPr="00DC12A5" w:rsidRDefault="00233B2A" w:rsidP="002C41C8">
            <w:pPr>
              <w:spacing w:before="40" w:after="4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6167C1B7" wp14:editId="2C65810C">
                  <wp:extent cx="95250" cy="95250"/>
                  <wp:effectExtent l="0" t="0" r="0" b="0"/>
                  <wp:docPr id="867216406" name="Imagen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0DAFDC46" w14:textId="77777777" w:rsidTr="002C41C8">
        <w:trPr>
          <w:trHeight w:val="20"/>
        </w:trPr>
        <w:tc>
          <w:tcPr>
            <w:tcW w:w="976" w:type="pct"/>
            <w:vMerge/>
          </w:tcPr>
          <w:p w14:paraId="7985DA29" w14:textId="77777777" w:rsidR="00233B2A" w:rsidRPr="00DC12A5" w:rsidRDefault="00233B2A" w:rsidP="002C41C8">
            <w:pPr>
              <w:spacing w:before="40" w:after="40"/>
              <w:jc w:val="both"/>
              <w:rPr>
                <w:rFonts w:ascii="Arial" w:hAnsi="Arial" w:cs="Arial"/>
                <w:noProof/>
                <w:sz w:val="16"/>
                <w:szCs w:val="16"/>
                <w:lang w:eastAsia="es-MX"/>
              </w:rPr>
            </w:pPr>
          </w:p>
        </w:tc>
        <w:tc>
          <w:tcPr>
            <w:tcW w:w="2915" w:type="pct"/>
            <w:gridSpan w:val="5"/>
            <w:vMerge/>
          </w:tcPr>
          <w:p w14:paraId="1F0F5021" w14:textId="77777777" w:rsidR="00233B2A" w:rsidRPr="00DC12A5" w:rsidRDefault="00233B2A" w:rsidP="002C41C8">
            <w:pPr>
              <w:spacing w:before="40" w:after="40"/>
              <w:jc w:val="both"/>
              <w:rPr>
                <w:rFonts w:ascii="Arial" w:hAnsi="Arial" w:cs="Arial"/>
                <w:b/>
                <w:sz w:val="16"/>
                <w:szCs w:val="16"/>
                <w:lang w:eastAsia="es-MX"/>
              </w:rPr>
            </w:pPr>
          </w:p>
        </w:tc>
        <w:tc>
          <w:tcPr>
            <w:tcW w:w="1109" w:type="pct"/>
          </w:tcPr>
          <w:p w14:paraId="2981D7EF" w14:textId="0E908B1A"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647F77D9" wp14:editId="032070B5">
                  <wp:extent cx="95250" cy="95250"/>
                  <wp:effectExtent l="0" t="0" r="0" b="0"/>
                  <wp:docPr id="103412944" name="Imagen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w:t>
            </w:r>
          </w:p>
          <w:p w14:paraId="7545AC69"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b/>
                <w:sz w:val="16"/>
                <w:szCs w:val="16"/>
                <w:lang w:eastAsia="es-MX"/>
              </w:rPr>
              <w:t>Costo: $89,944.00</w:t>
            </w:r>
          </w:p>
          <w:p w14:paraId="0CF42804"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sz w:val="16"/>
                <w:szCs w:val="16"/>
                <w:lang w:eastAsia="es-MX"/>
              </w:rPr>
              <w:t>(ochenta y nueve mil novecientos  y cuatro pesos 00/100 m.n.).</w:t>
            </w:r>
          </w:p>
        </w:tc>
      </w:tr>
      <w:tr w:rsidR="00233B2A" w:rsidRPr="00DC12A5" w14:paraId="6457081E" w14:textId="77777777" w:rsidTr="002C41C8">
        <w:trPr>
          <w:trHeight w:val="20"/>
        </w:trPr>
        <w:tc>
          <w:tcPr>
            <w:tcW w:w="2483" w:type="pct"/>
            <w:gridSpan w:val="4"/>
            <w:shd w:val="clear" w:color="auto" w:fill="C0C0C0"/>
          </w:tcPr>
          <w:p w14:paraId="2EA23376"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517" w:type="pct"/>
            <w:gridSpan w:val="3"/>
            <w:shd w:val="clear" w:color="auto" w:fill="C0C0C0"/>
          </w:tcPr>
          <w:p w14:paraId="1F9CFB07"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0D124966" w14:textId="77777777" w:rsidTr="002C41C8">
        <w:trPr>
          <w:trHeight w:val="20"/>
        </w:trPr>
        <w:tc>
          <w:tcPr>
            <w:tcW w:w="2483" w:type="pct"/>
            <w:gridSpan w:val="4"/>
            <w:shd w:val="clear" w:color="auto" w:fill="FFFFFF"/>
          </w:tcPr>
          <w:p w14:paraId="79DF5929"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Personas morales.</w:t>
            </w:r>
          </w:p>
        </w:tc>
        <w:tc>
          <w:tcPr>
            <w:tcW w:w="2517" w:type="pct"/>
            <w:gridSpan w:val="3"/>
            <w:shd w:val="clear" w:color="auto" w:fill="FFFFFF"/>
          </w:tcPr>
          <w:p w14:paraId="086C7A2D"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noProof/>
                <w:sz w:val="16"/>
                <w:szCs w:val="16"/>
                <w:lang w:eastAsia="es-MX"/>
              </w:rPr>
              <w:t>I.</w:t>
            </w:r>
            <w:r w:rsidRPr="00DC12A5">
              <w:rPr>
                <w:rFonts w:ascii="Arial" w:hAnsi="Arial" w:cs="Arial"/>
                <w:noProof/>
                <w:sz w:val="16"/>
                <w:szCs w:val="16"/>
                <w:lang w:eastAsia="es-MX"/>
              </w:rPr>
              <w:tab/>
            </w:r>
            <w:r w:rsidRPr="00DC12A5">
              <w:rPr>
                <w:rFonts w:ascii="Arial" w:hAnsi="Arial" w:cs="Arial"/>
                <w:sz w:val="16"/>
                <w:szCs w:val="16"/>
                <w:lang w:eastAsia="es-MX"/>
              </w:rPr>
              <w:t>Cuando desees prestar servicios de manejo, almacenaje y custodia de mercancías de comercio exterior.</w:t>
            </w:r>
          </w:p>
          <w:p w14:paraId="4497C2A0"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noProof/>
                <w:sz w:val="16"/>
                <w:szCs w:val="16"/>
                <w:lang w:eastAsia="es-MX"/>
              </w:rPr>
              <w:t>II.</w:t>
            </w:r>
            <w:r w:rsidRPr="00DC12A5">
              <w:rPr>
                <w:rFonts w:ascii="Arial" w:hAnsi="Arial" w:cs="Arial"/>
                <w:noProof/>
                <w:sz w:val="16"/>
                <w:szCs w:val="16"/>
                <w:lang w:eastAsia="es-MX"/>
              </w:rPr>
              <w:tab/>
            </w:r>
            <w:r w:rsidRPr="00DC12A5">
              <w:rPr>
                <w:rFonts w:ascii="Arial" w:hAnsi="Arial" w:cs="Arial"/>
                <w:sz w:val="16"/>
                <w:szCs w:val="16"/>
                <w:lang w:eastAsia="es-MX"/>
              </w:rPr>
              <w:t xml:space="preserve">En </w:t>
            </w:r>
            <w:r w:rsidRPr="00DC12A5">
              <w:rPr>
                <w:rFonts w:ascii="Arial" w:hAnsi="Arial" w:cs="Arial"/>
                <w:noProof/>
                <w:sz w:val="16"/>
                <w:szCs w:val="16"/>
                <w:lang w:eastAsia="es-MX"/>
              </w:rPr>
              <w:t>caso</w:t>
            </w:r>
            <w:r w:rsidRPr="00DC12A5">
              <w:rPr>
                <w:rFonts w:ascii="Arial" w:hAnsi="Arial" w:cs="Arial"/>
                <w:sz w:val="16"/>
                <w:szCs w:val="16"/>
                <w:lang w:eastAsia="es-MX"/>
              </w:rPr>
              <w:t xml:space="preserve"> de solicitar la prórroga de la autorización podrás presentarla dentro de los últimos tres años de vigencia y por lo menos noventa días naturales antes del vencimiento de la autorización.</w:t>
            </w:r>
          </w:p>
        </w:tc>
      </w:tr>
      <w:tr w:rsidR="00233B2A" w:rsidRPr="00DC12A5" w14:paraId="71D79D0E" w14:textId="77777777" w:rsidTr="002C41C8">
        <w:trPr>
          <w:trHeight w:val="20"/>
        </w:trPr>
        <w:tc>
          <w:tcPr>
            <w:tcW w:w="1844" w:type="pct"/>
            <w:gridSpan w:val="3"/>
            <w:tcBorders>
              <w:bottom w:val="single" w:sz="6" w:space="0" w:color="auto"/>
            </w:tcBorders>
            <w:shd w:val="clear" w:color="auto" w:fill="C0C0C0"/>
          </w:tcPr>
          <w:p w14:paraId="1196764B" w14:textId="77777777" w:rsidR="00233B2A" w:rsidRPr="00DC12A5" w:rsidRDefault="00233B2A" w:rsidP="002C41C8">
            <w:pPr>
              <w:spacing w:before="40" w:after="40"/>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56" w:type="pct"/>
            <w:gridSpan w:val="4"/>
            <w:tcBorders>
              <w:bottom w:val="single" w:sz="6" w:space="0" w:color="auto"/>
            </w:tcBorders>
          </w:tcPr>
          <w:p w14:paraId="5444E37A"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sz w:val="16"/>
                <w:szCs w:val="16"/>
                <w:lang w:eastAsia="es-MX"/>
              </w:rPr>
              <w:t>Ante la oficialía de partes de la DGJA, ubicada en Avenida Paseo de la Reforma No. 10, planta baja, colonia Tabacalera, Alcaldía Cuauhtémoc, código postal 06030, Ciudad de México, de lunes a jueves en un horario de las 9:00 a las 18:00 horas, y de las 9:00 a las 15:00 horas los viernes.</w:t>
            </w:r>
          </w:p>
        </w:tc>
      </w:tr>
      <w:tr w:rsidR="00233B2A" w:rsidRPr="00DC12A5" w14:paraId="5D139587" w14:textId="77777777" w:rsidTr="002C41C8">
        <w:trPr>
          <w:trHeight w:val="20"/>
        </w:trPr>
        <w:tc>
          <w:tcPr>
            <w:tcW w:w="5000" w:type="pct"/>
            <w:gridSpan w:val="7"/>
            <w:shd w:val="clear" w:color="auto" w:fill="A6A6A6"/>
          </w:tcPr>
          <w:p w14:paraId="77B104D7"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lastRenderedPageBreak/>
              <w:t>INFORMACIÓN PARA REALIZAR EL TRÁMITE O SERVICIO</w:t>
            </w:r>
          </w:p>
        </w:tc>
      </w:tr>
      <w:tr w:rsidR="00233B2A" w:rsidRPr="00DC12A5" w14:paraId="16D34B03" w14:textId="77777777" w:rsidTr="002C41C8">
        <w:trPr>
          <w:trHeight w:val="20"/>
        </w:trPr>
        <w:tc>
          <w:tcPr>
            <w:tcW w:w="5000" w:type="pct"/>
            <w:gridSpan w:val="7"/>
            <w:shd w:val="clear" w:color="auto" w:fill="C0C0C0"/>
          </w:tcPr>
          <w:p w14:paraId="535C4BC3"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578C1FE9" w14:textId="77777777" w:rsidTr="002C41C8">
        <w:trPr>
          <w:trHeight w:val="20"/>
        </w:trPr>
        <w:tc>
          <w:tcPr>
            <w:tcW w:w="5000" w:type="pct"/>
            <w:gridSpan w:val="7"/>
          </w:tcPr>
          <w:p w14:paraId="42F17D65" w14:textId="77777777" w:rsidR="00233B2A" w:rsidRPr="00DC12A5" w:rsidRDefault="00233B2A" w:rsidP="002C41C8">
            <w:pPr>
              <w:spacing w:before="40" w:after="40"/>
              <w:ind w:left="432" w:hanging="432"/>
              <w:jc w:val="both"/>
              <w:rPr>
                <w:rFonts w:ascii="Arial" w:hAnsi="Arial" w:cs="Arial"/>
                <w:noProof/>
                <w:sz w:val="16"/>
                <w:szCs w:val="16"/>
                <w:lang w:eastAsia="es-MX"/>
              </w:rPr>
            </w:pPr>
            <w:r w:rsidRPr="00DC12A5">
              <w:rPr>
                <w:rFonts w:ascii="Arial" w:hAnsi="Arial" w:cs="Arial"/>
                <w:noProof/>
                <w:sz w:val="16"/>
                <w:szCs w:val="16"/>
                <w:lang w:eastAsia="es-MX"/>
              </w:rPr>
              <w:t>I.</w:t>
            </w:r>
            <w:r w:rsidRPr="00DC12A5">
              <w:rPr>
                <w:rFonts w:ascii="Arial" w:hAnsi="Arial" w:cs="Arial"/>
                <w:noProof/>
                <w:sz w:val="16"/>
                <w:szCs w:val="16"/>
                <w:lang w:eastAsia="es-MX"/>
              </w:rPr>
              <w:tab/>
              <w:t>Acude con la documentación del trámite ante la oficialía de partes de la autoridad mencionada en el apartado anterior.</w:t>
            </w:r>
          </w:p>
          <w:p w14:paraId="45645439" w14:textId="77777777" w:rsidR="00233B2A" w:rsidRPr="00DC12A5" w:rsidRDefault="00233B2A" w:rsidP="002C41C8">
            <w:pPr>
              <w:spacing w:before="40" w:after="40"/>
              <w:ind w:left="432" w:hanging="432"/>
              <w:jc w:val="both"/>
              <w:rPr>
                <w:rFonts w:ascii="Arial" w:hAnsi="Arial" w:cs="Arial"/>
                <w:noProof/>
                <w:sz w:val="16"/>
                <w:szCs w:val="16"/>
                <w:lang w:eastAsia="es-MX"/>
              </w:rPr>
            </w:pPr>
            <w:r w:rsidRPr="00DC12A5">
              <w:rPr>
                <w:rFonts w:ascii="Arial" w:hAnsi="Arial" w:cs="Arial"/>
                <w:noProof/>
                <w:sz w:val="16"/>
                <w:szCs w:val="16"/>
                <w:lang w:eastAsia="es-MX"/>
              </w:rPr>
              <w:t>II.</w:t>
            </w:r>
            <w:r w:rsidRPr="00DC12A5">
              <w:rPr>
                <w:rFonts w:ascii="Arial" w:hAnsi="Arial" w:cs="Arial"/>
                <w:noProof/>
                <w:sz w:val="16"/>
                <w:szCs w:val="16"/>
                <w:lang w:eastAsia="es-MX"/>
              </w:rPr>
              <w:tab/>
              <w:t>Entrega la documentación a la autoridad encargada del trámite.</w:t>
            </w:r>
          </w:p>
          <w:p w14:paraId="34FFE1F4" w14:textId="77777777" w:rsidR="00233B2A" w:rsidRPr="00DC12A5" w:rsidRDefault="00233B2A" w:rsidP="002C41C8">
            <w:pPr>
              <w:spacing w:before="40" w:after="40"/>
              <w:ind w:left="432" w:hanging="432"/>
              <w:jc w:val="both"/>
              <w:rPr>
                <w:rFonts w:ascii="Arial" w:hAnsi="Arial" w:cs="Arial"/>
                <w:noProof/>
                <w:sz w:val="16"/>
                <w:szCs w:val="16"/>
                <w:lang w:eastAsia="es-MX"/>
              </w:rPr>
            </w:pPr>
            <w:r w:rsidRPr="00DC12A5">
              <w:rPr>
                <w:rFonts w:ascii="Arial" w:hAnsi="Arial" w:cs="Arial"/>
                <w:noProof/>
                <w:sz w:val="16"/>
                <w:szCs w:val="16"/>
                <w:lang w:eastAsia="es-MX"/>
              </w:rPr>
              <w:t>III.</w:t>
            </w:r>
            <w:r w:rsidRPr="00DC12A5">
              <w:rPr>
                <w:rFonts w:ascii="Arial" w:hAnsi="Arial" w:cs="Arial"/>
                <w:noProof/>
                <w:sz w:val="16"/>
                <w:szCs w:val="16"/>
                <w:lang w:eastAsia="es-MX"/>
              </w:rPr>
              <w:tab/>
              <w:t>Recibe y conserva el escrito libre sellado, como acuse de recibo.</w:t>
            </w:r>
          </w:p>
        </w:tc>
      </w:tr>
      <w:tr w:rsidR="00233B2A" w:rsidRPr="00DC12A5" w14:paraId="6602947D" w14:textId="77777777" w:rsidTr="002C41C8">
        <w:trPr>
          <w:trHeight w:val="20"/>
        </w:trPr>
        <w:tc>
          <w:tcPr>
            <w:tcW w:w="5000" w:type="pct"/>
            <w:gridSpan w:val="7"/>
            <w:shd w:val="clear" w:color="auto" w:fill="C0C0C0"/>
          </w:tcPr>
          <w:p w14:paraId="35B1186B"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1A3C7932" w14:textId="77777777" w:rsidTr="002C41C8">
        <w:trPr>
          <w:trHeight w:val="20"/>
        </w:trPr>
        <w:tc>
          <w:tcPr>
            <w:tcW w:w="5000" w:type="pct"/>
            <w:gridSpan w:val="7"/>
            <w:tcBorders>
              <w:bottom w:val="single" w:sz="6" w:space="0" w:color="auto"/>
            </w:tcBorders>
            <w:shd w:val="clear" w:color="auto" w:fill="FFFFFF"/>
          </w:tcPr>
          <w:p w14:paraId="0C077487"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r>
            <w:r w:rsidRPr="00DC12A5">
              <w:rPr>
                <w:rFonts w:ascii="Arial" w:hAnsi="Arial" w:cs="Arial"/>
                <w:noProof/>
                <w:sz w:val="16"/>
                <w:szCs w:val="16"/>
                <w:lang w:eastAsia="es-MX"/>
              </w:rPr>
              <w:t>Acta</w:t>
            </w:r>
            <w:r w:rsidRPr="00DC12A5">
              <w:rPr>
                <w:rFonts w:ascii="Arial" w:hAnsi="Arial" w:cs="Arial"/>
                <w:sz w:val="16"/>
                <w:szCs w:val="16"/>
                <w:lang w:eastAsia="es-MX"/>
              </w:rPr>
              <w:t xml:space="preserve"> constitutiva de la sociedad con los titulares que integran el capital social, en la que se acredite un capital mínimo pagado de $600,000.00 (seiscientos mil pesos 00/100 m.n.) y, en su caso, las reformas a la misma, en donde sean visibles los datos de inscripción en el Registro Público del Comercio.</w:t>
            </w:r>
          </w:p>
          <w:p w14:paraId="150E0EDA"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ab/>
              <w:t>Cuando la solicitud la presente una Administración Portuaria Integral, el capital social mínimo pagado que deberá acreditarse es de $100,000.00 (cien mil pesos 00/100 m.n.).</w:t>
            </w:r>
          </w:p>
          <w:p w14:paraId="575C7053"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 xml:space="preserve">Programa de inversión, el cual debe contener los conceptos a desarrollar con </w:t>
            </w:r>
            <w:r w:rsidRPr="00DC12A5">
              <w:rPr>
                <w:rFonts w:ascii="Arial" w:hAnsi="Arial" w:cs="Arial"/>
                <w:noProof/>
                <w:sz w:val="16"/>
                <w:szCs w:val="16"/>
                <w:lang w:eastAsia="es-MX"/>
              </w:rPr>
              <w:t>motivo</w:t>
            </w:r>
            <w:r w:rsidRPr="00DC12A5">
              <w:rPr>
                <w:rFonts w:ascii="Arial" w:hAnsi="Arial" w:cs="Arial"/>
                <w:sz w:val="16"/>
                <w:szCs w:val="16"/>
                <w:lang w:eastAsia="es-MX"/>
              </w:rPr>
              <w:t xml:space="preserve"> de las obras, instalaciones y adaptaciones a realizar, señalando el monto en moneda nacional de la respectiva inversión, así como las etapas y plazos en que se efectuará.</w:t>
            </w:r>
          </w:p>
          <w:p w14:paraId="104E03A9"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ab/>
              <w:t>El programa de inversión, deberá considerar la instalación de circuito cerrado de televisión y demás medios de control conforme a los lineamientos emitidos por la DGMEIA, los cuales se encuentran publicados en la liga siguiente:</w:t>
            </w:r>
          </w:p>
          <w:p w14:paraId="1BEF2644"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https://anam.gob.mx/wp-content/uploads/2022/10/lineamientos_para_control_vigilancia_y_seguridad.pdf</w:t>
            </w:r>
          </w:p>
          <w:p w14:paraId="409BB733"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Planos en formato PDF y AutoCAD, en los que se identifique la superficie objeto de la solicitud, las obras, instalaciones, adaptaciones y la ubicación de los equipos a instalar, conforme a los lineamientos emitidos por la DGMEIA, los cuales se encuentran publicados en la liga siguiente:</w:t>
            </w:r>
          </w:p>
          <w:p w14:paraId="30CFF7B8"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https://anam.gob.mx/wp-content/uploads/2022/10/lineamientos_para_control_vigilancia_y_seguridad.pdf</w:t>
            </w:r>
          </w:p>
          <w:p w14:paraId="355F1FAB"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ab/>
              <w:t>Para el equipo a instalar deberás precisar el número de unidades que lo integran, sus características y, en su caso, su ubicación dentro de las áreas que correspondan, así como el valor unitario del equipo en moneda nacional.</w:t>
            </w:r>
          </w:p>
          <w:p w14:paraId="1D4EA416"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Documento con el cual acredites el legal uso o goce del inmueble objeto de la autorización y, en su caso, el instrumento público que lo soporte.</w:t>
            </w:r>
          </w:p>
          <w:p w14:paraId="6CF9A5F9"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Manifestar bajo protesta de decir verdad, que tanto la empresa como sus accionistas, cuentan con solvencia económica, capacidad técnica, administrativa y financiera para la prestación de los servicios objeto de la solicitud. En su caso, se podrá presentar una certificación del Presidente del Consejo de Administración o del Administrador Único de la empresa solicitante, en el que manifiestes bajo protesta de decir verdad, lo antes señalado.</w:t>
            </w:r>
          </w:p>
          <w:p w14:paraId="40613453"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VI.</w:t>
            </w:r>
            <w:r w:rsidRPr="00DC12A5">
              <w:rPr>
                <w:rFonts w:ascii="Arial" w:hAnsi="Arial" w:cs="Arial"/>
                <w:sz w:val="16"/>
                <w:szCs w:val="16"/>
                <w:lang w:eastAsia="es-MX"/>
              </w:rPr>
              <w:tab/>
              <w:t>Documentación con la cual acredites que la persona que suscribe la solicitud de autorización, cuenta con facultades para actos de administración, excepto las Administraciones Portuarias Integrales.</w:t>
            </w:r>
          </w:p>
          <w:p w14:paraId="6C211929"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VII.</w:t>
            </w:r>
            <w:r w:rsidRPr="00DC12A5">
              <w:rPr>
                <w:rFonts w:ascii="Arial" w:hAnsi="Arial" w:cs="Arial"/>
                <w:sz w:val="16"/>
                <w:szCs w:val="16"/>
                <w:lang w:eastAsia="es-MX"/>
              </w:rPr>
              <w:tab/>
              <w:t>Copia del comprobante de pago de la institución de que se trate, realizado mediante el formato electrónico D9 “Formulario múltiple de pago para comercio exterior”, contenido en el Anexo 1 de las RGCE, de conformidad con lo establecido en la regla 1.6.2. de las RGCE.</w:t>
            </w:r>
          </w:p>
          <w:p w14:paraId="4CCF1EE6"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ab/>
              <w:t>Podrás obtener la línea de captura, a través de la liga siguiente:</w:t>
            </w:r>
          </w:p>
          <w:p w14:paraId="40E131B3"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https://anam.gob.mx/formulario-multiple-de-pago-de-comercio-exterior/</w:t>
            </w:r>
            <w:r w:rsidRPr="00DC12A5">
              <w:rPr>
                <w:rFonts w:ascii="Arial" w:hAnsi="Arial" w:cs="Arial"/>
                <w:sz w:val="16"/>
                <w:szCs w:val="16"/>
                <w:lang w:eastAsia="es-MX"/>
              </w:rPr>
              <w:t xml:space="preserve"> </w:t>
            </w:r>
          </w:p>
        </w:tc>
      </w:tr>
      <w:tr w:rsidR="00233B2A" w:rsidRPr="00DC12A5" w14:paraId="77716929" w14:textId="77777777" w:rsidTr="002C41C8">
        <w:trPr>
          <w:trHeight w:val="20"/>
        </w:trPr>
        <w:tc>
          <w:tcPr>
            <w:tcW w:w="5000" w:type="pct"/>
            <w:gridSpan w:val="7"/>
            <w:shd w:val="clear" w:color="auto" w:fill="BFBFBF"/>
          </w:tcPr>
          <w:p w14:paraId="1D022C7D" w14:textId="77777777" w:rsidR="00233B2A" w:rsidRPr="00DC12A5" w:rsidRDefault="00233B2A" w:rsidP="002C41C8">
            <w:pPr>
              <w:spacing w:before="26" w:after="26"/>
              <w:jc w:val="center"/>
              <w:rPr>
                <w:rFonts w:ascii="Arial" w:hAnsi="Arial" w:cs="Arial"/>
                <w:b/>
                <w:noProof/>
                <w:sz w:val="16"/>
                <w:szCs w:val="16"/>
                <w:lang w:eastAsia="es-MX"/>
              </w:rPr>
            </w:pPr>
            <w:r w:rsidRPr="00DC12A5">
              <w:rPr>
                <w:rFonts w:ascii="Arial" w:hAnsi="Arial" w:cs="Arial"/>
                <w:b/>
                <w:noProof/>
                <w:sz w:val="16"/>
                <w:szCs w:val="16"/>
                <w:lang w:eastAsia="es-MX"/>
              </w:rPr>
              <w:t>¿Con qué condiciones debo cumplir?</w:t>
            </w:r>
          </w:p>
        </w:tc>
      </w:tr>
      <w:tr w:rsidR="00233B2A" w:rsidRPr="00DC12A5" w14:paraId="37479B95" w14:textId="77777777" w:rsidTr="002C41C8">
        <w:trPr>
          <w:trHeight w:val="20"/>
        </w:trPr>
        <w:tc>
          <w:tcPr>
            <w:tcW w:w="5000" w:type="pct"/>
            <w:gridSpan w:val="7"/>
            <w:tcBorders>
              <w:bottom w:val="single" w:sz="6" w:space="0" w:color="auto"/>
            </w:tcBorders>
            <w:shd w:val="clear" w:color="auto" w:fill="FFFFFF"/>
          </w:tcPr>
          <w:p w14:paraId="54DC3B1C" w14:textId="77777777" w:rsidR="00233B2A" w:rsidRPr="00DC12A5" w:rsidRDefault="00233B2A" w:rsidP="002C41C8">
            <w:pPr>
              <w:spacing w:before="26" w:after="26"/>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Estar inscrito y activo en el RFC.</w:t>
            </w:r>
          </w:p>
          <w:p w14:paraId="1FD48CB2" w14:textId="77777777" w:rsidR="00233B2A" w:rsidRPr="00DC12A5" w:rsidRDefault="00233B2A" w:rsidP="002C41C8">
            <w:pPr>
              <w:spacing w:before="26" w:after="26"/>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Contar con e.firma vigente.</w:t>
            </w:r>
          </w:p>
          <w:p w14:paraId="3826553E" w14:textId="77777777" w:rsidR="00233B2A" w:rsidRPr="00DC12A5" w:rsidRDefault="00233B2A" w:rsidP="002C41C8">
            <w:pPr>
              <w:spacing w:before="26" w:after="26"/>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Estar al corriente en el cumplimiento de tus obligaciones fiscales.</w:t>
            </w:r>
          </w:p>
          <w:p w14:paraId="31A0F76D" w14:textId="77777777" w:rsidR="00233B2A" w:rsidRPr="00DC12A5" w:rsidRDefault="00233B2A" w:rsidP="002C41C8">
            <w:pPr>
              <w:spacing w:before="26" w:after="26"/>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Las personas morales deberán estar constituidas conforme a las leyes mexicanas.</w:t>
            </w:r>
          </w:p>
          <w:p w14:paraId="0740EA84" w14:textId="77777777" w:rsidR="00233B2A" w:rsidRPr="00DC12A5" w:rsidRDefault="00233B2A" w:rsidP="002C41C8">
            <w:pPr>
              <w:spacing w:before="26" w:after="26"/>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En el caso de prórroga de la autorización, deberás acreditar que sigues cumpliendo con los requisitos establecidos para su otorgamiento y las obligaciones derivadas de la misma.</w:t>
            </w:r>
          </w:p>
          <w:p w14:paraId="60717C3A" w14:textId="77777777" w:rsidR="00233B2A" w:rsidRPr="00DC12A5" w:rsidRDefault="00233B2A" w:rsidP="002C41C8">
            <w:pPr>
              <w:spacing w:before="26" w:after="26"/>
              <w:ind w:left="432" w:hanging="432"/>
              <w:jc w:val="both"/>
              <w:rPr>
                <w:rFonts w:ascii="Arial" w:hAnsi="Arial" w:cs="Arial"/>
                <w:sz w:val="16"/>
                <w:szCs w:val="16"/>
                <w:lang w:eastAsia="es-MX"/>
              </w:rPr>
            </w:pPr>
            <w:r w:rsidRPr="00DC12A5">
              <w:rPr>
                <w:rFonts w:ascii="Arial" w:hAnsi="Arial" w:cs="Arial"/>
                <w:sz w:val="16"/>
                <w:szCs w:val="16"/>
                <w:lang w:eastAsia="es-MX"/>
              </w:rPr>
              <w:t>VI.</w:t>
            </w:r>
            <w:r w:rsidRPr="00DC12A5">
              <w:rPr>
                <w:rFonts w:ascii="Arial" w:hAnsi="Arial" w:cs="Arial"/>
                <w:sz w:val="16"/>
                <w:szCs w:val="16"/>
                <w:lang w:eastAsia="es-MX"/>
              </w:rPr>
              <w:tab/>
              <w:t>Los recintos fiscalizados que colinden a través de una ruta confinada, deberán tener las siguientes características:</w:t>
            </w:r>
          </w:p>
          <w:p w14:paraId="7CB7B8B3" w14:textId="77777777" w:rsidR="00233B2A" w:rsidRPr="00DC12A5" w:rsidRDefault="00233B2A" w:rsidP="002C41C8">
            <w:pPr>
              <w:spacing w:before="26" w:after="26"/>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La ruta, al confinarse, no debe permitir el acceso a otras áreas distintas del recinto fiscal o portuario.</w:t>
            </w:r>
          </w:p>
          <w:p w14:paraId="2F359FFE" w14:textId="77777777" w:rsidR="00233B2A" w:rsidRPr="00DC12A5" w:rsidRDefault="00233B2A" w:rsidP="002C41C8">
            <w:pPr>
              <w:spacing w:before="26" w:after="26"/>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 xml:space="preserve">La delimitación perimetral para poder emitir la autorización correspondiente, se valorará de acuerdo al tipo del inmueble que se pretenda autorizar y sus colindancias, dicha delimitación podrá ser a base de un muro bajo, no menor a </w:t>
            </w:r>
            <w:smartTag w:uri="urn:schemas-microsoft-com:office:smarttags" w:element="place">
              <w:smartTagPr>
                <w:attr w:name="ProductID" w:val="1.20 metros"/>
              </w:smartTagPr>
              <w:r w:rsidRPr="00DC12A5">
                <w:rPr>
                  <w:rFonts w:ascii="Arial" w:hAnsi="Arial" w:cs="Arial"/>
                  <w:sz w:val="16"/>
                  <w:szCs w:val="16"/>
                  <w:lang w:eastAsia="es-MX"/>
                </w:rPr>
                <w:t>1.20 metros</w:t>
              </w:r>
            </w:smartTag>
            <w:r w:rsidRPr="00DC12A5">
              <w:rPr>
                <w:rFonts w:ascii="Arial" w:hAnsi="Arial" w:cs="Arial"/>
                <w:sz w:val="16"/>
                <w:szCs w:val="16"/>
                <w:lang w:eastAsia="es-MX"/>
              </w:rPr>
              <w:t xml:space="preserve"> de altura y malla ciclónica que en su conjunto midan </w:t>
            </w:r>
            <w:smartTag w:uri="urn:schemas-microsoft-com:office:smarttags" w:element="place">
              <w:smartTagPr>
                <w:attr w:name="ProductID" w:val="2.5 metros"/>
              </w:smartTagPr>
              <w:r w:rsidRPr="00DC12A5">
                <w:rPr>
                  <w:rFonts w:ascii="Arial" w:hAnsi="Arial" w:cs="Arial"/>
                  <w:sz w:val="16"/>
                  <w:szCs w:val="16"/>
                  <w:lang w:eastAsia="es-MX"/>
                </w:rPr>
                <w:t>2.5 metros</w:t>
              </w:r>
            </w:smartTag>
            <w:r w:rsidRPr="00DC12A5">
              <w:rPr>
                <w:rFonts w:ascii="Arial" w:hAnsi="Arial" w:cs="Arial"/>
                <w:sz w:val="16"/>
                <w:szCs w:val="16"/>
                <w:lang w:eastAsia="es-MX"/>
              </w:rPr>
              <w:t xml:space="preserve"> de altura rematada con concertina, o bien, con muro de block de </w:t>
            </w:r>
            <w:smartTag w:uri="urn:schemas-microsoft-com:office:smarttags" w:element="place">
              <w:smartTagPr>
                <w:attr w:name="ProductID" w:val="2.50 metros"/>
              </w:smartTagPr>
              <w:r w:rsidRPr="00DC12A5">
                <w:rPr>
                  <w:rFonts w:ascii="Arial" w:hAnsi="Arial" w:cs="Arial"/>
                  <w:sz w:val="16"/>
                  <w:szCs w:val="16"/>
                  <w:lang w:eastAsia="es-MX"/>
                </w:rPr>
                <w:t>2.50 metros</w:t>
              </w:r>
            </w:smartTag>
            <w:r w:rsidRPr="00DC12A5">
              <w:rPr>
                <w:rFonts w:ascii="Arial" w:hAnsi="Arial" w:cs="Arial"/>
                <w:sz w:val="16"/>
                <w:szCs w:val="16"/>
                <w:lang w:eastAsia="es-MX"/>
              </w:rPr>
              <w:t xml:space="preserve"> de altura, más </w:t>
            </w:r>
            <w:smartTag w:uri="urn:schemas-microsoft-com:office:smarttags" w:element="place">
              <w:smartTagPr>
                <w:attr w:name="ProductID" w:val="2.50 metros"/>
              </w:smartTagPr>
              <w:r w:rsidRPr="00DC12A5">
                <w:rPr>
                  <w:rFonts w:ascii="Arial" w:hAnsi="Arial" w:cs="Arial"/>
                  <w:sz w:val="16"/>
                  <w:szCs w:val="16"/>
                  <w:lang w:eastAsia="es-MX"/>
                </w:rPr>
                <w:t>2.50 metros</w:t>
              </w:r>
            </w:smartTag>
            <w:r w:rsidRPr="00DC12A5">
              <w:rPr>
                <w:rFonts w:ascii="Arial" w:hAnsi="Arial" w:cs="Arial"/>
                <w:sz w:val="16"/>
                <w:szCs w:val="16"/>
                <w:lang w:eastAsia="es-MX"/>
              </w:rPr>
              <w:t xml:space="preserve"> de malla ciclónica rematada con concertina, a fin de evitar que el vehículo que transporta las mercancías pueda tomar un camino distinto al del recinto fiscal, además deberá estar vigilada por un sistema de circuito cerrado de televisión y el control que se considere necesario para la entrada y salida a ambos puntos, según la ubicación geográfica.</w:t>
            </w:r>
          </w:p>
        </w:tc>
      </w:tr>
      <w:tr w:rsidR="00233B2A" w:rsidRPr="00DC12A5" w14:paraId="1530173B" w14:textId="77777777" w:rsidTr="002C41C8">
        <w:trPr>
          <w:trHeight w:val="20"/>
        </w:trPr>
        <w:tc>
          <w:tcPr>
            <w:tcW w:w="5000" w:type="pct"/>
            <w:gridSpan w:val="7"/>
            <w:shd w:val="clear" w:color="auto" w:fill="A6A6A6"/>
          </w:tcPr>
          <w:p w14:paraId="51286178" w14:textId="77777777" w:rsidR="00233B2A" w:rsidRPr="00DC12A5" w:rsidRDefault="00233B2A" w:rsidP="002C41C8">
            <w:pPr>
              <w:spacing w:before="26" w:after="26"/>
              <w:jc w:val="center"/>
              <w:rPr>
                <w:rFonts w:ascii="Arial" w:hAnsi="Arial" w:cs="Arial"/>
                <w:b/>
                <w:sz w:val="16"/>
                <w:szCs w:val="16"/>
                <w:lang w:eastAsia="es-MX"/>
              </w:rPr>
            </w:pPr>
            <w:r w:rsidRPr="00DC12A5">
              <w:rPr>
                <w:rFonts w:ascii="Arial" w:hAnsi="Arial" w:cs="Arial"/>
                <w:b/>
                <w:sz w:val="16"/>
                <w:szCs w:val="16"/>
                <w:lang w:eastAsia="es-MX"/>
              </w:rPr>
              <w:t>SEGUIMIENTO Y RESOLUCIÓN DEL TRÁMITE O SERVICIO</w:t>
            </w:r>
          </w:p>
        </w:tc>
      </w:tr>
      <w:tr w:rsidR="00233B2A" w:rsidRPr="00DC12A5" w14:paraId="07155CD3" w14:textId="77777777" w:rsidTr="002C41C8">
        <w:trPr>
          <w:trHeight w:val="20"/>
        </w:trPr>
        <w:tc>
          <w:tcPr>
            <w:tcW w:w="2483" w:type="pct"/>
            <w:gridSpan w:val="4"/>
            <w:shd w:val="clear" w:color="auto" w:fill="C0C0C0"/>
          </w:tcPr>
          <w:p w14:paraId="70F7F5B7" w14:textId="77777777" w:rsidR="00233B2A" w:rsidRPr="00DC12A5" w:rsidRDefault="00233B2A" w:rsidP="002C41C8">
            <w:pPr>
              <w:spacing w:before="26" w:after="26"/>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517" w:type="pct"/>
            <w:gridSpan w:val="3"/>
            <w:shd w:val="clear" w:color="auto" w:fill="C0C0C0"/>
          </w:tcPr>
          <w:p w14:paraId="739A7207" w14:textId="77777777" w:rsidR="00233B2A" w:rsidRPr="00DC12A5" w:rsidRDefault="00233B2A" w:rsidP="002C41C8">
            <w:pPr>
              <w:spacing w:before="26" w:after="26"/>
              <w:jc w:val="both"/>
              <w:rPr>
                <w:rFonts w:ascii="Arial" w:hAnsi="Arial" w:cs="Arial"/>
                <w:b/>
                <w:sz w:val="16"/>
                <w:szCs w:val="16"/>
                <w:lang w:eastAsia="es-MX"/>
              </w:rPr>
            </w:pPr>
            <w:r w:rsidRPr="00DC12A5">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DC12A5">
              <w:rPr>
                <w:rFonts w:ascii="Arial" w:hAnsi="Arial" w:cs="Arial"/>
                <w:b/>
                <w:sz w:val="16"/>
                <w:szCs w:val="16"/>
                <w:lang w:eastAsia="es-MX"/>
              </w:rPr>
              <w:t>o Servicio?</w:t>
            </w:r>
          </w:p>
        </w:tc>
      </w:tr>
      <w:tr w:rsidR="00233B2A" w:rsidRPr="00DC12A5" w14:paraId="0AECC911" w14:textId="77777777" w:rsidTr="002C41C8">
        <w:trPr>
          <w:trHeight w:val="20"/>
        </w:trPr>
        <w:tc>
          <w:tcPr>
            <w:tcW w:w="2483" w:type="pct"/>
            <w:gridSpan w:val="4"/>
          </w:tcPr>
          <w:p w14:paraId="5996BBE1" w14:textId="77777777" w:rsidR="00233B2A" w:rsidRPr="00DC12A5" w:rsidRDefault="00233B2A" w:rsidP="002C41C8">
            <w:pPr>
              <w:spacing w:before="26" w:after="26"/>
              <w:jc w:val="both"/>
              <w:rPr>
                <w:rFonts w:ascii="Arial" w:hAnsi="Arial" w:cs="Arial"/>
                <w:sz w:val="16"/>
                <w:szCs w:val="16"/>
                <w:lang w:eastAsia="es-MX"/>
              </w:rPr>
            </w:pPr>
            <w:r w:rsidRPr="00DC12A5">
              <w:rPr>
                <w:rFonts w:ascii="Arial" w:hAnsi="Arial" w:cs="Arial"/>
                <w:sz w:val="16"/>
                <w:szCs w:val="16"/>
                <w:lang w:eastAsia="es-MX"/>
              </w:rPr>
              <w:t xml:space="preserve">A través de correo electrónico a la dirección </w:t>
            </w:r>
            <w:r w:rsidRPr="00DC12A5">
              <w:rPr>
                <w:rFonts w:ascii="Arial" w:hAnsi="Arial" w:cs="Arial"/>
                <w:sz w:val="16"/>
                <w:szCs w:val="16"/>
                <w:u w:val="single"/>
                <w:lang w:eastAsia="es-MX"/>
              </w:rPr>
              <w:t>autorizaciones.dgja@anam.gob.mx</w:t>
            </w:r>
            <w:r w:rsidRPr="00DC12A5">
              <w:rPr>
                <w:rFonts w:ascii="Arial" w:hAnsi="Arial" w:cs="Arial"/>
                <w:sz w:val="16"/>
                <w:szCs w:val="16"/>
                <w:lang w:eastAsia="es-MX"/>
              </w:rPr>
              <w:t>, indicando nombre del solicitante, fecha y folio de recepción.</w:t>
            </w:r>
          </w:p>
        </w:tc>
        <w:tc>
          <w:tcPr>
            <w:tcW w:w="2517" w:type="pct"/>
            <w:gridSpan w:val="3"/>
          </w:tcPr>
          <w:p w14:paraId="06B28D8B" w14:textId="77777777" w:rsidR="00233B2A" w:rsidRPr="00DC12A5" w:rsidRDefault="00233B2A" w:rsidP="002C41C8">
            <w:pPr>
              <w:spacing w:before="26" w:after="26"/>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10AB9193" w14:textId="77777777" w:rsidTr="002C41C8">
        <w:trPr>
          <w:trHeight w:val="20"/>
        </w:trPr>
        <w:tc>
          <w:tcPr>
            <w:tcW w:w="5000" w:type="pct"/>
            <w:gridSpan w:val="7"/>
            <w:shd w:val="clear" w:color="auto" w:fill="A6A6A6"/>
          </w:tcPr>
          <w:p w14:paraId="38EA542A" w14:textId="77777777" w:rsidR="00233B2A" w:rsidRPr="00DC12A5" w:rsidRDefault="00233B2A" w:rsidP="002C41C8">
            <w:pPr>
              <w:spacing w:before="26" w:after="26"/>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0CBCE4D7" w14:textId="77777777" w:rsidTr="002C41C8">
        <w:trPr>
          <w:trHeight w:val="20"/>
        </w:trPr>
        <w:tc>
          <w:tcPr>
            <w:tcW w:w="5000" w:type="pct"/>
            <w:gridSpan w:val="7"/>
          </w:tcPr>
          <w:p w14:paraId="20FC5E5D" w14:textId="77777777" w:rsidR="00233B2A" w:rsidRPr="00DC12A5" w:rsidRDefault="00233B2A" w:rsidP="002C41C8">
            <w:pPr>
              <w:spacing w:before="26" w:after="26"/>
              <w:jc w:val="both"/>
              <w:rPr>
                <w:rFonts w:ascii="Arial" w:hAnsi="Arial" w:cs="Arial"/>
                <w:b/>
                <w:sz w:val="16"/>
                <w:szCs w:val="16"/>
                <w:lang w:eastAsia="es-MX"/>
              </w:rPr>
            </w:pPr>
            <w:r w:rsidRPr="00DC12A5">
              <w:rPr>
                <w:rFonts w:ascii="Arial" w:hAnsi="Arial" w:cs="Arial"/>
                <w:sz w:val="16"/>
                <w:szCs w:val="16"/>
                <w:lang w:eastAsia="es-MX"/>
              </w:rPr>
              <w:t>La resolución de la solicitud se te notificará en las formas señaladas en los artículos 134, fracciones I y III y 136 del CFF, según corresponda.</w:t>
            </w:r>
          </w:p>
        </w:tc>
      </w:tr>
      <w:tr w:rsidR="00233B2A" w:rsidRPr="00DC12A5" w14:paraId="14842B31" w14:textId="77777777" w:rsidTr="002C41C8">
        <w:trPr>
          <w:trHeight w:val="20"/>
        </w:trPr>
        <w:tc>
          <w:tcPr>
            <w:tcW w:w="1773" w:type="pct"/>
            <w:gridSpan w:val="2"/>
            <w:shd w:val="clear" w:color="auto" w:fill="C0C0C0"/>
          </w:tcPr>
          <w:p w14:paraId="45A3B16B" w14:textId="77777777" w:rsidR="00233B2A" w:rsidRPr="00DC12A5" w:rsidRDefault="00233B2A" w:rsidP="002C41C8">
            <w:pPr>
              <w:spacing w:before="26" w:after="26"/>
              <w:jc w:val="both"/>
              <w:rPr>
                <w:rFonts w:ascii="Arial" w:hAnsi="Arial" w:cs="Arial"/>
                <w:b/>
                <w:sz w:val="16"/>
                <w:szCs w:val="16"/>
                <w:lang w:eastAsia="es-MX"/>
              </w:rPr>
            </w:pPr>
            <w:r w:rsidRPr="00DC12A5">
              <w:rPr>
                <w:rFonts w:ascii="Arial" w:hAnsi="Arial" w:cs="Arial"/>
                <w:b/>
                <w:sz w:val="16"/>
                <w:szCs w:val="16"/>
                <w:lang w:eastAsia="es-MX"/>
              </w:rPr>
              <w:lastRenderedPageBreak/>
              <w:t>Plazo máximo para que la ANAM resuelva el Trámite o Servicio</w:t>
            </w:r>
          </w:p>
        </w:tc>
        <w:tc>
          <w:tcPr>
            <w:tcW w:w="1634" w:type="pct"/>
            <w:gridSpan w:val="3"/>
            <w:shd w:val="clear" w:color="auto" w:fill="C0C0C0"/>
          </w:tcPr>
          <w:p w14:paraId="33DA413F" w14:textId="77777777" w:rsidR="00233B2A" w:rsidRPr="00DC12A5" w:rsidRDefault="00233B2A" w:rsidP="002C41C8">
            <w:pPr>
              <w:spacing w:before="26" w:after="26"/>
              <w:jc w:val="both"/>
              <w:rPr>
                <w:rFonts w:ascii="Arial" w:hAnsi="Arial" w:cs="Arial"/>
                <w:b/>
                <w:sz w:val="16"/>
                <w:szCs w:val="16"/>
                <w:lang w:eastAsia="es-MX"/>
              </w:rPr>
            </w:pPr>
            <w:r w:rsidRPr="00DC12A5">
              <w:rPr>
                <w:rFonts w:ascii="Arial" w:hAnsi="Arial" w:cs="Arial"/>
                <w:b/>
                <w:sz w:val="16"/>
                <w:szCs w:val="16"/>
                <w:lang w:eastAsia="es-MX"/>
              </w:rPr>
              <w:t>Plazo máximo para que la ANAM solicite información adicional</w:t>
            </w:r>
          </w:p>
        </w:tc>
        <w:tc>
          <w:tcPr>
            <w:tcW w:w="1593" w:type="pct"/>
            <w:gridSpan w:val="2"/>
            <w:shd w:val="clear" w:color="auto" w:fill="C0C0C0"/>
          </w:tcPr>
          <w:p w14:paraId="5705CC87" w14:textId="77777777" w:rsidR="00233B2A" w:rsidRPr="00DC12A5" w:rsidRDefault="00233B2A" w:rsidP="002C41C8">
            <w:pPr>
              <w:spacing w:before="26" w:after="26"/>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556B3529" w14:textId="77777777" w:rsidTr="002C41C8">
        <w:trPr>
          <w:trHeight w:val="20"/>
        </w:trPr>
        <w:tc>
          <w:tcPr>
            <w:tcW w:w="1773" w:type="pct"/>
            <w:gridSpan w:val="2"/>
          </w:tcPr>
          <w:p w14:paraId="2D79A99B" w14:textId="77777777" w:rsidR="00233B2A" w:rsidRPr="00DC12A5" w:rsidRDefault="00233B2A" w:rsidP="002C41C8">
            <w:pPr>
              <w:spacing w:before="26" w:after="26"/>
              <w:jc w:val="both"/>
              <w:rPr>
                <w:rFonts w:ascii="Arial" w:hAnsi="Arial" w:cs="Arial"/>
                <w:sz w:val="16"/>
                <w:szCs w:val="16"/>
                <w:lang w:eastAsia="es-MX"/>
              </w:rPr>
            </w:pPr>
            <w:r w:rsidRPr="00DC12A5">
              <w:rPr>
                <w:rFonts w:ascii="Arial" w:hAnsi="Arial" w:cs="Arial"/>
                <w:sz w:val="16"/>
                <w:szCs w:val="16"/>
                <w:lang w:eastAsia="es-MX"/>
              </w:rPr>
              <w:t>Tres meses.</w:t>
            </w:r>
          </w:p>
        </w:tc>
        <w:tc>
          <w:tcPr>
            <w:tcW w:w="1634" w:type="pct"/>
            <w:gridSpan w:val="3"/>
          </w:tcPr>
          <w:p w14:paraId="2F6C58A1" w14:textId="77777777" w:rsidR="00233B2A" w:rsidRPr="00DC12A5" w:rsidRDefault="00233B2A" w:rsidP="002C41C8">
            <w:pPr>
              <w:spacing w:before="26" w:after="26"/>
              <w:jc w:val="both"/>
              <w:rPr>
                <w:rFonts w:ascii="Arial" w:hAnsi="Arial" w:cs="Arial"/>
                <w:sz w:val="16"/>
                <w:szCs w:val="16"/>
                <w:lang w:eastAsia="es-MX"/>
              </w:rPr>
            </w:pPr>
            <w:r w:rsidRPr="00DC12A5">
              <w:rPr>
                <w:rFonts w:ascii="Arial" w:hAnsi="Arial" w:cs="Arial"/>
                <w:sz w:val="16"/>
                <w:szCs w:val="16"/>
                <w:lang w:eastAsia="es-MX"/>
              </w:rPr>
              <w:t>Tres meses.</w:t>
            </w:r>
          </w:p>
        </w:tc>
        <w:tc>
          <w:tcPr>
            <w:tcW w:w="1593" w:type="pct"/>
            <w:gridSpan w:val="2"/>
          </w:tcPr>
          <w:p w14:paraId="6A90F09A" w14:textId="77777777" w:rsidR="00233B2A" w:rsidRPr="00DC12A5" w:rsidRDefault="00233B2A" w:rsidP="002C41C8">
            <w:pPr>
              <w:spacing w:before="26" w:after="26"/>
              <w:jc w:val="both"/>
              <w:rPr>
                <w:rFonts w:ascii="Arial" w:hAnsi="Arial" w:cs="Arial"/>
                <w:sz w:val="16"/>
                <w:szCs w:val="16"/>
                <w:lang w:eastAsia="es-MX"/>
              </w:rPr>
            </w:pPr>
            <w:r w:rsidRPr="00DC12A5">
              <w:rPr>
                <w:rFonts w:ascii="Arial" w:hAnsi="Arial" w:cs="Arial"/>
                <w:sz w:val="16"/>
                <w:szCs w:val="16"/>
                <w:lang w:eastAsia="es-MX"/>
              </w:rPr>
              <w:t>Diez</w:t>
            </w:r>
            <w:r w:rsidRPr="00DC12A5" w:rsidDel="007830B2">
              <w:rPr>
                <w:rFonts w:ascii="Arial" w:hAnsi="Arial" w:cs="Arial"/>
                <w:sz w:val="16"/>
                <w:szCs w:val="16"/>
                <w:lang w:eastAsia="es-MX"/>
              </w:rPr>
              <w:t xml:space="preserve"> </w:t>
            </w:r>
            <w:r w:rsidRPr="00DC12A5">
              <w:rPr>
                <w:rFonts w:ascii="Arial" w:hAnsi="Arial" w:cs="Arial"/>
                <w:sz w:val="16"/>
                <w:szCs w:val="16"/>
                <w:lang w:eastAsia="es-MX"/>
              </w:rPr>
              <w:t>días.</w:t>
            </w:r>
          </w:p>
        </w:tc>
      </w:tr>
      <w:tr w:rsidR="00233B2A" w:rsidRPr="00DC12A5" w14:paraId="2E3697CA" w14:textId="77777777" w:rsidTr="002C41C8">
        <w:trPr>
          <w:trHeight w:val="20"/>
        </w:trPr>
        <w:tc>
          <w:tcPr>
            <w:tcW w:w="2483" w:type="pct"/>
            <w:gridSpan w:val="4"/>
            <w:shd w:val="clear" w:color="auto" w:fill="C0C0C0"/>
          </w:tcPr>
          <w:p w14:paraId="0CE35158" w14:textId="77777777" w:rsidR="00233B2A" w:rsidRPr="00DC12A5" w:rsidRDefault="00233B2A" w:rsidP="002C41C8">
            <w:pPr>
              <w:spacing w:before="26" w:after="26"/>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517" w:type="pct"/>
            <w:gridSpan w:val="3"/>
            <w:shd w:val="clear" w:color="auto" w:fill="C0C0C0"/>
          </w:tcPr>
          <w:p w14:paraId="07B46295" w14:textId="77777777" w:rsidR="00233B2A" w:rsidRPr="00DC12A5" w:rsidRDefault="00233B2A" w:rsidP="002C41C8">
            <w:pPr>
              <w:spacing w:before="26" w:after="26"/>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32337137" w14:textId="77777777" w:rsidTr="002C41C8">
        <w:trPr>
          <w:trHeight w:val="20"/>
        </w:trPr>
        <w:tc>
          <w:tcPr>
            <w:tcW w:w="2483" w:type="pct"/>
            <w:gridSpan w:val="4"/>
            <w:tcBorders>
              <w:bottom w:val="single" w:sz="6" w:space="0" w:color="auto"/>
            </w:tcBorders>
          </w:tcPr>
          <w:p w14:paraId="7F69F9EB" w14:textId="77777777" w:rsidR="00233B2A" w:rsidRPr="00DC12A5" w:rsidRDefault="00233B2A" w:rsidP="002C41C8">
            <w:pPr>
              <w:spacing w:before="26" w:after="26"/>
              <w:jc w:val="both"/>
              <w:rPr>
                <w:rFonts w:ascii="Arial" w:hAnsi="Arial" w:cs="Arial"/>
                <w:sz w:val="16"/>
                <w:szCs w:val="16"/>
                <w:lang w:eastAsia="es-MX"/>
              </w:rPr>
            </w:pPr>
            <w:r w:rsidRPr="00DC12A5">
              <w:rPr>
                <w:rFonts w:ascii="Arial" w:hAnsi="Arial" w:cs="Arial"/>
                <w:sz w:val="16"/>
                <w:szCs w:val="16"/>
                <w:lang w:eastAsia="es-MX"/>
              </w:rPr>
              <w:t>Oficio de respuesta.</w:t>
            </w:r>
          </w:p>
        </w:tc>
        <w:tc>
          <w:tcPr>
            <w:tcW w:w="2517" w:type="pct"/>
            <w:gridSpan w:val="3"/>
            <w:tcBorders>
              <w:bottom w:val="single" w:sz="6" w:space="0" w:color="auto"/>
            </w:tcBorders>
          </w:tcPr>
          <w:p w14:paraId="1FA5AEE6" w14:textId="77777777" w:rsidR="00233B2A" w:rsidRPr="00DC12A5" w:rsidRDefault="00233B2A" w:rsidP="002C41C8">
            <w:pPr>
              <w:spacing w:before="26" w:after="26"/>
              <w:jc w:val="both"/>
              <w:rPr>
                <w:rFonts w:ascii="Arial" w:hAnsi="Arial" w:cs="Arial"/>
                <w:sz w:val="16"/>
                <w:szCs w:val="16"/>
                <w:lang w:eastAsia="es-MX"/>
              </w:rPr>
            </w:pPr>
            <w:r w:rsidRPr="00DC12A5">
              <w:rPr>
                <w:rFonts w:ascii="Arial" w:hAnsi="Arial" w:cs="Arial"/>
                <w:sz w:val="16"/>
                <w:szCs w:val="16"/>
                <w:lang w:eastAsia="es-MX"/>
              </w:rPr>
              <w:t>Hasta por veinte años, prorrogables por un plazo igual.</w:t>
            </w:r>
          </w:p>
        </w:tc>
      </w:tr>
      <w:tr w:rsidR="00233B2A" w:rsidRPr="00DC12A5" w14:paraId="472FFC8A" w14:textId="77777777" w:rsidTr="002C41C8">
        <w:trPr>
          <w:trHeight w:val="20"/>
        </w:trPr>
        <w:tc>
          <w:tcPr>
            <w:tcW w:w="5000" w:type="pct"/>
            <w:gridSpan w:val="7"/>
            <w:shd w:val="clear" w:color="auto" w:fill="A6A6A6"/>
          </w:tcPr>
          <w:p w14:paraId="7A8B25A4" w14:textId="77777777" w:rsidR="00233B2A" w:rsidRPr="00DC12A5" w:rsidRDefault="00233B2A" w:rsidP="002C41C8">
            <w:pPr>
              <w:spacing w:before="26" w:after="26"/>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122D8719" w14:textId="77777777" w:rsidTr="002C41C8">
        <w:trPr>
          <w:trHeight w:val="20"/>
        </w:trPr>
        <w:tc>
          <w:tcPr>
            <w:tcW w:w="2483" w:type="pct"/>
            <w:gridSpan w:val="4"/>
            <w:shd w:val="clear" w:color="auto" w:fill="C0C0C0"/>
          </w:tcPr>
          <w:p w14:paraId="16F80CA2" w14:textId="77777777" w:rsidR="00233B2A" w:rsidRPr="00DC12A5" w:rsidRDefault="00233B2A" w:rsidP="002C41C8">
            <w:pPr>
              <w:spacing w:before="26" w:after="26"/>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517" w:type="pct"/>
            <w:gridSpan w:val="3"/>
            <w:shd w:val="clear" w:color="auto" w:fill="C0C0C0"/>
          </w:tcPr>
          <w:p w14:paraId="450955CE" w14:textId="77777777" w:rsidR="00233B2A" w:rsidRPr="00DC12A5" w:rsidRDefault="00233B2A" w:rsidP="002C41C8">
            <w:pPr>
              <w:spacing w:before="26" w:after="26"/>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677D2DED" w14:textId="77777777" w:rsidTr="002C41C8">
        <w:trPr>
          <w:trHeight w:val="20"/>
        </w:trPr>
        <w:tc>
          <w:tcPr>
            <w:tcW w:w="2483" w:type="pct"/>
            <w:gridSpan w:val="4"/>
            <w:tcBorders>
              <w:bottom w:val="single" w:sz="6" w:space="0" w:color="auto"/>
            </w:tcBorders>
          </w:tcPr>
          <w:p w14:paraId="77A47397" w14:textId="77777777" w:rsidR="00233B2A" w:rsidRPr="00DC12A5" w:rsidRDefault="00233B2A" w:rsidP="002C41C8">
            <w:pPr>
              <w:spacing w:before="26" w:after="26"/>
              <w:jc w:val="both"/>
              <w:rPr>
                <w:rFonts w:ascii="Arial" w:hAnsi="Arial" w:cs="Arial"/>
                <w:sz w:val="16"/>
                <w:szCs w:val="16"/>
                <w:lang w:eastAsia="es-MX"/>
              </w:rPr>
            </w:pPr>
            <w:r w:rsidRPr="00DC12A5">
              <w:rPr>
                <w:rFonts w:ascii="Arial" w:hAnsi="Arial" w:cs="Arial"/>
                <w:sz w:val="16"/>
                <w:szCs w:val="16"/>
                <w:lang w:eastAsia="es-MX"/>
              </w:rPr>
              <w:t>Atención personal en las oficinas de la ANAM ubicadas en diversas ciudades del país, en un horario de atención de lunes a jueves de 8:30 a 16:00 horas, y viernes de 8:30 a 15:00 horas.</w:t>
            </w:r>
          </w:p>
        </w:tc>
        <w:tc>
          <w:tcPr>
            <w:tcW w:w="2517" w:type="pct"/>
            <w:gridSpan w:val="3"/>
            <w:tcBorders>
              <w:bottom w:val="single" w:sz="6" w:space="0" w:color="auto"/>
            </w:tcBorders>
          </w:tcPr>
          <w:p w14:paraId="7AF359D1" w14:textId="77777777" w:rsidR="00233B2A" w:rsidRPr="00DC12A5" w:rsidRDefault="00233B2A" w:rsidP="002C41C8">
            <w:pPr>
              <w:spacing w:before="26" w:after="26"/>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Correo electrónico:</w:t>
            </w:r>
          </w:p>
          <w:p w14:paraId="64C9B1C4" w14:textId="77777777" w:rsidR="00233B2A" w:rsidRPr="00DC12A5" w:rsidRDefault="00233B2A" w:rsidP="002C41C8">
            <w:pPr>
              <w:spacing w:before="26" w:after="26"/>
              <w:ind w:left="432" w:hanging="10"/>
              <w:jc w:val="both"/>
              <w:rPr>
                <w:rFonts w:ascii="Arial" w:hAnsi="Arial" w:cs="Arial"/>
                <w:sz w:val="16"/>
                <w:szCs w:val="16"/>
                <w:lang w:eastAsia="es-MX"/>
              </w:rPr>
            </w:pPr>
            <w:r w:rsidRPr="00DC12A5">
              <w:rPr>
                <w:rFonts w:ascii="Arial" w:hAnsi="Arial" w:cs="Arial"/>
                <w:sz w:val="16"/>
                <w:szCs w:val="16"/>
                <w:u w:val="single"/>
                <w:lang w:eastAsia="es-MX"/>
              </w:rPr>
              <w:t>denuncias@anam.gob.mx</w:t>
            </w:r>
          </w:p>
          <w:p w14:paraId="28B59C5F" w14:textId="77777777" w:rsidR="00233B2A" w:rsidRPr="00DC12A5" w:rsidRDefault="00233B2A" w:rsidP="002C41C8">
            <w:pPr>
              <w:spacing w:before="26" w:after="26"/>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 el Portal de la ANAM:</w:t>
            </w:r>
          </w:p>
          <w:p w14:paraId="5A3CBF21" w14:textId="77777777" w:rsidR="00233B2A" w:rsidRPr="00DC12A5" w:rsidRDefault="00233B2A" w:rsidP="002C41C8">
            <w:pPr>
              <w:spacing w:before="26" w:after="26"/>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https://anam.gob.mx/recepcion-de-quejas-y-denuncias/</w:t>
            </w:r>
            <w:r w:rsidRPr="00DC12A5">
              <w:rPr>
                <w:rFonts w:ascii="Arial" w:hAnsi="Arial" w:cs="Arial"/>
                <w:sz w:val="16"/>
                <w:szCs w:val="16"/>
                <w:lang w:eastAsia="es-MX"/>
              </w:rPr>
              <w:t xml:space="preserve"> </w:t>
            </w:r>
          </w:p>
        </w:tc>
      </w:tr>
      <w:tr w:rsidR="00233B2A" w:rsidRPr="00DC12A5" w14:paraId="6B8FDEA3" w14:textId="77777777" w:rsidTr="002C41C8">
        <w:trPr>
          <w:trHeight w:val="20"/>
        </w:trPr>
        <w:tc>
          <w:tcPr>
            <w:tcW w:w="5000" w:type="pct"/>
            <w:gridSpan w:val="7"/>
            <w:shd w:val="clear" w:color="auto" w:fill="A6A6A6"/>
          </w:tcPr>
          <w:p w14:paraId="4857CE3D" w14:textId="77777777" w:rsidR="00233B2A" w:rsidRPr="00DC12A5" w:rsidRDefault="00233B2A" w:rsidP="002C41C8">
            <w:pPr>
              <w:spacing w:before="26" w:after="26"/>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51EC55B8" w14:textId="77777777" w:rsidTr="002C41C8">
        <w:trPr>
          <w:trHeight w:val="20"/>
        </w:trPr>
        <w:tc>
          <w:tcPr>
            <w:tcW w:w="5000" w:type="pct"/>
            <w:gridSpan w:val="7"/>
            <w:tcBorders>
              <w:bottom w:val="single" w:sz="6" w:space="0" w:color="auto"/>
            </w:tcBorders>
          </w:tcPr>
          <w:p w14:paraId="095D0350" w14:textId="77777777" w:rsidR="00233B2A" w:rsidRPr="00DC12A5" w:rsidRDefault="00233B2A" w:rsidP="002C41C8">
            <w:pPr>
              <w:spacing w:before="26" w:after="26"/>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Los documentos exhibidos con anterioridad, que se encuentren vigentes al momento de una nueva solicitud, no deberán ser presentados otra vez.</w:t>
            </w:r>
          </w:p>
          <w:p w14:paraId="5054BD59" w14:textId="77777777" w:rsidR="00233B2A" w:rsidRPr="00DC12A5" w:rsidRDefault="00233B2A" w:rsidP="002C41C8">
            <w:pPr>
              <w:spacing w:before="26" w:after="26"/>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El plazo máximo para que la ANAM resuelva el trámite se computará a partir del cumplimiento de la totalidad de los requisitos y condiciones establecidos en la presente ficha de trámite.</w:t>
            </w:r>
          </w:p>
          <w:p w14:paraId="5DF0DC64" w14:textId="77777777" w:rsidR="00233B2A" w:rsidRPr="00DC12A5" w:rsidRDefault="00233B2A" w:rsidP="002C41C8">
            <w:pPr>
              <w:spacing w:before="26" w:after="26"/>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El pago de derechos deberá realizarse anualmente durante la vigencia de la autorización y por la prórroga de la misma.</w:t>
            </w:r>
          </w:p>
          <w:p w14:paraId="7C43D918" w14:textId="77777777" w:rsidR="00233B2A" w:rsidRPr="00DC12A5" w:rsidRDefault="00233B2A" w:rsidP="002C41C8">
            <w:pPr>
              <w:spacing w:before="26" w:after="26"/>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Una vez que la DGJA emita en sentido positivo la autorización correspondiente, deberás acreditar el cumplimiento de tu programa de inversión, así como con los lineamientos emitidos por la Dirección General de Tecnologías de la Información para la conexión de terceros con el SAT, a efecto de que pueda iniciar la prestación de los servicios de manejo, almacenaje y custodia de mercancías de comercio exterior.</w:t>
            </w:r>
          </w:p>
        </w:tc>
      </w:tr>
      <w:tr w:rsidR="00233B2A" w:rsidRPr="00DC12A5" w14:paraId="31DA7C7D" w14:textId="77777777" w:rsidTr="002C41C8">
        <w:trPr>
          <w:trHeight w:val="20"/>
        </w:trPr>
        <w:tc>
          <w:tcPr>
            <w:tcW w:w="5000" w:type="pct"/>
            <w:gridSpan w:val="7"/>
            <w:shd w:val="clear" w:color="auto" w:fill="A6A6A6"/>
          </w:tcPr>
          <w:p w14:paraId="72A1522D" w14:textId="77777777" w:rsidR="00233B2A" w:rsidRPr="00DC12A5" w:rsidRDefault="00233B2A" w:rsidP="002C41C8">
            <w:pPr>
              <w:spacing w:before="26" w:after="26"/>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192A03EE" w14:textId="77777777" w:rsidTr="002C41C8">
        <w:trPr>
          <w:trHeight w:val="20"/>
        </w:trPr>
        <w:tc>
          <w:tcPr>
            <w:tcW w:w="5000" w:type="pct"/>
            <w:gridSpan w:val="7"/>
          </w:tcPr>
          <w:p w14:paraId="25E68FDE" w14:textId="77777777" w:rsidR="00233B2A" w:rsidRPr="00DC12A5" w:rsidRDefault="00233B2A" w:rsidP="002C41C8">
            <w:pPr>
              <w:spacing w:before="26" w:after="26"/>
              <w:jc w:val="both"/>
              <w:rPr>
                <w:rFonts w:ascii="Arial" w:hAnsi="Arial" w:cs="Arial"/>
                <w:b/>
                <w:sz w:val="16"/>
                <w:szCs w:val="16"/>
                <w:lang w:eastAsia="es-MX"/>
              </w:rPr>
            </w:pPr>
            <w:r w:rsidRPr="00DC12A5">
              <w:rPr>
                <w:rFonts w:ascii="Arial" w:hAnsi="Arial" w:cs="Arial"/>
                <w:sz w:val="16"/>
                <w:szCs w:val="16"/>
                <w:lang w:eastAsia="es-MX"/>
              </w:rPr>
              <w:t>Artículos 14-A de la Ley, 40, inciso d) de la LFD y 46 de la Ley Orgánica de la Administración Pública Federal, las reglas 1.2.2. 1.6.2. y 2.3.1. de las RGCE y el Anexo 19 de la RMF.</w:t>
            </w:r>
          </w:p>
        </w:tc>
      </w:tr>
    </w:tbl>
    <w:p w14:paraId="7BE5717D" w14:textId="77777777" w:rsidR="00233B2A" w:rsidRPr="00264718" w:rsidRDefault="00233B2A" w:rsidP="00233B2A">
      <w:pPr>
        <w:pStyle w:val="texto0"/>
        <w:spacing w:after="0" w:line="14" w:lineRule="exact"/>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13"/>
        <w:gridCol w:w="1337"/>
        <w:gridCol w:w="189"/>
        <w:gridCol w:w="1156"/>
        <w:gridCol w:w="26"/>
        <w:gridCol w:w="1733"/>
        <w:gridCol w:w="681"/>
        <w:gridCol w:w="1991"/>
      </w:tblGrid>
      <w:tr w:rsidR="00233B2A" w:rsidRPr="00DC12A5" w14:paraId="22BB8658" w14:textId="77777777" w:rsidTr="002C41C8">
        <w:trPr>
          <w:trHeight w:val="20"/>
        </w:trPr>
        <w:tc>
          <w:tcPr>
            <w:tcW w:w="5000" w:type="pct"/>
            <w:gridSpan w:val="8"/>
            <w:shd w:val="clear" w:color="auto" w:fill="A6A6A6"/>
            <w:noWrap/>
          </w:tcPr>
          <w:p w14:paraId="2C3FB2CF" w14:textId="77777777" w:rsidR="00233B2A" w:rsidRPr="00DC12A5" w:rsidRDefault="00233B2A" w:rsidP="002C41C8">
            <w:pPr>
              <w:spacing w:before="40" w:after="40" w:line="240" w:lineRule="exact"/>
              <w:jc w:val="both"/>
              <w:rPr>
                <w:rFonts w:ascii="Arial" w:hAnsi="Arial" w:cs="Arial"/>
                <w:b/>
                <w:sz w:val="16"/>
                <w:szCs w:val="16"/>
                <w:lang w:eastAsia="es-MX"/>
              </w:rPr>
            </w:pPr>
            <w:r w:rsidRPr="00DC12A5">
              <w:rPr>
                <w:rFonts w:ascii="Arial" w:hAnsi="Arial" w:cs="Arial"/>
                <w:b/>
                <w:sz w:val="16"/>
                <w:szCs w:val="16"/>
                <w:lang w:eastAsia="es-MX"/>
              </w:rPr>
              <w:t>46/LA Autorización y prórroga para la habilitación de un inmueble para la introducción de mercancías bajo el régimen de recinto fiscalizado estratégico y su administración.</w:t>
            </w:r>
          </w:p>
        </w:tc>
      </w:tr>
      <w:tr w:rsidR="00233B2A" w:rsidRPr="00DC12A5" w14:paraId="3E07C2B5" w14:textId="77777777" w:rsidTr="002C41C8">
        <w:trPr>
          <w:trHeight w:val="20"/>
        </w:trPr>
        <w:tc>
          <w:tcPr>
            <w:tcW w:w="970" w:type="pct"/>
            <w:vMerge w:val="restart"/>
          </w:tcPr>
          <w:p w14:paraId="0F1D9AF7" w14:textId="506AB42D" w:rsidR="00233B2A" w:rsidRPr="00DC12A5" w:rsidRDefault="00233B2A" w:rsidP="002C41C8">
            <w:pPr>
              <w:spacing w:before="40" w:after="40"/>
              <w:ind w:left="900" w:hanging="90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0925AF07" wp14:editId="65217AA3">
                  <wp:extent cx="95250" cy="95250"/>
                  <wp:effectExtent l="0" t="0" r="0" b="0"/>
                  <wp:docPr id="1016439742" name="Imagen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7DCEA3A8" w14:textId="2FCA4942" w:rsidR="00233B2A" w:rsidRPr="00DC12A5" w:rsidRDefault="00233B2A" w:rsidP="002C41C8">
            <w:pPr>
              <w:spacing w:before="40" w:after="40"/>
              <w:ind w:left="900" w:hanging="90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05B8684D" wp14:editId="2F42C69D">
                  <wp:extent cx="95250" cy="95250"/>
                  <wp:effectExtent l="0" t="0" r="0" b="0"/>
                  <wp:docPr id="786065208" name="Imagen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02" w:type="pct"/>
            <w:gridSpan w:val="6"/>
            <w:shd w:val="clear" w:color="auto" w:fill="C0C0C0"/>
          </w:tcPr>
          <w:p w14:paraId="7B69717E"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128" w:type="pct"/>
            <w:shd w:val="clear" w:color="auto" w:fill="C0C0C0"/>
          </w:tcPr>
          <w:p w14:paraId="1733EC95"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5DB444D0" w14:textId="77777777" w:rsidTr="002C41C8">
        <w:trPr>
          <w:trHeight w:val="20"/>
        </w:trPr>
        <w:tc>
          <w:tcPr>
            <w:tcW w:w="970" w:type="pct"/>
            <w:vMerge/>
          </w:tcPr>
          <w:p w14:paraId="4AC56488" w14:textId="77777777" w:rsidR="00233B2A" w:rsidRPr="00DC12A5" w:rsidRDefault="00233B2A" w:rsidP="002C41C8">
            <w:pPr>
              <w:spacing w:before="40" w:after="40"/>
              <w:jc w:val="both"/>
              <w:rPr>
                <w:rFonts w:ascii="Arial" w:hAnsi="Arial" w:cs="Arial"/>
                <w:sz w:val="16"/>
                <w:szCs w:val="16"/>
                <w:lang w:eastAsia="es-MX"/>
              </w:rPr>
            </w:pPr>
          </w:p>
        </w:tc>
        <w:tc>
          <w:tcPr>
            <w:tcW w:w="2902" w:type="pct"/>
            <w:gridSpan w:val="6"/>
            <w:vMerge w:val="restart"/>
          </w:tcPr>
          <w:p w14:paraId="11AE99E3"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noProof/>
                <w:sz w:val="16"/>
                <w:szCs w:val="16"/>
                <w:lang w:eastAsia="es-MX"/>
              </w:rPr>
              <w:t>Presenta</w:t>
            </w:r>
            <w:r w:rsidRPr="00DC12A5">
              <w:rPr>
                <w:rFonts w:ascii="Arial" w:hAnsi="Arial" w:cs="Arial"/>
                <w:sz w:val="16"/>
                <w:szCs w:val="16"/>
                <w:lang w:eastAsia="es-MX"/>
              </w:rPr>
              <w:t xml:space="preserve"> la solicitud de autorización y prórroga para habilitar inmuebles dentro de la circunscripción de cualquier aduana </w:t>
            </w:r>
            <w:r w:rsidRPr="00DC12A5">
              <w:rPr>
                <w:rFonts w:ascii="Arial" w:hAnsi="Arial" w:cs="Arial"/>
                <w:noProof/>
                <w:sz w:val="16"/>
                <w:szCs w:val="16"/>
                <w:lang w:eastAsia="es-MX"/>
              </w:rPr>
              <w:t>para la introduccción</w:t>
            </w:r>
            <w:r w:rsidRPr="00DC12A5">
              <w:rPr>
                <w:rFonts w:ascii="Arial" w:hAnsi="Arial" w:cs="Arial"/>
                <w:sz w:val="16"/>
                <w:szCs w:val="16"/>
                <w:lang w:eastAsia="es-MX"/>
              </w:rPr>
              <w:t xml:space="preserve"> de mercancías bajo el régimen de recinto fiscalizado estratégico</w:t>
            </w:r>
            <w:r w:rsidRPr="00DC12A5">
              <w:rPr>
                <w:rFonts w:ascii="Arial" w:hAnsi="Arial" w:cs="Arial"/>
                <w:noProof/>
                <w:sz w:val="16"/>
                <w:szCs w:val="16"/>
                <w:lang w:eastAsia="es-MX"/>
              </w:rPr>
              <w:t xml:space="preserve"> y su administración</w:t>
            </w:r>
            <w:r w:rsidRPr="00DC12A5">
              <w:rPr>
                <w:rFonts w:ascii="Arial" w:hAnsi="Arial" w:cs="Arial"/>
                <w:sz w:val="16"/>
                <w:szCs w:val="16"/>
                <w:lang w:eastAsia="es-MX"/>
              </w:rPr>
              <w:t>.</w:t>
            </w:r>
          </w:p>
        </w:tc>
        <w:tc>
          <w:tcPr>
            <w:tcW w:w="1128" w:type="pct"/>
          </w:tcPr>
          <w:p w14:paraId="72526331" w14:textId="408BB43B"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0E8613C3" wp14:editId="590F71C0">
                  <wp:extent cx="95250" cy="95250"/>
                  <wp:effectExtent l="0" t="0" r="0" b="0"/>
                  <wp:docPr id="1325438353" name="Imagen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0F84BD3F" w14:textId="77777777" w:rsidTr="002C41C8">
        <w:trPr>
          <w:trHeight w:val="20"/>
        </w:trPr>
        <w:tc>
          <w:tcPr>
            <w:tcW w:w="970" w:type="pct"/>
            <w:vMerge/>
          </w:tcPr>
          <w:p w14:paraId="67C0BCB2" w14:textId="77777777" w:rsidR="00233B2A" w:rsidRPr="00DC12A5" w:rsidRDefault="00233B2A" w:rsidP="002C41C8">
            <w:pPr>
              <w:spacing w:before="40" w:after="40"/>
              <w:jc w:val="both"/>
              <w:rPr>
                <w:rFonts w:ascii="Arial" w:hAnsi="Arial" w:cs="Arial"/>
                <w:sz w:val="16"/>
                <w:szCs w:val="16"/>
                <w:lang w:eastAsia="es-MX"/>
              </w:rPr>
            </w:pPr>
          </w:p>
        </w:tc>
        <w:tc>
          <w:tcPr>
            <w:tcW w:w="2902" w:type="pct"/>
            <w:gridSpan w:val="6"/>
            <w:vMerge/>
          </w:tcPr>
          <w:p w14:paraId="6813F066" w14:textId="77777777" w:rsidR="00233B2A" w:rsidRPr="00DC12A5" w:rsidRDefault="00233B2A" w:rsidP="002C41C8">
            <w:pPr>
              <w:spacing w:before="40" w:after="40"/>
              <w:jc w:val="both"/>
              <w:rPr>
                <w:rFonts w:ascii="Arial" w:hAnsi="Arial" w:cs="Arial"/>
                <w:b/>
                <w:sz w:val="16"/>
                <w:szCs w:val="16"/>
                <w:lang w:eastAsia="es-MX"/>
              </w:rPr>
            </w:pPr>
          </w:p>
        </w:tc>
        <w:tc>
          <w:tcPr>
            <w:tcW w:w="1128" w:type="pct"/>
          </w:tcPr>
          <w:p w14:paraId="5FFA5CEF" w14:textId="7093B01A"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48B0E5BF" wp14:editId="2CF93C86">
                  <wp:extent cx="95250" cy="95250"/>
                  <wp:effectExtent l="0" t="0" r="0" b="0"/>
                  <wp:docPr id="1979711569" name="Imagen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w:t>
            </w:r>
          </w:p>
          <w:p w14:paraId="22CC1B89"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b/>
                <w:sz w:val="16"/>
                <w:szCs w:val="16"/>
                <w:lang w:eastAsia="es-MX"/>
              </w:rPr>
              <w:t>Costo:</w:t>
            </w:r>
            <w:r w:rsidRPr="00DC12A5">
              <w:rPr>
                <w:rFonts w:ascii="Arial" w:hAnsi="Arial" w:cs="Arial"/>
                <w:sz w:val="16"/>
                <w:szCs w:val="16"/>
                <w:lang w:eastAsia="es-MX"/>
              </w:rPr>
              <w:t xml:space="preserve"> </w:t>
            </w:r>
            <w:r w:rsidRPr="00DC12A5">
              <w:rPr>
                <w:rFonts w:ascii="Arial" w:hAnsi="Arial" w:cs="Arial"/>
                <w:b/>
                <w:sz w:val="16"/>
                <w:szCs w:val="16"/>
                <w:lang w:eastAsia="es-MX"/>
              </w:rPr>
              <w:t>$103,458.00</w:t>
            </w:r>
          </w:p>
          <w:p w14:paraId="0B492107"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sz w:val="16"/>
                <w:szCs w:val="16"/>
                <w:lang w:eastAsia="es-MX"/>
              </w:rPr>
              <w:t>(ciento tres mil cuatrocientos cincuenta y ocho pesos 00/100 m.n.).</w:t>
            </w:r>
          </w:p>
        </w:tc>
      </w:tr>
      <w:tr w:rsidR="00233B2A" w:rsidRPr="00DC12A5" w14:paraId="6874C54E" w14:textId="77777777" w:rsidTr="002C41C8">
        <w:trPr>
          <w:trHeight w:val="20"/>
        </w:trPr>
        <w:tc>
          <w:tcPr>
            <w:tcW w:w="2489" w:type="pct"/>
            <w:gridSpan w:val="4"/>
            <w:shd w:val="clear" w:color="auto" w:fill="C0C0C0"/>
          </w:tcPr>
          <w:p w14:paraId="725CDA19" w14:textId="77777777" w:rsidR="00233B2A" w:rsidRPr="00DC12A5" w:rsidRDefault="00233B2A" w:rsidP="002C41C8">
            <w:pPr>
              <w:spacing w:before="40" w:after="40" w:line="220" w:lineRule="exact"/>
              <w:jc w:val="center"/>
              <w:rPr>
                <w:rFonts w:ascii="Arial" w:hAnsi="Arial" w:cs="Arial"/>
                <w:b/>
                <w:sz w:val="16"/>
                <w:szCs w:val="16"/>
                <w:lang w:eastAsia="es-MX"/>
              </w:rPr>
            </w:pPr>
            <w:r w:rsidRPr="00DC12A5">
              <w:rPr>
                <w:rFonts w:ascii="Arial" w:hAnsi="Arial" w:cs="Arial"/>
                <w:b/>
                <w:sz w:val="16"/>
                <w:szCs w:val="16"/>
                <w:lang w:eastAsia="es-MX"/>
              </w:rPr>
              <w:t>¿Quién puede solicitar el Trámite o Servicio?</w:t>
            </w:r>
          </w:p>
        </w:tc>
        <w:tc>
          <w:tcPr>
            <w:tcW w:w="2511" w:type="pct"/>
            <w:gridSpan w:val="4"/>
            <w:shd w:val="clear" w:color="auto" w:fill="C0C0C0"/>
          </w:tcPr>
          <w:p w14:paraId="6F27E478" w14:textId="77777777" w:rsidR="00233B2A" w:rsidRPr="00DC12A5" w:rsidRDefault="00233B2A" w:rsidP="002C41C8">
            <w:pPr>
              <w:spacing w:before="40" w:after="40" w:line="220" w:lineRule="exact"/>
              <w:jc w:val="center"/>
              <w:rPr>
                <w:rFonts w:ascii="Arial" w:hAnsi="Arial" w:cs="Arial"/>
                <w:b/>
                <w:sz w:val="16"/>
                <w:szCs w:val="16"/>
                <w:lang w:eastAsia="es-MX"/>
              </w:rPr>
            </w:pPr>
            <w:r w:rsidRPr="00DC12A5">
              <w:rPr>
                <w:rFonts w:ascii="Arial" w:hAnsi="Arial" w:cs="Arial"/>
                <w:b/>
                <w:sz w:val="16"/>
                <w:szCs w:val="16"/>
                <w:lang w:eastAsia="es-MX"/>
              </w:rPr>
              <w:t>¿Cuándo se presenta?</w:t>
            </w:r>
          </w:p>
        </w:tc>
      </w:tr>
      <w:tr w:rsidR="00233B2A" w:rsidRPr="00DC12A5" w14:paraId="4A2390CA" w14:textId="77777777" w:rsidTr="002C41C8">
        <w:trPr>
          <w:trHeight w:val="20"/>
        </w:trPr>
        <w:tc>
          <w:tcPr>
            <w:tcW w:w="2489" w:type="pct"/>
            <w:gridSpan w:val="4"/>
            <w:shd w:val="clear" w:color="auto" w:fill="FFFFFF"/>
          </w:tcPr>
          <w:p w14:paraId="62C228F6" w14:textId="77777777" w:rsidR="00233B2A" w:rsidRPr="00DC12A5" w:rsidRDefault="00233B2A" w:rsidP="002C41C8">
            <w:pPr>
              <w:spacing w:before="40" w:after="40" w:line="220" w:lineRule="exact"/>
              <w:jc w:val="both"/>
              <w:rPr>
                <w:rFonts w:ascii="Arial" w:hAnsi="Arial" w:cs="Arial"/>
                <w:sz w:val="16"/>
                <w:szCs w:val="16"/>
                <w:lang w:eastAsia="es-MX"/>
              </w:rPr>
            </w:pPr>
            <w:r w:rsidRPr="00DC12A5">
              <w:rPr>
                <w:rFonts w:ascii="Arial" w:hAnsi="Arial" w:cs="Arial"/>
                <w:sz w:val="16"/>
                <w:szCs w:val="16"/>
                <w:lang w:eastAsia="es-MX"/>
              </w:rPr>
              <w:t>Personas morales.</w:t>
            </w:r>
          </w:p>
        </w:tc>
        <w:tc>
          <w:tcPr>
            <w:tcW w:w="2511" w:type="pct"/>
            <w:gridSpan w:val="4"/>
            <w:shd w:val="clear" w:color="auto" w:fill="FFFFFF"/>
          </w:tcPr>
          <w:p w14:paraId="4DAA4739" w14:textId="77777777" w:rsidR="00233B2A" w:rsidRPr="00DC12A5" w:rsidRDefault="00233B2A" w:rsidP="002C41C8">
            <w:pPr>
              <w:spacing w:before="40" w:after="40" w:line="22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Cuando desees obtener la autorización para habilitar inmuebles para la introducción de mercancías bajo el régimen de recinto fiscalizado estratégico.</w:t>
            </w:r>
          </w:p>
          <w:p w14:paraId="187B3817" w14:textId="77777777" w:rsidR="00233B2A" w:rsidRPr="00DC12A5" w:rsidRDefault="00233B2A" w:rsidP="002C41C8">
            <w:pPr>
              <w:spacing w:before="40" w:after="40" w:line="22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 el caso de prórroga, durante los últimos dos años de vigencia y por lo menos quince días antes al vencimiento de la misma.</w:t>
            </w:r>
          </w:p>
        </w:tc>
      </w:tr>
      <w:tr w:rsidR="00233B2A" w:rsidRPr="00DC12A5" w14:paraId="78275C0F" w14:textId="77777777" w:rsidTr="002C41C8">
        <w:trPr>
          <w:trHeight w:val="20"/>
        </w:trPr>
        <w:tc>
          <w:tcPr>
            <w:tcW w:w="1834" w:type="pct"/>
            <w:gridSpan w:val="3"/>
            <w:tcBorders>
              <w:bottom w:val="single" w:sz="6" w:space="0" w:color="auto"/>
            </w:tcBorders>
            <w:shd w:val="clear" w:color="auto" w:fill="C0C0C0"/>
          </w:tcPr>
          <w:p w14:paraId="51766555" w14:textId="77777777" w:rsidR="00233B2A" w:rsidRPr="00DC12A5" w:rsidRDefault="00233B2A" w:rsidP="002C41C8">
            <w:pPr>
              <w:spacing w:before="40" w:after="40" w:line="220" w:lineRule="exact"/>
              <w:jc w:val="both"/>
              <w:rPr>
                <w:rFonts w:ascii="Arial" w:hAnsi="Arial" w:cs="Arial"/>
                <w:b/>
                <w:sz w:val="16"/>
                <w:szCs w:val="16"/>
                <w:lang w:eastAsia="es-MX"/>
              </w:rPr>
            </w:pPr>
            <w:r w:rsidRPr="00DC12A5">
              <w:rPr>
                <w:rFonts w:ascii="Arial" w:hAnsi="Arial" w:cs="Arial"/>
                <w:b/>
                <w:sz w:val="16"/>
                <w:szCs w:val="16"/>
                <w:lang w:eastAsia="es-MX"/>
              </w:rPr>
              <w:t>¿Dónde puedo presentarlo?</w:t>
            </w:r>
          </w:p>
        </w:tc>
        <w:tc>
          <w:tcPr>
            <w:tcW w:w="3166" w:type="pct"/>
            <w:gridSpan w:val="5"/>
            <w:tcBorders>
              <w:bottom w:val="single" w:sz="6" w:space="0" w:color="auto"/>
            </w:tcBorders>
          </w:tcPr>
          <w:p w14:paraId="461A4073" w14:textId="77777777" w:rsidR="00233B2A" w:rsidRPr="00DC12A5" w:rsidRDefault="00233B2A" w:rsidP="002C41C8">
            <w:pPr>
              <w:spacing w:before="40" w:after="40" w:line="220" w:lineRule="exact"/>
              <w:jc w:val="both"/>
              <w:rPr>
                <w:rFonts w:ascii="Arial" w:hAnsi="Arial" w:cs="Arial"/>
                <w:b/>
                <w:sz w:val="16"/>
                <w:szCs w:val="16"/>
                <w:lang w:eastAsia="es-MX"/>
              </w:rPr>
            </w:pPr>
            <w:r w:rsidRPr="00DC12A5">
              <w:rPr>
                <w:rFonts w:ascii="Arial" w:hAnsi="Arial" w:cs="Arial"/>
                <w:sz w:val="16"/>
                <w:szCs w:val="16"/>
                <w:lang w:eastAsia="es-MX"/>
              </w:rPr>
              <w:t>Ante la oficialía de partes de la DGJA, ubicada en Avenida Paseo de la Reforma No. 10, planta baja, colonia Tabacalera, Alcaldía Cuauhtémoc, código postal 06030, Ciudad de México de lunes a jueves en un horario de 9:00 a 18:00 horas y de 9:00 a 15:00 horas los viernes.</w:t>
            </w:r>
          </w:p>
        </w:tc>
      </w:tr>
      <w:tr w:rsidR="00233B2A" w:rsidRPr="00DC12A5" w14:paraId="3975FE87" w14:textId="77777777" w:rsidTr="002C41C8">
        <w:trPr>
          <w:trHeight w:val="20"/>
        </w:trPr>
        <w:tc>
          <w:tcPr>
            <w:tcW w:w="5000" w:type="pct"/>
            <w:gridSpan w:val="8"/>
            <w:shd w:val="pct55" w:color="auto" w:fill="FFFFFF"/>
          </w:tcPr>
          <w:p w14:paraId="190394F3" w14:textId="77777777" w:rsidR="00233B2A" w:rsidRPr="00DC12A5" w:rsidRDefault="00233B2A" w:rsidP="002C41C8">
            <w:pPr>
              <w:spacing w:before="40" w:after="40" w:line="220" w:lineRule="exact"/>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18AC206D" w14:textId="77777777" w:rsidTr="002C41C8">
        <w:trPr>
          <w:trHeight w:val="20"/>
        </w:trPr>
        <w:tc>
          <w:tcPr>
            <w:tcW w:w="5000" w:type="pct"/>
            <w:gridSpan w:val="8"/>
            <w:shd w:val="clear" w:color="auto" w:fill="A6A6A6"/>
          </w:tcPr>
          <w:p w14:paraId="7EB2491F" w14:textId="77777777" w:rsidR="00233B2A" w:rsidRPr="00DC12A5" w:rsidRDefault="00233B2A" w:rsidP="002C41C8">
            <w:pPr>
              <w:spacing w:before="40" w:after="40" w:line="220" w:lineRule="exact"/>
              <w:jc w:val="center"/>
              <w:rPr>
                <w:rFonts w:ascii="Arial" w:hAnsi="Arial" w:cs="Arial"/>
                <w:b/>
                <w:sz w:val="16"/>
                <w:szCs w:val="16"/>
                <w:lang w:eastAsia="es-MX"/>
              </w:rPr>
            </w:pPr>
            <w:r w:rsidRPr="00DC12A5">
              <w:rPr>
                <w:rFonts w:ascii="Arial" w:hAnsi="Arial" w:cs="Arial"/>
                <w:b/>
                <w:sz w:val="16"/>
                <w:szCs w:val="16"/>
                <w:lang w:eastAsia="es-MX"/>
              </w:rPr>
              <w:t>¿Qué tengo que hacer para realizar el Trámite o Servicio?</w:t>
            </w:r>
          </w:p>
        </w:tc>
      </w:tr>
      <w:tr w:rsidR="00233B2A" w:rsidRPr="00DC12A5" w14:paraId="47746F9B" w14:textId="77777777" w:rsidTr="002C41C8">
        <w:trPr>
          <w:trHeight w:val="20"/>
        </w:trPr>
        <w:tc>
          <w:tcPr>
            <w:tcW w:w="5000" w:type="pct"/>
            <w:gridSpan w:val="8"/>
          </w:tcPr>
          <w:p w14:paraId="1E64BA4F" w14:textId="77777777" w:rsidR="00233B2A" w:rsidRPr="00DC12A5" w:rsidRDefault="00233B2A" w:rsidP="002C41C8">
            <w:pPr>
              <w:spacing w:before="40" w:after="40" w:line="220" w:lineRule="exact"/>
              <w:ind w:left="432" w:hanging="432"/>
              <w:jc w:val="both"/>
              <w:rPr>
                <w:rFonts w:ascii="Arial" w:hAnsi="Arial" w:cs="Arial"/>
                <w:sz w:val="16"/>
                <w:szCs w:val="16"/>
                <w:lang w:eastAsia="es-MX"/>
              </w:rPr>
            </w:pPr>
            <w:r w:rsidRPr="00DC12A5">
              <w:rPr>
                <w:rFonts w:ascii="Arial" w:hAnsi="Arial" w:cs="Arial"/>
                <w:noProof/>
                <w:sz w:val="16"/>
                <w:szCs w:val="16"/>
                <w:lang w:eastAsia="es-MX"/>
              </w:rPr>
              <w:t>I.</w:t>
            </w:r>
            <w:r w:rsidRPr="00DC12A5">
              <w:rPr>
                <w:rFonts w:ascii="Arial" w:hAnsi="Arial" w:cs="Arial"/>
                <w:noProof/>
                <w:sz w:val="16"/>
                <w:szCs w:val="16"/>
                <w:lang w:eastAsia="es-MX"/>
              </w:rPr>
              <w:tab/>
            </w:r>
            <w:r w:rsidRPr="00DC12A5">
              <w:rPr>
                <w:rFonts w:ascii="Arial" w:hAnsi="Arial" w:cs="Arial"/>
                <w:sz w:val="16"/>
                <w:szCs w:val="16"/>
                <w:lang w:eastAsia="es-MX"/>
              </w:rPr>
              <w:t>Acude con la documentación del trámite ante la oficialía de partes de la autoridad mencionada en el apartado anterior.</w:t>
            </w:r>
          </w:p>
          <w:p w14:paraId="194C31D5" w14:textId="77777777" w:rsidR="00233B2A" w:rsidRPr="00DC12A5" w:rsidRDefault="00233B2A" w:rsidP="002C41C8">
            <w:pPr>
              <w:spacing w:before="40" w:after="40" w:line="220" w:lineRule="exact"/>
              <w:ind w:left="432" w:hanging="432"/>
              <w:jc w:val="both"/>
              <w:rPr>
                <w:rFonts w:ascii="Arial" w:hAnsi="Arial" w:cs="Arial"/>
                <w:sz w:val="16"/>
                <w:szCs w:val="16"/>
                <w:lang w:eastAsia="es-MX"/>
              </w:rPr>
            </w:pPr>
            <w:r w:rsidRPr="00DC12A5">
              <w:rPr>
                <w:rFonts w:ascii="Arial" w:hAnsi="Arial" w:cs="Arial"/>
                <w:noProof/>
                <w:sz w:val="16"/>
                <w:szCs w:val="16"/>
                <w:lang w:eastAsia="es-MX"/>
              </w:rPr>
              <w:t>II.</w:t>
            </w:r>
            <w:r w:rsidRPr="00DC12A5">
              <w:rPr>
                <w:rFonts w:ascii="Arial" w:hAnsi="Arial" w:cs="Arial"/>
                <w:noProof/>
                <w:sz w:val="16"/>
                <w:szCs w:val="16"/>
                <w:lang w:eastAsia="es-MX"/>
              </w:rPr>
              <w:tab/>
            </w:r>
            <w:r w:rsidRPr="00DC12A5">
              <w:rPr>
                <w:rFonts w:ascii="Arial" w:hAnsi="Arial" w:cs="Arial"/>
                <w:sz w:val="16"/>
                <w:szCs w:val="16"/>
                <w:lang w:eastAsia="es-MX"/>
              </w:rPr>
              <w:t>Entrega la documentación a la autoridad encargada del trámite.</w:t>
            </w:r>
          </w:p>
          <w:p w14:paraId="1B2076A6" w14:textId="77777777" w:rsidR="00233B2A" w:rsidRPr="00DC12A5" w:rsidRDefault="00233B2A" w:rsidP="002C41C8">
            <w:pPr>
              <w:spacing w:before="40" w:after="40" w:line="220" w:lineRule="exact"/>
              <w:ind w:left="432" w:hanging="432"/>
              <w:jc w:val="both"/>
              <w:rPr>
                <w:rFonts w:ascii="Arial" w:hAnsi="Arial" w:cs="Arial"/>
                <w:sz w:val="16"/>
                <w:szCs w:val="16"/>
                <w:lang w:eastAsia="es-MX"/>
              </w:rPr>
            </w:pPr>
            <w:r w:rsidRPr="00DC12A5">
              <w:rPr>
                <w:rFonts w:ascii="Arial" w:hAnsi="Arial" w:cs="Arial"/>
                <w:noProof/>
                <w:sz w:val="16"/>
                <w:szCs w:val="16"/>
                <w:lang w:eastAsia="es-MX"/>
              </w:rPr>
              <w:t>III.</w:t>
            </w:r>
            <w:r w:rsidRPr="00DC12A5">
              <w:rPr>
                <w:rFonts w:ascii="Arial" w:hAnsi="Arial" w:cs="Arial"/>
                <w:noProof/>
                <w:sz w:val="16"/>
                <w:szCs w:val="16"/>
                <w:lang w:eastAsia="es-MX"/>
              </w:rPr>
              <w:tab/>
            </w:r>
            <w:r w:rsidRPr="00DC12A5">
              <w:rPr>
                <w:rFonts w:ascii="Arial" w:hAnsi="Arial" w:cs="Arial"/>
                <w:sz w:val="16"/>
                <w:szCs w:val="16"/>
              </w:rPr>
              <w:t>Recibe</w:t>
            </w:r>
            <w:r w:rsidRPr="00DC12A5">
              <w:rPr>
                <w:rFonts w:ascii="Arial" w:hAnsi="Arial" w:cs="Arial"/>
                <w:sz w:val="16"/>
                <w:szCs w:val="16"/>
                <w:lang w:eastAsia="es-MX"/>
              </w:rPr>
              <w:t xml:space="preserve"> y </w:t>
            </w:r>
            <w:r w:rsidRPr="00DC12A5">
              <w:rPr>
                <w:rFonts w:ascii="Arial" w:hAnsi="Arial" w:cs="Arial"/>
                <w:noProof/>
                <w:sz w:val="16"/>
                <w:szCs w:val="16"/>
                <w:lang w:eastAsia="es-MX"/>
              </w:rPr>
              <w:t>conserva</w:t>
            </w:r>
            <w:r w:rsidRPr="00DC12A5">
              <w:rPr>
                <w:rFonts w:ascii="Arial" w:hAnsi="Arial" w:cs="Arial"/>
                <w:sz w:val="16"/>
                <w:szCs w:val="16"/>
                <w:lang w:eastAsia="es-MX"/>
              </w:rPr>
              <w:t xml:space="preserve"> el escrito libre sellado, como acuse de recibo.</w:t>
            </w:r>
          </w:p>
        </w:tc>
      </w:tr>
      <w:tr w:rsidR="00233B2A" w:rsidRPr="00DC12A5" w14:paraId="36808C14" w14:textId="77777777" w:rsidTr="002C41C8">
        <w:trPr>
          <w:trHeight w:val="20"/>
        </w:trPr>
        <w:tc>
          <w:tcPr>
            <w:tcW w:w="5000" w:type="pct"/>
            <w:gridSpan w:val="8"/>
            <w:shd w:val="clear" w:color="auto" w:fill="C0C0C0"/>
          </w:tcPr>
          <w:p w14:paraId="58EA7B14" w14:textId="77777777" w:rsidR="00233B2A" w:rsidRPr="00DC12A5" w:rsidRDefault="00233B2A" w:rsidP="002C41C8">
            <w:pPr>
              <w:spacing w:before="40" w:after="40" w:line="220" w:lineRule="exact"/>
              <w:jc w:val="center"/>
              <w:rPr>
                <w:rFonts w:ascii="Arial" w:hAnsi="Arial" w:cs="Arial"/>
                <w:b/>
                <w:sz w:val="16"/>
                <w:szCs w:val="16"/>
                <w:lang w:eastAsia="es-MX"/>
              </w:rPr>
            </w:pPr>
            <w:r w:rsidRPr="00DC12A5">
              <w:rPr>
                <w:rFonts w:ascii="Arial" w:hAnsi="Arial" w:cs="Arial"/>
                <w:b/>
                <w:sz w:val="16"/>
                <w:szCs w:val="16"/>
                <w:lang w:eastAsia="es-MX"/>
              </w:rPr>
              <w:t>¿Qué requisitos debo cumplir?</w:t>
            </w:r>
          </w:p>
        </w:tc>
      </w:tr>
      <w:tr w:rsidR="00233B2A" w:rsidRPr="00DC12A5" w14:paraId="5AB96ADB" w14:textId="77777777" w:rsidTr="002C41C8">
        <w:trPr>
          <w:trHeight w:val="20"/>
        </w:trPr>
        <w:tc>
          <w:tcPr>
            <w:tcW w:w="5000" w:type="pct"/>
            <w:gridSpan w:val="8"/>
            <w:tcBorders>
              <w:bottom w:val="single" w:sz="6" w:space="0" w:color="auto"/>
            </w:tcBorders>
            <w:shd w:val="clear" w:color="auto" w:fill="FFFFFF"/>
          </w:tcPr>
          <w:p w14:paraId="7C8A9E9F"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Escrito libre en el que manifiestes bajo protesta de decir verdad, que la persona moral cuenta con un capital social pagado de $1,000,000.00 (un millón de pesos 00/100 m.n.) indicando los accionistas, cantidad y tipo de acciones que conforman el capital social vigente al momento de presentar la solicitud de habilitación y autorización.</w:t>
            </w:r>
          </w:p>
          <w:p w14:paraId="6CF44547"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lastRenderedPageBreak/>
              <w:t>II.</w:t>
            </w:r>
            <w:r w:rsidRPr="00DC12A5">
              <w:rPr>
                <w:rFonts w:ascii="Arial" w:hAnsi="Arial" w:cs="Arial"/>
                <w:sz w:val="16"/>
                <w:szCs w:val="16"/>
                <w:lang w:eastAsia="es-MX"/>
              </w:rPr>
              <w:tab/>
              <w:t>Documento con el cual se acredite el legal uso o goce del inmueble por un plazo mínimo de diez años y, en su caso, el instrumento público que lo soporte.</w:t>
            </w:r>
          </w:p>
          <w:p w14:paraId="72129705"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Programa de inversión, el cual deberá contener los conceptos a desarrollar con motivo de las obras, instalaciones y/o adaptaciones a realizar incluyendo aquellas inversiones que se requieran en infraestructura de vías de comunicación, señalando el monto en moneda nacional de la respectiva inversión, y los plazos en que se efectuarán las inversiones y las fuentes de financiamiento, acompañado de la documentación soporte que acredite su dicho.</w:t>
            </w:r>
          </w:p>
          <w:p w14:paraId="4E38A01D"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ab/>
              <w:t>El programa de inversión, deberá considerar los siguientes elementos:</w:t>
            </w:r>
          </w:p>
          <w:p w14:paraId="6D6357C4"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Delimitar el recinto fiscalizado estratégico conforme a los lineamientos que al efecto emita la DGMEIA.</w:t>
            </w:r>
          </w:p>
          <w:p w14:paraId="172AF53D"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Infraestructura y equipamiento que facilite la revisión de mercancías, acorde al modelo de negocio que se pretenda desarrollar, así como la instalación del circuito cerrado de televisión y demás medios de control, conforme a los lineamientos emitidos por la DGMEIA.</w:t>
            </w:r>
          </w:p>
          <w:p w14:paraId="660EE286"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Planos por duplicado, impresos y digitalizados en formato PDF y AutoCAD, en los que se identifique la superficie que se pretenda habilitar como recinto fiscalizado estratégico, conforme a los lineamientos emitidos por la DGMEIA, los cuales se pueden localizar en la liga siguiente:</w:t>
            </w:r>
          </w:p>
          <w:p w14:paraId="641525D0"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https://anam.gob.mx/wp-content/uploads/2022/10/Lineamientos_bol34.pdf</w:t>
            </w:r>
          </w:p>
          <w:p w14:paraId="1A58956D"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ab/>
              <w:t>Cuando el interesado pretenda una construcción por etapas, también deberá presentar a través de la DGJA, a consideración y visto bueno de la DGMEIA, su propuesta de delimitación perimetral del inmueble conforme a los lineamientos a que se refiere el párrafo anterior.</w:t>
            </w:r>
          </w:p>
          <w:p w14:paraId="5369298C"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ab/>
              <w:t>Respecto al equipo a instalar, deberán precisar el número de unidades que lo integran, sus características y, en su caso, su ubicación dentro de las áreas que correspondan, así como el valor unitario del equipo en moneda nacional.</w:t>
            </w:r>
          </w:p>
          <w:p w14:paraId="046BCD7C"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Documentación con la cual se acredite la representación legal de la persona que suscribe la solicitud, con poder para actos de administración.</w:t>
            </w:r>
          </w:p>
          <w:p w14:paraId="36B6B78F"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VI.</w:t>
            </w:r>
            <w:r w:rsidRPr="00DC12A5">
              <w:rPr>
                <w:rFonts w:ascii="Arial" w:hAnsi="Arial" w:cs="Arial"/>
                <w:sz w:val="16"/>
                <w:szCs w:val="16"/>
                <w:lang w:eastAsia="es-MX"/>
              </w:rPr>
              <w:tab/>
              <w:t>Manifestación bajo protesta de decir verdad, que tanto la empresa como sus accionistas, cuentan con solvencia económica, capacidad técnica, administrativa y financiera para la prestación de los servicios. En su caso, podrás presentar una certificación del Presidente del Consejo de Administración o del Administrador Único de la empresa solicitante, en el que manifieste bajo protesta de decir verdad lo antes señalado.</w:t>
            </w:r>
          </w:p>
          <w:p w14:paraId="1AACB48E"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VII.</w:t>
            </w:r>
            <w:r w:rsidRPr="00DC12A5">
              <w:rPr>
                <w:rFonts w:ascii="Arial" w:hAnsi="Arial" w:cs="Arial"/>
                <w:sz w:val="16"/>
                <w:szCs w:val="16"/>
                <w:lang w:eastAsia="es-MX"/>
              </w:rPr>
              <w:tab/>
              <w:t>Para el caso de los gobiernos estatales sólo será necesario anexar los documentos señalados en las fracciones II, III, IV y IX de este apartado, así como copia certificada del nombramiento del funcionario que firma la solicitud y copia de su identificación oficial vigente.</w:t>
            </w:r>
          </w:p>
          <w:p w14:paraId="6E9769A0"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VIII.</w:t>
            </w:r>
            <w:r w:rsidRPr="00DC12A5">
              <w:rPr>
                <w:rFonts w:ascii="Arial" w:hAnsi="Arial" w:cs="Arial"/>
                <w:sz w:val="16"/>
                <w:szCs w:val="16"/>
                <w:lang w:eastAsia="es-MX"/>
              </w:rPr>
              <w:tab/>
              <w:t>Tratándose de las empresas de participación estatal y Administraciones Portuarias Integrales y/o Administraciones de los Sistemas Portuarios Nacionales, deberás cumplir con los requisitos señalados en las fracciones II, III, IV, V y IX de este apartado y los siguientes:</w:t>
            </w:r>
          </w:p>
          <w:p w14:paraId="41BC0840" w14:textId="77777777" w:rsidR="00233B2A" w:rsidRPr="00DC12A5" w:rsidRDefault="00233B2A" w:rsidP="002C41C8">
            <w:pPr>
              <w:spacing w:before="40" w:after="40" w:line="190" w:lineRule="exact"/>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Los planos del recinto portuario.</w:t>
            </w:r>
          </w:p>
          <w:p w14:paraId="65955318" w14:textId="77777777" w:rsidR="00233B2A" w:rsidRPr="00DC12A5" w:rsidRDefault="00233B2A" w:rsidP="002C41C8">
            <w:pPr>
              <w:spacing w:before="40" w:after="40" w:line="190" w:lineRule="exact"/>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El programa maestro portuario del puerto que corresponda.</w:t>
            </w:r>
          </w:p>
          <w:p w14:paraId="2CA1A360"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IX.</w:t>
            </w:r>
            <w:r w:rsidRPr="00DC12A5">
              <w:rPr>
                <w:rFonts w:ascii="Arial" w:hAnsi="Arial" w:cs="Arial"/>
                <w:sz w:val="16"/>
                <w:szCs w:val="16"/>
                <w:lang w:eastAsia="es-MX"/>
              </w:rPr>
              <w:tab/>
              <w:t>Copia del comprobante de pago de la institución de que se trate, mediante el formato electrónico D9 “Formulario múltiple de pago para comercio exterior”, contenido en el Anexo 1 de las RGCE, de conformidad con lo establecido en la regla 1.6.2. de las RGCE.</w:t>
            </w:r>
          </w:p>
          <w:p w14:paraId="500563AE"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ab/>
              <w:t>Podrás obtener la línea de captura, a través de</w:t>
            </w:r>
            <w:r w:rsidRPr="00DC12A5">
              <w:rPr>
                <w:rFonts w:ascii="Arial" w:hAnsi="Arial" w:cs="Arial"/>
                <w:b/>
                <w:sz w:val="16"/>
                <w:szCs w:val="16"/>
                <w:lang w:eastAsia="es-MX"/>
              </w:rPr>
              <w:t xml:space="preserve"> </w:t>
            </w:r>
            <w:r w:rsidRPr="00DC12A5">
              <w:rPr>
                <w:rFonts w:ascii="Arial" w:hAnsi="Arial" w:cs="Arial"/>
                <w:sz w:val="16"/>
                <w:szCs w:val="16"/>
                <w:lang w:eastAsia="es-MX"/>
              </w:rPr>
              <w:t>la liga siguiente:</w:t>
            </w:r>
          </w:p>
          <w:p w14:paraId="79CDE0D3"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https://anam.gob.mx/formulario-multiple-de-pago-de-comercio-exterior/</w:t>
            </w:r>
          </w:p>
          <w:p w14:paraId="6A36FDF4"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X.</w:t>
            </w:r>
            <w:r w:rsidRPr="00DC12A5">
              <w:rPr>
                <w:rFonts w:ascii="Arial" w:hAnsi="Arial" w:cs="Arial"/>
                <w:sz w:val="16"/>
                <w:szCs w:val="16"/>
                <w:lang w:eastAsia="es-MX"/>
              </w:rPr>
              <w:tab/>
              <w:t>Para el caso de prórroga de la habilitación y autorización, deberás acreditar que sigues cumpliendo con los requisitos establecidos para su otorgamiento, así como las obligaciones inherentes de la misma.</w:t>
            </w:r>
          </w:p>
        </w:tc>
      </w:tr>
      <w:tr w:rsidR="00233B2A" w:rsidRPr="00DC12A5" w14:paraId="798EF555" w14:textId="77777777" w:rsidTr="002C41C8">
        <w:trPr>
          <w:trHeight w:val="20"/>
        </w:trPr>
        <w:tc>
          <w:tcPr>
            <w:tcW w:w="5000" w:type="pct"/>
            <w:gridSpan w:val="8"/>
            <w:shd w:val="clear" w:color="auto" w:fill="BFBFBF"/>
          </w:tcPr>
          <w:p w14:paraId="16453F02" w14:textId="77777777" w:rsidR="00233B2A" w:rsidRPr="00DC12A5" w:rsidRDefault="00233B2A" w:rsidP="002C41C8">
            <w:pPr>
              <w:spacing w:before="40" w:after="40" w:line="188" w:lineRule="exact"/>
              <w:jc w:val="center"/>
              <w:rPr>
                <w:rFonts w:ascii="Arial" w:hAnsi="Arial" w:cs="Arial"/>
                <w:b/>
                <w:sz w:val="16"/>
                <w:szCs w:val="16"/>
                <w:lang w:eastAsia="es-MX"/>
              </w:rPr>
            </w:pPr>
            <w:r w:rsidRPr="00DC12A5">
              <w:rPr>
                <w:rFonts w:ascii="Arial" w:hAnsi="Arial" w:cs="Arial"/>
                <w:b/>
                <w:sz w:val="16"/>
                <w:szCs w:val="16"/>
                <w:lang w:eastAsia="es-MX"/>
              </w:rPr>
              <w:lastRenderedPageBreak/>
              <w:t>¿Con qué condiciones debo cumplir?</w:t>
            </w:r>
          </w:p>
        </w:tc>
      </w:tr>
      <w:tr w:rsidR="00233B2A" w:rsidRPr="00DC12A5" w14:paraId="55C82565" w14:textId="77777777" w:rsidTr="002C41C8">
        <w:trPr>
          <w:trHeight w:val="20"/>
        </w:trPr>
        <w:tc>
          <w:tcPr>
            <w:tcW w:w="5000" w:type="pct"/>
            <w:gridSpan w:val="8"/>
            <w:tcBorders>
              <w:bottom w:val="single" w:sz="6" w:space="0" w:color="auto"/>
            </w:tcBorders>
            <w:shd w:val="clear" w:color="auto" w:fill="FFFFFF"/>
          </w:tcPr>
          <w:p w14:paraId="7C66B443"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Estar inscrito y activo en el RFC.</w:t>
            </w:r>
          </w:p>
          <w:p w14:paraId="0B1E6E3F"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Contar con e.firma vigente.</w:t>
            </w:r>
          </w:p>
          <w:p w14:paraId="29781CC3"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Estar al corriente en el cumplimiento de tus obligaciones fiscales.</w:t>
            </w:r>
          </w:p>
          <w:p w14:paraId="7FF42F51"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Las personas morales deberán estar constituidas conforme a las leyes mexicanas.</w:t>
            </w:r>
          </w:p>
        </w:tc>
      </w:tr>
      <w:tr w:rsidR="00233B2A" w:rsidRPr="00DC12A5" w14:paraId="543B0B4D" w14:textId="77777777" w:rsidTr="002C41C8">
        <w:trPr>
          <w:trHeight w:val="20"/>
        </w:trPr>
        <w:tc>
          <w:tcPr>
            <w:tcW w:w="5000" w:type="pct"/>
            <w:gridSpan w:val="8"/>
            <w:shd w:val="clear" w:color="auto" w:fill="A6A6A6"/>
          </w:tcPr>
          <w:p w14:paraId="7A4F6DFA" w14:textId="77777777" w:rsidR="00233B2A" w:rsidRPr="00DC12A5" w:rsidRDefault="00233B2A" w:rsidP="002C41C8">
            <w:pPr>
              <w:spacing w:before="40" w:after="40" w:line="188" w:lineRule="exact"/>
              <w:jc w:val="center"/>
              <w:rPr>
                <w:rFonts w:ascii="Arial" w:hAnsi="Arial" w:cs="Arial"/>
                <w:b/>
                <w:sz w:val="16"/>
                <w:szCs w:val="16"/>
                <w:lang w:eastAsia="es-MX"/>
              </w:rPr>
            </w:pPr>
            <w:r w:rsidRPr="00DC12A5">
              <w:rPr>
                <w:rFonts w:ascii="Arial" w:hAnsi="Arial" w:cs="Arial"/>
                <w:b/>
                <w:sz w:val="16"/>
                <w:szCs w:val="16"/>
                <w:lang w:eastAsia="es-MX"/>
              </w:rPr>
              <w:t>SEGUIMIENTO Y RESOLUCIÓN DEL TRÁMITE O SERVICIO</w:t>
            </w:r>
          </w:p>
        </w:tc>
      </w:tr>
      <w:tr w:rsidR="00233B2A" w:rsidRPr="00DC12A5" w14:paraId="4D037F18" w14:textId="77777777" w:rsidTr="002C41C8">
        <w:trPr>
          <w:trHeight w:val="20"/>
        </w:trPr>
        <w:tc>
          <w:tcPr>
            <w:tcW w:w="2504" w:type="pct"/>
            <w:gridSpan w:val="5"/>
            <w:shd w:val="clear" w:color="auto" w:fill="C0C0C0"/>
          </w:tcPr>
          <w:p w14:paraId="782D6FFF" w14:textId="77777777" w:rsidR="00233B2A" w:rsidRPr="00DC12A5" w:rsidRDefault="00233B2A" w:rsidP="002C41C8">
            <w:pPr>
              <w:spacing w:before="40" w:after="40" w:line="188" w:lineRule="exact"/>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496" w:type="pct"/>
            <w:gridSpan w:val="3"/>
            <w:shd w:val="clear" w:color="auto" w:fill="C0C0C0"/>
          </w:tcPr>
          <w:p w14:paraId="022E807A" w14:textId="77777777" w:rsidR="00233B2A" w:rsidRPr="00DC12A5" w:rsidRDefault="00233B2A" w:rsidP="002C41C8">
            <w:pPr>
              <w:spacing w:before="40" w:after="40" w:line="188" w:lineRule="exact"/>
              <w:jc w:val="both"/>
              <w:rPr>
                <w:rFonts w:ascii="Arial" w:hAnsi="Arial" w:cs="Arial"/>
                <w:b/>
                <w:sz w:val="16"/>
                <w:szCs w:val="16"/>
                <w:lang w:eastAsia="es-MX"/>
              </w:rPr>
            </w:pPr>
            <w:r w:rsidRPr="00DC12A5">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DC12A5">
              <w:rPr>
                <w:rFonts w:ascii="Arial" w:hAnsi="Arial" w:cs="Arial"/>
                <w:b/>
                <w:sz w:val="16"/>
                <w:szCs w:val="16"/>
                <w:lang w:eastAsia="es-MX"/>
              </w:rPr>
              <w:t>o Servicio?</w:t>
            </w:r>
          </w:p>
        </w:tc>
      </w:tr>
      <w:tr w:rsidR="00233B2A" w:rsidRPr="00DC12A5" w14:paraId="3DAA47CE" w14:textId="77777777" w:rsidTr="002C41C8">
        <w:trPr>
          <w:trHeight w:val="20"/>
        </w:trPr>
        <w:tc>
          <w:tcPr>
            <w:tcW w:w="2504" w:type="pct"/>
            <w:gridSpan w:val="5"/>
          </w:tcPr>
          <w:p w14:paraId="1A2F8D19" w14:textId="77777777" w:rsidR="00233B2A" w:rsidRPr="00DC12A5" w:rsidRDefault="00233B2A" w:rsidP="002C41C8">
            <w:pPr>
              <w:spacing w:before="40" w:after="40" w:line="188" w:lineRule="exact"/>
              <w:jc w:val="both"/>
              <w:rPr>
                <w:rFonts w:ascii="Arial" w:hAnsi="Arial" w:cs="Arial"/>
                <w:sz w:val="16"/>
                <w:szCs w:val="16"/>
                <w:lang w:eastAsia="es-MX"/>
              </w:rPr>
            </w:pPr>
            <w:r w:rsidRPr="00DC12A5">
              <w:rPr>
                <w:rFonts w:ascii="Arial" w:hAnsi="Arial" w:cs="Arial"/>
                <w:sz w:val="16"/>
                <w:szCs w:val="16"/>
                <w:lang w:eastAsia="es-MX"/>
              </w:rPr>
              <w:t xml:space="preserve">Mediante correo electrónico a la cuenta </w:t>
            </w:r>
            <w:r w:rsidRPr="00DC12A5">
              <w:rPr>
                <w:rFonts w:ascii="Arial" w:hAnsi="Arial" w:cs="Arial"/>
                <w:sz w:val="16"/>
                <w:szCs w:val="16"/>
                <w:u w:val="single"/>
                <w:lang w:eastAsia="es-MX"/>
              </w:rPr>
              <w:t>autorizaciones.dgja@anam.gob.mx</w:t>
            </w:r>
            <w:r w:rsidRPr="00DC12A5">
              <w:rPr>
                <w:rFonts w:ascii="Arial" w:hAnsi="Arial" w:cs="Arial"/>
                <w:sz w:val="16"/>
                <w:szCs w:val="16"/>
                <w:lang w:eastAsia="es-MX"/>
              </w:rPr>
              <w:t>, indicando nombre del solicitante, fecha y folio de recepción.</w:t>
            </w:r>
          </w:p>
        </w:tc>
        <w:tc>
          <w:tcPr>
            <w:tcW w:w="2496" w:type="pct"/>
            <w:gridSpan w:val="3"/>
          </w:tcPr>
          <w:p w14:paraId="2D44A63D" w14:textId="77777777" w:rsidR="00233B2A" w:rsidRPr="00DC12A5" w:rsidRDefault="00233B2A" w:rsidP="002C41C8">
            <w:pPr>
              <w:spacing w:before="40" w:after="40" w:line="188" w:lineRule="exact"/>
              <w:jc w:val="both"/>
              <w:rPr>
                <w:rFonts w:ascii="Arial" w:hAnsi="Arial" w:cs="Arial"/>
                <w:sz w:val="16"/>
                <w:szCs w:val="16"/>
                <w:lang w:eastAsia="es-MX"/>
              </w:rPr>
            </w:pPr>
            <w:r w:rsidRPr="00DC12A5">
              <w:rPr>
                <w:rFonts w:ascii="Arial" w:hAnsi="Arial" w:cs="Arial"/>
                <w:sz w:val="16"/>
                <w:szCs w:val="16"/>
                <w:lang w:eastAsia="es-MX"/>
              </w:rPr>
              <w:t>La autoridad verificará que el inmueble cuya habilitación se solicita se ubique dentro de la circunscripción territorial de la aduana respectiva en una zona de desarrollo estratégico. Lo anterior se tendrá por cumplido sin requerir verificación, cuando el inmueble se encuentre colindante con un recinto fiscal o fiscalizado, dentro o colindante con un recinto portuario, tratándose de aduanas marítimas.</w:t>
            </w:r>
          </w:p>
        </w:tc>
      </w:tr>
      <w:tr w:rsidR="00233B2A" w:rsidRPr="00DC12A5" w14:paraId="0F3F0F00" w14:textId="77777777" w:rsidTr="002C41C8">
        <w:trPr>
          <w:trHeight w:val="20"/>
        </w:trPr>
        <w:tc>
          <w:tcPr>
            <w:tcW w:w="5000" w:type="pct"/>
            <w:gridSpan w:val="8"/>
            <w:shd w:val="clear" w:color="auto" w:fill="A6A6A6"/>
          </w:tcPr>
          <w:p w14:paraId="489174EA" w14:textId="77777777" w:rsidR="00233B2A" w:rsidRPr="00DC12A5" w:rsidRDefault="00233B2A" w:rsidP="002C41C8">
            <w:pPr>
              <w:spacing w:before="40" w:after="40" w:line="188" w:lineRule="exact"/>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09C13E0A" w14:textId="77777777" w:rsidTr="002C41C8">
        <w:trPr>
          <w:trHeight w:val="20"/>
        </w:trPr>
        <w:tc>
          <w:tcPr>
            <w:tcW w:w="5000" w:type="pct"/>
            <w:gridSpan w:val="8"/>
          </w:tcPr>
          <w:p w14:paraId="012F2C40" w14:textId="77777777" w:rsidR="00233B2A" w:rsidRPr="00DC12A5" w:rsidRDefault="00233B2A" w:rsidP="002C41C8">
            <w:pPr>
              <w:spacing w:before="40" w:after="40" w:line="188" w:lineRule="exact"/>
              <w:jc w:val="both"/>
              <w:rPr>
                <w:rFonts w:ascii="Arial" w:hAnsi="Arial" w:cs="Arial"/>
                <w:b/>
                <w:sz w:val="16"/>
                <w:szCs w:val="16"/>
                <w:lang w:eastAsia="es-MX"/>
              </w:rPr>
            </w:pPr>
            <w:r w:rsidRPr="00DC12A5">
              <w:rPr>
                <w:rFonts w:ascii="Arial" w:hAnsi="Arial" w:cs="Arial"/>
                <w:sz w:val="16"/>
                <w:szCs w:val="16"/>
                <w:lang w:eastAsia="es-MX"/>
              </w:rPr>
              <w:t>La resolución de la solicitud se te notificará en las formas señaladas en los artículos 134, fracciones I y III y 136 del CFF, según corresponda.</w:t>
            </w:r>
          </w:p>
        </w:tc>
      </w:tr>
      <w:tr w:rsidR="00233B2A" w:rsidRPr="00DC12A5" w14:paraId="1D2C39E7" w14:textId="77777777" w:rsidTr="002C41C8">
        <w:trPr>
          <w:trHeight w:val="20"/>
        </w:trPr>
        <w:tc>
          <w:tcPr>
            <w:tcW w:w="1727" w:type="pct"/>
            <w:gridSpan w:val="2"/>
            <w:shd w:val="clear" w:color="auto" w:fill="C0C0C0"/>
          </w:tcPr>
          <w:p w14:paraId="5575AE3E" w14:textId="77777777" w:rsidR="00233B2A" w:rsidRPr="00DC12A5" w:rsidRDefault="00233B2A" w:rsidP="002C41C8">
            <w:pPr>
              <w:spacing w:before="40" w:after="40" w:line="188" w:lineRule="exact"/>
              <w:jc w:val="both"/>
              <w:rPr>
                <w:rFonts w:ascii="Arial" w:hAnsi="Arial" w:cs="Arial"/>
                <w:b/>
                <w:sz w:val="16"/>
                <w:szCs w:val="16"/>
                <w:lang w:eastAsia="es-MX"/>
              </w:rPr>
            </w:pPr>
            <w:r w:rsidRPr="00DC12A5">
              <w:rPr>
                <w:rFonts w:ascii="Arial" w:hAnsi="Arial" w:cs="Arial"/>
                <w:b/>
                <w:sz w:val="16"/>
                <w:szCs w:val="16"/>
                <w:lang w:eastAsia="es-MX"/>
              </w:rPr>
              <w:t>Plazo máximo para que la ANAM resuelva el Trámite o Servicio</w:t>
            </w:r>
          </w:p>
        </w:tc>
        <w:tc>
          <w:tcPr>
            <w:tcW w:w="1759" w:type="pct"/>
            <w:gridSpan w:val="4"/>
            <w:shd w:val="clear" w:color="auto" w:fill="C0C0C0"/>
          </w:tcPr>
          <w:p w14:paraId="1EAA771A" w14:textId="77777777" w:rsidR="00233B2A" w:rsidRPr="00DC12A5" w:rsidRDefault="00233B2A" w:rsidP="002C41C8">
            <w:pPr>
              <w:spacing w:before="40" w:after="40" w:line="188" w:lineRule="exact"/>
              <w:jc w:val="both"/>
              <w:rPr>
                <w:rFonts w:ascii="Arial" w:hAnsi="Arial" w:cs="Arial"/>
                <w:b/>
                <w:sz w:val="16"/>
                <w:szCs w:val="16"/>
                <w:lang w:eastAsia="es-MX"/>
              </w:rPr>
            </w:pPr>
            <w:r w:rsidRPr="00DC12A5">
              <w:rPr>
                <w:rFonts w:ascii="Arial" w:hAnsi="Arial" w:cs="Arial"/>
                <w:b/>
                <w:sz w:val="16"/>
                <w:szCs w:val="16"/>
                <w:lang w:eastAsia="es-MX"/>
              </w:rPr>
              <w:t>Plazo máximo para que la ANAM solicite información adicional</w:t>
            </w:r>
          </w:p>
        </w:tc>
        <w:tc>
          <w:tcPr>
            <w:tcW w:w="1514" w:type="pct"/>
            <w:gridSpan w:val="2"/>
            <w:shd w:val="clear" w:color="auto" w:fill="C0C0C0"/>
          </w:tcPr>
          <w:p w14:paraId="0CA7D1E7" w14:textId="77777777" w:rsidR="00233B2A" w:rsidRPr="00DC12A5" w:rsidRDefault="00233B2A" w:rsidP="002C41C8">
            <w:pPr>
              <w:spacing w:before="40" w:after="40" w:line="188" w:lineRule="exact"/>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27FB6804" w14:textId="77777777" w:rsidTr="002C41C8">
        <w:trPr>
          <w:trHeight w:val="20"/>
        </w:trPr>
        <w:tc>
          <w:tcPr>
            <w:tcW w:w="1727" w:type="pct"/>
            <w:gridSpan w:val="2"/>
          </w:tcPr>
          <w:p w14:paraId="44B6021F" w14:textId="77777777" w:rsidR="00233B2A" w:rsidRPr="00DC12A5" w:rsidRDefault="00233B2A" w:rsidP="002C41C8">
            <w:pPr>
              <w:spacing w:before="40" w:after="40" w:line="188" w:lineRule="exact"/>
              <w:jc w:val="both"/>
              <w:rPr>
                <w:rFonts w:ascii="Arial" w:hAnsi="Arial" w:cs="Arial"/>
                <w:sz w:val="16"/>
                <w:szCs w:val="16"/>
                <w:lang w:eastAsia="es-MX"/>
              </w:rPr>
            </w:pPr>
            <w:r w:rsidRPr="00DC12A5">
              <w:rPr>
                <w:rFonts w:ascii="Arial" w:hAnsi="Arial" w:cs="Arial"/>
                <w:sz w:val="16"/>
                <w:szCs w:val="16"/>
                <w:lang w:eastAsia="es-MX"/>
              </w:rPr>
              <w:lastRenderedPageBreak/>
              <w:t>Tres meses.</w:t>
            </w:r>
          </w:p>
        </w:tc>
        <w:tc>
          <w:tcPr>
            <w:tcW w:w="1759" w:type="pct"/>
            <w:gridSpan w:val="4"/>
          </w:tcPr>
          <w:p w14:paraId="157C49BD" w14:textId="77777777" w:rsidR="00233B2A" w:rsidRPr="00DC12A5" w:rsidRDefault="00233B2A" w:rsidP="002C41C8">
            <w:pPr>
              <w:spacing w:before="40" w:after="40" w:line="188" w:lineRule="exact"/>
              <w:jc w:val="both"/>
              <w:rPr>
                <w:rFonts w:ascii="Arial" w:hAnsi="Arial" w:cs="Arial"/>
                <w:sz w:val="16"/>
                <w:szCs w:val="16"/>
                <w:lang w:eastAsia="es-MX"/>
              </w:rPr>
            </w:pPr>
            <w:r w:rsidRPr="00DC12A5">
              <w:rPr>
                <w:rFonts w:ascii="Arial" w:hAnsi="Arial" w:cs="Arial"/>
                <w:sz w:val="16"/>
                <w:szCs w:val="16"/>
                <w:lang w:eastAsia="es-MX"/>
              </w:rPr>
              <w:t>Tres meses.</w:t>
            </w:r>
          </w:p>
        </w:tc>
        <w:tc>
          <w:tcPr>
            <w:tcW w:w="1514" w:type="pct"/>
            <w:gridSpan w:val="2"/>
          </w:tcPr>
          <w:p w14:paraId="5C258F68" w14:textId="77777777" w:rsidR="00233B2A" w:rsidRPr="00DC12A5" w:rsidRDefault="00233B2A" w:rsidP="002C41C8">
            <w:pPr>
              <w:spacing w:before="40" w:after="40" w:line="188" w:lineRule="exact"/>
              <w:jc w:val="both"/>
              <w:rPr>
                <w:rFonts w:ascii="Arial" w:hAnsi="Arial" w:cs="Arial"/>
                <w:sz w:val="16"/>
                <w:szCs w:val="16"/>
                <w:lang w:eastAsia="es-MX"/>
              </w:rPr>
            </w:pPr>
            <w:r w:rsidRPr="00DC12A5">
              <w:rPr>
                <w:rFonts w:ascii="Arial" w:hAnsi="Arial" w:cs="Arial"/>
                <w:sz w:val="16"/>
                <w:szCs w:val="16"/>
                <w:lang w:eastAsia="es-MX"/>
              </w:rPr>
              <w:t>Diez</w:t>
            </w:r>
            <w:r w:rsidRPr="00DC12A5" w:rsidDel="007830B2">
              <w:rPr>
                <w:rFonts w:ascii="Arial" w:hAnsi="Arial" w:cs="Arial"/>
                <w:sz w:val="16"/>
                <w:szCs w:val="16"/>
                <w:lang w:eastAsia="es-MX"/>
              </w:rPr>
              <w:t xml:space="preserve"> </w:t>
            </w:r>
            <w:r w:rsidRPr="00DC12A5">
              <w:rPr>
                <w:rFonts w:ascii="Arial" w:hAnsi="Arial" w:cs="Arial"/>
                <w:sz w:val="16"/>
                <w:szCs w:val="16"/>
                <w:lang w:eastAsia="es-MX"/>
              </w:rPr>
              <w:t>días.</w:t>
            </w:r>
          </w:p>
        </w:tc>
      </w:tr>
      <w:tr w:rsidR="00233B2A" w:rsidRPr="00DC12A5" w14:paraId="2DA5EF62" w14:textId="77777777" w:rsidTr="002C41C8">
        <w:trPr>
          <w:trHeight w:val="20"/>
        </w:trPr>
        <w:tc>
          <w:tcPr>
            <w:tcW w:w="2489" w:type="pct"/>
            <w:gridSpan w:val="4"/>
            <w:shd w:val="clear" w:color="auto" w:fill="C0C0C0"/>
          </w:tcPr>
          <w:p w14:paraId="72D2361F" w14:textId="77777777" w:rsidR="00233B2A" w:rsidRPr="00DC12A5" w:rsidRDefault="00233B2A" w:rsidP="002C41C8">
            <w:pPr>
              <w:spacing w:before="40" w:after="40" w:line="188" w:lineRule="exact"/>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511" w:type="pct"/>
            <w:gridSpan w:val="4"/>
            <w:shd w:val="clear" w:color="auto" w:fill="C0C0C0"/>
          </w:tcPr>
          <w:p w14:paraId="057326D8" w14:textId="77777777" w:rsidR="00233B2A" w:rsidRPr="00DC12A5" w:rsidRDefault="00233B2A" w:rsidP="002C41C8">
            <w:pPr>
              <w:spacing w:before="40" w:after="40" w:line="188" w:lineRule="exact"/>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653E3518" w14:textId="77777777" w:rsidTr="002C41C8">
        <w:trPr>
          <w:trHeight w:val="20"/>
        </w:trPr>
        <w:tc>
          <w:tcPr>
            <w:tcW w:w="2489" w:type="pct"/>
            <w:gridSpan w:val="4"/>
            <w:tcBorders>
              <w:bottom w:val="single" w:sz="6" w:space="0" w:color="auto"/>
            </w:tcBorders>
          </w:tcPr>
          <w:p w14:paraId="51DD3DF2" w14:textId="77777777" w:rsidR="00233B2A" w:rsidRPr="00DC12A5" w:rsidRDefault="00233B2A" w:rsidP="002C41C8">
            <w:pPr>
              <w:spacing w:before="40" w:after="40" w:line="188" w:lineRule="exact"/>
              <w:jc w:val="both"/>
              <w:rPr>
                <w:rFonts w:ascii="Arial" w:hAnsi="Arial" w:cs="Arial"/>
                <w:sz w:val="16"/>
                <w:szCs w:val="16"/>
                <w:lang w:eastAsia="es-MX"/>
              </w:rPr>
            </w:pPr>
            <w:r w:rsidRPr="00DC12A5">
              <w:rPr>
                <w:rFonts w:ascii="Arial" w:hAnsi="Arial" w:cs="Arial"/>
                <w:sz w:val="16"/>
                <w:szCs w:val="16"/>
                <w:lang w:eastAsia="es-MX"/>
              </w:rPr>
              <w:t>Oficio de respuesta.</w:t>
            </w:r>
          </w:p>
        </w:tc>
        <w:tc>
          <w:tcPr>
            <w:tcW w:w="2511" w:type="pct"/>
            <w:gridSpan w:val="4"/>
            <w:tcBorders>
              <w:bottom w:val="single" w:sz="6" w:space="0" w:color="auto"/>
            </w:tcBorders>
          </w:tcPr>
          <w:p w14:paraId="2F9E415C" w14:textId="77777777" w:rsidR="00233B2A" w:rsidRPr="00DC12A5" w:rsidRDefault="00233B2A" w:rsidP="002C41C8">
            <w:pPr>
              <w:spacing w:before="40" w:after="40" w:line="188" w:lineRule="exact"/>
              <w:jc w:val="both"/>
              <w:rPr>
                <w:rFonts w:ascii="Arial" w:hAnsi="Arial" w:cs="Arial"/>
                <w:sz w:val="16"/>
                <w:szCs w:val="16"/>
                <w:lang w:eastAsia="es-MX"/>
              </w:rPr>
            </w:pPr>
            <w:r w:rsidRPr="00DC12A5">
              <w:rPr>
                <w:rFonts w:ascii="Arial" w:hAnsi="Arial" w:cs="Arial"/>
                <w:sz w:val="16"/>
                <w:szCs w:val="16"/>
                <w:lang w:eastAsia="es-MX"/>
              </w:rPr>
              <w:t>Hasta por veinte años.</w:t>
            </w:r>
          </w:p>
        </w:tc>
      </w:tr>
      <w:tr w:rsidR="00233B2A" w:rsidRPr="00DC12A5" w14:paraId="5B27D6C5" w14:textId="77777777" w:rsidTr="002C41C8">
        <w:trPr>
          <w:trHeight w:val="20"/>
        </w:trPr>
        <w:tc>
          <w:tcPr>
            <w:tcW w:w="5000" w:type="pct"/>
            <w:gridSpan w:val="8"/>
            <w:shd w:val="clear" w:color="auto" w:fill="A6A6A6"/>
          </w:tcPr>
          <w:p w14:paraId="1E87CF49" w14:textId="77777777" w:rsidR="00233B2A" w:rsidRPr="00DC12A5" w:rsidRDefault="00233B2A" w:rsidP="002C41C8">
            <w:pPr>
              <w:spacing w:before="40" w:after="40" w:line="188" w:lineRule="exact"/>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5C33B5F9" w14:textId="77777777" w:rsidTr="002C41C8">
        <w:trPr>
          <w:trHeight w:val="20"/>
        </w:trPr>
        <w:tc>
          <w:tcPr>
            <w:tcW w:w="2489" w:type="pct"/>
            <w:gridSpan w:val="4"/>
            <w:shd w:val="clear" w:color="auto" w:fill="C0C0C0"/>
          </w:tcPr>
          <w:p w14:paraId="226726B3" w14:textId="77777777" w:rsidR="00233B2A" w:rsidRPr="00DC12A5" w:rsidRDefault="00233B2A" w:rsidP="002C41C8">
            <w:pPr>
              <w:spacing w:before="40" w:after="40" w:line="188" w:lineRule="exact"/>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511" w:type="pct"/>
            <w:gridSpan w:val="4"/>
            <w:shd w:val="clear" w:color="auto" w:fill="C0C0C0"/>
          </w:tcPr>
          <w:p w14:paraId="6A44606A" w14:textId="77777777" w:rsidR="00233B2A" w:rsidRPr="00DC12A5" w:rsidRDefault="00233B2A" w:rsidP="002C41C8">
            <w:pPr>
              <w:spacing w:before="40" w:after="40" w:line="188" w:lineRule="exact"/>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2FDB51C3" w14:textId="77777777" w:rsidTr="002C41C8">
        <w:trPr>
          <w:trHeight w:val="20"/>
        </w:trPr>
        <w:tc>
          <w:tcPr>
            <w:tcW w:w="2489" w:type="pct"/>
            <w:gridSpan w:val="4"/>
            <w:tcBorders>
              <w:bottom w:val="single" w:sz="6" w:space="0" w:color="auto"/>
            </w:tcBorders>
          </w:tcPr>
          <w:p w14:paraId="46D8E7C6" w14:textId="77777777" w:rsidR="00233B2A" w:rsidRPr="00DC12A5" w:rsidRDefault="00233B2A" w:rsidP="002C41C8">
            <w:pPr>
              <w:spacing w:before="40" w:after="40" w:line="188" w:lineRule="exact"/>
              <w:jc w:val="both"/>
              <w:rPr>
                <w:rFonts w:ascii="Arial" w:hAnsi="Arial" w:cs="Arial"/>
                <w:sz w:val="16"/>
                <w:szCs w:val="16"/>
                <w:lang w:eastAsia="es-MX"/>
              </w:rPr>
            </w:pPr>
            <w:r w:rsidRPr="00DC12A5">
              <w:rPr>
                <w:rFonts w:ascii="Arial" w:hAnsi="Arial" w:cs="Arial"/>
                <w:sz w:val="16"/>
                <w:szCs w:val="16"/>
                <w:lang w:eastAsia="es-MX"/>
              </w:rPr>
              <w:t>Atención personal en las oficinas de la ANAM ubicadas en diversas ciudades del país, en un horario de atención de lunes a jueves de 8:30 a 16:00 horas, y viernes de 8:30 a 15:00 horas.</w:t>
            </w:r>
          </w:p>
        </w:tc>
        <w:tc>
          <w:tcPr>
            <w:tcW w:w="2511" w:type="pct"/>
            <w:gridSpan w:val="4"/>
            <w:tcBorders>
              <w:bottom w:val="single" w:sz="6" w:space="0" w:color="auto"/>
            </w:tcBorders>
          </w:tcPr>
          <w:p w14:paraId="0A407A5D"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Correo electrónico:</w:t>
            </w:r>
          </w:p>
          <w:p w14:paraId="66A2F6AF"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denuncias@anam.gob.mx</w:t>
            </w:r>
          </w:p>
          <w:p w14:paraId="14DE7A8F"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 el Portal de la ANAM:</w:t>
            </w:r>
          </w:p>
          <w:p w14:paraId="36107167"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https://anam.gob.mx/recepcion-de-quejas-y-denuncias/</w:t>
            </w:r>
            <w:r w:rsidRPr="00DC12A5">
              <w:rPr>
                <w:rFonts w:ascii="Arial" w:hAnsi="Arial" w:cs="Arial"/>
                <w:sz w:val="16"/>
                <w:szCs w:val="16"/>
                <w:lang w:eastAsia="es-MX"/>
              </w:rPr>
              <w:t xml:space="preserve"> </w:t>
            </w:r>
          </w:p>
        </w:tc>
      </w:tr>
      <w:tr w:rsidR="00233B2A" w:rsidRPr="00DC12A5" w14:paraId="24772F42" w14:textId="77777777" w:rsidTr="002C41C8">
        <w:trPr>
          <w:trHeight w:val="20"/>
        </w:trPr>
        <w:tc>
          <w:tcPr>
            <w:tcW w:w="5000" w:type="pct"/>
            <w:gridSpan w:val="8"/>
            <w:shd w:val="clear" w:color="auto" w:fill="A6A6A6"/>
          </w:tcPr>
          <w:p w14:paraId="0BDC7B69" w14:textId="77777777" w:rsidR="00233B2A" w:rsidRPr="00DC12A5" w:rsidRDefault="00233B2A" w:rsidP="002C41C8">
            <w:pPr>
              <w:spacing w:before="40" w:after="40" w:line="188" w:lineRule="exact"/>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397CABD8" w14:textId="77777777" w:rsidTr="002C41C8">
        <w:trPr>
          <w:trHeight w:val="20"/>
        </w:trPr>
        <w:tc>
          <w:tcPr>
            <w:tcW w:w="5000" w:type="pct"/>
            <w:gridSpan w:val="8"/>
            <w:tcBorders>
              <w:bottom w:val="single" w:sz="6" w:space="0" w:color="auto"/>
            </w:tcBorders>
          </w:tcPr>
          <w:p w14:paraId="0B5CAEBA"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Los documentos exhibidos con anterioridad, que se encuentren vigentes al momento de una nueva solicitud, no deberán ser presentados otra vez.</w:t>
            </w:r>
          </w:p>
          <w:p w14:paraId="7DA7CE70"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El plazo máximo para que la ANAM resuelva el trámite se computará a partir del cumplimiento de la totalidad de los requisitos y condiciones establecidos en la presente ficha de trámite.</w:t>
            </w:r>
          </w:p>
          <w:p w14:paraId="29A799B9"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El pago de derechos deberá realizarse anualmente durante la vigencia de la autorización y por su prórroga.</w:t>
            </w:r>
          </w:p>
          <w:p w14:paraId="1DC10B93"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Para la emisión de la autorización se requerirá el visto bueno de la DGMEIA, en relación con el cumplimiento de las medidas de seguridad, control, vigilancia, vías de acceso, infraestructura, instalaciones, sistemas y equipamiento de la superficie sujetas a habilitación. Asimismo, el inmueble deberá contar con los sistemas electrónicos para el control de las mercancías, personas y vehículos que ingresen, permanezcan o se retiren del recinto fiscalizado estratégico.</w:t>
            </w:r>
          </w:p>
          <w:p w14:paraId="11E5D72E"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 xml:space="preserve">Una vez que se emita la autorización correspondiente, deberás acreditar el </w:t>
            </w:r>
            <w:r w:rsidRPr="00DC12A5">
              <w:rPr>
                <w:rFonts w:ascii="Arial" w:hAnsi="Arial" w:cs="Arial"/>
                <w:noProof/>
                <w:sz w:val="16"/>
                <w:szCs w:val="16"/>
                <w:lang w:eastAsia="es-MX"/>
              </w:rPr>
              <w:t>cumplimiento</w:t>
            </w:r>
            <w:r w:rsidRPr="00DC12A5">
              <w:rPr>
                <w:rFonts w:ascii="Arial" w:hAnsi="Arial" w:cs="Arial"/>
                <w:sz w:val="16"/>
                <w:szCs w:val="16"/>
                <w:lang w:eastAsia="es-MX"/>
              </w:rPr>
              <w:t xml:space="preserve"> de tu programa de inversión, a efecto de que pueda iniciar la prestación de los servicios.</w:t>
            </w:r>
          </w:p>
        </w:tc>
      </w:tr>
      <w:tr w:rsidR="00233B2A" w:rsidRPr="00DC12A5" w14:paraId="72E32446" w14:textId="77777777" w:rsidTr="002C41C8">
        <w:trPr>
          <w:trHeight w:val="20"/>
        </w:trPr>
        <w:tc>
          <w:tcPr>
            <w:tcW w:w="5000" w:type="pct"/>
            <w:gridSpan w:val="8"/>
            <w:shd w:val="clear" w:color="auto" w:fill="A6A6A6"/>
          </w:tcPr>
          <w:p w14:paraId="7ED956C8" w14:textId="77777777" w:rsidR="00233B2A" w:rsidRPr="00DC12A5" w:rsidRDefault="00233B2A" w:rsidP="002C41C8">
            <w:pPr>
              <w:spacing w:before="40" w:after="40" w:line="188" w:lineRule="exact"/>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2FAB56AC" w14:textId="77777777" w:rsidTr="002C41C8">
        <w:trPr>
          <w:trHeight w:val="20"/>
        </w:trPr>
        <w:tc>
          <w:tcPr>
            <w:tcW w:w="5000" w:type="pct"/>
            <w:gridSpan w:val="8"/>
          </w:tcPr>
          <w:p w14:paraId="0EF387BF" w14:textId="77777777" w:rsidR="00233B2A" w:rsidRPr="00DC12A5" w:rsidRDefault="00233B2A" w:rsidP="002C41C8">
            <w:pPr>
              <w:spacing w:before="40" w:after="40" w:line="188" w:lineRule="exact"/>
              <w:jc w:val="both"/>
              <w:rPr>
                <w:rFonts w:ascii="Arial" w:hAnsi="Arial" w:cs="Arial"/>
                <w:b/>
                <w:sz w:val="16"/>
                <w:szCs w:val="16"/>
                <w:lang w:eastAsia="es-MX"/>
              </w:rPr>
            </w:pPr>
            <w:r w:rsidRPr="00DC12A5">
              <w:rPr>
                <w:rFonts w:ascii="Arial" w:hAnsi="Arial" w:cs="Arial"/>
                <w:sz w:val="16"/>
                <w:szCs w:val="16"/>
                <w:lang w:eastAsia="es-MX"/>
              </w:rPr>
              <w:t>Artículos 14-D de la Ley, 40, inciso l) de la LFD, 46 de la Ley Orgánica de la Administración Pública Federal y 190 del Reglamento, las reglas 1.2.2., 1.6.2. y 2.3.2. de las RGCE y el Anexo 19 de la RMF.</w:t>
            </w:r>
          </w:p>
        </w:tc>
      </w:tr>
    </w:tbl>
    <w:p w14:paraId="5B28C55F" w14:textId="77777777" w:rsidR="00233B2A" w:rsidRPr="00264718" w:rsidRDefault="00233B2A" w:rsidP="00233B2A">
      <w:pPr>
        <w:pStyle w:val="texto0"/>
        <w:spacing w:after="0" w:line="20" w:lineRule="exact"/>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53"/>
        <w:gridCol w:w="1255"/>
        <w:gridCol w:w="254"/>
        <w:gridCol w:w="1130"/>
        <w:gridCol w:w="1758"/>
        <w:gridCol w:w="704"/>
        <w:gridCol w:w="1972"/>
      </w:tblGrid>
      <w:tr w:rsidR="00233B2A" w:rsidRPr="00DC12A5" w14:paraId="2263A574" w14:textId="77777777" w:rsidTr="002C41C8">
        <w:trPr>
          <w:trHeight w:val="20"/>
        </w:trPr>
        <w:tc>
          <w:tcPr>
            <w:tcW w:w="5000" w:type="pct"/>
            <w:gridSpan w:val="7"/>
            <w:shd w:val="clear" w:color="auto" w:fill="A6A6A6"/>
            <w:noWrap/>
          </w:tcPr>
          <w:p w14:paraId="4628B2E4" w14:textId="77777777" w:rsidR="00233B2A" w:rsidRPr="00DC12A5" w:rsidRDefault="00233B2A" w:rsidP="002C41C8">
            <w:pPr>
              <w:spacing w:before="40" w:after="40" w:line="240" w:lineRule="exact"/>
              <w:jc w:val="both"/>
              <w:rPr>
                <w:rFonts w:ascii="Arial" w:hAnsi="Arial" w:cs="Arial"/>
                <w:b/>
                <w:sz w:val="16"/>
                <w:szCs w:val="16"/>
                <w:lang w:eastAsia="es-MX"/>
              </w:rPr>
            </w:pPr>
            <w:r w:rsidRPr="00DC12A5">
              <w:rPr>
                <w:rFonts w:ascii="Arial" w:hAnsi="Arial" w:cs="Arial"/>
                <w:b/>
                <w:sz w:val="16"/>
                <w:szCs w:val="16"/>
                <w:lang w:eastAsia="es-MX"/>
              </w:rPr>
              <w:t>47/LA Autorización para la ampliación de la superficie para operar el régimen aduanero de recinto fiscalizado estratégico.</w:t>
            </w:r>
          </w:p>
        </w:tc>
      </w:tr>
      <w:tr w:rsidR="00233B2A" w:rsidRPr="00DC12A5" w14:paraId="420217D2" w14:textId="77777777" w:rsidTr="002C41C8">
        <w:trPr>
          <w:trHeight w:val="20"/>
        </w:trPr>
        <w:tc>
          <w:tcPr>
            <w:tcW w:w="993" w:type="pct"/>
            <w:vMerge w:val="restart"/>
          </w:tcPr>
          <w:p w14:paraId="63CF17B3" w14:textId="700DB2D0" w:rsidR="00233B2A" w:rsidRPr="00DC12A5" w:rsidRDefault="00233B2A" w:rsidP="002C41C8">
            <w:pPr>
              <w:spacing w:before="40" w:after="40"/>
              <w:ind w:left="900" w:hanging="90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456ABC49" wp14:editId="54523024">
                  <wp:extent cx="95250" cy="95250"/>
                  <wp:effectExtent l="0" t="0" r="0" b="0"/>
                  <wp:docPr id="236632909" name="Imagen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1ACD0F96" w14:textId="5037F0B6" w:rsidR="00233B2A" w:rsidRPr="00DC12A5" w:rsidRDefault="00233B2A" w:rsidP="002C41C8">
            <w:pPr>
              <w:spacing w:before="40" w:after="40"/>
              <w:ind w:left="900" w:hanging="90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2AC60594" wp14:editId="7BE30B5D">
                  <wp:extent cx="95250" cy="95250"/>
                  <wp:effectExtent l="0" t="0" r="0" b="0"/>
                  <wp:docPr id="436236673" name="Imagen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890" w:type="pct"/>
            <w:gridSpan w:val="5"/>
            <w:shd w:val="clear" w:color="auto" w:fill="C0C0C0"/>
          </w:tcPr>
          <w:p w14:paraId="47DBB400" w14:textId="77777777" w:rsidR="00233B2A" w:rsidRPr="00DC12A5" w:rsidRDefault="00233B2A" w:rsidP="002C41C8">
            <w:pPr>
              <w:spacing w:before="40" w:after="40" w:line="240" w:lineRule="exact"/>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117" w:type="pct"/>
            <w:shd w:val="clear" w:color="auto" w:fill="C0C0C0"/>
          </w:tcPr>
          <w:p w14:paraId="52953AEA" w14:textId="77777777" w:rsidR="00233B2A" w:rsidRPr="00DC12A5" w:rsidRDefault="00233B2A" w:rsidP="002C41C8">
            <w:pPr>
              <w:spacing w:before="40" w:after="40" w:line="240" w:lineRule="exact"/>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027DE7B3" w14:textId="77777777" w:rsidTr="002C41C8">
        <w:trPr>
          <w:trHeight w:val="20"/>
        </w:trPr>
        <w:tc>
          <w:tcPr>
            <w:tcW w:w="993" w:type="pct"/>
            <w:vMerge/>
          </w:tcPr>
          <w:p w14:paraId="6558B3F2" w14:textId="77777777" w:rsidR="00233B2A" w:rsidRPr="00DC12A5" w:rsidRDefault="00233B2A" w:rsidP="002C41C8">
            <w:pPr>
              <w:spacing w:before="40" w:after="40"/>
              <w:jc w:val="both"/>
              <w:rPr>
                <w:rFonts w:ascii="Arial" w:hAnsi="Arial" w:cs="Arial"/>
                <w:noProof/>
                <w:sz w:val="16"/>
                <w:szCs w:val="16"/>
                <w:lang w:eastAsia="es-MX"/>
              </w:rPr>
            </w:pPr>
          </w:p>
        </w:tc>
        <w:tc>
          <w:tcPr>
            <w:tcW w:w="2890" w:type="pct"/>
            <w:gridSpan w:val="5"/>
            <w:vMerge w:val="restart"/>
          </w:tcPr>
          <w:p w14:paraId="16FC30E5"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Presenta la solicitud de autorización cuando cuentes con superficies colindantes a un inmueble habilitado para la introducción de mercancías bajo el régimen de recinto fiscalizado estratégico y requieras la ampliación de su superficie como parte del inmueble habilitado.</w:t>
            </w:r>
          </w:p>
        </w:tc>
        <w:tc>
          <w:tcPr>
            <w:tcW w:w="1117" w:type="pct"/>
          </w:tcPr>
          <w:p w14:paraId="63EC7CD5" w14:textId="396E90B7" w:rsidR="00233B2A" w:rsidRPr="00DC12A5" w:rsidRDefault="00233B2A" w:rsidP="002C41C8">
            <w:pPr>
              <w:spacing w:before="40" w:after="4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09D0B611" wp14:editId="31663791">
                  <wp:extent cx="95250" cy="95250"/>
                  <wp:effectExtent l="0" t="0" r="0" b="0"/>
                  <wp:docPr id="1819451136" name="Imagen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1328806A" w14:textId="77777777" w:rsidTr="002C41C8">
        <w:trPr>
          <w:trHeight w:val="20"/>
        </w:trPr>
        <w:tc>
          <w:tcPr>
            <w:tcW w:w="993" w:type="pct"/>
            <w:vMerge/>
          </w:tcPr>
          <w:p w14:paraId="332E7C38" w14:textId="77777777" w:rsidR="00233B2A" w:rsidRPr="00DC12A5" w:rsidRDefault="00233B2A" w:rsidP="002C41C8">
            <w:pPr>
              <w:spacing w:before="40" w:after="40"/>
              <w:jc w:val="both"/>
              <w:rPr>
                <w:rFonts w:ascii="Arial" w:hAnsi="Arial" w:cs="Arial"/>
                <w:noProof/>
                <w:sz w:val="16"/>
                <w:szCs w:val="16"/>
                <w:lang w:eastAsia="es-MX"/>
              </w:rPr>
            </w:pPr>
          </w:p>
        </w:tc>
        <w:tc>
          <w:tcPr>
            <w:tcW w:w="2890" w:type="pct"/>
            <w:gridSpan w:val="5"/>
            <w:vMerge/>
          </w:tcPr>
          <w:p w14:paraId="1960410C" w14:textId="77777777" w:rsidR="00233B2A" w:rsidRPr="00DC12A5" w:rsidRDefault="00233B2A" w:rsidP="002C41C8">
            <w:pPr>
              <w:spacing w:before="40" w:after="40"/>
              <w:jc w:val="both"/>
              <w:rPr>
                <w:rFonts w:ascii="Arial" w:hAnsi="Arial" w:cs="Arial"/>
                <w:b/>
                <w:sz w:val="16"/>
                <w:szCs w:val="16"/>
                <w:lang w:eastAsia="es-MX"/>
              </w:rPr>
            </w:pPr>
          </w:p>
        </w:tc>
        <w:tc>
          <w:tcPr>
            <w:tcW w:w="1117" w:type="pct"/>
          </w:tcPr>
          <w:p w14:paraId="1CAC2587" w14:textId="389B9DDE"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26E55F9A" wp14:editId="0CE497AE">
                  <wp:extent cx="95250" cy="95250"/>
                  <wp:effectExtent l="0" t="0" r="0" b="0"/>
                  <wp:docPr id="1638929962" name="Imagen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w:t>
            </w:r>
          </w:p>
        </w:tc>
      </w:tr>
      <w:tr w:rsidR="00233B2A" w:rsidRPr="00DC12A5" w14:paraId="5F138A36" w14:textId="77777777" w:rsidTr="002C41C8">
        <w:trPr>
          <w:trHeight w:val="20"/>
        </w:trPr>
        <w:tc>
          <w:tcPr>
            <w:tcW w:w="2488" w:type="pct"/>
            <w:gridSpan w:val="4"/>
            <w:shd w:val="clear" w:color="auto" w:fill="C0C0C0"/>
          </w:tcPr>
          <w:p w14:paraId="13D32A38" w14:textId="77777777" w:rsidR="00233B2A" w:rsidRPr="00DC12A5" w:rsidRDefault="00233B2A" w:rsidP="002C41C8">
            <w:pPr>
              <w:spacing w:before="40" w:after="40" w:line="220" w:lineRule="exact"/>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512" w:type="pct"/>
            <w:gridSpan w:val="3"/>
            <w:shd w:val="clear" w:color="auto" w:fill="C0C0C0"/>
          </w:tcPr>
          <w:p w14:paraId="2707534D" w14:textId="77777777" w:rsidR="00233B2A" w:rsidRPr="00DC12A5" w:rsidRDefault="00233B2A" w:rsidP="002C41C8">
            <w:pPr>
              <w:spacing w:before="40" w:after="40" w:line="220" w:lineRule="exact"/>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050EF00B" w14:textId="77777777" w:rsidTr="002C41C8">
        <w:trPr>
          <w:trHeight w:val="20"/>
        </w:trPr>
        <w:tc>
          <w:tcPr>
            <w:tcW w:w="2488" w:type="pct"/>
            <w:gridSpan w:val="4"/>
            <w:shd w:val="clear" w:color="auto" w:fill="FFFFFF"/>
          </w:tcPr>
          <w:p w14:paraId="0BAA2046" w14:textId="77777777" w:rsidR="00233B2A" w:rsidRPr="00DC12A5" w:rsidRDefault="00233B2A" w:rsidP="002C41C8">
            <w:pPr>
              <w:spacing w:before="40" w:after="40" w:line="220" w:lineRule="exact"/>
              <w:jc w:val="both"/>
              <w:rPr>
                <w:rFonts w:ascii="Arial" w:hAnsi="Arial" w:cs="Arial"/>
                <w:sz w:val="16"/>
                <w:szCs w:val="16"/>
                <w:lang w:eastAsia="es-MX"/>
              </w:rPr>
            </w:pPr>
            <w:r w:rsidRPr="00DC12A5">
              <w:rPr>
                <w:rFonts w:ascii="Arial" w:hAnsi="Arial" w:cs="Arial"/>
                <w:sz w:val="16"/>
                <w:szCs w:val="16"/>
                <w:lang w:eastAsia="es-MX"/>
              </w:rPr>
              <w:t>La persona moral autorizada para la administración de un inmueble habilitado para la introducción de mercancías bajo el régimen de recinto fiscalizado estratégico.</w:t>
            </w:r>
          </w:p>
        </w:tc>
        <w:tc>
          <w:tcPr>
            <w:tcW w:w="2512" w:type="pct"/>
            <w:gridSpan w:val="3"/>
            <w:shd w:val="clear" w:color="auto" w:fill="FFFFFF"/>
          </w:tcPr>
          <w:p w14:paraId="18A4CB10" w14:textId="77777777" w:rsidR="00233B2A" w:rsidRPr="00DC12A5" w:rsidRDefault="00233B2A" w:rsidP="002C41C8">
            <w:pPr>
              <w:spacing w:before="40" w:after="40" w:line="220" w:lineRule="exact"/>
              <w:jc w:val="both"/>
              <w:rPr>
                <w:rFonts w:ascii="Arial" w:hAnsi="Arial" w:cs="Arial"/>
                <w:sz w:val="16"/>
                <w:szCs w:val="16"/>
                <w:lang w:eastAsia="es-MX"/>
              </w:rPr>
            </w:pPr>
            <w:r w:rsidRPr="00DC12A5">
              <w:rPr>
                <w:rFonts w:ascii="Arial" w:hAnsi="Arial" w:cs="Arial"/>
                <w:sz w:val="16"/>
                <w:szCs w:val="16"/>
                <w:lang w:eastAsia="es-MX"/>
              </w:rPr>
              <w:t>Cuando desees autorización para la ampliación de la superficie para la introducción de mercancías bajo el régimen de recinto fiscalizado estratégico.</w:t>
            </w:r>
          </w:p>
        </w:tc>
      </w:tr>
      <w:tr w:rsidR="00233B2A" w:rsidRPr="00DC12A5" w14:paraId="5AEE9552" w14:textId="77777777" w:rsidTr="002C41C8">
        <w:trPr>
          <w:trHeight w:val="20"/>
        </w:trPr>
        <w:tc>
          <w:tcPr>
            <w:tcW w:w="1848" w:type="pct"/>
            <w:gridSpan w:val="3"/>
            <w:tcBorders>
              <w:bottom w:val="single" w:sz="6" w:space="0" w:color="auto"/>
            </w:tcBorders>
            <w:shd w:val="clear" w:color="auto" w:fill="C0C0C0"/>
          </w:tcPr>
          <w:p w14:paraId="291B978F" w14:textId="77777777" w:rsidR="00233B2A" w:rsidRPr="00DC12A5" w:rsidRDefault="00233B2A" w:rsidP="002C41C8">
            <w:pPr>
              <w:spacing w:before="40" w:after="40" w:line="220" w:lineRule="exact"/>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52" w:type="pct"/>
            <w:gridSpan w:val="4"/>
            <w:tcBorders>
              <w:bottom w:val="single" w:sz="6" w:space="0" w:color="auto"/>
            </w:tcBorders>
          </w:tcPr>
          <w:p w14:paraId="22922051" w14:textId="77777777" w:rsidR="00233B2A" w:rsidRPr="00DC12A5" w:rsidRDefault="00233B2A" w:rsidP="002C41C8">
            <w:pPr>
              <w:spacing w:before="40" w:after="40" w:line="220" w:lineRule="exact"/>
              <w:jc w:val="both"/>
              <w:rPr>
                <w:rFonts w:ascii="Arial" w:hAnsi="Arial" w:cs="Arial"/>
                <w:b/>
                <w:sz w:val="16"/>
                <w:szCs w:val="16"/>
                <w:lang w:eastAsia="es-MX"/>
              </w:rPr>
            </w:pPr>
            <w:r w:rsidRPr="00DC12A5">
              <w:rPr>
                <w:rFonts w:ascii="Arial" w:hAnsi="Arial" w:cs="Arial"/>
                <w:sz w:val="16"/>
                <w:szCs w:val="16"/>
                <w:lang w:eastAsia="es-MX"/>
              </w:rPr>
              <w:t>Ante la oficialía de partes de la DGJA, ubicada en Avenida Paseo de la Reforma No. 10, planta baja, colonia Tabacalera, Alcaldía Cuauhtémoc, código postal 06030, Ciudad de México, en un horario de 9:00 a 18:00 horas de lunes a jueves y de 9:00 a 15:00 horas los viernes.</w:t>
            </w:r>
          </w:p>
        </w:tc>
      </w:tr>
      <w:tr w:rsidR="00233B2A" w:rsidRPr="00DC12A5" w14:paraId="65DD62DA" w14:textId="77777777" w:rsidTr="002C41C8">
        <w:trPr>
          <w:trHeight w:val="20"/>
        </w:trPr>
        <w:tc>
          <w:tcPr>
            <w:tcW w:w="5000" w:type="pct"/>
            <w:gridSpan w:val="7"/>
            <w:shd w:val="clear" w:color="auto" w:fill="A6A6A6"/>
          </w:tcPr>
          <w:p w14:paraId="0DE35916" w14:textId="77777777" w:rsidR="00233B2A" w:rsidRPr="00DC12A5" w:rsidRDefault="00233B2A" w:rsidP="002C41C8">
            <w:pPr>
              <w:spacing w:before="40" w:after="40" w:line="220" w:lineRule="exact"/>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4A4FE219" w14:textId="77777777" w:rsidTr="002C41C8">
        <w:trPr>
          <w:trHeight w:val="20"/>
        </w:trPr>
        <w:tc>
          <w:tcPr>
            <w:tcW w:w="5000" w:type="pct"/>
            <w:gridSpan w:val="7"/>
            <w:shd w:val="clear" w:color="auto" w:fill="C0C0C0"/>
          </w:tcPr>
          <w:p w14:paraId="7926386F" w14:textId="77777777" w:rsidR="00233B2A" w:rsidRPr="00DC12A5" w:rsidRDefault="00233B2A" w:rsidP="002C41C8">
            <w:pPr>
              <w:spacing w:before="40" w:after="40" w:line="220" w:lineRule="exact"/>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484635D3" w14:textId="77777777" w:rsidTr="002C41C8">
        <w:trPr>
          <w:trHeight w:val="20"/>
        </w:trPr>
        <w:tc>
          <w:tcPr>
            <w:tcW w:w="5000" w:type="pct"/>
            <w:gridSpan w:val="7"/>
          </w:tcPr>
          <w:p w14:paraId="75A1C8F2" w14:textId="77777777" w:rsidR="00233B2A" w:rsidRPr="00DC12A5" w:rsidRDefault="00233B2A" w:rsidP="002C41C8">
            <w:pPr>
              <w:spacing w:before="40" w:after="40" w:line="22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Acude con la documentación del trámite ante la oficialía de la autoridad mencionada en el apartado anterior.</w:t>
            </w:r>
          </w:p>
          <w:p w14:paraId="5AA6F362" w14:textId="77777777" w:rsidR="00233B2A" w:rsidRPr="00DC12A5" w:rsidRDefault="00233B2A" w:rsidP="002C41C8">
            <w:pPr>
              <w:spacing w:before="40" w:after="40" w:line="22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Entrega la documentación a la autoridad encargada del trámite.</w:t>
            </w:r>
          </w:p>
          <w:p w14:paraId="51D3E006" w14:textId="77777777" w:rsidR="00233B2A" w:rsidRPr="00DC12A5" w:rsidRDefault="00233B2A" w:rsidP="002C41C8">
            <w:pPr>
              <w:spacing w:before="40" w:after="40" w:line="220"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Recibe y conserva el escrito libre sellado, como acuse de recibo.</w:t>
            </w:r>
          </w:p>
        </w:tc>
      </w:tr>
      <w:tr w:rsidR="00233B2A" w:rsidRPr="00DC12A5" w14:paraId="314CBFFC" w14:textId="77777777" w:rsidTr="002C41C8">
        <w:trPr>
          <w:trHeight w:val="20"/>
        </w:trPr>
        <w:tc>
          <w:tcPr>
            <w:tcW w:w="5000" w:type="pct"/>
            <w:gridSpan w:val="7"/>
            <w:shd w:val="clear" w:color="auto" w:fill="C0C0C0"/>
          </w:tcPr>
          <w:p w14:paraId="488BABDB" w14:textId="77777777" w:rsidR="00233B2A" w:rsidRPr="00DC12A5" w:rsidRDefault="00233B2A" w:rsidP="002C41C8">
            <w:pPr>
              <w:spacing w:before="40" w:after="40" w:line="220" w:lineRule="exact"/>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0296EB28" w14:textId="77777777" w:rsidTr="002C41C8">
        <w:trPr>
          <w:trHeight w:val="20"/>
        </w:trPr>
        <w:tc>
          <w:tcPr>
            <w:tcW w:w="5000" w:type="pct"/>
            <w:gridSpan w:val="7"/>
            <w:tcBorders>
              <w:bottom w:val="single" w:sz="6" w:space="0" w:color="auto"/>
            </w:tcBorders>
            <w:shd w:val="clear" w:color="auto" w:fill="FFFFFF"/>
          </w:tcPr>
          <w:p w14:paraId="686DEEB3" w14:textId="77777777" w:rsidR="00233B2A" w:rsidRPr="00DC12A5" w:rsidRDefault="00233B2A" w:rsidP="002C41C8">
            <w:pPr>
              <w:spacing w:before="40" w:after="40" w:line="22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Escrito libre, en el que deberás manifestar lo siguiente:</w:t>
            </w:r>
          </w:p>
          <w:p w14:paraId="5C6B4628" w14:textId="77777777" w:rsidR="00233B2A" w:rsidRPr="00DC12A5" w:rsidRDefault="00233B2A" w:rsidP="002C41C8">
            <w:pPr>
              <w:spacing w:before="40" w:after="40" w:line="220" w:lineRule="exact"/>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La ubicación, colindancia, infraestructura y demás características con que cuenta el inmueble cuya superficie pretendas adicionar al área previamente habilitada como recinto fiscalizado estratégico.</w:t>
            </w:r>
          </w:p>
          <w:p w14:paraId="1A6F5369" w14:textId="77777777" w:rsidR="00233B2A" w:rsidRPr="00DC12A5" w:rsidRDefault="00233B2A" w:rsidP="002C41C8">
            <w:pPr>
              <w:spacing w:before="40" w:after="40" w:line="220" w:lineRule="exact"/>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Nombre y datos de la empresa que en dicha superficie pretenda destinar mercancía al régimen aduanero de recinto fiscalizado estratégico.</w:t>
            </w:r>
          </w:p>
          <w:p w14:paraId="3BDFA5AE" w14:textId="77777777" w:rsidR="00233B2A" w:rsidRPr="00DC12A5" w:rsidRDefault="00233B2A" w:rsidP="002C41C8">
            <w:pPr>
              <w:spacing w:before="40" w:after="40" w:line="220" w:lineRule="exact"/>
              <w:ind w:left="432" w:hanging="432"/>
              <w:jc w:val="both"/>
              <w:rPr>
                <w:rFonts w:ascii="Arial" w:hAnsi="Arial" w:cs="Arial"/>
                <w:sz w:val="16"/>
                <w:szCs w:val="16"/>
                <w:lang w:eastAsia="es-MX"/>
              </w:rPr>
            </w:pPr>
            <w:r w:rsidRPr="00DC12A5">
              <w:rPr>
                <w:rFonts w:ascii="Arial" w:hAnsi="Arial" w:cs="Arial"/>
                <w:sz w:val="16"/>
                <w:szCs w:val="16"/>
                <w:lang w:eastAsia="es-MX"/>
              </w:rPr>
              <w:lastRenderedPageBreak/>
              <w:t>II.</w:t>
            </w:r>
            <w:r w:rsidRPr="00DC12A5">
              <w:rPr>
                <w:rFonts w:ascii="Arial" w:hAnsi="Arial" w:cs="Arial"/>
                <w:sz w:val="16"/>
                <w:szCs w:val="16"/>
                <w:lang w:eastAsia="es-MX"/>
              </w:rPr>
              <w:tab/>
              <w:t>En su caso, solicitud para destinar mercancías al régimen aduanero de recinto fiscalizado estratégico, formulada por el representante legal de la empresa interesada en obtener la citada autorización, en la que, además deberás manifestar bajo protesta de decir verdad, tu decisión de sujetarte a la administración de la persona que cuenta con la habilitación de recinto fiscalizado estratégico y la autorización para su administración.</w:t>
            </w:r>
          </w:p>
          <w:p w14:paraId="0DE3E971" w14:textId="77777777" w:rsidR="00233B2A" w:rsidRPr="00DC12A5" w:rsidRDefault="00233B2A" w:rsidP="002C41C8">
            <w:pPr>
              <w:spacing w:before="40" w:after="40" w:line="220"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Documento con el cual acredites el legal uso o goce del inmueble por el mismo plazo de vigencia de la habilitación de inmueble con que ya se cuentas y, en su caso, copia certificada del instrumento público que lo soporte.</w:t>
            </w:r>
          </w:p>
          <w:p w14:paraId="7B7F56BC" w14:textId="77777777" w:rsidR="00233B2A" w:rsidRPr="00DC12A5" w:rsidRDefault="00233B2A" w:rsidP="002C41C8">
            <w:pPr>
              <w:spacing w:before="40" w:after="40" w:line="220"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Programa de inversión, el cual contendrá los conceptos a desarrollar con motivo de las obras, instalaciones o adaptaciones, o ambas, a realizar; incluyendo aquellas inversiones que se requieran en infraestructura de vías de comunicación, debiendo señalar el monto en moneda nacional de la respectiva inversión, fuentes de financiamiento y los plazos en que se efectuarán las inversiones.</w:t>
            </w:r>
          </w:p>
          <w:p w14:paraId="5F2F5D76" w14:textId="77777777" w:rsidR="00233B2A" w:rsidRPr="00DC12A5" w:rsidRDefault="00233B2A" w:rsidP="002C41C8">
            <w:pPr>
              <w:spacing w:before="40" w:after="40" w:line="220" w:lineRule="exact"/>
              <w:ind w:left="432" w:hanging="432"/>
              <w:jc w:val="both"/>
              <w:rPr>
                <w:rFonts w:ascii="Arial" w:hAnsi="Arial" w:cs="Arial"/>
                <w:sz w:val="16"/>
                <w:szCs w:val="16"/>
                <w:lang w:eastAsia="es-MX"/>
              </w:rPr>
            </w:pPr>
            <w:r w:rsidRPr="00DC12A5">
              <w:rPr>
                <w:rFonts w:ascii="Arial" w:hAnsi="Arial" w:cs="Arial"/>
                <w:sz w:val="16"/>
                <w:szCs w:val="16"/>
                <w:lang w:eastAsia="es-MX"/>
              </w:rPr>
              <w:tab/>
              <w:t>El programa de inversión deberá considerar los siguientes elementos:</w:t>
            </w:r>
          </w:p>
          <w:p w14:paraId="372158C0" w14:textId="77777777" w:rsidR="00233B2A" w:rsidRPr="00DC12A5" w:rsidRDefault="00233B2A" w:rsidP="002C41C8">
            <w:pPr>
              <w:spacing w:before="40" w:after="40" w:line="220" w:lineRule="exact"/>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Delimitar el recinto fiscalizado estratégico conforme a los lineamientos emitidos por la DGMEIA, los cuales se encuentran publicados en la liga siguiente:</w:t>
            </w:r>
          </w:p>
          <w:p w14:paraId="15569246" w14:textId="77777777" w:rsidR="00233B2A" w:rsidRPr="00DC12A5" w:rsidRDefault="00233B2A" w:rsidP="002C41C8">
            <w:pPr>
              <w:spacing w:before="40" w:after="40" w:line="220" w:lineRule="exact"/>
              <w:ind w:left="864" w:hanging="432"/>
              <w:jc w:val="both"/>
              <w:rPr>
                <w:rFonts w:ascii="Arial" w:hAnsi="Arial" w:cs="Arial"/>
                <w:sz w:val="16"/>
                <w:szCs w:val="16"/>
                <w:u w:val="single"/>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http://omawww.sat.gob.mx/aduanasPortal/Paginas/Documents/tramites_autorizaciones/recintos_fiscalizados/LinInfCtrSegAdminRFE.pdf</w:t>
            </w:r>
          </w:p>
          <w:p w14:paraId="353636B6" w14:textId="77777777" w:rsidR="00233B2A" w:rsidRPr="00DC12A5" w:rsidRDefault="00233B2A" w:rsidP="002C41C8">
            <w:pPr>
              <w:spacing w:before="40" w:after="40" w:line="220" w:lineRule="exact"/>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Infraestructura y equipamiento que facilite la revisión de las mercancías, acorde al modelo de negocio que se pretenda desarrollar, así como la instalación del circuito cerrado de televisión y demás medios de control, acorde a los lineamientos emitidos por la DGMEIA, a los que se refiere el inciso anterior.</w:t>
            </w:r>
          </w:p>
          <w:p w14:paraId="7BDDAF31" w14:textId="77777777" w:rsidR="00233B2A" w:rsidRPr="00DC12A5" w:rsidRDefault="00233B2A" w:rsidP="002C41C8">
            <w:pPr>
              <w:spacing w:before="40" w:after="40" w:line="220"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Planos, en formato PDF y AutoCAD, en los que se identifique la superficie que se pretenda ampliar al área previamente habilitada como recinto fiscalizado estratégico, conforme a los lineamientos emitidos por la DGMEIA, a que se refiere el inciso a) de la fracción anterior.</w:t>
            </w:r>
          </w:p>
        </w:tc>
      </w:tr>
      <w:tr w:rsidR="00233B2A" w:rsidRPr="00DC12A5" w14:paraId="01218151" w14:textId="77777777" w:rsidTr="002C41C8">
        <w:trPr>
          <w:trHeight w:val="20"/>
        </w:trPr>
        <w:tc>
          <w:tcPr>
            <w:tcW w:w="5000" w:type="pct"/>
            <w:gridSpan w:val="7"/>
            <w:shd w:val="clear" w:color="auto" w:fill="BFBFBF"/>
          </w:tcPr>
          <w:p w14:paraId="72C816D9" w14:textId="77777777" w:rsidR="00233B2A" w:rsidRPr="00DC12A5" w:rsidRDefault="00233B2A" w:rsidP="002C41C8">
            <w:pPr>
              <w:spacing w:before="40" w:after="40" w:line="220" w:lineRule="exact"/>
              <w:jc w:val="center"/>
              <w:rPr>
                <w:rFonts w:ascii="Arial" w:hAnsi="Arial" w:cs="Arial"/>
                <w:b/>
                <w:noProof/>
                <w:sz w:val="16"/>
                <w:szCs w:val="16"/>
                <w:lang w:eastAsia="es-MX"/>
              </w:rPr>
            </w:pPr>
            <w:r w:rsidRPr="00DC12A5">
              <w:rPr>
                <w:rFonts w:ascii="Arial" w:hAnsi="Arial" w:cs="Arial"/>
                <w:b/>
                <w:noProof/>
                <w:sz w:val="16"/>
                <w:szCs w:val="16"/>
                <w:lang w:eastAsia="es-MX"/>
              </w:rPr>
              <w:lastRenderedPageBreak/>
              <w:t>¿Con qué condiciones debo cumplir?</w:t>
            </w:r>
          </w:p>
        </w:tc>
      </w:tr>
      <w:tr w:rsidR="00233B2A" w:rsidRPr="00DC12A5" w14:paraId="2D69C54E" w14:textId="77777777" w:rsidTr="002C41C8">
        <w:trPr>
          <w:trHeight w:val="20"/>
        </w:trPr>
        <w:tc>
          <w:tcPr>
            <w:tcW w:w="5000" w:type="pct"/>
            <w:gridSpan w:val="7"/>
            <w:tcBorders>
              <w:bottom w:val="single" w:sz="6" w:space="0" w:color="auto"/>
            </w:tcBorders>
            <w:shd w:val="clear" w:color="auto" w:fill="FFFFFF"/>
          </w:tcPr>
          <w:p w14:paraId="7D6ABBFE" w14:textId="77777777" w:rsidR="00233B2A" w:rsidRPr="00DC12A5" w:rsidRDefault="00233B2A" w:rsidP="002C41C8">
            <w:pPr>
              <w:spacing w:before="40" w:after="40" w:line="22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Estar inscrito y activo en el RFC.</w:t>
            </w:r>
          </w:p>
          <w:p w14:paraId="02BAE8A1" w14:textId="77777777" w:rsidR="00233B2A" w:rsidRPr="00DC12A5" w:rsidRDefault="00233B2A" w:rsidP="002C41C8">
            <w:pPr>
              <w:spacing w:before="40" w:after="40" w:line="22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Contar con e.firma vigente.</w:t>
            </w:r>
          </w:p>
          <w:p w14:paraId="577B0FF9" w14:textId="77777777" w:rsidR="00233B2A" w:rsidRPr="00DC12A5" w:rsidRDefault="00233B2A" w:rsidP="002C41C8">
            <w:pPr>
              <w:spacing w:before="40" w:after="40" w:line="220"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Estar al corriente en el cumplimiento de tus obligaciones fiscales.</w:t>
            </w:r>
          </w:p>
          <w:p w14:paraId="2720B919" w14:textId="77777777" w:rsidR="00233B2A" w:rsidRPr="00DC12A5" w:rsidRDefault="00233B2A" w:rsidP="002C41C8">
            <w:pPr>
              <w:spacing w:before="40" w:after="40" w:line="220"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Las personas morales deberán estar constituidas conforme a las leyes mexicanas.</w:t>
            </w:r>
          </w:p>
        </w:tc>
      </w:tr>
      <w:tr w:rsidR="00233B2A" w:rsidRPr="00DC12A5" w14:paraId="5060E5BE" w14:textId="77777777" w:rsidTr="002C41C8">
        <w:trPr>
          <w:trHeight w:val="20"/>
        </w:trPr>
        <w:tc>
          <w:tcPr>
            <w:tcW w:w="5000" w:type="pct"/>
            <w:gridSpan w:val="7"/>
            <w:shd w:val="clear" w:color="auto" w:fill="A6A6A6"/>
          </w:tcPr>
          <w:p w14:paraId="4DC31747" w14:textId="77777777" w:rsidR="00233B2A" w:rsidRPr="00DC12A5" w:rsidRDefault="00233B2A" w:rsidP="002C41C8">
            <w:pPr>
              <w:spacing w:before="40" w:after="38"/>
              <w:jc w:val="center"/>
              <w:rPr>
                <w:rFonts w:ascii="Arial" w:hAnsi="Arial" w:cs="Arial"/>
                <w:b/>
                <w:sz w:val="16"/>
                <w:szCs w:val="16"/>
                <w:lang w:eastAsia="es-MX"/>
              </w:rPr>
            </w:pPr>
            <w:r w:rsidRPr="00DC12A5">
              <w:rPr>
                <w:rFonts w:ascii="Arial" w:hAnsi="Arial" w:cs="Arial"/>
                <w:b/>
                <w:sz w:val="16"/>
                <w:szCs w:val="16"/>
                <w:lang w:eastAsia="es-MX"/>
              </w:rPr>
              <w:t>SEGUIMIENTO Y RESOLUCIÓN DEL TRÁMITE O SERVICIO</w:t>
            </w:r>
          </w:p>
        </w:tc>
      </w:tr>
      <w:tr w:rsidR="00233B2A" w:rsidRPr="00DC12A5" w14:paraId="7800DA3F" w14:textId="77777777" w:rsidTr="002C41C8">
        <w:trPr>
          <w:trHeight w:val="20"/>
        </w:trPr>
        <w:tc>
          <w:tcPr>
            <w:tcW w:w="2488" w:type="pct"/>
            <w:gridSpan w:val="4"/>
            <w:shd w:val="clear" w:color="auto" w:fill="C0C0C0"/>
          </w:tcPr>
          <w:p w14:paraId="305A99E5" w14:textId="77777777" w:rsidR="00233B2A" w:rsidRPr="00DC12A5" w:rsidRDefault="00233B2A" w:rsidP="002C41C8">
            <w:pPr>
              <w:spacing w:before="40" w:after="38"/>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512" w:type="pct"/>
            <w:gridSpan w:val="3"/>
            <w:shd w:val="clear" w:color="auto" w:fill="C0C0C0"/>
          </w:tcPr>
          <w:p w14:paraId="1ECEA0F0" w14:textId="77777777" w:rsidR="00233B2A" w:rsidRPr="00DC12A5" w:rsidRDefault="00233B2A" w:rsidP="002C41C8">
            <w:pPr>
              <w:spacing w:before="40" w:after="38"/>
              <w:jc w:val="both"/>
              <w:rPr>
                <w:rFonts w:ascii="Arial" w:hAnsi="Arial" w:cs="Arial"/>
                <w:b/>
                <w:sz w:val="16"/>
                <w:szCs w:val="16"/>
                <w:lang w:eastAsia="es-MX"/>
              </w:rPr>
            </w:pPr>
            <w:r w:rsidRPr="00DC12A5">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DC12A5">
              <w:rPr>
                <w:rFonts w:ascii="Arial" w:hAnsi="Arial" w:cs="Arial"/>
                <w:b/>
                <w:sz w:val="16"/>
                <w:szCs w:val="16"/>
                <w:lang w:eastAsia="es-MX"/>
              </w:rPr>
              <w:t>o Servicio?</w:t>
            </w:r>
          </w:p>
        </w:tc>
      </w:tr>
      <w:tr w:rsidR="00233B2A" w:rsidRPr="00DC12A5" w14:paraId="7CAAEAD5" w14:textId="77777777" w:rsidTr="002C41C8">
        <w:trPr>
          <w:trHeight w:val="20"/>
        </w:trPr>
        <w:tc>
          <w:tcPr>
            <w:tcW w:w="2488" w:type="pct"/>
            <w:gridSpan w:val="4"/>
          </w:tcPr>
          <w:p w14:paraId="53C19287" w14:textId="77777777" w:rsidR="00233B2A" w:rsidRPr="00DC12A5" w:rsidRDefault="00233B2A" w:rsidP="002C41C8">
            <w:pPr>
              <w:spacing w:before="40" w:after="38"/>
              <w:jc w:val="both"/>
              <w:rPr>
                <w:rFonts w:ascii="Arial" w:hAnsi="Arial" w:cs="Arial"/>
                <w:sz w:val="16"/>
                <w:szCs w:val="16"/>
                <w:lang w:eastAsia="es-MX"/>
              </w:rPr>
            </w:pPr>
            <w:r w:rsidRPr="00DC12A5">
              <w:rPr>
                <w:rFonts w:ascii="Arial" w:hAnsi="Arial" w:cs="Arial"/>
                <w:sz w:val="16"/>
                <w:szCs w:val="16"/>
                <w:lang w:eastAsia="es-MX"/>
              </w:rPr>
              <w:t xml:space="preserve">Mediante el correo electrónico: </w:t>
            </w:r>
            <w:r w:rsidRPr="00DC12A5">
              <w:rPr>
                <w:rFonts w:ascii="Arial" w:hAnsi="Arial" w:cs="Arial"/>
                <w:sz w:val="16"/>
                <w:szCs w:val="16"/>
                <w:u w:val="single"/>
                <w:lang w:eastAsia="es-MX"/>
              </w:rPr>
              <w:t>apoyojuridico_1@sat.gob.mx</w:t>
            </w:r>
            <w:r w:rsidRPr="00DC12A5">
              <w:rPr>
                <w:rFonts w:ascii="Arial" w:hAnsi="Arial" w:cs="Arial"/>
                <w:sz w:val="16"/>
                <w:szCs w:val="16"/>
                <w:lang w:eastAsia="es-MX"/>
              </w:rPr>
              <w:t>, indicando nombre del solicitante, fecha y folio de recepción.</w:t>
            </w:r>
          </w:p>
        </w:tc>
        <w:tc>
          <w:tcPr>
            <w:tcW w:w="2512" w:type="pct"/>
            <w:gridSpan w:val="3"/>
          </w:tcPr>
          <w:p w14:paraId="441F37C2" w14:textId="77777777" w:rsidR="00233B2A" w:rsidRPr="00DC12A5" w:rsidRDefault="00233B2A" w:rsidP="002C41C8">
            <w:pPr>
              <w:spacing w:before="40" w:after="38"/>
              <w:jc w:val="both"/>
              <w:rPr>
                <w:rFonts w:ascii="Arial" w:hAnsi="Arial" w:cs="Arial"/>
                <w:sz w:val="16"/>
                <w:szCs w:val="16"/>
                <w:lang w:eastAsia="es-MX"/>
              </w:rPr>
            </w:pPr>
            <w:r w:rsidRPr="00DC12A5">
              <w:rPr>
                <w:rFonts w:ascii="Arial" w:hAnsi="Arial" w:cs="Arial"/>
                <w:sz w:val="16"/>
                <w:szCs w:val="16"/>
                <w:lang w:eastAsia="es-MX"/>
              </w:rPr>
              <w:t>Autorizada la ampliación del inmueble habilitado, el administrador deberá informar a la autoridad aduanera, sobre la conclusión de su programa de inversión, para que se valide que dicho inmueble cumple con los lineamientos de Infraestructura, Control, Vigilancia y Seguridad, así como Recomendaciones Tecnológicas respecto a las Cámaras de Circuito Cerrado de Televisión, Instalaciones y Sistemas, para Administradores y Operadores de Recintos Fiscalizados Estratégicos.</w:t>
            </w:r>
          </w:p>
        </w:tc>
      </w:tr>
      <w:tr w:rsidR="00233B2A" w:rsidRPr="00DC12A5" w14:paraId="4E276968" w14:textId="77777777" w:rsidTr="002C41C8">
        <w:trPr>
          <w:trHeight w:val="20"/>
        </w:trPr>
        <w:tc>
          <w:tcPr>
            <w:tcW w:w="5000" w:type="pct"/>
            <w:gridSpan w:val="7"/>
            <w:shd w:val="clear" w:color="auto" w:fill="A6A6A6"/>
          </w:tcPr>
          <w:p w14:paraId="43FFFA05" w14:textId="77777777" w:rsidR="00233B2A" w:rsidRPr="00DC12A5" w:rsidRDefault="00233B2A" w:rsidP="002C41C8">
            <w:pPr>
              <w:spacing w:before="40" w:after="38"/>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7B5AB30F" w14:textId="77777777" w:rsidTr="002C41C8">
        <w:trPr>
          <w:trHeight w:val="20"/>
        </w:trPr>
        <w:tc>
          <w:tcPr>
            <w:tcW w:w="5000" w:type="pct"/>
            <w:gridSpan w:val="7"/>
          </w:tcPr>
          <w:p w14:paraId="5903A195" w14:textId="77777777" w:rsidR="00233B2A" w:rsidRPr="00DC12A5" w:rsidRDefault="00233B2A" w:rsidP="002C41C8">
            <w:pPr>
              <w:spacing w:before="40" w:after="38"/>
              <w:jc w:val="both"/>
              <w:rPr>
                <w:rFonts w:ascii="Arial" w:hAnsi="Arial" w:cs="Arial"/>
                <w:b/>
                <w:sz w:val="16"/>
                <w:szCs w:val="16"/>
                <w:lang w:eastAsia="es-MX"/>
              </w:rPr>
            </w:pPr>
            <w:r w:rsidRPr="00DC12A5">
              <w:rPr>
                <w:rFonts w:ascii="Arial" w:hAnsi="Arial" w:cs="Arial"/>
                <w:sz w:val="16"/>
                <w:szCs w:val="16"/>
                <w:lang w:eastAsia="es-MX"/>
              </w:rPr>
              <w:t>La resolución de la solicitud se te notificará en las formas señaladas en los artículos 134, fracciones I y III y 136 del CFF, según corresponda.</w:t>
            </w:r>
          </w:p>
        </w:tc>
      </w:tr>
      <w:tr w:rsidR="00233B2A" w:rsidRPr="00DC12A5" w14:paraId="138B5ACD" w14:textId="77777777" w:rsidTr="002C41C8">
        <w:trPr>
          <w:trHeight w:val="20"/>
        </w:trPr>
        <w:tc>
          <w:tcPr>
            <w:tcW w:w="1704" w:type="pct"/>
            <w:gridSpan w:val="2"/>
            <w:shd w:val="clear" w:color="auto" w:fill="C0C0C0"/>
          </w:tcPr>
          <w:p w14:paraId="61942FCC" w14:textId="77777777" w:rsidR="00233B2A" w:rsidRPr="00DC12A5" w:rsidRDefault="00233B2A" w:rsidP="002C41C8">
            <w:pPr>
              <w:spacing w:before="40" w:after="38"/>
              <w:jc w:val="both"/>
              <w:rPr>
                <w:rFonts w:ascii="Arial" w:hAnsi="Arial" w:cs="Arial"/>
                <w:b/>
                <w:sz w:val="16"/>
                <w:szCs w:val="16"/>
                <w:lang w:eastAsia="es-MX"/>
              </w:rPr>
            </w:pPr>
            <w:r w:rsidRPr="00DC12A5">
              <w:rPr>
                <w:rFonts w:ascii="Arial" w:hAnsi="Arial" w:cs="Arial"/>
                <w:b/>
                <w:sz w:val="16"/>
                <w:szCs w:val="16"/>
                <w:lang w:eastAsia="es-MX"/>
              </w:rPr>
              <w:t>Plazo máximo para que la ANAM resuelva el Trámite o Servicio</w:t>
            </w:r>
          </w:p>
        </w:tc>
        <w:tc>
          <w:tcPr>
            <w:tcW w:w="1780" w:type="pct"/>
            <w:gridSpan w:val="3"/>
            <w:shd w:val="clear" w:color="auto" w:fill="C0C0C0"/>
          </w:tcPr>
          <w:p w14:paraId="0CFA8DF0" w14:textId="77777777" w:rsidR="00233B2A" w:rsidRPr="00DC12A5" w:rsidRDefault="00233B2A" w:rsidP="002C41C8">
            <w:pPr>
              <w:spacing w:before="40" w:after="38"/>
              <w:jc w:val="both"/>
              <w:rPr>
                <w:rFonts w:ascii="Arial" w:hAnsi="Arial" w:cs="Arial"/>
                <w:b/>
                <w:sz w:val="16"/>
                <w:szCs w:val="16"/>
                <w:lang w:eastAsia="es-MX"/>
              </w:rPr>
            </w:pPr>
            <w:r w:rsidRPr="00DC12A5">
              <w:rPr>
                <w:rFonts w:ascii="Arial" w:hAnsi="Arial" w:cs="Arial"/>
                <w:b/>
                <w:sz w:val="16"/>
                <w:szCs w:val="16"/>
                <w:lang w:eastAsia="es-MX"/>
              </w:rPr>
              <w:t>Plazo máximo para que la ANAM solicite información adicional</w:t>
            </w:r>
          </w:p>
        </w:tc>
        <w:tc>
          <w:tcPr>
            <w:tcW w:w="1516" w:type="pct"/>
            <w:gridSpan w:val="2"/>
            <w:shd w:val="clear" w:color="auto" w:fill="C0C0C0"/>
          </w:tcPr>
          <w:p w14:paraId="0323E817" w14:textId="77777777" w:rsidR="00233B2A" w:rsidRPr="00DC12A5" w:rsidRDefault="00233B2A" w:rsidP="002C41C8">
            <w:pPr>
              <w:spacing w:before="40" w:after="38"/>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7654F94C" w14:textId="77777777" w:rsidTr="002C41C8">
        <w:trPr>
          <w:trHeight w:val="20"/>
        </w:trPr>
        <w:tc>
          <w:tcPr>
            <w:tcW w:w="1704" w:type="pct"/>
            <w:gridSpan w:val="2"/>
          </w:tcPr>
          <w:p w14:paraId="642736E6" w14:textId="77777777" w:rsidR="00233B2A" w:rsidRPr="00DC12A5" w:rsidRDefault="00233B2A" w:rsidP="002C41C8">
            <w:pPr>
              <w:spacing w:before="40" w:after="38"/>
              <w:jc w:val="both"/>
              <w:rPr>
                <w:rFonts w:ascii="Arial" w:hAnsi="Arial" w:cs="Arial"/>
                <w:sz w:val="16"/>
                <w:szCs w:val="16"/>
                <w:lang w:eastAsia="es-MX"/>
              </w:rPr>
            </w:pPr>
            <w:r w:rsidRPr="00DC12A5">
              <w:rPr>
                <w:rFonts w:ascii="Arial" w:hAnsi="Arial" w:cs="Arial"/>
                <w:sz w:val="16"/>
                <w:szCs w:val="16"/>
                <w:lang w:eastAsia="es-MX"/>
              </w:rPr>
              <w:t>Tres meses.</w:t>
            </w:r>
          </w:p>
        </w:tc>
        <w:tc>
          <w:tcPr>
            <w:tcW w:w="1780" w:type="pct"/>
            <w:gridSpan w:val="3"/>
          </w:tcPr>
          <w:p w14:paraId="4F7210E3" w14:textId="77777777" w:rsidR="00233B2A" w:rsidRPr="00DC12A5" w:rsidRDefault="00233B2A" w:rsidP="002C41C8">
            <w:pPr>
              <w:spacing w:before="40" w:after="38"/>
              <w:jc w:val="both"/>
              <w:rPr>
                <w:rFonts w:ascii="Arial" w:hAnsi="Arial" w:cs="Arial"/>
                <w:sz w:val="16"/>
                <w:szCs w:val="16"/>
                <w:lang w:eastAsia="es-MX"/>
              </w:rPr>
            </w:pPr>
            <w:r w:rsidRPr="00DC12A5">
              <w:rPr>
                <w:rFonts w:ascii="Arial" w:hAnsi="Arial" w:cs="Arial"/>
                <w:sz w:val="16"/>
                <w:szCs w:val="16"/>
                <w:lang w:eastAsia="es-MX"/>
              </w:rPr>
              <w:t>Tres meses.</w:t>
            </w:r>
          </w:p>
        </w:tc>
        <w:tc>
          <w:tcPr>
            <w:tcW w:w="1516" w:type="pct"/>
            <w:gridSpan w:val="2"/>
          </w:tcPr>
          <w:p w14:paraId="65FEAD8D" w14:textId="77777777" w:rsidR="00233B2A" w:rsidRPr="00DC12A5" w:rsidRDefault="00233B2A" w:rsidP="002C41C8">
            <w:pPr>
              <w:spacing w:before="40" w:after="38"/>
              <w:jc w:val="both"/>
              <w:rPr>
                <w:rFonts w:ascii="Arial" w:hAnsi="Arial" w:cs="Arial"/>
                <w:sz w:val="16"/>
                <w:szCs w:val="16"/>
                <w:lang w:eastAsia="es-MX"/>
              </w:rPr>
            </w:pPr>
            <w:r w:rsidRPr="00DC12A5">
              <w:rPr>
                <w:rFonts w:ascii="Arial" w:hAnsi="Arial" w:cs="Arial"/>
                <w:sz w:val="16"/>
                <w:szCs w:val="16"/>
                <w:lang w:eastAsia="es-MX"/>
              </w:rPr>
              <w:t>Diez</w:t>
            </w:r>
            <w:r w:rsidRPr="00DC12A5" w:rsidDel="007830B2">
              <w:rPr>
                <w:rFonts w:ascii="Arial" w:hAnsi="Arial" w:cs="Arial"/>
                <w:sz w:val="16"/>
                <w:szCs w:val="16"/>
                <w:lang w:eastAsia="es-MX"/>
              </w:rPr>
              <w:t xml:space="preserve"> </w:t>
            </w:r>
            <w:r w:rsidRPr="00DC12A5">
              <w:rPr>
                <w:rFonts w:ascii="Arial" w:hAnsi="Arial" w:cs="Arial"/>
                <w:sz w:val="16"/>
                <w:szCs w:val="16"/>
                <w:lang w:eastAsia="es-MX"/>
              </w:rPr>
              <w:t>días.</w:t>
            </w:r>
          </w:p>
        </w:tc>
      </w:tr>
      <w:tr w:rsidR="00233B2A" w:rsidRPr="00DC12A5" w14:paraId="5BDC748F" w14:textId="77777777" w:rsidTr="002C41C8">
        <w:trPr>
          <w:trHeight w:val="20"/>
        </w:trPr>
        <w:tc>
          <w:tcPr>
            <w:tcW w:w="2488" w:type="pct"/>
            <w:gridSpan w:val="4"/>
            <w:shd w:val="clear" w:color="auto" w:fill="C0C0C0"/>
          </w:tcPr>
          <w:p w14:paraId="34ECDB36" w14:textId="77777777" w:rsidR="00233B2A" w:rsidRPr="00DC12A5" w:rsidRDefault="00233B2A" w:rsidP="002C41C8">
            <w:pPr>
              <w:spacing w:before="40" w:after="38"/>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512" w:type="pct"/>
            <w:gridSpan w:val="3"/>
            <w:shd w:val="clear" w:color="auto" w:fill="C0C0C0"/>
          </w:tcPr>
          <w:p w14:paraId="7DA2712B" w14:textId="77777777" w:rsidR="00233B2A" w:rsidRPr="00DC12A5" w:rsidRDefault="00233B2A" w:rsidP="002C41C8">
            <w:pPr>
              <w:spacing w:before="40" w:after="38"/>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692F75B9" w14:textId="77777777" w:rsidTr="002C41C8">
        <w:trPr>
          <w:trHeight w:val="20"/>
        </w:trPr>
        <w:tc>
          <w:tcPr>
            <w:tcW w:w="2488" w:type="pct"/>
            <w:gridSpan w:val="4"/>
            <w:tcBorders>
              <w:bottom w:val="single" w:sz="6" w:space="0" w:color="auto"/>
            </w:tcBorders>
          </w:tcPr>
          <w:p w14:paraId="33706831" w14:textId="77777777" w:rsidR="00233B2A" w:rsidRPr="00DC12A5" w:rsidRDefault="00233B2A" w:rsidP="002C41C8">
            <w:pPr>
              <w:spacing w:before="40" w:after="38"/>
              <w:jc w:val="both"/>
              <w:rPr>
                <w:rFonts w:ascii="Arial" w:hAnsi="Arial" w:cs="Arial"/>
                <w:sz w:val="16"/>
                <w:szCs w:val="16"/>
                <w:lang w:eastAsia="es-MX"/>
              </w:rPr>
            </w:pPr>
            <w:r w:rsidRPr="00DC12A5">
              <w:rPr>
                <w:rFonts w:ascii="Arial" w:hAnsi="Arial" w:cs="Arial"/>
                <w:sz w:val="16"/>
                <w:szCs w:val="16"/>
                <w:lang w:eastAsia="es-MX"/>
              </w:rPr>
              <w:t>Oficio de respuesta.</w:t>
            </w:r>
          </w:p>
        </w:tc>
        <w:tc>
          <w:tcPr>
            <w:tcW w:w="2512" w:type="pct"/>
            <w:gridSpan w:val="3"/>
            <w:tcBorders>
              <w:bottom w:val="single" w:sz="6" w:space="0" w:color="auto"/>
            </w:tcBorders>
          </w:tcPr>
          <w:p w14:paraId="7A59FC42" w14:textId="77777777" w:rsidR="00233B2A" w:rsidRPr="00DC12A5" w:rsidRDefault="00233B2A" w:rsidP="002C41C8">
            <w:pPr>
              <w:spacing w:before="40" w:after="38"/>
              <w:jc w:val="both"/>
              <w:rPr>
                <w:rFonts w:ascii="Arial" w:hAnsi="Arial" w:cs="Arial"/>
                <w:sz w:val="16"/>
                <w:szCs w:val="16"/>
                <w:lang w:eastAsia="es-MX"/>
              </w:rPr>
            </w:pPr>
            <w:r w:rsidRPr="00DC12A5">
              <w:rPr>
                <w:rFonts w:ascii="Arial" w:hAnsi="Arial" w:cs="Arial"/>
                <w:sz w:val="16"/>
                <w:szCs w:val="16"/>
                <w:lang w:eastAsia="es-MX"/>
              </w:rPr>
              <w:t>Hasta por el plazo que se encuentre habilitado el inmueble cuya superficie se amplía.</w:t>
            </w:r>
          </w:p>
        </w:tc>
      </w:tr>
      <w:tr w:rsidR="00233B2A" w:rsidRPr="00DC12A5" w14:paraId="6A9512C5" w14:textId="77777777" w:rsidTr="002C41C8">
        <w:trPr>
          <w:trHeight w:val="20"/>
        </w:trPr>
        <w:tc>
          <w:tcPr>
            <w:tcW w:w="5000" w:type="pct"/>
            <w:gridSpan w:val="7"/>
            <w:shd w:val="clear" w:color="auto" w:fill="A6A6A6"/>
          </w:tcPr>
          <w:p w14:paraId="5CC41CE3" w14:textId="77777777" w:rsidR="00233B2A" w:rsidRPr="00DC12A5" w:rsidRDefault="00233B2A" w:rsidP="002C41C8">
            <w:pPr>
              <w:spacing w:before="40" w:after="38"/>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761CC62F" w14:textId="77777777" w:rsidTr="002C41C8">
        <w:trPr>
          <w:trHeight w:val="20"/>
        </w:trPr>
        <w:tc>
          <w:tcPr>
            <w:tcW w:w="2488" w:type="pct"/>
            <w:gridSpan w:val="4"/>
            <w:shd w:val="clear" w:color="auto" w:fill="C0C0C0"/>
          </w:tcPr>
          <w:p w14:paraId="73FDF564" w14:textId="77777777" w:rsidR="00233B2A" w:rsidRPr="00DC12A5" w:rsidRDefault="00233B2A" w:rsidP="002C41C8">
            <w:pPr>
              <w:spacing w:before="40" w:after="38"/>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512" w:type="pct"/>
            <w:gridSpan w:val="3"/>
            <w:shd w:val="clear" w:color="auto" w:fill="C0C0C0"/>
          </w:tcPr>
          <w:p w14:paraId="70BBF7C2" w14:textId="77777777" w:rsidR="00233B2A" w:rsidRPr="00DC12A5" w:rsidRDefault="00233B2A" w:rsidP="002C41C8">
            <w:pPr>
              <w:spacing w:before="40" w:after="38"/>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5A1568F0" w14:textId="77777777" w:rsidTr="002C41C8">
        <w:trPr>
          <w:trHeight w:val="20"/>
        </w:trPr>
        <w:tc>
          <w:tcPr>
            <w:tcW w:w="2488" w:type="pct"/>
            <w:gridSpan w:val="4"/>
            <w:tcBorders>
              <w:bottom w:val="single" w:sz="6" w:space="0" w:color="auto"/>
            </w:tcBorders>
          </w:tcPr>
          <w:p w14:paraId="48EBEAE4" w14:textId="77777777" w:rsidR="00233B2A" w:rsidRPr="00DC12A5" w:rsidRDefault="00233B2A" w:rsidP="002C41C8">
            <w:pPr>
              <w:spacing w:before="40" w:after="38"/>
              <w:jc w:val="both"/>
              <w:rPr>
                <w:rFonts w:ascii="Arial" w:hAnsi="Arial" w:cs="Arial"/>
                <w:sz w:val="16"/>
                <w:szCs w:val="16"/>
                <w:lang w:eastAsia="es-MX"/>
              </w:rPr>
            </w:pPr>
            <w:r w:rsidRPr="00DC12A5">
              <w:rPr>
                <w:rFonts w:ascii="Arial" w:hAnsi="Arial" w:cs="Arial"/>
                <w:sz w:val="16"/>
                <w:szCs w:val="16"/>
                <w:lang w:eastAsia="es-MX"/>
              </w:rPr>
              <w:t>Atención personal en las oficinas de la ANAM ubicadas en diversas ciudades del país, en un horario de atención de lunes a jueves de 8:30 a 16:00 horas, y viernes de 8:30 a 15:00 horas.</w:t>
            </w:r>
          </w:p>
        </w:tc>
        <w:tc>
          <w:tcPr>
            <w:tcW w:w="2512" w:type="pct"/>
            <w:gridSpan w:val="3"/>
            <w:tcBorders>
              <w:bottom w:val="single" w:sz="6" w:space="0" w:color="auto"/>
            </w:tcBorders>
          </w:tcPr>
          <w:p w14:paraId="1D9F035F" w14:textId="77777777" w:rsidR="00233B2A" w:rsidRPr="00DC12A5" w:rsidRDefault="00233B2A" w:rsidP="002C41C8">
            <w:pPr>
              <w:spacing w:before="40" w:after="38"/>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Correo electrónico:</w:t>
            </w:r>
          </w:p>
          <w:p w14:paraId="7851257B" w14:textId="77777777" w:rsidR="00233B2A" w:rsidRPr="00DC12A5" w:rsidRDefault="00233B2A" w:rsidP="002C41C8">
            <w:pPr>
              <w:spacing w:before="40" w:after="38"/>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denuncias@anam.gob.mx</w:t>
            </w:r>
          </w:p>
          <w:p w14:paraId="5C17D4F2" w14:textId="77777777" w:rsidR="00233B2A" w:rsidRPr="00DC12A5" w:rsidRDefault="00233B2A" w:rsidP="002C41C8">
            <w:pPr>
              <w:spacing w:before="40" w:after="38"/>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 el Portal de la ANAM:</w:t>
            </w:r>
          </w:p>
          <w:p w14:paraId="19512C19" w14:textId="77777777" w:rsidR="00233B2A" w:rsidRPr="00DC12A5" w:rsidRDefault="00233B2A" w:rsidP="002C41C8">
            <w:pPr>
              <w:spacing w:before="40" w:after="38"/>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https://anam.gob.mx/recepcion-de-quejas-y-denuncias/</w:t>
            </w:r>
          </w:p>
        </w:tc>
      </w:tr>
      <w:tr w:rsidR="00233B2A" w:rsidRPr="00DC12A5" w14:paraId="5C57E85A" w14:textId="77777777" w:rsidTr="002C41C8">
        <w:trPr>
          <w:trHeight w:val="20"/>
        </w:trPr>
        <w:tc>
          <w:tcPr>
            <w:tcW w:w="5000" w:type="pct"/>
            <w:gridSpan w:val="7"/>
            <w:shd w:val="clear" w:color="auto" w:fill="A6A6A6"/>
          </w:tcPr>
          <w:p w14:paraId="02679F53" w14:textId="77777777" w:rsidR="00233B2A" w:rsidRPr="00DC12A5" w:rsidRDefault="00233B2A" w:rsidP="002C41C8">
            <w:pPr>
              <w:spacing w:before="40" w:after="38"/>
              <w:jc w:val="center"/>
              <w:rPr>
                <w:rFonts w:ascii="Arial" w:hAnsi="Arial" w:cs="Arial"/>
                <w:b/>
                <w:sz w:val="16"/>
                <w:szCs w:val="16"/>
                <w:lang w:eastAsia="es-MX"/>
              </w:rPr>
            </w:pPr>
            <w:r w:rsidRPr="00DC12A5">
              <w:rPr>
                <w:rFonts w:ascii="Arial" w:hAnsi="Arial" w:cs="Arial"/>
                <w:b/>
                <w:sz w:val="16"/>
                <w:szCs w:val="16"/>
                <w:lang w:eastAsia="es-MX"/>
              </w:rPr>
              <w:lastRenderedPageBreak/>
              <w:t>Información adicional</w:t>
            </w:r>
          </w:p>
        </w:tc>
      </w:tr>
      <w:tr w:rsidR="00233B2A" w:rsidRPr="00DC12A5" w14:paraId="421331B5" w14:textId="77777777" w:rsidTr="002C41C8">
        <w:trPr>
          <w:trHeight w:val="20"/>
        </w:trPr>
        <w:tc>
          <w:tcPr>
            <w:tcW w:w="5000" w:type="pct"/>
            <w:gridSpan w:val="7"/>
            <w:tcBorders>
              <w:bottom w:val="single" w:sz="6" w:space="0" w:color="auto"/>
            </w:tcBorders>
          </w:tcPr>
          <w:p w14:paraId="33799D30" w14:textId="77777777" w:rsidR="00233B2A" w:rsidRPr="00DC12A5" w:rsidRDefault="00233B2A" w:rsidP="002C41C8">
            <w:pPr>
              <w:spacing w:before="40" w:after="38"/>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Los documentos exhibidos con anterioridad, que se encuentren vigentes al momento de una nueva solicitud, no deberán ser presentados otra vez.</w:t>
            </w:r>
          </w:p>
          <w:p w14:paraId="5B9018C5" w14:textId="77777777" w:rsidR="00233B2A" w:rsidRPr="00DC12A5" w:rsidRDefault="00233B2A" w:rsidP="002C41C8">
            <w:pPr>
              <w:spacing w:before="40" w:after="38"/>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 xml:space="preserve">El plazo máximo para que la ANAM resuelva el trámite se computará a partir del cumplimiento de la totalidad de los requisitos y condiciones establecidos en la presente ficha de trámite. </w:t>
            </w:r>
          </w:p>
        </w:tc>
      </w:tr>
      <w:tr w:rsidR="00233B2A" w:rsidRPr="00DC12A5" w14:paraId="003CE528" w14:textId="77777777" w:rsidTr="002C41C8">
        <w:trPr>
          <w:trHeight w:val="20"/>
        </w:trPr>
        <w:tc>
          <w:tcPr>
            <w:tcW w:w="5000" w:type="pct"/>
            <w:gridSpan w:val="7"/>
            <w:shd w:val="clear" w:color="auto" w:fill="A6A6A6"/>
          </w:tcPr>
          <w:p w14:paraId="7566B50F" w14:textId="77777777" w:rsidR="00233B2A" w:rsidRPr="00DC12A5" w:rsidRDefault="00233B2A" w:rsidP="002C41C8">
            <w:pPr>
              <w:spacing w:before="40" w:after="38"/>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37DC8D20" w14:textId="77777777" w:rsidTr="002C41C8">
        <w:trPr>
          <w:trHeight w:val="20"/>
        </w:trPr>
        <w:tc>
          <w:tcPr>
            <w:tcW w:w="5000" w:type="pct"/>
            <w:gridSpan w:val="7"/>
          </w:tcPr>
          <w:p w14:paraId="3B2FE7CE" w14:textId="77777777" w:rsidR="00233B2A" w:rsidRPr="00DC12A5" w:rsidRDefault="00233B2A" w:rsidP="002C41C8">
            <w:pPr>
              <w:spacing w:before="40" w:after="38"/>
              <w:jc w:val="both"/>
              <w:rPr>
                <w:rFonts w:ascii="Arial" w:hAnsi="Arial" w:cs="Arial"/>
                <w:b/>
                <w:sz w:val="16"/>
                <w:szCs w:val="16"/>
                <w:lang w:eastAsia="es-MX"/>
              </w:rPr>
            </w:pPr>
            <w:r w:rsidRPr="00DC12A5">
              <w:rPr>
                <w:rFonts w:ascii="Arial" w:hAnsi="Arial" w:cs="Arial"/>
                <w:sz w:val="16"/>
                <w:szCs w:val="16"/>
                <w:lang w:eastAsia="es-MX"/>
              </w:rPr>
              <w:t>Artículos 14-D y 135-A de la Ley y las reglas 1.2.2. y 2.3.3. de las RGCE.</w:t>
            </w:r>
          </w:p>
        </w:tc>
      </w:tr>
    </w:tbl>
    <w:p w14:paraId="231ECAD6"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62"/>
        <w:gridCol w:w="1294"/>
        <w:gridCol w:w="226"/>
        <w:gridCol w:w="1126"/>
        <w:gridCol w:w="1767"/>
        <w:gridCol w:w="697"/>
        <w:gridCol w:w="1954"/>
      </w:tblGrid>
      <w:tr w:rsidR="00233B2A" w:rsidRPr="00DC12A5" w14:paraId="2507B3F5"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6F582EC8"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 xml:space="preserve">48/LA Autorización para prestar los servicios de carga, descarga y maniobras de mercancías en el recinto fiscal. </w:t>
            </w:r>
          </w:p>
        </w:tc>
      </w:tr>
      <w:tr w:rsidR="00233B2A" w:rsidRPr="00DC12A5" w14:paraId="413503AF" w14:textId="77777777" w:rsidTr="002C41C8">
        <w:trPr>
          <w:trHeight w:val="20"/>
        </w:trPr>
        <w:tc>
          <w:tcPr>
            <w:tcW w:w="998" w:type="pct"/>
            <w:vMerge w:val="restart"/>
          </w:tcPr>
          <w:p w14:paraId="338F76E0" w14:textId="0EE6F01A" w:rsidR="00233B2A" w:rsidRPr="00DC12A5" w:rsidRDefault="00233B2A" w:rsidP="002C41C8">
            <w:pPr>
              <w:spacing w:before="40" w:after="40"/>
              <w:ind w:left="900" w:hanging="90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48915DFA" wp14:editId="1213711C">
                  <wp:extent cx="95250" cy="95250"/>
                  <wp:effectExtent l="0" t="0" r="0" b="0"/>
                  <wp:docPr id="1415376578" name="Imagen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21D0440C" w14:textId="0E7CF85B" w:rsidR="00233B2A" w:rsidRPr="00DC12A5" w:rsidRDefault="00233B2A" w:rsidP="002C41C8">
            <w:pPr>
              <w:spacing w:before="40" w:after="40"/>
              <w:ind w:left="900" w:hanging="90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0BCF2128" wp14:editId="1FAEC309">
                  <wp:extent cx="95250" cy="95250"/>
                  <wp:effectExtent l="0" t="0" r="0" b="0"/>
                  <wp:docPr id="1583247634" name="Imagen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895" w:type="pct"/>
            <w:gridSpan w:val="5"/>
            <w:shd w:val="clear" w:color="auto" w:fill="C0C0C0"/>
          </w:tcPr>
          <w:p w14:paraId="4DCF3D93"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107" w:type="pct"/>
            <w:shd w:val="clear" w:color="auto" w:fill="C0C0C0"/>
          </w:tcPr>
          <w:p w14:paraId="227A199B"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15E48C3A" w14:textId="77777777" w:rsidTr="002C41C8">
        <w:trPr>
          <w:trHeight w:val="20"/>
        </w:trPr>
        <w:tc>
          <w:tcPr>
            <w:tcW w:w="998" w:type="pct"/>
            <w:vMerge/>
          </w:tcPr>
          <w:p w14:paraId="29DB2924" w14:textId="77777777" w:rsidR="00233B2A" w:rsidRPr="00DC12A5" w:rsidRDefault="00233B2A" w:rsidP="002C41C8">
            <w:pPr>
              <w:spacing w:before="40" w:after="40"/>
              <w:jc w:val="both"/>
              <w:rPr>
                <w:rFonts w:ascii="Arial" w:hAnsi="Arial" w:cs="Arial"/>
                <w:noProof/>
                <w:sz w:val="16"/>
                <w:szCs w:val="16"/>
                <w:lang w:eastAsia="es-MX"/>
              </w:rPr>
            </w:pPr>
          </w:p>
        </w:tc>
        <w:tc>
          <w:tcPr>
            <w:tcW w:w="2895" w:type="pct"/>
            <w:gridSpan w:val="5"/>
            <w:vMerge w:val="restart"/>
          </w:tcPr>
          <w:p w14:paraId="57C61861"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Presenta la solicitud para la autorización para prestar los servicios de carga, descarga y maniobras de mercancías en el recinto fiscal.</w:t>
            </w:r>
          </w:p>
        </w:tc>
        <w:tc>
          <w:tcPr>
            <w:tcW w:w="1107" w:type="pct"/>
          </w:tcPr>
          <w:p w14:paraId="65A213F5" w14:textId="28072437" w:rsidR="00233B2A" w:rsidRPr="00DC12A5" w:rsidRDefault="00233B2A" w:rsidP="002C41C8">
            <w:pPr>
              <w:spacing w:before="40" w:after="4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2437AD23" wp14:editId="22155914">
                  <wp:extent cx="95250" cy="95250"/>
                  <wp:effectExtent l="0" t="0" r="0" b="0"/>
                  <wp:docPr id="1551814637" name="Imagen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11A1E84A" w14:textId="77777777" w:rsidTr="002C41C8">
        <w:trPr>
          <w:trHeight w:val="20"/>
        </w:trPr>
        <w:tc>
          <w:tcPr>
            <w:tcW w:w="998" w:type="pct"/>
            <w:vMerge/>
          </w:tcPr>
          <w:p w14:paraId="7BE447F6" w14:textId="77777777" w:rsidR="00233B2A" w:rsidRPr="00DC12A5" w:rsidRDefault="00233B2A" w:rsidP="002C41C8">
            <w:pPr>
              <w:spacing w:before="40" w:after="40"/>
              <w:jc w:val="both"/>
              <w:rPr>
                <w:rFonts w:ascii="Arial" w:hAnsi="Arial" w:cs="Arial"/>
                <w:noProof/>
                <w:sz w:val="16"/>
                <w:szCs w:val="16"/>
                <w:lang w:eastAsia="es-MX"/>
              </w:rPr>
            </w:pPr>
          </w:p>
        </w:tc>
        <w:tc>
          <w:tcPr>
            <w:tcW w:w="2895" w:type="pct"/>
            <w:gridSpan w:val="5"/>
            <w:vMerge/>
          </w:tcPr>
          <w:p w14:paraId="7FA99FB9" w14:textId="77777777" w:rsidR="00233B2A" w:rsidRPr="00DC12A5" w:rsidRDefault="00233B2A" w:rsidP="002C41C8">
            <w:pPr>
              <w:spacing w:before="40" w:after="40"/>
              <w:jc w:val="both"/>
              <w:rPr>
                <w:rFonts w:ascii="Arial" w:hAnsi="Arial" w:cs="Arial"/>
                <w:b/>
                <w:sz w:val="16"/>
                <w:szCs w:val="16"/>
                <w:lang w:eastAsia="es-MX"/>
              </w:rPr>
            </w:pPr>
          </w:p>
        </w:tc>
        <w:tc>
          <w:tcPr>
            <w:tcW w:w="1107" w:type="pct"/>
          </w:tcPr>
          <w:p w14:paraId="29618A0C" w14:textId="60F98578"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06F9D4A3" wp14:editId="062BFF9B">
                  <wp:extent cx="95250" cy="95250"/>
                  <wp:effectExtent l="0" t="0" r="0" b="0"/>
                  <wp:docPr id="418486940" name="Imagen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$17,171.00</w:t>
            </w:r>
          </w:p>
          <w:p w14:paraId="1DF9C25B"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sz w:val="16"/>
                <w:szCs w:val="16"/>
                <w:lang w:eastAsia="es-MX"/>
              </w:rPr>
              <w:t>(diecisiete mil ciento setenta y un pesos 00/100 m.n.).</w:t>
            </w:r>
          </w:p>
        </w:tc>
      </w:tr>
      <w:tr w:rsidR="00233B2A" w:rsidRPr="00DC12A5" w14:paraId="7BABA68D" w14:textId="77777777" w:rsidTr="002C41C8">
        <w:trPr>
          <w:trHeight w:val="20"/>
        </w:trPr>
        <w:tc>
          <w:tcPr>
            <w:tcW w:w="2497" w:type="pct"/>
            <w:gridSpan w:val="4"/>
            <w:shd w:val="clear" w:color="auto" w:fill="C0C0C0"/>
          </w:tcPr>
          <w:p w14:paraId="0B592073"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503" w:type="pct"/>
            <w:gridSpan w:val="3"/>
            <w:shd w:val="clear" w:color="auto" w:fill="C0C0C0"/>
          </w:tcPr>
          <w:p w14:paraId="753E8CC7"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3837F05A" w14:textId="77777777" w:rsidTr="002C41C8">
        <w:trPr>
          <w:trHeight w:val="20"/>
        </w:trPr>
        <w:tc>
          <w:tcPr>
            <w:tcW w:w="2497" w:type="pct"/>
            <w:gridSpan w:val="4"/>
            <w:shd w:val="clear" w:color="auto" w:fill="FFFFFF"/>
          </w:tcPr>
          <w:p w14:paraId="03215D99"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Las personas morales.</w:t>
            </w:r>
          </w:p>
        </w:tc>
        <w:tc>
          <w:tcPr>
            <w:tcW w:w="2503" w:type="pct"/>
            <w:gridSpan w:val="3"/>
            <w:shd w:val="clear" w:color="auto" w:fill="FFFFFF"/>
          </w:tcPr>
          <w:p w14:paraId="32105920"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Cuando desees prestar los servicios de carga, descarga y maniobras de mercancías en el recinto fiscal.</w:t>
            </w:r>
          </w:p>
        </w:tc>
      </w:tr>
      <w:tr w:rsidR="00233B2A" w:rsidRPr="00DC12A5" w14:paraId="3039C8FC" w14:textId="77777777" w:rsidTr="002C41C8">
        <w:trPr>
          <w:trHeight w:val="20"/>
        </w:trPr>
        <w:tc>
          <w:tcPr>
            <w:tcW w:w="1859" w:type="pct"/>
            <w:gridSpan w:val="3"/>
            <w:tcBorders>
              <w:bottom w:val="single" w:sz="6" w:space="0" w:color="auto"/>
            </w:tcBorders>
            <w:shd w:val="clear" w:color="auto" w:fill="C0C0C0"/>
          </w:tcPr>
          <w:p w14:paraId="550C815D" w14:textId="77777777" w:rsidR="00233B2A" w:rsidRPr="00DC12A5" w:rsidRDefault="00233B2A" w:rsidP="002C41C8">
            <w:pPr>
              <w:spacing w:before="40" w:after="40"/>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41" w:type="pct"/>
            <w:gridSpan w:val="4"/>
            <w:tcBorders>
              <w:bottom w:val="single" w:sz="6" w:space="0" w:color="auto"/>
            </w:tcBorders>
          </w:tcPr>
          <w:p w14:paraId="5BCBB05D"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noProof/>
                <w:sz w:val="16"/>
                <w:szCs w:val="16"/>
                <w:lang w:eastAsia="es-MX"/>
              </w:rPr>
              <w:t xml:space="preserve">Ante </w:t>
            </w:r>
            <w:r w:rsidRPr="00DC12A5">
              <w:rPr>
                <w:rFonts w:ascii="Arial" w:hAnsi="Arial" w:cs="Arial"/>
                <w:sz w:val="16"/>
                <w:szCs w:val="16"/>
                <w:lang w:eastAsia="es-MX"/>
              </w:rPr>
              <w:t>la oficialía de partes de</w:t>
            </w:r>
            <w:r w:rsidRPr="00DC12A5">
              <w:rPr>
                <w:rFonts w:ascii="Arial" w:hAnsi="Arial" w:cs="Arial"/>
                <w:noProof/>
                <w:sz w:val="16"/>
                <w:szCs w:val="16"/>
                <w:lang w:eastAsia="es-MX"/>
              </w:rPr>
              <w:t xml:space="preserve"> la</w:t>
            </w:r>
            <w:r w:rsidRPr="00DC12A5">
              <w:rPr>
                <w:rFonts w:ascii="Arial" w:hAnsi="Arial" w:cs="Arial"/>
                <w:sz w:val="16"/>
                <w:szCs w:val="16"/>
                <w:lang w:eastAsia="es-MX"/>
              </w:rPr>
              <w:t xml:space="preserve"> DGJA, ubicada en Avenida Paseo de la Reforma No. 10, planta baja, colonia Tabacalera, Alcaldía Cuauhtémoc, código postal 06030, Ciudad de México en un horario de lunes a jueves 9:00 a las 18:00 horas y viernes de 9:00 a las 15:00 horas.</w:t>
            </w:r>
          </w:p>
        </w:tc>
      </w:tr>
      <w:tr w:rsidR="00233B2A" w:rsidRPr="00DC12A5" w14:paraId="3DF53716" w14:textId="77777777" w:rsidTr="002C41C8">
        <w:trPr>
          <w:trHeight w:val="20"/>
        </w:trPr>
        <w:tc>
          <w:tcPr>
            <w:tcW w:w="5000" w:type="pct"/>
            <w:gridSpan w:val="7"/>
            <w:shd w:val="clear" w:color="auto" w:fill="A6A6A6"/>
          </w:tcPr>
          <w:p w14:paraId="33E04649"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0BF0B0F8" w14:textId="77777777" w:rsidTr="002C41C8">
        <w:trPr>
          <w:trHeight w:val="20"/>
        </w:trPr>
        <w:tc>
          <w:tcPr>
            <w:tcW w:w="5000" w:type="pct"/>
            <w:gridSpan w:val="7"/>
            <w:shd w:val="clear" w:color="auto" w:fill="C0C0C0"/>
          </w:tcPr>
          <w:p w14:paraId="034F154C"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12A411D3" w14:textId="77777777" w:rsidTr="002C41C8">
        <w:trPr>
          <w:trHeight w:val="20"/>
        </w:trPr>
        <w:tc>
          <w:tcPr>
            <w:tcW w:w="5000" w:type="pct"/>
            <w:gridSpan w:val="7"/>
          </w:tcPr>
          <w:p w14:paraId="2BC1E1F4" w14:textId="77777777" w:rsidR="00233B2A" w:rsidRPr="00DC12A5" w:rsidRDefault="00233B2A" w:rsidP="002C41C8">
            <w:pPr>
              <w:spacing w:before="40" w:after="40"/>
              <w:ind w:left="432" w:hanging="432"/>
              <w:jc w:val="both"/>
              <w:rPr>
                <w:rFonts w:ascii="Arial" w:hAnsi="Arial" w:cs="Arial"/>
                <w:noProof/>
                <w:sz w:val="16"/>
                <w:szCs w:val="16"/>
                <w:lang w:eastAsia="es-MX"/>
              </w:rPr>
            </w:pPr>
            <w:r w:rsidRPr="00DC12A5">
              <w:rPr>
                <w:rFonts w:ascii="Arial" w:hAnsi="Arial" w:cs="Arial"/>
                <w:noProof/>
                <w:sz w:val="16"/>
                <w:szCs w:val="16"/>
                <w:lang w:eastAsia="es-MX"/>
              </w:rPr>
              <w:t>I.</w:t>
            </w:r>
            <w:r w:rsidRPr="00DC12A5">
              <w:rPr>
                <w:rFonts w:ascii="Arial" w:hAnsi="Arial" w:cs="Arial"/>
                <w:noProof/>
                <w:sz w:val="16"/>
                <w:szCs w:val="16"/>
                <w:lang w:eastAsia="es-MX"/>
              </w:rPr>
              <w:tab/>
            </w:r>
            <w:r w:rsidRPr="00DC12A5">
              <w:rPr>
                <w:rFonts w:ascii="Arial" w:hAnsi="Arial" w:cs="Arial"/>
                <w:sz w:val="16"/>
                <w:szCs w:val="16"/>
                <w:lang w:eastAsia="es-MX"/>
              </w:rPr>
              <w:t>Acude</w:t>
            </w:r>
            <w:r w:rsidRPr="00DC12A5">
              <w:rPr>
                <w:rFonts w:ascii="Arial" w:hAnsi="Arial" w:cs="Arial"/>
                <w:noProof/>
                <w:sz w:val="16"/>
                <w:szCs w:val="16"/>
                <w:lang w:eastAsia="es-MX"/>
              </w:rPr>
              <w:t xml:space="preserve"> con la documentación del trámite ante la oficialía de partes de la autoridad mencionada en el apartado anterior.</w:t>
            </w:r>
          </w:p>
          <w:p w14:paraId="48061F87"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noProof/>
                <w:sz w:val="16"/>
                <w:szCs w:val="16"/>
                <w:lang w:eastAsia="es-MX"/>
              </w:rPr>
              <w:t>II.</w:t>
            </w:r>
            <w:r w:rsidRPr="00DC12A5">
              <w:rPr>
                <w:rFonts w:ascii="Arial" w:hAnsi="Arial" w:cs="Arial"/>
                <w:noProof/>
                <w:sz w:val="16"/>
                <w:szCs w:val="16"/>
                <w:lang w:eastAsia="es-MX"/>
              </w:rPr>
              <w:tab/>
            </w:r>
            <w:r w:rsidRPr="00DC12A5">
              <w:rPr>
                <w:rFonts w:ascii="Arial" w:hAnsi="Arial" w:cs="Arial"/>
                <w:sz w:val="16"/>
                <w:szCs w:val="16"/>
                <w:lang w:eastAsia="es-MX"/>
              </w:rPr>
              <w:t>Entrega la documentación a la autoridad encargada del trámite.</w:t>
            </w:r>
          </w:p>
          <w:p w14:paraId="2DF45D17" w14:textId="77777777" w:rsidR="00233B2A" w:rsidRPr="00DC12A5" w:rsidRDefault="00233B2A" w:rsidP="002C41C8">
            <w:pPr>
              <w:spacing w:before="40" w:after="40"/>
              <w:ind w:left="432" w:hanging="432"/>
              <w:jc w:val="both"/>
              <w:rPr>
                <w:rFonts w:ascii="Arial" w:hAnsi="Arial" w:cs="Arial"/>
                <w:noProof/>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Recibe</w:t>
            </w:r>
            <w:r w:rsidRPr="00DC12A5">
              <w:rPr>
                <w:rFonts w:ascii="Arial" w:hAnsi="Arial" w:cs="Arial"/>
                <w:noProof/>
                <w:sz w:val="16"/>
                <w:szCs w:val="16"/>
                <w:lang w:eastAsia="es-MX"/>
              </w:rPr>
              <w:t xml:space="preserve"> y conserva el escrito libre sellado, como acuse de recibo.</w:t>
            </w:r>
          </w:p>
        </w:tc>
      </w:tr>
      <w:tr w:rsidR="00233B2A" w:rsidRPr="00DC12A5" w14:paraId="043C7E0E" w14:textId="77777777" w:rsidTr="002C41C8">
        <w:trPr>
          <w:trHeight w:val="20"/>
        </w:trPr>
        <w:tc>
          <w:tcPr>
            <w:tcW w:w="5000" w:type="pct"/>
            <w:gridSpan w:val="7"/>
            <w:shd w:val="clear" w:color="auto" w:fill="C0C0C0"/>
          </w:tcPr>
          <w:p w14:paraId="3B4C96A8"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1955AB73" w14:textId="77777777" w:rsidTr="002C41C8">
        <w:trPr>
          <w:trHeight w:val="20"/>
        </w:trPr>
        <w:tc>
          <w:tcPr>
            <w:tcW w:w="5000" w:type="pct"/>
            <w:gridSpan w:val="7"/>
            <w:tcBorders>
              <w:bottom w:val="single" w:sz="6" w:space="0" w:color="auto"/>
            </w:tcBorders>
            <w:shd w:val="clear" w:color="auto" w:fill="FFFFFF"/>
          </w:tcPr>
          <w:p w14:paraId="1FBC9C74"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Manifestación firmada por quien cuente con facultades para actos de administración, en la que señale el recinto fiscal de la aduana en la que deseas prestar los servicios.</w:t>
            </w:r>
          </w:p>
          <w:p w14:paraId="21CADEEA"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Copia certificada del acta constitutiva de la sociedad y sus modificaciones, en la que se acredite como mínimo un capital social fijo pagado de $300,000.00 (trescientos mil pesos 00/100 m.n.) y que en su objeto social esté la prestación de los servicios de carga, descarga y maniobras de mercancías, en donde sean visibles los datos de inscripción en el Registro Público de Comercio.</w:t>
            </w:r>
          </w:p>
          <w:p w14:paraId="7ED68980"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Documentación con la cual se acredite que la persona que suscribe la solicitud, cuenta con facultades para actos de administración.</w:t>
            </w:r>
          </w:p>
          <w:p w14:paraId="0765F32E"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Relación y descripción del equipo necesario para la prestación del servicio o en el caso de empresas de nueva constitución, el programa de inversión para la adquisición del mismo y número de empleados que prestarán los servicios.</w:t>
            </w:r>
          </w:p>
          <w:p w14:paraId="6D2EF2F7"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Fianza por la cantidad de $500,000.00 (quinientos mil pesos 00/100 m.n.), a favor de la TESOFE, o bien, copia de la póliza del contrato de seguro a favor de la SHCP que cubra dicha cantidad, por el recinto fiscal en el que desea prestar los servicios, en la que se establezca de manera textual que la misma es para garantizar la correcta prestación de los servicios y daños que pudieran causarse a las instalaciones, bienes y equipo del recinto fiscal con motivo de la prestación de los servicios. La fianza o el contrato de seguro deberán permanecer vigentes durante la vigencia de la autorización.</w:t>
            </w:r>
          </w:p>
          <w:p w14:paraId="3D2BE3F8"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VI.</w:t>
            </w:r>
            <w:r w:rsidRPr="00DC12A5">
              <w:rPr>
                <w:rFonts w:ascii="Arial" w:hAnsi="Arial" w:cs="Arial"/>
                <w:sz w:val="16"/>
                <w:szCs w:val="16"/>
                <w:lang w:eastAsia="es-MX"/>
              </w:rPr>
              <w:tab/>
              <w:t>Póliza del seguro con cobertura mínima de $500,000.00 (quinientos mil pesos 00/100 m.n.) por el recinto fiscal de la aduana en la que desea prestar los servicios, en la que se establezca de manera textual que la misma es para amparar las mercancías y los daños a terceros, derivados de la prestación de los servicios de carga, descarga y maniobras. El contrato de seguro deberá permanecer vigente durante la vigencia de la autorización.</w:t>
            </w:r>
          </w:p>
          <w:p w14:paraId="57D56CD8"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VII.</w:t>
            </w:r>
            <w:r w:rsidRPr="00DC12A5">
              <w:rPr>
                <w:rFonts w:ascii="Arial" w:hAnsi="Arial" w:cs="Arial"/>
                <w:sz w:val="16"/>
                <w:szCs w:val="16"/>
                <w:lang w:eastAsia="es-MX"/>
              </w:rPr>
              <w:tab/>
              <w:t>Copia del comprobante de pago de la institución de que se trate, realizado mediante el formato electrónico D9 “Formulario múltiple de pago para comercio exterior”, contenido en el Anexo 1 de las RGCE, de conformidad con lo establecido en la regla 1.6.2. de las RGCE.</w:t>
            </w:r>
          </w:p>
          <w:p w14:paraId="31BD8CCF"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ab/>
              <w:t>Podrás obtener la línea de captura, a través de la liga siguiente:</w:t>
            </w:r>
          </w:p>
          <w:p w14:paraId="4FCFC215"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https://anam.gob.mx/formulario-multiple-de-pago-de-comercio-exterior/</w:t>
            </w:r>
          </w:p>
          <w:p w14:paraId="70557425" w14:textId="77777777" w:rsidR="00233B2A" w:rsidRPr="00DC12A5" w:rsidRDefault="00233B2A" w:rsidP="002C41C8">
            <w:pPr>
              <w:spacing w:before="40" w:after="40" w:line="192" w:lineRule="exact"/>
              <w:jc w:val="both"/>
              <w:rPr>
                <w:rFonts w:ascii="Arial" w:hAnsi="Arial" w:cs="Arial"/>
                <w:sz w:val="16"/>
                <w:szCs w:val="16"/>
                <w:lang w:eastAsia="es-MX"/>
              </w:rPr>
            </w:pPr>
            <w:r w:rsidRPr="00DC12A5">
              <w:rPr>
                <w:rFonts w:ascii="Arial" w:hAnsi="Arial" w:cs="Arial"/>
                <w:sz w:val="16"/>
                <w:szCs w:val="16"/>
                <w:lang w:eastAsia="es-MX"/>
              </w:rPr>
              <w:t xml:space="preserve">Los gobiernos estatales a través de sus organismos descentralizados, podrán solicitar la autorización para prestar los servicios de carga, descarga y maniobras de mercancías en el recinto fiscal, para lo cual deberán presenta la solicitud adjuntando los documentos señalados en las fracciones I, IV, V, VI y VII del presente apartado, así como copia simple y </w:t>
            </w:r>
            <w:r w:rsidRPr="00DC12A5">
              <w:rPr>
                <w:rFonts w:ascii="Arial" w:hAnsi="Arial" w:cs="Arial"/>
                <w:sz w:val="16"/>
                <w:szCs w:val="16"/>
                <w:lang w:eastAsia="es-MX"/>
              </w:rPr>
              <w:lastRenderedPageBreak/>
              <w:t>legible del medio de difusión oficial del Estado de que se trate, en el que se crea dicho organismo y del nombramiento del funcionario que firma la solicitud.</w:t>
            </w:r>
          </w:p>
        </w:tc>
      </w:tr>
      <w:tr w:rsidR="00233B2A" w:rsidRPr="00DC12A5" w14:paraId="227EFC6C" w14:textId="77777777" w:rsidTr="002C41C8">
        <w:trPr>
          <w:trHeight w:val="20"/>
        </w:trPr>
        <w:tc>
          <w:tcPr>
            <w:tcW w:w="5000" w:type="pct"/>
            <w:gridSpan w:val="7"/>
            <w:shd w:val="clear" w:color="auto" w:fill="BFBFBF"/>
          </w:tcPr>
          <w:p w14:paraId="069F25EF" w14:textId="77777777" w:rsidR="00233B2A" w:rsidRPr="00DC12A5" w:rsidRDefault="00233B2A" w:rsidP="002C41C8">
            <w:pPr>
              <w:spacing w:before="40" w:after="40" w:line="192" w:lineRule="exact"/>
              <w:jc w:val="center"/>
              <w:rPr>
                <w:rFonts w:ascii="Arial" w:hAnsi="Arial" w:cs="Arial"/>
                <w:b/>
                <w:noProof/>
                <w:sz w:val="16"/>
                <w:szCs w:val="16"/>
                <w:lang w:eastAsia="es-MX"/>
              </w:rPr>
            </w:pPr>
            <w:r w:rsidRPr="00DC12A5">
              <w:rPr>
                <w:rFonts w:ascii="Arial" w:hAnsi="Arial" w:cs="Arial"/>
                <w:b/>
                <w:noProof/>
                <w:sz w:val="16"/>
                <w:szCs w:val="16"/>
                <w:lang w:eastAsia="es-MX"/>
              </w:rPr>
              <w:lastRenderedPageBreak/>
              <w:t>¿Con qué condiciones debo cumplir?</w:t>
            </w:r>
          </w:p>
        </w:tc>
      </w:tr>
      <w:tr w:rsidR="00233B2A" w:rsidRPr="00DC12A5" w14:paraId="2E526D67" w14:textId="77777777" w:rsidTr="002C41C8">
        <w:trPr>
          <w:trHeight w:val="20"/>
        </w:trPr>
        <w:tc>
          <w:tcPr>
            <w:tcW w:w="5000" w:type="pct"/>
            <w:gridSpan w:val="7"/>
            <w:tcBorders>
              <w:bottom w:val="single" w:sz="6" w:space="0" w:color="auto"/>
            </w:tcBorders>
            <w:shd w:val="clear" w:color="auto" w:fill="FFFFFF"/>
          </w:tcPr>
          <w:p w14:paraId="7CA6705B"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Estar inscrito y activo en el RFC.</w:t>
            </w:r>
          </w:p>
          <w:p w14:paraId="18314AF2"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Contar con e.firma vigente.</w:t>
            </w:r>
          </w:p>
          <w:p w14:paraId="3614F15E"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Estar al corriente en el cumplimiento de tus obligaciones fiscales.</w:t>
            </w:r>
          </w:p>
          <w:p w14:paraId="5C7C799D"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Las personas morales deberán estar constituidas conforme a las leyes mexicanas.</w:t>
            </w:r>
          </w:p>
        </w:tc>
      </w:tr>
      <w:tr w:rsidR="00233B2A" w:rsidRPr="00DC12A5" w14:paraId="325E3B6B" w14:textId="77777777" w:rsidTr="002C41C8">
        <w:trPr>
          <w:trHeight w:val="20"/>
        </w:trPr>
        <w:tc>
          <w:tcPr>
            <w:tcW w:w="5000" w:type="pct"/>
            <w:gridSpan w:val="7"/>
            <w:shd w:val="clear" w:color="auto" w:fill="A6A6A6"/>
          </w:tcPr>
          <w:p w14:paraId="2B3BDB71" w14:textId="77777777" w:rsidR="00233B2A" w:rsidRPr="00DC12A5" w:rsidRDefault="00233B2A" w:rsidP="002C41C8">
            <w:pPr>
              <w:spacing w:before="40" w:after="40" w:line="194" w:lineRule="exact"/>
              <w:jc w:val="center"/>
              <w:rPr>
                <w:rFonts w:ascii="Arial" w:hAnsi="Arial" w:cs="Arial"/>
                <w:b/>
                <w:sz w:val="16"/>
                <w:szCs w:val="16"/>
                <w:lang w:eastAsia="es-MX"/>
              </w:rPr>
            </w:pPr>
            <w:r w:rsidRPr="00DC12A5">
              <w:rPr>
                <w:rFonts w:ascii="Arial" w:hAnsi="Arial" w:cs="Arial"/>
                <w:b/>
                <w:sz w:val="16"/>
                <w:szCs w:val="16"/>
                <w:lang w:eastAsia="es-MX"/>
              </w:rPr>
              <w:t>SEGUIMIENTO Y RESOLUCIÓN DEL TRÁMITE O SERVICIO</w:t>
            </w:r>
          </w:p>
        </w:tc>
      </w:tr>
      <w:tr w:rsidR="00233B2A" w:rsidRPr="00DC12A5" w14:paraId="42540601" w14:textId="77777777" w:rsidTr="002C41C8">
        <w:trPr>
          <w:trHeight w:val="20"/>
        </w:trPr>
        <w:tc>
          <w:tcPr>
            <w:tcW w:w="2497" w:type="pct"/>
            <w:gridSpan w:val="4"/>
            <w:shd w:val="clear" w:color="auto" w:fill="C0C0C0"/>
          </w:tcPr>
          <w:p w14:paraId="641A48A4" w14:textId="77777777" w:rsidR="00233B2A" w:rsidRPr="00DC12A5" w:rsidRDefault="00233B2A" w:rsidP="002C41C8">
            <w:pPr>
              <w:spacing w:before="40" w:after="40" w:line="194" w:lineRule="exact"/>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503" w:type="pct"/>
            <w:gridSpan w:val="3"/>
            <w:shd w:val="clear" w:color="auto" w:fill="C0C0C0"/>
          </w:tcPr>
          <w:p w14:paraId="5F61B470" w14:textId="77777777" w:rsidR="00233B2A" w:rsidRPr="00DC12A5" w:rsidRDefault="00233B2A" w:rsidP="002C41C8">
            <w:pPr>
              <w:spacing w:before="40" w:after="40" w:line="194" w:lineRule="exact"/>
              <w:jc w:val="both"/>
              <w:rPr>
                <w:rFonts w:ascii="Arial" w:hAnsi="Arial" w:cs="Arial"/>
                <w:b/>
                <w:sz w:val="16"/>
                <w:szCs w:val="16"/>
                <w:lang w:eastAsia="es-MX"/>
              </w:rPr>
            </w:pPr>
            <w:r w:rsidRPr="00DC12A5">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DC12A5">
              <w:rPr>
                <w:rFonts w:ascii="Arial" w:hAnsi="Arial" w:cs="Arial"/>
                <w:b/>
                <w:sz w:val="16"/>
                <w:szCs w:val="16"/>
                <w:lang w:eastAsia="es-MX"/>
              </w:rPr>
              <w:t>o Servicio?</w:t>
            </w:r>
          </w:p>
        </w:tc>
      </w:tr>
      <w:tr w:rsidR="00233B2A" w:rsidRPr="00DC12A5" w14:paraId="6519A2D1" w14:textId="77777777" w:rsidTr="002C41C8">
        <w:trPr>
          <w:trHeight w:val="20"/>
        </w:trPr>
        <w:tc>
          <w:tcPr>
            <w:tcW w:w="2497" w:type="pct"/>
            <w:gridSpan w:val="4"/>
          </w:tcPr>
          <w:p w14:paraId="2C771B9F" w14:textId="77777777" w:rsidR="00233B2A" w:rsidRPr="00DC12A5" w:rsidRDefault="00233B2A" w:rsidP="002C41C8">
            <w:pPr>
              <w:spacing w:before="40" w:after="40" w:line="194" w:lineRule="exact"/>
              <w:jc w:val="both"/>
              <w:rPr>
                <w:rFonts w:ascii="Arial" w:hAnsi="Arial" w:cs="Arial"/>
                <w:sz w:val="16"/>
                <w:szCs w:val="16"/>
                <w:lang w:eastAsia="es-MX"/>
              </w:rPr>
            </w:pPr>
            <w:r w:rsidRPr="00DC12A5">
              <w:rPr>
                <w:rFonts w:ascii="Arial" w:hAnsi="Arial" w:cs="Arial"/>
                <w:sz w:val="16"/>
                <w:szCs w:val="16"/>
                <w:lang w:eastAsia="es-MX"/>
              </w:rPr>
              <w:t>No aplica.</w:t>
            </w:r>
          </w:p>
        </w:tc>
        <w:tc>
          <w:tcPr>
            <w:tcW w:w="2503" w:type="pct"/>
            <w:gridSpan w:val="3"/>
          </w:tcPr>
          <w:p w14:paraId="706B72A2" w14:textId="77777777" w:rsidR="00233B2A" w:rsidRPr="00DC12A5" w:rsidRDefault="00233B2A" w:rsidP="002C41C8">
            <w:pPr>
              <w:spacing w:before="40" w:after="40" w:line="194" w:lineRule="exact"/>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35EA2F83" w14:textId="77777777" w:rsidTr="002C41C8">
        <w:trPr>
          <w:trHeight w:val="20"/>
        </w:trPr>
        <w:tc>
          <w:tcPr>
            <w:tcW w:w="5000" w:type="pct"/>
            <w:gridSpan w:val="7"/>
            <w:shd w:val="clear" w:color="auto" w:fill="A6A6A6"/>
          </w:tcPr>
          <w:p w14:paraId="23881068" w14:textId="77777777" w:rsidR="00233B2A" w:rsidRPr="00DC12A5" w:rsidRDefault="00233B2A" w:rsidP="002C41C8">
            <w:pPr>
              <w:spacing w:before="40" w:after="40" w:line="194" w:lineRule="exact"/>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1136F539" w14:textId="77777777" w:rsidTr="002C41C8">
        <w:trPr>
          <w:trHeight w:val="20"/>
        </w:trPr>
        <w:tc>
          <w:tcPr>
            <w:tcW w:w="5000" w:type="pct"/>
            <w:gridSpan w:val="7"/>
          </w:tcPr>
          <w:p w14:paraId="742D843C" w14:textId="77777777" w:rsidR="00233B2A" w:rsidRPr="00DC12A5" w:rsidRDefault="00233B2A" w:rsidP="002C41C8">
            <w:pPr>
              <w:spacing w:before="40" w:after="40" w:line="194" w:lineRule="exact"/>
              <w:jc w:val="both"/>
              <w:rPr>
                <w:rFonts w:ascii="Arial" w:hAnsi="Arial" w:cs="Arial"/>
                <w:b/>
                <w:sz w:val="16"/>
                <w:szCs w:val="16"/>
                <w:lang w:eastAsia="es-MX"/>
              </w:rPr>
            </w:pPr>
            <w:r w:rsidRPr="00DC12A5">
              <w:rPr>
                <w:rFonts w:ascii="Arial" w:hAnsi="Arial" w:cs="Arial"/>
                <w:sz w:val="16"/>
                <w:szCs w:val="16"/>
                <w:lang w:eastAsia="es-MX"/>
              </w:rPr>
              <w:t>La resolución de la solicitud se te notificará en las formas señaladas en los artículos 134, fracciones I y III y 136 del CFF, según corresponda.</w:t>
            </w:r>
          </w:p>
        </w:tc>
      </w:tr>
      <w:tr w:rsidR="00233B2A" w:rsidRPr="00DC12A5" w14:paraId="2D2AAE0C" w14:textId="77777777" w:rsidTr="002C41C8">
        <w:trPr>
          <w:trHeight w:val="20"/>
        </w:trPr>
        <w:tc>
          <w:tcPr>
            <w:tcW w:w="1731" w:type="pct"/>
            <w:gridSpan w:val="2"/>
            <w:shd w:val="clear" w:color="auto" w:fill="C0C0C0"/>
          </w:tcPr>
          <w:p w14:paraId="046A5644" w14:textId="77777777" w:rsidR="00233B2A" w:rsidRPr="00DC12A5" w:rsidRDefault="00233B2A" w:rsidP="002C41C8">
            <w:pPr>
              <w:spacing w:before="40" w:after="40" w:line="194" w:lineRule="exact"/>
              <w:jc w:val="both"/>
              <w:rPr>
                <w:rFonts w:ascii="Arial" w:hAnsi="Arial" w:cs="Arial"/>
                <w:b/>
                <w:sz w:val="16"/>
                <w:szCs w:val="16"/>
                <w:lang w:eastAsia="es-MX"/>
              </w:rPr>
            </w:pPr>
            <w:r w:rsidRPr="00DC12A5">
              <w:rPr>
                <w:rFonts w:ascii="Arial" w:hAnsi="Arial" w:cs="Arial"/>
                <w:b/>
                <w:sz w:val="16"/>
                <w:szCs w:val="16"/>
                <w:lang w:eastAsia="es-MX"/>
              </w:rPr>
              <w:t>Plazo máximo para que la ANAM resuelva el Trámite o Servicio</w:t>
            </w:r>
          </w:p>
        </w:tc>
        <w:tc>
          <w:tcPr>
            <w:tcW w:w="1767" w:type="pct"/>
            <w:gridSpan w:val="3"/>
            <w:shd w:val="clear" w:color="auto" w:fill="C0C0C0"/>
          </w:tcPr>
          <w:p w14:paraId="7E7C17E9" w14:textId="77777777" w:rsidR="00233B2A" w:rsidRPr="00DC12A5" w:rsidRDefault="00233B2A" w:rsidP="002C41C8">
            <w:pPr>
              <w:spacing w:before="40" w:after="40" w:line="194" w:lineRule="exact"/>
              <w:jc w:val="both"/>
              <w:rPr>
                <w:rFonts w:ascii="Arial" w:hAnsi="Arial" w:cs="Arial"/>
                <w:b/>
                <w:sz w:val="16"/>
                <w:szCs w:val="16"/>
                <w:lang w:eastAsia="es-MX"/>
              </w:rPr>
            </w:pPr>
            <w:r w:rsidRPr="00DC12A5">
              <w:rPr>
                <w:rFonts w:ascii="Arial" w:hAnsi="Arial" w:cs="Arial"/>
                <w:b/>
                <w:sz w:val="16"/>
                <w:szCs w:val="16"/>
                <w:lang w:eastAsia="es-MX"/>
              </w:rPr>
              <w:t>Plazo máximo para que la ANAM solicite información adicional</w:t>
            </w:r>
          </w:p>
        </w:tc>
        <w:tc>
          <w:tcPr>
            <w:tcW w:w="1502" w:type="pct"/>
            <w:gridSpan w:val="2"/>
            <w:shd w:val="clear" w:color="auto" w:fill="C0C0C0"/>
          </w:tcPr>
          <w:p w14:paraId="79AE4219" w14:textId="77777777" w:rsidR="00233B2A" w:rsidRPr="00DC12A5" w:rsidRDefault="00233B2A" w:rsidP="002C41C8">
            <w:pPr>
              <w:spacing w:before="40" w:after="40" w:line="194" w:lineRule="exact"/>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77701125" w14:textId="77777777" w:rsidTr="002C41C8">
        <w:trPr>
          <w:trHeight w:val="20"/>
        </w:trPr>
        <w:tc>
          <w:tcPr>
            <w:tcW w:w="1731" w:type="pct"/>
            <w:gridSpan w:val="2"/>
          </w:tcPr>
          <w:p w14:paraId="5963CAAA" w14:textId="77777777" w:rsidR="00233B2A" w:rsidRPr="00DC12A5" w:rsidRDefault="00233B2A" w:rsidP="002C41C8">
            <w:pPr>
              <w:spacing w:before="40" w:after="40" w:line="194" w:lineRule="exact"/>
              <w:jc w:val="both"/>
              <w:rPr>
                <w:rFonts w:ascii="Arial" w:hAnsi="Arial" w:cs="Arial"/>
                <w:sz w:val="16"/>
                <w:szCs w:val="16"/>
                <w:lang w:eastAsia="es-MX"/>
              </w:rPr>
            </w:pPr>
            <w:r w:rsidRPr="00DC12A5">
              <w:rPr>
                <w:rFonts w:ascii="Arial" w:hAnsi="Arial" w:cs="Arial"/>
                <w:sz w:val="16"/>
                <w:szCs w:val="16"/>
                <w:lang w:eastAsia="es-MX"/>
              </w:rPr>
              <w:t>Tres meses.</w:t>
            </w:r>
          </w:p>
        </w:tc>
        <w:tc>
          <w:tcPr>
            <w:tcW w:w="1767" w:type="pct"/>
            <w:gridSpan w:val="3"/>
          </w:tcPr>
          <w:p w14:paraId="6462C076" w14:textId="77777777" w:rsidR="00233B2A" w:rsidRPr="00DC12A5" w:rsidRDefault="00233B2A" w:rsidP="002C41C8">
            <w:pPr>
              <w:spacing w:before="40" w:after="40" w:line="194" w:lineRule="exact"/>
              <w:jc w:val="both"/>
              <w:rPr>
                <w:rFonts w:ascii="Arial" w:hAnsi="Arial" w:cs="Arial"/>
                <w:sz w:val="16"/>
                <w:szCs w:val="16"/>
                <w:lang w:eastAsia="es-MX"/>
              </w:rPr>
            </w:pPr>
            <w:r w:rsidRPr="00DC12A5">
              <w:rPr>
                <w:rFonts w:ascii="Arial" w:hAnsi="Arial" w:cs="Arial"/>
                <w:sz w:val="16"/>
                <w:szCs w:val="16"/>
                <w:lang w:eastAsia="es-MX"/>
              </w:rPr>
              <w:t>Tres meses.</w:t>
            </w:r>
          </w:p>
        </w:tc>
        <w:tc>
          <w:tcPr>
            <w:tcW w:w="1502" w:type="pct"/>
            <w:gridSpan w:val="2"/>
          </w:tcPr>
          <w:p w14:paraId="3B7E4D81" w14:textId="77777777" w:rsidR="00233B2A" w:rsidRPr="00DC12A5" w:rsidRDefault="00233B2A" w:rsidP="002C41C8">
            <w:pPr>
              <w:spacing w:before="40" w:after="40" w:line="194" w:lineRule="exact"/>
              <w:jc w:val="both"/>
              <w:rPr>
                <w:rFonts w:ascii="Arial" w:hAnsi="Arial" w:cs="Arial"/>
                <w:sz w:val="16"/>
                <w:szCs w:val="16"/>
                <w:lang w:eastAsia="es-MX"/>
              </w:rPr>
            </w:pPr>
            <w:r w:rsidRPr="00DC12A5">
              <w:rPr>
                <w:rFonts w:ascii="Arial" w:hAnsi="Arial" w:cs="Arial"/>
                <w:sz w:val="16"/>
                <w:szCs w:val="16"/>
                <w:lang w:eastAsia="es-MX"/>
              </w:rPr>
              <w:t>Diez</w:t>
            </w:r>
            <w:r w:rsidRPr="00DC12A5" w:rsidDel="007830B2">
              <w:rPr>
                <w:rFonts w:ascii="Arial" w:hAnsi="Arial" w:cs="Arial"/>
                <w:sz w:val="16"/>
                <w:szCs w:val="16"/>
                <w:lang w:eastAsia="es-MX"/>
              </w:rPr>
              <w:t xml:space="preserve"> </w:t>
            </w:r>
            <w:r w:rsidRPr="00DC12A5">
              <w:rPr>
                <w:rFonts w:ascii="Arial" w:hAnsi="Arial" w:cs="Arial"/>
                <w:sz w:val="16"/>
                <w:szCs w:val="16"/>
                <w:lang w:eastAsia="es-MX"/>
              </w:rPr>
              <w:t>días.</w:t>
            </w:r>
          </w:p>
        </w:tc>
      </w:tr>
      <w:tr w:rsidR="00233B2A" w:rsidRPr="00DC12A5" w14:paraId="130734F5" w14:textId="77777777" w:rsidTr="002C41C8">
        <w:trPr>
          <w:trHeight w:val="20"/>
        </w:trPr>
        <w:tc>
          <w:tcPr>
            <w:tcW w:w="2497" w:type="pct"/>
            <w:gridSpan w:val="4"/>
            <w:shd w:val="clear" w:color="auto" w:fill="C0C0C0"/>
          </w:tcPr>
          <w:p w14:paraId="214EBCFE" w14:textId="77777777" w:rsidR="00233B2A" w:rsidRPr="00DC12A5" w:rsidRDefault="00233B2A" w:rsidP="002C41C8">
            <w:pPr>
              <w:spacing w:before="40" w:after="40" w:line="194" w:lineRule="exact"/>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503" w:type="pct"/>
            <w:gridSpan w:val="3"/>
            <w:shd w:val="clear" w:color="auto" w:fill="C0C0C0"/>
          </w:tcPr>
          <w:p w14:paraId="64B51C2F" w14:textId="77777777" w:rsidR="00233B2A" w:rsidRPr="00DC12A5" w:rsidRDefault="00233B2A" w:rsidP="002C41C8">
            <w:pPr>
              <w:spacing w:before="40" w:after="40" w:line="194" w:lineRule="exact"/>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55C811B3" w14:textId="77777777" w:rsidTr="002C41C8">
        <w:trPr>
          <w:trHeight w:val="20"/>
        </w:trPr>
        <w:tc>
          <w:tcPr>
            <w:tcW w:w="2497" w:type="pct"/>
            <w:gridSpan w:val="4"/>
            <w:tcBorders>
              <w:bottom w:val="single" w:sz="6" w:space="0" w:color="auto"/>
            </w:tcBorders>
          </w:tcPr>
          <w:p w14:paraId="1687547A" w14:textId="77777777" w:rsidR="00233B2A" w:rsidRPr="00DC12A5" w:rsidRDefault="00233B2A" w:rsidP="002C41C8">
            <w:pPr>
              <w:spacing w:before="40" w:after="40" w:line="194" w:lineRule="exact"/>
              <w:jc w:val="both"/>
              <w:rPr>
                <w:rFonts w:ascii="Arial" w:hAnsi="Arial" w:cs="Arial"/>
                <w:sz w:val="16"/>
                <w:szCs w:val="16"/>
                <w:lang w:eastAsia="es-MX"/>
              </w:rPr>
            </w:pPr>
            <w:r w:rsidRPr="00DC12A5">
              <w:rPr>
                <w:rFonts w:ascii="Arial" w:hAnsi="Arial" w:cs="Arial"/>
                <w:sz w:val="16"/>
                <w:szCs w:val="16"/>
                <w:lang w:eastAsia="es-MX"/>
              </w:rPr>
              <w:t>Oficio de respuesta.</w:t>
            </w:r>
          </w:p>
        </w:tc>
        <w:tc>
          <w:tcPr>
            <w:tcW w:w="2503" w:type="pct"/>
            <w:gridSpan w:val="3"/>
            <w:tcBorders>
              <w:bottom w:val="single" w:sz="6" w:space="0" w:color="auto"/>
            </w:tcBorders>
          </w:tcPr>
          <w:p w14:paraId="60C08C02" w14:textId="77777777" w:rsidR="00233B2A" w:rsidRPr="00DC12A5" w:rsidRDefault="00233B2A" w:rsidP="002C41C8">
            <w:pPr>
              <w:spacing w:before="40" w:after="40" w:line="194" w:lineRule="exact"/>
              <w:jc w:val="both"/>
              <w:rPr>
                <w:rFonts w:ascii="Arial" w:hAnsi="Arial" w:cs="Arial"/>
                <w:sz w:val="16"/>
                <w:szCs w:val="16"/>
                <w:lang w:eastAsia="es-MX"/>
              </w:rPr>
            </w:pPr>
            <w:r w:rsidRPr="00DC12A5">
              <w:rPr>
                <w:rFonts w:ascii="Arial" w:hAnsi="Arial" w:cs="Arial"/>
                <w:sz w:val="16"/>
                <w:szCs w:val="16"/>
                <w:lang w:eastAsia="es-MX"/>
              </w:rPr>
              <w:t>Cinco años.</w:t>
            </w:r>
          </w:p>
        </w:tc>
      </w:tr>
      <w:tr w:rsidR="00233B2A" w:rsidRPr="00DC12A5" w14:paraId="1C822BA3" w14:textId="77777777" w:rsidTr="002C41C8">
        <w:trPr>
          <w:trHeight w:val="20"/>
        </w:trPr>
        <w:tc>
          <w:tcPr>
            <w:tcW w:w="5000" w:type="pct"/>
            <w:gridSpan w:val="7"/>
            <w:shd w:val="clear" w:color="auto" w:fill="A6A6A6"/>
          </w:tcPr>
          <w:p w14:paraId="775BEC39" w14:textId="77777777" w:rsidR="00233B2A" w:rsidRPr="00DC12A5" w:rsidRDefault="00233B2A" w:rsidP="002C41C8">
            <w:pPr>
              <w:spacing w:before="40" w:after="40" w:line="194" w:lineRule="exact"/>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47EE063C" w14:textId="77777777" w:rsidTr="002C41C8">
        <w:trPr>
          <w:trHeight w:val="20"/>
        </w:trPr>
        <w:tc>
          <w:tcPr>
            <w:tcW w:w="2497" w:type="pct"/>
            <w:gridSpan w:val="4"/>
            <w:shd w:val="clear" w:color="auto" w:fill="C0C0C0"/>
          </w:tcPr>
          <w:p w14:paraId="48D0D977" w14:textId="77777777" w:rsidR="00233B2A" w:rsidRPr="00DC12A5" w:rsidRDefault="00233B2A" w:rsidP="002C41C8">
            <w:pPr>
              <w:spacing w:before="40" w:after="40" w:line="194" w:lineRule="exact"/>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503" w:type="pct"/>
            <w:gridSpan w:val="3"/>
            <w:shd w:val="clear" w:color="auto" w:fill="C0C0C0"/>
          </w:tcPr>
          <w:p w14:paraId="0F338E7D" w14:textId="77777777" w:rsidR="00233B2A" w:rsidRPr="00DC12A5" w:rsidRDefault="00233B2A" w:rsidP="002C41C8">
            <w:pPr>
              <w:spacing w:before="40" w:after="40" w:line="194" w:lineRule="exact"/>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4CC7E379" w14:textId="77777777" w:rsidTr="002C41C8">
        <w:trPr>
          <w:trHeight w:val="20"/>
        </w:trPr>
        <w:tc>
          <w:tcPr>
            <w:tcW w:w="2497" w:type="pct"/>
            <w:gridSpan w:val="4"/>
            <w:tcBorders>
              <w:bottom w:val="single" w:sz="6" w:space="0" w:color="auto"/>
            </w:tcBorders>
          </w:tcPr>
          <w:p w14:paraId="117207D0" w14:textId="77777777" w:rsidR="00233B2A" w:rsidRPr="00DC12A5" w:rsidRDefault="00233B2A" w:rsidP="002C41C8">
            <w:pPr>
              <w:spacing w:before="40" w:after="40" w:line="194" w:lineRule="exact"/>
              <w:jc w:val="both"/>
              <w:rPr>
                <w:rFonts w:ascii="Arial" w:hAnsi="Arial" w:cs="Arial"/>
                <w:sz w:val="16"/>
                <w:szCs w:val="16"/>
                <w:lang w:eastAsia="es-MX"/>
              </w:rPr>
            </w:pPr>
            <w:r w:rsidRPr="00DC12A5">
              <w:rPr>
                <w:rFonts w:ascii="Arial" w:hAnsi="Arial" w:cs="Arial"/>
                <w:sz w:val="16"/>
                <w:szCs w:val="16"/>
                <w:lang w:eastAsia="es-MX"/>
              </w:rPr>
              <w:t xml:space="preserve">Atención personal en las oficinas de la ANAM, ubicada en Avenida Paseo de la Reforma No. 10, piso 22, colonia Tabacalera, Alcaldía Cuauhtémoc, </w:t>
            </w:r>
            <w:r w:rsidRPr="00DC12A5">
              <w:rPr>
                <w:rFonts w:ascii="Arial" w:hAnsi="Arial" w:cs="Arial"/>
                <w:noProof/>
                <w:sz w:val="16"/>
                <w:szCs w:val="16"/>
                <w:lang w:eastAsia="es-MX"/>
              </w:rPr>
              <w:t>código postal</w:t>
            </w:r>
            <w:r w:rsidRPr="00DC12A5">
              <w:rPr>
                <w:rFonts w:ascii="Arial" w:hAnsi="Arial" w:cs="Arial"/>
                <w:sz w:val="16"/>
                <w:szCs w:val="16"/>
                <w:lang w:eastAsia="es-MX"/>
              </w:rPr>
              <w:t xml:space="preserve"> 06030, Ciudad de México, en un horario de atención de lunes a jueves de 9:00 a 17:00 horas, y viernes de 9:00 a 14:00 horas. </w:t>
            </w:r>
          </w:p>
        </w:tc>
        <w:tc>
          <w:tcPr>
            <w:tcW w:w="2503" w:type="pct"/>
            <w:gridSpan w:val="3"/>
            <w:tcBorders>
              <w:bottom w:val="single" w:sz="6" w:space="0" w:color="auto"/>
            </w:tcBorders>
          </w:tcPr>
          <w:p w14:paraId="5EA26C22" w14:textId="77777777" w:rsidR="00233B2A" w:rsidRPr="00DC12A5" w:rsidRDefault="00233B2A" w:rsidP="002C41C8">
            <w:pPr>
              <w:spacing w:before="40" w:after="40" w:line="194"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 xml:space="preserve">Correo electrónico: </w:t>
            </w:r>
            <w:r w:rsidRPr="00DC12A5">
              <w:rPr>
                <w:rFonts w:ascii="Arial" w:hAnsi="Arial" w:cs="Arial"/>
                <w:sz w:val="16"/>
                <w:szCs w:val="16"/>
                <w:u w:val="single"/>
                <w:lang w:eastAsia="es-MX"/>
              </w:rPr>
              <w:t>denuncias@anam.gob.mx</w:t>
            </w:r>
          </w:p>
          <w:p w14:paraId="181B4FB0" w14:textId="77777777" w:rsidR="00233B2A" w:rsidRPr="00DC12A5" w:rsidRDefault="00233B2A" w:rsidP="002C41C8">
            <w:pPr>
              <w:spacing w:before="40" w:after="40" w:line="194"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 el Portal de la ANAM:</w:t>
            </w:r>
          </w:p>
          <w:p w14:paraId="6ACCC5A9" w14:textId="77777777" w:rsidR="00233B2A" w:rsidRPr="00DC12A5" w:rsidRDefault="00233B2A" w:rsidP="002C41C8">
            <w:pPr>
              <w:spacing w:before="40" w:after="40" w:line="194" w:lineRule="exact"/>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https://anam.gob.mx/recepcion-de-quejas-y-denuncias/</w:t>
            </w:r>
            <w:r w:rsidRPr="00DC12A5">
              <w:rPr>
                <w:rFonts w:ascii="Arial" w:hAnsi="Arial" w:cs="Arial"/>
                <w:sz w:val="16"/>
                <w:szCs w:val="16"/>
                <w:lang w:eastAsia="es-MX"/>
              </w:rPr>
              <w:t xml:space="preserve"> </w:t>
            </w:r>
          </w:p>
        </w:tc>
      </w:tr>
      <w:tr w:rsidR="00233B2A" w:rsidRPr="00DC12A5" w14:paraId="4792C9A5" w14:textId="77777777" w:rsidTr="002C41C8">
        <w:trPr>
          <w:trHeight w:val="20"/>
        </w:trPr>
        <w:tc>
          <w:tcPr>
            <w:tcW w:w="5000" w:type="pct"/>
            <w:gridSpan w:val="7"/>
            <w:shd w:val="clear" w:color="auto" w:fill="A6A6A6"/>
          </w:tcPr>
          <w:p w14:paraId="2B6E7532" w14:textId="77777777" w:rsidR="00233B2A" w:rsidRPr="00DC12A5" w:rsidRDefault="00233B2A" w:rsidP="002C41C8">
            <w:pPr>
              <w:spacing w:before="26" w:after="26"/>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3D76031C" w14:textId="77777777" w:rsidTr="002C41C8">
        <w:trPr>
          <w:trHeight w:val="20"/>
        </w:trPr>
        <w:tc>
          <w:tcPr>
            <w:tcW w:w="5000" w:type="pct"/>
            <w:gridSpan w:val="7"/>
            <w:tcBorders>
              <w:bottom w:val="single" w:sz="6" w:space="0" w:color="auto"/>
            </w:tcBorders>
          </w:tcPr>
          <w:p w14:paraId="654E878C" w14:textId="77777777" w:rsidR="00233B2A" w:rsidRPr="00DC12A5" w:rsidRDefault="00233B2A" w:rsidP="002C41C8">
            <w:pPr>
              <w:spacing w:before="26" w:after="26"/>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El otorgamiento de la autorización estará sujeto a que tanto la DGOA, como la aduana correspondiente, determinen que los servicios de la solicitante son requeridos en el recinto fiscal de la aduana en cuestión, debiendo ambas unidades administrativas motivar su opinión con elementos objetivos como son, entre otros, el volumen de operaciones de reconocimiento aduanero, infraestructura con que cuenta, así como la capacidad operativa de la solicitante debiéndose otorgar por lo menos dos autorizaciones por recinto fiscal, si el número de solicitantes lo permite.</w:t>
            </w:r>
          </w:p>
          <w:p w14:paraId="10B2E014" w14:textId="77777777" w:rsidR="00233B2A" w:rsidRPr="00DC12A5" w:rsidRDefault="00233B2A" w:rsidP="002C41C8">
            <w:pPr>
              <w:spacing w:before="26" w:after="26"/>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Los documentos exhibidos con anterioridad que se encuentren vigentes al momento de una nueva solicitud, no deberán ser presentados nuevamente.</w:t>
            </w:r>
          </w:p>
          <w:p w14:paraId="394B070E" w14:textId="77777777" w:rsidR="00233B2A" w:rsidRPr="00DC12A5" w:rsidRDefault="00233B2A" w:rsidP="002C41C8">
            <w:pPr>
              <w:spacing w:before="26" w:after="26"/>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El plazo máximo para que la ANAM resuelva el trámite se computará a partir del cumplimiento de la totalidad de los requisitos y condiciones establecidos en la presente ficha de trámite.</w:t>
            </w:r>
          </w:p>
          <w:p w14:paraId="0E5A68E0" w14:textId="77777777" w:rsidR="00233B2A" w:rsidRPr="00DC12A5" w:rsidRDefault="00233B2A" w:rsidP="002C41C8">
            <w:pPr>
              <w:spacing w:before="26" w:after="26"/>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Los derechos se pagarán anualmente por la autorización.</w:t>
            </w:r>
          </w:p>
        </w:tc>
      </w:tr>
      <w:tr w:rsidR="00233B2A" w:rsidRPr="00DC12A5" w14:paraId="17E5D041" w14:textId="77777777" w:rsidTr="002C41C8">
        <w:trPr>
          <w:trHeight w:val="20"/>
        </w:trPr>
        <w:tc>
          <w:tcPr>
            <w:tcW w:w="5000" w:type="pct"/>
            <w:gridSpan w:val="7"/>
            <w:shd w:val="clear" w:color="auto" w:fill="A6A6A6"/>
          </w:tcPr>
          <w:p w14:paraId="736229AD" w14:textId="77777777" w:rsidR="00233B2A" w:rsidRPr="00DC12A5" w:rsidRDefault="00233B2A" w:rsidP="002C41C8">
            <w:pPr>
              <w:spacing w:before="26" w:after="26"/>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67760493" w14:textId="77777777" w:rsidTr="002C41C8">
        <w:trPr>
          <w:trHeight w:val="20"/>
        </w:trPr>
        <w:tc>
          <w:tcPr>
            <w:tcW w:w="5000" w:type="pct"/>
            <w:gridSpan w:val="7"/>
          </w:tcPr>
          <w:p w14:paraId="66731192" w14:textId="77777777" w:rsidR="00233B2A" w:rsidRPr="00DC12A5" w:rsidRDefault="00233B2A" w:rsidP="002C41C8">
            <w:pPr>
              <w:spacing w:before="26" w:after="26"/>
              <w:jc w:val="both"/>
              <w:rPr>
                <w:rFonts w:ascii="Arial" w:hAnsi="Arial" w:cs="Arial"/>
                <w:b/>
                <w:sz w:val="16"/>
                <w:szCs w:val="16"/>
                <w:lang w:eastAsia="es-MX"/>
              </w:rPr>
            </w:pPr>
            <w:r w:rsidRPr="00DC12A5">
              <w:rPr>
                <w:rFonts w:ascii="Arial" w:hAnsi="Arial" w:cs="Arial"/>
                <w:sz w:val="16"/>
                <w:szCs w:val="16"/>
                <w:lang w:eastAsia="es-MX"/>
              </w:rPr>
              <w:t>Artículos 14-C de la Ley y 40, inciso e) de la LFD, las reglas 1.2.2., 1.6.2. y 2.3.6. de las RGCE y el Anexo 19 de la RMF.</w:t>
            </w:r>
          </w:p>
        </w:tc>
      </w:tr>
    </w:tbl>
    <w:p w14:paraId="359A62E1" w14:textId="77777777" w:rsidR="00233B2A" w:rsidRPr="00264718" w:rsidRDefault="00233B2A" w:rsidP="00233B2A">
      <w:pPr>
        <w:pStyle w:val="texto0"/>
        <w:rPr>
          <w:lang w:eastAsia="es-MX"/>
        </w:rPr>
      </w:pPr>
    </w:p>
    <w:tbl>
      <w:tblPr>
        <w:tblW w:w="5000" w:type="pct"/>
        <w:tblLayout w:type="fixed"/>
        <w:tblCellMar>
          <w:left w:w="72" w:type="dxa"/>
          <w:right w:w="72" w:type="dxa"/>
        </w:tblCellMar>
        <w:tblLook w:val="0000" w:firstRow="0" w:lastRow="0" w:firstColumn="0" w:lastColumn="0" w:noHBand="0" w:noVBand="0"/>
      </w:tblPr>
      <w:tblGrid>
        <w:gridCol w:w="1753"/>
        <w:gridCol w:w="1509"/>
        <w:gridCol w:w="1130"/>
        <w:gridCol w:w="2464"/>
        <w:gridCol w:w="1970"/>
      </w:tblGrid>
      <w:tr w:rsidR="00233B2A" w:rsidRPr="00DC12A5" w14:paraId="124188A8" w14:textId="77777777" w:rsidTr="002C41C8">
        <w:trPr>
          <w:trHeight w:val="20"/>
        </w:trPr>
        <w:tc>
          <w:tcPr>
            <w:tcW w:w="5000" w:type="pct"/>
            <w:gridSpan w:val="5"/>
            <w:tcBorders>
              <w:top w:val="single" w:sz="6" w:space="0" w:color="auto"/>
              <w:left w:val="single" w:sz="6" w:space="0" w:color="auto"/>
              <w:bottom w:val="single" w:sz="6" w:space="0" w:color="auto"/>
              <w:right w:val="single" w:sz="6" w:space="0" w:color="auto"/>
            </w:tcBorders>
            <w:shd w:val="clear" w:color="auto" w:fill="A6A6A6"/>
            <w:noWrap/>
          </w:tcPr>
          <w:p w14:paraId="7ED025A8" w14:textId="77777777" w:rsidR="00233B2A" w:rsidRPr="00DC12A5" w:rsidRDefault="00233B2A" w:rsidP="002C41C8">
            <w:pPr>
              <w:spacing w:before="32" w:after="26"/>
              <w:jc w:val="both"/>
              <w:rPr>
                <w:rFonts w:ascii="Arial" w:hAnsi="Arial" w:cs="Arial"/>
                <w:b/>
                <w:sz w:val="16"/>
                <w:szCs w:val="16"/>
                <w:lang w:eastAsia="es-MX"/>
              </w:rPr>
            </w:pPr>
            <w:r w:rsidRPr="00DC12A5">
              <w:rPr>
                <w:rFonts w:ascii="Arial" w:hAnsi="Arial" w:cs="Arial"/>
                <w:b/>
                <w:sz w:val="16"/>
                <w:szCs w:val="16"/>
                <w:lang w:eastAsia="es-MX"/>
              </w:rPr>
              <w:t xml:space="preserve">49/LA Autorización y prórroga para la entrada o salida de mercancías de territorio nacional por lugar distinto al autorizado. </w:t>
            </w:r>
          </w:p>
        </w:tc>
      </w:tr>
      <w:tr w:rsidR="00233B2A" w:rsidRPr="00DC12A5" w14:paraId="2D39E8A6" w14:textId="77777777" w:rsidTr="002C41C8">
        <w:trPr>
          <w:trHeight w:val="20"/>
        </w:trPr>
        <w:tc>
          <w:tcPr>
            <w:tcW w:w="993" w:type="pct"/>
            <w:vMerge w:val="restart"/>
            <w:tcBorders>
              <w:top w:val="single" w:sz="6" w:space="0" w:color="auto"/>
              <w:left w:val="single" w:sz="6" w:space="0" w:color="auto"/>
              <w:right w:val="single" w:sz="6" w:space="0" w:color="auto"/>
            </w:tcBorders>
          </w:tcPr>
          <w:p w14:paraId="77245AC9" w14:textId="221A0AB9" w:rsidR="00233B2A" w:rsidRPr="00DC12A5" w:rsidRDefault="00233B2A" w:rsidP="002C41C8">
            <w:pPr>
              <w:spacing w:before="32" w:after="26"/>
              <w:ind w:left="900" w:hanging="90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noProof/>
                <w:sz w:val="16"/>
                <w:szCs w:val="16"/>
                <w:lang w:eastAsia="es-MX"/>
              </w:rPr>
              <w:drawing>
                <wp:inline distT="0" distB="0" distL="0" distR="0" wp14:anchorId="395F182E" wp14:editId="6F015B57">
                  <wp:extent cx="107950" cy="107950"/>
                  <wp:effectExtent l="0" t="0" r="6350" b="6350"/>
                  <wp:docPr id="341879067" name="Imagen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p>
          <w:p w14:paraId="48BBD558" w14:textId="3D298E25" w:rsidR="00233B2A" w:rsidRPr="00DC12A5" w:rsidRDefault="00233B2A" w:rsidP="002C41C8">
            <w:pPr>
              <w:spacing w:before="32" w:after="26"/>
              <w:ind w:left="900" w:hanging="90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noProof/>
                <w:sz w:val="16"/>
                <w:szCs w:val="16"/>
                <w:lang w:eastAsia="es-MX"/>
              </w:rPr>
              <w:drawing>
                <wp:inline distT="0" distB="0" distL="0" distR="0" wp14:anchorId="102F6193" wp14:editId="09B69973">
                  <wp:extent cx="133350" cy="120650"/>
                  <wp:effectExtent l="0" t="0" r="0" b="0"/>
                  <wp:docPr id="589276246" name="Imagen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p>
        </w:tc>
        <w:tc>
          <w:tcPr>
            <w:tcW w:w="2891" w:type="pct"/>
            <w:gridSpan w:val="3"/>
            <w:tcBorders>
              <w:top w:val="single" w:sz="6" w:space="0" w:color="auto"/>
              <w:left w:val="single" w:sz="6" w:space="0" w:color="auto"/>
              <w:bottom w:val="single" w:sz="6" w:space="0" w:color="auto"/>
              <w:right w:val="single" w:sz="6" w:space="0" w:color="auto"/>
            </w:tcBorders>
            <w:shd w:val="clear" w:color="auto" w:fill="C0C0C0"/>
            <w:vAlign w:val="center"/>
          </w:tcPr>
          <w:p w14:paraId="68F4626A" w14:textId="77777777" w:rsidR="00233B2A" w:rsidRPr="00DC12A5" w:rsidRDefault="00233B2A" w:rsidP="002C41C8">
            <w:pPr>
              <w:spacing w:before="32" w:after="26"/>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117" w:type="pct"/>
            <w:tcBorders>
              <w:top w:val="single" w:sz="6" w:space="0" w:color="auto"/>
              <w:left w:val="single" w:sz="6" w:space="0" w:color="auto"/>
              <w:bottom w:val="single" w:sz="6" w:space="0" w:color="auto"/>
              <w:right w:val="single" w:sz="6" w:space="0" w:color="auto"/>
            </w:tcBorders>
            <w:shd w:val="clear" w:color="auto" w:fill="C0C0C0"/>
            <w:vAlign w:val="center"/>
          </w:tcPr>
          <w:p w14:paraId="0270675C" w14:textId="77777777" w:rsidR="00233B2A" w:rsidRPr="00DC12A5" w:rsidRDefault="00233B2A" w:rsidP="002C41C8">
            <w:pPr>
              <w:spacing w:before="32" w:after="26"/>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59619198" w14:textId="77777777" w:rsidTr="002C41C8">
        <w:trPr>
          <w:trHeight w:val="20"/>
        </w:trPr>
        <w:tc>
          <w:tcPr>
            <w:tcW w:w="993" w:type="pct"/>
            <w:vMerge/>
            <w:tcBorders>
              <w:left w:val="single" w:sz="6" w:space="0" w:color="auto"/>
              <w:right w:val="single" w:sz="6" w:space="0" w:color="auto"/>
            </w:tcBorders>
          </w:tcPr>
          <w:p w14:paraId="219EF2F0" w14:textId="77777777" w:rsidR="00233B2A" w:rsidRPr="00DC12A5" w:rsidRDefault="00233B2A" w:rsidP="002C41C8">
            <w:pPr>
              <w:spacing w:before="32" w:after="26"/>
              <w:jc w:val="both"/>
              <w:rPr>
                <w:rFonts w:ascii="Arial" w:hAnsi="Arial" w:cs="Arial"/>
                <w:sz w:val="16"/>
                <w:szCs w:val="16"/>
                <w:lang w:eastAsia="es-MX"/>
              </w:rPr>
            </w:pPr>
          </w:p>
        </w:tc>
        <w:tc>
          <w:tcPr>
            <w:tcW w:w="2891" w:type="pct"/>
            <w:gridSpan w:val="3"/>
            <w:vMerge w:val="restart"/>
            <w:tcBorders>
              <w:top w:val="single" w:sz="6" w:space="0" w:color="auto"/>
              <w:left w:val="single" w:sz="6" w:space="0" w:color="auto"/>
              <w:right w:val="single" w:sz="6" w:space="0" w:color="auto"/>
            </w:tcBorders>
          </w:tcPr>
          <w:p w14:paraId="69DAA85E" w14:textId="77777777" w:rsidR="00233B2A" w:rsidRPr="00DC12A5" w:rsidRDefault="00233B2A" w:rsidP="002C41C8">
            <w:pPr>
              <w:spacing w:before="32" w:after="26"/>
              <w:jc w:val="both"/>
              <w:rPr>
                <w:rFonts w:ascii="Arial" w:hAnsi="Arial" w:cs="Arial"/>
                <w:sz w:val="16"/>
                <w:szCs w:val="16"/>
                <w:lang w:eastAsia="es-MX"/>
              </w:rPr>
            </w:pPr>
            <w:r w:rsidRPr="00DC12A5">
              <w:rPr>
                <w:rFonts w:ascii="Arial" w:hAnsi="Arial" w:cs="Arial"/>
                <w:sz w:val="16"/>
                <w:szCs w:val="16"/>
                <w:lang w:eastAsia="es-MX"/>
              </w:rPr>
              <w:t>Presenta la solicitud de autorización para realizar la entrada o salida de mercancías del territorio nacional por lugar distinto al autorizado.</w:t>
            </w:r>
          </w:p>
        </w:tc>
        <w:tc>
          <w:tcPr>
            <w:tcW w:w="1117" w:type="pct"/>
            <w:tcBorders>
              <w:top w:val="single" w:sz="6" w:space="0" w:color="auto"/>
              <w:left w:val="single" w:sz="6" w:space="0" w:color="auto"/>
              <w:bottom w:val="single" w:sz="6" w:space="0" w:color="auto"/>
              <w:right w:val="single" w:sz="6" w:space="0" w:color="auto"/>
            </w:tcBorders>
          </w:tcPr>
          <w:p w14:paraId="047A0D6C" w14:textId="66D34802" w:rsidR="00233B2A" w:rsidRPr="00DC12A5" w:rsidRDefault="00233B2A" w:rsidP="002C41C8">
            <w:pPr>
              <w:spacing w:before="32" w:after="26"/>
              <w:jc w:val="both"/>
              <w:rPr>
                <w:rFonts w:ascii="Arial" w:hAnsi="Arial" w:cs="Arial"/>
                <w:b/>
                <w:sz w:val="16"/>
                <w:szCs w:val="16"/>
                <w:lang w:eastAsia="es-MX"/>
              </w:rPr>
            </w:pPr>
            <w:r w:rsidRPr="00DC12A5">
              <w:rPr>
                <w:rFonts w:ascii="Arial" w:hAnsi="Arial" w:cs="Arial"/>
                <w:noProof/>
                <w:sz w:val="16"/>
                <w:szCs w:val="16"/>
                <w:lang w:eastAsia="es-MX"/>
              </w:rPr>
              <w:drawing>
                <wp:inline distT="0" distB="0" distL="0" distR="0" wp14:anchorId="04BEF51C" wp14:editId="6ADE2235">
                  <wp:extent cx="133350" cy="120650"/>
                  <wp:effectExtent l="0" t="0" r="0" b="0"/>
                  <wp:docPr id="515077148" name="Imagen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3A7BC82B" w14:textId="77777777" w:rsidTr="002C41C8">
        <w:trPr>
          <w:trHeight w:val="20"/>
        </w:trPr>
        <w:tc>
          <w:tcPr>
            <w:tcW w:w="993" w:type="pct"/>
            <w:vMerge/>
            <w:tcBorders>
              <w:left w:val="single" w:sz="6" w:space="0" w:color="auto"/>
              <w:bottom w:val="single" w:sz="6" w:space="0" w:color="auto"/>
              <w:right w:val="single" w:sz="6" w:space="0" w:color="auto"/>
            </w:tcBorders>
          </w:tcPr>
          <w:p w14:paraId="0F1B5840" w14:textId="77777777" w:rsidR="00233B2A" w:rsidRPr="00DC12A5" w:rsidRDefault="00233B2A" w:rsidP="002C41C8">
            <w:pPr>
              <w:spacing w:before="32" w:after="26"/>
              <w:jc w:val="both"/>
              <w:rPr>
                <w:rFonts w:ascii="Arial" w:hAnsi="Arial" w:cs="Arial"/>
                <w:sz w:val="16"/>
                <w:szCs w:val="16"/>
                <w:lang w:eastAsia="es-MX"/>
              </w:rPr>
            </w:pPr>
          </w:p>
        </w:tc>
        <w:tc>
          <w:tcPr>
            <w:tcW w:w="2891" w:type="pct"/>
            <w:gridSpan w:val="3"/>
            <w:vMerge/>
            <w:tcBorders>
              <w:left w:val="single" w:sz="6" w:space="0" w:color="auto"/>
              <w:bottom w:val="single" w:sz="6" w:space="0" w:color="auto"/>
              <w:right w:val="single" w:sz="6" w:space="0" w:color="auto"/>
            </w:tcBorders>
          </w:tcPr>
          <w:p w14:paraId="27155589" w14:textId="77777777" w:rsidR="00233B2A" w:rsidRPr="00DC12A5" w:rsidRDefault="00233B2A" w:rsidP="002C41C8">
            <w:pPr>
              <w:spacing w:before="32" w:after="26"/>
              <w:jc w:val="both"/>
              <w:rPr>
                <w:rFonts w:ascii="Arial" w:hAnsi="Arial" w:cs="Arial"/>
                <w:b/>
                <w:sz w:val="16"/>
                <w:szCs w:val="16"/>
                <w:lang w:eastAsia="es-MX"/>
              </w:rPr>
            </w:pPr>
          </w:p>
        </w:tc>
        <w:tc>
          <w:tcPr>
            <w:tcW w:w="1117" w:type="pct"/>
            <w:tcBorders>
              <w:top w:val="single" w:sz="6" w:space="0" w:color="auto"/>
              <w:left w:val="single" w:sz="6" w:space="0" w:color="auto"/>
              <w:bottom w:val="single" w:sz="6" w:space="0" w:color="auto"/>
              <w:right w:val="single" w:sz="6" w:space="0" w:color="auto"/>
            </w:tcBorders>
          </w:tcPr>
          <w:p w14:paraId="787F2AC7" w14:textId="5D2EB312" w:rsidR="00233B2A" w:rsidRPr="00DC12A5" w:rsidRDefault="00233B2A" w:rsidP="002C41C8">
            <w:pPr>
              <w:spacing w:before="32" w:after="26"/>
              <w:jc w:val="both"/>
              <w:rPr>
                <w:rFonts w:ascii="Arial" w:hAnsi="Arial" w:cs="Arial"/>
                <w:b/>
                <w:sz w:val="16"/>
                <w:szCs w:val="16"/>
                <w:lang w:eastAsia="es-MX"/>
              </w:rPr>
            </w:pPr>
            <w:r w:rsidRPr="00DC12A5">
              <w:rPr>
                <w:rFonts w:ascii="Arial" w:hAnsi="Arial" w:cs="Arial"/>
                <w:noProof/>
                <w:sz w:val="16"/>
                <w:szCs w:val="16"/>
                <w:lang w:eastAsia="es-MX"/>
              </w:rPr>
              <w:drawing>
                <wp:inline distT="0" distB="0" distL="0" distR="0" wp14:anchorId="2CCDE932" wp14:editId="4B718601">
                  <wp:extent cx="107950" cy="107950"/>
                  <wp:effectExtent l="0" t="0" r="6350" b="6350"/>
                  <wp:docPr id="680392624" name="Imagen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Pr="00DC12A5">
              <w:rPr>
                <w:rFonts w:ascii="Arial" w:hAnsi="Arial" w:cs="Arial"/>
                <w:b/>
                <w:sz w:val="16"/>
                <w:szCs w:val="16"/>
                <w:lang w:eastAsia="es-MX"/>
              </w:rPr>
              <w:t>Pago de derechos</w:t>
            </w:r>
          </w:p>
          <w:p w14:paraId="41991578" w14:textId="77777777" w:rsidR="00233B2A" w:rsidRPr="00DC12A5" w:rsidRDefault="00233B2A" w:rsidP="002C41C8">
            <w:pPr>
              <w:spacing w:before="32" w:after="26"/>
              <w:jc w:val="both"/>
              <w:rPr>
                <w:rFonts w:ascii="Arial" w:hAnsi="Arial" w:cs="Arial"/>
                <w:b/>
                <w:sz w:val="16"/>
                <w:szCs w:val="16"/>
                <w:lang w:eastAsia="es-MX"/>
              </w:rPr>
            </w:pPr>
            <w:r w:rsidRPr="00DC12A5">
              <w:rPr>
                <w:rFonts w:ascii="Arial" w:hAnsi="Arial" w:cs="Arial"/>
                <w:b/>
                <w:sz w:val="16"/>
                <w:szCs w:val="16"/>
                <w:lang w:eastAsia="es-MX"/>
              </w:rPr>
              <w:t>Costo: $16,626.00</w:t>
            </w:r>
          </w:p>
          <w:p w14:paraId="28D97C21" w14:textId="77777777" w:rsidR="00233B2A" w:rsidRPr="00DC12A5" w:rsidRDefault="00233B2A" w:rsidP="002C41C8">
            <w:pPr>
              <w:spacing w:before="32" w:after="26"/>
              <w:jc w:val="both"/>
              <w:rPr>
                <w:rFonts w:ascii="Arial" w:hAnsi="Arial" w:cs="Arial"/>
                <w:b/>
                <w:sz w:val="16"/>
                <w:szCs w:val="16"/>
                <w:lang w:eastAsia="es-MX"/>
              </w:rPr>
            </w:pPr>
            <w:r w:rsidRPr="00DC12A5">
              <w:rPr>
                <w:rFonts w:ascii="Arial" w:hAnsi="Arial" w:cs="Arial"/>
                <w:sz w:val="16"/>
                <w:szCs w:val="16"/>
                <w:lang w:eastAsia="es-MX"/>
              </w:rPr>
              <w:t>(dieciséis mil seiscientos veintiséis pesos 00/100 m.n.).</w:t>
            </w:r>
          </w:p>
        </w:tc>
      </w:tr>
      <w:tr w:rsidR="00233B2A" w:rsidRPr="00DC12A5" w14:paraId="5DA4985C" w14:textId="77777777" w:rsidTr="002C41C8">
        <w:trPr>
          <w:trHeight w:val="20"/>
        </w:trPr>
        <w:tc>
          <w:tcPr>
            <w:tcW w:w="2488" w:type="pct"/>
            <w:gridSpan w:val="3"/>
            <w:tcBorders>
              <w:top w:val="single" w:sz="6" w:space="0" w:color="auto"/>
              <w:left w:val="single" w:sz="6" w:space="0" w:color="auto"/>
              <w:bottom w:val="single" w:sz="6" w:space="0" w:color="auto"/>
              <w:right w:val="single" w:sz="6" w:space="0" w:color="auto"/>
            </w:tcBorders>
            <w:shd w:val="clear" w:color="auto" w:fill="C0C0C0"/>
          </w:tcPr>
          <w:p w14:paraId="39BAECB8" w14:textId="77777777" w:rsidR="00233B2A" w:rsidRPr="00DC12A5" w:rsidRDefault="00233B2A" w:rsidP="002C41C8">
            <w:pPr>
              <w:spacing w:before="32" w:after="26"/>
              <w:jc w:val="center"/>
              <w:rPr>
                <w:rFonts w:ascii="Arial" w:hAnsi="Arial" w:cs="Arial"/>
                <w:b/>
                <w:sz w:val="16"/>
                <w:szCs w:val="16"/>
                <w:lang w:eastAsia="es-MX"/>
              </w:rPr>
            </w:pPr>
            <w:r w:rsidRPr="00DC12A5">
              <w:rPr>
                <w:rFonts w:ascii="Arial" w:hAnsi="Arial" w:cs="Arial"/>
                <w:b/>
                <w:sz w:val="16"/>
                <w:szCs w:val="16"/>
                <w:lang w:eastAsia="es-MX"/>
              </w:rPr>
              <w:t>¿Quién puede solicitar el Trámite o Servicio?</w:t>
            </w:r>
          </w:p>
        </w:tc>
        <w:tc>
          <w:tcPr>
            <w:tcW w:w="2512" w:type="pct"/>
            <w:gridSpan w:val="2"/>
            <w:tcBorders>
              <w:top w:val="single" w:sz="6" w:space="0" w:color="auto"/>
              <w:left w:val="single" w:sz="6" w:space="0" w:color="auto"/>
              <w:bottom w:val="single" w:sz="6" w:space="0" w:color="auto"/>
              <w:right w:val="single" w:sz="6" w:space="0" w:color="auto"/>
            </w:tcBorders>
            <w:shd w:val="clear" w:color="auto" w:fill="C0C0C0"/>
          </w:tcPr>
          <w:p w14:paraId="5318132D" w14:textId="77777777" w:rsidR="00233B2A" w:rsidRPr="00DC12A5" w:rsidRDefault="00233B2A" w:rsidP="002C41C8">
            <w:pPr>
              <w:spacing w:before="32" w:after="26"/>
              <w:jc w:val="center"/>
              <w:rPr>
                <w:rFonts w:ascii="Arial" w:hAnsi="Arial" w:cs="Arial"/>
                <w:b/>
                <w:sz w:val="16"/>
                <w:szCs w:val="16"/>
                <w:lang w:eastAsia="es-MX"/>
              </w:rPr>
            </w:pPr>
            <w:r w:rsidRPr="00DC12A5">
              <w:rPr>
                <w:rFonts w:ascii="Arial" w:hAnsi="Arial" w:cs="Arial"/>
                <w:b/>
                <w:sz w:val="16"/>
                <w:szCs w:val="16"/>
                <w:lang w:eastAsia="es-MX"/>
              </w:rPr>
              <w:t>¿Cuándo se presenta?</w:t>
            </w:r>
          </w:p>
        </w:tc>
      </w:tr>
      <w:tr w:rsidR="00233B2A" w:rsidRPr="00DC12A5" w14:paraId="73E720DD" w14:textId="77777777" w:rsidTr="002C41C8">
        <w:trPr>
          <w:trHeight w:val="20"/>
        </w:trPr>
        <w:tc>
          <w:tcPr>
            <w:tcW w:w="2488" w:type="pct"/>
            <w:gridSpan w:val="3"/>
            <w:tcBorders>
              <w:top w:val="single" w:sz="6" w:space="0" w:color="auto"/>
              <w:left w:val="single" w:sz="6" w:space="0" w:color="auto"/>
              <w:bottom w:val="single" w:sz="6" w:space="0" w:color="auto"/>
              <w:right w:val="single" w:sz="6" w:space="0" w:color="auto"/>
            </w:tcBorders>
            <w:shd w:val="clear" w:color="auto" w:fill="FFFFFF"/>
          </w:tcPr>
          <w:p w14:paraId="0E75FAA9" w14:textId="77777777" w:rsidR="00233B2A" w:rsidRPr="00DC12A5" w:rsidRDefault="00233B2A" w:rsidP="002C41C8">
            <w:pPr>
              <w:spacing w:before="32" w:after="26"/>
              <w:jc w:val="both"/>
              <w:rPr>
                <w:rFonts w:ascii="Arial" w:hAnsi="Arial" w:cs="Arial"/>
                <w:sz w:val="16"/>
                <w:szCs w:val="16"/>
                <w:lang w:eastAsia="es-MX"/>
              </w:rPr>
            </w:pPr>
            <w:r w:rsidRPr="00DC12A5">
              <w:rPr>
                <w:rFonts w:ascii="Arial" w:hAnsi="Arial" w:cs="Arial"/>
                <w:sz w:val="16"/>
                <w:szCs w:val="16"/>
                <w:lang w:eastAsia="es-MX"/>
              </w:rPr>
              <w:t>Personas morales.</w:t>
            </w:r>
          </w:p>
        </w:tc>
        <w:tc>
          <w:tcPr>
            <w:tcW w:w="2512" w:type="pct"/>
            <w:gridSpan w:val="2"/>
            <w:tcBorders>
              <w:top w:val="single" w:sz="6" w:space="0" w:color="auto"/>
              <w:left w:val="single" w:sz="6" w:space="0" w:color="auto"/>
              <w:bottom w:val="single" w:sz="6" w:space="0" w:color="auto"/>
              <w:right w:val="single" w:sz="6" w:space="0" w:color="auto"/>
            </w:tcBorders>
            <w:shd w:val="clear" w:color="auto" w:fill="FFFFFF"/>
          </w:tcPr>
          <w:p w14:paraId="5F1DD4D3" w14:textId="77777777" w:rsidR="00233B2A" w:rsidRPr="00DC12A5" w:rsidRDefault="00233B2A" w:rsidP="002C41C8">
            <w:pPr>
              <w:spacing w:before="32" w:after="26"/>
              <w:ind w:left="432" w:hanging="432"/>
              <w:jc w:val="both"/>
              <w:rPr>
                <w:rFonts w:ascii="Arial" w:hAnsi="Arial" w:cs="Arial"/>
                <w:sz w:val="16"/>
                <w:szCs w:val="16"/>
                <w:lang w:eastAsia="es-MX"/>
              </w:rPr>
            </w:pPr>
            <w:r w:rsidRPr="00DC12A5">
              <w:rPr>
                <w:rFonts w:ascii="Arial" w:hAnsi="Arial" w:cs="Arial"/>
                <w:noProof/>
                <w:sz w:val="16"/>
                <w:szCs w:val="16"/>
                <w:lang w:eastAsia="es-MX"/>
              </w:rPr>
              <w:t>I.</w:t>
            </w:r>
            <w:r w:rsidRPr="00DC12A5">
              <w:rPr>
                <w:rFonts w:ascii="Arial" w:hAnsi="Arial" w:cs="Arial"/>
                <w:noProof/>
                <w:sz w:val="16"/>
                <w:szCs w:val="16"/>
                <w:lang w:eastAsia="es-MX"/>
              </w:rPr>
              <w:tab/>
            </w:r>
            <w:r w:rsidRPr="00DC12A5">
              <w:rPr>
                <w:rFonts w:ascii="Arial" w:hAnsi="Arial" w:cs="Arial"/>
                <w:sz w:val="16"/>
                <w:szCs w:val="16"/>
                <w:lang w:eastAsia="es-MX"/>
              </w:rPr>
              <w:t>Cuando desees realizar la entrada o salida de mercancías del territorio nacional por lugar distinto al autorizado.</w:t>
            </w:r>
          </w:p>
          <w:p w14:paraId="167A7BAC" w14:textId="77777777" w:rsidR="00233B2A" w:rsidRPr="00DC12A5" w:rsidRDefault="00233B2A" w:rsidP="002C41C8">
            <w:pPr>
              <w:spacing w:before="32" w:after="26"/>
              <w:ind w:left="432" w:hanging="432"/>
              <w:jc w:val="both"/>
              <w:rPr>
                <w:rFonts w:ascii="Arial" w:hAnsi="Arial" w:cs="Arial"/>
                <w:sz w:val="16"/>
                <w:szCs w:val="16"/>
                <w:lang w:eastAsia="es-MX"/>
              </w:rPr>
            </w:pPr>
            <w:r w:rsidRPr="00DC12A5">
              <w:rPr>
                <w:rFonts w:ascii="Arial" w:hAnsi="Arial" w:cs="Arial"/>
                <w:noProof/>
                <w:sz w:val="16"/>
                <w:szCs w:val="16"/>
                <w:lang w:eastAsia="es-MX"/>
              </w:rPr>
              <w:lastRenderedPageBreak/>
              <w:t>II.</w:t>
            </w:r>
            <w:r w:rsidRPr="00DC12A5">
              <w:rPr>
                <w:rFonts w:ascii="Arial" w:hAnsi="Arial" w:cs="Arial"/>
                <w:noProof/>
                <w:sz w:val="16"/>
                <w:szCs w:val="16"/>
                <w:lang w:eastAsia="es-MX"/>
              </w:rPr>
              <w:tab/>
            </w:r>
            <w:r w:rsidRPr="00DC12A5">
              <w:rPr>
                <w:rFonts w:ascii="Arial" w:hAnsi="Arial" w:cs="Arial"/>
                <w:sz w:val="16"/>
                <w:szCs w:val="16"/>
                <w:lang w:eastAsia="es-MX"/>
              </w:rPr>
              <w:t xml:space="preserve">En caso de solicitar la prórroga de la autorización deberás presentarla sesenta días antes del vencimiento de la misma. </w:t>
            </w:r>
          </w:p>
        </w:tc>
      </w:tr>
      <w:tr w:rsidR="00233B2A" w:rsidRPr="00DC12A5" w14:paraId="18472240" w14:textId="77777777" w:rsidTr="002C41C8">
        <w:trPr>
          <w:trHeight w:val="20"/>
        </w:trPr>
        <w:tc>
          <w:tcPr>
            <w:tcW w:w="1848" w:type="pct"/>
            <w:gridSpan w:val="2"/>
            <w:tcBorders>
              <w:top w:val="single" w:sz="6" w:space="0" w:color="auto"/>
              <w:left w:val="single" w:sz="6" w:space="0" w:color="auto"/>
              <w:bottom w:val="single" w:sz="6" w:space="0" w:color="auto"/>
              <w:right w:val="single" w:sz="6" w:space="0" w:color="auto"/>
            </w:tcBorders>
            <w:shd w:val="clear" w:color="auto" w:fill="C0C0C0"/>
          </w:tcPr>
          <w:p w14:paraId="04E4C503" w14:textId="77777777" w:rsidR="00233B2A" w:rsidRPr="00DC12A5" w:rsidRDefault="00233B2A" w:rsidP="002C41C8">
            <w:pPr>
              <w:spacing w:before="32" w:after="26"/>
              <w:jc w:val="center"/>
              <w:rPr>
                <w:rFonts w:ascii="Arial" w:hAnsi="Arial" w:cs="Arial"/>
                <w:b/>
                <w:sz w:val="16"/>
                <w:szCs w:val="16"/>
                <w:lang w:eastAsia="es-MX"/>
              </w:rPr>
            </w:pPr>
            <w:r w:rsidRPr="00DC12A5">
              <w:rPr>
                <w:rFonts w:ascii="Arial" w:hAnsi="Arial" w:cs="Arial"/>
                <w:b/>
                <w:sz w:val="16"/>
                <w:szCs w:val="16"/>
                <w:lang w:eastAsia="es-MX"/>
              </w:rPr>
              <w:lastRenderedPageBreak/>
              <w:t>¿Dónde puedo presentarlo?</w:t>
            </w:r>
          </w:p>
        </w:tc>
        <w:tc>
          <w:tcPr>
            <w:tcW w:w="3152" w:type="pct"/>
            <w:gridSpan w:val="3"/>
            <w:tcBorders>
              <w:top w:val="single" w:sz="6" w:space="0" w:color="auto"/>
              <w:left w:val="single" w:sz="6" w:space="0" w:color="auto"/>
              <w:bottom w:val="single" w:sz="6" w:space="0" w:color="auto"/>
              <w:right w:val="single" w:sz="6" w:space="0" w:color="auto"/>
            </w:tcBorders>
          </w:tcPr>
          <w:p w14:paraId="5766A7FB" w14:textId="77777777" w:rsidR="00233B2A" w:rsidRPr="00DC12A5" w:rsidRDefault="00233B2A" w:rsidP="002C41C8">
            <w:pPr>
              <w:spacing w:before="32" w:after="26"/>
              <w:jc w:val="both"/>
              <w:rPr>
                <w:rFonts w:ascii="Arial" w:hAnsi="Arial" w:cs="Arial"/>
                <w:sz w:val="16"/>
                <w:szCs w:val="16"/>
                <w:lang w:eastAsia="es-MX"/>
              </w:rPr>
            </w:pPr>
            <w:r w:rsidRPr="00DC12A5">
              <w:rPr>
                <w:rFonts w:ascii="Arial" w:hAnsi="Arial" w:cs="Arial"/>
                <w:sz w:val="16"/>
                <w:szCs w:val="16"/>
                <w:lang w:eastAsia="es-MX"/>
              </w:rPr>
              <w:t xml:space="preserve">Ante la </w:t>
            </w:r>
            <w:r w:rsidRPr="00DC12A5">
              <w:rPr>
                <w:rFonts w:ascii="Arial" w:hAnsi="Arial" w:cs="Arial"/>
                <w:noProof/>
                <w:sz w:val="16"/>
                <w:szCs w:val="16"/>
                <w:lang w:eastAsia="es-MX"/>
              </w:rPr>
              <w:t>oficialía</w:t>
            </w:r>
            <w:r w:rsidRPr="00DC12A5">
              <w:rPr>
                <w:rFonts w:ascii="Arial" w:hAnsi="Arial" w:cs="Arial"/>
                <w:sz w:val="16"/>
                <w:szCs w:val="16"/>
                <w:lang w:eastAsia="es-MX"/>
              </w:rPr>
              <w:t xml:space="preserve"> de </w:t>
            </w:r>
            <w:r w:rsidRPr="00DC12A5">
              <w:rPr>
                <w:rFonts w:ascii="Arial" w:hAnsi="Arial" w:cs="Arial"/>
                <w:noProof/>
                <w:sz w:val="16"/>
                <w:szCs w:val="16"/>
                <w:lang w:eastAsia="es-MX"/>
              </w:rPr>
              <w:t>partes</w:t>
            </w:r>
            <w:r w:rsidRPr="00DC12A5">
              <w:rPr>
                <w:rFonts w:ascii="Arial" w:hAnsi="Arial" w:cs="Arial"/>
                <w:sz w:val="16"/>
                <w:szCs w:val="16"/>
                <w:lang w:eastAsia="es-MX"/>
              </w:rPr>
              <w:t xml:space="preserve"> de la DGJA, ubicada en Avenida Paseo de la Reforma No. 10, planta baja</w:t>
            </w:r>
            <w:r w:rsidRPr="00DC12A5">
              <w:rPr>
                <w:rFonts w:ascii="Arial" w:hAnsi="Arial" w:cs="Arial"/>
                <w:noProof/>
                <w:sz w:val="16"/>
                <w:szCs w:val="16"/>
                <w:lang w:eastAsia="es-MX"/>
              </w:rPr>
              <w:t>, colonia</w:t>
            </w:r>
            <w:r w:rsidRPr="00DC12A5">
              <w:rPr>
                <w:rFonts w:ascii="Arial" w:hAnsi="Arial" w:cs="Arial"/>
                <w:sz w:val="16"/>
                <w:szCs w:val="16"/>
                <w:lang w:eastAsia="es-MX"/>
              </w:rPr>
              <w:t xml:space="preserve"> Tabacalera, Alcaldía Cuauhtémoc, </w:t>
            </w:r>
            <w:r w:rsidRPr="00DC12A5">
              <w:rPr>
                <w:rFonts w:ascii="Arial" w:hAnsi="Arial" w:cs="Arial"/>
                <w:noProof/>
                <w:sz w:val="16"/>
                <w:szCs w:val="16"/>
                <w:lang w:eastAsia="es-MX"/>
              </w:rPr>
              <w:t>código postal</w:t>
            </w:r>
            <w:r w:rsidRPr="00DC12A5">
              <w:rPr>
                <w:rFonts w:ascii="Arial" w:hAnsi="Arial" w:cs="Arial"/>
                <w:sz w:val="16"/>
                <w:szCs w:val="16"/>
                <w:lang w:eastAsia="es-MX"/>
              </w:rPr>
              <w:t xml:space="preserve"> 06030, Ciudad de México, en un horario de lunes a jueves de 9:00 a las 18:00 horas y viernes de 9:00 a 15:00 horas.</w:t>
            </w:r>
          </w:p>
        </w:tc>
      </w:tr>
      <w:tr w:rsidR="00233B2A" w:rsidRPr="00DC12A5" w14:paraId="3519EF42" w14:textId="77777777" w:rsidTr="002C41C8">
        <w:trPr>
          <w:trHeight w:val="20"/>
        </w:trPr>
        <w:tc>
          <w:tcPr>
            <w:tcW w:w="5000" w:type="pct"/>
            <w:gridSpan w:val="5"/>
            <w:tcBorders>
              <w:top w:val="single" w:sz="6" w:space="0" w:color="auto"/>
              <w:left w:val="single" w:sz="6" w:space="0" w:color="auto"/>
              <w:bottom w:val="single" w:sz="6" w:space="0" w:color="auto"/>
              <w:right w:val="single" w:sz="6" w:space="0" w:color="auto"/>
            </w:tcBorders>
            <w:shd w:val="clear" w:color="auto" w:fill="A6A6A6"/>
          </w:tcPr>
          <w:p w14:paraId="7BF9B176" w14:textId="77777777" w:rsidR="00233B2A" w:rsidRPr="00DC12A5" w:rsidRDefault="00233B2A" w:rsidP="002C41C8">
            <w:pPr>
              <w:spacing w:before="32" w:after="26"/>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78BA05B3" w14:textId="77777777" w:rsidTr="002C41C8">
        <w:trPr>
          <w:trHeight w:val="20"/>
        </w:trPr>
        <w:tc>
          <w:tcPr>
            <w:tcW w:w="5000" w:type="pct"/>
            <w:gridSpan w:val="5"/>
            <w:tcBorders>
              <w:top w:val="single" w:sz="6" w:space="0" w:color="auto"/>
              <w:left w:val="single" w:sz="6" w:space="0" w:color="auto"/>
              <w:bottom w:val="single" w:sz="6" w:space="0" w:color="auto"/>
              <w:right w:val="single" w:sz="6" w:space="0" w:color="auto"/>
            </w:tcBorders>
            <w:shd w:val="clear" w:color="auto" w:fill="C0C0C0"/>
          </w:tcPr>
          <w:p w14:paraId="3EFC8653" w14:textId="77777777" w:rsidR="00233B2A" w:rsidRPr="00DC12A5" w:rsidRDefault="00233B2A" w:rsidP="002C41C8">
            <w:pPr>
              <w:spacing w:before="32" w:after="26"/>
              <w:jc w:val="center"/>
              <w:rPr>
                <w:rFonts w:ascii="Arial" w:hAnsi="Arial" w:cs="Arial"/>
                <w:b/>
                <w:sz w:val="16"/>
                <w:szCs w:val="16"/>
                <w:lang w:eastAsia="es-MX"/>
              </w:rPr>
            </w:pPr>
            <w:r w:rsidRPr="00DC12A5">
              <w:rPr>
                <w:rFonts w:ascii="Arial" w:hAnsi="Arial" w:cs="Arial"/>
                <w:b/>
                <w:sz w:val="16"/>
                <w:szCs w:val="16"/>
                <w:lang w:eastAsia="es-MX"/>
              </w:rPr>
              <w:t>¿Qué tengo que hacer para realizar el Trámite o Servicio?</w:t>
            </w:r>
          </w:p>
        </w:tc>
      </w:tr>
      <w:tr w:rsidR="00233B2A" w:rsidRPr="00DC12A5" w14:paraId="7CEF557A" w14:textId="77777777" w:rsidTr="002C41C8">
        <w:trPr>
          <w:trHeight w:val="20"/>
        </w:trPr>
        <w:tc>
          <w:tcPr>
            <w:tcW w:w="5000" w:type="pct"/>
            <w:gridSpan w:val="5"/>
            <w:tcBorders>
              <w:top w:val="single" w:sz="6" w:space="0" w:color="auto"/>
              <w:left w:val="single" w:sz="6" w:space="0" w:color="auto"/>
              <w:bottom w:val="single" w:sz="6" w:space="0" w:color="auto"/>
              <w:right w:val="single" w:sz="6" w:space="0" w:color="auto"/>
            </w:tcBorders>
          </w:tcPr>
          <w:p w14:paraId="1379A548" w14:textId="77777777" w:rsidR="00233B2A" w:rsidRPr="00DC12A5" w:rsidRDefault="00233B2A" w:rsidP="002C41C8">
            <w:pPr>
              <w:spacing w:before="32" w:after="26"/>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 xml:space="preserve">Acude con la documentación del trámite ante la </w:t>
            </w:r>
            <w:r w:rsidRPr="00DC12A5">
              <w:rPr>
                <w:rFonts w:ascii="Arial" w:hAnsi="Arial" w:cs="Arial"/>
                <w:noProof/>
                <w:sz w:val="16"/>
                <w:szCs w:val="16"/>
                <w:lang w:eastAsia="es-MX"/>
              </w:rPr>
              <w:t>oficialía de partes</w:t>
            </w:r>
            <w:r w:rsidRPr="00DC12A5">
              <w:rPr>
                <w:rFonts w:ascii="Arial" w:hAnsi="Arial" w:cs="Arial"/>
                <w:sz w:val="16"/>
                <w:szCs w:val="16"/>
                <w:lang w:eastAsia="es-MX"/>
              </w:rPr>
              <w:t xml:space="preserve"> de la autoridad mencionada en el apartado anterior.</w:t>
            </w:r>
          </w:p>
          <w:p w14:paraId="3CC67B5F" w14:textId="77777777" w:rsidR="00233B2A" w:rsidRPr="00DC12A5" w:rsidRDefault="00233B2A" w:rsidP="002C41C8">
            <w:pPr>
              <w:spacing w:before="32" w:after="26"/>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Entrega la documentación a la autoridad encargada del trámite.</w:t>
            </w:r>
          </w:p>
          <w:p w14:paraId="2577B88A" w14:textId="77777777" w:rsidR="00233B2A" w:rsidRPr="00DC12A5" w:rsidRDefault="00233B2A" w:rsidP="002C41C8">
            <w:pPr>
              <w:spacing w:before="32" w:after="26"/>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 xml:space="preserve">Recibe y </w:t>
            </w:r>
            <w:r w:rsidRPr="00DC12A5">
              <w:rPr>
                <w:rFonts w:ascii="Arial" w:hAnsi="Arial" w:cs="Arial"/>
                <w:noProof/>
                <w:sz w:val="16"/>
                <w:szCs w:val="16"/>
                <w:lang w:eastAsia="es-MX"/>
              </w:rPr>
              <w:t>conserva</w:t>
            </w:r>
            <w:r w:rsidRPr="00DC12A5">
              <w:rPr>
                <w:rFonts w:ascii="Arial" w:hAnsi="Arial" w:cs="Arial"/>
                <w:sz w:val="16"/>
                <w:szCs w:val="16"/>
                <w:lang w:eastAsia="es-MX"/>
              </w:rPr>
              <w:t xml:space="preserve"> el escrito libre sellado, como acuse de recibo.</w:t>
            </w:r>
          </w:p>
        </w:tc>
      </w:tr>
      <w:tr w:rsidR="00233B2A" w:rsidRPr="00DC12A5" w14:paraId="50E6D3D6" w14:textId="77777777" w:rsidTr="002C41C8">
        <w:trPr>
          <w:trHeight w:val="20"/>
        </w:trPr>
        <w:tc>
          <w:tcPr>
            <w:tcW w:w="5000" w:type="pct"/>
            <w:gridSpan w:val="5"/>
            <w:tcBorders>
              <w:top w:val="single" w:sz="6" w:space="0" w:color="auto"/>
              <w:left w:val="single" w:sz="6" w:space="0" w:color="auto"/>
              <w:bottom w:val="single" w:sz="6" w:space="0" w:color="auto"/>
              <w:right w:val="single" w:sz="6" w:space="0" w:color="auto"/>
            </w:tcBorders>
            <w:shd w:val="clear" w:color="auto" w:fill="C0C0C0"/>
          </w:tcPr>
          <w:p w14:paraId="04AF373D" w14:textId="77777777" w:rsidR="00233B2A" w:rsidRPr="00DC12A5" w:rsidRDefault="00233B2A" w:rsidP="002C41C8">
            <w:pPr>
              <w:spacing w:before="32" w:after="26"/>
              <w:jc w:val="center"/>
              <w:rPr>
                <w:rFonts w:ascii="Arial" w:hAnsi="Arial" w:cs="Arial"/>
                <w:b/>
                <w:sz w:val="16"/>
                <w:szCs w:val="16"/>
                <w:lang w:eastAsia="es-MX"/>
              </w:rPr>
            </w:pPr>
            <w:r w:rsidRPr="00DC12A5">
              <w:rPr>
                <w:rFonts w:ascii="Arial" w:hAnsi="Arial" w:cs="Arial"/>
                <w:b/>
                <w:sz w:val="16"/>
                <w:szCs w:val="16"/>
                <w:lang w:eastAsia="es-MX"/>
              </w:rPr>
              <w:t>¿Qué requisitos debo cumplir?</w:t>
            </w:r>
          </w:p>
        </w:tc>
      </w:tr>
      <w:tr w:rsidR="00233B2A" w:rsidRPr="00DC12A5" w14:paraId="6CF62D96" w14:textId="77777777" w:rsidTr="002C41C8">
        <w:trPr>
          <w:trHeight w:val="20"/>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14:paraId="425986D1" w14:textId="77777777" w:rsidR="00233B2A" w:rsidRPr="00DC12A5" w:rsidRDefault="00233B2A" w:rsidP="002C41C8">
            <w:pPr>
              <w:spacing w:before="40" w:after="2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Escrito libre en el que deberás manifestar:</w:t>
            </w:r>
          </w:p>
          <w:p w14:paraId="7F95E41A" w14:textId="77777777" w:rsidR="00233B2A" w:rsidRPr="00DC12A5" w:rsidRDefault="00233B2A" w:rsidP="002C41C8">
            <w:pPr>
              <w:spacing w:before="40" w:after="20"/>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Régimen al que destinarás las mercancías.</w:t>
            </w:r>
          </w:p>
          <w:p w14:paraId="345CB407" w14:textId="77777777" w:rsidR="00233B2A" w:rsidRPr="00DC12A5" w:rsidRDefault="00233B2A" w:rsidP="002C41C8">
            <w:pPr>
              <w:spacing w:before="40" w:after="20"/>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Las personas que realizarán las operaciones al amparo de la autorización solicitada (uso propio, uso de terceros o usos propios y de terceros).</w:t>
            </w:r>
          </w:p>
          <w:p w14:paraId="637350AD" w14:textId="77777777" w:rsidR="00233B2A" w:rsidRPr="00DC12A5" w:rsidRDefault="00233B2A" w:rsidP="002C41C8">
            <w:pPr>
              <w:spacing w:before="40" w:after="20"/>
              <w:ind w:left="864" w:hanging="432"/>
              <w:jc w:val="both"/>
              <w:rPr>
                <w:rFonts w:ascii="Arial" w:hAnsi="Arial" w:cs="Arial"/>
                <w:sz w:val="16"/>
                <w:szCs w:val="16"/>
                <w:lang w:eastAsia="es-MX"/>
              </w:rPr>
            </w:pPr>
            <w:r w:rsidRPr="00DC12A5">
              <w:rPr>
                <w:rFonts w:ascii="Arial" w:hAnsi="Arial" w:cs="Arial"/>
                <w:sz w:val="16"/>
                <w:szCs w:val="16"/>
                <w:lang w:eastAsia="es-MX"/>
              </w:rPr>
              <w:t>c)</w:t>
            </w:r>
            <w:r w:rsidRPr="00DC12A5">
              <w:rPr>
                <w:rFonts w:ascii="Arial" w:hAnsi="Arial" w:cs="Arial"/>
                <w:sz w:val="16"/>
                <w:szCs w:val="16"/>
                <w:lang w:eastAsia="es-MX"/>
              </w:rPr>
              <w:tab/>
              <w:t>Datos de los terceros que utilizarán las instalaciones para realizar operaciones al amparo de la autorización solicitada, en su caso.</w:t>
            </w:r>
          </w:p>
          <w:p w14:paraId="59EAD869" w14:textId="77777777" w:rsidR="00233B2A" w:rsidRPr="00DC12A5" w:rsidRDefault="00233B2A" w:rsidP="002C41C8">
            <w:pPr>
              <w:spacing w:before="40" w:after="20"/>
              <w:ind w:left="864" w:hanging="432"/>
              <w:jc w:val="both"/>
              <w:rPr>
                <w:rFonts w:ascii="Arial" w:hAnsi="Arial" w:cs="Arial"/>
                <w:sz w:val="16"/>
                <w:szCs w:val="16"/>
                <w:lang w:eastAsia="es-MX"/>
              </w:rPr>
            </w:pPr>
            <w:r w:rsidRPr="00DC12A5">
              <w:rPr>
                <w:rFonts w:ascii="Arial" w:hAnsi="Arial" w:cs="Arial"/>
                <w:sz w:val="16"/>
                <w:szCs w:val="16"/>
                <w:lang w:eastAsia="es-MX"/>
              </w:rPr>
              <w:t>d)</w:t>
            </w:r>
            <w:r w:rsidRPr="00DC12A5">
              <w:rPr>
                <w:rFonts w:ascii="Arial" w:hAnsi="Arial" w:cs="Arial"/>
                <w:sz w:val="16"/>
                <w:szCs w:val="16"/>
                <w:lang w:eastAsia="es-MX"/>
              </w:rPr>
              <w:tab/>
              <w:t>Si se trata de una empresa cuya actividad sea la distribución, comercialización y almacenamiento de gas licuado de petróleo o de gas natural.</w:t>
            </w:r>
          </w:p>
          <w:p w14:paraId="217D0CA3" w14:textId="77777777" w:rsidR="00233B2A" w:rsidRPr="00DC12A5" w:rsidRDefault="00233B2A" w:rsidP="002C41C8">
            <w:pPr>
              <w:spacing w:before="40" w:after="20"/>
              <w:ind w:left="864" w:hanging="432"/>
              <w:jc w:val="both"/>
              <w:rPr>
                <w:rFonts w:ascii="Arial" w:hAnsi="Arial" w:cs="Arial"/>
                <w:sz w:val="16"/>
                <w:szCs w:val="16"/>
                <w:lang w:eastAsia="es-MX"/>
              </w:rPr>
            </w:pPr>
            <w:r w:rsidRPr="00DC12A5">
              <w:rPr>
                <w:rFonts w:ascii="Arial" w:hAnsi="Arial" w:cs="Arial"/>
                <w:sz w:val="16"/>
                <w:szCs w:val="16"/>
                <w:lang w:eastAsia="es-MX"/>
              </w:rPr>
              <w:t>e)</w:t>
            </w:r>
            <w:r w:rsidRPr="00DC12A5">
              <w:rPr>
                <w:rFonts w:ascii="Arial" w:hAnsi="Arial" w:cs="Arial"/>
                <w:sz w:val="16"/>
                <w:szCs w:val="16"/>
                <w:lang w:eastAsia="es-MX"/>
              </w:rPr>
              <w:tab/>
              <w:t>Si se trata de una empresa de la industria automotriz terminal o manufacturera de vehículos de autotransporte.</w:t>
            </w:r>
          </w:p>
          <w:p w14:paraId="555A908C" w14:textId="77777777" w:rsidR="00233B2A" w:rsidRPr="00DC12A5" w:rsidRDefault="00233B2A" w:rsidP="002C41C8">
            <w:pPr>
              <w:spacing w:before="40" w:after="20"/>
              <w:ind w:left="864" w:hanging="432"/>
              <w:jc w:val="both"/>
              <w:rPr>
                <w:rFonts w:ascii="Arial" w:hAnsi="Arial" w:cs="Arial"/>
                <w:sz w:val="16"/>
                <w:szCs w:val="16"/>
                <w:lang w:eastAsia="es-MX"/>
              </w:rPr>
            </w:pPr>
            <w:r w:rsidRPr="00DC12A5">
              <w:rPr>
                <w:rFonts w:ascii="Arial" w:hAnsi="Arial" w:cs="Arial"/>
                <w:sz w:val="16"/>
                <w:szCs w:val="16"/>
                <w:lang w:eastAsia="es-MX"/>
              </w:rPr>
              <w:t>f)</w:t>
            </w:r>
            <w:r w:rsidRPr="00DC12A5">
              <w:rPr>
                <w:rFonts w:ascii="Arial" w:hAnsi="Arial" w:cs="Arial"/>
                <w:sz w:val="16"/>
                <w:szCs w:val="16"/>
                <w:lang w:eastAsia="es-MX"/>
              </w:rPr>
              <w:tab/>
              <w:t>Si se trata de una empresa pública del Estado, o empresa pública subsidiaria que por medio de ductos realicen el tránsito de petróleo crudo, productos petrolíferos, petroquímicos y sus especialidades, gas y sus derivados, establecidos en la Ley de Hidrocarburos.</w:t>
            </w:r>
          </w:p>
          <w:p w14:paraId="0E6821B4" w14:textId="77777777" w:rsidR="00233B2A" w:rsidRPr="00DC12A5" w:rsidRDefault="00233B2A" w:rsidP="002C41C8">
            <w:pPr>
              <w:spacing w:before="40" w:after="20"/>
              <w:ind w:left="864" w:hanging="432"/>
              <w:jc w:val="both"/>
              <w:rPr>
                <w:rFonts w:ascii="Arial" w:hAnsi="Arial" w:cs="Arial"/>
                <w:sz w:val="16"/>
                <w:szCs w:val="16"/>
                <w:lang w:eastAsia="es-MX"/>
              </w:rPr>
            </w:pPr>
            <w:r w:rsidRPr="00DC12A5">
              <w:rPr>
                <w:rFonts w:ascii="Arial" w:hAnsi="Arial" w:cs="Arial"/>
                <w:sz w:val="16"/>
                <w:szCs w:val="16"/>
                <w:lang w:eastAsia="es-MX"/>
              </w:rPr>
              <w:t>g)</w:t>
            </w:r>
            <w:r w:rsidRPr="00DC12A5">
              <w:rPr>
                <w:rFonts w:ascii="Arial" w:hAnsi="Arial" w:cs="Arial"/>
                <w:sz w:val="16"/>
                <w:szCs w:val="16"/>
                <w:lang w:eastAsia="es-MX"/>
              </w:rPr>
              <w:tab/>
              <w:t>Ubicación de las instalaciones que se utilizarán.</w:t>
            </w:r>
          </w:p>
          <w:p w14:paraId="4BE1BDDF" w14:textId="77777777" w:rsidR="00233B2A" w:rsidRPr="00DC12A5" w:rsidRDefault="00233B2A" w:rsidP="002C41C8">
            <w:pPr>
              <w:spacing w:before="40" w:after="20"/>
              <w:ind w:left="864" w:hanging="432"/>
              <w:jc w:val="both"/>
              <w:rPr>
                <w:rFonts w:ascii="Arial" w:hAnsi="Arial" w:cs="Arial"/>
                <w:sz w:val="16"/>
                <w:szCs w:val="16"/>
                <w:lang w:eastAsia="es-MX"/>
              </w:rPr>
            </w:pPr>
            <w:r w:rsidRPr="00DC12A5">
              <w:rPr>
                <w:rFonts w:ascii="Arial" w:hAnsi="Arial" w:cs="Arial"/>
                <w:sz w:val="16"/>
                <w:szCs w:val="16"/>
                <w:lang w:eastAsia="es-MX"/>
              </w:rPr>
              <w:t>h)</w:t>
            </w:r>
            <w:r w:rsidRPr="00DC12A5">
              <w:rPr>
                <w:rFonts w:ascii="Arial" w:hAnsi="Arial" w:cs="Arial"/>
                <w:sz w:val="16"/>
                <w:szCs w:val="16"/>
                <w:lang w:eastAsia="es-MX"/>
              </w:rPr>
              <w:tab/>
              <w:t>Cuando el régimen al que destinarás las mercancías sea el tránsito internacional deberás señalar la ruta.</w:t>
            </w:r>
          </w:p>
          <w:p w14:paraId="2E3DF8CB" w14:textId="77777777" w:rsidR="00233B2A" w:rsidRPr="00DC12A5" w:rsidRDefault="00233B2A" w:rsidP="002C41C8">
            <w:pPr>
              <w:spacing w:before="40" w:after="20"/>
              <w:ind w:left="864"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Descripción de las mercancías por la que solicitas autorización, la fracción arancelaria que le corresponde conforme a la TIGIE, así como el NICO.</w:t>
            </w:r>
          </w:p>
          <w:p w14:paraId="1A7E42FD" w14:textId="77777777" w:rsidR="00233B2A" w:rsidRPr="00DC12A5" w:rsidRDefault="00233B2A" w:rsidP="002C41C8">
            <w:pPr>
              <w:spacing w:before="40" w:after="20"/>
              <w:ind w:left="864" w:hanging="432"/>
              <w:jc w:val="both"/>
              <w:rPr>
                <w:rFonts w:ascii="Arial" w:hAnsi="Arial" w:cs="Arial"/>
                <w:sz w:val="16"/>
                <w:szCs w:val="16"/>
                <w:lang w:eastAsia="es-MX"/>
              </w:rPr>
            </w:pPr>
            <w:r w:rsidRPr="00DC12A5">
              <w:rPr>
                <w:rFonts w:ascii="Arial" w:hAnsi="Arial" w:cs="Arial"/>
                <w:sz w:val="16"/>
                <w:szCs w:val="16"/>
                <w:lang w:eastAsia="es-MX"/>
              </w:rPr>
              <w:t>j)</w:t>
            </w:r>
            <w:r w:rsidRPr="00DC12A5">
              <w:rPr>
                <w:rFonts w:ascii="Arial" w:hAnsi="Arial" w:cs="Arial"/>
                <w:sz w:val="16"/>
                <w:szCs w:val="16"/>
                <w:lang w:eastAsia="es-MX"/>
              </w:rPr>
              <w:tab/>
              <w:t>Descripción del procedimiento y los mecanismos que utilizarás para la descarga y carga de las mercancías.</w:t>
            </w:r>
          </w:p>
          <w:p w14:paraId="78DCA312" w14:textId="77777777" w:rsidR="00233B2A" w:rsidRPr="00DC12A5" w:rsidRDefault="00233B2A" w:rsidP="002C41C8">
            <w:pPr>
              <w:spacing w:before="40" w:after="20"/>
              <w:ind w:left="864" w:hanging="432"/>
              <w:jc w:val="both"/>
              <w:rPr>
                <w:rFonts w:ascii="Arial" w:hAnsi="Arial" w:cs="Arial"/>
                <w:sz w:val="16"/>
                <w:szCs w:val="16"/>
                <w:lang w:eastAsia="es-MX"/>
              </w:rPr>
            </w:pPr>
            <w:r w:rsidRPr="00DC12A5">
              <w:rPr>
                <w:rFonts w:ascii="Arial" w:hAnsi="Arial" w:cs="Arial"/>
                <w:sz w:val="16"/>
                <w:szCs w:val="16"/>
                <w:lang w:eastAsia="es-MX"/>
              </w:rPr>
              <w:t>k)</w:t>
            </w:r>
            <w:r w:rsidRPr="00DC12A5">
              <w:rPr>
                <w:rFonts w:ascii="Arial" w:hAnsi="Arial" w:cs="Arial"/>
                <w:sz w:val="16"/>
                <w:szCs w:val="16"/>
                <w:lang w:eastAsia="es-MX"/>
              </w:rPr>
              <w:tab/>
              <w:t>Descripción de los tipos de sistemas de medición de las mercancías y su ubicación. Cuando el régimen al que destinarás las mercancías sea el tránsito internacional, señala las características y ubicación de los medidores a utilizar en el punto de entrada y de salida de territorio nacional.</w:t>
            </w:r>
          </w:p>
          <w:p w14:paraId="4368EE76" w14:textId="77777777" w:rsidR="00233B2A" w:rsidRPr="00DC12A5" w:rsidRDefault="00233B2A" w:rsidP="002C41C8">
            <w:pPr>
              <w:spacing w:before="40" w:after="40" w:line="190" w:lineRule="exact"/>
              <w:ind w:left="864" w:hanging="432"/>
              <w:jc w:val="both"/>
              <w:rPr>
                <w:rFonts w:ascii="Arial" w:hAnsi="Arial" w:cs="Arial"/>
                <w:sz w:val="16"/>
                <w:szCs w:val="16"/>
                <w:lang w:eastAsia="es-MX"/>
              </w:rPr>
            </w:pPr>
            <w:r w:rsidRPr="00DC12A5">
              <w:rPr>
                <w:rFonts w:ascii="Arial" w:hAnsi="Arial" w:cs="Arial"/>
                <w:sz w:val="16"/>
                <w:szCs w:val="16"/>
                <w:lang w:eastAsia="es-MX"/>
              </w:rPr>
              <w:t>l)</w:t>
            </w:r>
            <w:r w:rsidRPr="00DC12A5">
              <w:rPr>
                <w:rFonts w:ascii="Arial" w:hAnsi="Arial" w:cs="Arial"/>
                <w:sz w:val="16"/>
                <w:szCs w:val="16"/>
                <w:lang w:eastAsia="es-MX"/>
              </w:rPr>
              <w:tab/>
              <w:t>Aduana que por circunscripción territorial le corresponde al lugar por el que ingresarán o saldrán las mercancías.</w:t>
            </w:r>
          </w:p>
          <w:p w14:paraId="2B9107B3" w14:textId="77777777" w:rsidR="00233B2A" w:rsidRPr="00DC12A5" w:rsidRDefault="00233B2A" w:rsidP="002C41C8">
            <w:pPr>
              <w:spacing w:before="40" w:after="40" w:line="190" w:lineRule="exact"/>
              <w:ind w:left="864" w:hanging="432"/>
              <w:jc w:val="both"/>
              <w:rPr>
                <w:rFonts w:ascii="Arial" w:hAnsi="Arial" w:cs="Arial"/>
                <w:sz w:val="16"/>
                <w:szCs w:val="16"/>
                <w:lang w:eastAsia="es-MX"/>
              </w:rPr>
            </w:pPr>
            <w:r w:rsidRPr="00DC12A5">
              <w:rPr>
                <w:rFonts w:ascii="Arial" w:hAnsi="Arial" w:cs="Arial"/>
                <w:sz w:val="16"/>
                <w:szCs w:val="16"/>
                <w:lang w:eastAsia="es-MX"/>
              </w:rPr>
              <w:t>m)</w:t>
            </w:r>
            <w:r w:rsidRPr="00DC12A5">
              <w:rPr>
                <w:rFonts w:ascii="Arial" w:hAnsi="Arial" w:cs="Arial"/>
                <w:sz w:val="16"/>
                <w:szCs w:val="16"/>
                <w:lang w:eastAsia="es-MX"/>
              </w:rPr>
              <w:tab/>
              <w:t>Motivos por los cuales no es posible despachar las mercancías por el lugar autorizado.</w:t>
            </w:r>
          </w:p>
          <w:p w14:paraId="75E127E7" w14:textId="77777777" w:rsidR="00233B2A" w:rsidRPr="00DC12A5" w:rsidRDefault="00233B2A" w:rsidP="002C41C8">
            <w:pPr>
              <w:spacing w:before="40" w:after="40" w:line="190" w:lineRule="exact"/>
              <w:ind w:left="864" w:hanging="432"/>
              <w:jc w:val="both"/>
              <w:rPr>
                <w:rFonts w:ascii="Arial" w:hAnsi="Arial" w:cs="Arial"/>
                <w:sz w:val="16"/>
                <w:szCs w:val="16"/>
                <w:lang w:eastAsia="es-MX"/>
              </w:rPr>
            </w:pPr>
            <w:r w:rsidRPr="00DC12A5">
              <w:rPr>
                <w:rFonts w:ascii="Arial" w:hAnsi="Arial" w:cs="Arial"/>
                <w:sz w:val="16"/>
                <w:szCs w:val="16"/>
                <w:lang w:eastAsia="es-MX"/>
              </w:rPr>
              <w:t>n)</w:t>
            </w:r>
            <w:r w:rsidRPr="00DC12A5">
              <w:rPr>
                <w:rFonts w:ascii="Arial" w:hAnsi="Arial" w:cs="Arial"/>
                <w:sz w:val="16"/>
                <w:szCs w:val="16"/>
                <w:lang w:eastAsia="es-MX"/>
              </w:rPr>
              <w:tab/>
              <w:t>Nombre y número de patente de los agentes aduanales o nombre y número de autorización de las agencias aduanales o apoderados aduanales autorizados para promover las operaciones.</w:t>
            </w:r>
          </w:p>
          <w:p w14:paraId="59C4CCDE"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Plano del recinto portuario en el que se identifique la ubicación de las instalaciones en que se llevarán a cabo las operaciones por las que se solicita la autorización.</w:t>
            </w:r>
          </w:p>
          <w:p w14:paraId="6DF4358A"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Documento con el que acredites la propiedad o legal posesión de las instalaciones en que se llevarán a cabo las operaciones de entrada o salida de territorio nacional de las mercancías.</w:t>
            </w:r>
          </w:p>
          <w:p w14:paraId="4CB6E79E"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ab/>
              <w:t>Tratándose de empresas dedicadas al suministro de combustible a embarcaciones de bandera extranjera, deberás proporcionar el documento mediante el cual acredites que tienes permitido o que cuentas con el legal uso de las instalaciones en las que se llevarán a cabo las operaciones solicitadas.</w:t>
            </w:r>
          </w:p>
          <w:p w14:paraId="1FE0753D"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Tratándose de empresas cuya actividad sea la distribución, comercialización y almacenamiento de gas licuado de petróleo, que se clasifique en la fracción arancelaria y NICO 2711.13.01 00 o de gas natural que se clasifique en las fracciones arancelarias y NICO 2711.11.01 00 y 2711.21.01 00, para destinar dichas mercancías al régimen de depósito fiscal, deberás presentar la copia de la autorización para prestar el servicio de almacenamiento de mercancías en depósito fiscal.</w:t>
            </w:r>
          </w:p>
          <w:p w14:paraId="00FE5AAA"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En su caso, permiso de almacenamiento mediante planta de suministro de gas licuado de petróleo o gas natural otorgado por la SENER, cuando desees destinar dichas mercancías al régimen de depósito fiscal.</w:t>
            </w:r>
          </w:p>
          <w:p w14:paraId="38E8D365"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VI.</w:t>
            </w:r>
            <w:r w:rsidRPr="00DC12A5">
              <w:rPr>
                <w:rFonts w:ascii="Arial" w:hAnsi="Arial" w:cs="Arial"/>
                <w:sz w:val="16"/>
                <w:szCs w:val="16"/>
                <w:lang w:eastAsia="es-MX"/>
              </w:rPr>
              <w:tab/>
              <w:t>Las empresas públicas del Estado, y empresas públicas subsidiarias que por medio de ductos realicen el tránsito de petróleo crudo, productos petrolíferos, petroquímicos y sus especialidades, gas y sus derivados, establecidos en la Ley de Hidrocarburos, para destinar dichas mercancías al régimen de tránsito internacional, deberán señalar la ruta de transporte, identificando las características y ubicación de los medidores a utilizar en el punto de entrada y de salida del territorio nacional.</w:t>
            </w:r>
          </w:p>
          <w:p w14:paraId="5702A6E7"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VII.</w:t>
            </w:r>
            <w:r w:rsidRPr="00DC12A5">
              <w:rPr>
                <w:rFonts w:ascii="Arial" w:hAnsi="Arial" w:cs="Arial"/>
                <w:sz w:val="16"/>
                <w:szCs w:val="16"/>
                <w:lang w:eastAsia="es-MX"/>
              </w:rPr>
              <w:tab/>
              <w:t>Para la prórroga, deberás adjuntar la documentación que acredite el cumplimiento de los requisitos establecidos para el otorgamiento de la autorización.</w:t>
            </w:r>
          </w:p>
          <w:p w14:paraId="1BC9CFBA"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VIII.</w:t>
            </w:r>
            <w:r w:rsidRPr="00DC12A5">
              <w:rPr>
                <w:rFonts w:ascii="Arial" w:hAnsi="Arial" w:cs="Arial"/>
                <w:sz w:val="16"/>
                <w:szCs w:val="16"/>
                <w:lang w:eastAsia="es-MX"/>
              </w:rPr>
              <w:tab/>
              <w:t>Copia del comprobante de pago de la institución de que se trate, realizado mediante el formato electrónico D9 “Formulario múltiple de pago para comercio exterior”, contenido en el Anexo 1 de las RGCE, de conformidad con lo establecido en la regla 1.6.2. de las RGCE.</w:t>
            </w:r>
          </w:p>
          <w:p w14:paraId="2832C3F3"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ab/>
              <w:t>Podrás obtener la línea de captura, a través de</w:t>
            </w:r>
            <w:r w:rsidRPr="00DC12A5">
              <w:rPr>
                <w:rFonts w:ascii="Arial" w:hAnsi="Arial" w:cs="Arial"/>
                <w:b/>
                <w:sz w:val="16"/>
                <w:szCs w:val="16"/>
                <w:lang w:eastAsia="es-MX"/>
              </w:rPr>
              <w:t xml:space="preserve"> </w:t>
            </w:r>
            <w:r w:rsidRPr="00DC12A5">
              <w:rPr>
                <w:rFonts w:ascii="Arial" w:hAnsi="Arial" w:cs="Arial"/>
                <w:sz w:val="16"/>
                <w:szCs w:val="16"/>
                <w:lang w:eastAsia="es-MX"/>
              </w:rPr>
              <w:t>la liga siguiente:</w:t>
            </w:r>
          </w:p>
          <w:p w14:paraId="3E940FA7" w14:textId="77777777" w:rsidR="00233B2A" w:rsidRPr="00DC12A5" w:rsidRDefault="00233B2A" w:rsidP="002C41C8">
            <w:pPr>
              <w:spacing w:before="40" w:after="40" w:line="190" w:lineRule="exact"/>
              <w:ind w:left="432" w:hanging="432"/>
              <w:jc w:val="both"/>
              <w:rPr>
                <w:rFonts w:ascii="Arial" w:hAnsi="Arial" w:cs="Arial"/>
                <w:b/>
                <w:sz w:val="16"/>
                <w:szCs w:val="16"/>
                <w:lang w:eastAsia="es-MX"/>
              </w:rPr>
            </w:pPr>
            <w:r w:rsidRPr="00DC12A5">
              <w:rPr>
                <w:rFonts w:ascii="Arial" w:hAnsi="Arial" w:cs="Arial"/>
                <w:sz w:val="16"/>
                <w:szCs w:val="16"/>
                <w:lang w:eastAsia="es-MX"/>
              </w:rPr>
              <w:lastRenderedPageBreak/>
              <w:tab/>
            </w:r>
            <w:r w:rsidRPr="00DC12A5">
              <w:rPr>
                <w:rFonts w:ascii="Arial" w:hAnsi="Arial" w:cs="Arial"/>
                <w:sz w:val="16"/>
                <w:szCs w:val="16"/>
                <w:u w:val="single"/>
                <w:lang w:eastAsia="es-MX"/>
              </w:rPr>
              <w:t>https://anam.gob.mx/formulario-multiple-de-pago-de-comercio-exterior/</w:t>
            </w:r>
          </w:p>
          <w:p w14:paraId="5129535B"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IX.</w:t>
            </w:r>
            <w:r w:rsidRPr="00DC12A5">
              <w:rPr>
                <w:rFonts w:ascii="Arial" w:hAnsi="Arial" w:cs="Arial"/>
                <w:sz w:val="16"/>
                <w:szCs w:val="16"/>
                <w:lang w:eastAsia="es-MX"/>
              </w:rPr>
              <w:tab/>
              <w:t>Tratándose de las personas morales interesadas en obtener la autorización para la entrada y salida por lugar distinto al autorizado de los hidrocarburos y petrolíferos, incluso mezclados con otros componentes que no provengan del petróleo o gas natural, a que se refiere la regla 2.4.1., fracción I, inciso a), deberán:</w:t>
            </w:r>
          </w:p>
          <w:p w14:paraId="396FB428" w14:textId="77777777" w:rsidR="00233B2A" w:rsidRPr="00DC12A5" w:rsidRDefault="00233B2A" w:rsidP="002C41C8">
            <w:pPr>
              <w:spacing w:before="40" w:after="40" w:line="190" w:lineRule="exact"/>
              <w:ind w:left="864" w:hanging="432"/>
              <w:jc w:val="both"/>
              <w:rPr>
                <w:rFonts w:ascii="Arial" w:hAnsi="Arial" w:cs="Arial"/>
                <w:sz w:val="16"/>
                <w:szCs w:val="16"/>
                <w:lang w:eastAsia="zh-CN"/>
              </w:rPr>
            </w:pPr>
            <w:r w:rsidRPr="00DC12A5">
              <w:rPr>
                <w:rFonts w:ascii="Arial" w:hAnsi="Arial" w:cs="Arial"/>
                <w:sz w:val="16"/>
                <w:szCs w:val="16"/>
                <w:lang w:eastAsia="zh-CN"/>
              </w:rPr>
              <w:t>a)</w:t>
            </w:r>
            <w:r w:rsidRPr="00DC12A5">
              <w:rPr>
                <w:rFonts w:ascii="Arial" w:hAnsi="Arial" w:cs="Arial"/>
                <w:sz w:val="16"/>
                <w:szCs w:val="16"/>
                <w:lang w:eastAsia="zh-CN"/>
              </w:rPr>
              <w:tab/>
              <w:t>Cargar o descargar dichas mercancías por tanques, o ductos que cuenten con permiso o autorización de trasvase, almacenamiento, compresión, descompresión, regasificación, licuefacción y cualquier otra actividad regulada vinculada a la importación o exportación de las mercancías, expedido por la Comisión Reguladora de Energía o la SICT, según corresponda, cuando ingresen o se extraigan al o del país por buque ducto u otro medio de transporte.</w:t>
            </w:r>
          </w:p>
          <w:p w14:paraId="0D5F442B" w14:textId="77777777" w:rsidR="00233B2A" w:rsidRPr="00DC12A5" w:rsidRDefault="00233B2A" w:rsidP="002C41C8">
            <w:pPr>
              <w:spacing w:before="40" w:after="40" w:line="190" w:lineRule="exact"/>
              <w:ind w:left="864" w:hanging="432"/>
              <w:jc w:val="both"/>
              <w:rPr>
                <w:rFonts w:ascii="Arial" w:hAnsi="Arial" w:cs="Arial"/>
                <w:sz w:val="16"/>
                <w:szCs w:val="16"/>
                <w:lang w:eastAsia="es-MX"/>
              </w:rPr>
            </w:pPr>
            <w:r w:rsidRPr="00DC12A5">
              <w:rPr>
                <w:rFonts w:ascii="Arial" w:hAnsi="Arial" w:cs="Arial"/>
                <w:sz w:val="16"/>
                <w:szCs w:val="16"/>
                <w:lang w:eastAsia="es-MX"/>
              </w:rPr>
              <w:t xml:space="preserve">b) </w:t>
            </w:r>
            <w:r w:rsidRPr="00DC12A5">
              <w:rPr>
                <w:rFonts w:ascii="Arial" w:hAnsi="Arial" w:cs="Arial"/>
                <w:sz w:val="16"/>
                <w:szCs w:val="16"/>
                <w:lang w:eastAsia="es-MX"/>
              </w:rPr>
              <w:tab/>
              <w:t>Identificar los equipos para llevar controles volumétricos (sistemas de medición), de conformidad con lo siguiente:</w:t>
            </w:r>
          </w:p>
          <w:p w14:paraId="1AC6CCBC" w14:textId="77777777" w:rsidR="00233B2A" w:rsidRPr="00DC12A5" w:rsidRDefault="00233B2A" w:rsidP="002C41C8">
            <w:pPr>
              <w:spacing w:before="40" w:after="40" w:line="190" w:lineRule="exact"/>
              <w:ind w:left="1310" w:hanging="432"/>
              <w:jc w:val="both"/>
              <w:rPr>
                <w:rFonts w:ascii="Arial" w:hAnsi="Arial" w:cs="Arial"/>
                <w:sz w:val="16"/>
                <w:szCs w:val="16"/>
                <w:lang w:eastAsia="es-MX"/>
              </w:rPr>
            </w:pPr>
            <w:r w:rsidRPr="00DC12A5">
              <w:rPr>
                <w:rFonts w:ascii="Arial" w:hAnsi="Arial" w:cs="Arial"/>
                <w:sz w:val="16"/>
                <w:szCs w:val="16"/>
                <w:lang w:eastAsia="es-MX"/>
              </w:rPr>
              <w:t>1.</w:t>
            </w:r>
            <w:r w:rsidRPr="00DC12A5">
              <w:rPr>
                <w:rFonts w:ascii="Arial" w:hAnsi="Arial" w:cs="Arial"/>
                <w:sz w:val="16"/>
                <w:szCs w:val="16"/>
                <w:lang w:eastAsia="es-MX"/>
              </w:rPr>
              <w:tab/>
              <w:t>Señalar los números de serie de los equipos para llevar el registro de volumen de las operaciones.</w:t>
            </w:r>
          </w:p>
          <w:p w14:paraId="57A91B17" w14:textId="77777777" w:rsidR="00233B2A" w:rsidRPr="00DC12A5" w:rsidRDefault="00233B2A" w:rsidP="002C41C8">
            <w:pPr>
              <w:spacing w:before="40" w:after="40" w:line="190" w:lineRule="exact"/>
              <w:ind w:left="1310" w:hanging="432"/>
              <w:jc w:val="both"/>
              <w:rPr>
                <w:rFonts w:ascii="Arial" w:hAnsi="Arial" w:cs="Arial"/>
                <w:sz w:val="16"/>
                <w:szCs w:val="16"/>
                <w:lang w:eastAsia="es-MX"/>
              </w:rPr>
            </w:pPr>
            <w:r w:rsidRPr="00DC12A5">
              <w:rPr>
                <w:rFonts w:ascii="Arial" w:hAnsi="Arial" w:cs="Arial"/>
                <w:sz w:val="16"/>
                <w:szCs w:val="16"/>
                <w:lang w:eastAsia="es-MX"/>
              </w:rPr>
              <w:t>2.</w:t>
            </w:r>
            <w:r w:rsidRPr="00DC12A5">
              <w:rPr>
                <w:rFonts w:ascii="Arial" w:hAnsi="Arial" w:cs="Arial"/>
                <w:sz w:val="16"/>
                <w:szCs w:val="16"/>
                <w:lang w:eastAsia="es-MX"/>
              </w:rPr>
              <w:tab/>
              <w:t>Señalar el folio y fecha del CFDI con el que se compruebe la adquisición del equipo correspondiente.</w:t>
            </w:r>
          </w:p>
          <w:p w14:paraId="0D81368C" w14:textId="77777777" w:rsidR="00233B2A" w:rsidRPr="00DC12A5" w:rsidRDefault="00233B2A" w:rsidP="002C41C8">
            <w:pPr>
              <w:spacing w:before="40" w:after="40" w:line="190" w:lineRule="exact"/>
              <w:ind w:left="1310" w:hanging="432"/>
              <w:jc w:val="both"/>
              <w:rPr>
                <w:rFonts w:ascii="Arial" w:hAnsi="Arial" w:cs="Arial"/>
                <w:sz w:val="16"/>
                <w:szCs w:val="16"/>
                <w:lang w:eastAsia="es-MX"/>
              </w:rPr>
            </w:pPr>
            <w:r w:rsidRPr="00DC12A5">
              <w:rPr>
                <w:rFonts w:ascii="Arial" w:hAnsi="Arial" w:cs="Arial"/>
                <w:sz w:val="16"/>
                <w:szCs w:val="16"/>
                <w:lang w:eastAsia="es-MX"/>
              </w:rPr>
              <w:t>3.</w:t>
            </w:r>
            <w:r w:rsidRPr="00DC12A5">
              <w:rPr>
                <w:rFonts w:ascii="Arial" w:hAnsi="Arial" w:cs="Arial"/>
                <w:sz w:val="16"/>
                <w:szCs w:val="16"/>
                <w:lang w:eastAsia="es-MX"/>
              </w:rPr>
              <w:tab/>
              <w:t>Adjuntar los esquemas y fotografías de las instalaciones de los equipos en las estaciones de proceso, terminales de trasvase y/o almacenamiento y áreas de almacenamiento para usos propios y en el transporte o distribución, según corresponda a la actividad del solicitante.</w:t>
            </w:r>
          </w:p>
          <w:p w14:paraId="31164FA2" w14:textId="77777777" w:rsidR="00233B2A" w:rsidRPr="00DC12A5" w:rsidRDefault="00233B2A" w:rsidP="002C41C8">
            <w:pPr>
              <w:spacing w:before="40" w:after="40" w:line="190" w:lineRule="exact"/>
              <w:ind w:left="1310" w:hanging="432"/>
              <w:jc w:val="both"/>
              <w:rPr>
                <w:rFonts w:ascii="Arial" w:hAnsi="Arial" w:cs="Arial"/>
                <w:sz w:val="16"/>
                <w:szCs w:val="16"/>
                <w:lang w:eastAsia="es-MX"/>
              </w:rPr>
            </w:pPr>
            <w:r w:rsidRPr="00DC12A5">
              <w:rPr>
                <w:rFonts w:ascii="Arial" w:hAnsi="Arial" w:cs="Arial"/>
                <w:sz w:val="16"/>
                <w:szCs w:val="16"/>
                <w:lang w:eastAsia="es-MX"/>
              </w:rPr>
              <w:t>4.</w:t>
            </w:r>
            <w:r w:rsidRPr="00DC12A5">
              <w:rPr>
                <w:rFonts w:ascii="Arial" w:hAnsi="Arial" w:cs="Arial"/>
                <w:sz w:val="16"/>
                <w:szCs w:val="16"/>
                <w:lang w:eastAsia="es-MX"/>
              </w:rPr>
              <w:tab/>
              <w:t>Adjuntar el documento que acredite la calidad del producto.</w:t>
            </w:r>
          </w:p>
          <w:p w14:paraId="3FF9CB39" w14:textId="77777777" w:rsidR="00233B2A" w:rsidRPr="00DC12A5" w:rsidRDefault="00233B2A" w:rsidP="002C41C8">
            <w:pPr>
              <w:spacing w:before="40" w:after="40" w:line="190" w:lineRule="exact"/>
              <w:ind w:left="864" w:hanging="432"/>
              <w:jc w:val="both"/>
              <w:rPr>
                <w:rFonts w:ascii="Arial" w:hAnsi="Arial" w:cs="Arial"/>
                <w:sz w:val="16"/>
                <w:szCs w:val="16"/>
                <w:lang w:eastAsia="es-MX"/>
              </w:rPr>
            </w:pPr>
            <w:r w:rsidRPr="00DC12A5">
              <w:rPr>
                <w:rFonts w:ascii="Arial" w:hAnsi="Arial" w:cs="Arial"/>
                <w:sz w:val="16"/>
                <w:szCs w:val="16"/>
                <w:lang w:eastAsia="es-MX"/>
              </w:rPr>
              <w:t>c)</w:t>
            </w:r>
            <w:r w:rsidRPr="00DC12A5">
              <w:rPr>
                <w:rFonts w:ascii="Arial" w:hAnsi="Arial" w:cs="Arial"/>
                <w:sz w:val="16"/>
                <w:szCs w:val="16"/>
                <w:lang w:eastAsia="es-MX"/>
              </w:rPr>
              <w:tab/>
              <w:t>Adjuntar el oficio emitido por la ACSMC de la AGCTI que contenga la opinión técnica sobre el cumplimiento de las medidas de seguridad del programa informático para llevar controles volumétricos de acuerdo con los apartados 30.6.1.4. y 3.6.2. del Anexo 30 “Especificaciones técnicas de funcionalidad y seguridad de los equipos y programas informáticos para llevar controles volumétricos de hidrocarburos y petrolíferos” de la RMF, de conformidad con lo señalado en la ficha de trámite 70/LA.</w:t>
            </w:r>
          </w:p>
        </w:tc>
      </w:tr>
      <w:tr w:rsidR="00233B2A" w:rsidRPr="00DC12A5" w14:paraId="15A43F26" w14:textId="77777777" w:rsidTr="002C41C8">
        <w:trPr>
          <w:trHeight w:val="20"/>
        </w:trPr>
        <w:tc>
          <w:tcPr>
            <w:tcW w:w="5000" w:type="pct"/>
            <w:gridSpan w:val="5"/>
            <w:tcBorders>
              <w:top w:val="single" w:sz="6" w:space="0" w:color="auto"/>
              <w:left w:val="single" w:sz="6" w:space="0" w:color="auto"/>
              <w:bottom w:val="single" w:sz="6" w:space="0" w:color="auto"/>
              <w:right w:val="single" w:sz="6" w:space="0" w:color="auto"/>
            </w:tcBorders>
            <w:shd w:val="clear" w:color="auto" w:fill="C0C0C0"/>
          </w:tcPr>
          <w:p w14:paraId="3B3FB234" w14:textId="77777777" w:rsidR="00233B2A" w:rsidRPr="00DC12A5" w:rsidRDefault="00233B2A" w:rsidP="002C41C8">
            <w:pPr>
              <w:spacing w:before="40" w:after="40" w:line="188" w:lineRule="exact"/>
              <w:jc w:val="center"/>
              <w:rPr>
                <w:rFonts w:ascii="Arial" w:hAnsi="Arial" w:cs="Arial"/>
                <w:b/>
                <w:sz w:val="16"/>
                <w:szCs w:val="16"/>
                <w:lang w:eastAsia="es-MX"/>
              </w:rPr>
            </w:pPr>
            <w:r w:rsidRPr="00DC12A5">
              <w:rPr>
                <w:rFonts w:ascii="Arial" w:hAnsi="Arial" w:cs="Arial"/>
                <w:b/>
                <w:sz w:val="16"/>
                <w:szCs w:val="16"/>
                <w:lang w:eastAsia="es-MX"/>
              </w:rPr>
              <w:lastRenderedPageBreak/>
              <w:t>¿Con qué condiciones debo cumplir?</w:t>
            </w:r>
          </w:p>
        </w:tc>
      </w:tr>
      <w:tr w:rsidR="00233B2A" w:rsidRPr="00DC12A5" w14:paraId="33218862" w14:textId="77777777" w:rsidTr="002C41C8">
        <w:trPr>
          <w:trHeight w:val="20"/>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14:paraId="59174881"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Estar inscrito y activo en el RFC.</w:t>
            </w:r>
          </w:p>
          <w:p w14:paraId="6D456370"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Contar con e.firma vigente.</w:t>
            </w:r>
          </w:p>
          <w:p w14:paraId="1A04B314"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Estar al corriente en el cumplimiento de tus obligaciones fiscales.</w:t>
            </w:r>
          </w:p>
          <w:p w14:paraId="4156D59D"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La DGOA deberá emitir su opinión para realizar las operaciones de entrada o salida de mercancías en lugar distinto del autorizado.</w:t>
            </w:r>
          </w:p>
          <w:p w14:paraId="3B4DCF96"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La DGMEIA deberá emitir su opinión de cumplimiento de que las instalaciones cuentan con un sistema de cámaras de circuito cerrado de televisión para el control y vigilancia de las mercancías, conforme a los “Lineamientos para las cámaras de circuito cerrado de televisión” emitidos por la ANAM, incluyendo la infraestructura y equipamiento necesario, para que la aduana respectiva pueda realizar la consulta a las cámaras de circuito cerrado en tiempo real, así como conservar y tener a disposición de la autoridad aduanera, las grabaciones realizadas por un periodo mínimo de sesenta días.</w:t>
            </w:r>
          </w:p>
        </w:tc>
      </w:tr>
      <w:tr w:rsidR="00233B2A" w:rsidRPr="00DC12A5" w14:paraId="65565A14" w14:textId="77777777" w:rsidTr="002C41C8">
        <w:trPr>
          <w:trHeight w:val="20"/>
        </w:trPr>
        <w:tc>
          <w:tcPr>
            <w:tcW w:w="5000" w:type="pct"/>
            <w:gridSpan w:val="5"/>
            <w:tcBorders>
              <w:top w:val="single" w:sz="6" w:space="0" w:color="auto"/>
              <w:left w:val="single" w:sz="6" w:space="0" w:color="auto"/>
              <w:bottom w:val="single" w:sz="6" w:space="0" w:color="auto"/>
              <w:right w:val="single" w:sz="6" w:space="0" w:color="auto"/>
            </w:tcBorders>
            <w:shd w:val="clear" w:color="auto" w:fill="A6A6A6"/>
          </w:tcPr>
          <w:p w14:paraId="2879D7BE" w14:textId="77777777" w:rsidR="00233B2A" w:rsidRPr="00DC12A5" w:rsidRDefault="00233B2A" w:rsidP="002C41C8">
            <w:pPr>
              <w:spacing w:before="46" w:after="40" w:line="200" w:lineRule="exact"/>
              <w:jc w:val="center"/>
              <w:rPr>
                <w:rFonts w:ascii="Arial" w:hAnsi="Arial" w:cs="Arial"/>
                <w:b/>
                <w:sz w:val="16"/>
                <w:szCs w:val="16"/>
                <w:lang w:eastAsia="es-MX"/>
              </w:rPr>
            </w:pPr>
            <w:r w:rsidRPr="00DC12A5">
              <w:rPr>
                <w:rFonts w:ascii="Arial" w:hAnsi="Arial" w:cs="Arial"/>
                <w:b/>
                <w:sz w:val="16"/>
                <w:szCs w:val="16"/>
                <w:lang w:eastAsia="es-MX"/>
              </w:rPr>
              <w:t>SEGUIMIENTO Y RESOLUCIÓN DEL TRÁMITE O SERVICIO</w:t>
            </w:r>
          </w:p>
        </w:tc>
      </w:tr>
      <w:tr w:rsidR="00233B2A" w:rsidRPr="00DC12A5" w14:paraId="59265363" w14:textId="77777777" w:rsidTr="002C41C8">
        <w:trPr>
          <w:trHeight w:val="20"/>
        </w:trPr>
        <w:tc>
          <w:tcPr>
            <w:tcW w:w="2488" w:type="pct"/>
            <w:gridSpan w:val="3"/>
            <w:tcBorders>
              <w:top w:val="single" w:sz="6" w:space="0" w:color="auto"/>
              <w:left w:val="single" w:sz="6" w:space="0" w:color="auto"/>
              <w:bottom w:val="single" w:sz="6" w:space="0" w:color="auto"/>
              <w:right w:val="single" w:sz="6" w:space="0" w:color="auto"/>
            </w:tcBorders>
            <w:shd w:val="clear" w:color="auto" w:fill="C0C0C0"/>
          </w:tcPr>
          <w:p w14:paraId="3CCAAB19" w14:textId="77777777" w:rsidR="00233B2A" w:rsidRPr="00DC12A5" w:rsidRDefault="00233B2A" w:rsidP="002C41C8">
            <w:pPr>
              <w:spacing w:before="46" w:after="40" w:line="200" w:lineRule="exact"/>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512" w:type="pct"/>
            <w:gridSpan w:val="2"/>
            <w:tcBorders>
              <w:top w:val="single" w:sz="6" w:space="0" w:color="auto"/>
              <w:left w:val="single" w:sz="6" w:space="0" w:color="auto"/>
              <w:bottom w:val="single" w:sz="6" w:space="0" w:color="auto"/>
              <w:right w:val="single" w:sz="6" w:space="0" w:color="auto"/>
            </w:tcBorders>
            <w:shd w:val="clear" w:color="auto" w:fill="C0C0C0"/>
          </w:tcPr>
          <w:p w14:paraId="4612C542" w14:textId="77777777" w:rsidR="00233B2A" w:rsidRPr="00DC12A5" w:rsidRDefault="00233B2A" w:rsidP="002C41C8">
            <w:pPr>
              <w:spacing w:before="46" w:after="40" w:line="200" w:lineRule="exact"/>
              <w:jc w:val="both"/>
              <w:rPr>
                <w:rFonts w:ascii="Arial" w:hAnsi="Arial" w:cs="Arial"/>
                <w:b/>
                <w:sz w:val="16"/>
                <w:szCs w:val="16"/>
                <w:lang w:eastAsia="es-MX"/>
              </w:rPr>
            </w:pPr>
            <w:r w:rsidRPr="00DC12A5">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DC12A5">
              <w:rPr>
                <w:rFonts w:ascii="Arial" w:hAnsi="Arial" w:cs="Arial"/>
                <w:b/>
                <w:sz w:val="16"/>
                <w:szCs w:val="16"/>
                <w:lang w:eastAsia="es-MX"/>
              </w:rPr>
              <w:t>o Servicio?</w:t>
            </w:r>
          </w:p>
        </w:tc>
      </w:tr>
      <w:tr w:rsidR="00233B2A" w:rsidRPr="00DC12A5" w14:paraId="0CF22A0E" w14:textId="77777777" w:rsidTr="002C41C8">
        <w:trPr>
          <w:trHeight w:val="20"/>
        </w:trPr>
        <w:tc>
          <w:tcPr>
            <w:tcW w:w="2488" w:type="pct"/>
            <w:gridSpan w:val="3"/>
            <w:tcBorders>
              <w:top w:val="single" w:sz="6" w:space="0" w:color="auto"/>
              <w:left w:val="single" w:sz="6" w:space="0" w:color="auto"/>
              <w:bottom w:val="single" w:sz="6" w:space="0" w:color="auto"/>
              <w:right w:val="single" w:sz="6" w:space="0" w:color="auto"/>
            </w:tcBorders>
          </w:tcPr>
          <w:p w14:paraId="2E59D1B6" w14:textId="77777777" w:rsidR="00233B2A" w:rsidRPr="00DC12A5" w:rsidRDefault="00233B2A" w:rsidP="002C41C8">
            <w:pPr>
              <w:spacing w:before="46" w:after="40" w:line="200" w:lineRule="exact"/>
              <w:jc w:val="both"/>
              <w:rPr>
                <w:rFonts w:ascii="Arial" w:hAnsi="Arial" w:cs="Arial"/>
                <w:sz w:val="16"/>
                <w:szCs w:val="16"/>
                <w:lang w:eastAsia="es-MX"/>
              </w:rPr>
            </w:pPr>
            <w:r w:rsidRPr="00DC12A5">
              <w:rPr>
                <w:rFonts w:ascii="Arial" w:hAnsi="Arial" w:cs="Arial"/>
                <w:sz w:val="16"/>
                <w:szCs w:val="16"/>
                <w:lang w:eastAsia="es-MX"/>
              </w:rPr>
              <w:t xml:space="preserve">Envía un correo electrónico a: </w:t>
            </w:r>
            <w:r w:rsidRPr="00DC12A5">
              <w:rPr>
                <w:rFonts w:ascii="Arial" w:hAnsi="Arial" w:cs="Arial"/>
                <w:sz w:val="16"/>
                <w:szCs w:val="16"/>
                <w:u w:val="single"/>
                <w:lang w:eastAsia="es-MX"/>
              </w:rPr>
              <w:t>autorizaciones_2@anam.gob.mx</w:t>
            </w:r>
            <w:r w:rsidRPr="00DC12A5">
              <w:rPr>
                <w:rFonts w:ascii="Arial" w:hAnsi="Arial" w:cs="Arial"/>
                <w:sz w:val="16"/>
                <w:szCs w:val="16"/>
                <w:lang w:eastAsia="es-MX"/>
              </w:rPr>
              <w:t>, señalando el nombre de la persona moral y número de folio asignado a su solicitud.</w:t>
            </w:r>
          </w:p>
        </w:tc>
        <w:tc>
          <w:tcPr>
            <w:tcW w:w="2512" w:type="pct"/>
            <w:gridSpan w:val="2"/>
            <w:tcBorders>
              <w:top w:val="single" w:sz="6" w:space="0" w:color="auto"/>
              <w:left w:val="single" w:sz="6" w:space="0" w:color="auto"/>
              <w:bottom w:val="single" w:sz="6" w:space="0" w:color="auto"/>
              <w:right w:val="single" w:sz="6" w:space="0" w:color="auto"/>
            </w:tcBorders>
          </w:tcPr>
          <w:p w14:paraId="46CEF74D" w14:textId="77777777" w:rsidR="00233B2A" w:rsidRPr="00DC12A5" w:rsidRDefault="00233B2A" w:rsidP="002C41C8">
            <w:pPr>
              <w:spacing w:before="46" w:after="40" w:line="200" w:lineRule="exact"/>
              <w:jc w:val="both"/>
              <w:rPr>
                <w:rFonts w:ascii="Arial" w:hAnsi="Arial" w:cs="Arial"/>
                <w:sz w:val="16"/>
                <w:szCs w:val="16"/>
                <w:lang w:eastAsia="es-MX"/>
              </w:rPr>
            </w:pPr>
            <w:r w:rsidRPr="00DC12A5">
              <w:rPr>
                <w:rFonts w:ascii="Arial" w:hAnsi="Arial" w:cs="Arial"/>
                <w:sz w:val="16"/>
                <w:szCs w:val="16"/>
                <w:lang w:eastAsia="es-MX"/>
              </w:rPr>
              <w:t>Sí.</w:t>
            </w:r>
          </w:p>
        </w:tc>
      </w:tr>
      <w:tr w:rsidR="00233B2A" w:rsidRPr="00DC12A5" w14:paraId="6B2059C9" w14:textId="77777777" w:rsidTr="002C41C8">
        <w:trPr>
          <w:trHeight w:val="20"/>
        </w:trPr>
        <w:tc>
          <w:tcPr>
            <w:tcW w:w="5000" w:type="pct"/>
            <w:gridSpan w:val="5"/>
            <w:tcBorders>
              <w:top w:val="single" w:sz="6" w:space="0" w:color="auto"/>
              <w:left w:val="single" w:sz="6" w:space="0" w:color="auto"/>
              <w:bottom w:val="single" w:sz="6" w:space="0" w:color="auto"/>
              <w:right w:val="single" w:sz="6" w:space="0" w:color="auto"/>
            </w:tcBorders>
            <w:shd w:val="clear" w:color="auto" w:fill="A6A6A6"/>
          </w:tcPr>
          <w:p w14:paraId="41440FD6" w14:textId="77777777" w:rsidR="00233B2A" w:rsidRPr="00DC12A5" w:rsidRDefault="00233B2A" w:rsidP="002C41C8">
            <w:pPr>
              <w:spacing w:before="46" w:after="40" w:line="200" w:lineRule="exact"/>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55742F46" w14:textId="77777777" w:rsidTr="002C41C8">
        <w:trPr>
          <w:trHeight w:val="20"/>
        </w:trPr>
        <w:tc>
          <w:tcPr>
            <w:tcW w:w="5000" w:type="pct"/>
            <w:gridSpan w:val="5"/>
            <w:tcBorders>
              <w:top w:val="single" w:sz="6" w:space="0" w:color="auto"/>
              <w:left w:val="single" w:sz="6" w:space="0" w:color="auto"/>
              <w:bottom w:val="single" w:sz="6" w:space="0" w:color="auto"/>
              <w:right w:val="single" w:sz="6" w:space="0" w:color="auto"/>
            </w:tcBorders>
          </w:tcPr>
          <w:p w14:paraId="53215414" w14:textId="77777777" w:rsidR="00233B2A" w:rsidRPr="00DC12A5" w:rsidRDefault="00233B2A" w:rsidP="002C41C8">
            <w:pPr>
              <w:spacing w:before="46"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noProof/>
                <w:sz w:val="16"/>
                <w:szCs w:val="16"/>
                <w:lang w:eastAsia="es-MX"/>
              </w:rPr>
              <w:tab/>
            </w:r>
            <w:r w:rsidRPr="00DC12A5">
              <w:rPr>
                <w:rFonts w:ascii="Arial" w:hAnsi="Arial" w:cs="Arial"/>
                <w:sz w:val="16"/>
                <w:szCs w:val="16"/>
                <w:lang w:eastAsia="es-MX"/>
              </w:rPr>
              <w:t>La resolución de la solicitud se te notificará en las formas señaladas en los artículos 134, fracciones I y III y 136 del CFF, según corresponda.</w:t>
            </w:r>
          </w:p>
          <w:p w14:paraId="40A35803" w14:textId="77777777" w:rsidR="00233B2A" w:rsidRPr="00DC12A5" w:rsidRDefault="00233B2A" w:rsidP="002C41C8">
            <w:pPr>
              <w:spacing w:before="46" w:after="40" w:line="200" w:lineRule="exact"/>
              <w:ind w:left="432" w:hanging="432"/>
              <w:jc w:val="both"/>
              <w:rPr>
                <w:rFonts w:ascii="Arial" w:hAnsi="Arial" w:cs="Arial"/>
                <w:b/>
                <w:sz w:val="16"/>
                <w:szCs w:val="16"/>
                <w:lang w:eastAsia="es-MX"/>
              </w:rPr>
            </w:pPr>
            <w:r w:rsidRPr="00DC12A5">
              <w:rPr>
                <w:rFonts w:ascii="Arial" w:hAnsi="Arial" w:cs="Arial"/>
                <w:sz w:val="16"/>
                <w:szCs w:val="16"/>
                <w:lang w:eastAsia="es-MX"/>
              </w:rPr>
              <w:t>II.</w:t>
            </w:r>
            <w:r w:rsidRPr="00DC12A5">
              <w:rPr>
                <w:rFonts w:ascii="Arial" w:hAnsi="Arial" w:cs="Arial"/>
                <w:noProof/>
                <w:sz w:val="16"/>
                <w:szCs w:val="16"/>
                <w:lang w:eastAsia="es-MX"/>
              </w:rPr>
              <w:tab/>
            </w:r>
            <w:r w:rsidRPr="00DC12A5">
              <w:rPr>
                <w:rFonts w:ascii="Arial" w:hAnsi="Arial" w:cs="Arial"/>
                <w:sz w:val="16"/>
                <w:szCs w:val="16"/>
                <w:lang w:eastAsia="es-MX"/>
              </w:rPr>
              <w:t>Transcurrido el plazo de tres meses sin que se notifique la resolución, podrás considerar que la autoridad resolvió negativamente.</w:t>
            </w:r>
          </w:p>
        </w:tc>
      </w:tr>
    </w:tbl>
    <w:p w14:paraId="65467582" w14:textId="77777777" w:rsidR="00233B2A" w:rsidRPr="00264718" w:rsidRDefault="00233B2A" w:rsidP="00233B2A">
      <w:pPr>
        <w:pStyle w:val="texto0"/>
      </w:pPr>
    </w:p>
    <w:tbl>
      <w:tblPr>
        <w:tblW w:w="5000" w:type="pct"/>
        <w:tblLayout w:type="fixed"/>
        <w:tblCellMar>
          <w:left w:w="72" w:type="dxa"/>
          <w:right w:w="72" w:type="dxa"/>
        </w:tblCellMar>
        <w:tblLook w:val="0000" w:firstRow="0" w:lastRow="0" w:firstColumn="0" w:lastColumn="0" w:noHBand="0" w:noVBand="0"/>
      </w:tblPr>
      <w:tblGrid>
        <w:gridCol w:w="3100"/>
        <w:gridCol w:w="3105"/>
        <w:gridCol w:w="2621"/>
      </w:tblGrid>
      <w:tr w:rsidR="00233B2A" w:rsidRPr="00DC12A5" w14:paraId="68F10561" w14:textId="77777777" w:rsidTr="002C41C8">
        <w:trPr>
          <w:trHeight w:val="20"/>
        </w:trPr>
        <w:tc>
          <w:tcPr>
            <w:tcW w:w="1756" w:type="pct"/>
            <w:tcBorders>
              <w:top w:val="single" w:sz="6" w:space="0" w:color="auto"/>
              <w:left w:val="single" w:sz="6" w:space="0" w:color="auto"/>
              <w:bottom w:val="single" w:sz="6" w:space="0" w:color="auto"/>
              <w:right w:val="single" w:sz="6" w:space="0" w:color="auto"/>
            </w:tcBorders>
            <w:shd w:val="clear" w:color="auto" w:fill="C0C0C0"/>
          </w:tcPr>
          <w:p w14:paraId="5B16D757" w14:textId="77777777" w:rsidR="00233B2A" w:rsidRPr="00DC12A5" w:rsidRDefault="00233B2A" w:rsidP="002C41C8">
            <w:pPr>
              <w:spacing w:before="60" w:after="60" w:line="200" w:lineRule="exact"/>
              <w:jc w:val="both"/>
              <w:rPr>
                <w:rFonts w:ascii="Arial" w:hAnsi="Arial" w:cs="Arial"/>
                <w:b/>
                <w:sz w:val="16"/>
                <w:szCs w:val="16"/>
                <w:lang w:eastAsia="es-MX"/>
              </w:rPr>
            </w:pPr>
            <w:r w:rsidRPr="00DC12A5">
              <w:rPr>
                <w:rFonts w:ascii="Arial" w:hAnsi="Arial" w:cs="Arial"/>
                <w:b/>
                <w:sz w:val="16"/>
                <w:szCs w:val="16"/>
                <w:lang w:eastAsia="es-MX"/>
              </w:rPr>
              <w:t>Plazo máximo para que la ANAM resuelva el Trámite o Servicio</w:t>
            </w:r>
          </w:p>
        </w:tc>
        <w:tc>
          <w:tcPr>
            <w:tcW w:w="1759" w:type="pct"/>
            <w:tcBorders>
              <w:top w:val="single" w:sz="6" w:space="0" w:color="auto"/>
              <w:left w:val="single" w:sz="6" w:space="0" w:color="auto"/>
              <w:bottom w:val="single" w:sz="6" w:space="0" w:color="auto"/>
              <w:right w:val="single" w:sz="6" w:space="0" w:color="auto"/>
            </w:tcBorders>
            <w:shd w:val="clear" w:color="auto" w:fill="C0C0C0"/>
          </w:tcPr>
          <w:p w14:paraId="164FF9A7" w14:textId="77777777" w:rsidR="00233B2A" w:rsidRPr="00DC12A5" w:rsidRDefault="00233B2A" w:rsidP="002C41C8">
            <w:pPr>
              <w:spacing w:before="60" w:after="60" w:line="200" w:lineRule="exact"/>
              <w:jc w:val="both"/>
              <w:rPr>
                <w:rFonts w:ascii="Arial" w:hAnsi="Arial" w:cs="Arial"/>
                <w:b/>
                <w:sz w:val="16"/>
                <w:szCs w:val="16"/>
                <w:lang w:eastAsia="es-MX"/>
              </w:rPr>
            </w:pPr>
            <w:r w:rsidRPr="00DC12A5">
              <w:rPr>
                <w:rFonts w:ascii="Arial" w:hAnsi="Arial" w:cs="Arial"/>
                <w:b/>
                <w:sz w:val="16"/>
                <w:szCs w:val="16"/>
                <w:lang w:eastAsia="es-MX"/>
              </w:rPr>
              <w:t>Plazo máximo para que la ANAM solicite información adicional</w:t>
            </w:r>
          </w:p>
        </w:tc>
        <w:tc>
          <w:tcPr>
            <w:tcW w:w="1485" w:type="pct"/>
            <w:tcBorders>
              <w:top w:val="single" w:sz="6" w:space="0" w:color="auto"/>
              <w:left w:val="single" w:sz="6" w:space="0" w:color="auto"/>
              <w:bottom w:val="single" w:sz="6" w:space="0" w:color="auto"/>
              <w:right w:val="single" w:sz="6" w:space="0" w:color="auto"/>
            </w:tcBorders>
            <w:shd w:val="clear" w:color="auto" w:fill="C0C0C0"/>
          </w:tcPr>
          <w:p w14:paraId="1529355E" w14:textId="77777777" w:rsidR="00233B2A" w:rsidRPr="00DC12A5" w:rsidRDefault="00233B2A" w:rsidP="002C41C8">
            <w:pPr>
              <w:spacing w:before="60" w:after="60" w:line="200" w:lineRule="exact"/>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1C6982FF" w14:textId="77777777" w:rsidTr="002C41C8">
        <w:trPr>
          <w:trHeight w:val="20"/>
        </w:trPr>
        <w:tc>
          <w:tcPr>
            <w:tcW w:w="1756" w:type="pct"/>
            <w:tcBorders>
              <w:top w:val="single" w:sz="6" w:space="0" w:color="auto"/>
              <w:left w:val="single" w:sz="6" w:space="0" w:color="auto"/>
              <w:bottom w:val="single" w:sz="6" w:space="0" w:color="auto"/>
              <w:right w:val="single" w:sz="6" w:space="0" w:color="auto"/>
            </w:tcBorders>
          </w:tcPr>
          <w:p w14:paraId="016836DB" w14:textId="77777777" w:rsidR="00233B2A" w:rsidRPr="00DC12A5" w:rsidRDefault="00233B2A" w:rsidP="002C41C8">
            <w:pPr>
              <w:spacing w:before="60" w:after="60" w:line="200" w:lineRule="exact"/>
              <w:jc w:val="both"/>
              <w:rPr>
                <w:rFonts w:ascii="Arial" w:hAnsi="Arial" w:cs="Arial"/>
                <w:sz w:val="16"/>
                <w:szCs w:val="16"/>
                <w:lang w:eastAsia="es-MX"/>
              </w:rPr>
            </w:pPr>
            <w:r w:rsidRPr="00DC12A5">
              <w:rPr>
                <w:rFonts w:ascii="Arial" w:hAnsi="Arial" w:cs="Arial"/>
                <w:sz w:val="16"/>
                <w:szCs w:val="16"/>
                <w:lang w:eastAsia="es-MX"/>
              </w:rPr>
              <w:t>Tres meses.</w:t>
            </w:r>
          </w:p>
        </w:tc>
        <w:tc>
          <w:tcPr>
            <w:tcW w:w="1759" w:type="pct"/>
            <w:tcBorders>
              <w:top w:val="single" w:sz="6" w:space="0" w:color="auto"/>
              <w:left w:val="single" w:sz="6" w:space="0" w:color="auto"/>
              <w:bottom w:val="single" w:sz="6" w:space="0" w:color="auto"/>
              <w:right w:val="single" w:sz="6" w:space="0" w:color="auto"/>
            </w:tcBorders>
          </w:tcPr>
          <w:p w14:paraId="160D1028" w14:textId="77777777" w:rsidR="00233B2A" w:rsidRPr="00DC12A5" w:rsidRDefault="00233B2A" w:rsidP="002C41C8">
            <w:pPr>
              <w:spacing w:before="60" w:after="60" w:line="200" w:lineRule="exact"/>
              <w:jc w:val="both"/>
              <w:rPr>
                <w:rFonts w:ascii="Arial" w:hAnsi="Arial" w:cs="Arial"/>
                <w:sz w:val="16"/>
                <w:szCs w:val="16"/>
                <w:lang w:eastAsia="es-MX"/>
              </w:rPr>
            </w:pPr>
            <w:r w:rsidRPr="00DC12A5">
              <w:rPr>
                <w:rFonts w:ascii="Arial" w:hAnsi="Arial" w:cs="Arial"/>
                <w:sz w:val="16"/>
                <w:szCs w:val="16"/>
                <w:lang w:eastAsia="es-MX"/>
              </w:rPr>
              <w:t>Treinta días.</w:t>
            </w:r>
          </w:p>
        </w:tc>
        <w:tc>
          <w:tcPr>
            <w:tcW w:w="1485" w:type="pct"/>
            <w:tcBorders>
              <w:top w:val="single" w:sz="6" w:space="0" w:color="auto"/>
              <w:left w:val="single" w:sz="6" w:space="0" w:color="auto"/>
              <w:bottom w:val="single" w:sz="6" w:space="0" w:color="auto"/>
              <w:right w:val="single" w:sz="6" w:space="0" w:color="auto"/>
            </w:tcBorders>
          </w:tcPr>
          <w:p w14:paraId="0E318289" w14:textId="77777777" w:rsidR="00233B2A" w:rsidRPr="00DC12A5" w:rsidRDefault="00233B2A" w:rsidP="002C41C8">
            <w:pPr>
              <w:spacing w:before="60" w:after="60" w:line="200" w:lineRule="exact"/>
              <w:jc w:val="both"/>
              <w:rPr>
                <w:rFonts w:ascii="Arial" w:hAnsi="Arial" w:cs="Arial"/>
                <w:sz w:val="16"/>
                <w:szCs w:val="16"/>
                <w:lang w:eastAsia="es-MX"/>
              </w:rPr>
            </w:pPr>
            <w:r w:rsidRPr="00DC12A5">
              <w:rPr>
                <w:rFonts w:ascii="Arial" w:hAnsi="Arial" w:cs="Arial"/>
                <w:sz w:val="16"/>
                <w:szCs w:val="16"/>
                <w:lang w:eastAsia="es-MX"/>
              </w:rPr>
              <w:t>Diez</w:t>
            </w:r>
            <w:r w:rsidRPr="00DC12A5" w:rsidDel="007830B2">
              <w:rPr>
                <w:rFonts w:ascii="Arial" w:hAnsi="Arial" w:cs="Arial"/>
                <w:sz w:val="16"/>
                <w:szCs w:val="16"/>
                <w:lang w:eastAsia="es-MX"/>
              </w:rPr>
              <w:t xml:space="preserve"> </w:t>
            </w:r>
            <w:r w:rsidRPr="00DC12A5">
              <w:rPr>
                <w:rFonts w:ascii="Arial" w:hAnsi="Arial" w:cs="Arial"/>
                <w:sz w:val="16"/>
                <w:szCs w:val="16"/>
                <w:lang w:eastAsia="es-MX"/>
              </w:rPr>
              <w:t>días.</w:t>
            </w:r>
          </w:p>
        </w:tc>
      </w:tr>
    </w:tbl>
    <w:p w14:paraId="16D33BD5" w14:textId="77777777" w:rsidR="00233B2A" w:rsidRPr="00264718" w:rsidRDefault="00233B2A" w:rsidP="00233B2A">
      <w:pPr>
        <w:pStyle w:val="texto0"/>
      </w:pPr>
    </w:p>
    <w:tbl>
      <w:tblPr>
        <w:tblW w:w="5000" w:type="pct"/>
        <w:tblLayout w:type="fixed"/>
        <w:tblCellMar>
          <w:left w:w="72" w:type="dxa"/>
          <w:right w:w="72" w:type="dxa"/>
        </w:tblCellMar>
        <w:tblLook w:val="0000" w:firstRow="0" w:lastRow="0" w:firstColumn="0" w:lastColumn="0" w:noHBand="0" w:noVBand="0"/>
      </w:tblPr>
      <w:tblGrid>
        <w:gridCol w:w="4392"/>
        <w:gridCol w:w="4434"/>
      </w:tblGrid>
      <w:tr w:rsidR="00233B2A" w:rsidRPr="00DC12A5" w14:paraId="3043C04E" w14:textId="77777777" w:rsidTr="002C41C8">
        <w:trPr>
          <w:trHeight w:val="20"/>
        </w:trPr>
        <w:tc>
          <w:tcPr>
            <w:tcW w:w="2488" w:type="pct"/>
            <w:tcBorders>
              <w:top w:val="single" w:sz="6" w:space="0" w:color="auto"/>
              <w:left w:val="single" w:sz="6" w:space="0" w:color="auto"/>
              <w:bottom w:val="single" w:sz="6" w:space="0" w:color="auto"/>
              <w:right w:val="single" w:sz="6" w:space="0" w:color="auto"/>
            </w:tcBorders>
            <w:shd w:val="clear" w:color="auto" w:fill="C0C0C0"/>
          </w:tcPr>
          <w:p w14:paraId="40AB0547" w14:textId="77777777" w:rsidR="00233B2A" w:rsidRPr="00DC12A5" w:rsidRDefault="00233B2A" w:rsidP="002C41C8">
            <w:pPr>
              <w:spacing w:before="46" w:after="46" w:line="200" w:lineRule="exact"/>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512" w:type="pct"/>
            <w:tcBorders>
              <w:top w:val="single" w:sz="6" w:space="0" w:color="auto"/>
              <w:left w:val="single" w:sz="6" w:space="0" w:color="auto"/>
              <w:bottom w:val="single" w:sz="6" w:space="0" w:color="auto"/>
              <w:right w:val="single" w:sz="6" w:space="0" w:color="auto"/>
            </w:tcBorders>
            <w:shd w:val="clear" w:color="auto" w:fill="C0C0C0"/>
          </w:tcPr>
          <w:p w14:paraId="7BF63B09" w14:textId="77777777" w:rsidR="00233B2A" w:rsidRPr="00DC12A5" w:rsidRDefault="00233B2A" w:rsidP="002C41C8">
            <w:pPr>
              <w:spacing w:before="46" w:after="46" w:line="200" w:lineRule="exact"/>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251095AC" w14:textId="77777777" w:rsidTr="002C41C8">
        <w:trPr>
          <w:trHeight w:val="20"/>
        </w:trPr>
        <w:tc>
          <w:tcPr>
            <w:tcW w:w="2488" w:type="pct"/>
            <w:tcBorders>
              <w:top w:val="single" w:sz="6" w:space="0" w:color="auto"/>
              <w:left w:val="single" w:sz="6" w:space="0" w:color="auto"/>
              <w:bottom w:val="single" w:sz="6" w:space="0" w:color="auto"/>
              <w:right w:val="single" w:sz="6" w:space="0" w:color="auto"/>
            </w:tcBorders>
          </w:tcPr>
          <w:p w14:paraId="323549E0" w14:textId="77777777" w:rsidR="00233B2A" w:rsidRPr="00DC12A5" w:rsidRDefault="00233B2A" w:rsidP="002C41C8">
            <w:pPr>
              <w:spacing w:before="46" w:after="46" w:line="200" w:lineRule="exact"/>
              <w:jc w:val="both"/>
              <w:rPr>
                <w:rFonts w:ascii="Arial" w:hAnsi="Arial" w:cs="Arial"/>
                <w:sz w:val="16"/>
                <w:szCs w:val="16"/>
                <w:lang w:eastAsia="es-MX"/>
              </w:rPr>
            </w:pPr>
            <w:r w:rsidRPr="00DC12A5">
              <w:rPr>
                <w:rFonts w:ascii="Arial" w:hAnsi="Arial" w:cs="Arial"/>
                <w:sz w:val="16"/>
                <w:szCs w:val="16"/>
                <w:lang w:eastAsia="es-MX"/>
              </w:rPr>
              <w:t>Oficio de respuesta.</w:t>
            </w:r>
          </w:p>
        </w:tc>
        <w:tc>
          <w:tcPr>
            <w:tcW w:w="2512" w:type="pct"/>
            <w:tcBorders>
              <w:top w:val="single" w:sz="6" w:space="0" w:color="auto"/>
              <w:left w:val="single" w:sz="6" w:space="0" w:color="auto"/>
              <w:bottom w:val="single" w:sz="6" w:space="0" w:color="auto"/>
              <w:right w:val="single" w:sz="6" w:space="0" w:color="auto"/>
            </w:tcBorders>
          </w:tcPr>
          <w:p w14:paraId="415FF289" w14:textId="77777777" w:rsidR="00233B2A" w:rsidRPr="00DC12A5" w:rsidRDefault="00233B2A" w:rsidP="002C41C8">
            <w:pPr>
              <w:spacing w:before="46" w:after="46" w:line="200" w:lineRule="exact"/>
              <w:jc w:val="both"/>
              <w:rPr>
                <w:rFonts w:ascii="Arial" w:hAnsi="Arial" w:cs="Arial"/>
                <w:sz w:val="16"/>
                <w:szCs w:val="16"/>
                <w:lang w:eastAsia="es-MX"/>
              </w:rPr>
            </w:pPr>
            <w:r w:rsidRPr="00DC12A5">
              <w:rPr>
                <w:rFonts w:ascii="Arial" w:hAnsi="Arial" w:cs="Arial"/>
                <w:sz w:val="16"/>
                <w:szCs w:val="16"/>
                <w:lang w:eastAsia="es-MX"/>
              </w:rPr>
              <w:t>Tres años o por el plazo que acredites la propiedad o posesión de las instalaciones en las que se llevarán a cabo las operaciones por las que se solicita la autorización, en caso de que sea menor a tres años.</w:t>
            </w:r>
          </w:p>
          <w:p w14:paraId="18E85BA5" w14:textId="77777777" w:rsidR="00233B2A" w:rsidRPr="00DC12A5" w:rsidRDefault="00233B2A" w:rsidP="002C41C8">
            <w:pPr>
              <w:spacing w:before="46" w:after="46" w:line="200" w:lineRule="exact"/>
              <w:jc w:val="both"/>
              <w:rPr>
                <w:rFonts w:ascii="Arial" w:hAnsi="Arial" w:cs="Arial"/>
                <w:sz w:val="16"/>
                <w:szCs w:val="16"/>
                <w:lang w:eastAsia="es-MX"/>
              </w:rPr>
            </w:pPr>
            <w:r w:rsidRPr="00DC12A5">
              <w:rPr>
                <w:rFonts w:ascii="Arial" w:hAnsi="Arial" w:cs="Arial"/>
                <w:sz w:val="16"/>
                <w:szCs w:val="16"/>
                <w:lang w:eastAsia="es-MX"/>
              </w:rPr>
              <w:t>La prórroga podrá autorizarse hasta por un plazo igual.</w:t>
            </w:r>
          </w:p>
        </w:tc>
      </w:tr>
      <w:tr w:rsidR="00233B2A" w:rsidRPr="00DC12A5" w14:paraId="3127A10A" w14:textId="77777777" w:rsidTr="002C41C8">
        <w:trPr>
          <w:trHeight w:val="20"/>
        </w:trPr>
        <w:tc>
          <w:tcPr>
            <w:tcW w:w="5000" w:type="pct"/>
            <w:gridSpan w:val="2"/>
            <w:tcBorders>
              <w:top w:val="single" w:sz="6" w:space="0" w:color="auto"/>
              <w:left w:val="single" w:sz="6" w:space="0" w:color="auto"/>
              <w:bottom w:val="single" w:sz="6" w:space="0" w:color="auto"/>
              <w:right w:val="single" w:sz="6" w:space="0" w:color="auto"/>
            </w:tcBorders>
            <w:shd w:val="clear" w:color="auto" w:fill="A6A6A6"/>
          </w:tcPr>
          <w:p w14:paraId="084A9AF7" w14:textId="77777777" w:rsidR="00233B2A" w:rsidRPr="00DC12A5" w:rsidRDefault="00233B2A" w:rsidP="002C41C8">
            <w:pPr>
              <w:spacing w:before="46" w:after="46" w:line="200" w:lineRule="exact"/>
              <w:jc w:val="center"/>
              <w:rPr>
                <w:rFonts w:ascii="Arial" w:hAnsi="Arial" w:cs="Arial"/>
                <w:b/>
                <w:sz w:val="16"/>
                <w:szCs w:val="16"/>
                <w:lang w:eastAsia="es-MX"/>
              </w:rPr>
            </w:pPr>
            <w:r w:rsidRPr="00DC12A5">
              <w:rPr>
                <w:rFonts w:ascii="Arial" w:hAnsi="Arial" w:cs="Arial"/>
                <w:b/>
                <w:sz w:val="16"/>
                <w:szCs w:val="16"/>
                <w:lang w:eastAsia="es-MX"/>
              </w:rPr>
              <w:lastRenderedPageBreak/>
              <w:t>CANALES DE ATENCIÓN</w:t>
            </w:r>
          </w:p>
        </w:tc>
      </w:tr>
      <w:tr w:rsidR="00233B2A" w:rsidRPr="00DC12A5" w14:paraId="5355CB88" w14:textId="77777777" w:rsidTr="002C41C8">
        <w:trPr>
          <w:trHeight w:val="20"/>
        </w:trPr>
        <w:tc>
          <w:tcPr>
            <w:tcW w:w="2488" w:type="pct"/>
            <w:tcBorders>
              <w:top w:val="single" w:sz="6" w:space="0" w:color="auto"/>
              <w:left w:val="single" w:sz="6" w:space="0" w:color="auto"/>
              <w:bottom w:val="single" w:sz="6" w:space="0" w:color="auto"/>
              <w:right w:val="single" w:sz="6" w:space="0" w:color="auto"/>
            </w:tcBorders>
            <w:shd w:val="clear" w:color="auto" w:fill="C0C0C0"/>
          </w:tcPr>
          <w:p w14:paraId="5859D605" w14:textId="77777777" w:rsidR="00233B2A" w:rsidRPr="00DC12A5" w:rsidRDefault="00233B2A" w:rsidP="002C41C8">
            <w:pPr>
              <w:spacing w:before="46" w:after="46" w:line="200" w:lineRule="exact"/>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512" w:type="pct"/>
            <w:tcBorders>
              <w:top w:val="single" w:sz="6" w:space="0" w:color="auto"/>
              <w:left w:val="single" w:sz="6" w:space="0" w:color="auto"/>
              <w:bottom w:val="single" w:sz="6" w:space="0" w:color="auto"/>
              <w:right w:val="single" w:sz="6" w:space="0" w:color="auto"/>
            </w:tcBorders>
            <w:shd w:val="clear" w:color="auto" w:fill="C0C0C0"/>
          </w:tcPr>
          <w:p w14:paraId="09747269" w14:textId="77777777" w:rsidR="00233B2A" w:rsidRPr="00DC12A5" w:rsidRDefault="00233B2A" w:rsidP="002C41C8">
            <w:pPr>
              <w:spacing w:before="46" w:after="46" w:line="200" w:lineRule="exact"/>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70673B9A" w14:textId="77777777" w:rsidTr="002C41C8">
        <w:trPr>
          <w:trHeight w:val="20"/>
        </w:trPr>
        <w:tc>
          <w:tcPr>
            <w:tcW w:w="2488" w:type="pct"/>
            <w:tcBorders>
              <w:top w:val="single" w:sz="6" w:space="0" w:color="auto"/>
              <w:left w:val="single" w:sz="6" w:space="0" w:color="auto"/>
              <w:bottom w:val="single" w:sz="6" w:space="0" w:color="auto"/>
              <w:right w:val="single" w:sz="6" w:space="0" w:color="auto"/>
            </w:tcBorders>
          </w:tcPr>
          <w:p w14:paraId="1D6E12C0" w14:textId="77777777" w:rsidR="00233B2A" w:rsidRPr="00DC12A5" w:rsidRDefault="00233B2A" w:rsidP="002C41C8">
            <w:pPr>
              <w:spacing w:before="46" w:after="46" w:line="200" w:lineRule="exact"/>
              <w:jc w:val="both"/>
              <w:rPr>
                <w:rFonts w:ascii="Arial" w:hAnsi="Arial" w:cs="Arial"/>
                <w:sz w:val="16"/>
                <w:szCs w:val="16"/>
                <w:lang w:eastAsia="es-MX"/>
              </w:rPr>
            </w:pPr>
            <w:r w:rsidRPr="00DC12A5">
              <w:rPr>
                <w:rFonts w:ascii="Arial" w:hAnsi="Arial" w:cs="Arial"/>
                <w:sz w:val="16"/>
                <w:szCs w:val="16"/>
                <w:lang w:eastAsia="es-MX"/>
              </w:rPr>
              <w:t>No aplica.</w:t>
            </w:r>
          </w:p>
        </w:tc>
        <w:tc>
          <w:tcPr>
            <w:tcW w:w="2512" w:type="pct"/>
            <w:tcBorders>
              <w:top w:val="single" w:sz="6" w:space="0" w:color="auto"/>
              <w:left w:val="single" w:sz="6" w:space="0" w:color="auto"/>
              <w:bottom w:val="single" w:sz="6" w:space="0" w:color="auto"/>
              <w:right w:val="single" w:sz="6" w:space="0" w:color="auto"/>
            </w:tcBorders>
          </w:tcPr>
          <w:p w14:paraId="22D20A45" w14:textId="77777777" w:rsidR="00233B2A" w:rsidRPr="00DC12A5" w:rsidRDefault="00233B2A" w:rsidP="002C41C8">
            <w:pPr>
              <w:spacing w:before="46" w:after="46"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Correo electrónico:</w:t>
            </w:r>
          </w:p>
          <w:p w14:paraId="6EE0CD95" w14:textId="77777777" w:rsidR="00233B2A" w:rsidRPr="00DC12A5" w:rsidRDefault="00233B2A" w:rsidP="002C41C8">
            <w:pPr>
              <w:spacing w:before="46" w:after="46"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denuncias@anam.gob.mx</w:t>
            </w:r>
          </w:p>
          <w:p w14:paraId="413BC923" w14:textId="77777777" w:rsidR="00233B2A" w:rsidRPr="00DC12A5" w:rsidRDefault="00233B2A" w:rsidP="002C41C8">
            <w:pPr>
              <w:spacing w:before="46" w:after="46"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 el Portal de la ANAM:</w:t>
            </w:r>
          </w:p>
          <w:p w14:paraId="2DA00EDF" w14:textId="77777777" w:rsidR="00233B2A" w:rsidRPr="00DC12A5" w:rsidRDefault="00233B2A" w:rsidP="002C41C8">
            <w:pPr>
              <w:spacing w:before="46" w:after="46"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https://anam.gob.mx/recepcion-de-quejas-y-denuncias/</w:t>
            </w:r>
          </w:p>
        </w:tc>
      </w:tr>
      <w:tr w:rsidR="00233B2A" w:rsidRPr="00DC12A5" w14:paraId="4F0157B5" w14:textId="77777777" w:rsidTr="002C41C8">
        <w:trPr>
          <w:trHeight w:val="20"/>
        </w:trPr>
        <w:tc>
          <w:tcPr>
            <w:tcW w:w="5000" w:type="pct"/>
            <w:gridSpan w:val="2"/>
            <w:tcBorders>
              <w:top w:val="single" w:sz="6" w:space="0" w:color="auto"/>
              <w:left w:val="single" w:sz="6" w:space="0" w:color="auto"/>
              <w:bottom w:val="single" w:sz="6" w:space="0" w:color="auto"/>
              <w:right w:val="single" w:sz="6" w:space="0" w:color="auto"/>
            </w:tcBorders>
            <w:shd w:val="clear" w:color="auto" w:fill="A6A6A6"/>
          </w:tcPr>
          <w:p w14:paraId="436684CC" w14:textId="77777777" w:rsidR="00233B2A" w:rsidRPr="00DC12A5" w:rsidRDefault="00233B2A" w:rsidP="002C41C8">
            <w:pPr>
              <w:spacing w:before="46" w:after="46" w:line="200" w:lineRule="exact"/>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5409497A" w14:textId="77777777" w:rsidTr="002C41C8">
        <w:trPr>
          <w:trHeight w:val="20"/>
        </w:trPr>
        <w:tc>
          <w:tcPr>
            <w:tcW w:w="5000" w:type="pct"/>
            <w:gridSpan w:val="2"/>
            <w:tcBorders>
              <w:top w:val="single" w:sz="6" w:space="0" w:color="auto"/>
              <w:left w:val="single" w:sz="6" w:space="0" w:color="auto"/>
              <w:bottom w:val="single" w:sz="6" w:space="0" w:color="auto"/>
              <w:right w:val="single" w:sz="6" w:space="0" w:color="auto"/>
            </w:tcBorders>
          </w:tcPr>
          <w:p w14:paraId="018E8D2E" w14:textId="77777777" w:rsidR="00233B2A" w:rsidRPr="00DC12A5" w:rsidRDefault="00233B2A" w:rsidP="002C41C8">
            <w:pPr>
              <w:spacing w:before="46" w:after="46"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Puedes presentar un escrito libre cumpliendo con lo establecidos en la presente ficha de trámite cuando requieras modificar o adicionar los datos o documentación de la autorización, anexando los documentos correspondientes.</w:t>
            </w:r>
          </w:p>
          <w:p w14:paraId="54CAC9B1" w14:textId="77777777" w:rsidR="00233B2A" w:rsidRPr="00DC12A5" w:rsidRDefault="00233B2A" w:rsidP="002C41C8">
            <w:pPr>
              <w:spacing w:before="46" w:after="46"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Los documentos exhibidos con anterioridad, que se encuentren vigentes al momento de una nueva solicitud, no deberán ser presentados nuevamente.</w:t>
            </w:r>
          </w:p>
          <w:p w14:paraId="02A87D0C" w14:textId="77777777" w:rsidR="00233B2A" w:rsidRPr="00DC12A5" w:rsidRDefault="00233B2A" w:rsidP="002C41C8">
            <w:pPr>
              <w:spacing w:before="46" w:after="46"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Cuando la autorización se haya otorgado por un plazo mayor a un año, el pago de derechos deberá efectuarse de manera anual.</w:t>
            </w:r>
          </w:p>
          <w:p w14:paraId="14D1E9F6" w14:textId="77777777" w:rsidR="00233B2A" w:rsidRPr="00DC12A5" w:rsidRDefault="00233B2A" w:rsidP="002C41C8">
            <w:pPr>
              <w:spacing w:before="46" w:after="46"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El plazo máximo para que la ANAM resuelva el trámite se computará a partir del cumplimiento de la totalidad de los requisitos y condiciones establecidos en la presente ficha de trámite.</w:t>
            </w:r>
          </w:p>
        </w:tc>
      </w:tr>
      <w:tr w:rsidR="00233B2A" w:rsidRPr="00DC12A5" w14:paraId="617B231E" w14:textId="77777777" w:rsidTr="002C41C8">
        <w:trPr>
          <w:trHeight w:val="20"/>
        </w:trPr>
        <w:tc>
          <w:tcPr>
            <w:tcW w:w="5000" w:type="pct"/>
            <w:gridSpan w:val="2"/>
            <w:tcBorders>
              <w:top w:val="single" w:sz="6" w:space="0" w:color="auto"/>
              <w:left w:val="single" w:sz="6" w:space="0" w:color="auto"/>
              <w:bottom w:val="single" w:sz="6" w:space="0" w:color="auto"/>
              <w:right w:val="single" w:sz="6" w:space="0" w:color="auto"/>
            </w:tcBorders>
            <w:shd w:val="clear" w:color="auto" w:fill="A6A6A6"/>
          </w:tcPr>
          <w:p w14:paraId="0354A644" w14:textId="77777777" w:rsidR="00233B2A" w:rsidRPr="00DC12A5" w:rsidRDefault="00233B2A" w:rsidP="002C41C8">
            <w:pPr>
              <w:spacing w:before="46" w:after="46" w:line="200" w:lineRule="exact"/>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14A3DBF9" w14:textId="77777777" w:rsidTr="002C41C8">
        <w:trPr>
          <w:trHeight w:val="20"/>
        </w:trPr>
        <w:tc>
          <w:tcPr>
            <w:tcW w:w="5000" w:type="pct"/>
            <w:gridSpan w:val="2"/>
            <w:tcBorders>
              <w:top w:val="single" w:sz="6" w:space="0" w:color="auto"/>
              <w:left w:val="single" w:sz="6" w:space="0" w:color="auto"/>
              <w:bottom w:val="single" w:sz="6" w:space="0" w:color="auto"/>
              <w:right w:val="single" w:sz="6" w:space="0" w:color="auto"/>
            </w:tcBorders>
          </w:tcPr>
          <w:p w14:paraId="4BFF1A61" w14:textId="77777777" w:rsidR="00233B2A" w:rsidRPr="00DC12A5" w:rsidRDefault="00233B2A" w:rsidP="002C41C8">
            <w:pPr>
              <w:spacing w:before="46" w:after="46" w:line="200" w:lineRule="exact"/>
              <w:jc w:val="both"/>
              <w:rPr>
                <w:rFonts w:ascii="Arial" w:hAnsi="Arial" w:cs="Arial"/>
                <w:sz w:val="16"/>
                <w:szCs w:val="16"/>
                <w:lang w:eastAsia="es-MX"/>
              </w:rPr>
            </w:pPr>
            <w:r w:rsidRPr="00DC12A5">
              <w:rPr>
                <w:rFonts w:ascii="Arial" w:hAnsi="Arial" w:cs="Arial"/>
                <w:sz w:val="16"/>
                <w:szCs w:val="16"/>
                <w:lang w:eastAsia="es-MX"/>
              </w:rPr>
              <w:t>Artículos 10, 19, 40, 130 y 131 de la Ley, 40 inciso c) de la LFD y 11 y 14 del Reglamento, las reglas 1.2.2., 1.6.2., 2.4.1., 2.4.2., 2.4.11. y 4.5.1. de las RGCE y los Anexos 19 y 30 de la RMF.</w:t>
            </w:r>
          </w:p>
        </w:tc>
      </w:tr>
    </w:tbl>
    <w:p w14:paraId="6D3AA609" w14:textId="77777777" w:rsidR="00233B2A" w:rsidRPr="00264718" w:rsidRDefault="00233B2A" w:rsidP="00233B2A">
      <w:pPr>
        <w:pStyle w:val="texto0"/>
        <w:rPr>
          <w:lang w:eastAsia="es-MX"/>
        </w:rPr>
      </w:pPr>
    </w:p>
    <w:tbl>
      <w:tblPr>
        <w:tblW w:w="5000" w:type="pct"/>
        <w:tblLayout w:type="fixed"/>
        <w:tblCellMar>
          <w:left w:w="72" w:type="dxa"/>
          <w:right w:w="72" w:type="dxa"/>
        </w:tblCellMar>
        <w:tblLook w:val="0000" w:firstRow="0" w:lastRow="0" w:firstColumn="0" w:lastColumn="0" w:noHBand="0" w:noVBand="0"/>
      </w:tblPr>
      <w:tblGrid>
        <w:gridCol w:w="1763"/>
        <w:gridCol w:w="1336"/>
        <w:gridCol w:w="171"/>
        <w:gridCol w:w="1137"/>
        <w:gridCol w:w="28"/>
        <w:gridCol w:w="1762"/>
        <w:gridCol w:w="611"/>
        <w:gridCol w:w="2018"/>
      </w:tblGrid>
      <w:tr w:rsidR="00233B2A" w:rsidRPr="00DC12A5" w14:paraId="7AC0D7B8"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A6A6A6"/>
            <w:noWrap/>
          </w:tcPr>
          <w:p w14:paraId="7E00AB84" w14:textId="77777777" w:rsidR="00233B2A" w:rsidRPr="00DC12A5" w:rsidRDefault="00233B2A" w:rsidP="002C41C8">
            <w:pPr>
              <w:spacing w:before="40" w:after="40" w:line="240" w:lineRule="exact"/>
              <w:jc w:val="both"/>
              <w:rPr>
                <w:rFonts w:ascii="Arial" w:hAnsi="Arial" w:cs="Arial"/>
                <w:b/>
                <w:sz w:val="16"/>
                <w:szCs w:val="16"/>
                <w:lang w:eastAsia="es-MX"/>
              </w:rPr>
            </w:pPr>
            <w:r w:rsidRPr="00DC12A5">
              <w:rPr>
                <w:rFonts w:ascii="Arial" w:hAnsi="Arial" w:cs="Arial"/>
                <w:b/>
                <w:sz w:val="16"/>
                <w:szCs w:val="16"/>
                <w:lang w:eastAsia="es-MX"/>
              </w:rPr>
              <w:t>50/LA Autorización y prórroga para la introducción o extracción de mercancías del territorio nacional, mediante tuberías, ductos, cables u otros medios de conducción.</w:t>
            </w:r>
          </w:p>
        </w:tc>
      </w:tr>
      <w:tr w:rsidR="00233B2A" w:rsidRPr="00DC12A5" w14:paraId="3886A5E2" w14:textId="77777777" w:rsidTr="002C41C8">
        <w:trPr>
          <w:trHeight w:val="20"/>
        </w:trPr>
        <w:tc>
          <w:tcPr>
            <w:tcW w:w="999" w:type="pct"/>
            <w:vMerge w:val="restart"/>
            <w:tcBorders>
              <w:top w:val="single" w:sz="6" w:space="0" w:color="auto"/>
              <w:left w:val="single" w:sz="6" w:space="0" w:color="auto"/>
              <w:right w:val="single" w:sz="6" w:space="0" w:color="auto"/>
            </w:tcBorders>
          </w:tcPr>
          <w:p w14:paraId="532095EB" w14:textId="056D6E22" w:rsidR="00233B2A" w:rsidRPr="00DC12A5" w:rsidRDefault="00233B2A" w:rsidP="002C41C8">
            <w:pPr>
              <w:spacing w:before="40" w:after="40"/>
              <w:ind w:left="810" w:hanging="81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7277FB94" wp14:editId="011E609F">
                  <wp:extent cx="95250" cy="95250"/>
                  <wp:effectExtent l="0" t="0" r="0" b="0"/>
                  <wp:docPr id="1839812609" name="Imagen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24243DC0" w14:textId="65C286F1" w:rsidR="00233B2A" w:rsidRPr="00DC12A5" w:rsidRDefault="00233B2A" w:rsidP="002C41C8">
            <w:pPr>
              <w:spacing w:before="40" w:after="40"/>
              <w:ind w:left="810" w:hanging="81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7FFB437D" wp14:editId="4D08CD8D">
                  <wp:extent cx="95250" cy="95250"/>
                  <wp:effectExtent l="0" t="0" r="0" b="0"/>
                  <wp:docPr id="782283059" name="Imagen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858" w:type="pct"/>
            <w:gridSpan w:val="6"/>
            <w:tcBorders>
              <w:top w:val="single" w:sz="6" w:space="0" w:color="auto"/>
              <w:left w:val="single" w:sz="6" w:space="0" w:color="auto"/>
              <w:bottom w:val="single" w:sz="6" w:space="0" w:color="auto"/>
              <w:right w:val="single" w:sz="6" w:space="0" w:color="auto"/>
            </w:tcBorders>
            <w:shd w:val="clear" w:color="auto" w:fill="C0C0C0"/>
          </w:tcPr>
          <w:p w14:paraId="1D61BF60" w14:textId="77777777" w:rsidR="00233B2A" w:rsidRPr="00DC12A5" w:rsidRDefault="00233B2A" w:rsidP="002C41C8">
            <w:pPr>
              <w:spacing w:before="40" w:after="40" w:line="240" w:lineRule="exact"/>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143" w:type="pct"/>
            <w:tcBorders>
              <w:top w:val="single" w:sz="6" w:space="0" w:color="auto"/>
              <w:left w:val="single" w:sz="6" w:space="0" w:color="auto"/>
              <w:bottom w:val="single" w:sz="6" w:space="0" w:color="auto"/>
              <w:right w:val="single" w:sz="6" w:space="0" w:color="auto"/>
            </w:tcBorders>
            <w:shd w:val="clear" w:color="auto" w:fill="C0C0C0"/>
          </w:tcPr>
          <w:p w14:paraId="49F78A6F" w14:textId="77777777" w:rsidR="00233B2A" w:rsidRPr="00DC12A5" w:rsidRDefault="00233B2A" w:rsidP="002C41C8">
            <w:pPr>
              <w:spacing w:before="40" w:after="40" w:line="240" w:lineRule="exact"/>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64D4FBFE" w14:textId="77777777" w:rsidTr="002C41C8">
        <w:trPr>
          <w:trHeight w:val="20"/>
        </w:trPr>
        <w:tc>
          <w:tcPr>
            <w:tcW w:w="999" w:type="pct"/>
            <w:vMerge/>
            <w:tcBorders>
              <w:left w:val="single" w:sz="6" w:space="0" w:color="auto"/>
              <w:right w:val="single" w:sz="6" w:space="0" w:color="auto"/>
            </w:tcBorders>
          </w:tcPr>
          <w:p w14:paraId="2096959D" w14:textId="77777777" w:rsidR="00233B2A" w:rsidRPr="00DC12A5" w:rsidRDefault="00233B2A" w:rsidP="002C41C8">
            <w:pPr>
              <w:spacing w:before="40" w:after="40"/>
              <w:jc w:val="both"/>
              <w:rPr>
                <w:rFonts w:ascii="Arial" w:hAnsi="Arial" w:cs="Arial"/>
                <w:noProof/>
                <w:sz w:val="16"/>
                <w:szCs w:val="16"/>
                <w:lang w:eastAsia="es-MX"/>
              </w:rPr>
            </w:pPr>
          </w:p>
        </w:tc>
        <w:tc>
          <w:tcPr>
            <w:tcW w:w="2858" w:type="pct"/>
            <w:gridSpan w:val="6"/>
            <w:vMerge w:val="restart"/>
            <w:tcBorders>
              <w:top w:val="single" w:sz="6" w:space="0" w:color="auto"/>
              <w:left w:val="single" w:sz="6" w:space="0" w:color="auto"/>
              <w:right w:val="single" w:sz="6" w:space="0" w:color="auto"/>
            </w:tcBorders>
          </w:tcPr>
          <w:p w14:paraId="4BF65897"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Presenta la solicitud de autorización o prórroga para introducir o extraer mercancías del territorio nacional, mediante tuberías, ductos, cables u otros medios de conducción.</w:t>
            </w:r>
          </w:p>
        </w:tc>
        <w:tc>
          <w:tcPr>
            <w:tcW w:w="1143" w:type="pct"/>
            <w:tcBorders>
              <w:top w:val="single" w:sz="6" w:space="0" w:color="auto"/>
              <w:left w:val="single" w:sz="6" w:space="0" w:color="auto"/>
              <w:bottom w:val="single" w:sz="6" w:space="0" w:color="auto"/>
              <w:right w:val="single" w:sz="6" w:space="0" w:color="auto"/>
            </w:tcBorders>
          </w:tcPr>
          <w:p w14:paraId="44B1674E" w14:textId="20370910"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655913CF" wp14:editId="6371CFA0">
                  <wp:extent cx="95250" cy="95250"/>
                  <wp:effectExtent l="0" t="0" r="0" b="0"/>
                  <wp:docPr id="241222899" name="Imagen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687FC426" w14:textId="77777777" w:rsidTr="002C41C8">
        <w:trPr>
          <w:trHeight w:val="20"/>
        </w:trPr>
        <w:tc>
          <w:tcPr>
            <w:tcW w:w="999" w:type="pct"/>
            <w:vMerge/>
            <w:tcBorders>
              <w:left w:val="single" w:sz="6" w:space="0" w:color="auto"/>
              <w:bottom w:val="single" w:sz="6" w:space="0" w:color="auto"/>
              <w:right w:val="single" w:sz="6" w:space="0" w:color="auto"/>
            </w:tcBorders>
          </w:tcPr>
          <w:p w14:paraId="59D42540" w14:textId="77777777" w:rsidR="00233B2A" w:rsidRPr="00DC12A5" w:rsidRDefault="00233B2A" w:rsidP="002C41C8">
            <w:pPr>
              <w:spacing w:before="40" w:after="40"/>
              <w:jc w:val="both"/>
              <w:rPr>
                <w:rFonts w:ascii="Arial" w:hAnsi="Arial" w:cs="Arial"/>
                <w:noProof/>
                <w:sz w:val="16"/>
                <w:szCs w:val="16"/>
                <w:lang w:eastAsia="es-MX"/>
              </w:rPr>
            </w:pPr>
          </w:p>
        </w:tc>
        <w:tc>
          <w:tcPr>
            <w:tcW w:w="2858" w:type="pct"/>
            <w:gridSpan w:val="6"/>
            <w:vMerge/>
            <w:tcBorders>
              <w:left w:val="single" w:sz="6" w:space="0" w:color="auto"/>
              <w:bottom w:val="single" w:sz="6" w:space="0" w:color="auto"/>
              <w:right w:val="single" w:sz="6" w:space="0" w:color="auto"/>
            </w:tcBorders>
          </w:tcPr>
          <w:p w14:paraId="3AA5EA42" w14:textId="77777777" w:rsidR="00233B2A" w:rsidRPr="00DC12A5" w:rsidRDefault="00233B2A" w:rsidP="002C41C8">
            <w:pPr>
              <w:spacing w:before="40" w:after="40"/>
              <w:jc w:val="both"/>
              <w:rPr>
                <w:rFonts w:ascii="Arial" w:hAnsi="Arial" w:cs="Arial"/>
                <w:b/>
                <w:sz w:val="16"/>
                <w:szCs w:val="16"/>
                <w:lang w:eastAsia="es-MX"/>
              </w:rPr>
            </w:pPr>
          </w:p>
        </w:tc>
        <w:tc>
          <w:tcPr>
            <w:tcW w:w="1143" w:type="pct"/>
            <w:tcBorders>
              <w:top w:val="single" w:sz="6" w:space="0" w:color="auto"/>
              <w:left w:val="single" w:sz="6" w:space="0" w:color="auto"/>
              <w:bottom w:val="single" w:sz="6" w:space="0" w:color="auto"/>
              <w:right w:val="single" w:sz="6" w:space="0" w:color="auto"/>
            </w:tcBorders>
          </w:tcPr>
          <w:p w14:paraId="0A18AFEF" w14:textId="65238BA3"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noProof/>
                <w:sz w:val="16"/>
                <w:szCs w:val="16"/>
                <w:lang w:eastAsia="es-MX"/>
              </w:rPr>
              <w:drawing>
                <wp:inline distT="0" distB="0" distL="0" distR="0" wp14:anchorId="2559E0B7" wp14:editId="20B89B1E">
                  <wp:extent cx="95250" cy="95250"/>
                  <wp:effectExtent l="0" t="0" r="0" b="0"/>
                  <wp:docPr id="808543558" name="Imagen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w:t>
            </w:r>
          </w:p>
          <w:p w14:paraId="70222203"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Costo: $14,991.00</w:t>
            </w:r>
            <w:r w:rsidRPr="00DC12A5">
              <w:rPr>
                <w:rFonts w:ascii="Arial" w:hAnsi="Arial" w:cs="Arial"/>
                <w:sz w:val="16"/>
                <w:szCs w:val="16"/>
                <w:lang w:eastAsia="es-MX"/>
              </w:rPr>
              <w:t xml:space="preserve"> (catorce mil novecientos noventa y un pesos 00/100 m.n.).</w:t>
            </w:r>
          </w:p>
        </w:tc>
      </w:tr>
      <w:tr w:rsidR="00233B2A" w:rsidRPr="00DC12A5" w14:paraId="4DC80738" w14:textId="77777777" w:rsidTr="002C41C8">
        <w:trPr>
          <w:trHeight w:val="20"/>
        </w:trPr>
        <w:tc>
          <w:tcPr>
            <w:tcW w:w="2513" w:type="pct"/>
            <w:gridSpan w:val="5"/>
            <w:tcBorders>
              <w:top w:val="single" w:sz="6" w:space="0" w:color="auto"/>
              <w:left w:val="single" w:sz="6" w:space="0" w:color="auto"/>
              <w:bottom w:val="single" w:sz="6" w:space="0" w:color="auto"/>
              <w:right w:val="single" w:sz="6" w:space="0" w:color="auto"/>
            </w:tcBorders>
            <w:shd w:val="clear" w:color="auto" w:fill="C0C0C0"/>
          </w:tcPr>
          <w:p w14:paraId="0894D7C6"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487" w:type="pct"/>
            <w:gridSpan w:val="3"/>
            <w:tcBorders>
              <w:top w:val="single" w:sz="6" w:space="0" w:color="auto"/>
              <w:left w:val="single" w:sz="6" w:space="0" w:color="auto"/>
              <w:bottom w:val="single" w:sz="6" w:space="0" w:color="auto"/>
              <w:right w:val="single" w:sz="6" w:space="0" w:color="auto"/>
            </w:tcBorders>
            <w:shd w:val="clear" w:color="auto" w:fill="C0C0C0"/>
          </w:tcPr>
          <w:p w14:paraId="512684F8"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3AE28118" w14:textId="77777777" w:rsidTr="002C41C8">
        <w:trPr>
          <w:trHeight w:val="20"/>
        </w:trPr>
        <w:tc>
          <w:tcPr>
            <w:tcW w:w="2513" w:type="pct"/>
            <w:gridSpan w:val="5"/>
            <w:tcBorders>
              <w:top w:val="single" w:sz="6" w:space="0" w:color="auto"/>
              <w:left w:val="single" w:sz="6" w:space="0" w:color="auto"/>
              <w:bottom w:val="single" w:sz="6" w:space="0" w:color="auto"/>
              <w:right w:val="single" w:sz="6" w:space="0" w:color="auto"/>
            </w:tcBorders>
            <w:shd w:val="clear" w:color="auto" w:fill="FFFFFF"/>
          </w:tcPr>
          <w:p w14:paraId="0DC9C31E"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Personas morales.</w:t>
            </w:r>
          </w:p>
        </w:tc>
        <w:tc>
          <w:tcPr>
            <w:tcW w:w="2487" w:type="pct"/>
            <w:gridSpan w:val="3"/>
            <w:tcBorders>
              <w:top w:val="single" w:sz="6" w:space="0" w:color="auto"/>
              <w:left w:val="single" w:sz="6" w:space="0" w:color="auto"/>
              <w:bottom w:val="single" w:sz="6" w:space="0" w:color="auto"/>
              <w:right w:val="single" w:sz="6" w:space="0" w:color="auto"/>
            </w:tcBorders>
            <w:shd w:val="clear" w:color="auto" w:fill="FFFFFF"/>
          </w:tcPr>
          <w:p w14:paraId="104F0C3A" w14:textId="77777777" w:rsidR="00233B2A" w:rsidRPr="00DC12A5" w:rsidRDefault="00233B2A" w:rsidP="002C41C8">
            <w:pPr>
              <w:spacing w:before="40" w:after="40"/>
              <w:ind w:left="432" w:hanging="432"/>
              <w:jc w:val="both"/>
              <w:rPr>
                <w:rFonts w:ascii="Arial" w:hAnsi="Arial" w:cs="Arial"/>
                <w:noProof/>
                <w:sz w:val="16"/>
                <w:szCs w:val="16"/>
                <w:lang w:eastAsia="es-MX"/>
              </w:rPr>
            </w:pPr>
            <w:r w:rsidRPr="00DC12A5">
              <w:rPr>
                <w:rFonts w:ascii="Arial" w:hAnsi="Arial" w:cs="Arial"/>
                <w:noProof/>
                <w:sz w:val="16"/>
                <w:szCs w:val="16"/>
                <w:lang w:eastAsia="es-MX"/>
              </w:rPr>
              <w:t>I.</w:t>
            </w:r>
            <w:r w:rsidRPr="00DC12A5">
              <w:rPr>
                <w:rFonts w:ascii="Arial" w:hAnsi="Arial" w:cs="Arial"/>
                <w:noProof/>
                <w:sz w:val="16"/>
                <w:szCs w:val="16"/>
                <w:lang w:eastAsia="es-MX"/>
              </w:rPr>
              <w:tab/>
              <w:t>Cuando desees introducir o extraer mercancías del territorio nacional mediante tuberías, ductos, cables u otros medios de conducción o cuando desees modificación de datos en la autorización o prorrogarla.</w:t>
            </w:r>
          </w:p>
          <w:p w14:paraId="4394B4A2" w14:textId="77777777" w:rsidR="00233B2A" w:rsidRPr="00DC12A5" w:rsidRDefault="00233B2A" w:rsidP="002C41C8">
            <w:pPr>
              <w:spacing w:before="40" w:after="40"/>
              <w:ind w:left="432" w:hanging="432"/>
              <w:jc w:val="both"/>
              <w:rPr>
                <w:rFonts w:ascii="Arial" w:hAnsi="Arial" w:cs="Arial"/>
                <w:noProof/>
                <w:sz w:val="16"/>
                <w:szCs w:val="16"/>
                <w:lang w:eastAsia="es-MX"/>
              </w:rPr>
            </w:pPr>
            <w:r w:rsidRPr="00DC12A5">
              <w:rPr>
                <w:rFonts w:ascii="Arial" w:hAnsi="Arial" w:cs="Arial"/>
                <w:noProof/>
                <w:sz w:val="16"/>
                <w:szCs w:val="16"/>
                <w:lang w:eastAsia="es-MX"/>
              </w:rPr>
              <w:t>II.</w:t>
            </w:r>
            <w:r w:rsidRPr="00DC12A5">
              <w:rPr>
                <w:rFonts w:ascii="Arial" w:hAnsi="Arial" w:cs="Arial"/>
                <w:noProof/>
                <w:sz w:val="16"/>
                <w:szCs w:val="16"/>
                <w:lang w:eastAsia="es-MX"/>
              </w:rPr>
              <w:tab/>
              <w:t>La prórroga de la autorización, deberás presentarla sesenta días antes del vencimiento de la misma.</w:t>
            </w:r>
          </w:p>
        </w:tc>
      </w:tr>
      <w:tr w:rsidR="00233B2A" w:rsidRPr="00DC12A5" w14:paraId="7FD81152" w14:textId="77777777" w:rsidTr="002C41C8">
        <w:trPr>
          <w:trHeight w:val="20"/>
        </w:trPr>
        <w:tc>
          <w:tcPr>
            <w:tcW w:w="1853" w:type="pct"/>
            <w:gridSpan w:val="3"/>
            <w:tcBorders>
              <w:top w:val="single" w:sz="6" w:space="0" w:color="auto"/>
              <w:left w:val="single" w:sz="6" w:space="0" w:color="auto"/>
              <w:bottom w:val="single" w:sz="6" w:space="0" w:color="auto"/>
              <w:right w:val="single" w:sz="6" w:space="0" w:color="auto"/>
            </w:tcBorders>
            <w:shd w:val="clear" w:color="auto" w:fill="C0C0C0"/>
          </w:tcPr>
          <w:p w14:paraId="1E7F522F" w14:textId="77777777" w:rsidR="00233B2A" w:rsidRPr="00DC12A5" w:rsidRDefault="00233B2A" w:rsidP="002C41C8">
            <w:pPr>
              <w:spacing w:before="40" w:after="40"/>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47" w:type="pct"/>
            <w:gridSpan w:val="5"/>
            <w:tcBorders>
              <w:top w:val="single" w:sz="6" w:space="0" w:color="auto"/>
              <w:left w:val="single" w:sz="6" w:space="0" w:color="auto"/>
              <w:bottom w:val="single" w:sz="6" w:space="0" w:color="auto"/>
              <w:right w:val="single" w:sz="6" w:space="0" w:color="auto"/>
            </w:tcBorders>
          </w:tcPr>
          <w:p w14:paraId="15808E19"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noProof/>
                <w:sz w:val="16"/>
                <w:szCs w:val="16"/>
                <w:lang w:eastAsia="es-MX"/>
              </w:rPr>
              <w:t xml:space="preserve">Ante la oficialía de partes de DGJA, ubicada en </w:t>
            </w:r>
            <w:r w:rsidRPr="00DC12A5">
              <w:rPr>
                <w:rFonts w:ascii="Arial" w:hAnsi="Arial" w:cs="Arial"/>
                <w:sz w:val="16"/>
                <w:szCs w:val="16"/>
                <w:lang w:eastAsia="es-MX"/>
              </w:rPr>
              <w:t xml:space="preserve">Avenida </w:t>
            </w:r>
            <w:r w:rsidRPr="00DC12A5">
              <w:rPr>
                <w:rFonts w:ascii="Arial" w:hAnsi="Arial" w:cs="Arial"/>
                <w:noProof/>
                <w:sz w:val="16"/>
                <w:szCs w:val="16"/>
                <w:lang w:eastAsia="es-MX"/>
              </w:rPr>
              <w:t xml:space="preserve">Paseo de la Reforma No. 10, </w:t>
            </w:r>
            <w:r w:rsidRPr="00DC12A5">
              <w:rPr>
                <w:rFonts w:ascii="Arial" w:hAnsi="Arial" w:cs="Arial"/>
                <w:sz w:val="16"/>
                <w:szCs w:val="16"/>
                <w:lang w:eastAsia="es-MX"/>
              </w:rPr>
              <w:t>planta baja</w:t>
            </w:r>
            <w:r w:rsidRPr="00DC12A5">
              <w:rPr>
                <w:rFonts w:ascii="Arial" w:hAnsi="Arial" w:cs="Arial"/>
                <w:noProof/>
                <w:sz w:val="16"/>
                <w:szCs w:val="16"/>
                <w:lang w:eastAsia="es-MX"/>
              </w:rPr>
              <w:t>, colonia Tabacalera, Alcaldía Cuauhtémoc, código postal 06030, Ciudad de México, en un horario</w:t>
            </w:r>
            <w:r w:rsidRPr="00DC12A5">
              <w:rPr>
                <w:rFonts w:ascii="Arial" w:hAnsi="Arial" w:cs="Arial"/>
                <w:sz w:val="16"/>
                <w:szCs w:val="16"/>
                <w:lang w:eastAsia="es-MX"/>
              </w:rPr>
              <w:t xml:space="preserve"> </w:t>
            </w:r>
            <w:r w:rsidRPr="00DC12A5">
              <w:rPr>
                <w:rFonts w:ascii="Arial" w:hAnsi="Arial" w:cs="Arial"/>
                <w:noProof/>
                <w:sz w:val="16"/>
                <w:szCs w:val="16"/>
                <w:lang w:eastAsia="es-MX"/>
              </w:rPr>
              <w:t>de lunes a jueves de 9:00 a 18:00 horas y viernes de 9:00 a 15:00 horas.</w:t>
            </w:r>
          </w:p>
        </w:tc>
      </w:tr>
      <w:tr w:rsidR="00233B2A" w:rsidRPr="00DC12A5" w14:paraId="48A43D6F"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A6A6A6"/>
          </w:tcPr>
          <w:p w14:paraId="1F1D787E"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224DAC82"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C0C0C0"/>
          </w:tcPr>
          <w:p w14:paraId="5FD5A5FC"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046194DD"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tcPr>
          <w:p w14:paraId="18DFC9A7" w14:textId="77777777" w:rsidR="00233B2A" w:rsidRPr="00DC12A5" w:rsidRDefault="00233B2A" w:rsidP="002C41C8">
            <w:pPr>
              <w:spacing w:before="40" w:after="40"/>
              <w:ind w:left="432" w:hanging="432"/>
              <w:jc w:val="both"/>
              <w:rPr>
                <w:rFonts w:ascii="Arial" w:hAnsi="Arial" w:cs="Arial"/>
                <w:noProof/>
                <w:sz w:val="16"/>
                <w:szCs w:val="16"/>
                <w:lang w:eastAsia="es-MX"/>
              </w:rPr>
            </w:pPr>
            <w:r w:rsidRPr="00DC12A5">
              <w:rPr>
                <w:rFonts w:ascii="Arial" w:hAnsi="Arial" w:cs="Arial"/>
                <w:noProof/>
                <w:sz w:val="16"/>
                <w:szCs w:val="16"/>
                <w:lang w:eastAsia="es-MX"/>
              </w:rPr>
              <w:t>I.</w:t>
            </w:r>
            <w:r w:rsidRPr="00DC12A5">
              <w:rPr>
                <w:rFonts w:ascii="Arial" w:hAnsi="Arial" w:cs="Arial"/>
                <w:noProof/>
                <w:sz w:val="16"/>
                <w:szCs w:val="16"/>
                <w:lang w:eastAsia="es-MX"/>
              </w:rPr>
              <w:tab/>
            </w:r>
            <w:r w:rsidRPr="00DC12A5">
              <w:rPr>
                <w:rFonts w:ascii="Arial" w:hAnsi="Arial" w:cs="Arial"/>
                <w:sz w:val="16"/>
                <w:szCs w:val="16"/>
                <w:lang w:eastAsia="es-MX"/>
              </w:rPr>
              <w:t>Acude</w:t>
            </w:r>
            <w:r w:rsidRPr="00DC12A5">
              <w:rPr>
                <w:rFonts w:ascii="Arial" w:hAnsi="Arial" w:cs="Arial"/>
                <w:noProof/>
                <w:sz w:val="16"/>
                <w:szCs w:val="16"/>
                <w:lang w:eastAsia="es-MX"/>
              </w:rPr>
              <w:t xml:space="preserve"> con la documentación del trámite ante la oficialía de partes de la autoridad mencionada en el apartado anterior.</w:t>
            </w:r>
          </w:p>
          <w:p w14:paraId="5C47B7A6" w14:textId="77777777" w:rsidR="00233B2A" w:rsidRPr="00DC12A5" w:rsidRDefault="00233B2A" w:rsidP="002C41C8">
            <w:pPr>
              <w:spacing w:before="40" w:after="40"/>
              <w:ind w:left="432" w:hanging="432"/>
              <w:jc w:val="both"/>
              <w:rPr>
                <w:rFonts w:ascii="Arial" w:hAnsi="Arial" w:cs="Arial"/>
                <w:noProof/>
                <w:sz w:val="16"/>
                <w:szCs w:val="16"/>
                <w:lang w:eastAsia="es-MX"/>
              </w:rPr>
            </w:pPr>
            <w:r w:rsidRPr="00DC12A5">
              <w:rPr>
                <w:rFonts w:ascii="Arial" w:hAnsi="Arial" w:cs="Arial"/>
                <w:noProof/>
                <w:sz w:val="16"/>
                <w:szCs w:val="16"/>
                <w:lang w:eastAsia="es-MX"/>
              </w:rPr>
              <w:t>II.</w:t>
            </w:r>
            <w:r w:rsidRPr="00DC12A5">
              <w:rPr>
                <w:rFonts w:ascii="Arial" w:hAnsi="Arial" w:cs="Arial"/>
                <w:noProof/>
                <w:sz w:val="16"/>
                <w:szCs w:val="16"/>
                <w:lang w:eastAsia="es-MX"/>
              </w:rPr>
              <w:tab/>
            </w:r>
            <w:r w:rsidRPr="00DC12A5">
              <w:rPr>
                <w:rFonts w:ascii="Arial" w:hAnsi="Arial" w:cs="Arial"/>
                <w:sz w:val="16"/>
                <w:szCs w:val="16"/>
                <w:lang w:eastAsia="es-MX"/>
              </w:rPr>
              <w:t>Entrega</w:t>
            </w:r>
            <w:r w:rsidRPr="00DC12A5">
              <w:rPr>
                <w:rFonts w:ascii="Arial" w:hAnsi="Arial" w:cs="Arial"/>
                <w:noProof/>
                <w:sz w:val="16"/>
                <w:szCs w:val="16"/>
                <w:lang w:eastAsia="es-MX"/>
              </w:rPr>
              <w:t xml:space="preserve"> la documentación a la autoridad encargada del trámite.</w:t>
            </w:r>
          </w:p>
          <w:p w14:paraId="465D4D0C" w14:textId="77777777" w:rsidR="00233B2A" w:rsidRPr="00DC12A5" w:rsidRDefault="00233B2A" w:rsidP="002C41C8">
            <w:pPr>
              <w:spacing w:before="40" w:after="40"/>
              <w:ind w:left="432" w:hanging="432"/>
              <w:jc w:val="both"/>
              <w:rPr>
                <w:rFonts w:ascii="Arial" w:hAnsi="Arial" w:cs="Arial"/>
                <w:noProof/>
                <w:sz w:val="16"/>
                <w:szCs w:val="16"/>
                <w:lang w:eastAsia="es-MX"/>
              </w:rPr>
            </w:pPr>
            <w:r w:rsidRPr="00DC12A5">
              <w:rPr>
                <w:rFonts w:ascii="Arial" w:hAnsi="Arial" w:cs="Arial"/>
                <w:noProof/>
                <w:sz w:val="16"/>
                <w:szCs w:val="16"/>
                <w:lang w:eastAsia="es-MX"/>
              </w:rPr>
              <w:t>III.</w:t>
            </w:r>
            <w:r w:rsidRPr="00DC12A5">
              <w:rPr>
                <w:rFonts w:ascii="Arial" w:hAnsi="Arial" w:cs="Arial"/>
                <w:noProof/>
                <w:sz w:val="16"/>
                <w:szCs w:val="16"/>
                <w:lang w:eastAsia="es-MX"/>
              </w:rPr>
              <w:tab/>
            </w:r>
            <w:r w:rsidRPr="00DC12A5">
              <w:rPr>
                <w:rFonts w:ascii="Arial" w:hAnsi="Arial" w:cs="Arial"/>
                <w:sz w:val="16"/>
                <w:szCs w:val="16"/>
                <w:lang w:eastAsia="es-MX"/>
              </w:rPr>
              <w:t>Recibe</w:t>
            </w:r>
            <w:r w:rsidRPr="00DC12A5">
              <w:rPr>
                <w:rFonts w:ascii="Arial" w:hAnsi="Arial" w:cs="Arial"/>
                <w:noProof/>
                <w:sz w:val="16"/>
                <w:szCs w:val="16"/>
                <w:lang w:eastAsia="es-MX"/>
              </w:rPr>
              <w:t xml:space="preserve"> y conserva el escrito libre sellado, como acuse de recibo.</w:t>
            </w:r>
          </w:p>
        </w:tc>
      </w:tr>
      <w:tr w:rsidR="00233B2A" w:rsidRPr="00DC12A5" w14:paraId="2D1B1E02"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C0C0C0"/>
          </w:tcPr>
          <w:p w14:paraId="2E988B0C"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74566DE3"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tcPr>
          <w:p w14:paraId="045AF39E" w14:textId="77777777" w:rsidR="00233B2A" w:rsidRPr="00DC12A5" w:rsidRDefault="00233B2A" w:rsidP="002C41C8">
            <w:pPr>
              <w:spacing w:before="42" w:after="43"/>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Escrito libre, en el que deberás manifestar:</w:t>
            </w:r>
          </w:p>
          <w:p w14:paraId="3040B36A" w14:textId="77777777" w:rsidR="00233B2A" w:rsidRPr="00DC12A5" w:rsidRDefault="00233B2A" w:rsidP="002C41C8">
            <w:pPr>
              <w:spacing w:before="42" w:after="43"/>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El régimen aduanero al que destinarás la mercancía.</w:t>
            </w:r>
          </w:p>
          <w:p w14:paraId="3D2FBA22" w14:textId="77777777" w:rsidR="00233B2A" w:rsidRPr="00DC12A5" w:rsidRDefault="00233B2A" w:rsidP="002C41C8">
            <w:pPr>
              <w:spacing w:before="42" w:after="43"/>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Que cuentas con registro automatizado de las operaciones.</w:t>
            </w:r>
          </w:p>
          <w:p w14:paraId="6B046EE9" w14:textId="77777777" w:rsidR="00233B2A" w:rsidRPr="00DC12A5" w:rsidRDefault="00233B2A" w:rsidP="002C41C8">
            <w:pPr>
              <w:spacing w:before="42" w:after="43"/>
              <w:ind w:left="864" w:hanging="432"/>
              <w:jc w:val="both"/>
              <w:rPr>
                <w:rFonts w:ascii="Arial" w:hAnsi="Arial" w:cs="Arial"/>
                <w:sz w:val="16"/>
                <w:szCs w:val="16"/>
                <w:lang w:eastAsia="es-MX"/>
              </w:rPr>
            </w:pPr>
            <w:r w:rsidRPr="00DC12A5">
              <w:rPr>
                <w:rFonts w:ascii="Arial" w:hAnsi="Arial" w:cs="Arial"/>
                <w:sz w:val="16"/>
                <w:szCs w:val="16"/>
                <w:lang w:eastAsia="es-MX"/>
              </w:rPr>
              <w:t>c)</w:t>
            </w:r>
            <w:r w:rsidRPr="00DC12A5">
              <w:rPr>
                <w:rFonts w:ascii="Arial" w:hAnsi="Arial" w:cs="Arial"/>
                <w:sz w:val="16"/>
                <w:szCs w:val="16"/>
                <w:lang w:eastAsia="es-MX"/>
              </w:rPr>
              <w:tab/>
              <w:t>La descripción detallada de la mercancía objeto de introducción o extracción, indicando la fracción arancelaria y el NICO.</w:t>
            </w:r>
          </w:p>
          <w:p w14:paraId="241FC234" w14:textId="77777777" w:rsidR="00233B2A" w:rsidRPr="00DC12A5" w:rsidRDefault="00233B2A" w:rsidP="002C41C8">
            <w:pPr>
              <w:spacing w:before="42" w:after="43"/>
              <w:ind w:left="864" w:hanging="432"/>
              <w:jc w:val="both"/>
              <w:rPr>
                <w:rFonts w:ascii="Arial" w:hAnsi="Arial" w:cs="Arial"/>
                <w:sz w:val="16"/>
                <w:szCs w:val="16"/>
                <w:lang w:eastAsia="es-MX"/>
              </w:rPr>
            </w:pPr>
            <w:r w:rsidRPr="00DC12A5">
              <w:rPr>
                <w:rFonts w:ascii="Arial" w:hAnsi="Arial" w:cs="Arial"/>
                <w:sz w:val="16"/>
                <w:szCs w:val="16"/>
                <w:lang w:eastAsia="es-MX"/>
              </w:rPr>
              <w:t>d)</w:t>
            </w:r>
            <w:r w:rsidRPr="00DC12A5">
              <w:rPr>
                <w:rFonts w:ascii="Arial" w:hAnsi="Arial" w:cs="Arial"/>
                <w:sz w:val="16"/>
                <w:szCs w:val="16"/>
                <w:lang w:eastAsia="es-MX"/>
              </w:rPr>
              <w:tab/>
              <w:t>El lugar en que se ubicará la entrada o salida de la mercancía, o ambos y, en su caso, la conexión con otros medios de transporte, incluyendo la localidad, municipio y entidad federativa.</w:t>
            </w:r>
          </w:p>
          <w:p w14:paraId="716A0B8C" w14:textId="77777777" w:rsidR="00233B2A" w:rsidRPr="00DC12A5" w:rsidRDefault="00233B2A" w:rsidP="002C41C8">
            <w:pPr>
              <w:spacing w:before="42" w:after="43"/>
              <w:ind w:left="864" w:hanging="432"/>
              <w:jc w:val="both"/>
              <w:rPr>
                <w:rFonts w:ascii="Arial" w:hAnsi="Arial" w:cs="Arial"/>
                <w:sz w:val="16"/>
                <w:szCs w:val="16"/>
                <w:lang w:eastAsia="es-MX"/>
              </w:rPr>
            </w:pPr>
            <w:r w:rsidRPr="00DC12A5">
              <w:rPr>
                <w:rFonts w:ascii="Arial" w:hAnsi="Arial" w:cs="Arial"/>
                <w:sz w:val="16"/>
                <w:szCs w:val="16"/>
                <w:lang w:eastAsia="es-MX"/>
              </w:rPr>
              <w:t>e)</w:t>
            </w:r>
            <w:r w:rsidRPr="00DC12A5">
              <w:rPr>
                <w:rFonts w:ascii="Arial" w:hAnsi="Arial" w:cs="Arial"/>
                <w:sz w:val="16"/>
                <w:szCs w:val="16"/>
                <w:lang w:eastAsia="es-MX"/>
              </w:rPr>
              <w:tab/>
              <w:t>De manera específica, los medios de transporte para la introducción o extracción de las mercancías (tuberías, ductos, cables u otros medios).</w:t>
            </w:r>
          </w:p>
          <w:p w14:paraId="0C49DEB7" w14:textId="77777777" w:rsidR="00233B2A" w:rsidRPr="00DC12A5" w:rsidRDefault="00233B2A" w:rsidP="002C41C8">
            <w:pPr>
              <w:spacing w:before="42" w:after="43"/>
              <w:ind w:left="864" w:hanging="432"/>
              <w:jc w:val="both"/>
              <w:rPr>
                <w:rFonts w:ascii="Arial" w:hAnsi="Arial" w:cs="Arial"/>
                <w:sz w:val="16"/>
                <w:szCs w:val="16"/>
                <w:lang w:eastAsia="es-MX"/>
              </w:rPr>
            </w:pPr>
            <w:r w:rsidRPr="00DC12A5">
              <w:rPr>
                <w:rFonts w:ascii="Arial" w:hAnsi="Arial" w:cs="Arial"/>
                <w:sz w:val="16"/>
                <w:szCs w:val="16"/>
                <w:lang w:eastAsia="es-MX"/>
              </w:rPr>
              <w:lastRenderedPageBreak/>
              <w:t>f)</w:t>
            </w:r>
            <w:r w:rsidRPr="00DC12A5">
              <w:rPr>
                <w:rFonts w:ascii="Arial" w:hAnsi="Arial" w:cs="Arial"/>
                <w:sz w:val="16"/>
                <w:szCs w:val="16"/>
                <w:lang w:eastAsia="es-MX"/>
              </w:rPr>
              <w:tab/>
              <w:t>Nombre de la aduana a la que corresponde el lugar por el que ingresará o saldrá la mercancía.</w:t>
            </w:r>
          </w:p>
          <w:p w14:paraId="08F1D8D8" w14:textId="77777777" w:rsidR="00233B2A" w:rsidRPr="00DC12A5" w:rsidRDefault="00233B2A" w:rsidP="002C41C8">
            <w:pPr>
              <w:spacing w:before="42" w:after="43"/>
              <w:ind w:left="864" w:hanging="432"/>
              <w:jc w:val="both"/>
              <w:rPr>
                <w:rFonts w:ascii="Arial" w:hAnsi="Arial" w:cs="Arial"/>
                <w:sz w:val="16"/>
                <w:szCs w:val="16"/>
                <w:lang w:eastAsia="es-MX"/>
              </w:rPr>
            </w:pPr>
            <w:r w:rsidRPr="00DC12A5">
              <w:rPr>
                <w:rFonts w:ascii="Arial" w:hAnsi="Arial" w:cs="Arial"/>
                <w:sz w:val="16"/>
                <w:szCs w:val="16"/>
                <w:lang w:eastAsia="es-MX"/>
              </w:rPr>
              <w:t>g)</w:t>
            </w:r>
            <w:r w:rsidRPr="00DC12A5">
              <w:rPr>
                <w:rFonts w:ascii="Arial" w:hAnsi="Arial" w:cs="Arial"/>
                <w:sz w:val="16"/>
                <w:szCs w:val="16"/>
                <w:lang w:eastAsia="es-MX"/>
              </w:rPr>
              <w:tab/>
              <w:t>La descripción de los medidores (marca, modelo, número de serie) o los sistemas de medición de la mercancía y su ubicación, la cual deberá ser en territorio nacional y especifica el tipo de vialidad, nombre de la vialidad, número exterior y, en su caso, número interior, tipo y nombre de asentamiento (colonia, ejido, localidad o poblado), municipio o demarcación territorial, código postal y entidad federativa, señalando el nombre y la clave en el RFC del propietario de los medidores o sistemas de medición.</w:t>
            </w:r>
          </w:p>
          <w:p w14:paraId="41187916" w14:textId="77777777" w:rsidR="00233B2A" w:rsidRPr="00DC12A5" w:rsidRDefault="00233B2A" w:rsidP="002C41C8">
            <w:pPr>
              <w:spacing w:before="42" w:after="43"/>
              <w:ind w:left="864" w:hanging="432"/>
              <w:jc w:val="both"/>
              <w:rPr>
                <w:rFonts w:ascii="Arial" w:hAnsi="Arial" w:cs="Arial"/>
                <w:sz w:val="16"/>
                <w:szCs w:val="16"/>
                <w:lang w:eastAsia="es-MX"/>
              </w:rPr>
            </w:pPr>
            <w:r w:rsidRPr="00DC12A5">
              <w:rPr>
                <w:rFonts w:ascii="Arial" w:hAnsi="Arial" w:cs="Arial"/>
                <w:sz w:val="16"/>
                <w:szCs w:val="16"/>
                <w:lang w:eastAsia="es-MX"/>
              </w:rPr>
              <w:t>h)</w:t>
            </w:r>
            <w:r w:rsidRPr="00DC12A5">
              <w:rPr>
                <w:rFonts w:ascii="Arial" w:hAnsi="Arial" w:cs="Arial"/>
                <w:sz w:val="16"/>
                <w:szCs w:val="16"/>
                <w:lang w:eastAsia="es-MX"/>
              </w:rPr>
              <w:tab/>
              <w:t>Nombre y número de patente de los agentes aduanales, el nombre y autorización de la agencia aduanal, del o los apoderados aduanales autorizados para promover el despacho a nombre y en representación de la solicitante, según corresponda, así como el nombre de la aduana por la que llevarán a cabo el despacho de las mercancías.</w:t>
            </w:r>
          </w:p>
          <w:p w14:paraId="62EA17AF" w14:textId="77777777" w:rsidR="00233B2A" w:rsidRPr="00DC12A5" w:rsidRDefault="00233B2A" w:rsidP="002C41C8">
            <w:pPr>
              <w:spacing w:before="42" w:after="43"/>
              <w:ind w:left="864"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La información de los permisos requeridos para generar, transportar, importar, exportar, almacenar, distribuir o comercializar</w:t>
            </w:r>
            <w:r w:rsidRPr="00DC12A5" w:rsidDel="00E442E9">
              <w:rPr>
                <w:rFonts w:ascii="Arial" w:hAnsi="Arial" w:cs="Arial"/>
                <w:sz w:val="16"/>
                <w:szCs w:val="16"/>
                <w:lang w:eastAsia="es-MX"/>
              </w:rPr>
              <w:t xml:space="preserve"> </w:t>
            </w:r>
            <w:r w:rsidRPr="00DC12A5">
              <w:rPr>
                <w:rFonts w:ascii="Arial" w:hAnsi="Arial" w:cs="Arial"/>
                <w:sz w:val="16"/>
                <w:szCs w:val="16"/>
                <w:lang w:eastAsia="es-MX"/>
              </w:rPr>
              <w:t>la mercancía de que se trate o, en su caso, del permiso con que cuenta la persona con la que celebraste el contrato de prestación de servicios, tal como: número de autorización del permiso, fecha de emisión, autoridad que lo emitió; así como el número de las resoluciones mediante las cuales se haya realizado la transferencia de los derechos derivados del permiso o, en su caso, modificado el trayecto autorizado.</w:t>
            </w:r>
          </w:p>
          <w:p w14:paraId="499B747B" w14:textId="77777777" w:rsidR="00233B2A" w:rsidRPr="00DC12A5" w:rsidRDefault="00233B2A" w:rsidP="002C41C8">
            <w:pPr>
              <w:spacing w:before="42" w:after="43"/>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Al escrito libre deberás adjuntar:</w:t>
            </w:r>
          </w:p>
          <w:p w14:paraId="6BD07FB4" w14:textId="77777777" w:rsidR="00233B2A" w:rsidRPr="00DC12A5" w:rsidRDefault="00233B2A" w:rsidP="002C41C8">
            <w:pPr>
              <w:spacing w:before="42" w:after="43"/>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Original o copia certificada del documento con el que acredites el legal uso o explotación de las instalaciones o, en su caso, del contrato de prestación de servicios celebrado con el titular de las mismas.</w:t>
            </w:r>
          </w:p>
          <w:p w14:paraId="38C0013F" w14:textId="77777777" w:rsidR="00233B2A" w:rsidRPr="00DC12A5" w:rsidRDefault="00233B2A" w:rsidP="002C41C8">
            <w:pPr>
              <w:spacing w:before="42" w:after="43"/>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Impresión de la pantalla del registro automatizado que contenga los siguientes datos:</w:t>
            </w:r>
          </w:p>
          <w:p w14:paraId="38FC943F" w14:textId="77777777" w:rsidR="00233B2A" w:rsidRPr="00DC12A5" w:rsidRDefault="00233B2A" w:rsidP="002C41C8">
            <w:pPr>
              <w:spacing w:before="42" w:after="43"/>
              <w:ind w:left="1310" w:hanging="432"/>
              <w:jc w:val="both"/>
              <w:rPr>
                <w:rFonts w:ascii="Arial" w:hAnsi="Arial" w:cs="Arial"/>
                <w:sz w:val="16"/>
                <w:szCs w:val="16"/>
                <w:lang w:eastAsia="es-MX"/>
              </w:rPr>
            </w:pPr>
            <w:r w:rsidRPr="00DC12A5">
              <w:rPr>
                <w:rFonts w:ascii="Arial" w:hAnsi="Arial" w:cs="Arial"/>
                <w:sz w:val="16"/>
                <w:szCs w:val="16"/>
                <w:lang w:eastAsia="es-MX"/>
              </w:rPr>
              <w:t>1.</w:t>
            </w:r>
            <w:r w:rsidRPr="00DC12A5">
              <w:rPr>
                <w:rFonts w:ascii="Arial" w:hAnsi="Arial" w:cs="Arial"/>
                <w:sz w:val="16"/>
                <w:szCs w:val="16"/>
                <w:lang w:eastAsia="es-MX"/>
              </w:rPr>
              <w:tab/>
              <w:t>Número, fecha y clave del pedimento.</w:t>
            </w:r>
          </w:p>
          <w:p w14:paraId="4CCFFDDE" w14:textId="77777777" w:rsidR="00233B2A" w:rsidRPr="00DC12A5" w:rsidRDefault="00233B2A" w:rsidP="002C41C8">
            <w:pPr>
              <w:spacing w:before="42" w:after="43"/>
              <w:ind w:left="1310" w:hanging="432"/>
              <w:jc w:val="both"/>
              <w:rPr>
                <w:rFonts w:ascii="Arial" w:hAnsi="Arial" w:cs="Arial"/>
                <w:sz w:val="16"/>
                <w:szCs w:val="16"/>
                <w:lang w:eastAsia="es-MX"/>
              </w:rPr>
            </w:pPr>
            <w:r w:rsidRPr="00DC12A5">
              <w:rPr>
                <w:rFonts w:ascii="Arial" w:hAnsi="Arial" w:cs="Arial"/>
                <w:sz w:val="16"/>
                <w:szCs w:val="16"/>
                <w:lang w:eastAsia="es-MX"/>
              </w:rPr>
              <w:t>2.</w:t>
            </w:r>
            <w:r w:rsidRPr="00DC12A5">
              <w:rPr>
                <w:rFonts w:ascii="Arial" w:hAnsi="Arial" w:cs="Arial"/>
                <w:sz w:val="16"/>
                <w:szCs w:val="16"/>
                <w:lang w:eastAsia="es-MX"/>
              </w:rPr>
              <w:tab/>
              <w:t>Número del CFDI o documento equivalente.</w:t>
            </w:r>
          </w:p>
          <w:p w14:paraId="624B0457" w14:textId="77777777" w:rsidR="00233B2A" w:rsidRPr="00DC12A5" w:rsidRDefault="00233B2A" w:rsidP="002C41C8">
            <w:pPr>
              <w:spacing w:before="42" w:after="43"/>
              <w:ind w:left="1310" w:hanging="432"/>
              <w:jc w:val="both"/>
              <w:rPr>
                <w:rFonts w:ascii="Arial" w:hAnsi="Arial" w:cs="Arial"/>
                <w:sz w:val="16"/>
                <w:szCs w:val="16"/>
                <w:lang w:eastAsia="es-MX"/>
              </w:rPr>
            </w:pPr>
            <w:r w:rsidRPr="00DC12A5">
              <w:rPr>
                <w:rFonts w:ascii="Arial" w:hAnsi="Arial" w:cs="Arial"/>
                <w:sz w:val="16"/>
                <w:szCs w:val="16"/>
                <w:lang w:eastAsia="es-MX"/>
              </w:rPr>
              <w:t>3.</w:t>
            </w:r>
            <w:r w:rsidRPr="00DC12A5">
              <w:rPr>
                <w:rFonts w:ascii="Arial" w:hAnsi="Arial" w:cs="Arial"/>
                <w:sz w:val="16"/>
                <w:szCs w:val="16"/>
                <w:lang w:eastAsia="es-MX"/>
              </w:rPr>
              <w:tab/>
              <w:t>Valor del CFDI o documento equivalente.</w:t>
            </w:r>
          </w:p>
          <w:p w14:paraId="72F25D83" w14:textId="77777777" w:rsidR="00233B2A" w:rsidRPr="00DC12A5" w:rsidRDefault="00233B2A" w:rsidP="002C41C8">
            <w:pPr>
              <w:spacing w:before="42" w:after="43"/>
              <w:ind w:left="1310" w:hanging="432"/>
              <w:jc w:val="both"/>
              <w:rPr>
                <w:rFonts w:ascii="Arial" w:hAnsi="Arial" w:cs="Arial"/>
                <w:sz w:val="16"/>
                <w:szCs w:val="16"/>
                <w:lang w:eastAsia="es-MX"/>
              </w:rPr>
            </w:pPr>
            <w:r w:rsidRPr="00DC12A5">
              <w:rPr>
                <w:rFonts w:ascii="Arial" w:hAnsi="Arial" w:cs="Arial"/>
                <w:sz w:val="16"/>
                <w:szCs w:val="16"/>
                <w:lang w:eastAsia="es-MX"/>
              </w:rPr>
              <w:t>4.</w:t>
            </w:r>
            <w:r w:rsidRPr="00DC12A5">
              <w:rPr>
                <w:rFonts w:ascii="Arial" w:hAnsi="Arial" w:cs="Arial"/>
                <w:sz w:val="16"/>
                <w:szCs w:val="16"/>
                <w:lang w:eastAsia="es-MX"/>
              </w:rPr>
              <w:tab/>
              <w:t>Cantidad de mercancías amparadas por el CFDI o documento equivalente.</w:t>
            </w:r>
          </w:p>
          <w:p w14:paraId="56FA579C" w14:textId="77777777" w:rsidR="00233B2A" w:rsidRPr="00DC12A5" w:rsidRDefault="00233B2A" w:rsidP="002C41C8">
            <w:pPr>
              <w:spacing w:before="42" w:after="43"/>
              <w:ind w:left="1310" w:hanging="432"/>
              <w:jc w:val="both"/>
              <w:rPr>
                <w:rFonts w:ascii="Arial" w:hAnsi="Arial" w:cs="Arial"/>
                <w:sz w:val="16"/>
                <w:szCs w:val="16"/>
                <w:lang w:eastAsia="es-MX"/>
              </w:rPr>
            </w:pPr>
            <w:r w:rsidRPr="00DC12A5">
              <w:rPr>
                <w:rFonts w:ascii="Arial" w:hAnsi="Arial" w:cs="Arial"/>
                <w:sz w:val="16"/>
                <w:szCs w:val="16"/>
                <w:lang w:eastAsia="es-MX"/>
              </w:rPr>
              <w:t>5.</w:t>
            </w:r>
            <w:r w:rsidRPr="00DC12A5">
              <w:rPr>
                <w:rFonts w:ascii="Arial" w:hAnsi="Arial" w:cs="Arial"/>
                <w:sz w:val="16"/>
                <w:szCs w:val="16"/>
                <w:lang w:eastAsia="es-MX"/>
              </w:rPr>
              <w:tab/>
              <w:t>Lectura del medidor o, en su caso, la cantidad que ampare el CFDI expedido por el proveedor o por el prestador del servicio de transporte.</w:t>
            </w:r>
          </w:p>
          <w:p w14:paraId="5CFFE099" w14:textId="77777777" w:rsidR="00233B2A" w:rsidRPr="00DC12A5" w:rsidRDefault="00233B2A" w:rsidP="002C41C8">
            <w:pPr>
              <w:spacing w:before="42" w:after="43"/>
              <w:ind w:left="1310" w:hanging="432"/>
              <w:jc w:val="both"/>
              <w:rPr>
                <w:rFonts w:ascii="Arial" w:hAnsi="Arial" w:cs="Arial"/>
                <w:sz w:val="16"/>
                <w:szCs w:val="16"/>
                <w:lang w:eastAsia="es-MX"/>
              </w:rPr>
            </w:pPr>
            <w:r w:rsidRPr="00DC12A5">
              <w:rPr>
                <w:rFonts w:ascii="Arial" w:hAnsi="Arial" w:cs="Arial"/>
                <w:sz w:val="16"/>
                <w:szCs w:val="16"/>
                <w:lang w:eastAsia="es-MX"/>
              </w:rPr>
              <w:t>6.</w:t>
            </w:r>
            <w:r w:rsidRPr="00DC12A5">
              <w:rPr>
                <w:rFonts w:ascii="Arial" w:hAnsi="Arial" w:cs="Arial"/>
                <w:sz w:val="16"/>
                <w:szCs w:val="16"/>
                <w:lang w:eastAsia="es-MX"/>
              </w:rPr>
              <w:tab/>
              <w:t>Fecha del reporte del medidor o, en su caso, fecha del CFDI expedido por el proveedor o por el prestador del servicio de transporte.</w:t>
            </w:r>
          </w:p>
          <w:p w14:paraId="5F58411F" w14:textId="77777777" w:rsidR="00233B2A" w:rsidRPr="00DC12A5" w:rsidRDefault="00233B2A" w:rsidP="002C41C8">
            <w:pPr>
              <w:spacing w:before="42" w:after="43"/>
              <w:ind w:left="1310" w:hanging="432"/>
              <w:jc w:val="both"/>
              <w:rPr>
                <w:rFonts w:ascii="Arial" w:hAnsi="Arial" w:cs="Arial"/>
                <w:sz w:val="16"/>
                <w:szCs w:val="16"/>
                <w:lang w:eastAsia="es-MX"/>
              </w:rPr>
            </w:pPr>
            <w:r w:rsidRPr="00DC12A5">
              <w:rPr>
                <w:rFonts w:ascii="Arial" w:hAnsi="Arial" w:cs="Arial"/>
                <w:sz w:val="16"/>
                <w:szCs w:val="16"/>
                <w:lang w:eastAsia="es-MX"/>
              </w:rPr>
              <w:t>7.</w:t>
            </w:r>
            <w:r w:rsidRPr="00DC12A5">
              <w:rPr>
                <w:rFonts w:ascii="Arial" w:hAnsi="Arial" w:cs="Arial"/>
                <w:sz w:val="16"/>
                <w:szCs w:val="16"/>
                <w:lang w:eastAsia="es-MX"/>
              </w:rPr>
              <w:tab/>
              <w:t>Porcentaje de diferencia mensual de la mercancía.</w:t>
            </w:r>
          </w:p>
          <w:p w14:paraId="57C71F8C" w14:textId="77777777" w:rsidR="00233B2A" w:rsidRPr="00DC12A5" w:rsidRDefault="00233B2A" w:rsidP="002C41C8">
            <w:pPr>
              <w:spacing w:before="42" w:after="43"/>
              <w:ind w:left="1310" w:hanging="432"/>
              <w:jc w:val="both"/>
              <w:rPr>
                <w:rFonts w:ascii="Arial" w:hAnsi="Arial" w:cs="Arial"/>
                <w:sz w:val="16"/>
                <w:szCs w:val="16"/>
                <w:lang w:eastAsia="es-MX"/>
              </w:rPr>
            </w:pPr>
            <w:r w:rsidRPr="00DC12A5">
              <w:rPr>
                <w:rFonts w:ascii="Arial" w:hAnsi="Arial" w:cs="Arial"/>
                <w:sz w:val="16"/>
                <w:szCs w:val="16"/>
                <w:lang w:eastAsia="es-MX"/>
              </w:rPr>
              <w:t>8.</w:t>
            </w:r>
            <w:r w:rsidRPr="00DC12A5">
              <w:rPr>
                <w:rFonts w:ascii="Arial" w:hAnsi="Arial" w:cs="Arial"/>
                <w:sz w:val="16"/>
                <w:szCs w:val="16"/>
                <w:lang w:eastAsia="es-MX"/>
              </w:rPr>
              <w:tab/>
              <w:t>Porcentaje de diferencia anual de la mercancía.</w:t>
            </w:r>
          </w:p>
          <w:p w14:paraId="0D121D2C" w14:textId="77777777" w:rsidR="00233B2A" w:rsidRPr="00DC12A5" w:rsidRDefault="00233B2A" w:rsidP="002C41C8">
            <w:pPr>
              <w:spacing w:before="42" w:after="43"/>
              <w:ind w:left="864" w:hanging="432"/>
              <w:jc w:val="both"/>
              <w:rPr>
                <w:rFonts w:ascii="Arial" w:hAnsi="Arial" w:cs="Arial"/>
                <w:sz w:val="16"/>
                <w:szCs w:val="16"/>
                <w:lang w:eastAsia="es-MX"/>
              </w:rPr>
            </w:pPr>
            <w:r w:rsidRPr="00DC12A5">
              <w:rPr>
                <w:rFonts w:ascii="Arial" w:hAnsi="Arial" w:cs="Arial"/>
                <w:sz w:val="16"/>
                <w:szCs w:val="16"/>
                <w:lang w:eastAsia="es-MX"/>
              </w:rPr>
              <w:t>c)</w:t>
            </w:r>
            <w:r w:rsidRPr="00DC12A5">
              <w:rPr>
                <w:rFonts w:ascii="Arial" w:hAnsi="Arial" w:cs="Arial"/>
                <w:sz w:val="16"/>
                <w:szCs w:val="16"/>
                <w:lang w:eastAsia="es-MX"/>
              </w:rPr>
              <w:tab/>
              <w:t>Copia del comprobante de pago de la institución de que se trate.</w:t>
            </w:r>
          </w:p>
          <w:p w14:paraId="0AF5D643" w14:textId="77777777" w:rsidR="00233B2A" w:rsidRPr="00DC12A5" w:rsidRDefault="00233B2A" w:rsidP="002C41C8">
            <w:pPr>
              <w:spacing w:before="42" w:after="43"/>
              <w:ind w:left="864" w:hanging="432"/>
              <w:jc w:val="both"/>
              <w:rPr>
                <w:rFonts w:ascii="Arial" w:hAnsi="Arial" w:cs="Arial"/>
                <w:sz w:val="16"/>
                <w:szCs w:val="16"/>
                <w:lang w:eastAsia="es-MX"/>
              </w:rPr>
            </w:pPr>
            <w:r w:rsidRPr="00DC12A5">
              <w:rPr>
                <w:rFonts w:ascii="Arial" w:hAnsi="Arial" w:cs="Arial"/>
                <w:sz w:val="16"/>
                <w:szCs w:val="16"/>
                <w:lang w:eastAsia="es-MX"/>
              </w:rPr>
              <w:tab/>
              <w:t>Podrás obtener la línea de captura, a través de la liga siguiente:</w:t>
            </w:r>
          </w:p>
          <w:p w14:paraId="14298170" w14:textId="77777777" w:rsidR="00233B2A" w:rsidRPr="00DC12A5" w:rsidRDefault="00233B2A" w:rsidP="002C41C8">
            <w:pPr>
              <w:spacing w:before="42" w:after="43"/>
              <w:ind w:left="864"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https://anam.gob.mx/formulario-multiple-de-pago-de-comercio-exterior/</w:t>
            </w:r>
          </w:p>
          <w:p w14:paraId="175768E7" w14:textId="77777777" w:rsidR="00233B2A" w:rsidRPr="00DC12A5" w:rsidRDefault="00233B2A" w:rsidP="002C41C8">
            <w:pPr>
              <w:spacing w:before="42" w:after="43"/>
              <w:ind w:left="864" w:hanging="432"/>
              <w:jc w:val="both"/>
              <w:rPr>
                <w:rFonts w:ascii="Arial" w:hAnsi="Arial" w:cs="Arial"/>
                <w:sz w:val="16"/>
                <w:szCs w:val="16"/>
                <w:lang w:eastAsia="es-MX"/>
              </w:rPr>
            </w:pPr>
            <w:r w:rsidRPr="00DC12A5">
              <w:rPr>
                <w:rFonts w:ascii="Arial" w:hAnsi="Arial" w:cs="Arial"/>
                <w:sz w:val="16"/>
                <w:szCs w:val="16"/>
                <w:lang w:eastAsia="es-MX"/>
              </w:rPr>
              <w:t>d)</w:t>
            </w:r>
            <w:r w:rsidRPr="00DC12A5">
              <w:rPr>
                <w:rFonts w:ascii="Arial" w:hAnsi="Arial" w:cs="Arial"/>
                <w:sz w:val="16"/>
                <w:szCs w:val="16"/>
                <w:lang w:eastAsia="es-MX"/>
              </w:rPr>
              <w:tab/>
              <w:t>Copia certificada del instrumento notarial con el que el representante legal o apoderado legal acredite que cuenta con un poder general para realizar actos de administración, así como copia de su identificación oficial vigente.</w:t>
            </w:r>
          </w:p>
          <w:p w14:paraId="0F6016C6" w14:textId="77777777" w:rsidR="00233B2A" w:rsidRPr="00DC12A5" w:rsidRDefault="00233B2A" w:rsidP="002C41C8">
            <w:pPr>
              <w:spacing w:before="42" w:after="43"/>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Para la solicitud de prórroga debes cumplir con los requisitos establecidos para el otorgamiento de la autorización.</w:t>
            </w:r>
          </w:p>
        </w:tc>
      </w:tr>
      <w:tr w:rsidR="00233B2A" w:rsidRPr="00DC12A5" w14:paraId="6DB4ABA0"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C0C0C0"/>
          </w:tcPr>
          <w:p w14:paraId="32C29401" w14:textId="77777777" w:rsidR="00233B2A" w:rsidRPr="00DC12A5" w:rsidRDefault="00233B2A" w:rsidP="002C41C8">
            <w:pPr>
              <w:spacing w:before="40" w:after="40" w:line="200" w:lineRule="exact"/>
              <w:jc w:val="center"/>
              <w:rPr>
                <w:rFonts w:ascii="Arial" w:hAnsi="Arial" w:cs="Arial"/>
                <w:b/>
                <w:noProof/>
                <w:sz w:val="16"/>
                <w:szCs w:val="16"/>
                <w:lang w:eastAsia="es-MX"/>
              </w:rPr>
            </w:pPr>
            <w:r w:rsidRPr="00DC12A5">
              <w:rPr>
                <w:rFonts w:ascii="Arial" w:hAnsi="Arial" w:cs="Arial"/>
                <w:b/>
                <w:noProof/>
                <w:sz w:val="16"/>
                <w:szCs w:val="16"/>
                <w:lang w:eastAsia="es-MX"/>
              </w:rPr>
              <w:lastRenderedPageBreak/>
              <w:t>¿Con qué condiciones debo cumplir?</w:t>
            </w:r>
          </w:p>
        </w:tc>
      </w:tr>
      <w:tr w:rsidR="00233B2A" w:rsidRPr="00DC12A5" w14:paraId="2118ADDA"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tcPr>
          <w:p w14:paraId="4728FAFB"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Estar inscrito y activo en el RFC.</w:t>
            </w:r>
          </w:p>
          <w:p w14:paraId="0A3151B8"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Estar al corriente en el cumplimiento de tus obligaciones fiscales.</w:t>
            </w:r>
          </w:p>
        </w:tc>
      </w:tr>
      <w:tr w:rsidR="00233B2A" w:rsidRPr="00DC12A5" w14:paraId="00B6B03E"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A6A6A6"/>
          </w:tcPr>
          <w:p w14:paraId="4AD24BE7"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sz w:val="16"/>
                <w:szCs w:val="16"/>
                <w:lang w:eastAsia="es-MX"/>
              </w:rPr>
              <w:t>SEGUIMIENTO Y RESOLUCIÓN DEL TRÁMITE O SERVICIO</w:t>
            </w:r>
          </w:p>
        </w:tc>
      </w:tr>
      <w:tr w:rsidR="00233B2A" w:rsidRPr="00DC12A5" w14:paraId="337D274A" w14:textId="77777777" w:rsidTr="002C41C8">
        <w:trPr>
          <w:trHeight w:val="20"/>
        </w:trPr>
        <w:tc>
          <w:tcPr>
            <w:tcW w:w="2497" w:type="pct"/>
            <w:gridSpan w:val="4"/>
            <w:tcBorders>
              <w:top w:val="single" w:sz="6" w:space="0" w:color="auto"/>
              <w:left w:val="single" w:sz="6" w:space="0" w:color="auto"/>
              <w:bottom w:val="single" w:sz="6" w:space="0" w:color="auto"/>
              <w:right w:val="single" w:sz="6" w:space="0" w:color="auto"/>
            </w:tcBorders>
            <w:shd w:val="clear" w:color="auto" w:fill="C0C0C0"/>
          </w:tcPr>
          <w:p w14:paraId="7B93ED65" w14:textId="77777777" w:rsidR="00233B2A" w:rsidRPr="00DC12A5" w:rsidRDefault="00233B2A" w:rsidP="002C41C8">
            <w:pPr>
              <w:spacing w:before="40" w:after="40" w:line="200" w:lineRule="exact"/>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503" w:type="pct"/>
            <w:gridSpan w:val="4"/>
            <w:tcBorders>
              <w:top w:val="single" w:sz="6" w:space="0" w:color="auto"/>
              <w:left w:val="single" w:sz="6" w:space="0" w:color="auto"/>
              <w:bottom w:val="single" w:sz="6" w:space="0" w:color="auto"/>
              <w:right w:val="single" w:sz="6" w:space="0" w:color="auto"/>
            </w:tcBorders>
            <w:shd w:val="clear" w:color="auto" w:fill="C0C0C0"/>
          </w:tcPr>
          <w:p w14:paraId="750748B4" w14:textId="77777777" w:rsidR="00233B2A" w:rsidRPr="00DC12A5" w:rsidRDefault="00233B2A" w:rsidP="002C41C8">
            <w:pPr>
              <w:spacing w:before="40" w:after="40" w:line="200" w:lineRule="exact"/>
              <w:jc w:val="both"/>
              <w:rPr>
                <w:rFonts w:ascii="Arial" w:hAnsi="Arial" w:cs="Arial"/>
                <w:b/>
                <w:sz w:val="16"/>
                <w:szCs w:val="16"/>
                <w:lang w:eastAsia="es-MX"/>
              </w:rPr>
            </w:pPr>
            <w:r w:rsidRPr="00DC12A5">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DC12A5">
              <w:rPr>
                <w:rFonts w:ascii="Arial" w:hAnsi="Arial" w:cs="Arial"/>
                <w:b/>
                <w:sz w:val="16"/>
                <w:szCs w:val="16"/>
                <w:lang w:eastAsia="es-MX"/>
              </w:rPr>
              <w:t>o Servicio?</w:t>
            </w:r>
          </w:p>
        </w:tc>
      </w:tr>
      <w:tr w:rsidR="00233B2A" w:rsidRPr="00DC12A5" w14:paraId="5313DCDE" w14:textId="77777777" w:rsidTr="002C41C8">
        <w:trPr>
          <w:trHeight w:val="20"/>
        </w:trPr>
        <w:tc>
          <w:tcPr>
            <w:tcW w:w="2497" w:type="pct"/>
            <w:gridSpan w:val="4"/>
            <w:tcBorders>
              <w:top w:val="single" w:sz="6" w:space="0" w:color="auto"/>
              <w:left w:val="single" w:sz="6" w:space="0" w:color="auto"/>
              <w:bottom w:val="single" w:sz="6" w:space="0" w:color="auto"/>
              <w:right w:val="single" w:sz="6" w:space="0" w:color="auto"/>
            </w:tcBorders>
          </w:tcPr>
          <w:p w14:paraId="63590C23"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rPr>
              <w:t>No aplica.</w:t>
            </w:r>
          </w:p>
        </w:tc>
        <w:tc>
          <w:tcPr>
            <w:tcW w:w="2503" w:type="pct"/>
            <w:gridSpan w:val="4"/>
            <w:tcBorders>
              <w:top w:val="single" w:sz="6" w:space="0" w:color="auto"/>
              <w:left w:val="single" w:sz="6" w:space="0" w:color="auto"/>
              <w:bottom w:val="single" w:sz="6" w:space="0" w:color="auto"/>
              <w:right w:val="single" w:sz="6" w:space="0" w:color="auto"/>
            </w:tcBorders>
          </w:tcPr>
          <w:p w14:paraId="6A3374C7"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 xml:space="preserve">No. </w:t>
            </w:r>
          </w:p>
        </w:tc>
      </w:tr>
      <w:tr w:rsidR="00233B2A" w:rsidRPr="00DC12A5" w14:paraId="5F2C62FB"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A6A6A6"/>
          </w:tcPr>
          <w:p w14:paraId="3C0D240A"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00910A95"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tcPr>
          <w:p w14:paraId="44DE1EBC" w14:textId="77777777" w:rsidR="00233B2A" w:rsidRPr="00DC12A5" w:rsidRDefault="00233B2A" w:rsidP="002C41C8">
            <w:pPr>
              <w:spacing w:before="40" w:after="40" w:line="200" w:lineRule="exact"/>
              <w:ind w:left="432" w:hanging="432"/>
              <w:jc w:val="both"/>
              <w:rPr>
                <w:rFonts w:ascii="Arial" w:hAnsi="Arial" w:cs="Arial"/>
                <w:bCs/>
                <w:sz w:val="16"/>
                <w:szCs w:val="16"/>
                <w:lang w:eastAsia="es-MX"/>
              </w:rPr>
            </w:pPr>
            <w:r w:rsidRPr="00DC12A5">
              <w:rPr>
                <w:rFonts w:ascii="Arial" w:hAnsi="Arial" w:cs="Arial"/>
                <w:sz w:val="16"/>
                <w:szCs w:val="16"/>
                <w:lang w:eastAsia="es-MX"/>
              </w:rPr>
              <w:t>I.</w:t>
            </w:r>
            <w:r w:rsidRPr="00DC12A5">
              <w:rPr>
                <w:rFonts w:ascii="Arial" w:hAnsi="Arial" w:cs="Arial"/>
                <w:noProof/>
                <w:sz w:val="16"/>
                <w:szCs w:val="16"/>
                <w:lang w:eastAsia="es-MX"/>
              </w:rPr>
              <w:tab/>
            </w:r>
            <w:r w:rsidRPr="00DC12A5">
              <w:rPr>
                <w:rFonts w:ascii="Arial" w:hAnsi="Arial" w:cs="Arial"/>
                <w:bCs/>
                <w:sz w:val="16"/>
                <w:szCs w:val="16"/>
                <w:lang w:eastAsia="es-MX"/>
              </w:rPr>
              <w:t>La resolución de la solicitud se te notificará en las formas señaladas en los artículos 134, fracciones I y III y 136 del CFF, según corresponda.</w:t>
            </w:r>
          </w:p>
          <w:p w14:paraId="184DED30" w14:textId="77777777" w:rsidR="00233B2A" w:rsidRPr="00DC12A5" w:rsidRDefault="00233B2A" w:rsidP="002C41C8">
            <w:pPr>
              <w:spacing w:before="40" w:after="40" w:line="200" w:lineRule="exact"/>
              <w:ind w:left="432" w:hanging="432"/>
              <w:jc w:val="both"/>
              <w:rPr>
                <w:rFonts w:ascii="Arial" w:hAnsi="Arial" w:cs="Arial"/>
                <w:b/>
                <w:sz w:val="16"/>
                <w:szCs w:val="16"/>
                <w:lang w:eastAsia="es-MX"/>
              </w:rPr>
            </w:pPr>
            <w:r w:rsidRPr="00DC12A5">
              <w:rPr>
                <w:rFonts w:ascii="Arial" w:hAnsi="Arial" w:cs="Arial"/>
                <w:sz w:val="16"/>
                <w:szCs w:val="16"/>
                <w:lang w:eastAsia="es-MX"/>
              </w:rPr>
              <w:t>II.</w:t>
            </w:r>
            <w:r w:rsidRPr="00DC12A5">
              <w:rPr>
                <w:rFonts w:ascii="Arial" w:hAnsi="Arial" w:cs="Arial"/>
                <w:noProof/>
                <w:sz w:val="16"/>
                <w:szCs w:val="16"/>
                <w:lang w:eastAsia="es-MX"/>
              </w:rPr>
              <w:tab/>
            </w:r>
            <w:r w:rsidRPr="00DC12A5">
              <w:rPr>
                <w:rFonts w:ascii="Arial" w:hAnsi="Arial" w:cs="Arial"/>
                <w:sz w:val="16"/>
                <w:szCs w:val="16"/>
                <w:lang w:eastAsia="es-MX"/>
              </w:rPr>
              <w:t>Transcurrido el plazo de tres meses sin que se notifique la resolución, podrás considerar que la autoridad resolvió negativamente.</w:t>
            </w:r>
          </w:p>
        </w:tc>
      </w:tr>
      <w:tr w:rsidR="00233B2A" w:rsidRPr="00DC12A5" w14:paraId="7102BA4F" w14:textId="77777777" w:rsidTr="002C41C8">
        <w:trPr>
          <w:trHeight w:val="20"/>
        </w:trPr>
        <w:tc>
          <w:tcPr>
            <w:tcW w:w="1756" w:type="pct"/>
            <w:gridSpan w:val="2"/>
            <w:tcBorders>
              <w:top w:val="single" w:sz="6" w:space="0" w:color="auto"/>
              <w:left w:val="single" w:sz="6" w:space="0" w:color="auto"/>
              <w:bottom w:val="single" w:sz="6" w:space="0" w:color="auto"/>
              <w:right w:val="single" w:sz="6" w:space="0" w:color="auto"/>
            </w:tcBorders>
            <w:shd w:val="clear" w:color="auto" w:fill="C0C0C0"/>
          </w:tcPr>
          <w:p w14:paraId="574F95D3" w14:textId="77777777" w:rsidR="00233B2A" w:rsidRPr="00DC12A5" w:rsidRDefault="00233B2A" w:rsidP="002C41C8">
            <w:pPr>
              <w:spacing w:before="40" w:after="40" w:line="200" w:lineRule="exact"/>
              <w:jc w:val="both"/>
              <w:rPr>
                <w:rFonts w:ascii="Arial" w:hAnsi="Arial" w:cs="Arial"/>
                <w:b/>
                <w:sz w:val="16"/>
                <w:szCs w:val="16"/>
                <w:lang w:eastAsia="es-MX"/>
              </w:rPr>
            </w:pPr>
            <w:r w:rsidRPr="00DC12A5">
              <w:rPr>
                <w:rFonts w:ascii="Arial" w:hAnsi="Arial" w:cs="Arial"/>
                <w:b/>
                <w:sz w:val="16"/>
                <w:szCs w:val="16"/>
                <w:lang w:eastAsia="es-MX"/>
              </w:rPr>
              <w:t>Plazo máximo para que la ANAM resuelva el Trámite o Servicio</w:t>
            </w:r>
          </w:p>
        </w:tc>
        <w:tc>
          <w:tcPr>
            <w:tcW w:w="1755" w:type="pct"/>
            <w:gridSpan w:val="4"/>
            <w:tcBorders>
              <w:top w:val="single" w:sz="6" w:space="0" w:color="auto"/>
              <w:left w:val="single" w:sz="6" w:space="0" w:color="auto"/>
              <w:bottom w:val="single" w:sz="6" w:space="0" w:color="auto"/>
              <w:right w:val="single" w:sz="6" w:space="0" w:color="auto"/>
            </w:tcBorders>
            <w:shd w:val="clear" w:color="auto" w:fill="C0C0C0"/>
          </w:tcPr>
          <w:p w14:paraId="23339320" w14:textId="77777777" w:rsidR="00233B2A" w:rsidRPr="00DC12A5" w:rsidRDefault="00233B2A" w:rsidP="002C41C8">
            <w:pPr>
              <w:spacing w:before="40" w:after="40" w:line="200" w:lineRule="exact"/>
              <w:jc w:val="both"/>
              <w:rPr>
                <w:rFonts w:ascii="Arial" w:hAnsi="Arial" w:cs="Arial"/>
                <w:b/>
                <w:sz w:val="16"/>
                <w:szCs w:val="16"/>
                <w:lang w:eastAsia="es-MX"/>
              </w:rPr>
            </w:pPr>
            <w:r w:rsidRPr="00DC12A5">
              <w:rPr>
                <w:rFonts w:ascii="Arial" w:hAnsi="Arial" w:cs="Arial"/>
                <w:b/>
                <w:sz w:val="16"/>
                <w:szCs w:val="16"/>
                <w:lang w:eastAsia="es-MX"/>
              </w:rPr>
              <w:t>Plazo máximo para que la ANAM solicite información adicional</w:t>
            </w:r>
          </w:p>
        </w:tc>
        <w:tc>
          <w:tcPr>
            <w:tcW w:w="1489" w:type="pct"/>
            <w:gridSpan w:val="2"/>
            <w:tcBorders>
              <w:top w:val="single" w:sz="6" w:space="0" w:color="auto"/>
              <w:left w:val="single" w:sz="6" w:space="0" w:color="auto"/>
              <w:bottom w:val="single" w:sz="6" w:space="0" w:color="auto"/>
              <w:right w:val="single" w:sz="6" w:space="0" w:color="auto"/>
            </w:tcBorders>
            <w:shd w:val="clear" w:color="auto" w:fill="C0C0C0"/>
          </w:tcPr>
          <w:p w14:paraId="0C9FFEE8" w14:textId="77777777" w:rsidR="00233B2A" w:rsidRPr="00DC12A5" w:rsidRDefault="00233B2A" w:rsidP="002C41C8">
            <w:pPr>
              <w:spacing w:before="40" w:after="40" w:line="200" w:lineRule="exact"/>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1643951C" w14:textId="77777777" w:rsidTr="002C41C8">
        <w:trPr>
          <w:trHeight w:val="20"/>
        </w:trPr>
        <w:tc>
          <w:tcPr>
            <w:tcW w:w="1756" w:type="pct"/>
            <w:gridSpan w:val="2"/>
            <w:tcBorders>
              <w:top w:val="single" w:sz="6" w:space="0" w:color="auto"/>
              <w:left w:val="single" w:sz="6" w:space="0" w:color="auto"/>
              <w:bottom w:val="single" w:sz="6" w:space="0" w:color="auto"/>
              <w:right w:val="single" w:sz="6" w:space="0" w:color="auto"/>
            </w:tcBorders>
          </w:tcPr>
          <w:p w14:paraId="10B2531A"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 xml:space="preserve">Tres meses. </w:t>
            </w:r>
          </w:p>
        </w:tc>
        <w:tc>
          <w:tcPr>
            <w:tcW w:w="1755" w:type="pct"/>
            <w:gridSpan w:val="4"/>
            <w:tcBorders>
              <w:top w:val="single" w:sz="6" w:space="0" w:color="auto"/>
              <w:left w:val="single" w:sz="6" w:space="0" w:color="auto"/>
              <w:bottom w:val="single" w:sz="6" w:space="0" w:color="auto"/>
              <w:right w:val="single" w:sz="6" w:space="0" w:color="auto"/>
            </w:tcBorders>
          </w:tcPr>
          <w:p w14:paraId="242ABD3A"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Tres meses.</w:t>
            </w:r>
          </w:p>
        </w:tc>
        <w:tc>
          <w:tcPr>
            <w:tcW w:w="1489" w:type="pct"/>
            <w:gridSpan w:val="2"/>
            <w:tcBorders>
              <w:top w:val="single" w:sz="6" w:space="0" w:color="auto"/>
              <w:left w:val="single" w:sz="6" w:space="0" w:color="auto"/>
              <w:bottom w:val="single" w:sz="6" w:space="0" w:color="auto"/>
              <w:right w:val="single" w:sz="6" w:space="0" w:color="auto"/>
            </w:tcBorders>
          </w:tcPr>
          <w:p w14:paraId="16AA1711"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Diez</w:t>
            </w:r>
            <w:r w:rsidRPr="00DC12A5" w:rsidDel="007830B2">
              <w:rPr>
                <w:rFonts w:ascii="Arial" w:hAnsi="Arial" w:cs="Arial"/>
                <w:sz w:val="16"/>
                <w:szCs w:val="16"/>
                <w:lang w:eastAsia="es-MX"/>
              </w:rPr>
              <w:t xml:space="preserve"> </w:t>
            </w:r>
            <w:r w:rsidRPr="00DC12A5">
              <w:rPr>
                <w:rFonts w:ascii="Arial" w:hAnsi="Arial" w:cs="Arial"/>
                <w:sz w:val="16"/>
                <w:szCs w:val="16"/>
                <w:lang w:eastAsia="es-MX"/>
              </w:rPr>
              <w:t>días.</w:t>
            </w:r>
          </w:p>
        </w:tc>
      </w:tr>
      <w:tr w:rsidR="00233B2A" w:rsidRPr="00DC12A5" w14:paraId="6DE789DB" w14:textId="77777777" w:rsidTr="002C41C8">
        <w:trPr>
          <w:trHeight w:val="20"/>
        </w:trPr>
        <w:tc>
          <w:tcPr>
            <w:tcW w:w="2497" w:type="pct"/>
            <w:gridSpan w:val="4"/>
            <w:tcBorders>
              <w:top w:val="single" w:sz="6" w:space="0" w:color="auto"/>
              <w:left w:val="single" w:sz="6" w:space="0" w:color="auto"/>
              <w:bottom w:val="single" w:sz="6" w:space="0" w:color="auto"/>
              <w:right w:val="single" w:sz="6" w:space="0" w:color="auto"/>
            </w:tcBorders>
            <w:shd w:val="clear" w:color="auto" w:fill="C0C0C0"/>
          </w:tcPr>
          <w:p w14:paraId="39BC13E9" w14:textId="77777777" w:rsidR="00233B2A" w:rsidRPr="00DC12A5" w:rsidRDefault="00233B2A" w:rsidP="002C41C8">
            <w:pPr>
              <w:spacing w:before="40" w:after="40" w:line="200" w:lineRule="exact"/>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503" w:type="pct"/>
            <w:gridSpan w:val="4"/>
            <w:tcBorders>
              <w:top w:val="single" w:sz="6" w:space="0" w:color="auto"/>
              <w:left w:val="single" w:sz="6" w:space="0" w:color="auto"/>
              <w:bottom w:val="single" w:sz="6" w:space="0" w:color="auto"/>
              <w:right w:val="single" w:sz="6" w:space="0" w:color="auto"/>
            </w:tcBorders>
            <w:shd w:val="clear" w:color="auto" w:fill="C0C0C0"/>
          </w:tcPr>
          <w:p w14:paraId="7F54A915"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5F0C7417" w14:textId="77777777" w:rsidTr="002C41C8">
        <w:trPr>
          <w:trHeight w:val="20"/>
        </w:trPr>
        <w:tc>
          <w:tcPr>
            <w:tcW w:w="2497" w:type="pct"/>
            <w:gridSpan w:val="4"/>
            <w:tcBorders>
              <w:top w:val="single" w:sz="6" w:space="0" w:color="auto"/>
              <w:left w:val="single" w:sz="6" w:space="0" w:color="auto"/>
              <w:bottom w:val="single" w:sz="6" w:space="0" w:color="auto"/>
              <w:right w:val="single" w:sz="6" w:space="0" w:color="auto"/>
            </w:tcBorders>
          </w:tcPr>
          <w:p w14:paraId="66A080E1"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Oficio de respuesta.</w:t>
            </w:r>
          </w:p>
        </w:tc>
        <w:tc>
          <w:tcPr>
            <w:tcW w:w="2503" w:type="pct"/>
            <w:gridSpan w:val="4"/>
            <w:tcBorders>
              <w:top w:val="single" w:sz="6" w:space="0" w:color="auto"/>
              <w:left w:val="single" w:sz="6" w:space="0" w:color="auto"/>
              <w:bottom w:val="single" w:sz="6" w:space="0" w:color="auto"/>
              <w:right w:val="single" w:sz="6" w:space="0" w:color="auto"/>
            </w:tcBorders>
          </w:tcPr>
          <w:p w14:paraId="367D2E5A"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Tres años o por el plazo que acredites el legal uso de los medios que se utilizarán para conducir la mercancía, cuando este sea menor a tres años.</w:t>
            </w:r>
          </w:p>
          <w:p w14:paraId="7B67FAC6"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 xml:space="preserve">En caso de prórroga, se otorgará hasta por un plazo igual al que se te autorizó o por el plazo que acredites el legal uso </w:t>
            </w:r>
            <w:r w:rsidRPr="00DC12A5">
              <w:rPr>
                <w:rFonts w:ascii="Arial" w:hAnsi="Arial" w:cs="Arial"/>
                <w:sz w:val="16"/>
                <w:szCs w:val="16"/>
                <w:lang w:eastAsia="es-MX"/>
              </w:rPr>
              <w:lastRenderedPageBreak/>
              <w:t>de los medios que se utilizarán para conducir la mercancía, sin que esta exceda del plazo que se te autorizó.</w:t>
            </w:r>
          </w:p>
        </w:tc>
      </w:tr>
      <w:tr w:rsidR="00233B2A" w:rsidRPr="00DC12A5" w14:paraId="3C482217"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A6A6A6"/>
          </w:tcPr>
          <w:p w14:paraId="7BCE816D"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sz w:val="16"/>
                <w:szCs w:val="16"/>
                <w:lang w:eastAsia="es-MX"/>
              </w:rPr>
              <w:lastRenderedPageBreak/>
              <w:t>CANALES DE ATENCIÓN</w:t>
            </w:r>
          </w:p>
        </w:tc>
      </w:tr>
      <w:tr w:rsidR="00233B2A" w:rsidRPr="00DC12A5" w14:paraId="06C38464" w14:textId="77777777" w:rsidTr="002C41C8">
        <w:trPr>
          <w:trHeight w:val="20"/>
        </w:trPr>
        <w:tc>
          <w:tcPr>
            <w:tcW w:w="2497" w:type="pct"/>
            <w:gridSpan w:val="4"/>
            <w:tcBorders>
              <w:top w:val="single" w:sz="6" w:space="0" w:color="auto"/>
              <w:left w:val="single" w:sz="6" w:space="0" w:color="auto"/>
              <w:bottom w:val="single" w:sz="6" w:space="0" w:color="auto"/>
              <w:right w:val="single" w:sz="6" w:space="0" w:color="auto"/>
            </w:tcBorders>
            <w:shd w:val="clear" w:color="auto" w:fill="C0C0C0"/>
          </w:tcPr>
          <w:p w14:paraId="3650B0FC"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503" w:type="pct"/>
            <w:gridSpan w:val="4"/>
            <w:tcBorders>
              <w:top w:val="single" w:sz="6" w:space="0" w:color="auto"/>
              <w:left w:val="single" w:sz="6" w:space="0" w:color="auto"/>
              <w:bottom w:val="single" w:sz="6" w:space="0" w:color="auto"/>
              <w:right w:val="single" w:sz="6" w:space="0" w:color="auto"/>
            </w:tcBorders>
            <w:shd w:val="clear" w:color="auto" w:fill="C0C0C0"/>
          </w:tcPr>
          <w:p w14:paraId="50A28B36"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2CA0BCC2" w14:textId="77777777" w:rsidTr="002C41C8">
        <w:trPr>
          <w:trHeight w:val="20"/>
        </w:trPr>
        <w:tc>
          <w:tcPr>
            <w:tcW w:w="2497" w:type="pct"/>
            <w:gridSpan w:val="4"/>
            <w:tcBorders>
              <w:top w:val="single" w:sz="6" w:space="0" w:color="auto"/>
              <w:left w:val="single" w:sz="6" w:space="0" w:color="auto"/>
              <w:bottom w:val="single" w:sz="6" w:space="0" w:color="auto"/>
              <w:right w:val="single" w:sz="6" w:space="0" w:color="auto"/>
            </w:tcBorders>
          </w:tcPr>
          <w:p w14:paraId="15BAA7C7"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Atención telefónica: 55 5802 0000, ext. 47515 y 46142.</w:t>
            </w:r>
          </w:p>
        </w:tc>
        <w:tc>
          <w:tcPr>
            <w:tcW w:w="2503" w:type="pct"/>
            <w:gridSpan w:val="4"/>
            <w:tcBorders>
              <w:top w:val="single" w:sz="6" w:space="0" w:color="auto"/>
              <w:left w:val="single" w:sz="6" w:space="0" w:color="auto"/>
              <w:bottom w:val="single" w:sz="6" w:space="0" w:color="auto"/>
              <w:right w:val="single" w:sz="6" w:space="0" w:color="auto"/>
            </w:tcBorders>
          </w:tcPr>
          <w:p w14:paraId="34C340A8"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Correo electrónico:</w:t>
            </w:r>
          </w:p>
          <w:p w14:paraId="41942BD2"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denuncias@anam.gob.mx</w:t>
            </w:r>
          </w:p>
          <w:p w14:paraId="6C61F95E"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 el Portal de la ANAM:</w:t>
            </w:r>
          </w:p>
          <w:p w14:paraId="05A88270"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https://anam.gob.mx/recepcion-de-quejas-y-denuncias/</w:t>
            </w:r>
          </w:p>
        </w:tc>
      </w:tr>
      <w:tr w:rsidR="00233B2A" w:rsidRPr="00DC12A5" w14:paraId="2A0AFC3B"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A6A6A6"/>
          </w:tcPr>
          <w:p w14:paraId="2D762F8D"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3B2BFE62"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tcPr>
          <w:p w14:paraId="027B2C45"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Puedes solicitar la modificación de datos a la autorización, o en su caso, a la prórroga, para lo cual deberás presentar escrito libre en el que señales los datos a modificar, adjuntando los documentos señalados en la ficha de trámite, que acrediten dicha modificación.</w:t>
            </w:r>
          </w:p>
          <w:p w14:paraId="4A5DF575"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ab/>
              <w:t>Los datos que puedes modificar son los señalados en los incisos a), c), g) y h) de la fracción I del apartado “¿Qué requisitos debo cumplir?” de la presente ficha de trámite.</w:t>
            </w:r>
          </w:p>
          <w:p w14:paraId="119E71A9"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Los documentos exhibidos con anterioridad que se encuentren vigentes al momento de una nueva solicitud, no deberán ser presentados nuevamente.</w:t>
            </w:r>
          </w:p>
          <w:p w14:paraId="067B16F2"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Cuando la autorización o prórroga se haya otorgado por un plazo mayor a un año, deberás efectuar el pago de derechos de manera anual durante la vigencia de las mismas.</w:t>
            </w:r>
          </w:p>
        </w:tc>
      </w:tr>
      <w:tr w:rsidR="00233B2A" w:rsidRPr="00DC12A5" w14:paraId="7A20AF44"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A6A6A6"/>
          </w:tcPr>
          <w:p w14:paraId="21CABF7C"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78D7D59D"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tcPr>
          <w:p w14:paraId="52F0BEE2"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Artículos 11 de la Ley, 12, 18, 18-A 19, 32-D, 37, 63, 134, 135 y 136 del CFF, 2o., fracción VI de la LFDC, 40, inciso h) y segundo párrafo de la LFD y 39 del Reglamento, las reglas 1.2.2., 1.6.2., 2.4.4. y 4.6.22. de las RGCE y el Anexo 19 de la RMF.</w:t>
            </w:r>
          </w:p>
        </w:tc>
      </w:tr>
    </w:tbl>
    <w:p w14:paraId="0B2AEF5C"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49"/>
        <w:gridCol w:w="1304"/>
        <w:gridCol w:w="1297"/>
        <w:gridCol w:w="1675"/>
        <w:gridCol w:w="831"/>
        <w:gridCol w:w="1970"/>
      </w:tblGrid>
      <w:tr w:rsidR="00233B2A" w:rsidRPr="00DC12A5" w14:paraId="2AA3F920" w14:textId="77777777" w:rsidTr="002C41C8">
        <w:trPr>
          <w:trHeight w:val="20"/>
        </w:trPr>
        <w:tc>
          <w:tcPr>
            <w:tcW w:w="5000" w:type="pct"/>
            <w:gridSpan w:val="6"/>
            <w:shd w:val="clear" w:color="auto" w:fill="A6A6A6"/>
            <w:noWrap/>
          </w:tcPr>
          <w:p w14:paraId="092D51B3"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51/LA Solicitud para obtener la inscripción o renovación en el registro para la toma de muestras de mercancías</w:t>
            </w:r>
            <w:r w:rsidRPr="00DC12A5">
              <w:rPr>
                <w:rFonts w:ascii="Arial" w:hAnsi="Arial" w:cs="Arial"/>
                <w:sz w:val="16"/>
                <w:szCs w:val="16"/>
                <w:lang w:eastAsia="es-MX"/>
              </w:rPr>
              <w:t xml:space="preserve"> </w:t>
            </w:r>
            <w:r w:rsidRPr="00DC12A5">
              <w:rPr>
                <w:rFonts w:ascii="Arial" w:hAnsi="Arial" w:cs="Arial"/>
                <w:b/>
                <w:sz w:val="16"/>
                <w:szCs w:val="16"/>
                <w:lang w:eastAsia="es-MX"/>
              </w:rPr>
              <w:t>estériles, explosivas, inflamables, contaminantes, radiactivas, radioactivas, corrosivas, peligrosas, toxicas o biológico infecciosas o para las que se requiera de instalaciones o equipos especiales para la toma de las mismas.</w:t>
            </w:r>
          </w:p>
        </w:tc>
      </w:tr>
      <w:tr w:rsidR="00233B2A" w:rsidRPr="00DC12A5" w14:paraId="369AB990" w14:textId="77777777" w:rsidTr="002C41C8">
        <w:trPr>
          <w:trHeight w:val="20"/>
        </w:trPr>
        <w:tc>
          <w:tcPr>
            <w:tcW w:w="990" w:type="pct"/>
            <w:vMerge w:val="restart"/>
          </w:tcPr>
          <w:p w14:paraId="6F9903D5" w14:textId="75174F6A" w:rsidR="00233B2A" w:rsidRPr="00DC12A5" w:rsidRDefault="00233B2A" w:rsidP="002C41C8">
            <w:pPr>
              <w:spacing w:before="40" w:after="40"/>
              <w:ind w:left="900" w:hanging="90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040E9145" wp14:editId="1FFE2D29">
                  <wp:extent cx="95250" cy="95250"/>
                  <wp:effectExtent l="0" t="0" r="0" b="0"/>
                  <wp:docPr id="1481778441" name="Imagen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5C34FFF5" w14:textId="7A447462" w:rsidR="00233B2A" w:rsidRPr="00DC12A5" w:rsidRDefault="00233B2A" w:rsidP="002C41C8">
            <w:pPr>
              <w:spacing w:before="40" w:after="40"/>
              <w:ind w:left="900" w:hanging="90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3DE7ADCD" wp14:editId="7E32B486">
                  <wp:extent cx="95250" cy="95250"/>
                  <wp:effectExtent l="0" t="0" r="0" b="0"/>
                  <wp:docPr id="1061064103" name="Imagen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894" w:type="pct"/>
            <w:gridSpan w:val="4"/>
            <w:shd w:val="clear" w:color="auto" w:fill="C0C0C0"/>
          </w:tcPr>
          <w:p w14:paraId="784C4453"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116" w:type="pct"/>
            <w:shd w:val="clear" w:color="auto" w:fill="C0C0C0"/>
          </w:tcPr>
          <w:p w14:paraId="20E61AB1"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37B2690F" w14:textId="77777777" w:rsidTr="002C41C8">
        <w:trPr>
          <w:trHeight w:val="20"/>
        </w:trPr>
        <w:tc>
          <w:tcPr>
            <w:tcW w:w="990" w:type="pct"/>
            <w:vMerge/>
          </w:tcPr>
          <w:p w14:paraId="68CDAB2B" w14:textId="77777777" w:rsidR="00233B2A" w:rsidRPr="00DC12A5" w:rsidRDefault="00233B2A" w:rsidP="002C41C8">
            <w:pPr>
              <w:spacing w:before="40" w:after="40"/>
              <w:jc w:val="both"/>
              <w:rPr>
                <w:rFonts w:ascii="Arial" w:hAnsi="Arial" w:cs="Arial"/>
                <w:noProof/>
                <w:sz w:val="16"/>
                <w:szCs w:val="16"/>
                <w:lang w:eastAsia="es-MX"/>
              </w:rPr>
            </w:pPr>
          </w:p>
        </w:tc>
        <w:tc>
          <w:tcPr>
            <w:tcW w:w="2894" w:type="pct"/>
            <w:gridSpan w:val="4"/>
            <w:vMerge w:val="restart"/>
          </w:tcPr>
          <w:p w14:paraId="352C7301"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Presenta la solicitud para obtener la inscripción o renovación en el registro para la toma de muestras de mercancías estériles, explosivas, inflamables, contaminantes, radiactivas, radioactivas, corrosivas, peligrosas, toxicas o biológico infecciosas o para las que se requiera de instalaciones o equipos especiales para la toma de las mismas.</w:t>
            </w:r>
          </w:p>
        </w:tc>
        <w:tc>
          <w:tcPr>
            <w:tcW w:w="1116" w:type="pct"/>
          </w:tcPr>
          <w:p w14:paraId="0544B3CD" w14:textId="3DA15370" w:rsidR="00233B2A" w:rsidRPr="00DC12A5" w:rsidRDefault="00233B2A" w:rsidP="002C41C8">
            <w:pPr>
              <w:spacing w:before="40" w:after="4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7C0371FA" wp14:editId="2E8BA0B7">
                  <wp:extent cx="95250" cy="95250"/>
                  <wp:effectExtent l="0" t="0" r="0" b="0"/>
                  <wp:docPr id="82701018" name="Imagen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1A34DF61" w14:textId="77777777" w:rsidTr="002C41C8">
        <w:trPr>
          <w:trHeight w:val="20"/>
        </w:trPr>
        <w:tc>
          <w:tcPr>
            <w:tcW w:w="990" w:type="pct"/>
            <w:vMerge/>
          </w:tcPr>
          <w:p w14:paraId="52753705" w14:textId="77777777" w:rsidR="00233B2A" w:rsidRPr="00DC12A5" w:rsidRDefault="00233B2A" w:rsidP="002C41C8">
            <w:pPr>
              <w:spacing w:before="40" w:after="40"/>
              <w:jc w:val="both"/>
              <w:rPr>
                <w:rFonts w:ascii="Arial" w:hAnsi="Arial" w:cs="Arial"/>
                <w:noProof/>
                <w:sz w:val="16"/>
                <w:szCs w:val="16"/>
                <w:lang w:eastAsia="es-MX"/>
              </w:rPr>
            </w:pPr>
          </w:p>
        </w:tc>
        <w:tc>
          <w:tcPr>
            <w:tcW w:w="2894" w:type="pct"/>
            <w:gridSpan w:val="4"/>
            <w:vMerge/>
          </w:tcPr>
          <w:p w14:paraId="75CC9B19" w14:textId="77777777" w:rsidR="00233B2A" w:rsidRPr="00DC12A5" w:rsidRDefault="00233B2A" w:rsidP="002C41C8">
            <w:pPr>
              <w:spacing w:before="40" w:after="40"/>
              <w:jc w:val="both"/>
              <w:rPr>
                <w:rFonts w:ascii="Arial" w:hAnsi="Arial" w:cs="Arial"/>
                <w:b/>
                <w:sz w:val="16"/>
                <w:szCs w:val="16"/>
                <w:lang w:eastAsia="es-MX"/>
              </w:rPr>
            </w:pPr>
          </w:p>
        </w:tc>
        <w:tc>
          <w:tcPr>
            <w:tcW w:w="1116" w:type="pct"/>
          </w:tcPr>
          <w:p w14:paraId="4566F795" w14:textId="4DF407A4"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2B38823A" wp14:editId="30552833">
                  <wp:extent cx="95250" cy="95250"/>
                  <wp:effectExtent l="0" t="0" r="0" b="0"/>
                  <wp:docPr id="2028308114" name="Imagen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w:t>
            </w:r>
          </w:p>
        </w:tc>
      </w:tr>
      <w:tr w:rsidR="00233B2A" w:rsidRPr="00DC12A5" w14:paraId="2D776E91" w14:textId="77777777" w:rsidTr="002C41C8">
        <w:trPr>
          <w:trHeight w:val="20"/>
        </w:trPr>
        <w:tc>
          <w:tcPr>
            <w:tcW w:w="2464" w:type="pct"/>
            <w:gridSpan w:val="3"/>
            <w:shd w:val="clear" w:color="auto" w:fill="C0C0C0"/>
          </w:tcPr>
          <w:p w14:paraId="796A5451" w14:textId="77777777" w:rsidR="00233B2A" w:rsidRPr="00DC12A5" w:rsidRDefault="00233B2A" w:rsidP="002C41C8">
            <w:pPr>
              <w:spacing w:before="40" w:after="40" w:line="193" w:lineRule="exact"/>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536" w:type="pct"/>
            <w:gridSpan w:val="3"/>
            <w:shd w:val="clear" w:color="auto" w:fill="C0C0C0"/>
          </w:tcPr>
          <w:p w14:paraId="7F319D96" w14:textId="77777777" w:rsidR="00233B2A" w:rsidRPr="00DC12A5" w:rsidRDefault="00233B2A" w:rsidP="002C41C8">
            <w:pPr>
              <w:spacing w:before="40" w:after="40" w:line="193" w:lineRule="exact"/>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0A42832B" w14:textId="77777777" w:rsidTr="002C41C8">
        <w:trPr>
          <w:trHeight w:val="20"/>
        </w:trPr>
        <w:tc>
          <w:tcPr>
            <w:tcW w:w="2464" w:type="pct"/>
            <w:gridSpan w:val="3"/>
            <w:shd w:val="clear" w:color="auto" w:fill="FFFFFF"/>
          </w:tcPr>
          <w:p w14:paraId="59D979E1" w14:textId="77777777" w:rsidR="00233B2A" w:rsidRPr="00DC12A5" w:rsidRDefault="00233B2A" w:rsidP="002C41C8">
            <w:pPr>
              <w:spacing w:before="40" w:after="40" w:line="193" w:lineRule="exact"/>
              <w:jc w:val="both"/>
              <w:rPr>
                <w:rFonts w:ascii="Arial" w:hAnsi="Arial" w:cs="Arial"/>
                <w:sz w:val="16"/>
                <w:szCs w:val="16"/>
                <w:lang w:eastAsia="es-MX"/>
              </w:rPr>
            </w:pPr>
            <w:r w:rsidRPr="00DC12A5">
              <w:rPr>
                <w:rFonts w:ascii="Arial" w:hAnsi="Arial" w:cs="Arial"/>
                <w:sz w:val="16"/>
                <w:szCs w:val="16"/>
                <w:lang w:eastAsia="es-MX"/>
              </w:rPr>
              <w:t>Los importadores y exportadores.</w:t>
            </w:r>
          </w:p>
        </w:tc>
        <w:tc>
          <w:tcPr>
            <w:tcW w:w="2536" w:type="pct"/>
            <w:gridSpan w:val="3"/>
            <w:shd w:val="clear" w:color="auto" w:fill="FFFFFF"/>
          </w:tcPr>
          <w:p w14:paraId="07259857" w14:textId="77777777" w:rsidR="00233B2A" w:rsidRPr="00DC12A5" w:rsidRDefault="00233B2A" w:rsidP="002C41C8">
            <w:pPr>
              <w:spacing w:before="40" w:after="40" w:line="193" w:lineRule="exact"/>
              <w:ind w:left="432" w:hanging="432"/>
              <w:jc w:val="both"/>
              <w:rPr>
                <w:rFonts w:ascii="Arial" w:hAnsi="Arial" w:cs="Arial"/>
                <w:noProof/>
                <w:sz w:val="16"/>
                <w:szCs w:val="16"/>
                <w:lang w:eastAsia="es-MX"/>
              </w:rPr>
            </w:pPr>
            <w:r w:rsidRPr="00DC12A5">
              <w:rPr>
                <w:rFonts w:ascii="Arial" w:hAnsi="Arial" w:cs="Arial"/>
                <w:noProof/>
                <w:sz w:val="16"/>
                <w:szCs w:val="16"/>
                <w:lang w:eastAsia="es-MX"/>
              </w:rPr>
              <w:t>I.</w:t>
            </w:r>
            <w:r w:rsidRPr="00DC12A5">
              <w:rPr>
                <w:rFonts w:ascii="Arial" w:hAnsi="Arial" w:cs="Arial"/>
                <w:noProof/>
                <w:sz w:val="16"/>
                <w:szCs w:val="16"/>
                <w:lang w:eastAsia="es-MX"/>
              </w:rPr>
              <w:tab/>
              <w:t>Cuando desees obtener el registro para la toma de muestras de mercancías estériles, explosivas, inflamables, contaminantes, radiactivas, radioactivas, corrosivas, peligrosas, toxicas o biológico infecciosas o para las que se requiera de instalaciones o equipos especiales para la toma de las mismas.</w:t>
            </w:r>
          </w:p>
          <w:p w14:paraId="4851EEC9" w14:textId="77777777" w:rsidR="00233B2A" w:rsidRPr="00DC12A5" w:rsidRDefault="00233B2A" w:rsidP="002C41C8">
            <w:pPr>
              <w:spacing w:before="40" w:after="40" w:line="193" w:lineRule="exact"/>
              <w:ind w:left="432" w:hanging="432"/>
              <w:jc w:val="both"/>
              <w:rPr>
                <w:rFonts w:ascii="Arial" w:hAnsi="Arial" w:cs="Arial"/>
                <w:noProof/>
                <w:sz w:val="16"/>
                <w:szCs w:val="16"/>
                <w:lang w:eastAsia="es-MX"/>
              </w:rPr>
            </w:pPr>
            <w:r w:rsidRPr="00DC12A5">
              <w:rPr>
                <w:rFonts w:ascii="Arial" w:hAnsi="Arial" w:cs="Arial"/>
                <w:noProof/>
                <w:sz w:val="16"/>
                <w:szCs w:val="16"/>
                <w:lang w:eastAsia="es-MX"/>
              </w:rPr>
              <w:t>II.</w:t>
            </w:r>
            <w:r w:rsidRPr="00DC12A5">
              <w:rPr>
                <w:rFonts w:ascii="Arial" w:hAnsi="Arial" w:cs="Arial"/>
                <w:noProof/>
                <w:sz w:val="16"/>
                <w:szCs w:val="16"/>
                <w:lang w:eastAsia="es-MX"/>
              </w:rPr>
              <w:tab/>
              <w:t>En caso de solicitar la renovación, deberás presentarla cuarenta y cinco días antes del vencimiento del registro otorgado previamente.</w:t>
            </w:r>
          </w:p>
        </w:tc>
      </w:tr>
      <w:tr w:rsidR="00233B2A" w:rsidRPr="00DC12A5" w14:paraId="1D322CD9" w14:textId="77777777" w:rsidTr="002C41C8">
        <w:trPr>
          <w:trHeight w:val="20"/>
        </w:trPr>
        <w:tc>
          <w:tcPr>
            <w:tcW w:w="2464" w:type="pct"/>
            <w:gridSpan w:val="3"/>
            <w:tcBorders>
              <w:bottom w:val="single" w:sz="6" w:space="0" w:color="auto"/>
            </w:tcBorders>
            <w:shd w:val="clear" w:color="auto" w:fill="C0C0C0"/>
          </w:tcPr>
          <w:p w14:paraId="34AEBC8C" w14:textId="77777777" w:rsidR="00233B2A" w:rsidRPr="00DC12A5" w:rsidRDefault="00233B2A" w:rsidP="002C41C8">
            <w:pPr>
              <w:spacing w:before="40" w:after="40" w:line="193" w:lineRule="exact"/>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2536" w:type="pct"/>
            <w:gridSpan w:val="3"/>
            <w:tcBorders>
              <w:bottom w:val="single" w:sz="6" w:space="0" w:color="auto"/>
            </w:tcBorders>
          </w:tcPr>
          <w:p w14:paraId="2E841BFB" w14:textId="77777777" w:rsidR="00233B2A" w:rsidRPr="00DC12A5" w:rsidRDefault="00233B2A" w:rsidP="002C41C8">
            <w:pPr>
              <w:spacing w:before="40" w:after="40" w:line="193" w:lineRule="exact"/>
              <w:jc w:val="both"/>
              <w:rPr>
                <w:rFonts w:ascii="Arial" w:hAnsi="Arial" w:cs="Arial"/>
                <w:noProof/>
                <w:sz w:val="16"/>
                <w:szCs w:val="16"/>
                <w:lang w:eastAsia="es-MX"/>
              </w:rPr>
            </w:pPr>
            <w:r w:rsidRPr="00DC12A5">
              <w:rPr>
                <w:rFonts w:ascii="Arial" w:hAnsi="Arial" w:cs="Arial"/>
                <w:sz w:val="16"/>
                <w:szCs w:val="16"/>
                <w:lang w:eastAsia="es-MX"/>
              </w:rPr>
              <w:t xml:space="preserve">En la Ventanilla Digital, a través de la liga siguiente: </w:t>
            </w:r>
            <w:r w:rsidRPr="00DC12A5">
              <w:rPr>
                <w:rFonts w:ascii="Arial" w:hAnsi="Arial" w:cs="Arial"/>
                <w:sz w:val="16"/>
                <w:szCs w:val="16"/>
                <w:u w:val="single"/>
                <w:lang w:eastAsia="es-MX"/>
              </w:rPr>
              <w:t>https://www.ventanillaunica.gob.mx/vucem/index.html</w:t>
            </w:r>
            <w:r w:rsidRPr="00DC12A5">
              <w:rPr>
                <w:rFonts w:ascii="Arial" w:hAnsi="Arial" w:cs="Arial"/>
                <w:sz w:val="16"/>
                <w:szCs w:val="16"/>
                <w:lang w:eastAsia="es-MX"/>
              </w:rPr>
              <w:t xml:space="preserve"> </w:t>
            </w:r>
          </w:p>
        </w:tc>
      </w:tr>
      <w:tr w:rsidR="00233B2A" w:rsidRPr="00DC12A5" w14:paraId="000EFA54" w14:textId="77777777" w:rsidTr="002C41C8">
        <w:trPr>
          <w:trHeight w:val="20"/>
        </w:trPr>
        <w:tc>
          <w:tcPr>
            <w:tcW w:w="5000" w:type="pct"/>
            <w:gridSpan w:val="6"/>
            <w:shd w:val="clear" w:color="auto" w:fill="A6A6A6"/>
          </w:tcPr>
          <w:p w14:paraId="28EF514F" w14:textId="77777777" w:rsidR="00233B2A" w:rsidRPr="00DC12A5" w:rsidRDefault="00233B2A" w:rsidP="002C41C8">
            <w:pPr>
              <w:spacing w:before="40" w:after="40" w:line="193" w:lineRule="exact"/>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5131379D" w14:textId="77777777" w:rsidTr="002C41C8">
        <w:trPr>
          <w:trHeight w:val="20"/>
        </w:trPr>
        <w:tc>
          <w:tcPr>
            <w:tcW w:w="5000" w:type="pct"/>
            <w:gridSpan w:val="6"/>
            <w:shd w:val="clear" w:color="auto" w:fill="C0C0C0"/>
          </w:tcPr>
          <w:p w14:paraId="59A60596" w14:textId="77777777" w:rsidR="00233B2A" w:rsidRPr="00DC12A5" w:rsidRDefault="00233B2A" w:rsidP="002C41C8">
            <w:pPr>
              <w:spacing w:before="40" w:after="40" w:line="193" w:lineRule="exact"/>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1905D033" w14:textId="77777777" w:rsidTr="002C41C8">
        <w:trPr>
          <w:trHeight w:val="20"/>
        </w:trPr>
        <w:tc>
          <w:tcPr>
            <w:tcW w:w="5000" w:type="pct"/>
            <w:gridSpan w:val="6"/>
          </w:tcPr>
          <w:p w14:paraId="682F6DA1" w14:textId="77777777" w:rsidR="00233B2A" w:rsidRPr="00DC12A5" w:rsidRDefault="00233B2A" w:rsidP="002C41C8">
            <w:pPr>
              <w:spacing w:before="40" w:after="40" w:line="193" w:lineRule="exact"/>
              <w:jc w:val="both"/>
              <w:rPr>
                <w:rFonts w:ascii="Arial" w:hAnsi="Arial" w:cs="Arial"/>
                <w:noProof/>
                <w:sz w:val="16"/>
                <w:szCs w:val="16"/>
                <w:lang w:eastAsia="es-MX"/>
              </w:rPr>
            </w:pPr>
            <w:r w:rsidRPr="00DC12A5">
              <w:rPr>
                <w:rFonts w:ascii="Arial" w:hAnsi="Arial" w:cs="Arial"/>
                <w:noProof/>
                <w:sz w:val="16"/>
                <w:szCs w:val="16"/>
                <w:lang w:eastAsia="es-MX"/>
              </w:rPr>
              <w:t xml:space="preserve">Verifica si la mercancía cumple con las características para ser inscrita en el registro para la toma de muestras, lo cual puedes consultar en el correo electrónico: </w:t>
            </w:r>
            <w:r w:rsidRPr="00DC12A5">
              <w:rPr>
                <w:rFonts w:ascii="Arial" w:hAnsi="Arial" w:cs="Arial"/>
                <w:noProof/>
                <w:sz w:val="16"/>
                <w:szCs w:val="16"/>
                <w:u w:val="single"/>
                <w:lang w:eastAsia="es-MX"/>
              </w:rPr>
              <w:t>tramite.art45@anam.gob.mx</w:t>
            </w:r>
          </w:p>
          <w:p w14:paraId="7E8DB365" w14:textId="77777777" w:rsidR="00233B2A" w:rsidRPr="00DC12A5" w:rsidRDefault="00233B2A" w:rsidP="002C41C8">
            <w:pPr>
              <w:spacing w:before="40" w:after="40" w:line="193" w:lineRule="exact"/>
              <w:jc w:val="both"/>
              <w:rPr>
                <w:rFonts w:ascii="Arial" w:hAnsi="Arial" w:cs="Arial"/>
                <w:noProof/>
                <w:sz w:val="16"/>
                <w:szCs w:val="16"/>
                <w:lang w:eastAsia="es-MX"/>
              </w:rPr>
            </w:pPr>
            <w:r w:rsidRPr="00DC12A5">
              <w:rPr>
                <w:rFonts w:ascii="Arial" w:hAnsi="Arial" w:cs="Arial"/>
                <w:noProof/>
                <w:sz w:val="16"/>
                <w:szCs w:val="16"/>
                <w:lang w:eastAsia="es-MX"/>
              </w:rPr>
              <w:t>Una vez que hayas realizado la verificación a que se refiere el párrafo anterior, deberás realizar lo siguiente:</w:t>
            </w:r>
          </w:p>
          <w:p w14:paraId="1D2817D7" w14:textId="77777777" w:rsidR="00233B2A" w:rsidRPr="00DC12A5" w:rsidRDefault="00233B2A" w:rsidP="002C41C8">
            <w:pPr>
              <w:spacing w:before="40" w:after="40" w:line="193" w:lineRule="exact"/>
              <w:ind w:left="432" w:hanging="432"/>
              <w:jc w:val="both"/>
              <w:rPr>
                <w:rFonts w:ascii="Arial" w:hAnsi="Arial" w:cs="Arial"/>
                <w:noProof/>
                <w:sz w:val="16"/>
                <w:szCs w:val="16"/>
                <w:lang w:eastAsia="es-MX"/>
              </w:rPr>
            </w:pPr>
            <w:r w:rsidRPr="00DC12A5">
              <w:rPr>
                <w:rFonts w:ascii="Arial" w:hAnsi="Arial" w:cs="Arial"/>
                <w:noProof/>
                <w:sz w:val="16"/>
                <w:szCs w:val="16"/>
                <w:lang w:eastAsia="es-MX"/>
              </w:rPr>
              <w:t>I.</w:t>
            </w:r>
            <w:r w:rsidRPr="00DC12A5">
              <w:rPr>
                <w:rFonts w:ascii="Arial" w:hAnsi="Arial" w:cs="Arial"/>
                <w:noProof/>
                <w:sz w:val="16"/>
                <w:szCs w:val="16"/>
                <w:lang w:eastAsia="es-MX"/>
              </w:rPr>
              <w:tab/>
            </w:r>
            <w:r w:rsidRPr="00DC12A5">
              <w:rPr>
                <w:rFonts w:ascii="Arial" w:hAnsi="Arial" w:cs="Arial"/>
                <w:sz w:val="16"/>
                <w:szCs w:val="16"/>
                <w:lang w:eastAsia="es-MX"/>
              </w:rPr>
              <w:t>Ingresa</w:t>
            </w:r>
            <w:r w:rsidRPr="00DC12A5">
              <w:rPr>
                <w:rFonts w:ascii="Arial" w:hAnsi="Arial" w:cs="Arial"/>
                <w:noProof/>
                <w:sz w:val="16"/>
                <w:szCs w:val="16"/>
                <w:lang w:eastAsia="es-MX"/>
              </w:rPr>
              <w:t xml:space="preserve"> a </w:t>
            </w:r>
            <w:r w:rsidRPr="00DC12A5">
              <w:rPr>
                <w:rFonts w:ascii="Arial" w:hAnsi="Arial" w:cs="Arial"/>
                <w:noProof/>
                <w:sz w:val="16"/>
                <w:szCs w:val="16"/>
                <w:u w:val="single"/>
                <w:lang w:eastAsia="es-MX"/>
              </w:rPr>
              <w:t>https://www.ventanillaunica.gob.mx/vucem/index.html</w:t>
            </w:r>
          </w:p>
          <w:p w14:paraId="2627472F" w14:textId="77777777" w:rsidR="00233B2A" w:rsidRPr="00DC12A5" w:rsidRDefault="00233B2A" w:rsidP="002C41C8">
            <w:pPr>
              <w:spacing w:before="40" w:after="40" w:line="193" w:lineRule="exact"/>
              <w:ind w:left="432" w:hanging="432"/>
              <w:jc w:val="both"/>
              <w:rPr>
                <w:rFonts w:ascii="Arial" w:hAnsi="Arial" w:cs="Arial"/>
                <w:noProof/>
                <w:sz w:val="16"/>
                <w:szCs w:val="16"/>
                <w:lang w:eastAsia="es-MX"/>
              </w:rPr>
            </w:pPr>
            <w:r w:rsidRPr="00DC12A5">
              <w:rPr>
                <w:rFonts w:ascii="Arial" w:hAnsi="Arial" w:cs="Arial"/>
                <w:noProof/>
                <w:sz w:val="16"/>
                <w:szCs w:val="16"/>
                <w:lang w:eastAsia="es-MX"/>
              </w:rPr>
              <w:t>II.</w:t>
            </w:r>
            <w:r w:rsidRPr="00DC12A5">
              <w:rPr>
                <w:rFonts w:ascii="Arial" w:hAnsi="Arial" w:cs="Arial"/>
                <w:noProof/>
                <w:sz w:val="16"/>
                <w:szCs w:val="16"/>
                <w:lang w:eastAsia="es-MX"/>
              </w:rPr>
              <w:tab/>
            </w:r>
            <w:r w:rsidRPr="00DC12A5">
              <w:rPr>
                <w:rFonts w:ascii="Arial" w:hAnsi="Arial" w:cs="Arial"/>
                <w:sz w:val="16"/>
                <w:szCs w:val="16"/>
                <w:lang w:eastAsia="es-MX"/>
              </w:rPr>
              <w:t>Selecciona</w:t>
            </w:r>
            <w:r w:rsidRPr="00DC12A5">
              <w:rPr>
                <w:rFonts w:ascii="Arial" w:hAnsi="Arial" w:cs="Arial"/>
                <w:noProof/>
                <w:sz w:val="16"/>
                <w:szCs w:val="16"/>
                <w:lang w:eastAsia="es-MX"/>
              </w:rPr>
              <w:t xml:space="preserve"> trámites de la SHCP.</w:t>
            </w:r>
          </w:p>
          <w:p w14:paraId="4BE292C4" w14:textId="77777777" w:rsidR="00233B2A" w:rsidRPr="00DC12A5" w:rsidRDefault="00233B2A" w:rsidP="002C41C8">
            <w:pPr>
              <w:spacing w:before="40" w:after="40" w:line="193" w:lineRule="exact"/>
              <w:ind w:left="432" w:hanging="432"/>
              <w:jc w:val="both"/>
              <w:rPr>
                <w:rFonts w:ascii="Arial" w:hAnsi="Arial" w:cs="Arial"/>
                <w:noProof/>
                <w:sz w:val="16"/>
                <w:szCs w:val="16"/>
                <w:lang w:eastAsia="es-MX"/>
              </w:rPr>
            </w:pPr>
            <w:r w:rsidRPr="00DC12A5">
              <w:rPr>
                <w:rFonts w:ascii="Arial" w:hAnsi="Arial" w:cs="Arial"/>
                <w:noProof/>
                <w:sz w:val="16"/>
                <w:szCs w:val="16"/>
                <w:lang w:eastAsia="es-MX"/>
              </w:rPr>
              <w:t>III.</w:t>
            </w:r>
            <w:r w:rsidRPr="00DC12A5">
              <w:rPr>
                <w:rFonts w:ascii="Arial" w:hAnsi="Arial" w:cs="Arial"/>
                <w:noProof/>
                <w:sz w:val="16"/>
                <w:szCs w:val="16"/>
                <w:lang w:eastAsia="es-MX"/>
              </w:rPr>
              <w:tab/>
            </w:r>
            <w:r w:rsidRPr="00DC12A5">
              <w:rPr>
                <w:rFonts w:ascii="Arial" w:hAnsi="Arial" w:cs="Arial"/>
                <w:sz w:val="16"/>
                <w:szCs w:val="16"/>
                <w:lang w:eastAsia="es-MX"/>
              </w:rPr>
              <w:t>Selecciona</w:t>
            </w:r>
            <w:r w:rsidRPr="00DC12A5">
              <w:rPr>
                <w:rFonts w:ascii="Arial" w:hAnsi="Arial" w:cs="Arial"/>
                <w:noProof/>
                <w:sz w:val="16"/>
                <w:szCs w:val="16"/>
                <w:lang w:eastAsia="es-MX"/>
              </w:rPr>
              <w:t xml:space="preserve"> registros de comercio exterior.</w:t>
            </w:r>
          </w:p>
          <w:p w14:paraId="4E2547FD" w14:textId="77777777" w:rsidR="00233B2A" w:rsidRPr="00DC12A5" w:rsidRDefault="00233B2A" w:rsidP="002C41C8">
            <w:pPr>
              <w:spacing w:before="40" w:after="40" w:line="193" w:lineRule="exact"/>
              <w:ind w:left="432" w:hanging="432"/>
              <w:jc w:val="both"/>
              <w:rPr>
                <w:rFonts w:ascii="Arial" w:hAnsi="Arial" w:cs="Arial"/>
                <w:noProof/>
                <w:sz w:val="16"/>
                <w:szCs w:val="16"/>
                <w:lang w:eastAsia="es-MX"/>
              </w:rPr>
            </w:pPr>
            <w:r w:rsidRPr="00DC12A5">
              <w:rPr>
                <w:rFonts w:ascii="Arial" w:hAnsi="Arial" w:cs="Arial"/>
                <w:noProof/>
                <w:sz w:val="16"/>
                <w:szCs w:val="16"/>
                <w:lang w:eastAsia="es-MX"/>
              </w:rPr>
              <w:t>IV.</w:t>
            </w:r>
            <w:r w:rsidRPr="00DC12A5">
              <w:rPr>
                <w:rFonts w:ascii="Arial" w:hAnsi="Arial" w:cs="Arial"/>
                <w:noProof/>
                <w:sz w:val="16"/>
                <w:szCs w:val="16"/>
                <w:lang w:eastAsia="es-MX"/>
              </w:rPr>
              <w:tab/>
              <w:t xml:space="preserve">Elije la opción solicitud nueva, para trámites de primera vez o solicitudes subsecuentes para </w:t>
            </w:r>
            <w:r w:rsidRPr="00DC12A5">
              <w:rPr>
                <w:rFonts w:ascii="Arial" w:hAnsi="Arial" w:cs="Arial"/>
                <w:sz w:val="16"/>
                <w:szCs w:val="16"/>
                <w:lang w:eastAsia="es-MX"/>
              </w:rPr>
              <w:t>trámites</w:t>
            </w:r>
            <w:r w:rsidRPr="00DC12A5">
              <w:rPr>
                <w:rFonts w:ascii="Arial" w:hAnsi="Arial" w:cs="Arial"/>
                <w:noProof/>
                <w:sz w:val="16"/>
                <w:szCs w:val="16"/>
                <w:lang w:eastAsia="es-MX"/>
              </w:rPr>
              <w:t xml:space="preserve"> de renovación.</w:t>
            </w:r>
          </w:p>
          <w:p w14:paraId="07478623" w14:textId="77777777" w:rsidR="00233B2A" w:rsidRPr="00DC12A5" w:rsidRDefault="00233B2A" w:rsidP="002C41C8">
            <w:pPr>
              <w:spacing w:before="40" w:after="40" w:line="193" w:lineRule="exact"/>
              <w:ind w:left="432" w:hanging="432"/>
              <w:jc w:val="both"/>
              <w:rPr>
                <w:rFonts w:ascii="Arial" w:hAnsi="Arial" w:cs="Arial"/>
                <w:noProof/>
                <w:sz w:val="16"/>
                <w:szCs w:val="16"/>
                <w:lang w:eastAsia="es-MX"/>
              </w:rPr>
            </w:pPr>
            <w:r w:rsidRPr="00DC12A5">
              <w:rPr>
                <w:rFonts w:ascii="Arial" w:hAnsi="Arial" w:cs="Arial"/>
                <w:noProof/>
                <w:sz w:val="16"/>
                <w:szCs w:val="16"/>
                <w:lang w:eastAsia="es-MX"/>
              </w:rPr>
              <w:t>V.</w:t>
            </w:r>
            <w:r w:rsidRPr="00DC12A5">
              <w:rPr>
                <w:rFonts w:ascii="Arial" w:hAnsi="Arial" w:cs="Arial"/>
                <w:noProof/>
                <w:sz w:val="16"/>
                <w:szCs w:val="16"/>
                <w:lang w:eastAsia="es-MX"/>
              </w:rPr>
              <w:tab/>
              <w:t>En el caso de trámites de primera vez, captura los datos requeridos en el portal y adjunta los documentos escaneados. En los trámites de renovación únicamente necesitas adjuntar los documentos.</w:t>
            </w:r>
          </w:p>
          <w:p w14:paraId="5DF19C4B" w14:textId="77777777" w:rsidR="00233B2A" w:rsidRPr="00DC12A5" w:rsidRDefault="00233B2A" w:rsidP="002C41C8">
            <w:pPr>
              <w:spacing w:before="40" w:after="40" w:line="193" w:lineRule="exact"/>
              <w:ind w:left="432" w:hanging="432"/>
              <w:jc w:val="both"/>
              <w:rPr>
                <w:rFonts w:ascii="Arial" w:hAnsi="Arial" w:cs="Arial"/>
                <w:strike/>
                <w:noProof/>
                <w:sz w:val="16"/>
                <w:szCs w:val="16"/>
                <w:lang w:eastAsia="es-MX"/>
              </w:rPr>
            </w:pPr>
            <w:r w:rsidRPr="00DC12A5">
              <w:rPr>
                <w:rFonts w:ascii="Arial" w:hAnsi="Arial" w:cs="Arial"/>
                <w:noProof/>
                <w:sz w:val="16"/>
                <w:szCs w:val="16"/>
                <w:lang w:eastAsia="es-MX"/>
              </w:rPr>
              <w:t>VI.</w:t>
            </w:r>
            <w:r w:rsidRPr="00DC12A5">
              <w:rPr>
                <w:rFonts w:ascii="Arial" w:hAnsi="Arial" w:cs="Arial"/>
                <w:noProof/>
                <w:sz w:val="16"/>
                <w:szCs w:val="16"/>
                <w:lang w:eastAsia="es-MX"/>
              </w:rPr>
              <w:tab/>
            </w:r>
            <w:r w:rsidRPr="00DC12A5">
              <w:rPr>
                <w:rFonts w:ascii="Arial" w:hAnsi="Arial" w:cs="Arial"/>
                <w:sz w:val="16"/>
                <w:szCs w:val="16"/>
                <w:lang w:eastAsia="es-MX"/>
              </w:rPr>
              <w:t>Firma</w:t>
            </w:r>
            <w:r w:rsidRPr="00DC12A5">
              <w:rPr>
                <w:rFonts w:ascii="Arial" w:hAnsi="Arial" w:cs="Arial"/>
                <w:noProof/>
                <w:sz w:val="16"/>
                <w:szCs w:val="16"/>
                <w:lang w:eastAsia="es-MX"/>
              </w:rPr>
              <w:t xml:space="preserve"> la solicitud.</w:t>
            </w:r>
          </w:p>
        </w:tc>
      </w:tr>
      <w:tr w:rsidR="00233B2A" w:rsidRPr="00DC12A5" w14:paraId="19EE5A04" w14:textId="77777777" w:rsidTr="002C41C8">
        <w:trPr>
          <w:trHeight w:val="20"/>
        </w:trPr>
        <w:tc>
          <w:tcPr>
            <w:tcW w:w="5000" w:type="pct"/>
            <w:gridSpan w:val="6"/>
            <w:shd w:val="clear" w:color="auto" w:fill="C0C0C0"/>
          </w:tcPr>
          <w:p w14:paraId="0F10FE09" w14:textId="77777777" w:rsidR="00233B2A" w:rsidRPr="00DC12A5" w:rsidRDefault="00233B2A" w:rsidP="002C41C8">
            <w:pPr>
              <w:spacing w:before="40" w:after="40" w:line="193" w:lineRule="exact"/>
              <w:jc w:val="center"/>
              <w:rPr>
                <w:rFonts w:ascii="Arial" w:hAnsi="Arial" w:cs="Arial"/>
                <w:b/>
                <w:sz w:val="16"/>
                <w:szCs w:val="16"/>
                <w:lang w:eastAsia="es-MX"/>
              </w:rPr>
            </w:pPr>
            <w:r w:rsidRPr="00DC12A5">
              <w:rPr>
                <w:rFonts w:ascii="Arial" w:hAnsi="Arial" w:cs="Arial"/>
                <w:b/>
                <w:noProof/>
                <w:sz w:val="16"/>
                <w:szCs w:val="16"/>
                <w:lang w:eastAsia="es-MX"/>
              </w:rPr>
              <w:lastRenderedPageBreak/>
              <w:t>¿Qué requisitos debo cumplir?</w:t>
            </w:r>
          </w:p>
        </w:tc>
      </w:tr>
      <w:tr w:rsidR="00233B2A" w:rsidRPr="00DC12A5" w14:paraId="3CCB41D9" w14:textId="77777777" w:rsidTr="002C41C8">
        <w:trPr>
          <w:trHeight w:val="20"/>
        </w:trPr>
        <w:tc>
          <w:tcPr>
            <w:tcW w:w="5000" w:type="pct"/>
            <w:gridSpan w:val="6"/>
            <w:tcBorders>
              <w:bottom w:val="single" w:sz="6" w:space="0" w:color="auto"/>
            </w:tcBorders>
            <w:shd w:val="clear" w:color="auto" w:fill="FFFFFF"/>
          </w:tcPr>
          <w:p w14:paraId="68000E83" w14:textId="77777777" w:rsidR="00233B2A" w:rsidRPr="00DC12A5" w:rsidRDefault="00233B2A" w:rsidP="002C41C8">
            <w:pPr>
              <w:spacing w:before="40" w:after="40" w:line="193"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Documentación técnica de la mercancía que se pretende importar (Hoja de seguridad).</w:t>
            </w:r>
          </w:p>
          <w:p w14:paraId="6539A73B" w14:textId="77777777" w:rsidR="00233B2A" w:rsidRPr="00DC12A5" w:rsidRDefault="00233B2A" w:rsidP="002C41C8">
            <w:pPr>
              <w:spacing w:before="40" w:after="40" w:line="193"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r>
            <w:r w:rsidRPr="00DC12A5">
              <w:rPr>
                <w:rFonts w:ascii="Arial" w:hAnsi="Arial" w:cs="Arial"/>
                <w:noProof/>
                <w:sz w:val="16"/>
                <w:szCs w:val="16"/>
                <w:lang w:eastAsia="es-MX"/>
              </w:rPr>
              <w:t>P</w:t>
            </w:r>
            <w:r w:rsidRPr="00DC12A5">
              <w:rPr>
                <w:rFonts w:ascii="Arial" w:hAnsi="Arial" w:cs="Arial"/>
                <w:sz w:val="16"/>
                <w:szCs w:val="16"/>
                <w:lang w:eastAsia="es-MX"/>
              </w:rPr>
              <w:t xml:space="preserve">resenta dentro de los cinco días siguientes a la fecha de obtención del acuse de recepción de trámite, una muestra de la mercancía que pretendas registrar, en el Laboratorio de Aduanas, ubicado en: Calzada Legaría 608, colonia Irrigación, </w:t>
            </w:r>
            <w:r w:rsidRPr="00DC12A5">
              <w:rPr>
                <w:rFonts w:ascii="Arial" w:hAnsi="Arial" w:cs="Arial"/>
                <w:noProof/>
                <w:sz w:val="16"/>
                <w:szCs w:val="16"/>
                <w:lang w:eastAsia="es-MX"/>
              </w:rPr>
              <w:t>código postal</w:t>
            </w:r>
            <w:r w:rsidRPr="00DC12A5">
              <w:rPr>
                <w:rFonts w:ascii="Arial" w:hAnsi="Arial" w:cs="Arial"/>
                <w:sz w:val="16"/>
                <w:szCs w:val="16"/>
                <w:lang w:eastAsia="es-MX"/>
              </w:rPr>
              <w:t xml:space="preserve"> 11500, Alcaldía Miguel Hidalgo, Ciudad de México, de lunes a jueves de 08:00 a 17:00 horas y viernes de 08:00 a 15:00 horas. En caso de no recibirse la muestra en el plazo indicado, se tendrá como no presentada la solicitud.</w:t>
            </w:r>
          </w:p>
          <w:p w14:paraId="6FD174FF" w14:textId="77777777" w:rsidR="00233B2A" w:rsidRPr="00DC12A5" w:rsidRDefault="00233B2A" w:rsidP="002C41C8">
            <w:pPr>
              <w:spacing w:before="40" w:after="40" w:line="193"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Tratándose del registro de mercancías radiactivas o radioactivas, en lugar de la muestra indicada en la fracción II anterior, deberás presentar el certificado de análisis expedido por el Instituto Nacional de Investigaciones Nucleares, el cual deberá tener fecha de expedición no mayor a quince días anteriores de la fecha de presentación de la solicitud, dicho certificado deberá indicar el radioisótopo de que se trate, la radiación que emite y su actividad.</w:t>
            </w:r>
          </w:p>
          <w:p w14:paraId="5182506C" w14:textId="77777777" w:rsidR="00233B2A" w:rsidRPr="00DC12A5" w:rsidRDefault="00233B2A" w:rsidP="002C41C8">
            <w:pPr>
              <w:spacing w:before="40" w:after="40" w:line="193"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Tratándose del registro de mercancías explosivas, deberás presentar el permiso ordinario de importación y exportación de material explosivo, artificios pirotécnicos y/o sustancias químicas, expedido por la SEDENA.</w:t>
            </w:r>
          </w:p>
          <w:p w14:paraId="0F542DC2" w14:textId="77777777" w:rsidR="00233B2A" w:rsidRPr="00DC12A5" w:rsidRDefault="00233B2A" w:rsidP="002C41C8">
            <w:pPr>
              <w:spacing w:before="40" w:after="40" w:line="193"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Para los productos que requieren instalaciones o equipo especial para su muestreo la información sobre el muestreo del producto en planta.</w:t>
            </w:r>
          </w:p>
          <w:p w14:paraId="2B6C1BE2" w14:textId="77777777" w:rsidR="00233B2A" w:rsidRPr="00DC12A5" w:rsidRDefault="00233B2A" w:rsidP="002C41C8">
            <w:pPr>
              <w:spacing w:before="40" w:after="40" w:line="193" w:lineRule="exact"/>
              <w:ind w:left="432" w:hanging="432"/>
              <w:jc w:val="both"/>
              <w:rPr>
                <w:rFonts w:ascii="Arial" w:hAnsi="Arial" w:cs="Arial"/>
                <w:sz w:val="16"/>
                <w:szCs w:val="16"/>
                <w:lang w:eastAsia="es-MX"/>
              </w:rPr>
            </w:pPr>
            <w:r w:rsidRPr="00DC12A5">
              <w:rPr>
                <w:rFonts w:ascii="Arial" w:hAnsi="Arial" w:cs="Arial"/>
                <w:noProof/>
                <w:sz w:val="16"/>
                <w:szCs w:val="16"/>
                <w:lang w:eastAsia="es-MX"/>
              </w:rPr>
              <w:t>VI.</w:t>
            </w:r>
            <w:r w:rsidRPr="00DC12A5">
              <w:rPr>
                <w:rFonts w:ascii="Arial" w:hAnsi="Arial" w:cs="Arial"/>
                <w:noProof/>
                <w:sz w:val="16"/>
                <w:szCs w:val="16"/>
                <w:lang w:eastAsia="es-MX"/>
              </w:rPr>
              <w:tab/>
            </w:r>
            <w:r w:rsidRPr="00DC12A5">
              <w:rPr>
                <w:rFonts w:ascii="Arial" w:hAnsi="Arial" w:cs="Arial"/>
                <w:sz w:val="16"/>
                <w:szCs w:val="16"/>
                <w:lang w:eastAsia="es-MX"/>
              </w:rPr>
              <w:t>Copia del comprobante de pago, realizado mediante el formato electrónico D9 “Formulario múltiple de pago para comercio exterior”, contenido en el Anexo 1 de las RGCE, de conformidad con lo establecido en la regla 1.6.2. de las RGCE,</w:t>
            </w:r>
            <w:r w:rsidRPr="00DC12A5">
              <w:rPr>
                <w:rFonts w:ascii="Arial" w:hAnsi="Arial" w:cs="Arial"/>
                <w:noProof/>
                <w:sz w:val="16"/>
                <w:szCs w:val="16"/>
                <w:lang w:eastAsia="es-MX"/>
              </w:rPr>
              <w:t xml:space="preserve"> por los servicios de </w:t>
            </w:r>
            <w:r w:rsidRPr="00DC12A5">
              <w:rPr>
                <w:rFonts w:ascii="Arial" w:hAnsi="Arial" w:cs="Arial"/>
                <w:sz w:val="16"/>
                <w:szCs w:val="16"/>
                <w:lang w:eastAsia="es-MX"/>
              </w:rPr>
              <w:t>análisis</w:t>
            </w:r>
            <w:r w:rsidRPr="00DC12A5">
              <w:rPr>
                <w:rFonts w:ascii="Arial" w:hAnsi="Arial" w:cs="Arial"/>
                <w:noProof/>
                <w:sz w:val="16"/>
                <w:szCs w:val="16"/>
                <w:lang w:eastAsia="es-MX"/>
              </w:rPr>
              <w:t xml:space="preserve"> de laboratorios derivados del cumplimiento de las obligaciones aduaneras, relativas a mercancías estériles, radioactivas o peligrosas con un costo de $6,115.00 (seis</w:t>
            </w:r>
            <w:r w:rsidRPr="00DC12A5">
              <w:rPr>
                <w:rFonts w:ascii="Arial" w:hAnsi="Arial" w:cs="Arial"/>
                <w:sz w:val="16"/>
                <w:szCs w:val="16"/>
                <w:lang w:eastAsia="es-MX"/>
              </w:rPr>
              <w:t xml:space="preserve"> mil ciento quince </w:t>
            </w:r>
            <w:r w:rsidRPr="00DC12A5">
              <w:rPr>
                <w:rFonts w:ascii="Arial" w:hAnsi="Arial" w:cs="Arial"/>
                <w:noProof/>
                <w:sz w:val="16"/>
                <w:szCs w:val="16"/>
                <w:lang w:eastAsia="es-MX"/>
              </w:rPr>
              <w:t>pesos 00/100 m.n.), por cada muestra, el cual podrá realizarse ante la sucursal bancaria o en línea.</w:t>
            </w:r>
          </w:p>
          <w:p w14:paraId="6D766D9D" w14:textId="77777777" w:rsidR="00233B2A" w:rsidRPr="00DC12A5" w:rsidRDefault="00233B2A" w:rsidP="002C41C8">
            <w:pPr>
              <w:spacing w:before="40" w:after="40" w:line="193" w:lineRule="exact"/>
              <w:ind w:left="432" w:hanging="432"/>
              <w:jc w:val="both"/>
              <w:rPr>
                <w:rFonts w:ascii="Arial" w:hAnsi="Arial" w:cs="Arial"/>
                <w:noProof/>
                <w:sz w:val="16"/>
                <w:szCs w:val="16"/>
                <w:lang w:eastAsia="es-MX"/>
              </w:rPr>
            </w:pPr>
            <w:r w:rsidRPr="00DC12A5">
              <w:rPr>
                <w:rFonts w:ascii="Arial" w:hAnsi="Arial" w:cs="Arial"/>
                <w:noProof/>
                <w:sz w:val="16"/>
                <w:szCs w:val="16"/>
                <w:lang w:eastAsia="es-MX"/>
              </w:rPr>
              <w:tab/>
            </w:r>
            <w:r w:rsidRPr="00DC12A5">
              <w:rPr>
                <w:rFonts w:ascii="Arial" w:hAnsi="Arial" w:cs="Arial"/>
                <w:sz w:val="16"/>
                <w:szCs w:val="16"/>
                <w:lang w:eastAsia="es-MX"/>
              </w:rPr>
              <w:t>Podrás</w:t>
            </w:r>
            <w:r w:rsidRPr="00DC12A5">
              <w:rPr>
                <w:rFonts w:ascii="Arial" w:hAnsi="Arial" w:cs="Arial"/>
                <w:noProof/>
                <w:sz w:val="16"/>
                <w:szCs w:val="16"/>
                <w:lang w:eastAsia="es-MX"/>
              </w:rPr>
              <w:t xml:space="preserve"> obtener la línea de captura, a través de la liga siguiente:</w:t>
            </w:r>
          </w:p>
          <w:p w14:paraId="735808EF" w14:textId="77777777" w:rsidR="00233B2A" w:rsidRPr="00DC12A5" w:rsidRDefault="00233B2A" w:rsidP="002C41C8">
            <w:pPr>
              <w:spacing w:before="40" w:after="40" w:line="193" w:lineRule="exact"/>
              <w:ind w:left="432" w:hanging="432"/>
              <w:jc w:val="both"/>
              <w:rPr>
                <w:rFonts w:ascii="Arial" w:hAnsi="Arial" w:cs="Arial"/>
                <w:noProof/>
                <w:sz w:val="16"/>
                <w:szCs w:val="16"/>
                <w:lang w:eastAsia="es-MX"/>
              </w:rPr>
            </w:pPr>
            <w:r w:rsidRPr="00DC12A5">
              <w:rPr>
                <w:rFonts w:ascii="Arial" w:hAnsi="Arial" w:cs="Arial"/>
                <w:sz w:val="16"/>
                <w:szCs w:val="16"/>
                <w:lang w:eastAsia="es-MX"/>
              </w:rPr>
              <w:tab/>
            </w:r>
            <w:r w:rsidRPr="00DC12A5">
              <w:rPr>
                <w:rFonts w:ascii="Arial" w:hAnsi="Arial" w:cs="Arial"/>
                <w:noProof/>
                <w:sz w:val="16"/>
                <w:szCs w:val="16"/>
                <w:u w:val="single"/>
                <w:lang w:eastAsia="es-MX"/>
              </w:rPr>
              <w:t>https://anam.gob.mx/formulario-multiple-de-pago-de-comercio-exterior/</w:t>
            </w:r>
          </w:p>
          <w:p w14:paraId="135B9E0E" w14:textId="77777777" w:rsidR="00233B2A" w:rsidRPr="00DC12A5" w:rsidRDefault="00233B2A" w:rsidP="002C41C8">
            <w:pPr>
              <w:spacing w:before="40" w:after="40" w:line="193" w:lineRule="exact"/>
              <w:ind w:left="432" w:hanging="432"/>
              <w:jc w:val="both"/>
              <w:rPr>
                <w:rFonts w:ascii="Arial" w:hAnsi="Arial" w:cs="Arial"/>
                <w:noProof/>
                <w:sz w:val="16"/>
                <w:szCs w:val="16"/>
                <w:lang w:eastAsia="es-MX"/>
              </w:rPr>
            </w:pPr>
            <w:r w:rsidRPr="00DC12A5">
              <w:rPr>
                <w:rFonts w:ascii="Arial" w:hAnsi="Arial" w:cs="Arial"/>
                <w:noProof/>
                <w:sz w:val="16"/>
                <w:szCs w:val="16"/>
                <w:lang w:eastAsia="es-MX"/>
              </w:rPr>
              <w:t>VII.</w:t>
            </w:r>
            <w:r w:rsidRPr="00DC12A5">
              <w:rPr>
                <w:rFonts w:ascii="Arial" w:hAnsi="Arial" w:cs="Arial"/>
                <w:noProof/>
                <w:sz w:val="16"/>
                <w:szCs w:val="16"/>
                <w:lang w:eastAsia="es-MX"/>
              </w:rPr>
              <w:tab/>
              <w:t xml:space="preserve">Tratándose de una renovación, deberás iniciar el trámite antes de la fecha de vencimiento del </w:t>
            </w:r>
            <w:r w:rsidRPr="00DC12A5">
              <w:rPr>
                <w:rFonts w:ascii="Arial" w:hAnsi="Arial" w:cs="Arial"/>
                <w:sz w:val="16"/>
                <w:szCs w:val="16"/>
                <w:lang w:eastAsia="es-MX"/>
              </w:rPr>
              <w:t>registro</w:t>
            </w:r>
            <w:r w:rsidRPr="00DC12A5">
              <w:rPr>
                <w:rFonts w:ascii="Arial" w:hAnsi="Arial" w:cs="Arial"/>
                <w:noProof/>
                <w:sz w:val="16"/>
                <w:szCs w:val="16"/>
                <w:lang w:eastAsia="es-MX"/>
              </w:rPr>
              <w:t xml:space="preserve"> vigente y presentar el registro anterior.</w:t>
            </w:r>
          </w:p>
        </w:tc>
      </w:tr>
      <w:tr w:rsidR="00233B2A" w:rsidRPr="00DC12A5" w14:paraId="7F3FF1A1" w14:textId="77777777" w:rsidTr="002C41C8">
        <w:trPr>
          <w:trHeight w:val="20"/>
        </w:trPr>
        <w:tc>
          <w:tcPr>
            <w:tcW w:w="5000" w:type="pct"/>
            <w:gridSpan w:val="6"/>
            <w:shd w:val="clear" w:color="auto" w:fill="BFBFBF"/>
          </w:tcPr>
          <w:p w14:paraId="5CA9F59A" w14:textId="77777777" w:rsidR="00233B2A" w:rsidRPr="00DC12A5" w:rsidRDefault="00233B2A" w:rsidP="002C41C8">
            <w:pPr>
              <w:spacing w:before="40" w:after="40" w:line="193" w:lineRule="exact"/>
              <w:jc w:val="center"/>
              <w:rPr>
                <w:rFonts w:ascii="Arial" w:hAnsi="Arial" w:cs="Arial"/>
                <w:b/>
                <w:noProof/>
                <w:sz w:val="16"/>
                <w:szCs w:val="16"/>
                <w:lang w:eastAsia="es-MX"/>
              </w:rPr>
            </w:pPr>
            <w:r w:rsidRPr="00DC12A5">
              <w:rPr>
                <w:rFonts w:ascii="Arial" w:hAnsi="Arial" w:cs="Arial"/>
                <w:b/>
                <w:noProof/>
                <w:sz w:val="16"/>
                <w:szCs w:val="16"/>
                <w:lang w:eastAsia="es-MX"/>
              </w:rPr>
              <w:t>¿Con qué condiciones debo cumplir?</w:t>
            </w:r>
          </w:p>
        </w:tc>
      </w:tr>
      <w:tr w:rsidR="00233B2A" w:rsidRPr="00DC12A5" w14:paraId="4E1917D1" w14:textId="77777777" w:rsidTr="002C41C8">
        <w:trPr>
          <w:trHeight w:val="20"/>
        </w:trPr>
        <w:tc>
          <w:tcPr>
            <w:tcW w:w="5000" w:type="pct"/>
            <w:gridSpan w:val="6"/>
            <w:tcBorders>
              <w:bottom w:val="single" w:sz="6" w:space="0" w:color="auto"/>
            </w:tcBorders>
            <w:shd w:val="clear" w:color="auto" w:fill="FFFFFF"/>
          </w:tcPr>
          <w:p w14:paraId="5325A1C7" w14:textId="77777777" w:rsidR="00233B2A" w:rsidRPr="00DC12A5" w:rsidRDefault="00233B2A" w:rsidP="002C41C8">
            <w:pPr>
              <w:spacing w:before="40" w:after="40" w:line="193"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Estar inscrito y activo en el RFC como persona moral.</w:t>
            </w:r>
          </w:p>
          <w:p w14:paraId="65BC2589" w14:textId="77777777" w:rsidR="00233B2A" w:rsidRPr="00DC12A5" w:rsidRDefault="00233B2A" w:rsidP="002C41C8">
            <w:pPr>
              <w:spacing w:before="40" w:after="40" w:line="193"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Contar con e.firma vigente.</w:t>
            </w:r>
          </w:p>
          <w:p w14:paraId="7DF8D53A" w14:textId="77777777" w:rsidR="00233B2A" w:rsidRPr="00DC12A5" w:rsidRDefault="00233B2A" w:rsidP="002C41C8">
            <w:pPr>
              <w:spacing w:before="40" w:after="40" w:line="193"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Estar al corriente en el cumplimiento de tus obligaciones fiscales.</w:t>
            </w:r>
          </w:p>
        </w:tc>
      </w:tr>
      <w:tr w:rsidR="00233B2A" w:rsidRPr="00DC12A5" w14:paraId="0A990F9E" w14:textId="77777777" w:rsidTr="002C41C8">
        <w:trPr>
          <w:trHeight w:val="20"/>
        </w:trPr>
        <w:tc>
          <w:tcPr>
            <w:tcW w:w="5000" w:type="pct"/>
            <w:gridSpan w:val="6"/>
            <w:shd w:val="clear" w:color="auto" w:fill="A6A6A6"/>
          </w:tcPr>
          <w:p w14:paraId="33B38F9B" w14:textId="77777777" w:rsidR="00233B2A" w:rsidRPr="00DC12A5" w:rsidRDefault="00233B2A" w:rsidP="002C41C8">
            <w:pPr>
              <w:spacing w:before="40" w:after="40" w:line="193" w:lineRule="exact"/>
              <w:jc w:val="center"/>
              <w:rPr>
                <w:rFonts w:ascii="Arial" w:hAnsi="Arial" w:cs="Arial"/>
                <w:b/>
                <w:sz w:val="16"/>
                <w:szCs w:val="16"/>
                <w:lang w:eastAsia="es-MX"/>
              </w:rPr>
            </w:pPr>
            <w:r w:rsidRPr="00DC12A5">
              <w:rPr>
                <w:rFonts w:ascii="Arial" w:hAnsi="Arial" w:cs="Arial"/>
                <w:b/>
                <w:sz w:val="16"/>
                <w:szCs w:val="16"/>
                <w:lang w:eastAsia="es-MX"/>
              </w:rPr>
              <w:t>SEGUIMIENTO Y RESOLUCIÓN DEL TRÁMITE O SERVICIO</w:t>
            </w:r>
          </w:p>
        </w:tc>
      </w:tr>
      <w:tr w:rsidR="00233B2A" w:rsidRPr="00DC12A5" w14:paraId="39C17641" w14:textId="77777777" w:rsidTr="002C41C8">
        <w:trPr>
          <w:trHeight w:val="20"/>
        </w:trPr>
        <w:tc>
          <w:tcPr>
            <w:tcW w:w="2464" w:type="pct"/>
            <w:gridSpan w:val="3"/>
            <w:shd w:val="clear" w:color="auto" w:fill="C0C0C0"/>
          </w:tcPr>
          <w:p w14:paraId="2CF8DFDD" w14:textId="77777777" w:rsidR="00233B2A" w:rsidRPr="00DC12A5" w:rsidRDefault="00233B2A" w:rsidP="002C41C8">
            <w:pPr>
              <w:spacing w:before="40" w:after="40" w:line="193" w:lineRule="exact"/>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536" w:type="pct"/>
            <w:gridSpan w:val="3"/>
            <w:shd w:val="clear" w:color="auto" w:fill="C0C0C0"/>
          </w:tcPr>
          <w:p w14:paraId="62B0F55A" w14:textId="77777777" w:rsidR="00233B2A" w:rsidRPr="00DC12A5" w:rsidRDefault="00233B2A" w:rsidP="002C41C8">
            <w:pPr>
              <w:spacing w:before="40" w:after="40" w:line="193" w:lineRule="exact"/>
              <w:jc w:val="both"/>
              <w:rPr>
                <w:rFonts w:ascii="Arial" w:hAnsi="Arial" w:cs="Arial"/>
                <w:b/>
                <w:sz w:val="16"/>
                <w:szCs w:val="16"/>
                <w:lang w:eastAsia="es-MX"/>
              </w:rPr>
            </w:pPr>
            <w:r w:rsidRPr="00DC12A5">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DC12A5">
              <w:rPr>
                <w:rFonts w:ascii="Arial" w:hAnsi="Arial" w:cs="Arial"/>
                <w:b/>
                <w:sz w:val="16"/>
                <w:szCs w:val="16"/>
                <w:lang w:eastAsia="es-MX"/>
              </w:rPr>
              <w:t>o Servicio?</w:t>
            </w:r>
          </w:p>
        </w:tc>
      </w:tr>
      <w:tr w:rsidR="00233B2A" w:rsidRPr="00DC12A5" w14:paraId="5D7A6C69" w14:textId="77777777" w:rsidTr="002C41C8">
        <w:trPr>
          <w:trHeight w:val="20"/>
        </w:trPr>
        <w:tc>
          <w:tcPr>
            <w:tcW w:w="2464" w:type="pct"/>
            <w:gridSpan w:val="3"/>
          </w:tcPr>
          <w:p w14:paraId="4DE27F6B" w14:textId="77777777" w:rsidR="00233B2A" w:rsidRPr="00DC12A5" w:rsidRDefault="00233B2A" w:rsidP="002C41C8">
            <w:pPr>
              <w:spacing w:before="40" w:after="40" w:line="193" w:lineRule="exact"/>
              <w:jc w:val="both"/>
              <w:rPr>
                <w:rFonts w:ascii="Arial" w:hAnsi="Arial" w:cs="Arial"/>
                <w:sz w:val="16"/>
                <w:szCs w:val="16"/>
                <w:lang w:eastAsia="es-MX"/>
              </w:rPr>
            </w:pPr>
            <w:r w:rsidRPr="00DC12A5">
              <w:rPr>
                <w:rFonts w:ascii="Arial" w:hAnsi="Arial" w:cs="Arial"/>
                <w:sz w:val="16"/>
                <w:szCs w:val="16"/>
                <w:lang w:eastAsia="es-MX"/>
              </w:rPr>
              <w:t xml:space="preserve">En la liga siguiente: </w:t>
            </w:r>
            <w:r w:rsidRPr="00DC12A5">
              <w:rPr>
                <w:rFonts w:ascii="Arial" w:hAnsi="Arial" w:cs="Arial"/>
                <w:sz w:val="16"/>
                <w:szCs w:val="16"/>
                <w:u w:val="single"/>
                <w:lang w:eastAsia="es-MX"/>
              </w:rPr>
              <w:t>https://www.ventanillaunica.gob.mx/vucem/index.html</w:t>
            </w:r>
            <w:r w:rsidRPr="00DC12A5">
              <w:rPr>
                <w:rFonts w:ascii="Arial" w:hAnsi="Arial" w:cs="Arial"/>
                <w:sz w:val="16"/>
                <w:szCs w:val="16"/>
                <w:lang w:eastAsia="es-MX"/>
              </w:rPr>
              <w:t>, con el número de folio asignado al trámite.</w:t>
            </w:r>
          </w:p>
        </w:tc>
        <w:tc>
          <w:tcPr>
            <w:tcW w:w="2536" w:type="pct"/>
            <w:gridSpan w:val="3"/>
          </w:tcPr>
          <w:p w14:paraId="053F039E" w14:textId="77777777" w:rsidR="00233B2A" w:rsidRPr="00DC12A5" w:rsidRDefault="00233B2A" w:rsidP="002C41C8">
            <w:pPr>
              <w:spacing w:before="40" w:after="40" w:line="193" w:lineRule="exact"/>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0D87C27B" w14:textId="77777777" w:rsidTr="002C41C8">
        <w:trPr>
          <w:trHeight w:val="20"/>
        </w:trPr>
        <w:tc>
          <w:tcPr>
            <w:tcW w:w="5000" w:type="pct"/>
            <w:gridSpan w:val="6"/>
            <w:shd w:val="clear" w:color="auto" w:fill="A6A6A6"/>
          </w:tcPr>
          <w:p w14:paraId="3C9DD1D6"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439BC98C" w14:textId="77777777" w:rsidTr="002C41C8">
        <w:trPr>
          <w:trHeight w:val="20"/>
        </w:trPr>
        <w:tc>
          <w:tcPr>
            <w:tcW w:w="5000" w:type="pct"/>
            <w:gridSpan w:val="6"/>
          </w:tcPr>
          <w:p w14:paraId="2C3CA3F4"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Cuando se hayan cubierto los requisitos y el análisis físico químico de la muestra con lo indicado en la solicitud, recibirás en el correo electrónico registrado en Ventanilla Digital dos notificaciones:</w:t>
            </w:r>
          </w:p>
          <w:p w14:paraId="2D6A951E"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La primera, es la solicitud de recolección del sobrante de la muestra, en caso de que la hubiera, y</w:t>
            </w:r>
          </w:p>
          <w:p w14:paraId="6CE772B1"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La segunda es la notificación de la resolución, la cual deberás firmarla para poder recuperar el oficio de registro para la toma de muestras en la pestaña acuses y resoluciones de la Ventanilla Digital.</w:t>
            </w:r>
          </w:p>
          <w:p w14:paraId="0627E57E"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Cuando la autoridad no haya emitido el dictamen en el plazo correspondiente, podrás considerar que el número de mercancía que la identifica como inscrita en el registro es el que te proporcionó la DGJA al momento de presentar el comprobante de pago realizado mediante el formato electrónico D9 “Formulario múltiple de pago para comercio exterior”, contenido en el Anexo 1 de las RGCE, de conformidad con lo establecido en la regla 1.6.2. de las RGCE.</w:t>
            </w:r>
          </w:p>
        </w:tc>
      </w:tr>
      <w:tr w:rsidR="00233B2A" w:rsidRPr="00DC12A5" w14:paraId="0AE9ED30" w14:textId="77777777" w:rsidTr="002C41C8">
        <w:trPr>
          <w:trHeight w:val="20"/>
        </w:trPr>
        <w:tc>
          <w:tcPr>
            <w:tcW w:w="1729" w:type="pct"/>
            <w:gridSpan w:val="2"/>
            <w:shd w:val="clear" w:color="auto" w:fill="C0C0C0"/>
          </w:tcPr>
          <w:p w14:paraId="4A8FD13B" w14:textId="77777777" w:rsidR="00233B2A" w:rsidRPr="00DC12A5" w:rsidRDefault="00233B2A" w:rsidP="002C41C8">
            <w:pPr>
              <w:spacing w:before="40" w:after="40" w:line="200" w:lineRule="exact"/>
              <w:jc w:val="both"/>
              <w:rPr>
                <w:rFonts w:ascii="Arial" w:hAnsi="Arial" w:cs="Arial"/>
                <w:b/>
                <w:sz w:val="16"/>
                <w:szCs w:val="16"/>
                <w:lang w:eastAsia="es-MX"/>
              </w:rPr>
            </w:pPr>
            <w:r w:rsidRPr="00DC12A5">
              <w:rPr>
                <w:rFonts w:ascii="Arial" w:hAnsi="Arial" w:cs="Arial"/>
                <w:b/>
                <w:sz w:val="16"/>
                <w:szCs w:val="16"/>
                <w:lang w:eastAsia="es-MX"/>
              </w:rPr>
              <w:t>Plazo máximo para que la ANAM resuelva el Trámite o Servicio</w:t>
            </w:r>
          </w:p>
        </w:tc>
        <w:tc>
          <w:tcPr>
            <w:tcW w:w="1684" w:type="pct"/>
            <w:gridSpan w:val="2"/>
            <w:shd w:val="clear" w:color="auto" w:fill="C0C0C0"/>
          </w:tcPr>
          <w:p w14:paraId="0A5AA851" w14:textId="77777777" w:rsidR="00233B2A" w:rsidRPr="00DC12A5" w:rsidRDefault="00233B2A" w:rsidP="002C41C8">
            <w:pPr>
              <w:spacing w:before="40" w:after="40" w:line="200" w:lineRule="exact"/>
              <w:jc w:val="both"/>
              <w:rPr>
                <w:rFonts w:ascii="Arial" w:hAnsi="Arial" w:cs="Arial"/>
                <w:b/>
                <w:sz w:val="16"/>
                <w:szCs w:val="16"/>
                <w:lang w:eastAsia="es-MX"/>
              </w:rPr>
            </w:pPr>
            <w:r w:rsidRPr="00DC12A5">
              <w:rPr>
                <w:rFonts w:ascii="Arial" w:hAnsi="Arial" w:cs="Arial"/>
                <w:b/>
                <w:sz w:val="16"/>
                <w:szCs w:val="16"/>
                <w:lang w:eastAsia="es-MX"/>
              </w:rPr>
              <w:t>Plazo máximo para que la ANAM solicite información adicional</w:t>
            </w:r>
          </w:p>
        </w:tc>
        <w:tc>
          <w:tcPr>
            <w:tcW w:w="1587" w:type="pct"/>
            <w:gridSpan w:val="2"/>
            <w:shd w:val="clear" w:color="auto" w:fill="C0C0C0"/>
          </w:tcPr>
          <w:p w14:paraId="52F7E3C5" w14:textId="77777777" w:rsidR="00233B2A" w:rsidRPr="00DC12A5" w:rsidRDefault="00233B2A" w:rsidP="002C41C8">
            <w:pPr>
              <w:spacing w:before="40" w:after="40" w:line="200" w:lineRule="exact"/>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3E7FF1C7" w14:textId="77777777" w:rsidTr="002C41C8">
        <w:trPr>
          <w:trHeight w:val="20"/>
        </w:trPr>
        <w:tc>
          <w:tcPr>
            <w:tcW w:w="1729" w:type="pct"/>
            <w:gridSpan w:val="2"/>
          </w:tcPr>
          <w:p w14:paraId="4B3CFE23"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Treinta días.</w:t>
            </w:r>
          </w:p>
        </w:tc>
        <w:tc>
          <w:tcPr>
            <w:tcW w:w="1684" w:type="pct"/>
            <w:gridSpan w:val="2"/>
          </w:tcPr>
          <w:p w14:paraId="7DEE6B4A"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Treinta días.</w:t>
            </w:r>
          </w:p>
        </w:tc>
        <w:tc>
          <w:tcPr>
            <w:tcW w:w="1587" w:type="pct"/>
            <w:gridSpan w:val="2"/>
          </w:tcPr>
          <w:p w14:paraId="3E96E946"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Diez</w:t>
            </w:r>
            <w:r w:rsidRPr="00DC12A5" w:rsidDel="007830B2">
              <w:rPr>
                <w:rFonts w:ascii="Arial" w:hAnsi="Arial" w:cs="Arial"/>
                <w:sz w:val="16"/>
                <w:szCs w:val="16"/>
                <w:lang w:eastAsia="es-MX"/>
              </w:rPr>
              <w:t xml:space="preserve"> </w:t>
            </w:r>
            <w:r w:rsidRPr="00DC12A5">
              <w:rPr>
                <w:rFonts w:ascii="Arial" w:hAnsi="Arial" w:cs="Arial"/>
                <w:sz w:val="16"/>
                <w:szCs w:val="16"/>
                <w:lang w:eastAsia="es-MX"/>
              </w:rPr>
              <w:t>días.</w:t>
            </w:r>
          </w:p>
        </w:tc>
      </w:tr>
      <w:tr w:rsidR="00233B2A" w:rsidRPr="00DC12A5" w14:paraId="66E6348F" w14:textId="77777777" w:rsidTr="002C41C8">
        <w:trPr>
          <w:trHeight w:val="20"/>
        </w:trPr>
        <w:tc>
          <w:tcPr>
            <w:tcW w:w="2464" w:type="pct"/>
            <w:gridSpan w:val="3"/>
            <w:shd w:val="clear" w:color="auto" w:fill="C0C0C0"/>
          </w:tcPr>
          <w:p w14:paraId="4D6B46D8" w14:textId="77777777" w:rsidR="00233B2A" w:rsidRPr="00DC12A5" w:rsidRDefault="00233B2A" w:rsidP="002C41C8">
            <w:pPr>
              <w:spacing w:before="40" w:after="40" w:line="200" w:lineRule="exact"/>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536" w:type="pct"/>
            <w:gridSpan w:val="3"/>
            <w:shd w:val="clear" w:color="auto" w:fill="C0C0C0"/>
          </w:tcPr>
          <w:p w14:paraId="2789A75C"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1C3698D6" w14:textId="77777777" w:rsidTr="002C41C8">
        <w:trPr>
          <w:trHeight w:val="20"/>
        </w:trPr>
        <w:tc>
          <w:tcPr>
            <w:tcW w:w="2464" w:type="pct"/>
            <w:gridSpan w:val="3"/>
            <w:tcBorders>
              <w:bottom w:val="single" w:sz="6" w:space="0" w:color="auto"/>
            </w:tcBorders>
          </w:tcPr>
          <w:p w14:paraId="287B3E5F"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Oficio de resolución.</w:t>
            </w:r>
          </w:p>
        </w:tc>
        <w:tc>
          <w:tcPr>
            <w:tcW w:w="2536" w:type="pct"/>
            <w:gridSpan w:val="3"/>
            <w:tcBorders>
              <w:bottom w:val="single" w:sz="6" w:space="0" w:color="auto"/>
            </w:tcBorders>
          </w:tcPr>
          <w:p w14:paraId="1B1495FC"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Un año, prorrogable por un plazo igual.</w:t>
            </w:r>
          </w:p>
          <w:p w14:paraId="7FCAA55B"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Tratándose de empresas que cuentan con el registro en el esquema de certificación de empresas, modalidad Operador Económico Autorizado dos años, prorrogable por un plazo igual.</w:t>
            </w:r>
          </w:p>
        </w:tc>
      </w:tr>
      <w:tr w:rsidR="00233B2A" w:rsidRPr="00DC12A5" w14:paraId="7BE8A7CE" w14:textId="77777777" w:rsidTr="002C41C8">
        <w:trPr>
          <w:trHeight w:val="20"/>
        </w:trPr>
        <w:tc>
          <w:tcPr>
            <w:tcW w:w="5000" w:type="pct"/>
            <w:gridSpan w:val="6"/>
            <w:shd w:val="clear" w:color="auto" w:fill="A6A6A6"/>
          </w:tcPr>
          <w:p w14:paraId="7591F81F"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763C0FF9" w14:textId="77777777" w:rsidTr="002C41C8">
        <w:trPr>
          <w:trHeight w:val="20"/>
        </w:trPr>
        <w:tc>
          <w:tcPr>
            <w:tcW w:w="2464" w:type="pct"/>
            <w:gridSpan w:val="3"/>
            <w:shd w:val="clear" w:color="auto" w:fill="C0C0C0"/>
          </w:tcPr>
          <w:p w14:paraId="277A956E"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536" w:type="pct"/>
            <w:gridSpan w:val="3"/>
            <w:shd w:val="clear" w:color="auto" w:fill="C0C0C0"/>
          </w:tcPr>
          <w:p w14:paraId="24C35FB9"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18BD13E6" w14:textId="77777777" w:rsidTr="002C41C8">
        <w:trPr>
          <w:trHeight w:val="1779"/>
        </w:trPr>
        <w:tc>
          <w:tcPr>
            <w:tcW w:w="2464" w:type="pct"/>
            <w:gridSpan w:val="3"/>
            <w:tcBorders>
              <w:bottom w:val="single" w:sz="6" w:space="0" w:color="auto"/>
            </w:tcBorders>
          </w:tcPr>
          <w:p w14:paraId="793DC681"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lastRenderedPageBreak/>
              <w:t>I.</w:t>
            </w:r>
            <w:r w:rsidRPr="00DC12A5">
              <w:rPr>
                <w:rFonts w:ascii="Arial" w:hAnsi="Arial" w:cs="Arial"/>
                <w:sz w:val="16"/>
                <w:szCs w:val="16"/>
                <w:lang w:eastAsia="es-MX"/>
              </w:rPr>
              <w:tab/>
              <w:t>Atención personal en Calzada Legaría número 608, colonia Irrigación, código postal 11500, Alcaldía Miguel Hidalgo, Ciudad de México, de lunes a jueves de 8:00 a 17:00 horas y viernes de 8:00 a 15:00 horas.</w:t>
            </w:r>
          </w:p>
          <w:p w14:paraId="51F5373A"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 xml:space="preserve">II. </w:t>
            </w:r>
            <w:r w:rsidRPr="00DC12A5">
              <w:rPr>
                <w:rFonts w:ascii="Arial" w:hAnsi="Arial" w:cs="Arial"/>
                <w:sz w:val="16"/>
                <w:szCs w:val="16"/>
                <w:lang w:eastAsia="es-MX"/>
              </w:rPr>
              <w:tab/>
              <w:t>55-51-28-25-95 o 55-51-28-26-11.</w:t>
            </w:r>
          </w:p>
          <w:p w14:paraId="4754895B"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 xml:space="preserve">III. </w:t>
            </w:r>
            <w:r w:rsidRPr="00DC12A5">
              <w:rPr>
                <w:rFonts w:ascii="Arial" w:hAnsi="Arial" w:cs="Arial"/>
                <w:sz w:val="16"/>
                <w:szCs w:val="16"/>
                <w:lang w:eastAsia="es-MX"/>
              </w:rPr>
              <w:tab/>
            </w:r>
            <w:r w:rsidRPr="00DC12A5">
              <w:rPr>
                <w:rFonts w:ascii="Arial" w:hAnsi="Arial" w:cs="Arial"/>
                <w:sz w:val="16"/>
                <w:szCs w:val="16"/>
                <w:u w:val="single"/>
                <w:lang w:eastAsia="es-MX"/>
              </w:rPr>
              <w:t>tramite.art45@anam.gob.mx</w:t>
            </w:r>
            <w:r w:rsidRPr="00DC12A5">
              <w:rPr>
                <w:rFonts w:ascii="Arial" w:hAnsi="Arial" w:cs="Arial"/>
                <w:sz w:val="16"/>
                <w:szCs w:val="16"/>
                <w:lang w:eastAsia="es-MX"/>
              </w:rPr>
              <w:t xml:space="preserve"> </w:t>
            </w:r>
          </w:p>
        </w:tc>
        <w:tc>
          <w:tcPr>
            <w:tcW w:w="2536" w:type="pct"/>
            <w:gridSpan w:val="3"/>
            <w:tcBorders>
              <w:bottom w:val="single" w:sz="6" w:space="0" w:color="auto"/>
            </w:tcBorders>
          </w:tcPr>
          <w:p w14:paraId="1126475F"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Correo electrónico:</w:t>
            </w:r>
          </w:p>
          <w:p w14:paraId="048CBCCA"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denuncias@anam.gob.mx</w:t>
            </w:r>
          </w:p>
          <w:p w14:paraId="26334A7B"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 xml:space="preserve">En el Portal de la ANAM: </w:t>
            </w:r>
            <w:r w:rsidRPr="00DC12A5">
              <w:rPr>
                <w:rFonts w:ascii="Arial" w:hAnsi="Arial" w:cs="Arial"/>
                <w:sz w:val="16"/>
                <w:szCs w:val="16"/>
                <w:u w:val="single"/>
                <w:lang w:eastAsia="es-MX"/>
              </w:rPr>
              <w:t>https://anam.gob.mx/recepcion-de-quejas-y-denuncias/</w:t>
            </w:r>
          </w:p>
        </w:tc>
      </w:tr>
      <w:tr w:rsidR="00233B2A" w:rsidRPr="00DC12A5" w14:paraId="2BA8F31B" w14:textId="77777777" w:rsidTr="002C41C8">
        <w:trPr>
          <w:trHeight w:val="20"/>
        </w:trPr>
        <w:tc>
          <w:tcPr>
            <w:tcW w:w="5000" w:type="pct"/>
            <w:gridSpan w:val="6"/>
            <w:shd w:val="clear" w:color="auto" w:fill="A6A6A6"/>
          </w:tcPr>
          <w:p w14:paraId="28B10F69"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54B83059" w14:textId="77777777" w:rsidTr="002C41C8">
        <w:trPr>
          <w:trHeight w:val="20"/>
        </w:trPr>
        <w:tc>
          <w:tcPr>
            <w:tcW w:w="5000" w:type="pct"/>
            <w:gridSpan w:val="6"/>
            <w:tcBorders>
              <w:bottom w:val="single" w:sz="6" w:space="0" w:color="auto"/>
            </w:tcBorders>
          </w:tcPr>
          <w:p w14:paraId="0B8322FC" w14:textId="77777777" w:rsidR="00233B2A" w:rsidRPr="00DC12A5" w:rsidRDefault="00233B2A" w:rsidP="002C41C8">
            <w:pPr>
              <w:spacing w:before="40" w:after="40" w:line="200" w:lineRule="exact"/>
              <w:ind w:left="432" w:hanging="432"/>
              <w:jc w:val="both"/>
              <w:rPr>
                <w:rFonts w:ascii="Arial" w:hAnsi="Arial" w:cs="Arial"/>
                <w:noProof/>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r>
            <w:r w:rsidRPr="00DC12A5">
              <w:rPr>
                <w:rFonts w:ascii="Arial" w:hAnsi="Arial" w:cs="Arial"/>
                <w:noProof/>
                <w:sz w:val="16"/>
                <w:szCs w:val="16"/>
                <w:lang w:eastAsia="es-MX"/>
              </w:rPr>
              <w:t xml:space="preserve">Los documentos solicitados para el trámite deberán escanearse en formato PDF, resolución </w:t>
            </w:r>
            <w:r w:rsidRPr="00DC12A5">
              <w:rPr>
                <w:rFonts w:ascii="Arial" w:hAnsi="Arial" w:cs="Arial"/>
                <w:sz w:val="16"/>
                <w:szCs w:val="16"/>
                <w:lang w:eastAsia="es-MX"/>
              </w:rPr>
              <w:t>300</w:t>
            </w:r>
            <w:r w:rsidRPr="00DC12A5">
              <w:rPr>
                <w:rFonts w:ascii="Arial" w:hAnsi="Arial" w:cs="Arial"/>
                <w:noProof/>
                <w:sz w:val="16"/>
                <w:szCs w:val="16"/>
                <w:lang w:eastAsia="es-MX"/>
              </w:rPr>
              <w:t xml:space="preserve"> dpi y un peso máximo de 3MB por cada archivo.</w:t>
            </w:r>
          </w:p>
          <w:p w14:paraId="40E1DEA9" w14:textId="77777777" w:rsidR="00233B2A" w:rsidRPr="00DC12A5" w:rsidRDefault="00233B2A" w:rsidP="002C41C8">
            <w:pPr>
              <w:spacing w:before="40" w:after="40" w:line="200" w:lineRule="exact"/>
              <w:ind w:left="432" w:hanging="432"/>
              <w:jc w:val="both"/>
              <w:rPr>
                <w:rFonts w:ascii="Arial" w:hAnsi="Arial" w:cs="Arial"/>
                <w:noProof/>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r>
            <w:r w:rsidRPr="00DC12A5">
              <w:rPr>
                <w:rFonts w:ascii="Arial" w:hAnsi="Arial" w:cs="Arial"/>
                <w:noProof/>
                <w:sz w:val="16"/>
                <w:szCs w:val="16"/>
                <w:lang w:eastAsia="es-MX"/>
              </w:rPr>
              <w:t xml:space="preserve">Se </w:t>
            </w:r>
            <w:r w:rsidRPr="00DC12A5">
              <w:rPr>
                <w:rFonts w:ascii="Arial" w:hAnsi="Arial" w:cs="Arial"/>
                <w:sz w:val="16"/>
                <w:szCs w:val="16"/>
                <w:lang w:eastAsia="es-MX"/>
              </w:rPr>
              <w:t>tendrá</w:t>
            </w:r>
            <w:r w:rsidRPr="00DC12A5">
              <w:rPr>
                <w:rFonts w:ascii="Arial" w:hAnsi="Arial" w:cs="Arial"/>
                <w:noProof/>
                <w:sz w:val="16"/>
                <w:szCs w:val="16"/>
                <w:lang w:eastAsia="es-MX"/>
              </w:rPr>
              <w:t xml:space="preserve"> por no presentada la solicitud por alguna de las siguientes causas:</w:t>
            </w:r>
          </w:p>
          <w:p w14:paraId="3427CD51" w14:textId="77777777" w:rsidR="00233B2A" w:rsidRPr="00DC12A5" w:rsidRDefault="00233B2A" w:rsidP="002C41C8">
            <w:pPr>
              <w:spacing w:before="40" w:after="40" w:line="200" w:lineRule="exact"/>
              <w:ind w:left="864" w:hanging="432"/>
              <w:jc w:val="both"/>
              <w:rPr>
                <w:rFonts w:ascii="Arial" w:hAnsi="Arial" w:cs="Arial"/>
                <w:noProof/>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r>
            <w:r w:rsidRPr="00DC12A5">
              <w:rPr>
                <w:rFonts w:ascii="Arial" w:hAnsi="Arial" w:cs="Arial"/>
                <w:noProof/>
                <w:sz w:val="16"/>
                <w:szCs w:val="16"/>
                <w:lang w:eastAsia="es-MX"/>
              </w:rPr>
              <w:t>No presentes la muestra en el plazo señalado en la fracción II del apartado “¿Qué requisitos debo cumplir?”.</w:t>
            </w:r>
          </w:p>
          <w:p w14:paraId="75FC60AF" w14:textId="77777777" w:rsidR="00233B2A" w:rsidRPr="00DC12A5" w:rsidRDefault="00233B2A" w:rsidP="002C41C8">
            <w:pPr>
              <w:spacing w:before="40" w:after="40" w:line="200" w:lineRule="exact"/>
              <w:ind w:left="864" w:hanging="432"/>
              <w:jc w:val="both"/>
              <w:rPr>
                <w:rFonts w:ascii="Arial" w:hAnsi="Arial" w:cs="Arial"/>
                <w:noProof/>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Ingreses</w:t>
            </w:r>
            <w:r w:rsidRPr="00DC12A5">
              <w:rPr>
                <w:rFonts w:ascii="Arial" w:hAnsi="Arial" w:cs="Arial"/>
                <w:noProof/>
                <w:sz w:val="16"/>
                <w:szCs w:val="16"/>
                <w:lang w:eastAsia="es-MX"/>
              </w:rPr>
              <w:t xml:space="preserve"> una solicitud nueva, cuando se trate de una renovación.</w:t>
            </w:r>
          </w:p>
          <w:p w14:paraId="6E16059E" w14:textId="77777777" w:rsidR="00233B2A" w:rsidRPr="00DC12A5" w:rsidRDefault="00233B2A" w:rsidP="002C41C8">
            <w:pPr>
              <w:spacing w:before="40" w:after="40" w:line="200" w:lineRule="exact"/>
              <w:ind w:left="864" w:hanging="432"/>
              <w:jc w:val="both"/>
              <w:rPr>
                <w:rFonts w:ascii="Arial" w:hAnsi="Arial" w:cs="Arial"/>
                <w:noProof/>
                <w:sz w:val="16"/>
                <w:szCs w:val="16"/>
                <w:lang w:eastAsia="es-MX"/>
              </w:rPr>
            </w:pPr>
            <w:r w:rsidRPr="00DC12A5">
              <w:rPr>
                <w:rFonts w:ascii="Arial" w:hAnsi="Arial" w:cs="Arial"/>
                <w:sz w:val="16"/>
                <w:szCs w:val="16"/>
                <w:lang w:eastAsia="es-MX"/>
              </w:rPr>
              <w:t>c)</w:t>
            </w:r>
            <w:r w:rsidRPr="00DC12A5">
              <w:rPr>
                <w:rFonts w:ascii="Arial" w:hAnsi="Arial" w:cs="Arial"/>
                <w:sz w:val="16"/>
                <w:szCs w:val="16"/>
                <w:lang w:eastAsia="es-MX"/>
              </w:rPr>
              <w:tab/>
              <w:t>Errores</w:t>
            </w:r>
            <w:r w:rsidRPr="00DC12A5">
              <w:rPr>
                <w:rFonts w:ascii="Arial" w:hAnsi="Arial" w:cs="Arial"/>
                <w:noProof/>
                <w:sz w:val="16"/>
                <w:szCs w:val="16"/>
                <w:lang w:eastAsia="es-MX"/>
              </w:rPr>
              <w:t xml:space="preserve"> en la captura del nombre químico o comercial, así como de la fracción arancelaria.</w:t>
            </w:r>
          </w:p>
          <w:p w14:paraId="5DE27BE7" w14:textId="77777777" w:rsidR="00233B2A" w:rsidRPr="00DC12A5" w:rsidRDefault="00233B2A" w:rsidP="002C41C8">
            <w:pPr>
              <w:spacing w:before="40" w:after="40" w:line="200" w:lineRule="exact"/>
              <w:ind w:left="432" w:hanging="432"/>
              <w:jc w:val="both"/>
              <w:rPr>
                <w:rFonts w:ascii="Arial" w:hAnsi="Arial" w:cs="Arial"/>
                <w:noProof/>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Cuando</w:t>
            </w:r>
            <w:r w:rsidRPr="00DC12A5">
              <w:rPr>
                <w:rFonts w:ascii="Arial" w:hAnsi="Arial" w:cs="Arial"/>
                <w:noProof/>
                <w:sz w:val="16"/>
                <w:szCs w:val="16"/>
                <w:lang w:eastAsia="es-MX"/>
              </w:rPr>
              <w:t xml:space="preserve"> se tenga por no presentada la solicitud, deberás presentar una nueva, adjuntando el pago de derechos correspondiente.</w:t>
            </w:r>
          </w:p>
        </w:tc>
      </w:tr>
      <w:tr w:rsidR="00233B2A" w:rsidRPr="00DC12A5" w14:paraId="26FB2733" w14:textId="77777777" w:rsidTr="002C41C8">
        <w:trPr>
          <w:trHeight w:val="20"/>
        </w:trPr>
        <w:tc>
          <w:tcPr>
            <w:tcW w:w="5000" w:type="pct"/>
            <w:gridSpan w:val="6"/>
            <w:shd w:val="pct55" w:color="auto" w:fill="FFFFFF"/>
          </w:tcPr>
          <w:p w14:paraId="3923A198"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1BEFB051" w14:textId="77777777" w:rsidTr="002C41C8">
        <w:trPr>
          <w:trHeight w:val="20"/>
        </w:trPr>
        <w:tc>
          <w:tcPr>
            <w:tcW w:w="5000" w:type="pct"/>
            <w:gridSpan w:val="6"/>
          </w:tcPr>
          <w:p w14:paraId="0C1BA759" w14:textId="77777777" w:rsidR="00233B2A" w:rsidRPr="00DC12A5" w:rsidRDefault="00233B2A" w:rsidP="002C41C8">
            <w:pPr>
              <w:spacing w:before="40" w:after="40" w:line="200" w:lineRule="exact"/>
              <w:jc w:val="both"/>
              <w:rPr>
                <w:rFonts w:ascii="Arial" w:hAnsi="Arial" w:cs="Arial"/>
                <w:b/>
                <w:sz w:val="16"/>
                <w:szCs w:val="16"/>
                <w:lang w:eastAsia="es-MX"/>
              </w:rPr>
            </w:pPr>
            <w:r w:rsidRPr="00DC12A5">
              <w:rPr>
                <w:rFonts w:ascii="Arial" w:hAnsi="Arial" w:cs="Arial"/>
                <w:sz w:val="16"/>
                <w:szCs w:val="16"/>
                <w:lang w:eastAsia="es-MX"/>
              </w:rPr>
              <w:t>Artículos 45 de la Ley, 52 de la LFD y 70, 71, 72, 73, 74 y 75 del Reglamento, las reglas 1.6.2., 3.1.3. y 7.3.3. de las RGCE y el Anexo 19 de la RMF.</w:t>
            </w:r>
          </w:p>
        </w:tc>
      </w:tr>
    </w:tbl>
    <w:p w14:paraId="554BC2A1"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52"/>
        <w:gridCol w:w="1334"/>
        <w:gridCol w:w="189"/>
        <w:gridCol w:w="1135"/>
        <w:gridCol w:w="1769"/>
        <w:gridCol w:w="748"/>
        <w:gridCol w:w="1899"/>
      </w:tblGrid>
      <w:tr w:rsidR="00233B2A" w:rsidRPr="00DC12A5" w14:paraId="1BD7AF7B" w14:textId="77777777" w:rsidTr="002C41C8">
        <w:trPr>
          <w:trHeight w:val="20"/>
        </w:trPr>
        <w:tc>
          <w:tcPr>
            <w:tcW w:w="5000" w:type="pct"/>
            <w:gridSpan w:val="7"/>
            <w:shd w:val="clear" w:color="auto" w:fill="A6A6A6"/>
            <w:noWrap/>
          </w:tcPr>
          <w:p w14:paraId="567684F6" w14:textId="77777777" w:rsidR="00233B2A" w:rsidRPr="00DC12A5" w:rsidRDefault="00233B2A" w:rsidP="002C41C8">
            <w:pPr>
              <w:spacing w:before="40" w:after="40" w:line="240" w:lineRule="exact"/>
              <w:jc w:val="both"/>
              <w:rPr>
                <w:rFonts w:ascii="Arial" w:hAnsi="Arial" w:cs="Arial"/>
                <w:b/>
                <w:sz w:val="16"/>
                <w:szCs w:val="16"/>
                <w:lang w:eastAsia="es-MX"/>
              </w:rPr>
            </w:pPr>
            <w:r w:rsidRPr="00DC12A5">
              <w:rPr>
                <w:rFonts w:ascii="Arial" w:hAnsi="Arial" w:cs="Arial"/>
                <w:b/>
                <w:sz w:val="16"/>
                <w:szCs w:val="16"/>
                <w:lang w:eastAsia="es-MX"/>
              </w:rPr>
              <w:t xml:space="preserve">52/LA Solicitud para desvirtuar el embargo precautorio por declarar un domicilio falso o inexistente. </w:t>
            </w:r>
          </w:p>
        </w:tc>
      </w:tr>
      <w:tr w:rsidR="00233B2A" w:rsidRPr="00DC12A5" w14:paraId="778B46BC" w14:textId="77777777" w:rsidTr="002C41C8">
        <w:trPr>
          <w:trHeight w:val="20"/>
        </w:trPr>
        <w:tc>
          <w:tcPr>
            <w:tcW w:w="992" w:type="pct"/>
            <w:vMerge w:val="restart"/>
          </w:tcPr>
          <w:p w14:paraId="3C73BA8E" w14:textId="7EE17087" w:rsidR="00233B2A" w:rsidRPr="00DC12A5" w:rsidRDefault="00233B2A" w:rsidP="002C41C8">
            <w:pPr>
              <w:spacing w:before="40" w:after="40"/>
              <w:ind w:left="900" w:hanging="90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31E8AF08" wp14:editId="3EF60317">
                  <wp:extent cx="95250" cy="95250"/>
                  <wp:effectExtent l="0" t="0" r="0" b="0"/>
                  <wp:docPr id="570267480" name="Imagen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3EC8AE41" w14:textId="371F169E" w:rsidR="00233B2A" w:rsidRPr="00DC12A5" w:rsidRDefault="00233B2A" w:rsidP="002C41C8">
            <w:pPr>
              <w:spacing w:before="40" w:after="40"/>
              <w:ind w:left="900" w:hanging="90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468F9614" wp14:editId="020FE70A">
                  <wp:extent cx="95250" cy="95250"/>
                  <wp:effectExtent l="0" t="0" r="0" b="0"/>
                  <wp:docPr id="1338721275" name="Imagen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32" w:type="pct"/>
            <w:gridSpan w:val="5"/>
            <w:shd w:val="clear" w:color="auto" w:fill="C0C0C0"/>
          </w:tcPr>
          <w:p w14:paraId="33D1D732" w14:textId="77777777" w:rsidR="00233B2A" w:rsidRPr="00DC12A5" w:rsidRDefault="00233B2A" w:rsidP="002C41C8">
            <w:pPr>
              <w:spacing w:before="40" w:after="40" w:line="240" w:lineRule="exact"/>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075" w:type="pct"/>
            <w:shd w:val="clear" w:color="auto" w:fill="C0C0C0"/>
          </w:tcPr>
          <w:p w14:paraId="14395C01" w14:textId="77777777" w:rsidR="00233B2A" w:rsidRPr="00DC12A5" w:rsidRDefault="00233B2A" w:rsidP="002C41C8">
            <w:pPr>
              <w:spacing w:before="40" w:after="40" w:line="240" w:lineRule="exact"/>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3C98C096" w14:textId="77777777" w:rsidTr="002C41C8">
        <w:trPr>
          <w:trHeight w:val="20"/>
        </w:trPr>
        <w:tc>
          <w:tcPr>
            <w:tcW w:w="992" w:type="pct"/>
            <w:vMerge/>
          </w:tcPr>
          <w:p w14:paraId="3525993A" w14:textId="77777777" w:rsidR="00233B2A" w:rsidRPr="00DC12A5" w:rsidRDefault="00233B2A" w:rsidP="002C41C8">
            <w:pPr>
              <w:spacing w:before="40" w:after="40"/>
              <w:jc w:val="both"/>
              <w:rPr>
                <w:rFonts w:ascii="Arial" w:hAnsi="Arial" w:cs="Arial"/>
                <w:noProof/>
                <w:sz w:val="16"/>
                <w:szCs w:val="16"/>
                <w:lang w:eastAsia="es-MX"/>
              </w:rPr>
            </w:pPr>
          </w:p>
        </w:tc>
        <w:tc>
          <w:tcPr>
            <w:tcW w:w="2932" w:type="pct"/>
            <w:gridSpan w:val="5"/>
            <w:vMerge w:val="restart"/>
          </w:tcPr>
          <w:p w14:paraId="7E741484" w14:textId="77777777" w:rsidR="00233B2A" w:rsidRPr="00DC12A5" w:rsidRDefault="00233B2A" w:rsidP="002C41C8">
            <w:pPr>
              <w:spacing w:before="40" w:after="40" w:line="220" w:lineRule="exact"/>
              <w:jc w:val="both"/>
              <w:rPr>
                <w:rFonts w:ascii="Arial" w:hAnsi="Arial" w:cs="Arial"/>
                <w:sz w:val="16"/>
                <w:szCs w:val="16"/>
                <w:lang w:eastAsia="es-MX"/>
              </w:rPr>
            </w:pPr>
            <w:r w:rsidRPr="00DC12A5">
              <w:rPr>
                <w:rFonts w:ascii="Arial" w:hAnsi="Arial" w:cs="Arial"/>
                <w:sz w:val="16"/>
                <w:szCs w:val="16"/>
                <w:lang w:eastAsia="es-MX"/>
              </w:rPr>
              <w:t>Presenta la solicitud cuando requieras el beneficio de considerar desvirtuada la irregularidad de haber declarado un domicilio fiscal falso o inexistente.</w:t>
            </w:r>
          </w:p>
        </w:tc>
        <w:tc>
          <w:tcPr>
            <w:tcW w:w="1075" w:type="pct"/>
          </w:tcPr>
          <w:p w14:paraId="464412F9" w14:textId="35C86B71" w:rsidR="00233B2A" w:rsidRPr="00DC12A5" w:rsidRDefault="00233B2A" w:rsidP="002C41C8">
            <w:pPr>
              <w:spacing w:before="40" w:after="4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0D7D64BF" wp14:editId="729769F2">
                  <wp:extent cx="95250" cy="95250"/>
                  <wp:effectExtent l="0" t="0" r="0" b="0"/>
                  <wp:docPr id="1658362998" name="Imagen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18140D43" w14:textId="77777777" w:rsidTr="002C41C8">
        <w:trPr>
          <w:trHeight w:val="20"/>
        </w:trPr>
        <w:tc>
          <w:tcPr>
            <w:tcW w:w="992" w:type="pct"/>
            <w:vMerge/>
          </w:tcPr>
          <w:p w14:paraId="4B210412" w14:textId="77777777" w:rsidR="00233B2A" w:rsidRPr="00DC12A5" w:rsidRDefault="00233B2A" w:rsidP="002C41C8">
            <w:pPr>
              <w:spacing w:before="40" w:after="40"/>
              <w:jc w:val="both"/>
              <w:rPr>
                <w:rFonts w:ascii="Arial" w:hAnsi="Arial" w:cs="Arial"/>
                <w:noProof/>
                <w:sz w:val="16"/>
                <w:szCs w:val="16"/>
                <w:lang w:eastAsia="es-MX"/>
              </w:rPr>
            </w:pPr>
          </w:p>
        </w:tc>
        <w:tc>
          <w:tcPr>
            <w:tcW w:w="2932" w:type="pct"/>
            <w:gridSpan w:val="5"/>
            <w:vMerge/>
          </w:tcPr>
          <w:p w14:paraId="4CA60E9D" w14:textId="77777777" w:rsidR="00233B2A" w:rsidRPr="00DC12A5" w:rsidRDefault="00233B2A" w:rsidP="002C41C8">
            <w:pPr>
              <w:spacing w:before="40" w:after="40"/>
              <w:jc w:val="both"/>
              <w:rPr>
                <w:rFonts w:ascii="Arial" w:hAnsi="Arial" w:cs="Arial"/>
                <w:b/>
                <w:sz w:val="16"/>
                <w:szCs w:val="16"/>
                <w:lang w:eastAsia="es-MX"/>
              </w:rPr>
            </w:pPr>
          </w:p>
        </w:tc>
        <w:tc>
          <w:tcPr>
            <w:tcW w:w="1075" w:type="pct"/>
          </w:tcPr>
          <w:p w14:paraId="198B8257" w14:textId="757AEC91"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1E8EA0F2" wp14:editId="18259968">
                  <wp:extent cx="95250" cy="95250"/>
                  <wp:effectExtent l="0" t="0" r="0" b="0"/>
                  <wp:docPr id="1273302407" name="Imagen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w:t>
            </w:r>
          </w:p>
        </w:tc>
      </w:tr>
      <w:tr w:rsidR="00233B2A" w:rsidRPr="00DC12A5" w14:paraId="5A253307" w14:textId="77777777" w:rsidTr="002C41C8">
        <w:trPr>
          <w:trHeight w:val="20"/>
        </w:trPr>
        <w:tc>
          <w:tcPr>
            <w:tcW w:w="2498" w:type="pct"/>
            <w:gridSpan w:val="4"/>
            <w:shd w:val="clear" w:color="auto" w:fill="C0C0C0"/>
          </w:tcPr>
          <w:p w14:paraId="544D8C05"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502" w:type="pct"/>
            <w:gridSpan w:val="3"/>
            <w:shd w:val="clear" w:color="auto" w:fill="C0C0C0"/>
          </w:tcPr>
          <w:p w14:paraId="3E017D00"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286E6704" w14:textId="77777777" w:rsidTr="002C41C8">
        <w:trPr>
          <w:trHeight w:val="20"/>
        </w:trPr>
        <w:tc>
          <w:tcPr>
            <w:tcW w:w="2498" w:type="pct"/>
            <w:gridSpan w:val="4"/>
            <w:shd w:val="clear" w:color="auto" w:fill="FFFFFF"/>
          </w:tcPr>
          <w:p w14:paraId="60237F10"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Importador, agente aduanal, agencia aduanal o representante legal acreditado.</w:t>
            </w:r>
          </w:p>
        </w:tc>
        <w:tc>
          <w:tcPr>
            <w:tcW w:w="2502" w:type="pct"/>
            <w:gridSpan w:val="3"/>
            <w:shd w:val="clear" w:color="auto" w:fill="FFFFFF"/>
          </w:tcPr>
          <w:p w14:paraId="4CCE7BC1"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Dentro de los diez días siguientes, contados a partir de la notificación del acta de inicio del PAMA, donde se haga constar la irregularidad.</w:t>
            </w:r>
          </w:p>
        </w:tc>
      </w:tr>
      <w:tr w:rsidR="00233B2A" w:rsidRPr="00DC12A5" w14:paraId="5B5DDEA6" w14:textId="77777777" w:rsidTr="002C41C8">
        <w:trPr>
          <w:trHeight w:val="20"/>
        </w:trPr>
        <w:tc>
          <w:tcPr>
            <w:tcW w:w="1855" w:type="pct"/>
            <w:gridSpan w:val="3"/>
            <w:tcBorders>
              <w:bottom w:val="single" w:sz="6" w:space="0" w:color="auto"/>
            </w:tcBorders>
            <w:shd w:val="clear" w:color="auto" w:fill="C0C0C0"/>
          </w:tcPr>
          <w:p w14:paraId="2E72DE5E" w14:textId="77777777" w:rsidR="00233B2A" w:rsidRPr="00DC12A5" w:rsidRDefault="00233B2A" w:rsidP="002C41C8">
            <w:pPr>
              <w:spacing w:before="40" w:after="40" w:line="200" w:lineRule="exact"/>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45" w:type="pct"/>
            <w:gridSpan w:val="4"/>
            <w:tcBorders>
              <w:bottom w:val="single" w:sz="6" w:space="0" w:color="auto"/>
            </w:tcBorders>
          </w:tcPr>
          <w:p w14:paraId="07C994CB" w14:textId="77777777" w:rsidR="00233B2A" w:rsidRPr="00DC12A5" w:rsidRDefault="00233B2A" w:rsidP="002C41C8">
            <w:pPr>
              <w:spacing w:before="40" w:after="40" w:line="200" w:lineRule="exact"/>
              <w:jc w:val="both"/>
              <w:rPr>
                <w:rFonts w:ascii="Arial" w:hAnsi="Arial" w:cs="Arial"/>
                <w:noProof/>
                <w:sz w:val="16"/>
                <w:szCs w:val="16"/>
                <w:lang w:eastAsia="es-MX"/>
              </w:rPr>
            </w:pPr>
            <w:r w:rsidRPr="00DC12A5">
              <w:rPr>
                <w:rFonts w:ascii="Arial" w:hAnsi="Arial" w:cs="Arial"/>
                <w:noProof/>
                <w:sz w:val="16"/>
                <w:szCs w:val="16"/>
                <w:lang w:eastAsia="es-MX"/>
              </w:rPr>
              <w:t>Ante la oficialía de partes de la autoridad que conozca del PAMA, en un horario de lunes a viernes de 9:00 a 18:00 horas.</w:t>
            </w:r>
          </w:p>
        </w:tc>
      </w:tr>
      <w:tr w:rsidR="00233B2A" w:rsidRPr="00DC12A5" w14:paraId="410CCE4C" w14:textId="77777777" w:rsidTr="002C41C8">
        <w:trPr>
          <w:trHeight w:val="20"/>
        </w:trPr>
        <w:tc>
          <w:tcPr>
            <w:tcW w:w="5000" w:type="pct"/>
            <w:gridSpan w:val="7"/>
            <w:shd w:val="clear" w:color="auto" w:fill="A6A6A6"/>
          </w:tcPr>
          <w:p w14:paraId="3B337B45"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45B36DB9" w14:textId="77777777" w:rsidTr="002C41C8">
        <w:trPr>
          <w:trHeight w:val="20"/>
        </w:trPr>
        <w:tc>
          <w:tcPr>
            <w:tcW w:w="5000" w:type="pct"/>
            <w:gridSpan w:val="7"/>
            <w:shd w:val="clear" w:color="auto" w:fill="C0C0C0"/>
          </w:tcPr>
          <w:p w14:paraId="23531759"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337D019B" w14:textId="77777777" w:rsidTr="002C41C8">
        <w:trPr>
          <w:trHeight w:val="20"/>
        </w:trPr>
        <w:tc>
          <w:tcPr>
            <w:tcW w:w="5000" w:type="pct"/>
            <w:gridSpan w:val="7"/>
          </w:tcPr>
          <w:p w14:paraId="0F853B7C" w14:textId="77777777" w:rsidR="00233B2A" w:rsidRPr="00DC12A5" w:rsidRDefault="00233B2A" w:rsidP="002C41C8">
            <w:pPr>
              <w:spacing w:before="40" w:after="40" w:line="192" w:lineRule="exact"/>
              <w:ind w:left="432" w:hanging="432"/>
              <w:jc w:val="both"/>
              <w:rPr>
                <w:rFonts w:ascii="Arial" w:hAnsi="Arial" w:cs="Arial"/>
                <w:noProof/>
                <w:sz w:val="16"/>
                <w:szCs w:val="16"/>
                <w:lang w:eastAsia="es-MX"/>
              </w:rPr>
            </w:pPr>
            <w:r w:rsidRPr="00DC12A5">
              <w:rPr>
                <w:rFonts w:ascii="Arial" w:hAnsi="Arial" w:cs="Arial"/>
                <w:noProof/>
                <w:sz w:val="16"/>
                <w:szCs w:val="16"/>
                <w:lang w:eastAsia="es-MX"/>
              </w:rPr>
              <w:t>I.</w:t>
            </w:r>
            <w:r w:rsidRPr="00DC12A5">
              <w:rPr>
                <w:rFonts w:ascii="Arial" w:hAnsi="Arial" w:cs="Arial"/>
                <w:noProof/>
                <w:sz w:val="16"/>
                <w:szCs w:val="16"/>
                <w:lang w:eastAsia="es-MX"/>
              </w:rPr>
              <w:tab/>
              <w:t>Acude con la documentación del trámite ante la oficialía de partes de la autoridad mencionada en el apartado anterior.</w:t>
            </w:r>
          </w:p>
          <w:p w14:paraId="0547BF65" w14:textId="77777777" w:rsidR="00233B2A" w:rsidRPr="00DC12A5" w:rsidRDefault="00233B2A" w:rsidP="002C41C8">
            <w:pPr>
              <w:spacing w:before="40" w:after="40" w:line="192" w:lineRule="exact"/>
              <w:ind w:left="432" w:hanging="432"/>
              <w:jc w:val="both"/>
              <w:rPr>
                <w:rFonts w:ascii="Arial" w:hAnsi="Arial" w:cs="Arial"/>
                <w:noProof/>
                <w:sz w:val="16"/>
                <w:szCs w:val="16"/>
                <w:lang w:eastAsia="es-MX"/>
              </w:rPr>
            </w:pPr>
            <w:r w:rsidRPr="00DC12A5">
              <w:rPr>
                <w:rFonts w:ascii="Arial" w:hAnsi="Arial" w:cs="Arial"/>
                <w:noProof/>
                <w:sz w:val="16"/>
                <w:szCs w:val="16"/>
                <w:lang w:eastAsia="es-MX"/>
              </w:rPr>
              <w:t>II.</w:t>
            </w:r>
            <w:r w:rsidRPr="00DC12A5">
              <w:rPr>
                <w:rFonts w:ascii="Arial" w:hAnsi="Arial" w:cs="Arial"/>
                <w:noProof/>
                <w:sz w:val="16"/>
                <w:szCs w:val="16"/>
                <w:lang w:eastAsia="es-MX"/>
              </w:rPr>
              <w:tab/>
              <w:t>Entrega la documentación a la autoridad encargada del trámite.</w:t>
            </w:r>
          </w:p>
          <w:p w14:paraId="2C8633C6" w14:textId="77777777" w:rsidR="00233B2A" w:rsidRPr="00DC12A5" w:rsidRDefault="00233B2A" w:rsidP="002C41C8">
            <w:pPr>
              <w:spacing w:before="40" w:after="40" w:line="192" w:lineRule="exact"/>
              <w:ind w:left="432" w:hanging="432"/>
              <w:jc w:val="both"/>
              <w:rPr>
                <w:rFonts w:ascii="Arial" w:hAnsi="Arial" w:cs="Arial"/>
                <w:noProof/>
                <w:sz w:val="16"/>
                <w:szCs w:val="16"/>
                <w:lang w:eastAsia="es-MX"/>
              </w:rPr>
            </w:pPr>
            <w:r w:rsidRPr="00DC12A5">
              <w:rPr>
                <w:rFonts w:ascii="Arial" w:hAnsi="Arial" w:cs="Arial"/>
                <w:noProof/>
                <w:sz w:val="16"/>
                <w:szCs w:val="16"/>
                <w:lang w:eastAsia="es-MX"/>
              </w:rPr>
              <w:t>III.</w:t>
            </w:r>
            <w:r w:rsidRPr="00DC12A5">
              <w:rPr>
                <w:rFonts w:ascii="Arial" w:hAnsi="Arial" w:cs="Arial"/>
                <w:noProof/>
                <w:sz w:val="16"/>
                <w:szCs w:val="16"/>
                <w:lang w:eastAsia="es-MX"/>
              </w:rPr>
              <w:tab/>
              <w:t>Recibe y conserva el escrito libre sellado, como acuse de recibo.</w:t>
            </w:r>
          </w:p>
        </w:tc>
      </w:tr>
      <w:tr w:rsidR="00233B2A" w:rsidRPr="00DC12A5" w14:paraId="467062D7" w14:textId="77777777" w:rsidTr="002C41C8">
        <w:trPr>
          <w:trHeight w:val="20"/>
        </w:trPr>
        <w:tc>
          <w:tcPr>
            <w:tcW w:w="5000" w:type="pct"/>
            <w:gridSpan w:val="7"/>
            <w:shd w:val="clear" w:color="auto" w:fill="C0C0C0"/>
          </w:tcPr>
          <w:p w14:paraId="5DB36682"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6FE14471" w14:textId="77777777" w:rsidTr="002C41C8">
        <w:trPr>
          <w:trHeight w:val="20"/>
        </w:trPr>
        <w:tc>
          <w:tcPr>
            <w:tcW w:w="5000" w:type="pct"/>
            <w:gridSpan w:val="7"/>
            <w:tcBorders>
              <w:bottom w:val="single" w:sz="6" w:space="0" w:color="auto"/>
            </w:tcBorders>
            <w:shd w:val="clear" w:color="auto" w:fill="FFFFFF"/>
          </w:tcPr>
          <w:p w14:paraId="608CB53C" w14:textId="77777777" w:rsidR="00233B2A" w:rsidRPr="00DC12A5" w:rsidRDefault="00233B2A" w:rsidP="002C41C8">
            <w:pPr>
              <w:spacing w:before="40" w:after="40" w:line="192" w:lineRule="exact"/>
              <w:ind w:left="432" w:hanging="432"/>
              <w:jc w:val="both"/>
              <w:rPr>
                <w:rFonts w:ascii="Arial" w:hAnsi="Arial" w:cs="Arial"/>
                <w:noProof/>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r>
            <w:r w:rsidRPr="00DC12A5">
              <w:rPr>
                <w:rFonts w:ascii="Arial" w:hAnsi="Arial" w:cs="Arial"/>
                <w:noProof/>
                <w:sz w:val="16"/>
                <w:szCs w:val="16"/>
                <w:lang w:eastAsia="es-MX"/>
              </w:rPr>
              <w:t>Constancia de situación fiscal vigente del interesado.</w:t>
            </w:r>
          </w:p>
          <w:p w14:paraId="1111A48D" w14:textId="77777777" w:rsidR="00233B2A" w:rsidRPr="00DC12A5" w:rsidRDefault="00233B2A" w:rsidP="002C41C8">
            <w:pPr>
              <w:spacing w:before="40" w:after="40" w:line="192" w:lineRule="exact"/>
              <w:ind w:left="432" w:hanging="432"/>
              <w:jc w:val="both"/>
              <w:rPr>
                <w:rFonts w:ascii="Arial" w:hAnsi="Arial" w:cs="Arial"/>
                <w:noProof/>
                <w:sz w:val="16"/>
                <w:szCs w:val="16"/>
                <w:lang w:eastAsia="es-MX"/>
              </w:rPr>
            </w:pPr>
            <w:r w:rsidRPr="00DC12A5">
              <w:rPr>
                <w:rFonts w:ascii="Arial" w:hAnsi="Arial" w:cs="Arial"/>
                <w:noProof/>
                <w:sz w:val="16"/>
                <w:szCs w:val="16"/>
                <w:lang w:eastAsia="es-MX"/>
              </w:rPr>
              <w:t>II.</w:t>
            </w:r>
            <w:r w:rsidRPr="00DC12A5">
              <w:rPr>
                <w:rFonts w:ascii="Arial" w:hAnsi="Arial" w:cs="Arial"/>
                <w:noProof/>
                <w:sz w:val="16"/>
                <w:szCs w:val="16"/>
                <w:lang w:eastAsia="es-MX"/>
              </w:rPr>
              <w:tab/>
              <w:t>Aviso del cambio de o los domicilios anteriores.</w:t>
            </w:r>
          </w:p>
          <w:p w14:paraId="6CE28252" w14:textId="77777777" w:rsidR="00233B2A" w:rsidRPr="00DC12A5" w:rsidRDefault="00233B2A" w:rsidP="002C41C8">
            <w:pPr>
              <w:spacing w:before="40" w:after="40" w:line="192" w:lineRule="exact"/>
              <w:ind w:left="432" w:hanging="432"/>
              <w:jc w:val="both"/>
              <w:rPr>
                <w:rFonts w:ascii="Arial" w:hAnsi="Arial" w:cs="Arial"/>
                <w:noProof/>
                <w:sz w:val="16"/>
                <w:szCs w:val="16"/>
                <w:lang w:eastAsia="es-MX"/>
              </w:rPr>
            </w:pPr>
            <w:r w:rsidRPr="00DC12A5">
              <w:rPr>
                <w:rFonts w:ascii="Arial" w:hAnsi="Arial" w:cs="Arial"/>
                <w:noProof/>
                <w:sz w:val="16"/>
                <w:szCs w:val="16"/>
                <w:lang w:eastAsia="es-MX"/>
              </w:rPr>
              <w:t>III.</w:t>
            </w:r>
            <w:r w:rsidRPr="00DC12A5">
              <w:rPr>
                <w:rFonts w:ascii="Arial" w:hAnsi="Arial" w:cs="Arial"/>
                <w:noProof/>
                <w:sz w:val="16"/>
                <w:szCs w:val="16"/>
                <w:lang w:eastAsia="es-MX"/>
              </w:rPr>
              <w:tab/>
              <w:t>Aviso de apertura de sucursal o establecimiento.</w:t>
            </w:r>
          </w:p>
          <w:p w14:paraId="48AE8078" w14:textId="77777777" w:rsidR="00233B2A" w:rsidRPr="00DC12A5" w:rsidRDefault="00233B2A" w:rsidP="002C41C8">
            <w:pPr>
              <w:spacing w:before="40" w:after="40" w:line="192" w:lineRule="exact"/>
              <w:ind w:left="432" w:hanging="432"/>
              <w:jc w:val="both"/>
              <w:rPr>
                <w:rFonts w:ascii="Arial" w:hAnsi="Arial" w:cs="Arial"/>
                <w:noProof/>
                <w:sz w:val="16"/>
                <w:szCs w:val="16"/>
                <w:lang w:eastAsia="es-MX"/>
              </w:rPr>
            </w:pPr>
            <w:r w:rsidRPr="00DC12A5">
              <w:rPr>
                <w:rFonts w:ascii="Arial" w:hAnsi="Arial" w:cs="Arial"/>
                <w:noProof/>
                <w:sz w:val="16"/>
                <w:szCs w:val="16"/>
                <w:lang w:eastAsia="es-MX"/>
              </w:rPr>
              <w:t>IV.</w:t>
            </w:r>
            <w:r w:rsidRPr="00DC12A5">
              <w:rPr>
                <w:rFonts w:ascii="Arial" w:hAnsi="Arial" w:cs="Arial"/>
                <w:noProof/>
                <w:sz w:val="16"/>
                <w:szCs w:val="16"/>
                <w:lang w:eastAsia="es-MX"/>
              </w:rPr>
              <w:tab/>
              <w:t>Comprobante de domicilio fiscal, mediante el cual se acredite que se trata del domicilio fiscal.</w:t>
            </w:r>
          </w:p>
          <w:p w14:paraId="69835F05"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noProof/>
                <w:sz w:val="16"/>
                <w:szCs w:val="16"/>
                <w:lang w:eastAsia="es-MX"/>
              </w:rPr>
              <w:t>V.</w:t>
            </w:r>
            <w:r w:rsidRPr="00DC12A5">
              <w:rPr>
                <w:rFonts w:ascii="Arial" w:hAnsi="Arial" w:cs="Arial"/>
                <w:noProof/>
                <w:sz w:val="16"/>
                <w:szCs w:val="16"/>
                <w:lang w:eastAsia="es-MX"/>
              </w:rPr>
              <w:tab/>
              <w:t>El</w:t>
            </w:r>
            <w:r w:rsidRPr="00DC12A5">
              <w:rPr>
                <w:rFonts w:ascii="Arial" w:hAnsi="Arial" w:cs="Arial"/>
                <w:sz w:val="16"/>
                <w:szCs w:val="16"/>
                <w:lang w:eastAsia="es-MX"/>
              </w:rPr>
              <w:t xml:space="preserve"> pedimento de rectificación correspondiente mediante el cual se subsana la irregularidad.</w:t>
            </w:r>
          </w:p>
        </w:tc>
      </w:tr>
      <w:tr w:rsidR="00233B2A" w:rsidRPr="00DC12A5" w14:paraId="4521B8CC" w14:textId="77777777" w:rsidTr="002C41C8">
        <w:trPr>
          <w:trHeight w:val="20"/>
        </w:trPr>
        <w:tc>
          <w:tcPr>
            <w:tcW w:w="5000" w:type="pct"/>
            <w:gridSpan w:val="7"/>
            <w:shd w:val="clear" w:color="auto" w:fill="BFBFBF"/>
          </w:tcPr>
          <w:p w14:paraId="300B8608" w14:textId="77777777" w:rsidR="00233B2A" w:rsidRPr="00DC12A5" w:rsidRDefault="00233B2A" w:rsidP="002C41C8">
            <w:pPr>
              <w:spacing w:before="40" w:after="40" w:line="192" w:lineRule="exact"/>
              <w:jc w:val="center"/>
              <w:rPr>
                <w:rFonts w:ascii="Arial" w:hAnsi="Arial" w:cs="Arial"/>
                <w:b/>
                <w:noProof/>
                <w:sz w:val="16"/>
                <w:szCs w:val="16"/>
                <w:lang w:eastAsia="es-MX"/>
              </w:rPr>
            </w:pPr>
            <w:r w:rsidRPr="00DC12A5">
              <w:rPr>
                <w:rFonts w:ascii="Arial" w:hAnsi="Arial" w:cs="Arial"/>
                <w:b/>
                <w:noProof/>
                <w:sz w:val="16"/>
                <w:szCs w:val="16"/>
                <w:lang w:eastAsia="es-MX"/>
              </w:rPr>
              <w:t>¿Con qué condiciones debo cumplir?</w:t>
            </w:r>
          </w:p>
        </w:tc>
      </w:tr>
      <w:tr w:rsidR="00233B2A" w:rsidRPr="00DC12A5" w14:paraId="60896EAE" w14:textId="77777777" w:rsidTr="002C41C8">
        <w:trPr>
          <w:trHeight w:val="20"/>
        </w:trPr>
        <w:tc>
          <w:tcPr>
            <w:tcW w:w="5000" w:type="pct"/>
            <w:gridSpan w:val="7"/>
            <w:tcBorders>
              <w:bottom w:val="single" w:sz="6" w:space="0" w:color="auto"/>
            </w:tcBorders>
            <w:shd w:val="clear" w:color="auto" w:fill="FFFFFF"/>
          </w:tcPr>
          <w:p w14:paraId="39BB466C" w14:textId="77777777" w:rsidR="00233B2A" w:rsidRPr="00DC12A5" w:rsidRDefault="00233B2A" w:rsidP="002C41C8">
            <w:pPr>
              <w:spacing w:before="40" w:after="40" w:line="192" w:lineRule="exact"/>
              <w:jc w:val="both"/>
              <w:rPr>
                <w:rFonts w:ascii="Arial" w:hAnsi="Arial" w:cs="Arial"/>
                <w:sz w:val="16"/>
                <w:szCs w:val="16"/>
                <w:lang w:eastAsia="es-MX"/>
              </w:rPr>
            </w:pPr>
            <w:r w:rsidRPr="00DC12A5">
              <w:rPr>
                <w:rFonts w:ascii="Arial" w:hAnsi="Arial" w:cs="Arial"/>
                <w:sz w:val="16"/>
                <w:szCs w:val="16"/>
                <w:lang w:eastAsia="es-MX"/>
              </w:rPr>
              <w:t>No debe existir otra causal de embargo en la operación objeto del PAMA.</w:t>
            </w:r>
          </w:p>
        </w:tc>
      </w:tr>
      <w:tr w:rsidR="00233B2A" w:rsidRPr="00DC12A5" w14:paraId="160ABE0A" w14:textId="77777777" w:rsidTr="002C41C8">
        <w:trPr>
          <w:trHeight w:val="20"/>
        </w:trPr>
        <w:tc>
          <w:tcPr>
            <w:tcW w:w="5000" w:type="pct"/>
            <w:gridSpan w:val="7"/>
            <w:shd w:val="clear" w:color="auto" w:fill="A6A6A6"/>
          </w:tcPr>
          <w:p w14:paraId="1367F410"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sz w:val="16"/>
                <w:szCs w:val="16"/>
                <w:lang w:eastAsia="es-MX"/>
              </w:rPr>
              <w:t>SEGUIMIENTO Y RESOLUCIÓN DEL TRÁMITE O SERVICIO</w:t>
            </w:r>
          </w:p>
        </w:tc>
      </w:tr>
      <w:tr w:rsidR="00233B2A" w:rsidRPr="00DC12A5" w14:paraId="453DE013" w14:textId="77777777" w:rsidTr="002C41C8">
        <w:trPr>
          <w:trHeight w:val="20"/>
        </w:trPr>
        <w:tc>
          <w:tcPr>
            <w:tcW w:w="2498" w:type="pct"/>
            <w:gridSpan w:val="4"/>
            <w:shd w:val="clear" w:color="auto" w:fill="C0C0C0"/>
          </w:tcPr>
          <w:p w14:paraId="35295043" w14:textId="77777777" w:rsidR="00233B2A" w:rsidRPr="00DC12A5" w:rsidRDefault="00233B2A" w:rsidP="002C41C8">
            <w:pPr>
              <w:spacing w:before="40" w:after="40" w:line="192" w:lineRule="exact"/>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502" w:type="pct"/>
            <w:gridSpan w:val="3"/>
            <w:shd w:val="clear" w:color="auto" w:fill="C0C0C0"/>
          </w:tcPr>
          <w:p w14:paraId="0CF8F0E3" w14:textId="77777777" w:rsidR="00233B2A" w:rsidRPr="00DC12A5" w:rsidRDefault="00233B2A" w:rsidP="002C41C8">
            <w:pPr>
              <w:spacing w:before="40" w:after="40" w:line="192" w:lineRule="exact"/>
              <w:jc w:val="both"/>
              <w:rPr>
                <w:rFonts w:ascii="Arial" w:hAnsi="Arial" w:cs="Arial"/>
                <w:b/>
                <w:sz w:val="16"/>
                <w:szCs w:val="16"/>
                <w:lang w:eastAsia="es-MX"/>
              </w:rPr>
            </w:pPr>
            <w:r w:rsidRPr="00DC12A5">
              <w:rPr>
                <w:rFonts w:ascii="Arial" w:hAnsi="Arial" w:cs="Arial"/>
                <w:b/>
                <w:sz w:val="16"/>
                <w:szCs w:val="16"/>
                <w:lang w:eastAsia="es-MX"/>
              </w:rPr>
              <w:t>¿El SAT o la ANAM llevará a cabo alguna inspección o verificación para emitir la resolución de este Trámite</w:t>
            </w:r>
            <w:r>
              <w:rPr>
                <w:rFonts w:ascii="Arial" w:hAnsi="Arial" w:cs="Arial"/>
                <w:b/>
                <w:sz w:val="16"/>
                <w:szCs w:val="16"/>
                <w:lang w:eastAsia="es-MX"/>
              </w:rPr>
              <w:t xml:space="preserve"> </w:t>
            </w:r>
            <w:r w:rsidRPr="00DC12A5">
              <w:rPr>
                <w:rFonts w:ascii="Arial" w:hAnsi="Arial" w:cs="Arial"/>
                <w:b/>
                <w:sz w:val="16"/>
                <w:szCs w:val="16"/>
                <w:lang w:eastAsia="es-MX"/>
              </w:rPr>
              <w:t>o Servicio?</w:t>
            </w:r>
          </w:p>
        </w:tc>
      </w:tr>
      <w:tr w:rsidR="00233B2A" w:rsidRPr="00DC12A5" w14:paraId="2AED2605" w14:textId="77777777" w:rsidTr="002C41C8">
        <w:trPr>
          <w:trHeight w:val="20"/>
        </w:trPr>
        <w:tc>
          <w:tcPr>
            <w:tcW w:w="2498" w:type="pct"/>
            <w:gridSpan w:val="4"/>
          </w:tcPr>
          <w:p w14:paraId="71CA07CD" w14:textId="77777777" w:rsidR="00233B2A" w:rsidRPr="00DC12A5" w:rsidRDefault="00233B2A" w:rsidP="002C41C8">
            <w:pPr>
              <w:spacing w:before="40" w:after="40" w:line="192" w:lineRule="exact"/>
              <w:jc w:val="both"/>
              <w:rPr>
                <w:rFonts w:ascii="Arial" w:hAnsi="Arial" w:cs="Arial"/>
                <w:sz w:val="16"/>
                <w:szCs w:val="16"/>
                <w:lang w:eastAsia="es-MX"/>
              </w:rPr>
            </w:pPr>
            <w:r w:rsidRPr="00DC12A5">
              <w:rPr>
                <w:rFonts w:ascii="Arial" w:hAnsi="Arial" w:cs="Arial"/>
                <w:sz w:val="16"/>
                <w:szCs w:val="16"/>
                <w:lang w:eastAsia="es-MX"/>
              </w:rPr>
              <w:t>No aplica.</w:t>
            </w:r>
          </w:p>
        </w:tc>
        <w:tc>
          <w:tcPr>
            <w:tcW w:w="2502" w:type="pct"/>
            <w:gridSpan w:val="3"/>
          </w:tcPr>
          <w:p w14:paraId="6E9A2793" w14:textId="77777777" w:rsidR="00233B2A" w:rsidRPr="00DC12A5" w:rsidRDefault="00233B2A" w:rsidP="002C41C8">
            <w:pPr>
              <w:spacing w:before="40" w:after="40" w:line="192" w:lineRule="exact"/>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12E019D1" w14:textId="77777777" w:rsidTr="002C41C8">
        <w:trPr>
          <w:trHeight w:val="20"/>
        </w:trPr>
        <w:tc>
          <w:tcPr>
            <w:tcW w:w="5000" w:type="pct"/>
            <w:gridSpan w:val="7"/>
            <w:shd w:val="clear" w:color="auto" w:fill="A6A6A6"/>
          </w:tcPr>
          <w:p w14:paraId="66D84BC8"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0FFC9197" w14:textId="77777777" w:rsidTr="002C41C8">
        <w:trPr>
          <w:trHeight w:val="20"/>
        </w:trPr>
        <w:tc>
          <w:tcPr>
            <w:tcW w:w="5000" w:type="pct"/>
            <w:gridSpan w:val="7"/>
          </w:tcPr>
          <w:p w14:paraId="3A4B1874"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lastRenderedPageBreak/>
              <w:t>I.</w:t>
            </w:r>
            <w:r w:rsidRPr="00DC12A5">
              <w:rPr>
                <w:rFonts w:ascii="Arial" w:hAnsi="Arial" w:cs="Arial"/>
                <w:sz w:val="16"/>
                <w:szCs w:val="16"/>
                <w:lang w:eastAsia="es-MX"/>
              </w:rPr>
              <w:tab/>
              <w:t>La autoridad aduanera emitirá la resolución del PAMA y pondrá a disposición del importador las mercancías objeto del mismo.</w:t>
            </w:r>
          </w:p>
          <w:p w14:paraId="6DF5F673"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 caso de no hacerlo se entenderá que el beneficio fue negado y la autoridad procederá conforme a las formalidades establecidas en la Ley para el PAMA.</w:t>
            </w:r>
          </w:p>
        </w:tc>
      </w:tr>
      <w:tr w:rsidR="00233B2A" w:rsidRPr="00DC12A5" w14:paraId="31501891" w14:textId="77777777" w:rsidTr="002C41C8">
        <w:trPr>
          <w:trHeight w:val="20"/>
        </w:trPr>
        <w:tc>
          <w:tcPr>
            <w:tcW w:w="1748" w:type="pct"/>
            <w:gridSpan w:val="2"/>
            <w:shd w:val="clear" w:color="auto" w:fill="C0C0C0"/>
          </w:tcPr>
          <w:p w14:paraId="676A126A" w14:textId="77777777" w:rsidR="00233B2A" w:rsidRPr="00DC12A5" w:rsidRDefault="00233B2A" w:rsidP="002C41C8">
            <w:pPr>
              <w:spacing w:before="40" w:after="40" w:line="192" w:lineRule="exact"/>
              <w:jc w:val="both"/>
              <w:rPr>
                <w:rFonts w:ascii="Arial" w:hAnsi="Arial" w:cs="Arial"/>
                <w:b/>
                <w:sz w:val="16"/>
                <w:szCs w:val="16"/>
                <w:lang w:eastAsia="es-MX"/>
              </w:rPr>
            </w:pPr>
            <w:r w:rsidRPr="00DC12A5">
              <w:rPr>
                <w:rFonts w:ascii="Arial" w:hAnsi="Arial" w:cs="Arial"/>
                <w:b/>
                <w:sz w:val="16"/>
                <w:szCs w:val="16"/>
                <w:lang w:eastAsia="es-MX"/>
              </w:rPr>
              <w:t>Plazo máximo para que el SAT o la ANAM resuelva el Trámite o Servicio</w:t>
            </w:r>
          </w:p>
        </w:tc>
        <w:tc>
          <w:tcPr>
            <w:tcW w:w="1752" w:type="pct"/>
            <w:gridSpan w:val="3"/>
            <w:shd w:val="clear" w:color="auto" w:fill="C0C0C0"/>
          </w:tcPr>
          <w:p w14:paraId="6B514E10" w14:textId="77777777" w:rsidR="00233B2A" w:rsidRPr="00DC12A5" w:rsidRDefault="00233B2A" w:rsidP="002C41C8">
            <w:pPr>
              <w:spacing w:before="40" w:after="40" w:line="192" w:lineRule="exact"/>
              <w:jc w:val="both"/>
              <w:rPr>
                <w:rFonts w:ascii="Arial" w:hAnsi="Arial" w:cs="Arial"/>
                <w:b/>
                <w:sz w:val="16"/>
                <w:szCs w:val="16"/>
                <w:lang w:eastAsia="es-MX"/>
              </w:rPr>
            </w:pPr>
            <w:r w:rsidRPr="00DC12A5">
              <w:rPr>
                <w:rFonts w:ascii="Arial" w:hAnsi="Arial" w:cs="Arial"/>
                <w:b/>
                <w:sz w:val="16"/>
                <w:szCs w:val="16"/>
                <w:lang w:eastAsia="es-MX"/>
              </w:rPr>
              <w:t>Plazo máximo para que el SAT o la ANAM solicite información adicional</w:t>
            </w:r>
          </w:p>
        </w:tc>
        <w:tc>
          <w:tcPr>
            <w:tcW w:w="1499" w:type="pct"/>
            <w:gridSpan w:val="2"/>
            <w:shd w:val="clear" w:color="auto" w:fill="C0C0C0"/>
          </w:tcPr>
          <w:p w14:paraId="292CA8AF" w14:textId="77777777" w:rsidR="00233B2A" w:rsidRPr="00DC12A5" w:rsidRDefault="00233B2A" w:rsidP="002C41C8">
            <w:pPr>
              <w:spacing w:before="40" w:after="40" w:line="192" w:lineRule="exact"/>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34225E37" w14:textId="77777777" w:rsidTr="002C41C8">
        <w:trPr>
          <w:trHeight w:val="20"/>
        </w:trPr>
        <w:tc>
          <w:tcPr>
            <w:tcW w:w="1748" w:type="pct"/>
            <w:gridSpan w:val="2"/>
          </w:tcPr>
          <w:p w14:paraId="68CB4818" w14:textId="77777777" w:rsidR="00233B2A" w:rsidRPr="00DC12A5" w:rsidRDefault="00233B2A" w:rsidP="002C41C8">
            <w:pPr>
              <w:spacing w:before="40" w:after="40" w:line="192" w:lineRule="exact"/>
              <w:jc w:val="both"/>
              <w:rPr>
                <w:rFonts w:ascii="Arial" w:hAnsi="Arial" w:cs="Arial"/>
                <w:sz w:val="16"/>
                <w:szCs w:val="16"/>
                <w:lang w:eastAsia="es-MX"/>
              </w:rPr>
            </w:pPr>
            <w:r w:rsidRPr="00DC12A5">
              <w:rPr>
                <w:rFonts w:ascii="Arial" w:hAnsi="Arial" w:cs="Arial"/>
                <w:sz w:val="16"/>
                <w:szCs w:val="16"/>
                <w:lang w:eastAsia="es-MX"/>
              </w:rPr>
              <w:t>Diez</w:t>
            </w:r>
            <w:r w:rsidRPr="00DC12A5" w:rsidDel="007830B2">
              <w:rPr>
                <w:rFonts w:ascii="Arial" w:hAnsi="Arial" w:cs="Arial"/>
                <w:sz w:val="16"/>
                <w:szCs w:val="16"/>
                <w:lang w:eastAsia="es-MX"/>
              </w:rPr>
              <w:t xml:space="preserve"> </w:t>
            </w:r>
            <w:r w:rsidRPr="00DC12A5">
              <w:rPr>
                <w:rFonts w:ascii="Arial" w:hAnsi="Arial" w:cs="Arial"/>
                <w:sz w:val="16"/>
                <w:szCs w:val="16"/>
                <w:lang w:eastAsia="es-MX"/>
              </w:rPr>
              <w:t>días.</w:t>
            </w:r>
          </w:p>
        </w:tc>
        <w:tc>
          <w:tcPr>
            <w:tcW w:w="1752" w:type="pct"/>
            <w:gridSpan w:val="3"/>
          </w:tcPr>
          <w:p w14:paraId="59999D41" w14:textId="77777777" w:rsidR="00233B2A" w:rsidRPr="00DC12A5" w:rsidRDefault="00233B2A" w:rsidP="002C41C8">
            <w:pPr>
              <w:spacing w:before="40" w:after="40" w:line="192" w:lineRule="exact"/>
              <w:jc w:val="both"/>
              <w:rPr>
                <w:rFonts w:ascii="Arial" w:hAnsi="Arial" w:cs="Arial"/>
                <w:sz w:val="16"/>
                <w:szCs w:val="16"/>
                <w:lang w:eastAsia="es-MX"/>
              </w:rPr>
            </w:pPr>
            <w:r w:rsidRPr="00DC12A5">
              <w:rPr>
                <w:rFonts w:ascii="Arial" w:hAnsi="Arial" w:cs="Arial"/>
                <w:sz w:val="16"/>
                <w:szCs w:val="16"/>
                <w:lang w:eastAsia="es-MX"/>
              </w:rPr>
              <w:t>No aplica.</w:t>
            </w:r>
          </w:p>
        </w:tc>
        <w:tc>
          <w:tcPr>
            <w:tcW w:w="1499" w:type="pct"/>
            <w:gridSpan w:val="2"/>
          </w:tcPr>
          <w:p w14:paraId="7532ACF6" w14:textId="77777777" w:rsidR="00233B2A" w:rsidRPr="00DC12A5" w:rsidRDefault="00233B2A" w:rsidP="002C41C8">
            <w:pPr>
              <w:spacing w:before="40" w:after="40" w:line="192" w:lineRule="exact"/>
              <w:jc w:val="both"/>
              <w:rPr>
                <w:rFonts w:ascii="Arial" w:hAnsi="Arial" w:cs="Arial"/>
                <w:sz w:val="16"/>
                <w:szCs w:val="16"/>
                <w:lang w:eastAsia="es-MX"/>
              </w:rPr>
            </w:pPr>
            <w:r w:rsidRPr="00DC12A5">
              <w:rPr>
                <w:rFonts w:ascii="Arial" w:hAnsi="Arial" w:cs="Arial"/>
                <w:sz w:val="16"/>
                <w:szCs w:val="16"/>
                <w:lang w:eastAsia="es-MX"/>
              </w:rPr>
              <w:t>No aplica.</w:t>
            </w:r>
          </w:p>
        </w:tc>
      </w:tr>
      <w:tr w:rsidR="00233B2A" w:rsidRPr="00DC12A5" w14:paraId="16EAE1EB" w14:textId="77777777" w:rsidTr="002C41C8">
        <w:trPr>
          <w:trHeight w:val="20"/>
        </w:trPr>
        <w:tc>
          <w:tcPr>
            <w:tcW w:w="2498" w:type="pct"/>
            <w:gridSpan w:val="4"/>
            <w:shd w:val="clear" w:color="auto" w:fill="C0C0C0"/>
          </w:tcPr>
          <w:p w14:paraId="25853FC5" w14:textId="77777777" w:rsidR="00233B2A" w:rsidRPr="00DC12A5" w:rsidRDefault="00233B2A" w:rsidP="002C41C8">
            <w:pPr>
              <w:spacing w:before="40" w:after="40" w:line="192" w:lineRule="exact"/>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502" w:type="pct"/>
            <w:gridSpan w:val="3"/>
            <w:shd w:val="clear" w:color="auto" w:fill="C0C0C0"/>
          </w:tcPr>
          <w:p w14:paraId="03EC2F9A"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243B33FD" w14:textId="77777777" w:rsidTr="002C41C8">
        <w:trPr>
          <w:trHeight w:val="20"/>
        </w:trPr>
        <w:tc>
          <w:tcPr>
            <w:tcW w:w="2498" w:type="pct"/>
            <w:gridSpan w:val="4"/>
            <w:tcBorders>
              <w:bottom w:val="single" w:sz="6" w:space="0" w:color="auto"/>
            </w:tcBorders>
          </w:tcPr>
          <w:p w14:paraId="4BE9A5F9" w14:textId="77777777" w:rsidR="00233B2A" w:rsidRPr="00DC12A5" w:rsidRDefault="00233B2A" w:rsidP="002C41C8">
            <w:pPr>
              <w:spacing w:before="40" w:after="40" w:line="192" w:lineRule="exact"/>
              <w:jc w:val="both"/>
              <w:rPr>
                <w:rFonts w:ascii="Arial" w:hAnsi="Arial" w:cs="Arial"/>
                <w:sz w:val="16"/>
                <w:szCs w:val="16"/>
                <w:lang w:eastAsia="es-MX"/>
              </w:rPr>
            </w:pPr>
            <w:r w:rsidRPr="00DC12A5">
              <w:rPr>
                <w:rFonts w:ascii="Arial" w:hAnsi="Arial" w:cs="Arial"/>
                <w:sz w:val="16"/>
                <w:szCs w:val="16"/>
                <w:lang w:eastAsia="es-MX"/>
              </w:rPr>
              <w:t>Oficio de respuesta.</w:t>
            </w:r>
          </w:p>
        </w:tc>
        <w:tc>
          <w:tcPr>
            <w:tcW w:w="2502" w:type="pct"/>
            <w:gridSpan w:val="3"/>
            <w:tcBorders>
              <w:bottom w:val="single" w:sz="6" w:space="0" w:color="auto"/>
            </w:tcBorders>
          </w:tcPr>
          <w:p w14:paraId="5D9124BC" w14:textId="77777777" w:rsidR="00233B2A" w:rsidRPr="00DC12A5" w:rsidRDefault="00233B2A" w:rsidP="002C41C8">
            <w:pPr>
              <w:spacing w:before="40" w:after="40" w:line="192" w:lineRule="exact"/>
              <w:jc w:val="both"/>
              <w:rPr>
                <w:rFonts w:ascii="Arial" w:hAnsi="Arial" w:cs="Arial"/>
                <w:sz w:val="16"/>
                <w:szCs w:val="16"/>
                <w:lang w:eastAsia="es-MX"/>
              </w:rPr>
            </w:pPr>
            <w:r w:rsidRPr="00DC12A5">
              <w:rPr>
                <w:rFonts w:ascii="Arial" w:hAnsi="Arial" w:cs="Arial"/>
                <w:sz w:val="16"/>
                <w:szCs w:val="16"/>
                <w:lang w:eastAsia="es-MX"/>
              </w:rPr>
              <w:t>No aplica.</w:t>
            </w:r>
          </w:p>
        </w:tc>
      </w:tr>
      <w:tr w:rsidR="00233B2A" w:rsidRPr="00DC12A5" w14:paraId="36899DA2" w14:textId="77777777" w:rsidTr="002C41C8">
        <w:trPr>
          <w:trHeight w:val="20"/>
        </w:trPr>
        <w:tc>
          <w:tcPr>
            <w:tcW w:w="5000" w:type="pct"/>
            <w:gridSpan w:val="7"/>
            <w:shd w:val="clear" w:color="auto" w:fill="A6A6A6"/>
          </w:tcPr>
          <w:p w14:paraId="0E4635C6"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07DF0622" w14:textId="77777777" w:rsidTr="002C41C8">
        <w:trPr>
          <w:trHeight w:val="20"/>
        </w:trPr>
        <w:tc>
          <w:tcPr>
            <w:tcW w:w="2498" w:type="pct"/>
            <w:gridSpan w:val="4"/>
            <w:shd w:val="clear" w:color="auto" w:fill="C0C0C0"/>
          </w:tcPr>
          <w:p w14:paraId="58712C3D"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502" w:type="pct"/>
            <w:gridSpan w:val="3"/>
            <w:shd w:val="clear" w:color="auto" w:fill="C0C0C0"/>
          </w:tcPr>
          <w:p w14:paraId="08BAF894"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49ACF044" w14:textId="77777777" w:rsidTr="002C41C8">
        <w:trPr>
          <w:trHeight w:val="20"/>
        </w:trPr>
        <w:tc>
          <w:tcPr>
            <w:tcW w:w="2498" w:type="pct"/>
            <w:gridSpan w:val="4"/>
            <w:tcBorders>
              <w:bottom w:val="single" w:sz="6" w:space="0" w:color="auto"/>
            </w:tcBorders>
          </w:tcPr>
          <w:p w14:paraId="11FAFAF4" w14:textId="77777777" w:rsidR="00233B2A" w:rsidRPr="00DC12A5" w:rsidRDefault="00233B2A" w:rsidP="002C41C8">
            <w:pPr>
              <w:spacing w:before="40" w:after="40" w:line="192" w:lineRule="exact"/>
              <w:jc w:val="both"/>
              <w:rPr>
                <w:rFonts w:ascii="Arial" w:hAnsi="Arial" w:cs="Arial"/>
                <w:sz w:val="16"/>
                <w:szCs w:val="16"/>
                <w:lang w:eastAsia="es-MX"/>
              </w:rPr>
            </w:pPr>
            <w:r w:rsidRPr="00DC12A5">
              <w:rPr>
                <w:rFonts w:ascii="Arial" w:hAnsi="Arial" w:cs="Arial"/>
                <w:sz w:val="16"/>
                <w:szCs w:val="16"/>
                <w:lang w:eastAsia="es-MX"/>
              </w:rPr>
              <w:t>No aplica.</w:t>
            </w:r>
          </w:p>
        </w:tc>
        <w:tc>
          <w:tcPr>
            <w:tcW w:w="2502" w:type="pct"/>
            <w:gridSpan w:val="3"/>
            <w:tcBorders>
              <w:bottom w:val="single" w:sz="6" w:space="0" w:color="auto"/>
            </w:tcBorders>
          </w:tcPr>
          <w:p w14:paraId="647A29BF"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Quejas y Denuncias SAT: 55-88-52-22-22 y + 55-88-52-22-22 para otros países.</w:t>
            </w:r>
          </w:p>
          <w:p w14:paraId="3DA06CB0" w14:textId="77777777" w:rsidR="00233B2A" w:rsidRPr="00DC12A5" w:rsidRDefault="00233B2A" w:rsidP="002C41C8">
            <w:pPr>
              <w:spacing w:before="40" w:after="40" w:line="192" w:lineRule="exact"/>
              <w:ind w:left="432" w:hanging="432"/>
              <w:jc w:val="both"/>
              <w:rPr>
                <w:rFonts w:ascii="Arial" w:hAnsi="Arial" w:cs="Arial"/>
                <w:sz w:val="16"/>
                <w:szCs w:val="16"/>
                <w:u w:val="single"/>
                <w:lang w:eastAsia="es-MX"/>
              </w:rPr>
            </w:pPr>
            <w:r w:rsidRPr="00DC12A5">
              <w:rPr>
                <w:rFonts w:ascii="Arial" w:hAnsi="Arial" w:cs="Arial"/>
                <w:sz w:val="16"/>
                <w:szCs w:val="16"/>
                <w:lang w:eastAsia="es-MX"/>
              </w:rPr>
              <w:t>II.</w:t>
            </w:r>
            <w:r w:rsidRPr="00DC12A5">
              <w:rPr>
                <w:rFonts w:ascii="Arial" w:hAnsi="Arial" w:cs="Arial"/>
                <w:sz w:val="16"/>
                <w:szCs w:val="16"/>
                <w:lang w:eastAsia="es-MX"/>
              </w:rPr>
              <w:tab/>
              <w:t xml:space="preserve">Correo electrónico: </w:t>
            </w:r>
            <w:r w:rsidRPr="00DC12A5">
              <w:rPr>
                <w:rFonts w:ascii="Arial" w:hAnsi="Arial" w:cs="Arial"/>
                <w:sz w:val="16"/>
                <w:szCs w:val="16"/>
                <w:u w:val="single"/>
                <w:lang w:eastAsia="es-MX"/>
              </w:rPr>
              <w:t>denuncias@sat.gob.mx</w:t>
            </w:r>
            <w:r w:rsidRPr="00DC12A5">
              <w:rPr>
                <w:rFonts w:ascii="Arial" w:hAnsi="Arial" w:cs="Arial"/>
                <w:sz w:val="16"/>
                <w:szCs w:val="16"/>
                <w:lang w:eastAsia="es-MX"/>
              </w:rPr>
              <w:t xml:space="preserve"> o </w:t>
            </w:r>
            <w:r w:rsidRPr="00DC12A5">
              <w:rPr>
                <w:rFonts w:ascii="Arial" w:hAnsi="Arial" w:cs="Arial"/>
                <w:sz w:val="16"/>
                <w:szCs w:val="16"/>
                <w:u w:val="single"/>
                <w:lang w:eastAsia="es-MX"/>
              </w:rPr>
              <w:t>denuncias@anam.gob.mx</w:t>
            </w:r>
          </w:p>
          <w:p w14:paraId="4E766FC8"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SAT Móvil – Aplicación para celular, apartado Quejas y Denuncias.</w:t>
            </w:r>
          </w:p>
          <w:p w14:paraId="30AB2F50"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En el Portal de la&gt;ANAM:</w:t>
            </w:r>
          </w:p>
          <w:p w14:paraId="3242D9DE"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https://anam.gob.mx/recepcion-de-quejas-y-denuncias/</w:t>
            </w:r>
          </w:p>
        </w:tc>
      </w:tr>
      <w:tr w:rsidR="00233B2A" w:rsidRPr="00DC12A5" w14:paraId="73D239B8" w14:textId="77777777" w:rsidTr="002C41C8">
        <w:trPr>
          <w:trHeight w:val="20"/>
        </w:trPr>
        <w:tc>
          <w:tcPr>
            <w:tcW w:w="5000" w:type="pct"/>
            <w:gridSpan w:val="7"/>
            <w:shd w:val="clear" w:color="auto" w:fill="A6A6A6"/>
          </w:tcPr>
          <w:p w14:paraId="0A8A39A6"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259A35F5" w14:textId="77777777" w:rsidTr="002C41C8">
        <w:trPr>
          <w:trHeight w:val="20"/>
        </w:trPr>
        <w:tc>
          <w:tcPr>
            <w:tcW w:w="5000" w:type="pct"/>
            <w:gridSpan w:val="7"/>
            <w:tcBorders>
              <w:bottom w:val="single" w:sz="6" w:space="0" w:color="auto"/>
            </w:tcBorders>
          </w:tcPr>
          <w:p w14:paraId="62FD2C52" w14:textId="77777777" w:rsidR="00233B2A" w:rsidRPr="00DC12A5" w:rsidRDefault="00233B2A" w:rsidP="002C41C8">
            <w:pPr>
              <w:spacing w:before="40" w:after="40" w:line="192" w:lineRule="exact"/>
              <w:jc w:val="both"/>
              <w:rPr>
                <w:rFonts w:ascii="Arial" w:hAnsi="Arial" w:cs="Arial"/>
                <w:sz w:val="16"/>
                <w:szCs w:val="16"/>
                <w:lang w:eastAsia="es-MX"/>
              </w:rPr>
            </w:pPr>
            <w:r w:rsidRPr="00DC12A5">
              <w:rPr>
                <w:rFonts w:ascii="Arial" w:hAnsi="Arial" w:cs="Arial"/>
                <w:sz w:val="16"/>
                <w:szCs w:val="16"/>
                <w:lang w:eastAsia="es-MX"/>
              </w:rPr>
              <w:t>No aplica.</w:t>
            </w:r>
          </w:p>
        </w:tc>
      </w:tr>
      <w:tr w:rsidR="00233B2A" w:rsidRPr="00DC12A5" w14:paraId="414782B4" w14:textId="77777777" w:rsidTr="002C41C8">
        <w:trPr>
          <w:trHeight w:val="20"/>
        </w:trPr>
        <w:tc>
          <w:tcPr>
            <w:tcW w:w="5000" w:type="pct"/>
            <w:gridSpan w:val="7"/>
            <w:shd w:val="clear" w:color="auto" w:fill="A6A6A6"/>
          </w:tcPr>
          <w:p w14:paraId="2814CE9F"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69BC9C19" w14:textId="77777777" w:rsidTr="002C41C8">
        <w:trPr>
          <w:trHeight w:val="20"/>
        </w:trPr>
        <w:tc>
          <w:tcPr>
            <w:tcW w:w="5000" w:type="pct"/>
            <w:gridSpan w:val="7"/>
          </w:tcPr>
          <w:p w14:paraId="6F6DFE2B" w14:textId="77777777" w:rsidR="00233B2A" w:rsidRPr="00DC12A5" w:rsidRDefault="00233B2A" w:rsidP="002C41C8">
            <w:pPr>
              <w:spacing w:before="40" w:after="40" w:line="192" w:lineRule="exact"/>
              <w:jc w:val="both"/>
              <w:rPr>
                <w:rFonts w:ascii="Arial" w:hAnsi="Arial" w:cs="Arial"/>
                <w:sz w:val="16"/>
                <w:szCs w:val="16"/>
                <w:lang w:eastAsia="es-MX"/>
              </w:rPr>
            </w:pPr>
            <w:r w:rsidRPr="00DC12A5">
              <w:rPr>
                <w:rFonts w:ascii="Arial" w:hAnsi="Arial" w:cs="Arial"/>
                <w:sz w:val="16"/>
                <w:szCs w:val="16"/>
                <w:lang w:eastAsia="es-MX"/>
              </w:rPr>
              <w:t>Artículos 36, 36-A, 37, 37-A y 151 de la Ley, 10 y 27 CFF y 29 Reglamento del CFF y las reglas 1.2.2., 3.1.9. y 6.1.1. de las RGCE.</w:t>
            </w:r>
          </w:p>
        </w:tc>
      </w:tr>
    </w:tbl>
    <w:p w14:paraId="03BD5B41"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59"/>
        <w:gridCol w:w="1299"/>
        <w:gridCol w:w="217"/>
        <w:gridCol w:w="1128"/>
        <w:gridCol w:w="1774"/>
        <w:gridCol w:w="757"/>
        <w:gridCol w:w="1892"/>
      </w:tblGrid>
      <w:tr w:rsidR="00233B2A" w:rsidRPr="00DC12A5" w14:paraId="675D2996" w14:textId="77777777" w:rsidTr="002C41C8">
        <w:trPr>
          <w:trHeight w:val="20"/>
        </w:trPr>
        <w:tc>
          <w:tcPr>
            <w:tcW w:w="5000" w:type="pct"/>
            <w:gridSpan w:val="7"/>
            <w:shd w:val="clear" w:color="auto" w:fill="A6A6A6"/>
            <w:noWrap/>
          </w:tcPr>
          <w:p w14:paraId="12627CDF" w14:textId="77777777" w:rsidR="00233B2A" w:rsidRPr="00DC12A5" w:rsidRDefault="00233B2A" w:rsidP="002C41C8">
            <w:pPr>
              <w:spacing w:before="40" w:after="40" w:line="220" w:lineRule="exact"/>
              <w:jc w:val="both"/>
              <w:rPr>
                <w:rFonts w:ascii="Arial" w:hAnsi="Arial" w:cs="Arial"/>
                <w:b/>
                <w:sz w:val="16"/>
                <w:szCs w:val="16"/>
                <w:lang w:eastAsia="es-MX"/>
              </w:rPr>
            </w:pPr>
            <w:r w:rsidRPr="00DC12A5">
              <w:rPr>
                <w:rFonts w:ascii="Arial" w:hAnsi="Arial" w:cs="Arial"/>
                <w:b/>
                <w:sz w:val="16"/>
                <w:szCs w:val="16"/>
                <w:lang w:eastAsia="es-MX"/>
              </w:rPr>
              <w:t xml:space="preserve">53/LA Autorización y prórroga de dictaminador aduanero. </w:t>
            </w:r>
          </w:p>
        </w:tc>
      </w:tr>
      <w:tr w:rsidR="00233B2A" w:rsidRPr="00DC12A5" w14:paraId="21415DBE" w14:textId="77777777" w:rsidTr="002C41C8">
        <w:trPr>
          <w:trHeight w:val="20"/>
        </w:trPr>
        <w:tc>
          <w:tcPr>
            <w:tcW w:w="996" w:type="pct"/>
            <w:vMerge w:val="restart"/>
          </w:tcPr>
          <w:p w14:paraId="7C1150A1" w14:textId="7562BF24" w:rsidR="00233B2A" w:rsidRPr="00DC12A5" w:rsidRDefault="00233B2A" w:rsidP="002C41C8">
            <w:pPr>
              <w:spacing w:before="40" w:after="40"/>
              <w:ind w:left="990" w:hanging="99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60C1282C" wp14:editId="58349C73">
                  <wp:extent cx="95250" cy="95250"/>
                  <wp:effectExtent l="0" t="0" r="0" b="0"/>
                  <wp:docPr id="963664745" name="Imagen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3F4F3B55" w14:textId="40159DDA" w:rsidR="00233B2A" w:rsidRPr="00DC12A5" w:rsidRDefault="00233B2A" w:rsidP="002C41C8">
            <w:pPr>
              <w:spacing w:before="40" w:after="40"/>
              <w:ind w:left="990" w:hanging="99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6D2F0C07" wp14:editId="381CB341">
                  <wp:extent cx="95250" cy="95250"/>
                  <wp:effectExtent l="0" t="0" r="0" b="0"/>
                  <wp:docPr id="170378033" name="Imagen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32" w:type="pct"/>
            <w:gridSpan w:val="5"/>
            <w:shd w:val="clear" w:color="auto" w:fill="C0C0C0"/>
          </w:tcPr>
          <w:p w14:paraId="5DA3F5AF"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072" w:type="pct"/>
            <w:shd w:val="clear" w:color="auto" w:fill="C0C0C0"/>
          </w:tcPr>
          <w:p w14:paraId="76151130"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4E08C65D" w14:textId="77777777" w:rsidTr="002C41C8">
        <w:trPr>
          <w:trHeight w:val="20"/>
        </w:trPr>
        <w:tc>
          <w:tcPr>
            <w:tcW w:w="996" w:type="pct"/>
            <w:vMerge/>
          </w:tcPr>
          <w:p w14:paraId="63B60CE0" w14:textId="77777777" w:rsidR="00233B2A" w:rsidRPr="00DC12A5" w:rsidRDefault="00233B2A" w:rsidP="002C41C8">
            <w:pPr>
              <w:spacing w:before="40" w:after="40"/>
              <w:jc w:val="both"/>
              <w:rPr>
                <w:rFonts w:ascii="Arial" w:hAnsi="Arial" w:cs="Arial"/>
                <w:noProof/>
                <w:sz w:val="16"/>
                <w:szCs w:val="16"/>
                <w:lang w:eastAsia="es-MX"/>
              </w:rPr>
            </w:pPr>
          </w:p>
        </w:tc>
        <w:tc>
          <w:tcPr>
            <w:tcW w:w="2932" w:type="pct"/>
            <w:gridSpan w:val="5"/>
            <w:vMerge w:val="restart"/>
          </w:tcPr>
          <w:p w14:paraId="5A18D8D2"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Presenta la solicitud para ser dictaminador aduanero.</w:t>
            </w:r>
          </w:p>
        </w:tc>
        <w:tc>
          <w:tcPr>
            <w:tcW w:w="1072" w:type="pct"/>
          </w:tcPr>
          <w:p w14:paraId="0642DC44" w14:textId="35AFD2BF" w:rsidR="00233B2A" w:rsidRPr="00DC12A5" w:rsidRDefault="00233B2A" w:rsidP="002C41C8">
            <w:pPr>
              <w:spacing w:before="40" w:after="4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40ED65E6" wp14:editId="129D4013">
                  <wp:extent cx="95250" cy="95250"/>
                  <wp:effectExtent l="0" t="0" r="0" b="0"/>
                  <wp:docPr id="1241929329" name="Imagen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35563AD9" w14:textId="77777777" w:rsidTr="002C41C8">
        <w:trPr>
          <w:trHeight w:val="20"/>
        </w:trPr>
        <w:tc>
          <w:tcPr>
            <w:tcW w:w="996" w:type="pct"/>
            <w:vMerge/>
          </w:tcPr>
          <w:p w14:paraId="41AEB753" w14:textId="77777777" w:rsidR="00233B2A" w:rsidRPr="00DC12A5" w:rsidRDefault="00233B2A" w:rsidP="002C41C8">
            <w:pPr>
              <w:spacing w:before="40" w:after="40"/>
              <w:jc w:val="both"/>
              <w:rPr>
                <w:rFonts w:ascii="Arial" w:hAnsi="Arial" w:cs="Arial"/>
                <w:noProof/>
                <w:sz w:val="16"/>
                <w:szCs w:val="16"/>
                <w:lang w:eastAsia="es-MX"/>
              </w:rPr>
            </w:pPr>
          </w:p>
        </w:tc>
        <w:tc>
          <w:tcPr>
            <w:tcW w:w="2932" w:type="pct"/>
            <w:gridSpan w:val="5"/>
            <w:vMerge/>
          </w:tcPr>
          <w:p w14:paraId="66BBC750" w14:textId="77777777" w:rsidR="00233B2A" w:rsidRPr="00DC12A5" w:rsidRDefault="00233B2A" w:rsidP="002C41C8">
            <w:pPr>
              <w:spacing w:before="40" w:after="40"/>
              <w:jc w:val="both"/>
              <w:rPr>
                <w:rFonts w:ascii="Arial" w:hAnsi="Arial" w:cs="Arial"/>
                <w:b/>
                <w:sz w:val="16"/>
                <w:szCs w:val="16"/>
                <w:lang w:eastAsia="es-MX"/>
              </w:rPr>
            </w:pPr>
          </w:p>
        </w:tc>
        <w:tc>
          <w:tcPr>
            <w:tcW w:w="1072" w:type="pct"/>
          </w:tcPr>
          <w:p w14:paraId="4CDA31F0" w14:textId="16FB0200"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noProof/>
                <w:sz w:val="16"/>
                <w:szCs w:val="16"/>
                <w:lang w:eastAsia="es-MX"/>
              </w:rPr>
              <w:drawing>
                <wp:inline distT="0" distB="0" distL="0" distR="0" wp14:anchorId="6E6AFE0C" wp14:editId="0731A7B2">
                  <wp:extent cx="95250" cy="95250"/>
                  <wp:effectExtent l="0" t="0" r="0" b="0"/>
                  <wp:docPr id="304929868" name="Imagen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w:t>
            </w:r>
          </w:p>
          <w:p w14:paraId="69BA90E9"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 xml:space="preserve">Costo: $13,628.00 </w:t>
            </w:r>
            <w:r w:rsidRPr="00DC12A5">
              <w:rPr>
                <w:rFonts w:ascii="Arial" w:hAnsi="Arial" w:cs="Arial"/>
                <w:sz w:val="16"/>
                <w:szCs w:val="16"/>
                <w:lang w:eastAsia="es-MX"/>
              </w:rPr>
              <w:t>(trece mil seiscientos veintiocho</w:t>
            </w:r>
            <w:r w:rsidRPr="00DC12A5" w:rsidDel="00AC1023">
              <w:rPr>
                <w:rFonts w:ascii="Arial" w:hAnsi="Arial" w:cs="Arial"/>
                <w:sz w:val="16"/>
                <w:szCs w:val="16"/>
                <w:lang w:eastAsia="es-MX"/>
              </w:rPr>
              <w:t xml:space="preserve"> </w:t>
            </w:r>
            <w:r w:rsidRPr="00DC12A5">
              <w:rPr>
                <w:rFonts w:ascii="Arial" w:hAnsi="Arial" w:cs="Arial"/>
                <w:sz w:val="16"/>
                <w:szCs w:val="16"/>
                <w:lang w:eastAsia="es-MX"/>
              </w:rPr>
              <w:t>pesos 00/100 m.n.).</w:t>
            </w:r>
          </w:p>
        </w:tc>
      </w:tr>
      <w:tr w:rsidR="00233B2A" w:rsidRPr="00DC12A5" w14:paraId="6BB0E9D6" w14:textId="77777777" w:rsidTr="002C41C8">
        <w:trPr>
          <w:trHeight w:val="20"/>
        </w:trPr>
        <w:tc>
          <w:tcPr>
            <w:tcW w:w="2494" w:type="pct"/>
            <w:gridSpan w:val="4"/>
            <w:shd w:val="clear" w:color="auto" w:fill="C0C0C0"/>
          </w:tcPr>
          <w:p w14:paraId="481C6881" w14:textId="77777777" w:rsidR="00233B2A" w:rsidRPr="00DC12A5" w:rsidRDefault="00233B2A" w:rsidP="002C41C8">
            <w:pPr>
              <w:spacing w:before="40" w:after="24"/>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506" w:type="pct"/>
            <w:gridSpan w:val="3"/>
            <w:shd w:val="clear" w:color="auto" w:fill="C0C0C0"/>
          </w:tcPr>
          <w:p w14:paraId="04E1F642" w14:textId="77777777" w:rsidR="00233B2A" w:rsidRPr="00DC12A5" w:rsidRDefault="00233B2A" w:rsidP="002C41C8">
            <w:pPr>
              <w:spacing w:before="40" w:after="24"/>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71F541F7" w14:textId="77777777" w:rsidTr="002C41C8">
        <w:trPr>
          <w:trHeight w:val="20"/>
        </w:trPr>
        <w:tc>
          <w:tcPr>
            <w:tcW w:w="2494" w:type="pct"/>
            <w:gridSpan w:val="4"/>
            <w:shd w:val="clear" w:color="auto" w:fill="FFFFFF"/>
          </w:tcPr>
          <w:p w14:paraId="7D07A8DB" w14:textId="77777777" w:rsidR="00233B2A" w:rsidRPr="00DC12A5" w:rsidRDefault="00233B2A" w:rsidP="002C41C8">
            <w:pPr>
              <w:spacing w:before="40" w:after="24"/>
              <w:jc w:val="both"/>
              <w:rPr>
                <w:rFonts w:ascii="Arial" w:hAnsi="Arial" w:cs="Arial"/>
                <w:sz w:val="16"/>
                <w:szCs w:val="16"/>
                <w:lang w:eastAsia="es-MX"/>
              </w:rPr>
            </w:pPr>
            <w:r w:rsidRPr="00DC12A5">
              <w:rPr>
                <w:rFonts w:ascii="Arial" w:hAnsi="Arial" w:cs="Arial"/>
                <w:sz w:val="16"/>
                <w:szCs w:val="16"/>
                <w:lang w:eastAsia="es-MX"/>
              </w:rPr>
              <w:t>Personas físicas.</w:t>
            </w:r>
          </w:p>
        </w:tc>
        <w:tc>
          <w:tcPr>
            <w:tcW w:w="2506" w:type="pct"/>
            <w:gridSpan w:val="3"/>
            <w:shd w:val="clear" w:color="auto" w:fill="FFFFFF"/>
          </w:tcPr>
          <w:p w14:paraId="29E5CBFA" w14:textId="77777777" w:rsidR="00233B2A" w:rsidRPr="00DC12A5" w:rsidRDefault="00233B2A" w:rsidP="002C41C8">
            <w:pPr>
              <w:spacing w:before="40" w:after="24"/>
              <w:ind w:left="432" w:hanging="432"/>
              <w:jc w:val="both"/>
              <w:rPr>
                <w:rFonts w:ascii="Arial" w:hAnsi="Arial" w:cs="Arial"/>
                <w:noProof/>
                <w:sz w:val="16"/>
                <w:szCs w:val="16"/>
                <w:lang w:eastAsia="es-MX"/>
              </w:rPr>
            </w:pPr>
            <w:r w:rsidRPr="00DC12A5">
              <w:rPr>
                <w:rFonts w:ascii="Arial" w:hAnsi="Arial" w:cs="Arial"/>
                <w:noProof/>
                <w:sz w:val="16"/>
                <w:szCs w:val="16"/>
                <w:lang w:eastAsia="es-MX"/>
              </w:rPr>
              <w:t>I.</w:t>
            </w:r>
            <w:r w:rsidRPr="00DC12A5">
              <w:rPr>
                <w:rFonts w:ascii="Arial" w:hAnsi="Arial" w:cs="Arial"/>
                <w:noProof/>
                <w:sz w:val="16"/>
                <w:szCs w:val="16"/>
                <w:lang w:eastAsia="es-MX"/>
              </w:rPr>
              <w:tab/>
              <w:t>Cuando desees prestar los servicios como dictaminador aduanero.</w:t>
            </w:r>
          </w:p>
          <w:p w14:paraId="6FCEF761" w14:textId="77777777" w:rsidR="00233B2A" w:rsidRPr="00DC12A5" w:rsidRDefault="00233B2A" w:rsidP="002C41C8">
            <w:pPr>
              <w:spacing w:before="40" w:after="24"/>
              <w:ind w:left="432" w:hanging="432"/>
              <w:jc w:val="both"/>
              <w:rPr>
                <w:rFonts w:ascii="Arial" w:hAnsi="Arial" w:cs="Arial"/>
                <w:noProof/>
                <w:sz w:val="16"/>
                <w:szCs w:val="16"/>
                <w:lang w:eastAsia="es-MX"/>
              </w:rPr>
            </w:pPr>
            <w:r w:rsidRPr="00DC12A5">
              <w:rPr>
                <w:rFonts w:ascii="Arial" w:hAnsi="Arial" w:cs="Arial"/>
                <w:noProof/>
                <w:sz w:val="16"/>
                <w:szCs w:val="16"/>
                <w:lang w:eastAsia="es-MX"/>
              </w:rPr>
              <w:t>II.</w:t>
            </w:r>
            <w:r w:rsidRPr="00DC12A5">
              <w:rPr>
                <w:rFonts w:ascii="Arial" w:hAnsi="Arial" w:cs="Arial"/>
                <w:noProof/>
                <w:sz w:val="16"/>
                <w:szCs w:val="16"/>
                <w:lang w:eastAsia="es-MX"/>
              </w:rPr>
              <w:tab/>
              <w:t>La prórroga de la autorización deberás solicitarla un mes antes del vencimiento de la misma.</w:t>
            </w:r>
          </w:p>
        </w:tc>
      </w:tr>
      <w:tr w:rsidR="00233B2A" w:rsidRPr="00DC12A5" w14:paraId="524C36C4" w14:textId="77777777" w:rsidTr="002C41C8">
        <w:trPr>
          <w:trHeight w:val="20"/>
        </w:trPr>
        <w:tc>
          <w:tcPr>
            <w:tcW w:w="1855" w:type="pct"/>
            <w:gridSpan w:val="3"/>
            <w:tcBorders>
              <w:bottom w:val="single" w:sz="6" w:space="0" w:color="auto"/>
            </w:tcBorders>
            <w:shd w:val="clear" w:color="auto" w:fill="C0C0C0"/>
          </w:tcPr>
          <w:p w14:paraId="68F09923" w14:textId="77777777" w:rsidR="00233B2A" w:rsidRPr="00DC12A5" w:rsidRDefault="00233B2A" w:rsidP="002C41C8">
            <w:pPr>
              <w:spacing w:before="40" w:after="24"/>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45" w:type="pct"/>
            <w:gridSpan w:val="4"/>
            <w:tcBorders>
              <w:bottom w:val="single" w:sz="6" w:space="0" w:color="auto"/>
            </w:tcBorders>
          </w:tcPr>
          <w:p w14:paraId="712FD005" w14:textId="77777777" w:rsidR="00233B2A" w:rsidRPr="00DC12A5" w:rsidRDefault="00233B2A" w:rsidP="002C41C8">
            <w:pPr>
              <w:spacing w:before="40" w:after="24"/>
              <w:jc w:val="both"/>
              <w:rPr>
                <w:rFonts w:ascii="Arial" w:hAnsi="Arial" w:cs="Arial"/>
                <w:sz w:val="16"/>
                <w:szCs w:val="16"/>
                <w:lang w:eastAsia="es-MX"/>
              </w:rPr>
            </w:pPr>
            <w:r w:rsidRPr="00DC12A5">
              <w:rPr>
                <w:rFonts w:ascii="Arial" w:hAnsi="Arial" w:cs="Arial"/>
                <w:sz w:val="16"/>
                <w:szCs w:val="16"/>
                <w:lang w:eastAsia="es-MX"/>
              </w:rPr>
              <w:t>Ante la oficialía de partes de la DGJA, ubicada en Avenida Paseo de la Reforma No. 10, planta baja, colonia Tabacalera, Alcaldía Cuauhtémoc, código postal 06030, Ciudad de México, en un horario de lunes a jueves de 9:00 a 18:00 horas y viernes de 9:00 a 15:00 horas.</w:t>
            </w:r>
          </w:p>
        </w:tc>
      </w:tr>
      <w:tr w:rsidR="00233B2A" w:rsidRPr="00DC12A5" w14:paraId="6CE26C63" w14:textId="77777777" w:rsidTr="002C41C8">
        <w:trPr>
          <w:trHeight w:val="20"/>
        </w:trPr>
        <w:tc>
          <w:tcPr>
            <w:tcW w:w="5000" w:type="pct"/>
            <w:gridSpan w:val="7"/>
            <w:shd w:val="clear" w:color="auto" w:fill="A6A6A6"/>
          </w:tcPr>
          <w:p w14:paraId="50DDED38" w14:textId="77777777" w:rsidR="00233B2A" w:rsidRPr="00DC12A5" w:rsidRDefault="00233B2A" w:rsidP="002C41C8">
            <w:pPr>
              <w:spacing w:before="40" w:after="24"/>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4CD0C2E9" w14:textId="77777777" w:rsidTr="002C41C8">
        <w:trPr>
          <w:trHeight w:val="20"/>
        </w:trPr>
        <w:tc>
          <w:tcPr>
            <w:tcW w:w="5000" w:type="pct"/>
            <w:gridSpan w:val="7"/>
            <w:shd w:val="clear" w:color="auto" w:fill="C0C0C0"/>
          </w:tcPr>
          <w:p w14:paraId="4564F326" w14:textId="77777777" w:rsidR="00233B2A" w:rsidRPr="00DC12A5" w:rsidRDefault="00233B2A" w:rsidP="002C41C8">
            <w:pPr>
              <w:spacing w:before="40" w:after="24"/>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0AC2DECA" w14:textId="77777777" w:rsidTr="002C41C8">
        <w:trPr>
          <w:trHeight w:val="20"/>
        </w:trPr>
        <w:tc>
          <w:tcPr>
            <w:tcW w:w="5000" w:type="pct"/>
            <w:gridSpan w:val="7"/>
          </w:tcPr>
          <w:p w14:paraId="7FD230C5" w14:textId="77777777" w:rsidR="00233B2A" w:rsidRPr="00DC12A5" w:rsidRDefault="00233B2A" w:rsidP="002C41C8">
            <w:pPr>
              <w:spacing w:before="40" w:after="24"/>
              <w:ind w:left="432" w:hanging="432"/>
              <w:jc w:val="both"/>
              <w:rPr>
                <w:rFonts w:ascii="Arial" w:hAnsi="Arial" w:cs="Arial"/>
                <w:noProof/>
                <w:sz w:val="16"/>
                <w:szCs w:val="16"/>
                <w:lang w:eastAsia="es-MX"/>
              </w:rPr>
            </w:pPr>
            <w:r w:rsidRPr="00DC12A5">
              <w:rPr>
                <w:rFonts w:ascii="Arial" w:hAnsi="Arial" w:cs="Arial"/>
                <w:noProof/>
                <w:sz w:val="16"/>
                <w:szCs w:val="16"/>
                <w:lang w:eastAsia="es-MX"/>
              </w:rPr>
              <w:t>I.</w:t>
            </w:r>
            <w:r w:rsidRPr="00DC12A5">
              <w:rPr>
                <w:rFonts w:ascii="Arial" w:hAnsi="Arial" w:cs="Arial"/>
                <w:noProof/>
                <w:sz w:val="16"/>
                <w:szCs w:val="16"/>
                <w:lang w:eastAsia="es-MX"/>
              </w:rPr>
              <w:tab/>
            </w:r>
            <w:r w:rsidRPr="00DC12A5">
              <w:rPr>
                <w:rFonts w:ascii="Arial" w:hAnsi="Arial" w:cs="Arial"/>
                <w:sz w:val="16"/>
                <w:szCs w:val="16"/>
                <w:lang w:eastAsia="es-MX"/>
              </w:rPr>
              <w:t>Acude</w:t>
            </w:r>
            <w:r w:rsidRPr="00DC12A5">
              <w:rPr>
                <w:rFonts w:ascii="Arial" w:hAnsi="Arial" w:cs="Arial"/>
                <w:noProof/>
                <w:sz w:val="16"/>
                <w:szCs w:val="16"/>
                <w:lang w:eastAsia="es-MX"/>
              </w:rPr>
              <w:t xml:space="preserve"> con la documentación del trámite ante la oficialía de partes de la autoridad mencionada en el apartado anterior.</w:t>
            </w:r>
          </w:p>
          <w:p w14:paraId="3DA5E463" w14:textId="77777777" w:rsidR="00233B2A" w:rsidRPr="00DC12A5" w:rsidRDefault="00233B2A" w:rsidP="002C41C8">
            <w:pPr>
              <w:spacing w:before="40" w:after="24"/>
              <w:ind w:left="432" w:hanging="432"/>
              <w:jc w:val="both"/>
              <w:rPr>
                <w:rFonts w:ascii="Arial" w:hAnsi="Arial" w:cs="Arial"/>
                <w:noProof/>
                <w:sz w:val="16"/>
                <w:szCs w:val="16"/>
                <w:lang w:eastAsia="es-MX"/>
              </w:rPr>
            </w:pPr>
            <w:r w:rsidRPr="00DC12A5">
              <w:rPr>
                <w:rFonts w:ascii="Arial" w:hAnsi="Arial" w:cs="Arial"/>
                <w:noProof/>
                <w:sz w:val="16"/>
                <w:szCs w:val="16"/>
                <w:lang w:eastAsia="es-MX"/>
              </w:rPr>
              <w:t>II.</w:t>
            </w:r>
            <w:r w:rsidRPr="00DC12A5">
              <w:rPr>
                <w:rFonts w:ascii="Arial" w:hAnsi="Arial" w:cs="Arial"/>
                <w:noProof/>
                <w:sz w:val="16"/>
                <w:szCs w:val="16"/>
                <w:lang w:eastAsia="es-MX"/>
              </w:rPr>
              <w:tab/>
            </w:r>
            <w:r w:rsidRPr="00DC12A5">
              <w:rPr>
                <w:rFonts w:ascii="Arial" w:hAnsi="Arial" w:cs="Arial"/>
                <w:sz w:val="16"/>
                <w:szCs w:val="16"/>
                <w:lang w:eastAsia="es-MX"/>
              </w:rPr>
              <w:t>Entrega</w:t>
            </w:r>
            <w:r w:rsidRPr="00DC12A5">
              <w:rPr>
                <w:rFonts w:ascii="Arial" w:hAnsi="Arial" w:cs="Arial"/>
                <w:noProof/>
                <w:sz w:val="16"/>
                <w:szCs w:val="16"/>
                <w:lang w:eastAsia="es-MX"/>
              </w:rPr>
              <w:t xml:space="preserve"> la documentación a la autoridad encargada del trámite.</w:t>
            </w:r>
          </w:p>
          <w:p w14:paraId="20377652" w14:textId="77777777" w:rsidR="00233B2A" w:rsidRPr="00DC12A5" w:rsidRDefault="00233B2A" w:rsidP="002C41C8">
            <w:pPr>
              <w:spacing w:before="40" w:after="24"/>
              <w:ind w:left="432" w:hanging="432"/>
              <w:jc w:val="both"/>
              <w:rPr>
                <w:rFonts w:ascii="Arial" w:hAnsi="Arial" w:cs="Arial"/>
                <w:b/>
                <w:noProof/>
                <w:sz w:val="16"/>
                <w:szCs w:val="16"/>
                <w:lang w:eastAsia="es-MX"/>
              </w:rPr>
            </w:pPr>
            <w:r w:rsidRPr="00DC12A5">
              <w:rPr>
                <w:rFonts w:ascii="Arial" w:hAnsi="Arial" w:cs="Arial"/>
                <w:noProof/>
                <w:sz w:val="16"/>
                <w:szCs w:val="16"/>
                <w:lang w:eastAsia="es-MX"/>
              </w:rPr>
              <w:t>III.</w:t>
            </w:r>
            <w:r w:rsidRPr="00DC12A5">
              <w:rPr>
                <w:rFonts w:ascii="Arial" w:hAnsi="Arial" w:cs="Arial"/>
                <w:noProof/>
                <w:sz w:val="16"/>
                <w:szCs w:val="16"/>
                <w:lang w:eastAsia="es-MX"/>
              </w:rPr>
              <w:tab/>
            </w:r>
            <w:r w:rsidRPr="00DC12A5">
              <w:rPr>
                <w:rFonts w:ascii="Arial" w:hAnsi="Arial" w:cs="Arial"/>
                <w:sz w:val="16"/>
                <w:szCs w:val="16"/>
                <w:lang w:eastAsia="es-MX"/>
              </w:rPr>
              <w:t>Recibe</w:t>
            </w:r>
            <w:r w:rsidRPr="00DC12A5">
              <w:rPr>
                <w:rFonts w:ascii="Arial" w:hAnsi="Arial" w:cs="Arial"/>
                <w:noProof/>
                <w:sz w:val="16"/>
                <w:szCs w:val="16"/>
                <w:lang w:eastAsia="es-MX"/>
              </w:rPr>
              <w:t xml:space="preserve"> y conserva el escrito libre sellado, como acuse de recibo.</w:t>
            </w:r>
          </w:p>
        </w:tc>
      </w:tr>
      <w:tr w:rsidR="00233B2A" w:rsidRPr="00DC12A5" w14:paraId="4F5D5A20" w14:textId="77777777" w:rsidTr="002C41C8">
        <w:trPr>
          <w:trHeight w:val="20"/>
        </w:trPr>
        <w:tc>
          <w:tcPr>
            <w:tcW w:w="5000" w:type="pct"/>
            <w:gridSpan w:val="7"/>
            <w:shd w:val="clear" w:color="auto" w:fill="C0C0C0"/>
          </w:tcPr>
          <w:p w14:paraId="70E9AB4B" w14:textId="77777777" w:rsidR="00233B2A" w:rsidRPr="00DC12A5" w:rsidRDefault="00233B2A" w:rsidP="002C41C8">
            <w:pPr>
              <w:spacing w:before="40" w:after="24"/>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4EBADA77" w14:textId="77777777" w:rsidTr="002C41C8">
        <w:trPr>
          <w:trHeight w:val="20"/>
        </w:trPr>
        <w:tc>
          <w:tcPr>
            <w:tcW w:w="5000" w:type="pct"/>
            <w:gridSpan w:val="7"/>
            <w:tcBorders>
              <w:bottom w:val="single" w:sz="6" w:space="0" w:color="auto"/>
            </w:tcBorders>
            <w:shd w:val="clear" w:color="auto" w:fill="FFFFFF"/>
          </w:tcPr>
          <w:p w14:paraId="4B575D75" w14:textId="77777777" w:rsidR="00233B2A" w:rsidRPr="00DC12A5" w:rsidRDefault="00233B2A" w:rsidP="002C41C8">
            <w:pPr>
              <w:spacing w:before="40" w:after="24"/>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Escrito libre en el que deberás manifestar tu grado máximo de estudios.</w:t>
            </w:r>
          </w:p>
          <w:p w14:paraId="71A9378E" w14:textId="77777777" w:rsidR="00233B2A" w:rsidRPr="00DC12A5" w:rsidRDefault="00233B2A" w:rsidP="002C41C8">
            <w:pPr>
              <w:spacing w:before="40" w:after="24"/>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Cartas firmadas en las que manifiestes bajo protesta de decir verdad:</w:t>
            </w:r>
          </w:p>
          <w:p w14:paraId="03C52B91" w14:textId="77777777" w:rsidR="00233B2A" w:rsidRPr="00DC12A5" w:rsidRDefault="00233B2A" w:rsidP="002C41C8">
            <w:pPr>
              <w:spacing w:before="40" w:after="24"/>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No haber sido condenado por sentencia ejecutoriada por delito intencional que merezca pena corporal.</w:t>
            </w:r>
          </w:p>
          <w:p w14:paraId="3E24F939" w14:textId="77777777" w:rsidR="00233B2A" w:rsidRPr="00DC12A5" w:rsidRDefault="00233B2A" w:rsidP="002C41C8">
            <w:pPr>
              <w:spacing w:before="40" w:after="24"/>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No ser servidor público ni militar en servicio activo, ni haber prestado tus servicios en la ANAM.</w:t>
            </w:r>
          </w:p>
          <w:p w14:paraId="2B79C53E" w14:textId="77777777" w:rsidR="00233B2A" w:rsidRPr="00DC12A5" w:rsidRDefault="00233B2A" w:rsidP="002C41C8">
            <w:pPr>
              <w:spacing w:before="40" w:after="24"/>
              <w:ind w:left="864" w:hanging="432"/>
              <w:jc w:val="both"/>
              <w:rPr>
                <w:rFonts w:ascii="Arial" w:hAnsi="Arial" w:cs="Arial"/>
                <w:sz w:val="16"/>
                <w:szCs w:val="16"/>
                <w:lang w:eastAsia="es-MX"/>
              </w:rPr>
            </w:pPr>
            <w:r w:rsidRPr="00DC12A5">
              <w:rPr>
                <w:rFonts w:ascii="Arial" w:hAnsi="Arial" w:cs="Arial"/>
                <w:sz w:val="16"/>
                <w:szCs w:val="16"/>
                <w:lang w:eastAsia="es-MX"/>
              </w:rPr>
              <w:t>c)</w:t>
            </w:r>
            <w:r w:rsidRPr="00DC12A5">
              <w:rPr>
                <w:rFonts w:ascii="Arial" w:hAnsi="Arial" w:cs="Arial"/>
                <w:sz w:val="16"/>
                <w:szCs w:val="16"/>
                <w:lang w:eastAsia="es-MX"/>
              </w:rPr>
              <w:tab/>
              <w:t>No tener o haber tenido la patente de agente aduanal o autorización de apoderado aduanal o de almacén.</w:t>
            </w:r>
          </w:p>
          <w:p w14:paraId="7990A493" w14:textId="77777777" w:rsidR="00233B2A" w:rsidRPr="00DC12A5" w:rsidRDefault="00233B2A" w:rsidP="002C41C8">
            <w:pPr>
              <w:spacing w:before="40" w:after="24"/>
              <w:ind w:left="432" w:hanging="432"/>
              <w:jc w:val="both"/>
              <w:rPr>
                <w:rFonts w:ascii="Arial" w:hAnsi="Arial" w:cs="Arial"/>
                <w:sz w:val="16"/>
                <w:szCs w:val="16"/>
                <w:lang w:eastAsia="es-MX"/>
              </w:rPr>
            </w:pPr>
            <w:r w:rsidRPr="00DC12A5">
              <w:rPr>
                <w:rFonts w:ascii="Arial" w:hAnsi="Arial" w:cs="Arial"/>
                <w:sz w:val="16"/>
                <w:szCs w:val="16"/>
                <w:lang w:eastAsia="es-MX"/>
              </w:rPr>
              <w:lastRenderedPageBreak/>
              <w:t>III.</w:t>
            </w:r>
            <w:r w:rsidRPr="00DC12A5">
              <w:rPr>
                <w:rFonts w:ascii="Arial" w:hAnsi="Arial" w:cs="Arial"/>
                <w:sz w:val="16"/>
                <w:szCs w:val="16"/>
                <w:lang w:eastAsia="es-MX"/>
              </w:rPr>
              <w:tab/>
              <w:t>Certificado de antecedentes no penales, dentro del orden común, en original, vigente, expedido por la Procuraduría General de Justicia de la entidad donde radique el aspirante, por el área de prevención y readaptación social o bien por la dependencia correspondiente.</w:t>
            </w:r>
          </w:p>
          <w:p w14:paraId="3D069F6D" w14:textId="77777777" w:rsidR="00233B2A" w:rsidRPr="00DC12A5" w:rsidRDefault="00233B2A" w:rsidP="002C41C8">
            <w:pPr>
              <w:spacing w:before="40" w:after="24"/>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Tres cartas de recomendación donde conste tu buena reputación y que contengan además el nombre, domicilio, teléfono y firma de las personas que las emiten, así como la copia simple de la identificación oficial vigente de las personas que suscriben dichas cartas.</w:t>
            </w:r>
          </w:p>
          <w:p w14:paraId="421EF489" w14:textId="77777777" w:rsidR="00233B2A" w:rsidRPr="00DC12A5" w:rsidRDefault="00233B2A" w:rsidP="002C41C8">
            <w:pPr>
              <w:spacing w:before="40" w:after="24"/>
              <w:ind w:left="432" w:hanging="432"/>
              <w:jc w:val="both"/>
              <w:rPr>
                <w:rFonts w:ascii="Arial" w:hAnsi="Arial" w:cs="Arial"/>
                <w:strike/>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Constancia de certificación expedida por la empresa que presta el servicio de facilitación del reconocimiento aduanero de mercancías, donde se acredite que eres apto para realizar las actividades inherentes a la autorización que solicitas.</w:t>
            </w:r>
          </w:p>
          <w:p w14:paraId="389800BD" w14:textId="77777777" w:rsidR="00233B2A" w:rsidRPr="00DC12A5" w:rsidRDefault="00233B2A" w:rsidP="002C41C8">
            <w:pPr>
              <w:spacing w:before="40" w:after="24"/>
              <w:ind w:left="432" w:hanging="432"/>
              <w:jc w:val="both"/>
              <w:rPr>
                <w:rFonts w:ascii="Arial" w:hAnsi="Arial" w:cs="Arial"/>
                <w:sz w:val="16"/>
                <w:szCs w:val="16"/>
                <w:lang w:eastAsia="es-MX"/>
              </w:rPr>
            </w:pPr>
            <w:r w:rsidRPr="00DC12A5">
              <w:rPr>
                <w:rFonts w:ascii="Arial" w:hAnsi="Arial" w:cs="Arial"/>
                <w:sz w:val="16"/>
                <w:szCs w:val="16"/>
                <w:lang w:eastAsia="es-MX"/>
              </w:rPr>
              <w:t>VI.</w:t>
            </w:r>
            <w:r w:rsidRPr="00DC12A5">
              <w:rPr>
                <w:rFonts w:ascii="Arial" w:hAnsi="Arial" w:cs="Arial"/>
                <w:sz w:val="16"/>
                <w:szCs w:val="16"/>
                <w:lang w:eastAsia="es-MX"/>
              </w:rPr>
              <w:tab/>
              <w:t>Copia del comprobante de pago de la institución de que se trate, realizado mediante el formato electrónico D9 “Formulario múltiple de pago para comercio exterior”, contenido en el Anexo 1 de las RGCE, de conformidad con lo establecido en la regla 1.6.2. de las RGCE.</w:t>
            </w:r>
          </w:p>
          <w:p w14:paraId="3A612BC0" w14:textId="77777777" w:rsidR="00233B2A" w:rsidRPr="00DC12A5" w:rsidRDefault="00233B2A" w:rsidP="002C41C8">
            <w:pPr>
              <w:spacing w:before="40" w:after="24"/>
              <w:ind w:left="432" w:hanging="432"/>
              <w:jc w:val="both"/>
              <w:rPr>
                <w:rFonts w:ascii="Arial" w:hAnsi="Arial" w:cs="Arial"/>
                <w:sz w:val="16"/>
                <w:szCs w:val="16"/>
                <w:lang w:eastAsia="es-MX"/>
              </w:rPr>
            </w:pPr>
            <w:r w:rsidRPr="00DC12A5">
              <w:rPr>
                <w:rFonts w:ascii="Arial" w:hAnsi="Arial" w:cs="Arial"/>
                <w:sz w:val="16"/>
                <w:szCs w:val="16"/>
                <w:lang w:eastAsia="es-MX"/>
              </w:rPr>
              <w:tab/>
              <w:t>Podrás obtener la línea de captura, a través de la liga siguiente:</w:t>
            </w:r>
          </w:p>
          <w:p w14:paraId="3CD83D77" w14:textId="77777777" w:rsidR="00233B2A" w:rsidRPr="00DC12A5" w:rsidRDefault="00233B2A" w:rsidP="002C41C8">
            <w:pPr>
              <w:spacing w:before="40" w:after="24"/>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https://anam.gob.mx/formulario-multiple-de-pago-de-comercio-exterior/</w:t>
            </w:r>
          </w:p>
        </w:tc>
      </w:tr>
      <w:tr w:rsidR="00233B2A" w:rsidRPr="00DC12A5" w14:paraId="7048B981" w14:textId="77777777" w:rsidTr="002C41C8">
        <w:trPr>
          <w:trHeight w:val="20"/>
        </w:trPr>
        <w:tc>
          <w:tcPr>
            <w:tcW w:w="5000" w:type="pct"/>
            <w:gridSpan w:val="7"/>
            <w:shd w:val="clear" w:color="auto" w:fill="BFBFBF"/>
          </w:tcPr>
          <w:p w14:paraId="715BF812" w14:textId="77777777" w:rsidR="00233B2A" w:rsidRPr="00DC12A5" w:rsidRDefault="00233B2A" w:rsidP="002C41C8">
            <w:pPr>
              <w:spacing w:before="40" w:after="24"/>
              <w:jc w:val="center"/>
              <w:rPr>
                <w:rFonts w:ascii="Arial" w:hAnsi="Arial" w:cs="Arial"/>
                <w:b/>
                <w:noProof/>
                <w:sz w:val="16"/>
                <w:szCs w:val="16"/>
                <w:lang w:eastAsia="es-MX"/>
              </w:rPr>
            </w:pPr>
            <w:r w:rsidRPr="00DC12A5">
              <w:rPr>
                <w:rFonts w:ascii="Arial" w:hAnsi="Arial" w:cs="Arial"/>
                <w:b/>
                <w:noProof/>
                <w:sz w:val="16"/>
                <w:szCs w:val="16"/>
                <w:lang w:eastAsia="es-MX"/>
              </w:rPr>
              <w:lastRenderedPageBreak/>
              <w:t>¿Con qué condiciones debo cumplir?</w:t>
            </w:r>
          </w:p>
        </w:tc>
      </w:tr>
      <w:tr w:rsidR="00233B2A" w:rsidRPr="00DC12A5" w14:paraId="3EC1AB8D" w14:textId="77777777" w:rsidTr="002C41C8">
        <w:trPr>
          <w:trHeight w:val="20"/>
        </w:trPr>
        <w:tc>
          <w:tcPr>
            <w:tcW w:w="5000" w:type="pct"/>
            <w:gridSpan w:val="7"/>
            <w:tcBorders>
              <w:bottom w:val="single" w:sz="6" w:space="0" w:color="auto"/>
            </w:tcBorders>
            <w:shd w:val="clear" w:color="auto" w:fill="FFFFFF"/>
          </w:tcPr>
          <w:p w14:paraId="31018A84" w14:textId="77777777" w:rsidR="00233B2A" w:rsidRPr="00DC12A5" w:rsidRDefault="00233B2A" w:rsidP="002C41C8">
            <w:pPr>
              <w:spacing w:before="40" w:after="24"/>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Estar inscrito y activo en el RFC.</w:t>
            </w:r>
          </w:p>
          <w:p w14:paraId="232BBF26" w14:textId="77777777" w:rsidR="00233B2A" w:rsidRPr="00DC12A5" w:rsidRDefault="00233B2A" w:rsidP="002C41C8">
            <w:pPr>
              <w:spacing w:before="40" w:after="24"/>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Contar con e.firma vigente.</w:t>
            </w:r>
          </w:p>
          <w:p w14:paraId="6050DC6F" w14:textId="77777777" w:rsidR="00233B2A" w:rsidRPr="00DC12A5" w:rsidRDefault="00233B2A" w:rsidP="002C41C8">
            <w:pPr>
              <w:spacing w:before="40" w:after="24"/>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Estar al corriente en el cumplimiento de tus obligaciones fiscales.</w:t>
            </w:r>
          </w:p>
          <w:p w14:paraId="1925810B" w14:textId="77777777" w:rsidR="00233B2A" w:rsidRPr="00DC12A5" w:rsidRDefault="00233B2A" w:rsidP="002C41C8">
            <w:pPr>
              <w:spacing w:before="40" w:after="24"/>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No te encuentres sujeto a un procedimiento de cancelación de dictaminador aduanero.</w:t>
            </w:r>
          </w:p>
          <w:p w14:paraId="4ED439FE" w14:textId="77777777" w:rsidR="00233B2A" w:rsidRPr="00DC12A5" w:rsidRDefault="00233B2A" w:rsidP="002C41C8">
            <w:pPr>
              <w:spacing w:before="40" w:after="24"/>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Aprobar los exámenes correspondientes.</w:t>
            </w:r>
          </w:p>
        </w:tc>
      </w:tr>
      <w:tr w:rsidR="00233B2A" w:rsidRPr="00DC12A5" w14:paraId="579E8D7E" w14:textId="77777777" w:rsidTr="002C41C8">
        <w:trPr>
          <w:trHeight w:val="20"/>
        </w:trPr>
        <w:tc>
          <w:tcPr>
            <w:tcW w:w="5000" w:type="pct"/>
            <w:gridSpan w:val="7"/>
            <w:shd w:val="clear" w:color="auto" w:fill="A6A6A6"/>
          </w:tcPr>
          <w:p w14:paraId="26DF17BE" w14:textId="77777777" w:rsidR="00233B2A" w:rsidRPr="00DC12A5" w:rsidRDefault="00233B2A" w:rsidP="002C41C8">
            <w:pPr>
              <w:spacing w:before="40" w:after="24"/>
              <w:jc w:val="center"/>
              <w:rPr>
                <w:rFonts w:ascii="Arial" w:hAnsi="Arial" w:cs="Arial"/>
                <w:b/>
                <w:sz w:val="16"/>
                <w:szCs w:val="16"/>
                <w:lang w:eastAsia="es-MX"/>
              </w:rPr>
            </w:pPr>
            <w:r w:rsidRPr="00DC12A5">
              <w:rPr>
                <w:rFonts w:ascii="Arial" w:hAnsi="Arial" w:cs="Arial"/>
                <w:b/>
                <w:sz w:val="16"/>
                <w:szCs w:val="16"/>
                <w:lang w:eastAsia="es-MX"/>
              </w:rPr>
              <w:t>SEGUIMIENTO Y RESOLUCIÓN DEL TRÁMITE O SERVICIO</w:t>
            </w:r>
          </w:p>
        </w:tc>
      </w:tr>
      <w:tr w:rsidR="00233B2A" w:rsidRPr="00DC12A5" w14:paraId="1C7AF166" w14:textId="77777777" w:rsidTr="002C41C8">
        <w:trPr>
          <w:trHeight w:val="20"/>
        </w:trPr>
        <w:tc>
          <w:tcPr>
            <w:tcW w:w="2494" w:type="pct"/>
            <w:gridSpan w:val="4"/>
            <w:shd w:val="clear" w:color="auto" w:fill="C0C0C0"/>
          </w:tcPr>
          <w:p w14:paraId="78A700D3" w14:textId="77777777" w:rsidR="00233B2A" w:rsidRPr="00DC12A5" w:rsidRDefault="00233B2A" w:rsidP="002C41C8">
            <w:pPr>
              <w:spacing w:before="40" w:after="24"/>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506" w:type="pct"/>
            <w:gridSpan w:val="3"/>
            <w:shd w:val="clear" w:color="auto" w:fill="C0C0C0"/>
          </w:tcPr>
          <w:p w14:paraId="39D787A1" w14:textId="77777777" w:rsidR="00233B2A" w:rsidRPr="00DC12A5" w:rsidRDefault="00233B2A" w:rsidP="002C41C8">
            <w:pPr>
              <w:spacing w:before="40" w:after="24"/>
              <w:jc w:val="both"/>
              <w:rPr>
                <w:rFonts w:ascii="Arial" w:hAnsi="Arial" w:cs="Arial"/>
                <w:b/>
                <w:sz w:val="16"/>
                <w:szCs w:val="16"/>
                <w:lang w:eastAsia="es-MX"/>
              </w:rPr>
            </w:pPr>
            <w:r w:rsidRPr="00DC12A5">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DC12A5">
              <w:rPr>
                <w:rFonts w:ascii="Arial" w:hAnsi="Arial" w:cs="Arial"/>
                <w:b/>
                <w:sz w:val="16"/>
                <w:szCs w:val="16"/>
                <w:lang w:eastAsia="es-MX"/>
              </w:rPr>
              <w:t>o Servicio?</w:t>
            </w:r>
          </w:p>
        </w:tc>
      </w:tr>
      <w:tr w:rsidR="00233B2A" w:rsidRPr="00DC12A5" w14:paraId="67AEA04E" w14:textId="77777777" w:rsidTr="002C41C8">
        <w:trPr>
          <w:trHeight w:val="20"/>
        </w:trPr>
        <w:tc>
          <w:tcPr>
            <w:tcW w:w="2494" w:type="pct"/>
            <w:gridSpan w:val="4"/>
          </w:tcPr>
          <w:p w14:paraId="338B9B97" w14:textId="77777777" w:rsidR="00233B2A" w:rsidRPr="00DC12A5" w:rsidRDefault="00233B2A" w:rsidP="002C41C8">
            <w:pPr>
              <w:spacing w:before="40" w:after="24"/>
              <w:jc w:val="both"/>
              <w:rPr>
                <w:rFonts w:ascii="Arial" w:hAnsi="Arial" w:cs="Arial"/>
                <w:sz w:val="16"/>
                <w:szCs w:val="16"/>
                <w:lang w:eastAsia="es-MX"/>
              </w:rPr>
            </w:pPr>
            <w:r w:rsidRPr="00DC12A5">
              <w:rPr>
                <w:rFonts w:ascii="Arial" w:hAnsi="Arial" w:cs="Arial"/>
                <w:sz w:val="16"/>
                <w:szCs w:val="16"/>
                <w:lang w:eastAsia="es-MX"/>
              </w:rPr>
              <w:t>Trámite conclusivo.</w:t>
            </w:r>
          </w:p>
        </w:tc>
        <w:tc>
          <w:tcPr>
            <w:tcW w:w="2506" w:type="pct"/>
            <w:gridSpan w:val="3"/>
          </w:tcPr>
          <w:p w14:paraId="0DDCB8EA" w14:textId="77777777" w:rsidR="00233B2A" w:rsidRPr="00DC12A5" w:rsidRDefault="00233B2A" w:rsidP="002C41C8">
            <w:pPr>
              <w:spacing w:before="40" w:after="24"/>
              <w:jc w:val="both"/>
              <w:rPr>
                <w:rFonts w:ascii="Arial" w:hAnsi="Arial" w:cs="Arial"/>
                <w:sz w:val="16"/>
                <w:szCs w:val="16"/>
                <w:lang w:eastAsia="es-MX"/>
              </w:rPr>
            </w:pPr>
            <w:r w:rsidRPr="00DC12A5">
              <w:rPr>
                <w:rFonts w:ascii="Arial" w:hAnsi="Arial" w:cs="Arial"/>
                <w:sz w:val="16"/>
                <w:szCs w:val="16"/>
                <w:lang w:eastAsia="es-MX"/>
              </w:rPr>
              <w:t>Sí, se verificará la información proporcionada a través de los sistemas institucionales.</w:t>
            </w:r>
          </w:p>
        </w:tc>
      </w:tr>
      <w:tr w:rsidR="00233B2A" w:rsidRPr="00DC12A5" w14:paraId="4C000EA8" w14:textId="77777777" w:rsidTr="002C41C8">
        <w:trPr>
          <w:trHeight w:val="20"/>
        </w:trPr>
        <w:tc>
          <w:tcPr>
            <w:tcW w:w="5000" w:type="pct"/>
            <w:gridSpan w:val="7"/>
            <w:shd w:val="clear" w:color="auto" w:fill="A6A6A6"/>
          </w:tcPr>
          <w:p w14:paraId="3148AC20" w14:textId="77777777" w:rsidR="00233B2A" w:rsidRPr="00DC12A5" w:rsidRDefault="00233B2A" w:rsidP="002C41C8">
            <w:pPr>
              <w:spacing w:before="40" w:after="24"/>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4662DBC0" w14:textId="77777777" w:rsidTr="002C41C8">
        <w:trPr>
          <w:trHeight w:val="20"/>
        </w:trPr>
        <w:tc>
          <w:tcPr>
            <w:tcW w:w="5000" w:type="pct"/>
            <w:gridSpan w:val="7"/>
          </w:tcPr>
          <w:p w14:paraId="393F245D" w14:textId="77777777" w:rsidR="00233B2A" w:rsidRPr="00DC12A5" w:rsidRDefault="00233B2A" w:rsidP="002C41C8">
            <w:pPr>
              <w:spacing w:before="40" w:after="24"/>
              <w:jc w:val="both"/>
              <w:rPr>
                <w:rFonts w:ascii="Arial" w:hAnsi="Arial" w:cs="Arial"/>
                <w:sz w:val="16"/>
                <w:szCs w:val="16"/>
                <w:lang w:eastAsia="es-MX"/>
              </w:rPr>
            </w:pPr>
            <w:r w:rsidRPr="00DC12A5">
              <w:rPr>
                <w:rFonts w:ascii="Arial" w:hAnsi="Arial" w:cs="Arial"/>
                <w:sz w:val="16"/>
                <w:szCs w:val="16"/>
                <w:lang w:eastAsia="es-MX"/>
              </w:rPr>
              <w:t>El oficio de autorización de dictaminador aduanero será notificado en las oficinas de la ANAM.</w:t>
            </w:r>
          </w:p>
        </w:tc>
      </w:tr>
      <w:tr w:rsidR="00233B2A" w:rsidRPr="00DC12A5" w14:paraId="3C819619" w14:textId="77777777" w:rsidTr="002C41C8">
        <w:trPr>
          <w:trHeight w:val="20"/>
        </w:trPr>
        <w:tc>
          <w:tcPr>
            <w:tcW w:w="1732" w:type="pct"/>
            <w:gridSpan w:val="2"/>
            <w:shd w:val="clear" w:color="auto" w:fill="C0C0C0"/>
          </w:tcPr>
          <w:p w14:paraId="59953807" w14:textId="77777777" w:rsidR="00233B2A" w:rsidRPr="00DC12A5" w:rsidRDefault="00233B2A" w:rsidP="002C41C8">
            <w:pPr>
              <w:spacing w:before="40" w:after="24"/>
              <w:jc w:val="both"/>
              <w:rPr>
                <w:rFonts w:ascii="Arial" w:hAnsi="Arial" w:cs="Arial"/>
                <w:b/>
                <w:sz w:val="16"/>
                <w:szCs w:val="16"/>
                <w:lang w:eastAsia="es-MX"/>
              </w:rPr>
            </w:pPr>
            <w:r w:rsidRPr="00DC12A5">
              <w:rPr>
                <w:rFonts w:ascii="Arial" w:hAnsi="Arial" w:cs="Arial"/>
                <w:b/>
                <w:sz w:val="16"/>
                <w:szCs w:val="16"/>
                <w:lang w:eastAsia="es-MX"/>
              </w:rPr>
              <w:t>Plazo máximo para que la ANAM resuelva el Trámite o Servicio</w:t>
            </w:r>
          </w:p>
        </w:tc>
        <w:tc>
          <w:tcPr>
            <w:tcW w:w="1767" w:type="pct"/>
            <w:gridSpan w:val="3"/>
            <w:shd w:val="clear" w:color="auto" w:fill="C0C0C0"/>
          </w:tcPr>
          <w:p w14:paraId="4C93583B" w14:textId="77777777" w:rsidR="00233B2A" w:rsidRPr="00DC12A5" w:rsidRDefault="00233B2A" w:rsidP="002C41C8">
            <w:pPr>
              <w:spacing w:before="40" w:after="24"/>
              <w:jc w:val="both"/>
              <w:rPr>
                <w:rFonts w:ascii="Arial" w:hAnsi="Arial" w:cs="Arial"/>
                <w:b/>
                <w:sz w:val="16"/>
                <w:szCs w:val="16"/>
                <w:lang w:eastAsia="es-MX"/>
              </w:rPr>
            </w:pPr>
            <w:r w:rsidRPr="00DC12A5">
              <w:rPr>
                <w:rFonts w:ascii="Arial" w:hAnsi="Arial" w:cs="Arial"/>
                <w:b/>
                <w:sz w:val="16"/>
                <w:szCs w:val="16"/>
                <w:lang w:eastAsia="es-MX"/>
              </w:rPr>
              <w:t>Plazo máximo para que la ANAM solicite información adicional</w:t>
            </w:r>
          </w:p>
        </w:tc>
        <w:tc>
          <w:tcPr>
            <w:tcW w:w="1501" w:type="pct"/>
            <w:gridSpan w:val="2"/>
            <w:shd w:val="clear" w:color="auto" w:fill="C0C0C0"/>
          </w:tcPr>
          <w:p w14:paraId="4BACBAA8" w14:textId="77777777" w:rsidR="00233B2A" w:rsidRPr="00DC12A5" w:rsidRDefault="00233B2A" w:rsidP="002C41C8">
            <w:pPr>
              <w:spacing w:before="40" w:after="24"/>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28C4B52E" w14:textId="77777777" w:rsidTr="002C41C8">
        <w:trPr>
          <w:trHeight w:val="20"/>
        </w:trPr>
        <w:tc>
          <w:tcPr>
            <w:tcW w:w="1732" w:type="pct"/>
            <w:gridSpan w:val="2"/>
          </w:tcPr>
          <w:p w14:paraId="52681978" w14:textId="77777777" w:rsidR="00233B2A" w:rsidRPr="00DC12A5" w:rsidRDefault="00233B2A" w:rsidP="002C41C8">
            <w:pPr>
              <w:spacing w:before="40" w:after="24"/>
              <w:jc w:val="both"/>
              <w:rPr>
                <w:rFonts w:ascii="Arial" w:hAnsi="Arial" w:cs="Arial"/>
                <w:sz w:val="16"/>
                <w:szCs w:val="16"/>
                <w:lang w:eastAsia="es-MX"/>
              </w:rPr>
            </w:pPr>
            <w:r w:rsidRPr="00DC12A5">
              <w:rPr>
                <w:rFonts w:ascii="Arial" w:hAnsi="Arial" w:cs="Arial"/>
                <w:sz w:val="16"/>
                <w:szCs w:val="16"/>
                <w:lang w:eastAsia="es-MX"/>
              </w:rPr>
              <w:t>Tres meses.</w:t>
            </w:r>
          </w:p>
        </w:tc>
        <w:tc>
          <w:tcPr>
            <w:tcW w:w="1767" w:type="pct"/>
            <w:gridSpan w:val="3"/>
          </w:tcPr>
          <w:p w14:paraId="7EA5E901" w14:textId="77777777" w:rsidR="00233B2A" w:rsidRPr="00DC12A5" w:rsidRDefault="00233B2A" w:rsidP="002C41C8">
            <w:pPr>
              <w:spacing w:before="40" w:after="24"/>
              <w:jc w:val="both"/>
              <w:rPr>
                <w:rFonts w:ascii="Arial" w:hAnsi="Arial" w:cs="Arial"/>
                <w:sz w:val="16"/>
                <w:szCs w:val="16"/>
                <w:lang w:eastAsia="es-MX"/>
              </w:rPr>
            </w:pPr>
            <w:r w:rsidRPr="00DC12A5">
              <w:rPr>
                <w:rFonts w:ascii="Arial" w:hAnsi="Arial" w:cs="Arial"/>
                <w:sz w:val="16"/>
                <w:szCs w:val="16"/>
                <w:lang w:eastAsia="es-MX"/>
              </w:rPr>
              <w:t>Tres meses.</w:t>
            </w:r>
          </w:p>
        </w:tc>
        <w:tc>
          <w:tcPr>
            <w:tcW w:w="1501" w:type="pct"/>
            <w:gridSpan w:val="2"/>
          </w:tcPr>
          <w:p w14:paraId="3DE8D874" w14:textId="77777777" w:rsidR="00233B2A" w:rsidRPr="00DC12A5" w:rsidRDefault="00233B2A" w:rsidP="002C41C8">
            <w:pPr>
              <w:spacing w:before="40" w:after="24"/>
              <w:jc w:val="both"/>
              <w:rPr>
                <w:rFonts w:ascii="Arial" w:hAnsi="Arial" w:cs="Arial"/>
                <w:sz w:val="16"/>
                <w:szCs w:val="16"/>
                <w:lang w:eastAsia="es-MX"/>
              </w:rPr>
            </w:pPr>
            <w:r w:rsidRPr="00DC12A5">
              <w:rPr>
                <w:rFonts w:ascii="Arial" w:hAnsi="Arial" w:cs="Arial"/>
                <w:sz w:val="16"/>
                <w:szCs w:val="16"/>
                <w:lang w:eastAsia="es-MX"/>
              </w:rPr>
              <w:t>Diez</w:t>
            </w:r>
            <w:r w:rsidRPr="00DC12A5" w:rsidDel="007830B2">
              <w:rPr>
                <w:rFonts w:ascii="Arial" w:hAnsi="Arial" w:cs="Arial"/>
                <w:sz w:val="16"/>
                <w:szCs w:val="16"/>
                <w:lang w:eastAsia="es-MX"/>
              </w:rPr>
              <w:t xml:space="preserve"> </w:t>
            </w:r>
            <w:r w:rsidRPr="00DC12A5">
              <w:rPr>
                <w:rFonts w:ascii="Arial" w:hAnsi="Arial" w:cs="Arial"/>
                <w:sz w:val="16"/>
                <w:szCs w:val="16"/>
                <w:lang w:eastAsia="es-MX"/>
              </w:rPr>
              <w:t xml:space="preserve">días. </w:t>
            </w:r>
          </w:p>
        </w:tc>
      </w:tr>
      <w:tr w:rsidR="00233B2A" w:rsidRPr="00DC12A5" w14:paraId="1F46DAC0" w14:textId="77777777" w:rsidTr="002C41C8">
        <w:trPr>
          <w:trHeight w:val="20"/>
        </w:trPr>
        <w:tc>
          <w:tcPr>
            <w:tcW w:w="2494" w:type="pct"/>
            <w:gridSpan w:val="4"/>
            <w:shd w:val="clear" w:color="auto" w:fill="C0C0C0"/>
          </w:tcPr>
          <w:p w14:paraId="1D6773CA" w14:textId="77777777" w:rsidR="00233B2A" w:rsidRPr="00DC12A5" w:rsidRDefault="00233B2A" w:rsidP="002C41C8">
            <w:pPr>
              <w:spacing w:before="40" w:after="24"/>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506" w:type="pct"/>
            <w:gridSpan w:val="3"/>
            <w:shd w:val="clear" w:color="auto" w:fill="C0C0C0"/>
          </w:tcPr>
          <w:p w14:paraId="24D1CA33" w14:textId="77777777" w:rsidR="00233B2A" w:rsidRPr="00DC12A5" w:rsidRDefault="00233B2A" w:rsidP="002C41C8">
            <w:pPr>
              <w:spacing w:before="40" w:after="24"/>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2FF78E61" w14:textId="77777777" w:rsidTr="002C41C8">
        <w:trPr>
          <w:trHeight w:val="20"/>
        </w:trPr>
        <w:tc>
          <w:tcPr>
            <w:tcW w:w="2494" w:type="pct"/>
            <w:gridSpan w:val="4"/>
            <w:tcBorders>
              <w:bottom w:val="single" w:sz="6" w:space="0" w:color="auto"/>
            </w:tcBorders>
          </w:tcPr>
          <w:p w14:paraId="7C42B184" w14:textId="77777777" w:rsidR="00233B2A" w:rsidRPr="00DC12A5" w:rsidRDefault="00233B2A" w:rsidP="002C41C8">
            <w:pPr>
              <w:spacing w:before="40" w:after="24"/>
              <w:jc w:val="both"/>
              <w:rPr>
                <w:rFonts w:ascii="Arial" w:hAnsi="Arial" w:cs="Arial"/>
                <w:sz w:val="16"/>
                <w:szCs w:val="16"/>
                <w:lang w:eastAsia="es-MX"/>
              </w:rPr>
            </w:pPr>
            <w:r w:rsidRPr="00DC12A5">
              <w:rPr>
                <w:rFonts w:ascii="Arial" w:hAnsi="Arial" w:cs="Arial"/>
                <w:sz w:val="16"/>
                <w:szCs w:val="16"/>
                <w:lang w:eastAsia="es-MX"/>
              </w:rPr>
              <w:t>Oficio de respuesta.</w:t>
            </w:r>
          </w:p>
        </w:tc>
        <w:tc>
          <w:tcPr>
            <w:tcW w:w="2506" w:type="pct"/>
            <w:gridSpan w:val="3"/>
            <w:tcBorders>
              <w:bottom w:val="single" w:sz="6" w:space="0" w:color="auto"/>
            </w:tcBorders>
          </w:tcPr>
          <w:p w14:paraId="25A116E1" w14:textId="77777777" w:rsidR="00233B2A" w:rsidRPr="00DC12A5" w:rsidRDefault="00233B2A" w:rsidP="002C41C8">
            <w:pPr>
              <w:spacing w:before="40" w:after="24"/>
              <w:jc w:val="both"/>
              <w:rPr>
                <w:rFonts w:ascii="Arial" w:hAnsi="Arial" w:cs="Arial"/>
                <w:sz w:val="16"/>
                <w:szCs w:val="16"/>
                <w:lang w:eastAsia="es-MX"/>
              </w:rPr>
            </w:pPr>
            <w:r w:rsidRPr="00DC12A5">
              <w:rPr>
                <w:rFonts w:ascii="Arial" w:hAnsi="Arial" w:cs="Arial"/>
                <w:sz w:val="16"/>
                <w:szCs w:val="16"/>
                <w:lang w:eastAsia="es-MX"/>
              </w:rPr>
              <w:t>Dos años, prorrogables por un plazo igual.</w:t>
            </w:r>
          </w:p>
        </w:tc>
      </w:tr>
      <w:tr w:rsidR="00233B2A" w:rsidRPr="00DC12A5" w14:paraId="6339EDD3" w14:textId="77777777" w:rsidTr="002C41C8">
        <w:trPr>
          <w:trHeight w:val="20"/>
        </w:trPr>
        <w:tc>
          <w:tcPr>
            <w:tcW w:w="5000" w:type="pct"/>
            <w:gridSpan w:val="7"/>
            <w:shd w:val="clear" w:color="auto" w:fill="A6A6A6"/>
          </w:tcPr>
          <w:p w14:paraId="471DF482" w14:textId="77777777" w:rsidR="00233B2A" w:rsidRPr="00DC12A5" w:rsidRDefault="00233B2A" w:rsidP="002C41C8">
            <w:pPr>
              <w:spacing w:before="40" w:after="24"/>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37306285" w14:textId="77777777" w:rsidTr="002C41C8">
        <w:trPr>
          <w:trHeight w:val="20"/>
        </w:trPr>
        <w:tc>
          <w:tcPr>
            <w:tcW w:w="2494" w:type="pct"/>
            <w:gridSpan w:val="4"/>
            <w:shd w:val="clear" w:color="auto" w:fill="C0C0C0"/>
          </w:tcPr>
          <w:p w14:paraId="4065A63F" w14:textId="77777777" w:rsidR="00233B2A" w:rsidRPr="00DC12A5" w:rsidRDefault="00233B2A" w:rsidP="002C41C8">
            <w:pPr>
              <w:spacing w:before="40" w:after="24"/>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506" w:type="pct"/>
            <w:gridSpan w:val="3"/>
            <w:shd w:val="clear" w:color="auto" w:fill="C0C0C0"/>
          </w:tcPr>
          <w:p w14:paraId="16A79CA0" w14:textId="77777777" w:rsidR="00233B2A" w:rsidRPr="00DC12A5" w:rsidRDefault="00233B2A" w:rsidP="002C41C8">
            <w:pPr>
              <w:spacing w:before="40" w:after="24"/>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1F23FA50" w14:textId="77777777" w:rsidTr="002C41C8">
        <w:trPr>
          <w:trHeight w:val="20"/>
        </w:trPr>
        <w:tc>
          <w:tcPr>
            <w:tcW w:w="2494" w:type="pct"/>
            <w:gridSpan w:val="4"/>
            <w:tcBorders>
              <w:bottom w:val="single" w:sz="6" w:space="0" w:color="auto"/>
            </w:tcBorders>
          </w:tcPr>
          <w:p w14:paraId="56404B3A" w14:textId="77777777" w:rsidR="00233B2A" w:rsidRPr="00DC12A5" w:rsidRDefault="00233B2A" w:rsidP="002C41C8">
            <w:pPr>
              <w:spacing w:before="40" w:after="24"/>
              <w:jc w:val="both"/>
              <w:rPr>
                <w:rFonts w:ascii="Arial" w:hAnsi="Arial" w:cs="Arial"/>
                <w:sz w:val="16"/>
                <w:szCs w:val="16"/>
                <w:lang w:eastAsia="es-MX"/>
              </w:rPr>
            </w:pPr>
            <w:r w:rsidRPr="00DC12A5">
              <w:rPr>
                <w:rFonts w:ascii="Arial" w:hAnsi="Arial" w:cs="Arial"/>
                <w:sz w:val="16"/>
                <w:szCs w:val="16"/>
                <w:lang w:eastAsia="es-MX"/>
              </w:rPr>
              <w:t>No aplica.</w:t>
            </w:r>
          </w:p>
        </w:tc>
        <w:tc>
          <w:tcPr>
            <w:tcW w:w="2506" w:type="pct"/>
            <w:gridSpan w:val="3"/>
            <w:tcBorders>
              <w:bottom w:val="single" w:sz="6" w:space="0" w:color="auto"/>
            </w:tcBorders>
          </w:tcPr>
          <w:p w14:paraId="7B92D1C6" w14:textId="77777777" w:rsidR="00233B2A" w:rsidRPr="00DC12A5" w:rsidRDefault="00233B2A" w:rsidP="002C41C8">
            <w:pPr>
              <w:spacing w:before="40" w:after="24"/>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 xml:space="preserve">Correo electrónico: </w:t>
            </w:r>
            <w:r w:rsidRPr="00DC12A5">
              <w:rPr>
                <w:rFonts w:ascii="Arial" w:hAnsi="Arial" w:cs="Arial"/>
                <w:sz w:val="16"/>
                <w:szCs w:val="16"/>
                <w:u w:val="single"/>
                <w:lang w:eastAsia="es-MX"/>
              </w:rPr>
              <w:t>denuncias@anam.gob.mx</w:t>
            </w:r>
          </w:p>
          <w:p w14:paraId="4A8693BD" w14:textId="77777777" w:rsidR="00233B2A" w:rsidRPr="00DC12A5" w:rsidRDefault="00233B2A" w:rsidP="002C41C8">
            <w:pPr>
              <w:spacing w:before="40" w:after="24"/>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 el Portal de la ANAM:</w:t>
            </w:r>
          </w:p>
          <w:p w14:paraId="27DE8869" w14:textId="77777777" w:rsidR="00233B2A" w:rsidRPr="00DC12A5" w:rsidRDefault="00233B2A" w:rsidP="002C41C8">
            <w:pPr>
              <w:spacing w:before="40" w:after="24"/>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https://anam.gob.mx/recepcion-de-quejas-y-denuncias/</w:t>
            </w:r>
          </w:p>
        </w:tc>
      </w:tr>
      <w:tr w:rsidR="00233B2A" w:rsidRPr="00DC12A5" w14:paraId="2B23BF18" w14:textId="77777777" w:rsidTr="002C41C8">
        <w:trPr>
          <w:trHeight w:val="20"/>
        </w:trPr>
        <w:tc>
          <w:tcPr>
            <w:tcW w:w="5000" w:type="pct"/>
            <w:gridSpan w:val="7"/>
            <w:shd w:val="clear" w:color="auto" w:fill="A6A6A6"/>
          </w:tcPr>
          <w:p w14:paraId="4246A48E"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345A6D42" w14:textId="77777777" w:rsidTr="002C41C8">
        <w:trPr>
          <w:trHeight w:val="20"/>
        </w:trPr>
        <w:tc>
          <w:tcPr>
            <w:tcW w:w="5000" w:type="pct"/>
            <w:gridSpan w:val="7"/>
            <w:tcBorders>
              <w:bottom w:val="single" w:sz="6" w:space="0" w:color="auto"/>
            </w:tcBorders>
          </w:tcPr>
          <w:p w14:paraId="1566B797"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Deberás consultar la información relativa a tu solicitud en el Portal de la ANAM, en el que se publicará, entre otra información, la siguiente:</w:t>
            </w:r>
          </w:p>
          <w:p w14:paraId="209DD45B"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Las cantidades a pagar por los conceptos de los exámenes, así como por la expedición de la autorización de dictaminador aduanero.</w:t>
            </w:r>
          </w:p>
          <w:p w14:paraId="61E858E2"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Listado con el nombre de los aspirantes, lugar, fecha y hora en que sustentarán los exámenes.</w:t>
            </w:r>
          </w:p>
          <w:p w14:paraId="29A6CE4A"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Es tu responsabilidad presentarte en las fechas y horas señaladas para la aplicación de las evaluaciones, las cuales le serán informadas únicamente a través del Portal de la ANAM.</w:t>
            </w:r>
          </w:p>
          <w:p w14:paraId="7F44ADD8"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El día del examen deberás presentar lo siguiente:</w:t>
            </w:r>
          </w:p>
          <w:p w14:paraId="08CE23D2"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Tres copias de tu identificación oficial (pasaporte, credencial para votar o cédula profesional).</w:t>
            </w:r>
          </w:p>
          <w:p w14:paraId="6740D593"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Copia del comprobante de pago de la institución de que se trate, realizado mediante el formato electrónico D9 “Formulario múltiple de pago para comercio exterior”, contenido en el Anexo 1 de las RGCE, de conformidad con lo establecido en la regla 1.6.2. de las RGCE, por el examen para aspirante a dictaminador aduanero, con un costo de $13,865.00 (trece mil ochocientos sesenta y cinco pesos 00/100 m.n.).</w:t>
            </w:r>
          </w:p>
          <w:p w14:paraId="3D4E61A3"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La evaluación consta de 3 etapas:</w:t>
            </w:r>
          </w:p>
          <w:p w14:paraId="03048003"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Psicológico,</w:t>
            </w:r>
          </w:p>
          <w:p w14:paraId="5EAFA5BD"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De confiabilidad, y</w:t>
            </w:r>
          </w:p>
          <w:p w14:paraId="13763BC7"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c)</w:t>
            </w:r>
            <w:r w:rsidRPr="00DC12A5">
              <w:rPr>
                <w:rFonts w:ascii="Arial" w:hAnsi="Arial" w:cs="Arial"/>
                <w:sz w:val="16"/>
                <w:szCs w:val="16"/>
                <w:lang w:eastAsia="es-MX"/>
              </w:rPr>
              <w:tab/>
              <w:t>Conocimientos técnicos.</w:t>
            </w:r>
          </w:p>
          <w:p w14:paraId="39DFEBEE"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Los resultados de los exámenes se deberán consultar en el Portal de la ANAM.</w:t>
            </w:r>
          </w:p>
          <w:p w14:paraId="5E6ACA7F"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VI.</w:t>
            </w:r>
            <w:r w:rsidRPr="00DC12A5">
              <w:rPr>
                <w:rFonts w:ascii="Arial" w:hAnsi="Arial" w:cs="Arial"/>
                <w:sz w:val="16"/>
                <w:szCs w:val="16"/>
                <w:lang w:eastAsia="es-MX"/>
              </w:rPr>
              <w:tab/>
              <w:t>La vigencia de las cartas, constancias y antecedentes no penales, será de tres meses contados a partir de la fecha de su expedición.</w:t>
            </w:r>
          </w:p>
          <w:p w14:paraId="41E75D74"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lastRenderedPageBreak/>
              <w:t>VII.</w:t>
            </w:r>
            <w:r w:rsidRPr="00DC12A5">
              <w:rPr>
                <w:rFonts w:ascii="Arial" w:hAnsi="Arial" w:cs="Arial"/>
                <w:sz w:val="16"/>
                <w:szCs w:val="16"/>
                <w:lang w:eastAsia="es-MX"/>
              </w:rPr>
              <w:tab/>
              <w:t>Los documentos exhibidos con anterioridad, que se encuentren vigentes al momento de una nueva solicitud, no deberán ser presentados nuevamente.</w:t>
            </w:r>
          </w:p>
          <w:p w14:paraId="63F8F385"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VIII.</w:t>
            </w:r>
            <w:r w:rsidRPr="00DC12A5">
              <w:rPr>
                <w:rFonts w:ascii="Arial" w:hAnsi="Arial" w:cs="Arial"/>
                <w:sz w:val="16"/>
                <w:szCs w:val="16"/>
                <w:lang w:eastAsia="es-MX"/>
              </w:rPr>
              <w:tab/>
              <w:t>En el caso de solicitud de prórroga no tendrás que presentar los exámenes.</w:t>
            </w:r>
          </w:p>
          <w:p w14:paraId="60A320FD"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IX.</w:t>
            </w:r>
            <w:r w:rsidRPr="00DC12A5">
              <w:rPr>
                <w:rFonts w:ascii="Arial" w:hAnsi="Arial" w:cs="Arial"/>
                <w:sz w:val="16"/>
                <w:szCs w:val="16"/>
                <w:lang w:eastAsia="es-MX"/>
              </w:rPr>
              <w:tab/>
              <w:t>El plazo máximo para que la ANAM resuelva el trámite se computará a partir del cumplimiento de la totalidad de los requisitos y condiciones establecidos en la presente ficha de trámite.</w:t>
            </w:r>
          </w:p>
          <w:p w14:paraId="6D35646C"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X.</w:t>
            </w:r>
            <w:r w:rsidRPr="00DC12A5">
              <w:rPr>
                <w:rFonts w:ascii="Arial" w:hAnsi="Arial" w:cs="Arial"/>
                <w:sz w:val="16"/>
                <w:szCs w:val="16"/>
                <w:lang w:eastAsia="es-MX"/>
              </w:rPr>
              <w:tab/>
              <w:t>El pago de derechos deberá realizarse previo a la expedición de la autorización y por su prórroga.</w:t>
            </w:r>
          </w:p>
        </w:tc>
      </w:tr>
      <w:tr w:rsidR="00233B2A" w:rsidRPr="00DC12A5" w14:paraId="0317E00D" w14:textId="77777777" w:rsidTr="002C41C8">
        <w:trPr>
          <w:trHeight w:val="20"/>
        </w:trPr>
        <w:tc>
          <w:tcPr>
            <w:tcW w:w="5000" w:type="pct"/>
            <w:gridSpan w:val="7"/>
            <w:shd w:val="clear" w:color="auto" w:fill="A6A6A6"/>
          </w:tcPr>
          <w:p w14:paraId="0C1E57B8"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lastRenderedPageBreak/>
              <w:t>Fundamento jurídico</w:t>
            </w:r>
          </w:p>
        </w:tc>
      </w:tr>
      <w:tr w:rsidR="00233B2A" w:rsidRPr="00DC12A5" w14:paraId="486EF81E" w14:textId="77777777" w:rsidTr="002C41C8">
        <w:trPr>
          <w:trHeight w:val="20"/>
        </w:trPr>
        <w:tc>
          <w:tcPr>
            <w:tcW w:w="5000" w:type="pct"/>
            <w:gridSpan w:val="7"/>
          </w:tcPr>
          <w:p w14:paraId="45FAFAA9"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Artículos 16, 43, 144 y 174 de la Ley y 40, inciso g) y 51, fracción I de la LFD, las reglas 1.2.2., 1.6.2. y 3.1.36. de las RGCE y el Anexo 19 de la RMF.</w:t>
            </w:r>
          </w:p>
        </w:tc>
      </w:tr>
    </w:tbl>
    <w:p w14:paraId="643175C1"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31"/>
        <w:gridCol w:w="1318"/>
        <w:gridCol w:w="226"/>
        <w:gridCol w:w="1123"/>
        <w:gridCol w:w="7"/>
        <w:gridCol w:w="1605"/>
        <w:gridCol w:w="865"/>
        <w:gridCol w:w="1951"/>
      </w:tblGrid>
      <w:tr w:rsidR="00233B2A" w:rsidRPr="00DC12A5" w14:paraId="2B5250F2" w14:textId="77777777" w:rsidTr="002C41C8">
        <w:trPr>
          <w:trHeight w:val="20"/>
        </w:trPr>
        <w:tc>
          <w:tcPr>
            <w:tcW w:w="5000" w:type="pct"/>
            <w:gridSpan w:val="8"/>
            <w:shd w:val="clear" w:color="auto" w:fill="A6A6A6"/>
            <w:noWrap/>
          </w:tcPr>
          <w:p w14:paraId="587F6BAA"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 xml:space="preserve">54/LA Autorización de modulación de pedimentos que no hubieran sido modulados en el mecanismo de selección automatizado. </w:t>
            </w:r>
          </w:p>
        </w:tc>
      </w:tr>
      <w:tr w:rsidR="00233B2A" w:rsidRPr="00DC12A5" w14:paraId="1C6301C3" w14:textId="77777777" w:rsidTr="002C41C8">
        <w:trPr>
          <w:trHeight w:val="20"/>
        </w:trPr>
        <w:tc>
          <w:tcPr>
            <w:tcW w:w="981" w:type="pct"/>
          </w:tcPr>
          <w:p w14:paraId="0FF814E1" w14:textId="099FCD74" w:rsidR="00233B2A" w:rsidRPr="00DC12A5" w:rsidRDefault="00233B2A" w:rsidP="002C41C8">
            <w:pPr>
              <w:spacing w:before="40" w:after="40"/>
              <w:ind w:left="900" w:hanging="90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19A0F5DE" wp14:editId="337AD08F">
                  <wp:extent cx="95250" cy="95250"/>
                  <wp:effectExtent l="0" t="0" r="0" b="0"/>
                  <wp:docPr id="2095667085" name="Imagen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3B45C1B9" w14:textId="26A14510" w:rsidR="00233B2A" w:rsidRPr="00DC12A5" w:rsidRDefault="00233B2A" w:rsidP="002C41C8">
            <w:pPr>
              <w:spacing w:before="40" w:after="40"/>
              <w:ind w:left="900" w:hanging="90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4F050184" wp14:editId="4A89E19E">
                  <wp:extent cx="95250" cy="95250"/>
                  <wp:effectExtent l="0" t="0" r="0" b="0"/>
                  <wp:docPr id="1545588840" name="Imagen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14" w:type="pct"/>
            <w:gridSpan w:val="6"/>
            <w:shd w:val="clear" w:color="auto" w:fill="C0C0C0"/>
          </w:tcPr>
          <w:p w14:paraId="7E25A2B5"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106" w:type="pct"/>
            <w:shd w:val="clear" w:color="auto" w:fill="C0C0C0"/>
          </w:tcPr>
          <w:p w14:paraId="04DFE50E"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0E595DED" w14:textId="77777777" w:rsidTr="002C41C8">
        <w:trPr>
          <w:trHeight w:val="20"/>
        </w:trPr>
        <w:tc>
          <w:tcPr>
            <w:tcW w:w="981" w:type="pct"/>
            <w:vMerge w:val="restart"/>
          </w:tcPr>
          <w:p w14:paraId="1D4747BF" w14:textId="77777777" w:rsidR="00233B2A" w:rsidRPr="00DC12A5" w:rsidRDefault="00233B2A" w:rsidP="002C41C8">
            <w:pPr>
              <w:spacing w:before="40" w:after="40"/>
              <w:jc w:val="both"/>
              <w:rPr>
                <w:rFonts w:ascii="Arial" w:hAnsi="Arial" w:cs="Arial"/>
                <w:noProof/>
                <w:sz w:val="16"/>
                <w:szCs w:val="16"/>
                <w:lang w:eastAsia="es-MX"/>
              </w:rPr>
            </w:pPr>
          </w:p>
        </w:tc>
        <w:tc>
          <w:tcPr>
            <w:tcW w:w="2914" w:type="pct"/>
            <w:gridSpan w:val="6"/>
            <w:vMerge w:val="restart"/>
          </w:tcPr>
          <w:p w14:paraId="52981CD0"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 xml:space="preserve">Presenta a solicitud de autorización cuando cuentes con pedimentos de importación, exportación, retorno o tránsito de mercancías, que no hubieran sido modulados en el mecanismo de selección automatizado, y sus mercancías hubiesen ingresado, salido o arribado, para su modulación en el SAAI. </w:t>
            </w:r>
          </w:p>
        </w:tc>
        <w:tc>
          <w:tcPr>
            <w:tcW w:w="1106" w:type="pct"/>
          </w:tcPr>
          <w:p w14:paraId="30963AC5" w14:textId="3DE1BF10" w:rsidR="00233B2A" w:rsidRPr="00DC12A5" w:rsidRDefault="00233B2A" w:rsidP="002C41C8">
            <w:pPr>
              <w:spacing w:before="40" w:after="4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0E1803D1" wp14:editId="0969E0CD">
                  <wp:extent cx="95250" cy="95250"/>
                  <wp:effectExtent l="0" t="0" r="0" b="0"/>
                  <wp:docPr id="2009300680" name="Imagen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39A000AA" w14:textId="77777777" w:rsidTr="002C41C8">
        <w:trPr>
          <w:trHeight w:val="20"/>
        </w:trPr>
        <w:tc>
          <w:tcPr>
            <w:tcW w:w="981" w:type="pct"/>
            <w:vMerge/>
          </w:tcPr>
          <w:p w14:paraId="15751615" w14:textId="77777777" w:rsidR="00233B2A" w:rsidRPr="00DC12A5" w:rsidRDefault="00233B2A" w:rsidP="002C41C8">
            <w:pPr>
              <w:spacing w:before="40" w:after="40"/>
              <w:jc w:val="both"/>
              <w:rPr>
                <w:rFonts w:ascii="Arial" w:hAnsi="Arial" w:cs="Arial"/>
                <w:noProof/>
                <w:sz w:val="16"/>
                <w:szCs w:val="16"/>
                <w:lang w:eastAsia="es-MX"/>
              </w:rPr>
            </w:pPr>
          </w:p>
        </w:tc>
        <w:tc>
          <w:tcPr>
            <w:tcW w:w="2914" w:type="pct"/>
            <w:gridSpan w:val="6"/>
            <w:vMerge/>
          </w:tcPr>
          <w:p w14:paraId="47DCD3F5" w14:textId="77777777" w:rsidR="00233B2A" w:rsidRPr="00DC12A5" w:rsidRDefault="00233B2A" w:rsidP="002C41C8">
            <w:pPr>
              <w:spacing w:before="40" w:after="40"/>
              <w:jc w:val="both"/>
              <w:rPr>
                <w:rFonts w:ascii="Arial" w:hAnsi="Arial" w:cs="Arial"/>
                <w:b/>
                <w:sz w:val="16"/>
                <w:szCs w:val="16"/>
                <w:lang w:eastAsia="es-MX"/>
              </w:rPr>
            </w:pPr>
          </w:p>
        </w:tc>
        <w:tc>
          <w:tcPr>
            <w:tcW w:w="1106" w:type="pct"/>
          </w:tcPr>
          <w:p w14:paraId="7DBC3DE9" w14:textId="02C9D08F"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4A571AC1" wp14:editId="0AB953A0">
                  <wp:extent cx="95250" cy="95250"/>
                  <wp:effectExtent l="0" t="0" r="0" b="0"/>
                  <wp:docPr id="73633807" name="Imagen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w:t>
            </w:r>
          </w:p>
        </w:tc>
      </w:tr>
      <w:tr w:rsidR="00233B2A" w:rsidRPr="00DC12A5" w14:paraId="2FA05CD2" w14:textId="77777777" w:rsidTr="002C41C8">
        <w:trPr>
          <w:trHeight w:val="20"/>
        </w:trPr>
        <w:tc>
          <w:tcPr>
            <w:tcW w:w="2492" w:type="pct"/>
            <w:gridSpan w:val="4"/>
            <w:shd w:val="clear" w:color="auto" w:fill="C0C0C0"/>
          </w:tcPr>
          <w:p w14:paraId="4A465EB0"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508" w:type="pct"/>
            <w:gridSpan w:val="4"/>
            <w:shd w:val="clear" w:color="auto" w:fill="C0C0C0"/>
          </w:tcPr>
          <w:p w14:paraId="08AB531E"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4BF863CD" w14:textId="77777777" w:rsidTr="002C41C8">
        <w:trPr>
          <w:trHeight w:val="20"/>
        </w:trPr>
        <w:tc>
          <w:tcPr>
            <w:tcW w:w="2492" w:type="pct"/>
            <w:gridSpan w:val="4"/>
            <w:shd w:val="clear" w:color="auto" w:fill="FFFFFF"/>
          </w:tcPr>
          <w:p w14:paraId="3615C399"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Importador, exportador, agente aduanal, agencia aduanal, apoderado aduanal o representante legal acreditado.</w:t>
            </w:r>
          </w:p>
        </w:tc>
        <w:tc>
          <w:tcPr>
            <w:tcW w:w="2508" w:type="pct"/>
            <w:gridSpan w:val="4"/>
            <w:shd w:val="clear" w:color="auto" w:fill="FFFFFF"/>
          </w:tcPr>
          <w:p w14:paraId="7BFDA037"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Cuando desees autorización para modular pedimentos que no hubieren sido presentados al mecanismo de selección automatizado, cuando sea posterior al ingreso, salida o arribo de las mercancías.</w:t>
            </w:r>
          </w:p>
        </w:tc>
      </w:tr>
      <w:tr w:rsidR="00233B2A" w:rsidRPr="00DC12A5" w14:paraId="04411D83" w14:textId="77777777" w:rsidTr="002C41C8">
        <w:trPr>
          <w:trHeight w:val="20"/>
        </w:trPr>
        <w:tc>
          <w:tcPr>
            <w:tcW w:w="1856" w:type="pct"/>
            <w:gridSpan w:val="3"/>
            <w:tcBorders>
              <w:bottom w:val="single" w:sz="6" w:space="0" w:color="auto"/>
            </w:tcBorders>
            <w:shd w:val="clear" w:color="auto" w:fill="C0C0C0"/>
          </w:tcPr>
          <w:p w14:paraId="13199933" w14:textId="77777777" w:rsidR="00233B2A" w:rsidRPr="00DC12A5" w:rsidRDefault="00233B2A" w:rsidP="002C41C8">
            <w:pPr>
              <w:spacing w:before="40" w:after="40"/>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44" w:type="pct"/>
            <w:gridSpan w:val="5"/>
            <w:tcBorders>
              <w:bottom w:val="single" w:sz="6" w:space="0" w:color="auto"/>
            </w:tcBorders>
          </w:tcPr>
          <w:p w14:paraId="5816F851" w14:textId="77777777" w:rsidR="00233B2A" w:rsidRPr="00DC12A5" w:rsidRDefault="00233B2A" w:rsidP="002C41C8">
            <w:pPr>
              <w:spacing w:before="40" w:after="40"/>
              <w:jc w:val="both"/>
              <w:rPr>
                <w:rFonts w:ascii="Arial" w:hAnsi="Arial" w:cs="Arial"/>
                <w:noProof/>
                <w:sz w:val="16"/>
                <w:szCs w:val="16"/>
                <w:lang w:eastAsia="es-MX"/>
              </w:rPr>
            </w:pPr>
            <w:r w:rsidRPr="00DC12A5">
              <w:rPr>
                <w:rFonts w:ascii="Arial" w:hAnsi="Arial" w:cs="Arial"/>
                <w:noProof/>
                <w:sz w:val="16"/>
                <w:szCs w:val="16"/>
                <w:lang w:eastAsia="es-MX"/>
              </w:rPr>
              <w:t>Ante la oficialía de partes de la aduana que corresponda, en un horario de lunes a viernes de 9:00 a 18:00 horas.</w:t>
            </w:r>
          </w:p>
        </w:tc>
      </w:tr>
      <w:tr w:rsidR="00233B2A" w:rsidRPr="00DC12A5" w14:paraId="4D9EF33D" w14:textId="77777777" w:rsidTr="002C41C8">
        <w:trPr>
          <w:trHeight w:val="20"/>
        </w:trPr>
        <w:tc>
          <w:tcPr>
            <w:tcW w:w="5000" w:type="pct"/>
            <w:gridSpan w:val="8"/>
            <w:shd w:val="clear" w:color="auto" w:fill="A6A6A6"/>
          </w:tcPr>
          <w:p w14:paraId="5115D526"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4CA191CD" w14:textId="77777777" w:rsidTr="002C41C8">
        <w:trPr>
          <w:trHeight w:val="20"/>
        </w:trPr>
        <w:tc>
          <w:tcPr>
            <w:tcW w:w="5000" w:type="pct"/>
            <w:gridSpan w:val="8"/>
            <w:shd w:val="clear" w:color="auto" w:fill="C0C0C0"/>
          </w:tcPr>
          <w:p w14:paraId="65E63C3B"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1D7C21D3" w14:textId="77777777" w:rsidTr="002C41C8">
        <w:trPr>
          <w:trHeight w:val="20"/>
        </w:trPr>
        <w:tc>
          <w:tcPr>
            <w:tcW w:w="5000" w:type="pct"/>
            <w:gridSpan w:val="8"/>
          </w:tcPr>
          <w:p w14:paraId="6D6354AA" w14:textId="77777777" w:rsidR="00233B2A" w:rsidRPr="00DC12A5" w:rsidRDefault="00233B2A" w:rsidP="002C41C8">
            <w:pPr>
              <w:spacing w:before="40" w:after="40"/>
              <w:ind w:left="432" w:hanging="432"/>
              <w:jc w:val="both"/>
              <w:rPr>
                <w:rFonts w:ascii="Arial" w:hAnsi="Arial" w:cs="Arial"/>
                <w:noProof/>
                <w:sz w:val="16"/>
                <w:szCs w:val="16"/>
                <w:lang w:eastAsia="es-MX"/>
              </w:rPr>
            </w:pPr>
            <w:r w:rsidRPr="00DC12A5">
              <w:rPr>
                <w:rFonts w:ascii="Arial" w:hAnsi="Arial" w:cs="Arial"/>
                <w:noProof/>
                <w:sz w:val="16"/>
                <w:szCs w:val="16"/>
                <w:lang w:eastAsia="es-MX"/>
              </w:rPr>
              <w:t>I.</w:t>
            </w:r>
            <w:r w:rsidRPr="00DC12A5">
              <w:rPr>
                <w:rFonts w:ascii="Arial" w:hAnsi="Arial" w:cs="Arial"/>
                <w:noProof/>
                <w:sz w:val="16"/>
                <w:szCs w:val="16"/>
                <w:lang w:eastAsia="es-MX"/>
              </w:rPr>
              <w:tab/>
              <w:t>Acude con la documentación del trámite ante la oficialía de partes de la autoridad mencionada en el apartado anterior.</w:t>
            </w:r>
          </w:p>
          <w:p w14:paraId="16B3ECE1" w14:textId="77777777" w:rsidR="00233B2A" w:rsidRPr="00DC12A5" w:rsidRDefault="00233B2A" w:rsidP="002C41C8">
            <w:pPr>
              <w:spacing w:before="40" w:after="40"/>
              <w:ind w:left="432" w:hanging="432"/>
              <w:jc w:val="both"/>
              <w:rPr>
                <w:rFonts w:ascii="Arial" w:hAnsi="Arial" w:cs="Arial"/>
                <w:noProof/>
                <w:sz w:val="16"/>
                <w:szCs w:val="16"/>
                <w:lang w:eastAsia="es-MX"/>
              </w:rPr>
            </w:pPr>
            <w:r w:rsidRPr="00DC12A5">
              <w:rPr>
                <w:rFonts w:ascii="Arial" w:hAnsi="Arial" w:cs="Arial"/>
                <w:noProof/>
                <w:sz w:val="16"/>
                <w:szCs w:val="16"/>
                <w:lang w:eastAsia="es-MX"/>
              </w:rPr>
              <w:t>II.</w:t>
            </w:r>
            <w:r w:rsidRPr="00DC12A5">
              <w:rPr>
                <w:rFonts w:ascii="Arial" w:hAnsi="Arial" w:cs="Arial"/>
                <w:noProof/>
                <w:sz w:val="16"/>
                <w:szCs w:val="16"/>
                <w:lang w:eastAsia="es-MX"/>
              </w:rPr>
              <w:tab/>
              <w:t>Entrega la documentación a la autoridad encargada del trámite.</w:t>
            </w:r>
          </w:p>
          <w:p w14:paraId="0F93359B" w14:textId="77777777" w:rsidR="00233B2A" w:rsidRPr="00DC12A5" w:rsidRDefault="00233B2A" w:rsidP="002C41C8">
            <w:pPr>
              <w:spacing w:before="40" w:after="40"/>
              <w:ind w:left="432" w:hanging="432"/>
              <w:jc w:val="both"/>
              <w:rPr>
                <w:rFonts w:ascii="Arial" w:hAnsi="Arial" w:cs="Arial"/>
                <w:b/>
                <w:noProof/>
                <w:sz w:val="16"/>
                <w:szCs w:val="16"/>
                <w:lang w:eastAsia="es-MX"/>
              </w:rPr>
            </w:pPr>
            <w:r w:rsidRPr="00DC12A5">
              <w:rPr>
                <w:rFonts w:ascii="Arial" w:hAnsi="Arial" w:cs="Arial"/>
                <w:noProof/>
                <w:sz w:val="16"/>
                <w:szCs w:val="16"/>
                <w:lang w:eastAsia="es-MX"/>
              </w:rPr>
              <w:t>III.</w:t>
            </w:r>
            <w:r w:rsidRPr="00DC12A5">
              <w:rPr>
                <w:rFonts w:ascii="Arial" w:hAnsi="Arial" w:cs="Arial"/>
                <w:noProof/>
                <w:sz w:val="16"/>
                <w:szCs w:val="16"/>
                <w:lang w:eastAsia="es-MX"/>
              </w:rPr>
              <w:tab/>
              <w:t>Recibe y conserva el escrito libre sellado, como acuse de recibo.</w:t>
            </w:r>
          </w:p>
        </w:tc>
      </w:tr>
      <w:tr w:rsidR="00233B2A" w:rsidRPr="00DC12A5" w14:paraId="7A411E9A" w14:textId="77777777" w:rsidTr="002C41C8">
        <w:trPr>
          <w:trHeight w:val="20"/>
        </w:trPr>
        <w:tc>
          <w:tcPr>
            <w:tcW w:w="5000" w:type="pct"/>
            <w:gridSpan w:val="8"/>
            <w:shd w:val="clear" w:color="auto" w:fill="C0C0C0"/>
          </w:tcPr>
          <w:p w14:paraId="3E2A5D11"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0FE3236F" w14:textId="77777777" w:rsidTr="002C41C8">
        <w:trPr>
          <w:trHeight w:val="20"/>
        </w:trPr>
        <w:tc>
          <w:tcPr>
            <w:tcW w:w="5000" w:type="pct"/>
            <w:gridSpan w:val="8"/>
            <w:tcBorders>
              <w:bottom w:val="single" w:sz="6" w:space="0" w:color="auto"/>
            </w:tcBorders>
            <w:shd w:val="clear" w:color="auto" w:fill="FFFFFF"/>
          </w:tcPr>
          <w:p w14:paraId="2F3FFA73" w14:textId="77777777" w:rsidR="00233B2A" w:rsidRPr="00DC12A5" w:rsidRDefault="00233B2A" w:rsidP="002C41C8">
            <w:pPr>
              <w:spacing w:before="40" w:after="40"/>
              <w:ind w:left="432" w:hanging="432"/>
              <w:jc w:val="both"/>
              <w:rPr>
                <w:rFonts w:ascii="Arial" w:hAnsi="Arial" w:cs="Arial"/>
                <w:noProof/>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r>
            <w:r w:rsidRPr="00DC12A5">
              <w:rPr>
                <w:rFonts w:ascii="Arial" w:hAnsi="Arial" w:cs="Arial"/>
                <w:noProof/>
                <w:sz w:val="16"/>
                <w:szCs w:val="16"/>
                <w:lang w:eastAsia="es-MX"/>
              </w:rPr>
              <w:t>Escrito libre, en el que deberás manifestar bajo protesta de decir verdad, que el importador o exportador de que se trate, no se encuentra sujeto a facultades de comprobación por parte de la autoridad aduanera.</w:t>
            </w:r>
          </w:p>
          <w:p w14:paraId="4477D509" w14:textId="77777777" w:rsidR="00233B2A" w:rsidRPr="00DC12A5" w:rsidRDefault="00233B2A" w:rsidP="002C41C8">
            <w:pPr>
              <w:spacing w:before="40" w:after="40"/>
              <w:ind w:left="432" w:hanging="432"/>
              <w:jc w:val="both"/>
              <w:rPr>
                <w:rFonts w:ascii="Arial" w:hAnsi="Arial" w:cs="Arial"/>
                <w:noProof/>
                <w:sz w:val="16"/>
                <w:szCs w:val="16"/>
                <w:lang w:eastAsia="es-MX"/>
              </w:rPr>
            </w:pPr>
            <w:r w:rsidRPr="00DC12A5">
              <w:rPr>
                <w:rFonts w:ascii="Arial" w:hAnsi="Arial" w:cs="Arial"/>
                <w:noProof/>
                <w:sz w:val="16"/>
                <w:szCs w:val="16"/>
                <w:lang w:eastAsia="es-MX"/>
              </w:rPr>
              <w:t>II.</w:t>
            </w:r>
            <w:r w:rsidRPr="00DC12A5">
              <w:rPr>
                <w:rFonts w:ascii="Arial" w:hAnsi="Arial" w:cs="Arial"/>
                <w:noProof/>
                <w:sz w:val="16"/>
                <w:szCs w:val="16"/>
                <w:lang w:eastAsia="es-MX"/>
              </w:rPr>
              <w:tab/>
              <w:t>Pedimento original pendiente de modular (validado y pagado con fecha anterior a aquella en que se presentaron las mercancías al mecanismo de selección automatizado).</w:t>
            </w:r>
          </w:p>
          <w:p w14:paraId="44348A25" w14:textId="77777777" w:rsidR="00233B2A" w:rsidRPr="00DC12A5" w:rsidRDefault="00233B2A" w:rsidP="002C41C8">
            <w:pPr>
              <w:spacing w:before="40" w:after="40"/>
              <w:ind w:left="432" w:hanging="432"/>
              <w:jc w:val="both"/>
              <w:rPr>
                <w:rFonts w:ascii="Arial" w:hAnsi="Arial" w:cs="Arial"/>
                <w:noProof/>
                <w:sz w:val="16"/>
                <w:szCs w:val="16"/>
                <w:lang w:eastAsia="es-MX"/>
              </w:rPr>
            </w:pPr>
            <w:r w:rsidRPr="00DC12A5">
              <w:rPr>
                <w:rFonts w:ascii="Arial" w:hAnsi="Arial" w:cs="Arial"/>
                <w:noProof/>
                <w:sz w:val="16"/>
                <w:szCs w:val="16"/>
                <w:lang w:eastAsia="es-MX"/>
              </w:rPr>
              <w:t>III.</w:t>
            </w:r>
            <w:r w:rsidRPr="00DC12A5">
              <w:rPr>
                <w:rFonts w:ascii="Arial" w:hAnsi="Arial" w:cs="Arial"/>
                <w:noProof/>
                <w:sz w:val="16"/>
                <w:szCs w:val="16"/>
                <w:lang w:eastAsia="es-MX"/>
              </w:rPr>
              <w:tab/>
              <w:t>Tratándose de mercancías que hubiesen ingresado o salido en consolidación de carga, se deberá presentar el original o copia del formato “relación de documentos” con la fecha de ingreso o salida de territorio nacional de la mercancía.</w:t>
            </w:r>
          </w:p>
          <w:p w14:paraId="2EA4790C" w14:textId="77777777" w:rsidR="00233B2A" w:rsidRPr="00DC12A5" w:rsidRDefault="00233B2A" w:rsidP="002C41C8">
            <w:pPr>
              <w:spacing w:before="40" w:after="40"/>
              <w:ind w:left="432" w:hanging="432"/>
              <w:jc w:val="both"/>
              <w:rPr>
                <w:rFonts w:ascii="Arial" w:hAnsi="Arial" w:cs="Arial"/>
                <w:noProof/>
                <w:sz w:val="16"/>
                <w:szCs w:val="16"/>
                <w:lang w:eastAsia="es-MX"/>
              </w:rPr>
            </w:pPr>
            <w:r w:rsidRPr="00DC12A5">
              <w:rPr>
                <w:rFonts w:ascii="Arial" w:hAnsi="Arial" w:cs="Arial"/>
                <w:noProof/>
                <w:sz w:val="16"/>
                <w:szCs w:val="16"/>
                <w:lang w:eastAsia="es-MX"/>
              </w:rPr>
              <w:t>IV.</w:t>
            </w:r>
            <w:r w:rsidRPr="00DC12A5">
              <w:rPr>
                <w:rFonts w:ascii="Arial" w:hAnsi="Arial" w:cs="Arial"/>
                <w:noProof/>
                <w:sz w:val="16"/>
                <w:szCs w:val="16"/>
                <w:lang w:eastAsia="es-MX"/>
              </w:rPr>
              <w:tab/>
              <w:t>Original y copia de los CFDI o documentos equivalentes de las mercancías.</w:t>
            </w:r>
          </w:p>
          <w:p w14:paraId="76C47F66"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noProof/>
                <w:sz w:val="16"/>
                <w:szCs w:val="16"/>
                <w:lang w:eastAsia="es-MX"/>
              </w:rPr>
              <w:t>V.</w:t>
            </w:r>
            <w:r w:rsidRPr="00DC12A5">
              <w:rPr>
                <w:rFonts w:ascii="Arial" w:hAnsi="Arial" w:cs="Arial"/>
                <w:noProof/>
                <w:sz w:val="16"/>
                <w:szCs w:val="16"/>
                <w:lang w:eastAsia="es-MX"/>
              </w:rPr>
              <w:tab/>
              <w:t>Original</w:t>
            </w:r>
            <w:r w:rsidRPr="00DC12A5">
              <w:rPr>
                <w:rFonts w:ascii="Arial" w:hAnsi="Arial" w:cs="Arial"/>
                <w:sz w:val="16"/>
                <w:szCs w:val="16"/>
                <w:lang w:eastAsia="es-MX"/>
              </w:rPr>
              <w:t xml:space="preserve"> y copia del documento de transporte conforme a lo siguiente:</w:t>
            </w:r>
          </w:p>
          <w:p w14:paraId="6B58552D"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CFDI con complemento Carta porte, en tráfico terrestre.</w:t>
            </w:r>
          </w:p>
          <w:p w14:paraId="36C8998E"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Conocimiento de embarque, en tráfico marítimo.</w:t>
            </w:r>
          </w:p>
          <w:p w14:paraId="48B7C051"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c)</w:t>
            </w:r>
            <w:r w:rsidRPr="00DC12A5">
              <w:rPr>
                <w:rFonts w:ascii="Arial" w:hAnsi="Arial" w:cs="Arial"/>
                <w:sz w:val="16"/>
                <w:szCs w:val="16"/>
                <w:lang w:eastAsia="es-MX"/>
              </w:rPr>
              <w:tab/>
              <w:t>Guía área, en tráfico aéreo.</w:t>
            </w:r>
          </w:p>
          <w:p w14:paraId="4C59B433"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d)</w:t>
            </w:r>
            <w:r w:rsidRPr="00DC12A5">
              <w:rPr>
                <w:rFonts w:ascii="Arial" w:hAnsi="Arial" w:cs="Arial"/>
                <w:sz w:val="16"/>
                <w:szCs w:val="16"/>
                <w:lang w:eastAsia="es-MX"/>
              </w:rPr>
              <w:tab/>
              <w:t>Documento de transporte de que se trate.</w:t>
            </w:r>
          </w:p>
          <w:p w14:paraId="2862DB06"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VI.</w:t>
            </w:r>
            <w:r w:rsidRPr="00DC12A5">
              <w:rPr>
                <w:rFonts w:ascii="Arial" w:hAnsi="Arial" w:cs="Arial"/>
                <w:sz w:val="16"/>
                <w:szCs w:val="16"/>
                <w:lang w:eastAsia="es-MX"/>
              </w:rPr>
              <w:tab/>
            </w:r>
            <w:r w:rsidRPr="00DC12A5">
              <w:rPr>
                <w:rFonts w:ascii="Arial" w:hAnsi="Arial" w:cs="Arial"/>
                <w:noProof/>
                <w:sz w:val="16"/>
                <w:szCs w:val="16"/>
                <w:lang w:eastAsia="es-MX"/>
              </w:rPr>
              <w:t>Tratándose</w:t>
            </w:r>
            <w:r w:rsidRPr="00DC12A5">
              <w:rPr>
                <w:rFonts w:ascii="Arial" w:hAnsi="Arial" w:cs="Arial"/>
                <w:sz w:val="16"/>
                <w:szCs w:val="16"/>
                <w:lang w:eastAsia="es-MX"/>
              </w:rPr>
              <w:t xml:space="preserve"> de operaciones realizadas con pedimento consolidado, deberás contar con el número del Acuse de Valor y presentar el modelo M1.5. “Forma Simplificada del Pedimento” contenido en el Anexo 1 de las RGCE o del “Aviso Consolidado”, en original.</w:t>
            </w:r>
          </w:p>
          <w:p w14:paraId="73794E7E"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VII.</w:t>
            </w:r>
            <w:r w:rsidRPr="00DC12A5">
              <w:rPr>
                <w:rFonts w:ascii="Arial" w:hAnsi="Arial" w:cs="Arial"/>
                <w:sz w:val="16"/>
                <w:szCs w:val="16"/>
                <w:lang w:eastAsia="es-MX"/>
              </w:rPr>
              <w:tab/>
              <w:t>Cuando la solicitud la presentes ante una aduana fronteriza, además de los requisitos listados en las fracciones I al VI deberás anexar al escrito libre la manifestación, bajo protesta de decir verdad, en la que el comprador señale que la mercancía le fue entregada, señalando el número de pedimento, cantidad y tipo de mercancía, además de lo siguiente:</w:t>
            </w:r>
          </w:p>
          <w:p w14:paraId="0FC52566"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Tratándose de operaciones de importación, en aduanas de la frontera norte:</w:t>
            </w:r>
          </w:p>
          <w:p w14:paraId="193863A5" w14:textId="77777777" w:rsidR="00233B2A" w:rsidRPr="00DC12A5" w:rsidRDefault="00233B2A" w:rsidP="002C41C8">
            <w:pPr>
              <w:spacing w:before="40" w:after="40"/>
              <w:ind w:left="1310" w:hanging="432"/>
              <w:jc w:val="both"/>
              <w:rPr>
                <w:rFonts w:ascii="Arial" w:hAnsi="Arial" w:cs="Arial"/>
                <w:sz w:val="16"/>
                <w:szCs w:val="16"/>
                <w:lang w:eastAsia="es-MX"/>
              </w:rPr>
            </w:pPr>
            <w:r w:rsidRPr="00DC12A5">
              <w:rPr>
                <w:rFonts w:ascii="Arial" w:hAnsi="Arial" w:cs="Arial"/>
                <w:sz w:val="16"/>
                <w:szCs w:val="16"/>
                <w:lang w:eastAsia="es-MX"/>
              </w:rPr>
              <w:t>1.</w:t>
            </w:r>
            <w:r w:rsidRPr="00DC12A5">
              <w:rPr>
                <w:rFonts w:ascii="Arial" w:hAnsi="Arial" w:cs="Arial"/>
                <w:sz w:val="16"/>
                <w:szCs w:val="16"/>
                <w:lang w:eastAsia="es-MX"/>
              </w:rPr>
              <w:tab/>
              <w:t>Documento aduanero ante la aduana americana (Shippers Export Declaration -SED).</w:t>
            </w:r>
          </w:p>
          <w:p w14:paraId="23535D27" w14:textId="77777777" w:rsidR="00233B2A" w:rsidRPr="00DC12A5" w:rsidRDefault="00233B2A" w:rsidP="002C41C8">
            <w:pPr>
              <w:spacing w:before="40" w:after="40"/>
              <w:ind w:left="1310" w:hanging="432"/>
              <w:jc w:val="both"/>
              <w:rPr>
                <w:rFonts w:ascii="Arial" w:hAnsi="Arial" w:cs="Arial"/>
                <w:sz w:val="16"/>
                <w:szCs w:val="16"/>
                <w:lang w:eastAsia="es-MX"/>
              </w:rPr>
            </w:pPr>
            <w:r w:rsidRPr="00DC12A5">
              <w:rPr>
                <w:rFonts w:ascii="Arial" w:hAnsi="Arial" w:cs="Arial"/>
                <w:sz w:val="16"/>
                <w:szCs w:val="16"/>
                <w:lang w:eastAsia="es-MX"/>
              </w:rPr>
              <w:t>2.</w:t>
            </w:r>
            <w:r w:rsidRPr="00DC12A5">
              <w:rPr>
                <w:rFonts w:ascii="Arial" w:hAnsi="Arial" w:cs="Arial"/>
                <w:sz w:val="16"/>
                <w:szCs w:val="16"/>
                <w:lang w:eastAsia="es-MX"/>
              </w:rPr>
              <w:tab/>
              <w:t>Pedimento de importación temporal de remolques, semirremolques y porta contenedores.</w:t>
            </w:r>
          </w:p>
          <w:p w14:paraId="50295B16"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Tratándose de operaciones de importación, en aduanas de la frontera sur:</w:t>
            </w:r>
          </w:p>
          <w:p w14:paraId="5D98447D" w14:textId="77777777" w:rsidR="00233B2A" w:rsidRPr="00DC12A5" w:rsidRDefault="00233B2A" w:rsidP="002C41C8">
            <w:pPr>
              <w:spacing w:before="40" w:after="40"/>
              <w:ind w:left="1310" w:hanging="432"/>
              <w:jc w:val="both"/>
              <w:rPr>
                <w:rFonts w:ascii="Arial" w:hAnsi="Arial" w:cs="Arial"/>
                <w:sz w:val="16"/>
                <w:szCs w:val="16"/>
                <w:lang w:eastAsia="es-MX"/>
              </w:rPr>
            </w:pPr>
            <w:r w:rsidRPr="00DC12A5">
              <w:rPr>
                <w:rFonts w:ascii="Arial" w:hAnsi="Arial" w:cs="Arial"/>
                <w:sz w:val="16"/>
                <w:szCs w:val="16"/>
                <w:lang w:eastAsia="es-MX"/>
              </w:rPr>
              <w:t>1.</w:t>
            </w:r>
            <w:r w:rsidRPr="00DC12A5">
              <w:rPr>
                <w:rFonts w:ascii="Arial" w:hAnsi="Arial" w:cs="Arial"/>
                <w:sz w:val="16"/>
                <w:szCs w:val="16"/>
                <w:lang w:eastAsia="es-MX"/>
              </w:rPr>
              <w:tab/>
              <w:t>Pedimento de exportación o documento aduanero del país proveniente.</w:t>
            </w:r>
          </w:p>
          <w:p w14:paraId="35886606" w14:textId="77777777" w:rsidR="00233B2A" w:rsidRPr="00DC12A5" w:rsidRDefault="00233B2A" w:rsidP="002C41C8">
            <w:pPr>
              <w:spacing w:before="40" w:after="40"/>
              <w:ind w:left="1310" w:hanging="432"/>
              <w:jc w:val="both"/>
              <w:rPr>
                <w:rFonts w:ascii="Arial" w:hAnsi="Arial" w:cs="Arial"/>
                <w:sz w:val="16"/>
                <w:szCs w:val="16"/>
                <w:lang w:eastAsia="es-MX"/>
              </w:rPr>
            </w:pPr>
            <w:r w:rsidRPr="00DC12A5">
              <w:rPr>
                <w:rFonts w:ascii="Arial" w:hAnsi="Arial" w:cs="Arial"/>
                <w:sz w:val="16"/>
                <w:szCs w:val="16"/>
                <w:lang w:eastAsia="es-MX"/>
              </w:rPr>
              <w:t>2.</w:t>
            </w:r>
            <w:r w:rsidRPr="00DC12A5">
              <w:rPr>
                <w:rFonts w:ascii="Arial" w:hAnsi="Arial" w:cs="Arial"/>
                <w:sz w:val="16"/>
                <w:szCs w:val="16"/>
                <w:lang w:eastAsia="es-MX"/>
              </w:rPr>
              <w:tab/>
              <w:t>Comprobante de servicio de fletes/transporte.</w:t>
            </w:r>
          </w:p>
          <w:p w14:paraId="4CBEBC43"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c)</w:t>
            </w:r>
            <w:r w:rsidRPr="00DC12A5">
              <w:rPr>
                <w:rFonts w:ascii="Arial" w:hAnsi="Arial" w:cs="Arial"/>
                <w:sz w:val="16"/>
                <w:szCs w:val="16"/>
                <w:lang w:eastAsia="es-MX"/>
              </w:rPr>
              <w:tab/>
              <w:t>Tratándose de exportación, en aduanas de la frontera norte:</w:t>
            </w:r>
          </w:p>
          <w:p w14:paraId="4C492623" w14:textId="77777777" w:rsidR="00233B2A" w:rsidRPr="00DC12A5" w:rsidRDefault="00233B2A" w:rsidP="002C41C8">
            <w:pPr>
              <w:spacing w:before="40" w:after="40"/>
              <w:ind w:left="1310" w:hanging="432"/>
              <w:jc w:val="both"/>
              <w:rPr>
                <w:rFonts w:ascii="Arial" w:hAnsi="Arial" w:cs="Arial"/>
                <w:sz w:val="16"/>
                <w:szCs w:val="16"/>
                <w:lang w:eastAsia="es-MX"/>
              </w:rPr>
            </w:pPr>
            <w:r w:rsidRPr="00DC12A5">
              <w:rPr>
                <w:rFonts w:ascii="Arial" w:hAnsi="Arial" w:cs="Arial"/>
                <w:sz w:val="16"/>
                <w:szCs w:val="16"/>
                <w:lang w:eastAsia="es-MX"/>
              </w:rPr>
              <w:t>1.</w:t>
            </w:r>
            <w:r w:rsidRPr="00DC12A5">
              <w:rPr>
                <w:rFonts w:ascii="Arial" w:hAnsi="Arial" w:cs="Arial"/>
                <w:sz w:val="16"/>
                <w:szCs w:val="16"/>
                <w:lang w:eastAsia="es-MX"/>
              </w:rPr>
              <w:tab/>
              <w:t>Inward Cargo Manifest.</w:t>
            </w:r>
          </w:p>
          <w:p w14:paraId="2D48F7B7" w14:textId="77777777" w:rsidR="00233B2A" w:rsidRPr="00DC12A5" w:rsidRDefault="00233B2A" w:rsidP="002C41C8">
            <w:pPr>
              <w:spacing w:before="40" w:after="40"/>
              <w:ind w:left="1310" w:hanging="432"/>
              <w:jc w:val="both"/>
              <w:rPr>
                <w:rFonts w:ascii="Arial" w:hAnsi="Arial" w:cs="Arial"/>
                <w:sz w:val="16"/>
                <w:szCs w:val="16"/>
                <w:lang w:eastAsia="es-MX"/>
              </w:rPr>
            </w:pPr>
            <w:r w:rsidRPr="00DC12A5">
              <w:rPr>
                <w:rFonts w:ascii="Arial" w:hAnsi="Arial" w:cs="Arial"/>
                <w:sz w:val="16"/>
                <w:szCs w:val="16"/>
                <w:lang w:eastAsia="es-MX"/>
              </w:rPr>
              <w:lastRenderedPageBreak/>
              <w:t>2.</w:t>
            </w:r>
            <w:r w:rsidRPr="00DC12A5">
              <w:rPr>
                <w:rFonts w:ascii="Arial" w:hAnsi="Arial" w:cs="Arial"/>
                <w:sz w:val="16"/>
                <w:szCs w:val="16"/>
                <w:lang w:eastAsia="es-MX"/>
              </w:rPr>
              <w:tab/>
              <w:t>ACE Manifest.</w:t>
            </w:r>
          </w:p>
          <w:p w14:paraId="6353E9A4"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d)</w:t>
            </w:r>
            <w:r w:rsidRPr="00DC12A5">
              <w:rPr>
                <w:rFonts w:ascii="Arial" w:hAnsi="Arial" w:cs="Arial"/>
                <w:sz w:val="16"/>
                <w:szCs w:val="16"/>
                <w:lang w:eastAsia="es-MX"/>
              </w:rPr>
              <w:tab/>
              <w:t>Tratándose de exportación, en aduanas de la frontera sur:</w:t>
            </w:r>
          </w:p>
          <w:p w14:paraId="25372154" w14:textId="77777777" w:rsidR="00233B2A" w:rsidRPr="00DC12A5" w:rsidRDefault="00233B2A" w:rsidP="002C41C8">
            <w:pPr>
              <w:spacing w:before="40" w:after="40"/>
              <w:ind w:left="1310" w:hanging="432"/>
              <w:jc w:val="both"/>
              <w:rPr>
                <w:rFonts w:ascii="Arial" w:hAnsi="Arial" w:cs="Arial"/>
                <w:sz w:val="16"/>
                <w:szCs w:val="16"/>
                <w:lang w:eastAsia="es-MX"/>
              </w:rPr>
            </w:pPr>
            <w:r w:rsidRPr="00DC12A5">
              <w:rPr>
                <w:rFonts w:ascii="Arial" w:hAnsi="Arial" w:cs="Arial"/>
                <w:sz w:val="16"/>
                <w:szCs w:val="16"/>
                <w:lang w:eastAsia="es-MX"/>
              </w:rPr>
              <w:t>1.</w:t>
            </w:r>
            <w:r w:rsidRPr="00DC12A5">
              <w:rPr>
                <w:rFonts w:ascii="Arial" w:hAnsi="Arial" w:cs="Arial"/>
                <w:sz w:val="16"/>
                <w:szCs w:val="16"/>
                <w:lang w:eastAsia="es-MX"/>
              </w:rPr>
              <w:tab/>
              <w:t>Póliza de importación en el país de destino.</w:t>
            </w:r>
          </w:p>
          <w:p w14:paraId="4F066ACE" w14:textId="77777777" w:rsidR="00233B2A" w:rsidRPr="00DC12A5" w:rsidRDefault="00233B2A" w:rsidP="002C41C8">
            <w:pPr>
              <w:spacing w:before="40" w:after="40"/>
              <w:ind w:left="1310" w:hanging="432"/>
              <w:jc w:val="both"/>
              <w:rPr>
                <w:rFonts w:ascii="Arial" w:hAnsi="Arial" w:cs="Arial"/>
                <w:sz w:val="16"/>
                <w:szCs w:val="16"/>
                <w:lang w:eastAsia="es-MX"/>
              </w:rPr>
            </w:pPr>
            <w:r w:rsidRPr="00DC12A5">
              <w:rPr>
                <w:rFonts w:ascii="Arial" w:hAnsi="Arial" w:cs="Arial"/>
                <w:sz w:val="16"/>
                <w:szCs w:val="16"/>
                <w:lang w:eastAsia="es-MX"/>
              </w:rPr>
              <w:t>2.</w:t>
            </w:r>
            <w:r w:rsidRPr="00DC12A5">
              <w:rPr>
                <w:rFonts w:ascii="Arial" w:hAnsi="Arial" w:cs="Arial"/>
                <w:sz w:val="16"/>
                <w:szCs w:val="16"/>
                <w:lang w:eastAsia="es-MX"/>
              </w:rPr>
              <w:tab/>
              <w:t>Póliza de tránsito al país de destino de Guatemala/Belice.</w:t>
            </w:r>
          </w:p>
          <w:p w14:paraId="443C5221"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VIII.</w:t>
            </w:r>
            <w:r w:rsidRPr="00DC12A5">
              <w:rPr>
                <w:rFonts w:ascii="Arial" w:hAnsi="Arial" w:cs="Arial"/>
                <w:sz w:val="16"/>
                <w:szCs w:val="16"/>
                <w:lang w:eastAsia="es-MX"/>
              </w:rPr>
              <w:tab/>
              <w:t>Cuando la solicitud la presentes ante una aduana marítima, además de los requisitos listados en las fracciones I al VI, deberás anexar:</w:t>
            </w:r>
          </w:p>
          <w:p w14:paraId="5927880A"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Papeletas de maniobras y CFDI o documento equivalente por el pago de las mismas.</w:t>
            </w:r>
          </w:p>
          <w:p w14:paraId="5C9ACF7B"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Comprobante de entrada al recinto fiscal o fiscalizado.</w:t>
            </w:r>
          </w:p>
          <w:p w14:paraId="3A169872"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c)</w:t>
            </w:r>
            <w:r w:rsidRPr="00DC12A5">
              <w:rPr>
                <w:rFonts w:ascii="Arial" w:hAnsi="Arial" w:cs="Arial"/>
                <w:sz w:val="16"/>
                <w:szCs w:val="16"/>
                <w:lang w:eastAsia="es-MX"/>
              </w:rPr>
              <w:tab/>
              <w:t>Pedimento con el que, el medio de transporte o contenedor, fue modulado.</w:t>
            </w:r>
          </w:p>
        </w:tc>
      </w:tr>
      <w:tr w:rsidR="00233B2A" w:rsidRPr="00DC12A5" w14:paraId="19A1437D" w14:textId="77777777" w:rsidTr="002C41C8">
        <w:trPr>
          <w:trHeight w:val="20"/>
        </w:trPr>
        <w:tc>
          <w:tcPr>
            <w:tcW w:w="5000" w:type="pct"/>
            <w:gridSpan w:val="8"/>
            <w:shd w:val="clear" w:color="auto" w:fill="BFBFBF"/>
          </w:tcPr>
          <w:p w14:paraId="17D320E2" w14:textId="77777777" w:rsidR="00233B2A" w:rsidRPr="00DC12A5" w:rsidRDefault="00233B2A" w:rsidP="002C41C8">
            <w:pPr>
              <w:spacing w:before="26" w:after="22"/>
              <w:jc w:val="center"/>
              <w:rPr>
                <w:rFonts w:ascii="Arial" w:hAnsi="Arial" w:cs="Arial"/>
                <w:b/>
                <w:noProof/>
                <w:sz w:val="16"/>
                <w:szCs w:val="16"/>
                <w:lang w:eastAsia="es-MX"/>
              </w:rPr>
            </w:pPr>
            <w:r w:rsidRPr="00DC12A5">
              <w:rPr>
                <w:rFonts w:ascii="Arial" w:hAnsi="Arial" w:cs="Arial"/>
                <w:b/>
                <w:noProof/>
                <w:sz w:val="16"/>
                <w:szCs w:val="16"/>
                <w:lang w:eastAsia="es-MX"/>
              </w:rPr>
              <w:lastRenderedPageBreak/>
              <w:t>¿Con qué condiciones debo cumplir?</w:t>
            </w:r>
          </w:p>
        </w:tc>
      </w:tr>
      <w:tr w:rsidR="00233B2A" w:rsidRPr="00DC12A5" w14:paraId="4C2799F2" w14:textId="77777777" w:rsidTr="002C41C8">
        <w:trPr>
          <w:trHeight w:val="20"/>
        </w:trPr>
        <w:tc>
          <w:tcPr>
            <w:tcW w:w="5000" w:type="pct"/>
            <w:gridSpan w:val="8"/>
            <w:tcBorders>
              <w:bottom w:val="single" w:sz="6" w:space="0" w:color="auto"/>
            </w:tcBorders>
            <w:shd w:val="clear" w:color="auto" w:fill="FFFFFF"/>
          </w:tcPr>
          <w:p w14:paraId="5AA6CD87" w14:textId="77777777" w:rsidR="00233B2A" w:rsidRPr="00DC12A5" w:rsidRDefault="00233B2A" w:rsidP="002C41C8">
            <w:pPr>
              <w:spacing w:before="26" w:after="22"/>
              <w:jc w:val="both"/>
              <w:rPr>
                <w:rFonts w:ascii="Arial" w:hAnsi="Arial" w:cs="Arial"/>
                <w:sz w:val="16"/>
                <w:szCs w:val="16"/>
                <w:lang w:eastAsia="es-MX"/>
              </w:rPr>
            </w:pPr>
            <w:r w:rsidRPr="00DC12A5">
              <w:rPr>
                <w:rFonts w:ascii="Arial" w:hAnsi="Arial" w:cs="Arial"/>
                <w:sz w:val="16"/>
                <w:szCs w:val="16"/>
                <w:lang w:eastAsia="es-MX"/>
              </w:rPr>
              <w:t>No encontrarte sujeto al ejercicio de facultades de comprobación o PAMA.</w:t>
            </w:r>
          </w:p>
        </w:tc>
      </w:tr>
      <w:tr w:rsidR="00233B2A" w:rsidRPr="00DC12A5" w14:paraId="748965B7" w14:textId="77777777" w:rsidTr="002C41C8">
        <w:trPr>
          <w:trHeight w:val="20"/>
        </w:trPr>
        <w:tc>
          <w:tcPr>
            <w:tcW w:w="5000" w:type="pct"/>
            <w:gridSpan w:val="8"/>
            <w:shd w:val="clear" w:color="auto" w:fill="A6A6A6"/>
          </w:tcPr>
          <w:p w14:paraId="2649B3F4" w14:textId="77777777" w:rsidR="00233B2A" w:rsidRPr="00DC12A5" w:rsidRDefault="00233B2A" w:rsidP="002C41C8">
            <w:pPr>
              <w:spacing w:before="26" w:after="22"/>
              <w:jc w:val="center"/>
              <w:rPr>
                <w:rFonts w:ascii="Arial" w:hAnsi="Arial" w:cs="Arial"/>
                <w:b/>
                <w:sz w:val="16"/>
                <w:szCs w:val="16"/>
                <w:lang w:eastAsia="es-MX"/>
              </w:rPr>
            </w:pPr>
            <w:r w:rsidRPr="00DC12A5">
              <w:rPr>
                <w:rFonts w:ascii="Arial" w:hAnsi="Arial" w:cs="Arial"/>
                <w:b/>
                <w:sz w:val="16"/>
                <w:szCs w:val="16"/>
                <w:lang w:eastAsia="es-MX"/>
              </w:rPr>
              <w:t>SEGUIMIENTO Y RESOLUCIÓN DEL TRÁMITE O SERVICIO</w:t>
            </w:r>
          </w:p>
        </w:tc>
      </w:tr>
      <w:tr w:rsidR="00233B2A" w:rsidRPr="00DC12A5" w14:paraId="441B3B0A" w14:textId="77777777" w:rsidTr="002C41C8">
        <w:trPr>
          <w:trHeight w:val="20"/>
        </w:trPr>
        <w:tc>
          <w:tcPr>
            <w:tcW w:w="2492" w:type="pct"/>
            <w:gridSpan w:val="4"/>
            <w:shd w:val="clear" w:color="auto" w:fill="C0C0C0"/>
          </w:tcPr>
          <w:p w14:paraId="561001A9" w14:textId="77777777" w:rsidR="00233B2A" w:rsidRPr="00DC12A5" w:rsidRDefault="00233B2A" w:rsidP="002C41C8">
            <w:pPr>
              <w:spacing w:before="26" w:after="22"/>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508" w:type="pct"/>
            <w:gridSpan w:val="4"/>
            <w:shd w:val="clear" w:color="auto" w:fill="C0C0C0"/>
          </w:tcPr>
          <w:p w14:paraId="3F1C84B0" w14:textId="77777777" w:rsidR="00233B2A" w:rsidRPr="00DC12A5" w:rsidRDefault="00233B2A" w:rsidP="002C41C8">
            <w:pPr>
              <w:spacing w:before="26" w:after="22"/>
              <w:jc w:val="both"/>
              <w:rPr>
                <w:rFonts w:ascii="Arial" w:hAnsi="Arial" w:cs="Arial"/>
                <w:b/>
                <w:sz w:val="16"/>
                <w:szCs w:val="16"/>
                <w:lang w:eastAsia="es-MX"/>
              </w:rPr>
            </w:pPr>
            <w:r w:rsidRPr="00DC12A5">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DC12A5">
              <w:rPr>
                <w:rFonts w:ascii="Arial" w:hAnsi="Arial" w:cs="Arial"/>
                <w:b/>
                <w:sz w:val="16"/>
                <w:szCs w:val="16"/>
                <w:lang w:eastAsia="es-MX"/>
              </w:rPr>
              <w:t>o Servicio?</w:t>
            </w:r>
          </w:p>
        </w:tc>
      </w:tr>
      <w:tr w:rsidR="00233B2A" w:rsidRPr="00DC12A5" w14:paraId="3D410C61" w14:textId="77777777" w:rsidTr="002C41C8">
        <w:trPr>
          <w:trHeight w:val="20"/>
        </w:trPr>
        <w:tc>
          <w:tcPr>
            <w:tcW w:w="2492" w:type="pct"/>
            <w:gridSpan w:val="4"/>
          </w:tcPr>
          <w:p w14:paraId="63B4C613" w14:textId="77777777" w:rsidR="00233B2A" w:rsidRPr="00DC12A5" w:rsidRDefault="00233B2A" w:rsidP="002C41C8">
            <w:pPr>
              <w:spacing w:before="26" w:after="22"/>
              <w:jc w:val="both"/>
              <w:rPr>
                <w:rFonts w:ascii="Arial" w:hAnsi="Arial" w:cs="Arial"/>
                <w:sz w:val="16"/>
                <w:szCs w:val="16"/>
                <w:lang w:eastAsia="es-MX"/>
              </w:rPr>
            </w:pPr>
            <w:r w:rsidRPr="00DC12A5">
              <w:rPr>
                <w:rFonts w:ascii="Arial" w:hAnsi="Arial" w:cs="Arial"/>
                <w:sz w:val="16"/>
                <w:szCs w:val="16"/>
                <w:lang w:eastAsia="es-MX"/>
              </w:rPr>
              <w:t>No aplica.</w:t>
            </w:r>
          </w:p>
        </w:tc>
        <w:tc>
          <w:tcPr>
            <w:tcW w:w="2508" w:type="pct"/>
            <w:gridSpan w:val="4"/>
          </w:tcPr>
          <w:p w14:paraId="291F9FC5" w14:textId="77777777" w:rsidR="00233B2A" w:rsidRPr="00DC12A5" w:rsidRDefault="00233B2A" w:rsidP="002C41C8">
            <w:pPr>
              <w:spacing w:before="26" w:after="22"/>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1319BCAE" w14:textId="77777777" w:rsidTr="002C41C8">
        <w:trPr>
          <w:trHeight w:val="20"/>
        </w:trPr>
        <w:tc>
          <w:tcPr>
            <w:tcW w:w="5000" w:type="pct"/>
            <w:gridSpan w:val="8"/>
            <w:shd w:val="clear" w:color="auto" w:fill="A6A6A6"/>
          </w:tcPr>
          <w:p w14:paraId="0384A77B" w14:textId="77777777" w:rsidR="00233B2A" w:rsidRPr="00DC12A5" w:rsidRDefault="00233B2A" w:rsidP="002C41C8">
            <w:pPr>
              <w:spacing w:before="26" w:after="22"/>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7BA1E71E" w14:textId="77777777" w:rsidTr="002C41C8">
        <w:trPr>
          <w:trHeight w:val="20"/>
        </w:trPr>
        <w:tc>
          <w:tcPr>
            <w:tcW w:w="5000" w:type="pct"/>
            <w:gridSpan w:val="8"/>
          </w:tcPr>
          <w:p w14:paraId="5D680C04" w14:textId="77777777" w:rsidR="00233B2A" w:rsidRPr="00DC12A5" w:rsidRDefault="00233B2A" w:rsidP="002C41C8">
            <w:pPr>
              <w:spacing w:before="26" w:after="22"/>
              <w:jc w:val="both"/>
              <w:rPr>
                <w:rFonts w:ascii="Arial" w:hAnsi="Arial" w:cs="Arial"/>
                <w:b/>
                <w:sz w:val="16"/>
                <w:szCs w:val="16"/>
                <w:lang w:eastAsia="es-MX"/>
              </w:rPr>
            </w:pPr>
            <w:r w:rsidRPr="00DC12A5">
              <w:rPr>
                <w:rFonts w:ascii="Arial" w:hAnsi="Arial" w:cs="Arial"/>
                <w:sz w:val="16"/>
                <w:szCs w:val="16"/>
                <w:lang w:eastAsia="es-MX"/>
              </w:rPr>
              <w:t>Cuando la solicitud resulte procedente, la aduana notificará al solicitante en el domicilio señalado para oír y recibir notificaciones, señalando la fecha y hora en el que el solicitante deberá presentar ante el mecanismo de selección automatizado el pedimento pendiente de modular, así como un nuevo modelo M1.5 “Forma Simplificada del Pedimento” contenido en el Anexo 1 de las RGCE o el aviso consolidado, en el que se imprima otra vez el código de barras, declarando en el campo 12, el numeral 3, del apéndice 17, del Anexo 22 de las RGCE.</w:t>
            </w:r>
          </w:p>
        </w:tc>
      </w:tr>
      <w:tr w:rsidR="00233B2A" w:rsidRPr="00DC12A5" w14:paraId="7C813F6A" w14:textId="77777777" w:rsidTr="002C41C8">
        <w:trPr>
          <w:trHeight w:val="20"/>
        </w:trPr>
        <w:tc>
          <w:tcPr>
            <w:tcW w:w="1728" w:type="pct"/>
            <w:gridSpan w:val="2"/>
            <w:shd w:val="clear" w:color="auto" w:fill="C0C0C0"/>
          </w:tcPr>
          <w:p w14:paraId="0D2C58CC" w14:textId="77777777" w:rsidR="00233B2A" w:rsidRPr="00DC12A5" w:rsidRDefault="00233B2A" w:rsidP="002C41C8">
            <w:pPr>
              <w:spacing w:before="26" w:after="22"/>
              <w:jc w:val="both"/>
              <w:rPr>
                <w:rFonts w:ascii="Arial" w:hAnsi="Arial" w:cs="Arial"/>
                <w:b/>
                <w:sz w:val="16"/>
                <w:szCs w:val="16"/>
                <w:lang w:eastAsia="es-MX"/>
              </w:rPr>
            </w:pPr>
            <w:r w:rsidRPr="00DC12A5">
              <w:rPr>
                <w:rFonts w:ascii="Arial" w:hAnsi="Arial" w:cs="Arial"/>
                <w:b/>
                <w:sz w:val="16"/>
                <w:szCs w:val="16"/>
                <w:lang w:eastAsia="es-MX"/>
              </w:rPr>
              <w:t>Plazo máximo para que la ANAM resuelva el Trámite o Servicio</w:t>
            </w:r>
          </w:p>
        </w:tc>
        <w:tc>
          <w:tcPr>
            <w:tcW w:w="1677" w:type="pct"/>
            <w:gridSpan w:val="4"/>
            <w:shd w:val="clear" w:color="auto" w:fill="C0C0C0"/>
          </w:tcPr>
          <w:p w14:paraId="795736FD" w14:textId="77777777" w:rsidR="00233B2A" w:rsidRPr="00DC12A5" w:rsidRDefault="00233B2A" w:rsidP="002C41C8">
            <w:pPr>
              <w:spacing w:before="26" w:after="22"/>
              <w:jc w:val="both"/>
              <w:rPr>
                <w:rFonts w:ascii="Arial" w:hAnsi="Arial" w:cs="Arial"/>
                <w:b/>
                <w:sz w:val="16"/>
                <w:szCs w:val="16"/>
                <w:lang w:eastAsia="es-MX"/>
              </w:rPr>
            </w:pPr>
            <w:r w:rsidRPr="00DC12A5">
              <w:rPr>
                <w:rFonts w:ascii="Arial" w:hAnsi="Arial" w:cs="Arial"/>
                <w:b/>
                <w:sz w:val="16"/>
                <w:szCs w:val="16"/>
                <w:lang w:eastAsia="es-MX"/>
              </w:rPr>
              <w:t>Plazo máximo para que la ANAM solicite información adicional</w:t>
            </w:r>
          </w:p>
        </w:tc>
        <w:tc>
          <w:tcPr>
            <w:tcW w:w="1595" w:type="pct"/>
            <w:gridSpan w:val="2"/>
            <w:shd w:val="clear" w:color="auto" w:fill="C0C0C0"/>
          </w:tcPr>
          <w:p w14:paraId="21E5808C" w14:textId="77777777" w:rsidR="00233B2A" w:rsidRPr="00DC12A5" w:rsidRDefault="00233B2A" w:rsidP="002C41C8">
            <w:pPr>
              <w:spacing w:before="26" w:after="22"/>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5520F970" w14:textId="77777777" w:rsidTr="002C41C8">
        <w:trPr>
          <w:trHeight w:val="20"/>
        </w:trPr>
        <w:tc>
          <w:tcPr>
            <w:tcW w:w="1728" w:type="pct"/>
            <w:gridSpan w:val="2"/>
          </w:tcPr>
          <w:p w14:paraId="056ACD6F" w14:textId="77777777" w:rsidR="00233B2A" w:rsidRPr="00DC12A5" w:rsidRDefault="00233B2A" w:rsidP="002C41C8">
            <w:pPr>
              <w:spacing w:before="26" w:after="22"/>
              <w:jc w:val="both"/>
              <w:rPr>
                <w:rFonts w:ascii="Arial" w:hAnsi="Arial" w:cs="Arial"/>
                <w:sz w:val="16"/>
                <w:szCs w:val="16"/>
                <w:lang w:eastAsia="es-MX"/>
              </w:rPr>
            </w:pPr>
            <w:r w:rsidRPr="00DC12A5">
              <w:rPr>
                <w:rFonts w:ascii="Arial" w:hAnsi="Arial" w:cs="Arial"/>
                <w:sz w:val="16"/>
                <w:szCs w:val="16"/>
                <w:lang w:eastAsia="es-MX"/>
              </w:rPr>
              <w:t>Cinco días.</w:t>
            </w:r>
          </w:p>
          <w:p w14:paraId="6D57BB9E" w14:textId="77777777" w:rsidR="00233B2A" w:rsidRPr="00DC12A5" w:rsidRDefault="00233B2A" w:rsidP="002C41C8">
            <w:pPr>
              <w:spacing w:before="26" w:after="22"/>
              <w:jc w:val="both"/>
              <w:rPr>
                <w:rFonts w:ascii="Arial" w:hAnsi="Arial" w:cs="Arial"/>
                <w:sz w:val="16"/>
                <w:szCs w:val="16"/>
                <w:lang w:eastAsia="es-MX"/>
              </w:rPr>
            </w:pPr>
            <w:r w:rsidRPr="00DC12A5">
              <w:rPr>
                <w:rFonts w:ascii="Arial" w:hAnsi="Arial" w:cs="Arial"/>
                <w:sz w:val="16"/>
                <w:szCs w:val="16"/>
                <w:lang w:eastAsia="es-MX"/>
              </w:rPr>
              <w:t>Cuando la solicitud se presente ante una aduana marítima, los cinco días se contarán a partir de que la aduana cuente con los antecedentes de la entrega y maniobras de la mercancía por parte del recinto fiscalizado que corresponda.</w:t>
            </w:r>
          </w:p>
        </w:tc>
        <w:tc>
          <w:tcPr>
            <w:tcW w:w="1677" w:type="pct"/>
            <w:gridSpan w:val="4"/>
          </w:tcPr>
          <w:p w14:paraId="59C58140" w14:textId="77777777" w:rsidR="00233B2A" w:rsidRPr="00DC12A5" w:rsidRDefault="00233B2A" w:rsidP="002C41C8">
            <w:pPr>
              <w:spacing w:before="26" w:after="22"/>
              <w:jc w:val="both"/>
              <w:rPr>
                <w:rFonts w:ascii="Arial" w:hAnsi="Arial" w:cs="Arial"/>
                <w:sz w:val="16"/>
                <w:szCs w:val="16"/>
                <w:lang w:eastAsia="es-MX"/>
              </w:rPr>
            </w:pPr>
            <w:r w:rsidRPr="00DC12A5">
              <w:rPr>
                <w:rFonts w:ascii="Arial" w:hAnsi="Arial" w:cs="Arial"/>
                <w:sz w:val="16"/>
                <w:szCs w:val="16"/>
                <w:lang w:eastAsia="es-MX"/>
              </w:rPr>
              <w:t>No aplica.</w:t>
            </w:r>
          </w:p>
        </w:tc>
        <w:tc>
          <w:tcPr>
            <w:tcW w:w="1595" w:type="pct"/>
            <w:gridSpan w:val="2"/>
          </w:tcPr>
          <w:p w14:paraId="08FC60FA" w14:textId="77777777" w:rsidR="00233B2A" w:rsidRPr="00DC12A5" w:rsidRDefault="00233B2A" w:rsidP="002C41C8">
            <w:pPr>
              <w:spacing w:before="26" w:after="22"/>
              <w:jc w:val="both"/>
              <w:rPr>
                <w:rFonts w:ascii="Arial" w:hAnsi="Arial" w:cs="Arial"/>
                <w:sz w:val="16"/>
                <w:szCs w:val="16"/>
                <w:lang w:eastAsia="es-MX"/>
              </w:rPr>
            </w:pPr>
            <w:r w:rsidRPr="00DC12A5">
              <w:rPr>
                <w:rFonts w:ascii="Arial" w:hAnsi="Arial" w:cs="Arial"/>
                <w:sz w:val="16"/>
                <w:szCs w:val="16"/>
                <w:lang w:eastAsia="es-MX"/>
              </w:rPr>
              <w:t>No aplica.</w:t>
            </w:r>
          </w:p>
        </w:tc>
      </w:tr>
      <w:tr w:rsidR="00233B2A" w:rsidRPr="00DC12A5" w14:paraId="766F5176" w14:textId="77777777" w:rsidTr="002C41C8">
        <w:trPr>
          <w:trHeight w:val="20"/>
        </w:trPr>
        <w:tc>
          <w:tcPr>
            <w:tcW w:w="2496" w:type="pct"/>
            <w:gridSpan w:val="5"/>
            <w:shd w:val="clear" w:color="auto" w:fill="C0C0C0"/>
          </w:tcPr>
          <w:p w14:paraId="6D0E1461" w14:textId="77777777" w:rsidR="00233B2A" w:rsidRPr="00DC12A5" w:rsidRDefault="00233B2A" w:rsidP="002C41C8">
            <w:pPr>
              <w:spacing w:before="26" w:after="22"/>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504" w:type="pct"/>
            <w:gridSpan w:val="3"/>
            <w:shd w:val="clear" w:color="auto" w:fill="C0C0C0"/>
          </w:tcPr>
          <w:p w14:paraId="5030AD25" w14:textId="77777777" w:rsidR="00233B2A" w:rsidRPr="00DC12A5" w:rsidRDefault="00233B2A" w:rsidP="002C41C8">
            <w:pPr>
              <w:spacing w:before="26" w:after="22"/>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10AFA6A9" w14:textId="77777777" w:rsidTr="002C41C8">
        <w:trPr>
          <w:trHeight w:val="20"/>
        </w:trPr>
        <w:tc>
          <w:tcPr>
            <w:tcW w:w="2496" w:type="pct"/>
            <w:gridSpan w:val="5"/>
            <w:tcBorders>
              <w:bottom w:val="single" w:sz="6" w:space="0" w:color="auto"/>
            </w:tcBorders>
          </w:tcPr>
          <w:p w14:paraId="279500B9" w14:textId="77777777" w:rsidR="00233B2A" w:rsidRPr="00DC12A5" w:rsidRDefault="00233B2A" w:rsidP="002C41C8">
            <w:pPr>
              <w:spacing w:before="26" w:after="22"/>
              <w:jc w:val="both"/>
              <w:rPr>
                <w:rFonts w:ascii="Arial" w:hAnsi="Arial" w:cs="Arial"/>
                <w:sz w:val="16"/>
                <w:szCs w:val="16"/>
                <w:lang w:eastAsia="es-MX"/>
              </w:rPr>
            </w:pPr>
            <w:r w:rsidRPr="00DC12A5">
              <w:rPr>
                <w:rFonts w:ascii="Arial" w:hAnsi="Arial" w:cs="Arial"/>
                <w:sz w:val="16"/>
                <w:szCs w:val="16"/>
                <w:lang w:eastAsia="es-MX"/>
              </w:rPr>
              <w:t>Oficio de respuesta.</w:t>
            </w:r>
          </w:p>
        </w:tc>
        <w:tc>
          <w:tcPr>
            <w:tcW w:w="2504" w:type="pct"/>
            <w:gridSpan w:val="3"/>
            <w:tcBorders>
              <w:bottom w:val="single" w:sz="6" w:space="0" w:color="auto"/>
            </w:tcBorders>
          </w:tcPr>
          <w:p w14:paraId="1A497F91" w14:textId="77777777" w:rsidR="00233B2A" w:rsidRPr="00DC12A5" w:rsidRDefault="00233B2A" w:rsidP="002C41C8">
            <w:pPr>
              <w:spacing w:before="26" w:after="22"/>
              <w:jc w:val="both"/>
              <w:rPr>
                <w:rFonts w:ascii="Arial" w:hAnsi="Arial" w:cs="Arial"/>
                <w:sz w:val="16"/>
                <w:szCs w:val="16"/>
                <w:lang w:eastAsia="es-MX"/>
              </w:rPr>
            </w:pPr>
            <w:r w:rsidRPr="00DC12A5">
              <w:rPr>
                <w:rFonts w:ascii="Arial" w:hAnsi="Arial" w:cs="Arial"/>
                <w:sz w:val="16"/>
                <w:szCs w:val="16"/>
                <w:lang w:eastAsia="es-MX"/>
              </w:rPr>
              <w:t>No aplica.</w:t>
            </w:r>
          </w:p>
        </w:tc>
      </w:tr>
      <w:tr w:rsidR="00233B2A" w:rsidRPr="00DC12A5" w14:paraId="3DE1061E" w14:textId="77777777" w:rsidTr="002C41C8">
        <w:trPr>
          <w:trHeight w:val="20"/>
        </w:trPr>
        <w:tc>
          <w:tcPr>
            <w:tcW w:w="5000" w:type="pct"/>
            <w:gridSpan w:val="8"/>
            <w:shd w:val="clear" w:color="auto" w:fill="A6A6A6"/>
          </w:tcPr>
          <w:p w14:paraId="3D9951B9" w14:textId="77777777" w:rsidR="00233B2A" w:rsidRPr="00DC12A5" w:rsidRDefault="00233B2A" w:rsidP="002C41C8">
            <w:pPr>
              <w:spacing w:before="26" w:after="22"/>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78A4FC68" w14:textId="77777777" w:rsidTr="002C41C8">
        <w:trPr>
          <w:trHeight w:val="20"/>
        </w:trPr>
        <w:tc>
          <w:tcPr>
            <w:tcW w:w="2496" w:type="pct"/>
            <w:gridSpan w:val="5"/>
            <w:shd w:val="clear" w:color="auto" w:fill="C0C0C0"/>
          </w:tcPr>
          <w:p w14:paraId="7CB4738D" w14:textId="77777777" w:rsidR="00233B2A" w:rsidRPr="00DC12A5" w:rsidRDefault="00233B2A" w:rsidP="002C41C8">
            <w:pPr>
              <w:spacing w:before="26" w:after="22"/>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504" w:type="pct"/>
            <w:gridSpan w:val="3"/>
            <w:shd w:val="clear" w:color="auto" w:fill="C0C0C0"/>
          </w:tcPr>
          <w:p w14:paraId="31C1F371" w14:textId="77777777" w:rsidR="00233B2A" w:rsidRPr="00DC12A5" w:rsidRDefault="00233B2A" w:rsidP="002C41C8">
            <w:pPr>
              <w:spacing w:before="26" w:after="22"/>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11C9AC5F" w14:textId="77777777" w:rsidTr="002C41C8">
        <w:trPr>
          <w:trHeight w:val="20"/>
        </w:trPr>
        <w:tc>
          <w:tcPr>
            <w:tcW w:w="2496" w:type="pct"/>
            <w:gridSpan w:val="5"/>
            <w:tcBorders>
              <w:bottom w:val="single" w:sz="6" w:space="0" w:color="auto"/>
            </w:tcBorders>
          </w:tcPr>
          <w:p w14:paraId="6C74111F" w14:textId="77777777" w:rsidR="00233B2A" w:rsidRPr="00DC12A5" w:rsidRDefault="00233B2A" w:rsidP="002C41C8">
            <w:pPr>
              <w:spacing w:before="26" w:after="22"/>
              <w:jc w:val="both"/>
              <w:rPr>
                <w:rFonts w:ascii="Arial" w:hAnsi="Arial" w:cs="Arial"/>
                <w:sz w:val="16"/>
                <w:szCs w:val="16"/>
                <w:lang w:eastAsia="es-MX"/>
              </w:rPr>
            </w:pPr>
            <w:r w:rsidRPr="00DC12A5">
              <w:rPr>
                <w:rFonts w:ascii="Arial" w:hAnsi="Arial" w:cs="Arial"/>
                <w:sz w:val="16"/>
                <w:szCs w:val="16"/>
                <w:lang w:eastAsia="es-MX"/>
              </w:rPr>
              <w:t>No aplica.</w:t>
            </w:r>
          </w:p>
        </w:tc>
        <w:tc>
          <w:tcPr>
            <w:tcW w:w="2504" w:type="pct"/>
            <w:gridSpan w:val="3"/>
            <w:tcBorders>
              <w:bottom w:val="single" w:sz="6" w:space="0" w:color="auto"/>
            </w:tcBorders>
          </w:tcPr>
          <w:p w14:paraId="3BC1CF78" w14:textId="77777777" w:rsidR="00233B2A" w:rsidRPr="00DC12A5" w:rsidRDefault="00233B2A" w:rsidP="002C41C8">
            <w:pPr>
              <w:spacing w:before="26" w:after="22"/>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Correo electrónico:</w:t>
            </w:r>
          </w:p>
          <w:p w14:paraId="1540F627" w14:textId="77777777" w:rsidR="00233B2A" w:rsidRPr="00DC12A5" w:rsidRDefault="00233B2A" w:rsidP="002C41C8">
            <w:pPr>
              <w:spacing w:before="26" w:after="22"/>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denuncias@anam.gob.mx</w:t>
            </w:r>
          </w:p>
          <w:p w14:paraId="782FFB8C" w14:textId="77777777" w:rsidR="00233B2A" w:rsidRPr="00DC12A5" w:rsidRDefault="00233B2A" w:rsidP="002C41C8">
            <w:pPr>
              <w:spacing w:before="26" w:after="22"/>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 el Portal de la ANAM:</w:t>
            </w:r>
          </w:p>
          <w:p w14:paraId="63D231B4" w14:textId="77777777" w:rsidR="00233B2A" w:rsidRPr="00DC12A5" w:rsidRDefault="00233B2A" w:rsidP="002C41C8">
            <w:pPr>
              <w:spacing w:before="26" w:after="22"/>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https://anam.gob.mx/recepcion-de-quejas-y-denuncias/</w:t>
            </w:r>
          </w:p>
        </w:tc>
      </w:tr>
      <w:tr w:rsidR="00233B2A" w:rsidRPr="00DC12A5" w14:paraId="2402EC7D" w14:textId="77777777" w:rsidTr="002C41C8">
        <w:trPr>
          <w:trHeight w:val="20"/>
        </w:trPr>
        <w:tc>
          <w:tcPr>
            <w:tcW w:w="5000" w:type="pct"/>
            <w:gridSpan w:val="8"/>
            <w:shd w:val="clear" w:color="auto" w:fill="A6A6A6"/>
          </w:tcPr>
          <w:p w14:paraId="00E67429"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24103126" w14:textId="77777777" w:rsidTr="002C41C8">
        <w:trPr>
          <w:trHeight w:val="20"/>
        </w:trPr>
        <w:tc>
          <w:tcPr>
            <w:tcW w:w="5000" w:type="pct"/>
            <w:gridSpan w:val="8"/>
            <w:tcBorders>
              <w:bottom w:val="single" w:sz="6" w:space="0" w:color="auto"/>
            </w:tcBorders>
          </w:tcPr>
          <w:p w14:paraId="1F37359B"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No aplica.</w:t>
            </w:r>
          </w:p>
        </w:tc>
      </w:tr>
      <w:tr w:rsidR="00233B2A" w:rsidRPr="00DC12A5" w14:paraId="7FB4B53E" w14:textId="77777777" w:rsidTr="002C41C8">
        <w:trPr>
          <w:trHeight w:val="20"/>
        </w:trPr>
        <w:tc>
          <w:tcPr>
            <w:tcW w:w="5000" w:type="pct"/>
            <w:gridSpan w:val="8"/>
            <w:shd w:val="clear" w:color="auto" w:fill="A6A6A6"/>
          </w:tcPr>
          <w:p w14:paraId="1C3A329F"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7AC7DFF4" w14:textId="77777777" w:rsidTr="002C41C8">
        <w:trPr>
          <w:trHeight w:val="20"/>
        </w:trPr>
        <w:tc>
          <w:tcPr>
            <w:tcW w:w="5000" w:type="pct"/>
            <w:gridSpan w:val="8"/>
          </w:tcPr>
          <w:p w14:paraId="529A0BEA"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Artículos 37, 37-A y 59-A de la Ley, las reglas 1.2.2., 1.9.16., 1.9.17. y 3.1.40. y el Anexo 22 de las RGCE.</w:t>
            </w:r>
          </w:p>
        </w:tc>
      </w:tr>
    </w:tbl>
    <w:p w14:paraId="60E78C93"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61"/>
        <w:gridCol w:w="1269"/>
        <w:gridCol w:w="252"/>
        <w:gridCol w:w="1124"/>
        <w:gridCol w:w="1769"/>
        <w:gridCol w:w="715"/>
        <w:gridCol w:w="1936"/>
      </w:tblGrid>
      <w:tr w:rsidR="00233B2A" w:rsidRPr="00DC12A5" w14:paraId="214DB9D1" w14:textId="77777777" w:rsidTr="002C41C8">
        <w:trPr>
          <w:trHeight w:val="20"/>
        </w:trPr>
        <w:tc>
          <w:tcPr>
            <w:tcW w:w="5000" w:type="pct"/>
            <w:gridSpan w:val="7"/>
            <w:shd w:val="clear" w:color="auto" w:fill="A6A6A6"/>
            <w:noWrap/>
          </w:tcPr>
          <w:p w14:paraId="2E08C3D6"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55/LA Autorización para la importación de menaje de casa de un residente permanente en territorio nacional o nacional que fallezca.</w:t>
            </w:r>
          </w:p>
        </w:tc>
      </w:tr>
      <w:tr w:rsidR="00233B2A" w:rsidRPr="00DC12A5" w14:paraId="4CC7F0E4" w14:textId="77777777" w:rsidTr="002C41C8">
        <w:trPr>
          <w:trHeight w:val="20"/>
        </w:trPr>
        <w:tc>
          <w:tcPr>
            <w:tcW w:w="997" w:type="pct"/>
            <w:vMerge w:val="restart"/>
          </w:tcPr>
          <w:p w14:paraId="3DDE4EEF" w14:textId="546AF672" w:rsidR="00233B2A" w:rsidRPr="00DC12A5" w:rsidRDefault="00233B2A" w:rsidP="002C41C8">
            <w:pPr>
              <w:spacing w:before="40" w:after="40"/>
              <w:ind w:left="900" w:hanging="90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0AAA2FF0" wp14:editId="271B1114">
                  <wp:extent cx="95250" cy="95250"/>
                  <wp:effectExtent l="0" t="0" r="0" b="0"/>
                  <wp:docPr id="430227888" name="Imagen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1486EFA8" w14:textId="2DB49CE0" w:rsidR="00233B2A" w:rsidRPr="00DC12A5" w:rsidRDefault="00233B2A" w:rsidP="002C41C8">
            <w:pPr>
              <w:spacing w:before="40" w:after="40"/>
              <w:ind w:left="900" w:hanging="90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3DFDCB27" wp14:editId="4E3A4D4F">
                  <wp:extent cx="95250" cy="95250"/>
                  <wp:effectExtent l="0" t="0" r="0" b="0"/>
                  <wp:docPr id="1505659755" name="Imagen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06" w:type="pct"/>
            <w:gridSpan w:val="5"/>
            <w:shd w:val="clear" w:color="auto" w:fill="C0C0C0"/>
          </w:tcPr>
          <w:p w14:paraId="17A4C8CA"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097" w:type="pct"/>
            <w:shd w:val="clear" w:color="auto" w:fill="C0C0C0"/>
          </w:tcPr>
          <w:p w14:paraId="27B7AF2C"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32515BF5" w14:textId="77777777" w:rsidTr="002C41C8">
        <w:trPr>
          <w:trHeight w:val="20"/>
        </w:trPr>
        <w:tc>
          <w:tcPr>
            <w:tcW w:w="997" w:type="pct"/>
            <w:vMerge/>
          </w:tcPr>
          <w:p w14:paraId="2D7146BA" w14:textId="77777777" w:rsidR="00233B2A" w:rsidRPr="00DC12A5" w:rsidRDefault="00233B2A" w:rsidP="002C41C8">
            <w:pPr>
              <w:spacing w:before="40" w:after="40"/>
              <w:jc w:val="both"/>
              <w:rPr>
                <w:rFonts w:ascii="Arial" w:hAnsi="Arial" w:cs="Arial"/>
                <w:noProof/>
                <w:sz w:val="16"/>
                <w:szCs w:val="16"/>
                <w:lang w:eastAsia="es-MX"/>
              </w:rPr>
            </w:pPr>
          </w:p>
        </w:tc>
        <w:tc>
          <w:tcPr>
            <w:tcW w:w="2906" w:type="pct"/>
            <w:gridSpan w:val="5"/>
            <w:vMerge w:val="restart"/>
          </w:tcPr>
          <w:p w14:paraId="6DB3169F"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Presenta la solicitud para obtener la autorización para importar el menaje de casa de un residente permanente en territorio nacional o nacional que fallezca, sin el pago de los impuestos al comercio exterior.</w:t>
            </w:r>
          </w:p>
        </w:tc>
        <w:tc>
          <w:tcPr>
            <w:tcW w:w="1097" w:type="pct"/>
          </w:tcPr>
          <w:p w14:paraId="0A77D5CA" w14:textId="7294F0A0" w:rsidR="00233B2A" w:rsidRPr="00DC12A5" w:rsidRDefault="00233B2A" w:rsidP="002C41C8">
            <w:pPr>
              <w:spacing w:before="40" w:after="4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4C675D27" wp14:editId="51D8507F">
                  <wp:extent cx="95250" cy="95250"/>
                  <wp:effectExtent l="0" t="0" r="0" b="0"/>
                  <wp:docPr id="481952310" name="Imagen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73009D82" w14:textId="77777777" w:rsidTr="002C41C8">
        <w:trPr>
          <w:trHeight w:val="20"/>
        </w:trPr>
        <w:tc>
          <w:tcPr>
            <w:tcW w:w="997" w:type="pct"/>
            <w:vMerge/>
          </w:tcPr>
          <w:p w14:paraId="76419AF8" w14:textId="77777777" w:rsidR="00233B2A" w:rsidRPr="00DC12A5" w:rsidRDefault="00233B2A" w:rsidP="002C41C8">
            <w:pPr>
              <w:spacing w:before="40" w:after="40"/>
              <w:jc w:val="both"/>
              <w:rPr>
                <w:rFonts w:ascii="Arial" w:hAnsi="Arial" w:cs="Arial"/>
                <w:noProof/>
                <w:sz w:val="16"/>
                <w:szCs w:val="16"/>
                <w:lang w:eastAsia="es-MX"/>
              </w:rPr>
            </w:pPr>
          </w:p>
        </w:tc>
        <w:tc>
          <w:tcPr>
            <w:tcW w:w="2906" w:type="pct"/>
            <w:gridSpan w:val="5"/>
            <w:vMerge/>
          </w:tcPr>
          <w:p w14:paraId="4DE31B8C" w14:textId="77777777" w:rsidR="00233B2A" w:rsidRPr="00DC12A5" w:rsidRDefault="00233B2A" w:rsidP="002C41C8">
            <w:pPr>
              <w:spacing w:before="40" w:after="40"/>
              <w:jc w:val="both"/>
              <w:rPr>
                <w:rFonts w:ascii="Arial" w:hAnsi="Arial" w:cs="Arial"/>
                <w:b/>
                <w:sz w:val="16"/>
                <w:szCs w:val="16"/>
                <w:lang w:eastAsia="es-MX"/>
              </w:rPr>
            </w:pPr>
          </w:p>
        </w:tc>
        <w:tc>
          <w:tcPr>
            <w:tcW w:w="1097" w:type="pct"/>
          </w:tcPr>
          <w:p w14:paraId="1CA4A2A7" w14:textId="27475E1B"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346D6DAC" wp14:editId="33C4FDBF">
                  <wp:extent cx="95250" cy="95250"/>
                  <wp:effectExtent l="0" t="0" r="0" b="0"/>
                  <wp:docPr id="1974939490" name="Imagen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w:t>
            </w:r>
          </w:p>
        </w:tc>
      </w:tr>
      <w:tr w:rsidR="00233B2A" w:rsidRPr="00DC12A5" w14:paraId="7BB2119C" w14:textId="77777777" w:rsidTr="002C41C8">
        <w:trPr>
          <w:trHeight w:val="20"/>
        </w:trPr>
        <w:tc>
          <w:tcPr>
            <w:tcW w:w="2496" w:type="pct"/>
            <w:gridSpan w:val="4"/>
            <w:shd w:val="clear" w:color="auto" w:fill="C0C0C0"/>
          </w:tcPr>
          <w:p w14:paraId="79A770F2" w14:textId="77777777" w:rsidR="00233B2A" w:rsidRPr="00DC12A5" w:rsidRDefault="00233B2A" w:rsidP="002C41C8">
            <w:pPr>
              <w:spacing w:before="40" w:after="40" w:line="189" w:lineRule="exact"/>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504" w:type="pct"/>
            <w:gridSpan w:val="3"/>
            <w:shd w:val="clear" w:color="auto" w:fill="C0C0C0"/>
          </w:tcPr>
          <w:p w14:paraId="27A4E356" w14:textId="77777777" w:rsidR="00233B2A" w:rsidRPr="00DC12A5" w:rsidRDefault="00233B2A" w:rsidP="002C41C8">
            <w:pPr>
              <w:spacing w:before="40" w:after="40" w:line="189" w:lineRule="exact"/>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758D4A8D" w14:textId="77777777" w:rsidTr="002C41C8">
        <w:trPr>
          <w:trHeight w:val="20"/>
        </w:trPr>
        <w:tc>
          <w:tcPr>
            <w:tcW w:w="2496" w:type="pct"/>
            <w:gridSpan w:val="4"/>
            <w:tcBorders>
              <w:bottom w:val="single" w:sz="6" w:space="0" w:color="auto"/>
            </w:tcBorders>
            <w:shd w:val="clear" w:color="auto" w:fill="FFFFFF"/>
          </w:tcPr>
          <w:p w14:paraId="795A96CA" w14:textId="77777777" w:rsidR="00233B2A" w:rsidRPr="00DC12A5" w:rsidRDefault="00233B2A" w:rsidP="002C41C8">
            <w:pPr>
              <w:spacing w:before="40" w:after="40" w:line="189" w:lineRule="exact"/>
              <w:jc w:val="both"/>
              <w:rPr>
                <w:rFonts w:ascii="Arial" w:hAnsi="Arial" w:cs="Arial"/>
                <w:sz w:val="16"/>
                <w:szCs w:val="16"/>
                <w:lang w:eastAsia="es-MX"/>
              </w:rPr>
            </w:pPr>
            <w:r w:rsidRPr="00DC12A5">
              <w:rPr>
                <w:rFonts w:ascii="Arial" w:hAnsi="Arial" w:cs="Arial"/>
                <w:sz w:val="16"/>
                <w:szCs w:val="16"/>
                <w:lang w:eastAsia="es-MX"/>
              </w:rPr>
              <w:t>Los herederos, el albacea o cualquier otra persona que, de conformidad con el proceso sucesorio y la legislación aplicable, pueda disponer del menaje de casa de un residente permanente en territorio nacional o nacional que fallezca en el extranjero.</w:t>
            </w:r>
          </w:p>
        </w:tc>
        <w:tc>
          <w:tcPr>
            <w:tcW w:w="2504" w:type="pct"/>
            <w:gridSpan w:val="3"/>
            <w:tcBorders>
              <w:bottom w:val="single" w:sz="6" w:space="0" w:color="auto"/>
            </w:tcBorders>
            <w:shd w:val="clear" w:color="auto" w:fill="FFFFFF"/>
          </w:tcPr>
          <w:p w14:paraId="2357ACCF" w14:textId="77777777" w:rsidR="00233B2A" w:rsidRPr="00DC12A5" w:rsidRDefault="00233B2A" w:rsidP="002C41C8">
            <w:pPr>
              <w:spacing w:before="40" w:after="40" w:line="189" w:lineRule="exact"/>
              <w:jc w:val="both"/>
              <w:rPr>
                <w:rFonts w:ascii="Arial" w:hAnsi="Arial" w:cs="Arial"/>
                <w:sz w:val="16"/>
                <w:szCs w:val="16"/>
                <w:lang w:eastAsia="es-MX"/>
              </w:rPr>
            </w:pPr>
            <w:r w:rsidRPr="00DC12A5">
              <w:rPr>
                <w:rFonts w:ascii="Arial" w:hAnsi="Arial" w:cs="Arial"/>
                <w:sz w:val="16"/>
                <w:szCs w:val="16"/>
                <w:lang w:eastAsia="es-MX"/>
              </w:rPr>
              <w:t>Previo a la importación del menaje de casa.</w:t>
            </w:r>
          </w:p>
        </w:tc>
      </w:tr>
      <w:tr w:rsidR="00233B2A" w:rsidRPr="00DC12A5" w14:paraId="3CBEA5EE" w14:textId="77777777" w:rsidTr="002C41C8">
        <w:trPr>
          <w:trHeight w:val="20"/>
        </w:trPr>
        <w:tc>
          <w:tcPr>
            <w:tcW w:w="1859" w:type="pct"/>
            <w:gridSpan w:val="3"/>
            <w:tcBorders>
              <w:bottom w:val="single" w:sz="6" w:space="0" w:color="auto"/>
              <w:right w:val="single" w:sz="6" w:space="0" w:color="auto"/>
            </w:tcBorders>
            <w:shd w:val="pct35" w:color="auto" w:fill="FFFFFF"/>
          </w:tcPr>
          <w:p w14:paraId="4871FCC2" w14:textId="77777777" w:rsidR="00233B2A" w:rsidRPr="00DC12A5" w:rsidRDefault="00233B2A" w:rsidP="002C41C8">
            <w:pPr>
              <w:spacing w:before="40" w:after="40" w:line="189" w:lineRule="exact"/>
              <w:jc w:val="center"/>
              <w:rPr>
                <w:rFonts w:ascii="Arial" w:hAnsi="Arial" w:cs="Arial"/>
                <w:b/>
                <w:noProof/>
                <w:sz w:val="16"/>
                <w:szCs w:val="16"/>
                <w:lang w:eastAsia="es-MX"/>
              </w:rPr>
            </w:pPr>
            <w:r w:rsidRPr="00DC12A5">
              <w:rPr>
                <w:rFonts w:ascii="Arial" w:hAnsi="Arial" w:cs="Arial"/>
                <w:b/>
                <w:noProof/>
                <w:sz w:val="16"/>
                <w:szCs w:val="16"/>
                <w:lang w:eastAsia="es-MX"/>
              </w:rPr>
              <w:lastRenderedPageBreak/>
              <w:t>¿Dónde puedo presentarlo?</w:t>
            </w:r>
          </w:p>
        </w:tc>
        <w:tc>
          <w:tcPr>
            <w:tcW w:w="3141" w:type="pct"/>
            <w:gridSpan w:val="4"/>
            <w:tcBorders>
              <w:left w:val="single" w:sz="6" w:space="0" w:color="auto"/>
              <w:bottom w:val="single" w:sz="6" w:space="0" w:color="auto"/>
            </w:tcBorders>
            <w:shd w:val="clear" w:color="auto" w:fill="FFFFFF"/>
          </w:tcPr>
          <w:p w14:paraId="57FA69EE" w14:textId="77777777" w:rsidR="00233B2A" w:rsidRPr="00DC12A5" w:rsidRDefault="00233B2A" w:rsidP="002C41C8">
            <w:pPr>
              <w:spacing w:before="40" w:after="40" w:line="189" w:lineRule="exact"/>
              <w:jc w:val="both"/>
              <w:rPr>
                <w:rFonts w:ascii="Arial" w:hAnsi="Arial" w:cs="Arial"/>
                <w:noProof/>
                <w:sz w:val="16"/>
                <w:szCs w:val="16"/>
                <w:lang w:eastAsia="es-MX"/>
              </w:rPr>
            </w:pPr>
            <w:r w:rsidRPr="00DC12A5">
              <w:rPr>
                <w:rFonts w:ascii="Arial" w:hAnsi="Arial" w:cs="Arial"/>
                <w:sz w:val="16"/>
                <w:szCs w:val="16"/>
                <w:lang w:eastAsia="es-MX"/>
              </w:rPr>
              <w:t xml:space="preserve">Ante la oficialía de partes de la ACNCE, </w:t>
            </w:r>
            <w:r w:rsidRPr="00DC12A5">
              <w:rPr>
                <w:rFonts w:ascii="Arial" w:hAnsi="Arial" w:cs="Arial"/>
                <w:noProof/>
                <w:sz w:val="16"/>
                <w:szCs w:val="16"/>
                <w:lang w:eastAsia="es-MX"/>
              </w:rPr>
              <w:t xml:space="preserve">sita en </w:t>
            </w:r>
            <w:r w:rsidRPr="00DC12A5">
              <w:rPr>
                <w:rFonts w:ascii="Arial" w:hAnsi="Arial" w:cs="Arial"/>
                <w:sz w:val="16"/>
                <w:szCs w:val="16"/>
                <w:lang w:eastAsia="es-MX"/>
              </w:rPr>
              <w:t xml:space="preserve">Avenida Hidalgo No. 77, colonia Guerrero, Alcaldía Cuauhtémoc, código postal 06300, Ciudad de México de lunes a viernes en un horario de 8:30 a 14:30 horas. </w:t>
            </w:r>
          </w:p>
        </w:tc>
      </w:tr>
      <w:tr w:rsidR="00233B2A" w:rsidRPr="00DC12A5" w14:paraId="3997B640" w14:textId="77777777" w:rsidTr="002C41C8">
        <w:trPr>
          <w:trHeight w:val="20"/>
        </w:trPr>
        <w:tc>
          <w:tcPr>
            <w:tcW w:w="5000" w:type="pct"/>
            <w:gridSpan w:val="7"/>
            <w:tcBorders>
              <w:top w:val="single" w:sz="6" w:space="0" w:color="auto"/>
            </w:tcBorders>
            <w:shd w:val="clear" w:color="auto" w:fill="A6A6A6"/>
          </w:tcPr>
          <w:p w14:paraId="78F06676" w14:textId="77777777" w:rsidR="00233B2A" w:rsidRPr="00DC12A5" w:rsidRDefault="00233B2A" w:rsidP="002C41C8">
            <w:pPr>
              <w:spacing w:before="40" w:after="40" w:line="189" w:lineRule="exact"/>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4BF4A5F5" w14:textId="77777777" w:rsidTr="002C41C8">
        <w:trPr>
          <w:trHeight w:val="20"/>
        </w:trPr>
        <w:tc>
          <w:tcPr>
            <w:tcW w:w="5000" w:type="pct"/>
            <w:gridSpan w:val="7"/>
            <w:shd w:val="clear" w:color="auto" w:fill="C0C0C0"/>
          </w:tcPr>
          <w:p w14:paraId="0C3798FC" w14:textId="77777777" w:rsidR="00233B2A" w:rsidRPr="00DC12A5" w:rsidRDefault="00233B2A" w:rsidP="002C41C8">
            <w:pPr>
              <w:spacing w:before="40" w:after="40" w:line="189" w:lineRule="exact"/>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673CD0F2" w14:textId="77777777" w:rsidTr="002C41C8">
        <w:trPr>
          <w:trHeight w:val="20"/>
        </w:trPr>
        <w:tc>
          <w:tcPr>
            <w:tcW w:w="5000" w:type="pct"/>
            <w:gridSpan w:val="7"/>
          </w:tcPr>
          <w:p w14:paraId="038F7A81" w14:textId="77777777" w:rsidR="00233B2A" w:rsidRPr="00DC12A5" w:rsidRDefault="00233B2A" w:rsidP="002C41C8">
            <w:pPr>
              <w:spacing w:before="40" w:after="40" w:line="189" w:lineRule="exact"/>
              <w:ind w:left="432" w:hanging="432"/>
              <w:jc w:val="both"/>
              <w:rPr>
                <w:rFonts w:ascii="Arial" w:hAnsi="Arial" w:cs="Arial"/>
                <w:noProof/>
                <w:sz w:val="16"/>
                <w:szCs w:val="16"/>
                <w:lang w:eastAsia="es-MX"/>
              </w:rPr>
            </w:pPr>
            <w:r w:rsidRPr="00DC12A5">
              <w:rPr>
                <w:rFonts w:ascii="Arial" w:hAnsi="Arial" w:cs="Arial"/>
                <w:noProof/>
                <w:sz w:val="16"/>
                <w:szCs w:val="16"/>
                <w:lang w:eastAsia="es-MX"/>
              </w:rPr>
              <w:t>I.</w:t>
            </w:r>
            <w:r w:rsidRPr="00DC12A5">
              <w:rPr>
                <w:rFonts w:ascii="Arial" w:hAnsi="Arial" w:cs="Arial"/>
                <w:noProof/>
                <w:sz w:val="16"/>
                <w:szCs w:val="16"/>
                <w:lang w:eastAsia="es-MX"/>
              </w:rPr>
              <w:tab/>
              <w:t>Acude con la documentación del trámite ante la oficialía de partes de la autoridad mencionada en el apartado anterior.</w:t>
            </w:r>
          </w:p>
          <w:p w14:paraId="325B59D1" w14:textId="77777777" w:rsidR="00233B2A" w:rsidRPr="00DC12A5" w:rsidRDefault="00233B2A" w:rsidP="002C41C8">
            <w:pPr>
              <w:spacing w:before="40" w:after="40" w:line="189" w:lineRule="exact"/>
              <w:ind w:left="432" w:hanging="432"/>
              <w:jc w:val="both"/>
              <w:rPr>
                <w:rFonts w:ascii="Arial" w:hAnsi="Arial" w:cs="Arial"/>
                <w:noProof/>
                <w:sz w:val="16"/>
                <w:szCs w:val="16"/>
                <w:lang w:eastAsia="es-MX"/>
              </w:rPr>
            </w:pPr>
            <w:r w:rsidRPr="00DC12A5">
              <w:rPr>
                <w:rFonts w:ascii="Arial" w:hAnsi="Arial" w:cs="Arial"/>
                <w:noProof/>
                <w:sz w:val="16"/>
                <w:szCs w:val="16"/>
                <w:lang w:eastAsia="es-MX"/>
              </w:rPr>
              <w:t>II.</w:t>
            </w:r>
            <w:r w:rsidRPr="00DC12A5">
              <w:rPr>
                <w:rFonts w:ascii="Arial" w:hAnsi="Arial" w:cs="Arial"/>
                <w:noProof/>
                <w:sz w:val="16"/>
                <w:szCs w:val="16"/>
                <w:lang w:eastAsia="es-MX"/>
              </w:rPr>
              <w:tab/>
              <w:t>Entrega la documentación a la autoridad encargada del trámite.</w:t>
            </w:r>
          </w:p>
          <w:p w14:paraId="75916E2E" w14:textId="77777777" w:rsidR="00233B2A" w:rsidRPr="00DC12A5" w:rsidRDefault="00233B2A" w:rsidP="002C41C8">
            <w:pPr>
              <w:spacing w:before="40" w:after="40" w:line="189" w:lineRule="exact"/>
              <w:ind w:left="432" w:hanging="432"/>
              <w:jc w:val="both"/>
              <w:rPr>
                <w:rFonts w:ascii="Arial" w:hAnsi="Arial" w:cs="Arial"/>
                <w:noProof/>
                <w:sz w:val="16"/>
                <w:szCs w:val="16"/>
                <w:lang w:eastAsia="es-MX"/>
              </w:rPr>
            </w:pPr>
            <w:r w:rsidRPr="00DC12A5">
              <w:rPr>
                <w:rFonts w:ascii="Arial" w:hAnsi="Arial" w:cs="Arial"/>
                <w:noProof/>
                <w:sz w:val="16"/>
                <w:szCs w:val="16"/>
                <w:lang w:eastAsia="es-MX"/>
              </w:rPr>
              <w:t>III.</w:t>
            </w:r>
            <w:r w:rsidRPr="00DC12A5">
              <w:rPr>
                <w:rFonts w:ascii="Arial" w:hAnsi="Arial" w:cs="Arial"/>
                <w:noProof/>
                <w:sz w:val="16"/>
                <w:szCs w:val="16"/>
                <w:lang w:eastAsia="es-MX"/>
              </w:rPr>
              <w:tab/>
              <w:t>Recibe y conserva el escrito libre sellado, como acuse de recibo.</w:t>
            </w:r>
          </w:p>
        </w:tc>
      </w:tr>
      <w:tr w:rsidR="00233B2A" w:rsidRPr="00DC12A5" w14:paraId="6E41ECE2" w14:textId="77777777" w:rsidTr="002C41C8">
        <w:trPr>
          <w:trHeight w:val="20"/>
        </w:trPr>
        <w:tc>
          <w:tcPr>
            <w:tcW w:w="5000" w:type="pct"/>
            <w:gridSpan w:val="7"/>
            <w:shd w:val="clear" w:color="auto" w:fill="C0C0C0"/>
          </w:tcPr>
          <w:p w14:paraId="2328C608" w14:textId="77777777" w:rsidR="00233B2A" w:rsidRPr="00DC12A5" w:rsidRDefault="00233B2A" w:rsidP="002C41C8">
            <w:pPr>
              <w:spacing w:before="40" w:after="40" w:line="189" w:lineRule="exact"/>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08D907DE" w14:textId="77777777" w:rsidTr="002C41C8">
        <w:trPr>
          <w:trHeight w:val="20"/>
        </w:trPr>
        <w:tc>
          <w:tcPr>
            <w:tcW w:w="5000" w:type="pct"/>
            <w:gridSpan w:val="7"/>
            <w:tcBorders>
              <w:bottom w:val="single" w:sz="6" w:space="0" w:color="auto"/>
            </w:tcBorders>
            <w:shd w:val="clear" w:color="auto" w:fill="FFFFFF"/>
          </w:tcPr>
          <w:p w14:paraId="72297AFB" w14:textId="77777777" w:rsidR="00233B2A" w:rsidRPr="00DC12A5" w:rsidRDefault="00233B2A" w:rsidP="002C41C8">
            <w:pPr>
              <w:spacing w:before="40" w:after="40" w:line="189"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Escrito libre, en el que deberás manifestar lo siguiente:</w:t>
            </w:r>
          </w:p>
          <w:p w14:paraId="3C5FEA24" w14:textId="77777777" w:rsidR="00233B2A" w:rsidRPr="00DC12A5" w:rsidRDefault="00233B2A" w:rsidP="002C41C8">
            <w:pPr>
              <w:spacing w:before="40" w:after="40" w:line="189" w:lineRule="exact"/>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De la persona fallecida en el extranjero:</w:t>
            </w:r>
          </w:p>
          <w:p w14:paraId="46A643C4" w14:textId="77777777" w:rsidR="00233B2A" w:rsidRPr="00DC12A5" w:rsidRDefault="00233B2A" w:rsidP="002C41C8">
            <w:pPr>
              <w:spacing w:before="40" w:after="40" w:line="189" w:lineRule="exact"/>
              <w:ind w:left="1310" w:hanging="432"/>
              <w:jc w:val="both"/>
              <w:rPr>
                <w:rFonts w:ascii="Arial" w:hAnsi="Arial" w:cs="Arial"/>
                <w:sz w:val="16"/>
                <w:szCs w:val="16"/>
                <w:lang w:eastAsia="es-MX"/>
              </w:rPr>
            </w:pPr>
            <w:r w:rsidRPr="00DC12A5">
              <w:rPr>
                <w:rFonts w:ascii="Arial" w:hAnsi="Arial" w:cs="Arial"/>
                <w:sz w:val="16"/>
                <w:szCs w:val="16"/>
                <w:lang w:eastAsia="es-MX"/>
              </w:rPr>
              <w:t>1.</w:t>
            </w:r>
            <w:r w:rsidRPr="00DC12A5">
              <w:rPr>
                <w:rFonts w:ascii="Arial" w:hAnsi="Arial" w:cs="Arial"/>
                <w:sz w:val="16"/>
                <w:szCs w:val="16"/>
                <w:lang w:eastAsia="es-MX"/>
              </w:rPr>
              <w:tab/>
              <w:t>Nombre.</w:t>
            </w:r>
          </w:p>
          <w:p w14:paraId="73828420" w14:textId="77777777" w:rsidR="00233B2A" w:rsidRPr="00DC12A5" w:rsidRDefault="00233B2A" w:rsidP="002C41C8">
            <w:pPr>
              <w:spacing w:before="40" w:after="40" w:line="189" w:lineRule="exact"/>
              <w:ind w:left="1310" w:hanging="432"/>
              <w:jc w:val="both"/>
              <w:rPr>
                <w:rFonts w:ascii="Arial" w:hAnsi="Arial" w:cs="Arial"/>
                <w:sz w:val="16"/>
                <w:szCs w:val="16"/>
                <w:lang w:eastAsia="es-MX"/>
              </w:rPr>
            </w:pPr>
            <w:r w:rsidRPr="00DC12A5">
              <w:rPr>
                <w:rFonts w:ascii="Arial" w:hAnsi="Arial" w:cs="Arial"/>
                <w:sz w:val="16"/>
                <w:szCs w:val="16"/>
                <w:lang w:eastAsia="es-MX"/>
              </w:rPr>
              <w:t>2.</w:t>
            </w:r>
            <w:r w:rsidRPr="00DC12A5">
              <w:rPr>
                <w:rFonts w:ascii="Arial" w:hAnsi="Arial" w:cs="Arial"/>
                <w:sz w:val="16"/>
                <w:szCs w:val="16"/>
                <w:lang w:eastAsia="es-MX"/>
              </w:rPr>
              <w:tab/>
              <w:t>Domicilio donde estableció su residencia.</w:t>
            </w:r>
          </w:p>
          <w:p w14:paraId="7113BC3A" w14:textId="77777777" w:rsidR="00233B2A" w:rsidRPr="00DC12A5" w:rsidRDefault="00233B2A" w:rsidP="002C41C8">
            <w:pPr>
              <w:spacing w:before="40" w:after="40" w:line="189" w:lineRule="exact"/>
              <w:ind w:left="1310" w:hanging="432"/>
              <w:jc w:val="both"/>
              <w:rPr>
                <w:rFonts w:ascii="Arial" w:hAnsi="Arial" w:cs="Arial"/>
                <w:sz w:val="16"/>
                <w:szCs w:val="16"/>
                <w:lang w:eastAsia="es-MX"/>
              </w:rPr>
            </w:pPr>
            <w:r w:rsidRPr="00DC12A5">
              <w:rPr>
                <w:rFonts w:ascii="Arial" w:hAnsi="Arial" w:cs="Arial"/>
                <w:sz w:val="16"/>
                <w:szCs w:val="16"/>
                <w:lang w:eastAsia="es-MX"/>
              </w:rPr>
              <w:t>3.</w:t>
            </w:r>
            <w:r w:rsidRPr="00DC12A5">
              <w:rPr>
                <w:rFonts w:ascii="Arial" w:hAnsi="Arial" w:cs="Arial"/>
                <w:sz w:val="16"/>
                <w:szCs w:val="16"/>
                <w:lang w:eastAsia="es-MX"/>
              </w:rPr>
              <w:tab/>
              <w:t>El tiempo de residencia en el extranjero.</w:t>
            </w:r>
          </w:p>
          <w:p w14:paraId="1D28FFF9" w14:textId="77777777" w:rsidR="00233B2A" w:rsidRPr="00DC12A5" w:rsidRDefault="00233B2A" w:rsidP="002C41C8">
            <w:pPr>
              <w:spacing w:before="40" w:after="40" w:line="189" w:lineRule="exact"/>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Del promovente (herederos, albacea o cualquier otra persona, que de conformidad con el proceso sucesorio y la legislación aplicable, pueda disponer del menaje de casa que se encuentre en el extranjero de la persona fallecida en el extranjero):</w:t>
            </w:r>
          </w:p>
          <w:p w14:paraId="48F0B385" w14:textId="77777777" w:rsidR="00233B2A" w:rsidRPr="00DC12A5" w:rsidRDefault="00233B2A" w:rsidP="002C41C8">
            <w:pPr>
              <w:spacing w:before="40" w:after="40" w:line="189" w:lineRule="exact"/>
              <w:ind w:left="1310" w:hanging="432"/>
              <w:jc w:val="both"/>
              <w:rPr>
                <w:rFonts w:ascii="Arial" w:hAnsi="Arial" w:cs="Arial"/>
                <w:sz w:val="16"/>
                <w:szCs w:val="16"/>
                <w:lang w:eastAsia="es-MX"/>
              </w:rPr>
            </w:pPr>
            <w:r w:rsidRPr="00DC12A5">
              <w:rPr>
                <w:rFonts w:ascii="Arial" w:hAnsi="Arial" w:cs="Arial"/>
                <w:sz w:val="16"/>
                <w:szCs w:val="16"/>
                <w:lang w:eastAsia="es-MX"/>
              </w:rPr>
              <w:t>1.</w:t>
            </w:r>
            <w:r w:rsidRPr="00DC12A5">
              <w:rPr>
                <w:rFonts w:ascii="Arial" w:hAnsi="Arial" w:cs="Arial"/>
                <w:sz w:val="16"/>
                <w:szCs w:val="16"/>
                <w:lang w:eastAsia="es-MX"/>
              </w:rPr>
              <w:tab/>
              <w:t>Nombre.</w:t>
            </w:r>
          </w:p>
          <w:p w14:paraId="5523DAC5" w14:textId="77777777" w:rsidR="00233B2A" w:rsidRPr="00DC12A5" w:rsidRDefault="00233B2A" w:rsidP="002C41C8">
            <w:pPr>
              <w:spacing w:before="40" w:after="40" w:line="189" w:lineRule="exact"/>
              <w:ind w:left="1310" w:hanging="432"/>
              <w:jc w:val="both"/>
              <w:rPr>
                <w:rFonts w:ascii="Arial" w:hAnsi="Arial" w:cs="Arial"/>
                <w:sz w:val="16"/>
                <w:szCs w:val="16"/>
                <w:lang w:eastAsia="es-MX"/>
              </w:rPr>
            </w:pPr>
            <w:r w:rsidRPr="00DC12A5">
              <w:rPr>
                <w:rFonts w:ascii="Arial" w:hAnsi="Arial" w:cs="Arial"/>
                <w:sz w:val="16"/>
                <w:szCs w:val="16"/>
                <w:lang w:eastAsia="es-MX"/>
              </w:rPr>
              <w:t>2.</w:t>
            </w:r>
            <w:r w:rsidRPr="00DC12A5">
              <w:rPr>
                <w:rFonts w:ascii="Arial" w:hAnsi="Arial" w:cs="Arial"/>
                <w:sz w:val="16"/>
                <w:szCs w:val="16"/>
                <w:lang w:eastAsia="es-MX"/>
              </w:rPr>
              <w:tab/>
              <w:t>La clave en el RFC.</w:t>
            </w:r>
          </w:p>
          <w:p w14:paraId="5B8C8F28" w14:textId="77777777" w:rsidR="00233B2A" w:rsidRPr="00DC12A5" w:rsidRDefault="00233B2A" w:rsidP="002C41C8">
            <w:pPr>
              <w:spacing w:before="40" w:after="40" w:line="189" w:lineRule="exact"/>
              <w:ind w:left="1310" w:hanging="432"/>
              <w:jc w:val="both"/>
              <w:rPr>
                <w:rFonts w:ascii="Arial" w:hAnsi="Arial" w:cs="Arial"/>
                <w:sz w:val="16"/>
                <w:szCs w:val="16"/>
                <w:lang w:eastAsia="es-MX"/>
              </w:rPr>
            </w:pPr>
            <w:r w:rsidRPr="00DC12A5">
              <w:rPr>
                <w:rFonts w:ascii="Arial" w:hAnsi="Arial" w:cs="Arial"/>
                <w:sz w:val="16"/>
                <w:szCs w:val="16"/>
                <w:lang w:eastAsia="es-MX"/>
              </w:rPr>
              <w:t>3.</w:t>
            </w:r>
            <w:r w:rsidRPr="00DC12A5">
              <w:rPr>
                <w:rFonts w:ascii="Arial" w:hAnsi="Arial" w:cs="Arial"/>
                <w:sz w:val="16"/>
                <w:szCs w:val="16"/>
                <w:lang w:eastAsia="es-MX"/>
              </w:rPr>
              <w:tab/>
              <w:t>Fecha de arribo a territorio nacional del menaje de casa.</w:t>
            </w:r>
          </w:p>
          <w:p w14:paraId="3A5CD855" w14:textId="77777777" w:rsidR="00233B2A" w:rsidRPr="00DC12A5" w:rsidRDefault="00233B2A" w:rsidP="002C41C8">
            <w:pPr>
              <w:spacing w:before="40" w:after="40" w:line="189" w:lineRule="exact"/>
              <w:ind w:left="1310" w:hanging="432"/>
              <w:jc w:val="both"/>
              <w:rPr>
                <w:rFonts w:ascii="Arial" w:hAnsi="Arial" w:cs="Arial"/>
                <w:sz w:val="16"/>
                <w:szCs w:val="16"/>
                <w:lang w:eastAsia="es-MX"/>
              </w:rPr>
            </w:pPr>
            <w:r w:rsidRPr="00DC12A5">
              <w:rPr>
                <w:rFonts w:ascii="Arial" w:hAnsi="Arial" w:cs="Arial"/>
                <w:sz w:val="16"/>
                <w:szCs w:val="16"/>
                <w:lang w:eastAsia="es-MX"/>
              </w:rPr>
              <w:t>4.</w:t>
            </w:r>
            <w:r w:rsidRPr="00DC12A5">
              <w:rPr>
                <w:rFonts w:ascii="Arial" w:hAnsi="Arial" w:cs="Arial"/>
                <w:sz w:val="16"/>
                <w:szCs w:val="16"/>
                <w:lang w:eastAsia="es-MX"/>
              </w:rPr>
              <w:tab/>
              <w:t>Inventario de bienes.</w:t>
            </w:r>
          </w:p>
          <w:p w14:paraId="16E416D0" w14:textId="77777777" w:rsidR="00233B2A" w:rsidRPr="00DC12A5" w:rsidRDefault="00233B2A" w:rsidP="002C41C8">
            <w:pPr>
              <w:spacing w:before="40" w:after="40" w:line="189" w:lineRule="exact"/>
              <w:ind w:left="1310" w:hanging="432"/>
              <w:jc w:val="both"/>
              <w:rPr>
                <w:rFonts w:ascii="Arial" w:hAnsi="Arial" w:cs="Arial"/>
                <w:sz w:val="16"/>
                <w:szCs w:val="16"/>
                <w:lang w:eastAsia="es-MX"/>
              </w:rPr>
            </w:pPr>
            <w:r w:rsidRPr="00DC12A5">
              <w:rPr>
                <w:rFonts w:ascii="Arial" w:hAnsi="Arial" w:cs="Arial"/>
                <w:sz w:val="16"/>
                <w:szCs w:val="16"/>
                <w:lang w:eastAsia="es-MX"/>
              </w:rPr>
              <w:t>5.</w:t>
            </w:r>
            <w:r w:rsidRPr="00DC12A5">
              <w:rPr>
                <w:rFonts w:ascii="Arial" w:hAnsi="Arial" w:cs="Arial"/>
                <w:sz w:val="16"/>
                <w:szCs w:val="16"/>
                <w:lang w:eastAsia="es-MX"/>
              </w:rPr>
              <w:tab/>
              <w:t>Bajo protesta de decir verdad, que la mercancía que constituye el menaje de casa fue adquirida, al menos seis meses antes del arribo a territorio nacional.</w:t>
            </w:r>
          </w:p>
          <w:p w14:paraId="474BEC8C" w14:textId="77777777" w:rsidR="00233B2A" w:rsidRPr="00DC12A5" w:rsidRDefault="00233B2A" w:rsidP="002C41C8">
            <w:pPr>
              <w:spacing w:before="40" w:after="40" w:line="189" w:lineRule="exact"/>
              <w:ind w:left="1310" w:hanging="432"/>
              <w:jc w:val="both"/>
              <w:rPr>
                <w:rFonts w:ascii="Arial" w:hAnsi="Arial" w:cs="Arial"/>
                <w:sz w:val="16"/>
                <w:szCs w:val="16"/>
                <w:lang w:eastAsia="es-MX"/>
              </w:rPr>
            </w:pPr>
            <w:r w:rsidRPr="00DC12A5">
              <w:rPr>
                <w:rFonts w:ascii="Arial" w:hAnsi="Arial" w:cs="Arial"/>
                <w:sz w:val="16"/>
                <w:szCs w:val="16"/>
                <w:lang w:eastAsia="es-MX"/>
              </w:rPr>
              <w:t>6.</w:t>
            </w:r>
            <w:r w:rsidRPr="00DC12A5">
              <w:rPr>
                <w:rFonts w:ascii="Arial" w:hAnsi="Arial" w:cs="Arial"/>
                <w:sz w:val="16"/>
                <w:szCs w:val="16"/>
                <w:lang w:eastAsia="es-MX"/>
              </w:rPr>
              <w:tab/>
              <w:t>Identificación oficial vigente.</w:t>
            </w:r>
          </w:p>
          <w:p w14:paraId="46BE9F89" w14:textId="77777777" w:rsidR="00233B2A" w:rsidRPr="00DC12A5" w:rsidRDefault="00233B2A" w:rsidP="002C41C8">
            <w:pPr>
              <w:spacing w:before="40" w:after="40" w:line="189" w:lineRule="exact"/>
              <w:ind w:left="1310" w:hanging="432"/>
              <w:jc w:val="both"/>
              <w:rPr>
                <w:rFonts w:ascii="Arial" w:hAnsi="Arial" w:cs="Arial"/>
                <w:sz w:val="16"/>
                <w:szCs w:val="16"/>
                <w:lang w:eastAsia="es-MX"/>
              </w:rPr>
            </w:pPr>
            <w:r w:rsidRPr="00DC12A5">
              <w:rPr>
                <w:rFonts w:ascii="Arial" w:hAnsi="Arial" w:cs="Arial"/>
                <w:sz w:val="16"/>
                <w:szCs w:val="16"/>
                <w:lang w:eastAsia="es-MX"/>
              </w:rPr>
              <w:t>7.</w:t>
            </w:r>
            <w:r w:rsidRPr="00DC12A5">
              <w:rPr>
                <w:rFonts w:ascii="Arial" w:hAnsi="Arial" w:cs="Arial"/>
                <w:sz w:val="16"/>
                <w:szCs w:val="16"/>
                <w:lang w:eastAsia="es-MX"/>
              </w:rPr>
              <w:tab/>
              <w:t>Descripción detallada (marca, modelo, número de serie, etc., cuando aplique) y cantidad de cada uno de los bienes que integren el menaje de casa.</w:t>
            </w:r>
          </w:p>
          <w:p w14:paraId="19FB1B18" w14:textId="77777777" w:rsidR="00233B2A" w:rsidRPr="00DC12A5" w:rsidRDefault="00233B2A" w:rsidP="002C41C8">
            <w:pPr>
              <w:spacing w:before="40" w:after="40" w:line="189" w:lineRule="exact"/>
              <w:ind w:left="432" w:hanging="432"/>
              <w:jc w:val="both"/>
              <w:rPr>
                <w:rFonts w:ascii="Arial" w:hAnsi="Arial" w:cs="Arial"/>
                <w:sz w:val="16"/>
                <w:szCs w:val="16"/>
                <w:lang w:eastAsia="es-MX"/>
              </w:rPr>
            </w:pPr>
            <w:r w:rsidRPr="00DC12A5">
              <w:rPr>
                <w:rFonts w:ascii="Arial" w:hAnsi="Arial" w:cs="Arial"/>
                <w:sz w:val="16"/>
                <w:szCs w:val="16"/>
                <w:lang w:eastAsia="es-MX"/>
              </w:rPr>
              <w:t xml:space="preserve">II. </w:t>
            </w:r>
            <w:r w:rsidRPr="00DC12A5">
              <w:rPr>
                <w:rFonts w:ascii="Arial" w:hAnsi="Arial" w:cs="Arial"/>
                <w:sz w:val="16"/>
                <w:szCs w:val="16"/>
                <w:lang w:eastAsia="es-MX"/>
              </w:rPr>
              <w:tab/>
              <w:t>Documentos de la persona fallecida en el extranjero:</w:t>
            </w:r>
          </w:p>
          <w:p w14:paraId="514B36C4" w14:textId="77777777" w:rsidR="00233B2A" w:rsidRPr="00DC12A5" w:rsidRDefault="00233B2A" w:rsidP="002C41C8">
            <w:pPr>
              <w:spacing w:before="40" w:after="40" w:line="189" w:lineRule="exact"/>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Copia certificada u original para su cotejo, del documento con el que acredites la transmisión de los bienes, en tu calidad de heredero, albacea o cualquier otra persona que, de conformidad con el proceso sucesorio y la legislación aplicable, pueda disponer del menaje de casa que se encuentre en el extranjero.</w:t>
            </w:r>
          </w:p>
          <w:p w14:paraId="4D80EF3E" w14:textId="77777777" w:rsidR="00233B2A" w:rsidRPr="00DC12A5" w:rsidRDefault="00233B2A" w:rsidP="002C41C8">
            <w:pPr>
              <w:spacing w:before="40" w:after="40" w:line="189" w:lineRule="exact"/>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Copia de la identificación oficial, expedida por la autoridad del país que se trate.</w:t>
            </w:r>
          </w:p>
          <w:p w14:paraId="666708E5" w14:textId="77777777" w:rsidR="00233B2A" w:rsidRPr="00DC12A5" w:rsidRDefault="00233B2A" w:rsidP="002C41C8">
            <w:pPr>
              <w:spacing w:before="40" w:after="40" w:line="189" w:lineRule="exact"/>
              <w:ind w:left="864" w:hanging="432"/>
              <w:jc w:val="both"/>
              <w:rPr>
                <w:rFonts w:ascii="Arial" w:hAnsi="Arial" w:cs="Arial"/>
                <w:sz w:val="16"/>
                <w:szCs w:val="16"/>
                <w:lang w:eastAsia="es-MX"/>
              </w:rPr>
            </w:pPr>
            <w:r w:rsidRPr="00DC12A5">
              <w:rPr>
                <w:rFonts w:ascii="Arial" w:hAnsi="Arial" w:cs="Arial"/>
                <w:sz w:val="16"/>
                <w:szCs w:val="16"/>
                <w:lang w:eastAsia="es-MX"/>
              </w:rPr>
              <w:t>c)</w:t>
            </w:r>
            <w:r w:rsidRPr="00DC12A5">
              <w:rPr>
                <w:rFonts w:ascii="Arial" w:hAnsi="Arial" w:cs="Arial"/>
                <w:sz w:val="16"/>
                <w:szCs w:val="16"/>
                <w:lang w:eastAsia="es-MX"/>
              </w:rPr>
              <w:tab/>
              <w:t>Acta de defunción.</w:t>
            </w:r>
          </w:p>
          <w:p w14:paraId="19CD1E33" w14:textId="77777777" w:rsidR="00233B2A" w:rsidRPr="00DC12A5" w:rsidRDefault="00233B2A" w:rsidP="002C41C8">
            <w:pPr>
              <w:spacing w:before="40" w:after="40" w:line="189" w:lineRule="exact"/>
              <w:ind w:left="864" w:hanging="432"/>
              <w:jc w:val="both"/>
              <w:rPr>
                <w:rFonts w:ascii="Arial" w:hAnsi="Arial" w:cs="Arial"/>
                <w:sz w:val="16"/>
                <w:szCs w:val="16"/>
                <w:lang w:eastAsia="es-MX"/>
              </w:rPr>
            </w:pPr>
            <w:r w:rsidRPr="00DC12A5">
              <w:rPr>
                <w:rFonts w:ascii="Arial" w:hAnsi="Arial" w:cs="Arial"/>
                <w:sz w:val="16"/>
                <w:szCs w:val="16"/>
                <w:lang w:eastAsia="es-MX"/>
              </w:rPr>
              <w:t>d)</w:t>
            </w:r>
            <w:r w:rsidRPr="00DC12A5">
              <w:rPr>
                <w:rFonts w:ascii="Arial" w:hAnsi="Arial" w:cs="Arial"/>
                <w:sz w:val="16"/>
                <w:szCs w:val="16"/>
                <w:lang w:eastAsia="es-MX"/>
              </w:rPr>
              <w:tab/>
              <w:t>Comprobante de domicilio donde estableció su residencia.</w:t>
            </w:r>
          </w:p>
          <w:p w14:paraId="6D0C384E" w14:textId="77777777" w:rsidR="00233B2A" w:rsidRPr="00DC12A5" w:rsidRDefault="00233B2A" w:rsidP="002C41C8">
            <w:pPr>
              <w:spacing w:before="40" w:after="40" w:line="189"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Traducción de la documentación que se encuentre en idioma distinto al español.</w:t>
            </w:r>
          </w:p>
        </w:tc>
      </w:tr>
      <w:tr w:rsidR="00233B2A" w:rsidRPr="00DC12A5" w14:paraId="340C29F4" w14:textId="77777777" w:rsidTr="002C41C8">
        <w:trPr>
          <w:trHeight w:val="20"/>
        </w:trPr>
        <w:tc>
          <w:tcPr>
            <w:tcW w:w="5000" w:type="pct"/>
            <w:gridSpan w:val="7"/>
            <w:shd w:val="clear" w:color="auto" w:fill="BFBFBF"/>
          </w:tcPr>
          <w:p w14:paraId="090F891F" w14:textId="77777777" w:rsidR="00233B2A" w:rsidRPr="00DC12A5" w:rsidRDefault="00233B2A" w:rsidP="002C41C8">
            <w:pPr>
              <w:spacing w:before="40" w:after="40" w:line="189" w:lineRule="exact"/>
              <w:jc w:val="center"/>
              <w:rPr>
                <w:rFonts w:ascii="Arial" w:hAnsi="Arial" w:cs="Arial"/>
                <w:b/>
                <w:noProof/>
                <w:sz w:val="16"/>
                <w:szCs w:val="16"/>
                <w:lang w:eastAsia="es-MX"/>
              </w:rPr>
            </w:pPr>
            <w:r w:rsidRPr="00DC12A5">
              <w:rPr>
                <w:rFonts w:ascii="Arial" w:hAnsi="Arial" w:cs="Arial"/>
                <w:b/>
                <w:noProof/>
                <w:sz w:val="16"/>
                <w:szCs w:val="16"/>
                <w:lang w:eastAsia="es-MX"/>
              </w:rPr>
              <w:t>¿Con qué condiciones debo cumplir?</w:t>
            </w:r>
          </w:p>
        </w:tc>
      </w:tr>
      <w:tr w:rsidR="00233B2A" w:rsidRPr="00DC12A5" w14:paraId="04B8C226" w14:textId="77777777" w:rsidTr="002C41C8">
        <w:trPr>
          <w:trHeight w:val="20"/>
        </w:trPr>
        <w:tc>
          <w:tcPr>
            <w:tcW w:w="5000" w:type="pct"/>
            <w:gridSpan w:val="7"/>
            <w:tcBorders>
              <w:bottom w:val="single" w:sz="6" w:space="0" w:color="auto"/>
            </w:tcBorders>
            <w:shd w:val="clear" w:color="auto" w:fill="FFFFFF"/>
          </w:tcPr>
          <w:p w14:paraId="51B23840" w14:textId="77777777" w:rsidR="00233B2A" w:rsidRPr="00DC12A5" w:rsidRDefault="00233B2A" w:rsidP="002C41C8">
            <w:pPr>
              <w:spacing w:before="40" w:after="40" w:line="189"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Que las mercancías hayan formado parte del menaje de casa de la persona fallecida en el extranjero.</w:t>
            </w:r>
          </w:p>
          <w:p w14:paraId="3D24DB72" w14:textId="77777777" w:rsidR="00233B2A" w:rsidRPr="00DC12A5" w:rsidRDefault="00233B2A" w:rsidP="002C41C8">
            <w:pPr>
              <w:spacing w:before="40" w:after="40" w:line="189"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Que las mercancías hayan sido adquiridas como consecuencia del proceso sucesorio y la legislación aplicable de la persona fallecida en el extranjero.</w:t>
            </w:r>
          </w:p>
          <w:p w14:paraId="4A038958" w14:textId="77777777" w:rsidR="00233B2A" w:rsidRPr="00DC12A5" w:rsidRDefault="00233B2A" w:rsidP="002C41C8">
            <w:pPr>
              <w:spacing w:before="40" w:after="40" w:line="189"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Estar al corriente en el cumplimiento de tus obligaciones fiscales.</w:t>
            </w:r>
          </w:p>
        </w:tc>
      </w:tr>
      <w:tr w:rsidR="00233B2A" w:rsidRPr="00DC12A5" w14:paraId="0692D8E2" w14:textId="77777777" w:rsidTr="002C41C8">
        <w:trPr>
          <w:trHeight w:val="20"/>
        </w:trPr>
        <w:tc>
          <w:tcPr>
            <w:tcW w:w="5000" w:type="pct"/>
            <w:gridSpan w:val="7"/>
            <w:shd w:val="clear" w:color="auto" w:fill="A6A6A6"/>
          </w:tcPr>
          <w:p w14:paraId="3EFCE2BA"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SEGUIMIENTO Y RESOLUCIÓN DEL TRÁMITE O SERVICIO</w:t>
            </w:r>
          </w:p>
        </w:tc>
      </w:tr>
      <w:tr w:rsidR="00233B2A" w:rsidRPr="00DC12A5" w14:paraId="48834374" w14:textId="77777777" w:rsidTr="002C41C8">
        <w:trPr>
          <w:trHeight w:val="20"/>
        </w:trPr>
        <w:tc>
          <w:tcPr>
            <w:tcW w:w="2496" w:type="pct"/>
            <w:gridSpan w:val="4"/>
            <w:shd w:val="clear" w:color="auto" w:fill="C0C0C0"/>
          </w:tcPr>
          <w:p w14:paraId="4A970B60"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504" w:type="pct"/>
            <w:gridSpan w:val="3"/>
            <w:shd w:val="clear" w:color="auto" w:fill="C0C0C0"/>
          </w:tcPr>
          <w:p w14:paraId="1F9C4156"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¿El SAT llevará a cabo alguna inspección o verificación para emitir la resolución de este Trámite o Servicio?</w:t>
            </w:r>
          </w:p>
        </w:tc>
      </w:tr>
      <w:tr w:rsidR="00233B2A" w:rsidRPr="00DC12A5" w14:paraId="20341B47" w14:textId="77777777" w:rsidTr="002C41C8">
        <w:trPr>
          <w:trHeight w:val="20"/>
        </w:trPr>
        <w:tc>
          <w:tcPr>
            <w:tcW w:w="2496" w:type="pct"/>
            <w:gridSpan w:val="4"/>
          </w:tcPr>
          <w:p w14:paraId="6EBF905B"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A través del correo electrónico:</w:t>
            </w:r>
          </w:p>
          <w:p w14:paraId="4611DD62"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u w:val="single"/>
                <w:lang w:eastAsia="es-MX"/>
              </w:rPr>
              <w:t>autorizacionesancea@sat.gob.mx</w:t>
            </w:r>
            <w:r w:rsidRPr="00DC12A5">
              <w:rPr>
                <w:rFonts w:ascii="Arial" w:hAnsi="Arial" w:cs="Arial"/>
                <w:sz w:val="16"/>
                <w:szCs w:val="16"/>
                <w:lang w:eastAsia="es-MX"/>
              </w:rPr>
              <w:t xml:space="preserve"> </w:t>
            </w:r>
          </w:p>
        </w:tc>
        <w:tc>
          <w:tcPr>
            <w:tcW w:w="2504" w:type="pct"/>
            <w:gridSpan w:val="3"/>
          </w:tcPr>
          <w:p w14:paraId="3666C8DA"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539285DA" w14:textId="77777777" w:rsidTr="002C41C8">
        <w:trPr>
          <w:trHeight w:val="20"/>
        </w:trPr>
        <w:tc>
          <w:tcPr>
            <w:tcW w:w="5000" w:type="pct"/>
            <w:gridSpan w:val="7"/>
            <w:shd w:val="clear" w:color="auto" w:fill="A6A6A6"/>
          </w:tcPr>
          <w:p w14:paraId="0A074298"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43C44F98" w14:textId="77777777" w:rsidTr="002C41C8">
        <w:trPr>
          <w:trHeight w:val="20"/>
        </w:trPr>
        <w:tc>
          <w:tcPr>
            <w:tcW w:w="5000" w:type="pct"/>
            <w:gridSpan w:val="7"/>
          </w:tcPr>
          <w:p w14:paraId="3725E4B9"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El oficio de respuesta será notificado en el domicilio indicado en la solicitud o bien, puede acudir a las oficinas de la AGJ para darse por notificado.</w:t>
            </w:r>
          </w:p>
        </w:tc>
      </w:tr>
      <w:tr w:rsidR="00233B2A" w:rsidRPr="00DC12A5" w14:paraId="65FAF0FF" w14:textId="77777777" w:rsidTr="002C41C8">
        <w:trPr>
          <w:trHeight w:val="20"/>
        </w:trPr>
        <w:tc>
          <w:tcPr>
            <w:tcW w:w="1716" w:type="pct"/>
            <w:gridSpan w:val="2"/>
            <w:shd w:val="clear" w:color="auto" w:fill="C0C0C0"/>
          </w:tcPr>
          <w:p w14:paraId="5D2E5182"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Plazo máximo para que el SAT resuelva el Trámite o Servicio</w:t>
            </w:r>
          </w:p>
        </w:tc>
        <w:tc>
          <w:tcPr>
            <w:tcW w:w="1782" w:type="pct"/>
            <w:gridSpan w:val="3"/>
            <w:shd w:val="clear" w:color="auto" w:fill="C0C0C0"/>
          </w:tcPr>
          <w:p w14:paraId="54F9D984"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Plazo máximo para que el SAT solicite información adicional</w:t>
            </w:r>
          </w:p>
        </w:tc>
        <w:tc>
          <w:tcPr>
            <w:tcW w:w="1502" w:type="pct"/>
            <w:gridSpan w:val="2"/>
            <w:shd w:val="clear" w:color="auto" w:fill="C0C0C0"/>
          </w:tcPr>
          <w:p w14:paraId="101A8F5F"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4118BC53" w14:textId="77777777" w:rsidTr="002C41C8">
        <w:trPr>
          <w:trHeight w:val="20"/>
        </w:trPr>
        <w:tc>
          <w:tcPr>
            <w:tcW w:w="1716" w:type="pct"/>
            <w:gridSpan w:val="2"/>
          </w:tcPr>
          <w:p w14:paraId="66FC5D65"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Tres meses.</w:t>
            </w:r>
          </w:p>
        </w:tc>
        <w:tc>
          <w:tcPr>
            <w:tcW w:w="1782" w:type="pct"/>
            <w:gridSpan w:val="3"/>
          </w:tcPr>
          <w:p w14:paraId="7A97E812"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 xml:space="preserve">Un mes. </w:t>
            </w:r>
          </w:p>
        </w:tc>
        <w:tc>
          <w:tcPr>
            <w:tcW w:w="1502" w:type="pct"/>
            <w:gridSpan w:val="2"/>
          </w:tcPr>
          <w:p w14:paraId="30AEE876"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Diez</w:t>
            </w:r>
            <w:r w:rsidRPr="00DC12A5" w:rsidDel="007830B2">
              <w:rPr>
                <w:rFonts w:ascii="Arial" w:hAnsi="Arial" w:cs="Arial"/>
                <w:sz w:val="16"/>
                <w:szCs w:val="16"/>
                <w:lang w:eastAsia="es-MX"/>
              </w:rPr>
              <w:t xml:space="preserve"> </w:t>
            </w:r>
            <w:r w:rsidRPr="00DC12A5">
              <w:rPr>
                <w:rFonts w:ascii="Arial" w:hAnsi="Arial" w:cs="Arial"/>
                <w:sz w:val="16"/>
                <w:szCs w:val="16"/>
                <w:lang w:eastAsia="es-MX"/>
              </w:rPr>
              <w:t>días.</w:t>
            </w:r>
          </w:p>
        </w:tc>
      </w:tr>
      <w:tr w:rsidR="00233B2A" w:rsidRPr="00DC12A5" w14:paraId="7ED0800E" w14:textId="77777777" w:rsidTr="002C41C8">
        <w:trPr>
          <w:trHeight w:val="20"/>
        </w:trPr>
        <w:tc>
          <w:tcPr>
            <w:tcW w:w="2496" w:type="pct"/>
            <w:gridSpan w:val="4"/>
            <w:shd w:val="clear" w:color="auto" w:fill="C0C0C0"/>
          </w:tcPr>
          <w:p w14:paraId="6CFDA49A"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504" w:type="pct"/>
            <w:gridSpan w:val="3"/>
            <w:shd w:val="clear" w:color="auto" w:fill="C0C0C0"/>
          </w:tcPr>
          <w:p w14:paraId="59A089BA"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181BA01D" w14:textId="77777777" w:rsidTr="002C41C8">
        <w:trPr>
          <w:trHeight w:val="20"/>
        </w:trPr>
        <w:tc>
          <w:tcPr>
            <w:tcW w:w="2496" w:type="pct"/>
            <w:gridSpan w:val="4"/>
            <w:tcBorders>
              <w:bottom w:val="single" w:sz="6" w:space="0" w:color="auto"/>
            </w:tcBorders>
          </w:tcPr>
          <w:p w14:paraId="1FCD90F9"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Oficio de respuesta.</w:t>
            </w:r>
          </w:p>
        </w:tc>
        <w:tc>
          <w:tcPr>
            <w:tcW w:w="2504" w:type="pct"/>
            <w:gridSpan w:val="3"/>
            <w:tcBorders>
              <w:bottom w:val="single" w:sz="6" w:space="0" w:color="auto"/>
            </w:tcBorders>
          </w:tcPr>
          <w:p w14:paraId="2C3F6BE9"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El ejercicio fiscal que corresponda.</w:t>
            </w:r>
          </w:p>
        </w:tc>
      </w:tr>
      <w:tr w:rsidR="00233B2A" w:rsidRPr="00DC12A5" w14:paraId="2E5DD828" w14:textId="77777777" w:rsidTr="002C41C8">
        <w:trPr>
          <w:trHeight w:val="20"/>
        </w:trPr>
        <w:tc>
          <w:tcPr>
            <w:tcW w:w="5000" w:type="pct"/>
            <w:gridSpan w:val="7"/>
            <w:shd w:val="clear" w:color="auto" w:fill="A6A6A6"/>
          </w:tcPr>
          <w:p w14:paraId="76DA4389"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5B4F9C03" w14:textId="77777777" w:rsidTr="002C41C8">
        <w:trPr>
          <w:trHeight w:val="20"/>
        </w:trPr>
        <w:tc>
          <w:tcPr>
            <w:tcW w:w="2496" w:type="pct"/>
            <w:gridSpan w:val="4"/>
            <w:shd w:val="clear" w:color="auto" w:fill="C0C0C0"/>
          </w:tcPr>
          <w:p w14:paraId="613A33E5"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504" w:type="pct"/>
            <w:gridSpan w:val="3"/>
            <w:shd w:val="clear" w:color="auto" w:fill="C0C0C0"/>
          </w:tcPr>
          <w:p w14:paraId="10E5CF55"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4BA96972" w14:textId="77777777" w:rsidTr="002C41C8">
        <w:trPr>
          <w:trHeight w:val="20"/>
        </w:trPr>
        <w:tc>
          <w:tcPr>
            <w:tcW w:w="2496" w:type="pct"/>
            <w:gridSpan w:val="4"/>
            <w:tcBorders>
              <w:bottom w:val="single" w:sz="6" w:space="0" w:color="auto"/>
            </w:tcBorders>
          </w:tcPr>
          <w:p w14:paraId="1820F868"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lastRenderedPageBreak/>
              <w:t>I.</w:t>
            </w:r>
            <w:r w:rsidRPr="00DC12A5">
              <w:rPr>
                <w:rFonts w:ascii="Arial" w:hAnsi="Arial" w:cs="Arial"/>
                <w:sz w:val="16"/>
                <w:szCs w:val="16"/>
                <w:lang w:eastAsia="es-MX"/>
              </w:rPr>
              <w:tab/>
              <w:t>MarcaSAT: 55-62-72-27-28 y 01-87-74-48-87-28 para Estados Unidos y Canadá.</w:t>
            </w:r>
          </w:p>
          <w:p w14:paraId="43E6750A"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Atención personal en las oficinas del SAT, ubicadas en diversas ciudades del país, en un horario de atención de lunes a jueves de 8:30 a 16:00 horas, y viernes de 8:30 a 15:00 horas.</w:t>
            </w:r>
          </w:p>
          <w:p w14:paraId="7B24D081"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ab/>
              <w:t>Las direcciones de las oficinas están disponibles en:</w:t>
            </w:r>
          </w:p>
          <w:p w14:paraId="4E5FD6D4"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https://www.sat.gob.mx/personas/directorio-nacional-de-modulos-de-servicios-tributarios</w:t>
            </w:r>
          </w:p>
          <w:p w14:paraId="4DC1677E"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En los Módulos de Servicios Tributarios y Módulos de Apertura Rápida de Empresas, el horario de atención se adapta, por lo que puede ser de 8:30 hasta las 14:30 horas.</w:t>
            </w:r>
          </w:p>
          <w:p w14:paraId="0FAC3CDF"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 xml:space="preserve">Vía Chat: </w:t>
            </w:r>
            <w:r w:rsidRPr="00DC12A5">
              <w:rPr>
                <w:rFonts w:ascii="Arial" w:hAnsi="Arial" w:cs="Arial"/>
                <w:sz w:val="16"/>
                <w:szCs w:val="16"/>
                <w:u w:val="single"/>
                <w:lang w:eastAsia="es-MX"/>
              </w:rPr>
              <w:t>http://chat.sat.gob.mx</w:t>
            </w:r>
            <w:r w:rsidRPr="00DC12A5">
              <w:rPr>
                <w:rFonts w:ascii="Arial" w:hAnsi="Arial" w:cs="Arial"/>
                <w:sz w:val="16"/>
                <w:szCs w:val="16"/>
                <w:lang w:eastAsia="es-MX"/>
              </w:rPr>
              <w:t xml:space="preserve"> </w:t>
            </w:r>
          </w:p>
        </w:tc>
        <w:tc>
          <w:tcPr>
            <w:tcW w:w="2504" w:type="pct"/>
            <w:gridSpan w:val="3"/>
            <w:tcBorders>
              <w:bottom w:val="single" w:sz="6" w:space="0" w:color="auto"/>
            </w:tcBorders>
          </w:tcPr>
          <w:p w14:paraId="5DA7E04C"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Quejas y Denuncias SAT: 55-88-52-22-22 y + 55-88-52-22-22 para otros países.</w:t>
            </w:r>
          </w:p>
          <w:p w14:paraId="0C54A0AC"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 xml:space="preserve">Correo electrónico: </w:t>
            </w:r>
            <w:r w:rsidRPr="00DC12A5">
              <w:rPr>
                <w:rFonts w:ascii="Arial" w:hAnsi="Arial" w:cs="Arial"/>
                <w:sz w:val="16"/>
                <w:szCs w:val="16"/>
                <w:u w:val="single"/>
                <w:lang w:eastAsia="es-MX"/>
              </w:rPr>
              <w:t>denuncias@sat.gob.mx</w:t>
            </w:r>
          </w:p>
          <w:p w14:paraId="25A4B0E4"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SAT Móvil – Aplicación para celular, apartado Quejas y Denuncias.</w:t>
            </w:r>
          </w:p>
          <w:p w14:paraId="3A22DC77"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En el Portal del SAT:</w:t>
            </w:r>
          </w:p>
          <w:p w14:paraId="66709F90"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https://www.sat.gob.mx/aplicacion/50409/presenta-tu-queja-o-denuncia</w:t>
            </w:r>
          </w:p>
          <w:p w14:paraId="09A64B74"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Teléfonos rojos ubicados en las oficinas del SAT.</w:t>
            </w:r>
          </w:p>
        </w:tc>
      </w:tr>
      <w:tr w:rsidR="00233B2A" w:rsidRPr="00DC12A5" w14:paraId="3999A089" w14:textId="77777777" w:rsidTr="002C41C8">
        <w:trPr>
          <w:trHeight w:val="20"/>
        </w:trPr>
        <w:tc>
          <w:tcPr>
            <w:tcW w:w="5000" w:type="pct"/>
            <w:gridSpan w:val="7"/>
            <w:shd w:val="clear" w:color="auto" w:fill="A6A6A6"/>
          </w:tcPr>
          <w:p w14:paraId="3D3F1F1E"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6FF6A8FD" w14:textId="77777777" w:rsidTr="002C41C8">
        <w:trPr>
          <w:trHeight w:val="20"/>
        </w:trPr>
        <w:tc>
          <w:tcPr>
            <w:tcW w:w="5000" w:type="pct"/>
            <w:gridSpan w:val="7"/>
            <w:tcBorders>
              <w:bottom w:val="single" w:sz="6" w:space="0" w:color="auto"/>
            </w:tcBorders>
          </w:tcPr>
          <w:p w14:paraId="55B06B0E"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El plazo máximo para que el SAT resuelva el trámite se computará a partir del cumplimiento de la totalidad de los requisitos y condiciones establecidos en la presente ficha de trámite.</w:t>
            </w:r>
          </w:p>
          <w:p w14:paraId="6C07D645"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No es necesario la presentación de la declaración certificada por el consulado mexicano del lugar en donde residió la persona fallecida en el extranjero.</w:t>
            </w:r>
          </w:p>
          <w:p w14:paraId="03B3FB46"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El menaje de casa comprende las siguientes mercancías usadas transmitidas por sucesión: el ajuar y bienes muebles de una casa, que sirvan exclusiva y propiamente para el uso y trato ordinario de una familia; ropa; libros; libreros; obras de arte o científicas, que no constituyan colecciones completas para la instalación de exposiciones o galerías de arte; los instrumentos científicos de profesionistas, así como las herramientas de obreros y artesanos, siempre que sean indispensables para el desarrollo de la profesión, arte u oficio.</w:t>
            </w:r>
          </w:p>
          <w:p w14:paraId="2ABB569E"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ab/>
              <w:t>Los instrumentos científicos y las herramientas que se pueden importar en el menaje de casa, no podrán constituir equipos completos para la instalación de laboratorios, consultorios o talleres.</w:t>
            </w:r>
          </w:p>
        </w:tc>
      </w:tr>
      <w:tr w:rsidR="00233B2A" w:rsidRPr="00DC12A5" w14:paraId="62048210" w14:textId="77777777" w:rsidTr="002C41C8">
        <w:trPr>
          <w:trHeight w:val="20"/>
        </w:trPr>
        <w:tc>
          <w:tcPr>
            <w:tcW w:w="5000" w:type="pct"/>
            <w:gridSpan w:val="7"/>
            <w:shd w:val="clear" w:color="auto" w:fill="A6A6A6"/>
          </w:tcPr>
          <w:p w14:paraId="64BDD796"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7BB02046" w14:textId="77777777" w:rsidTr="002C41C8">
        <w:trPr>
          <w:trHeight w:val="20"/>
        </w:trPr>
        <w:tc>
          <w:tcPr>
            <w:tcW w:w="5000" w:type="pct"/>
            <w:gridSpan w:val="7"/>
          </w:tcPr>
          <w:p w14:paraId="61FE8138"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Artículos 61, fracción VII de la Ley, 32-D y 37 del CFF y 100, 101, penúltimo y último párrafo y 104 del Reglamento, las reglas 1.2.2. y 3.2.9. de las RGCE y 2.1.36. de la RMF.</w:t>
            </w:r>
          </w:p>
        </w:tc>
      </w:tr>
    </w:tbl>
    <w:p w14:paraId="2ED322F4" w14:textId="77777777" w:rsidR="00233B2A" w:rsidRPr="00264718" w:rsidRDefault="00233B2A" w:rsidP="00233B2A">
      <w:pPr>
        <w:pStyle w:val="texto0"/>
        <w:rPr>
          <w:lang w:eastAsia="es-MX"/>
        </w:rPr>
      </w:pPr>
    </w:p>
    <w:tbl>
      <w:tblPr>
        <w:tblW w:w="5000" w:type="pct"/>
        <w:tblLayout w:type="fixed"/>
        <w:tblCellMar>
          <w:left w:w="72" w:type="dxa"/>
          <w:right w:w="72" w:type="dxa"/>
        </w:tblCellMar>
        <w:tblLook w:val="0000" w:firstRow="0" w:lastRow="0" w:firstColumn="0" w:lastColumn="0" w:noHBand="0" w:noVBand="0"/>
      </w:tblPr>
      <w:tblGrid>
        <w:gridCol w:w="1761"/>
        <w:gridCol w:w="1292"/>
        <w:gridCol w:w="228"/>
        <w:gridCol w:w="1126"/>
        <w:gridCol w:w="1770"/>
        <w:gridCol w:w="713"/>
        <w:gridCol w:w="1936"/>
      </w:tblGrid>
      <w:tr w:rsidR="00233B2A" w:rsidRPr="00DC12A5" w14:paraId="51E2890C"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74F0B87D" w14:textId="77777777" w:rsidR="00233B2A" w:rsidRPr="00DC12A5" w:rsidRDefault="00233B2A" w:rsidP="002C41C8">
            <w:pPr>
              <w:spacing w:before="40" w:after="40"/>
              <w:jc w:val="both"/>
              <w:rPr>
                <w:rFonts w:ascii="Arial" w:hAnsi="Arial" w:cs="Arial"/>
                <w:b/>
                <w:sz w:val="16"/>
                <w:szCs w:val="16"/>
              </w:rPr>
            </w:pPr>
            <w:r w:rsidRPr="00DC12A5">
              <w:rPr>
                <w:rFonts w:ascii="Arial" w:hAnsi="Arial" w:cs="Arial"/>
                <w:b/>
                <w:sz w:val="16"/>
                <w:szCs w:val="16"/>
              </w:rPr>
              <w:t>56/LA Solicitud para el cumplimiento de NOM de información comercial.</w:t>
            </w:r>
          </w:p>
        </w:tc>
      </w:tr>
      <w:tr w:rsidR="00233B2A" w:rsidRPr="00DC12A5" w14:paraId="4BB79210" w14:textId="77777777" w:rsidTr="002C41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997" w:type="pct"/>
            <w:vMerge w:val="restart"/>
          </w:tcPr>
          <w:p w14:paraId="7AB07217" w14:textId="6F3033FA" w:rsidR="00233B2A" w:rsidRPr="00DC12A5" w:rsidRDefault="00233B2A" w:rsidP="002C41C8">
            <w:pPr>
              <w:spacing w:before="40" w:after="40"/>
              <w:ind w:left="900" w:hanging="90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6515246B" wp14:editId="2A3C87BD">
                  <wp:extent cx="95250" cy="95250"/>
                  <wp:effectExtent l="0" t="0" r="0" b="0"/>
                  <wp:docPr id="773063145" name="Imagen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5E15C94D" w14:textId="6EB908DC" w:rsidR="00233B2A" w:rsidRPr="00DC12A5" w:rsidRDefault="00233B2A" w:rsidP="002C41C8">
            <w:pPr>
              <w:spacing w:before="40" w:after="40"/>
              <w:ind w:left="900" w:hanging="90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7722FAE7" wp14:editId="10D24BF7">
                  <wp:extent cx="95250" cy="95250"/>
                  <wp:effectExtent l="0" t="0" r="0" b="0"/>
                  <wp:docPr id="1808411143" name="Imagen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06" w:type="pct"/>
            <w:gridSpan w:val="5"/>
            <w:shd w:val="clear" w:color="auto" w:fill="C0C0C0"/>
          </w:tcPr>
          <w:p w14:paraId="04D86D03"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097" w:type="pct"/>
            <w:shd w:val="clear" w:color="auto" w:fill="C0C0C0"/>
          </w:tcPr>
          <w:p w14:paraId="7DDABDFD"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1E049D6A" w14:textId="77777777" w:rsidTr="002C41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997" w:type="pct"/>
            <w:vMerge/>
          </w:tcPr>
          <w:p w14:paraId="5C6B5317" w14:textId="77777777" w:rsidR="00233B2A" w:rsidRPr="00DC12A5" w:rsidRDefault="00233B2A" w:rsidP="002C41C8">
            <w:pPr>
              <w:spacing w:before="40" w:after="40"/>
              <w:jc w:val="both"/>
              <w:rPr>
                <w:rFonts w:ascii="Arial" w:hAnsi="Arial" w:cs="Arial"/>
                <w:noProof/>
                <w:sz w:val="16"/>
                <w:szCs w:val="16"/>
                <w:lang w:eastAsia="es-MX"/>
              </w:rPr>
            </w:pPr>
          </w:p>
        </w:tc>
        <w:tc>
          <w:tcPr>
            <w:tcW w:w="2906" w:type="pct"/>
            <w:gridSpan w:val="5"/>
            <w:vMerge w:val="restart"/>
          </w:tcPr>
          <w:p w14:paraId="1C5F8D0C"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Presenta la solicitud para cumplir con las NOM de información comercial en el domicilio fiscal declarado en el pedimento de las mercancías.</w:t>
            </w:r>
          </w:p>
        </w:tc>
        <w:tc>
          <w:tcPr>
            <w:tcW w:w="1097" w:type="pct"/>
          </w:tcPr>
          <w:p w14:paraId="18B2CA39" w14:textId="6EBA8BB6" w:rsidR="00233B2A" w:rsidRPr="00DC12A5" w:rsidRDefault="00233B2A" w:rsidP="002C41C8">
            <w:pPr>
              <w:spacing w:before="40" w:after="4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14006E8D" wp14:editId="4F78F778">
                  <wp:extent cx="95250" cy="95250"/>
                  <wp:effectExtent l="0" t="0" r="0" b="0"/>
                  <wp:docPr id="201610691" name="Imagen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0EAEDD6B" w14:textId="77777777" w:rsidTr="002C41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997" w:type="pct"/>
            <w:vMerge/>
          </w:tcPr>
          <w:p w14:paraId="3217A188" w14:textId="77777777" w:rsidR="00233B2A" w:rsidRPr="00DC12A5" w:rsidRDefault="00233B2A" w:rsidP="002C41C8">
            <w:pPr>
              <w:spacing w:before="40" w:after="40"/>
              <w:jc w:val="both"/>
              <w:rPr>
                <w:rFonts w:ascii="Arial" w:hAnsi="Arial" w:cs="Arial"/>
                <w:noProof/>
                <w:sz w:val="16"/>
                <w:szCs w:val="16"/>
                <w:lang w:eastAsia="es-MX"/>
              </w:rPr>
            </w:pPr>
          </w:p>
        </w:tc>
        <w:tc>
          <w:tcPr>
            <w:tcW w:w="2906" w:type="pct"/>
            <w:gridSpan w:val="5"/>
            <w:vMerge/>
          </w:tcPr>
          <w:p w14:paraId="4F9CB6D2" w14:textId="77777777" w:rsidR="00233B2A" w:rsidRPr="00DC12A5" w:rsidRDefault="00233B2A" w:rsidP="002C41C8">
            <w:pPr>
              <w:spacing w:before="40" w:after="40"/>
              <w:jc w:val="both"/>
              <w:rPr>
                <w:rFonts w:ascii="Arial" w:hAnsi="Arial" w:cs="Arial"/>
                <w:b/>
                <w:sz w:val="16"/>
                <w:szCs w:val="16"/>
                <w:lang w:eastAsia="es-MX"/>
              </w:rPr>
            </w:pPr>
          </w:p>
        </w:tc>
        <w:tc>
          <w:tcPr>
            <w:tcW w:w="1097" w:type="pct"/>
          </w:tcPr>
          <w:p w14:paraId="4A1E7D04" w14:textId="13F76D0E"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6F9DC9CC" wp14:editId="24BA23AD">
                  <wp:extent cx="95250" cy="95250"/>
                  <wp:effectExtent l="0" t="0" r="0" b="0"/>
                  <wp:docPr id="1983280327" name="Imagen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w:t>
            </w:r>
          </w:p>
        </w:tc>
      </w:tr>
      <w:tr w:rsidR="00233B2A" w:rsidRPr="00DC12A5" w14:paraId="02FBD41C" w14:textId="77777777" w:rsidTr="002C41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2496" w:type="pct"/>
            <w:gridSpan w:val="4"/>
            <w:shd w:val="clear" w:color="auto" w:fill="C0C0C0"/>
          </w:tcPr>
          <w:p w14:paraId="657118FA"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504" w:type="pct"/>
            <w:gridSpan w:val="3"/>
            <w:shd w:val="clear" w:color="auto" w:fill="C0C0C0"/>
          </w:tcPr>
          <w:p w14:paraId="3ED8171F"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1B11D4E4" w14:textId="77777777" w:rsidTr="002C41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2496" w:type="pct"/>
            <w:gridSpan w:val="4"/>
            <w:shd w:val="clear" w:color="auto" w:fill="FFFFFF"/>
          </w:tcPr>
          <w:p w14:paraId="1204F377"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Personas físicas y morales.</w:t>
            </w:r>
          </w:p>
        </w:tc>
        <w:tc>
          <w:tcPr>
            <w:tcW w:w="2504" w:type="pct"/>
            <w:gridSpan w:val="3"/>
            <w:shd w:val="clear" w:color="auto" w:fill="FFFFFF"/>
          </w:tcPr>
          <w:p w14:paraId="62FCE609"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Cuando estés interesado en dar cumplimiento con las NOM de información comercial en el domicilio fiscal declarado en el pedimento de las mercancías, dentro de los tres días siguientes a la emisión y notificación del acta de retención que para tal efecto se levante.</w:t>
            </w:r>
          </w:p>
        </w:tc>
      </w:tr>
      <w:tr w:rsidR="00233B2A" w:rsidRPr="00DC12A5" w14:paraId="1D2A96AE" w14:textId="77777777" w:rsidTr="002C41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1858" w:type="pct"/>
            <w:gridSpan w:val="3"/>
            <w:tcBorders>
              <w:bottom w:val="single" w:sz="6" w:space="0" w:color="auto"/>
            </w:tcBorders>
            <w:shd w:val="clear" w:color="auto" w:fill="C0C0C0"/>
          </w:tcPr>
          <w:p w14:paraId="1620FEB4" w14:textId="77777777" w:rsidR="00233B2A" w:rsidRPr="00DC12A5" w:rsidRDefault="00233B2A" w:rsidP="002C41C8">
            <w:pPr>
              <w:spacing w:before="40" w:after="40"/>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42" w:type="pct"/>
            <w:gridSpan w:val="4"/>
            <w:tcBorders>
              <w:bottom w:val="single" w:sz="6" w:space="0" w:color="auto"/>
            </w:tcBorders>
          </w:tcPr>
          <w:p w14:paraId="0AD80AFF" w14:textId="77777777" w:rsidR="00233B2A" w:rsidRPr="00DC12A5" w:rsidRDefault="00233B2A" w:rsidP="002C41C8">
            <w:pPr>
              <w:spacing w:before="40" w:after="40"/>
              <w:jc w:val="both"/>
              <w:rPr>
                <w:rFonts w:ascii="Arial" w:hAnsi="Arial" w:cs="Arial"/>
                <w:noProof/>
                <w:sz w:val="16"/>
                <w:szCs w:val="16"/>
                <w:lang w:eastAsia="es-MX"/>
              </w:rPr>
            </w:pPr>
            <w:r w:rsidRPr="00DC12A5">
              <w:rPr>
                <w:rFonts w:ascii="Arial" w:hAnsi="Arial" w:cs="Arial"/>
                <w:sz w:val="16"/>
                <w:szCs w:val="16"/>
                <w:lang w:eastAsia="es-MX"/>
              </w:rPr>
              <w:t>Ante la aduana que emitió el acta de retención de la mercancía.</w:t>
            </w:r>
          </w:p>
        </w:tc>
      </w:tr>
      <w:tr w:rsidR="00233B2A" w:rsidRPr="00DC12A5" w14:paraId="7D194B39" w14:textId="77777777" w:rsidTr="002C41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5000" w:type="pct"/>
            <w:gridSpan w:val="7"/>
            <w:shd w:val="clear" w:color="auto" w:fill="A6A6A6"/>
          </w:tcPr>
          <w:p w14:paraId="05E353FA" w14:textId="77777777" w:rsidR="00233B2A" w:rsidRPr="00DC12A5" w:rsidRDefault="00233B2A" w:rsidP="002C41C8">
            <w:pPr>
              <w:spacing w:before="40" w:after="40" w:line="197" w:lineRule="exact"/>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7F26FC79" w14:textId="77777777" w:rsidTr="002C41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5000" w:type="pct"/>
            <w:gridSpan w:val="7"/>
            <w:shd w:val="clear" w:color="auto" w:fill="C0C0C0"/>
          </w:tcPr>
          <w:p w14:paraId="4E67CCC2" w14:textId="77777777" w:rsidR="00233B2A" w:rsidRPr="00DC12A5" w:rsidRDefault="00233B2A" w:rsidP="002C41C8">
            <w:pPr>
              <w:spacing w:before="40" w:after="40" w:line="197" w:lineRule="exact"/>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56E5C386" w14:textId="77777777" w:rsidTr="002C41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5000" w:type="pct"/>
            <w:gridSpan w:val="7"/>
          </w:tcPr>
          <w:p w14:paraId="15B0B189" w14:textId="77777777" w:rsidR="00233B2A" w:rsidRPr="00DC12A5" w:rsidRDefault="00233B2A" w:rsidP="002C41C8">
            <w:pPr>
              <w:spacing w:before="40" w:after="40" w:line="197"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Acude con la documentación del trámite ante la oficina de la autoridad mencionada en el apartado anterior.</w:t>
            </w:r>
          </w:p>
          <w:p w14:paraId="369786BF" w14:textId="77777777" w:rsidR="00233B2A" w:rsidRPr="00DC12A5" w:rsidRDefault="00233B2A" w:rsidP="002C41C8">
            <w:pPr>
              <w:spacing w:before="40" w:after="40" w:line="197"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Entrega la documentación a la autoridad encargada del trámite.</w:t>
            </w:r>
          </w:p>
          <w:p w14:paraId="6E192D25" w14:textId="77777777" w:rsidR="00233B2A" w:rsidRPr="00DC12A5" w:rsidRDefault="00233B2A" w:rsidP="002C41C8">
            <w:pPr>
              <w:spacing w:before="40" w:after="40" w:line="197"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Recibe y conserva el escrito libre sellado, como acuse de recibo.</w:t>
            </w:r>
          </w:p>
        </w:tc>
      </w:tr>
      <w:tr w:rsidR="00233B2A" w:rsidRPr="00DC12A5" w14:paraId="34ADEFA0" w14:textId="77777777" w:rsidTr="002C41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5000" w:type="pct"/>
            <w:gridSpan w:val="7"/>
            <w:shd w:val="clear" w:color="auto" w:fill="C0C0C0"/>
          </w:tcPr>
          <w:p w14:paraId="478AD8DA" w14:textId="77777777" w:rsidR="00233B2A" w:rsidRPr="00DC12A5" w:rsidRDefault="00233B2A" w:rsidP="002C41C8">
            <w:pPr>
              <w:spacing w:before="40" w:after="40" w:line="197" w:lineRule="exact"/>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4939B99E" w14:textId="77777777" w:rsidTr="002C41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5000" w:type="pct"/>
            <w:gridSpan w:val="7"/>
            <w:tcBorders>
              <w:bottom w:val="single" w:sz="6" w:space="0" w:color="auto"/>
            </w:tcBorders>
            <w:shd w:val="clear" w:color="auto" w:fill="FFFFFF"/>
          </w:tcPr>
          <w:p w14:paraId="0FCE8B18" w14:textId="77777777" w:rsidR="00233B2A" w:rsidRPr="00DC12A5" w:rsidRDefault="00233B2A" w:rsidP="002C41C8">
            <w:pPr>
              <w:spacing w:before="40" w:after="40" w:line="197"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Escrito libre, en el que deberás manifestar lo siguiente:</w:t>
            </w:r>
          </w:p>
          <w:p w14:paraId="01BAD384" w14:textId="77777777" w:rsidR="00233B2A" w:rsidRPr="00DC12A5" w:rsidRDefault="00233B2A" w:rsidP="002C41C8">
            <w:pPr>
              <w:spacing w:before="40" w:after="40" w:line="197" w:lineRule="exact"/>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Que optas por cumplir con las NOM de información comercial en el domicilio fiscal declarado en el pedimento de las mercancías, dentro del plazo de los treinta días a que se refiere el artículo 158, último párrafo de la Ley y en caso contrario, se obliga a entregar los bienes en el plazo de diez días en el recinto fiscal que indique la autoridad.</w:t>
            </w:r>
          </w:p>
          <w:p w14:paraId="7751207A" w14:textId="77777777" w:rsidR="00233B2A" w:rsidRPr="00DC12A5" w:rsidRDefault="00233B2A" w:rsidP="002C41C8">
            <w:pPr>
              <w:spacing w:before="40" w:after="40" w:line="197" w:lineRule="exact"/>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Que las mercancías que no cumplieron con las NOM de información comercial no serán objeto de enajenación hasta en tanto se cumpla con las normas correspondientes y se mantendrán en el domicilio fiscal declarado en el pedimento.</w:t>
            </w:r>
          </w:p>
          <w:p w14:paraId="7E57EAFE" w14:textId="77777777" w:rsidR="00233B2A" w:rsidRPr="00DC12A5" w:rsidRDefault="00233B2A" w:rsidP="002C41C8">
            <w:pPr>
              <w:spacing w:before="40" w:after="40" w:line="197"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Adjunta el formato electrónico D9 “Formulario múltiple de pago para comercio exterior”, contenido en el Anexo 1 de las RGCE, con la que acredites el pago la multa establecida en el artículo 185, fracción XIII de la Ley.</w:t>
            </w:r>
          </w:p>
          <w:p w14:paraId="0DDF212A" w14:textId="77777777" w:rsidR="00233B2A" w:rsidRPr="00DC12A5" w:rsidRDefault="00233B2A" w:rsidP="002C41C8">
            <w:pPr>
              <w:spacing w:before="40" w:after="40" w:line="197" w:lineRule="exact"/>
              <w:ind w:left="432" w:hanging="432"/>
              <w:jc w:val="both"/>
              <w:rPr>
                <w:rFonts w:ascii="Arial" w:hAnsi="Arial" w:cs="Arial"/>
                <w:sz w:val="16"/>
                <w:szCs w:val="16"/>
                <w:lang w:eastAsia="es-MX"/>
              </w:rPr>
            </w:pPr>
            <w:r w:rsidRPr="00DC12A5">
              <w:rPr>
                <w:rFonts w:ascii="Arial" w:hAnsi="Arial" w:cs="Arial"/>
                <w:sz w:val="16"/>
                <w:szCs w:val="16"/>
                <w:lang w:eastAsia="es-MX"/>
              </w:rPr>
              <w:lastRenderedPageBreak/>
              <w:t>III.</w:t>
            </w:r>
            <w:r w:rsidRPr="00DC12A5">
              <w:rPr>
                <w:rFonts w:ascii="Arial" w:hAnsi="Arial" w:cs="Arial"/>
                <w:sz w:val="16"/>
                <w:szCs w:val="16"/>
                <w:lang w:eastAsia="es-MX"/>
              </w:rPr>
              <w:tab/>
              <w:t>Cuando la autoridad determine resolver de manera favorable la presente solicitud, el interesado deberá presentar ante la aduana que llevó a cabo la retención, dentro del plazo a que se refiere el artículo 158, último párrafo de la Ley, lo siguiente:</w:t>
            </w:r>
          </w:p>
          <w:p w14:paraId="44080AB8" w14:textId="77777777" w:rsidR="00233B2A" w:rsidRPr="00DC12A5" w:rsidRDefault="00233B2A" w:rsidP="002C41C8">
            <w:pPr>
              <w:spacing w:before="40" w:after="40" w:line="197" w:lineRule="exact"/>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La rectificación del pedimento correspondiente declarando las claves que correspondan del Anexo 22 de las RGCE, acreditando el cumplimiento del etiquetado de la mercancía que corresponda. Cuando se trate de datos omitidos o inexactos relativos a la información comercial que se identifican en el Anexo 26 de las RGCE, no será necesaria la rectificación del pedimento.</w:t>
            </w:r>
          </w:p>
          <w:p w14:paraId="0390131C" w14:textId="77777777" w:rsidR="00233B2A" w:rsidRPr="00DC12A5" w:rsidRDefault="00233B2A" w:rsidP="002C41C8">
            <w:pPr>
              <w:spacing w:before="40" w:after="40" w:line="197" w:lineRule="exact"/>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Presentar ante la aduana que emitió el acta de retención y previo a que se concluya el plazo a que se refiere la presente fracción, un escrito libre adjuntando los documentos que acrediten el cumplimiento de las NOM de información comercial.</w:t>
            </w:r>
          </w:p>
        </w:tc>
      </w:tr>
      <w:tr w:rsidR="00233B2A" w:rsidRPr="00DC12A5" w14:paraId="0449B8FC" w14:textId="77777777" w:rsidTr="002C41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5000" w:type="pct"/>
            <w:gridSpan w:val="7"/>
            <w:shd w:val="clear" w:color="auto" w:fill="BFBFBF"/>
          </w:tcPr>
          <w:p w14:paraId="4692AED3" w14:textId="77777777" w:rsidR="00233B2A" w:rsidRPr="00DC12A5" w:rsidRDefault="00233B2A" w:rsidP="002C41C8">
            <w:pPr>
              <w:spacing w:before="40" w:after="40" w:line="197" w:lineRule="exact"/>
              <w:jc w:val="center"/>
              <w:rPr>
                <w:rFonts w:ascii="Arial" w:hAnsi="Arial" w:cs="Arial"/>
                <w:b/>
                <w:noProof/>
                <w:sz w:val="16"/>
                <w:szCs w:val="16"/>
                <w:lang w:eastAsia="es-MX"/>
              </w:rPr>
            </w:pPr>
            <w:r w:rsidRPr="00DC12A5">
              <w:rPr>
                <w:rFonts w:ascii="Arial" w:hAnsi="Arial" w:cs="Arial"/>
                <w:b/>
                <w:noProof/>
                <w:sz w:val="16"/>
                <w:szCs w:val="16"/>
                <w:lang w:eastAsia="es-MX"/>
              </w:rPr>
              <w:lastRenderedPageBreak/>
              <w:t>¿Con qué condiciones debo cumplir?</w:t>
            </w:r>
          </w:p>
        </w:tc>
      </w:tr>
      <w:tr w:rsidR="00233B2A" w:rsidRPr="00DC12A5" w14:paraId="0385F074" w14:textId="77777777" w:rsidTr="002C41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5000" w:type="pct"/>
            <w:gridSpan w:val="7"/>
            <w:tcBorders>
              <w:bottom w:val="single" w:sz="6" w:space="0" w:color="auto"/>
            </w:tcBorders>
            <w:shd w:val="clear" w:color="auto" w:fill="FFFFFF"/>
          </w:tcPr>
          <w:p w14:paraId="1B4A5758" w14:textId="77777777" w:rsidR="00233B2A" w:rsidRPr="00DC12A5" w:rsidRDefault="00233B2A" w:rsidP="002C41C8">
            <w:pPr>
              <w:spacing w:before="40" w:after="40" w:line="197"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No debe existir ninguna causal de embargo o infracción adicional a la retención de mercancías en la operación de que se trate. Aplica para incidencias detectadas en el reconocimiento aduanero.</w:t>
            </w:r>
          </w:p>
          <w:p w14:paraId="0E057C80" w14:textId="77777777" w:rsidR="00233B2A" w:rsidRPr="00DC12A5" w:rsidRDefault="00233B2A" w:rsidP="002C41C8">
            <w:pPr>
              <w:spacing w:before="40" w:after="40" w:line="197"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 tanto se cumplan las NOM de información comercial, las mercancías objeto de retención deberán mantenerse en el domicilio fiscal de destino declarado en el pedimento a disposición de las autoridades aduaneras competentes dentro de la circunscripción territorial del domicilio fiscal que corresponda, para los efectos de su competencia, incluso inspección.</w:t>
            </w:r>
          </w:p>
        </w:tc>
      </w:tr>
      <w:tr w:rsidR="00233B2A" w:rsidRPr="00DC12A5" w14:paraId="21479E8F" w14:textId="77777777" w:rsidTr="002C41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5000" w:type="pct"/>
            <w:gridSpan w:val="7"/>
            <w:shd w:val="clear" w:color="auto" w:fill="A6A6A6"/>
          </w:tcPr>
          <w:p w14:paraId="44663D39" w14:textId="77777777" w:rsidR="00233B2A" w:rsidRPr="00DC12A5" w:rsidRDefault="00233B2A" w:rsidP="002C41C8">
            <w:pPr>
              <w:spacing w:before="40" w:after="40" w:line="197" w:lineRule="exact"/>
              <w:jc w:val="center"/>
              <w:rPr>
                <w:rFonts w:ascii="Arial" w:hAnsi="Arial" w:cs="Arial"/>
                <w:b/>
                <w:sz w:val="16"/>
                <w:szCs w:val="16"/>
                <w:lang w:eastAsia="es-MX"/>
              </w:rPr>
            </w:pPr>
            <w:r w:rsidRPr="00DC12A5">
              <w:rPr>
                <w:rFonts w:ascii="Arial" w:hAnsi="Arial" w:cs="Arial"/>
                <w:b/>
                <w:sz w:val="16"/>
                <w:szCs w:val="16"/>
                <w:lang w:eastAsia="es-MX"/>
              </w:rPr>
              <w:t>SEGUIMIENTO Y RESOLUCIÓN DEL TRÁMITE O SERVICIO</w:t>
            </w:r>
          </w:p>
        </w:tc>
      </w:tr>
      <w:tr w:rsidR="00233B2A" w:rsidRPr="00DC12A5" w14:paraId="0A377D5E" w14:textId="77777777" w:rsidTr="002C41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2496" w:type="pct"/>
            <w:gridSpan w:val="4"/>
            <w:shd w:val="clear" w:color="auto" w:fill="C0C0C0"/>
          </w:tcPr>
          <w:p w14:paraId="539A882C" w14:textId="77777777" w:rsidR="00233B2A" w:rsidRPr="00DC12A5" w:rsidRDefault="00233B2A" w:rsidP="002C41C8">
            <w:pPr>
              <w:spacing w:before="40" w:after="40" w:line="197" w:lineRule="exact"/>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504" w:type="pct"/>
            <w:gridSpan w:val="3"/>
            <w:shd w:val="clear" w:color="auto" w:fill="C0C0C0"/>
          </w:tcPr>
          <w:p w14:paraId="6A66F0F9" w14:textId="77777777" w:rsidR="00233B2A" w:rsidRPr="00DC12A5" w:rsidRDefault="00233B2A" w:rsidP="002C41C8">
            <w:pPr>
              <w:spacing w:before="40" w:after="40" w:line="197" w:lineRule="exact"/>
              <w:jc w:val="both"/>
              <w:rPr>
                <w:rFonts w:ascii="Arial" w:hAnsi="Arial" w:cs="Arial"/>
                <w:b/>
                <w:sz w:val="16"/>
                <w:szCs w:val="16"/>
                <w:lang w:eastAsia="es-MX"/>
              </w:rPr>
            </w:pPr>
            <w:r w:rsidRPr="00DC12A5">
              <w:rPr>
                <w:rFonts w:ascii="Arial" w:hAnsi="Arial" w:cs="Arial"/>
                <w:b/>
                <w:sz w:val="16"/>
                <w:szCs w:val="16"/>
                <w:lang w:eastAsia="es-MX"/>
              </w:rPr>
              <w:t>¿La autoridad llevará a cabo alguna inspección o verificación para emitir la resolución de este Trámite</w:t>
            </w:r>
            <w:r>
              <w:rPr>
                <w:rFonts w:ascii="Arial" w:hAnsi="Arial" w:cs="Arial"/>
                <w:b/>
                <w:sz w:val="16"/>
                <w:szCs w:val="16"/>
                <w:lang w:eastAsia="es-MX"/>
              </w:rPr>
              <w:t xml:space="preserve"> </w:t>
            </w:r>
            <w:r w:rsidRPr="00DC12A5">
              <w:rPr>
                <w:rFonts w:ascii="Arial" w:hAnsi="Arial" w:cs="Arial"/>
                <w:b/>
                <w:sz w:val="16"/>
                <w:szCs w:val="16"/>
                <w:lang w:eastAsia="es-MX"/>
              </w:rPr>
              <w:t>o Servicio?</w:t>
            </w:r>
          </w:p>
        </w:tc>
      </w:tr>
      <w:tr w:rsidR="00233B2A" w:rsidRPr="00DC12A5" w14:paraId="4BF3FDFB" w14:textId="77777777" w:rsidTr="002C41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2496" w:type="pct"/>
            <w:gridSpan w:val="4"/>
          </w:tcPr>
          <w:p w14:paraId="0DD12AC3" w14:textId="77777777" w:rsidR="00233B2A" w:rsidRPr="00DC12A5" w:rsidRDefault="00233B2A" w:rsidP="002C41C8">
            <w:pPr>
              <w:spacing w:before="40" w:after="40" w:line="197" w:lineRule="exact"/>
              <w:jc w:val="both"/>
              <w:rPr>
                <w:rFonts w:ascii="Arial" w:hAnsi="Arial" w:cs="Arial"/>
                <w:sz w:val="16"/>
                <w:szCs w:val="16"/>
                <w:lang w:eastAsia="es-MX"/>
              </w:rPr>
            </w:pPr>
            <w:r w:rsidRPr="00DC12A5">
              <w:rPr>
                <w:rFonts w:ascii="Arial" w:hAnsi="Arial" w:cs="Arial"/>
                <w:sz w:val="16"/>
                <w:szCs w:val="16"/>
                <w:lang w:eastAsia="es-MX"/>
              </w:rPr>
              <w:t>Ante la aduana que emitió el acta de retención de la mercancía.</w:t>
            </w:r>
          </w:p>
        </w:tc>
        <w:tc>
          <w:tcPr>
            <w:tcW w:w="2504" w:type="pct"/>
            <w:gridSpan w:val="3"/>
          </w:tcPr>
          <w:p w14:paraId="2C622361" w14:textId="77777777" w:rsidR="00233B2A" w:rsidRPr="00DC12A5" w:rsidRDefault="00233B2A" w:rsidP="002C41C8">
            <w:pPr>
              <w:spacing w:before="40" w:after="40" w:line="197" w:lineRule="exact"/>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7F84AD93" w14:textId="77777777" w:rsidTr="002C41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5000" w:type="pct"/>
            <w:gridSpan w:val="7"/>
            <w:shd w:val="clear" w:color="auto" w:fill="A6A6A6"/>
          </w:tcPr>
          <w:p w14:paraId="6A63536F" w14:textId="77777777" w:rsidR="00233B2A" w:rsidRPr="00DC12A5" w:rsidRDefault="00233B2A" w:rsidP="002C41C8">
            <w:pPr>
              <w:spacing w:before="40" w:after="40" w:line="197" w:lineRule="exact"/>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314DA77A" w14:textId="77777777" w:rsidTr="002C41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5000" w:type="pct"/>
            <w:gridSpan w:val="7"/>
          </w:tcPr>
          <w:p w14:paraId="2003E1F5" w14:textId="77777777" w:rsidR="00233B2A" w:rsidRPr="00DC12A5" w:rsidRDefault="00233B2A" w:rsidP="002C41C8">
            <w:pPr>
              <w:spacing w:before="40" w:after="40" w:line="197"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La autoridad aduanera emitirá la resolución correspondiente.</w:t>
            </w:r>
          </w:p>
          <w:p w14:paraId="500029BA" w14:textId="77777777" w:rsidR="00233B2A" w:rsidRPr="00DC12A5" w:rsidRDefault="00233B2A" w:rsidP="002C41C8">
            <w:pPr>
              <w:spacing w:before="40" w:after="40" w:line="197"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 caso de no cumplir con alguno de los requisitos, el beneficio se negará comunicándose el motivo del rechazo mediante correo de la aduana a la dirección de correo electrónico del interesado manifestada en su escrito de su solicitud; y la autoridad procederá conforme a las formalidades establecidas en la Ley.</w:t>
            </w:r>
          </w:p>
        </w:tc>
      </w:tr>
      <w:tr w:rsidR="00233B2A" w:rsidRPr="00DC12A5" w14:paraId="1714AD12" w14:textId="77777777" w:rsidTr="002C41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1729" w:type="pct"/>
            <w:gridSpan w:val="2"/>
            <w:shd w:val="clear" w:color="auto" w:fill="C0C0C0"/>
          </w:tcPr>
          <w:p w14:paraId="0B1EC42C" w14:textId="77777777" w:rsidR="00233B2A" w:rsidRPr="00DC12A5" w:rsidRDefault="00233B2A" w:rsidP="002C41C8">
            <w:pPr>
              <w:spacing w:before="40" w:after="40" w:line="197" w:lineRule="exact"/>
              <w:jc w:val="both"/>
              <w:rPr>
                <w:rFonts w:ascii="Arial" w:hAnsi="Arial" w:cs="Arial"/>
                <w:b/>
                <w:sz w:val="16"/>
                <w:szCs w:val="16"/>
                <w:lang w:eastAsia="es-MX"/>
              </w:rPr>
            </w:pPr>
            <w:r w:rsidRPr="00DC12A5">
              <w:rPr>
                <w:rFonts w:ascii="Arial" w:hAnsi="Arial" w:cs="Arial"/>
                <w:b/>
                <w:sz w:val="16"/>
                <w:szCs w:val="16"/>
                <w:lang w:eastAsia="es-MX"/>
              </w:rPr>
              <w:t>Plazo máximo para que la autoridad resuelva el Trámite o Servicio</w:t>
            </w:r>
          </w:p>
        </w:tc>
        <w:tc>
          <w:tcPr>
            <w:tcW w:w="1770" w:type="pct"/>
            <w:gridSpan w:val="3"/>
            <w:shd w:val="clear" w:color="auto" w:fill="C0C0C0"/>
          </w:tcPr>
          <w:p w14:paraId="36587F16" w14:textId="77777777" w:rsidR="00233B2A" w:rsidRPr="00DC12A5" w:rsidRDefault="00233B2A" w:rsidP="002C41C8">
            <w:pPr>
              <w:spacing w:before="40" w:after="40" w:line="197" w:lineRule="exact"/>
              <w:jc w:val="both"/>
              <w:rPr>
                <w:rFonts w:ascii="Arial" w:hAnsi="Arial" w:cs="Arial"/>
                <w:b/>
                <w:sz w:val="16"/>
                <w:szCs w:val="16"/>
                <w:lang w:eastAsia="es-MX"/>
              </w:rPr>
            </w:pPr>
            <w:r w:rsidRPr="00DC12A5">
              <w:rPr>
                <w:rFonts w:ascii="Arial" w:hAnsi="Arial" w:cs="Arial"/>
                <w:b/>
                <w:sz w:val="16"/>
                <w:szCs w:val="16"/>
                <w:lang w:eastAsia="es-MX"/>
              </w:rPr>
              <w:t>Plazo máximo para que la autoridad solicite información adicional</w:t>
            </w:r>
          </w:p>
        </w:tc>
        <w:tc>
          <w:tcPr>
            <w:tcW w:w="1501" w:type="pct"/>
            <w:gridSpan w:val="2"/>
            <w:shd w:val="clear" w:color="auto" w:fill="C0C0C0"/>
          </w:tcPr>
          <w:p w14:paraId="7C10442F" w14:textId="77777777" w:rsidR="00233B2A" w:rsidRPr="00DC12A5" w:rsidRDefault="00233B2A" w:rsidP="002C41C8">
            <w:pPr>
              <w:spacing w:before="40" w:after="40" w:line="197" w:lineRule="exact"/>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3AED99FF" w14:textId="77777777" w:rsidTr="002C41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1729" w:type="pct"/>
            <w:gridSpan w:val="2"/>
          </w:tcPr>
          <w:p w14:paraId="0F4057E5" w14:textId="77777777" w:rsidR="00233B2A" w:rsidRPr="00DC12A5" w:rsidRDefault="00233B2A" w:rsidP="002C41C8">
            <w:pPr>
              <w:spacing w:before="40" w:after="40" w:line="197" w:lineRule="exact"/>
              <w:jc w:val="both"/>
              <w:rPr>
                <w:rFonts w:ascii="Arial" w:hAnsi="Arial" w:cs="Arial"/>
                <w:sz w:val="16"/>
                <w:szCs w:val="16"/>
                <w:lang w:eastAsia="es-MX"/>
              </w:rPr>
            </w:pPr>
            <w:r w:rsidRPr="00DC12A5">
              <w:rPr>
                <w:rFonts w:ascii="Arial" w:hAnsi="Arial" w:cs="Arial"/>
                <w:sz w:val="16"/>
                <w:szCs w:val="16"/>
                <w:lang w:eastAsia="es-MX"/>
              </w:rPr>
              <w:t>Cinco días.</w:t>
            </w:r>
          </w:p>
        </w:tc>
        <w:tc>
          <w:tcPr>
            <w:tcW w:w="1770" w:type="pct"/>
            <w:gridSpan w:val="3"/>
          </w:tcPr>
          <w:p w14:paraId="3278A331" w14:textId="77777777" w:rsidR="00233B2A" w:rsidRPr="00DC12A5" w:rsidRDefault="00233B2A" w:rsidP="002C41C8">
            <w:pPr>
              <w:spacing w:before="40" w:after="40" w:line="197" w:lineRule="exact"/>
              <w:jc w:val="both"/>
              <w:rPr>
                <w:rFonts w:ascii="Arial" w:hAnsi="Arial" w:cs="Arial"/>
                <w:sz w:val="16"/>
                <w:szCs w:val="16"/>
                <w:lang w:eastAsia="es-MX"/>
              </w:rPr>
            </w:pPr>
            <w:r w:rsidRPr="00DC12A5">
              <w:rPr>
                <w:rFonts w:ascii="Arial" w:hAnsi="Arial" w:cs="Arial"/>
                <w:sz w:val="16"/>
                <w:szCs w:val="16"/>
                <w:lang w:eastAsia="es-MX"/>
              </w:rPr>
              <w:t>No aplica.</w:t>
            </w:r>
          </w:p>
        </w:tc>
        <w:tc>
          <w:tcPr>
            <w:tcW w:w="1501" w:type="pct"/>
            <w:gridSpan w:val="2"/>
          </w:tcPr>
          <w:p w14:paraId="59194EB7" w14:textId="77777777" w:rsidR="00233B2A" w:rsidRPr="00DC12A5" w:rsidRDefault="00233B2A" w:rsidP="002C41C8">
            <w:pPr>
              <w:spacing w:before="40" w:after="40" w:line="197" w:lineRule="exact"/>
              <w:jc w:val="both"/>
              <w:rPr>
                <w:rFonts w:ascii="Arial" w:hAnsi="Arial" w:cs="Arial"/>
                <w:sz w:val="16"/>
                <w:szCs w:val="16"/>
                <w:lang w:eastAsia="es-MX"/>
              </w:rPr>
            </w:pPr>
            <w:r w:rsidRPr="00DC12A5">
              <w:rPr>
                <w:rFonts w:ascii="Arial" w:hAnsi="Arial" w:cs="Arial"/>
                <w:sz w:val="16"/>
                <w:szCs w:val="16"/>
                <w:lang w:eastAsia="es-MX"/>
              </w:rPr>
              <w:t>No aplica.</w:t>
            </w:r>
          </w:p>
        </w:tc>
      </w:tr>
      <w:tr w:rsidR="00233B2A" w:rsidRPr="00DC12A5" w14:paraId="6849A2EA" w14:textId="77777777" w:rsidTr="002C41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2496" w:type="pct"/>
            <w:gridSpan w:val="4"/>
            <w:shd w:val="clear" w:color="auto" w:fill="C0C0C0"/>
          </w:tcPr>
          <w:p w14:paraId="4839AB78" w14:textId="77777777" w:rsidR="00233B2A" w:rsidRPr="00DC12A5" w:rsidRDefault="00233B2A" w:rsidP="002C41C8">
            <w:pPr>
              <w:spacing w:before="40" w:after="40" w:line="197" w:lineRule="exact"/>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504" w:type="pct"/>
            <w:gridSpan w:val="3"/>
            <w:shd w:val="clear" w:color="auto" w:fill="C0C0C0"/>
          </w:tcPr>
          <w:p w14:paraId="677400A5" w14:textId="77777777" w:rsidR="00233B2A" w:rsidRPr="00DC12A5" w:rsidRDefault="00233B2A" w:rsidP="002C41C8">
            <w:pPr>
              <w:spacing w:before="40" w:after="40" w:line="197" w:lineRule="exact"/>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2320A78B" w14:textId="77777777" w:rsidTr="002C41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2496" w:type="pct"/>
            <w:gridSpan w:val="4"/>
            <w:tcBorders>
              <w:bottom w:val="single" w:sz="6" w:space="0" w:color="auto"/>
            </w:tcBorders>
          </w:tcPr>
          <w:p w14:paraId="6BFBD734" w14:textId="77777777" w:rsidR="00233B2A" w:rsidRPr="00DC12A5" w:rsidRDefault="00233B2A" w:rsidP="002C41C8">
            <w:pPr>
              <w:spacing w:before="40" w:after="40" w:line="197" w:lineRule="exact"/>
              <w:jc w:val="both"/>
              <w:rPr>
                <w:rFonts w:ascii="Arial" w:hAnsi="Arial" w:cs="Arial"/>
                <w:sz w:val="16"/>
                <w:szCs w:val="16"/>
                <w:lang w:eastAsia="es-MX"/>
              </w:rPr>
            </w:pPr>
            <w:r w:rsidRPr="00DC12A5">
              <w:rPr>
                <w:rFonts w:ascii="Arial" w:hAnsi="Arial" w:cs="Arial"/>
                <w:sz w:val="16"/>
                <w:szCs w:val="16"/>
                <w:lang w:eastAsia="es-MX"/>
              </w:rPr>
              <w:t>Oficio de respuesta.</w:t>
            </w:r>
          </w:p>
        </w:tc>
        <w:tc>
          <w:tcPr>
            <w:tcW w:w="2504" w:type="pct"/>
            <w:gridSpan w:val="3"/>
            <w:tcBorders>
              <w:bottom w:val="single" w:sz="6" w:space="0" w:color="auto"/>
            </w:tcBorders>
          </w:tcPr>
          <w:p w14:paraId="377BCAD2" w14:textId="77777777" w:rsidR="00233B2A" w:rsidRPr="00DC12A5" w:rsidRDefault="00233B2A" w:rsidP="002C41C8">
            <w:pPr>
              <w:spacing w:before="40" w:after="40" w:line="197" w:lineRule="exact"/>
              <w:jc w:val="both"/>
              <w:rPr>
                <w:rFonts w:ascii="Arial" w:hAnsi="Arial" w:cs="Arial"/>
                <w:sz w:val="16"/>
                <w:szCs w:val="16"/>
                <w:lang w:eastAsia="es-MX"/>
              </w:rPr>
            </w:pPr>
            <w:r w:rsidRPr="00DC12A5">
              <w:rPr>
                <w:rFonts w:ascii="Arial" w:hAnsi="Arial" w:cs="Arial"/>
                <w:sz w:val="16"/>
                <w:szCs w:val="16"/>
                <w:lang w:eastAsia="es-MX"/>
              </w:rPr>
              <w:t xml:space="preserve">No aplica. </w:t>
            </w:r>
          </w:p>
        </w:tc>
      </w:tr>
      <w:tr w:rsidR="00233B2A" w:rsidRPr="00DC12A5" w14:paraId="3AE7DA27" w14:textId="77777777" w:rsidTr="002C41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5000" w:type="pct"/>
            <w:gridSpan w:val="7"/>
            <w:shd w:val="clear" w:color="auto" w:fill="A6A6A6"/>
          </w:tcPr>
          <w:p w14:paraId="36C83D63" w14:textId="77777777" w:rsidR="00233B2A" w:rsidRPr="00DC12A5" w:rsidRDefault="00233B2A" w:rsidP="002C41C8">
            <w:pPr>
              <w:spacing w:before="40" w:after="40" w:line="197" w:lineRule="exact"/>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333D0B59" w14:textId="77777777" w:rsidTr="002C41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2496" w:type="pct"/>
            <w:gridSpan w:val="4"/>
            <w:shd w:val="clear" w:color="auto" w:fill="C0C0C0"/>
          </w:tcPr>
          <w:p w14:paraId="6BA8E62D" w14:textId="77777777" w:rsidR="00233B2A" w:rsidRPr="00DC12A5" w:rsidRDefault="00233B2A" w:rsidP="002C41C8">
            <w:pPr>
              <w:spacing w:before="40" w:after="40" w:line="197" w:lineRule="exact"/>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504" w:type="pct"/>
            <w:gridSpan w:val="3"/>
            <w:shd w:val="clear" w:color="auto" w:fill="C0C0C0"/>
          </w:tcPr>
          <w:p w14:paraId="49934EA6" w14:textId="77777777" w:rsidR="00233B2A" w:rsidRPr="00DC12A5" w:rsidRDefault="00233B2A" w:rsidP="002C41C8">
            <w:pPr>
              <w:spacing w:before="40" w:after="40" w:line="197" w:lineRule="exact"/>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63F0A21F" w14:textId="77777777" w:rsidTr="002C41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2496" w:type="pct"/>
            <w:gridSpan w:val="4"/>
            <w:tcBorders>
              <w:bottom w:val="single" w:sz="6" w:space="0" w:color="auto"/>
            </w:tcBorders>
          </w:tcPr>
          <w:p w14:paraId="47E93564" w14:textId="77777777" w:rsidR="00233B2A" w:rsidRPr="00DC12A5" w:rsidRDefault="00233B2A" w:rsidP="002C41C8">
            <w:pPr>
              <w:spacing w:before="40" w:after="40" w:line="197" w:lineRule="exact"/>
              <w:jc w:val="both"/>
              <w:rPr>
                <w:rFonts w:ascii="Arial" w:hAnsi="Arial" w:cs="Arial"/>
                <w:sz w:val="16"/>
                <w:szCs w:val="16"/>
                <w:lang w:eastAsia="es-MX"/>
              </w:rPr>
            </w:pPr>
            <w:r w:rsidRPr="00DC12A5">
              <w:rPr>
                <w:rFonts w:ascii="Arial" w:hAnsi="Arial" w:cs="Arial"/>
                <w:sz w:val="16"/>
                <w:szCs w:val="16"/>
                <w:lang w:eastAsia="es-MX"/>
              </w:rPr>
              <w:t>No aplica.</w:t>
            </w:r>
          </w:p>
        </w:tc>
        <w:tc>
          <w:tcPr>
            <w:tcW w:w="2504" w:type="pct"/>
            <w:gridSpan w:val="3"/>
            <w:tcBorders>
              <w:bottom w:val="single" w:sz="6" w:space="0" w:color="auto"/>
            </w:tcBorders>
          </w:tcPr>
          <w:p w14:paraId="58B211EC" w14:textId="77777777" w:rsidR="00233B2A" w:rsidRPr="00DC12A5" w:rsidRDefault="00233B2A" w:rsidP="002C41C8">
            <w:pPr>
              <w:spacing w:before="40" w:after="40" w:line="197"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Correo electrónico:</w:t>
            </w:r>
          </w:p>
          <w:p w14:paraId="42666759" w14:textId="77777777" w:rsidR="00233B2A" w:rsidRPr="00DC12A5" w:rsidRDefault="00233B2A" w:rsidP="002C41C8">
            <w:pPr>
              <w:spacing w:before="40" w:after="40" w:line="197" w:lineRule="exact"/>
              <w:ind w:left="432" w:hanging="432"/>
              <w:jc w:val="both"/>
              <w:rPr>
                <w:rFonts w:ascii="Arial" w:hAnsi="Arial" w:cs="Arial"/>
                <w:sz w:val="16"/>
                <w:szCs w:val="16"/>
                <w:u w:val="single"/>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denuncias@anam.gob.mx</w:t>
            </w:r>
          </w:p>
          <w:p w14:paraId="6D978849" w14:textId="77777777" w:rsidR="00233B2A" w:rsidRPr="00DC12A5" w:rsidRDefault="00233B2A" w:rsidP="002C41C8">
            <w:pPr>
              <w:spacing w:before="40" w:after="40" w:line="197"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 el Portal la ANAM:</w:t>
            </w:r>
          </w:p>
          <w:p w14:paraId="6954593F" w14:textId="77777777" w:rsidR="00233B2A" w:rsidRPr="00DC12A5" w:rsidRDefault="00233B2A" w:rsidP="002C41C8">
            <w:pPr>
              <w:spacing w:before="40" w:after="40" w:line="197" w:lineRule="exact"/>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 xml:space="preserve">https://anam.gob.mx/recepcion-de-quejas-y-denuncias/ </w:t>
            </w:r>
          </w:p>
        </w:tc>
      </w:tr>
      <w:tr w:rsidR="00233B2A" w:rsidRPr="00DC12A5" w14:paraId="0A41846B" w14:textId="77777777" w:rsidTr="002C41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5000" w:type="pct"/>
            <w:gridSpan w:val="7"/>
            <w:shd w:val="clear" w:color="auto" w:fill="A6A6A6"/>
          </w:tcPr>
          <w:p w14:paraId="2188701B"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56ED4B47" w14:textId="77777777" w:rsidTr="002C41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5000" w:type="pct"/>
            <w:gridSpan w:val="7"/>
            <w:tcBorders>
              <w:bottom w:val="single" w:sz="6" w:space="0" w:color="auto"/>
            </w:tcBorders>
          </w:tcPr>
          <w:p w14:paraId="0E81B0BA"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El plazo máximo para que la autoridad resuelva el trámite se computará a partir del día siguiente al de presentación del escrito libre.</w:t>
            </w:r>
          </w:p>
          <w:p w14:paraId="2065775C"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Los importadores que no cumplan con las NOM dentro del plazo otorgado para tales efectos al amparo del beneficio establecido en el segundo párrafo de la regla 3.7.20. de las RGCE y no entreguen a las autoridades aduaneras los bienes materia de retención en el plazo establecido, no podrán volver a hacer uso del beneficio establecido en el segundo párrafo de la regla 3.7.20. de las RGCE. Lo anterior, sin perjuicio de las demás sanciones aplicables.</w:t>
            </w:r>
          </w:p>
          <w:p w14:paraId="6FA0C934"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Tratándose de personas físicas, el depositario de los bienes será el contribuyente y en el caso de personas morales, será su representante legal (importadores).</w:t>
            </w:r>
          </w:p>
          <w:p w14:paraId="0653C65B"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El plazo de los treinta días a que se refiere el artículo 158, último párrafo de la Ley y el inciso a) de la fracción I del apartado “¿Qué requisitos debo cumplir?”, no se interrumpe o suspende por la presentación de esta solicitud.</w:t>
            </w:r>
          </w:p>
        </w:tc>
      </w:tr>
      <w:tr w:rsidR="00233B2A" w:rsidRPr="00DC12A5" w14:paraId="55B0BB99" w14:textId="77777777" w:rsidTr="002C41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5000" w:type="pct"/>
            <w:gridSpan w:val="7"/>
            <w:shd w:val="clear" w:color="auto" w:fill="A6A6A6"/>
          </w:tcPr>
          <w:p w14:paraId="686DC1CD"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10C818C2" w14:textId="77777777" w:rsidTr="002C41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5000" w:type="pct"/>
            <w:gridSpan w:val="7"/>
          </w:tcPr>
          <w:p w14:paraId="7819CC86"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Artículos 158, fracción II, 184, fracción XIV y 185, fracción XIII de la Ley; 112, 145, fracción VI y 153 del CFF y 85, fracción III del Reglamento del CFF; la regla 3.7.20. y los Anexos 1 y 22 de las RGCE.</w:t>
            </w:r>
          </w:p>
        </w:tc>
      </w:tr>
    </w:tbl>
    <w:p w14:paraId="676A897D" w14:textId="77777777" w:rsidR="00233B2A" w:rsidRPr="00264718" w:rsidRDefault="00233B2A" w:rsidP="00233B2A">
      <w:pPr>
        <w:pStyle w:val="texto0"/>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60"/>
        <w:gridCol w:w="1294"/>
        <w:gridCol w:w="228"/>
        <w:gridCol w:w="1126"/>
        <w:gridCol w:w="1730"/>
        <w:gridCol w:w="752"/>
        <w:gridCol w:w="1936"/>
      </w:tblGrid>
      <w:tr w:rsidR="00233B2A" w:rsidRPr="00DC12A5" w14:paraId="3AD6489D" w14:textId="77777777" w:rsidTr="002C41C8">
        <w:trPr>
          <w:trHeight w:val="20"/>
        </w:trPr>
        <w:tc>
          <w:tcPr>
            <w:tcW w:w="5000" w:type="pct"/>
            <w:gridSpan w:val="7"/>
            <w:shd w:val="clear" w:color="auto" w:fill="A6A6A6"/>
            <w:noWrap/>
          </w:tcPr>
          <w:p w14:paraId="7D297765"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lastRenderedPageBreak/>
              <w:t xml:space="preserve">57/LA </w:t>
            </w:r>
            <w:r w:rsidRPr="00DC12A5">
              <w:rPr>
                <w:rFonts w:ascii="Arial" w:hAnsi="Arial" w:cs="Arial"/>
                <w:b/>
                <w:sz w:val="16"/>
                <w:szCs w:val="16"/>
                <w:lang w:val="es-ES_tradnl" w:eastAsia="es-MX"/>
              </w:rPr>
              <w:t>Aviso mensual sobre importación y venta de vehículos usados.</w:t>
            </w:r>
          </w:p>
        </w:tc>
      </w:tr>
      <w:tr w:rsidR="00233B2A" w:rsidRPr="00DC12A5" w14:paraId="6E9C8BD1" w14:textId="77777777" w:rsidTr="002C41C8">
        <w:trPr>
          <w:trHeight w:val="20"/>
        </w:trPr>
        <w:tc>
          <w:tcPr>
            <w:tcW w:w="997" w:type="pct"/>
            <w:vMerge w:val="restart"/>
          </w:tcPr>
          <w:p w14:paraId="49AC90AB" w14:textId="6DBB9ED3" w:rsidR="00233B2A" w:rsidRPr="00DC12A5" w:rsidRDefault="00233B2A" w:rsidP="002C41C8">
            <w:pPr>
              <w:spacing w:before="40" w:after="40"/>
              <w:ind w:left="810" w:hanging="81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13538841" wp14:editId="63451ECE">
                  <wp:extent cx="95250" cy="95250"/>
                  <wp:effectExtent l="0" t="0" r="0" b="0"/>
                  <wp:docPr id="1398434431" name="Imagen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7C36BD98" w14:textId="4F201652" w:rsidR="00233B2A" w:rsidRPr="00DC12A5" w:rsidRDefault="00233B2A" w:rsidP="002C41C8">
            <w:pPr>
              <w:spacing w:before="40" w:after="40"/>
              <w:ind w:left="810" w:hanging="81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069EE3E2" wp14:editId="5CFC1E37">
                  <wp:extent cx="95250" cy="95250"/>
                  <wp:effectExtent l="0" t="0" r="0" b="0"/>
                  <wp:docPr id="1397706938" name="Imagen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06" w:type="pct"/>
            <w:gridSpan w:val="5"/>
            <w:shd w:val="clear" w:color="auto" w:fill="C0C0C0"/>
          </w:tcPr>
          <w:p w14:paraId="5B146960"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097" w:type="pct"/>
            <w:shd w:val="clear" w:color="auto" w:fill="C0C0C0"/>
          </w:tcPr>
          <w:p w14:paraId="391B7D23"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2953E113" w14:textId="77777777" w:rsidTr="002C41C8">
        <w:trPr>
          <w:trHeight w:val="20"/>
        </w:trPr>
        <w:tc>
          <w:tcPr>
            <w:tcW w:w="997" w:type="pct"/>
            <w:vMerge/>
          </w:tcPr>
          <w:p w14:paraId="06ACC48B" w14:textId="77777777" w:rsidR="00233B2A" w:rsidRPr="00DC12A5" w:rsidRDefault="00233B2A" w:rsidP="002C41C8">
            <w:pPr>
              <w:spacing w:before="40" w:after="40"/>
              <w:jc w:val="both"/>
              <w:rPr>
                <w:rFonts w:ascii="Arial" w:hAnsi="Arial" w:cs="Arial"/>
                <w:noProof/>
                <w:sz w:val="16"/>
                <w:szCs w:val="16"/>
                <w:lang w:eastAsia="es-MX"/>
              </w:rPr>
            </w:pPr>
          </w:p>
        </w:tc>
        <w:tc>
          <w:tcPr>
            <w:tcW w:w="2906" w:type="pct"/>
            <w:gridSpan w:val="5"/>
            <w:vMerge w:val="restart"/>
          </w:tcPr>
          <w:p w14:paraId="2CFCC677"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eastAsia="MS Mincho" w:hAnsi="Arial" w:cs="Arial"/>
                <w:sz w:val="16"/>
                <w:szCs w:val="16"/>
                <w:lang w:val="es-ES_tradnl" w:eastAsia="es-MX"/>
              </w:rPr>
              <w:t>Presenta el aviso para enviar la información de las importaciones que realices al amparo del Decreto por el que se regula la importación definitiva de vehículos usados, publicado en el DOF el 04 de noviembre de 2024.</w:t>
            </w:r>
          </w:p>
        </w:tc>
        <w:tc>
          <w:tcPr>
            <w:tcW w:w="1097" w:type="pct"/>
          </w:tcPr>
          <w:p w14:paraId="78567F05" w14:textId="6D59B229" w:rsidR="00233B2A" w:rsidRPr="00DC12A5" w:rsidRDefault="00233B2A" w:rsidP="002C41C8">
            <w:pPr>
              <w:spacing w:before="40" w:after="4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18990668" wp14:editId="03E117C6">
                  <wp:extent cx="95250" cy="95250"/>
                  <wp:effectExtent l="0" t="0" r="0" b="0"/>
                  <wp:docPr id="1194311806" name="Imagen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503E1977" w14:textId="77777777" w:rsidTr="002C41C8">
        <w:trPr>
          <w:trHeight w:val="20"/>
        </w:trPr>
        <w:tc>
          <w:tcPr>
            <w:tcW w:w="997" w:type="pct"/>
            <w:vMerge/>
            <w:tcBorders>
              <w:bottom w:val="single" w:sz="4" w:space="0" w:color="auto"/>
            </w:tcBorders>
          </w:tcPr>
          <w:p w14:paraId="11EE4BEE" w14:textId="77777777" w:rsidR="00233B2A" w:rsidRPr="00DC12A5" w:rsidRDefault="00233B2A" w:rsidP="002C41C8">
            <w:pPr>
              <w:spacing w:before="40" w:after="40"/>
              <w:jc w:val="both"/>
              <w:rPr>
                <w:rFonts w:ascii="Arial" w:hAnsi="Arial" w:cs="Arial"/>
                <w:noProof/>
                <w:sz w:val="16"/>
                <w:szCs w:val="16"/>
                <w:lang w:eastAsia="es-MX"/>
              </w:rPr>
            </w:pPr>
          </w:p>
        </w:tc>
        <w:tc>
          <w:tcPr>
            <w:tcW w:w="2906" w:type="pct"/>
            <w:gridSpan w:val="5"/>
            <w:vMerge/>
            <w:tcBorders>
              <w:bottom w:val="single" w:sz="4" w:space="0" w:color="auto"/>
            </w:tcBorders>
          </w:tcPr>
          <w:p w14:paraId="7DE39B82" w14:textId="77777777" w:rsidR="00233B2A" w:rsidRPr="00DC12A5" w:rsidRDefault="00233B2A" w:rsidP="002C41C8">
            <w:pPr>
              <w:spacing w:before="40" w:after="40"/>
              <w:jc w:val="both"/>
              <w:rPr>
                <w:rFonts w:ascii="Arial" w:hAnsi="Arial" w:cs="Arial"/>
                <w:b/>
                <w:sz w:val="16"/>
                <w:szCs w:val="16"/>
                <w:lang w:eastAsia="es-MX"/>
              </w:rPr>
            </w:pPr>
          </w:p>
        </w:tc>
        <w:tc>
          <w:tcPr>
            <w:tcW w:w="1097" w:type="pct"/>
            <w:tcBorders>
              <w:bottom w:val="single" w:sz="4" w:space="0" w:color="auto"/>
            </w:tcBorders>
          </w:tcPr>
          <w:p w14:paraId="1FD1D752" w14:textId="506D2AD6"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41978B30" wp14:editId="42123AF9">
                  <wp:extent cx="95250" cy="95250"/>
                  <wp:effectExtent l="0" t="0" r="0" b="0"/>
                  <wp:docPr id="636100418" name="Imagen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w:t>
            </w:r>
          </w:p>
        </w:tc>
      </w:tr>
      <w:tr w:rsidR="00233B2A" w:rsidRPr="00DC12A5" w14:paraId="4F29D83F" w14:textId="77777777" w:rsidTr="002C41C8">
        <w:trPr>
          <w:trHeight w:val="20"/>
        </w:trPr>
        <w:tc>
          <w:tcPr>
            <w:tcW w:w="2497" w:type="pct"/>
            <w:gridSpan w:val="4"/>
            <w:tcBorders>
              <w:top w:val="single" w:sz="4" w:space="0" w:color="auto"/>
              <w:left w:val="single" w:sz="4" w:space="0" w:color="auto"/>
              <w:bottom w:val="single" w:sz="4" w:space="0" w:color="auto"/>
              <w:right w:val="single" w:sz="4" w:space="0" w:color="auto"/>
            </w:tcBorders>
            <w:shd w:val="clear" w:color="auto" w:fill="C0C0C0"/>
          </w:tcPr>
          <w:p w14:paraId="7963B84D"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503" w:type="pct"/>
            <w:gridSpan w:val="3"/>
            <w:tcBorders>
              <w:top w:val="single" w:sz="4" w:space="0" w:color="auto"/>
              <w:left w:val="single" w:sz="4" w:space="0" w:color="auto"/>
              <w:bottom w:val="single" w:sz="4" w:space="0" w:color="auto"/>
              <w:right w:val="single" w:sz="4" w:space="0" w:color="auto"/>
            </w:tcBorders>
            <w:shd w:val="clear" w:color="auto" w:fill="C0C0C0"/>
          </w:tcPr>
          <w:p w14:paraId="01A26C85"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773EC5C5" w14:textId="77777777" w:rsidTr="002C41C8">
        <w:trPr>
          <w:trHeight w:val="20"/>
        </w:trPr>
        <w:tc>
          <w:tcPr>
            <w:tcW w:w="2497" w:type="pct"/>
            <w:gridSpan w:val="4"/>
            <w:tcBorders>
              <w:top w:val="single" w:sz="4" w:space="0" w:color="auto"/>
              <w:bottom w:val="single" w:sz="4" w:space="0" w:color="auto"/>
            </w:tcBorders>
            <w:shd w:val="clear" w:color="auto" w:fill="FFFFFF"/>
          </w:tcPr>
          <w:p w14:paraId="1359CFFE"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eastAsia="MS Mincho" w:hAnsi="Arial" w:cs="Arial"/>
                <w:sz w:val="16"/>
                <w:szCs w:val="16"/>
                <w:lang w:val="es-ES_tradnl" w:eastAsia="es-MX"/>
              </w:rPr>
              <w:t>Las personas físicas y morales que realicen la importación definitiva de vehículos conforme al Decreto por el que se regula la importación definitiva de vehículos usados, publicado en el DOF el 04 de noviembre de 2024.</w:t>
            </w:r>
          </w:p>
        </w:tc>
        <w:tc>
          <w:tcPr>
            <w:tcW w:w="2503" w:type="pct"/>
            <w:gridSpan w:val="3"/>
            <w:tcBorders>
              <w:top w:val="single" w:sz="4" w:space="0" w:color="auto"/>
              <w:bottom w:val="single" w:sz="4" w:space="0" w:color="auto"/>
            </w:tcBorders>
            <w:shd w:val="clear" w:color="auto" w:fill="FFFFFF"/>
          </w:tcPr>
          <w:p w14:paraId="778CFFD0"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Dentro de los primeros diez días naturales de cada mes.</w:t>
            </w:r>
          </w:p>
        </w:tc>
      </w:tr>
      <w:tr w:rsidR="00233B2A" w:rsidRPr="00DC12A5" w14:paraId="3079BE87" w14:textId="77777777" w:rsidTr="002C41C8">
        <w:trPr>
          <w:trHeight w:val="20"/>
        </w:trPr>
        <w:tc>
          <w:tcPr>
            <w:tcW w:w="1859" w:type="pct"/>
            <w:gridSpan w:val="3"/>
            <w:tcBorders>
              <w:top w:val="single" w:sz="4" w:space="0" w:color="auto"/>
              <w:left w:val="single" w:sz="4" w:space="0" w:color="auto"/>
              <w:bottom w:val="single" w:sz="4" w:space="0" w:color="auto"/>
              <w:right w:val="single" w:sz="4" w:space="0" w:color="auto"/>
            </w:tcBorders>
            <w:shd w:val="pct35" w:color="auto" w:fill="FFFFFF"/>
          </w:tcPr>
          <w:p w14:paraId="3E361678" w14:textId="77777777" w:rsidR="00233B2A" w:rsidRPr="00DC12A5" w:rsidRDefault="00233B2A" w:rsidP="002C41C8">
            <w:pPr>
              <w:spacing w:before="40" w:after="40"/>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41" w:type="pct"/>
            <w:gridSpan w:val="4"/>
            <w:tcBorders>
              <w:top w:val="single" w:sz="4" w:space="0" w:color="auto"/>
              <w:left w:val="single" w:sz="4" w:space="0" w:color="auto"/>
              <w:bottom w:val="single" w:sz="4" w:space="0" w:color="auto"/>
              <w:right w:val="single" w:sz="4" w:space="0" w:color="auto"/>
            </w:tcBorders>
            <w:shd w:val="clear" w:color="auto" w:fill="FFFFFF"/>
          </w:tcPr>
          <w:p w14:paraId="3C08D5D5" w14:textId="77777777" w:rsidR="00233B2A" w:rsidRPr="00DC12A5" w:rsidRDefault="00233B2A" w:rsidP="002C41C8">
            <w:pPr>
              <w:spacing w:before="40" w:after="40"/>
              <w:jc w:val="both"/>
              <w:rPr>
                <w:rFonts w:ascii="Arial" w:hAnsi="Arial" w:cs="Arial"/>
                <w:noProof/>
                <w:sz w:val="16"/>
                <w:szCs w:val="16"/>
                <w:lang w:eastAsia="es-MX"/>
              </w:rPr>
            </w:pPr>
            <w:r w:rsidRPr="00DC12A5">
              <w:rPr>
                <w:rFonts w:ascii="Arial" w:hAnsi="Arial" w:cs="Arial"/>
                <w:noProof/>
                <w:sz w:val="16"/>
                <w:szCs w:val="16"/>
                <w:lang w:eastAsia="es-MX"/>
              </w:rPr>
              <w:t xml:space="preserve">En la Ventanilla Digital, a través de la </w:t>
            </w:r>
            <w:r w:rsidRPr="00DC12A5">
              <w:rPr>
                <w:rFonts w:ascii="Arial" w:hAnsi="Arial" w:cs="Arial"/>
                <w:sz w:val="16"/>
                <w:szCs w:val="16"/>
                <w:lang w:eastAsia="es-MX"/>
              </w:rPr>
              <w:t>liga</w:t>
            </w:r>
            <w:r w:rsidRPr="00DC12A5">
              <w:rPr>
                <w:rFonts w:ascii="Arial" w:hAnsi="Arial" w:cs="Arial"/>
                <w:noProof/>
                <w:sz w:val="16"/>
                <w:szCs w:val="16"/>
                <w:lang w:eastAsia="es-MX"/>
              </w:rPr>
              <w:t xml:space="preserve"> siguiente:</w:t>
            </w:r>
          </w:p>
          <w:p w14:paraId="3A0016DC" w14:textId="77777777" w:rsidR="00233B2A" w:rsidRPr="00DC12A5" w:rsidRDefault="00233B2A" w:rsidP="002C41C8">
            <w:pPr>
              <w:spacing w:before="40" w:after="40"/>
              <w:jc w:val="both"/>
              <w:rPr>
                <w:rFonts w:ascii="Arial" w:hAnsi="Arial" w:cs="Arial"/>
                <w:noProof/>
                <w:sz w:val="16"/>
                <w:szCs w:val="16"/>
                <w:lang w:eastAsia="es-MX"/>
              </w:rPr>
            </w:pPr>
            <w:r w:rsidRPr="00DC12A5">
              <w:rPr>
                <w:rFonts w:ascii="Arial" w:hAnsi="Arial" w:cs="Arial"/>
                <w:sz w:val="16"/>
                <w:szCs w:val="16"/>
                <w:u w:val="single"/>
                <w:lang w:eastAsia="es-MX"/>
              </w:rPr>
              <w:t>https://www.ventanillaunica.gob.mx</w:t>
            </w:r>
          </w:p>
        </w:tc>
      </w:tr>
      <w:tr w:rsidR="00233B2A" w:rsidRPr="00DC12A5" w14:paraId="12158121" w14:textId="77777777" w:rsidTr="002C41C8">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6A6A6"/>
          </w:tcPr>
          <w:p w14:paraId="498F1B42"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63BCE307" w14:textId="77777777" w:rsidTr="002C41C8">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C0C0C0"/>
          </w:tcPr>
          <w:p w14:paraId="5E0793C5"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5BF2329A" w14:textId="77777777" w:rsidTr="002C41C8">
        <w:trPr>
          <w:trHeight w:val="20"/>
        </w:trPr>
        <w:tc>
          <w:tcPr>
            <w:tcW w:w="5000" w:type="pct"/>
            <w:gridSpan w:val="7"/>
            <w:tcBorders>
              <w:top w:val="single" w:sz="4" w:space="0" w:color="auto"/>
            </w:tcBorders>
          </w:tcPr>
          <w:p w14:paraId="605E640D" w14:textId="77777777" w:rsidR="00233B2A" w:rsidRPr="00DC12A5" w:rsidRDefault="00233B2A" w:rsidP="002C41C8">
            <w:pPr>
              <w:spacing w:before="40" w:after="40"/>
              <w:ind w:left="432" w:hanging="432"/>
              <w:jc w:val="both"/>
              <w:rPr>
                <w:rFonts w:ascii="Arial" w:hAnsi="Arial" w:cs="Arial"/>
                <w:noProof/>
                <w:sz w:val="16"/>
                <w:szCs w:val="16"/>
                <w:lang w:eastAsia="es-MX"/>
              </w:rPr>
            </w:pPr>
            <w:r w:rsidRPr="00DC12A5">
              <w:rPr>
                <w:rFonts w:ascii="Arial" w:hAnsi="Arial" w:cs="Arial"/>
                <w:noProof/>
                <w:sz w:val="16"/>
                <w:szCs w:val="16"/>
                <w:lang w:eastAsia="es-MX"/>
              </w:rPr>
              <w:t>I.</w:t>
            </w:r>
            <w:r w:rsidRPr="00DC12A5">
              <w:rPr>
                <w:rFonts w:ascii="Arial" w:hAnsi="Arial" w:cs="Arial"/>
                <w:noProof/>
                <w:sz w:val="16"/>
                <w:szCs w:val="16"/>
                <w:lang w:eastAsia="es-MX"/>
              </w:rPr>
              <w:tab/>
              <w:t xml:space="preserve">Ingresa a </w:t>
            </w:r>
            <w:r w:rsidRPr="00DC12A5">
              <w:rPr>
                <w:rFonts w:ascii="Arial" w:hAnsi="Arial" w:cs="Arial"/>
                <w:sz w:val="16"/>
                <w:szCs w:val="16"/>
                <w:u w:val="single"/>
                <w:lang w:eastAsia="es-MX"/>
              </w:rPr>
              <w:t>https://www.ventanillaunica.gob.mx</w:t>
            </w:r>
          </w:p>
          <w:p w14:paraId="20311EC4" w14:textId="77777777" w:rsidR="00233B2A" w:rsidRPr="00DC12A5" w:rsidRDefault="00233B2A" w:rsidP="002C41C8">
            <w:pPr>
              <w:spacing w:before="40" w:after="40"/>
              <w:ind w:left="432" w:hanging="432"/>
              <w:jc w:val="both"/>
              <w:rPr>
                <w:rFonts w:ascii="Arial" w:hAnsi="Arial" w:cs="Arial"/>
                <w:noProof/>
                <w:sz w:val="16"/>
                <w:szCs w:val="16"/>
                <w:lang w:eastAsia="es-MX"/>
              </w:rPr>
            </w:pPr>
            <w:r w:rsidRPr="00DC12A5">
              <w:rPr>
                <w:rFonts w:ascii="Arial" w:hAnsi="Arial" w:cs="Arial"/>
                <w:noProof/>
                <w:sz w:val="16"/>
                <w:szCs w:val="16"/>
                <w:lang w:eastAsia="es-MX"/>
              </w:rPr>
              <w:t>II.</w:t>
            </w:r>
            <w:r w:rsidRPr="00DC12A5">
              <w:rPr>
                <w:rFonts w:ascii="Arial" w:hAnsi="Arial" w:cs="Arial"/>
                <w:noProof/>
                <w:sz w:val="16"/>
                <w:szCs w:val="16"/>
                <w:lang w:eastAsia="es-MX"/>
              </w:rPr>
              <w:tab/>
              <w:t>Selecciona trámites de la SHCP.</w:t>
            </w:r>
          </w:p>
          <w:p w14:paraId="17760917" w14:textId="77777777" w:rsidR="00233B2A" w:rsidRPr="00DC12A5" w:rsidRDefault="00233B2A" w:rsidP="002C41C8">
            <w:pPr>
              <w:spacing w:before="40" w:after="40"/>
              <w:ind w:left="432" w:hanging="432"/>
              <w:jc w:val="both"/>
              <w:rPr>
                <w:rFonts w:ascii="Arial" w:hAnsi="Arial" w:cs="Arial"/>
                <w:noProof/>
                <w:sz w:val="16"/>
                <w:szCs w:val="16"/>
                <w:lang w:eastAsia="es-MX"/>
              </w:rPr>
            </w:pPr>
            <w:r w:rsidRPr="00DC12A5">
              <w:rPr>
                <w:rFonts w:ascii="Arial" w:hAnsi="Arial" w:cs="Arial"/>
                <w:noProof/>
                <w:sz w:val="16"/>
                <w:szCs w:val="16"/>
                <w:lang w:eastAsia="es-MX"/>
              </w:rPr>
              <w:t>III.</w:t>
            </w:r>
            <w:r w:rsidRPr="00DC12A5">
              <w:rPr>
                <w:rFonts w:ascii="Arial" w:hAnsi="Arial" w:cs="Arial"/>
                <w:noProof/>
                <w:sz w:val="16"/>
                <w:szCs w:val="16"/>
                <w:lang w:eastAsia="es-MX"/>
              </w:rPr>
              <w:tab/>
              <w:t>Selecciona “Envío de avisos” del apartado “Registros de Comercio Exterior”.</w:t>
            </w:r>
          </w:p>
          <w:p w14:paraId="26478090" w14:textId="77777777" w:rsidR="00233B2A" w:rsidRPr="00DC12A5" w:rsidRDefault="00233B2A" w:rsidP="002C41C8">
            <w:pPr>
              <w:spacing w:before="40" w:after="40"/>
              <w:ind w:left="432" w:hanging="432"/>
              <w:jc w:val="both"/>
              <w:rPr>
                <w:rFonts w:ascii="Arial" w:hAnsi="Arial" w:cs="Arial"/>
                <w:noProof/>
                <w:sz w:val="16"/>
                <w:szCs w:val="16"/>
                <w:lang w:eastAsia="es-MX"/>
              </w:rPr>
            </w:pPr>
            <w:r w:rsidRPr="00DC12A5">
              <w:rPr>
                <w:rFonts w:ascii="Arial" w:hAnsi="Arial" w:cs="Arial"/>
                <w:noProof/>
                <w:sz w:val="16"/>
                <w:szCs w:val="16"/>
                <w:lang w:eastAsia="es-MX"/>
              </w:rPr>
              <w:t>IV.</w:t>
            </w:r>
            <w:r w:rsidRPr="00DC12A5">
              <w:rPr>
                <w:rFonts w:ascii="Arial" w:hAnsi="Arial" w:cs="Arial"/>
                <w:noProof/>
                <w:sz w:val="16"/>
                <w:szCs w:val="16"/>
                <w:lang w:eastAsia="es-MX"/>
              </w:rPr>
              <w:tab/>
              <w:t>Elije la opción “Aviso mensual sobre importación y venta de vehículos usados (Regla 3.5.7. RGCE)”.</w:t>
            </w:r>
          </w:p>
          <w:p w14:paraId="201BD98C" w14:textId="77777777" w:rsidR="00233B2A" w:rsidRPr="00DC12A5" w:rsidRDefault="00233B2A" w:rsidP="002C41C8">
            <w:pPr>
              <w:spacing w:before="40" w:after="40"/>
              <w:ind w:left="432" w:hanging="432"/>
              <w:jc w:val="both"/>
              <w:rPr>
                <w:rFonts w:ascii="Arial" w:hAnsi="Arial" w:cs="Arial"/>
                <w:noProof/>
                <w:sz w:val="16"/>
                <w:szCs w:val="16"/>
                <w:lang w:eastAsia="es-MX"/>
              </w:rPr>
            </w:pPr>
            <w:r w:rsidRPr="00DC12A5">
              <w:rPr>
                <w:rFonts w:ascii="Arial" w:hAnsi="Arial" w:cs="Arial"/>
                <w:noProof/>
                <w:sz w:val="16"/>
                <w:szCs w:val="16"/>
                <w:lang w:eastAsia="es-MX"/>
              </w:rPr>
              <w:t>V.</w:t>
            </w:r>
            <w:r w:rsidRPr="00DC12A5">
              <w:rPr>
                <w:rFonts w:ascii="Arial" w:hAnsi="Arial" w:cs="Arial"/>
                <w:noProof/>
                <w:sz w:val="16"/>
                <w:szCs w:val="16"/>
                <w:lang w:eastAsia="es-MX"/>
              </w:rPr>
              <w:tab/>
              <w:t>Ingresa la información solicitada.</w:t>
            </w:r>
          </w:p>
          <w:p w14:paraId="6775A367" w14:textId="77777777" w:rsidR="00233B2A" w:rsidRPr="00DC12A5" w:rsidRDefault="00233B2A" w:rsidP="002C41C8">
            <w:pPr>
              <w:spacing w:before="40" w:after="40"/>
              <w:ind w:left="432" w:hanging="432"/>
              <w:jc w:val="both"/>
              <w:rPr>
                <w:rFonts w:ascii="Arial" w:hAnsi="Arial" w:cs="Arial"/>
                <w:noProof/>
                <w:sz w:val="16"/>
                <w:szCs w:val="16"/>
                <w:lang w:eastAsia="es-MX"/>
              </w:rPr>
            </w:pPr>
            <w:r w:rsidRPr="00DC12A5">
              <w:rPr>
                <w:rFonts w:ascii="Arial" w:hAnsi="Arial" w:cs="Arial"/>
                <w:noProof/>
                <w:sz w:val="16"/>
                <w:szCs w:val="16"/>
                <w:lang w:eastAsia="es-MX"/>
              </w:rPr>
              <w:t>VI.</w:t>
            </w:r>
            <w:r w:rsidRPr="00DC12A5">
              <w:rPr>
                <w:rFonts w:ascii="Arial" w:hAnsi="Arial" w:cs="Arial"/>
                <w:noProof/>
                <w:sz w:val="16"/>
                <w:szCs w:val="16"/>
                <w:lang w:eastAsia="es-MX"/>
              </w:rPr>
              <w:tab/>
              <w:t>Adjunta la información solicitada.</w:t>
            </w:r>
          </w:p>
          <w:p w14:paraId="270A9490" w14:textId="77777777" w:rsidR="00233B2A" w:rsidRPr="00DC12A5" w:rsidRDefault="00233B2A" w:rsidP="002C41C8">
            <w:pPr>
              <w:spacing w:before="40" w:after="40"/>
              <w:ind w:left="432" w:hanging="432"/>
              <w:jc w:val="both"/>
              <w:rPr>
                <w:rFonts w:ascii="Arial" w:hAnsi="Arial" w:cs="Arial"/>
                <w:noProof/>
                <w:sz w:val="16"/>
                <w:szCs w:val="16"/>
                <w:lang w:eastAsia="es-MX"/>
              </w:rPr>
            </w:pPr>
            <w:r w:rsidRPr="00DC12A5">
              <w:rPr>
                <w:rFonts w:ascii="Arial" w:hAnsi="Arial" w:cs="Arial"/>
                <w:noProof/>
                <w:sz w:val="16"/>
                <w:szCs w:val="16"/>
                <w:lang w:eastAsia="es-MX"/>
              </w:rPr>
              <w:t>VII.</w:t>
            </w:r>
            <w:r w:rsidRPr="00DC12A5">
              <w:rPr>
                <w:rFonts w:ascii="Arial" w:hAnsi="Arial" w:cs="Arial"/>
                <w:noProof/>
                <w:sz w:val="16"/>
                <w:szCs w:val="16"/>
                <w:lang w:eastAsia="es-MX"/>
              </w:rPr>
              <w:tab/>
              <w:t>Firma la solicitud.</w:t>
            </w:r>
          </w:p>
        </w:tc>
      </w:tr>
      <w:tr w:rsidR="00233B2A" w:rsidRPr="00DC12A5" w14:paraId="19C433D7" w14:textId="77777777" w:rsidTr="002C41C8">
        <w:trPr>
          <w:trHeight w:val="20"/>
        </w:trPr>
        <w:tc>
          <w:tcPr>
            <w:tcW w:w="5000" w:type="pct"/>
            <w:gridSpan w:val="7"/>
            <w:shd w:val="clear" w:color="auto" w:fill="C0C0C0"/>
          </w:tcPr>
          <w:p w14:paraId="758C1310"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0A35C664" w14:textId="77777777" w:rsidTr="002C41C8">
        <w:trPr>
          <w:trHeight w:val="20"/>
        </w:trPr>
        <w:tc>
          <w:tcPr>
            <w:tcW w:w="5000" w:type="pct"/>
            <w:gridSpan w:val="7"/>
            <w:tcBorders>
              <w:bottom w:val="single" w:sz="4" w:space="0" w:color="auto"/>
            </w:tcBorders>
            <w:shd w:val="clear" w:color="auto" w:fill="FFFFFF"/>
          </w:tcPr>
          <w:p w14:paraId="17058FA8"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 xml:space="preserve">El nombre del archivo estará formado por la extensión XLS o XLSX, por las letras IMP y por las </w:t>
            </w:r>
            <w:r w:rsidRPr="00DC12A5">
              <w:rPr>
                <w:rFonts w:ascii="Arial" w:hAnsi="Arial" w:cs="Arial"/>
                <w:noProof/>
                <w:sz w:val="16"/>
                <w:szCs w:val="16"/>
                <w:lang w:eastAsia="es-MX"/>
              </w:rPr>
              <w:t>tres</w:t>
            </w:r>
            <w:r w:rsidRPr="00DC12A5">
              <w:rPr>
                <w:rFonts w:ascii="Arial" w:hAnsi="Arial" w:cs="Arial"/>
                <w:sz w:val="16"/>
                <w:szCs w:val="16"/>
                <w:lang w:eastAsia="es-MX"/>
              </w:rPr>
              <w:t xml:space="preserve"> primeras letras del mes y las dos últimas cifras del año que se reporta.</w:t>
            </w:r>
          </w:p>
          <w:p w14:paraId="4B64DD9F"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Indica el precio de cada unidad importada en el mes inmediato anterior.</w:t>
            </w:r>
          </w:p>
          <w:p w14:paraId="77970270"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Los datos que contendrán los archivos mensuales, en el siguiente orden son:</w:t>
            </w:r>
          </w:p>
          <w:p w14:paraId="77456F2E"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Primer renglón contendrá la clave en el RFC en la primera posición.</w:t>
            </w:r>
          </w:p>
          <w:p w14:paraId="3DC73883"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Segundo renglón en adelante, el registro se conformará por 23 campos separados entre sí por al menos un espacio en blanco, correspondientes a:</w:t>
            </w:r>
          </w:p>
          <w:p w14:paraId="1ECFDCB9" w14:textId="77777777" w:rsidR="00233B2A" w:rsidRPr="00DC12A5" w:rsidRDefault="00233B2A" w:rsidP="002C41C8">
            <w:pPr>
              <w:spacing w:before="40" w:after="40"/>
              <w:ind w:left="1310" w:hanging="432"/>
              <w:jc w:val="both"/>
              <w:rPr>
                <w:rFonts w:ascii="Arial" w:hAnsi="Arial" w:cs="Arial"/>
                <w:sz w:val="16"/>
                <w:szCs w:val="16"/>
                <w:lang w:eastAsia="es-MX"/>
              </w:rPr>
            </w:pPr>
            <w:r w:rsidRPr="00DC12A5">
              <w:rPr>
                <w:rFonts w:ascii="Arial" w:hAnsi="Arial" w:cs="Arial"/>
                <w:sz w:val="16"/>
                <w:szCs w:val="16"/>
                <w:lang w:eastAsia="es-MX"/>
              </w:rPr>
              <w:t>1.</w:t>
            </w:r>
            <w:r w:rsidRPr="00DC12A5">
              <w:rPr>
                <w:rFonts w:ascii="Arial" w:hAnsi="Arial" w:cs="Arial"/>
                <w:sz w:val="16"/>
                <w:szCs w:val="16"/>
                <w:lang w:eastAsia="es-MX"/>
              </w:rPr>
              <w:tab/>
              <w:t>Primer campo: al NIV o número de serie a 17 posiciones;</w:t>
            </w:r>
          </w:p>
          <w:p w14:paraId="27536499" w14:textId="77777777" w:rsidR="00233B2A" w:rsidRPr="00DC12A5" w:rsidRDefault="00233B2A" w:rsidP="002C41C8">
            <w:pPr>
              <w:spacing w:before="40" w:after="40"/>
              <w:ind w:left="1310" w:hanging="432"/>
              <w:jc w:val="both"/>
              <w:rPr>
                <w:rFonts w:ascii="Arial" w:hAnsi="Arial" w:cs="Arial"/>
                <w:sz w:val="16"/>
                <w:szCs w:val="16"/>
                <w:lang w:eastAsia="es-MX"/>
              </w:rPr>
            </w:pPr>
            <w:r w:rsidRPr="00DC12A5">
              <w:rPr>
                <w:rFonts w:ascii="Arial" w:hAnsi="Arial" w:cs="Arial"/>
                <w:sz w:val="16"/>
                <w:szCs w:val="16"/>
                <w:lang w:eastAsia="es-MX"/>
              </w:rPr>
              <w:t>2.</w:t>
            </w:r>
            <w:r w:rsidRPr="00DC12A5">
              <w:rPr>
                <w:rFonts w:ascii="Arial" w:hAnsi="Arial" w:cs="Arial"/>
                <w:sz w:val="16"/>
                <w:szCs w:val="16"/>
                <w:lang w:eastAsia="es-MX"/>
              </w:rPr>
              <w:tab/>
              <w:t>Segundo campo: al año de modelo a 4 posiciones;</w:t>
            </w:r>
          </w:p>
          <w:p w14:paraId="45470EAF" w14:textId="77777777" w:rsidR="00233B2A" w:rsidRPr="00DC12A5" w:rsidRDefault="00233B2A" w:rsidP="002C41C8">
            <w:pPr>
              <w:spacing w:before="40" w:after="40"/>
              <w:ind w:left="1310" w:hanging="432"/>
              <w:jc w:val="both"/>
              <w:rPr>
                <w:rFonts w:ascii="Arial" w:hAnsi="Arial" w:cs="Arial"/>
                <w:sz w:val="16"/>
                <w:szCs w:val="16"/>
                <w:lang w:eastAsia="es-MX"/>
              </w:rPr>
            </w:pPr>
            <w:r w:rsidRPr="00DC12A5">
              <w:rPr>
                <w:rFonts w:ascii="Arial" w:hAnsi="Arial" w:cs="Arial"/>
                <w:sz w:val="16"/>
                <w:szCs w:val="16"/>
                <w:lang w:eastAsia="es-MX"/>
              </w:rPr>
              <w:t>3.</w:t>
            </w:r>
            <w:r w:rsidRPr="00DC12A5">
              <w:rPr>
                <w:rFonts w:ascii="Arial" w:hAnsi="Arial" w:cs="Arial"/>
                <w:sz w:val="16"/>
                <w:szCs w:val="16"/>
                <w:lang w:eastAsia="es-MX"/>
              </w:rPr>
              <w:tab/>
              <w:t>Tercer campo: al número de cilindros;</w:t>
            </w:r>
          </w:p>
          <w:p w14:paraId="520B25E4" w14:textId="77777777" w:rsidR="00233B2A" w:rsidRPr="00DC12A5" w:rsidRDefault="00233B2A" w:rsidP="002C41C8">
            <w:pPr>
              <w:spacing w:before="40" w:after="40"/>
              <w:ind w:left="1310" w:hanging="432"/>
              <w:jc w:val="both"/>
              <w:rPr>
                <w:rFonts w:ascii="Arial" w:hAnsi="Arial" w:cs="Arial"/>
                <w:sz w:val="16"/>
                <w:szCs w:val="16"/>
                <w:lang w:eastAsia="es-MX"/>
              </w:rPr>
            </w:pPr>
            <w:r w:rsidRPr="00DC12A5">
              <w:rPr>
                <w:rFonts w:ascii="Arial" w:hAnsi="Arial" w:cs="Arial"/>
                <w:sz w:val="16"/>
                <w:szCs w:val="16"/>
                <w:lang w:eastAsia="es-MX"/>
              </w:rPr>
              <w:t>4.</w:t>
            </w:r>
            <w:r w:rsidRPr="00DC12A5">
              <w:rPr>
                <w:rFonts w:ascii="Arial" w:hAnsi="Arial" w:cs="Arial"/>
                <w:sz w:val="16"/>
                <w:szCs w:val="16"/>
                <w:lang w:eastAsia="es-MX"/>
              </w:rPr>
              <w:tab/>
              <w:t>Cuarto campo: al número de puertas;</w:t>
            </w:r>
          </w:p>
          <w:p w14:paraId="10B97F43" w14:textId="77777777" w:rsidR="00233B2A" w:rsidRPr="00DC12A5" w:rsidRDefault="00233B2A" w:rsidP="002C41C8">
            <w:pPr>
              <w:spacing w:before="40" w:after="40"/>
              <w:ind w:left="1310" w:hanging="432"/>
              <w:jc w:val="both"/>
              <w:rPr>
                <w:rFonts w:ascii="Arial" w:hAnsi="Arial" w:cs="Arial"/>
                <w:sz w:val="16"/>
                <w:szCs w:val="16"/>
                <w:lang w:eastAsia="es-MX"/>
              </w:rPr>
            </w:pPr>
            <w:r w:rsidRPr="00DC12A5">
              <w:rPr>
                <w:rFonts w:ascii="Arial" w:hAnsi="Arial" w:cs="Arial"/>
                <w:sz w:val="16"/>
                <w:szCs w:val="16"/>
                <w:lang w:eastAsia="es-MX"/>
              </w:rPr>
              <w:t>5.</w:t>
            </w:r>
            <w:r w:rsidRPr="00DC12A5">
              <w:rPr>
                <w:rFonts w:ascii="Arial" w:hAnsi="Arial" w:cs="Arial"/>
                <w:sz w:val="16"/>
                <w:szCs w:val="16"/>
                <w:lang w:eastAsia="es-MX"/>
              </w:rPr>
              <w:tab/>
              <w:t>Quinto campo: al valor declarado en aduana, expresado en dólares;</w:t>
            </w:r>
          </w:p>
          <w:p w14:paraId="3753E23D" w14:textId="77777777" w:rsidR="00233B2A" w:rsidRPr="00DC12A5" w:rsidRDefault="00233B2A" w:rsidP="002C41C8">
            <w:pPr>
              <w:spacing w:before="40" w:after="40"/>
              <w:ind w:left="1310" w:hanging="432"/>
              <w:jc w:val="both"/>
              <w:rPr>
                <w:rFonts w:ascii="Arial" w:hAnsi="Arial" w:cs="Arial"/>
                <w:sz w:val="16"/>
                <w:szCs w:val="16"/>
                <w:lang w:eastAsia="es-MX"/>
              </w:rPr>
            </w:pPr>
            <w:r w:rsidRPr="00DC12A5">
              <w:rPr>
                <w:rFonts w:ascii="Arial" w:hAnsi="Arial" w:cs="Arial"/>
                <w:sz w:val="16"/>
                <w:szCs w:val="16"/>
                <w:lang w:eastAsia="es-MX"/>
              </w:rPr>
              <w:t>6.</w:t>
            </w:r>
            <w:r w:rsidRPr="00DC12A5">
              <w:rPr>
                <w:rFonts w:ascii="Arial" w:hAnsi="Arial" w:cs="Arial"/>
                <w:sz w:val="16"/>
                <w:szCs w:val="16"/>
                <w:lang w:eastAsia="es-MX"/>
              </w:rPr>
              <w:tab/>
              <w:t>Sexto campo: al monto del arancel pagado;</w:t>
            </w:r>
          </w:p>
          <w:p w14:paraId="281B2124" w14:textId="77777777" w:rsidR="00233B2A" w:rsidRPr="00DC12A5" w:rsidRDefault="00233B2A" w:rsidP="002C41C8">
            <w:pPr>
              <w:spacing w:before="40" w:after="40"/>
              <w:ind w:left="1310" w:hanging="432"/>
              <w:jc w:val="both"/>
              <w:rPr>
                <w:rFonts w:ascii="Arial" w:hAnsi="Arial" w:cs="Arial"/>
                <w:sz w:val="16"/>
                <w:szCs w:val="16"/>
                <w:lang w:eastAsia="es-MX"/>
              </w:rPr>
            </w:pPr>
            <w:r w:rsidRPr="00DC12A5">
              <w:rPr>
                <w:rFonts w:ascii="Arial" w:hAnsi="Arial" w:cs="Arial"/>
                <w:sz w:val="16"/>
                <w:szCs w:val="16"/>
                <w:lang w:eastAsia="es-MX"/>
              </w:rPr>
              <w:t>7.</w:t>
            </w:r>
            <w:r w:rsidRPr="00DC12A5">
              <w:rPr>
                <w:rFonts w:ascii="Arial" w:hAnsi="Arial" w:cs="Arial"/>
                <w:sz w:val="16"/>
                <w:szCs w:val="16"/>
                <w:lang w:eastAsia="es-MX"/>
              </w:rPr>
              <w:tab/>
              <w:t>Séptimo campo: al importe pagado por concepto del DTA;</w:t>
            </w:r>
          </w:p>
          <w:p w14:paraId="33D339E5" w14:textId="77777777" w:rsidR="00233B2A" w:rsidRPr="00DC12A5" w:rsidRDefault="00233B2A" w:rsidP="002C41C8">
            <w:pPr>
              <w:spacing w:before="40" w:after="40"/>
              <w:ind w:left="1310" w:hanging="432"/>
              <w:jc w:val="both"/>
              <w:rPr>
                <w:rFonts w:ascii="Arial" w:hAnsi="Arial" w:cs="Arial"/>
                <w:sz w:val="16"/>
                <w:szCs w:val="16"/>
                <w:lang w:eastAsia="es-MX"/>
              </w:rPr>
            </w:pPr>
            <w:r w:rsidRPr="00DC12A5">
              <w:rPr>
                <w:rFonts w:ascii="Arial" w:hAnsi="Arial" w:cs="Arial"/>
                <w:sz w:val="16"/>
                <w:szCs w:val="16"/>
                <w:lang w:eastAsia="es-MX"/>
              </w:rPr>
              <w:t>8.</w:t>
            </w:r>
            <w:r w:rsidRPr="00DC12A5">
              <w:rPr>
                <w:rFonts w:ascii="Arial" w:hAnsi="Arial" w:cs="Arial"/>
                <w:sz w:val="16"/>
                <w:szCs w:val="16"/>
                <w:lang w:eastAsia="es-MX"/>
              </w:rPr>
              <w:tab/>
              <w:t>Octavo campo: al monto pagado por el IVA derivado de la importación;</w:t>
            </w:r>
          </w:p>
          <w:p w14:paraId="4960DB89" w14:textId="77777777" w:rsidR="00233B2A" w:rsidRPr="00DC12A5" w:rsidRDefault="00233B2A" w:rsidP="002C41C8">
            <w:pPr>
              <w:spacing w:before="40" w:after="40"/>
              <w:ind w:left="1310" w:hanging="432"/>
              <w:jc w:val="both"/>
              <w:rPr>
                <w:rFonts w:ascii="Arial" w:hAnsi="Arial" w:cs="Arial"/>
                <w:sz w:val="16"/>
                <w:szCs w:val="16"/>
                <w:lang w:eastAsia="es-MX"/>
              </w:rPr>
            </w:pPr>
            <w:r w:rsidRPr="00DC12A5">
              <w:rPr>
                <w:rFonts w:ascii="Arial" w:hAnsi="Arial" w:cs="Arial"/>
                <w:sz w:val="16"/>
                <w:szCs w:val="16"/>
                <w:lang w:eastAsia="es-MX"/>
              </w:rPr>
              <w:t>9.</w:t>
            </w:r>
            <w:r w:rsidRPr="00DC12A5">
              <w:rPr>
                <w:rFonts w:ascii="Arial" w:hAnsi="Arial" w:cs="Arial"/>
                <w:sz w:val="16"/>
                <w:szCs w:val="16"/>
                <w:lang w:eastAsia="es-MX"/>
              </w:rPr>
              <w:tab/>
              <w:t>Noveno campo: al valor de venta sin el IVA;</w:t>
            </w:r>
          </w:p>
          <w:p w14:paraId="23D2EC57" w14:textId="77777777" w:rsidR="00233B2A" w:rsidRPr="00DC12A5" w:rsidRDefault="00233B2A" w:rsidP="002C41C8">
            <w:pPr>
              <w:spacing w:before="40" w:after="40"/>
              <w:ind w:left="1310" w:hanging="432"/>
              <w:jc w:val="both"/>
              <w:rPr>
                <w:rFonts w:ascii="Arial" w:hAnsi="Arial" w:cs="Arial"/>
                <w:sz w:val="16"/>
                <w:szCs w:val="16"/>
                <w:lang w:eastAsia="es-MX"/>
              </w:rPr>
            </w:pPr>
            <w:r w:rsidRPr="00DC12A5">
              <w:rPr>
                <w:rFonts w:ascii="Arial" w:hAnsi="Arial" w:cs="Arial"/>
                <w:sz w:val="16"/>
                <w:szCs w:val="16"/>
                <w:lang w:eastAsia="es-MX"/>
              </w:rPr>
              <w:t>10.</w:t>
            </w:r>
            <w:r w:rsidRPr="00DC12A5">
              <w:rPr>
                <w:rFonts w:ascii="Arial" w:hAnsi="Arial" w:cs="Arial"/>
                <w:sz w:val="16"/>
                <w:szCs w:val="16"/>
                <w:lang w:eastAsia="es-MX"/>
              </w:rPr>
              <w:tab/>
              <w:t>Décimo campo: al número de identificador de transacción correspondiente al aviso de importación, en caso de que se presente el aviso por venta del vehículo;</w:t>
            </w:r>
          </w:p>
          <w:p w14:paraId="6DC189B6" w14:textId="77777777" w:rsidR="00233B2A" w:rsidRPr="00DC12A5" w:rsidRDefault="00233B2A" w:rsidP="002C41C8">
            <w:pPr>
              <w:spacing w:before="40" w:after="40"/>
              <w:ind w:left="1310" w:hanging="432"/>
              <w:jc w:val="both"/>
              <w:rPr>
                <w:rFonts w:ascii="Arial" w:hAnsi="Arial" w:cs="Arial"/>
                <w:sz w:val="16"/>
                <w:szCs w:val="16"/>
                <w:lang w:eastAsia="es-MX"/>
              </w:rPr>
            </w:pPr>
            <w:r w:rsidRPr="00DC12A5">
              <w:rPr>
                <w:rFonts w:ascii="Arial" w:hAnsi="Arial" w:cs="Arial"/>
                <w:sz w:val="16"/>
                <w:szCs w:val="16"/>
                <w:lang w:eastAsia="es-MX"/>
              </w:rPr>
              <w:t>11.</w:t>
            </w:r>
            <w:r w:rsidRPr="00DC12A5">
              <w:rPr>
                <w:rFonts w:ascii="Arial" w:hAnsi="Arial" w:cs="Arial"/>
                <w:sz w:val="16"/>
                <w:szCs w:val="16"/>
                <w:lang w:eastAsia="es-MX"/>
              </w:rPr>
              <w:tab/>
              <w:t>Décimo primer campo: a la marca y modelo;</w:t>
            </w:r>
          </w:p>
          <w:p w14:paraId="34CD0F97" w14:textId="77777777" w:rsidR="00233B2A" w:rsidRPr="00DC12A5" w:rsidRDefault="00233B2A" w:rsidP="002C41C8">
            <w:pPr>
              <w:spacing w:before="40" w:after="40"/>
              <w:ind w:left="1310" w:hanging="432"/>
              <w:jc w:val="both"/>
              <w:rPr>
                <w:rFonts w:ascii="Arial" w:hAnsi="Arial" w:cs="Arial"/>
                <w:sz w:val="16"/>
                <w:szCs w:val="16"/>
                <w:lang w:eastAsia="es-MX"/>
              </w:rPr>
            </w:pPr>
            <w:r w:rsidRPr="00DC12A5">
              <w:rPr>
                <w:rFonts w:ascii="Arial" w:hAnsi="Arial" w:cs="Arial"/>
                <w:sz w:val="16"/>
                <w:szCs w:val="16"/>
                <w:lang w:eastAsia="es-MX"/>
              </w:rPr>
              <w:t>12.</w:t>
            </w:r>
            <w:r w:rsidRPr="00DC12A5">
              <w:rPr>
                <w:rFonts w:ascii="Arial" w:hAnsi="Arial" w:cs="Arial"/>
                <w:sz w:val="16"/>
                <w:szCs w:val="16"/>
                <w:lang w:eastAsia="es-MX"/>
              </w:rPr>
              <w:tab/>
              <w:t>Décimo segundo campo: al número de pedimento;</w:t>
            </w:r>
          </w:p>
          <w:p w14:paraId="39DBF317" w14:textId="77777777" w:rsidR="00233B2A" w:rsidRPr="00DC12A5" w:rsidRDefault="00233B2A" w:rsidP="002C41C8">
            <w:pPr>
              <w:spacing w:before="40" w:after="40"/>
              <w:ind w:left="1310" w:hanging="432"/>
              <w:jc w:val="both"/>
              <w:rPr>
                <w:rFonts w:ascii="Arial" w:hAnsi="Arial" w:cs="Arial"/>
                <w:sz w:val="16"/>
                <w:szCs w:val="16"/>
                <w:lang w:eastAsia="es-MX"/>
              </w:rPr>
            </w:pPr>
            <w:r w:rsidRPr="00DC12A5">
              <w:rPr>
                <w:rFonts w:ascii="Arial" w:hAnsi="Arial" w:cs="Arial"/>
                <w:sz w:val="16"/>
                <w:szCs w:val="16"/>
                <w:lang w:eastAsia="es-MX"/>
              </w:rPr>
              <w:t>13.</w:t>
            </w:r>
            <w:r w:rsidRPr="00DC12A5">
              <w:rPr>
                <w:rFonts w:ascii="Arial" w:hAnsi="Arial" w:cs="Arial"/>
                <w:sz w:val="16"/>
                <w:szCs w:val="16"/>
                <w:lang w:eastAsia="es-MX"/>
              </w:rPr>
              <w:tab/>
              <w:t>Décimo tercero campo: a la forma de pago;</w:t>
            </w:r>
          </w:p>
          <w:p w14:paraId="46098E06" w14:textId="77777777" w:rsidR="00233B2A" w:rsidRPr="00DC12A5" w:rsidRDefault="00233B2A" w:rsidP="002C41C8">
            <w:pPr>
              <w:spacing w:before="40" w:after="40"/>
              <w:ind w:left="1310" w:hanging="432"/>
              <w:jc w:val="both"/>
              <w:rPr>
                <w:rFonts w:ascii="Arial" w:hAnsi="Arial" w:cs="Arial"/>
                <w:sz w:val="16"/>
                <w:szCs w:val="16"/>
                <w:lang w:eastAsia="es-MX"/>
              </w:rPr>
            </w:pPr>
            <w:r w:rsidRPr="00DC12A5">
              <w:rPr>
                <w:rFonts w:ascii="Arial" w:hAnsi="Arial" w:cs="Arial"/>
                <w:sz w:val="16"/>
                <w:szCs w:val="16"/>
                <w:lang w:eastAsia="es-MX"/>
              </w:rPr>
              <w:t>14.</w:t>
            </w:r>
            <w:r w:rsidRPr="00DC12A5">
              <w:rPr>
                <w:rFonts w:ascii="Arial" w:hAnsi="Arial" w:cs="Arial"/>
                <w:sz w:val="16"/>
                <w:szCs w:val="16"/>
                <w:lang w:eastAsia="es-MX"/>
              </w:rPr>
              <w:tab/>
              <w:t>Décimo cuarto campo: en caso de existir, al número de placas de circulación en el país de procedencia;</w:t>
            </w:r>
          </w:p>
          <w:p w14:paraId="779A5FC2" w14:textId="77777777" w:rsidR="00233B2A" w:rsidRPr="00DC12A5" w:rsidRDefault="00233B2A" w:rsidP="002C41C8">
            <w:pPr>
              <w:spacing w:before="40" w:after="40"/>
              <w:ind w:left="1310" w:hanging="432"/>
              <w:jc w:val="both"/>
              <w:rPr>
                <w:rFonts w:ascii="Arial" w:hAnsi="Arial" w:cs="Arial"/>
                <w:sz w:val="16"/>
                <w:szCs w:val="16"/>
                <w:lang w:eastAsia="es-MX"/>
              </w:rPr>
            </w:pPr>
            <w:r w:rsidRPr="00DC12A5">
              <w:rPr>
                <w:rFonts w:ascii="Arial" w:hAnsi="Arial" w:cs="Arial"/>
                <w:sz w:val="16"/>
                <w:szCs w:val="16"/>
                <w:lang w:eastAsia="es-MX"/>
              </w:rPr>
              <w:t>15.</w:t>
            </w:r>
            <w:r w:rsidRPr="00DC12A5">
              <w:rPr>
                <w:rFonts w:ascii="Arial" w:hAnsi="Arial" w:cs="Arial"/>
                <w:sz w:val="16"/>
                <w:szCs w:val="16"/>
                <w:lang w:eastAsia="es-MX"/>
              </w:rPr>
              <w:tab/>
              <w:t>Décimo quinto campo: al nombre asentado en el título de propiedad del vehículo o el nombre de la persona a la que se haya cedido la propiedad;</w:t>
            </w:r>
          </w:p>
          <w:p w14:paraId="78587EAC" w14:textId="77777777" w:rsidR="00233B2A" w:rsidRPr="00DC12A5" w:rsidRDefault="00233B2A" w:rsidP="002C41C8">
            <w:pPr>
              <w:spacing w:before="40" w:after="40"/>
              <w:ind w:left="1310" w:hanging="432"/>
              <w:jc w:val="both"/>
              <w:rPr>
                <w:rFonts w:ascii="Arial" w:hAnsi="Arial" w:cs="Arial"/>
                <w:sz w:val="16"/>
                <w:szCs w:val="16"/>
                <w:lang w:eastAsia="es-MX"/>
              </w:rPr>
            </w:pPr>
            <w:r w:rsidRPr="00DC12A5">
              <w:rPr>
                <w:rFonts w:ascii="Arial" w:hAnsi="Arial" w:cs="Arial"/>
                <w:sz w:val="16"/>
                <w:szCs w:val="16"/>
                <w:lang w:eastAsia="es-MX"/>
              </w:rPr>
              <w:t>16.</w:t>
            </w:r>
            <w:r w:rsidRPr="00DC12A5">
              <w:rPr>
                <w:rFonts w:ascii="Arial" w:hAnsi="Arial" w:cs="Arial"/>
                <w:sz w:val="16"/>
                <w:szCs w:val="16"/>
                <w:lang w:eastAsia="es-MX"/>
              </w:rPr>
              <w:tab/>
              <w:t>Décimo sexto campo: al país que emitió el título de propiedad;</w:t>
            </w:r>
          </w:p>
          <w:p w14:paraId="76008D95" w14:textId="77777777" w:rsidR="00233B2A" w:rsidRPr="00DC12A5" w:rsidRDefault="00233B2A" w:rsidP="002C41C8">
            <w:pPr>
              <w:spacing w:before="40" w:after="40"/>
              <w:ind w:left="1310" w:hanging="432"/>
              <w:jc w:val="both"/>
              <w:rPr>
                <w:rFonts w:ascii="Arial" w:hAnsi="Arial" w:cs="Arial"/>
                <w:sz w:val="16"/>
                <w:szCs w:val="16"/>
                <w:lang w:eastAsia="es-MX"/>
              </w:rPr>
            </w:pPr>
            <w:r w:rsidRPr="00DC12A5">
              <w:rPr>
                <w:rFonts w:ascii="Arial" w:hAnsi="Arial" w:cs="Arial"/>
                <w:sz w:val="16"/>
                <w:szCs w:val="16"/>
                <w:lang w:eastAsia="es-MX"/>
              </w:rPr>
              <w:t>17.</w:t>
            </w:r>
            <w:r w:rsidRPr="00DC12A5">
              <w:rPr>
                <w:rFonts w:ascii="Arial" w:hAnsi="Arial" w:cs="Arial"/>
                <w:sz w:val="16"/>
                <w:szCs w:val="16"/>
                <w:lang w:eastAsia="es-MX"/>
              </w:rPr>
              <w:tab/>
              <w:t>Décimo séptimo campo: al estado o provincia del país que emitió el título de propiedad;</w:t>
            </w:r>
          </w:p>
          <w:p w14:paraId="0E448C23" w14:textId="77777777" w:rsidR="00233B2A" w:rsidRPr="00DC12A5" w:rsidRDefault="00233B2A" w:rsidP="002C41C8">
            <w:pPr>
              <w:spacing w:before="40" w:after="40"/>
              <w:ind w:left="1310" w:hanging="432"/>
              <w:jc w:val="both"/>
              <w:rPr>
                <w:rFonts w:ascii="Arial" w:hAnsi="Arial" w:cs="Arial"/>
                <w:sz w:val="16"/>
                <w:szCs w:val="16"/>
                <w:lang w:eastAsia="es-MX"/>
              </w:rPr>
            </w:pPr>
            <w:r w:rsidRPr="00DC12A5">
              <w:rPr>
                <w:rFonts w:ascii="Arial" w:hAnsi="Arial" w:cs="Arial"/>
                <w:sz w:val="16"/>
                <w:szCs w:val="16"/>
                <w:lang w:eastAsia="es-MX"/>
              </w:rPr>
              <w:t>18.</w:t>
            </w:r>
            <w:r w:rsidRPr="00DC12A5">
              <w:rPr>
                <w:rFonts w:ascii="Arial" w:hAnsi="Arial" w:cs="Arial"/>
                <w:sz w:val="16"/>
                <w:szCs w:val="16"/>
                <w:lang w:eastAsia="es-MX"/>
              </w:rPr>
              <w:tab/>
              <w:t>Décimo octavo campo: al odómetro;</w:t>
            </w:r>
          </w:p>
          <w:p w14:paraId="76C0C9B1" w14:textId="77777777" w:rsidR="00233B2A" w:rsidRPr="00DC12A5" w:rsidRDefault="00233B2A" w:rsidP="002C41C8">
            <w:pPr>
              <w:spacing w:before="40" w:after="40"/>
              <w:ind w:left="1310" w:hanging="432"/>
              <w:jc w:val="both"/>
              <w:rPr>
                <w:rFonts w:ascii="Arial" w:hAnsi="Arial" w:cs="Arial"/>
                <w:sz w:val="16"/>
                <w:szCs w:val="16"/>
                <w:lang w:eastAsia="es-MX"/>
              </w:rPr>
            </w:pPr>
            <w:r w:rsidRPr="00DC12A5">
              <w:rPr>
                <w:rFonts w:ascii="Arial" w:hAnsi="Arial" w:cs="Arial"/>
                <w:sz w:val="16"/>
                <w:szCs w:val="16"/>
                <w:lang w:eastAsia="es-MX"/>
              </w:rPr>
              <w:t>19.</w:t>
            </w:r>
            <w:r w:rsidRPr="00DC12A5">
              <w:rPr>
                <w:rFonts w:ascii="Arial" w:hAnsi="Arial" w:cs="Arial"/>
                <w:sz w:val="16"/>
                <w:szCs w:val="16"/>
                <w:lang w:eastAsia="es-MX"/>
              </w:rPr>
              <w:tab/>
              <w:t>Décimo noveno campo: al número del título de propiedad;</w:t>
            </w:r>
          </w:p>
          <w:p w14:paraId="5D06873B" w14:textId="77777777" w:rsidR="00233B2A" w:rsidRPr="00DC12A5" w:rsidRDefault="00233B2A" w:rsidP="002C41C8">
            <w:pPr>
              <w:spacing w:before="40" w:after="40"/>
              <w:ind w:left="1310" w:hanging="432"/>
              <w:jc w:val="both"/>
              <w:rPr>
                <w:rFonts w:ascii="Arial" w:hAnsi="Arial" w:cs="Arial"/>
                <w:sz w:val="16"/>
                <w:szCs w:val="16"/>
                <w:lang w:eastAsia="es-MX"/>
              </w:rPr>
            </w:pPr>
            <w:r w:rsidRPr="00DC12A5">
              <w:rPr>
                <w:rFonts w:ascii="Arial" w:hAnsi="Arial" w:cs="Arial"/>
                <w:sz w:val="16"/>
                <w:szCs w:val="16"/>
                <w:lang w:eastAsia="es-MX"/>
              </w:rPr>
              <w:t>20.</w:t>
            </w:r>
            <w:r w:rsidRPr="00DC12A5">
              <w:rPr>
                <w:rFonts w:ascii="Arial" w:hAnsi="Arial" w:cs="Arial"/>
                <w:sz w:val="16"/>
                <w:szCs w:val="16"/>
                <w:lang w:eastAsia="es-MX"/>
              </w:rPr>
              <w:tab/>
              <w:t>Vigésimo campo: al número de documento de exportación;</w:t>
            </w:r>
          </w:p>
          <w:p w14:paraId="5E7ECD0E" w14:textId="77777777" w:rsidR="00233B2A" w:rsidRPr="00DC12A5" w:rsidRDefault="00233B2A" w:rsidP="002C41C8">
            <w:pPr>
              <w:spacing w:before="40" w:after="40"/>
              <w:ind w:left="1310" w:hanging="432"/>
              <w:jc w:val="both"/>
              <w:rPr>
                <w:rFonts w:ascii="Arial" w:hAnsi="Arial" w:cs="Arial"/>
                <w:sz w:val="16"/>
                <w:szCs w:val="16"/>
                <w:lang w:eastAsia="es-MX"/>
              </w:rPr>
            </w:pPr>
            <w:r w:rsidRPr="00DC12A5">
              <w:rPr>
                <w:rFonts w:ascii="Arial" w:hAnsi="Arial" w:cs="Arial"/>
                <w:sz w:val="16"/>
                <w:szCs w:val="16"/>
                <w:lang w:eastAsia="es-MX"/>
              </w:rPr>
              <w:t>21.</w:t>
            </w:r>
            <w:r w:rsidRPr="00DC12A5">
              <w:rPr>
                <w:rFonts w:ascii="Arial" w:hAnsi="Arial" w:cs="Arial"/>
                <w:sz w:val="16"/>
                <w:szCs w:val="16"/>
                <w:lang w:eastAsia="es-MX"/>
              </w:rPr>
              <w:tab/>
              <w:t>Vigésimo primer campo: a la forma de adquirir el vehículo importado;</w:t>
            </w:r>
          </w:p>
          <w:p w14:paraId="418D7E22" w14:textId="77777777" w:rsidR="00233B2A" w:rsidRPr="00DC12A5" w:rsidRDefault="00233B2A" w:rsidP="002C41C8">
            <w:pPr>
              <w:spacing w:before="40" w:after="40"/>
              <w:ind w:left="1310" w:hanging="432"/>
              <w:jc w:val="both"/>
              <w:rPr>
                <w:rFonts w:ascii="Arial" w:hAnsi="Arial" w:cs="Arial"/>
                <w:sz w:val="16"/>
                <w:szCs w:val="16"/>
                <w:lang w:eastAsia="es-MX"/>
              </w:rPr>
            </w:pPr>
            <w:r w:rsidRPr="00DC12A5">
              <w:rPr>
                <w:rFonts w:ascii="Arial" w:hAnsi="Arial" w:cs="Arial"/>
                <w:sz w:val="16"/>
                <w:szCs w:val="16"/>
                <w:lang w:eastAsia="es-MX"/>
              </w:rPr>
              <w:t>22.</w:t>
            </w:r>
            <w:r w:rsidRPr="00DC12A5">
              <w:rPr>
                <w:rFonts w:ascii="Arial" w:hAnsi="Arial" w:cs="Arial"/>
                <w:sz w:val="16"/>
                <w:szCs w:val="16"/>
                <w:lang w:eastAsia="es-MX"/>
              </w:rPr>
              <w:tab/>
              <w:t>Vigésimo segundo campo: al folio del CFDI por el servicio de importación;</w:t>
            </w:r>
          </w:p>
          <w:p w14:paraId="6C2CB557" w14:textId="77777777" w:rsidR="00233B2A" w:rsidRPr="00DC12A5" w:rsidRDefault="00233B2A" w:rsidP="002C41C8">
            <w:pPr>
              <w:spacing w:before="40" w:after="40"/>
              <w:ind w:left="1310" w:hanging="432"/>
              <w:jc w:val="both"/>
              <w:rPr>
                <w:rFonts w:ascii="Arial" w:hAnsi="Arial" w:cs="Arial"/>
                <w:sz w:val="16"/>
                <w:szCs w:val="16"/>
                <w:lang w:eastAsia="es-MX"/>
              </w:rPr>
            </w:pPr>
            <w:r w:rsidRPr="00DC12A5">
              <w:rPr>
                <w:rFonts w:ascii="Arial" w:hAnsi="Arial" w:cs="Arial"/>
                <w:sz w:val="16"/>
                <w:szCs w:val="16"/>
                <w:lang w:eastAsia="es-MX"/>
              </w:rPr>
              <w:t>23.</w:t>
            </w:r>
            <w:r w:rsidRPr="00DC12A5">
              <w:rPr>
                <w:rFonts w:ascii="Arial" w:hAnsi="Arial" w:cs="Arial"/>
                <w:sz w:val="16"/>
                <w:szCs w:val="16"/>
                <w:lang w:eastAsia="es-MX"/>
              </w:rPr>
              <w:tab/>
              <w:t>Vigésimo tercero campo: al folio del CFDI por la compraventa posterior al despacho del vehículo importado.</w:t>
            </w:r>
          </w:p>
        </w:tc>
      </w:tr>
      <w:tr w:rsidR="00233B2A" w:rsidRPr="00DC12A5" w14:paraId="020234DB" w14:textId="77777777" w:rsidTr="002C41C8">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BFBFBF"/>
          </w:tcPr>
          <w:p w14:paraId="4C08A080" w14:textId="77777777" w:rsidR="00233B2A" w:rsidRPr="00DC12A5" w:rsidRDefault="00233B2A" w:rsidP="002C41C8">
            <w:pPr>
              <w:spacing w:before="28" w:after="28"/>
              <w:jc w:val="center"/>
              <w:rPr>
                <w:rFonts w:ascii="Arial" w:hAnsi="Arial" w:cs="Arial"/>
                <w:b/>
                <w:noProof/>
                <w:sz w:val="16"/>
                <w:szCs w:val="16"/>
                <w:lang w:eastAsia="es-MX"/>
              </w:rPr>
            </w:pPr>
            <w:r w:rsidRPr="00DC12A5">
              <w:rPr>
                <w:rFonts w:ascii="Arial" w:hAnsi="Arial" w:cs="Arial"/>
                <w:b/>
                <w:noProof/>
                <w:sz w:val="16"/>
                <w:szCs w:val="16"/>
                <w:lang w:eastAsia="es-MX"/>
              </w:rPr>
              <w:t>¿Con qué condiciones debo cumplir?</w:t>
            </w:r>
          </w:p>
        </w:tc>
      </w:tr>
      <w:tr w:rsidR="00233B2A" w:rsidRPr="00DC12A5" w14:paraId="271030CA" w14:textId="77777777" w:rsidTr="002C41C8">
        <w:trPr>
          <w:trHeight w:val="20"/>
        </w:trPr>
        <w:tc>
          <w:tcPr>
            <w:tcW w:w="5000" w:type="pct"/>
            <w:gridSpan w:val="7"/>
            <w:tcBorders>
              <w:top w:val="single" w:sz="4" w:space="0" w:color="auto"/>
              <w:bottom w:val="single" w:sz="6" w:space="0" w:color="auto"/>
            </w:tcBorders>
            <w:shd w:val="clear" w:color="auto" w:fill="FFFFFF"/>
          </w:tcPr>
          <w:p w14:paraId="29B26DAE" w14:textId="77777777" w:rsidR="00233B2A" w:rsidRPr="00DC12A5" w:rsidRDefault="00233B2A" w:rsidP="002C41C8">
            <w:pPr>
              <w:spacing w:before="28" w:after="28"/>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Contar con e.firma vigente.</w:t>
            </w:r>
          </w:p>
          <w:p w14:paraId="3D2687ED" w14:textId="77777777" w:rsidR="00233B2A" w:rsidRPr="00DC12A5" w:rsidRDefault="00233B2A" w:rsidP="002C41C8">
            <w:pPr>
              <w:spacing w:before="28" w:after="28"/>
              <w:ind w:left="432" w:hanging="432"/>
              <w:jc w:val="both"/>
              <w:rPr>
                <w:rFonts w:ascii="Arial" w:hAnsi="Arial" w:cs="Arial"/>
                <w:sz w:val="16"/>
                <w:szCs w:val="16"/>
                <w:lang w:eastAsia="es-MX"/>
              </w:rPr>
            </w:pPr>
            <w:r w:rsidRPr="00DC12A5">
              <w:rPr>
                <w:rFonts w:ascii="Arial" w:hAnsi="Arial" w:cs="Arial"/>
                <w:sz w:val="16"/>
                <w:szCs w:val="16"/>
                <w:lang w:eastAsia="es-MX"/>
              </w:rPr>
              <w:lastRenderedPageBreak/>
              <w:t>II.</w:t>
            </w:r>
            <w:r w:rsidRPr="00DC12A5">
              <w:rPr>
                <w:rFonts w:ascii="Arial" w:hAnsi="Arial" w:cs="Arial"/>
                <w:sz w:val="16"/>
                <w:szCs w:val="16"/>
                <w:lang w:eastAsia="es-MX"/>
              </w:rPr>
              <w:tab/>
              <w:t>El estatus del domicilio fiscal del contribuyente debe ser “Localizado”.</w:t>
            </w:r>
          </w:p>
          <w:p w14:paraId="0A39662B" w14:textId="77777777" w:rsidR="00233B2A" w:rsidRPr="00DC12A5" w:rsidRDefault="00233B2A" w:rsidP="002C41C8">
            <w:pPr>
              <w:spacing w:before="28" w:after="28"/>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El estatus del buzón tributario deberá encontrarse como “Validado”.</w:t>
            </w:r>
          </w:p>
          <w:p w14:paraId="571135A5" w14:textId="77777777" w:rsidR="00233B2A" w:rsidRPr="00DC12A5" w:rsidRDefault="00233B2A" w:rsidP="002C41C8">
            <w:pPr>
              <w:spacing w:before="28" w:after="28"/>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Estar al corriente en el cumplimiento de tus obligaciones fiscales, a través de tu opinión positiva vigente.</w:t>
            </w:r>
          </w:p>
          <w:p w14:paraId="4A43D35B" w14:textId="77777777" w:rsidR="00233B2A" w:rsidRPr="00DC12A5" w:rsidRDefault="00233B2A" w:rsidP="002C41C8">
            <w:pPr>
              <w:spacing w:before="28" w:after="28"/>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No encontrarte en el listado de empresas publicadas por el SAT, conforme a los artículos 69, penúltimo párrafo, con excepción de la fracción VI y 69-B, cuarto párrafo del CFF.</w:t>
            </w:r>
          </w:p>
        </w:tc>
      </w:tr>
      <w:tr w:rsidR="00233B2A" w:rsidRPr="00DC12A5" w14:paraId="49EAAFA7" w14:textId="77777777" w:rsidTr="002C41C8">
        <w:trPr>
          <w:trHeight w:val="20"/>
        </w:trPr>
        <w:tc>
          <w:tcPr>
            <w:tcW w:w="5000" w:type="pct"/>
            <w:gridSpan w:val="7"/>
            <w:shd w:val="clear" w:color="auto" w:fill="A6A6A6"/>
          </w:tcPr>
          <w:p w14:paraId="332C69FC" w14:textId="77777777" w:rsidR="00233B2A" w:rsidRPr="00DC12A5" w:rsidRDefault="00233B2A" w:rsidP="002C41C8">
            <w:pPr>
              <w:spacing w:before="28" w:after="28"/>
              <w:jc w:val="center"/>
              <w:rPr>
                <w:rFonts w:ascii="Arial" w:hAnsi="Arial" w:cs="Arial"/>
                <w:b/>
                <w:sz w:val="16"/>
                <w:szCs w:val="16"/>
                <w:lang w:eastAsia="es-MX"/>
              </w:rPr>
            </w:pPr>
            <w:r w:rsidRPr="00DC12A5">
              <w:rPr>
                <w:rFonts w:ascii="Arial" w:hAnsi="Arial" w:cs="Arial"/>
                <w:b/>
                <w:sz w:val="16"/>
                <w:szCs w:val="16"/>
                <w:lang w:eastAsia="es-MX"/>
              </w:rPr>
              <w:lastRenderedPageBreak/>
              <w:t>SEGUIMIENTO Y RESOLUCIÓN DEL TRÁMITE O SERVICIO</w:t>
            </w:r>
          </w:p>
        </w:tc>
      </w:tr>
      <w:tr w:rsidR="00233B2A" w:rsidRPr="00DC12A5" w14:paraId="52B30CD7" w14:textId="77777777" w:rsidTr="002C41C8">
        <w:trPr>
          <w:trHeight w:val="20"/>
        </w:trPr>
        <w:tc>
          <w:tcPr>
            <w:tcW w:w="2497" w:type="pct"/>
            <w:gridSpan w:val="4"/>
            <w:shd w:val="clear" w:color="auto" w:fill="C0C0C0"/>
          </w:tcPr>
          <w:p w14:paraId="4B6181F8" w14:textId="77777777" w:rsidR="00233B2A" w:rsidRPr="00DC12A5" w:rsidRDefault="00233B2A" w:rsidP="002C41C8">
            <w:pPr>
              <w:spacing w:before="28" w:after="28"/>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503" w:type="pct"/>
            <w:gridSpan w:val="3"/>
            <w:shd w:val="clear" w:color="auto" w:fill="C0C0C0"/>
          </w:tcPr>
          <w:p w14:paraId="76C3DAEF" w14:textId="77777777" w:rsidR="00233B2A" w:rsidRPr="00DC12A5" w:rsidRDefault="00233B2A" w:rsidP="002C41C8">
            <w:pPr>
              <w:spacing w:before="28" w:after="28"/>
              <w:jc w:val="both"/>
              <w:rPr>
                <w:rFonts w:ascii="Arial" w:hAnsi="Arial" w:cs="Arial"/>
                <w:b/>
                <w:sz w:val="16"/>
                <w:szCs w:val="16"/>
                <w:lang w:eastAsia="es-MX"/>
              </w:rPr>
            </w:pPr>
            <w:r w:rsidRPr="00DC12A5">
              <w:rPr>
                <w:rFonts w:ascii="Arial" w:hAnsi="Arial" w:cs="Arial"/>
                <w:b/>
                <w:sz w:val="16"/>
                <w:szCs w:val="16"/>
                <w:lang w:eastAsia="es-MX"/>
              </w:rPr>
              <w:t>¿El SAT llevará a cabo alguna inspección o verificación para emitir la resolución de este Trámite o Servicio?</w:t>
            </w:r>
          </w:p>
        </w:tc>
      </w:tr>
      <w:tr w:rsidR="00233B2A" w:rsidRPr="00DC12A5" w14:paraId="2D68A115" w14:textId="77777777" w:rsidTr="002C41C8">
        <w:trPr>
          <w:trHeight w:val="20"/>
        </w:trPr>
        <w:tc>
          <w:tcPr>
            <w:tcW w:w="2497" w:type="pct"/>
            <w:gridSpan w:val="4"/>
          </w:tcPr>
          <w:p w14:paraId="3A00846C" w14:textId="77777777" w:rsidR="00233B2A" w:rsidRPr="00DC12A5" w:rsidRDefault="00233B2A" w:rsidP="002C41C8">
            <w:pPr>
              <w:spacing w:before="28" w:after="28"/>
              <w:jc w:val="both"/>
              <w:rPr>
                <w:rFonts w:ascii="Arial" w:hAnsi="Arial" w:cs="Arial"/>
                <w:sz w:val="16"/>
                <w:szCs w:val="16"/>
                <w:lang w:eastAsia="es-MX"/>
              </w:rPr>
            </w:pPr>
            <w:r w:rsidRPr="00DC12A5">
              <w:rPr>
                <w:rFonts w:ascii="Arial" w:hAnsi="Arial" w:cs="Arial"/>
                <w:sz w:val="16"/>
                <w:szCs w:val="16"/>
                <w:lang w:eastAsia="es-MX"/>
              </w:rPr>
              <w:t>No aplica.</w:t>
            </w:r>
          </w:p>
        </w:tc>
        <w:tc>
          <w:tcPr>
            <w:tcW w:w="2503" w:type="pct"/>
            <w:gridSpan w:val="3"/>
          </w:tcPr>
          <w:p w14:paraId="40E507CA" w14:textId="77777777" w:rsidR="00233B2A" w:rsidRPr="00DC12A5" w:rsidRDefault="00233B2A" w:rsidP="002C41C8">
            <w:pPr>
              <w:spacing w:before="28" w:after="28"/>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52A6D1F7" w14:textId="77777777" w:rsidTr="002C41C8">
        <w:trPr>
          <w:trHeight w:val="20"/>
        </w:trPr>
        <w:tc>
          <w:tcPr>
            <w:tcW w:w="5000" w:type="pct"/>
            <w:gridSpan w:val="7"/>
            <w:shd w:val="clear" w:color="auto" w:fill="A6A6A6"/>
          </w:tcPr>
          <w:p w14:paraId="21F86E29" w14:textId="77777777" w:rsidR="00233B2A" w:rsidRPr="00DC12A5" w:rsidRDefault="00233B2A" w:rsidP="002C41C8">
            <w:pPr>
              <w:spacing w:before="28" w:after="28"/>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623D9337" w14:textId="77777777" w:rsidTr="002C41C8">
        <w:trPr>
          <w:trHeight w:val="20"/>
        </w:trPr>
        <w:tc>
          <w:tcPr>
            <w:tcW w:w="5000" w:type="pct"/>
            <w:gridSpan w:val="7"/>
          </w:tcPr>
          <w:p w14:paraId="64D1DDF9" w14:textId="77777777" w:rsidR="00233B2A" w:rsidRPr="00DC12A5" w:rsidRDefault="00233B2A" w:rsidP="002C41C8">
            <w:pPr>
              <w:spacing w:before="28" w:after="28"/>
              <w:jc w:val="both"/>
              <w:rPr>
                <w:rFonts w:ascii="Arial" w:hAnsi="Arial" w:cs="Arial"/>
                <w:sz w:val="16"/>
                <w:szCs w:val="16"/>
                <w:lang w:eastAsia="es-MX"/>
              </w:rPr>
            </w:pPr>
            <w:r w:rsidRPr="00DC12A5">
              <w:rPr>
                <w:rFonts w:ascii="Arial" w:hAnsi="Arial" w:cs="Arial"/>
                <w:sz w:val="16"/>
                <w:szCs w:val="16"/>
                <w:lang w:eastAsia="es-MX"/>
              </w:rPr>
              <w:t>No aplica.</w:t>
            </w:r>
          </w:p>
        </w:tc>
      </w:tr>
      <w:tr w:rsidR="00233B2A" w:rsidRPr="00DC12A5" w14:paraId="450C46CF" w14:textId="77777777" w:rsidTr="002C41C8">
        <w:trPr>
          <w:trHeight w:val="20"/>
        </w:trPr>
        <w:tc>
          <w:tcPr>
            <w:tcW w:w="1730" w:type="pct"/>
            <w:gridSpan w:val="2"/>
            <w:shd w:val="clear" w:color="auto" w:fill="C0C0C0"/>
          </w:tcPr>
          <w:p w14:paraId="6F458530" w14:textId="77777777" w:rsidR="00233B2A" w:rsidRPr="00DC12A5" w:rsidRDefault="00233B2A" w:rsidP="002C41C8">
            <w:pPr>
              <w:spacing w:before="28" w:after="28"/>
              <w:jc w:val="both"/>
              <w:rPr>
                <w:rFonts w:ascii="Arial" w:hAnsi="Arial" w:cs="Arial"/>
                <w:b/>
                <w:sz w:val="16"/>
                <w:szCs w:val="16"/>
                <w:lang w:eastAsia="es-MX"/>
              </w:rPr>
            </w:pPr>
            <w:r w:rsidRPr="00DC12A5">
              <w:rPr>
                <w:rFonts w:ascii="Arial" w:hAnsi="Arial" w:cs="Arial"/>
                <w:b/>
                <w:sz w:val="16"/>
                <w:szCs w:val="16"/>
                <w:lang w:eastAsia="es-MX"/>
              </w:rPr>
              <w:t>Plazo máximo para que el SAT resuelva el Trámite o Servicio</w:t>
            </w:r>
          </w:p>
        </w:tc>
        <w:tc>
          <w:tcPr>
            <w:tcW w:w="1747" w:type="pct"/>
            <w:gridSpan w:val="3"/>
            <w:shd w:val="clear" w:color="auto" w:fill="C0C0C0"/>
          </w:tcPr>
          <w:p w14:paraId="591364F8" w14:textId="77777777" w:rsidR="00233B2A" w:rsidRPr="00DC12A5" w:rsidRDefault="00233B2A" w:rsidP="002C41C8">
            <w:pPr>
              <w:spacing w:before="28" w:after="28"/>
              <w:jc w:val="both"/>
              <w:rPr>
                <w:rFonts w:ascii="Arial" w:hAnsi="Arial" w:cs="Arial"/>
                <w:b/>
                <w:sz w:val="16"/>
                <w:szCs w:val="16"/>
                <w:lang w:eastAsia="es-MX"/>
              </w:rPr>
            </w:pPr>
            <w:r w:rsidRPr="00DC12A5">
              <w:rPr>
                <w:rFonts w:ascii="Arial" w:hAnsi="Arial" w:cs="Arial"/>
                <w:b/>
                <w:sz w:val="16"/>
                <w:szCs w:val="16"/>
                <w:lang w:eastAsia="es-MX"/>
              </w:rPr>
              <w:t>Plazo máximo para que el SAT solicite información adicional</w:t>
            </w:r>
          </w:p>
        </w:tc>
        <w:tc>
          <w:tcPr>
            <w:tcW w:w="1523" w:type="pct"/>
            <w:gridSpan w:val="2"/>
            <w:shd w:val="clear" w:color="auto" w:fill="C0C0C0"/>
          </w:tcPr>
          <w:p w14:paraId="58155289" w14:textId="77777777" w:rsidR="00233B2A" w:rsidRPr="00DC12A5" w:rsidRDefault="00233B2A" w:rsidP="002C41C8">
            <w:pPr>
              <w:spacing w:before="28" w:after="28"/>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2C612702" w14:textId="77777777" w:rsidTr="002C41C8">
        <w:trPr>
          <w:trHeight w:val="20"/>
        </w:trPr>
        <w:tc>
          <w:tcPr>
            <w:tcW w:w="1730" w:type="pct"/>
            <w:gridSpan w:val="2"/>
          </w:tcPr>
          <w:p w14:paraId="03054267" w14:textId="77777777" w:rsidR="00233B2A" w:rsidRPr="00DC12A5" w:rsidRDefault="00233B2A" w:rsidP="002C41C8">
            <w:pPr>
              <w:spacing w:before="28" w:after="28"/>
              <w:jc w:val="both"/>
              <w:rPr>
                <w:rFonts w:ascii="Arial" w:hAnsi="Arial" w:cs="Arial"/>
                <w:sz w:val="16"/>
                <w:szCs w:val="16"/>
                <w:lang w:eastAsia="es-MX"/>
              </w:rPr>
            </w:pPr>
            <w:r w:rsidRPr="00DC12A5">
              <w:rPr>
                <w:rFonts w:ascii="Arial" w:hAnsi="Arial" w:cs="Arial"/>
                <w:sz w:val="16"/>
                <w:szCs w:val="16"/>
                <w:lang w:eastAsia="es-MX"/>
              </w:rPr>
              <w:t>No aplica.</w:t>
            </w:r>
          </w:p>
        </w:tc>
        <w:tc>
          <w:tcPr>
            <w:tcW w:w="1747" w:type="pct"/>
            <w:gridSpan w:val="3"/>
          </w:tcPr>
          <w:p w14:paraId="7BD11CAA" w14:textId="77777777" w:rsidR="00233B2A" w:rsidRPr="00DC12A5" w:rsidRDefault="00233B2A" w:rsidP="002C41C8">
            <w:pPr>
              <w:spacing w:before="28" w:after="28"/>
              <w:jc w:val="both"/>
              <w:rPr>
                <w:rFonts w:ascii="Arial" w:hAnsi="Arial" w:cs="Arial"/>
                <w:sz w:val="16"/>
                <w:szCs w:val="16"/>
                <w:lang w:eastAsia="es-MX"/>
              </w:rPr>
            </w:pPr>
            <w:r w:rsidRPr="00DC12A5">
              <w:rPr>
                <w:rFonts w:ascii="Arial" w:hAnsi="Arial" w:cs="Arial"/>
                <w:sz w:val="16"/>
                <w:szCs w:val="16"/>
                <w:lang w:eastAsia="es-MX"/>
              </w:rPr>
              <w:t>No aplica.</w:t>
            </w:r>
          </w:p>
        </w:tc>
        <w:tc>
          <w:tcPr>
            <w:tcW w:w="1523" w:type="pct"/>
            <w:gridSpan w:val="2"/>
          </w:tcPr>
          <w:p w14:paraId="2045AF41" w14:textId="77777777" w:rsidR="00233B2A" w:rsidRPr="00DC12A5" w:rsidRDefault="00233B2A" w:rsidP="002C41C8">
            <w:pPr>
              <w:spacing w:before="28" w:after="28"/>
              <w:jc w:val="both"/>
              <w:rPr>
                <w:rFonts w:ascii="Arial" w:hAnsi="Arial" w:cs="Arial"/>
                <w:sz w:val="16"/>
                <w:szCs w:val="16"/>
                <w:lang w:eastAsia="es-MX"/>
              </w:rPr>
            </w:pPr>
            <w:r w:rsidRPr="00DC12A5">
              <w:rPr>
                <w:rFonts w:ascii="Arial" w:hAnsi="Arial" w:cs="Arial"/>
                <w:sz w:val="16"/>
                <w:szCs w:val="16"/>
                <w:lang w:eastAsia="es-MX"/>
              </w:rPr>
              <w:t>No aplica.</w:t>
            </w:r>
          </w:p>
        </w:tc>
      </w:tr>
      <w:tr w:rsidR="00233B2A" w:rsidRPr="00DC12A5" w14:paraId="73234689" w14:textId="77777777" w:rsidTr="002C41C8">
        <w:trPr>
          <w:trHeight w:val="20"/>
        </w:trPr>
        <w:tc>
          <w:tcPr>
            <w:tcW w:w="2497" w:type="pct"/>
            <w:gridSpan w:val="4"/>
            <w:shd w:val="clear" w:color="auto" w:fill="C0C0C0"/>
          </w:tcPr>
          <w:p w14:paraId="26223BC3" w14:textId="77777777" w:rsidR="00233B2A" w:rsidRPr="00DC12A5" w:rsidRDefault="00233B2A" w:rsidP="002C41C8">
            <w:pPr>
              <w:spacing w:before="28" w:after="28"/>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503" w:type="pct"/>
            <w:gridSpan w:val="3"/>
            <w:shd w:val="clear" w:color="auto" w:fill="C0C0C0"/>
          </w:tcPr>
          <w:p w14:paraId="0A5B7EFC" w14:textId="77777777" w:rsidR="00233B2A" w:rsidRPr="00DC12A5" w:rsidRDefault="00233B2A" w:rsidP="002C41C8">
            <w:pPr>
              <w:spacing w:before="28" w:after="28"/>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545AC657" w14:textId="77777777" w:rsidTr="002C41C8">
        <w:trPr>
          <w:trHeight w:val="20"/>
        </w:trPr>
        <w:tc>
          <w:tcPr>
            <w:tcW w:w="2497" w:type="pct"/>
            <w:gridSpan w:val="4"/>
            <w:tcBorders>
              <w:bottom w:val="single" w:sz="6" w:space="0" w:color="auto"/>
            </w:tcBorders>
          </w:tcPr>
          <w:p w14:paraId="2B55F06E" w14:textId="77777777" w:rsidR="00233B2A" w:rsidRPr="00DC12A5" w:rsidRDefault="00233B2A" w:rsidP="002C41C8">
            <w:pPr>
              <w:spacing w:before="28" w:after="28"/>
              <w:jc w:val="both"/>
              <w:rPr>
                <w:rFonts w:ascii="Arial" w:hAnsi="Arial" w:cs="Arial"/>
                <w:sz w:val="16"/>
                <w:szCs w:val="16"/>
                <w:lang w:eastAsia="es-MX"/>
              </w:rPr>
            </w:pPr>
            <w:r w:rsidRPr="00DC12A5">
              <w:rPr>
                <w:rFonts w:ascii="Arial" w:hAnsi="Arial" w:cs="Arial"/>
                <w:sz w:val="16"/>
                <w:szCs w:val="16"/>
                <w:lang w:eastAsia="es-MX"/>
              </w:rPr>
              <w:t>Acuse de recibo.</w:t>
            </w:r>
          </w:p>
        </w:tc>
        <w:tc>
          <w:tcPr>
            <w:tcW w:w="2503" w:type="pct"/>
            <w:gridSpan w:val="3"/>
            <w:tcBorders>
              <w:bottom w:val="single" w:sz="6" w:space="0" w:color="auto"/>
            </w:tcBorders>
          </w:tcPr>
          <w:p w14:paraId="1AF56CC7" w14:textId="77777777" w:rsidR="00233B2A" w:rsidRPr="00DC12A5" w:rsidRDefault="00233B2A" w:rsidP="002C41C8">
            <w:pPr>
              <w:spacing w:before="28" w:after="28"/>
              <w:jc w:val="both"/>
              <w:rPr>
                <w:rFonts w:ascii="Arial" w:hAnsi="Arial" w:cs="Arial"/>
                <w:sz w:val="16"/>
                <w:szCs w:val="16"/>
                <w:lang w:eastAsia="es-MX"/>
              </w:rPr>
            </w:pPr>
            <w:r w:rsidRPr="00DC12A5">
              <w:rPr>
                <w:rFonts w:ascii="Arial" w:hAnsi="Arial" w:cs="Arial"/>
                <w:sz w:val="16"/>
                <w:szCs w:val="16"/>
                <w:lang w:eastAsia="es-MX"/>
              </w:rPr>
              <w:t>No aplica.</w:t>
            </w:r>
          </w:p>
        </w:tc>
      </w:tr>
      <w:tr w:rsidR="00233B2A" w:rsidRPr="00DC12A5" w14:paraId="43E75CE1" w14:textId="77777777" w:rsidTr="002C41C8">
        <w:trPr>
          <w:trHeight w:val="20"/>
        </w:trPr>
        <w:tc>
          <w:tcPr>
            <w:tcW w:w="5000" w:type="pct"/>
            <w:gridSpan w:val="7"/>
            <w:shd w:val="clear" w:color="auto" w:fill="A6A6A6"/>
          </w:tcPr>
          <w:p w14:paraId="3977CC5A" w14:textId="77777777" w:rsidR="00233B2A" w:rsidRPr="00DC12A5" w:rsidRDefault="00233B2A" w:rsidP="002C41C8">
            <w:pPr>
              <w:spacing w:before="28" w:after="28"/>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14F1F5AE" w14:textId="77777777" w:rsidTr="002C41C8">
        <w:trPr>
          <w:trHeight w:val="20"/>
        </w:trPr>
        <w:tc>
          <w:tcPr>
            <w:tcW w:w="2497" w:type="pct"/>
            <w:gridSpan w:val="4"/>
            <w:shd w:val="clear" w:color="auto" w:fill="C0C0C0"/>
          </w:tcPr>
          <w:p w14:paraId="1DE308D2" w14:textId="77777777" w:rsidR="00233B2A" w:rsidRPr="00DC12A5" w:rsidRDefault="00233B2A" w:rsidP="002C41C8">
            <w:pPr>
              <w:spacing w:before="28" w:after="28"/>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503" w:type="pct"/>
            <w:gridSpan w:val="3"/>
            <w:shd w:val="clear" w:color="auto" w:fill="C0C0C0"/>
          </w:tcPr>
          <w:p w14:paraId="29D6150A" w14:textId="77777777" w:rsidR="00233B2A" w:rsidRPr="00DC12A5" w:rsidRDefault="00233B2A" w:rsidP="002C41C8">
            <w:pPr>
              <w:spacing w:before="28" w:after="28"/>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6966EF75" w14:textId="77777777" w:rsidTr="002C41C8">
        <w:trPr>
          <w:trHeight w:val="20"/>
        </w:trPr>
        <w:tc>
          <w:tcPr>
            <w:tcW w:w="2497" w:type="pct"/>
            <w:gridSpan w:val="4"/>
            <w:tcBorders>
              <w:bottom w:val="single" w:sz="6" w:space="0" w:color="auto"/>
            </w:tcBorders>
          </w:tcPr>
          <w:p w14:paraId="216ACDE8" w14:textId="77777777" w:rsidR="00233B2A" w:rsidRPr="00DC12A5" w:rsidRDefault="00233B2A" w:rsidP="002C41C8">
            <w:pPr>
              <w:spacing w:before="28" w:after="28"/>
              <w:jc w:val="both"/>
              <w:rPr>
                <w:rFonts w:ascii="Arial" w:hAnsi="Arial" w:cs="Arial"/>
                <w:sz w:val="16"/>
                <w:szCs w:val="16"/>
                <w:lang w:eastAsia="es-MX"/>
              </w:rPr>
            </w:pPr>
            <w:r w:rsidRPr="00DC12A5">
              <w:rPr>
                <w:rFonts w:ascii="Arial" w:hAnsi="Arial" w:cs="Arial"/>
                <w:sz w:val="16"/>
                <w:szCs w:val="16"/>
                <w:lang w:eastAsia="es-MX"/>
              </w:rPr>
              <w:t xml:space="preserve">Vía Chat: </w:t>
            </w:r>
            <w:r w:rsidRPr="00DC12A5">
              <w:rPr>
                <w:rFonts w:ascii="Arial" w:hAnsi="Arial" w:cs="Arial"/>
                <w:sz w:val="16"/>
                <w:szCs w:val="16"/>
                <w:u w:val="single"/>
                <w:lang w:eastAsia="es-MX"/>
              </w:rPr>
              <w:t>http://chat.sat.gob.mx</w:t>
            </w:r>
          </w:p>
        </w:tc>
        <w:tc>
          <w:tcPr>
            <w:tcW w:w="2503" w:type="pct"/>
            <w:gridSpan w:val="3"/>
            <w:tcBorders>
              <w:bottom w:val="single" w:sz="6" w:space="0" w:color="auto"/>
            </w:tcBorders>
          </w:tcPr>
          <w:p w14:paraId="196A11E1" w14:textId="77777777" w:rsidR="00233B2A" w:rsidRPr="00DC12A5" w:rsidRDefault="00233B2A" w:rsidP="002C41C8">
            <w:pPr>
              <w:spacing w:before="28" w:after="28"/>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Quejas y Denuncias SAT: 55-88-52-22-22 y + 55-88-52-22-22 para otros países.</w:t>
            </w:r>
          </w:p>
          <w:p w14:paraId="153C9AFD" w14:textId="77777777" w:rsidR="00233B2A" w:rsidRPr="00DC12A5" w:rsidRDefault="00233B2A" w:rsidP="002C41C8">
            <w:pPr>
              <w:spacing w:before="28" w:after="28"/>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 xml:space="preserve">Correo electrónico: </w:t>
            </w:r>
            <w:r w:rsidRPr="00DC12A5">
              <w:rPr>
                <w:rFonts w:ascii="Arial" w:hAnsi="Arial" w:cs="Arial"/>
                <w:sz w:val="16"/>
                <w:szCs w:val="16"/>
                <w:u w:val="single"/>
                <w:lang w:eastAsia="es-MX"/>
              </w:rPr>
              <w:t>denuncias@sat.gob.mx</w:t>
            </w:r>
          </w:p>
          <w:p w14:paraId="5112A2DE" w14:textId="77777777" w:rsidR="00233B2A" w:rsidRPr="00DC12A5" w:rsidRDefault="00233B2A" w:rsidP="002C41C8">
            <w:pPr>
              <w:spacing w:before="28" w:after="28"/>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SAT Móvil – Aplicación para celular, apartado Quejas y Denuncias.</w:t>
            </w:r>
          </w:p>
          <w:p w14:paraId="52FEF903" w14:textId="77777777" w:rsidR="00233B2A" w:rsidRPr="00DC12A5" w:rsidRDefault="00233B2A" w:rsidP="002C41C8">
            <w:pPr>
              <w:spacing w:before="28" w:after="28"/>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En el Portal del SAT:</w:t>
            </w:r>
          </w:p>
          <w:p w14:paraId="1AA3C42E" w14:textId="77777777" w:rsidR="00233B2A" w:rsidRPr="00DC12A5" w:rsidRDefault="00233B2A" w:rsidP="002C41C8">
            <w:pPr>
              <w:spacing w:before="28" w:after="28"/>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https://www.sat.gob.mx/aplicacion/50409/presenta-tu-queja-o-denuncia</w:t>
            </w:r>
          </w:p>
          <w:p w14:paraId="17A9D541" w14:textId="77777777" w:rsidR="00233B2A" w:rsidRPr="00DC12A5" w:rsidRDefault="00233B2A" w:rsidP="002C41C8">
            <w:pPr>
              <w:spacing w:before="28" w:after="28"/>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Teléfonos rojos ubicados en las oficinas del SAT.</w:t>
            </w:r>
          </w:p>
        </w:tc>
      </w:tr>
      <w:tr w:rsidR="00233B2A" w:rsidRPr="00DC12A5" w14:paraId="0EA5A113" w14:textId="77777777" w:rsidTr="002C41C8">
        <w:trPr>
          <w:trHeight w:val="20"/>
        </w:trPr>
        <w:tc>
          <w:tcPr>
            <w:tcW w:w="5000" w:type="pct"/>
            <w:gridSpan w:val="7"/>
            <w:shd w:val="clear" w:color="auto" w:fill="A6A6A6"/>
          </w:tcPr>
          <w:p w14:paraId="2CFD5B55" w14:textId="77777777" w:rsidR="00233B2A" w:rsidRPr="00DC12A5" w:rsidRDefault="00233B2A" w:rsidP="002C41C8">
            <w:pPr>
              <w:spacing w:before="26" w:after="26"/>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47AC45DA" w14:textId="77777777" w:rsidTr="002C41C8">
        <w:trPr>
          <w:trHeight w:val="20"/>
        </w:trPr>
        <w:tc>
          <w:tcPr>
            <w:tcW w:w="5000" w:type="pct"/>
            <w:gridSpan w:val="7"/>
            <w:tcBorders>
              <w:bottom w:val="single" w:sz="6" w:space="0" w:color="auto"/>
            </w:tcBorders>
          </w:tcPr>
          <w:p w14:paraId="03211D8A" w14:textId="77777777" w:rsidR="00233B2A" w:rsidRPr="00DC12A5" w:rsidRDefault="00233B2A" w:rsidP="002C41C8">
            <w:pPr>
              <w:spacing w:before="26" w:after="26"/>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El archivo XLS o XLSX señalado en la fracción I del apartado de “¿Qué requisitos debo cumplir?” deberá adjuntarse y transmitirse en la Ventanilla Digital.</w:t>
            </w:r>
          </w:p>
          <w:p w14:paraId="2876DD20" w14:textId="77777777" w:rsidR="00233B2A" w:rsidRPr="00DC12A5" w:rsidRDefault="00233B2A" w:rsidP="002C41C8">
            <w:pPr>
              <w:spacing w:before="26" w:after="26"/>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Los registros no deberán contener información adicional, tal como: títulos, márgenes, cuadros o subrayados.</w:t>
            </w:r>
          </w:p>
          <w:p w14:paraId="730DCB9F" w14:textId="77777777" w:rsidR="00233B2A" w:rsidRPr="00DC12A5" w:rsidRDefault="00233B2A" w:rsidP="002C41C8">
            <w:pPr>
              <w:spacing w:before="26" w:after="26"/>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Los campos no contendrán caracteres de edición tales como: asteriscos, comas o signos de pesos.</w:t>
            </w:r>
          </w:p>
          <w:p w14:paraId="7349900A" w14:textId="77777777" w:rsidR="00233B2A" w:rsidRPr="00DC12A5" w:rsidRDefault="00233B2A" w:rsidP="002C41C8">
            <w:pPr>
              <w:spacing w:before="26" w:after="26"/>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Las cantidades correspondientes a los campos quinto a noveno, deberán expresarse con números y sin fracciones de peso o dólar, según corresponda.</w:t>
            </w:r>
          </w:p>
          <w:p w14:paraId="6827C472" w14:textId="77777777" w:rsidR="00233B2A" w:rsidRPr="00DC12A5" w:rsidRDefault="00233B2A" w:rsidP="002C41C8">
            <w:pPr>
              <w:spacing w:before="26" w:after="26"/>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Cuando el vehículo importado no sea enajenado en el mes en que se importe, en el noveno campo se asentará un cero.</w:t>
            </w:r>
          </w:p>
          <w:p w14:paraId="58A82A25" w14:textId="77777777" w:rsidR="00233B2A" w:rsidRPr="00DC12A5" w:rsidRDefault="00233B2A" w:rsidP="002C41C8">
            <w:pPr>
              <w:spacing w:before="26" w:after="26"/>
              <w:ind w:left="432" w:hanging="432"/>
              <w:jc w:val="both"/>
              <w:rPr>
                <w:rFonts w:ascii="Arial" w:hAnsi="Arial" w:cs="Arial"/>
                <w:sz w:val="16"/>
                <w:szCs w:val="16"/>
                <w:lang w:eastAsia="es-MX"/>
              </w:rPr>
            </w:pPr>
            <w:r w:rsidRPr="00DC12A5">
              <w:rPr>
                <w:rFonts w:ascii="Arial" w:hAnsi="Arial" w:cs="Arial"/>
                <w:sz w:val="16"/>
                <w:szCs w:val="16"/>
                <w:lang w:eastAsia="es-MX"/>
              </w:rPr>
              <w:t>VI.</w:t>
            </w:r>
            <w:r w:rsidRPr="00DC12A5">
              <w:rPr>
                <w:rFonts w:ascii="Arial" w:hAnsi="Arial" w:cs="Arial"/>
                <w:sz w:val="16"/>
                <w:szCs w:val="16"/>
                <w:lang w:eastAsia="es-MX"/>
              </w:rPr>
              <w:tab/>
              <w:t>En el mes en que se realice la enajenación del vehículo mencionado, deberá proporcionarse nuevamente la información completa correspondiente a dicha unidad.</w:t>
            </w:r>
          </w:p>
          <w:p w14:paraId="4665BA63" w14:textId="77777777" w:rsidR="00233B2A" w:rsidRPr="00DC12A5" w:rsidRDefault="00233B2A" w:rsidP="002C41C8">
            <w:pPr>
              <w:spacing w:before="26" w:after="26"/>
              <w:ind w:left="432" w:hanging="432"/>
              <w:jc w:val="both"/>
              <w:rPr>
                <w:rFonts w:ascii="Arial" w:hAnsi="Arial" w:cs="Arial"/>
                <w:sz w:val="16"/>
                <w:szCs w:val="16"/>
                <w:lang w:eastAsia="es-MX"/>
              </w:rPr>
            </w:pPr>
            <w:r w:rsidRPr="00DC12A5">
              <w:rPr>
                <w:rFonts w:ascii="Arial" w:hAnsi="Arial" w:cs="Arial"/>
                <w:sz w:val="16"/>
                <w:szCs w:val="16"/>
                <w:lang w:eastAsia="es-MX"/>
              </w:rPr>
              <w:t>VII.</w:t>
            </w:r>
            <w:r w:rsidRPr="00DC12A5">
              <w:rPr>
                <w:rFonts w:ascii="Arial" w:hAnsi="Arial" w:cs="Arial"/>
                <w:sz w:val="16"/>
                <w:szCs w:val="16"/>
                <w:lang w:eastAsia="es-MX"/>
              </w:rPr>
              <w:tab/>
              <w:t>Cuando en un mes no importe ni enajenes ningún vehículo, el archivo correspondiente llevará únicamente en el primer renglón la clave en el RFC en la primera posición, y en el segundo reglón en adelante deberás asentar la leyenda “N/A”.</w:t>
            </w:r>
          </w:p>
        </w:tc>
      </w:tr>
      <w:tr w:rsidR="00233B2A" w:rsidRPr="00DC12A5" w14:paraId="2A35A3B7" w14:textId="77777777" w:rsidTr="002C41C8">
        <w:trPr>
          <w:trHeight w:val="20"/>
        </w:trPr>
        <w:tc>
          <w:tcPr>
            <w:tcW w:w="5000" w:type="pct"/>
            <w:gridSpan w:val="7"/>
            <w:shd w:val="clear" w:color="auto" w:fill="A6A6A6"/>
          </w:tcPr>
          <w:p w14:paraId="37008686" w14:textId="77777777" w:rsidR="00233B2A" w:rsidRPr="00DC12A5" w:rsidRDefault="00233B2A" w:rsidP="002C41C8">
            <w:pPr>
              <w:spacing w:before="26" w:after="26"/>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491D57CE" w14:textId="77777777" w:rsidTr="002C41C8">
        <w:trPr>
          <w:trHeight w:val="20"/>
        </w:trPr>
        <w:tc>
          <w:tcPr>
            <w:tcW w:w="5000" w:type="pct"/>
            <w:gridSpan w:val="7"/>
          </w:tcPr>
          <w:p w14:paraId="66D65F92" w14:textId="77777777" w:rsidR="00233B2A" w:rsidRPr="00DC12A5" w:rsidRDefault="00233B2A" w:rsidP="002C41C8">
            <w:pPr>
              <w:spacing w:before="26" w:after="26"/>
              <w:jc w:val="both"/>
              <w:rPr>
                <w:rFonts w:ascii="Arial" w:hAnsi="Arial" w:cs="Arial"/>
                <w:sz w:val="16"/>
                <w:szCs w:val="16"/>
                <w:lang w:eastAsia="es-MX"/>
              </w:rPr>
            </w:pPr>
            <w:r w:rsidRPr="00DC12A5">
              <w:rPr>
                <w:rFonts w:ascii="Arial" w:hAnsi="Arial" w:cs="Arial"/>
                <w:sz w:val="16"/>
                <w:szCs w:val="16"/>
                <w:lang w:eastAsia="es-MX"/>
              </w:rPr>
              <w:t>Artículos 35, 36, 36-A, 37 y 37-A de la Ley, 2o., fracción I, Regla 2 de la LIGIE, 32-D y 69-B del CFF y 8 y 9 del Decreto por el que se regula la importación definitiva de vehículos usados, publicado en el DOF el 04 de noviembre de 2024, las reglas 1.2.2. y 3.5.7. y el Anexo 22 de las RGCE.</w:t>
            </w:r>
          </w:p>
        </w:tc>
      </w:tr>
    </w:tbl>
    <w:p w14:paraId="05BE45AB" w14:textId="77777777" w:rsidR="00233B2A" w:rsidRPr="00264718" w:rsidRDefault="00233B2A" w:rsidP="00233B2A">
      <w:pPr>
        <w:pStyle w:val="texto0"/>
        <w:spacing w:after="0" w:line="20" w:lineRule="exac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57"/>
        <w:gridCol w:w="1356"/>
        <w:gridCol w:w="164"/>
        <w:gridCol w:w="1121"/>
        <w:gridCol w:w="1758"/>
        <w:gridCol w:w="778"/>
        <w:gridCol w:w="1885"/>
        <w:gridCol w:w="7"/>
      </w:tblGrid>
      <w:tr w:rsidR="00233B2A" w:rsidRPr="00DC12A5" w14:paraId="1DAE9F27" w14:textId="77777777" w:rsidTr="002C41C8">
        <w:trPr>
          <w:trHeight w:val="20"/>
        </w:trPr>
        <w:tc>
          <w:tcPr>
            <w:tcW w:w="5000" w:type="pct"/>
            <w:gridSpan w:val="8"/>
            <w:shd w:val="clear" w:color="auto" w:fill="A6A6A6"/>
            <w:noWrap/>
          </w:tcPr>
          <w:p w14:paraId="6F835DB3"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58/LA Aviso de importación temporal de mercancías que realicen los residentes en el extranjero.</w:t>
            </w:r>
          </w:p>
        </w:tc>
      </w:tr>
      <w:tr w:rsidR="00233B2A" w:rsidRPr="00DC12A5" w14:paraId="52ADCBB7" w14:textId="77777777" w:rsidTr="002C41C8">
        <w:trPr>
          <w:trHeight w:val="20"/>
        </w:trPr>
        <w:tc>
          <w:tcPr>
            <w:tcW w:w="995" w:type="pct"/>
            <w:vMerge w:val="restart"/>
          </w:tcPr>
          <w:p w14:paraId="4F1C7036" w14:textId="7DA5EC26" w:rsidR="00233B2A" w:rsidRPr="00DC12A5" w:rsidRDefault="00233B2A" w:rsidP="002C41C8">
            <w:pPr>
              <w:spacing w:before="40" w:after="40"/>
              <w:ind w:left="900" w:hanging="90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6DC38E3F" wp14:editId="50202E88">
                  <wp:extent cx="95250" cy="95250"/>
                  <wp:effectExtent l="0" t="0" r="0" b="0"/>
                  <wp:docPr id="1159227505" name="Imagen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1109A7AE" w14:textId="33127ED3" w:rsidR="00233B2A" w:rsidRPr="00DC12A5" w:rsidRDefault="00233B2A" w:rsidP="002C41C8">
            <w:pPr>
              <w:spacing w:before="40" w:after="40"/>
              <w:ind w:left="900" w:hanging="90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0234F09D" wp14:editId="47EB907A">
                  <wp:extent cx="95250" cy="95250"/>
                  <wp:effectExtent l="0" t="0" r="0" b="0"/>
                  <wp:docPr id="738293885" name="Imagen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33" w:type="pct"/>
            <w:gridSpan w:val="5"/>
            <w:shd w:val="clear" w:color="auto" w:fill="C0C0C0"/>
          </w:tcPr>
          <w:p w14:paraId="3A726C71"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072" w:type="pct"/>
            <w:gridSpan w:val="2"/>
            <w:shd w:val="clear" w:color="auto" w:fill="C0C0C0"/>
          </w:tcPr>
          <w:p w14:paraId="52B707A9"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0625777F" w14:textId="77777777" w:rsidTr="002C41C8">
        <w:trPr>
          <w:trHeight w:val="20"/>
        </w:trPr>
        <w:tc>
          <w:tcPr>
            <w:tcW w:w="995" w:type="pct"/>
            <w:vMerge/>
          </w:tcPr>
          <w:p w14:paraId="706D05D7" w14:textId="77777777" w:rsidR="00233B2A" w:rsidRPr="00DC12A5" w:rsidRDefault="00233B2A" w:rsidP="002C41C8">
            <w:pPr>
              <w:spacing w:before="40" w:after="40"/>
              <w:jc w:val="both"/>
              <w:rPr>
                <w:rFonts w:ascii="Arial" w:hAnsi="Arial" w:cs="Arial"/>
                <w:noProof/>
                <w:sz w:val="16"/>
                <w:szCs w:val="16"/>
                <w:lang w:eastAsia="es-MX"/>
              </w:rPr>
            </w:pPr>
          </w:p>
        </w:tc>
        <w:tc>
          <w:tcPr>
            <w:tcW w:w="2933" w:type="pct"/>
            <w:gridSpan w:val="5"/>
            <w:vMerge w:val="restart"/>
          </w:tcPr>
          <w:p w14:paraId="21860B8F"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Presenta el aviso de importación temporal cuando sean utilizados por ellos mismos o por personas con las que tengan relación laboral.</w:t>
            </w:r>
          </w:p>
        </w:tc>
        <w:tc>
          <w:tcPr>
            <w:tcW w:w="1072" w:type="pct"/>
            <w:gridSpan w:val="2"/>
          </w:tcPr>
          <w:p w14:paraId="2E762991" w14:textId="07DDB858" w:rsidR="00233B2A" w:rsidRPr="00DC12A5" w:rsidRDefault="00233B2A" w:rsidP="002C41C8">
            <w:pPr>
              <w:spacing w:before="40" w:after="4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43FF75E6" wp14:editId="299D0536">
                  <wp:extent cx="95250" cy="95250"/>
                  <wp:effectExtent l="0" t="0" r="0" b="0"/>
                  <wp:docPr id="1793060780" name="Imagen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5859E893" w14:textId="77777777" w:rsidTr="002C41C8">
        <w:trPr>
          <w:trHeight w:val="20"/>
        </w:trPr>
        <w:tc>
          <w:tcPr>
            <w:tcW w:w="995" w:type="pct"/>
            <w:vMerge/>
          </w:tcPr>
          <w:p w14:paraId="6665F21D" w14:textId="77777777" w:rsidR="00233B2A" w:rsidRPr="00DC12A5" w:rsidRDefault="00233B2A" w:rsidP="002C41C8">
            <w:pPr>
              <w:spacing w:before="40" w:after="40"/>
              <w:jc w:val="both"/>
              <w:rPr>
                <w:rFonts w:ascii="Arial" w:hAnsi="Arial" w:cs="Arial"/>
                <w:noProof/>
                <w:sz w:val="16"/>
                <w:szCs w:val="16"/>
                <w:lang w:eastAsia="es-MX"/>
              </w:rPr>
            </w:pPr>
          </w:p>
        </w:tc>
        <w:tc>
          <w:tcPr>
            <w:tcW w:w="2933" w:type="pct"/>
            <w:gridSpan w:val="5"/>
            <w:vMerge/>
          </w:tcPr>
          <w:p w14:paraId="70063E77" w14:textId="77777777" w:rsidR="00233B2A" w:rsidRPr="00DC12A5" w:rsidRDefault="00233B2A" w:rsidP="002C41C8">
            <w:pPr>
              <w:spacing w:before="40" w:after="40"/>
              <w:jc w:val="both"/>
              <w:rPr>
                <w:rFonts w:ascii="Arial" w:hAnsi="Arial" w:cs="Arial"/>
                <w:b/>
                <w:sz w:val="16"/>
                <w:szCs w:val="16"/>
                <w:lang w:eastAsia="es-MX"/>
              </w:rPr>
            </w:pPr>
          </w:p>
        </w:tc>
        <w:tc>
          <w:tcPr>
            <w:tcW w:w="1072" w:type="pct"/>
            <w:gridSpan w:val="2"/>
          </w:tcPr>
          <w:p w14:paraId="3A9745B4" w14:textId="7D22C411"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3A5AE19B" wp14:editId="2FD0ED0C">
                  <wp:extent cx="95250" cy="95250"/>
                  <wp:effectExtent l="0" t="0" r="0" b="0"/>
                  <wp:docPr id="276766257" name="Imagen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w:t>
            </w:r>
          </w:p>
        </w:tc>
      </w:tr>
      <w:tr w:rsidR="00233B2A" w:rsidRPr="00DC12A5" w14:paraId="6A27F483" w14:textId="77777777" w:rsidTr="002C41C8">
        <w:trPr>
          <w:trHeight w:val="20"/>
        </w:trPr>
        <w:tc>
          <w:tcPr>
            <w:tcW w:w="2491" w:type="pct"/>
            <w:gridSpan w:val="4"/>
            <w:shd w:val="clear" w:color="auto" w:fill="C0C0C0"/>
          </w:tcPr>
          <w:p w14:paraId="0C3C359C" w14:textId="77777777" w:rsidR="00233B2A" w:rsidRPr="00DC12A5" w:rsidRDefault="00233B2A" w:rsidP="002C41C8">
            <w:pPr>
              <w:spacing w:before="40" w:after="36"/>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509" w:type="pct"/>
            <w:gridSpan w:val="4"/>
            <w:shd w:val="clear" w:color="auto" w:fill="C0C0C0"/>
          </w:tcPr>
          <w:p w14:paraId="7CE14BDA" w14:textId="77777777" w:rsidR="00233B2A" w:rsidRPr="00DC12A5" w:rsidRDefault="00233B2A" w:rsidP="002C41C8">
            <w:pPr>
              <w:spacing w:before="40" w:after="36"/>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2BF19EC0" w14:textId="77777777" w:rsidTr="002C41C8">
        <w:trPr>
          <w:trHeight w:val="20"/>
        </w:trPr>
        <w:tc>
          <w:tcPr>
            <w:tcW w:w="2491" w:type="pct"/>
            <w:gridSpan w:val="4"/>
            <w:tcBorders>
              <w:bottom w:val="single" w:sz="6" w:space="0" w:color="auto"/>
            </w:tcBorders>
            <w:shd w:val="clear" w:color="auto" w:fill="FFFFFF"/>
          </w:tcPr>
          <w:p w14:paraId="19DC2B6C" w14:textId="77777777" w:rsidR="00233B2A" w:rsidRPr="00DC12A5" w:rsidRDefault="00233B2A" w:rsidP="002C41C8">
            <w:pPr>
              <w:spacing w:before="40" w:after="36"/>
              <w:jc w:val="both"/>
              <w:rPr>
                <w:rFonts w:ascii="Arial" w:hAnsi="Arial" w:cs="Arial"/>
                <w:sz w:val="16"/>
                <w:szCs w:val="16"/>
                <w:lang w:eastAsia="es-MX"/>
              </w:rPr>
            </w:pPr>
            <w:r w:rsidRPr="00DC12A5">
              <w:rPr>
                <w:rFonts w:ascii="Arial" w:hAnsi="Arial" w:cs="Arial"/>
                <w:sz w:val="16"/>
                <w:szCs w:val="16"/>
                <w:lang w:eastAsia="es-MX"/>
              </w:rPr>
              <w:t>Las personas residentes en el extranjero, interesadas en importar temporalmente bienes que sean utilizados directamente por ellos o por personas con las que tengan relación laboral.</w:t>
            </w:r>
          </w:p>
        </w:tc>
        <w:tc>
          <w:tcPr>
            <w:tcW w:w="2509" w:type="pct"/>
            <w:gridSpan w:val="4"/>
            <w:tcBorders>
              <w:bottom w:val="single" w:sz="6" w:space="0" w:color="auto"/>
            </w:tcBorders>
            <w:shd w:val="clear" w:color="auto" w:fill="FFFFFF"/>
          </w:tcPr>
          <w:p w14:paraId="2E7A7BF1" w14:textId="77777777" w:rsidR="00233B2A" w:rsidRPr="00DC12A5" w:rsidRDefault="00233B2A" w:rsidP="002C41C8">
            <w:pPr>
              <w:spacing w:before="40" w:after="36"/>
              <w:jc w:val="both"/>
              <w:rPr>
                <w:rFonts w:ascii="Arial" w:hAnsi="Arial" w:cs="Arial"/>
                <w:sz w:val="16"/>
                <w:szCs w:val="16"/>
                <w:lang w:eastAsia="es-MX"/>
              </w:rPr>
            </w:pPr>
            <w:r w:rsidRPr="00DC12A5">
              <w:rPr>
                <w:rFonts w:ascii="Arial" w:hAnsi="Arial" w:cs="Arial"/>
                <w:sz w:val="16"/>
                <w:szCs w:val="16"/>
                <w:lang w:eastAsia="es-MX"/>
              </w:rPr>
              <w:t>Previo a la importación de las mercancías.</w:t>
            </w:r>
          </w:p>
        </w:tc>
      </w:tr>
      <w:tr w:rsidR="00233B2A" w:rsidRPr="00DC12A5" w14:paraId="74FC7292" w14:textId="77777777" w:rsidTr="002C41C8">
        <w:trPr>
          <w:trHeight w:val="20"/>
        </w:trPr>
        <w:tc>
          <w:tcPr>
            <w:tcW w:w="1856" w:type="pct"/>
            <w:gridSpan w:val="3"/>
            <w:tcBorders>
              <w:bottom w:val="single" w:sz="4" w:space="0" w:color="auto"/>
              <w:right w:val="single" w:sz="4" w:space="0" w:color="auto"/>
            </w:tcBorders>
            <w:shd w:val="pct35" w:color="auto" w:fill="FFFFFF"/>
          </w:tcPr>
          <w:p w14:paraId="6F63E930" w14:textId="77777777" w:rsidR="00233B2A" w:rsidRPr="00DC12A5" w:rsidRDefault="00233B2A" w:rsidP="002C41C8">
            <w:pPr>
              <w:spacing w:before="40" w:after="36"/>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44" w:type="pct"/>
            <w:gridSpan w:val="5"/>
            <w:tcBorders>
              <w:left w:val="single" w:sz="4" w:space="0" w:color="auto"/>
              <w:bottom w:val="single" w:sz="4" w:space="0" w:color="auto"/>
            </w:tcBorders>
            <w:shd w:val="clear" w:color="auto" w:fill="FFFFFF"/>
          </w:tcPr>
          <w:p w14:paraId="66F5D48A" w14:textId="77777777" w:rsidR="00233B2A" w:rsidRPr="00DC12A5" w:rsidRDefault="00233B2A" w:rsidP="002C41C8">
            <w:pPr>
              <w:spacing w:before="40" w:after="36"/>
              <w:jc w:val="both"/>
              <w:rPr>
                <w:rFonts w:ascii="Arial" w:hAnsi="Arial" w:cs="Arial"/>
                <w:noProof/>
                <w:sz w:val="16"/>
                <w:szCs w:val="16"/>
                <w:lang w:eastAsia="es-MX"/>
              </w:rPr>
            </w:pPr>
            <w:r w:rsidRPr="00DC12A5">
              <w:rPr>
                <w:rFonts w:ascii="Arial" w:hAnsi="Arial" w:cs="Arial"/>
                <w:noProof/>
                <w:sz w:val="16"/>
                <w:szCs w:val="16"/>
                <w:lang w:eastAsia="es-MX"/>
              </w:rPr>
              <w:t xml:space="preserve">En la Ventanilla Digital, a través de la </w:t>
            </w:r>
            <w:r w:rsidRPr="00DC12A5">
              <w:rPr>
                <w:rFonts w:ascii="Arial" w:hAnsi="Arial" w:cs="Arial"/>
                <w:sz w:val="16"/>
                <w:szCs w:val="16"/>
                <w:lang w:eastAsia="es-MX"/>
              </w:rPr>
              <w:t>liga</w:t>
            </w:r>
            <w:r w:rsidRPr="00DC12A5">
              <w:rPr>
                <w:rFonts w:ascii="Arial" w:hAnsi="Arial" w:cs="Arial"/>
                <w:noProof/>
                <w:sz w:val="16"/>
                <w:szCs w:val="16"/>
                <w:lang w:eastAsia="es-MX"/>
              </w:rPr>
              <w:t xml:space="preserve"> siguiente:</w:t>
            </w:r>
          </w:p>
          <w:p w14:paraId="7FE7A6F1" w14:textId="77777777" w:rsidR="00233B2A" w:rsidRPr="00DC12A5" w:rsidRDefault="00233B2A" w:rsidP="002C41C8">
            <w:pPr>
              <w:spacing w:before="40" w:after="36"/>
              <w:jc w:val="both"/>
              <w:rPr>
                <w:rFonts w:ascii="Arial" w:hAnsi="Arial" w:cs="Arial"/>
                <w:noProof/>
                <w:sz w:val="16"/>
                <w:szCs w:val="16"/>
                <w:lang w:eastAsia="es-MX"/>
              </w:rPr>
            </w:pPr>
            <w:r w:rsidRPr="00DC12A5">
              <w:rPr>
                <w:rFonts w:ascii="Arial" w:hAnsi="Arial" w:cs="Arial"/>
                <w:sz w:val="16"/>
                <w:szCs w:val="16"/>
                <w:u w:val="single"/>
                <w:lang w:eastAsia="es-MX"/>
              </w:rPr>
              <w:t>https://www.ventanillaunica.gob.mx</w:t>
            </w:r>
          </w:p>
        </w:tc>
      </w:tr>
      <w:tr w:rsidR="00233B2A" w:rsidRPr="00DC12A5" w14:paraId="689F0846" w14:textId="77777777" w:rsidTr="002C41C8">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6A6A6"/>
          </w:tcPr>
          <w:p w14:paraId="13C4312B" w14:textId="77777777" w:rsidR="00233B2A" w:rsidRPr="00DC12A5" w:rsidRDefault="00233B2A" w:rsidP="002C41C8">
            <w:pPr>
              <w:spacing w:before="40" w:after="36"/>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726E8723" w14:textId="77777777" w:rsidTr="002C41C8">
        <w:trPr>
          <w:trHeight w:val="20"/>
        </w:trPr>
        <w:tc>
          <w:tcPr>
            <w:tcW w:w="5000" w:type="pct"/>
            <w:gridSpan w:val="8"/>
            <w:tcBorders>
              <w:top w:val="single" w:sz="4" w:space="0" w:color="auto"/>
            </w:tcBorders>
            <w:shd w:val="clear" w:color="auto" w:fill="C0C0C0"/>
          </w:tcPr>
          <w:p w14:paraId="380D5479" w14:textId="77777777" w:rsidR="00233B2A" w:rsidRPr="00DC12A5" w:rsidRDefault="00233B2A" w:rsidP="002C41C8">
            <w:pPr>
              <w:spacing w:before="40" w:after="36"/>
              <w:jc w:val="center"/>
              <w:rPr>
                <w:rFonts w:ascii="Arial" w:hAnsi="Arial" w:cs="Arial"/>
                <w:b/>
                <w:sz w:val="16"/>
                <w:szCs w:val="16"/>
                <w:lang w:eastAsia="es-MX"/>
              </w:rPr>
            </w:pPr>
            <w:r w:rsidRPr="00DC12A5">
              <w:rPr>
                <w:rFonts w:ascii="Arial" w:hAnsi="Arial" w:cs="Arial"/>
                <w:b/>
                <w:noProof/>
                <w:sz w:val="16"/>
                <w:szCs w:val="16"/>
                <w:lang w:eastAsia="es-MX"/>
              </w:rPr>
              <w:lastRenderedPageBreak/>
              <w:t>¿Qué tengo que hacer para realizar el Trámite o Servicio?</w:t>
            </w:r>
          </w:p>
        </w:tc>
      </w:tr>
      <w:tr w:rsidR="00233B2A" w:rsidRPr="00DC12A5" w14:paraId="16D93BE9" w14:textId="77777777" w:rsidTr="002C41C8">
        <w:trPr>
          <w:trHeight w:val="20"/>
        </w:trPr>
        <w:tc>
          <w:tcPr>
            <w:tcW w:w="5000" w:type="pct"/>
            <w:gridSpan w:val="8"/>
          </w:tcPr>
          <w:p w14:paraId="15433A1C" w14:textId="77777777" w:rsidR="00233B2A" w:rsidRPr="00DC12A5" w:rsidRDefault="00233B2A" w:rsidP="002C41C8">
            <w:pPr>
              <w:spacing w:before="40" w:after="36"/>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 xml:space="preserve">Ingresa a </w:t>
            </w:r>
            <w:r w:rsidRPr="00DC12A5">
              <w:rPr>
                <w:rFonts w:ascii="Arial" w:hAnsi="Arial" w:cs="Arial"/>
                <w:sz w:val="16"/>
                <w:szCs w:val="16"/>
                <w:u w:val="single"/>
                <w:lang w:eastAsia="es-MX"/>
              </w:rPr>
              <w:t>https://www.ventanillaunica.gob.mx</w:t>
            </w:r>
          </w:p>
          <w:p w14:paraId="4F190955" w14:textId="77777777" w:rsidR="00233B2A" w:rsidRPr="00DC12A5" w:rsidRDefault="00233B2A" w:rsidP="002C41C8">
            <w:pPr>
              <w:spacing w:before="40" w:after="36"/>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Selecciona trámites de la SHCP.</w:t>
            </w:r>
          </w:p>
          <w:p w14:paraId="0E87CE75" w14:textId="77777777" w:rsidR="00233B2A" w:rsidRPr="00DC12A5" w:rsidRDefault="00233B2A" w:rsidP="002C41C8">
            <w:pPr>
              <w:spacing w:before="40" w:after="36"/>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Selecciona “Envío de avisos” del apartado “Registros de Comercio Exterior”.</w:t>
            </w:r>
          </w:p>
          <w:p w14:paraId="0B082A69" w14:textId="77777777" w:rsidR="00233B2A" w:rsidRPr="00DC12A5" w:rsidRDefault="00233B2A" w:rsidP="002C41C8">
            <w:pPr>
              <w:spacing w:before="40" w:after="36"/>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Elije la opción “Aviso de importación temporal del artículo 106, fracción II, inciso a) de la Ley Aduanera”.</w:t>
            </w:r>
          </w:p>
          <w:p w14:paraId="534FB1B2" w14:textId="77777777" w:rsidR="00233B2A" w:rsidRPr="00DC12A5" w:rsidRDefault="00233B2A" w:rsidP="002C41C8">
            <w:pPr>
              <w:spacing w:before="40" w:after="36"/>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Ingresa la información solicitada.</w:t>
            </w:r>
          </w:p>
          <w:p w14:paraId="3360D24E" w14:textId="77777777" w:rsidR="00233B2A" w:rsidRPr="00DC12A5" w:rsidRDefault="00233B2A" w:rsidP="002C41C8">
            <w:pPr>
              <w:spacing w:before="40" w:after="36"/>
              <w:ind w:left="432" w:hanging="432"/>
              <w:jc w:val="both"/>
              <w:rPr>
                <w:rFonts w:ascii="Arial" w:hAnsi="Arial" w:cs="Arial"/>
                <w:sz w:val="16"/>
                <w:szCs w:val="16"/>
                <w:lang w:eastAsia="es-MX"/>
              </w:rPr>
            </w:pPr>
            <w:r w:rsidRPr="00DC12A5">
              <w:rPr>
                <w:rFonts w:ascii="Arial" w:hAnsi="Arial" w:cs="Arial"/>
                <w:sz w:val="16"/>
                <w:szCs w:val="16"/>
                <w:lang w:eastAsia="es-MX"/>
              </w:rPr>
              <w:t>VI.</w:t>
            </w:r>
            <w:r w:rsidRPr="00DC12A5">
              <w:rPr>
                <w:rFonts w:ascii="Arial" w:hAnsi="Arial" w:cs="Arial"/>
                <w:sz w:val="16"/>
                <w:szCs w:val="16"/>
                <w:lang w:eastAsia="es-MX"/>
              </w:rPr>
              <w:tab/>
              <w:t>Adjunta la información solicitada.</w:t>
            </w:r>
          </w:p>
          <w:p w14:paraId="2470CF9B" w14:textId="77777777" w:rsidR="00233B2A" w:rsidRPr="00DC12A5" w:rsidRDefault="00233B2A" w:rsidP="002C41C8">
            <w:pPr>
              <w:spacing w:before="40" w:after="36"/>
              <w:ind w:left="432" w:hanging="432"/>
              <w:jc w:val="both"/>
              <w:rPr>
                <w:rFonts w:ascii="Arial" w:hAnsi="Arial" w:cs="Arial"/>
                <w:noProof/>
                <w:sz w:val="16"/>
                <w:szCs w:val="16"/>
                <w:lang w:eastAsia="es-MX"/>
              </w:rPr>
            </w:pPr>
            <w:r w:rsidRPr="00DC12A5">
              <w:rPr>
                <w:rFonts w:ascii="Arial" w:hAnsi="Arial" w:cs="Arial"/>
                <w:sz w:val="16"/>
                <w:szCs w:val="16"/>
                <w:lang w:eastAsia="es-MX"/>
              </w:rPr>
              <w:t>VII.</w:t>
            </w:r>
            <w:r w:rsidRPr="00DC12A5">
              <w:rPr>
                <w:rFonts w:ascii="Arial" w:hAnsi="Arial" w:cs="Arial"/>
                <w:sz w:val="16"/>
                <w:szCs w:val="16"/>
                <w:lang w:eastAsia="es-MX"/>
              </w:rPr>
              <w:tab/>
              <w:t>Firma la solicitud</w:t>
            </w:r>
            <w:r w:rsidRPr="00DC12A5">
              <w:rPr>
                <w:rFonts w:ascii="Arial" w:hAnsi="Arial" w:cs="Arial"/>
                <w:noProof/>
                <w:sz w:val="16"/>
                <w:szCs w:val="16"/>
                <w:lang w:eastAsia="es-MX"/>
              </w:rPr>
              <w:t>.</w:t>
            </w:r>
          </w:p>
        </w:tc>
      </w:tr>
      <w:tr w:rsidR="00233B2A" w:rsidRPr="00DC12A5" w14:paraId="660C6C1C" w14:textId="77777777" w:rsidTr="002C41C8">
        <w:trPr>
          <w:trHeight w:val="20"/>
        </w:trPr>
        <w:tc>
          <w:tcPr>
            <w:tcW w:w="5000" w:type="pct"/>
            <w:gridSpan w:val="8"/>
            <w:shd w:val="clear" w:color="auto" w:fill="C0C0C0"/>
          </w:tcPr>
          <w:p w14:paraId="26DC21E1" w14:textId="77777777" w:rsidR="00233B2A" w:rsidRPr="00DC12A5" w:rsidRDefault="00233B2A" w:rsidP="002C41C8">
            <w:pPr>
              <w:spacing w:before="40" w:after="36"/>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6AC7445F" w14:textId="77777777" w:rsidTr="002C41C8">
        <w:trPr>
          <w:trHeight w:val="20"/>
        </w:trPr>
        <w:tc>
          <w:tcPr>
            <w:tcW w:w="5000" w:type="pct"/>
            <w:gridSpan w:val="8"/>
            <w:tcBorders>
              <w:bottom w:val="single" w:sz="6" w:space="0" w:color="auto"/>
            </w:tcBorders>
            <w:shd w:val="clear" w:color="auto" w:fill="FFFFFF"/>
          </w:tcPr>
          <w:p w14:paraId="059C50EE" w14:textId="77777777" w:rsidR="00233B2A" w:rsidRPr="00DC12A5" w:rsidRDefault="00233B2A" w:rsidP="002C41C8">
            <w:pPr>
              <w:spacing w:before="40" w:after="36"/>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Identificación oficial del residente en el extranjero vigente o su homólogo en el país de procedencia, del residente en el extranjero que presentará la solicitud.</w:t>
            </w:r>
          </w:p>
          <w:p w14:paraId="58D97D5F" w14:textId="77777777" w:rsidR="00233B2A" w:rsidRPr="00DC12A5" w:rsidRDefault="00233B2A" w:rsidP="002C41C8">
            <w:pPr>
              <w:spacing w:before="40" w:after="36"/>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Pedimento de importación donde se señale el nombre de la persona residente en el extranjero y del residente en territorio nacional.</w:t>
            </w:r>
          </w:p>
          <w:p w14:paraId="2AAB8738" w14:textId="77777777" w:rsidR="00233B2A" w:rsidRPr="00DC12A5" w:rsidRDefault="00233B2A" w:rsidP="002C41C8">
            <w:pPr>
              <w:spacing w:before="40" w:after="36"/>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Original de la carta de un residente en territorio nacional que asuma la responsabilidad solidaria, conforme al artículo 26, fracción VIII del CFF, respecto de los créditos fiscales que lleguen a causarse por incumplir la obligación de retornar las mercancías importadas.</w:t>
            </w:r>
          </w:p>
          <w:p w14:paraId="116F43CB" w14:textId="77777777" w:rsidR="00233B2A" w:rsidRPr="00DC12A5" w:rsidRDefault="00233B2A" w:rsidP="002C41C8">
            <w:pPr>
              <w:spacing w:before="40" w:after="36"/>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Manifiesta si la mercancía importada temporalmente será utilizada directamente por el solicitante.</w:t>
            </w:r>
          </w:p>
          <w:p w14:paraId="74886B0E" w14:textId="77777777" w:rsidR="00233B2A" w:rsidRPr="00DC12A5" w:rsidRDefault="00233B2A" w:rsidP="002C41C8">
            <w:pPr>
              <w:spacing w:before="40" w:after="36"/>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En su caso, la documentación con la que acredites la relación laboral con la persona que utilizará la mercancía a importar temporalmente.</w:t>
            </w:r>
          </w:p>
          <w:p w14:paraId="307FEDA6" w14:textId="77777777" w:rsidR="00233B2A" w:rsidRPr="00DC12A5" w:rsidRDefault="00233B2A" w:rsidP="002C41C8">
            <w:pPr>
              <w:spacing w:before="40" w:after="36"/>
              <w:ind w:left="432" w:hanging="432"/>
              <w:jc w:val="both"/>
              <w:rPr>
                <w:rFonts w:ascii="Arial" w:hAnsi="Arial" w:cs="Arial"/>
                <w:sz w:val="16"/>
                <w:szCs w:val="16"/>
                <w:lang w:eastAsia="es-MX"/>
              </w:rPr>
            </w:pPr>
            <w:r w:rsidRPr="00DC12A5">
              <w:rPr>
                <w:rFonts w:ascii="Arial" w:hAnsi="Arial" w:cs="Arial"/>
                <w:sz w:val="16"/>
                <w:szCs w:val="16"/>
                <w:lang w:eastAsia="es-MX"/>
              </w:rPr>
              <w:t>VI.</w:t>
            </w:r>
            <w:r w:rsidRPr="00DC12A5">
              <w:rPr>
                <w:rFonts w:ascii="Arial" w:hAnsi="Arial" w:cs="Arial"/>
                <w:sz w:val="16"/>
                <w:szCs w:val="16"/>
                <w:lang w:eastAsia="es-MX"/>
              </w:rPr>
              <w:tab/>
              <w:t>Datos del domicilio en donde se utilizará la mercancía.</w:t>
            </w:r>
          </w:p>
          <w:p w14:paraId="36CCD2FF" w14:textId="77777777" w:rsidR="00233B2A" w:rsidRPr="00DC12A5" w:rsidRDefault="00233B2A" w:rsidP="002C41C8">
            <w:pPr>
              <w:spacing w:before="40" w:after="36"/>
              <w:ind w:left="432" w:hanging="432"/>
              <w:jc w:val="both"/>
              <w:rPr>
                <w:rFonts w:ascii="Arial" w:hAnsi="Arial" w:cs="Arial"/>
                <w:sz w:val="16"/>
                <w:szCs w:val="16"/>
                <w:lang w:eastAsia="es-MX"/>
              </w:rPr>
            </w:pPr>
            <w:r w:rsidRPr="00DC12A5">
              <w:rPr>
                <w:rFonts w:ascii="Arial" w:hAnsi="Arial" w:cs="Arial"/>
                <w:sz w:val="16"/>
                <w:szCs w:val="16"/>
                <w:lang w:eastAsia="es-MX"/>
              </w:rPr>
              <w:t>VII.</w:t>
            </w:r>
            <w:r w:rsidRPr="00DC12A5">
              <w:rPr>
                <w:rFonts w:ascii="Arial" w:hAnsi="Arial" w:cs="Arial"/>
                <w:sz w:val="16"/>
                <w:szCs w:val="16"/>
                <w:lang w:eastAsia="es-MX"/>
              </w:rPr>
              <w:tab/>
              <w:t>Cuando la documentación presentada, se encuentre en un idioma extranjero, deberás proporcionar su traducción al idioma español.</w:t>
            </w:r>
          </w:p>
        </w:tc>
      </w:tr>
      <w:tr w:rsidR="00233B2A" w:rsidRPr="00DC12A5" w14:paraId="2A08A2FE" w14:textId="77777777" w:rsidTr="002C41C8">
        <w:trPr>
          <w:trHeight w:val="20"/>
        </w:trPr>
        <w:tc>
          <w:tcPr>
            <w:tcW w:w="5000" w:type="pct"/>
            <w:gridSpan w:val="8"/>
            <w:shd w:val="clear" w:color="auto" w:fill="BFBFBF"/>
          </w:tcPr>
          <w:p w14:paraId="7996D224" w14:textId="77777777" w:rsidR="00233B2A" w:rsidRPr="00DC12A5" w:rsidRDefault="00233B2A" w:rsidP="002C41C8">
            <w:pPr>
              <w:spacing w:before="40" w:after="36"/>
              <w:jc w:val="center"/>
              <w:rPr>
                <w:rFonts w:ascii="Arial" w:hAnsi="Arial" w:cs="Arial"/>
                <w:b/>
                <w:noProof/>
                <w:sz w:val="16"/>
                <w:szCs w:val="16"/>
                <w:lang w:eastAsia="es-MX"/>
              </w:rPr>
            </w:pPr>
            <w:r w:rsidRPr="00DC12A5">
              <w:rPr>
                <w:rFonts w:ascii="Arial" w:hAnsi="Arial" w:cs="Arial"/>
                <w:b/>
                <w:noProof/>
                <w:sz w:val="16"/>
                <w:szCs w:val="16"/>
                <w:lang w:eastAsia="es-MX"/>
              </w:rPr>
              <w:t>¿Con qué condiciones debo cumplir?</w:t>
            </w:r>
          </w:p>
        </w:tc>
      </w:tr>
      <w:tr w:rsidR="00233B2A" w:rsidRPr="00DC12A5" w14:paraId="0AB20300" w14:textId="77777777" w:rsidTr="002C41C8">
        <w:trPr>
          <w:trHeight w:val="20"/>
        </w:trPr>
        <w:tc>
          <w:tcPr>
            <w:tcW w:w="5000" w:type="pct"/>
            <w:gridSpan w:val="8"/>
            <w:tcBorders>
              <w:bottom w:val="single" w:sz="6" w:space="0" w:color="auto"/>
            </w:tcBorders>
            <w:shd w:val="clear" w:color="auto" w:fill="FFFFFF"/>
          </w:tcPr>
          <w:p w14:paraId="2861C41D" w14:textId="77777777" w:rsidR="00233B2A" w:rsidRPr="00DC12A5" w:rsidRDefault="00233B2A" w:rsidP="002C41C8">
            <w:pPr>
              <w:spacing w:before="40" w:after="36"/>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Los vehículos no podrán ser objeto de este trámite.</w:t>
            </w:r>
          </w:p>
          <w:p w14:paraId="49AD5E35" w14:textId="77777777" w:rsidR="00233B2A" w:rsidRPr="00DC12A5" w:rsidRDefault="00233B2A" w:rsidP="002C41C8">
            <w:pPr>
              <w:spacing w:before="40" w:after="36"/>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La solicitud debe ser presentada por el residente en el extranjero.</w:t>
            </w:r>
          </w:p>
          <w:p w14:paraId="1B03F0A5" w14:textId="77777777" w:rsidR="00233B2A" w:rsidRPr="00DC12A5" w:rsidRDefault="00233B2A" w:rsidP="002C41C8">
            <w:pPr>
              <w:spacing w:before="40" w:after="36"/>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Para efectos de la fracción III del apartado “¿Qué requisitos debo cumplir?”, que el residente en territorio nacional que asuma la responsabilidad solidaria cuente con lo siguiente:</w:t>
            </w:r>
          </w:p>
          <w:p w14:paraId="0133B82C" w14:textId="77777777" w:rsidR="00233B2A" w:rsidRPr="00DC12A5" w:rsidRDefault="00233B2A" w:rsidP="002C41C8">
            <w:pPr>
              <w:spacing w:before="40" w:after="36"/>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El estatus del domicilio fiscal debe ser “Localizado”.</w:t>
            </w:r>
          </w:p>
          <w:p w14:paraId="382D1560" w14:textId="77777777" w:rsidR="00233B2A" w:rsidRPr="00DC12A5" w:rsidRDefault="00233B2A" w:rsidP="002C41C8">
            <w:pPr>
              <w:spacing w:before="40" w:after="36"/>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El estatus del buzón tributario deberá encontrarse como “Validado”.</w:t>
            </w:r>
          </w:p>
          <w:p w14:paraId="3499CFDB" w14:textId="77777777" w:rsidR="00233B2A" w:rsidRPr="00DC12A5" w:rsidRDefault="00233B2A" w:rsidP="002C41C8">
            <w:pPr>
              <w:spacing w:before="40" w:after="36"/>
              <w:ind w:left="864" w:hanging="432"/>
              <w:jc w:val="both"/>
              <w:rPr>
                <w:rFonts w:ascii="Arial" w:hAnsi="Arial" w:cs="Arial"/>
                <w:sz w:val="16"/>
                <w:szCs w:val="16"/>
                <w:lang w:eastAsia="es-MX"/>
              </w:rPr>
            </w:pPr>
            <w:r w:rsidRPr="00DC12A5">
              <w:rPr>
                <w:rFonts w:ascii="Arial" w:hAnsi="Arial" w:cs="Arial"/>
                <w:sz w:val="16"/>
                <w:szCs w:val="16"/>
                <w:lang w:eastAsia="es-MX"/>
              </w:rPr>
              <w:t>c)</w:t>
            </w:r>
            <w:r w:rsidRPr="00DC12A5">
              <w:rPr>
                <w:rFonts w:ascii="Arial" w:hAnsi="Arial" w:cs="Arial"/>
                <w:sz w:val="16"/>
                <w:szCs w:val="16"/>
                <w:lang w:eastAsia="es-MX"/>
              </w:rPr>
              <w:tab/>
              <w:t>Estar al corriente en el cumplimiento de tus obligaciones fiscales.</w:t>
            </w:r>
          </w:p>
          <w:p w14:paraId="0BC7CA8C" w14:textId="77777777" w:rsidR="00233B2A" w:rsidRPr="00DC12A5" w:rsidRDefault="00233B2A" w:rsidP="002C41C8">
            <w:pPr>
              <w:spacing w:before="40" w:after="36"/>
              <w:ind w:left="864" w:hanging="432"/>
              <w:jc w:val="both"/>
              <w:rPr>
                <w:rFonts w:ascii="Arial" w:hAnsi="Arial" w:cs="Arial"/>
                <w:sz w:val="16"/>
                <w:szCs w:val="16"/>
                <w:lang w:eastAsia="es-MX"/>
              </w:rPr>
            </w:pPr>
            <w:r w:rsidRPr="00DC12A5">
              <w:rPr>
                <w:rFonts w:ascii="Arial" w:hAnsi="Arial" w:cs="Arial"/>
                <w:sz w:val="16"/>
                <w:szCs w:val="16"/>
                <w:lang w:eastAsia="es-MX"/>
              </w:rPr>
              <w:t>d)</w:t>
            </w:r>
            <w:r w:rsidRPr="00DC12A5">
              <w:rPr>
                <w:rFonts w:ascii="Arial" w:hAnsi="Arial" w:cs="Arial"/>
                <w:sz w:val="16"/>
                <w:szCs w:val="16"/>
                <w:lang w:eastAsia="es-MX"/>
              </w:rPr>
              <w:tab/>
              <w:t>No encontrarte en el listado de empresas publicadas por el SAT, conforme a los artículos 69, penúltimo párrafo, con excepción de la fracción VI y 69-B, cuarto párrafo del CFF.</w:t>
            </w:r>
          </w:p>
        </w:tc>
      </w:tr>
      <w:tr w:rsidR="00233B2A" w:rsidRPr="00DC12A5" w14:paraId="62E73DDB" w14:textId="77777777" w:rsidTr="002C41C8">
        <w:trPr>
          <w:trHeight w:val="20"/>
        </w:trPr>
        <w:tc>
          <w:tcPr>
            <w:tcW w:w="5000" w:type="pct"/>
            <w:gridSpan w:val="8"/>
            <w:shd w:val="clear" w:color="auto" w:fill="A6A6A6"/>
          </w:tcPr>
          <w:p w14:paraId="6A29DBEF" w14:textId="77777777" w:rsidR="00233B2A" w:rsidRPr="00DC12A5" w:rsidRDefault="00233B2A" w:rsidP="002C41C8">
            <w:pPr>
              <w:spacing w:before="40" w:after="36"/>
              <w:jc w:val="center"/>
              <w:rPr>
                <w:rFonts w:ascii="Arial" w:hAnsi="Arial" w:cs="Arial"/>
                <w:b/>
                <w:sz w:val="16"/>
                <w:szCs w:val="16"/>
                <w:lang w:eastAsia="es-MX"/>
              </w:rPr>
            </w:pPr>
            <w:r w:rsidRPr="00DC12A5">
              <w:rPr>
                <w:rFonts w:ascii="Arial" w:hAnsi="Arial" w:cs="Arial"/>
                <w:b/>
                <w:sz w:val="16"/>
                <w:szCs w:val="16"/>
                <w:lang w:eastAsia="es-MX"/>
              </w:rPr>
              <w:t>SEGUIMIENTO Y RESOLUCIÓN DEL TRÁMITE O SERVICIO</w:t>
            </w:r>
          </w:p>
        </w:tc>
      </w:tr>
      <w:tr w:rsidR="00233B2A" w:rsidRPr="00DC12A5" w14:paraId="218DB747" w14:textId="77777777" w:rsidTr="002C41C8">
        <w:trPr>
          <w:trHeight w:val="20"/>
        </w:trPr>
        <w:tc>
          <w:tcPr>
            <w:tcW w:w="2491" w:type="pct"/>
            <w:gridSpan w:val="4"/>
            <w:shd w:val="clear" w:color="auto" w:fill="C0C0C0"/>
          </w:tcPr>
          <w:p w14:paraId="5C3CF930" w14:textId="77777777" w:rsidR="00233B2A" w:rsidRPr="00DC12A5" w:rsidRDefault="00233B2A" w:rsidP="002C41C8">
            <w:pPr>
              <w:spacing w:before="40" w:after="36"/>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509" w:type="pct"/>
            <w:gridSpan w:val="4"/>
            <w:shd w:val="clear" w:color="auto" w:fill="C0C0C0"/>
          </w:tcPr>
          <w:p w14:paraId="2A307F3B" w14:textId="77777777" w:rsidR="00233B2A" w:rsidRPr="00DC12A5" w:rsidRDefault="00233B2A" w:rsidP="002C41C8">
            <w:pPr>
              <w:spacing w:before="40" w:after="36"/>
              <w:jc w:val="both"/>
              <w:rPr>
                <w:rFonts w:ascii="Arial" w:hAnsi="Arial" w:cs="Arial"/>
                <w:b/>
                <w:sz w:val="16"/>
                <w:szCs w:val="16"/>
                <w:lang w:eastAsia="es-MX"/>
              </w:rPr>
            </w:pPr>
            <w:r w:rsidRPr="00DC12A5">
              <w:rPr>
                <w:rFonts w:ascii="Arial" w:hAnsi="Arial" w:cs="Arial"/>
                <w:b/>
                <w:sz w:val="16"/>
                <w:szCs w:val="16"/>
                <w:lang w:eastAsia="es-MX"/>
              </w:rPr>
              <w:t>¿El SAT llevará a cabo alguna inspección o verificación para emitir la resolución de este Trámite o Servicio?</w:t>
            </w:r>
          </w:p>
        </w:tc>
      </w:tr>
      <w:tr w:rsidR="00233B2A" w:rsidRPr="00DC12A5" w14:paraId="0D1DD280" w14:textId="77777777" w:rsidTr="002C41C8">
        <w:trPr>
          <w:trHeight w:val="20"/>
        </w:trPr>
        <w:tc>
          <w:tcPr>
            <w:tcW w:w="2491" w:type="pct"/>
            <w:gridSpan w:val="4"/>
          </w:tcPr>
          <w:p w14:paraId="54BCE526" w14:textId="77777777" w:rsidR="00233B2A" w:rsidRPr="00DC12A5" w:rsidRDefault="00233B2A" w:rsidP="002C41C8">
            <w:pPr>
              <w:spacing w:before="40" w:after="36"/>
              <w:jc w:val="both"/>
              <w:rPr>
                <w:rFonts w:ascii="Arial" w:hAnsi="Arial" w:cs="Arial"/>
                <w:sz w:val="16"/>
                <w:szCs w:val="16"/>
                <w:lang w:eastAsia="es-MX"/>
              </w:rPr>
            </w:pPr>
            <w:r w:rsidRPr="00DC12A5">
              <w:rPr>
                <w:rFonts w:ascii="Arial" w:hAnsi="Arial" w:cs="Arial"/>
                <w:sz w:val="16"/>
                <w:szCs w:val="16"/>
                <w:lang w:eastAsia="es-MX"/>
              </w:rPr>
              <w:t>No aplica.</w:t>
            </w:r>
          </w:p>
        </w:tc>
        <w:tc>
          <w:tcPr>
            <w:tcW w:w="2509" w:type="pct"/>
            <w:gridSpan w:val="4"/>
          </w:tcPr>
          <w:p w14:paraId="6DAFD225" w14:textId="77777777" w:rsidR="00233B2A" w:rsidRPr="00DC12A5" w:rsidRDefault="00233B2A" w:rsidP="002C41C8">
            <w:pPr>
              <w:spacing w:before="40" w:after="36"/>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308C9CE4" w14:textId="77777777" w:rsidTr="002C41C8">
        <w:trPr>
          <w:trHeight w:val="20"/>
        </w:trPr>
        <w:tc>
          <w:tcPr>
            <w:tcW w:w="5000" w:type="pct"/>
            <w:gridSpan w:val="8"/>
            <w:shd w:val="clear" w:color="auto" w:fill="A6A6A6"/>
          </w:tcPr>
          <w:p w14:paraId="4C21321F" w14:textId="77777777" w:rsidR="00233B2A" w:rsidRPr="00DC12A5" w:rsidRDefault="00233B2A" w:rsidP="002C41C8">
            <w:pPr>
              <w:spacing w:before="40" w:after="36"/>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42AE181C" w14:textId="77777777" w:rsidTr="002C41C8">
        <w:trPr>
          <w:trHeight w:val="20"/>
        </w:trPr>
        <w:tc>
          <w:tcPr>
            <w:tcW w:w="5000" w:type="pct"/>
            <w:gridSpan w:val="8"/>
          </w:tcPr>
          <w:p w14:paraId="1D6B9133" w14:textId="77777777" w:rsidR="00233B2A" w:rsidRPr="00DC12A5" w:rsidRDefault="00233B2A" w:rsidP="002C41C8">
            <w:pPr>
              <w:spacing w:before="40" w:after="36"/>
              <w:jc w:val="both"/>
              <w:rPr>
                <w:rFonts w:ascii="Arial" w:hAnsi="Arial" w:cs="Arial"/>
                <w:sz w:val="16"/>
                <w:szCs w:val="16"/>
                <w:lang w:eastAsia="es-MX"/>
              </w:rPr>
            </w:pPr>
            <w:r w:rsidRPr="00DC12A5">
              <w:rPr>
                <w:rFonts w:ascii="Arial" w:hAnsi="Arial" w:cs="Arial"/>
                <w:sz w:val="16"/>
                <w:szCs w:val="16"/>
                <w:lang w:eastAsia="es-MX"/>
              </w:rPr>
              <w:t>No aplica.</w:t>
            </w:r>
          </w:p>
        </w:tc>
      </w:tr>
      <w:tr w:rsidR="00233B2A" w:rsidRPr="00DC12A5" w14:paraId="6740529B" w14:textId="77777777" w:rsidTr="002C41C8">
        <w:trPr>
          <w:gridAfter w:val="1"/>
          <w:wAfter w:w="4" w:type="pct"/>
          <w:trHeight w:val="20"/>
        </w:trPr>
        <w:tc>
          <w:tcPr>
            <w:tcW w:w="1763" w:type="pct"/>
            <w:gridSpan w:val="2"/>
            <w:shd w:val="clear" w:color="auto" w:fill="C0C0C0"/>
          </w:tcPr>
          <w:p w14:paraId="2BDFC80F" w14:textId="77777777" w:rsidR="00233B2A" w:rsidRPr="00DC12A5" w:rsidRDefault="00233B2A" w:rsidP="002C41C8">
            <w:pPr>
              <w:spacing w:before="40" w:after="36"/>
              <w:jc w:val="both"/>
              <w:rPr>
                <w:rFonts w:ascii="Arial" w:hAnsi="Arial" w:cs="Arial"/>
                <w:b/>
                <w:sz w:val="16"/>
                <w:szCs w:val="16"/>
                <w:lang w:eastAsia="es-MX"/>
              </w:rPr>
            </w:pPr>
            <w:r w:rsidRPr="00DC12A5">
              <w:rPr>
                <w:rFonts w:ascii="Arial" w:hAnsi="Arial" w:cs="Arial"/>
                <w:b/>
                <w:sz w:val="16"/>
                <w:szCs w:val="16"/>
                <w:lang w:eastAsia="es-MX"/>
              </w:rPr>
              <w:t>Plazo máximo para que el SAT resuelva el Trámite o Servicio</w:t>
            </w:r>
          </w:p>
        </w:tc>
        <w:tc>
          <w:tcPr>
            <w:tcW w:w="1724" w:type="pct"/>
            <w:gridSpan w:val="3"/>
            <w:shd w:val="clear" w:color="auto" w:fill="C0C0C0"/>
          </w:tcPr>
          <w:p w14:paraId="430AB1C7" w14:textId="77777777" w:rsidR="00233B2A" w:rsidRPr="00DC12A5" w:rsidRDefault="00233B2A" w:rsidP="002C41C8">
            <w:pPr>
              <w:spacing w:before="40" w:after="36"/>
              <w:jc w:val="both"/>
              <w:rPr>
                <w:rFonts w:ascii="Arial" w:hAnsi="Arial" w:cs="Arial"/>
                <w:b/>
                <w:sz w:val="16"/>
                <w:szCs w:val="16"/>
                <w:lang w:eastAsia="es-MX"/>
              </w:rPr>
            </w:pPr>
            <w:r w:rsidRPr="00DC12A5">
              <w:rPr>
                <w:rFonts w:ascii="Arial" w:hAnsi="Arial" w:cs="Arial"/>
                <w:b/>
                <w:sz w:val="16"/>
                <w:szCs w:val="16"/>
                <w:lang w:eastAsia="es-MX"/>
              </w:rPr>
              <w:t>Plazo máximo para que el SAT solicite información adicional</w:t>
            </w:r>
          </w:p>
        </w:tc>
        <w:tc>
          <w:tcPr>
            <w:tcW w:w="1509" w:type="pct"/>
            <w:gridSpan w:val="2"/>
            <w:shd w:val="clear" w:color="auto" w:fill="C0C0C0"/>
          </w:tcPr>
          <w:p w14:paraId="0C530054" w14:textId="77777777" w:rsidR="00233B2A" w:rsidRPr="00DC12A5" w:rsidRDefault="00233B2A" w:rsidP="002C41C8">
            <w:pPr>
              <w:spacing w:before="40" w:after="36"/>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5296A880" w14:textId="77777777" w:rsidTr="002C41C8">
        <w:trPr>
          <w:gridAfter w:val="1"/>
          <w:wAfter w:w="4" w:type="pct"/>
          <w:trHeight w:val="20"/>
        </w:trPr>
        <w:tc>
          <w:tcPr>
            <w:tcW w:w="1763" w:type="pct"/>
            <w:gridSpan w:val="2"/>
          </w:tcPr>
          <w:p w14:paraId="29ADF813" w14:textId="77777777" w:rsidR="00233B2A" w:rsidRPr="00DC12A5" w:rsidRDefault="00233B2A" w:rsidP="002C41C8">
            <w:pPr>
              <w:spacing w:before="40" w:after="36"/>
              <w:jc w:val="both"/>
              <w:rPr>
                <w:rFonts w:ascii="Arial" w:hAnsi="Arial" w:cs="Arial"/>
                <w:sz w:val="16"/>
                <w:szCs w:val="16"/>
                <w:lang w:eastAsia="es-MX"/>
              </w:rPr>
            </w:pPr>
            <w:r w:rsidRPr="00DC12A5">
              <w:rPr>
                <w:rFonts w:ascii="Arial" w:hAnsi="Arial" w:cs="Arial"/>
                <w:sz w:val="16"/>
                <w:szCs w:val="16"/>
                <w:lang w:eastAsia="es-MX"/>
              </w:rPr>
              <w:t>No aplica.</w:t>
            </w:r>
          </w:p>
        </w:tc>
        <w:tc>
          <w:tcPr>
            <w:tcW w:w="1724" w:type="pct"/>
            <w:gridSpan w:val="3"/>
          </w:tcPr>
          <w:p w14:paraId="1212BCBC" w14:textId="77777777" w:rsidR="00233B2A" w:rsidRPr="00DC12A5" w:rsidRDefault="00233B2A" w:rsidP="002C41C8">
            <w:pPr>
              <w:spacing w:before="40" w:after="36"/>
              <w:jc w:val="both"/>
              <w:rPr>
                <w:rFonts w:ascii="Arial" w:hAnsi="Arial" w:cs="Arial"/>
                <w:sz w:val="16"/>
                <w:szCs w:val="16"/>
                <w:lang w:eastAsia="es-MX"/>
              </w:rPr>
            </w:pPr>
            <w:r w:rsidRPr="00DC12A5">
              <w:rPr>
                <w:rFonts w:ascii="Arial" w:hAnsi="Arial" w:cs="Arial"/>
                <w:sz w:val="16"/>
                <w:szCs w:val="16"/>
                <w:lang w:eastAsia="es-MX"/>
              </w:rPr>
              <w:t>No aplica.</w:t>
            </w:r>
          </w:p>
        </w:tc>
        <w:tc>
          <w:tcPr>
            <w:tcW w:w="1509" w:type="pct"/>
            <w:gridSpan w:val="2"/>
          </w:tcPr>
          <w:p w14:paraId="73DF24E0" w14:textId="77777777" w:rsidR="00233B2A" w:rsidRPr="00DC12A5" w:rsidRDefault="00233B2A" w:rsidP="002C41C8">
            <w:pPr>
              <w:spacing w:before="40" w:after="36"/>
              <w:jc w:val="both"/>
              <w:rPr>
                <w:rFonts w:ascii="Arial" w:hAnsi="Arial" w:cs="Arial"/>
                <w:sz w:val="16"/>
                <w:szCs w:val="16"/>
                <w:lang w:eastAsia="es-MX"/>
              </w:rPr>
            </w:pPr>
            <w:r w:rsidRPr="00DC12A5">
              <w:rPr>
                <w:rFonts w:ascii="Arial" w:hAnsi="Arial" w:cs="Arial"/>
                <w:sz w:val="16"/>
                <w:szCs w:val="16"/>
                <w:lang w:eastAsia="es-MX"/>
              </w:rPr>
              <w:t>No aplica.</w:t>
            </w:r>
          </w:p>
        </w:tc>
      </w:tr>
      <w:tr w:rsidR="00233B2A" w:rsidRPr="00DC12A5" w14:paraId="6AA32354" w14:textId="77777777" w:rsidTr="002C41C8">
        <w:trPr>
          <w:trHeight w:val="20"/>
        </w:trPr>
        <w:tc>
          <w:tcPr>
            <w:tcW w:w="2491" w:type="pct"/>
            <w:gridSpan w:val="4"/>
            <w:shd w:val="clear" w:color="auto" w:fill="C0C0C0"/>
          </w:tcPr>
          <w:p w14:paraId="78CB0B8A" w14:textId="77777777" w:rsidR="00233B2A" w:rsidRPr="00DC12A5" w:rsidRDefault="00233B2A" w:rsidP="002C41C8">
            <w:pPr>
              <w:spacing w:before="40" w:after="36"/>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509" w:type="pct"/>
            <w:gridSpan w:val="4"/>
            <w:shd w:val="clear" w:color="auto" w:fill="C0C0C0"/>
          </w:tcPr>
          <w:p w14:paraId="2086B38E" w14:textId="77777777" w:rsidR="00233B2A" w:rsidRPr="00DC12A5" w:rsidRDefault="00233B2A" w:rsidP="002C41C8">
            <w:pPr>
              <w:spacing w:before="40" w:after="36"/>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7083DFF0" w14:textId="77777777" w:rsidTr="002C41C8">
        <w:trPr>
          <w:trHeight w:val="20"/>
        </w:trPr>
        <w:tc>
          <w:tcPr>
            <w:tcW w:w="2491" w:type="pct"/>
            <w:gridSpan w:val="4"/>
            <w:tcBorders>
              <w:bottom w:val="single" w:sz="6" w:space="0" w:color="auto"/>
            </w:tcBorders>
          </w:tcPr>
          <w:p w14:paraId="0F8F3811" w14:textId="77777777" w:rsidR="00233B2A" w:rsidRPr="00DC12A5" w:rsidRDefault="00233B2A" w:rsidP="002C41C8">
            <w:pPr>
              <w:spacing w:before="40" w:after="36"/>
              <w:jc w:val="both"/>
              <w:rPr>
                <w:rFonts w:ascii="Arial" w:hAnsi="Arial" w:cs="Arial"/>
                <w:sz w:val="16"/>
                <w:szCs w:val="16"/>
                <w:lang w:eastAsia="es-MX"/>
              </w:rPr>
            </w:pPr>
            <w:r w:rsidRPr="00DC12A5">
              <w:rPr>
                <w:rFonts w:ascii="Arial" w:hAnsi="Arial" w:cs="Arial"/>
                <w:sz w:val="16"/>
                <w:szCs w:val="16"/>
                <w:lang w:eastAsia="es-MX"/>
              </w:rPr>
              <w:t>Acuse de recibo.</w:t>
            </w:r>
          </w:p>
        </w:tc>
        <w:tc>
          <w:tcPr>
            <w:tcW w:w="2509" w:type="pct"/>
            <w:gridSpan w:val="4"/>
            <w:tcBorders>
              <w:bottom w:val="single" w:sz="6" w:space="0" w:color="auto"/>
            </w:tcBorders>
          </w:tcPr>
          <w:p w14:paraId="0466A2E5" w14:textId="77777777" w:rsidR="00233B2A" w:rsidRPr="00DC12A5" w:rsidRDefault="00233B2A" w:rsidP="002C41C8">
            <w:pPr>
              <w:spacing w:before="40" w:after="36"/>
              <w:jc w:val="both"/>
              <w:rPr>
                <w:rFonts w:ascii="Arial" w:hAnsi="Arial" w:cs="Arial"/>
                <w:sz w:val="16"/>
                <w:szCs w:val="16"/>
                <w:lang w:eastAsia="es-MX"/>
              </w:rPr>
            </w:pPr>
            <w:r w:rsidRPr="00DC12A5">
              <w:rPr>
                <w:rFonts w:ascii="Arial" w:hAnsi="Arial" w:cs="Arial"/>
                <w:sz w:val="16"/>
                <w:szCs w:val="16"/>
                <w:lang w:eastAsia="es-MX"/>
              </w:rPr>
              <w:t>No aplica.</w:t>
            </w:r>
          </w:p>
        </w:tc>
      </w:tr>
      <w:tr w:rsidR="00233B2A" w:rsidRPr="00DC12A5" w14:paraId="5404A85A" w14:textId="77777777" w:rsidTr="002C41C8">
        <w:trPr>
          <w:trHeight w:val="20"/>
        </w:trPr>
        <w:tc>
          <w:tcPr>
            <w:tcW w:w="5000" w:type="pct"/>
            <w:gridSpan w:val="8"/>
            <w:shd w:val="clear" w:color="auto" w:fill="A6A6A6"/>
          </w:tcPr>
          <w:p w14:paraId="0E32F599" w14:textId="77777777" w:rsidR="00233B2A" w:rsidRPr="00DC12A5" w:rsidRDefault="00233B2A" w:rsidP="002C41C8">
            <w:pPr>
              <w:spacing w:before="40" w:after="40" w:line="190" w:lineRule="exact"/>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74476EEC" w14:textId="77777777" w:rsidTr="002C41C8">
        <w:trPr>
          <w:trHeight w:val="20"/>
        </w:trPr>
        <w:tc>
          <w:tcPr>
            <w:tcW w:w="2491" w:type="pct"/>
            <w:gridSpan w:val="4"/>
            <w:shd w:val="clear" w:color="auto" w:fill="C0C0C0"/>
          </w:tcPr>
          <w:p w14:paraId="51BB6042" w14:textId="77777777" w:rsidR="00233B2A" w:rsidRPr="00DC12A5" w:rsidRDefault="00233B2A" w:rsidP="002C41C8">
            <w:pPr>
              <w:spacing w:before="40" w:after="40" w:line="190" w:lineRule="exact"/>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509" w:type="pct"/>
            <w:gridSpan w:val="4"/>
            <w:shd w:val="clear" w:color="auto" w:fill="C0C0C0"/>
          </w:tcPr>
          <w:p w14:paraId="1C689C78" w14:textId="77777777" w:rsidR="00233B2A" w:rsidRPr="00DC12A5" w:rsidRDefault="00233B2A" w:rsidP="002C41C8">
            <w:pPr>
              <w:spacing w:before="40" w:after="40" w:line="190" w:lineRule="exact"/>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16A91E3C" w14:textId="77777777" w:rsidTr="002C41C8">
        <w:trPr>
          <w:trHeight w:val="20"/>
        </w:trPr>
        <w:tc>
          <w:tcPr>
            <w:tcW w:w="2491" w:type="pct"/>
            <w:gridSpan w:val="4"/>
            <w:tcBorders>
              <w:bottom w:val="single" w:sz="6" w:space="0" w:color="auto"/>
            </w:tcBorders>
          </w:tcPr>
          <w:p w14:paraId="737750F0" w14:textId="77777777" w:rsidR="00233B2A" w:rsidRPr="00DC12A5" w:rsidRDefault="00233B2A" w:rsidP="002C41C8">
            <w:pPr>
              <w:spacing w:before="40" w:after="40" w:line="190" w:lineRule="exact"/>
              <w:jc w:val="both"/>
              <w:rPr>
                <w:rFonts w:ascii="Arial" w:hAnsi="Arial" w:cs="Arial"/>
                <w:sz w:val="16"/>
                <w:szCs w:val="16"/>
                <w:lang w:eastAsia="es-MX"/>
              </w:rPr>
            </w:pPr>
            <w:r w:rsidRPr="00DC12A5">
              <w:rPr>
                <w:rFonts w:ascii="Arial" w:hAnsi="Arial" w:cs="Arial"/>
                <w:sz w:val="16"/>
                <w:szCs w:val="16"/>
                <w:lang w:eastAsia="es-MX"/>
              </w:rPr>
              <w:t xml:space="preserve">Vía Chat: </w:t>
            </w:r>
            <w:r w:rsidRPr="00DC12A5">
              <w:rPr>
                <w:rFonts w:ascii="Arial" w:hAnsi="Arial" w:cs="Arial"/>
                <w:sz w:val="16"/>
                <w:szCs w:val="16"/>
                <w:u w:val="single"/>
                <w:lang w:eastAsia="es-MX"/>
              </w:rPr>
              <w:t>http://chat.sat.gob.mx</w:t>
            </w:r>
          </w:p>
        </w:tc>
        <w:tc>
          <w:tcPr>
            <w:tcW w:w="2509" w:type="pct"/>
            <w:gridSpan w:val="4"/>
            <w:tcBorders>
              <w:bottom w:val="single" w:sz="6" w:space="0" w:color="auto"/>
            </w:tcBorders>
          </w:tcPr>
          <w:p w14:paraId="4368F51C"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Quejas y Denuncias SAT: 55-88-52-22-22 y + 55-88-52-22-22 para otros países.</w:t>
            </w:r>
          </w:p>
          <w:p w14:paraId="2C8FF8A2"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 xml:space="preserve">Correo electrónico: </w:t>
            </w:r>
            <w:r w:rsidRPr="00DC12A5">
              <w:rPr>
                <w:rFonts w:ascii="Arial" w:hAnsi="Arial" w:cs="Arial"/>
                <w:sz w:val="16"/>
                <w:szCs w:val="16"/>
                <w:u w:val="single"/>
                <w:lang w:eastAsia="es-MX"/>
              </w:rPr>
              <w:t>denuncias@sat.gob.mx</w:t>
            </w:r>
          </w:p>
          <w:p w14:paraId="2A4220F1"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SAT Móvil – Aplicación para celular, apartado Quejas y Denuncias.</w:t>
            </w:r>
          </w:p>
          <w:p w14:paraId="45F678F8"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En el Portal del SAT:</w:t>
            </w:r>
          </w:p>
          <w:p w14:paraId="1B8B9D82"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https://www.sat.gob.mx/aplicacion/50409/presenta-tu-queja-o-denuncia</w:t>
            </w:r>
          </w:p>
          <w:p w14:paraId="56264EC7"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Teléfonos rojos ubicados en las oficinas del SAT.</w:t>
            </w:r>
          </w:p>
        </w:tc>
      </w:tr>
      <w:tr w:rsidR="00233B2A" w:rsidRPr="00DC12A5" w14:paraId="319D7092" w14:textId="77777777" w:rsidTr="002C41C8">
        <w:trPr>
          <w:trHeight w:val="20"/>
        </w:trPr>
        <w:tc>
          <w:tcPr>
            <w:tcW w:w="5000" w:type="pct"/>
            <w:gridSpan w:val="8"/>
            <w:shd w:val="clear" w:color="auto" w:fill="A6A6A6"/>
          </w:tcPr>
          <w:p w14:paraId="70F99386" w14:textId="77777777" w:rsidR="00233B2A" w:rsidRPr="00DC12A5" w:rsidRDefault="00233B2A" w:rsidP="002C41C8">
            <w:pPr>
              <w:spacing w:before="40" w:after="40" w:line="190" w:lineRule="exact"/>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5B0635D4" w14:textId="77777777" w:rsidTr="002C41C8">
        <w:trPr>
          <w:trHeight w:val="20"/>
        </w:trPr>
        <w:tc>
          <w:tcPr>
            <w:tcW w:w="5000" w:type="pct"/>
            <w:gridSpan w:val="8"/>
            <w:tcBorders>
              <w:bottom w:val="single" w:sz="6" w:space="0" w:color="auto"/>
            </w:tcBorders>
          </w:tcPr>
          <w:p w14:paraId="7FF4524C" w14:textId="77777777" w:rsidR="00233B2A" w:rsidRPr="00DC12A5" w:rsidRDefault="00233B2A" w:rsidP="002C41C8">
            <w:pPr>
              <w:spacing w:before="40" w:after="40" w:line="190" w:lineRule="exact"/>
              <w:jc w:val="both"/>
              <w:rPr>
                <w:rFonts w:ascii="Arial" w:hAnsi="Arial" w:cs="Arial"/>
                <w:sz w:val="16"/>
                <w:szCs w:val="16"/>
                <w:lang w:eastAsia="es-MX"/>
              </w:rPr>
            </w:pPr>
            <w:r w:rsidRPr="00DC12A5">
              <w:rPr>
                <w:rFonts w:ascii="Arial" w:hAnsi="Arial" w:cs="Arial"/>
                <w:sz w:val="16"/>
                <w:szCs w:val="16"/>
                <w:lang w:eastAsia="es-MX"/>
              </w:rPr>
              <w:lastRenderedPageBreak/>
              <w:t>La documentación señalada en el apartado de “¿Qué requisitos debo cumplir?” deberás digitalizarla y transmitirla a través de la Ventanilla Digital.</w:t>
            </w:r>
          </w:p>
        </w:tc>
      </w:tr>
      <w:tr w:rsidR="00233B2A" w:rsidRPr="00DC12A5" w14:paraId="3325173B" w14:textId="77777777" w:rsidTr="002C41C8">
        <w:trPr>
          <w:trHeight w:val="20"/>
        </w:trPr>
        <w:tc>
          <w:tcPr>
            <w:tcW w:w="5000" w:type="pct"/>
            <w:gridSpan w:val="8"/>
            <w:shd w:val="clear" w:color="auto" w:fill="A6A6A6"/>
          </w:tcPr>
          <w:p w14:paraId="184BE88D" w14:textId="77777777" w:rsidR="00233B2A" w:rsidRPr="00DC12A5" w:rsidRDefault="00233B2A" w:rsidP="002C41C8">
            <w:pPr>
              <w:spacing w:before="40" w:after="40" w:line="190" w:lineRule="exact"/>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5AA10A66" w14:textId="77777777" w:rsidTr="002C41C8">
        <w:trPr>
          <w:trHeight w:val="20"/>
        </w:trPr>
        <w:tc>
          <w:tcPr>
            <w:tcW w:w="5000" w:type="pct"/>
            <w:gridSpan w:val="8"/>
          </w:tcPr>
          <w:p w14:paraId="30F8FA24" w14:textId="77777777" w:rsidR="00233B2A" w:rsidRPr="00DC12A5" w:rsidRDefault="00233B2A" w:rsidP="002C41C8">
            <w:pPr>
              <w:spacing w:before="40" w:after="40" w:line="190" w:lineRule="exact"/>
              <w:jc w:val="both"/>
              <w:rPr>
                <w:rFonts w:ascii="Arial" w:hAnsi="Arial" w:cs="Arial"/>
                <w:sz w:val="16"/>
                <w:szCs w:val="16"/>
                <w:lang w:eastAsia="es-MX"/>
              </w:rPr>
            </w:pPr>
            <w:r w:rsidRPr="00DC12A5">
              <w:rPr>
                <w:rFonts w:ascii="Arial" w:hAnsi="Arial" w:cs="Arial"/>
                <w:sz w:val="16"/>
                <w:szCs w:val="16"/>
                <w:lang w:eastAsia="es-MX"/>
              </w:rPr>
              <w:t>Artículos 106 de la Ley, 26, fracción VII, 69 y 69-B CFF y 152 del Reglamento y las reglas 1.2.2. y 4.2.2. de las RGCE.</w:t>
            </w:r>
          </w:p>
        </w:tc>
      </w:tr>
    </w:tbl>
    <w:p w14:paraId="6F18C44B" w14:textId="77777777" w:rsidR="00233B2A" w:rsidRPr="00264718" w:rsidRDefault="00233B2A" w:rsidP="00233B2A">
      <w:pPr>
        <w:pStyle w:val="texto0"/>
        <w:rPr>
          <w:bCs/>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64"/>
        <w:gridCol w:w="1305"/>
        <w:gridCol w:w="215"/>
        <w:gridCol w:w="1140"/>
        <w:gridCol w:w="1742"/>
        <w:gridCol w:w="697"/>
        <w:gridCol w:w="1963"/>
      </w:tblGrid>
      <w:tr w:rsidR="00233B2A" w:rsidRPr="00DC12A5" w14:paraId="474BE6B3" w14:textId="77777777" w:rsidTr="002C41C8">
        <w:trPr>
          <w:trHeight w:val="20"/>
        </w:trPr>
        <w:tc>
          <w:tcPr>
            <w:tcW w:w="5000" w:type="pct"/>
            <w:gridSpan w:val="7"/>
            <w:shd w:val="clear" w:color="auto" w:fill="A6A6A6"/>
            <w:noWrap/>
          </w:tcPr>
          <w:p w14:paraId="242F57E6" w14:textId="77777777" w:rsidR="00233B2A" w:rsidRPr="00DC12A5" w:rsidRDefault="00233B2A" w:rsidP="002C41C8">
            <w:pPr>
              <w:spacing w:before="40" w:after="40" w:line="192" w:lineRule="exact"/>
              <w:jc w:val="both"/>
              <w:rPr>
                <w:rFonts w:ascii="Arial" w:hAnsi="Arial" w:cs="Arial"/>
                <w:b/>
                <w:sz w:val="16"/>
                <w:szCs w:val="16"/>
                <w:lang w:eastAsia="es-MX"/>
              </w:rPr>
            </w:pPr>
            <w:r w:rsidRPr="00DC12A5">
              <w:rPr>
                <w:rFonts w:ascii="Arial" w:hAnsi="Arial" w:cs="Arial"/>
                <w:b/>
                <w:sz w:val="16"/>
                <w:szCs w:val="16"/>
                <w:lang w:eastAsia="es-MX"/>
              </w:rPr>
              <w:t xml:space="preserve">59/LA </w:t>
            </w:r>
            <w:r w:rsidRPr="00DC12A5">
              <w:rPr>
                <w:rFonts w:ascii="Arial" w:hAnsi="Arial" w:cs="Arial"/>
                <w:b/>
                <w:sz w:val="16"/>
                <w:szCs w:val="16"/>
                <w:lang w:val="es-ES_tradnl" w:eastAsia="es-MX"/>
              </w:rPr>
              <w:t>Aviso de traslado de mercancías de empresas con Programa IMMEX a terceros registrados para operar en su Programa para llevar a cabo procesos de submanufactura y prórroga para permanecer en las instalaciones donde se realice el servicio.</w:t>
            </w:r>
          </w:p>
        </w:tc>
      </w:tr>
      <w:tr w:rsidR="00233B2A" w:rsidRPr="00DC12A5" w14:paraId="738A1D9E" w14:textId="77777777" w:rsidTr="002C41C8">
        <w:trPr>
          <w:trHeight w:val="20"/>
        </w:trPr>
        <w:tc>
          <w:tcPr>
            <w:tcW w:w="999" w:type="pct"/>
            <w:vMerge w:val="restart"/>
          </w:tcPr>
          <w:p w14:paraId="45DE3A31" w14:textId="6B5425BE" w:rsidR="00233B2A" w:rsidRPr="00DC12A5" w:rsidRDefault="00233B2A" w:rsidP="002C41C8">
            <w:pPr>
              <w:spacing w:before="40" w:after="40"/>
              <w:ind w:left="900" w:hanging="90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4B8DDB1D" wp14:editId="771492E4">
                  <wp:extent cx="95250" cy="95250"/>
                  <wp:effectExtent l="0" t="0" r="0" b="0"/>
                  <wp:docPr id="514201967" name="Imagen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796B497B" w14:textId="616D400E" w:rsidR="00233B2A" w:rsidRPr="00DC12A5" w:rsidRDefault="00233B2A" w:rsidP="002C41C8">
            <w:pPr>
              <w:spacing w:before="40" w:after="40"/>
              <w:ind w:left="900" w:hanging="90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1C1BBF47" wp14:editId="2E03C36F">
                  <wp:extent cx="95250" cy="95250"/>
                  <wp:effectExtent l="0" t="0" r="0" b="0"/>
                  <wp:docPr id="1458634656" name="Imagen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889" w:type="pct"/>
            <w:gridSpan w:val="5"/>
            <w:shd w:val="clear" w:color="auto" w:fill="C0C0C0"/>
          </w:tcPr>
          <w:p w14:paraId="23EEF22A"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112" w:type="pct"/>
            <w:shd w:val="clear" w:color="auto" w:fill="C0C0C0"/>
          </w:tcPr>
          <w:p w14:paraId="20CD001D"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4CA96FC0" w14:textId="77777777" w:rsidTr="002C41C8">
        <w:trPr>
          <w:trHeight w:val="20"/>
        </w:trPr>
        <w:tc>
          <w:tcPr>
            <w:tcW w:w="999" w:type="pct"/>
            <w:vMerge/>
          </w:tcPr>
          <w:p w14:paraId="149F2260" w14:textId="77777777" w:rsidR="00233B2A" w:rsidRPr="00DC12A5" w:rsidRDefault="00233B2A" w:rsidP="002C41C8">
            <w:pPr>
              <w:spacing w:before="40" w:after="40"/>
              <w:jc w:val="both"/>
              <w:rPr>
                <w:rFonts w:ascii="Arial" w:hAnsi="Arial" w:cs="Arial"/>
                <w:noProof/>
                <w:sz w:val="16"/>
                <w:szCs w:val="16"/>
                <w:lang w:eastAsia="es-MX"/>
              </w:rPr>
            </w:pPr>
          </w:p>
        </w:tc>
        <w:tc>
          <w:tcPr>
            <w:tcW w:w="2889" w:type="pct"/>
            <w:gridSpan w:val="5"/>
            <w:vMerge w:val="restart"/>
          </w:tcPr>
          <w:p w14:paraId="37F6669C"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Presenta el aviso para el traslado de materiales, maquinaria y equipo importados temporalmente para su reparación, mantenimiento, análisis, pruebas, calibración o procesos de diseño y, en su caso, prórroga para permanecer en las instalaciones donde se realice ese servicio.</w:t>
            </w:r>
          </w:p>
        </w:tc>
        <w:tc>
          <w:tcPr>
            <w:tcW w:w="1112" w:type="pct"/>
          </w:tcPr>
          <w:p w14:paraId="02CB4F2F" w14:textId="6E6B6EF2" w:rsidR="00233B2A" w:rsidRPr="00DC12A5" w:rsidRDefault="00233B2A" w:rsidP="002C41C8">
            <w:pPr>
              <w:spacing w:before="40" w:after="4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6F85D52A" wp14:editId="758E47F5">
                  <wp:extent cx="95250" cy="95250"/>
                  <wp:effectExtent l="0" t="0" r="0" b="0"/>
                  <wp:docPr id="186324314" name="Imagen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32D68964" w14:textId="77777777" w:rsidTr="002C41C8">
        <w:trPr>
          <w:trHeight w:val="20"/>
        </w:trPr>
        <w:tc>
          <w:tcPr>
            <w:tcW w:w="999" w:type="pct"/>
            <w:vMerge/>
          </w:tcPr>
          <w:p w14:paraId="1B310301" w14:textId="77777777" w:rsidR="00233B2A" w:rsidRPr="00DC12A5" w:rsidRDefault="00233B2A" w:rsidP="002C41C8">
            <w:pPr>
              <w:spacing w:before="40" w:after="40"/>
              <w:jc w:val="both"/>
              <w:rPr>
                <w:rFonts w:ascii="Arial" w:hAnsi="Arial" w:cs="Arial"/>
                <w:noProof/>
                <w:sz w:val="16"/>
                <w:szCs w:val="16"/>
                <w:lang w:eastAsia="es-MX"/>
              </w:rPr>
            </w:pPr>
          </w:p>
        </w:tc>
        <w:tc>
          <w:tcPr>
            <w:tcW w:w="2889" w:type="pct"/>
            <w:gridSpan w:val="5"/>
            <w:vMerge/>
          </w:tcPr>
          <w:p w14:paraId="424CF735" w14:textId="77777777" w:rsidR="00233B2A" w:rsidRPr="00DC12A5" w:rsidRDefault="00233B2A" w:rsidP="002C41C8">
            <w:pPr>
              <w:spacing w:before="40" w:after="40"/>
              <w:jc w:val="both"/>
              <w:rPr>
                <w:rFonts w:ascii="Arial" w:hAnsi="Arial" w:cs="Arial"/>
                <w:b/>
                <w:sz w:val="16"/>
                <w:szCs w:val="16"/>
                <w:lang w:eastAsia="es-MX"/>
              </w:rPr>
            </w:pPr>
          </w:p>
        </w:tc>
        <w:tc>
          <w:tcPr>
            <w:tcW w:w="1112" w:type="pct"/>
          </w:tcPr>
          <w:p w14:paraId="1DB48EC9" w14:textId="54AD5085"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7C4FAC4F" wp14:editId="426C6D63">
                  <wp:extent cx="95250" cy="95250"/>
                  <wp:effectExtent l="0" t="0" r="0" b="0"/>
                  <wp:docPr id="2073775777" name="Imagen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w:t>
            </w:r>
          </w:p>
        </w:tc>
      </w:tr>
      <w:tr w:rsidR="00233B2A" w:rsidRPr="00DC12A5" w14:paraId="128B0719" w14:textId="77777777" w:rsidTr="002C41C8">
        <w:trPr>
          <w:trHeight w:val="20"/>
        </w:trPr>
        <w:tc>
          <w:tcPr>
            <w:tcW w:w="2506" w:type="pct"/>
            <w:gridSpan w:val="4"/>
            <w:shd w:val="clear" w:color="auto" w:fill="C0C0C0"/>
          </w:tcPr>
          <w:p w14:paraId="6B618908" w14:textId="77777777" w:rsidR="00233B2A" w:rsidRPr="00DC12A5" w:rsidRDefault="00233B2A" w:rsidP="002C41C8">
            <w:pPr>
              <w:spacing w:before="40" w:after="40" w:line="190" w:lineRule="exact"/>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494" w:type="pct"/>
            <w:gridSpan w:val="3"/>
            <w:shd w:val="clear" w:color="auto" w:fill="C0C0C0"/>
          </w:tcPr>
          <w:p w14:paraId="17D2F198" w14:textId="77777777" w:rsidR="00233B2A" w:rsidRPr="00DC12A5" w:rsidRDefault="00233B2A" w:rsidP="002C41C8">
            <w:pPr>
              <w:spacing w:before="40" w:after="40" w:line="190" w:lineRule="exact"/>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7E2A59EF" w14:textId="77777777" w:rsidTr="002C41C8">
        <w:trPr>
          <w:trHeight w:val="20"/>
        </w:trPr>
        <w:tc>
          <w:tcPr>
            <w:tcW w:w="2506" w:type="pct"/>
            <w:gridSpan w:val="4"/>
            <w:tcBorders>
              <w:bottom w:val="single" w:sz="6" w:space="0" w:color="auto"/>
            </w:tcBorders>
            <w:shd w:val="clear" w:color="auto" w:fill="FFFFFF"/>
          </w:tcPr>
          <w:p w14:paraId="7A9C0A5E" w14:textId="77777777" w:rsidR="00233B2A" w:rsidRPr="00DC12A5" w:rsidRDefault="00233B2A" w:rsidP="002C41C8">
            <w:pPr>
              <w:spacing w:before="40" w:after="40" w:line="190" w:lineRule="exact"/>
              <w:jc w:val="both"/>
              <w:rPr>
                <w:rFonts w:ascii="Arial" w:hAnsi="Arial" w:cs="Arial"/>
                <w:sz w:val="16"/>
                <w:szCs w:val="16"/>
                <w:lang w:eastAsia="es-MX"/>
              </w:rPr>
            </w:pPr>
            <w:r w:rsidRPr="00DC12A5">
              <w:rPr>
                <w:rFonts w:ascii="Arial" w:hAnsi="Arial" w:cs="Arial"/>
                <w:sz w:val="16"/>
                <w:szCs w:val="16"/>
                <w:lang w:eastAsia="es-MX"/>
              </w:rPr>
              <w:t>Las empresas con Programa IMMEX.</w:t>
            </w:r>
          </w:p>
        </w:tc>
        <w:tc>
          <w:tcPr>
            <w:tcW w:w="2494" w:type="pct"/>
            <w:gridSpan w:val="3"/>
            <w:tcBorders>
              <w:bottom w:val="single" w:sz="6" w:space="0" w:color="auto"/>
            </w:tcBorders>
            <w:shd w:val="clear" w:color="auto" w:fill="FFFFFF"/>
          </w:tcPr>
          <w:p w14:paraId="4F46B281"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Previo al traslado de los materiales, maquinaria y equipo importados temporalmente.</w:t>
            </w:r>
          </w:p>
          <w:p w14:paraId="663AF087"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Tratándose de prórroga, antes de que termine el plazo de los seis meses, para que las mercancías permanezcan en las instalaciones donde se realiza el servicio.</w:t>
            </w:r>
          </w:p>
        </w:tc>
      </w:tr>
      <w:tr w:rsidR="00233B2A" w:rsidRPr="00DC12A5" w14:paraId="14A049F0" w14:textId="77777777" w:rsidTr="002C41C8">
        <w:trPr>
          <w:trHeight w:val="20"/>
        </w:trPr>
        <w:tc>
          <w:tcPr>
            <w:tcW w:w="1860" w:type="pct"/>
            <w:gridSpan w:val="3"/>
            <w:tcBorders>
              <w:bottom w:val="single" w:sz="4" w:space="0" w:color="auto"/>
              <w:right w:val="single" w:sz="4" w:space="0" w:color="auto"/>
            </w:tcBorders>
            <w:shd w:val="pct35" w:color="auto" w:fill="FFFFFF"/>
          </w:tcPr>
          <w:p w14:paraId="39C91F6F" w14:textId="77777777" w:rsidR="00233B2A" w:rsidRPr="00DC12A5" w:rsidRDefault="00233B2A" w:rsidP="002C41C8">
            <w:pPr>
              <w:spacing w:before="40" w:after="40" w:line="190" w:lineRule="exact"/>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40" w:type="pct"/>
            <w:gridSpan w:val="4"/>
            <w:tcBorders>
              <w:left w:val="single" w:sz="4" w:space="0" w:color="auto"/>
              <w:bottom w:val="single" w:sz="4" w:space="0" w:color="auto"/>
            </w:tcBorders>
            <w:shd w:val="clear" w:color="auto" w:fill="FFFFFF"/>
          </w:tcPr>
          <w:p w14:paraId="73C7B7AB" w14:textId="77777777" w:rsidR="00233B2A" w:rsidRPr="00DC12A5" w:rsidRDefault="00233B2A" w:rsidP="002C41C8">
            <w:pPr>
              <w:spacing w:before="40" w:after="40" w:line="190" w:lineRule="exact"/>
              <w:jc w:val="both"/>
              <w:rPr>
                <w:rFonts w:ascii="Arial" w:hAnsi="Arial" w:cs="Arial"/>
                <w:noProof/>
                <w:sz w:val="16"/>
                <w:szCs w:val="16"/>
                <w:lang w:eastAsia="es-MX"/>
              </w:rPr>
            </w:pPr>
            <w:r w:rsidRPr="00DC12A5">
              <w:rPr>
                <w:rFonts w:ascii="Arial" w:hAnsi="Arial" w:cs="Arial"/>
                <w:noProof/>
                <w:sz w:val="16"/>
                <w:szCs w:val="16"/>
                <w:lang w:eastAsia="es-MX"/>
              </w:rPr>
              <w:t xml:space="preserve">En la Ventanilla Digital, a través de la </w:t>
            </w:r>
            <w:r w:rsidRPr="00DC12A5">
              <w:rPr>
                <w:rFonts w:ascii="Arial" w:hAnsi="Arial" w:cs="Arial"/>
                <w:sz w:val="16"/>
                <w:szCs w:val="16"/>
                <w:lang w:eastAsia="es-MX"/>
              </w:rPr>
              <w:t>liga</w:t>
            </w:r>
            <w:r w:rsidRPr="00DC12A5">
              <w:rPr>
                <w:rFonts w:ascii="Arial" w:hAnsi="Arial" w:cs="Arial"/>
                <w:noProof/>
                <w:sz w:val="16"/>
                <w:szCs w:val="16"/>
                <w:lang w:eastAsia="es-MX"/>
              </w:rPr>
              <w:t xml:space="preserve"> siguiente:</w:t>
            </w:r>
          </w:p>
          <w:p w14:paraId="4FDE0CDD" w14:textId="77777777" w:rsidR="00233B2A" w:rsidRPr="00DC12A5" w:rsidRDefault="00233B2A" w:rsidP="002C41C8">
            <w:pPr>
              <w:spacing w:before="40" w:after="40" w:line="190" w:lineRule="exact"/>
              <w:jc w:val="both"/>
              <w:rPr>
                <w:rFonts w:ascii="Arial" w:hAnsi="Arial" w:cs="Arial"/>
                <w:noProof/>
                <w:sz w:val="16"/>
                <w:szCs w:val="16"/>
                <w:lang w:eastAsia="es-MX"/>
              </w:rPr>
            </w:pPr>
            <w:r w:rsidRPr="00DC12A5">
              <w:rPr>
                <w:rFonts w:ascii="Arial" w:hAnsi="Arial" w:cs="Arial"/>
                <w:sz w:val="16"/>
                <w:szCs w:val="16"/>
                <w:u w:val="single"/>
                <w:lang w:eastAsia="es-MX"/>
              </w:rPr>
              <w:t>https://www.ventanillaunica.gob.mx</w:t>
            </w:r>
          </w:p>
        </w:tc>
      </w:tr>
      <w:tr w:rsidR="00233B2A" w:rsidRPr="00DC12A5" w14:paraId="3449F8DF" w14:textId="77777777" w:rsidTr="002C41C8">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6A6A6"/>
          </w:tcPr>
          <w:p w14:paraId="644132E2" w14:textId="77777777" w:rsidR="00233B2A" w:rsidRPr="00DC12A5" w:rsidRDefault="00233B2A" w:rsidP="002C41C8">
            <w:pPr>
              <w:spacing w:before="40" w:after="40" w:line="190" w:lineRule="exact"/>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079F72A5" w14:textId="77777777" w:rsidTr="002C41C8">
        <w:trPr>
          <w:trHeight w:val="20"/>
        </w:trPr>
        <w:tc>
          <w:tcPr>
            <w:tcW w:w="5000" w:type="pct"/>
            <w:gridSpan w:val="7"/>
            <w:tcBorders>
              <w:top w:val="single" w:sz="4" w:space="0" w:color="auto"/>
            </w:tcBorders>
            <w:shd w:val="clear" w:color="auto" w:fill="C0C0C0"/>
          </w:tcPr>
          <w:p w14:paraId="14DD44A7" w14:textId="77777777" w:rsidR="00233B2A" w:rsidRPr="00DC12A5" w:rsidRDefault="00233B2A" w:rsidP="002C41C8">
            <w:pPr>
              <w:spacing w:before="40" w:after="40" w:line="190" w:lineRule="exact"/>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39E11D91" w14:textId="77777777" w:rsidTr="002C41C8">
        <w:trPr>
          <w:trHeight w:val="20"/>
        </w:trPr>
        <w:tc>
          <w:tcPr>
            <w:tcW w:w="5000" w:type="pct"/>
            <w:gridSpan w:val="7"/>
          </w:tcPr>
          <w:p w14:paraId="0AFDCB5B"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 xml:space="preserve">Ingresa a la página </w:t>
            </w:r>
            <w:r w:rsidRPr="00DC12A5">
              <w:rPr>
                <w:rFonts w:ascii="Arial" w:hAnsi="Arial" w:cs="Arial"/>
                <w:sz w:val="16"/>
                <w:szCs w:val="16"/>
                <w:u w:val="single"/>
                <w:lang w:eastAsia="es-MX"/>
              </w:rPr>
              <w:t>https://www.ventanillaunica.gob.mx</w:t>
            </w:r>
          </w:p>
          <w:p w14:paraId="456F2A5D"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Selecciona trámites de la SHCP.</w:t>
            </w:r>
          </w:p>
          <w:p w14:paraId="54B9167D"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Selecciona “Envío de avisos” del apartado “Registros de Comercio Exterior”.</w:t>
            </w:r>
          </w:p>
          <w:p w14:paraId="5BA0980B"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 xml:space="preserve">Elije la opción “Aviso de traslado de mercancías de empresas con Programa IMMEX, RFE u Operador Económico Autorizado a terceros sin Programa IMMEX, para llevar a cabo procesos de reparación, mantenimiento, análisis y pruebas, calibración o diseño (Regla 4.3.6.)”. </w:t>
            </w:r>
          </w:p>
          <w:p w14:paraId="3AF5C7A5"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Ingresa la información solicitada.</w:t>
            </w:r>
          </w:p>
          <w:p w14:paraId="01F8E321"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VI.</w:t>
            </w:r>
            <w:r w:rsidRPr="00DC12A5">
              <w:rPr>
                <w:rFonts w:ascii="Arial" w:hAnsi="Arial" w:cs="Arial"/>
                <w:sz w:val="16"/>
                <w:szCs w:val="16"/>
                <w:lang w:eastAsia="es-MX"/>
              </w:rPr>
              <w:tab/>
              <w:t>Adjunta la información solicitada.</w:t>
            </w:r>
          </w:p>
          <w:p w14:paraId="442E28D4" w14:textId="77777777" w:rsidR="00233B2A" w:rsidRPr="00DC12A5" w:rsidRDefault="00233B2A" w:rsidP="002C41C8">
            <w:pPr>
              <w:spacing w:before="40" w:after="40" w:line="190" w:lineRule="exact"/>
              <w:ind w:left="432" w:hanging="432"/>
              <w:jc w:val="both"/>
              <w:rPr>
                <w:rFonts w:ascii="Arial" w:hAnsi="Arial" w:cs="Arial"/>
                <w:noProof/>
                <w:sz w:val="16"/>
                <w:szCs w:val="16"/>
                <w:lang w:eastAsia="es-MX"/>
              </w:rPr>
            </w:pPr>
            <w:r w:rsidRPr="00DC12A5">
              <w:rPr>
                <w:rFonts w:ascii="Arial" w:hAnsi="Arial" w:cs="Arial"/>
                <w:sz w:val="16"/>
                <w:szCs w:val="16"/>
                <w:lang w:eastAsia="es-MX"/>
              </w:rPr>
              <w:t>VII.</w:t>
            </w:r>
            <w:r w:rsidRPr="00DC12A5">
              <w:rPr>
                <w:rFonts w:ascii="Arial" w:hAnsi="Arial" w:cs="Arial"/>
                <w:sz w:val="16"/>
                <w:szCs w:val="16"/>
                <w:lang w:eastAsia="es-MX"/>
              </w:rPr>
              <w:tab/>
              <w:t>Firma la solicitud</w:t>
            </w:r>
            <w:r w:rsidRPr="00DC12A5">
              <w:rPr>
                <w:rFonts w:ascii="Arial" w:hAnsi="Arial" w:cs="Arial"/>
                <w:noProof/>
                <w:sz w:val="16"/>
                <w:szCs w:val="16"/>
                <w:lang w:eastAsia="es-MX"/>
              </w:rPr>
              <w:t>.</w:t>
            </w:r>
          </w:p>
        </w:tc>
      </w:tr>
      <w:tr w:rsidR="00233B2A" w:rsidRPr="00DC12A5" w14:paraId="5F07EBAD" w14:textId="77777777" w:rsidTr="002C41C8">
        <w:trPr>
          <w:trHeight w:val="20"/>
        </w:trPr>
        <w:tc>
          <w:tcPr>
            <w:tcW w:w="5000" w:type="pct"/>
            <w:gridSpan w:val="7"/>
            <w:shd w:val="clear" w:color="auto" w:fill="C0C0C0"/>
          </w:tcPr>
          <w:p w14:paraId="0C381846" w14:textId="77777777" w:rsidR="00233B2A" w:rsidRPr="00DC12A5" w:rsidRDefault="00233B2A" w:rsidP="002C41C8">
            <w:pPr>
              <w:spacing w:before="40" w:after="40" w:line="190" w:lineRule="exact"/>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0BB9DE98" w14:textId="77777777" w:rsidTr="002C41C8">
        <w:trPr>
          <w:trHeight w:val="20"/>
        </w:trPr>
        <w:tc>
          <w:tcPr>
            <w:tcW w:w="5000" w:type="pct"/>
            <w:gridSpan w:val="7"/>
            <w:tcBorders>
              <w:bottom w:val="single" w:sz="6" w:space="0" w:color="auto"/>
            </w:tcBorders>
            <w:shd w:val="clear" w:color="auto" w:fill="FFFFFF"/>
          </w:tcPr>
          <w:p w14:paraId="4DE9392B"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Número del Programa IMMEX de la empresa que traslada.</w:t>
            </w:r>
          </w:p>
          <w:p w14:paraId="074300FD"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Número de pedimento o de los pedimentos con los que se introdujo la mercancía.</w:t>
            </w:r>
          </w:p>
          <w:p w14:paraId="30899FA3"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Denominación o razón social de la empresa que realizará la reparación, mantenimiento, análisis, pruebas, calibración o procesos de diseño.</w:t>
            </w:r>
          </w:p>
          <w:p w14:paraId="2ABDECC2"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Domicilio de la planta o bodega donde se realizará la reparación, mantenimiento, análisis, pruebas, calibración o procesos de diseño.</w:t>
            </w:r>
          </w:p>
          <w:p w14:paraId="53309F53"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Descripción, clasificación arancelaria y cantidad conforme a la TIGIE de mercancía que será objeto de reparación, mantenimiento, análisis, pruebas, calibración o procesos de diseño.</w:t>
            </w:r>
          </w:p>
          <w:p w14:paraId="0B5D0C9F"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VI.</w:t>
            </w:r>
            <w:r w:rsidRPr="00DC12A5">
              <w:rPr>
                <w:rFonts w:ascii="Arial" w:hAnsi="Arial" w:cs="Arial"/>
                <w:sz w:val="16"/>
                <w:szCs w:val="16"/>
                <w:lang w:eastAsia="es-MX"/>
              </w:rPr>
              <w:tab/>
              <w:t>En su caso, señale el motivo por el cual la mercancía deba permanecer más de seis meses en las instalaciones donde se realiza el servicio.</w:t>
            </w:r>
          </w:p>
        </w:tc>
      </w:tr>
      <w:tr w:rsidR="00233B2A" w:rsidRPr="00DC12A5" w14:paraId="4E015B8C" w14:textId="77777777" w:rsidTr="002C41C8">
        <w:trPr>
          <w:trHeight w:val="20"/>
        </w:trPr>
        <w:tc>
          <w:tcPr>
            <w:tcW w:w="5000" w:type="pct"/>
            <w:gridSpan w:val="7"/>
            <w:shd w:val="clear" w:color="auto" w:fill="BFBFBF"/>
          </w:tcPr>
          <w:p w14:paraId="749D34D9" w14:textId="77777777" w:rsidR="00233B2A" w:rsidRPr="00DC12A5" w:rsidRDefault="00233B2A" w:rsidP="002C41C8">
            <w:pPr>
              <w:spacing w:before="50" w:after="46" w:line="200" w:lineRule="exact"/>
              <w:jc w:val="center"/>
              <w:rPr>
                <w:rFonts w:ascii="Arial" w:hAnsi="Arial" w:cs="Arial"/>
                <w:b/>
                <w:noProof/>
                <w:sz w:val="16"/>
                <w:szCs w:val="16"/>
                <w:lang w:eastAsia="es-MX"/>
              </w:rPr>
            </w:pPr>
            <w:r w:rsidRPr="00DC12A5">
              <w:rPr>
                <w:rFonts w:ascii="Arial" w:hAnsi="Arial" w:cs="Arial"/>
                <w:b/>
                <w:noProof/>
                <w:sz w:val="16"/>
                <w:szCs w:val="16"/>
                <w:lang w:eastAsia="es-MX"/>
              </w:rPr>
              <w:t>¿Con qué condiciones debo cumplir?</w:t>
            </w:r>
          </w:p>
        </w:tc>
      </w:tr>
      <w:tr w:rsidR="00233B2A" w:rsidRPr="00DC12A5" w14:paraId="5906BC24" w14:textId="77777777" w:rsidTr="002C41C8">
        <w:trPr>
          <w:trHeight w:val="20"/>
        </w:trPr>
        <w:tc>
          <w:tcPr>
            <w:tcW w:w="5000" w:type="pct"/>
            <w:gridSpan w:val="7"/>
            <w:tcBorders>
              <w:bottom w:val="single" w:sz="6" w:space="0" w:color="auto"/>
            </w:tcBorders>
            <w:shd w:val="clear" w:color="auto" w:fill="FFFFFF"/>
          </w:tcPr>
          <w:p w14:paraId="2521E74C" w14:textId="77777777" w:rsidR="00233B2A" w:rsidRPr="00DC12A5" w:rsidRDefault="00233B2A" w:rsidP="002C41C8">
            <w:pPr>
              <w:spacing w:before="50" w:after="46"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Contar con Programa IMMEX vigente.</w:t>
            </w:r>
          </w:p>
          <w:p w14:paraId="20B3157E" w14:textId="77777777" w:rsidR="00233B2A" w:rsidRPr="00DC12A5" w:rsidRDefault="00233B2A" w:rsidP="002C41C8">
            <w:pPr>
              <w:spacing w:before="50" w:after="46"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Contar con e.firma vigente.</w:t>
            </w:r>
          </w:p>
          <w:p w14:paraId="114C562C" w14:textId="77777777" w:rsidR="00233B2A" w:rsidRPr="00DC12A5" w:rsidRDefault="00233B2A" w:rsidP="002C41C8">
            <w:pPr>
              <w:spacing w:before="50" w:after="46"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Estar inscrito y activo en el RFC.</w:t>
            </w:r>
          </w:p>
          <w:p w14:paraId="38928FD4" w14:textId="77777777" w:rsidR="00233B2A" w:rsidRPr="00DC12A5" w:rsidRDefault="00233B2A" w:rsidP="002C41C8">
            <w:pPr>
              <w:spacing w:before="50" w:after="46"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El estatus del domicilio fiscal del contribuyente debe ser “Localizado”.</w:t>
            </w:r>
          </w:p>
          <w:p w14:paraId="69A49A8B" w14:textId="77777777" w:rsidR="00233B2A" w:rsidRPr="00DC12A5" w:rsidRDefault="00233B2A" w:rsidP="002C41C8">
            <w:pPr>
              <w:spacing w:before="50" w:after="46"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El estatus del buzón tributario deberá encontrarse como “Validado”.</w:t>
            </w:r>
          </w:p>
          <w:p w14:paraId="6AC9C13A" w14:textId="77777777" w:rsidR="00233B2A" w:rsidRPr="00DC12A5" w:rsidRDefault="00233B2A" w:rsidP="002C41C8">
            <w:pPr>
              <w:spacing w:before="50" w:after="46"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VI.</w:t>
            </w:r>
            <w:r w:rsidRPr="00DC12A5">
              <w:rPr>
                <w:rFonts w:ascii="Arial" w:hAnsi="Arial" w:cs="Arial"/>
                <w:sz w:val="16"/>
                <w:szCs w:val="16"/>
                <w:lang w:eastAsia="es-MX"/>
              </w:rPr>
              <w:tab/>
              <w:t>Estar al corriente en el cumplimiento del pago de las contribuciones, aprovechamientos y tus accesorios.</w:t>
            </w:r>
          </w:p>
        </w:tc>
      </w:tr>
      <w:tr w:rsidR="00233B2A" w:rsidRPr="00DC12A5" w14:paraId="4822F62A" w14:textId="77777777" w:rsidTr="002C41C8">
        <w:trPr>
          <w:trHeight w:val="20"/>
        </w:trPr>
        <w:tc>
          <w:tcPr>
            <w:tcW w:w="5000" w:type="pct"/>
            <w:gridSpan w:val="7"/>
            <w:shd w:val="clear" w:color="auto" w:fill="A6A6A6"/>
          </w:tcPr>
          <w:p w14:paraId="726C8478" w14:textId="77777777" w:rsidR="00233B2A" w:rsidRPr="00DC12A5" w:rsidRDefault="00233B2A" w:rsidP="002C41C8">
            <w:pPr>
              <w:spacing w:before="50" w:after="46" w:line="200" w:lineRule="exact"/>
              <w:jc w:val="center"/>
              <w:rPr>
                <w:rFonts w:ascii="Arial" w:hAnsi="Arial" w:cs="Arial"/>
                <w:b/>
                <w:sz w:val="16"/>
                <w:szCs w:val="16"/>
                <w:lang w:eastAsia="es-MX"/>
              </w:rPr>
            </w:pPr>
            <w:r w:rsidRPr="00DC12A5">
              <w:rPr>
                <w:rFonts w:ascii="Arial" w:hAnsi="Arial" w:cs="Arial"/>
                <w:b/>
                <w:sz w:val="16"/>
                <w:szCs w:val="16"/>
                <w:lang w:eastAsia="es-MX"/>
              </w:rPr>
              <w:t>SEGUIMIENTO Y RESOLUCIÓN DEL TRÁMITE O SERVICIO</w:t>
            </w:r>
          </w:p>
        </w:tc>
      </w:tr>
      <w:tr w:rsidR="00233B2A" w:rsidRPr="00DC12A5" w14:paraId="57ADEBD2" w14:textId="77777777" w:rsidTr="002C41C8">
        <w:trPr>
          <w:trHeight w:val="20"/>
        </w:trPr>
        <w:tc>
          <w:tcPr>
            <w:tcW w:w="2506" w:type="pct"/>
            <w:gridSpan w:val="4"/>
            <w:shd w:val="clear" w:color="auto" w:fill="C0C0C0"/>
          </w:tcPr>
          <w:p w14:paraId="004A8BCB" w14:textId="77777777" w:rsidR="00233B2A" w:rsidRPr="00DC12A5" w:rsidRDefault="00233B2A" w:rsidP="002C41C8">
            <w:pPr>
              <w:spacing w:before="50" w:after="46" w:line="200" w:lineRule="exact"/>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494" w:type="pct"/>
            <w:gridSpan w:val="3"/>
            <w:shd w:val="clear" w:color="auto" w:fill="C0C0C0"/>
          </w:tcPr>
          <w:p w14:paraId="46E198C1" w14:textId="77777777" w:rsidR="00233B2A" w:rsidRPr="00DC12A5" w:rsidRDefault="00233B2A" w:rsidP="002C41C8">
            <w:pPr>
              <w:spacing w:before="50" w:after="46" w:line="200" w:lineRule="exact"/>
              <w:jc w:val="both"/>
              <w:rPr>
                <w:rFonts w:ascii="Arial" w:hAnsi="Arial" w:cs="Arial"/>
                <w:b/>
                <w:sz w:val="16"/>
                <w:szCs w:val="16"/>
                <w:lang w:eastAsia="es-MX"/>
              </w:rPr>
            </w:pPr>
            <w:r w:rsidRPr="00DC12A5">
              <w:rPr>
                <w:rFonts w:ascii="Arial" w:hAnsi="Arial" w:cs="Arial"/>
                <w:b/>
                <w:sz w:val="16"/>
                <w:szCs w:val="16"/>
                <w:lang w:eastAsia="es-MX"/>
              </w:rPr>
              <w:t>¿El SAT llevará a cabo alguna inspección o verificación para emitir la resolución de este Trámite o Servicio?</w:t>
            </w:r>
          </w:p>
        </w:tc>
      </w:tr>
      <w:tr w:rsidR="00233B2A" w:rsidRPr="00DC12A5" w14:paraId="51C16B4E" w14:textId="77777777" w:rsidTr="002C41C8">
        <w:trPr>
          <w:trHeight w:val="20"/>
        </w:trPr>
        <w:tc>
          <w:tcPr>
            <w:tcW w:w="2506" w:type="pct"/>
            <w:gridSpan w:val="4"/>
          </w:tcPr>
          <w:p w14:paraId="463CB8FF" w14:textId="77777777" w:rsidR="00233B2A" w:rsidRPr="00DC12A5" w:rsidRDefault="00233B2A" w:rsidP="002C41C8">
            <w:pPr>
              <w:spacing w:before="50" w:after="46" w:line="200" w:lineRule="exact"/>
              <w:jc w:val="both"/>
              <w:rPr>
                <w:rFonts w:ascii="Arial" w:hAnsi="Arial" w:cs="Arial"/>
                <w:sz w:val="16"/>
                <w:szCs w:val="16"/>
                <w:lang w:eastAsia="es-MX"/>
              </w:rPr>
            </w:pPr>
            <w:r w:rsidRPr="00DC12A5">
              <w:rPr>
                <w:rFonts w:ascii="Arial" w:hAnsi="Arial" w:cs="Arial"/>
                <w:sz w:val="16"/>
                <w:szCs w:val="16"/>
                <w:lang w:eastAsia="es-MX"/>
              </w:rPr>
              <w:lastRenderedPageBreak/>
              <w:t>No aplica.</w:t>
            </w:r>
          </w:p>
        </w:tc>
        <w:tc>
          <w:tcPr>
            <w:tcW w:w="2494" w:type="pct"/>
            <w:gridSpan w:val="3"/>
          </w:tcPr>
          <w:p w14:paraId="2291E315" w14:textId="77777777" w:rsidR="00233B2A" w:rsidRPr="00DC12A5" w:rsidRDefault="00233B2A" w:rsidP="002C41C8">
            <w:pPr>
              <w:spacing w:before="50" w:after="46" w:line="200" w:lineRule="exact"/>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67BD8762" w14:textId="77777777" w:rsidTr="002C41C8">
        <w:trPr>
          <w:trHeight w:val="20"/>
        </w:trPr>
        <w:tc>
          <w:tcPr>
            <w:tcW w:w="5000" w:type="pct"/>
            <w:gridSpan w:val="7"/>
            <w:shd w:val="clear" w:color="auto" w:fill="A6A6A6"/>
          </w:tcPr>
          <w:p w14:paraId="043E5E8A" w14:textId="77777777" w:rsidR="00233B2A" w:rsidRPr="00DC12A5" w:rsidRDefault="00233B2A" w:rsidP="002C41C8">
            <w:pPr>
              <w:spacing w:before="50" w:after="46" w:line="200" w:lineRule="exact"/>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2552F4B0" w14:textId="77777777" w:rsidTr="002C41C8">
        <w:trPr>
          <w:trHeight w:val="20"/>
        </w:trPr>
        <w:tc>
          <w:tcPr>
            <w:tcW w:w="5000" w:type="pct"/>
            <w:gridSpan w:val="7"/>
          </w:tcPr>
          <w:p w14:paraId="6CFF9DBB" w14:textId="77777777" w:rsidR="00233B2A" w:rsidRPr="00DC12A5" w:rsidRDefault="00233B2A" w:rsidP="002C41C8">
            <w:pPr>
              <w:spacing w:before="50" w:after="46" w:line="200" w:lineRule="exact"/>
              <w:jc w:val="both"/>
              <w:rPr>
                <w:rFonts w:ascii="Arial" w:hAnsi="Arial" w:cs="Arial"/>
                <w:sz w:val="16"/>
                <w:szCs w:val="16"/>
                <w:lang w:eastAsia="es-MX"/>
              </w:rPr>
            </w:pPr>
            <w:r w:rsidRPr="00DC12A5">
              <w:rPr>
                <w:rFonts w:ascii="Arial" w:hAnsi="Arial" w:cs="Arial"/>
                <w:sz w:val="16"/>
                <w:szCs w:val="16"/>
                <w:lang w:eastAsia="es-MX"/>
              </w:rPr>
              <w:t>No aplica.</w:t>
            </w:r>
          </w:p>
        </w:tc>
      </w:tr>
      <w:tr w:rsidR="00233B2A" w:rsidRPr="00DC12A5" w14:paraId="24F0262A" w14:textId="77777777" w:rsidTr="002C41C8">
        <w:trPr>
          <w:trHeight w:val="20"/>
        </w:trPr>
        <w:tc>
          <w:tcPr>
            <w:tcW w:w="1738" w:type="pct"/>
            <w:gridSpan w:val="2"/>
            <w:shd w:val="clear" w:color="auto" w:fill="C0C0C0"/>
          </w:tcPr>
          <w:p w14:paraId="7A81D12F" w14:textId="77777777" w:rsidR="00233B2A" w:rsidRPr="00DC12A5" w:rsidRDefault="00233B2A" w:rsidP="002C41C8">
            <w:pPr>
              <w:spacing w:before="50" w:after="46" w:line="200" w:lineRule="exact"/>
              <w:jc w:val="both"/>
              <w:rPr>
                <w:rFonts w:ascii="Arial" w:hAnsi="Arial" w:cs="Arial"/>
                <w:b/>
                <w:sz w:val="16"/>
                <w:szCs w:val="16"/>
                <w:lang w:eastAsia="es-MX"/>
              </w:rPr>
            </w:pPr>
            <w:r w:rsidRPr="00DC12A5">
              <w:rPr>
                <w:rFonts w:ascii="Arial" w:hAnsi="Arial" w:cs="Arial"/>
                <w:b/>
                <w:sz w:val="16"/>
                <w:szCs w:val="16"/>
                <w:lang w:eastAsia="es-MX"/>
              </w:rPr>
              <w:t>Plazo máximo para que el SAT resuelva el Trámite o Servicio</w:t>
            </w:r>
          </w:p>
        </w:tc>
        <w:tc>
          <w:tcPr>
            <w:tcW w:w="1755" w:type="pct"/>
            <w:gridSpan w:val="3"/>
            <w:shd w:val="clear" w:color="auto" w:fill="C0C0C0"/>
          </w:tcPr>
          <w:p w14:paraId="614302B1" w14:textId="77777777" w:rsidR="00233B2A" w:rsidRPr="00DC12A5" w:rsidRDefault="00233B2A" w:rsidP="002C41C8">
            <w:pPr>
              <w:spacing w:before="50" w:after="46" w:line="200" w:lineRule="exact"/>
              <w:jc w:val="both"/>
              <w:rPr>
                <w:rFonts w:ascii="Arial" w:hAnsi="Arial" w:cs="Arial"/>
                <w:b/>
                <w:sz w:val="16"/>
                <w:szCs w:val="16"/>
                <w:lang w:eastAsia="es-MX"/>
              </w:rPr>
            </w:pPr>
            <w:r w:rsidRPr="00DC12A5">
              <w:rPr>
                <w:rFonts w:ascii="Arial" w:hAnsi="Arial" w:cs="Arial"/>
                <w:b/>
                <w:sz w:val="16"/>
                <w:szCs w:val="16"/>
                <w:lang w:eastAsia="es-MX"/>
              </w:rPr>
              <w:t>Plazo máximo para que el SAT solicite información adicional</w:t>
            </w:r>
          </w:p>
        </w:tc>
        <w:tc>
          <w:tcPr>
            <w:tcW w:w="1507" w:type="pct"/>
            <w:gridSpan w:val="2"/>
            <w:shd w:val="clear" w:color="auto" w:fill="C0C0C0"/>
          </w:tcPr>
          <w:p w14:paraId="62CB1BA3" w14:textId="77777777" w:rsidR="00233B2A" w:rsidRPr="00DC12A5" w:rsidRDefault="00233B2A" w:rsidP="002C41C8">
            <w:pPr>
              <w:spacing w:before="50" w:after="46" w:line="200" w:lineRule="exact"/>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0B0AD28A" w14:textId="77777777" w:rsidTr="002C41C8">
        <w:trPr>
          <w:trHeight w:val="20"/>
        </w:trPr>
        <w:tc>
          <w:tcPr>
            <w:tcW w:w="1738" w:type="pct"/>
            <w:gridSpan w:val="2"/>
          </w:tcPr>
          <w:p w14:paraId="2BF4ECF4" w14:textId="77777777" w:rsidR="00233B2A" w:rsidRPr="00DC12A5" w:rsidRDefault="00233B2A" w:rsidP="002C41C8">
            <w:pPr>
              <w:spacing w:before="50" w:after="46" w:line="200" w:lineRule="exact"/>
              <w:jc w:val="both"/>
              <w:rPr>
                <w:rFonts w:ascii="Arial" w:hAnsi="Arial" w:cs="Arial"/>
                <w:sz w:val="16"/>
                <w:szCs w:val="16"/>
                <w:lang w:eastAsia="es-MX"/>
              </w:rPr>
            </w:pPr>
            <w:r w:rsidRPr="00DC12A5">
              <w:rPr>
                <w:rFonts w:ascii="Arial" w:hAnsi="Arial" w:cs="Arial"/>
                <w:sz w:val="16"/>
                <w:szCs w:val="16"/>
                <w:lang w:eastAsia="es-MX"/>
              </w:rPr>
              <w:t>No aplica.</w:t>
            </w:r>
          </w:p>
        </w:tc>
        <w:tc>
          <w:tcPr>
            <w:tcW w:w="1755" w:type="pct"/>
            <w:gridSpan w:val="3"/>
          </w:tcPr>
          <w:p w14:paraId="6E33225B" w14:textId="77777777" w:rsidR="00233B2A" w:rsidRPr="00DC12A5" w:rsidRDefault="00233B2A" w:rsidP="002C41C8">
            <w:pPr>
              <w:spacing w:before="50" w:after="46" w:line="200" w:lineRule="exact"/>
              <w:jc w:val="both"/>
              <w:rPr>
                <w:rFonts w:ascii="Arial" w:hAnsi="Arial" w:cs="Arial"/>
                <w:sz w:val="16"/>
                <w:szCs w:val="16"/>
                <w:lang w:eastAsia="es-MX"/>
              </w:rPr>
            </w:pPr>
            <w:r w:rsidRPr="00DC12A5">
              <w:rPr>
                <w:rFonts w:ascii="Arial" w:hAnsi="Arial" w:cs="Arial"/>
                <w:sz w:val="16"/>
                <w:szCs w:val="16"/>
                <w:lang w:eastAsia="es-MX"/>
              </w:rPr>
              <w:t>No aplica.</w:t>
            </w:r>
          </w:p>
        </w:tc>
        <w:tc>
          <w:tcPr>
            <w:tcW w:w="1507" w:type="pct"/>
            <w:gridSpan w:val="2"/>
          </w:tcPr>
          <w:p w14:paraId="3AB9F578" w14:textId="77777777" w:rsidR="00233B2A" w:rsidRPr="00DC12A5" w:rsidRDefault="00233B2A" w:rsidP="002C41C8">
            <w:pPr>
              <w:spacing w:before="50" w:after="46" w:line="200" w:lineRule="exact"/>
              <w:jc w:val="both"/>
              <w:rPr>
                <w:rFonts w:ascii="Arial" w:hAnsi="Arial" w:cs="Arial"/>
                <w:sz w:val="16"/>
                <w:szCs w:val="16"/>
                <w:lang w:eastAsia="es-MX"/>
              </w:rPr>
            </w:pPr>
            <w:r w:rsidRPr="00DC12A5">
              <w:rPr>
                <w:rFonts w:ascii="Arial" w:hAnsi="Arial" w:cs="Arial"/>
                <w:sz w:val="16"/>
                <w:szCs w:val="16"/>
                <w:lang w:eastAsia="es-MX"/>
              </w:rPr>
              <w:t>No aplica.</w:t>
            </w:r>
          </w:p>
        </w:tc>
      </w:tr>
      <w:tr w:rsidR="00233B2A" w:rsidRPr="00DC12A5" w14:paraId="4AE6D939" w14:textId="77777777" w:rsidTr="002C41C8">
        <w:trPr>
          <w:trHeight w:val="20"/>
        </w:trPr>
        <w:tc>
          <w:tcPr>
            <w:tcW w:w="2506" w:type="pct"/>
            <w:gridSpan w:val="4"/>
            <w:shd w:val="clear" w:color="auto" w:fill="C0C0C0"/>
          </w:tcPr>
          <w:p w14:paraId="393BB8B9" w14:textId="77777777" w:rsidR="00233B2A" w:rsidRPr="00DC12A5" w:rsidRDefault="00233B2A" w:rsidP="002C41C8">
            <w:pPr>
              <w:spacing w:before="50" w:after="46" w:line="200" w:lineRule="exact"/>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494" w:type="pct"/>
            <w:gridSpan w:val="3"/>
            <w:shd w:val="clear" w:color="auto" w:fill="C0C0C0"/>
          </w:tcPr>
          <w:p w14:paraId="432A5AB6" w14:textId="77777777" w:rsidR="00233B2A" w:rsidRPr="00DC12A5" w:rsidRDefault="00233B2A" w:rsidP="002C41C8">
            <w:pPr>
              <w:spacing w:before="50" w:after="46" w:line="200" w:lineRule="exact"/>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6990210D" w14:textId="77777777" w:rsidTr="002C41C8">
        <w:trPr>
          <w:trHeight w:val="20"/>
        </w:trPr>
        <w:tc>
          <w:tcPr>
            <w:tcW w:w="2506" w:type="pct"/>
            <w:gridSpan w:val="4"/>
            <w:tcBorders>
              <w:bottom w:val="single" w:sz="6" w:space="0" w:color="auto"/>
            </w:tcBorders>
          </w:tcPr>
          <w:p w14:paraId="15284922" w14:textId="77777777" w:rsidR="00233B2A" w:rsidRPr="00DC12A5" w:rsidRDefault="00233B2A" w:rsidP="002C41C8">
            <w:pPr>
              <w:spacing w:before="50" w:after="46" w:line="200" w:lineRule="exact"/>
              <w:jc w:val="both"/>
              <w:rPr>
                <w:rFonts w:ascii="Arial" w:hAnsi="Arial" w:cs="Arial"/>
                <w:sz w:val="16"/>
                <w:szCs w:val="16"/>
                <w:lang w:eastAsia="es-MX"/>
              </w:rPr>
            </w:pPr>
            <w:r w:rsidRPr="00DC12A5">
              <w:rPr>
                <w:rFonts w:ascii="Arial" w:hAnsi="Arial" w:cs="Arial"/>
                <w:sz w:val="16"/>
                <w:szCs w:val="16"/>
                <w:lang w:eastAsia="es-MX"/>
              </w:rPr>
              <w:t>Acuse de recibo.</w:t>
            </w:r>
          </w:p>
        </w:tc>
        <w:tc>
          <w:tcPr>
            <w:tcW w:w="2494" w:type="pct"/>
            <w:gridSpan w:val="3"/>
            <w:tcBorders>
              <w:bottom w:val="single" w:sz="6" w:space="0" w:color="auto"/>
            </w:tcBorders>
          </w:tcPr>
          <w:p w14:paraId="458A66A2" w14:textId="77777777" w:rsidR="00233B2A" w:rsidRPr="00DC12A5" w:rsidRDefault="00233B2A" w:rsidP="002C41C8">
            <w:pPr>
              <w:spacing w:before="50" w:after="46" w:line="200" w:lineRule="exact"/>
              <w:jc w:val="both"/>
              <w:rPr>
                <w:rFonts w:ascii="Arial" w:hAnsi="Arial" w:cs="Arial"/>
                <w:sz w:val="16"/>
                <w:szCs w:val="16"/>
                <w:lang w:eastAsia="es-MX"/>
              </w:rPr>
            </w:pPr>
            <w:r w:rsidRPr="00DC12A5">
              <w:rPr>
                <w:rFonts w:ascii="Arial" w:hAnsi="Arial" w:cs="Arial"/>
                <w:sz w:val="16"/>
                <w:szCs w:val="16"/>
                <w:lang w:eastAsia="es-MX"/>
              </w:rPr>
              <w:t>No aplica.</w:t>
            </w:r>
          </w:p>
        </w:tc>
      </w:tr>
      <w:tr w:rsidR="00233B2A" w:rsidRPr="00DC12A5" w14:paraId="0F819AC0" w14:textId="77777777" w:rsidTr="002C41C8">
        <w:trPr>
          <w:trHeight w:val="20"/>
        </w:trPr>
        <w:tc>
          <w:tcPr>
            <w:tcW w:w="5000" w:type="pct"/>
            <w:gridSpan w:val="7"/>
            <w:shd w:val="clear" w:color="auto" w:fill="A6A6A6"/>
          </w:tcPr>
          <w:p w14:paraId="5950E582" w14:textId="77777777" w:rsidR="00233B2A" w:rsidRPr="00DC12A5" w:rsidRDefault="00233B2A" w:rsidP="002C41C8">
            <w:pPr>
              <w:spacing w:before="50" w:after="46" w:line="200" w:lineRule="exact"/>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2EBB99F9" w14:textId="77777777" w:rsidTr="002C41C8">
        <w:trPr>
          <w:trHeight w:val="20"/>
        </w:trPr>
        <w:tc>
          <w:tcPr>
            <w:tcW w:w="2506" w:type="pct"/>
            <w:gridSpan w:val="4"/>
            <w:shd w:val="clear" w:color="auto" w:fill="C0C0C0"/>
          </w:tcPr>
          <w:p w14:paraId="7A1A6827" w14:textId="77777777" w:rsidR="00233B2A" w:rsidRPr="00DC12A5" w:rsidRDefault="00233B2A" w:rsidP="002C41C8">
            <w:pPr>
              <w:spacing w:before="50" w:after="46" w:line="200" w:lineRule="exact"/>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494" w:type="pct"/>
            <w:gridSpan w:val="3"/>
            <w:shd w:val="clear" w:color="auto" w:fill="C0C0C0"/>
          </w:tcPr>
          <w:p w14:paraId="621A870B" w14:textId="77777777" w:rsidR="00233B2A" w:rsidRPr="00DC12A5" w:rsidRDefault="00233B2A" w:rsidP="002C41C8">
            <w:pPr>
              <w:spacing w:before="50" w:after="46" w:line="200" w:lineRule="exact"/>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3F3B3B14" w14:textId="77777777" w:rsidTr="002C41C8">
        <w:trPr>
          <w:trHeight w:val="20"/>
        </w:trPr>
        <w:tc>
          <w:tcPr>
            <w:tcW w:w="2506" w:type="pct"/>
            <w:gridSpan w:val="4"/>
            <w:tcBorders>
              <w:bottom w:val="single" w:sz="6" w:space="0" w:color="auto"/>
            </w:tcBorders>
          </w:tcPr>
          <w:p w14:paraId="6E0EAB4A" w14:textId="77777777" w:rsidR="00233B2A" w:rsidRPr="00DC12A5" w:rsidRDefault="00233B2A" w:rsidP="002C41C8">
            <w:pPr>
              <w:spacing w:before="50" w:after="46" w:line="200" w:lineRule="exact"/>
              <w:jc w:val="both"/>
              <w:rPr>
                <w:rFonts w:ascii="Arial" w:hAnsi="Arial" w:cs="Arial"/>
                <w:sz w:val="16"/>
                <w:szCs w:val="16"/>
                <w:lang w:eastAsia="es-MX"/>
              </w:rPr>
            </w:pPr>
            <w:r w:rsidRPr="00DC12A5">
              <w:rPr>
                <w:rFonts w:ascii="Arial" w:hAnsi="Arial" w:cs="Arial"/>
                <w:sz w:val="16"/>
                <w:szCs w:val="16"/>
                <w:lang w:eastAsia="es-MX"/>
              </w:rPr>
              <w:t xml:space="preserve">Vía Chat: </w:t>
            </w:r>
            <w:r w:rsidRPr="00DC12A5">
              <w:rPr>
                <w:rFonts w:ascii="Arial" w:hAnsi="Arial" w:cs="Arial"/>
                <w:sz w:val="16"/>
                <w:szCs w:val="16"/>
                <w:u w:val="single"/>
                <w:lang w:eastAsia="es-MX"/>
              </w:rPr>
              <w:t>http://chat.sat.gob.mx</w:t>
            </w:r>
            <w:r w:rsidRPr="00DC12A5">
              <w:rPr>
                <w:rFonts w:ascii="Arial" w:hAnsi="Arial" w:cs="Arial"/>
                <w:sz w:val="16"/>
                <w:szCs w:val="16"/>
                <w:lang w:eastAsia="es-MX"/>
              </w:rPr>
              <w:t xml:space="preserve"> </w:t>
            </w:r>
          </w:p>
        </w:tc>
        <w:tc>
          <w:tcPr>
            <w:tcW w:w="2494" w:type="pct"/>
            <w:gridSpan w:val="3"/>
            <w:tcBorders>
              <w:bottom w:val="single" w:sz="6" w:space="0" w:color="auto"/>
            </w:tcBorders>
          </w:tcPr>
          <w:p w14:paraId="43CE1AD0" w14:textId="77777777" w:rsidR="00233B2A" w:rsidRPr="00DC12A5" w:rsidRDefault="00233B2A" w:rsidP="002C41C8">
            <w:pPr>
              <w:spacing w:before="50" w:after="46"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Quejas y Denuncias SAT: 55-88-52-22-22 y + 55-88-52-22-22 para otros países.</w:t>
            </w:r>
          </w:p>
          <w:p w14:paraId="54E76AD0" w14:textId="77777777" w:rsidR="00233B2A" w:rsidRPr="00DC12A5" w:rsidRDefault="00233B2A" w:rsidP="002C41C8">
            <w:pPr>
              <w:spacing w:before="50" w:after="46"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 xml:space="preserve">Correo electrónico: </w:t>
            </w:r>
            <w:r w:rsidRPr="00DC12A5">
              <w:rPr>
                <w:rFonts w:ascii="Arial" w:hAnsi="Arial" w:cs="Arial"/>
                <w:sz w:val="16"/>
                <w:szCs w:val="16"/>
                <w:u w:val="single"/>
                <w:lang w:eastAsia="es-MX"/>
              </w:rPr>
              <w:t>denuncias@sat.gob.mx</w:t>
            </w:r>
          </w:p>
          <w:p w14:paraId="4CF991D1" w14:textId="77777777" w:rsidR="00233B2A" w:rsidRPr="00DC12A5" w:rsidRDefault="00233B2A" w:rsidP="002C41C8">
            <w:pPr>
              <w:spacing w:before="50" w:after="46"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SAT Móvil – Aplicación para celular, apartado Quejas y Denuncias.</w:t>
            </w:r>
          </w:p>
          <w:p w14:paraId="1D5BDA1E" w14:textId="77777777" w:rsidR="00233B2A" w:rsidRPr="00DC12A5" w:rsidRDefault="00233B2A" w:rsidP="002C41C8">
            <w:pPr>
              <w:spacing w:before="50" w:after="46"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En el Portal del SAT:</w:t>
            </w:r>
          </w:p>
          <w:p w14:paraId="67CB668C" w14:textId="77777777" w:rsidR="00233B2A" w:rsidRPr="00DC12A5" w:rsidRDefault="00233B2A" w:rsidP="002C41C8">
            <w:pPr>
              <w:spacing w:before="50" w:after="46"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https://www.sat.gob.mx/aplicacion/50409/presenta-tu-queja-o-denuncia</w:t>
            </w:r>
          </w:p>
          <w:p w14:paraId="0129E4CD" w14:textId="77777777" w:rsidR="00233B2A" w:rsidRPr="00DC12A5" w:rsidRDefault="00233B2A" w:rsidP="002C41C8">
            <w:pPr>
              <w:spacing w:before="50" w:after="46"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Teléfonos rojos ubicados en las oficinas del SAT.</w:t>
            </w:r>
          </w:p>
        </w:tc>
      </w:tr>
      <w:tr w:rsidR="00233B2A" w:rsidRPr="00DC12A5" w14:paraId="2EFC523D" w14:textId="77777777" w:rsidTr="002C41C8">
        <w:trPr>
          <w:trHeight w:val="20"/>
        </w:trPr>
        <w:tc>
          <w:tcPr>
            <w:tcW w:w="5000" w:type="pct"/>
            <w:gridSpan w:val="7"/>
            <w:shd w:val="clear" w:color="auto" w:fill="A6A6A6"/>
          </w:tcPr>
          <w:p w14:paraId="5E56475B" w14:textId="77777777" w:rsidR="00233B2A" w:rsidRPr="00DC12A5" w:rsidRDefault="00233B2A" w:rsidP="002C41C8">
            <w:pPr>
              <w:spacing w:before="50" w:after="46" w:line="200" w:lineRule="exact"/>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0FACA465" w14:textId="77777777" w:rsidTr="002C41C8">
        <w:trPr>
          <w:trHeight w:val="20"/>
        </w:trPr>
        <w:tc>
          <w:tcPr>
            <w:tcW w:w="5000" w:type="pct"/>
            <w:gridSpan w:val="7"/>
            <w:tcBorders>
              <w:bottom w:val="single" w:sz="6" w:space="0" w:color="auto"/>
            </w:tcBorders>
          </w:tcPr>
          <w:p w14:paraId="20EBC262" w14:textId="77777777" w:rsidR="00233B2A" w:rsidRPr="00DC12A5" w:rsidRDefault="00233B2A" w:rsidP="002C41C8">
            <w:pPr>
              <w:spacing w:before="50" w:after="46"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El traslado de la mercancía deberá ampararse con el acuse de recibo de este aviso o con cualquiera de los documentos establecidos en los artículos 146 de la Ley y 106, fracción II, inciso d) del CFF, así como en las reglas 2.7.7.1.1. y 2.7.7.1.2. de la RMF.</w:t>
            </w:r>
          </w:p>
          <w:p w14:paraId="0F8CE360" w14:textId="77777777" w:rsidR="00233B2A" w:rsidRPr="00DC12A5" w:rsidRDefault="00233B2A" w:rsidP="002C41C8">
            <w:pPr>
              <w:spacing w:before="50" w:after="46"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Los materiales, la maquinaria y equipo podrán permanecer en las instalaciones de la empresa que preste el servicio, por un plazo de seis meses.</w:t>
            </w:r>
          </w:p>
          <w:p w14:paraId="2AFB8F13" w14:textId="77777777" w:rsidR="00233B2A" w:rsidRPr="00DC12A5" w:rsidRDefault="00233B2A" w:rsidP="002C41C8">
            <w:pPr>
              <w:spacing w:before="50" w:after="46"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El plazo de seis meses puede ser prorrogable por un plazo igual, para permanecer la mercancía en las instalaciones de la empresa que preste el servicio, siempre que la empresa con Programa IMMEX transmita el motivo de la prórroga a que hace referencia la fracción VI del apartado de “¿Qué requisitos debo cumplir?”.</w:t>
            </w:r>
          </w:p>
        </w:tc>
      </w:tr>
      <w:tr w:rsidR="00233B2A" w:rsidRPr="00DC12A5" w14:paraId="388E8306" w14:textId="77777777" w:rsidTr="002C41C8">
        <w:trPr>
          <w:trHeight w:val="20"/>
        </w:trPr>
        <w:tc>
          <w:tcPr>
            <w:tcW w:w="5000" w:type="pct"/>
            <w:gridSpan w:val="7"/>
            <w:shd w:val="clear" w:color="auto" w:fill="A6A6A6"/>
          </w:tcPr>
          <w:p w14:paraId="6D2B7E05" w14:textId="77777777" w:rsidR="00233B2A" w:rsidRPr="00DC12A5" w:rsidRDefault="00233B2A" w:rsidP="002C41C8">
            <w:pPr>
              <w:spacing w:before="50" w:after="46" w:line="200" w:lineRule="exact"/>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526ACC0B" w14:textId="77777777" w:rsidTr="002C41C8">
        <w:trPr>
          <w:trHeight w:val="20"/>
        </w:trPr>
        <w:tc>
          <w:tcPr>
            <w:tcW w:w="5000" w:type="pct"/>
            <w:gridSpan w:val="7"/>
          </w:tcPr>
          <w:p w14:paraId="4E4544BC" w14:textId="77777777" w:rsidR="00233B2A" w:rsidRPr="00DC12A5" w:rsidRDefault="00233B2A" w:rsidP="002C41C8">
            <w:pPr>
              <w:spacing w:before="50" w:after="46" w:line="200" w:lineRule="exact"/>
              <w:jc w:val="both"/>
              <w:rPr>
                <w:rFonts w:ascii="Arial" w:hAnsi="Arial" w:cs="Arial"/>
                <w:sz w:val="16"/>
                <w:szCs w:val="16"/>
                <w:lang w:eastAsia="es-MX"/>
              </w:rPr>
            </w:pPr>
            <w:r w:rsidRPr="00DC12A5">
              <w:rPr>
                <w:rFonts w:ascii="Arial" w:hAnsi="Arial" w:cs="Arial"/>
                <w:sz w:val="16"/>
                <w:szCs w:val="16"/>
                <w:lang w:eastAsia="es-MX"/>
              </w:rPr>
              <w:t>Artículos 112, último párrafo de la Ley; 197 del Reglamento; Artículos 8 y 21 del Decreto IMMEX y las reglas 1.2.2. y 4.3.6. de las RGCE.</w:t>
            </w:r>
          </w:p>
        </w:tc>
      </w:tr>
    </w:tbl>
    <w:p w14:paraId="6622A37A" w14:textId="77777777" w:rsidR="00233B2A" w:rsidRPr="00264718" w:rsidRDefault="00233B2A" w:rsidP="00233B2A">
      <w:pPr>
        <w:pStyle w:val="texto0"/>
      </w:pPr>
    </w:p>
    <w:tbl>
      <w:tblPr>
        <w:tblW w:w="5000" w:type="pct"/>
        <w:tblLayout w:type="fixed"/>
        <w:tblCellMar>
          <w:left w:w="72" w:type="dxa"/>
          <w:right w:w="72" w:type="dxa"/>
        </w:tblCellMar>
        <w:tblLook w:val="0000" w:firstRow="0" w:lastRow="0" w:firstColumn="0" w:lastColumn="0" w:noHBand="0" w:noVBand="0"/>
      </w:tblPr>
      <w:tblGrid>
        <w:gridCol w:w="1719"/>
        <w:gridCol w:w="1250"/>
        <w:gridCol w:w="233"/>
        <w:gridCol w:w="1094"/>
        <w:gridCol w:w="1695"/>
        <w:gridCol w:w="646"/>
        <w:gridCol w:w="2189"/>
      </w:tblGrid>
      <w:tr w:rsidR="00233B2A" w:rsidRPr="002C1895" w14:paraId="76C616BE"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59E66539" w14:textId="77777777" w:rsidR="00233B2A" w:rsidRPr="002C1895" w:rsidRDefault="00233B2A" w:rsidP="002C41C8">
            <w:pPr>
              <w:spacing w:before="40" w:after="40" w:line="240" w:lineRule="exact"/>
              <w:jc w:val="both"/>
              <w:rPr>
                <w:rFonts w:ascii="Arial" w:hAnsi="Arial" w:cs="Arial"/>
                <w:b/>
                <w:sz w:val="16"/>
                <w:szCs w:val="16"/>
              </w:rPr>
            </w:pPr>
            <w:r w:rsidRPr="002C1895">
              <w:rPr>
                <w:rFonts w:ascii="Arial" w:hAnsi="Arial" w:cs="Arial"/>
                <w:b/>
                <w:sz w:val="16"/>
                <w:szCs w:val="16"/>
              </w:rPr>
              <w:t>60/LA Solicitud para la inscripción en el Registro del Despacho de Mercancías de las Empresas, y avisos de renovación o modificación del mismo.</w:t>
            </w:r>
          </w:p>
        </w:tc>
      </w:tr>
      <w:tr w:rsidR="00233B2A" w:rsidRPr="002C1895" w14:paraId="08B5869A" w14:textId="77777777" w:rsidTr="002C41C8">
        <w:trPr>
          <w:trHeight w:val="20"/>
        </w:trPr>
        <w:tc>
          <w:tcPr>
            <w:tcW w:w="974" w:type="pct"/>
            <w:vMerge w:val="restart"/>
            <w:tcBorders>
              <w:top w:val="single" w:sz="6" w:space="0" w:color="auto"/>
              <w:left w:val="single" w:sz="6" w:space="0" w:color="auto"/>
              <w:right w:val="single" w:sz="6" w:space="0" w:color="auto"/>
            </w:tcBorders>
          </w:tcPr>
          <w:p w14:paraId="28636B77" w14:textId="44F56D5B" w:rsidR="00233B2A" w:rsidRPr="002C1895" w:rsidRDefault="00233B2A" w:rsidP="002C41C8">
            <w:pPr>
              <w:tabs>
                <w:tab w:val="right" w:pos="1080"/>
              </w:tabs>
              <w:spacing w:before="40" w:after="40"/>
              <w:jc w:val="both"/>
              <w:rPr>
                <w:rFonts w:ascii="Arial" w:hAnsi="Arial" w:cs="Arial"/>
                <w:b/>
                <w:sz w:val="16"/>
                <w:szCs w:val="16"/>
              </w:rPr>
            </w:pPr>
            <w:r w:rsidRPr="002C1895">
              <w:rPr>
                <w:rFonts w:ascii="Arial" w:hAnsi="Arial" w:cs="Arial"/>
                <w:b/>
                <w:sz w:val="16"/>
                <w:szCs w:val="16"/>
              </w:rPr>
              <w:t>Trámite</w:t>
            </w:r>
            <w:r w:rsidRPr="002C1895">
              <w:rPr>
                <w:rFonts w:ascii="Arial" w:hAnsi="Arial" w:cs="Arial"/>
                <w:b/>
                <w:sz w:val="16"/>
                <w:szCs w:val="16"/>
              </w:rPr>
              <w:tab/>
            </w:r>
            <w:r w:rsidRPr="002C1895">
              <w:rPr>
                <w:rFonts w:ascii="Arial" w:hAnsi="Arial" w:cs="Arial"/>
                <w:b/>
                <w:noProof/>
                <w:position w:val="-2"/>
                <w:sz w:val="16"/>
                <w:szCs w:val="16"/>
                <w:lang w:eastAsia="es-MX"/>
              </w:rPr>
              <w:drawing>
                <wp:inline distT="0" distB="0" distL="0" distR="0" wp14:anchorId="17923CE0" wp14:editId="65212E2D">
                  <wp:extent cx="95250" cy="95250"/>
                  <wp:effectExtent l="0" t="0" r="0" b="0"/>
                  <wp:docPr id="1648893457" name="Imagen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091E7233" w14:textId="638A437F" w:rsidR="00233B2A" w:rsidRPr="002C1895" w:rsidRDefault="00233B2A" w:rsidP="002C41C8">
            <w:pPr>
              <w:tabs>
                <w:tab w:val="right" w:pos="1080"/>
              </w:tabs>
              <w:spacing w:before="40" w:after="40"/>
              <w:jc w:val="both"/>
              <w:rPr>
                <w:rFonts w:ascii="Arial" w:hAnsi="Arial" w:cs="Arial"/>
                <w:sz w:val="16"/>
                <w:szCs w:val="16"/>
              </w:rPr>
            </w:pPr>
            <w:r w:rsidRPr="002C1895">
              <w:rPr>
                <w:rFonts w:ascii="Arial" w:hAnsi="Arial" w:cs="Arial"/>
                <w:b/>
                <w:sz w:val="16"/>
                <w:szCs w:val="16"/>
              </w:rPr>
              <w:t>Servicio</w:t>
            </w:r>
            <w:r w:rsidRPr="002C1895">
              <w:rPr>
                <w:rFonts w:ascii="Arial" w:hAnsi="Arial" w:cs="Arial"/>
                <w:b/>
                <w:sz w:val="16"/>
                <w:szCs w:val="16"/>
              </w:rPr>
              <w:tab/>
            </w:r>
            <w:r w:rsidRPr="002C1895">
              <w:rPr>
                <w:rFonts w:ascii="Arial" w:hAnsi="Arial" w:cs="Arial"/>
                <w:b/>
                <w:noProof/>
                <w:sz w:val="16"/>
                <w:szCs w:val="16"/>
                <w:lang w:eastAsia="es-MX"/>
              </w:rPr>
              <w:drawing>
                <wp:inline distT="0" distB="0" distL="0" distR="0" wp14:anchorId="60361FAF" wp14:editId="24476F6C">
                  <wp:extent cx="95250" cy="95250"/>
                  <wp:effectExtent l="0" t="0" r="0" b="0"/>
                  <wp:docPr id="430050363" name="Imagen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786" w:type="pct"/>
            <w:gridSpan w:val="5"/>
            <w:tcBorders>
              <w:top w:val="single" w:sz="6" w:space="0" w:color="auto"/>
              <w:left w:val="single" w:sz="6" w:space="0" w:color="auto"/>
              <w:bottom w:val="single" w:sz="6" w:space="0" w:color="auto"/>
              <w:right w:val="single" w:sz="6" w:space="0" w:color="auto"/>
            </w:tcBorders>
            <w:shd w:val="clear" w:color="auto" w:fill="C0C0C0"/>
          </w:tcPr>
          <w:p w14:paraId="700FCA51" w14:textId="77777777" w:rsidR="00233B2A" w:rsidRPr="002C1895" w:rsidRDefault="00233B2A" w:rsidP="002C41C8">
            <w:pPr>
              <w:spacing w:before="40" w:after="40" w:line="240" w:lineRule="exact"/>
              <w:jc w:val="center"/>
              <w:rPr>
                <w:rFonts w:ascii="Arial" w:hAnsi="Arial" w:cs="Arial"/>
                <w:b/>
                <w:sz w:val="16"/>
                <w:szCs w:val="16"/>
              </w:rPr>
            </w:pPr>
            <w:r w:rsidRPr="002C1895">
              <w:rPr>
                <w:rFonts w:ascii="Arial" w:hAnsi="Arial" w:cs="Arial"/>
                <w:b/>
                <w:sz w:val="16"/>
                <w:szCs w:val="16"/>
              </w:rPr>
              <w:t>Descripción del Trámite o Servicio</w:t>
            </w:r>
          </w:p>
        </w:tc>
        <w:tc>
          <w:tcPr>
            <w:tcW w:w="1241" w:type="pct"/>
            <w:tcBorders>
              <w:top w:val="single" w:sz="6" w:space="0" w:color="auto"/>
              <w:left w:val="single" w:sz="6" w:space="0" w:color="auto"/>
              <w:bottom w:val="single" w:sz="6" w:space="0" w:color="auto"/>
              <w:right w:val="single" w:sz="6" w:space="0" w:color="auto"/>
            </w:tcBorders>
            <w:shd w:val="clear" w:color="auto" w:fill="C0C0C0"/>
          </w:tcPr>
          <w:p w14:paraId="28D183AF" w14:textId="77777777" w:rsidR="00233B2A" w:rsidRPr="002C1895" w:rsidRDefault="00233B2A" w:rsidP="002C41C8">
            <w:pPr>
              <w:spacing w:before="40" w:after="40" w:line="240" w:lineRule="exact"/>
              <w:jc w:val="center"/>
              <w:rPr>
                <w:rFonts w:ascii="Arial" w:hAnsi="Arial" w:cs="Arial"/>
                <w:b/>
                <w:sz w:val="16"/>
                <w:szCs w:val="16"/>
              </w:rPr>
            </w:pPr>
            <w:r w:rsidRPr="002C1895">
              <w:rPr>
                <w:rFonts w:ascii="Arial" w:hAnsi="Arial" w:cs="Arial"/>
                <w:b/>
                <w:sz w:val="16"/>
                <w:szCs w:val="16"/>
              </w:rPr>
              <w:t>Monto</w:t>
            </w:r>
          </w:p>
        </w:tc>
      </w:tr>
      <w:tr w:rsidR="00233B2A" w:rsidRPr="002C1895" w14:paraId="6622F2DB" w14:textId="77777777" w:rsidTr="002C41C8">
        <w:trPr>
          <w:trHeight w:val="20"/>
        </w:trPr>
        <w:tc>
          <w:tcPr>
            <w:tcW w:w="974" w:type="pct"/>
            <w:vMerge/>
            <w:tcBorders>
              <w:left w:val="single" w:sz="6" w:space="0" w:color="auto"/>
              <w:right w:val="single" w:sz="6" w:space="0" w:color="auto"/>
            </w:tcBorders>
          </w:tcPr>
          <w:p w14:paraId="36F97400" w14:textId="77777777" w:rsidR="00233B2A" w:rsidRPr="002C1895" w:rsidRDefault="00233B2A" w:rsidP="002C41C8">
            <w:pPr>
              <w:spacing w:before="40" w:after="40"/>
              <w:jc w:val="both"/>
              <w:rPr>
                <w:rFonts w:ascii="Arial" w:hAnsi="Arial" w:cs="Arial"/>
                <w:noProof/>
                <w:sz w:val="16"/>
                <w:szCs w:val="16"/>
              </w:rPr>
            </w:pPr>
          </w:p>
        </w:tc>
        <w:tc>
          <w:tcPr>
            <w:tcW w:w="2786" w:type="pct"/>
            <w:gridSpan w:val="5"/>
            <w:vMerge w:val="restart"/>
            <w:tcBorders>
              <w:top w:val="single" w:sz="6" w:space="0" w:color="auto"/>
              <w:left w:val="single" w:sz="6" w:space="0" w:color="auto"/>
              <w:right w:val="single" w:sz="6" w:space="0" w:color="auto"/>
            </w:tcBorders>
          </w:tcPr>
          <w:p w14:paraId="1AE3E45E" w14:textId="77777777" w:rsidR="00233B2A" w:rsidRPr="002C1895" w:rsidRDefault="00233B2A" w:rsidP="002C41C8">
            <w:pPr>
              <w:spacing w:before="40" w:after="40" w:line="220" w:lineRule="exact"/>
              <w:jc w:val="both"/>
              <w:rPr>
                <w:rFonts w:ascii="Arial" w:hAnsi="Arial" w:cs="Arial"/>
                <w:sz w:val="16"/>
                <w:szCs w:val="16"/>
              </w:rPr>
            </w:pPr>
            <w:r w:rsidRPr="002C1895">
              <w:rPr>
                <w:rFonts w:ascii="Arial" w:hAnsi="Arial" w:cs="Arial"/>
                <w:sz w:val="16"/>
                <w:szCs w:val="16"/>
              </w:rPr>
              <w:t xml:space="preserve">Presenta la solicitud para obtener la inscripción en el Registro del Despacho de Mercancías de Empresas, o bien, los avisos de renovación o modificación de la información que proporcionaste cuando se te otorgó el registro. </w:t>
            </w:r>
          </w:p>
        </w:tc>
        <w:tc>
          <w:tcPr>
            <w:tcW w:w="1241" w:type="pct"/>
            <w:tcBorders>
              <w:top w:val="single" w:sz="6" w:space="0" w:color="auto"/>
              <w:left w:val="single" w:sz="6" w:space="0" w:color="auto"/>
              <w:bottom w:val="single" w:sz="6" w:space="0" w:color="auto"/>
              <w:right w:val="single" w:sz="6" w:space="0" w:color="auto"/>
            </w:tcBorders>
          </w:tcPr>
          <w:p w14:paraId="33BC9EC0" w14:textId="026338CA" w:rsidR="00233B2A" w:rsidRPr="002C1895" w:rsidRDefault="00233B2A" w:rsidP="002C41C8">
            <w:pPr>
              <w:spacing w:before="40" w:after="40"/>
              <w:rPr>
                <w:rFonts w:ascii="Arial" w:hAnsi="Arial" w:cs="Arial"/>
                <w:b/>
                <w:noProof/>
                <w:sz w:val="16"/>
                <w:szCs w:val="16"/>
              </w:rPr>
            </w:pPr>
            <w:r w:rsidRPr="002C1895">
              <w:rPr>
                <w:rFonts w:ascii="Arial" w:hAnsi="Arial" w:cs="Arial"/>
                <w:noProof/>
                <w:sz w:val="16"/>
                <w:szCs w:val="16"/>
                <w:lang w:eastAsia="es-MX"/>
              </w:rPr>
              <w:drawing>
                <wp:inline distT="0" distB="0" distL="0" distR="0" wp14:anchorId="176A7343" wp14:editId="614DD7F8">
                  <wp:extent cx="95250" cy="95250"/>
                  <wp:effectExtent l="0" t="0" r="0" b="0"/>
                  <wp:docPr id="261097632" name="Imagen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2C1895">
              <w:rPr>
                <w:rFonts w:ascii="Arial" w:hAnsi="Arial" w:cs="Arial"/>
                <w:sz w:val="16"/>
                <w:szCs w:val="16"/>
              </w:rPr>
              <w:t xml:space="preserve"> </w:t>
            </w:r>
            <w:r w:rsidRPr="002C1895">
              <w:rPr>
                <w:rFonts w:ascii="Arial" w:hAnsi="Arial" w:cs="Arial"/>
                <w:b/>
                <w:sz w:val="16"/>
                <w:szCs w:val="16"/>
              </w:rPr>
              <w:t>Gratuito</w:t>
            </w:r>
          </w:p>
        </w:tc>
      </w:tr>
      <w:tr w:rsidR="00233B2A" w:rsidRPr="002C1895" w14:paraId="47794DBA" w14:textId="77777777" w:rsidTr="002C41C8">
        <w:trPr>
          <w:trHeight w:val="20"/>
        </w:trPr>
        <w:tc>
          <w:tcPr>
            <w:tcW w:w="974" w:type="pct"/>
            <w:vMerge/>
            <w:tcBorders>
              <w:left w:val="single" w:sz="6" w:space="0" w:color="auto"/>
              <w:bottom w:val="single" w:sz="6" w:space="0" w:color="auto"/>
              <w:right w:val="single" w:sz="6" w:space="0" w:color="auto"/>
            </w:tcBorders>
          </w:tcPr>
          <w:p w14:paraId="65CBA3DB" w14:textId="77777777" w:rsidR="00233B2A" w:rsidRPr="002C1895" w:rsidRDefault="00233B2A" w:rsidP="002C41C8">
            <w:pPr>
              <w:spacing w:before="40" w:after="40"/>
              <w:jc w:val="both"/>
              <w:rPr>
                <w:rFonts w:ascii="Arial" w:hAnsi="Arial" w:cs="Arial"/>
                <w:noProof/>
                <w:sz w:val="16"/>
                <w:szCs w:val="16"/>
              </w:rPr>
            </w:pPr>
          </w:p>
        </w:tc>
        <w:tc>
          <w:tcPr>
            <w:tcW w:w="2786" w:type="pct"/>
            <w:gridSpan w:val="5"/>
            <w:vMerge/>
            <w:tcBorders>
              <w:left w:val="single" w:sz="6" w:space="0" w:color="auto"/>
              <w:bottom w:val="single" w:sz="6" w:space="0" w:color="auto"/>
              <w:right w:val="single" w:sz="6" w:space="0" w:color="auto"/>
            </w:tcBorders>
          </w:tcPr>
          <w:p w14:paraId="505A02C4" w14:textId="77777777" w:rsidR="00233B2A" w:rsidRPr="002C1895" w:rsidRDefault="00233B2A" w:rsidP="002C41C8">
            <w:pPr>
              <w:spacing w:before="40" w:after="40"/>
              <w:jc w:val="both"/>
              <w:rPr>
                <w:rFonts w:ascii="Arial" w:hAnsi="Arial" w:cs="Arial"/>
                <w:b/>
                <w:sz w:val="16"/>
                <w:szCs w:val="16"/>
              </w:rPr>
            </w:pPr>
          </w:p>
        </w:tc>
        <w:tc>
          <w:tcPr>
            <w:tcW w:w="1241" w:type="pct"/>
            <w:tcBorders>
              <w:top w:val="single" w:sz="6" w:space="0" w:color="auto"/>
              <w:left w:val="single" w:sz="6" w:space="0" w:color="auto"/>
              <w:bottom w:val="single" w:sz="6" w:space="0" w:color="auto"/>
              <w:right w:val="single" w:sz="6" w:space="0" w:color="auto"/>
            </w:tcBorders>
          </w:tcPr>
          <w:p w14:paraId="2828FCDC" w14:textId="670D8A40" w:rsidR="00233B2A" w:rsidRPr="002C1895" w:rsidRDefault="00233B2A" w:rsidP="002C41C8">
            <w:pPr>
              <w:spacing w:before="40" w:after="40"/>
              <w:jc w:val="both"/>
              <w:rPr>
                <w:rFonts w:ascii="Arial" w:hAnsi="Arial" w:cs="Arial"/>
                <w:sz w:val="16"/>
                <w:szCs w:val="16"/>
              </w:rPr>
            </w:pPr>
            <w:r w:rsidRPr="002C1895">
              <w:rPr>
                <w:rFonts w:ascii="Arial" w:hAnsi="Arial" w:cs="Arial"/>
                <w:noProof/>
                <w:sz w:val="16"/>
                <w:szCs w:val="16"/>
                <w:lang w:eastAsia="es-MX"/>
              </w:rPr>
              <w:drawing>
                <wp:inline distT="0" distB="0" distL="0" distR="0" wp14:anchorId="69D4A063" wp14:editId="3EDAB2E3">
                  <wp:extent cx="95250" cy="95250"/>
                  <wp:effectExtent l="0" t="0" r="0" b="0"/>
                  <wp:docPr id="74721979" name="Imagen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2C1895">
              <w:rPr>
                <w:rFonts w:ascii="Arial" w:hAnsi="Arial" w:cs="Arial"/>
                <w:b/>
                <w:sz w:val="16"/>
                <w:szCs w:val="16"/>
              </w:rPr>
              <w:t xml:space="preserve"> Pago de derechos Costo: $8,449.00 </w:t>
            </w:r>
            <w:r w:rsidRPr="002C1895">
              <w:rPr>
                <w:rFonts w:ascii="Arial" w:hAnsi="Arial" w:cs="Arial"/>
                <w:sz w:val="16"/>
                <w:szCs w:val="16"/>
              </w:rPr>
              <w:t>(ocho mil cuatrocientos cuarenta y nueve pesos 00/100 m.n.)</w:t>
            </w:r>
          </w:p>
        </w:tc>
      </w:tr>
      <w:tr w:rsidR="00233B2A" w:rsidRPr="002C1895" w14:paraId="36BA5D05" w14:textId="77777777" w:rsidTr="002C41C8">
        <w:trPr>
          <w:trHeight w:val="20"/>
        </w:trPr>
        <w:tc>
          <w:tcPr>
            <w:tcW w:w="2434" w:type="pct"/>
            <w:gridSpan w:val="4"/>
            <w:tcBorders>
              <w:top w:val="single" w:sz="6" w:space="0" w:color="auto"/>
              <w:left w:val="single" w:sz="6" w:space="0" w:color="auto"/>
              <w:bottom w:val="single" w:sz="6" w:space="0" w:color="auto"/>
              <w:right w:val="single" w:sz="6" w:space="0" w:color="auto"/>
            </w:tcBorders>
            <w:shd w:val="clear" w:color="auto" w:fill="C0C0C0"/>
          </w:tcPr>
          <w:p w14:paraId="13A7AF31" w14:textId="77777777" w:rsidR="00233B2A" w:rsidRPr="002C1895" w:rsidRDefault="00233B2A" w:rsidP="002C41C8">
            <w:pPr>
              <w:spacing w:before="40" w:after="40"/>
              <w:jc w:val="center"/>
              <w:rPr>
                <w:rFonts w:ascii="Arial" w:hAnsi="Arial" w:cs="Arial"/>
                <w:b/>
                <w:sz w:val="16"/>
                <w:szCs w:val="16"/>
              </w:rPr>
            </w:pPr>
            <w:r w:rsidRPr="002C1895">
              <w:rPr>
                <w:rFonts w:ascii="Arial" w:hAnsi="Arial" w:cs="Arial"/>
                <w:b/>
                <w:noProof/>
                <w:sz w:val="16"/>
                <w:szCs w:val="16"/>
              </w:rPr>
              <w:t>¿Quién puede solicitar el Trámite o Servicio?</w:t>
            </w:r>
          </w:p>
        </w:tc>
        <w:tc>
          <w:tcPr>
            <w:tcW w:w="2566" w:type="pct"/>
            <w:gridSpan w:val="3"/>
            <w:tcBorders>
              <w:top w:val="single" w:sz="6" w:space="0" w:color="auto"/>
              <w:left w:val="single" w:sz="6" w:space="0" w:color="auto"/>
              <w:bottom w:val="single" w:sz="6" w:space="0" w:color="auto"/>
              <w:right w:val="single" w:sz="6" w:space="0" w:color="auto"/>
            </w:tcBorders>
            <w:shd w:val="clear" w:color="auto" w:fill="C0C0C0"/>
          </w:tcPr>
          <w:p w14:paraId="22F89D61" w14:textId="77777777" w:rsidR="00233B2A" w:rsidRPr="002C1895" w:rsidRDefault="00233B2A" w:rsidP="002C41C8">
            <w:pPr>
              <w:spacing w:before="40" w:after="40"/>
              <w:jc w:val="center"/>
              <w:rPr>
                <w:rFonts w:ascii="Arial" w:hAnsi="Arial" w:cs="Arial"/>
                <w:b/>
                <w:sz w:val="16"/>
                <w:szCs w:val="16"/>
              </w:rPr>
            </w:pPr>
            <w:r w:rsidRPr="002C1895">
              <w:rPr>
                <w:rFonts w:ascii="Arial" w:hAnsi="Arial" w:cs="Arial"/>
                <w:b/>
                <w:noProof/>
                <w:sz w:val="16"/>
                <w:szCs w:val="16"/>
              </w:rPr>
              <w:t>¿Cuándo se presenta?</w:t>
            </w:r>
          </w:p>
        </w:tc>
      </w:tr>
      <w:tr w:rsidR="00233B2A" w:rsidRPr="002C1895" w14:paraId="209E2B7A" w14:textId="77777777" w:rsidTr="002C41C8">
        <w:trPr>
          <w:trHeight w:val="20"/>
        </w:trPr>
        <w:tc>
          <w:tcPr>
            <w:tcW w:w="2434" w:type="pct"/>
            <w:gridSpan w:val="4"/>
            <w:tcBorders>
              <w:top w:val="single" w:sz="6" w:space="0" w:color="auto"/>
              <w:left w:val="single" w:sz="6" w:space="0" w:color="auto"/>
              <w:bottom w:val="single" w:sz="6" w:space="0" w:color="auto"/>
              <w:right w:val="single" w:sz="6" w:space="0" w:color="auto"/>
            </w:tcBorders>
            <w:shd w:val="clear" w:color="auto" w:fill="FFFFFF"/>
          </w:tcPr>
          <w:p w14:paraId="268F46EF" w14:textId="77777777" w:rsidR="00233B2A" w:rsidRPr="002C1895" w:rsidRDefault="00233B2A" w:rsidP="002C41C8">
            <w:pPr>
              <w:spacing w:before="40" w:after="40"/>
              <w:jc w:val="both"/>
              <w:rPr>
                <w:rFonts w:ascii="Arial" w:hAnsi="Arial" w:cs="Arial"/>
                <w:sz w:val="16"/>
                <w:szCs w:val="16"/>
              </w:rPr>
            </w:pPr>
            <w:r w:rsidRPr="002C1895">
              <w:rPr>
                <w:rFonts w:ascii="Arial" w:hAnsi="Arial" w:cs="Arial"/>
                <w:sz w:val="16"/>
                <w:szCs w:val="16"/>
              </w:rPr>
              <w:t xml:space="preserve">Personas morales. </w:t>
            </w:r>
          </w:p>
        </w:tc>
        <w:tc>
          <w:tcPr>
            <w:tcW w:w="2566" w:type="pct"/>
            <w:gridSpan w:val="3"/>
            <w:tcBorders>
              <w:top w:val="single" w:sz="6" w:space="0" w:color="auto"/>
              <w:left w:val="single" w:sz="6" w:space="0" w:color="auto"/>
              <w:bottom w:val="single" w:sz="6" w:space="0" w:color="auto"/>
              <w:right w:val="single" w:sz="6" w:space="0" w:color="auto"/>
            </w:tcBorders>
            <w:shd w:val="clear" w:color="auto" w:fill="FFFFFF"/>
          </w:tcPr>
          <w:p w14:paraId="61A1088D" w14:textId="77777777" w:rsidR="00233B2A" w:rsidRPr="002C1895" w:rsidRDefault="00233B2A" w:rsidP="002C41C8">
            <w:pPr>
              <w:spacing w:before="40" w:after="40"/>
              <w:ind w:left="432" w:hanging="432"/>
              <w:jc w:val="both"/>
              <w:rPr>
                <w:rFonts w:ascii="Arial" w:hAnsi="Arial" w:cs="Arial"/>
                <w:sz w:val="16"/>
                <w:szCs w:val="16"/>
              </w:rPr>
            </w:pPr>
            <w:r w:rsidRPr="002C1895">
              <w:rPr>
                <w:rFonts w:ascii="Arial" w:hAnsi="Arial" w:cs="Arial"/>
                <w:sz w:val="16"/>
                <w:szCs w:val="16"/>
              </w:rPr>
              <w:t>I.</w:t>
            </w:r>
            <w:r w:rsidRPr="002C1895">
              <w:rPr>
                <w:rFonts w:ascii="Arial" w:hAnsi="Arial" w:cs="Arial"/>
                <w:sz w:val="16"/>
                <w:szCs w:val="16"/>
              </w:rPr>
              <w:tab/>
              <w:t>Cuando desees obtener el Registro del Despacho de Mercancías de Empresas.</w:t>
            </w:r>
          </w:p>
          <w:p w14:paraId="79D1FF3B" w14:textId="77777777" w:rsidR="00233B2A" w:rsidRPr="002C1895" w:rsidRDefault="00233B2A" w:rsidP="002C41C8">
            <w:pPr>
              <w:spacing w:before="40" w:after="40"/>
              <w:ind w:left="432" w:hanging="432"/>
              <w:jc w:val="both"/>
              <w:rPr>
                <w:rFonts w:ascii="Arial" w:hAnsi="Arial" w:cs="Arial"/>
                <w:sz w:val="16"/>
                <w:szCs w:val="16"/>
              </w:rPr>
            </w:pPr>
            <w:r w:rsidRPr="002C1895">
              <w:rPr>
                <w:rFonts w:ascii="Arial" w:hAnsi="Arial" w:cs="Arial"/>
                <w:sz w:val="16"/>
                <w:szCs w:val="16"/>
              </w:rPr>
              <w:t>II.</w:t>
            </w:r>
            <w:r w:rsidRPr="002C1895">
              <w:rPr>
                <w:rFonts w:ascii="Arial" w:hAnsi="Arial" w:cs="Arial"/>
                <w:sz w:val="16"/>
                <w:szCs w:val="16"/>
              </w:rPr>
              <w:tab/>
              <w:t>Cuando desees modificar la información que proporcionaste cuando se te otorgó el registro, relativa a la denominación o razón social, clave en el RFC, apoderado aduanal, agencia aduanal, agente aduanal o transportistas.</w:t>
            </w:r>
          </w:p>
          <w:p w14:paraId="08397DDD" w14:textId="77777777" w:rsidR="00233B2A" w:rsidRPr="002C1895" w:rsidRDefault="00233B2A" w:rsidP="002C41C8">
            <w:pPr>
              <w:spacing w:before="40" w:after="40"/>
              <w:ind w:left="432" w:hanging="432"/>
              <w:jc w:val="both"/>
              <w:rPr>
                <w:rFonts w:ascii="Arial" w:hAnsi="Arial" w:cs="Arial"/>
                <w:sz w:val="16"/>
                <w:szCs w:val="16"/>
              </w:rPr>
            </w:pPr>
            <w:r w:rsidRPr="002C1895">
              <w:rPr>
                <w:rFonts w:ascii="Arial" w:hAnsi="Arial" w:cs="Arial"/>
                <w:sz w:val="16"/>
                <w:szCs w:val="16"/>
              </w:rPr>
              <w:t>III.</w:t>
            </w:r>
            <w:r w:rsidRPr="002C1895">
              <w:rPr>
                <w:rFonts w:ascii="Arial" w:hAnsi="Arial" w:cs="Arial"/>
                <w:sz w:val="16"/>
                <w:szCs w:val="16"/>
              </w:rPr>
              <w:tab/>
              <w:t>En caso de solicitar la renovación, debes presentarla con treinta días previos al vencimiento del plazo de vigencia del registro.</w:t>
            </w:r>
          </w:p>
        </w:tc>
      </w:tr>
      <w:tr w:rsidR="00233B2A" w:rsidRPr="002C1895" w14:paraId="0915D01F" w14:textId="77777777" w:rsidTr="002C41C8">
        <w:trPr>
          <w:trHeight w:val="20"/>
        </w:trPr>
        <w:tc>
          <w:tcPr>
            <w:tcW w:w="1814" w:type="pct"/>
            <w:gridSpan w:val="3"/>
            <w:tcBorders>
              <w:top w:val="single" w:sz="6" w:space="0" w:color="auto"/>
              <w:left w:val="single" w:sz="6" w:space="0" w:color="auto"/>
              <w:bottom w:val="single" w:sz="6" w:space="0" w:color="auto"/>
              <w:right w:val="single" w:sz="6" w:space="0" w:color="auto"/>
            </w:tcBorders>
            <w:shd w:val="clear" w:color="auto" w:fill="BFBFBF"/>
          </w:tcPr>
          <w:p w14:paraId="6EF6B6E4" w14:textId="77777777" w:rsidR="00233B2A" w:rsidRPr="002C1895" w:rsidRDefault="00233B2A" w:rsidP="002C41C8">
            <w:pPr>
              <w:spacing w:before="40" w:after="40"/>
              <w:jc w:val="center"/>
              <w:rPr>
                <w:rFonts w:ascii="Arial" w:hAnsi="Arial" w:cs="Arial"/>
                <w:b/>
                <w:noProof/>
                <w:sz w:val="16"/>
                <w:szCs w:val="16"/>
              </w:rPr>
            </w:pPr>
            <w:r w:rsidRPr="002C1895">
              <w:rPr>
                <w:rFonts w:ascii="Arial" w:hAnsi="Arial" w:cs="Arial"/>
                <w:b/>
                <w:noProof/>
                <w:sz w:val="16"/>
                <w:szCs w:val="16"/>
              </w:rPr>
              <w:lastRenderedPageBreak/>
              <w:t>¿Dónde puedo presentarlo?</w:t>
            </w:r>
          </w:p>
        </w:tc>
        <w:tc>
          <w:tcPr>
            <w:tcW w:w="3186" w:type="pct"/>
            <w:gridSpan w:val="4"/>
            <w:tcBorders>
              <w:top w:val="single" w:sz="6" w:space="0" w:color="auto"/>
              <w:left w:val="single" w:sz="6" w:space="0" w:color="auto"/>
              <w:bottom w:val="single" w:sz="6" w:space="0" w:color="auto"/>
              <w:right w:val="single" w:sz="6" w:space="0" w:color="auto"/>
            </w:tcBorders>
            <w:shd w:val="clear" w:color="auto" w:fill="FFFFFF"/>
          </w:tcPr>
          <w:p w14:paraId="09D3454A" w14:textId="77777777" w:rsidR="00233B2A" w:rsidRPr="002C1895" w:rsidRDefault="00233B2A" w:rsidP="002C41C8">
            <w:pPr>
              <w:spacing w:before="40" w:after="40"/>
              <w:jc w:val="both"/>
              <w:rPr>
                <w:rFonts w:ascii="Arial" w:hAnsi="Arial" w:cs="Arial"/>
                <w:noProof/>
                <w:sz w:val="16"/>
                <w:szCs w:val="16"/>
              </w:rPr>
            </w:pPr>
            <w:r w:rsidRPr="002C1895">
              <w:rPr>
                <w:rFonts w:ascii="Arial" w:hAnsi="Arial" w:cs="Arial"/>
                <w:noProof/>
                <w:sz w:val="16"/>
                <w:szCs w:val="16"/>
              </w:rPr>
              <w:t xml:space="preserve">En la Ventanilla Digital, a través de la </w:t>
            </w:r>
            <w:r w:rsidRPr="002C1895">
              <w:rPr>
                <w:rFonts w:ascii="Arial" w:hAnsi="Arial" w:cs="Arial"/>
                <w:sz w:val="16"/>
                <w:szCs w:val="16"/>
              </w:rPr>
              <w:t>liga</w:t>
            </w:r>
            <w:r w:rsidRPr="002C1895">
              <w:rPr>
                <w:rFonts w:ascii="Arial" w:hAnsi="Arial" w:cs="Arial"/>
                <w:noProof/>
                <w:sz w:val="16"/>
                <w:szCs w:val="16"/>
              </w:rPr>
              <w:t xml:space="preserve"> siguiente: </w:t>
            </w:r>
            <w:r w:rsidRPr="002C1895">
              <w:rPr>
                <w:rFonts w:ascii="Arial" w:hAnsi="Arial" w:cs="Arial"/>
                <w:sz w:val="16"/>
                <w:szCs w:val="16"/>
                <w:u w:val="single"/>
              </w:rPr>
              <w:t>https://www.ventanillaunica.gob.mx</w:t>
            </w:r>
          </w:p>
        </w:tc>
      </w:tr>
      <w:tr w:rsidR="00233B2A" w:rsidRPr="002C1895" w14:paraId="7352A882"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24DDFD7F" w14:textId="77777777" w:rsidR="00233B2A" w:rsidRPr="002C1895" w:rsidRDefault="00233B2A" w:rsidP="002C41C8">
            <w:pPr>
              <w:spacing w:before="40" w:after="40"/>
              <w:jc w:val="center"/>
              <w:rPr>
                <w:rFonts w:ascii="Arial" w:hAnsi="Arial" w:cs="Arial"/>
                <w:b/>
                <w:sz w:val="16"/>
                <w:szCs w:val="16"/>
              </w:rPr>
            </w:pPr>
            <w:r w:rsidRPr="002C1895">
              <w:rPr>
                <w:rFonts w:ascii="Arial" w:hAnsi="Arial" w:cs="Arial"/>
                <w:b/>
                <w:sz w:val="16"/>
                <w:szCs w:val="16"/>
              </w:rPr>
              <w:t>INFORMACIÓN PARA REALIZAR EL TRÁMITE O SERVICIO</w:t>
            </w:r>
          </w:p>
        </w:tc>
      </w:tr>
      <w:tr w:rsidR="00233B2A" w:rsidRPr="002C1895" w14:paraId="2DB0379C"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451765FB" w14:textId="77777777" w:rsidR="00233B2A" w:rsidRPr="002C1895" w:rsidRDefault="00233B2A" w:rsidP="002C41C8">
            <w:pPr>
              <w:spacing w:before="40" w:after="40"/>
              <w:jc w:val="center"/>
              <w:rPr>
                <w:rFonts w:ascii="Arial" w:hAnsi="Arial" w:cs="Arial"/>
                <w:b/>
                <w:sz w:val="16"/>
                <w:szCs w:val="16"/>
              </w:rPr>
            </w:pPr>
            <w:r w:rsidRPr="002C1895">
              <w:rPr>
                <w:rFonts w:ascii="Arial" w:hAnsi="Arial" w:cs="Arial"/>
                <w:b/>
                <w:noProof/>
                <w:sz w:val="16"/>
                <w:szCs w:val="16"/>
              </w:rPr>
              <w:t>¿Qué tengo que hacer para realizar el Trámite o Servicio?</w:t>
            </w:r>
          </w:p>
        </w:tc>
      </w:tr>
      <w:tr w:rsidR="00233B2A" w:rsidRPr="002C1895" w14:paraId="7924AF92"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5C5224F3" w14:textId="77777777" w:rsidR="00233B2A" w:rsidRPr="002C1895" w:rsidRDefault="00233B2A" w:rsidP="002C41C8">
            <w:pPr>
              <w:spacing w:before="40" w:after="40"/>
              <w:ind w:left="432" w:hanging="432"/>
              <w:jc w:val="both"/>
              <w:rPr>
                <w:rFonts w:ascii="Arial" w:hAnsi="Arial" w:cs="Arial"/>
                <w:noProof/>
                <w:sz w:val="16"/>
                <w:szCs w:val="16"/>
              </w:rPr>
            </w:pPr>
            <w:r w:rsidRPr="002C1895">
              <w:rPr>
                <w:rFonts w:ascii="Arial" w:hAnsi="Arial" w:cs="Arial"/>
                <w:noProof/>
                <w:sz w:val="16"/>
                <w:szCs w:val="16"/>
              </w:rPr>
              <w:t>I.</w:t>
            </w:r>
            <w:r w:rsidRPr="002C1895">
              <w:rPr>
                <w:rFonts w:ascii="Arial" w:hAnsi="Arial" w:cs="Arial"/>
                <w:noProof/>
                <w:sz w:val="16"/>
                <w:szCs w:val="16"/>
              </w:rPr>
              <w:tab/>
              <w:t>Ingresa a la liga siguiente https://www.ventanillaunica.gob.mx/vucem/index.html</w:t>
            </w:r>
          </w:p>
          <w:p w14:paraId="566070D7" w14:textId="77777777" w:rsidR="00233B2A" w:rsidRPr="002C1895" w:rsidRDefault="00233B2A" w:rsidP="002C41C8">
            <w:pPr>
              <w:spacing w:before="40" w:after="40"/>
              <w:ind w:left="432" w:hanging="432"/>
              <w:jc w:val="both"/>
              <w:rPr>
                <w:rFonts w:ascii="Arial" w:hAnsi="Arial" w:cs="Arial"/>
                <w:noProof/>
                <w:sz w:val="16"/>
                <w:szCs w:val="16"/>
              </w:rPr>
            </w:pPr>
            <w:r w:rsidRPr="002C1895">
              <w:rPr>
                <w:rFonts w:ascii="Arial" w:hAnsi="Arial" w:cs="Arial"/>
                <w:noProof/>
                <w:sz w:val="16"/>
                <w:szCs w:val="16"/>
              </w:rPr>
              <w:t>II.</w:t>
            </w:r>
            <w:r w:rsidRPr="002C1895">
              <w:rPr>
                <w:rFonts w:ascii="Arial" w:hAnsi="Arial" w:cs="Arial"/>
                <w:noProof/>
                <w:sz w:val="16"/>
                <w:szCs w:val="16"/>
              </w:rPr>
              <w:tab/>
              <w:t>Ingresa con tu e.firma o tu usuario y contraseña.</w:t>
            </w:r>
          </w:p>
          <w:p w14:paraId="4CD5DDE4" w14:textId="77777777" w:rsidR="00233B2A" w:rsidRPr="002C1895" w:rsidRDefault="00233B2A" w:rsidP="002C41C8">
            <w:pPr>
              <w:spacing w:before="40" w:after="40"/>
              <w:ind w:left="432" w:hanging="432"/>
              <w:jc w:val="both"/>
              <w:rPr>
                <w:rFonts w:ascii="Arial" w:hAnsi="Arial" w:cs="Arial"/>
                <w:noProof/>
                <w:sz w:val="16"/>
                <w:szCs w:val="16"/>
              </w:rPr>
            </w:pPr>
            <w:r w:rsidRPr="002C1895">
              <w:rPr>
                <w:rFonts w:ascii="Arial" w:hAnsi="Arial" w:cs="Arial"/>
                <w:noProof/>
                <w:sz w:val="16"/>
                <w:szCs w:val="16"/>
              </w:rPr>
              <w:t>III.</w:t>
            </w:r>
            <w:r w:rsidRPr="002C1895">
              <w:rPr>
                <w:rFonts w:ascii="Arial" w:hAnsi="Arial" w:cs="Arial"/>
                <w:noProof/>
                <w:sz w:val="16"/>
                <w:szCs w:val="16"/>
              </w:rPr>
              <w:tab/>
              <w:t>Para el caso de solicitar el Registro</w:t>
            </w:r>
            <w:r w:rsidRPr="002C1895">
              <w:rPr>
                <w:rFonts w:ascii="Arial" w:hAnsi="Arial" w:cs="Arial"/>
                <w:sz w:val="16"/>
                <w:szCs w:val="16"/>
              </w:rPr>
              <w:t xml:space="preserve"> </w:t>
            </w:r>
            <w:r w:rsidRPr="002C1895">
              <w:rPr>
                <w:rFonts w:ascii="Arial" w:hAnsi="Arial" w:cs="Arial"/>
                <w:noProof/>
                <w:sz w:val="16"/>
                <w:szCs w:val="16"/>
              </w:rPr>
              <w:t>del Despacho de Mercancías de las Empresas, deberás realizar lo siguiente:</w:t>
            </w:r>
          </w:p>
          <w:p w14:paraId="43AE6259" w14:textId="77777777" w:rsidR="00233B2A" w:rsidRPr="002C1895" w:rsidRDefault="00233B2A" w:rsidP="002C41C8">
            <w:pPr>
              <w:spacing w:before="40" w:after="40"/>
              <w:ind w:left="864" w:hanging="432"/>
              <w:jc w:val="both"/>
              <w:rPr>
                <w:rFonts w:ascii="Arial" w:hAnsi="Arial" w:cs="Arial"/>
                <w:noProof/>
                <w:sz w:val="16"/>
                <w:szCs w:val="16"/>
              </w:rPr>
            </w:pPr>
            <w:r w:rsidRPr="002C1895">
              <w:rPr>
                <w:rFonts w:ascii="Arial" w:hAnsi="Arial" w:cs="Arial"/>
                <w:noProof/>
                <w:sz w:val="16"/>
                <w:szCs w:val="16"/>
              </w:rPr>
              <w:t>a)</w:t>
            </w:r>
            <w:r w:rsidRPr="002C1895">
              <w:rPr>
                <w:rFonts w:ascii="Arial" w:hAnsi="Arial" w:cs="Arial"/>
                <w:noProof/>
                <w:sz w:val="16"/>
                <w:szCs w:val="16"/>
              </w:rPr>
              <w:tab/>
            </w:r>
            <w:r w:rsidRPr="002C1895">
              <w:rPr>
                <w:rFonts w:ascii="Arial" w:hAnsi="Arial" w:cs="Arial"/>
                <w:sz w:val="16"/>
                <w:szCs w:val="16"/>
              </w:rPr>
              <w:t>Selecciona</w:t>
            </w:r>
            <w:r w:rsidRPr="002C1895">
              <w:rPr>
                <w:rFonts w:ascii="Arial" w:hAnsi="Arial" w:cs="Arial"/>
                <w:noProof/>
                <w:sz w:val="16"/>
                <w:szCs w:val="16"/>
              </w:rPr>
              <w:t xml:space="preserve"> trámites de la SHCP.</w:t>
            </w:r>
          </w:p>
          <w:p w14:paraId="13FFC71A" w14:textId="77777777" w:rsidR="00233B2A" w:rsidRPr="002C1895" w:rsidRDefault="00233B2A" w:rsidP="002C41C8">
            <w:pPr>
              <w:spacing w:before="40" w:after="40"/>
              <w:ind w:left="864" w:hanging="432"/>
              <w:jc w:val="both"/>
              <w:rPr>
                <w:rFonts w:ascii="Arial" w:hAnsi="Arial" w:cs="Arial"/>
                <w:noProof/>
                <w:sz w:val="16"/>
                <w:szCs w:val="16"/>
              </w:rPr>
            </w:pPr>
            <w:r w:rsidRPr="002C1895">
              <w:rPr>
                <w:rFonts w:ascii="Arial" w:hAnsi="Arial" w:cs="Arial"/>
                <w:noProof/>
                <w:sz w:val="16"/>
                <w:szCs w:val="16"/>
              </w:rPr>
              <w:t>b)</w:t>
            </w:r>
            <w:r w:rsidRPr="002C1895">
              <w:rPr>
                <w:rFonts w:ascii="Arial" w:hAnsi="Arial" w:cs="Arial"/>
                <w:noProof/>
                <w:sz w:val="16"/>
                <w:szCs w:val="16"/>
              </w:rPr>
              <w:tab/>
              <w:t>En el apartado de AGACE, selecciona “Registros de Comercio Exterior”.</w:t>
            </w:r>
          </w:p>
          <w:p w14:paraId="5685F0F5" w14:textId="77777777" w:rsidR="00233B2A" w:rsidRPr="002C1895" w:rsidRDefault="00233B2A" w:rsidP="002C41C8">
            <w:pPr>
              <w:spacing w:before="40" w:after="40"/>
              <w:ind w:left="864" w:hanging="432"/>
              <w:jc w:val="both"/>
              <w:rPr>
                <w:rFonts w:ascii="Arial" w:hAnsi="Arial" w:cs="Arial"/>
                <w:noProof/>
                <w:sz w:val="16"/>
                <w:szCs w:val="16"/>
              </w:rPr>
            </w:pPr>
            <w:r w:rsidRPr="002C1895">
              <w:rPr>
                <w:rFonts w:ascii="Arial" w:hAnsi="Arial" w:cs="Arial"/>
                <w:noProof/>
                <w:sz w:val="16"/>
                <w:szCs w:val="16"/>
              </w:rPr>
              <w:t>c)</w:t>
            </w:r>
            <w:r w:rsidRPr="002C1895">
              <w:rPr>
                <w:rFonts w:ascii="Arial" w:hAnsi="Arial" w:cs="Arial"/>
                <w:noProof/>
                <w:sz w:val="16"/>
                <w:szCs w:val="16"/>
              </w:rPr>
              <w:tab/>
              <w:t>Selecciona “Registro del despacho de mercancías de las empresas”.</w:t>
            </w:r>
          </w:p>
          <w:p w14:paraId="6B79CFE7" w14:textId="77777777" w:rsidR="00233B2A" w:rsidRPr="002C1895" w:rsidRDefault="00233B2A" w:rsidP="002C41C8">
            <w:pPr>
              <w:spacing w:before="40" w:after="40"/>
              <w:ind w:left="432" w:hanging="432"/>
              <w:jc w:val="both"/>
              <w:rPr>
                <w:rFonts w:ascii="Arial" w:hAnsi="Arial" w:cs="Arial"/>
                <w:noProof/>
                <w:sz w:val="16"/>
                <w:szCs w:val="16"/>
              </w:rPr>
            </w:pPr>
            <w:r w:rsidRPr="002C1895">
              <w:rPr>
                <w:rFonts w:ascii="Arial" w:hAnsi="Arial" w:cs="Arial"/>
                <w:noProof/>
                <w:sz w:val="16"/>
                <w:szCs w:val="16"/>
              </w:rPr>
              <w:t>IV.</w:t>
            </w:r>
            <w:r w:rsidRPr="002C1895">
              <w:rPr>
                <w:rFonts w:ascii="Arial" w:hAnsi="Arial" w:cs="Arial"/>
                <w:noProof/>
                <w:sz w:val="16"/>
                <w:szCs w:val="16"/>
              </w:rPr>
              <w:tab/>
              <w:t>Para el caso de presentar el aviso de renovación, deberás realizar lo siguiente:</w:t>
            </w:r>
          </w:p>
          <w:p w14:paraId="3B29B626" w14:textId="77777777" w:rsidR="00233B2A" w:rsidRPr="002C1895" w:rsidRDefault="00233B2A" w:rsidP="002C41C8">
            <w:pPr>
              <w:spacing w:before="40" w:after="40"/>
              <w:ind w:left="864" w:hanging="432"/>
              <w:jc w:val="both"/>
              <w:rPr>
                <w:rFonts w:ascii="Arial" w:hAnsi="Arial" w:cs="Arial"/>
                <w:noProof/>
                <w:sz w:val="16"/>
                <w:szCs w:val="16"/>
              </w:rPr>
            </w:pPr>
            <w:r w:rsidRPr="002C1895">
              <w:rPr>
                <w:rFonts w:ascii="Arial" w:hAnsi="Arial" w:cs="Arial"/>
                <w:noProof/>
                <w:sz w:val="16"/>
                <w:szCs w:val="16"/>
              </w:rPr>
              <w:t>a)</w:t>
            </w:r>
            <w:r w:rsidRPr="002C1895">
              <w:rPr>
                <w:rFonts w:ascii="Arial" w:hAnsi="Arial" w:cs="Arial"/>
                <w:noProof/>
                <w:sz w:val="16"/>
                <w:szCs w:val="16"/>
              </w:rPr>
              <w:tab/>
            </w:r>
            <w:r w:rsidRPr="002C1895">
              <w:rPr>
                <w:rFonts w:ascii="Arial" w:hAnsi="Arial" w:cs="Arial"/>
                <w:sz w:val="16"/>
                <w:szCs w:val="16"/>
              </w:rPr>
              <w:t>En</w:t>
            </w:r>
            <w:r w:rsidRPr="002C1895">
              <w:rPr>
                <w:rFonts w:ascii="Arial" w:hAnsi="Arial" w:cs="Arial"/>
                <w:noProof/>
                <w:sz w:val="16"/>
                <w:szCs w:val="16"/>
              </w:rPr>
              <w:t xml:space="preserve"> el apartado de “Trámites”, elije la opción “Solicitudes subsecuentes”.</w:t>
            </w:r>
          </w:p>
          <w:p w14:paraId="4A3D9291" w14:textId="77777777" w:rsidR="00233B2A" w:rsidRPr="002C1895" w:rsidRDefault="00233B2A" w:rsidP="002C41C8">
            <w:pPr>
              <w:spacing w:before="40" w:after="40"/>
              <w:ind w:left="864" w:hanging="432"/>
              <w:jc w:val="both"/>
              <w:rPr>
                <w:rFonts w:ascii="Arial" w:hAnsi="Arial" w:cs="Arial"/>
                <w:noProof/>
                <w:sz w:val="16"/>
                <w:szCs w:val="16"/>
              </w:rPr>
            </w:pPr>
            <w:r w:rsidRPr="002C1895">
              <w:rPr>
                <w:rFonts w:ascii="Arial" w:hAnsi="Arial" w:cs="Arial"/>
                <w:noProof/>
                <w:sz w:val="16"/>
                <w:szCs w:val="16"/>
              </w:rPr>
              <w:t>b)</w:t>
            </w:r>
            <w:r w:rsidRPr="002C1895">
              <w:rPr>
                <w:rFonts w:ascii="Arial" w:hAnsi="Arial" w:cs="Arial"/>
                <w:noProof/>
                <w:sz w:val="16"/>
                <w:szCs w:val="16"/>
              </w:rPr>
              <w:tab/>
              <w:t>En el apartado “Folio del trámite”, captura el número de folio con el que se obtuvo el Registro.</w:t>
            </w:r>
          </w:p>
          <w:p w14:paraId="372C9872" w14:textId="77777777" w:rsidR="00233B2A" w:rsidRPr="002C1895" w:rsidRDefault="00233B2A" w:rsidP="002C41C8">
            <w:pPr>
              <w:spacing w:before="40" w:after="40"/>
              <w:ind w:left="864" w:hanging="432"/>
              <w:jc w:val="both"/>
              <w:rPr>
                <w:rFonts w:ascii="Arial" w:hAnsi="Arial" w:cs="Arial"/>
                <w:noProof/>
                <w:sz w:val="16"/>
                <w:szCs w:val="16"/>
              </w:rPr>
            </w:pPr>
            <w:r w:rsidRPr="002C1895">
              <w:rPr>
                <w:rFonts w:ascii="Arial" w:hAnsi="Arial" w:cs="Arial"/>
                <w:noProof/>
                <w:sz w:val="16"/>
                <w:szCs w:val="16"/>
              </w:rPr>
              <w:t>c)</w:t>
            </w:r>
            <w:r w:rsidRPr="002C1895">
              <w:rPr>
                <w:rFonts w:ascii="Arial" w:hAnsi="Arial" w:cs="Arial"/>
                <w:noProof/>
                <w:sz w:val="16"/>
                <w:szCs w:val="16"/>
              </w:rPr>
              <w:tab/>
              <w:t>Selecciona “Solicitar renovación”.</w:t>
            </w:r>
          </w:p>
          <w:p w14:paraId="44E12A1A" w14:textId="77777777" w:rsidR="00233B2A" w:rsidRPr="002C1895" w:rsidRDefault="00233B2A" w:rsidP="002C41C8">
            <w:pPr>
              <w:spacing w:before="40" w:after="40"/>
              <w:ind w:left="432" w:hanging="432"/>
              <w:jc w:val="both"/>
              <w:rPr>
                <w:rFonts w:ascii="Arial" w:hAnsi="Arial" w:cs="Arial"/>
                <w:noProof/>
                <w:sz w:val="16"/>
                <w:szCs w:val="16"/>
              </w:rPr>
            </w:pPr>
            <w:r w:rsidRPr="002C1895">
              <w:rPr>
                <w:rFonts w:ascii="Arial" w:hAnsi="Arial" w:cs="Arial"/>
                <w:noProof/>
                <w:sz w:val="16"/>
                <w:szCs w:val="16"/>
              </w:rPr>
              <w:t>V.</w:t>
            </w:r>
            <w:r w:rsidRPr="002C1895">
              <w:rPr>
                <w:rFonts w:ascii="Arial" w:hAnsi="Arial" w:cs="Arial"/>
                <w:noProof/>
                <w:sz w:val="16"/>
                <w:szCs w:val="16"/>
              </w:rPr>
              <w:tab/>
              <w:t>Captura la información solicitada.</w:t>
            </w:r>
          </w:p>
          <w:p w14:paraId="0D18F560" w14:textId="77777777" w:rsidR="00233B2A" w:rsidRPr="002C1895" w:rsidRDefault="00233B2A" w:rsidP="002C41C8">
            <w:pPr>
              <w:spacing w:before="40" w:after="40"/>
              <w:ind w:left="432" w:hanging="432"/>
              <w:jc w:val="both"/>
              <w:rPr>
                <w:rFonts w:ascii="Arial" w:hAnsi="Arial" w:cs="Arial"/>
                <w:noProof/>
                <w:sz w:val="16"/>
                <w:szCs w:val="16"/>
              </w:rPr>
            </w:pPr>
            <w:r w:rsidRPr="002C1895">
              <w:rPr>
                <w:rFonts w:ascii="Arial" w:hAnsi="Arial" w:cs="Arial"/>
                <w:noProof/>
                <w:sz w:val="16"/>
                <w:szCs w:val="16"/>
              </w:rPr>
              <w:t>VI.</w:t>
            </w:r>
            <w:r w:rsidRPr="002C1895">
              <w:rPr>
                <w:rFonts w:ascii="Arial" w:hAnsi="Arial" w:cs="Arial"/>
                <w:noProof/>
                <w:sz w:val="16"/>
                <w:szCs w:val="16"/>
              </w:rPr>
              <w:tab/>
              <w:t>Adjunta la documentación solicitada.</w:t>
            </w:r>
          </w:p>
          <w:p w14:paraId="118A13C2" w14:textId="77777777" w:rsidR="00233B2A" w:rsidRPr="002C1895" w:rsidRDefault="00233B2A" w:rsidP="002C41C8">
            <w:pPr>
              <w:spacing w:before="40" w:after="40"/>
              <w:ind w:left="432" w:hanging="432"/>
              <w:jc w:val="both"/>
              <w:rPr>
                <w:rFonts w:ascii="Arial" w:hAnsi="Arial" w:cs="Arial"/>
                <w:noProof/>
                <w:sz w:val="16"/>
                <w:szCs w:val="16"/>
              </w:rPr>
            </w:pPr>
            <w:r w:rsidRPr="002C1895">
              <w:rPr>
                <w:rFonts w:ascii="Arial" w:hAnsi="Arial" w:cs="Arial"/>
                <w:noProof/>
                <w:sz w:val="16"/>
                <w:szCs w:val="16"/>
              </w:rPr>
              <w:t>VII.</w:t>
            </w:r>
            <w:r w:rsidRPr="002C1895">
              <w:rPr>
                <w:rFonts w:ascii="Arial" w:hAnsi="Arial" w:cs="Arial"/>
                <w:noProof/>
                <w:sz w:val="16"/>
                <w:szCs w:val="16"/>
              </w:rPr>
              <w:tab/>
              <w:t>Firma la solicitud.</w:t>
            </w:r>
          </w:p>
        </w:tc>
      </w:tr>
      <w:tr w:rsidR="00233B2A" w:rsidRPr="002C1895" w14:paraId="68FCF6B3"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0F7079CA" w14:textId="77777777" w:rsidR="00233B2A" w:rsidRPr="002C1895" w:rsidRDefault="00233B2A" w:rsidP="002C41C8">
            <w:pPr>
              <w:spacing w:before="40" w:after="40"/>
              <w:jc w:val="center"/>
              <w:rPr>
                <w:rFonts w:ascii="Arial" w:hAnsi="Arial" w:cs="Arial"/>
                <w:b/>
                <w:sz w:val="16"/>
                <w:szCs w:val="16"/>
              </w:rPr>
            </w:pPr>
            <w:r w:rsidRPr="002C1895">
              <w:rPr>
                <w:rFonts w:ascii="Arial" w:hAnsi="Arial" w:cs="Arial"/>
                <w:b/>
                <w:noProof/>
                <w:sz w:val="16"/>
                <w:szCs w:val="16"/>
              </w:rPr>
              <w:t>¿Qué requisitos debo cumplir?</w:t>
            </w:r>
          </w:p>
        </w:tc>
      </w:tr>
      <w:tr w:rsidR="00233B2A" w:rsidRPr="002C1895" w14:paraId="26EF1D9D"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4B911355" w14:textId="77777777" w:rsidR="00233B2A" w:rsidRPr="002C1895" w:rsidRDefault="00233B2A" w:rsidP="002C41C8">
            <w:pPr>
              <w:spacing w:before="32" w:after="20"/>
              <w:ind w:left="432" w:hanging="432"/>
              <w:jc w:val="both"/>
              <w:rPr>
                <w:rFonts w:ascii="Arial" w:hAnsi="Arial" w:cs="Arial"/>
                <w:sz w:val="16"/>
                <w:szCs w:val="16"/>
              </w:rPr>
            </w:pPr>
            <w:r w:rsidRPr="002C1895">
              <w:rPr>
                <w:rFonts w:ascii="Arial" w:hAnsi="Arial" w:cs="Arial"/>
                <w:sz w:val="16"/>
                <w:szCs w:val="16"/>
              </w:rPr>
              <w:t>I.</w:t>
            </w:r>
            <w:r w:rsidRPr="002C1895">
              <w:rPr>
                <w:rFonts w:ascii="Arial" w:hAnsi="Arial" w:cs="Arial"/>
                <w:sz w:val="16"/>
                <w:szCs w:val="16"/>
              </w:rPr>
              <w:tab/>
              <w:t xml:space="preserve">Para </w:t>
            </w:r>
            <w:r w:rsidRPr="002C1895">
              <w:rPr>
                <w:rFonts w:ascii="Arial" w:hAnsi="Arial" w:cs="Arial"/>
                <w:noProof/>
                <w:sz w:val="16"/>
                <w:szCs w:val="16"/>
              </w:rPr>
              <w:t>la</w:t>
            </w:r>
            <w:r w:rsidRPr="002C1895">
              <w:rPr>
                <w:rFonts w:ascii="Arial" w:hAnsi="Arial" w:cs="Arial"/>
                <w:sz w:val="16"/>
                <w:szCs w:val="16"/>
              </w:rPr>
              <w:t xml:space="preserve"> solicitud de inscripción en el Registro del Despacho de Mercancías de las Empresas, deberás adjuntar los siguientes documentos:</w:t>
            </w:r>
          </w:p>
          <w:p w14:paraId="179F89B6" w14:textId="77777777" w:rsidR="00233B2A" w:rsidRPr="002C1895" w:rsidRDefault="00233B2A" w:rsidP="002C41C8">
            <w:pPr>
              <w:spacing w:before="32" w:after="20"/>
              <w:ind w:left="864" w:hanging="432"/>
              <w:jc w:val="both"/>
              <w:rPr>
                <w:rFonts w:ascii="Arial" w:hAnsi="Arial" w:cs="Arial"/>
                <w:sz w:val="16"/>
                <w:szCs w:val="16"/>
              </w:rPr>
            </w:pPr>
            <w:r w:rsidRPr="002C1895">
              <w:rPr>
                <w:rFonts w:ascii="Arial" w:hAnsi="Arial" w:cs="Arial"/>
                <w:sz w:val="16"/>
                <w:szCs w:val="16"/>
              </w:rPr>
              <w:t>a)</w:t>
            </w:r>
            <w:r w:rsidRPr="002C1895">
              <w:rPr>
                <w:rFonts w:ascii="Arial" w:hAnsi="Arial" w:cs="Arial"/>
                <w:sz w:val="16"/>
                <w:szCs w:val="16"/>
              </w:rPr>
              <w:tab/>
              <w:t>Acta constitutiva y sus modificaciones, cuando corresponda, en la que acredites tu actividad preponderante.</w:t>
            </w:r>
          </w:p>
          <w:p w14:paraId="5E72B8D2" w14:textId="77777777" w:rsidR="00233B2A" w:rsidRPr="002C1895" w:rsidRDefault="00233B2A" w:rsidP="002C41C8">
            <w:pPr>
              <w:spacing w:before="32" w:after="20"/>
              <w:ind w:left="864" w:hanging="432"/>
              <w:jc w:val="both"/>
              <w:rPr>
                <w:rFonts w:ascii="Arial" w:hAnsi="Arial" w:cs="Arial"/>
                <w:sz w:val="16"/>
                <w:szCs w:val="16"/>
              </w:rPr>
            </w:pPr>
            <w:r w:rsidRPr="002C1895">
              <w:rPr>
                <w:rFonts w:ascii="Arial" w:hAnsi="Arial" w:cs="Arial"/>
                <w:sz w:val="16"/>
                <w:szCs w:val="16"/>
              </w:rPr>
              <w:t>b)</w:t>
            </w:r>
            <w:r w:rsidRPr="002C1895">
              <w:rPr>
                <w:rFonts w:ascii="Arial" w:hAnsi="Arial" w:cs="Arial"/>
                <w:sz w:val="16"/>
                <w:szCs w:val="16"/>
              </w:rPr>
              <w:tab/>
              <w:t>Instrumento notarial con el que el representante o apoderado legal, acredite que cuenta con un poder general para actos de administración y su identificación oficial vigente.</w:t>
            </w:r>
          </w:p>
          <w:p w14:paraId="722948D9" w14:textId="77777777" w:rsidR="00233B2A" w:rsidRPr="002C1895" w:rsidRDefault="00233B2A" w:rsidP="002C41C8">
            <w:pPr>
              <w:spacing w:before="32" w:after="20"/>
              <w:ind w:left="864" w:hanging="432"/>
              <w:jc w:val="both"/>
              <w:rPr>
                <w:rFonts w:ascii="Arial" w:hAnsi="Arial" w:cs="Arial"/>
                <w:sz w:val="16"/>
                <w:szCs w:val="16"/>
              </w:rPr>
            </w:pPr>
            <w:r w:rsidRPr="002C1895">
              <w:rPr>
                <w:rFonts w:ascii="Arial" w:hAnsi="Arial" w:cs="Arial"/>
                <w:sz w:val="16"/>
                <w:szCs w:val="16"/>
              </w:rPr>
              <w:t>c)</w:t>
            </w:r>
            <w:r w:rsidRPr="002C1895">
              <w:rPr>
                <w:rFonts w:ascii="Arial" w:hAnsi="Arial" w:cs="Arial"/>
                <w:sz w:val="16"/>
                <w:szCs w:val="16"/>
              </w:rPr>
              <w:tab/>
              <w:t>Recibo de pago de derechos con el sello digital o el comprobante de pago de la institución de que se trate, realizado a través del esquema electrónico e5cinco, donde conste el pago correspondiente.</w:t>
            </w:r>
          </w:p>
          <w:p w14:paraId="34DC90A3" w14:textId="77777777" w:rsidR="00233B2A" w:rsidRPr="002C1895" w:rsidRDefault="00233B2A" w:rsidP="002C41C8">
            <w:pPr>
              <w:spacing w:before="32" w:after="20"/>
              <w:ind w:left="864" w:hanging="432"/>
              <w:jc w:val="both"/>
              <w:rPr>
                <w:rFonts w:ascii="Arial" w:hAnsi="Arial" w:cs="Arial"/>
                <w:sz w:val="16"/>
                <w:szCs w:val="16"/>
              </w:rPr>
            </w:pPr>
            <w:r w:rsidRPr="002C1895">
              <w:rPr>
                <w:rFonts w:ascii="Arial" w:hAnsi="Arial" w:cs="Arial"/>
                <w:sz w:val="16"/>
                <w:szCs w:val="16"/>
              </w:rPr>
              <w:tab/>
              <w:t>Podrás obtener la hoja de ayuda para el pago de derechos en la siguiente liga: https://aplicacionesc.mat.sat.gob.mx/e5cinco/</w:t>
            </w:r>
          </w:p>
          <w:p w14:paraId="0CA594F6" w14:textId="77777777" w:rsidR="00233B2A" w:rsidRPr="002C1895" w:rsidRDefault="00233B2A" w:rsidP="002C41C8">
            <w:pPr>
              <w:spacing w:before="32" w:after="20"/>
              <w:ind w:left="864" w:hanging="432"/>
              <w:jc w:val="both"/>
              <w:rPr>
                <w:rFonts w:ascii="Arial" w:hAnsi="Arial" w:cs="Arial"/>
                <w:sz w:val="16"/>
                <w:szCs w:val="16"/>
              </w:rPr>
            </w:pPr>
            <w:r w:rsidRPr="002C1895">
              <w:rPr>
                <w:rFonts w:ascii="Arial" w:hAnsi="Arial" w:cs="Arial"/>
                <w:sz w:val="16"/>
                <w:szCs w:val="16"/>
              </w:rPr>
              <w:t>d)</w:t>
            </w:r>
            <w:r w:rsidRPr="002C1895">
              <w:rPr>
                <w:rFonts w:ascii="Arial" w:hAnsi="Arial" w:cs="Arial"/>
                <w:sz w:val="16"/>
                <w:szCs w:val="16"/>
              </w:rPr>
              <w:tab/>
              <w:t>Documento con el que acredites que la patente o autorización del agente aduanal, agencia aduanal o apoderado aduanal, se encuentra vigente.</w:t>
            </w:r>
          </w:p>
          <w:p w14:paraId="47504961" w14:textId="77777777" w:rsidR="00233B2A" w:rsidRPr="002C1895" w:rsidRDefault="00233B2A" w:rsidP="002C41C8">
            <w:pPr>
              <w:spacing w:before="32" w:after="20"/>
              <w:ind w:left="864" w:hanging="432"/>
              <w:jc w:val="both"/>
              <w:rPr>
                <w:rFonts w:ascii="Arial" w:hAnsi="Arial" w:cs="Arial"/>
                <w:sz w:val="16"/>
                <w:szCs w:val="16"/>
              </w:rPr>
            </w:pPr>
            <w:r w:rsidRPr="002C1895">
              <w:rPr>
                <w:rFonts w:ascii="Arial" w:hAnsi="Arial" w:cs="Arial"/>
                <w:sz w:val="16"/>
                <w:szCs w:val="16"/>
              </w:rPr>
              <w:t>e)</w:t>
            </w:r>
            <w:r w:rsidRPr="002C1895">
              <w:rPr>
                <w:rFonts w:ascii="Arial" w:hAnsi="Arial" w:cs="Arial"/>
                <w:sz w:val="16"/>
                <w:szCs w:val="16"/>
              </w:rPr>
              <w:tab/>
              <w:t>Reporte de saldos de mercancía de importación temporal o de mercancías objeto de operaciones de comercio exterior, de un periodo de un mes, que se encuentre dentro de los tres meses anteriores a la fecha de la solicitud del Registro del Despacho de Mercancías de las Empresas, de conformidad con el artículo 59, fracción I del CFF en relación con el Anexo 24 de las RGCE.</w:t>
            </w:r>
          </w:p>
          <w:p w14:paraId="6E1BE7ED" w14:textId="77777777" w:rsidR="00233B2A" w:rsidRPr="002C1895" w:rsidRDefault="00233B2A" w:rsidP="002C41C8">
            <w:pPr>
              <w:spacing w:before="32" w:after="20"/>
              <w:ind w:left="864" w:hanging="432"/>
              <w:jc w:val="both"/>
              <w:rPr>
                <w:rFonts w:ascii="Arial" w:hAnsi="Arial" w:cs="Arial"/>
                <w:sz w:val="16"/>
                <w:szCs w:val="16"/>
              </w:rPr>
            </w:pPr>
            <w:r w:rsidRPr="002C1895">
              <w:rPr>
                <w:rFonts w:ascii="Arial" w:hAnsi="Arial" w:cs="Arial"/>
                <w:sz w:val="16"/>
                <w:szCs w:val="16"/>
              </w:rPr>
              <w:t>f)</w:t>
            </w:r>
            <w:r w:rsidRPr="002C1895">
              <w:rPr>
                <w:rFonts w:ascii="Arial" w:hAnsi="Arial" w:cs="Arial"/>
                <w:sz w:val="16"/>
                <w:szCs w:val="16"/>
              </w:rPr>
              <w:tab/>
              <w:t>Los registros patronales y las constancias de la totalidad de personal registrado ante el IMSS, del SUA, del último bimestre anterior a la fecha de presentación de la solicitud.</w:t>
            </w:r>
          </w:p>
          <w:p w14:paraId="3F9D5932" w14:textId="77777777" w:rsidR="00233B2A" w:rsidRPr="002C1895" w:rsidRDefault="00233B2A" w:rsidP="002C41C8">
            <w:pPr>
              <w:spacing w:before="32" w:after="20"/>
              <w:ind w:left="864" w:hanging="432"/>
              <w:jc w:val="both"/>
              <w:rPr>
                <w:rFonts w:ascii="Arial" w:hAnsi="Arial" w:cs="Arial"/>
                <w:sz w:val="16"/>
                <w:szCs w:val="16"/>
              </w:rPr>
            </w:pPr>
            <w:r w:rsidRPr="002C1895">
              <w:rPr>
                <w:rFonts w:ascii="Arial" w:hAnsi="Arial" w:cs="Arial"/>
                <w:sz w:val="16"/>
                <w:szCs w:val="16"/>
              </w:rPr>
              <w:t>g)</w:t>
            </w:r>
            <w:r w:rsidRPr="002C1895">
              <w:rPr>
                <w:rFonts w:ascii="Arial" w:hAnsi="Arial" w:cs="Arial"/>
                <w:sz w:val="16"/>
                <w:szCs w:val="16"/>
              </w:rPr>
              <w:tab/>
              <w:t>Última declaración de retenciones de ISR por salarios, así como el comprobante que demuestre el entero de las contribuciones retenidas de los trabajadores.</w:t>
            </w:r>
          </w:p>
          <w:p w14:paraId="1273B4CC" w14:textId="77777777" w:rsidR="00233B2A" w:rsidRPr="002C1895" w:rsidRDefault="00233B2A" w:rsidP="002C41C8">
            <w:pPr>
              <w:spacing w:before="32" w:after="20"/>
              <w:ind w:left="864" w:hanging="432"/>
              <w:jc w:val="both"/>
              <w:rPr>
                <w:rFonts w:ascii="Arial" w:hAnsi="Arial" w:cs="Arial"/>
                <w:sz w:val="16"/>
                <w:szCs w:val="16"/>
              </w:rPr>
            </w:pPr>
            <w:r w:rsidRPr="002C1895">
              <w:rPr>
                <w:rFonts w:ascii="Arial" w:hAnsi="Arial" w:cs="Arial"/>
                <w:sz w:val="16"/>
                <w:szCs w:val="16"/>
              </w:rPr>
              <w:t>h)</w:t>
            </w:r>
            <w:r w:rsidRPr="002C1895">
              <w:rPr>
                <w:rFonts w:ascii="Arial" w:hAnsi="Arial" w:cs="Arial"/>
                <w:sz w:val="16"/>
                <w:szCs w:val="16"/>
              </w:rPr>
              <w:tab/>
              <w:t>Comprobante de pago descargado en el SIPARE, o en su caso, el comprobante de pago que sea acorde con la información del SUA de las cuotas obrero patronales del último bimestre, anterior a la presentación de la solicitud.</w:t>
            </w:r>
          </w:p>
          <w:p w14:paraId="7BEBC395" w14:textId="77777777" w:rsidR="00233B2A" w:rsidRPr="002C1895" w:rsidRDefault="00233B2A" w:rsidP="002C41C8">
            <w:pPr>
              <w:spacing w:before="32" w:after="20"/>
              <w:ind w:left="864" w:hanging="432"/>
              <w:jc w:val="both"/>
              <w:rPr>
                <w:rFonts w:ascii="Arial" w:hAnsi="Arial" w:cs="Arial"/>
                <w:sz w:val="16"/>
                <w:szCs w:val="16"/>
              </w:rPr>
            </w:pPr>
            <w:r w:rsidRPr="002C1895">
              <w:rPr>
                <w:rFonts w:ascii="Arial" w:hAnsi="Arial" w:cs="Arial"/>
                <w:sz w:val="16"/>
                <w:szCs w:val="16"/>
              </w:rPr>
              <w:tab/>
              <w:t>Aquellos comprobantes que contengan leyendas de que no tienen efectos fiscales o legales, no serán válidos para acreditar el requisito.</w:t>
            </w:r>
          </w:p>
          <w:p w14:paraId="1EBB244A" w14:textId="77777777" w:rsidR="00233B2A" w:rsidRPr="002C1895" w:rsidRDefault="00233B2A" w:rsidP="002C41C8">
            <w:pPr>
              <w:spacing w:before="32" w:after="20"/>
              <w:ind w:left="432" w:hanging="432"/>
              <w:jc w:val="both"/>
              <w:rPr>
                <w:rFonts w:ascii="Arial" w:hAnsi="Arial" w:cs="Arial"/>
                <w:sz w:val="16"/>
                <w:szCs w:val="16"/>
              </w:rPr>
            </w:pPr>
            <w:r w:rsidRPr="002C1895">
              <w:rPr>
                <w:rFonts w:ascii="Arial" w:hAnsi="Arial" w:cs="Arial"/>
                <w:sz w:val="16"/>
                <w:szCs w:val="16"/>
              </w:rPr>
              <w:t>II.</w:t>
            </w:r>
            <w:r w:rsidRPr="002C1895">
              <w:rPr>
                <w:rFonts w:ascii="Arial" w:hAnsi="Arial" w:cs="Arial"/>
                <w:sz w:val="16"/>
                <w:szCs w:val="16"/>
              </w:rPr>
              <w:tab/>
              <w:t xml:space="preserve">Para modificar o, en su caso, adicionar información que asentar en el registro o su </w:t>
            </w:r>
            <w:r w:rsidRPr="002C1895">
              <w:rPr>
                <w:rFonts w:ascii="Arial" w:hAnsi="Arial" w:cs="Arial"/>
                <w:noProof/>
                <w:sz w:val="16"/>
                <w:szCs w:val="16"/>
              </w:rPr>
              <w:t>renovación</w:t>
            </w:r>
            <w:r w:rsidRPr="002C1895">
              <w:rPr>
                <w:rFonts w:ascii="Arial" w:hAnsi="Arial" w:cs="Arial"/>
                <w:sz w:val="16"/>
                <w:szCs w:val="16"/>
              </w:rPr>
              <w:t>, deberás realizar lo siguiente, según corresponda:</w:t>
            </w:r>
          </w:p>
          <w:p w14:paraId="0C6BF9C9" w14:textId="77777777" w:rsidR="00233B2A" w:rsidRPr="002C1895" w:rsidRDefault="00233B2A" w:rsidP="002C41C8">
            <w:pPr>
              <w:spacing w:before="32" w:after="20"/>
              <w:ind w:left="864" w:hanging="432"/>
              <w:jc w:val="both"/>
              <w:rPr>
                <w:rFonts w:ascii="Arial" w:hAnsi="Arial" w:cs="Arial"/>
                <w:sz w:val="16"/>
                <w:szCs w:val="16"/>
              </w:rPr>
            </w:pPr>
            <w:r w:rsidRPr="002C1895">
              <w:rPr>
                <w:rFonts w:ascii="Arial" w:hAnsi="Arial" w:cs="Arial"/>
                <w:noProof/>
                <w:sz w:val="16"/>
                <w:szCs w:val="16"/>
              </w:rPr>
              <w:t>a)</w:t>
            </w:r>
            <w:r w:rsidRPr="002C1895">
              <w:rPr>
                <w:rFonts w:ascii="Arial" w:hAnsi="Arial" w:cs="Arial"/>
                <w:noProof/>
                <w:sz w:val="16"/>
                <w:szCs w:val="16"/>
              </w:rPr>
              <w:tab/>
            </w:r>
            <w:r w:rsidRPr="002C1895">
              <w:rPr>
                <w:rFonts w:ascii="Arial" w:hAnsi="Arial" w:cs="Arial"/>
                <w:sz w:val="16"/>
                <w:szCs w:val="16"/>
              </w:rPr>
              <w:t>Modificar el apartado de denominación o razón social, adjuntar el requisito señalado en la fracción I, inciso a) del presente apartado.</w:t>
            </w:r>
          </w:p>
          <w:p w14:paraId="255A51C3" w14:textId="77777777" w:rsidR="00233B2A" w:rsidRPr="002C1895" w:rsidRDefault="00233B2A" w:rsidP="002C41C8">
            <w:pPr>
              <w:spacing w:before="32" w:after="20"/>
              <w:ind w:left="864" w:hanging="432"/>
              <w:jc w:val="both"/>
              <w:rPr>
                <w:rFonts w:ascii="Arial" w:hAnsi="Arial" w:cs="Arial"/>
                <w:sz w:val="16"/>
                <w:szCs w:val="16"/>
              </w:rPr>
            </w:pPr>
            <w:r w:rsidRPr="002C1895">
              <w:rPr>
                <w:rFonts w:ascii="Arial" w:hAnsi="Arial" w:cs="Arial"/>
                <w:noProof/>
                <w:sz w:val="16"/>
                <w:szCs w:val="16"/>
              </w:rPr>
              <w:t>b)</w:t>
            </w:r>
            <w:r w:rsidRPr="002C1895">
              <w:rPr>
                <w:rFonts w:ascii="Arial" w:hAnsi="Arial" w:cs="Arial"/>
                <w:noProof/>
                <w:sz w:val="16"/>
                <w:szCs w:val="16"/>
              </w:rPr>
              <w:tab/>
            </w:r>
            <w:r w:rsidRPr="002C1895">
              <w:rPr>
                <w:rFonts w:ascii="Arial" w:hAnsi="Arial" w:cs="Arial"/>
                <w:sz w:val="16"/>
                <w:szCs w:val="16"/>
              </w:rPr>
              <w:t>Modificar o adicionar datos del apoderado aduanal, agencia aduanal o agente aduanal, adjuntar el requisito señalado en la fracción I, inciso d) del presente apartado.</w:t>
            </w:r>
          </w:p>
          <w:p w14:paraId="14FF7318" w14:textId="77777777" w:rsidR="00233B2A" w:rsidRPr="002C1895" w:rsidRDefault="00233B2A" w:rsidP="002C41C8">
            <w:pPr>
              <w:spacing w:before="32" w:after="20"/>
              <w:ind w:left="432" w:hanging="432"/>
              <w:jc w:val="both"/>
              <w:rPr>
                <w:rFonts w:ascii="Arial" w:hAnsi="Arial" w:cs="Arial"/>
                <w:sz w:val="16"/>
                <w:szCs w:val="16"/>
              </w:rPr>
            </w:pPr>
            <w:r w:rsidRPr="002C1895">
              <w:rPr>
                <w:rFonts w:ascii="Arial" w:hAnsi="Arial" w:cs="Arial"/>
                <w:sz w:val="16"/>
                <w:szCs w:val="16"/>
              </w:rPr>
              <w:t>III.</w:t>
            </w:r>
            <w:r w:rsidRPr="002C1895">
              <w:rPr>
                <w:rFonts w:ascii="Arial" w:hAnsi="Arial" w:cs="Arial"/>
                <w:sz w:val="16"/>
                <w:szCs w:val="16"/>
              </w:rPr>
              <w:tab/>
              <w:t>Para el caso de la renovación del registro, además de cumplir con el requisito señalado en la fracción I, inciso c) del presente apartado, deberás adjuntar un escrito libre firmado por el apoderado o el representante legal manifestando, bajo protesta de decir verdad que las circunstancias por las que se te otorgó el registro, no han variado y que continúas cumpliendo con los requisitos inherentes a la misma.</w:t>
            </w:r>
          </w:p>
        </w:tc>
      </w:tr>
      <w:tr w:rsidR="00233B2A" w:rsidRPr="002C1895" w14:paraId="154007F0"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3E4FC4DC" w14:textId="77777777" w:rsidR="00233B2A" w:rsidRPr="002C1895" w:rsidRDefault="00233B2A" w:rsidP="002C41C8">
            <w:pPr>
              <w:spacing w:before="40" w:after="40" w:line="194" w:lineRule="exact"/>
              <w:jc w:val="center"/>
              <w:rPr>
                <w:rFonts w:ascii="Arial" w:hAnsi="Arial" w:cs="Arial"/>
                <w:b/>
                <w:noProof/>
                <w:sz w:val="16"/>
                <w:szCs w:val="16"/>
              </w:rPr>
            </w:pPr>
            <w:r w:rsidRPr="002C1895">
              <w:rPr>
                <w:rFonts w:ascii="Arial" w:hAnsi="Arial" w:cs="Arial"/>
                <w:b/>
                <w:noProof/>
                <w:sz w:val="16"/>
                <w:szCs w:val="16"/>
              </w:rPr>
              <w:t>¿Con qué condiciones debo cumplir?</w:t>
            </w:r>
          </w:p>
        </w:tc>
      </w:tr>
      <w:tr w:rsidR="00233B2A" w:rsidRPr="002C1895" w14:paraId="1AF6D5FF"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547D37C3" w14:textId="77777777" w:rsidR="00233B2A" w:rsidRPr="002C1895" w:rsidRDefault="00233B2A" w:rsidP="002C41C8">
            <w:pPr>
              <w:spacing w:before="40" w:after="40" w:line="194" w:lineRule="exact"/>
              <w:ind w:left="432" w:hanging="432"/>
              <w:jc w:val="both"/>
              <w:rPr>
                <w:rFonts w:ascii="Arial" w:hAnsi="Arial" w:cs="Arial"/>
                <w:sz w:val="16"/>
                <w:szCs w:val="16"/>
              </w:rPr>
            </w:pPr>
            <w:r w:rsidRPr="002C1895">
              <w:rPr>
                <w:rFonts w:ascii="Arial" w:hAnsi="Arial" w:cs="Arial"/>
                <w:sz w:val="16"/>
                <w:szCs w:val="16"/>
              </w:rPr>
              <w:t>I.</w:t>
            </w:r>
            <w:r w:rsidRPr="002C1895">
              <w:rPr>
                <w:rFonts w:ascii="Arial" w:hAnsi="Arial" w:cs="Arial"/>
                <w:sz w:val="16"/>
                <w:szCs w:val="16"/>
              </w:rPr>
              <w:tab/>
              <w:t>Contar con e.firma vigente.</w:t>
            </w:r>
          </w:p>
          <w:p w14:paraId="62D108CF" w14:textId="77777777" w:rsidR="00233B2A" w:rsidRPr="002C1895" w:rsidRDefault="00233B2A" w:rsidP="002C41C8">
            <w:pPr>
              <w:spacing w:before="40" w:after="40" w:line="194" w:lineRule="exact"/>
              <w:ind w:left="432" w:hanging="432"/>
              <w:jc w:val="both"/>
              <w:rPr>
                <w:rFonts w:ascii="Arial" w:hAnsi="Arial" w:cs="Arial"/>
                <w:sz w:val="16"/>
                <w:szCs w:val="16"/>
              </w:rPr>
            </w:pPr>
            <w:r w:rsidRPr="002C1895">
              <w:rPr>
                <w:rFonts w:ascii="Arial" w:hAnsi="Arial" w:cs="Arial"/>
                <w:sz w:val="16"/>
                <w:szCs w:val="16"/>
              </w:rPr>
              <w:t>II.</w:t>
            </w:r>
            <w:r w:rsidRPr="002C1895">
              <w:rPr>
                <w:rFonts w:ascii="Arial" w:hAnsi="Arial" w:cs="Arial"/>
                <w:sz w:val="16"/>
                <w:szCs w:val="16"/>
              </w:rPr>
              <w:tab/>
              <w:t>Estar al corriente en el cumplimiento de tus obligaciones fiscales.</w:t>
            </w:r>
          </w:p>
          <w:p w14:paraId="084BC64B" w14:textId="77777777" w:rsidR="00233B2A" w:rsidRPr="002C1895" w:rsidRDefault="00233B2A" w:rsidP="002C41C8">
            <w:pPr>
              <w:spacing w:before="40" w:after="40" w:line="194" w:lineRule="exact"/>
              <w:ind w:left="432" w:hanging="432"/>
              <w:jc w:val="both"/>
              <w:rPr>
                <w:rFonts w:ascii="Arial" w:hAnsi="Arial" w:cs="Arial"/>
                <w:sz w:val="16"/>
                <w:szCs w:val="16"/>
              </w:rPr>
            </w:pPr>
            <w:r w:rsidRPr="002C1895">
              <w:rPr>
                <w:rFonts w:ascii="Arial" w:hAnsi="Arial" w:cs="Arial"/>
                <w:sz w:val="16"/>
                <w:szCs w:val="16"/>
              </w:rPr>
              <w:t>III.</w:t>
            </w:r>
            <w:r w:rsidRPr="002C1895">
              <w:rPr>
                <w:rFonts w:ascii="Arial" w:hAnsi="Arial" w:cs="Arial"/>
                <w:sz w:val="16"/>
                <w:szCs w:val="16"/>
              </w:rPr>
              <w:tab/>
              <w:t>No encontrarte en el listado de empresas publicadas por el SAT, conforme a los artículos 69, con excepción de la fracción VI, 69-B, cuarto párrafo o 69-B Bis, noveno párrafo del CFF.</w:t>
            </w:r>
          </w:p>
          <w:p w14:paraId="5E02DD99" w14:textId="77777777" w:rsidR="00233B2A" w:rsidRPr="002C1895" w:rsidRDefault="00233B2A" w:rsidP="002C41C8">
            <w:pPr>
              <w:spacing w:before="40" w:after="40" w:line="194" w:lineRule="exact"/>
              <w:ind w:left="432" w:hanging="432"/>
              <w:jc w:val="both"/>
              <w:rPr>
                <w:rFonts w:ascii="Arial" w:hAnsi="Arial" w:cs="Arial"/>
                <w:sz w:val="16"/>
                <w:szCs w:val="16"/>
              </w:rPr>
            </w:pPr>
            <w:r w:rsidRPr="002C1895">
              <w:rPr>
                <w:rFonts w:ascii="Arial" w:hAnsi="Arial" w:cs="Arial"/>
                <w:sz w:val="16"/>
                <w:szCs w:val="16"/>
              </w:rPr>
              <w:t>IV.</w:t>
            </w:r>
            <w:r w:rsidRPr="002C1895">
              <w:rPr>
                <w:rFonts w:ascii="Arial" w:hAnsi="Arial" w:cs="Arial"/>
                <w:sz w:val="16"/>
                <w:szCs w:val="16"/>
              </w:rPr>
              <w:tab/>
              <w:t>Contar con certificados de sellos digitales vigentes, así como no encontrarte en alguno de los supuestos establecidos en el artículo 17-H Bis, del CFF, durante los últimos doce meses, contados a partir de la fecha de presentación de la solicitud de registro.</w:t>
            </w:r>
          </w:p>
          <w:p w14:paraId="2EFC12D2" w14:textId="77777777" w:rsidR="00233B2A" w:rsidRPr="002C1895" w:rsidRDefault="00233B2A" w:rsidP="002C41C8">
            <w:pPr>
              <w:spacing w:before="40" w:after="40" w:line="194" w:lineRule="exact"/>
              <w:ind w:left="432" w:hanging="432"/>
              <w:jc w:val="both"/>
              <w:rPr>
                <w:rFonts w:ascii="Arial" w:hAnsi="Arial" w:cs="Arial"/>
                <w:sz w:val="16"/>
                <w:szCs w:val="16"/>
              </w:rPr>
            </w:pPr>
            <w:r w:rsidRPr="002C1895">
              <w:rPr>
                <w:rFonts w:ascii="Arial" w:hAnsi="Arial" w:cs="Arial"/>
                <w:sz w:val="16"/>
                <w:szCs w:val="16"/>
              </w:rPr>
              <w:t>V.</w:t>
            </w:r>
            <w:r w:rsidRPr="002C1895">
              <w:rPr>
                <w:rFonts w:ascii="Arial" w:hAnsi="Arial" w:cs="Arial"/>
                <w:sz w:val="16"/>
                <w:szCs w:val="16"/>
              </w:rPr>
              <w:tab/>
              <w:t>El estatus del buzón tributario deberá encontrarse como “Validado”.</w:t>
            </w:r>
          </w:p>
          <w:p w14:paraId="176ACCC5" w14:textId="77777777" w:rsidR="00233B2A" w:rsidRPr="002C1895" w:rsidRDefault="00233B2A" w:rsidP="002C41C8">
            <w:pPr>
              <w:spacing w:before="40" w:after="40" w:line="194" w:lineRule="exact"/>
              <w:ind w:left="432" w:hanging="432"/>
              <w:jc w:val="both"/>
              <w:rPr>
                <w:rFonts w:ascii="Arial" w:hAnsi="Arial" w:cs="Arial"/>
                <w:sz w:val="16"/>
                <w:szCs w:val="16"/>
              </w:rPr>
            </w:pPr>
            <w:r w:rsidRPr="002C1895">
              <w:rPr>
                <w:rFonts w:ascii="Arial" w:hAnsi="Arial" w:cs="Arial"/>
                <w:sz w:val="16"/>
                <w:szCs w:val="16"/>
              </w:rPr>
              <w:lastRenderedPageBreak/>
              <w:t>VI.</w:t>
            </w:r>
            <w:r w:rsidRPr="002C1895">
              <w:rPr>
                <w:rFonts w:ascii="Arial" w:hAnsi="Arial" w:cs="Arial"/>
                <w:sz w:val="16"/>
                <w:szCs w:val="16"/>
              </w:rPr>
              <w:tab/>
              <w:t>Contar con Programa IMMEX vigente, o en caso, de no contar con dicho programa, haber realizado importaciones con un valor mayor al monto establecido en los artículos 100, fracción II de la Ley y 144, primer párrafo del Reglamento de la Ley, en relación con el Anexo 13 de las RGCE, o bien, que en el ejercicio de inicio de operaciones estimas efectuar importaciones con un valor superior a lo señalado en dichos artículos.</w:t>
            </w:r>
          </w:p>
          <w:p w14:paraId="773E6A2B" w14:textId="77777777" w:rsidR="00233B2A" w:rsidRPr="002C1895" w:rsidRDefault="00233B2A" w:rsidP="002C41C8">
            <w:pPr>
              <w:spacing w:before="40" w:after="40" w:line="194" w:lineRule="exact"/>
              <w:ind w:left="432" w:hanging="432"/>
              <w:jc w:val="both"/>
              <w:rPr>
                <w:rFonts w:ascii="Arial" w:hAnsi="Arial" w:cs="Arial"/>
                <w:sz w:val="16"/>
                <w:szCs w:val="16"/>
              </w:rPr>
            </w:pPr>
            <w:r w:rsidRPr="002C1895">
              <w:rPr>
                <w:rFonts w:ascii="Arial" w:hAnsi="Arial" w:cs="Arial"/>
                <w:sz w:val="16"/>
                <w:szCs w:val="16"/>
              </w:rPr>
              <w:t>VII.</w:t>
            </w:r>
            <w:r w:rsidRPr="002C1895">
              <w:rPr>
                <w:rFonts w:ascii="Arial" w:hAnsi="Arial" w:cs="Arial"/>
                <w:sz w:val="16"/>
                <w:szCs w:val="16"/>
              </w:rPr>
              <w:tab/>
              <w:t>No estar suspendido del Padrón de Importadores, en el Padrón de Importadores de Sectores Específicos o en el Padrón de Exportadores Sectorial.</w:t>
            </w:r>
          </w:p>
          <w:p w14:paraId="307BF433" w14:textId="77777777" w:rsidR="00233B2A" w:rsidRPr="002C1895" w:rsidRDefault="00233B2A" w:rsidP="002C41C8">
            <w:pPr>
              <w:spacing w:before="40" w:after="40" w:line="194" w:lineRule="exact"/>
              <w:ind w:left="432" w:hanging="432"/>
              <w:jc w:val="both"/>
              <w:rPr>
                <w:rFonts w:ascii="Arial" w:hAnsi="Arial" w:cs="Arial"/>
                <w:sz w:val="16"/>
                <w:szCs w:val="16"/>
              </w:rPr>
            </w:pPr>
            <w:r w:rsidRPr="002C1895">
              <w:rPr>
                <w:rFonts w:ascii="Arial" w:hAnsi="Arial" w:cs="Arial"/>
                <w:sz w:val="16"/>
                <w:szCs w:val="16"/>
              </w:rPr>
              <w:t>VIII.</w:t>
            </w:r>
            <w:r w:rsidRPr="002C1895">
              <w:rPr>
                <w:rFonts w:ascii="Arial" w:hAnsi="Arial" w:cs="Arial"/>
                <w:sz w:val="16"/>
                <w:szCs w:val="16"/>
              </w:rPr>
              <w:tab/>
              <w:t>Cumplir con la obligación de retener y enterar el ISR de los trabajadores que realizan el proceso productivo o prestan en servicio, según corresponda.</w:t>
            </w:r>
          </w:p>
          <w:p w14:paraId="1E5416AE" w14:textId="77777777" w:rsidR="00233B2A" w:rsidRPr="002C1895" w:rsidRDefault="00233B2A" w:rsidP="002C41C8">
            <w:pPr>
              <w:spacing w:before="40" w:after="40" w:line="194" w:lineRule="exact"/>
              <w:ind w:left="432" w:hanging="432"/>
              <w:jc w:val="both"/>
              <w:rPr>
                <w:rFonts w:ascii="Arial" w:hAnsi="Arial" w:cs="Arial"/>
                <w:sz w:val="16"/>
                <w:szCs w:val="16"/>
              </w:rPr>
            </w:pPr>
            <w:r w:rsidRPr="002C1895">
              <w:rPr>
                <w:rFonts w:ascii="Arial" w:hAnsi="Arial" w:cs="Arial"/>
                <w:sz w:val="16"/>
                <w:szCs w:val="16"/>
              </w:rPr>
              <w:tab/>
              <w:t>En caso de subcontratar servicios especializados o la ejecución de obras especializadas, cumplir con lo establecido en el artículo 27, fracción V, tercer párrafo de la Ley del ISR.</w:t>
            </w:r>
          </w:p>
        </w:tc>
      </w:tr>
      <w:tr w:rsidR="00233B2A" w:rsidRPr="002C1895" w14:paraId="61A477CE"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0A7C67BD" w14:textId="77777777" w:rsidR="00233B2A" w:rsidRPr="002C1895" w:rsidRDefault="00233B2A" w:rsidP="002C41C8">
            <w:pPr>
              <w:spacing w:before="40" w:after="40" w:line="196" w:lineRule="exact"/>
              <w:jc w:val="center"/>
              <w:rPr>
                <w:rFonts w:ascii="Arial" w:hAnsi="Arial" w:cs="Arial"/>
                <w:b/>
                <w:sz w:val="16"/>
                <w:szCs w:val="16"/>
              </w:rPr>
            </w:pPr>
            <w:r w:rsidRPr="002C1895">
              <w:rPr>
                <w:rFonts w:ascii="Arial" w:hAnsi="Arial" w:cs="Arial"/>
                <w:b/>
                <w:sz w:val="16"/>
                <w:szCs w:val="16"/>
              </w:rPr>
              <w:lastRenderedPageBreak/>
              <w:t>SEGUIMIENTO Y RESOLUCIÓN DEL TRÁMITE O SERVICIO</w:t>
            </w:r>
          </w:p>
        </w:tc>
      </w:tr>
      <w:tr w:rsidR="00233B2A" w:rsidRPr="002C1895" w14:paraId="4027AB7B" w14:textId="77777777" w:rsidTr="002C41C8">
        <w:trPr>
          <w:trHeight w:val="20"/>
        </w:trPr>
        <w:tc>
          <w:tcPr>
            <w:tcW w:w="2434" w:type="pct"/>
            <w:gridSpan w:val="4"/>
            <w:tcBorders>
              <w:top w:val="single" w:sz="6" w:space="0" w:color="auto"/>
              <w:left w:val="single" w:sz="6" w:space="0" w:color="auto"/>
              <w:bottom w:val="single" w:sz="6" w:space="0" w:color="auto"/>
              <w:right w:val="single" w:sz="6" w:space="0" w:color="auto"/>
            </w:tcBorders>
            <w:shd w:val="clear" w:color="auto" w:fill="C0C0C0"/>
          </w:tcPr>
          <w:p w14:paraId="7D94F1E0" w14:textId="77777777" w:rsidR="00233B2A" w:rsidRPr="002C1895" w:rsidRDefault="00233B2A" w:rsidP="002C41C8">
            <w:pPr>
              <w:spacing w:before="40" w:after="40" w:line="196" w:lineRule="exact"/>
              <w:jc w:val="both"/>
              <w:rPr>
                <w:rFonts w:ascii="Arial" w:hAnsi="Arial" w:cs="Arial"/>
                <w:b/>
                <w:sz w:val="16"/>
                <w:szCs w:val="16"/>
              </w:rPr>
            </w:pPr>
            <w:r w:rsidRPr="002C1895">
              <w:rPr>
                <w:rFonts w:ascii="Arial" w:hAnsi="Arial" w:cs="Arial"/>
                <w:b/>
                <w:sz w:val="16"/>
                <w:szCs w:val="16"/>
              </w:rPr>
              <w:t>¿Cómo puedo dar seguimiento al Trámite o Servicio?</w:t>
            </w:r>
          </w:p>
        </w:tc>
        <w:tc>
          <w:tcPr>
            <w:tcW w:w="2566" w:type="pct"/>
            <w:gridSpan w:val="3"/>
            <w:tcBorders>
              <w:top w:val="single" w:sz="6" w:space="0" w:color="auto"/>
              <w:left w:val="single" w:sz="6" w:space="0" w:color="auto"/>
              <w:bottom w:val="single" w:sz="6" w:space="0" w:color="auto"/>
              <w:right w:val="single" w:sz="6" w:space="0" w:color="auto"/>
            </w:tcBorders>
            <w:shd w:val="clear" w:color="auto" w:fill="C0C0C0"/>
          </w:tcPr>
          <w:p w14:paraId="5610089F" w14:textId="77777777" w:rsidR="00233B2A" w:rsidRPr="002C1895" w:rsidRDefault="00233B2A" w:rsidP="002C41C8">
            <w:pPr>
              <w:spacing w:before="40" w:after="40" w:line="196" w:lineRule="exact"/>
              <w:jc w:val="both"/>
              <w:rPr>
                <w:rFonts w:ascii="Arial" w:hAnsi="Arial" w:cs="Arial"/>
                <w:b/>
                <w:sz w:val="16"/>
                <w:szCs w:val="16"/>
              </w:rPr>
            </w:pPr>
            <w:r w:rsidRPr="002C1895">
              <w:rPr>
                <w:rFonts w:ascii="Arial" w:hAnsi="Arial" w:cs="Arial"/>
                <w:b/>
                <w:sz w:val="16"/>
                <w:szCs w:val="16"/>
              </w:rPr>
              <w:t>¿El SAT llevará a cabo alguna inspección o verificación para emitir la resolución de este Trámite o Servicio?</w:t>
            </w:r>
          </w:p>
        </w:tc>
      </w:tr>
      <w:tr w:rsidR="00233B2A" w:rsidRPr="002C1895" w14:paraId="4CCCF2D1" w14:textId="77777777" w:rsidTr="002C41C8">
        <w:trPr>
          <w:trHeight w:val="20"/>
        </w:trPr>
        <w:tc>
          <w:tcPr>
            <w:tcW w:w="2434" w:type="pct"/>
            <w:gridSpan w:val="4"/>
            <w:tcBorders>
              <w:top w:val="single" w:sz="6" w:space="0" w:color="auto"/>
              <w:left w:val="single" w:sz="6" w:space="0" w:color="auto"/>
              <w:bottom w:val="single" w:sz="6" w:space="0" w:color="auto"/>
              <w:right w:val="single" w:sz="6" w:space="0" w:color="auto"/>
            </w:tcBorders>
          </w:tcPr>
          <w:p w14:paraId="4CEA60DB" w14:textId="77777777" w:rsidR="00233B2A" w:rsidRPr="002C1895" w:rsidRDefault="00233B2A" w:rsidP="002C41C8">
            <w:pPr>
              <w:spacing w:before="40" w:after="40" w:line="196" w:lineRule="exact"/>
              <w:jc w:val="both"/>
              <w:rPr>
                <w:rFonts w:ascii="Arial" w:hAnsi="Arial" w:cs="Arial"/>
                <w:sz w:val="16"/>
                <w:szCs w:val="16"/>
              </w:rPr>
            </w:pPr>
            <w:r w:rsidRPr="002C1895">
              <w:rPr>
                <w:rFonts w:ascii="Arial" w:hAnsi="Arial" w:cs="Arial"/>
                <w:sz w:val="16"/>
                <w:szCs w:val="16"/>
              </w:rPr>
              <w:t>En la liga siguiente: https://www.ventanillaunica.gob.mx/vucem/index.html, con el número de folio asignado al trámite.</w:t>
            </w:r>
          </w:p>
        </w:tc>
        <w:tc>
          <w:tcPr>
            <w:tcW w:w="2566" w:type="pct"/>
            <w:gridSpan w:val="3"/>
            <w:tcBorders>
              <w:top w:val="single" w:sz="6" w:space="0" w:color="auto"/>
              <w:left w:val="single" w:sz="6" w:space="0" w:color="auto"/>
              <w:bottom w:val="single" w:sz="6" w:space="0" w:color="auto"/>
              <w:right w:val="single" w:sz="6" w:space="0" w:color="auto"/>
            </w:tcBorders>
          </w:tcPr>
          <w:p w14:paraId="56927CDC" w14:textId="77777777" w:rsidR="00233B2A" w:rsidRPr="002C1895" w:rsidRDefault="00233B2A" w:rsidP="002C41C8">
            <w:pPr>
              <w:spacing w:before="40" w:after="40" w:line="196" w:lineRule="exact"/>
              <w:jc w:val="both"/>
              <w:rPr>
                <w:rFonts w:ascii="Arial" w:hAnsi="Arial" w:cs="Arial"/>
                <w:sz w:val="16"/>
                <w:szCs w:val="16"/>
              </w:rPr>
            </w:pPr>
            <w:r w:rsidRPr="002C1895">
              <w:rPr>
                <w:rFonts w:ascii="Arial" w:hAnsi="Arial" w:cs="Arial"/>
                <w:sz w:val="16"/>
                <w:szCs w:val="16"/>
              </w:rPr>
              <w:t>Sí, para obtener el registro la autoridad podrá realizar una visita de inspección inicial para constatar el cumplimiento de los requisitos y obligaciones del mismo.</w:t>
            </w:r>
          </w:p>
        </w:tc>
      </w:tr>
      <w:tr w:rsidR="00233B2A" w:rsidRPr="002C1895" w14:paraId="312EDD42"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6D8C0F2B" w14:textId="77777777" w:rsidR="00233B2A" w:rsidRPr="002C1895" w:rsidRDefault="00233B2A" w:rsidP="002C41C8">
            <w:pPr>
              <w:spacing w:before="40" w:after="40" w:line="196" w:lineRule="exact"/>
              <w:jc w:val="center"/>
              <w:rPr>
                <w:rFonts w:ascii="Arial" w:hAnsi="Arial" w:cs="Arial"/>
                <w:b/>
                <w:sz w:val="16"/>
                <w:szCs w:val="16"/>
              </w:rPr>
            </w:pPr>
            <w:r w:rsidRPr="002C1895">
              <w:rPr>
                <w:rFonts w:ascii="Arial" w:hAnsi="Arial" w:cs="Arial"/>
                <w:b/>
                <w:sz w:val="16"/>
                <w:szCs w:val="16"/>
              </w:rPr>
              <w:t>Resolución del Trámite o Servicio</w:t>
            </w:r>
          </w:p>
        </w:tc>
      </w:tr>
      <w:tr w:rsidR="00233B2A" w:rsidRPr="002C1895" w14:paraId="7C36BB2B"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6DEAF189" w14:textId="77777777" w:rsidR="00233B2A" w:rsidRPr="002C1895" w:rsidRDefault="00233B2A" w:rsidP="002C41C8">
            <w:pPr>
              <w:spacing w:before="40" w:after="40" w:line="196" w:lineRule="exact"/>
              <w:ind w:left="432" w:hanging="432"/>
              <w:jc w:val="both"/>
              <w:rPr>
                <w:rFonts w:ascii="Arial" w:hAnsi="Arial" w:cs="Arial"/>
                <w:sz w:val="16"/>
                <w:szCs w:val="16"/>
              </w:rPr>
            </w:pPr>
            <w:r w:rsidRPr="002C1895">
              <w:rPr>
                <w:rFonts w:ascii="Arial" w:hAnsi="Arial" w:cs="Arial"/>
                <w:sz w:val="16"/>
                <w:szCs w:val="16"/>
              </w:rPr>
              <w:t>I.</w:t>
            </w:r>
            <w:r w:rsidRPr="002C1895">
              <w:rPr>
                <w:rFonts w:ascii="Arial" w:hAnsi="Arial" w:cs="Arial"/>
                <w:sz w:val="16"/>
                <w:szCs w:val="16"/>
              </w:rPr>
              <w:tab/>
              <w:t>La resolución para el registro se te notificará a través de la Ventanilla Digital.</w:t>
            </w:r>
          </w:p>
          <w:p w14:paraId="6940F653" w14:textId="77777777" w:rsidR="00233B2A" w:rsidRPr="002C1895" w:rsidRDefault="00233B2A" w:rsidP="002C41C8">
            <w:pPr>
              <w:spacing w:before="40" w:after="40" w:line="196" w:lineRule="exact"/>
              <w:ind w:left="432" w:hanging="432"/>
              <w:jc w:val="both"/>
              <w:rPr>
                <w:rFonts w:ascii="Arial" w:hAnsi="Arial" w:cs="Arial"/>
                <w:sz w:val="16"/>
                <w:szCs w:val="16"/>
              </w:rPr>
            </w:pPr>
            <w:r w:rsidRPr="002C1895">
              <w:rPr>
                <w:rFonts w:ascii="Arial" w:hAnsi="Arial" w:cs="Arial"/>
                <w:sz w:val="16"/>
                <w:szCs w:val="16"/>
              </w:rPr>
              <w:t>II.</w:t>
            </w:r>
            <w:r w:rsidRPr="002C1895">
              <w:rPr>
                <w:rFonts w:ascii="Arial" w:hAnsi="Arial" w:cs="Arial"/>
                <w:sz w:val="16"/>
                <w:szCs w:val="16"/>
              </w:rPr>
              <w:tab/>
              <w:t>Podrás considerar que la autoridad resolvió en sentido negativo, si después de transcurrido el plazo establecido para la resolución, no se te notificó la misma.</w:t>
            </w:r>
          </w:p>
        </w:tc>
      </w:tr>
      <w:tr w:rsidR="00233B2A" w:rsidRPr="002C1895" w14:paraId="52AED94F" w14:textId="77777777" w:rsidTr="002C41C8">
        <w:trPr>
          <w:trHeight w:val="20"/>
        </w:trPr>
        <w:tc>
          <w:tcPr>
            <w:tcW w:w="1682" w:type="pct"/>
            <w:gridSpan w:val="2"/>
            <w:tcBorders>
              <w:top w:val="single" w:sz="6" w:space="0" w:color="auto"/>
              <w:left w:val="single" w:sz="6" w:space="0" w:color="auto"/>
              <w:bottom w:val="single" w:sz="6" w:space="0" w:color="auto"/>
              <w:right w:val="single" w:sz="6" w:space="0" w:color="auto"/>
            </w:tcBorders>
            <w:shd w:val="clear" w:color="auto" w:fill="C0C0C0"/>
          </w:tcPr>
          <w:p w14:paraId="5AB76BD6" w14:textId="77777777" w:rsidR="00233B2A" w:rsidRPr="002C1895" w:rsidRDefault="00233B2A" w:rsidP="002C41C8">
            <w:pPr>
              <w:spacing w:before="40" w:after="40" w:line="196" w:lineRule="exact"/>
              <w:jc w:val="both"/>
              <w:rPr>
                <w:rFonts w:ascii="Arial" w:hAnsi="Arial" w:cs="Arial"/>
                <w:b/>
                <w:sz w:val="16"/>
                <w:szCs w:val="16"/>
              </w:rPr>
            </w:pPr>
            <w:r w:rsidRPr="002C1895">
              <w:rPr>
                <w:rFonts w:ascii="Arial" w:hAnsi="Arial" w:cs="Arial"/>
                <w:b/>
                <w:sz w:val="16"/>
                <w:szCs w:val="16"/>
              </w:rPr>
              <w:t>Plazo máximo para que el SAT resuelva el Trámite o Servicio</w:t>
            </w:r>
          </w:p>
        </w:tc>
        <w:tc>
          <w:tcPr>
            <w:tcW w:w="1712" w:type="pct"/>
            <w:gridSpan w:val="3"/>
            <w:tcBorders>
              <w:top w:val="single" w:sz="6" w:space="0" w:color="auto"/>
              <w:left w:val="single" w:sz="6" w:space="0" w:color="auto"/>
              <w:bottom w:val="single" w:sz="6" w:space="0" w:color="auto"/>
              <w:right w:val="single" w:sz="6" w:space="0" w:color="auto"/>
            </w:tcBorders>
            <w:shd w:val="clear" w:color="auto" w:fill="C0C0C0"/>
          </w:tcPr>
          <w:p w14:paraId="49B0DD76" w14:textId="77777777" w:rsidR="00233B2A" w:rsidRPr="002C1895" w:rsidRDefault="00233B2A" w:rsidP="002C41C8">
            <w:pPr>
              <w:spacing w:before="40" w:after="40" w:line="196" w:lineRule="exact"/>
              <w:jc w:val="both"/>
              <w:rPr>
                <w:rFonts w:ascii="Arial" w:hAnsi="Arial" w:cs="Arial"/>
                <w:b/>
                <w:sz w:val="16"/>
                <w:szCs w:val="16"/>
              </w:rPr>
            </w:pPr>
            <w:r w:rsidRPr="002C1895">
              <w:rPr>
                <w:rFonts w:ascii="Arial" w:hAnsi="Arial" w:cs="Arial"/>
                <w:b/>
                <w:sz w:val="16"/>
                <w:szCs w:val="16"/>
              </w:rPr>
              <w:t>Plazo máximo para que el SAT solicite información adicional</w:t>
            </w:r>
          </w:p>
        </w:tc>
        <w:tc>
          <w:tcPr>
            <w:tcW w:w="1606" w:type="pct"/>
            <w:gridSpan w:val="2"/>
            <w:tcBorders>
              <w:top w:val="single" w:sz="6" w:space="0" w:color="auto"/>
              <w:left w:val="single" w:sz="6" w:space="0" w:color="auto"/>
              <w:bottom w:val="single" w:sz="6" w:space="0" w:color="auto"/>
              <w:right w:val="single" w:sz="6" w:space="0" w:color="auto"/>
            </w:tcBorders>
            <w:shd w:val="clear" w:color="auto" w:fill="C0C0C0"/>
          </w:tcPr>
          <w:p w14:paraId="212CE736" w14:textId="77777777" w:rsidR="00233B2A" w:rsidRPr="002C1895" w:rsidRDefault="00233B2A" w:rsidP="002C41C8">
            <w:pPr>
              <w:spacing w:before="40" w:after="40" w:line="196" w:lineRule="exact"/>
              <w:jc w:val="both"/>
              <w:rPr>
                <w:rFonts w:ascii="Arial" w:hAnsi="Arial" w:cs="Arial"/>
                <w:b/>
                <w:sz w:val="16"/>
                <w:szCs w:val="16"/>
              </w:rPr>
            </w:pPr>
            <w:r w:rsidRPr="002C1895">
              <w:rPr>
                <w:rFonts w:ascii="Arial" w:hAnsi="Arial" w:cs="Arial"/>
                <w:b/>
                <w:sz w:val="16"/>
                <w:szCs w:val="16"/>
              </w:rPr>
              <w:t>Plazo máximo para cumplir con la información solicitada</w:t>
            </w:r>
          </w:p>
        </w:tc>
      </w:tr>
      <w:tr w:rsidR="00233B2A" w:rsidRPr="002C1895" w14:paraId="268607B9" w14:textId="77777777" w:rsidTr="002C41C8">
        <w:trPr>
          <w:trHeight w:val="20"/>
        </w:trPr>
        <w:tc>
          <w:tcPr>
            <w:tcW w:w="1682" w:type="pct"/>
            <w:gridSpan w:val="2"/>
            <w:tcBorders>
              <w:top w:val="single" w:sz="6" w:space="0" w:color="auto"/>
              <w:left w:val="single" w:sz="6" w:space="0" w:color="auto"/>
              <w:bottom w:val="single" w:sz="6" w:space="0" w:color="auto"/>
              <w:right w:val="single" w:sz="6" w:space="0" w:color="auto"/>
            </w:tcBorders>
          </w:tcPr>
          <w:p w14:paraId="18D38B9C" w14:textId="77777777" w:rsidR="00233B2A" w:rsidRPr="002C1895" w:rsidRDefault="00233B2A" w:rsidP="002C41C8">
            <w:pPr>
              <w:spacing w:before="40" w:after="40" w:line="196" w:lineRule="exact"/>
              <w:jc w:val="both"/>
              <w:rPr>
                <w:rFonts w:ascii="Arial" w:hAnsi="Arial" w:cs="Arial"/>
                <w:sz w:val="16"/>
                <w:szCs w:val="16"/>
              </w:rPr>
            </w:pPr>
            <w:r w:rsidRPr="002C1895">
              <w:rPr>
                <w:rFonts w:ascii="Arial" w:hAnsi="Arial" w:cs="Arial"/>
                <w:sz w:val="16"/>
                <w:szCs w:val="16"/>
              </w:rPr>
              <w:t>Para la inscripción en el registro sesenta días.</w:t>
            </w:r>
          </w:p>
        </w:tc>
        <w:tc>
          <w:tcPr>
            <w:tcW w:w="1712" w:type="pct"/>
            <w:gridSpan w:val="3"/>
            <w:tcBorders>
              <w:top w:val="single" w:sz="6" w:space="0" w:color="auto"/>
              <w:left w:val="single" w:sz="6" w:space="0" w:color="auto"/>
              <w:bottom w:val="single" w:sz="6" w:space="0" w:color="auto"/>
              <w:right w:val="single" w:sz="6" w:space="0" w:color="auto"/>
            </w:tcBorders>
          </w:tcPr>
          <w:p w14:paraId="069FA655" w14:textId="77777777" w:rsidR="00233B2A" w:rsidRPr="002C1895" w:rsidRDefault="00233B2A" w:rsidP="002C41C8">
            <w:pPr>
              <w:spacing w:before="40" w:after="40" w:line="196" w:lineRule="exact"/>
              <w:jc w:val="both"/>
              <w:rPr>
                <w:rFonts w:ascii="Arial" w:hAnsi="Arial" w:cs="Arial"/>
                <w:sz w:val="16"/>
                <w:szCs w:val="16"/>
              </w:rPr>
            </w:pPr>
            <w:r w:rsidRPr="002C1895">
              <w:rPr>
                <w:rFonts w:ascii="Arial" w:hAnsi="Arial" w:cs="Arial"/>
                <w:sz w:val="16"/>
                <w:szCs w:val="16"/>
              </w:rPr>
              <w:t>Para la inscripción en el registro treinta días.</w:t>
            </w:r>
          </w:p>
        </w:tc>
        <w:tc>
          <w:tcPr>
            <w:tcW w:w="1606" w:type="pct"/>
            <w:gridSpan w:val="2"/>
            <w:tcBorders>
              <w:top w:val="single" w:sz="6" w:space="0" w:color="auto"/>
              <w:left w:val="single" w:sz="6" w:space="0" w:color="auto"/>
              <w:bottom w:val="single" w:sz="6" w:space="0" w:color="auto"/>
              <w:right w:val="single" w:sz="6" w:space="0" w:color="auto"/>
            </w:tcBorders>
          </w:tcPr>
          <w:p w14:paraId="35BCC95F" w14:textId="77777777" w:rsidR="00233B2A" w:rsidRPr="002C1895" w:rsidRDefault="00233B2A" w:rsidP="002C41C8">
            <w:pPr>
              <w:spacing w:before="40" w:after="40" w:line="196" w:lineRule="exact"/>
              <w:jc w:val="both"/>
              <w:rPr>
                <w:rFonts w:ascii="Arial" w:hAnsi="Arial" w:cs="Arial"/>
                <w:sz w:val="16"/>
                <w:szCs w:val="16"/>
              </w:rPr>
            </w:pPr>
            <w:r w:rsidRPr="002C1895">
              <w:rPr>
                <w:rFonts w:ascii="Arial" w:hAnsi="Arial" w:cs="Arial"/>
                <w:sz w:val="16"/>
                <w:szCs w:val="16"/>
              </w:rPr>
              <w:t>Para la inscripción en el registro quince días.</w:t>
            </w:r>
          </w:p>
        </w:tc>
      </w:tr>
      <w:tr w:rsidR="00233B2A" w:rsidRPr="002C1895" w14:paraId="3F3DFF4F" w14:textId="77777777" w:rsidTr="002C41C8">
        <w:trPr>
          <w:trHeight w:val="20"/>
        </w:trPr>
        <w:tc>
          <w:tcPr>
            <w:tcW w:w="2434" w:type="pct"/>
            <w:gridSpan w:val="4"/>
            <w:tcBorders>
              <w:top w:val="single" w:sz="6" w:space="0" w:color="auto"/>
              <w:left w:val="single" w:sz="6" w:space="0" w:color="auto"/>
              <w:bottom w:val="single" w:sz="6" w:space="0" w:color="auto"/>
              <w:right w:val="single" w:sz="6" w:space="0" w:color="auto"/>
            </w:tcBorders>
            <w:shd w:val="clear" w:color="auto" w:fill="C0C0C0"/>
          </w:tcPr>
          <w:p w14:paraId="7EE2FF3F" w14:textId="77777777" w:rsidR="00233B2A" w:rsidRPr="002C1895" w:rsidRDefault="00233B2A" w:rsidP="002C41C8">
            <w:pPr>
              <w:spacing w:before="40" w:after="40" w:line="196" w:lineRule="exact"/>
              <w:jc w:val="both"/>
              <w:rPr>
                <w:rFonts w:ascii="Arial" w:hAnsi="Arial" w:cs="Arial"/>
                <w:b/>
                <w:sz w:val="16"/>
                <w:szCs w:val="16"/>
              </w:rPr>
            </w:pPr>
            <w:r w:rsidRPr="002C1895">
              <w:rPr>
                <w:rFonts w:ascii="Arial" w:hAnsi="Arial" w:cs="Arial"/>
                <w:b/>
                <w:sz w:val="16"/>
                <w:szCs w:val="16"/>
              </w:rPr>
              <w:t>¿Qué documento obtengo al finalizar el Trámite o Servicio?</w:t>
            </w:r>
          </w:p>
        </w:tc>
        <w:tc>
          <w:tcPr>
            <w:tcW w:w="2566" w:type="pct"/>
            <w:gridSpan w:val="3"/>
            <w:tcBorders>
              <w:top w:val="single" w:sz="6" w:space="0" w:color="auto"/>
              <w:left w:val="single" w:sz="6" w:space="0" w:color="auto"/>
              <w:bottom w:val="single" w:sz="6" w:space="0" w:color="auto"/>
              <w:right w:val="single" w:sz="6" w:space="0" w:color="auto"/>
            </w:tcBorders>
            <w:shd w:val="clear" w:color="auto" w:fill="C0C0C0"/>
          </w:tcPr>
          <w:p w14:paraId="6567192F" w14:textId="77777777" w:rsidR="00233B2A" w:rsidRPr="002C1895" w:rsidRDefault="00233B2A" w:rsidP="002C41C8">
            <w:pPr>
              <w:spacing w:before="40" w:after="40" w:line="196" w:lineRule="exact"/>
              <w:jc w:val="center"/>
              <w:rPr>
                <w:rFonts w:ascii="Arial" w:hAnsi="Arial" w:cs="Arial"/>
                <w:b/>
                <w:sz w:val="16"/>
                <w:szCs w:val="16"/>
              </w:rPr>
            </w:pPr>
            <w:r w:rsidRPr="002C1895">
              <w:rPr>
                <w:rFonts w:ascii="Arial" w:hAnsi="Arial" w:cs="Arial"/>
                <w:b/>
                <w:sz w:val="16"/>
                <w:szCs w:val="16"/>
              </w:rPr>
              <w:t>¿Cuál es la vigencia del Trámite o Servicio?</w:t>
            </w:r>
          </w:p>
        </w:tc>
      </w:tr>
      <w:tr w:rsidR="00233B2A" w:rsidRPr="002C1895" w14:paraId="5EF67BC5" w14:textId="77777777" w:rsidTr="002C41C8">
        <w:trPr>
          <w:trHeight w:val="20"/>
        </w:trPr>
        <w:tc>
          <w:tcPr>
            <w:tcW w:w="2434" w:type="pct"/>
            <w:gridSpan w:val="4"/>
            <w:tcBorders>
              <w:top w:val="single" w:sz="6" w:space="0" w:color="auto"/>
              <w:left w:val="single" w:sz="6" w:space="0" w:color="auto"/>
              <w:bottom w:val="single" w:sz="6" w:space="0" w:color="auto"/>
              <w:right w:val="single" w:sz="6" w:space="0" w:color="auto"/>
            </w:tcBorders>
          </w:tcPr>
          <w:p w14:paraId="48784E5E" w14:textId="77777777" w:rsidR="00233B2A" w:rsidRPr="002C1895" w:rsidRDefault="00233B2A" w:rsidP="002C41C8">
            <w:pPr>
              <w:spacing w:before="40" w:after="40" w:line="196" w:lineRule="exact"/>
              <w:jc w:val="both"/>
              <w:rPr>
                <w:rFonts w:ascii="Arial" w:hAnsi="Arial" w:cs="Arial"/>
                <w:sz w:val="16"/>
                <w:szCs w:val="16"/>
              </w:rPr>
            </w:pPr>
            <w:r w:rsidRPr="002C1895">
              <w:rPr>
                <w:rFonts w:ascii="Arial" w:hAnsi="Arial" w:cs="Arial"/>
                <w:sz w:val="16"/>
                <w:szCs w:val="16"/>
              </w:rPr>
              <w:t>Oficio de respuesta o, para la renovación y modificación o adición, el acuse de recepción.</w:t>
            </w:r>
          </w:p>
        </w:tc>
        <w:tc>
          <w:tcPr>
            <w:tcW w:w="2566" w:type="pct"/>
            <w:gridSpan w:val="3"/>
            <w:tcBorders>
              <w:top w:val="single" w:sz="6" w:space="0" w:color="auto"/>
              <w:left w:val="single" w:sz="6" w:space="0" w:color="auto"/>
              <w:bottom w:val="single" w:sz="6" w:space="0" w:color="auto"/>
              <w:right w:val="single" w:sz="6" w:space="0" w:color="auto"/>
            </w:tcBorders>
          </w:tcPr>
          <w:p w14:paraId="4A634FBA" w14:textId="77777777" w:rsidR="00233B2A" w:rsidRPr="002C1895" w:rsidRDefault="00233B2A" w:rsidP="002C41C8">
            <w:pPr>
              <w:spacing w:before="40" w:after="40" w:line="196" w:lineRule="exact"/>
              <w:jc w:val="both"/>
              <w:rPr>
                <w:rFonts w:ascii="Arial" w:hAnsi="Arial" w:cs="Arial"/>
                <w:sz w:val="16"/>
                <w:szCs w:val="16"/>
              </w:rPr>
            </w:pPr>
            <w:r w:rsidRPr="002C1895">
              <w:rPr>
                <w:rFonts w:ascii="Arial" w:hAnsi="Arial" w:cs="Arial"/>
                <w:sz w:val="16"/>
                <w:szCs w:val="16"/>
              </w:rPr>
              <w:t>Para la inscripción en el registro y su renovación será de un año.</w:t>
            </w:r>
          </w:p>
        </w:tc>
      </w:tr>
      <w:tr w:rsidR="00233B2A" w:rsidRPr="002C1895" w14:paraId="1112FBE8"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30F70F4E" w14:textId="77777777" w:rsidR="00233B2A" w:rsidRPr="002C1895" w:rsidRDefault="00233B2A" w:rsidP="002C41C8">
            <w:pPr>
              <w:spacing w:before="40" w:after="40" w:line="196" w:lineRule="exact"/>
              <w:jc w:val="center"/>
              <w:rPr>
                <w:rFonts w:ascii="Arial" w:hAnsi="Arial" w:cs="Arial"/>
                <w:b/>
                <w:sz w:val="16"/>
                <w:szCs w:val="16"/>
              </w:rPr>
            </w:pPr>
            <w:r w:rsidRPr="002C1895">
              <w:rPr>
                <w:rFonts w:ascii="Arial" w:hAnsi="Arial" w:cs="Arial"/>
                <w:b/>
                <w:sz w:val="16"/>
                <w:szCs w:val="16"/>
              </w:rPr>
              <w:t>CANALES DE ATENCIÓN</w:t>
            </w:r>
          </w:p>
        </w:tc>
      </w:tr>
      <w:tr w:rsidR="00233B2A" w:rsidRPr="002C1895" w14:paraId="115D0209" w14:textId="77777777" w:rsidTr="002C41C8">
        <w:trPr>
          <w:trHeight w:val="20"/>
        </w:trPr>
        <w:tc>
          <w:tcPr>
            <w:tcW w:w="2434" w:type="pct"/>
            <w:gridSpan w:val="4"/>
            <w:tcBorders>
              <w:top w:val="single" w:sz="6" w:space="0" w:color="auto"/>
              <w:left w:val="single" w:sz="6" w:space="0" w:color="auto"/>
              <w:bottom w:val="single" w:sz="6" w:space="0" w:color="auto"/>
              <w:right w:val="single" w:sz="6" w:space="0" w:color="auto"/>
            </w:tcBorders>
            <w:shd w:val="clear" w:color="auto" w:fill="C0C0C0"/>
          </w:tcPr>
          <w:p w14:paraId="20569B38" w14:textId="77777777" w:rsidR="00233B2A" w:rsidRPr="002C1895" w:rsidRDefault="00233B2A" w:rsidP="002C41C8">
            <w:pPr>
              <w:spacing w:before="40" w:after="40" w:line="196" w:lineRule="exact"/>
              <w:jc w:val="center"/>
              <w:rPr>
                <w:rFonts w:ascii="Arial" w:hAnsi="Arial" w:cs="Arial"/>
                <w:b/>
                <w:sz w:val="16"/>
                <w:szCs w:val="16"/>
              </w:rPr>
            </w:pPr>
            <w:r w:rsidRPr="002C1895">
              <w:rPr>
                <w:rFonts w:ascii="Arial" w:hAnsi="Arial" w:cs="Arial"/>
                <w:b/>
                <w:sz w:val="16"/>
                <w:szCs w:val="16"/>
              </w:rPr>
              <w:t>Consultas y dudas</w:t>
            </w:r>
          </w:p>
        </w:tc>
        <w:tc>
          <w:tcPr>
            <w:tcW w:w="2566" w:type="pct"/>
            <w:gridSpan w:val="3"/>
            <w:tcBorders>
              <w:top w:val="single" w:sz="6" w:space="0" w:color="auto"/>
              <w:left w:val="single" w:sz="6" w:space="0" w:color="auto"/>
              <w:bottom w:val="single" w:sz="6" w:space="0" w:color="auto"/>
              <w:right w:val="single" w:sz="6" w:space="0" w:color="auto"/>
            </w:tcBorders>
            <w:shd w:val="clear" w:color="auto" w:fill="C0C0C0"/>
          </w:tcPr>
          <w:p w14:paraId="358D8611" w14:textId="77777777" w:rsidR="00233B2A" w:rsidRPr="002C1895" w:rsidRDefault="00233B2A" w:rsidP="002C41C8">
            <w:pPr>
              <w:spacing w:before="40" w:after="40" w:line="196" w:lineRule="exact"/>
              <w:jc w:val="center"/>
              <w:rPr>
                <w:rFonts w:ascii="Arial" w:hAnsi="Arial" w:cs="Arial"/>
                <w:b/>
                <w:sz w:val="16"/>
                <w:szCs w:val="16"/>
              </w:rPr>
            </w:pPr>
            <w:r w:rsidRPr="002C1895">
              <w:rPr>
                <w:rFonts w:ascii="Arial" w:hAnsi="Arial" w:cs="Arial"/>
                <w:b/>
                <w:sz w:val="16"/>
                <w:szCs w:val="16"/>
              </w:rPr>
              <w:t>Quejas y denuncias</w:t>
            </w:r>
          </w:p>
        </w:tc>
      </w:tr>
      <w:tr w:rsidR="00233B2A" w:rsidRPr="002C1895" w14:paraId="6E57058D" w14:textId="77777777" w:rsidTr="002C41C8">
        <w:trPr>
          <w:trHeight w:val="20"/>
        </w:trPr>
        <w:tc>
          <w:tcPr>
            <w:tcW w:w="2434" w:type="pct"/>
            <w:gridSpan w:val="4"/>
            <w:tcBorders>
              <w:top w:val="single" w:sz="6" w:space="0" w:color="auto"/>
              <w:left w:val="single" w:sz="6" w:space="0" w:color="auto"/>
              <w:bottom w:val="single" w:sz="6" w:space="0" w:color="auto"/>
              <w:right w:val="single" w:sz="6" w:space="0" w:color="auto"/>
            </w:tcBorders>
          </w:tcPr>
          <w:p w14:paraId="3823CE2A" w14:textId="77777777" w:rsidR="00233B2A" w:rsidRPr="002C1895" w:rsidRDefault="00233B2A" w:rsidP="002C41C8">
            <w:pPr>
              <w:spacing w:before="40" w:after="40" w:line="196" w:lineRule="exact"/>
              <w:jc w:val="both"/>
              <w:rPr>
                <w:rFonts w:ascii="Arial" w:hAnsi="Arial" w:cs="Arial"/>
                <w:sz w:val="16"/>
                <w:szCs w:val="16"/>
              </w:rPr>
            </w:pPr>
            <w:r w:rsidRPr="002C1895">
              <w:rPr>
                <w:rFonts w:ascii="Arial" w:hAnsi="Arial" w:cs="Arial"/>
                <w:sz w:val="16"/>
                <w:szCs w:val="16"/>
              </w:rPr>
              <w:t xml:space="preserve">Vía Chat: </w:t>
            </w:r>
            <w:r w:rsidRPr="002C1895">
              <w:rPr>
                <w:rFonts w:ascii="Arial" w:hAnsi="Arial" w:cs="Arial"/>
                <w:sz w:val="16"/>
                <w:szCs w:val="16"/>
                <w:u w:val="single"/>
              </w:rPr>
              <w:t>http://chat.sat.gob.mx</w:t>
            </w:r>
          </w:p>
        </w:tc>
        <w:tc>
          <w:tcPr>
            <w:tcW w:w="2566" w:type="pct"/>
            <w:gridSpan w:val="3"/>
            <w:tcBorders>
              <w:top w:val="single" w:sz="6" w:space="0" w:color="auto"/>
              <w:left w:val="single" w:sz="6" w:space="0" w:color="auto"/>
              <w:bottom w:val="single" w:sz="6" w:space="0" w:color="auto"/>
              <w:right w:val="single" w:sz="6" w:space="0" w:color="auto"/>
            </w:tcBorders>
          </w:tcPr>
          <w:p w14:paraId="50A8F241" w14:textId="77777777" w:rsidR="00233B2A" w:rsidRPr="002C1895" w:rsidRDefault="00233B2A" w:rsidP="002C41C8">
            <w:pPr>
              <w:spacing w:before="40" w:after="40" w:line="196" w:lineRule="exact"/>
              <w:ind w:left="432" w:hanging="432"/>
              <w:jc w:val="both"/>
              <w:rPr>
                <w:rFonts w:ascii="Arial" w:hAnsi="Arial" w:cs="Arial"/>
                <w:sz w:val="16"/>
                <w:szCs w:val="16"/>
              </w:rPr>
            </w:pPr>
            <w:r w:rsidRPr="002C1895">
              <w:rPr>
                <w:rFonts w:ascii="Arial" w:hAnsi="Arial" w:cs="Arial"/>
                <w:sz w:val="16"/>
                <w:szCs w:val="16"/>
              </w:rPr>
              <w:t>I.</w:t>
            </w:r>
            <w:r w:rsidRPr="002C1895">
              <w:rPr>
                <w:rFonts w:ascii="Arial" w:hAnsi="Arial" w:cs="Arial"/>
                <w:sz w:val="16"/>
                <w:szCs w:val="16"/>
              </w:rPr>
              <w:tab/>
              <w:t>Quejas y Denuncias SAT: 55-88-52-22-22 y + 55-88-52-22-22 para otros países.</w:t>
            </w:r>
          </w:p>
          <w:p w14:paraId="7C628F03" w14:textId="77777777" w:rsidR="00233B2A" w:rsidRPr="002C1895" w:rsidRDefault="00233B2A" w:rsidP="002C41C8">
            <w:pPr>
              <w:spacing w:before="40" w:after="40" w:line="196" w:lineRule="exact"/>
              <w:ind w:left="432" w:hanging="432"/>
              <w:jc w:val="both"/>
              <w:rPr>
                <w:rFonts w:ascii="Arial" w:hAnsi="Arial" w:cs="Arial"/>
                <w:sz w:val="16"/>
                <w:szCs w:val="16"/>
              </w:rPr>
            </w:pPr>
            <w:r w:rsidRPr="002C1895">
              <w:rPr>
                <w:rFonts w:ascii="Arial" w:hAnsi="Arial" w:cs="Arial"/>
                <w:sz w:val="16"/>
                <w:szCs w:val="16"/>
              </w:rPr>
              <w:t>II.</w:t>
            </w:r>
            <w:r w:rsidRPr="002C1895">
              <w:rPr>
                <w:rFonts w:ascii="Arial" w:hAnsi="Arial" w:cs="Arial"/>
                <w:sz w:val="16"/>
                <w:szCs w:val="16"/>
              </w:rPr>
              <w:tab/>
              <w:t xml:space="preserve">Correo electrónico: </w:t>
            </w:r>
            <w:r w:rsidRPr="002C1895">
              <w:rPr>
                <w:rFonts w:ascii="Arial" w:hAnsi="Arial" w:cs="Arial"/>
                <w:sz w:val="16"/>
                <w:szCs w:val="16"/>
                <w:u w:val="single"/>
              </w:rPr>
              <w:t>denuncias@sat.gob.mx</w:t>
            </w:r>
          </w:p>
          <w:p w14:paraId="6C155967" w14:textId="77777777" w:rsidR="00233B2A" w:rsidRPr="002C1895" w:rsidRDefault="00233B2A" w:rsidP="002C41C8">
            <w:pPr>
              <w:spacing w:before="40" w:after="40" w:line="196" w:lineRule="exact"/>
              <w:ind w:left="432" w:hanging="432"/>
              <w:jc w:val="both"/>
              <w:rPr>
                <w:rFonts w:ascii="Arial" w:hAnsi="Arial" w:cs="Arial"/>
                <w:sz w:val="16"/>
                <w:szCs w:val="16"/>
              </w:rPr>
            </w:pPr>
            <w:r w:rsidRPr="002C1895">
              <w:rPr>
                <w:rFonts w:ascii="Arial" w:hAnsi="Arial" w:cs="Arial"/>
                <w:sz w:val="16"/>
                <w:szCs w:val="16"/>
              </w:rPr>
              <w:t>III.</w:t>
            </w:r>
            <w:r w:rsidRPr="002C1895">
              <w:rPr>
                <w:rFonts w:ascii="Arial" w:hAnsi="Arial" w:cs="Arial"/>
                <w:sz w:val="16"/>
                <w:szCs w:val="16"/>
              </w:rPr>
              <w:tab/>
              <w:t>SAT Móvil – Aplicación para celular, apartado Quejas y Denuncias.</w:t>
            </w:r>
          </w:p>
          <w:p w14:paraId="0A13B33E" w14:textId="77777777" w:rsidR="00233B2A" w:rsidRPr="002C1895" w:rsidRDefault="00233B2A" w:rsidP="002C41C8">
            <w:pPr>
              <w:spacing w:before="40" w:after="40" w:line="196" w:lineRule="exact"/>
              <w:ind w:left="432" w:hanging="432"/>
              <w:jc w:val="both"/>
              <w:rPr>
                <w:rFonts w:ascii="Arial" w:hAnsi="Arial" w:cs="Arial"/>
                <w:sz w:val="16"/>
                <w:szCs w:val="16"/>
              </w:rPr>
            </w:pPr>
            <w:r w:rsidRPr="002C1895">
              <w:rPr>
                <w:rFonts w:ascii="Arial" w:hAnsi="Arial" w:cs="Arial"/>
                <w:sz w:val="16"/>
                <w:szCs w:val="16"/>
              </w:rPr>
              <w:t>IV.</w:t>
            </w:r>
            <w:r w:rsidRPr="002C1895">
              <w:rPr>
                <w:rFonts w:ascii="Arial" w:hAnsi="Arial" w:cs="Arial"/>
                <w:sz w:val="16"/>
                <w:szCs w:val="16"/>
              </w:rPr>
              <w:tab/>
              <w:t>En el Portal del SAT:</w:t>
            </w:r>
          </w:p>
          <w:p w14:paraId="30CFF783" w14:textId="77777777" w:rsidR="00233B2A" w:rsidRPr="002C1895" w:rsidRDefault="00233B2A" w:rsidP="002C41C8">
            <w:pPr>
              <w:spacing w:before="40" w:after="40" w:line="196" w:lineRule="exact"/>
              <w:ind w:left="432" w:hanging="432"/>
              <w:jc w:val="both"/>
              <w:rPr>
                <w:rFonts w:ascii="Arial" w:hAnsi="Arial" w:cs="Arial"/>
                <w:sz w:val="16"/>
                <w:szCs w:val="16"/>
              </w:rPr>
            </w:pPr>
            <w:r w:rsidRPr="002C1895">
              <w:rPr>
                <w:rFonts w:ascii="Arial" w:hAnsi="Arial" w:cs="Arial"/>
                <w:sz w:val="16"/>
                <w:szCs w:val="16"/>
              </w:rPr>
              <w:tab/>
            </w:r>
            <w:r w:rsidRPr="002C1895">
              <w:rPr>
                <w:rFonts w:ascii="Arial" w:hAnsi="Arial" w:cs="Arial"/>
                <w:sz w:val="16"/>
                <w:szCs w:val="16"/>
                <w:u w:val="single"/>
              </w:rPr>
              <w:t>https://www.sat.gob.mx/aplicacion/50409/presenta-tu-queja-o-denuncia</w:t>
            </w:r>
          </w:p>
          <w:p w14:paraId="355739F4" w14:textId="77777777" w:rsidR="00233B2A" w:rsidRPr="002C1895" w:rsidRDefault="00233B2A" w:rsidP="002C41C8">
            <w:pPr>
              <w:spacing w:before="40" w:after="40" w:line="196" w:lineRule="exact"/>
              <w:ind w:left="432" w:hanging="432"/>
              <w:jc w:val="both"/>
              <w:rPr>
                <w:rFonts w:ascii="Arial" w:hAnsi="Arial" w:cs="Arial"/>
                <w:sz w:val="16"/>
                <w:szCs w:val="16"/>
              </w:rPr>
            </w:pPr>
            <w:r w:rsidRPr="002C1895">
              <w:rPr>
                <w:rFonts w:ascii="Arial" w:hAnsi="Arial" w:cs="Arial"/>
                <w:sz w:val="16"/>
                <w:szCs w:val="16"/>
              </w:rPr>
              <w:t>V.</w:t>
            </w:r>
            <w:r w:rsidRPr="002C1895">
              <w:rPr>
                <w:rFonts w:ascii="Arial" w:hAnsi="Arial" w:cs="Arial"/>
                <w:sz w:val="16"/>
                <w:szCs w:val="16"/>
              </w:rPr>
              <w:tab/>
              <w:t>Teléfonos rojos ubicados en las oficinas del SAT.</w:t>
            </w:r>
          </w:p>
        </w:tc>
      </w:tr>
      <w:tr w:rsidR="00233B2A" w:rsidRPr="002C1895" w14:paraId="2313F548"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1B7CF01B" w14:textId="77777777" w:rsidR="00233B2A" w:rsidRPr="002C1895" w:rsidRDefault="00233B2A" w:rsidP="002C41C8">
            <w:pPr>
              <w:spacing w:before="40" w:after="40" w:line="196" w:lineRule="exact"/>
              <w:jc w:val="center"/>
              <w:rPr>
                <w:rFonts w:ascii="Arial" w:hAnsi="Arial" w:cs="Arial"/>
                <w:b/>
                <w:sz w:val="16"/>
                <w:szCs w:val="16"/>
              </w:rPr>
            </w:pPr>
            <w:r w:rsidRPr="002C1895">
              <w:rPr>
                <w:rFonts w:ascii="Arial" w:hAnsi="Arial" w:cs="Arial"/>
                <w:b/>
                <w:sz w:val="16"/>
                <w:szCs w:val="16"/>
              </w:rPr>
              <w:t>Información adicional</w:t>
            </w:r>
          </w:p>
        </w:tc>
      </w:tr>
      <w:tr w:rsidR="00233B2A" w:rsidRPr="002C1895" w14:paraId="4C62AFA2"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4FB58AD8" w14:textId="77777777" w:rsidR="00233B2A" w:rsidRPr="002C1895" w:rsidRDefault="00233B2A" w:rsidP="002C41C8">
            <w:pPr>
              <w:spacing w:before="40" w:after="40" w:line="192" w:lineRule="exact"/>
              <w:ind w:left="432" w:hanging="432"/>
              <w:jc w:val="both"/>
              <w:rPr>
                <w:rFonts w:ascii="Arial" w:hAnsi="Arial" w:cs="Arial"/>
                <w:sz w:val="16"/>
                <w:szCs w:val="16"/>
              </w:rPr>
            </w:pPr>
            <w:r w:rsidRPr="002C1895">
              <w:rPr>
                <w:rFonts w:ascii="Arial" w:hAnsi="Arial" w:cs="Arial"/>
                <w:sz w:val="16"/>
                <w:szCs w:val="16"/>
              </w:rPr>
              <w:t>I.</w:t>
            </w:r>
            <w:r w:rsidRPr="002C1895">
              <w:rPr>
                <w:rFonts w:ascii="Arial" w:hAnsi="Arial" w:cs="Arial"/>
                <w:sz w:val="16"/>
                <w:szCs w:val="16"/>
              </w:rPr>
              <w:tab/>
              <w:t>Una vez que se obtenga el registro, deberás permitir en todo momento el acceso al personal de la AGACE, para realizar la supervisión del cumplimiento de los requisitos y obligaciones.</w:t>
            </w:r>
          </w:p>
          <w:p w14:paraId="029C6973" w14:textId="77777777" w:rsidR="00233B2A" w:rsidRPr="002C1895" w:rsidRDefault="00233B2A" w:rsidP="002C41C8">
            <w:pPr>
              <w:spacing w:before="40" w:after="40" w:line="192" w:lineRule="exact"/>
              <w:ind w:left="432" w:hanging="432"/>
              <w:jc w:val="both"/>
              <w:rPr>
                <w:rFonts w:ascii="Arial" w:hAnsi="Arial" w:cs="Arial"/>
                <w:sz w:val="16"/>
                <w:szCs w:val="16"/>
              </w:rPr>
            </w:pPr>
            <w:r w:rsidRPr="002C1895">
              <w:rPr>
                <w:rFonts w:ascii="Arial" w:hAnsi="Arial" w:cs="Arial"/>
                <w:sz w:val="16"/>
                <w:szCs w:val="16"/>
              </w:rPr>
              <w:t>II.</w:t>
            </w:r>
            <w:r w:rsidRPr="002C1895">
              <w:rPr>
                <w:rFonts w:ascii="Arial" w:hAnsi="Arial" w:cs="Arial"/>
                <w:sz w:val="16"/>
                <w:szCs w:val="16"/>
              </w:rPr>
              <w:tab/>
              <w:t>De no dar cumplimiento al requerimiento en el plazo establecido, la solicitud de registro se tendrá por no presentada.</w:t>
            </w:r>
          </w:p>
          <w:p w14:paraId="4586003F" w14:textId="77777777" w:rsidR="00233B2A" w:rsidRPr="002C1895" w:rsidRDefault="00233B2A" w:rsidP="002C41C8">
            <w:pPr>
              <w:spacing w:before="40" w:after="40" w:line="192" w:lineRule="exact"/>
              <w:ind w:left="432" w:hanging="432"/>
              <w:jc w:val="both"/>
              <w:rPr>
                <w:rFonts w:ascii="Arial" w:hAnsi="Arial" w:cs="Arial"/>
                <w:sz w:val="16"/>
                <w:szCs w:val="16"/>
              </w:rPr>
            </w:pPr>
            <w:r w:rsidRPr="002C1895">
              <w:rPr>
                <w:rFonts w:ascii="Arial" w:hAnsi="Arial" w:cs="Arial"/>
                <w:sz w:val="16"/>
                <w:szCs w:val="16"/>
              </w:rPr>
              <w:t>III.</w:t>
            </w:r>
            <w:r w:rsidRPr="002C1895">
              <w:rPr>
                <w:rFonts w:ascii="Arial" w:hAnsi="Arial" w:cs="Arial"/>
                <w:sz w:val="16"/>
                <w:szCs w:val="16"/>
              </w:rPr>
              <w:tab/>
              <w:t>El plazo máximo para que la autoridad resuelva la solicitud de registro se computará a partir del cumplimiento de la totalidad de los requisitos y condiciones señalados en la presente ficha de trámite.</w:t>
            </w:r>
          </w:p>
          <w:p w14:paraId="40C455D1" w14:textId="77777777" w:rsidR="00233B2A" w:rsidRPr="002C1895" w:rsidRDefault="00233B2A" w:rsidP="002C41C8">
            <w:pPr>
              <w:spacing w:before="40" w:after="40" w:line="192" w:lineRule="exact"/>
              <w:ind w:left="432" w:hanging="432"/>
              <w:jc w:val="both"/>
              <w:rPr>
                <w:rFonts w:ascii="Arial" w:hAnsi="Arial" w:cs="Arial"/>
                <w:sz w:val="16"/>
                <w:szCs w:val="16"/>
              </w:rPr>
            </w:pPr>
            <w:r w:rsidRPr="002C1895">
              <w:rPr>
                <w:rFonts w:ascii="Arial" w:hAnsi="Arial" w:cs="Arial"/>
                <w:sz w:val="16"/>
                <w:szCs w:val="16"/>
              </w:rPr>
              <w:t>IV.</w:t>
            </w:r>
            <w:r w:rsidRPr="002C1895">
              <w:rPr>
                <w:rFonts w:ascii="Arial" w:hAnsi="Arial" w:cs="Arial"/>
                <w:sz w:val="16"/>
                <w:szCs w:val="16"/>
              </w:rPr>
              <w:tab/>
              <w:t>El registro se tendrá por renovado al día hábil siguiente a la fecha del acuse de recepción del aviso de renovación.</w:t>
            </w:r>
          </w:p>
          <w:p w14:paraId="471D171B" w14:textId="77777777" w:rsidR="00233B2A" w:rsidRPr="002C1895" w:rsidRDefault="00233B2A" w:rsidP="002C41C8">
            <w:pPr>
              <w:spacing w:before="40" w:after="40" w:line="192" w:lineRule="exact"/>
              <w:ind w:left="432" w:hanging="432"/>
              <w:jc w:val="both"/>
              <w:rPr>
                <w:rFonts w:ascii="Arial" w:hAnsi="Arial" w:cs="Arial"/>
                <w:sz w:val="16"/>
                <w:szCs w:val="16"/>
              </w:rPr>
            </w:pPr>
            <w:r w:rsidRPr="002C1895">
              <w:rPr>
                <w:rFonts w:ascii="Arial" w:hAnsi="Arial" w:cs="Arial"/>
                <w:sz w:val="16"/>
                <w:szCs w:val="16"/>
              </w:rPr>
              <w:t xml:space="preserve">V. </w:t>
            </w:r>
            <w:r w:rsidRPr="002C1895">
              <w:rPr>
                <w:rFonts w:ascii="Arial" w:hAnsi="Arial" w:cs="Arial"/>
                <w:sz w:val="16"/>
                <w:szCs w:val="16"/>
              </w:rPr>
              <w:tab/>
              <w:t>Para realizar la modificación de la clave en el RFC o, en su caso, la modificación o adición de transportistas, únicamente deberás capturar los datos correspondientes.</w:t>
            </w:r>
          </w:p>
          <w:p w14:paraId="420C3B07" w14:textId="77777777" w:rsidR="00233B2A" w:rsidRPr="002C1895" w:rsidRDefault="00233B2A" w:rsidP="002C41C8">
            <w:pPr>
              <w:spacing w:before="40" w:after="40" w:line="192" w:lineRule="exact"/>
              <w:ind w:left="432" w:hanging="432"/>
              <w:jc w:val="both"/>
              <w:rPr>
                <w:rFonts w:ascii="Arial" w:hAnsi="Arial" w:cs="Arial"/>
                <w:sz w:val="16"/>
                <w:szCs w:val="16"/>
              </w:rPr>
            </w:pPr>
            <w:r w:rsidRPr="002C1895">
              <w:rPr>
                <w:rFonts w:ascii="Arial" w:hAnsi="Arial" w:cs="Arial"/>
                <w:sz w:val="16"/>
                <w:szCs w:val="16"/>
              </w:rPr>
              <w:t>VI.</w:t>
            </w:r>
            <w:r w:rsidRPr="002C1895">
              <w:rPr>
                <w:rFonts w:ascii="Arial" w:hAnsi="Arial" w:cs="Arial"/>
                <w:sz w:val="16"/>
                <w:szCs w:val="16"/>
              </w:rPr>
              <w:tab/>
              <w:t>La autoridad podrá requerir información o documentación en cualquier momento, cuando detecte que la empresa ha dejado de cumplir con los requisitos necesarios para la obtención de su registro o renovación, y en su caso, podrá suspender la inscripción del mismo.</w:t>
            </w:r>
          </w:p>
          <w:p w14:paraId="6A415BAC" w14:textId="77777777" w:rsidR="00233B2A" w:rsidRPr="002C1895" w:rsidRDefault="00233B2A" w:rsidP="002C41C8">
            <w:pPr>
              <w:spacing w:before="40" w:after="40" w:line="192" w:lineRule="exact"/>
              <w:ind w:left="432" w:hanging="432"/>
              <w:jc w:val="both"/>
              <w:rPr>
                <w:rFonts w:ascii="Arial" w:hAnsi="Arial" w:cs="Arial"/>
                <w:sz w:val="16"/>
                <w:szCs w:val="16"/>
              </w:rPr>
            </w:pPr>
            <w:r w:rsidRPr="002C1895">
              <w:rPr>
                <w:rFonts w:ascii="Arial" w:hAnsi="Arial" w:cs="Arial"/>
                <w:sz w:val="16"/>
                <w:szCs w:val="16"/>
              </w:rPr>
              <w:t>VII.</w:t>
            </w:r>
            <w:r w:rsidRPr="002C1895">
              <w:rPr>
                <w:rFonts w:ascii="Arial" w:hAnsi="Arial" w:cs="Arial"/>
                <w:sz w:val="16"/>
                <w:szCs w:val="16"/>
              </w:rPr>
              <w:tab/>
              <w:t>En caso de presentar el aviso de modificación, o en su caso la adición de los datos asentados en el registro, se emitirá el acuse correspondiente, el cual surtirá sus efectos al sexto día siguiente al de su presentación; en caso de encontrarse alguna irregularidad la autoridad te podrá requerir para que en un plazo de quince días subsanes dicha irregularidad, y en caso contrario, se tendrá por no realizada la modificación.</w:t>
            </w:r>
          </w:p>
          <w:p w14:paraId="6866D768" w14:textId="77777777" w:rsidR="00233B2A" w:rsidRPr="002C1895" w:rsidRDefault="00233B2A" w:rsidP="002C41C8">
            <w:pPr>
              <w:spacing w:before="40" w:after="40" w:line="192" w:lineRule="exact"/>
              <w:ind w:left="432" w:hanging="432"/>
              <w:jc w:val="both"/>
              <w:rPr>
                <w:rFonts w:ascii="Arial" w:hAnsi="Arial" w:cs="Arial"/>
                <w:sz w:val="16"/>
                <w:szCs w:val="16"/>
              </w:rPr>
            </w:pPr>
            <w:r w:rsidRPr="002C1895">
              <w:rPr>
                <w:rFonts w:ascii="Arial" w:hAnsi="Arial" w:cs="Arial"/>
                <w:sz w:val="16"/>
                <w:szCs w:val="16"/>
              </w:rPr>
              <w:t>VIII.</w:t>
            </w:r>
            <w:r w:rsidRPr="002C1895">
              <w:rPr>
                <w:rFonts w:ascii="Arial" w:hAnsi="Arial" w:cs="Arial"/>
                <w:sz w:val="16"/>
                <w:szCs w:val="16"/>
              </w:rPr>
              <w:tab/>
              <w:t xml:space="preserve">Cuando derivado de la fusión o escisión de dos o más empresas que cuenten con la autorización en el registro, resulte una nueva sociedad, extinguiéndose una o más empresas con autorización, la empresa que resulte de la </w:t>
            </w:r>
            <w:r w:rsidRPr="002C1895">
              <w:rPr>
                <w:rFonts w:ascii="Arial" w:hAnsi="Arial" w:cs="Arial"/>
                <w:sz w:val="16"/>
                <w:szCs w:val="16"/>
              </w:rPr>
              <w:lastRenderedPageBreak/>
              <w:t>fusión o escisión, deberá presentar una nueva solicitud para obtener el Registro del Despacho de Mercancías de Empresas.</w:t>
            </w:r>
          </w:p>
        </w:tc>
      </w:tr>
      <w:tr w:rsidR="00233B2A" w:rsidRPr="002C1895" w14:paraId="630C1CB3"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00F8C78D" w14:textId="77777777" w:rsidR="00233B2A" w:rsidRPr="002C1895" w:rsidRDefault="00233B2A" w:rsidP="002C41C8">
            <w:pPr>
              <w:spacing w:before="40" w:after="40" w:line="192" w:lineRule="exact"/>
              <w:jc w:val="center"/>
              <w:rPr>
                <w:rFonts w:ascii="Arial" w:hAnsi="Arial" w:cs="Arial"/>
                <w:b/>
                <w:sz w:val="16"/>
                <w:szCs w:val="16"/>
              </w:rPr>
            </w:pPr>
            <w:r w:rsidRPr="002C1895">
              <w:rPr>
                <w:rFonts w:ascii="Arial" w:hAnsi="Arial" w:cs="Arial"/>
                <w:b/>
                <w:sz w:val="16"/>
                <w:szCs w:val="16"/>
              </w:rPr>
              <w:lastRenderedPageBreak/>
              <w:t>Fundamento jurídico</w:t>
            </w:r>
          </w:p>
        </w:tc>
      </w:tr>
      <w:tr w:rsidR="00233B2A" w:rsidRPr="002C1895" w14:paraId="784D1740"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62B5ECDF" w14:textId="77777777" w:rsidR="00233B2A" w:rsidRPr="002C1895" w:rsidRDefault="00233B2A" w:rsidP="002C41C8">
            <w:pPr>
              <w:spacing w:before="40" w:after="40" w:line="192" w:lineRule="exact"/>
              <w:jc w:val="both"/>
              <w:rPr>
                <w:rFonts w:ascii="Arial" w:hAnsi="Arial" w:cs="Arial"/>
                <w:sz w:val="16"/>
                <w:szCs w:val="16"/>
              </w:rPr>
            </w:pPr>
            <w:r w:rsidRPr="002C1895">
              <w:rPr>
                <w:rFonts w:ascii="Arial" w:hAnsi="Arial" w:cs="Arial"/>
                <w:sz w:val="16"/>
                <w:szCs w:val="16"/>
              </w:rPr>
              <w:t>Artículos 59, 98 y 100 de la Ley, 17-H-Bis, 17-K, 28, 69, 69-B y 69-B Bis del CFF, 40, inciso a) y penúltimo párrafo de la LFD, 144, fracción III del Reglamento, y las reglas 7.5.1., 7.5.2. y 7.5.4. y el Anexo 13 de las RGCE, las reglas 2.1.24., 2.8.1.5. y 2.8.1.6. y el Anexo 19 de la RMF.</w:t>
            </w:r>
          </w:p>
        </w:tc>
      </w:tr>
    </w:tbl>
    <w:p w14:paraId="4081F633" w14:textId="77777777" w:rsidR="00233B2A" w:rsidRPr="00264718" w:rsidRDefault="00233B2A" w:rsidP="00233B2A">
      <w:pPr>
        <w:pStyle w:val="texto0"/>
        <w:rPr>
          <w:lang w:eastAsia="es-MX"/>
        </w:rPr>
      </w:pPr>
    </w:p>
    <w:tbl>
      <w:tblPr>
        <w:tblW w:w="5000" w:type="pct"/>
        <w:tblLayout w:type="fixed"/>
        <w:tblCellMar>
          <w:left w:w="72" w:type="dxa"/>
          <w:right w:w="72" w:type="dxa"/>
        </w:tblCellMar>
        <w:tblLook w:val="0000" w:firstRow="0" w:lastRow="0" w:firstColumn="0" w:lastColumn="0" w:noHBand="0" w:noVBand="0"/>
      </w:tblPr>
      <w:tblGrid>
        <w:gridCol w:w="1745"/>
        <w:gridCol w:w="1513"/>
        <w:gridCol w:w="1124"/>
        <w:gridCol w:w="1680"/>
        <w:gridCol w:w="821"/>
        <w:gridCol w:w="1943"/>
      </w:tblGrid>
      <w:tr w:rsidR="00233B2A" w:rsidRPr="002C1895" w14:paraId="1E2B1C5C" w14:textId="77777777" w:rsidTr="002C41C8">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54CED76C" w14:textId="77777777" w:rsidR="00233B2A" w:rsidRPr="002C1895" w:rsidRDefault="00233B2A" w:rsidP="002C41C8">
            <w:pPr>
              <w:spacing w:before="40" w:after="40"/>
              <w:jc w:val="both"/>
              <w:rPr>
                <w:rFonts w:ascii="Arial" w:hAnsi="Arial" w:cs="Arial"/>
                <w:b/>
                <w:sz w:val="16"/>
                <w:szCs w:val="16"/>
              </w:rPr>
            </w:pPr>
            <w:r w:rsidRPr="002C1895">
              <w:rPr>
                <w:rFonts w:ascii="Arial" w:hAnsi="Arial" w:cs="Arial"/>
                <w:b/>
                <w:sz w:val="16"/>
                <w:szCs w:val="16"/>
              </w:rPr>
              <w:t>61/LA Solicitud para la inscripción en el Registro del Esquema de Certificación de Empresas y aviso para su renovación.</w:t>
            </w:r>
          </w:p>
        </w:tc>
      </w:tr>
      <w:tr w:rsidR="00233B2A" w:rsidRPr="002C1895" w14:paraId="0D1C372A" w14:textId="77777777" w:rsidTr="002C41C8">
        <w:trPr>
          <w:trHeight w:val="20"/>
        </w:trPr>
        <w:tc>
          <w:tcPr>
            <w:tcW w:w="988" w:type="pct"/>
            <w:vMerge w:val="restart"/>
            <w:tcBorders>
              <w:top w:val="single" w:sz="6" w:space="0" w:color="auto"/>
              <w:left w:val="single" w:sz="6" w:space="0" w:color="auto"/>
              <w:right w:val="single" w:sz="6" w:space="0" w:color="auto"/>
            </w:tcBorders>
          </w:tcPr>
          <w:p w14:paraId="76EBABE4" w14:textId="27E73B26" w:rsidR="00233B2A" w:rsidRPr="002C1895" w:rsidRDefault="00233B2A" w:rsidP="002C41C8">
            <w:pPr>
              <w:tabs>
                <w:tab w:val="right" w:pos="1080"/>
              </w:tabs>
              <w:spacing w:before="40" w:after="40"/>
              <w:jc w:val="both"/>
              <w:rPr>
                <w:rFonts w:ascii="Arial" w:hAnsi="Arial" w:cs="Arial"/>
                <w:b/>
                <w:sz w:val="16"/>
                <w:szCs w:val="16"/>
              </w:rPr>
            </w:pPr>
            <w:r w:rsidRPr="002C1895">
              <w:rPr>
                <w:rFonts w:ascii="Arial" w:hAnsi="Arial" w:cs="Arial"/>
                <w:b/>
                <w:sz w:val="16"/>
                <w:szCs w:val="16"/>
              </w:rPr>
              <w:t>Trámite</w:t>
            </w:r>
            <w:r w:rsidRPr="002C1895">
              <w:rPr>
                <w:rFonts w:ascii="Arial" w:hAnsi="Arial" w:cs="Arial"/>
                <w:b/>
                <w:sz w:val="16"/>
                <w:szCs w:val="16"/>
              </w:rPr>
              <w:tab/>
            </w:r>
            <w:r w:rsidRPr="002C1895">
              <w:rPr>
                <w:rFonts w:ascii="Arial" w:hAnsi="Arial" w:cs="Arial"/>
                <w:b/>
                <w:noProof/>
                <w:position w:val="-2"/>
                <w:sz w:val="16"/>
                <w:szCs w:val="16"/>
                <w:lang w:eastAsia="es-MX"/>
              </w:rPr>
              <w:drawing>
                <wp:inline distT="0" distB="0" distL="0" distR="0" wp14:anchorId="1D19E802" wp14:editId="65B6910B">
                  <wp:extent cx="95250" cy="95250"/>
                  <wp:effectExtent l="0" t="0" r="0" b="0"/>
                  <wp:docPr id="2056879164" name="Imagen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4A2E4C0E" w14:textId="5A92FA77" w:rsidR="00233B2A" w:rsidRPr="002C1895" w:rsidRDefault="00233B2A" w:rsidP="002C41C8">
            <w:pPr>
              <w:tabs>
                <w:tab w:val="right" w:pos="1080"/>
              </w:tabs>
              <w:spacing w:before="40" w:after="40"/>
              <w:jc w:val="both"/>
              <w:rPr>
                <w:rFonts w:ascii="Arial" w:hAnsi="Arial" w:cs="Arial"/>
                <w:sz w:val="16"/>
                <w:szCs w:val="16"/>
              </w:rPr>
            </w:pPr>
            <w:r w:rsidRPr="002C1895">
              <w:rPr>
                <w:rFonts w:ascii="Arial" w:hAnsi="Arial" w:cs="Arial"/>
                <w:b/>
                <w:sz w:val="16"/>
                <w:szCs w:val="16"/>
              </w:rPr>
              <w:t>Servicio</w:t>
            </w:r>
            <w:r w:rsidRPr="002C1895">
              <w:rPr>
                <w:rFonts w:ascii="Arial" w:hAnsi="Arial" w:cs="Arial"/>
                <w:b/>
                <w:sz w:val="16"/>
                <w:szCs w:val="16"/>
              </w:rPr>
              <w:tab/>
            </w:r>
            <w:r w:rsidRPr="002C1895">
              <w:rPr>
                <w:rFonts w:ascii="Arial" w:hAnsi="Arial" w:cs="Arial"/>
                <w:b/>
                <w:noProof/>
                <w:sz w:val="16"/>
                <w:szCs w:val="16"/>
                <w:lang w:eastAsia="es-MX"/>
              </w:rPr>
              <w:drawing>
                <wp:inline distT="0" distB="0" distL="0" distR="0" wp14:anchorId="05E659BD" wp14:editId="5CB9AF9D">
                  <wp:extent cx="95250" cy="95250"/>
                  <wp:effectExtent l="0" t="0" r="0" b="0"/>
                  <wp:docPr id="1355910930" name="Imagen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11" w:type="pct"/>
            <w:gridSpan w:val="4"/>
            <w:tcBorders>
              <w:top w:val="single" w:sz="6" w:space="0" w:color="auto"/>
              <w:left w:val="single" w:sz="6" w:space="0" w:color="auto"/>
              <w:bottom w:val="single" w:sz="6" w:space="0" w:color="auto"/>
              <w:right w:val="single" w:sz="6" w:space="0" w:color="auto"/>
            </w:tcBorders>
            <w:shd w:val="clear" w:color="auto" w:fill="C0C0C0"/>
          </w:tcPr>
          <w:p w14:paraId="6D28833C" w14:textId="77777777" w:rsidR="00233B2A" w:rsidRPr="002C1895" w:rsidRDefault="00233B2A" w:rsidP="002C41C8">
            <w:pPr>
              <w:spacing w:before="40" w:after="40"/>
              <w:jc w:val="center"/>
              <w:rPr>
                <w:rFonts w:ascii="Arial" w:hAnsi="Arial" w:cs="Arial"/>
                <w:b/>
                <w:sz w:val="16"/>
                <w:szCs w:val="16"/>
              </w:rPr>
            </w:pPr>
            <w:r w:rsidRPr="002C1895">
              <w:rPr>
                <w:rFonts w:ascii="Arial" w:hAnsi="Arial" w:cs="Arial"/>
                <w:b/>
                <w:sz w:val="16"/>
                <w:szCs w:val="16"/>
              </w:rPr>
              <w:t>Descripción del Trámite o Servicio</w:t>
            </w:r>
          </w:p>
        </w:tc>
        <w:tc>
          <w:tcPr>
            <w:tcW w:w="1101" w:type="pct"/>
            <w:tcBorders>
              <w:top w:val="single" w:sz="6" w:space="0" w:color="auto"/>
              <w:left w:val="single" w:sz="6" w:space="0" w:color="auto"/>
              <w:bottom w:val="single" w:sz="6" w:space="0" w:color="auto"/>
              <w:right w:val="single" w:sz="6" w:space="0" w:color="auto"/>
            </w:tcBorders>
            <w:shd w:val="clear" w:color="auto" w:fill="C0C0C0"/>
          </w:tcPr>
          <w:p w14:paraId="463F7FF2" w14:textId="77777777" w:rsidR="00233B2A" w:rsidRPr="002C1895" w:rsidRDefault="00233B2A" w:rsidP="002C41C8">
            <w:pPr>
              <w:spacing w:before="40" w:after="40"/>
              <w:jc w:val="center"/>
              <w:rPr>
                <w:rFonts w:ascii="Arial" w:hAnsi="Arial" w:cs="Arial"/>
                <w:b/>
                <w:sz w:val="16"/>
                <w:szCs w:val="16"/>
              </w:rPr>
            </w:pPr>
            <w:r w:rsidRPr="002C1895">
              <w:rPr>
                <w:rFonts w:ascii="Arial" w:hAnsi="Arial" w:cs="Arial"/>
                <w:b/>
                <w:sz w:val="16"/>
                <w:szCs w:val="16"/>
              </w:rPr>
              <w:t>Monto</w:t>
            </w:r>
          </w:p>
        </w:tc>
      </w:tr>
      <w:tr w:rsidR="00233B2A" w:rsidRPr="002C1895" w14:paraId="72A72408" w14:textId="77777777" w:rsidTr="002C41C8">
        <w:trPr>
          <w:trHeight w:val="20"/>
        </w:trPr>
        <w:tc>
          <w:tcPr>
            <w:tcW w:w="988" w:type="pct"/>
            <w:vMerge/>
            <w:tcBorders>
              <w:left w:val="single" w:sz="6" w:space="0" w:color="auto"/>
              <w:right w:val="single" w:sz="6" w:space="0" w:color="auto"/>
            </w:tcBorders>
          </w:tcPr>
          <w:p w14:paraId="0E7D0E58" w14:textId="77777777" w:rsidR="00233B2A" w:rsidRPr="002C1895" w:rsidRDefault="00233B2A" w:rsidP="002C41C8">
            <w:pPr>
              <w:spacing w:before="40" w:after="40"/>
              <w:jc w:val="both"/>
              <w:rPr>
                <w:rFonts w:ascii="Arial" w:hAnsi="Arial" w:cs="Arial"/>
                <w:noProof/>
                <w:sz w:val="16"/>
                <w:szCs w:val="16"/>
              </w:rPr>
            </w:pPr>
          </w:p>
        </w:tc>
        <w:tc>
          <w:tcPr>
            <w:tcW w:w="2911" w:type="pct"/>
            <w:gridSpan w:val="4"/>
            <w:vMerge w:val="restart"/>
            <w:tcBorders>
              <w:top w:val="single" w:sz="6" w:space="0" w:color="auto"/>
              <w:left w:val="single" w:sz="6" w:space="0" w:color="auto"/>
              <w:right w:val="single" w:sz="6" w:space="0" w:color="auto"/>
            </w:tcBorders>
          </w:tcPr>
          <w:p w14:paraId="6E9BEF67" w14:textId="77777777" w:rsidR="00233B2A" w:rsidRPr="002C1895" w:rsidRDefault="00233B2A" w:rsidP="002C41C8">
            <w:pPr>
              <w:spacing w:before="40" w:after="40"/>
              <w:jc w:val="both"/>
              <w:rPr>
                <w:rFonts w:ascii="Arial" w:hAnsi="Arial" w:cs="Arial"/>
                <w:sz w:val="16"/>
                <w:szCs w:val="16"/>
              </w:rPr>
            </w:pPr>
            <w:r w:rsidRPr="002C1895">
              <w:rPr>
                <w:rFonts w:ascii="Arial" w:hAnsi="Arial" w:cs="Arial"/>
                <w:sz w:val="16"/>
                <w:szCs w:val="16"/>
              </w:rPr>
              <w:t>Presenta la solicitud para obtener el Registro en el Esquema de Certificación de Empresas bajo las modalidades de IVA e IEPS, Comercializadora e Importadora, Operador Económico Autorizado y Socio Comercial Certificado, cualquier rubro, o bien, el aviso de renovación.</w:t>
            </w:r>
          </w:p>
        </w:tc>
        <w:tc>
          <w:tcPr>
            <w:tcW w:w="1101" w:type="pct"/>
            <w:tcBorders>
              <w:top w:val="single" w:sz="6" w:space="0" w:color="auto"/>
              <w:left w:val="single" w:sz="6" w:space="0" w:color="auto"/>
              <w:bottom w:val="single" w:sz="6" w:space="0" w:color="auto"/>
              <w:right w:val="single" w:sz="6" w:space="0" w:color="auto"/>
            </w:tcBorders>
          </w:tcPr>
          <w:p w14:paraId="6F3C2D6A" w14:textId="0BD8D844" w:rsidR="00233B2A" w:rsidRPr="002C1895" w:rsidRDefault="00233B2A" w:rsidP="002C41C8">
            <w:pPr>
              <w:spacing w:before="40" w:after="40"/>
              <w:jc w:val="both"/>
              <w:rPr>
                <w:rFonts w:ascii="Arial" w:hAnsi="Arial" w:cs="Arial"/>
                <w:b/>
                <w:noProof/>
                <w:sz w:val="16"/>
                <w:szCs w:val="16"/>
              </w:rPr>
            </w:pPr>
            <w:r w:rsidRPr="002C1895">
              <w:rPr>
                <w:rFonts w:ascii="Arial" w:hAnsi="Arial" w:cs="Arial"/>
                <w:noProof/>
                <w:sz w:val="16"/>
                <w:szCs w:val="16"/>
                <w:lang w:eastAsia="es-MX"/>
              </w:rPr>
              <w:drawing>
                <wp:inline distT="0" distB="0" distL="0" distR="0" wp14:anchorId="710D664C" wp14:editId="50529988">
                  <wp:extent cx="95250" cy="95250"/>
                  <wp:effectExtent l="0" t="0" r="0" b="0"/>
                  <wp:docPr id="1074196238" name="Imagen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2C1895">
              <w:rPr>
                <w:rFonts w:ascii="Arial" w:hAnsi="Arial" w:cs="Arial"/>
                <w:sz w:val="16"/>
                <w:szCs w:val="16"/>
              </w:rPr>
              <w:t xml:space="preserve"> </w:t>
            </w:r>
            <w:r w:rsidRPr="002C1895">
              <w:rPr>
                <w:rFonts w:ascii="Arial" w:hAnsi="Arial" w:cs="Arial"/>
                <w:b/>
                <w:sz w:val="16"/>
                <w:szCs w:val="16"/>
              </w:rPr>
              <w:t>Gratuito</w:t>
            </w:r>
          </w:p>
        </w:tc>
      </w:tr>
      <w:tr w:rsidR="00233B2A" w:rsidRPr="002C1895" w14:paraId="28AB29C7" w14:textId="77777777" w:rsidTr="002C41C8">
        <w:trPr>
          <w:trHeight w:val="20"/>
        </w:trPr>
        <w:tc>
          <w:tcPr>
            <w:tcW w:w="988" w:type="pct"/>
            <w:vMerge/>
            <w:tcBorders>
              <w:left w:val="single" w:sz="6" w:space="0" w:color="auto"/>
              <w:bottom w:val="single" w:sz="6" w:space="0" w:color="auto"/>
              <w:right w:val="single" w:sz="6" w:space="0" w:color="auto"/>
            </w:tcBorders>
          </w:tcPr>
          <w:p w14:paraId="111E2FBC" w14:textId="77777777" w:rsidR="00233B2A" w:rsidRPr="002C1895" w:rsidRDefault="00233B2A" w:rsidP="002C41C8">
            <w:pPr>
              <w:spacing w:before="40" w:after="40"/>
              <w:jc w:val="both"/>
              <w:rPr>
                <w:rFonts w:ascii="Arial" w:hAnsi="Arial" w:cs="Arial"/>
                <w:noProof/>
                <w:sz w:val="16"/>
                <w:szCs w:val="16"/>
              </w:rPr>
            </w:pPr>
          </w:p>
        </w:tc>
        <w:tc>
          <w:tcPr>
            <w:tcW w:w="2911" w:type="pct"/>
            <w:gridSpan w:val="4"/>
            <w:vMerge/>
            <w:tcBorders>
              <w:left w:val="single" w:sz="6" w:space="0" w:color="auto"/>
              <w:bottom w:val="single" w:sz="6" w:space="0" w:color="auto"/>
              <w:right w:val="single" w:sz="6" w:space="0" w:color="auto"/>
            </w:tcBorders>
          </w:tcPr>
          <w:p w14:paraId="4E19F745" w14:textId="77777777" w:rsidR="00233B2A" w:rsidRPr="002C1895" w:rsidRDefault="00233B2A" w:rsidP="002C41C8">
            <w:pPr>
              <w:spacing w:before="40" w:after="40"/>
              <w:jc w:val="both"/>
              <w:rPr>
                <w:rFonts w:ascii="Arial" w:hAnsi="Arial" w:cs="Arial"/>
                <w:b/>
                <w:sz w:val="16"/>
                <w:szCs w:val="16"/>
              </w:rPr>
            </w:pPr>
          </w:p>
        </w:tc>
        <w:tc>
          <w:tcPr>
            <w:tcW w:w="1101" w:type="pct"/>
            <w:tcBorders>
              <w:top w:val="single" w:sz="6" w:space="0" w:color="auto"/>
              <w:left w:val="single" w:sz="6" w:space="0" w:color="auto"/>
              <w:bottom w:val="single" w:sz="6" w:space="0" w:color="auto"/>
              <w:right w:val="single" w:sz="6" w:space="0" w:color="auto"/>
            </w:tcBorders>
          </w:tcPr>
          <w:p w14:paraId="552FDFD7" w14:textId="7220AD7C" w:rsidR="00233B2A" w:rsidRPr="002C1895" w:rsidRDefault="00233B2A" w:rsidP="002C41C8">
            <w:pPr>
              <w:spacing w:before="40" w:after="40"/>
              <w:jc w:val="both"/>
              <w:rPr>
                <w:rFonts w:ascii="Arial" w:hAnsi="Arial" w:cs="Arial"/>
                <w:b/>
                <w:sz w:val="16"/>
                <w:szCs w:val="16"/>
              </w:rPr>
            </w:pPr>
            <w:r w:rsidRPr="002C1895">
              <w:rPr>
                <w:rFonts w:ascii="Arial" w:hAnsi="Arial" w:cs="Arial"/>
                <w:noProof/>
                <w:sz w:val="16"/>
                <w:szCs w:val="16"/>
                <w:lang w:eastAsia="es-MX"/>
              </w:rPr>
              <w:drawing>
                <wp:inline distT="0" distB="0" distL="0" distR="0" wp14:anchorId="2A1A6C1E" wp14:editId="0315B07F">
                  <wp:extent cx="95250" cy="95250"/>
                  <wp:effectExtent l="0" t="0" r="0" b="0"/>
                  <wp:docPr id="446998548" name="Imagen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2C1895">
              <w:rPr>
                <w:rFonts w:ascii="Arial" w:hAnsi="Arial" w:cs="Arial"/>
                <w:b/>
                <w:sz w:val="16"/>
                <w:szCs w:val="16"/>
              </w:rPr>
              <w:t xml:space="preserve"> Pago de derechos Costo: $38,797.00 </w:t>
            </w:r>
            <w:r w:rsidRPr="002C1895">
              <w:rPr>
                <w:rFonts w:ascii="Arial" w:hAnsi="Arial" w:cs="Arial"/>
                <w:sz w:val="16"/>
                <w:szCs w:val="16"/>
              </w:rPr>
              <w:t>(treinta y ocho mil setecientos noventa y siete pesos 00/100 m.n.)</w:t>
            </w:r>
          </w:p>
        </w:tc>
      </w:tr>
      <w:tr w:rsidR="00233B2A" w:rsidRPr="002C1895" w14:paraId="7A36CCB1" w14:textId="77777777" w:rsidTr="002C41C8">
        <w:trPr>
          <w:trHeight w:val="20"/>
        </w:trPr>
        <w:tc>
          <w:tcPr>
            <w:tcW w:w="2482" w:type="pct"/>
            <w:gridSpan w:val="3"/>
            <w:tcBorders>
              <w:top w:val="single" w:sz="6" w:space="0" w:color="auto"/>
              <w:left w:val="single" w:sz="6" w:space="0" w:color="auto"/>
              <w:bottom w:val="single" w:sz="6" w:space="0" w:color="auto"/>
              <w:right w:val="single" w:sz="6" w:space="0" w:color="auto"/>
            </w:tcBorders>
            <w:shd w:val="clear" w:color="auto" w:fill="C0C0C0"/>
          </w:tcPr>
          <w:p w14:paraId="496E75A2" w14:textId="77777777" w:rsidR="00233B2A" w:rsidRPr="002C1895" w:rsidRDefault="00233B2A" w:rsidP="002C41C8">
            <w:pPr>
              <w:spacing w:before="40" w:after="40"/>
              <w:jc w:val="center"/>
              <w:rPr>
                <w:rFonts w:ascii="Arial" w:hAnsi="Arial" w:cs="Arial"/>
                <w:b/>
                <w:sz w:val="16"/>
                <w:szCs w:val="16"/>
              </w:rPr>
            </w:pPr>
            <w:r w:rsidRPr="002C1895">
              <w:rPr>
                <w:rFonts w:ascii="Arial" w:hAnsi="Arial" w:cs="Arial"/>
                <w:b/>
                <w:noProof/>
                <w:sz w:val="16"/>
                <w:szCs w:val="16"/>
              </w:rPr>
              <w:t>¿Quién puede solicitar el Trámite o Servicio?</w:t>
            </w:r>
          </w:p>
        </w:tc>
        <w:tc>
          <w:tcPr>
            <w:tcW w:w="2518" w:type="pct"/>
            <w:gridSpan w:val="3"/>
            <w:tcBorders>
              <w:top w:val="single" w:sz="6" w:space="0" w:color="auto"/>
              <w:left w:val="single" w:sz="6" w:space="0" w:color="auto"/>
              <w:bottom w:val="single" w:sz="6" w:space="0" w:color="auto"/>
              <w:right w:val="single" w:sz="6" w:space="0" w:color="auto"/>
            </w:tcBorders>
            <w:shd w:val="clear" w:color="auto" w:fill="C0C0C0"/>
          </w:tcPr>
          <w:p w14:paraId="2DA3A67D" w14:textId="77777777" w:rsidR="00233B2A" w:rsidRPr="002C1895" w:rsidRDefault="00233B2A" w:rsidP="002C41C8">
            <w:pPr>
              <w:spacing w:before="40" w:after="40"/>
              <w:jc w:val="center"/>
              <w:rPr>
                <w:rFonts w:ascii="Arial" w:hAnsi="Arial" w:cs="Arial"/>
                <w:b/>
                <w:sz w:val="16"/>
                <w:szCs w:val="16"/>
              </w:rPr>
            </w:pPr>
            <w:r w:rsidRPr="002C1895">
              <w:rPr>
                <w:rFonts w:ascii="Arial" w:hAnsi="Arial" w:cs="Arial"/>
                <w:b/>
                <w:noProof/>
                <w:sz w:val="16"/>
                <w:szCs w:val="16"/>
              </w:rPr>
              <w:t>¿Cuándo se presenta?</w:t>
            </w:r>
          </w:p>
        </w:tc>
      </w:tr>
      <w:tr w:rsidR="00233B2A" w:rsidRPr="002C1895" w14:paraId="27BBC5C6" w14:textId="77777777" w:rsidTr="002C41C8">
        <w:trPr>
          <w:trHeight w:val="20"/>
        </w:trPr>
        <w:tc>
          <w:tcPr>
            <w:tcW w:w="2482" w:type="pct"/>
            <w:gridSpan w:val="3"/>
            <w:tcBorders>
              <w:top w:val="single" w:sz="6" w:space="0" w:color="auto"/>
              <w:left w:val="single" w:sz="6" w:space="0" w:color="auto"/>
              <w:bottom w:val="single" w:sz="6" w:space="0" w:color="auto"/>
              <w:right w:val="single" w:sz="6" w:space="0" w:color="auto"/>
            </w:tcBorders>
            <w:shd w:val="clear" w:color="auto" w:fill="FFFFFF"/>
          </w:tcPr>
          <w:p w14:paraId="2357A6DA" w14:textId="77777777" w:rsidR="00233B2A" w:rsidRPr="002C1895" w:rsidRDefault="00233B2A" w:rsidP="002C41C8">
            <w:pPr>
              <w:spacing w:before="40" w:after="40"/>
              <w:jc w:val="both"/>
              <w:rPr>
                <w:rFonts w:ascii="Arial" w:hAnsi="Arial" w:cs="Arial"/>
                <w:sz w:val="16"/>
                <w:szCs w:val="16"/>
              </w:rPr>
            </w:pPr>
            <w:r w:rsidRPr="002C1895">
              <w:rPr>
                <w:rFonts w:ascii="Arial" w:hAnsi="Arial" w:cs="Arial"/>
                <w:sz w:val="16"/>
                <w:szCs w:val="16"/>
              </w:rPr>
              <w:t>Personas físicas o morales.</w:t>
            </w:r>
          </w:p>
        </w:tc>
        <w:tc>
          <w:tcPr>
            <w:tcW w:w="2518" w:type="pct"/>
            <w:gridSpan w:val="3"/>
            <w:tcBorders>
              <w:top w:val="single" w:sz="6" w:space="0" w:color="auto"/>
              <w:left w:val="single" w:sz="6" w:space="0" w:color="auto"/>
              <w:bottom w:val="single" w:sz="6" w:space="0" w:color="auto"/>
              <w:right w:val="single" w:sz="6" w:space="0" w:color="auto"/>
            </w:tcBorders>
            <w:shd w:val="clear" w:color="auto" w:fill="FFFFFF"/>
          </w:tcPr>
          <w:p w14:paraId="74A8B91B" w14:textId="77777777" w:rsidR="00233B2A" w:rsidRPr="002C1895" w:rsidRDefault="00233B2A" w:rsidP="002C41C8">
            <w:pPr>
              <w:spacing w:before="40" w:after="40"/>
              <w:ind w:left="432" w:hanging="432"/>
              <w:jc w:val="both"/>
              <w:rPr>
                <w:rFonts w:ascii="Arial" w:hAnsi="Arial" w:cs="Arial"/>
                <w:sz w:val="16"/>
                <w:szCs w:val="16"/>
              </w:rPr>
            </w:pPr>
            <w:r w:rsidRPr="002C1895">
              <w:rPr>
                <w:rFonts w:ascii="Arial" w:hAnsi="Arial" w:cs="Arial"/>
                <w:sz w:val="16"/>
                <w:szCs w:val="16"/>
              </w:rPr>
              <w:t>I.</w:t>
            </w:r>
            <w:r w:rsidRPr="002C1895">
              <w:rPr>
                <w:rFonts w:ascii="Arial" w:hAnsi="Arial" w:cs="Arial"/>
                <w:sz w:val="16"/>
                <w:szCs w:val="16"/>
              </w:rPr>
              <w:tab/>
              <w:t>Cuando desees obtener el Registro en el Esquema de Certificación de Empresas.</w:t>
            </w:r>
          </w:p>
          <w:p w14:paraId="07D23EB1" w14:textId="77777777" w:rsidR="00233B2A" w:rsidRPr="002C1895" w:rsidRDefault="00233B2A" w:rsidP="002C41C8">
            <w:pPr>
              <w:spacing w:before="40" w:after="40"/>
              <w:ind w:left="432" w:hanging="432"/>
              <w:jc w:val="both"/>
              <w:rPr>
                <w:rFonts w:ascii="Arial" w:hAnsi="Arial" w:cs="Arial"/>
                <w:sz w:val="16"/>
                <w:szCs w:val="16"/>
              </w:rPr>
            </w:pPr>
            <w:r w:rsidRPr="002C1895">
              <w:rPr>
                <w:rFonts w:ascii="Arial" w:hAnsi="Arial" w:cs="Arial"/>
                <w:sz w:val="16"/>
                <w:szCs w:val="16"/>
              </w:rPr>
              <w:t>II.</w:t>
            </w:r>
            <w:r w:rsidRPr="002C1895">
              <w:rPr>
                <w:rFonts w:ascii="Arial" w:hAnsi="Arial" w:cs="Arial"/>
                <w:sz w:val="16"/>
                <w:szCs w:val="16"/>
              </w:rPr>
              <w:tab/>
              <w:t>En caso de solicitar la renovación, debes presentarla treinta días previos al vencimiento de la vigencia del Registro.</w:t>
            </w:r>
          </w:p>
        </w:tc>
      </w:tr>
      <w:tr w:rsidR="00233B2A" w:rsidRPr="002C1895" w14:paraId="378982B6" w14:textId="77777777" w:rsidTr="002C41C8">
        <w:trPr>
          <w:trHeight w:val="20"/>
        </w:trPr>
        <w:tc>
          <w:tcPr>
            <w:tcW w:w="1845" w:type="pct"/>
            <w:gridSpan w:val="2"/>
            <w:tcBorders>
              <w:top w:val="single" w:sz="6" w:space="0" w:color="auto"/>
              <w:left w:val="single" w:sz="6" w:space="0" w:color="auto"/>
              <w:bottom w:val="single" w:sz="6" w:space="0" w:color="auto"/>
              <w:right w:val="single" w:sz="6" w:space="0" w:color="auto"/>
            </w:tcBorders>
            <w:shd w:val="clear" w:color="auto" w:fill="BFBFBF"/>
          </w:tcPr>
          <w:p w14:paraId="699EFC9E" w14:textId="77777777" w:rsidR="00233B2A" w:rsidRPr="002C1895" w:rsidRDefault="00233B2A" w:rsidP="002C41C8">
            <w:pPr>
              <w:spacing w:before="40" w:after="40"/>
              <w:jc w:val="center"/>
              <w:rPr>
                <w:rFonts w:ascii="Arial" w:hAnsi="Arial" w:cs="Arial"/>
                <w:b/>
                <w:noProof/>
                <w:sz w:val="16"/>
                <w:szCs w:val="16"/>
              </w:rPr>
            </w:pPr>
            <w:r w:rsidRPr="002C1895">
              <w:rPr>
                <w:rFonts w:ascii="Arial" w:hAnsi="Arial" w:cs="Arial"/>
                <w:b/>
                <w:noProof/>
                <w:sz w:val="16"/>
                <w:szCs w:val="16"/>
              </w:rPr>
              <w:t>¿Dónde puedo presentarlo?</w:t>
            </w:r>
          </w:p>
        </w:tc>
        <w:tc>
          <w:tcPr>
            <w:tcW w:w="3155" w:type="pct"/>
            <w:gridSpan w:val="4"/>
            <w:tcBorders>
              <w:top w:val="single" w:sz="6" w:space="0" w:color="auto"/>
              <w:left w:val="single" w:sz="6" w:space="0" w:color="auto"/>
              <w:bottom w:val="single" w:sz="6" w:space="0" w:color="auto"/>
              <w:right w:val="single" w:sz="6" w:space="0" w:color="auto"/>
            </w:tcBorders>
            <w:shd w:val="clear" w:color="auto" w:fill="FFFFFF"/>
          </w:tcPr>
          <w:p w14:paraId="134E2260" w14:textId="77777777" w:rsidR="00233B2A" w:rsidRPr="002C1895" w:rsidRDefault="00233B2A" w:rsidP="002C41C8">
            <w:pPr>
              <w:spacing w:before="40" w:after="40"/>
              <w:jc w:val="both"/>
              <w:rPr>
                <w:rFonts w:ascii="Arial" w:hAnsi="Arial" w:cs="Arial"/>
                <w:noProof/>
                <w:sz w:val="16"/>
                <w:szCs w:val="16"/>
              </w:rPr>
            </w:pPr>
            <w:r w:rsidRPr="002C1895">
              <w:rPr>
                <w:rFonts w:ascii="Arial" w:hAnsi="Arial" w:cs="Arial"/>
                <w:noProof/>
                <w:sz w:val="16"/>
                <w:szCs w:val="16"/>
              </w:rPr>
              <w:t xml:space="preserve">En la </w:t>
            </w:r>
            <w:r w:rsidRPr="002C1895">
              <w:rPr>
                <w:rFonts w:ascii="Arial" w:hAnsi="Arial" w:cs="Arial"/>
                <w:sz w:val="16"/>
                <w:szCs w:val="16"/>
              </w:rPr>
              <w:t>Ventanilla</w:t>
            </w:r>
            <w:r w:rsidRPr="002C1895">
              <w:rPr>
                <w:rFonts w:ascii="Arial" w:hAnsi="Arial" w:cs="Arial"/>
                <w:noProof/>
                <w:sz w:val="16"/>
                <w:szCs w:val="16"/>
              </w:rPr>
              <w:t xml:space="preserve"> Digital, a través de la </w:t>
            </w:r>
            <w:r w:rsidRPr="002C1895">
              <w:rPr>
                <w:rFonts w:ascii="Arial" w:hAnsi="Arial" w:cs="Arial"/>
                <w:sz w:val="16"/>
                <w:szCs w:val="16"/>
              </w:rPr>
              <w:t>liga</w:t>
            </w:r>
            <w:r w:rsidRPr="002C1895">
              <w:rPr>
                <w:rFonts w:ascii="Arial" w:hAnsi="Arial" w:cs="Arial"/>
                <w:noProof/>
                <w:sz w:val="16"/>
                <w:szCs w:val="16"/>
              </w:rPr>
              <w:t xml:space="preserve"> siguiente: </w:t>
            </w:r>
            <w:r w:rsidRPr="002C1895">
              <w:rPr>
                <w:rFonts w:ascii="Arial" w:hAnsi="Arial" w:cs="Arial"/>
                <w:sz w:val="16"/>
                <w:szCs w:val="16"/>
                <w:u w:val="single"/>
              </w:rPr>
              <w:t>https://www.ventanillaunica.gob.mx</w:t>
            </w:r>
          </w:p>
        </w:tc>
      </w:tr>
      <w:tr w:rsidR="00233B2A" w:rsidRPr="002C1895" w14:paraId="07398CC1" w14:textId="77777777" w:rsidTr="002C41C8">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A6A6A6"/>
          </w:tcPr>
          <w:p w14:paraId="31683EAF" w14:textId="77777777" w:rsidR="00233B2A" w:rsidRPr="002C1895" w:rsidRDefault="00233B2A" w:rsidP="002C41C8">
            <w:pPr>
              <w:spacing w:before="40" w:after="40"/>
              <w:jc w:val="center"/>
              <w:rPr>
                <w:rFonts w:ascii="Arial" w:hAnsi="Arial" w:cs="Arial"/>
                <w:b/>
                <w:sz w:val="16"/>
                <w:szCs w:val="16"/>
              </w:rPr>
            </w:pPr>
            <w:r w:rsidRPr="002C1895">
              <w:rPr>
                <w:rFonts w:ascii="Arial" w:hAnsi="Arial" w:cs="Arial"/>
                <w:b/>
                <w:sz w:val="16"/>
                <w:szCs w:val="16"/>
              </w:rPr>
              <w:t>INFORMACIÓN PARA REALIZAR EL TRÁMITE O SERVICIO</w:t>
            </w:r>
          </w:p>
        </w:tc>
      </w:tr>
      <w:tr w:rsidR="00233B2A" w:rsidRPr="002C1895" w14:paraId="43EB5B94" w14:textId="77777777" w:rsidTr="002C41C8">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45D97F09" w14:textId="77777777" w:rsidR="00233B2A" w:rsidRPr="002C1895" w:rsidRDefault="00233B2A" w:rsidP="002C41C8">
            <w:pPr>
              <w:spacing w:before="40" w:after="40"/>
              <w:jc w:val="center"/>
              <w:rPr>
                <w:rFonts w:ascii="Arial" w:hAnsi="Arial" w:cs="Arial"/>
                <w:b/>
                <w:sz w:val="16"/>
                <w:szCs w:val="16"/>
              </w:rPr>
            </w:pPr>
            <w:r w:rsidRPr="002C1895">
              <w:rPr>
                <w:rFonts w:ascii="Arial" w:hAnsi="Arial" w:cs="Arial"/>
                <w:b/>
                <w:noProof/>
                <w:sz w:val="16"/>
                <w:szCs w:val="16"/>
              </w:rPr>
              <w:t>¿Qué tengo que hacer para realizar el Trámite o Servicio?</w:t>
            </w:r>
          </w:p>
        </w:tc>
      </w:tr>
      <w:tr w:rsidR="00233B2A" w:rsidRPr="002C1895" w14:paraId="41337D14" w14:textId="77777777" w:rsidTr="002C41C8">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37251867" w14:textId="77777777" w:rsidR="00233B2A" w:rsidRPr="002C1895" w:rsidRDefault="00233B2A" w:rsidP="002C41C8">
            <w:pPr>
              <w:spacing w:before="40" w:after="40"/>
              <w:ind w:left="432" w:hanging="432"/>
              <w:jc w:val="both"/>
              <w:rPr>
                <w:rFonts w:ascii="Arial" w:hAnsi="Arial" w:cs="Arial"/>
                <w:noProof/>
                <w:sz w:val="16"/>
                <w:szCs w:val="16"/>
              </w:rPr>
            </w:pPr>
            <w:r w:rsidRPr="002C1895">
              <w:rPr>
                <w:rFonts w:ascii="Arial" w:hAnsi="Arial" w:cs="Arial"/>
                <w:noProof/>
                <w:sz w:val="16"/>
                <w:szCs w:val="16"/>
              </w:rPr>
              <w:t>I.</w:t>
            </w:r>
            <w:r w:rsidRPr="002C1895">
              <w:rPr>
                <w:rFonts w:ascii="Arial" w:hAnsi="Arial" w:cs="Arial"/>
                <w:noProof/>
                <w:sz w:val="16"/>
                <w:szCs w:val="16"/>
              </w:rPr>
              <w:tab/>
              <w:t>Ingresa a la liga siguiente https://www.ventanillaunica.gob.mx/vucem/index.html</w:t>
            </w:r>
          </w:p>
          <w:p w14:paraId="252606E1" w14:textId="77777777" w:rsidR="00233B2A" w:rsidRPr="002C1895" w:rsidRDefault="00233B2A" w:rsidP="002C41C8">
            <w:pPr>
              <w:spacing w:before="40" w:after="40"/>
              <w:ind w:left="432" w:hanging="432"/>
              <w:jc w:val="both"/>
              <w:rPr>
                <w:rFonts w:ascii="Arial" w:hAnsi="Arial" w:cs="Arial"/>
                <w:noProof/>
                <w:sz w:val="16"/>
                <w:szCs w:val="16"/>
              </w:rPr>
            </w:pPr>
            <w:r w:rsidRPr="002C1895">
              <w:rPr>
                <w:rFonts w:ascii="Arial" w:hAnsi="Arial" w:cs="Arial"/>
                <w:noProof/>
                <w:sz w:val="16"/>
                <w:szCs w:val="16"/>
              </w:rPr>
              <w:t>II.</w:t>
            </w:r>
            <w:r w:rsidRPr="002C1895">
              <w:rPr>
                <w:rFonts w:ascii="Arial" w:hAnsi="Arial" w:cs="Arial"/>
                <w:noProof/>
                <w:sz w:val="16"/>
                <w:szCs w:val="16"/>
              </w:rPr>
              <w:tab/>
              <w:t>Ingresa con tu e.firma o tu usuario y contraseña.</w:t>
            </w:r>
          </w:p>
          <w:p w14:paraId="3EE2A8F3" w14:textId="77777777" w:rsidR="00233B2A" w:rsidRPr="002C1895" w:rsidRDefault="00233B2A" w:rsidP="002C41C8">
            <w:pPr>
              <w:spacing w:before="40" w:after="40"/>
              <w:ind w:left="432" w:hanging="432"/>
              <w:jc w:val="both"/>
              <w:rPr>
                <w:rFonts w:ascii="Arial" w:hAnsi="Arial" w:cs="Arial"/>
                <w:noProof/>
                <w:sz w:val="16"/>
                <w:szCs w:val="16"/>
              </w:rPr>
            </w:pPr>
            <w:r w:rsidRPr="002C1895">
              <w:rPr>
                <w:rFonts w:ascii="Arial" w:hAnsi="Arial" w:cs="Arial"/>
                <w:noProof/>
                <w:sz w:val="16"/>
                <w:szCs w:val="16"/>
              </w:rPr>
              <w:t>III.</w:t>
            </w:r>
            <w:r w:rsidRPr="002C1895">
              <w:rPr>
                <w:rFonts w:ascii="Arial" w:hAnsi="Arial" w:cs="Arial"/>
                <w:noProof/>
                <w:sz w:val="16"/>
                <w:szCs w:val="16"/>
              </w:rPr>
              <w:tab/>
              <w:t>Para el caso de solicitar el Registro</w:t>
            </w:r>
            <w:r w:rsidRPr="002C1895">
              <w:rPr>
                <w:rFonts w:ascii="Arial" w:hAnsi="Arial" w:cs="Arial"/>
                <w:sz w:val="16"/>
                <w:szCs w:val="16"/>
              </w:rPr>
              <w:t xml:space="preserve"> </w:t>
            </w:r>
            <w:r w:rsidRPr="002C1895">
              <w:rPr>
                <w:rFonts w:ascii="Arial" w:hAnsi="Arial" w:cs="Arial"/>
                <w:noProof/>
                <w:sz w:val="16"/>
                <w:szCs w:val="16"/>
              </w:rPr>
              <w:t>en el Esquema de Certificación de Empresas, deberás realizar lo siguiente:</w:t>
            </w:r>
          </w:p>
          <w:p w14:paraId="1878497F" w14:textId="77777777" w:rsidR="00233B2A" w:rsidRPr="002C1895" w:rsidRDefault="00233B2A" w:rsidP="002C41C8">
            <w:pPr>
              <w:spacing w:before="40" w:after="40"/>
              <w:ind w:left="864" w:hanging="432"/>
              <w:jc w:val="both"/>
              <w:rPr>
                <w:rFonts w:ascii="Arial" w:hAnsi="Arial" w:cs="Arial"/>
                <w:noProof/>
                <w:sz w:val="16"/>
                <w:szCs w:val="16"/>
              </w:rPr>
            </w:pPr>
            <w:r w:rsidRPr="002C1895">
              <w:rPr>
                <w:rFonts w:ascii="Arial" w:hAnsi="Arial" w:cs="Arial"/>
                <w:sz w:val="16"/>
                <w:szCs w:val="16"/>
              </w:rPr>
              <w:t>a)</w:t>
            </w:r>
            <w:r w:rsidRPr="002C1895">
              <w:rPr>
                <w:rFonts w:ascii="Arial" w:hAnsi="Arial" w:cs="Arial"/>
                <w:sz w:val="16"/>
                <w:szCs w:val="16"/>
              </w:rPr>
              <w:tab/>
              <w:t>Selecciona</w:t>
            </w:r>
            <w:r w:rsidRPr="002C1895">
              <w:rPr>
                <w:rFonts w:ascii="Arial" w:hAnsi="Arial" w:cs="Arial"/>
                <w:noProof/>
                <w:sz w:val="16"/>
                <w:szCs w:val="16"/>
              </w:rPr>
              <w:t xml:space="preserve"> trámites de la SHCP.</w:t>
            </w:r>
          </w:p>
          <w:p w14:paraId="59A85118" w14:textId="77777777" w:rsidR="00233B2A" w:rsidRPr="002C1895" w:rsidRDefault="00233B2A" w:rsidP="002C41C8">
            <w:pPr>
              <w:spacing w:before="40" w:after="40"/>
              <w:ind w:left="864" w:hanging="432"/>
              <w:jc w:val="both"/>
              <w:rPr>
                <w:rFonts w:ascii="Arial" w:hAnsi="Arial" w:cs="Arial"/>
                <w:noProof/>
                <w:sz w:val="16"/>
                <w:szCs w:val="16"/>
              </w:rPr>
            </w:pPr>
            <w:r w:rsidRPr="002C1895">
              <w:rPr>
                <w:rFonts w:ascii="Arial" w:hAnsi="Arial" w:cs="Arial"/>
                <w:sz w:val="16"/>
                <w:szCs w:val="16"/>
              </w:rPr>
              <w:t>b)</w:t>
            </w:r>
            <w:r w:rsidRPr="002C1895">
              <w:rPr>
                <w:rFonts w:ascii="Arial" w:hAnsi="Arial" w:cs="Arial"/>
                <w:sz w:val="16"/>
                <w:szCs w:val="16"/>
              </w:rPr>
              <w:tab/>
            </w:r>
            <w:r w:rsidRPr="002C1895">
              <w:rPr>
                <w:rFonts w:ascii="Arial" w:hAnsi="Arial" w:cs="Arial"/>
                <w:noProof/>
                <w:sz w:val="16"/>
                <w:szCs w:val="16"/>
              </w:rPr>
              <w:t>En el apartado de AGACE, selecciona “Registros de Comercio Exterior”.</w:t>
            </w:r>
          </w:p>
          <w:p w14:paraId="293BFC42" w14:textId="77777777" w:rsidR="00233B2A" w:rsidRPr="002C1895" w:rsidRDefault="00233B2A" w:rsidP="002C41C8">
            <w:pPr>
              <w:spacing w:before="40" w:after="40"/>
              <w:ind w:left="864" w:hanging="432"/>
              <w:jc w:val="both"/>
              <w:rPr>
                <w:rFonts w:ascii="Arial" w:hAnsi="Arial" w:cs="Arial"/>
                <w:noProof/>
                <w:sz w:val="16"/>
                <w:szCs w:val="16"/>
              </w:rPr>
            </w:pPr>
            <w:r w:rsidRPr="002C1895">
              <w:rPr>
                <w:rFonts w:ascii="Arial" w:hAnsi="Arial" w:cs="Arial"/>
                <w:sz w:val="16"/>
                <w:szCs w:val="16"/>
              </w:rPr>
              <w:t>c)</w:t>
            </w:r>
            <w:r w:rsidRPr="002C1895">
              <w:rPr>
                <w:rFonts w:ascii="Arial" w:hAnsi="Arial" w:cs="Arial"/>
                <w:sz w:val="16"/>
                <w:szCs w:val="16"/>
              </w:rPr>
              <w:tab/>
            </w:r>
            <w:r w:rsidRPr="002C1895">
              <w:rPr>
                <w:rFonts w:ascii="Arial" w:hAnsi="Arial" w:cs="Arial"/>
                <w:noProof/>
                <w:sz w:val="16"/>
                <w:szCs w:val="16"/>
              </w:rPr>
              <w:t>Selecciona “Solicitud de Registro en el Esquema Integral de Certificación”.</w:t>
            </w:r>
          </w:p>
          <w:p w14:paraId="7D493116" w14:textId="77777777" w:rsidR="00233B2A" w:rsidRPr="002C1895" w:rsidRDefault="00233B2A" w:rsidP="002C41C8">
            <w:pPr>
              <w:spacing w:before="40" w:after="40"/>
              <w:ind w:left="432" w:hanging="432"/>
              <w:jc w:val="both"/>
              <w:rPr>
                <w:rFonts w:ascii="Arial" w:hAnsi="Arial" w:cs="Arial"/>
                <w:noProof/>
                <w:sz w:val="16"/>
                <w:szCs w:val="16"/>
              </w:rPr>
            </w:pPr>
            <w:r w:rsidRPr="002C1895">
              <w:rPr>
                <w:rFonts w:ascii="Arial" w:hAnsi="Arial" w:cs="Arial"/>
                <w:noProof/>
                <w:sz w:val="16"/>
                <w:szCs w:val="16"/>
              </w:rPr>
              <w:t>IV.</w:t>
            </w:r>
            <w:r w:rsidRPr="002C1895">
              <w:rPr>
                <w:rFonts w:ascii="Arial" w:hAnsi="Arial" w:cs="Arial"/>
                <w:noProof/>
                <w:sz w:val="16"/>
                <w:szCs w:val="16"/>
              </w:rPr>
              <w:tab/>
              <w:t>Para el caso de presentar el aviso de renovación, deberás realizar lo siguiente:</w:t>
            </w:r>
          </w:p>
          <w:p w14:paraId="7BED1346" w14:textId="77777777" w:rsidR="00233B2A" w:rsidRPr="002C1895" w:rsidRDefault="00233B2A" w:rsidP="002C41C8">
            <w:pPr>
              <w:spacing w:before="40" w:after="40"/>
              <w:ind w:left="864" w:hanging="432"/>
              <w:jc w:val="both"/>
              <w:rPr>
                <w:rFonts w:ascii="Arial" w:hAnsi="Arial" w:cs="Arial"/>
                <w:noProof/>
                <w:sz w:val="16"/>
                <w:szCs w:val="16"/>
              </w:rPr>
            </w:pPr>
            <w:r w:rsidRPr="002C1895">
              <w:rPr>
                <w:rFonts w:ascii="Arial" w:hAnsi="Arial" w:cs="Arial"/>
                <w:sz w:val="16"/>
                <w:szCs w:val="16"/>
              </w:rPr>
              <w:t>a)</w:t>
            </w:r>
            <w:r w:rsidRPr="002C1895">
              <w:rPr>
                <w:rFonts w:ascii="Arial" w:hAnsi="Arial" w:cs="Arial"/>
                <w:sz w:val="16"/>
                <w:szCs w:val="16"/>
              </w:rPr>
              <w:tab/>
            </w:r>
            <w:r w:rsidRPr="002C1895">
              <w:rPr>
                <w:rFonts w:ascii="Arial" w:hAnsi="Arial" w:cs="Arial"/>
                <w:noProof/>
                <w:sz w:val="16"/>
                <w:szCs w:val="16"/>
              </w:rPr>
              <w:t>En el apartado de “Trámites”, elije la opción “Solicitudes subsecuentes”.</w:t>
            </w:r>
          </w:p>
          <w:p w14:paraId="51094F0D" w14:textId="77777777" w:rsidR="00233B2A" w:rsidRPr="002C1895" w:rsidRDefault="00233B2A" w:rsidP="002C41C8">
            <w:pPr>
              <w:spacing w:before="40" w:after="40"/>
              <w:ind w:left="864" w:hanging="432"/>
              <w:jc w:val="both"/>
              <w:rPr>
                <w:rFonts w:ascii="Arial" w:hAnsi="Arial" w:cs="Arial"/>
                <w:noProof/>
                <w:sz w:val="16"/>
                <w:szCs w:val="16"/>
              </w:rPr>
            </w:pPr>
            <w:r w:rsidRPr="002C1895">
              <w:rPr>
                <w:rFonts w:ascii="Arial" w:hAnsi="Arial" w:cs="Arial"/>
                <w:sz w:val="16"/>
                <w:szCs w:val="16"/>
              </w:rPr>
              <w:t>b)</w:t>
            </w:r>
            <w:r w:rsidRPr="002C1895">
              <w:rPr>
                <w:rFonts w:ascii="Arial" w:hAnsi="Arial" w:cs="Arial"/>
                <w:sz w:val="16"/>
                <w:szCs w:val="16"/>
              </w:rPr>
              <w:tab/>
            </w:r>
            <w:r w:rsidRPr="002C1895">
              <w:rPr>
                <w:rFonts w:ascii="Arial" w:hAnsi="Arial" w:cs="Arial"/>
                <w:noProof/>
                <w:sz w:val="16"/>
                <w:szCs w:val="16"/>
              </w:rPr>
              <w:t>En el apartado “Folio del trámite”, captura el número de folio con el que se obtuvo el Registro.</w:t>
            </w:r>
          </w:p>
          <w:p w14:paraId="6D2A91D7" w14:textId="77777777" w:rsidR="00233B2A" w:rsidRPr="002C1895" w:rsidRDefault="00233B2A" w:rsidP="002C41C8">
            <w:pPr>
              <w:spacing w:before="40" w:after="40"/>
              <w:ind w:left="864" w:hanging="432"/>
              <w:jc w:val="both"/>
              <w:rPr>
                <w:rFonts w:ascii="Arial" w:hAnsi="Arial" w:cs="Arial"/>
                <w:noProof/>
                <w:sz w:val="16"/>
                <w:szCs w:val="16"/>
              </w:rPr>
            </w:pPr>
            <w:r w:rsidRPr="002C1895">
              <w:rPr>
                <w:rFonts w:ascii="Arial" w:hAnsi="Arial" w:cs="Arial"/>
                <w:sz w:val="16"/>
                <w:szCs w:val="16"/>
              </w:rPr>
              <w:t>c)</w:t>
            </w:r>
            <w:r w:rsidRPr="002C1895">
              <w:rPr>
                <w:rFonts w:ascii="Arial" w:hAnsi="Arial" w:cs="Arial"/>
                <w:sz w:val="16"/>
                <w:szCs w:val="16"/>
              </w:rPr>
              <w:tab/>
            </w:r>
            <w:r w:rsidRPr="002C1895">
              <w:rPr>
                <w:rFonts w:ascii="Arial" w:hAnsi="Arial" w:cs="Arial"/>
                <w:noProof/>
                <w:sz w:val="16"/>
                <w:szCs w:val="16"/>
              </w:rPr>
              <w:t>Selecciona “Solicitar renovación”.</w:t>
            </w:r>
          </w:p>
          <w:p w14:paraId="1529E96F" w14:textId="77777777" w:rsidR="00233B2A" w:rsidRPr="002C1895" w:rsidRDefault="00233B2A" w:rsidP="002C41C8">
            <w:pPr>
              <w:spacing w:before="40" w:after="40"/>
              <w:ind w:left="432" w:hanging="432"/>
              <w:jc w:val="both"/>
              <w:rPr>
                <w:rFonts w:ascii="Arial" w:hAnsi="Arial" w:cs="Arial"/>
                <w:noProof/>
                <w:sz w:val="16"/>
                <w:szCs w:val="16"/>
              </w:rPr>
            </w:pPr>
            <w:r w:rsidRPr="002C1895">
              <w:rPr>
                <w:rFonts w:ascii="Arial" w:hAnsi="Arial" w:cs="Arial"/>
                <w:noProof/>
                <w:sz w:val="16"/>
                <w:szCs w:val="16"/>
              </w:rPr>
              <w:t>V.</w:t>
            </w:r>
            <w:r w:rsidRPr="002C1895">
              <w:rPr>
                <w:rFonts w:ascii="Arial" w:hAnsi="Arial" w:cs="Arial"/>
                <w:noProof/>
                <w:sz w:val="16"/>
                <w:szCs w:val="16"/>
              </w:rPr>
              <w:tab/>
              <w:t>Captura la información solicitada.</w:t>
            </w:r>
          </w:p>
          <w:p w14:paraId="03ECF269" w14:textId="77777777" w:rsidR="00233B2A" w:rsidRPr="002C1895" w:rsidRDefault="00233B2A" w:rsidP="002C41C8">
            <w:pPr>
              <w:spacing w:before="40" w:after="40"/>
              <w:ind w:left="432" w:hanging="432"/>
              <w:jc w:val="both"/>
              <w:rPr>
                <w:rFonts w:ascii="Arial" w:hAnsi="Arial" w:cs="Arial"/>
                <w:noProof/>
                <w:sz w:val="16"/>
                <w:szCs w:val="16"/>
              </w:rPr>
            </w:pPr>
            <w:r w:rsidRPr="002C1895">
              <w:rPr>
                <w:rFonts w:ascii="Arial" w:hAnsi="Arial" w:cs="Arial"/>
                <w:noProof/>
                <w:sz w:val="16"/>
                <w:szCs w:val="16"/>
              </w:rPr>
              <w:t>VI.</w:t>
            </w:r>
            <w:r w:rsidRPr="002C1895">
              <w:rPr>
                <w:rFonts w:ascii="Arial" w:hAnsi="Arial" w:cs="Arial"/>
                <w:noProof/>
                <w:sz w:val="16"/>
                <w:szCs w:val="16"/>
              </w:rPr>
              <w:tab/>
              <w:t>Adjunta la documentación solicitada.</w:t>
            </w:r>
          </w:p>
          <w:p w14:paraId="341C6AA1" w14:textId="77777777" w:rsidR="00233B2A" w:rsidRPr="002C1895" w:rsidRDefault="00233B2A" w:rsidP="002C41C8">
            <w:pPr>
              <w:spacing w:before="40" w:after="40"/>
              <w:ind w:left="432" w:hanging="432"/>
              <w:jc w:val="both"/>
              <w:rPr>
                <w:rFonts w:ascii="Arial" w:hAnsi="Arial" w:cs="Arial"/>
                <w:sz w:val="16"/>
                <w:szCs w:val="16"/>
              </w:rPr>
            </w:pPr>
            <w:r w:rsidRPr="002C1895">
              <w:rPr>
                <w:rFonts w:ascii="Arial" w:hAnsi="Arial" w:cs="Arial"/>
                <w:noProof/>
                <w:sz w:val="16"/>
                <w:szCs w:val="16"/>
              </w:rPr>
              <w:t>VII.</w:t>
            </w:r>
            <w:r w:rsidRPr="002C1895">
              <w:rPr>
                <w:rFonts w:ascii="Arial" w:hAnsi="Arial" w:cs="Arial"/>
                <w:noProof/>
                <w:sz w:val="16"/>
                <w:szCs w:val="16"/>
              </w:rPr>
              <w:tab/>
              <w:t>Firma la solicitud.</w:t>
            </w:r>
          </w:p>
        </w:tc>
      </w:tr>
      <w:tr w:rsidR="00233B2A" w:rsidRPr="002C1895" w14:paraId="3F7751BC" w14:textId="77777777" w:rsidTr="002C41C8">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6F5232E4" w14:textId="77777777" w:rsidR="00233B2A" w:rsidRPr="002C1895" w:rsidRDefault="00233B2A" w:rsidP="002C41C8">
            <w:pPr>
              <w:spacing w:before="40" w:after="40"/>
              <w:jc w:val="center"/>
              <w:rPr>
                <w:rFonts w:ascii="Arial" w:hAnsi="Arial" w:cs="Arial"/>
                <w:b/>
                <w:sz w:val="16"/>
                <w:szCs w:val="16"/>
              </w:rPr>
            </w:pPr>
            <w:r w:rsidRPr="002C1895">
              <w:rPr>
                <w:rFonts w:ascii="Arial" w:hAnsi="Arial" w:cs="Arial"/>
                <w:b/>
                <w:noProof/>
                <w:sz w:val="16"/>
                <w:szCs w:val="16"/>
              </w:rPr>
              <w:t>¿Qué requisitos debo cumplir?</w:t>
            </w:r>
          </w:p>
        </w:tc>
      </w:tr>
      <w:tr w:rsidR="00233B2A" w:rsidRPr="002C1895" w14:paraId="1F354F16" w14:textId="77777777" w:rsidTr="002C41C8">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FFFFFF"/>
          </w:tcPr>
          <w:p w14:paraId="5F876B57" w14:textId="77777777" w:rsidR="00233B2A" w:rsidRPr="002C1895" w:rsidRDefault="00233B2A" w:rsidP="002C41C8">
            <w:pPr>
              <w:spacing w:before="40" w:after="40"/>
              <w:ind w:left="432" w:hanging="432"/>
              <w:jc w:val="both"/>
              <w:rPr>
                <w:rFonts w:ascii="Arial" w:hAnsi="Arial" w:cs="Arial"/>
                <w:sz w:val="16"/>
                <w:szCs w:val="16"/>
              </w:rPr>
            </w:pPr>
            <w:r w:rsidRPr="002C1895">
              <w:rPr>
                <w:rFonts w:ascii="Arial" w:hAnsi="Arial" w:cs="Arial"/>
                <w:sz w:val="16"/>
                <w:szCs w:val="16"/>
              </w:rPr>
              <w:t>A.</w:t>
            </w:r>
            <w:r w:rsidRPr="002C1895">
              <w:rPr>
                <w:rFonts w:ascii="Arial" w:hAnsi="Arial" w:cs="Arial"/>
                <w:sz w:val="16"/>
                <w:szCs w:val="16"/>
              </w:rPr>
              <w:tab/>
              <w:t>Para la solicitud de inscripción en el Registro en el Esquema de Certificación de Empresas, deberás adjuntar los siguientes documentos:</w:t>
            </w:r>
          </w:p>
          <w:p w14:paraId="692DE4D6" w14:textId="77777777" w:rsidR="00233B2A" w:rsidRPr="002C1895" w:rsidRDefault="00233B2A" w:rsidP="002C41C8">
            <w:pPr>
              <w:spacing w:before="40" w:after="40"/>
              <w:ind w:left="864" w:hanging="432"/>
              <w:jc w:val="both"/>
              <w:rPr>
                <w:rFonts w:ascii="Arial" w:hAnsi="Arial" w:cs="Arial"/>
                <w:sz w:val="16"/>
                <w:szCs w:val="16"/>
              </w:rPr>
            </w:pPr>
            <w:r w:rsidRPr="002C1895">
              <w:rPr>
                <w:rFonts w:ascii="Arial" w:hAnsi="Arial" w:cs="Arial"/>
                <w:sz w:val="16"/>
                <w:szCs w:val="16"/>
              </w:rPr>
              <w:t xml:space="preserve">I. </w:t>
            </w:r>
            <w:r w:rsidRPr="002C1895">
              <w:rPr>
                <w:rFonts w:ascii="Arial" w:hAnsi="Arial" w:cs="Arial"/>
                <w:sz w:val="16"/>
                <w:szCs w:val="16"/>
              </w:rPr>
              <w:tab/>
              <w:t>Requisitos generales:</w:t>
            </w:r>
          </w:p>
          <w:p w14:paraId="20B0C5BA" w14:textId="77777777" w:rsidR="00233B2A" w:rsidRPr="002C1895" w:rsidRDefault="00233B2A" w:rsidP="002C41C8">
            <w:pPr>
              <w:spacing w:before="40" w:after="40"/>
              <w:ind w:left="1296" w:hanging="432"/>
              <w:jc w:val="both"/>
              <w:rPr>
                <w:rFonts w:ascii="Arial" w:hAnsi="Arial" w:cs="Arial"/>
                <w:sz w:val="16"/>
                <w:szCs w:val="16"/>
              </w:rPr>
            </w:pPr>
            <w:r w:rsidRPr="002C1895">
              <w:rPr>
                <w:rFonts w:ascii="Arial" w:hAnsi="Arial" w:cs="Arial"/>
                <w:sz w:val="16"/>
                <w:szCs w:val="16"/>
              </w:rPr>
              <w:t>a)</w:t>
            </w:r>
            <w:r w:rsidRPr="002C1895">
              <w:rPr>
                <w:rFonts w:ascii="Arial" w:hAnsi="Arial" w:cs="Arial"/>
                <w:sz w:val="16"/>
                <w:szCs w:val="16"/>
              </w:rPr>
              <w:tab/>
              <w:t>Documento con el que acredites la relación laboral de las personas señaladas como enlaces operativos, por ejemplo, recibo de nómina, contrato laboral o carta firmada por el representante legal.</w:t>
            </w:r>
          </w:p>
          <w:p w14:paraId="389E3E32" w14:textId="77777777" w:rsidR="00233B2A" w:rsidRPr="002C1895" w:rsidRDefault="00233B2A" w:rsidP="002C41C8">
            <w:pPr>
              <w:spacing w:before="40" w:after="40"/>
              <w:ind w:left="1296" w:hanging="432"/>
              <w:jc w:val="both"/>
              <w:rPr>
                <w:rFonts w:ascii="Arial" w:hAnsi="Arial" w:cs="Arial"/>
                <w:sz w:val="16"/>
                <w:szCs w:val="16"/>
              </w:rPr>
            </w:pPr>
            <w:r w:rsidRPr="002C1895">
              <w:rPr>
                <w:rFonts w:ascii="Arial" w:hAnsi="Arial" w:cs="Arial"/>
                <w:sz w:val="16"/>
                <w:szCs w:val="16"/>
              </w:rPr>
              <w:t>b)</w:t>
            </w:r>
            <w:r w:rsidRPr="002C1895">
              <w:rPr>
                <w:rFonts w:ascii="Arial" w:hAnsi="Arial" w:cs="Arial"/>
                <w:sz w:val="16"/>
                <w:szCs w:val="16"/>
              </w:rPr>
              <w:tab/>
              <w:t>Los registros patronales y las constancias de la totalidad de personal registrado ante el IMSS, del SUA, del último bimestre anterior a la fecha de presentación de la solicitud.</w:t>
            </w:r>
          </w:p>
          <w:p w14:paraId="29C4E4E6" w14:textId="77777777" w:rsidR="00233B2A" w:rsidRPr="002C1895" w:rsidRDefault="00233B2A" w:rsidP="002C41C8">
            <w:pPr>
              <w:spacing w:before="40" w:after="40"/>
              <w:ind w:left="1296" w:hanging="432"/>
              <w:jc w:val="both"/>
              <w:rPr>
                <w:rFonts w:ascii="Arial" w:hAnsi="Arial" w:cs="Arial"/>
                <w:sz w:val="16"/>
                <w:szCs w:val="16"/>
              </w:rPr>
            </w:pPr>
            <w:r w:rsidRPr="002C1895">
              <w:rPr>
                <w:rFonts w:ascii="Arial" w:hAnsi="Arial" w:cs="Arial"/>
                <w:sz w:val="16"/>
                <w:szCs w:val="16"/>
              </w:rPr>
              <w:tab/>
              <w:t>En el caso, de la modalidad IVA e IEPS rubro A, podrás adjuntar la primera y última hoja de las constancias de al menos diez trabajadores registrados ante el IMSS, así como un listado con el nombre y clave en el RFC de dichos empleados.</w:t>
            </w:r>
          </w:p>
          <w:p w14:paraId="018E1224" w14:textId="77777777" w:rsidR="00233B2A" w:rsidRPr="002C1895" w:rsidRDefault="00233B2A" w:rsidP="002C41C8">
            <w:pPr>
              <w:spacing w:before="54" w:after="46"/>
              <w:ind w:left="1296" w:hanging="432"/>
              <w:jc w:val="both"/>
              <w:rPr>
                <w:rFonts w:ascii="Arial" w:hAnsi="Arial" w:cs="Arial"/>
                <w:sz w:val="16"/>
                <w:szCs w:val="16"/>
              </w:rPr>
            </w:pPr>
            <w:r w:rsidRPr="002C1895">
              <w:rPr>
                <w:rFonts w:ascii="Arial" w:hAnsi="Arial" w:cs="Arial"/>
                <w:sz w:val="16"/>
                <w:szCs w:val="16"/>
              </w:rPr>
              <w:t>c)</w:t>
            </w:r>
            <w:r w:rsidRPr="002C1895">
              <w:rPr>
                <w:rFonts w:ascii="Arial" w:hAnsi="Arial" w:cs="Arial"/>
                <w:sz w:val="16"/>
                <w:szCs w:val="16"/>
              </w:rPr>
              <w:tab/>
              <w:t>Última declaración de retenciones de ISR por salarios, así como el comprobante que demuestre el entero de las contribuciones retenidas de los trabajadores.</w:t>
            </w:r>
          </w:p>
          <w:p w14:paraId="425AA69A" w14:textId="77777777" w:rsidR="00233B2A" w:rsidRPr="002C1895" w:rsidRDefault="00233B2A" w:rsidP="002C41C8">
            <w:pPr>
              <w:spacing w:before="54" w:after="46"/>
              <w:ind w:left="1296" w:hanging="432"/>
              <w:jc w:val="both"/>
              <w:rPr>
                <w:rFonts w:ascii="Arial" w:hAnsi="Arial" w:cs="Arial"/>
                <w:sz w:val="16"/>
                <w:szCs w:val="16"/>
              </w:rPr>
            </w:pPr>
            <w:r w:rsidRPr="002C1895">
              <w:rPr>
                <w:rFonts w:ascii="Arial" w:hAnsi="Arial" w:cs="Arial"/>
                <w:sz w:val="16"/>
                <w:szCs w:val="16"/>
              </w:rPr>
              <w:t>d)</w:t>
            </w:r>
            <w:r w:rsidRPr="002C1895">
              <w:rPr>
                <w:rFonts w:ascii="Arial" w:hAnsi="Arial" w:cs="Arial"/>
                <w:sz w:val="16"/>
                <w:szCs w:val="16"/>
              </w:rPr>
              <w:tab/>
              <w:t>Comprobante de pago descargado en el SIPARE, o en su caso, el comprobante de pago que sea acorde con la información del SUA de las cuotas obrero patronales del último bimestre, anterior a la presentación de la solicitud.</w:t>
            </w:r>
          </w:p>
          <w:p w14:paraId="2AB62C47" w14:textId="77777777" w:rsidR="00233B2A" w:rsidRPr="002C1895" w:rsidRDefault="00233B2A" w:rsidP="002C41C8">
            <w:pPr>
              <w:spacing w:before="54" w:after="46"/>
              <w:ind w:left="1296" w:hanging="432"/>
              <w:jc w:val="both"/>
              <w:rPr>
                <w:rFonts w:ascii="Arial" w:hAnsi="Arial" w:cs="Arial"/>
                <w:sz w:val="16"/>
                <w:szCs w:val="16"/>
              </w:rPr>
            </w:pPr>
            <w:r w:rsidRPr="002C1895">
              <w:rPr>
                <w:rFonts w:ascii="Arial" w:hAnsi="Arial" w:cs="Arial"/>
                <w:sz w:val="16"/>
                <w:szCs w:val="16"/>
              </w:rPr>
              <w:tab/>
              <w:t>Aquellos comprobantes que contengan leyendas de que no tienen efectos fiscales o legales, no serán válidos para acreditar el requisito.</w:t>
            </w:r>
          </w:p>
          <w:p w14:paraId="29CD65ED" w14:textId="77777777" w:rsidR="00233B2A" w:rsidRPr="002C1895" w:rsidRDefault="00233B2A" w:rsidP="002C41C8">
            <w:pPr>
              <w:spacing w:before="54" w:after="46"/>
              <w:ind w:left="1296" w:hanging="432"/>
              <w:jc w:val="both"/>
              <w:rPr>
                <w:rFonts w:ascii="Arial" w:hAnsi="Arial" w:cs="Arial"/>
                <w:sz w:val="16"/>
                <w:szCs w:val="16"/>
              </w:rPr>
            </w:pPr>
            <w:r w:rsidRPr="002C1895">
              <w:rPr>
                <w:rFonts w:ascii="Arial" w:hAnsi="Arial" w:cs="Arial"/>
                <w:sz w:val="16"/>
                <w:szCs w:val="16"/>
              </w:rPr>
              <w:t>e)</w:t>
            </w:r>
            <w:r w:rsidRPr="002C1895">
              <w:rPr>
                <w:rFonts w:ascii="Arial" w:hAnsi="Arial" w:cs="Arial"/>
                <w:sz w:val="16"/>
                <w:szCs w:val="16"/>
              </w:rPr>
              <w:tab/>
              <w:t xml:space="preserve">Listado que contenga el nombre, denominación o razón y domicilio de tus clientes y proveedores en el extranjero directa o indirectamente vinculados con el régimen aduanero con el que se solicita el registro, </w:t>
            </w:r>
            <w:r w:rsidRPr="002C1895">
              <w:rPr>
                <w:rFonts w:ascii="Arial" w:hAnsi="Arial" w:cs="Arial"/>
                <w:sz w:val="16"/>
                <w:szCs w:val="16"/>
              </w:rPr>
              <w:lastRenderedPageBreak/>
              <w:t>con los que realizaste operaciones de comercio exterior durante los últimos doce meses, contados a partir de la fecha de la presentación de la solicitud. En dicho listado se deberá distinguir cuales corresponden a clientes y cuales a proveedores y, en caso de contar con los dos roles, deberán declararse en ambos.</w:t>
            </w:r>
          </w:p>
          <w:p w14:paraId="47CC0F89" w14:textId="77777777" w:rsidR="00233B2A" w:rsidRPr="002C1895" w:rsidRDefault="00233B2A" w:rsidP="002C41C8">
            <w:pPr>
              <w:spacing w:before="54" w:after="46"/>
              <w:ind w:left="1296" w:hanging="432"/>
              <w:jc w:val="both"/>
              <w:rPr>
                <w:rFonts w:ascii="Arial" w:hAnsi="Arial" w:cs="Arial"/>
                <w:sz w:val="16"/>
                <w:szCs w:val="16"/>
              </w:rPr>
            </w:pPr>
            <w:r w:rsidRPr="002C1895">
              <w:rPr>
                <w:rFonts w:ascii="Arial" w:hAnsi="Arial" w:cs="Arial"/>
                <w:sz w:val="16"/>
                <w:szCs w:val="16"/>
              </w:rPr>
              <w:tab/>
              <w:t>Para el caso de la modalidad de Comercializadora e Importadora, podrás presentar un listado que contenga únicamente el nombre y domicilio de tus principales clientes y proveedores en el extranjero de los últimos doce meses.</w:t>
            </w:r>
          </w:p>
          <w:p w14:paraId="7A7CDDD2" w14:textId="77777777" w:rsidR="00233B2A" w:rsidRPr="002C1895" w:rsidRDefault="00233B2A" w:rsidP="002C41C8">
            <w:pPr>
              <w:spacing w:before="54" w:after="46"/>
              <w:ind w:left="1296" w:hanging="432"/>
              <w:jc w:val="both"/>
              <w:rPr>
                <w:rFonts w:ascii="Arial" w:hAnsi="Arial" w:cs="Arial"/>
                <w:sz w:val="16"/>
                <w:szCs w:val="16"/>
              </w:rPr>
            </w:pPr>
            <w:r w:rsidRPr="002C1895">
              <w:rPr>
                <w:rFonts w:ascii="Arial" w:hAnsi="Arial" w:cs="Arial"/>
                <w:sz w:val="16"/>
                <w:szCs w:val="16"/>
              </w:rPr>
              <w:tab/>
              <w:t>En caso de que no cumplas con el presente requisito, deberás adjuntar escrito libre firmado por el apoderado o el representante legal, en el que manifiestes, bajo protesta de decir verdad que no cuentas con clientes o proveedores.</w:t>
            </w:r>
          </w:p>
          <w:p w14:paraId="2356C670" w14:textId="77777777" w:rsidR="00233B2A" w:rsidRPr="002C1895" w:rsidRDefault="00233B2A" w:rsidP="002C41C8">
            <w:pPr>
              <w:spacing w:before="54" w:after="46"/>
              <w:ind w:left="1296" w:hanging="432"/>
              <w:jc w:val="both"/>
              <w:rPr>
                <w:rFonts w:ascii="Arial" w:hAnsi="Arial" w:cs="Arial"/>
                <w:sz w:val="16"/>
                <w:szCs w:val="16"/>
              </w:rPr>
            </w:pPr>
            <w:r w:rsidRPr="002C1895">
              <w:rPr>
                <w:rFonts w:ascii="Arial" w:hAnsi="Arial" w:cs="Arial"/>
                <w:sz w:val="16"/>
                <w:szCs w:val="16"/>
              </w:rPr>
              <w:t>f)</w:t>
            </w:r>
            <w:r w:rsidRPr="002C1895">
              <w:rPr>
                <w:rFonts w:ascii="Arial" w:hAnsi="Arial" w:cs="Arial"/>
                <w:sz w:val="16"/>
                <w:szCs w:val="16"/>
              </w:rPr>
              <w:tab/>
              <w:t>Listado que contenga el nombre y la clave en el RFC de tus proveedores de insumos adquiridos en territorio nacional, vinculados al proceso bajo el régimen que solicita el registro, de los últimos seis meses contados a partir de la fecha de la presentación de la solicitud.</w:t>
            </w:r>
          </w:p>
          <w:p w14:paraId="530787FC" w14:textId="77777777" w:rsidR="00233B2A" w:rsidRPr="002C1895" w:rsidRDefault="00233B2A" w:rsidP="002C41C8">
            <w:pPr>
              <w:spacing w:before="54" w:after="46"/>
              <w:ind w:left="1296" w:hanging="432"/>
              <w:jc w:val="both"/>
              <w:rPr>
                <w:rFonts w:ascii="Arial" w:hAnsi="Arial" w:cs="Arial"/>
                <w:sz w:val="16"/>
                <w:szCs w:val="16"/>
              </w:rPr>
            </w:pPr>
            <w:r w:rsidRPr="002C1895">
              <w:rPr>
                <w:rFonts w:ascii="Arial" w:hAnsi="Arial" w:cs="Arial"/>
                <w:sz w:val="16"/>
                <w:szCs w:val="16"/>
              </w:rPr>
              <w:tab/>
              <w:t>Para el caso de la modalidad de Comercializadora e Importadora, podrás presentar un listado que contenga únicamente el nombre y clave en el RFC de tus principales proveedores de insumos adquiridos en territorio nacional.</w:t>
            </w:r>
          </w:p>
          <w:p w14:paraId="62F8AB75" w14:textId="77777777" w:rsidR="00233B2A" w:rsidRPr="002C1895" w:rsidRDefault="00233B2A" w:rsidP="002C41C8">
            <w:pPr>
              <w:spacing w:before="54" w:after="46"/>
              <w:ind w:left="1296" w:hanging="432"/>
              <w:jc w:val="both"/>
              <w:rPr>
                <w:rFonts w:ascii="Arial" w:hAnsi="Arial" w:cs="Arial"/>
                <w:sz w:val="16"/>
                <w:szCs w:val="16"/>
              </w:rPr>
            </w:pPr>
            <w:r w:rsidRPr="002C1895">
              <w:rPr>
                <w:rFonts w:ascii="Arial" w:hAnsi="Arial" w:cs="Arial"/>
                <w:sz w:val="16"/>
                <w:szCs w:val="16"/>
              </w:rPr>
              <w:tab/>
              <w:t>En caso de que no cumplas con el presente requisito, deberás adjuntar escrito libre firmado por el apoderado o el representante legal, en el que manifiestes, bajo protesta de decir verdad que no cuentas con proveedores de insumos adquiridos en territorio nacional.</w:t>
            </w:r>
          </w:p>
          <w:p w14:paraId="78D68A55" w14:textId="77777777" w:rsidR="00233B2A" w:rsidRPr="002C1895" w:rsidRDefault="00233B2A" w:rsidP="002C41C8">
            <w:pPr>
              <w:spacing w:before="54" w:after="46"/>
              <w:ind w:left="1296" w:hanging="432"/>
              <w:jc w:val="both"/>
              <w:rPr>
                <w:rFonts w:ascii="Arial" w:hAnsi="Arial" w:cs="Arial"/>
                <w:sz w:val="16"/>
                <w:szCs w:val="16"/>
              </w:rPr>
            </w:pPr>
            <w:r w:rsidRPr="002C1895">
              <w:rPr>
                <w:rFonts w:ascii="Arial" w:hAnsi="Arial" w:cs="Arial"/>
                <w:sz w:val="16"/>
                <w:szCs w:val="16"/>
              </w:rPr>
              <w:t>g)</w:t>
            </w:r>
            <w:r w:rsidRPr="002C1895">
              <w:rPr>
                <w:rFonts w:ascii="Arial" w:hAnsi="Arial" w:cs="Arial"/>
                <w:sz w:val="16"/>
                <w:szCs w:val="16"/>
              </w:rPr>
              <w:tab/>
              <w:t>Contrato o título de propiedad con el que acredites el legal uso o goce del inmueble o inmuebles en donde se llevan a cabo los procesos productivos o la prestación de servicios según se trate, en el que se establezca un plazo forzoso de al menos un año de vigencia, y que le reste una vigencia de por lo menos ocho meses a partir de la fecha de presentación de la solicitud.</w:t>
            </w:r>
          </w:p>
          <w:p w14:paraId="5985CF1F" w14:textId="77777777" w:rsidR="00233B2A" w:rsidRPr="002C1895" w:rsidRDefault="00233B2A" w:rsidP="002C41C8">
            <w:pPr>
              <w:spacing w:before="54" w:after="46"/>
              <w:ind w:left="1296" w:hanging="432"/>
              <w:jc w:val="both"/>
              <w:rPr>
                <w:rFonts w:ascii="Arial" w:hAnsi="Arial" w:cs="Arial"/>
                <w:sz w:val="16"/>
                <w:szCs w:val="16"/>
              </w:rPr>
            </w:pPr>
            <w:r w:rsidRPr="002C1895">
              <w:rPr>
                <w:rFonts w:ascii="Arial" w:hAnsi="Arial" w:cs="Arial"/>
                <w:sz w:val="16"/>
                <w:szCs w:val="16"/>
              </w:rPr>
              <w:tab/>
              <w:t>En caso de contar con un contrato de subarrendamiento, deberás adjuntar el contrato de arrendamiento principal que contenga una vigencia igual o mayor a la del contrato de subarrendamiento, así como la documentación que acredite la autorización general para dar el inmueble en subarrendamiento.</w:t>
            </w:r>
          </w:p>
          <w:p w14:paraId="7D67B5FE" w14:textId="77777777" w:rsidR="00233B2A" w:rsidRPr="002C1895" w:rsidRDefault="00233B2A" w:rsidP="002C41C8">
            <w:pPr>
              <w:spacing w:before="54" w:after="46"/>
              <w:ind w:left="1296" w:hanging="432"/>
              <w:jc w:val="both"/>
              <w:rPr>
                <w:rFonts w:ascii="Arial" w:hAnsi="Arial" w:cs="Arial"/>
                <w:sz w:val="16"/>
                <w:szCs w:val="16"/>
              </w:rPr>
            </w:pPr>
            <w:r w:rsidRPr="002C1895">
              <w:rPr>
                <w:rFonts w:ascii="Arial" w:hAnsi="Arial" w:cs="Arial"/>
                <w:sz w:val="16"/>
                <w:szCs w:val="16"/>
              </w:rPr>
              <w:t>h)</w:t>
            </w:r>
            <w:r w:rsidRPr="002C1895">
              <w:rPr>
                <w:rFonts w:ascii="Arial" w:hAnsi="Arial" w:cs="Arial"/>
                <w:sz w:val="16"/>
                <w:szCs w:val="16"/>
              </w:rPr>
              <w:tab/>
              <w:t>Reporte de saldos de mercancías de importación temporal o de mercancías objeto de operaciones de comercio exterior, de un periodo de un mes, que se encuentre dentro de los tres meses anteriores a la presentación de la solicitud, el cual deberá señalar de forma enunciativa, más no limitativa, la información mínima requerida para la identificación de las operaciones, por ejemplo, número de pedimento, fecha de pago o fecha de entrada, clave de pedimento, fracción arancelaria, cantidad y valor de la importación, saldo y valor de saldo.</w:t>
            </w:r>
          </w:p>
          <w:p w14:paraId="0EBDDA65" w14:textId="77777777" w:rsidR="00233B2A" w:rsidRPr="002C1895" w:rsidRDefault="00233B2A" w:rsidP="002C41C8">
            <w:pPr>
              <w:spacing w:before="54" w:after="46"/>
              <w:ind w:left="1296" w:hanging="432"/>
              <w:jc w:val="both"/>
              <w:rPr>
                <w:rFonts w:ascii="Arial" w:hAnsi="Arial" w:cs="Arial"/>
                <w:sz w:val="16"/>
                <w:szCs w:val="16"/>
              </w:rPr>
            </w:pPr>
            <w:r w:rsidRPr="002C1895">
              <w:rPr>
                <w:rFonts w:ascii="Arial" w:hAnsi="Arial" w:cs="Arial"/>
                <w:sz w:val="16"/>
                <w:szCs w:val="16"/>
              </w:rPr>
              <w:t>i)</w:t>
            </w:r>
            <w:r w:rsidRPr="002C1895">
              <w:rPr>
                <w:rFonts w:ascii="Arial" w:hAnsi="Arial" w:cs="Arial"/>
                <w:sz w:val="16"/>
                <w:szCs w:val="16"/>
              </w:rPr>
              <w:tab/>
              <w:t>Listado de los socios, accionistas, representantes legales con facultad para actos de dominio, e integrantes de la administración, que se encuentren obligados a tributar en México.</w:t>
            </w:r>
          </w:p>
          <w:p w14:paraId="247017C1" w14:textId="77777777" w:rsidR="00233B2A" w:rsidRPr="002C1895" w:rsidRDefault="00233B2A" w:rsidP="002C41C8">
            <w:pPr>
              <w:spacing w:before="54" w:after="46"/>
              <w:ind w:left="1296" w:hanging="432"/>
              <w:jc w:val="both"/>
              <w:rPr>
                <w:rFonts w:ascii="Arial" w:hAnsi="Arial" w:cs="Arial"/>
                <w:sz w:val="16"/>
                <w:szCs w:val="16"/>
              </w:rPr>
            </w:pPr>
            <w:r w:rsidRPr="002C1895">
              <w:rPr>
                <w:rFonts w:ascii="Arial" w:hAnsi="Arial" w:cs="Arial"/>
                <w:sz w:val="16"/>
                <w:szCs w:val="16"/>
              </w:rPr>
              <w:tab/>
              <w:t>En el caso de los socios o accionistas que no se encuentren obligados a tributar en México, deberás presentar la información establecida en la ficha de trámite 139/CFF “Declaración de relación de los socios, accionistas o asociados residentes en el extranjero de personas morales residentes en México que optan por no inscribirse en el RFC (Forma Oficial 96)”, contenida en el Anexo 1-A de la RMF, correspondiente al ejercicio fiscal en curso o del último ejercicio por el que estuvo obligado, acompañando su acuse de presentación ante el SAT.</w:t>
            </w:r>
          </w:p>
          <w:p w14:paraId="7B4C1064" w14:textId="77777777" w:rsidR="00233B2A" w:rsidRPr="002C1895" w:rsidRDefault="00233B2A" w:rsidP="002C41C8">
            <w:pPr>
              <w:spacing w:before="54" w:after="46"/>
              <w:ind w:left="1296" w:hanging="432"/>
              <w:jc w:val="both"/>
              <w:rPr>
                <w:rFonts w:ascii="Arial" w:hAnsi="Arial" w:cs="Arial"/>
                <w:sz w:val="16"/>
                <w:szCs w:val="16"/>
              </w:rPr>
            </w:pPr>
            <w:r w:rsidRPr="002C1895">
              <w:rPr>
                <w:rFonts w:ascii="Arial" w:hAnsi="Arial" w:cs="Arial"/>
                <w:sz w:val="16"/>
                <w:szCs w:val="16"/>
              </w:rPr>
              <w:tab/>
              <w:t>Cuando los socios se ostenten además como miembros del consejo de administración o administrador único, deberán presentar para acreditar que no se encuentran obligados a tributar en el País, únicamente la Forma Oficial 96 con su respectivo acuse de presentación.</w:t>
            </w:r>
          </w:p>
          <w:p w14:paraId="301DBEE5" w14:textId="77777777" w:rsidR="00233B2A" w:rsidRPr="002C1895" w:rsidRDefault="00233B2A" w:rsidP="002C41C8">
            <w:pPr>
              <w:spacing w:before="54" w:after="46"/>
              <w:ind w:left="1296" w:hanging="432"/>
              <w:jc w:val="both"/>
              <w:rPr>
                <w:rFonts w:ascii="Arial" w:hAnsi="Arial" w:cs="Arial"/>
                <w:sz w:val="16"/>
                <w:szCs w:val="16"/>
              </w:rPr>
            </w:pPr>
            <w:r w:rsidRPr="002C1895">
              <w:rPr>
                <w:rFonts w:ascii="Arial" w:hAnsi="Arial" w:cs="Arial"/>
                <w:sz w:val="16"/>
                <w:szCs w:val="16"/>
              </w:rPr>
              <w:tab/>
              <w:t>Tratándose del representante legal, administrador único o los miembros del consejo de administración, deberás presentar la documentación con la que acredites que dichas personas no se encuentran obligadas a tributar en México, como son, la opinión del cumplimiento de obligaciones fiscales con la leyenda “Sin obligaciones fiscales”, constancia de residencia para efectos fiscales del país donde tributa, declaraciones fiscales del país donde se encuentren obligados a tributar o pasaporte expedido por su país de origen, etc.</w:t>
            </w:r>
          </w:p>
          <w:p w14:paraId="003126B2" w14:textId="77777777" w:rsidR="00233B2A" w:rsidRPr="002C1895" w:rsidRDefault="00233B2A" w:rsidP="002C41C8">
            <w:pPr>
              <w:spacing w:before="54" w:after="46"/>
              <w:ind w:left="1296" w:hanging="432"/>
              <w:jc w:val="both"/>
              <w:rPr>
                <w:rFonts w:ascii="Arial" w:hAnsi="Arial" w:cs="Arial"/>
                <w:sz w:val="16"/>
                <w:szCs w:val="16"/>
              </w:rPr>
            </w:pPr>
            <w:r w:rsidRPr="002C1895">
              <w:rPr>
                <w:rFonts w:ascii="Arial" w:hAnsi="Arial" w:cs="Arial"/>
                <w:sz w:val="16"/>
                <w:szCs w:val="16"/>
              </w:rPr>
              <w:t>j)</w:t>
            </w:r>
            <w:r w:rsidRPr="002C1895">
              <w:rPr>
                <w:rFonts w:ascii="Arial" w:hAnsi="Arial" w:cs="Arial"/>
                <w:sz w:val="16"/>
                <w:szCs w:val="16"/>
              </w:rPr>
              <w:tab/>
              <w:t>Recibo de pago de derechos con el sello digital o el comprobante de pago de la institución de que se trate, realizado a través del esquema electrónico e5cinco, donde conste el pago correspondiente.</w:t>
            </w:r>
          </w:p>
          <w:p w14:paraId="78A6236C" w14:textId="77777777" w:rsidR="00233B2A" w:rsidRPr="002C1895" w:rsidRDefault="00233B2A" w:rsidP="002C41C8">
            <w:pPr>
              <w:spacing w:before="54" w:after="46"/>
              <w:ind w:left="1296" w:hanging="432"/>
              <w:jc w:val="both"/>
              <w:rPr>
                <w:rFonts w:ascii="Arial" w:hAnsi="Arial" w:cs="Arial"/>
                <w:sz w:val="16"/>
                <w:szCs w:val="16"/>
              </w:rPr>
            </w:pPr>
            <w:r w:rsidRPr="002C1895">
              <w:rPr>
                <w:rFonts w:ascii="Arial" w:hAnsi="Arial" w:cs="Arial"/>
                <w:sz w:val="16"/>
                <w:szCs w:val="16"/>
              </w:rPr>
              <w:tab/>
              <w:t xml:space="preserve">Podrás obtener la hoja de ayuda para el pago de derechos en la siguiente liga: </w:t>
            </w:r>
            <w:r w:rsidRPr="002C1895">
              <w:rPr>
                <w:rFonts w:ascii="Arial" w:hAnsi="Arial" w:cs="Arial"/>
                <w:sz w:val="16"/>
                <w:szCs w:val="16"/>
                <w:u w:val="single"/>
              </w:rPr>
              <w:t>https://aplicacionesc.mat.sat.gob.mx/e5cinco/</w:t>
            </w:r>
          </w:p>
          <w:p w14:paraId="18A9DF3F" w14:textId="77777777" w:rsidR="00233B2A" w:rsidRPr="002C1895" w:rsidRDefault="00233B2A" w:rsidP="002C41C8">
            <w:pPr>
              <w:spacing w:before="54" w:after="46"/>
              <w:ind w:left="864" w:hanging="432"/>
              <w:jc w:val="both"/>
              <w:rPr>
                <w:rFonts w:ascii="Arial" w:hAnsi="Arial" w:cs="Arial"/>
                <w:sz w:val="16"/>
                <w:szCs w:val="16"/>
              </w:rPr>
            </w:pPr>
            <w:r w:rsidRPr="002C1895">
              <w:rPr>
                <w:rFonts w:ascii="Arial" w:hAnsi="Arial" w:cs="Arial"/>
                <w:sz w:val="16"/>
                <w:szCs w:val="16"/>
              </w:rPr>
              <w:tab/>
              <w:t>Las empresas que hayan obtenido por primera vez su Programa IMMEX ante la SE, dentro de los doce meses previos a la presentación de la solicitud, podrán cumplir con los requisitos señalados en los incisos b), c) y d) de la presente fracción, con la documentación que soporte la contratación de los empleados y los CFDI de nómina expedidos a tus trabajadores contratados, asimismo, podrás cumplir con el requisito señalado en el inciso h), con el control de inventarios de conformidad con el artículo 59, fracción I de la Ley en relación con el Anexo 24 de las RGCE.</w:t>
            </w:r>
          </w:p>
          <w:p w14:paraId="47E6433C" w14:textId="77777777" w:rsidR="00233B2A" w:rsidRPr="002C1895" w:rsidRDefault="00233B2A" w:rsidP="002C41C8">
            <w:pPr>
              <w:spacing w:before="32" w:after="26"/>
              <w:ind w:left="864" w:hanging="432"/>
              <w:jc w:val="both"/>
              <w:rPr>
                <w:rFonts w:ascii="Arial" w:hAnsi="Arial" w:cs="Arial"/>
                <w:sz w:val="16"/>
                <w:szCs w:val="16"/>
              </w:rPr>
            </w:pPr>
            <w:r w:rsidRPr="002C1895">
              <w:rPr>
                <w:rFonts w:ascii="Arial" w:hAnsi="Arial" w:cs="Arial"/>
                <w:sz w:val="16"/>
                <w:szCs w:val="16"/>
              </w:rPr>
              <w:t>II.</w:t>
            </w:r>
            <w:r w:rsidRPr="002C1895">
              <w:rPr>
                <w:rFonts w:ascii="Arial" w:hAnsi="Arial" w:cs="Arial"/>
                <w:sz w:val="16"/>
                <w:szCs w:val="16"/>
              </w:rPr>
              <w:tab/>
              <w:t>Modalidad IVA e IEPS:</w:t>
            </w:r>
          </w:p>
          <w:p w14:paraId="67AE3C58" w14:textId="77777777" w:rsidR="00233B2A" w:rsidRPr="002C1895" w:rsidRDefault="00233B2A" w:rsidP="002C41C8">
            <w:pPr>
              <w:spacing w:before="32" w:after="26"/>
              <w:ind w:left="1296" w:hanging="432"/>
              <w:jc w:val="both"/>
              <w:rPr>
                <w:rFonts w:ascii="Arial" w:hAnsi="Arial" w:cs="Arial"/>
                <w:sz w:val="16"/>
                <w:szCs w:val="16"/>
              </w:rPr>
            </w:pPr>
            <w:r w:rsidRPr="002C1895">
              <w:rPr>
                <w:rFonts w:ascii="Arial" w:hAnsi="Arial" w:cs="Arial"/>
                <w:sz w:val="16"/>
                <w:szCs w:val="16"/>
              </w:rPr>
              <w:t>a)</w:t>
            </w:r>
            <w:r w:rsidRPr="002C1895">
              <w:rPr>
                <w:rFonts w:ascii="Arial" w:hAnsi="Arial" w:cs="Arial"/>
                <w:sz w:val="16"/>
                <w:szCs w:val="16"/>
              </w:rPr>
              <w:tab/>
              <w:t>Para el rubro A, además de cumplir con los requisitos señalados en la fracción I del presente apartado, deberás adjuntar lo siguiente:</w:t>
            </w:r>
          </w:p>
          <w:p w14:paraId="224DFD39" w14:textId="77777777" w:rsidR="00233B2A" w:rsidRPr="002C1895" w:rsidRDefault="00233B2A" w:rsidP="002C41C8">
            <w:pPr>
              <w:spacing w:before="32" w:after="26"/>
              <w:ind w:left="1728" w:hanging="432"/>
              <w:jc w:val="both"/>
              <w:rPr>
                <w:rFonts w:ascii="Arial" w:hAnsi="Arial" w:cs="Arial"/>
                <w:sz w:val="16"/>
                <w:szCs w:val="16"/>
              </w:rPr>
            </w:pPr>
            <w:r w:rsidRPr="002C1895">
              <w:rPr>
                <w:rFonts w:ascii="Arial" w:hAnsi="Arial" w:cs="Arial"/>
                <w:sz w:val="16"/>
                <w:szCs w:val="16"/>
              </w:rPr>
              <w:t>1.</w:t>
            </w:r>
            <w:r w:rsidRPr="002C1895">
              <w:rPr>
                <w:rFonts w:ascii="Arial" w:hAnsi="Arial" w:cs="Arial"/>
                <w:sz w:val="16"/>
                <w:szCs w:val="16"/>
              </w:rPr>
              <w:tab/>
              <w:t>Para el caso de importación temporal para elaboración, transformación o reparación en programas de maquila o de exportación IMMEX:</w:t>
            </w:r>
          </w:p>
          <w:p w14:paraId="24F833D9" w14:textId="77777777" w:rsidR="00233B2A" w:rsidRPr="002C1895" w:rsidRDefault="00233B2A" w:rsidP="002C41C8">
            <w:pPr>
              <w:spacing w:before="32" w:after="26"/>
              <w:ind w:left="2160" w:hanging="432"/>
              <w:jc w:val="both"/>
              <w:rPr>
                <w:rFonts w:ascii="Arial" w:hAnsi="Arial" w:cs="Arial"/>
                <w:sz w:val="16"/>
                <w:szCs w:val="16"/>
              </w:rPr>
            </w:pPr>
            <w:r w:rsidRPr="002C1895">
              <w:rPr>
                <w:rFonts w:ascii="Arial" w:hAnsi="Arial" w:cs="Arial"/>
                <w:sz w:val="16"/>
                <w:szCs w:val="16"/>
              </w:rPr>
              <w:t>i.</w:t>
            </w:r>
            <w:r w:rsidRPr="002C1895">
              <w:rPr>
                <w:rFonts w:ascii="Arial" w:hAnsi="Arial" w:cs="Arial"/>
                <w:sz w:val="16"/>
                <w:szCs w:val="16"/>
              </w:rPr>
              <w:tab/>
              <w:t>CFDI, título de propiedad, pedimentos de importación propios o contratos que amparen que cuentas con el legal uso o goce de la maquinaria y equipo, con sus respectivos CFDI que amparen el pago, para llevar a cabo el proceso productivo o servicio.</w:t>
            </w:r>
          </w:p>
          <w:p w14:paraId="60E9D1E3" w14:textId="77777777" w:rsidR="00233B2A" w:rsidRPr="002C1895" w:rsidRDefault="00233B2A" w:rsidP="002C41C8">
            <w:pPr>
              <w:spacing w:before="32" w:after="26"/>
              <w:ind w:left="2160" w:hanging="432"/>
              <w:jc w:val="both"/>
              <w:rPr>
                <w:rFonts w:ascii="Arial" w:hAnsi="Arial" w:cs="Arial"/>
                <w:sz w:val="16"/>
                <w:szCs w:val="16"/>
              </w:rPr>
            </w:pPr>
            <w:r w:rsidRPr="002C1895">
              <w:rPr>
                <w:rFonts w:ascii="Arial" w:hAnsi="Arial" w:cs="Arial"/>
                <w:sz w:val="16"/>
                <w:szCs w:val="16"/>
              </w:rPr>
              <w:lastRenderedPageBreak/>
              <w:tab/>
              <w:t>En el caso de aquellas empresas que pretendan acreditar mediante la figura de grupo, dicha documentación deberá encontrarse a nombre de la empresa con la cual forma parte del grupo.</w:t>
            </w:r>
          </w:p>
          <w:p w14:paraId="0525EB4D" w14:textId="77777777" w:rsidR="00233B2A" w:rsidRPr="002C1895" w:rsidRDefault="00233B2A" w:rsidP="002C41C8">
            <w:pPr>
              <w:spacing w:before="32" w:after="26"/>
              <w:ind w:left="2160" w:hanging="432"/>
              <w:jc w:val="both"/>
              <w:rPr>
                <w:rFonts w:ascii="Arial" w:hAnsi="Arial" w:cs="Arial"/>
                <w:sz w:val="16"/>
                <w:szCs w:val="16"/>
              </w:rPr>
            </w:pPr>
            <w:r w:rsidRPr="002C1895">
              <w:rPr>
                <w:rFonts w:ascii="Arial" w:hAnsi="Arial" w:cs="Arial"/>
                <w:sz w:val="16"/>
                <w:szCs w:val="16"/>
              </w:rPr>
              <w:tab/>
              <w:t>En caso de las empresas que cuenten con un Programa IMMEX, en la modalidad de tercerización, podrás acreditar el requisito a través de una de las empresas que te realiza la manufactura, para lo cual deberás presentar el contrato vigente con el que acredites la prestación del servicio; los CFDI, emitidos por el prestador por el concepto del pago del servicio y la autorización emitida por la SE, para la realización de manufactura.</w:t>
            </w:r>
          </w:p>
          <w:p w14:paraId="1AC0A9CA" w14:textId="77777777" w:rsidR="00233B2A" w:rsidRPr="002C1895" w:rsidRDefault="00233B2A" w:rsidP="002C41C8">
            <w:pPr>
              <w:spacing w:before="32" w:after="26"/>
              <w:ind w:left="2160" w:hanging="432"/>
              <w:jc w:val="both"/>
              <w:rPr>
                <w:rFonts w:ascii="Arial" w:hAnsi="Arial" w:cs="Arial"/>
                <w:sz w:val="16"/>
                <w:szCs w:val="16"/>
              </w:rPr>
            </w:pPr>
            <w:r w:rsidRPr="002C1895">
              <w:rPr>
                <w:rFonts w:ascii="Arial" w:hAnsi="Arial" w:cs="Arial"/>
                <w:sz w:val="16"/>
                <w:szCs w:val="16"/>
              </w:rPr>
              <w:t>ii.</w:t>
            </w:r>
            <w:r w:rsidRPr="002C1895">
              <w:rPr>
                <w:rFonts w:ascii="Arial" w:hAnsi="Arial" w:cs="Arial"/>
                <w:sz w:val="16"/>
                <w:szCs w:val="16"/>
              </w:rPr>
              <w:tab/>
              <w:t>Fotografías de la planta productiva, así como del proceso productivo.</w:t>
            </w:r>
          </w:p>
          <w:p w14:paraId="6C3E626D" w14:textId="77777777" w:rsidR="00233B2A" w:rsidRPr="002C1895" w:rsidRDefault="00233B2A" w:rsidP="002C41C8">
            <w:pPr>
              <w:spacing w:before="32" w:after="26"/>
              <w:ind w:left="2160" w:hanging="432"/>
              <w:jc w:val="both"/>
              <w:rPr>
                <w:rFonts w:ascii="Arial" w:hAnsi="Arial" w:cs="Arial"/>
                <w:sz w:val="16"/>
                <w:szCs w:val="16"/>
              </w:rPr>
            </w:pPr>
            <w:r w:rsidRPr="002C1895">
              <w:rPr>
                <w:rFonts w:ascii="Arial" w:hAnsi="Arial" w:cs="Arial"/>
                <w:sz w:val="16"/>
                <w:szCs w:val="16"/>
              </w:rPr>
              <w:t>iii.</w:t>
            </w:r>
            <w:r w:rsidRPr="002C1895">
              <w:rPr>
                <w:rFonts w:ascii="Arial" w:hAnsi="Arial" w:cs="Arial"/>
                <w:sz w:val="16"/>
                <w:szCs w:val="16"/>
              </w:rPr>
              <w:tab/>
              <w:t>En caso de haber declarado que realizaste constancias de transferencia de mercancías, deberás adjuntar dos constancias de transferencia de mercancías, así como un Excel con los nombres y domicilios de las empresas a las que les transferiste mercancías mediante dichas constancias y los montos en moneda nacional.</w:t>
            </w:r>
          </w:p>
          <w:p w14:paraId="3052EAB5" w14:textId="77777777" w:rsidR="00233B2A" w:rsidRPr="002C1895" w:rsidRDefault="00233B2A" w:rsidP="002C41C8">
            <w:pPr>
              <w:spacing w:before="32" w:after="26"/>
              <w:ind w:left="2160" w:hanging="432"/>
              <w:jc w:val="both"/>
              <w:rPr>
                <w:rFonts w:ascii="Arial" w:hAnsi="Arial" w:cs="Arial"/>
                <w:sz w:val="16"/>
                <w:szCs w:val="16"/>
              </w:rPr>
            </w:pPr>
            <w:r w:rsidRPr="002C1895">
              <w:rPr>
                <w:rFonts w:ascii="Arial" w:hAnsi="Arial" w:cs="Arial"/>
                <w:sz w:val="16"/>
                <w:szCs w:val="16"/>
              </w:rPr>
              <w:tab/>
              <w:t>Las empresas que hayan obtenido por primera vez su Programa IMMEX otorgado por la SE durante los doce meses previos a la presentación a la solicitud podrán no cumplir este requisito.</w:t>
            </w:r>
          </w:p>
          <w:p w14:paraId="7802E603" w14:textId="77777777" w:rsidR="00233B2A" w:rsidRPr="002C1895" w:rsidRDefault="00233B2A" w:rsidP="002C41C8">
            <w:pPr>
              <w:spacing w:before="32" w:after="26"/>
              <w:ind w:left="2160" w:hanging="432"/>
              <w:jc w:val="both"/>
              <w:rPr>
                <w:rFonts w:ascii="Arial" w:hAnsi="Arial" w:cs="Arial"/>
                <w:sz w:val="16"/>
                <w:szCs w:val="16"/>
              </w:rPr>
            </w:pPr>
            <w:r w:rsidRPr="002C1895">
              <w:rPr>
                <w:rFonts w:ascii="Arial" w:hAnsi="Arial" w:cs="Arial"/>
                <w:sz w:val="16"/>
                <w:szCs w:val="16"/>
              </w:rPr>
              <w:t>iv.</w:t>
            </w:r>
            <w:r w:rsidRPr="002C1895">
              <w:rPr>
                <w:rFonts w:ascii="Arial" w:hAnsi="Arial" w:cs="Arial"/>
                <w:sz w:val="16"/>
                <w:szCs w:val="16"/>
              </w:rPr>
              <w:tab/>
              <w:t>Diagrama de flujo en el que describas de manera detallada tu principal proceso productivo, en términos de valor o volumen de producción, en el que se muestre el flujo de las mercancías importadas temporalmente, desde el punto de origen, punto de entrada al país, su recepción en la empresa, materiales utilizados con fracción arancelaria, almacenamiento, su integración al proceso productivo, realización de su proceso productivo o servicio, punto de salida y su destino o descargo, así como los procesos complementarios y servicios que le agregan valor a su producto final (procesos de submanufactura).</w:t>
            </w:r>
          </w:p>
          <w:p w14:paraId="223EED23" w14:textId="77777777" w:rsidR="00233B2A" w:rsidRPr="002C1895" w:rsidRDefault="00233B2A" w:rsidP="002C41C8">
            <w:pPr>
              <w:spacing w:before="32" w:after="26"/>
              <w:ind w:left="2160" w:hanging="432"/>
              <w:jc w:val="both"/>
              <w:rPr>
                <w:rFonts w:ascii="Arial" w:hAnsi="Arial" w:cs="Arial"/>
                <w:sz w:val="16"/>
                <w:szCs w:val="16"/>
              </w:rPr>
            </w:pPr>
            <w:r w:rsidRPr="002C1895">
              <w:rPr>
                <w:rFonts w:ascii="Arial" w:hAnsi="Arial" w:cs="Arial"/>
                <w:sz w:val="16"/>
                <w:szCs w:val="16"/>
              </w:rPr>
              <w:t>v.</w:t>
            </w:r>
            <w:r w:rsidRPr="002C1895">
              <w:rPr>
                <w:rFonts w:ascii="Arial" w:hAnsi="Arial" w:cs="Arial"/>
                <w:sz w:val="16"/>
                <w:szCs w:val="16"/>
              </w:rPr>
              <w:tab/>
              <w:t>Contrato de maquila, de compraventa, orden de compra o de servicios, o pedidos en firme vigentes, que acrediten la continuidad del proyecto de exportación, en dichos documentos se deberá identificar la razón social de la solicitante, la vigencia del documento, las firmas de las partes y si se encuentra en idioma distinto al español, deberás de acompañarlo con su traducción al español.</w:t>
            </w:r>
          </w:p>
          <w:p w14:paraId="631C2EDB" w14:textId="77777777" w:rsidR="00233B2A" w:rsidRPr="002C1895" w:rsidRDefault="00233B2A" w:rsidP="002C41C8">
            <w:pPr>
              <w:spacing w:before="32" w:after="26"/>
              <w:ind w:left="2160" w:hanging="432"/>
              <w:jc w:val="both"/>
              <w:rPr>
                <w:rFonts w:ascii="Arial" w:hAnsi="Arial" w:cs="Arial"/>
                <w:sz w:val="16"/>
                <w:szCs w:val="16"/>
              </w:rPr>
            </w:pPr>
            <w:r w:rsidRPr="002C1895">
              <w:rPr>
                <w:rFonts w:ascii="Arial" w:hAnsi="Arial" w:cs="Arial"/>
                <w:sz w:val="16"/>
                <w:szCs w:val="16"/>
              </w:rPr>
              <w:tab/>
              <w:t>Las empresas con que realicen las operaciones mencionadas en el párrafo anterior, deberán encontrarse en tu listado de clientes en el extranjero, en el caso de realizar operaciones de exportación con clave de pedimento “V1”, del apéndice 2 del Anexo 22 de las RGCE, adicionalmente deberás adjuntar un escrito libre firmado por tu representante legal en donde manifiestes que realizas dichas operaciones, así como las empresas con las que las realizas y por lo menos un número de pedimento.</w:t>
            </w:r>
          </w:p>
          <w:p w14:paraId="4B3E6AEA" w14:textId="77777777" w:rsidR="00233B2A" w:rsidRPr="002C1895" w:rsidRDefault="00233B2A" w:rsidP="002C41C8">
            <w:pPr>
              <w:spacing w:before="32" w:after="26"/>
              <w:ind w:left="1728" w:hanging="432"/>
              <w:jc w:val="both"/>
              <w:rPr>
                <w:rFonts w:ascii="Arial" w:hAnsi="Arial" w:cs="Arial"/>
                <w:sz w:val="16"/>
                <w:szCs w:val="16"/>
              </w:rPr>
            </w:pPr>
            <w:r w:rsidRPr="002C1895">
              <w:rPr>
                <w:rFonts w:ascii="Arial" w:hAnsi="Arial" w:cs="Arial"/>
                <w:sz w:val="16"/>
                <w:szCs w:val="16"/>
              </w:rPr>
              <w:t>2.</w:t>
            </w:r>
            <w:r w:rsidRPr="002C1895">
              <w:rPr>
                <w:rFonts w:ascii="Arial" w:hAnsi="Arial" w:cs="Arial"/>
                <w:sz w:val="16"/>
                <w:szCs w:val="16"/>
              </w:rPr>
              <w:tab/>
              <w:t>Las empresas que importen o pretendan importar temporalmente mercancías listadas en el Anexo II del Decreto IMMEX, o de las listadas en el Anexo 28 de las RGCE, deberás adjuntar lo siguiente:</w:t>
            </w:r>
          </w:p>
          <w:p w14:paraId="3498674E" w14:textId="77777777" w:rsidR="00233B2A" w:rsidRPr="002C1895" w:rsidRDefault="00233B2A" w:rsidP="002C41C8">
            <w:pPr>
              <w:spacing w:before="32" w:after="26"/>
              <w:ind w:left="2160" w:hanging="432"/>
              <w:jc w:val="both"/>
              <w:rPr>
                <w:rFonts w:ascii="Arial" w:hAnsi="Arial" w:cs="Arial"/>
                <w:sz w:val="16"/>
                <w:szCs w:val="16"/>
              </w:rPr>
            </w:pPr>
            <w:r w:rsidRPr="002C1895">
              <w:rPr>
                <w:rFonts w:ascii="Arial" w:hAnsi="Arial" w:cs="Arial"/>
                <w:sz w:val="16"/>
                <w:szCs w:val="16"/>
              </w:rPr>
              <w:t>i.</w:t>
            </w:r>
            <w:r w:rsidRPr="002C1895">
              <w:rPr>
                <w:rFonts w:ascii="Arial" w:hAnsi="Arial" w:cs="Arial"/>
                <w:sz w:val="16"/>
                <w:szCs w:val="16"/>
              </w:rPr>
              <w:tab/>
              <w:t>Documentación con la que acredites que se realizaron operaciones al amparo del Programa IMMEX en al menos doce meses previos a la solicitud.</w:t>
            </w:r>
          </w:p>
          <w:p w14:paraId="55BFDC13" w14:textId="77777777" w:rsidR="00233B2A" w:rsidRPr="002C1895" w:rsidRDefault="00233B2A" w:rsidP="002C41C8">
            <w:pPr>
              <w:spacing w:before="32" w:after="26"/>
              <w:ind w:left="2160" w:hanging="432"/>
              <w:jc w:val="both"/>
              <w:rPr>
                <w:rFonts w:ascii="Arial" w:hAnsi="Arial" w:cs="Arial"/>
                <w:sz w:val="16"/>
                <w:szCs w:val="16"/>
              </w:rPr>
            </w:pPr>
            <w:r w:rsidRPr="002C1895">
              <w:rPr>
                <w:rFonts w:ascii="Arial" w:hAnsi="Arial" w:cs="Arial"/>
                <w:sz w:val="16"/>
                <w:szCs w:val="16"/>
              </w:rPr>
              <w:t>ii.</w:t>
            </w:r>
            <w:r w:rsidRPr="002C1895">
              <w:rPr>
                <w:rFonts w:ascii="Arial" w:hAnsi="Arial" w:cs="Arial"/>
                <w:sz w:val="16"/>
                <w:szCs w:val="16"/>
              </w:rPr>
              <w:tab/>
              <w:t>Las empresas que formen parte de un grupo, un escrito en el que alguna de las empresas que conforman el grupo y tenga más de doce meses operando al amparo del Programa IMMEX, asuma la responsabilidad solidaria a que se refiere el artículo 26, fracción VIII del CFF, de los créditos fiscales que llegaran a originarse; así como el poder con el cual acredite la personalidad el representante legal de la empresa.</w:t>
            </w:r>
          </w:p>
          <w:p w14:paraId="3C6A9C58" w14:textId="77777777" w:rsidR="00233B2A" w:rsidRPr="002C1895" w:rsidRDefault="00233B2A" w:rsidP="002C41C8">
            <w:pPr>
              <w:spacing w:before="32" w:after="26"/>
              <w:ind w:left="1728" w:hanging="432"/>
              <w:jc w:val="both"/>
              <w:rPr>
                <w:rFonts w:ascii="Arial" w:hAnsi="Arial" w:cs="Arial"/>
                <w:sz w:val="16"/>
                <w:szCs w:val="16"/>
              </w:rPr>
            </w:pPr>
            <w:r w:rsidRPr="002C1895">
              <w:rPr>
                <w:rFonts w:ascii="Arial" w:hAnsi="Arial" w:cs="Arial"/>
                <w:sz w:val="16"/>
                <w:szCs w:val="16"/>
              </w:rPr>
              <w:t>3.</w:t>
            </w:r>
            <w:r w:rsidRPr="002C1895">
              <w:rPr>
                <w:rFonts w:ascii="Arial" w:hAnsi="Arial" w:cs="Arial"/>
                <w:sz w:val="16"/>
                <w:szCs w:val="16"/>
              </w:rPr>
              <w:tab/>
              <w:t>Para el caso de depósito fiscal para someterse al proceso de ensamble y fabricación de vehículos a empresas de la industria automotriz terminal, además de cumplir con los requisitos señalados en la fracción II, inciso a), numeral 1, romanitos i, iii, iv y v del presente apartado, deberás adjuntar la autorización para el establecimiento de depósito fiscal para someterse al proceso de ensamble y fabricación de vehículos a empresas de la industria automotriz terminal vigente, y no estar sujeto a un procedimiento de cancelación.</w:t>
            </w:r>
          </w:p>
          <w:p w14:paraId="60FCB4D5" w14:textId="77777777" w:rsidR="00233B2A" w:rsidRPr="002C1895" w:rsidRDefault="00233B2A" w:rsidP="002C41C8">
            <w:pPr>
              <w:spacing w:before="32" w:after="26"/>
              <w:ind w:left="1728" w:hanging="432"/>
              <w:jc w:val="both"/>
              <w:rPr>
                <w:rFonts w:ascii="Arial" w:hAnsi="Arial" w:cs="Arial"/>
                <w:sz w:val="16"/>
                <w:szCs w:val="16"/>
              </w:rPr>
            </w:pPr>
            <w:r w:rsidRPr="002C1895">
              <w:rPr>
                <w:rFonts w:ascii="Arial" w:hAnsi="Arial" w:cs="Arial"/>
                <w:sz w:val="16"/>
                <w:szCs w:val="16"/>
              </w:rPr>
              <w:t>4.</w:t>
            </w:r>
            <w:r w:rsidRPr="002C1895">
              <w:rPr>
                <w:rFonts w:ascii="Arial" w:hAnsi="Arial" w:cs="Arial"/>
                <w:sz w:val="16"/>
                <w:szCs w:val="16"/>
              </w:rPr>
              <w:tab/>
              <w:t>Para el caso de elaboración, transformación o reparación en recinto fiscalizado o recinto fiscalizado estratégico, además de cumplir con los requisitos señalados en la fracción II, inciso a), numeral 1, romanitos i, iii, iv y v del presente apartado, deberás adjuntar la autorización vigente emitida por el SAT para la elaboración, transformación o reparación en recinto fiscalizado o recinto fiscalizado estratégico</w:t>
            </w:r>
          </w:p>
          <w:p w14:paraId="59B2398D" w14:textId="77777777" w:rsidR="00233B2A" w:rsidRPr="002C1895" w:rsidRDefault="00233B2A" w:rsidP="002C41C8">
            <w:pPr>
              <w:spacing w:before="32" w:after="26"/>
              <w:ind w:left="1296" w:hanging="432"/>
              <w:jc w:val="both"/>
              <w:rPr>
                <w:rFonts w:ascii="Arial" w:hAnsi="Arial" w:cs="Arial"/>
                <w:sz w:val="16"/>
                <w:szCs w:val="16"/>
              </w:rPr>
            </w:pPr>
            <w:r w:rsidRPr="002C1895">
              <w:rPr>
                <w:rFonts w:ascii="Arial" w:hAnsi="Arial" w:cs="Arial"/>
                <w:sz w:val="16"/>
                <w:szCs w:val="16"/>
              </w:rPr>
              <w:t>b)</w:t>
            </w:r>
            <w:r w:rsidRPr="002C1895">
              <w:rPr>
                <w:rFonts w:ascii="Arial" w:hAnsi="Arial" w:cs="Arial"/>
                <w:sz w:val="16"/>
                <w:szCs w:val="16"/>
              </w:rPr>
              <w:tab/>
              <w:t>Para el rubro AA, además de cumplir con los requisitos señalados en la fracción I del presente apartado, deberás adjuntar la documentación de por lo menos uno de los siguientes supuestos:</w:t>
            </w:r>
          </w:p>
          <w:p w14:paraId="2556BED3" w14:textId="77777777" w:rsidR="00233B2A" w:rsidRPr="002C1895" w:rsidRDefault="00233B2A" w:rsidP="002C41C8">
            <w:pPr>
              <w:spacing w:before="32" w:after="26"/>
              <w:ind w:left="1728" w:hanging="432"/>
              <w:jc w:val="both"/>
              <w:rPr>
                <w:rFonts w:ascii="Arial" w:hAnsi="Arial" w:cs="Arial"/>
                <w:sz w:val="16"/>
                <w:szCs w:val="16"/>
              </w:rPr>
            </w:pPr>
            <w:r w:rsidRPr="002C1895">
              <w:rPr>
                <w:rFonts w:ascii="Arial" w:hAnsi="Arial" w:cs="Arial"/>
                <w:sz w:val="16"/>
                <w:szCs w:val="16"/>
              </w:rPr>
              <w:t>1.</w:t>
            </w:r>
            <w:r w:rsidRPr="002C1895">
              <w:rPr>
                <w:rFonts w:ascii="Arial" w:hAnsi="Arial" w:cs="Arial"/>
                <w:sz w:val="16"/>
                <w:szCs w:val="16"/>
              </w:rPr>
              <w:tab/>
              <w:t>Los registros patronales y las constancias de más de mil empleados registrados ante el IMSS, del SUA, de los últimos doce meses.</w:t>
            </w:r>
          </w:p>
          <w:p w14:paraId="0BE36E03" w14:textId="77777777" w:rsidR="00233B2A" w:rsidRPr="002C1895" w:rsidRDefault="00233B2A" w:rsidP="002C41C8">
            <w:pPr>
              <w:spacing w:before="32" w:after="26"/>
              <w:ind w:left="1728" w:hanging="432"/>
              <w:jc w:val="both"/>
              <w:rPr>
                <w:rFonts w:ascii="Arial" w:hAnsi="Arial" w:cs="Arial"/>
                <w:sz w:val="16"/>
                <w:szCs w:val="16"/>
              </w:rPr>
            </w:pPr>
            <w:r w:rsidRPr="002C1895">
              <w:rPr>
                <w:rFonts w:ascii="Arial" w:hAnsi="Arial" w:cs="Arial"/>
                <w:sz w:val="16"/>
                <w:szCs w:val="16"/>
              </w:rPr>
              <w:t>2.</w:t>
            </w:r>
            <w:r w:rsidRPr="002C1895">
              <w:rPr>
                <w:rFonts w:ascii="Arial" w:hAnsi="Arial" w:cs="Arial"/>
                <w:sz w:val="16"/>
                <w:szCs w:val="16"/>
              </w:rPr>
              <w:tab/>
              <w:t>Última declaración fiscal, CFDI o documento equivalentes, títulos de propiedad o pedimento de importación con la que acredites que el valor de tu maquinaria o equipo tiene un valor igual o mayor a $50,000,000.00 (cincuenta millones de pesos 00/100 m.n.).</w:t>
            </w:r>
          </w:p>
          <w:p w14:paraId="2F0015E6" w14:textId="77777777" w:rsidR="00233B2A" w:rsidRPr="002C1895" w:rsidRDefault="00233B2A" w:rsidP="002C41C8">
            <w:pPr>
              <w:spacing w:before="26" w:after="30"/>
              <w:ind w:left="1296" w:hanging="432"/>
              <w:jc w:val="both"/>
              <w:rPr>
                <w:rFonts w:ascii="Arial" w:hAnsi="Arial" w:cs="Arial"/>
                <w:sz w:val="16"/>
                <w:szCs w:val="16"/>
              </w:rPr>
            </w:pPr>
            <w:r w:rsidRPr="002C1895">
              <w:rPr>
                <w:rFonts w:ascii="Arial" w:hAnsi="Arial" w:cs="Arial"/>
                <w:sz w:val="16"/>
                <w:szCs w:val="16"/>
              </w:rPr>
              <w:tab/>
              <w:t>En caso, de que cuentes con un crédito por parte del SAT, dentro de los doce meses anteriores a la fecha de la presentación de la solicitud, deberás adjuntar la autorización de pago a plazos, en parcialidades o diferido, así como el comprobante de pago respectivo.</w:t>
            </w:r>
          </w:p>
          <w:p w14:paraId="3154E3DC" w14:textId="77777777" w:rsidR="00233B2A" w:rsidRPr="002C1895" w:rsidRDefault="00233B2A" w:rsidP="002C41C8">
            <w:pPr>
              <w:spacing w:before="26" w:after="30"/>
              <w:ind w:left="1296" w:hanging="432"/>
              <w:jc w:val="both"/>
              <w:rPr>
                <w:rFonts w:ascii="Arial" w:hAnsi="Arial" w:cs="Arial"/>
                <w:sz w:val="16"/>
                <w:szCs w:val="16"/>
              </w:rPr>
            </w:pPr>
            <w:r w:rsidRPr="002C1895">
              <w:rPr>
                <w:rFonts w:ascii="Arial" w:hAnsi="Arial" w:cs="Arial"/>
                <w:sz w:val="16"/>
                <w:szCs w:val="16"/>
              </w:rPr>
              <w:t>c)</w:t>
            </w:r>
            <w:r w:rsidRPr="002C1895">
              <w:rPr>
                <w:rFonts w:ascii="Arial" w:hAnsi="Arial" w:cs="Arial"/>
                <w:sz w:val="16"/>
                <w:szCs w:val="16"/>
              </w:rPr>
              <w:tab/>
              <w:t>Para el rubro AAA, además de cumplir con los requisitos señalados en las fracciones I y II, inciso b), segundo párrafo del presente apartado, deberás adjuntar la documentación de por lo menos uno de los siguientes supuestos:</w:t>
            </w:r>
          </w:p>
          <w:p w14:paraId="20B63774" w14:textId="77777777" w:rsidR="00233B2A" w:rsidRPr="002C1895" w:rsidRDefault="00233B2A" w:rsidP="002C41C8">
            <w:pPr>
              <w:spacing w:before="26" w:after="30"/>
              <w:ind w:left="1728" w:hanging="432"/>
              <w:jc w:val="both"/>
              <w:rPr>
                <w:rFonts w:ascii="Arial" w:hAnsi="Arial" w:cs="Arial"/>
                <w:sz w:val="16"/>
                <w:szCs w:val="16"/>
              </w:rPr>
            </w:pPr>
            <w:r w:rsidRPr="002C1895">
              <w:rPr>
                <w:rFonts w:ascii="Arial" w:hAnsi="Arial" w:cs="Arial"/>
                <w:sz w:val="16"/>
                <w:szCs w:val="16"/>
              </w:rPr>
              <w:t>1.</w:t>
            </w:r>
            <w:r w:rsidRPr="002C1895">
              <w:rPr>
                <w:rFonts w:ascii="Arial" w:hAnsi="Arial" w:cs="Arial"/>
                <w:sz w:val="16"/>
                <w:szCs w:val="16"/>
              </w:rPr>
              <w:tab/>
              <w:t>Los registros patronales y las constancias de más de dos mil quinientos empleados registrados ante el IMSS, del SUA, de los últimos doce meses.</w:t>
            </w:r>
          </w:p>
          <w:p w14:paraId="097A3064" w14:textId="77777777" w:rsidR="00233B2A" w:rsidRPr="002C1895" w:rsidRDefault="00233B2A" w:rsidP="002C41C8">
            <w:pPr>
              <w:spacing w:before="26" w:after="30"/>
              <w:ind w:left="1728" w:hanging="432"/>
              <w:jc w:val="both"/>
              <w:rPr>
                <w:rFonts w:ascii="Arial" w:hAnsi="Arial" w:cs="Arial"/>
                <w:sz w:val="16"/>
                <w:szCs w:val="16"/>
              </w:rPr>
            </w:pPr>
            <w:r w:rsidRPr="002C1895">
              <w:rPr>
                <w:rFonts w:ascii="Arial" w:hAnsi="Arial" w:cs="Arial"/>
                <w:sz w:val="16"/>
                <w:szCs w:val="16"/>
              </w:rPr>
              <w:lastRenderedPageBreak/>
              <w:t>2.</w:t>
            </w:r>
            <w:r w:rsidRPr="002C1895">
              <w:rPr>
                <w:rFonts w:ascii="Arial" w:hAnsi="Arial" w:cs="Arial"/>
                <w:sz w:val="16"/>
                <w:szCs w:val="16"/>
              </w:rPr>
              <w:tab/>
              <w:t>Última declaración fiscal, CFDI o documento equivalentes, títulos de propiedad o pedimento de importación con la que acredites que el valor de tu maquinaria o equipo tiene un valor igual o mayor a $100,000,000.00 (cien millones de pesos 00/100 m.n.).</w:t>
            </w:r>
          </w:p>
          <w:p w14:paraId="2F9F183D" w14:textId="77777777" w:rsidR="00233B2A" w:rsidRPr="002C1895" w:rsidRDefault="00233B2A" w:rsidP="002C41C8">
            <w:pPr>
              <w:spacing w:before="26" w:after="30"/>
              <w:ind w:left="1728" w:hanging="432"/>
              <w:jc w:val="both"/>
              <w:rPr>
                <w:rFonts w:ascii="Arial" w:hAnsi="Arial" w:cs="Arial"/>
                <w:sz w:val="16"/>
                <w:szCs w:val="16"/>
              </w:rPr>
            </w:pPr>
            <w:r w:rsidRPr="002C1895">
              <w:rPr>
                <w:rFonts w:ascii="Arial" w:hAnsi="Arial" w:cs="Arial"/>
                <w:sz w:val="16"/>
                <w:szCs w:val="16"/>
              </w:rPr>
              <w:t>3.</w:t>
            </w:r>
            <w:r w:rsidRPr="002C1895">
              <w:rPr>
                <w:rFonts w:ascii="Arial" w:hAnsi="Arial" w:cs="Arial"/>
                <w:sz w:val="16"/>
                <w:szCs w:val="16"/>
              </w:rPr>
              <w:tab/>
              <w:t>Listado del total de tus proveedores de los insumos adquiridos en territorio nacional o de aquellas empresas que te transfieran mercancías a través de operaciones virtuales vinculados al proceso bajo el régimen que estas solicitando el registro y sus valores de los últimos seis meses.</w:t>
            </w:r>
          </w:p>
          <w:p w14:paraId="0571A093" w14:textId="77777777" w:rsidR="00233B2A" w:rsidRPr="002C1895" w:rsidRDefault="00233B2A" w:rsidP="002C41C8">
            <w:pPr>
              <w:spacing w:before="26" w:after="30"/>
              <w:ind w:left="864" w:hanging="432"/>
              <w:jc w:val="both"/>
              <w:rPr>
                <w:rFonts w:ascii="Arial" w:hAnsi="Arial" w:cs="Arial"/>
                <w:sz w:val="16"/>
                <w:szCs w:val="16"/>
              </w:rPr>
            </w:pPr>
            <w:r w:rsidRPr="002C1895">
              <w:rPr>
                <w:rFonts w:ascii="Arial" w:hAnsi="Arial" w:cs="Arial"/>
                <w:sz w:val="16"/>
                <w:szCs w:val="16"/>
              </w:rPr>
              <w:t>III.</w:t>
            </w:r>
            <w:r w:rsidRPr="002C1895">
              <w:rPr>
                <w:rFonts w:ascii="Arial" w:hAnsi="Arial" w:cs="Arial"/>
                <w:sz w:val="16"/>
                <w:szCs w:val="16"/>
              </w:rPr>
              <w:tab/>
              <w:t>Para la modalidad de Comercializadora e Importadora, además de cumplir con los requisitos señalados en la fracción I, excepto el inciso b), del presente apartado, deberás adjuntar lo siguiente:</w:t>
            </w:r>
          </w:p>
          <w:p w14:paraId="7329D4A8" w14:textId="77777777" w:rsidR="00233B2A" w:rsidRPr="002C1895" w:rsidRDefault="00233B2A" w:rsidP="002C41C8">
            <w:pPr>
              <w:spacing w:before="26" w:after="30"/>
              <w:ind w:left="1296" w:hanging="432"/>
              <w:jc w:val="both"/>
              <w:rPr>
                <w:rFonts w:ascii="Arial" w:hAnsi="Arial" w:cs="Arial"/>
                <w:sz w:val="16"/>
                <w:szCs w:val="16"/>
              </w:rPr>
            </w:pPr>
            <w:r w:rsidRPr="002C1895">
              <w:rPr>
                <w:rFonts w:ascii="Arial" w:hAnsi="Arial" w:cs="Arial"/>
                <w:sz w:val="16"/>
                <w:szCs w:val="16"/>
              </w:rPr>
              <w:t>a)</w:t>
            </w:r>
            <w:r w:rsidRPr="002C1895">
              <w:rPr>
                <w:rFonts w:ascii="Arial" w:hAnsi="Arial" w:cs="Arial"/>
                <w:sz w:val="16"/>
                <w:szCs w:val="16"/>
              </w:rPr>
              <w:tab/>
              <w:t>Formato E3 “Perfil de la Empresa” contenido en el Anexo 1 de las RGCE, por cada una de las instalaciones, donde se lleven a cabo operaciones de comercio exterior.</w:t>
            </w:r>
          </w:p>
          <w:p w14:paraId="26D02625" w14:textId="77777777" w:rsidR="00233B2A" w:rsidRPr="002C1895" w:rsidRDefault="00233B2A" w:rsidP="002C41C8">
            <w:pPr>
              <w:spacing w:before="26" w:after="30"/>
              <w:ind w:left="1296" w:hanging="432"/>
              <w:jc w:val="both"/>
              <w:rPr>
                <w:rFonts w:ascii="Arial" w:hAnsi="Arial" w:cs="Arial"/>
                <w:sz w:val="16"/>
                <w:szCs w:val="16"/>
              </w:rPr>
            </w:pPr>
            <w:r w:rsidRPr="002C1895">
              <w:rPr>
                <w:rFonts w:ascii="Arial" w:hAnsi="Arial" w:cs="Arial"/>
                <w:sz w:val="16"/>
                <w:szCs w:val="16"/>
              </w:rPr>
              <w:t>b)</w:t>
            </w:r>
            <w:r w:rsidRPr="002C1895">
              <w:rPr>
                <w:rFonts w:ascii="Arial" w:hAnsi="Arial" w:cs="Arial"/>
                <w:sz w:val="16"/>
                <w:szCs w:val="16"/>
              </w:rPr>
              <w:tab/>
              <w:t>Documentación con la que acredites haber efectuado en el semestre inmediato anterior a aquél en que ingreses tu solicitud, importaciones por un valor en aduana no menor a $300,000,000.00 (trescientos millones de pesos 00/100 m.n.).</w:t>
            </w:r>
          </w:p>
          <w:p w14:paraId="1A542FB0" w14:textId="77777777" w:rsidR="00233B2A" w:rsidRPr="002C1895" w:rsidRDefault="00233B2A" w:rsidP="002C41C8">
            <w:pPr>
              <w:spacing w:before="26" w:after="30"/>
              <w:ind w:left="864" w:hanging="432"/>
              <w:jc w:val="both"/>
              <w:rPr>
                <w:rFonts w:ascii="Arial" w:hAnsi="Arial" w:cs="Arial"/>
                <w:sz w:val="16"/>
                <w:szCs w:val="16"/>
              </w:rPr>
            </w:pPr>
            <w:r w:rsidRPr="002C1895">
              <w:rPr>
                <w:rFonts w:ascii="Arial" w:hAnsi="Arial" w:cs="Arial"/>
                <w:sz w:val="16"/>
                <w:szCs w:val="16"/>
              </w:rPr>
              <w:t>IV.</w:t>
            </w:r>
            <w:r w:rsidRPr="002C1895">
              <w:rPr>
                <w:rFonts w:ascii="Arial" w:hAnsi="Arial" w:cs="Arial"/>
                <w:sz w:val="16"/>
                <w:szCs w:val="16"/>
              </w:rPr>
              <w:tab/>
              <w:t>Para la modalidad Operador Económico Autorizado, además de cumplir con los requisitos señalados en las fracciones I y III, inciso b) del presente apartado, deberás adjuntar el formato E3 “Perfil de la Empresa” o E8 “Perfil del Recinto Fiscalizado Estratégico” contenidos en el Anexo 1 de las RGCE, según corresponda, por cada una de las instalaciones, donde se lleven a cabo operaciones de comercio exterior, así como con lo siguiente, según corresponda:</w:t>
            </w:r>
          </w:p>
          <w:p w14:paraId="2AB6290A" w14:textId="77777777" w:rsidR="00233B2A" w:rsidRPr="002C1895" w:rsidRDefault="00233B2A" w:rsidP="002C41C8">
            <w:pPr>
              <w:spacing w:before="26" w:after="30"/>
              <w:ind w:left="1296" w:hanging="432"/>
              <w:jc w:val="both"/>
              <w:rPr>
                <w:rFonts w:ascii="Arial" w:hAnsi="Arial" w:cs="Arial"/>
                <w:sz w:val="16"/>
                <w:szCs w:val="16"/>
              </w:rPr>
            </w:pPr>
            <w:r w:rsidRPr="002C1895">
              <w:rPr>
                <w:rFonts w:ascii="Arial" w:hAnsi="Arial" w:cs="Arial"/>
                <w:sz w:val="16"/>
                <w:szCs w:val="16"/>
              </w:rPr>
              <w:t>a)</w:t>
            </w:r>
            <w:r w:rsidRPr="002C1895">
              <w:rPr>
                <w:rFonts w:ascii="Arial" w:hAnsi="Arial" w:cs="Arial"/>
                <w:sz w:val="16"/>
                <w:szCs w:val="16"/>
              </w:rPr>
              <w:tab/>
              <w:t>Para el rubro Importador y/o Exportador, adicionalmente deberás adjuntar el documento con el que acredites haber efectuado operaciones de comercio exterior durante los últimos dos años anteriores a la solicitud.</w:t>
            </w:r>
          </w:p>
          <w:p w14:paraId="29511DA8" w14:textId="77777777" w:rsidR="00233B2A" w:rsidRPr="002C1895" w:rsidRDefault="00233B2A" w:rsidP="002C41C8">
            <w:pPr>
              <w:spacing w:before="26" w:after="30"/>
              <w:ind w:left="1296" w:hanging="432"/>
              <w:jc w:val="both"/>
              <w:rPr>
                <w:rFonts w:ascii="Arial" w:hAnsi="Arial" w:cs="Arial"/>
                <w:sz w:val="16"/>
                <w:szCs w:val="16"/>
              </w:rPr>
            </w:pPr>
            <w:r w:rsidRPr="002C1895">
              <w:rPr>
                <w:rFonts w:ascii="Arial" w:hAnsi="Arial" w:cs="Arial"/>
                <w:sz w:val="16"/>
                <w:szCs w:val="16"/>
              </w:rPr>
              <w:t>b)</w:t>
            </w:r>
            <w:r w:rsidRPr="002C1895">
              <w:rPr>
                <w:rFonts w:ascii="Arial" w:hAnsi="Arial" w:cs="Arial"/>
                <w:sz w:val="16"/>
                <w:szCs w:val="16"/>
              </w:rPr>
              <w:tab/>
              <w:t>Para el rubro Controladora, adicionalmente deberás adjuntar lo siguiente:</w:t>
            </w:r>
          </w:p>
          <w:p w14:paraId="27EB7247" w14:textId="77777777" w:rsidR="00233B2A" w:rsidRPr="002C1895" w:rsidRDefault="00233B2A" w:rsidP="002C41C8">
            <w:pPr>
              <w:spacing w:before="26" w:after="30"/>
              <w:ind w:left="1728" w:hanging="432"/>
              <w:jc w:val="both"/>
              <w:rPr>
                <w:rFonts w:ascii="Arial" w:hAnsi="Arial" w:cs="Arial"/>
                <w:sz w:val="16"/>
                <w:szCs w:val="16"/>
              </w:rPr>
            </w:pPr>
            <w:r w:rsidRPr="002C1895">
              <w:rPr>
                <w:rFonts w:ascii="Arial" w:hAnsi="Arial" w:cs="Arial"/>
                <w:sz w:val="16"/>
                <w:szCs w:val="16"/>
              </w:rPr>
              <w:t>1.</w:t>
            </w:r>
            <w:r w:rsidRPr="002C1895">
              <w:rPr>
                <w:rFonts w:ascii="Arial" w:hAnsi="Arial" w:cs="Arial"/>
                <w:sz w:val="16"/>
                <w:szCs w:val="16"/>
              </w:rPr>
              <w:tab/>
              <w:t>Documento emitido por la SE, mediante el cual acredites que has sido designada como sociedad controladora para integrar las operaciones de manufactura o maquila de dos o más sociedades controladas, respecto de las cuales la controladora participe de manera directa o indirecta en tu administración, control o capital, cuando alguna de las controladas tenga dicha participación directa o indirecta sobre las otras controladas y la controladora, o bien, cuando una tercera empresa ya sea residente en territorio nacional o en el extranjero, participe directa o indirectamente en la administración, control o en el capital tanto de la sociedad controladora como de las sociedades controladas.</w:t>
            </w:r>
          </w:p>
          <w:p w14:paraId="0E8BC2C5" w14:textId="77777777" w:rsidR="00233B2A" w:rsidRPr="002C1895" w:rsidRDefault="00233B2A" w:rsidP="002C41C8">
            <w:pPr>
              <w:spacing w:before="26" w:after="30"/>
              <w:ind w:left="1728" w:hanging="432"/>
              <w:jc w:val="both"/>
              <w:rPr>
                <w:rFonts w:ascii="Arial" w:hAnsi="Arial" w:cs="Arial"/>
                <w:sz w:val="16"/>
                <w:szCs w:val="16"/>
              </w:rPr>
            </w:pPr>
            <w:r w:rsidRPr="002C1895">
              <w:rPr>
                <w:rFonts w:ascii="Arial" w:hAnsi="Arial" w:cs="Arial"/>
                <w:sz w:val="16"/>
                <w:szCs w:val="16"/>
              </w:rPr>
              <w:t>2.</w:t>
            </w:r>
            <w:r w:rsidRPr="002C1895">
              <w:rPr>
                <w:rFonts w:ascii="Arial" w:hAnsi="Arial" w:cs="Arial"/>
                <w:sz w:val="16"/>
                <w:szCs w:val="16"/>
              </w:rPr>
              <w:tab/>
              <w:t>Listado de las sociedades controladas, indicando su participación accionaria, su denominación o razón social, domicilio fiscal, clave en el RFC y el monto de las importaciones y exportaciones realizadas por cada una de las sociedades.</w:t>
            </w:r>
          </w:p>
          <w:p w14:paraId="22BBC327" w14:textId="77777777" w:rsidR="00233B2A" w:rsidRPr="002C1895" w:rsidRDefault="00233B2A" w:rsidP="002C41C8">
            <w:pPr>
              <w:spacing w:before="26" w:after="30"/>
              <w:ind w:left="1728" w:hanging="432"/>
              <w:jc w:val="both"/>
              <w:rPr>
                <w:rFonts w:ascii="Arial" w:hAnsi="Arial" w:cs="Arial"/>
                <w:sz w:val="16"/>
                <w:szCs w:val="16"/>
              </w:rPr>
            </w:pPr>
            <w:r w:rsidRPr="002C1895">
              <w:rPr>
                <w:rFonts w:ascii="Arial" w:hAnsi="Arial" w:cs="Arial"/>
                <w:sz w:val="16"/>
                <w:szCs w:val="16"/>
              </w:rPr>
              <w:t>3.</w:t>
            </w:r>
            <w:r w:rsidRPr="002C1895">
              <w:rPr>
                <w:rFonts w:ascii="Arial" w:hAnsi="Arial" w:cs="Arial"/>
                <w:sz w:val="16"/>
                <w:szCs w:val="16"/>
              </w:rPr>
              <w:tab/>
              <w:t>Diagrama de la estructura accionaria y corporativa, así como las escrituras públicas, en las que conste la participación accionaria de la sociedad controladora y de las sociedades controladas.</w:t>
            </w:r>
          </w:p>
          <w:p w14:paraId="183A82DE" w14:textId="77777777" w:rsidR="00233B2A" w:rsidRPr="002C1895" w:rsidRDefault="00233B2A" w:rsidP="002C41C8">
            <w:pPr>
              <w:spacing w:before="26" w:after="30"/>
              <w:ind w:left="1728" w:hanging="432"/>
              <w:jc w:val="both"/>
              <w:rPr>
                <w:rFonts w:ascii="Arial" w:hAnsi="Arial" w:cs="Arial"/>
                <w:sz w:val="16"/>
                <w:szCs w:val="16"/>
              </w:rPr>
            </w:pPr>
            <w:r w:rsidRPr="002C1895">
              <w:rPr>
                <w:rFonts w:ascii="Arial" w:hAnsi="Arial" w:cs="Arial"/>
                <w:sz w:val="16"/>
                <w:szCs w:val="16"/>
              </w:rPr>
              <w:t>4.</w:t>
            </w:r>
            <w:r w:rsidRPr="002C1895">
              <w:rPr>
                <w:rFonts w:ascii="Arial" w:hAnsi="Arial" w:cs="Arial"/>
                <w:sz w:val="16"/>
                <w:szCs w:val="16"/>
              </w:rPr>
              <w:tab/>
              <w:t>Autorización vigente del Programa IMMEX otorgado por la SE.</w:t>
            </w:r>
          </w:p>
          <w:p w14:paraId="17BB2E02" w14:textId="77777777" w:rsidR="00233B2A" w:rsidRPr="002C1895" w:rsidRDefault="00233B2A" w:rsidP="002C41C8">
            <w:pPr>
              <w:spacing w:before="26" w:after="30"/>
              <w:ind w:left="1296" w:hanging="432"/>
              <w:jc w:val="both"/>
              <w:rPr>
                <w:rFonts w:ascii="Arial" w:hAnsi="Arial" w:cs="Arial"/>
                <w:sz w:val="16"/>
                <w:szCs w:val="16"/>
              </w:rPr>
            </w:pPr>
            <w:r w:rsidRPr="002C1895">
              <w:rPr>
                <w:rFonts w:ascii="Arial" w:hAnsi="Arial" w:cs="Arial"/>
                <w:sz w:val="16"/>
                <w:szCs w:val="16"/>
              </w:rPr>
              <w:t>c)</w:t>
            </w:r>
            <w:r w:rsidRPr="002C1895">
              <w:rPr>
                <w:rFonts w:ascii="Arial" w:hAnsi="Arial" w:cs="Arial"/>
                <w:sz w:val="16"/>
                <w:szCs w:val="16"/>
              </w:rPr>
              <w:tab/>
              <w:t>Para el rubro Aeronaves, adicionalmente deberás adjuntar lo siguiente:</w:t>
            </w:r>
          </w:p>
          <w:p w14:paraId="02E0AE6A" w14:textId="77777777" w:rsidR="00233B2A" w:rsidRPr="002C1895" w:rsidRDefault="00233B2A" w:rsidP="002C41C8">
            <w:pPr>
              <w:spacing w:before="26" w:after="30"/>
              <w:ind w:left="1728" w:hanging="432"/>
              <w:jc w:val="both"/>
              <w:rPr>
                <w:rFonts w:ascii="Arial" w:hAnsi="Arial" w:cs="Arial"/>
                <w:sz w:val="16"/>
                <w:szCs w:val="16"/>
              </w:rPr>
            </w:pPr>
            <w:r w:rsidRPr="002C1895">
              <w:rPr>
                <w:rFonts w:ascii="Arial" w:hAnsi="Arial" w:cs="Arial"/>
                <w:sz w:val="16"/>
                <w:szCs w:val="16"/>
              </w:rPr>
              <w:t>1.</w:t>
            </w:r>
            <w:r w:rsidRPr="002C1895">
              <w:rPr>
                <w:rFonts w:ascii="Arial" w:hAnsi="Arial" w:cs="Arial"/>
                <w:sz w:val="16"/>
                <w:szCs w:val="16"/>
              </w:rPr>
              <w:tab/>
              <w:t>Autorización vigente del Programa IMMEX otorgado por la SE.</w:t>
            </w:r>
          </w:p>
          <w:p w14:paraId="008FC804" w14:textId="77777777" w:rsidR="00233B2A" w:rsidRPr="002C1895" w:rsidRDefault="00233B2A" w:rsidP="002C41C8">
            <w:pPr>
              <w:spacing w:before="26" w:after="30"/>
              <w:ind w:left="1728" w:hanging="432"/>
              <w:jc w:val="both"/>
              <w:rPr>
                <w:rFonts w:ascii="Arial" w:hAnsi="Arial" w:cs="Arial"/>
                <w:sz w:val="16"/>
                <w:szCs w:val="16"/>
              </w:rPr>
            </w:pPr>
            <w:r w:rsidRPr="002C1895">
              <w:rPr>
                <w:rFonts w:ascii="Arial" w:hAnsi="Arial" w:cs="Arial"/>
                <w:sz w:val="16"/>
                <w:szCs w:val="16"/>
              </w:rPr>
              <w:t>2.</w:t>
            </w:r>
            <w:r w:rsidRPr="002C1895">
              <w:rPr>
                <w:rFonts w:ascii="Arial" w:hAnsi="Arial" w:cs="Arial"/>
                <w:sz w:val="16"/>
                <w:szCs w:val="16"/>
              </w:rPr>
              <w:tab/>
              <w:t>Permiso de la Dirección General de Aeronáutica Civil de la SICT, para el establecimiento de talleres de aeronaves, cuando las empresas realicen dichos procesos.</w:t>
            </w:r>
          </w:p>
          <w:p w14:paraId="26F8FB14" w14:textId="77777777" w:rsidR="00233B2A" w:rsidRPr="002C1895" w:rsidRDefault="00233B2A" w:rsidP="002C41C8">
            <w:pPr>
              <w:spacing w:before="26" w:after="30"/>
              <w:ind w:left="1296" w:hanging="432"/>
              <w:jc w:val="both"/>
              <w:rPr>
                <w:rFonts w:ascii="Arial" w:hAnsi="Arial" w:cs="Arial"/>
                <w:sz w:val="16"/>
                <w:szCs w:val="16"/>
              </w:rPr>
            </w:pPr>
            <w:r w:rsidRPr="002C1895">
              <w:rPr>
                <w:rFonts w:ascii="Arial" w:hAnsi="Arial" w:cs="Arial"/>
                <w:sz w:val="16"/>
                <w:szCs w:val="16"/>
              </w:rPr>
              <w:t>d)</w:t>
            </w:r>
            <w:r w:rsidRPr="002C1895">
              <w:rPr>
                <w:rFonts w:ascii="Arial" w:hAnsi="Arial" w:cs="Arial"/>
                <w:sz w:val="16"/>
                <w:szCs w:val="16"/>
              </w:rPr>
              <w:tab/>
              <w:t>Para el rubro SECIIT, adicionalmente deberás adjuntar lo siguiente:</w:t>
            </w:r>
          </w:p>
          <w:p w14:paraId="38C4EC87" w14:textId="77777777" w:rsidR="00233B2A" w:rsidRPr="002C1895" w:rsidRDefault="00233B2A" w:rsidP="002C41C8">
            <w:pPr>
              <w:spacing w:before="26" w:after="30"/>
              <w:ind w:left="1728" w:hanging="432"/>
              <w:jc w:val="both"/>
              <w:rPr>
                <w:rFonts w:ascii="Arial" w:hAnsi="Arial" w:cs="Arial"/>
                <w:sz w:val="16"/>
                <w:szCs w:val="16"/>
              </w:rPr>
            </w:pPr>
            <w:r w:rsidRPr="002C1895">
              <w:rPr>
                <w:rFonts w:ascii="Arial" w:hAnsi="Arial" w:cs="Arial"/>
                <w:sz w:val="16"/>
                <w:szCs w:val="16"/>
              </w:rPr>
              <w:t>1.</w:t>
            </w:r>
            <w:r w:rsidRPr="002C1895">
              <w:rPr>
                <w:rFonts w:ascii="Arial" w:hAnsi="Arial" w:cs="Arial"/>
                <w:sz w:val="16"/>
                <w:szCs w:val="16"/>
              </w:rPr>
              <w:tab/>
              <w:t>Programa IMMEX vigente y contar con el Registro en el Esquema de Certificación de Empresas, modalidad de IVA e IEPS, en los rubros AA o AAA.</w:t>
            </w:r>
          </w:p>
          <w:p w14:paraId="75B2BB90" w14:textId="77777777" w:rsidR="00233B2A" w:rsidRPr="002C1895" w:rsidRDefault="00233B2A" w:rsidP="002C41C8">
            <w:pPr>
              <w:spacing w:before="26" w:after="30"/>
              <w:ind w:left="1728" w:hanging="432"/>
              <w:jc w:val="both"/>
              <w:rPr>
                <w:rFonts w:ascii="Arial" w:hAnsi="Arial" w:cs="Arial"/>
                <w:sz w:val="16"/>
                <w:szCs w:val="16"/>
              </w:rPr>
            </w:pPr>
            <w:r w:rsidRPr="002C1895">
              <w:rPr>
                <w:rFonts w:ascii="Arial" w:hAnsi="Arial" w:cs="Arial"/>
                <w:sz w:val="16"/>
                <w:szCs w:val="16"/>
              </w:rPr>
              <w:t>2.</w:t>
            </w:r>
            <w:r w:rsidRPr="002C1895">
              <w:rPr>
                <w:rFonts w:ascii="Arial" w:hAnsi="Arial" w:cs="Arial"/>
                <w:sz w:val="16"/>
                <w:szCs w:val="16"/>
              </w:rPr>
              <w:tab/>
              <w:t>Dictamen favorable emitido por la Asociación Civil, Cámaras o Confederación autorizada conforme a la regla 7.1.9. de las RGCE, con el que acredite el cumplimiento de lo previsto en los “Lineamientos del Sistema Electrónico para el Control de Inventarios de Importaciones Temporales”, de conformidad con la regla 7.1.10. de las RGCE.</w:t>
            </w:r>
          </w:p>
          <w:p w14:paraId="64D2749A" w14:textId="77777777" w:rsidR="00233B2A" w:rsidRPr="002C1895" w:rsidRDefault="00233B2A" w:rsidP="002C41C8">
            <w:pPr>
              <w:spacing w:before="26" w:after="30"/>
              <w:ind w:left="1728" w:hanging="432"/>
              <w:jc w:val="both"/>
              <w:rPr>
                <w:rFonts w:ascii="Arial" w:hAnsi="Arial" w:cs="Arial"/>
                <w:sz w:val="16"/>
                <w:szCs w:val="16"/>
              </w:rPr>
            </w:pPr>
            <w:r w:rsidRPr="002C1895">
              <w:rPr>
                <w:rFonts w:ascii="Arial" w:hAnsi="Arial" w:cs="Arial"/>
                <w:sz w:val="16"/>
                <w:szCs w:val="16"/>
              </w:rPr>
              <w:t>3.</w:t>
            </w:r>
            <w:r w:rsidRPr="002C1895">
              <w:rPr>
                <w:rFonts w:ascii="Arial" w:hAnsi="Arial" w:cs="Arial"/>
                <w:sz w:val="16"/>
                <w:szCs w:val="16"/>
              </w:rPr>
              <w:tab/>
              <w:t>Cumplir con alguno de los siguientes supuestos:</w:t>
            </w:r>
          </w:p>
          <w:p w14:paraId="78D02A5C" w14:textId="77777777" w:rsidR="00233B2A" w:rsidRPr="002C1895" w:rsidRDefault="00233B2A" w:rsidP="002C41C8">
            <w:pPr>
              <w:spacing w:before="26" w:after="30"/>
              <w:ind w:left="2160" w:hanging="432"/>
              <w:jc w:val="both"/>
              <w:rPr>
                <w:rFonts w:ascii="Arial" w:hAnsi="Arial" w:cs="Arial"/>
                <w:sz w:val="16"/>
                <w:szCs w:val="16"/>
              </w:rPr>
            </w:pPr>
            <w:r w:rsidRPr="002C1895">
              <w:rPr>
                <w:rFonts w:ascii="Arial" w:hAnsi="Arial" w:cs="Arial"/>
                <w:sz w:val="16"/>
                <w:szCs w:val="16"/>
              </w:rPr>
              <w:t>i.</w:t>
            </w:r>
            <w:r w:rsidRPr="002C1895">
              <w:rPr>
                <w:rFonts w:ascii="Arial" w:hAnsi="Arial" w:cs="Arial"/>
                <w:sz w:val="16"/>
                <w:szCs w:val="16"/>
              </w:rPr>
              <w:tab/>
              <w:t>Con la fracción II, inciso b), numeral 1 del presente apartado.</w:t>
            </w:r>
          </w:p>
          <w:p w14:paraId="64F5F345" w14:textId="77777777" w:rsidR="00233B2A" w:rsidRPr="002C1895" w:rsidRDefault="00233B2A" w:rsidP="002C41C8">
            <w:pPr>
              <w:spacing w:before="26" w:after="30"/>
              <w:ind w:left="2160" w:hanging="432"/>
              <w:jc w:val="both"/>
              <w:rPr>
                <w:rFonts w:ascii="Arial" w:hAnsi="Arial" w:cs="Arial"/>
                <w:sz w:val="16"/>
                <w:szCs w:val="16"/>
              </w:rPr>
            </w:pPr>
            <w:r w:rsidRPr="002C1895">
              <w:rPr>
                <w:rFonts w:ascii="Arial" w:hAnsi="Arial" w:cs="Arial"/>
                <w:sz w:val="16"/>
                <w:szCs w:val="16"/>
              </w:rPr>
              <w:t>ii.</w:t>
            </w:r>
            <w:r w:rsidRPr="002C1895">
              <w:rPr>
                <w:rFonts w:ascii="Arial" w:hAnsi="Arial" w:cs="Arial"/>
                <w:sz w:val="16"/>
                <w:szCs w:val="16"/>
              </w:rPr>
              <w:tab/>
              <w:t>Documentos con los que acredites que cuentas con activos fijos de maquinaria y equipo por un monto equivalente en moneda nacional a 30,000,000 (treinta millones) de dólares de los Estados Unidos de América.</w:t>
            </w:r>
          </w:p>
          <w:p w14:paraId="4A8294FA" w14:textId="77777777" w:rsidR="00233B2A" w:rsidRPr="002C1895" w:rsidRDefault="00233B2A" w:rsidP="002C41C8">
            <w:pPr>
              <w:spacing w:before="26" w:after="30"/>
              <w:ind w:left="2160" w:hanging="432"/>
              <w:jc w:val="both"/>
              <w:rPr>
                <w:rFonts w:ascii="Arial" w:hAnsi="Arial" w:cs="Arial"/>
                <w:sz w:val="16"/>
                <w:szCs w:val="16"/>
              </w:rPr>
            </w:pPr>
            <w:r w:rsidRPr="002C1895">
              <w:rPr>
                <w:rFonts w:ascii="Arial" w:hAnsi="Arial" w:cs="Arial"/>
                <w:sz w:val="16"/>
                <w:szCs w:val="16"/>
              </w:rPr>
              <w:t>iii.</w:t>
            </w:r>
            <w:r w:rsidRPr="002C1895">
              <w:rPr>
                <w:rFonts w:ascii="Arial" w:hAnsi="Arial" w:cs="Arial"/>
                <w:sz w:val="16"/>
                <w:szCs w:val="16"/>
              </w:rPr>
              <w:tab/>
              <w:t>Documento con el que acredites que cotizas en mercados reconocidos en términos del artículo 16-C del CFF.</w:t>
            </w:r>
          </w:p>
          <w:p w14:paraId="0E9A1EC7" w14:textId="77777777" w:rsidR="00233B2A" w:rsidRPr="002C1895" w:rsidRDefault="00233B2A" w:rsidP="002C41C8">
            <w:pPr>
              <w:spacing w:before="26" w:after="30"/>
              <w:ind w:left="1728" w:hanging="432"/>
              <w:jc w:val="both"/>
              <w:rPr>
                <w:rFonts w:ascii="Arial" w:hAnsi="Arial" w:cs="Arial"/>
                <w:sz w:val="16"/>
                <w:szCs w:val="16"/>
              </w:rPr>
            </w:pPr>
            <w:r w:rsidRPr="002C1895">
              <w:rPr>
                <w:rFonts w:ascii="Arial" w:hAnsi="Arial" w:cs="Arial"/>
                <w:sz w:val="16"/>
                <w:szCs w:val="16"/>
              </w:rPr>
              <w:tab/>
              <w:t>En el caso de que no cotices en mercados reconocidos, podrás presentar la documentación que demuestre que al menos el 51% de tus acciones con derecho a voto, son propiedad en forma directa o indirecta de una empresa que cotiza en mercados reconocidos.</w:t>
            </w:r>
          </w:p>
          <w:p w14:paraId="499B779B" w14:textId="77777777" w:rsidR="00233B2A" w:rsidRPr="002C1895" w:rsidRDefault="00233B2A" w:rsidP="002C41C8">
            <w:pPr>
              <w:spacing w:before="26" w:after="30"/>
              <w:ind w:left="1728" w:hanging="432"/>
              <w:jc w:val="both"/>
              <w:rPr>
                <w:rFonts w:ascii="Arial" w:hAnsi="Arial" w:cs="Arial"/>
                <w:sz w:val="16"/>
                <w:szCs w:val="16"/>
              </w:rPr>
            </w:pPr>
            <w:r w:rsidRPr="002C1895">
              <w:rPr>
                <w:rFonts w:ascii="Arial" w:hAnsi="Arial" w:cs="Arial"/>
                <w:sz w:val="16"/>
                <w:szCs w:val="16"/>
              </w:rPr>
              <w:t>4.</w:t>
            </w:r>
            <w:r w:rsidRPr="002C1895">
              <w:rPr>
                <w:rFonts w:ascii="Arial" w:hAnsi="Arial" w:cs="Arial"/>
                <w:sz w:val="16"/>
                <w:szCs w:val="16"/>
              </w:rPr>
              <w:tab/>
              <w:t>Documento con la que acredites que los medios de transporte que utilizarás para el traslado de las mercancías de importación cuyo destino final sea fuera de la franja o región fronteriza, cuentan con sistemas de rastreo.</w:t>
            </w:r>
          </w:p>
          <w:p w14:paraId="6C4861CD" w14:textId="77777777" w:rsidR="00233B2A" w:rsidRPr="002C1895" w:rsidRDefault="00233B2A" w:rsidP="002C41C8">
            <w:pPr>
              <w:spacing w:before="30" w:after="28"/>
              <w:ind w:left="1728" w:hanging="432"/>
              <w:jc w:val="both"/>
              <w:rPr>
                <w:rFonts w:ascii="Arial" w:hAnsi="Arial" w:cs="Arial"/>
                <w:sz w:val="16"/>
                <w:szCs w:val="16"/>
              </w:rPr>
            </w:pPr>
            <w:r w:rsidRPr="002C1895">
              <w:rPr>
                <w:rFonts w:ascii="Arial" w:hAnsi="Arial" w:cs="Arial"/>
                <w:sz w:val="16"/>
                <w:szCs w:val="16"/>
              </w:rPr>
              <w:t>5.</w:t>
            </w:r>
            <w:r w:rsidRPr="002C1895">
              <w:rPr>
                <w:rFonts w:ascii="Arial" w:hAnsi="Arial" w:cs="Arial"/>
                <w:sz w:val="16"/>
                <w:szCs w:val="16"/>
              </w:rPr>
              <w:tab/>
              <w:t>Diagrama de flujo que describa la operación de tu SECIIT, y que el mismo cumple con el Anexo 24, apartado B de las RGCE y con los lineamientos que al efecto emita la AGACE, así como que la autoridad aduanera cuenta con acceso electrónico en línea de manera permanente e ininterrumpida, lo cual será verificado por la autoridad aduanera en la visita de inspección; así como un diagrama de flujo del sistema electrónico de control corporativo de sus operaciones.</w:t>
            </w:r>
          </w:p>
          <w:p w14:paraId="2FDCF647" w14:textId="77777777" w:rsidR="00233B2A" w:rsidRPr="002C1895" w:rsidRDefault="00233B2A" w:rsidP="002C41C8">
            <w:pPr>
              <w:spacing w:before="30" w:after="28"/>
              <w:ind w:left="1296" w:hanging="432"/>
              <w:jc w:val="both"/>
              <w:rPr>
                <w:rFonts w:ascii="Arial" w:hAnsi="Arial" w:cs="Arial"/>
                <w:sz w:val="16"/>
                <w:szCs w:val="16"/>
              </w:rPr>
            </w:pPr>
            <w:r w:rsidRPr="002C1895">
              <w:rPr>
                <w:rFonts w:ascii="Arial" w:hAnsi="Arial" w:cs="Arial"/>
                <w:sz w:val="16"/>
                <w:szCs w:val="16"/>
              </w:rPr>
              <w:t>e)</w:t>
            </w:r>
            <w:r w:rsidRPr="002C1895">
              <w:rPr>
                <w:rFonts w:ascii="Arial" w:hAnsi="Arial" w:cs="Arial"/>
                <w:sz w:val="16"/>
                <w:szCs w:val="16"/>
              </w:rPr>
              <w:tab/>
              <w:t>Para el rubro Textil, adicionalmente deberás cumplir con lo siguiente:</w:t>
            </w:r>
          </w:p>
          <w:p w14:paraId="4AE0BE8F" w14:textId="77777777" w:rsidR="00233B2A" w:rsidRPr="002C1895" w:rsidRDefault="00233B2A" w:rsidP="002C41C8">
            <w:pPr>
              <w:spacing w:before="30" w:after="28"/>
              <w:ind w:left="1728" w:hanging="432"/>
              <w:jc w:val="both"/>
              <w:rPr>
                <w:rFonts w:ascii="Arial" w:hAnsi="Arial" w:cs="Arial"/>
                <w:sz w:val="16"/>
                <w:szCs w:val="16"/>
              </w:rPr>
            </w:pPr>
            <w:r w:rsidRPr="002C1895">
              <w:rPr>
                <w:rFonts w:ascii="Arial" w:hAnsi="Arial" w:cs="Arial"/>
                <w:sz w:val="16"/>
                <w:szCs w:val="16"/>
              </w:rPr>
              <w:t>1.</w:t>
            </w:r>
            <w:r w:rsidRPr="002C1895">
              <w:rPr>
                <w:rFonts w:ascii="Arial" w:hAnsi="Arial" w:cs="Arial"/>
                <w:sz w:val="16"/>
                <w:szCs w:val="16"/>
              </w:rPr>
              <w:tab/>
              <w:t>En relación con el requisito señalado en la fracción I, inciso b) del presente apartado, las constancias y el listado serán de al menos treinta empleados.</w:t>
            </w:r>
          </w:p>
          <w:p w14:paraId="2AFB59B4" w14:textId="77777777" w:rsidR="00233B2A" w:rsidRPr="002C1895" w:rsidRDefault="00233B2A" w:rsidP="002C41C8">
            <w:pPr>
              <w:spacing w:before="30" w:after="28"/>
              <w:ind w:left="1728" w:hanging="432"/>
              <w:jc w:val="both"/>
              <w:rPr>
                <w:rFonts w:ascii="Arial" w:hAnsi="Arial" w:cs="Arial"/>
                <w:sz w:val="16"/>
                <w:szCs w:val="16"/>
              </w:rPr>
            </w:pPr>
            <w:r w:rsidRPr="002C1895">
              <w:rPr>
                <w:rFonts w:ascii="Arial" w:hAnsi="Arial" w:cs="Arial"/>
                <w:sz w:val="16"/>
                <w:szCs w:val="16"/>
              </w:rPr>
              <w:lastRenderedPageBreak/>
              <w:t>2.</w:t>
            </w:r>
            <w:r w:rsidRPr="002C1895">
              <w:rPr>
                <w:rFonts w:ascii="Arial" w:hAnsi="Arial" w:cs="Arial"/>
                <w:sz w:val="16"/>
                <w:szCs w:val="16"/>
              </w:rPr>
              <w:tab/>
              <w:t>En relación con el requisito señalado en la fracción I, inciso d) del presente apartado, los comprobantes serán de al menos treinta empleados.</w:t>
            </w:r>
          </w:p>
          <w:p w14:paraId="07AD1B7F" w14:textId="77777777" w:rsidR="00233B2A" w:rsidRPr="002C1895" w:rsidRDefault="00233B2A" w:rsidP="002C41C8">
            <w:pPr>
              <w:spacing w:before="30" w:after="28"/>
              <w:ind w:left="1296" w:hanging="432"/>
              <w:jc w:val="both"/>
              <w:rPr>
                <w:rFonts w:ascii="Arial" w:hAnsi="Arial" w:cs="Arial"/>
                <w:sz w:val="16"/>
                <w:szCs w:val="16"/>
              </w:rPr>
            </w:pPr>
            <w:r w:rsidRPr="002C1895">
              <w:rPr>
                <w:rFonts w:ascii="Arial" w:hAnsi="Arial" w:cs="Arial"/>
                <w:sz w:val="16"/>
                <w:szCs w:val="16"/>
              </w:rPr>
              <w:t>f)</w:t>
            </w:r>
            <w:r w:rsidRPr="002C1895">
              <w:rPr>
                <w:rFonts w:ascii="Arial" w:hAnsi="Arial" w:cs="Arial"/>
                <w:sz w:val="16"/>
                <w:szCs w:val="16"/>
              </w:rPr>
              <w:tab/>
              <w:t>Para el rubro Recinto Fiscalizado Estratégico, adicionalmente deberás adjuntar la concesión o autorización para prestar los servicios de manejo, almacenaje y custodia de mercancías de comercio exterior de conformidad con los artículos 14 y 14-A de la Ley.</w:t>
            </w:r>
          </w:p>
          <w:p w14:paraId="17048718" w14:textId="77777777" w:rsidR="00233B2A" w:rsidRPr="002C1895" w:rsidRDefault="00233B2A" w:rsidP="002C41C8">
            <w:pPr>
              <w:spacing w:before="30" w:after="28"/>
              <w:ind w:left="1296" w:hanging="432"/>
              <w:jc w:val="both"/>
              <w:rPr>
                <w:rFonts w:ascii="Arial" w:hAnsi="Arial" w:cs="Arial"/>
                <w:sz w:val="16"/>
                <w:szCs w:val="16"/>
              </w:rPr>
            </w:pPr>
            <w:r w:rsidRPr="002C1895">
              <w:rPr>
                <w:rFonts w:ascii="Arial" w:hAnsi="Arial" w:cs="Arial"/>
                <w:sz w:val="16"/>
                <w:szCs w:val="16"/>
              </w:rPr>
              <w:t>g)</w:t>
            </w:r>
            <w:r w:rsidRPr="002C1895">
              <w:rPr>
                <w:rFonts w:ascii="Arial" w:hAnsi="Arial" w:cs="Arial"/>
                <w:sz w:val="16"/>
                <w:szCs w:val="16"/>
              </w:rPr>
              <w:tab/>
              <w:t>Para el rubro Tercerización Logística, adicionalmente deberás adjuntar el contrato con el que acredites la relación comercial, en caso de contar con terceros para la prestación de servicios aduaneros, almacenaje, traslado o distribución de mercancías de comercio exterior, así como el listado que contenga el nombre, denominación o razón social, clave en el RFC y el tipo de Registro de cada uno de los terceros contratados.</w:t>
            </w:r>
          </w:p>
          <w:p w14:paraId="23BF60CA" w14:textId="77777777" w:rsidR="00233B2A" w:rsidRPr="002C1895" w:rsidRDefault="00233B2A" w:rsidP="002C41C8">
            <w:pPr>
              <w:spacing w:before="30" w:after="28"/>
              <w:ind w:left="864" w:hanging="432"/>
              <w:jc w:val="both"/>
              <w:rPr>
                <w:rFonts w:ascii="Arial" w:hAnsi="Arial" w:cs="Arial"/>
                <w:sz w:val="16"/>
                <w:szCs w:val="16"/>
              </w:rPr>
            </w:pPr>
            <w:r w:rsidRPr="002C1895">
              <w:rPr>
                <w:rFonts w:ascii="Arial" w:hAnsi="Arial" w:cs="Arial"/>
                <w:sz w:val="16"/>
                <w:szCs w:val="16"/>
              </w:rPr>
              <w:tab/>
              <w:t>Para los socios del programa denominado CTPAT, podrán acreditar los formatos E3 “Perfil de la Empresa” o E8 “Perfil del Recinto Fiscalizado Estratégico” contenidos en el Anexo 1 de las RGCE, según corresponda, con los siguientes documentos:</w:t>
            </w:r>
          </w:p>
          <w:p w14:paraId="7FF0DA47" w14:textId="77777777" w:rsidR="00233B2A" w:rsidRPr="002C1895" w:rsidRDefault="00233B2A" w:rsidP="002C41C8">
            <w:pPr>
              <w:spacing w:before="30" w:after="28"/>
              <w:ind w:left="1296" w:hanging="432"/>
              <w:jc w:val="both"/>
              <w:rPr>
                <w:rFonts w:ascii="Arial" w:hAnsi="Arial" w:cs="Arial"/>
                <w:sz w:val="16"/>
                <w:szCs w:val="16"/>
              </w:rPr>
            </w:pPr>
            <w:r w:rsidRPr="002C1895">
              <w:rPr>
                <w:rFonts w:ascii="Arial" w:hAnsi="Arial" w:cs="Arial"/>
                <w:sz w:val="16"/>
                <w:szCs w:val="16"/>
              </w:rPr>
              <w:t>a)</w:t>
            </w:r>
            <w:r w:rsidRPr="002C1895">
              <w:rPr>
                <w:rFonts w:ascii="Arial" w:hAnsi="Arial" w:cs="Arial"/>
                <w:sz w:val="16"/>
                <w:szCs w:val="16"/>
              </w:rPr>
              <w:tab/>
              <w:t>Reporte de validación emitido en un periodo no mayor a tres años a la fecha que se presente la solicitud, a través del cual te acredites como socio del programa CBP (CTPAT), con estatus certificado-validado, para cada una de las instalaciones validadas por CBP (CTPAT), y su correspondiente traducción al español.</w:t>
            </w:r>
          </w:p>
          <w:p w14:paraId="55F2DF23" w14:textId="77777777" w:rsidR="00233B2A" w:rsidRPr="002C1895" w:rsidRDefault="00233B2A" w:rsidP="002C41C8">
            <w:pPr>
              <w:spacing w:before="30" w:after="28"/>
              <w:ind w:left="1296" w:hanging="432"/>
              <w:jc w:val="both"/>
              <w:rPr>
                <w:rFonts w:ascii="Arial" w:hAnsi="Arial" w:cs="Arial"/>
                <w:sz w:val="16"/>
                <w:szCs w:val="16"/>
              </w:rPr>
            </w:pPr>
            <w:r w:rsidRPr="002C1895">
              <w:rPr>
                <w:rFonts w:ascii="Arial" w:hAnsi="Arial" w:cs="Arial"/>
                <w:sz w:val="16"/>
                <w:szCs w:val="16"/>
              </w:rPr>
              <w:t>b)</w:t>
            </w:r>
            <w:r w:rsidRPr="002C1895">
              <w:rPr>
                <w:rFonts w:ascii="Arial" w:hAnsi="Arial" w:cs="Arial"/>
                <w:sz w:val="16"/>
                <w:szCs w:val="16"/>
              </w:rPr>
              <w:tab/>
              <w:t>Documentación con la que acredites que cumples con los estándares mínimos en materia de seguridad establecidos en el formato E3 “Perfil de la empresa” contenido en el Anexo 1 de las RGCE, únicamente por las instalaciones no validadas por CBP (CTPAT).</w:t>
            </w:r>
          </w:p>
          <w:p w14:paraId="6167199B" w14:textId="77777777" w:rsidR="00233B2A" w:rsidRPr="002C1895" w:rsidRDefault="00233B2A" w:rsidP="002C41C8">
            <w:pPr>
              <w:spacing w:before="30" w:after="28"/>
              <w:ind w:left="864" w:hanging="432"/>
              <w:jc w:val="both"/>
              <w:rPr>
                <w:rFonts w:ascii="Arial" w:hAnsi="Arial" w:cs="Arial"/>
                <w:sz w:val="16"/>
                <w:szCs w:val="16"/>
              </w:rPr>
            </w:pPr>
            <w:r w:rsidRPr="002C1895">
              <w:rPr>
                <w:rFonts w:ascii="Arial" w:hAnsi="Arial" w:cs="Arial"/>
                <w:sz w:val="16"/>
                <w:szCs w:val="16"/>
              </w:rPr>
              <w:tab/>
              <w:t>En caso de contar con unidades de transporte propio, podrás solicitar el presente Registro simultáneamente con el Registro en el Esquema de Certificación de Empresas en la modalidad de Socio Comercial Certificado, rubro Auto Transportista Terrestre, adjuntando lo siguiente:</w:t>
            </w:r>
          </w:p>
          <w:p w14:paraId="4B4E2B9F" w14:textId="77777777" w:rsidR="00233B2A" w:rsidRPr="002C1895" w:rsidRDefault="00233B2A" w:rsidP="002C41C8">
            <w:pPr>
              <w:spacing w:before="30" w:after="28"/>
              <w:ind w:left="1296" w:hanging="432"/>
              <w:jc w:val="both"/>
              <w:rPr>
                <w:rFonts w:ascii="Arial" w:hAnsi="Arial" w:cs="Arial"/>
                <w:sz w:val="16"/>
                <w:szCs w:val="16"/>
              </w:rPr>
            </w:pPr>
            <w:r w:rsidRPr="002C1895">
              <w:rPr>
                <w:rFonts w:ascii="Arial" w:hAnsi="Arial" w:cs="Arial"/>
                <w:sz w:val="16"/>
                <w:szCs w:val="16"/>
              </w:rPr>
              <w:t>a)</w:t>
            </w:r>
            <w:r w:rsidRPr="002C1895">
              <w:rPr>
                <w:rFonts w:ascii="Arial" w:hAnsi="Arial" w:cs="Arial"/>
                <w:sz w:val="16"/>
                <w:szCs w:val="16"/>
              </w:rPr>
              <w:tab/>
              <w:t>Formato denominado E5 “Perfil del Auto Transportista Terrestre”, contenido en el Anexo 1 de las RGCE, cumpliendo con los estándares mínimos en materia de seguridad.</w:t>
            </w:r>
          </w:p>
          <w:p w14:paraId="10EC4436" w14:textId="77777777" w:rsidR="00233B2A" w:rsidRPr="002C1895" w:rsidRDefault="00233B2A" w:rsidP="002C41C8">
            <w:pPr>
              <w:spacing w:before="30" w:after="28"/>
              <w:ind w:left="1296" w:hanging="432"/>
              <w:jc w:val="both"/>
              <w:rPr>
                <w:rFonts w:ascii="Arial" w:hAnsi="Arial" w:cs="Arial"/>
                <w:sz w:val="16"/>
                <w:szCs w:val="16"/>
              </w:rPr>
            </w:pPr>
            <w:r w:rsidRPr="002C1895">
              <w:rPr>
                <w:rFonts w:ascii="Arial" w:hAnsi="Arial" w:cs="Arial"/>
                <w:sz w:val="16"/>
                <w:szCs w:val="16"/>
              </w:rPr>
              <w:t>b)</w:t>
            </w:r>
            <w:r w:rsidRPr="002C1895">
              <w:rPr>
                <w:rFonts w:ascii="Arial" w:hAnsi="Arial" w:cs="Arial"/>
                <w:sz w:val="16"/>
                <w:szCs w:val="16"/>
              </w:rPr>
              <w:tab/>
              <w:t>Permiso único para operar el transporte privado de carga vigente expedido por la SICT.</w:t>
            </w:r>
          </w:p>
          <w:p w14:paraId="5301901A" w14:textId="77777777" w:rsidR="00233B2A" w:rsidRPr="002C1895" w:rsidRDefault="00233B2A" w:rsidP="002C41C8">
            <w:pPr>
              <w:spacing w:before="30" w:after="28"/>
              <w:ind w:left="1296" w:hanging="432"/>
              <w:jc w:val="both"/>
              <w:rPr>
                <w:rFonts w:ascii="Arial" w:hAnsi="Arial" w:cs="Arial"/>
                <w:sz w:val="16"/>
                <w:szCs w:val="16"/>
              </w:rPr>
            </w:pPr>
            <w:r w:rsidRPr="002C1895">
              <w:rPr>
                <w:rFonts w:ascii="Arial" w:hAnsi="Arial" w:cs="Arial"/>
                <w:sz w:val="16"/>
                <w:szCs w:val="16"/>
              </w:rPr>
              <w:t>c)</w:t>
            </w:r>
            <w:r w:rsidRPr="002C1895">
              <w:rPr>
                <w:rFonts w:ascii="Arial" w:hAnsi="Arial" w:cs="Arial"/>
                <w:sz w:val="16"/>
                <w:szCs w:val="16"/>
              </w:rPr>
              <w:tab/>
              <w:t>Escrito libre en el que manifiestes bajo protesta de decir verdad, el número de unidades propias con las que cuentas para operar el transporte privado de carga.</w:t>
            </w:r>
          </w:p>
          <w:p w14:paraId="7E021008" w14:textId="77777777" w:rsidR="00233B2A" w:rsidRPr="002C1895" w:rsidRDefault="00233B2A" w:rsidP="002C41C8">
            <w:pPr>
              <w:spacing w:before="30" w:after="28"/>
              <w:ind w:left="1296" w:hanging="432"/>
              <w:jc w:val="both"/>
              <w:rPr>
                <w:rFonts w:ascii="Arial" w:hAnsi="Arial" w:cs="Arial"/>
                <w:sz w:val="16"/>
                <w:szCs w:val="16"/>
              </w:rPr>
            </w:pPr>
            <w:r w:rsidRPr="002C1895">
              <w:rPr>
                <w:rFonts w:ascii="Arial" w:hAnsi="Arial" w:cs="Arial"/>
                <w:sz w:val="16"/>
                <w:szCs w:val="16"/>
              </w:rPr>
              <w:t>d)</w:t>
            </w:r>
            <w:r w:rsidRPr="002C1895">
              <w:rPr>
                <w:rFonts w:ascii="Arial" w:hAnsi="Arial" w:cs="Arial"/>
                <w:sz w:val="16"/>
                <w:szCs w:val="16"/>
              </w:rPr>
              <w:tab/>
              <w:t>Documento con el que acredites estar inscrito en el CAAT, de conformidad con la regla 2.4.5. de las RGCE.</w:t>
            </w:r>
          </w:p>
          <w:p w14:paraId="302DF3E6" w14:textId="77777777" w:rsidR="00233B2A" w:rsidRPr="002C1895" w:rsidRDefault="00233B2A" w:rsidP="002C41C8">
            <w:pPr>
              <w:spacing w:before="30" w:after="28"/>
              <w:ind w:left="864" w:hanging="432"/>
              <w:jc w:val="both"/>
              <w:rPr>
                <w:rFonts w:ascii="Arial" w:hAnsi="Arial" w:cs="Arial"/>
                <w:sz w:val="16"/>
                <w:szCs w:val="16"/>
              </w:rPr>
            </w:pPr>
            <w:r w:rsidRPr="002C1895">
              <w:rPr>
                <w:rFonts w:ascii="Arial" w:hAnsi="Arial" w:cs="Arial"/>
                <w:sz w:val="16"/>
                <w:szCs w:val="16"/>
              </w:rPr>
              <w:t>V.</w:t>
            </w:r>
            <w:r w:rsidRPr="002C1895">
              <w:rPr>
                <w:rFonts w:ascii="Arial" w:hAnsi="Arial" w:cs="Arial"/>
                <w:sz w:val="16"/>
                <w:szCs w:val="16"/>
              </w:rPr>
              <w:tab/>
              <w:t>Modalidad Socio Comercial Certificado:</w:t>
            </w:r>
          </w:p>
          <w:p w14:paraId="6DF29518" w14:textId="77777777" w:rsidR="00233B2A" w:rsidRPr="002C1895" w:rsidRDefault="00233B2A" w:rsidP="002C41C8">
            <w:pPr>
              <w:spacing w:before="30" w:after="28"/>
              <w:ind w:left="1296" w:hanging="432"/>
              <w:jc w:val="both"/>
              <w:rPr>
                <w:rFonts w:ascii="Arial" w:hAnsi="Arial" w:cs="Arial"/>
                <w:sz w:val="16"/>
                <w:szCs w:val="16"/>
              </w:rPr>
            </w:pPr>
            <w:r w:rsidRPr="002C1895">
              <w:rPr>
                <w:rFonts w:ascii="Arial" w:hAnsi="Arial" w:cs="Arial"/>
                <w:sz w:val="16"/>
                <w:szCs w:val="16"/>
              </w:rPr>
              <w:t>a)</w:t>
            </w:r>
            <w:r w:rsidRPr="002C1895">
              <w:rPr>
                <w:rFonts w:ascii="Arial" w:hAnsi="Arial" w:cs="Arial"/>
                <w:sz w:val="16"/>
                <w:szCs w:val="16"/>
              </w:rPr>
              <w:tab/>
              <w:t>Para el rubro Auto Transportista Terrestre, además de cumplir con los requisitos establecidos en la fracción I, excepto los incisos e) y f), del presente apartado, para lo cual deberás adjuntar lo siguiente:</w:t>
            </w:r>
          </w:p>
          <w:p w14:paraId="0E4EB20F" w14:textId="77777777" w:rsidR="00233B2A" w:rsidRPr="002C1895" w:rsidRDefault="00233B2A" w:rsidP="002C41C8">
            <w:pPr>
              <w:spacing w:before="30" w:after="28"/>
              <w:ind w:left="1728" w:hanging="432"/>
              <w:jc w:val="both"/>
              <w:rPr>
                <w:rFonts w:ascii="Arial" w:hAnsi="Arial" w:cs="Arial"/>
                <w:sz w:val="16"/>
                <w:szCs w:val="16"/>
              </w:rPr>
            </w:pPr>
            <w:r w:rsidRPr="002C1895">
              <w:rPr>
                <w:rFonts w:ascii="Arial" w:hAnsi="Arial" w:cs="Arial"/>
                <w:sz w:val="16"/>
                <w:szCs w:val="16"/>
              </w:rPr>
              <w:t>1.</w:t>
            </w:r>
            <w:r w:rsidRPr="002C1895">
              <w:rPr>
                <w:rFonts w:ascii="Arial" w:hAnsi="Arial" w:cs="Arial"/>
                <w:sz w:val="16"/>
                <w:szCs w:val="16"/>
              </w:rPr>
              <w:tab/>
              <w:t>Documento con el que acredites que realizas operaciones de autotransporte terrestre federal.</w:t>
            </w:r>
          </w:p>
          <w:p w14:paraId="7C119222" w14:textId="77777777" w:rsidR="00233B2A" w:rsidRPr="002C1895" w:rsidRDefault="00233B2A" w:rsidP="002C41C8">
            <w:pPr>
              <w:spacing w:before="30" w:after="28"/>
              <w:ind w:left="1728" w:hanging="432"/>
              <w:jc w:val="both"/>
              <w:rPr>
                <w:rFonts w:ascii="Arial" w:hAnsi="Arial" w:cs="Arial"/>
                <w:sz w:val="16"/>
                <w:szCs w:val="16"/>
              </w:rPr>
            </w:pPr>
            <w:r w:rsidRPr="002C1895">
              <w:rPr>
                <w:rFonts w:ascii="Arial" w:hAnsi="Arial" w:cs="Arial"/>
                <w:sz w:val="16"/>
                <w:szCs w:val="16"/>
              </w:rPr>
              <w:t>2.</w:t>
            </w:r>
            <w:r w:rsidRPr="002C1895">
              <w:rPr>
                <w:rFonts w:ascii="Arial" w:hAnsi="Arial" w:cs="Arial"/>
                <w:sz w:val="16"/>
                <w:szCs w:val="16"/>
              </w:rPr>
              <w:tab/>
              <w:t>Formato denominado E5 “Perfil del Auto Transportista Terrestre” contenido en el Anexo 1 de las RGCE, por cada instalación donde se lleve a cabo el manejo, almacenaje y custodia de mercancías de comercio exterior, por tramo o por la red completa según sea el caso.</w:t>
            </w:r>
          </w:p>
          <w:p w14:paraId="49201464" w14:textId="77777777" w:rsidR="00233B2A" w:rsidRPr="002C1895" w:rsidRDefault="00233B2A" w:rsidP="002C41C8">
            <w:pPr>
              <w:spacing w:before="30" w:after="28"/>
              <w:ind w:left="1728" w:hanging="432"/>
              <w:jc w:val="both"/>
              <w:rPr>
                <w:rFonts w:ascii="Arial" w:hAnsi="Arial" w:cs="Arial"/>
                <w:sz w:val="16"/>
                <w:szCs w:val="16"/>
              </w:rPr>
            </w:pPr>
            <w:r w:rsidRPr="002C1895">
              <w:rPr>
                <w:rFonts w:ascii="Arial" w:hAnsi="Arial" w:cs="Arial"/>
                <w:sz w:val="16"/>
                <w:szCs w:val="16"/>
              </w:rPr>
              <w:t>3.</w:t>
            </w:r>
            <w:r w:rsidRPr="002C1895">
              <w:rPr>
                <w:rFonts w:ascii="Arial" w:hAnsi="Arial" w:cs="Arial"/>
                <w:sz w:val="16"/>
                <w:szCs w:val="16"/>
              </w:rPr>
              <w:tab/>
              <w:t>Documentación con la que se acredite que los medios de transporte que utilizará para el traslado de las mercancías, cuentan con sistemas de rastreo conforme a lo establecido en el formato denominado E5 “Perfil del Auto Transportista Terrestre” contenido en el Anexo 1 de las RGCE.</w:t>
            </w:r>
          </w:p>
          <w:p w14:paraId="6EBB2BD9" w14:textId="77777777" w:rsidR="00233B2A" w:rsidRPr="002C1895" w:rsidRDefault="00233B2A" w:rsidP="002C41C8">
            <w:pPr>
              <w:spacing w:before="30" w:after="28"/>
              <w:ind w:left="1728" w:hanging="432"/>
              <w:jc w:val="both"/>
              <w:rPr>
                <w:rFonts w:ascii="Arial" w:hAnsi="Arial" w:cs="Arial"/>
                <w:sz w:val="16"/>
                <w:szCs w:val="16"/>
              </w:rPr>
            </w:pPr>
            <w:r w:rsidRPr="002C1895">
              <w:rPr>
                <w:rFonts w:ascii="Arial" w:hAnsi="Arial" w:cs="Arial"/>
                <w:sz w:val="16"/>
                <w:szCs w:val="16"/>
              </w:rPr>
              <w:t>4.</w:t>
            </w:r>
            <w:r w:rsidRPr="002C1895">
              <w:rPr>
                <w:rFonts w:ascii="Arial" w:hAnsi="Arial" w:cs="Arial"/>
                <w:sz w:val="16"/>
                <w:szCs w:val="16"/>
              </w:rPr>
              <w:tab/>
              <w:t>En caso de tratarse de empresas porteadoras, el documento con la que acredites estar inscritos en el CAAT, de conformidad con la regla 2.4.5. de las RGCE.</w:t>
            </w:r>
          </w:p>
          <w:p w14:paraId="1D8E16C6" w14:textId="77777777" w:rsidR="00233B2A" w:rsidRPr="002C1895" w:rsidRDefault="00233B2A" w:rsidP="002C41C8">
            <w:pPr>
              <w:spacing w:before="30" w:after="28"/>
              <w:ind w:left="1728" w:hanging="432"/>
              <w:jc w:val="both"/>
              <w:rPr>
                <w:rFonts w:ascii="Arial" w:hAnsi="Arial" w:cs="Arial"/>
                <w:sz w:val="16"/>
                <w:szCs w:val="16"/>
              </w:rPr>
            </w:pPr>
            <w:r w:rsidRPr="002C1895">
              <w:rPr>
                <w:rFonts w:ascii="Arial" w:hAnsi="Arial" w:cs="Arial"/>
                <w:sz w:val="16"/>
                <w:szCs w:val="16"/>
              </w:rPr>
              <w:t>5.</w:t>
            </w:r>
            <w:r w:rsidRPr="002C1895">
              <w:rPr>
                <w:rFonts w:ascii="Arial" w:hAnsi="Arial" w:cs="Arial"/>
                <w:sz w:val="16"/>
                <w:szCs w:val="16"/>
              </w:rPr>
              <w:tab/>
              <w:t>Documento con el que acredites dos años de experiencia en la prestación de servicios de autotransporte de mercancías.</w:t>
            </w:r>
          </w:p>
          <w:p w14:paraId="6F0C75FB" w14:textId="77777777" w:rsidR="00233B2A" w:rsidRPr="002C1895" w:rsidRDefault="00233B2A" w:rsidP="002C41C8">
            <w:pPr>
              <w:spacing w:before="30" w:after="28"/>
              <w:ind w:left="1728" w:hanging="432"/>
              <w:jc w:val="both"/>
              <w:rPr>
                <w:rFonts w:ascii="Arial" w:hAnsi="Arial" w:cs="Arial"/>
                <w:sz w:val="16"/>
                <w:szCs w:val="16"/>
              </w:rPr>
            </w:pPr>
            <w:r w:rsidRPr="002C1895">
              <w:rPr>
                <w:rFonts w:ascii="Arial" w:hAnsi="Arial" w:cs="Arial"/>
                <w:sz w:val="16"/>
                <w:szCs w:val="16"/>
              </w:rPr>
              <w:t xml:space="preserve">6. </w:t>
            </w:r>
            <w:r w:rsidRPr="002C1895">
              <w:rPr>
                <w:rFonts w:ascii="Arial" w:hAnsi="Arial" w:cs="Arial"/>
                <w:sz w:val="16"/>
                <w:szCs w:val="16"/>
              </w:rPr>
              <w:tab/>
              <w:t>Permiso vigente, expedido por la SICT para prestar el servicio de autotransporte federal de carga.</w:t>
            </w:r>
          </w:p>
          <w:p w14:paraId="4C170609" w14:textId="77777777" w:rsidR="00233B2A" w:rsidRPr="002C1895" w:rsidRDefault="00233B2A" w:rsidP="002C41C8">
            <w:pPr>
              <w:spacing w:before="30" w:after="28"/>
              <w:ind w:left="1728" w:hanging="432"/>
              <w:jc w:val="both"/>
              <w:rPr>
                <w:rFonts w:ascii="Arial" w:hAnsi="Arial" w:cs="Arial"/>
                <w:sz w:val="16"/>
                <w:szCs w:val="16"/>
              </w:rPr>
            </w:pPr>
            <w:r w:rsidRPr="002C1895">
              <w:rPr>
                <w:rFonts w:ascii="Arial" w:hAnsi="Arial" w:cs="Arial"/>
                <w:sz w:val="16"/>
                <w:szCs w:val="16"/>
              </w:rPr>
              <w:t xml:space="preserve">7. </w:t>
            </w:r>
            <w:r w:rsidRPr="002C1895">
              <w:rPr>
                <w:rFonts w:ascii="Arial" w:hAnsi="Arial" w:cs="Arial"/>
                <w:sz w:val="16"/>
                <w:szCs w:val="16"/>
              </w:rPr>
              <w:tab/>
              <w:t>Escrito libre en el que manifiestes bajo protesta de decir verdad, el número de unidades propias o arrendadas que utilizas para la prestación del servicio.</w:t>
            </w:r>
          </w:p>
          <w:p w14:paraId="2A4F57D2" w14:textId="77777777" w:rsidR="00233B2A" w:rsidRPr="002C1895" w:rsidRDefault="00233B2A" w:rsidP="002C41C8">
            <w:pPr>
              <w:spacing w:before="30" w:after="28"/>
              <w:ind w:left="1728" w:hanging="432"/>
              <w:jc w:val="both"/>
              <w:rPr>
                <w:rFonts w:ascii="Arial" w:hAnsi="Arial" w:cs="Arial"/>
                <w:sz w:val="16"/>
                <w:szCs w:val="16"/>
              </w:rPr>
            </w:pPr>
            <w:r w:rsidRPr="002C1895">
              <w:rPr>
                <w:rFonts w:ascii="Arial" w:hAnsi="Arial" w:cs="Arial"/>
                <w:sz w:val="16"/>
                <w:szCs w:val="16"/>
              </w:rPr>
              <w:tab/>
              <w:t>En caso de contar con unidades arrendadas, deberás adjuntar el contrato con el que acredites el arrendamiento de dichas unidades.</w:t>
            </w:r>
          </w:p>
          <w:p w14:paraId="40E8D0E1" w14:textId="77777777" w:rsidR="00233B2A" w:rsidRPr="002C1895" w:rsidRDefault="00233B2A" w:rsidP="002C41C8">
            <w:pPr>
              <w:spacing w:before="30" w:after="28"/>
              <w:ind w:left="1728" w:hanging="432"/>
              <w:jc w:val="both"/>
              <w:rPr>
                <w:rFonts w:ascii="Arial" w:hAnsi="Arial" w:cs="Arial"/>
                <w:sz w:val="16"/>
                <w:szCs w:val="16"/>
              </w:rPr>
            </w:pPr>
            <w:r w:rsidRPr="002C1895">
              <w:rPr>
                <w:rFonts w:ascii="Arial" w:hAnsi="Arial" w:cs="Arial"/>
                <w:sz w:val="16"/>
                <w:szCs w:val="16"/>
              </w:rPr>
              <w:t>8.</w:t>
            </w:r>
            <w:r w:rsidRPr="002C1895">
              <w:rPr>
                <w:rFonts w:ascii="Arial" w:hAnsi="Arial" w:cs="Arial"/>
                <w:sz w:val="16"/>
                <w:szCs w:val="16"/>
              </w:rPr>
              <w:tab/>
              <w:t>Contrato o título de propiedad con el que acredites el legal uso o goce de instalaciones, utilizadas para el resguardo de tus unidades y para la operación de la matriz.</w:t>
            </w:r>
          </w:p>
          <w:p w14:paraId="3EA22D6B" w14:textId="77777777" w:rsidR="00233B2A" w:rsidRPr="002C1895" w:rsidRDefault="00233B2A" w:rsidP="002C41C8">
            <w:pPr>
              <w:spacing w:before="30" w:after="28"/>
              <w:ind w:left="1296" w:hanging="432"/>
              <w:jc w:val="both"/>
              <w:rPr>
                <w:rFonts w:ascii="Arial" w:hAnsi="Arial" w:cs="Arial"/>
                <w:sz w:val="16"/>
                <w:szCs w:val="16"/>
              </w:rPr>
            </w:pPr>
            <w:r w:rsidRPr="002C1895">
              <w:rPr>
                <w:rFonts w:ascii="Arial" w:hAnsi="Arial" w:cs="Arial"/>
                <w:sz w:val="16"/>
                <w:szCs w:val="16"/>
              </w:rPr>
              <w:tab/>
              <w:t>Para los socios del programa denominado CTPAT, podrán acreditar el requisito señalado en el numeral 2, inciso a) de la presente fracción, con los siguientes documentos:</w:t>
            </w:r>
          </w:p>
          <w:p w14:paraId="6EB52800" w14:textId="77777777" w:rsidR="00233B2A" w:rsidRPr="002C1895" w:rsidRDefault="00233B2A" w:rsidP="002C41C8">
            <w:pPr>
              <w:spacing w:before="30" w:after="28"/>
              <w:ind w:left="1728" w:hanging="432"/>
              <w:jc w:val="both"/>
              <w:rPr>
                <w:rFonts w:ascii="Arial" w:hAnsi="Arial" w:cs="Arial"/>
                <w:sz w:val="16"/>
                <w:szCs w:val="16"/>
              </w:rPr>
            </w:pPr>
            <w:r w:rsidRPr="002C1895">
              <w:rPr>
                <w:rFonts w:ascii="Arial" w:hAnsi="Arial" w:cs="Arial"/>
                <w:sz w:val="16"/>
                <w:szCs w:val="16"/>
              </w:rPr>
              <w:t>1.</w:t>
            </w:r>
            <w:r w:rsidRPr="002C1895">
              <w:rPr>
                <w:rFonts w:ascii="Arial" w:hAnsi="Arial" w:cs="Arial"/>
                <w:sz w:val="16"/>
                <w:szCs w:val="16"/>
              </w:rPr>
              <w:tab/>
              <w:t>Reporte de validación emitido en un periodo no mayor a tres años a la fecha que se presente la solicitud, a través del cual acredite a la solicitante como socio del programa CTPAT, con estatus certificado-validado, para cada una de las instalaciones certificadas y validadas por CBP, así como anexar la correspondiente traducción simple al español.</w:t>
            </w:r>
          </w:p>
          <w:p w14:paraId="36CC88CD" w14:textId="77777777" w:rsidR="00233B2A" w:rsidRPr="002C1895" w:rsidRDefault="00233B2A" w:rsidP="002C41C8">
            <w:pPr>
              <w:spacing w:before="30" w:after="28"/>
              <w:ind w:left="1728" w:hanging="432"/>
              <w:jc w:val="both"/>
              <w:rPr>
                <w:rFonts w:ascii="Arial" w:hAnsi="Arial" w:cs="Arial"/>
                <w:sz w:val="16"/>
                <w:szCs w:val="16"/>
              </w:rPr>
            </w:pPr>
            <w:r w:rsidRPr="002C1895">
              <w:rPr>
                <w:rFonts w:ascii="Arial" w:hAnsi="Arial" w:cs="Arial"/>
                <w:sz w:val="16"/>
                <w:szCs w:val="16"/>
              </w:rPr>
              <w:t>2.</w:t>
            </w:r>
            <w:r w:rsidRPr="002C1895">
              <w:rPr>
                <w:rFonts w:ascii="Arial" w:hAnsi="Arial" w:cs="Arial"/>
                <w:sz w:val="16"/>
                <w:szCs w:val="16"/>
              </w:rPr>
              <w:tab/>
              <w:t>Documentación con la que acredites que cumples con los estándares mínimos en materia de seguridad establecidos en el formato E5 “Perfil del Auto Transportista Terrestre”, contenido en el Anexo 1 de las RGCE, únicamente por las instalaciones no validadas por CBP.</w:t>
            </w:r>
          </w:p>
          <w:p w14:paraId="5FA9039A" w14:textId="77777777" w:rsidR="00233B2A" w:rsidRPr="002C1895" w:rsidRDefault="00233B2A" w:rsidP="002C41C8">
            <w:pPr>
              <w:spacing w:before="40" w:after="40" w:line="189" w:lineRule="exact"/>
              <w:ind w:left="1296" w:hanging="432"/>
              <w:jc w:val="both"/>
              <w:rPr>
                <w:rFonts w:ascii="Arial" w:hAnsi="Arial" w:cs="Arial"/>
                <w:sz w:val="16"/>
                <w:szCs w:val="16"/>
              </w:rPr>
            </w:pPr>
            <w:r w:rsidRPr="002C1895">
              <w:rPr>
                <w:rFonts w:ascii="Arial" w:hAnsi="Arial" w:cs="Arial"/>
                <w:sz w:val="16"/>
                <w:szCs w:val="16"/>
              </w:rPr>
              <w:t>b)</w:t>
            </w:r>
            <w:r w:rsidRPr="002C1895">
              <w:rPr>
                <w:rFonts w:ascii="Arial" w:hAnsi="Arial" w:cs="Arial"/>
                <w:sz w:val="16"/>
                <w:szCs w:val="16"/>
              </w:rPr>
              <w:tab/>
              <w:t>Para el rubro Agente Aduanal, además de cumplir con los requisitos establecidos en la fracción I, excepto los incisos e), f) y g) del presente apartado, deberás adjuntar lo siguiente:</w:t>
            </w:r>
          </w:p>
          <w:p w14:paraId="71FC10B2" w14:textId="77777777" w:rsidR="00233B2A" w:rsidRPr="002C1895" w:rsidRDefault="00233B2A" w:rsidP="002C41C8">
            <w:pPr>
              <w:spacing w:before="40" w:after="40" w:line="189" w:lineRule="exact"/>
              <w:ind w:left="1728" w:hanging="432"/>
              <w:jc w:val="both"/>
              <w:rPr>
                <w:rFonts w:ascii="Arial" w:hAnsi="Arial" w:cs="Arial"/>
                <w:sz w:val="16"/>
                <w:szCs w:val="16"/>
              </w:rPr>
            </w:pPr>
            <w:r w:rsidRPr="002C1895">
              <w:rPr>
                <w:rFonts w:ascii="Arial" w:hAnsi="Arial" w:cs="Arial"/>
                <w:sz w:val="16"/>
                <w:szCs w:val="16"/>
              </w:rPr>
              <w:t>1.</w:t>
            </w:r>
            <w:r w:rsidRPr="002C1895">
              <w:rPr>
                <w:rFonts w:ascii="Arial" w:hAnsi="Arial" w:cs="Arial"/>
                <w:sz w:val="16"/>
                <w:szCs w:val="16"/>
              </w:rPr>
              <w:tab/>
              <w:t>Formato denominado E4 “Perfil del Agente Aduanal” contenido en el Anexo 1 de las RGCE, con el que se acredite cumplir con los estándares mínimos en materia de seguridad establecidos en el formato citado.</w:t>
            </w:r>
          </w:p>
          <w:p w14:paraId="6E197020" w14:textId="77777777" w:rsidR="00233B2A" w:rsidRPr="002C1895" w:rsidRDefault="00233B2A" w:rsidP="002C41C8">
            <w:pPr>
              <w:spacing w:before="40" w:after="40" w:line="189" w:lineRule="exact"/>
              <w:ind w:left="1728" w:hanging="432"/>
              <w:jc w:val="both"/>
              <w:rPr>
                <w:rFonts w:ascii="Arial" w:hAnsi="Arial" w:cs="Arial"/>
                <w:sz w:val="16"/>
                <w:szCs w:val="16"/>
              </w:rPr>
            </w:pPr>
            <w:r w:rsidRPr="002C1895">
              <w:rPr>
                <w:rFonts w:ascii="Arial" w:hAnsi="Arial" w:cs="Arial"/>
                <w:sz w:val="16"/>
                <w:szCs w:val="16"/>
              </w:rPr>
              <w:t>2.</w:t>
            </w:r>
            <w:r w:rsidRPr="002C1895">
              <w:rPr>
                <w:rFonts w:ascii="Arial" w:hAnsi="Arial" w:cs="Arial"/>
                <w:sz w:val="16"/>
                <w:szCs w:val="16"/>
              </w:rPr>
              <w:tab/>
              <w:t>Documentación con la que acredites:</w:t>
            </w:r>
          </w:p>
          <w:p w14:paraId="60EF7861" w14:textId="77777777" w:rsidR="00233B2A" w:rsidRPr="002C1895" w:rsidRDefault="00233B2A" w:rsidP="002C41C8">
            <w:pPr>
              <w:spacing w:before="40" w:after="40" w:line="189" w:lineRule="exact"/>
              <w:ind w:left="2160" w:hanging="432"/>
              <w:jc w:val="both"/>
              <w:rPr>
                <w:rFonts w:ascii="Arial" w:hAnsi="Arial" w:cs="Arial"/>
                <w:sz w:val="16"/>
                <w:szCs w:val="16"/>
              </w:rPr>
            </w:pPr>
            <w:r w:rsidRPr="002C1895">
              <w:rPr>
                <w:rFonts w:ascii="Arial" w:hAnsi="Arial" w:cs="Arial"/>
                <w:sz w:val="16"/>
                <w:szCs w:val="16"/>
              </w:rPr>
              <w:lastRenderedPageBreak/>
              <w:t>i.</w:t>
            </w:r>
            <w:r w:rsidRPr="002C1895">
              <w:rPr>
                <w:rFonts w:ascii="Arial" w:hAnsi="Arial" w:cs="Arial"/>
                <w:sz w:val="16"/>
                <w:szCs w:val="16"/>
              </w:rPr>
              <w:tab/>
              <w:t>Que la patente aduanal esté activa y no se encuentra sujeta a un proceso de suspensión, cancelación, extinción o suspensión voluntaria a que se refieren los artículos 164, 165 y 166 de la Ley, ni haber estado suspendida o cancelada en los tres años anteriores a aquél en que solicitan la inscripción en el registro.</w:t>
            </w:r>
          </w:p>
          <w:p w14:paraId="5DEA0BB6" w14:textId="77777777" w:rsidR="00233B2A" w:rsidRPr="002C1895" w:rsidRDefault="00233B2A" w:rsidP="002C41C8">
            <w:pPr>
              <w:spacing w:before="40" w:after="40" w:line="189" w:lineRule="exact"/>
              <w:ind w:left="2160" w:hanging="432"/>
              <w:jc w:val="both"/>
              <w:rPr>
                <w:rFonts w:ascii="Arial" w:hAnsi="Arial" w:cs="Arial"/>
                <w:sz w:val="16"/>
                <w:szCs w:val="16"/>
              </w:rPr>
            </w:pPr>
            <w:r w:rsidRPr="002C1895">
              <w:rPr>
                <w:rFonts w:ascii="Arial" w:hAnsi="Arial" w:cs="Arial"/>
                <w:sz w:val="16"/>
                <w:szCs w:val="16"/>
              </w:rPr>
              <w:t>ii.</w:t>
            </w:r>
            <w:r w:rsidRPr="002C1895">
              <w:rPr>
                <w:rFonts w:ascii="Arial" w:hAnsi="Arial" w:cs="Arial"/>
                <w:sz w:val="16"/>
                <w:szCs w:val="16"/>
              </w:rPr>
              <w:tab/>
              <w:t>Haber promovido por cuenta ajena el despacho de mercancías en los dos años anteriores a aquél en que solicitas el Registro.</w:t>
            </w:r>
          </w:p>
          <w:p w14:paraId="76D02339" w14:textId="77777777" w:rsidR="00233B2A" w:rsidRPr="002C1895" w:rsidRDefault="00233B2A" w:rsidP="002C41C8">
            <w:pPr>
              <w:spacing w:before="40" w:after="40" w:line="189" w:lineRule="exact"/>
              <w:ind w:left="2160" w:hanging="432"/>
              <w:jc w:val="both"/>
              <w:rPr>
                <w:rFonts w:ascii="Arial" w:hAnsi="Arial" w:cs="Arial"/>
                <w:sz w:val="16"/>
                <w:szCs w:val="16"/>
              </w:rPr>
            </w:pPr>
            <w:r w:rsidRPr="002C1895">
              <w:rPr>
                <w:rFonts w:ascii="Arial" w:hAnsi="Arial" w:cs="Arial"/>
                <w:sz w:val="16"/>
                <w:szCs w:val="16"/>
              </w:rPr>
              <w:t>iii.</w:t>
            </w:r>
            <w:r w:rsidRPr="002C1895">
              <w:rPr>
                <w:rFonts w:ascii="Arial" w:hAnsi="Arial" w:cs="Arial"/>
                <w:sz w:val="16"/>
                <w:szCs w:val="16"/>
              </w:rPr>
              <w:tab/>
              <w:t>En caso de haberse incorporado o constituido una o más sociedades, de conformidad con artículo 163, fracción II de la Ley, derogada mediante Decreto publicado en el DOF el 25 de junio de 2018, estas deberán haber presentado la declaración del ISR correspondiente al último ejercicio fiscal por el que estén obligados la o las sociedades a la fecha de la presentación de la solicitud.</w:t>
            </w:r>
          </w:p>
          <w:p w14:paraId="29E4474E" w14:textId="77777777" w:rsidR="00233B2A" w:rsidRPr="002C1895" w:rsidRDefault="00233B2A" w:rsidP="002C41C8">
            <w:pPr>
              <w:spacing w:before="40" w:after="40" w:line="189" w:lineRule="exact"/>
              <w:ind w:left="1296" w:hanging="432"/>
              <w:jc w:val="both"/>
              <w:rPr>
                <w:rFonts w:ascii="Arial" w:hAnsi="Arial" w:cs="Arial"/>
                <w:sz w:val="16"/>
                <w:szCs w:val="16"/>
              </w:rPr>
            </w:pPr>
            <w:r w:rsidRPr="002C1895">
              <w:rPr>
                <w:rFonts w:ascii="Arial" w:hAnsi="Arial" w:cs="Arial"/>
                <w:sz w:val="16"/>
                <w:szCs w:val="16"/>
              </w:rPr>
              <w:t>c)</w:t>
            </w:r>
            <w:r w:rsidRPr="002C1895">
              <w:rPr>
                <w:rFonts w:ascii="Arial" w:hAnsi="Arial" w:cs="Arial"/>
                <w:sz w:val="16"/>
                <w:szCs w:val="16"/>
              </w:rPr>
              <w:tab/>
              <w:t>Para el rubro Transportista Ferroviario deberás adjuntar lo siguiente:</w:t>
            </w:r>
          </w:p>
          <w:p w14:paraId="35905015" w14:textId="77777777" w:rsidR="00233B2A" w:rsidRPr="002C1895" w:rsidRDefault="00233B2A" w:rsidP="002C41C8">
            <w:pPr>
              <w:spacing w:before="40" w:after="40" w:line="190" w:lineRule="exact"/>
              <w:ind w:left="1728" w:hanging="432"/>
              <w:jc w:val="both"/>
              <w:rPr>
                <w:rFonts w:ascii="Arial" w:hAnsi="Arial" w:cs="Arial"/>
                <w:sz w:val="16"/>
                <w:szCs w:val="16"/>
              </w:rPr>
            </w:pPr>
            <w:r w:rsidRPr="002C1895">
              <w:rPr>
                <w:rFonts w:ascii="Arial" w:hAnsi="Arial" w:cs="Arial"/>
                <w:sz w:val="16"/>
                <w:szCs w:val="16"/>
              </w:rPr>
              <w:t>1.</w:t>
            </w:r>
            <w:r w:rsidRPr="002C1895">
              <w:rPr>
                <w:rFonts w:ascii="Arial" w:hAnsi="Arial" w:cs="Arial"/>
                <w:sz w:val="16"/>
                <w:szCs w:val="16"/>
              </w:rPr>
              <w:tab/>
              <w:t>Los requisitos establecidos en la fracción I, excepto con los incisos e) y f) del presente apartado.</w:t>
            </w:r>
          </w:p>
          <w:p w14:paraId="7C5CF9CF" w14:textId="77777777" w:rsidR="00233B2A" w:rsidRPr="002C1895" w:rsidRDefault="00233B2A" w:rsidP="002C41C8">
            <w:pPr>
              <w:spacing w:before="40" w:after="40" w:line="190" w:lineRule="exact"/>
              <w:ind w:left="1728" w:hanging="432"/>
              <w:jc w:val="both"/>
              <w:rPr>
                <w:rFonts w:ascii="Arial" w:hAnsi="Arial" w:cs="Arial"/>
                <w:sz w:val="16"/>
                <w:szCs w:val="16"/>
              </w:rPr>
            </w:pPr>
            <w:r w:rsidRPr="002C1895">
              <w:rPr>
                <w:rFonts w:ascii="Arial" w:hAnsi="Arial" w:cs="Arial"/>
                <w:sz w:val="16"/>
                <w:szCs w:val="16"/>
              </w:rPr>
              <w:t xml:space="preserve">2. </w:t>
            </w:r>
            <w:r w:rsidRPr="002C1895">
              <w:rPr>
                <w:rFonts w:ascii="Arial" w:hAnsi="Arial" w:cs="Arial"/>
                <w:sz w:val="16"/>
                <w:szCs w:val="16"/>
              </w:rPr>
              <w:tab/>
              <w:t>Los requisitos señalados en el inciso a), numerales 7 y 8 de la presente fracción.</w:t>
            </w:r>
          </w:p>
          <w:p w14:paraId="15E885A5" w14:textId="77777777" w:rsidR="00233B2A" w:rsidRPr="002C1895" w:rsidRDefault="00233B2A" w:rsidP="002C41C8">
            <w:pPr>
              <w:spacing w:before="40" w:after="40" w:line="190" w:lineRule="exact"/>
              <w:ind w:left="1728" w:hanging="432"/>
              <w:jc w:val="both"/>
              <w:rPr>
                <w:rFonts w:ascii="Arial" w:hAnsi="Arial" w:cs="Arial"/>
                <w:sz w:val="16"/>
                <w:szCs w:val="16"/>
              </w:rPr>
            </w:pPr>
            <w:r w:rsidRPr="002C1895">
              <w:rPr>
                <w:rFonts w:ascii="Arial" w:hAnsi="Arial" w:cs="Arial"/>
                <w:sz w:val="16"/>
                <w:szCs w:val="16"/>
              </w:rPr>
              <w:t>3.</w:t>
            </w:r>
            <w:r w:rsidRPr="002C1895">
              <w:rPr>
                <w:rFonts w:ascii="Arial" w:hAnsi="Arial" w:cs="Arial"/>
                <w:sz w:val="16"/>
                <w:szCs w:val="16"/>
              </w:rPr>
              <w:tab/>
              <w:t>Formato E9 “Perfil del Transportista Ferroviario” contenido en el Anexo 1 de las RGCE, por cada una de las instalaciones, donde se lleve a cabo el manejo, almacenaje y custodia de mercancías de comercio exterior, por tramo o por la red completa, según sea el caso.</w:t>
            </w:r>
          </w:p>
          <w:p w14:paraId="145BBFC5" w14:textId="77777777" w:rsidR="00233B2A" w:rsidRPr="002C1895" w:rsidRDefault="00233B2A" w:rsidP="002C41C8">
            <w:pPr>
              <w:spacing w:before="40" w:after="40" w:line="190" w:lineRule="exact"/>
              <w:ind w:left="1728" w:hanging="432"/>
              <w:jc w:val="both"/>
              <w:rPr>
                <w:rFonts w:ascii="Arial" w:hAnsi="Arial" w:cs="Arial"/>
                <w:sz w:val="16"/>
                <w:szCs w:val="16"/>
              </w:rPr>
            </w:pPr>
            <w:r w:rsidRPr="002C1895">
              <w:rPr>
                <w:rFonts w:ascii="Arial" w:hAnsi="Arial" w:cs="Arial"/>
                <w:sz w:val="16"/>
                <w:szCs w:val="16"/>
              </w:rPr>
              <w:t>4.</w:t>
            </w:r>
            <w:r w:rsidRPr="002C1895">
              <w:rPr>
                <w:rFonts w:ascii="Arial" w:hAnsi="Arial" w:cs="Arial"/>
                <w:sz w:val="16"/>
                <w:szCs w:val="16"/>
              </w:rPr>
              <w:tab/>
              <w:t>Concesión o el permiso vigente, expedido por la SICT para prestar el servicio de transporte ferroviario de carga.</w:t>
            </w:r>
          </w:p>
          <w:p w14:paraId="1ED89E38" w14:textId="77777777" w:rsidR="00233B2A" w:rsidRPr="002C1895" w:rsidRDefault="00233B2A" w:rsidP="002C41C8">
            <w:pPr>
              <w:spacing w:before="40" w:after="40" w:line="190" w:lineRule="exact"/>
              <w:ind w:left="1728" w:hanging="432"/>
              <w:jc w:val="both"/>
              <w:rPr>
                <w:rFonts w:ascii="Arial" w:hAnsi="Arial" w:cs="Arial"/>
                <w:sz w:val="16"/>
                <w:szCs w:val="16"/>
              </w:rPr>
            </w:pPr>
            <w:r w:rsidRPr="002C1895">
              <w:rPr>
                <w:rFonts w:ascii="Arial" w:hAnsi="Arial" w:cs="Arial"/>
                <w:sz w:val="16"/>
                <w:szCs w:val="16"/>
              </w:rPr>
              <w:t>5.</w:t>
            </w:r>
            <w:r w:rsidRPr="002C1895">
              <w:rPr>
                <w:rFonts w:ascii="Arial" w:hAnsi="Arial" w:cs="Arial"/>
                <w:sz w:val="16"/>
                <w:szCs w:val="16"/>
              </w:rPr>
              <w:tab/>
              <w:t>Documentación con la que acredites que cuentas con unidades propias o arrendadas, en comodato u otra figura jurídica con la que acredites la posesión de las mismas, que utilizas para la prestación del servicio.</w:t>
            </w:r>
          </w:p>
          <w:p w14:paraId="773A7FEA" w14:textId="77777777" w:rsidR="00233B2A" w:rsidRPr="002C1895" w:rsidRDefault="00233B2A" w:rsidP="002C41C8">
            <w:pPr>
              <w:spacing w:before="40" w:after="40" w:line="190" w:lineRule="exact"/>
              <w:ind w:left="1728" w:hanging="432"/>
              <w:jc w:val="both"/>
              <w:rPr>
                <w:rFonts w:ascii="Arial" w:hAnsi="Arial" w:cs="Arial"/>
                <w:sz w:val="16"/>
                <w:szCs w:val="16"/>
              </w:rPr>
            </w:pPr>
            <w:r w:rsidRPr="002C1895">
              <w:rPr>
                <w:rFonts w:ascii="Arial" w:hAnsi="Arial" w:cs="Arial"/>
                <w:sz w:val="16"/>
                <w:szCs w:val="16"/>
              </w:rPr>
              <w:t>6.</w:t>
            </w:r>
            <w:r w:rsidRPr="002C1895">
              <w:rPr>
                <w:rFonts w:ascii="Arial" w:hAnsi="Arial" w:cs="Arial"/>
                <w:sz w:val="16"/>
                <w:szCs w:val="16"/>
              </w:rPr>
              <w:tab/>
              <w:t>Documentación con la que acredites que los medios de transporte que utilizarás para el traslado de las mercancías, cuentan con sistemas de rastreo conforme a lo establecido en el formato denominado E9 “Perfil del Transportista Ferroviario” contenido en el Anexo 1 de las RGCE.</w:t>
            </w:r>
          </w:p>
          <w:p w14:paraId="1A4A2F58" w14:textId="77777777" w:rsidR="00233B2A" w:rsidRPr="002C1895" w:rsidRDefault="00233B2A" w:rsidP="002C41C8">
            <w:pPr>
              <w:spacing w:before="40" w:after="40" w:line="190" w:lineRule="exact"/>
              <w:ind w:left="1728" w:hanging="432"/>
              <w:jc w:val="both"/>
              <w:rPr>
                <w:rFonts w:ascii="Arial" w:hAnsi="Arial" w:cs="Arial"/>
                <w:sz w:val="16"/>
                <w:szCs w:val="16"/>
              </w:rPr>
            </w:pPr>
            <w:r w:rsidRPr="002C1895">
              <w:rPr>
                <w:rFonts w:ascii="Arial" w:hAnsi="Arial" w:cs="Arial"/>
                <w:sz w:val="16"/>
                <w:szCs w:val="16"/>
              </w:rPr>
              <w:t>7.</w:t>
            </w:r>
            <w:r w:rsidRPr="002C1895">
              <w:rPr>
                <w:rFonts w:ascii="Arial" w:hAnsi="Arial" w:cs="Arial"/>
                <w:sz w:val="16"/>
                <w:szCs w:val="16"/>
              </w:rPr>
              <w:tab/>
              <w:t>Documentación con la que acredites dos años como mínimo de experiencia en la prestación de servicios de transporte de mercancías por ferrocarril, anteriores a aquél en que solicites el Registro del Esquema de Certificación de Empresas.</w:t>
            </w:r>
          </w:p>
          <w:p w14:paraId="2B06F5D9" w14:textId="77777777" w:rsidR="00233B2A" w:rsidRPr="002C1895" w:rsidRDefault="00233B2A" w:rsidP="002C41C8">
            <w:pPr>
              <w:spacing w:before="40" w:after="40" w:line="190" w:lineRule="exact"/>
              <w:ind w:left="1296" w:hanging="432"/>
              <w:jc w:val="both"/>
              <w:rPr>
                <w:rFonts w:ascii="Arial" w:hAnsi="Arial" w:cs="Arial"/>
                <w:sz w:val="16"/>
                <w:szCs w:val="16"/>
              </w:rPr>
            </w:pPr>
            <w:r w:rsidRPr="002C1895">
              <w:rPr>
                <w:rFonts w:ascii="Arial" w:hAnsi="Arial" w:cs="Arial"/>
                <w:sz w:val="16"/>
                <w:szCs w:val="16"/>
              </w:rPr>
              <w:t>d)</w:t>
            </w:r>
            <w:r w:rsidRPr="002C1895">
              <w:rPr>
                <w:rFonts w:ascii="Arial" w:hAnsi="Arial" w:cs="Arial"/>
                <w:sz w:val="16"/>
                <w:szCs w:val="16"/>
              </w:rPr>
              <w:tab/>
              <w:t>Para el rubro Parque Industrial, además de cumplir con los requisitos establecidos en la fracción I, excepto los incisos e) y f) del presente apartado, deberás adjuntar lo siguiente:</w:t>
            </w:r>
          </w:p>
          <w:p w14:paraId="4512461F" w14:textId="77777777" w:rsidR="00233B2A" w:rsidRPr="002C1895" w:rsidRDefault="00233B2A" w:rsidP="002C41C8">
            <w:pPr>
              <w:spacing w:before="40" w:after="40" w:line="190" w:lineRule="exact"/>
              <w:ind w:left="1728" w:hanging="432"/>
              <w:jc w:val="both"/>
              <w:rPr>
                <w:rFonts w:ascii="Arial" w:hAnsi="Arial" w:cs="Arial"/>
                <w:sz w:val="16"/>
                <w:szCs w:val="16"/>
              </w:rPr>
            </w:pPr>
            <w:r w:rsidRPr="002C1895">
              <w:rPr>
                <w:rFonts w:ascii="Arial" w:hAnsi="Arial" w:cs="Arial"/>
                <w:sz w:val="16"/>
                <w:szCs w:val="16"/>
              </w:rPr>
              <w:t>1.</w:t>
            </w:r>
            <w:r w:rsidRPr="002C1895">
              <w:rPr>
                <w:rFonts w:ascii="Arial" w:hAnsi="Arial" w:cs="Arial"/>
                <w:sz w:val="16"/>
                <w:szCs w:val="16"/>
              </w:rPr>
              <w:tab/>
              <w:t>Formato denominado E10 “Perfil del Parque Industrial” contenido en el Anexo 1 de las RGCE, por cada Parque Industrial.</w:t>
            </w:r>
          </w:p>
          <w:p w14:paraId="6918E741" w14:textId="77777777" w:rsidR="00233B2A" w:rsidRPr="002C1895" w:rsidRDefault="00233B2A" w:rsidP="002C41C8">
            <w:pPr>
              <w:spacing w:before="40" w:after="40" w:line="190" w:lineRule="exact"/>
              <w:ind w:left="1728" w:hanging="432"/>
              <w:jc w:val="both"/>
              <w:rPr>
                <w:rFonts w:ascii="Arial" w:hAnsi="Arial" w:cs="Arial"/>
                <w:sz w:val="16"/>
                <w:szCs w:val="16"/>
              </w:rPr>
            </w:pPr>
            <w:r w:rsidRPr="002C1895">
              <w:rPr>
                <w:rFonts w:ascii="Arial" w:hAnsi="Arial" w:cs="Arial"/>
                <w:sz w:val="16"/>
                <w:szCs w:val="16"/>
              </w:rPr>
              <w:t>2.</w:t>
            </w:r>
            <w:r w:rsidRPr="002C1895">
              <w:rPr>
                <w:rFonts w:ascii="Arial" w:hAnsi="Arial" w:cs="Arial"/>
                <w:sz w:val="16"/>
                <w:szCs w:val="16"/>
              </w:rPr>
              <w:tab/>
              <w:t>Documento emitido por la SEMARNAT sobre el impacto ambiental a la norma “NMX-R-046-SCFI-2015, Parques Industriales-Especificaciones”.</w:t>
            </w:r>
          </w:p>
          <w:p w14:paraId="7B6C9A34" w14:textId="77777777" w:rsidR="00233B2A" w:rsidRPr="002C1895" w:rsidRDefault="00233B2A" w:rsidP="002C41C8">
            <w:pPr>
              <w:spacing w:before="40" w:after="40" w:line="190" w:lineRule="exact"/>
              <w:ind w:left="1296" w:hanging="432"/>
              <w:jc w:val="both"/>
              <w:rPr>
                <w:rFonts w:ascii="Arial" w:hAnsi="Arial" w:cs="Arial"/>
                <w:sz w:val="16"/>
                <w:szCs w:val="16"/>
              </w:rPr>
            </w:pPr>
            <w:r w:rsidRPr="002C1895">
              <w:rPr>
                <w:rFonts w:ascii="Arial" w:hAnsi="Arial" w:cs="Arial"/>
                <w:sz w:val="16"/>
                <w:szCs w:val="16"/>
              </w:rPr>
              <w:t>e)</w:t>
            </w:r>
            <w:r w:rsidRPr="002C1895">
              <w:rPr>
                <w:rFonts w:ascii="Arial" w:hAnsi="Arial" w:cs="Arial"/>
                <w:sz w:val="16"/>
                <w:szCs w:val="16"/>
              </w:rPr>
              <w:tab/>
              <w:t>Para el rubro Recinto Fiscalizado, además de cumplir con los requisitos establecidos en la fracción I, excepto los incisos e) y f) del presente apartado, deberás adjuntar el formato denominado E8 “Perfil del Recinto Fiscalizado”, contenido en el Anexo 1 de las RGCE, por cada instalación autorizada.</w:t>
            </w:r>
          </w:p>
          <w:p w14:paraId="1064A4D2" w14:textId="77777777" w:rsidR="00233B2A" w:rsidRPr="002C1895" w:rsidRDefault="00233B2A" w:rsidP="002C41C8">
            <w:pPr>
              <w:spacing w:before="40" w:after="40" w:line="190" w:lineRule="exact"/>
              <w:ind w:left="1296" w:hanging="432"/>
              <w:jc w:val="both"/>
              <w:rPr>
                <w:rFonts w:ascii="Arial" w:hAnsi="Arial" w:cs="Arial"/>
                <w:sz w:val="16"/>
                <w:szCs w:val="16"/>
              </w:rPr>
            </w:pPr>
            <w:r w:rsidRPr="002C1895">
              <w:rPr>
                <w:rFonts w:ascii="Arial" w:hAnsi="Arial" w:cs="Arial"/>
                <w:sz w:val="16"/>
                <w:szCs w:val="16"/>
              </w:rPr>
              <w:t>f)</w:t>
            </w:r>
            <w:r w:rsidRPr="002C1895">
              <w:rPr>
                <w:rFonts w:ascii="Arial" w:hAnsi="Arial" w:cs="Arial"/>
                <w:sz w:val="16"/>
                <w:szCs w:val="16"/>
              </w:rPr>
              <w:tab/>
              <w:t>Para el rubro Mensajería y Paquetería, adicionalmente deberás adjuntar lo siguiente:</w:t>
            </w:r>
          </w:p>
          <w:p w14:paraId="0013BD5F" w14:textId="77777777" w:rsidR="00233B2A" w:rsidRPr="002C1895" w:rsidRDefault="00233B2A" w:rsidP="002C41C8">
            <w:pPr>
              <w:spacing w:before="40" w:after="40" w:line="190" w:lineRule="exact"/>
              <w:ind w:left="1728" w:hanging="432"/>
              <w:jc w:val="both"/>
              <w:rPr>
                <w:rFonts w:ascii="Arial" w:hAnsi="Arial" w:cs="Arial"/>
                <w:sz w:val="16"/>
                <w:szCs w:val="16"/>
              </w:rPr>
            </w:pPr>
            <w:r w:rsidRPr="002C1895">
              <w:rPr>
                <w:rFonts w:ascii="Arial" w:hAnsi="Arial" w:cs="Arial"/>
                <w:sz w:val="16"/>
                <w:szCs w:val="16"/>
              </w:rPr>
              <w:t>1.</w:t>
            </w:r>
            <w:r w:rsidRPr="002C1895">
              <w:rPr>
                <w:rFonts w:ascii="Arial" w:hAnsi="Arial" w:cs="Arial"/>
                <w:sz w:val="16"/>
                <w:szCs w:val="16"/>
              </w:rPr>
              <w:tab/>
              <w:t>Formato denominado E6 “Perfil de Mensajería y Paquetería”, contenido en el Anexo 1 de las RGCE, cumpliendo con los estándares mínimos de seguridad establecidos en dicho perfil, por cada una de las instalaciones donde procesan mercancías de comercio exterior.</w:t>
            </w:r>
          </w:p>
          <w:p w14:paraId="10549804" w14:textId="77777777" w:rsidR="00233B2A" w:rsidRPr="002C1895" w:rsidRDefault="00233B2A" w:rsidP="002C41C8">
            <w:pPr>
              <w:spacing w:before="40" w:after="40" w:line="190" w:lineRule="exact"/>
              <w:ind w:left="1728" w:hanging="432"/>
              <w:jc w:val="both"/>
              <w:rPr>
                <w:rFonts w:ascii="Arial" w:hAnsi="Arial" w:cs="Arial"/>
                <w:sz w:val="16"/>
                <w:szCs w:val="16"/>
              </w:rPr>
            </w:pPr>
            <w:r w:rsidRPr="002C1895">
              <w:rPr>
                <w:rFonts w:ascii="Arial" w:hAnsi="Arial" w:cs="Arial"/>
                <w:sz w:val="16"/>
                <w:szCs w:val="16"/>
              </w:rPr>
              <w:t>2.</w:t>
            </w:r>
            <w:r w:rsidRPr="002C1895">
              <w:rPr>
                <w:rFonts w:ascii="Arial" w:hAnsi="Arial" w:cs="Arial"/>
                <w:sz w:val="16"/>
                <w:szCs w:val="16"/>
              </w:rPr>
              <w:tab/>
              <w:t>Los documentos, con los que acredites que las aeronaves en las que realizan la transportación de documentos y mercancías son propiedad de la empresa de mensajería y paquetería o bien de alguna de sus empresas filiales, subsidiarias o matrices nacionales o extranjeras.</w:t>
            </w:r>
          </w:p>
          <w:p w14:paraId="18589544" w14:textId="77777777" w:rsidR="00233B2A" w:rsidRPr="002C1895" w:rsidRDefault="00233B2A" w:rsidP="002C41C8">
            <w:pPr>
              <w:spacing w:before="40" w:after="40" w:line="190" w:lineRule="exact"/>
              <w:ind w:left="1728" w:hanging="432"/>
              <w:jc w:val="both"/>
              <w:rPr>
                <w:rFonts w:ascii="Arial" w:hAnsi="Arial" w:cs="Arial"/>
                <w:sz w:val="16"/>
                <w:szCs w:val="16"/>
              </w:rPr>
            </w:pPr>
            <w:r w:rsidRPr="002C1895">
              <w:rPr>
                <w:rFonts w:ascii="Arial" w:hAnsi="Arial" w:cs="Arial"/>
                <w:sz w:val="16"/>
                <w:szCs w:val="16"/>
              </w:rPr>
              <w:tab/>
              <w:t>En su caso, el contrato de servicios con una vigencia mínima de cinco años, y no menor a un año a la fecha de su solicitud, celebrado de forma directa o a través de sus matrices, filiales o subsidiarias, con un concesionario o permisionario debidamente autorizado por la SICT, mediante el cual pongan a disposición para uso dedicado de las actividades de la empresa de mensajería o paquetería al menos treinta aeronaves y que provea frecuencias regulares a los aeropuertos donde dicha empresa realiza el despacho de los documentos o mercancías.</w:t>
            </w:r>
          </w:p>
          <w:p w14:paraId="19632199" w14:textId="77777777" w:rsidR="00233B2A" w:rsidRPr="002C1895" w:rsidRDefault="00233B2A" w:rsidP="002C41C8">
            <w:pPr>
              <w:spacing w:before="40" w:after="40" w:line="190" w:lineRule="exact"/>
              <w:ind w:left="1728" w:hanging="432"/>
              <w:jc w:val="both"/>
              <w:rPr>
                <w:rFonts w:ascii="Arial" w:hAnsi="Arial" w:cs="Arial"/>
                <w:sz w:val="16"/>
                <w:szCs w:val="16"/>
              </w:rPr>
            </w:pPr>
            <w:r w:rsidRPr="002C1895">
              <w:rPr>
                <w:rFonts w:ascii="Arial" w:hAnsi="Arial" w:cs="Arial"/>
                <w:sz w:val="16"/>
                <w:szCs w:val="16"/>
              </w:rPr>
              <w:t>3.</w:t>
            </w:r>
            <w:r w:rsidRPr="002C1895">
              <w:rPr>
                <w:rFonts w:ascii="Arial" w:hAnsi="Arial" w:cs="Arial"/>
                <w:sz w:val="16"/>
                <w:szCs w:val="16"/>
              </w:rPr>
              <w:tab/>
              <w:t>Registro de rutas aéreas o aerovías dentro del espacio aéreo nacional ante la Dirección General de Aeronáutica Civil de la SICT.</w:t>
            </w:r>
          </w:p>
          <w:p w14:paraId="0B0CAE57" w14:textId="77777777" w:rsidR="00233B2A" w:rsidRPr="002C1895" w:rsidRDefault="00233B2A" w:rsidP="002C41C8">
            <w:pPr>
              <w:spacing w:before="40" w:after="40" w:line="190" w:lineRule="exact"/>
              <w:ind w:left="1728" w:hanging="432"/>
              <w:jc w:val="both"/>
              <w:rPr>
                <w:rFonts w:ascii="Arial" w:hAnsi="Arial" w:cs="Arial"/>
                <w:sz w:val="16"/>
                <w:szCs w:val="16"/>
              </w:rPr>
            </w:pPr>
            <w:r w:rsidRPr="002C1895">
              <w:rPr>
                <w:rFonts w:ascii="Arial" w:hAnsi="Arial" w:cs="Arial"/>
                <w:sz w:val="16"/>
                <w:szCs w:val="16"/>
              </w:rPr>
              <w:t>4.</w:t>
            </w:r>
            <w:r w:rsidRPr="002C1895">
              <w:rPr>
                <w:rFonts w:ascii="Arial" w:hAnsi="Arial" w:cs="Arial"/>
                <w:sz w:val="16"/>
                <w:szCs w:val="16"/>
              </w:rPr>
              <w:tab/>
              <w:t>Concesión o autorización para prestar los servicios de manejo, almacenaje y custodia de mercancías de comercio exterior de conformidad con los artículos 14 y 14-A de la Ley.</w:t>
            </w:r>
          </w:p>
          <w:p w14:paraId="0088F307" w14:textId="77777777" w:rsidR="00233B2A" w:rsidRPr="002C1895" w:rsidRDefault="00233B2A" w:rsidP="002C41C8">
            <w:pPr>
              <w:spacing w:before="40" w:after="40" w:line="190" w:lineRule="exact"/>
              <w:ind w:left="1728" w:hanging="432"/>
              <w:jc w:val="both"/>
              <w:rPr>
                <w:rFonts w:ascii="Arial" w:hAnsi="Arial" w:cs="Arial"/>
                <w:sz w:val="16"/>
                <w:szCs w:val="16"/>
              </w:rPr>
            </w:pPr>
            <w:r w:rsidRPr="002C1895">
              <w:rPr>
                <w:rFonts w:ascii="Arial" w:hAnsi="Arial" w:cs="Arial"/>
                <w:sz w:val="16"/>
                <w:szCs w:val="16"/>
              </w:rPr>
              <w:t>5.</w:t>
            </w:r>
            <w:r w:rsidRPr="002C1895">
              <w:rPr>
                <w:rFonts w:ascii="Arial" w:hAnsi="Arial" w:cs="Arial"/>
                <w:sz w:val="16"/>
                <w:szCs w:val="16"/>
              </w:rPr>
              <w:tab/>
              <w:t>Dictamen de estados financieros para efectos fiscales, correspondiente al último ejercicio fiscal por el que estés obligado a la fecha de la presentación de la solicitud de inscripción en el registro de empresas, en el que se acredite que cuentas con una inversión mínima en activos fijos por un monto equivalente en moneda nacional a 1,000,000 (un millón) de dólares de los Estados Unidos de América.</w:t>
            </w:r>
          </w:p>
          <w:p w14:paraId="20E01666" w14:textId="77777777" w:rsidR="00233B2A" w:rsidRPr="002C1895" w:rsidRDefault="00233B2A" w:rsidP="002C41C8">
            <w:pPr>
              <w:spacing w:before="26" w:after="32"/>
              <w:ind w:left="1296" w:hanging="432"/>
              <w:jc w:val="both"/>
              <w:rPr>
                <w:rFonts w:ascii="Arial" w:hAnsi="Arial" w:cs="Arial"/>
                <w:sz w:val="16"/>
                <w:szCs w:val="16"/>
              </w:rPr>
            </w:pPr>
            <w:r w:rsidRPr="002C1895">
              <w:rPr>
                <w:rFonts w:ascii="Arial" w:hAnsi="Arial" w:cs="Arial"/>
                <w:sz w:val="16"/>
                <w:szCs w:val="16"/>
              </w:rPr>
              <w:tab/>
              <w:t>Tratándose de empresas de mensajería y paquetería que pertenezcan a un mismo grupo, además de cumplir con el párrafo anterior, deberás anexar la documentación que acredite de forma directa o a través de una empresa operadora que forme parte del mismo grupo, lo siguiente:</w:t>
            </w:r>
          </w:p>
          <w:p w14:paraId="4FC819F2" w14:textId="77777777" w:rsidR="00233B2A" w:rsidRPr="002C1895" w:rsidRDefault="00233B2A" w:rsidP="002C41C8">
            <w:pPr>
              <w:spacing w:before="26" w:after="32"/>
              <w:ind w:left="1728" w:hanging="432"/>
              <w:jc w:val="both"/>
              <w:rPr>
                <w:rFonts w:ascii="Arial" w:hAnsi="Arial" w:cs="Arial"/>
                <w:sz w:val="16"/>
                <w:szCs w:val="16"/>
              </w:rPr>
            </w:pPr>
            <w:r w:rsidRPr="002C1895">
              <w:rPr>
                <w:rFonts w:ascii="Arial" w:hAnsi="Arial" w:cs="Arial"/>
                <w:sz w:val="16"/>
                <w:szCs w:val="16"/>
              </w:rPr>
              <w:t>1.</w:t>
            </w:r>
            <w:r w:rsidRPr="002C1895">
              <w:rPr>
                <w:rFonts w:ascii="Arial" w:hAnsi="Arial" w:cs="Arial"/>
                <w:sz w:val="16"/>
                <w:szCs w:val="16"/>
              </w:rPr>
              <w:tab/>
              <w:t>Escrito libre en el que manifiestes bajo protesta de decir verdad la denominación o razón social, domicilio fiscal y clave en el RFC de cada una de las empresas que integran el grupo.</w:t>
            </w:r>
          </w:p>
          <w:p w14:paraId="4A983257" w14:textId="77777777" w:rsidR="00233B2A" w:rsidRPr="002C1895" w:rsidRDefault="00233B2A" w:rsidP="002C41C8">
            <w:pPr>
              <w:spacing w:before="26" w:after="32"/>
              <w:ind w:left="1728" w:hanging="432"/>
              <w:jc w:val="both"/>
              <w:rPr>
                <w:rFonts w:ascii="Arial" w:hAnsi="Arial" w:cs="Arial"/>
                <w:sz w:val="16"/>
                <w:szCs w:val="16"/>
              </w:rPr>
            </w:pPr>
            <w:r w:rsidRPr="002C1895">
              <w:rPr>
                <w:rFonts w:ascii="Arial" w:hAnsi="Arial" w:cs="Arial"/>
                <w:sz w:val="16"/>
                <w:szCs w:val="16"/>
              </w:rPr>
              <w:lastRenderedPageBreak/>
              <w:t>2.</w:t>
            </w:r>
            <w:r w:rsidRPr="002C1895">
              <w:rPr>
                <w:rFonts w:ascii="Arial" w:hAnsi="Arial" w:cs="Arial"/>
                <w:sz w:val="16"/>
                <w:szCs w:val="16"/>
              </w:rPr>
              <w:tab/>
              <w:t>Contrato de servicios, celebrado de forma directa o a través de una empresa operadora que forme parte del mismo grupo, que cuente con concesión o permiso autorizado por la SICT, mediante el cual ponga a tu disposición para uso exclusivo de las actividades de mensajería y paquetería al menos tres aeronaves y provea frecuencias regulares a los aeropuertos donde las empresas de mensajería y paquetería realizan el despacho de los documentos o mercancías.</w:t>
            </w:r>
          </w:p>
          <w:p w14:paraId="4BD01875" w14:textId="77777777" w:rsidR="00233B2A" w:rsidRPr="002C1895" w:rsidRDefault="00233B2A" w:rsidP="002C41C8">
            <w:pPr>
              <w:spacing w:before="26" w:after="32"/>
              <w:ind w:left="1728" w:hanging="432"/>
              <w:jc w:val="both"/>
              <w:rPr>
                <w:rFonts w:ascii="Arial" w:hAnsi="Arial" w:cs="Arial"/>
                <w:sz w:val="16"/>
                <w:szCs w:val="16"/>
              </w:rPr>
            </w:pPr>
            <w:r w:rsidRPr="002C1895">
              <w:rPr>
                <w:rFonts w:ascii="Arial" w:hAnsi="Arial" w:cs="Arial"/>
                <w:sz w:val="16"/>
                <w:szCs w:val="16"/>
              </w:rPr>
              <w:t>3.</w:t>
            </w:r>
            <w:r w:rsidRPr="002C1895">
              <w:rPr>
                <w:rFonts w:ascii="Arial" w:hAnsi="Arial" w:cs="Arial"/>
                <w:sz w:val="16"/>
                <w:szCs w:val="16"/>
              </w:rPr>
              <w:tab/>
              <w:t>Documento con el que acredites que cuentas de forma directa o a través de una empresa que forme parte del mismo grupo, con concesión o autorización para prestar los servicios de manejo, almacenaje y custodia de mercancías de comercio exterior de conformidad con los artículos 14 y 14-A de la Ley.</w:t>
            </w:r>
          </w:p>
          <w:p w14:paraId="09472D14" w14:textId="77777777" w:rsidR="00233B2A" w:rsidRPr="002C1895" w:rsidRDefault="00233B2A" w:rsidP="002C41C8">
            <w:pPr>
              <w:spacing w:before="26" w:after="32"/>
              <w:ind w:left="1728" w:hanging="432"/>
              <w:jc w:val="both"/>
              <w:rPr>
                <w:rFonts w:ascii="Arial" w:hAnsi="Arial" w:cs="Arial"/>
                <w:sz w:val="16"/>
                <w:szCs w:val="16"/>
              </w:rPr>
            </w:pPr>
            <w:r w:rsidRPr="002C1895">
              <w:rPr>
                <w:rFonts w:ascii="Arial" w:hAnsi="Arial" w:cs="Arial"/>
                <w:sz w:val="16"/>
                <w:szCs w:val="16"/>
              </w:rPr>
              <w:t>4.</w:t>
            </w:r>
            <w:r w:rsidRPr="002C1895">
              <w:rPr>
                <w:rFonts w:ascii="Arial" w:hAnsi="Arial" w:cs="Arial"/>
                <w:sz w:val="16"/>
                <w:szCs w:val="16"/>
              </w:rPr>
              <w:tab/>
              <w:t>Diagrama de la estructura accionaria y corporativa, así como las escrituras públicas, en las que conste la participación accionaria de las empresas solicitantes.</w:t>
            </w:r>
          </w:p>
          <w:p w14:paraId="0A991350" w14:textId="77777777" w:rsidR="00233B2A" w:rsidRPr="002C1895" w:rsidRDefault="00233B2A" w:rsidP="002C41C8">
            <w:pPr>
              <w:spacing w:before="26" w:after="32"/>
              <w:ind w:left="1296" w:hanging="432"/>
              <w:jc w:val="both"/>
              <w:rPr>
                <w:rFonts w:ascii="Arial" w:hAnsi="Arial" w:cs="Arial"/>
                <w:sz w:val="16"/>
                <w:szCs w:val="16"/>
              </w:rPr>
            </w:pPr>
            <w:r w:rsidRPr="002C1895">
              <w:rPr>
                <w:rFonts w:ascii="Arial" w:hAnsi="Arial" w:cs="Arial"/>
                <w:sz w:val="16"/>
                <w:szCs w:val="16"/>
              </w:rPr>
              <w:t>g)</w:t>
            </w:r>
            <w:r w:rsidRPr="002C1895">
              <w:rPr>
                <w:rFonts w:ascii="Arial" w:hAnsi="Arial" w:cs="Arial"/>
                <w:sz w:val="16"/>
                <w:szCs w:val="16"/>
              </w:rPr>
              <w:tab/>
              <w:t>Para el rubro Almacén General de Depósito, además de cumplir con los requisitos establecidos en la fracción I, excepto los incisos e) y f) del presente apartado, deberás adjuntar lo siguiente:</w:t>
            </w:r>
          </w:p>
          <w:p w14:paraId="2D869CA3" w14:textId="77777777" w:rsidR="00233B2A" w:rsidRPr="002C1895" w:rsidRDefault="00233B2A" w:rsidP="002C41C8">
            <w:pPr>
              <w:spacing w:before="26" w:after="32"/>
              <w:ind w:left="1728" w:hanging="432"/>
              <w:jc w:val="both"/>
              <w:rPr>
                <w:rFonts w:ascii="Arial" w:hAnsi="Arial" w:cs="Arial"/>
                <w:sz w:val="16"/>
                <w:szCs w:val="16"/>
              </w:rPr>
            </w:pPr>
            <w:r w:rsidRPr="002C1895">
              <w:rPr>
                <w:rFonts w:ascii="Arial" w:hAnsi="Arial" w:cs="Arial"/>
                <w:sz w:val="16"/>
                <w:szCs w:val="16"/>
              </w:rPr>
              <w:t>1.</w:t>
            </w:r>
            <w:r w:rsidRPr="002C1895">
              <w:rPr>
                <w:rFonts w:ascii="Arial" w:hAnsi="Arial" w:cs="Arial"/>
                <w:sz w:val="16"/>
                <w:szCs w:val="16"/>
              </w:rPr>
              <w:tab/>
              <w:t>Formato denominado E11 “Perfil del Almacén General de Depósito” contenido en el Anexo 1 de las RGCE, por cada local, instalación, bodega o sucursal que el almacén general de depósito determine.</w:t>
            </w:r>
          </w:p>
          <w:p w14:paraId="2033D203" w14:textId="77777777" w:rsidR="00233B2A" w:rsidRPr="002C1895" w:rsidRDefault="00233B2A" w:rsidP="002C41C8">
            <w:pPr>
              <w:spacing w:before="26" w:after="32"/>
              <w:ind w:left="1728" w:hanging="432"/>
              <w:jc w:val="both"/>
              <w:rPr>
                <w:rFonts w:ascii="Arial" w:hAnsi="Arial" w:cs="Arial"/>
                <w:sz w:val="16"/>
                <w:szCs w:val="16"/>
              </w:rPr>
            </w:pPr>
            <w:r w:rsidRPr="002C1895">
              <w:rPr>
                <w:rFonts w:ascii="Arial" w:hAnsi="Arial" w:cs="Arial"/>
                <w:sz w:val="16"/>
                <w:szCs w:val="16"/>
              </w:rPr>
              <w:t>2.</w:t>
            </w:r>
            <w:r w:rsidRPr="002C1895">
              <w:rPr>
                <w:rFonts w:ascii="Arial" w:hAnsi="Arial" w:cs="Arial"/>
                <w:sz w:val="16"/>
                <w:szCs w:val="16"/>
              </w:rPr>
              <w:tab/>
              <w:t>Autorización vigente para prestar el servicio de almacenamiento de mercancías destinada al régimen de depósito fiscal.</w:t>
            </w:r>
          </w:p>
          <w:p w14:paraId="7F0C8AC9" w14:textId="77777777" w:rsidR="00233B2A" w:rsidRPr="002C1895" w:rsidRDefault="00233B2A" w:rsidP="002C41C8">
            <w:pPr>
              <w:spacing w:before="26" w:after="32"/>
              <w:ind w:left="432" w:hanging="432"/>
              <w:jc w:val="both"/>
              <w:rPr>
                <w:rFonts w:ascii="Arial" w:hAnsi="Arial" w:cs="Arial"/>
                <w:sz w:val="16"/>
                <w:szCs w:val="16"/>
              </w:rPr>
            </w:pPr>
            <w:r w:rsidRPr="002C1895">
              <w:rPr>
                <w:rFonts w:ascii="Arial" w:hAnsi="Arial" w:cs="Arial"/>
                <w:sz w:val="16"/>
                <w:szCs w:val="16"/>
              </w:rPr>
              <w:t>B.</w:t>
            </w:r>
            <w:r w:rsidRPr="002C1895">
              <w:rPr>
                <w:rFonts w:ascii="Arial" w:hAnsi="Arial" w:cs="Arial"/>
                <w:sz w:val="16"/>
                <w:szCs w:val="16"/>
              </w:rPr>
              <w:tab/>
              <w:t>En el caso del aviso de renovación del registro, deberás adjuntar un escrito libre firmado por el apoderado o el representante legal manifestando, bajo protesta de decir verdad que las circunstancias por las que se te otorgó el registro, no han variado y que continúas cumpliendo con los requisitos inherentes a la misma.</w:t>
            </w:r>
          </w:p>
        </w:tc>
      </w:tr>
      <w:tr w:rsidR="00233B2A" w:rsidRPr="002C1895" w14:paraId="1F355D67" w14:textId="77777777" w:rsidTr="002C41C8">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5B27C174" w14:textId="77777777" w:rsidR="00233B2A" w:rsidRPr="002C1895" w:rsidRDefault="00233B2A" w:rsidP="002C41C8">
            <w:pPr>
              <w:spacing w:before="40" w:after="40"/>
              <w:jc w:val="center"/>
              <w:rPr>
                <w:rFonts w:ascii="Arial" w:hAnsi="Arial" w:cs="Arial"/>
                <w:b/>
                <w:noProof/>
                <w:sz w:val="16"/>
                <w:szCs w:val="16"/>
              </w:rPr>
            </w:pPr>
            <w:r w:rsidRPr="002C1895">
              <w:rPr>
                <w:rFonts w:ascii="Arial" w:hAnsi="Arial" w:cs="Arial"/>
                <w:b/>
                <w:noProof/>
                <w:sz w:val="16"/>
                <w:szCs w:val="16"/>
              </w:rPr>
              <w:lastRenderedPageBreak/>
              <w:t>¿Con qué condiciones debo cumplir?</w:t>
            </w:r>
          </w:p>
        </w:tc>
      </w:tr>
      <w:tr w:rsidR="00233B2A" w:rsidRPr="002C1895" w14:paraId="0DD8E334" w14:textId="77777777" w:rsidTr="002C41C8">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5D4CFF39" w14:textId="77777777" w:rsidR="00233B2A" w:rsidRPr="002C1895" w:rsidRDefault="00233B2A" w:rsidP="002C41C8">
            <w:pPr>
              <w:spacing w:before="20" w:after="20"/>
              <w:ind w:left="504" w:hanging="504"/>
              <w:jc w:val="both"/>
              <w:rPr>
                <w:rFonts w:ascii="Arial" w:hAnsi="Arial" w:cs="Arial"/>
                <w:sz w:val="16"/>
                <w:szCs w:val="16"/>
              </w:rPr>
            </w:pPr>
            <w:r w:rsidRPr="002C1895">
              <w:rPr>
                <w:rFonts w:ascii="Arial" w:hAnsi="Arial" w:cs="Arial"/>
                <w:sz w:val="16"/>
                <w:szCs w:val="16"/>
              </w:rPr>
              <w:t>I.</w:t>
            </w:r>
            <w:r w:rsidRPr="002C1895">
              <w:rPr>
                <w:rFonts w:ascii="Arial" w:hAnsi="Arial" w:cs="Arial"/>
                <w:sz w:val="16"/>
                <w:szCs w:val="16"/>
              </w:rPr>
              <w:tab/>
              <w:t>Contar con e.firma vigente.</w:t>
            </w:r>
          </w:p>
          <w:p w14:paraId="6DE8207F" w14:textId="77777777" w:rsidR="00233B2A" w:rsidRPr="002C1895" w:rsidRDefault="00233B2A" w:rsidP="002C41C8">
            <w:pPr>
              <w:spacing w:before="20" w:after="20"/>
              <w:ind w:left="504" w:hanging="504"/>
              <w:jc w:val="both"/>
              <w:rPr>
                <w:rFonts w:ascii="Arial" w:hAnsi="Arial" w:cs="Arial"/>
                <w:sz w:val="16"/>
                <w:szCs w:val="16"/>
              </w:rPr>
            </w:pPr>
            <w:r w:rsidRPr="002C1895">
              <w:rPr>
                <w:rFonts w:ascii="Arial" w:hAnsi="Arial" w:cs="Arial"/>
                <w:sz w:val="16"/>
                <w:szCs w:val="16"/>
              </w:rPr>
              <w:t>II.</w:t>
            </w:r>
            <w:r w:rsidRPr="002C1895">
              <w:rPr>
                <w:rFonts w:ascii="Arial" w:hAnsi="Arial" w:cs="Arial"/>
                <w:sz w:val="16"/>
                <w:szCs w:val="16"/>
              </w:rPr>
              <w:tab/>
              <w:t>Estar al corriente en el cumplimiento de tus obligaciones fiscales.</w:t>
            </w:r>
          </w:p>
          <w:p w14:paraId="7D338C76" w14:textId="77777777" w:rsidR="00233B2A" w:rsidRPr="002C1895" w:rsidRDefault="00233B2A" w:rsidP="002C41C8">
            <w:pPr>
              <w:spacing w:before="20" w:after="20"/>
              <w:ind w:left="504" w:hanging="504"/>
              <w:jc w:val="both"/>
              <w:rPr>
                <w:rFonts w:ascii="Arial" w:hAnsi="Arial" w:cs="Arial"/>
                <w:sz w:val="16"/>
                <w:szCs w:val="16"/>
              </w:rPr>
            </w:pPr>
            <w:r w:rsidRPr="002C1895">
              <w:rPr>
                <w:rFonts w:ascii="Arial" w:hAnsi="Arial" w:cs="Arial"/>
                <w:sz w:val="16"/>
                <w:szCs w:val="16"/>
              </w:rPr>
              <w:t>III.</w:t>
            </w:r>
            <w:r w:rsidRPr="002C1895">
              <w:rPr>
                <w:rFonts w:ascii="Arial" w:hAnsi="Arial" w:cs="Arial"/>
                <w:sz w:val="16"/>
                <w:szCs w:val="16"/>
              </w:rPr>
              <w:tab/>
              <w:t>Cumplir con la obligación de retener y enterar el ISR de los trabajadores que realizan el proceso productivo o prestan en servicio, según corresponda.</w:t>
            </w:r>
          </w:p>
          <w:p w14:paraId="3DA09376" w14:textId="77777777" w:rsidR="00233B2A" w:rsidRPr="002C1895" w:rsidRDefault="00233B2A" w:rsidP="002C41C8">
            <w:pPr>
              <w:spacing w:before="20" w:after="20"/>
              <w:ind w:left="504" w:hanging="504"/>
              <w:jc w:val="both"/>
              <w:rPr>
                <w:rFonts w:ascii="Arial" w:hAnsi="Arial" w:cs="Arial"/>
                <w:sz w:val="16"/>
                <w:szCs w:val="16"/>
              </w:rPr>
            </w:pPr>
            <w:r w:rsidRPr="002C1895">
              <w:rPr>
                <w:rFonts w:ascii="Arial" w:hAnsi="Arial" w:cs="Arial"/>
                <w:sz w:val="16"/>
                <w:szCs w:val="16"/>
              </w:rPr>
              <w:tab/>
              <w:t>En caso de subcontratar servicios especializados o la ejecución de obras especializadas, cumplir con lo establecido en el artículo 27, fracción V, tercer párrafo de la Ley del ISR.</w:t>
            </w:r>
          </w:p>
          <w:p w14:paraId="5445F4CD" w14:textId="77777777" w:rsidR="00233B2A" w:rsidRPr="002C1895" w:rsidRDefault="00233B2A" w:rsidP="002C41C8">
            <w:pPr>
              <w:spacing w:before="20" w:after="20"/>
              <w:ind w:left="504" w:hanging="504"/>
              <w:jc w:val="both"/>
              <w:rPr>
                <w:rFonts w:ascii="Arial" w:hAnsi="Arial" w:cs="Arial"/>
                <w:sz w:val="16"/>
                <w:szCs w:val="16"/>
              </w:rPr>
            </w:pPr>
            <w:r w:rsidRPr="002C1895">
              <w:rPr>
                <w:rFonts w:ascii="Arial" w:hAnsi="Arial" w:cs="Arial"/>
                <w:sz w:val="16"/>
                <w:szCs w:val="16"/>
              </w:rPr>
              <w:t>IV.</w:t>
            </w:r>
            <w:r w:rsidRPr="002C1895">
              <w:rPr>
                <w:rFonts w:ascii="Arial" w:hAnsi="Arial" w:cs="Arial"/>
                <w:sz w:val="16"/>
                <w:szCs w:val="16"/>
              </w:rPr>
              <w:tab/>
              <w:t>No encontrarte en el listado de empresas publicadas por el SAT, conforme a los artículos 69, con excepción de la fracción VI, 69-B, cuarto párrafo o 69-B Bis, noveno párrafo del CFF.</w:t>
            </w:r>
          </w:p>
          <w:p w14:paraId="1ACD3BA2" w14:textId="77777777" w:rsidR="00233B2A" w:rsidRPr="002C1895" w:rsidRDefault="00233B2A" w:rsidP="002C41C8">
            <w:pPr>
              <w:spacing w:before="20" w:after="20"/>
              <w:ind w:left="504" w:hanging="504"/>
              <w:jc w:val="both"/>
              <w:rPr>
                <w:rFonts w:ascii="Arial" w:hAnsi="Arial" w:cs="Arial"/>
                <w:sz w:val="16"/>
                <w:szCs w:val="16"/>
              </w:rPr>
            </w:pPr>
            <w:r w:rsidRPr="002C1895">
              <w:rPr>
                <w:rFonts w:ascii="Arial" w:hAnsi="Arial" w:cs="Arial"/>
                <w:sz w:val="16"/>
                <w:szCs w:val="16"/>
              </w:rPr>
              <w:t>V.</w:t>
            </w:r>
            <w:r w:rsidRPr="002C1895">
              <w:rPr>
                <w:rFonts w:ascii="Arial" w:hAnsi="Arial" w:cs="Arial"/>
                <w:sz w:val="16"/>
                <w:szCs w:val="16"/>
              </w:rPr>
              <w:tab/>
              <w:t>Contar con certificados de sellos digitales vigentes, así como no encontrarte en alguno de los supuestos establecidos en el artículo 17-H Bis, del CFF, durante los últimos doce meses, anteriores a la fecha de presentación de la solicitud de registro.</w:t>
            </w:r>
          </w:p>
          <w:p w14:paraId="4E75838D" w14:textId="77777777" w:rsidR="00233B2A" w:rsidRPr="002C1895" w:rsidRDefault="00233B2A" w:rsidP="002C41C8">
            <w:pPr>
              <w:spacing w:before="20" w:after="20"/>
              <w:ind w:left="504" w:hanging="504"/>
              <w:jc w:val="both"/>
              <w:rPr>
                <w:rFonts w:ascii="Arial" w:hAnsi="Arial" w:cs="Arial"/>
                <w:sz w:val="16"/>
                <w:szCs w:val="16"/>
              </w:rPr>
            </w:pPr>
            <w:r w:rsidRPr="002C1895">
              <w:rPr>
                <w:rFonts w:ascii="Arial" w:hAnsi="Arial" w:cs="Arial"/>
                <w:sz w:val="16"/>
                <w:szCs w:val="16"/>
              </w:rPr>
              <w:t>VI.</w:t>
            </w:r>
            <w:r w:rsidRPr="002C1895">
              <w:rPr>
                <w:rFonts w:ascii="Arial" w:hAnsi="Arial" w:cs="Arial"/>
                <w:sz w:val="16"/>
                <w:szCs w:val="16"/>
              </w:rPr>
              <w:tab/>
              <w:t>Tener registrados ante el SAT los domicilios en los que realices actividades vinculadas con el programa de maquila o exportación o utilices para el desarrollo de tus actividades económicas y de comercio exterior, en términos de los artículos 27, apartado B, fracciones II y III del CFF y 29, fracción VIII del Reglamento del CFF.</w:t>
            </w:r>
          </w:p>
          <w:p w14:paraId="0D449FED" w14:textId="77777777" w:rsidR="00233B2A" w:rsidRPr="002C1895" w:rsidRDefault="00233B2A" w:rsidP="002C41C8">
            <w:pPr>
              <w:spacing w:before="20" w:after="20"/>
              <w:ind w:left="504" w:hanging="504"/>
              <w:jc w:val="both"/>
              <w:rPr>
                <w:rFonts w:ascii="Arial" w:hAnsi="Arial" w:cs="Arial"/>
                <w:sz w:val="16"/>
                <w:szCs w:val="16"/>
              </w:rPr>
            </w:pPr>
            <w:r w:rsidRPr="002C1895">
              <w:rPr>
                <w:rFonts w:ascii="Arial" w:hAnsi="Arial" w:cs="Arial"/>
                <w:sz w:val="16"/>
                <w:szCs w:val="16"/>
              </w:rPr>
              <w:t>VII.</w:t>
            </w:r>
            <w:r w:rsidRPr="002C1895">
              <w:rPr>
                <w:rFonts w:ascii="Arial" w:hAnsi="Arial" w:cs="Arial"/>
                <w:sz w:val="16"/>
                <w:szCs w:val="16"/>
              </w:rPr>
              <w:tab/>
              <w:t>Contar con medios de contacto actualizado para efectos del buzón tributario, en términos del artículo 17-K, penúltimo párrafo del CFF.</w:t>
            </w:r>
          </w:p>
          <w:p w14:paraId="1CB80990" w14:textId="77777777" w:rsidR="00233B2A" w:rsidRPr="002C1895" w:rsidRDefault="00233B2A" w:rsidP="002C41C8">
            <w:pPr>
              <w:spacing w:before="20" w:after="20"/>
              <w:ind w:left="504" w:hanging="504"/>
              <w:jc w:val="both"/>
              <w:rPr>
                <w:rFonts w:ascii="Arial" w:hAnsi="Arial" w:cs="Arial"/>
                <w:sz w:val="16"/>
                <w:szCs w:val="16"/>
              </w:rPr>
            </w:pPr>
            <w:r w:rsidRPr="002C1895">
              <w:rPr>
                <w:rFonts w:ascii="Arial" w:hAnsi="Arial" w:cs="Arial"/>
                <w:sz w:val="16"/>
                <w:szCs w:val="16"/>
              </w:rPr>
              <w:t xml:space="preserve">VIII. </w:t>
            </w:r>
            <w:r w:rsidRPr="002C1895">
              <w:rPr>
                <w:rFonts w:ascii="Arial" w:hAnsi="Arial" w:cs="Arial"/>
                <w:sz w:val="16"/>
                <w:szCs w:val="16"/>
              </w:rPr>
              <w:tab/>
              <w:t>No estar suspendido del Padrón de Importadores, en el Padrón de Importadores de Sectores Específicos o en el Padrón de Exportadores Sectorial.</w:t>
            </w:r>
          </w:p>
          <w:p w14:paraId="5B539135" w14:textId="77777777" w:rsidR="00233B2A" w:rsidRPr="002C1895" w:rsidRDefault="00233B2A" w:rsidP="002C41C8">
            <w:pPr>
              <w:spacing w:before="20" w:after="20"/>
              <w:ind w:left="504" w:hanging="504"/>
              <w:jc w:val="both"/>
              <w:rPr>
                <w:rFonts w:ascii="Arial" w:hAnsi="Arial" w:cs="Arial"/>
                <w:sz w:val="16"/>
                <w:szCs w:val="16"/>
              </w:rPr>
            </w:pPr>
            <w:r w:rsidRPr="002C1895">
              <w:rPr>
                <w:rFonts w:ascii="Arial" w:hAnsi="Arial" w:cs="Arial"/>
                <w:sz w:val="16"/>
                <w:szCs w:val="16"/>
              </w:rPr>
              <w:t>IX.</w:t>
            </w:r>
            <w:r w:rsidRPr="002C1895">
              <w:rPr>
                <w:rFonts w:ascii="Arial" w:hAnsi="Arial" w:cs="Arial"/>
                <w:sz w:val="16"/>
                <w:szCs w:val="16"/>
              </w:rPr>
              <w:tab/>
              <w:t>Que el SAT, no haya interpuesto querella o denuncia penal en contra de los socios, accionistas, representante legal o integrantes de la administración de la empresa solicitante o, en su caso, declaratoria de perjuicio; durante los últimos tres años anteriores a la presentación de la solicitud.</w:t>
            </w:r>
          </w:p>
          <w:p w14:paraId="2FF68B6D" w14:textId="77777777" w:rsidR="00233B2A" w:rsidRPr="002C1895" w:rsidRDefault="00233B2A" w:rsidP="002C41C8">
            <w:pPr>
              <w:spacing w:before="20" w:after="20"/>
              <w:ind w:left="504" w:hanging="504"/>
              <w:jc w:val="both"/>
              <w:rPr>
                <w:rFonts w:ascii="Arial" w:hAnsi="Arial" w:cs="Arial"/>
                <w:sz w:val="16"/>
                <w:szCs w:val="16"/>
              </w:rPr>
            </w:pPr>
            <w:r w:rsidRPr="002C1895">
              <w:rPr>
                <w:rFonts w:ascii="Arial" w:hAnsi="Arial" w:cs="Arial"/>
                <w:sz w:val="16"/>
                <w:szCs w:val="16"/>
              </w:rPr>
              <w:t>X.</w:t>
            </w:r>
            <w:r w:rsidRPr="002C1895">
              <w:rPr>
                <w:rFonts w:ascii="Arial" w:hAnsi="Arial" w:cs="Arial"/>
                <w:sz w:val="16"/>
                <w:szCs w:val="16"/>
              </w:rPr>
              <w:tab/>
              <w:t>Llevar el control de inventarios de conformidad con el artículo 59, fracción I de la Ley, en relación con el Anexo 24 de las RGCE.</w:t>
            </w:r>
          </w:p>
          <w:p w14:paraId="204FA107" w14:textId="77777777" w:rsidR="00233B2A" w:rsidRPr="002C1895" w:rsidRDefault="00233B2A" w:rsidP="002C41C8">
            <w:pPr>
              <w:spacing w:before="20" w:after="20"/>
              <w:ind w:left="504" w:hanging="504"/>
              <w:jc w:val="both"/>
              <w:rPr>
                <w:rFonts w:ascii="Arial" w:hAnsi="Arial" w:cs="Arial"/>
                <w:sz w:val="16"/>
                <w:szCs w:val="16"/>
              </w:rPr>
            </w:pPr>
            <w:r w:rsidRPr="002C1895">
              <w:rPr>
                <w:rFonts w:ascii="Arial" w:hAnsi="Arial" w:cs="Arial"/>
                <w:sz w:val="16"/>
                <w:szCs w:val="16"/>
              </w:rPr>
              <w:t>XI.</w:t>
            </w:r>
            <w:r w:rsidRPr="002C1895">
              <w:rPr>
                <w:rFonts w:ascii="Arial" w:hAnsi="Arial" w:cs="Arial"/>
                <w:sz w:val="16"/>
                <w:szCs w:val="16"/>
              </w:rPr>
              <w:tab/>
              <w:t>Llevar la contabilidad en medios electrónicos e ingresarla mensualmente a través del portal del SAT, de conformidad con el artículo 28, fracciones III y IV del CFF y las reglas 2.8.1.5. y 2.8.1.6. de la RMF.</w:t>
            </w:r>
          </w:p>
          <w:p w14:paraId="29E14783" w14:textId="77777777" w:rsidR="00233B2A" w:rsidRPr="002C1895" w:rsidRDefault="00233B2A" w:rsidP="002C41C8">
            <w:pPr>
              <w:spacing w:before="20" w:after="20"/>
              <w:ind w:left="504" w:hanging="504"/>
              <w:jc w:val="both"/>
              <w:rPr>
                <w:rFonts w:ascii="Arial" w:hAnsi="Arial" w:cs="Arial"/>
                <w:sz w:val="16"/>
                <w:szCs w:val="16"/>
              </w:rPr>
            </w:pPr>
            <w:r w:rsidRPr="002C1895">
              <w:rPr>
                <w:rFonts w:ascii="Arial" w:hAnsi="Arial" w:cs="Arial"/>
                <w:sz w:val="16"/>
                <w:szCs w:val="16"/>
              </w:rPr>
              <w:t>XII.</w:t>
            </w:r>
            <w:r w:rsidRPr="002C1895">
              <w:rPr>
                <w:rFonts w:ascii="Arial" w:hAnsi="Arial" w:cs="Arial"/>
                <w:sz w:val="16"/>
                <w:szCs w:val="16"/>
              </w:rPr>
              <w:tab/>
              <w:t>Los socios o accionistas, representante legal con facultad para actos de dominio e integrantes de la administración, así como los mandatarios, se encuentren al corriente en el cumplimiento de sus obligaciones fiscales.</w:t>
            </w:r>
          </w:p>
          <w:p w14:paraId="42812862" w14:textId="77777777" w:rsidR="00233B2A" w:rsidRPr="002C1895" w:rsidRDefault="00233B2A" w:rsidP="002C41C8">
            <w:pPr>
              <w:spacing w:before="20" w:after="20"/>
              <w:ind w:left="504" w:hanging="504"/>
              <w:jc w:val="both"/>
              <w:rPr>
                <w:rFonts w:ascii="Arial" w:hAnsi="Arial" w:cs="Arial"/>
                <w:sz w:val="16"/>
                <w:szCs w:val="16"/>
              </w:rPr>
            </w:pPr>
            <w:r w:rsidRPr="002C1895">
              <w:rPr>
                <w:rFonts w:ascii="Arial" w:hAnsi="Arial" w:cs="Arial"/>
                <w:sz w:val="16"/>
                <w:szCs w:val="16"/>
              </w:rPr>
              <w:t>XIII.</w:t>
            </w:r>
            <w:r w:rsidRPr="002C1895">
              <w:rPr>
                <w:rFonts w:ascii="Arial" w:hAnsi="Arial" w:cs="Arial"/>
                <w:sz w:val="16"/>
                <w:szCs w:val="16"/>
              </w:rPr>
              <w:tab/>
              <w:t>Los socios o accionistas, representantes legales con facultad para actos de dominio e integrantes de la administración, no se encuentren vinculados con alguna empresa a la que se le hubiere cancelado su Registro en el Esquema de Certificación de Empresas.</w:t>
            </w:r>
          </w:p>
          <w:p w14:paraId="6FF70F7D" w14:textId="77777777" w:rsidR="00233B2A" w:rsidRPr="002C1895" w:rsidRDefault="00233B2A" w:rsidP="002C41C8">
            <w:pPr>
              <w:spacing w:before="20" w:after="20"/>
              <w:ind w:left="504" w:hanging="504"/>
              <w:jc w:val="both"/>
              <w:rPr>
                <w:rFonts w:ascii="Arial" w:hAnsi="Arial" w:cs="Arial"/>
                <w:sz w:val="16"/>
                <w:szCs w:val="16"/>
              </w:rPr>
            </w:pPr>
            <w:r w:rsidRPr="002C1895">
              <w:rPr>
                <w:rFonts w:ascii="Arial" w:hAnsi="Arial" w:cs="Arial"/>
                <w:sz w:val="16"/>
                <w:szCs w:val="16"/>
              </w:rPr>
              <w:t>XIV.</w:t>
            </w:r>
            <w:r w:rsidRPr="002C1895">
              <w:rPr>
                <w:rFonts w:ascii="Arial" w:hAnsi="Arial" w:cs="Arial"/>
                <w:sz w:val="16"/>
                <w:szCs w:val="16"/>
              </w:rPr>
              <w:tab/>
              <w:t>Haber realizado el pago del derecho a que se refiere el artículo 40, inciso m) de la LFD, en relación con el Anexo 19 “Cantidades actualizadas de la LFD” de la RMF vigente a la fecha de presentación de la solicitud.</w:t>
            </w:r>
          </w:p>
          <w:p w14:paraId="741A3115" w14:textId="77777777" w:rsidR="00233B2A" w:rsidRPr="002C1895" w:rsidRDefault="00233B2A" w:rsidP="002C41C8">
            <w:pPr>
              <w:spacing w:before="20" w:after="20"/>
              <w:ind w:left="504" w:hanging="504"/>
              <w:jc w:val="both"/>
              <w:rPr>
                <w:rFonts w:ascii="Arial" w:hAnsi="Arial" w:cs="Arial"/>
                <w:sz w:val="16"/>
                <w:szCs w:val="16"/>
              </w:rPr>
            </w:pPr>
            <w:r w:rsidRPr="002C1895">
              <w:rPr>
                <w:rFonts w:ascii="Arial" w:hAnsi="Arial" w:cs="Arial"/>
                <w:sz w:val="16"/>
                <w:szCs w:val="16"/>
              </w:rPr>
              <w:t>XV.</w:t>
            </w:r>
            <w:r w:rsidRPr="002C1895">
              <w:rPr>
                <w:rFonts w:ascii="Arial" w:hAnsi="Arial" w:cs="Arial"/>
                <w:sz w:val="16"/>
                <w:szCs w:val="16"/>
              </w:rPr>
              <w:tab/>
              <w:t>Tratándose de la Modalidad IVA e IEPS, rubro A, deberás acreditar que cumples con lo siguiente:</w:t>
            </w:r>
          </w:p>
          <w:p w14:paraId="2BD9EA71" w14:textId="77777777" w:rsidR="00233B2A" w:rsidRPr="002C1895" w:rsidRDefault="00233B2A" w:rsidP="002C41C8">
            <w:pPr>
              <w:spacing w:before="20" w:after="20"/>
              <w:ind w:left="936" w:hanging="432"/>
              <w:jc w:val="both"/>
              <w:rPr>
                <w:rFonts w:ascii="Arial" w:hAnsi="Arial" w:cs="Arial"/>
                <w:sz w:val="16"/>
                <w:szCs w:val="16"/>
              </w:rPr>
            </w:pPr>
            <w:r w:rsidRPr="002C1895">
              <w:rPr>
                <w:rFonts w:ascii="Arial" w:hAnsi="Arial" w:cs="Arial"/>
                <w:sz w:val="16"/>
                <w:szCs w:val="16"/>
              </w:rPr>
              <w:t>a)</w:t>
            </w:r>
            <w:r w:rsidRPr="002C1895">
              <w:rPr>
                <w:rFonts w:ascii="Arial" w:hAnsi="Arial" w:cs="Arial"/>
                <w:sz w:val="16"/>
                <w:szCs w:val="16"/>
              </w:rPr>
              <w:tab/>
              <w:t>La obligación de emitir CFDI de nómina a tus trabajadores, de conformidad con los artículos 29 y 29-A del CFF, 99 de la Ley del ISR y las reglas 2.7.1.8. y 2.7.5.1. de la RMF.</w:t>
            </w:r>
          </w:p>
          <w:p w14:paraId="6203B59C" w14:textId="77777777" w:rsidR="00233B2A" w:rsidRPr="002C1895" w:rsidRDefault="00233B2A" w:rsidP="002C41C8">
            <w:pPr>
              <w:spacing w:before="20" w:after="20"/>
              <w:ind w:left="936" w:hanging="432"/>
              <w:jc w:val="both"/>
              <w:rPr>
                <w:rFonts w:ascii="Arial" w:hAnsi="Arial" w:cs="Arial"/>
                <w:sz w:val="16"/>
                <w:szCs w:val="16"/>
              </w:rPr>
            </w:pPr>
            <w:r w:rsidRPr="002C1895">
              <w:rPr>
                <w:rFonts w:ascii="Arial" w:hAnsi="Arial" w:cs="Arial"/>
                <w:sz w:val="16"/>
                <w:szCs w:val="16"/>
              </w:rPr>
              <w:t>b)</w:t>
            </w:r>
            <w:r w:rsidRPr="002C1895">
              <w:rPr>
                <w:rFonts w:ascii="Arial" w:hAnsi="Arial" w:cs="Arial"/>
                <w:sz w:val="16"/>
                <w:szCs w:val="16"/>
              </w:rPr>
              <w:tab/>
              <w:t>Infraestructura necesaria para realizar la operación del Programa IMMEX, el proceso industrial o de servicios de conformidad con la modalidad de su Programa, para lo cual la autoridad aduanera podrá realizar en todo momento, inspecciones en los domicilios o establecimientos en los que se realizan operaciones.</w:t>
            </w:r>
          </w:p>
          <w:p w14:paraId="435B033B" w14:textId="77777777" w:rsidR="00233B2A" w:rsidRPr="002C1895" w:rsidRDefault="00233B2A" w:rsidP="002C41C8">
            <w:pPr>
              <w:spacing w:before="20" w:after="20"/>
              <w:ind w:left="936" w:hanging="432"/>
              <w:jc w:val="both"/>
              <w:rPr>
                <w:rFonts w:ascii="Arial" w:hAnsi="Arial" w:cs="Arial"/>
                <w:sz w:val="16"/>
                <w:szCs w:val="16"/>
              </w:rPr>
            </w:pPr>
            <w:r w:rsidRPr="002C1895">
              <w:rPr>
                <w:rFonts w:ascii="Arial" w:hAnsi="Arial" w:cs="Arial"/>
                <w:sz w:val="16"/>
                <w:szCs w:val="16"/>
              </w:rPr>
              <w:t>c)</w:t>
            </w:r>
            <w:r w:rsidRPr="002C1895">
              <w:rPr>
                <w:rFonts w:ascii="Arial" w:hAnsi="Arial" w:cs="Arial"/>
                <w:sz w:val="16"/>
                <w:szCs w:val="16"/>
              </w:rPr>
              <w:tab/>
              <w:t>Haber importado temporalmente mercancías al amparo de su Programa IMMEX y retornarlas, durante los últimos doce meses, al menos el 60% del valor total de las importaciones temporales de insumos realizadas en el período señalado.</w:t>
            </w:r>
          </w:p>
          <w:p w14:paraId="1597B4F2" w14:textId="77777777" w:rsidR="00233B2A" w:rsidRPr="002C1895" w:rsidRDefault="00233B2A" w:rsidP="002C41C8">
            <w:pPr>
              <w:spacing w:before="20" w:after="20"/>
              <w:ind w:left="504" w:hanging="504"/>
              <w:jc w:val="both"/>
              <w:rPr>
                <w:rFonts w:ascii="Arial" w:hAnsi="Arial" w:cs="Arial"/>
                <w:sz w:val="16"/>
                <w:szCs w:val="16"/>
              </w:rPr>
            </w:pPr>
            <w:r w:rsidRPr="002C1895">
              <w:rPr>
                <w:rFonts w:ascii="Arial" w:hAnsi="Arial" w:cs="Arial"/>
                <w:sz w:val="16"/>
                <w:szCs w:val="16"/>
              </w:rPr>
              <w:t>XVI.</w:t>
            </w:r>
            <w:r w:rsidRPr="002C1895">
              <w:rPr>
                <w:rFonts w:ascii="Arial" w:hAnsi="Arial" w:cs="Arial"/>
                <w:sz w:val="16"/>
                <w:szCs w:val="16"/>
              </w:rPr>
              <w:tab/>
              <w:t>En caso de haber contado previamente con el Registro en el Esquema de Certificación de Empresas, modalidad de IVA e IEPS o haber garantizado el interés fiscal de IVA e IEPS, deberás estar al corriente en el cumplimiento de tus obligaciones relativas al Anexo 30 de las RGCE.</w:t>
            </w:r>
          </w:p>
          <w:p w14:paraId="78055877" w14:textId="77777777" w:rsidR="00233B2A" w:rsidRPr="002C1895" w:rsidRDefault="00233B2A" w:rsidP="002C41C8">
            <w:pPr>
              <w:spacing w:before="40" w:after="40"/>
              <w:ind w:left="504" w:hanging="504"/>
              <w:jc w:val="both"/>
              <w:rPr>
                <w:rFonts w:ascii="Arial" w:hAnsi="Arial" w:cs="Arial"/>
                <w:sz w:val="16"/>
                <w:szCs w:val="16"/>
              </w:rPr>
            </w:pPr>
            <w:r w:rsidRPr="002C1895">
              <w:rPr>
                <w:rFonts w:ascii="Arial" w:hAnsi="Arial" w:cs="Arial"/>
                <w:sz w:val="16"/>
                <w:szCs w:val="16"/>
              </w:rPr>
              <w:t>XVII.</w:t>
            </w:r>
            <w:r w:rsidRPr="002C1895">
              <w:rPr>
                <w:rFonts w:ascii="Arial" w:hAnsi="Arial" w:cs="Arial"/>
                <w:sz w:val="16"/>
                <w:szCs w:val="16"/>
              </w:rPr>
              <w:tab/>
              <w:t xml:space="preserve">Las empresas que importen o pretendan importar temporalmente mercancías listadas en el Anexo II del Decreto IMMEX, o de las listadas en el Anexo 28 de las RGCE, no podrán presentar la solicitud de registro en el esquema </w:t>
            </w:r>
            <w:r w:rsidRPr="002C1895">
              <w:rPr>
                <w:rFonts w:ascii="Arial" w:hAnsi="Arial" w:cs="Arial"/>
                <w:sz w:val="16"/>
                <w:szCs w:val="16"/>
              </w:rPr>
              <w:lastRenderedPageBreak/>
              <w:t>de certificación de empresas si han operado durante menos de doce meses previos a la presentación de dicha solicitud, salvo aquellas que acrediten ser parte de un grupo conforme a la regla 7.1.7. de las RGCE.</w:t>
            </w:r>
          </w:p>
          <w:p w14:paraId="001FC20C" w14:textId="77777777" w:rsidR="00233B2A" w:rsidRPr="002C1895" w:rsidRDefault="00233B2A" w:rsidP="002C41C8">
            <w:pPr>
              <w:spacing w:before="40" w:after="40"/>
              <w:ind w:left="504" w:hanging="504"/>
              <w:jc w:val="both"/>
              <w:rPr>
                <w:rFonts w:ascii="Arial" w:hAnsi="Arial" w:cs="Arial"/>
                <w:sz w:val="16"/>
                <w:szCs w:val="16"/>
              </w:rPr>
            </w:pPr>
            <w:r w:rsidRPr="002C1895">
              <w:rPr>
                <w:rFonts w:ascii="Arial" w:hAnsi="Arial" w:cs="Arial"/>
                <w:sz w:val="16"/>
                <w:szCs w:val="16"/>
              </w:rPr>
              <w:t>XVIII.</w:t>
            </w:r>
            <w:r w:rsidRPr="002C1895">
              <w:rPr>
                <w:rFonts w:ascii="Arial" w:hAnsi="Arial" w:cs="Arial"/>
                <w:sz w:val="16"/>
                <w:szCs w:val="16"/>
              </w:rPr>
              <w:tab/>
              <w:t>Tratándose de la Modalidad Operador Económico Autorizado, rubros Controladora y Aeronaves, Textil, Recinto Fiscalizado Estratégico, Tercerización Logística, deberás contar con Registro en el Esquema de Certificación de Empresas, modalidad de IVA e IEPS, en cualquiera de sus rubros.</w:t>
            </w:r>
          </w:p>
          <w:p w14:paraId="5D6400BA" w14:textId="77777777" w:rsidR="00233B2A" w:rsidRPr="002C1895" w:rsidRDefault="00233B2A" w:rsidP="002C41C8">
            <w:pPr>
              <w:spacing w:before="40" w:after="40"/>
              <w:ind w:left="504" w:hanging="504"/>
              <w:jc w:val="both"/>
              <w:rPr>
                <w:rFonts w:ascii="Arial" w:hAnsi="Arial" w:cs="Arial"/>
                <w:sz w:val="16"/>
                <w:szCs w:val="16"/>
              </w:rPr>
            </w:pPr>
            <w:r w:rsidRPr="002C1895">
              <w:rPr>
                <w:rFonts w:ascii="Arial" w:hAnsi="Arial" w:cs="Arial"/>
                <w:sz w:val="16"/>
                <w:szCs w:val="16"/>
              </w:rPr>
              <w:t>XIX.</w:t>
            </w:r>
            <w:r w:rsidRPr="002C1895">
              <w:rPr>
                <w:rFonts w:ascii="Arial" w:hAnsi="Arial" w:cs="Arial"/>
                <w:sz w:val="16"/>
                <w:szCs w:val="16"/>
              </w:rPr>
              <w:tab/>
              <w:t>Tratándose de la modalidad IVA e IEPS, rubro A, y modalidad Operador Económico Autorizado, rubros Controladora, Aeronaves, Textil, Tercerización Logística, contar con autorización vigente del Programa IMMEX otorgado por la SE.</w:t>
            </w:r>
          </w:p>
          <w:p w14:paraId="607CCC84" w14:textId="77777777" w:rsidR="00233B2A" w:rsidRPr="002C1895" w:rsidRDefault="00233B2A" w:rsidP="002C41C8">
            <w:pPr>
              <w:spacing w:before="40" w:after="40"/>
              <w:ind w:left="504" w:hanging="504"/>
              <w:jc w:val="both"/>
              <w:rPr>
                <w:rFonts w:ascii="Arial" w:hAnsi="Arial" w:cs="Arial"/>
                <w:sz w:val="16"/>
                <w:szCs w:val="16"/>
              </w:rPr>
            </w:pPr>
            <w:r w:rsidRPr="002C1895">
              <w:rPr>
                <w:rFonts w:ascii="Arial" w:hAnsi="Arial" w:cs="Arial"/>
                <w:sz w:val="16"/>
                <w:szCs w:val="16"/>
              </w:rPr>
              <w:t>XX.</w:t>
            </w:r>
            <w:r w:rsidRPr="002C1895">
              <w:rPr>
                <w:rFonts w:ascii="Arial" w:hAnsi="Arial" w:cs="Arial"/>
                <w:sz w:val="16"/>
                <w:szCs w:val="16"/>
              </w:rPr>
              <w:tab/>
              <w:t>Tratándose de la Modalidad Operador Económico Autorizado, rubro Recinto Fiscalizado Estratégico, deberás contar con la autorización vigente del régimen de Recinto Fiscalizado Estratégico y no estar sujeto al inicio de cancelación.</w:t>
            </w:r>
          </w:p>
          <w:p w14:paraId="2EBED03A" w14:textId="77777777" w:rsidR="00233B2A" w:rsidRPr="002C1895" w:rsidRDefault="00233B2A" w:rsidP="002C41C8">
            <w:pPr>
              <w:spacing w:before="40" w:after="40"/>
              <w:ind w:left="504" w:hanging="504"/>
              <w:jc w:val="both"/>
              <w:rPr>
                <w:rFonts w:ascii="Arial" w:hAnsi="Arial" w:cs="Arial"/>
                <w:sz w:val="16"/>
                <w:szCs w:val="16"/>
              </w:rPr>
            </w:pPr>
            <w:r w:rsidRPr="002C1895">
              <w:rPr>
                <w:rFonts w:ascii="Arial" w:hAnsi="Arial" w:cs="Arial"/>
                <w:sz w:val="16"/>
                <w:szCs w:val="16"/>
              </w:rPr>
              <w:t>XXI.</w:t>
            </w:r>
            <w:r w:rsidRPr="002C1895">
              <w:rPr>
                <w:rFonts w:ascii="Arial" w:hAnsi="Arial" w:cs="Arial"/>
                <w:sz w:val="16"/>
                <w:szCs w:val="16"/>
              </w:rPr>
              <w:tab/>
              <w:t>Tratándose de la Modalidad Socio Comercial Certificado, rubro Recinto Fiscalizado, deberás contar con la autorización vigente del régimen de Recinto Fiscalizado y no estar sujeto al inicio de cancelación.</w:t>
            </w:r>
          </w:p>
          <w:p w14:paraId="6947069A" w14:textId="77777777" w:rsidR="00233B2A" w:rsidRPr="002C1895" w:rsidRDefault="00233B2A" w:rsidP="002C41C8">
            <w:pPr>
              <w:spacing w:before="40" w:after="40"/>
              <w:ind w:left="504" w:hanging="504"/>
              <w:jc w:val="both"/>
              <w:rPr>
                <w:rFonts w:ascii="Arial" w:hAnsi="Arial" w:cs="Arial"/>
                <w:sz w:val="16"/>
                <w:szCs w:val="16"/>
              </w:rPr>
            </w:pPr>
            <w:r w:rsidRPr="002C1895">
              <w:rPr>
                <w:rFonts w:ascii="Arial" w:hAnsi="Arial" w:cs="Arial"/>
                <w:sz w:val="16"/>
                <w:szCs w:val="16"/>
              </w:rPr>
              <w:t>XXII.</w:t>
            </w:r>
            <w:r w:rsidRPr="002C1895">
              <w:rPr>
                <w:rFonts w:ascii="Arial" w:hAnsi="Arial" w:cs="Arial"/>
                <w:sz w:val="16"/>
                <w:szCs w:val="16"/>
              </w:rPr>
              <w:tab/>
              <w:t>Tratándose de la Modalidad Operador Económico Autorizado, rubro Tercerización Logística, contar con al menos una instalación para la prestación de los servicios logísticos y resguardo de la documentación de comercio exterior.</w:t>
            </w:r>
          </w:p>
          <w:p w14:paraId="64D5315D" w14:textId="77777777" w:rsidR="00233B2A" w:rsidRPr="002C1895" w:rsidRDefault="00233B2A" w:rsidP="002C41C8">
            <w:pPr>
              <w:spacing w:before="40" w:after="40"/>
              <w:ind w:left="504" w:hanging="504"/>
              <w:jc w:val="both"/>
              <w:rPr>
                <w:rFonts w:ascii="Arial" w:hAnsi="Arial" w:cs="Arial"/>
                <w:sz w:val="16"/>
                <w:szCs w:val="16"/>
              </w:rPr>
            </w:pPr>
            <w:r w:rsidRPr="002C1895">
              <w:rPr>
                <w:rFonts w:ascii="Arial" w:hAnsi="Arial" w:cs="Arial"/>
                <w:sz w:val="16"/>
                <w:szCs w:val="16"/>
              </w:rPr>
              <w:t>XXIII.</w:t>
            </w:r>
            <w:r w:rsidRPr="002C1895">
              <w:rPr>
                <w:rFonts w:ascii="Arial" w:hAnsi="Arial" w:cs="Arial"/>
                <w:sz w:val="16"/>
                <w:szCs w:val="16"/>
              </w:rPr>
              <w:tab/>
              <w:t>Tratándose de la Modalidad Operador Económico Autorizado y Socio Comercial Certificado, que cuenten con socios del programa denominado CTPAT, deberán haber autorizado a CBP (CTPAT) a intercambiar información con México, a través de su portal de CTPAT o del mecanismo que la autoridad de dicho país defina.</w:t>
            </w:r>
          </w:p>
          <w:p w14:paraId="61D39A72" w14:textId="77777777" w:rsidR="00233B2A" w:rsidRPr="002C1895" w:rsidRDefault="00233B2A" w:rsidP="002C41C8">
            <w:pPr>
              <w:spacing w:before="40" w:after="40"/>
              <w:ind w:left="504" w:hanging="504"/>
              <w:jc w:val="both"/>
              <w:rPr>
                <w:rFonts w:ascii="Arial" w:hAnsi="Arial" w:cs="Arial"/>
                <w:sz w:val="16"/>
                <w:szCs w:val="16"/>
              </w:rPr>
            </w:pPr>
            <w:r w:rsidRPr="002C1895">
              <w:rPr>
                <w:rFonts w:ascii="Arial" w:hAnsi="Arial" w:cs="Arial"/>
                <w:sz w:val="16"/>
                <w:szCs w:val="16"/>
              </w:rPr>
              <w:t>XXIV.</w:t>
            </w:r>
            <w:r w:rsidRPr="002C1895">
              <w:rPr>
                <w:rFonts w:ascii="Arial" w:hAnsi="Arial" w:cs="Arial"/>
                <w:sz w:val="16"/>
                <w:szCs w:val="16"/>
              </w:rPr>
              <w:tab/>
              <w:t>Tratándose de la Modalidad Socio Comercial Certificado, rubro Almacén General de Depósito, deberás acreditar que prestaste el servicio de almacenamiento de mercancías bajo el régimen de depósito fiscal, por lo menos dos años previos a la presentación de la solicitud.</w:t>
            </w:r>
          </w:p>
        </w:tc>
      </w:tr>
      <w:tr w:rsidR="00233B2A" w:rsidRPr="002C1895" w14:paraId="5B102711" w14:textId="77777777" w:rsidTr="002C41C8">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549108EC" w14:textId="77777777" w:rsidR="00233B2A" w:rsidRPr="002C1895" w:rsidRDefault="00233B2A" w:rsidP="002C41C8">
            <w:pPr>
              <w:spacing w:before="40" w:after="20"/>
              <w:jc w:val="center"/>
              <w:rPr>
                <w:rFonts w:ascii="Arial" w:hAnsi="Arial" w:cs="Arial"/>
                <w:b/>
                <w:sz w:val="16"/>
                <w:szCs w:val="16"/>
              </w:rPr>
            </w:pPr>
            <w:r w:rsidRPr="002C1895">
              <w:rPr>
                <w:rFonts w:ascii="Arial" w:hAnsi="Arial" w:cs="Arial"/>
                <w:b/>
                <w:sz w:val="16"/>
                <w:szCs w:val="16"/>
              </w:rPr>
              <w:lastRenderedPageBreak/>
              <w:t>SEGUIMIENTO Y RESOLUCIÓN DEL TRÁMITE O SERVICIO</w:t>
            </w:r>
          </w:p>
        </w:tc>
      </w:tr>
      <w:tr w:rsidR="00233B2A" w:rsidRPr="002C1895" w14:paraId="6A2105BF" w14:textId="77777777" w:rsidTr="002C41C8">
        <w:trPr>
          <w:trHeight w:val="20"/>
        </w:trPr>
        <w:tc>
          <w:tcPr>
            <w:tcW w:w="2482" w:type="pct"/>
            <w:gridSpan w:val="3"/>
            <w:tcBorders>
              <w:top w:val="single" w:sz="6" w:space="0" w:color="auto"/>
              <w:left w:val="single" w:sz="6" w:space="0" w:color="auto"/>
              <w:bottom w:val="single" w:sz="6" w:space="0" w:color="auto"/>
              <w:right w:val="single" w:sz="6" w:space="0" w:color="auto"/>
            </w:tcBorders>
            <w:shd w:val="clear" w:color="auto" w:fill="C0C0C0"/>
          </w:tcPr>
          <w:p w14:paraId="15B78F25" w14:textId="77777777" w:rsidR="00233B2A" w:rsidRPr="002C1895" w:rsidRDefault="00233B2A" w:rsidP="002C41C8">
            <w:pPr>
              <w:spacing w:before="40" w:after="20"/>
              <w:jc w:val="both"/>
              <w:rPr>
                <w:rFonts w:ascii="Arial" w:hAnsi="Arial" w:cs="Arial"/>
                <w:b/>
                <w:sz w:val="16"/>
                <w:szCs w:val="16"/>
              </w:rPr>
            </w:pPr>
            <w:r w:rsidRPr="002C1895">
              <w:rPr>
                <w:rFonts w:ascii="Arial" w:hAnsi="Arial" w:cs="Arial"/>
                <w:b/>
                <w:sz w:val="16"/>
                <w:szCs w:val="16"/>
              </w:rPr>
              <w:t>¿Cómo puedo dar seguimiento al Trámite o Servicio?</w:t>
            </w:r>
          </w:p>
        </w:tc>
        <w:tc>
          <w:tcPr>
            <w:tcW w:w="2518" w:type="pct"/>
            <w:gridSpan w:val="3"/>
            <w:tcBorders>
              <w:top w:val="single" w:sz="6" w:space="0" w:color="auto"/>
              <w:left w:val="single" w:sz="6" w:space="0" w:color="auto"/>
              <w:bottom w:val="single" w:sz="6" w:space="0" w:color="auto"/>
              <w:right w:val="single" w:sz="6" w:space="0" w:color="auto"/>
            </w:tcBorders>
            <w:shd w:val="clear" w:color="auto" w:fill="C0C0C0"/>
          </w:tcPr>
          <w:p w14:paraId="3DFB3B5C" w14:textId="77777777" w:rsidR="00233B2A" w:rsidRPr="002C1895" w:rsidRDefault="00233B2A" w:rsidP="002C41C8">
            <w:pPr>
              <w:spacing w:before="40" w:after="20"/>
              <w:jc w:val="both"/>
              <w:rPr>
                <w:rFonts w:ascii="Arial" w:hAnsi="Arial" w:cs="Arial"/>
                <w:b/>
                <w:sz w:val="16"/>
                <w:szCs w:val="16"/>
              </w:rPr>
            </w:pPr>
            <w:r w:rsidRPr="002C1895">
              <w:rPr>
                <w:rFonts w:ascii="Arial" w:hAnsi="Arial" w:cs="Arial"/>
                <w:b/>
                <w:sz w:val="16"/>
                <w:szCs w:val="16"/>
              </w:rPr>
              <w:t>¿El SAT llevará a cabo alguna inspección o verificación para emitir la resolución de este Trámite o Servicio?</w:t>
            </w:r>
          </w:p>
        </w:tc>
      </w:tr>
      <w:tr w:rsidR="00233B2A" w:rsidRPr="002C1895" w14:paraId="49879D0C" w14:textId="77777777" w:rsidTr="002C41C8">
        <w:trPr>
          <w:trHeight w:val="20"/>
        </w:trPr>
        <w:tc>
          <w:tcPr>
            <w:tcW w:w="2482" w:type="pct"/>
            <w:gridSpan w:val="3"/>
            <w:tcBorders>
              <w:top w:val="single" w:sz="6" w:space="0" w:color="auto"/>
              <w:left w:val="single" w:sz="6" w:space="0" w:color="auto"/>
              <w:bottom w:val="single" w:sz="6" w:space="0" w:color="auto"/>
              <w:right w:val="single" w:sz="6" w:space="0" w:color="auto"/>
            </w:tcBorders>
          </w:tcPr>
          <w:p w14:paraId="0FE65B9D" w14:textId="77777777" w:rsidR="00233B2A" w:rsidRPr="002C1895" w:rsidRDefault="00233B2A" w:rsidP="002C41C8">
            <w:pPr>
              <w:spacing w:before="40" w:after="20"/>
              <w:jc w:val="both"/>
              <w:rPr>
                <w:rFonts w:ascii="Arial" w:hAnsi="Arial" w:cs="Arial"/>
                <w:sz w:val="16"/>
                <w:szCs w:val="16"/>
              </w:rPr>
            </w:pPr>
            <w:r w:rsidRPr="002C1895">
              <w:rPr>
                <w:rFonts w:ascii="Arial" w:hAnsi="Arial" w:cs="Arial"/>
                <w:sz w:val="16"/>
                <w:szCs w:val="16"/>
              </w:rPr>
              <w:t>En la liga siguiente: https://www.ventanillaunica.gob.mx/vucem/index.html, con el número de folio asignado al trámite.</w:t>
            </w:r>
          </w:p>
        </w:tc>
        <w:tc>
          <w:tcPr>
            <w:tcW w:w="2518" w:type="pct"/>
            <w:gridSpan w:val="3"/>
            <w:tcBorders>
              <w:top w:val="single" w:sz="6" w:space="0" w:color="auto"/>
              <w:left w:val="single" w:sz="6" w:space="0" w:color="auto"/>
              <w:bottom w:val="single" w:sz="6" w:space="0" w:color="auto"/>
              <w:right w:val="single" w:sz="6" w:space="0" w:color="auto"/>
            </w:tcBorders>
          </w:tcPr>
          <w:p w14:paraId="135546BE" w14:textId="77777777" w:rsidR="00233B2A" w:rsidRPr="002C1895" w:rsidRDefault="00233B2A" w:rsidP="002C41C8">
            <w:pPr>
              <w:spacing w:before="40" w:after="20"/>
              <w:jc w:val="both"/>
              <w:rPr>
                <w:rFonts w:ascii="Arial" w:hAnsi="Arial" w:cs="Arial"/>
                <w:sz w:val="16"/>
                <w:szCs w:val="16"/>
              </w:rPr>
            </w:pPr>
            <w:r w:rsidRPr="002C1895">
              <w:rPr>
                <w:rFonts w:ascii="Arial" w:hAnsi="Arial" w:cs="Arial"/>
                <w:sz w:val="16"/>
                <w:szCs w:val="16"/>
              </w:rPr>
              <w:t>Si, para obtener el registro la autoridad podrá realizar una visita de inspección inicial para constatar el cumplimiento de los requisitos y obligaciones del mismo.</w:t>
            </w:r>
          </w:p>
        </w:tc>
      </w:tr>
      <w:tr w:rsidR="00233B2A" w:rsidRPr="002C1895" w14:paraId="19376BA9" w14:textId="77777777" w:rsidTr="002C41C8">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72A0ADC6" w14:textId="77777777" w:rsidR="00233B2A" w:rsidRPr="002C1895" w:rsidRDefault="00233B2A" w:rsidP="002C41C8">
            <w:pPr>
              <w:spacing w:before="40" w:after="20"/>
              <w:jc w:val="center"/>
              <w:rPr>
                <w:rFonts w:ascii="Arial" w:hAnsi="Arial" w:cs="Arial"/>
                <w:b/>
                <w:sz w:val="16"/>
                <w:szCs w:val="16"/>
              </w:rPr>
            </w:pPr>
            <w:r w:rsidRPr="002C1895">
              <w:rPr>
                <w:rFonts w:ascii="Arial" w:hAnsi="Arial" w:cs="Arial"/>
                <w:b/>
                <w:sz w:val="16"/>
                <w:szCs w:val="16"/>
              </w:rPr>
              <w:t>Resolución del Trámite o Servicio</w:t>
            </w:r>
          </w:p>
        </w:tc>
      </w:tr>
      <w:tr w:rsidR="00233B2A" w:rsidRPr="002C1895" w14:paraId="14374A5E" w14:textId="77777777" w:rsidTr="002C41C8">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7E29E711" w14:textId="77777777" w:rsidR="00233B2A" w:rsidRPr="002C1895" w:rsidRDefault="00233B2A" w:rsidP="002C41C8">
            <w:pPr>
              <w:spacing w:before="40" w:after="20"/>
              <w:ind w:left="432" w:hanging="432"/>
              <w:jc w:val="both"/>
              <w:rPr>
                <w:rFonts w:ascii="Arial" w:hAnsi="Arial" w:cs="Arial"/>
                <w:sz w:val="16"/>
                <w:szCs w:val="16"/>
              </w:rPr>
            </w:pPr>
            <w:r w:rsidRPr="002C1895">
              <w:rPr>
                <w:rFonts w:ascii="Arial" w:hAnsi="Arial" w:cs="Arial"/>
                <w:sz w:val="16"/>
                <w:szCs w:val="16"/>
              </w:rPr>
              <w:t>I.</w:t>
            </w:r>
            <w:r w:rsidRPr="002C1895">
              <w:rPr>
                <w:rFonts w:ascii="Arial" w:hAnsi="Arial" w:cs="Arial"/>
                <w:sz w:val="16"/>
                <w:szCs w:val="16"/>
              </w:rPr>
              <w:tab/>
              <w:t>La resolución para el registro se te notificará a través de la Ventanilla Digital.</w:t>
            </w:r>
          </w:p>
          <w:p w14:paraId="28926B9E" w14:textId="77777777" w:rsidR="00233B2A" w:rsidRPr="002C1895" w:rsidRDefault="00233B2A" w:rsidP="002C41C8">
            <w:pPr>
              <w:spacing w:before="40" w:after="20"/>
              <w:ind w:left="432" w:hanging="432"/>
              <w:jc w:val="both"/>
              <w:rPr>
                <w:rFonts w:ascii="Arial" w:hAnsi="Arial" w:cs="Arial"/>
                <w:sz w:val="16"/>
                <w:szCs w:val="16"/>
              </w:rPr>
            </w:pPr>
            <w:r w:rsidRPr="002C1895">
              <w:rPr>
                <w:rFonts w:ascii="Arial" w:hAnsi="Arial" w:cs="Arial"/>
                <w:sz w:val="16"/>
                <w:szCs w:val="16"/>
              </w:rPr>
              <w:t>II.</w:t>
            </w:r>
            <w:r w:rsidRPr="002C1895">
              <w:rPr>
                <w:rFonts w:ascii="Arial" w:hAnsi="Arial" w:cs="Arial"/>
                <w:sz w:val="16"/>
                <w:szCs w:val="16"/>
              </w:rPr>
              <w:tab/>
              <w:t>Podrás considerar que la autoridad resolvió en sentido negativo, si después de transcurrido el plazo establecido para la resolución, no se te notificó la misma.</w:t>
            </w:r>
          </w:p>
        </w:tc>
      </w:tr>
      <w:tr w:rsidR="00233B2A" w:rsidRPr="002C1895" w14:paraId="68185C3B" w14:textId="77777777" w:rsidTr="002C41C8">
        <w:trPr>
          <w:trHeight w:val="20"/>
        </w:trPr>
        <w:tc>
          <w:tcPr>
            <w:tcW w:w="1845" w:type="pct"/>
            <w:gridSpan w:val="2"/>
            <w:tcBorders>
              <w:top w:val="single" w:sz="6" w:space="0" w:color="auto"/>
              <w:left w:val="single" w:sz="6" w:space="0" w:color="auto"/>
              <w:bottom w:val="single" w:sz="6" w:space="0" w:color="auto"/>
              <w:right w:val="single" w:sz="6" w:space="0" w:color="auto"/>
            </w:tcBorders>
            <w:shd w:val="clear" w:color="auto" w:fill="C0C0C0"/>
          </w:tcPr>
          <w:p w14:paraId="282CB3F1" w14:textId="77777777" w:rsidR="00233B2A" w:rsidRPr="002C1895" w:rsidRDefault="00233B2A" w:rsidP="002C41C8">
            <w:pPr>
              <w:spacing w:before="40" w:after="20"/>
              <w:jc w:val="both"/>
              <w:rPr>
                <w:rFonts w:ascii="Arial" w:hAnsi="Arial" w:cs="Arial"/>
                <w:b/>
                <w:sz w:val="16"/>
                <w:szCs w:val="16"/>
              </w:rPr>
            </w:pPr>
            <w:r w:rsidRPr="002C1895">
              <w:rPr>
                <w:rFonts w:ascii="Arial" w:hAnsi="Arial" w:cs="Arial"/>
                <w:b/>
                <w:sz w:val="16"/>
                <w:szCs w:val="16"/>
              </w:rPr>
              <w:t>Plazo máximo para que el SAT resuelva el Trámite o Servicio</w:t>
            </w:r>
          </w:p>
        </w:tc>
        <w:tc>
          <w:tcPr>
            <w:tcW w:w="1589" w:type="pct"/>
            <w:gridSpan w:val="2"/>
            <w:tcBorders>
              <w:top w:val="single" w:sz="6" w:space="0" w:color="auto"/>
              <w:left w:val="single" w:sz="6" w:space="0" w:color="auto"/>
              <w:bottom w:val="single" w:sz="6" w:space="0" w:color="auto"/>
              <w:right w:val="single" w:sz="6" w:space="0" w:color="auto"/>
            </w:tcBorders>
            <w:shd w:val="clear" w:color="auto" w:fill="C0C0C0"/>
          </w:tcPr>
          <w:p w14:paraId="55FFFC71" w14:textId="77777777" w:rsidR="00233B2A" w:rsidRPr="002C1895" w:rsidRDefault="00233B2A" w:rsidP="002C41C8">
            <w:pPr>
              <w:spacing w:before="40" w:after="20"/>
              <w:jc w:val="both"/>
              <w:rPr>
                <w:rFonts w:ascii="Arial" w:hAnsi="Arial" w:cs="Arial"/>
                <w:b/>
                <w:sz w:val="16"/>
                <w:szCs w:val="16"/>
              </w:rPr>
            </w:pPr>
            <w:r w:rsidRPr="002C1895">
              <w:rPr>
                <w:rFonts w:ascii="Arial" w:hAnsi="Arial" w:cs="Arial"/>
                <w:b/>
                <w:sz w:val="16"/>
                <w:szCs w:val="16"/>
              </w:rPr>
              <w:t>Plazo máximo para que el SAT solicite información adicional</w:t>
            </w:r>
          </w:p>
        </w:tc>
        <w:tc>
          <w:tcPr>
            <w:tcW w:w="1565" w:type="pct"/>
            <w:gridSpan w:val="2"/>
            <w:tcBorders>
              <w:top w:val="single" w:sz="6" w:space="0" w:color="auto"/>
              <w:left w:val="single" w:sz="6" w:space="0" w:color="auto"/>
              <w:bottom w:val="single" w:sz="6" w:space="0" w:color="auto"/>
              <w:right w:val="single" w:sz="6" w:space="0" w:color="auto"/>
            </w:tcBorders>
            <w:shd w:val="clear" w:color="auto" w:fill="C0C0C0"/>
          </w:tcPr>
          <w:p w14:paraId="5884575C" w14:textId="77777777" w:rsidR="00233B2A" w:rsidRPr="002C1895" w:rsidRDefault="00233B2A" w:rsidP="002C41C8">
            <w:pPr>
              <w:spacing w:before="40" w:after="20"/>
              <w:jc w:val="both"/>
              <w:rPr>
                <w:rFonts w:ascii="Arial" w:hAnsi="Arial" w:cs="Arial"/>
                <w:b/>
                <w:sz w:val="16"/>
                <w:szCs w:val="16"/>
              </w:rPr>
            </w:pPr>
            <w:r w:rsidRPr="002C1895">
              <w:rPr>
                <w:rFonts w:ascii="Arial" w:hAnsi="Arial" w:cs="Arial"/>
                <w:b/>
                <w:sz w:val="16"/>
                <w:szCs w:val="16"/>
              </w:rPr>
              <w:t>Plazo máximo para cumplir con la información solicitada</w:t>
            </w:r>
          </w:p>
        </w:tc>
      </w:tr>
      <w:tr w:rsidR="00233B2A" w:rsidRPr="002C1895" w14:paraId="7DD957AE" w14:textId="77777777" w:rsidTr="002C41C8">
        <w:trPr>
          <w:trHeight w:val="20"/>
        </w:trPr>
        <w:tc>
          <w:tcPr>
            <w:tcW w:w="1845" w:type="pct"/>
            <w:gridSpan w:val="2"/>
            <w:tcBorders>
              <w:top w:val="single" w:sz="6" w:space="0" w:color="auto"/>
              <w:left w:val="single" w:sz="6" w:space="0" w:color="auto"/>
              <w:bottom w:val="single" w:sz="6" w:space="0" w:color="auto"/>
              <w:right w:val="single" w:sz="6" w:space="0" w:color="auto"/>
            </w:tcBorders>
          </w:tcPr>
          <w:p w14:paraId="09972E49" w14:textId="77777777" w:rsidR="00233B2A" w:rsidRPr="002C1895" w:rsidRDefault="00233B2A" w:rsidP="002C41C8">
            <w:pPr>
              <w:spacing w:before="40" w:after="20"/>
              <w:ind w:left="432" w:hanging="432"/>
              <w:jc w:val="both"/>
              <w:rPr>
                <w:rFonts w:ascii="Arial" w:hAnsi="Arial" w:cs="Arial"/>
                <w:sz w:val="16"/>
                <w:szCs w:val="16"/>
              </w:rPr>
            </w:pPr>
            <w:r w:rsidRPr="002C1895">
              <w:rPr>
                <w:rFonts w:ascii="Arial" w:hAnsi="Arial" w:cs="Arial"/>
                <w:sz w:val="16"/>
                <w:szCs w:val="16"/>
              </w:rPr>
              <w:t>I.</w:t>
            </w:r>
            <w:r w:rsidRPr="002C1895">
              <w:rPr>
                <w:rFonts w:ascii="Arial" w:hAnsi="Arial" w:cs="Arial"/>
                <w:sz w:val="16"/>
                <w:szCs w:val="16"/>
              </w:rPr>
              <w:tab/>
              <w:t>Para la inscripción en el registro, modalidades IVA e IEPS y Comercializadora e Importadora, sesenta días.</w:t>
            </w:r>
          </w:p>
          <w:p w14:paraId="07D75AC0" w14:textId="77777777" w:rsidR="00233B2A" w:rsidRPr="002C1895" w:rsidRDefault="00233B2A" w:rsidP="002C41C8">
            <w:pPr>
              <w:spacing w:before="40" w:after="20"/>
              <w:ind w:left="432" w:hanging="432"/>
              <w:jc w:val="both"/>
              <w:rPr>
                <w:rFonts w:ascii="Arial" w:hAnsi="Arial" w:cs="Arial"/>
                <w:sz w:val="16"/>
                <w:szCs w:val="16"/>
              </w:rPr>
            </w:pPr>
            <w:r w:rsidRPr="002C1895">
              <w:rPr>
                <w:rFonts w:ascii="Arial" w:hAnsi="Arial" w:cs="Arial"/>
                <w:sz w:val="16"/>
                <w:szCs w:val="16"/>
              </w:rPr>
              <w:t>II.</w:t>
            </w:r>
            <w:r w:rsidRPr="002C1895">
              <w:rPr>
                <w:rFonts w:ascii="Arial" w:hAnsi="Arial" w:cs="Arial"/>
                <w:sz w:val="16"/>
                <w:szCs w:val="16"/>
              </w:rPr>
              <w:tab/>
              <w:t>Para la inscripción en el registro, modalidades Operador Económico Autorizado rubros controladora, Aeronaves, SECIIT, Textil y Régimen de Recinto Fiscalizado Estratégico y Socio Comercial Certificado, ciento veinte días.</w:t>
            </w:r>
          </w:p>
        </w:tc>
        <w:tc>
          <w:tcPr>
            <w:tcW w:w="1589" w:type="pct"/>
            <w:gridSpan w:val="2"/>
            <w:tcBorders>
              <w:top w:val="single" w:sz="6" w:space="0" w:color="auto"/>
              <w:left w:val="single" w:sz="6" w:space="0" w:color="auto"/>
              <w:bottom w:val="single" w:sz="6" w:space="0" w:color="auto"/>
              <w:right w:val="single" w:sz="6" w:space="0" w:color="auto"/>
            </w:tcBorders>
          </w:tcPr>
          <w:p w14:paraId="6BC11C03" w14:textId="77777777" w:rsidR="00233B2A" w:rsidRPr="002C1895" w:rsidRDefault="00233B2A" w:rsidP="002C41C8">
            <w:pPr>
              <w:spacing w:before="40" w:after="20"/>
              <w:jc w:val="both"/>
              <w:rPr>
                <w:rFonts w:ascii="Arial" w:hAnsi="Arial" w:cs="Arial"/>
                <w:sz w:val="16"/>
                <w:szCs w:val="16"/>
              </w:rPr>
            </w:pPr>
            <w:r w:rsidRPr="002C1895">
              <w:rPr>
                <w:rFonts w:ascii="Arial" w:hAnsi="Arial" w:cs="Arial"/>
                <w:sz w:val="16"/>
                <w:szCs w:val="16"/>
              </w:rPr>
              <w:t>No aplica.</w:t>
            </w:r>
          </w:p>
        </w:tc>
        <w:tc>
          <w:tcPr>
            <w:tcW w:w="1565" w:type="pct"/>
            <w:gridSpan w:val="2"/>
            <w:tcBorders>
              <w:top w:val="single" w:sz="6" w:space="0" w:color="auto"/>
              <w:left w:val="single" w:sz="6" w:space="0" w:color="auto"/>
              <w:bottom w:val="single" w:sz="6" w:space="0" w:color="auto"/>
              <w:right w:val="single" w:sz="6" w:space="0" w:color="auto"/>
            </w:tcBorders>
          </w:tcPr>
          <w:p w14:paraId="6A5C9BFE" w14:textId="77777777" w:rsidR="00233B2A" w:rsidRPr="002C1895" w:rsidRDefault="00233B2A" w:rsidP="002C41C8">
            <w:pPr>
              <w:spacing w:before="40" w:after="20"/>
              <w:jc w:val="both"/>
              <w:rPr>
                <w:rFonts w:ascii="Arial" w:hAnsi="Arial" w:cs="Arial"/>
                <w:sz w:val="16"/>
                <w:szCs w:val="16"/>
              </w:rPr>
            </w:pPr>
            <w:r w:rsidRPr="002C1895">
              <w:rPr>
                <w:rFonts w:ascii="Arial" w:hAnsi="Arial" w:cs="Arial"/>
                <w:sz w:val="16"/>
                <w:szCs w:val="16"/>
              </w:rPr>
              <w:t>Para la inscripción en el registro quince días.</w:t>
            </w:r>
          </w:p>
        </w:tc>
      </w:tr>
      <w:tr w:rsidR="00233B2A" w:rsidRPr="002C1895" w14:paraId="309693A3" w14:textId="77777777" w:rsidTr="002C41C8">
        <w:trPr>
          <w:trHeight w:val="20"/>
        </w:trPr>
        <w:tc>
          <w:tcPr>
            <w:tcW w:w="2482" w:type="pct"/>
            <w:gridSpan w:val="3"/>
            <w:tcBorders>
              <w:top w:val="single" w:sz="6" w:space="0" w:color="auto"/>
              <w:left w:val="single" w:sz="6" w:space="0" w:color="auto"/>
              <w:bottom w:val="single" w:sz="6" w:space="0" w:color="auto"/>
              <w:right w:val="single" w:sz="6" w:space="0" w:color="auto"/>
            </w:tcBorders>
            <w:shd w:val="clear" w:color="auto" w:fill="C0C0C0"/>
          </w:tcPr>
          <w:p w14:paraId="1605AA72" w14:textId="77777777" w:rsidR="00233B2A" w:rsidRPr="002C1895" w:rsidRDefault="00233B2A" w:rsidP="002C41C8">
            <w:pPr>
              <w:spacing w:before="40" w:after="20"/>
              <w:jc w:val="both"/>
              <w:rPr>
                <w:rFonts w:ascii="Arial" w:hAnsi="Arial" w:cs="Arial"/>
                <w:b/>
                <w:sz w:val="16"/>
                <w:szCs w:val="16"/>
              </w:rPr>
            </w:pPr>
            <w:r w:rsidRPr="002C1895">
              <w:rPr>
                <w:rFonts w:ascii="Arial" w:hAnsi="Arial" w:cs="Arial"/>
                <w:b/>
                <w:sz w:val="16"/>
                <w:szCs w:val="16"/>
              </w:rPr>
              <w:t>¿Qué documento obtengo al finalizar el Trámite o Servicio?</w:t>
            </w:r>
          </w:p>
        </w:tc>
        <w:tc>
          <w:tcPr>
            <w:tcW w:w="2518" w:type="pct"/>
            <w:gridSpan w:val="3"/>
            <w:tcBorders>
              <w:top w:val="single" w:sz="6" w:space="0" w:color="auto"/>
              <w:left w:val="single" w:sz="6" w:space="0" w:color="auto"/>
              <w:bottom w:val="single" w:sz="6" w:space="0" w:color="auto"/>
              <w:right w:val="single" w:sz="6" w:space="0" w:color="auto"/>
            </w:tcBorders>
            <w:shd w:val="clear" w:color="auto" w:fill="C0C0C0"/>
          </w:tcPr>
          <w:p w14:paraId="7268912E" w14:textId="77777777" w:rsidR="00233B2A" w:rsidRPr="002C1895" w:rsidRDefault="00233B2A" w:rsidP="002C41C8">
            <w:pPr>
              <w:spacing w:before="40" w:after="20"/>
              <w:jc w:val="center"/>
              <w:rPr>
                <w:rFonts w:ascii="Arial" w:hAnsi="Arial" w:cs="Arial"/>
                <w:b/>
                <w:sz w:val="16"/>
                <w:szCs w:val="16"/>
              </w:rPr>
            </w:pPr>
            <w:r w:rsidRPr="002C1895">
              <w:rPr>
                <w:rFonts w:ascii="Arial" w:hAnsi="Arial" w:cs="Arial"/>
                <w:b/>
                <w:sz w:val="16"/>
                <w:szCs w:val="16"/>
              </w:rPr>
              <w:t>¿Cuál es la vigencia del Trámite o Servicio?</w:t>
            </w:r>
          </w:p>
        </w:tc>
      </w:tr>
      <w:tr w:rsidR="00233B2A" w:rsidRPr="002C1895" w14:paraId="21428EB5" w14:textId="77777777" w:rsidTr="002C41C8">
        <w:trPr>
          <w:trHeight w:val="20"/>
        </w:trPr>
        <w:tc>
          <w:tcPr>
            <w:tcW w:w="2482" w:type="pct"/>
            <w:gridSpan w:val="3"/>
            <w:tcBorders>
              <w:top w:val="single" w:sz="6" w:space="0" w:color="auto"/>
              <w:left w:val="single" w:sz="6" w:space="0" w:color="auto"/>
              <w:bottom w:val="single" w:sz="6" w:space="0" w:color="auto"/>
              <w:right w:val="single" w:sz="6" w:space="0" w:color="auto"/>
            </w:tcBorders>
          </w:tcPr>
          <w:p w14:paraId="1BAAACDC" w14:textId="77777777" w:rsidR="00233B2A" w:rsidRPr="002C1895" w:rsidRDefault="00233B2A" w:rsidP="002C41C8">
            <w:pPr>
              <w:spacing w:before="40" w:after="20"/>
              <w:jc w:val="both"/>
              <w:rPr>
                <w:rFonts w:ascii="Arial" w:hAnsi="Arial" w:cs="Arial"/>
                <w:sz w:val="16"/>
                <w:szCs w:val="16"/>
              </w:rPr>
            </w:pPr>
            <w:r w:rsidRPr="002C1895">
              <w:rPr>
                <w:rFonts w:ascii="Arial" w:hAnsi="Arial" w:cs="Arial"/>
                <w:sz w:val="16"/>
                <w:szCs w:val="16"/>
              </w:rPr>
              <w:t>Oficio de respuesta o, para la renovación, el acuse de recepción.</w:t>
            </w:r>
          </w:p>
        </w:tc>
        <w:tc>
          <w:tcPr>
            <w:tcW w:w="2518" w:type="pct"/>
            <w:gridSpan w:val="3"/>
            <w:tcBorders>
              <w:top w:val="single" w:sz="6" w:space="0" w:color="auto"/>
              <w:left w:val="single" w:sz="6" w:space="0" w:color="auto"/>
              <w:bottom w:val="single" w:sz="6" w:space="0" w:color="auto"/>
              <w:right w:val="single" w:sz="6" w:space="0" w:color="auto"/>
            </w:tcBorders>
          </w:tcPr>
          <w:p w14:paraId="7DB622D3" w14:textId="77777777" w:rsidR="00233B2A" w:rsidRPr="002C1895" w:rsidRDefault="00233B2A" w:rsidP="002C41C8">
            <w:pPr>
              <w:spacing w:before="40" w:after="20"/>
              <w:ind w:left="432" w:hanging="432"/>
              <w:jc w:val="both"/>
              <w:rPr>
                <w:rFonts w:ascii="Arial" w:hAnsi="Arial" w:cs="Arial"/>
                <w:sz w:val="16"/>
                <w:szCs w:val="16"/>
              </w:rPr>
            </w:pPr>
            <w:r w:rsidRPr="002C1895">
              <w:rPr>
                <w:rFonts w:ascii="Arial" w:hAnsi="Arial" w:cs="Arial"/>
                <w:sz w:val="16"/>
                <w:szCs w:val="16"/>
              </w:rPr>
              <w:t>I.</w:t>
            </w:r>
            <w:r w:rsidRPr="002C1895">
              <w:rPr>
                <w:rFonts w:ascii="Arial" w:hAnsi="Arial" w:cs="Arial"/>
                <w:sz w:val="16"/>
                <w:szCs w:val="16"/>
              </w:rPr>
              <w:tab/>
              <w:t>Modalidad IVA e IEPS, un año.</w:t>
            </w:r>
          </w:p>
          <w:p w14:paraId="4F62ED9D" w14:textId="77777777" w:rsidR="00233B2A" w:rsidRPr="002C1895" w:rsidRDefault="00233B2A" w:rsidP="002C41C8">
            <w:pPr>
              <w:spacing w:before="40" w:after="20"/>
              <w:ind w:left="432" w:hanging="432"/>
              <w:jc w:val="both"/>
              <w:rPr>
                <w:rFonts w:ascii="Arial" w:hAnsi="Arial" w:cs="Arial"/>
                <w:sz w:val="16"/>
                <w:szCs w:val="16"/>
              </w:rPr>
            </w:pPr>
            <w:r w:rsidRPr="002C1895">
              <w:rPr>
                <w:rFonts w:ascii="Arial" w:hAnsi="Arial" w:cs="Arial"/>
                <w:sz w:val="16"/>
                <w:szCs w:val="16"/>
              </w:rPr>
              <w:t>II.</w:t>
            </w:r>
            <w:r w:rsidRPr="002C1895">
              <w:rPr>
                <w:rFonts w:ascii="Arial" w:hAnsi="Arial" w:cs="Arial"/>
                <w:sz w:val="16"/>
                <w:szCs w:val="16"/>
              </w:rPr>
              <w:tab/>
              <w:t>Modalidades Comercializadora e Importadora, Operador Económico Autorizado y Socio Comercial Certificado, dos años.</w:t>
            </w:r>
          </w:p>
        </w:tc>
      </w:tr>
      <w:tr w:rsidR="00233B2A" w:rsidRPr="002C1895" w14:paraId="15979B5B" w14:textId="77777777" w:rsidTr="002C41C8">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11697419" w14:textId="77777777" w:rsidR="00233B2A" w:rsidRPr="002C1895" w:rsidRDefault="00233B2A" w:rsidP="002C41C8">
            <w:pPr>
              <w:spacing w:before="40" w:after="20"/>
              <w:jc w:val="center"/>
              <w:rPr>
                <w:rFonts w:ascii="Arial" w:hAnsi="Arial" w:cs="Arial"/>
                <w:b/>
                <w:sz w:val="16"/>
                <w:szCs w:val="16"/>
              </w:rPr>
            </w:pPr>
            <w:r w:rsidRPr="002C1895">
              <w:rPr>
                <w:rFonts w:ascii="Arial" w:hAnsi="Arial" w:cs="Arial"/>
                <w:b/>
                <w:sz w:val="16"/>
                <w:szCs w:val="16"/>
              </w:rPr>
              <w:t>CANALES DE ATENCIÓN</w:t>
            </w:r>
          </w:p>
        </w:tc>
      </w:tr>
      <w:tr w:rsidR="00233B2A" w:rsidRPr="002C1895" w14:paraId="4EB3F172" w14:textId="77777777" w:rsidTr="002C41C8">
        <w:trPr>
          <w:trHeight w:val="20"/>
        </w:trPr>
        <w:tc>
          <w:tcPr>
            <w:tcW w:w="2482" w:type="pct"/>
            <w:gridSpan w:val="3"/>
            <w:tcBorders>
              <w:top w:val="single" w:sz="6" w:space="0" w:color="auto"/>
              <w:left w:val="single" w:sz="6" w:space="0" w:color="auto"/>
              <w:bottom w:val="single" w:sz="6" w:space="0" w:color="auto"/>
              <w:right w:val="single" w:sz="6" w:space="0" w:color="auto"/>
            </w:tcBorders>
            <w:shd w:val="clear" w:color="auto" w:fill="C0C0C0"/>
          </w:tcPr>
          <w:p w14:paraId="742FB557" w14:textId="77777777" w:rsidR="00233B2A" w:rsidRPr="002C1895" w:rsidRDefault="00233B2A" w:rsidP="002C41C8">
            <w:pPr>
              <w:spacing w:before="40" w:after="20"/>
              <w:jc w:val="center"/>
              <w:rPr>
                <w:rFonts w:ascii="Arial" w:hAnsi="Arial" w:cs="Arial"/>
                <w:b/>
                <w:sz w:val="16"/>
                <w:szCs w:val="16"/>
              </w:rPr>
            </w:pPr>
            <w:r w:rsidRPr="002C1895">
              <w:rPr>
                <w:rFonts w:ascii="Arial" w:hAnsi="Arial" w:cs="Arial"/>
                <w:b/>
                <w:sz w:val="16"/>
                <w:szCs w:val="16"/>
              </w:rPr>
              <w:t>Consultas y dudas</w:t>
            </w:r>
          </w:p>
        </w:tc>
        <w:tc>
          <w:tcPr>
            <w:tcW w:w="2518" w:type="pct"/>
            <w:gridSpan w:val="3"/>
            <w:tcBorders>
              <w:top w:val="single" w:sz="6" w:space="0" w:color="auto"/>
              <w:left w:val="single" w:sz="6" w:space="0" w:color="auto"/>
              <w:bottom w:val="single" w:sz="6" w:space="0" w:color="auto"/>
              <w:right w:val="single" w:sz="6" w:space="0" w:color="auto"/>
            </w:tcBorders>
            <w:shd w:val="clear" w:color="auto" w:fill="C0C0C0"/>
          </w:tcPr>
          <w:p w14:paraId="654CCF27" w14:textId="77777777" w:rsidR="00233B2A" w:rsidRPr="002C1895" w:rsidRDefault="00233B2A" w:rsidP="002C41C8">
            <w:pPr>
              <w:spacing w:before="40" w:after="20"/>
              <w:jc w:val="center"/>
              <w:rPr>
                <w:rFonts w:ascii="Arial" w:hAnsi="Arial" w:cs="Arial"/>
                <w:b/>
                <w:sz w:val="16"/>
                <w:szCs w:val="16"/>
              </w:rPr>
            </w:pPr>
            <w:r w:rsidRPr="002C1895">
              <w:rPr>
                <w:rFonts w:ascii="Arial" w:hAnsi="Arial" w:cs="Arial"/>
                <w:b/>
                <w:sz w:val="16"/>
                <w:szCs w:val="16"/>
              </w:rPr>
              <w:t>Quejas y denuncias</w:t>
            </w:r>
          </w:p>
        </w:tc>
      </w:tr>
      <w:tr w:rsidR="00233B2A" w:rsidRPr="002C1895" w14:paraId="5E595CFE" w14:textId="77777777" w:rsidTr="002C41C8">
        <w:trPr>
          <w:trHeight w:val="20"/>
        </w:trPr>
        <w:tc>
          <w:tcPr>
            <w:tcW w:w="2482" w:type="pct"/>
            <w:gridSpan w:val="3"/>
            <w:tcBorders>
              <w:top w:val="single" w:sz="6" w:space="0" w:color="auto"/>
              <w:left w:val="single" w:sz="6" w:space="0" w:color="auto"/>
              <w:bottom w:val="single" w:sz="6" w:space="0" w:color="auto"/>
              <w:right w:val="single" w:sz="6" w:space="0" w:color="auto"/>
            </w:tcBorders>
          </w:tcPr>
          <w:p w14:paraId="684279EE" w14:textId="77777777" w:rsidR="00233B2A" w:rsidRPr="002C1895" w:rsidRDefault="00233B2A" w:rsidP="002C41C8">
            <w:pPr>
              <w:spacing w:before="40" w:after="20"/>
              <w:jc w:val="both"/>
              <w:rPr>
                <w:rFonts w:ascii="Arial" w:hAnsi="Arial" w:cs="Arial"/>
                <w:sz w:val="16"/>
                <w:szCs w:val="16"/>
              </w:rPr>
            </w:pPr>
            <w:r w:rsidRPr="002C1895">
              <w:rPr>
                <w:rFonts w:ascii="Arial" w:hAnsi="Arial" w:cs="Arial"/>
                <w:sz w:val="16"/>
                <w:szCs w:val="16"/>
              </w:rPr>
              <w:t xml:space="preserve">Vía Chat: </w:t>
            </w:r>
            <w:r w:rsidRPr="002C1895">
              <w:rPr>
                <w:rFonts w:ascii="Arial" w:hAnsi="Arial" w:cs="Arial"/>
                <w:sz w:val="16"/>
                <w:szCs w:val="16"/>
                <w:u w:val="single"/>
              </w:rPr>
              <w:t>http://chat.sat.gob.mx</w:t>
            </w:r>
          </w:p>
        </w:tc>
        <w:tc>
          <w:tcPr>
            <w:tcW w:w="2518" w:type="pct"/>
            <w:gridSpan w:val="3"/>
            <w:tcBorders>
              <w:top w:val="single" w:sz="6" w:space="0" w:color="auto"/>
              <w:left w:val="single" w:sz="6" w:space="0" w:color="auto"/>
              <w:bottom w:val="single" w:sz="6" w:space="0" w:color="auto"/>
              <w:right w:val="single" w:sz="6" w:space="0" w:color="auto"/>
            </w:tcBorders>
          </w:tcPr>
          <w:p w14:paraId="594C7F4B" w14:textId="77777777" w:rsidR="00233B2A" w:rsidRPr="002C1895" w:rsidRDefault="00233B2A" w:rsidP="002C41C8">
            <w:pPr>
              <w:spacing w:before="40" w:after="20"/>
              <w:ind w:left="432" w:hanging="432"/>
              <w:jc w:val="both"/>
              <w:rPr>
                <w:rFonts w:ascii="Arial" w:hAnsi="Arial" w:cs="Arial"/>
                <w:sz w:val="16"/>
                <w:szCs w:val="16"/>
              </w:rPr>
            </w:pPr>
            <w:r w:rsidRPr="002C1895">
              <w:rPr>
                <w:rFonts w:ascii="Arial" w:hAnsi="Arial" w:cs="Arial"/>
                <w:sz w:val="16"/>
                <w:szCs w:val="16"/>
              </w:rPr>
              <w:t>I.</w:t>
            </w:r>
            <w:r w:rsidRPr="002C1895">
              <w:rPr>
                <w:rFonts w:ascii="Arial" w:hAnsi="Arial" w:cs="Arial"/>
                <w:sz w:val="16"/>
                <w:szCs w:val="16"/>
              </w:rPr>
              <w:tab/>
              <w:t>Quejas y Denuncias SAT: 55-88-52-22-22 y + 55-88-52-22-22 para otros países.</w:t>
            </w:r>
          </w:p>
          <w:p w14:paraId="66BC464C" w14:textId="77777777" w:rsidR="00233B2A" w:rsidRPr="002C1895" w:rsidRDefault="00233B2A" w:rsidP="002C41C8">
            <w:pPr>
              <w:spacing w:before="40" w:after="20"/>
              <w:ind w:left="432" w:hanging="432"/>
              <w:jc w:val="both"/>
              <w:rPr>
                <w:rFonts w:ascii="Arial" w:hAnsi="Arial" w:cs="Arial"/>
                <w:sz w:val="16"/>
                <w:szCs w:val="16"/>
              </w:rPr>
            </w:pPr>
            <w:r w:rsidRPr="002C1895">
              <w:rPr>
                <w:rFonts w:ascii="Arial" w:hAnsi="Arial" w:cs="Arial"/>
                <w:sz w:val="16"/>
                <w:szCs w:val="16"/>
              </w:rPr>
              <w:t>II.</w:t>
            </w:r>
            <w:r w:rsidRPr="002C1895">
              <w:rPr>
                <w:rFonts w:ascii="Arial" w:hAnsi="Arial" w:cs="Arial"/>
                <w:sz w:val="16"/>
                <w:szCs w:val="16"/>
              </w:rPr>
              <w:tab/>
              <w:t xml:space="preserve">Correo electrónico: </w:t>
            </w:r>
            <w:r w:rsidRPr="002C1895">
              <w:rPr>
                <w:rFonts w:ascii="Arial" w:hAnsi="Arial" w:cs="Arial"/>
                <w:sz w:val="16"/>
                <w:szCs w:val="16"/>
                <w:u w:val="single"/>
              </w:rPr>
              <w:t>denuncias@sat.gob.mx</w:t>
            </w:r>
          </w:p>
          <w:p w14:paraId="5FE1BA95" w14:textId="77777777" w:rsidR="00233B2A" w:rsidRPr="002C1895" w:rsidRDefault="00233B2A" w:rsidP="002C41C8">
            <w:pPr>
              <w:spacing w:before="40" w:after="20"/>
              <w:ind w:left="432" w:hanging="432"/>
              <w:jc w:val="both"/>
              <w:rPr>
                <w:rFonts w:ascii="Arial" w:hAnsi="Arial" w:cs="Arial"/>
                <w:sz w:val="16"/>
                <w:szCs w:val="16"/>
              </w:rPr>
            </w:pPr>
            <w:r w:rsidRPr="002C1895">
              <w:rPr>
                <w:rFonts w:ascii="Arial" w:hAnsi="Arial" w:cs="Arial"/>
                <w:sz w:val="16"/>
                <w:szCs w:val="16"/>
              </w:rPr>
              <w:t>III.</w:t>
            </w:r>
            <w:r w:rsidRPr="002C1895">
              <w:rPr>
                <w:rFonts w:ascii="Arial" w:hAnsi="Arial" w:cs="Arial"/>
                <w:sz w:val="16"/>
                <w:szCs w:val="16"/>
              </w:rPr>
              <w:tab/>
              <w:t>SAT Móvil – Aplicación para celular, apartado Quejas y Denuncias.</w:t>
            </w:r>
          </w:p>
          <w:p w14:paraId="71BFD253" w14:textId="77777777" w:rsidR="00233B2A" w:rsidRPr="002C1895" w:rsidRDefault="00233B2A" w:rsidP="002C41C8">
            <w:pPr>
              <w:spacing w:before="40" w:after="20"/>
              <w:ind w:left="432" w:hanging="432"/>
              <w:jc w:val="both"/>
              <w:rPr>
                <w:rFonts w:ascii="Arial" w:hAnsi="Arial" w:cs="Arial"/>
                <w:sz w:val="16"/>
                <w:szCs w:val="16"/>
              </w:rPr>
            </w:pPr>
            <w:r w:rsidRPr="002C1895">
              <w:rPr>
                <w:rFonts w:ascii="Arial" w:hAnsi="Arial" w:cs="Arial"/>
                <w:sz w:val="16"/>
                <w:szCs w:val="16"/>
              </w:rPr>
              <w:t>IV.</w:t>
            </w:r>
            <w:r w:rsidRPr="002C1895">
              <w:rPr>
                <w:rFonts w:ascii="Arial" w:hAnsi="Arial" w:cs="Arial"/>
                <w:sz w:val="16"/>
                <w:szCs w:val="16"/>
              </w:rPr>
              <w:tab/>
              <w:t>En el Portal del SAT:</w:t>
            </w:r>
          </w:p>
          <w:p w14:paraId="66F49F14" w14:textId="77777777" w:rsidR="00233B2A" w:rsidRPr="002C1895" w:rsidRDefault="00233B2A" w:rsidP="002C41C8">
            <w:pPr>
              <w:spacing w:before="40" w:after="20"/>
              <w:ind w:left="432" w:hanging="432"/>
              <w:jc w:val="both"/>
              <w:rPr>
                <w:rFonts w:ascii="Arial" w:hAnsi="Arial" w:cs="Arial"/>
                <w:sz w:val="16"/>
                <w:szCs w:val="16"/>
              </w:rPr>
            </w:pPr>
            <w:r w:rsidRPr="002C1895">
              <w:rPr>
                <w:rFonts w:ascii="Arial" w:hAnsi="Arial" w:cs="Arial"/>
                <w:sz w:val="16"/>
                <w:szCs w:val="16"/>
              </w:rPr>
              <w:tab/>
            </w:r>
            <w:r w:rsidRPr="002C1895">
              <w:rPr>
                <w:rFonts w:ascii="Arial" w:hAnsi="Arial" w:cs="Arial"/>
                <w:sz w:val="16"/>
                <w:szCs w:val="16"/>
                <w:u w:val="single"/>
              </w:rPr>
              <w:t>https://www.sat.gob.mx/aplicacion/50409/presenta-tu-queja-o-denuncia</w:t>
            </w:r>
          </w:p>
          <w:p w14:paraId="5187B5E1" w14:textId="77777777" w:rsidR="00233B2A" w:rsidRPr="002C1895" w:rsidRDefault="00233B2A" w:rsidP="002C41C8">
            <w:pPr>
              <w:spacing w:before="40" w:after="20"/>
              <w:ind w:left="432" w:hanging="432"/>
              <w:jc w:val="both"/>
              <w:rPr>
                <w:rFonts w:ascii="Arial" w:hAnsi="Arial" w:cs="Arial"/>
                <w:sz w:val="16"/>
                <w:szCs w:val="16"/>
              </w:rPr>
            </w:pPr>
            <w:r w:rsidRPr="002C1895">
              <w:rPr>
                <w:rFonts w:ascii="Arial" w:hAnsi="Arial" w:cs="Arial"/>
                <w:sz w:val="16"/>
                <w:szCs w:val="16"/>
              </w:rPr>
              <w:t>V.</w:t>
            </w:r>
            <w:r w:rsidRPr="002C1895">
              <w:rPr>
                <w:rFonts w:ascii="Arial" w:hAnsi="Arial" w:cs="Arial"/>
                <w:sz w:val="16"/>
                <w:szCs w:val="16"/>
              </w:rPr>
              <w:tab/>
              <w:t>Teléfonos rojos ubicados en las oficinas del SAT.</w:t>
            </w:r>
          </w:p>
        </w:tc>
      </w:tr>
      <w:tr w:rsidR="00233B2A" w:rsidRPr="002C1895" w14:paraId="3C9525E1" w14:textId="77777777" w:rsidTr="002C41C8">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25515777" w14:textId="77777777" w:rsidR="00233B2A" w:rsidRPr="002C1895" w:rsidRDefault="00233B2A" w:rsidP="002C41C8">
            <w:pPr>
              <w:spacing w:before="40" w:after="40" w:line="198" w:lineRule="exact"/>
              <w:jc w:val="center"/>
              <w:rPr>
                <w:rFonts w:ascii="Arial" w:hAnsi="Arial" w:cs="Arial"/>
                <w:b/>
                <w:sz w:val="16"/>
                <w:szCs w:val="16"/>
              </w:rPr>
            </w:pPr>
            <w:r w:rsidRPr="002C1895">
              <w:rPr>
                <w:rFonts w:ascii="Arial" w:hAnsi="Arial" w:cs="Arial"/>
                <w:b/>
                <w:sz w:val="16"/>
                <w:szCs w:val="16"/>
              </w:rPr>
              <w:t>Información adicional</w:t>
            </w:r>
          </w:p>
        </w:tc>
      </w:tr>
      <w:tr w:rsidR="00233B2A" w:rsidRPr="002C1895" w14:paraId="1834FE4A" w14:textId="77777777" w:rsidTr="002C41C8">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40DB04AD" w14:textId="77777777" w:rsidR="00233B2A" w:rsidRPr="002C1895" w:rsidRDefault="00233B2A" w:rsidP="002C41C8">
            <w:pPr>
              <w:spacing w:before="40" w:after="40" w:line="198" w:lineRule="exact"/>
              <w:ind w:left="432" w:hanging="432"/>
              <w:jc w:val="both"/>
              <w:rPr>
                <w:rFonts w:ascii="Arial" w:hAnsi="Arial" w:cs="Arial"/>
                <w:sz w:val="16"/>
                <w:szCs w:val="16"/>
              </w:rPr>
            </w:pPr>
            <w:r w:rsidRPr="002C1895">
              <w:rPr>
                <w:rFonts w:ascii="Arial" w:hAnsi="Arial" w:cs="Arial"/>
                <w:sz w:val="16"/>
                <w:szCs w:val="16"/>
              </w:rPr>
              <w:t>I.</w:t>
            </w:r>
            <w:r w:rsidRPr="002C1895">
              <w:rPr>
                <w:rFonts w:ascii="Arial" w:hAnsi="Arial" w:cs="Arial"/>
                <w:sz w:val="16"/>
                <w:szCs w:val="16"/>
              </w:rPr>
              <w:tab/>
              <w:t>La documentación presentada en otro idioma, debe ser acompañada de su traducción al idioma español.</w:t>
            </w:r>
          </w:p>
          <w:p w14:paraId="2D4F35D1" w14:textId="77777777" w:rsidR="00233B2A" w:rsidRPr="002C1895" w:rsidRDefault="00233B2A" w:rsidP="002C41C8">
            <w:pPr>
              <w:spacing w:before="40" w:after="40" w:line="198" w:lineRule="exact"/>
              <w:ind w:left="432" w:hanging="432"/>
              <w:jc w:val="both"/>
              <w:rPr>
                <w:rFonts w:ascii="Arial" w:hAnsi="Arial" w:cs="Arial"/>
                <w:sz w:val="16"/>
                <w:szCs w:val="16"/>
              </w:rPr>
            </w:pPr>
            <w:r w:rsidRPr="002C1895">
              <w:rPr>
                <w:rFonts w:ascii="Arial" w:hAnsi="Arial" w:cs="Arial"/>
                <w:sz w:val="16"/>
                <w:szCs w:val="16"/>
              </w:rPr>
              <w:lastRenderedPageBreak/>
              <w:t>II.</w:t>
            </w:r>
            <w:r w:rsidRPr="002C1895">
              <w:rPr>
                <w:rFonts w:ascii="Arial" w:hAnsi="Arial" w:cs="Arial"/>
                <w:sz w:val="16"/>
                <w:szCs w:val="16"/>
              </w:rPr>
              <w:tab/>
              <w:t>El domicilio objeto del contrato o del título de propiedad con el que se pretenda acreditar el legal uso o goce debe coincidir plenamente con alguno de los domicilios registrados ante el SAT.</w:t>
            </w:r>
          </w:p>
          <w:p w14:paraId="52D06C04" w14:textId="77777777" w:rsidR="00233B2A" w:rsidRPr="002C1895" w:rsidRDefault="00233B2A" w:rsidP="002C41C8">
            <w:pPr>
              <w:spacing w:before="40" w:after="40" w:line="198" w:lineRule="exact"/>
              <w:ind w:left="432" w:hanging="432"/>
              <w:jc w:val="both"/>
              <w:rPr>
                <w:rFonts w:ascii="Arial" w:hAnsi="Arial" w:cs="Arial"/>
                <w:sz w:val="16"/>
                <w:szCs w:val="16"/>
              </w:rPr>
            </w:pPr>
            <w:r w:rsidRPr="002C1895">
              <w:rPr>
                <w:rFonts w:ascii="Arial" w:hAnsi="Arial" w:cs="Arial"/>
                <w:sz w:val="16"/>
                <w:szCs w:val="16"/>
              </w:rPr>
              <w:t>III.</w:t>
            </w:r>
            <w:r w:rsidRPr="002C1895">
              <w:rPr>
                <w:rFonts w:ascii="Arial" w:hAnsi="Arial" w:cs="Arial"/>
                <w:sz w:val="16"/>
                <w:szCs w:val="16"/>
              </w:rPr>
              <w:tab/>
              <w:t>Una vez que se obtenga el registro, deberás permitir en todo momento el acceso al personal de la AGACE, para realizar la supervisión del cumplimiento de los requisitos y obligaciones.</w:t>
            </w:r>
          </w:p>
          <w:p w14:paraId="20CCAE2C" w14:textId="77777777" w:rsidR="00233B2A" w:rsidRPr="002C1895" w:rsidRDefault="00233B2A" w:rsidP="002C41C8">
            <w:pPr>
              <w:spacing w:before="40" w:after="40" w:line="198" w:lineRule="exact"/>
              <w:ind w:left="432" w:hanging="432"/>
              <w:jc w:val="both"/>
              <w:rPr>
                <w:rFonts w:ascii="Arial" w:hAnsi="Arial" w:cs="Arial"/>
                <w:sz w:val="16"/>
                <w:szCs w:val="16"/>
              </w:rPr>
            </w:pPr>
            <w:r w:rsidRPr="002C1895">
              <w:rPr>
                <w:rFonts w:ascii="Arial" w:hAnsi="Arial" w:cs="Arial"/>
                <w:sz w:val="16"/>
                <w:szCs w:val="16"/>
              </w:rPr>
              <w:t>IV.</w:t>
            </w:r>
            <w:r w:rsidRPr="002C1895">
              <w:rPr>
                <w:rFonts w:ascii="Arial" w:hAnsi="Arial" w:cs="Arial"/>
                <w:sz w:val="16"/>
                <w:szCs w:val="16"/>
              </w:rPr>
              <w:tab/>
              <w:t>Las empresas que hayan obtenido por primera vez su Programa IMMEX ante la SE durante los últimos doce meses previos a la presentación de la solicitud de Registro, no estarán sujetas al cumplimiento de los requisitos establecidos en el apartado A, fracciones I, incisos e) y f), II, inciso a), numeral 1, romanito iii, siempre y cuando no hayan tenido operaciones de comercio exterior.</w:t>
            </w:r>
          </w:p>
          <w:p w14:paraId="674283DB" w14:textId="77777777" w:rsidR="00233B2A" w:rsidRPr="002C1895" w:rsidRDefault="00233B2A" w:rsidP="002C41C8">
            <w:pPr>
              <w:spacing w:before="40" w:after="40" w:line="198" w:lineRule="exact"/>
              <w:ind w:left="432" w:hanging="432"/>
              <w:jc w:val="both"/>
              <w:rPr>
                <w:rFonts w:ascii="Arial" w:hAnsi="Arial" w:cs="Arial"/>
                <w:sz w:val="16"/>
                <w:szCs w:val="16"/>
              </w:rPr>
            </w:pPr>
            <w:r w:rsidRPr="002C1895">
              <w:rPr>
                <w:rFonts w:ascii="Arial" w:hAnsi="Arial" w:cs="Arial"/>
                <w:sz w:val="16"/>
                <w:szCs w:val="16"/>
              </w:rPr>
              <w:t>V.</w:t>
            </w:r>
            <w:r w:rsidRPr="002C1895">
              <w:rPr>
                <w:rFonts w:ascii="Arial" w:hAnsi="Arial" w:cs="Arial"/>
                <w:sz w:val="16"/>
                <w:szCs w:val="16"/>
              </w:rPr>
              <w:tab/>
              <w:t>La documentación que se exhiba para acreditar el requisito establecido en el apartado A, fracción I, inciso i), cuarto párrafo, deberá contener el nombre completo y correcto de la persona declarada; en caso de que en el documento que se exhiba no contenga el nombre tal cual fue declarado en la solicitud inicial, mismo que deberá coincidir con el acta constitutiva o modificación respectiva, no podrá ser considerada para acreditar dicho requisito.</w:t>
            </w:r>
          </w:p>
          <w:p w14:paraId="7DC95966" w14:textId="77777777" w:rsidR="00233B2A" w:rsidRPr="002C1895" w:rsidRDefault="00233B2A" w:rsidP="002C41C8">
            <w:pPr>
              <w:spacing w:before="40" w:after="40" w:line="198" w:lineRule="exact"/>
              <w:ind w:left="432" w:hanging="432"/>
              <w:jc w:val="both"/>
              <w:rPr>
                <w:rFonts w:ascii="Arial" w:hAnsi="Arial" w:cs="Arial"/>
                <w:sz w:val="16"/>
                <w:szCs w:val="16"/>
              </w:rPr>
            </w:pPr>
            <w:r w:rsidRPr="002C1895">
              <w:rPr>
                <w:rFonts w:ascii="Arial" w:hAnsi="Arial" w:cs="Arial"/>
                <w:sz w:val="16"/>
                <w:szCs w:val="16"/>
              </w:rPr>
              <w:t>VI.</w:t>
            </w:r>
            <w:r w:rsidRPr="002C1895">
              <w:rPr>
                <w:rFonts w:ascii="Arial" w:hAnsi="Arial" w:cs="Arial"/>
                <w:sz w:val="16"/>
                <w:szCs w:val="16"/>
              </w:rPr>
              <w:tab/>
              <w:t>En caso de contar con el Registro en el Esquema de Certificación de Empresas bajo la modalidad de IVA e IEPS rubro A, podrás renovar en los rubros AA y AAA, siempre que en la solicitud de renovación acredites el cumplimiento de los requisitos del rubro correspondiente, por lo que la autoridad emitirá resolución de conformidad con la regla 7.1.6. de las RGCE, otorgando para cualquiera de los anteriores rubros, una vigencia de un año.</w:t>
            </w:r>
          </w:p>
          <w:p w14:paraId="30778D06" w14:textId="77777777" w:rsidR="00233B2A" w:rsidRPr="002C1895" w:rsidRDefault="00233B2A" w:rsidP="002C41C8">
            <w:pPr>
              <w:spacing w:before="40" w:after="40" w:line="198" w:lineRule="exact"/>
              <w:ind w:left="432" w:hanging="432"/>
              <w:jc w:val="both"/>
              <w:rPr>
                <w:rFonts w:ascii="Arial" w:hAnsi="Arial" w:cs="Arial"/>
                <w:sz w:val="16"/>
                <w:szCs w:val="16"/>
              </w:rPr>
            </w:pPr>
            <w:r w:rsidRPr="002C1895">
              <w:rPr>
                <w:rFonts w:ascii="Arial" w:hAnsi="Arial" w:cs="Arial"/>
                <w:sz w:val="16"/>
                <w:szCs w:val="16"/>
              </w:rPr>
              <w:t>VII.</w:t>
            </w:r>
            <w:r w:rsidRPr="002C1895">
              <w:rPr>
                <w:rFonts w:ascii="Arial" w:hAnsi="Arial" w:cs="Arial"/>
                <w:sz w:val="16"/>
                <w:szCs w:val="16"/>
              </w:rPr>
              <w:tab/>
              <w:t>Tratándose de la modalidad de IVA e IEPS, cualquier rubro, podrán acreditar los requisitos de personal, infraestructura y montos de inversión en territorio nacional, a través de la empresa que cuente con el Programa IMMEX, modalidad de albergue con la que hayas operado los último tres años, siempre que, la empresa con el Programa IMMEX, bajo la modalidad de albergue, con la que ha operado, cuente con el Registro en el Esquema de Certificación de Empresas, modalidad IVA e IEPS, rubro AAA y no se encuentre suspendida o sujeta al inicio de un procedimiento de cancelación. Deberás contar con un Programa IMMEX, obtenido por primera vez durante los últimos doce meses previos a tu solicitud y adjuntes los siguientes documentos:</w:t>
            </w:r>
          </w:p>
          <w:p w14:paraId="7569F977" w14:textId="77777777" w:rsidR="00233B2A" w:rsidRPr="002C1895" w:rsidRDefault="00233B2A" w:rsidP="002C41C8">
            <w:pPr>
              <w:spacing w:before="40" w:after="40" w:line="198" w:lineRule="exact"/>
              <w:ind w:left="864" w:hanging="432"/>
              <w:jc w:val="both"/>
              <w:rPr>
                <w:rFonts w:ascii="Arial" w:hAnsi="Arial" w:cs="Arial"/>
                <w:sz w:val="16"/>
                <w:szCs w:val="16"/>
              </w:rPr>
            </w:pPr>
            <w:r w:rsidRPr="002C1895">
              <w:rPr>
                <w:rFonts w:ascii="Arial" w:hAnsi="Arial" w:cs="Arial"/>
                <w:sz w:val="16"/>
                <w:szCs w:val="16"/>
              </w:rPr>
              <w:t>a)</w:t>
            </w:r>
            <w:r w:rsidRPr="002C1895">
              <w:rPr>
                <w:rFonts w:ascii="Arial" w:hAnsi="Arial" w:cs="Arial"/>
                <w:sz w:val="16"/>
                <w:szCs w:val="16"/>
              </w:rPr>
              <w:tab/>
              <w:t>Contrato celebrado, por un mínimo de tres años de vigencia, con la empresa que cuenta con el Programa IMMEX bajo la modalidad de albergue.</w:t>
            </w:r>
          </w:p>
          <w:p w14:paraId="7D9445B5" w14:textId="77777777" w:rsidR="00233B2A" w:rsidRPr="002C1895" w:rsidRDefault="00233B2A" w:rsidP="002C41C8">
            <w:pPr>
              <w:spacing w:before="40" w:after="40" w:line="198" w:lineRule="exact"/>
              <w:ind w:left="864" w:hanging="432"/>
              <w:jc w:val="both"/>
              <w:rPr>
                <w:rFonts w:ascii="Arial" w:hAnsi="Arial" w:cs="Arial"/>
                <w:sz w:val="16"/>
                <w:szCs w:val="16"/>
              </w:rPr>
            </w:pPr>
            <w:r w:rsidRPr="002C1895">
              <w:rPr>
                <w:rFonts w:ascii="Arial" w:hAnsi="Arial" w:cs="Arial"/>
                <w:sz w:val="16"/>
                <w:szCs w:val="16"/>
              </w:rPr>
              <w:t>b)</w:t>
            </w:r>
            <w:r w:rsidRPr="002C1895">
              <w:rPr>
                <w:rFonts w:ascii="Arial" w:hAnsi="Arial" w:cs="Arial"/>
                <w:sz w:val="16"/>
                <w:szCs w:val="16"/>
              </w:rPr>
              <w:tab/>
              <w:t>Declaración, bajo protesta de decir verdad, firmada por el representante legal de la empresa que cuenta con el Programa IMMEX bajo la modalidad de albergue, sobre la temporalidad en que la solicitante operó como empresa extranjera al amparo de su programa IMMEX en modalidad de albergue.</w:t>
            </w:r>
          </w:p>
          <w:p w14:paraId="3C433E25" w14:textId="77777777" w:rsidR="00233B2A" w:rsidRPr="002C1895" w:rsidRDefault="00233B2A" w:rsidP="002C41C8">
            <w:pPr>
              <w:spacing w:before="40" w:after="40" w:line="198" w:lineRule="exact"/>
              <w:ind w:left="864" w:hanging="432"/>
              <w:jc w:val="both"/>
              <w:rPr>
                <w:rFonts w:ascii="Arial" w:hAnsi="Arial" w:cs="Arial"/>
                <w:sz w:val="16"/>
                <w:szCs w:val="16"/>
              </w:rPr>
            </w:pPr>
            <w:r w:rsidRPr="002C1895">
              <w:rPr>
                <w:rFonts w:ascii="Arial" w:hAnsi="Arial" w:cs="Arial"/>
                <w:sz w:val="16"/>
                <w:szCs w:val="16"/>
              </w:rPr>
              <w:t>c)</w:t>
            </w:r>
            <w:r w:rsidRPr="002C1895">
              <w:rPr>
                <w:rFonts w:ascii="Arial" w:hAnsi="Arial" w:cs="Arial"/>
                <w:sz w:val="16"/>
                <w:szCs w:val="16"/>
              </w:rPr>
              <w:tab/>
              <w:t>Poder notarial con el cual se acredite la personalidad del representante legal de la empresa con el Programa IMMEX, modalidad de albergue.</w:t>
            </w:r>
          </w:p>
          <w:p w14:paraId="7AB3E1FC" w14:textId="77777777" w:rsidR="00233B2A" w:rsidRPr="002C1895" w:rsidRDefault="00233B2A" w:rsidP="002C41C8">
            <w:pPr>
              <w:spacing w:before="40" w:after="40" w:line="198" w:lineRule="exact"/>
              <w:ind w:left="864" w:hanging="432"/>
              <w:jc w:val="both"/>
              <w:rPr>
                <w:rFonts w:ascii="Arial" w:hAnsi="Arial" w:cs="Arial"/>
                <w:sz w:val="16"/>
                <w:szCs w:val="16"/>
              </w:rPr>
            </w:pPr>
            <w:r w:rsidRPr="002C1895">
              <w:rPr>
                <w:rFonts w:ascii="Arial" w:hAnsi="Arial" w:cs="Arial"/>
                <w:sz w:val="16"/>
                <w:szCs w:val="16"/>
              </w:rPr>
              <w:tab/>
              <w:t>Deberá manifestar la denominación o razón social, clave en el RFC y número de programa IMMEX de la empresa que cuenta con el Programa IMMEX en la modalidad de albergue.</w:t>
            </w:r>
          </w:p>
          <w:p w14:paraId="61F18ADD" w14:textId="77777777" w:rsidR="00233B2A" w:rsidRPr="002C1895" w:rsidRDefault="00233B2A" w:rsidP="002C41C8">
            <w:pPr>
              <w:spacing w:before="40" w:after="40" w:line="198" w:lineRule="exact"/>
              <w:ind w:left="432" w:hanging="432"/>
              <w:jc w:val="both"/>
              <w:rPr>
                <w:rFonts w:ascii="Arial" w:hAnsi="Arial" w:cs="Arial"/>
                <w:sz w:val="16"/>
                <w:szCs w:val="16"/>
              </w:rPr>
            </w:pPr>
            <w:r w:rsidRPr="002C1895">
              <w:rPr>
                <w:rFonts w:ascii="Arial" w:hAnsi="Arial" w:cs="Arial"/>
                <w:sz w:val="16"/>
                <w:szCs w:val="16"/>
              </w:rPr>
              <w:t>VIII.</w:t>
            </w:r>
            <w:r w:rsidRPr="002C1895">
              <w:rPr>
                <w:rFonts w:ascii="Arial" w:hAnsi="Arial" w:cs="Arial"/>
                <w:sz w:val="16"/>
                <w:szCs w:val="16"/>
              </w:rPr>
              <w:tab/>
              <w:t>Tratándose de la Modalidad Operador Económico Autorizado, deberás haber efectuado operaciones de comercio exterior, durante los últimos dos años previos a la presentación de tu solicitud.</w:t>
            </w:r>
          </w:p>
          <w:p w14:paraId="0A69261E" w14:textId="77777777" w:rsidR="00233B2A" w:rsidRPr="002C1895" w:rsidRDefault="00233B2A" w:rsidP="002C41C8">
            <w:pPr>
              <w:spacing w:before="40" w:after="40" w:line="198" w:lineRule="exact"/>
              <w:ind w:left="432" w:hanging="432"/>
              <w:jc w:val="both"/>
              <w:rPr>
                <w:rFonts w:ascii="Arial" w:hAnsi="Arial" w:cs="Arial"/>
                <w:sz w:val="16"/>
                <w:szCs w:val="16"/>
              </w:rPr>
            </w:pPr>
            <w:r w:rsidRPr="002C1895">
              <w:rPr>
                <w:rFonts w:ascii="Arial" w:hAnsi="Arial" w:cs="Arial"/>
                <w:sz w:val="16"/>
                <w:szCs w:val="16"/>
              </w:rPr>
              <w:tab/>
              <w:t>Se exceptuará del plazo de los dos años a que se refiere el párrafo anterior, a las empresas de nueva creación que formen parte de un mismo grupo o que resulten de una fusión o escisión, siempre que el grupo, las empresas fusionantes o, en su caso, la sociedad escindente, hayan efectuado operaciones de comercio exterior en el plazo referido y la empresa anexe a su solicitud, documento en el que conste la fusión o escisión de la sociedad, o bien, que acrediten que forma parte del mismo grupo, conforme a lo establecido en la regla 7.1.7. de las RGCE.</w:t>
            </w:r>
          </w:p>
          <w:p w14:paraId="7EE7FA9A" w14:textId="77777777" w:rsidR="00233B2A" w:rsidRPr="002C1895" w:rsidRDefault="00233B2A" w:rsidP="002C41C8">
            <w:pPr>
              <w:spacing w:before="40" w:after="40" w:line="198" w:lineRule="exact"/>
              <w:ind w:left="432" w:hanging="432"/>
              <w:jc w:val="both"/>
              <w:rPr>
                <w:rFonts w:ascii="Arial" w:hAnsi="Arial" w:cs="Arial"/>
                <w:sz w:val="16"/>
                <w:szCs w:val="16"/>
              </w:rPr>
            </w:pPr>
            <w:r w:rsidRPr="002C1895">
              <w:rPr>
                <w:rFonts w:ascii="Arial" w:hAnsi="Arial" w:cs="Arial"/>
                <w:sz w:val="16"/>
                <w:szCs w:val="16"/>
              </w:rPr>
              <w:tab/>
              <w:t>Asimismo, se exceptúa a las empresas de nueva creación que previo a su constitución hayan operado durante los últimos dos años como empresas extranjeras al amparo de otra empresa con Programa IMMEX en la modalidad de albergue, siempre que presenten la siguiente documentación:</w:t>
            </w:r>
          </w:p>
          <w:p w14:paraId="2485DE82" w14:textId="77777777" w:rsidR="00233B2A" w:rsidRPr="002C1895" w:rsidRDefault="00233B2A" w:rsidP="002C41C8">
            <w:pPr>
              <w:spacing w:before="40" w:after="40" w:line="198" w:lineRule="exact"/>
              <w:ind w:left="864" w:hanging="432"/>
              <w:jc w:val="both"/>
              <w:rPr>
                <w:rFonts w:ascii="Arial" w:hAnsi="Arial" w:cs="Arial"/>
                <w:sz w:val="16"/>
                <w:szCs w:val="16"/>
              </w:rPr>
            </w:pPr>
            <w:r w:rsidRPr="002C1895">
              <w:rPr>
                <w:rFonts w:ascii="Arial" w:hAnsi="Arial" w:cs="Arial"/>
                <w:sz w:val="16"/>
                <w:szCs w:val="16"/>
              </w:rPr>
              <w:t>a)</w:t>
            </w:r>
            <w:r w:rsidRPr="002C1895">
              <w:rPr>
                <w:rFonts w:ascii="Arial" w:hAnsi="Arial" w:cs="Arial"/>
                <w:sz w:val="16"/>
                <w:szCs w:val="16"/>
              </w:rPr>
              <w:tab/>
              <w:t>Declaración, bajo protesta de decir verdad, firmada por el representante legal de la empresa, que indique el número de personas que cuentan con experiencia en materia de comercio exterior.</w:t>
            </w:r>
          </w:p>
          <w:p w14:paraId="3EB5DEBE" w14:textId="77777777" w:rsidR="00233B2A" w:rsidRPr="002C1895" w:rsidRDefault="00233B2A" w:rsidP="002C41C8">
            <w:pPr>
              <w:spacing w:before="40" w:after="40" w:line="198" w:lineRule="exact"/>
              <w:ind w:left="864" w:hanging="432"/>
              <w:jc w:val="both"/>
              <w:rPr>
                <w:rFonts w:ascii="Arial" w:hAnsi="Arial" w:cs="Arial"/>
                <w:sz w:val="16"/>
                <w:szCs w:val="16"/>
              </w:rPr>
            </w:pPr>
            <w:r w:rsidRPr="002C1895">
              <w:rPr>
                <w:rFonts w:ascii="Arial" w:hAnsi="Arial" w:cs="Arial"/>
                <w:sz w:val="16"/>
                <w:szCs w:val="16"/>
              </w:rPr>
              <w:t>b)</w:t>
            </w:r>
            <w:r w:rsidRPr="002C1895">
              <w:rPr>
                <w:rFonts w:ascii="Arial" w:hAnsi="Arial" w:cs="Arial"/>
                <w:sz w:val="16"/>
                <w:szCs w:val="16"/>
              </w:rPr>
              <w:tab/>
              <w:t>Contrato celebrado por un mínimo de dos años con la empresa que cuenta con el Programa IMMEX bajo la modalidad de albergue.</w:t>
            </w:r>
          </w:p>
          <w:p w14:paraId="622EFDBB" w14:textId="77777777" w:rsidR="00233B2A" w:rsidRPr="002C1895" w:rsidRDefault="00233B2A" w:rsidP="002C41C8">
            <w:pPr>
              <w:spacing w:before="40" w:after="40" w:line="198" w:lineRule="exact"/>
              <w:ind w:left="432" w:hanging="432"/>
              <w:jc w:val="both"/>
              <w:rPr>
                <w:rFonts w:ascii="Arial" w:hAnsi="Arial" w:cs="Arial"/>
                <w:sz w:val="16"/>
                <w:szCs w:val="16"/>
              </w:rPr>
            </w:pPr>
            <w:r w:rsidRPr="002C1895">
              <w:rPr>
                <w:rFonts w:ascii="Arial" w:hAnsi="Arial" w:cs="Arial"/>
                <w:sz w:val="16"/>
                <w:szCs w:val="16"/>
              </w:rPr>
              <w:t>IX.</w:t>
            </w:r>
            <w:r w:rsidRPr="002C1895">
              <w:rPr>
                <w:rFonts w:ascii="Arial" w:hAnsi="Arial" w:cs="Arial"/>
                <w:sz w:val="16"/>
                <w:szCs w:val="16"/>
              </w:rPr>
              <w:tab/>
              <w:t>En caso de que cuentes con el Registro en el Esquema de Certificación de Empresas en la modalidad de Operador Económico Autorizado, rubro Tercerización Logística, y solicites el registro en el rubro SECIIT, deberás cumplir con el requisitos establecidos en el apartado “¿Qué requisitos debo cumplir?” contenido en el inciso d), fracción IV, del apartado A, con excepción de los numerales 3 y 5 de dicho inciso, exclusivamente con los catálogos y módulos del Anexo 24, apartado B, de las RGCE, indicados en los lineamientos que para tales efectos emita la AGACE, mismos que se darán a conocer en el Portal del SAT; y haber realizado al menos el 50% del valor de tus operaciones de comercio exterior dentro de los últimos doce meses, contados a partir de la fecha de presentación de tu solicitud, con empresas que tengan registro vigente en el rubro SECIIT.</w:t>
            </w:r>
          </w:p>
          <w:p w14:paraId="3FC8DF8D" w14:textId="77777777" w:rsidR="00233B2A" w:rsidRPr="002C1895" w:rsidRDefault="00233B2A" w:rsidP="002C41C8">
            <w:pPr>
              <w:spacing w:before="40" w:after="40" w:line="198" w:lineRule="exact"/>
              <w:ind w:left="432" w:hanging="432"/>
              <w:jc w:val="both"/>
              <w:rPr>
                <w:rFonts w:ascii="Arial" w:hAnsi="Arial" w:cs="Arial"/>
                <w:sz w:val="16"/>
                <w:szCs w:val="16"/>
              </w:rPr>
            </w:pPr>
            <w:r w:rsidRPr="002C1895">
              <w:rPr>
                <w:rFonts w:ascii="Arial" w:hAnsi="Arial" w:cs="Arial"/>
                <w:sz w:val="16"/>
                <w:szCs w:val="16"/>
              </w:rPr>
              <w:t>X.</w:t>
            </w:r>
            <w:r w:rsidRPr="002C1895">
              <w:rPr>
                <w:rFonts w:ascii="Arial" w:hAnsi="Arial" w:cs="Arial"/>
                <w:sz w:val="16"/>
                <w:szCs w:val="16"/>
              </w:rPr>
              <w:tab/>
              <w:t>El registro se tendrá por renovado al día hábil siguiente a la fecha del acuse de recepción del aviso de renovación.</w:t>
            </w:r>
          </w:p>
        </w:tc>
      </w:tr>
      <w:tr w:rsidR="00233B2A" w:rsidRPr="002C1895" w14:paraId="1FC5151C" w14:textId="77777777" w:rsidTr="002C41C8">
        <w:trPr>
          <w:trHeight w:val="20"/>
        </w:trPr>
        <w:tc>
          <w:tcPr>
            <w:tcW w:w="5000" w:type="pct"/>
            <w:gridSpan w:val="6"/>
            <w:tcBorders>
              <w:top w:val="single" w:sz="6" w:space="0" w:color="auto"/>
              <w:left w:val="single" w:sz="6" w:space="0" w:color="auto"/>
              <w:bottom w:val="single" w:sz="6" w:space="0" w:color="auto"/>
              <w:right w:val="single" w:sz="6" w:space="0" w:color="auto"/>
            </w:tcBorders>
            <w:shd w:val="clear" w:color="auto" w:fill="C0C0C0"/>
          </w:tcPr>
          <w:p w14:paraId="440C1D19" w14:textId="77777777" w:rsidR="00233B2A" w:rsidRPr="002C1895" w:rsidRDefault="00233B2A" w:rsidP="002C41C8">
            <w:pPr>
              <w:spacing w:before="40" w:after="40" w:line="198" w:lineRule="exact"/>
              <w:jc w:val="center"/>
              <w:rPr>
                <w:rFonts w:ascii="Arial" w:hAnsi="Arial" w:cs="Arial"/>
                <w:b/>
                <w:sz w:val="16"/>
                <w:szCs w:val="16"/>
              </w:rPr>
            </w:pPr>
            <w:r w:rsidRPr="002C1895">
              <w:rPr>
                <w:rFonts w:ascii="Arial" w:hAnsi="Arial" w:cs="Arial"/>
                <w:b/>
                <w:sz w:val="16"/>
                <w:szCs w:val="16"/>
              </w:rPr>
              <w:lastRenderedPageBreak/>
              <w:t>Fundamento jurídico</w:t>
            </w:r>
          </w:p>
        </w:tc>
      </w:tr>
      <w:tr w:rsidR="00233B2A" w:rsidRPr="002C1895" w14:paraId="13B2AFDF" w14:textId="77777777" w:rsidTr="002C41C8">
        <w:trPr>
          <w:trHeight w:val="20"/>
        </w:trPr>
        <w:tc>
          <w:tcPr>
            <w:tcW w:w="5000" w:type="pct"/>
            <w:gridSpan w:val="6"/>
            <w:tcBorders>
              <w:top w:val="single" w:sz="6" w:space="0" w:color="auto"/>
              <w:left w:val="single" w:sz="6" w:space="0" w:color="auto"/>
              <w:bottom w:val="single" w:sz="6" w:space="0" w:color="auto"/>
              <w:right w:val="single" w:sz="6" w:space="0" w:color="auto"/>
            </w:tcBorders>
          </w:tcPr>
          <w:p w14:paraId="66C7A285" w14:textId="77777777" w:rsidR="00233B2A" w:rsidRPr="002C1895" w:rsidRDefault="00233B2A" w:rsidP="002C41C8">
            <w:pPr>
              <w:spacing w:before="40" w:after="40" w:line="198" w:lineRule="exact"/>
              <w:jc w:val="both"/>
              <w:rPr>
                <w:rFonts w:ascii="Arial" w:hAnsi="Arial" w:cs="Arial"/>
                <w:sz w:val="16"/>
                <w:szCs w:val="16"/>
              </w:rPr>
            </w:pPr>
            <w:r w:rsidRPr="002C1895">
              <w:rPr>
                <w:rFonts w:ascii="Arial" w:hAnsi="Arial" w:cs="Arial"/>
                <w:sz w:val="16"/>
                <w:szCs w:val="16"/>
              </w:rPr>
              <w:t>Artículos 14, 14-A, 59, 100-A, 159, 163, 164, 165 y 166 de la Ley, 28-A de la Ley del IVA, 15-A de la Ley del IEPS, 27 de la Ley del ISR, 40 LFD, 17-K, 17-H, 17-H Bis, 27, 28, 69, 69-B, 69-B Bis, y 134 del CFF, 29 del Reglamento del CFF, y las reglas 7.1.1., 7.1.2., 7.1.3., 7.1.4., 7.1.5., 7.1.6., 7.2.3., 7.2.4. y 7.2.5. de las RGCE, las reglas 2.8.1.5. y 2.8.1.6. y el Anexo 19 de la RMF.</w:t>
            </w:r>
          </w:p>
        </w:tc>
      </w:tr>
    </w:tbl>
    <w:p w14:paraId="4911B289" w14:textId="77777777" w:rsidR="00233B2A" w:rsidRPr="00264718" w:rsidRDefault="00233B2A" w:rsidP="00233B2A">
      <w:pPr>
        <w:pStyle w:val="texto0"/>
        <w:spacing w:after="0" w:line="20" w:lineRule="exact"/>
        <w:rPr>
          <w:lang w:eastAsia="es-MX"/>
        </w:rPr>
      </w:pPr>
    </w:p>
    <w:tbl>
      <w:tblPr>
        <w:tblW w:w="5000" w:type="pct"/>
        <w:tblLayout w:type="fixed"/>
        <w:tblCellMar>
          <w:left w:w="72" w:type="dxa"/>
          <w:right w:w="72" w:type="dxa"/>
        </w:tblCellMar>
        <w:tblLook w:val="0000" w:firstRow="0" w:lastRow="0" w:firstColumn="0" w:lastColumn="0" w:noHBand="0" w:noVBand="0"/>
      </w:tblPr>
      <w:tblGrid>
        <w:gridCol w:w="1745"/>
        <w:gridCol w:w="1500"/>
        <w:gridCol w:w="1128"/>
        <w:gridCol w:w="1790"/>
        <w:gridCol w:w="711"/>
        <w:gridCol w:w="1943"/>
        <w:gridCol w:w="9"/>
      </w:tblGrid>
      <w:tr w:rsidR="00233B2A" w:rsidRPr="002C1895" w14:paraId="29DEFB7D"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46FB1845" w14:textId="77777777" w:rsidR="00233B2A" w:rsidRPr="002C1895" w:rsidRDefault="00233B2A" w:rsidP="002C41C8">
            <w:pPr>
              <w:spacing w:before="40" w:after="40" w:line="191" w:lineRule="exact"/>
              <w:jc w:val="both"/>
              <w:rPr>
                <w:rFonts w:ascii="Arial" w:hAnsi="Arial" w:cs="Arial"/>
                <w:b/>
                <w:sz w:val="16"/>
                <w:szCs w:val="16"/>
              </w:rPr>
            </w:pPr>
            <w:r w:rsidRPr="002C1895">
              <w:rPr>
                <w:rFonts w:ascii="Arial" w:hAnsi="Arial" w:cs="Arial"/>
                <w:b/>
                <w:sz w:val="16"/>
                <w:szCs w:val="16"/>
              </w:rPr>
              <w:t>62/LA Avisos relacionados con el Registro en el Esquema de Certificación de Empresas.</w:t>
            </w:r>
          </w:p>
        </w:tc>
      </w:tr>
      <w:tr w:rsidR="00233B2A" w:rsidRPr="002C1895" w14:paraId="2C84C496" w14:textId="77777777" w:rsidTr="002C41C8">
        <w:trPr>
          <w:trHeight w:val="20"/>
        </w:trPr>
        <w:tc>
          <w:tcPr>
            <w:tcW w:w="988" w:type="pct"/>
            <w:vMerge w:val="restart"/>
            <w:tcBorders>
              <w:top w:val="single" w:sz="6" w:space="0" w:color="auto"/>
              <w:left w:val="single" w:sz="6" w:space="0" w:color="auto"/>
              <w:right w:val="single" w:sz="6" w:space="0" w:color="auto"/>
            </w:tcBorders>
          </w:tcPr>
          <w:p w14:paraId="6A62BDE1" w14:textId="08C04F29" w:rsidR="00233B2A" w:rsidRPr="002C1895" w:rsidRDefault="00233B2A" w:rsidP="002C41C8">
            <w:pPr>
              <w:tabs>
                <w:tab w:val="right" w:pos="1080"/>
              </w:tabs>
              <w:spacing w:before="40" w:after="40"/>
              <w:jc w:val="both"/>
              <w:rPr>
                <w:rFonts w:ascii="Arial" w:hAnsi="Arial" w:cs="Arial"/>
                <w:b/>
                <w:sz w:val="16"/>
                <w:szCs w:val="16"/>
              </w:rPr>
            </w:pPr>
            <w:r w:rsidRPr="002C1895">
              <w:rPr>
                <w:rFonts w:ascii="Arial" w:hAnsi="Arial" w:cs="Arial"/>
                <w:b/>
                <w:sz w:val="16"/>
                <w:szCs w:val="16"/>
              </w:rPr>
              <w:t>Trámite</w:t>
            </w:r>
            <w:r w:rsidRPr="002C1895">
              <w:rPr>
                <w:rFonts w:ascii="Arial" w:hAnsi="Arial" w:cs="Arial"/>
                <w:b/>
                <w:sz w:val="16"/>
                <w:szCs w:val="16"/>
              </w:rPr>
              <w:tab/>
            </w:r>
            <w:r w:rsidRPr="002C1895">
              <w:rPr>
                <w:rFonts w:ascii="Arial" w:hAnsi="Arial" w:cs="Arial"/>
                <w:b/>
                <w:noProof/>
                <w:position w:val="-2"/>
                <w:sz w:val="16"/>
                <w:szCs w:val="16"/>
                <w:lang w:eastAsia="es-MX"/>
              </w:rPr>
              <w:drawing>
                <wp:inline distT="0" distB="0" distL="0" distR="0" wp14:anchorId="52B29423" wp14:editId="26684232">
                  <wp:extent cx="95250" cy="95250"/>
                  <wp:effectExtent l="0" t="0" r="0" b="0"/>
                  <wp:docPr id="228054604" name="Imagen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691B47EA" w14:textId="21243E1F" w:rsidR="00233B2A" w:rsidRPr="002C1895" w:rsidRDefault="00233B2A" w:rsidP="002C41C8">
            <w:pPr>
              <w:tabs>
                <w:tab w:val="right" w:pos="1080"/>
              </w:tabs>
              <w:spacing w:before="40" w:after="40"/>
              <w:jc w:val="both"/>
              <w:rPr>
                <w:rFonts w:ascii="Arial" w:hAnsi="Arial" w:cs="Arial"/>
                <w:sz w:val="16"/>
                <w:szCs w:val="16"/>
              </w:rPr>
            </w:pPr>
            <w:r w:rsidRPr="002C1895">
              <w:rPr>
                <w:rFonts w:ascii="Arial" w:hAnsi="Arial" w:cs="Arial"/>
                <w:b/>
                <w:sz w:val="16"/>
                <w:szCs w:val="16"/>
              </w:rPr>
              <w:lastRenderedPageBreak/>
              <w:t>Servicio</w:t>
            </w:r>
            <w:r w:rsidRPr="002C1895">
              <w:rPr>
                <w:rFonts w:ascii="Arial" w:hAnsi="Arial" w:cs="Arial"/>
                <w:b/>
                <w:sz w:val="16"/>
                <w:szCs w:val="16"/>
              </w:rPr>
              <w:tab/>
            </w:r>
            <w:r w:rsidRPr="002C1895">
              <w:rPr>
                <w:rFonts w:ascii="Arial" w:hAnsi="Arial" w:cs="Arial"/>
                <w:b/>
                <w:noProof/>
                <w:sz w:val="16"/>
                <w:szCs w:val="16"/>
                <w:lang w:eastAsia="es-MX"/>
              </w:rPr>
              <w:drawing>
                <wp:inline distT="0" distB="0" distL="0" distR="0" wp14:anchorId="27E9E95E" wp14:editId="2608229A">
                  <wp:extent cx="95250" cy="95250"/>
                  <wp:effectExtent l="0" t="0" r="0" b="0"/>
                  <wp:docPr id="1920673253" name="Imagen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06" w:type="pct"/>
            <w:gridSpan w:val="4"/>
            <w:tcBorders>
              <w:top w:val="single" w:sz="6" w:space="0" w:color="auto"/>
              <w:left w:val="single" w:sz="6" w:space="0" w:color="auto"/>
              <w:bottom w:val="single" w:sz="6" w:space="0" w:color="auto"/>
              <w:right w:val="single" w:sz="6" w:space="0" w:color="auto"/>
            </w:tcBorders>
            <w:shd w:val="clear" w:color="auto" w:fill="C0C0C0"/>
          </w:tcPr>
          <w:p w14:paraId="56A2BA6B" w14:textId="77777777" w:rsidR="00233B2A" w:rsidRPr="002C1895" w:rsidRDefault="00233B2A" w:rsidP="002C41C8">
            <w:pPr>
              <w:spacing w:before="40" w:after="40" w:line="191" w:lineRule="exact"/>
              <w:jc w:val="center"/>
              <w:rPr>
                <w:rFonts w:ascii="Arial" w:hAnsi="Arial" w:cs="Arial"/>
                <w:b/>
                <w:sz w:val="16"/>
                <w:szCs w:val="16"/>
              </w:rPr>
            </w:pPr>
            <w:r w:rsidRPr="002C1895">
              <w:rPr>
                <w:rFonts w:ascii="Arial" w:hAnsi="Arial" w:cs="Arial"/>
                <w:b/>
                <w:sz w:val="16"/>
                <w:szCs w:val="16"/>
              </w:rPr>
              <w:lastRenderedPageBreak/>
              <w:t>Descripción del Trámite o Servicio</w:t>
            </w:r>
          </w:p>
        </w:tc>
        <w:tc>
          <w:tcPr>
            <w:tcW w:w="1106" w:type="pct"/>
            <w:gridSpan w:val="2"/>
            <w:tcBorders>
              <w:top w:val="single" w:sz="6" w:space="0" w:color="auto"/>
              <w:left w:val="single" w:sz="6" w:space="0" w:color="auto"/>
              <w:bottom w:val="single" w:sz="6" w:space="0" w:color="auto"/>
              <w:right w:val="single" w:sz="6" w:space="0" w:color="auto"/>
            </w:tcBorders>
            <w:shd w:val="clear" w:color="auto" w:fill="C0C0C0"/>
          </w:tcPr>
          <w:p w14:paraId="3BD66F9E" w14:textId="77777777" w:rsidR="00233B2A" w:rsidRPr="002C1895" w:rsidRDefault="00233B2A" w:rsidP="002C41C8">
            <w:pPr>
              <w:spacing w:before="40" w:after="40" w:line="191" w:lineRule="exact"/>
              <w:jc w:val="center"/>
              <w:rPr>
                <w:rFonts w:ascii="Arial" w:hAnsi="Arial" w:cs="Arial"/>
                <w:b/>
                <w:sz w:val="16"/>
                <w:szCs w:val="16"/>
              </w:rPr>
            </w:pPr>
            <w:r w:rsidRPr="002C1895">
              <w:rPr>
                <w:rFonts w:ascii="Arial" w:hAnsi="Arial" w:cs="Arial"/>
                <w:b/>
                <w:sz w:val="16"/>
                <w:szCs w:val="16"/>
              </w:rPr>
              <w:t>Monto</w:t>
            </w:r>
          </w:p>
        </w:tc>
      </w:tr>
      <w:tr w:rsidR="00233B2A" w:rsidRPr="002C1895" w14:paraId="71F294C8" w14:textId="77777777" w:rsidTr="002C41C8">
        <w:trPr>
          <w:trHeight w:val="20"/>
        </w:trPr>
        <w:tc>
          <w:tcPr>
            <w:tcW w:w="988" w:type="pct"/>
            <w:vMerge/>
            <w:tcBorders>
              <w:left w:val="single" w:sz="6" w:space="0" w:color="auto"/>
              <w:right w:val="single" w:sz="6" w:space="0" w:color="auto"/>
            </w:tcBorders>
          </w:tcPr>
          <w:p w14:paraId="7C766D34" w14:textId="77777777" w:rsidR="00233B2A" w:rsidRPr="002C1895" w:rsidRDefault="00233B2A" w:rsidP="002C41C8">
            <w:pPr>
              <w:spacing w:before="40" w:after="40" w:line="191" w:lineRule="exact"/>
              <w:jc w:val="both"/>
              <w:rPr>
                <w:rFonts w:ascii="Arial" w:hAnsi="Arial" w:cs="Arial"/>
                <w:noProof/>
                <w:sz w:val="16"/>
                <w:szCs w:val="16"/>
              </w:rPr>
            </w:pPr>
          </w:p>
        </w:tc>
        <w:tc>
          <w:tcPr>
            <w:tcW w:w="2906" w:type="pct"/>
            <w:gridSpan w:val="4"/>
            <w:vMerge w:val="restart"/>
            <w:tcBorders>
              <w:top w:val="single" w:sz="6" w:space="0" w:color="auto"/>
              <w:left w:val="single" w:sz="6" w:space="0" w:color="auto"/>
              <w:right w:val="single" w:sz="6" w:space="0" w:color="auto"/>
            </w:tcBorders>
          </w:tcPr>
          <w:p w14:paraId="6648655D" w14:textId="77777777" w:rsidR="00233B2A" w:rsidRPr="002C1895" w:rsidRDefault="00233B2A" w:rsidP="002C41C8">
            <w:pPr>
              <w:spacing w:before="40" w:after="40" w:line="191" w:lineRule="exact"/>
              <w:jc w:val="both"/>
              <w:rPr>
                <w:rFonts w:ascii="Arial" w:hAnsi="Arial" w:cs="Arial"/>
                <w:sz w:val="16"/>
                <w:szCs w:val="16"/>
              </w:rPr>
            </w:pPr>
            <w:r w:rsidRPr="002C1895">
              <w:rPr>
                <w:rFonts w:ascii="Arial" w:hAnsi="Arial" w:cs="Arial"/>
                <w:sz w:val="16"/>
                <w:szCs w:val="16"/>
              </w:rPr>
              <w:t>Presenta los avisos relacionados con el Registro en el Esquema de Certificación de Empresas, según corresponda a tu Registro otorgado:</w:t>
            </w:r>
          </w:p>
          <w:p w14:paraId="02659C32" w14:textId="77777777" w:rsidR="00233B2A" w:rsidRPr="002C1895" w:rsidRDefault="00233B2A" w:rsidP="002C41C8">
            <w:pPr>
              <w:spacing w:before="40" w:after="40" w:line="191" w:lineRule="exact"/>
              <w:ind w:left="432" w:hanging="432"/>
              <w:jc w:val="both"/>
              <w:rPr>
                <w:rFonts w:ascii="Arial" w:hAnsi="Arial" w:cs="Arial"/>
                <w:sz w:val="16"/>
                <w:szCs w:val="16"/>
              </w:rPr>
            </w:pPr>
            <w:r w:rsidRPr="002C1895">
              <w:rPr>
                <w:rFonts w:ascii="Arial" w:hAnsi="Arial" w:cs="Arial"/>
                <w:sz w:val="16"/>
                <w:szCs w:val="16"/>
              </w:rPr>
              <w:t>I.</w:t>
            </w:r>
            <w:r w:rsidRPr="002C1895">
              <w:rPr>
                <w:rFonts w:ascii="Arial" w:hAnsi="Arial" w:cs="Arial"/>
                <w:sz w:val="16"/>
                <w:szCs w:val="16"/>
              </w:rPr>
              <w:tab/>
              <w:t>Fusión de una empresa que cuente con el Registro en el Esquema de Certificación de Empresas con una o más empresas que no cuenten con el Registro y subsista la que cuenta con dicho registro vigente.</w:t>
            </w:r>
          </w:p>
          <w:p w14:paraId="0F25E3DD" w14:textId="77777777" w:rsidR="00233B2A" w:rsidRPr="002C1895" w:rsidRDefault="00233B2A" w:rsidP="002C41C8">
            <w:pPr>
              <w:spacing w:before="40" w:after="40" w:line="191" w:lineRule="exact"/>
              <w:ind w:left="432" w:hanging="432"/>
              <w:jc w:val="both"/>
              <w:rPr>
                <w:rFonts w:ascii="Arial" w:hAnsi="Arial" w:cs="Arial"/>
                <w:sz w:val="16"/>
                <w:szCs w:val="16"/>
              </w:rPr>
            </w:pPr>
            <w:r w:rsidRPr="002C1895">
              <w:rPr>
                <w:rFonts w:ascii="Arial" w:hAnsi="Arial" w:cs="Arial"/>
                <w:sz w:val="16"/>
                <w:szCs w:val="16"/>
              </w:rPr>
              <w:t>II.</w:t>
            </w:r>
            <w:r w:rsidRPr="002C1895">
              <w:rPr>
                <w:rFonts w:ascii="Arial" w:hAnsi="Arial" w:cs="Arial"/>
                <w:sz w:val="16"/>
                <w:szCs w:val="16"/>
              </w:rPr>
              <w:tab/>
              <w:t>Cambio de la situación respecto del documento con el que hayas acreditado el legal uso o goce del inmueble o inmuebles donde realizas los procesos productivos o la prestación de servicios.</w:t>
            </w:r>
          </w:p>
          <w:p w14:paraId="3BA34385" w14:textId="77777777" w:rsidR="00233B2A" w:rsidRPr="002C1895" w:rsidRDefault="00233B2A" w:rsidP="002C41C8">
            <w:pPr>
              <w:spacing w:before="40" w:after="40" w:line="191" w:lineRule="exact"/>
              <w:ind w:left="432" w:hanging="432"/>
              <w:jc w:val="both"/>
              <w:rPr>
                <w:rFonts w:ascii="Arial" w:hAnsi="Arial" w:cs="Arial"/>
                <w:sz w:val="16"/>
                <w:szCs w:val="16"/>
              </w:rPr>
            </w:pPr>
            <w:r w:rsidRPr="002C1895">
              <w:rPr>
                <w:rFonts w:ascii="Arial" w:hAnsi="Arial" w:cs="Arial"/>
                <w:sz w:val="16"/>
                <w:szCs w:val="16"/>
              </w:rPr>
              <w:t>III.</w:t>
            </w:r>
            <w:r w:rsidRPr="002C1895">
              <w:rPr>
                <w:rFonts w:ascii="Arial" w:hAnsi="Arial" w:cs="Arial"/>
                <w:sz w:val="16"/>
                <w:szCs w:val="16"/>
              </w:rPr>
              <w:tab/>
              <w:t>Informar que solventaste las observaciones respecto de los estándares mínimos de seguridad señaladas en la resolución de Registro o que deriven de cualquier inspección de supervisión de cumplimiento.</w:t>
            </w:r>
          </w:p>
          <w:p w14:paraId="01621292" w14:textId="77777777" w:rsidR="00233B2A" w:rsidRPr="002C1895" w:rsidRDefault="00233B2A" w:rsidP="002C41C8">
            <w:pPr>
              <w:spacing w:before="40" w:after="40" w:line="191" w:lineRule="exact"/>
              <w:ind w:left="432" w:hanging="432"/>
              <w:jc w:val="both"/>
              <w:rPr>
                <w:rFonts w:ascii="Arial" w:hAnsi="Arial" w:cs="Arial"/>
                <w:sz w:val="16"/>
                <w:szCs w:val="16"/>
              </w:rPr>
            </w:pPr>
            <w:r w:rsidRPr="002C1895">
              <w:rPr>
                <w:rFonts w:ascii="Arial" w:hAnsi="Arial" w:cs="Arial"/>
                <w:sz w:val="16"/>
                <w:szCs w:val="16"/>
              </w:rPr>
              <w:t>IV.</w:t>
            </w:r>
            <w:r w:rsidRPr="002C1895">
              <w:rPr>
                <w:rFonts w:ascii="Arial" w:hAnsi="Arial" w:cs="Arial"/>
                <w:sz w:val="16"/>
                <w:szCs w:val="16"/>
              </w:rPr>
              <w:tab/>
              <w:t>Modificación de la información asentada en los perfiles contenidos en el Anexo 1 de las RGCE, según corresponda.</w:t>
            </w:r>
          </w:p>
          <w:p w14:paraId="2A6F28EE" w14:textId="77777777" w:rsidR="00233B2A" w:rsidRPr="002C1895" w:rsidRDefault="00233B2A" w:rsidP="002C41C8">
            <w:pPr>
              <w:spacing w:before="40" w:after="40" w:line="191" w:lineRule="exact"/>
              <w:ind w:left="432" w:hanging="432"/>
              <w:jc w:val="both"/>
              <w:rPr>
                <w:rFonts w:ascii="Arial" w:hAnsi="Arial" w:cs="Arial"/>
                <w:sz w:val="16"/>
                <w:szCs w:val="16"/>
              </w:rPr>
            </w:pPr>
            <w:r w:rsidRPr="002C1895">
              <w:rPr>
                <w:rFonts w:ascii="Arial" w:hAnsi="Arial" w:cs="Arial"/>
                <w:sz w:val="16"/>
                <w:szCs w:val="16"/>
              </w:rPr>
              <w:t>V.</w:t>
            </w:r>
            <w:r w:rsidRPr="002C1895">
              <w:rPr>
                <w:rFonts w:ascii="Arial" w:hAnsi="Arial" w:cs="Arial"/>
                <w:sz w:val="16"/>
                <w:szCs w:val="16"/>
              </w:rPr>
              <w:tab/>
              <w:t>Relacionados con incidentes de seguridad.</w:t>
            </w:r>
          </w:p>
          <w:p w14:paraId="05820DA7" w14:textId="77777777" w:rsidR="00233B2A" w:rsidRPr="002C1895" w:rsidRDefault="00233B2A" w:rsidP="002C41C8">
            <w:pPr>
              <w:spacing w:before="40" w:after="40" w:line="191" w:lineRule="exact"/>
              <w:ind w:left="432" w:hanging="432"/>
              <w:jc w:val="both"/>
              <w:rPr>
                <w:rFonts w:ascii="Arial" w:hAnsi="Arial" w:cs="Arial"/>
                <w:sz w:val="16"/>
                <w:szCs w:val="16"/>
              </w:rPr>
            </w:pPr>
            <w:r w:rsidRPr="002C1895">
              <w:rPr>
                <w:rFonts w:ascii="Arial" w:hAnsi="Arial" w:cs="Arial"/>
                <w:sz w:val="16"/>
                <w:szCs w:val="16"/>
              </w:rPr>
              <w:t>VI.</w:t>
            </w:r>
            <w:r w:rsidRPr="002C1895">
              <w:rPr>
                <w:rFonts w:ascii="Arial" w:hAnsi="Arial" w:cs="Arial"/>
                <w:sz w:val="16"/>
                <w:szCs w:val="16"/>
              </w:rPr>
              <w:tab/>
              <w:t>Adición o revocación de empresas transportistas autorizadas para efectuar el traslado de las mercancías de comercio exterior.</w:t>
            </w:r>
          </w:p>
          <w:p w14:paraId="695280D1" w14:textId="77777777" w:rsidR="00233B2A" w:rsidRPr="002C1895" w:rsidRDefault="00233B2A" w:rsidP="002C41C8">
            <w:pPr>
              <w:spacing w:before="40" w:after="40" w:line="191" w:lineRule="exact"/>
              <w:ind w:left="432" w:hanging="432"/>
              <w:jc w:val="both"/>
              <w:rPr>
                <w:rFonts w:ascii="Arial" w:hAnsi="Arial" w:cs="Arial"/>
                <w:sz w:val="16"/>
                <w:szCs w:val="16"/>
              </w:rPr>
            </w:pPr>
            <w:r w:rsidRPr="002C1895">
              <w:rPr>
                <w:rFonts w:ascii="Arial" w:hAnsi="Arial" w:cs="Arial"/>
                <w:sz w:val="16"/>
                <w:szCs w:val="16"/>
              </w:rPr>
              <w:t>VII.</w:t>
            </w:r>
            <w:r w:rsidRPr="002C1895">
              <w:rPr>
                <w:rFonts w:ascii="Arial" w:hAnsi="Arial" w:cs="Arial"/>
                <w:sz w:val="16"/>
                <w:szCs w:val="16"/>
              </w:rPr>
              <w:tab/>
              <w:t>Cambios en el sistema corporativo y en el SECIIT.</w:t>
            </w:r>
          </w:p>
          <w:p w14:paraId="1D24BC84" w14:textId="77777777" w:rsidR="00233B2A" w:rsidRPr="002C1895" w:rsidRDefault="00233B2A" w:rsidP="002C41C8">
            <w:pPr>
              <w:spacing w:before="40" w:after="40" w:line="191" w:lineRule="exact"/>
              <w:ind w:left="432" w:hanging="432"/>
              <w:jc w:val="both"/>
              <w:rPr>
                <w:rFonts w:ascii="Arial" w:hAnsi="Arial" w:cs="Arial"/>
                <w:sz w:val="16"/>
                <w:szCs w:val="16"/>
              </w:rPr>
            </w:pPr>
            <w:r w:rsidRPr="002C1895">
              <w:rPr>
                <w:rFonts w:ascii="Arial" w:hAnsi="Arial" w:cs="Arial"/>
                <w:sz w:val="16"/>
                <w:szCs w:val="16"/>
              </w:rPr>
              <w:t>VIII.</w:t>
            </w:r>
            <w:r w:rsidRPr="002C1895">
              <w:rPr>
                <w:rFonts w:ascii="Arial" w:hAnsi="Arial" w:cs="Arial"/>
                <w:sz w:val="16"/>
                <w:szCs w:val="16"/>
              </w:rPr>
              <w:tab/>
              <w:t>Alta o baja de los terceros contratados para prestar servicios de gestión aduanera, almacenaje, traslado o distribución de mercancías de comercio exterior.</w:t>
            </w:r>
          </w:p>
          <w:p w14:paraId="2560C303" w14:textId="77777777" w:rsidR="00233B2A" w:rsidRPr="002C1895" w:rsidRDefault="00233B2A" w:rsidP="002C41C8">
            <w:pPr>
              <w:spacing w:before="40" w:after="40" w:line="191" w:lineRule="exact"/>
              <w:ind w:left="432" w:hanging="432"/>
              <w:jc w:val="both"/>
              <w:rPr>
                <w:rFonts w:ascii="Arial" w:hAnsi="Arial" w:cs="Arial"/>
                <w:sz w:val="16"/>
                <w:szCs w:val="16"/>
              </w:rPr>
            </w:pPr>
            <w:r w:rsidRPr="002C1895">
              <w:rPr>
                <w:rFonts w:ascii="Arial" w:hAnsi="Arial" w:cs="Arial"/>
                <w:sz w:val="16"/>
                <w:szCs w:val="16"/>
              </w:rPr>
              <w:t>IX.</w:t>
            </w:r>
            <w:r w:rsidRPr="002C1895">
              <w:rPr>
                <w:rFonts w:ascii="Arial" w:hAnsi="Arial" w:cs="Arial"/>
                <w:sz w:val="16"/>
                <w:szCs w:val="16"/>
              </w:rPr>
              <w:tab/>
              <w:t>Adición o modificación de mandatarios, aduana de adscripción o adicionales, o sociedades a las que pertenece la patente aduanal.</w:t>
            </w:r>
          </w:p>
          <w:p w14:paraId="0C260044" w14:textId="77777777" w:rsidR="00233B2A" w:rsidRPr="002C1895" w:rsidRDefault="00233B2A" w:rsidP="002C41C8">
            <w:pPr>
              <w:spacing w:before="40" w:after="40" w:line="191" w:lineRule="exact"/>
              <w:ind w:left="432" w:hanging="432"/>
              <w:jc w:val="both"/>
              <w:rPr>
                <w:rFonts w:ascii="Arial" w:hAnsi="Arial" w:cs="Arial"/>
                <w:sz w:val="16"/>
                <w:szCs w:val="16"/>
              </w:rPr>
            </w:pPr>
            <w:r w:rsidRPr="002C1895">
              <w:rPr>
                <w:rFonts w:ascii="Arial" w:hAnsi="Arial" w:cs="Arial"/>
                <w:sz w:val="16"/>
                <w:szCs w:val="16"/>
              </w:rPr>
              <w:t>X.</w:t>
            </w:r>
            <w:r w:rsidRPr="002C1895">
              <w:rPr>
                <w:rFonts w:ascii="Arial" w:hAnsi="Arial" w:cs="Arial"/>
                <w:sz w:val="16"/>
                <w:szCs w:val="16"/>
              </w:rPr>
              <w:tab/>
              <w:t>Adición de fracciones arancelarias a tu Registro.</w:t>
            </w:r>
          </w:p>
        </w:tc>
        <w:tc>
          <w:tcPr>
            <w:tcW w:w="1106" w:type="pct"/>
            <w:gridSpan w:val="2"/>
            <w:tcBorders>
              <w:top w:val="single" w:sz="6" w:space="0" w:color="auto"/>
              <w:left w:val="single" w:sz="6" w:space="0" w:color="auto"/>
              <w:bottom w:val="single" w:sz="6" w:space="0" w:color="auto"/>
              <w:right w:val="single" w:sz="6" w:space="0" w:color="auto"/>
            </w:tcBorders>
          </w:tcPr>
          <w:p w14:paraId="28E4F0B2" w14:textId="1C490319" w:rsidR="00233B2A" w:rsidRPr="002C1895" w:rsidRDefault="00233B2A" w:rsidP="002C41C8">
            <w:pPr>
              <w:spacing w:before="40" w:after="40"/>
              <w:jc w:val="both"/>
              <w:rPr>
                <w:rFonts w:ascii="Arial" w:hAnsi="Arial" w:cs="Arial"/>
                <w:b/>
                <w:noProof/>
                <w:sz w:val="16"/>
                <w:szCs w:val="16"/>
              </w:rPr>
            </w:pPr>
            <w:r w:rsidRPr="002C1895">
              <w:rPr>
                <w:rFonts w:ascii="Arial" w:hAnsi="Arial" w:cs="Arial"/>
                <w:noProof/>
                <w:sz w:val="16"/>
                <w:szCs w:val="16"/>
                <w:lang w:eastAsia="es-MX"/>
              </w:rPr>
              <w:drawing>
                <wp:inline distT="0" distB="0" distL="0" distR="0" wp14:anchorId="53AA8F24" wp14:editId="3976C3F9">
                  <wp:extent cx="95250" cy="95250"/>
                  <wp:effectExtent l="0" t="0" r="0" b="0"/>
                  <wp:docPr id="1188533236" name="Imagen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2C1895">
              <w:rPr>
                <w:rFonts w:ascii="Arial" w:hAnsi="Arial" w:cs="Arial"/>
                <w:b/>
                <w:sz w:val="16"/>
                <w:szCs w:val="16"/>
              </w:rPr>
              <w:t xml:space="preserve"> Gratuito</w:t>
            </w:r>
          </w:p>
        </w:tc>
      </w:tr>
      <w:tr w:rsidR="00233B2A" w:rsidRPr="002C1895" w14:paraId="50CEB7F8" w14:textId="77777777" w:rsidTr="002C41C8">
        <w:trPr>
          <w:trHeight w:val="20"/>
        </w:trPr>
        <w:tc>
          <w:tcPr>
            <w:tcW w:w="988" w:type="pct"/>
            <w:vMerge/>
            <w:tcBorders>
              <w:left w:val="single" w:sz="6" w:space="0" w:color="auto"/>
              <w:bottom w:val="single" w:sz="6" w:space="0" w:color="auto"/>
              <w:right w:val="single" w:sz="6" w:space="0" w:color="auto"/>
            </w:tcBorders>
          </w:tcPr>
          <w:p w14:paraId="0242BEBC" w14:textId="77777777" w:rsidR="00233B2A" w:rsidRPr="002C1895" w:rsidRDefault="00233B2A" w:rsidP="002C41C8">
            <w:pPr>
              <w:spacing w:before="40" w:after="40" w:line="191" w:lineRule="exact"/>
              <w:jc w:val="both"/>
              <w:rPr>
                <w:rFonts w:ascii="Arial" w:hAnsi="Arial" w:cs="Arial"/>
                <w:noProof/>
                <w:sz w:val="16"/>
                <w:szCs w:val="16"/>
              </w:rPr>
            </w:pPr>
          </w:p>
        </w:tc>
        <w:tc>
          <w:tcPr>
            <w:tcW w:w="2906" w:type="pct"/>
            <w:gridSpan w:val="4"/>
            <w:vMerge/>
            <w:tcBorders>
              <w:left w:val="single" w:sz="6" w:space="0" w:color="auto"/>
              <w:bottom w:val="single" w:sz="6" w:space="0" w:color="auto"/>
              <w:right w:val="single" w:sz="6" w:space="0" w:color="auto"/>
            </w:tcBorders>
          </w:tcPr>
          <w:p w14:paraId="559BF25C" w14:textId="77777777" w:rsidR="00233B2A" w:rsidRPr="002C1895" w:rsidRDefault="00233B2A" w:rsidP="002C41C8">
            <w:pPr>
              <w:spacing w:before="40" w:after="40" w:line="191" w:lineRule="exact"/>
              <w:jc w:val="both"/>
              <w:rPr>
                <w:rFonts w:ascii="Arial" w:hAnsi="Arial" w:cs="Arial"/>
                <w:b/>
                <w:sz w:val="16"/>
                <w:szCs w:val="16"/>
              </w:rPr>
            </w:pPr>
          </w:p>
        </w:tc>
        <w:tc>
          <w:tcPr>
            <w:tcW w:w="1106" w:type="pct"/>
            <w:gridSpan w:val="2"/>
            <w:tcBorders>
              <w:top w:val="single" w:sz="6" w:space="0" w:color="auto"/>
              <w:left w:val="single" w:sz="6" w:space="0" w:color="auto"/>
              <w:bottom w:val="single" w:sz="6" w:space="0" w:color="auto"/>
              <w:right w:val="single" w:sz="6" w:space="0" w:color="auto"/>
            </w:tcBorders>
          </w:tcPr>
          <w:p w14:paraId="5AAD98E0" w14:textId="04EEF163" w:rsidR="00233B2A" w:rsidRPr="002C1895" w:rsidRDefault="00233B2A" w:rsidP="002C41C8">
            <w:pPr>
              <w:spacing w:before="40" w:after="40"/>
              <w:jc w:val="both"/>
              <w:rPr>
                <w:rFonts w:ascii="Arial" w:hAnsi="Arial" w:cs="Arial"/>
                <w:sz w:val="16"/>
                <w:szCs w:val="16"/>
              </w:rPr>
            </w:pPr>
            <w:r w:rsidRPr="002C1895">
              <w:rPr>
                <w:rFonts w:ascii="Arial" w:hAnsi="Arial" w:cs="Arial"/>
                <w:noProof/>
                <w:sz w:val="16"/>
                <w:szCs w:val="16"/>
                <w:lang w:eastAsia="es-MX"/>
              </w:rPr>
              <w:drawing>
                <wp:inline distT="0" distB="0" distL="0" distR="0" wp14:anchorId="514249AB" wp14:editId="2E015A38">
                  <wp:extent cx="95250" cy="95250"/>
                  <wp:effectExtent l="0" t="0" r="0" b="0"/>
                  <wp:docPr id="1376785191" name="Imagen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2C1895">
              <w:rPr>
                <w:rFonts w:ascii="Arial" w:hAnsi="Arial" w:cs="Arial"/>
                <w:b/>
                <w:sz w:val="16"/>
                <w:szCs w:val="16"/>
              </w:rPr>
              <w:t xml:space="preserve"> Pago de derechos Costo: $</w:t>
            </w:r>
          </w:p>
        </w:tc>
      </w:tr>
      <w:tr w:rsidR="00233B2A" w:rsidRPr="002C1895" w14:paraId="05A12BD8" w14:textId="77777777" w:rsidTr="002C41C8">
        <w:trPr>
          <w:trHeight w:val="20"/>
        </w:trPr>
        <w:tc>
          <w:tcPr>
            <w:tcW w:w="2477" w:type="pct"/>
            <w:gridSpan w:val="3"/>
            <w:tcBorders>
              <w:top w:val="single" w:sz="6" w:space="0" w:color="auto"/>
              <w:left w:val="single" w:sz="6" w:space="0" w:color="auto"/>
              <w:bottom w:val="single" w:sz="6" w:space="0" w:color="auto"/>
              <w:right w:val="single" w:sz="6" w:space="0" w:color="auto"/>
            </w:tcBorders>
            <w:shd w:val="clear" w:color="auto" w:fill="C0C0C0"/>
          </w:tcPr>
          <w:p w14:paraId="257482D5" w14:textId="77777777" w:rsidR="00233B2A" w:rsidRPr="002C1895" w:rsidRDefault="00233B2A" w:rsidP="002C41C8">
            <w:pPr>
              <w:spacing w:before="40" w:after="40" w:line="191" w:lineRule="exact"/>
              <w:jc w:val="center"/>
              <w:rPr>
                <w:rFonts w:ascii="Arial" w:hAnsi="Arial" w:cs="Arial"/>
                <w:b/>
                <w:sz w:val="16"/>
                <w:szCs w:val="16"/>
              </w:rPr>
            </w:pPr>
            <w:r w:rsidRPr="002C1895">
              <w:rPr>
                <w:rFonts w:ascii="Arial" w:hAnsi="Arial" w:cs="Arial"/>
                <w:b/>
                <w:noProof/>
                <w:sz w:val="16"/>
                <w:szCs w:val="16"/>
              </w:rPr>
              <w:t>¿Quién puede solicitar el Trámite o Servicio?</w:t>
            </w:r>
          </w:p>
        </w:tc>
        <w:tc>
          <w:tcPr>
            <w:tcW w:w="2523" w:type="pct"/>
            <w:gridSpan w:val="4"/>
            <w:tcBorders>
              <w:top w:val="single" w:sz="6" w:space="0" w:color="auto"/>
              <w:left w:val="single" w:sz="6" w:space="0" w:color="auto"/>
              <w:bottom w:val="single" w:sz="6" w:space="0" w:color="auto"/>
              <w:right w:val="single" w:sz="6" w:space="0" w:color="auto"/>
            </w:tcBorders>
            <w:shd w:val="clear" w:color="auto" w:fill="C0C0C0"/>
          </w:tcPr>
          <w:p w14:paraId="01CBE1C6" w14:textId="77777777" w:rsidR="00233B2A" w:rsidRPr="002C1895" w:rsidRDefault="00233B2A" w:rsidP="002C41C8">
            <w:pPr>
              <w:spacing w:before="40" w:after="40" w:line="191" w:lineRule="exact"/>
              <w:jc w:val="center"/>
              <w:rPr>
                <w:rFonts w:ascii="Arial" w:hAnsi="Arial" w:cs="Arial"/>
                <w:b/>
                <w:sz w:val="16"/>
                <w:szCs w:val="16"/>
              </w:rPr>
            </w:pPr>
            <w:r w:rsidRPr="002C1895">
              <w:rPr>
                <w:rFonts w:ascii="Arial" w:hAnsi="Arial" w:cs="Arial"/>
                <w:b/>
                <w:noProof/>
                <w:sz w:val="16"/>
                <w:szCs w:val="16"/>
              </w:rPr>
              <w:t>¿Cuándo se presenta?</w:t>
            </w:r>
          </w:p>
        </w:tc>
      </w:tr>
      <w:tr w:rsidR="00233B2A" w:rsidRPr="002C1895" w14:paraId="5866584A" w14:textId="77777777" w:rsidTr="002C41C8">
        <w:trPr>
          <w:trHeight w:val="20"/>
        </w:trPr>
        <w:tc>
          <w:tcPr>
            <w:tcW w:w="2477" w:type="pct"/>
            <w:gridSpan w:val="3"/>
            <w:tcBorders>
              <w:top w:val="single" w:sz="6" w:space="0" w:color="auto"/>
              <w:left w:val="single" w:sz="6" w:space="0" w:color="auto"/>
              <w:bottom w:val="single" w:sz="6" w:space="0" w:color="auto"/>
              <w:right w:val="single" w:sz="6" w:space="0" w:color="auto"/>
            </w:tcBorders>
            <w:shd w:val="clear" w:color="auto" w:fill="FFFFFF"/>
          </w:tcPr>
          <w:p w14:paraId="131BB8D1" w14:textId="77777777" w:rsidR="00233B2A" w:rsidRPr="002C1895" w:rsidRDefault="00233B2A" w:rsidP="002C41C8">
            <w:pPr>
              <w:spacing w:before="40" w:after="40" w:line="191" w:lineRule="exact"/>
              <w:jc w:val="both"/>
              <w:rPr>
                <w:rFonts w:ascii="Arial" w:hAnsi="Arial" w:cs="Arial"/>
                <w:sz w:val="16"/>
                <w:szCs w:val="16"/>
              </w:rPr>
            </w:pPr>
            <w:r w:rsidRPr="002C1895">
              <w:rPr>
                <w:rFonts w:ascii="Arial" w:hAnsi="Arial" w:cs="Arial"/>
                <w:sz w:val="16"/>
                <w:szCs w:val="16"/>
              </w:rPr>
              <w:t>Empresas que cuenten con el Registro en el Esquema de Certificación de Empresas.</w:t>
            </w:r>
          </w:p>
        </w:tc>
        <w:tc>
          <w:tcPr>
            <w:tcW w:w="2523" w:type="pct"/>
            <w:gridSpan w:val="4"/>
            <w:tcBorders>
              <w:top w:val="single" w:sz="6" w:space="0" w:color="auto"/>
              <w:left w:val="single" w:sz="6" w:space="0" w:color="auto"/>
              <w:bottom w:val="single" w:sz="6" w:space="0" w:color="auto"/>
              <w:right w:val="single" w:sz="6" w:space="0" w:color="auto"/>
            </w:tcBorders>
            <w:shd w:val="clear" w:color="auto" w:fill="FFFFFF"/>
          </w:tcPr>
          <w:p w14:paraId="298DEF01" w14:textId="77777777" w:rsidR="00233B2A" w:rsidRPr="002C1895" w:rsidRDefault="00233B2A" w:rsidP="002C41C8">
            <w:pPr>
              <w:spacing w:before="40" w:after="40" w:line="191" w:lineRule="exact"/>
              <w:jc w:val="both"/>
              <w:rPr>
                <w:rFonts w:ascii="Arial" w:hAnsi="Arial" w:cs="Arial"/>
                <w:sz w:val="16"/>
                <w:szCs w:val="16"/>
              </w:rPr>
            </w:pPr>
            <w:r w:rsidRPr="002C1895">
              <w:rPr>
                <w:rFonts w:ascii="Arial" w:hAnsi="Arial" w:cs="Arial"/>
                <w:sz w:val="16"/>
                <w:szCs w:val="16"/>
              </w:rPr>
              <w:t>Cuando hayas obtenido tu Registro en el Esquema de Certificación de Empresas, y debas presentar los avisos señalados en el apartado “Descripción del Trámite o Servicio”, en los plazos siguientes:</w:t>
            </w:r>
          </w:p>
          <w:p w14:paraId="4516AFB9" w14:textId="77777777" w:rsidR="00233B2A" w:rsidRPr="002C1895" w:rsidRDefault="00233B2A" w:rsidP="002C41C8">
            <w:pPr>
              <w:spacing w:before="40" w:after="40" w:line="191" w:lineRule="exact"/>
              <w:ind w:left="432" w:hanging="432"/>
              <w:jc w:val="both"/>
              <w:rPr>
                <w:rFonts w:ascii="Arial" w:hAnsi="Arial" w:cs="Arial"/>
                <w:sz w:val="16"/>
                <w:szCs w:val="16"/>
              </w:rPr>
            </w:pPr>
            <w:r w:rsidRPr="002C1895">
              <w:rPr>
                <w:rFonts w:ascii="Arial" w:hAnsi="Arial" w:cs="Arial"/>
                <w:sz w:val="16"/>
                <w:szCs w:val="16"/>
              </w:rPr>
              <w:t>I.</w:t>
            </w:r>
            <w:r w:rsidRPr="002C1895">
              <w:rPr>
                <w:rFonts w:ascii="Arial" w:hAnsi="Arial" w:cs="Arial"/>
                <w:sz w:val="16"/>
                <w:szCs w:val="16"/>
              </w:rPr>
              <w:tab/>
              <w:t>Para la fracción I, dentro de los diez días posteriores a que hayan quedado inscritos los acuerdos de fusión o escisión en el Registro Público de Comercio.</w:t>
            </w:r>
          </w:p>
          <w:p w14:paraId="126030CD" w14:textId="77777777" w:rsidR="00233B2A" w:rsidRPr="002C1895" w:rsidRDefault="00233B2A" w:rsidP="002C41C8">
            <w:pPr>
              <w:spacing w:before="40" w:after="40" w:line="191" w:lineRule="exact"/>
              <w:ind w:left="432" w:hanging="432"/>
              <w:jc w:val="both"/>
              <w:rPr>
                <w:rFonts w:ascii="Arial" w:hAnsi="Arial" w:cs="Arial"/>
                <w:sz w:val="16"/>
                <w:szCs w:val="16"/>
              </w:rPr>
            </w:pPr>
            <w:r w:rsidRPr="002C1895">
              <w:rPr>
                <w:rFonts w:ascii="Arial" w:hAnsi="Arial" w:cs="Arial"/>
                <w:sz w:val="16"/>
                <w:szCs w:val="16"/>
              </w:rPr>
              <w:t>II.</w:t>
            </w:r>
            <w:r w:rsidRPr="002C1895">
              <w:rPr>
                <w:rFonts w:ascii="Arial" w:hAnsi="Arial" w:cs="Arial"/>
                <w:sz w:val="16"/>
                <w:szCs w:val="16"/>
              </w:rPr>
              <w:tab/>
              <w:t>Para las fracciones II, V y IX, dentro de los cinco días siguientes contados a partir del supuesto que corresponda.</w:t>
            </w:r>
          </w:p>
          <w:p w14:paraId="0F3CE984" w14:textId="77777777" w:rsidR="00233B2A" w:rsidRPr="002C1895" w:rsidRDefault="00233B2A" w:rsidP="002C41C8">
            <w:pPr>
              <w:spacing w:before="40" w:after="40" w:line="191" w:lineRule="exact"/>
              <w:ind w:left="432" w:hanging="432"/>
              <w:jc w:val="both"/>
              <w:rPr>
                <w:rFonts w:ascii="Arial" w:hAnsi="Arial" w:cs="Arial"/>
                <w:sz w:val="16"/>
                <w:szCs w:val="16"/>
              </w:rPr>
            </w:pPr>
            <w:r w:rsidRPr="002C1895">
              <w:rPr>
                <w:rFonts w:ascii="Arial" w:hAnsi="Arial" w:cs="Arial"/>
                <w:sz w:val="16"/>
                <w:szCs w:val="16"/>
              </w:rPr>
              <w:t>III.</w:t>
            </w:r>
            <w:r w:rsidRPr="002C1895">
              <w:rPr>
                <w:rFonts w:ascii="Arial" w:hAnsi="Arial" w:cs="Arial"/>
                <w:sz w:val="16"/>
                <w:szCs w:val="16"/>
              </w:rPr>
              <w:tab/>
              <w:t>Para la fracción III, en un plazo no mayor a seis meses tratándose de la resolución o, en un plazo no mayor a veinte días tratándose de una inspección de supervisión de cumplimiento.</w:t>
            </w:r>
          </w:p>
          <w:p w14:paraId="2ED7138B" w14:textId="77777777" w:rsidR="00233B2A" w:rsidRPr="002C1895" w:rsidRDefault="00233B2A" w:rsidP="002C41C8">
            <w:pPr>
              <w:spacing w:before="40" w:after="40" w:line="191" w:lineRule="exact"/>
              <w:ind w:left="432" w:hanging="432"/>
              <w:jc w:val="both"/>
              <w:rPr>
                <w:rFonts w:ascii="Arial" w:hAnsi="Arial" w:cs="Arial"/>
                <w:sz w:val="16"/>
                <w:szCs w:val="16"/>
              </w:rPr>
            </w:pPr>
            <w:r w:rsidRPr="002C1895">
              <w:rPr>
                <w:rFonts w:ascii="Arial" w:hAnsi="Arial" w:cs="Arial"/>
                <w:sz w:val="16"/>
                <w:szCs w:val="16"/>
              </w:rPr>
              <w:t>IV.</w:t>
            </w:r>
            <w:r w:rsidRPr="002C1895">
              <w:rPr>
                <w:rFonts w:ascii="Arial" w:hAnsi="Arial" w:cs="Arial"/>
                <w:sz w:val="16"/>
                <w:szCs w:val="16"/>
              </w:rPr>
              <w:tab/>
              <w:t>Para la fracción IV, dentro del mes siguiente realizada la modificación.</w:t>
            </w:r>
          </w:p>
          <w:p w14:paraId="0C1583E1" w14:textId="77777777" w:rsidR="00233B2A" w:rsidRPr="002C1895" w:rsidRDefault="00233B2A" w:rsidP="002C41C8">
            <w:pPr>
              <w:spacing w:before="40" w:after="40" w:line="191" w:lineRule="exact"/>
              <w:ind w:left="432" w:hanging="432"/>
              <w:jc w:val="both"/>
              <w:rPr>
                <w:rFonts w:ascii="Arial" w:hAnsi="Arial" w:cs="Arial"/>
                <w:sz w:val="16"/>
                <w:szCs w:val="16"/>
              </w:rPr>
            </w:pPr>
            <w:r w:rsidRPr="002C1895">
              <w:rPr>
                <w:rFonts w:ascii="Arial" w:hAnsi="Arial" w:cs="Arial"/>
                <w:sz w:val="16"/>
                <w:szCs w:val="16"/>
              </w:rPr>
              <w:tab/>
              <w:t>En el supuesto de haber realizado la apertura, cierre o modificación de establecimientos y en general cualquier lugar que se utilice para el desempeño de tus actividades, dentro del mes siguiente de la presentación del aviso que corresponda.</w:t>
            </w:r>
          </w:p>
          <w:p w14:paraId="3071140C" w14:textId="77777777" w:rsidR="00233B2A" w:rsidRPr="002C1895" w:rsidRDefault="00233B2A" w:rsidP="002C41C8">
            <w:pPr>
              <w:spacing w:before="40" w:after="40" w:line="191" w:lineRule="exact"/>
              <w:ind w:left="432" w:hanging="432"/>
              <w:jc w:val="both"/>
              <w:rPr>
                <w:rFonts w:ascii="Arial" w:hAnsi="Arial" w:cs="Arial"/>
                <w:sz w:val="16"/>
                <w:szCs w:val="16"/>
              </w:rPr>
            </w:pPr>
            <w:r w:rsidRPr="002C1895">
              <w:rPr>
                <w:rFonts w:ascii="Arial" w:hAnsi="Arial" w:cs="Arial"/>
                <w:sz w:val="16"/>
                <w:szCs w:val="16"/>
              </w:rPr>
              <w:t>V.</w:t>
            </w:r>
            <w:r w:rsidRPr="002C1895">
              <w:rPr>
                <w:rFonts w:ascii="Arial" w:hAnsi="Arial" w:cs="Arial"/>
                <w:sz w:val="16"/>
                <w:szCs w:val="16"/>
              </w:rPr>
              <w:tab/>
              <w:t>Para la fracción VI, en el mes siguiente trascurrido el semestre.</w:t>
            </w:r>
          </w:p>
          <w:p w14:paraId="7D1AEADF" w14:textId="77777777" w:rsidR="00233B2A" w:rsidRPr="002C1895" w:rsidRDefault="00233B2A" w:rsidP="002C41C8">
            <w:pPr>
              <w:spacing w:before="40" w:after="40" w:line="191" w:lineRule="exact"/>
              <w:ind w:left="432" w:hanging="432"/>
              <w:jc w:val="both"/>
              <w:rPr>
                <w:rFonts w:ascii="Arial" w:hAnsi="Arial" w:cs="Arial"/>
                <w:sz w:val="16"/>
                <w:szCs w:val="16"/>
              </w:rPr>
            </w:pPr>
            <w:r w:rsidRPr="002C1895">
              <w:rPr>
                <w:rFonts w:ascii="Arial" w:hAnsi="Arial" w:cs="Arial"/>
                <w:sz w:val="16"/>
                <w:szCs w:val="16"/>
              </w:rPr>
              <w:t>VI.</w:t>
            </w:r>
            <w:r w:rsidRPr="002C1895">
              <w:rPr>
                <w:rFonts w:ascii="Arial" w:hAnsi="Arial" w:cs="Arial"/>
                <w:sz w:val="16"/>
                <w:szCs w:val="16"/>
              </w:rPr>
              <w:tab/>
              <w:t>Para la fracción VII, cambios en el sistema corporativos y en el SECIIT dentro del plazo de diez días siguientes contados a partir de la modificación.</w:t>
            </w:r>
          </w:p>
          <w:p w14:paraId="0CB1570A" w14:textId="77777777" w:rsidR="00233B2A" w:rsidRPr="002C1895" w:rsidRDefault="00233B2A" w:rsidP="002C41C8">
            <w:pPr>
              <w:spacing w:before="40" w:after="40" w:line="191" w:lineRule="exact"/>
              <w:ind w:left="432" w:hanging="432"/>
              <w:jc w:val="both"/>
              <w:rPr>
                <w:rFonts w:ascii="Arial" w:hAnsi="Arial" w:cs="Arial"/>
                <w:sz w:val="16"/>
                <w:szCs w:val="16"/>
              </w:rPr>
            </w:pPr>
            <w:r w:rsidRPr="002C1895">
              <w:rPr>
                <w:rFonts w:ascii="Arial" w:hAnsi="Arial" w:cs="Arial"/>
                <w:sz w:val="16"/>
                <w:szCs w:val="16"/>
              </w:rPr>
              <w:t>VII.</w:t>
            </w:r>
            <w:r w:rsidRPr="002C1895">
              <w:rPr>
                <w:rFonts w:ascii="Arial" w:hAnsi="Arial" w:cs="Arial"/>
                <w:sz w:val="16"/>
                <w:szCs w:val="16"/>
              </w:rPr>
              <w:tab/>
              <w:t>Para la fracción VIII, dentro de los treinta días siguientes a que no aparezcan publicados en el Portal del SAT.</w:t>
            </w:r>
          </w:p>
          <w:p w14:paraId="0A64CF03" w14:textId="77777777" w:rsidR="00233B2A" w:rsidRPr="002C1895" w:rsidRDefault="00233B2A" w:rsidP="002C41C8">
            <w:pPr>
              <w:spacing w:before="40" w:after="40" w:line="191" w:lineRule="exact"/>
              <w:ind w:left="432" w:hanging="432"/>
              <w:jc w:val="both"/>
              <w:rPr>
                <w:rFonts w:ascii="Arial" w:hAnsi="Arial" w:cs="Arial"/>
                <w:sz w:val="16"/>
                <w:szCs w:val="16"/>
              </w:rPr>
            </w:pPr>
            <w:r w:rsidRPr="002C1895">
              <w:rPr>
                <w:rFonts w:ascii="Arial" w:hAnsi="Arial" w:cs="Arial"/>
                <w:sz w:val="16"/>
                <w:szCs w:val="16"/>
              </w:rPr>
              <w:t>VIII.</w:t>
            </w:r>
            <w:r w:rsidRPr="002C1895">
              <w:rPr>
                <w:rFonts w:ascii="Arial" w:hAnsi="Arial" w:cs="Arial"/>
                <w:sz w:val="16"/>
                <w:szCs w:val="16"/>
              </w:rPr>
              <w:tab/>
              <w:t>Para la fracción X, al menos un mes previo a la importación temporal de las mercancías por las que presentas el aviso.</w:t>
            </w:r>
          </w:p>
        </w:tc>
      </w:tr>
      <w:tr w:rsidR="00233B2A" w:rsidRPr="002C1895" w14:paraId="6C97EFFC" w14:textId="77777777" w:rsidTr="002C41C8">
        <w:trPr>
          <w:gridAfter w:val="1"/>
          <w:wAfter w:w="5" w:type="pct"/>
          <w:trHeight w:val="20"/>
        </w:trPr>
        <w:tc>
          <w:tcPr>
            <w:tcW w:w="1838" w:type="pct"/>
            <w:gridSpan w:val="2"/>
            <w:tcBorders>
              <w:top w:val="single" w:sz="6" w:space="0" w:color="auto"/>
              <w:left w:val="single" w:sz="6" w:space="0" w:color="auto"/>
              <w:bottom w:val="single" w:sz="6" w:space="0" w:color="auto"/>
              <w:right w:val="single" w:sz="6" w:space="0" w:color="auto"/>
            </w:tcBorders>
            <w:shd w:val="clear" w:color="auto" w:fill="BFBFBF"/>
          </w:tcPr>
          <w:p w14:paraId="6956038B" w14:textId="77777777" w:rsidR="00233B2A" w:rsidRPr="002C1895" w:rsidRDefault="00233B2A" w:rsidP="002C41C8">
            <w:pPr>
              <w:spacing w:before="40" w:after="40" w:line="191" w:lineRule="exact"/>
              <w:jc w:val="center"/>
              <w:rPr>
                <w:rFonts w:ascii="Arial" w:hAnsi="Arial" w:cs="Arial"/>
                <w:b/>
                <w:noProof/>
                <w:sz w:val="16"/>
                <w:szCs w:val="16"/>
              </w:rPr>
            </w:pPr>
            <w:r w:rsidRPr="002C1895">
              <w:rPr>
                <w:rFonts w:ascii="Arial" w:hAnsi="Arial" w:cs="Arial"/>
                <w:b/>
                <w:noProof/>
                <w:sz w:val="16"/>
                <w:szCs w:val="16"/>
              </w:rPr>
              <w:t>¿Dónde puedo presentarlo?</w:t>
            </w:r>
          </w:p>
        </w:tc>
        <w:tc>
          <w:tcPr>
            <w:tcW w:w="3157" w:type="pct"/>
            <w:gridSpan w:val="4"/>
            <w:tcBorders>
              <w:top w:val="single" w:sz="6" w:space="0" w:color="auto"/>
              <w:left w:val="single" w:sz="6" w:space="0" w:color="auto"/>
              <w:bottom w:val="single" w:sz="6" w:space="0" w:color="auto"/>
              <w:right w:val="single" w:sz="6" w:space="0" w:color="auto"/>
            </w:tcBorders>
            <w:shd w:val="clear" w:color="auto" w:fill="FFFFFF"/>
          </w:tcPr>
          <w:p w14:paraId="23D2E495" w14:textId="77777777" w:rsidR="00233B2A" w:rsidRPr="002C1895" w:rsidRDefault="00233B2A" w:rsidP="002C41C8">
            <w:pPr>
              <w:spacing w:before="40" w:after="40" w:line="191" w:lineRule="exact"/>
              <w:jc w:val="both"/>
              <w:rPr>
                <w:rFonts w:ascii="Arial" w:hAnsi="Arial" w:cs="Arial"/>
                <w:sz w:val="16"/>
                <w:szCs w:val="16"/>
                <w:u w:val="single"/>
              </w:rPr>
            </w:pPr>
            <w:r w:rsidRPr="002C1895">
              <w:rPr>
                <w:rFonts w:ascii="Arial" w:hAnsi="Arial" w:cs="Arial"/>
                <w:noProof/>
                <w:sz w:val="16"/>
                <w:szCs w:val="16"/>
              </w:rPr>
              <w:t xml:space="preserve">A través de la Ventanilla Digital, en la </w:t>
            </w:r>
            <w:r w:rsidRPr="002C1895">
              <w:rPr>
                <w:rFonts w:ascii="Arial" w:hAnsi="Arial" w:cs="Arial"/>
                <w:sz w:val="16"/>
                <w:szCs w:val="16"/>
              </w:rPr>
              <w:t xml:space="preserve">liga </w:t>
            </w:r>
            <w:r w:rsidRPr="002C1895">
              <w:rPr>
                <w:rFonts w:ascii="Arial" w:hAnsi="Arial" w:cs="Arial"/>
                <w:noProof/>
                <w:sz w:val="16"/>
                <w:szCs w:val="16"/>
              </w:rPr>
              <w:t xml:space="preserve">siguiente: </w:t>
            </w:r>
            <w:r w:rsidRPr="002C1895">
              <w:rPr>
                <w:rFonts w:ascii="Arial" w:hAnsi="Arial" w:cs="Arial"/>
                <w:sz w:val="16"/>
                <w:szCs w:val="16"/>
                <w:u w:val="single"/>
              </w:rPr>
              <w:t>https://www.ventanillaunica.gob.mx</w:t>
            </w:r>
          </w:p>
        </w:tc>
      </w:tr>
      <w:tr w:rsidR="00233B2A" w:rsidRPr="002C1895" w14:paraId="40A6EAFC"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1BDE77CE" w14:textId="77777777" w:rsidR="00233B2A" w:rsidRPr="002C1895" w:rsidRDefault="00233B2A" w:rsidP="002C41C8">
            <w:pPr>
              <w:spacing w:before="47" w:after="46" w:line="200" w:lineRule="exact"/>
              <w:jc w:val="center"/>
              <w:rPr>
                <w:rFonts w:ascii="Arial" w:hAnsi="Arial" w:cs="Arial"/>
                <w:b/>
                <w:sz w:val="16"/>
                <w:szCs w:val="16"/>
              </w:rPr>
            </w:pPr>
            <w:r w:rsidRPr="002C1895">
              <w:rPr>
                <w:rFonts w:ascii="Arial" w:hAnsi="Arial" w:cs="Arial"/>
                <w:b/>
                <w:sz w:val="16"/>
                <w:szCs w:val="16"/>
              </w:rPr>
              <w:t>INFORMACIÓN PARA REALIZAR EL TRÁMITE O SERVICIO</w:t>
            </w:r>
          </w:p>
        </w:tc>
      </w:tr>
      <w:tr w:rsidR="00233B2A" w:rsidRPr="002C1895" w14:paraId="11FB9D64"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5E919485" w14:textId="77777777" w:rsidR="00233B2A" w:rsidRPr="002C1895" w:rsidRDefault="00233B2A" w:rsidP="002C41C8">
            <w:pPr>
              <w:spacing w:before="47" w:after="46" w:line="200" w:lineRule="exact"/>
              <w:jc w:val="center"/>
              <w:rPr>
                <w:rFonts w:ascii="Arial" w:hAnsi="Arial" w:cs="Arial"/>
                <w:b/>
                <w:sz w:val="16"/>
                <w:szCs w:val="16"/>
              </w:rPr>
            </w:pPr>
            <w:r w:rsidRPr="002C1895">
              <w:rPr>
                <w:rFonts w:ascii="Arial" w:hAnsi="Arial" w:cs="Arial"/>
                <w:b/>
                <w:noProof/>
                <w:sz w:val="16"/>
                <w:szCs w:val="16"/>
              </w:rPr>
              <w:lastRenderedPageBreak/>
              <w:t>¿Qué tengo que hacer para realizar el Trámite o Servicio?</w:t>
            </w:r>
          </w:p>
        </w:tc>
      </w:tr>
      <w:tr w:rsidR="00233B2A" w:rsidRPr="002C1895" w14:paraId="55CB6394"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7CD1CE74" w14:textId="77777777" w:rsidR="00233B2A" w:rsidRPr="002C1895" w:rsidRDefault="00233B2A" w:rsidP="002C41C8">
            <w:pPr>
              <w:spacing w:before="47" w:after="46" w:line="200" w:lineRule="exact"/>
              <w:ind w:left="432" w:hanging="432"/>
              <w:jc w:val="both"/>
              <w:rPr>
                <w:rFonts w:ascii="Arial" w:hAnsi="Arial" w:cs="Arial"/>
                <w:noProof/>
                <w:sz w:val="16"/>
                <w:szCs w:val="16"/>
              </w:rPr>
            </w:pPr>
            <w:r w:rsidRPr="002C1895">
              <w:rPr>
                <w:rFonts w:ascii="Arial" w:hAnsi="Arial" w:cs="Arial"/>
                <w:noProof/>
                <w:sz w:val="16"/>
                <w:szCs w:val="16"/>
              </w:rPr>
              <w:t>I.</w:t>
            </w:r>
            <w:r w:rsidRPr="002C1895">
              <w:rPr>
                <w:rFonts w:ascii="Arial" w:hAnsi="Arial" w:cs="Arial"/>
                <w:noProof/>
                <w:sz w:val="16"/>
                <w:szCs w:val="16"/>
              </w:rPr>
              <w:tab/>
              <w:t>Ingresa a la liga siguiente: https://www.ventanillaunica.gob.mx/vucem/index.html</w:t>
            </w:r>
          </w:p>
          <w:p w14:paraId="17EA4323" w14:textId="77777777" w:rsidR="00233B2A" w:rsidRPr="002C1895" w:rsidRDefault="00233B2A" w:rsidP="002C41C8">
            <w:pPr>
              <w:spacing w:before="47" w:after="46" w:line="200" w:lineRule="exact"/>
              <w:ind w:left="432" w:hanging="432"/>
              <w:jc w:val="both"/>
              <w:rPr>
                <w:rFonts w:ascii="Arial" w:hAnsi="Arial" w:cs="Arial"/>
                <w:noProof/>
                <w:sz w:val="16"/>
                <w:szCs w:val="16"/>
              </w:rPr>
            </w:pPr>
            <w:r w:rsidRPr="002C1895">
              <w:rPr>
                <w:rFonts w:ascii="Arial" w:hAnsi="Arial" w:cs="Arial"/>
                <w:noProof/>
                <w:sz w:val="16"/>
                <w:szCs w:val="16"/>
              </w:rPr>
              <w:t>II.</w:t>
            </w:r>
            <w:r w:rsidRPr="002C1895">
              <w:rPr>
                <w:rFonts w:ascii="Arial" w:hAnsi="Arial" w:cs="Arial"/>
                <w:noProof/>
                <w:sz w:val="16"/>
                <w:szCs w:val="16"/>
              </w:rPr>
              <w:tab/>
              <w:t>Ingresa con tu e.firma o tu usuario y contraseña.</w:t>
            </w:r>
          </w:p>
          <w:p w14:paraId="111E4719" w14:textId="77777777" w:rsidR="00233B2A" w:rsidRPr="002C1895" w:rsidRDefault="00233B2A" w:rsidP="002C41C8">
            <w:pPr>
              <w:spacing w:before="47" w:after="46" w:line="200" w:lineRule="exact"/>
              <w:ind w:left="432" w:hanging="432"/>
              <w:jc w:val="both"/>
              <w:rPr>
                <w:rFonts w:ascii="Arial" w:hAnsi="Arial" w:cs="Arial"/>
                <w:noProof/>
                <w:sz w:val="16"/>
                <w:szCs w:val="16"/>
              </w:rPr>
            </w:pPr>
            <w:r w:rsidRPr="002C1895">
              <w:rPr>
                <w:rFonts w:ascii="Arial" w:hAnsi="Arial" w:cs="Arial"/>
                <w:noProof/>
                <w:sz w:val="16"/>
                <w:szCs w:val="16"/>
              </w:rPr>
              <w:t>III.</w:t>
            </w:r>
            <w:r w:rsidRPr="002C1895">
              <w:rPr>
                <w:rFonts w:ascii="Arial" w:hAnsi="Arial" w:cs="Arial"/>
                <w:noProof/>
                <w:sz w:val="16"/>
                <w:szCs w:val="16"/>
              </w:rPr>
              <w:tab/>
              <w:t>En el apartado de “Trámites”, elije la opción “Solicitudes subsecuentes”.</w:t>
            </w:r>
          </w:p>
          <w:p w14:paraId="519A3218" w14:textId="77777777" w:rsidR="00233B2A" w:rsidRPr="002C1895" w:rsidRDefault="00233B2A" w:rsidP="002C41C8">
            <w:pPr>
              <w:spacing w:before="47" w:after="46" w:line="200" w:lineRule="exact"/>
              <w:ind w:left="432" w:hanging="432"/>
              <w:jc w:val="both"/>
              <w:rPr>
                <w:rFonts w:ascii="Arial" w:hAnsi="Arial" w:cs="Arial"/>
                <w:noProof/>
                <w:sz w:val="16"/>
                <w:szCs w:val="16"/>
              </w:rPr>
            </w:pPr>
            <w:r w:rsidRPr="002C1895">
              <w:rPr>
                <w:rFonts w:ascii="Arial" w:hAnsi="Arial" w:cs="Arial"/>
                <w:noProof/>
                <w:sz w:val="16"/>
                <w:szCs w:val="16"/>
              </w:rPr>
              <w:t>IV.</w:t>
            </w:r>
            <w:r w:rsidRPr="002C1895">
              <w:rPr>
                <w:rFonts w:ascii="Arial" w:hAnsi="Arial" w:cs="Arial"/>
                <w:noProof/>
                <w:sz w:val="16"/>
                <w:szCs w:val="16"/>
              </w:rPr>
              <w:tab/>
              <w:t>En el apartado “Folio del trámite”, captura el número de folio con el que se obtuvo el Registro o bien el de renovación.</w:t>
            </w:r>
          </w:p>
          <w:p w14:paraId="23809C69" w14:textId="77777777" w:rsidR="00233B2A" w:rsidRPr="002C1895" w:rsidRDefault="00233B2A" w:rsidP="002C41C8">
            <w:pPr>
              <w:spacing w:before="47" w:after="46" w:line="200" w:lineRule="exact"/>
              <w:ind w:left="432" w:hanging="432"/>
              <w:jc w:val="both"/>
              <w:rPr>
                <w:rFonts w:ascii="Arial" w:hAnsi="Arial" w:cs="Arial"/>
                <w:noProof/>
                <w:sz w:val="16"/>
                <w:szCs w:val="16"/>
              </w:rPr>
            </w:pPr>
            <w:r w:rsidRPr="002C1895">
              <w:rPr>
                <w:rFonts w:ascii="Arial" w:hAnsi="Arial" w:cs="Arial"/>
                <w:noProof/>
                <w:sz w:val="16"/>
                <w:szCs w:val="16"/>
              </w:rPr>
              <w:t>V.</w:t>
            </w:r>
            <w:r w:rsidRPr="002C1895">
              <w:rPr>
                <w:rFonts w:ascii="Arial" w:hAnsi="Arial" w:cs="Arial"/>
                <w:noProof/>
                <w:sz w:val="16"/>
                <w:szCs w:val="16"/>
              </w:rPr>
              <w:tab/>
              <w:t>Selecciona “Aviso de obligaciones”.</w:t>
            </w:r>
          </w:p>
          <w:p w14:paraId="17FD2BE2" w14:textId="77777777" w:rsidR="00233B2A" w:rsidRPr="002C1895" w:rsidRDefault="00233B2A" w:rsidP="002C41C8">
            <w:pPr>
              <w:spacing w:before="47" w:after="46" w:line="200" w:lineRule="exact"/>
              <w:ind w:left="432" w:hanging="432"/>
              <w:jc w:val="both"/>
              <w:rPr>
                <w:rFonts w:ascii="Arial" w:hAnsi="Arial" w:cs="Arial"/>
                <w:noProof/>
                <w:sz w:val="16"/>
                <w:szCs w:val="16"/>
              </w:rPr>
            </w:pPr>
            <w:r w:rsidRPr="002C1895">
              <w:rPr>
                <w:rFonts w:ascii="Arial" w:hAnsi="Arial" w:cs="Arial"/>
                <w:noProof/>
                <w:sz w:val="16"/>
                <w:szCs w:val="16"/>
              </w:rPr>
              <w:t>VI.</w:t>
            </w:r>
            <w:r w:rsidRPr="002C1895">
              <w:rPr>
                <w:rFonts w:ascii="Arial" w:hAnsi="Arial" w:cs="Arial"/>
                <w:noProof/>
                <w:sz w:val="16"/>
                <w:szCs w:val="16"/>
              </w:rPr>
              <w:tab/>
              <w:t>Selecciona el tipo de aviso que deseas presentar.</w:t>
            </w:r>
          </w:p>
          <w:p w14:paraId="6689385E" w14:textId="77777777" w:rsidR="00233B2A" w:rsidRPr="002C1895" w:rsidRDefault="00233B2A" w:rsidP="002C41C8">
            <w:pPr>
              <w:spacing w:before="47" w:after="46" w:line="200" w:lineRule="exact"/>
              <w:ind w:left="432" w:hanging="432"/>
              <w:jc w:val="both"/>
              <w:rPr>
                <w:rFonts w:ascii="Arial" w:hAnsi="Arial" w:cs="Arial"/>
                <w:noProof/>
                <w:sz w:val="16"/>
                <w:szCs w:val="16"/>
              </w:rPr>
            </w:pPr>
            <w:r w:rsidRPr="002C1895">
              <w:rPr>
                <w:rFonts w:ascii="Arial" w:hAnsi="Arial" w:cs="Arial"/>
                <w:noProof/>
                <w:sz w:val="16"/>
                <w:szCs w:val="16"/>
              </w:rPr>
              <w:t>VII.</w:t>
            </w:r>
            <w:r w:rsidRPr="002C1895">
              <w:rPr>
                <w:rFonts w:ascii="Arial" w:hAnsi="Arial" w:cs="Arial"/>
                <w:noProof/>
                <w:sz w:val="16"/>
                <w:szCs w:val="16"/>
              </w:rPr>
              <w:tab/>
              <w:t>Captura la información solicitada.</w:t>
            </w:r>
          </w:p>
          <w:p w14:paraId="394461FD" w14:textId="77777777" w:rsidR="00233B2A" w:rsidRPr="002C1895" w:rsidRDefault="00233B2A" w:rsidP="002C41C8">
            <w:pPr>
              <w:spacing w:before="47" w:after="46" w:line="200" w:lineRule="exact"/>
              <w:ind w:left="432" w:hanging="432"/>
              <w:jc w:val="both"/>
              <w:rPr>
                <w:rFonts w:ascii="Arial" w:hAnsi="Arial" w:cs="Arial"/>
                <w:noProof/>
                <w:sz w:val="16"/>
                <w:szCs w:val="16"/>
              </w:rPr>
            </w:pPr>
            <w:r w:rsidRPr="002C1895">
              <w:rPr>
                <w:rFonts w:ascii="Arial" w:hAnsi="Arial" w:cs="Arial"/>
                <w:noProof/>
                <w:sz w:val="16"/>
                <w:szCs w:val="16"/>
              </w:rPr>
              <w:t>VIII.</w:t>
            </w:r>
            <w:r w:rsidRPr="002C1895">
              <w:rPr>
                <w:rFonts w:ascii="Arial" w:hAnsi="Arial" w:cs="Arial"/>
                <w:noProof/>
                <w:sz w:val="16"/>
                <w:szCs w:val="16"/>
              </w:rPr>
              <w:tab/>
              <w:t>Adjunta la documentación solicitada.</w:t>
            </w:r>
          </w:p>
          <w:p w14:paraId="0F6FF9B6" w14:textId="77777777" w:rsidR="00233B2A" w:rsidRPr="002C1895" w:rsidRDefault="00233B2A" w:rsidP="002C41C8">
            <w:pPr>
              <w:spacing w:before="47" w:after="46" w:line="200" w:lineRule="exact"/>
              <w:ind w:left="432" w:hanging="432"/>
              <w:jc w:val="both"/>
              <w:rPr>
                <w:rFonts w:ascii="Arial" w:hAnsi="Arial" w:cs="Arial"/>
                <w:noProof/>
                <w:sz w:val="16"/>
                <w:szCs w:val="16"/>
              </w:rPr>
            </w:pPr>
            <w:r w:rsidRPr="002C1895">
              <w:rPr>
                <w:rFonts w:ascii="Arial" w:hAnsi="Arial" w:cs="Arial"/>
                <w:noProof/>
                <w:sz w:val="16"/>
                <w:szCs w:val="16"/>
              </w:rPr>
              <w:t>IX.</w:t>
            </w:r>
            <w:r w:rsidRPr="002C1895">
              <w:rPr>
                <w:rFonts w:ascii="Arial" w:hAnsi="Arial" w:cs="Arial"/>
                <w:noProof/>
                <w:sz w:val="16"/>
                <w:szCs w:val="16"/>
              </w:rPr>
              <w:tab/>
              <w:t>Firma la solicitud.</w:t>
            </w:r>
          </w:p>
        </w:tc>
      </w:tr>
      <w:tr w:rsidR="00233B2A" w:rsidRPr="002C1895" w14:paraId="0C2DCC4B"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76B801E6" w14:textId="77777777" w:rsidR="00233B2A" w:rsidRPr="002C1895" w:rsidRDefault="00233B2A" w:rsidP="002C41C8">
            <w:pPr>
              <w:spacing w:before="47" w:after="46" w:line="200" w:lineRule="exact"/>
              <w:jc w:val="center"/>
              <w:rPr>
                <w:rFonts w:ascii="Arial" w:hAnsi="Arial" w:cs="Arial"/>
                <w:b/>
                <w:sz w:val="16"/>
                <w:szCs w:val="16"/>
              </w:rPr>
            </w:pPr>
            <w:r w:rsidRPr="002C1895">
              <w:rPr>
                <w:rFonts w:ascii="Arial" w:hAnsi="Arial" w:cs="Arial"/>
                <w:b/>
                <w:noProof/>
                <w:sz w:val="16"/>
                <w:szCs w:val="16"/>
              </w:rPr>
              <w:t>¿Qué requisitos debo cumplir?</w:t>
            </w:r>
          </w:p>
        </w:tc>
      </w:tr>
      <w:tr w:rsidR="00233B2A" w:rsidRPr="002C1895" w14:paraId="46C6280C"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540316E9" w14:textId="77777777" w:rsidR="00233B2A" w:rsidRPr="002C1895" w:rsidRDefault="00233B2A" w:rsidP="002C41C8">
            <w:pPr>
              <w:spacing w:before="47" w:after="46" w:line="200" w:lineRule="exact"/>
              <w:ind w:left="432" w:hanging="432"/>
              <w:jc w:val="both"/>
              <w:rPr>
                <w:rFonts w:ascii="Arial" w:hAnsi="Arial" w:cs="Arial"/>
                <w:sz w:val="16"/>
                <w:szCs w:val="16"/>
              </w:rPr>
            </w:pPr>
            <w:r w:rsidRPr="002C1895">
              <w:rPr>
                <w:rFonts w:ascii="Arial" w:hAnsi="Arial" w:cs="Arial"/>
                <w:sz w:val="16"/>
                <w:szCs w:val="16"/>
              </w:rPr>
              <w:t>I.</w:t>
            </w:r>
            <w:r w:rsidRPr="002C1895">
              <w:rPr>
                <w:rFonts w:ascii="Arial" w:hAnsi="Arial" w:cs="Arial"/>
                <w:sz w:val="16"/>
                <w:szCs w:val="16"/>
              </w:rPr>
              <w:tab/>
              <w:t>Escrito libre en el que manifiestes el tipo de aviso que presentas, así como el detalle de los cambios que realizaste, según corresponda a tu Registro.</w:t>
            </w:r>
          </w:p>
          <w:p w14:paraId="1592D54B" w14:textId="77777777" w:rsidR="00233B2A" w:rsidRPr="002C1895" w:rsidRDefault="00233B2A" w:rsidP="002C41C8">
            <w:pPr>
              <w:spacing w:before="47" w:after="46" w:line="200" w:lineRule="exact"/>
              <w:ind w:left="864" w:hanging="432"/>
              <w:jc w:val="both"/>
              <w:rPr>
                <w:rFonts w:ascii="Arial" w:hAnsi="Arial" w:cs="Arial"/>
                <w:sz w:val="16"/>
                <w:szCs w:val="16"/>
              </w:rPr>
            </w:pPr>
            <w:r w:rsidRPr="002C1895">
              <w:rPr>
                <w:rFonts w:ascii="Arial" w:hAnsi="Arial" w:cs="Arial"/>
                <w:sz w:val="16"/>
                <w:szCs w:val="16"/>
              </w:rPr>
              <w:t>a)</w:t>
            </w:r>
            <w:r w:rsidRPr="002C1895">
              <w:rPr>
                <w:rFonts w:ascii="Arial" w:hAnsi="Arial" w:cs="Arial"/>
                <w:sz w:val="16"/>
                <w:szCs w:val="16"/>
              </w:rPr>
              <w:tab/>
              <w:t>Para la adición o revocación de empresas transportistas autorizadas para efectuar el traslado de las mercancías de comercio exterior, deberás señalar los nombres y la clave en el RFC de las empresas transportistas que se adicionan o revocan.</w:t>
            </w:r>
          </w:p>
          <w:p w14:paraId="3D0D6042" w14:textId="77777777" w:rsidR="00233B2A" w:rsidRPr="002C1895" w:rsidRDefault="00233B2A" w:rsidP="002C41C8">
            <w:pPr>
              <w:spacing w:before="47" w:after="46" w:line="200" w:lineRule="exact"/>
              <w:ind w:left="864" w:hanging="432"/>
              <w:jc w:val="both"/>
              <w:rPr>
                <w:rFonts w:ascii="Arial" w:hAnsi="Arial" w:cs="Arial"/>
                <w:sz w:val="16"/>
                <w:szCs w:val="16"/>
              </w:rPr>
            </w:pPr>
            <w:r w:rsidRPr="002C1895">
              <w:rPr>
                <w:rFonts w:ascii="Arial" w:hAnsi="Arial" w:cs="Arial"/>
                <w:sz w:val="16"/>
                <w:szCs w:val="16"/>
              </w:rPr>
              <w:t>b)</w:t>
            </w:r>
            <w:r w:rsidRPr="002C1895">
              <w:rPr>
                <w:rFonts w:ascii="Arial" w:hAnsi="Arial" w:cs="Arial"/>
                <w:sz w:val="16"/>
                <w:szCs w:val="16"/>
              </w:rPr>
              <w:tab/>
              <w:t>Para el alta o baja de los terceros contratados para prestar servicios de gestión aduanera, almacenaje, traslado o distribución de mercancías de comercio exterior, deberás señalar los nombre, denominación o razón social, la clave en el RFC y, en caso de alta el tipo de Registro.</w:t>
            </w:r>
          </w:p>
          <w:p w14:paraId="45329ECA" w14:textId="77777777" w:rsidR="00233B2A" w:rsidRPr="002C1895" w:rsidRDefault="00233B2A" w:rsidP="002C41C8">
            <w:pPr>
              <w:spacing w:before="47" w:after="46" w:line="200" w:lineRule="exact"/>
              <w:ind w:left="432" w:hanging="432"/>
              <w:jc w:val="both"/>
              <w:rPr>
                <w:rFonts w:ascii="Arial" w:hAnsi="Arial" w:cs="Arial"/>
                <w:sz w:val="16"/>
                <w:szCs w:val="16"/>
              </w:rPr>
            </w:pPr>
            <w:r w:rsidRPr="002C1895">
              <w:rPr>
                <w:rFonts w:ascii="Arial" w:hAnsi="Arial" w:cs="Arial"/>
                <w:sz w:val="16"/>
                <w:szCs w:val="16"/>
              </w:rPr>
              <w:t>II.</w:t>
            </w:r>
            <w:r w:rsidRPr="002C1895">
              <w:rPr>
                <w:rFonts w:ascii="Arial" w:hAnsi="Arial" w:cs="Arial"/>
                <w:sz w:val="16"/>
                <w:szCs w:val="16"/>
              </w:rPr>
              <w:tab/>
              <w:t>Cuando se lleve a cabo la fusión de una empresa que se encuentre registrada en el Esquema de Certificación de Empresas con una o más empresas que no cuenten con el Registro en el Esquema de Certificación de Empresas y subsista la que cuenta con dicho registro vigente:</w:t>
            </w:r>
          </w:p>
          <w:p w14:paraId="42028AEB" w14:textId="77777777" w:rsidR="00233B2A" w:rsidRPr="002C1895" w:rsidRDefault="00233B2A" w:rsidP="002C41C8">
            <w:pPr>
              <w:spacing w:before="47" w:after="46" w:line="200" w:lineRule="exact"/>
              <w:ind w:left="864" w:hanging="432"/>
              <w:jc w:val="both"/>
              <w:rPr>
                <w:rFonts w:ascii="Arial" w:hAnsi="Arial" w:cs="Arial"/>
                <w:sz w:val="16"/>
                <w:szCs w:val="16"/>
              </w:rPr>
            </w:pPr>
            <w:r w:rsidRPr="002C1895">
              <w:rPr>
                <w:rFonts w:ascii="Arial" w:hAnsi="Arial" w:cs="Arial"/>
                <w:sz w:val="16"/>
                <w:szCs w:val="16"/>
              </w:rPr>
              <w:t>a)</w:t>
            </w:r>
            <w:r w:rsidRPr="002C1895">
              <w:rPr>
                <w:rFonts w:ascii="Arial" w:hAnsi="Arial" w:cs="Arial"/>
                <w:sz w:val="16"/>
                <w:szCs w:val="16"/>
              </w:rPr>
              <w:tab/>
              <w:t>Documento con el que acredites la transferencia de la totalidad del activo fijo e insumos que en su caso reciba la empresa.</w:t>
            </w:r>
          </w:p>
          <w:p w14:paraId="7698238C" w14:textId="77777777" w:rsidR="00233B2A" w:rsidRPr="002C1895" w:rsidRDefault="00233B2A" w:rsidP="002C41C8">
            <w:pPr>
              <w:spacing w:before="47" w:after="46" w:line="200" w:lineRule="exact"/>
              <w:ind w:left="864" w:hanging="432"/>
              <w:jc w:val="both"/>
              <w:rPr>
                <w:rFonts w:ascii="Arial" w:hAnsi="Arial" w:cs="Arial"/>
                <w:sz w:val="16"/>
                <w:szCs w:val="16"/>
              </w:rPr>
            </w:pPr>
            <w:r w:rsidRPr="002C1895">
              <w:rPr>
                <w:rFonts w:ascii="Arial" w:hAnsi="Arial" w:cs="Arial"/>
                <w:sz w:val="16"/>
                <w:szCs w:val="16"/>
              </w:rPr>
              <w:t>b)</w:t>
            </w:r>
            <w:r w:rsidRPr="002C1895">
              <w:rPr>
                <w:rFonts w:ascii="Arial" w:hAnsi="Arial" w:cs="Arial"/>
                <w:sz w:val="16"/>
                <w:szCs w:val="16"/>
              </w:rPr>
              <w:tab/>
              <w:t>Documento debidamente protocolizado donde conste la fusión con su boleta de inscripción ante el Registro Público de la Propiedad y del Comercio.</w:t>
            </w:r>
          </w:p>
          <w:p w14:paraId="4598AB51" w14:textId="77777777" w:rsidR="00233B2A" w:rsidRPr="002C1895" w:rsidRDefault="00233B2A" w:rsidP="002C41C8">
            <w:pPr>
              <w:spacing w:before="47" w:after="46" w:line="200" w:lineRule="exact"/>
              <w:ind w:left="432" w:hanging="432"/>
              <w:jc w:val="both"/>
              <w:rPr>
                <w:rFonts w:ascii="Arial" w:hAnsi="Arial" w:cs="Arial"/>
                <w:sz w:val="16"/>
                <w:szCs w:val="16"/>
              </w:rPr>
            </w:pPr>
            <w:r w:rsidRPr="002C1895">
              <w:rPr>
                <w:rFonts w:ascii="Arial" w:hAnsi="Arial" w:cs="Arial"/>
                <w:sz w:val="16"/>
                <w:szCs w:val="16"/>
              </w:rPr>
              <w:t>III.</w:t>
            </w:r>
            <w:r w:rsidRPr="002C1895">
              <w:rPr>
                <w:rFonts w:ascii="Arial" w:hAnsi="Arial" w:cs="Arial"/>
                <w:sz w:val="16"/>
                <w:szCs w:val="16"/>
              </w:rPr>
              <w:tab/>
              <w:t>Cuando cambie la situación respecto del documento con el que hayas acreditado el legal uso o goce del inmueble o inmuebles donde realizas los procesos productivos o la prestación de servicios, el contrato o el título de propiedad, en el que se establezca un plazo forzoso de al menos un año de vigencia, y que le reste una vigencia de por lo menos ocho meses a partir de la fecha de presentación de la solicitud.</w:t>
            </w:r>
          </w:p>
          <w:p w14:paraId="0CF12D34" w14:textId="77777777" w:rsidR="00233B2A" w:rsidRPr="002C1895" w:rsidRDefault="00233B2A" w:rsidP="002C41C8">
            <w:pPr>
              <w:spacing w:before="47" w:after="46" w:line="200" w:lineRule="exact"/>
              <w:ind w:left="432" w:hanging="432"/>
              <w:jc w:val="both"/>
              <w:rPr>
                <w:rFonts w:ascii="Arial" w:hAnsi="Arial" w:cs="Arial"/>
                <w:sz w:val="16"/>
                <w:szCs w:val="16"/>
              </w:rPr>
            </w:pPr>
            <w:r w:rsidRPr="002C1895">
              <w:rPr>
                <w:rFonts w:ascii="Arial" w:hAnsi="Arial" w:cs="Arial"/>
                <w:sz w:val="16"/>
                <w:szCs w:val="16"/>
              </w:rPr>
              <w:t>IV.</w:t>
            </w:r>
            <w:r w:rsidRPr="002C1895">
              <w:rPr>
                <w:rFonts w:ascii="Arial" w:hAnsi="Arial" w:cs="Arial"/>
                <w:sz w:val="16"/>
                <w:szCs w:val="16"/>
              </w:rPr>
              <w:tab/>
              <w:t>Para solventar las observaciones respecto de los estándares mínimos de seguridad señaladas en la resolución de Registro o que deriven de cualquier inspección de supervisión de cumplimiento, la documentación con la que acredites que solventaste dichas observaciones.</w:t>
            </w:r>
          </w:p>
          <w:p w14:paraId="1B5FD126" w14:textId="77777777" w:rsidR="00233B2A" w:rsidRPr="002C1895" w:rsidRDefault="00233B2A" w:rsidP="002C41C8">
            <w:pPr>
              <w:spacing w:before="47" w:after="46" w:line="200" w:lineRule="exact"/>
              <w:ind w:left="432" w:hanging="432"/>
              <w:jc w:val="both"/>
              <w:rPr>
                <w:rFonts w:ascii="Arial" w:hAnsi="Arial" w:cs="Arial"/>
                <w:sz w:val="16"/>
                <w:szCs w:val="16"/>
              </w:rPr>
            </w:pPr>
            <w:r w:rsidRPr="002C1895">
              <w:rPr>
                <w:rFonts w:ascii="Arial" w:hAnsi="Arial" w:cs="Arial"/>
                <w:sz w:val="16"/>
                <w:szCs w:val="16"/>
              </w:rPr>
              <w:t>V.</w:t>
            </w:r>
            <w:r w:rsidRPr="002C1895">
              <w:rPr>
                <w:rFonts w:ascii="Arial" w:hAnsi="Arial" w:cs="Arial"/>
                <w:sz w:val="16"/>
                <w:szCs w:val="16"/>
              </w:rPr>
              <w:tab/>
              <w:t>Para modificar la información asentada en los perfiles contenidos en el Anexo 1 de las RGCE, el formato del perfil correspondiente por cada una de las instalaciones en las que realices operaciones de comercio exterior.</w:t>
            </w:r>
          </w:p>
          <w:p w14:paraId="45E76D8E" w14:textId="77777777" w:rsidR="00233B2A" w:rsidRPr="002C1895" w:rsidRDefault="00233B2A" w:rsidP="002C41C8">
            <w:pPr>
              <w:spacing w:before="47" w:after="46" w:line="200" w:lineRule="exact"/>
              <w:ind w:left="432" w:hanging="432"/>
              <w:jc w:val="both"/>
              <w:rPr>
                <w:rFonts w:ascii="Arial" w:hAnsi="Arial" w:cs="Arial"/>
                <w:sz w:val="16"/>
                <w:szCs w:val="16"/>
              </w:rPr>
            </w:pPr>
            <w:r w:rsidRPr="002C1895">
              <w:rPr>
                <w:rFonts w:ascii="Arial" w:hAnsi="Arial" w:cs="Arial"/>
                <w:sz w:val="16"/>
                <w:szCs w:val="16"/>
              </w:rPr>
              <w:t>VI.</w:t>
            </w:r>
            <w:r w:rsidRPr="002C1895">
              <w:rPr>
                <w:rFonts w:ascii="Arial" w:hAnsi="Arial" w:cs="Arial"/>
                <w:sz w:val="16"/>
                <w:szCs w:val="16"/>
              </w:rPr>
              <w:tab/>
              <w:t>Relacionados con incidentes de seguridad, la documentación que soporte el cumplimiento de los estándares mínimos de seguridad.</w:t>
            </w:r>
          </w:p>
          <w:p w14:paraId="5A62B6C1" w14:textId="77777777" w:rsidR="00233B2A" w:rsidRPr="002C1895" w:rsidRDefault="00233B2A" w:rsidP="002C41C8">
            <w:pPr>
              <w:spacing w:before="47" w:after="46" w:line="200" w:lineRule="exact"/>
              <w:ind w:left="432" w:hanging="432"/>
              <w:jc w:val="both"/>
              <w:rPr>
                <w:rFonts w:ascii="Arial" w:hAnsi="Arial" w:cs="Arial"/>
                <w:sz w:val="16"/>
                <w:szCs w:val="16"/>
              </w:rPr>
            </w:pPr>
            <w:r w:rsidRPr="002C1895">
              <w:rPr>
                <w:rFonts w:ascii="Arial" w:hAnsi="Arial" w:cs="Arial"/>
                <w:sz w:val="16"/>
                <w:szCs w:val="16"/>
              </w:rPr>
              <w:t>VII.</w:t>
            </w:r>
            <w:r w:rsidRPr="002C1895">
              <w:rPr>
                <w:rFonts w:ascii="Arial" w:hAnsi="Arial" w:cs="Arial"/>
                <w:sz w:val="16"/>
                <w:szCs w:val="16"/>
              </w:rPr>
              <w:tab/>
              <w:t>Para cambios en el sistema corporativo y en el SECIIT, la documentación con la que acredites que el mismo cumple con lo establecido en el Anexo 24, apartado B de las RGCE y con los lineamientos que al efecto emita la AGACE.</w:t>
            </w:r>
          </w:p>
          <w:p w14:paraId="1809DF9C" w14:textId="77777777" w:rsidR="00233B2A" w:rsidRPr="002C1895" w:rsidRDefault="00233B2A" w:rsidP="002C41C8">
            <w:pPr>
              <w:spacing w:before="47" w:after="46" w:line="200" w:lineRule="exact"/>
              <w:ind w:left="432" w:hanging="432"/>
              <w:jc w:val="both"/>
              <w:rPr>
                <w:rFonts w:ascii="Arial" w:hAnsi="Arial" w:cs="Arial"/>
                <w:sz w:val="16"/>
                <w:szCs w:val="16"/>
              </w:rPr>
            </w:pPr>
            <w:r w:rsidRPr="002C1895">
              <w:rPr>
                <w:rFonts w:ascii="Arial" w:hAnsi="Arial" w:cs="Arial"/>
                <w:sz w:val="16"/>
                <w:szCs w:val="16"/>
              </w:rPr>
              <w:t>VIII.</w:t>
            </w:r>
            <w:r w:rsidRPr="002C1895">
              <w:rPr>
                <w:rFonts w:ascii="Arial" w:hAnsi="Arial" w:cs="Arial"/>
                <w:sz w:val="16"/>
                <w:szCs w:val="16"/>
              </w:rPr>
              <w:tab/>
              <w:t>Para la adición o modificación de mandatarios, aduana de adscripción o adicionales, o sociedades a las que pertenece la patente aduanal, en el escrito libre deberás señalar lo siguiente:</w:t>
            </w:r>
          </w:p>
          <w:p w14:paraId="4DD420D0" w14:textId="77777777" w:rsidR="00233B2A" w:rsidRPr="002C1895" w:rsidRDefault="00233B2A" w:rsidP="002C41C8">
            <w:pPr>
              <w:spacing w:before="47" w:after="46" w:line="200" w:lineRule="exact"/>
              <w:ind w:left="864" w:hanging="432"/>
              <w:jc w:val="both"/>
              <w:rPr>
                <w:rFonts w:ascii="Arial" w:hAnsi="Arial" w:cs="Arial"/>
                <w:sz w:val="16"/>
                <w:szCs w:val="16"/>
              </w:rPr>
            </w:pPr>
            <w:r w:rsidRPr="002C1895">
              <w:rPr>
                <w:rFonts w:ascii="Arial" w:hAnsi="Arial" w:cs="Arial"/>
                <w:sz w:val="16"/>
                <w:szCs w:val="16"/>
              </w:rPr>
              <w:t>a)</w:t>
            </w:r>
            <w:r w:rsidRPr="002C1895">
              <w:rPr>
                <w:rFonts w:ascii="Arial" w:hAnsi="Arial" w:cs="Arial"/>
                <w:sz w:val="16"/>
                <w:szCs w:val="16"/>
              </w:rPr>
              <w:tab/>
              <w:t>Para mandatarios: nombre completo, clave en el RFC, aduana en la que actúa, el nombre de las personas que han fungido como sus mandatarios y las aduanas ante las cuales actuaron. Mencionando solo aquellos que hayan sido adicionados o en su caso ya no se encuentren autorizados como sus representantes o mandatarios.</w:t>
            </w:r>
          </w:p>
          <w:p w14:paraId="5DFBADCB" w14:textId="77777777" w:rsidR="00233B2A" w:rsidRPr="002C1895" w:rsidRDefault="00233B2A" w:rsidP="002C41C8">
            <w:pPr>
              <w:spacing w:before="47" w:after="46" w:line="200" w:lineRule="exact"/>
              <w:ind w:left="864" w:hanging="432"/>
              <w:jc w:val="both"/>
              <w:rPr>
                <w:rFonts w:ascii="Arial" w:hAnsi="Arial" w:cs="Arial"/>
                <w:sz w:val="16"/>
                <w:szCs w:val="16"/>
              </w:rPr>
            </w:pPr>
            <w:r w:rsidRPr="002C1895">
              <w:rPr>
                <w:rFonts w:ascii="Arial" w:hAnsi="Arial" w:cs="Arial"/>
                <w:sz w:val="16"/>
                <w:szCs w:val="16"/>
              </w:rPr>
              <w:t>b)</w:t>
            </w:r>
            <w:r w:rsidRPr="002C1895">
              <w:rPr>
                <w:rFonts w:ascii="Arial" w:hAnsi="Arial" w:cs="Arial"/>
                <w:sz w:val="16"/>
                <w:szCs w:val="16"/>
              </w:rPr>
              <w:tab/>
              <w:t>Para aduanas: la aduana de adscripción y las aduanas adicionales, así como la modificación a las mismas.</w:t>
            </w:r>
          </w:p>
          <w:p w14:paraId="1B47239C" w14:textId="77777777" w:rsidR="00233B2A" w:rsidRPr="002C1895" w:rsidRDefault="00233B2A" w:rsidP="002C41C8">
            <w:pPr>
              <w:spacing w:before="47" w:after="46" w:line="200" w:lineRule="exact"/>
              <w:ind w:left="864" w:hanging="432"/>
              <w:jc w:val="both"/>
              <w:rPr>
                <w:rFonts w:ascii="Arial" w:hAnsi="Arial" w:cs="Arial"/>
                <w:sz w:val="16"/>
                <w:szCs w:val="16"/>
              </w:rPr>
            </w:pPr>
            <w:r w:rsidRPr="002C1895">
              <w:rPr>
                <w:rFonts w:ascii="Arial" w:hAnsi="Arial" w:cs="Arial"/>
                <w:sz w:val="16"/>
                <w:szCs w:val="16"/>
              </w:rPr>
              <w:t>c)</w:t>
            </w:r>
            <w:r w:rsidRPr="002C1895">
              <w:rPr>
                <w:rFonts w:ascii="Arial" w:hAnsi="Arial" w:cs="Arial"/>
                <w:sz w:val="16"/>
                <w:szCs w:val="16"/>
              </w:rPr>
              <w:tab/>
              <w:t>Para sociedades: nombre o denominación social y la clave en el RFC.</w:t>
            </w:r>
          </w:p>
          <w:p w14:paraId="132DC981" w14:textId="77777777" w:rsidR="00233B2A" w:rsidRPr="002C1895" w:rsidRDefault="00233B2A" w:rsidP="002C41C8">
            <w:pPr>
              <w:spacing w:before="47" w:after="46" w:line="200" w:lineRule="exact"/>
              <w:ind w:left="432" w:hanging="432"/>
              <w:jc w:val="both"/>
              <w:rPr>
                <w:rFonts w:ascii="Arial" w:hAnsi="Arial" w:cs="Arial"/>
                <w:sz w:val="16"/>
                <w:szCs w:val="16"/>
              </w:rPr>
            </w:pPr>
            <w:r w:rsidRPr="002C1895">
              <w:rPr>
                <w:rFonts w:ascii="Arial" w:hAnsi="Arial" w:cs="Arial"/>
                <w:sz w:val="16"/>
                <w:szCs w:val="16"/>
              </w:rPr>
              <w:t>IX.</w:t>
            </w:r>
            <w:r w:rsidRPr="002C1895">
              <w:rPr>
                <w:rFonts w:ascii="Arial" w:hAnsi="Arial" w:cs="Arial"/>
                <w:sz w:val="16"/>
                <w:szCs w:val="16"/>
              </w:rPr>
              <w:tab/>
              <w:t>Para la adición de fracciones arancelarias a tu Registro, deberás adjuntar lo siguiente:</w:t>
            </w:r>
          </w:p>
          <w:p w14:paraId="5E980552" w14:textId="77777777" w:rsidR="00233B2A" w:rsidRPr="002C1895" w:rsidRDefault="00233B2A" w:rsidP="002C41C8">
            <w:pPr>
              <w:spacing w:before="47" w:after="46" w:line="200" w:lineRule="exact"/>
              <w:ind w:left="864" w:hanging="432"/>
              <w:jc w:val="both"/>
              <w:rPr>
                <w:rFonts w:ascii="Arial" w:hAnsi="Arial" w:cs="Arial"/>
                <w:sz w:val="16"/>
                <w:szCs w:val="16"/>
              </w:rPr>
            </w:pPr>
            <w:r w:rsidRPr="002C1895">
              <w:rPr>
                <w:rFonts w:ascii="Arial" w:hAnsi="Arial" w:cs="Arial"/>
                <w:sz w:val="16"/>
                <w:szCs w:val="16"/>
              </w:rPr>
              <w:t>a)</w:t>
            </w:r>
            <w:r w:rsidRPr="002C1895">
              <w:rPr>
                <w:rFonts w:ascii="Arial" w:hAnsi="Arial" w:cs="Arial"/>
                <w:sz w:val="16"/>
                <w:szCs w:val="16"/>
              </w:rPr>
              <w:tab/>
              <w:t>Listado de las fracciones arancelarias y descripción de las mercancías.</w:t>
            </w:r>
          </w:p>
          <w:p w14:paraId="0911021E" w14:textId="77777777" w:rsidR="00233B2A" w:rsidRPr="002C1895" w:rsidRDefault="00233B2A" w:rsidP="002C41C8">
            <w:pPr>
              <w:spacing w:before="47" w:after="46" w:line="200" w:lineRule="exact"/>
              <w:ind w:left="864" w:hanging="432"/>
              <w:jc w:val="both"/>
              <w:rPr>
                <w:rFonts w:ascii="Arial" w:hAnsi="Arial" w:cs="Arial"/>
                <w:sz w:val="16"/>
                <w:szCs w:val="16"/>
              </w:rPr>
            </w:pPr>
            <w:r w:rsidRPr="002C1895">
              <w:rPr>
                <w:rFonts w:ascii="Arial" w:hAnsi="Arial" w:cs="Arial"/>
                <w:sz w:val="16"/>
                <w:szCs w:val="16"/>
              </w:rPr>
              <w:t>b)</w:t>
            </w:r>
            <w:r w:rsidRPr="002C1895">
              <w:rPr>
                <w:rFonts w:ascii="Arial" w:hAnsi="Arial" w:cs="Arial"/>
                <w:sz w:val="16"/>
                <w:szCs w:val="16"/>
              </w:rPr>
              <w:tab/>
              <w:t>Diagrama de flujo que muestre el proceso productivo que involucra a las mercancías por las que presentas el aviso, que al menos contenga lo siguiente:</w:t>
            </w:r>
          </w:p>
          <w:p w14:paraId="6C8AFEE1" w14:textId="77777777" w:rsidR="00233B2A" w:rsidRPr="002C1895" w:rsidRDefault="00233B2A" w:rsidP="002C41C8">
            <w:pPr>
              <w:spacing w:before="47" w:after="46" w:line="200" w:lineRule="exact"/>
              <w:ind w:left="1296" w:hanging="432"/>
              <w:jc w:val="both"/>
              <w:rPr>
                <w:rFonts w:ascii="Arial" w:hAnsi="Arial" w:cs="Arial"/>
                <w:sz w:val="16"/>
                <w:szCs w:val="16"/>
              </w:rPr>
            </w:pPr>
            <w:r w:rsidRPr="002C1895">
              <w:rPr>
                <w:rFonts w:ascii="Arial" w:hAnsi="Arial" w:cs="Arial"/>
                <w:sz w:val="16"/>
                <w:szCs w:val="16"/>
              </w:rPr>
              <w:t>1.</w:t>
            </w:r>
            <w:r w:rsidRPr="002C1895">
              <w:rPr>
                <w:rFonts w:ascii="Arial" w:hAnsi="Arial" w:cs="Arial"/>
                <w:sz w:val="16"/>
                <w:szCs w:val="16"/>
              </w:rPr>
              <w:tab/>
              <w:t>El lugar de origen de las mercancías, su entrada al país y su recepción en la empresa.</w:t>
            </w:r>
          </w:p>
          <w:p w14:paraId="2B60F09B" w14:textId="77777777" w:rsidR="00233B2A" w:rsidRPr="002C1895" w:rsidRDefault="00233B2A" w:rsidP="002C41C8">
            <w:pPr>
              <w:spacing w:before="47" w:after="46" w:line="200" w:lineRule="exact"/>
              <w:ind w:left="1296" w:hanging="432"/>
              <w:jc w:val="both"/>
              <w:rPr>
                <w:rFonts w:ascii="Arial" w:hAnsi="Arial" w:cs="Arial"/>
                <w:sz w:val="16"/>
                <w:szCs w:val="16"/>
              </w:rPr>
            </w:pPr>
            <w:r w:rsidRPr="002C1895">
              <w:rPr>
                <w:rFonts w:ascii="Arial" w:hAnsi="Arial" w:cs="Arial"/>
                <w:sz w:val="16"/>
                <w:szCs w:val="16"/>
              </w:rPr>
              <w:t>2.</w:t>
            </w:r>
            <w:r w:rsidRPr="002C1895">
              <w:rPr>
                <w:rFonts w:ascii="Arial" w:hAnsi="Arial" w:cs="Arial"/>
                <w:sz w:val="16"/>
                <w:szCs w:val="16"/>
              </w:rPr>
              <w:tab/>
              <w:t>Su integración al proceso productivo.</w:t>
            </w:r>
          </w:p>
          <w:p w14:paraId="40FB2F51" w14:textId="77777777" w:rsidR="00233B2A" w:rsidRPr="002C1895" w:rsidRDefault="00233B2A" w:rsidP="002C41C8">
            <w:pPr>
              <w:spacing w:before="47" w:after="46" w:line="200" w:lineRule="exact"/>
              <w:ind w:left="1296" w:hanging="432"/>
              <w:jc w:val="both"/>
              <w:rPr>
                <w:rFonts w:ascii="Arial" w:hAnsi="Arial" w:cs="Arial"/>
                <w:sz w:val="16"/>
                <w:szCs w:val="16"/>
              </w:rPr>
            </w:pPr>
            <w:r w:rsidRPr="002C1895">
              <w:rPr>
                <w:rFonts w:ascii="Arial" w:hAnsi="Arial" w:cs="Arial"/>
                <w:sz w:val="16"/>
                <w:szCs w:val="16"/>
              </w:rPr>
              <w:t>3.</w:t>
            </w:r>
            <w:r w:rsidRPr="002C1895">
              <w:rPr>
                <w:rFonts w:ascii="Arial" w:hAnsi="Arial" w:cs="Arial"/>
                <w:sz w:val="16"/>
                <w:szCs w:val="16"/>
              </w:rPr>
              <w:tab/>
              <w:t>Realización de tu proceso productivo o de tu servicio, según corresponda.</w:t>
            </w:r>
          </w:p>
          <w:p w14:paraId="7F531B6D" w14:textId="77777777" w:rsidR="00233B2A" w:rsidRPr="002C1895" w:rsidRDefault="00233B2A" w:rsidP="002C41C8">
            <w:pPr>
              <w:spacing w:before="47" w:after="46" w:line="200" w:lineRule="exact"/>
              <w:ind w:left="1296" w:hanging="432"/>
              <w:jc w:val="both"/>
              <w:rPr>
                <w:rFonts w:ascii="Arial" w:hAnsi="Arial" w:cs="Arial"/>
                <w:sz w:val="16"/>
                <w:szCs w:val="16"/>
              </w:rPr>
            </w:pPr>
            <w:r w:rsidRPr="002C1895">
              <w:rPr>
                <w:rFonts w:ascii="Arial" w:hAnsi="Arial" w:cs="Arial"/>
                <w:sz w:val="16"/>
                <w:szCs w:val="16"/>
              </w:rPr>
              <w:t>4.</w:t>
            </w:r>
            <w:r w:rsidRPr="002C1895">
              <w:rPr>
                <w:rFonts w:ascii="Arial" w:hAnsi="Arial" w:cs="Arial"/>
                <w:sz w:val="16"/>
                <w:szCs w:val="16"/>
              </w:rPr>
              <w:tab/>
              <w:t>Punto de salida y su destino.</w:t>
            </w:r>
          </w:p>
          <w:p w14:paraId="32501F1B" w14:textId="77777777" w:rsidR="00233B2A" w:rsidRPr="002C1895" w:rsidRDefault="00233B2A" w:rsidP="002C41C8">
            <w:pPr>
              <w:spacing w:before="47" w:after="46" w:line="200" w:lineRule="exact"/>
              <w:ind w:left="1296" w:hanging="432"/>
              <w:jc w:val="both"/>
              <w:rPr>
                <w:rFonts w:ascii="Arial" w:hAnsi="Arial" w:cs="Arial"/>
                <w:sz w:val="16"/>
                <w:szCs w:val="16"/>
              </w:rPr>
            </w:pPr>
            <w:r w:rsidRPr="002C1895">
              <w:rPr>
                <w:rFonts w:ascii="Arial" w:hAnsi="Arial" w:cs="Arial"/>
                <w:sz w:val="16"/>
                <w:szCs w:val="16"/>
              </w:rPr>
              <w:t>5.</w:t>
            </w:r>
            <w:r w:rsidRPr="002C1895">
              <w:rPr>
                <w:rFonts w:ascii="Arial" w:hAnsi="Arial" w:cs="Arial"/>
                <w:sz w:val="16"/>
                <w:szCs w:val="16"/>
              </w:rPr>
              <w:tab/>
              <w:t>Procesos complementarios y servicios que le agregan valor a tu producto final (procesos de submanufactura).</w:t>
            </w:r>
          </w:p>
        </w:tc>
      </w:tr>
      <w:tr w:rsidR="00233B2A" w:rsidRPr="002C1895" w14:paraId="5313B615"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3AFB3B03" w14:textId="77777777" w:rsidR="00233B2A" w:rsidRPr="002C1895" w:rsidRDefault="00233B2A" w:rsidP="002C41C8">
            <w:pPr>
              <w:spacing w:before="32" w:after="20"/>
              <w:jc w:val="center"/>
              <w:rPr>
                <w:rFonts w:ascii="Arial" w:hAnsi="Arial" w:cs="Arial"/>
                <w:b/>
                <w:noProof/>
                <w:sz w:val="16"/>
                <w:szCs w:val="16"/>
              </w:rPr>
            </w:pPr>
            <w:r w:rsidRPr="002C1895">
              <w:rPr>
                <w:rFonts w:ascii="Arial" w:hAnsi="Arial" w:cs="Arial"/>
                <w:b/>
                <w:noProof/>
                <w:sz w:val="16"/>
                <w:szCs w:val="16"/>
              </w:rPr>
              <w:t>¿Con qué condiciones debo cumplir?</w:t>
            </w:r>
          </w:p>
        </w:tc>
      </w:tr>
      <w:tr w:rsidR="00233B2A" w:rsidRPr="002C1895" w14:paraId="660CC3D1"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363D3539" w14:textId="77777777" w:rsidR="00233B2A" w:rsidRPr="002C1895" w:rsidRDefault="00233B2A" w:rsidP="002C41C8">
            <w:pPr>
              <w:spacing w:before="32" w:after="20"/>
              <w:ind w:left="432" w:hanging="432"/>
              <w:jc w:val="both"/>
              <w:rPr>
                <w:rFonts w:ascii="Arial" w:hAnsi="Arial" w:cs="Arial"/>
                <w:sz w:val="16"/>
                <w:szCs w:val="16"/>
              </w:rPr>
            </w:pPr>
            <w:r w:rsidRPr="002C1895">
              <w:rPr>
                <w:rFonts w:ascii="Arial" w:hAnsi="Arial" w:cs="Arial"/>
                <w:sz w:val="16"/>
                <w:szCs w:val="16"/>
              </w:rPr>
              <w:lastRenderedPageBreak/>
              <w:t>I.</w:t>
            </w:r>
            <w:r w:rsidRPr="002C1895">
              <w:rPr>
                <w:rFonts w:ascii="Arial" w:hAnsi="Arial" w:cs="Arial"/>
                <w:sz w:val="16"/>
                <w:szCs w:val="16"/>
              </w:rPr>
              <w:tab/>
              <w:t>Contar con e.firma vigente.</w:t>
            </w:r>
          </w:p>
          <w:p w14:paraId="652F8D44" w14:textId="77777777" w:rsidR="00233B2A" w:rsidRPr="002C1895" w:rsidRDefault="00233B2A" w:rsidP="002C41C8">
            <w:pPr>
              <w:spacing w:before="32" w:after="20"/>
              <w:ind w:left="432" w:hanging="432"/>
              <w:jc w:val="both"/>
              <w:rPr>
                <w:rFonts w:ascii="Arial" w:hAnsi="Arial" w:cs="Arial"/>
                <w:sz w:val="16"/>
                <w:szCs w:val="16"/>
              </w:rPr>
            </w:pPr>
            <w:r w:rsidRPr="002C1895">
              <w:rPr>
                <w:rFonts w:ascii="Arial" w:hAnsi="Arial" w:cs="Arial"/>
                <w:sz w:val="16"/>
                <w:szCs w:val="16"/>
              </w:rPr>
              <w:t>II.</w:t>
            </w:r>
            <w:r w:rsidRPr="002C1895">
              <w:rPr>
                <w:rFonts w:ascii="Arial" w:hAnsi="Arial" w:cs="Arial"/>
                <w:sz w:val="16"/>
                <w:szCs w:val="16"/>
              </w:rPr>
              <w:tab/>
              <w:t>Contar con el Registro en el Esquema de Certificación de Empresas.</w:t>
            </w:r>
          </w:p>
          <w:p w14:paraId="6C4B676E" w14:textId="77777777" w:rsidR="00233B2A" w:rsidRPr="002C1895" w:rsidRDefault="00233B2A" w:rsidP="002C41C8">
            <w:pPr>
              <w:spacing w:before="32" w:after="20"/>
              <w:ind w:left="432" w:hanging="432"/>
              <w:jc w:val="both"/>
              <w:rPr>
                <w:rFonts w:ascii="Arial" w:hAnsi="Arial" w:cs="Arial"/>
                <w:sz w:val="16"/>
                <w:szCs w:val="16"/>
              </w:rPr>
            </w:pPr>
            <w:r w:rsidRPr="002C1895">
              <w:rPr>
                <w:rFonts w:ascii="Arial" w:hAnsi="Arial" w:cs="Arial"/>
                <w:sz w:val="16"/>
                <w:szCs w:val="16"/>
              </w:rPr>
              <w:t>III.</w:t>
            </w:r>
            <w:r w:rsidRPr="002C1895">
              <w:rPr>
                <w:rFonts w:ascii="Arial" w:hAnsi="Arial" w:cs="Arial"/>
                <w:sz w:val="16"/>
                <w:szCs w:val="16"/>
              </w:rPr>
              <w:tab/>
              <w:t>Estar al corriente en el cumplimiento de tus obligaciones fiscales.</w:t>
            </w:r>
          </w:p>
          <w:p w14:paraId="23CBDF39" w14:textId="77777777" w:rsidR="00233B2A" w:rsidRPr="002C1895" w:rsidRDefault="00233B2A" w:rsidP="002C41C8">
            <w:pPr>
              <w:spacing w:before="32" w:after="20"/>
              <w:ind w:left="432" w:hanging="432"/>
              <w:jc w:val="both"/>
              <w:rPr>
                <w:rFonts w:ascii="Arial" w:hAnsi="Arial" w:cs="Arial"/>
                <w:sz w:val="16"/>
                <w:szCs w:val="16"/>
              </w:rPr>
            </w:pPr>
            <w:r w:rsidRPr="002C1895">
              <w:rPr>
                <w:rFonts w:ascii="Arial" w:hAnsi="Arial" w:cs="Arial"/>
                <w:sz w:val="16"/>
                <w:szCs w:val="16"/>
              </w:rPr>
              <w:t>IV.</w:t>
            </w:r>
            <w:r w:rsidRPr="002C1895">
              <w:rPr>
                <w:rFonts w:ascii="Arial" w:hAnsi="Arial" w:cs="Arial"/>
                <w:sz w:val="16"/>
                <w:szCs w:val="16"/>
              </w:rPr>
              <w:tab/>
              <w:t>No encontrarte en el listado de empresas publicadas por el SAT, conforme a los artículos 69, con excepción de la fracción VI, 69-B, cuarto párrafo o 69-B Bis, noveno párrafo del CFF.</w:t>
            </w:r>
          </w:p>
          <w:p w14:paraId="5F3F55B6" w14:textId="77777777" w:rsidR="00233B2A" w:rsidRPr="002C1895" w:rsidRDefault="00233B2A" w:rsidP="002C41C8">
            <w:pPr>
              <w:spacing w:before="32" w:after="20"/>
              <w:ind w:left="432" w:hanging="432"/>
              <w:jc w:val="both"/>
              <w:rPr>
                <w:rFonts w:ascii="Arial" w:hAnsi="Arial" w:cs="Arial"/>
                <w:sz w:val="16"/>
                <w:szCs w:val="16"/>
              </w:rPr>
            </w:pPr>
            <w:r w:rsidRPr="002C1895">
              <w:rPr>
                <w:rFonts w:ascii="Arial" w:hAnsi="Arial" w:cs="Arial"/>
                <w:sz w:val="16"/>
                <w:szCs w:val="16"/>
              </w:rPr>
              <w:t>V.</w:t>
            </w:r>
            <w:r w:rsidRPr="002C1895">
              <w:rPr>
                <w:rFonts w:ascii="Arial" w:hAnsi="Arial" w:cs="Arial"/>
                <w:sz w:val="16"/>
                <w:szCs w:val="16"/>
              </w:rPr>
              <w:tab/>
              <w:t>Contar con certificados de sellos digitales vigentes, así como no encontrarte en alguno de los supuestos establecidos en el artículo 17-H Bis, del CFF, durante los últimos doce meses, contados a partir de la fecha de presentación de la solicitud de registro.</w:t>
            </w:r>
          </w:p>
          <w:p w14:paraId="1BC81650" w14:textId="77777777" w:rsidR="00233B2A" w:rsidRPr="002C1895" w:rsidRDefault="00233B2A" w:rsidP="002C41C8">
            <w:pPr>
              <w:spacing w:before="32" w:after="20"/>
              <w:ind w:left="432" w:hanging="432"/>
              <w:jc w:val="both"/>
              <w:rPr>
                <w:rFonts w:ascii="Arial" w:hAnsi="Arial" w:cs="Arial"/>
                <w:sz w:val="16"/>
                <w:szCs w:val="16"/>
              </w:rPr>
            </w:pPr>
            <w:r w:rsidRPr="002C1895">
              <w:rPr>
                <w:rFonts w:ascii="Arial" w:hAnsi="Arial" w:cs="Arial"/>
                <w:sz w:val="16"/>
                <w:szCs w:val="16"/>
              </w:rPr>
              <w:t>VI.</w:t>
            </w:r>
            <w:r w:rsidRPr="002C1895">
              <w:rPr>
                <w:rFonts w:ascii="Arial" w:hAnsi="Arial" w:cs="Arial"/>
                <w:sz w:val="16"/>
                <w:szCs w:val="16"/>
              </w:rPr>
              <w:tab/>
              <w:t>El estatus del buzón tributario deberá encontrarse como “Validado”.</w:t>
            </w:r>
          </w:p>
        </w:tc>
      </w:tr>
      <w:tr w:rsidR="00233B2A" w:rsidRPr="002C1895" w14:paraId="13B8F22D"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12C11114" w14:textId="77777777" w:rsidR="00233B2A" w:rsidRPr="002C1895" w:rsidRDefault="00233B2A" w:rsidP="002C41C8">
            <w:pPr>
              <w:spacing w:before="32" w:after="20"/>
              <w:jc w:val="center"/>
              <w:rPr>
                <w:rFonts w:ascii="Arial" w:hAnsi="Arial" w:cs="Arial"/>
                <w:b/>
                <w:sz w:val="16"/>
                <w:szCs w:val="16"/>
              </w:rPr>
            </w:pPr>
            <w:r w:rsidRPr="002C1895">
              <w:rPr>
                <w:rFonts w:ascii="Arial" w:hAnsi="Arial" w:cs="Arial"/>
                <w:b/>
                <w:sz w:val="16"/>
                <w:szCs w:val="16"/>
              </w:rPr>
              <w:t>SEGUIMIENTO Y RESOLUCIÓN DEL TRÁMITE O SERVICIO</w:t>
            </w:r>
          </w:p>
        </w:tc>
      </w:tr>
      <w:tr w:rsidR="00233B2A" w:rsidRPr="002C1895" w14:paraId="24851C32" w14:textId="77777777" w:rsidTr="002C41C8">
        <w:trPr>
          <w:trHeight w:val="20"/>
        </w:trPr>
        <w:tc>
          <w:tcPr>
            <w:tcW w:w="2477" w:type="pct"/>
            <w:gridSpan w:val="3"/>
            <w:tcBorders>
              <w:top w:val="single" w:sz="6" w:space="0" w:color="auto"/>
              <w:left w:val="single" w:sz="6" w:space="0" w:color="auto"/>
              <w:bottom w:val="single" w:sz="6" w:space="0" w:color="auto"/>
              <w:right w:val="single" w:sz="6" w:space="0" w:color="auto"/>
            </w:tcBorders>
            <w:shd w:val="clear" w:color="auto" w:fill="C0C0C0"/>
          </w:tcPr>
          <w:p w14:paraId="392F6DE2" w14:textId="77777777" w:rsidR="00233B2A" w:rsidRPr="002C1895" w:rsidRDefault="00233B2A" w:rsidP="002C41C8">
            <w:pPr>
              <w:spacing w:before="32" w:after="20"/>
              <w:jc w:val="both"/>
              <w:rPr>
                <w:rFonts w:ascii="Arial" w:hAnsi="Arial" w:cs="Arial"/>
                <w:b/>
                <w:sz w:val="16"/>
                <w:szCs w:val="16"/>
              </w:rPr>
            </w:pPr>
            <w:r w:rsidRPr="002C1895">
              <w:rPr>
                <w:rFonts w:ascii="Arial" w:hAnsi="Arial" w:cs="Arial"/>
                <w:b/>
                <w:sz w:val="16"/>
                <w:szCs w:val="16"/>
              </w:rPr>
              <w:t>¿Cómo puedo dar seguimiento al Trámite o Servicio?</w:t>
            </w:r>
          </w:p>
        </w:tc>
        <w:tc>
          <w:tcPr>
            <w:tcW w:w="2523" w:type="pct"/>
            <w:gridSpan w:val="4"/>
            <w:tcBorders>
              <w:top w:val="single" w:sz="6" w:space="0" w:color="auto"/>
              <w:left w:val="single" w:sz="6" w:space="0" w:color="auto"/>
              <w:bottom w:val="single" w:sz="6" w:space="0" w:color="auto"/>
              <w:right w:val="single" w:sz="6" w:space="0" w:color="auto"/>
            </w:tcBorders>
            <w:shd w:val="clear" w:color="auto" w:fill="C0C0C0"/>
          </w:tcPr>
          <w:p w14:paraId="6B974028" w14:textId="77777777" w:rsidR="00233B2A" w:rsidRPr="002C1895" w:rsidRDefault="00233B2A" w:rsidP="002C41C8">
            <w:pPr>
              <w:spacing w:before="32" w:after="20"/>
              <w:jc w:val="both"/>
              <w:rPr>
                <w:rFonts w:ascii="Arial" w:hAnsi="Arial" w:cs="Arial"/>
                <w:b/>
                <w:sz w:val="16"/>
                <w:szCs w:val="16"/>
              </w:rPr>
            </w:pPr>
            <w:r w:rsidRPr="002C1895">
              <w:rPr>
                <w:rFonts w:ascii="Arial" w:hAnsi="Arial" w:cs="Arial"/>
                <w:b/>
                <w:sz w:val="16"/>
                <w:szCs w:val="16"/>
              </w:rPr>
              <w:t>¿El SAT llevará a cabo alguna inspección o verificación para emitir la resolución de este Trámite o Servicio?</w:t>
            </w:r>
          </w:p>
        </w:tc>
      </w:tr>
      <w:tr w:rsidR="00233B2A" w:rsidRPr="002C1895" w14:paraId="16DEBB95" w14:textId="77777777" w:rsidTr="002C41C8">
        <w:trPr>
          <w:trHeight w:val="20"/>
        </w:trPr>
        <w:tc>
          <w:tcPr>
            <w:tcW w:w="2477" w:type="pct"/>
            <w:gridSpan w:val="3"/>
            <w:tcBorders>
              <w:top w:val="single" w:sz="6" w:space="0" w:color="auto"/>
              <w:left w:val="single" w:sz="6" w:space="0" w:color="auto"/>
              <w:bottom w:val="single" w:sz="6" w:space="0" w:color="auto"/>
              <w:right w:val="single" w:sz="6" w:space="0" w:color="auto"/>
            </w:tcBorders>
          </w:tcPr>
          <w:p w14:paraId="21975FBD" w14:textId="77777777" w:rsidR="00233B2A" w:rsidRPr="002C1895" w:rsidRDefault="00233B2A" w:rsidP="002C41C8">
            <w:pPr>
              <w:spacing w:before="32" w:after="20"/>
              <w:jc w:val="both"/>
              <w:rPr>
                <w:rFonts w:ascii="Arial" w:hAnsi="Arial" w:cs="Arial"/>
                <w:sz w:val="16"/>
                <w:szCs w:val="16"/>
              </w:rPr>
            </w:pPr>
            <w:r w:rsidRPr="002C1895">
              <w:rPr>
                <w:rFonts w:ascii="Arial" w:hAnsi="Arial" w:cs="Arial"/>
                <w:sz w:val="16"/>
                <w:szCs w:val="16"/>
              </w:rPr>
              <w:t>En la Ventanilla Digital a través de la liga siguiente: https://www.ventanillaunica.gob.mx/vucem/index.html, con el número de folio asignado al trámite.</w:t>
            </w:r>
          </w:p>
        </w:tc>
        <w:tc>
          <w:tcPr>
            <w:tcW w:w="2523" w:type="pct"/>
            <w:gridSpan w:val="4"/>
            <w:tcBorders>
              <w:top w:val="single" w:sz="6" w:space="0" w:color="auto"/>
              <w:left w:val="single" w:sz="6" w:space="0" w:color="auto"/>
              <w:bottom w:val="single" w:sz="6" w:space="0" w:color="auto"/>
              <w:right w:val="single" w:sz="6" w:space="0" w:color="auto"/>
            </w:tcBorders>
          </w:tcPr>
          <w:p w14:paraId="4740AAA1" w14:textId="77777777" w:rsidR="00233B2A" w:rsidRPr="002C1895" w:rsidRDefault="00233B2A" w:rsidP="002C41C8">
            <w:pPr>
              <w:spacing w:before="32" w:after="20"/>
              <w:jc w:val="both"/>
              <w:rPr>
                <w:rFonts w:ascii="Arial" w:hAnsi="Arial" w:cs="Arial"/>
                <w:sz w:val="16"/>
                <w:szCs w:val="16"/>
              </w:rPr>
            </w:pPr>
            <w:r w:rsidRPr="002C1895">
              <w:rPr>
                <w:rFonts w:ascii="Arial" w:hAnsi="Arial" w:cs="Arial"/>
                <w:sz w:val="16"/>
                <w:szCs w:val="16"/>
              </w:rPr>
              <w:t>No aplica.</w:t>
            </w:r>
          </w:p>
        </w:tc>
      </w:tr>
      <w:tr w:rsidR="00233B2A" w:rsidRPr="002C1895" w14:paraId="13AC4BEC"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79CEF57A" w14:textId="77777777" w:rsidR="00233B2A" w:rsidRPr="002C1895" w:rsidRDefault="00233B2A" w:rsidP="002C41C8">
            <w:pPr>
              <w:spacing w:before="32" w:after="20"/>
              <w:jc w:val="center"/>
              <w:rPr>
                <w:rFonts w:ascii="Arial" w:hAnsi="Arial" w:cs="Arial"/>
                <w:b/>
                <w:sz w:val="16"/>
                <w:szCs w:val="16"/>
              </w:rPr>
            </w:pPr>
            <w:r w:rsidRPr="002C1895">
              <w:rPr>
                <w:rFonts w:ascii="Arial" w:hAnsi="Arial" w:cs="Arial"/>
                <w:b/>
                <w:sz w:val="16"/>
                <w:szCs w:val="16"/>
              </w:rPr>
              <w:t>Resolución del Trámite o Servicio</w:t>
            </w:r>
          </w:p>
        </w:tc>
      </w:tr>
      <w:tr w:rsidR="00233B2A" w:rsidRPr="002C1895" w14:paraId="3C2C5175"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53E9674A" w14:textId="77777777" w:rsidR="00233B2A" w:rsidRPr="002C1895" w:rsidRDefault="00233B2A" w:rsidP="002C41C8">
            <w:pPr>
              <w:spacing w:before="32" w:after="20"/>
              <w:jc w:val="both"/>
              <w:rPr>
                <w:rFonts w:ascii="Arial" w:hAnsi="Arial" w:cs="Arial"/>
                <w:sz w:val="16"/>
                <w:szCs w:val="16"/>
              </w:rPr>
            </w:pPr>
            <w:r w:rsidRPr="002C1895">
              <w:rPr>
                <w:rFonts w:ascii="Arial" w:hAnsi="Arial" w:cs="Arial"/>
                <w:sz w:val="16"/>
                <w:szCs w:val="16"/>
              </w:rPr>
              <w:t>No aplica.</w:t>
            </w:r>
          </w:p>
        </w:tc>
      </w:tr>
      <w:tr w:rsidR="00233B2A" w:rsidRPr="002C1895" w14:paraId="38FF5E2E" w14:textId="77777777" w:rsidTr="002C41C8">
        <w:trPr>
          <w:gridAfter w:val="1"/>
          <w:wAfter w:w="5" w:type="pct"/>
          <w:trHeight w:val="20"/>
        </w:trPr>
        <w:tc>
          <w:tcPr>
            <w:tcW w:w="1838" w:type="pct"/>
            <w:gridSpan w:val="2"/>
            <w:tcBorders>
              <w:top w:val="single" w:sz="6" w:space="0" w:color="auto"/>
              <w:left w:val="single" w:sz="6" w:space="0" w:color="auto"/>
              <w:bottom w:val="single" w:sz="6" w:space="0" w:color="auto"/>
              <w:right w:val="single" w:sz="6" w:space="0" w:color="auto"/>
            </w:tcBorders>
            <w:shd w:val="clear" w:color="auto" w:fill="C0C0C0"/>
          </w:tcPr>
          <w:p w14:paraId="0B3DCB9A" w14:textId="77777777" w:rsidR="00233B2A" w:rsidRPr="002C1895" w:rsidRDefault="00233B2A" w:rsidP="002C41C8">
            <w:pPr>
              <w:spacing w:before="32" w:after="20"/>
              <w:jc w:val="both"/>
              <w:rPr>
                <w:rFonts w:ascii="Arial" w:hAnsi="Arial" w:cs="Arial"/>
                <w:b/>
                <w:sz w:val="16"/>
                <w:szCs w:val="16"/>
              </w:rPr>
            </w:pPr>
            <w:r w:rsidRPr="002C1895">
              <w:rPr>
                <w:rFonts w:ascii="Arial" w:hAnsi="Arial" w:cs="Arial"/>
                <w:b/>
                <w:sz w:val="16"/>
                <w:szCs w:val="16"/>
              </w:rPr>
              <w:t>Plazo máximo para que el SAT resuelva el Trámite o Servicio</w:t>
            </w:r>
          </w:p>
        </w:tc>
        <w:tc>
          <w:tcPr>
            <w:tcW w:w="1653" w:type="pct"/>
            <w:gridSpan w:val="2"/>
            <w:tcBorders>
              <w:top w:val="single" w:sz="6" w:space="0" w:color="auto"/>
              <w:left w:val="single" w:sz="6" w:space="0" w:color="auto"/>
              <w:bottom w:val="single" w:sz="6" w:space="0" w:color="auto"/>
              <w:right w:val="single" w:sz="6" w:space="0" w:color="auto"/>
            </w:tcBorders>
            <w:shd w:val="clear" w:color="auto" w:fill="C0C0C0"/>
          </w:tcPr>
          <w:p w14:paraId="5CB87B1B" w14:textId="77777777" w:rsidR="00233B2A" w:rsidRPr="002C1895" w:rsidRDefault="00233B2A" w:rsidP="002C41C8">
            <w:pPr>
              <w:spacing w:before="32" w:after="20"/>
              <w:jc w:val="both"/>
              <w:rPr>
                <w:rFonts w:ascii="Arial" w:hAnsi="Arial" w:cs="Arial"/>
                <w:b/>
                <w:sz w:val="16"/>
                <w:szCs w:val="16"/>
              </w:rPr>
            </w:pPr>
            <w:r w:rsidRPr="002C1895">
              <w:rPr>
                <w:rFonts w:ascii="Arial" w:hAnsi="Arial" w:cs="Arial"/>
                <w:b/>
                <w:sz w:val="16"/>
                <w:szCs w:val="16"/>
              </w:rPr>
              <w:t>Plazo máximo para que el SAT solicite información adicional</w:t>
            </w:r>
          </w:p>
        </w:tc>
        <w:tc>
          <w:tcPr>
            <w:tcW w:w="1504" w:type="pct"/>
            <w:gridSpan w:val="2"/>
            <w:tcBorders>
              <w:top w:val="single" w:sz="6" w:space="0" w:color="auto"/>
              <w:left w:val="single" w:sz="6" w:space="0" w:color="auto"/>
              <w:bottom w:val="single" w:sz="6" w:space="0" w:color="auto"/>
              <w:right w:val="single" w:sz="6" w:space="0" w:color="auto"/>
            </w:tcBorders>
            <w:shd w:val="clear" w:color="auto" w:fill="C0C0C0"/>
          </w:tcPr>
          <w:p w14:paraId="2C57A270" w14:textId="77777777" w:rsidR="00233B2A" w:rsidRPr="002C1895" w:rsidRDefault="00233B2A" w:rsidP="002C41C8">
            <w:pPr>
              <w:spacing w:before="32" w:after="20"/>
              <w:jc w:val="both"/>
              <w:rPr>
                <w:rFonts w:ascii="Arial" w:hAnsi="Arial" w:cs="Arial"/>
                <w:b/>
                <w:sz w:val="16"/>
                <w:szCs w:val="16"/>
              </w:rPr>
            </w:pPr>
            <w:r w:rsidRPr="002C1895">
              <w:rPr>
                <w:rFonts w:ascii="Arial" w:hAnsi="Arial" w:cs="Arial"/>
                <w:b/>
                <w:sz w:val="16"/>
                <w:szCs w:val="16"/>
              </w:rPr>
              <w:t>Plazo máximo para cumplir con la información solicitada</w:t>
            </w:r>
          </w:p>
        </w:tc>
      </w:tr>
      <w:tr w:rsidR="00233B2A" w:rsidRPr="002C1895" w14:paraId="73EE9177" w14:textId="77777777" w:rsidTr="002C41C8">
        <w:trPr>
          <w:gridAfter w:val="1"/>
          <w:wAfter w:w="5" w:type="pct"/>
          <w:trHeight w:val="20"/>
        </w:trPr>
        <w:tc>
          <w:tcPr>
            <w:tcW w:w="1838" w:type="pct"/>
            <w:gridSpan w:val="2"/>
            <w:tcBorders>
              <w:top w:val="single" w:sz="6" w:space="0" w:color="auto"/>
              <w:left w:val="single" w:sz="6" w:space="0" w:color="auto"/>
              <w:bottom w:val="single" w:sz="6" w:space="0" w:color="auto"/>
              <w:right w:val="single" w:sz="6" w:space="0" w:color="auto"/>
            </w:tcBorders>
          </w:tcPr>
          <w:p w14:paraId="37CCED18" w14:textId="77777777" w:rsidR="00233B2A" w:rsidRPr="002C1895" w:rsidRDefault="00233B2A" w:rsidP="002C41C8">
            <w:pPr>
              <w:spacing w:before="32" w:after="20"/>
              <w:jc w:val="both"/>
              <w:rPr>
                <w:rFonts w:ascii="Arial" w:hAnsi="Arial" w:cs="Arial"/>
                <w:sz w:val="16"/>
                <w:szCs w:val="16"/>
              </w:rPr>
            </w:pPr>
            <w:r w:rsidRPr="002C1895">
              <w:rPr>
                <w:rFonts w:ascii="Arial" w:hAnsi="Arial" w:cs="Arial"/>
                <w:sz w:val="16"/>
                <w:szCs w:val="16"/>
              </w:rPr>
              <w:t>No aplica.</w:t>
            </w:r>
          </w:p>
        </w:tc>
        <w:tc>
          <w:tcPr>
            <w:tcW w:w="1653" w:type="pct"/>
            <w:gridSpan w:val="2"/>
            <w:tcBorders>
              <w:top w:val="single" w:sz="6" w:space="0" w:color="auto"/>
              <w:left w:val="single" w:sz="6" w:space="0" w:color="auto"/>
              <w:bottom w:val="single" w:sz="6" w:space="0" w:color="auto"/>
              <w:right w:val="single" w:sz="6" w:space="0" w:color="auto"/>
            </w:tcBorders>
          </w:tcPr>
          <w:p w14:paraId="4BB07827" w14:textId="77777777" w:rsidR="00233B2A" w:rsidRPr="002C1895" w:rsidRDefault="00233B2A" w:rsidP="002C41C8">
            <w:pPr>
              <w:spacing w:before="32" w:after="20"/>
              <w:jc w:val="both"/>
              <w:rPr>
                <w:rFonts w:ascii="Arial" w:hAnsi="Arial" w:cs="Arial"/>
                <w:sz w:val="16"/>
                <w:szCs w:val="16"/>
              </w:rPr>
            </w:pPr>
            <w:r w:rsidRPr="002C1895">
              <w:rPr>
                <w:rFonts w:ascii="Arial" w:hAnsi="Arial" w:cs="Arial"/>
                <w:sz w:val="16"/>
                <w:szCs w:val="16"/>
              </w:rPr>
              <w:t>No aplica.</w:t>
            </w:r>
          </w:p>
        </w:tc>
        <w:tc>
          <w:tcPr>
            <w:tcW w:w="1504" w:type="pct"/>
            <w:gridSpan w:val="2"/>
            <w:tcBorders>
              <w:top w:val="single" w:sz="6" w:space="0" w:color="auto"/>
              <w:left w:val="single" w:sz="6" w:space="0" w:color="auto"/>
              <w:bottom w:val="single" w:sz="6" w:space="0" w:color="auto"/>
              <w:right w:val="single" w:sz="6" w:space="0" w:color="auto"/>
            </w:tcBorders>
          </w:tcPr>
          <w:p w14:paraId="4BFE401E" w14:textId="77777777" w:rsidR="00233B2A" w:rsidRPr="002C1895" w:rsidRDefault="00233B2A" w:rsidP="002C41C8">
            <w:pPr>
              <w:spacing w:before="32" w:after="20"/>
              <w:jc w:val="both"/>
              <w:rPr>
                <w:rFonts w:ascii="Arial" w:hAnsi="Arial" w:cs="Arial"/>
                <w:sz w:val="16"/>
                <w:szCs w:val="16"/>
              </w:rPr>
            </w:pPr>
            <w:r w:rsidRPr="002C1895">
              <w:rPr>
                <w:rFonts w:ascii="Arial" w:hAnsi="Arial" w:cs="Arial"/>
                <w:sz w:val="16"/>
                <w:szCs w:val="16"/>
              </w:rPr>
              <w:t>Veinte días.</w:t>
            </w:r>
          </w:p>
        </w:tc>
      </w:tr>
      <w:tr w:rsidR="00233B2A" w:rsidRPr="002C1895" w14:paraId="01095B7F" w14:textId="77777777" w:rsidTr="002C41C8">
        <w:trPr>
          <w:trHeight w:val="20"/>
        </w:trPr>
        <w:tc>
          <w:tcPr>
            <w:tcW w:w="2477" w:type="pct"/>
            <w:gridSpan w:val="3"/>
            <w:tcBorders>
              <w:top w:val="single" w:sz="6" w:space="0" w:color="auto"/>
              <w:left w:val="single" w:sz="6" w:space="0" w:color="auto"/>
              <w:bottom w:val="single" w:sz="6" w:space="0" w:color="auto"/>
              <w:right w:val="single" w:sz="6" w:space="0" w:color="auto"/>
            </w:tcBorders>
            <w:shd w:val="clear" w:color="auto" w:fill="C0C0C0"/>
          </w:tcPr>
          <w:p w14:paraId="224F88E1" w14:textId="77777777" w:rsidR="00233B2A" w:rsidRPr="002C1895" w:rsidRDefault="00233B2A" w:rsidP="002C41C8">
            <w:pPr>
              <w:spacing w:before="32" w:after="20"/>
              <w:jc w:val="both"/>
              <w:rPr>
                <w:rFonts w:ascii="Arial" w:hAnsi="Arial" w:cs="Arial"/>
                <w:b/>
                <w:sz w:val="16"/>
                <w:szCs w:val="16"/>
              </w:rPr>
            </w:pPr>
            <w:r w:rsidRPr="002C1895">
              <w:rPr>
                <w:rFonts w:ascii="Arial" w:hAnsi="Arial" w:cs="Arial"/>
                <w:b/>
                <w:sz w:val="16"/>
                <w:szCs w:val="16"/>
              </w:rPr>
              <w:t>¿Qué documento obtengo al finalizar el Trámite o Servicio?</w:t>
            </w:r>
          </w:p>
        </w:tc>
        <w:tc>
          <w:tcPr>
            <w:tcW w:w="2523" w:type="pct"/>
            <w:gridSpan w:val="4"/>
            <w:tcBorders>
              <w:top w:val="single" w:sz="6" w:space="0" w:color="auto"/>
              <w:left w:val="single" w:sz="6" w:space="0" w:color="auto"/>
              <w:bottom w:val="single" w:sz="6" w:space="0" w:color="auto"/>
              <w:right w:val="single" w:sz="6" w:space="0" w:color="auto"/>
            </w:tcBorders>
            <w:shd w:val="clear" w:color="auto" w:fill="C0C0C0"/>
          </w:tcPr>
          <w:p w14:paraId="6042E2F3" w14:textId="77777777" w:rsidR="00233B2A" w:rsidRPr="002C1895" w:rsidRDefault="00233B2A" w:rsidP="002C41C8">
            <w:pPr>
              <w:spacing w:before="32" w:after="20"/>
              <w:jc w:val="center"/>
              <w:rPr>
                <w:rFonts w:ascii="Arial" w:hAnsi="Arial" w:cs="Arial"/>
                <w:b/>
                <w:sz w:val="16"/>
                <w:szCs w:val="16"/>
              </w:rPr>
            </w:pPr>
            <w:r w:rsidRPr="002C1895">
              <w:rPr>
                <w:rFonts w:ascii="Arial" w:hAnsi="Arial" w:cs="Arial"/>
                <w:b/>
                <w:sz w:val="16"/>
                <w:szCs w:val="16"/>
              </w:rPr>
              <w:t>¿Cuál es la vigencia del Trámite o Servicio?</w:t>
            </w:r>
          </w:p>
        </w:tc>
      </w:tr>
      <w:tr w:rsidR="00233B2A" w:rsidRPr="002C1895" w14:paraId="342E968E" w14:textId="77777777" w:rsidTr="002C41C8">
        <w:trPr>
          <w:trHeight w:val="20"/>
        </w:trPr>
        <w:tc>
          <w:tcPr>
            <w:tcW w:w="2477" w:type="pct"/>
            <w:gridSpan w:val="3"/>
            <w:tcBorders>
              <w:top w:val="single" w:sz="6" w:space="0" w:color="auto"/>
              <w:left w:val="single" w:sz="6" w:space="0" w:color="auto"/>
              <w:bottom w:val="single" w:sz="6" w:space="0" w:color="auto"/>
              <w:right w:val="single" w:sz="6" w:space="0" w:color="auto"/>
            </w:tcBorders>
          </w:tcPr>
          <w:p w14:paraId="5F07DB18" w14:textId="77777777" w:rsidR="00233B2A" w:rsidRPr="002C1895" w:rsidRDefault="00233B2A" w:rsidP="002C41C8">
            <w:pPr>
              <w:spacing w:before="32" w:after="20"/>
              <w:jc w:val="both"/>
              <w:rPr>
                <w:rFonts w:ascii="Arial" w:hAnsi="Arial" w:cs="Arial"/>
                <w:sz w:val="16"/>
                <w:szCs w:val="16"/>
              </w:rPr>
            </w:pPr>
            <w:r w:rsidRPr="002C1895">
              <w:rPr>
                <w:rFonts w:ascii="Arial" w:hAnsi="Arial" w:cs="Arial"/>
                <w:sz w:val="16"/>
                <w:szCs w:val="16"/>
              </w:rPr>
              <w:t xml:space="preserve">Acuses de recepción de trámite y de aceptación. </w:t>
            </w:r>
          </w:p>
        </w:tc>
        <w:tc>
          <w:tcPr>
            <w:tcW w:w="2523" w:type="pct"/>
            <w:gridSpan w:val="4"/>
            <w:tcBorders>
              <w:top w:val="single" w:sz="6" w:space="0" w:color="auto"/>
              <w:left w:val="single" w:sz="6" w:space="0" w:color="auto"/>
              <w:bottom w:val="single" w:sz="6" w:space="0" w:color="auto"/>
              <w:right w:val="single" w:sz="6" w:space="0" w:color="auto"/>
            </w:tcBorders>
          </w:tcPr>
          <w:p w14:paraId="4B6D1E42" w14:textId="77777777" w:rsidR="00233B2A" w:rsidRPr="002C1895" w:rsidRDefault="00233B2A" w:rsidP="002C41C8">
            <w:pPr>
              <w:spacing w:before="32" w:after="20"/>
              <w:jc w:val="both"/>
              <w:rPr>
                <w:rFonts w:ascii="Arial" w:hAnsi="Arial" w:cs="Arial"/>
                <w:sz w:val="16"/>
                <w:szCs w:val="16"/>
              </w:rPr>
            </w:pPr>
            <w:r w:rsidRPr="002C1895">
              <w:rPr>
                <w:rFonts w:ascii="Arial" w:hAnsi="Arial" w:cs="Arial"/>
                <w:sz w:val="16"/>
                <w:szCs w:val="16"/>
              </w:rPr>
              <w:t>No aplica.</w:t>
            </w:r>
          </w:p>
        </w:tc>
      </w:tr>
      <w:tr w:rsidR="00233B2A" w:rsidRPr="002C1895" w14:paraId="4CA44253"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7A52917C" w14:textId="77777777" w:rsidR="00233B2A" w:rsidRPr="002C1895" w:rsidRDefault="00233B2A" w:rsidP="002C41C8">
            <w:pPr>
              <w:spacing w:before="32" w:after="20"/>
              <w:jc w:val="center"/>
              <w:rPr>
                <w:rFonts w:ascii="Arial" w:hAnsi="Arial" w:cs="Arial"/>
                <w:b/>
                <w:sz w:val="16"/>
                <w:szCs w:val="16"/>
              </w:rPr>
            </w:pPr>
            <w:r w:rsidRPr="002C1895">
              <w:rPr>
                <w:rFonts w:ascii="Arial" w:hAnsi="Arial" w:cs="Arial"/>
                <w:b/>
                <w:sz w:val="16"/>
                <w:szCs w:val="16"/>
              </w:rPr>
              <w:t>CANALES DE ATENCIÓN</w:t>
            </w:r>
          </w:p>
        </w:tc>
      </w:tr>
      <w:tr w:rsidR="00233B2A" w:rsidRPr="002C1895" w14:paraId="4730D70E" w14:textId="77777777" w:rsidTr="002C41C8">
        <w:trPr>
          <w:trHeight w:val="20"/>
        </w:trPr>
        <w:tc>
          <w:tcPr>
            <w:tcW w:w="2477" w:type="pct"/>
            <w:gridSpan w:val="3"/>
            <w:tcBorders>
              <w:top w:val="single" w:sz="6" w:space="0" w:color="auto"/>
              <w:left w:val="single" w:sz="6" w:space="0" w:color="auto"/>
              <w:bottom w:val="single" w:sz="6" w:space="0" w:color="auto"/>
              <w:right w:val="single" w:sz="6" w:space="0" w:color="auto"/>
            </w:tcBorders>
            <w:shd w:val="clear" w:color="auto" w:fill="C0C0C0"/>
          </w:tcPr>
          <w:p w14:paraId="549142CB" w14:textId="77777777" w:rsidR="00233B2A" w:rsidRPr="002C1895" w:rsidRDefault="00233B2A" w:rsidP="002C41C8">
            <w:pPr>
              <w:spacing w:before="32" w:after="20"/>
              <w:jc w:val="center"/>
              <w:rPr>
                <w:rFonts w:ascii="Arial" w:hAnsi="Arial" w:cs="Arial"/>
                <w:b/>
                <w:sz w:val="16"/>
                <w:szCs w:val="16"/>
              </w:rPr>
            </w:pPr>
            <w:r w:rsidRPr="002C1895">
              <w:rPr>
                <w:rFonts w:ascii="Arial" w:hAnsi="Arial" w:cs="Arial"/>
                <w:b/>
                <w:sz w:val="16"/>
                <w:szCs w:val="16"/>
              </w:rPr>
              <w:t>Consultas y dudas</w:t>
            </w:r>
          </w:p>
        </w:tc>
        <w:tc>
          <w:tcPr>
            <w:tcW w:w="2523" w:type="pct"/>
            <w:gridSpan w:val="4"/>
            <w:tcBorders>
              <w:top w:val="single" w:sz="6" w:space="0" w:color="auto"/>
              <w:left w:val="single" w:sz="6" w:space="0" w:color="auto"/>
              <w:bottom w:val="single" w:sz="6" w:space="0" w:color="auto"/>
              <w:right w:val="single" w:sz="6" w:space="0" w:color="auto"/>
            </w:tcBorders>
            <w:shd w:val="clear" w:color="auto" w:fill="C0C0C0"/>
          </w:tcPr>
          <w:p w14:paraId="63BC3B03" w14:textId="77777777" w:rsidR="00233B2A" w:rsidRPr="002C1895" w:rsidRDefault="00233B2A" w:rsidP="002C41C8">
            <w:pPr>
              <w:spacing w:before="32" w:after="20"/>
              <w:jc w:val="center"/>
              <w:rPr>
                <w:rFonts w:ascii="Arial" w:hAnsi="Arial" w:cs="Arial"/>
                <w:b/>
                <w:sz w:val="16"/>
                <w:szCs w:val="16"/>
              </w:rPr>
            </w:pPr>
            <w:r w:rsidRPr="002C1895">
              <w:rPr>
                <w:rFonts w:ascii="Arial" w:hAnsi="Arial" w:cs="Arial"/>
                <w:b/>
                <w:sz w:val="16"/>
                <w:szCs w:val="16"/>
              </w:rPr>
              <w:t>Quejas y denuncias</w:t>
            </w:r>
          </w:p>
        </w:tc>
      </w:tr>
      <w:tr w:rsidR="00233B2A" w:rsidRPr="002C1895" w14:paraId="56635E53" w14:textId="77777777" w:rsidTr="002C41C8">
        <w:trPr>
          <w:trHeight w:val="20"/>
        </w:trPr>
        <w:tc>
          <w:tcPr>
            <w:tcW w:w="2477" w:type="pct"/>
            <w:gridSpan w:val="3"/>
            <w:tcBorders>
              <w:top w:val="single" w:sz="6" w:space="0" w:color="auto"/>
              <w:left w:val="single" w:sz="6" w:space="0" w:color="auto"/>
              <w:bottom w:val="single" w:sz="6" w:space="0" w:color="auto"/>
              <w:right w:val="single" w:sz="6" w:space="0" w:color="auto"/>
            </w:tcBorders>
          </w:tcPr>
          <w:p w14:paraId="37B6FC51" w14:textId="77777777" w:rsidR="00233B2A" w:rsidRPr="002C1895" w:rsidRDefault="00233B2A" w:rsidP="002C41C8">
            <w:pPr>
              <w:spacing w:before="32" w:after="20"/>
              <w:jc w:val="both"/>
              <w:rPr>
                <w:rFonts w:ascii="Arial" w:hAnsi="Arial" w:cs="Arial"/>
                <w:sz w:val="16"/>
                <w:szCs w:val="16"/>
              </w:rPr>
            </w:pPr>
            <w:r w:rsidRPr="002C1895">
              <w:rPr>
                <w:rFonts w:ascii="Arial" w:hAnsi="Arial" w:cs="Arial"/>
                <w:sz w:val="16"/>
                <w:szCs w:val="16"/>
              </w:rPr>
              <w:t xml:space="preserve">Vía Chat: </w:t>
            </w:r>
            <w:r w:rsidRPr="002C1895">
              <w:rPr>
                <w:rFonts w:ascii="Arial" w:hAnsi="Arial" w:cs="Arial"/>
                <w:sz w:val="16"/>
                <w:szCs w:val="16"/>
                <w:u w:val="single"/>
              </w:rPr>
              <w:t>http://chat.sat.gob.mx</w:t>
            </w:r>
          </w:p>
        </w:tc>
        <w:tc>
          <w:tcPr>
            <w:tcW w:w="2523" w:type="pct"/>
            <w:gridSpan w:val="4"/>
            <w:tcBorders>
              <w:top w:val="single" w:sz="6" w:space="0" w:color="auto"/>
              <w:left w:val="single" w:sz="6" w:space="0" w:color="auto"/>
              <w:bottom w:val="single" w:sz="6" w:space="0" w:color="auto"/>
              <w:right w:val="single" w:sz="6" w:space="0" w:color="auto"/>
            </w:tcBorders>
          </w:tcPr>
          <w:p w14:paraId="01FA8D2A" w14:textId="77777777" w:rsidR="00233B2A" w:rsidRPr="002C1895" w:rsidRDefault="00233B2A" w:rsidP="002C41C8">
            <w:pPr>
              <w:spacing w:before="32" w:after="20"/>
              <w:ind w:left="432" w:hanging="432"/>
              <w:jc w:val="both"/>
              <w:rPr>
                <w:rFonts w:ascii="Arial" w:hAnsi="Arial" w:cs="Arial"/>
                <w:sz w:val="16"/>
                <w:szCs w:val="16"/>
              </w:rPr>
            </w:pPr>
            <w:r w:rsidRPr="002C1895">
              <w:rPr>
                <w:rFonts w:ascii="Arial" w:hAnsi="Arial" w:cs="Arial"/>
                <w:sz w:val="16"/>
                <w:szCs w:val="16"/>
              </w:rPr>
              <w:t>I.</w:t>
            </w:r>
            <w:r w:rsidRPr="002C1895">
              <w:rPr>
                <w:rFonts w:ascii="Arial" w:hAnsi="Arial" w:cs="Arial"/>
                <w:sz w:val="16"/>
                <w:szCs w:val="16"/>
              </w:rPr>
              <w:tab/>
              <w:t>Quejas y Denuncias SAT: 55-88-52-22-22 y + 55-88-52-22-22 para otros países.</w:t>
            </w:r>
          </w:p>
          <w:p w14:paraId="040640A7" w14:textId="77777777" w:rsidR="00233B2A" w:rsidRPr="002C1895" w:rsidRDefault="00233B2A" w:rsidP="002C41C8">
            <w:pPr>
              <w:spacing w:before="32" w:after="20"/>
              <w:ind w:left="432" w:hanging="432"/>
              <w:jc w:val="both"/>
              <w:rPr>
                <w:rFonts w:ascii="Arial" w:hAnsi="Arial" w:cs="Arial"/>
                <w:sz w:val="16"/>
                <w:szCs w:val="16"/>
              </w:rPr>
            </w:pPr>
            <w:r w:rsidRPr="002C1895">
              <w:rPr>
                <w:rFonts w:ascii="Arial" w:hAnsi="Arial" w:cs="Arial"/>
                <w:sz w:val="16"/>
                <w:szCs w:val="16"/>
              </w:rPr>
              <w:t>II.</w:t>
            </w:r>
            <w:r w:rsidRPr="002C1895">
              <w:rPr>
                <w:rFonts w:ascii="Arial" w:hAnsi="Arial" w:cs="Arial"/>
                <w:sz w:val="16"/>
                <w:szCs w:val="16"/>
              </w:rPr>
              <w:tab/>
              <w:t xml:space="preserve">Correo electrónico: </w:t>
            </w:r>
            <w:r w:rsidRPr="002C1895">
              <w:rPr>
                <w:rFonts w:ascii="Arial" w:hAnsi="Arial" w:cs="Arial"/>
                <w:sz w:val="16"/>
                <w:szCs w:val="16"/>
                <w:u w:val="single"/>
              </w:rPr>
              <w:t>denuncias@sat.gob.mx</w:t>
            </w:r>
          </w:p>
          <w:p w14:paraId="7EEB0994" w14:textId="77777777" w:rsidR="00233B2A" w:rsidRPr="002C1895" w:rsidRDefault="00233B2A" w:rsidP="002C41C8">
            <w:pPr>
              <w:spacing w:before="32" w:after="20"/>
              <w:ind w:left="432" w:hanging="432"/>
              <w:jc w:val="both"/>
              <w:rPr>
                <w:rFonts w:ascii="Arial" w:hAnsi="Arial" w:cs="Arial"/>
                <w:sz w:val="16"/>
                <w:szCs w:val="16"/>
              </w:rPr>
            </w:pPr>
            <w:r w:rsidRPr="002C1895">
              <w:rPr>
                <w:rFonts w:ascii="Arial" w:hAnsi="Arial" w:cs="Arial"/>
                <w:sz w:val="16"/>
                <w:szCs w:val="16"/>
              </w:rPr>
              <w:t>III.</w:t>
            </w:r>
            <w:r w:rsidRPr="002C1895">
              <w:rPr>
                <w:rFonts w:ascii="Arial" w:hAnsi="Arial" w:cs="Arial"/>
                <w:sz w:val="16"/>
                <w:szCs w:val="16"/>
              </w:rPr>
              <w:tab/>
              <w:t>SAT Móvil – Aplicación para celular, apartado Quejas y Denuncias.</w:t>
            </w:r>
          </w:p>
          <w:p w14:paraId="19DB6B78" w14:textId="77777777" w:rsidR="00233B2A" w:rsidRPr="002C1895" w:rsidRDefault="00233B2A" w:rsidP="002C41C8">
            <w:pPr>
              <w:spacing w:before="32" w:after="20"/>
              <w:ind w:left="432" w:hanging="432"/>
              <w:jc w:val="both"/>
              <w:rPr>
                <w:rFonts w:ascii="Arial" w:hAnsi="Arial" w:cs="Arial"/>
                <w:sz w:val="16"/>
                <w:szCs w:val="16"/>
              </w:rPr>
            </w:pPr>
            <w:r w:rsidRPr="002C1895">
              <w:rPr>
                <w:rFonts w:ascii="Arial" w:hAnsi="Arial" w:cs="Arial"/>
                <w:sz w:val="16"/>
                <w:szCs w:val="16"/>
              </w:rPr>
              <w:t>IV.</w:t>
            </w:r>
            <w:r w:rsidRPr="002C1895">
              <w:rPr>
                <w:rFonts w:ascii="Arial" w:hAnsi="Arial" w:cs="Arial"/>
                <w:sz w:val="16"/>
                <w:szCs w:val="16"/>
              </w:rPr>
              <w:tab/>
              <w:t>En el Portal del SAT:</w:t>
            </w:r>
          </w:p>
          <w:p w14:paraId="11B696C4" w14:textId="77777777" w:rsidR="00233B2A" w:rsidRPr="002C1895" w:rsidRDefault="00233B2A" w:rsidP="002C41C8">
            <w:pPr>
              <w:spacing w:before="32" w:after="20"/>
              <w:ind w:left="432" w:hanging="432"/>
              <w:jc w:val="both"/>
              <w:rPr>
                <w:rFonts w:ascii="Arial" w:hAnsi="Arial" w:cs="Arial"/>
                <w:sz w:val="16"/>
                <w:szCs w:val="16"/>
              </w:rPr>
            </w:pPr>
            <w:r w:rsidRPr="002C1895">
              <w:rPr>
                <w:rFonts w:ascii="Arial" w:hAnsi="Arial" w:cs="Arial"/>
                <w:sz w:val="16"/>
                <w:szCs w:val="16"/>
              </w:rPr>
              <w:tab/>
            </w:r>
            <w:r w:rsidRPr="002C1895">
              <w:rPr>
                <w:rFonts w:ascii="Arial" w:hAnsi="Arial" w:cs="Arial"/>
                <w:sz w:val="16"/>
                <w:szCs w:val="16"/>
                <w:u w:val="single"/>
              </w:rPr>
              <w:t>https://www.sat.gob.mx/aplicacion/50409/presenta-tu-queja-o-denuncia</w:t>
            </w:r>
          </w:p>
          <w:p w14:paraId="24C28B36" w14:textId="77777777" w:rsidR="00233B2A" w:rsidRPr="002C1895" w:rsidRDefault="00233B2A" w:rsidP="002C41C8">
            <w:pPr>
              <w:spacing w:before="32" w:after="20"/>
              <w:ind w:left="432" w:hanging="432"/>
              <w:jc w:val="both"/>
              <w:rPr>
                <w:rFonts w:ascii="Arial" w:hAnsi="Arial" w:cs="Arial"/>
                <w:sz w:val="16"/>
                <w:szCs w:val="16"/>
              </w:rPr>
            </w:pPr>
            <w:r w:rsidRPr="002C1895">
              <w:rPr>
                <w:rFonts w:ascii="Arial" w:hAnsi="Arial" w:cs="Arial"/>
                <w:sz w:val="16"/>
                <w:szCs w:val="16"/>
              </w:rPr>
              <w:t>V.</w:t>
            </w:r>
            <w:r w:rsidRPr="002C1895">
              <w:rPr>
                <w:rFonts w:ascii="Arial" w:hAnsi="Arial" w:cs="Arial"/>
                <w:sz w:val="16"/>
                <w:szCs w:val="16"/>
              </w:rPr>
              <w:tab/>
              <w:t>Teléfonos rojos ubicados en las oficinas del SAT.</w:t>
            </w:r>
          </w:p>
        </w:tc>
      </w:tr>
      <w:tr w:rsidR="00233B2A" w:rsidRPr="002C1895" w14:paraId="05A92033"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3D266979" w14:textId="77777777" w:rsidR="00233B2A" w:rsidRPr="002C1895" w:rsidRDefault="00233B2A" w:rsidP="002C41C8">
            <w:pPr>
              <w:spacing w:before="32" w:after="20"/>
              <w:jc w:val="center"/>
              <w:rPr>
                <w:rFonts w:ascii="Arial" w:hAnsi="Arial" w:cs="Arial"/>
                <w:b/>
                <w:sz w:val="16"/>
                <w:szCs w:val="16"/>
              </w:rPr>
            </w:pPr>
            <w:r w:rsidRPr="002C1895">
              <w:rPr>
                <w:rFonts w:ascii="Arial" w:hAnsi="Arial" w:cs="Arial"/>
                <w:b/>
                <w:sz w:val="16"/>
                <w:szCs w:val="16"/>
              </w:rPr>
              <w:t>Información adicional</w:t>
            </w:r>
          </w:p>
        </w:tc>
      </w:tr>
      <w:tr w:rsidR="00233B2A" w:rsidRPr="002C1895" w14:paraId="36136E4B"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444504D1" w14:textId="77777777" w:rsidR="00233B2A" w:rsidRPr="002C1895" w:rsidRDefault="00233B2A" w:rsidP="002C41C8">
            <w:pPr>
              <w:spacing w:before="32" w:after="20"/>
              <w:ind w:left="432" w:hanging="432"/>
              <w:jc w:val="both"/>
              <w:rPr>
                <w:rFonts w:ascii="Arial" w:hAnsi="Arial" w:cs="Arial"/>
                <w:sz w:val="16"/>
                <w:szCs w:val="16"/>
              </w:rPr>
            </w:pPr>
            <w:r w:rsidRPr="002C1895">
              <w:rPr>
                <w:rFonts w:ascii="Arial" w:hAnsi="Arial" w:cs="Arial"/>
                <w:sz w:val="16"/>
                <w:szCs w:val="16"/>
              </w:rPr>
              <w:t>I.</w:t>
            </w:r>
            <w:r w:rsidRPr="002C1895">
              <w:rPr>
                <w:rFonts w:ascii="Arial" w:hAnsi="Arial" w:cs="Arial"/>
                <w:sz w:val="16"/>
                <w:szCs w:val="16"/>
              </w:rPr>
              <w:tab/>
              <w:t>La documentación presentada en otro idioma, debe ser acompañada de su traducción al idioma español.</w:t>
            </w:r>
          </w:p>
          <w:p w14:paraId="26D699EC" w14:textId="77777777" w:rsidR="00233B2A" w:rsidRPr="002C1895" w:rsidRDefault="00233B2A" w:rsidP="002C41C8">
            <w:pPr>
              <w:spacing w:before="32" w:after="20"/>
              <w:ind w:left="432" w:hanging="432"/>
              <w:jc w:val="both"/>
              <w:rPr>
                <w:rFonts w:ascii="Arial" w:hAnsi="Arial" w:cs="Arial"/>
                <w:sz w:val="16"/>
                <w:szCs w:val="16"/>
              </w:rPr>
            </w:pPr>
            <w:r w:rsidRPr="002C1895">
              <w:rPr>
                <w:rFonts w:ascii="Arial" w:hAnsi="Arial" w:cs="Arial"/>
                <w:sz w:val="16"/>
                <w:szCs w:val="16"/>
              </w:rPr>
              <w:t>II.</w:t>
            </w:r>
            <w:r w:rsidRPr="002C1895">
              <w:rPr>
                <w:rFonts w:ascii="Arial" w:hAnsi="Arial" w:cs="Arial"/>
                <w:sz w:val="16"/>
                <w:szCs w:val="16"/>
              </w:rPr>
              <w:tab/>
              <w:t>Cuando la información o documentación estén incompletos o presenten inconsistencias, la autoridad te requerirá a fin de que subsanes dichas inconsistencias en un plazo no mayor a veinte días, contados a partir del día siguiente en que surta efectos la notificación del requerimiento.</w:t>
            </w:r>
          </w:p>
          <w:p w14:paraId="11DBBDF7" w14:textId="77777777" w:rsidR="00233B2A" w:rsidRPr="002C1895" w:rsidRDefault="00233B2A" w:rsidP="002C41C8">
            <w:pPr>
              <w:spacing w:before="32" w:after="20"/>
              <w:ind w:left="432" w:hanging="432"/>
              <w:jc w:val="both"/>
              <w:rPr>
                <w:rFonts w:ascii="Arial" w:hAnsi="Arial" w:cs="Arial"/>
                <w:sz w:val="16"/>
                <w:szCs w:val="16"/>
              </w:rPr>
            </w:pPr>
            <w:r w:rsidRPr="002C1895">
              <w:rPr>
                <w:rFonts w:ascii="Arial" w:hAnsi="Arial" w:cs="Arial"/>
                <w:sz w:val="16"/>
                <w:szCs w:val="16"/>
              </w:rPr>
              <w:tab/>
              <w:t>En caso, de no subsanar las inconsistencias en dicho plazo, se tendrá por no presentado el aviso correspondiente y se dará inicio al procedimiento de cancelación de tu Registro.</w:t>
            </w:r>
          </w:p>
        </w:tc>
      </w:tr>
      <w:tr w:rsidR="00233B2A" w:rsidRPr="002C1895" w14:paraId="6552FAEE"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227B0A9D" w14:textId="77777777" w:rsidR="00233B2A" w:rsidRPr="002C1895" w:rsidRDefault="00233B2A" w:rsidP="002C41C8">
            <w:pPr>
              <w:spacing w:before="32" w:after="20"/>
              <w:jc w:val="center"/>
              <w:rPr>
                <w:rFonts w:ascii="Arial" w:hAnsi="Arial" w:cs="Arial"/>
                <w:b/>
                <w:sz w:val="16"/>
                <w:szCs w:val="16"/>
              </w:rPr>
            </w:pPr>
            <w:r w:rsidRPr="002C1895">
              <w:rPr>
                <w:rFonts w:ascii="Arial" w:hAnsi="Arial" w:cs="Arial"/>
                <w:b/>
                <w:sz w:val="16"/>
                <w:szCs w:val="16"/>
              </w:rPr>
              <w:t>Fundamento jurídico</w:t>
            </w:r>
          </w:p>
        </w:tc>
      </w:tr>
      <w:tr w:rsidR="00233B2A" w:rsidRPr="002C1895" w14:paraId="09195658"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3B716AC2" w14:textId="77777777" w:rsidR="00233B2A" w:rsidRPr="002C1895" w:rsidRDefault="00233B2A" w:rsidP="002C41C8">
            <w:pPr>
              <w:spacing w:before="32" w:after="20"/>
              <w:jc w:val="both"/>
              <w:rPr>
                <w:rFonts w:ascii="Arial" w:hAnsi="Arial" w:cs="Arial"/>
                <w:sz w:val="16"/>
                <w:szCs w:val="16"/>
              </w:rPr>
            </w:pPr>
            <w:r w:rsidRPr="002C1895">
              <w:rPr>
                <w:rFonts w:ascii="Arial" w:hAnsi="Arial" w:cs="Arial"/>
                <w:sz w:val="16"/>
                <w:szCs w:val="16"/>
              </w:rPr>
              <w:t>Artículos 100-A de la Ley, 28-A de la Ley del IVA, 15-A de la Ley del IEPS, 27 y 32-D del CFF, las reglas 7.1.2., 7.1.3., 7.1.4., 7.1.5., 7.2.1., 7.2.4. y 7.2.5. de las RGCE y los Anexos 24 y 30 de las RGCE.</w:t>
            </w:r>
          </w:p>
        </w:tc>
      </w:tr>
    </w:tbl>
    <w:p w14:paraId="2C12147C" w14:textId="77777777" w:rsidR="00233B2A" w:rsidRPr="00264718" w:rsidRDefault="00233B2A" w:rsidP="00233B2A">
      <w:pPr>
        <w:pStyle w:val="texto0"/>
      </w:pPr>
    </w:p>
    <w:tbl>
      <w:tblPr>
        <w:tblW w:w="5000" w:type="pct"/>
        <w:tblLayout w:type="fixed"/>
        <w:tblCellMar>
          <w:left w:w="72" w:type="dxa"/>
          <w:right w:w="72" w:type="dxa"/>
        </w:tblCellMar>
        <w:tblLook w:val="0000" w:firstRow="0" w:lastRow="0" w:firstColumn="0" w:lastColumn="0" w:noHBand="0" w:noVBand="0"/>
      </w:tblPr>
      <w:tblGrid>
        <w:gridCol w:w="1736"/>
        <w:gridCol w:w="1372"/>
        <w:gridCol w:w="212"/>
        <w:gridCol w:w="1091"/>
        <w:gridCol w:w="1716"/>
        <w:gridCol w:w="748"/>
        <w:gridCol w:w="1951"/>
      </w:tblGrid>
      <w:tr w:rsidR="00233B2A" w:rsidRPr="001741DC" w14:paraId="7B3A6A4B"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4CA89A75" w14:textId="77777777" w:rsidR="00233B2A" w:rsidRPr="001741DC" w:rsidRDefault="00233B2A" w:rsidP="002C41C8">
            <w:pPr>
              <w:spacing w:before="40" w:after="40"/>
              <w:jc w:val="both"/>
              <w:rPr>
                <w:rFonts w:ascii="Arial" w:hAnsi="Arial" w:cs="Arial"/>
                <w:b/>
                <w:sz w:val="16"/>
                <w:szCs w:val="16"/>
              </w:rPr>
            </w:pPr>
            <w:r w:rsidRPr="001741DC">
              <w:rPr>
                <w:rFonts w:ascii="Arial" w:hAnsi="Arial" w:cs="Arial"/>
                <w:b/>
                <w:sz w:val="16"/>
                <w:szCs w:val="16"/>
              </w:rPr>
              <w:t>63/LA Solicitud para la aceptación, renovación, ampliación, aumento o cancelación de la garantía en materia de IVA e IEPS.</w:t>
            </w:r>
          </w:p>
        </w:tc>
      </w:tr>
      <w:tr w:rsidR="00233B2A" w:rsidRPr="001741DC" w14:paraId="5473A544" w14:textId="77777777" w:rsidTr="002C41C8">
        <w:trPr>
          <w:trHeight w:val="20"/>
        </w:trPr>
        <w:tc>
          <w:tcPr>
            <w:tcW w:w="984" w:type="pct"/>
            <w:vMerge w:val="restart"/>
            <w:tcBorders>
              <w:top w:val="single" w:sz="6" w:space="0" w:color="auto"/>
              <w:left w:val="single" w:sz="6" w:space="0" w:color="auto"/>
              <w:right w:val="single" w:sz="6" w:space="0" w:color="auto"/>
            </w:tcBorders>
          </w:tcPr>
          <w:p w14:paraId="0B0CBFC0" w14:textId="373916D5" w:rsidR="00233B2A" w:rsidRPr="001741DC" w:rsidRDefault="00233B2A" w:rsidP="002C41C8">
            <w:pPr>
              <w:tabs>
                <w:tab w:val="right" w:pos="1080"/>
              </w:tabs>
              <w:spacing w:before="40" w:after="40"/>
              <w:jc w:val="both"/>
              <w:rPr>
                <w:rFonts w:ascii="Arial" w:hAnsi="Arial" w:cs="Arial"/>
                <w:b/>
                <w:sz w:val="16"/>
                <w:szCs w:val="16"/>
              </w:rPr>
            </w:pPr>
            <w:r w:rsidRPr="001741DC">
              <w:rPr>
                <w:rFonts w:ascii="Arial" w:hAnsi="Arial" w:cs="Arial"/>
                <w:b/>
                <w:sz w:val="16"/>
                <w:szCs w:val="16"/>
              </w:rPr>
              <w:t>Trámite</w:t>
            </w:r>
            <w:r w:rsidRPr="001741DC">
              <w:rPr>
                <w:rFonts w:ascii="Arial" w:hAnsi="Arial" w:cs="Arial"/>
                <w:b/>
                <w:sz w:val="16"/>
                <w:szCs w:val="16"/>
              </w:rPr>
              <w:tab/>
            </w:r>
            <w:r w:rsidRPr="001741DC">
              <w:rPr>
                <w:rFonts w:ascii="Arial" w:hAnsi="Arial" w:cs="Arial"/>
                <w:b/>
                <w:noProof/>
                <w:position w:val="-2"/>
                <w:sz w:val="16"/>
                <w:szCs w:val="16"/>
                <w:lang w:eastAsia="es-MX"/>
              </w:rPr>
              <w:drawing>
                <wp:inline distT="0" distB="0" distL="0" distR="0" wp14:anchorId="77110D0B" wp14:editId="6DF3A620">
                  <wp:extent cx="95250" cy="95250"/>
                  <wp:effectExtent l="0" t="0" r="0" b="0"/>
                  <wp:docPr id="1557931103" name="Imagen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0324F003" w14:textId="2F3CFA8D" w:rsidR="00233B2A" w:rsidRPr="001741DC" w:rsidRDefault="00233B2A" w:rsidP="002C41C8">
            <w:pPr>
              <w:tabs>
                <w:tab w:val="right" w:pos="1080"/>
              </w:tabs>
              <w:spacing w:before="40" w:after="40"/>
              <w:jc w:val="both"/>
              <w:rPr>
                <w:rFonts w:ascii="Arial" w:hAnsi="Arial" w:cs="Arial"/>
                <w:sz w:val="16"/>
                <w:szCs w:val="16"/>
              </w:rPr>
            </w:pPr>
            <w:r w:rsidRPr="001741DC">
              <w:rPr>
                <w:rFonts w:ascii="Arial" w:hAnsi="Arial" w:cs="Arial"/>
                <w:b/>
                <w:sz w:val="16"/>
                <w:szCs w:val="16"/>
              </w:rPr>
              <w:t>Servicio</w:t>
            </w:r>
            <w:r w:rsidRPr="001741DC">
              <w:rPr>
                <w:rFonts w:ascii="Arial" w:hAnsi="Arial" w:cs="Arial"/>
                <w:b/>
                <w:sz w:val="16"/>
                <w:szCs w:val="16"/>
              </w:rPr>
              <w:tab/>
            </w:r>
            <w:r w:rsidRPr="001741DC">
              <w:rPr>
                <w:rFonts w:ascii="Arial" w:hAnsi="Arial" w:cs="Arial"/>
                <w:b/>
                <w:noProof/>
                <w:sz w:val="16"/>
                <w:szCs w:val="16"/>
                <w:lang w:eastAsia="es-MX"/>
              </w:rPr>
              <w:drawing>
                <wp:inline distT="0" distB="0" distL="0" distR="0" wp14:anchorId="642E5CB9" wp14:editId="4EFF3264">
                  <wp:extent cx="95250" cy="95250"/>
                  <wp:effectExtent l="0" t="0" r="0" b="0"/>
                  <wp:docPr id="264227852" name="Imagen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11" w:type="pct"/>
            <w:gridSpan w:val="5"/>
            <w:tcBorders>
              <w:top w:val="single" w:sz="6" w:space="0" w:color="auto"/>
              <w:left w:val="single" w:sz="6" w:space="0" w:color="auto"/>
              <w:bottom w:val="single" w:sz="6" w:space="0" w:color="auto"/>
              <w:right w:val="single" w:sz="6" w:space="0" w:color="auto"/>
            </w:tcBorders>
            <w:shd w:val="clear" w:color="auto" w:fill="C0C0C0"/>
          </w:tcPr>
          <w:p w14:paraId="3B184C9A" w14:textId="77777777" w:rsidR="00233B2A" w:rsidRPr="001741DC" w:rsidRDefault="00233B2A" w:rsidP="002C41C8">
            <w:pPr>
              <w:spacing w:before="40" w:after="40"/>
              <w:jc w:val="center"/>
              <w:rPr>
                <w:rFonts w:ascii="Arial" w:hAnsi="Arial" w:cs="Arial"/>
                <w:b/>
                <w:sz w:val="16"/>
                <w:szCs w:val="16"/>
              </w:rPr>
            </w:pPr>
            <w:r w:rsidRPr="001741DC">
              <w:rPr>
                <w:rFonts w:ascii="Arial" w:hAnsi="Arial" w:cs="Arial"/>
                <w:b/>
                <w:sz w:val="16"/>
                <w:szCs w:val="16"/>
              </w:rPr>
              <w:t>Descripción del Trámite o Servicio</w:t>
            </w:r>
          </w:p>
        </w:tc>
        <w:tc>
          <w:tcPr>
            <w:tcW w:w="1105" w:type="pct"/>
            <w:tcBorders>
              <w:top w:val="single" w:sz="6" w:space="0" w:color="auto"/>
              <w:left w:val="single" w:sz="6" w:space="0" w:color="auto"/>
              <w:bottom w:val="single" w:sz="6" w:space="0" w:color="auto"/>
              <w:right w:val="single" w:sz="6" w:space="0" w:color="auto"/>
            </w:tcBorders>
            <w:shd w:val="clear" w:color="auto" w:fill="C0C0C0"/>
          </w:tcPr>
          <w:p w14:paraId="2E3F7B8D" w14:textId="77777777" w:rsidR="00233B2A" w:rsidRPr="001741DC" w:rsidRDefault="00233B2A" w:rsidP="002C41C8">
            <w:pPr>
              <w:spacing w:before="40" w:after="40"/>
              <w:jc w:val="both"/>
              <w:rPr>
                <w:rFonts w:ascii="Arial" w:hAnsi="Arial" w:cs="Arial"/>
                <w:b/>
                <w:sz w:val="16"/>
                <w:szCs w:val="16"/>
              </w:rPr>
            </w:pPr>
            <w:r w:rsidRPr="001741DC">
              <w:rPr>
                <w:rFonts w:ascii="Arial" w:hAnsi="Arial" w:cs="Arial"/>
                <w:b/>
                <w:sz w:val="16"/>
                <w:szCs w:val="16"/>
              </w:rPr>
              <w:t>Monto</w:t>
            </w:r>
          </w:p>
        </w:tc>
      </w:tr>
      <w:tr w:rsidR="00233B2A" w:rsidRPr="001741DC" w14:paraId="3DFB9E04" w14:textId="77777777" w:rsidTr="002C41C8">
        <w:trPr>
          <w:trHeight w:val="20"/>
        </w:trPr>
        <w:tc>
          <w:tcPr>
            <w:tcW w:w="984" w:type="pct"/>
            <w:vMerge/>
            <w:tcBorders>
              <w:left w:val="single" w:sz="6" w:space="0" w:color="auto"/>
              <w:right w:val="single" w:sz="6" w:space="0" w:color="auto"/>
            </w:tcBorders>
          </w:tcPr>
          <w:p w14:paraId="739801C2" w14:textId="77777777" w:rsidR="00233B2A" w:rsidRPr="001741DC" w:rsidRDefault="00233B2A" w:rsidP="002C41C8">
            <w:pPr>
              <w:spacing w:before="40" w:after="40"/>
              <w:jc w:val="both"/>
              <w:rPr>
                <w:rFonts w:ascii="Arial" w:hAnsi="Arial" w:cs="Arial"/>
                <w:noProof/>
                <w:sz w:val="16"/>
                <w:szCs w:val="16"/>
              </w:rPr>
            </w:pPr>
          </w:p>
        </w:tc>
        <w:tc>
          <w:tcPr>
            <w:tcW w:w="2911" w:type="pct"/>
            <w:gridSpan w:val="5"/>
            <w:vMerge w:val="restart"/>
            <w:tcBorders>
              <w:top w:val="single" w:sz="6" w:space="0" w:color="auto"/>
              <w:left w:val="single" w:sz="6" w:space="0" w:color="auto"/>
              <w:right w:val="single" w:sz="6" w:space="0" w:color="auto"/>
            </w:tcBorders>
          </w:tcPr>
          <w:p w14:paraId="29886A70" w14:textId="77777777" w:rsidR="00233B2A" w:rsidRPr="001741DC" w:rsidRDefault="00233B2A" w:rsidP="002C41C8">
            <w:pPr>
              <w:spacing w:before="40" w:after="40"/>
              <w:jc w:val="both"/>
              <w:rPr>
                <w:rFonts w:ascii="Arial" w:hAnsi="Arial" w:cs="Arial"/>
                <w:sz w:val="16"/>
                <w:szCs w:val="16"/>
              </w:rPr>
            </w:pPr>
            <w:r w:rsidRPr="001741DC">
              <w:rPr>
                <w:rFonts w:ascii="Arial" w:hAnsi="Arial" w:cs="Arial"/>
                <w:sz w:val="16"/>
                <w:szCs w:val="16"/>
              </w:rPr>
              <w:t xml:space="preserve">Presenta la solicitud para la aceptación, renovación de la fianza, ampliación de la vigencia de la carta de crédito, el aumento del monto garantizado o cancelación de la garantía en materia de IVA e IEPS. </w:t>
            </w:r>
          </w:p>
        </w:tc>
        <w:tc>
          <w:tcPr>
            <w:tcW w:w="1105" w:type="pct"/>
            <w:tcBorders>
              <w:top w:val="single" w:sz="6" w:space="0" w:color="auto"/>
              <w:left w:val="single" w:sz="6" w:space="0" w:color="auto"/>
              <w:bottom w:val="single" w:sz="6" w:space="0" w:color="auto"/>
              <w:right w:val="single" w:sz="6" w:space="0" w:color="auto"/>
            </w:tcBorders>
          </w:tcPr>
          <w:p w14:paraId="71680102" w14:textId="0532F8D8" w:rsidR="00233B2A" w:rsidRPr="001741DC" w:rsidRDefault="00233B2A" w:rsidP="002C41C8">
            <w:pPr>
              <w:spacing w:before="40" w:after="40"/>
              <w:jc w:val="both"/>
              <w:rPr>
                <w:rFonts w:ascii="Arial" w:hAnsi="Arial" w:cs="Arial"/>
                <w:b/>
                <w:noProof/>
                <w:sz w:val="16"/>
                <w:szCs w:val="16"/>
              </w:rPr>
            </w:pPr>
            <w:r w:rsidRPr="001741DC">
              <w:rPr>
                <w:rFonts w:ascii="Arial" w:hAnsi="Arial" w:cs="Arial"/>
                <w:b/>
                <w:noProof/>
                <w:sz w:val="16"/>
                <w:szCs w:val="16"/>
                <w:lang w:eastAsia="es-MX"/>
              </w:rPr>
              <w:drawing>
                <wp:inline distT="0" distB="0" distL="0" distR="0" wp14:anchorId="61A81D9D" wp14:editId="02DA210F">
                  <wp:extent cx="95250" cy="95250"/>
                  <wp:effectExtent l="0" t="0" r="0" b="0"/>
                  <wp:docPr id="2116690450" name="Imagen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741DC">
              <w:rPr>
                <w:rFonts w:ascii="Arial" w:hAnsi="Arial" w:cs="Arial"/>
                <w:b/>
                <w:sz w:val="16"/>
                <w:szCs w:val="16"/>
              </w:rPr>
              <w:t xml:space="preserve"> Gratuito</w:t>
            </w:r>
          </w:p>
        </w:tc>
      </w:tr>
      <w:tr w:rsidR="00233B2A" w:rsidRPr="001741DC" w14:paraId="6308C812" w14:textId="77777777" w:rsidTr="002C41C8">
        <w:trPr>
          <w:trHeight w:val="20"/>
        </w:trPr>
        <w:tc>
          <w:tcPr>
            <w:tcW w:w="984" w:type="pct"/>
            <w:vMerge/>
            <w:tcBorders>
              <w:left w:val="single" w:sz="6" w:space="0" w:color="auto"/>
              <w:bottom w:val="single" w:sz="6" w:space="0" w:color="auto"/>
              <w:right w:val="single" w:sz="6" w:space="0" w:color="auto"/>
            </w:tcBorders>
          </w:tcPr>
          <w:p w14:paraId="78E9D5B1" w14:textId="77777777" w:rsidR="00233B2A" w:rsidRPr="001741DC" w:rsidRDefault="00233B2A" w:rsidP="002C41C8">
            <w:pPr>
              <w:spacing w:before="40" w:after="40"/>
              <w:jc w:val="both"/>
              <w:rPr>
                <w:rFonts w:ascii="Arial" w:hAnsi="Arial" w:cs="Arial"/>
                <w:noProof/>
                <w:sz w:val="16"/>
                <w:szCs w:val="16"/>
              </w:rPr>
            </w:pPr>
          </w:p>
        </w:tc>
        <w:tc>
          <w:tcPr>
            <w:tcW w:w="2911" w:type="pct"/>
            <w:gridSpan w:val="5"/>
            <w:vMerge/>
            <w:tcBorders>
              <w:left w:val="single" w:sz="6" w:space="0" w:color="auto"/>
              <w:bottom w:val="single" w:sz="6" w:space="0" w:color="auto"/>
              <w:right w:val="single" w:sz="6" w:space="0" w:color="auto"/>
            </w:tcBorders>
          </w:tcPr>
          <w:p w14:paraId="3DB7EA20" w14:textId="77777777" w:rsidR="00233B2A" w:rsidRPr="001741DC" w:rsidRDefault="00233B2A" w:rsidP="002C41C8">
            <w:pPr>
              <w:spacing w:before="40" w:after="40"/>
              <w:jc w:val="both"/>
              <w:rPr>
                <w:rFonts w:ascii="Arial" w:hAnsi="Arial" w:cs="Arial"/>
                <w:b/>
                <w:sz w:val="16"/>
                <w:szCs w:val="16"/>
              </w:rPr>
            </w:pPr>
          </w:p>
        </w:tc>
        <w:tc>
          <w:tcPr>
            <w:tcW w:w="1105" w:type="pct"/>
            <w:tcBorders>
              <w:top w:val="single" w:sz="6" w:space="0" w:color="auto"/>
              <w:left w:val="single" w:sz="6" w:space="0" w:color="auto"/>
              <w:bottom w:val="single" w:sz="6" w:space="0" w:color="auto"/>
              <w:right w:val="single" w:sz="6" w:space="0" w:color="auto"/>
            </w:tcBorders>
          </w:tcPr>
          <w:p w14:paraId="539DAD28" w14:textId="5DD706A0" w:rsidR="00233B2A" w:rsidRPr="001741DC" w:rsidRDefault="00233B2A" w:rsidP="002C41C8">
            <w:pPr>
              <w:spacing w:before="40" w:after="40"/>
              <w:jc w:val="both"/>
              <w:rPr>
                <w:rFonts w:ascii="Arial" w:hAnsi="Arial" w:cs="Arial"/>
                <w:b/>
                <w:sz w:val="16"/>
                <w:szCs w:val="16"/>
              </w:rPr>
            </w:pPr>
            <w:r w:rsidRPr="001741DC">
              <w:rPr>
                <w:rFonts w:ascii="Arial" w:hAnsi="Arial" w:cs="Arial"/>
                <w:b/>
                <w:noProof/>
                <w:sz w:val="16"/>
                <w:szCs w:val="16"/>
                <w:lang w:eastAsia="es-MX"/>
              </w:rPr>
              <w:drawing>
                <wp:inline distT="0" distB="0" distL="0" distR="0" wp14:anchorId="09850C45" wp14:editId="13AC8E2D">
                  <wp:extent cx="95250" cy="95250"/>
                  <wp:effectExtent l="0" t="0" r="0" b="0"/>
                  <wp:docPr id="460496135" name="Imagen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741DC">
              <w:rPr>
                <w:rFonts w:ascii="Arial" w:hAnsi="Arial" w:cs="Arial"/>
                <w:b/>
                <w:sz w:val="16"/>
                <w:szCs w:val="16"/>
              </w:rPr>
              <w:t xml:space="preserve"> Pago de derechos Costo: $</w:t>
            </w:r>
          </w:p>
        </w:tc>
      </w:tr>
      <w:tr w:rsidR="00233B2A" w:rsidRPr="001741DC" w14:paraId="1C8AD7E5" w14:textId="77777777" w:rsidTr="002C41C8">
        <w:trPr>
          <w:trHeight w:val="20"/>
        </w:trPr>
        <w:tc>
          <w:tcPr>
            <w:tcW w:w="2499" w:type="pct"/>
            <w:gridSpan w:val="4"/>
            <w:tcBorders>
              <w:top w:val="single" w:sz="6" w:space="0" w:color="auto"/>
              <w:left w:val="single" w:sz="6" w:space="0" w:color="auto"/>
              <w:bottom w:val="single" w:sz="6" w:space="0" w:color="auto"/>
              <w:right w:val="single" w:sz="6" w:space="0" w:color="auto"/>
            </w:tcBorders>
            <w:shd w:val="clear" w:color="auto" w:fill="C0C0C0"/>
          </w:tcPr>
          <w:p w14:paraId="62F053FF" w14:textId="77777777" w:rsidR="00233B2A" w:rsidRPr="001741DC" w:rsidRDefault="00233B2A" w:rsidP="002C41C8">
            <w:pPr>
              <w:spacing w:before="40" w:after="40"/>
              <w:jc w:val="center"/>
              <w:rPr>
                <w:rFonts w:ascii="Arial" w:hAnsi="Arial" w:cs="Arial"/>
                <w:b/>
                <w:sz w:val="16"/>
                <w:szCs w:val="16"/>
              </w:rPr>
            </w:pPr>
            <w:r w:rsidRPr="001741DC">
              <w:rPr>
                <w:rFonts w:ascii="Arial" w:hAnsi="Arial" w:cs="Arial"/>
                <w:b/>
                <w:noProof/>
                <w:sz w:val="16"/>
                <w:szCs w:val="16"/>
              </w:rPr>
              <w:t>¿Quién puede solicitar el Trámite o Servicio?</w:t>
            </w:r>
          </w:p>
        </w:tc>
        <w:tc>
          <w:tcPr>
            <w:tcW w:w="2501" w:type="pct"/>
            <w:gridSpan w:val="3"/>
            <w:tcBorders>
              <w:top w:val="single" w:sz="6" w:space="0" w:color="auto"/>
              <w:left w:val="single" w:sz="6" w:space="0" w:color="auto"/>
              <w:bottom w:val="single" w:sz="6" w:space="0" w:color="auto"/>
              <w:right w:val="single" w:sz="6" w:space="0" w:color="auto"/>
            </w:tcBorders>
            <w:shd w:val="clear" w:color="auto" w:fill="C0C0C0"/>
          </w:tcPr>
          <w:p w14:paraId="38D34856" w14:textId="77777777" w:rsidR="00233B2A" w:rsidRPr="001741DC" w:rsidRDefault="00233B2A" w:rsidP="002C41C8">
            <w:pPr>
              <w:spacing w:before="40" w:after="40"/>
              <w:jc w:val="center"/>
              <w:rPr>
                <w:rFonts w:ascii="Arial" w:hAnsi="Arial" w:cs="Arial"/>
                <w:b/>
                <w:sz w:val="16"/>
                <w:szCs w:val="16"/>
              </w:rPr>
            </w:pPr>
            <w:r w:rsidRPr="001741DC">
              <w:rPr>
                <w:rFonts w:ascii="Arial" w:hAnsi="Arial" w:cs="Arial"/>
                <w:b/>
                <w:noProof/>
                <w:sz w:val="16"/>
                <w:szCs w:val="16"/>
              </w:rPr>
              <w:t>¿Cuándo se presenta?</w:t>
            </w:r>
          </w:p>
        </w:tc>
      </w:tr>
      <w:tr w:rsidR="00233B2A" w:rsidRPr="001741DC" w14:paraId="6670B6E6" w14:textId="77777777" w:rsidTr="002C41C8">
        <w:trPr>
          <w:trHeight w:val="20"/>
        </w:trPr>
        <w:tc>
          <w:tcPr>
            <w:tcW w:w="2499" w:type="pct"/>
            <w:gridSpan w:val="4"/>
            <w:tcBorders>
              <w:top w:val="single" w:sz="6" w:space="0" w:color="auto"/>
              <w:left w:val="single" w:sz="6" w:space="0" w:color="auto"/>
              <w:bottom w:val="single" w:sz="6" w:space="0" w:color="auto"/>
              <w:right w:val="single" w:sz="6" w:space="0" w:color="auto"/>
            </w:tcBorders>
            <w:shd w:val="clear" w:color="auto" w:fill="FFFFFF"/>
          </w:tcPr>
          <w:p w14:paraId="15893F11" w14:textId="77777777" w:rsidR="00233B2A" w:rsidRPr="001741DC" w:rsidRDefault="00233B2A" w:rsidP="002C41C8">
            <w:pPr>
              <w:spacing w:before="40" w:after="40"/>
              <w:jc w:val="both"/>
              <w:rPr>
                <w:rFonts w:ascii="Arial" w:hAnsi="Arial" w:cs="Arial"/>
                <w:sz w:val="16"/>
                <w:szCs w:val="16"/>
              </w:rPr>
            </w:pPr>
            <w:r w:rsidRPr="001741DC">
              <w:rPr>
                <w:rFonts w:ascii="Arial" w:hAnsi="Arial" w:cs="Arial"/>
                <w:sz w:val="16"/>
                <w:szCs w:val="16"/>
              </w:rPr>
              <w:t xml:space="preserve">Personas morales. </w:t>
            </w:r>
          </w:p>
        </w:tc>
        <w:tc>
          <w:tcPr>
            <w:tcW w:w="2501" w:type="pct"/>
            <w:gridSpan w:val="3"/>
            <w:tcBorders>
              <w:top w:val="single" w:sz="6" w:space="0" w:color="auto"/>
              <w:left w:val="single" w:sz="6" w:space="0" w:color="auto"/>
              <w:bottom w:val="single" w:sz="6" w:space="0" w:color="auto"/>
              <w:right w:val="single" w:sz="6" w:space="0" w:color="auto"/>
            </w:tcBorders>
            <w:shd w:val="clear" w:color="auto" w:fill="FFFFFF"/>
          </w:tcPr>
          <w:p w14:paraId="4D451E9B" w14:textId="77777777" w:rsidR="00233B2A" w:rsidRPr="001741DC" w:rsidRDefault="00233B2A" w:rsidP="002C41C8">
            <w:pPr>
              <w:spacing w:after="40"/>
              <w:ind w:left="432" w:hanging="432"/>
              <w:jc w:val="both"/>
              <w:rPr>
                <w:rFonts w:ascii="Arial" w:hAnsi="Arial" w:cs="Arial"/>
                <w:sz w:val="16"/>
                <w:szCs w:val="16"/>
              </w:rPr>
            </w:pPr>
            <w:r w:rsidRPr="001741DC">
              <w:rPr>
                <w:rFonts w:ascii="Arial" w:hAnsi="Arial" w:cs="Arial"/>
                <w:sz w:val="16"/>
                <w:szCs w:val="16"/>
              </w:rPr>
              <w:t>I.</w:t>
            </w:r>
            <w:r w:rsidRPr="001741DC">
              <w:rPr>
                <w:rFonts w:ascii="Arial" w:hAnsi="Arial" w:cs="Arial"/>
                <w:sz w:val="16"/>
                <w:szCs w:val="16"/>
              </w:rPr>
              <w:tab/>
              <w:t>Cuando desees obtener la aceptación, el aumento de monto garantizado o cancelación de la garantía.</w:t>
            </w:r>
          </w:p>
          <w:p w14:paraId="6FB3F952" w14:textId="77777777" w:rsidR="00233B2A" w:rsidRPr="001741DC" w:rsidRDefault="00233B2A" w:rsidP="002C41C8">
            <w:pPr>
              <w:spacing w:after="40"/>
              <w:ind w:left="432" w:hanging="432"/>
              <w:jc w:val="both"/>
              <w:rPr>
                <w:rFonts w:ascii="Arial" w:hAnsi="Arial" w:cs="Arial"/>
                <w:sz w:val="16"/>
                <w:szCs w:val="16"/>
              </w:rPr>
            </w:pPr>
            <w:r w:rsidRPr="001741DC">
              <w:rPr>
                <w:rFonts w:ascii="Arial" w:hAnsi="Arial" w:cs="Arial"/>
                <w:sz w:val="16"/>
                <w:szCs w:val="16"/>
              </w:rPr>
              <w:t>II.</w:t>
            </w:r>
            <w:r w:rsidRPr="001741DC">
              <w:rPr>
                <w:rFonts w:ascii="Arial" w:hAnsi="Arial" w:cs="Arial"/>
                <w:sz w:val="16"/>
                <w:szCs w:val="16"/>
              </w:rPr>
              <w:tab/>
              <w:t>En caso de solicitar la renovación de la fianza o la ampliación de la vigencia de la carta de crédito, debes presentarla dentro de los primeros diez días siguientes a los doce meses en que hayas obtenido la aceptación.</w:t>
            </w:r>
          </w:p>
        </w:tc>
      </w:tr>
      <w:tr w:rsidR="00233B2A" w:rsidRPr="001741DC" w14:paraId="4905FA8E" w14:textId="77777777" w:rsidTr="002C41C8">
        <w:trPr>
          <w:trHeight w:val="20"/>
        </w:trPr>
        <w:tc>
          <w:tcPr>
            <w:tcW w:w="1881" w:type="pct"/>
            <w:gridSpan w:val="3"/>
            <w:tcBorders>
              <w:top w:val="single" w:sz="6" w:space="0" w:color="auto"/>
              <w:left w:val="single" w:sz="6" w:space="0" w:color="auto"/>
              <w:bottom w:val="single" w:sz="6" w:space="0" w:color="auto"/>
              <w:right w:val="single" w:sz="6" w:space="0" w:color="auto"/>
            </w:tcBorders>
            <w:shd w:val="clear" w:color="auto" w:fill="BFBFBF"/>
          </w:tcPr>
          <w:p w14:paraId="0D2575FE" w14:textId="77777777" w:rsidR="00233B2A" w:rsidRPr="001741DC" w:rsidRDefault="00233B2A" w:rsidP="002C41C8">
            <w:pPr>
              <w:spacing w:before="40" w:after="40"/>
              <w:jc w:val="center"/>
              <w:rPr>
                <w:rFonts w:ascii="Arial" w:hAnsi="Arial" w:cs="Arial"/>
                <w:b/>
                <w:noProof/>
                <w:sz w:val="16"/>
                <w:szCs w:val="16"/>
              </w:rPr>
            </w:pPr>
            <w:r w:rsidRPr="001741DC">
              <w:rPr>
                <w:rFonts w:ascii="Arial" w:hAnsi="Arial" w:cs="Arial"/>
                <w:b/>
                <w:noProof/>
                <w:sz w:val="16"/>
                <w:szCs w:val="16"/>
              </w:rPr>
              <w:lastRenderedPageBreak/>
              <w:t>¿Dónde puedo presentarlo?</w:t>
            </w:r>
          </w:p>
        </w:tc>
        <w:tc>
          <w:tcPr>
            <w:tcW w:w="3119" w:type="pct"/>
            <w:gridSpan w:val="4"/>
            <w:tcBorders>
              <w:top w:val="single" w:sz="6" w:space="0" w:color="auto"/>
              <w:left w:val="single" w:sz="6" w:space="0" w:color="auto"/>
              <w:bottom w:val="single" w:sz="6" w:space="0" w:color="auto"/>
              <w:right w:val="single" w:sz="6" w:space="0" w:color="auto"/>
            </w:tcBorders>
            <w:shd w:val="clear" w:color="auto" w:fill="FFFFFF"/>
          </w:tcPr>
          <w:p w14:paraId="712C3BFB" w14:textId="77777777" w:rsidR="00233B2A" w:rsidRPr="001741DC" w:rsidRDefault="00233B2A" w:rsidP="002C41C8">
            <w:pPr>
              <w:spacing w:before="40" w:after="40"/>
              <w:jc w:val="both"/>
              <w:rPr>
                <w:rFonts w:ascii="Arial" w:hAnsi="Arial" w:cs="Arial"/>
                <w:noProof/>
                <w:sz w:val="16"/>
                <w:szCs w:val="16"/>
              </w:rPr>
            </w:pPr>
            <w:r w:rsidRPr="001741DC">
              <w:rPr>
                <w:rFonts w:ascii="Arial" w:hAnsi="Arial" w:cs="Arial"/>
                <w:noProof/>
                <w:sz w:val="16"/>
                <w:szCs w:val="16"/>
              </w:rPr>
              <w:t xml:space="preserve">En la Ventanilla Digital, a través de la </w:t>
            </w:r>
            <w:r w:rsidRPr="001741DC">
              <w:rPr>
                <w:rFonts w:ascii="Arial" w:hAnsi="Arial" w:cs="Arial"/>
                <w:sz w:val="16"/>
                <w:szCs w:val="16"/>
              </w:rPr>
              <w:t>liga</w:t>
            </w:r>
            <w:r w:rsidRPr="001741DC">
              <w:rPr>
                <w:rFonts w:ascii="Arial" w:hAnsi="Arial" w:cs="Arial"/>
                <w:noProof/>
                <w:sz w:val="16"/>
                <w:szCs w:val="16"/>
              </w:rPr>
              <w:t xml:space="preserve"> siguiente: </w:t>
            </w:r>
            <w:r w:rsidRPr="001741DC">
              <w:rPr>
                <w:rFonts w:ascii="Arial" w:hAnsi="Arial" w:cs="Arial"/>
                <w:sz w:val="16"/>
                <w:szCs w:val="16"/>
                <w:u w:val="single"/>
              </w:rPr>
              <w:t>https://www.ventanillaunica.gob.mx</w:t>
            </w:r>
          </w:p>
        </w:tc>
      </w:tr>
      <w:tr w:rsidR="00233B2A" w:rsidRPr="001741DC" w14:paraId="4A22CB7F"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0569E27F" w14:textId="77777777" w:rsidR="00233B2A" w:rsidRPr="001741DC" w:rsidRDefault="00233B2A" w:rsidP="002C41C8">
            <w:pPr>
              <w:spacing w:before="40" w:after="40"/>
              <w:jc w:val="center"/>
              <w:rPr>
                <w:rFonts w:ascii="Arial" w:hAnsi="Arial" w:cs="Arial"/>
                <w:b/>
                <w:sz w:val="16"/>
                <w:szCs w:val="16"/>
              </w:rPr>
            </w:pPr>
            <w:r w:rsidRPr="001741DC">
              <w:rPr>
                <w:rFonts w:ascii="Arial" w:hAnsi="Arial" w:cs="Arial"/>
                <w:b/>
                <w:sz w:val="16"/>
                <w:szCs w:val="16"/>
              </w:rPr>
              <w:t>INFORMACIÓN PARA REALIZAR EL TRÁMITE O SERVICIO</w:t>
            </w:r>
          </w:p>
        </w:tc>
      </w:tr>
      <w:tr w:rsidR="00233B2A" w:rsidRPr="001741DC" w14:paraId="0CE456E8"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33E5AB2B" w14:textId="77777777" w:rsidR="00233B2A" w:rsidRPr="001741DC" w:rsidRDefault="00233B2A" w:rsidP="002C41C8">
            <w:pPr>
              <w:spacing w:before="40" w:after="40"/>
              <w:jc w:val="center"/>
              <w:rPr>
                <w:rFonts w:ascii="Arial" w:hAnsi="Arial" w:cs="Arial"/>
                <w:b/>
                <w:sz w:val="16"/>
                <w:szCs w:val="16"/>
              </w:rPr>
            </w:pPr>
            <w:r w:rsidRPr="001741DC">
              <w:rPr>
                <w:rFonts w:ascii="Arial" w:hAnsi="Arial" w:cs="Arial"/>
                <w:b/>
                <w:noProof/>
                <w:sz w:val="16"/>
                <w:szCs w:val="16"/>
              </w:rPr>
              <w:t>¿Qué tengo que hacer para realizar el Trámite o Servicio?</w:t>
            </w:r>
          </w:p>
        </w:tc>
      </w:tr>
      <w:tr w:rsidR="00233B2A" w:rsidRPr="001741DC" w14:paraId="7B56A21B"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2EE6C44B" w14:textId="77777777" w:rsidR="00233B2A" w:rsidRPr="001741DC" w:rsidRDefault="00233B2A" w:rsidP="002C41C8">
            <w:pPr>
              <w:spacing w:before="40" w:after="40"/>
              <w:ind w:left="432" w:hanging="432"/>
              <w:jc w:val="both"/>
              <w:rPr>
                <w:rFonts w:ascii="Arial" w:hAnsi="Arial" w:cs="Arial"/>
                <w:noProof/>
                <w:sz w:val="16"/>
                <w:szCs w:val="16"/>
              </w:rPr>
            </w:pPr>
            <w:r w:rsidRPr="001741DC">
              <w:rPr>
                <w:rFonts w:ascii="Arial" w:hAnsi="Arial" w:cs="Arial"/>
                <w:noProof/>
                <w:sz w:val="16"/>
                <w:szCs w:val="16"/>
              </w:rPr>
              <w:t>I.</w:t>
            </w:r>
            <w:r w:rsidRPr="001741DC">
              <w:rPr>
                <w:rFonts w:ascii="Arial" w:hAnsi="Arial" w:cs="Arial"/>
                <w:noProof/>
                <w:sz w:val="16"/>
                <w:szCs w:val="16"/>
              </w:rPr>
              <w:tab/>
              <w:t>Ingresa a la liga siguiente: https://www.ventanillaunica.gob.mx/vucem/index.html</w:t>
            </w:r>
          </w:p>
          <w:p w14:paraId="66054C0F" w14:textId="77777777" w:rsidR="00233B2A" w:rsidRPr="001741DC" w:rsidRDefault="00233B2A" w:rsidP="002C41C8">
            <w:pPr>
              <w:spacing w:before="40" w:after="40"/>
              <w:ind w:left="432" w:hanging="432"/>
              <w:jc w:val="both"/>
              <w:rPr>
                <w:rFonts w:ascii="Arial" w:hAnsi="Arial" w:cs="Arial"/>
                <w:noProof/>
                <w:sz w:val="16"/>
                <w:szCs w:val="16"/>
              </w:rPr>
            </w:pPr>
            <w:r w:rsidRPr="001741DC">
              <w:rPr>
                <w:rFonts w:ascii="Arial" w:hAnsi="Arial" w:cs="Arial"/>
                <w:noProof/>
                <w:sz w:val="16"/>
                <w:szCs w:val="16"/>
              </w:rPr>
              <w:t>II.</w:t>
            </w:r>
            <w:r w:rsidRPr="001741DC">
              <w:rPr>
                <w:rFonts w:ascii="Arial" w:hAnsi="Arial" w:cs="Arial"/>
                <w:noProof/>
                <w:sz w:val="16"/>
                <w:szCs w:val="16"/>
              </w:rPr>
              <w:tab/>
              <w:t>Ingresa con tu e.firma o tu usuario y contraseña.</w:t>
            </w:r>
          </w:p>
          <w:p w14:paraId="7443BAFB" w14:textId="77777777" w:rsidR="00233B2A" w:rsidRPr="001741DC" w:rsidRDefault="00233B2A" w:rsidP="002C41C8">
            <w:pPr>
              <w:spacing w:before="40" w:after="40"/>
              <w:ind w:left="432" w:hanging="432"/>
              <w:jc w:val="both"/>
              <w:rPr>
                <w:rFonts w:ascii="Arial" w:hAnsi="Arial" w:cs="Arial"/>
                <w:noProof/>
                <w:sz w:val="16"/>
                <w:szCs w:val="16"/>
              </w:rPr>
            </w:pPr>
            <w:r w:rsidRPr="001741DC">
              <w:rPr>
                <w:rFonts w:ascii="Arial" w:hAnsi="Arial" w:cs="Arial"/>
                <w:noProof/>
                <w:sz w:val="16"/>
                <w:szCs w:val="16"/>
              </w:rPr>
              <w:t>III.</w:t>
            </w:r>
            <w:r w:rsidRPr="001741DC">
              <w:rPr>
                <w:rFonts w:ascii="Arial" w:hAnsi="Arial" w:cs="Arial"/>
                <w:noProof/>
                <w:sz w:val="16"/>
                <w:szCs w:val="16"/>
              </w:rPr>
              <w:tab/>
              <w:t>Para el caso de solicitar la aceptación de la garantía, deberás realizar lo siguiente:</w:t>
            </w:r>
          </w:p>
          <w:p w14:paraId="65691FB9" w14:textId="77777777" w:rsidR="00233B2A" w:rsidRPr="001741DC" w:rsidRDefault="00233B2A" w:rsidP="002C41C8">
            <w:pPr>
              <w:spacing w:before="40" w:after="40"/>
              <w:ind w:left="864" w:hanging="432"/>
              <w:jc w:val="both"/>
              <w:rPr>
                <w:rFonts w:ascii="Arial" w:hAnsi="Arial" w:cs="Arial"/>
                <w:noProof/>
                <w:sz w:val="16"/>
                <w:szCs w:val="16"/>
              </w:rPr>
            </w:pPr>
            <w:r w:rsidRPr="001741DC">
              <w:rPr>
                <w:rFonts w:ascii="Arial" w:hAnsi="Arial" w:cs="Arial"/>
                <w:noProof/>
                <w:sz w:val="16"/>
                <w:szCs w:val="16"/>
              </w:rPr>
              <w:t>a)</w:t>
            </w:r>
            <w:r w:rsidRPr="001741DC">
              <w:rPr>
                <w:rFonts w:ascii="Arial" w:hAnsi="Arial" w:cs="Arial"/>
                <w:noProof/>
                <w:sz w:val="16"/>
                <w:szCs w:val="16"/>
              </w:rPr>
              <w:tab/>
            </w:r>
            <w:r w:rsidRPr="001741DC">
              <w:rPr>
                <w:rFonts w:ascii="Arial" w:hAnsi="Arial" w:cs="Arial"/>
                <w:sz w:val="16"/>
                <w:szCs w:val="16"/>
              </w:rPr>
              <w:t>Selecciona</w:t>
            </w:r>
            <w:r w:rsidRPr="001741DC">
              <w:rPr>
                <w:rFonts w:ascii="Arial" w:hAnsi="Arial" w:cs="Arial"/>
                <w:noProof/>
                <w:sz w:val="16"/>
                <w:szCs w:val="16"/>
              </w:rPr>
              <w:t xml:space="preserve"> trámites de la SHCP.</w:t>
            </w:r>
          </w:p>
          <w:p w14:paraId="0CF2F5D2" w14:textId="77777777" w:rsidR="00233B2A" w:rsidRPr="001741DC" w:rsidRDefault="00233B2A" w:rsidP="002C41C8">
            <w:pPr>
              <w:spacing w:before="40" w:after="40"/>
              <w:ind w:left="864" w:hanging="432"/>
              <w:jc w:val="both"/>
              <w:rPr>
                <w:rFonts w:ascii="Arial" w:hAnsi="Arial" w:cs="Arial"/>
                <w:noProof/>
                <w:sz w:val="16"/>
                <w:szCs w:val="16"/>
              </w:rPr>
            </w:pPr>
            <w:r w:rsidRPr="001741DC">
              <w:rPr>
                <w:rFonts w:ascii="Arial" w:hAnsi="Arial" w:cs="Arial"/>
                <w:noProof/>
                <w:sz w:val="16"/>
                <w:szCs w:val="16"/>
              </w:rPr>
              <w:t>b)</w:t>
            </w:r>
            <w:r w:rsidRPr="001741DC">
              <w:rPr>
                <w:rFonts w:ascii="Arial" w:hAnsi="Arial" w:cs="Arial"/>
                <w:noProof/>
                <w:sz w:val="16"/>
                <w:szCs w:val="16"/>
              </w:rPr>
              <w:tab/>
              <w:t>En el apartado de AGACE, selecciona “Registros de Comercio Exterior”</w:t>
            </w:r>
          </w:p>
          <w:p w14:paraId="5FCD2532" w14:textId="77777777" w:rsidR="00233B2A" w:rsidRPr="001741DC" w:rsidRDefault="00233B2A" w:rsidP="002C41C8">
            <w:pPr>
              <w:spacing w:before="40" w:after="40"/>
              <w:ind w:left="864" w:hanging="432"/>
              <w:jc w:val="both"/>
              <w:rPr>
                <w:rFonts w:ascii="Arial" w:hAnsi="Arial" w:cs="Arial"/>
                <w:noProof/>
                <w:sz w:val="16"/>
                <w:szCs w:val="16"/>
              </w:rPr>
            </w:pPr>
            <w:r w:rsidRPr="001741DC">
              <w:rPr>
                <w:rFonts w:ascii="Arial" w:hAnsi="Arial" w:cs="Arial"/>
                <w:noProof/>
                <w:sz w:val="16"/>
                <w:szCs w:val="16"/>
              </w:rPr>
              <w:t>c)</w:t>
            </w:r>
            <w:r w:rsidRPr="001741DC">
              <w:rPr>
                <w:rFonts w:ascii="Arial" w:hAnsi="Arial" w:cs="Arial"/>
                <w:noProof/>
                <w:sz w:val="16"/>
                <w:szCs w:val="16"/>
              </w:rPr>
              <w:tab/>
              <w:t>Selecciona “Garantías en materia de IVA e IEPS” y elije la opción “Aceptación de la Garantía en materia de IVA e IEPS”.</w:t>
            </w:r>
          </w:p>
          <w:p w14:paraId="5C18D9EF" w14:textId="77777777" w:rsidR="00233B2A" w:rsidRPr="001741DC" w:rsidRDefault="00233B2A" w:rsidP="002C41C8">
            <w:pPr>
              <w:spacing w:before="40" w:after="40"/>
              <w:ind w:left="432" w:hanging="432"/>
              <w:jc w:val="both"/>
              <w:rPr>
                <w:rFonts w:ascii="Arial" w:hAnsi="Arial" w:cs="Arial"/>
                <w:noProof/>
                <w:sz w:val="16"/>
                <w:szCs w:val="16"/>
              </w:rPr>
            </w:pPr>
            <w:r w:rsidRPr="001741DC">
              <w:rPr>
                <w:rFonts w:ascii="Arial" w:hAnsi="Arial" w:cs="Arial"/>
                <w:noProof/>
                <w:sz w:val="16"/>
                <w:szCs w:val="16"/>
              </w:rPr>
              <w:t>IV.</w:t>
            </w:r>
            <w:r w:rsidRPr="001741DC">
              <w:rPr>
                <w:rFonts w:ascii="Arial" w:hAnsi="Arial" w:cs="Arial"/>
                <w:noProof/>
                <w:sz w:val="16"/>
                <w:szCs w:val="16"/>
              </w:rPr>
              <w:tab/>
              <w:t>Para el caso de solicitar la renovación</w:t>
            </w:r>
            <w:r w:rsidRPr="001741DC">
              <w:rPr>
                <w:rFonts w:ascii="Arial" w:hAnsi="Arial" w:cs="Arial"/>
                <w:sz w:val="16"/>
                <w:szCs w:val="16"/>
              </w:rPr>
              <w:t xml:space="preserve"> de la fianza, la ampliación de la vigencia de la carta de crédito</w:t>
            </w:r>
            <w:r w:rsidRPr="001741DC">
              <w:rPr>
                <w:rFonts w:ascii="Arial" w:hAnsi="Arial" w:cs="Arial"/>
                <w:noProof/>
                <w:sz w:val="16"/>
                <w:szCs w:val="16"/>
              </w:rPr>
              <w:t>, aumento de monto o cancelación, deberás realizar lo siguiente:</w:t>
            </w:r>
          </w:p>
          <w:p w14:paraId="406D9FCF" w14:textId="77777777" w:rsidR="00233B2A" w:rsidRPr="001741DC" w:rsidRDefault="00233B2A" w:rsidP="002C41C8">
            <w:pPr>
              <w:spacing w:before="40" w:after="40"/>
              <w:ind w:left="864" w:hanging="432"/>
              <w:jc w:val="both"/>
              <w:rPr>
                <w:rFonts w:ascii="Arial" w:hAnsi="Arial" w:cs="Arial"/>
                <w:noProof/>
                <w:sz w:val="16"/>
                <w:szCs w:val="16"/>
              </w:rPr>
            </w:pPr>
            <w:r w:rsidRPr="001741DC">
              <w:rPr>
                <w:rFonts w:ascii="Arial" w:hAnsi="Arial" w:cs="Arial"/>
                <w:noProof/>
                <w:sz w:val="16"/>
                <w:szCs w:val="16"/>
              </w:rPr>
              <w:t>a)</w:t>
            </w:r>
            <w:r w:rsidRPr="001741DC">
              <w:rPr>
                <w:rFonts w:ascii="Arial" w:hAnsi="Arial" w:cs="Arial"/>
                <w:noProof/>
                <w:sz w:val="16"/>
                <w:szCs w:val="16"/>
              </w:rPr>
              <w:tab/>
              <w:t xml:space="preserve">En </w:t>
            </w:r>
            <w:r w:rsidRPr="001741DC">
              <w:rPr>
                <w:rFonts w:ascii="Arial" w:hAnsi="Arial" w:cs="Arial"/>
                <w:sz w:val="16"/>
                <w:szCs w:val="16"/>
              </w:rPr>
              <w:t>el</w:t>
            </w:r>
            <w:r w:rsidRPr="001741DC">
              <w:rPr>
                <w:rFonts w:ascii="Arial" w:hAnsi="Arial" w:cs="Arial"/>
                <w:noProof/>
                <w:sz w:val="16"/>
                <w:szCs w:val="16"/>
              </w:rPr>
              <w:t xml:space="preserve"> apartado de “Trámites”, elije la opción “Solicitudes subsecuentes”.</w:t>
            </w:r>
          </w:p>
          <w:p w14:paraId="489896F3" w14:textId="77777777" w:rsidR="00233B2A" w:rsidRPr="001741DC" w:rsidRDefault="00233B2A" w:rsidP="002C41C8">
            <w:pPr>
              <w:spacing w:before="40" w:after="40"/>
              <w:ind w:left="864" w:hanging="432"/>
              <w:jc w:val="both"/>
              <w:rPr>
                <w:rFonts w:ascii="Arial" w:hAnsi="Arial" w:cs="Arial"/>
                <w:noProof/>
                <w:sz w:val="16"/>
                <w:szCs w:val="16"/>
              </w:rPr>
            </w:pPr>
            <w:r w:rsidRPr="001741DC">
              <w:rPr>
                <w:rFonts w:ascii="Arial" w:hAnsi="Arial" w:cs="Arial"/>
                <w:noProof/>
                <w:sz w:val="16"/>
                <w:szCs w:val="16"/>
              </w:rPr>
              <w:t>b)</w:t>
            </w:r>
            <w:r w:rsidRPr="001741DC">
              <w:rPr>
                <w:rFonts w:ascii="Arial" w:hAnsi="Arial" w:cs="Arial"/>
                <w:noProof/>
                <w:sz w:val="16"/>
                <w:szCs w:val="16"/>
              </w:rPr>
              <w:tab/>
            </w:r>
            <w:r w:rsidRPr="001741DC">
              <w:rPr>
                <w:rFonts w:ascii="Arial" w:hAnsi="Arial" w:cs="Arial"/>
                <w:sz w:val="16"/>
                <w:szCs w:val="16"/>
              </w:rPr>
              <w:t>En</w:t>
            </w:r>
            <w:r w:rsidRPr="001741DC">
              <w:rPr>
                <w:rFonts w:ascii="Arial" w:hAnsi="Arial" w:cs="Arial"/>
                <w:noProof/>
                <w:sz w:val="16"/>
                <w:szCs w:val="16"/>
              </w:rPr>
              <w:t xml:space="preserve"> el apartado “Folio del trámite”, captura el número de folio con el que se obtuvo la </w:t>
            </w:r>
            <w:r w:rsidRPr="001741DC">
              <w:rPr>
                <w:rFonts w:ascii="Arial" w:hAnsi="Arial" w:cs="Arial"/>
                <w:sz w:val="16"/>
                <w:szCs w:val="16"/>
              </w:rPr>
              <w:t>aceptación</w:t>
            </w:r>
            <w:r w:rsidRPr="001741DC">
              <w:rPr>
                <w:rFonts w:ascii="Arial" w:hAnsi="Arial" w:cs="Arial"/>
                <w:noProof/>
                <w:sz w:val="16"/>
                <w:szCs w:val="16"/>
              </w:rPr>
              <w:t xml:space="preserve"> de la garantía.</w:t>
            </w:r>
          </w:p>
          <w:p w14:paraId="20E3BE72" w14:textId="77777777" w:rsidR="00233B2A" w:rsidRPr="001741DC" w:rsidRDefault="00233B2A" w:rsidP="002C41C8">
            <w:pPr>
              <w:spacing w:before="40" w:after="40"/>
              <w:ind w:left="864" w:hanging="432"/>
              <w:jc w:val="both"/>
              <w:rPr>
                <w:rFonts w:ascii="Arial" w:hAnsi="Arial" w:cs="Arial"/>
                <w:noProof/>
                <w:sz w:val="16"/>
                <w:szCs w:val="16"/>
              </w:rPr>
            </w:pPr>
            <w:r w:rsidRPr="001741DC">
              <w:rPr>
                <w:rFonts w:ascii="Arial" w:hAnsi="Arial" w:cs="Arial"/>
                <w:noProof/>
                <w:sz w:val="16"/>
                <w:szCs w:val="16"/>
              </w:rPr>
              <w:t>c)</w:t>
            </w:r>
            <w:r w:rsidRPr="001741DC">
              <w:rPr>
                <w:rFonts w:ascii="Arial" w:hAnsi="Arial" w:cs="Arial"/>
                <w:noProof/>
                <w:sz w:val="16"/>
                <w:szCs w:val="16"/>
              </w:rPr>
              <w:tab/>
              <w:t>Selecciona “Solicitar cancelación” o, en su caso, “Solicitar modificación”.</w:t>
            </w:r>
          </w:p>
          <w:p w14:paraId="5C0DF0E8" w14:textId="77777777" w:rsidR="00233B2A" w:rsidRPr="001741DC" w:rsidRDefault="00233B2A" w:rsidP="002C41C8">
            <w:pPr>
              <w:spacing w:before="40" w:after="40"/>
              <w:ind w:left="432" w:hanging="432"/>
              <w:jc w:val="both"/>
              <w:rPr>
                <w:rFonts w:ascii="Arial" w:hAnsi="Arial" w:cs="Arial"/>
                <w:noProof/>
                <w:sz w:val="16"/>
                <w:szCs w:val="16"/>
              </w:rPr>
            </w:pPr>
            <w:r w:rsidRPr="001741DC">
              <w:rPr>
                <w:rFonts w:ascii="Arial" w:hAnsi="Arial" w:cs="Arial"/>
                <w:noProof/>
                <w:sz w:val="16"/>
                <w:szCs w:val="16"/>
              </w:rPr>
              <w:t>V.</w:t>
            </w:r>
            <w:r w:rsidRPr="001741DC">
              <w:rPr>
                <w:rFonts w:ascii="Arial" w:hAnsi="Arial" w:cs="Arial"/>
                <w:noProof/>
                <w:sz w:val="16"/>
                <w:szCs w:val="16"/>
              </w:rPr>
              <w:tab/>
              <w:t>Captura la información solicitada.</w:t>
            </w:r>
          </w:p>
          <w:p w14:paraId="1DDFD7CA" w14:textId="77777777" w:rsidR="00233B2A" w:rsidRPr="001741DC" w:rsidRDefault="00233B2A" w:rsidP="002C41C8">
            <w:pPr>
              <w:spacing w:before="40" w:after="40"/>
              <w:ind w:left="432" w:hanging="432"/>
              <w:jc w:val="both"/>
              <w:rPr>
                <w:rFonts w:ascii="Arial" w:hAnsi="Arial" w:cs="Arial"/>
                <w:noProof/>
                <w:sz w:val="16"/>
                <w:szCs w:val="16"/>
              </w:rPr>
            </w:pPr>
            <w:r w:rsidRPr="001741DC">
              <w:rPr>
                <w:rFonts w:ascii="Arial" w:hAnsi="Arial" w:cs="Arial"/>
                <w:noProof/>
                <w:sz w:val="16"/>
                <w:szCs w:val="16"/>
              </w:rPr>
              <w:t>VI.</w:t>
            </w:r>
            <w:r w:rsidRPr="001741DC">
              <w:rPr>
                <w:rFonts w:ascii="Arial" w:hAnsi="Arial" w:cs="Arial"/>
                <w:noProof/>
                <w:sz w:val="16"/>
                <w:szCs w:val="16"/>
              </w:rPr>
              <w:tab/>
              <w:t>Adjunta la documentación solicitada.</w:t>
            </w:r>
          </w:p>
          <w:p w14:paraId="2F661C40" w14:textId="77777777" w:rsidR="00233B2A" w:rsidRPr="001741DC" w:rsidRDefault="00233B2A" w:rsidP="002C41C8">
            <w:pPr>
              <w:spacing w:before="40" w:after="40"/>
              <w:ind w:left="432" w:hanging="432"/>
              <w:jc w:val="both"/>
              <w:rPr>
                <w:rFonts w:ascii="Arial" w:hAnsi="Arial" w:cs="Arial"/>
                <w:noProof/>
                <w:sz w:val="16"/>
                <w:szCs w:val="16"/>
              </w:rPr>
            </w:pPr>
            <w:r w:rsidRPr="001741DC">
              <w:rPr>
                <w:rFonts w:ascii="Arial" w:hAnsi="Arial" w:cs="Arial"/>
                <w:noProof/>
                <w:sz w:val="16"/>
                <w:szCs w:val="16"/>
              </w:rPr>
              <w:t>VII.</w:t>
            </w:r>
            <w:r w:rsidRPr="001741DC">
              <w:rPr>
                <w:rFonts w:ascii="Arial" w:hAnsi="Arial" w:cs="Arial"/>
                <w:noProof/>
                <w:sz w:val="16"/>
                <w:szCs w:val="16"/>
              </w:rPr>
              <w:tab/>
              <w:t>Firma la solicitud.</w:t>
            </w:r>
          </w:p>
        </w:tc>
      </w:tr>
      <w:tr w:rsidR="00233B2A" w:rsidRPr="001741DC" w14:paraId="226695AF"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4595E45D" w14:textId="77777777" w:rsidR="00233B2A" w:rsidRPr="001741DC" w:rsidRDefault="00233B2A" w:rsidP="002C41C8">
            <w:pPr>
              <w:spacing w:before="40" w:after="40"/>
              <w:jc w:val="center"/>
              <w:rPr>
                <w:rFonts w:ascii="Arial" w:hAnsi="Arial" w:cs="Arial"/>
                <w:b/>
                <w:sz w:val="16"/>
                <w:szCs w:val="16"/>
              </w:rPr>
            </w:pPr>
            <w:r w:rsidRPr="001741DC">
              <w:rPr>
                <w:rFonts w:ascii="Arial" w:hAnsi="Arial" w:cs="Arial"/>
                <w:b/>
                <w:noProof/>
                <w:sz w:val="16"/>
                <w:szCs w:val="16"/>
              </w:rPr>
              <w:t>¿Qué requisitos debo cumplir?</w:t>
            </w:r>
          </w:p>
        </w:tc>
      </w:tr>
      <w:tr w:rsidR="00233B2A" w:rsidRPr="001741DC" w14:paraId="3140DFB1"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54892281" w14:textId="77777777" w:rsidR="00233B2A" w:rsidRPr="001741DC" w:rsidRDefault="00233B2A" w:rsidP="002C41C8">
            <w:pPr>
              <w:spacing w:before="40" w:after="40"/>
              <w:ind w:left="432" w:hanging="432"/>
              <w:jc w:val="both"/>
              <w:rPr>
                <w:rFonts w:ascii="Arial" w:hAnsi="Arial" w:cs="Arial"/>
                <w:sz w:val="16"/>
                <w:szCs w:val="16"/>
              </w:rPr>
            </w:pPr>
            <w:r w:rsidRPr="001741DC">
              <w:rPr>
                <w:rFonts w:ascii="Arial" w:hAnsi="Arial" w:cs="Arial"/>
                <w:sz w:val="16"/>
                <w:szCs w:val="16"/>
              </w:rPr>
              <w:t>I.</w:t>
            </w:r>
            <w:r w:rsidRPr="001741DC">
              <w:rPr>
                <w:rFonts w:ascii="Arial" w:hAnsi="Arial" w:cs="Arial"/>
                <w:sz w:val="16"/>
                <w:szCs w:val="16"/>
              </w:rPr>
              <w:tab/>
              <w:t>Para la solicitud de aceptación de la garantía, deberás adjuntar los siguientes documentos:</w:t>
            </w:r>
          </w:p>
          <w:p w14:paraId="2BFD9717" w14:textId="77777777" w:rsidR="00233B2A" w:rsidRPr="001741DC" w:rsidRDefault="00233B2A" w:rsidP="002C41C8">
            <w:pPr>
              <w:spacing w:before="40" w:after="40"/>
              <w:ind w:left="864" w:hanging="432"/>
              <w:jc w:val="both"/>
              <w:rPr>
                <w:rFonts w:ascii="Arial" w:hAnsi="Arial" w:cs="Arial"/>
                <w:sz w:val="16"/>
                <w:szCs w:val="16"/>
              </w:rPr>
            </w:pPr>
            <w:r w:rsidRPr="001741DC">
              <w:rPr>
                <w:rFonts w:ascii="Arial" w:hAnsi="Arial" w:cs="Arial"/>
                <w:sz w:val="16"/>
                <w:szCs w:val="16"/>
              </w:rPr>
              <w:t>a)</w:t>
            </w:r>
            <w:r w:rsidRPr="001741DC">
              <w:rPr>
                <w:rFonts w:ascii="Arial" w:hAnsi="Arial" w:cs="Arial"/>
                <w:sz w:val="16"/>
                <w:szCs w:val="16"/>
              </w:rPr>
              <w:tab/>
              <w:t>Acta constitutiva y sus modificaciones, cuando corresponda, en la que acredites tu actividad preponderante.</w:t>
            </w:r>
          </w:p>
          <w:p w14:paraId="3A9A1A3C" w14:textId="77777777" w:rsidR="00233B2A" w:rsidRPr="001741DC" w:rsidRDefault="00233B2A" w:rsidP="002C41C8">
            <w:pPr>
              <w:spacing w:before="40" w:after="40"/>
              <w:ind w:left="864" w:hanging="432"/>
              <w:jc w:val="both"/>
              <w:rPr>
                <w:rFonts w:ascii="Arial" w:hAnsi="Arial" w:cs="Arial"/>
                <w:sz w:val="16"/>
                <w:szCs w:val="16"/>
              </w:rPr>
            </w:pPr>
            <w:r w:rsidRPr="001741DC">
              <w:rPr>
                <w:rFonts w:ascii="Arial" w:hAnsi="Arial" w:cs="Arial"/>
                <w:sz w:val="16"/>
                <w:szCs w:val="16"/>
              </w:rPr>
              <w:t>b)</w:t>
            </w:r>
            <w:r w:rsidRPr="001741DC">
              <w:rPr>
                <w:rFonts w:ascii="Arial" w:hAnsi="Arial" w:cs="Arial"/>
                <w:sz w:val="16"/>
                <w:szCs w:val="16"/>
              </w:rPr>
              <w:tab/>
              <w:t>Instrumento notarial con el que el representante o apoderado legal, acredite que cuenta con un poder general para actos de administración y copia de su identificación oficial vigente.</w:t>
            </w:r>
          </w:p>
          <w:p w14:paraId="44ED3136" w14:textId="77777777" w:rsidR="00233B2A" w:rsidRPr="001741DC" w:rsidRDefault="00233B2A" w:rsidP="002C41C8">
            <w:pPr>
              <w:spacing w:before="40" w:after="40"/>
              <w:ind w:left="864" w:hanging="432"/>
              <w:jc w:val="both"/>
              <w:rPr>
                <w:rFonts w:ascii="Arial" w:hAnsi="Arial" w:cs="Arial"/>
                <w:sz w:val="16"/>
                <w:szCs w:val="16"/>
              </w:rPr>
            </w:pPr>
            <w:r w:rsidRPr="001741DC">
              <w:rPr>
                <w:rFonts w:ascii="Arial" w:hAnsi="Arial" w:cs="Arial"/>
                <w:sz w:val="16"/>
                <w:szCs w:val="16"/>
              </w:rPr>
              <w:t>c)</w:t>
            </w:r>
            <w:r w:rsidRPr="001741DC">
              <w:rPr>
                <w:rFonts w:ascii="Arial" w:hAnsi="Arial" w:cs="Arial"/>
                <w:sz w:val="16"/>
                <w:szCs w:val="16"/>
              </w:rPr>
              <w:tab/>
              <w:t>Póliza de fianza proporcionada por la Institución de Fianza o la carta de crédito membretada por la Institución de Crédito.</w:t>
            </w:r>
          </w:p>
          <w:p w14:paraId="5A85AE0C" w14:textId="77777777" w:rsidR="00233B2A" w:rsidRPr="001741DC" w:rsidRDefault="00233B2A" w:rsidP="002C41C8">
            <w:pPr>
              <w:spacing w:before="40" w:after="40"/>
              <w:ind w:left="864" w:hanging="432"/>
              <w:jc w:val="both"/>
              <w:rPr>
                <w:rFonts w:ascii="Arial" w:hAnsi="Arial" w:cs="Arial"/>
                <w:sz w:val="16"/>
                <w:szCs w:val="16"/>
              </w:rPr>
            </w:pPr>
            <w:r w:rsidRPr="001741DC">
              <w:rPr>
                <w:rFonts w:ascii="Arial" w:hAnsi="Arial" w:cs="Arial"/>
                <w:sz w:val="16"/>
                <w:szCs w:val="16"/>
              </w:rPr>
              <w:tab/>
              <w:t>Tratándose de la carta de crédito, se deberá presentar escrito libre ante la AGACE en la que adjuntes la carta de crédito en hoja membretada de la Institución de Crédito autorizada, así como de los documentos señalados en los incisos a) y b) de la presente fracción.</w:t>
            </w:r>
          </w:p>
          <w:p w14:paraId="5572DC7F" w14:textId="77777777" w:rsidR="00233B2A" w:rsidRPr="001741DC" w:rsidRDefault="00233B2A" w:rsidP="002C41C8">
            <w:pPr>
              <w:spacing w:before="40" w:after="40"/>
              <w:ind w:left="864" w:hanging="432"/>
              <w:jc w:val="both"/>
              <w:rPr>
                <w:rFonts w:ascii="Arial" w:hAnsi="Arial" w:cs="Arial"/>
                <w:sz w:val="16"/>
                <w:szCs w:val="16"/>
              </w:rPr>
            </w:pPr>
            <w:r w:rsidRPr="001741DC">
              <w:rPr>
                <w:rFonts w:ascii="Arial" w:hAnsi="Arial" w:cs="Arial"/>
                <w:sz w:val="16"/>
                <w:szCs w:val="16"/>
              </w:rPr>
              <w:t>d)</w:t>
            </w:r>
            <w:r w:rsidRPr="001741DC">
              <w:rPr>
                <w:rFonts w:ascii="Arial" w:hAnsi="Arial" w:cs="Arial"/>
                <w:sz w:val="16"/>
                <w:szCs w:val="16"/>
              </w:rPr>
              <w:tab/>
              <w:t>Los registros patronales y las constancias de la totalidad de personal registrado ante el IMSS, del SUA, del último bimestre anterior a la fecha de presentación de la solicitud.</w:t>
            </w:r>
          </w:p>
          <w:p w14:paraId="3281E1AF" w14:textId="77777777" w:rsidR="00233B2A" w:rsidRPr="001741DC" w:rsidRDefault="00233B2A" w:rsidP="002C41C8">
            <w:pPr>
              <w:spacing w:before="40" w:after="40"/>
              <w:ind w:left="864" w:hanging="432"/>
              <w:jc w:val="both"/>
              <w:rPr>
                <w:rFonts w:ascii="Arial" w:hAnsi="Arial" w:cs="Arial"/>
                <w:sz w:val="16"/>
                <w:szCs w:val="16"/>
              </w:rPr>
            </w:pPr>
            <w:r w:rsidRPr="001741DC">
              <w:rPr>
                <w:rFonts w:ascii="Arial" w:hAnsi="Arial" w:cs="Arial"/>
                <w:sz w:val="16"/>
                <w:szCs w:val="16"/>
              </w:rPr>
              <w:t>e)</w:t>
            </w:r>
            <w:r w:rsidRPr="001741DC">
              <w:rPr>
                <w:rFonts w:ascii="Arial" w:hAnsi="Arial" w:cs="Arial"/>
                <w:sz w:val="16"/>
                <w:szCs w:val="16"/>
              </w:rPr>
              <w:tab/>
              <w:t>Última declaración de retenciones de ISR por salarios, así como el comprobante que demuestre el entero de las contribuciones retenidas de los trabajadores.</w:t>
            </w:r>
          </w:p>
          <w:p w14:paraId="3BBBBF7B" w14:textId="77777777" w:rsidR="00233B2A" w:rsidRPr="001741DC" w:rsidRDefault="00233B2A" w:rsidP="002C41C8">
            <w:pPr>
              <w:spacing w:before="40" w:after="40"/>
              <w:ind w:left="864" w:hanging="432"/>
              <w:jc w:val="both"/>
              <w:rPr>
                <w:rFonts w:ascii="Arial" w:hAnsi="Arial" w:cs="Arial"/>
                <w:sz w:val="16"/>
                <w:szCs w:val="16"/>
              </w:rPr>
            </w:pPr>
            <w:r w:rsidRPr="001741DC">
              <w:rPr>
                <w:rFonts w:ascii="Arial" w:hAnsi="Arial" w:cs="Arial"/>
                <w:sz w:val="16"/>
                <w:szCs w:val="16"/>
              </w:rPr>
              <w:t>f)</w:t>
            </w:r>
            <w:r w:rsidRPr="001741DC">
              <w:rPr>
                <w:rFonts w:ascii="Arial" w:hAnsi="Arial" w:cs="Arial"/>
                <w:sz w:val="16"/>
                <w:szCs w:val="16"/>
              </w:rPr>
              <w:tab/>
              <w:t>Comprobante de pago descargado en el SIPARE, o en su caso, el comprobante de pago que sea acorde con la información del SUA de las cuotas obrero patronales del último bimestre, anterior a la presentación de la solicitud.</w:t>
            </w:r>
          </w:p>
          <w:p w14:paraId="2CADA169" w14:textId="77777777" w:rsidR="00233B2A" w:rsidRPr="001741DC" w:rsidRDefault="00233B2A" w:rsidP="002C41C8">
            <w:pPr>
              <w:spacing w:before="40" w:after="40"/>
              <w:ind w:left="864" w:hanging="432"/>
              <w:jc w:val="both"/>
              <w:rPr>
                <w:rFonts w:ascii="Arial" w:hAnsi="Arial" w:cs="Arial"/>
                <w:sz w:val="16"/>
                <w:szCs w:val="16"/>
              </w:rPr>
            </w:pPr>
            <w:r w:rsidRPr="001741DC">
              <w:rPr>
                <w:rFonts w:ascii="Arial" w:hAnsi="Arial" w:cs="Arial"/>
                <w:sz w:val="16"/>
                <w:szCs w:val="16"/>
              </w:rPr>
              <w:tab/>
              <w:t>Aquellos comprobantes que contengan leyendas de que no tienen efectos fiscales o legales, no serán válidos para acreditar el requisito.</w:t>
            </w:r>
          </w:p>
          <w:p w14:paraId="1C15F6D0" w14:textId="77777777" w:rsidR="00233B2A" w:rsidRPr="001741DC" w:rsidRDefault="00233B2A" w:rsidP="002C41C8">
            <w:pPr>
              <w:spacing w:before="40" w:after="40"/>
              <w:ind w:left="432" w:hanging="432"/>
              <w:jc w:val="both"/>
              <w:rPr>
                <w:rFonts w:ascii="Arial" w:hAnsi="Arial" w:cs="Arial"/>
                <w:sz w:val="16"/>
                <w:szCs w:val="16"/>
              </w:rPr>
            </w:pPr>
            <w:r w:rsidRPr="001741DC">
              <w:rPr>
                <w:rFonts w:ascii="Arial" w:hAnsi="Arial" w:cs="Arial"/>
                <w:sz w:val="16"/>
                <w:szCs w:val="16"/>
              </w:rPr>
              <w:t>II.</w:t>
            </w:r>
            <w:r w:rsidRPr="001741DC">
              <w:rPr>
                <w:rFonts w:ascii="Arial" w:hAnsi="Arial" w:cs="Arial"/>
                <w:sz w:val="16"/>
                <w:szCs w:val="16"/>
              </w:rPr>
              <w:tab/>
              <w:t xml:space="preserve">Para </w:t>
            </w:r>
            <w:r w:rsidRPr="001741DC">
              <w:rPr>
                <w:rFonts w:ascii="Arial" w:hAnsi="Arial" w:cs="Arial"/>
                <w:noProof/>
                <w:sz w:val="16"/>
                <w:szCs w:val="16"/>
              </w:rPr>
              <w:t>la renovación</w:t>
            </w:r>
            <w:r w:rsidRPr="001741DC">
              <w:rPr>
                <w:rFonts w:ascii="Arial" w:hAnsi="Arial" w:cs="Arial"/>
                <w:sz w:val="16"/>
                <w:szCs w:val="16"/>
              </w:rPr>
              <w:t xml:space="preserve"> de la fianza, deberás adjuntar el documento modificatorio de renovación de la vigencia de la póliza de fianza.</w:t>
            </w:r>
          </w:p>
          <w:p w14:paraId="11AA4FD9" w14:textId="77777777" w:rsidR="00233B2A" w:rsidRPr="001741DC" w:rsidRDefault="00233B2A" w:rsidP="002C41C8">
            <w:pPr>
              <w:spacing w:before="40" w:after="40"/>
              <w:ind w:left="432" w:hanging="432"/>
              <w:jc w:val="both"/>
              <w:rPr>
                <w:rFonts w:ascii="Arial" w:hAnsi="Arial" w:cs="Arial"/>
                <w:sz w:val="16"/>
                <w:szCs w:val="16"/>
              </w:rPr>
            </w:pPr>
            <w:r w:rsidRPr="001741DC">
              <w:rPr>
                <w:rFonts w:ascii="Arial" w:hAnsi="Arial" w:cs="Arial"/>
                <w:sz w:val="16"/>
                <w:szCs w:val="16"/>
              </w:rPr>
              <w:t>III.</w:t>
            </w:r>
            <w:r w:rsidRPr="001741DC">
              <w:rPr>
                <w:rFonts w:ascii="Arial" w:hAnsi="Arial" w:cs="Arial"/>
                <w:sz w:val="16"/>
                <w:szCs w:val="16"/>
              </w:rPr>
              <w:tab/>
              <w:t>Para la ampliación de vigencia de la carta de crédito, deberás adjuntar escrito libre en hoja membretada, en el que manifiestes que no se anexa documento modificatorio de ampliación de la vigencia de la carta de crédito, toda vez que la misma señala “La vigencia de esta Carta de Crédito se ampliará en forma automática por períodos adicionales de un año a partir de la fecha de vencimiento a menos que el Banco Emisor dé aviso por escrito a la Administración Central de Certificación y Asuntos Internacionales de Auditoría de Comercio Exterior, con por lo menos sesenta días hábiles de anticipación a la fecha de vencimiento que corresponda, de su decisión de no ampliar la vigencia”.</w:t>
            </w:r>
          </w:p>
          <w:p w14:paraId="4DC5F9D8" w14:textId="77777777" w:rsidR="00233B2A" w:rsidRPr="001741DC" w:rsidRDefault="00233B2A" w:rsidP="002C41C8">
            <w:pPr>
              <w:spacing w:before="40" w:after="40"/>
              <w:ind w:left="432" w:hanging="432"/>
              <w:jc w:val="both"/>
              <w:rPr>
                <w:rFonts w:ascii="Arial" w:hAnsi="Arial" w:cs="Arial"/>
                <w:sz w:val="16"/>
                <w:szCs w:val="16"/>
              </w:rPr>
            </w:pPr>
            <w:r w:rsidRPr="001741DC">
              <w:rPr>
                <w:rFonts w:ascii="Arial" w:hAnsi="Arial" w:cs="Arial"/>
                <w:sz w:val="16"/>
                <w:szCs w:val="16"/>
              </w:rPr>
              <w:t>IV.</w:t>
            </w:r>
            <w:r w:rsidRPr="001741DC">
              <w:rPr>
                <w:rFonts w:ascii="Arial" w:hAnsi="Arial" w:cs="Arial"/>
                <w:sz w:val="16"/>
                <w:szCs w:val="16"/>
              </w:rPr>
              <w:tab/>
              <w:t xml:space="preserve">Para el caso del </w:t>
            </w:r>
            <w:r w:rsidRPr="001741DC">
              <w:rPr>
                <w:rFonts w:ascii="Arial" w:hAnsi="Arial" w:cs="Arial"/>
                <w:noProof/>
                <w:sz w:val="16"/>
                <w:szCs w:val="16"/>
              </w:rPr>
              <w:t>aumento de monto garantizado</w:t>
            </w:r>
            <w:r w:rsidRPr="001741DC">
              <w:rPr>
                <w:rFonts w:ascii="Arial" w:hAnsi="Arial" w:cs="Arial"/>
                <w:sz w:val="16"/>
                <w:szCs w:val="16"/>
              </w:rPr>
              <w:t>, deberás adjuntar el documento modificatorio de la póliza de fianza o de la carta de crédito.</w:t>
            </w:r>
          </w:p>
          <w:p w14:paraId="3F0EAE48" w14:textId="77777777" w:rsidR="00233B2A" w:rsidRPr="001741DC" w:rsidRDefault="00233B2A" w:rsidP="002C41C8">
            <w:pPr>
              <w:spacing w:before="40" w:after="40"/>
              <w:ind w:left="432" w:hanging="432"/>
              <w:jc w:val="both"/>
              <w:rPr>
                <w:rFonts w:ascii="Arial" w:hAnsi="Arial" w:cs="Arial"/>
                <w:sz w:val="16"/>
                <w:szCs w:val="16"/>
              </w:rPr>
            </w:pPr>
            <w:r w:rsidRPr="001741DC">
              <w:rPr>
                <w:rFonts w:ascii="Arial" w:hAnsi="Arial" w:cs="Arial"/>
                <w:sz w:val="16"/>
                <w:szCs w:val="16"/>
              </w:rPr>
              <w:t>V.</w:t>
            </w:r>
            <w:r w:rsidRPr="001741DC">
              <w:rPr>
                <w:rFonts w:ascii="Arial" w:hAnsi="Arial" w:cs="Arial"/>
                <w:sz w:val="16"/>
                <w:szCs w:val="16"/>
              </w:rPr>
              <w:tab/>
              <w:t xml:space="preserve">En caso de que posteriormente obtengas el Registro en el Esquema de Certificación de Empresas bajo la modalidad de IVA e IEPS, en cualquiera de sus rubros, podrás presentar la solicitud de cancelación en el que adjuntes escrito libre señalando que el monto garantizado pendiente en el SCCCyG, se transfiera al saldo del crédito fiscal otorgado. </w:t>
            </w:r>
          </w:p>
        </w:tc>
      </w:tr>
      <w:tr w:rsidR="00233B2A" w:rsidRPr="001741DC" w14:paraId="3FD968C8"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20D2537B" w14:textId="77777777" w:rsidR="00233B2A" w:rsidRPr="001741DC" w:rsidRDefault="00233B2A" w:rsidP="002C41C8">
            <w:pPr>
              <w:spacing w:before="40" w:after="40"/>
              <w:jc w:val="center"/>
              <w:rPr>
                <w:rFonts w:ascii="Arial" w:hAnsi="Arial" w:cs="Arial"/>
                <w:b/>
                <w:noProof/>
                <w:sz w:val="16"/>
                <w:szCs w:val="16"/>
              </w:rPr>
            </w:pPr>
            <w:r w:rsidRPr="001741DC">
              <w:rPr>
                <w:rFonts w:ascii="Arial" w:hAnsi="Arial" w:cs="Arial"/>
                <w:b/>
                <w:noProof/>
                <w:sz w:val="16"/>
                <w:szCs w:val="16"/>
              </w:rPr>
              <w:t>¿Con qué condiciones debo cumplir?</w:t>
            </w:r>
          </w:p>
        </w:tc>
      </w:tr>
      <w:tr w:rsidR="00233B2A" w:rsidRPr="001741DC" w14:paraId="44671FAD"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129584FE" w14:textId="77777777" w:rsidR="00233B2A" w:rsidRPr="001741DC" w:rsidRDefault="00233B2A" w:rsidP="002C41C8">
            <w:pPr>
              <w:spacing w:before="40" w:after="40" w:line="192" w:lineRule="exact"/>
              <w:ind w:left="432" w:hanging="432"/>
              <w:jc w:val="both"/>
              <w:rPr>
                <w:rFonts w:ascii="Arial" w:hAnsi="Arial" w:cs="Arial"/>
                <w:sz w:val="16"/>
                <w:szCs w:val="16"/>
              </w:rPr>
            </w:pPr>
            <w:r w:rsidRPr="001741DC">
              <w:rPr>
                <w:rFonts w:ascii="Arial" w:hAnsi="Arial" w:cs="Arial"/>
                <w:sz w:val="16"/>
                <w:szCs w:val="16"/>
              </w:rPr>
              <w:t>I.</w:t>
            </w:r>
            <w:r w:rsidRPr="001741DC">
              <w:rPr>
                <w:rFonts w:ascii="Arial" w:hAnsi="Arial" w:cs="Arial"/>
                <w:sz w:val="16"/>
                <w:szCs w:val="16"/>
              </w:rPr>
              <w:tab/>
              <w:t>Contar con e.firma vigente.</w:t>
            </w:r>
          </w:p>
          <w:p w14:paraId="0D1BD0EE" w14:textId="77777777" w:rsidR="00233B2A" w:rsidRPr="001741DC" w:rsidRDefault="00233B2A" w:rsidP="002C41C8">
            <w:pPr>
              <w:spacing w:before="40" w:after="40" w:line="192" w:lineRule="exact"/>
              <w:ind w:left="432" w:hanging="432"/>
              <w:jc w:val="both"/>
              <w:rPr>
                <w:rFonts w:ascii="Arial" w:hAnsi="Arial" w:cs="Arial"/>
                <w:sz w:val="16"/>
                <w:szCs w:val="16"/>
              </w:rPr>
            </w:pPr>
            <w:r w:rsidRPr="001741DC">
              <w:rPr>
                <w:rFonts w:ascii="Arial" w:hAnsi="Arial" w:cs="Arial"/>
                <w:sz w:val="16"/>
                <w:szCs w:val="16"/>
              </w:rPr>
              <w:t>II.</w:t>
            </w:r>
            <w:r w:rsidRPr="001741DC">
              <w:rPr>
                <w:rFonts w:ascii="Arial" w:hAnsi="Arial" w:cs="Arial"/>
                <w:sz w:val="16"/>
                <w:szCs w:val="16"/>
              </w:rPr>
              <w:tab/>
              <w:t>Estar al corriente en el cumplimiento de tus obligaciones fiscales.</w:t>
            </w:r>
          </w:p>
          <w:p w14:paraId="7F2AE6F7" w14:textId="77777777" w:rsidR="00233B2A" w:rsidRPr="001741DC" w:rsidRDefault="00233B2A" w:rsidP="002C41C8">
            <w:pPr>
              <w:spacing w:before="40" w:after="40" w:line="192" w:lineRule="exact"/>
              <w:ind w:left="432" w:hanging="432"/>
              <w:jc w:val="both"/>
              <w:rPr>
                <w:rFonts w:ascii="Arial" w:hAnsi="Arial" w:cs="Arial"/>
                <w:sz w:val="16"/>
                <w:szCs w:val="16"/>
              </w:rPr>
            </w:pPr>
            <w:r w:rsidRPr="001741DC">
              <w:rPr>
                <w:rFonts w:ascii="Arial" w:hAnsi="Arial" w:cs="Arial"/>
                <w:sz w:val="16"/>
                <w:szCs w:val="16"/>
              </w:rPr>
              <w:t>III.</w:t>
            </w:r>
            <w:r w:rsidRPr="001741DC">
              <w:rPr>
                <w:rFonts w:ascii="Arial" w:hAnsi="Arial" w:cs="Arial"/>
                <w:sz w:val="16"/>
                <w:szCs w:val="16"/>
              </w:rPr>
              <w:tab/>
              <w:t>No encontrarte en el listado de empresas publicadas por el SAT, conforme a los artículos 69, con excepción de las fracciones II y VI, 69-B, cuarto párrafo o 69-B Bis, noveno párrafo del CFF.</w:t>
            </w:r>
          </w:p>
          <w:p w14:paraId="2BEB8DE3" w14:textId="77777777" w:rsidR="00233B2A" w:rsidRPr="001741DC" w:rsidRDefault="00233B2A" w:rsidP="002C41C8">
            <w:pPr>
              <w:spacing w:before="40" w:after="40" w:line="192" w:lineRule="exact"/>
              <w:ind w:left="432" w:hanging="432"/>
              <w:jc w:val="both"/>
              <w:rPr>
                <w:rFonts w:ascii="Arial" w:hAnsi="Arial" w:cs="Arial"/>
                <w:sz w:val="16"/>
                <w:szCs w:val="16"/>
              </w:rPr>
            </w:pPr>
            <w:r w:rsidRPr="001741DC">
              <w:rPr>
                <w:rFonts w:ascii="Arial" w:hAnsi="Arial" w:cs="Arial"/>
                <w:sz w:val="16"/>
                <w:szCs w:val="16"/>
              </w:rPr>
              <w:t>IV.</w:t>
            </w:r>
            <w:r w:rsidRPr="001741DC">
              <w:rPr>
                <w:rFonts w:ascii="Arial" w:hAnsi="Arial" w:cs="Arial"/>
                <w:sz w:val="16"/>
                <w:szCs w:val="16"/>
              </w:rPr>
              <w:tab/>
              <w:t>Contar con certificados de sellos digitales vigentes, así como no encontrarte en alguno de los supuestos establecidos en el artículo 17-H Bis, del CFF, durante los últimos doce meses, contados a partir de la fecha de presentación de la solicitud de registro.</w:t>
            </w:r>
          </w:p>
          <w:p w14:paraId="06AF168F" w14:textId="77777777" w:rsidR="00233B2A" w:rsidRPr="001741DC" w:rsidRDefault="00233B2A" w:rsidP="002C41C8">
            <w:pPr>
              <w:spacing w:before="40" w:after="40" w:line="192" w:lineRule="exact"/>
              <w:ind w:left="432" w:hanging="432"/>
              <w:jc w:val="both"/>
              <w:rPr>
                <w:rFonts w:ascii="Arial" w:hAnsi="Arial" w:cs="Arial"/>
                <w:sz w:val="16"/>
                <w:szCs w:val="16"/>
              </w:rPr>
            </w:pPr>
            <w:r w:rsidRPr="001741DC">
              <w:rPr>
                <w:rFonts w:ascii="Arial" w:hAnsi="Arial" w:cs="Arial"/>
                <w:sz w:val="16"/>
                <w:szCs w:val="16"/>
              </w:rPr>
              <w:t>V.</w:t>
            </w:r>
            <w:r w:rsidRPr="001741DC">
              <w:rPr>
                <w:rFonts w:ascii="Arial" w:hAnsi="Arial" w:cs="Arial"/>
                <w:sz w:val="16"/>
                <w:szCs w:val="16"/>
              </w:rPr>
              <w:tab/>
              <w:t>Contar con programa o autorización vigente para poder destinar mercancía al amparo de los regímenes señalados en los artículos 28-A, primer párrafo de la Ley del IVA y 15-A, primer párrafo de la Ley del IEPS.</w:t>
            </w:r>
          </w:p>
          <w:p w14:paraId="06011E4E" w14:textId="77777777" w:rsidR="00233B2A" w:rsidRPr="001741DC" w:rsidRDefault="00233B2A" w:rsidP="002C41C8">
            <w:pPr>
              <w:spacing w:before="40" w:after="40" w:line="199" w:lineRule="exact"/>
              <w:ind w:left="432" w:hanging="432"/>
              <w:jc w:val="both"/>
              <w:rPr>
                <w:rFonts w:ascii="Arial" w:hAnsi="Arial" w:cs="Arial"/>
                <w:sz w:val="16"/>
                <w:szCs w:val="16"/>
              </w:rPr>
            </w:pPr>
            <w:r w:rsidRPr="001741DC">
              <w:rPr>
                <w:rFonts w:ascii="Arial" w:hAnsi="Arial" w:cs="Arial"/>
                <w:sz w:val="16"/>
                <w:szCs w:val="16"/>
              </w:rPr>
              <w:lastRenderedPageBreak/>
              <w:t>VI.</w:t>
            </w:r>
            <w:r w:rsidRPr="001741DC">
              <w:rPr>
                <w:rFonts w:ascii="Arial" w:hAnsi="Arial" w:cs="Arial"/>
                <w:sz w:val="16"/>
                <w:szCs w:val="16"/>
              </w:rPr>
              <w:tab/>
              <w:t>El estatus del buzón tributario deberá encontrarse como “Validado”.</w:t>
            </w:r>
          </w:p>
          <w:p w14:paraId="73F44C35" w14:textId="77777777" w:rsidR="00233B2A" w:rsidRPr="001741DC" w:rsidRDefault="00233B2A" w:rsidP="002C41C8">
            <w:pPr>
              <w:spacing w:before="40" w:after="40" w:line="199" w:lineRule="exact"/>
              <w:ind w:left="432" w:hanging="432"/>
              <w:jc w:val="both"/>
              <w:rPr>
                <w:rFonts w:ascii="Arial" w:hAnsi="Arial" w:cs="Arial"/>
                <w:sz w:val="16"/>
                <w:szCs w:val="16"/>
              </w:rPr>
            </w:pPr>
            <w:r w:rsidRPr="001741DC">
              <w:rPr>
                <w:rFonts w:ascii="Arial" w:hAnsi="Arial" w:cs="Arial"/>
                <w:sz w:val="16"/>
                <w:szCs w:val="16"/>
              </w:rPr>
              <w:t>VII.</w:t>
            </w:r>
            <w:r w:rsidRPr="001741DC">
              <w:rPr>
                <w:rFonts w:ascii="Arial" w:hAnsi="Arial" w:cs="Arial"/>
                <w:sz w:val="16"/>
                <w:szCs w:val="16"/>
              </w:rPr>
              <w:tab/>
              <w:t>Llevar la contabilidad en medios electrónicos e ingresarla mensualmente a través del portal del SAT, de conformidad con el artículo 28, fracciones III y IV del CFF y las reglas 2.8.1.5. y 2.8.1.6. de la RMF</w:t>
            </w:r>
          </w:p>
          <w:p w14:paraId="7E1C7E18" w14:textId="77777777" w:rsidR="00233B2A" w:rsidRPr="001741DC" w:rsidRDefault="00233B2A" w:rsidP="002C41C8">
            <w:pPr>
              <w:spacing w:before="40" w:after="40" w:line="199" w:lineRule="exact"/>
              <w:ind w:left="432" w:hanging="432"/>
              <w:jc w:val="both"/>
              <w:rPr>
                <w:rFonts w:ascii="Arial" w:hAnsi="Arial" w:cs="Arial"/>
                <w:sz w:val="16"/>
                <w:szCs w:val="16"/>
              </w:rPr>
            </w:pPr>
            <w:r w:rsidRPr="001741DC">
              <w:rPr>
                <w:rFonts w:ascii="Arial" w:hAnsi="Arial" w:cs="Arial"/>
                <w:sz w:val="16"/>
                <w:szCs w:val="16"/>
              </w:rPr>
              <w:t>VIII.</w:t>
            </w:r>
            <w:r w:rsidRPr="001741DC">
              <w:rPr>
                <w:rFonts w:ascii="Arial" w:hAnsi="Arial" w:cs="Arial"/>
                <w:sz w:val="16"/>
                <w:szCs w:val="16"/>
              </w:rPr>
              <w:tab/>
              <w:t>Estar al corriente en el cumplimiento de las obligaciones establecidas en el Anexo 30 de las RGCE, en caso de haber contado previamente con el Registro en el Esquema de Certificación de Empresas bajo la modalidad de IVA e IEPS o con una garantía de IVA e IEPS, incluso si esta se encuentra vigente o vencida.</w:t>
            </w:r>
          </w:p>
          <w:p w14:paraId="261E4DD7" w14:textId="77777777" w:rsidR="00233B2A" w:rsidRPr="001741DC" w:rsidRDefault="00233B2A" w:rsidP="002C41C8">
            <w:pPr>
              <w:spacing w:before="40" w:after="40" w:line="199" w:lineRule="exact"/>
              <w:ind w:left="432" w:hanging="432"/>
              <w:jc w:val="both"/>
              <w:rPr>
                <w:rFonts w:ascii="Arial" w:hAnsi="Arial" w:cs="Arial"/>
                <w:sz w:val="16"/>
                <w:szCs w:val="16"/>
              </w:rPr>
            </w:pPr>
            <w:r w:rsidRPr="001741DC">
              <w:rPr>
                <w:rFonts w:ascii="Arial" w:hAnsi="Arial" w:cs="Arial"/>
                <w:sz w:val="16"/>
                <w:szCs w:val="16"/>
              </w:rPr>
              <w:t>IX.</w:t>
            </w:r>
            <w:r w:rsidRPr="001741DC">
              <w:rPr>
                <w:rFonts w:ascii="Arial" w:hAnsi="Arial" w:cs="Arial"/>
                <w:sz w:val="16"/>
                <w:szCs w:val="16"/>
              </w:rPr>
              <w:tab/>
              <w:t>Cumplir con la obligación de retener y enterar el ISR de los trabajadores que realizan el proceso productivo o prestan en servicio, según corresponda.</w:t>
            </w:r>
          </w:p>
          <w:p w14:paraId="739CF2F7" w14:textId="77777777" w:rsidR="00233B2A" w:rsidRPr="001741DC" w:rsidRDefault="00233B2A" w:rsidP="002C41C8">
            <w:pPr>
              <w:spacing w:before="40" w:after="40" w:line="199" w:lineRule="exact"/>
              <w:ind w:left="432" w:hanging="432"/>
              <w:jc w:val="both"/>
              <w:rPr>
                <w:rFonts w:ascii="Arial" w:hAnsi="Arial" w:cs="Arial"/>
                <w:sz w:val="16"/>
                <w:szCs w:val="16"/>
              </w:rPr>
            </w:pPr>
            <w:r w:rsidRPr="001741DC">
              <w:rPr>
                <w:rFonts w:ascii="Arial" w:hAnsi="Arial" w:cs="Arial"/>
                <w:sz w:val="16"/>
                <w:szCs w:val="16"/>
              </w:rPr>
              <w:tab/>
              <w:t>En caso de subcontratar servicios especializados o la ejecución de obras especializadas, cumplir con lo establecido en el artículo 27, fracción V, tercer párrafo de la Ley del ISR.</w:t>
            </w:r>
          </w:p>
          <w:p w14:paraId="6721E0F8" w14:textId="77777777" w:rsidR="00233B2A" w:rsidRPr="001741DC" w:rsidRDefault="00233B2A" w:rsidP="002C41C8">
            <w:pPr>
              <w:spacing w:before="40" w:after="40" w:line="199" w:lineRule="exact"/>
              <w:ind w:left="432" w:hanging="432"/>
              <w:jc w:val="both"/>
              <w:rPr>
                <w:rFonts w:ascii="Arial" w:hAnsi="Arial" w:cs="Arial"/>
                <w:sz w:val="16"/>
                <w:szCs w:val="16"/>
              </w:rPr>
            </w:pPr>
            <w:r w:rsidRPr="001741DC">
              <w:rPr>
                <w:rFonts w:ascii="Arial" w:hAnsi="Arial" w:cs="Arial"/>
                <w:sz w:val="16"/>
                <w:szCs w:val="16"/>
              </w:rPr>
              <w:t>X.</w:t>
            </w:r>
            <w:r w:rsidRPr="001741DC">
              <w:rPr>
                <w:rFonts w:ascii="Arial" w:hAnsi="Arial" w:cs="Arial"/>
                <w:sz w:val="16"/>
                <w:szCs w:val="16"/>
              </w:rPr>
              <w:tab/>
              <w:t>Tener registrados ante el SAT los domicilios en los que realices actividades vinculadas con el Programa de maquila o exportación o utilices para el desarrollo de tus actividades económicas y de comercio exterior, en términos de los artículos 27, apartado B, fracciones II y III del CFF y 29, fracción VIII del Reglamento del CFF.</w:t>
            </w:r>
          </w:p>
          <w:p w14:paraId="19C07206" w14:textId="77777777" w:rsidR="00233B2A" w:rsidRPr="001741DC" w:rsidRDefault="00233B2A" w:rsidP="002C41C8">
            <w:pPr>
              <w:spacing w:before="40" w:after="40" w:line="199" w:lineRule="exact"/>
              <w:ind w:left="432" w:hanging="432"/>
              <w:jc w:val="both"/>
              <w:rPr>
                <w:rFonts w:ascii="Arial" w:hAnsi="Arial" w:cs="Arial"/>
                <w:sz w:val="16"/>
                <w:szCs w:val="16"/>
              </w:rPr>
            </w:pPr>
            <w:r w:rsidRPr="001741DC">
              <w:rPr>
                <w:rFonts w:ascii="Arial" w:hAnsi="Arial" w:cs="Arial"/>
                <w:sz w:val="16"/>
                <w:szCs w:val="16"/>
              </w:rPr>
              <w:t>XI.</w:t>
            </w:r>
            <w:r w:rsidRPr="001741DC">
              <w:rPr>
                <w:rFonts w:ascii="Arial" w:hAnsi="Arial" w:cs="Arial"/>
                <w:sz w:val="16"/>
                <w:szCs w:val="16"/>
              </w:rPr>
              <w:tab/>
              <w:t>No estar suspendido del Padrón de Importadores, en el Padrón de Importadores de Sectores Específicos o en el Padrón de Exportadores Sectorial.</w:t>
            </w:r>
          </w:p>
          <w:p w14:paraId="06E30130" w14:textId="77777777" w:rsidR="00233B2A" w:rsidRPr="001741DC" w:rsidRDefault="00233B2A" w:rsidP="002C41C8">
            <w:pPr>
              <w:spacing w:before="40" w:after="40" w:line="199" w:lineRule="exact"/>
              <w:ind w:left="432" w:hanging="432"/>
              <w:jc w:val="both"/>
              <w:rPr>
                <w:rFonts w:ascii="Arial" w:hAnsi="Arial" w:cs="Arial"/>
                <w:sz w:val="16"/>
                <w:szCs w:val="16"/>
              </w:rPr>
            </w:pPr>
            <w:r w:rsidRPr="001741DC">
              <w:rPr>
                <w:rFonts w:ascii="Arial" w:hAnsi="Arial" w:cs="Arial"/>
                <w:sz w:val="16"/>
                <w:szCs w:val="16"/>
              </w:rPr>
              <w:t>XII.</w:t>
            </w:r>
            <w:r w:rsidRPr="001741DC">
              <w:rPr>
                <w:rFonts w:ascii="Arial" w:hAnsi="Arial" w:cs="Arial"/>
                <w:sz w:val="16"/>
                <w:szCs w:val="16"/>
              </w:rPr>
              <w:tab/>
              <w:t>Que el SAT, no haya interpuesto querella o denuncia penal en contra de los socios, accionistas, representante legal con facultad para actos de dominio o integrantes de la administración de la empresa solicitante o, en su caso, declaratoria de perjuicio; durante los últimos tres años anteriores a la presentación de la solicitud.</w:t>
            </w:r>
          </w:p>
          <w:p w14:paraId="4DB139F8" w14:textId="77777777" w:rsidR="00233B2A" w:rsidRPr="001741DC" w:rsidRDefault="00233B2A" w:rsidP="002C41C8">
            <w:pPr>
              <w:spacing w:before="40" w:after="40" w:line="199" w:lineRule="exact"/>
              <w:ind w:left="432" w:hanging="432"/>
              <w:jc w:val="both"/>
              <w:rPr>
                <w:rFonts w:ascii="Arial" w:hAnsi="Arial" w:cs="Arial"/>
                <w:sz w:val="16"/>
                <w:szCs w:val="16"/>
              </w:rPr>
            </w:pPr>
            <w:r w:rsidRPr="001741DC">
              <w:rPr>
                <w:rFonts w:ascii="Arial" w:hAnsi="Arial" w:cs="Arial"/>
                <w:sz w:val="16"/>
                <w:szCs w:val="16"/>
              </w:rPr>
              <w:t xml:space="preserve">XIII. </w:t>
            </w:r>
            <w:r w:rsidRPr="001741DC">
              <w:rPr>
                <w:rFonts w:ascii="Arial" w:hAnsi="Arial" w:cs="Arial"/>
                <w:sz w:val="16"/>
                <w:szCs w:val="16"/>
              </w:rPr>
              <w:tab/>
              <w:t>Llevar el control de inventarios de conformidad con el artículo 59, fracción I de la Ley.</w:t>
            </w:r>
          </w:p>
          <w:p w14:paraId="2309CD64" w14:textId="77777777" w:rsidR="00233B2A" w:rsidRPr="001741DC" w:rsidRDefault="00233B2A" w:rsidP="002C41C8">
            <w:pPr>
              <w:spacing w:before="40" w:after="40" w:line="199" w:lineRule="exact"/>
              <w:ind w:left="432" w:hanging="432"/>
              <w:jc w:val="both"/>
              <w:rPr>
                <w:rFonts w:ascii="Arial" w:hAnsi="Arial" w:cs="Arial"/>
                <w:sz w:val="16"/>
                <w:szCs w:val="16"/>
              </w:rPr>
            </w:pPr>
            <w:r w:rsidRPr="001741DC">
              <w:rPr>
                <w:rFonts w:ascii="Arial" w:hAnsi="Arial" w:cs="Arial"/>
                <w:sz w:val="16"/>
                <w:szCs w:val="16"/>
              </w:rPr>
              <w:t>XIV.</w:t>
            </w:r>
            <w:r w:rsidRPr="001741DC">
              <w:rPr>
                <w:rFonts w:ascii="Arial" w:hAnsi="Arial" w:cs="Arial"/>
                <w:sz w:val="16"/>
                <w:szCs w:val="16"/>
              </w:rPr>
              <w:tab/>
              <w:t>Los socios o accionistas, representante legal con facultad para actos de dominio e integrantes de la administración se encuentren al corriente en el cumplimiento de sus obligaciones fiscales y que no se encuentren vinculados con empresas a las que se les hubiera cancelado su Registro en el Esquema de Certificación de Empresas.</w:t>
            </w:r>
          </w:p>
          <w:p w14:paraId="4A193731" w14:textId="77777777" w:rsidR="00233B2A" w:rsidRPr="001741DC" w:rsidRDefault="00233B2A" w:rsidP="002C41C8">
            <w:pPr>
              <w:spacing w:before="40" w:after="40" w:line="199" w:lineRule="exact"/>
              <w:ind w:left="432" w:hanging="432"/>
              <w:jc w:val="both"/>
              <w:rPr>
                <w:rFonts w:ascii="Arial" w:hAnsi="Arial" w:cs="Arial"/>
                <w:sz w:val="16"/>
                <w:szCs w:val="16"/>
              </w:rPr>
            </w:pPr>
            <w:r w:rsidRPr="001741DC">
              <w:rPr>
                <w:rFonts w:ascii="Arial" w:hAnsi="Arial" w:cs="Arial"/>
                <w:sz w:val="16"/>
                <w:szCs w:val="16"/>
              </w:rPr>
              <w:t>XV.</w:t>
            </w:r>
            <w:r w:rsidRPr="001741DC">
              <w:rPr>
                <w:rFonts w:ascii="Arial" w:hAnsi="Arial" w:cs="Arial"/>
                <w:sz w:val="16"/>
                <w:szCs w:val="16"/>
              </w:rPr>
              <w:tab/>
              <w:t>La solicitud de cancelación procederá cuando se efectúe el pago del IVA y/o IEPS que haya sido objeto de la garantía ofrecida, debiendo adjuntar el comprobante de pago respectivo o, en su caso, acreditar que no exista saldo pendiente sujeto a la citada garantía.</w:t>
            </w:r>
          </w:p>
        </w:tc>
      </w:tr>
      <w:tr w:rsidR="00233B2A" w:rsidRPr="001741DC" w14:paraId="33921E8E"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433717A0" w14:textId="77777777" w:rsidR="00233B2A" w:rsidRPr="001741DC" w:rsidRDefault="00233B2A" w:rsidP="002C41C8">
            <w:pPr>
              <w:spacing w:before="40" w:after="40" w:line="200" w:lineRule="exact"/>
              <w:jc w:val="center"/>
              <w:rPr>
                <w:rFonts w:ascii="Arial" w:hAnsi="Arial" w:cs="Arial"/>
                <w:b/>
                <w:sz w:val="16"/>
                <w:szCs w:val="16"/>
              </w:rPr>
            </w:pPr>
            <w:r w:rsidRPr="001741DC">
              <w:rPr>
                <w:rFonts w:ascii="Arial" w:hAnsi="Arial" w:cs="Arial"/>
                <w:b/>
                <w:sz w:val="16"/>
                <w:szCs w:val="16"/>
              </w:rPr>
              <w:lastRenderedPageBreak/>
              <w:t>SEGUIMIENTO Y RESOLUCIÓN DEL TRÁMITE O SERVICIO</w:t>
            </w:r>
          </w:p>
        </w:tc>
      </w:tr>
      <w:tr w:rsidR="00233B2A" w:rsidRPr="001741DC" w14:paraId="04058206" w14:textId="77777777" w:rsidTr="002C41C8">
        <w:trPr>
          <w:trHeight w:val="20"/>
        </w:trPr>
        <w:tc>
          <w:tcPr>
            <w:tcW w:w="2499" w:type="pct"/>
            <w:gridSpan w:val="4"/>
            <w:tcBorders>
              <w:top w:val="single" w:sz="6" w:space="0" w:color="auto"/>
              <w:left w:val="single" w:sz="6" w:space="0" w:color="auto"/>
              <w:bottom w:val="single" w:sz="6" w:space="0" w:color="auto"/>
              <w:right w:val="single" w:sz="6" w:space="0" w:color="auto"/>
            </w:tcBorders>
            <w:shd w:val="clear" w:color="auto" w:fill="C0C0C0"/>
          </w:tcPr>
          <w:p w14:paraId="07AB07BA" w14:textId="77777777" w:rsidR="00233B2A" w:rsidRPr="001741DC" w:rsidRDefault="00233B2A" w:rsidP="002C41C8">
            <w:pPr>
              <w:spacing w:before="40" w:after="40" w:line="200" w:lineRule="exact"/>
              <w:jc w:val="both"/>
              <w:rPr>
                <w:rFonts w:ascii="Arial" w:hAnsi="Arial" w:cs="Arial"/>
                <w:b/>
                <w:sz w:val="16"/>
                <w:szCs w:val="16"/>
              </w:rPr>
            </w:pPr>
            <w:r w:rsidRPr="001741DC">
              <w:rPr>
                <w:rFonts w:ascii="Arial" w:hAnsi="Arial" w:cs="Arial"/>
                <w:b/>
                <w:sz w:val="16"/>
                <w:szCs w:val="16"/>
              </w:rPr>
              <w:t>¿Cómo puedo dar seguimiento al Trámite o Servicio?</w:t>
            </w:r>
          </w:p>
        </w:tc>
        <w:tc>
          <w:tcPr>
            <w:tcW w:w="2501" w:type="pct"/>
            <w:gridSpan w:val="3"/>
            <w:tcBorders>
              <w:top w:val="single" w:sz="6" w:space="0" w:color="auto"/>
              <w:left w:val="single" w:sz="6" w:space="0" w:color="auto"/>
              <w:bottom w:val="single" w:sz="6" w:space="0" w:color="auto"/>
              <w:right w:val="single" w:sz="6" w:space="0" w:color="auto"/>
            </w:tcBorders>
            <w:shd w:val="clear" w:color="auto" w:fill="C0C0C0"/>
          </w:tcPr>
          <w:p w14:paraId="475431C1" w14:textId="77777777" w:rsidR="00233B2A" w:rsidRPr="001741DC" w:rsidRDefault="00233B2A" w:rsidP="002C41C8">
            <w:pPr>
              <w:spacing w:before="40" w:after="40" w:line="200" w:lineRule="exact"/>
              <w:jc w:val="both"/>
              <w:rPr>
                <w:rFonts w:ascii="Arial" w:hAnsi="Arial" w:cs="Arial"/>
                <w:b/>
                <w:sz w:val="16"/>
                <w:szCs w:val="16"/>
              </w:rPr>
            </w:pPr>
            <w:r w:rsidRPr="001741DC">
              <w:rPr>
                <w:rFonts w:ascii="Arial" w:hAnsi="Arial" w:cs="Arial"/>
                <w:b/>
                <w:sz w:val="16"/>
                <w:szCs w:val="16"/>
              </w:rPr>
              <w:t>¿El SAT llevará a cabo alguna inspección o verificación para emitir la resolución de este Trámite o Servicio?</w:t>
            </w:r>
          </w:p>
        </w:tc>
      </w:tr>
      <w:tr w:rsidR="00233B2A" w:rsidRPr="001741DC" w14:paraId="6AD4EC8A" w14:textId="77777777" w:rsidTr="002C41C8">
        <w:trPr>
          <w:trHeight w:val="20"/>
        </w:trPr>
        <w:tc>
          <w:tcPr>
            <w:tcW w:w="2499" w:type="pct"/>
            <w:gridSpan w:val="4"/>
            <w:tcBorders>
              <w:top w:val="single" w:sz="6" w:space="0" w:color="auto"/>
              <w:left w:val="single" w:sz="6" w:space="0" w:color="auto"/>
              <w:bottom w:val="single" w:sz="6" w:space="0" w:color="auto"/>
              <w:right w:val="single" w:sz="6" w:space="0" w:color="auto"/>
            </w:tcBorders>
          </w:tcPr>
          <w:p w14:paraId="6259C98A" w14:textId="77777777" w:rsidR="00233B2A" w:rsidRPr="001741DC" w:rsidRDefault="00233B2A" w:rsidP="002C41C8">
            <w:pPr>
              <w:spacing w:before="40" w:after="40" w:line="200" w:lineRule="exact"/>
              <w:jc w:val="both"/>
              <w:rPr>
                <w:rFonts w:ascii="Arial" w:hAnsi="Arial" w:cs="Arial"/>
                <w:sz w:val="16"/>
                <w:szCs w:val="16"/>
              </w:rPr>
            </w:pPr>
            <w:r w:rsidRPr="001741DC">
              <w:rPr>
                <w:rFonts w:ascii="Arial" w:hAnsi="Arial" w:cs="Arial"/>
                <w:sz w:val="16"/>
                <w:szCs w:val="16"/>
              </w:rPr>
              <w:t>En la liga siguiente: https://www.ventanillaunica.gob.mx/vucem/index.html, con el número de folio asignado al trámite.</w:t>
            </w:r>
          </w:p>
        </w:tc>
        <w:tc>
          <w:tcPr>
            <w:tcW w:w="2501" w:type="pct"/>
            <w:gridSpan w:val="3"/>
            <w:tcBorders>
              <w:top w:val="single" w:sz="6" w:space="0" w:color="auto"/>
              <w:left w:val="single" w:sz="6" w:space="0" w:color="auto"/>
              <w:bottom w:val="single" w:sz="6" w:space="0" w:color="auto"/>
              <w:right w:val="single" w:sz="6" w:space="0" w:color="auto"/>
            </w:tcBorders>
          </w:tcPr>
          <w:p w14:paraId="2995972A" w14:textId="77777777" w:rsidR="00233B2A" w:rsidRPr="001741DC" w:rsidRDefault="00233B2A" w:rsidP="002C41C8">
            <w:pPr>
              <w:spacing w:before="40" w:after="40" w:line="200" w:lineRule="exact"/>
              <w:jc w:val="both"/>
              <w:rPr>
                <w:rFonts w:ascii="Arial" w:hAnsi="Arial" w:cs="Arial"/>
                <w:sz w:val="16"/>
                <w:szCs w:val="16"/>
              </w:rPr>
            </w:pPr>
            <w:r w:rsidRPr="001741DC">
              <w:rPr>
                <w:rFonts w:ascii="Arial" w:hAnsi="Arial" w:cs="Arial"/>
                <w:sz w:val="16"/>
                <w:szCs w:val="16"/>
              </w:rPr>
              <w:t>No.</w:t>
            </w:r>
          </w:p>
        </w:tc>
      </w:tr>
      <w:tr w:rsidR="00233B2A" w:rsidRPr="001741DC" w14:paraId="1A01201E"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05835283" w14:textId="77777777" w:rsidR="00233B2A" w:rsidRPr="001741DC" w:rsidRDefault="00233B2A" w:rsidP="002C41C8">
            <w:pPr>
              <w:spacing w:before="40" w:after="40" w:line="200" w:lineRule="exact"/>
              <w:jc w:val="center"/>
              <w:rPr>
                <w:rFonts w:ascii="Arial" w:hAnsi="Arial" w:cs="Arial"/>
                <w:b/>
                <w:sz w:val="16"/>
                <w:szCs w:val="16"/>
              </w:rPr>
            </w:pPr>
            <w:r w:rsidRPr="001741DC">
              <w:rPr>
                <w:rFonts w:ascii="Arial" w:hAnsi="Arial" w:cs="Arial"/>
                <w:b/>
                <w:sz w:val="16"/>
                <w:szCs w:val="16"/>
              </w:rPr>
              <w:t>Resolución del Trámite o Servicio</w:t>
            </w:r>
          </w:p>
        </w:tc>
      </w:tr>
      <w:tr w:rsidR="00233B2A" w:rsidRPr="001741DC" w14:paraId="1F2E48B1"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3839DF0A" w14:textId="77777777" w:rsidR="00233B2A" w:rsidRPr="001741DC" w:rsidRDefault="00233B2A" w:rsidP="002C41C8">
            <w:pPr>
              <w:spacing w:before="40" w:after="40" w:line="200" w:lineRule="exact"/>
              <w:jc w:val="both"/>
              <w:rPr>
                <w:rFonts w:ascii="Arial" w:hAnsi="Arial" w:cs="Arial"/>
                <w:sz w:val="16"/>
                <w:szCs w:val="16"/>
              </w:rPr>
            </w:pPr>
            <w:r w:rsidRPr="001741DC">
              <w:rPr>
                <w:rFonts w:ascii="Arial" w:hAnsi="Arial" w:cs="Arial"/>
                <w:sz w:val="16"/>
                <w:szCs w:val="16"/>
              </w:rPr>
              <w:t>La resolución se te notificará a través de la Ventanilla Digital.</w:t>
            </w:r>
          </w:p>
        </w:tc>
      </w:tr>
      <w:tr w:rsidR="00233B2A" w:rsidRPr="001741DC" w14:paraId="0A246312" w14:textId="77777777" w:rsidTr="002C41C8">
        <w:trPr>
          <w:trHeight w:val="20"/>
        </w:trPr>
        <w:tc>
          <w:tcPr>
            <w:tcW w:w="1761" w:type="pct"/>
            <w:gridSpan w:val="2"/>
            <w:tcBorders>
              <w:top w:val="single" w:sz="6" w:space="0" w:color="auto"/>
              <w:left w:val="single" w:sz="6" w:space="0" w:color="auto"/>
              <w:bottom w:val="single" w:sz="6" w:space="0" w:color="auto"/>
              <w:right w:val="single" w:sz="6" w:space="0" w:color="auto"/>
            </w:tcBorders>
            <w:shd w:val="clear" w:color="auto" w:fill="C0C0C0"/>
          </w:tcPr>
          <w:p w14:paraId="4DA781C5" w14:textId="77777777" w:rsidR="00233B2A" w:rsidRPr="001741DC" w:rsidRDefault="00233B2A" w:rsidP="002C41C8">
            <w:pPr>
              <w:spacing w:before="40" w:after="40" w:line="200" w:lineRule="exact"/>
              <w:jc w:val="both"/>
              <w:rPr>
                <w:rFonts w:ascii="Arial" w:hAnsi="Arial" w:cs="Arial"/>
                <w:b/>
                <w:sz w:val="16"/>
                <w:szCs w:val="16"/>
              </w:rPr>
            </w:pPr>
            <w:r w:rsidRPr="001741DC">
              <w:rPr>
                <w:rFonts w:ascii="Arial" w:hAnsi="Arial" w:cs="Arial"/>
                <w:b/>
                <w:sz w:val="16"/>
                <w:szCs w:val="16"/>
              </w:rPr>
              <w:t>Plazo máximo para que el SAT resuelva el Trámite o Servicio</w:t>
            </w:r>
          </w:p>
        </w:tc>
        <w:tc>
          <w:tcPr>
            <w:tcW w:w="1710" w:type="pct"/>
            <w:gridSpan w:val="3"/>
            <w:tcBorders>
              <w:top w:val="single" w:sz="6" w:space="0" w:color="auto"/>
              <w:left w:val="single" w:sz="6" w:space="0" w:color="auto"/>
              <w:bottom w:val="single" w:sz="6" w:space="0" w:color="auto"/>
              <w:right w:val="single" w:sz="6" w:space="0" w:color="auto"/>
            </w:tcBorders>
            <w:shd w:val="clear" w:color="auto" w:fill="C0C0C0"/>
          </w:tcPr>
          <w:p w14:paraId="2E2A49BE" w14:textId="77777777" w:rsidR="00233B2A" w:rsidRPr="001741DC" w:rsidRDefault="00233B2A" w:rsidP="002C41C8">
            <w:pPr>
              <w:spacing w:before="40" w:after="40" w:line="200" w:lineRule="exact"/>
              <w:jc w:val="both"/>
              <w:rPr>
                <w:rFonts w:ascii="Arial" w:hAnsi="Arial" w:cs="Arial"/>
                <w:b/>
                <w:sz w:val="16"/>
                <w:szCs w:val="16"/>
              </w:rPr>
            </w:pPr>
            <w:r w:rsidRPr="001741DC">
              <w:rPr>
                <w:rFonts w:ascii="Arial" w:hAnsi="Arial" w:cs="Arial"/>
                <w:b/>
                <w:sz w:val="16"/>
                <w:szCs w:val="16"/>
              </w:rPr>
              <w:t>Plazo máximo para que el SAT solicite información adicional</w:t>
            </w:r>
          </w:p>
        </w:tc>
        <w:tc>
          <w:tcPr>
            <w:tcW w:w="1529" w:type="pct"/>
            <w:gridSpan w:val="2"/>
            <w:tcBorders>
              <w:top w:val="single" w:sz="6" w:space="0" w:color="auto"/>
              <w:left w:val="single" w:sz="6" w:space="0" w:color="auto"/>
              <w:bottom w:val="single" w:sz="6" w:space="0" w:color="auto"/>
              <w:right w:val="single" w:sz="6" w:space="0" w:color="auto"/>
            </w:tcBorders>
            <w:shd w:val="clear" w:color="auto" w:fill="C0C0C0"/>
          </w:tcPr>
          <w:p w14:paraId="275BDC6F" w14:textId="77777777" w:rsidR="00233B2A" w:rsidRPr="001741DC" w:rsidRDefault="00233B2A" w:rsidP="002C41C8">
            <w:pPr>
              <w:spacing w:before="40" w:after="40" w:line="200" w:lineRule="exact"/>
              <w:jc w:val="both"/>
              <w:rPr>
                <w:rFonts w:ascii="Arial" w:hAnsi="Arial" w:cs="Arial"/>
                <w:b/>
                <w:sz w:val="16"/>
                <w:szCs w:val="16"/>
              </w:rPr>
            </w:pPr>
            <w:r w:rsidRPr="001741DC">
              <w:rPr>
                <w:rFonts w:ascii="Arial" w:hAnsi="Arial" w:cs="Arial"/>
                <w:b/>
                <w:sz w:val="16"/>
                <w:szCs w:val="16"/>
              </w:rPr>
              <w:t>Plazo máximo para cumplir con la información solicitada</w:t>
            </w:r>
          </w:p>
        </w:tc>
      </w:tr>
      <w:tr w:rsidR="00233B2A" w:rsidRPr="001741DC" w14:paraId="38F17653" w14:textId="77777777" w:rsidTr="002C41C8">
        <w:trPr>
          <w:trHeight w:val="20"/>
        </w:trPr>
        <w:tc>
          <w:tcPr>
            <w:tcW w:w="1761" w:type="pct"/>
            <w:gridSpan w:val="2"/>
            <w:tcBorders>
              <w:top w:val="single" w:sz="6" w:space="0" w:color="auto"/>
              <w:left w:val="single" w:sz="6" w:space="0" w:color="auto"/>
              <w:bottom w:val="single" w:sz="6" w:space="0" w:color="auto"/>
              <w:right w:val="single" w:sz="6" w:space="0" w:color="auto"/>
            </w:tcBorders>
          </w:tcPr>
          <w:p w14:paraId="30F96DBA" w14:textId="77777777" w:rsidR="00233B2A" w:rsidRPr="001741DC" w:rsidRDefault="00233B2A" w:rsidP="002C41C8">
            <w:pPr>
              <w:spacing w:before="40" w:after="40" w:line="200" w:lineRule="exact"/>
              <w:ind w:left="432" w:hanging="432"/>
              <w:jc w:val="both"/>
              <w:rPr>
                <w:rFonts w:ascii="Arial" w:hAnsi="Arial" w:cs="Arial"/>
                <w:sz w:val="16"/>
                <w:szCs w:val="16"/>
              </w:rPr>
            </w:pPr>
            <w:r w:rsidRPr="001741DC">
              <w:rPr>
                <w:rFonts w:ascii="Arial" w:hAnsi="Arial" w:cs="Arial"/>
                <w:sz w:val="16"/>
                <w:szCs w:val="16"/>
              </w:rPr>
              <w:t>I.</w:t>
            </w:r>
            <w:r w:rsidRPr="001741DC">
              <w:rPr>
                <w:rFonts w:ascii="Arial" w:hAnsi="Arial" w:cs="Arial"/>
                <w:sz w:val="16"/>
                <w:szCs w:val="16"/>
              </w:rPr>
              <w:tab/>
              <w:t>Para la aceptación, renovación o ampliación será de treinta días.</w:t>
            </w:r>
          </w:p>
          <w:p w14:paraId="6BF33748" w14:textId="77777777" w:rsidR="00233B2A" w:rsidRPr="001741DC" w:rsidRDefault="00233B2A" w:rsidP="002C41C8">
            <w:pPr>
              <w:spacing w:before="40" w:after="40" w:line="200" w:lineRule="exact"/>
              <w:ind w:left="432" w:hanging="432"/>
              <w:jc w:val="both"/>
              <w:rPr>
                <w:rFonts w:ascii="Arial" w:hAnsi="Arial" w:cs="Arial"/>
                <w:sz w:val="16"/>
                <w:szCs w:val="16"/>
              </w:rPr>
            </w:pPr>
            <w:r w:rsidRPr="001741DC">
              <w:rPr>
                <w:rFonts w:ascii="Arial" w:hAnsi="Arial" w:cs="Arial"/>
                <w:sz w:val="16"/>
                <w:szCs w:val="16"/>
              </w:rPr>
              <w:t>II.</w:t>
            </w:r>
            <w:r w:rsidRPr="001741DC">
              <w:rPr>
                <w:rFonts w:ascii="Arial" w:hAnsi="Arial" w:cs="Arial"/>
                <w:sz w:val="16"/>
                <w:szCs w:val="16"/>
              </w:rPr>
              <w:tab/>
              <w:t>Para la cancelación será de cuatro meses.</w:t>
            </w:r>
          </w:p>
        </w:tc>
        <w:tc>
          <w:tcPr>
            <w:tcW w:w="1710" w:type="pct"/>
            <w:gridSpan w:val="3"/>
            <w:tcBorders>
              <w:top w:val="single" w:sz="6" w:space="0" w:color="auto"/>
              <w:left w:val="single" w:sz="6" w:space="0" w:color="auto"/>
              <w:bottom w:val="single" w:sz="6" w:space="0" w:color="auto"/>
              <w:right w:val="single" w:sz="6" w:space="0" w:color="auto"/>
            </w:tcBorders>
          </w:tcPr>
          <w:p w14:paraId="6C9CC6A1" w14:textId="77777777" w:rsidR="00233B2A" w:rsidRPr="001741DC" w:rsidRDefault="00233B2A" w:rsidP="002C41C8">
            <w:pPr>
              <w:spacing w:before="40" w:after="40" w:line="200" w:lineRule="exact"/>
              <w:jc w:val="both"/>
              <w:rPr>
                <w:rFonts w:ascii="Arial" w:hAnsi="Arial" w:cs="Arial"/>
                <w:sz w:val="16"/>
                <w:szCs w:val="16"/>
              </w:rPr>
            </w:pPr>
            <w:r w:rsidRPr="001741DC">
              <w:rPr>
                <w:rFonts w:ascii="Arial" w:hAnsi="Arial" w:cs="Arial"/>
                <w:sz w:val="16"/>
                <w:szCs w:val="16"/>
              </w:rPr>
              <w:t>No aplica.</w:t>
            </w:r>
          </w:p>
        </w:tc>
        <w:tc>
          <w:tcPr>
            <w:tcW w:w="1529" w:type="pct"/>
            <w:gridSpan w:val="2"/>
            <w:tcBorders>
              <w:top w:val="single" w:sz="6" w:space="0" w:color="auto"/>
              <w:left w:val="single" w:sz="6" w:space="0" w:color="auto"/>
              <w:bottom w:val="single" w:sz="6" w:space="0" w:color="auto"/>
              <w:right w:val="single" w:sz="6" w:space="0" w:color="auto"/>
            </w:tcBorders>
          </w:tcPr>
          <w:p w14:paraId="557D09E5" w14:textId="77777777" w:rsidR="00233B2A" w:rsidRPr="001741DC" w:rsidRDefault="00233B2A" w:rsidP="002C41C8">
            <w:pPr>
              <w:spacing w:before="40" w:after="40" w:line="200" w:lineRule="exact"/>
              <w:jc w:val="both"/>
              <w:rPr>
                <w:rFonts w:ascii="Arial" w:hAnsi="Arial" w:cs="Arial"/>
                <w:sz w:val="16"/>
                <w:szCs w:val="16"/>
              </w:rPr>
            </w:pPr>
            <w:r w:rsidRPr="001741DC">
              <w:rPr>
                <w:rFonts w:ascii="Arial" w:hAnsi="Arial" w:cs="Arial"/>
                <w:sz w:val="16"/>
                <w:szCs w:val="16"/>
              </w:rPr>
              <w:t>Quince días.</w:t>
            </w:r>
          </w:p>
        </w:tc>
      </w:tr>
      <w:tr w:rsidR="00233B2A" w:rsidRPr="001741DC" w14:paraId="5E0CFCCA" w14:textId="77777777" w:rsidTr="002C41C8">
        <w:trPr>
          <w:trHeight w:val="20"/>
        </w:trPr>
        <w:tc>
          <w:tcPr>
            <w:tcW w:w="2499" w:type="pct"/>
            <w:gridSpan w:val="4"/>
            <w:tcBorders>
              <w:top w:val="single" w:sz="6" w:space="0" w:color="auto"/>
              <w:left w:val="single" w:sz="6" w:space="0" w:color="auto"/>
              <w:bottom w:val="single" w:sz="6" w:space="0" w:color="auto"/>
              <w:right w:val="single" w:sz="6" w:space="0" w:color="auto"/>
            </w:tcBorders>
            <w:shd w:val="clear" w:color="auto" w:fill="C0C0C0"/>
          </w:tcPr>
          <w:p w14:paraId="225529B8" w14:textId="77777777" w:rsidR="00233B2A" w:rsidRPr="001741DC" w:rsidRDefault="00233B2A" w:rsidP="002C41C8">
            <w:pPr>
              <w:spacing w:before="40" w:after="40" w:line="200" w:lineRule="exact"/>
              <w:jc w:val="both"/>
              <w:rPr>
                <w:rFonts w:ascii="Arial" w:hAnsi="Arial" w:cs="Arial"/>
                <w:b/>
                <w:sz w:val="16"/>
                <w:szCs w:val="16"/>
              </w:rPr>
            </w:pPr>
            <w:r w:rsidRPr="001741DC">
              <w:rPr>
                <w:rFonts w:ascii="Arial" w:hAnsi="Arial" w:cs="Arial"/>
                <w:b/>
                <w:sz w:val="16"/>
                <w:szCs w:val="16"/>
              </w:rPr>
              <w:t>¿Qué documento obtengo al finalizar el Trámite o Servicio?</w:t>
            </w:r>
          </w:p>
        </w:tc>
        <w:tc>
          <w:tcPr>
            <w:tcW w:w="2501" w:type="pct"/>
            <w:gridSpan w:val="3"/>
            <w:tcBorders>
              <w:top w:val="single" w:sz="6" w:space="0" w:color="auto"/>
              <w:left w:val="single" w:sz="6" w:space="0" w:color="auto"/>
              <w:bottom w:val="single" w:sz="6" w:space="0" w:color="auto"/>
              <w:right w:val="single" w:sz="6" w:space="0" w:color="auto"/>
            </w:tcBorders>
            <w:shd w:val="clear" w:color="auto" w:fill="C0C0C0"/>
          </w:tcPr>
          <w:p w14:paraId="382E29F9" w14:textId="77777777" w:rsidR="00233B2A" w:rsidRPr="001741DC" w:rsidRDefault="00233B2A" w:rsidP="002C41C8">
            <w:pPr>
              <w:spacing w:before="40" w:after="40" w:line="200" w:lineRule="exact"/>
              <w:jc w:val="center"/>
              <w:rPr>
                <w:rFonts w:ascii="Arial" w:hAnsi="Arial" w:cs="Arial"/>
                <w:b/>
                <w:sz w:val="16"/>
                <w:szCs w:val="16"/>
              </w:rPr>
            </w:pPr>
            <w:r w:rsidRPr="001741DC">
              <w:rPr>
                <w:rFonts w:ascii="Arial" w:hAnsi="Arial" w:cs="Arial"/>
                <w:b/>
                <w:sz w:val="16"/>
                <w:szCs w:val="16"/>
              </w:rPr>
              <w:t>¿Cuál es la vigencia del Trámite o Servicio?</w:t>
            </w:r>
          </w:p>
        </w:tc>
      </w:tr>
      <w:tr w:rsidR="00233B2A" w:rsidRPr="001741DC" w14:paraId="7475939A" w14:textId="77777777" w:rsidTr="002C41C8">
        <w:trPr>
          <w:trHeight w:val="20"/>
        </w:trPr>
        <w:tc>
          <w:tcPr>
            <w:tcW w:w="2499" w:type="pct"/>
            <w:gridSpan w:val="4"/>
            <w:tcBorders>
              <w:top w:val="single" w:sz="6" w:space="0" w:color="auto"/>
              <w:left w:val="single" w:sz="6" w:space="0" w:color="auto"/>
              <w:bottom w:val="single" w:sz="6" w:space="0" w:color="auto"/>
              <w:right w:val="single" w:sz="6" w:space="0" w:color="auto"/>
            </w:tcBorders>
          </w:tcPr>
          <w:p w14:paraId="334AA83A" w14:textId="77777777" w:rsidR="00233B2A" w:rsidRPr="001741DC" w:rsidRDefault="00233B2A" w:rsidP="002C41C8">
            <w:pPr>
              <w:spacing w:before="40" w:after="40" w:line="200" w:lineRule="exact"/>
              <w:jc w:val="both"/>
              <w:rPr>
                <w:rFonts w:ascii="Arial" w:hAnsi="Arial" w:cs="Arial"/>
                <w:sz w:val="16"/>
                <w:szCs w:val="16"/>
              </w:rPr>
            </w:pPr>
            <w:r w:rsidRPr="001741DC">
              <w:rPr>
                <w:rFonts w:ascii="Arial" w:hAnsi="Arial" w:cs="Arial"/>
                <w:sz w:val="16"/>
                <w:szCs w:val="16"/>
              </w:rPr>
              <w:t>Acuse de recepción de trámite.</w:t>
            </w:r>
          </w:p>
        </w:tc>
        <w:tc>
          <w:tcPr>
            <w:tcW w:w="2501" w:type="pct"/>
            <w:gridSpan w:val="3"/>
            <w:tcBorders>
              <w:top w:val="single" w:sz="6" w:space="0" w:color="auto"/>
              <w:left w:val="single" w:sz="6" w:space="0" w:color="auto"/>
              <w:bottom w:val="single" w:sz="6" w:space="0" w:color="auto"/>
              <w:right w:val="single" w:sz="6" w:space="0" w:color="auto"/>
            </w:tcBorders>
          </w:tcPr>
          <w:p w14:paraId="5224808D" w14:textId="77777777" w:rsidR="00233B2A" w:rsidRPr="001741DC" w:rsidRDefault="00233B2A" w:rsidP="002C41C8">
            <w:pPr>
              <w:spacing w:after="40" w:line="200" w:lineRule="exact"/>
              <w:ind w:left="432" w:hanging="432"/>
              <w:jc w:val="both"/>
              <w:rPr>
                <w:rFonts w:ascii="Arial" w:hAnsi="Arial" w:cs="Arial"/>
                <w:sz w:val="16"/>
                <w:szCs w:val="16"/>
              </w:rPr>
            </w:pPr>
            <w:r w:rsidRPr="001741DC">
              <w:rPr>
                <w:rFonts w:ascii="Arial" w:hAnsi="Arial" w:cs="Arial"/>
                <w:sz w:val="16"/>
                <w:szCs w:val="16"/>
              </w:rPr>
              <w:t>I.</w:t>
            </w:r>
            <w:r w:rsidRPr="001741DC">
              <w:rPr>
                <w:rFonts w:ascii="Arial" w:hAnsi="Arial" w:cs="Arial"/>
                <w:sz w:val="16"/>
                <w:szCs w:val="16"/>
              </w:rPr>
              <w:tab/>
              <w:t>Para la aceptación de fianza o carta de crédito será de treinta meses.</w:t>
            </w:r>
          </w:p>
          <w:p w14:paraId="5D648600" w14:textId="77777777" w:rsidR="00233B2A" w:rsidRPr="001741DC" w:rsidRDefault="00233B2A" w:rsidP="002C41C8">
            <w:pPr>
              <w:spacing w:after="40" w:line="200" w:lineRule="exact"/>
              <w:ind w:left="432" w:hanging="432"/>
              <w:jc w:val="both"/>
              <w:rPr>
                <w:rFonts w:ascii="Arial" w:hAnsi="Arial" w:cs="Arial"/>
                <w:sz w:val="16"/>
                <w:szCs w:val="16"/>
              </w:rPr>
            </w:pPr>
            <w:r w:rsidRPr="001741DC">
              <w:rPr>
                <w:rFonts w:ascii="Arial" w:hAnsi="Arial" w:cs="Arial"/>
                <w:sz w:val="16"/>
                <w:szCs w:val="16"/>
              </w:rPr>
              <w:t>II.</w:t>
            </w:r>
            <w:r w:rsidRPr="001741DC">
              <w:rPr>
                <w:rFonts w:ascii="Arial" w:hAnsi="Arial" w:cs="Arial"/>
                <w:sz w:val="16"/>
                <w:szCs w:val="16"/>
              </w:rPr>
              <w:tab/>
              <w:t>En el caso de la renovación de la fianza o la ampliación de la vigencia de la carta de crédito, se te otorgará por un periodo de doce meses adicionales a la vigencia aceptada.</w:t>
            </w:r>
          </w:p>
        </w:tc>
      </w:tr>
      <w:tr w:rsidR="00233B2A" w:rsidRPr="001741DC" w14:paraId="38FDE098"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5DAC6079" w14:textId="77777777" w:rsidR="00233B2A" w:rsidRPr="001741DC" w:rsidRDefault="00233B2A" w:rsidP="002C41C8">
            <w:pPr>
              <w:spacing w:before="40" w:after="40" w:line="200" w:lineRule="exact"/>
              <w:jc w:val="center"/>
              <w:rPr>
                <w:rFonts w:ascii="Arial" w:hAnsi="Arial" w:cs="Arial"/>
                <w:b/>
                <w:sz w:val="16"/>
                <w:szCs w:val="16"/>
              </w:rPr>
            </w:pPr>
            <w:r w:rsidRPr="001741DC">
              <w:rPr>
                <w:rFonts w:ascii="Arial" w:hAnsi="Arial" w:cs="Arial"/>
                <w:b/>
                <w:sz w:val="16"/>
                <w:szCs w:val="16"/>
              </w:rPr>
              <w:t>CANALES DE ATENCIÓN</w:t>
            </w:r>
          </w:p>
        </w:tc>
      </w:tr>
      <w:tr w:rsidR="00233B2A" w:rsidRPr="001741DC" w14:paraId="5311F3A3" w14:textId="77777777" w:rsidTr="002C41C8">
        <w:trPr>
          <w:trHeight w:val="20"/>
        </w:trPr>
        <w:tc>
          <w:tcPr>
            <w:tcW w:w="2499" w:type="pct"/>
            <w:gridSpan w:val="4"/>
            <w:tcBorders>
              <w:top w:val="single" w:sz="6" w:space="0" w:color="auto"/>
              <w:left w:val="single" w:sz="6" w:space="0" w:color="auto"/>
              <w:bottom w:val="single" w:sz="6" w:space="0" w:color="auto"/>
              <w:right w:val="single" w:sz="6" w:space="0" w:color="auto"/>
            </w:tcBorders>
            <w:shd w:val="clear" w:color="auto" w:fill="C0C0C0"/>
          </w:tcPr>
          <w:p w14:paraId="7E9DEA80" w14:textId="77777777" w:rsidR="00233B2A" w:rsidRPr="001741DC" w:rsidRDefault="00233B2A" w:rsidP="002C41C8">
            <w:pPr>
              <w:spacing w:before="40" w:after="40" w:line="200" w:lineRule="exact"/>
              <w:jc w:val="center"/>
              <w:rPr>
                <w:rFonts w:ascii="Arial" w:hAnsi="Arial" w:cs="Arial"/>
                <w:b/>
                <w:sz w:val="16"/>
                <w:szCs w:val="16"/>
              </w:rPr>
            </w:pPr>
            <w:r w:rsidRPr="001741DC">
              <w:rPr>
                <w:rFonts w:ascii="Arial" w:hAnsi="Arial" w:cs="Arial"/>
                <w:b/>
                <w:sz w:val="16"/>
                <w:szCs w:val="16"/>
              </w:rPr>
              <w:t>Consultas y dudas</w:t>
            </w:r>
          </w:p>
        </w:tc>
        <w:tc>
          <w:tcPr>
            <w:tcW w:w="2501" w:type="pct"/>
            <w:gridSpan w:val="3"/>
            <w:tcBorders>
              <w:top w:val="single" w:sz="6" w:space="0" w:color="auto"/>
              <w:left w:val="single" w:sz="6" w:space="0" w:color="auto"/>
              <w:bottom w:val="single" w:sz="6" w:space="0" w:color="auto"/>
              <w:right w:val="single" w:sz="6" w:space="0" w:color="auto"/>
            </w:tcBorders>
            <w:shd w:val="clear" w:color="auto" w:fill="C0C0C0"/>
          </w:tcPr>
          <w:p w14:paraId="0B3A350D" w14:textId="77777777" w:rsidR="00233B2A" w:rsidRPr="001741DC" w:rsidRDefault="00233B2A" w:rsidP="002C41C8">
            <w:pPr>
              <w:spacing w:before="40" w:after="40" w:line="200" w:lineRule="exact"/>
              <w:jc w:val="center"/>
              <w:rPr>
                <w:rFonts w:ascii="Arial" w:hAnsi="Arial" w:cs="Arial"/>
                <w:b/>
                <w:sz w:val="16"/>
                <w:szCs w:val="16"/>
              </w:rPr>
            </w:pPr>
            <w:r w:rsidRPr="001741DC">
              <w:rPr>
                <w:rFonts w:ascii="Arial" w:hAnsi="Arial" w:cs="Arial"/>
                <w:b/>
                <w:sz w:val="16"/>
                <w:szCs w:val="16"/>
              </w:rPr>
              <w:t>Quejas y denuncias</w:t>
            </w:r>
          </w:p>
        </w:tc>
      </w:tr>
      <w:tr w:rsidR="00233B2A" w:rsidRPr="001741DC" w14:paraId="69BE78D8" w14:textId="77777777" w:rsidTr="002C41C8">
        <w:trPr>
          <w:trHeight w:val="20"/>
        </w:trPr>
        <w:tc>
          <w:tcPr>
            <w:tcW w:w="2499" w:type="pct"/>
            <w:gridSpan w:val="4"/>
            <w:tcBorders>
              <w:top w:val="single" w:sz="6" w:space="0" w:color="auto"/>
              <w:left w:val="single" w:sz="6" w:space="0" w:color="auto"/>
              <w:bottom w:val="single" w:sz="6" w:space="0" w:color="auto"/>
              <w:right w:val="single" w:sz="6" w:space="0" w:color="auto"/>
            </w:tcBorders>
          </w:tcPr>
          <w:p w14:paraId="72BC8BBA" w14:textId="77777777" w:rsidR="00233B2A" w:rsidRPr="001741DC" w:rsidRDefault="00233B2A" w:rsidP="002C41C8">
            <w:pPr>
              <w:spacing w:before="40" w:after="40" w:line="200" w:lineRule="exact"/>
              <w:jc w:val="both"/>
              <w:rPr>
                <w:rFonts w:ascii="Arial" w:hAnsi="Arial" w:cs="Arial"/>
                <w:sz w:val="16"/>
                <w:szCs w:val="16"/>
              </w:rPr>
            </w:pPr>
            <w:r w:rsidRPr="001741DC">
              <w:rPr>
                <w:rFonts w:ascii="Arial" w:hAnsi="Arial" w:cs="Arial"/>
                <w:sz w:val="16"/>
                <w:szCs w:val="16"/>
              </w:rPr>
              <w:t xml:space="preserve">Vía Chat: </w:t>
            </w:r>
            <w:r w:rsidRPr="001741DC">
              <w:rPr>
                <w:rFonts w:ascii="Arial" w:hAnsi="Arial" w:cs="Arial"/>
                <w:sz w:val="16"/>
                <w:szCs w:val="16"/>
                <w:u w:val="single"/>
              </w:rPr>
              <w:t>http://chat.sat.gob.mx</w:t>
            </w:r>
          </w:p>
        </w:tc>
        <w:tc>
          <w:tcPr>
            <w:tcW w:w="2501" w:type="pct"/>
            <w:gridSpan w:val="3"/>
            <w:tcBorders>
              <w:top w:val="single" w:sz="6" w:space="0" w:color="auto"/>
              <w:left w:val="single" w:sz="6" w:space="0" w:color="auto"/>
              <w:bottom w:val="single" w:sz="6" w:space="0" w:color="auto"/>
              <w:right w:val="single" w:sz="6" w:space="0" w:color="auto"/>
            </w:tcBorders>
          </w:tcPr>
          <w:p w14:paraId="464964C4" w14:textId="77777777" w:rsidR="00233B2A" w:rsidRPr="001741DC" w:rsidRDefault="00233B2A" w:rsidP="002C41C8">
            <w:pPr>
              <w:spacing w:after="40" w:line="200" w:lineRule="exact"/>
              <w:ind w:left="432" w:hanging="432"/>
              <w:jc w:val="both"/>
              <w:rPr>
                <w:rFonts w:ascii="Arial" w:hAnsi="Arial" w:cs="Arial"/>
                <w:sz w:val="16"/>
                <w:szCs w:val="16"/>
              </w:rPr>
            </w:pPr>
            <w:r w:rsidRPr="001741DC">
              <w:rPr>
                <w:rFonts w:ascii="Arial" w:hAnsi="Arial" w:cs="Arial"/>
                <w:sz w:val="16"/>
                <w:szCs w:val="16"/>
              </w:rPr>
              <w:t>I.</w:t>
            </w:r>
            <w:r w:rsidRPr="001741DC">
              <w:rPr>
                <w:rFonts w:ascii="Arial" w:hAnsi="Arial" w:cs="Arial"/>
                <w:sz w:val="16"/>
                <w:szCs w:val="16"/>
              </w:rPr>
              <w:tab/>
              <w:t>Quejas y Denuncias SAT: 55-88-52-22-22 y + 55-88-52-22-22 para otros países.</w:t>
            </w:r>
          </w:p>
          <w:p w14:paraId="08AB9956" w14:textId="77777777" w:rsidR="00233B2A" w:rsidRPr="001741DC" w:rsidRDefault="00233B2A" w:rsidP="002C41C8">
            <w:pPr>
              <w:spacing w:after="40" w:line="200" w:lineRule="exact"/>
              <w:ind w:left="432" w:hanging="432"/>
              <w:jc w:val="both"/>
              <w:rPr>
                <w:rFonts w:ascii="Arial" w:hAnsi="Arial" w:cs="Arial"/>
                <w:sz w:val="16"/>
                <w:szCs w:val="16"/>
              </w:rPr>
            </w:pPr>
            <w:r w:rsidRPr="001741DC">
              <w:rPr>
                <w:rFonts w:ascii="Arial" w:hAnsi="Arial" w:cs="Arial"/>
                <w:sz w:val="16"/>
                <w:szCs w:val="16"/>
              </w:rPr>
              <w:t>II.</w:t>
            </w:r>
            <w:r w:rsidRPr="001741DC">
              <w:rPr>
                <w:rFonts w:ascii="Arial" w:hAnsi="Arial" w:cs="Arial"/>
                <w:sz w:val="16"/>
                <w:szCs w:val="16"/>
              </w:rPr>
              <w:tab/>
              <w:t xml:space="preserve">Correo electrónico: </w:t>
            </w:r>
            <w:r w:rsidRPr="001741DC">
              <w:rPr>
                <w:rFonts w:ascii="Arial" w:hAnsi="Arial" w:cs="Arial"/>
                <w:sz w:val="16"/>
                <w:szCs w:val="16"/>
                <w:u w:val="single"/>
              </w:rPr>
              <w:t>denuncias@sat.gob.mx</w:t>
            </w:r>
          </w:p>
          <w:p w14:paraId="3A261B76" w14:textId="77777777" w:rsidR="00233B2A" w:rsidRPr="001741DC" w:rsidRDefault="00233B2A" w:rsidP="002C41C8">
            <w:pPr>
              <w:spacing w:after="40" w:line="200" w:lineRule="exact"/>
              <w:ind w:left="432" w:hanging="432"/>
              <w:jc w:val="both"/>
              <w:rPr>
                <w:rFonts w:ascii="Arial" w:hAnsi="Arial" w:cs="Arial"/>
                <w:sz w:val="16"/>
                <w:szCs w:val="16"/>
              </w:rPr>
            </w:pPr>
            <w:r w:rsidRPr="001741DC">
              <w:rPr>
                <w:rFonts w:ascii="Arial" w:hAnsi="Arial" w:cs="Arial"/>
                <w:sz w:val="16"/>
                <w:szCs w:val="16"/>
              </w:rPr>
              <w:t>III.</w:t>
            </w:r>
            <w:r w:rsidRPr="001741DC">
              <w:rPr>
                <w:rFonts w:ascii="Arial" w:hAnsi="Arial" w:cs="Arial"/>
                <w:sz w:val="16"/>
                <w:szCs w:val="16"/>
              </w:rPr>
              <w:tab/>
              <w:t>SAT Móvil – Aplicación para celular, apartado Quejas y Denuncias.</w:t>
            </w:r>
          </w:p>
          <w:p w14:paraId="62F83F94" w14:textId="77777777" w:rsidR="00233B2A" w:rsidRPr="001741DC" w:rsidRDefault="00233B2A" w:rsidP="002C41C8">
            <w:pPr>
              <w:spacing w:after="40" w:line="200" w:lineRule="exact"/>
              <w:ind w:left="432" w:hanging="432"/>
              <w:jc w:val="both"/>
              <w:rPr>
                <w:rFonts w:ascii="Arial" w:hAnsi="Arial" w:cs="Arial"/>
                <w:sz w:val="16"/>
                <w:szCs w:val="16"/>
              </w:rPr>
            </w:pPr>
            <w:r w:rsidRPr="001741DC">
              <w:rPr>
                <w:rFonts w:ascii="Arial" w:hAnsi="Arial" w:cs="Arial"/>
                <w:sz w:val="16"/>
                <w:szCs w:val="16"/>
              </w:rPr>
              <w:t>IV.</w:t>
            </w:r>
            <w:r w:rsidRPr="001741DC">
              <w:rPr>
                <w:rFonts w:ascii="Arial" w:hAnsi="Arial" w:cs="Arial"/>
                <w:sz w:val="16"/>
                <w:szCs w:val="16"/>
              </w:rPr>
              <w:tab/>
              <w:t>En el Portal del SAT:</w:t>
            </w:r>
          </w:p>
          <w:p w14:paraId="68ABF611" w14:textId="77777777" w:rsidR="00233B2A" w:rsidRPr="001741DC" w:rsidRDefault="00233B2A" w:rsidP="002C41C8">
            <w:pPr>
              <w:spacing w:after="40" w:line="200" w:lineRule="exact"/>
              <w:ind w:left="432" w:hanging="432"/>
              <w:jc w:val="both"/>
              <w:rPr>
                <w:rFonts w:ascii="Arial" w:hAnsi="Arial" w:cs="Arial"/>
                <w:sz w:val="16"/>
                <w:szCs w:val="16"/>
              </w:rPr>
            </w:pPr>
            <w:r w:rsidRPr="001741DC">
              <w:rPr>
                <w:rFonts w:ascii="Arial" w:hAnsi="Arial" w:cs="Arial"/>
                <w:sz w:val="16"/>
                <w:szCs w:val="16"/>
              </w:rPr>
              <w:tab/>
            </w:r>
            <w:r w:rsidRPr="001741DC">
              <w:rPr>
                <w:rFonts w:ascii="Arial" w:hAnsi="Arial" w:cs="Arial"/>
                <w:sz w:val="16"/>
                <w:szCs w:val="16"/>
                <w:u w:val="single"/>
              </w:rPr>
              <w:t>https://www.sat.gob.mx/aplicacion/50409/presenta-tu-queja-o-denuncia</w:t>
            </w:r>
          </w:p>
          <w:p w14:paraId="280BDA32" w14:textId="77777777" w:rsidR="00233B2A" w:rsidRPr="001741DC" w:rsidRDefault="00233B2A" w:rsidP="002C41C8">
            <w:pPr>
              <w:spacing w:before="40" w:after="40" w:line="200" w:lineRule="exact"/>
              <w:ind w:left="432" w:hanging="432"/>
              <w:jc w:val="both"/>
              <w:rPr>
                <w:rFonts w:ascii="Arial" w:hAnsi="Arial" w:cs="Arial"/>
                <w:sz w:val="16"/>
                <w:szCs w:val="16"/>
              </w:rPr>
            </w:pPr>
            <w:r w:rsidRPr="001741DC">
              <w:rPr>
                <w:rFonts w:ascii="Arial" w:hAnsi="Arial" w:cs="Arial"/>
                <w:sz w:val="16"/>
                <w:szCs w:val="16"/>
              </w:rPr>
              <w:t>V.</w:t>
            </w:r>
            <w:r w:rsidRPr="001741DC">
              <w:rPr>
                <w:rFonts w:ascii="Arial" w:hAnsi="Arial" w:cs="Arial"/>
                <w:sz w:val="16"/>
                <w:szCs w:val="16"/>
              </w:rPr>
              <w:tab/>
              <w:t>Teléfonos rojos ubicados en las oficinas del SAT.</w:t>
            </w:r>
          </w:p>
        </w:tc>
      </w:tr>
      <w:tr w:rsidR="00233B2A" w:rsidRPr="001741DC" w14:paraId="5F13EBB2"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4B2ED7A6" w14:textId="77777777" w:rsidR="00233B2A" w:rsidRPr="001741DC" w:rsidRDefault="00233B2A" w:rsidP="002C41C8">
            <w:pPr>
              <w:spacing w:before="40" w:after="40" w:line="200" w:lineRule="exact"/>
              <w:jc w:val="center"/>
              <w:rPr>
                <w:rFonts w:ascii="Arial" w:hAnsi="Arial" w:cs="Arial"/>
                <w:b/>
                <w:sz w:val="16"/>
                <w:szCs w:val="16"/>
              </w:rPr>
            </w:pPr>
            <w:r w:rsidRPr="001741DC">
              <w:rPr>
                <w:rFonts w:ascii="Arial" w:hAnsi="Arial" w:cs="Arial"/>
                <w:b/>
                <w:sz w:val="16"/>
                <w:szCs w:val="16"/>
              </w:rPr>
              <w:lastRenderedPageBreak/>
              <w:t>Información adicional</w:t>
            </w:r>
          </w:p>
        </w:tc>
      </w:tr>
      <w:tr w:rsidR="00233B2A" w:rsidRPr="001741DC" w14:paraId="57A21F19"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1A45F730" w14:textId="77777777" w:rsidR="00233B2A" w:rsidRPr="001741DC" w:rsidRDefault="00233B2A" w:rsidP="002C41C8">
            <w:pPr>
              <w:spacing w:before="40" w:after="40" w:line="200" w:lineRule="exact"/>
              <w:ind w:left="432" w:hanging="432"/>
              <w:jc w:val="both"/>
              <w:rPr>
                <w:rFonts w:ascii="Arial" w:hAnsi="Arial" w:cs="Arial"/>
                <w:sz w:val="16"/>
                <w:szCs w:val="16"/>
              </w:rPr>
            </w:pPr>
            <w:r w:rsidRPr="001741DC">
              <w:rPr>
                <w:rFonts w:ascii="Arial" w:hAnsi="Arial" w:cs="Arial"/>
                <w:sz w:val="16"/>
                <w:szCs w:val="16"/>
              </w:rPr>
              <w:t>I.</w:t>
            </w:r>
            <w:r w:rsidRPr="001741DC">
              <w:rPr>
                <w:rFonts w:ascii="Arial" w:hAnsi="Arial" w:cs="Arial"/>
                <w:sz w:val="16"/>
                <w:szCs w:val="16"/>
              </w:rPr>
              <w:tab/>
              <w:t>De no dar cumplimiento al requerimiento en el plazo establecido, se entenderá que se desistió de la solicitud.</w:t>
            </w:r>
          </w:p>
          <w:p w14:paraId="0928B905" w14:textId="77777777" w:rsidR="00233B2A" w:rsidRPr="001741DC" w:rsidRDefault="00233B2A" w:rsidP="002C41C8">
            <w:pPr>
              <w:spacing w:before="40" w:after="40" w:line="200" w:lineRule="exact"/>
              <w:ind w:left="432" w:hanging="432"/>
              <w:jc w:val="both"/>
              <w:rPr>
                <w:rFonts w:ascii="Arial" w:hAnsi="Arial" w:cs="Arial"/>
                <w:sz w:val="16"/>
                <w:szCs w:val="16"/>
              </w:rPr>
            </w:pPr>
            <w:r w:rsidRPr="001741DC">
              <w:rPr>
                <w:rFonts w:ascii="Arial" w:hAnsi="Arial" w:cs="Arial"/>
                <w:sz w:val="16"/>
                <w:szCs w:val="16"/>
              </w:rPr>
              <w:t>II.</w:t>
            </w:r>
            <w:r w:rsidRPr="001741DC">
              <w:rPr>
                <w:rFonts w:ascii="Arial" w:hAnsi="Arial" w:cs="Arial"/>
                <w:sz w:val="16"/>
                <w:szCs w:val="16"/>
              </w:rPr>
              <w:tab/>
              <w:t>El plazo máximo para que la autoridad resuelva la solicitud de aceptación se computará a partir del cumplimiento de la totalidad de los requisitos y condiciones señalados en la presente ficha de trámite.</w:t>
            </w:r>
          </w:p>
          <w:p w14:paraId="7A4E9A5A" w14:textId="77777777" w:rsidR="00233B2A" w:rsidRPr="001741DC" w:rsidRDefault="00233B2A" w:rsidP="002C41C8">
            <w:pPr>
              <w:spacing w:before="40" w:after="40" w:line="200" w:lineRule="exact"/>
              <w:ind w:left="432" w:hanging="432"/>
              <w:jc w:val="both"/>
              <w:rPr>
                <w:rFonts w:ascii="Arial" w:hAnsi="Arial" w:cs="Arial"/>
                <w:sz w:val="16"/>
                <w:szCs w:val="16"/>
              </w:rPr>
            </w:pPr>
            <w:r w:rsidRPr="001741DC">
              <w:rPr>
                <w:rFonts w:ascii="Arial" w:hAnsi="Arial" w:cs="Arial"/>
                <w:sz w:val="16"/>
                <w:szCs w:val="16"/>
              </w:rPr>
              <w:t xml:space="preserve">III. </w:t>
            </w:r>
            <w:r w:rsidRPr="001741DC">
              <w:rPr>
                <w:rFonts w:ascii="Arial" w:hAnsi="Arial" w:cs="Arial"/>
                <w:sz w:val="16"/>
                <w:szCs w:val="16"/>
              </w:rPr>
              <w:tab/>
              <w:t>En caso de que la renovación de la fianza o la ampliación de la vigencia de la carta de crédito, no se presente en tiempo y forma, se tendrá por no renovada la fianza o no ampliada la vigencia de la carta de crédito, según corresponda, y como consecuencia deberás solicitar la cancelación de la garantía.</w:t>
            </w:r>
          </w:p>
          <w:p w14:paraId="34846EF9" w14:textId="77777777" w:rsidR="00233B2A" w:rsidRPr="001741DC" w:rsidRDefault="00233B2A" w:rsidP="002C41C8">
            <w:pPr>
              <w:spacing w:before="40" w:after="40" w:line="200" w:lineRule="exact"/>
              <w:ind w:left="432" w:hanging="432"/>
              <w:jc w:val="both"/>
              <w:rPr>
                <w:rFonts w:ascii="Arial" w:hAnsi="Arial" w:cs="Arial"/>
                <w:sz w:val="16"/>
                <w:szCs w:val="16"/>
              </w:rPr>
            </w:pPr>
            <w:r w:rsidRPr="001741DC">
              <w:rPr>
                <w:rFonts w:ascii="Arial" w:hAnsi="Arial" w:cs="Arial"/>
                <w:sz w:val="16"/>
                <w:szCs w:val="16"/>
              </w:rPr>
              <w:tab/>
              <w:t>Una vez cancelada, podrás volver a presentar la solicitud de aceptación de una nueva garantía en términos de la presente ficha.</w:t>
            </w:r>
          </w:p>
        </w:tc>
      </w:tr>
      <w:tr w:rsidR="00233B2A" w:rsidRPr="001741DC" w14:paraId="0645664D"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018FD75B" w14:textId="77777777" w:rsidR="00233B2A" w:rsidRPr="001741DC" w:rsidRDefault="00233B2A" w:rsidP="002C41C8">
            <w:pPr>
              <w:spacing w:before="40" w:after="40" w:line="200" w:lineRule="exact"/>
              <w:jc w:val="center"/>
              <w:rPr>
                <w:rFonts w:ascii="Arial" w:hAnsi="Arial" w:cs="Arial"/>
                <w:b/>
                <w:sz w:val="16"/>
                <w:szCs w:val="16"/>
              </w:rPr>
            </w:pPr>
            <w:r w:rsidRPr="001741DC">
              <w:rPr>
                <w:rFonts w:ascii="Arial" w:hAnsi="Arial" w:cs="Arial"/>
                <w:b/>
                <w:sz w:val="16"/>
                <w:szCs w:val="16"/>
              </w:rPr>
              <w:t>Fundamento jurídico</w:t>
            </w:r>
          </w:p>
        </w:tc>
      </w:tr>
      <w:tr w:rsidR="00233B2A" w:rsidRPr="001741DC" w14:paraId="4C21D656"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2F7239D8" w14:textId="77777777" w:rsidR="00233B2A" w:rsidRPr="001741DC" w:rsidRDefault="00233B2A" w:rsidP="002C41C8">
            <w:pPr>
              <w:spacing w:before="40" w:after="40" w:line="200" w:lineRule="exact"/>
              <w:jc w:val="both"/>
              <w:rPr>
                <w:rFonts w:ascii="Arial" w:hAnsi="Arial" w:cs="Arial"/>
                <w:sz w:val="16"/>
                <w:szCs w:val="16"/>
              </w:rPr>
            </w:pPr>
            <w:r w:rsidRPr="001741DC">
              <w:rPr>
                <w:rFonts w:ascii="Arial" w:hAnsi="Arial" w:cs="Arial"/>
                <w:sz w:val="16"/>
                <w:szCs w:val="16"/>
              </w:rPr>
              <w:t>Artículos 28-A de la Ley del IVA, 15-A de la Ley del IEPS, 141 y 142 del CFF, 89 y 90 del Reglamento del CFF, y las reglas 7.4.1., 7.4.2., 7.4.4. y 7.4.10. de las RGCE.</w:t>
            </w:r>
          </w:p>
        </w:tc>
      </w:tr>
    </w:tbl>
    <w:p w14:paraId="49288B01" w14:textId="77777777" w:rsidR="00233B2A" w:rsidRPr="00264718" w:rsidRDefault="00233B2A" w:rsidP="00233B2A">
      <w:pPr>
        <w:pStyle w:val="texto0"/>
        <w:rPr>
          <w:lang w:eastAsia="es-MX"/>
        </w:rPr>
      </w:pPr>
      <w:bookmarkStart w:id="9" w:name="_Hlk185196280"/>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709"/>
        <w:gridCol w:w="1213"/>
        <w:gridCol w:w="252"/>
        <w:gridCol w:w="1086"/>
        <w:gridCol w:w="25"/>
        <w:gridCol w:w="1786"/>
        <w:gridCol w:w="782"/>
        <w:gridCol w:w="1973"/>
      </w:tblGrid>
      <w:tr w:rsidR="00233B2A" w:rsidRPr="00DC12A5" w14:paraId="70982731"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A6A6A6"/>
            <w:noWrap/>
          </w:tcPr>
          <w:p w14:paraId="33697AC8" w14:textId="77777777" w:rsidR="00233B2A" w:rsidRPr="00DC12A5" w:rsidRDefault="00233B2A" w:rsidP="002C41C8">
            <w:pPr>
              <w:spacing w:before="40" w:after="40"/>
              <w:jc w:val="both"/>
              <w:rPr>
                <w:rFonts w:ascii="Arial" w:hAnsi="Arial" w:cs="Arial"/>
                <w:b/>
                <w:sz w:val="16"/>
                <w:szCs w:val="16"/>
                <w:lang w:eastAsia="es-MX"/>
              </w:rPr>
            </w:pPr>
            <w:bookmarkStart w:id="10" w:name="_Hlk183612764"/>
            <w:r w:rsidRPr="00DC12A5">
              <w:rPr>
                <w:rFonts w:ascii="Arial" w:hAnsi="Arial" w:cs="Arial"/>
                <w:b/>
                <w:sz w:val="16"/>
                <w:szCs w:val="16"/>
                <w:lang w:eastAsia="es-MX"/>
              </w:rPr>
              <w:t>64/LA</w:t>
            </w:r>
            <w:r w:rsidRPr="00DC12A5">
              <w:rPr>
                <w:rFonts w:ascii="Arial" w:hAnsi="Arial" w:cs="Arial"/>
                <w:sz w:val="16"/>
                <w:szCs w:val="16"/>
              </w:rPr>
              <w:t xml:space="preserve"> </w:t>
            </w:r>
            <w:r w:rsidRPr="00DC12A5">
              <w:rPr>
                <w:rFonts w:ascii="Arial" w:hAnsi="Arial" w:cs="Arial"/>
                <w:b/>
                <w:sz w:val="16"/>
                <w:szCs w:val="16"/>
              </w:rPr>
              <w:t>Solicitud de autorización para donar mercancías importadas temporalmente al Fisco Federal.</w:t>
            </w:r>
          </w:p>
        </w:tc>
      </w:tr>
      <w:tr w:rsidR="00233B2A" w:rsidRPr="00DC12A5" w14:paraId="174F0B9E" w14:textId="77777777" w:rsidTr="002C41C8">
        <w:trPr>
          <w:trHeight w:val="20"/>
        </w:trPr>
        <w:tc>
          <w:tcPr>
            <w:tcW w:w="968" w:type="pct"/>
            <w:vMerge w:val="restart"/>
            <w:tcBorders>
              <w:top w:val="single" w:sz="6" w:space="0" w:color="auto"/>
              <w:left w:val="single" w:sz="6" w:space="0" w:color="auto"/>
              <w:bottom w:val="single" w:sz="6" w:space="0" w:color="auto"/>
              <w:right w:val="single" w:sz="6" w:space="0" w:color="auto"/>
            </w:tcBorders>
          </w:tcPr>
          <w:p w14:paraId="18246928" w14:textId="2CEE18DF" w:rsidR="00233B2A" w:rsidRPr="00DC12A5" w:rsidRDefault="00233B2A" w:rsidP="002C41C8">
            <w:pPr>
              <w:spacing w:before="40" w:after="40"/>
              <w:ind w:left="900" w:hanging="90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50346CB0" wp14:editId="029F1B7C">
                  <wp:extent cx="95250" cy="95250"/>
                  <wp:effectExtent l="0" t="0" r="0" b="0"/>
                  <wp:docPr id="466749654" name="Imagen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47E2DBCD" w14:textId="335B4AF9" w:rsidR="00233B2A" w:rsidRPr="00DC12A5" w:rsidRDefault="00233B2A" w:rsidP="002C41C8">
            <w:pPr>
              <w:spacing w:before="40" w:after="40"/>
              <w:ind w:left="900" w:hanging="90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063A6991" wp14:editId="5A8ECCFF">
                  <wp:extent cx="95250" cy="95250"/>
                  <wp:effectExtent l="0" t="0" r="0" b="0"/>
                  <wp:docPr id="990387288" name="Imagen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14" w:type="pct"/>
            <w:gridSpan w:val="6"/>
            <w:tcBorders>
              <w:top w:val="single" w:sz="6" w:space="0" w:color="auto"/>
              <w:left w:val="single" w:sz="6" w:space="0" w:color="auto"/>
              <w:bottom w:val="single" w:sz="6" w:space="0" w:color="auto"/>
              <w:right w:val="single" w:sz="6" w:space="0" w:color="auto"/>
            </w:tcBorders>
            <w:shd w:val="clear" w:color="auto" w:fill="C0C0C0"/>
          </w:tcPr>
          <w:p w14:paraId="6517311F"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118" w:type="pct"/>
            <w:tcBorders>
              <w:top w:val="single" w:sz="6" w:space="0" w:color="auto"/>
              <w:left w:val="single" w:sz="6" w:space="0" w:color="auto"/>
              <w:bottom w:val="single" w:sz="6" w:space="0" w:color="auto"/>
              <w:right w:val="single" w:sz="6" w:space="0" w:color="auto"/>
            </w:tcBorders>
            <w:shd w:val="clear" w:color="auto" w:fill="C0C0C0"/>
          </w:tcPr>
          <w:p w14:paraId="45C45072"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56D0A9A6" w14:textId="77777777" w:rsidTr="002C41C8">
        <w:trPr>
          <w:trHeight w:val="20"/>
        </w:trPr>
        <w:tc>
          <w:tcPr>
            <w:tcW w:w="968" w:type="pct"/>
            <w:vMerge/>
            <w:tcBorders>
              <w:top w:val="single" w:sz="6" w:space="0" w:color="auto"/>
              <w:left w:val="single" w:sz="6" w:space="0" w:color="auto"/>
              <w:bottom w:val="single" w:sz="6" w:space="0" w:color="auto"/>
              <w:right w:val="single" w:sz="6" w:space="0" w:color="auto"/>
            </w:tcBorders>
            <w:vAlign w:val="center"/>
          </w:tcPr>
          <w:p w14:paraId="4E7D7CF2" w14:textId="77777777" w:rsidR="00233B2A" w:rsidRPr="00DC12A5" w:rsidRDefault="00233B2A" w:rsidP="002C41C8">
            <w:pPr>
              <w:spacing w:before="40" w:after="40"/>
              <w:rPr>
                <w:rFonts w:ascii="Arial" w:hAnsi="Arial" w:cs="Arial"/>
                <w:sz w:val="16"/>
                <w:szCs w:val="16"/>
                <w:lang w:eastAsia="es-MX"/>
              </w:rPr>
            </w:pPr>
          </w:p>
        </w:tc>
        <w:tc>
          <w:tcPr>
            <w:tcW w:w="2914" w:type="pct"/>
            <w:gridSpan w:val="6"/>
            <w:vMerge w:val="restart"/>
            <w:tcBorders>
              <w:top w:val="single" w:sz="6" w:space="0" w:color="auto"/>
              <w:left w:val="single" w:sz="6" w:space="0" w:color="auto"/>
              <w:bottom w:val="single" w:sz="6" w:space="0" w:color="auto"/>
              <w:right w:val="single" w:sz="6" w:space="0" w:color="auto"/>
            </w:tcBorders>
          </w:tcPr>
          <w:p w14:paraId="3F2F33DE"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 xml:space="preserve">Presenta la solicitud para donar mercancías importadas temporalmente al Fisco Federal. </w:t>
            </w:r>
          </w:p>
        </w:tc>
        <w:tc>
          <w:tcPr>
            <w:tcW w:w="1118" w:type="pct"/>
            <w:tcBorders>
              <w:top w:val="single" w:sz="6" w:space="0" w:color="auto"/>
              <w:left w:val="single" w:sz="6" w:space="0" w:color="auto"/>
              <w:bottom w:val="single" w:sz="6" w:space="0" w:color="auto"/>
              <w:right w:val="single" w:sz="6" w:space="0" w:color="auto"/>
            </w:tcBorders>
          </w:tcPr>
          <w:p w14:paraId="10E5B154" w14:textId="5949ED8A" w:rsidR="00233B2A" w:rsidRPr="00DC12A5" w:rsidRDefault="00233B2A" w:rsidP="002C41C8">
            <w:pPr>
              <w:spacing w:before="40" w:after="4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09F09A0C" wp14:editId="223EAB9A">
                  <wp:extent cx="95250" cy="95250"/>
                  <wp:effectExtent l="0" t="0" r="0" b="0"/>
                  <wp:docPr id="1090683250" name="Imagen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0E9140F3" w14:textId="77777777" w:rsidTr="002C41C8">
        <w:trPr>
          <w:trHeight w:val="20"/>
        </w:trPr>
        <w:tc>
          <w:tcPr>
            <w:tcW w:w="968" w:type="pct"/>
            <w:vMerge/>
            <w:tcBorders>
              <w:top w:val="single" w:sz="6" w:space="0" w:color="auto"/>
              <w:left w:val="single" w:sz="6" w:space="0" w:color="auto"/>
              <w:bottom w:val="single" w:sz="6" w:space="0" w:color="auto"/>
              <w:right w:val="single" w:sz="6" w:space="0" w:color="auto"/>
            </w:tcBorders>
            <w:vAlign w:val="center"/>
          </w:tcPr>
          <w:p w14:paraId="1E091FBF" w14:textId="77777777" w:rsidR="00233B2A" w:rsidRPr="00DC12A5" w:rsidRDefault="00233B2A" w:rsidP="002C41C8">
            <w:pPr>
              <w:spacing w:before="40" w:after="40"/>
              <w:rPr>
                <w:rFonts w:ascii="Arial" w:hAnsi="Arial" w:cs="Arial"/>
                <w:sz w:val="16"/>
                <w:szCs w:val="16"/>
                <w:lang w:eastAsia="es-MX"/>
              </w:rPr>
            </w:pPr>
          </w:p>
        </w:tc>
        <w:tc>
          <w:tcPr>
            <w:tcW w:w="2914" w:type="pct"/>
            <w:gridSpan w:val="6"/>
            <w:vMerge/>
            <w:tcBorders>
              <w:top w:val="single" w:sz="6" w:space="0" w:color="auto"/>
              <w:left w:val="single" w:sz="6" w:space="0" w:color="auto"/>
              <w:bottom w:val="single" w:sz="6" w:space="0" w:color="auto"/>
              <w:right w:val="single" w:sz="6" w:space="0" w:color="auto"/>
            </w:tcBorders>
            <w:vAlign w:val="center"/>
          </w:tcPr>
          <w:p w14:paraId="5F139F14" w14:textId="77777777" w:rsidR="00233B2A" w:rsidRPr="00DC12A5" w:rsidRDefault="00233B2A" w:rsidP="002C41C8">
            <w:pPr>
              <w:spacing w:before="40" w:after="40"/>
              <w:rPr>
                <w:rFonts w:ascii="Arial" w:hAnsi="Arial" w:cs="Arial"/>
                <w:sz w:val="16"/>
                <w:szCs w:val="16"/>
                <w:lang w:eastAsia="es-MX"/>
              </w:rPr>
            </w:pPr>
          </w:p>
        </w:tc>
        <w:tc>
          <w:tcPr>
            <w:tcW w:w="1118" w:type="pct"/>
            <w:tcBorders>
              <w:top w:val="single" w:sz="6" w:space="0" w:color="auto"/>
              <w:left w:val="single" w:sz="6" w:space="0" w:color="auto"/>
              <w:bottom w:val="single" w:sz="6" w:space="0" w:color="auto"/>
              <w:right w:val="single" w:sz="6" w:space="0" w:color="auto"/>
            </w:tcBorders>
          </w:tcPr>
          <w:p w14:paraId="0ECAA10E" w14:textId="6C503AC9"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6E5284F0" wp14:editId="2E07623B">
                  <wp:extent cx="95250" cy="95250"/>
                  <wp:effectExtent l="0" t="0" r="0" b="0"/>
                  <wp:docPr id="1165481672" name="Imagen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w:t>
            </w:r>
          </w:p>
        </w:tc>
      </w:tr>
      <w:tr w:rsidR="00233B2A" w:rsidRPr="00DC12A5" w14:paraId="06E42440" w14:textId="77777777" w:rsidTr="002C41C8">
        <w:trPr>
          <w:trHeight w:val="20"/>
        </w:trPr>
        <w:tc>
          <w:tcPr>
            <w:tcW w:w="2427" w:type="pct"/>
            <w:gridSpan w:val="5"/>
            <w:tcBorders>
              <w:top w:val="single" w:sz="6" w:space="0" w:color="auto"/>
              <w:left w:val="single" w:sz="6" w:space="0" w:color="auto"/>
              <w:bottom w:val="single" w:sz="6" w:space="0" w:color="auto"/>
              <w:right w:val="single" w:sz="6" w:space="0" w:color="auto"/>
            </w:tcBorders>
            <w:shd w:val="clear" w:color="auto" w:fill="C0C0C0"/>
          </w:tcPr>
          <w:p w14:paraId="757559DB"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573" w:type="pct"/>
            <w:gridSpan w:val="3"/>
            <w:tcBorders>
              <w:top w:val="single" w:sz="6" w:space="0" w:color="auto"/>
              <w:left w:val="single" w:sz="6" w:space="0" w:color="auto"/>
              <w:bottom w:val="single" w:sz="6" w:space="0" w:color="auto"/>
              <w:right w:val="single" w:sz="6" w:space="0" w:color="auto"/>
            </w:tcBorders>
            <w:shd w:val="clear" w:color="auto" w:fill="C0C0C0"/>
          </w:tcPr>
          <w:p w14:paraId="32050D83"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57DE8606" w14:textId="77777777" w:rsidTr="002C41C8">
        <w:trPr>
          <w:trHeight w:val="20"/>
        </w:trPr>
        <w:tc>
          <w:tcPr>
            <w:tcW w:w="2427" w:type="pct"/>
            <w:gridSpan w:val="5"/>
            <w:tcBorders>
              <w:top w:val="single" w:sz="6" w:space="0" w:color="auto"/>
              <w:left w:val="single" w:sz="6" w:space="0" w:color="auto"/>
              <w:bottom w:val="single" w:sz="6" w:space="0" w:color="auto"/>
              <w:right w:val="single" w:sz="6" w:space="0" w:color="auto"/>
            </w:tcBorders>
            <w:shd w:val="clear" w:color="auto" w:fill="FFFFFF"/>
          </w:tcPr>
          <w:p w14:paraId="794F4D90"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Personas que hubieran importado temporalmente mercancías.</w:t>
            </w:r>
          </w:p>
        </w:tc>
        <w:tc>
          <w:tcPr>
            <w:tcW w:w="2573" w:type="pct"/>
            <w:gridSpan w:val="3"/>
            <w:tcBorders>
              <w:top w:val="single" w:sz="6" w:space="0" w:color="auto"/>
              <w:left w:val="single" w:sz="6" w:space="0" w:color="auto"/>
              <w:bottom w:val="single" w:sz="6" w:space="0" w:color="auto"/>
              <w:right w:val="single" w:sz="6" w:space="0" w:color="auto"/>
            </w:tcBorders>
            <w:shd w:val="clear" w:color="auto" w:fill="FFFFFF"/>
          </w:tcPr>
          <w:p w14:paraId="725F94DB"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Hasta tres meses antes del plazo de vencimiento de la importación temporal.</w:t>
            </w:r>
          </w:p>
        </w:tc>
      </w:tr>
      <w:tr w:rsidR="00233B2A" w:rsidRPr="00DC12A5" w14:paraId="6089AC9C" w14:textId="77777777" w:rsidTr="002C41C8">
        <w:trPr>
          <w:trHeight w:val="20"/>
        </w:trPr>
        <w:tc>
          <w:tcPr>
            <w:tcW w:w="1798" w:type="pct"/>
            <w:gridSpan w:val="3"/>
            <w:tcBorders>
              <w:top w:val="single" w:sz="6" w:space="0" w:color="auto"/>
              <w:left w:val="single" w:sz="6" w:space="0" w:color="auto"/>
              <w:bottom w:val="single" w:sz="6" w:space="0" w:color="auto"/>
              <w:right w:val="single" w:sz="6" w:space="0" w:color="auto"/>
            </w:tcBorders>
            <w:shd w:val="clear" w:color="auto" w:fill="C0C0C0"/>
          </w:tcPr>
          <w:p w14:paraId="0EC886C0" w14:textId="77777777" w:rsidR="00233B2A" w:rsidRPr="00DC12A5" w:rsidRDefault="00233B2A" w:rsidP="002C41C8">
            <w:pPr>
              <w:spacing w:before="40" w:after="40" w:line="200" w:lineRule="exact"/>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202" w:type="pct"/>
            <w:gridSpan w:val="5"/>
            <w:tcBorders>
              <w:top w:val="single" w:sz="6" w:space="0" w:color="auto"/>
              <w:left w:val="single" w:sz="6" w:space="0" w:color="auto"/>
              <w:bottom w:val="single" w:sz="6" w:space="0" w:color="auto"/>
              <w:right w:val="single" w:sz="6" w:space="0" w:color="auto"/>
            </w:tcBorders>
          </w:tcPr>
          <w:p w14:paraId="3DE61CD0"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Ante la oficialía de partes de la ACNCE, sita en Avenida Hidalgo No. 77, colonia Guerrero, Alcaldía Cuauhtémoc, código postal 06300, Ciudad de México de lunes a viernes en un horario de 8:00 a las 14:30 horas.</w:t>
            </w:r>
          </w:p>
          <w:p w14:paraId="3FEC1FB8"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Ante la ADJ más cercana al lugar donde se encuentren las mercancías que se pretendan donar.</w:t>
            </w:r>
          </w:p>
        </w:tc>
      </w:tr>
      <w:tr w:rsidR="00233B2A" w:rsidRPr="00DC12A5" w14:paraId="1DEDBAC3"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A6A6A6"/>
          </w:tcPr>
          <w:p w14:paraId="1CAFC38D"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7C09A770"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C0C0C0"/>
          </w:tcPr>
          <w:p w14:paraId="442289B4"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1D1A85AA"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tcPr>
          <w:p w14:paraId="196966DB" w14:textId="77777777" w:rsidR="00233B2A" w:rsidRPr="00DC12A5" w:rsidRDefault="00233B2A" w:rsidP="002C41C8">
            <w:pPr>
              <w:spacing w:before="40" w:after="40" w:line="200" w:lineRule="exact"/>
              <w:ind w:left="432" w:hanging="432"/>
              <w:jc w:val="both"/>
              <w:rPr>
                <w:rFonts w:ascii="Arial" w:hAnsi="Arial" w:cs="Arial"/>
                <w:noProof/>
                <w:sz w:val="16"/>
                <w:szCs w:val="16"/>
                <w:lang w:eastAsia="es-MX"/>
              </w:rPr>
            </w:pPr>
            <w:r w:rsidRPr="00DC12A5">
              <w:rPr>
                <w:rFonts w:ascii="Arial" w:hAnsi="Arial" w:cs="Arial"/>
                <w:noProof/>
                <w:sz w:val="16"/>
                <w:szCs w:val="16"/>
                <w:lang w:eastAsia="es-MX"/>
              </w:rPr>
              <w:t>I.</w:t>
            </w:r>
            <w:r w:rsidRPr="00DC12A5">
              <w:rPr>
                <w:rFonts w:ascii="Arial" w:hAnsi="Arial" w:cs="Arial"/>
                <w:noProof/>
                <w:sz w:val="16"/>
                <w:szCs w:val="16"/>
                <w:lang w:eastAsia="es-MX"/>
              </w:rPr>
              <w:tab/>
              <w:t>Acude con la documentación del trámite ante la oficialía de partes de la autoridad mencionada en el apartado anterior.</w:t>
            </w:r>
          </w:p>
          <w:p w14:paraId="7B9B9A13" w14:textId="77777777" w:rsidR="00233B2A" w:rsidRPr="00DC12A5" w:rsidRDefault="00233B2A" w:rsidP="002C41C8">
            <w:pPr>
              <w:spacing w:before="40" w:after="40" w:line="200" w:lineRule="exact"/>
              <w:ind w:left="432" w:hanging="432"/>
              <w:jc w:val="both"/>
              <w:rPr>
                <w:rFonts w:ascii="Arial" w:hAnsi="Arial" w:cs="Arial"/>
                <w:noProof/>
                <w:sz w:val="16"/>
                <w:szCs w:val="16"/>
                <w:lang w:eastAsia="es-MX"/>
              </w:rPr>
            </w:pPr>
            <w:r w:rsidRPr="00DC12A5">
              <w:rPr>
                <w:rFonts w:ascii="Arial" w:hAnsi="Arial" w:cs="Arial"/>
                <w:noProof/>
                <w:sz w:val="16"/>
                <w:szCs w:val="16"/>
                <w:lang w:eastAsia="es-MX"/>
              </w:rPr>
              <w:t>II.</w:t>
            </w:r>
            <w:r w:rsidRPr="00DC12A5">
              <w:rPr>
                <w:rFonts w:ascii="Arial" w:hAnsi="Arial" w:cs="Arial"/>
                <w:noProof/>
                <w:sz w:val="16"/>
                <w:szCs w:val="16"/>
                <w:lang w:eastAsia="es-MX"/>
              </w:rPr>
              <w:tab/>
              <w:t>Entrega la documentación a la autoridad encargada del trámite.</w:t>
            </w:r>
          </w:p>
          <w:p w14:paraId="1B72C5CA" w14:textId="77777777" w:rsidR="00233B2A" w:rsidRPr="00DC12A5" w:rsidRDefault="00233B2A" w:rsidP="002C41C8">
            <w:pPr>
              <w:spacing w:before="40" w:after="40" w:line="200" w:lineRule="exact"/>
              <w:ind w:left="432" w:hanging="432"/>
              <w:jc w:val="both"/>
              <w:rPr>
                <w:rFonts w:ascii="Arial" w:hAnsi="Arial" w:cs="Arial"/>
                <w:noProof/>
                <w:sz w:val="16"/>
                <w:szCs w:val="16"/>
                <w:lang w:eastAsia="es-MX"/>
              </w:rPr>
            </w:pPr>
            <w:r w:rsidRPr="00DC12A5">
              <w:rPr>
                <w:rFonts w:ascii="Arial" w:hAnsi="Arial" w:cs="Arial"/>
                <w:noProof/>
                <w:sz w:val="16"/>
                <w:szCs w:val="16"/>
                <w:lang w:eastAsia="es-MX"/>
              </w:rPr>
              <w:t>III.</w:t>
            </w:r>
            <w:r w:rsidRPr="00DC12A5">
              <w:rPr>
                <w:rFonts w:ascii="Arial" w:hAnsi="Arial" w:cs="Arial"/>
                <w:noProof/>
                <w:sz w:val="16"/>
                <w:szCs w:val="16"/>
                <w:lang w:eastAsia="es-MX"/>
              </w:rPr>
              <w:tab/>
              <w:t>Recibe y conserva el escrito libre sellado, como acuse de recibo.</w:t>
            </w:r>
          </w:p>
        </w:tc>
      </w:tr>
      <w:tr w:rsidR="00233B2A" w:rsidRPr="00DC12A5" w14:paraId="4F2F0CBB"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C0C0C0"/>
          </w:tcPr>
          <w:p w14:paraId="1D8695D7"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7C3A6817"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tcPr>
          <w:p w14:paraId="5B08418A"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rPr>
              <w:t>I.</w:t>
            </w:r>
            <w:r w:rsidRPr="00DC12A5">
              <w:rPr>
                <w:rFonts w:ascii="Arial" w:hAnsi="Arial" w:cs="Arial"/>
                <w:sz w:val="16"/>
                <w:szCs w:val="16"/>
              </w:rPr>
              <w:tab/>
            </w:r>
            <w:r w:rsidRPr="00DC12A5">
              <w:rPr>
                <w:rFonts w:ascii="Arial" w:hAnsi="Arial" w:cs="Arial"/>
                <w:noProof/>
                <w:sz w:val="16"/>
                <w:szCs w:val="16"/>
                <w:lang w:eastAsia="es-MX"/>
              </w:rPr>
              <w:t>Escrito</w:t>
            </w:r>
            <w:r w:rsidRPr="00DC12A5">
              <w:rPr>
                <w:rFonts w:ascii="Arial" w:hAnsi="Arial" w:cs="Arial"/>
                <w:sz w:val="16"/>
                <w:szCs w:val="16"/>
              </w:rPr>
              <w:t xml:space="preserve"> libre de solicitud, en el que cumplas con lo establecido en la fracción II, tercer párrafo del presente Anexo y 19 del CFF,</w:t>
            </w:r>
            <w:r w:rsidRPr="00DC12A5">
              <w:rPr>
                <w:rFonts w:ascii="Arial" w:hAnsi="Arial" w:cs="Arial"/>
                <w:sz w:val="16"/>
                <w:szCs w:val="16"/>
                <w:lang w:eastAsia="es-MX"/>
              </w:rPr>
              <w:t xml:space="preserve"> precisando y manifestando bajo protesta de decir verdad lo siguiente:</w:t>
            </w:r>
          </w:p>
          <w:p w14:paraId="66C742A4" w14:textId="77777777" w:rsidR="00233B2A" w:rsidRPr="00DC12A5" w:rsidRDefault="00233B2A" w:rsidP="002C41C8">
            <w:pPr>
              <w:spacing w:before="40" w:after="40" w:line="200" w:lineRule="exact"/>
              <w:ind w:left="864" w:hanging="432"/>
              <w:jc w:val="both"/>
              <w:rPr>
                <w:rFonts w:ascii="Arial" w:hAnsi="Arial" w:cs="Arial"/>
                <w:sz w:val="16"/>
                <w:szCs w:val="16"/>
              </w:rPr>
            </w:pPr>
            <w:r w:rsidRPr="00DC12A5">
              <w:rPr>
                <w:rFonts w:ascii="Arial" w:hAnsi="Arial" w:cs="Arial"/>
                <w:sz w:val="16"/>
                <w:szCs w:val="16"/>
                <w:lang w:eastAsia="es-MX"/>
              </w:rPr>
              <w:t>a)</w:t>
            </w:r>
            <w:r w:rsidRPr="00DC12A5">
              <w:rPr>
                <w:rFonts w:ascii="Arial" w:hAnsi="Arial" w:cs="Arial"/>
                <w:sz w:val="16"/>
                <w:szCs w:val="16"/>
                <w:lang w:eastAsia="es-MX"/>
              </w:rPr>
              <w:tab/>
              <w:t>Las</w:t>
            </w:r>
            <w:r w:rsidRPr="00DC12A5">
              <w:rPr>
                <w:rFonts w:ascii="Arial" w:hAnsi="Arial" w:cs="Arial"/>
                <w:sz w:val="16"/>
                <w:szCs w:val="16"/>
              </w:rPr>
              <w:t xml:space="preserve"> causas que motivan la donación.</w:t>
            </w:r>
          </w:p>
          <w:p w14:paraId="055482EB" w14:textId="77777777" w:rsidR="00233B2A" w:rsidRPr="00DC12A5" w:rsidRDefault="00233B2A" w:rsidP="002C41C8">
            <w:pPr>
              <w:spacing w:before="40" w:after="40" w:line="200" w:lineRule="exact"/>
              <w:ind w:left="864" w:hanging="432"/>
              <w:jc w:val="both"/>
              <w:rPr>
                <w:rFonts w:ascii="Arial" w:hAnsi="Arial" w:cs="Arial"/>
                <w:sz w:val="16"/>
                <w:szCs w:val="16"/>
              </w:rPr>
            </w:pPr>
            <w:r w:rsidRPr="00DC12A5">
              <w:rPr>
                <w:rFonts w:ascii="Arial" w:hAnsi="Arial" w:cs="Arial"/>
                <w:sz w:val="16"/>
                <w:szCs w:val="16"/>
                <w:lang w:eastAsia="es-MX"/>
              </w:rPr>
              <w:t>b)</w:t>
            </w:r>
            <w:r w:rsidRPr="00DC12A5">
              <w:rPr>
                <w:rFonts w:ascii="Arial" w:hAnsi="Arial" w:cs="Arial"/>
                <w:sz w:val="16"/>
                <w:szCs w:val="16"/>
                <w:lang w:eastAsia="es-MX"/>
              </w:rPr>
              <w:tab/>
              <w:t>La</w:t>
            </w:r>
            <w:r w:rsidRPr="00DC12A5">
              <w:rPr>
                <w:rFonts w:ascii="Arial" w:hAnsi="Arial" w:cs="Arial"/>
                <w:sz w:val="16"/>
                <w:szCs w:val="16"/>
              </w:rPr>
              <w:t xml:space="preserve"> </w:t>
            </w:r>
            <w:r w:rsidRPr="00DC12A5">
              <w:rPr>
                <w:rFonts w:ascii="Arial" w:hAnsi="Arial" w:cs="Arial"/>
                <w:sz w:val="16"/>
                <w:szCs w:val="16"/>
                <w:lang w:eastAsia="es-MX"/>
              </w:rPr>
              <w:t>cantidad</w:t>
            </w:r>
            <w:r w:rsidRPr="00DC12A5">
              <w:rPr>
                <w:rFonts w:ascii="Arial" w:hAnsi="Arial" w:cs="Arial"/>
                <w:sz w:val="16"/>
                <w:szCs w:val="16"/>
              </w:rPr>
              <w:t xml:space="preserve"> de las mercancías por la que se solicita la donación (expresada en unidades de medida de la TIGIE).</w:t>
            </w:r>
          </w:p>
          <w:p w14:paraId="162F3615" w14:textId="77777777" w:rsidR="00233B2A" w:rsidRPr="00DC12A5" w:rsidRDefault="00233B2A" w:rsidP="002C41C8">
            <w:pPr>
              <w:spacing w:before="40" w:after="40" w:line="200" w:lineRule="exact"/>
              <w:ind w:left="864" w:hanging="432"/>
              <w:jc w:val="both"/>
              <w:rPr>
                <w:rFonts w:ascii="Arial" w:hAnsi="Arial" w:cs="Arial"/>
                <w:sz w:val="16"/>
                <w:szCs w:val="16"/>
              </w:rPr>
            </w:pPr>
            <w:r w:rsidRPr="00DC12A5">
              <w:rPr>
                <w:rFonts w:ascii="Arial" w:hAnsi="Arial" w:cs="Arial"/>
                <w:sz w:val="16"/>
                <w:szCs w:val="16"/>
                <w:lang w:eastAsia="es-MX"/>
              </w:rPr>
              <w:t>c)</w:t>
            </w:r>
            <w:r w:rsidRPr="00DC12A5">
              <w:rPr>
                <w:rFonts w:ascii="Arial" w:hAnsi="Arial" w:cs="Arial"/>
                <w:sz w:val="16"/>
                <w:szCs w:val="16"/>
                <w:lang w:eastAsia="es-MX"/>
              </w:rPr>
              <w:tab/>
            </w:r>
            <w:r w:rsidRPr="00DC12A5">
              <w:rPr>
                <w:rFonts w:ascii="Arial" w:hAnsi="Arial" w:cs="Arial"/>
                <w:sz w:val="16"/>
                <w:szCs w:val="16"/>
              </w:rPr>
              <w:t xml:space="preserve">El </w:t>
            </w:r>
            <w:r w:rsidRPr="00DC12A5">
              <w:rPr>
                <w:rFonts w:ascii="Arial" w:hAnsi="Arial" w:cs="Arial"/>
                <w:sz w:val="16"/>
                <w:szCs w:val="16"/>
                <w:lang w:eastAsia="es-MX"/>
              </w:rPr>
              <w:t>lugar</w:t>
            </w:r>
            <w:r w:rsidRPr="00DC12A5">
              <w:rPr>
                <w:rFonts w:ascii="Arial" w:hAnsi="Arial" w:cs="Arial"/>
                <w:sz w:val="16"/>
                <w:szCs w:val="16"/>
              </w:rPr>
              <w:t xml:space="preserve"> específico donde se encuentran las mercancías por las que se solicita la donación, precisando la o las personas que tienen la posesión o el resguardo de las mismas.</w:t>
            </w:r>
          </w:p>
          <w:p w14:paraId="2C3A8CC3" w14:textId="77777777" w:rsidR="00233B2A" w:rsidRPr="00DC12A5" w:rsidRDefault="00233B2A" w:rsidP="002C41C8">
            <w:pPr>
              <w:spacing w:before="40" w:after="40" w:line="200" w:lineRule="exact"/>
              <w:ind w:left="864" w:hanging="432"/>
              <w:jc w:val="both"/>
              <w:rPr>
                <w:rFonts w:ascii="Arial" w:hAnsi="Arial" w:cs="Arial"/>
                <w:sz w:val="16"/>
                <w:szCs w:val="16"/>
              </w:rPr>
            </w:pPr>
            <w:r w:rsidRPr="00DC12A5">
              <w:rPr>
                <w:rFonts w:ascii="Arial" w:hAnsi="Arial" w:cs="Arial"/>
                <w:sz w:val="16"/>
                <w:szCs w:val="16"/>
                <w:lang w:eastAsia="es-MX"/>
              </w:rPr>
              <w:t>d)</w:t>
            </w:r>
            <w:r w:rsidRPr="00DC12A5">
              <w:rPr>
                <w:rFonts w:ascii="Arial" w:hAnsi="Arial" w:cs="Arial"/>
                <w:sz w:val="16"/>
                <w:szCs w:val="16"/>
                <w:lang w:eastAsia="es-MX"/>
              </w:rPr>
              <w:tab/>
            </w:r>
            <w:r w:rsidRPr="00DC12A5">
              <w:rPr>
                <w:rFonts w:ascii="Arial" w:hAnsi="Arial" w:cs="Arial"/>
                <w:sz w:val="16"/>
                <w:szCs w:val="16"/>
              </w:rPr>
              <w:t>Las disposiciones jurídicas nacionales e internacionales a las que se encuentran sujetas las mercancías por las que se solicita la donación.</w:t>
            </w:r>
          </w:p>
          <w:p w14:paraId="5D36D31B" w14:textId="77777777" w:rsidR="00233B2A" w:rsidRPr="00DC12A5" w:rsidRDefault="00233B2A" w:rsidP="002C41C8">
            <w:pPr>
              <w:spacing w:before="40" w:after="40" w:line="200" w:lineRule="exact"/>
              <w:ind w:left="864" w:hanging="432"/>
              <w:jc w:val="both"/>
              <w:rPr>
                <w:rFonts w:ascii="Arial" w:hAnsi="Arial" w:cs="Arial"/>
                <w:sz w:val="16"/>
                <w:szCs w:val="16"/>
              </w:rPr>
            </w:pPr>
            <w:r w:rsidRPr="00DC12A5">
              <w:rPr>
                <w:rFonts w:ascii="Arial" w:hAnsi="Arial" w:cs="Arial"/>
                <w:sz w:val="16"/>
                <w:szCs w:val="16"/>
                <w:lang w:eastAsia="es-MX"/>
              </w:rPr>
              <w:t>e)</w:t>
            </w:r>
            <w:r w:rsidRPr="00DC12A5">
              <w:rPr>
                <w:rFonts w:ascii="Arial" w:hAnsi="Arial" w:cs="Arial"/>
                <w:sz w:val="16"/>
                <w:szCs w:val="16"/>
                <w:lang w:eastAsia="es-MX"/>
              </w:rPr>
              <w:tab/>
            </w:r>
            <w:r w:rsidRPr="00DC12A5">
              <w:rPr>
                <w:rFonts w:ascii="Arial" w:hAnsi="Arial" w:cs="Arial"/>
                <w:sz w:val="16"/>
                <w:szCs w:val="16"/>
              </w:rPr>
              <w:t>Si las mercancías que se pretenden donar, han estado relacionadas en algún procedimiento penal, por la posible comisión o por la comisión de algún delito, de carácter federal y/o local.</w:t>
            </w:r>
          </w:p>
          <w:p w14:paraId="1B4D8A7A" w14:textId="77777777" w:rsidR="00233B2A" w:rsidRPr="00DC12A5" w:rsidRDefault="00233B2A" w:rsidP="002C41C8">
            <w:pPr>
              <w:spacing w:before="40" w:after="40" w:line="200" w:lineRule="exact"/>
              <w:ind w:left="864" w:hanging="432"/>
              <w:jc w:val="both"/>
              <w:rPr>
                <w:rFonts w:ascii="Arial" w:hAnsi="Arial" w:cs="Arial"/>
                <w:sz w:val="16"/>
                <w:szCs w:val="16"/>
              </w:rPr>
            </w:pPr>
            <w:r w:rsidRPr="00DC12A5">
              <w:rPr>
                <w:rFonts w:ascii="Arial" w:hAnsi="Arial" w:cs="Arial"/>
                <w:sz w:val="16"/>
                <w:szCs w:val="16"/>
                <w:lang w:eastAsia="es-MX"/>
              </w:rPr>
              <w:t>f)</w:t>
            </w:r>
            <w:r w:rsidRPr="00DC12A5">
              <w:rPr>
                <w:rFonts w:ascii="Arial" w:hAnsi="Arial" w:cs="Arial"/>
                <w:sz w:val="16"/>
                <w:szCs w:val="16"/>
                <w:lang w:eastAsia="es-MX"/>
              </w:rPr>
              <w:tab/>
            </w:r>
            <w:r w:rsidRPr="00DC12A5">
              <w:rPr>
                <w:rFonts w:ascii="Arial" w:hAnsi="Arial" w:cs="Arial"/>
                <w:sz w:val="16"/>
                <w:szCs w:val="16"/>
              </w:rPr>
              <w:t>Si las mercancías por las que se solicita la donación se encuentran al corriente en el cumplimiento de sus obligaciones administrativas, corporativas, fiscales, ambientales, aduaneras, de comercio exterior y demás, de conformidad con las disposiciones jurídicas nacionales e internacionales que les sean aplicables.</w:t>
            </w:r>
          </w:p>
          <w:p w14:paraId="08C631BB" w14:textId="77777777" w:rsidR="00233B2A" w:rsidRPr="00DC12A5" w:rsidRDefault="00233B2A" w:rsidP="002C41C8">
            <w:pPr>
              <w:spacing w:before="40" w:after="40" w:line="200" w:lineRule="exact"/>
              <w:ind w:left="864" w:hanging="432"/>
              <w:jc w:val="both"/>
              <w:rPr>
                <w:rFonts w:ascii="Arial" w:hAnsi="Arial" w:cs="Arial"/>
                <w:sz w:val="16"/>
                <w:szCs w:val="16"/>
              </w:rPr>
            </w:pPr>
            <w:r w:rsidRPr="00DC12A5">
              <w:rPr>
                <w:rFonts w:ascii="Arial" w:hAnsi="Arial" w:cs="Arial"/>
                <w:sz w:val="16"/>
                <w:szCs w:val="16"/>
                <w:lang w:eastAsia="es-MX"/>
              </w:rPr>
              <w:t>g)</w:t>
            </w:r>
            <w:r w:rsidRPr="00DC12A5">
              <w:rPr>
                <w:rFonts w:ascii="Arial" w:hAnsi="Arial" w:cs="Arial"/>
                <w:sz w:val="16"/>
                <w:szCs w:val="16"/>
                <w:lang w:eastAsia="es-MX"/>
              </w:rPr>
              <w:tab/>
            </w:r>
            <w:r w:rsidRPr="00DC12A5">
              <w:rPr>
                <w:rFonts w:ascii="Arial" w:hAnsi="Arial" w:cs="Arial"/>
                <w:sz w:val="16"/>
                <w:szCs w:val="16"/>
              </w:rPr>
              <w:t>Que asume la responsabilidad de cumplir y cubrir todas las obligaciones, compromisos, consecuencias y/o gastos no cubiertos o aquellos gastos que se deriven por un accidente, caso fortuito o fuerza mayor o los que se deriven (en las materias civil, administrativa, mercantil, penal, fiscal, ambiental, marítima, laboral y de cualquier otra índole), que se hayan generado desde su importación, hasta la fecha en que las autoridades correspondientes reciban las mismas, mediante acta de entrega recepción, para su administración y destino, en caso de que se autorice la donación de las mercancías objeto de la solicitud.</w:t>
            </w:r>
          </w:p>
          <w:p w14:paraId="366E8A62" w14:textId="77777777" w:rsidR="00233B2A" w:rsidRPr="00DC12A5" w:rsidRDefault="00233B2A" w:rsidP="002C41C8">
            <w:pPr>
              <w:spacing w:before="40" w:after="40" w:line="200" w:lineRule="exact"/>
              <w:ind w:left="487" w:hanging="487"/>
              <w:jc w:val="both"/>
              <w:rPr>
                <w:rFonts w:ascii="Arial" w:hAnsi="Arial" w:cs="Arial"/>
                <w:sz w:val="16"/>
                <w:szCs w:val="16"/>
              </w:rPr>
            </w:pPr>
            <w:r w:rsidRPr="00DC12A5">
              <w:rPr>
                <w:rFonts w:ascii="Arial" w:hAnsi="Arial" w:cs="Arial"/>
                <w:sz w:val="16"/>
                <w:szCs w:val="16"/>
              </w:rPr>
              <w:t>II.</w:t>
            </w:r>
            <w:r w:rsidRPr="00DC12A5">
              <w:rPr>
                <w:rFonts w:ascii="Arial" w:hAnsi="Arial" w:cs="Arial"/>
                <w:sz w:val="16"/>
                <w:szCs w:val="16"/>
              </w:rPr>
              <w:tab/>
              <w:t xml:space="preserve">Al </w:t>
            </w:r>
            <w:r w:rsidRPr="00DC12A5">
              <w:rPr>
                <w:rFonts w:ascii="Arial" w:hAnsi="Arial" w:cs="Arial"/>
                <w:noProof/>
                <w:sz w:val="16"/>
                <w:szCs w:val="16"/>
                <w:lang w:eastAsia="es-MX"/>
              </w:rPr>
              <w:t>escrito</w:t>
            </w:r>
            <w:r w:rsidRPr="00DC12A5">
              <w:rPr>
                <w:rFonts w:ascii="Arial" w:hAnsi="Arial" w:cs="Arial"/>
                <w:sz w:val="16"/>
                <w:szCs w:val="16"/>
              </w:rPr>
              <w:t xml:space="preserve"> libre deberás adjuntar lo siguiente:</w:t>
            </w:r>
          </w:p>
          <w:p w14:paraId="49BF94F6" w14:textId="77777777" w:rsidR="00233B2A" w:rsidRPr="00DC12A5" w:rsidRDefault="00233B2A" w:rsidP="002C41C8">
            <w:pPr>
              <w:spacing w:before="40" w:after="40" w:line="200" w:lineRule="exact"/>
              <w:ind w:left="864" w:hanging="432"/>
              <w:jc w:val="both"/>
              <w:rPr>
                <w:rFonts w:ascii="Arial" w:hAnsi="Arial" w:cs="Arial"/>
                <w:sz w:val="16"/>
                <w:szCs w:val="16"/>
              </w:rPr>
            </w:pPr>
            <w:r w:rsidRPr="00DC12A5">
              <w:rPr>
                <w:rFonts w:ascii="Arial" w:hAnsi="Arial" w:cs="Arial"/>
                <w:sz w:val="16"/>
                <w:szCs w:val="16"/>
                <w:lang w:eastAsia="es-MX"/>
              </w:rPr>
              <w:t>a)</w:t>
            </w:r>
            <w:r w:rsidRPr="00DC12A5">
              <w:rPr>
                <w:rFonts w:ascii="Arial" w:hAnsi="Arial" w:cs="Arial"/>
                <w:sz w:val="16"/>
                <w:szCs w:val="16"/>
                <w:lang w:eastAsia="es-MX"/>
              </w:rPr>
              <w:tab/>
            </w:r>
            <w:r w:rsidRPr="00DC12A5">
              <w:rPr>
                <w:rFonts w:ascii="Arial" w:hAnsi="Arial" w:cs="Arial"/>
                <w:sz w:val="16"/>
                <w:szCs w:val="16"/>
              </w:rPr>
              <w:t>Catálogos, fichas técnicas, etiquetas, fotografías, planos, etc. (en idioma español) que describan de manera detallada las características físicas y técnicas y demás elementos que permitirán la plena identificación de las mercancías por las que se solicita la donación.</w:t>
            </w:r>
          </w:p>
          <w:p w14:paraId="55C28685" w14:textId="77777777" w:rsidR="00233B2A" w:rsidRPr="00DC12A5" w:rsidRDefault="00233B2A" w:rsidP="002C41C8">
            <w:pPr>
              <w:spacing w:before="40" w:after="40" w:line="210" w:lineRule="exact"/>
              <w:ind w:left="864" w:hanging="432"/>
              <w:jc w:val="both"/>
              <w:rPr>
                <w:rFonts w:ascii="Arial" w:hAnsi="Arial" w:cs="Arial"/>
                <w:sz w:val="16"/>
                <w:szCs w:val="16"/>
              </w:rPr>
            </w:pPr>
            <w:r w:rsidRPr="00DC12A5">
              <w:rPr>
                <w:rFonts w:ascii="Arial" w:hAnsi="Arial" w:cs="Arial"/>
                <w:sz w:val="16"/>
                <w:szCs w:val="16"/>
                <w:lang w:eastAsia="es-MX"/>
              </w:rPr>
              <w:lastRenderedPageBreak/>
              <w:t>b)</w:t>
            </w:r>
            <w:r w:rsidRPr="00DC12A5">
              <w:rPr>
                <w:rFonts w:ascii="Arial" w:hAnsi="Arial" w:cs="Arial"/>
                <w:sz w:val="16"/>
                <w:szCs w:val="16"/>
                <w:lang w:eastAsia="es-MX"/>
              </w:rPr>
              <w:tab/>
            </w:r>
            <w:r w:rsidRPr="00DC12A5">
              <w:rPr>
                <w:rFonts w:ascii="Arial" w:hAnsi="Arial" w:cs="Arial"/>
                <w:sz w:val="16"/>
                <w:szCs w:val="16"/>
              </w:rPr>
              <w:t>Documento(s) que ampare(n) la importación temporal de las mercancías por las que se solicita la donación.</w:t>
            </w:r>
          </w:p>
          <w:p w14:paraId="22AF7E66" w14:textId="77777777" w:rsidR="00233B2A" w:rsidRPr="00DC12A5" w:rsidRDefault="00233B2A" w:rsidP="002C41C8">
            <w:pPr>
              <w:spacing w:before="40" w:after="40" w:line="210" w:lineRule="exact"/>
              <w:ind w:left="864" w:hanging="432"/>
              <w:jc w:val="both"/>
              <w:rPr>
                <w:rFonts w:ascii="Arial" w:hAnsi="Arial" w:cs="Arial"/>
                <w:sz w:val="16"/>
                <w:szCs w:val="16"/>
              </w:rPr>
            </w:pPr>
            <w:r w:rsidRPr="00DC12A5">
              <w:rPr>
                <w:rFonts w:ascii="Arial" w:hAnsi="Arial" w:cs="Arial"/>
                <w:sz w:val="16"/>
                <w:szCs w:val="16"/>
                <w:lang w:eastAsia="es-MX"/>
              </w:rPr>
              <w:t>c)</w:t>
            </w:r>
            <w:r w:rsidRPr="00DC12A5">
              <w:rPr>
                <w:rFonts w:ascii="Arial" w:hAnsi="Arial" w:cs="Arial"/>
                <w:sz w:val="16"/>
                <w:szCs w:val="16"/>
                <w:lang w:eastAsia="es-MX"/>
              </w:rPr>
              <w:tab/>
            </w:r>
            <w:r w:rsidRPr="00DC12A5">
              <w:rPr>
                <w:rFonts w:ascii="Arial" w:hAnsi="Arial" w:cs="Arial"/>
                <w:sz w:val="16"/>
                <w:szCs w:val="16"/>
              </w:rPr>
              <w:t>Documento(s) con el(los) cual(es) se acredite la propiedad de las mercancías por las que se solicita la donación.</w:t>
            </w:r>
          </w:p>
          <w:p w14:paraId="4190DFFA" w14:textId="77777777" w:rsidR="00233B2A" w:rsidRPr="00DC12A5" w:rsidRDefault="00233B2A" w:rsidP="002C41C8">
            <w:pPr>
              <w:spacing w:before="40" w:after="40" w:line="210" w:lineRule="exact"/>
              <w:ind w:left="864" w:hanging="432"/>
              <w:jc w:val="both"/>
              <w:rPr>
                <w:rFonts w:ascii="Arial" w:hAnsi="Arial" w:cs="Arial"/>
                <w:sz w:val="16"/>
                <w:szCs w:val="16"/>
              </w:rPr>
            </w:pPr>
            <w:r w:rsidRPr="00DC12A5">
              <w:rPr>
                <w:rFonts w:ascii="Arial" w:hAnsi="Arial" w:cs="Arial"/>
                <w:sz w:val="16"/>
                <w:szCs w:val="16"/>
                <w:lang w:eastAsia="es-MX"/>
              </w:rPr>
              <w:t>d)</w:t>
            </w:r>
            <w:r w:rsidRPr="00DC12A5">
              <w:rPr>
                <w:rFonts w:ascii="Arial" w:hAnsi="Arial" w:cs="Arial"/>
                <w:sz w:val="16"/>
                <w:szCs w:val="16"/>
                <w:lang w:eastAsia="es-MX"/>
              </w:rPr>
              <w:tab/>
            </w:r>
            <w:r w:rsidRPr="00DC12A5">
              <w:rPr>
                <w:rFonts w:ascii="Arial" w:hAnsi="Arial" w:cs="Arial"/>
                <w:sz w:val="16"/>
                <w:szCs w:val="16"/>
              </w:rPr>
              <w:t xml:space="preserve">Documento emitido por un perito en la materia, que ampare el valor de las mercancías por las que se solicita la donación, con fecha no mayor a tres meses previos a la fecha de presentación de tu solicitud. </w:t>
            </w:r>
          </w:p>
          <w:p w14:paraId="6DED5A40" w14:textId="77777777" w:rsidR="00233B2A" w:rsidRPr="00DC12A5" w:rsidRDefault="00233B2A" w:rsidP="002C41C8">
            <w:pPr>
              <w:spacing w:before="40" w:after="40" w:line="210" w:lineRule="exact"/>
              <w:ind w:left="864" w:hanging="432"/>
              <w:jc w:val="both"/>
              <w:rPr>
                <w:rFonts w:ascii="Arial" w:hAnsi="Arial" w:cs="Arial"/>
                <w:sz w:val="16"/>
                <w:szCs w:val="16"/>
              </w:rPr>
            </w:pPr>
            <w:r w:rsidRPr="00DC12A5">
              <w:rPr>
                <w:rFonts w:ascii="Arial" w:hAnsi="Arial" w:cs="Arial"/>
                <w:sz w:val="16"/>
                <w:szCs w:val="16"/>
                <w:lang w:eastAsia="es-MX"/>
              </w:rPr>
              <w:t>e)</w:t>
            </w:r>
            <w:r w:rsidRPr="00DC12A5">
              <w:rPr>
                <w:rFonts w:ascii="Arial" w:hAnsi="Arial" w:cs="Arial"/>
                <w:sz w:val="16"/>
                <w:szCs w:val="16"/>
                <w:lang w:eastAsia="es-MX"/>
              </w:rPr>
              <w:tab/>
            </w:r>
            <w:r w:rsidRPr="00DC12A5">
              <w:rPr>
                <w:rFonts w:ascii="Arial" w:hAnsi="Arial" w:cs="Arial"/>
                <w:sz w:val="16"/>
                <w:szCs w:val="16"/>
              </w:rPr>
              <w:t>Documento emitido por un perito en la materia, en el cual se acredite que las mercancías por las que se solicita la donación, se encuentran en buenas condiciones de uso, con fecha no mayor a tres meses previos a la fecha de presentación de tu solicitud.</w:t>
            </w:r>
          </w:p>
          <w:p w14:paraId="45AC40B0" w14:textId="77777777" w:rsidR="00233B2A" w:rsidRPr="00DC12A5" w:rsidRDefault="00233B2A" w:rsidP="002C41C8">
            <w:pPr>
              <w:spacing w:before="40" w:after="40" w:line="210" w:lineRule="exact"/>
              <w:ind w:left="864" w:hanging="432"/>
              <w:jc w:val="both"/>
              <w:rPr>
                <w:rFonts w:ascii="Arial" w:hAnsi="Arial" w:cs="Arial"/>
                <w:sz w:val="16"/>
                <w:szCs w:val="16"/>
              </w:rPr>
            </w:pPr>
            <w:r w:rsidRPr="00DC12A5">
              <w:rPr>
                <w:rFonts w:ascii="Arial" w:hAnsi="Arial" w:cs="Arial"/>
                <w:sz w:val="16"/>
                <w:szCs w:val="16"/>
                <w:lang w:eastAsia="es-MX"/>
              </w:rPr>
              <w:t>f)</w:t>
            </w:r>
            <w:r w:rsidRPr="00DC12A5">
              <w:rPr>
                <w:rFonts w:ascii="Arial" w:hAnsi="Arial" w:cs="Arial"/>
                <w:sz w:val="16"/>
                <w:szCs w:val="16"/>
                <w:lang w:eastAsia="es-MX"/>
              </w:rPr>
              <w:tab/>
            </w:r>
            <w:r w:rsidRPr="00DC12A5">
              <w:rPr>
                <w:rFonts w:ascii="Arial" w:hAnsi="Arial" w:cs="Arial"/>
                <w:sz w:val="16"/>
                <w:szCs w:val="16"/>
              </w:rPr>
              <w:t>En su caso, los documentos vigentes con los que se acredite el cumplimiento de las obligaciones a que se refiere la fracción I, inciso f) de este apartado.</w:t>
            </w:r>
          </w:p>
        </w:tc>
      </w:tr>
      <w:tr w:rsidR="00233B2A" w:rsidRPr="00DC12A5" w14:paraId="21357713"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BFBFBF"/>
          </w:tcPr>
          <w:p w14:paraId="67B8377C" w14:textId="77777777" w:rsidR="00233B2A" w:rsidRPr="00DC12A5" w:rsidRDefault="00233B2A" w:rsidP="002C41C8">
            <w:pPr>
              <w:spacing w:before="40" w:after="40" w:line="210" w:lineRule="exact"/>
              <w:jc w:val="center"/>
              <w:rPr>
                <w:rFonts w:ascii="Arial" w:hAnsi="Arial" w:cs="Arial"/>
                <w:b/>
                <w:noProof/>
                <w:sz w:val="16"/>
                <w:szCs w:val="16"/>
                <w:lang w:eastAsia="es-MX"/>
              </w:rPr>
            </w:pPr>
            <w:r w:rsidRPr="00DC12A5">
              <w:rPr>
                <w:rFonts w:ascii="Arial" w:hAnsi="Arial" w:cs="Arial"/>
                <w:b/>
                <w:noProof/>
                <w:sz w:val="16"/>
                <w:szCs w:val="16"/>
                <w:lang w:eastAsia="es-MX"/>
              </w:rPr>
              <w:lastRenderedPageBreak/>
              <w:t>¿Con qué condiciones debo cumplir?</w:t>
            </w:r>
          </w:p>
        </w:tc>
      </w:tr>
      <w:tr w:rsidR="00233B2A" w:rsidRPr="00DC12A5" w14:paraId="7645CC7D"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tcPr>
          <w:p w14:paraId="1B25E461" w14:textId="77777777" w:rsidR="00233B2A" w:rsidRPr="00DC12A5" w:rsidRDefault="00233B2A" w:rsidP="002C41C8">
            <w:pPr>
              <w:spacing w:before="40" w:after="40" w:line="21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Estar inscrito y activo en el RFC.</w:t>
            </w:r>
          </w:p>
          <w:p w14:paraId="17B713DD" w14:textId="77777777" w:rsidR="00233B2A" w:rsidRPr="00DC12A5" w:rsidRDefault="00233B2A" w:rsidP="002C41C8">
            <w:pPr>
              <w:spacing w:before="40" w:after="40" w:line="21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Contar con e.firma vigente.</w:t>
            </w:r>
          </w:p>
          <w:p w14:paraId="6581C8B8" w14:textId="77777777" w:rsidR="00233B2A" w:rsidRPr="00DC12A5" w:rsidRDefault="00233B2A" w:rsidP="002C41C8">
            <w:pPr>
              <w:spacing w:before="40" w:after="40" w:line="210"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Estar al corriente en el cumplimiento de tus obligaciones fiscales.</w:t>
            </w:r>
          </w:p>
          <w:p w14:paraId="3EFE26F7" w14:textId="77777777" w:rsidR="00233B2A" w:rsidRPr="00DC12A5" w:rsidRDefault="00233B2A" w:rsidP="002C41C8">
            <w:pPr>
              <w:spacing w:before="40" w:after="40" w:line="210"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Que el plazo de la importación temporal de la mercancía no haya vencido.</w:t>
            </w:r>
          </w:p>
          <w:p w14:paraId="3729AFB1" w14:textId="77777777" w:rsidR="00233B2A" w:rsidRPr="00DC12A5" w:rsidRDefault="00233B2A" w:rsidP="002C41C8">
            <w:pPr>
              <w:spacing w:before="40" w:after="40" w:line="210"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Contar con buzón tributario.</w:t>
            </w:r>
          </w:p>
          <w:p w14:paraId="5545EA99" w14:textId="77777777" w:rsidR="00233B2A" w:rsidRPr="00DC12A5" w:rsidRDefault="00233B2A" w:rsidP="002C41C8">
            <w:pPr>
              <w:spacing w:before="40" w:after="40" w:line="210" w:lineRule="exact"/>
              <w:ind w:left="432" w:hanging="432"/>
              <w:jc w:val="both"/>
              <w:rPr>
                <w:rFonts w:ascii="Arial" w:hAnsi="Arial" w:cs="Arial"/>
                <w:sz w:val="16"/>
                <w:szCs w:val="16"/>
                <w:lang w:eastAsia="es-MX"/>
              </w:rPr>
            </w:pPr>
            <w:r w:rsidRPr="00DC12A5">
              <w:rPr>
                <w:rFonts w:ascii="Arial" w:hAnsi="Arial" w:cs="Arial"/>
                <w:sz w:val="16"/>
                <w:szCs w:val="16"/>
                <w:lang w:eastAsia="es-MX"/>
              </w:rPr>
              <w:t>VI.</w:t>
            </w:r>
            <w:r w:rsidRPr="00DC12A5">
              <w:rPr>
                <w:rFonts w:ascii="Arial" w:hAnsi="Arial" w:cs="Arial"/>
                <w:sz w:val="16"/>
                <w:szCs w:val="16"/>
                <w:lang w:eastAsia="es-MX"/>
              </w:rPr>
              <w:tab/>
              <w:t>No se podrá solicitar autorización para donar al Fisco Federal mercancías explosivas, inflamables, corrosivas, contaminantes, radiactivas o perecederas, salvo que la autoridad aduanera considere que existan causas debidamente justificadas.</w:t>
            </w:r>
          </w:p>
        </w:tc>
      </w:tr>
      <w:tr w:rsidR="00233B2A" w:rsidRPr="00DC12A5" w14:paraId="452F6443"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A6A6A6"/>
          </w:tcPr>
          <w:p w14:paraId="6EC2E09A" w14:textId="77777777" w:rsidR="00233B2A" w:rsidRPr="00DC12A5" w:rsidRDefault="00233B2A" w:rsidP="002C41C8">
            <w:pPr>
              <w:spacing w:before="40" w:after="40" w:line="210" w:lineRule="exact"/>
              <w:jc w:val="center"/>
              <w:rPr>
                <w:rFonts w:ascii="Arial" w:hAnsi="Arial" w:cs="Arial"/>
                <w:b/>
                <w:sz w:val="16"/>
                <w:szCs w:val="16"/>
                <w:lang w:eastAsia="es-MX"/>
              </w:rPr>
            </w:pPr>
            <w:r w:rsidRPr="00DC12A5">
              <w:rPr>
                <w:rFonts w:ascii="Arial" w:hAnsi="Arial" w:cs="Arial"/>
                <w:b/>
                <w:sz w:val="16"/>
                <w:szCs w:val="16"/>
                <w:lang w:eastAsia="es-MX"/>
              </w:rPr>
              <w:t>SEGUIMIENTO Y RESOLUCIÓN DEL TRÁMITE O SERVICIO</w:t>
            </w:r>
          </w:p>
        </w:tc>
      </w:tr>
      <w:tr w:rsidR="00233B2A" w:rsidRPr="00DC12A5" w14:paraId="793E2F3E" w14:textId="77777777" w:rsidTr="002C41C8">
        <w:trPr>
          <w:trHeight w:val="496"/>
        </w:trPr>
        <w:tc>
          <w:tcPr>
            <w:tcW w:w="2413" w:type="pct"/>
            <w:gridSpan w:val="4"/>
            <w:tcBorders>
              <w:top w:val="single" w:sz="6" w:space="0" w:color="auto"/>
              <w:left w:val="single" w:sz="6" w:space="0" w:color="auto"/>
              <w:bottom w:val="single" w:sz="6" w:space="0" w:color="auto"/>
              <w:right w:val="single" w:sz="6" w:space="0" w:color="auto"/>
            </w:tcBorders>
            <w:shd w:val="clear" w:color="auto" w:fill="C0C0C0"/>
          </w:tcPr>
          <w:p w14:paraId="462642F8" w14:textId="77777777" w:rsidR="00233B2A" w:rsidRPr="00DC12A5" w:rsidRDefault="00233B2A" w:rsidP="002C41C8">
            <w:pPr>
              <w:spacing w:before="40" w:after="40" w:line="210" w:lineRule="exact"/>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587" w:type="pct"/>
            <w:gridSpan w:val="4"/>
            <w:tcBorders>
              <w:top w:val="single" w:sz="6" w:space="0" w:color="auto"/>
              <w:left w:val="single" w:sz="6" w:space="0" w:color="auto"/>
              <w:bottom w:val="single" w:sz="6" w:space="0" w:color="auto"/>
              <w:right w:val="single" w:sz="6" w:space="0" w:color="auto"/>
            </w:tcBorders>
            <w:shd w:val="clear" w:color="auto" w:fill="C0C0C0"/>
          </w:tcPr>
          <w:p w14:paraId="44E3FBC3" w14:textId="77777777" w:rsidR="00233B2A" w:rsidRPr="00DC12A5" w:rsidRDefault="00233B2A" w:rsidP="002C41C8">
            <w:pPr>
              <w:spacing w:before="40" w:after="40" w:line="210" w:lineRule="exact"/>
              <w:jc w:val="both"/>
              <w:rPr>
                <w:rFonts w:ascii="Arial" w:hAnsi="Arial" w:cs="Arial"/>
                <w:b/>
                <w:sz w:val="16"/>
                <w:szCs w:val="16"/>
                <w:lang w:eastAsia="es-MX"/>
              </w:rPr>
            </w:pPr>
            <w:r w:rsidRPr="00DC12A5">
              <w:rPr>
                <w:rFonts w:ascii="Arial" w:hAnsi="Arial" w:cs="Arial"/>
                <w:b/>
                <w:sz w:val="16"/>
                <w:szCs w:val="16"/>
                <w:lang w:eastAsia="es-MX"/>
              </w:rPr>
              <w:t>¿El SAT llevará a cabo alguna inspección o verificación para emitir la resolución de este Trámite o Servicio?</w:t>
            </w:r>
          </w:p>
        </w:tc>
      </w:tr>
      <w:tr w:rsidR="00233B2A" w:rsidRPr="00DC12A5" w14:paraId="76C9621D" w14:textId="77777777" w:rsidTr="002C41C8">
        <w:trPr>
          <w:trHeight w:val="20"/>
        </w:trPr>
        <w:tc>
          <w:tcPr>
            <w:tcW w:w="2413" w:type="pct"/>
            <w:gridSpan w:val="4"/>
            <w:tcBorders>
              <w:top w:val="single" w:sz="6" w:space="0" w:color="auto"/>
              <w:left w:val="single" w:sz="6" w:space="0" w:color="auto"/>
              <w:bottom w:val="single" w:sz="6" w:space="0" w:color="auto"/>
              <w:right w:val="single" w:sz="6" w:space="0" w:color="auto"/>
            </w:tcBorders>
          </w:tcPr>
          <w:p w14:paraId="61A761B2" w14:textId="77777777" w:rsidR="00233B2A" w:rsidRPr="00DC12A5" w:rsidRDefault="00233B2A" w:rsidP="002C41C8">
            <w:pPr>
              <w:spacing w:before="40" w:after="40" w:line="210" w:lineRule="exact"/>
              <w:jc w:val="both"/>
              <w:rPr>
                <w:rFonts w:ascii="Arial" w:hAnsi="Arial" w:cs="Arial"/>
                <w:sz w:val="16"/>
                <w:szCs w:val="16"/>
                <w:lang w:eastAsia="es-MX"/>
              </w:rPr>
            </w:pPr>
            <w:r w:rsidRPr="00DC12A5">
              <w:rPr>
                <w:rFonts w:ascii="Arial" w:hAnsi="Arial" w:cs="Arial"/>
                <w:sz w:val="16"/>
                <w:szCs w:val="16"/>
                <w:lang w:eastAsia="es-MX"/>
              </w:rPr>
              <w:t>Acude a las oficinas de la autoridad aduanera que corresponda o consulta tu buzón tributario.</w:t>
            </w:r>
          </w:p>
        </w:tc>
        <w:tc>
          <w:tcPr>
            <w:tcW w:w="2587" w:type="pct"/>
            <w:gridSpan w:val="4"/>
            <w:tcBorders>
              <w:top w:val="single" w:sz="6" w:space="0" w:color="auto"/>
              <w:left w:val="single" w:sz="6" w:space="0" w:color="auto"/>
              <w:bottom w:val="single" w:sz="6" w:space="0" w:color="auto"/>
              <w:right w:val="single" w:sz="6" w:space="0" w:color="auto"/>
            </w:tcBorders>
          </w:tcPr>
          <w:p w14:paraId="6D5BD363" w14:textId="77777777" w:rsidR="00233B2A" w:rsidRPr="00DC12A5" w:rsidRDefault="00233B2A" w:rsidP="002C41C8">
            <w:pPr>
              <w:spacing w:before="40" w:after="40" w:line="210" w:lineRule="exact"/>
              <w:jc w:val="both"/>
              <w:rPr>
                <w:rFonts w:ascii="Arial" w:hAnsi="Arial" w:cs="Arial"/>
                <w:sz w:val="16"/>
                <w:szCs w:val="16"/>
                <w:lang w:eastAsia="es-MX"/>
              </w:rPr>
            </w:pPr>
            <w:r w:rsidRPr="00DC12A5">
              <w:rPr>
                <w:rFonts w:ascii="Arial" w:hAnsi="Arial" w:cs="Arial"/>
                <w:sz w:val="16"/>
                <w:szCs w:val="16"/>
                <w:lang w:eastAsia="es-MX"/>
              </w:rPr>
              <w:t xml:space="preserve">No. </w:t>
            </w:r>
          </w:p>
        </w:tc>
      </w:tr>
      <w:tr w:rsidR="00233B2A" w:rsidRPr="00DC12A5" w14:paraId="143FFFED"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A6A6A6"/>
          </w:tcPr>
          <w:p w14:paraId="26C5FB22" w14:textId="77777777" w:rsidR="00233B2A" w:rsidRPr="00DC12A5" w:rsidRDefault="00233B2A" w:rsidP="002C41C8">
            <w:pPr>
              <w:spacing w:before="40" w:after="40" w:line="210" w:lineRule="exact"/>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0B1F21E5"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tcPr>
          <w:p w14:paraId="7649DFE4" w14:textId="77777777" w:rsidR="00233B2A" w:rsidRPr="00DC12A5" w:rsidRDefault="00233B2A" w:rsidP="002C41C8">
            <w:pPr>
              <w:spacing w:before="40" w:after="40" w:line="210" w:lineRule="exact"/>
              <w:ind w:left="487" w:hanging="487"/>
              <w:jc w:val="both"/>
              <w:rPr>
                <w:rFonts w:ascii="Arial" w:hAnsi="Arial" w:cs="Arial"/>
                <w:sz w:val="16"/>
                <w:szCs w:val="16"/>
                <w:lang w:eastAsia="es-MX"/>
              </w:rPr>
            </w:pPr>
            <w:r w:rsidRPr="00DC12A5">
              <w:rPr>
                <w:rFonts w:ascii="Arial" w:hAnsi="Arial" w:cs="Arial"/>
                <w:sz w:val="16"/>
                <w:szCs w:val="16"/>
                <w:lang w:eastAsia="es-MX"/>
              </w:rPr>
              <w:t>La resolución se te notificará a través del buzón tributario, o de forma personal.</w:t>
            </w:r>
          </w:p>
        </w:tc>
      </w:tr>
      <w:tr w:rsidR="00233B2A" w:rsidRPr="00DC12A5" w14:paraId="16D221A8" w14:textId="77777777" w:rsidTr="002C41C8">
        <w:trPr>
          <w:trHeight w:val="20"/>
        </w:trPr>
        <w:tc>
          <w:tcPr>
            <w:tcW w:w="1655" w:type="pct"/>
            <w:gridSpan w:val="2"/>
            <w:tcBorders>
              <w:top w:val="single" w:sz="6" w:space="0" w:color="auto"/>
              <w:left w:val="single" w:sz="6" w:space="0" w:color="auto"/>
              <w:bottom w:val="single" w:sz="6" w:space="0" w:color="auto"/>
              <w:right w:val="single" w:sz="6" w:space="0" w:color="auto"/>
            </w:tcBorders>
            <w:shd w:val="clear" w:color="auto" w:fill="C0C0C0"/>
          </w:tcPr>
          <w:p w14:paraId="44640F9B" w14:textId="77777777" w:rsidR="00233B2A" w:rsidRPr="00DC12A5" w:rsidRDefault="00233B2A" w:rsidP="002C41C8">
            <w:pPr>
              <w:spacing w:before="40" w:after="40" w:line="210" w:lineRule="exact"/>
              <w:jc w:val="both"/>
              <w:rPr>
                <w:rFonts w:ascii="Arial" w:hAnsi="Arial" w:cs="Arial"/>
                <w:b/>
                <w:sz w:val="16"/>
                <w:szCs w:val="16"/>
                <w:lang w:eastAsia="es-MX"/>
              </w:rPr>
            </w:pPr>
            <w:r w:rsidRPr="00DC12A5">
              <w:rPr>
                <w:rFonts w:ascii="Arial" w:hAnsi="Arial" w:cs="Arial"/>
                <w:b/>
                <w:sz w:val="16"/>
                <w:szCs w:val="16"/>
                <w:lang w:eastAsia="es-MX"/>
              </w:rPr>
              <w:t>Plazo máximo para que el SAT resuelva el Trámite o Servicio</w:t>
            </w:r>
          </w:p>
        </w:tc>
        <w:tc>
          <w:tcPr>
            <w:tcW w:w="1784" w:type="pct"/>
            <w:gridSpan w:val="4"/>
            <w:tcBorders>
              <w:top w:val="single" w:sz="6" w:space="0" w:color="auto"/>
              <w:left w:val="single" w:sz="6" w:space="0" w:color="auto"/>
              <w:bottom w:val="single" w:sz="6" w:space="0" w:color="auto"/>
              <w:right w:val="single" w:sz="6" w:space="0" w:color="auto"/>
            </w:tcBorders>
            <w:shd w:val="clear" w:color="auto" w:fill="C0C0C0"/>
          </w:tcPr>
          <w:p w14:paraId="4DB776BD" w14:textId="77777777" w:rsidR="00233B2A" w:rsidRPr="00DC12A5" w:rsidRDefault="00233B2A" w:rsidP="002C41C8">
            <w:pPr>
              <w:spacing w:before="40" w:after="40" w:line="210" w:lineRule="exact"/>
              <w:jc w:val="both"/>
              <w:rPr>
                <w:rFonts w:ascii="Arial" w:hAnsi="Arial" w:cs="Arial"/>
                <w:b/>
                <w:sz w:val="16"/>
                <w:szCs w:val="16"/>
                <w:lang w:eastAsia="es-MX"/>
              </w:rPr>
            </w:pPr>
            <w:r w:rsidRPr="00DC12A5">
              <w:rPr>
                <w:rFonts w:ascii="Arial" w:hAnsi="Arial" w:cs="Arial"/>
                <w:b/>
                <w:sz w:val="16"/>
                <w:szCs w:val="16"/>
                <w:lang w:eastAsia="es-MX"/>
              </w:rPr>
              <w:t>Plazo máximo para que el SAT solicite información adicional</w:t>
            </w:r>
          </w:p>
        </w:tc>
        <w:tc>
          <w:tcPr>
            <w:tcW w:w="1560" w:type="pct"/>
            <w:gridSpan w:val="2"/>
            <w:tcBorders>
              <w:top w:val="single" w:sz="6" w:space="0" w:color="auto"/>
              <w:left w:val="single" w:sz="6" w:space="0" w:color="auto"/>
              <w:bottom w:val="single" w:sz="6" w:space="0" w:color="auto"/>
              <w:right w:val="single" w:sz="6" w:space="0" w:color="auto"/>
            </w:tcBorders>
            <w:shd w:val="clear" w:color="auto" w:fill="C0C0C0"/>
          </w:tcPr>
          <w:p w14:paraId="12530ACD" w14:textId="77777777" w:rsidR="00233B2A" w:rsidRPr="00DC12A5" w:rsidRDefault="00233B2A" w:rsidP="002C41C8">
            <w:pPr>
              <w:spacing w:before="40" w:after="40" w:line="210" w:lineRule="exact"/>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148BB922" w14:textId="77777777" w:rsidTr="002C41C8">
        <w:trPr>
          <w:trHeight w:val="20"/>
        </w:trPr>
        <w:tc>
          <w:tcPr>
            <w:tcW w:w="1655" w:type="pct"/>
            <w:gridSpan w:val="2"/>
            <w:tcBorders>
              <w:top w:val="single" w:sz="6" w:space="0" w:color="auto"/>
              <w:left w:val="single" w:sz="6" w:space="0" w:color="auto"/>
              <w:bottom w:val="single" w:sz="6" w:space="0" w:color="auto"/>
              <w:right w:val="single" w:sz="6" w:space="0" w:color="auto"/>
            </w:tcBorders>
          </w:tcPr>
          <w:p w14:paraId="1661F2F0" w14:textId="77777777" w:rsidR="00233B2A" w:rsidRPr="00DC12A5" w:rsidRDefault="00233B2A" w:rsidP="002C41C8">
            <w:pPr>
              <w:spacing w:before="40" w:after="40" w:line="210" w:lineRule="exact"/>
              <w:jc w:val="both"/>
              <w:rPr>
                <w:rFonts w:ascii="Arial" w:hAnsi="Arial" w:cs="Arial"/>
                <w:sz w:val="16"/>
                <w:szCs w:val="16"/>
                <w:lang w:eastAsia="es-MX"/>
              </w:rPr>
            </w:pPr>
            <w:r w:rsidRPr="00DC12A5">
              <w:rPr>
                <w:rFonts w:ascii="Arial" w:hAnsi="Arial" w:cs="Arial"/>
                <w:sz w:val="16"/>
                <w:szCs w:val="16"/>
                <w:lang w:eastAsia="es-MX"/>
              </w:rPr>
              <w:t>Un mes.</w:t>
            </w:r>
          </w:p>
        </w:tc>
        <w:tc>
          <w:tcPr>
            <w:tcW w:w="1784" w:type="pct"/>
            <w:gridSpan w:val="4"/>
            <w:tcBorders>
              <w:top w:val="single" w:sz="6" w:space="0" w:color="auto"/>
              <w:left w:val="single" w:sz="6" w:space="0" w:color="auto"/>
              <w:bottom w:val="single" w:sz="6" w:space="0" w:color="auto"/>
              <w:right w:val="single" w:sz="6" w:space="0" w:color="auto"/>
            </w:tcBorders>
          </w:tcPr>
          <w:p w14:paraId="46B1B0E9" w14:textId="77777777" w:rsidR="00233B2A" w:rsidRPr="00DC12A5" w:rsidRDefault="00233B2A" w:rsidP="002C41C8">
            <w:pPr>
              <w:spacing w:before="40" w:after="40" w:line="210" w:lineRule="exact"/>
              <w:jc w:val="both"/>
              <w:rPr>
                <w:rFonts w:ascii="Arial" w:hAnsi="Arial" w:cs="Arial"/>
                <w:sz w:val="16"/>
                <w:szCs w:val="16"/>
                <w:lang w:eastAsia="es-MX"/>
              </w:rPr>
            </w:pPr>
            <w:r w:rsidRPr="00DC12A5">
              <w:rPr>
                <w:rFonts w:ascii="Arial" w:eastAsia="MS Mincho" w:hAnsi="Arial" w:cs="Arial"/>
                <w:sz w:val="16"/>
                <w:szCs w:val="16"/>
                <w:lang w:val="es-ES_tradnl" w:eastAsia="es-MX"/>
              </w:rPr>
              <w:t>Veintinueve días.</w:t>
            </w:r>
          </w:p>
        </w:tc>
        <w:tc>
          <w:tcPr>
            <w:tcW w:w="1560" w:type="pct"/>
            <w:gridSpan w:val="2"/>
            <w:tcBorders>
              <w:top w:val="single" w:sz="6" w:space="0" w:color="auto"/>
              <w:left w:val="single" w:sz="6" w:space="0" w:color="auto"/>
              <w:bottom w:val="single" w:sz="6" w:space="0" w:color="auto"/>
              <w:right w:val="single" w:sz="6" w:space="0" w:color="auto"/>
            </w:tcBorders>
          </w:tcPr>
          <w:p w14:paraId="29DCBEAD" w14:textId="77777777" w:rsidR="00233B2A" w:rsidRPr="00DC12A5" w:rsidRDefault="00233B2A" w:rsidP="002C41C8">
            <w:pPr>
              <w:spacing w:before="40" w:after="40" w:line="210" w:lineRule="exact"/>
              <w:jc w:val="both"/>
              <w:rPr>
                <w:rFonts w:ascii="Arial" w:hAnsi="Arial" w:cs="Arial"/>
                <w:sz w:val="16"/>
                <w:szCs w:val="16"/>
                <w:lang w:eastAsia="es-MX"/>
              </w:rPr>
            </w:pPr>
            <w:r w:rsidRPr="00DC12A5">
              <w:rPr>
                <w:rFonts w:ascii="Arial" w:hAnsi="Arial" w:cs="Arial"/>
                <w:sz w:val="16"/>
                <w:szCs w:val="16"/>
                <w:lang w:eastAsia="es-MX"/>
              </w:rPr>
              <w:t>Diez días.</w:t>
            </w:r>
          </w:p>
        </w:tc>
      </w:tr>
      <w:tr w:rsidR="00233B2A" w:rsidRPr="00DC12A5" w14:paraId="0D13F61E" w14:textId="77777777" w:rsidTr="002C41C8">
        <w:trPr>
          <w:trHeight w:val="20"/>
        </w:trPr>
        <w:tc>
          <w:tcPr>
            <w:tcW w:w="2413" w:type="pct"/>
            <w:gridSpan w:val="4"/>
            <w:tcBorders>
              <w:top w:val="single" w:sz="6" w:space="0" w:color="auto"/>
              <w:left w:val="single" w:sz="6" w:space="0" w:color="auto"/>
              <w:bottom w:val="single" w:sz="6" w:space="0" w:color="auto"/>
              <w:right w:val="single" w:sz="6" w:space="0" w:color="auto"/>
            </w:tcBorders>
            <w:shd w:val="clear" w:color="auto" w:fill="C0C0C0"/>
          </w:tcPr>
          <w:p w14:paraId="4F4A0F5D" w14:textId="77777777" w:rsidR="00233B2A" w:rsidRPr="00DC12A5" w:rsidRDefault="00233B2A" w:rsidP="002C41C8">
            <w:pPr>
              <w:spacing w:before="40" w:after="40" w:line="210" w:lineRule="exact"/>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587" w:type="pct"/>
            <w:gridSpan w:val="4"/>
            <w:tcBorders>
              <w:top w:val="single" w:sz="6" w:space="0" w:color="auto"/>
              <w:left w:val="single" w:sz="6" w:space="0" w:color="auto"/>
              <w:bottom w:val="single" w:sz="6" w:space="0" w:color="auto"/>
              <w:right w:val="single" w:sz="6" w:space="0" w:color="auto"/>
            </w:tcBorders>
            <w:shd w:val="clear" w:color="auto" w:fill="C0C0C0"/>
          </w:tcPr>
          <w:p w14:paraId="673C3D99" w14:textId="77777777" w:rsidR="00233B2A" w:rsidRPr="00DC12A5" w:rsidRDefault="00233B2A" w:rsidP="002C41C8">
            <w:pPr>
              <w:spacing w:before="40" w:after="40" w:line="210" w:lineRule="exact"/>
              <w:jc w:val="both"/>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5F111D1E" w14:textId="77777777" w:rsidTr="002C41C8">
        <w:trPr>
          <w:trHeight w:val="20"/>
        </w:trPr>
        <w:tc>
          <w:tcPr>
            <w:tcW w:w="2413" w:type="pct"/>
            <w:gridSpan w:val="4"/>
            <w:tcBorders>
              <w:top w:val="single" w:sz="6" w:space="0" w:color="auto"/>
              <w:left w:val="single" w:sz="6" w:space="0" w:color="auto"/>
              <w:bottom w:val="single" w:sz="6" w:space="0" w:color="auto"/>
              <w:right w:val="single" w:sz="6" w:space="0" w:color="auto"/>
            </w:tcBorders>
          </w:tcPr>
          <w:p w14:paraId="51D5A714" w14:textId="77777777" w:rsidR="00233B2A" w:rsidRPr="00DC12A5" w:rsidRDefault="00233B2A" w:rsidP="002C41C8">
            <w:pPr>
              <w:spacing w:before="40" w:after="40" w:line="210" w:lineRule="exact"/>
              <w:jc w:val="both"/>
              <w:rPr>
                <w:rFonts w:ascii="Arial" w:hAnsi="Arial" w:cs="Arial"/>
                <w:sz w:val="16"/>
                <w:szCs w:val="16"/>
                <w:lang w:eastAsia="es-MX"/>
              </w:rPr>
            </w:pPr>
            <w:r w:rsidRPr="00DC12A5">
              <w:rPr>
                <w:rFonts w:ascii="Arial" w:hAnsi="Arial" w:cs="Arial"/>
                <w:sz w:val="16"/>
                <w:szCs w:val="16"/>
                <w:lang w:eastAsia="es-MX"/>
              </w:rPr>
              <w:t>Oficio de respuesta.</w:t>
            </w:r>
          </w:p>
        </w:tc>
        <w:tc>
          <w:tcPr>
            <w:tcW w:w="2587" w:type="pct"/>
            <w:gridSpan w:val="4"/>
            <w:tcBorders>
              <w:top w:val="single" w:sz="6" w:space="0" w:color="auto"/>
              <w:left w:val="single" w:sz="6" w:space="0" w:color="auto"/>
              <w:bottom w:val="single" w:sz="6" w:space="0" w:color="auto"/>
              <w:right w:val="single" w:sz="6" w:space="0" w:color="auto"/>
            </w:tcBorders>
          </w:tcPr>
          <w:p w14:paraId="0C777D5D" w14:textId="77777777" w:rsidR="00233B2A" w:rsidRPr="00DC12A5" w:rsidRDefault="00233B2A" w:rsidP="002C41C8">
            <w:pPr>
              <w:spacing w:before="40" w:after="40" w:line="210" w:lineRule="exact"/>
              <w:jc w:val="both"/>
              <w:rPr>
                <w:rFonts w:ascii="Arial" w:hAnsi="Arial" w:cs="Arial"/>
                <w:sz w:val="16"/>
                <w:szCs w:val="16"/>
                <w:lang w:eastAsia="es-MX"/>
              </w:rPr>
            </w:pPr>
            <w:r w:rsidRPr="00DC12A5">
              <w:rPr>
                <w:rFonts w:ascii="Arial" w:hAnsi="Arial" w:cs="Arial"/>
                <w:sz w:val="16"/>
                <w:szCs w:val="16"/>
                <w:lang w:eastAsia="es-MX"/>
              </w:rPr>
              <w:t xml:space="preserve">No aplica. </w:t>
            </w:r>
          </w:p>
        </w:tc>
      </w:tr>
      <w:tr w:rsidR="00233B2A" w:rsidRPr="00DC12A5" w14:paraId="7124B5E0"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A6A6A6"/>
          </w:tcPr>
          <w:p w14:paraId="2E96FAEA" w14:textId="77777777" w:rsidR="00233B2A" w:rsidRPr="00DC12A5" w:rsidRDefault="00233B2A" w:rsidP="002C41C8">
            <w:pPr>
              <w:spacing w:before="40" w:after="40" w:line="211" w:lineRule="exact"/>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5F9330DA" w14:textId="77777777" w:rsidTr="002C41C8">
        <w:trPr>
          <w:trHeight w:val="20"/>
        </w:trPr>
        <w:tc>
          <w:tcPr>
            <w:tcW w:w="2413" w:type="pct"/>
            <w:gridSpan w:val="4"/>
            <w:tcBorders>
              <w:top w:val="single" w:sz="6" w:space="0" w:color="auto"/>
              <w:left w:val="single" w:sz="6" w:space="0" w:color="auto"/>
              <w:bottom w:val="single" w:sz="6" w:space="0" w:color="auto"/>
              <w:right w:val="single" w:sz="6" w:space="0" w:color="auto"/>
            </w:tcBorders>
            <w:shd w:val="clear" w:color="auto" w:fill="C0C0C0"/>
          </w:tcPr>
          <w:p w14:paraId="28624E88" w14:textId="77777777" w:rsidR="00233B2A" w:rsidRPr="00DC12A5" w:rsidRDefault="00233B2A" w:rsidP="002C41C8">
            <w:pPr>
              <w:spacing w:before="40" w:after="40" w:line="211" w:lineRule="exact"/>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587" w:type="pct"/>
            <w:gridSpan w:val="4"/>
            <w:tcBorders>
              <w:top w:val="single" w:sz="6" w:space="0" w:color="auto"/>
              <w:left w:val="single" w:sz="6" w:space="0" w:color="auto"/>
              <w:bottom w:val="single" w:sz="6" w:space="0" w:color="auto"/>
              <w:right w:val="single" w:sz="6" w:space="0" w:color="auto"/>
            </w:tcBorders>
            <w:shd w:val="clear" w:color="auto" w:fill="C0C0C0"/>
          </w:tcPr>
          <w:p w14:paraId="5E6B907F" w14:textId="77777777" w:rsidR="00233B2A" w:rsidRPr="00DC12A5" w:rsidRDefault="00233B2A" w:rsidP="002C41C8">
            <w:pPr>
              <w:spacing w:before="40" w:after="40" w:line="211" w:lineRule="exact"/>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7440ABAE" w14:textId="77777777" w:rsidTr="002C41C8">
        <w:trPr>
          <w:trHeight w:val="20"/>
        </w:trPr>
        <w:tc>
          <w:tcPr>
            <w:tcW w:w="2413" w:type="pct"/>
            <w:gridSpan w:val="4"/>
            <w:tcBorders>
              <w:top w:val="single" w:sz="6" w:space="0" w:color="auto"/>
              <w:left w:val="single" w:sz="6" w:space="0" w:color="auto"/>
              <w:bottom w:val="single" w:sz="6" w:space="0" w:color="auto"/>
              <w:right w:val="single" w:sz="6" w:space="0" w:color="auto"/>
            </w:tcBorders>
          </w:tcPr>
          <w:p w14:paraId="2CC5F76F" w14:textId="77777777" w:rsidR="00233B2A" w:rsidRPr="00DC12A5" w:rsidRDefault="00233B2A" w:rsidP="002C41C8">
            <w:pPr>
              <w:spacing w:before="40" w:after="40" w:line="211" w:lineRule="exact"/>
              <w:jc w:val="both"/>
              <w:rPr>
                <w:rFonts w:ascii="Arial" w:hAnsi="Arial" w:cs="Arial"/>
                <w:sz w:val="16"/>
                <w:szCs w:val="16"/>
                <w:lang w:eastAsia="es-MX"/>
              </w:rPr>
            </w:pPr>
            <w:r w:rsidRPr="00DC12A5">
              <w:rPr>
                <w:rFonts w:ascii="Arial" w:hAnsi="Arial" w:cs="Arial"/>
                <w:sz w:val="16"/>
                <w:szCs w:val="16"/>
                <w:lang w:eastAsia="es-MX"/>
              </w:rPr>
              <w:t>No aplica.</w:t>
            </w:r>
          </w:p>
        </w:tc>
        <w:tc>
          <w:tcPr>
            <w:tcW w:w="2587" w:type="pct"/>
            <w:gridSpan w:val="4"/>
            <w:tcBorders>
              <w:top w:val="single" w:sz="6" w:space="0" w:color="auto"/>
              <w:left w:val="single" w:sz="6" w:space="0" w:color="auto"/>
              <w:bottom w:val="single" w:sz="6" w:space="0" w:color="auto"/>
              <w:right w:val="single" w:sz="6" w:space="0" w:color="auto"/>
            </w:tcBorders>
          </w:tcPr>
          <w:p w14:paraId="41B227CE" w14:textId="77777777" w:rsidR="00233B2A" w:rsidRPr="00DC12A5" w:rsidRDefault="00233B2A" w:rsidP="002C41C8">
            <w:pPr>
              <w:spacing w:before="40" w:after="40" w:line="211"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Quejas y Denuncias SAT: 55-88-52-22-22 y + 55-88-52-22-22 para otros países.</w:t>
            </w:r>
          </w:p>
          <w:p w14:paraId="6AADD270" w14:textId="77777777" w:rsidR="00233B2A" w:rsidRPr="00DC12A5" w:rsidRDefault="00233B2A" w:rsidP="002C41C8">
            <w:pPr>
              <w:spacing w:before="40" w:after="40" w:line="211"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 xml:space="preserve">Correo electrónico: </w:t>
            </w:r>
            <w:r w:rsidRPr="00DC12A5">
              <w:rPr>
                <w:rFonts w:ascii="Arial" w:hAnsi="Arial" w:cs="Arial"/>
                <w:sz w:val="16"/>
                <w:szCs w:val="16"/>
                <w:u w:val="single"/>
                <w:lang w:eastAsia="es-MX"/>
              </w:rPr>
              <w:t>denuncias@sat.gob.mx</w:t>
            </w:r>
          </w:p>
          <w:p w14:paraId="296F1344" w14:textId="77777777" w:rsidR="00233B2A" w:rsidRPr="00DC12A5" w:rsidRDefault="00233B2A" w:rsidP="002C41C8">
            <w:pPr>
              <w:spacing w:before="40" w:after="40" w:line="211"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SAT Móvil – Aplicación para celular, apartado Quejas y Denuncias.</w:t>
            </w:r>
          </w:p>
          <w:p w14:paraId="2542E5DB" w14:textId="77777777" w:rsidR="00233B2A" w:rsidRPr="00DC12A5" w:rsidRDefault="00233B2A" w:rsidP="002C41C8">
            <w:pPr>
              <w:spacing w:before="40" w:after="40" w:line="211"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En el Portal del SAT:</w:t>
            </w:r>
          </w:p>
          <w:p w14:paraId="1278C759" w14:textId="77777777" w:rsidR="00233B2A" w:rsidRPr="00DC12A5" w:rsidRDefault="00233B2A" w:rsidP="002C41C8">
            <w:pPr>
              <w:spacing w:before="40" w:after="40" w:line="211" w:lineRule="exact"/>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https://www.sat.gob.mx/aplicacion/50409/presenta-tu-queja-o-denuncia</w:t>
            </w:r>
          </w:p>
          <w:p w14:paraId="3E844B11" w14:textId="77777777" w:rsidR="00233B2A" w:rsidRPr="00DC12A5" w:rsidRDefault="00233B2A" w:rsidP="002C41C8">
            <w:pPr>
              <w:spacing w:before="40" w:after="40" w:line="211"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Teléfonos rojos ubicados en las oficinas del SAT.</w:t>
            </w:r>
          </w:p>
        </w:tc>
      </w:tr>
      <w:tr w:rsidR="00233B2A" w:rsidRPr="00DC12A5" w14:paraId="5EE0E15B"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A6A6A6"/>
          </w:tcPr>
          <w:p w14:paraId="7007309D" w14:textId="77777777" w:rsidR="00233B2A" w:rsidRPr="00DC12A5" w:rsidRDefault="00233B2A" w:rsidP="002C41C8">
            <w:pPr>
              <w:spacing w:before="40" w:after="40" w:line="212" w:lineRule="exact"/>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4B741AB2"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tcPr>
          <w:p w14:paraId="743256AB" w14:textId="77777777" w:rsidR="00233B2A" w:rsidRPr="00DC12A5" w:rsidRDefault="00233B2A" w:rsidP="002C41C8">
            <w:pPr>
              <w:spacing w:before="40" w:after="40" w:line="212"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Cuando alguno de los documentos a que se refiere el apartado “¿Qué requisitos debo cumplir?”, se encuentre en idioma distinto al español, deberás presentar la traducción al español.</w:t>
            </w:r>
          </w:p>
          <w:p w14:paraId="4A33CC91" w14:textId="77777777" w:rsidR="00233B2A" w:rsidRPr="00DC12A5" w:rsidRDefault="00233B2A" w:rsidP="002C41C8">
            <w:pPr>
              <w:spacing w:before="40" w:after="40" w:line="212"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 xml:space="preserve">La documentación que se deba presentar en relación con el trámite podrá enviarse </w:t>
            </w:r>
            <w:r w:rsidRPr="00DC12A5">
              <w:rPr>
                <w:rFonts w:ascii="Arial" w:hAnsi="Arial" w:cs="Arial"/>
                <w:sz w:val="16"/>
                <w:szCs w:val="16"/>
              </w:rPr>
              <w:t>a través del buzón tributario o entregarse en la oficialía de partes o control de gestión de la autoridad aduanera que corresponda.</w:t>
            </w:r>
          </w:p>
          <w:p w14:paraId="403BA6A0" w14:textId="77777777" w:rsidR="00233B2A" w:rsidRPr="00DC12A5" w:rsidRDefault="00233B2A" w:rsidP="002C41C8">
            <w:pPr>
              <w:spacing w:before="40" w:after="40" w:line="212"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El plazo máximo para que el SAT resuelva el trámite se computará a partir del cumplimiento de la totalidad de los requisitos y condiciones establecidos en la presente ficha de trámite.</w:t>
            </w:r>
          </w:p>
        </w:tc>
      </w:tr>
      <w:tr w:rsidR="00233B2A" w:rsidRPr="00DC12A5" w14:paraId="32B1736A"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A6A6A6"/>
          </w:tcPr>
          <w:p w14:paraId="4030FEF2" w14:textId="77777777" w:rsidR="00233B2A" w:rsidRPr="00DC12A5" w:rsidRDefault="00233B2A" w:rsidP="002C41C8">
            <w:pPr>
              <w:spacing w:before="40" w:after="40" w:line="212" w:lineRule="exact"/>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533CCF8F"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tcPr>
          <w:p w14:paraId="5CA579C1" w14:textId="77777777" w:rsidR="00233B2A" w:rsidRPr="00DC12A5" w:rsidRDefault="00233B2A" w:rsidP="002C41C8">
            <w:pPr>
              <w:spacing w:before="40" w:after="40" w:line="212" w:lineRule="exact"/>
              <w:jc w:val="both"/>
              <w:rPr>
                <w:rFonts w:ascii="Arial" w:hAnsi="Arial" w:cs="Arial"/>
                <w:sz w:val="16"/>
                <w:szCs w:val="16"/>
                <w:lang w:eastAsia="es-MX"/>
              </w:rPr>
            </w:pPr>
            <w:r w:rsidRPr="00DC12A5">
              <w:rPr>
                <w:rFonts w:ascii="Arial" w:hAnsi="Arial" w:cs="Arial"/>
                <w:sz w:val="16"/>
                <w:szCs w:val="16"/>
                <w:lang w:eastAsia="es-MX"/>
              </w:rPr>
              <w:t xml:space="preserve">Artículos18, 18-A y 19 del CFF, 164 del Reglamento, y las reglas 1.2.2. y 3.3.18. de las RGCE. </w:t>
            </w:r>
          </w:p>
        </w:tc>
      </w:tr>
      <w:bookmarkEnd w:id="10"/>
    </w:tbl>
    <w:p w14:paraId="5EF370BF" w14:textId="77777777" w:rsidR="00233B2A" w:rsidRPr="00264718" w:rsidRDefault="00233B2A" w:rsidP="00233B2A">
      <w:pPr>
        <w:pStyle w:val="texto0"/>
        <w:spacing w:after="0" w:line="20" w:lineRule="exact"/>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59"/>
        <w:gridCol w:w="1333"/>
        <w:gridCol w:w="180"/>
        <w:gridCol w:w="1137"/>
        <w:gridCol w:w="1767"/>
        <w:gridCol w:w="791"/>
        <w:gridCol w:w="1859"/>
      </w:tblGrid>
      <w:tr w:rsidR="00233B2A" w:rsidRPr="00DC12A5" w14:paraId="7A81AA20" w14:textId="77777777" w:rsidTr="002C41C8">
        <w:trPr>
          <w:trHeight w:val="20"/>
        </w:trPr>
        <w:tc>
          <w:tcPr>
            <w:tcW w:w="5000" w:type="pct"/>
            <w:gridSpan w:val="7"/>
            <w:shd w:val="clear" w:color="auto" w:fill="A6A6A6"/>
            <w:noWrap/>
          </w:tcPr>
          <w:bookmarkEnd w:id="9"/>
          <w:p w14:paraId="3C393A63" w14:textId="77777777" w:rsidR="00233B2A" w:rsidRPr="00DC12A5" w:rsidRDefault="00233B2A" w:rsidP="002C41C8">
            <w:pPr>
              <w:spacing w:before="40" w:after="40" w:line="220" w:lineRule="exact"/>
              <w:jc w:val="both"/>
              <w:rPr>
                <w:rFonts w:ascii="Arial" w:hAnsi="Arial" w:cs="Arial"/>
                <w:b/>
                <w:sz w:val="16"/>
                <w:szCs w:val="16"/>
                <w:lang w:eastAsia="es-MX"/>
              </w:rPr>
            </w:pPr>
            <w:r w:rsidRPr="00DC12A5">
              <w:rPr>
                <w:rFonts w:ascii="Arial" w:hAnsi="Arial" w:cs="Arial"/>
                <w:b/>
                <w:sz w:val="16"/>
                <w:szCs w:val="16"/>
                <w:lang w:eastAsia="es-MX"/>
              </w:rPr>
              <w:lastRenderedPageBreak/>
              <w:t>65/LA Autorización de importación de menaje de casa para estudiantes e investigadores nacionales.</w:t>
            </w:r>
          </w:p>
        </w:tc>
      </w:tr>
      <w:tr w:rsidR="00233B2A" w:rsidRPr="00DC12A5" w14:paraId="4231B2C3" w14:textId="77777777" w:rsidTr="002C41C8">
        <w:trPr>
          <w:trHeight w:val="20"/>
        </w:trPr>
        <w:tc>
          <w:tcPr>
            <w:tcW w:w="997" w:type="pct"/>
            <w:vMerge w:val="restart"/>
          </w:tcPr>
          <w:p w14:paraId="5B687660" w14:textId="357B0AFB" w:rsidR="00233B2A" w:rsidRPr="00DC12A5" w:rsidRDefault="00233B2A" w:rsidP="002C41C8">
            <w:pPr>
              <w:spacing w:before="40" w:after="40"/>
              <w:ind w:left="900" w:hanging="90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6EC2EF6F" wp14:editId="5C229355">
                  <wp:extent cx="95250" cy="95250"/>
                  <wp:effectExtent l="0" t="0" r="0" b="0"/>
                  <wp:docPr id="472855098" name="Imagen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51921851" w14:textId="70A5CC7A" w:rsidR="00233B2A" w:rsidRPr="00DC12A5" w:rsidRDefault="00233B2A" w:rsidP="002C41C8">
            <w:pPr>
              <w:spacing w:before="40" w:after="40"/>
              <w:ind w:left="900" w:hanging="90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47686617" wp14:editId="65F7DB52">
                  <wp:extent cx="95250" cy="95250"/>
                  <wp:effectExtent l="0" t="0" r="0" b="0"/>
                  <wp:docPr id="1303310055" name="Imagen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50" w:type="pct"/>
            <w:gridSpan w:val="5"/>
            <w:shd w:val="clear" w:color="auto" w:fill="C0C0C0"/>
          </w:tcPr>
          <w:p w14:paraId="6CBBB44A" w14:textId="77777777" w:rsidR="00233B2A" w:rsidRPr="00DC12A5" w:rsidRDefault="00233B2A" w:rsidP="002C41C8">
            <w:pPr>
              <w:spacing w:before="40" w:after="40" w:line="220" w:lineRule="exact"/>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052" w:type="pct"/>
            <w:shd w:val="clear" w:color="auto" w:fill="C0C0C0"/>
          </w:tcPr>
          <w:p w14:paraId="7800650E" w14:textId="77777777" w:rsidR="00233B2A" w:rsidRPr="00DC12A5" w:rsidRDefault="00233B2A" w:rsidP="002C41C8">
            <w:pPr>
              <w:spacing w:before="40" w:after="40" w:line="220" w:lineRule="exact"/>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73A26172" w14:textId="77777777" w:rsidTr="002C41C8">
        <w:trPr>
          <w:trHeight w:val="20"/>
        </w:trPr>
        <w:tc>
          <w:tcPr>
            <w:tcW w:w="997" w:type="pct"/>
            <w:vMerge/>
          </w:tcPr>
          <w:p w14:paraId="07A3B33E" w14:textId="77777777" w:rsidR="00233B2A" w:rsidRPr="00DC12A5" w:rsidRDefault="00233B2A" w:rsidP="002C41C8">
            <w:pPr>
              <w:spacing w:before="40" w:after="40"/>
              <w:jc w:val="both"/>
              <w:rPr>
                <w:rFonts w:ascii="Arial" w:hAnsi="Arial" w:cs="Arial"/>
                <w:noProof/>
                <w:sz w:val="16"/>
                <w:szCs w:val="16"/>
                <w:lang w:eastAsia="es-MX"/>
              </w:rPr>
            </w:pPr>
          </w:p>
        </w:tc>
        <w:tc>
          <w:tcPr>
            <w:tcW w:w="2950" w:type="pct"/>
            <w:gridSpan w:val="5"/>
            <w:vMerge w:val="restart"/>
          </w:tcPr>
          <w:p w14:paraId="2E20012E"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Presenta la solicitud de autorización para importar el menaje de casa sin el pago de los impuestos al comercio exterior.</w:t>
            </w:r>
          </w:p>
        </w:tc>
        <w:tc>
          <w:tcPr>
            <w:tcW w:w="1052" w:type="pct"/>
          </w:tcPr>
          <w:p w14:paraId="1CDA0945" w14:textId="7AB5A87A" w:rsidR="00233B2A" w:rsidRPr="00DC12A5" w:rsidRDefault="00233B2A" w:rsidP="002C41C8">
            <w:pPr>
              <w:spacing w:before="40" w:after="4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0B21686F" wp14:editId="0FD1B266">
                  <wp:extent cx="95250" cy="95250"/>
                  <wp:effectExtent l="0" t="0" r="0" b="0"/>
                  <wp:docPr id="1208146277" name="Imagen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3327A743" w14:textId="77777777" w:rsidTr="002C41C8">
        <w:trPr>
          <w:trHeight w:val="20"/>
        </w:trPr>
        <w:tc>
          <w:tcPr>
            <w:tcW w:w="997" w:type="pct"/>
            <w:vMerge/>
          </w:tcPr>
          <w:p w14:paraId="37815A43" w14:textId="77777777" w:rsidR="00233B2A" w:rsidRPr="00DC12A5" w:rsidRDefault="00233B2A" w:rsidP="002C41C8">
            <w:pPr>
              <w:spacing w:before="40" w:after="40"/>
              <w:jc w:val="both"/>
              <w:rPr>
                <w:rFonts w:ascii="Arial" w:hAnsi="Arial" w:cs="Arial"/>
                <w:noProof/>
                <w:sz w:val="16"/>
                <w:szCs w:val="16"/>
                <w:lang w:eastAsia="es-MX"/>
              </w:rPr>
            </w:pPr>
          </w:p>
        </w:tc>
        <w:tc>
          <w:tcPr>
            <w:tcW w:w="2950" w:type="pct"/>
            <w:gridSpan w:val="5"/>
            <w:vMerge/>
          </w:tcPr>
          <w:p w14:paraId="78707BF3" w14:textId="77777777" w:rsidR="00233B2A" w:rsidRPr="00DC12A5" w:rsidRDefault="00233B2A" w:rsidP="002C41C8">
            <w:pPr>
              <w:spacing w:before="40" w:after="40"/>
              <w:jc w:val="both"/>
              <w:rPr>
                <w:rFonts w:ascii="Arial" w:hAnsi="Arial" w:cs="Arial"/>
                <w:b/>
                <w:sz w:val="16"/>
                <w:szCs w:val="16"/>
                <w:lang w:eastAsia="es-MX"/>
              </w:rPr>
            </w:pPr>
          </w:p>
        </w:tc>
        <w:tc>
          <w:tcPr>
            <w:tcW w:w="1052" w:type="pct"/>
          </w:tcPr>
          <w:p w14:paraId="0E5021A6" w14:textId="4E8C450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1BB02944" wp14:editId="50D32055">
                  <wp:extent cx="95250" cy="95250"/>
                  <wp:effectExtent l="0" t="0" r="0" b="0"/>
                  <wp:docPr id="2135402184" name="Imagen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w:t>
            </w:r>
          </w:p>
        </w:tc>
      </w:tr>
      <w:tr w:rsidR="00233B2A" w:rsidRPr="00DC12A5" w14:paraId="51554C56" w14:textId="77777777" w:rsidTr="002C41C8">
        <w:trPr>
          <w:trHeight w:val="20"/>
        </w:trPr>
        <w:tc>
          <w:tcPr>
            <w:tcW w:w="2498" w:type="pct"/>
            <w:gridSpan w:val="4"/>
            <w:shd w:val="clear" w:color="auto" w:fill="C0C0C0"/>
          </w:tcPr>
          <w:p w14:paraId="13487389" w14:textId="77777777" w:rsidR="00233B2A" w:rsidRPr="00DC12A5" w:rsidRDefault="00233B2A" w:rsidP="002C41C8">
            <w:pPr>
              <w:spacing w:before="40" w:after="40" w:line="196" w:lineRule="exact"/>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502" w:type="pct"/>
            <w:gridSpan w:val="3"/>
            <w:shd w:val="clear" w:color="auto" w:fill="C0C0C0"/>
          </w:tcPr>
          <w:p w14:paraId="5D84F91A" w14:textId="77777777" w:rsidR="00233B2A" w:rsidRPr="00DC12A5" w:rsidRDefault="00233B2A" w:rsidP="002C41C8">
            <w:pPr>
              <w:spacing w:before="40" w:after="40" w:line="196" w:lineRule="exact"/>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248BDA1E" w14:textId="77777777" w:rsidTr="002C41C8">
        <w:trPr>
          <w:trHeight w:val="20"/>
        </w:trPr>
        <w:tc>
          <w:tcPr>
            <w:tcW w:w="2498" w:type="pct"/>
            <w:gridSpan w:val="4"/>
            <w:shd w:val="clear" w:color="auto" w:fill="FFFFFF"/>
          </w:tcPr>
          <w:p w14:paraId="505E5CAD" w14:textId="77777777" w:rsidR="00233B2A" w:rsidRPr="00DC12A5" w:rsidRDefault="00233B2A" w:rsidP="002C41C8">
            <w:pPr>
              <w:spacing w:before="40" w:after="40" w:line="196" w:lineRule="exact"/>
              <w:jc w:val="both"/>
              <w:rPr>
                <w:rFonts w:ascii="Arial" w:hAnsi="Arial" w:cs="Arial"/>
                <w:sz w:val="16"/>
                <w:szCs w:val="16"/>
                <w:lang w:eastAsia="es-MX"/>
              </w:rPr>
            </w:pPr>
            <w:r w:rsidRPr="00DC12A5">
              <w:rPr>
                <w:rFonts w:ascii="Arial" w:hAnsi="Arial" w:cs="Arial"/>
                <w:sz w:val="16"/>
                <w:szCs w:val="16"/>
                <w:lang w:eastAsia="es-MX"/>
              </w:rPr>
              <w:t>Las y los estudiantes e investigadores nacionales que retornen al país después de residir en el extranjero o tratándose de menores de edad, el padre o tutor de dichos estudiantes.</w:t>
            </w:r>
          </w:p>
        </w:tc>
        <w:tc>
          <w:tcPr>
            <w:tcW w:w="2502" w:type="pct"/>
            <w:gridSpan w:val="3"/>
            <w:shd w:val="clear" w:color="auto" w:fill="FFFFFF"/>
          </w:tcPr>
          <w:p w14:paraId="4F164618" w14:textId="77777777" w:rsidR="00233B2A" w:rsidRPr="00DC12A5" w:rsidRDefault="00233B2A" w:rsidP="002C41C8">
            <w:pPr>
              <w:spacing w:before="40" w:after="40" w:line="196" w:lineRule="exact"/>
              <w:jc w:val="both"/>
              <w:rPr>
                <w:rFonts w:ascii="Arial" w:hAnsi="Arial" w:cs="Arial"/>
                <w:sz w:val="16"/>
                <w:szCs w:val="16"/>
                <w:lang w:eastAsia="es-MX"/>
              </w:rPr>
            </w:pPr>
            <w:r w:rsidRPr="00DC12A5">
              <w:rPr>
                <w:rFonts w:ascii="Arial" w:hAnsi="Arial" w:cs="Arial"/>
                <w:sz w:val="16"/>
                <w:szCs w:val="16"/>
                <w:lang w:eastAsia="es-MX"/>
              </w:rPr>
              <w:t>Hasta tres meses antes de su arribo a territorio nacional, o dentro de los seis meses posteriores a su arribo a territorio nacional.</w:t>
            </w:r>
          </w:p>
        </w:tc>
      </w:tr>
      <w:tr w:rsidR="00233B2A" w:rsidRPr="00DC12A5" w14:paraId="4537D2B6" w14:textId="77777777" w:rsidTr="002C41C8">
        <w:trPr>
          <w:trHeight w:val="20"/>
        </w:trPr>
        <w:tc>
          <w:tcPr>
            <w:tcW w:w="1854" w:type="pct"/>
            <w:gridSpan w:val="3"/>
            <w:tcBorders>
              <w:bottom w:val="single" w:sz="6" w:space="0" w:color="auto"/>
            </w:tcBorders>
            <w:shd w:val="clear" w:color="auto" w:fill="C0C0C0"/>
          </w:tcPr>
          <w:p w14:paraId="243B6ABF" w14:textId="77777777" w:rsidR="00233B2A" w:rsidRPr="00DC12A5" w:rsidRDefault="00233B2A" w:rsidP="002C41C8">
            <w:pPr>
              <w:spacing w:before="40" w:after="40" w:line="196" w:lineRule="exact"/>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46" w:type="pct"/>
            <w:gridSpan w:val="4"/>
            <w:tcBorders>
              <w:bottom w:val="single" w:sz="6" w:space="0" w:color="auto"/>
            </w:tcBorders>
          </w:tcPr>
          <w:p w14:paraId="167ADD8F"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 xml:space="preserve">I. </w:t>
            </w:r>
            <w:r w:rsidRPr="00DC12A5">
              <w:rPr>
                <w:rFonts w:ascii="Arial" w:hAnsi="Arial" w:cs="Arial"/>
                <w:sz w:val="16"/>
                <w:szCs w:val="16"/>
                <w:lang w:eastAsia="es-MX"/>
              </w:rPr>
              <w:tab/>
              <w:t>Ante la oficialía de partes de la ACNCE, sita en Avenida Hidalgo No. 77, colonia Guerrero, Alcaldía Cuauhtémoc, código postal 06300, Ciudad de México de lunes a viernes en un horario de 8:00 a las 14:30 horas.</w:t>
            </w:r>
          </w:p>
          <w:p w14:paraId="029264F6" w14:textId="77777777" w:rsidR="00233B2A" w:rsidRPr="00DC12A5" w:rsidRDefault="00233B2A" w:rsidP="002C41C8">
            <w:pPr>
              <w:spacing w:before="40" w:after="40" w:line="196" w:lineRule="exact"/>
              <w:ind w:left="432" w:hanging="432"/>
              <w:jc w:val="both"/>
              <w:rPr>
                <w:rFonts w:ascii="Arial" w:hAnsi="Arial" w:cs="Arial"/>
                <w:b/>
                <w:sz w:val="16"/>
                <w:szCs w:val="16"/>
                <w:lang w:eastAsia="es-MX"/>
              </w:rPr>
            </w:pPr>
            <w:r w:rsidRPr="00DC12A5">
              <w:rPr>
                <w:rFonts w:ascii="Arial" w:hAnsi="Arial" w:cs="Arial"/>
                <w:sz w:val="16"/>
                <w:szCs w:val="16"/>
                <w:lang w:eastAsia="es-MX"/>
              </w:rPr>
              <w:t xml:space="preserve">II. </w:t>
            </w:r>
            <w:r w:rsidRPr="00DC12A5">
              <w:rPr>
                <w:rFonts w:ascii="Arial" w:hAnsi="Arial" w:cs="Arial"/>
                <w:sz w:val="16"/>
                <w:szCs w:val="16"/>
                <w:lang w:eastAsia="es-MX"/>
              </w:rPr>
              <w:tab/>
              <w:t xml:space="preserve">Ante las ADJ a través del buzón tributario. </w:t>
            </w:r>
            <w:r w:rsidRPr="00DC12A5">
              <w:rPr>
                <w:rFonts w:ascii="Arial" w:hAnsi="Arial" w:cs="Arial"/>
                <w:sz w:val="16"/>
                <w:szCs w:val="16"/>
                <w:u w:val="single"/>
                <w:lang w:eastAsia="es-MX"/>
              </w:rPr>
              <w:t>https://www.sat.gob.mx</w:t>
            </w:r>
          </w:p>
        </w:tc>
      </w:tr>
      <w:tr w:rsidR="00233B2A" w:rsidRPr="00DC12A5" w14:paraId="2942AFEF" w14:textId="77777777" w:rsidTr="002C41C8">
        <w:trPr>
          <w:trHeight w:val="20"/>
        </w:trPr>
        <w:tc>
          <w:tcPr>
            <w:tcW w:w="5000" w:type="pct"/>
            <w:gridSpan w:val="7"/>
            <w:shd w:val="clear" w:color="auto" w:fill="A6A6A6"/>
          </w:tcPr>
          <w:p w14:paraId="099B6372" w14:textId="77777777" w:rsidR="00233B2A" w:rsidRPr="00DC12A5" w:rsidRDefault="00233B2A" w:rsidP="002C41C8">
            <w:pPr>
              <w:spacing w:before="40" w:after="40" w:line="196" w:lineRule="exact"/>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616E702D" w14:textId="77777777" w:rsidTr="002C41C8">
        <w:trPr>
          <w:trHeight w:val="20"/>
        </w:trPr>
        <w:tc>
          <w:tcPr>
            <w:tcW w:w="5000" w:type="pct"/>
            <w:gridSpan w:val="7"/>
            <w:shd w:val="clear" w:color="auto" w:fill="C0C0C0"/>
          </w:tcPr>
          <w:p w14:paraId="7E641B0B" w14:textId="77777777" w:rsidR="00233B2A" w:rsidRPr="00DC12A5" w:rsidRDefault="00233B2A" w:rsidP="002C41C8">
            <w:pPr>
              <w:spacing w:before="40" w:after="40" w:line="196" w:lineRule="exact"/>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5799465C" w14:textId="77777777" w:rsidTr="002C41C8">
        <w:trPr>
          <w:trHeight w:val="20"/>
        </w:trPr>
        <w:tc>
          <w:tcPr>
            <w:tcW w:w="5000" w:type="pct"/>
            <w:gridSpan w:val="7"/>
          </w:tcPr>
          <w:p w14:paraId="64D25FDD" w14:textId="77777777" w:rsidR="00233B2A" w:rsidRPr="00DC12A5" w:rsidRDefault="00233B2A" w:rsidP="002C41C8">
            <w:pPr>
              <w:spacing w:before="40" w:after="40" w:line="196" w:lineRule="exact"/>
              <w:ind w:left="432" w:hanging="432"/>
              <w:jc w:val="both"/>
              <w:rPr>
                <w:rFonts w:ascii="Arial" w:hAnsi="Arial" w:cs="Arial"/>
                <w:noProof/>
                <w:sz w:val="16"/>
                <w:szCs w:val="16"/>
                <w:lang w:eastAsia="es-MX"/>
              </w:rPr>
            </w:pPr>
            <w:r w:rsidRPr="00DC12A5">
              <w:rPr>
                <w:rFonts w:ascii="Arial" w:hAnsi="Arial" w:cs="Arial"/>
                <w:noProof/>
                <w:sz w:val="16"/>
                <w:szCs w:val="16"/>
                <w:lang w:eastAsia="es-MX"/>
              </w:rPr>
              <w:t>I.</w:t>
            </w:r>
            <w:r w:rsidRPr="00DC12A5">
              <w:rPr>
                <w:rFonts w:ascii="Arial" w:hAnsi="Arial" w:cs="Arial"/>
                <w:noProof/>
                <w:sz w:val="16"/>
                <w:szCs w:val="16"/>
                <w:lang w:eastAsia="es-MX"/>
              </w:rPr>
              <w:tab/>
              <w:t>Acude con la documentación del trámite ante la oficialía de partes de la autoridad mencionada en el apartado anterior.</w:t>
            </w:r>
          </w:p>
          <w:p w14:paraId="75B4823D" w14:textId="77777777" w:rsidR="00233B2A" w:rsidRPr="00DC12A5" w:rsidRDefault="00233B2A" w:rsidP="002C41C8">
            <w:pPr>
              <w:spacing w:before="40" w:after="40" w:line="196" w:lineRule="exact"/>
              <w:ind w:left="432" w:hanging="432"/>
              <w:jc w:val="both"/>
              <w:rPr>
                <w:rFonts w:ascii="Arial" w:hAnsi="Arial" w:cs="Arial"/>
                <w:noProof/>
                <w:sz w:val="16"/>
                <w:szCs w:val="16"/>
                <w:lang w:eastAsia="es-MX"/>
              </w:rPr>
            </w:pPr>
            <w:r w:rsidRPr="00DC12A5">
              <w:rPr>
                <w:rFonts w:ascii="Arial" w:hAnsi="Arial" w:cs="Arial"/>
                <w:noProof/>
                <w:sz w:val="16"/>
                <w:szCs w:val="16"/>
                <w:lang w:eastAsia="es-MX"/>
              </w:rPr>
              <w:t>II.</w:t>
            </w:r>
            <w:r w:rsidRPr="00DC12A5">
              <w:rPr>
                <w:rFonts w:ascii="Arial" w:hAnsi="Arial" w:cs="Arial"/>
                <w:noProof/>
                <w:sz w:val="16"/>
                <w:szCs w:val="16"/>
                <w:lang w:eastAsia="es-MX"/>
              </w:rPr>
              <w:tab/>
              <w:t>Entrega la documentación a la autoridad encargada del trámite.</w:t>
            </w:r>
          </w:p>
          <w:p w14:paraId="28F56003" w14:textId="77777777" w:rsidR="00233B2A" w:rsidRPr="00DC12A5" w:rsidRDefault="00233B2A" w:rsidP="002C41C8">
            <w:pPr>
              <w:spacing w:before="40" w:after="40" w:line="196" w:lineRule="exact"/>
              <w:ind w:left="432" w:hanging="432"/>
              <w:jc w:val="both"/>
              <w:rPr>
                <w:rFonts w:ascii="Arial" w:hAnsi="Arial" w:cs="Arial"/>
                <w:noProof/>
                <w:sz w:val="16"/>
                <w:szCs w:val="16"/>
                <w:lang w:eastAsia="es-MX"/>
              </w:rPr>
            </w:pPr>
            <w:r w:rsidRPr="00DC12A5">
              <w:rPr>
                <w:rFonts w:ascii="Arial" w:hAnsi="Arial" w:cs="Arial"/>
                <w:noProof/>
                <w:sz w:val="16"/>
                <w:szCs w:val="16"/>
                <w:lang w:eastAsia="es-MX"/>
              </w:rPr>
              <w:t>III.</w:t>
            </w:r>
            <w:r w:rsidRPr="00DC12A5">
              <w:rPr>
                <w:rFonts w:ascii="Arial" w:hAnsi="Arial" w:cs="Arial"/>
                <w:noProof/>
                <w:sz w:val="16"/>
                <w:szCs w:val="16"/>
                <w:lang w:eastAsia="es-MX"/>
              </w:rPr>
              <w:tab/>
              <w:t>Recibe y conserva el escrito libre sellado, como acuse de recibo.</w:t>
            </w:r>
          </w:p>
          <w:p w14:paraId="687124AF" w14:textId="77777777" w:rsidR="00233B2A" w:rsidRPr="00DC12A5" w:rsidRDefault="00233B2A" w:rsidP="002C41C8">
            <w:pPr>
              <w:spacing w:before="40" w:after="40" w:line="196" w:lineRule="exact"/>
              <w:ind w:left="432" w:hanging="432"/>
              <w:jc w:val="both"/>
              <w:rPr>
                <w:rFonts w:ascii="Arial" w:hAnsi="Arial" w:cs="Arial"/>
                <w:noProof/>
                <w:sz w:val="16"/>
                <w:szCs w:val="16"/>
                <w:lang w:eastAsia="es-MX"/>
              </w:rPr>
            </w:pPr>
            <w:r w:rsidRPr="00DC12A5">
              <w:rPr>
                <w:rFonts w:ascii="Arial" w:hAnsi="Arial" w:cs="Arial"/>
                <w:noProof/>
                <w:sz w:val="16"/>
                <w:szCs w:val="16"/>
                <w:lang w:eastAsia="es-MX"/>
              </w:rPr>
              <w:t>IV.</w:t>
            </w:r>
            <w:r w:rsidRPr="00DC12A5">
              <w:rPr>
                <w:rFonts w:ascii="Arial" w:hAnsi="Arial" w:cs="Arial"/>
                <w:noProof/>
                <w:sz w:val="16"/>
                <w:szCs w:val="16"/>
                <w:lang w:eastAsia="es-MX"/>
              </w:rPr>
              <w:tab/>
              <w:t>En</w:t>
            </w:r>
            <w:r w:rsidRPr="00DC12A5">
              <w:rPr>
                <w:rFonts w:ascii="Arial" w:hAnsi="Arial" w:cs="Arial"/>
                <w:sz w:val="16"/>
                <w:szCs w:val="16"/>
                <w:lang w:eastAsia="es-MX"/>
              </w:rPr>
              <w:t xml:space="preserve"> su caso, ingresa a la liga: </w:t>
            </w:r>
            <w:r w:rsidRPr="00DC12A5">
              <w:rPr>
                <w:rFonts w:ascii="Arial" w:hAnsi="Arial" w:cs="Arial"/>
                <w:sz w:val="16"/>
                <w:szCs w:val="16"/>
                <w:u w:val="single"/>
                <w:lang w:eastAsia="es-MX"/>
              </w:rPr>
              <w:t>https://www.sat.gob.mx</w:t>
            </w:r>
          </w:p>
        </w:tc>
      </w:tr>
      <w:tr w:rsidR="00233B2A" w:rsidRPr="00DC12A5" w14:paraId="10DC95F3" w14:textId="77777777" w:rsidTr="002C41C8">
        <w:trPr>
          <w:trHeight w:val="20"/>
        </w:trPr>
        <w:tc>
          <w:tcPr>
            <w:tcW w:w="5000" w:type="pct"/>
            <w:gridSpan w:val="7"/>
            <w:shd w:val="clear" w:color="auto" w:fill="C0C0C0"/>
          </w:tcPr>
          <w:p w14:paraId="2E2D09C5" w14:textId="77777777" w:rsidR="00233B2A" w:rsidRPr="00DC12A5" w:rsidRDefault="00233B2A" w:rsidP="002C41C8">
            <w:pPr>
              <w:spacing w:before="40" w:after="40" w:line="196" w:lineRule="exact"/>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6F7BEC0C" w14:textId="77777777" w:rsidTr="002C41C8">
        <w:trPr>
          <w:trHeight w:val="20"/>
        </w:trPr>
        <w:tc>
          <w:tcPr>
            <w:tcW w:w="5000" w:type="pct"/>
            <w:gridSpan w:val="7"/>
            <w:tcBorders>
              <w:bottom w:val="single" w:sz="6" w:space="0" w:color="auto"/>
            </w:tcBorders>
            <w:shd w:val="clear" w:color="auto" w:fill="FFFFFF"/>
          </w:tcPr>
          <w:p w14:paraId="79713469"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Escrito libre, en el que deberás manifestar lo siguiente:</w:t>
            </w:r>
          </w:p>
          <w:p w14:paraId="06F495A3" w14:textId="77777777" w:rsidR="00233B2A" w:rsidRPr="00DC12A5" w:rsidRDefault="00233B2A" w:rsidP="002C41C8">
            <w:pPr>
              <w:spacing w:before="40" w:after="40" w:line="196" w:lineRule="exact"/>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Nombre del importador.</w:t>
            </w:r>
          </w:p>
          <w:p w14:paraId="701D3A7F" w14:textId="77777777" w:rsidR="00233B2A" w:rsidRPr="00DC12A5" w:rsidRDefault="00233B2A" w:rsidP="002C41C8">
            <w:pPr>
              <w:spacing w:before="40" w:after="40" w:line="196" w:lineRule="exact"/>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Domicilio donde estableció su residencia en el extranjero.</w:t>
            </w:r>
          </w:p>
          <w:p w14:paraId="2C5A0164" w14:textId="77777777" w:rsidR="00233B2A" w:rsidRPr="00DC12A5" w:rsidRDefault="00233B2A" w:rsidP="002C41C8">
            <w:pPr>
              <w:spacing w:before="40" w:after="40" w:line="196" w:lineRule="exact"/>
              <w:ind w:left="864" w:hanging="432"/>
              <w:jc w:val="both"/>
              <w:rPr>
                <w:rFonts w:ascii="Arial" w:hAnsi="Arial" w:cs="Arial"/>
                <w:sz w:val="16"/>
                <w:szCs w:val="16"/>
                <w:lang w:eastAsia="es-MX"/>
              </w:rPr>
            </w:pPr>
            <w:r w:rsidRPr="00DC12A5">
              <w:rPr>
                <w:rFonts w:ascii="Arial" w:hAnsi="Arial" w:cs="Arial"/>
                <w:sz w:val="16"/>
                <w:szCs w:val="16"/>
                <w:lang w:eastAsia="es-MX"/>
              </w:rPr>
              <w:t>c)</w:t>
            </w:r>
            <w:r w:rsidRPr="00DC12A5">
              <w:rPr>
                <w:rFonts w:ascii="Arial" w:hAnsi="Arial" w:cs="Arial"/>
                <w:sz w:val="16"/>
                <w:szCs w:val="16"/>
                <w:lang w:eastAsia="es-MX"/>
              </w:rPr>
              <w:tab/>
              <w:t>El tiempo de residencia en el extranjero.</w:t>
            </w:r>
          </w:p>
          <w:p w14:paraId="13F4187F" w14:textId="77777777" w:rsidR="00233B2A" w:rsidRPr="00DC12A5" w:rsidRDefault="00233B2A" w:rsidP="002C41C8">
            <w:pPr>
              <w:spacing w:before="40" w:after="40" w:line="196" w:lineRule="exact"/>
              <w:ind w:left="864" w:hanging="432"/>
              <w:jc w:val="both"/>
              <w:rPr>
                <w:rFonts w:ascii="Arial" w:hAnsi="Arial" w:cs="Arial"/>
                <w:sz w:val="16"/>
                <w:szCs w:val="16"/>
                <w:lang w:eastAsia="es-MX"/>
              </w:rPr>
            </w:pPr>
            <w:r w:rsidRPr="00DC12A5">
              <w:rPr>
                <w:rFonts w:ascii="Arial" w:hAnsi="Arial" w:cs="Arial"/>
                <w:sz w:val="16"/>
                <w:szCs w:val="16"/>
                <w:lang w:eastAsia="es-MX"/>
              </w:rPr>
              <w:t>d)</w:t>
            </w:r>
            <w:r w:rsidRPr="00DC12A5">
              <w:rPr>
                <w:rFonts w:ascii="Arial" w:hAnsi="Arial" w:cs="Arial"/>
                <w:sz w:val="16"/>
                <w:szCs w:val="16"/>
                <w:lang w:eastAsia="es-MX"/>
              </w:rPr>
              <w:tab/>
              <w:t>Fecha de arribo a territorio nacional.</w:t>
            </w:r>
          </w:p>
          <w:p w14:paraId="165C7856" w14:textId="77777777" w:rsidR="00233B2A" w:rsidRPr="00DC12A5" w:rsidRDefault="00233B2A" w:rsidP="002C41C8">
            <w:pPr>
              <w:spacing w:before="40" w:after="40" w:line="196" w:lineRule="exact"/>
              <w:ind w:left="864" w:hanging="432"/>
              <w:jc w:val="both"/>
              <w:rPr>
                <w:rFonts w:ascii="Arial" w:hAnsi="Arial" w:cs="Arial"/>
                <w:sz w:val="16"/>
                <w:szCs w:val="16"/>
                <w:lang w:eastAsia="es-MX"/>
              </w:rPr>
            </w:pPr>
            <w:r w:rsidRPr="00DC12A5">
              <w:rPr>
                <w:rFonts w:ascii="Arial" w:hAnsi="Arial" w:cs="Arial"/>
                <w:sz w:val="16"/>
                <w:szCs w:val="16"/>
                <w:lang w:eastAsia="es-MX"/>
              </w:rPr>
              <w:t>e)</w:t>
            </w:r>
            <w:r w:rsidRPr="00DC12A5">
              <w:rPr>
                <w:rFonts w:ascii="Arial" w:hAnsi="Arial" w:cs="Arial"/>
                <w:sz w:val="16"/>
                <w:szCs w:val="16"/>
                <w:lang w:eastAsia="es-MX"/>
              </w:rPr>
              <w:tab/>
              <w:t>Descripción detallada y cantidad de los bienes que integran el menaje de casa.</w:t>
            </w:r>
          </w:p>
          <w:p w14:paraId="7481378E" w14:textId="77777777" w:rsidR="00233B2A" w:rsidRPr="00DC12A5" w:rsidRDefault="00233B2A" w:rsidP="002C41C8">
            <w:pPr>
              <w:spacing w:before="40" w:after="40" w:line="196" w:lineRule="exact"/>
              <w:ind w:left="864" w:hanging="432"/>
              <w:jc w:val="both"/>
              <w:rPr>
                <w:rFonts w:ascii="Arial" w:hAnsi="Arial" w:cs="Arial"/>
                <w:sz w:val="16"/>
                <w:szCs w:val="16"/>
                <w:lang w:eastAsia="es-MX"/>
              </w:rPr>
            </w:pPr>
            <w:r w:rsidRPr="00DC12A5">
              <w:rPr>
                <w:rFonts w:ascii="Arial" w:hAnsi="Arial" w:cs="Arial"/>
                <w:sz w:val="16"/>
                <w:szCs w:val="16"/>
                <w:lang w:eastAsia="es-MX"/>
              </w:rPr>
              <w:t>f)</w:t>
            </w:r>
            <w:r w:rsidRPr="00DC12A5">
              <w:rPr>
                <w:rFonts w:ascii="Arial" w:hAnsi="Arial" w:cs="Arial"/>
                <w:sz w:val="16"/>
                <w:szCs w:val="16"/>
                <w:lang w:eastAsia="es-MX"/>
              </w:rPr>
              <w:tab/>
              <w:t>Bajo protesta de decir verdad, que la mercancía fue adquirida al menos seis meses antes de su arribo a territorio nacional.</w:t>
            </w:r>
          </w:p>
          <w:p w14:paraId="1C3D4B42"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Constancia o constancias expedidas por las instituciones académicas en que hubieren efectuado sus estudios o investigaciones en el extranjero, en la que se haga constar que la duración de sus estudios fue de al menos un año.</w:t>
            </w:r>
          </w:p>
          <w:p w14:paraId="767CE270"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Copia del documento que acredite su arribo a territorio nacional, en caso de que el solicitante se encuentre en el extranjero.</w:t>
            </w:r>
          </w:p>
          <w:p w14:paraId="3007DD1F"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Copia de la hoja del pasaporte en que se encuentre el sello de ingreso a territorio nacional del INM, en caso de que el solicitante ya se encuentre en territorio nacional.</w:t>
            </w:r>
          </w:p>
          <w:p w14:paraId="38BAC09C"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Traducción de la documentación que se encuentre en idioma distinto al español.</w:t>
            </w:r>
          </w:p>
        </w:tc>
      </w:tr>
      <w:tr w:rsidR="00233B2A" w:rsidRPr="00DC12A5" w14:paraId="39C61FE8" w14:textId="77777777" w:rsidTr="002C41C8">
        <w:trPr>
          <w:trHeight w:val="20"/>
        </w:trPr>
        <w:tc>
          <w:tcPr>
            <w:tcW w:w="5000" w:type="pct"/>
            <w:gridSpan w:val="7"/>
            <w:shd w:val="clear" w:color="auto" w:fill="BFBFBF"/>
          </w:tcPr>
          <w:p w14:paraId="001B7E3A" w14:textId="77777777" w:rsidR="00233B2A" w:rsidRPr="00DC12A5" w:rsidRDefault="00233B2A" w:rsidP="002C41C8">
            <w:pPr>
              <w:spacing w:before="40" w:after="40" w:line="196" w:lineRule="exact"/>
              <w:jc w:val="center"/>
              <w:rPr>
                <w:rFonts w:ascii="Arial" w:hAnsi="Arial" w:cs="Arial"/>
                <w:b/>
                <w:noProof/>
                <w:sz w:val="16"/>
                <w:szCs w:val="16"/>
                <w:lang w:eastAsia="es-MX"/>
              </w:rPr>
            </w:pPr>
            <w:r w:rsidRPr="00DC12A5">
              <w:rPr>
                <w:rFonts w:ascii="Arial" w:hAnsi="Arial" w:cs="Arial"/>
                <w:b/>
                <w:noProof/>
                <w:sz w:val="16"/>
                <w:szCs w:val="16"/>
                <w:lang w:eastAsia="es-MX"/>
              </w:rPr>
              <w:t>¿Con qué condiciones debo cumplir?</w:t>
            </w:r>
          </w:p>
        </w:tc>
      </w:tr>
      <w:tr w:rsidR="00233B2A" w:rsidRPr="00DC12A5" w14:paraId="2A72FF0C" w14:textId="77777777" w:rsidTr="002C41C8">
        <w:trPr>
          <w:trHeight w:val="20"/>
        </w:trPr>
        <w:tc>
          <w:tcPr>
            <w:tcW w:w="5000" w:type="pct"/>
            <w:gridSpan w:val="7"/>
            <w:tcBorders>
              <w:bottom w:val="single" w:sz="6" w:space="0" w:color="auto"/>
            </w:tcBorders>
            <w:shd w:val="clear" w:color="auto" w:fill="FFFFFF"/>
          </w:tcPr>
          <w:p w14:paraId="00C2E0E7"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Ser estudiante o investigador nacional.</w:t>
            </w:r>
          </w:p>
          <w:p w14:paraId="4F3AA2B5"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Haber residido en el extranjero por lo menos un año.</w:t>
            </w:r>
          </w:p>
          <w:p w14:paraId="1780DAB7"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Contar con firma electrónica avanzada vigente, en caso de presentarse por buzón tributario.</w:t>
            </w:r>
          </w:p>
          <w:p w14:paraId="45535F12"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Estar al corriente en el cumplimiento de tus obligaciones fiscales.</w:t>
            </w:r>
          </w:p>
        </w:tc>
      </w:tr>
      <w:tr w:rsidR="00233B2A" w:rsidRPr="00DC12A5" w14:paraId="12EF10DF" w14:textId="77777777" w:rsidTr="002C41C8">
        <w:trPr>
          <w:trHeight w:val="20"/>
        </w:trPr>
        <w:tc>
          <w:tcPr>
            <w:tcW w:w="5000" w:type="pct"/>
            <w:gridSpan w:val="7"/>
            <w:shd w:val="clear" w:color="auto" w:fill="A6A6A6"/>
          </w:tcPr>
          <w:p w14:paraId="18AF2A1B" w14:textId="77777777" w:rsidR="00233B2A" w:rsidRPr="00DC12A5" w:rsidRDefault="00233B2A" w:rsidP="002C41C8">
            <w:pPr>
              <w:spacing w:before="40" w:after="40" w:line="196" w:lineRule="exact"/>
              <w:jc w:val="center"/>
              <w:rPr>
                <w:rFonts w:ascii="Arial" w:hAnsi="Arial" w:cs="Arial"/>
                <w:b/>
                <w:sz w:val="16"/>
                <w:szCs w:val="16"/>
                <w:lang w:eastAsia="es-MX"/>
              </w:rPr>
            </w:pPr>
            <w:r w:rsidRPr="00DC12A5">
              <w:rPr>
                <w:rFonts w:ascii="Arial" w:hAnsi="Arial" w:cs="Arial"/>
                <w:b/>
                <w:sz w:val="16"/>
                <w:szCs w:val="16"/>
                <w:lang w:eastAsia="es-MX"/>
              </w:rPr>
              <w:t>SEGUIMIENTO Y RESOLUCIÓN DEL TRÁMITE O SERVICIO</w:t>
            </w:r>
          </w:p>
        </w:tc>
      </w:tr>
      <w:tr w:rsidR="00233B2A" w:rsidRPr="00DC12A5" w14:paraId="17057447" w14:textId="77777777" w:rsidTr="002C41C8">
        <w:trPr>
          <w:trHeight w:val="20"/>
        </w:trPr>
        <w:tc>
          <w:tcPr>
            <w:tcW w:w="2498" w:type="pct"/>
            <w:gridSpan w:val="4"/>
            <w:shd w:val="clear" w:color="auto" w:fill="C0C0C0"/>
          </w:tcPr>
          <w:p w14:paraId="7867044A" w14:textId="77777777" w:rsidR="00233B2A" w:rsidRPr="00DC12A5" w:rsidRDefault="00233B2A" w:rsidP="002C41C8">
            <w:pPr>
              <w:spacing w:before="40" w:after="40" w:line="196" w:lineRule="exact"/>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502" w:type="pct"/>
            <w:gridSpan w:val="3"/>
            <w:shd w:val="clear" w:color="auto" w:fill="C0C0C0"/>
          </w:tcPr>
          <w:p w14:paraId="231C7D73" w14:textId="77777777" w:rsidR="00233B2A" w:rsidRPr="00DC12A5" w:rsidRDefault="00233B2A" w:rsidP="002C41C8">
            <w:pPr>
              <w:spacing w:before="40" w:after="40" w:line="196" w:lineRule="exact"/>
              <w:jc w:val="both"/>
              <w:rPr>
                <w:rFonts w:ascii="Arial" w:hAnsi="Arial" w:cs="Arial"/>
                <w:b/>
                <w:sz w:val="16"/>
                <w:szCs w:val="16"/>
                <w:lang w:eastAsia="es-MX"/>
              </w:rPr>
            </w:pPr>
            <w:r w:rsidRPr="00DC12A5">
              <w:rPr>
                <w:rFonts w:ascii="Arial" w:hAnsi="Arial" w:cs="Arial"/>
                <w:b/>
                <w:sz w:val="16"/>
                <w:szCs w:val="16"/>
                <w:lang w:eastAsia="es-MX"/>
              </w:rPr>
              <w:t>¿El SAT llevará a cabo alguna inspección o verificación para emitir la resolución de este Trámite o Servicio?</w:t>
            </w:r>
          </w:p>
        </w:tc>
      </w:tr>
      <w:tr w:rsidR="00233B2A" w:rsidRPr="00DC12A5" w14:paraId="01CE26C6" w14:textId="77777777" w:rsidTr="002C41C8">
        <w:trPr>
          <w:trHeight w:val="20"/>
        </w:trPr>
        <w:tc>
          <w:tcPr>
            <w:tcW w:w="2498" w:type="pct"/>
            <w:gridSpan w:val="4"/>
          </w:tcPr>
          <w:p w14:paraId="474A96EB" w14:textId="77777777" w:rsidR="00233B2A" w:rsidRPr="00DC12A5" w:rsidRDefault="00233B2A" w:rsidP="002C41C8">
            <w:pPr>
              <w:spacing w:before="40" w:after="40" w:line="196" w:lineRule="exact"/>
              <w:jc w:val="both"/>
              <w:rPr>
                <w:rFonts w:ascii="Arial" w:hAnsi="Arial" w:cs="Arial"/>
                <w:sz w:val="16"/>
                <w:szCs w:val="16"/>
                <w:lang w:eastAsia="es-MX"/>
              </w:rPr>
            </w:pPr>
            <w:r w:rsidRPr="00DC12A5">
              <w:rPr>
                <w:rFonts w:ascii="Arial" w:hAnsi="Arial" w:cs="Arial"/>
                <w:sz w:val="16"/>
                <w:szCs w:val="16"/>
                <w:lang w:eastAsia="es-MX"/>
              </w:rPr>
              <w:t>Acudir a la ACNCE o consultar el buzón tributario en la liga:</w:t>
            </w:r>
          </w:p>
          <w:p w14:paraId="138C8805" w14:textId="77777777" w:rsidR="00233B2A" w:rsidRPr="00DC12A5" w:rsidRDefault="00233B2A" w:rsidP="002C41C8">
            <w:pPr>
              <w:spacing w:before="40" w:after="40" w:line="196" w:lineRule="exact"/>
              <w:jc w:val="both"/>
              <w:rPr>
                <w:rFonts w:ascii="Arial" w:hAnsi="Arial" w:cs="Arial"/>
                <w:sz w:val="16"/>
                <w:szCs w:val="16"/>
                <w:lang w:eastAsia="es-MX"/>
              </w:rPr>
            </w:pPr>
            <w:r w:rsidRPr="00DC12A5">
              <w:rPr>
                <w:rFonts w:ascii="Arial" w:hAnsi="Arial" w:cs="Arial"/>
                <w:sz w:val="16"/>
                <w:szCs w:val="16"/>
                <w:u w:val="single"/>
                <w:lang w:eastAsia="es-MX"/>
              </w:rPr>
              <w:t>https://www.sat.gob.mx/personas/comercio-exterior</w:t>
            </w:r>
          </w:p>
        </w:tc>
        <w:tc>
          <w:tcPr>
            <w:tcW w:w="2502" w:type="pct"/>
            <w:gridSpan w:val="3"/>
          </w:tcPr>
          <w:p w14:paraId="114AE8B5" w14:textId="77777777" w:rsidR="00233B2A" w:rsidRPr="00DC12A5" w:rsidRDefault="00233B2A" w:rsidP="002C41C8">
            <w:pPr>
              <w:spacing w:before="40" w:after="40" w:line="196" w:lineRule="exact"/>
              <w:jc w:val="both"/>
              <w:rPr>
                <w:rFonts w:ascii="Arial" w:hAnsi="Arial" w:cs="Arial"/>
                <w:sz w:val="16"/>
                <w:szCs w:val="16"/>
                <w:lang w:eastAsia="es-MX"/>
              </w:rPr>
            </w:pPr>
            <w:r w:rsidRPr="00DC12A5">
              <w:rPr>
                <w:rFonts w:ascii="Arial" w:hAnsi="Arial" w:cs="Arial"/>
                <w:sz w:val="16"/>
                <w:szCs w:val="16"/>
                <w:lang w:eastAsia="es-MX"/>
              </w:rPr>
              <w:t xml:space="preserve">No. </w:t>
            </w:r>
          </w:p>
        </w:tc>
      </w:tr>
      <w:tr w:rsidR="00233B2A" w:rsidRPr="00DC12A5" w14:paraId="3923305D" w14:textId="77777777" w:rsidTr="002C41C8">
        <w:trPr>
          <w:trHeight w:val="20"/>
        </w:trPr>
        <w:tc>
          <w:tcPr>
            <w:tcW w:w="5000" w:type="pct"/>
            <w:gridSpan w:val="7"/>
            <w:shd w:val="clear" w:color="auto" w:fill="A6A6A6"/>
          </w:tcPr>
          <w:p w14:paraId="5CB22430" w14:textId="77777777" w:rsidR="00233B2A" w:rsidRPr="00DC12A5" w:rsidRDefault="00233B2A" w:rsidP="002C41C8">
            <w:pPr>
              <w:spacing w:before="40" w:after="40" w:line="196" w:lineRule="exact"/>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2E39BAA7" w14:textId="77777777" w:rsidTr="002C41C8">
        <w:trPr>
          <w:trHeight w:val="20"/>
        </w:trPr>
        <w:tc>
          <w:tcPr>
            <w:tcW w:w="5000" w:type="pct"/>
            <w:gridSpan w:val="7"/>
          </w:tcPr>
          <w:p w14:paraId="160331FC"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La resolución se emitirá siempre que se cumpla con todos los requisitos y se te notificará en las formas señaladas en los artículos 134, fracciones I y II y 136 del CFF, según corresponda.</w:t>
            </w:r>
          </w:p>
          <w:p w14:paraId="13A14DFE" w14:textId="77777777" w:rsidR="00233B2A" w:rsidRPr="00DC12A5" w:rsidRDefault="00233B2A" w:rsidP="002C41C8">
            <w:pPr>
              <w:spacing w:before="40" w:after="40" w:line="196" w:lineRule="exact"/>
              <w:ind w:left="432" w:hanging="432"/>
              <w:jc w:val="both"/>
              <w:rPr>
                <w:rFonts w:ascii="Arial" w:hAnsi="Arial" w:cs="Arial"/>
                <w:b/>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 el caso de haber presentado la solicitud en línea, la resolución será notificada a través del buzón tributario.</w:t>
            </w:r>
          </w:p>
        </w:tc>
      </w:tr>
      <w:tr w:rsidR="00233B2A" w:rsidRPr="00DC12A5" w14:paraId="56D3F8FC" w14:textId="77777777" w:rsidTr="002C41C8">
        <w:trPr>
          <w:trHeight w:val="20"/>
        </w:trPr>
        <w:tc>
          <w:tcPr>
            <w:tcW w:w="1752" w:type="pct"/>
            <w:gridSpan w:val="2"/>
            <w:shd w:val="clear" w:color="auto" w:fill="C0C0C0"/>
          </w:tcPr>
          <w:p w14:paraId="77BA670A" w14:textId="77777777" w:rsidR="00233B2A" w:rsidRPr="00DC12A5" w:rsidRDefault="00233B2A" w:rsidP="002C41C8">
            <w:pPr>
              <w:spacing w:before="40" w:after="40" w:line="196" w:lineRule="exact"/>
              <w:jc w:val="both"/>
              <w:rPr>
                <w:rFonts w:ascii="Arial" w:hAnsi="Arial" w:cs="Arial"/>
                <w:b/>
                <w:sz w:val="16"/>
                <w:szCs w:val="16"/>
                <w:lang w:eastAsia="es-MX"/>
              </w:rPr>
            </w:pPr>
            <w:r w:rsidRPr="00DC12A5">
              <w:rPr>
                <w:rFonts w:ascii="Arial" w:hAnsi="Arial" w:cs="Arial"/>
                <w:b/>
                <w:sz w:val="16"/>
                <w:szCs w:val="16"/>
                <w:lang w:eastAsia="es-MX"/>
              </w:rPr>
              <w:t>Plazo máximo para que el SAT resuelva el Trámite o Servicio</w:t>
            </w:r>
          </w:p>
        </w:tc>
        <w:tc>
          <w:tcPr>
            <w:tcW w:w="1747" w:type="pct"/>
            <w:gridSpan w:val="3"/>
            <w:shd w:val="clear" w:color="auto" w:fill="C0C0C0"/>
          </w:tcPr>
          <w:p w14:paraId="450FEAAF" w14:textId="77777777" w:rsidR="00233B2A" w:rsidRPr="00DC12A5" w:rsidRDefault="00233B2A" w:rsidP="002C41C8">
            <w:pPr>
              <w:spacing w:before="40" w:after="40" w:line="196" w:lineRule="exact"/>
              <w:jc w:val="both"/>
              <w:rPr>
                <w:rFonts w:ascii="Arial" w:hAnsi="Arial" w:cs="Arial"/>
                <w:b/>
                <w:sz w:val="16"/>
                <w:szCs w:val="16"/>
                <w:lang w:eastAsia="es-MX"/>
              </w:rPr>
            </w:pPr>
            <w:r w:rsidRPr="00DC12A5">
              <w:rPr>
                <w:rFonts w:ascii="Arial" w:hAnsi="Arial" w:cs="Arial"/>
                <w:b/>
                <w:sz w:val="16"/>
                <w:szCs w:val="16"/>
                <w:lang w:eastAsia="es-MX"/>
              </w:rPr>
              <w:t>Plazo máximo para que el SAT solicite información adicional</w:t>
            </w:r>
          </w:p>
        </w:tc>
        <w:tc>
          <w:tcPr>
            <w:tcW w:w="1501" w:type="pct"/>
            <w:gridSpan w:val="2"/>
            <w:shd w:val="clear" w:color="auto" w:fill="C0C0C0"/>
          </w:tcPr>
          <w:p w14:paraId="0EAB25C0" w14:textId="77777777" w:rsidR="00233B2A" w:rsidRPr="00DC12A5" w:rsidRDefault="00233B2A" w:rsidP="002C41C8">
            <w:pPr>
              <w:spacing w:before="40" w:after="40" w:line="196" w:lineRule="exact"/>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349999BE" w14:textId="77777777" w:rsidTr="002C41C8">
        <w:trPr>
          <w:trHeight w:val="20"/>
        </w:trPr>
        <w:tc>
          <w:tcPr>
            <w:tcW w:w="1752" w:type="pct"/>
            <w:gridSpan w:val="2"/>
          </w:tcPr>
          <w:p w14:paraId="1D03CB44" w14:textId="77777777" w:rsidR="00233B2A" w:rsidRPr="00DC12A5" w:rsidRDefault="00233B2A" w:rsidP="002C41C8">
            <w:pPr>
              <w:spacing w:before="40" w:after="40" w:line="196" w:lineRule="exact"/>
              <w:jc w:val="both"/>
              <w:rPr>
                <w:rFonts w:ascii="Arial" w:hAnsi="Arial" w:cs="Arial"/>
                <w:sz w:val="16"/>
                <w:szCs w:val="16"/>
                <w:lang w:eastAsia="es-MX"/>
              </w:rPr>
            </w:pPr>
            <w:r w:rsidRPr="00DC12A5">
              <w:rPr>
                <w:rFonts w:ascii="Arial" w:hAnsi="Arial" w:cs="Arial"/>
                <w:sz w:val="16"/>
                <w:szCs w:val="16"/>
                <w:lang w:eastAsia="es-MX"/>
              </w:rPr>
              <w:t>Tres meses.</w:t>
            </w:r>
          </w:p>
        </w:tc>
        <w:tc>
          <w:tcPr>
            <w:tcW w:w="1747" w:type="pct"/>
            <w:gridSpan w:val="3"/>
          </w:tcPr>
          <w:p w14:paraId="3599C2E0" w14:textId="77777777" w:rsidR="00233B2A" w:rsidRPr="00DC12A5" w:rsidRDefault="00233B2A" w:rsidP="002C41C8">
            <w:pPr>
              <w:spacing w:before="40" w:after="40" w:line="196" w:lineRule="exact"/>
              <w:jc w:val="both"/>
              <w:rPr>
                <w:rFonts w:ascii="Arial" w:hAnsi="Arial" w:cs="Arial"/>
                <w:sz w:val="16"/>
                <w:szCs w:val="16"/>
                <w:lang w:eastAsia="es-MX"/>
              </w:rPr>
            </w:pPr>
            <w:r w:rsidRPr="00DC12A5">
              <w:rPr>
                <w:rFonts w:ascii="Arial" w:hAnsi="Arial" w:cs="Arial"/>
                <w:sz w:val="16"/>
                <w:szCs w:val="16"/>
                <w:lang w:eastAsia="es-MX"/>
              </w:rPr>
              <w:t xml:space="preserve">Un mes. </w:t>
            </w:r>
          </w:p>
        </w:tc>
        <w:tc>
          <w:tcPr>
            <w:tcW w:w="1501" w:type="pct"/>
            <w:gridSpan w:val="2"/>
          </w:tcPr>
          <w:p w14:paraId="66D5D6AD" w14:textId="77777777" w:rsidR="00233B2A" w:rsidRPr="00DC12A5" w:rsidRDefault="00233B2A" w:rsidP="002C41C8">
            <w:pPr>
              <w:spacing w:before="40" w:after="40" w:line="196" w:lineRule="exact"/>
              <w:jc w:val="both"/>
              <w:rPr>
                <w:rFonts w:ascii="Arial" w:hAnsi="Arial" w:cs="Arial"/>
                <w:sz w:val="16"/>
                <w:szCs w:val="16"/>
                <w:lang w:eastAsia="es-MX"/>
              </w:rPr>
            </w:pPr>
            <w:r w:rsidRPr="00DC12A5">
              <w:rPr>
                <w:rFonts w:ascii="Arial" w:hAnsi="Arial" w:cs="Arial"/>
                <w:sz w:val="16"/>
                <w:szCs w:val="16"/>
                <w:lang w:eastAsia="es-MX"/>
              </w:rPr>
              <w:t>Diez</w:t>
            </w:r>
            <w:r w:rsidRPr="00DC12A5" w:rsidDel="00C13344">
              <w:rPr>
                <w:rFonts w:ascii="Arial" w:hAnsi="Arial" w:cs="Arial"/>
                <w:sz w:val="16"/>
                <w:szCs w:val="16"/>
                <w:lang w:eastAsia="es-MX"/>
              </w:rPr>
              <w:t xml:space="preserve"> </w:t>
            </w:r>
            <w:r w:rsidRPr="00DC12A5">
              <w:rPr>
                <w:rFonts w:ascii="Arial" w:hAnsi="Arial" w:cs="Arial"/>
                <w:sz w:val="16"/>
                <w:szCs w:val="16"/>
                <w:lang w:eastAsia="es-MX"/>
              </w:rPr>
              <w:t>días.</w:t>
            </w:r>
          </w:p>
        </w:tc>
      </w:tr>
      <w:tr w:rsidR="00233B2A" w:rsidRPr="00DC12A5" w14:paraId="08AA5C05" w14:textId="77777777" w:rsidTr="002C41C8">
        <w:trPr>
          <w:trHeight w:val="20"/>
        </w:trPr>
        <w:tc>
          <w:tcPr>
            <w:tcW w:w="2498" w:type="pct"/>
            <w:gridSpan w:val="4"/>
            <w:shd w:val="clear" w:color="auto" w:fill="C0C0C0"/>
          </w:tcPr>
          <w:p w14:paraId="03ABE146" w14:textId="77777777" w:rsidR="00233B2A" w:rsidRPr="00DC12A5" w:rsidRDefault="00233B2A" w:rsidP="002C41C8">
            <w:pPr>
              <w:spacing w:before="40" w:after="40" w:line="192" w:lineRule="exact"/>
              <w:jc w:val="both"/>
              <w:rPr>
                <w:rFonts w:ascii="Arial" w:hAnsi="Arial" w:cs="Arial"/>
                <w:b/>
                <w:sz w:val="16"/>
                <w:szCs w:val="16"/>
                <w:lang w:eastAsia="es-MX"/>
              </w:rPr>
            </w:pPr>
            <w:r w:rsidRPr="00DC12A5">
              <w:rPr>
                <w:rFonts w:ascii="Arial" w:hAnsi="Arial" w:cs="Arial"/>
                <w:b/>
                <w:sz w:val="16"/>
                <w:szCs w:val="16"/>
                <w:lang w:eastAsia="es-MX"/>
              </w:rPr>
              <w:lastRenderedPageBreak/>
              <w:t>¿Qué documento obtengo al finalizar el Trámite o Servicio?</w:t>
            </w:r>
          </w:p>
        </w:tc>
        <w:tc>
          <w:tcPr>
            <w:tcW w:w="2502" w:type="pct"/>
            <w:gridSpan w:val="3"/>
            <w:shd w:val="clear" w:color="auto" w:fill="C0C0C0"/>
          </w:tcPr>
          <w:p w14:paraId="73EDE656"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421D52BA" w14:textId="77777777" w:rsidTr="002C41C8">
        <w:trPr>
          <w:trHeight w:val="20"/>
        </w:trPr>
        <w:tc>
          <w:tcPr>
            <w:tcW w:w="2498" w:type="pct"/>
            <w:gridSpan w:val="4"/>
            <w:tcBorders>
              <w:bottom w:val="single" w:sz="6" w:space="0" w:color="auto"/>
            </w:tcBorders>
          </w:tcPr>
          <w:p w14:paraId="0A98D927" w14:textId="77777777" w:rsidR="00233B2A" w:rsidRPr="00DC12A5" w:rsidRDefault="00233B2A" w:rsidP="002C41C8">
            <w:pPr>
              <w:spacing w:before="40" w:after="40" w:line="192" w:lineRule="exact"/>
              <w:jc w:val="both"/>
              <w:rPr>
                <w:rFonts w:ascii="Arial" w:hAnsi="Arial" w:cs="Arial"/>
                <w:sz w:val="16"/>
                <w:szCs w:val="16"/>
                <w:lang w:eastAsia="es-MX"/>
              </w:rPr>
            </w:pPr>
            <w:r w:rsidRPr="00DC12A5">
              <w:rPr>
                <w:rFonts w:ascii="Arial" w:hAnsi="Arial" w:cs="Arial"/>
                <w:sz w:val="16"/>
                <w:szCs w:val="16"/>
                <w:lang w:eastAsia="es-MX"/>
              </w:rPr>
              <w:t>Oficio de respuesta.</w:t>
            </w:r>
          </w:p>
        </w:tc>
        <w:tc>
          <w:tcPr>
            <w:tcW w:w="2502" w:type="pct"/>
            <w:gridSpan w:val="3"/>
            <w:tcBorders>
              <w:bottom w:val="single" w:sz="6" w:space="0" w:color="auto"/>
            </w:tcBorders>
          </w:tcPr>
          <w:p w14:paraId="24CF5C86" w14:textId="77777777" w:rsidR="00233B2A" w:rsidRPr="00DC12A5" w:rsidRDefault="00233B2A" w:rsidP="002C41C8">
            <w:pPr>
              <w:spacing w:before="40" w:after="40" w:line="192" w:lineRule="exact"/>
              <w:jc w:val="both"/>
              <w:rPr>
                <w:rFonts w:ascii="Arial" w:hAnsi="Arial" w:cs="Arial"/>
                <w:sz w:val="16"/>
                <w:szCs w:val="16"/>
                <w:lang w:eastAsia="es-MX"/>
              </w:rPr>
            </w:pPr>
            <w:r w:rsidRPr="00DC12A5">
              <w:rPr>
                <w:rFonts w:ascii="Arial" w:hAnsi="Arial" w:cs="Arial"/>
                <w:sz w:val="16"/>
                <w:szCs w:val="16"/>
                <w:lang w:eastAsia="es-MX"/>
              </w:rPr>
              <w:t>El tiempo de vigencia de la resolución es por el ejercicio fiscal que corresponda.</w:t>
            </w:r>
          </w:p>
        </w:tc>
      </w:tr>
      <w:tr w:rsidR="00233B2A" w:rsidRPr="00DC12A5" w14:paraId="4054CBAC" w14:textId="77777777" w:rsidTr="002C41C8">
        <w:trPr>
          <w:trHeight w:val="20"/>
        </w:trPr>
        <w:tc>
          <w:tcPr>
            <w:tcW w:w="5000" w:type="pct"/>
            <w:gridSpan w:val="7"/>
            <w:shd w:val="clear" w:color="auto" w:fill="A6A6A6"/>
          </w:tcPr>
          <w:p w14:paraId="79FB7F6F"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7123A9C0" w14:textId="77777777" w:rsidTr="002C41C8">
        <w:trPr>
          <w:trHeight w:val="20"/>
        </w:trPr>
        <w:tc>
          <w:tcPr>
            <w:tcW w:w="2498" w:type="pct"/>
            <w:gridSpan w:val="4"/>
            <w:shd w:val="clear" w:color="auto" w:fill="C0C0C0"/>
          </w:tcPr>
          <w:p w14:paraId="10165330"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502" w:type="pct"/>
            <w:gridSpan w:val="3"/>
            <w:shd w:val="clear" w:color="auto" w:fill="C0C0C0"/>
          </w:tcPr>
          <w:p w14:paraId="438219C6"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43B052F1" w14:textId="77777777" w:rsidTr="002C41C8">
        <w:trPr>
          <w:trHeight w:val="20"/>
        </w:trPr>
        <w:tc>
          <w:tcPr>
            <w:tcW w:w="2498" w:type="pct"/>
            <w:gridSpan w:val="4"/>
            <w:tcBorders>
              <w:bottom w:val="single" w:sz="6" w:space="0" w:color="auto"/>
            </w:tcBorders>
          </w:tcPr>
          <w:p w14:paraId="00342F61"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MarcaSAT: 55-62-72-27-28 y 01-87-74-48-87-28 para Estados Unidos y Canadá.</w:t>
            </w:r>
          </w:p>
          <w:p w14:paraId="6D0A3CD4"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Atención personal en las oficinas del SAT, ubicadas en diversas ciudades del país, en un horario de atención de lunes a jueves de 8:30 a 16:00 horas, y viernes de 8:30 a 15:00 horas.</w:t>
            </w:r>
          </w:p>
          <w:p w14:paraId="3CCC91BF"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ab/>
              <w:t>Las direcciones de las oficinas están disponibles en:</w:t>
            </w:r>
          </w:p>
          <w:p w14:paraId="0F001080"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https://www.sat.gob.mx/personas/directorio-nacional-de-modulos-de-servicios-tributarios</w:t>
            </w:r>
          </w:p>
          <w:p w14:paraId="1085B640"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En los Módulos de Servicios Tributarios y Módulos de Apertura Rápida de Empresas, el horario de atención se adapta, por lo que puede ser de 8:30 hasta las 14:30 horas.</w:t>
            </w:r>
          </w:p>
          <w:p w14:paraId="74AD6E1E"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 xml:space="preserve">Vía Chat: </w:t>
            </w:r>
            <w:r w:rsidRPr="00DC12A5">
              <w:rPr>
                <w:rFonts w:ascii="Arial" w:hAnsi="Arial" w:cs="Arial"/>
                <w:sz w:val="16"/>
                <w:szCs w:val="16"/>
                <w:u w:val="single"/>
                <w:lang w:eastAsia="es-MX"/>
              </w:rPr>
              <w:t>http://chat.sat.gob.mx</w:t>
            </w:r>
            <w:r w:rsidRPr="00DC12A5">
              <w:rPr>
                <w:rFonts w:ascii="Arial" w:hAnsi="Arial" w:cs="Arial"/>
                <w:sz w:val="16"/>
                <w:szCs w:val="16"/>
                <w:lang w:eastAsia="es-MX"/>
              </w:rPr>
              <w:t xml:space="preserve"> </w:t>
            </w:r>
          </w:p>
        </w:tc>
        <w:tc>
          <w:tcPr>
            <w:tcW w:w="2502" w:type="pct"/>
            <w:gridSpan w:val="3"/>
            <w:tcBorders>
              <w:bottom w:val="single" w:sz="6" w:space="0" w:color="auto"/>
            </w:tcBorders>
          </w:tcPr>
          <w:p w14:paraId="3C666FEE"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Quejas y Denuncias SAT: 55-88-52-22-22 y + 55-88-52-22-22 para otros países.</w:t>
            </w:r>
          </w:p>
          <w:p w14:paraId="40E0E131"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 xml:space="preserve">Correo electrónico: </w:t>
            </w:r>
            <w:r w:rsidRPr="00DC12A5">
              <w:rPr>
                <w:rFonts w:ascii="Arial" w:hAnsi="Arial" w:cs="Arial"/>
                <w:sz w:val="16"/>
                <w:szCs w:val="16"/>
                <w:u w:val="single"/>
                <w:lang w:eastAsia="es-MX"/>
              </w:rPr>
              <w:t>denuncias@sat.gob.mx</w:t>
            </w:r>
          </w:p>
          <w:p w14:paraId="0E2BE594"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SAT Móvil – Aplicación para celular, apartado Quejas y Denuncias.</w:t>
            </w:r>
          </w:p>
          <w:p w14:paraId="45130AE6"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En el Portal del SAT:</w:t>
            </w:r>
          </w:p>
          <w:p w14:paraId="0695F2DF"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https://www.sat.gob.mx/aplicacion/50409/presenta-tu-queja-o-denuncia</w:t>
            </w:r>
          </w:p>
          <w:p w14:paraId="41931C45"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Teléfonos rojos ubicados en las oficinas del SAT.</w:t>
            </w:r>
          </w:p>
        </w:tc>
      </w:tr>
      <w:tr w:rsidR="00233B2A" w:rsidRPr="00DC12A5" w14:paraId="3E67C393" w14:textId="77777777" w:rsidTr="002C41C8">
        <w:trPr>
          <w:trHeight w:val="20"/>
        </w:trPr>
        <w:tc>
          <w:tcPr>
            <w:tcW w:w="5000" w:type="pct"/>
            <w:gridSpan w:val="7"/>
            <w:shd w:val="clear" w:color="auto" w:fill="A6A6A6"/>
          </w:tcPr>
          <w:p w14:paraId="5E6AB327"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7C6B953A" w14:textId="77777777" w:rsidTr="002C41C8">
        <w:trPr>
          <w:trHeight w:val="20"/>
        </w:trPr>
        <w:tc>
          <w:tcPr>
            <w:tcW w:w="5000" w:type="pct"/>
            <w:gridSpan w:val="7"/>
            <w:tcBorders>
              <w:bottom w:val="single" w:sz="6" w:space="0" w:color="auto"/>
            </w:tcBorders>
          </w:tcPr>
          <w:p w14:paraId="2DC6A12A"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El plazo máximo para que el SAT resuelva el trámite se computará a partir del cumplimiento de la totalidad de los requisitos y condiciones establecidos en la presente ficha de trámite.</w:t>
            </w:r>
          </w:p>
          <w:p w14:paraId="38219C07"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El plazo máximo para que cumplas con la información solicitada será a partir del día siguiente al que surta efectos la notificación.</w:t>
            </w:r>
          </w:p>
        </w:tc>
      </w:tr>
      <w:tr w:rsidR="00233B2A" w:rsidRPr="00DC12A5" w14:paraId="70EE8DA9" w14:textId="77777777" w:rsidTr="002C41C8">
        <w:trPr>
          <w:trHeight w:val="20"/>
        </w:trPr>
        <w:tc>
          <w:tcPr>
            <w:tcW w:w="5000" w:type="pct"/>
            <w:gridSpan w:val="7"/>
            <w:shd w:val="clear" w:color="auto" w:fill="A6A6A6"/>
          </w:tcPr>
          <w:p w14:paraId="4648C65C"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252C36E1" w14:textId="77777777" w:rsidTr="002C41C8">
        <w:trPr>
          <w:trHeight w:val="20"/>
        </w:trPr>
        <w:tc>
          <w:tcPr>
            <w:tcW w:w="5000" w:type="pct"/>
            <w:gridSpan w:val="7"/>
          </w:tcPr>
          <w:p w14:paraId="0ABD8F39" w14:textId="77777777" w:rsidR="00233B2A" w:rsidRPr="00DC12A5" w:rsidRDefault="00233B2A" w:rsidP="002C41C8">
            <w:pPr>
              <w:spacing w:before="40" w:after="40" w:line="192" w:lineRule="exact"/>
              <w:jc w:val="both"/>
              <w:rPr>
                <w:rFonts w:ascii="Arial" w:hAnsi="Arial" w:cs="Arial"/>
                <w:b/>
                <w:sz w:val="16"/>
                <w:szCs w:val="16"/>
                <w:lang w:eastAsia="es-MX"/>
              </w:rPr>
            </w:pPr>
            <w:r w:rsidRPr="00DC12A5">
              <w:rPr>
                <w:rFonts w:ascii="Arial" w:hAnsi="Arial" w:cs="Arial"/>
                <w:sz w:val="16"/>
                <w:szCs w:val="16"/>
                <w:lang w:eastAsia="es-MX"/>
              </w:rPr>
              <w:t>Artículos 61, fracción VII de la Ley, 100, 101, penúltimo y último párrafo, 32-D y 69-B del CFF y 104 del Reglamento, las reglas 1.2.2. y 3.3.4. de las RGCE y 2.1.36. de la RMF.</w:t>
            </w:r>
          </w:p>
        </w:tc>
      </w:tr>
    </w:tbl>
    <w:p w14:paraId="2C421FEB"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67"/>
        <w:gridCol w:w="1299"/>
        <w:gridCol w:w="219"/>
        <w:gridCol w:w="1137"/>
        <w:gridCol w:w="1770"/>
        <w:gridCol w:w="761"/>
        <w:gridCol w:w="1873"/>
      </w:tblGrid>
      <w:tr w:rsidR="00233B2A" w:rsidRPr="00DC12A5" w14:paraId="4EDBB8EE" w14:textId="77777777" w:rsidTr="002C41C8">
        <w:trPr>
          <w:trHeight w:val="20"/>
        </w:trPr>
        <w:tc>
          <w:tcPr>
            <w:tcW w:w="5000" w:type="pct"/>
            <w:gridSpan w:val="7"/>
            <w:shd w:val="clear" w:color="auto" w:fill="A6A6A6"/>
            <w:noWrap/>
          </w:tcPr>
          <w:p w14:paraId="7FCF4D77"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66/LA Autorización para la exención de impuestos al comercio exterior en la importación de mercancía donada.</w:t>
            </w:r>
          </w:p>
        </w:tc>
      </w:tr>
      <w:tr w:rsidR="00233B2A" w:rsidRPr="00DC12A5" w14:paraId="1E40939F" w14:textId="77777777" w:rsidTr="002C41C8">
        <w:trPr>
          <w:trHeight w:val="20"/>
        </w:trPr>
        <w:tc>
          <w:tcPr>
            <w:tcW w:w="1001" w:type="pct"/>
            <w:vMerge w:val="restart"/>
          </w:tcPr>
          <w:p w14:paraId="5E524F1C" w14:textId="2C945698" w:rsidR="00233B2A" w:rsidRPr="00DC12A5" w:rsidRDefault="00233B2A" w:rsidP="002C41C8">
            <w:pPr>
              <w:spacing w:before="40" w:after="40"/>
              <w:ind w:left="900" w:hanging="90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502BDF5B" wp14:editId="2ECDE9F0">
                  <wp:extent cx="95250" cy="95250"/>
                  <wp:effectExtent l="0" t="0" r="0" b="0"/>
                  <wp:docPr id="266791100" name="Imagen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16B1DE69" w14:textId="5B578025" w:rsidR="00233B2A" w:rsidRPr="00DC12A5" w:rsidRDefault="00233B2A" w:rsidP="002C41C8">
            <w:pPr>
              <w:spacing w:before="40" w:after="40"/>
              <w:ind w:left="900" w:hanging="90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3E24951A" wp14:editId="6A4E5D20">
                  <wp:extent cx="95250" cy="95250"/>
                  <wp:effectExtent l="0" t="0" r="0" b="0"/>
                  <wp:docPr id="2075896593" name="Imagen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38" w:type="pct"/>
            <w:gridSpan w:val="5"/>
            <w:shd w:val="clear" w:color="auto" w:fill="C0C0C0"/>
          </w:tcPr>
          <w:p w14:paraId="40AE1193"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061" w:type="pct"/>
            <w:shd w:val="clear" w:color="auto" w:fill="C0C0C0"/>
          </w:tcPr>
          <w:p w14:paraId="70E50D6A"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6AEB1CB5" w14:textId="77777777" w:rsidTr="002C41C8">
        <w:trPr>
          <w:trHeight w:val="20"/>
        </w:trPr>
        <w:tc>
          <w:tcPr>
            <w:tcW w:w="1001" w:type="pct"/>
            <w:vMerge/>
          </w:tcPr>
          <w:p w14:paraId="2E6BF4D5" w14:textId="77777777" w:rsidR="00233B2A" w:rsidRPr="00DC12A5" w:rsidRDefault="00233B2A" w:rsidP="002C41C8">
            <w:pPr>
              <w:spacing w:before="40" w:after="40"/>
              <w:jc w:val="both"/>
              <w:rPr>
                <w:rFonts w:ascii="Arial" w:hAnsi="Arial" w:cs="Arial"/>
                <w:noProof/>
                <w:sz w:val="16"/>
                <w:szCs w:val="16"/>
                <w:lang w:eastAsia="es-MX"/>
              </w:rPr>
            </w:pPr>
          </w:p>
        </w:tc>
        <w:tc>
          <w:tcPr>
            <w:tcW w:w="2938" w:type="pct"/>
            <w:gridSpan w:val="5"/>
            <w:vMerge w:val="restart"/>
          </w:tcPr>
          <w:p w14:paraId="7E9C6073"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Presenta la solicitud de autorización cuando recibas mercancía donada del extranjero para ser destinada a fines culturales, de enseñanza, de investigación, de salud pública o de servicio social, sin el pago de los impuestos al comercio exterior).</w:t>
            </w:r>
          </w:p>
        </w:tc>
        <w:tc>
          <w:tcPr>
            <w:tcW w:w="1061" w:type="pct"/>
          </w:tcPr>
          <w:p w14:paraId="502D0A25" w14:textId="4F097A1F" w:rsidR="00233B2A" w:rsidRPr="00DC12A5" w:rsidRDefault="00233B2A" w:rsidP="002C41C8">
            <w:pPr>
              <w:spacing w:before="40" w:after="4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1C78E7A1" wp14:editId="2FC5B6FB">
                  <wp:extent cx="95250" cy="95250"/>
                  <wp:effectExtent l="0" t="0" r="0" b="0"/>
                  <wp:docPr id="160417359" name="Imagen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8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2ED3D403" w14:textId="77777777" w:rsidTr="002C41C8">
        <w:trPr>
          <w:trHeight w:val="20"/>
        </w:trPr>
        <w:tc>
          <w:tcPr>
            <w:tcW w:w="1001" w:type="pct"/>
            <w:vMerge/>
          </w:tcPr>
          <w:p w14:paraId="58B941D7" w14:textId="77777777" w:rsidR="00233B2A" w:rsidRPr="00DC12A5" w:rsidRDefault="00233B2A" w:rsidP="002C41C8">
            <w:pPr>
              <w:spacing w:before="40" w:after="40"/>
              <w:jc w:val="both"/>
              <w:rPr>
                <w:rFonts w:ascii="Arial" w:hAnsi="Arial" w:cs="Arial"/>
                <w:noProof/>
                <w:sz w:val="16"/>
                <w:szCs w:val="16"/>
                <w:lang w:eastAsia="es-MX"/>
              </w:rPr>
            </w:pPr>
          </w:p>
        </w:tc>
        <w:tc>
          <w:tcPr>
            <w:tcW w:w="2938" w:type="pct"/>
            <w:gridSpan w:val="5"/>
            <w:vMerge/>
          </w:tcPr>
          <w:p w14:paraId="561FB922" w14:textId="77777777" w:rsidR="00233B2A" w:rsidRPr="00DC12A5" w:rsidRDefault="00233B2A" w:rsidP="002C41C8">
            <w:pPr>
              <w:spacing w:before="40" w:after="40"/>
              <w:jc w:val="both"/>
              <w:rPr>
                <w:rFonts w:ascii="Arial" w:hAnsi="Arial" w:cs="Arial"/>
                <w:b/>
                <w:sz w:val="16"/>
                <w:szCs w:val="16"/>
                <w:lang w:eastAsia="es-MX"/>
              </w:rPr>
            </w:pPr>
          </w:p>
        </w:tc>
        <w:tc>
          <w:tcPr>
            <w:tcW w:w="1061" w:type="pct"/>
          </w:tcPr>
          <w:p w14:paraId="1A0E3A00" w14:textId="18339D31"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655AD584" wp14:editId="3C1F4F57">
                  <wp:extent cx="95250" cy="95250"/>
                  <wp:effectExtent l="0" t="0" r="0" b="0"/>
                  <wp:docPr id="1116852962" name="Imagen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w:t>
            </w:r>
          </w:p>
        </w:tc>
      </w:tr>
      <w:tr w:rsidR="00233B2A" w:rsidRPr="00DC12A5" w14:paraId="2DFA2E52" w14:textId="77777777" w:rsidTr="002C41C8">
        <w:trPr>
          <w:trHeight w:val="20"/>
        </w:trPr>
        <w:tc>
          <w:tcPr>
            <w:tcW w:w="2505" w:type="pct"/>
            <w:gridSpan w:val="4"/>
            <w:shd w:val="clear" w:color="auto" w:fill="C0C0C0"/>
          </w:tcPr>
          <w:p w14:paraId="0F7951E8"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495" w:type="pct"/>
            <w:gridSpan w:val="3"/>
            <w:shd w:val="clear" w:color="auto" w:fill="C0C0C0"/>
          </w:tcPr>
          <w:p w14:paraId="3C47EA74"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65100F1F" w14:textId="77777777" w:rsidTr="002C41C8">
        <w:trPr>
          <w:trHeight w:val="20"/>
        </w:trPr>
        <w:tc>
          <w:tcPr>
            <w:tcW w:w="2505" w:type="pct"/>
            <w:gridSpan w:val="4"/>
            <w:shd w:val="clear" w:color="auto" w:fill="FFFFFF"/>
          </w:tcPr>
          <w:p w14:paraId="71CFD2E2"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Organismos públicos y personas morales con fines no lucrativos autorizados para recibir donativos deducibles en el ISR.</w:t>
            </w:r>
          </w:p>
        </w:tc>
        <w:tc>
          <w:tcPr>
            <w:tcW w:w="2495" w:type="pct"/>
            <w:gridSpan w:val="3"/>
            <w:shd w:val="clear" w:color="auto" w:fill="FFFFFF"/>
          </w:tcPr>
          <w:p w14:paraId="4CDA12CD"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Cuando desees autorización para la exención de impuestos al comercio exterior de mercancía donada del extranjero para ser destinada a fines culturales, de enseñanza, de investigación, de salud pública o de servicio social.</w:t>
            </w:r>
          </w:p>
        </w:tc>
      </w:tr>
      <w:tr w:rsidR="00233B2A" w:rsidRPr="00DC12A5" w14:paraId="3715257A" w14:textId="77777777" w:rsidTr="002C41C8">
        <w:trPr>
          <w:trHeight w:val="20"/>
        </w:trPr>
        <w:tc>
          <w:tcPr>
            <w:tcW w:w="1861" w:type="pct"/>
            <w:gridSpan w:val="3"/>
            <w:tcBorders>
              <w:bottom w:val="single" w:sz="6" w:space="0" w:color="auto"/>
            </w:tcBorders>
            <w:shd w:val="clear" w:color="auto" w:fill="C0C0C0"/>
          </w:tcPr>
          <w:p w14:paraId="3421117F" w14:textId="77777777" w:rsidR="00233B2A" w:rsidRPr="00DC12A5" w:rsidRDefault="00233B2A" w:rsidP="002C41C8">
            <w:pPr>
              <w:spacing w:before="40" w:after="40"/>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39" w:type="pct"/>
            <w:gridSpan w:val="4"/>
            <w:tcBorders>
              <w:bottom w:val="single" w:sz="6" w:space="0" w:color="auto"/>
            </w:tcBorders>
          </w:tcPr>
          <w:p w14:paraId="73A90AED"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sz w:val="16"/>
                <w:szCs w:val="16"/>
                <w:lang w:eastAsia="es-MX"/>
              </w:rPr>
              <w:t xml:space="preserve">En la Ventanilla Digital. </w:t>
            </w:r>
          </w:p>
        </w:tc>
      </w:tr>
      <w:tr w:rsidR="00233B2A" w:rsidRPr="00DC12A5" w14:paraId="0A22EB8A" w14:textId="77777777" w:rsidTr="002C41C8">
        <w:trPr>
          <w:trHeight w:val="20"/>
        </w:trPr>
        <w:tc>
          <w:tcPr>
            <w:tcW w:w="5000" w:type="pct"/>
            <w:gridSpan w:val="7"/>
            <w:shd w:val="clear" w:color="auto" w:fill="A6A6A6"/>
          </w:tcPr>
          <w:p w14:paraId="414B8B11"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7A384D80" w14:textId="77777777" w:rsidTr="002C41C8">
        <w:trPr>
          <w:trHeight w:val="20"/>
        </w:trPr>
        <w:tc>
          <w:tcPr>
            <w:tcW w:w="5000" w:type="pct"/>
            <w:gridSpan w:val="7"/>
            <w:shd w:val="clear" w:color="auto" w:fill="C0C0C0"/>
          </w:tcPr>
          <w:p w14:paraId="78B2B0DF"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1F194740" w14:textId="77777777" w:rsidTr="002C41C8">
        <w:trPr>
          <w:trHeight w:val="20"/>
        </w:trPr>
        <w:tc>
          <w:tcPr>
            <w:tcW w:w="5000" w:type="pct"/>
            <w:gridSpan w:val="7"/>
          </w:tcPr>
          <w:p w14:paraId="5D021651" w14:textId="77777777" w:rsidR="00233B2A" w:rsidRPr="00DC12A5" w:rsidRDefault="00233B2A" w:rsidP="002C41C8">
            <w:pPr>
              <w:spacing w:before="40" w:after="40"/>
              <w:ind w:left="432" w:hanging="432"/>
              <w:jc w:val="both"/>
              <w:rPr>
                <w:rFonts w:ascii="Arial" w:hAnsi="Arial" w:cs="Arial"/>
                <w:sz w:val="16"/>
                <w:szCs w:val="16"/>
                <w:u w:val="single"/>
                <w:lang w:eastAsia="es-MX"/>
              </w:rPr>
            </w:pPr>
            <w:r w:rsidRPr="00DC12A5">
              <w:rPr>
                <w:rFonts w:ascii="Arial" w:hAnsi="Arial" w:cs="Arial"/>
                <w:sz w:val="16"/>
                <w:szCs w:val="16"/>
                <w:lang w:eastAsia="es-MX"/>
              </w:rPr>
              <w:t>I.</w:t>
            </w:r>
            <w:r w:rsidRPr="00DC12A5">
              <w:rPr>
                <w:rFonts w:ascii="Arial" w:hAnsi="Arial" w:cs="Arial"/>
                <w:sz w:val="16"/>
                <w:szCs w:val="16"/>
                <w:lang w:eastAsia="es-MX"/>
              </w:rPr>
              <w:tab/>
              <w:t xml:space="preserve">Ingresa a la liga: </w:t>
            </w:r>
            <w:r w:rsidRPr="00DC12A5">
              <w:rPr>
                <w:rFonts w:ascii="Arial" w:hAnsi="Arial" w:cs="Arial"/>
                <w:sz w:val="16"/>
                <w:szCs w:val="16"/>
                <w:u w:val="single"/>
                <w:lang w:eastAsia="es-MX"/>
              </w:rPr>
              <w:t>https://www.ventanillaunica.gob.mx/vucem/index.html</w:t>
            </w:r>
          </w:p>
          <w:p w14:paraId="341F1424"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Ingresa con tu e.firma o tu usuario y contraseña.</w:t>
            </w:r>
          </w:p>
          <w:p w14:paraId="27548671"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Captura los datos que te solicita el trámite.</w:t>
            </w:r>
          </w:p>
          <w:p w14:paraId="70B65CF6" w14:textId="77777777" w:rsidR="00233B2A" w:rsidRPr="00DC12A5" w:rsidRDefault="00233B2A" w:rsidP="002C41C8">
            <w:pPr>
              <w:spacing w:before="40" w:after="40"/>
              <w:ind w:left="432" w:hanging="432"/>
              <w:jc w:val="both"/>
              <w:rPr>
                <w:rFonts w:ascii="Arial" w:hAnsi="Arial" w:cs="Arial"/>
                <w:noProof/>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Anexa la documentación e información correspondiente a tu trámite.</w:t>
            </w:r>
          </w:p>
        </w:tc>
      </w:tr>
      <w:tr w:rsidR="00233B2A" w:rsidRPr="00DC12A5" w14:paraId="4F6747E5" w14:textId="77777777" w:rsidTr="002C41C8">
        <w:trPr>
          <w:trHeight w:val="20"/>
        </w:trPr>
        <w:tc>
          <w:tcPr>
            <w:tcW w:w="5000" w:type="pct"/>
            <w:gridSpan w:val="7"/>
            <w:shd w:val="clear" w:color="auto" w:fill="C0C0C0"/>
          </w:tcPr>
          <w:p w14:paraId="27CF1BB9"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6F28D1F3" w14:textId="77777777" w:rsidTr="002C41C8">
        <w:trPr>
          <w:trHeight w:val="20"/>
        </w:trPr>
        <w:tc>
          <w:tcPr>
            <w:tcW w:w="5000" w:type="pct"/>
            <w:gridSpan w:val="7"/>
            <w:tcBorders>
              <w:bottom w:val="single" w:sz="6" w:space="0" w:color="auto"/>
            </w:tcBorders>
            <w:shd w:val="clear" w:color="auto" w:fill="FFFFFF"/>
          </w:tcPr>
          <w:p w14:paraId="483E052A"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Captura la siguiente información:</w:t>
            </w:r>
          </w:p>
          <w:p w14:paraId="0E590875"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Aduana por la que ingresará la mercancía.</w:t>
            </w:r>
          </w:p>
          <w:p w14:paraId="08A62F13"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Descripción de la mercancía, con los datos señalados en la carta de donación.</w:t>
            </w:r>
          </w:p>
          <w:p w14:paraId="6A6892B7"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c)</w:t>
            </w:r>
            <w:r w:rsidRPr="00DC12A5">
              <w:rPr>
                <w:rFonts w:ascii="Arial" w:hAnsi="Arial" w:cs="Arial"/>
                <w:sz w:val="16"/>
                <w:szCs w:val="16"/>
                <w:lang w:eastAsia="es-MX"/>
              </w:rPr>
              <w:tab/>
              <w:t>Fines a que se destinará la mercancía y uso específico.</w:t>
            </w:r>
          </w:p>
          <w:p w14:paraId="48D153C4"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d)</w:t>
            </w:r>
            <w:r w:rsidRPr="00DC12A5">
              <w:rPr>
                <w:rFonts w:ascii="Arial" w:hAnsi="Arial" w:cs="Arial"/>
                <w:sz w:val="16"/>
                <w:szCs w:val="16"/>
                <w:lang w:eastAsia="es-MX"/>
              </w:rPr>
              <w:tab/>
              <w:t>Si la mercancía formará parte del patrimonio de tu representada.</w:t>
            </w:r>
          </w:p>
          <w:p w14:paraId="21876584"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ab/>
              <w:t>Cuando se trate de mercancía que se destine a fines de salud pública, servicio social o se trate de juguetes donados para fines de enseñanza, no será necesario acreditar que la mercancía formará parte del patrimonio del importador, no obstante, cuando se trate de una organización autorizada para recibir donativos deducibles, deberá informar en el control de donaciones en especie el destino que se haya dado a la mercancía.</w:t>
            </w:r>
          </w:p>
          <w:p w14:paraId="624E2E3A" w14:textId="77777777" w:rsidR="00233B2A" w:rsidRPr="00DC12A5" w:rsidRDefault="00233B2A" w:rsidP="002C41C8">
            <w:pPr>
              <w:spacing w:before="40" w:after="40" w:line="186" w:lineRule="exact"/>
              <w:ind w:left="864" w:hanging="432"/>
              <w:jc w:val="both"/>
              <w:rPr>
                <w:rFonts w:ascii="Arial" w:hAnsi="Arial" w:cs="Arial"/>
                <w:sz w:val="16"/>
                <w:szCs w:val="16"/>
                <w:lang w:eastAsia="es-MX"/>
              </w:rPr>
            </w:pPr>
            <w:r w:rsidRPr="00DC12A5">
              <w:rPr>
                <w:rFonts w:ascii="Arial" w:hAnsi="Arial" w:cs="Arial"/>
                <w:sz w:val="16"/>
                <w:szCs w:val="16"/>
                <w:lang w:eastAsia="es-MX"/>
              </w:rPr>
              <w:lastRenderedPageBreak/>
              <w:t>e)</w:t>
            </w:r>
            <w:r w:rsidRPr="00DC12A5">
              <w:rPr>
                <w:rFonts w:ascii="Arial" w:hAnsi="Arial" w:cs="Arial"/>
                <w:sz w:val="16"/>
                <w:szCs w:val="16"/>
                <w:lang w:eastAsia="es-MX"/>
              </w:rPr>
              <w:tab/>
              <w:t>Los datos generales del donante extranjero.</w:t>
            </w:r>
          </w:p>
          <w:p w14:paraId="6C504687" w14:textId="77777777" w:rsidR="00233B2A" w:rsidRPr="00DC12A5" w:rsidRDefault="00233B2A" w:rsidP="002C41C8">
            <w:pPr>
              <w:spacing w:before="40" w:after="40" w:line="186" w:lineRule="exact"/>
              <w:ind w:left="864" w:hanging="432"/>
              <w:jc w:val="both"/>
              <w:rPr>
                <w:rFonts w:ascii="Arial" w:hAnsi="Arial" w:cs="Arial"/>
                <w:sz w:val="16"/>
                <w:szCs w:val="16"/>
                <w:lang w:eastAsia="es-MX"/>
              </w:rPr>
            </w:pPr>
            <w:r w:rsidRPr="00DC12A5">
              <w:rPr>
                <w:rFonts w:ascii="Arial" w:hAnsi="Arial" w:cs="Arial"/>
                <w:sz w:val="16"/>
                <w:szCs w:val="16"/>
                <w:lang w:eastAsia="es-MX"/>
              </w:rPr>
              <w:t>f)</w:t>
            </w:r>
            <w:r w:rsidRPr="00DC12A5">
              <w:rPr>
                <w:rFonts w:ascii="Arial" w:hAnsi="Arial" w:cs="Arial"/>
                <w:sz w:val="16"/>
                <w:szCs w:val="16"/>
                <w:lang w:eastAsia="es-MX"/>
              </w:rPr>
              <w:tab/>
              <w:t>Si se trata de una persona moral con fines no lucrativos autorizada por el SAT para recibir donativos deducibles conforme a la Ley del ISR, así como las actividades por las cuales se encuentra autorizada.</w:t>
            </w:r>
          </w:p>
          <w:p w14:paraId="5EAE929E" w14:textId="77777777" w:rsidR="00233B2A" w:rsidRPr="00DC12A5" w:rsidRDefault="00233B2A" w:rsidP="002C41C8">
            <w:pPr>
              <w:spacing w:before="40" w:after="40" w:line="186"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Adjunta los siguientes documentos:</w:t>
            </w:r>
          </w:p>
          <w:p w14:paraId="6A3B8EB0" w14:textId="77777777" w:rsidR="00233B2A" w:rsidRPr="00DC12A5" w:rsidRDefault="00233B2A" w:rsidP="002C41C8">
            <w:pPr>
              <w:spacing w:before="40" w:after="40" w:line="186" w:lineRule="exact"/>
              <w:ind w:left="864" w:hanging="432"/>
              <w:jc w:val="both"/>
              <w:rPr>
                <w:rFonts w:ascii="Arial" w:hAnsi="Arial" w:cs="Arial"/>
                <w:sz w:val="16"/>
                <w:szCs w:val="16"/>
                <w:lang w:eastAsia="es-MX"/>
              </w:rPr>
            </w:pPr>
            <w:r w:rsidRPr="00DC12A5">
              <w:rPr>
                <w:rFonts w:ascii="Arial" w:hAnsi="Arial" w:cs="Arial"/>
                <w:sz w:val="16"/>
                <w:szCs w:val="16"/>
                <w:lang w:eastAsia="es-MX"/>
              </w:rPr>
              <w:t xml:space="preserve">a) </w:t>
            </w:r>
            <w:r w:rsidRPr="00DC12A5">
              <w:rPr>
                <w:rFonts w:ascii="Arial" w:hAnsi="Arial" w:cs="Arial"/>
                <w:sz w:val="16"/>
                <w:szCs w:val="16"/>
                <w:lang w:eastAsia="es-MX"/>
              </w:rPr>
              <w:tab/>
              <w:t>Carta de donación emitida por el donante a favor del interesado, en la que conste: La descripción detallada de la mercancía objeto de la donación, cantidad, tipo, valor y en su caso, marca, año-modelo y número de serie.</w:t>
            </w:r>
          </w:p>
          <w:p w14:paraId="09DDE73C" w14:textId="77777777" w:rsidR="00233B2A" w:rsidRPr="00DC12A5" w:rsidRDefault="00233B2A" w:rsidP="002C41C8">
            <w:pPr>
              <w:spacing w:before="40" w:after="40" w:line="186" w:lineRule="exact"/>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Traducción de la carta de donación cuando se presente en idioma distinto al español.</w:t>
            </w:r>
          </w:p>
          <w:p w14:paraId="20FC8E7D" w14:textId="77777777" w:rsidR="00233B2A" w:rsidRPr="00DC12A5" w:rsidRDefault="00233B2A" w:rsidP="002C41C8">
            <w:pPr>
              <w:spacing w:before="40" w:after="40" w:line="186" w:lineRule="exact"/>
              <w:ind w:left="864" w:hanging="432"/>
              <w:jc w:val="both"/>
              <w:rPr>
                <w:rFonts w:ascii="Arial" w:hAnsi="Arial" w:cs="Arial"/>
                <w:sz w:val="16"/>
                <w:szCs w:val="16"/>
                <w:lang w:eastAsia="es-MX"/>
              </w:rPr>
            </w:pPr>
            <w:r w:rsidRPr="00DC12A5">
              <w:rPr>
                <w:rFonts w:ascii="Arial" w:hAnsi="Arial" w:cs="Arial"/>
                <w:sz w:val="16"/>
                <w:szCs w:val="16"/>
                <w:lang w:eastAsia="es-MX"/>
              </w:rPr>
              <w:t>c)</w:t>
            </w:r>
            <w:r w:rsidRPr="00DC12A5">
              <w:rPr>
                <w:rFonts w:ascii="Arial" w:hAnsi="Arial" w:cs="Arial"/>
                <w:sz w:val="16"/>
                <w:szCs w:val="16"/>
                <w:lang w:eastAsia="es-MX"/>
              </w:rPr>
              <w:tab/>
              <w:t>Cuando el donante sea una persona física, presentar documento que acredite que es extranjero.</w:t>
            </w:r>
          </w:p>
          <w:p w14:paraId="13F312E7" w14:textId="77777777" w:rsidR="00233B2A" w:rsidRPr="00DC12A5" w:rsidRDefault="00233B2A" w:rsidP="002C41C8">
            <w:pPr>
              <w:spacing w:before="40" w:after="40" w:line="186"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En el caso de la modificación, se deberá anexar la documentación que acredite la modificación solicitada, conforme a los requisitos establecidos para el otorgamiento de la autorización.</w:t>
            </w:r>
          </w:p>
        </w:tc>
      </w:tr>
      <w:tr w:rsidR="00233B2A" w:rsidRPr="00DC12A5" w14:paraId="299541F4" w14:textId="77777777" w:rsidTr="002C41C8">
        <w:trPr>
          <w:trHeight w:val="20"/>
        </w:trPr>
        <w:tc>
          <w:tcPr>
            <w:tcW w:w="5000" w:type="pct"/>
            <w:gridSpan w:val="7"/>
            <w:shd w:val="clear" w:color="auto" w:fill="BFBFBF"/>
          </w:tcPr>
          <w:p w14:paraId="0C0B53A9" w14:textId="77777777" w:rsidR="00233B2A" w:rsidRPr="00DC12A5" w:rsidRDefault="00233B2A" w:rsidP="002C41C8">
            <w:pPr>
              <w:spacing w:before="40" w:after="40" w:line="200" w:lineRule="exact"/>
              <w:jc w:val="center"/>
              <w:rPr>
                <w:rFonts w:ascii="Arial" w:hAnsi="Arial" w:cs="Arial"/>
                <w:b/>
                <w:noProof/>
                <w:sz w:val="16"/>
                <w:szCs w:val="16"/>
                <w:lang w:eastAsia="es-MX"/>
              </w:rPr>
            </w:pPr>
            <w:r w:rsidRPr="00DC12A5">
              <w:rPr>
                <w:rFonts w:ascii="Arial" w:hAnsi="Arial" w:cs="Arial"/>
                <w:b/>
                <w:noProof/>
                <w:sz w:val="16"/>
                <w:szCs w:val="16"/>
                <w:lang w:eastAsia="es-MX"/>
              </w:rPr>
              <w:lastRenderedPageBreak/>
              <w:t>¿Con qué condiciones debo cumplir?</w:t>
            </w:r>
          </w:p>
        </w:tc>
      </w:tr>
      <w:tr w:rsidR="00233B2A" w:rsidRPr="00DC12A5" w14:paraId="073DC919" w14:textId="77777777" w:rsidTr="002C41C8">
        <w:trPr>
          <w:trHeight w:val="20"/>
        </w:trPr>
        <w:tc>
          <w:tcPr>
            <w:tcW w:w="5000" w:type="pct"/>
            <w:gridSpan w:val="7"/>
            <w:tcBorders>
              <w:bottom w:val="single" w:sz="6" w:space="0" w:color="auto"/>
            </w:tcBorders>
            <w:shd w:val="clear" w:color="auto" w:fill="FFFFFF"/>
          </w:tcPr>
          <w:p w14:paraId="5E0FF306"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Estar inscrito y activo en el RFC.</w:t>
            </w:r>
          </w:p>
          <w:p w14:paraId="24EB0EAA"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Contar con e.firma vigente.</w:t>
            </w:r>
          </w:p>
          <w:p w14:paraId="689E4F4B"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Estar al corriente en el cumplimiento de tus obligaciones fiscales.</w:t>
            </w:r>
          </w:p>
          <w:p w14:paraId="1C54F1A6"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Que las mercancías donadas sean susceptibles de ser destinadas a fines culturales, de enseñanza, de investigación, de salud pública o de servicio social.</w:t>
            </w:r>
          </w:p>
          <w:p w14:paraId="01C73B62"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Que las mercancías formen parte del patrimonio del importador, salvo en el caso señalado en la fracción I, inciso d) del apartado “¿Qué requisitos debo cumplir?”.</w:t>
            </w:r>
          </w:p>
          <w:p w14:paraId="533DDC6B"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VI.</w:t>
            </w:r>
            <w:r w:rsidRPr="00DC12A5">
              <w:rPr>
                <w:rFonts w:ascii="Arial" w:hAnsi="Arial" w:cs="Arial"/>
                <w:sz w:val="16"/>
                <w:szCs w:val="16"/>
                <w:lang w:eastAsia="es-MX"/>
              </w:rPr>
              <w:tab/>
              <w:t>Que la mercancía se encuentre en el extranjero o en depósito ante la aduana.</w:t>
            </w:r>
          </w:p>
        </w:tc>
      </w:tr>
      <w:tr w:rsidR="00233B2A" w:rsidRPr="00DC12A5" w14:paraId="2393AA46" w14:textId="77777777" w:rsidTr="002C41C8">
        <w:trPr>
          <w:trHeight w:val="20"/>
        </w:trPr>
        <w:tc>
          <w:tcPr>
            <w:tcW w:w="5000" w:type="pct"/>
            <w:gridSpan w:val="7"/>
            <w:shd w:val="clear" w:color="auto" w:fill="A6A6A6"/>
          </w:tcPr>
          <w:p w14:paraId="68586E7D"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sz w:val="16"/>
                <w:szCs w:val="16"/>
                <w:lang w:eastAsia="es-MX"/>
              </w:rPr>
              <w:t>SEGUIMIENTO Y RESOLUCIÓN DEL TRÁMITE O SERVICIO</w:t>
            </w:r>
          </w:p>
        </w:tc>
      </w:tr>
      <w:tr w:rsidR="00233B2A" w:rsidRPr="00DC12A5" w14:paraId="6802A7DE" w14:textId="77777777" w:rsidTr="002C41C8">
        <w:trPr>
          <w:trHeight w:val="20"/>
        </w:trPr>
        <w:tc>
          <w:tcPr>
            <w:tcW w:w="2505" w:type="pct"/>
            <w:gridSpan w:val="4"/>
            <w:shd w:val="clear" w:color="auto" w:fill="C0C0C0"/>
          </w:tcPr>
          <w:p w14:paraId="72F7F261" w14:textId="77777777" w:rsidR="00233B2A" w:rsidRPr="00DC12A5" w:rsidRDefault="00233B2A" w:rsidP="002C41C8">
            <w:pPr>
              <w:spacing w:before="40" w:after="40" w:line="200" w:lineRule="exact"/>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495" w:type="pct"/>
            <w:gridSpan w:val="3"/>
            <w:shd w:val="clear" w:color="auto" w:fill="C0C0C0"/>
          </w:tcPr>
          <w:p w14:paraId="2D1A60DC" w14:textId="77777777" w:rsidR="00233B2A" w:rsidRPr="00DC12A5" w:rsidRDefault="00233B2A" w:rsidP="002C41C8">
            <w:pPr>
              <w:spacing w:before="40" w:after="40" w:line="200" w:lineRule="exact"/>
              <w:jc w:val="both"/>
              <w:rPr>
                <w:rFonts w:ascii="Arial" w:hAnsi="Arial" w:cs="Arial"/>
                <w:b/>
                <w:sz w:val="16"/>
                <w:szCs w:val="16"/>
                <w:lang w:eastAsia="es-MX"/>
              </w:rPr>
            </w:pPr>
            <w:r w:rsidRPr="00DC12A5">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DC12A5">
              <w:rPr>
                <w:rFonts w:ascii="Arial" w:hAnsi="Arial" w:cs="Arial"/>
                <w:b/>
                <w:sz w:val="16"/>
                <w:szCs w:val="16"/>
                <w:lang w:eastAsia="es-MX"/>
              </w:rPr>
              <w:t>o Servicio?</w:t>
            </w:r>
          </w:p>
        </w:tc>
      </w:tr>
      <w:tr w:rsidR="00233B2A" w:rsidRPr="00DC12A5" w14:paraId="6D7AB1A4" w14:textId="77777777" w:rsidTr="002C41C8">
        <w:trPr>
          <w:trHeight w:val="20"/>
        </w:trPr>
        <w:tc>
          <w:tcPr>
            <w:tcW w:w="2505" w:type="pct"/>
            <w:gridSpan w:val="4"/>
          </w:tcPr>
          <w:p w14:paraId="48EEE895"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 xml:space="preserve">Ingresa a la Ventanilla Digital, en la liga: </w:t>
            </w:r>
            <w:r w:rsidRPr="00DC12A5">
              <w:rPr>
                <w:rFonts w:ascii="Arial" w:hAnsi="Arial" w:cs="Arial"/>
                <w:sz w:val="16"/>
                <w:szCs w:val="16"/>
                <w:u w:val="single"/>
                <w:lang w:eastAsia="es-MX"/>
              </w:rPr>
              <w:t>https://www.sat.gob.mx</w:t>
            </w:r>
            <w:r w:rsidRPr="00DC12A5">
              <w:rPr>
                <w:rFonts w:ascii="Arial" w:hAnsi="Arial" w:cs="Arial"/>
                <w:noProof/>
                <w:sz w:val="16"/>
                <w:szCs w:val="16"/>
                <w:lang w:eastAsia="es-MX"/>
              </w:rPr>
              <w:t>, con el número de folio asignado.</w:t>
            </w:r>
          </w:p>
        </w:tc>
        <w:tc>
          <w:tcPr>
            <w:tcW w:w="2495" w:type="pct"/>
            <w:gridSpan w:val="3"/>
          </w:tcPr>
          <w:p w14:paraId="105D7C6A"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23353AF5" w14:textId="77777777" w:rsidTr="002C41C8">
        <w:trPr>
          <w:trHeight w:val="20"/>
        </w:trPr>
        <w:tc>
          <w:tcPr>
            <w:tcW w:w="5000" w:type="pct"/>
            <w:gridSpan w:val="7"/>
            <w:shd w:val="clear" w:color="auto" w:fill="A6A6A6"/>
          </w:tcPr>
          <w:p w14:paraId="16FDD731"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0DB52F72" w14:textId="77777777" w:rsidTr="002C41C8">
        <w:trPr>
          <w:trHeight w:val="20"/>
        </w:trPr>
        <w:tc>
          <w:tcPr>
            <w:tcW w:w="5000" w:type="pct"/>
            <w:gridSpan w:val="7"/>
          </w:tcPr>
          <w:p w14:paraId="4C239FC5"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La resolución se te notificará a través de la Ventanilla Digital.</w:t>
            </w:r>
          </w:p>
        </w:tc>
      </w:tr>
      <w:tr w:rsidR="00233B2A" w:rsidRPr="00DC12A5" w14:paraId="74627FC1" w14:textId="77777777" w:rsidTr="002C41C8">
        <w:trPr>
          <w:trHeight w:val="20"/>
        </w:trPr>
        <w:tc>
          <w:tcPr>
            <w:tcW w:w="1737" w:type="pct"/>
            <w:gridSpan w:val="2"/>
            <w:shd w:val="clear" w:color="auto" w:fill="C0C0C0"/>
          </w:tcPr>
          <w:p w14:paraId="7AE9EAF2" w14:textId="77777777" w:rsidR="00233B2A" w:rsidRPr="00DC12A5" w:rsidRDefault="00233B2A" w:rsidP="002C41C8">
            <w:pPr>
              <w:spacing w:before="40" w:after="40" w:line="200" w:lineRule="exact"/>
              <w:jc w:val="both"/>
              <w:rPr>
                <w:rFonts w:ascii="Arial" w:hAnsi="Arial" w:cs="Arial"/>
                <w:b/>
                <w:sz w:val="16"/>
                <w:szCs w:val="16"/>
                <w:lang w:eastAsia="es-MX"/>
              </w:rPr>
            </w:pPr>
            <w:r w:rsidRPr="00DC12A5">
              <w:rPr>
                <w:rFonts w:ascii="Arial" w:hAnsi="Arial" w:cs="Arial"/>
                <w:b/>
                <w:sz w:val="16"/>
                <w:szCs w:val="16"/>
                <w:lang w:eastAsia="es-MX"/>
              </w:rPr>
              <w:t>Plazo máximo para que la ANAM resuelva el Trámite o Servicio</w:t>
            </w:r>
          </w:p>
        </w:tc>
        <w:tc>
          <w:tcPr>
            <w:tcW w:w="1771" w:type="pct"/>
            <w:gridSpan w:val="3"/>
            <w:shd w:val="clear" w:color="auto" w:fill="C0C0C0"/>
          </w:tcPr>
          <w:p w14:paraId="7AE75181" w14:textId="77777777" w:rsidR="00233B2A" w:rsidRPr="00DC12A5" w:rsidRDefault="00233B2A" w:rsidP="002C41C8">
            <w:pPr>
              <w:spacing w:before="40" w:after="40" w:line="200" w:lineRule="exact"/>
              <w:jc w:val="both"/>
              <w:rPr>
                <w:rFonts w:ascii="Arial" w:hAnsi="Arial" w:cs="Arial"/>
                <w:b/>
                <w:sz w:val="16"/>
                <w:szCs w:val="16"/>
                <w:lang w:eastAsia="es-MX"/>
              </w:rPr>
            </w:pPr>
            <w:r w:rsidRPr="00DC12A5">
              <w:rPr>
                <w:rFonts w:ascii="Arial" w:hAnsi="Arial" w:cs="Arial"/>
                <w:b/>
                <w:sz w:val="16"/>
                <w:szCs w:val="16"/>
                <w:lang w:eastAsia="es-MX"/>
              </w:rPr>
              <w:t>Plazo máximo para que la ANAM solicite información adicional</w:t>
            </w:r>
          </w:p>
        </w:tc>
        <w:tc>
          <w:tcPr>
            <w:tcW w:w="1492" w:type="pct"/>
            <w:gridSpan w:val="2"/>
            <w:shd w:val="clear" w:color="auto" w:fill="C0C0C0"/>
          </w:tcPr>
          <w:p w14:paraId="172EAAFE" w14:textId="77777777" w:rsidR="00233B2A" w:rsidRPr="00DC12A5" w:rsidRDefault="00233B2A" w:rsidP="002C41C8">
            <w:pPr>
              <w:spacing w:before="40" w:after="40" w:line="200" w:lineRule="exact"/>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2ADD5DB4" w14:textId="77777777" w:rsidTr="002C41C8">
        <w:trPr>
          <w:trHeight w:val="20"/>
        </w:trPr>
        <w:tc>
          <w:tcPr>
            <w:tcW w:w="1737" w:type="pct"/>
            <w:gridSpan w:val="2"/>
          </w:tcPr>
          <w:p w14:paraId="01CBF2C6" w14:textId="77777777" w:rsidR="00233B2A" w:rsidRPr="00DC12A5" w:rsidRDefault="00233B2A" w:rsidP="002C41C8">
            <w:pPr>
              <w:spacing w:before="40" w:after="40" w:line="200" w:lineRule="exact"/>
              <w:jc w:val="both"/>
              <w:rPr>
                <w:rFonts w:ascii="Arial" w:hAnsi="Arial" w:cs="Arial"/>
                <w:b/>
                <w:sz w:val="16"/>
                <w:szCs w:val="16"/>
                <w:lang w:eastAsia="es-MX"/>
              </w:rPr>
            </w:pPr>
            <w:r w:rsidRPr="00DC12A5">
              <w:rPr>
                <w:rFonts w:ascii="Arial" w:hAnsi="Arial" w:cs="Arial"/>
                <w:sz w:val="16"/>
                <w:szCs w:val="16"/>
                <w:lang w:eastAsia="es-MX"/>
              </w:rPr>
              <w:t xml:space="preserve">Cinco días. </w:t>
            </w:r>
          </w:p>
        </w:tc>
        <w:tc>
          <w:tcPr>
            <w:tcW w:w="1771" w:type="pct"/>
            <w:gridSpan w:val="3"/>
          </w:tcPr>
          <w:p w14:paraId="082D3986"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 xml:space="preserve">Tres meses. </w:t>
            </w:r>
          </w:p>
        </w:tc>
        <w:tc>
          <w:tcPr>
            <w:tcW w:w="1492" w:type="pct"/>
            <w:gridSpan w:val="2"/>
          </w:tcPr>
          <w:p w14:paraId="4A0487DF"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Diez</w:t>
            </w:r>
            <w:r w:rsidRPr="00DC12A5" w:rsidDel="00C13344">
              <w:rPr>
                <w:rFonts w:ascii="Arial" w:hAnsi="Arial" w:cs="Arial"/>
                <w:sz w:val="16"/>
                <w:szCs w:val="16"/>
                <w:lang w:eastAsia="es-MX"/>
              </w:rPr>
              <w:t xml:space="preserve"> </w:t>
            </w:r>
            <w:r w:rsidRPr="00DC12A5">
              <w:rPr>
                <w:rFonts w:ascii="Arial" w:hAnsi="Arial" w:cs="Arial"/>
                <w:sz w:val="16"/>
                <w:szCs w:val="16"/>
                <w:lang w:eastAsia="es-MX"/>
              </w:rPr>
              <w:t>días.</w:t>
            </w:r>
          </w:p>
        </w:tc>
      </w:tr>
      <w:tr w:rsidR="00233B2A" w:rsidRPr="00DC12A5" w14:paraId="03F21EA4" w14:textId="77777777" w:rsidTr="002C41C8">
        <w:trPr>
          <w:trHeight w:val="20"/>
        </w:trPr>
        <w:tc>
          <w:tcPr>
            <w:tcW w:w="2505" w:type="pct"/>
            <w:gridSpan w:val="4"/>
            <w:shd w:val="clear" w:color="auto" w:fill="C0C0C0"/>
          </w:tcPr>
          <w:p w14:paraId="09609BEF" w14:textId="77777777" w:rsidR="00233B2A" w:rsidRPr="00DC12A5" w:rsidRDefault="00233B2A" w:rsidP="002C41C8">
            <w:pPr>
              <w:spacing w:before="40" w:after="40" w:line="200" w:lineRule="exact"/>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495" w:type="pct"/>
            <w:gridSpan w:val="3"/>
            <w:shd w:val="clear" w:color="auto" w:fill="C0C0C0"/>
          </w:tcPr>
          <w:p w14:paraId="5A4AD59F"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0808E014" w14:textId="77777777" w:rsidTr="002C41C8">
        <w:trPr>
          <w:trHeight w:val="20"/>
        </w:trPr>
        <w:tc>
          <w:tcPr>
            <w:tcW w:w="2505" w:type="pct"/>
            <w:gridSpan w:val="4"/>
            <w:tcBorders>
              <w:bottom w:val="single" w:sz="6" w:space="0" w:color="auto"/>
            </w:tcBorders>
          </w:tcPr>
          <w:p w14:paraId="7A8E1FF0"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Oficio de respuesta.</w:t>
            </w:r>
          </w:p>
        </w:tc>
        <w:tc>
          <w:tcPr>
            <w:tcW w:w="2495" w:type="pct"/>
            <w:gridSpan w:val="3"/>
            <w:tcBorders>
              <w:bottom w:val="single" w:sz="6" w:space="0" w:color="auto"/>
            </w:tcBorders>
          </w:tcPr>
          <w:p w14:paraId="396C3A64"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Al 31 de diciembre del año en que se haya solicitado la autorización.</w:t>
            </w:r>
          </w:p>
        </w:tc>
      </w:tr>
      <w:tr w:rsidR="00233B2A" w:rsidRPr="00DC12A5" w14:paraId="419AE972" w14:textId="77777777" w:rsidTr="002C41C8">
        <w:trPr>
          <w:trHeight w:val="20"/>
        </w:trPr>
        <w:tc>
          <w:tcPr>
            <w:tcW w:w="5000" w:type="pct"/>
            <w:gridSpan w:val="7"/>
            <w:shd w:val="clear" w:color="auto" w:fill="A6A6A6"/>
          </w:tcPr>
          <w:p w14:paraId="57891942"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05303EFF" w14:textId="77777777" w:rsidTr="002C41C8">
        <w:trPr>
          <w:trHeight w:val="20"/>
        </w:trPr>
        <w:tc>
          <w:tcPr>
            <w:tcW w:w="2505" w:type="pct"/>
            <w:gridSpan w:val="4"/>
            <w:shd w:val="clear" w:color="auto" w:fill="C0C0C0"/>
          </w:tcPr>
          <w:p w14:paraId="6EFA868A"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495" w:type="pct"/>
            <w:gridSpan w:val="3"/>
            <w:shd w:val="clear" w:color="auto" w:fill="C0C0C0"/>
          </w:tcPr>
          <w:p w14:paraId="1C084AF4"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71F00BB7" w14:textId="77777777" w:rsidTr="002C41C8">
        <w:trPr>
          <w:trHeight w:val="20"/>
        </w:trPr>
        <w:tc>
          <w:tcPr>
            <w:tcW w:w="2505" w:type="pct"/>
            <w:gridSpan w:val="4"/>
            <w:tcBorders>
              <w:bottom w:val="single" w:sz="6" w:space="0" w:color="auto"/>
            </w:tcBorders>
          </w:tcPr>
          <w:p w14:paraId="26ED73A3"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No aplica.</w:t>
            </w:r>
          </w:p>
        </w:tc>
        <w:tc>
          <w:tcPr>
            <w:tcW w:w="2495" w:type="pct"/>
            <w:gridSpan w:val="3"/>
            <w:tcBorders>
              <w:bottom w:val="single" w:sz="6" w:space="0" w:color="auto"/>
            </w:tcBorders>
          </w:tcPr>
          <w:p w14:paraId="7E79F420"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 xml:space="preserve">Correo electrónico: </w:t>
            </w:r>
            <w:r w:rsidRPr="00DC12A5">
              <w:rPr>
                <w:rFonts w:ascii="Arial" w:hAnsi="Arial" w:cs="Arial"/>
                <w:sz w:val="16"/>
                <w:szCs w:val="16"/>
                <w:u w:val="single"/>
                <w:lang w:eastAsia="es-MX"/>
              </w:rPr>
              <w:t>denuncias@anam.gob.mx</w:t>
            </w:r>
          </w:p>
          <w:p w14:paraId="27976D82"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 el Portal de la ANAM:</w:t>
            </w:r>
          </w:p>
          <w:p w14:paraId="7750CDB2"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https://anam.gob.mx/recepcion-de-quejas-y-denuncias/</w:t>
            </w:r>
          </w:p>
        </w:tc>
      </w:tr>
      <w:tr w:rsidR="00233B2A" w:rsidRPr="00DC12A5" w14:paraId="58009227" w14:textId="77777777" w:rsidTr="002C41C8">
        <w:trPr>
          <w:trHeight w:val="20"/>
        </w:trPr>
        <w:tc>
          <w:tcPr>
            <w:tcW w:w="5000" w:type="pct"/>
            <w:gridSpan w:val="7"/>
            <w:shd w:val="clear" w:color="auto" w:fill="A6A6A6"/>
          </w:tcPr>
          <w:p w14:paraId="20FE549B"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750A58AC" w14:textId="77777777" w:rsidTr="002C41C8">
        <w:trPr>
          <w:trHeight w:val="20"/>
        </w:trPr>
        <w:tc>
          <w:tcPr>
            <w:tcW w:w="5000" w:type="pct"/>
            <w:gridSpan w:val="7"/>
            <w:tcBorders>
              <w:bottom w:val="single" w:sz="6" w:space="0" w:color="auto"/>
            </w:tcBorders>
          </w:tcPr>
          <w:p w14:paraId="28F3C5D3"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Cuando requieras modificar la solicitud de autorización, deberás efectuarla a través de la Ventanilla Digital anexando los documentos correspondientes.</w:t>
            </w:r>
          </w:p>
          <w:p w14:paraId="2AF8F975"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ab/>
              <w:t>No podrá modificarse el número de serie de la mercancía, ni podrá adicionar mercancía diferente a la autorizada, en tal caso se deberá ingresar una nueva solicitud de autorización.</w:t>
            </w:r>
          </w:p>
          <w:p w14:paraId="2C86D41F"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El plazo máximo para que la ANAM resuelva el trámite se computará a partir del cumplimiento de la totalidad de los requisitos y condiciones establecidos en la presente ficha de trámite.</w:t>
            </w:r>
          </w:p>
          <w:p w14:paraId="4B848234"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El plazo máximo para cumplir con la información solicitada, será contados a partir del día siguiente de su notificación.</w:t>
            </w:r>
          </w:p>
          <w:p w14:paraId="3583CFAC"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Para efectos del presente trámite, se consideran organismos públicos, de manera enunciativa y no limitativa, las secretarías de estado, gobiernos de los estados, municipios las demarcaciones territoriales de la Ciudad de México y organismos desconcentrados de cada uno de los niveles de gobierno.</w:t>
            </w:r>
          </w:p>
          <w:p w14:paraId="1CC2B79A"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 xml:space="preserve">V. </w:t>
            </w:r>
            <w:r w:rsidRPr="00DC12A5">
              <w:rPr>
                <w:rFonts w:ascii="Arial" w:hAnsi="Arial" w:cs="Arial"/>
                <w:sz w:val="16"/>
                <w:szCs w:val="16"/>
                <w:lang w:eastAsia="es-MX"/>
              </w:rPr>
              <w:tab/>
              <w:t>El objeto social autorizado a las personas morales autorizadas para recibir donativos deducibles, deberá corresponder a las actividades asistenciales, de enseñanza, de investigación o culturales, establecidas en la Ley del ISR.</w:t>
            </w:r>
          </w:p>
        </w:tc>
      </w:tr>
      <w:tr w:rsidR="00233B2A" w:rsidRPr="00DC12A5" w14:paraId="68314945" w14:textId="77777777" w:rsidTr="002C41C8">
        <w:trPr>
          <w:trHeight w:val="20"/>
        </w:trPr>
        <w:tc>
          <w:tcPr>
            <w:tcW w:w="5000" w:type="pct"/>
            <w:gridSpan w:val="7"/>
            <w:shd w:val="clear" w:color="auto" w:fill="A6A6A6"/>
          </w:tcPr>
          <w:p w14:paraId="28F8B480"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10CE435B" w14:textId="77777777" w:rsidTr="002C41C8">
        <w:trPr>
          <w:trHeight w:val="20"/>
        </w:trPr>
        <w:tc>
          <w:tcPr>
            <w:tcW w:w="5000" w:type="pct"/>
            <w:gridSpan w:val="7"/>
          </w:tcPr>
          <w:p w14:paraId="45D4D3CD" w14:textId="77777777" w:rsidR="00233B2A" w:rsidRPr="00DC12A5" w:rsidRDefault="00233B2A" w:rsidP="002C41C8">
            <w:pPr>
              <w:spacing w:before="40" w:after="40" w:line="200" w:lineRule="exact"/>
              <w:jc w:val="both"/>
              <w:rPr>
                <w:rFonts w:ascii="Arial" w:hAnsi="Arial" w:cs="Arial"/>
                <w:b/>
                <w:sz w:val="16"/>
                <w:szCs w:val="16"/>
                <w:lang w:eastAsia="es-MX"/>
              </w:rPr>
            </w:pPr>
            <w:r w:rsidRPr="00DC12A5">
              <w:rPr>
                <w:rFonts w:ascii="Arial" w:hAnsi="Arial" w:cs="Arial"/>
                <w:sz w:val="16"/>
                <w:szCs w:val="16"/>
                <w:lang w:eastAsia="es-MX"/>
              </w:rPr>
              <w:lastRenderedPageBreak/>
              <w:t>Artículos 61, fracción IX de la Ley, 18 y 37 del CFF, 2o., fracción VI de la LFDC y 109 del Reglamento y las reglas 1.2.2. y 3.3.6., fracción I de las RGCE.</w:t>
            </w:r>
          </w:p>
        </w:tc>
      </w:tr>
    </w:tbl>
    <w:p w14:paraId="53FAB267" w14:textId="77777777" w:rsidR="00233B2A" w:rsidRPr="00264718" w:rsidRDefault="00233B2A" w:rsidP="00233B2A">
      <w:pPr>
        <w:pStyle w:val="texto0"/>
        <w:spacing w:after="0" w:line="20" w:lineRule="exact"/>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64"/>
        <w:gridCol w:w="1264"/>
        <w:gridCol w:w="199"/>
        <w:gridCol w:w="1193"/>
        <w:gridCol w:w="1769"/>
        <w:gridCol w:w="683"/>
        <w:gridCol w:w="1945"/>
        <w:gridCol w:w="9"/>
      </w:tblGrid>
      <w:tr w:rsidR="00233B2A" w:rsidRPr="00DC12A5" w14:paraId="7DDCD554" w14:textId="77777777" w:rsidTr="002C41C8">
        <w:trPr>
          <w:trHeight w:val="20"/>
        </w:trPr>
        <w:tc>
          <w:tcPr>
            <w:tcW w:w="5000" w:type="pct"/>
            <w:gridSpan w:val="8"/>
            <w:shd w:val="clear" w:color="auto" w:fill="A6A6A6"/>
            <w:noWrap/>
          </w:tcPr>
          <w:p w14:paraId="539B0A09"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67/LA Autorización de importación definitiva sin el pago de impuestos al comercio exterior, de vehículos especiales o adaptados de manera permanente a las necesidades de las personas con discapacidad.</w:t>
            </w:r>
          </w:p>
        </w:tc>
      </w:tr>
      <w:tr w:rsidR="00233B2A" w:rsidRPr="00DC12A5" w14:paraId="60D4E8D9" w14:textId="77777777" w:rsidTr="002C41C8">
        <w:trPr>
          <w:trHeight w:val="20"/>
        </w:trPr>
        <w:tc>
          <w:tcPr>
            <w:tcW w:w="999" w:type="pct"/>
            <w:vMerge w:val="restart"/>
          </w:tcPr>
          <w:p w14:paraId="1BF10475" w14:textId="41064B80" w:rsidR="00233B2A" w:rsidRPr="00DC12A5" w:rsidRDefault="00233B2A" w:rsidP="002C41C8">
            <w:pPr>
              <w:spacing w:before="40" w:after="40"/>
              <w:ind w:left="900" w:hanging="90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68BE1479" wp14:editId="75FB33FC">
                  <wp:extent cx="95250" cy="95250"/>
                  <wp:effectExtent l="0" t="0" r="0" b="0"/>
                  <wp:docPr id="2116545314"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0844C99C" w14:textId="533F1096" w:rsidR="00233B2A" w:rsidRPr="00DC12A5" w:rsidRDefault="00233B2A" w:rsidP="002C41C8">
            <w:pPr>
              <w:spacing w:before="40" w:after="40"/>
              <w:ind w:left="900" w:hanging="90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5F2458E5" wp14:editId="6F9F7457">
                  <wp:extent cx="95250" cy="95250"/>
                  <wp:effectExtent l="0" t="0" r="0" b="0"/>
                  <wp:docPr id="155924169" name="Imagen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894" w:type="pct"/>
            <w:gridSpan w:val="5"/>
            <w:shd w:val="clear" w:color="auto" w:fill="C0C0C0"/>
          </w:tcPr>
          <w:p w14:paraId="51F715A0"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107" w:type="pct"/>
            <w:gridSpan w:val="2"/>
            <w:shd w:val="clear" w:color="auto" w:fill="C0C0C0"/>
          </w:tcPr>
          <w:p w14:paraId="0F057E8F"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315215B3" w14:textId="77777777" w:rsidTr="002C41C8">
        <w:trPr>
          <w:trHeight w:val="20"/>
        </w:trPr>
        <w:tc>
          <w:tcPr>
            <w:tcW w:w="999" w:type="pct"/>
            <w:vMerge/>
          </w:tcPr>
          <w:p w14:paraId="62F5AFCF" w14:textId="77777777" w:rsidR="00233B2A" w:rsidRPr="00DC12A5" w:rsidRDefault="00233B2A" w:rsidP="002C41C8">
            <w:pPr>
              <w:spacing w:before="40" w:after="40"/>
              <w:jc w:val="both"/>
              <w:rPr>
                <w:rFonts w:ascii="Arial" w:hAnsi="Arial" w:cs="Arial"/>
                <w:noProof/>
                <w:sz w:val="16"/>
                <w:szCs w:val="16"/>
                <w:lang w:eastAsia="es-MX"/>
              </w:rPr>
            </w:pPr>
          </w:p>
        </w:tc>
        <w:tc>
          <w:tcPr>
            <w:tcW w:w="2894" w:type="pct"/>
            <w:gridSpan w:val="5"/>
            <w:vMerge w:val="restart"/>
          </w:tcPr>
          <w:p w14:paraId="06669662"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Presenta la solicitud para obtener la autorización para importar un vehículo especial o adaptado de manera permanente para persona con discapacidad sin el pago de los impuestos al comercio exterior.</w:t>
            </w:r>
          </w:p>
        </w:tc>
        <w:tc>
          <w:tcPr>
            <w:tcW w:w="1107" w:type="pct"/>
            <w:gridSpan w:val="2"/>
          </w:tcPr>
          <w:p w14:paraId="28A3DC95" w14:textId="27529593" w:rsidR="00233B2A" w:rsidRPr="00DC12A5" w:rsidRDefault="00233B2A" w:rsidP="002C41C8">
            <w:pPr>
              <w:spacing w:before="40" w:after="4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10733B76" wp14:editId="050B8DFB">
                  <wp:extent cx="95250" cy="95250"/>
                  <wp:effectExtent l="0" t="0" r="0" b="0"/>
                  <wp:docPr id="54356394" name="Imagen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6DFE5622" w14:textId="77777777" w:rsidTr="002C41C8">
        <w:trPr>
          <w:trHeight w:val="20"/>
        </w:trPr>
        <w:tc>
          <w:tcPr>
            <w:tcW w:w="999" w:type="pct"/>
            <w:vMerge/>
          </w:tcPr>
          <w:p w14:paraId="35173823" w14:textId="77777777" w:rsidR="00233B2A" w:rsidRPr="00DC12A5" w:rsidRDefault="00233B2A" w:rsidP="002C41C8">
            <w:pPr>
              <w:spacing w:before="40" w:after="40"/>
              <w:jc w:val="both"/>
              <w:rPr>
                <w:rFonts w:ascii="Arial" w:hAnsi="Arial" w:cs="Arial"/>
                <w:noProof/>
                <w:sz w:val="16"/>
                <w:szCs w:val="16"/>
                <w:lang w:eastAsia="es-MX"/>
              </w:rPr>
            </w:pPr>
          </w:p>
        </w:tc>
        <w:tc>
          <w:tcPr>
            <w:tcW w:w="2894" w:type="pct"/>
            <w:gridSpan w:val="5"/>
            <w:vMerge/>
          </w:tcPr>
          <w:p w14:paraId="56D174D3" w14:textId="77777777" w:rsidR="00233B2A" w:rsidRPr="00DC12A5" w:rsidRDefault="00233B2A" w:rsidP="002C41C8">
            <w:pPr>
              <w:spacing w:before="40" w:after="40"/>
              <w:jc w:val="both"/>
              <w:rPr>
                <w:rFonts w:ascii="Arial" w:hAnsi="Arial" w:cs="Arial"/>
                <w:b/>
                <w:sz w:val="16"/>
                <w:szCs w:val="16"/>
                <w:lang w:eastAsia="es-MX"/>
              </w:rPr>
            </w:pPr>
          </w:p>
        </w:tc>
        <w:tc>
          <w:tcPr>
            <w:tcW w:w="1107" w:type="pct"/>
            <w:gridSpan w:val="2"/>
          </w:tcPr>
          <w:p w14:paraId="3C7BA1E3" w14:textId="17BF8C60"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2FBCD16B" wp14:editId="20D49E09">
                  <wp:extent cx="95250" cy="95250"/>
                  <wp:effectExtent l="0" t="0" r="0" b="0"/>
                  <wp:docPr id="1943167715" name="Imagen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w:t>
            </w:r>
          </w:p>
        </w:tc>
      </w:tr>
      <w:tr w:rsidR="00233B2A" w:rsidRPr="00DC12A5" w14:paraId="39353601" w14:textId="77777777" w:rsidTr="002C41C8">
        <w:trPr>
          <w:trHeight w:val="20"/>
        </w:trPr>
        <w:tc>
          <w:tcPr>
            <w:tcW w:w="2504" w:type="pct"/>
            <w:gridSpan w:val="4"/>
            <w:shd w:val="clear" w:color="auto" w:fill="C0C0C0"/>
          </w:tcPr>
          <w:p w14:paraId="513B39EE"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496" w:type="pct"/>
            <w:gridSpan w:val="4"/>
            <w:shd w:val="clear" w:color="auto" w:fill="C0C0C0"/>
          </w:tcPr>
          <w:p w14:paraId="682A48BC"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05685F94" w14:textId="77777777" w:rsidTr="002C41C8">
        <w:trPr>
          <w:trHeight w:val="20"/>
        </w:trPr>
        <w:tc>
          <w:tcPr>
            <w:tcW w:w="2504" w:type="pct"/>
            <w:gridSpan w:val="4"/>
            <w:shd w:val="clear" w:color="auto" w:fill="FFFFFF"/>
          </w:tcPr>
          <w:p w14:paraId="496598CF"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Personas físicas con discapacidad y personas morales con fines no lucrativos autorizados para recibir donativos deducibles en los términos de la Ley del ISR.</w:t>
            </w:r>
          </w:p>
        </w:tc>
        <w:tc>
          <w:tcPr>
            <w:tcW w:w="2496" w:type="pct"/>
            <w:gridSpan w:val="4"/>
            <w:shd w:val="clear" w:color="auto" w:fill="FFFFFF"/>
          </w:tcPr>
          <w:p w14:paraId="59A40BDF"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Cuando desees obtener la autorización para importar un vehículo especial o adaptado de manera permanente para persona con discapacidad sin el pago de los impuestos al comercio exterior.</w:t>
            </w:r>
          </w:p>
        </w:tc>
      </w:tr>
      <w:tr w:rsidR="00233B2A" w:rsidRPr="00DC12A5" w14:paraId="6A77B033" w14:textId="77777777" w:rsidTr="002C41C8">
        <w:trPr>
          <w:trHeight w:val="20"/>
        </w:trPr>
        <w:tc>
          <w:tcPr>
            <w:tcW w:w="1828" w:type="pct"/>
            <w:gridSpan w:val="3"/>
            <w:tcBorders>
              <w:bottom w:val="single" w:sz="6" w:space="0" w:color="auto"/>
            </w:tcBorders>
            <w:shd w:val="clear" w:color="auto" w:fill="C0C0C0"/>
          </w:tcPr>
          <w:p w14:paraId="10276405" w14:textId="77777777" w:rsidR="00233B2A" w:rsidRPr="00DC12A5" w:rsidRDefault="00233B2A" w:rsidP="002C41C8">
            <w:pPr>
              <w:spacing w:before="40" w:after="40"/>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72" w:type="pct"/>
            <w:gridSpan w:val="5"/>
            <w:tcBorders>
              <w:bottom w:val="single" w:sz="6" w:space="0" w:color="auto"/>
            </w:tcBorders>
          </w:tcPr>
          <w:p w14:paraId="5234D095" w14:textId="77777777" w:rsidR="00233B2A" w:rsidRPr="00DC12A5" w:rsidRDefault="00233B2A" w:rsidP="002C41C8">
            <w:pPr>
              <w:spacing w:before="40" w:after="40"/>
              <w:ind w:left="432" w:hanging="432"/>
              <w:jc w:val="both"/>
              <w:rPr>
                <w:rFonts w:ascii="Arial" w:hAnsi="Arial" w:cs="Arial"/>
                <w:noProof/>
                <w:sz w:val="16"/>
                <w:szCs w:val="16"/>
                <w:lang w:eastAsia="es-MX"/>
              </w:rPr>
            </w:pPr>
            <w:r w:rsidRPr="00DC12A5">
              <w:rPr>
                <w:rFonts w:ascii="Arial" w:hAnsi="Arial" w:cs="Arial"/>
                <w:noProof/>
                <w:sz w:val="16"/>
                <w:szCs w:val="16"/>
                <w:lang w:eastAsia="es-MX"/>
              </w:rPr>
              <w:t>I.</w:t>
            </w:r>
            <w:r w:rsidRPr="00DC12A5">
              <w:rPr>
                <w:rFonts w:ascii="Arial" w:hAnsi="Arial" w:cs="Arial"/>
                <w:noProof/>
                <w:sz w:val="16"/>
                <w:szCs w:val="16"/>
                <w:lang w:eastAsia="es-MX"/>
              </w:rPr>
              <w:tab/>
              <w:t xml:space="preserve">Ante la oficialía de partes de la ACNCE, sita en </w:t>
            </w:r>
            <w:r w:rsidRPr="00DC12A5">
              <w:rPr>
                <w:rFonts w:ascii="Arial" w:hAnsi="Arial" w:cs="Arial"/>
                <w:sz w:val="16"/>
                <w:szCs w:val="16"/>
                <w:lang w:eastAsia="es-MX"/>
              </w:rPr>
              <w:t xml:space="preserve">Avenida </w:t>
            </w:r>
            <w:r w:rsidRPr="00DC12A5">
              <w:rPr>
                <w:rFonts w:ascii="Arial" w:hAnsi="Arial" w:cs="Arial"/>
                <w:noProof/>
                <w:sz w:val="16"/>
                <w:szCs w:val="16"/>
                <w:lang w:eastAsia="es-MX"/>
              </w:rPr>
              <w:t>Hidalgo No. 77, colonia Guerrero, Alcaldía Cuauhtémoc, código postal 06300, Ciudad de México de lunes a viernes en un horario de 8:30 a 14:30 horas.</w:t>
            </w:r>
          </w:p>
          <w:p w14:paraId="4F32C9E2" w14:textId="77777777" w:rsidR="00233B2A" w:rsidRPr="00DC12A5" w:rsidRDefault="00233B2A" w:rsidP="002C41C8">
            <w:pPr>
              <w:spacing w:before="40" w:after="40"/>
              <w:ind w:left="432" w:hanging="432"/>
              <w:jc w:val="both"/>
              <w:rPr>
                <w:rFonts w:ascii="Arial" w:hAnsi="Arial" w:cs="Arial"/>
                <w:noProof/>
                <w:sz w:val="16"/>
                <w:szCs w:val="16"/>
                <w:lang w:eastAsia="es-MX"/>
              </w:rPr>
            </w:pPr>
            <w:r w:rsidRPr="00DC12A5">
              <w:rPr>
                <w:rFonts w:ascii="Arial" w:hAnsi="Arial" w:cs="Arial"/>
                <w:noProof/>
                <w:sz w:val="16"/>
                <w:szCs w:val="16"/>
                <w:lang w:eastAsia="es-MX"/>
              </w:rPr>
              <w:t>II.</w:t>
            </w:r>
            <w:r w:rsidRPr="00DC12A5">
              <w:rPr>
                <w:rFonts w:ascii="Arial" w:hAnsi="Arial" w:cs="Arial"/>
                <w:noProof/>
                <w:sz w:val="16"/>
                <w:szCs w:val="16"/>
                <w:lang w:eastAsia="es-MX"/>
              </w:rPr>
              <w:tab/>
              <w:t xml:space="preserve">Ante las ADJ que corresponda a tu domicilio fiscal, a través de buzón tributario. </w:t>
            </w:r>
          </w:p>
        </w:tc>
      </w:tr>
      <w:tr w:rsidR="00233B2A" w:rsidRPr="00DC12A5" w14:paraId="466281AF" w14:textId="77777777" w:rsidTr="002C41C8">
        <w:trPr>
          <w:trHeight w:val="20"/>
        </w:trPr>
        <w:tc>
          <w:tcPr>
            <w:tcW w:w="5000" w:type="pct"/>
            <w:gridSpan w:val="8"/>
            <w:shd w:val="clear" w:color="auto" w:fill="A6A6A6"/>
          </w:tcPr>
          <w:p w14:paraId="0CAF9136"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00EB81BA" w14:textId="77777777" w:rsidTr="002C41C8">
        <w:trPr>
          <w:trHeight w:val="20"/>
        </w:trPr>
        <w:tc>
          <w:tcPr>
            <w:tcW w:w="5000" w:type="pct"/>
            <w:gridSpan w:val="8"/>
            <w:shd w:val="clear" w:color="auto" w:fill="C0C0C0"/>
          </w:tcPr>
          <w:p w14:paraId="4C15F1D6"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56FF2ECD" w14:textId="77777777" w:rsidTr="002C41C8">
        <w:trPr>
          <w:trHeight w:val="20"/>
        </w:trPr>
        <w:tc>
          <w:tcPr>
            <w:tcW w:w="5000" w:type="pct"/>
            <w:gridSpan w:val="8"/>
          </w:tcPr>
          <w:p w14:paraId="65DC6E05" w14:textId="77777777" w:rsidR="00233B2A" w:rsidRPr="00DC12A5" w:rsidRDefault="00233B2A" w:rsidP="002C41C8">
            <w:pPr>
              <w:spacing w:before="40" w:after="40"/>
              <w:ind w:left="432" w:hanging="432"/>
              <w:jc w:val="both"/>
              <w:rPr>
                <w:rFonts w:ascii="Arial" w:hAnsi="Arial" w:cs="Arial"/>
                <w:noProof/>
                <w:sz w:val="16"/>
                <w:szCs w:val="16"/>
                <w:lang w:eastAsia="es-MX"/>
              </w:rPr>
            </w:pPr>
            <w:r w:rsidRPr="00DC12A5">
              <w:rPr>
                <w:rFonts w:ascii="Arial" w:hAnsi="Arial" w:cs="Arial"/>
                <w:noProof/>
                <w:sz w:val="16"/>
                <w:szCs w:val="16"/>
                <w:lang w:eastAsia="es-MX"/>
              </w:rPr>
              <w:t>I.</w:t>
            </w:r>
            <w:r w:rsidRPr="00DC12A5">
              <w:rPr>
                <w:rFonts w:ascii="Arial" w:hAnsi="Arial" w:cs="Arial"/>
                <w:noProof/>
                <w:sz w:val="16"/>
                <w:szCs w:val="16"/>
                <w:lang w:eastAsia="es-MX"/>
              </w:rPr>
              <w:tab/>
              <w:t>Acude con la documentación del trámite ante la oficialía de partes de la autoridad mencionada en el apartado anterior.</w:t>
            </w:r>
          </w:p>
          <w:p w14:paraId="5475B186" w14:textId="77777777" w:rsidR="00233B2A" w:rsidRPr="00DC12A5" w:rsidRDefault="00233B2A" w:rsidP="002C41C8">
            <w:pPr>
              <w:spacing w:before="40" w:after="40"/>
              <w:ind w:left="432" w:hanging="432"/>
              <w:jc w:val="both"/>
              <w:rPr>
                <w:rFonts w:ascii="Arial" w:hAnsi="Arial" w:cs="Arial"/>
                <w:noProof/>
                <w:sz w:val="16"/>
                <w:szCs w:val="16"/>
                <w:lang w:eastAsia="es-MX"/>
              </w:rPr>
            </w:pPr>
            <w:r w:rsidRPr="00DC12A5">
              <w:rPr>
                <w:rFonts w:ascii="Arial" w:hAnsi="Arial" w:cs="Arial"/>
                <w:noProof/>
                <w:sz w:val="16"/>
                <w:szCs w:val="16"/>
                <w:lang w:eastAsia="es-MX"/>
              </w:rPr>
              <w:t>II.</w:t>
            </w:r>
            <w:r w:rsidRPr="00DC12A5">
              <w:rPr>
                <w:rFonts w:ascii="Arial" w:hAnsi="Arial" w:cs="Arial"/>
                <w:noProof/>
                <w:sz w:val="16"/>
                <w:szCs w:val="16"/>
                <w:lang w:eastAsia="es-MX"/>
              </w:rPr>
              <w:tab/>
              <w:t>Entrega la documentación a la autoridad encargada del trámite.</w:t>
            </w:r>
          </w:p>
          <w:p w14:paraId="422842B6" w14:textId="77777777" w:rsidR="00233B2A" w:rsidRPr="00DC12A5" w:rsidRDefault="00233B2A" w:rsidP="002C41C8">
            <w:pPr>
              <w:spacing w:before="40" w:after="40"/>
              <w:ind w:left="432" w:hanging="432"/>
              <w:jc w:val="both"/>
              <w:rPr>
                <w:rFonts w:ascii="Arial" w:hAnsi="Arial" w:cs="Arial"/>
                <w:noProof/>
                <w:sz w:val="16"/>
                <w:szCs w:val="16"/>
                <w:lang w:eastAsia="es-MX"/>
              </w:rPr>
            </w:pPr>
            <w:r w:rsidRPr="00DC12A5">
              <w:rPr>
                <w:rFonts w:ascii="Arial" w:hAnsi="Arial" w:cs="Arial"/>
                <w:noProof/>
                <w:sz w:val="16"/>
                <w:szCs w:val="16"/>
                <w:lang w:eastAsia="es-MX"/>
              </w:rPr>
              <w:t>III.</w:t>
            </w:r>
            <w:r w:rsidRPr="00DC12A5">
              <w:rPr>
                <w:rFonts w:ascii="Arial" w:hAnsi="Arial" w:cs="Arial"/>
                <w:noProof/>
                <w:sz w:val="16"/>
                <w:szCs w:val="16"/>
                <w:lang w:eastAsia="es-MX"/>
              </w:rPr>
              <w:tab/>
              <w:t>Recibe y conserva el escrito libre sellado, como acuse de recibo.</w:t>
            </w:r>
          </w:p>
          <w:p w14:paraId="1D942293" w14:textId="77777777" w:rsidR="00233B2A" w:rsidRPr="00DC12A5" w:rsidRDefault="00233B2A" w:rsidP="002C41C8">
            <w:pPr>
              <w:spacing w:before="40" w:after="40"/>
              <w:ind w:left="432" w:hanging="432"/>
              <w:jc w:val="both"/>
              <w:rPr>
                <w:rFonts w:ascii="Arial" w:hAnsi="Arial" w:cs="Arial"/>
                <w:noProof/>
                <w:sz w:val="16"/>
                <w:szCs w:val="16"/>
                <w:lang w:eastAsia="es-MX"/>
              </w:rPr>
            </w:pPr>
            <w:r w:rsidRPr="00DC12A5">
              <w:rPr>
                <w:rFonts w:ascii="Arial" w:hAnsi="Arial" w:cs="Arial"/>
                <w:noProof/>
                <w:sz w:val="16"/>
                <w:szCs w:val="16"/>
                <w:lang w:eastAsia="es-MX"/>
              </w:rPr>
              <w:t>IV.</w:t>
            </w:r>
            <w:r w:rsidRPr="00DC12A5">
              <w:rPr>
                <w:rFonts w:ascii="Arial" w:hAnsi="Arial" w:cs="Arial"/>
                <w:noProof/>
                <w:sz w:val="16"/>
                <w:szCs w:val="16"/>
                <w:lang w:eastAsia="es-MX"/>
              </w:rPr>
              <w:tab/>
              <w:t>En su caso</w:t>
            </w:r>
            <w:r w:rsidRPr="00DC12A5">
              <w:rPr>
                <w:rFonts w:ascii="Arial" w:hAnsi="Arial" w:cs="Arial"/>
                <w:sz w:val="16"/>
                <w:szCs w:val="16"/>
                <w:lang w:eastAsia="es-MX"/>
              </w:rPr>
              <w:t xml:space="preserve">, ingresa a </w:t>
            </w:r>
            <w:r w:rsidRPr="00DC12A5">
              <w:rPr>
                <w:rFonts w:ascii="Arial" w:hAnsi="Arial" w:cs="Arial"/>
                <w:sz w:val="16"/>
                <w:szCs w:val="16"/>
                <w:u w:val="single"/>
                <w:lang w:eastAsia="es-MX"/>
              </w:rPr>
              <w:t>https://www.sat.gob.mx</w:t>
            </w:r>
          </w:p>
        </w:tc>
      </w:tr>
      <w:tr w:rsidR="00233B2A" w:rsidRPr="00DC12A5" w14:paraId="7A902CB3" w14:textId="77777777" w:rsidTr="002C41C8">
        <w:trPr>
          <w:trHeight w:val="20"/>
        </w:trPr>
        <w:tc>
          <w:tcPr>
            <w:tcW w:w="5000" w:type="pct"/>
            <w:gridSpan w:val="8"/>
            <w:shd w:val="clear" w:color="auto" w:fill="C0C0C0"/>
          </w:tcPr>
          <w:p w14:paraId="16B360AB"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09172FFB" w14:textId="77777777" w:rsidTr="002C41C8">
        <w:trPr>
          <w:trHeight w:val="20"/>
        </w:trPr>
        <w:tc>
          <w:tcPr>
            <w:tcW w:w="5000" w:type="pct"/>
            <w:gridSpan w:val="8"/>
            <w:tcBorders>
              <w:bottom w:val="single" w:sz="6" w:space="0" w:color="auto"/>
            </w:tcBorders>
            <w:shd w:val="clear" w:color="auto" w:fill="FFFFFF"/>
          </w:tcPr>
          <w:p w14:paraId="080FD228" w14:textId="77777777" w:rsidR="00233B2A" w:rsidRPr="00DC12A5" w:rsidRDefault="00233B2A" w:rsidP="002C41C8">
            <w:pPr>
              <w:spacing w:before="40" w:after="20"/>
              <w:jc w:val="both"/>
              <w:rPr>
                <w:rFonts w:ascii="Arial" w:hAnsi="Arial" w:cs="Arial"/>
                <w:sz w:val="16"/>
                <w:szCs w:val="16"/>
                <w:lang w:eastAsia="es-MX"/>
              </w:rPr>
            </w:pPr>
            <w:r w:rsidRPr="00DC12A5">
              <w:rPr>
                <w:rFonts w:ascii="Arial" w:hAnsi="Arial" w:cs="Arial"/>
                <w:sz w:val="16"/>
                <w:szCs w:val="16"/>
                <w:lang w:eastAsia="es-MX"/>
              </w:rPr>
              <w:t>Escrito libre, al que deberás adjuntar lo siguiente:</w:t>
            </w:r>
          </w:p>
          <w:p w14:paraId="61FDF736" w14:textId="77777777" w:rsidR="00233B2A" w:rsidRPr="00DC12A5" w:rsidRDefault="00233B2A" w:rsidP="002C41C8">
            <w:pPr>
              <w:spacing w:before="40" w:after="2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r>
            <w:r w:rsidRPr="00DC12A5">
              <w:rPr>
                <w:rFonts w:ascii="Arial" w:hAnsi="Arial" w:cs="Arial"/>
                <w:noProof/>
                <w:sz w:val="16"/>
                <w:szCs w:val="16"/>
                <w:lang w:eastAsia="es-MX"/>
              </w:rPr>
              <w:t>Original</w:t>
            </w:r>
            <w:r w:rsidRPr="00DC12A5">
              <w:rPr>
                <w:rFonts w:ascii="Arial" w:hAnsi="Arial" w:cs="Arial"/>
                <w:sz w:val="16"/>
                <w:szCs w:val="16"/>
                <w:lang w:eastAsia="es-MX"/>
              </w:rPr>
              <w:t xml:space="preserve"> del documento expedido por el responsable del establecimiento técnico especializado en el extranjero que realizó la adaptación, con su respectiva traducción al español, en el que se señale claramente lo siguiente:</w:t>
            </w:r>
          </w:p>
          <w:p w14:paraId="6701B2AC" w14:textId="77777777" w:rsidR="00233B2A" w:rsidRPr="00DC12A5" w:rsidRDefault="00233B2A" w:rsidP="002C41C8">
            <w:pPr>
              <w:spacing w:before="40" w:after="20"/>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Los datos de identificación del vehículo (marca, modelo, tipo y número de serie).</w:t>
            </w:r>
          </w:p>
          <w:p w14:paraId="47306B71" w14:textId="77777777" w:rsidR="00233B2A" w:rsidRPr="00DC12A5" w:rsidRDefault="00233B2A" w:rsidP="002C41C8">
            <w:pPr>
              <w:spacing w:before="40" w:after="20"/>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Que la adaptación efectuada al vehículo es permanente, describiendo sus características y funciones.</w:t>
            </w:r>
          </w:p>
          <w:p w14:paraId="2796AAAA" w14:textId="77777777" w:rsidR="00233B2A" w:rsidRPr="00DC12A5" w:rsidRDefault="00233B2A" w:rsidP="002C41C8">
            <w:pPr>
              <w:spacing w:before="40" w:after="20"/>
              <w:ind w:left="864" w:hanging="432"/>
              <w:jc w:val="both"/>
              <w:rPr>
                <w:rFonts w:ascii="Arial" w:hAnsi="Arial" w:cs="Arial"/>
                <w:sz w:val="16"/>
                <w:szCs w:val="16"/>
                <w:lang w:eastAsia="es-MX"/>
              </w:rPr>
            </w:pPr>
            <w:r w:rsidRPr="00DC12A5">
              <w:rPr>
                <w:rFonts w:ascii="Arial" w:hAnsi="Arial" w:cs="Arial"/>
                <w:sz w:val="16"/>
                <w:szCs w:val="16"/>
                <w:lang w:eastAsia="es-MX"/>
              </w:rPr>
              <w:t>c)</w:t>
            </w:r>
            <w:r w:rsidRPr="00DC12A5">
              <w:rPr>
                <w:rFonts w:ascii="Arial" w:hAnsi="Arial" w:cs="Arial"/>
                <w:sz w:val="16"/>
                <w:szCs w:val="16"/>
                <w:lang w:eastAsia="es-MX"/>
              </w:rPr>
              <w:tab/>
              <w:t>Los datos generales del establecimiento (dirección, teléfono, correo electrónico, número de identificación fiscal) y nombre del responsable del mismo.</w:t>
            </w:r>
          </w:p>
          <w:p w14:paraId="5A1E02B7" w14:textId="77777777" w:rsidR="00233B2A" w:rsidRPr="00DC12A5" w:rsidRDefault="00233B2A" w:rsidP="002C41C8">
            <w:pPr>
              <w:spacing w:before="40" w:after="2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r>
            <w:r w:rsidRPr="00DC12A5">
              <w:rPr>
                <w:rFonts w:ascii="Arial" w:hAnsi="Arial" w:cs="Arial"/>
                <w:noProof/>
                <w:sz w:val="16"/>
                <w:szCs w:val="16"/>
                <w:lang w:eastAsia="es-MX"/>
              </w:rPr>
              <w:t>Fotografías</w:t>
            </w:r>
            <w:r w:rsidRPr="00DC12A5">
              <w:rPr>
                <w:rFonts w:ascii="Arial" w:hAnsi="Arial" w:cs="Arial"/>
                <w:sz w:val="16"/>
                <w:szCs w:val="16"/>
                <w:lang w:eastAsia="es-MX"/>
              </w:rPr>
              <w:t xml:space="preserve"> en las que se aprecie claramente en qué consiste la adaptación realizada al vehículo y se desprenda que la misma es permanente, en las cuales se aprecie lo siguiente:</w:t>
            </w:r>
          </w:p>
          <w:p w14:paraId="4C5B00D8" w14:textId="77777777" w:rsidR="00233B2A" w:rsidRPr="00DC12A5" w:rsidRDefault="00233B2A" w:rsidP="002C41C8">
            <w:pPr>
              <w:spacing w:before="40" w:after="20"/>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Para dispositivos de aceleración y frenado:</w:t>
            </w:r>
          </w:p>
          <w:p w14:paraId="5A3C3A8E" w14:textId="77777777" w:rsidR="00233B2A" w:rsidRPr="00DC12A5" w:rsidRDefault="00233B2A" w:rsidP="002C41C8">
            <w:pPr>
              <w:spacing w:before="40" w:after="20"/>
              <w:ind w:left="1310" w:hanging="432"/>
              <w:jc w:val="both"/>
              <w:rPr>
                <w:rFonts w:ascii="Arial" w:hAnsi="Arial" w:cs="Arial"/>
                <w:sz w:val="16"/>
                <w:szCs w:val="16"/>
                <w:lang w:eastAsia="es-MX"/>
              </w:rPr>
            </w:pPr>
            <w:r w:rsidRPr="00DC12A5">
              <w:rPr>
                <w:rFonts w:ascii="Arial" w:hAnsi="Arial" w:cs="Arial"/>
                <w:sz w:val="16"/>
                <w:szCs w:val="16"/>
                <w:lang w:eastAsia="es-MX"/>
              </w:rPr>
              <w:t>1.</w:t>
            </w:r>
            <w:r w:rsidRPr="00DC12A5">
              <w:rPr>
                <w:rFonts w:ascii="Arial" w:hAnsi="Arial" w:cs="Arial"/>
                <w:sz w:val="16"/>
                <w:szCs w:val="16"/>
                <w:lang w:eastAsia="es-MX"/>
              </w:rPr>
              <w:tab/>
              <w:t>La adaptación general del dispositivo al vehículo.</w:t>
            </w:r>
          </w:p>
          <w:p w14:paraId="539F3C7E" w14:textId="77777777" w:rsidR="00233B2A" w:rsidRPr="00DC12A5" w:rsidRDefault="00233B2A" w:rsidP="002C41C8">
            <w:pPr>
              <w:spacing w:before="40" w:after="20"/>
              <w:ind w:left="1310" w:hanging="432"/>
              <w:jc w:val="both"/>
              <w:rPr>
                <w:rFonts w:ascii="Arial" w:hAnsi="Arial" w:cs="Arial"/>
                <w:sz w:val="16"/>
                <w:szCs w:val="16"/>
                <w:lang w:eastAsia="es-MX"/>
              </w:rPr>
            </w:pPr>
            <w:r w:rsidRPr="00DC12A5">
              <w:rPr>
                <w:rFonts w:ascii="Arial" w:hAnsi="Arial" w:cs="Arial"/>
                <w:sz w:val="16"/>
                <w:szCs w:val="16"/>
                <w:lang w:eastAsia="es-MX"/>
              </w:rPr>
              <w:t>2.</w:t>
            </w:r>
            <w:r w:rsidRPr="00DC12A5">
              <w:rPr>
                <w:rFonts w:ascii="Arial" w:hAnsi="Arial" w:cs="Arial"/>
                <w:sz w:val="16"/>
                <w:szCs w:val="16"/>
                <w:lang w:eastAsia="es-MX"/>
              </w:rPr>
              <w:tab/>
              <w:t>El sistema de control manual o eléctrico que activa los sistemas de aceleración o frenado del vehículo, en su caso, del embrague, de manera que se aprecie cómo se encuentra el dispositivo soportado de manera permanente en la dirección.</w:t>
            </w:r>
          </w:p>
          <w:p w14:paraId="1EE07EA0" w14:textId="77777777" w:rsidR="00233B2A" w:rsidRPr="00DC12A5" w:rsidRDefault="00233B2A" w:rsidP="002C41C8">
            <w:pPr>
              <w:spacing w:before="40" w:after="20"/>
              <w:ind w:left="1310" w:hanging="432"/>
              <w:jc w:val="both"/>
              <w:rPr>
                <w:rFonts w:ascii="Arial" w:hAnsi="Arial" w:cs="Arial"/>
                <w:sz w:val="16"/>
                <w:szCs w:val="16"/>
                <w:lang w:eastAsia="es-MX"/>
              </w:rPr>
            </w:pPr>
            <w:r w:rsidRPr="00DC12A5">
              <w:rPr>
                <w:rFonts w:ascii="Arial" w:hAnsi="Arial" w:cs="Arial"/>
                <w:sz w:val="16"/>
                <w:szCs w:val="16"/>
                <w:lang w:eastAsia="es-MX"/>
              </w:rPr>
              <w:t>3.</w:t>
            </w:r>
            <w:r w:rsidRPr="00DC12A5">
              <w:rPr>
                <w:rFonts w:ascii="Arial" w:hAnsi="Arial" w:cs="Arial"/>
                <w:sz w:val="16"/>
                <w:szCs w:val="16"/>
                <w:lang w:eastAsia="es-MX"/>
              </w:rPr>
              <w:tab/>
              <w:t>La vista panorámica del vehículo.</w:t>
            </w:r>
          </w:p>
          <w:p w14:paraId="2566733A" w14:textId="77777777" w:rsidR="00233B2A" w:rsidRPr="00DC12A5" w:rsidRDefault="00233B2A" w:rsidP="002C41C8">
            <w:pPr>
              <w:spacing w:before="40" w:after="20"/>
              <w:ind w:left="1310" w:hanging="432"/>
              <w:jc w:val="both"/>
              <w:rPr>
                <w:rFonts w:ascii="Arial" w:hAnsi="Arial" w:cs="Arial"/>
                <w:sz w:val="16"/>
                <w:szCs w:val="16"/>
                <w:lang w:eastAsia="es-MX"/>
              </w:rPr>
            </w:pPr>
            <w:r w:rsidRPr="00DC12A5">
              <w:rPr>
                <w:rFonts w:ascii="Arial" w:hAnsi="Arial" w:cs="Arial"/>
                <w:sz w:val="16"/>
                <w:szCs w:val="16"/>
                <w:lang w:eastAsia="es-MX"/>
              </w:rPr>
              <w:t>4.</w:t>
            </w:r>
            <w:r w:rsidRPr="00DC12A5">
              <w:rPr>
                <w:rFonts w:ascii="Arial" w:hAnsi="Arial" w:cs="Arial"/>
                <w:sz w:val="16"/>
                <w:szCs w:val="16"/>
                <w:lang w:eastAsia="es-MX"/>
              </w:rPr>
              <w:tab/>
              <w:t>La vista del lado del conductor.</w:t>
            </w:r>
          </w:p>
          <w:p w14:paraId="665F4D43" w14:textId="77777777" w:rsidR="00233B2A" w:rsidRPr="00DC12A5" w:rsidRDefault="00233B2A" w:rsidP="002C41C8">
            <w:pPr>
              <w:spacing w:before="40" w:after="20"/>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Para dispositivos de rampa:</w:t>
            </w:r>
          </w:p>
          <w:p w14:paraId="7123F155" w14:textId="77777777" w:rsidR="00233B2A" w:rsidRPr="00DC12A5" w:rsidRDefault="00233B2A" w:rsidP="002C41C8">
            <w:pPr>
              <w:spacing w:before="40" w:after="20"/>
              <w:ind w:left="1310" w:hanging="432"/>
              <w:jc w:val="both"/>
              <w:rPr>
                <w:rFonts w:ascii="Arial" w:hAnsi="Arial" w:cs="Arial"/>
                <w:sz w:val="16"/>
                <w:szCs w:val="16"/>
                <w:lang w:eastAsia="es-MX"/>
              </w:rPr>
            </w:pPr>
            <w:r w:rsidRPr="00DC12A5">
              <w:rPr>
                <w:rFonts w:ascii="Arial" w:hAnsi="Arial" w:cs="Arial"/>
                <w:sz w:val="16"/>
                <w:szCs w:val="16"/>
                <w:lang w:eastAsia="es-MX"/>
              </w:rPr>
              <w:t>1.</w:t>
            </w:r>
            <w:r w:rsidRPr="00DC12A5">
              <w:rPr>
                <w:rFonts w:ascii="Arial" w:hAnsi="Arial" w:cs="Arial"/>
                <w:sz w:val="16"/>
                <w:szCs w:val="16"/>
                <w:lang w:eastAsia="es-MX"/>
              </w:rPr>
              <w:tab/>
              <w:t>La adaptación general de la rampa.</w:t>
            </w:r>
          </w:p>
          <w:p w14:paraId="0AEE3C99" w14:textId="77777777" w:rsidR="00233B2A" w:rsidRPr="00DC12A5" w:rsidRDefault="00233B2A" w:rsidP="002C41C8">
            <w:pPr>
              <w:spacing w:before="40" w:after="20"/>
              <w:ind w:left="1310" w:hanging="432"/>
              <w:jc w:val="both"/>
              <w:rPr>
                <w:rFonts w:ascii="Arial" w:hAnsi="Arial" w:cs="Arial"/>
                <w:sz w:val="16"/>
                <w:szCs w:val="16"/>
                <w:lang w:eastAsia="es-MX"/>
              </w:rPr>
            </w:pPr>
            <w:r w:rsidRPr="00DC12A5">
              <w:rPr>
                <w:rFonts w:ascii="Arial" w:hAnsi="Arial" w:cs="Arial"/>
                <w:sz w:val="16"/>
                <w:szCs w:val="16"/>
                <w:lang w:eastAsia="es-MX"/>
              </w:rPr>
              <w:t>2.</w:t>
            </w:r>
            <w:r w:rsidRPr="00DC12A5">
              <w:rPr>
                <w:rFonts w:ascii="Arial" w:hAnsi="Arial" w:cs="Arial"/>
                <w:sz w:val="16"/>
                <w:szCs w:val="16"/>
                <w:lang w:eastAsia="es-MX"/>
              </w:rPr>
              <w:tab/>
              <w:t>El funcionamiento de la rampa (secuencia de despliegue) y que no se encuentre únicamente sobrepuesta al vehículo.</w:t>
            </w:r>
          </w:p>
          <w:p w14:paraId="709770A7" w14:textId="77777777" w:rsidR="00233B2A" w:rsidRPr="00DC12A5" w:rsidRDefault="00233B2A" w:rsidP="002C41C8">
            <w:pPr>
              <w:spacing w:before="40" w:after="20"/>
              <w:ind w:left="1310" w:hanging="432"/>
              <w:jc w:val="both"/>
              <w:rPr>
                <w:rFonts w:ascii="Arial" w:hAnsi="Arial" w:cs="Arial"/>
                <w:sz w:val="16"/>
                <w:szCs w:val="16"/>
                <w:lang w:eastAsia="es-MX"/>
              </w:rPr>
            </w:pPr>
            <w:r w:rsidRPr="00DC12A5">
              <w:rPr>
                <w:rFonts w:ascii="Arial" w:hAnsi="Arial" w:cs="Arial"/>
                <w:sz w:val="16"/>
                <w:szCs w:val="16"/>
                <w:lang w:eastAsia="es-MX"/>
              </w:rPr>
              <w:t>3.</w:t>
            </w:r>
            <w:r w:rsidRPr="00DC12A5">
              <w:rPr>
                <w:rFonts w:ascii="Arial" w:hAnsi="Arial" w:cs="Arial"/>
                <w:sz w:val="16"/>
                <w:szCs w:val="16"/>
                <w:lang w:eastAsia="es-MX"/>
              </w:rPr>
              <w:tab/>
              <w:t>La vista panorámica del vehículo.</w:t>
            </w:r>
          </w:p>
          <w:p w14:paraId="7CC9A3E9" w14:textId="77777777" w:rsidR="00233B2A" w:rsidRPr="00DC12A5" w:rsidRDefault="00233B2A" w:rsidP="002C41C8">
            <w:pPr>
              <w:spacing w:before="40" w:after="20"/>
              <w:ind w:left="1310" w:hanging="432"/>
              <w:jc w:val="both"/>
              <w:rPr>
                <w:rFonts w:ascii="Arial" w:hAnsi="Arial" w:cs="Arial"/>
                <w:sz w:val="16"/>
                <w:szCs w:val="16"/>
                <w:lang w:eastAsia="es-MX"/>
              </w:rPr>
            </w:pPr>
            <w:r w:rsidRPr="00DC12A5">
              <w:rPr>
                <w:rFonts w:ascii="Arial" w:hAnsi="Arial" w:cs="Arial"/>
                <w:sz w:val="16"/>
                <w:szCs w:val="16"/>
                <w:lang w:eastAsia="es-MX"/>
              </w:rPr>
              <w:t>4.</w:t>
            </w:r>
            <w:r w:rsidRPr="00DC12A5">
              <w:rPr>
                <w:rFonts w:ascii="Arial" w:hAnsi="Arial" w:cs="Arial"/>
                <w:sz w:val="16"/>
                <w:szCs w:val="16"/>
                <w:lang w:eastAsia="es-MX"/>
              </w:rPr>
              <w:tab/>
              <w:t>Los controles de la rampa.</w:t>
            </w:r>
          </w:p>
          <w:p w14:paraId="5EA21B8D" w14:textId="77777777" w:rsidR="00233B2A" w:rsidRPr="00DC12A5" w:rsidRDefault="00233B2A" w:rsidP="002C41C8">
            <w:pPr>
              <w:spacing w:before="40" w:after="20"/>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noProof/>
                <w:sz w:val="16"/>
                <w:szCs w:val="16"/>
                <w:lang w:eastAsia="es-MX"/>
              </w:rPr>
              <w:tab/>
              <w:t>Original</w:t>
            </w:r>
            <w:r w:rsidRPr="00DC12A5">
              <w:rPr>
                <w:rFonts w:ascii="Arial" w:hAnsi="Arial" w:cs="Arial"/>
                <w:sz w:val="16"/>
                <w:szCs w:val="16"/>
                <w:lang w:eastAsia="es-MX"/>
              </w:rPr>
              <w:t xml:space="preserve"> de la constancia expedida por alguna institución de salud con autorización oficial, con una antigüedad no mayor a tres meses, con la que acredites tu discapacidad, la cual deberá contener la siguiente información:</w:t>
            </w:r>
          </w:p>
          <w:p w14:paraId="0C07DE72" w14:textId="77777777" w:rsidR="00233B2A" w:rsidRPr="00DC12A5" w:rsidRDefault="00233B2A" w:rsidP="002C41C8">
            <w:pPr>
              <w:spacing w:before="40" w:after="20"/>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Nombre completo de la persona con discapacidad.</w:t>
            </w:r>
          </w:p>
          <w:p w14:paraId="24ED764F" w14:textId="77777777" w:rsidR="00233B2A" w:rsidRPr="00DC12A5" w:rsidRDefault="00233B2A" w:rsidP="002C41C8">
            <w:pPr>
              <w:spacing w:before="40" w:after="20"/>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Descripción de la discapacidad.</w:t>
            </w:r>
          </w:p>
          <w:p w14:paraId="44E085B2" w14:textId="77777777" w:rsidR="00233B2A" w:rsidRPr="00DC12A5" w:rsidRDefault="00233B2A" w:rsidP="002C41C8">
            <w:pPr>
              <w:spacing w:before="40" w:after="20"/>
              <w:ind w:left="864" w:hanging="432"/>
              <w:jc w:val="both"/>
              <w:rPr>
                <w:rFonts w:ascii="Arial" w:hAnsi="Arial" w:cs="Arial"/>
                <w:sz w:val="16"/>
                <w:szCs w:val="16"/>
                <w:lang w:eastAsia="es-MX"/>
              </w:rPr>
            </w:pPr>
            <w:r w:rsidRPr="00DC12A5">
              <w:rPr>
                <w:rFonts w:ascii="Arial" w:hAnsi="Arial" w:cs="Arial"/>
                <w:sz w:val="16"/>
                <w:szCs w:val="16"/>
                <w:lang w:eastAsia="es-MX"/>
              </w:rPr>
              <w:t>c)</w:t>
            </w:r>
            <w:r w:rsidRPr="00DC12A5">
              <w:rPr>
                <w:rFonts w:ascii="Arial" w:hAnsi="Arial" w:cs="Arial"/>
                <w:sz w:val="16"/>
                <w:szCs w:val="16"/>
                <w:lang w:eastAsia="es-MX"/>
              </w:rPr>
              <w:tab/>
              <w:t>Nombre completo del representante legal o director general de la institución de salud que expide la constancia médica.</w:t>
            </w:r>
          </w:p>
          <w:p w14:paraId="7475E510" w14:textId="77777777" w:rsidR="00233B2A" w:rsidRPr="00DC12A5" w:rsidRDefault="00233B2A" w:rsidP="002C41C8">
            <w:pPr>
              <w:spacing w:before="40" w:after="20"/>
              <w:ind w:left="864" w:hanging="432"/>
              <w:jc w:val="both"/>
              <w:rPr>
                <w:rFonts w:ascii="Arial" w:hAnsi="Arial" w:cs="Arial"/>
                <w:sz w:val="16"/>
                <w:szCs w:val="16"/>
                <w:lang w:eastAsia="es-MX"/>
              </w:rPr>
            </w:pPr>
            <w:r w:rsidRPr="00DC12A5">
              <w:rPr>
                <w:rFonts w:ascii="Arial" w:hAnsi="Arial" w:cs="Arial"/>
                <w:sz w:val="16"/>
                <w:szCs w:val="16"/>
                <w:lang w:eastAsia="es-MX"/>
              </w:rPr>
              <w:t>d)</w:t>
            </w:r>
            <w:r w:rsidRPr="00DC12A5">
              <w:rPr>
                <w:rFonts w:ascii="Arial" w:hAnsi="Arial" w:cs="Arial"/>
                <w:sz w:val="16"/>
                <w:szCs w:val="16"/>
                <w:lang w:eastAsia="es-MX"/>
              </w:rPr>
              <w:tab/>
              <w:t>Dirección, teléfono y las documentales que acrediten el registro correspondiente como institución de salud.</w:t>
            </w:r>
          </w:p>
          <w:p w14:paraId="69E18A20" w14:textId="77777777" w:rsidR="00233B2A" w:rsidRPr="00DC12A5" w:rsidRDefault="00233B2A" w:rsidP="002C41C8">
            <w:pPr>
              <w:spacing w:before="40" w:after="20"/>
              <w:ind w:left="432" w:hanging="432"/>
              <w:jc w:val="both"/>
              <w:rPr>
                <w:rFonts w:ascii="Arial" w:hAnsi="Arial" w:cs="Arial"/>
                <w:sz w:val="16"/>
                <w:szCs w:val="16"/>
                <w:lang w:eastAsia="es-MX"/>
              </w:rPr>
            </w:pPr>
            <w:r w:rsidRPr="00DC12A5">
              <w:rPr>
                <w:rFonts w:ascii="Arial" w:hAnsi="Arial" w:cs="Arial"/>
                <w:sz w:val="16"/>
                <w:szCs w:val="16"/>
                <w:lang w:eastAsia="es-MX"/>
              </w:rPr>
              <w:tab/>
              <w:t>El presente requisito únicamente deberá anexarse cuando se trate de personas físicas con alguna discapacidad.</w:t>
            </w:r>
          </w:p>
          <w:p w14:paraId="0C7CDC73" w14:textId="77777777" w:rsidR="00233B2A" w:rsidRPr="00DC12A5" w:rsidRDefault="00233B2A" w:rsidP="002C41C8">
            <w:pPr>
              <w:spacing w:before="40" w:after="20"/>
              <w:ind w:left="432" w:hanging="432"/>
              <w:jc w:val="both"/>
              <w:rPr>
                <w:rFonts w:ascii="Arial" w:hAnsi="Arial" w:cs="Arial"/>
                <w:noProof/>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 xml:space="preserve">Copia </w:t>
            </w:r>
            <w:r w:rsidRPr="00DC12A5">
              <w:rPr>
                <w:rFonts w:ascii="Arial" w:hAnsi="Arial" w:cs="Arial"/>
                <w:noProof/>
                <w:sz w:val="16"/>
                <w:szCs w:val="16"/>
                <w:lang w:eastAsia="es-MX"/>
              </w:rPr>
              <w:t>certificada del título de propiedad (anverso y reverso), que acredite la legal posesión del vehículo. El presente requisito únicamente deberá anexase cuando se trate de personas físicas con alguna discapacidad.</w:t>
            </w:r>
          </w:p>
          <w:p w14:paraId="2D21CDB1" w14:textId="77777777" w:rsidR="00233B2A" w:rsidRPr="00DC12A5" w:rsidRDefault="00233B2A" w:rsidP="002C41C8">
            <w:pPr>
              <w:spacing w:before="40" w:after="20"/>
              <w:ind w:left="432" w:hanging="432"/>
              <w:jc w:val="both"/>
              <w:rPr>
                <w:rFonts w:ascii="Arial" w:hAnsi="Arial" w:cs="Arial"/>
                <w:noProof/>
                <w:sz w:val="16"/>
                <w:szCs w:val="16"/>
                <w:lang w:eastAsia="es-MX"/>
              </w:rPr>
            </w:pPr>
            <w:r w:rsidRPr="00DC12A5">
              <w:rPr>
                <w:rFonts w:ascii="Arial" w:hAnsi="Arial" w:cs="Arial"/>
                <w:noProof/>
                <w:sz w:val="16"/>
                <w:szCs w:val="16"/>
                <w:lang w:eastAsia="es-MX"/>
              </w:rPr>
              <w:t>V.</w:t>
            </w:r>
            <w:r w:rsidRPr="00DC12A5">
              <w:rPr>
                <w:rFonts w:ascii="Arial" w:hAnsi="Arial" w:cs="Arial"/>
                <w:noProof/>
                <w:sz w:val="16"/>
                <w:szCs w:val="16"/>
                <w:lang w:eastAsia="es-MX"/>
              </w:rPr>
              <w:tab/>
              <w:t>Acta constitutiva protocolizada donde acredites que tienes por objeto social la atención a personas con discapacidad.</w:t>
            </w:r>
          </w:p>
          <w:p w14:paraId="04DCD5B2" w14:textId="77777777" w:rsidR="00233B2A" w:rsidRPr="00DC12A5" w:rsidRDefault="00233B2A" w:rsidP="002C41C8">
            <w:pPr>
              <w:spacing w:before="40" w:after="20"/>
              <w:ind w:left="432" w:hanging="432"/>
              <w:jc w:val="both"/>
              <w:rPr>
                <w:rFonts w:ascii="Arial" w:hAnsi="Arial" w:cs="Arial"/>
                <w:noProof/>
                <w:sz w:val="16"/>
                <w:szCs w:val="16"/>
                <w:lang w:eastAsia="es-MX"/>
              </w:rPr>
            </w:pPr>
            <w:r w:rsidRPr="00DC12A5">
              <w:rPr>
                <w:rFonts w:ascii="Arial" w:hAnsi="Arial" w:cs="Arial"/>
                <w:noProof/>
                <w:sz w:val="16"/>
                <w:szCs w:val="16"/>
                <w:lang w:eastAsia="es-MX"/>
              </w:rPr>
              <w:lastRenderedPageBreak/>
              <w:tab/>
              <w:t>El presente requisito únicamente deberá anexarse cuando se trate de personas morales.</w:t>
            </w:r>
          </w:p>
          <w:p w14:paraId="26FED1B3" w14:textId="77777777" w:rsidR="00233B2A" w:rsidRPr="00DC12A5" w:rsidRDefault="00233B2A" w:rsidP="002C41C8">
            <w:pPr>
              <w:spacing w:before="40" w:after="20"/>
              <w:ind w:left="432" w:hanging="432"/>
              <w:jc w:val="both"/>
              <w:rPr>
                <w:rFonts w:ascii="Arial" w:hAnsi="Arial" w:cs="Arial"/>
                <w:sz w:val="16"/>
                <w:szCs w:val="16"/>
                <w:lang w:eastAsia="es-MX"/>
              </w:rPr>
            </w:pPr>
            <w:r w:rsidRPr="00DC12A5">
              <w:rPr>
                <w:rFonts w:ascii="Arial" w:hAnsi="Arial" w:cs="Arial"/>
                <w:noProof/>
                <w:sz w:val="16"/>
                <w:szCs w:val="16"/>
                <w:lang w:eastAsia="es-MX"/>
              </w:rPr>
              <w:t>VI.</w:t>
            </w:r>
            <w:r w:rsidRPr="00DC12A5">
              <w:rPr>
                <w:rFonts w:ascii="Arial" w:hAnsi="Arial" w:cs="Arial"/>
                <w:noProof/>
                <w:sz w:val="16"/>
                <w:szCs w:val="16"/>
                <w:lang w:eastAsia="es-MX"/>
              </w:rPr>
              <w:tab/>
              <w:t>Acta de nacimiento, o Resolución Jurídica de Tutela, con la que se acredite la patria potestad. El pre</w:t>
            </w:r>
            <w:r w:rsidRPr="00DC12A5">
              <w:rPr>
                <w:rFonts w:ascii="Arial" w:hAnsi="Arial" w:cs="Arial"/>
                <w:sz w:val="16"/>
                <w:szCs w:val="16"/>
                <w:lang w:eastAsia="es-MX"/>
              </w:rPr>
              <w:t>sente requisito únicamente deberá anexarse en caso de ser personas físicas menores de edad.</w:t>
            </w:r>
          </w:p>
          <w:p w14:paraId="18BF972C" w14:textId="77777777" w:rsidR="00233B2A" w:rsidRPr="00DC12A5" w:rsidRDefault="00233B2A" w:rsidP="002C41C8">
            <w:pPr>
              <w:spacing w:before="40" w:after="20"/>
              <w:ind w:left="432" w:hanging="432"/>
              <w:jc w:val="both"/>
              <w:rPr>
                <w:rFonts w:ascii="Arial" w:hAnsi="Arial" w:cs="Arial"/>
                <w:sz w:val="16"/>
                <w:szCs w:val="16"/>
                <w:lang w:eastAsia="es-MX"/>
              </w:rPr>
            </w:pPr>
            <w:r w:rsidRPr="00DC12A5">
              <w:rPr>
                <w:rFonts w:ascii="Arial" w:hAnsi="Arial" w:cs="Arial"/>
                <w:sz w:val="16"/>
                <w:szCs w:val="16"/>
                <w:lang w:eastAsia="es-MX"/>
              </w:rPr>
              <w:t>VII.</w:t>
            </w:r>
            <w:r w:rsidRPr="00DC12A5">
              <w:rPr>
                <w:rFonts w:ascii="Arial" w:hAnsi="Arial" w:cs="Arial"/>
                <w:sz w:val="16"/>
                <w:szCs w:val="16"/>
                <w:lang w:eastAsia="es-MX"/>
              </w:rPr>
              <w:tab/>
              <w:t>Traducción de la documentación que se encuentre en idioma distinto al español.</w:t>
            </w:r>
          </w:p>
        </w:tc>
      </w:tr>
      <w:tr w:rsidR="00233B2A" w:rsidRPr="00DC12A5" w14:paraId="455F65A3" w14:textId="77777777" w:rsidTr="002C41C8">
        <w:trPr>
          <w:trHeight w:val="20"/>
        </w:trPr>
        <w:tc>
          <w:tcPr>
            <w:tcW w:w="5000" w:type="pct"/>
            <w:gridSpan w:val="8"/>
            <w:shd w:val="clear" w:color="auto" w:fill="BFBFBF"/>
          </w:tcPr>
          <w:p w14:paraId="59985E1D" w14:textId="77777777" w:rsidR="00233B2A" w:rsidRPr="00DC12A5" w:rsidRDefault="00233B2A" w:rsidP="002C41C8">
            <w:pPr>
              <w:spacing w:before="40" w:after="25"/>
              <w:jc w:val="center"/>
              <w:rPr>
                <w:rFonts w:ascii="Arial" w:hAnsi="Arial" w:cs="Arial"/>
                <w:b/>
                <w:noProof/>
                <w:sz w:val="16"/>
                <w:szCs w:val="16"/>
                <w:lang w:eastAsia="es-MX"/>
              </w:rPr>
            </w:pPr>
            <w:r w:rsidRPr="00DC12A5">
              <w:rPr>
                <w:rFonts w:ascii="Arial" w:hAnsi="Arial" w:cs="Arial"/>
                <w:b/>
                <w:noProof/>
                <w:sz w:val="16"/>
                <w:szCs w:val="16"/>
                <w:lang w:eastAsia="es-MX"/>
              </w:rPr>
              <w:lastRenderedPageBreak/>
              <w:t>¿Con qué condiciones debo cumplir?</w:t>
            </w:r>
          </w:p>
        </w:tc>
      </w:tr>
      <w:tr w:rsidR="00233B2A" w:rsidRPr="00DC12A5" w14:paraId="73C22570" w14:textId="77777777" w:rsidTr="002C41C8">
        <w:trPr>
          <w:trHeight w:val="20"/>
        </w:trPr>
        <w:tc>
          <w:tcPr>
            <w:tcW w:w="5000" w:type="pct"/>
            <w:gridSpan w:val="8"/>
            <w:tcBorders>
              <w:bottom w:val="single" w:sz="6" w:space="0" w:color="auto"/>
            </w:tcBorders>
            <w:shd w:val="clear" w:color="auto" w:fill="FFFFFF"/>
          </w:tcPr>
          <w:p w14:paraId="77CAF5A7" w14:textId="77777777" w:rsidR="00233B2A" w:rsidRPr="00DC12A5" w:rsidRDefault="00233B2A" w:rsidP="002C41C8">
            <w:pPr>
              <w:spacing w:before="40" w:after="25"/>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Tener cualquiera de las siguientes personalidades:</w:t>
            </w:r>
          </w:p>
          <w:p w14:paraId="403F06E6" w14:textId="77777777" w:rsidR="00233B2A" w:rsidRPr="00DC12A5" w:rsidRDefault="00233B2A" w:rsidP="002C41C8">
            <w:pPr>
              <w:spacing w:before="40" w:after="25"/>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Persona física con alguna discapacidad, la cual, para efectos del presente trámite, se considera persona con discapacidad la que, debido a la pérdida o anormalidad de una estructura o función psicológica, fisiológica, o anatómica, sufre la restricción o ausencia de la capacidad de realizar una actividad en la forma o dentro del margen que se considera normal para un ser humano.</w:t>
            </w:r>
          </w:p>
          <w:p w14:paraId="4CF86984" w14:textId="77777777" w:rsidR="00233B2A" w:rsidRPr="00DC12A5" w:rsidRDefault="00233B2A" w:rsidP="002C41C8">
            <w:pPr>
              <w:spacing w:before="40" w:after="25"/>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Persona morales, con fines no lucrativos autorizadas para recibir donativos deducibles en los términos de la Ley del ISR.</w:t>
            </w:r>
          </w:p>
          <w:p w14:paraId="70F4BD20" w14:textId="77777777" w:rsidR="00233B2A" w:rsidRPr="00DC12A5" w:rsidRDefault="00233B2A" w:rsidP="002C41C8">
            <w:pPr>
              <w:spacing w:before="40" w:after="25"/>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Que el vehículo se encuentre fuera de territorio nacional.</w:t>
            </w:r>
          </w:p>
          <w:p w14:paraId="78085C19" w14:textId="77777777" w:rsidR="00233B2A" w:rsidRPr="00DC12A5" w:rsidRDefault="00233B2A" w:rsidP="002C41C8">
            <w:pPr>
              <w:spacing w:before="40" w:after="25"/>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Estar al corriente en el cumplimiento de tus obligaciones fiscales.</w:t>
            </w:r>
          </w:p>
        </w:tc>
      </w:tr>
      <w:tr w:rsidR="00233B2A" w:rsidRPr="00DC12A5" w14:paraId="32430AAA" w14:textId="77777777" w:rsidTr="002C41C8">
        <w:trPr>
          <w:trHeight w:val="20"/>
        </w:trPr>
        <w:tc>
          <w:tcPr>
            <w:tcW w:w="5000" w:type="pct"/>
            <w:gridSpan w:val="8"/>
            <w:shd w:val="clear" w:color="auto" w:fill="A6A6A6"/>
          </w:tcPr>
          <w:p w14:paraId="7A232B5A" w14:textId="77777777" w:rsidR="00233B2A" w:rsidRPr="00DC12A5" w:rsidRDefault="00233B2A" w:rsidP="002C41C8">
            <w:pPr>
              <w:spacing w:before="40" w:after="25"/>
              <w:jc w:val="center"/>
              <w:rPr>
                <w:rFonts w:ascii="Arial" w:hAnsi="Arial" w:cs="Arial"/>
                <w:b/>
                <w:sz w:val="16"/>
                <w:szCs w:val="16"/>
                <w:lang w:eastAsia="es-MX"/>
              </w:rPr>
            </w:pPr>
            <w:r w:rsidRPr="00DC12A5">
              <w:rPr>
                <w:rFonts w:ascii="Arial" w:hAnsi="Arial" w:cs="Arial"/>
                <w:b/>
                <w:sz w:val="16"/>
                <w:szCs w:val="16"/>
                <w:lang w:eastAsia="es-MX"/>
              </w:rPr>
              <w:t>SEGUIMIENTO Y RESOLUCIÓN DEL TRÁMITE O SERVICIO</w:t>
            </w:r>
          </w:p>
        </w:tc>
      </w:tr>
      <w:tr w:rsidR="00233B2A" w:rsidRPr="00DC12A5" w14:paraId="7D90D258" w14:textId="77777777" w:rsidTr="002C41C8">
        <w:trPr>
          <w:trHeight w:val="20"/>
        </w:trPr>
        <w:tc>
          <w:tcPr>
            <w:tcW w:w="2504" w:type="pct"/>
            <w:gridSpan w:val="4"/>
            <w:shd w:val="clear" w:color="auto" w:fill="C0C0C0"/>
          </w:tcPr>
          <w:p w14:paraId="50FCF60C" w14:textId="77777777" w:rsidR="00233B2A" w:rsidRPr="00DC12A5" w:rsidRDefault="00233B2A" w:rsidP="002C41C8">
            <w:pPr>
              <w:spacing w:before="40" w:after="25"/>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496" w:type="pct"/>
            <w:gridSpan w:val="4"/>
            <w:shd w:val="clear" w:color="auto" w:fill="C0C0C0"/>
          </w:tcPr>
          <w:p w14:paraId="1377FF7B" w14:textId="77777777" w:rsidR="00233B2A" w:rsidRPr="00DC12A5" w:rsidRDefault="00233B2A" w:rsidP="002C41C8">
            <w:pPr>
              <w:spacing w:before="40" w:after="25"/>
              <w:jc w:val="both"/>
              <w:rPr>
                <w:rFonts w:ascii="Arial" w:hAnsi="Arial" w:cs="Arial"/>
                <w:b/>
                <w:sz w:val="16"/>
                <w:szCs w:val="16"/>
                <w:lang w:eastAsia="es-MX"/>
              </w:rPr>
            </w:pPr>
            <w:r w:rsidRPr="00DC12A5">
              <w:rPr>
                <w:rFonts w:ascii="Arial" w:hAnsi="Arial" w:cs="Arial"/>
                <w:b/>
                <w:sz w:val="16"/>
                <w:szCs w:val="16"/>
                <w:lang w:eastAsia="es-MX"/>
              </w:rPr>
              <w:t>¿El SAT llevará a cabo alguna inspección o verificación para emitir la resolución de este Trámite o Servicio?</w:t>
            </w:r>
          </w:p>
        </w:tc>
      </w:tr>
      <w:tr w:rsidR="00233B2A" w:rsidRPr="00DC12A5" w14:paraId="24F137E7" w14:textId="77777777" w:rsidTr="002C41C8">
        <w:trPr>
          <w:trHeight w:val="20"/>
        </w:trPr>
        <w:tc>
          <w:tcPr>
            <w:tcW w:w="2504" w:type="pct"/>
            <w:gridSpan w:val="4"/>
          </w:tcPr>
          <w:p w14:paraId="37E270CE" w14:textId="77777777" w:rsidR="00233B2A" w:rsidRPr="00DC12A5" w:rsidRDefault="00233B2A" w:rsidP="002C41C8">
            <w:pPr>
              <w:spacing w:before="40" w:after="25"/>
              <w:jc w:val="both"/>
              <w:rPr>
                <w:rFonts w:ascii="Arial" w:hAnsi="Arial" w:cs="Arial"/>
                <w:sz w:val="16"/>
                <w:szCs w:val="16"/>
                <w:lang w:eastAsia="es-MX"/>
              </w:rPr>
            </w:pPr>
            <w:r w:rsidRPr="00DC12A5">
              <w:rPr>
                <w:rFonts w:ascii="Arial" w:hAnsi="Arial" w:cs="Arial"/>
                <w:sz w:val="16"/>
                <w:szCs w:val="16"/>
                <w:lang w:eastAsia="es-MX"/>
              </w:rPr>
              <w:t>A través del correo electrónico:</w:t>
            </w:r>
          </w:p>
          <w:p w14:paraId="050E6BFA" w14:textId="77777777" w:rsidR="00233B2A" w:rsidRPr="00DC12A5" w:rsidRDefault="00233B2A" w:rsidP="002C41C8">
            <w:pPr>
              <w:spacing w:before="40" w:after="25"/>
              <w:jc w:val="both"/>
              <w:rPr>
                <w:rFonts w:ascii="Arial" w:hAnsi="Arial" w:cs="Arial"/>
                <w:sz w:val="16"/>
                <w:szCs w:val="16"/>
                <w:lang w:eastAsia="es-MX"/>
              </w:rPr>
            </w:pPr>
            <w:r w:rsidRPr="00DC12A5">
              <w:rPr>
                <w:rFonts w:ascii="Arial" w:hAnsi="Arial" w:cs="Arial"/>
                <w:sz w:val="16"/>
                <w:szCs w:val="16"/>
                <w:u w:val="single"/>
                <w:lang w:eastAsia="es-MX"/>
              </w:rPr>
              <w:t>autorizacionesancea@sat.gob.mx</w:t>
            </w:r>
            <w:r w:rsidRPr="00DC12A5">
              <w:rPr>
                <w:rFonts w:ascii="Arial" w:hAnsi="Arial" w:cs="Arial"/>
                <w:sz w:val="16"/>
                <w:szCs w:val="16"/>
                <w:lang w:eastAsia="es-MX"/>
              </w:rPr>
              <w:t xml:space="preserve"> o consultar el buzón tributario en la liga:</w:t>
            </w:r>
          </w:p>
          <w:p w14:paraId="155100D5" w14:textId="77777777" w:rsidR="00233B2A" w:rsidRPr="00DC12A5" w:rsidRDefault="00233B2A" w:rsidP="002C41C8">
            <w:pPr>
              <w:spacing w:before="40" w:after="25"/>
              <w:jc w:val="both"/>
              <w:rPr>
                <w:rFonts w:ascii="Arial" w:hAnsi="Arial" w:cs="Arial"/>
                <w:sz w:val="16"/>
                <w:szCs w:val="16"/>
                <w:lang w:eastAsia="es-MX"/>
              </w:rPr>
            </w:pPr>
            <w:r w:rsidRPr="00DC12A5">
              <w:rPr>
                <w:rFonts w:ascii="Arial" w:hAnsi="Arial" w:cs="Arial"/>
                <w:sz w:val="16"/>
                <w:szCs w:val="16"/>
                <w:u w:val="single"/>
                <w:lang w:eastAsia="es-MX"/>
              </w:rPr>
              <w:t>https://www.sat.gob.mx/personas/comercio-exterior</w:t>
            </w:r>
          </w:p>
        </w:tc>
        <w:tc>
          <w:tcPr>
            <w:tcW w:w="2496" w:type="pct"/>
            <w:gridSpan w:val="4"/>
          </w:tcPr>
          <w:p w14:paraId="5F99A8E5" w14:textId="77777777" w:rsidR="00233B2A" w:rsidRPr="00DC12A5" w:rsidRDefault="00233B2A" w:rsidP="002C41C8">
            <w:pPr>
              <w:spacing w:before="40" w:after="25"/>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24BB690D" w14:textId="77777777" w:rsidTr="002C41C8">
        <w:trPr>
          <w:trHeight w:val="20"/>
        </w:trPr>
        <w:tc>
          <w:tcPr>
            <w:tcW w:w="5000" w:type="pct"/>
            <w:gridSpan w:val="8"/>
            <w:shd w:val="clear" w:color="auto" w:fill="A6A6A6"/>
          </w:tcPr>
          <w:p w14:paraId="54FA632C" w14:textId="77777777" w:rsidR="00233B2A" w:rsidRPr="00DC12A5" w:rsidRDefault="00233B2A" w:rsidP="002C41C8">
            <w:pPr>
              <w:spacing w:before="40" w:after="25"/>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4B891054" w14:textId="77777777" w:rsidTr="002C41C8">
        <w:trPr>
          <w:trHeight w:val="20"/>
        </w:trPr>
        <w:tc>
          <w:tcPr>
            <w:tcW w:w="5000" w:type="pct"/>
            <w:gridSpan w:val="8"/>
          </w:tcPr>
          <w:p w14:paraId="44B9D7F0" w14:textId="77777777" w:rsidR="00233B2A" w:rsidRPr="00DC12A5" w:rsidRDefault="00233B2A" w:rsidP="002C41C8">
            <w:pPr>
              <w:spacing w:before="40" w:after="25"/>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noProof/>
                <w:sz w:val="16"/>
                <w:szCs w:val="16"/>
                <w:lang w:eastAsia="es-MX"/>
              </w:rPr>
              <w:tab/>
            </w:r>
            <w:r w:rsidRPr="00DC12A5">
              <w:rPr>
                <w:rFonts w:ascii="Arial" w:hAnsi="Arial" w:cs="Arial"/>
                <w:sz w:val="16"/>
                <w:szCs w:val="16"/>
                <w:lang w:eastAsia="es-MX"/>
              </w:rPr>
              <w:t>La resolución te será entregada de manera presencial por un notificador en el domicilio indicado en la solicitud.</w:t>
            </w:r>
          </w:p>
          <w:p w14:paraId="289DDF37" w14:textId="77777777" w:rsidR="00233B2A" w:rsidRPr="00DC12A5" w:rsidRDefault="00233B2A" w:rsidP="002C41C8">
            <w:pPr>
              <w:spacing w:before="40" w:after="25"/>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noProof/>
                <w:sz w:val="16"/>
                <w:szCs w:val="16"/>
                <w:lang w:eastAsia="es-MX"/>
              </w:rPr>
              <w:tab/>
            </w:r>
            <w:r w:rsidRPr="00DC12A5">
              <w:rPr>
                <w:rFonts w:ascii="Arial" w:hAnsi="Arial" w:cs="Arial"/>
                <w:sz w:val="16"/>
                <w:szCs w:val="16"/>
                <w:lang w:eastAsia="es-MX"/>
              </w:rPr>
              <w:t>En el caso de haber presentado la solicitud en línea, la resolución será entregada a través de buzón tributario.</w:t>
            </w:r>
          </w:p>
        </w:tc>
      </w:tr>
      <w:tr w:rsidR="00233B2A" w:rsidRPr="00DC12A5" w14:paraId="4857EA7C" w14:textId="77777777" w:rsidTr="002C41C8">
        <w:trPr>
          <w:gridAfter w:val="1"/>
          <w:wAfter w:w="5" w:type="pct"/>
          <w:trHeight w:val="20"/>
        </w:trPr>
        <w:tc>
          <w:tcPr>
            <w:tcW w:w="1715" w:type="pct"/>
            <w:gridSpan w:val="2"/>
            <w:shd w:val="clear" w:color="auto" w:fill="C0C0C0"/>
          </w:tcPr>
          <w:p w14:paraId="64444E11" w14:textId="77777777" w:rsidR="00233B2A" w:rsidRPr="00DC12A5" w:rsidRDefault="00233B2A" w:rsidP="002C41C8">
            <w:pPr>
              <w:spacing w:before="40" w:after="25"/>
              <w:jc w:val="both"/>
              <w:rPr>
                <w:rFonts w:ascii="Arial" w:hAnsi="Arial" w:cs="Arial"/>
                <w:b/>
                <w:sz w:val="16"/>
                <w:szCs w:val="16"/>
                <w:lang w:eastAsia="es-MX"/>
              </w:rPr>
            </w:pPr>
            <w:r w:rsidRPr="00DC12A5">
              <w:rPr>
                <w:rFonts w:ascii="Arial" w:hAnsi="Arial" w:cs="Arial"/>
                <w:b/>
                <w:sz w:val="16"/>
                <w:szCs w:val="16"/>
                <w:lang w:eastAsia="es-MX"/>
              </w:rPr>
              <w:t>Plazo máximo para que el SAT resuelva el Trámite o Servicio</w:t>
            </w:r>
          </w:p>
        </w:tc>
        <w:tc>
          <w:tcPr>
            <w:tcW w:w="1791" w:type="pct"/>
            <w:gridSpan w:val="3"/>
            <w:shd w:val="clear" w:color="auto" w:fill="C0C0C0"/>
          </w:tcPr>
          <w:p w14:paraId="2B73BD11" w14:textId="77777777" w:rsidR="00233B2A" w:rsidRPr="00DC12A5" w:rsidRDefault="00233B2A" w:rsidP="002C41C8">
            <w:pPr>
              <w:spacing w:before="40" w:after="25"/>
              <w:jc w:val="both"/>
              <w:rPr>
                <w:rFonts w:ascii="Arial" w:hAnsi="Arial" w:cs="Arial"/>
                <w:b/>
                <w:sz w:val="16"/>
                <w:szCs w:val="16"/>
                <w:lang w:eastAsia="es-MX"/>
              </w:rPr>
            </w:pPr>
            <w:r w:rsidRPr="00DC12A5">
              <w:rPr>
                <w:rFonts w:ascii="Arial" w:hAnsi="Arial" w:cs="Arial"/>
                <w:b/>
                <w:sz w:val="16"/>
                <w:szCs w:val="16"/>
                <w:lang w:eastAsia="es-MX"/>
              </w:rPr>
              <w:t>Plazo máximo para que el SAT solicite información adicional</w:t>
            </w:r>
          </w:p>
        </w:tc>
        <w:tc>
          <w:tcPr>
            <w:tcW w:w="1489" w:type="pct"/>
            <w:gridSpan w:val="2"/>
            <w:shd w:val="clear" w:color="auto" w:fill="C0C0C0"/>
          </w:tcPr>
          <w:p w14:paraId="1228F551" w14:textId="77777777" w:rsidR="00233B2A" w:rsidRPr="00DC12A5" w:rsidRDefault="00233B2A" w:rsidP="002C41C8">
            <w:pPr>
              <w:spacing w:before="40" w:after="25"/>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0C1D06AC" w14:textId="77777777" w:rsidTr="002C41C8">
        <w:trPr>
          <w:gridAfter w:val="1"/>
          <w:wAfter w:w="5" w:type="pct"/>
          <w:trHeight w:val="20"/>
        </w:trPr>
        <w:tc>
          <w:tcPr>
            <w:tcW w:w="1715" w:type="pct"/>
            <w:gridSpan w:val="2"/>
          </w:tcPr>
          <w:p w14:paraId="6FCB6A84" w14:textId="77777777" w:rsidR="00233B2A" w:rsidRPr="00DC12A5" w:rsidRDefault="00233B2A" w:rsidP="002C41C8">
            <w:pPr>
              <w:spacing w:before="40" w:after="25"/>
              <w:jc w:val="both"/>
              <w:rPr>
                <w:rFonts w:ascii="Arial" w:hAnsi="Arial" w:cs="Arial"/>
                <w:sz w:val="16"/>
                <w:szCs w:val="16"/>
                <w:lang w:eastAsia="es-MX"/>
              </w:rPr>
            </w:pPr>
            <w:r w:rsidRPr="00DC12A5">
              <w:rPr>
                <w:rFonts w:ascii="Arial" w:hAnsi="Arial" w:cs="Arial"/>
                <w:sz w:val="16"/>
                <w:szCs w:val="16"/>
                <w:lang w:eastAsia="es-MX"/>
              </w:rPr>
              <w:t>Tres meses.</w:t>
            </w:r>
          </w:p>
        </w:tc>
        <w:tc>
          <w:tcPr>
            <w:tcW w:w="1791" w:type="pct"/>
            <w:gridSpan w:val="3"/>
          </w:tcPr>
          <w:p w14:paraId="69C23121" w14:textId="77777777" w:rsidR="00233B2A" w:rsidRPr="00DC12A5" w:rsidRDefault="00233B2A" w:rsidP="002C41C8">
            <w:pPr>
              <w:spacing w:before="40" w:after="25"/>
              <w:jc w:val="both"/>
              <w:rPr>
                <w:rFonts w:ascii="Arial" w:hAnsi="Arial" w:cs="Arial"/>
                <w:sz w:val="16"/>
                <w:szCs w:val="16"/>
                <w:lang w:eastAsia="es-MX"/>
              </w:rPr>
            </w:pPr>
            <w:r w:rsidRPr="00DC12A5">
              <w:rPr>
                <w:rFonts w:ascii="Arial" w:hAnsi="Arial" w:cs="Arial"/>
                <w:sz w:val="16"/>
                <w:szCs w:val="16"/>
                <w:lang w:eastAsia="es-MX"/>
              </w:rPr>
              <w:t>Un mes.</w:t>
            </w:r>
          </w:p>
        </w:tc>
        <w:tc>
          <w:tcPr>
            <w:tcW w:w="1489" w:type="pct"/>
            <w:gridSpan w:val="2"/>
          </w:tcPr>
          <w:p w14:paraId="59E39D79" w14:textId="77777777" w:rsidR="00233B2A" w:rsidRPr="00DC12A5" w:rsidRDefault="00233B2A" w:rsidP="002C41C8">
            <w:pPr>
              <w:spacing w:before="40" w:after="25"/>
              <w:jc w:val="both"/>
              <w:rPr>
                <w:rFonts w:ascii="Arial" w:hAnsi="Arial" w:cs="Arial"/>
                <w:sz w:val="16"/>
                <w:szCs w:val="16"/>
                <w:lang w:eastAsia="es-MX"/>
              </w:rPr>
            </w:pPr>
            <w:r w:rsidRPr="00DC12A5">
              <w:rPr>
                <w:rFonts w:ascii="Arial" w:hAnsi="Arial" w:cs="Arial"/>
                <w:sz w:val="16"/>
                <w:szCs w:val="16"/>
                <w:lang w:eastAsia="es-MX"/>
              </w:rPr>
              <w:t>Diez</w:t>
            </w:r>
            <w:r w:rsidRPr="00DC12A5" w:rsidDel="00C13344">
              <w:rPr>
                <w:rFonts w:ascii="Arial" w:hAnsi="Arial" w:cs="Arial"/>
                <w:sz w:val="16"/>
                <w:szCs w:val="16"/>
                <w:lang w:eastAsia="es-MX"/>
              </w:rPr>
              <w:t xml:space="preserve"> </w:t>
            </w:r>
            <w:r w:rsidRPr="00DC12A5">
              <w:rPr>
                <w:rFonts w:ascii="Arial" w:hAnsi="Arial" w:cs="Arial"/>
                <w:sz w:val="16"/>
                <w:szCs w:val="16"/>
                <w:lang w:eastAsia="es-MX"/>
              </w:rPr>
              <w:t xml:space="preserve">días. </w:t>
            </w:r>
          </w:p>
        </w:tc>
      </w:tr>
      <w:tr w:rsidR="00233B2A" w:rsidRPr="00DC12A5" w14:paraId="151588A8" w14:textId="77777777" w:rsidTr="002C41C8">
        <w:trPr>
          <w:trHeight w:val="20"/>
        </w:trPr>
        <w:tc>
          <w:tcPr>
            <w:tcW w:w="2504" w:type="pct"/>
            <w:gridSpan w:val="4"/>
            <w:shd w:val="clear" w:color="auto" w:fill="C0C0C0"/>
          </w:tcPr>
          <w:p w14:paraId="5095B48C" w14:textId="77777777" w:rsidR="00233B2A" w:rsidRPr="00DC12A5" w:rsidRDefault="00233B2A" w:rsidP="002C41C8">
            <w:pPr>
              <w:spacing w:before="40" w:after="25"/>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496" w:type="pct"/>
            <w:gridSpan w:val="4"/>
            <w:shd w:val="clear" w:color="auto" w:fill="C0C0C0"/>
          </w:tcPr>
          <w:p w14:paraId="1A3C4451" w14:textId="77777777" w:rsidR="00233B2A" w:rsidRPr="00DC12A5" w:rsidRDefault="00233B2A" w:rsidP="002C41C8">
            <w:pPr>
              <w:spacing w:before="40" w:after="25"/>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0191041C" w14:textId="77777777" w:rsidTr="002C41C8">
        <w:trPr>
          <w:trHeight w:val="20"/>
        </w:trPr>
        <w:tc>
          <w:tcPr>
            <w:tcW w:w="2504" w:type="pct"/>
            <w:gridSpan w:val="4"/>
            <w:tcBorders>
              <w:bottom w:val="single" w:sz="6" w:space="0" w:color="auto"/>
            </w:tcBorders>
          </w:tcPr>
          <w:p w14:paraId="76285577" w14:textId="77777777" w:rsidR="00233B2A" w:rsidRPr="00DC12A5" w:rsidRDefault="00233B2A" w:rsidP="002C41C8">
            <w:pPr>
              <w:spacing w:before="40" w:after="25"/>
              <w:jc w:val="both"/>
              <w:rPr>
                <w:rFonts w:ascii="Arial" w:hAnsi="Arial" w:cs="Arial"/>
                <w:sz w:val="16"/>
                <w:szCs w:val="16"/>
                <w:lang w:eastAsia="es-MX"/>
              </w:rPr>
            </w:pPr>
            <w:r w:rsidRPr="00DC12A5">
              <w:rPr>
                <w:rFonts w:ascii="Arial" w:hAnsi="Arial" w:cs="Arial"/>
                <w:sz w:val="16"/>
                <w:szCs w:val="16"/>
                <w:lang w:eastAsia="es-MX"/>
              </w:rPr>
              <w:t>Oficio de respuesta de la autorización para la importación definitiva sin el pago de los impuestos al comercio exterior de vehículos especiales o adaptados de manera permanente a las necesidades de las personas con discapacidad.</w:t>
            </w:r>
          </w:p>
        </w:tc>
        <w:tc>
          <w:tcPr>
            <w:tcW w:w="2496" w:type="pct"/>
            <w:gridSpan w:val="4"/>
            <w:tcBorders>
              <w:bottom w:val="single" w:sz="6" w:space="0" w:color="auto"/>
            </w:tcBorders>
          </w:tcPr>
          <w:p w14:paraId="0463BE87" w14:textId="77777777" w:rsidR="00233B2A" w:rsidRPr="00DC12A5" w:rsidRDefault="00233B2A" w:rsidP="002C41C8">
            <w:pPr>
              <w:spacing w:before="40" w:after="25"/>
              <w:jc w:val="both"/>
              <w:rPr>
                <w:rFonts w:ascii="Arial" w:hAnsi="Arial" w:cs="Arial"/>
                <w:sz w:val="16"/>
                <w:szCs w:val="16"/>
                <w:lang w:eastAsia="es-MX"/>
              </w:rPr>
            </w:pPr>
            <w:r w:rsidRPr="00DC12A5">
              <w:rPr>
                <w:rFonts w:ascii="Arial" w:hAnsi="Arial" w:cs="Arial"/>
                <w:sz w:val="16"/>
                <w:szCs w:val="16"/>
                <w:lang w:eastAsia="es-MX"/>
              </w:rPr>
              <w:t>El tiempo de vigencia de la resolución es por el ejercicio fiscal que corresponda.</w:t>
            </w:r>
          </w:p>
        </w:tc>
      </w:tr>
      <w:tr w:rsidR="00233B2A" w:rsidRPr="00DC12A5" w14:paraId="369BC38F" w14:textId="77777777" w:rsidTr="002C41C8">
        <w:trPr>
          <w:trHeight w:val="20"/>
        </w:trPr>
        <w:tc>
          <w:tcPr>
            <w:tcW w:w="5000" w:type="pct"/>
            <w:gridSpan w:val="8"/>
            <w:shd w:val="clear" w:color="auto" w:fill="A6A6A6"/>
          </w:tcPr>
          <w:p w14:paraId="33574917" w14:textId="77777777" w:rsidR="00233B2A" w:rsidRPr="00DC12A5" w:rsidRDefault="00233B2A" w:rsidP="002C41C8">
            <w:pPr>
              <w:spacing w:before="40" w:after="25"/>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2DD36AF5" w14:textId="77777777" w:rsidTr="002C41C8">
        <w:trPr>
          <w:trHeight w:val="20"/>
        </w:trPr>
        <w:tc>
          <w:tcPr>
            <w:tcW w:w="2504" w:type="pct"/>
            <w:gridSpan w:val="4"/>
            <w:shd w:val="clear" w:color="auto" w:fill="C0C0C0"/>
          </w:tcPr>
          <w:p w14:paraId="10AA1FE1" w14:textId="77777777" w:rsidR="00233B2A" w:rsidRPr="00DC12A5" w:rsidRDefault="00233B2A" w:rsidP="002C41C8">
            <w:pPr>
              <w:spacing w:before="40" w:after="25"/>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496" w:type="pct"/>
            <w:gridSpan w:val="4"/>
            <w:shd w:val="clear" w:color="auto" w:fill="C0C0C0"/>
          </w:tcPr>
          <w:p w14:paraId="6995AB24" w14:textId="77777777" w:rsidR="00233B2A" w:rsidRPr="00DC12A5" w:rsidRDefault="00233B2A" w:rsidP="002C41C8">
            <w:pPr>
              <w:spacing w:before="40" w:after="25"/>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0052E8E3" w14:textId="77777777" w:rsidTr="002C41C8">
        <w:trPr>
          <w:trHeight w:val="20"/>
        </w:trPr>
        <w:tc>
          <w:tcPr>
            <w:tcW w:w="2504" w:type="pct"/>
            <w:gridSpan w:val="4"/>
            <w:tcBorders>
              <w:bottom w:val="single" w:sz="6" w:space="0" w:color="auto"/>
            </w:tcBorders>
          </w:tcPr>
          <w:p w14:paraId="22BAFB8B" w14:textId="77777777" w:rsidR="00233B2A" w:rsidRPr="00DC12A5" w:rsidRDefault="00233B2A" w:rsidP="002C41C8">
            <w:pPr>
              <w:spacing w:before="40" w:after="25"/>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MarcaSAT: 55-62-72-27-28 y 01-87-74-48-87-28 para Estados Unidos y Canadá.</w:t>
            </w:r>
          </w:p>
          <w:p w14:paraId="7A50C25C" w14:textId="77777777" w:rsidR="00233B2A" w:rsidRPr="00DC12A5" w:rsidRDefault="00233B2A" w:rsidP="002C41C8">
            <w:pPr>
              <w:spacing w:before="40" w:after="25"/>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Atención personal en las oficinas del SAT, ubicadas en diversas ciudades del país, en un horario de atención de lunes a jueves de 8:30 a 16:00 horas, y viernes de 8:30 a 15:00 horas.</w:t>
            </w:r>
          </w:p>
          <w:p w14:paraId="073D2C7A" w14:textId="77777777" w:rsidR="00233B2A" w:rsidRPr="00DC12A5" w:rsidRDefault="00233B2A" w:rsidP="002C41C8">
            <w:pPr>
              <w:spacing w:before="40" w:after="25"/>
              <w:ind w:left="432" w:hanging="432"/>
              <w:jc w:val="both"/>
              <w:rPr>
                <w:rFonts w:ascii="Arial" w:hAnsi="Arial" w:cs="Arial"/>
                <w:sz w:val="16"/>
                <w:szCs w:val="16"/>
                <w:lang w:eastAsia="es-MX"/>
              </w:rPr>
            </w:pPr>
            <w:r w:rsidRPr="00DC12A5">
              <w:rPr>
                <w:rFonts w:ascii="Arial" w:hAnsi="Arial" w:cs="Arial"/>
                <w:sz w:val="16"/>
                <w:szCs w:val="16"/>
                <w:lang w:eastAsia="es-MX"/>
              </w:rPr>
              <w:tab/>
              <w:t>Las direcciones de las oficinas están disponibles en:</w:t>
            </w:r>
          </w:p>
          <w:p w14:paraId="50DFEAE8" w14:textId="77777777" w:rsidR="00233B2A" w:rsidRPr="00DC12A5" w:rsidRDefault="00233B2A" w:rsidP="002C41C8">
            <w:pPr>
              <w:spacing w:before="40" w:after="25"/>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https://www.sat.gob.mx/personas/directorio-nacional-de-modulos-de-servicios-tributarios</w:t>
            </w:r>
          </w:p>
          <w:p w14:paraId="3943B507" w14:textId="77777777" w:rsidR="00233B2A" w:rsidRPr="00DC12A5" w:rsidRDefault="00233B2A" w:rsidP="002C41C8">
            <w:pPr>
              <w:spacing w:before="40" w:after="25"/>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En los Módulos de Servicios Tributarios y Módulos de Apertura Rápida de Empresas, el horario de atención se adapta, por lo que puede ser de 8:30 hasta las 14:30 horas.</w:t>
            </w:r>
          </w:p>
          <w:p w14:paraId="758492D9" w14:textId="77777777" w:rsidR="00233B2A" w:rsidRPr="00DC12A5" w:rsidRDefault="00233B2A" w:rsidP="002C41C8">
            <w:pPr>
              <w:spacing w:before="40" w:after="25"/>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 xml:space="preserve">Vía Chat: </w:t>
            </w:r>
            <w:r w:rsidRPr="00DC12A5">
              <w:rPr>
                <w:rFonts w:ascii="Arial" w:hAnsi="Arial" w:cs="Arial"/>
                <w:sz w:val="16"/>
                <w:szCs w:val="16"/>
                <w:u w:val="single"/>
                <w:lang w:eastAsia="es-MX"/>
              </w:rPr>
              <w:t>http://chat.sat.gob.mx</w:t>
            </w:r>
          </w:p>
        </w:tc>
        <w:tc>
          <w:tcPr>
            <w:tcW w:w="2496" w:type="pct"/>
            <w:gridSpan w:val="4"/>
            <w:tcBorders>
              <w:bottom w:val="single" w:sz="6" w:space="0" w:color="auto"/>
            </w:tcBorders>
          </w:tcPr>
          <w:p w14:paraId="7A028FB5" w14:textId="77777777" w:rsidR="00233B2A" w:rsidRPr="00DC12A5" w:rsidRDefault="00233B2A" w:rsidP="002C41C8">
            <w:pPr>
              <w:spacing w:before="40" w:after="25"/>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Quejas y Denuncias SAT: 55-88-52-22-22 y + 55-88-52-22-22 para otros países.</w:t>
            </w:r>
          </w:p>
          <w:p w14:paraId="4F4FFCC7" w14:textId="77777777" w:rsidR="00233B2A" w:rsidRPr="00DC12A5" w:rsidRDefault="00233B2A" w:rsidP="002C41C8">
            <w:pPr>
              <w:spacing w:before="40" w:after="25"/>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 xml:space="preserve">Correo electrónico: </w:t>
            </w:r>
            <w:r w:rsidRPr="00DC12A5">
              <w:rPr>
                <w:rFonts w:ascii="Arial" w:hAnsi="Arial" w:cs="Arial"/>
                <w:sz w:val="16"/>
                <w:szCs w:val="16"/>
                <w:u w:val="single"/>
                <w:lang w:eastAsia="es-MX"/>
              </w:rPr>
              <w:t>denuncias@sat.gob.mx</w:t>
            </w:r>
          </w:p>
          <w:p w14:paraId="4AA13908" w14:textId="77777777" w:rsidR="00233B2A" w:rsidRPr="00DC12A5" w:rsidRDefault="00233B2A" w:rsidP="002C41C8">
            <w:pPr>
              <w:spacing w:before="40" w:after="25"/>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SAT Móvil – Aplicación para celular, apartado Quejas y Denuncias.</w:t>
            </w:r>
          </w:p>
          <w:p w14:paraId="2615C079" w14:textId="77777777" w:rsidR="00233B2A" w:rsidRPr="00DC12A5" w:rsidRDefault="00233B2A" w:rsidP="002C41C8">
            <w:pPr>
              <w:spacing w:before="40" w:after="25"/>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En el Portal del SAT:</w:t>
            </w:r>
          </w:p>
          <w:p w14:paraId="2B85B042" w14:textId="77777777" w:rsidR="00233B2A" w:rsidRPr="00DC12A5" w:rsidRDefault="00233B2A" w:rsidP="002C41C8">
            <w:pPr>
              <w:spacing w:before="40" w:after="25"/>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https://www.sat.gob.mx/aplicacion/50409/presenta-tu-queja-o-denuncia</w:t>
            </w:r>
          </w:p>
          <w:p w14:paraId="42C7A6B3" w14:textId="77777777" w:rsidR="00233B2A" w:rsidRPr="00DC12A5" w:rsidRDefault="00233B2A" w:rsidP="002C41C8">
            <w:pPr>
              <w:spacing w:before="40" w:after="25"/>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Teléfonos rojos ubicados en las oficinas del SAT.</w:t>
            </w:r>
          </w:p>
        </w:tc>
      </w:tr>
      <w:tr w:rsidR="00233B2A" w:rsidRPr="00DC12A5" w14:paraId="79D0256B" w14:textId="77777777" w:rsidTr="002C41C8">
        <w:trPr>
          <w:trHeight w:val="20"/>
        </w:trPr>
        <w:tc>
          <w:tcPr>
            <w:tcW w:w="5000" w:type="pct"/>
            <w:gridSpan w:val="8"/>
            <w:shd w:val="clear" w:color="auto" w:fill="A6A6A6"/>
          </w:tcPr>
          <w:p w14:paraId="07BD075D" w14:textId="77777777" w:rsidR="00233B2A" w:rsidRPr="00DC12A5" w:rsidRDefault="00233B2A" w:rsidP="002C41C8">
            <w:pPr>
              <w:spacing w:before="40" w:after="25"/>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6F64A355" w14:textId="77777777" w:rsidTr="002C41C8">
        <w:trPr>
          <w:trHeight w:val="20"/>
        </w:trPr>
        <w:tc>
          <w:tcPr>
            <w:tcW w:w="5000" w:type="pct"/>
            <w:gridSpan w:val="8"/>
            <w:tcBorders>
              <w:bottom w:val="single" w:sz="6" w:space="0" w:color="auto"/>
            </w:tcBorders>
          </w:tcPr>
          <w:p w14:paraId="41386FA6" w14:textId="77777777" w:rsidR="00233B2A" w:rsidRPr="00DC12A5" w:rsidRDefault="00233B2A" w:rsidP="002C41C8">
            <w:pPr>
              <w:spacing w:before="40" w:after="25"/>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Las personas físicas podrán importar un vehículo especial o adaptado cada cuatro años, el cual no podrán enajenar sino hasta el término de dicho plazo.</w:t>
            </w:r>
          </w:p>
          <w:p w14:paraId="2D2012B1" w14:textId="77777777" w:rsidR="00233B2A" w:rsidRPr="00DC12A5" w:rsidRDefault="00233B2A" w:rsidP="002C41C8">
            <w:pPr>
              <w:spacing w:before="40" w:after="25"/>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Las personas morales con fines no lucrativos autorizadas para recibir donativos deducibles en los términos de la Ley del ISR podrán importar hasta tres vehículos especiales o adaptados cada cuatro años, los cual no podrán enajenar sino hasta el término de dicho plazo.</w:t>
            </w:r>
          </w:p>
          <w:p w14:paraId="4279CC8B" w14:textId="77777777" w:rsidR="00233B2A" w:rsidRPr="00DC12A5" w:rsidRDefault="00233B2A" w:rsidP="002C41C8">
            <w:pPr>
              <w:spacing w:before="40" w:after="25"/>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La documentación presentada en otro idioma, debe ser acompañada de su traducción al idioma español.</w:t>
            </w:r>
          </w:p>
          <w:p w14:paraId="55A8CBD5" w14:textId="77777777" w:rsidR="00233B2A" w:rsidRPr="00DC12A5" w:rsidRDefault="00233B2A" w:rsidP="002C41C8">
            <w:pPr>
              <w:spacing w:before="40" w:after="25"/>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La autorización se otorgará en un plazo máximo a tres meses, contados a partir de la fecha en que se haya presentado la solicitud debidamente llenada con la documentación correspondiente.</w:t>
            </w:r>
          </w:p>
          <w:p w14:paraId="47A09454" w14:textId="77777777" w:rsidR="00233B2A" w:rsidRPr="00DC12A5" w:rsidRDefault="00233B2A" w:rsidP="002C41C8">
            <w:pPr>
              <w:spacing w:before="40" w:after="25"/>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El plazo máximo para que el SAT resuelva el trámite se computará a partir del cumplimiento de la totalidad de los requisitos y condiciones establecidos en la presente ficha de trámite.</w:t>
            </w:r>
          </w:p>
          <w:p w14:paraId="76672E35" w14:textId="77777777" w:rsidR="00233B2A" w:rsidRPr="00DC12A5" w:rsidRDefault="00233B2A" w:rsidP="002C41C8">
            <w:pPr>
              <w:spacing w:before="40" w:after="25"/>
              <w:ind w:left="432" w:hanging="432"/>
              <w:jc w:val="both"/>
              <w:rPr>
                <w:rFonts w:ascii="Arial" w:hAnsi="Arial" w:cs="Arial"/>
                <w:sz w:val="16"/>
                <w:szCs w:val="16"/>
                <w:lang w:eastAsia="es-MX"/>
              </w:rPr>
            </w:pPr>
            <w:r w:rsidRPr="00DC12A5">
              <w:rPr>
                <w:rFonts w:ascii="Arial" w:hAnsi="Arial" w:cs="Arial"/>
                <w:sz w:val="16"/>
                <w:szCs w:val="16"/>
                <w:lang w:eastAsia="es-MX"/>
              </w:rPr>
              <w:lastRenderedPageBreak/>
              <w:t>VI.</w:t>
            </w:r>
            <w:r w:rsidRPr="00DC12A5">
              <w:rPr>
                <w:rFonts w:ascii="Arial" w:hAnsi="Arial" w:cs="Arial"/>
                <w:sz w:val="16"/>
                <w:szCs w:val="16"/>
                <w:lang w:eastAsia="es-MX"/>
              </w:rPr>
              <w:tab/>
              <w:t>El plazo máximo para cumplir con la información solicitada, se computará a partir del día siguiente al que surta efectos la notificación.</w:t>
            </w:r>
          </w:p>
        </w:tc>
      </w:tr>
      <w:tr w:rsidR="00233B2A" w:rsidRPr="00DC12A5" w14:paraId="23A7A8D4" w14:textId="77777777" w:rsidTr="002C41C8">
        <w:trPr>
          <w:trHeight w:val="20"/>
        </w:trPr>
        <w:tc>
          <w:tcPr>
            <w:tcW w:w="5000" w:type="pct"/>
            <w:gridSpan w:val="8"/>
            <w:shd w:val="clear" w:color="auto" w:fill="A6A6A6"/>
          </w:tcPr>
          <w:p w14:paraId="02DAEC4B" w14:textId="77777777" w:rsidR="00233B2A" w:rsidRPr="00DC12A5" w:rsidRDefault="00233B2A" w:rsidP="002C41C8">
            <w:pPr>
              <w:spacing w:before="40" w:after="25"/>
              <w:jc w:val="center"/>
              <w:rPr>
                <w:rFonts w:ascii="Arial" w:hAnsi="Arial" w:cs="Arial"/>
                <w:b/>
                <w:sz w:val="16"/>
                <w:szCs w:val="16"/>
                <w:lang w:eastAsia="es-MX"/>
              </w:rPr>
            </w:pPr>
            <w:r w:rsidRPr="00DC12A5">
              <w:rPr>
                <w:rFonts w:ascii="Arial" w:hAnsi="Arial" w:cs="Arial"/>
                <w:b/>
                <w:sz w:val="16"/>
                <w:szCs w:val="16"/>
                <w:lang w:eastAsia="es-MX"/>
              </w:rPr>
              <w:lastRenderedPageBreak/>
              <w:t>Fundamento jurídico</w:t>
            </w:r>
          </w:p>
        </w:tc>
      </w:tr>
      <w:tr w:rsidR="00233B2A" w:rsidRPr="00DC12A5" w14:paraId="33B953D1" w14:textId="77777777" w:rsidTr="002C41C8">
        <w:trPr>
          <w:trHeight w:val="20"/>
        </w:trPr>
        <w:tc>
          <w:tcPr>
            <w:tcW w:w="5000" w:type="pct"/>
            <w:gridSpan w:val="8"/>
          </w:tcPr>
          <w:p w14:paraId="72048D9A" w14:textId="77777777" w:rsidR="00233B2A" w:rsidRPr="00DC12A5" w:rsidRDefault="00233B2A" w:rsidP="002C41C8">
            <w:pPr>
              <w:spacing w:before="40" w:after="25"/>
              <w:jc w:val="both"/>
              <w:rPr>
                <w:rFonts w:ascii="Arial" w:hAnsi="Arial" w:cs="Arial"/>
                <w:b/>
                <w:sz w:val="16"/>
                <w:szCs w:val="16"/>
                <w:lang w:eastAsia="es-MX"/>
              </w:rPr>
            </w:pPr>
            <w:r w:rsidRPr="00DC12A5">
              <w:rPr>
                <w:rFonts w:ascii="Arial" w:hAnsi="Arial" w:cs="Arial"/>
                <w:sz w:val="16"/>
                <w:szCs w:val="16"/>
                <w:lang w:eastAsia="es-MX"/>
              </w:rPr>
              <w:t>Artículos 61, fracción XV, 63 y 96 de la Ley, 32-D del CFF y 105 del Reglamento, las reglas 1.2.2., 3.3.10. y 3.5.1. de las RGCE y 2.1.36. y 3.10.2.1. de la RMF.</w:t>
            </w:r>
          </w:p>
        </w:tc>
      </w:tr>
    </w:tbl>
    <w:p w14:paraId="67D150F7" w14:textId="77777777" w:rsidR="00233B2A" w:rsidRPr="00264718" w:rsidRDefault="00233B2A" w:rsidP="00233B2A">
      <w:pPr>
        <w:pStyle w:val="texto0"/>
        <w:spacing w:after="0" w:line="20" w:lineRule="exact"/>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60"/>
        <w:gridCol w:w="1324"/>
        <w:gridCol w:w="191"/>
        <w:gridCol w:w="1135"/>
        <w:gridCol w:w="9"/>
        <w:gridCol w:w="1758"/>
        <w:gridCol w:w="704"/>
        <w:gridCol w:w="1945"/>
      </w:tblGrid>
      <w:tr w:rsidR="00233B2A" w:rsidRPr="00DC12A5" w14:paraId="20EB4F64" w14:textId="77777777" w:rsidTr="002C41C8">
        <w:trPr>
          <w:trHeight w:val="20"/>
        </w:trPr>
        <w:tc>
          <w:tcPr>
            <w:tcW w:w="5000" w:type="pct"/>
            <w:gridSpan w:val="8"/>
            <w:shd w:val="clear" w:color="auto" w:fill="A6A6A6"/>
            <w:noWrap/>
          </w:tcPr>
          <w:p w14:paraId="641BFDFA"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68/LA Autorización de importación definitiva sin el pago de impuestos al comercio exterior, de mercancías que permitan suplir o disminuir alguna discapacidad.</w:t>
            </w:r>
          </w:p>
        </w:tc>
      </w:tr>
      <w:tr w:rsidR="00233B2A" w:rsidRPr="00DC12A5" w14:paraId="2174A75F" w14:textId="77777777" w:rsidTr="002C41C8">
        <w:trPr>
          <w:trHeight w:val="20"/>
        </w:trPr>
        <w:tc>
          <w:tcPr>
            <w:tcW w:w="997" w:type="pct"/>
            <w:vMerge w:val="restart"/>
          </w:tcPr>
          <w:p w14:paraId="7E51748F" w14:textId="5132FE57" w:rsidR="00233B2A" w:rsidRPr="00DC12A5" w:rsidRDefault="00233B2A" w:rsidP="002C41C8">
            <w:pPr>
              <w:spacing w:before="40" w:after="40"/>
              <w:ind w:left="900" w:hanging="90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79BACE82" wp14:editId="4C1B5FB2">
                  <wp:extent cx="95250" cy="95250"/>
                  <wp:effectExtent l="0" t="0" r="0" b="0"/>
                  <wp:docPr id="2073077662" name="Imagen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15F18BDC" w14:textId="518A2B84" w:rsidR="00233B2A" w:rsidRPr="00DC12A5" w:rsidRDefault="00233B2A" w:rsidP="002C41C8">
            <w:pPr>
              <w:spacing w:before="40" w:after="40"/>
              <w:ind w:left="900" w:hanging="90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0E914CDD" wp14:editId="06D91869">
                  <wp:extent cx="95250" cy="95250"/>
                  <wp:effectExtent l="0" t="0" r="0" b="0"/>
                  <wp:docPr id="1358570763" name="Imagen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01" w:type="pct"/>
            <w:gridSpan w:val="6"/>
            <w:shd w:val="clear" w:color="auto" w:fill="C0C0C0"/>
          </w:tcPr>
          <w:p w14:paraId="6E8F3EC7"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102" w:type="pct"/>
            <w:shd w:val="clear" w:color="auto" w:fill="C0C0C0"/>
          </w:tcPr>
          <w:p w14:paraId="0868398E"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6C8CE4F4" w14:textId="77777777" w:rsidTr="002C41C8">
        <w:trPr>
          <w:trHeight w:val="20"/>
        </w:trPr>
        <w:tc>
          <w:tcPr>
            <w:tcW w:w="997" w:type="pct"/>
            <w:vMerge/>
          </w:tcPr>
          <w:p w14:paraId="1345B67D" w14:textId="77777777" w:rsidR="00233B2A" w:rsidRPr="00DC12A5" w:rsidRDefault="00233B2A" w:rsidP="002C41C8">
            <w:pPr>
              <w:spacing w:before="40" w:after="40"/>
              <w:jc w:val="both"/>
              <w:rPr>
                <w:rFonts w:ascii="Arial" w:hAnsi="Arial" w:cs="Arial"/>
                <w:noProof/>
                <w:sz w:val="16"/>
                <w:szCs w:val="16"/>
                <w:lang w:eastAsia="es-MX"/>
              </w:rPr>
            </w:pPr>
          </w:p>
        </w:tc>
        <w:tc>
          <w:tcPr>
            <w:tcW w:w="2901" w:type="pct"/>
            <w:gridSpan w:val="6"/>
            <w:vMerge w:val="restart"/>
          </w:tcPr>
          <w:p w14:paraId="74769E1E"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Presenta la solicitud de autorización para importar mercancía que permitan suplir o disminuir alguna discapacidad sin el pago de los impuestos al comercio exterior.</w:t>
            </w:r>
          </w:p>
        </w:tc>
        <w:tc>
          <w:tcPr>
            <w:tcW w:w="1102" w:type="pct"/>
          </w:tcPr>
          <w:p w14:paraId="059CD465" w14:textId="5C5EB4D5" w:rsidR="00233B2A" w:rsidRPr="00DC12A5" w:rsidRDefault="00233B2A" w:rsidP="002C41C8">
            <w:pPr>
              <w:spacing w:before="40" w:after="4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773E62AB" wp14:editId="00446EE3">
                  <wp:extent cx="95250" cy="95250"/>
                  <wp:effectExtent l="0" t="0" r="0" b="0"/>
                  <wp:docPr id="52031408" name="Imagen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65029197" w14:textId="77777777" w:rsidTr="002C41C8">
        <w:trPr>
          <w:trHeight w:val="20"/>
        </w:trPr>
        <w:tc>
          <w:tcPr>
            <w:tcW w:w="997" w:type="pct"/>
            <w:vMerge/>
          </w:tcPr>
          <w:p w14:paraId="743862AB" w14:textId="77777777" w:rsidR="00233B2A" w:rsidRPr="00DC12A5" w:rsidRDefault="00233B2A" w:rsidP="002C41C8">
            <w:pPr>
              <w:spacing w:before="40" w:after="40"/>
              <w:jc w:val="both"/>
              <w:rPr>
                <w:rFonts w:ascii="Arial" w:hAnsi="Arial" w:cs="Arial"/>
                <w:noProof/>
                <w:sz w:val="16"/>
                <w:szCs w:val="16"/>
                <w:lang w:eastAsia="es-MX"/>
              </w:rPr>
            </w:pPr>
          </w:p>
        </w:tc>
        <w:tc>
          <w:tcPr>
            <w:tcW w:w="2901" w:type="pct"/>
            <w:gridSpan w:val="6"/>
            <w:vMerge/>
          </w:tcPr>
          <w:p w14:paraId="322E280B" w14:textId="77777777" w:rsidR="00233B2A" w:rsidRPr="00DC12A5" w:rsidRDefault="00233B2A" w:rsidP="002C41C8">
            <w:pPr>
              <w:spacing w:before="40" w:after="40"/>
              <w:jc w:val="both"/>
              <w:rPr>
                <w:rFonts w:ascii="Arial" w:hAnsi="Arial" w:cs="Arial"/>
                <w:b/>
                <w:sz w:val="16"/>
                <w:szCs w:val="16"/>
                <w:lang w:eastAsia="es-MX"/>
              </w:rPr>
            </w:pPr>
          </w:p>
        </w:tc>
        <w:tc>
          <w:tcPr>
            <w:tcW w:w="1102" w:type="pct"/>
          </w:tcPr>
          <w:p w14:paraId="2FC2F375" w14:textId="4DBE536C"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2F5C36A7" wp14:editId="1495B145">
                  <wp:extent cx="95250" cy="95250"/>
                  <wp:effectExtent l="0" t="0" r="0" b="0"/>
                  <wp:docPr id="292374346" name="Imagen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w:t>
            </w:r>
          </w:p>
        </w:tc>
      </w:tr>
      <w:tr w:rsidR="00233B2A" w:rsidRPr="00DC12A5" w14:paraId="018FFA0C" w14:textId="77777777" w:rsidTr="002C41C8">
        <w:trPr>
          <w:trHeight w:val="20"/>
        </w:trPr>
        <w:tc>
          <w:tcPr>
            <w:tcW w:w="2498" w:type="pct"/>
            <w:gridSpan w:val="4"/>
            <w:shd w:val="clear" w:color="auto" w:fill="C0C0C0"/>
          </w:tcPr>
          <w:p w14:paraId="2E982FA3" w14:textId="77777777" w:rsidR="00233B2A" w:rsidRPr="00DC12A5" w:rsidRDefault="00233B2A" w:rsidP="002C41C8">
            <w:pPr>
              <w:spacing w:before="34" w:after="24"/>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502" w:type="pct"/>
            <w:gridSpan w:val="4"/>
            <w:shd w:val="clear" w:color="auto" w:fill="C0C0C0"/>
          </w:tcPr>
          <w:p w14:paraId="1F685BA1" w14:textId="77777777" w:rsidR="00233B2A" w:rsidRPr="00DC12A5" w:rsidRDefault="00233B2A" w:rsidP="002C41C8">
            <w:pPr>
              <w:spacing w:before="34" w:after="24"/>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64B32C60" w14:textId="77777777" w:rsidTr="002C41C8">
        <w:trPr>
          <w:trHeight w:val="20"/>
        </w:trPr>
        <w:tc>
          <w:tcPr>
            <w:tcW w:w="2498" w:type="pct"/>
            <w:gridSpan w:val="4"/>
            <w:shd w:val="clear" w:color="auto" w:fill="FFFFFF"/>
          </w:tcPr>
          <w:p w14:paraId="0B784793" w14:textId="77777777" w:rsidR="00233B2A" w:rsidRPr="00DC12A5" w:rsidRDefault="00233B2A" w:rsidP="002C41C8">
            <w:pPr>
              <w:spacing w:before="34" w:after="24"/>
              <w:jc w:val="both"/>
              <w:rPr>
                <w:rFonts w:ascii="Arial" w:hAnsi="Arial" w:cs="Arial"/>
                <w:sz w:val="16"/>
                <w:szCs w:val="16"/>
                <w:lang w:eastAsia="es-MX"/>
              </w:rPr>
            </w:pPr>
            <w:r w:rsidRPr="00DC12A5">
              <w:rPr>
                <w:rFonts w:ascii="Arial" w:hAnsi="Arial" w:cs="Arial"/>
                <w:sz w:val="16"/>
                <w:szCs w:val="16"/>
                <w:lang w:eastAsia="es-MX"/>
              </w:rPr>
              <w:t>Personas con discapacidad y personas morales con fines no lucrativos autorizadas para recibir donativos deducibles en los términos de la Ley del ISR.</w:t>
            </w:r>
          </w:p>
        </w:tc>
        <w:tc>
          <w:tcPr>
            <w:tcW w:w="2502" w:type="pct"/>
            <w:gridSpan w:val="4"/>
            <w:shd w:val="clear" w:color="auto" w:fill="FFFFFF"/>
          </w:tcPr>
          <w:p w14:paraId="205E8223" w14:textId="77777777" w:rsidR="00233B2A" w:rsidRPr="00DC12A5" w:rsidRDefault="00233B2A" w:rsidP="002C41C8">
            <w:pPr>
              <w:spacing w:before="34" w:after="24"/>
              <w:jc w:val="both"/>
              <w:rPr>
                <w:rFonts w:ascii="Arial" w:hAnsi="Arial" w:cs="Arial"/>
                <w:sz w:val="16"/>
                <w:szCs w:val="16"/>
                <w:lang w:eastAsia="es-MX"/>
              </w:rPr>
            </w:pPr>
            <w:r w:rsidRPr="00DC12A5">
              <w:rPr>
                <w:rFonts w:ascii="Arial" w:hAnsi="Arial" w:cs="Arial"/>
                <w:sz w:val="16"/>
                <w:szCs w:val="16"/>
                <w:lang w:eastAsia="es-MX"/>
              </w:rPr>
              <w:t>Cuando desees obtener autorización para importar mercancía que permitan suplir o disminuir alguna discapacidad sin el pago de los impuestos al comercio exterior.</w:t>
            </w:r>
          </w:p>
        </w:tc>
      </w:tr>
      <w:tr w:rsidR="00233B2A" w:rsidRPr="00DC12A5" w14:paraId="6BB86911" w14:textId="77777777" w:rsidTr="002C41C8">
        <w:trPr>
          <w:trHeight w:val="20"/>
        </w:trPr>
        <w:tc>
          <w:tcPr>
            <w:tcW w:w="1855" w:type="pct"/>
            <w:gridSpan w:val="3"/>
            <w:tcBorders>
              <w:bottom w:val="single" w:sz="6" w:space="0" w:color="auto"/>
            </w:tcBorders>
            <w:shd w:val="clear" w:color="auto" w:fill="C0C0C0"/>
          </w:tcPr>
          <w:p w14:paraId="48BA5526" w14:textId="77777777" w:rsidR="00233B2A" w:rsidRPr="00DC12A5" w:rsidRDefault="00233B2A" w:rsidP="002C41C8">
            <w:pPr>
              <w:spacing w:before="34" w:after="24"/>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45" w:type="pct"/>
            <w:gridSpan w:val="5"/>
            <w:tcBorders>
              <w:bottom w:val="single" w:sz="6" w:space="0" w:color="auto"/>
            </w:tcBorders>
          </w:tcPr>
          <w:p w14:paraId="2F61751D" w14:textId="77777777" w:rsidR="00233B2A" w:rsidRPr="00DC12A5" w:rsidRDefault="00233B2A" w:rsidP="002C41C8">
            <w:pPr>
              <w:spacing w:before="34" w:after="24"/>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r>
            <w:r w:rsidRPr="00DC12A5">
              <w:rPr>
                <w:rFonts w:ascii="Arial" w:hAnsi="Arial" w:cs="Arial"/>
                <w:noProof/>
                <w:sz w:val="16"/>
                <w:szCs w:val="16"/>
                <w:lang w:eastAsia="es-MX"/>
              </w:rPr>
              <w:t xml:space="preserve">Ante </w:t>
            </w:r>
            <w:r w:rsidRPr="00DC12A5">
              <w:rPr>
                <w:rFonts w:ascii="Arial" w:hAnsi="Arial" w:cs="Arial"/>
                <w:sz w:val="16"/>
                <w:szCs w:val="16"/>
                <w:lang w:eastAsia="es-MX"/>
              </w:rPr>
              <w:t>la oficialía de partes de</w:t>
            </w:r>
            <w:r w:rsidRPr="00DC12A5">
              <w:rPr>
                <w:rFonts w:ascii="Arial" w:hAnsi="Arial" w:cs="Arial"/>
                <w:noProof/>
                <w:sz w:val="16"/>
                <w:szCs w:val="16"/>
                <w:lang w:eastAsia="es-MX"/>
              </w:rPr>
              <w:t xml:space="preserve"> la ACNCE, en sita en </w:t>
            </w:r>
            <w:r w:rsidRPr="00DC12A5">
              <w:rPr>
                <w:rFonts w:ascii="Arial" w:hAnsi="Arial" w:cs="Arial"/>
                <w:sz w:val="16"/>
                <w:szCs w:val="16"/>
                <w:lang w:eastAsia="es-MX"/>
              </w:rPr>
              <w:t>Avenida Hidalgo No. 77, colonia Guerrero, Alcaldía Cuauhtémoc, código postal 06300, Ciudad de México de lunes a viernes en un horario de 8:30 a las 14:30 horas.</w:t>
            </w:r>
          </w:p>
          <w:p w14:paraId="48D69900" w14:textId="77777777" w:rsidR="00233B2A" w:rsidRPr="00DC12A5" w:rsidRDefault="00233B2A" w:rsidP="002C41C8">
            <w:pPr>
              <w:spacing w:before="34" w:after="24"/>
              <w:ind w:left="432" w:hanging="432"/>
              <w:jc w:val="both"/>
              <w:rPr>
                <w:rFonts w:ascii="Arial" w:hAnsi="Arial" w:cs="Arial"/>
                <w:noProof/>
                <w:sz w:val="16"/>
                <w:szCs w:val="16"/>
                <w:lang w:eastAsia="es-MX"/>
              </w:rPr>
            </w:pPr>
            <w:r w:rsidRPr="00DC12A5">
              <w:rPr>
                <w:rFonts w:ascii="Arial" w:hAnsi="Arial" w:cs="Arial"/>
                <w:noProof/>
                <w:sz w:val="16"/>
                <w:szCs w:val="16"/>
                <w:lang w:eastAsia="es-MX"/>
              </w:rPr>
              <w:t>II.</w:t>
            </w:r>
            <w:r w:rsidRPr="00DC12A5">
              <w:rPr>
                <w:rFonts w:ascii="Arial" w:hAnsi="Arial" w:cs="Arial"/>
                <w:noProof/>
                <w:sz w:val="16"/>
                <w:szCs w:val="16"/>
                <w:lang w:eastAsia="es-MX"/>
              </w:rPr>
              <w:tab/>
              <w:t xml:space="preserve">Ante las ADJ que corresponda al domicilio fiscal del interesado, a través del </w:t>
            </w:r>
            <w:r w:rsidRPr="00DC12A5">
              <w:rPr>
                <w:rFonts w:ascii="Arial" w:hAnsi="Arial" w:cs="Arial"/>
                <w:sz w:val="16"/>
                <w:szCs w:val="16"/>
                <w:lang w:eastAsia="es-MX"/>
              </w:rPr>
              <w:t>buzón tributario</w:t>
            </w:r>
            <w:r w:rsidRPr="00DC12A5">
              <w:rPr>
                <w:rFonts w:ascii="Arial" w:hAnsi="Arial" w:cs="Arial"/>
                <w:noProof/>
                <w:sz w:val="16"/>
                <w:szCs w:val="16"/>
                <w:lang w:eastAsia="es-MX"/>
              </w:rPr>
              <w:t>.</w:t>
            </w:r>
          </w:p>
        </w:tc>
      </w:tr>
      <w:tr w:rsidR="00233B2A" w:rsidRPr="00DC12A5" w14:paraId="4DB3752D" w14:textId="77777777" w:rsidTr="002C41C8">
        <w:trPr>
          <w:trHeight w:val="20"/>
        </w:trPr>
        <w:tc>
          <w:tcPr>
            <w:tcW w:w="5000" w:type="pct"/>
            <w:gridSpan w:val="8"/>
            <w:shd w:val="clear" w:color="auto" w:fill="A6A6A6"/>
          </w:tcPr>
          <w:p w14:paraId="1CA3A9BD" w14:textId="77777777" w:rsidR="00233B2A" w:rsidRPr="00DC12A5" w:rsidRDefault="00233B2A" w:rsidP="002C41C8">
            <w:pPr>
              <w:spacing w:before="34" w:after="24"/>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24C4EFB5" w14:textId="77777777" w:rsidTr="002C41C8">
        <w:trPr>
          <w:trHeight w:val="20"/>
        </w:trPr>
        <w:tc>
          <w:tcPr>
            <w:tcW w:w="5000" w:type="pct"/>
            <w:gridSpan w:val="8"/>
            <w:shd w:val="clear" w:color="auto" w:fill="C0C0C0"/>
          </w:tcPr>
          <w:p w14:paraId="78A31E0E" w14:textId="77777777" w:rsidR="00233B2A" w:rsidRPr="00DC12A5" w:rsidRDefault="00233B2A" w:rsidP="002C41C8">
            <w:pPr>
              <w:spacing w:before="34" w:after="24"/>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150FFF37" w14:textId="77777777" w:rsidTr="002C41C8">
        <w:trPr>
          <w:trHeight w:val="20"/>
        </w:trPr>
        <w:tc>
          <w:tcPr>
            <w:tcW w:w="5000" w:type="pct"/>
            <w:gridSpan w:val="8"/>
          </w:tcPr>
          <w:p w14:paraId="322CA688" w14:textId="77777777" w:rsidR="00233B2A" w:rsidRPr="00DC12A5" w:rsidRDefault="00233B2A" w:rsidP="002C41C8">
            <w:pPr>
              <w:spacing w:before="34" w:after="24"/>
              <w:ind w:left="432" w:hanging="432"/>
              <w:jc w:val="both"/>
              <w:rPr>
                <w:rFonts w:ascii="Arial" w:hAnsi="Arial" w:cs="Arial"/>
                <w:noProof/>
                <w:sz w:val="16"/>
                <w:szCs w:val="16"/>
                <w:lang w:eastAsia="es-MX"/>
              </w:rPr>
            </w:pPr>
            <w:r w:rsidRPr="00DC12A5">
              <w:rPr>
                <w:rFonts w:ascii="Arial" w:hAnsi="Arial" w:cs="Arial"/>
                <w:noProof/>
                <w:sz w:val="16"/>
                <w:szCs w:val="16"/>
                <w:lang w:eastAsia="es-MX"/>
              </w:rPr>
              <w:t>I.</w:t>
            </w:r>
            <w:r w:rsidRPr="00DC12A5">
              <w:rPr>
                <w:rFonts w:ascii="Arial" w:hAnsi="Arial" w:cs="Arial"/>
                <w:noProof/>
                <w:sz w:val="16"/>
                <w:szCs w:val="16"/>
                <w:lang w:eastAsia="es-MX"/>
              </w:rPr>
              <w:tab/>
              <w:t>Acude con la documentación del trámite ante la oficialía de partes de la autoridad mencionada en el apartado anterior.</w:t>
            </w:r>
          </w:p>
          <w:p w14:paraId="75FD7696" w14:textId="77777777" w:rsidR="00233B2A" w:rsidRPr="00DC12A5" w:rsidRDefault="00233B2A" w:rsidP="002C41C8">
            <w:pPr>
              <w:spacing w:before="34" w:after="24"/>
              <w:ind w:left="432" w:hanging="432"/>
              <w:jc w:val="both"/>
              <w:rPr>
                <w:rFonts w:ascii="Arial" w:hAnsi="Arial" w:cs="Arial"/>
                <w:noProof/>
                <w:sz w:val="16"/>
                <w:szCs w:val="16"/>
                <w:lang w:eastAsia="es-MX"/>
              </w:rPr>
            </w:pPr>
            <w:r w:rsidRPr="00DC12A5">
              <w:rPr>
                <w:rFonts w:ascii="Arial" w:hAnsi="Arial" w:cs="Arial"/>
                <w:noProof/>
                <w:sz w:val="16"/>
                <w:szCs w:val="16"/>
                <w:lang w:eastAsia="es-MX"/>
              </w:rPr>
              <w:t>II.</w:t>
            </w:r>
            <w:r w:rsidRPr="00DC12A5">
              <w:rPr>
                <w:rFonts w:ascii="Arial" w:hAnsi="Arial" w:cs="Arial"/>
                <w:noProof/>
                <w:sz w:val="16"/>
                <w:szCs w:val="16"/>
                <w:lang w:eastAsia="es-MX"/>
              </w:rPr>
              <w:tab/>
              <w:t>Entrega la documentación a la autoridad encargada del trámite.</w:t>
            </w:r>
          </w:p>
          <w:p w14:paraId="17BB47C3" w14:textId="77777777" w:rsidR="00233B2A" w:rsidRPr="00DC12A5" w:rsidRDefault="00233B2A" w:rsidP="002C41C8">
            <w:pPr>
              <w:spacing w:before="34" w:after="24"/>
              <w:ind w:left="432" w:hanging="432"/>
              <w:jc w:val="both"/>
              <w:rPr>
                <w:rFonts w:ascii="Arial" w:hAnsi="Arial" w:cs="Arial"/>
                <w:noProof/>
                <w:sz w:val="16"/>
                <w:szCs w:val="16"/>
                <w:lang w:eastAsia="es-MX"/>
              </w:rPr>
            </w:pPr>
            <w:r w:rsidRPr="00DC12A5">
              <w:rPr>
                <w:rFonts w:ascii="Arial" w:hAnsi="Arial" w:cs="Arial"/>
                <w:noProof/>
                <w:sz w:val="16"/>
                <w:szCs w:val="16"/>
                <w:lang w:eastAsia="es-MX"/>
              </w:rPr>
              <w:t>III.</w:t>
            </w:r>
            <w:r w:rsidRPr="00DC12A5">
              <w:rPr>
                <w:rFonts w:ascii="Arial" w:hAnsi="Arial" w:cs="Arial"/>
                <w:noProof/>
                <w:sz w:val="16"/>
                <w:szCs w:val="16"/>
                <w:lang w:eastAsia="es-MX"/>
              </w:rPr>
              <w:tab/>
              <w:t>Recibe y conserva el escrito libre sellado, como acuse de recibo.</w:t>
            </w:r>
          </w:p>
          <w:p w14:paraId="06BCD3A4" w14:textId="77777777" w:rsidR="00233B2A" w:rsidRPr="00DC12A5" w:rsidRDefault="00233B2A" w:rsidP="002C41C8">
            <w:pPr>
              <w:spacing w:before="34" w:after="24"/>
              <w:ind w:left="432" w:hanging="432"/>
              <w:jc w:val="both"/>
              <w:rPr>
                <w:rFonts w:ascii="Arial" w:hAnsi="Arial" w:cs="Arial"/>
                <w:noProof/>
                <w:sz w:val="16"/>
                <w:szCs w:val="16"/>
                <w:lang w:eastAsia="es-MX"/>
              </w:rPr>
            </w:pPr>
            <w:r w:rsidRPr="00DC12A5">
              <w:rPr>
                <w:rFonts w:ascii="Arial" w:hAnsi="Arial" w:cs="Arial"/>
                <w:noProof/>
                <w:sz w:val="16"/>
                <w:szCs w:val="16"/>
                <w:lang w:eastAsia="es-MX"/>
              </w:rPr>
              <w:t>IV.</w:t>
            </w:r>
            <w:r w:rsidRPr="00DC12A5">
              <w:rPr>
                <w:rFonts w:ascii="Arial" w:hAnsi="Arial" w:cs="Arial"/>
                <w:noProof/>
                <w:sz w:val="16"/>
                <w:szCs w:val="16"/>
                <w:lang w:eastAsia="es-MX"/>
              </w:rPr>
              <w:tab/>
            </w:r>
            <w:r w:rsidRPr="00DC12A5">
              <w:rPr>
                <w:rFonts w:ascii="Arial" w:hAnsi="Arial" w:cs="Arial"/>
                <w:sz w:val="16"/>
                <w:szCs w:val="16"/>
                <w:lang w:eastAsia="es-MX"/>
              </w:rPr>
              <w:t xml:space="preserve">En su caso, ingresa a </w:t>
            </w:r>
            <w:r w:rsidRPr="00DC12A5">
              <w:rPr>
                <w:rFonts w:ascii="Arial" w:hAnsi="Arial" w:cs="Arial"/>
                <w:sz w:val="16"/>
                <w:szCs w:val="16"/>
                <w:u w:val="single"/>
                <w:lang w:eastAsia="es-MX"/>
              </w:rPr>
              <w:t>https://www.sat.gob.mx</w:t>
            </w:r>
          </w:p>
        </w:tc>
      </w:tr>
      <w:tr w:rsidR="00233B2A" w:rsidRPr="00DC12A5" w14:paraId="298584D4" w14:textId="77777777" w:rsidTr="002C41C8">
        <w:trPr>
          <w:trHeight w:val="20"/>
        </w:trPr>
        <w:tc>
          <w:tcPr>
            <w:tcW w:w="5000" w:type="pct"/>
            <w:gridSpan w:val="8"/>
            <w:shd w:val="clear" w:color="auto" w:fill="C0C0C0"/>
          </w:tcPr>
          <w:p w14:paraId="21BEA325" w14:textId="77777777" w:rsidR="00233B2A" w:rsidRPr="00DC12A5" w:rsidRDefault="00233B2A" w:rsidP="002C41C8">
            <w:pPr>
              <w:spacing w:before="34" w:after="24"/>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3470C65E" w14:textId="77777777" w:rsidTr="002C41C8">
        <w:trPr>
          <w:trHeight w:val="20"/>
        </w:trPr>
        <w:tc>
          <w:tcPr>
            <w:tcW w:w="5000" w:type="pct"/>
            <w:gridSpan w:val="8"/>
            <w:tcBorders>
              <w:bottom w:val="single" w:sz="6" w:space="0" w:color="auto"/>
            </w:tcBorders>
            <w:shd w:val="clear" w:color="auto" w:fill="FFFFFF"/>
          </w:tcPr>
          <w:p w14:paraId="02459050" w14:textId="77777777" w:rsidR="00233B2A" w:rsidRPr="00DC12A5" w:rsidRDefault="00233B2A" w:rsidP="002C41C8">
            <w:pPr>
              <w:spacing w:before="34" w:after="24"/>
              <w:jc w:val="both"/>
              <w:rPr>
                <w:rFonts w:ascii="Arial" w:hAnsi="Arial" w:cs="Arial"/>
                <w:sz w:val="16"/>
                <w:szCs w:val="16"/>
                <w:lang w:eastAsia="es-MX"/>
              </w:rPr>
            </w:pPr>
            <w:r w:rsidRPr="00DC12A5">
              <w:rPr>
                <w:rFonts w:ascii="Arial" w:hAnsi="Arial" w:cs="Arial"/>
                <w:sz w:val="16"/>
                <w:szCs w:val="16"/>
                <w:lang w:eastAsia="es-MX"/>
              </w:rPr>
              <w:t>Escrito libre, con el que deberás adjuntar lo siguiente:</w:t>
            </w:r>
          </w:p>
          <w:p w14:paraId="41BDF1A1" w14:textId="77777777" w:rsidR="00233B2A" w:rsidRPr="00DC12A5" w:rsidRDefault="00233B2A" w:rsidP="002C41C8">
            <w:pPr>
              <w:spacing w:before="34" w:after="24"/>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Folletos, catálogos o información técnica, de los que se desprenda como suplen o disminuyen tu discapacidad.</w:t>
            </w:r>
          </w:p>
          <w:p w14:paraId="2EEB798B" w14:textId="77777777" w:rsidR="00233B2A" w:rsidRPr="00DC12A5" w:rsidRDefault="00233B2A" w:rsidP="002C41C8">
            <w:pPr>
              <w:spacing w:before="34" w:after="24"/>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Descripción detallada (tipo, marca, modelo, número de serie), para efecto de que pueda ser incluida en la autorización correspondiente.</w:t>
            </w:r>
          </w:p>
          <w:p w14:paraId="1AA2A1FD" w14:textId="77777777" w:rsidR="00233B2A" w:rsidRPr="00DC12A5" w:rsidRDefault="00233B2A" w:rsidP="002C41C8">
            <w:pPr>
              <w:spacing w:before="34" w:after="24"/>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Constancia expedida por alguna institución de salud con autorización oficial, con una antigüedad no mayor a tres meses, con la que acredites tu discapacidad, la cual deberá contener la siguiente información:</w:t>
            </w:r>
          </w:p>
          <w:p w14:paraId="6C2D2E3D" w14:textId="77777777" w:rsidR="00233B2A" w:rsidRPr="00DC12A5" w:rsidRDefault="00233B2A" w:rsidP="002C41C8">
            <w:pPr>
              <w:spacing w:before="34" w:after="24"/>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Nombre completo de la persona con discapacidad y la clave en el RFC.</w:t>
            </w:r>
          </w:p>
          <w:p w14:paraId="1C53D75E" w14:textId="77777777" w:rsidR="00233B2A" w:rsidRPr="00DC12A5" w:rsidRDefault="00233B2A" w:rsidP="002C41C8">
            <w:pPr>
              <w:spacing w:before="34" w:after="24"/>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Descripción de la discapacidad.</w:t>
            </w:r>
          </w:p>
          <w:p w14:paraId="5779F8B4" w14:textId="77777777" w:rsidR="00233B2A" w:rsidRPr="00DC12A5" w:rsidRDefault="00233B2A" w:rsidP="002C41C8">
            <w:pPr>
              <w:spacing w:before="34" w:after="24"/>
              <w:ind w:left="864" w:hanging="432"/>
              <w:jc w:val="both"/>
              <w:rPr>
                <w:rFonts w:ascii="Arial" w:hAnsi="Arial" w:cs="Arial"/>
                <w:sz w:val="16"/>
                <w:szCs w:val="16"/>
                <w:lang w:eastAsia="es-MX"/>
              </w:rPr>
            </w:pPr>
            <w:r w:rsidRPr="00DC12A5">
              <w:rPr>
                <w:rFonts w:ascii="Arial" w:hAnsi="Arial" w:cs="Arial"/>
                <w:sz w:val="16"/>
                <w:szCs w:val="16"/>
                <w:lang w:eastAsia="es-MX"/>
              </w:rPr>
              <w:t>c)</w:t>
            </w:r>
            <w:r w:rsidRPr="00DC12A5">
              <w:rPr>
                <w:rFonts w:ascii="Arial" w:hAnsi="Arial" w:cs="Arial"/>
                <w:sz w:val="16"/>
                <w:szCs w:val="16"/>
                <w:lang w:eastAsia="es-MX"/>
              </w:rPr>
              <w:tab/>
              <w:t>Nombre completo del representante legal o director general de la institución de salud que expide la constancia médica.</w:t>
            </w:r>
          </w:p>
          <w:p w14:paraId="7D46FD22" w14:textId="77777777" w:rsidR="00233B2A" w:rsidRPr="00DC12A5" w:rsidRDefault="00233B2A" w:rsidP="002C41C8">
            <w:pPr>
              <w:spacing w:before="34" w:after="24"/>
              <w:ind w:left="864" w:hanging="432"/>
              <w:jc w:val="both"/>
              <w:rPr>
                <w:rFonts w:ascii="Arial" w:hAnsi="Arial" w:cs="Arial"/>
                <w:sz w:val="16"/>
                <w:szCs w:val="16"/>
                <w:lang w:eastAsia="es-MX"/>
              </w:rPr>
            </w:pPr>
            <w:r w:rsidRPr="00DC12A5">
              <w:rPr>
                <w:rFonts w:ascii="Arial" w:hAnsi="Arial" w:cs="Arial"/>
                <w:sz w:val="16"/>
                <w:szCs w:val="16"/>
                <w:lang w:eastAsia="es-MX"/>
              </w:rPr>
              <w:t>d)</w:t>
            </w:r>
            <w:r w:rsidRPr="00DC12A5">
              <w:rPr>
                <w:rFonts w:ascii="Arial" w:hAnsi="Arial" w:cs="Arial"/>
                <w:sz w:val="16"/>
                <w:szCs w:val="16"/>
                <w:lang w:eastAsia="es-MX"/>
              </w:rPr>
              <w:tab/>
              <w:t>Dirección, teléfono y el registro correspondiente como institución de salud.</w:t>
            </w:r>
          </w:p>
          <w:p w14:paraId="276A0933" w14:textId="77777777" w:rsidR="00233B2A" w:rsidRPr="00DC12A5" w:rsidRDefault="00233B2A" w:rsidP="002C41C8">
            <w:pPr>
              <w:spacing w:before="34" w:after="24"/>
              <w:ind w:left="864" w:hanging="432"/>
              <w:jc w:val="both"/>
              <w:rPr>
                <w:rFonts w:ascii="Arial" w:hAnsi="Arial" w:cs="Arial"/>
                <w:sz w:val="16"/>
                <w:szCs w:val="16"/>
                <w:lang w:eastAsia="es-MX"/>
              </w:rPr>
            </w:pPr>
            <w:r w:rsidRPr="00DC12A5">
              <w:rPr>
                <w:rFonts w:ascii="Arial" w:hAnsi="Arial" w:cs="Arial"/>
                <w:sz w:val="16"/>
                <w:szCs w:val="16"/>
                <w:lang w:eastAsia="es-MX"/>
              </w:rPr>
              <w:tab/>
              <w:t>El presente requisito únicamente deberá anexase cuando se trate de personas físicas con alguna discapacidad.</w:t>
            </w:r>
          </w:p>
          <w:p w14:paraId="29EFA925" w14:textId="77777777" w:rsidR="00233B2A" w:rsidRPr="00DC12A5" w:rsidRDefault="00233B2A" w:rsidP="002C41C8">
            <w:pPr>
              <w:spacing w:before="34" w:after="24"/>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Documento equivalente, expedido a nombre de la persona con discapacidad o, en su caso, a nombre de los padres (tratándose de discapacitados menores de edad) o tutores (tratándose de discapacitados mayores de edad).</w:t>
            </w:r>
          </w:p>
          <w:p w14:paraId="6A38AC15" w14:textId="77777777" w:rsidR="00233B2A" w:rsidRPr="00DC12A5" w:rsidRDefault="00233B2A" w:rsidP="002C41C8">
            <w:pPr>
              <w:spacing w:before="34" w:after="24"/>
              <w:ind w:left="432" w:hanging="432"/>
              <w:jc w:val="both"/>
              <w:rPr>
                <w:rFonts w:ascii="Arial" w:hAnsi="Arial" w:cs="Arial"/>
                <w:sz w:val="16"/>
                <w:szCs w:val="16"/>
                <w:lang w:eastAsia="es-MX"/>
              </w:rPr>
            </w:pPr>
            <w:r w:rsidRPr="00DC12A5">
              <w:rPr>
                <w:rFonts w:ascii="Arial" w:hAnsi="Arial" w:cs="Arial"/>
                <w:sz w:val="16"/>
                <w:szCs w:val="16"/>
                <w:lang w:eastAsia="es-MX"/>
              </w:rPr>
              <w:tab/>
              <w:t>El presente requisito únicamente deberá anexarse cuando se trate de personas físicas con alguna discapacidad.</w:t>
            </w:r>
          </w:p>
          <w:p w14:paraId="1B2E91F3" w14:textId="77777777" w:rsidR="00233B2A" w:rsidRPr="00DC12A5" w:rsidRDefault="00233B2A" w:rsidP="002C41C8">
            <w:pPr>
              <w:spacing w:before="34" w:after="24"/>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Acta constitutiva protocolizada donde acredites que tienes por objeto social la atención a personas con discapacidad.</w:t>
            </w:r>
          </w:p>
          <w:p w14:paraId="64A1D577" w14:textId="77777777" w:rsidR="00233B2A" w:rsidRPr="00DC12A5" w:rsidRDefault="00233B2A" w:rsidP="002C41C8">
            <w:pPr>
              <w:spacing w:before="34" w:after="24"/>
              <w:ind w:left="432" w:hanging="432"/>
              <w:jc w:val="both"/>
              <w:rPr>
                <w:rFonts w:ascii="Arial" w:hAnsi="Arial" w:cs="Arial"/>
                <w:sz w:val="16"/>
                <w:szCs w:val="16"/>
                <w:lang w:eastAsia="es-MX"/>
              </w:rPr>
            </w:pPr>
            <w:r w:rsidRPr="00DC12A5">
              <w:rPr>
                <w:rFonts w:ascii="Arial" w:hAnsi="Arial" w:cs="Arial"/>
                <w:sz w:val="16"/>
                <w:szCs w:val="16"/>
                <w:lang w:eastAsia="es-MX"/>
              </w:rPr>
              <w:tab/>
              <w:t>El presente requisito únicamente deberá anexarse cuando se trate de personas morales.</w:t>
            </w:r>
          </w:p>
          <w:p w14:paraId="2F872D4B" w14:textId="77777777" w:rsidR="00233B2A" w:rsidRPr="00DC12A5" w:rsidRDefault="00233B2A" w:rsidP="002C41C8">
            <w:pPr>
              <w:spacing w:before="34" w:after="24"/>
              <w:ind w:left="432" w:hanging="432"/>
              <w:jc w:val="both"/>
              <w:rPr>
                <w:rFonts w:ascii="Arial" w:hAnsi="Arial" w:cs="Arial"/>
                <w:sz w:val="16"/>
                <w:szCs w:val="16"/>
                <w:lang w:eastAsia="es-MX"/>
              </w:rPr>
            </w:pPr>
            <w:r w:rsidRPr="00DC12A5">
              <w:rPr>
                <w:rFonts w:ascii="Arial" w:hAnsi="Arial" w:cs="Arial"/>
                <w:sz w:val="16"/>
                <w:szCs w:val="16"/>
                <w:lang w:eastAsia="es-MX"/>
              </w:rPr>
              <w:t>VI.</w:t>
            </w:r>
            <w:r w:rsidRPr="00DC12A5">
              <w:rPr>
                <w:rFonts w:ascii="Arial" w:hAnsi="Arial" w:cs="Arial"/>
                <w:sz w:val="16"/>
                <w:szCs w:val="16"/>
                <w:lang w:eastAsia="es-MX"/>
              </w:rPr>
              <w:tab/>
              <w:t>Acta de nacimiento o Resolución Jurídica de Tutela, con la que acredites la patria potestad. El presente requisito únicamente, deberá anexarse cuando se trate de personas físicas menores de edad.</w:t>
            </w:r>
          </w:p>
          <w:p w14:paraId="6FE161C5" w14:textId="77777777" w:rsidR="00233B2A" w:rsidRPr="00DC12A5" w:rsidRDefault="00233B2A" w:rsidP="002C41C8">
            <w:pPr>
              <w:spacing w:before="34" w:after="24"/>
              <w:ind w:left="432" w:hanging="432"/>
              <w:jc w:val="both"/>
              <w:rPr>
                <w:rFonts w:ascii="Arial" w:hAnsi="Arial" w:cs="Arial"/>
                <w:sz w:val="16"/>
                <w:szCs w:val="16"/>
                <w:lang w:eastAsia="es-MX"/>
              </w:rPr>
            </w:pPr>
            <w:r w:rsidRPr="00DC12A5">
              <w:rPr>
                <w:rFonts w:ascii="Arial" w:hAnsi="Arial" w:cs="Arial"/>
                <w:sz w:val="16"/>
                <w:szCs w:val="16"/>
                <w:lang w:eastAsia="es-MX"/>
              </w:rPr>
              <w:t>VII.</w:t>
            </w:r>
            <w:r w:rsidRPr="00DC12A5">
              <w:rPr>
                <w:rFonts w:ascii="Arial" w:hAnsi="Arial" w:cs="Arial"/>
                <w:sz w:val="16"/>
                <w:szCs w:val="16"/>
                <w:lang w:eastAsia="es-MX"/>
              </w:rPr>
              <w:tab/>
              <w:t>Traducción de la documentación que se encuentre en idioma distinto al español.</w:t>
            </w:r>
          </w:p>
        </w:tc>
      </w:tr>
      <w:tr w:rsidR="00233B2A" w:rsidRPr="00DC12A5" w14:paraId="195AA52D" w14:textId="77777777" w:rsidTr="002C41C8">
        <w:trPr>
          <w:trHeight w:val="20"/>
        </w:trPr>
        <w:tc>
          <w:tcPr>
            <w:tcW w:w="5000" w:type="pct"/>
            <w:gridSpan w:val="8"/>
            <w:shd w:val="clear" w:color="auto" w:fill="BFBFBF"/>
          </w:tcPr>
          <w:p w14:paraId="6576CB1B" w14:textId="77777777" w:rsidR="00233B2A" w:rsidRPr="00DC12A5" w:rsidRDefault="00233B2A" w:rsidP="002C41C8">
            <w:pPr>
              <w:spacing w:before="34" w:after="24"/>
              <w:jc w:val="center"/>
              <w:rPr>
                <w:rFonts w:ascii="Arial" w:hAnsi="Arial" w:cs="Arial"/>
                <w:b/>
                <w:noProof/>
                <w:sz w:val="16"/>
                <w:szCs w:val="16"/>
                <w:lang w:eastAsia="es-MX"/>
              </w:rPr>
            </w:pPr>
            <w:r w:rsidRPr="00DC12A5">
              <w:rPr>
                <w:rFonts w:ascii="Arial" w:hAnsi="Arial" w:cs="Arial"/>
                <w:b/>
                <w:noProof/>
                <w:sz w:val="16"/>
                <w:szCs w:val="16"/>
                <w:lang w:eastAsia="es-MX"/>
              </w:rPr>
              <w:t>¿Con qué condiciones debo cumplir?</w:t>
            </w:r>
          </w:p>
        </w:tc>
      </w:tr>
      <w:tr w:rsidR="00233B2A" w:rsidRPr="00DC12A5" w14:paraId="7B433D9C" w14:textId="77777777" w:rsidTr="002C41C8">
        <w:trPr>
          <w:trHeight w:val="20"/>
        </w:trPr>
        <w:tc>
          <w:tcPr>
            <w:tcW w:w="5000" w:type="pct"/>
            <w:gridSpan w:val="8"/>
            <w:tcBorders>
              <w:bottom w:val="single" w:sz="6" w:space="0" w:color="auto"/>
            </w:tcBorders>
            <w:shd w:val="clear" w:color="auto" w:fill="FFFFFF"/>
          </w:tcPr>
          <w:p w14:paraId="457F6512" w14:textId="77777777" w:rsidR="00233B2A" w:rsidRPr="00DC12A5" w:rsidRDefault="00233B2A" w:rsidP="002C41C8">
            <w:pPr>
              <w:spacing w:before="34" w:after="24"/>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Tener cualquiera de las siguientes personalidades:</w:t>
            </w:r>
          </w:p>
          <w:p w14:paraId="43554672" w14:textId="77777777" w:rsidR="00233B2A" w:rsidRPr="00DC12A5" w:rsidRDefault="00233B2A" w:rsidP="002C41C8">
            <w:pPr>
              <w:spacing w:before="34" w:after="24"/>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Persona física con alguna discapacidad, se considera persona con discapacidad la que, debido a la pérdida o anormalidad de una estructura o función psicológica, fisiológica, o anatómica, sufre la restricción o ausencia de la capacidad de realizar una actividad en la forma o dentro del margen que se considera normal para un ser humano, de conformidad con el artículo 61, fracción XV, segundo párrafo, de la Ley.</w:t>
            </w:r>
          </w:p>
          <w:p w14:paraId="397C5443" w14:textId="77777777" w:rsidR="00233B2A" w:rsidRPr="00DC12A5" w:rsidRDefault="00233B2A" w:rsidP="002C41C8">
            <w:pPr>
              <w:spacing w:before="34" w:after="24"/>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Personas morales con fines no lucrativos autorizadas para recibir donativos deducibles en los términos de la Ley del ISR.</w:t>
            </w:r>
          </w:p>
          <w:p w14:paraId="71B967CD" w14:textId="77777777" w:rsidR="00233B2A" w:rsidRPr="00DC12A5" w:rsidRDefault="00233B2A" w:rsidP="002C41C8">
            <w:pPr>
              <w:spacing w:before="34" w:after="24"/>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Que la mercancía se encuentre fuera de territorio nacional.</w:t>
            </w:r>
          </w:p>
          <w:p w14:paraId="70D01F07" w14:textId="77777777" w:rsidR="00233B2A" w:rsidRPr="00DC12A5" w:rsidRDefault="00233B2A" w:rsidP="002C41C8">
            <w:pPr>
              <w:spacing w:before="34" w:after="24"/>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Estar al corriente en el cumplimiento de tus obligaciones fiscales.</w:t>
            </w:r>
          </w:p>
        </w:tc>
      </w:tr>
      <w:tr w:rsidR="00233B2A" w:rsidRPr="00DC12A5" w14:paraId="4B81F33E" w14:textId="77777777" w:rsidTr="002C41C8">
        <w:trPr>
          <w:trHeight w:val="20"/>
        </w:trPr>
        <w:tc>
          <w:tcPr>
            <w:tcW w:w="5000" w:type="pct"/>
            <w:gridSpan w:val="8"/>
            <w:shd w:val="clear" w:color="auto" w:fill="A6A6A6"/>
          </w:tcPr>
          <w:p w14:paraId="5D9F836E" w14:textId="77777777" w:rsidR="00233B2A" w:rsidRPr="00DC12A5" w:rsidRDefault="00233B2A" w:rsidP="002C41C8">
            <w:pPr>
              <w:spacing w:before="34" w:after="24"/>
              <w:jc w:val="center"/>
              <w:rPr>
                <w:rFonts w:ascii="Arial" w:hAnsi="Arial" w:cs="Arial"/>
                <w:b/>
                <w:sz w:val="16"/>
                <w:szCs w:val="16"/>
                <w:lang w:eastAsia="es-MX"/>
              </w:rPr>
            </w:pPr>
            <w:r w:rsidRPr="00DC12A5">
              <w:rPr>
                <w:rFonts w:ascii="Arial" w:hAnsi="Arial" w:cs="Arial"/>
                <w:b/>
                <w:sz w:val="16"/>
                <w:szCs w:val="16"/>
                <w:lang w:eastAsia="es-MX"/>
              </w:rPr>
              <w:t>SEGUIMIENTO Y RESOLUCIÓN DEL TRÁMITE O SERVICIO</w:t>
            </w:r>
          </w:p>
        </w:tc>
      </w:tr>
      <w:tr w:rsidR="00233B2A" w:rsidRPr="00DC12A5" w14:paraId="3550F50B" w14:textId="77777777" w:rsidTr="002C41C8">
        <w:trPr>
          <w:trHeight w:val="20"/>
        </w:trPr>
        <w:tc>
          <w:tcPr>
            <w:tcW w:w="2498" w:type="pct"/>
            <w:gridSpan w:val="4"/>
            <w:shd w:val="clear" w:color="auto" w:fill="C0C0C0"/>
          </w:tcPr>
          <w:p w14:paraId="535D7B06" w14:textId="77777777" w:rsidR="00233B2A" w:rsidRPr="00DC12A5" w:rsidRDefault="00233B2A" w:rsidP="002C41C8">
            <w:pPr>
              <w:spacing w:before="34" w:after="24"/>
              <w:jc w:val="both"/>
              <w:rPr>
                <w:rFonts w:ascii="Arial" w:hAnsi="Arial" w:cs="Arial"/>
                <w:b/>
                <w:sz w:val="16"/>
                <w:szCs w:val="16"/>
                <w:lang w:eastAsia="es-MX"/>
              </w:rPr>
            </w:pPr>
            <w:r w:rsidRPr="00DC12A5">
              <w:rPr>
                <w:rFonts w:ascii="Arial" w:hAnsi="Arial" w:cs="Arial"/>
                <w:b/>
                <w:sz w:val="16"/>
                <w:szCs w:val="16"/>
                <w:lang w:eastAsia="es-MX"/>
              </w:rPr>
              <w:lastRenderedPageBreak/>
              <w:t>¿Cómo puedo dar seguimiento al Trámite o Servicio?</w:t>
            </w:r>
          </w:p>
        </w:tc>
        <w:tc>
          <w:tcPr>
            <w:tcW w:w="2502" w:type="pct"/>
            <w:gridSpan w:val="4"/>
            <w:shd w:val="clear" w:color="auto" w:fill="C0C0C0"/>
          </w:tcPr>
          <w:p w14:paraId="4445656E" w14:textId="77777777" w:rsidR="00233B2A" w:rsidRPr="00DC12A5" w:rsidRDefault="00233B2A" w:rsidP="002C41C8">
            <w:pPr>
              <w:spacing w:before="34" w:after="24"/>
              <w:jc w:val="both"/>
              <w:rPr>
                <w:rFonts w:ascii="Arial" w:hAnsi="Arial" w:cs="Arial"/>
                <w:b/>
                <w:sz w:val="16"/>
                <w:szCs w:val="16"/>
                <w:lang w:eastAsia="es-MX"/>
              </w:rPr>
            </w:pPr>
            <w:r w:rsidRPr="00DC12A5">
              <w:rPr>
                <w:rFonts w:ascii="Arial" w:hAnsi="Arial" w:cs="Arial"/>
                <w:b/>
                <w:sz w:val="16"/>
                <w:szCs w:val="16"/>
                <w:lang w:eastAsia="es-MX"/>
              </w:rPr>
              <w:t>¿El SAT llevará a cabo alguna inspección o verificación para emitir la resolución de este Trámite o Servicio?</w:t>
            </w:r>
          </w:p>
        </w:tc>
      </w:tr>
      <w:tr w:rsidR="00233B2A" w:rsidRPr="00DC12A5" w14:paraId="6007E76D" w14:textId="77777777" w:rsidTr="002C41C8">
        <w:trPr>
          <w:trHeight w:val="20"/>
        </w:trPr>
        <w:tc>
          <w:tcPr>
            <w:tcW w:w="2498" w:type="pct"/>
            <w:gridSpan w:val="4"/>
          </w:tcPr>
          <w:p w14:paraId="7DD576CB" w14:textId="77777777" w:rsidR="00233B2A" w:rsidRPr="00DC12A5" w:rsidRDefault="00233B2A" w:rsidP="002C41C8">
            <w:pPr>
              <w:spacing w:before="34" w:after="24"/>
              <w:jc w:val="both"/>
              <w:rPr>
                <w:rFonts w:ascii="Arial" w:hAnsi="Arial" w:cs="Arial"/>
                <w:sz w:val="16"/>
                <w:szCs w:val="16"/>
                <w:lang w:eastAsia="es-MX"/>
              </w:rPr>
            </w:pPr>
            <w:r w:rsidRPr="00DC12A5">
              <w:rPr>
                <w:rFonts w:ascii="Arial" w:hAnsi="Arial" w:cs="Arial"/>
                <w:sz w:val="16"/>
                <w:szCs w:val="16"/>
                <w:lang w:eastAsia="es-MX"/>
              </w:rPr>
              <w:t>A través del correo electrónico:</w:t>
            </w:r>
          </w:p>
          <w:p w14:paraId="013B34BF" w14:textId="77777777" w:rsidR="00233B2A" w:rsidRPr="00DC12A5" w:rsidRDefault="00233B2A" w:rsidP="002C41C8">
            <w:pPr>
              <w:spacing w:before="34" w:after="24"/>
              <w:jc w:val="both"/>
              <w:rPr>
                <w:rFonts w:ascii="Arial" w:hAnsi="Arial" w:cs="Arial"/>
                <w:sz w:val="16"/>
                <w:szCs w:val="16"/>
                <w:lang w:eastAsia="es-MX"/>
              </w:rPr>
            </w:pPr>
            <w:r w:rsidRPr="00DC12A5">
              <w:rPr>
                <w:rFonts w:ascii="Arial" w:hAnsi="Arial" w:cs="Arial"/>
                <w:sz w:val="16"/>
                <w:szCs w:val="16"/>
                <w:u w:val="single"/>
                <w:lang w:eastAsia="es-MX"/>
              </w:rPr>
              <w:t>autorizacionesancea@sat.gob.mx</w:t>
            </w:r>
            <w:r w:rsidRPr="00DC12A5">
              <w:rPr>
                <w:rFonts w:ascii="Arial" w:hAnsi="Arial" w:cs="Arial"/>
                <w:sz w:val="16"/>
                <w:szCs w:val="16"/>
                <w:lang w:eastAsia="es-MX"/>
              </w:rPr>
              <w:t xml:space="preserve"> o consultar el buzón tributario en la liga:</w:t>
            </w:r>
          </w:p>
          <w:p w14:paraId="5763458C" w14:textId="77777777" w:rsidR="00233B2A" w:rsidRPr="00DC12A5" w:rsidRDefault="00233B2A" w:rsidP="002C41C8">
            <w:pPr>
              <w:spacing w:before="34" w:after="24"/>
              <w:jc w:val="both"/>
              <w:rPr>
                <w:rFonts w:ascii="Arial" w:hAnsi="Arial" w:cs="Arial"/>
                <w:sz w:val="16"/>
                <w:szCs w:val="16"/>
                <w:lang w:eastAsia="es-MX"/>
              </w:rPr>
            </w:pPr>
            <w:r w:rsidRPr="00DC12A5">
              <w:rPr>
                <w:rFonts w:ascii="Arial" w:hAnsi="Arial" w:cs="Arial"/>
                <w:sz w:val="16"/>
                <w:szCs w:val="16"/>
                <w:u w:val="single"/>
                <w:lang w:eastAsia="es-MX"/>
              </w:rPr>
              <w:t>https://www.sat.gob.mx/personas/comercio-exterior</w:t>
            </w:r>
          </w:p>
        </w:tc>
        <w:tc>
          <w:tcPr>
            <w:tcW w:w="2502" w:type="pct"/>
            <w:gridSpan w:val="4"/>
          </w:tcPr>
          <w:p w14:paraId="166FF49D" w14:textId="77777777" w:rsidR="00233B2A" w:rsidRPr="00DC12A5" w:rsidRDefault="00233B2A" w:rsidP="002C41C8">
            <w:pPr>
              <w:spacing w:before="34" w:after="24"/>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60C131B7" w14:textId="77777777" w:rsidTr="002C41C8">
        <w:trPr>
          <w:trHeight w:val="20"/>
        </w:trPr>
        <w:tc>
          <w:tcPr>
            <w:tcW w:w="5000" w:type="pct"/>
            <w:gridSpan w:val="8"/>
            <w:shd w:val="clear" w:color="auto" w:fill="A6A6A6"/>
          </w:tcPr>
          <w:p w14:paraId="2A4629E0" w14:textId="77777777" w:rsidR="00233B2A" w:rsidRPr="00DC12A5" w:rsidRDefault="00233B2A" w:rsidP="002C41C8">
            <w:pPr>
              <w:spacing w:before="40" w:after="28"/>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33A0424D" w14:textId="77777777" w:rsidTr="002C41C8">
        <w:trPr>
          <w:trHeight w:val="20"/>
        </w:trPr>
        <w:tc>
          <w:tcPr>
            <w:tcW w:w="5000" w:type="pct"/>
            <w:gridSpan w:val="8"/>
          </w:tcPr>
          <w:p w14:paraId="6E9D3449" w14:textId="77777777" w:rsidR="00233B2A" w:rsidRPr="00DC12A5" w:rsidRDefault="00233B2A" w:rsidP="002C41C8">
            <w:pPr>
              <w:spacing w:before="40" w:after="28"/>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La resolución se emitirá siempre que se cumpla con todos los requisitos y se te notificará en las formas señaladas en los artículos 134, fracciones I y III y 136 del CFF, según corresponda.</w:t>
            </w:r>
          </w:p>
          <w:p w14:paraId="1FEBC98F" w14:textId="77777777" w:rsidR="00233B2A" w:rsidRPr="00DC12A5" w:rsidRDefault="00233B2A" w:rsidP="002C41C8">
            <w:pPr>
              <w:spacing w:before="40" w:after="28"/>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 el caso de haber presentado la solicitud en línea, la resolución te será notificada a través del buzón tributario.</w:t>
            </w:r>
          </w:p>
        </w:tc>
      </w:tr>
      <w:tr w:rsidR="00233B2A" w:rsidRPr="00DC12A5" w14:paraId="13627DF5" w14:textId="77777777" w:rsidTr="002C41C8">
        <w:trPr>
          <w:trHeight w:val="20"/>
        </w:trPr>
        <w:tc>
          <w:tcPr>
            <w:tcW w:w="1747" w:type="pct"/>
            <w:gridSpan w:val="2"/>
            <w:shd w:val="clear" w:color="auto" w:fill="C0C0C0"/>
          </w:tcPr>
          <w:p w14:paraId="261C452A" w14:textId="77777777" w:rsidR="00233B2A" w:rsidRPr="00DC12A5" w:rsidRDefault="00233B2A" w:rsidP="002C41C8">
            <w:pPr>
              <w:spacing w:before="40" w:after="28"/>
              <w:jc w:val="both"/>
              <w:rPr>
                <w:rFonts w:ascii="Arial" w:hAnsi="Arial" w:cs="Arial"/>
                <w:b/>
                <w:sz w:val="16"/>
                <w:szCs w:val="16"/>
                <w:lang w:eastAsia="es-MX"/>
              </w:rPr>
            </w:pPr>
            <w:r w:rsidRPr="00DC12A5">
              <w:rPr>
                <w:rFonts w:ascii="Arial" w:hAnsi="Arial" w:cs="Arial"/>
                <w:b/>
                <w:sz w:val="16"/>
                <w:szCs w:val="16"/>
                <w:lang w:eastAsia="es-MX"/>
              </w:rPr>
              <w:t>Plazo máximo para que el SAT resuelva el Trámite o Servicio</w:t>
            </w:r>
          </w:p>
        </w:tc>
        <w:tc>
          <w:tcPr>
            <w:tcW w:w="1752" w:type="pct"/>
            <w:gridSpan w:val="4"/>
            <w:shd w:val="clear" w:color="auto" w:fill="C0C0C0"/>
          </w:tcPr>
          <w:p w14:paraId="259610C9" w14:textId="77777777" w:rsidR="00233B2A" w:rsidRPr="00DC12A5" w:rsidRDefault="00233B2A" w:rsidP="002C41C8">
            <w:pPr>
              <w:spacing w:before="40" w:after="28"/>
              <w:jc w:val="center"/>
              <w:rPr>
                <w:rFonts w:ascii="Arial" w:hAnsi="Arial" w:cs="Arial"/>
                <w:b/>
                <w:sz w:val="16"/>
                <w:szCs w:val="16"/>
                <w:lang w:eastAsia="es-MX"/>
              </w:rPr>
            </w:pPr>
            <w:r w:rsidRPr="00DC12A5">
              <w:rPr>
                <w:rFonts w:ascii="Arial" w:hAnsi="Arial" w:cs="Arial"/>
                <w:b/>
                <w:sz w:val="16"/>
                <w:szCs w:val="16"/>
                <w:lang w:eastAsia="es-MX"/>
              </w:rPr>
              <w:t>Plazo máximo para que el SAT solicite información adicional</w:t>
            </w:r>
          </w:p>
        </w:tc>
        <w:tc>
          <w:tcPr>
            <w:tcW w:w="1501" w:type="pct"/>
            <w:gridSpan w:val="2"/>
            <w:shd w:val="clear" w:color="auto" w:fill="C0C0C0"/>
          </w:tcPr>
          <w:p w14:paraId="090EAF29" w14:textId="77777777" w:rsidR="00233B2A" w:rsidRPr="00DC12A5" w:rsidRDefault="00233B2A" w:rsidP="002C41C8">
            <w:pPr>
              <w:spacing w:before="40" w:after="28"/>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7C11D3C4" w14:textId="77777777" w:rsidTr="002C41C8">
        <w:trPr>
          <w:trHeight w:val="20"/>
        </w:trPr>
        <w:tc>
          <w:tcPr>
            <w:tcW w:w="1747" w:type="pct"/>
            <w:gridSpan w:val="2"/>
          </w:tcPr>
          <w:p w14:paraId="4486CD1C" w14:textId="77777777" w:rsidR="00233B2A" w:rsidRPr="00DC12A5" w:rsidRDefault="00233B2A" w:rsidP="002C41C8">
            <w:pPr>
              <w:spacing w:before="40" w:after="28"/>
              <w:jc w:val="both"/>
              <w:rPr>
                <w:rFonts w:ascii="Arial" w:hAnsi="Arial" w:cs="Arial"/>
                <w:sz w:val="16"/>
                <w:szCs w:val="16"/>
                <w:lang w:eastAsia="es-MX"/>
              </w:rPr>
            </w:pPr>
            <w:r w:rsidRPr="00DC12A5">
              <w:rPr>
                <w:rFonts w:ascii="Arial" w:hAnsi="Arial" w:cs="Arial"/>
                <w:sz w:val="16"/>
                <w:szCs w:val="16"/>
                <w:lang w:eastAsia="es-MX"/>
              </w:rPr>
              <w:t xml:space="preserve">Tres meses. </w:t>
            </w:r>
          </w:p>
        </w:tc>
        <w:tc>
          <w:tcPr>
            <w:tcW w:w="1752" w:type="pct"/>
            <w:gridSpan w:val="4"/>
          </w:tcPr>
          <w:p w14:paraId="0277925A" w14:textId="77777777" w:rsidR="00233B2A" w:rsidRPr="00DC12A5" w:rsidRDefault="00233B2A" w:rsidP="002C41C8">
            <w:pPr>
              <w:spacing w:before="40" w:after="28"/>
              <w:jc w:val="both"/>
              <w:rPr>
                <w:rFonts w:ascii="Arial" w:hAnsi="Arial" w:cs="Arial"/>
                <w:sz w:val="16"/>
                <w:szCs w:val="16"/>
                <w:lang w:eastAsia="es-MX"/>
              </w:rPr>
            </w:pPr>
            <w:r w:rsidRPr="00DC12A5">
              <w:rPr>
                <w:rFonts w:ascii="Arial" w:hAnsi="Arial" w:cs="Arial"/>
                <w:sz w:val="16"/>
                <w:szCs w:val="16"/>
                <w:lang w:eastAsia="es-MX"/>
              </w:rPr>
              <w:t>Un mes.</w:t>
            </w:r>
          </w:p>
        </w:tc>
        <w:tc>
          <w:tcPr>
            <w:tcW w:w="1501" w:type="pct"/>
            <w:gridSpan w:val="2"/>
          </w:tcPr>
          <w:p w14:paraId="40363EBE" w14:textId="77777777" w:rsidR="00233B2A" w:rsidRPr="00DC12A5" w:rsidRDefault="00233B2A" w:rsidP="002C41C8">
            <w:pPr>
              <w:spacing w:before="40" w:after="28"/>
              <w:jc w:val="both"/>
              <w:rPr>
                <w:rFonts w:ascii="Arial" w:hAnsi="Arial" w:cs="Arial"/>
                <w:sz w:val="16"/>
                <w:szCs w:val="16"/>
                <w:lang w:eastAsia="es-MX"/>
              </w:rPr>
            </w:pPr>
            <w:r w:rsidRPr="00DC12A5">
              <w:rPr>
                <w:rFonts w:ascii="Arial" w:hAnsi="Arial" w:cs="Arial"/>
                <w:sz w:val="16"/>
                <w:szCs w:val="16"/>
                <w:lang w:eastAsia="es-MX"/>
              </w:rPr>
              <w:t>Diez</w:t>
            </w:r>
            <w:r w:rsidRPr="00DC12A5" w:rsidDel="00C13344">
              <w:rPr>
                <w:rFonts w:ascii="Arial" w:hAnsi="Arial" w:cs="Arial"/>
                <w:sz w:val="16"/>
                <w:szCs w:val="16"/>
                <w:lang w:eastAsia="es-MX"/>
              </w:rPr>
              <w:t xml:space="preserve"> </w:t>
            </w:r>
            <w:r w:rsidRPr="00DC12A5">
              <w:rPr>
                <w:rFonts w:ascii="Arial" w:hAnsi="Arial" w:cs="Arial"/>
                <w:sz w:val="16"/>
                <w:szCs w:val="16"/>
                <w:lang w:eastAsia="es-MX"/>
              </w:rPr>
              <w:t xml:space="preserve">días. </w:t>
            </w:r>
          </w:p>
        </w:tc>
      </w:tr>
      <w:tr w:rsidR="00233B2A" w:rsidRPr="00DC12A5" w14:paraId="2C48AE6F" w14:textId="77777777" w:rsidTr="002C41C8">
        <w:trPr>
          <w:trHeight w:val="20"/>
        </w:trPr>
        <w:tc>
          <w:tcPr>
            <w:tcW w:w="2498" w:type="pct"/>
            <w:gridSpan w:val="4"/>
            <w:shd w:val="clear" w:color="auto" w:fill="C0C0C0"/>
          </w:tcPr>
          <w:p w14:paraId="52F607C1" w14:textId="77777777" w:rsidR="00233B2A" w:rsidRPr="00DC12A5" w:rsidRDefault="00233B2A" w:rsidP="002C41C8">
            <w:pPr>
              <w:spacing w:before="40" w:after="28"/>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502" w:type="pct"/>
            <w:gridSpan w:val="4"/>
            <w:shd w:val="clear" w:color="auto" w:fill="C0C0C0"/>
          </w:tcPr>
          <w:p w14:paraId="43945333" w14:textId="77777777" w:rsidR="00233B2A" w:rsidRPr="00DC12A5" w:rsidRDefault="00233B2A" w:rsidP="002C41C8">
            <w:pPr>
              <w:spacing w:before="40" w:after="28"/>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3855CF1F" w14:textId="77777777" w:rsidTr="002C41C8">
        <w:trPr>
          <w:trHeight w:val="20"/>
        </w:trPr>
        <w:tc>
          <w:tcPr>
            <w:tcW w:w="2498" w:type="pct"/>
            <w:gridSpan w:val="4"/>
            <w:tcBorders>
              <w:bottom w:val="single" w:sz="6" w:space="0" w:color="auto"/>
            </w:tcBorders>
          </w:tcPr>
          <w:p w14:paraId="7B58A92B" w14:textId="77777777" w:rsidR="00233B2A" w:rsidRPr="00DC12A5" w:rsidRDefault="00233B2A" w:rsidP="002C41C8">
            <w:pPr>
              <w:spacing w:before="40" w:after="28"/>
              <w:jc w:val="both"/>
              <w:rPr>
                <w:rFonts w:ascii="Arial" w:hAnsi="Arial" w:cs="Arial"/>
                <w:sz w:val="16"/>
                <w:szCs w:val="16"/>
                <w:lang w:eastAsia="es-MX"/>
              </w:rPr>
            </w:pPr>
            <w:r w:rsidRPr="00DC12A5">
              <w:rPr>
                <w:rFonts w:ascii="Arial" w:hAnsi="Arial" w:cs="Arial"/>
                <w:sz w:val="16"/>
                <w:szCs w:val="16"/>
                <w:lang w:eastAsia="es-MX"/>
              </w:rPr>
              <w:t>Oficio de respuesta.</w:t>
            </w:r>
          </w:p>
        </w:tc>
        <w:tc>
          <w:tcPr>
            <w:tcW w:w="2502" w:type="pct"/>
            <w:gridSpan w:val="4"/>
            <w:tcBorders>
              <w:bottom w:val="single" w:sz="6" w:space="0" w:color="auto"/>
            </w:tcBorders>
          </w:tcPr>
          <w:p w14:paraId="135ED674" w14:textId="77777777" w:rsidR="00233B2A" w:rsidRPr="00DC12A5" w:rsidRDefault="00233B2A" w:rsidP="002C41C8">
            <w:pPr>
              <w:spacing w:before="40" w:after="28"/>
              <w:jc w:val="both"/>
              <w:rPr>
                <w:rFonts w:ascii="Arial" w:hAnsi="Arial" w:cs="Arial"/>
                <w:sz w:val="16"/>
                <w:szCs w:val="16"/>
                <w:lang w:eastAsia="es-MX"/>
              </w:rPr>
            </w:pPr>
            <w:r w:rsidRPr="00DC12A5">
              <w:rPr>
                <w:rFonts w:ascii="Arial" w:hAnsi="Arial" w:cs="Arial"/>
                <w:sz w:val="16"/>
                <w:szCs w:val="16"/>
                <w:lang w:eastAsia="es-MX"/>
              </w:rPr>
              <w:t>El tiempo de vigencia de la resolución es por el ejercicio fiscal que corresponda.</w:t>
            </w:r>
          </w:p>
        </w:tc>
      </w:tr>
      <w:tr w:rsidR="00233B2A" w:rsidRPr="00DC12A5" w14:paraId="0ED4887E" w14:textId="77777777" w:rsidTr="002C41C8">
        <w:trPr>
          <w:trHeight w:val="20"/>
        </w:trPr>
        <w:tc>
          <w:tcPr>
            <w:tcW w:w="5000" w:type="pct"/>
            <w:gridSpan w:val="8"/>
            <w:shd w:val="clear" w:color="auto" w:fill="A6A6A6"/>
          </w:tcPr>
          <w:p w14:paraId="4EF7ADD4" w14:textId="77777777" w:rsidR="00233B2A" w:rsidRPr="00DC12A5" w:rsidRDefault="00233B2A" w:rsidP="002C41C8">
            <w:pPr>
              <w:spacing w:before="40" w:after="28"/>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07A537E5" w14:textId="77777777" w:rsidTr="002C41C8">
        <w:trPr>
          <w:trHeight w:val="20"/>
        </w:trPr>
        <w:tc>
          <w:tcPr>
            <w:tcW w:w="2503" w:type="pct"/>
            <w:gridSpan w:val="5"/>
            <w:shd w:val="clear" w:color="auto" w:fill="C0C0C0"/>
          </w:tcPr>
          <w:p w14:paraId="0A850186" w14:textId="77777777" w:rsidR="00233B2A" w:rsidRPr="00DC12A5" w:rsidRDefault="00233B2A" w:rsidP="002C41C8">
            <w:pPr>
              <w:spacing w:before="40" w:after="28"/>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497" w:type="pct"/>
            <w:gridSpan w:val="3"/>
            <w:shd w:val="clear" w:color="auto" w:fill="C0C0C0"/>
          </w:tcPr>
          <w:p w14:paraId="2B982A8D" w14:textId="77777777" w:rsidR="00233B2A" w:rsidRPr="00DC12A5" w:rsidRDefault="00233B2A" w:rsidP="002C41C8">
            <w:pPr>
              <w:spacing w:before="40" w:after="28"/>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7CF0F5D8" w14:textId="77777777" w:rsidTr="002C41C8">
        <w:trPr>
          <w:trHeight w:val="20"/>
        </w:trPr>
        <w:tc>
          <w:tcPr>
            <w:tcW w:w="2503" w:type="pct"/>
            <w:gridSpan w:val="5"/>
            <w:tcBorders>
              <w:bottom w:val="single" w:sz="6" w:space="0" w:color="auto"/>
            </w:tcBorders>
          </w:tcPr>
          <w:p w14:paraId="685E0968" w14:textId="77777777" w:rsidR="00233B2A" w:rsidRPr="00DC12A5" w:rsidRDefault="00233B2A" w:rsidP="002C41C8">
            <w:pPr>
              <w:spacing w:before="40" w:after="28"/>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MarcaSAT: 55-62-72-27-28 y 01-87-74-48-87-28 para Estados Unidos y Canadá.</w:t>
            </w:r>
          </w:p>
          <w:p w14:paraId="7A9BC3FA" w14:textId="77777777" w:rsidR="00233B2A" w:rsidRPr="00DC12A5" w:rsidRDefault="00233B2A" w:rsidP="002C41C8">
            <w:pPr>
              <w:spacing w:before="40" w:after="28"/>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Atención personal en las oficinas del SAT, ubicadas en diversas ciudades del país, en un horario de atención de lunes a jueves de 8:30 a 16:00 horas, y viernes de 8:30 a 15:00 horas.</w:t>
            </w:r>
          </w:p>
          <w:p w14:paraId="44BA4EEC" w14:textId="77777777" w:rsidR="00233B2A" w:rsidRPr="00DC12A5" w:rsidRDefault="00233B2A" w:rsidP="002C41C8">
            <w:pPr>
              <w:spacing w:before="40" w:after="28"/>
              <w:ind w:left="432" w:hanging="432"/>
              <w:jc w:val="both"/>
              <w:rPr>
                <w:rFonts w:ascii="Arial" w:hAnsi="Arial" w:cs="Arial"/>
                <w:sz w:val="16"/>
                <w:szCs w:val="16"/>
                <w:lang w:eastAsia="es-MX"/>
              </w:rPr>
            </w:pPr>
            <w:r w:rsidRPr="00DC12A5">
              <w:rPr>
                <w:rFonts w:ascii="Arial" w:hAnsi="Arial" w:cs="Arial"/>
                <w:sz w:val="16"/>
                <w:szCs w:val="16"/>
                <w:lang w:eastAsia="es-MX"/>
              </w:rPr>
              <w:tab/>
              <w:t>Las direcciones de las oficinas están disponibles en:</w:t>
            </w:r>
          </w:p>
          <w:p w14:paraId="3A728C60" w14:textId="77777777" w:rsidR="00233B2A" w:rsidRPr="00DC12A5" w:rsidRDefault="00233B2A" w:rsidP="002C41C8">
            <w:pPr>
              <w:spacing w:before="40" w:after="28"/>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https://www.sat.gob.mx/personas/directorio-nacional-de-modulos-de-servicios-tributarios</w:t>
            </w:r>
          </w:p>
          <w:p w14:paraId="57801424" w14:textId="77777777" w:rsidR="00233B2A" w:rsidRPr="00DC12A5" w:rsidRDefault="00233B2A" w:rsidP="002C41C8">
            <w:pPr>
              <w:spacing w:before="40" w:after="28"/>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En los Módulos de Servicios Tributarios y Módulos de Apertura Rápida de Empresas, el horario de atención se adapta, por lo que puede ser de 8:30 hasta las 14:30 horas.</w:t>
            </w:r>
          </w:p>
          <w:p w14:paraId="67919E0A" w14:textId="77777777" w:rsidR="00233B2A" w:rsidRPr="00DC12A5" w:rsidRDefault="00233B2A" w:rsidP="002C41C8">
            <w:pPr>
              <w:spacing w:before="40" w:after="28"/>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 xml:space="preserve">Vía Chat: </w:t>
            </w:r>
            <w:r w:rsidRPr="00DC12A5">
              <w:rPr>
                <w:rFonts w:ascii="Arial" w:hAnsi="Arial" w:cs="Arial"/>
                <w:sz w:val="16"/>
                <w:szCs w:val="16"/>
                <w:u w:val="single"/>
                <w:lang w:eastAsia="es-MX"/>
              </w:rPr>
              <w:t>http://chat.sat.gob.mx</w:t>
            </w:r>
          </w:p>
        </w:tc>
        <w:tc>
          <w:tcPr>
            <w:tcW w:w="2497" w:type="pct"/>
            <w:gridSpan w:val="3"/>
            <w:tcBorders>
              <w:bottom w:val="single" w:sz="6" w:space="0" w:color="auto"/>
            </w:tcBorders>
          </w:tcPr>
          <w:p w14:paraId="5868D43A" w14:textId="77777777" w:rsidR="00233B2A" w:rsidRPr="00DC12A5" w:rsidRDefault="00233B2A" w:rsidP="002C41C8">
            <w:pPr>
              <w:spacing w:before="40" w:after="28"/>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Quejas y Denuncias SAT: 55-88-52-22-22 y + 55-88-52-22-22 para otros países.</w:t>
            </w:r>
          </w:p>
          <w:p w14:paraId="48A292CE" w14:textId="77777777" w:rsidR="00233B2A" w:rsidRPr="00DC12A5" w:rsidRDefault="00233B2A" w:rsidP="002C41C8">
            <w:pPr>
              <w:spacing w:before="40" w:after="28"/>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 xml:space="preserve">Correo electrónico: </w:t>
            </w:r>
            <w:r w:rsidRPr="00DC12A5">
              <w:rPr>
                <w:rFonts w:ascii="Arial" w:hAnsi="Arial" w:cs="Arial"/>
                <w:sz w:val="16"/>
                <w:szCs w:val="16"/>
                <w:u w:val="single"/>
                <w:lang w:eastAsia="es-MX"/>
              </w:rPr>
              <w:t>denuncias@sat.gob.mx</w:t>
            </w:r>
          </w:p>
          <w:p w14:paraId="1FE6CB98" w14:textId="77777777" w:rsidR="00233B2A" w:rsidRPr="00DC12A5" w:rsidRDefault="00233B2A" w:rsidP="002C41C8">
            <w:pPr>
              <w:spacing w:before="40" w:after="28"/>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SAT Móvil – Aplicación para celular, apartado Quejas y Denuncias.</w:t>
            </w:r>
          </w:p>
          <w:p w14:paraId="741D4920" w14:textId="77777777" w:rsidR="00233B2A" w:rsidRPr="00DC12A5" w:rsidRDefault="00233B2A" w:rsidP="002C41C8">
            <w:pPr>
              <w:spacing w:before="40" w:after="28"/>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En el Portal del SAT:</w:t>
            </w:r>
          </w:p>
          <w:p w14:paraId="228B58B2" w14:textId="77777777" w:rsidR="00233B2A" w:rsidRPr="00DC12A5" w:rsidRDefault="00233B2A" w:rsidP="002C41C8">
            <w:pPr>
              <w:spacing w:before="40" w:after="28"/>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https://www.sat.gob.mx/aplicacion/50409/presenta-tu-queja-o-denuncia</w:t>
            </w:r>
          </w:p>
          <w:p w14:paraId="56D6791B" w14:textId="77777777" w:rsidR="00233B2A" w:rsidRPr="00DC12A5" w:rsidRDefault="00233B2A" w:rsidP="002C41C8">
            <w:pPr>
              <w:spacing w:before="40" w:after="28"/>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Teléfonos rojos ubicados en las oficinas del SAT.</w:t>
            </w:r>
          </w:p>
        </w:tc>
      </w:tr>
      <w:tr w:rsidR="00233B2A" w:rsidRPr="00DC12A5" w14:paraId="7E0EED98" w14:textId="77777777" w:rsidTr="002C41C8">
        <w:trPr>
          <w:trHeight w:val="20"/>
        </w:trPr>
        <w:tc>
          <w:tcPr>
            <w:tcW w:w="5000" w:type="pct"/>
            <w:gridSpan w:val="8"/>
            <w:shd w:val="clear" w:color="auto" w:fill="A6A6A6"/>
          </w:tcPr>
          <w:p w14:paraId="43145508" w14:textId="77777777" w:rsidR="00233B2A" w:rsidRPr="00DC12A5" w:rsidRDefault="00233B2A" w:rsidP="002C41C8">
            <w:pPr>
              <w:spacing w:before="40" w:after="28"/>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0DCBCD05" w14:textId="77777777" w:rsidTr="002C41C8">
        <w:trPr>
          <w:trHeight w:val="20"/>
        </w:trPr>
        <w:tc>
          <w:tcPr>
            <w:tcW w:w="5000" w:type="pct"/>
            <w:gridSpan w:val="8"/>
            <w:tcBorders>
              <w:bottom w:val="single" w:sz="6" w:space="0" w:color="auto"/>
            </w:tcBorders>
          </w:tcPr>
          <w:p w14:paraId="1DBDCA52" w14:textId="77777777" w:rsidR="00233B2A" w:rsidRPr="00DC12A5" w:rsidRDefault="00233B2A" w:rsidP="002C41C8">
            <w:pPr>
              <w:spacing w:before="40" w:after="28"/>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Al amparo de la presente ficha de trámite, se podrán importar mercancías que por sus características suplan o disminuyan la discapacidad y permitan el desarrollo físico, educativo, profesional o social, tales como prótesis, órtesis o cualquier otra ayuda técnica que se adapte al cuerpo de la persona.</w:t>
            </w:r>
          </w:p>
          <w:p w14:paraId="1507670F" w14:textId="77777777" w:rsidR="00233B2A" w:rsidRPr="00DC12A5" w:rsidRDefault="00233B2A" w:rsidP="002C41C8">
            <w:pPr>
              <w:spacing w:before="40" w:after="28"/>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La autorización se otorgará en un plazo máximo a tres meses, contados a partir de la fecha en que se haya presentado la solicitud debidamente llenada con la documentación correspondiente.</w:t>
            </w:r>
          </w:p>
          <w:p w14:paraId="580977ED" w14:textId="77777777" w:rsidR="00233B2A" w:rsidRPr="00DC12A5" w:rsidRDefault="00233B2A" w:rsidP="002C41C8">
            <w:pPr>
              <w:spacing w:before="40" w:after="28"/>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El plazo máximo para que el SAT resuelva el trámite se</w:t>
            </w:r>
            <w:r w:rsidRPr="00DC12A5">
              <w:rPr>
                <w:rFonts w:ascii="Arial" w:hAnsi="Arial" w:cs="Arial"/>
                <w:b/>
                <w:sz w:val="16"/>
                <w:szCs w:val="16"/>
                <w:lang w:eastAsia="es-MX"/>
              </w:rPr>
              <w:t xml:space="preserve"> </w:t>
            </w:r>
            <w:r w:rsidRPr="00DC12A5">
              <w:rPr>
                <w:rFonts w:ascii="Arial" w:hAnsi="Arial" w:cs="Arial"/>
                <w:sz w:val="16"/>
                <w:szCs w:val="16"/>
                <w:lang w:eastAsia="es-MX"/>
              </w:rPr>
              <w:t>computará a partir del cumplimiento de la totalidad de los requisitos y condiciones establecidos en la presente ficha de trámite.</w:t>
            </w:r>
          </w:p>
          <w:p w14:paraId="7E4A91E4" w14:textId="77777777" w:rsidR="00233B2A" w:rsidRPr="00DC12A5" w:rsidRDefault="00233B2A" w:rsidP="002C41C8">
            <w:pPr>
              <w:spacing w:before="40" w:after="28"/>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El plazo máximo para cumplir con la información solicitada, se computará a partir del día siguiente al que surta efectos la notificación.</w:t>
            </w:r>
          </w:p>
        </w:tc>
      </w:tr>
      <w:tr w:rsidR="00233B2A" w:rsidRPr="00DC12A5" w14:paraId="2CE8453B" w14:textId="77777777" w:rsidTr="002C41C8">
        <w:trPr>
          <w:trHeight w:val="20"/>
        </w:trPr>
        <w:tc>
          <w:tcPr>
            <w:tcW w:w="5000" w:type="pct"/>
            <w:gridSpan w:val="8"/>
            <w:shd w:val="clear" w:color="auto" w:fill="A6A6A6"/>
          </w:tcPr>
          <w:p w14:paraId="5E84EF96" w14:textId="77777777" w:rsidR="00233B2A" w:rsidRPr="00DC12A5" w:rsidRDefault="00233B2A" w:rsidP="002C41C8">
            <w:pPr>
              <w:spacing w:before="40" w:after="28"/>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5E4F39FC" w14:textId="77777777" w:rsidTr="002C41C8">
        <w:trPr>
          <w:trHeight w:val="20"/>
        </w:trPr>
        <w:tc>
          <w:tcPr>
            <w:tcW w:w="5000" w:type="pct"/>
            <w:gridSpan w:val="8"/>
          </w:tcPr>
          <w:p w14:paraId="65B4A5F3" w14:textId="77777777" w:rsidR="00233B2A" w:rsidRPr="00DC12A5" w:rsidRDefault="00233B2A" w:rsidP="002C41C8">
            <w:pPr>
              <w:spacing w:before="40" w:after="28"/>
              <w:jc w:val="both"/>
              <w:rPr>
                <w:rFonts w:ascii="Arial" w:hAnsi="Arial" w:cs="Arial"/>
                <w:b/>
                <w:sz w:val="16"/>
                <w:szCs w:val="16"/>
                <w:lang w:eastAsia="es-MX"/>
              </w:rPr>
            </w:pPr>
            <w:r w:rsidRPr="00DC12A5">
              <w:rPr>
                <w:rFonts w:ascii="Arial" w:hAnsi="Arial" w:cs="Arial"/>
                <w:sz w:val="16"/>
                <w:szCs w:val="16"/>
                <w:lang w:eastAsia="es-MX"/>
              </w:rPr>
              <w:t xml:space="preserve">Artículos 61, fracción XV de la Ley, 32-D y 69-B del CFF y 105 del Reglamento, las reglas 1.2.2. y 3.3.10. de las RGCE y 2.1.36. y 3.10.2.1. de la RMF. </w:t>
            </w:r>
          </w:p>
        </w:tc>
      </w:tr>
    </w:tbl>
    <w:p w14:paraId="2070692B"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59"/>
        <w:gridCol w:w="1295"/>
        <w:gridCol w:w="228"/>
        <w:gridCol w:w="1119"/>
        <w:gridCol w:w="18"/>
        <w:gridCol w:w="1755"/>
        <w:gridCol w:w="687"/>
        <w:gridCol w:w="1965"/>
      </w:tblGrid>
      <w:tr w:rsidR="00233B2A" w:rsidRPr="00DC12A5" w14:paraId="1553125E" w14:textId="77777777" w:rsidTr="002C41C8">
        <w:trPr>
          <w:trHeight w:val="20"/>
        </w:trPr>
        <w:tc>
          <w:tcPr>
            <w:tcW w:w="4990" w:type="pct"/>
            <w:gridSpan w:val="8"/>
            <w:shd w:val="clear" w:color="auto" w:fill="A6A6A6"/>
            <w:noWrap/>
          </w:tcPr>
          <w:p w14:paraId="137F4A53"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 xml:space="preserve">69/LA Autorización para solicitar la exención de impuestos al comercio exterior en la importación de maquinaria, equipo obsoleto o desperdicios por empresas con Programa IMMEX. </w:t>
            </w:r>
          </w:p>
        </w:tc>
      </w:tr>
      <w:tr w:rsidR="00233B2A" w:rsidRPr="00DC12A5" w14:paraId="5BB694F7" w14:textId="77777777" w:rsidTr="002C41C8">
        <w:trPr>
          <w:trHeight w:val="20"/>
        </w:trPr>
        <w:tc>
          <w:tcPr>
            <w:tcW w:w="997" w:type="pct"/>
            <w:vMerge w:val="restart"/>
          </w:tcPr>
          <w:p w14:paraId="2EF46D2D" w14:textId="0345F195" w:rsidR="00233B2A" w:rsidRPr="00DC12A5" w:rsidRDefault="00233B2A" w:rsidP="002C41C8">
            <w:pPr>
              <w:spacing w:before="40" w:after="40"/>
              <w:ind w:left="900" w:hanging="90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7FA97A4F" wp14:editId="57E83BAB">
                  <wp:extent cx="95250" cy="95250"/>
                  <wp:effectExtent l="0" t="0" r="0" b="0"/>
                  <wp:docPr id="1904460477" name="Imagen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720D26B2" w14:textId="56CAC50A" w:rsidR="00233B2A" w:rsidRPr="00DC12A5" w:rsidRDefault="00233B2A" w:rsidP="002C41C8">
            <w:pPr>
              <w:spacing w:before="40" w:after="40"/>
              <w:ind w:left="900" w:hanging="90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23C61A25" wp14:editId="6142B29B">
                  <wp:extent cx="95250" cy="95250"/>
                  <wp:effectExtent l="0" t="0" r="0" b="0"/>
                  <wp:docPr id="2023003903" name="Imagen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890" w:type="pct"/>
            <w:gridSpan w:val="6"/>
            <w:shd w:val="clear" w:color="auto" w:fill="C0C0C0"/>
          </w:tcPr>
          <w:p w14:paraId="7D926236"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103" w:type="pct"/>
            <w:shd w:val="clear" w:color="auto" w:fill="C0C0C0"/>
          </w:tcPr>
          <w:p w14:paraId="73CEB304"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1D5A227F" w14:textId="77777777" w:rsidTr="002C41C8">
        <w:trPr>
          <w:trHeight w:val="298"/>
        </w:trPr>
        <w:tc>
          <w:tcPr>
            <w:tcW w:w="997" w:type="pct"/>
            <w:vMerge/>
          </w:tcPr>
          <w:p w14:paraId="067DB2F5" w14:textId="77777777" w:rsidR="00233B2A" w:rsidRPr="00DC12A5" w:rsidRDefault="00233B2A" w:rsidP="002C41C8">
            <w:pPr>
              <w:spacing w:before="40" w:after="40"/>
              <w:jc w:val="both"/>
              <w:rPr>
                <w:rFonts w:ascii="Arial" w:hAnsi="Arial" w:cs="Arial"/>
                <w:noProof/>
                <w:sz w:val="16"/>
                <w:szCs w:val="16"/>
                <w:lang w:eastAsia="es-MX"/>
              </w:rPr>
            </w:pPr>
          </w:p>
        </w:tc>
        <w:tc>
          <w:tcPr>
            <w:tcW w:w="2890" w:type="pct"/>
            <w:gridSpan w:val="6"/>
            <w:vMerge w:val="restart"/>
          </w:tcPr>
          <w:p w14:paraId="1F4711B6"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Presenta esta solicitud de autorización para recibir en donación desperdicios, maquinaria y equipos obsoletos por empresas con Programa IMMEX.</w:t>
            </w:r>
          </w:p>
        </w:tc>
        <w:tc>
          <w:tcPr>
            <w:tcW w:w="1103" w:type="pct"/>
          </w:tcPr>
          <w:p w14:paraId="047F2925" w14:textId="5601D2D5" w:rsidR="00233B2A" w:rsidRPr="00DC12A5" w:rsidRDefault="00233B2A" w:rsidP="002C41C8">
            <w:pPr>
              <w:spacing w:before="40" w:after="4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01E5B139" wp14:editId="487545C1">
                  <wp:extent cx="95250" cy="95250"/>
                  <wp:effectExtent l="0" t="0" r="0" b="0"/>
                  <wp:docPr id="448914548" name="Imagen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584F328B" w14:textId="77777777" w:rsidTr="002C41C8">
        <w:trPr>
          <w:trHeight w:val="20"/>
        </w:trPr>
        <w:tc>
          <w:tcPr>
            <w:tcW w:w="997" w:type="pct"/>
            <w:vMerge/>
          </w:tcPr>
          <w:p w14:paraId="25EA2281" w14:textId="77777777" w:rsidR="00233B2A" w:rsidRPr="00DC12A5" w:rsidRDefault="00233B2A" w:rsidP="002C41C8">
            <w:pPr>
              <w:spacing w:before="40" w:after="40"/>
              <w:jc w:val="both"/>
              <w:rPr>
                <w:rFonts w:ascii="Arial" w:hAnsi="Arial" w:cs="Arial"/>
                <w:noProof/>
                <w:sz w:val="16"/>
                <w:szCs w:val="16"/>
                <w:lang w:eastAsia="es-MX"/>
              </w:rPr>
            </w:pPr>
          </w:p>
        </w:tc>
        <w:tc>
          <w:tcPr>
            <w:tcW w:w="2890" w:type="pct"/>
            <w:gridSpan w:val="6"/>
            <w:vMerge/>
          </w:tcPr>
          <w:p w14:paraId="223A6377" w14:textId="77777777" w:rsidR="00233B2A" w:rsidRPr="00DC12A5" w:rsidRDefault="00233B2A" w:rsidP="002C41C8">
            <w:pPr>
              <w:spacing w:before="40" w:after="40"/>
              <w:jc w:val="both"/>
              <w:rPr>
                <w:rFonts w:ascii="Arial" w:hAnsi="Arial" w:cs="Arial"/>
                <w:b/>
                <w:sz w:val="16"/>
                <w:szCs w:val="16"/>
                <w:lang w:eastAsia="es-MX"/>
              </w:rPr>
            </w:pPr>
          </w:p>
        </w:tc>
        <w:tc>
          <w:tcPr>
            <w:tcW w:w="1103" w:type="pct"/>
          </w:tcPr>
          <w:p w14:paraId="35069357" w14:textId="28E68F4C"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63CC7886" wp14:editId="54FA7EFD">
                  <wp:extent cx="95250" cy="95250"/>
                  <wp:effectExtent l="0" t="0" r="0" b="0"/>
                  <wp:docPr id="2110865478" name="Imagen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w:t>
            </w:r>
          </w:p>
        </w:tc>
      </w:tr>
      <w:tr w:rsidR="00233B2A" w:rsidRPr="00DC12A5" w14:paraId="19C0CF4C" w14:textId="77777777" w:rsidTr="002C41C8">
        <w:trPr>
          <w:trHeight w:val="20"/>
        </w:trPr>
        <w:tc>
          <w:tcPr>
            <w:tcW w:w="2494" w:type="pct"/>
            <w:gridSpan w:val="4"/>
            <w:shd w:val="clear" w:color="auto" w:fill="C0C0C0"/>
          </w:tcPr>
          <w:p w14:paraId="7152D257"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496" w:type="pct"/>
            <w:gridSpan w:val="4"/>
            <w:shd w:val="clear" w:color="auto" w:fill="C0C0C0"/>
          </w:tcPr>
          <w:p w14:paraId="115C3743"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65051C83" w14:textId="77777777" w:rsidTr="002C41C8">
        <w:trPr>
          <w:trHeight w:val="20"/>
        </w:trPr>
        <w:tc>
          <w:tcPr>
            <w:tcW w:w="2494" w:type="pct"/>
            <w:gridSpan w:val="4"/>
            <w:shd w:val="clear" w:color="auto" w:fill="FFFFFF"/>
          </w:tcPr>
          <w:p w14:paraId="14DD54CE"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Organismos públicos y personas morales no contribuyentes autorizadas para recibir donativos deducibles para efectos del ISR.</w:t>
            </w:r>
          </w:p>
        </w:tc>
        <w:tc>
          <w:tcPr>
            <w:tcW w:w="2496" w:type="pct"/>
            <w:gridSpan w:val="4"/>
            <w:shd w:val="clear" w:color="auto" w:fill="FFFFFF"/>
          </w:tcPr>
          <w:p w14:paraId="0A0B0D2D"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Cuando desees autorización para recibir en donación desperdicios, maquinaria y equipos obsoletos por empresas con Programa IMMEX.</w:t>
            </w:r>
          </w:p>
        </w:tc>
      </w:tr>
      <w:tr w:rsidR="00233B2A" w:rsidRPr="00DC12A5" w14:paraId="12B512FF" w14:textId="77777777" w:rsidTr="002C41C8">
        <w:trPr>
          <w:trHeight w:val="20"/>
        </w:trPr>
        <w:tc>
          <w:tcPr>
            <w:tcW w:w="1860" w:type="pct"/>
            <w:gridSpan w:val="3"/>
            <w:tcBorders>
              <w:bottom w:val="single" w:sz="6" w:space="0" w:color="auto"/>
            </w:tcBorders>
            <w:shd w:val="clear" w:color="auto" w:fill="C0C0C0"/>
          </w:tcPr>
          <w:p w14:paraId="1023AB07" w14:textId="77777777" w:rsidR="00233B2A" w:rsidRPr="00DC12A5" w:rsidRDefault="00233B2A" w:rsidP="002C41C8">
            <w:pPr>
              <w:spacing w:before="40" w:after="40"/>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30" w:type="pct"/>
            <w:gridSpan w:val="5"/>
            <w:tcBorders>
              <w:bottom w:val="single" w:sz="6" w:space="0" w:color="auto"/>
            </w:tcBorders>
          </w:tcPr>
          <w:p w14:paraId="4364F26D" w14:textId="77777777" w:rsidR="00233B2A" w:rsidRPr="00DC12A5" w:rsidRDefault="00233B2A" w:rsidP="002C41C8">
            <w:pPr>
              <w:spacing w:before="40" w:after="40"/>
              <w:jc w:val="both"/>
              <w:rPr>
                <w:rFonts w:ascii="Arial" w:hAnsi="Arial" w:cs="Arial"/>
                <w:noProof/>
                <w:sz w:val="16"/>
                <w:szCs w:val="16"/>
                <w:lang w:eastAsia="es-MX"/>
              </w:rPr>
            </w:pPr>
            <w:r w:rsidRPr="00DC12A5">
              <w:rPr>
                <w:rFonts w:ascii="Arial" w:hAnsi="Arial" w:cs="Arial"/>
                <w:sz w:val="16"/>
                <w:szCs w:val="16"/>
                <w:lang w:eastAsia="es-MX"/>
              </w:rPr>
              <w:t>A través de la Ventanilla Digital.</w:t>
            </w:r>
          </w:p>
        </w:tc>
      </w:tr>
      <w:tr w:rsidR="00233B2A" w:rsidRPr="00DC12A5" w14:paraId="58B5A337" w14:textId="77777777" w:rsidTr="002C41C8">
        <w:trPr>
          <w:trHeight w:val="20"/>
        </w:trPr>
        <w:tc>
          <w:tcPr>
            <w:tcW w:w="4990" w:type="pct"/>
            <w:gridSpan w:val="8"/>
            <w:shd w:val="clear" w:color="auto" w:fill="A6A6A6"/>
          </w:tcPr>
          <w:p w14:paraId="47A67A7B"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lastRenderedPageBreak/>
              <w:t>INFORMACIÓN PARA REALIZAR EL TRÁMITE O SERVICIO</w:t>
            </w:r>
          </w:p>
        </w:tc>
      </w:tr>
      <w:tr w:rsidR="00233B2A" w:rsidRPr="00DC12A5" w14:paraId="6F61C966" w14:textId="77777777" w:rsidTr="002C41C8">
        <w:trPr>
          <w:trHeight w:val="20"/>
        </w:trPr>
        <w:tc>
          <w:tcPr>
            <w:tcW w:w="4990" w:type="pct"/>
            <w:gridSpan w:val="8"/>
            <w:shd w:val="clear" w:color="auto" w:fill="C0C0C0"/>
          </w:tcPr>
          <w:p w14:paraId="4B434959"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679F8F7A" w14:textId="77777777" w:rsidTr="002C41C8">
        <w:trPr>
          <w:trHeight w:val="20"/>
        </w:trPr>
        <w:tc>
          <w:tcPr>
            <w:tcW w:w="4990" w:type="pct"/>
            <w:gridSpan w:val="8"/>
          </w:tcPr>
          <w:p w14:paraId="157847BE" w14:textId="77777777" w:rsidR="00233B2A" w:rsidRPr="00DC12A5" w:rsidRDefault="00233B2A" w:rsidP="002C41C8">
            <w:pPr>
              <w:spacing w:before="40" w:after="40"/>
              <w:ind w:left="432" w:hanging="432"/>
              <w:jc w:val="both"/>
              <w:rPr>
                <w:rFonts w:ascii="Arial" w:hAnsi="Arial" w:cs="Arial"/>
                <w:sz w:val="16"/>
                <w:szCs w:val="16"/>
                <w:u w:val="single"/>
                <w:lang w:eastAsia="es-MX"/>
              </w:rPr>
            </w:pPr>
            <w:r w:rsidRPr="00DC12A5">
              <w:rPr>
                <w:rFonts w:ascii="Arial" w:hAnsi="Arial" w:cs="Arial"/>
                <w:sz w:val="16"/>
                <w:szCs w:val="16"/>
                <w:lang w:eastAsia="es-MX"/>
              </w:rPr>
              <w:t>I.</w:t>
            </w:r>
            <w:r w:rsidRPr="00DC12A5">
              <w:rPr>
                <w:rFonts w:ascii="Arial" w:hAnsi="Arial" w:cs="Arial"/>
                <w:sz w:val="16"/>
                <w:szCs w:val="16"/>
                <w:lang w:eastAsia="es-MX"/>
              </w:rPr>
              <w:tab/>
              <w:t xml:space="preserve">Ingresa a la liga: </w:t>
            </w:r>
            <w:r w:rsidRPr="00DC12A5">
              <w:rPr>
                <w:rFonts w:ascii="Arial" w:hAnsi="Arial" w:cs="Arial"/>
                <w:sz w:val="16"/>
                <w:szCs w:val="16"/>
                <w:u w:val="single"/>
                <w:lang w:eastAsia="es-MX"/>
              </w:rPr>
              <w:t>https://www.ventanillaunica.gob.mx/vucem/index.html</w:t>
            </w:r>
          </w:p>
          <w:p w14:paraId="4264F6E6"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Ingresa con tu e.firma o tu usuario y contraseña.</w:t>
            </w:r>
          </w:p>
          <w:p w14:paraId="3660BC35"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Captura los datos que te solicita el trámite.</w:t>
            </w:r>
          </w:p>
          <w:p w14:paraId="38211140" w14:textId="77777777" w:rsidR="00233B2A" w:rsidRPr="00DC12A5" w:rsidRDefault="00233B2A" w:rsidP="002C41C8">
            <w:pPr>
              <w:spacing w:before="40" w:after="40"/>
              <w:ind w:left="432" w:hanging="432"/>
              <w:jc w:val="both"/>
              <w:rPr>
                <w:rFonts w:ascii="Arial" w:hAnsi="Arial" w:cs="Arial"/>
                <w:noProof/>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Anexa la documentación e información correspondiente a tu trámite.</w:t>
            </w:r>
            <w:r w:rsidRPr="00DC12A5">
              <w:rPr>
                <w:rFonts w:ascii="Arial" w:hAnsi="Arial" w:cs="Arial"/>
                <w:noProof/>
                <w:sz w:val="16"/>
                <w:szCs w:val="16"/>
                <w:lang w:eastAsia="es-MX"/>
              </w:rPr>
              <w:t xml:space="preserve"> </w:t>
            </w:r>
          </w:p>
        </w:tc>
      </w:tr>
      <w:tr w:rsidR="00233B2A" w:rsidRPr="00DC12A5" w14:paraId="7064FF40" w14:textId="77777777" w:rsidTr="002C41C8">
        <w:trPr>
          <w:trHeight w:val="20"/>
        </w:trPr>
        <w:tc>
          <w:tcPr>
            <w:tcW w:w="4990" w:type="pct"/>
            <w:gridSpan w:val="8"/>
            <w:shd w:val="clear" w:color="auto" w:fill="C0C0C0"/>
          </w:tcPr>
          <w:p w14:paraId="6F50233E" w14:textId="77777777" w:rsidR="00233B2A" w:rsidRPr="00DC12A5" w:rsidRDefault="00233B2A" w:rsidP="002C41C8">
            <w:pPr>
              <w:spacing w:before="40" w:after="40" w:line="208" w:lineRule="exact"/>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2C5087FB" w14:textId="77777777" w:rsidTr="002C41C8">
        <w:trPr>
          <w:trHeight w:val="20"/>
        </w:trPr>
        <w:tc>
          <w:tcPr>
            <w:tcW w:w="4990" w:type="pct"/>
            <w:gridSpan w:val="8"/>
            <w:tcBorders>
              <w:bottom w:val="single" w:sz="6" w:space="0" w:color="auto"/>
            </w:tcBorders>
            <w:shd w:val="clear" w:color="auto" w:fill="FFFFFF"/>
          </w:tcPr>
          <w:p w14:paraId="6DA132A8" w14:textId="77777777" w:rsidR="00233B2A" w:rsidRPr="00DC12A5" w:rsidRDefault="00233B2A" w:rsidP="002C41C8">
            <w:pPr>
              <w:spacing w:before="40" w:after="40" w:line="208"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Escrito libre, en el que deberás manifestar lo siguiente:</w:t>
            </w:r>
          </w:p>
          <w:p w14:paraId="5C215356" w14:textId="77777777" w:rsidR="00233B2A" w:rsidRPr="00DC12A5" w:rsidRDefault="00233B2A" w:rsidP="002C41C8">
            <w:pPr>
              <w:spacing w:before="40" w:after="40" w:line="208" w:lineRule="exact"/>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Número de Programa IMMEX autorizado por la SE.</w:t>
            </w:r>
          </w:p>
          <w:p w14:paraId="0586F146" w14:textId="77777777" w:rsidR="00233B2A" w:rsidRPr="00DC12A5" w:rsidRDefault="00233B2A" w:rsidP="002C41C8">
            <w:pPr>
              <w:spacing w:before="40" w:after="40" w:line="208" w:lineRule="exact"/>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Descripción de la mercancía, la cual debe proporcionarse con los datos señalados en la carta de donación.</w:t>
            </w:r>
          </w:p>
          <w:p w14:paraId="24E2B48B" w14:textId="77777777" w:rsidR="00233B2A" w:rsidRPr="00DC12A5" w:rsidRDefault="00233B2A" w:rsidP="002C41C8">
            <w:pPr>
              <w:spacing w:before="40" w:after="40" w:line="208" w:lineRule="exact"/>
              <w:ind w:left="864" w:hanging="432"/>
              <w:jc w:val="both"/>
              <w:rPr>
                <w:rFonts w:ascii="Arial" w:hAnsi="Arial" w:cs="Arial"/>
                <w:sz w:val="16"/>
                <w:szCs w:val="16"/>
                <w:lang w:eastAsia="es-MX"/>
              </w:rPr>
            </w:pPr>
            <w:r w:rsidRPr="00DC12A5">
              <w:rPr>
                <w:rFonts w:ascii="Arial" w:hAnsi="Arial" w:cs="Arial"/>
                <w:sz w:val="16"/>
                <w:szCs w:val="16"/>
                <w:lang w:eastAsia="es-MX"/>
              </w:rPr>
              <w:t>c)</w:t>
            </w:r>
            <w:r w:rsidRPr="00DC12A5">
              <w:rPr>
                <w:rFonts w:ascii="Arial" w:hAnsi="Arial" w:cs="Arial"/>
                <w:sz w:val="16"/>
                <w:szCs w:val="16"/>
                <w:lang w:eastAsia="es-MX"/>
              </w:rPr>
              <w:tab/>
              <w:t>Fines a que se destinará la mercancía y uso específico, vinculado con el objeto social de la solicitante.</w:t>
            </w:r>
          </w:p>
          <w:p w14:paraId="2834EF1F" w14:textId="77777777" w:rsidR="00233B2A" w:rsidRPr="00DC12A5" w:rsidRDefault="00233B2A" w:rsidP="002C41C8">
            <w:pPr>
              <w:spacing w:before="40" w:after="40" w:line="208" w:lineRule="exact"/>
              <w:ind w:left="864" w:hanging="432"/>
              <w:jc w:val="both"/>
              <w:rPr>
                <w:rFonts w:ascii="Arial" w:hAnsi="Arial" w:cs="Arial"/>
                <w:sz w:val="16"/>
                <w:szCs w:val="16"/>
                <w:lang w:eastAsia="es-MX"/>
              </w:rPr>
            </w:pPr>
            <w:r w:rsidRPr="00DC12A5">
              <w:rPr>
                <w:rFonts w:ascii="Arial" w:hAnsi="Arial" w:cs="Arial"/>
                <w:sz w:val="16"/>
                <w:szCs w:val="16"/>
                <w:lang w:eastAsia="es-MX"/>
              </w:rPr>
              <w:t>d)</w:t>
            </w:r>
            <w:r w:rsidRPr="00DC12A5">
              <w:rPr>
                <w:rFonts w:ascii="Arial" w:hAnsi="Arial" w:cs="Arial"/>
                <w:sz w:val="16"/>
                <w:szCs w:val="16"/>
                <w:lang w:eastAsia="es-MX"/>
              </w:rPr>
              <w:tab/>
              <w:t>Descripción de los datos del donante.</w:t>
            </w:r>
          </w:p>
          <w:p w14:paraId="11C63BB3" w14:textId="77777777" w:rsidR="00233B2A" w:rsidRPr="00DC12A5" w:rsidRDefault="00233B2A" w:rsidP="002C41C8">
            <w:pPr>
              <w:spacing w:before="40" w:after="40" w:line="208"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Nombramiento del funcionario público que firma la solicitud, en el caso de organismos públicos tales como la Federación, las Entidades Federativas, los Municipios, las demarcaciones territoriales de la Ciudad de México, así como sus órganos desconcentrados.</w:t>
            </w:r>
          </w:p>
          <w:p w14:paraId="7CED07C8" w14:textId="77777777" w:rsidR="00233B2A" w:rsidRPr="00DC12A5" w:rsidRDefault="00233B2A" w:rsidP="002C41C8">
            <w:pPr>
              <w:spacing w:before="40" w:after="40" w:line="208"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Carta de donación emitida por empresa con Programa IMMEX, a favor del interesado, en la que se señale el tipo de mercancía (maquinaria y equipo obsoleto o desperdicios), descripción detallada de las características de la mercancía, cantidad, unidad de medida y, en su caso, marca, año-modelo y número de serie.</w:t>
            </w:r>
          </w:p>
        </w:tc>
      </w:tr>
      <w:tr w:rsidR="00233B2A" w:rsidRPr="00DC12A5" w14:paraId="70B00055" w14:textId="77777777" w:rsidTr="002C41C8">
        <w:trPr>
          <w:trHeight w:val="20"/>
        </w:trPr>
        <w:tc>
          <w:tcPr>
            <w:tcW w:w="4990" w:type="pct"/>
            <w:gridSpan w:val="8"/>
            <w:shd w:val="clear" w:color="auto" w:fill="BFBFBF"/>
          </w:tcPr>
          <w:p w14:paraId="287D79A2" w14:textId="77777777" w:rsidR="00233B2A" w:rsidRPr="00DC12A5" w:rsidRDefault="00233B2A" w:rsidP="002C41C8">
            <w:pPr>
              <w:spacing w:before="40" w:after="40" w:line="208" w:lineRule="exact"/>
              <w:jc w:val="center"/>
              <w:rPr>
                <w:rFonts w:ascii="Arial" w:hAnsi="Arial" w:cs="Arial"/>
                <w:b/>
                <w:noProof/>
                <w:sz w:val="16"/>
                <w:szCs w:val="16"/>
                <w:lang w:eastAsia="es-MX"/>
              </w:rPr>
            </w:pPr>
            <w:r w:rsidRPr="00DC12A5">
              <w:rPr>
                <w:rFonts w:ascii="Arial" w:hAnsi="Arial" w:cs="Arial"/>
                <w:b/>
                <w:noProof/>
                <w:sz w:val="16"/>
                <w:szCs w:val="16"/>
                <w:lang w:eastAsia="es-MX"/>
              </w:rPr>
              <w:t>¿Con qué condiciones debo cumplir?</w:t>
            </w:r>
          </w:p>
        </w:tc>
      </w:tr>
      <w:tr w:rsidR="00233B2A" w:rsidRPr="00DC12A5" w14:paraId="1020E1E2" w14:textId="77777777" w:rsidTr="002C41C8">
        <w:trPr>
          <w:trHeight w:val="20"/>
        </w:trPr>
        <w:tc>
          <w:tcPr>
            <w:tcW w:w="4990" w:type="pct"/>
            <w:gridSpan w:val="8"/>
            <w:tcBorders>
              <w:bottom w:val="single" w:sz="6" w:space="0" w:color="auto"/>
            </w:tcBorders>
            <w:shd w:val="clear" w:color="auto" w:fill="FFFFFF"/>
          </w:tcPr>
          <w:p w14:paraId="2B09BDD5" w14:textId="77777777" w:rsidR="00233B2A" w:rsidRPr="00DC12A5" w:rsidRDefault="00233B2A" w:rsidP="002C41C8">
            <w:pPr>
              <w:spacing w:before="40" w:after="40" w:line="208"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Estar inscrito y activo en el RFC.</w:t>
            </w:r>
          </w:p>
          <w:p w14:paraId="2FC45F15" w14:textId="77777777" w:rsidR="00233B2A" w:rsidRPr="00DC12A5" w:rsidRDefault="00233B2A" w:rsidP="002C41C8">
            <w:pPr>
              <w:spacing w:before="40" w:after="40" w:line="208"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Contar con e.firma vigente.</w:t>
            </w:r>
          </w:p>
          <w:p w14:paraId="1B808624" w14:textId="77777777" w:rsidR="00233B2A" w:rsidRPr="00DC12A5" w:rsidRDefault="00233B2A" w:rsidP="002C41C8">
            <w:pPr>
              <w:spacing w:before="40" w:after="40" w:line="208"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Que el donante sea una empresa con Programa IMMEX otorgado por la SE vigente.</w:t>
            </w:r>
          </w:p>
          <w:p w14:paraId="2CA6E0EE" w14:textId="77777777" w:rsidR="00233B2A" w:rsidRPr="00DC12A5" w:rsidRDefault="00233B2A" w:rsidP="002C41C8">
            <w:pPr>
              <w:spacing w:before="40" w:after="40" w:line="208"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Que seas una persona moral no contribuyente autorizada para recibir donativos deducibles en los términos de la Ley del ISR y conforme a la RMF.</w:t>
            </w:r>
          </w:p>
          <w:p w14:paraId="190FD9BD" w14:textId="77777777" w:rsidR="00233B2A" w:rsidRPr="00DC12A5" w:rsidRDefault="00233B2A" w:rsidP="002C41C8">
            <w:pPr>
              <w:spacing w:before="40" w:after="40" w:line="208"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Que la mercancía cuando se trate de maquinaria y equipo obsoleto o desperdicios, tenga una antigüedad mínima de tres años, contados a partir de la fecha en que la empresa con Programa IMMEX realizó la importación temporal.</w:t>
            </w:r>
          </w:p>
        </w:tc>
      </w:tr>
      <w:tr w:rsidR="00233B2A" w:rsidRPr="00DC12A5" w14:paraId="3447AC84" w14:textId="77777777" w:rsidTr="002C41C8">
        <w:trPr>
          <w:trHeight w:val="20"/>
        </w:trPr>
        <w:tc>
          <w:tcPr>
            <w:tcW w:w="4990" w:type="pct"/>
            <w:gridSpan w:val="8"/>
            <w:shd w:val="clear" w:color="auto" w:fill="A6A6A6"/>
          </w:tcPr>
          <w:p w14:paraId="588653BF" w14:textId="77777777" w:rsidR="00233B2A" w:rsidRPr="00DC12A5" w:rsidRDefault="00233B2A" w:rsidP="002C41C8">
            <w:pPr>
              <w:spacing w:before="40" w:after="40" w:line="208" w:lineRule="exact"/>
              <w:jc w:val="center"/>
              <w:rPr>
                <w:rFonts w:ascii="Arial" w:hAnsi="Arial" w:cs="Arial"/>
                <w:b/>
                <w:sz w:val="16"/>
                <w:szCs w:val="16"/>
                <w:lang w:eastAsia="es-MX"/>
              </w:rPr>
            </w:pPr>
            <w:r w:rsidRPr="00DC12A5">
              <w:rPr>
                <w:rFonts w:ascii="Arial" w:hAnsi="Arial" w:cs="Arial"/>
                <w:b/>
                <w:sz w:val="16"/>
                <w:szCs w:val="16"/>
                <w:lang w:eastAsia="es-MX"/>
              </w:rPr>
              <w:t>SEGUIMIENTO Y RESOLUCIÓN DEL TRÁMITE O SERVICIO</w:t>
            </w:r>
          </w:p>
        </w:tc>
      </w:tr>
      <w:tr w:rsidR="00233B2A" w:rsidRPr="00DC12A5" w14:paraId="35720DFD" w14:textId="77777777" w:rsidTr="002C41C8">
        <w:trPr>
          <w:trHeight w:val="20"/>
        </w:trPr>
        <w:tc>
          <w:tcPr>
            <w:tcW w:w="2504" w:type="pct"/>
            <w:gridSpan w:val="5"/>
            <w:shd w:val="clear" w:color="auto" w:fill="C0C0C0"/>
          </w:tcPr>
          <w:p w14:paraId="3CB20D89" w14:textId="77777777" w:rsidR="00233B2A" w:rsidRPr="00DC12A5" w:rsidRDefault="00233B2A" w:rsidP="002C41C8">
            <w:pPr>
              <w:spacing w:before="40" w:after="40" w:line="208" w:lineRule="exact"/>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496" w:type="pct"/>
            <w:gridSpan w:val="3"/>
            <w:shd w:val="clear" w:color="auto" w:fill="C0C0C0"/>
          </w:tcPr>
          <w:p w14:paraId="15BE027C" w14:textId="77777777" w:rsidR="00233B2A" w:rsidRPr="00DC12A5" w:rsidRDefault="00233B2A" w:rsidP="002C41C8">
            <w:pPr>
              <w:spacing w:before="40" w:after="40" w:line="208" w:lineRule="exact"/>
              <w:jc w:val="both"/>
              <w:rPr>
                <w:rFonts w:ascii="Arial" w:hAnsi="Arial" w:cs="Arial"/>
                <w:b/>
                <w:sz w:val="16"/>
                <w:szCs w:val="16"/>
                <w:lang w:eastAsia="es-MX"/>
              </w:rPr>
            </w:pPr>
            <w:r w:rsidRPr="00DC12A5">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DC12A5">
              <w:rPr>
                <w:rFonts w:ascii="Arial" w:hAnsi="Arial" w:cs="Arial"/>
                <w:b/>
                <w:sz w:val="16"/>
                <w:szCs w:val="16"/>
                <w:lang w:eastAsia="es-MX"/>
              </w:rPr>
              <w:t>o Servicio?</w:t>
            </w:r>
          </w:p>
        </w:tc>
      </w:tr>
      <w:tr w:rsidR="00233B2A" w:rsidRPr="00DC12A5" w14:paraId="486DE764" w14:textId="77777777" w:rsidTr="002C41C8">
        <w:trPr>
          <w:trHeight w:val="20"/>
        </w:trPr>
        <w:tc>
          <w:tcPr>
            <w:tcW w:w="2504" w:type="pct"/>
            <w:gridSpan w:val="5"/>
          </w:tcPr>
          <w:p w14:paraId="738F6C90" w14:textId="77777777" w:rsidR="00233B2A" w:rsidRPr="00DC12A5" w:rsidRDefault="00233B2A" w:rsidP="002C41C8">
            <w:pPr>
              <w:spacing w:before="40" w:after="40" w:line="208" w:lineRule="exact"/>
              <w:jc w:val="both"/>
              <w:rPr>
                <w:rFonts w:ascii="Arial" w:hAnsi="Arial" w:cs="Arial"/>
                <w:sz w:val="16"/>
                <w:szCs w:val="16"/>
                <w:lang w:eastAsia="es-MX"/>
              </w:rPr>
            </w:pPr>
            <w:r w:rsidRPr="00DC12A5">
              <w:rPr>
                <w:rFonts w:ascii="Arial" w:hAnsi="Arial" w:cs="Arial"/>
                <w:sz w:val="16"/>
                <w:szCs w:val="16"/>
                <w:lang w:eastAsia="es-MX"/>
              </w:rPr>
              <w:t xml:space="preserve">Ingrese a la Ventanilla Digital, en la liga </w:t>
            </w:r>
            <w:r w:rsidRPr="00DC12A5">
              <w:rPr>
                <w:rFonts w:ascii="Arial" w:hAnsi="Arial" w:cs="Arial"/>
                <w:sz w:val="16"/>
                <w:szCs w:val="16"/>
                <w:u w:val="single"/>
                <w:lang w:eastAsia="es-MX"/>
              </w:rPr>
              <w:t>https://www.ventanillaunica.gob.mx/vucem/index.html</w:t>
            </w:r>
            <w:r w:rsidRPr="00DC12A5">
              <w:rPr>
                <w:rFonts w:ascii="Arial" w:hAnsi="Arial" w:cs="Arial"/>
                <w:noProof/>
                <w:sz w:val="16"/>
                <w:szCs w:val="16"/>
                <w:lang w:eastAsia="es-MX"/>
              </w:rPr>
              <w:t>, con el número de folio asignado.</w:t>
            </w:r>
          </w:p>
        </w:tc>
        <w:tc>
          <w:tcPr>
            <w:tcW w:w="2496" w:type="pct"/>
            <w:gridSpan w:val="3"/>
          </w:tcPr>
          <w:p w14:paraId="6044BF5B" w14:textId="77777777" w:rsidR="00233B2A" w:rsidRPr="00DC12A5" w:rsidRDefault="00233B2A" w:rsidP="002C41C8">
            <w:pPr>
              <w:spacing w:before="40" w:after="40" w:line="208" w:lineRule="exact"/>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70818386" w14:textId="77777777" w:rsidTr="002C41C8">
        <w:trPr>
          <w:trHeight w:val="20"/>
        </w:trPr>
        <w:tc>
          <w:tcPr>
            <w:tcW w:w="5000" w:type="pct"/>
            <w:gridSpan w:val="8"/>
            <w:shd w:val="clear" w:color="auto" w:fill="A6A6A6"/>
          </w:tcPr>
          <w:p w14:paraId="3B52BF4B" w14:textId="77777777" w:rsidR="00233B2A" w:rsidRPr="00DC12A5" w:rsidRDefault="00233B2A" w:rsidP="002C41C8">
            <w:pPr>
              <w:spacing w:before="40" w:after="40" w:line="208" w:lineRule="exact"/>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0DB1C460" w14:textId="77777777" w:rsidTr="002C41C8">
        <w:trPr>
          <w:trHeight w:val="20"/>
        </w:trPr>
        <w:tc>
          <w:tcPr>
            <w:tcW w:w="5000" w:type="pct"/>
            <w:gridSpan w:val="8"/>
          </w:tcPr>
          <w:p w14:paraId="339F9F5F" w14:textId="77777777" w:rsidR="00233B2A" w:rsidRPr="00DC12A5" w:rsidRDefault="00233B2A" w:rsidP="002C41C8">
            <w:pPr>
              <w:spacing w:before="40" w:after="40" w:line="208" w:lineRule="exact"/>
              <w:jc w:val="both"/>
              <w:rPr>
                <w:rFonts w:ascii="Arial" w:hAnsi="Arial" w:cs="Arial"/>
                <w:b/>
                <w:sz w:val="16"/>
                <w:szCs w:val="16"/>
                <w:lang w:eastAsia="es-MX"/>
              </w:rPr>
            </w:pPr>
            <w:r w:rsidRPr="00DC12A5">
              <w:rPr>
                <w:rFonts w:ascii="Arial" w:hAnsi="Arial" w:cs="Arial"/>
                <w:sz w:val="16"/>
                <w:szCs w:val="16"/>
                <w:lang w:eastAsia="es-MX"/>
              </w:rPr>
              <w:t>El oficio de respuesta se te notificará a través de la Ventanilla Digital.</w:t>
            </w:r>
          </w:p>
        </w:tc>
      </w:tr>
      <w:tr w:rsidR="00233B2A" w:rsidRPr="00DC12A5" w14:paraId="655147B9" w14:textId="77777777" w:rsidTr="002C41C8">
        <w:trPr>
          <w:trHeight w:val="20"/>
        </w:trPr>
        <w:tc>
          <w:tcPr>
            <w:tcW w:w="1731" w:type="pct"/>
            <w:gridSpan w:val="2"/>
            <w:shd w:val="clear" w:color="auto" w:fill="C0C0C0"/>
          </w:tcPr>
          <w:p w14:paraId="77C74793" w14:textId="77777777" w:rsidR="00233B2A" w:rsidRPr="00DC12A5" w:rsidRDefault="00233B2A" w:rsidP="002C41C8">
            <w:pPr>
              <w:spacing w:before="40" w:after="40" w:line="208" w:lineRule="exact"/>
              <w:jc w:val="both"/>
              <w:rPr>
                <w:rFonts w:ascii="Arial" w:hAnsi="Arial" w:cs="Arial"/>
                <w:b/>
                <w:sz w:val="16"/>
                <w:szCs w:val="16"/>
                <w:lang w:eastAsia="es-MX"/>
              </w:rPr>
            </w:pPr>
            <w:r w:rsidRPr="00DC12A5">
              <w:rPr>
                <w:rFonts w:ascii="Arial" w:hAnsi="Arial" w:cs="Arial"/>
                <w:b/>
                <w:sz w:val="16"/>
                <w:szCs w:val="16"/>
                <w:lang w:eastAsia="es-MX"/>
              </w:rPr>
              <w:t>Plazo máximo para que la ANAM resuelva el Trámite o Servicio</w:t>
            </w:r>
          </w:p>
        </w:tc>
        <w:tc>
          <w:tcPr>
            <w:tcW w:w="1767" w:type="pct"/>
            <w:gridSpan w:val="4"/>
            <w:shd w:val="clear" w:color="auto" w:fill="C0C0C0"/>
          </w:tcPr>
          <w:p w14:paraId="3311D527" w14:textId="77777777" w:rsidR="00233B2A" w:rsidRPr="00DC12A5" w:rsidRDefault="00233B2A" w:rsidP="002C41C8">
            <w:pPr>
              <w:spacing w:before="40" w:after="40" w:line="208" w:lineRule="exact"/>
              <w:jc w:val="both"/>
              <w:rPr>
                <w:rFonts w:ascii="Arial" w:hAnsi="Arial" w:cs="Arial"/>
                <w:b/>
                <w:sz w:val="16"/>
                <w:szCs w:val="16"/>
                <w:lang w:eastAsia="es-MX"/>
              </w:rPr>
            </w:pPr>
            <w:r w:rsidRPr="00DC12A5">
              <w:rPr>
                <w:rFonts w:ascii="Arial" w:hAnsi="Arial" w:cs="Arial"/>
                <w:b/>
                <w:sz w:val="16"/>
                <w:szCs w:val="16"/>
                <w:lang w:eastAsia="es-MX"/>
              </w:rPr>
              <w:t>Plazo máximo para que la ANAM solicite información adicional</w:t>
            </w:r>
          </w:p>
        </w:tc>
        <w:tc>
          <w:tcPr>
            <w:tcW w:w="1502" w:type="pct"/>
            <w:gridSpan w:val="2"/>
            <w:shd w:val="clear" w:color="auto" w:fill="C0C0C0"/>
          </w:tcPr>
          <w:p w14:paraId="4E2B11A8" w14:textId="77777777" w:rsidR="00233B2A" w:rsidRPr="00DC12A5" w:rsidRDefault="00233B2A" w:rsidP="002C41C8">
            <w:pPr>
              <w:spacing w:before="40" w:after="40" w:line="208" w:lineRule="exact"/>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33631148" w14:textId="77777777" w:rsidTr="002C41C8">
        <w:trPr>
          <w:trHeight w:val="20"/>
        </w:trPr>
        <w:tc>
          <w:tcPr>
            <w:tcW w:w="1731" w:type="pct"/>
            <w:gridSpan w:val="2"/>
          </w:tcPr>
          <w:p w14:paraId="7A398169" w14:textId="77777777" w:rsidR="00233B2A" w:rsidRPr="00DC12A5" w:rsidRDefault="00233B2A" w:rsidP="002C41C8">
            <w:pPr>
              <w:spacing w:before="40" w:after="40" w:line="208" w:lineRule="exact"/>
              <w:jc w:val="both"/>
              <w:rPr>
                <w:rFonts w:ascii="Arial" w:hAnsi="Arial" w:cs="Arial"/>
                <w:sz w:val="16"/>
                <w:szCs w:val="16"/>
                <w:lang w:eastAsia="es-MX"/>
              </w:rPr>
            </w:pPr>
            <w:r w:rsidRPr="00DC12A5">
              <w:rPr>
                <w:rFonts w:ascii="Arial" w:hAnsi="Arial" w:cs="Arial"/>
                <w:sz w:val="16"/>
                <w:szCs w:val="16"/>
                <w:lang w:eastAsia="es-MX"/>
              </w:rPr>
              <w:t>Tres meses.</w:t>
            </w:r>
          </w:p>
        </w:tc>
        <w:tc>
          <w:tcPr>
            <w:tcW w:w="1767" w:type="pct"/>
            <w:gridSpan w:val="4"/>
          </w:tcPr>
          <w:p w14:paraId="0B2686FE" w14:textId="77777777" w:rsidR="00233B2A" w:rsidRPr="00DC12A5" w:rsidRDefault="00233B2A" w:rsidP="002C41C8">
            <w:pPr>
              <w:spacing w:before="40" w:after="40" w:line="208" w:lineRule="exact"/>
              <w:jc w:val="both"/>
              <w:rPr>
                <w:rFonts w:ascii="Arial" w:hAnsi="Arial" w:cs="Arial"/>
                <w:sz w:val="16"/>
                <w:szCs w:val="16"/>
                <w:lang w:eastAsia="es-MX"/>
              </w:rPr>
            </w:pPr>
            <w:r w:rsidRPr="00DC12A5">
              <w:rPr>
                <w:rFonts w:ascii="Arial" w:hAnsi="Arial" w:cs="Arial"/>
                <w:sz w:val="16"/>
                <w:szCs w:val="16"/>
                <w:lang w:eastAsia="es-MX"/>
              </w:rPr>
              <w:t>Tres meses.</w:t>
            </w:r>
          </w:p>
        </w:tc>
        <w:tc>
          <w:tcPr>
            <w:tcW w:w="1502" w:type="pct"/>
            <w:gridSpan w:val="2"/>
          </w:tcPr>
          <w:p w14:paraId="60157CD6" w14:textId="77777777" w:rsidR="00233B2A" w:rsidRPr="00DC12A5" w:rsidRDefault="00233B2A" w:rsidP="002C41C8">
            <w:pPr>
              <w:spacing w:before="40" w:after="40" w:line="208" w:lineRule="exact"/>
              <w:jc w:val="both"/>
              <w:rPr>
                <w:rFonts w:ascii="Arial" w:hAnsi="Arial" w:cs="Arial"/>
                <w:sz w:val="16"/>
                <w:szCs w:val="16"/>
                <w:lang w:eastAsia="es-MX"/>
              </w:rPr>
            </w:pPr>
            <w:r w:rsidRPr="00DC12A5">
              <w:rPr>
                <w:rFonts w:ascii="Arial" w:hAnsi="Arial" w:cs="Arial"/>
                <w:sz w:val="16"/>
                <w:szCs w:val="16"/>
                <w:lang w:eastAsia="es-MX"/>
              </w:rPr>
              <w:t>Diez</w:t>
            </w:r>
            <w:r w:rsidRPr="00DC12A5" w:rsidDel="008948DD">
              <w:rPr>
                <w:rFonts w:ascii="Arial" w:hAnsi="Arial" w:cs="Arial"/>
                <w:sz w:val="16"/>
                <w:szCs w:val="16"/>
                <w:lang w:eastAsia="es-MX"/>
              </w:rPr>
              <w:t xml:space="preserve"> </w:t>
            </w:r>
            <w:r w:rsidRPr="00DC12A5">
              <w:rPr>
                <w:rFonts w:ascii="Arial" w:hAnsi="Arial" w:cs="Arial"/>
                <w:sz w:val="16"/>
                <w:szCs w:val="16"/>
                <w:lang w:eastAsia="es-MX"/>
              </w:rPr>
              <w:t>días.</w:t>
            </w:r>
          </w:p>
        </w:tc>
      </w:tr>
      <w:tr w:rsidR="00233B2A" w:rsidRPr="00DC12A5" w14:paraId="1F96EF10" w14:textId="77777777" w:rsidTr="002C41C8">
        <w:trPr>
          <w:trHeight w:val="20"/>
        </w:trPr>
        <w:tc>
          <w:tcPr>
            <w:tcW w:w="2504" w:type="pct"/>
            <w:gridSpan w:val="5"/>
            <w:shd w:val="clear" w:color="auto" w:fill="C0C0C0"/>
          </w:tcPr>
          <w:p w14:paraId="7A9AD470" w14:textId="77777777" w:rsidR="00233B2A" w:rsidRPr="00DC12A5" w:rsidRDefault="00233B2A" w:rsidP="002C41C8">
            <w:pPr>
              <w:spacing w:before="40" w:after="40" w:line="208" w:lineRule="exact"/>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496" w:type="pct"/>
            <w:gridSpan w:val="3"/>
            <w:shd w:val="clear" w:color="auto" w:fill="C0C0C0"/>
          </w:tcPr>
          <w:p w14:paraId="20D4D25D" w14:textId="77777777" w:rsidR="00233B2A" w:rsidRPr="00DC12A5" w:rsidRDefault="00233B2A" w:rsidP="002C41C8">
            <w:pPr>
              <w:spacing w:before="40" w:after="40" w:line="208" w:lineRule="exact"/>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5EDCBAD9" w14:textId="77777777" w:rsidTr="002C41C8">
        <w:trPr>
          <w:trHeight w:val="20"/>
        </w:trPr>
        <w:tc>
          <w:tcPr>
            <w:tcW w:w="2504" w:type="pct"/>
            <w:gridSpan w:val="5"/>
            <w:tcBorders>
              <w:bottom w:val="single" w:sz="6" w:space="0" w:color="auto"/>
            </w:tcBorders>
          </w:tcPr>
          <w:p w14:paraId="7C5DF1E8" w14:textId="77777777" w:rsidR="00233B2A" w:rsidRPr="00DC12A5" w:rsidRDefault="00233B2A" w:rsidP="002C41C8">
            <w:pPr>
              <w:spacing w:before="40" w:after="40" w:line="208" w:lineRule="exact"/>
              <w:jc w:val="both"/>
              <w:rPr>
                <w:rFonts w:ascii="Arial" w:hAnsi="Arial" w:cs="Arial"/>
                <w:sz w:val="16"/>
                <w:szCs w:val="16"/>
                <w:lang w:eastAsia="es-MX"/>
              </w:rPr>
            </w:pPr>
            <w:r w:rsidRPr="00DC12A5">
              <w:rPr>
                <w:rFonts w:ascii="Arial" w:hAnsi="Arial" w:cs="Arial"/>
                <w:sz w:val="16"/>
                <w:szCs w:val="16"/>
                <w:lang w:eastAsia="es-MX"/>
              </w:rPr>
              <w:t>Oficio de respuesta.</w:t>
            </w:r>
          </w:p>
        </w:tc>
        <w:tc>
          <w:tcPr>
            <w:tcW w:w="2496" w:type="pct"/>
            <w:gridSpan w:val="3"/>
            <w:tcBorders>
              <w:bottom w:val="single" w:sz="6" w:space="0" w:color="auto"/>
            </w:tcBorders>
          </w:tcPr>
          <w:p w14:paraId="3B163ADB" w14:textId="77777777" w:rsidR="00233B2A" w:rsidRPr="00DC12A5" w:rsidRDefault="00233B2A" w:rsidP="002C41C8">
            <w:pPr>
              <w:spacing w:before="40" w:after="40" w:line="208" w:lineRule="exact"/>
              <w:jc w:val="both"/>
              <w:rPr>
                <w:rFonts w:ascii="Arial" w:hAnsi="Arial" w:cs="Arial"/>
                <w:sz w:val="16"/>
                <w:szCs w:val="16"/>
                <w:lang w:eastAsia="es-MX"/>
              </w:rPr>
            </w:pPr>
            <w:r w:rsidRPr="00DC12A5">
              <w:rPr>
                <w:rFonts w:ascii="Arial" w:hAnsi="Arial" w:cs="Arial"/>
                <w:sz w:val="16"/>
                <w:szCs w:val="16"/>
                <w:lang w:eastAsia="es-MX"/>
              </w:rPr>
              <w:t>Al último día del mes de enero, abril, julio y octubre, según corresponda.</w:t>
            </w:r>
          </w:p>
        </w:tc>
      </w:tr>
      <w:tr w:rsidR="00233B2A" w:rsidRPr="00DC12A5" w14:paraId="70B97FAD" w14:textId="77777777" w:rsidTr="002C41C8">
        <w:trPr>
          <w:trHeight w:val="20"/>
        </w:trPr>
        <w:tc>
          <w:tcPr>
            <w:tcW w:w="5000" w:type="pct"/>
            <w:gridSpan w:val="8"/>
            <w:shd w:val="clear" w:color="auto" w:fill="A6A6A6"/>
          </w:tcPr>
          <w:p w14:paraId="54F9081F" w14:textId="77777777" w:rsidR="00233B2A" w:rsidRPr="00DC12A5" w:rsidRDefault="00233B2A" w:rsidP="002C41C8">
            <w:pPr>
              <w:spacing w:before="40" w:after="40" w:line="208" w:lineRule="exact"/>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4E93115B" w14:textId="77777777" w:rsidTr="002C41C8">
        <w:trPr>
          <w:trHeight w:val="20"/>
        </w:trPr>
        <w:tc>
          <w:tcPr>
            <w:tcW w:w="2504" w:type="pct"/>
            <w:gridSpan w:val="5"/>
            <w:shd w:val="clear" w:color="auto" w:fill="C0C0C0"/>
          </w:tcPr>
          <w:p w14:paraId="1763F7B3" w14:textId="77777777" w:rsidR="00233B2A" w:rsidRPr="00DC12A5" w:rsidRDefault="00233B2A" w:rsidP="002C41C8">
            <w:pPr>
              <w:spacing w:before="40" w:after="40" w:line="208" w:lineRule="exact"/>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496" w:type="pct"/>
            <w:gridSpan w:val="3"/>
            <w:shd w:val="clear" w:color="auto" w:fill="C0C0C0"/>
          </w:tcPr>
          <w:p w14:paraId="71225E93" w14:textId="77777777" w:rsidR="00233B2A" w:rsidRPr="00DC12A5" w:rsidRDefault="00233B2A" w:rsidP="002C41C8">
            <w:pPr>
              <w:spacing w:before="40" w:after="40" w:line="208" w:lineRule="exact"/>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789D985E" w14:textId="77777777" w:rsidTr="002C41C8">
        <w:trPr>
          <w:trHeight w:val="20"/>
        </w:trPr>
        <w:tc>
          <w:tcPr>
            <w:tcW w:w="2504" w:type="pct"/>
            <w:gridSpan w:val="5"/>
            <w:tcBorders>
              <w:bottom w:val="single" w:sz="6" w:space="0" w:color="auto"/>
            </w:tcBorders>
          </w:tcPr>
          <w:p w14:paraId="7B0DB5E2" w14:textId="77777777" w:rsidR="00233B2A" w:rsidRPr="00DC12A5" w:rsidRDefault="00233B2A" w:rsidP="002C41C8">
            <w:pPr>
              <w:spacing w:before="40" w:after="40" w:line="208" w:lineRule="exact"/>
              <w:jc w:val="both"/>
              <w:rPr>
                <w:rFonts w:ascii="Arial" w:hAnsi="Arial" w:cs="Arial"/>
                <w:sz w:val="16"/>
                <w:szCs w:val="16"/>
                <w:lang w:eastAsia="es-MX"/>
              </w:rPr>
            </w:pPr>
            <w:r w:rsidRPr="00DC12A5">
              <w:rPr>
                <w:rFonts w:ascii="Arial" w:hAnsi="Arial" w:cs="Arial"/>
                <w:sz w:val="16"/>
                <w:szCs w:val="16"/>
                <w:lang w:eastAsia="es-MX"/>
              </w:rPr>
              <w:t>No aplica.</w:t>
            </w:r>
          </w:p>
        </w:tc>
        <w:tc>
          <w:tcPr>
            <w:tcW w:w="2496" w:type="pct"/>
            <w:gridSpan w:val="3"/>
            <w:tcBorders>
              <w:bottom w:val="single" w:sz="6" w:space="0" w:color="auto"/>
            </w:tcBorders>
          </w:tcPr>
          <w:p w14:paraId="58079989" w14:textId="77777777" w:rsidR="00233B2A" w:rsidRPr="00DC12A5" w:rsidRDefault="00233B2A" w:rsidP="002C41C8">
            <w:pPr>
              <w:spacing w:before="40" w:after="40" w:line="208"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Correo electrónico:</w:t>
            </w:r>
          </w:p>
          <w:p w14:paraId="3699EF1E" w14:textId="77777777" w:rsidR="00233B2A" w:rsidRPr="00DC12A5" w:rsidRDefault="00233B2A" w:rsidP="002C41C8">
            <w:pPr>
              <w:spacing w:before="40" w:after="40" w:line="208" w:lineRule="exact"/>
              <w:ind w:left="432" w:hanging="432"/>
              <w:jc w:val="both"/>
              <w:rPr>
                <w:rFonts w:ascii="Arial" w:hAnsi="Arial" w:cs="Arial"/>
                <w:sz w:val="16"/>
                <w:szCs w:val="16"/>
                <w:lang w:eastAsia="es-MX"/>
              </w:rPr>
            </w:pPr>
            <w:r w:rsidRPr="00DC12A5">
              <w:rPr>
                <w:rFonts w:ascii="Arial" w:hAnsi="Arial" w:cs="Arial"/>
                <w:sz w:val="16"/>
                <w:szCs w:val="16"/>
                <w:lang w:eastAsia="es-MX"/>
              </w:rPr>
              <w:tab/>
              <w:t>denuncias@anam.gob.mx</w:t>
            </w:r>
          </w:p>
          <w:p w14:paraId="4A771D47" w14:textId="77777777" w:rsidR="00233B2A" w:rsidRPr="00DC12A5" w:rsidRDefault="00233B2A" w:rsidP="002C41C8">
            <w:pPr>
              <w:spacing w:before="40" w:after="40" w:line="208"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 el Portal de la ANAM:</w:t>
            </w:r>
          </w:p>
          <w:p w14:paraId="56AAFC4A" w14:textId="77777777" w:rsidR="00233B2A" w:rsidRPr="00DC12A5" w:rsidRDefault="00233B2A" w:rsidP="002C41C8">
            <w:pPr>
              <w:spacing w:before="40" w:after="40" w:line="208" w:lineRule="exact"/>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https://anam.gob.mx/recepcion-de-quejas-y-denuncias/</w:t>
            </w:r>
          </w:p>
        </w:tc>
      </w:tr>
      <w:tr w:rsidR="00233B2A" w:rsidRPr="00DC12A5" w14:paraId="6D15B0DB" w14:textId="77777777" w:rsidTr="002C41C8">
        <w:trPr>
          <w:trHeight w:val="20"/>
        </w:trPr>
        <w:tc>
          <w:tcPr>
            <w:tcW w:w="5000" w:type="pct"/>
            <w:gridSpan w:val="8"/>
            <w:shd w:val="clear" w:color="auto" w:fill="A6A6A6"/>
          </w:tcPr>
          <w:p w14:paraId="50EB4728" w14:textId="77777777" w:rsidR="00233B2A" w:rsidRPr="00DC12A5" w:rsidRDefault="00233B2A" w:rsidP="002C41C8">
            <w:pPr>
              <w:spacing w:before="40" w:after="40" w:line="208" w:lineRule="exact"/>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6CC10A53" w14:textId="77777777" w:rsidTr="002C41C8">
        <w:trPr>
          <w:trHeight w:val="20"/>
        </w:trPr>
        <w:tc>
          <w:tcPr>
            <w:tcW w:w="5000" w:type="pct"/>
            <w:gridSpan w:val="8"/>
            <w:tcBorders>
              <w:bottom w:val="single" w:sz="6" w:space="0" w:color="auto"/>
            </w:tcBorders>
          </w:tcPr>
          <w:p w14:paraId="742EADE7" w14:textId="77777777" w:rsidR="00233B2A" w:rsidRPr="00DC12A5" w:rsidRDefault="00233B2A" w:rsidP="002C41C8">
            <w:pPr>
              <w:spacing w:before="40" w:after="40" w:line="208"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Los documentos exhibidos con anterioridad, que se encuentren vigentes al momento de una nueva solicitud, no deberán ser presentados otra vez.</w:t>
            </w:r>
          </w:p>
          <w:p w14:paraId="3DD269EF" w14:textId="77777777" w:rsidR="00233B2A" w:rsidRPr="00DC12A5" w:rsidRDefault="00233B2A" w:rsidP="002C41C8">
            <w:pPr>
              <w:spacing w:before="40" w:after="40" w:line="208" w:lineRule="exact"/>
              <w:ind w:left="432" w:hanging="432"/>
              <w:jc w:val="both"/>
              <w:rPr>
                <w:rFonts w:ascii="Arial" w:hAnsi="Arial" w:cs="Arial"/>
                <w:sz w:val="16"/>
                <w:szCs w:val="16"/>
                <w:lang w:eastAsia="es-MX"/>
              </w:rPr>
            </w:pPr>
            <w:r w:rsidRPr="00DC12A5">
              <w:rPr>
                <w:rFonts w:ascii="Arial" w:hAnsi="Arial" w:cs="Arial"/>
                <w:sz w:val="16"/>
                <w:szCs w:val="16"/>
                <w:lang w:eastAsia="es-MX"/>
              </w:rPr>
              <w:lastRenderedPageBreak/>
              <w:t>II.</w:t>
            </w:r>
            <w:r w:rsidRPr="00DC12A5">
              <w:rPr>
                <w:rFonts w:ascii="Arial" w:hAnsi="Arial" w:cs="Arial"/>
                <w:sz w:val="16"/>
                <w:szCs w:val="16"/>
                <w:lang w:eastAsia="es-MX"/>
              </w:rPr>
              <w:tab/>
              <w:t>Cuando requieras modificar o adicionar los datos o documentación adjunta en la solicitud de autorización, deberás realizarlo a través de la Ventanilla Digital, anexando los documentos correspondientes.</w:t>
            </w:r>
          </w:p>
          <w:p w14:paraId="4C36C8C5" w14:textId="77777777" w:rsidR="00233B2A" w:rsidRPr="00DC12A5" w:rsidRDefault="00233B2A" w:rsidP="002C41C8">
            <w:pPr>
              <w:spacing w:before="40" w:after="40" w:line="208"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El plazo máximo para que la ANAM resuelva el trámite se computará a partir del cumplimento de la totalidad de los requisitos y condiciones establecidos en la presente ficha de trámite.</w:t>
            </w:r>
          </w:p>
        </w:tc>
      </w:tr>
      <w:tr w:rsidR="00233B2A" w:rsidRPr="00DC12A5" w14:paraId="172D4758" w14:textId="77777777" w:rsidTr="002C41C8">
        <w:trPr>
          <w:trHeight w:val="20"/>
        </w:trPr>
        <w:tc>
          <w:tcPr>
            <w:tcW w:w="5000" w:type="pct"/>
            <w:gridSpan w:val="8"/>
            <w:shd w:val="clear" w:color="auto" w:fill="A6A6A6"/>
          </w:tcPr>
          <w:p w14:paraId="44B60D69" w14:textId="77777777" w:rsidR="00233B2A" w:rsidRPr="00DC12A5" w:rsidRDefault="00233B2A" w:rsidP="002C41C8">
            <w:pPr>
              <w:spacing w:before="40" w:after="40" w:line="208" w:lineRule="exact"/>
              <w:jc w:val="center"/>
              <w:rPr>
                <w:rFonts w:ascii="Arial" w:hAnsi="Arial" w:cs="Arial"/>
                <w:b/>
                <w:sz w:val="16"/>
                <w:szCs w:val="16"/>
                <w:lang w:eastAsia="es-MX"/>
              </w:rPr>
            </w:pPr>
            <w:r w:rsidRPr="00DC12A5">
              <w:rPr>
                <w:rFonts w:ascii="Arial" w:hAnsi="Arial" w:cs="Arial"/>
                <w:b/>
                <w:sz w:val="16"/>
                <w:szCs w:val="16"/>
                <w:lang w:eastAsia="es-MX"/>
              </w:rPr>
              <w:lastRenderedPageBreak/>
              <w:t>Fundamento jurídico</w:t>
            </w:r>
          </w:p>
        </w:tc>
      </w:tr>
      <w:tr w:rsidR="00233B2A" w:rsidRPr="00DC12A5" w14:paraId="65AD6BE2" w14:textId="77777777" w:rsidTr="002C41C8">
        <w:trPr>
          <w:trHeight w:val="20"/>
        </w:trPr>
        <w:tc>
          <w:tcPr>
            <w:tcW w:w="5000" w:type="pct"/>
            <w:gridSpan w:val="8"/>
          </w:tcPr>
          <w:p w14:paraId="3F16B869" w14:textId="77777777" w:rsidR="00233B2A" w:rsidRPr="00DC12A5" w:rsidRDefault="00233B2A" w:rsidP="002C41C8">
            <w:pPr>
              <w:spacing w:before="40" w:after="40" w:line="208" w:lineRule="exact"/>
              <w:jc w:val="both"/>
              <w:rPr>
                <w:rFonts w:ascii="Arial" w:hAnsi="Arial" w:cs="Arial"/>
                <w:b/>
                <w:sz w:val="16"/>
                <w:szCs w:val="16"/>
                <w:lang w:eastAsia="es-MX"/>
              </w:rPr>
            </w:pPr>
            <w:r w:rsidRPr="00DC12A5">
              <w:rPr>
                <w:rFonts w:ascii="Arial" w:hAnsi="Arial" w:cs="Arial"/>
                <w:sz w:val="16"/>
                <w:szCs w:val="16"/>
                <w:lang w:eastAsia="es-MX"/>
              </w:rPr>
              <w:t>Artículos 61, fracción XVI de la Ley, 18 y 37 del CFF, 2o., fracción VI de la LFDC y 109 y 172 del Reglamento y las reglas 1.2.2. y 3.3.11. de las RGCE.</w:t>
            </w:r>
          </w:p>
        </w:tc>
      </w:tr>
    </w:tbl>
    <w:p w14:paraId="4910B1D7" w14:textId="77777777" w:rsidR="00233B2A" w:rsidRPr="00264718" w:rsidRDefault="00233B2A" w:rsidP="00233B2A">
      <w:pPr>
        <w:pStyle w:val="texto0"/>
        <w:spacing w:after="0" w:line="20" w:lineRule="exact"/>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759"/>
        <w:gridCol w:w="1296"/>
        <w:gridCol w:w="224"/>
        <w:gridCol w:w="1121"/>
        <w:gridCol w:w="1620"/>
        <w:gridCol w:w="861"/>
        <w:gridCol w:w="1936"/>
        <w:gridCol w:w="9"/>
      </w:tblGrid>
      <w:tr w:rsidR="00233B2A" w:rsidRPr="00DC12A5" w14:paraId="6AD87BD8"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A6A6A6"/>
            <w:noWrap/>
          </w:tcPr>
          <w:p w14:paraId="20835ECC" w14:textId="77777777" w:rsidR="00233B2A" w:rsidRPr="00DC12A5" w:rsidRDefault="00233B2A" w:rsidP="002C41C8">
            <w:pPr>
              <w:spacing w:before="32" w:after="20"/>
              <w:jc w:val="both"/>
              <w:rPr>
                <w:rFonts w:ascii="Arial" w:hAnsi="Arial" w:cs="Arial"/>
                <w:b/>
                <w:sz w:val="16"/>
                <w:szCs w:val="16"/>
                <w:lang w:eastAsia="es-MX"/>
              </w:rPr>
            </w:pPr>
            <w:r w:rsidRPr="00DC12A5">
              <w:rPr>
                <w:rFonts w:ascii="Arial" w:hAnsi="Arial" w:cs="Arial"/>
                <w:b/>
                <w:sz w:val="16"/>
                <w:szCs w:val="16"/>
                <w:lang w:eastAsia="es-MX"/>
              </w:rPr>
              <w:t>70/LA Solicitud de opinión técnica favorable sobre el cumplimiento de las medidas de seguridad del programa informático para llevar controles volumétricos, para obtener la autorización para la entrada o salida de mercancías del territorio nacional por lugar distinto al autorizado.</w:t>
            </w:r>
          </w:p>
        </w:tc>
      </w:tr>
      <w:tr w:rsidR="00233B2A" w:rsidRPr="00DC12A5" w14:paraId="4EA8BDC6" w14:textId="77777777" w:rsidTr="002C41C8">
        <w:trPr>
          <w:trHeight w:val="20"/>
        </w:trPr>
        <w:tc>
          <w:tcPr>
            <w:tcW w:w="996" w:type="pct"/>
            <w:vMerge w:val="restart"/>
            <w:tcBorders>
              <w:top w:val="single" w:sz="6" w:space="0" w:color="auto"/>
              <w:left w:val="single" w:sz="6" w:space="0" w:color="auto"/>
              <w:right w:val="single" w:sz="6" w:space="0" w:color="auto"/>
            </w:tcBorders>
          </w:tcPr>
          <w:p w14:paraId="0E13EF1B" w14:textId="1930BAD0" w:rsidR="00233B2A" w:rsidRPr="00DC12A5" w:rsidRDefault="00233B2A" w:rsidP="002C41C8">
            <w:pPr>
              <w:spacing w:before="32" w:after="20"/>
              <w:ind w:left="900" w:hanging="900"/>
              <w:jc w:val="both"/>
              <w:rPr>
                <w:rFonts w:ascii="Arial" w:hAnsi="Arial" w:cs="Arial"/>
                <w:b/>
                <w:sz w:val="16"/>
                <w:szCs w:val="16"/>
                <w:lang w:val="en-US" w:eastAsia="es-MX"/>
              </w:rPr>
            </w:pPr>
            <w:r w:rsidRPr="00DC12A5">
              <w:rPr>
                <w:rFonts w:ascii="Arial" w:hAnsi="Arial" w:cs="Arial"/>
                <w:b/>
                <w:sz w:val="16"/>
                <w:szCs w:val="16"/>
                <w:lang w:val="en-US" w:eastAsia="es-MX"/>
              </w:rPr>
              <w:t>Trámite</w:t>
            </w:r>
            <w:r w:rsidRPr="00DC12A5">
              <w:rPr>
                <w:rFonts w:ascii="Arial" w:hAnsi="Arial" w:cs="Arial"/>
                <w:b/>
                <w:sz w:val="16"/>
                <w:szCs w:val="16"/>
                <w:lang w:val="en-US" w:eastAsia="es-MX"/>
              </w:rPr>
              <w:tab/>
            </w:r>
            <w:r w:rsidRPr="00DC12A5">
              <w:rPr>
                <w:rFonts w:ascii="Arial" w:hAnsi="Arial" w:cs="Arial"/>
                <w:b/>
                <w:noProof/>
                <w:sz w:val="16"/>
                <w:szCs w:val="16"/>
                <w:lang w:eastAsia="es-MX"/>
              </w:rPr>
              <w:drawing>
                <wp:inline distT="0" distB="0" distL="0" distR="0" wp14:anchorId="36389BF4" wp14:editId="77ABE9AE">
                  <wp:extent cx="95250" cy="95250"/>
                  <wp:effectExtent l="0" t="0" r="0" b="0"/>
                  <wp:docPr id="318919414" name="Imagen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2DC885FF" w14:textId="35B04E25" w:rsidR="00233B2A" w:rsidRPr="00DC12A5" w:rsidRDefault="00233B2A" w:rsidP="002C41C8">
            <w:pPr>
              <w:spacing w:before="32" w:after="20"/>
              <w:ind w:left="900" w:hanging="900"/>
              <w:jc w:val="both"/>
              <w:rPr>
                <w:rFonts w:ascii="Arial" w:hAnsi="Arial" w:cs="Arial"/>
                <w:b/>
                <w:sz w:val="16"/>
                <w:szCs w:val="16"/>
                <w:lang w:val="en-US" w:eastAsia="es-MX"/>
              </w:rPr>
            </w:pPr>
            <w:r w:rsidRPr="00DC12A5">
              <w:rPr>
                <w:rFonts w:ascii="Arial" w:hAnsi="Arial" w:cs="Arial"/>
                <w:b/>
                <w:sz w:val="16"/>
                <w:szCs w:val="16"/>
                <w:lang w:val="en-US" w:eastAsia="es-MX"/>
              </w:rPr>
              <w:t>Servicio</w:t>
            </w:r>
            <w:r w:rsidRPr="00DC12A5">
              <w:rPr>
                <w:rFonts w:ascii="Arial" w:hAnsi="Arial" w:cs="Arial"/>
                <w:b/>
                <w:sz w:val="16"/>
                <w:szCs w:val="16"/>
                <w:lang w:val="en-US" w:eastAsia="es-MX"/>
              </w:rPr>
              <w:tab/>
            </w:r>
            <w:r w:rsidRPr="00DC12A5">
              <w:rPr>
                <w:rFonts w:ascii="Arial" w:hAnsi="Arial" w:cs="Arial"/>
                <w:b/>
                <w:noProof/>
                <w:sz w:val="16"/>
                <w:szCs w:val="16"/>
                <w:lang w:eastAsia="es-MX"/>
              </w:rPr>
              <w:drawing>
                <wp:inline distT="0" distB="0" distL="0" distR="0" wp14:anchorId="34C3A001" wp14:editId="6DD59489">
                  <wp:extent cx="95250" cy="95250"/>
                  <wp:effectExtent l="0" t="0" r="0" b="0"/>
                  <wp:docPr id="2135271693" name="Imagen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02" w:type="pct"/>
            <w:gridSpan w:val="5"/>
            <w:tcBorders>
              <w:top w:val="single" w:sz="6" w:space="0" w:color="auto"/>
              <w:left w:val="single" w:sz="6" w:space="0" w:color="auto"/>
              <w:bottom w:val="single" w:sz="6" w:space="0" w:color="auto"/>
              <w:right w:val="single" w:sz="6" w:space="0" w:color="auto"/>
            </w:tcBorders>
            <w:shd w:val="clear" w:color="auto" w:fill="C0C0C0"/>
          </w:tcPr>
          <w:p w14:paraId="00C96168" w14:textId="77777777" w:rsidR="00233B2A" w:rsidRPr="00DC12A5" w:rsidRDefault="00233B2A" w:rsidP="002C41C8">
            <w:pPr>
              <w:spacing w:before="32" w:after="20"/>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102" w:type="pct"/>
            <w:gridSpan w:val="2"/>
            <w:tcBorders>
              <w:top w:val="single" w:sz="6" w:space="0" w:color="auto"/>
              <w:left w:val="single" w:sz="6" w:space="0" w:color="auto"/>
              <w:bottom w:val="single" w:sz="6" w:space="0" w:color="auto"/>
              <w:right w:val="single" w:sz="6" w:space="0" w:color="auto"/>
            </w:tcBorders>
            <w:shd w:val="clear" w:color="auto" w:fill="C0C0C0"/>
          </w:tcPr>
          <w:p w14:paraId="48AA771F" w14:textId="77777777" w:rsidR="00233B2A" w:rsidRPr="00DC12A5" w:rsidRDefault="00233B2A" w:rsidP="002C41C8">
            <w:pPr>
              <w:spacing w:before="32" w:after="20"/>
              <w:jc w:val="center"/>
              <w:rPr>
                <w:rFonts w:ascii="Arial" w:hAnsi="Arial" w:cs="Arial"/>
                <w:b/>
                <w:sz w:val="16"/>
                <w:szCs w:val="16"/>
                <w:lang w:val="en-US" w:eastAsia="es-MX"/>
              </w:rPr>
            </w:pPr>
            <w:r w:rsidRPr="00DC12A5">
              <w:rPr>
                <w:rFonts w:ascii="Arial" w:hAnsi="Arial" w:cs="Arial"/>
                <w:b/>
                <w:sz w:val="16"/>
                <w:szCs w:val="16"/>
                <w:lang w:val="en-US" w:eastAsia="es-MX"/>
              </w:rPr>
              <w:t>Monto</w:t>
            </w:r>
          </w:p>
        </w:tc>
      </w:tr>
      <w:tr w:rsidR="00233B2A" w:rsidRPr="00DC12A5" w14:paraId="3899DC07" w14:textId="77777777" w:rsidTr="002C41C8">
        <w:trPr>
          <w:trHeight w:val="20"/>
        </w:trPr>
        <w:tc>
          <w:tcPr>
            <w:tcW w:w="996" w:type="pct"/>
            <w:vMerge/>
            <w:tcBorders>
              <w:left w:val="single" w:sz="6" w:space="0" w:color="auto"/>
              <w:right w:val="single" w:sz="6" w:space="0" w:color="auto"/>
            </w:tcBorders>
            <w:vAlign w:val="center"/>
          </w:tcPr>
          <w:p w14:paraId="3A852E3F" w14:textId="77777777" w:rsidR="00233B2A" w:rsidRPr="00DC12A5" w:rsidRDefault="00233B2A" w:rsidP="002C41C8">
            <w:pPr>
              <w:spacing w:before="32" w:after="20"/>
              <w:jc w:val="both"/>
              <w:rPr>
                <w:rFonts w:ascii="Arial" w:hAnsi="Arial" w:cs="Arial"/>
                <w:b/>
                <w:sz w:val="16"/>
                <w:szCs w:val="16"/>
                <w:lang w:val="en-US" w:eastAsia="es-MX"/>
              </w:rPr>
            </w:pPr>
          </w:p>
        </w:tc>
        <w:tc>
          <w:tcPr>
            <w:tcW w:w="2902" w:type="pct"/>
            <w:gridSpan w:val="5"/>
            <w:vMerge w:val="restart"/>
            <w:tcBorders>
              <w:top w:val="single" w:sz="6" w:space="0" w:color="auto"/>
              <w:left w:val="single" w:sz="6" w:space="0" w:color="auto"/>
              <w:right w:val="single" w:sz="6" w:space="0" w:color="auto"/>
            </w:tcBorders>
          </w:tcPr>
          <w:p w14:paraId="224BEE25" w14:textId="77777777" w:rsidR="00233B2A" w:rsidRPr="00DC12A5" w:rsidRDefault="00233B2A" w:rsidP="002C41C8">
            <w:pPr>
              <w:spacing w:before="32" w:after="20"/>
              <w:jc w:val="both"/>
              <w:rPr>
                <w:rFonts w:ascii="Arial" w:hAnsi="Arial" w:cs="Arial"/>
                <w:sz w:val="16"/>
                <w:szCs w:val="16"/>
                <w:lang w:eastAsia="es-MX"/>
              </w:rPr>
            </w:pPr>
            <w:r w:rsidRPr="00DC12A5">
              <w:rPr>
                <w:rFonts w:ascii="Arial" w:hAnsi="Arial" w:cs="Arial"/>
                <w:sz w:val="16"/>
                <w:szCs w:val="16"/>
                <w:lang w:eastAsia="es-MX"/>
              </w:rPr>
              <w:t>Presenta la solicitud para obtener la opinión técnica sobre el cumplimiento de las medidas de seguridad de tu programa informático para llevar controles volumétricos.</w:t>
            </w:r>
          </w:p>
        </w:tc>
        <w:tc>
          <w:tcPr>
            <w:tcW w:w="1102" w:type="pct"/>
            <w:gridSpan w:val="2"/>
            <w:tcBorders>
              <w:top w:val="single" w:sz="6" w:space="0" w:color="auto"/>
              <w:left w:val="single" w:sz="6" w:space="0" w:color="auto"/>
              <w:bottom w:val="single" w:sz="6" w:space="0" w:color="auto"/>
              <w:right w:val="single" w:sz="6" w:space="0" w:color="auto"/>
            </w:tcBorders>
          </w:tcPr>
          <w:p w14:paraId="55FBD150" w14:textId="759ED727" w:rsidR="00233B2A" w:rsidRPr="00DC12A5" w:rsidRDefault="00233B2A" w:rsidP="002C41C8">
            <w:pPr>
              <w:spacing w:before="32" w:after="20"/>
              <w:jc w:val="both"/>
              <w:rPr>
                <w:rFonts w:ascii="Arial" w:hAnsi="Arial" w:cs="Arial"/>
                <w:b/>
                <w:noProof/>
                <w:sz w:val="16"/>
                <w:szCs w:val="16"/>
                <w:lang w:val="en-US" w:eastAsia="es-MX"/>
              </w:rPr>
            </w:pPr>
            <w:r w:rsidRPr="00DC12A5">
              <w:rPr>
                <w:rFonts w:ascii="Arial" w:hAnsi="Arial" w:cs="Arial"/>
                <w:b/>
                <w:noProof/>
                <w:sz w:val="16"/>
                <w:szCs w:val="16"/>
                <w:lang w:eastAsia="es-MX"/>
              </w:rPr>
              <w:drawing>
                <wp:inline distT="0" distB="0" distL="0" distR="0" wp14:anchorId="4FDE2153" wp14:editId="72A66C8A">
                  <wp:extent cx="95250" cy="95250"/>
                  <wp:effectExtent l="0" t="0" r="0" b="0"/>
                  <wp:docPr id="1762047067" name="Imagen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val="en-US" w:eastAsia="es-MX"/>
              </w:rPr>
              <w:t xml:space="preserve"> Gratuito</w:t>
            </w:r>
          </w:p>
        </w:tc>
      </w:tr>
      <w:tr w:rsidR="00233B2A" w:rsidRPr="00DC12A5" w14:paraId="225E1F9C" w14:textId="77777777" w:rsidTr="002C41C8">
        <w:trPr>
          <w:trHeight w:val="20"/>
        </w:trPr>
        <w:tc>
          <w:tcPr>
            <w:tcW w:w="996" w:type="pct"/>
            <w:vMerge/>
            <w:tcBorders>
              <w:left w:val="single" w:sz="6" w:space="0" w:color="auto"/>
              <w:bottom w:val="single" w:sz="6" w:space="0" w:color="auto"/>
              <w:right w:val="single" w:sz="6" w:space="0" w:color="auto"/>
            </w:tcBorders>
            <w:vAlign w:val="center"/>
          </w:tcPr>
          <w:p w14:paraId="019ADCF3" w14:textId="77777777" w:rsidR="00233B2A" w:rsidRPr="00DC12A5" w:rsidRDefault="00233B2A" w:rsidP="002C41C8">
            <w:pPr>
              <w:spacing w:before="32" w:after="20"/>
              <w:jc w:val="both"/>
              <w:rPr>
                <w:rFonts w:ascii="Arial" w:hAnsi="Arial" w:cs="Arial"/>
                <w:b/>
                <w:sz w:val="16"/>
                <w:szCs w:val="16"/>
                <w:lang w:val="en-US" w:eastAsia="es-MX"/>
              </w:rPr>
            </w:pPr>
          </w:p>
        </w:tc>
        <w:tc>
          <w:tcPr>
            <w:tcW w:w="2902" w:type="pct"/>
            <w:gridSpan w:val="5"/>
            <w:vMerge/>
            <w:tcBorders>
              <w:left w:val="single" w:sz="6" w:space="0" w:color="auto"/>
              <w:bottom w:val="single" w:sz="6" w:space="0" w:color="auto"/>
              <w:right w:val="single" w:sz="6" w:space="0" w:color="auto"/>
            </w:tcBorders>
            <w:vAlign w:val="center"/>
          </w:tcPr>
          <w:p w14:paraId="2D1B190A" w14:textId="77777777" w:rsidR="00233B2A" w:rsidRPr="00DC12A5" w:rsidRDefault="00233B2A" w:rsidP="002C41C8">
            <w:pPr>
              <w:spacing w:before="32" w:after="20"/>
              <w:jc w:val="both"/>
              <w:rPr>
                <w:rFonts w:ascii="Arial" w:hAnsi="Arial" w:cs="Arial"/>
                <w:sz w:val="16"/>
                <w:szCs w:val="16"/>
                <w:lang w:val="en-US" w:eastAsia="es-MX"/>
              </w:rPr>
            </w:pPr>
          </w:p>
        </w:tc>
        <w:tc>
          <w:tcPr>
            <w:tcW w:w="1102" w:type="pct"/>
            <w:gridSpan w:val="2"/>
            <w:tcBorders>
              <w:top w:val="single" w:sz="6" w:space="0" w:color="auto"/>
              <w:left w:val="single" w:sz="6" w:space="0" w:color="auto"/>
              <w:bottom w:val="single" w:sz="6" w:space="0" w:color="auto"/>
              <w:right w:val="single" w:sz="6" w:space="0" w:color="auto"/>
            </w:tcBorders>
          </w:tcPr>
          <w:p w14:paraId="039C6868" w14:textId="570D1895" w:rsidR="00233B2A" w:rsidRPr="00DC12A5" w:rsidRDefault="00233B2A" w:rsidP="002C41C8">
            <w:pPr>
              <w:spacing w:before="32" w:after="20"/>
              <w:jc w:val="both"/>
              <w:rPr>
                <w:rFonts w:ascii="Arial" w:hAnsi="Arial" w:cs="Arial"/>
                <w:b/>
                <w:sz w:val="16"/>
                <w:szCs w:val="16"/>
                <w:lang w:val="en-US" w:eastAsia="es-MX"/>
              </w:rPr>
            </w:pPr>
            <w:r w:rsidRPr="00DC12A5">
              <w:rPr>
                <w:rFonts w:ascii="Arial" w:hAnsi="Arial" w:cs="Arial"/>
                <w:b/>
                <w:noProof/>
                <w:sz w:val="16"/>
                <w:szCs w:val="16"/>
                <w:lang w:eastAsia="es-MX"/>
              </w:rPr>
              <w:drawing>
                <wp:inline distT="0" distB="0" distL="0" distR="0" wp14:anchorId="17B15AA0" wp14:editId="7788D2D4">
                  <wp:extent cx="95250" cy="95250"/>
                  <wp:effectExtent l="0" t="0" r="0" b="0"/>
                  <wp:docPr id="14413549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val="en-US" w:eastAsia="es-MX"/>
              </w:rPr>
              <w:t xml:space="preserve"> Pago de derechos Costo: $</w:t>
            </w:r>
          </w:p>
        </w:tc>
      </w:tr>
      <w:tr w:rsidR="00233B2A" w:rsidRPr="00DC12A5" w14:paraId="087B20B9" w14:textId="77777777" w:rsidTr="002C41C8">
        <w:trPr>
          <w:trHeight w:val="20"/>
        </w:trPr>
        <w:tc>
          <w:tcPr>
            <w:tcW w:w="2492" w:type="pct"/>
            <w:gridSpan w:val="4"/>
            <w:tcBorders>
              <w:top w:val="single" w:sz="6" w:space="0" w:color="auto"/>
              <w:left w:val="single" w:sz="6" w:space="0" w:color="auto"/>
              <w:bottom w:val="single" w:sz="6" w:space="0" w:color="auto"/>
              <w:right w:val="single" w:sz="6" w:space="0" w:color="auto"/>
            </w:tcBorders>
            <w:shd w:val="clear" w:color="auto" w:fill="C0C0C0"/>
          </w:tcPr>
          <w:p w14:paraId="0FEF59E3" w14:textId="77777777" w:rsidR="00233B2A" w:rsidRPr="00DC12A5" w:rsidRDefault="00233B2A" w:rsidP="002C41C8">
            <w:pPr>
              <w:spacing w:before="32" w:after="20"/>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508" w:type="pct"/>
            <w:gridSpan w:val="4"/>
            <w:tcBorders>
              <w:top w:val="single" w:sz="6" w:space="0" w:color="auto"/>
              <w:left w:val="single" w:sz="6" w:space="0" w:color="auto"/>
              <w:bottom w:val="single" w:sz="6" w:space="0" w:color="auto"/>
              <w:right w:val="single" w:sz="6" w:space="0" w:color="auto"/>
            </w:tcBorders>
            <w:shd w:val="clear" w:color="auto" w:fill="C0C0C0"/>
          </w:tcPr>
          <w:p w14:paraId="6C5809C1" w14:textId="77777777" w:rsidR="00233B2A" w:rsidRPr="00DC12A5" w:rsidRDefault="00233B2A" w:rsidP="002C41C8">
            <w:pPr>
              <w:spacing w:before="32" w:after="20"/>
              <w:jc w:val="center"/>
              <w:rPr>
                <w:rFonts w:ascii="Arial" w:hAnsi="Arial" w:cs="Arial"/>
                <w:b/>
                <w:sz w:val="16"/>
                <w:szCs w:val="16"/>
                <w:lang w:val="en-US" w:eastAsia="es-MX"/>
              </w:rPr>
            </w:pPr>
            <w:r w:rsidRPr="00DC12A5">
              <w:rPr>
                <w:rFonts w:ascii="Arial" w:hAnsi="Arial" w:cs="Arial"/>
                <w:b/>
                <w:noProof/>
                <w:sz w:val="16"/>
                <w:szCs w:val="16"/>
                <w:lang w:val="en-US" w:eastAsia="es-MX"/>
              </w:rPr>
              <w:t>¿Cuándo se presenta?</w:t>
            </w:r>
          </w:p>
        </w:tc>
      </w:tr>
      <w:tr w:rsidR="00233B2A" w:rsidRPr="00DC12A5" w14:paraId="0DE0B871" w14:textId="77777777" w:rsidTr="002C41C8">
        <w:trPr>
          <w:trHeight w:val="20"/>
        </w:trPr>
        <w:tc>
          <w:tcPr>
            <w:tcW w:w="2492" w:type="pct"/>
            <w:gridSpan w:val="4"/>
            <w:tcBorders>
              <w:top w:val="single" w:sz="6" w:space="0" w:color="auto"/>
              <w:left w:val="single" w:sz="6" w:space="0" w:color="auto"/>
              <w:bottom w:val="single" w:sz="6" w:space="0" w:color="auto"/>
              <w:right w:val="single" w:sz="6" w:space="0" w:color="auto"/>
            </w:tcBorders>
            <w:shd w:val="clear" w:color="auto" w:fill="FFFFFF"/>
          </w:tcPr>
          <w:p w14:paraId="76A30EC7" w14:textId="77777777" w:rsidR="00233B2A" w:rsidRPr="00DC12A5" w:rsidRDefault="00233B2A" w:rsidP="002C41C8">
            <w:pPr>
              <w:spacing w:before="32" w:after="20"/>
              <w:jc w:val="both"/>
              <w:rPr>
                <w:rFonts w:ascii="Arial" w:hAnsi="Arial" w:cs="Arial"/>
                <w:sz w:val="16"/>
                <w:szCs w:val="16"/>
                <w:lang w:val="en-US" w:eastAsia="es-MX"/>
              </w:rPr>
            </w:pPr>
            <w:r w:rsidRPr="00DC12A5">
              <w:rPr>
                <w:rFonts w:ascii="Arial" w:hAnsi="Arial" w:cs="Arial"/>
                <w:sz w:val="16"/>
                <w:szCs w:val="16"/>
                <w:lang w:eastAsia="es-MX"/>
              </w:rPr>
              <w:t>Personas morales.</w:t>
            </w:r>
          </w:p>
        </w:tc>
        <w:tc>
          <w:tcPr>
            <w:tcW w:w="2508" w:type="pct"/>
            <w:gridSpan w:val="4"/>
            <w:tcBorders>
              <w:top w:val="single" w:sz="6" w:space="0" w:color="auto"/>
              <w:left w:val="single" w:sz="6" w:space="0" w:color="auto"/>
              <w:bottom w:val="single" w:sz="6" w:space="0" w:color="auto"/>
              <w:right w:val="single" w:sz="6" w:space="0" w:color="auto"/>
            </w:tcBorders>
            <w:shd w:val="clear" w:color="auto" w:fill="FFFFFF"/>
          </w:tcPr>
          <w:p w14:paraId="687AE39F" w14:textId="77777777" w:rsidR="00233B2A" w:rsidRPr="00DC12A5" w:rsidRDefault="00233B2A" w:rsidP="002C41C8">
            <w:pPr>
              <w:spacing w:before="32" w:after="20"/>
              <w:ind w:left="432" w:hanging="432"/>
              <w:jc w:val="both"/>
              <w:rPr>
                <w:rFonts w:ascii="Arial" w:hAnsi="Arial" w:cs="Arial"/>
                <w:sz w:val="16"/>
                <w:szCs w:val="16"/>
                <w:lang w:eastAsia="es-MX"/>
              </w:rPr>
            </w:pPr>
            <w:r w:rsidRPr="00DC12A5">
              <w:rPr>
                <w:rFonts w:ascii="Arial" w:hAnsi="Arial" w:cs="Arial"/>
                <w:noProof/>
                <w:sz w:val="16"/>
                <w:szCs w:val="16"/>
                <w:lang w:eastAsia="es-MX"/>
              </w:rPr>
              <w:t>I.</w:t>
            </w:r>
            <w:r w:rsidRPr="00DC12A5">
              <w:rPr>
                <w:rFonts w:ascii="Arial" w:hAnsi="Arial" w:cs="Arial"/>
                <w:noProof/>
                <w:sz w:val="16"/>
                <w:szCs w:val="16"/>
                <w:lang w:eastAsia="es-MX"/>
              </w:rPr>
              <w:tab/>
            </w:r>
            <w:r w:rsidRPr="00DC12A5">
              <w:rPr>
                <w:rFonts w:ascii="Arial" w:hAnsi="Arial" w:cs="Arial"/>
                <w:sz w:val="16"/>
                <w:szCs w:val="16"/>
                <w:lang w:eastAsia="es-MX"/>
              </w:rPr>
              <w:t xml:space="preserve">Cuando desees obtener la opinión técnica sobre el cumplimiento de las medidas de seguridad de tu </w:t>
            </w:r>
            <w:r w:rsidRPr="00DC12A5">
              <w:rPr>
                <w:rFonts w:ascii="Arial" w:hAnsi="Arial" w:cs="Arial"/>
                <w:noProof/>
                <w:sz w:val="16"/>
                <w:szCs w:val="16"/>
                <w:lang w:eastAsia="es-MX"/>
              </w:rPr>
              <w:t>programa</w:t>
            </w:r>
            <w:r w:rsidRPr="00DC12A5">
              <w:rPr>
                <w:rFonts w:ascii="Arial" w:hAnsi="Arial" w:cs="Arial"/>
                <w:sz w:val="16"/>
                <w:szCs w:val="16"/>
                <w:lang w:eastAsia="es-MX"/>
              </w:rPr>
              <w:t xml:space="preserve"> informático para llevar controles volumétricos.</w:t>
            </w:r>
          </w:p>
          <w:p w14:paraId="4D7B4A5D" w14:textId="77777777" w:rsidR="00233B2A" w:rsidRPr="00DC12A5" w:rsidRDefault="00233B2A" w:rsidP="002C41C8">
            <w:pPr>
              <w:spacing w:before="32" w:after="20"/>
              <w:ind w:left="432" w:hanging="432"/>
              <w:jc w:val="both"/>
              <w:rPr>
                <w:rFonts w:ascii="Arial" w:hAnsi="Arial" w:cs="Arial"/>
                <w:sz w:val="16"/>
                <w:szCs w:val="16"/>
                <w:lang w:eastAsia="es-MX"/>
              </w:rPr>
            </w:pPr>
            <w:r w:rsidRPr="00DC12A5">
              <w:rPr>
                <w:rFonts w:ascii="Arial" w:hAnsi="Arial" w:cs="Arial"/>
                <w:noProof/>
                <w:sz w:val="16"/>
                <w:szCs w:val="16"/>
                <w:lang w:eastAsia="es-MX"/>
              </w:rPr>
              <w:t>II.</w:t>
            </w:r>
            <w:r w:rsidRPr="00DC12A5">
              <w:rPr>
                <w:rFonts w:ascii="Arial" w:hAnsi="Arial" w:cs="Arial"/>
                <w:noProof/>
                <w:sz w:val="16"/>
                <w:szCs w:val="16"/>
                <w:lang w:eastAsia="es-MX"/>
              </w:rPr>
              <w:tab/>
            </w:r>
            <w:r w:rsidRPr="00DC12A5">
              <w:rPr>
                <w:rFonts w:ascii="Arial" w:hAnsi="Arial" w:cs="Arial"/>
                <w:sz w:val="16"/>
                <w:szCs w:val="16"/>
                <w:lang w:eastAsia="es-MX"/>
              </w:rPr>
              <w:t xml:space="preserve">Deberás tomar en consideración que para solicitar la </w:t>
            </w:r>
            <w:r w:rsidRPr="00DC12A5">
              <w:rPr>
                <w:rFonts w:ascii="Arial" w:hAnsi="Arial" w:cs="Arial"/>
                <w:noProof/>
                <w:sz w:val="16"/>
                <w:szCs w:val="16"/>
                <w:lang w:eastAsia="es-MX"/>
              </w:rPr>
              <w:t>autorización</w:t>
            </w:r>
            <w:r w:rsidRPr="00DC12A5">
              <w:rPr>
                <w:rFonts w:ascii="Arial" w:hAnsi="Arial" w:cs="Arial"/>
                <w:sz w:val="16"/>
                <w:szCs w:val="16"/>
                <w:lang w:eastAsia="es-MX"/>
              </w:rPr>
              <w:t xml:space="preserve"> a que se refiere la regla 2.4.1. de las RGCE, deberás contar con la opinión técnica favorable.</w:t>
            </w:r>
          </w:p>
        </w:tc>
      </w:tr>
      <w:tr w:rsidR="00233B2A" w:rsidRPr="00DC12A5" w14:paraId="4A7F2866" w14:textId="77777777" w:rsidTr="002C41C8">
        <w:trPr>
          <w:trHeight w:val="20"/>
        </w:trPr>
        <w:tc>
          <w:tcPr>
            <w:tcW w:w="1857" w:type="pct"/>
            <w:gridSpan w:val="3"/>
            <w:tcBorders>
              <w:top w:val="single" w:sz="6" w:space="0" w:color="auto"/>
              <w:left w:val="single" w:sz="6" w:space="0" w:color="auto"/>
              <w:bottom w:val="single" w:sz="6" w:space="0" w:color="auto"/>
              <w:right w:val="single" w:sz="6" w:space="0" w:color="auto"/>
            </w:tcBorders>
            <w:shd w:val="clear" w:color="auto" w:fill="C0C0C0"/>
          </w:tcPr>
          <w:p w14:paraId="011074B0" w14:textId="77777777" w:rsidR="00233B2A" w:rsidRPr="00DC12A5" w:rsidRDefault="00233B2A" w:rsidP="002C41C8">
            <w:pPr>
              <w:spacing w:before="32" w:after="20"/>
              <w:jc w:val="center"/>
              <w:rPr>
                <w:rFonts w:ascii="Arial" w:hAnsi="Arial" w:cs="Arial"/>
                <w:b/>
                <w:noProof/>
                <w:sz w:val="16"/>
                <w:szCs w:val="16"/>
                <w:lang w:val="en-US" w:eastAsia="es-MX"/>
              </w:rPr>
            </w:pPr>
            <w:r w:rsidRPr="00DC12A5">
              <w:rPr>
                <w:rFonts w:ascii="Arial" w:hAnsi="Arial" w:cs="Arial"/>
                <w:b/>
                <w:noProof/>
                <w:sz w:val="16"/>
                <w:szCs w:val="16"/>
                <w:lang w:val="en-US" w:eastAsia="es-MX"/>
              </w:rPr>
              <w:t>¿Dónde puedo presentarlo?</w:t>
            </w:r>
          </w:p>
        </w:tc>
        <w:tc>
          <w:tcPr>
            <w:tcW w:w="3143" w:type="pct"/>
            <w:gridSpan w:val="5"/>
            <w:tcBorders>
              <w:top w:val="single" w:sz="6" w:space="0" w:color="auto"/>
              <w:left w:val="single" w:sz="6" w:space="0" w:color="auto"/>
              <w:bottom w:val="single" w:sz="6" w:space="0" w:color="auto"/>
              <w:right w:val="single" w:sz="6" w:space="0" w:color="auto"/>
            </w:tcBorders>
          </w:tcPr>
          <w:p w14:paraId="6F5928CD" w14:textId="77777777" w:rsidR="00233B2A" w:rsidRPr="00DC12A5" w:rsidRDefault="00233B2A" w:rsidP="002C41C8">
            <w:pPr>
              <w:spacing w:before="32" w:after="20"/>
              <w:jc w:val="both"/>
              <w:rPr>
                <w:rFonts w:ascii="Arial" w:hAnsi="Arial" w:cs="Arial"/>
                <w:noProof/>
                <w:sz w:val="16"/>
                <w:szCs w:val="16"/>
                <w:lang w:eastAsia="es-MX"/>
              </w:rPr>
            </w:pPr>
            <w:r w:rsidRPr="00DC12A5">
              <w:rPr>
                <w:rFonts w:ascii="Arial" w:hAnsi="Arial" w:cs="Arial"/>
                <w:noProof/>
                <w:sz w:val="16"/>
                <w:szCs w:val="16"/>
                <w:lang w:eastAsia="es-MX"/>
              </w:rPr>
              <w:t xml:space="preserve">Ante </w:t>
            </w:r>
            <w:r w:rsidRPr="00DC12A5">
              <w:rPr>
                <w:rFonts w:ascii="Arial" w:hAnsi="Arial" w:cs="Arial"/>
                <w:sz w:val="16"/>
                <w:szCs w:val="16"/>
                <w:lang w:eastAsia="es-MX"/>
              </w:rPr>
              <w:t xml:space="preserve">la ACSMC, ubicada en Calzada de Tlalpan No. 2775, colonia San Pablo Tepetlapa, Coyoacán, código postal 04620, Ciudad de México, previa cita solicitada al correo electrónico </w:t>
            </w:r>
            <w:r w:rsidRPr="00DC12A5">
              <w:rPr>
                <w:rFonts w:ascii="Arial" w:hAnsi="Arial" w:cs="Arial"/>
                <w:sz w:val="16"/>
                <w:szCs w:val="16"/>
                <w:u w:val="single"/>
                <w:lang w:eastAsia="es-MX"/>
              </w:rPr>
              <w:t>oficialdecumplimiento@sat.gob.mx</w:t>
            </w:r>
            <w:r w:rsidRPr="00DC12A5">
              <w:rPr>
                <w:rFonts w:ascii="Arial" w:hAnsi="Arial" w:cs="Arial"/>
                <w:sz w:val="16"/>
                <w:szCs w:val="16"/>
                <w:lang w:eastAsia="es-MX"/>
              </w:rPr>
              <w:t xml:space="preserve"> o al teléfono: 55-58-09-02-00 ext. 48340 en un horario de atención de lunes a viernes de 9:00 a 13:30 horas y de 15:30 a 17:30 horas.</w:t>
            </w:r>
          </w:p>
        </w:tc>
      </w:tr>
      <w:tr w:rsidR="00233B2A" w:rsidRPr="00DC12A5" w14:paraId="59309516" w14:textId="77777777" w:rsidTr="002C41C8">
        <w:trPr>
          <w:gridAfter w:val="1"/>
          <w:wAfter w:w="5" w:type="pct"/>
          <w:trHeight w:val="20"/>
        </w:trPr>
        <w:tc>
          <w:tcPr>
            <w:tcW w:w="4995" w:type="pct"/>
            <w:gridSpan w:val="7"/>
            <w:tcBorders>
              <w:top w:val="single" w:sz="6" w:space="0" w:color="auto"/>
              <w:left w:val="single" w:sz="6" w:space="0" w:color="auto"/>
              <w:bottom w:val="single" w:sz="6" w:space="0" w:color="auto"/>
              <w:right w:val="single" w:sz="6" w:space="0" w:color="auto"/>
            </w:tcBorders>
            <w:shd w:val="clear" w:color="auto" w:fill="A6A6A6"/>
          </w:tcPr>
          <w:p w14:paraId="0B3DB40A" w14:textId="77777777" w:rsidR="00233B2A" w:rsidRPr="00DC12A5" w:rsidRDefault="00233B2A" w:rsidP="002C41C8">
            <w:pPr>
              <w:spacing w:before="32" w:after="20"/>
              <w:jc w:val="center"/>
              <w:rPr>
                <w:rFonts w:ascii="Arial" w:hAnsi="Arial" w:cs="Arial"/>
                <w:b/>
                <w:noProof/>
                <w:sz w:val="16"/>
                <w:szCs w:val="16"/>
                <w:lang w:eastAsia="es-MX"/>
              </w:rPr>
            </w:pPr>
            <w:r w:rsidRPr="00DC12A5">
              <w:rPr>
                <w:rFonts w:ascii="Arial" w:hAnsi="Arial" w:cs="Arial"/>
                <w:b/>
                <w:noProof/>
                <w:sz w:val="16"/>
                <w:szCs w:val="16"/>
                <w:lang w:eastAsia="es-MX"/>
              </w:rPr>
              <w:t>INFORMACIÓN PARA REALIZAR EL TRÁMITE O SERVICIO</w:t>
            </w:r>
          </w:p>
        </w:tc>
      </w:tr>
      <w:tr w:rsidR="00233B2A" w:rsidRPr="00DC12A5" w14:paraId="6501B2CF" w14:textId="77777777" w:rsidTr="002C41C8">
        <w:trPr>
          <w:gridAfter w:val="1"/>
          <w:wAfter w:w="5" w:type="pct"/>
          <w:trHeight w:val="20"/>
        </w:trPr>
        <w:tc>
          <w:tcPr>
            <w:tcW w:w="4995" w:type="pct"/>
            <w:gridSpan w:val="7"/>
            <w:tcBorders>
              <w:top w:val="single" w:sz="6" w:space="0" w:color="auto"/>
              <w:left w:val="single" w:sz="6" w:space="0" w:color="auto"/>
              <w:bottom w:val="single" w:sz="6" w:space="0" w:color="auto"/>
              <w:right w:val="single" w:sz="6" w:space="0" w:color="auto"/>
            </w:tcBorders>
            <w:shd w:val="clear" w:color="auto" w:fill="C0C0C0"/>
          </w:tcPr>
          <w:p w14:paraId="37D44256" w14:textId="77777777" w:rsidR="00233B2A" w:rsidRPr="00DC12A5" w:rsidRDefault="00233B2A" w:rsidP="002C41C8">
            <w:pPr>
              <w:spacing w:before="32" w:after="20"/>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1B242D4E"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tcPr>
          <w:p w14:paraId="0D3599AD" w14:textId="77777777" w:rsidR="00233B2A" w:rsidRPr="00DC12A5" w:rsidRDefault="00233B2A" w:rsidP="002C41C8">
            <w:pPr>
              <w:spacing w:before="32" w:after="20"/>
              <w:ind w:left="432" w:hanging="432"/>
              <w:jc w:val="both"/>
              <w:rPr>
                <w:rFonts w:ascii="Arial" w:hAnsi="Arial" w:cs="Arial"/>
                <w:noProof/>
                <w:sz w:val="16"/>
                <w:szCs w:val="16"/>
                <w:lang w:eastAsia="es-MX"/>
              </w:rPr>
            </w:pPr>
            <w:r w:rsidRPr="00DC12A5">
              <w:rPr>
                <w:rFonts w:ascii="Arial" w:hAnsi="Arial" w:cs="Arial"/>
                <w:noProof/>
                <w:sz w:val="16"/>
                <w:szCs w:val="16"/>
                <w:lang w:eastAsia="es-MX"/>
              </w:rPr>
              <w:t>I.</w:t>
            </w:r>
            <w:r w:rsidRPr="00DC12A5">
              <w:rPr>
                <w:rFonts w:ascii="Arial" w:hAnsi="Arial" w:cs="Arial"/>
                <w:noProof/>
                <w:sz w:val="16"/>
                <w:szCs w:val="16"/>
                <w:lang w:eastAsia="es-MX"/>
              </w:rPr>
              <w:tab/>
              <w:t xml:space="preserve">Acude a las </w:t>
            </w:r>
            <w:r w:rsidRPr="00DC12A5">
              <w:rPr>
                <w:rFonts w:ascii="Arial" w:hAnsi="Arial" w:cs="Arial"/>
                <w:sz w:val="16"/>
                <w:szCs w:val="16"/>
                <w:lang w:eastAsia="es-MX"/>
              </w:rPr>
              <w:t xml:space="preserve">oficinas </w:t>
            </w:r>
            <w:r w:rsidRPr="00DC12A5">
              <w:rPr>
                <w:rFonts w:ascii="Arial" w:hAnsi="Arial" w:cs="Arial"/>
                <w:noProof/>
                <w:sz w:val="16"/>
                <w:szCs w:val="16"/>
                <w:lang w:eastAsia="es-MX"/>
              </w:rPr>
              <w:t xml:space="preserve">de la </w:t>
            </w:r>
            <w:r w:rsidRPr="00DC12A5">
              <w:rPr>
                <w:rFonts w:ascii="Arial" w:hAnsi="Arial" w:cs="Arial"/>
                <w:sz w:val="16"/>
                <w:szCs w:val="16"/>
                <w:lang w:eastAsia="es-MX"/>
              </w:rPr>
              <w:t>ACSMC</w:t>
            </w:r>
            <w:r w:rsidRPr="00DC12A5">
              <w:rPr>
                <w:rFonts w:ascii="Arial" w:hAnsi="Arial" w:cs="Arial"/>
                <w:noProof/>
                <w:sz w:val="16"/>
                <w:szCs w:val="16"/>
                <w:lang w:eastAsia="es-MX"/>
              </w:rPr>
              <w:t>, previa cita, mencionada en el apartado “¿Dónde puedo presentarlo?”.</w:t>
            </w:r>
          </w:p>
          <w:p w14:paraId="5C553998" w14:textId="77777777" w:rsidR="00233B2A" w:rsidRPr="00DC12A5" w:rsidRDefault="00233B2A" w:rsidP="002C41C8">
            <w:pPr>
              <w:spacing w:before="32" w:after="20"/>
              <w:ind w:left="432" w:hanging="432"/>
              <w:jc w:val="both"/>
              <w:rPr>
                <w:rFonts w:ascii="Arial" w:hAnsi="Arial" w:cs="Arial"/>
                <w:noProof/>
                <w:sz w:val="16"/>
                <w:szCs w:val="16"/>
                <w:lang w:eastAsia="es-MX"/>
              </w:rPr>
            </w:pPr>
            <w:r w:rsidRPr="00DC12A5">
              <w:rPr>
                <w:rFonts w:ascii="Arial" w:hAnsi="Arial" w:cs="Arial"/>
                <w:noProof/>
                <w:sz w:val="16"/>
                <w:szCs w:val="16"/>
                <w:lang w:eastAsia="es-MX"/>
              </w:rPr>
              <w:t>II.</w:t>
            </w:r>
            <w:r w:rsidRPr="00DC12A5">
              <w:rPr>
                <w:rFonts w:ascii="Arial" w:hAnsi="Arial" w:cs="Arial"/>
                <w:noProof/>
                <w:sz w:val="16"/>
                <w:szCs w:val="16"/>
                <w:lang w:eastAsia="es-MX"/>
              </w:rPr>
              <w:tab/>
              <w:t>Entrega la documentación que se menciona en el apartado “¿Qué requisitos debo cumplir?”, al personal que atenderá el trámite.</w:t>
            </w:r>
          </w:p>
          <w:p w14:paraId="4C8F5B74" w14:textId="77777777" w:rsidR="00233B2A" w:rsidRPr="00DC12A5" w:rsidRDefault="00233B2A" w:rsidP="002C41C8">
            <w:pPr>
              <w:spacing w:before="32" w:after="20"/>
              <w:ind w:left="432" w:hanging="432"/>
              <w:jc w:val="both"/>
              <w:rPr>
                <w:rFonts w:ascii="Arial" w:hAnsi="Arial" w:cs="Arial"/>
                <w:noProof/>
                <w:sz w:val="16"/>
                <w:szCs w:val="16"/>
                <w:lang w:eastAsia="es-MX"/>
              </w:rPr>
            </w:pPr>
            <w:r w:rsidRPr="00DC12A5">
              <w:rPr>
                <w:rFonts w:ascii="Arial" w:hAnsi="Arial" w:cs="Arial"/>
                <w:noProof/>
                <w:sz w:val="16"/>
                <w:szCs w:val="16"/>
                <w:lang w:eastAsia="es-MX"/>
              </w:rPr>
              <w:t>III.</w:t>
            </w:r>
            <w:r w:rsidRPr="00DC12A5">
              <w:rPr>
                <w:rFonts w:ascii="Arial" w:hAnsi="Arial" w:cs="Arial"/>
                <w:noProof/>
                <w:sz w:val="16"/>
                <w:szCs w:val="16"/>
                <w:lang w:eastAsia="es-MX"/>
              </w:rPr>
              <w:tab/>
              <w:t>Cuando cumplas con los requisitos y condiciones, recibe copia del escrito libre sellado como acuse de recibo. En caso contrario se te indicará lo que hace falta y deberás volver a presentar el trámite.</w:t>
            </w:r>
          </w:p>
          <w:p w14:paraId="32B445D0" w14:textId="77777777" w:rsidR="00233B2A" w:rsidRPr="00DC12A5" w:rsidRDefault="00233B2A" w:rsidP="002C41C8">
            <w:pPr>
              <w:spacing w:before="32" w:after="20"/>
              <w:ind w:left="432" w:hanging="432"/>
              <w:jc w:val="both"/>
              <w:rPr>
                <w:rFonts w:ascii="Arial" w:hAnsi="Arial" w:cs="Arial"/>
                <w:noProof/>
                <w:sz w:val="16"/>
                <w:szCs w:val="16"/>
                <w:lang w:eastAsia="es-MX"/>
              </w:rPr>
            </w:pPr>
            <w:r w:rsidRPr="00DC12A5">
              <w:rPr>
                <w:rFonts w:ascii="Arial" w:hAnsi="Arial" w:cs="Arial"/>
                <w:noProof/>
                <w:sz w:val="16"/>
                <w:szCs w:val="16"/>
                <w:lang w:eastAsia="es-MX"/>
              </w:rPr>
              <w:t>IV.</w:t>
            </w:r>
            <w:r w:rsidRPr="00DC12A5">
              <w:rPr>
                <w:rFonts w:ascii="Arial" w:hAnsi="Arial" w:cs="Arial"/>
                <w:noProof/>
                <w:sz w:val="16"/>
                <w:szCs w:val="16"/>
                <w:lang w:eastAsia="es-MX"/>
              </w:rPr>
              <w:tab/>
              <w:t xml:space="preserve">Para verificar si la autoridad te solicitó información adicional, ingresa al Portal del SAT, dentro del plazo de dos meses posteriores a la presentación del trámite, en la ruta: </w:t>
            </w:r>
            <w:r w:rsidRPr="00DC12A5">
              <w:rPr>
                <w:rFonts w:ascii="Arial" w:hAnsi="Arial" w:cs="Arial"/>
                <w:sz w:val="16"/>
                <w:szCs w:val="16"/>
                <w:u w:val="single"/>
                <w:lang w:eastAsia="es-MX"/>
              </w:rPr>
              <w:t>https://www.sat.gob.mx/personas/iniciar-sesion</w:t>
            </w:r>
            <w:r w:rsidRPr="00DC12A5">
              <w:rPr>
                <w:rFonts w:ascii="Arial" w:hAnsi="Arial" w:cs="Arial"/>
                <w:noProof/>
                <w:sz w:val="16"/>
                <w:szCs w:val="16"/>
                <w:lang w:eastAsia="es-MX"/>
              </w:rPr>
              <w:t>, de acuerdo a lo siguiente:</w:t>
            </w:r>
          </w:p>
          <w:p w14:paraId="48E6F9C7" w14:textId="77777777" w:rsidR="00233B2A" w:rsidRPr="00DC12A5" w:rsidRDefault="00233B2A" w:rsidP="002C41C8">
            <w:pPr>
              <w:spacing w:before="32" w:after="20"/>
              <w:ind w:left="864" w:hanging="432"/>
              <w:jc w:val="both"/>
              <w:rPr>
                <w:rFonts w:ascii="Arial" w:hAnsi="Arial" w:cs="Arial"/>
                <w:noProof/>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r>
            <w:r w:rsidRPr="00DC12A5">
              <w:rPr>
                <w:rFonts w:ascii="Arial" w:hAnsi="Arial" w:cs="Arial"/>
                <w:noProof/>
                <w:sz w:val="16"/>
                <w:szCs w:val="16"/>
                <w:lang w:eastAsia="es-MX"/>
              </w:rPr>
              <w:t xml:space="preserve">En el buzón </w:t>
            </w:r>
            <w:r w:rsidRPr="00DC12A5">
              <w:rPr>
                <w:rFonts w:ascii="Arial" w:hAnsi="Arial" w:cs="Arial"/>
                <w:sz w:val="16"/>
                <w:szCs w:val="16"/>
                <w:lang w:eastAsia="es-MX"/>
              </w:rPr>
              <w:t>tributario</w:t>
            </w:r>
            <w:r w:rsidRPr="00DC12A5">
              <w:rPr>
                <w:rFonts w:ascii="Arial" w:hAnsi="Arial" w:cs="Arial"/>
                <w:noProof/>
                <w:sz w:val="16"/>
                <w:szCs w:val="16"/>
                <w:lang w:eastAsia="es-MX"/>
              </w:rPr>
              <w:t xml:space="preserve">, captura </w:t>
            </w:r>
            <w:r w:rsidRPr="00DC12A5">
              <w:rPr>
                <w:rFonts w:ascii="Arial" w:hAnsi="Arial" w:cs="Arial"/>
                <w:sz w:val="16"/>
                <w:szCs w:val="16"/>
                <w:lang w:eastAsia="es-MX"/>
              </w:rPr>
              <w:t xml:space="preserve">la clave en el </w:t>
            </w:r>
            <w:r w:rsidRPr="00DC12A5">
              <w:rPr>
                <w:rFonts w:ascii="Arial" w:hAnsi="Arial" w:cs="Arial"/>
                <w:noProof/>
                <w:sz w:val="16"/>
                <w:szCs w:val="16"/>
                <w:lang w:eastAsia="es-MX"/>
              </w:rPr>
              <w:t xml:space="preserve">RFC, contraseña y captcha o tu e.firma y, selecciona el </w:t>
            </w:r>
            <w:r w:rsidRPr="00DC12A5">
              <w:rPr>
                <w:rFonts w:ascii="Arial" w:hAnsi="Arial" w:cs="Arial"/>
                <w:sz w:val="16"/>
                <w:szCs w:val="16"/>
                <w:lang w:eastAsia="es-MX"/>
              </w:rPr>
              <w:t>botón</w:t>
            </w:r>
            <w:r w:rsidRPr="00DC12A5">
              <w:rPr>
                <w:rFonts w:ascii="Arial" w:hAnsi="Arial" w:cs="Arial"/>
                <w:noProof/>
                <w:sz w:val="16"/>
                <w:szCs w:val="16"/>
                <w:lang w:eastAsia="es-MX"/>
              </w:rPr>
              <w:t xml:space="preserve"> Iniciar sesión.</w:t>
            </w:r>
          </w:p>
          <w:p w14:paraId="6009307E" w14:textId="77777777" w:rsidR="00233B2A" w:rsidRPr="00DC12A5" w:rsidRDefault="00233B2A" w:rsidP="002C41C8">
            <w:pPr>
              <w:spacing w:before="32" w:after="20"/>
              <w:ind w:left="864" w:hanging="432"/>
              <w:jc w:val="both"/>
              <w:rPr>
                <w:rFonts w:ascii="Arial" w:hAnsi="Arial" w:cs="Arial"/>
                <w:noProof/>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r>
            <w:r w:rsidRPr="00DC12A5">
              <w:rPr>
                <w:rFonts w:ascii="Arial" w:hAnsi="Arial" w:cs="Arial"/>
                <w:noProof/>
                <w:sz w:val="16"/>
                <w:szCs w:val="16"/>
                <w:lang w:eastAsia="es-MX"/>
              </w:rPr>
              <w:t>En el apartado de Mis notificaciones, podrás consultar el campo de Pendientes, en donde:</w:t>
            </w:r>
          </w:p>
          <w:p w14:paraId="5B962C83" w14:textId="77777777" w:rsidR="00233B2A" w:rsidRPr="00DC12A5" w:rsidRDefault="00233B2A" w:rsidP="002C41C8">
            <w:pPr>
              <w:spacing w:before="32" w:after="20"/>
              <w:ind w:left="1310" w:hanging="432"/>
              <w:jc w:val="both"/>
              <w:rPr>
                <w:rFonts w:ascii="Arial" w:hAnsi="Arial" w:cs="Arial"/>
                <w:noProof/>
                <w:sz w:val="16"/>
                <w:szCs w:val="16"/>
                <w:lang w:eastAsia="es-MX"/>
              </w:rPr>
            </w:pPr>
            <w:r w:rsidRPr="00DC12A5">
              <w:rPr>
                <w:rFonts w:ascii="Arial" w:hAnsi="Arial" w:cs="Arial"/>
                <w:sz w:val="16"/>
                <w:szCs w:val="16"/>
                <w:lang w:eastAsia="es-MX"/>
              </w:rPr>
              <w:t>1.</w:t>
            </w:r>
            <w:r w:rsidRPr="00DC12A5">
              <w:rPr>
                <w:rFonts w:ascii="Arial" w:hAnsi="Arial" w:cs="Arial"/>
                <w:sz w:val="16"/>
                <w:szCs w:val="16"/>
                <w:lang w:eastAsia="es-MX"/>
              </w:rPr>
              <w:tab/>
            </w:r>
            <w:r w:rsidRPr="00DC12A5">
              <w:rPr>
                <w:rFonts w:ascii="Arial" w:hAnsi="Arial" w:cs="Arial"/>
                <w:noProof/>
                <w:sz w:val="16"/>
                <w:szCs w:val="16"/>
                <w:lang w:eastAsia="es-MX"/>
              </w:rPr>
              <w:t xml:space="preserve">Cuando </w:t>
            </w:r>
            <w:r w:rsidRPr="00DC12A5">
              <w:rPr>
                <w:rFonts w:ascii="Arial" w:hAnsi="Arial" w:cs="Arial"/>
                <w:sz w:val="16"/>
                <w:szCs w:val="16"/>
                <w:lang w:eastAsia="es-MX"/>
              </w:rPr>
              <w:t>hayas</w:t>
            </w:r>
            <w:r w:rsidRPr="00DC12A5">
              <w:rPr>
                <w:rFonts w:ascii="Arial" w:hAnsi="Arial" w:cs="Arial"/>
                <w:noProof/>
                <w:sz w:val="16"/>
                <w:szCs w:val="16"/>
                <w:lang w:eastAsia="es-MX"/>
              </w:rPr>
              <w:t xml:space="preserve"> cumplido con los requisitos, encontrarás el oficio de opinión técnica favorable.</w:t>
            </w:r>
          </w:p>
          <w:p w14:paraId="2B367628" w14:textId="77777777" w:rsidR="00233B2A" w:rsidRPr="00DC12A5" w:rsidRDefault="00233B2A" w:rsidP="002C41C8">
            <w:pPr>
              <w:spacing w:before="32" w:after="20"/>
              <w:ind w:left="1310" w:hanging="432"/>
              <w:jc w:val="both"/>
              <w:rPr>
                <w:rFonts w:ascii="Arial" w:hAnsi="Arial" w:cs="Arial"/>
                <w:noProof/>
                <w:sz w:val="16"/>
                <w:szCs w:val="16"/>
                <w:lang w:eastAsia="es-MX"/>
              </w:rPr>
            </w:pPr>
            <w:r w:rsidRPr="00DC12A5">
              <w:rPr>
                <w:rFonts w:ascii="Arial" w:hAnsi="Arial" w:cs="Arial"/>
                <w:sz w:val="16"/>
                <w:szCs w:val="16"/>
                <w:lang w:eastAsia="es-MX"/>
              </w:rPr>
              <w:t>2.</w:t>
            </w:r>
            <w:r w:rsidRPr="00DC12A5">
              <w:rPr>
                <w:rFonts w:ascii="Arial" w:hAnsi="Arial" w:cs="Arial"/>
                <w:sz w:val="16"/>
                <w:szCs w:val="16"/>
                <w:lang w:eastAsia="es-MX"/>
              </w:rPr>
              <w:tab/>
            </w:r>
            <w:r w:rsidRPr="00DC12A5">
              <w:rPr>
                <w:rFonts w:ascii="Arial" w:hAnsi="Arial" w:cs="Arial"/>
                <w:noProof/>
                <w:sz w:val="16"/>
                <w:szCs w:val="16"/>
                <w:lang w:eastAsia="es-MX"/>
              </w:rPr>
              <w:t>En caso de que no hubieras cumplido con alguno de ellos, encontrarás un oficio de requerimiento para solventar incumplimientos y se te otorgará un plazo de diez días para su atención, contados a partir de la fecha en que surta efectos la notificación del Oficio de Requerimiento para solventar incumplimientos. Dichas omisiones deberán solventarse de forma presencial en el domicilio señalado en el apartado “¿Dónde puedo presentarlo?” de esta ficha. Está información la debes presentar conforme lo siguiente:</w:t>
            </w:r>
          </w:p>
          <w:p w14:paraId="635FAAD4" w14:textId="77777777" w:rsidR="00233B2A" w:rsidRPr="00DC12A5" w:rsidRDefault="00233B2A" w:rsidP="002C41C8">
            <w:pPr>
              <w:spacing w:before="32" w:after="20"/>
              <w:ind w:left="1771" w:hanging="432"/>
              <w:jc w:val="both"/>
              <w:rPr>
                <w:rFonts w:ascii="Arial" w:hAnsi="Arial" w:cs="Arial"/>
                <w:noProof/>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r>
            <w:r w:rsidRPr="00DC12A5">
              <w:rPr>
                <w:rFonts w:ascii="Arial" w:hAnsi="Arial" w:cs="Arial"/>
                <w:noProof/>
                <w:sz w:val="16"/>
                <w:szCs w:val="16"/>
                <w:lang w:eastAsia="es-MX"/>
              </w:rPr>
              <w:t xml:space="preserve">Escrito libre, el cual debe ser suscrito por el representante legal o apoderado legal con facultades para tal efecto, firmado en forma autógrafa o con e.firma, que deberá contener el número de oficio de requerimiento para solventar incumplimientos y en una unidad de memoria extraíble la documentación y elementos que comprueben el debido cumplimiento de los requisitos </w:t>
            </w:r>
            <w:r w:rsidRPr="00DC12A5">
              <w:rPr>
                <w:rFonts w:ascii="Arial" w:hAnsi="Arial" w:cs="Arial"/>
                <w:sz w:val="16"/>
                <w:szCs w:val="16"/>
                <w:lang w:eastAsia="es-MX"/>
              </w:rPr>
              <w:t>establecidos</w:t>
            </w:r>
            <w:r w:rsidRPr="00DC12A5">
              <w:rPr>
                <w:rFonts w:ascii="Arial" w:hAnsi="Arial" w:cs="Arial"/>
                <w:noProof/>
                <w:sz w:val="16"/>
                <w:szCs w:val="16"/>
                <w:lang w:eastAsia="es-MX"/>
              </w:rPr>
              <w:t xml:space="preserve"> en los apartados 30.6.1.4. y 30.6.2. del Anexo 30 “</w:t>
            </w:r>
            <w:r w:rsidRPr="00DC12A5">
              <w:rPr>
                <w:rFonts w:ascii="Arial" w:hAnsi="Arial" w:cs="Arial"/>
                <w:sz w:val="16"/>
                <w:szCs w:val="16"/>
                <w:lang w:eastAsia="es-MX"/>
              </w:rPr>
              <w:t>Especificaciones técnicas de funcionalidad y seguridad de los equipos y programas informáticos para llevar controles volumétricos de hidrocarburos y petrolíferos”</w:t>
            </w:r>
            <w:r w:rsidRPr="00DC12A5">
              <w:rPr>
                <w:rFonts w:ascii="Arial" w:hAnsi="Arial" w:cs="Arial"/>
                <w:noProof/>
                <w:sz w:val="16"/>
                <w:szCs w:val="16"/>
                <w:lang w:eastAsia="es-MX"/>
              </w:rPr>
              <w:t xml:space="preserve"> de la RMF, solo los que haya incumplido el solicitante.</w:t>
            </w:r>
          </w:p>
          <w:p w14:paraId="68298019" w14:textId="77777777" w:rsidR="00233B2A" w:rsidRPr="00DC12A5" w:rsidRDefault="00233B2A" w:rsidP="002C41C8">
            <w:pPr>
              <w:spacing w:before="32" w:after="20"/>
              <w:ind w:left="864" w:hanging="432"/>
              <w:jc w:val="both"/>
              <w:rPr>
                <w:rFonts w:ascii="Arial" w:hAnsi="Arial" w:cs="Arial"/>
                <w:noProof/>
                <w:sz w:val="16"/>
                <w:szCs w:val="16"/>
                <w:lang w:eastAsia="es-MX"/>
              </w:rPr>
            </w:pPr>
            <w:r w:rsidRPr="00DC12A5">
              <w:rPr>
                <w:rFonts w:ascii="Arial" w:hAnsi="Arial" w:cs="Arial"/>
                <w:noProof/>
                <w:sz w:val="16"/>
                <w:szCs w:val="16"/>
                <w:lang w:eastAsia="es-MX"/>
              </w:rPr>
              <w:tab/>
              <w:t xml:space="preserve">Una vez atendido el oficio de requerimiento para solventar incumplimientos, la </w:t>
            </w:r>
            <w:r w:rsidRPr="00DC12A5">
              <w:rPr>
                <w:rFonts w:ascii="Arial" w:hAnsi="Arial" w:cs="Arial"/>
                <w:sz w:val="16"/>
                <w:szCs w:val="16"/>
                <w:lang w:eastAsia="es-MX"/>
              </w:rPr>
              <w:t>ACSMC</w:t>
            </w:r>
            <w:r w:rsidRPr="00DC12A5">
              <w:rPr>
                <w:rFonts w:ascii="Arial" w:hAnsi="Arial" w:cs="Arial"/>
                <w:noProof/>
                <w:sz w:val="16"/>
                <w:szCs w:val="16"/>
                <w:lang w:eastAsia="es-MX"/>
              </w:rPr>
              <w:t xml:space="preserve"> analizará la información. En caso de cumplir con los requisitos y condiciones emitirá oficio de opinión técnica favorable. En caso contrario emitirá oficio de opinión técnica no favorable.</w:t>
            </w:r>
          </w:p>
        </w:tc>
      </w:tr>
      <w:tr w:rsidR="00233B2A" w:rsidRPr="00DC12A5" w14:paraId="2A76DC6F" w14:textId="77777777" w:rsidTr="002C41C8">
        <w:trPr>
          <w:gridAfter w:val="1"/>
          <w:wAfter w:w="5" w:type="pct"/>
          <w:trHeight w:val="20"/>
        </w:trPr>
        <w:tc>
          <w:tcPr>
            <w:tcW w:w="4995" w:type="pct"/>
            <w:gridSpan w:val="7"/>
            <w:tcBorders>
              <w:top w:val="single" w:sz="6" w:space="0" w:color="auto"/>
              <w:left w:val="single" w:sz="6" w:space="0" w:color="auto"/>
              <w:bottom w:val="single" w:sz="6" w:space="0" w:color="auto"/>
              <w:right w:val="single" w:sz="6" w:space="0" w:color="auto"/>
            </w:tcBorders>
            <w:shd w:val="clear" w:color="auto" w:fill="C0C0C0"/>
          </w:tcPr>
          <w:p w14:paraId="55EAC43B" w14:textId="77777777" w:rsidR="00233B2A" w:rsidRPr="00DC12A5" w:rsidRDefault="00233B2A" w:rsidP="002C41C8">
            <w:pPr>
              <w:spacing w:before="32" w:after="20"/>
              <w:jc w:val="center"/>
              <w:rPr>
                <w:rFonts w:ascii="Arial" w:hAnsi="Arial" w:cs="Arial"/>
                <w:b/>
                <w:sz w:val="16"/>
                <w:szCs w:val="16"/>
                <w:lang w:val="en-US" w:eastAsia="es-MX"/>
              </w:rPr>
            </w:pPr>
            <w:r w:rsidRPr="00DC12A5">
              <w:rPr>
                <w:rFonts w:ascii="Arial" w:hAnsi="Arial" w:cs="Arial"/>
                <w:b/>
                <w:noProof/>
                <w:sz w:val="16"/>
                <w:szCs w:val="16"/>
                <w:lang w:val="en-US" w:eastAsia="es-MX"/>
              </w:rPr>
              <w:t>¿Qué requisitos debo cumplir?</w:t>
            </w:r>
          </w:p>
        </w:tc>
      </w:tr>
      <w:tr w:rsidR="00233B2A" w:rsidRPr="00DC12A5" w14:paraId="07E4CD09" w14:textId="77777777" w:rsidTr="002C41C8">
        <w:trPr>
          <w:gridAfter w:val="1"/>
          <w:wAfter w:w="5" w:type="pct"/>
          <w:trHeight w:val="20"/>
        </w:trPr>
        <w:tc>
          <w:tcPr>
            <w:tcW w:w="4995" w:type="pct"/>
            <w:gridSpan w:val="7"/>
            <w:tcBorders>
              <w:top w:val="single" w:sz="6" w:space="0" w:color="auto"/>
              <w:left w:val="single" w:sz="6" w:space="0" w:color="auto"/>
              <w:bottom w:val="single" w:sz="6" w:space="0" w:color="auto"/>
              <w:right w:val="single" w:sz="6" w:space="0" w:color="auto"/>
            </w:tcBorders>
            <w:shd w:val="clear" w:color="auto" w:fill="FFFFFF"/>
          </w:tcPr>
          <w:p w14:paraId="2CF34F5D"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Escrito libre original y copia el cual debe ser suscrito por el representante legal o apoderado legal con facultades para tal efecto, firmado en forma autógrafa o con e.firma, que deberá contener:</w:t>
            </w:r>
          </w:p>
          <w:p w14:paraId="0D386FBD"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r>
            <w:r w:rsidRPr="00DC12A5">
              <w:rPr>
                <w:rFonts w:ascii="Arial" w:hAnsi="Arial" w:cs="Arial"/>
                <w:noProof/>
                <w:sz w:val="16"/>
                <w:szCs w:val="16"/>
                <w:lang w:eastAsia="es-MX"/>
              </w:rPr>
              <w:t>Denominación</w:t>
            </w:r>
            <w:r w:rsidRPr="00DC12A5">
              <w:rPr>
                <w:rFonts w:ascii="Arial" w:hAnsi="Arial" w:cs="Arial"/>
                <w:sz w:val="16"/>
                <w:szCs w:val="16"/>
                <w:lang w:eastAsia="es-MX"/>
              </w:rPr>
              <w:t xml:space="preserve"> o razón social, domicilio fiscal de la persona moral, domicilio del centro de datos (en caso de ser aplicable) y clave asignada por el RFC de la persona moral.</w:t>
            </w:r>
          </w:p>
          <w:p w14:paraId="49236E0A"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lastRenderedPageBreak/>
              <w:t>b)</w:t>
            </w:r>
            <w:r w:rsidRPr="00DC12A5">
              <w:rPr>
                <w:rFonts w:ascii="Arial" w:hAnsi="Arial" w:cs="Arial"/>
                <w:sz w:val="16"/>
                <w:szCs w:val="16"/>
                <w:lang w:eastAsia="es-MX"/>
              </w:rPr>
              <w:tab/>
            </w:r>
            <w:r w:rsidRPr="00DC12A5">
              <w:rPr>
                <w:rFonts w:ascii="Arial" w:hAnsi="Arial" w:cs="Arial"/>
                <w:noProof/>
                <w:sz w:val="16"/>
                <w:szCs w:val="16"/>
                <w:lang w:eastAsia="es-MX"/>
              </w:rPr>
              <w:t>Nombre</w:t>
            </w:r>
            <w:r w:rsidRPr="00DC12A5">
              <w:rPr>
                <w:rFonts w:ascii="Arial" w:hAnsi="Arial" w:cs="Arial"/>
                <w:sz w:val="16"/>
                <w:szCs w:val="16"/>
                <w:lang w:eastAsia="es-MX"/>
              </w:rPr>
              <w:t>, correo electrónico y teléfono del representante legal o apoderado legal, así como de la persona designada como contacto con el SAT, en caso de que se requiera hacer alguna aclaración de carácter técnico relacionada con la solicitud.</w:t>
            </w:r>
          </w:p>
          <w:p w14:paraId="6F41614D"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c)</w:t>
            </w:r>
            <w:r w:rsidRPr="00DC12A5">
              <w:rPr>
                <w:rFonts w:ascii="Arial" w:hAnsi="Arial" w:cs="Arial"/>
                <w:sz w:val="16"/>
                <w:szCs w:val="16"/>
                <w:lang w:eastAsia="es-MX"/>
              </w:rPr>
              <w:tab/>
              <w:t xml:space="preserve">La </w:t>
            </w:r>
            <w:r w:rsidRPr="00DC12A5">
              <w:rPr>
                <w:rFonts w:ascii="Arial" w:hAnsi="Arial" w:cs="Arial"/>
                <w:noProof/>
                <w:sz w:val="16"/>
                <w:szCs w:val="16"/>
                <w:lang w:eastAsia="es-MX"/>
              </w:rPr>
              <w:t>manifestación</w:t>
            </w:r>
            <w:r w:rsidRPr="00DC12A5">
              <w:rPr>
                <w:rFonts w:ascii="Arial" w:hAnsi="Arial" w:cs="Arial"/>
                <w:sz w:val="16"/>
                <w:szCs w:val="16"/>
                <w:lang w:eastAsia="es-MX"/>
              </w:rPr>
              <w:t xml:space="preserve"> de que el programa informático para llevar controles volumétricos cumple con lo señalado en los apartados 30.6.1.3., 30.6.1.4. y 30.6.2. del Anexo 30 “Especificaciones técnicas de funcionalidad y seguridad de los equipos y programas informáticos para llevar controles volumétricos de hidrocarburos y petrolíferos” de la RMF.</w:t>
            </w:r>
          </w:p>
          <w:p w14:paraId="3A3EC7DA"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d)</w:t>
            </w:r>
            <w:r w:rsidRPr="00DC12A5">
              <w:rPr>
                <w:rFonts w:ascii="Arial" w:hAnsi="Arial" w:cs="Arial"/>
                <w:sz w:val="16"/>
                <w:szCs w:val="16"/>
                <w:lang w:eastAsia="es-MX"/>
              </w:rPr>
              <w:tab/>
              <w:t xml:space="preserve">La manifestación sobre la titularidad del derecho de propiedad intelectual o </w:t>
            </w:r>
            <w:r w:rsidRPr="00DC12A5">
              <w:rPr>
                <w:rFonts w:ascii="Arial" w:hAnsi="Arial" w:cs="Arial"/>
                <w:noProof/>
                <w:sz w:val="16"/>
                <w:szCs w:val="16"/>
                <w:lang w:eastAsia="es-MX"/>
              </w:rPr>
              <w:t>licenciamiento</w:t>
            </w:r>
            <w:r w:rsidRPr="00DC12A5">
              <w:rPr>
                <w:rFonts w:ascii="Arial" w:hAnsi="Arial" w:cs="Arial"/>
                <w:sz w:val="16"/>
                <w:szCs w:val="16"/>
                <w:lang w:eastAsia="es-MX"/>
              </w:rPr>
              <w:t xml:space="preserve"> del programa informático, y que se autoriza al SAT para verificar únicamente que los códigos realizan los procesos que requieran la validación y opinión técnica establecidos en la ley.</w:t>
            </w:r>
          </w:p>
          <w:p w14:paraId="1585B9DC" w14:textId="77777777" w:rsidR="00233B2A" w:rsidRPr="00DC12A5" w:rsidRDefault="00233B2A" w:rsidP="002C41C8">
            <w:pPr>
              <w:spacing w:before="80" w:after="40" w:line="192" w:lineRule="exact"/>
              <w:jc w:val="both"/>
              <w:rPr>
                <w:rFonts w:ascii="Arial" w:hAnsi="Arial" w:cs="Arial"/>
                <w:b/>
                <w:sz w:val="16"/>
                <w:szCs w:val="16"/>
                <w:lang w:eastAsia="es-MX"/>
              </w:rPr>
            </w:pPr>
            <w:r w:rsidRPr="00DC12A5">
              <w:rPr>
                <w:rFonts w:ascii="Arial" w:hAnsi="Arial" w:cs="Arial"/>
                <w:b/>
                <w:sz w:val="16"/>
                <w:szCs w:val="16"/>
                <w:lang w:eastAsia="es-MX"/>
              </w:rPr>
              <w:t>En caso de ser representante legal:</w:t>
            </w:r>
          </w:p>
          <w:p w14:paraId="4637E139"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Poder notarial para acreditar la personalidad de la o el representante legal (copia certificada y copia simple para cotejo) o carta poder firmada ante dos testigos y ratificadas las firmas ante las autoridades fiscales o fedatario público (original y copia simple para cotejo).</w:t>
            </w:r>
          </w:p>
          <w:p w14:paraId="68C8194D"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Documento notarial con el que hayas designado la o el representante legal para efectos fiscales, en caso de residentes en el extranjero o de extranjeros residentes en México (copia certificada y copia simple para cotejo).</w:t>
            </w:r>
          </w:p>
          <w:p w14:paraId="5F7F97C1"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ab/>
              <w:t>Para mayor referencia, consultar en la fracción I. Definiciones; punto 1.2. “Identificaciones oficiales, comprobantes de domicilio y poderes”, inciso C) “Poderes”, del Anexo 1-A “Trámites fiscales” de la RMF.</w:t>
            </w:r>
          </w:p>
          <w:p w14:paraId="3CEDBFD3"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Identificación oficial, cualquiera de las señaladas en la fracción I. Definiciones; punto 1.2. “Identificaciones oficiales, comprobantes de domicilio y poderes”, inciso A) “Identificación oficial”, del Anexo 1-A “Trámites fiscales” de la RMF.</w:t>
            </w:r>
          </w:p>
        </w:tc>
      </w:tr>
      <w:tr w:rsidR="00233B2A" w:rsidRPr="00DC12A5" w14:paraId="147D13E9" w14:textId="77777777" w:rsidTr="002C41C8">
        <w:trPr>
          <w:gridAfter w:val="1"/>
          <w:wAfter w:w="5" w:type="pct"/>
          <w:trHeight w:val="20"/>
        </w:trPr>
        <w:tc>
          <w:tcPr>
            <w:tcW w:w="4995" w:type="pct"/>
            <w:gridSpan w:val="7"/>
            <w:tcBorders>
              <w:top w:val="single" w:sz="6" w:space="0" w:color="auto"/>
              <w:left w:val="single" w:sz="6" w:space="0" w:color="auto"/>
              <w:bottom w:val="single" w:sz="6" w:space="0" w:color="auto"/>
              <w:right w:val="single" w:sz="6" w:space="0" w:color="auto"/>
            </w:tcBorders>
            <w:shd w:val="clear" w:color="auto" w:fill="BFBFBF"/>
          </w:tcPr>
          <w:p w14:paraId="6F9A7B67" w14:textId="77777777" w:rsidR="00233B2A" w:rsidRPr="00DC12A5" w:rsidRDefault="00233B2A" w:rsidP="002C41C8">
            <w:pPr>
              <w:spacing w:before="40" w:after="40" w:line="199" w:lineRule="exact"/>
              <w:jc w:val="center"/>
              <w:rPr>
                <w:rFonts w:ascii="Arial" w:hAnsi="Arial" w:cs="Arial"/>
                <w:b/>
                <w:noProof/>
                <w:sz w:val="16"/>
                <w:szCs w:val="16"/>
                <w:lang w:eastAsia="es-MX"/>
              </w:rPr>
            </w:pPr>
            <w:r w:rsidRPr="00DC12A5">
              <w:rPr>
                <w:rFonts w:ascii="Arial" w:hAnsi="Arial" w:cs="Arial"/>
                <w:b/>
                <w:noProof/>
                <w:sz w:val="16"/>
                <w:szCs w:val="16"/>
                <w:lang w:eastAsia="es-MX"/>
              </w:rPr>
              <w:lastRenderedPageBreak/>
              <w:t>¿Con qué condiciones debo cumplir?</w:t>
            </w:r>
          </w:p>
        </w:tc>
      </w:tr>
      <w:tr w:rsidR="00233B2A" w:rsidRPr="00DC12A5" w14:paraId="55F73FB6" w14:textId="77777777" w:rsidTr="002C41C8">
        <w:trPr>
          <w:gridAfter w:val="1"/>
          <w:wAfter w:w="5" w:type="pct"/>
          <w:trHeight w:val="20"/>
        </w:trPr>
        <w:tc>
          <w:tcPr>
            <w:tcW w:w="4995" w:type="pct"/>
            <w:gridSpan w:val="7"/>
            <w:tcBorders>
              <w:top w:val="single" w:sz="6" w:space="0" w:color="auto"/>
              <w:left w:val="single" w:sz="6" w:space="0" w:color="auto"/>
              <w:bottom w:val="single" w:sz="6" w:space="0" w:color="auto"/>
              <w:right w:val="single" w:sz="6" w:space="0" w:color="auto"/>
            </w:tcBorders>
            <w:shd w:val="clear" w:color="auto" w:fill="FFFFFF"/>
          </w:tcPr>
          <w:p w14:paraId="1D717DEE" w14:textId="77777777" w:rsidR="00233B2A" w:rsidRPr="00DC12A5" w:rsidRDefault="00233B2A" w:rsidP="002C41C8">
            <w:pPr>
              <w:spacing w:before="40" w:after="40" w:line="199"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Contar con e.firma o contraseña.</w:t>
            </w:r>
          </w:p>
          <w:p w14:paraId="25F8D45A" w14:textId="77777777" w:rsidR="00233B2A" w:rsidRPr="00DC12A5" w:rsidRDefault="00233B2A" w:rsidP="002C41C8">
            <w:pPr>
              <w:spacing w:before="40" w:after="40" w:line="199"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Contar con buzón tributario activo.</w:t>
            </w:r>
          </w:p>
        </w:tc>
      </w:tr>
      <w:tr w:rsidR="00233B2A" w:rsidRPr="00DC12A5" w14:paraId="75A0B294" w14:textId="77777777" w:rsidTr="002C41C8">
        <w:trPr>
          <w:gridAfter w:val="1"/>
          <w:wAfter w:w="5" w:type="pct"/>
          <w:trHeight w:val="20"/>
        </w:trPr>
        <w:tc>
          <w:tcPr>
            <w:tcW w:w="4995" w:type="pct"/>
            <w:gridSpan w:val="7"/>
            <w:tcBorders>
              <w:top w:val="single" w:sz="6" w:space="0" w:color="auto"/>
              <w:left w:val="single" w:sz="6" w:space="0" w:color="auto"/>
              <w:bottom w:val="single" w:sz="6" w:space="0" w:color="auto"/>
              <w:right w:val="single" w:sz="6" w:space="0" w:color="auto"/>
            </w:tcBorders>
            <w:shd w:val="clear" w:color="auto" w:fill="A6A6A6"/>
          </w:tcPr>
          <w:p w14:paraId="0953F9BE" w14:textId="77777777" w:rsidR="00233B2A" w:rsidRPr="00DC12A5" w:rsidRDefault="00233B2A" w:rsidP="002C41C8">
            <w:pPr>
              <w:spacing w:before="40" w:after="40" w:line="199" w:lineRule="exact"/>
              <w:jc w:val="center"/>
              <w:rPr>
                <w:rFonts w:ascii="Arial" w:hAnsi="Arial" w:cs="Arial"/>
                <w:b/>
                <w:noProof/>
                <w:sz w:val="16"/>
                <w:szCs w:val="16"/>
                <w:lang w:eastAsia="es-MX"/>
              </w:rPr>
            </w:pPr>
            <w:r w:rsidRPr="00DC12A5">
              <w:rPr>
                <w:rFonts w:ascii="Arial" w:hAnsi="Arial" w:cs="Arial"/>
                <w:b/>
                <w:noProof/>
                <w:sz w:val="16"/>
                <w:szCs w:val="16"/>
                <w:lang w:eastAsia="es-MX"/>
              </w:rPr>
              <w:t>SEGUIMIENTO Y RESOLUCIÓN DEL TRÁMITE O SERVICIO</w:t>
            </w:r>
          </w:p>
        </w:tc>
      </w:tr>
      <w:tr w:rsidR="00233B2A" w:rsidRPr="00DC12A5" w14:paraId="2CF99113" w14:textId="77777777" w:rsidTr="002C41C8">
        <w:trPr>
          <w:trHeight w:val="20"/>
        </w:trPr>
        <w:tc>
          <w:tcPr>
            <w:tcW w:w="2492" w:type="pct"/>
            <w:gridSpan w:val="4"/>
            <w:tcBorders>
              <w:top w:val="single" w:sz="6" w:space="0" w:color="auto"/>
              <w:left w:val="single" w:sz="6" w:space="0" w:color="auto"/>
              <w:bottom w:val="single" w:sz="6" w:space="0" w:color="auto"/>
              <w:right w:val="single" w:sz="6" w:space="0" w:color="auto"/>
            </w:tcBorders>
            <w:shd w:val="clear" w:color="auto" w:fill="C0C0C0"/>
          </w:tcPr>
          <w:p w14:paraId="30EFDFB0" w14:textId="77777777" w:rsidR="00233B2A" w:rsidRPr="00DC12A5" w:rsidRDefault="00233B2A" w:rsidP="002C41C8">
            <w:pPr>
              <w:spacing w:before="40" w:after="40" w:line="199" w:lineRule="exact"/>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508" w:type="pct"/>
            <w:gridSpan w:val="4"/>
            <w:tcBorders>
              <w:top w:val="single" w:sz="6" w:space="0" w:color="auto"/>
              <w:left w:val="single" w:sz="6" w:space="0" w:color="auto"/>
              <w:bottom w:val="single" w:sz="6" w:space="0" w:color="auto"/>
              <w:right w:val="single" w:sz="6" w:space="0" w:color="auto"/>
            </w:tcBorders>
            <w:shd w:val="clear" w:color="auto" w:fill="C0C0C0"/>
          </w:tcPr>
          <w:p w14:paraId="7D652997" w14:textId="77777777" w:rsidR="00233B2A" w:rsidRPr="00DC12A5" w:rsidRDefault="00233B2A" w:rsidP="002C41C8">
            <w:pPr>
              <w:spacing w:before="40" w:after="40" w:line="199" w:lineRule="exact"/>
              <w:jc w:val="both"/>
              <w:rPr>
                <w:rFonts w:ascii="Arial" w:hAnsi="Arial" w:cs="Arial"/>
                <w:b/>
                <w:sz w:val="16"/>
                <w:szCs w:val="16"/>
                <w:lang w:eastAsia="es-MX"/>
              </w:rPr>
            </w:pPr>
            <w:r w:rsidRPr="00DC12A5">
              <w:rPr>
                <w:rFonts w:ascii="Arial" w:hAnsi="Arial" w:cs="Arial"/>
                <w:b/>
                <w:sz w:val="16"/>
                <w:szCs w:val="16"/>
                <w:lang w:eastAsia="es-MX"/>
              </w:rPr>
              <w:t>¿El SAT llevará a cabo alguna inspección o verificación para emitir la resolución de este Trámite o Servicio?</w:t>
            </w:r>
          </w:p>
        </w:tc>
      </w:tr>
      <w:tr w:rsidR="00233B2A" w:rsidRPr="00DC12A5" w14:paraId="1B8473A2" w14:textId="77777777" w:rsidTr="002C41C8">
        <w:trPr>
          <w:trHeight w:val="20"/>
        </w:trPr>
        <w:tc>
          <w:tcPr>
            <w:tcW w:w="2492" w:type="pct"/>
            <w:gridSpan w:val="4"/>
            <w:tcBorders>
              <w:top w:val="single" w:sz="6" w:space="0" w:color="auto"/>
              <w:left w:val="single" w:sz="6" w:space="0" w:color="auto"/>
              <w:bottom w:val="single" w:sz="6" w:space="0" w:color="auto"/>
              <w:right w:val="single" w:sz="6" w:space="0" w:color="auto"/>
            </w:tcBorders>
          </w:tcPr>
          <w:p w14:paraId="7D3F4C42" w14:textId="77777777" w:rsidR="00233B2A" w:rsidRPr="00DC12A5" w:rsidRDefault="00233B2A" w:rsidP="002C41C8">
            <w:pPr>
              <w:spacing w:before="40" w:after="40" w:line="199" w:lineRule="exact"/>
              <w:jc w:val="both"/>
              <w:rPr>
                <w:rFonts w:ascii="Arial" w:hAnsi="Arial" w:cs="Arial"/>
                <w:sz w:val="16"/>
                <w:szCs w:val="16"/>
                <w:lang w:eastAsia="es-MX"/>
              </w:rPr>
            </w:pPr>
            <w:r w:rsidRPr="00DC12A5">
              <w:rPr>
                <w:rFonts w:ascii="Arial" w:hAnsi="Arial" w:cs="Arial"/>
                <w:sz w:val="16"/>
                <w:szCs w:val="16"/>
                <w:lang w:eastAsia="es-MX"/>
              </w:rPr>
              <w:t xml:space="preserve">Mediante llamada telefónica a la ACSMC que se encuentra en el apartado “¿Dónde puedo presentarlo?”, al teléfono 55-58-09-02-00 ext. 48340, en los horarios de atención de lunes a viernes de 9:00 a 13:30 horas y de 15:30 a 17:30 horas o al correo electrónico </w:t>
            </w:r>
            <w:r w:rsidRPr="00DC12A5">
              <w:rPr>
                <w:rFonts w:ascii="Arial" w:hAnsi="Arial" w:cs="Arial"/>
                <w:sz w:val="16"/>
                <w:szCs w:val="16"/>
                <w:u w:val="single"/>
                <w:lang w:eastAsia="es-MX"/>
              </w:rPr>
              <w:t>oficialdecumplimiento@sat.gob.mx</w:t>
            </w:r>
          </w:p>
        </w:tc>
        <w:tc>
          <w:tcPr>
            <w:tcW w:w="2508" w:type="pct"/>
            <w:gridSpan w:val="4"/>
            <w:tcBorders>
              <w:top w:val="single" w:sz="6" w:space="0" w:color="auto"/>
              <w:left w:val="single" w:sz="6" w:space="0" w:color="auto"/>
              <w:bottom w:val="single" w:sz="6" w:space="0" w:color="auto"/>
              <w:right w:val="single" w:sz="6" w:space="0" w:color="auto"/>
            </w:tcBorders>
          </w:tcPr>
          <w:p w14:paraId="005D6F53" w14:textId="77777777" w:rsidR="00233B2A" w:rsidRPr="00DC12A5" w:rsidRDefault="00233B2A" w:rsidP="002C41C8">
            <w:pPr>
              <w:spacing w:before="40" w:after="40" w:line="199" w:lineRule="exact"/>
              <w:jc w:val="both"/>
              <w:rPr>
                <w:rFonts w:ascii="Arial" w:hAnsi="Arial" w:cs="Arial"/>
                <w:sz w:val="16"/>
                <w:szCs w:val="16"/>
                <w:lang w:eastAsia="es-MX"/>
              </w:rPr>
            </w:pPr>
            <w:r w:rsidRPr="00DC12A5">
              <w:rPr>
                <w:rFonts w:ascii="Arial" w:hAnsi="Arial" w:cs="Arial"/>
                <w:sz w:val="16"/>
                <w:szCs w:val="16"/>
                <w:lang w:eastAsia="es-MX"/>
              </w:rPr>
              <w:t>Sí, en su caso, visita de verificación en el domicilio señalado en la solicitud, así también, podrá solicitar el código fuente a fin de comprobar la aplicación de los estándares de seguridad de la información descritos en los apartados 30.6.1.3., 30.6.1.4. y 30.6.2. del Anexo 30 “Especificaciones técnicas de funcionalidad y seguridad de los equipos y programas informáticos para llevar controles volumétricos de hidrocarburos y petrolíferos” de la RMF.</w:t>
            </w:r>
          </w:p>
        </w:tc>
      </w:tr>
      <w:tr w:rsidR="00233B2A" w:rsidRPr="00DC12A5" w14:paraId="2889110C"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A6A6A6"/>
          </w:tcPr>
          <w:p w14:paraId="4354D556" w14:textId="77777777" w:rsidR="00233B2A" w:rsidRPr="00DC12A5" w:rsidRDefault="00233B2A" w:rsidP="002C41C8">
            <w:pPr>
              <w:spacing w:before="40" w:after="40" w:line="199" w:lineRule="exact"/>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4B81B363"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tcPr>
          <w:p w14:paraId="2D5FB3CE" w14:textId="77777777" w:rsidR="00233B2A" w:rsidRPr="00DC12A5" w:rsidRDefault="00233B2A" w:rsidP="002C41C8">
            <w:pPr>
              <w:spacing w:before="40" w:after="40" w:line="199" w:lineRule="exact"/>
              <w:jc w:val="both"/>
              <w:rPr>
                <w:rFonts w:ascii="Arial" w:hAnsi="Arial" w:cs="Arial"/>
                <w:sz w:val="16"/>
                <w:szCs w:val="16"/>
                <w:lang w:eastAsia="es-MX"/>
              </w:rPr>
            </w:pPr>
            <w:r w:rsidRPr="00DC12A5">
              <w:rPr>
                <w:rFonts w:ascii="Arial" w:hAnsi="Arial" w:cs="Arial"/>
                <w:sz w:val="16"/>
                <w:szCs w:val="16"/>
                <w:lang w:eastAsia="es-MX"/>
              </w:rPr>
              <w:t>La ACSMC verificará si cumples con todos los requisitos y condiciones y emitirá oficio de oficio de opinión técnica favorable u oficio de opinión técnica no favorable.</w:t>
            </w:r>
          </w:p>
        </w:tc>
      </w:tr>
      <w:tr w:rsidR="00233B2A" w:rsidRPr="00DC12A5" w14:paraId="3E766D6C" w14:textId="77777777" w:rsidTr="002C41C8">
        <w:trPr>
          <w:trHeight w:val="20"/>
        </w:trPr>
        <w:tc>
          <w:tcPr>
            <w:tcW w:w="1730" w:type="pct"/>
            <w:gridSpan w:val="2"/>
            <w:tcBorders>
              <w:top w:val="single" w:sz="6" w:space="0" w:color="auto"/>
              <w:left w:val="single" w:sz="6" w:space="0" w:color="auto"/>
              <w:bottom w:val="single" w:sz="6" w:space="0" w:color="auto"/>
              <w:right w:val="single" w:sz="6" w:space="0" w:color="auto"/>
            </w:tcBorders>
            <w:shd w:val="clear" w:color="auto" w:fill="C0C0C0"/>
          </w:tcPr>
          <w:p w14:paraId="49CBB6BB" w14:textId="77777777" w:rsidR="00233B2A" w:rsidRPr="00DC12A5" w:rsidRDefault="00233B2A" w:rsidP="002C41C8">
            <w:pPr>
              <w:spacing w:before="40" w:after="40" w:line="199" w:lineRule="exact"/>
              <w:jc w:val="both"/>
              <w:rPr>
                <w:rFonts w:ascii="Arial" w:hAnsi="Arial" w:cs="Arial"/>
                <w:b/>
                <w:sz w:val="16"/>
                <w:szCs w:val="16"/>
                <w:lang w:eastAsia="es-MX"/>
              </w:rPr>
            </w:pPr>
            <w:r w:rsidRPr="00DC12A5">
              <w:rPr>
                <w:rFonts w:ascii="Arial" w:hAnsi="Arial" w:cs="Arial"/>
                <w:b/>
                <w:sz w:val="16"/>
                <w:szCs w:val="16"/>
                <w:lang w:eastAsia="es-MX"/>
              </w:rPr>
              <w:t>Plazo máximo para que el SAT resuelva el Trámite o Servicio</w:t>
            </w:r>
          </w:p>
        </w:tc>
        <w:tc>
          <w:tcPr>
            <w:tcW w:w="1680" w:type="pct"/>
            <w:gridSpan w:val="3"/>
            <w:tcBorders>
              <w:top w:val="single" w:sz="6" w:space="0" w:color="auto"/>
              <w:left w:val="single" w:sz="6" w:space="0" w:color="auto"/>
              <w:bottom w:val="single" w:sz="6" w:space="0" w:color="auto"/>
              <w:right w:val="single" w:sz="6" w:space="0" w:color="auto"/>
            </w:tcBorders>
            <w:shd w:val="clear" w:color="auto" w:fill="C0C0C0"/>
          </w:tcPr>
          <w:p w14:paraId="272DEEA4" w14:textId="77777777" w:rsidR="00233B2A" w:rsidRPr="00DC12A5" w:rsidRDefault="00233B2A" w:rsidP="002C41C8">
            <w:pPr>
              <w:spacing w:before="40" w:after="40" w:line="199" w:lineRule="exact"/>
              <w:jc w:val="center"/>
              <w:rPr>
                <w:rFonts w:ascii="Arial" w:hAnsi="Arial" w:cs="Arial"/>
                <w:b/>
                <w:sz w:val="16"/>
                <w:szCs w:val="16"/>
                <w:lang w:eastAsia="es-MX"/>
              </w:rPr>
            </w:pPr>
            <w:r w:rsidRPr="00DC12A5">
              <w:rPr>
                <w:rFonts w:ascii="Arial" w:hAnsi="Arial" w:cs="Arial"/>
                <w:b/>
                <w:sz w:val="16"/>
                <w:szCs w:val="16"/>
                <w:lang w:eastAsia="es-MX"/>
              </w:rPr>
              <w:t>Plazo máximo para que el SAT solicite información adicional</w:t>
            </w:r>
          </w:p>
        </w:tc>
        <w:tc>
          <w:tcPr>
            <w:tcW w:w="1590" w:type="pct"/>
            <w:gridSpan w:val="3"/>
            <w:tcBorders>
              <w:top w:val="single" w:sz="6" w:space="0" w:color="auto"/>
              <w:left w:val="single" w:sz="6" w:space="0" w:color="auto"/>
              <w:bottom w:val="single" w:sz="6" w:space="0" w:color="auto"/>
              <w:right w:val="single" w:sz="6" w:space="0" w:color="auto"/>
            </w:tcBorders>
            <w:shd w:val="clear" w:color="auto" w:fill="C0C0C0"/>
          </w:tcPr>
          <w:p w14:paraId="2828C0BA" w14:textId="77777777" w:rsidR="00233B2A" w:rsidRPr="00DC12A5" w:rsidRDefault="00233B2A" w:rsidP="002C41C8">
            <w:pPr>
              <w:spacing w:before="40" w:after="40" w:line="199" w:lineRule="exact"/>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5F001161" w14:textId="77777777" w:rsidTr="002C41C8">
        <w:trPr>
          <w:trHeight w:val="20"/>
        </w:trPr>
        <w:tc>
          <w:tcPr>
            <w:tcW w:w="1730" w:type="pct"/>
            <w:gridSpan w:val="2"/>
            <w:tcBorders>
              <w:top w:val="single" w:sz="6" w:space="0" w:color="auto"/>
              <w:left w:val="single" w:sz="6" w:space="0" w:color="auto"/>
              <w:bottom w:val="single" w:sz="6" w:space="0" w:color="auto"/>
              <w:right w:val="single" w:sz="6" w:space="0" w:color="auto"/>
            </w:tcBorders>
          </w:tcPr>
          <w:p w14:paraId="60509782" w14:textId="77777777" w:rsidR="00233B2A" w:rsidRPr="00DC12A5" w:rsidRDefault="00233B2A" w:rsidP="002C41C8">
            <w:pPr>
              <w:spacing w:before="40" w:after="40" w:line="199" w:lineRule="exact"/>
              <w:jc w:val="both"/>
              <w:rPr>
                <w:rFonts w:ascii="Arial" w:hAnsi="Arial" w:cs="Arial"/>
                <w:sz w:val="16"/>
                <w:szCs w:val="16"/>
                <w:lang w:val="en-US" w:eastAsia="es-MX"/>
              </w:rPr>
            </w:pPr>
            <w:r w:rsidRPr="00DC12A5">
              <w:rPr>
                <w:rFonts w:ascii="Arial" w:hAnsi="Arial" w:cs="Arial"/>
                <w:sz w:val="16"/>
                <w:szCs w:val="16"/>
                <w:lang w:eastAsia="es-MX"/>
              </w:rPr>
              <w:t>Tres meses.</w:t>
            </w:r>
          </w:p>
        </w:tc>
        <w:tc>
          <w:tcPr>
            <w:tcW w:w="1680" w:type="pct"/>
            <w:gridSpan w:val="3"/>
            <w:tcBorders>
              <w:top w:val="single" w:sz="6" w:space="0" w:color="auto"/>
              <w:left w:val="single" w:sz="6" w:space="0" w:color="auto"/>
              <w:bottom w:val="single" w:sz="6" w:space="0" w:color="auto"/>
              <w:right w:val="single" w:sz="6" w:space="0" w:color="auto"/>
            </w:tcBorders>
          </w:tcPr>
          <w:p w14:paraId="0ED136D0" w14:textId="77777777" w:rsidR="00233B2A" w:rsidRPr="00DC12A5" w:rsidRDefault="00233B2A" w:rsidP="002C41C8">
            <w:pPr>
              <w:spacing w:before="40" w:after="40" w:line="199" w:lineRule="exact"/>
              <w:jc w:val="both"/>
              <w:rPr>
                <w:rFonts w:ascii="Arial" w:hAnsi="Arial" w:cs="Arial"/>
                <w:sz w:val="16"/>
                <w:szCs w:val="16"/>
                <w:lang w:val="en-US" w:eastAsia="es-MX"/>
              </w:rPr>
            </w:pPr>
            <w:r w:rsidRPr="00DC12A5">
              <w:rPr>
                <w:rFonts w:ascii="Arial" w:hAnsi="Arial" w:cs="Arial"/>
                <w:sz w:val="16"/>
                <w:szCs w:val="16"/>
                <w:lang w:eastAsia="es-MX"/>
              </w:rPr>
              <w:t>Dos meses.</w:t>
            </w:r>
          </w:p>
        </w:tc>
        <w:tc>
          <w:tcPr>
            <w:tcW w:w="1590" w:type="pct"/>
            <w:gridSpan w:val="3"/>
            <w:tcBorders>
              <w:top w:val="single" w:sz="6" w:space="0" w:color="auto"/>
              <w:left w:val="single" w:sz="6" w:space="0" w:color="auto"/>
              <w:bottom w:val="single" w:sz="6" w:space="0" w:color="auto"/>
              <w:right w:val="single" w:sz="6" w:space="0" w:color="auto"/>
            </w:tcBorders>
          </w:tcPr>
          <w:p w14:paraId="0B308236" w14:textId="77777777" w:rsidR="00233B2A" w:rsidRPr="00DC12A5" w:rsidRDefault="00233B2A" w:rsidP="002C41C8">
            <w:pPr>
              <w:spacing w:before="40" w:after="40" w:line="199" w:lineRule="exact"/>
              <w:jc w:val="both"/>
              <w:rPr>
                <w:rFonts w:ascii="Arial" w:hAnsi="Arial" w:cs="Arial"/>
                <w:sz w:val="16"/>
                <w:szCs w:val="16"/>
                <w:lang w:val="en-US" w:eastAsia="es-MX"/>
              </w:rPr>
            </w:pPr>
            <w:r w:rsidRPr="00DC12A5">
              <w:rPr>
                <w:rFonts w:ascii="Arial" w:hAnsi="Arial" w:cs="Arial"/>
                <w:sz w:val="16"/>
                <w:szCs w:val="16"/>
                <w:lang w:eastAsia="es-MX"/>
              </w:rPr>
              <w:t>Diez</w:t>
            </w:r>
            <w:r w:rsidRPr="00DC12A5" w:rsidDel="008948DD">
              <w:rPr>
                <w:rFonts w:ascii="Arial" w:hAnsi="Arial" w:cs="Arial"/>
                <w:sz w:val="16"/>
                <w:szCs w:val="16"/>
                <w:lang w:eastAsia="es-MX"/>
              </w:rPr>
              <w:t xml:space="preserve"> </w:t>
            </w:r>
            <w:r w:rsidRPr="00DC12A5">
              <w:rPr>
                <w:rFonts w:ascii="Arial" w:hAnsi="Arial" w:cs="Arial"/>
                <w:sz w:val="16"/>
                <w:szCs w:val="16"/>
                <w:lang w:eastAsia="es-MX"/>
              </w:rPr>
              <w:t>días</w:t>
            </w:r>
            <w:r w:rsidRPr="00DC12A5">
              <w:rPr>
                <w:rFonts w:ascii="Arial" w:eastAsia="Montserrat" w:hAnsi="Arial" w:cs="Arial"/>
                <w:noProof/>
                <w:sz w:val="16"/>
                <w:szCs w:val="16"/>
                <w:lang w:eastAsia="es-MX"/>
              </w:rPr>
              <w:t>.</w:t>
            </w:r>
          </w:p>
        </w:tc>
      </w:tr>
      <w:tr w:rsidR="00233B2A" w:rsidRPr="00DC12A5" w14:paraId="24D37653" w14:textId="77777777" w:rsidTr="002C41C8">
        <w:trPr>
          <w:trHeight w:val="20"/>
        </w:trPr>
        <w:tc>
          <w:tcPr>
            <w:tcW w:w="2492" w:type="pct"/>
            <w:gridSpan w:val="4"/>
            <w:tcBorders>
              <w:top w:val="single" w:sz="6" w:space="0" w:color="auto"/>
              <w:left w:val="single" w:sz="6" w:space="0" w:color="auto"/>
              <w:bottom w:val="single" w:sz="6" w:space="0" w:color="auto"/>
              <w:right w:val="single" w:sz="6" w:space="0" w:color="auto"/>
            </w:tcBorders>
            <w:shd w:val="clear" w:color="auto" w:fill="C0C0C0"/>
          </w:tcPr>
          <w:p w14:paraId="20A7A62F" w14:textId="77777777" w:rsidR="00233B2A" w:rsidRPr="00DC12A5" w:rsidRDefault="00233B2A" w:rsidP="002C41C8">
            <w:pPr>
              <w:spacing w:before="40" w:after="40" w:line="199" w:lineRule="exact"/>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508" w:type="pct"/>
            <w:gridSpan w:val="4"/>
            <w:tcBorders>
              <w:top w:val="single" w:sz="6" w:space="0" w:color="auto"/>
              <w:left w:val="single" w:sz="6" w:space="0" w:color="auto"/>
              <w:bottom w:val="single" w:sz="6" w:space="0" w:color="auto"/>
              <w:right w:val="single" w:sz="6" w:space="0" w:color="auto"/>
            </w:tcBorders>
            <w:shd w:val="clear" w:color="auto" w:fill="C0C0C0"/>
          </w:tcPr>
          <w:p w14:paraId="5A9F1AC9" w14:textId="77777777" w:rsidR="00233B2A" w:rsidRPr="00DC12A5" w:rsidRDefault="00233B2A" w:rsidP="002C41C8">
            <w:pPr>
              <w:spacing w:before="40" w:after="40" w:line="199" w:lineRule="exact"/>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6EFE0F5C" w14:textId="77777777" w:rsidTr="002C41C8">
        <w:trPr>
          <w:trHeight w:val="20"/>
        </w:trPr>
        <w:tc>
          <w:tcPr>
            <w:tcW w:w="2492" w:type="pct"/>
            <w:gridSpan w:val="4"/>
            <w:tcBorders>
              <w:top w:val="single" w:sz="6" w:space="0" w:color="auto"/>
              <w:left w:val="single" w:sz="6" w:space="0" w:color="auto"/>
              <w:bottom w:val="single" w:sz="6" w:space="0" w:color="auto"/>
              <w:right w:val="single" w:sz="6" w:space="0" w:color="auto"/>
            </w:tcBorders>
          </w:tcPr>
          <w:p w14:paraId="5F6F17CE" w14:textId="77777777" w:rsidR="00233B2A" w:rsidRPr="00DC12A5" w:rsidRDefault="00233B2A" w:rsidP="002C41C8">
            <w:pPr>
              <w:spacing w:before="40" w:after="40" w:line="199"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A la presentación del trámite: Copia del escrito libre sellado como acuse de recibo.</w:t>
            </w:r>
          </w:p>
          <w:p w14:paraId="43F128E1" w14:textId="77777777" w:rsidR="00233B2A" w:rsidRPr="00DC12A5" w:rsidRDefault="00233B2A" w:rsidP="002C41C8">
            <w:pPr>
              <w:spacing w:before="40" w:after="40" w:line="199" w:lineRule="exact"/>
              <w:ind w:left="432" w:hanging="432"/>
              <w:jc w:val="both"/>
              <w:rPr>
                <w:rFonts w:ascii="Arial" w:hAnsi="Arial" w:cs="Arial"/>
                <w:sz w:val="16"/>
                <w:szCs w:val="16"/>
                <w:lang w:eastAsia="es-MX"/>
              </w:rPr>
            </w:pPr>
            <w:r w:rsidRPr="00DC12A5">
              <w:rPr>
                <w:rFonts w:ascii="Arial" w:hAnsi="Arial" w:cs="Arial"/>
                <w:sz w:val="16"/>
                <w:szCs w:val="16"/>
                <w:lang w:eastAsia="es-MX"/>
              </w:rPr>
              <w:t xml:space="preserve">II. </w:t>
            </w:r>
            <w:r w:rsidRPr="00DC12A5">
              <w:rPr>
                <w:rFonts w:ascii="Arial" w:hAnsi="Arial" w:cs="Arial"/>
                <w:sz w:val="16"/>
                <w:szCs w:val="16"/>
                <w:lang w:eastAsia="es-MX"/>
              </w:rPr>
              <w:tab/>
              <w:t>Al término del trámite, recibirá por buzón tributario:</w:t>
            </w:r>
          </w:p>
          <w:p w14:paraId="15BA20EC" w14:textId="77777777" w:rsidR="00233B2A" w:rsidRPr="00DC12A5" w:rsidRDefault="00233B2A" w:rsidP="002C41C8">
            <w:pPr>
              <w:spacing w:before="40" w:after="40" w:line="199" w:lineRule="exact"/>
              <w:ind w:left="864" w:hanging="432"/>
              <w:jc w:val="both"/>
              <w:rPr>
                <w:rFonts w:ascii="Arial" w:hAnsi="Arial" w:cs="Arial"/>
                <w:sz w:val="16"/>
                <w:szCs w:val="16"/>
                <w:lang w:eastAsia="es-MX"/>
              </w:rPr>
            </w:pPr>
            <w:r w:rsidRPr="00DC12A5">
              <w:rPr>
                <w:rFonts w:ascii="Arial" w:hAnsi="Arial" w:cs="Arial"/>
                <w:sz w:val="16"/>
                <w:szCs w:val="16"/>
                <w:lang w:eastAsia="es-MX"/>
              </w:rPr>
              <w:t xml:space="preserve">a) </w:t>
            </w:r>
            <w:r w:rsidRPr="00DC12A5">
              <w:rPr>
                <w:rFonts w:ascii="Arial" w:hAnsi="Arial" w:cs="Arial"/>
                <w:sz w:val="16"/>
                <w:szCs w:val="16"/>
                <w:lang w:eastAsia="es-MX"/>
              </w:rPr>
              <w:tab/>
              <w:t>En caso de cumplir con los requisitos y condiciones: Oficio de Opinión Técnica Favorable.</w:t>
            </w:r>
          </w:p>
          <w:p w14:paraId="208DC7C4" w14:textId="77777777" w:rsidR="00233B2A" w:rsidRPr="00DC12A5" w:rsidRDefault="00233B2A" w:rsidP="002C41C8">
            <w:pPr>
              <w:spacing w:before="40" w:after="40" w:line="199" w:lineRule="exact"/>
              <w:ind w:left="864" w:hanging="432"/>
              <w:jc w:val="both"/>
              <w:rPr>
                <w:rFonts w:ascii="Arial" w:hAnsi="Arial" w:cs="Arial"/>
                <w:sz w:val="16"/>
                <w:szCs w:val="16"/>
                <w:lang w:eastAsia="es-MX"/>
              </w:rPr>
            </w:pPr>
            <w:r w:rsidRPr="00DC12A5">
              <w:rPr>
                <w:rFonts w:ascii="Arial" w:hAnsi="Arial" w:cs="Arial"/>
                <w:sz w:val="16"/>
                <w:szCs w:val="16"/>
                <w:lang w:eastAsia="es-MX"/>
              </w:rPr>
              <w:t xml:space="preserve">b) </w:t>
            </w:r>
            <w:r w:rsidRPr="00DC12A5">
              <w:rPr>
                <w:rFonts w:ascii="Arial" w:hAnsi="Arial" w:cs="Arial"/>
                <w:sz w:val="16"/>
                <w:szCs w:val="16"/>
                <w:lang w:eastAsia="es-MX"/>
              </w:rPr>
              <w:tab/>
              <w:t>En caso de no cumplir con los requisitos y condiciones: Oficio de Opinión Técnica No Favorable.</w:t>
            </w:r>
          </w:p>
        </w:tc>
        <w:tc>
          <w:tcPr>
            <w:tcW w:w="2508" w:type="pct"/>
            <w:gridSpan w:val="4"/>
            <w:tcBorders>
              <w:top w:val="single" w:sz="6" w:space="0" w:color="auto"/>
              <w:left w:val="single" w:sz="6" w:space="0" w:color="auto"/>
              <w:bottom w:val="single" w:sz="6" w:space="0" w:color="auto"/>
              <w:right w:val="single" w:sz="6" w:space="0" w:color="auto"/>
            </w:tcBorders>
          </w:tcPr>
          <w:p w14:paraId="7A356F5C" w14:textId="77777777" w:rsidR="00233B2A" w:rsidRPr="00DC12A5" w:rsidRDefault="00233B2A" w:rsidP="002C41C8">
            <w:pPr>
              <w:spacing w:before="40" w:after="40" w:line="199" w:lineRule="exact"/>
              <w:jc w:val="both"/>
              <w:rPr>
                <w:rFonts w:ascii="Arial" w:hAnsi="Arial" w:cs="Arial"/>
                <w:sz w:val="16"/>
                <w:szCs w:val="16"/>
                <w:lang w:eastAsia="es-MX"/>
              </w:rPr>
            </w:pPr>
            <w:r w:rsidRPr="00DC12A5">
              <w:rPr>
                <w:rFonts w:ascii="Arial" w:eastAsia="Montserrat" w:hAnsi="Arial" w:cs="Arial"/>
                <w:sz w:val="16"/>
                <w:szCs w:val="16"/>
                <w:lang w:eastAsia="es-MX"/>
              </w:rPr>
              <w:t>Un mes.</w:t>
            </w:r>
          </w:p>
        </w:tc>
      </w:tr>
      <w:tr w:rsidR="00233B2A" w:rsidRPr="00DC12A5" w14:paraId="5331AFAB" w14:textId="77777777" w:rsidTr="002C41C8">
        <w:trPr>
          <w:gridAfter w:val="1"/>
          <w:wAfter w:w="5" w:type="pct"/>
          <w:trHeight w:val="20"/>
        </w:trPr>
        <w:tc>
          <w:tcPr>
            <w:tcW w:w="4995" w:type="pct"/>
            <w:gridSpan w:val="7"/>
            <w:tcBorders>
              <w:top w:val="single" w:sz="6" w:space="0" w:color="auto"/>
              <w:left w:val="single" w:sz="6" w:space="0" w:color="auto"/>
              <w:bottom w:val="single" w:sz="6" w:space="0" w:color="auto"/>
              <w:right w:val="single" w:sz="6" w:space="0" w:color="auto"/>
            </w:tcBorders>
            <w:shd w:val="clear" w:color="auto" w:fill="A6A6A6"/>
          </w:tcPr>
          <w:p w14:paraId="23A02ED7" w14:textId="77777777" w:rsidR="00233B2A" w:rsidRPr="00DC12A5" w:rsidRDefault="00233B2A" w:rsidP="002C41C8">
            <w:pPr>
              <w:spacing w:before="40" w:after="40" w:line="199" w:lineRule="exact"/>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523BB1A1" w14:textId="77777777" w:rsidTr="002C41C8">
        <w:trPr>
          <w:gridAfter w:val="1"/>
          <w:wAfter w:w="5" w:type="pct"/>
          <w:trHeight w:val="20"/>
        </w:trPr>
        <w:tc>
          <w:tcPr>
            <w:tcW w:w="2492" w:type="pct"/>
            <w:gridSpan w:val="4"/>
            <w:tcBorders>
              <w:top w:val="single" w:sz="6" w:space="0" w:color="auto"/>
              <w:left w:val="single" w:sz="6" w:space="0" w:color="auto"/>
              <w:bottom w:val="single" w:sz="6" w:space="0" w:color="auto"/>
              <w:right w:val="single" w:sz="6" w:space="0" w:color="auto"/>
            </w:tcBorders>
            <w:shd w:val="clear" w:color="auto" w:fill="C0C0C0"/>
          </w:tcPr>
          <w:p w14:paraId="342D0A7D" w14:textId="77777777" w:rsidR="00233B2A" w:rsidRPr="00DC12A5" w:rsidRDefault="00233B2A" w:rsidP="002C41C8">
            <w:pPr>
              <w:spacing w:before="40" w:after="40" w:line="199" w:lineRule="exact"/>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503" w:type="pct"/>
            <w:gridSpan w:val="3"/>
            <w:tcBorders>
              <w:top w:val="single" w:sz="6" w:space="0" w:color="auto"/>
              <w:left w:val="single" w:sz="6" w:space="0" w:color="auto"/>
              <w:bottom w:val="single" w:sz="6" w:space="0" w:color="auto"/>
              <w:right w:val="single" w:sz="6" w:space="0" w:color="auto"/>
            </w:tcBorders>
            <w:shd w:val="clear" w:color="auto" w:fill="C0C0C0"/>
          </w:tcPr>
          <w:p w14:paraId="3EF82F4F" w14:textId="77777777" w:rsidR="00233B2A" w:rsidRPr="00DC12A5" w:rsidRDefault="00233B2A" w:rsidP="002C41C8">
            <w:pPr>
              <w:spacing w:before="40" w:after="40" w:line="199" w:lineRule="exact"/>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04DCA489" w14:textId="77777777" w:rsidTr="002C41C8">
        <w:trPr>
          <w:gridAfter w:val="1"/>
          <w:wAfter w:w="5" w:type="pct"/>
          <w:trHeight w:val="20"/>
        </w:trPr>
        <w:tc>
          <w:tcPr>
            <w:tcW w:w="2492" w:type="pct"/>
            <w:gridSpan w:val="4"/>
            <w:tcBorders>
              <w:top w:val="single" w:sz="6" w:space="0" w:color="auto"/>
              <w:left w:val="single" w:sz="6" w:space="0" w:color="auto"/>
              <w:bottom w:val="single" w:sz="6" w:space="0" w:color="auto"/>
              <w:right w:val="single" w:sz="6" w:space="0" w:color="auto"/>
            </w:tcBorders>
            <w:shd w:val="clear" w:color="auto" w:fill="auto"/>
          </w:tcPr>
          <w:p w14:paraId="571A55B6" w14:textId="77777777" w:rsidR="00233B2A" w:rsidRPr="00DC12A5" w:rsidRDefault="00233B2A" w:rsidP="002C41C8">
            <w:pPr>
              <w:spacing w:before="40" w:after="40" w:line="199"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Mediante llamada a la ACSMC al teléfono 55-58-09-02-00 ext. 48340. Horarios de atención: de lunes a viernes de 9:00 a 13:30 horas y de 15:30 a 17:30 horas.</w:t>
            </w:r>
          </w:p>
          <w:p w14:paraId="28571A5C" w14:textId="77777777" w:rsidR="00233B2A" w:rsidRPr="00DC12A5" w:rsidRDefault="00233B2A" w:rsidP="002C41C8">
            <w:pPr>
              <w:spacing w:before="40" w:after="40" w:line="199" w:lineRule="exact"/>
              <w:ind w:left="432" w:hanging="432"/>
              <w:jc w:val="both"/>
              <w:rPr>
                <w:rFonts w:ascii="Arial" w:hAnsi="Arial" w:cs="Arial"/>
                <w:sz w:val="16"/>
                <w:szCs w:val="16"/>
                <w:lang w:eastAsia="es-MX"/>
              </w:rPr>
            </w:pPr>
            <w:r w:rsidRPr="00DC12A5">
              <w:rPr>
                <w:rFonts w:ascii="Arial" w:hAnsi="Arial" w:cs="Arial"/>
                <w:sz w:val="16"/>
                <w:szCs w:val="16"/>
                <w:lang w:eastAsia="es-MX"/>
              </w:rPr>
              <w:lastRenderedPageBreak/>
              <w:t>II.</w:t>
            </w:r>
            <w:r w:rsidRPr="00DC12A5">
              <w:rPr>
                <w:rFonts w:ascii="Arial" w:hAnsi="Arial" w:cs="Arial"/>
                <w:sz w:val="16"/>
                <w:szCs w:val="16"/>
                <w:lang w:eastAsia="es-MX"/>
              </w:rPr>
              <w:tab/>
              <w:t xml:space="preserve">Envía correo electrónico a </w:t>
            </w:r>
            <w:r w:rsidRPr="00DC12A5">
              <w:rPr>
                <w:rFonts w:ascii="Arial" w:hAnsi="Arial" w:cs="Arial"/>
                <w:sz w:val="16"/>
                <w:szCs w:val="16"/>
                <w:u w:val="single"/>
                <w:lang w:eastAsia="es-MX"/>
              </w:rPr>
              <w:t xml:space="preserve">oficialdecumplimiento@sat.gob.mx </w:t>
            </w:r>
          </w:p>
        </w:tc>
        <w:tc>
          <w:tcPr>
            <w:tcW w:w="2503" w:type="pct"/>
            <w:gridSpan w:val="3"/>
            <w:tcBorders>
              <w:top w:val="single" w:sz="6" w:space="0" w:color="auto"/>
              <w:left w:val="single" w:sz="6" w:space="0" w:color="auto"/>
              <w:bottom w:val="single" w:sz="6" w:space="0" w:color="auto"/>
              <w:right w:val="single" w:sz="6" w:space="0" w:color="auto"/>
            </w:tcBorders>
            <w:shd w:val="clear" w:color="auto" w:fill="auto"/>
          </w:tcPr>
          <w:p w14:paraId="309AFCD6" w14:textId="77777777" w:rsidR="00233B2A" w:rsidRPr="00DC12A5" w:rsidRDefault="00233B2A" w:rsidP="002C41C8">
            <w:pPr>
              <w:spacing w:before="40" w:after="40" w:line="199" w:lineRule="exact"/>
              <w:ind w:left="432" w:hanging="432"/>
              <w:jc w:val="both"/>
              <w:rPr>
                <w:rFonts w:ascii="Arial" w:hAnsi="Arial" w:cs="Arial"/>
                <w:sz w:val="16"/>
                <w:szCs w:val="16"/>
                <w:lang w:eastAsia="es-MX"/>
              </w:rPr>
            </w:pPr>
            <w:r w:rsidRPr="00DC12A5">
              <w:rPr>
                <w:rFonts w:ascii="Arial" w:hAnsi="Arial" w:cs="Arial"/>
                <w:sz w:val="16"/>
                <w:szCs w:val="16"/>
                <w:lang w:eastAsia="es-MX"/>
              </w:rPr>
              <w:lastRenderedPageBreak/>
              <w:t>I.</w:t>
            </w:r>
            <w:r w:rsidRPr="00DC12A5">
              <w:rPr>
                <w:rFonts w:ascii="Arial" w:hAnsi="Arial" w:cs="Arial"/>
                <w:sz w:val="16"/>
                <w:szCs w:val="16"/>
                <w:lang w:eastAsia="es-MX"/>
              </w:rPr>
              <w:tab/>
              <w:t>Quejas y Denuncias SAT: 55-88-52-22-22 y + 55-88-52-22-22 para otros países.</w:t>
            </w:r>
          </w:p>
          <w:p w14:paraId="44E2672C" w14:textId="77777777" w:rsidR="00233B2A" w:rsidRPr="00DC12A5" w:rsidRDefault="00233B2A" w:rsidP="002C41C8">
            <w:pPr>
              <w:spacing w:before="40" w:after="40" w:line="199"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 xml:space="preserve">Correo electrónico: </w:t>
            </w:r>
            <w:r w:rsidRPr="00DC12A5">
              <w:rPr>
                <w:rFonts w:ascii="Arial" w:hAnsi="Arial" w:cs="Arial"/>
                <w:sz w:val="16"/>
                <w:szCs w:val="16"/>
                <w:u w:val="single"/>
                <w:lang w:eastAsia="es-MX"/>
              </w:rPr>
              <w:t>denuncias@sat.gob.mx</w:t>
            </w:r>
          </w:p>
          <w:p w14:paraId="3C9CDD20" w14:textId="77777777" w:rsidR="00233B2A" w:rsidRPr="00DC12A5" w:rsidRDefault="00233B2A" w:rsidP="002C41C8">
            <w:pPr>
              <w:spacing w:before="40" w:after="40" w:line="199"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SAT Móvil – Aplicación para celular, apartado Quejas y Denuncias.</w:t>
            </w:r>
          </w:p>
          <w:p w14:paraId="68DBDBCE" w14:textId="77777777" w:rsidR="00233B2A" w:rsidRPr="00DC12A5" w:rsidRDefault="00233B2A" w:rsidP="002C41C8">
            <w:pPr>
              <w:spacing w:before="40" w:after="40" w:line="199" w:lineRule="exact"/>
              <w:ind w:left="432" w:hanging="432"/>
              <w:jc w:val="both"/>
              <w:rPr>
                <w:rFonts w:ascii="Arial" w:hAnsi="Arial" w:cs="Arial"/>
                <w:sz w:val="16"/>
                <w:szCs w:val="16"/>
                <w:u w:val="single"/>
                <w:lang w:eastAsia="es-MX"/>
              </w:rPr>
            </w:pPr>
            <w:r w:rsidRPr="00DC12A5">
              <w:rPr>
                <w:rFonts w:ascii="Arial" w:hAnsi="Arial" w:cs="Arial"/>
                <w:sz w:val="16"/>
                <w:szCs w:val="16"/>
                <w:lang w:eastAsia="es-MX"/>
              </w:rPr>
              <w:lastRenderedPageBreak/>
              <w:t>IV.</w:t>
            </w:r>
            <w:r w:rsidRPr="00DC12A5">
              <w:rPr>
                <w:rFonts w:ascii="Arial" w:hAnsi="Arial" w:cs="Arial"/>
                <w:sz w:val="16"/>
                <w:szCs w:val="16"/>
                <w:lang w:eastAsia="es-MX"/>
              </w:rPr>
              <w:tab/>
              <w:t xml:space="preserve">En el Portal del SAT: </w:t>
            </w:r>
            <w:r w:rsidRPr="00DC12A5">
              <w:rPr>
                <w:rFonts w:ascii="Arial" w:hAnsi="Arial" w:cs="Arial"/>
                <w:sz w:val="16"/>
                <w:szCs w:val="16"/>
                <w:u w:val="single"/>
                <w:lang w:eastAsia="es-MX"/>
              </w:rPr>
              <w:t>www.sat.gob.mx</w:t>
            </w:r>
          </w:p>
          <w:p w14:paraId="558C5D1A" w14:textId="77777777" w:rsidR="00233B2A" w:rsidRPr="00DC12A5" w:rsidRDefault="00233B2A" w:rsidP="002C41C8">
            <w:pPr>
              <w:spacing w:before="40" w:after="40" w:line="199"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Teléfonos rojos ubicados en las oficinas del SAT.</w:t>
            </w:r>
          </w:p>
        </w:tc>
      </w:tr>
      <w:tr w:rsidR="00233B2A" w:rsidRPr="00DC12A5" w14:paraId="78C263F8" w14:textId="77777777" w:rsidTr="002C41C8">
        <w:trPr>
          <w:gridAfter w:val="1"/>
          <w:wAfter w:w="5" w:type="pct"/>
          <w:trHeight w:val="20"/>
        </w:trPr>
        <w:tc>
          <w:tcPr>
            <w:tcW w:w="4995" w:type="pct"/>
            <w:gridSpan w:val="7"/>
            <w:tcBorders>
              <w:top w:val="single" w:sz="6" w:space="0" w:color="auto"/>
              <w:left w:val="single" w:sz="6" w:space="0" w:color="auto"/>
              <w:bottom w:val="single" w:sz="6" w:space="0" w:color="auto"/>
              <w:right w:val="single" w:sz="6" w:space="0" w:color="auto"/>
            </w:tcBorders>
            <w:shd w:val="clear" w:color="auto" w:fill="A6A6A6"/>
          </w:tcPr>
          <w:p w14:paraId="1FA0D970" w14:textId="77777777" w:rsidR="00233B2A" w:rsidRPr="00DC12A5" w:rsidRDefault="00233B2A" w:rsidP="002C41C8">
            <w:pPr>
              <w:spacing w:before="40" w:after="40" w:line="199" w:lineRule="exact"/>
              <w:jc w:val="center"/>
              <w:rPr>
                <w:rFonts w:ascii="Arial" w:hAnsi="Arial" w:cs="Arial"/>
                <w:b/>
                <w:sz w:val="16"/>
                <w:szCs w:val="16"/>
                <w:lang w:val="en-US" w:eastAsia="es-MX"/>
              </w:rPr>
            </w:pPr>
            <w:r w:rsidRPr="00DC12A5">
              <w:rPr>
                <w:rFonts w:ascii="Arial" w:hAnsi="Arial" w:cs="Arial"/>
                <w:b/>
                <w:sz w:val="16"/>
                <w:szCs w:val="16"/>
                <w:lang w:val="en-US" w:eastAsia="es-MX"/>
              </w:rPr>
              <w:lastRenderedPageBreak/>
              <w:t>Información adicional</w:t>
            </w:r>
          </w:p>
        </w:tc>
      </w:tr>
      <w:tr w:rsidR="00233B2A" w:rsidRPr="00DC12A5" w14:paraId="1BB21B7C" w14:textId="77777777" w:rsidTr="002C41C8">
        <w:trPr>
          <w:gridAfter w:val="1"/>
          <w:wAfter w:w="5" w:type="pct"/>
          <w:trHeight w:val="20"/>
        </w:trPr>
        <w:tc>
          <w:tcPr>
            <w:tcW w:w="4995" w:type="pct"/>
            <w:gridSpan w:val="7"/>
            <w:tcBorders>
              <w:top w:val="single" w:sz="6" w:space="0" w:color="auto"/>
              <w:left w:val="single" w:sz="6" w:space="0" w:color="auto"/>
              <w:bottom w:val="single" w:sz="6" w:space="0" w:color="auto"/>
              <w:right w:val="single" w:sz="6" w:space="0" w:color="auto"/>
            </w:tcBorders>
          </w:tcPr>
          <w:p w14:paraId="54820978" w14:textId="77777777" w:rsidR="00233B2A" w:rsidRPr="00DC12A5" w:rsidRDefault="00233B2A" w:rsidP="002C41C8">
            <w:pPr>
              <w:spacing w:before="40" w:after="40" w:line="199" w:lineRule="exact"/>
              <w:jc w:val="both"/>
              <w:rPr>
                <w:rFonts w:ascii="Arial" w:hAnsi="Arial" w:cs="Arial"/>
                <w:strike/>
                <w:sz w:val="16"/>
                <w:szCs w:val="16"/>
                <w:lang w:eastAsia="es-MX"/>
              </w:rPr>
            </w:pPr>
            <w:r w:rsidRPr="00DC12A5">
              <w:rPr>
                <w:rFonts w:ascii="Arial" w:hAnsi="Arial" w:cs="Arial"/>
                <w:sz w:val="16"/>
                <w:szCs w:val="16"/>
                <w:lang w:eastAsia="es-MX"/>
              </w:rPr>
              <w:t>Los requisitos establecidos en los apartados 30.6.1.3., 30.6.1.4. y 30.6.2. del Anexo 30 “Especificaciones técnicas de funcionalidad y seguridad de los equipos y programas informáticos para llevar controles volumétricos de hidrocarburos y petrolíferos” de la RMF, estarán sujetos a verificación documental.</w:t>
            </w:r>
          </w:p>
        </w:tc>
      </w:tr>
      <w:tr w:rsidR="00233B2A" w:rsidRPr="00DC12A5" w14:paraId="7DDA0B7E" w14:textId="77777777" w:rsidTr="002C41C8">
        <w:trPr>
          <w:gridAfter w:val="1"/>
          <w:wAfter w:w="5" w:type="pct"/>
          <w:trHeight w:val="20"/>
        </w:trPr>
        <w:tc>
          <w:tcPr>
            <w:tcW w:w="4995" w:type="pct"/>
            <w:gridSpan w:val="7"/>
            <w:tcBorders>
              <w:top w:val="single" w:sz="6" w:space="0" w:color="auto"/>
              <w:left w:val="single" w:sz="6" w:space="0" w:color="auto"/>
              <w:bottom w:val="single" w:sz="6" w:space="0" w:color="auto"/>
              <w:right w:val="single" w:sz="6" w:space="0" w:color="auto"/>
            </w:tcBorders>
            <w:shd w:val="clear" w:color="auto" w:fill="A6A6A6"/>
          </w:tcPr>
          <w:p w14:paraId="1AD52430" w14:textId="77777777" w:rsidR="00233B2A" w:rsidRPr="00DC12A5" w:rsidRDefault="00233B2A" w:rsidP="002C41C8">
            <w:pPr>
              <w:spacing w:before="40" w:after="40" w:line="199" w:lineRule="exact"/>
              <w:jc w:val="center"/>
              <w:rPr>
                <w:rFonts w:ascii="Arial" w:hAnsi="Arial" w:cs="Arial"/>
                <w:b/>
                <w:noProof/>
                <w:sz w:val="16"/>
                <w:szCs w:val="16"/>
                <w:lang w:val="en-US" w:eastAsia="es-MX"/>
              </w:rPr>
            </w:pPr>
            <w:r w:rsidRPr="00DC12A5">
              <w:rPr>
                <w:rFonts w:ascii="Arial" w:hAnsi="Arial" w:cs="Arial"/>
                <w:b/>
                <w:noProof/>
                <w:sz w:val="16"/>
                <w:szCs w:val="16"/>
                <w:lang w:val="en-US" w:eastAsia="es-MX"/>
              </w:rPr>
              <w:t>Fundamento jurídico</w:t>
            </w:r>
          </w:p>
        </w:tc>
      </w:tr>
      <w:tr w:rsidR="00233B2A" w:rsidRPr="00DC12A5" w14:paraId="2F8A53A3" w14:textId="77777777" w:rsidTr="002C41C8">
        <w:trPr>
          <w:gridAfter w:val="1"/>
          <w:wAfter w:w="5" w:type="pct"/>
          <w:trHeight w:val="20"/>
        </w:trPr>
        <w:tc>
          <w:tcPr>
            <w:tcW w:w="4995" w:type="pct"/>
            <w:gridSpan w:val="7"/>
            <w:tcBorders>
              <w:top w:val="single" w:sz="6" w:space="0" w:color="auto"/>
              <w:left w:val="single" w:sz="6" w:space="0" w:color="auto"/>
              <w:bottom w:val="single" w:sz="6" w:space="0" w:color="auto"/>
              <w:right w:val="single" w:sz="6" w:space="0" w:color="auto"/>
            </w:tcBorders>
          </w:tcPr>
          <w:p w14:paraId="30F7DA9C" w14:textId="77777777" w:rsidR="00233B2A" w:rsidRPr="00DC12A5" w:rsidRDefault="00233B2A" w:rsidP="002C41C8">
            <w:pPr>
              <w:spacing w:before="40" w:after="40" w:line="199" w:lineRule="exact"/>
              <w:jc w:val="both"/>
              <w:rPr>
                <w:rFonts w:ascii="Arial" w:hAnsi="Arial" w:cs="Arial"/>
                <w:sz w:val="16"/>
                <w:szCs w:val="16"/>
                <w:lang w:eastAsia="es-MX"/>
              </w:rPr>
            </w:pPr>
            <w:r w:rsidRPr="00DC12A5">
              <w:rPr>
                <w:rFonts w:ascii="Arial" w:hAnsi="Arial" w:cs="Arial"/>
                <w:sz w:val="16"/>
                <w:szCs w:val="16"/>
                <w:lang w:eastAsia="es-MX"/>
              </w:rPr>
              <w:t>Artículos 28, fracción I, apartado B y 69 del CFF, reglas 2.4.1. de las RGCE y 2.6.1.2. y los Anexos 1-A y 30 de la RMF.</w:t>
            </w:r>
          </w:p>
        </w:tc>
      </w:tr>
    </w:tbl>
    <w:p w14:paraId="68B75A32" w14:textId="77777777" w:rsidR="00233B2A" w:rsidRPr="00264718" w:rsidRDefault="00233B2A" w:rsidP="00233B2A">
      <w:pPr>
        <w:pStyle w:val="texto0"/>
        <w:spacing w:after="0" w:line="14" w:lineRule="exact"/>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60"/>
        <w:gridCol w:w="1306"/>
        <w:gridCol w:w="208"/>
        <w:gridCol w:w="1135"/>
        <w:gridCol w:w="1693"/>
        <w:gridCol w:w="812"/>
        <w:gridCol w:w="1912"/>
      </w:tblGrid>
      <w:tr w:rsidR="00233B2A" w:rsidRPr="00DC12A5" w14:paraId="35A8AED7" w14:textId="77777777" w:rsidTr="002C41C8">
        <w:trPr>
          <w:trHeight w:val="20"/>
        </w:trPr>
        <w:tc>
          <w:tcPr>
            <w:tcW w:w="5000" w:type="pct"/>
            <w:gridSpan w:val="7"/>
            <w:shd w:val="clear" w:color="auto" w:fill="A6A6A6"/>
            <w:noWrap/>
          </w:tcPr>
          <w:p w14:paraId="5D0C2307" w14:textId="77777777" w:rsidR="00233B2A" w:rsidRPr="00DC12A5" w:rsidRDefault="00233B2A" w:rsidP="002C41C8">
            <w:pPr>
              <w:spacing w:before="40" w:after="40" w:line="188" w:lineRule="exact"/>
              <w:jc w:val="both"/>
              <w:rPr>
                <w:rFonts w:ascii="Arial" w:hAnsi="Arial" w:cs="Arial"/>
                <w:b/>
                <w:sz w:val="16"/>
                <w:szCs w:val="16"/>
                <w:lang w:eastAsia="es-MX"/>
              </w:rPr>
            </w:pPr>
            <w:r w:rsidRPr="00DC12A5">
              <w:rPr>
                <w:rFonts w:ascii="Arial" w:hAnsi="Arial" w:cs="Arial"/>
                <w:b/>
                <w:sz w:val="16"/>
                <w:szCs w:val="16"/>
                <w:lang w:eastAsia="es-MX"/>
              </w:rPr>
              <w:t xml:space="preserve">71/LA </w:t>
            </w:r>
            <w:bookmarkStart w:id="11" w:name="_Hlk151118366"/>
            <w:r w:rsidRPr="00DC12A5">
              <w:rPr>
                <w:rFonts w:ascii="Arial" w:hAnsi="Arial" w:cs="Arial"/>
                <w:b/>
                <w:sz w:val="16"/>
                <w:szCs w:val="16"/>
                <w:lang w:eastAsia="es-MX"/>
              </w:rPr>
              <w:t>Aviso mensual de transferencias para realizar operaciones de submaquila</w:t>
            </w:r>
            <w:bookmarkEnd w:id="11"/>
            <w:r w:rsidRPr="00DC12A5">
              <w:rPr>
                <w:rFonts w:ascii="Arial" w:hAnsi="Arial" w:cs="Arial"/>
                <w:b/>
                <w:sz w:val="16"/>
                <w:szCs w:val="16"/>
                <w:lang w:eastAsia="es-MX"/>
              </w:rPr>
              <w:t>.</w:t>
            </w:r>
          </w:p>
        </w:tc>
      </w:tr>
      <w:tr w:rsidR="00233B2A" w:rsidRPr="00DC12A5" w14:paraId="1DB885EF" w14:textId="77777777" w:rsidTr="002C41C8">
        <w:trPr>
          <w:trHeight w:val="20"/>
        </w:trPr>
        <w:tc>
          <w:tcPr>
            <w:tcW w:w="997" w:type="pct"/>
            <w:vMerge w:val="restart"/>
          </w:tcPr>
          <w:p w14:paraId="23484C24" w14:textId="60DF0EAA" w:rsidR="00233B2A" w:rsidRPr="00DC12A5" w:rsidRDefault="00233B2A" w:rsidP="002C41C8">
            <w:pPr>
              <w:spacing w:before="40" w:after="40" w:line="188" w:lineRule="exact"/>
              <w:ind w:left="810" w:hanging="81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09EE6E11" wp14:editId="1A419432">
                  <wp:extent cx="95250" cy="95250"/>
                  <wp:effectExtent l="0" t="0" r="0" b="0"/>
                  <wp:docPr id="1693287883" name="Imagen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279DD958" w14:textId="18047A75" w:rsidR="00233B2A" w:rsidRPr="00DC12A5" w:rsidRDefault="00233B2A" w:rsidP="002C41C8">
            <w:pPr>
              <w:spacing w:before="40" w:after="40" w:line="188" w:lineRule="exact"/>
              <w:ind w:left="810" w:hanging="81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1B012FA9" wp14:editId="17F11D79">
                  <wp:extent cx="95250" cy="95250"/>
                  <wp:effectExtent l="0" t="0" r="0" b="0"/>
                  <wp:docPr id="666266884" name="Imagen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20" w:type="pct"/>
            <w:gridSpan w:val="5"/>
            <w:shd w:val="clear" w:color="auto" w:fill="C0C0C0"/>
          </w:tcPr>
          <w:p w14:paraId="6DA7DDC2" w14:textId="77777777" w:rsidR="00233B2A" w:rsidRPr="00DC12A5" w:rsidRDefault="00233B2A" w:rsidP="002C41C8">
            <w:pPr>
              <w:spacing w:before="40" w:after="40" w:line="188" w:lineRule="exact"/>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083" w:type="pct"/>
            <w:shd w:val="clear" w:color="auto" w:fill="C0C0C0"/>
          </w:tcPr>
          <w:p w14:paraId="5BF33EAE" w14:textId="77777777" w:rsidR="00233B2A" w:rsidRPr="00DC12A5" w:rsidRDefault="00233B2A" w:rsidP="002C41C8">
            <w:pPr>
              <w:spacing w:before="40" w:after="40" w:line="188" w:lineRule="exact"/>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40A8784C" w14:textId="77777777" w:rsidTr="002C41C8">
        <w:trPr>
          <w:trHeight w:val="20"/>
        </w:trPr>
        <w:tc>
          <w:tcPr>
            <w:tcW w:w="997" w:type="pct"/>
            <w:vMerge/>
          </w:tcPr>
          <w:p w14:paraId="4AF6EACE" w14:textId="77777777" w:rsidR="00233B2A" w:rsidRPr="00DC12A5" w:rsidRDefault="00233B2A" w:rsidP="002C41C8">
            <w:pPr>
              <w:spacing w:before="40" w:after="40" w:line="188" w:lineRule="exact"/>
              <w:jc w:val="both"/>
              <w:rPr>
                <w:rFonts w:ascii="Arial" w:hAnsi="Arial" w:cs="Arial"/>
                <w:noProof/>
                <w:sz w:val="16"/>
                <w:szCs w:val="16"/>
                <w:lang w:eastAsia="es-MX"/>
              </w:rPr>
            </w:pPr>
          </w:p>
        </w:tc>
        <w:tc>
          <w:tcPr>
            <w:tcW w:w="2920" w:type="pct"/>
            <w:gridSpan w:val="5"/>
            <w:vMerge w:val="restart"/>
          </w:tcPr>
          <w:p w14:paraId="7D9AB786" w14:textId="77777777" w:rsidR="00233B2A" w:rsidRPr="00DC12A5" w:rsidRDefault="00233B2A" w:rsidP="002C41C8">
            <w:pPr>
              <w:spacing w:before="40" w:after="40" w:line="188" w:lineRule="exact"/>
              <w:jc w:val="both"/>
              <w:rPr>
                <w:rFonts w:ascii="Arial" w:hAnsi="Arial" w:cs="Arial"/>
                <w:sz w:val="16"/>
                <w:szCs w:val="16"/>
                <w:lang w:eastAsia="es-MX"/>
              </w:rPr>
            </w:pPr>
            <w:r w:rsidRPr="00DC12A5">
              <w:rPr>
                <w:rFonts w:ascii="Arial" w:hAnsi="Arial" w:cs="Arial"/>
                <w:sz w:val="16"/>
                <w:szCs w:val="16"/>
                <w:lang w:eastAsia="es-MX"/>
              </w:rPr>
              <w:t>Presenta el aviso cuando se lleven a cabo transferencias para realizar operaciones de submanufactura de exportación.</w:t>
            </w:r>
          </w:p>
        </w:tc>
        <w:tc>
          <w:tcPr>
            <w:tcW w:w="1083" w:type="pct"/>
          </w:tcPr>
          <w:p w14:paraId="337F95F4" w14:textId="33D98631" w:rsidR="00233B2A" w:rsidRPr="00DC12A5" w:rsidRDefault="00233B2A" w:rsidP="002C41C8">
            <w:pPr>
              <w:spacing w:before="40" w:after="40" w:line="188" w:lineRule="exact"/>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178E23B0" wp14:editId="6184846F">
                  <wp:extent cx="95250" cy="95250"/>
                  <wp:effectExtent l="0" t="0" r="0" b="0"/>
                  <wp:docPr id="690788153" name="Imagen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4E154CA7" w14:textId="77777777" w:rsidTr="002C41C8">
        <w:trPr>
          <w:trHeight w:val="20"/>
        </w:trPr>
        <w:tc>
          <w:tcPr>
            <w:tcW w:w="997" w:type="pct"/>
            <w:vMerge/>
            <w:tcBorders>
              <w:bottom w:val="single" w:sz="4" w:space="0" w:color="auto"/>
            </w:tcBorders>
          </w:tcPr>
          <w:p w14:paraId="1A1BE077" w14:textId="77777777" w:rsidR="00233B2A" w:rsidRPr="00DC12A5" w:rsidRDefault="00233B2A" w:rsidP="002C41C8">
            <w:pPr>
              <w:spacing w:before="40" w:after="40" w:line="188" w:lineRule="exact"/>
              <w:jc w:val="both"/>
              <w:rPr>
                <w:rFonts w:ascii="Arial" w:hAnsi="Arial" w:cs="Arial"/>
                <w:noProof/>
                <w:sz w:val="16"/>
                <w:szCs w:val="16"/>
                <w:lang w:eastAsia="es-MX"/>
              </w:rPr>
            </w:pPr>
          </w:p>
        </w:tc>
        <w:tc>
          <w:tcPr>
            <w:tcW w:w="2920" w:type="pct"/>
            <w:gridSpan w:val="5"/>
            <w:vMerge/>
            <w:tcBorders>
              <w:bottom w:val="single" w:sz="4" w:space="0" w:color="auto"/>
            </w:tcBorders>
          </w:tcPr>
          <w:p w14:paraId="3A7EFB70" w14:textId="77777777" w:rsidR="00233B2A" w:rsidRPr="00DC12A5" w:rsidRDefault="00233B2A" w:rsidP="002C41C8">
            <w:pPr>
              <w:spacing w:before="40" w:after="40" w:line="188" w:lineRule="exact"/>
              <w:jc w:val="both"/>
              <w:rPr>
                <w:rFonts w:ascii="Arial" w:hAnsi="Arial" w:cs="Arial"/>
                <w:b/>
                <w:sz w:val="16"/>
                <w:szCs w:val="16"/>
                <w:lang w:eastAsia="es-MX"/>
              </w:rPr>
            </w:pPr>
          </w:p>
        </w:tc>
        <w:tc>
          <w:tcPr>
            <w:tcW w:w="1083" w:type="pct"/>
            <w:tcBorders>
              <w:bottom w:val="single" w:sz="4" w:space="0" w:color="auto"/>
            </w:tcBorders>
          </w:tcPr>
          <w:p w14:paraId="3480D918" w14:textId="1CE15F72" w:rsidR="00233B2A" w:rsidRPr="00DC12A5" w:rsidRDefault="00233B2A" w:rsidP="002C41C8">
            <w:pPr>
              <w:spacing w:before="40" w:after="40" w:line="188" w:lineRule="exact"/>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42FBE0BE" wp14:editId="1BBF81C0">
                  <wp:extent cx="95250" cy="95250"/>
                  <wp:effectExtent l="0" t="0" r="0" b="0"/>
                  <wp:docPr id="1331512252" name="Imagen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w:t>
            </w:r>
          </w:p>
        </w:tc>
      </w:tr>
      <w:tr w:rsidR="00233B2A" w:rsidRPr="00DC12A5" w14:paraId="0BA1A72F" w14:textId="77777777" w:rsidTr="002C41C8">
        <w:trPr>
          <w:trHeight w:val="20"/>
        </w:trPr>
        <w:tc>
          <w:tcPr>
            <w:tcW w:w="2498" w:type="pct"/>
            <w:gridSpan w:val="4"/>
            <w:tcBorders>
              <w:top w:val="single" w:sz="4" w:space="0" w:color="auto"/>
              <w:left w:val="single" w:sz="4" w:space="0" w:color="auto"/>
              <w:bottom w:val="single" w:sz="4" w:space="0" w:color="auto"/>
            </w:tcBorders>
            <w:shd w:val="clear" w:color="auto" w:fill="C0C0C0"/>
          </w:tcPr>
          <w:p w14:paraId="222A81D4" w14:textId="77777777" w:rsidR="00233B2A" w:rsidRPr="00DC12A5" w:rsidRDefault="00233B2A" w:rsidP="002C41C8">
            <w:pPr>
              <w:spacing w:before="40" w:after="40" w:line="188" w:lineRule="exact"/>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502" w:type="pct"/>
            <w:gridSpan w:val="3"/>
            <w:tcBorders>
              <w:top w:val="single" w:sz="4" w:space="0" w:color="auto"/>
              <w:bottom w:val="single" w:sz="4" w:space="0" w:color="auto"/>
              <w:right w:val="single" w:sz="4" w:space="0" w:color="auto"/>
            </w:tcBorders>
            <w:shd w:val="clear" w:color="auto" w:fill="C0C0C0"/>
          </w:tcPr>
          <w:p w14:paraId="53C36FB7" w14:textId="77777777" w:rsidR="00233B2A" w:rsidRPr="00DC12A5" w:rsidRDefault="00233B2A" w:rsidP="002C41C8">
            <w:pPr>
              <w:spacing w:before="40" w:after="40" w:line="188" w:lineRule="exact"/>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68D93FB6" w14:textId="77777777" w:rsidTr="002C41C8">
        <w:trPr>
          <w:trHeight w:val="20"/>
        </w:trPr>
        <w:tc>
          <w:tcPr>
            <w:tcW w:w="2498" w:type="pct"/>
            <w:gridSpan w:val="4"/>
            <w:tcBorders>
              <w:top w:val="single" w:sz="4" w:space="0" w:color="auto"/>
              <w:bottom w:val="single" w:sz="4" w:space="0" w:color="auto"/>
            </w:tcBorders>
            <w:shd w:val="clear" w:color="auto" w:fill="FFFFFF"/>
          </w:tcPr>
          <w:p w14:paraId="53977889" w14:textId="77777777" w:rsidR="00233B2A" w:rsidRPr="00DC12A5" w:rsidRDefault="00233B2A" w:rsidP="002C41C8">
            <w:pPr>
              <w:spacing w:before="40" w:after="40" w:line="188" w:lineRule="exact"/>
              <w:jc w:val="both"/>
              <w:rPr>
                <w:rFonts w:ascii="Arial" w:hAnsi="Arial" w:cs="Arial"/>
                <w:sz w:val="16"/>
                <w:szCs w:val="16"/>
                <w:lang w:eastAsia="es-MX"/>
              </w:rPr>
            </w:pPr>
            <w:r w:rsidRPr="00DC12A5">
              <w:rPr>
                <w:rFonts w:ascii="Arial" w:hAnsi="Arial" w:cs="Arial"/>
                <w:sz w:val="16"/>
                <w:szCs w:val="16"/>
                <w:lang w:eastAsia="es-MX"/>
              </w:rPr>
              <w:t xml:space="preserve">Las empresas con Programa IMMEX vigente. </w:t>
            </w:r>
          </w:p>
        </w:tc>
        <w:tc>
          <w:tcPr>
            <w:tcW w:w="2502" w:type="pct"/>
            <w:gridSpan w:val="3"/>
            <w:tcBorders>
              <w:top w:val="single" w:sz="4" w:space="0" w:color="auto"/>
              <w:bottom w:val="single" w:sz="4" w:space="0" w:color="auto"/>
            </w:tcBorders>
            <w:shd w:val="clear" w:color="auto" w:fill="FFFFFF"/>
          </w:tcPr>
          <w:p w14:paraId="74F7FE07" w14:textId="77777777" w:rsidR="00233B2A" w:rsidRPr="00DC12A5" w:rsidRDefault="00233B2A" w:rsidP="002C41C8">
            <w:pPr>
              <w:spacing w:before="40" w:after="40" w:line="188" w:lineRule="exact"/>
              <w:jc w:val="both"/>
              <w:rPr>
                <w:rFonts w:ascii="Arial" w:hAnsi="Arial" w:cs="Arial"/>
                <w:sz w:val="16"/>
                <w:szCs w:val="16"/>
                <w:lang w:eastAsia="es-MX"/>
              </w:rPr>
            </w:pPr>
            <w:r w:rsidRPr="00DC12A5">
              <w:rPr>
                <w:rFonts w:ascii="Arial" w:hAnsi="Arial" w:cs="Arial"/>
                <w:sz w:val="16"/>
                <w:szCs w:val="16"/>
                <w:lang w:eastAsia="es-MX"/>
              </w:rPr>
              <w:t>Dentro de los primeros cinco días de cada mes posterior de haber realizado las transferencias.</w:t>
            </w:r>
          </w:p>
        </w:tc>
      </w:tr>
      <w:tr w:rsidR="00233B2A" w:rsidRPr="00DC12A5" w14:paraId="3922561C" w14:textId="77777777" w:rsidTr="002C41C8">
        <w:trPr>
          <w:trHeight w:val="20"/>
        </w:trPr>
        <w:tc>
          <w:tcPr>
            <w:tcW w:w="1855" w:type="pct"/>
            <w:gridSpan w:val="3"/>
            <w:tcBorders>
              <w:top w:val="single" w:sz="4" w:space="0" w:color="auto"/>
              <w:left w:val="single" w:sz="4" w:space="0" w:color="auto"/>
              <w:bottom w:val="single" w:sz="4" w:space="0" w:color="auto"/>
              <w:right w:val="single" w:sz="4" w:space="0" w:color="auto"/>
            </w:tcBorders>
            <w:shd w:val="pct35" w:color="auto" w:fill="FFFFFF"/>
          </w:tcPr>
          <w:p w14:paraId="716E1BFB" w14:textId="77777777" w:rsidR="00233B2A" w:rsidRPr="00DC12A5" w:rsidRDefault="00233B2A" w:rsidP="002C41C8">
            <w:pPr>
              <w:spacing w:before="40" w:after="40" w:line="188" w:lineRule="exact"/>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45" w:type="pct"/>
            <w:gridSpan w:val="4"/>
            <w:tcBorders>
              <w:top w:val="single" w:sz="4" w:space="0" w:color="auto"/>
              <w:left w:val="single" w:sz="4" w:space="0" w:color="auto"/>
              <w:bottom w:val="single" w:sz="4" w:space="0" w:color="auto"/>
              <w:right w:val="single" w:sz="4" w:space="0" w:color="auto"/>
            </w:tcBorders>
            <w:shd w:val="clear" w:color="auto" w:fill="FFFFFF"/>
          </w:tcPr>
          <w:p w14:paraId="2834577C" w14:textId="77777777" w:rsidR="00233B2A" w:rsidRPr="00DC12A5" w:rsidRDefault="00233B2A" w:rsidP="002C41C8">
            <w:pPr>
              <w:spacing w:before="40" w:after="40" w:line="188" w:lineRule="exact"/>
              <w:jc w:val="both"/>
              <w:rPr>
                <w:rFonts w:ascii="Arial" w:hAnsi="Arial" w:cs="Arial"/>
                <w:noProof/>
                <w:sz w:val="16"/>
                <w:szCs w:val="16"/>
                <w:lang w:eastAsia="es-MX"/>
              </w:rPr>
            </w:pPr>
            <w:r w:rsidRPr="00DC12A5">
              <w:rPr>
                <w:rFonts w:ascii="Arial" w:hAnsi="Arial" w:cs="Arial"/>
                <w:noProof/>
                <w:sz w:val="16"/>
                <w:szCs w:val="16"/>
                <w:lang w:eastAsia="es-MX"/>
              </w:rPr>
              <w:t xml:space="preserve">En la Ventanilla Digital, a través de la </w:t>
            </w:r>
            <w:r w:rsidRPr="00DC12A5">
              <w:rPr>
                <w:rFonts w:ascii="Arial" w:hAnsi="Arial" w:cs="Arial"/>
                <w:sz w:val="16"/>
                <w:szCs w:val="16"/>
                <w:lang w:eastAsia="es-MX"/>
              </w:rPr>
              <w:t>liga</w:t>
            </w:r>
            <w:r w:rsidRPr="00DC12A5">
              <w:rPr>
                <w:rFonts w:ascii="Arial" w:hAnsi="Arial" w:cs="Arial"/>
                <w:noProof/>
                <w:sz w:val="16"/>
                <w:szCs w:val="16"/>
                <w:lang w:eastAsia="es-MX"/>
              </w:rPr>
              <w:t xml:space="preserve"> siguiente:</w:t>
            </w:r>
          </w:p>
          <w:p w14:paraId="7B0CE7B7" w14:textId="77777777" w:rsidR="00233B2A" w:rsidRPr="00DC12A5" w:rsidRDefault="00233B2A" w:rsidP="002C41C8">
            <w:pPr>
              <w:spacing w:before="40" w:after="40" w:line="188" w:lineRule="exact"/>
              <w:jc w:val="both"/>
              <w:rPr>
                <w:rFonts w:ascii="Arial" w:hAnsi="Arial" w:cs="Arial"/>
                <w:noProof/>
                <w:sz w:val="16"/>
                <w:szCs w:val="16"/>
                <w:lang w:eastAsia="es-MX"/>
              </w:rPr>
            </w:pPr>
            <w:r w:rsidRPr="00DC12A5">
              <w:rPr>
                <w:rFonts w:ascii="Arial" w:hAnsi="Arial" w:cs="Arial"/>
                <w:sz w:val="16"/>
                <w:szCs w:val="16"/>
                <w:u w:val="single"/>
                <w:lang w:eastAsia="es-MX"/>
              </w:rPr>
              <w:t>https://www.ventanillaunica.gob.mx</w:t>
            </w:r>
          </w:p>
        </w:tc>
      </w:tr>
      <w:tr w:rsidR="00233B2A" w:rsidRPr="00DC12A5" w14:paraId="5757A850" w14:textId="77777777" w:rsidTr="002C41C8">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6A6A6"/>
          </w:tcPr>
          <w:p w14:paraId="754E491C" w14:textId="77777777" w:rsidR="00233B2A" w:rsidRPr="00DC12A5" w:rsidRDefault="00233B2A" w:rsidP="002C41C8">
            <w:pPr>
              <w:spacing w:before="40" w:after="40" w:line="188" w:lineRule="exact"/>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477202F7" w14:textId="77777777" w:rsidTr="002C41C8">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C0C0C0"/>
          </w:tcPr>
          <w:p w14:paraId="58E0E9B1" w14:textId="77777777" w:rsidR="00233B2A" w:rsidRPr="00DC12A5" w:rsidRDefault="00233B2A" w:rsidP="002C41C8">
            <w:pPr>
              <w:spacing w:before="40" w:after="40" w:line="188" w:lineRule="exact"/>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741457ED" w14:textId="77777777" w:rsidTr="002C41C8">
        <w:trPr>
          <w:trHeight w:val="20"/>
        </w:trPr>
        <w:tc>
          <w:tcPr>
            <w:tcW w:w="5000" w:type="pct"/>
            <w:gridSpan w:val="7"/>
            <w:tcBorders>
              <w:top w:val="single" w:sz="4" w:space="0" w:color="auto"/>
              <w:bottom w:val="single" w:sz="4" w:space="0" w:color="auto"/>
            </w:tcBorders>
          </w:tcPr>
          <w:p w14:paraId="7BE8AB7F"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 xml:space="preserve">Ingresa a </w:t>
            </w:r>
            <w:r w:rsidRPr="00DC12A5">
              <w:rPr>
                <w:rFonts w:ascii="Arial" w:hAnsi="Arial" w:cs="Arial"/>
                <w:sz w:val="16"/>
                <w:szCs w:val="16"/>
                <w:u w:val="single"/>
                <w:lang w:eastAsia="es-MX"/>
              </w:rPr>
              <w:t>https://www.ventanillaunica.gob.mx</w:t>
            </w:r>
          </w:p>
          <w:p w14:paraId="28082B50"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Selecciona “Trámites de la SHCP”.</w:t>
            </w:r>
          </w:p>
          <w:p w14:paraId="5C725F6C"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Selecciona “Envío de avisos” del apartado “Registros de Comercio Exterior”.</w:t>
            </w:r>
          </w:p>
          <w:p w14:paraId="2AC39764"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 xml:space="preserve">Elije la opción “Aviso de transferencias de mercancías de empresas con Programa IMMEX a terceros registrados para operar en su Programa, para llevar a cabo procesos de submanufactura (regla 4.3.7.)”. </w:t>
            </w:r>
          </w:p>
          <w:p w14:paraId="2C93930C"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Ingresa la información solicitada.</w:t>
            </w:r>
          </w:p>
          <w:p w14:paraId="347D0448"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VI.</w:t>
            </w:r>
            <w:r w:rsidRPr="00DC12A5">
              <w:rPr>
                <w:rFonts w:ascii="Arial" w:hAnsi="Arial" w:cs="Arial"/>
                <w:sz w:val="16"/>
                <w:szCs w:val="16"/>
                <w:lang w:eastAsia="es-MX"/>
              </w:rPr>
              <w:tab/>
              <w:t>Adjunta la información solicitada.</w:t>
            </w:r>
          </w:p>
          <w:p w14:paraId="3B1A1E97" w14:textId="77777777" w:rsidR="00233B2A" w:rsidRPr="00DC12A5" w:rsidRDefault="00233B2A" w:rsidP="002C41C8">
            <w:pPr>
              <w:spacing w:before="40" w:after="40" w:line="188" w:lineRule="exact"/>
              <w:ind w:left="432" w:hanging="432"/>
              <w:jc w:val="both"/>
              <w:rPr>
                <w:rFonts w:ascii="Arial" w:hAnsi="Arial" w:cs="Arial"/>
                <w:noProof/>
                <w:sz w:val="16"/>
                <w:szCs w:val="16"/>
                <w:lang w:eastAsia="es-MX"/>
              </w:rPr>
            </w:pPr>
            <w:r w:rsidRPr="00DC12A5">
              <w:rPr>
                <w:rFonts w:ascii="Arial" w:hAnsi="Arial" w:cs="Arial"/>
                <w:sz w:val="16"/>
                <w:szCs w:val="16"/>
                <w:lang w:eastAsia="es-MX"/>
              </w:rPr>
              <w:t>VII.</w:t>
            </w:r>
            <w:r w:rsidRPr="00DC12A5">
              <w:rPr>
                <w:rFonts w:ascii="Arial" w:hAnsi="Arial" w:cs="Arial"/>
                <w:sz w:val="16"/>
                <w:szCs w:val="16"/>
                <w:lang w:eastAsia="es-MX"/>
              </w:rPr>
              <w:tab/>
              <w:t>Firma la</w:t>
            </w:r>
            <w:r w:rsidRPr="00DC12A5">
              <w:rPr>
                <w:rFonts w:ascii="Arial" w:hAnsi="Arial" w:cs="Arial"/>
                <w:noProof/>
                <w:sz w:val="16"/>
                <w:szCs w:val="16"/>
                <w:lang w:eastAsia="es-MX"/>
              </w:rPr>
              <w:t xml:space="preserve"> solicitud.</w:t>
            </w:r>
          </w:p>
        </w:tc>
      </w:tr>
      <w:tr w:rsidR="00233B2A" w:rsidRPr="00DC12A5" w14:paraId="3DD77D80" w14:textId="77777777" w:rsidTr="002C41C8">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C0C0C0"/>
          </w:tcPr>
          <w:p w14:paraId="4B7E0D77" w14:textId="77777777" w:rsidR="00233B2A" w:rsidRPr="00DC12A5" w:rsidRDefault="00233B2A" w:rsidP="002C41C8">
            <w:pPr>
              <w:spacing w:before="40" w:after="40" w:line="188" w:lineRule="exact"/>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4482440F" w14:textId="77777777" w:rsidTr="002C41C8">
        <w:trPr>
          <w:trHeight w:val="20"/>
        </w:trPr>
        <w:tc>
          <w:tcPr>
            <w:tcW w:w="5000" w:type="pct"/>
            <w:gridSpan w:val="7"/>
            <w:tcBorders>
              <w:top w:val="single" w:sz="4" w:space="0" w:color="auto"/>
              <w:bottom w:val="single" w:sz="4" w:space="0" w:color="auto"/>
            </w:tcBorders>
            <w:shd w:val="clear" w:color="auto" w:fill="FFFFFF"/>
          </w:tcPr>
          <w:p w14:paraId="0EF6673A"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Número del Programa IMMEX de la empresa que transfiere.</w:t>
            </w:r>
          </w:p>
          <w:p w14:paraId="1DE2D9BD"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Número de pedimento o de los pedimentos con los que se introdujo la mercancía.</w:t>
            </w:r>
          </w:p>
          <w:p w14:paraId="22C7EDF2"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Descripción, clasificación arancelaria y cantidad conforme a la TIGIE de mercancía que será objeto de la operación de submanufactura.</w:t>
            </w:r>
          </w:p>
          <w:p w14:paraId="6B001EEC"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Domicilio de la planta o bodega donde se encuentran las mercancías a transferir.</w:t>
            </w:r>
          </w:p>
          <w:p w14:paraId="7EAF44E8"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La denominación o razón social, de la persona que realizará la operación de submanufactura a la exportación.</w:t>
            </w:r>
          </w:p>
          <w:p w14:paraId="24F37E2E"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VI.</w:t>
            </w:r>
            <w:r w:rsidRPr="00DC12A5">
              <w:rPr>
                <w:rFonts w:ascii="Arial" w:hAnsi="Arial" w:cs="Arial"/>
                <w:sz w:val="16"/>
                <w:szCs w:val="16"/>
                <w:lang w:eastAsia="es-MX"/>
              </w:rPr>
              <w:tab/>
              <w:t>Oficio de autorización o registro ante la SE de la persona que realizará la operación de submanufactura de exportación.</w:t>
            </w:r>
          </w:p>
          <w:p w14:paraId="2C3C74F7"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VII.</w:t>
            </w:r>
            <w:r w:rsidRPr="00DC12A5">
              <w:rPr>
                <w:rFonts w:ascii="Arial" w:hAnsi="Arial" w:cs="Arial"/>
                <w:sz w:val="16"/>
                <w:szCs w:val="16"/>
                <w:lang w:eastAsia="es-MX"/>
              </w:rPr>
              <w:tab/>
              <w:t>Domicilio de la planta o bodega donde se efectuará la operación de submanufactura.</w:t>
            </w:r>
          </w:p>
          <w:p w14:paraId="266001CC"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VIII.</w:t>
            </w:r>
            <w:r w:rsidRPr="00DC12A5">
              <w:rPr>
                <w:rFonts w:ascii="Arial" w:hAnsi="Arial" w:cs="Arial"/>
                <w:sz w:val="16"/>
                <w:szCs w:val="16"/>
                <w:lang w:eastAsia="es-MX"/>
              </w:rPr>
              <w:tab/>
              <w:t>Compromiso de la empresa que efectuará la submanufactura de realizar o continuar el proceso industrial.</w:t>
            </w:r>
          </w:p>
          <w:p w14:paraId="4C31AF53"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IX.</w:t>
            </w:r>
            <w:r w:rsidRPr="00DC12A5">
              <w:rPr>
                <w:rFonts w:ascii="Arial" w:hAnsi="Arial" w:cs="Arial"/>
                <w:sz w:val="16"/>
                <w:szCs w:val="16"/>
                <w:lang w:eastAsia="es-MX"/>
              </w:rPr>
              <w:tab/>
              <w:t>Aceptación de la empresa que realizará la submanufactura de asumir la responsabilidad solidaria respecto de todas las obligaciones a cargo del beneficiario del régimen.</w:t>
            </w:r>
          </w:p>
          <w:p w14:paraId="291FD02E"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X.</w:t>
            </w:r>
            <w:r w:rsidRPr="00DC12A5">
              <w:rPr>
                <w:rFonts w:ascii="Arial" w:hAnsi="Arial" w:cs="Arial"/>
                <w:sz w:val="16"/>
                <w:szCs w:val="16"/>
                <w:lang w:eastAsia="es-MX"/>
              </w:rPr>
              <w:tab/>
              <w:t>Original de la carta de la empresa que realizará la submanufactura donde asuma la responsabilidad solidaria, en los términos del artículo 26, fracción VIII del CFF, de los créditos fiscales que lleguen a causarse en el caso de incumplimiento de la obligación de retornar las mercancías.</w:t>
            </w:r>
          </w:p>
        </w:tc>
      </w:tr>
      <w:tr w:rsidR="00233B2A" w:rsidRPr="00DC12A5" w14:paraId="61D369E3" w14:textId="77777777" w:rsidTr="002C41C8">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BFBFBF"/>
          </w:tcPr>
          <w:p w14:paraId="5479DB00" w14:textId="77777777" w:rsidR="00233B2A" w:rsidRPr="00DC12A5" w:rsidRDefault="00233B2A" w:rsidP="002C41C8">
            <w:pPr>
              <w:spacing w:before="40" w:after="40" w:line="188" w:lineRule="exact"/>
              <w:jc w:val="center"/>
              <w:rPr>
                <w:rFonts w:ascii="Arial" w:hAnsi="Arial" w:cs="Arial"/>
                <w:b/>
                <w:noProof/>
                <w:sz w:val="16"/>
                <w:szCs w:val="16"/>
                <w:lang w:eastAsia="es-MX"/>
              </w:rPr>
            </w:pPr>
            <w:r w:rsidRPr="00DC12A5">
              <w:rPr>
                <w:rFonts w:ascii="Arial" w:hAnsi="Arial" w:cs="Arial"/>
                <w:b/>
                <w:noProof/>
                <w:sz w:val="16"/>
                <w:szCs w:val="16"/>
                <w:lang w:eastAsia="es-MX"/>
              </w:rPr>
              <w:t>¿Con qué condiciones debo cumplir?</w:t>
            </w:r>
          </w:p>
        </w:tc>
      </w:tr>
      <w:tr w:rsidR="00233B2A" w:rsidRPr="00DC12A5" w14:paraId="5E60C633" w14:textId="77777777" w:rsidTr="002C41C8">
        <w:trPr>
          <w:trHeight w:val="20"/>
        </w:trPr>
        <w:tc>
          <w:tcPr>
            <w:tcW w:w="5000" w:type="pct"/>
            <w:gridSpan w:val="7"/>
            <w:tcBorders>
              <w:top w:val="single" w:sz="4" w:space="0" w:color="auto"/>
              <w:bottom w:val="single" w:sz="4" w:space="0" w:color="auto"/>
            </w:tcBorders>
            <w:shd w:val="clear" w:color="auto" w:fill="FFFFFF"/>
          </w:tcPr>
          <w:p w14:paraId="06920FF8"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Estar inscrito y activo en el RFC.</w:t>
            </w:r>
          </w:p>
          <w:p w14:paraId="2C7B6327"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Contar con Programa IMMEX vigente.</w:t>
            </w:r>
          </w:p>
          <w:p w14:paraId="1497A2A4"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El domicilio fiscal y los domicilios que realicen sus operaciones de submanufactura de exportación, estén inscritos y activos en el RFC.</w:t>
            </w:r>
          </w:p>
          <w:p w14:paraId="18472E65"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Contar con e.firma vigente.</w:t>
            </w:r>
          </w:p>
          <w:p w14:paraId="7DCB90BC"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El estatus del domicilio fiscal del contribuyente debe ser “Localizado”.</w:t>
            </w:r>
          </w:p>
          <w:p w14:paraId="057C7768"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VI.</w:t>
            </w:r>
            <w:r w:rsidRPr="00DC12A5">
              <w:rPr>
                <w:rFonts w:ascii="Arial" w:hAnsi="Arial" w:cs="Arial"/>
                <w:sz w:val="16"/>
                <w:szCs w:val="16"/>
                <w:lang w:eastAsia="es-MX"/>
              </w:rPr>
              <w:tab/>
              <w:t>El estatus del buzón tributario deberá encontrarse como “Validado”.</w:t>
            </w:r>
          </w:p>
          <w:p w14:paraId="12FD950B"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VII.</w:t>
            </w:r>
            <w:r w:rsidRPr="00DC12A5">
              <w:rPr>
                <w:rFonts w:ascii="Arial" w:hAnsi="Arial" w:cs="Arial"/>
                <w:sz w:val="16"/>
                <w:szCs w:val="16"/>
                <w:lang w:eastAsia="es-MX"/>
              </w:rPr>
              <w:tab/>
              <w:t>Estar al corriente en el cumplimiento de tus obligaciones fiscales, a través de tu opinión positiva vigente.</w:t>
            </w:r>
          </w:p>
          <w:p w14:paraId="254B8CAE"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VIII.</w:t>
            </w:r>
            <w:r w:rsidRPr="00DC12A5">
              <w:rPr>
                <w:rFonts w:ascii="Arial" w:hAnsi="Arial" w:cs="Arial"/>
                <w:sz w:val="16"/>
                <w:szCs w:val="16"/>
                <w:lang w:eastAsia="es-MX"/>
              </w:rPr>
              <w:tab/>
              <w:t>No encontrarte en el listado de empresas publicadas por el SAT, conforme a los artículos 69, penúltimo párrafo, con excepción de la fracción VI y 69-B, cuarto párrafo del CFF.</w:t>
            </w:r>
          </w:p>
        </w:tc>
      </w:tr>
      <w:tr w:rsidR="00233B2A" w:rsidRPr="00DC12A5" w14:paraId="4780493C" w14:textId="77777777" w:rsidTr="002C41C8">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6A6A6"/>
          </w:tcPr>
          <w:p w14:paraId="41A08E4F" w14:textId="77777777" w:rsidR="00233B2A" w:rsidRPr="00DC12A5" w:rsidRDefault="00233B2A" w:rsidP="002C41C8">
            <w:pPr>
              <w:spacing w:before="40" w:after="40" w:line="188" w:lineRule="exact"/>
              <w:jc w:val="center"/>
              <w:rPr>
                <w:rFonts w:ascii="Arial" w:hAnsi="Arial" w:cs="Arial"/>
                <w:b/>
                <w:sz w:val="16"/>
                <w:szCs w:val="16"/>
                <w:lang w:eastAsia="es-MX"/>
              </w:rPr>
            </w:pPr>
            <w:r w:rsidRPr="00DC12A5">
              <w:rPr>
                <w:rFonts w:ascii="Arial" w:hAnsi="Arial" w:cs="Arial"/>
                <w:b/>
                <w:sz w:val="16"/>
                <w:szCs w:val="16"/>
                <w:lang w:eastAsia="es-MX"/>
              </w:rPr>
              <w:lastRenderedPageBreak/>
              <w:t>SEGUIMIENTO Y RESOLUCIÓN DEL TRÁMITE O SERVICIO</w:t>
            </w:r>
          </w:p>
        </w:tc>
      </w:tr>
      <w:tr w:rsidR="00233B2A" w:rsidRPr="00DC12A5" w14:paraId="0543B399" w14:textId="77777777" w:rsidTr="002C41C8">
        <w:trPr>
          <w:trHeight w:val="20"/>
        </w:trPr>
        <w:tc>
          <w:tcPr>
            <w:tcW w:w="2498" w:type="pct"/>
            <w:gridSpan w:val="4"/>
            <w:tcBorders>
              <w:top w:val="single" w:sz="4" w:space="0" w:color="auto"/>
              <w:bottom w:val="single" w:sz="4" w:space="0" w:color="auto"/>
            </w:tcBorders>
            <w:shd w:val="clear" w:color="auto" w:fill="C0C0C0"/>
          </w:tcPr>
          <w:p w14:paraId="1F866927" w14:textId="77777777" w:rsidR="00233B2A" w:rsidRPr="00DC12A5" w:rsidRDefault="00233B2A" w:rsidP="002C41C8">
            <w:pPr>
              <w:spacing w:before="40" w:after="40" w:line="188" w:lineRule="exact"/>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502" w:type="pct"/>
            <w:gridSpan w:val="3"/>
            <w:tcBorders>
              <w:top w:val="single" w:sz="4" w:space="0" w:color="auto"/>
              <w:bottom w:val="single" w:sz="4" w:space="0" w:color="auto"/>
            </w:tcBorders>
            <w:shd w:val="clear" w:color="auto" w:fill="C0C0C0"/>
          </w:tcPr>
          <w:p w14:paraId="027CB54B" w14:textId="77777777" w:rsidR="00233B2A" w:rsidRPr="00DC12A5" w:rsidRDefault="00233B2A" w:rsidP="002C41C8">
            <w:pPr>
              <w:spacing w:before="40" w:after="40" w:line="188" w:lineRule="exact"/>
              <w:jc w:val="both"/>
              <w:rPr>
                <w:rFonts w:ascii="Arial" w:hAnsi="Arial" w:cs="Arial"/>
                <w:b/>
                <w:sz w:val="16"/>
                <w:szCs w:val="16"/>
                <w:lang w:eastAsia="es-MX"/>
              </w:rPr>
            </w:pPr>
            <w:r w:rsidRPr="00DC12A5">
              <w:rPr>
                <w:rFonts w:ascii="Arial" w:hAnsi="Arial" w:cs="Arial"/>
                <w:b/>
                <w:sz w:val="16"/>
                <w:szCs w:val="16"/>
                <w:lang w:eastAsia="es-MX"/>
              </w:rPr>
              <w:t>¿El SAT llevará a cabo alguna inspección o verificación para emitir la resolución de este Trámite o Servicio?</w:t>
            </w:r>
          </w:p>
        </w:tc>
      </w:tr>
      <w:tr w:rsidR="00233B2A" w:rsidRPr="00DC12A5" w14:paraId="50B92D9B" w14:textId="77777777" w:rsidTr="002C41C8">
        <w:trPr>
          <w:trHeight w:val="20"/>
        </w:trPr>
        <w:tc>
          <w:tcPr>
            <w:tcW w:w="2498" w:type="pct"/>
            <w:gridSpan w:val="4"/>
            <w:tcBorders>
              <w:top w:val="single" w:sz="4" w:space="0" w:color="auto"/>
              <w:left w:val="single" w:sz="4" w:space="0" w:color="auto"/>
              <w:bottom w:val="single" w:sz="4" w:space="0" w:color="auto"/>
            </w:tcBorders>
          </w:tcPr>
          <w:p w14:paraId="114DB4A7" w14:textId="77777777" w:rsidR="00233B2A" w:rsidRPr="00DC12A5" w:rsidRDefault="00233B2A" w:rsidP="002C41C8">
            <w:pPr>
              <w:spacing w:before="40" w:after="40" w:line="188" w:lineRule="exact"/>
              <w:jc w:val="both"/>
              <w:rPr>
                <w:rFonts w:ascii="Arial" w:hAnsi="Arial" w:cs="Arial"/>
                <w:sz w:val="16"/>
                <w:szCs w:val="16"/>
                <w:lang w:eastAsia="es-MX"/>
              </w:rPr>
            </w:pPr>
            <w:r w:rsidRPr="00DC12A5">
              <w:rPr>
                <w:rFonts w:ascii="Arial" w:hAnsi="Arial" w:cs="Arial"/>
                <w:sz w:val="16"/>
                <w:szCs w:val="16"/>
                <w:lang w:eastAsia="es-MX"/>
              </w:rPr>
              <w:t>No aplica.</w:t>
            </w:r>
          </w:p>
        </w:tc>
        <w:tc>
          <w:tcPr>
            <w:tcW w:w="2502" w:type="pct"/>
            <w:gridSpan w:val="3"/>
            <w:tcBorders>
              <w:top w:val="single" w:sz="4" w:space="0" w:color="auto"/>
              <w:bottom w:val="single" w:sz="4" w:space="0" w:color="auto"/>
              <w:right w:val="single" w:sz="4" w:space="0" w:color="auto"/>
            </w:tcBorders>
          </w:tcPr>
          <w:p w14:paraId="6D181A63" w14:textId="77777777" w:rsidR="00233B2A" w:rsidRPr="00DC12A5" w:rsidRDefault="00233B2A" w:rsidP="002C41C8">
            <w:pPr>
              <w:spacing w:before="40" w:after="40" w:line="188" w:lineRule="exact"/>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7C2DA333" w14:textId="77777777" w:rsidTr="002C41C8">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6A6A6"/>
          </w:tcPr>
          <w:p w14:paraId="6B176940" w14:textId="77777777" w:rsidR="00233B2A" w:rsidRPr="00DC12A5" w:rsidRDefault="00233B2A" w:rsidP="002C41C8">
            <w:pPr>
              <w:spacing w:before="40" w:after="40" w:line="188" w:lineRule="exact"/>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4DBF829D" w14:textId="77777777" w:rsidTr="002C41C8">
        <w:trPr>
          <w:trHeight w:val="20"/>
        </w:trPr>
        <w:tc>
          <w:tcPr>
            <w:tcW w:w="5000" w:type="pct"/>
            <w:gridSpan w:val="7"/>
            <w:tcBorders>
              <w:top w:val="single" w:sz="4" w:space="0" w:color="auto"/>
            </w:tcBorders>
          </w:tcPr>
          <w:p w14:paraId="7DDACB8B" w14:textId="77777777" w:rsidR="00233B2A" w:rsidRPr="00DC12A5" w:rsidRDefault="00233B2A" w:rsidP="002C41C8">
            <w:pPr>
              <w:spacing w:before="40" w:after="40" w:line="188" w:lineRule="exact"/>
              <w:jc w:val="both"/>
              <w:rPr>
                <w:rFonts w:ascii="Arial" w:hAnsi="Arial" w:cs="Arial"/>
                <w:sz w:val="16"/>
                <w:szCs w:val="16"/>
                <w:lang w:eastAsia="es-MX"/>
              </w:rPr>
            </w:pPr>
            <w:r w:rsidRPr="00DC12A5">
              <w:rPr>
                <w:rFonts w:ascii="Arial" w:hAnsi="Arial" w:cs="Arial"/>
                <w:sz w:val="16"/>
                <w:szCs w:val="16"/>
                <w:lang w:eastAsia="es-MX"/>
              </w:rPr>
              <w:t>No aplica.</w:t>
            </w:r>
          </w:p>
        </w:tc>
      </w:tr>
      <w:tr w:rsidR="00233B2A" w:rsidRPr="00DC12A5" w14:paraId="621568E8" w14:textId="77777777" w:rsidTr="002C41C8">
        <w:trPr>
          <w:trHeight w:val="20"/>
        </w:trPr>
        <w:tc>
          <w:tcPr>
            <w:tcW w:w="1737" w:type="pct"/>
            <w:gridSpan w:val="2"/>
            <w:tcBorders>
              <w:bottom w:val="single" w:sz="4" w:space="0" w:color="auto"/>
            </w:tcBorders>
            <w:shd w:val="clear" w:color="auto" w:fill="C0C0C0"/>
          </w:tcPr>
          <w:p w14:paraId="4702A943" w14:textId="77777777" w:rsidR="00233B2A" w:rsidRPr="00DC12A5" w:rsidRDefault="00233B2A" w:rsidP="002C41C8">
            <w:pPr>
              <w:spacing w:before="40" w:after="40" w:line="188" w:lineRule="exact"/>
              <w:jc w:val="both"/>
              <w:rPr>
                <w:rFonts w:ascii="Arial" w:hAnsi="Arial" w:cs="Arial"/>
                <w:b/>
                <w:sz w:val="16"/>
                <w:szCs w:val="16"/>
                <w:lang w:eastAsia="es-MX"/>
              </w:rPr>
            </w:pPr>
            <w:r w:rsidRPr="00DC12A5">
              <w:rPr>
                <w:rFonts w:ascii="Arial" w:hAnsi="Arial" w:cs="Arial"/>
                <w:b/>
                <w:sz w:val="16"/>
                <w:szCs w:val="16"/>
                <w:lang w:eastAsia="es-MX"/>
              </w:rPr>
              <w:t>Plazo máximo para que el SAT resuelva el Trámite o Servicio</w:t>
            </w:r>
          </w:p>
        </w:tc>
        <w:tc>
          <w:tcPr>
            <w:tcW w:w="1720" w:type="pct"/>
            <w:gridSpan w:val="3"/>
            <w:tcBorders>
              <w:bottom w:val="single" w:sz="4" w:space="0" w:color="auto"/>
            </w:tcBorders>
            <w:shd w:val="clear" w:color="auto" w:fill="C0C0C0"/>
          </w:tcPr>
          <w:p w14:paraId="4C243C37" w14:textId="77777777" w:rsidR="00233B2A" w:rsidRPr="00DC12A5" w:rsidRDefault="00233B2A" w:rsidP="002C41C8">
            <w:pPr>
              <w:spacing w:before="40" w:after="40" w:line="188" w:lineRule="exact"/>
              <w:jc w:val="center"/>
              <w:rPr>
                <w:rFonts w:ascii="Arial" w:hAnsi="Arial" w:cs="Arial"/>
                <w:b/>
                <w:sz w:val="16"/>
                <w:szCs w:val="16"/>
                <w:lang w:eastAsia="es-MX"/>
              </w:rPr>
            </w:pPr>
            <w:r w:rsidRPr="00DC12A5">
              <w:rPr>
                <w:rFonts w:ascii="Arial" w:hAnsi="Arial" w:cs="Arial"/>
                <w:b/>
                <w:sz w:val="16"/>
                <w:szCs w:val="16"/>
                <w:lang w:eastAsia="es-MX"/>
              </w:rPr>
              <w:t>Plazo máximo para que el SAT solicite información adicional</w:t>
            </w:r>
          </w:p>
        </w:tc>
        <w:tc>
          <w:tcPr>
            <w:tcW w:w="1543" w:type="pct"/>
            <w:gridSpan w:val="2"/>
            <w:tcBorders>
              <w:bottom w:val="single" w:sz="4" w:space="0" w:color="auto"/>
            </w:tcBorders>
            <w:shd w:val="clear" w:color="auto" w:fill="C0C0C0"/>
          </w:tcPr>
          <w:p w14:paraId="2526F1C2" w14:textId="77777777" w:rsidR="00233B2A" w:rsidRPr="00DC12A5" w:rsidRDefault="00233B2A" w:rsidP="002C41C8">
            <w:pPr>
              <w:spacing w:before="40" w:after="40" w:line="188" w:lineRule="exact"/>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16B3B318" w14:textId="77777777" w:rsidTr="002C41C8">
        <w:trPr>
          <w:trHeight w:val="20"/>
        </w:trPr>
        <w:tc>
          <w:tcPr>
            <w:tcW w:w="1737" w:type="pct"/>
            <w:gridSpan w:val="2"/>
            <w:tcBorders>
              <w:top w:val="single" w:sz="4" w:space="0" w:color="auto"/>
              <w:left w:val="single" w:sz="4" w:space="0" w:color="auto"/>
              <w:bottom w:val="single" w:sz="4" w:space="0" w:color="auto"/>
            </w:tcBorders>
          </w:tcPr>
          <w:p w14:paraId="6A66666B" w14:textId="77777777" w:rsidR="00233B2A" w:rsidRPr="00DC12A5" w:rsidRDefault="00233B2A" w:rsidP="002C41C8">
            <w:pPr>
              <w:spacing w:before="40" w:after="40" w:line="188" w:lineRule="exact"/>
              <w:jc w:val="both"/>
              <w:rPr>
                <w:rFonts w:ascii="Arial" w:hAnsi="Arial" w:cs="Arial"/>
                <w:sz w:val="16"/>
                <w:szCs w:val="16"/>
                <w:lang w:eastAsia="es-MX"/>
              </w:rPr>
            </w:pPr>
            <w:r w:rsidRPr="00DC12A5">
              <w:rPr>
                <w:rFonts w:ascii="Arial" w:hAnsi="Arial" w:cs="Arial"/>
                <w:sz w:val="16"/>
                <w:szCs w:val="16"/>
                <w:lang w:eastAsia="es-MX"/>
              </w:rPr>
              <w:t>No aplica.</w:t>
            </w:r>
          </w:p>
        </w:tc>
        <w:tc>
          <w:tcPr>
            <w:tcW w:w="1720" w:type="pct"/>
            <w:gridSpan w:val="3"/>
            <w:tcBorders>
              <w:top w:val="single" w:sz="4" w:space="0" w:color="auto"/>
              <w:bottom w:val="single" w:sz="4" w:space="0" w:color="auto"/>
            </w:tcBorders>
          </w:tcPr>
          <w:p w14:paraId="7574046A" w14:textId="77777777" w:rsidR="00233B2A" w:rsidRPr="00DC12A5" w:rsidRDefault="00233B2A" w:rsidP="002C41C8">
            <w:pPr>
              <w:spacing w:before="40" w:after="40" w:line="188" w:lineRule="exact"/>
              <w:jc w:val="both"/>
              <w:rPr>
                <w:rFonts w:ascii="Arial" w:hAnsi="Arial" w:cs="Arial"/>
                <w:sz w:val="16"/>
                <w:szCs w:val="16"/>
                <w:lang w:eastAsia="es-MX"/>
              </w:rPr>
            </w:pPr>
            <w:r w:rsidRPr="00DC12A5">
              <w:rPr>
                <w:rFonts w:ascii="Arial" w:hAnsi="Arial" w:cs="Arial"/>
                <w:sz w:val="16"/>
                <w:szCs w:val="16"/>
                <w:lang w:eastAsia="es-MX"/>
              </w:rPr>
              <w:t>No aplica.</w:t>
            </w:r>
          </w:p>
        </w:tc>
        <w:tc>
          <w:tcPr>
            <w:tcW w:w="1543" w:type="pct"/>
            <w:gridSpan w:val="2"/>
            <w:tcBorders>
              <w:top w:val="single" w:sz="4" w:space="0" w:color="auto"/>
              <w:bottom w:val="single" w:sz="4" w:space="0" w:color="auto"/>
              <w:right w:val="single" w:sz="4" w:space="0" w:color="auto"/>
            </w:tcBorders>
          </w:tcPr>
          <w:p w14:paraId="7EDA45C6" w14:textId="77777777" w:rsidR="00233B2A" w:rsidRPr="00DC12A5" w:rsidRDefault="00233B2A" w:rsidP="002C41C8">
            <w:pPr>
              <w:spacing w:before="40" w:after="40" w:line="188" w:lineRule="exact"/>
              <w:jc w:val="both"/>
              <w:rPr>
                <w:rFonts w:ascii="Arial" w:hAnsi="Arial" w:cs="Arial"/>
                <w:sz w:val="16"/>
                <w:szCs w:val="16"/>
                <w:lang w:eastAsia="es-MX"/>
              </w:rPr>
            </w:pPr>
            <w:r w:rsidRPr="00DC12A5">
              <w:rPr>
                <w:rFonts w:ascii="Arial" w:hAnsi="Arial" w:cs="Arial"/>
                <w:sz w:val="16"/>
                <w:szCs w:val="16"/>
                <w:lang w:eastAsia="es-MX"/>
              </w:rPr>
              <w:t>No aplica.</w:t>
            </w:r>
          </w:p>
        </w:tc>
      </w:tr>
      <w:tr w:rsidR="00233B2A" w:rsidRPr="00DC12A5" w14:paraId="62CCEBFB" w14:textId="77777777" w:rsidTr="002C41C8">
        <w:trPr>
          <w:trHeight w:val="20"/>
        </w:trPr>
        <w:tc>
          <w:tcPr>
            <w:tcW w:w="2498" w:type="pct"/>
            <w:gridSpan w:val="4"/>
            <w:tcBorders>
              <w:top w:val="single" w:sz="4" w:space="0" w:color="auto"/>
              <w:left w:val="single" w:sz="4" w:space="0" w:color="auto"/>
              <w:bottom w:val="single" w:sz="4" w:space="0" w:color="auto"/>
            </w:tcBorders>
            <w:shd w:val="clear" w:color="auto" w:fill="C0C0C0"/>
          </w:tcPr>
          <w:p w14:paraId="06EA646F"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502" w:type="pct"/>
            <w:gridSpan w:val="3"/>
            <w:tcBorders>
              <w:top w:val="single" w:sz="4" w:space="0" w:color="auto"/>
              <w:bottom w:val="single" w:sz="4" w:space="0" w:color="auto"/>
              <w:right w:val="single" w:sz="4" w:space="0" w:color="auto"/>
            </w:tcBorders>
            <w:shd w:val="clear" w:color="auto" w:fill="C0C0C0"/>
          </w:tcPr>
          <w:p w14:paraId="691B9917"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233FCEC7" w14:textId="77777777" w:rsidTr="002C41C8">
        <w:trPr>
          <w:trHeight w:val="20"/>
        </w:trPr>
        <w:tc>
          <w:tcPr>
            <w:tcW w:w="2498" w:type="pct"/>
            <w:gridSpan w:val="4"/>
            <w:tcBorders>
              <w:top w:val="single" w:sz="4" w:space="0" w:color="auto"/>
              <w:bottom w:val="single" w:sz="4" w:space="0" w:color="auto"/>
            </w:tcBorders>
          </w:tcPr>
          <w:p w14:paraId="6A85FA36"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Acuse de recibo.</w:t>
            </w:r>
          </w:p>
        </w:tc>
        <w:tc>
          <w:tcPr>
            <w:tcW w:w="2502" w:type="pct"/>
            <w:gridSpan w:val="3"/>
            <w:tcBorders>
              <w:top w:val="single" w:sz="4" w:space="0" w:color="auto"/>
              <w:bottom w:val="single" w:sz="4" w:space="0" w:color="auto"/>
            </w:tcBorders>
          </w:tcPr>
          <w:p w14:paraId="30DCD763"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No aplica.</w:t>
            </w:r>
          </w:p>
        </w:tc>
      </w:tr>
      <w:tr w:rsidR="00233B2A" w:rsidRPr="00DC12A5" w14:paraId="45EACAD2" w14:textId="77777777" w:rsidTr="002C41C8">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6A6A6"/>
          </w:tcPr>
          <w:p w14:paraId="61EC6BA7"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7B89D7C1" w14:textId="77777777" w:rsidTr="002C41C8">
        <w:trPr>
          <w:trHeight w:val="20"/>
        </w:trPr>
        <w:tc>
          <w:tcPr>
            <w:tcW w:w="2498" w:type="pct"/>
            <w:gridSpan w:val="4"/>
            <w:tcBorders>
              <w:top w:val="single" w:sz="4" w:space="0" w:color="auto"/>
              <w:left w:val="single" w:sz="4" w:space="0" w:color="auto"/>
              <w:bottom w:val="single" w:sz="4" w:space="0" w:color="auto"/>
            </w:tcBorders>
            <w:shd w:val="clear" w:color="auto" w:fill="C0C0C0"/>
          </w:tcPr>
          <w:p w14:paraId="5B73BC5E"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502" w:type="pct"/>
            <w:gridSpan w:val="3"/>
            <w:tcBorders>
              <w:top w:val="single" w:sz="4" w:space="0" w:color="auto"/>
              <w:bottom w:val="single" w:sz="4" w:space="0" w:color="auto"/>
              <w:right w:val="single" w:sz="4" w:space="0" w:color="auto"/>
            </w:tcBorders>
            <w:shd w:val="clear" w:color="auto" w:fill="C0C0C0"/>
          </w:tcPr>
          <w:p w14:paraId="020E5970"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73193086" w14:textId="77777777" w:rsidTr="002C41C8">
        <w:trPr>
          <w:trHeight w:val="20"/>
        </w:trPr>
        <w:tc>
          <w:tcPr>
            <w:tcW w:w="2498" w:type="pct"/>
            <w:gridSpan w:val="4"/>
            <w:tcBorders>
              <w:top w:val="single" w:sz="4" w:space="0" w:color="auto"/>
              <w:bottom w:val="single" w:sz="4" w:space="0" w:color="auto"/>
            </w:tcBorders>
          </w:tcPr>
          <w:p w14:paraId="7226FE8C"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 xml:space="preserve">Vía Chat: </w:t>
            </w:r>
            <w:r w:rsidRPr="00DC12A5">
              <w:rPr>
                <w:rFonts w:ascii="Arial" w:hAnsi="Arial" w:cs="Arial"/>
                <w:sz w:val="16"/>
                <w:szCs w:val="16"/>
                <w:u w:val="single"/>
                <w:lang w:eastAsia="es-MX"/>
              </w:rPr>
              <w:t>http://chat.sat.gob.mx</w:t>
            </w:r>
            <w:r w:rsidRPr="00DC12A5">
              <w:rPr>
                <w:rFonts w:ascii="Arial" w:hAnsi="Arial" w:cs="Arial"/>
                <w:sz w:val="16"/>
                <w:szCs w:val="16"/>
                <w:lang w:eastAsia="es-MX"/>
              </w:rPr>
              <w:t xml:space="preserve"> </w:t>
            </w:r>
          </w:p>
        </w:tc>
        <w:tc>
          <w:tcPr>
            <w:tcW w:w="2502" w:type="pct"/>
            <w:gridSpan w:val="3"/>
            <w:tcBorders>
              <w:top w:val="single" w:sz="4" w:space="0" w:color="auto"/>
              <w:bottom w:val="single" w:sz="4" w:space="0" w:color="auto"/>
            </w:tcBorders>
          </w:tcPr>
          <w:p w14:paraId="5D00464E"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Quejas y Denuncias SAT: 55-88-52-22-22 y + 55-88-52-22-22 para otros países.</w:t>
            </w:r>
          </w:p>
          <w:p w14:paraId="6E960B81"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 xml:space="preserve">Correo electrónico: </w:t>
            </w:r>
            <w:r w:rsidRPr="00DC12A5">
              <w:rPr>
                <w:rFonts w:ascii="Arial" w:hAnsi="Arial" w:cs="Arial"/>
                <w:sz w:val="16"/>
                <w:szCs w:val="16"/>
                <w:u w:val="single"/>
                <w:lang w:eastAsia="es-MX"/>
              </w:rPr>
              <w:t>denuncias@sat.gob.mx</w:t>
            </w:r>
          </w:p>
          <w:p w14:paraId="0D4446A8"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SAT Móvil – Aplicación para celular, apartado Quejas y Denuncias.</w:t>
            </w:r>
          </w:p>
          <w:p w14:paraId="0F575900"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En el Portal del SAT:</w:t>
            </w:r>
          </w:p>
          <w:p w14:paraId="24FE10CB"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https://www.sat.gob.mx/aplicacion/50409/presenta-tu-queja-o-denuncia</w:t>
            </w:r>
          </w:p>
          <w:p w14:paraId="41D713A3"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Teléfonos rojos ubicados en las oficinas del SAT.</w:t>
            </w:r>
          </w:p>
        </w:tc>
      </w:tr>
      <w:tr w:rsidR="00233B2A" w:rsidRPr="00DC12A5" w14:paraId="251FB256" w14:textId="77777777" w:rsidTr="002C41C8">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6A6A6"/>
          </w:tcPr>
          <w:p w14:paraId="28677C7E"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1D7CD015" w14:textId="77777777" w:rsidTr="002C41C8">
        <w:trPr>
          <w:trHeight w:val="20"/>
        </w:trPr>
        <w:tc>
          <w:tcPr>
            <w:tcW w:w="5000" w:type="pct"/>
            <w:gridSpan w:val="7"/>
            <w:tcBorders>
              <w:top w:val="single" w:sz="4" w:space="0" w:color="auto"/>
              <w:bottom w:val="single" w:sz="4" w:space="0" w:color="auto"/>
            </w:tcBorders>
          </w:tcPr>
          <w:p w14:paraId="4C09486F"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La documentación señalada en el apartado de “¿Qué requisitos debo cumplir?” deberás digitalizarla y transmitirla a través de la Ventanilla Digital.</w:t>
            </w:r>
          </w:p>
          <w:p w14:paraId="1B2CB733"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La persona que realice la operación de submanufactura de exportación son responsables solidarios de la empresa con Programa IMMEX, respecto del pago de las contribuciones, aprovechamientos y sus accesorios.</w:t>
            </w:r>
          </w:p>
        </w:tc>
      </w:tr>
      <w:tr w:rsidR="00233B2A" w:rsidRPr="00DC12A5" w14:paraId="4AA2D3EC" w14:textId="77777777" w:rsidTr="002C41C8">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6A6A6"/>
          </w:tcPr>
          <w:p w14:paraId="58478414"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62412A1F" w14:textId="77777777" w:rsidTr="002C41C8">
        <w:trPr>
          <w:trHeight w:val="20"/>
        </w:trPr>
        <w:tc>
          <w:tcPr>
            <w:tcW w:w="5000" w:type="pct"/>
            <w:gridSpan w:val="7"/>
            <w:tcBorders>
              <w:top w:val="single" w:sz="4" w:space="0" w:color="auto"/>
            </w:tcBorders>
          </w:tcPr>
          <w:p w14:paraId="63A8EAB6"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Artículos 112 de la Ley, 21 y 22 del Decreto IMMEX, 169 del Reglamento, 32-D y 69-B del CFF y la regla 4.3.7. de las RGCE.</w:t>
            </w:r>
          </w:p>
        </w:tc>
      </w:tr>
    </w:tbl>
    <w:p w14:paraId="78F9D793"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59"/>
        <w:gridCol w:w="1264"/>
        <w:gridCol w:w="252"/>
        <w:gridCol w:w="1135"/>
        <w:gridCol w:w="1640"/>
        <w:gridCol w:w="863"/>
        <w:gridCol w:w="1913"/>
      </w:tblGrid>
      <w:tr w:rsidR="00233B2A" w:rsidRPr="00DC12A5" w14:paraId="046773A4" w14:textId="77777777" w:rsidTr="002C41C8">
        <w:trPr>
          <w:trHeight w:val="20"/>
        </w:trPr>
        <w:tc>
          <w:tcPr>
            <w:tcW w:w="5000" w:type="pct"/>
            <w:gridSpan w:val="7"/>
            <w:shd w:val="clear" w:color="auto" w:fill="A6A6A6"/>
            <w:noWrap/>
          </w:tcPr>
          <w:p w14:paraId="23D02D52"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72/LA Solicitud de donación de mercancías en casos de emergencias o desastres naturales.</w:t>
            </w:r>
          </w:p>
        </w:tc>
      </w:tr>
      <w:tr w:rsidR="00233B2A" w:rsidRPr="00DC12A5" w14:paraId="172F355C" w14:textId="77777777" w:rsidTr="002C41C8">
        <w:trPr>
          <w:trHeight w:val="20"/>
        </w:trPr>
        <w:tc>
          <w:tcPr>
            <w:tcW w:w="996" w:type="pct"/>
            <w:vMerge w:val="restart"/>
          </w:tcPr>
          <w:p w14:paraId="0FCC0DAF" w14:textId="069D56DF" w:rsidR="00233B2A" w:rsidRPr="00DC12A5" w:rsidRDefault="00233B2A" w:rsidP="002C41C8">
            <w:pPr>
              <w:spacing w:before="40" w:after="40"/>
              <w:ind w:left="900" w:hanging="90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53E9AFA4" wp14:editId="28C0C6F4">
                  <wp:extent cx="95250" cy="95250"/>
                  <wp:effectExtent l="0" t="0" r="0" b="0"/>
                  <wp:docPr id="692195243" name="Imagen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2235A168" w14:textId="5597A606" w:rsidR="00233B2A" w:rsidRPr="00DC12A5" w:rsidRDefault="00233B2A" w:rsidP="002C41C8">
            <w:pPr>
              <w:spacing w:before="40" w:after="40"/>
              <w:ind w:left="900" w:hanging="90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4703FF85" wp14:editId="59B02566">
                  <wp:extent cx="95250" cy="95250"/>
                  <wp:effectExtent l="0" t="0" r="0" b="0"/>
                  <wp:docPr id="787511238" name="Imagen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20" w:type="pct"/>
            <w:gridSpan w:val="5"/>
            <w:shd w:val="clear" w:color="auto" w:fill="C0C0C0"/>
          </w:tcPr>
          <w:p w14:paraId="7E7DDA69"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084" w:type="pct"/>
            <w:shd w:val="clear" w:color="auto" w:fill="C0C0C0"/>
          </w:tcPr>
          <w:p w14:paraId="3D30E0DC"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2AE9C59C" w14:textId="77777777" w:rsidTr="002C41C8">
        <w:trPr>
          <w:trHeight w:val="20"/>
        </w:trPr>
        <w:tc>
          <w:tcPr>
            <w:tcW w:w="996" w:type="pct"/>
            <w:vMerge/>
          </w:tcPr>
          <w:p w14:paraId="091ED14F" w14:textId="77777777" w:rsidR="00233B2A" w:rsidRPr="00DC12A5" w:rsidRDefault="00233B2A" w:rsidP="002C41C8">
            <w:pPr>
              <w:spacing w:before="40" w:after="40"/>
              <w:jc w:val="both"/>
              <w:rPr>
                <w:rFonts w:ascii="Arial" w:hAnsi="Arial" w:cs="Arial"/>
                <w:noProof/>
                <w:sz w:val="16"/>
                <w:szCs w:val="16"/>
                <w:lang w:eastAsia="es-MX"/>
              </w:rPr>
            </w:pPr>
          </w:p>
        </w:tc>
        <w:tc>
          <w:tcPr>
            <w:tcW w:w="2920" w:type="pct"/>
            <w:gridSpan w:val="5"/>
            <w:vMerge w:val="restart"/>
          </w:tcPr>
          <w:p w14:paraId="7E5070BA"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Presenta la solicitud para obtener la autorización para importar mercancía de procedencia extranjera sin el pago de los impuestos al comercio exterior, en casos de emergencias o desastres naturales.</w:t>
            </w:r>
          </w:p>
        </w:tc>
        <w:tc>
          <w:tcPr>
            <w:tcW w:w="1084" w:type="pct"/>
          </w:tcPr>
          <w:p w14:paraId="6F019624" w14:textId="3AF3FF79" w:rsidR="00233B2A" w:rsidRPr="00DC12A5" w:rsidRDefault="00233B2A" w:rsidP="002C41C8">
            <w:pPr>
              <w:spacing w:before="40" w:after="4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7F6E5C17" wp14:editId="5CB8DC9B">
                  <wp:extent cx="95250" cy="95250"/>
                  <wp:effectExtent l="0" t="0" r="0" b="0"/>
                  <wp:docPr id="726106654" name="Imagen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5337FE8F" w14:textId="77777777" w:rsidTr="002C41C8">
        <w:trPr>
          <w:trHeight w:val="20"/>
        </w:trPr>
        <w:tc>
          <w:tcPr>
            <w:tcW w:w="996" w:type="pct"/>
            <w:vMerge/>
          </w:tcPr>
          <w:p w14:paraId="654EC61D" w14:textId="77777777" w:rsidR="00233B2A" w:rsidRPr="00DC12A5" w:rsidRDefault="00233B2A" w:rsidP="002C41C8">
            <w:pPr>
              <w:spacing w:before="40" w:after="40"/>
              <w:jc w:val="both"/>
              <w:rPr>
                <w:rFonts w:ascii="Arial" w:hAnsi="Arial" w:cs="Arial"/>
                <w:noProof/>
                <w:sz w:val="16"/>
                <w:szCs w:val="16"/>
                <w:lang w:eastAsia="es-MX"/>
              </w:rPr>
            </w:pPr>
          </w:p>
        </w:tc>
        <w:tc>
          <w:tcPr>
            <w:tcW w:w="2920" w:type="pct"/>
            <w:gridSpan w:val="5"/>
            <w:vMerge/>
          </w:tcPr>
          <w:p w14:paraId="1A133B93" w14:textId="77777777" w:rsidR="00233B2A" w:rsidRPr="00DC12A5" w:rsidRDefault="00233B2A" w:rsidP="002C41C8">
            <w:pPr>
              <w:spacing w:before="40" w:after="40"/>
              <w:jc w:val="both"/>
              <w:rPr>
                <w:rFonts w:ascii="Arial" w:hAnsi="Arial" w:cs="Arial"/>
                <w:b/>
                <w:sz w:val="16"/>
                <w:szCs w:val="16"/>
                <w:lang w:eastAsia="es-MX"/>
              </w:rPr>
            </w:pPr>
          </w:p>
        </w:tc>
        <w:tc>
          <w:tcPr>
            <w:tcW w:w="1084" w:type="pct"/>
          </w:tcPr>
          <w:p w14:paraId="6EE14599" w14:textId="0C48946F"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47CFE933" wp14:editId="6CFBA07C">
                  <wp:extent cx="95250" cy="95250"/>
                  <wp:effectExtent l="0" t="0" r="0" b="0"/>
                  <wp:docPr id="1712476761" name="Imagen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w:t>
            </w:r>
          </w:p>
        </w:tc>
      </w:tr>
      <w:tr w:rsidR="00233B2A" w:rsidRPr="00DC12A5" w14:paraId="17184CEC" w14:textId="77777777" w:rsidTr="002C41C8">
        <w:trPr>
          <w:trHeight w:val="20"/>
        </w:trPr>
        <w:tc>
          <w:tcPr>
            <w:tcW w:w="2498" w:type="pct"/>
            <w:gridSpan w:val="4"/>
            <w:shd w:val="clear" w:color="auto" w:fill="C0C0C0"/>
          </w:tcPr>
          <w:p w14:paraId="262D9715" w14:textId="77777777" w:rsidR="00233B2A" w:rsidRPr="00DC12A5" w:rsidRDefault="00233B2A" w:rsidP="002C41C8">
            <w:pPr>
              <w:spacing w:before="40" w:after="32"/>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502" w:type="pct"/>
            <w:gridSpan w:val="3"/>
            <w:shd w:val="clear" w:color="auto" w:fill="C0C0C0"/>
          </w:tcPr>
          <w:p w14:paraId="3E09C005" w14:textId="77777777" w:rsidR="00233B2A" w:rsidRPr="00DC12A5" w:rsidRDefault="00233B2A" w:rsidP="002C41C8">
            <w:pPr>
              <w:spacing w:before="40" w:after="32"/>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647CF969" w14:textId="77777777" w:rsidTr="002C41C8">
        <w:trPr>
          <w:trHeight w:val="20"/>
        </w:trPr>
        <w:tc>
          <w:tcPr>
            <w:tcW w:w="2498" w:type="pct"/>
            <w:gridSpan w:val="4"/>
            <w:shd w:val="clear" w:color="auto" w:fill="FFFFFF"/>
          </w:tcPr>
          <w:p w14:paraId="1A4BA9B1" w14:textId="77777777" w:rsidR="00233B2A" w:rsidRPr="00DC12A5" w:rsidRDefault="00233B2A" w:rsidP="002C41C8">
            <w:pPr>
              <w:spacing w:before="40" w:after="32"/>
              <w:jc w:val="both"/>
              <w:rPr>
                <w:rFonts w:ascii="Arial" w:hAnsi="Arial" w:cs="Arial"/>
                <w:sz w:val="16"/>
                <w:szCs w:val="16"/>
                <w:lang w:eastAsia="es-MX"/>
              </w:rPr>
            </w:pPr>
            <w:r w:rsidRPr="00DC12A5">
              <w:rPr>
                <w:rFonts w:ascii="Arial" w:hAnsi="Arial" w:cs="Arial"/>
                <w:sz w:val="16"/>
                <w:szCs w:val="16"/>
                <w:lang w:eastAsia="es-MX"/>
              </w:rPr>
              <w:t>La Federación, las Entidades Federativas, los Municipios, las demarcaciones territoriales de la Ciudad de México, y sus órganos desconcentrados u organismos descentralizados; los organismos internacionales de los que México sea miembro de pleno derecho, siempre que los fines para los que dichos organismos fueron creados correspondan a las actividades por las que se puede obtener autorización para recibir donativos deducibles del ISR.</w:t>
            </w:r>
          </w:p>
        </w:tc>
        <w:tc>
          <w:tcPr>
            <w:tcW w:w="2502" w:type="pct"/>
            <w:gridSpan w:val="3"/>
            <w:shd w:val="clear" w:color="auto" w:fill="FFFFFF"/>
          </w:tcPr>
          <w:p w14:paraId="63B9A85E" w14:textId="77777777" w:rsidR="00233B2A" w:rsidRPr="00DC12A5" w:rsidRDefault="00233B2A" w:rsidP="002C41C8">
            <w:pPr>
              <w:spacing w:before="40" w:after="32"/>
              <w:jc w:val="both"/>
              <w:rPr>
                <w:rFonts w:ascii="Arial" w:hAnsi="Arial" w:cs="Arial"/>
                <w:sz w:val="16"/>
                <w:szCs w:val="16"/>
                <w:lang w:eastAsia="es-MX"/>
              </w:rPr>
            </w:pPr>
            <w:r w:rsidRPr="00DC12A5">
              <w:rPr>
                <w:rFonts w:ascii="Arial" w:hAnsi="Arial" w:cs="Arial"/>
                <w:sz w:val="16"/>
                <w:szCs w:val="16"/>
                <w:lang w:eastAsia="es-MX"/>
              </w:rPr>
              <w:t>Hasta los tres meses posteriores de ocurrida la emergencia o el desastre natural.</w:t>
            </w:r>
          </w:p>
        </w:tc>
      </w:tr>
      <w:tr w:rsidR="00233B2A" w:rsidRPr="00DC12A5" w14:paraId="6E8CAF64" w14:textId="77777777" w:rsidTr="002C41C8">
        <w:trPr>
          <w:trHeight w:val="20"/>
        </w:trPr>
        <w:tc>
          <w:tcPr>
            <w:tcW w:w="1855" w:type="pct"/>
            <w:gridSpan w:val="3"/>
            <w:tcBorders>
              <w:bottom w:val="single" w:sz="6" w:space="0" w:color="auto"/>
            </w:tcBorders>
            <w:shd w:val="clear" w:color="auto" w:fill="C0C0C0"/>
          </w:tcPr>
          <w:p w14:paraId="29791420" w14:textId="77777777" w:rsidR="00233B2A" w:rsidRPr="00DC12A5" w:rsidRDefault="00233B2A" w:rsidP="002C41C8">
            <w:pPr>
              <w:spacing w:before="40" w:after="32"/>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45" w:type="pct"/>
            <w:gridSpan w:val="4"/>
            <w:tcBorders>
              <w:bottom w:val="single" w:sz="6" w:space="0" w:color="auto"/>
            </w:tcBorders>
          </w:tcPr>
          <w:p w14:paraId="2505E771" w14:textId="77777777" w:rsidR="00233B2A" w:rsidRPr="00DC12A5" w:rsidRDefault="00233B2A" w:rsidP="002C41C8">
            <w:pPr>
              <w:spacing w:before="40" w:after="32"/>
              <w:jc w:val="both"/>
              <w:rPr>
                <w:rFonts w:ascii="Arial" w:hAnsi="Arial" w:cs="Arial"/>
                <w:noProof/>
                <w:sz w:val="16"/>
                <w:szCs w:val="16"/>
                <w:lang w:eastAsia="es-MX"/>
              </w:rPr>
            </w:pPr>
            <w:r w:rsidRPr="00DC12A5">
              <w:rPr>
                <w:rFonts w:ascii="Arial" w:hAnsi="Arial" w:cs="Arial"/>
                <w:sz w:val="16"/>
                <w:szCs w:val="16"/>
                <w:lang w:eastAsia="es-MX"/>
              </w:rPr>
              <w:t xml:space="preserve">Ante la ACNCE, mediante el correo electrónico </w:t>
            </w:r>
            <w:r w:rsidRPr="00DC12A5">
              <w:rPr>
                <w:rFonts w:ascii="Arial" w:hAnsi="Arial" w:cs="Arial"/>
                <w:sz w:val="16"/>
                <w:szCs w:val="16"/>
                <w:u w:val="single"/>
                <w:lang w:eastAsia="es-MX"/>
              </w:rPr>
              <w:t>donacionesxdesastre@sat.gob.mx</w:t>
            </w:r>
          </w:p>
        </w:tc>
      </w:tr>
      <w:tr w:rsidR="00233B2A" w:rsidRPr="00DC12A5" w14:paraId="55B84D99" w14:textId="77777777" w:rsidTr="002C41C8">
        <w:trPr>
          <w:trHeight w:val="20"/>
        </w:trPr>
        <w:tc>
          <w:tcPr>
            <w:tcW w:w="5000" w:type="pct"/>
            <w:gridSpan w:val="7"/>
            <w:shd w:val="clear" w:color="auto" w:fill="A6A6A6"/>
          </w:tcPr>
          <w:p w14:paraId="26318B43" w14:textId="77777777" w:rsidR="00233B2A" w:rsidRPr="00DC12A5" w:rsidRDefault="00233B2A" w:rsidP="002C41C8">
            <w:pPr>
              <w:spacing w:before="40" w:after="32"/>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1AEE417C" w14:textId="77777777" w:rsidTr="002C41C8">
        <w:trPr>
          <w:trHeight w:val="20"/>
        </w:trPr>
        <w:tc>
          <w:tcPr>
            <w:tcW w:w="5000" w:type="pct"/>
            <w:gridSpan w:val="7"/>
            <w:shd w:val="clear" w:color="auto" w:fill="C0C0C0"/>
          </w:tcPr>
          <w:p w14:paraId="1A85D2A2" w14:textId="77777777" w:rsidR="00233B2A" w:rsidRPr="00DC12A5" w:rsidRDefault="00233B2A" w:rsidP="002C41C8">
            <w:pPr>
              <w:spacing w:before="40" w:after="32"/>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23927EFC" w14:textId="77777777" w:rsidTr="002C41C8">
        <w:trPr>
          <w:trHeight w:val="20"/>
        </w:trPr>
        <w:tc>
          <w:tcPr>
            <w:tcW w:w="5000" w:type="pct"/>
            <w:gridSpan w:val="7"/>
          </w:tcPr>
          <w:p w14:paraId="4152E11A" w14:textId="77777777" w:rsidR="00233B2A" w:rsidRPr="00DC12A5" w:rsidRDefault="00233B2A" w:rsidP="002C41C8">
            <w:pPr>
              <w:spacing w:before="40" w:after="32"/>
              <w:jc w:val="both"/>
              <w:rPr>
                <w:rFonts w:ascii="Arial" w:hAnsi="Arial" w:cs="Arial"/>
                <w:sz w:val="16"/>
                <w:szCs w:val="16"/>
                <w:lang w:eastAsia="es-MX"/>
              </w:rPr>
            </w:pPr>
            <w:r w:rsidRPr="00DC12A5">
              <w:rPr>
                <w:rFonts w:ascii="Arial" w:hAnsi="Arial" w:cs="Arial"/>
                <w:sz w:val="16"/>
                <w:szCs w:val="16"/>
                <w:lang w:eastAsia="es-MX"/>
              </w:rPr>
              <w:t>Enviar correo electrónico con tu solicitud a la dirección de correo electrónico precisada en el apartado anterior.</w:t>
            </w:r>
          </w:p>
        </w:tc>
      </w:tr>
      <w:tr w:rsidR="00233B2A" w:rsidRPr="00DC12A5" w14:paraId="12F7EB42" w14:textId="77777777" w:rsidTr="002C41C8">
        <w:trPr>
          <w:trHeight w:val="20"/>
        </w:trPr>
        <w:tc>
          <w:tcPr>
            <w:tcW w:w="5000" w:type="pct"/>
            <w:gridSpan w:val="7"/>
            <w:shd w:val="clear" w:color="auto" w:fill="C0C0C0"/>
          </w:tcPr>
          <w:p w14:paraId="461E4989" w14:textId="77777777" w:rsidR="00233B2A" w:rsidRPr="00DC12A5" w:rsidRDefault="00233B2A" w:rsidP="002C41C8">
            <w:pPr>
              <w:spacing w:before="40" w:after="32"/>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63B325FE" w14:textId="77777777" w:rsidTr="002C41C8">
        <w:trPr>
          <w:trHeight w:val="20"/>
        </w:trPr>
        <w:tc>
          <w:tcPr>
            <w:tcW w:w="5000" w:type="pct"/>
            <w:gridSpan w:val="7"/>
            <w:tcBorders>
              <w:bottom w:val="single" w:sz="6" w:space="0" w:color="auto"/>
            </w:tcBorders>
            <w:shd w:val="clear" w:color="auto" w:fill="FFFFFF"/>
          </w:tcPr>
          <w:p w14:paraId="4C08F853"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Escrito libre, en el que deberás manifestar lo siguiente:</w:t>
            </w:r>
          </w:p>
          <w:p w14:paraId="0F2B6E95"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El nombre, la clave en el RFC y domicilio del donatario, así como el nombre y domicilio del donante.</w:t>
            </w:r>
          </w:p>
          <w:p w14:paraId="103E0939"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 xml:space="preserve">La representación legal de la dependencia, órgano u organismo público solicitante, para lo cual deberás señalar el fundamento legal y adjuntar en documento digital copia del nombramiento oficial, o bien, la carta de comisión </w:t>
            </w:r>
            <w:r w:rsidRPr="00DC12A5">
              <w:rPr>
                <w:rFonts w:ascii="Arial" w:hAnsi="Arial" w:cs="Arial"/>
                <w:sz w:val="16"/>
                <w:szCs w:val="16"/>
                <w:lang w:eastAsia="es-MX"/>
              </w:rPr>
              <w:lastRenderedPageBreak/>
              <w:t>en la que se autorice para recibir las mercancías, así como una identificación oficial vigente en la que se observe nombre y firma, la cual debe coincidir con la firma autógrafa de la solicitud que presentes ante la ACNCE.</w:t>
            </w:r>
          </w:p>
          <w:p w14:paraId="36F480F0"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c)</w:t>
            </w:r>
            <w:r w:rsidRPr="00DC12A5">
              <w:rPr>
                <w:rFonts w:ascii="Arial" w:hAnsi="Arial" w:cs="Arial"/>
                <w:sz w:val="16"/>
                <w:szCs w:val="16"/>
                <w:lang w:eastAsia="es-MX"/>
              </w:rPr>
              <w:tab/>
              <w:t>La aduana y fecha de ingreso de las mercancías objeto de donación.</w:t>
            </w:r>
          </w:p>
          <w:p w14:paraId="5D0337A0"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d)</w:t>
            </w:r>
            <w:r w:rsidRPr="00DC12A5">
              <w:rPr>
                <w:rFonts w:ascii="Arial" w:hAnsi="Arial" w:cs="Arial"/>
                <w:sz w:val="16"/>
                <w:szCs w:val="16"/>
                <w:lang w:eastAsia="es-MX"/>
              </w:rPr>
              <w:tab/>
              <w:t>El listado de mercancías que deseas recibir en donación, para la atención de requerimientos básicos de subsistencia en materia de alimentación, vestido y salud, así como para la atención de requerimientos de vivienda, educación y protección civil, las cuales no deberán estar sujetas al cumplimiento de alguna regulación y restricción no arancelaria.</w:t>
            </w:r>
          </w:p>
          <w:p w14:paraId="5F79D70E"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ab/>
              <w:t>El listado deberá especificar la cantidad de mercancía, la unidad de medida comercial según la LIGIE, así como la descripción detallada de la mercancía, uso y función, de ser posible, los elementos que ilustren y describan de manera detallada las características físicas y técnicas, en forma cuantitativa y cualitativa de las mismas, así como su materia constitutiva.</w:t>
            </w:r>
          </w:p>
          <w:p w14:paraId="603C1D6F" w14:textId="77777777" w:rsidR="00233B2A" w:rsidRPr="00DC12A5" w:rsidRDefault="00233B2A" w:rsidP="002C41C8">
            <w:pPr>
              <w:spacing w:before="80" w:after="40" w:line="188" w:lineRule="exact"/>
              <w:ind w:left="864" w:hanging="432"/>
              <w:jc w:val="both"/>
              <w:rPr>
                <w:rFonts w:ascii="Arial" w:hAnsi="Arial" w:cs="Arial"/>
                <w:sz w:val="16"/>
                <w:szCs w:val="16"/>
                <w:lang w:eastAsia="es-MX"/>
              </w:rPr>
            </w:pPr>
            <w:r w:rsidRPr="00DC12A5">
              <w:rPr>
                <w:rFonts w:ascii="Arial" w:hAnsi="Arial" w:cs="Arial"/>
                <w:sz w:val="16"/>
                <w:szCs w:val="16"/>
                <w:lang w:eastAsia="es-MX"/>
              </w:rPr>
              <w:t>e)</w:t>
            </w:r>
            <w:r w:rsidRPr="00DC12A5">
              <w:rPr>
                <w:rFonts w:ascii="Arial" w:hAnsi="Arial" w:cs="Arial"/>
                <w:sz w:val="16"/>
                <w:szCs w:val="16"/>
                <w:lang w:eastAsia="es-MX"/>
              </w:rPr>
              <w:tab/>
              <w:t>Que el donante es el legítimo propietario de las mercancías.</w:t>
            </w:r>
          </w:p>
          <w:p w14:paraId="7D4213FF" w14:textId="77777777" w:rsidR="00233B2A" w:rsidRPr="00DC12A5" w:rsidRDefault="00233B2A" w:rsidP="002C41C8">
            <w:pPr>
              <w:spacing w:before="40" w:after="40" w:line="188" w:lineRule="exact"/>
              <w:ind w:left="864" w:hanging="432"/>
              <w:jc w:val="both"/>
              <w:rPr>
                <w:rFonts w:ascii="Arial" w:hAnsi="Arial" w:cs="Arial"/>
                <w:sz w:val="16"/>
                <w:szCs w:val="16"/>
                <w:lang w:eastAsia="es-MX"/>
              </w:rPr>
            </w:pPr>
            <w:r w:rsidRPr="00DC12A5">
              <w:rPr>
                <w:rFonts w:ascii="Arial" w:hAnsi="Arial" w:cs="Arial"/>
                <w:sz w:val="16"/>
                <w:szCs w:val="16"/>
                <w:lang w:eastAsia="es-MX"/>
              </w:rPr>
              <w:t>f)</w:t>
            </w:r>
            <w:r w:rsidRPr="00DC12A5">
              <w:rPr>
                <w:rFonts w:ascii="Arial" w:hAnsi="Arial" w:cs="Arial"/>
                <w:sz w:val="16"/>
                <w:szCs w:val="16"/>
                <w:lang w:eastAsia="es-MX"/>
              </w:rPr>
              <w:tab/>
              <w:t>El correo electrónico institucional en el que se te notificará la autorización.</w:t>
            </w:r>
          </w:p>
          <w:p w14:paraId="6B061452" w14:textId="77777777" w:rsidR="00233B2A" w:rsidRPr="00DC12A5" w:rsidRDefault="00233B2A" w:rsidP="002C41C8">
            <w:pPr>
              <w:spacing w:before="40" w:after="40" w:line="188" w:lineRule="exact"/>
              <w:ind w:left="864" w:hanging="432"/>
              <w:jc w:val="both"/>
              <w:rPr>
                <w:rFonts w:ascii="Arial" w:hAnsi="Arial" w:cs="Arial"/>
                <w:sz w:val="16"/>
                <w:szCs w:val="16"/>
                <w:lang w:eastAsia="es-MX"/>
              </w:rPr>
            </w:pPr>
            <w:r w:rsidRPr="00DC12A5">
              <w:rPr>
                <w:rFonts w:ascii="Arial" w:hAnsi="Arial" w:cs="Arial"/>
                <w:sz w:val="16"/>
                <w:szCs w:val="16"/>
                <w:lang w:eastAsia="es-MX"/>
              </w:rPr>
              <w:t>g)</w:t>
            </w:r>
            <w:r w:rsidRPr="00DC12A5">
              <w:rPr>
                <w:rFonts w:ascii="Arial" w:hAnsi="Arial" w:cs="Arial"/>
                <w:sz w:val="16"/>
                <w:szCs w:val="16"/>
                <w:lang w:eastAsia="es-MX"/>
              </w:rPr>
              <w:tab/>
              <w:t>Declarar bajo protesta de decir verdad que la mercancía se encuentra en territorio extranjero.</w:t>
            </w:r>
          </w:p>
          <w:p w14:paraId="63468333" w14:textId="77777777" w:rsidR="00233B2A" w:rsidRPr="00DC12A5" w:rsidRDefault="00233B2A" w:rsidP="002C41C8">
            <w:pPr>
              <w:spacing w:before="40" w:after="40" w:line="188" w:lineRule="exact"/>
              <w:ind w:left="864" w:hanging="432"/>
              <w:jc w:val="both"/>
              <w:rPr>
                <w:rFonts w:ascii="Arial" w:hAnsi="Arial" w:cs="Arial"/>
                <w:sz w:val="16"/>
                <w:szCs w:val="16"/>
                <w:lang w:eastAsia="es-MX"/>
              </w:rPr>
            </w:pPr>
            <w:r w:rsidRPr="00DC12A5">
              <w:rPr>
                <w:rFonts w:ascii="Arial" w:hAnsi="Arial" w:cs="Arial"/>
                <w:sz w:val="16"/>
                <w:szCs w:val="16"/>
                <w:lang w:eastAsia="es-MX"/>
              </w:rPr>
              <w:t>h)</w:t>
            </w:r>
            <w:r w:rsidRPr="00DC12A5">
              <w:rPr>
                <w:rFonts w:ascii="Arial" w:hAnsi="Arial" w:cs="Arial"/>
                <w:sz w:val="16"/>
                <w:szCs w:val="16"/>
                <w:lang w:eastAsia="es-MX"/>
              </w:rPr>
              <w:tab/>
              <w:t>Tratándose de los vehículos enlistados en la regla 3.3.14., fracciones II y VII de las RGCE, deberás presentar el título de propiedad que acredite la legal propiedad de la mercancía.</w:t>
            </w:r>
          </w:p>
          <w:p w14:paraId="23242DA5" w14:textId="77777777" w:rsidR="00233B2A" w:rsidRPr="00DC12A5" w:rsidRDefault="00233B2A" w:rsidP="002C41C8">
            <w:pPr>
              <w:spacing w:before="40" w:after="40" w:line="188" w:lineRule="exact"/>
              <w:ind w:left="864"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El compromiso expreso de la no comercialización de las mercancías objeto de la donación.</w:t>
            </w:r>
          </w:p>
          <w:p w14:paraId="3DF7DEEB" w14:textId="77777777" w:rsidR="00233B2A" w:rsidRPr="00DC12A5" w:rsidRDefault="00233B2A" w:rsidP="002C41C8">
            <w:pPr>
              <w:spacing w:before="40" w:after="40" w:line="188" w:lineRule="exact"/>
              <w:ind w:left="864" w:hanging="432"/>
              <w:jc w:val="both"/>
              <w:rPr>
                <w:rFonts w:ascii="Arial" w:hAnsi="Arial" w:cs="Arial"/>
                <w:sz w:val="16"/>
                <w:szCs w:val="16"/>
                <w:lang w:eastAsia="es-MX"/>
              </w:rPr>
            </w:pPr>
            <w:r w:rsidRPr="00DC12A5">
              <w:rPr>
                <w:rFonts w:ascii="Arial" w:hAnsi="Arial" w:cs="Arial"/>
                <w:sz w:val="16"/>
                <w:szCs w:val="16"/>
                <w:lang w:eastAsia="es-MX"/>
              </w:rPr>
              <w:t>j)</w:t>
            </w:r>
            <w:r w:rsidRPr="00DC12A5">
              <w:rPr>
                <w:rFonts w:ascii="Arial" w:hAnsi="Arial" w:cs="Arial"/>
                <w:sz w:val="16"/>
                <w:szCs w:val="16"/>
                <w:lang w:eastAsia="es-MX"/>
              </w:rPr>
              <w:tab/>
              <w:t>Señalar la emergencia o el desastre natural por el que se donará la mercancía, así como los lugares a los que se destinará, incluyendo el plan de distribución correspondiente.</w:t>
            </w:r>
          </w:p>
          <w:p w14:paraId="692FBE40"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El escrito libre de donación dirigida a la ACNCE signada por el donante con una antigüedad no mayor a un mes, en la que deberás manifestar: el nombre, denominación o razón social y domicilio del donante, la voluntad de realizar la donación, que las mercancías objeto de donación se encuentran en buenas condiciones de uso, la cantidad, unidad de medida comercial y descripción de la mercancía objeto de donación (materia constitutiva, uso o función) y señalando como destinatario a la Federación, a las Entidades Federativas, a los municipios, a las demarcaciones territoriales de la Ciudad de México, incluso sus órganos desconcentrados u organismos descentralizados; los organismos internacionales de los que México sea miembro de pleno derecho, siempre que los fines para los que dichos organismos fueron creados correspondan a las actividades por las que se puede obtener autorización para recibir donativos deducibles del ISR.</w:t>
            </w:r>
          </w:p>
          <w:p w14:paraId="67A29821"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Asimismo, deberás adjuntar un archivo de Excel en el que se desglose la información detallada en el inciso d) de la fracción I, el cual deberá coincidir con lo señalado en el escrito libre.</w:t>
            </w:r>
          </w:p>
        </w:tc>
      </w:tr>
      <w:tr w:rsidR="00233B2A" w:rsidRPr="00DC12A5" w14:paraId="33CEB078" w14:textId="77777777" w:rsidTr="002C41C8">
        <w:trPr>
          <w:trHeight w:val="20"/>
        </w:trPr>
        <w:tc>
          <w:tcPr>
            <w:tcW w:w="5000" w:type="pct"/>
            <w:gridSpan w:val="7"/>
            <w:shd w:val="clear" w:color="auto" w:fill="BFBFBF"/>
          </w:tcPr>
          <w:p w14:paraId="6AC572B6" w14:textId="77777777" w:rsidR="00233B2A" w:rsidRPr="00DC12A5" w:rsidRDefault="00233B2A" w:rsidP="002C41C8">
            <w:pPr>
              <w:spacing w:before="40" w:after="40" w:line="192" w:lineRule="exact"/>
              <w:jc w:val="center"/>
              <w:rPr>
                <w:rFonts w:ascii="Arial" w:hAnsi="Arial" w:cs="Arial"/>
                <w:b/>
                <w:noProof/>
                <w:sz w:val="16"/>
                <w:szCs w:val="16"/>
                <w:lang w:eastAsia="es-MX"/>
              </w:rPr>
            </w:pPr>
            <w:r w:rsidRPr="00DC12A5">
              <w:rPr>
                <w:rFonts w:ascii="Arial" w:hAnsi="Arial" w:cs="Arial"/>
                <w:b/>
                <w:noProof/>
                <w:sz w:val="16"/>
                <w:szCs w:val="16"/>
                <w:lang w:eastAsia="es-MX"/>
              </w:rPr>
              <w:lastRenderedPageBreak/>
              <w:t>¿Con qué condiciones debo cumplir?</w:t>
            </w:r>
          </w:p>
        </w:tc>
      </w:tr>
      <w:tr w:rsidR="00233B2A" w:rsidRPr="00DC12A5" w14:paraId="5B746335" w14:textId="77777777" w:rsidTr="002C41C8">
        <w:trPr>
          <w:trHeight w:val="20"/>
        </w:trPr>
        <w:tc>
          <w:tcPr>
            <w:tcW w:w="5000" w:type="pct"/>
            <w:gridSpan w:val="7"/>
            <w:tcBorders>
              <w:bottom w:val="single" w:sz="6" w:space="0" w:color="auto"/>
            </w:tcBorders>
            <w:shd w:val="clear" w:color="auto" w:fill="FFFFFF"/>
          </w:tcPr>
          <w:p w14:paraId="1B54CB48"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La mercancía no deberá estar sujeta a regulaciones y restricciones no arancelarias.</w:t>
            </w:r>
          </w:p>
          <w:p w14:paraId="1F073AE9"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La mercancía deberá encontrarse en territorio extranjero, en tanto la ACNCE emita el oficio de respuesta a la solicitud de autorización.</w:t>
            </w:r>
          </w:p>
          <w:p w14:paraId="736BC77F"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No podrán introducirse a territorio nacional las mercancías cuya descripción o cantidad no coincida con las autorizadas por la ACNCE.</w:t>
            </w:r>
          </w:p>
          <w:p w14:paraId="08D13E96"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Estar al corriente en el cumplimiento de tus obligaciones fiscales.</w:t>
            </w:r>
          </w:p>
          <w:p w14:paraId="5E5AC640"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 xml:space="preserve">Las atribuciones del solicitante deben ser congruentes con el requerimiento básico por el cual se realiza la donación y/o en su caso, se deberá señalar el fundamento legal que se las otorgue. </w:t>
            </w:r>
          </w:p>
        </w:tc>
      </w:tr>
      <w:tr w:rsidR="00233B2A" w:rsidRPr="00DC12A5" w14:paraId="24B0F0EC" w14:textId="77777777" w:rsidTr="002C41C8">
        <w:trPr>
          <w:trHeight w:val="20"/>
        </w:trPr>
        <w:tc>
          <w:tcPr>
            <w:tcW w:w="5000" w:type="pct"/>
            <w:gridSpan w:val="7"/>
            <w:shd w:val="clear" w:color="auto" w:fill="A6A6A6"/>
          </w:tcPr>
          <w:p w14:paraId="1B0EDFEB"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sz w:val="16"/>
                <w:szCs w:val="16"/>
                <w:lang w:eastAsia="es-MX"/>
              </w:rPr>
              <w:t>SEGUIMIENTO Y RESOLUCIÓN DEL TRÁMITE O SERVICIO</w:t>
            </w:r>
          </w:p>
        </w:tc>
      </w:tr>
      <w:tr w:rsidR="00233B2A" w:rsidRPr="00DC12A5" w14:paraId="04874128" w14:textId="77777777" w:rsidTr="002C41C8">
        <w:trPr>
          <w:trHeight w:val="20"/>
        </w:trPr>
        <w:tc>
          <w:tcPr>
            <w:tcW w:w="2498" w:type="pct"/>
            <w:gridSpan w:val="4"/>
            <w:shd w:val="clear" w:color="auto" w:fill="C0C0C0"/>
          </w:tcPr>
          <w:p w14:paraId="33174A34" w14:textId="77777777" w:rsidR="00233B2A" w:rsidRPr="00DC12A5" w:rsidRDefault="00233B2A" w:rsidP="002C41C8">
            <w:pPr>
              <w:spacing w:before="40" w:after="40" w:line="192" w:lineRule="exact"/>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502" w:type="pct"/>
            <w:gridSpan w:val="3"/>
            <w:shd w:val="clear" w:color="auto" w:fill="C0C0C0"/>
          </w:tcPr>
          <w:p w14:paraId="1F8676C6" w14:textId="77777777" w:rsidR="00233B2A" w:rsidRPr="00DC12A5" w:rsidRDefault="00233B2A" w:rsidP="002C41C8">
            <w:pPr>
              <w:spacing w:before="40" w:after="40" w:line="192" w:lineRule="exact"/>
              <w:jc w:val="both"/>
              <w:rPr>
                <w:rFonts w:ascii="Arial" w:hAnsi="Arial" w:cs="Arial"/>
                <w:b/>
                <w:sz w:val="16"/>
                <w:szCs w:val="16"/>
                <w:lang w:eastAsia="es-MX"/>
              </w:rPr>
            </w:pPr>
            <w:r w:rsidRPr="00DC12A5">
              <w:rPr>
                <w:rFonts w:ascii="Arial" w:hAnsi="Arial" w:cs="Arial"/>
                <w:b/>
                <w:sz w:val="16"/>
                <w:szCs w:val="16"/>
                <w:lang w:eastAsia="es-MX"/>
              </w:rPr>
              <w:t>¿El SAT llevará a cabo alguna inspección o verificación para emitir la resolución de este Trámite o Servicio?</w:t>
            </w:r>
          </w:p>
        </w:tc>
      </w:tr>
      <w:tr w:rsidR="00233B2A" w:rsidRPr="00DC12A5" w14:paraId="28DC590E" w14:textId="77777777" w:rsidTr="002C41C8">
        <w:trPr>
          <w:trHeight w:val="20"/>
        </w:trPr>
        <w:tc>
          <w:tcPr>
            <w:tcW w:w="2498" w:type="pct"/>
            <w:gridSpan w:val="4"/>
          </w:tcPr>
          <w:p w14:paraId="53DB49FC" w14:textId="77777777" w:rsidR="00233B2A" w:rsidRPr="00DC12A5" w:rsidRDefault="00233B2A" w:rsidP="002C41C8">
            <w:pPr>
              <w:spacing w:before="40" w:after="40" w:line="192" w:lineRule="exact"/>
              <w:jc w:val="both"/>
              <w:rPr>
                <w:rFonts w:ascii="Arial" w:hAnsi="Arial" w:cs="Arial"/>
                <w:sz w:val="16"/>
                <w:szCs w:val="16"/>
                <w:lang w:eastAsia="es-MX"/>
              </w:rPr>
            </w:pPr>
            <w:r w:rsidRPr="00DC12A5">
              <w:rPr>
                <w:rFonts w:ascii="Arial" w:hAnsi="Arial" w:cs="Arial"/>
                <w:sz w:val="16"/>
                <w:szCs w:val="16"/>
                <w:lang w:eastAsia="es-MX"/>
              </w:rPr>
              <w:t>A través del correo electrónico:</w:t>
            </w:r>
          </w:p>
          <w:p w14:paraId="1EB23A11" w14:textId="77777777" w:rsidR="00233B2A" w:rsidRPr="00DC12A5" w:rsidRDefault="00233B2A" w:rsidP="002C41C8">
            <w:pPr>
              <w:spacing w:before="40" w:after="40" w:line="192" w:lineRule="exact"/>
              <w:jc w:val="both"/>
              <w:rPr>
                <w:rFonts w:ascii="Arial" w:hAnsi="Arial" w:cs="Arial"/>
                <w:sz w:val="16"/>
                <w:szCs w:val="16"/>
                <w:lang w:eastAsia="es-MX"/>
              </w:rPr>
            </w:pPr>
            <w:r w:rsidRPr="00DC12A5">
              <w:rPr>
                <w:rFonts w:ascii="Arial" w:hAnsi="Arial" w:cs="Arial"/>
                <w:sz w:val="16"/>
                <w:szCs w:val="16"/>
                <w:u w:val="single"/>
                <w:lang w:eastAsia="es-MX"/>
              </w:rPr>
              <w:t>donacionesxdesastre@sat.gob.mx</w:t>
            </w:r>
          </w:p>
        </w:tc>
        <w:tc>
          <w:tcPr>
            <w:tcW w:w="2502" w:type="pct"/>
            <w:gridSpan w:val="3"/>
          </w:tcPr>
          <w:p w14:paraId="366A58C5" w14:textId="77777777" w:rsidR="00233B2A" w:rsidRPr="00DC12A5" w:rsidRDefault="00233B2A" w:rsidP="002C41C8">
            <w:pPr>
              <w:spacing w:before="40" w:after="40" w:line="192" w:lineRule="exact"/>
              <w:jc w:val="both"/>
              <w:rPr>
                <w:rFonts w:ascii="Arial" w:hAnsi="Arial" w:cs="Arial"/>
                <w:sz w:val="16"/>
                <w:szCs w:val="16"/>
                <w:lang w:eastAsia="es-MX"/>
              </w:rPr>
            </w:pPr>
            <w:r w:rsidRPr="00DC12A5">
              <w:rPr>
                <w:rFonts w:ascii="Arial" w:hAnsi="Arial" w:cs="Arial"/>
                <w:sz w:val="16"/>
                <w:szCs w:val="16"/>
                <w:lang w:eastAsia="es-MX"/>
              </w:rPr>
              <w:t>No aplica.</w:t>
            </w:r>
          </w:p>
        </w:tc>
      </w:tr>
      <w:tr w:rsidR="00233B2A" w:rsidRPr="00DC12A5" w14:paraId="50020F20" w14:textId="77777777" w:rsidTr="002C41C8">
        <w:trPr>
          <w:trHeight w:val="20"/>
        </w:trPr>
        <w:tc>
          <w:tcPr>
            <w:tcW w:w="5000" w:type="pct"/>
            <w:gridSpan w:val="7"/>
            <w:shd w:val="clear" w:color="auto" w:fill="A6A6A6"/>
          </w:tcPr>
          <w:p w14:paraId="28513F9C"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163504BA" w14:textId="77777777" w:rsidTr="002C41C8">
        <w:trPr>
          <w:trHeight w:val="20"/>
        </w:trPr>
        <w:tc>
          <w:tcPr>
            <w:tcW w:w="5000" w:type="pct"/>
            <w:gridSpan w:val="7"/>
          </w:tcPr>
          <w:p w14:paraId="7A0B1517" w14:textId="77777777" w:rsidR="00233B2A" w:rsidRPr="00DC12A5" w:rsidRDefault="00233B2A" w:rsidP="002C41C8">
            <w:pPr>
              <w:spacing w:before="40" w:after="40" w:line="192" w:lineRule="exact"/>
              <w:jc w:val="both"/>
              <w:rPr>
                <w:rFonts w:ascii="Arial" w:hAnsi="Arial" w:cs="Arial"/>
                <w:sz w:val="16"/>
                <w:szCs w:val="16"/>
                <w:lang w:eastAsia="es-MX"/>
              </w:rPr>
            </w:pPr>
            <w:r w:rsidRPr="00DC12A5">
              <w:rPr>
                <w:rFonts w:ascii="Arial" w:hAnsi="Arial" w:cs="Arial"/>
                <w:sz w:val="16"/>
                <w:szCs w:val="16"/>
                <w:lang w:eastAsia="es-MX"/>
              </w:rPr>
              <w:t>Si la solicitud cumple con todos los requisitos obtendrás el oficio de respuesta a la solicitud de autorización, el cual se enviará por correo electrónico, en caso contrario, se informará su rechazo, pudiendo presentarse nuevamente una vez que se cumpla con todos los requisitos y condiciones.</w:t>
            </w:r>
          </w:p>
        </w:tc>
      </w:tr>
      <w:tr w:rsidR="00233B2A" w:rsidRPr="00DC12A5" w14:paraId="20CD8C96" w14:textId="77777777" w:rsidTr="002C41C8">
        <w:trPr>
          <w:trHeight w:val="20"/>
        </w:trPr>
        <w:tc>
          <w:tcPr>
            <w:tcW w:w="1712" w:type="pct"/>
            <w:gridSpan w:val="2"/>
            <w:shd w:val="clear" w:color="auto" w:fill="C0C0C0"/>
          </w:tcPr>
          <w:p w14:paraId="0B03004E" w14:textId="77777777" w:rsidR="00233B2A" w:rsidRPr="00DC12A5" w:rsidRDefault="00233B2A" w:rsidP="002C41C8">
            <w:pPr>
              <w:spacing w:before="40" w:after="40" w:line="192" w:lineRule="exact"/>
              <w:jc w:val="both"/>
              <w:rPr>
                <w:rFonts w:ascii="Arial" w:hAnsi="Arial" w:cs="Arial"/>
                <w:b/>
                <w:sz w:val="16"/>
                <w:szCs w:val="16"/>
                <w:lang w:eastAsia="es-MX"/>
              </w:rPr>
            </w:pPr>
            <w:r w:rsidRPr="00DC12A5">
              <w:rPr>
                <w:rFonts w:ascii="Arial" w:hAnsi="Arial" w:cs="Arial"/>
                <w:b/>
                <w:sz w:val="16"/>
                <w:szCs w:val="16"/>
                <w:lang w:eastAsia="es-MX"/>
              </w:rPr>
              <w:t>Plazo máximo para que el SAT resuelva el Trámite o Servicio</w:t>
            </w:r>
          </w:p>
        </w:tc>
        <w:tc>
          <w:tcPr>
            <w:tcW w:w="1715" w:type="pct"/>
            <w:gridSpan w:val="3"/>
            <w:shd w:val="clear" w:color="auto" w:fill="C0C0C0"/>
          </w:tcPr>
          <w:p w14:paraId="0D2F74AD" w14:textId="77777777" w:rsidR="00233B2A" w:rsidRPr="00DC12A5" w:rsidRDefault="00233B2A" w:rsidP="002C41C8">
            <w:pPr>
              <w:spacing w:before="40" w:after="40" w:line="192" w:lineRule="exact"/>
              <w:jc w:val="both"/>
              <w:rPr>
                <w:rFonts w:ascii="Arial" w:hAnsi="Arial" w:cs="Arial"/>
                <w:b/>
                <w:sz w:val="16"/>
                <w:szCs w:val="16"/>
                <w:lang w:eastAsia="es-MX"/>
              </w:rPr>
            </w:pPr>
            <w:r w:rsidRPr="00DC12A5">
              <w:rPr>
                <w:rFonts w:ascii="Arial" w:hAnsi="Arial" w:cs="Arial"/>
                <w:b/>
                <w:sz w:val="16"/>
                <w:szCs w:val="16"/>
                <w:lang w:eastAsia="es-MX"/>
              </w:rPr>
              <w:t>Plazo máximo para que el SAT solicite información adicional</w:t>
            </w:r>
          </w:p>
        </w:tc>
        <w:tc>
          <w:tcPr>
            <w:tcW w:w="1573" w:type="pct"/>
            <w:gridSpan w:val="2"/>
            <w:shd w:val="clear" w:color="auto" w:fill="C0C0C0"/>
          </w:tcPr>
          <w:p w14:paraId="709BB722" w14:textId="77777777" w:rsidR="00233B2A" w:rsidRPr="00DC12A5" w:rsidRDefault="00233B2A" w:rsidP="002C41C8">
            <w:pPr>
              <w:spacing w:before="40" w:after="40" w:line="192" w:lineRule="exact"/>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45724AB7" w14:textId="77777777" w:rsidTr="002C41C8">
        <w:trPr>
          <w:trHeight w:val="20"/>
        </w:trPr>
        <w:tc>
          <w:tcPr>
            <w:tcW w:w="1712" w:type="pct"/>
            <w:gridSpan w:val="2"/>
          </w:tcPr>
          <w:p w14:paraId="08972C70" w14:textId="77777777" w:rsidR="00233B2A" w:rsidRPr="00DC12A5" w:rsidRDefault="00233B2A" w:rsidP="002C41C8">
            <w:pPr>
              <w:spacing w:before="40" w:after="40" w:line="192" w:lineRule="exact"/>
              <w:jc w:val="both"/>
              <w:rPr>
                <w:rFonts w:ascii="Arial" w:hAnsi="Arial" w:cs="Arial"/>
                <w:sz w:val="16"/>
                <w:szCs w:val="16"/>
                <w:lang w:eastAsia="es-MX"/>
              </w:rPr>
            </w:pPr>
            <w:r w:rsidRPr="00DC12A5">
              <w:rPr>
                <w:rFonts w:ascii="Arial" w:hAnsi="Arial" w:cs="Arial"/>
                <w:sz w:val="16"/>
                <w:szCs w:val="16"/>
                <w:lang w:eastAsia="es-MX"/>
              </w:rPr>
              <w:t>Tres meses.</w:t>
            </w:r>
          </w:p>
        </w:tc>
        <w:tc>
          <w:tcPr>
            <w:tcW w:w="1715" w:type="pct"/>
            <w:gridSpan w:val="3"/>
          </w:tcPr>
          <w:p w14:paraId="2A908547" w14:textId="77777777" w:rsidR="00233B2A" w:rsidRPr="00DC12A5" w:rsidRDefault="00233B2A" w:rsidP="002C41C8">
            <w:pPr>
              <w:spacing w:before="40" w:after="40" w:line="192" w:lineRule="exact"/>
              <w:jc w:val="both"/>
              <w:rPr>
                <w:rFonts w:ascii="Arial" w:hAnsi="Arial" w:cs="Arial"/>
                <w:sz w:val="16"/>
                <w:szCs w:val="16"/>
                <w:lang w:eastAsia="es-MX"/>
              </w:rPr>
            </w:pPr>
            <w:r w:rsidRPr="00DC12A5">
              <w:rPr>
                <w:rFonts w:ascii="Arial" w:hAnsi="Arial" w:cs="Arial"/>
                <w:sz w:val="16"/>
                <w:szCs w:val="16"/>
                <w:lang w:eastAsia="es-MX"/>
              </w:rPr>
              <w:t>Un mes.</w:t>
            </w:r>
          </w:p>
        </w:tc>
        <w:tc>
          <w:tcPr>
            <w:tcW w:w="1573" w:type="pct"/>
            <w:gridSpan w:val="2"/>
          </w:tcPr>
          <w:p w14:paraId="0555BE4D" w14:textId="77777777" w:rsidR="00233B2A" w:rsidRPr="00DC12A5" w:rsidRDefault="00233B2A" w:rsidP="002C41C8">
            <w:pPr>
              <w:spacing w:before="40" w:after="40" w:line="192" w:lineRule="exact"/>
              <w:jc w:val="both"/>
              <w:rPr>
                <w:rFonts w:ascii="Arial" w:hAnsi="Arial" w:cs="Arial"/>
                <w:sz w:val="16"/>
                <w:szCs w:val="16"/>
                <w:lang w:eastAsia="es-MX"/>
              </w:rPr>
            </w:pPr>
            <w:r w:rsidRPr="00DC12A5">
              <w:rPr>
                <w:rFonts w:ascii="Arial" w:hAnsi="Arial" w:cs="Arial"/>
                <w:sz w:val="16"/>
                <w:szCs w:val="16"/>
                <w:lang w:eastAsia="es-MX"/>
              </w:rPr>
              <w:t>Diez</w:t>
            </w:r>
            <w:r w:rsidRPr="00DC12A5" w:rsidDel="008948DD">
              <w:rPr>
                <w:rFonts w:ascii="Arial" w:hAnsi="Arial" w:cs="Arial"/>
                <w:sz w:val="16"/>
                <w:szCs w:val="16"/>
                <w:lang w:eastAsia="es-MX"/>
              </w:rPr>
              <w:t xml:space="preserve"> </w:t>
            </w:r>
            <w:r w:rsidRPr="00DC12A5">
              <w:rPr>
                <w:rFonts w:ascii="Arial" w:hAnsi="Arial" w:cs="Arial"/>
                <w:sz w:val="16"/>
                <w:szCs w:val="16"/>
                <w:lang w:eastAsia="es-MX"/>
              </w:rPr>
              <w:t>días.</w:t>
            </w:r>
          </w:p>
        </w:tc>
      </w:tr>
      <w:tr w:rsidR="00233B2A" w:rsidRPr="00DC12A5" w14:paraId="31CDC884" w14:textId="77777777" w:rsidTr="002C41C8">
        <w:trPr>
          <w:trHeight w:val="20"/>
        </w:trPr>
        <w:tc>
          <w:tcPr>
            <w:tcW w:w="2498" w:type="pct"/>
            <w:gridSpan w:val="4"/>
            <w:shd w:val="clear" w:color="auto" w:fill="C0C0C0"/>
          </w:tcPr>
          <w:p w14:paraId="4CA937E7" w14:textId="77777777" w:rsidR="00233B2A" w:rsidRPr="00DC12A5" w:rsidRDefault="00233B2A" w:rsidP="002C41C8">
            <w:pPr>
              <w:spacing w:before="40" w:after="40" w:line="192" w:lineRule="exact"/>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502" w:type="pct"/>
            <w:gridSpan w:val="3"/>
            <w:shd w:val="clear" w:color="auto" w:fill="C0C0C0"/>
          </w:tcPr>
          <w:p w14:paraId="12D28890"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1C64DD76" w14:textId="77777777" w:rsidTr="002C41C8">
        <w:trPr>
          <w:trHeight w:val="20"/>
        </w:trPr>
        <w:tc>
          <w:tcPr>
            <w:tcW w:w="2498" w:type="pct"/>
            <w:gridSpan w:val="4"/>
            <w:tcBorders>
              <w:bottom w:val="single" w:sz="6" w:space="0" w:color="auto"/>
            </w:tcBorders>
          </w:tcPr>
          <w:p w14:paraId="3E923F61" w14:textId="77777777" w:rsidR="00233B2A" w:rsidRPr="00DC12A5" w:rsidRDefault="00233B2A" w:rsidP="002C41C8">
            <w:pPr>
              <w:spacing w:before="40" w:after="40" w:line="192" w:lineRule="exact"/>
              <w:jc w:val="both"/>
              <w:rPr>
                <w:rFonts w:ascii="Arial" w:hAnsi="Arial" w:cs="Arial"/>
                <w:sz w:val="16"/>
                <w:szCs w:val="16"/>
                <w:lang w:eastAsia="es-MX"/>
              </w:rPr>
            </w:pPr>
            <w:r w:rsidRPr="00DC12A5">
              <w:rPr>
                <w:rFonts w:ascii="Arial" w:hAnsi="Arial" w:cs="Arial"/>
                <w:sz w:val="16"/>
                <w:szCs w:val="16"/>
                <w:lang w:eastAsia="es-MX"/>
              </w:rPr>
              <w:t>Oficio de respuesta a la solicitud de autorización, el cual se enviará por correo electrónico.</w:t>
            </w:r>
          </w:p>
        </w:tc>
        <w:tc>
          <w:tcPr>
            <w:tcW w:w="2502" w:type="pct"/>
            <w:gridSpan w:val="3"/>
            <w:tcBorders>
              <w:bottom w:val="single" w:sz="6" w:space="0" w:color="auto"/>
            </w:tcBorders>
          </w:tcPr>
          <w:p w14:paraId="0B963466" w14:textId="77777777" w:rsidR="00233B2A" w:rsidRPr="00DC12A5" w:rsidRDefault="00233B2A" w:rsidP="002C41C8">
            <w:pPr>
              <w:spacing w:before="40" w:after="40" w:line="192" w:lineRule="exact"/>
              <w:jc w:val="both"/>
              <w:rPr>
                <w:rFonts w:ascii="Arial" w:hAnsi="Arial" w:cs="Arial"/>
                <w:sz w:val="16"/>
                <w:szCs w:val="16"/>
                <w:lang w:eastAsia="es-MX"/>
              </w:rPr>
            </w:pPr>
            <w:r w:rsidRPr="00DC12A5">
              <w:rPr>
                <w:rFonts w:ascii="Arial" w:hAnsi="Arial" w:cs="Arial"/>
                <w:sz w:val="16"/>
                <w:szCs w:val="16"/>
                <w:lang w:eastAsia="es-MX"/>
              </w:rPr>
              <w:t>El tiempo de vigencia de la resolución es por el ejercicio fiscal que corresponda.</w:t>
            </w:r>
          </w:p>
        </w:tc>
      </w:tr>
      <w:tr w:rsidR="00233B2A" w:rsidRPr="00DC12A5" w14:paraId="1EFE4A24" w14:textId="77777777" w:rsidTr="002C41C8">
        <w:trPr>
          <w:trHeight w:val="20"/>
        </w:trPr>
        <w:tc>
          <w:tcPr>
            <w:tcW w:w="5000" w:type="pct"/>
            <w:gridSpan w:val="7"/>
            <w:shd w:val="clear" w:color="auto" w:fill="A6A6A6"/>
          </w:tcPr>
          <w:p w14:paraId="6490B861"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47B2FBBF" w14:textId="77777777" w:rsidTr="002C41C8">
        <w:trPr>
          <w:trHeight w:val="20"/>
        </w:trPr>
        <w:tc>
          <w:tcPr>
            <w:tcW w:w="2498" w:type="pct"/>
            <w:gridSpan w:val="4"/>
            <w:shd w:val="clear" w:color="auto" w:fill="C0C0C0"/>
          </w:tcPr>
          <w:p w14:paraId="1C6F05F2"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502" w:type="pct"/>
            <w:gridSpan w:val="3"/>
            <w:shd w:val="clear" w:color="auto" w:fill="C0C0C0"/>
          </w:tcPr>
          <w:p w14:paraId="6A43D799"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35B57535" w14:textId="77777777" w:rsidTr="002C41C8">
        <w:trPr>
          <w:trHeight w:val="20"/>
        </w:trPr>
        <w:tc>
          <w:tcPr>
            <w:tcW w:w="2498" w:type="pct"/>
            <w:gridSpan w:val="4"/>
            <w:tcBorders>
              <w:bottom w:val="single" w:sz="6" w:space="0" w:color="auto"/>
            </w:tcBorders>
          </w:tcPr>
          <w:p w14:paraId="3870AF32"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MarcaSAT: 55-62-72-27-28 y 01-87-74-48-87-28 para Estados Unidos y Canadá.</w:t>
            </w:r>
          </w:p>
          <w:p w14:paraId="55FDDEB7"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lastRenderedPageBreak/>
              <w:t>II.</w:t>
            </w:r>
            <w:r w:rsidRPr="00DC12A5">
              <w:rPr>
                <w:rFonts w:ascii="Arial" w:hAnsi="Arial" w:cs="Arial"/>
                <w:sz w:val="16"/>
                <w:szCs w:val="16"/>
                <w:lang w:eastAsia="es-MX"/>
              </w:rPr>
              <w:tab/>
              <w:t>Atención personal en las oficinas del SAT, ubicadas en diversas ciudades del país, en un horario de atención de lunes a jueves de 8:30 a 16:00 horas, y viernes de 8:30 a 15:00 horas.</w:t>
            </w:r>
          </w:p>
          <w:p w14:paraId="0755EC40"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ab/>
              <w:t>Las direcciones de las oficinas están disponibles en:</w:t>
            </w:r>
          </w:p>
          <w:p w14:paraId="0654F798"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https://www.sat.gob.mx/personas/directorio-nacional-de-modulos-de-servicios-tributarios</w:t>
            </w:r>
          </w:p>
          <w:p w14:paraId="04AB395F"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En los Módulos de Servicios Tributarios y Módulos SARE, el horario de atención se adapta, por lo que puede ser de 8:30 hasta las 14:30 horas.</w:t>
            </w:r>
          </w:p>
          <w:p w14:paraId="37C49900"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 xml:space="preserve">Vía Chat: </w:t>
            </w:r>
            <w:r w:rsidRPr="00DC12A5">
              <w:rPr>
                <w:rFonts w:ascii="Arial" w:hAnsi="Arial" w:cs="Arial"/>
                <w:sz w:val="16"/>
                <w:szCs w:val="16"/>
                <w:u w:val="single"/>
                <w:lang w:eastAsia="es-MX"/>
              </w:rPr>
              <w:t>http://chat.sat.gob.mx</w:t>
            </w:r>
          </w:p>
        </w:tc>
        <w:tc>
          <w:tcPr>
            <w:tcW w:w="2502" w:type="pct"/>
            <w:gridSpan w:val="3"/>
            <w:tcBorders>
              <w:bottom w:val="single" w:sz="6" w:space="0" w:color="auto"/>
            </w:tcBorders>
          </w:tcPr>
          <w:p w14:paraId="0C2E6447"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lastRenderedPageBreak/>
              <w:t>I.</w:t>
            </w:r>
            <w:r w:rsidRPr="00DC12A5">
              <w:rPr>
                <w:rFonts w:ascii="Arial" w:hAnsi="Arial" w:cs="Arial"/>
                <w:sz w:val="16"/>
                <w:szCs w:val="16"/>
                <w:lang w:eastAsia="es-MX"/>
              </w:rPr>
              <w:tab/>
              <w:t>Quejas y Denuncias SAT: 55-88-52-22-22 y + 55-88-52-22-22 para otros países.</w:t>
            </w:r>
          </w:p>
          <w:p w14:paraId="6AC9B203"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lastRenderedPageBreak/>
              <w:t>II.</w:t>
            </w:r>
            <w:r w:rsidRPr="00DC12A5">
              <w:rPr>
                <w:rFonts w:ascii="Arial" w:hAnsi="Arial" w:cs="Arial"/>
                <w:sz w:val="16"/>
                <w:szCs w:val="16"/>
                <w:lang w:eastAsia="es-MX"/>
              </w:rPr>
              <w:tab/>
              <w:t xml:space="preserve">Correo electrónico: </w:t>
            </w:r>
            <w:r w:rsidRPr="00DC12A5">
              <w:rPr>
                <w:rFonts w:ascii="Arial" w:hAnsi="Arial" w:cs="Arial"/>
                <w:sz w:val="16"/>
                <w:szCs w:val="16"/>
                <w:u w:val="single"/>
                <w:lang w:eastAsia="es-MX"/>
              </w:rPr>
              <w:t>denuncias@sat.gob.mx</w:t>
            </w:r>
          </w:p>
          <w:p w14:paraId="56BEFC19"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SAT Móvil – Aplicación para celular, apartado Quejas y Denuncias.</w:t>
            </w:r>
          </w:p>
          <w:p w14:paraId="77DA3135"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En el Portal del SAT:</w:t>
            </w:r>
          </w:p>
          <w:p w14:paraId="089EAE33"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https://www.sat.gob.mx/aplicacion/50409/presenta-tu-queja-o-denuncia</w:t>
            </w:r>
          </w:p>
          <w:p w14:paraId="4A8D9C64"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Teléfonos rojos ubicados en las oficinas del SAT.</w:t>
            </w:r>
          </w:p>
        </w:tc>
      </w:tr>
      <w:tr w:rsidR="00233B2A" w:rsidRPr="00DC12A5" w14:paraId="71F0F08C" w14:textId="77777777" w:rsidTr="002C41C8">
        <w:trPr>
          <w:trHeight w:val="20"/>
        </w:trPr>
        <w:tc>
          <w:tcPr>
            <w:tcW w:w="5000" w:type="pct"/>
            <w:gridSpan w:val="7"/>
            <w:shd w:val="clear" w:color="auto" w:fill="A6A6A6"/>
          </w:tcPr>
          <w:p w14:paraId="0D5E33AB" w14:textId="77777777" w:rsidR="00233B2A" w:rsidRPr="00DC12A5" w:rsidRDefault="00233B2A" w:rsidP="002C41C8">
            <w:pPr>
              <w:spacing w:before="40" w:after="40" w:line="196" w:lineRule="exact"/>
              <w:jc w:val="center"/>
              <w:rPr>
                <w:rFonts w:ascii="Arial" w:hAnsi="Arial" w:cs="Arial"/>
                <w:b/>
                <w:sz w:val="16"/>
                <w:szCs w:val="16"/>
                <w:lang w:eastAsia="es-MX"/>
              </w:rPr>
            </w:pPr>
            <w:r w:rsidRPr="00DC12A5">
              <w:rPr>
                <w:rFonts w:ascii="Arial" w:hAnsi="Arial" w:cs="Arial"/>
                <w:b/>
                <w:sz w:val="16"/>
                <w:szCs w:val="16"/>
                <w:lang w:eastAsia="es-MX"/>
              </w:rPr>
              <w:lastRenderedPageBreak/>
              <w:t>Información adicional</w:t>
            </w:r>
          </w:p>
        </w:tc>
      </w:tr>
      <w:tr w:rsidR="00233B2A" w:rsidRPr="00DC12A5" w14:paraId="09E73D9E" w14:textId="77777777" w:rsidTr="002C41C8">
        <w:trPr>
          <w:trHeight w:val="20"/>
        </w:trPr>
        <w:tc>
          <w:tcPr>
            <w:tcW w:w="5000" w:type="pct"/>
            <w:gridSpan w:val="7"/>
            <w:tcBorders>
              <w:bottom w:val="single" w:sz="6" w:space="0" w:color="auto"/>
            </w:tcBorders>
          </w:tcPr>
          <w:p w14:paraId="43492B5D"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La información establecida en el apartado “¿Qué requisitos debo cumplir?” de la presente ficha de trámite deberá adjuntarse como documento digital al mismo y deberá ser copia fiel del original.</w:t>
            </w:r>
          </w:p>
          <w:p w14:paraId="6911560A"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El plazo máximo para que el SAT resuelva el trámite se computará a partir del cumplimiento de la totalidad de los requisitos y condiciones establecidos en la presente ficha de trámite.</w:t>
            </w:r>
          </w:p>
          <w:p w14:paraId="591EB3DE"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Toda la documentación requerida para el presente trámite debe encontrarse en idioma español.</w:t>
            </w:r>
          </w:p>
        </w:tc>
      </w:tr>
      <w:tr w:rsidR="00233B2A" w:rsidRPr="00DC12A5" w14:paraId="60D275CF" w14:textId="77777777" w:rsidTr="002C41C8">
        <w:trPr>
          <w:trHeight w:val="20"/>
        </w:trPr>
        <w:tc>
          <w:tcPr>
            <w:tcW w:w="5000" w:type="pct"/>
            <w:gridSpan w:val="7"/>
            <w:shd w:val="clear" w:color="auto" w:fill="A6A6A6"/>
          </w:tcPr>
          <w:p w14:paraId="07339471" w14:textId="77777777" w:rsidR="00233B2A" w:rsidRPr="00DC12A5" w:rsidRDefault="00233B2A" w:rsidP="002C41C8">
            <w:pPr>
              <w:spacing w:before="40" w:after="40" w:line="196" w:lineRule="exact"/>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328E1991" w14:textId="77777777" w:rsidTr="002C41C8">
        <w:trPr>
          <w:trHeight w:val="20"/>
        </w:trPr>
        <w:tc>
          <w:tcPr>
            <w:tcW w:w="5000" w:type="pct"/>
            <w:gridSpan w:val="7"/>
          </w:tcPr>
          <w:p w14:paraId="04FE8056" w14:textId="77777777" w:rsidR="00233B2A" w:rsidRPr="00DC12A5" w:rsidRDefault="00233B2A" w:rsidP="002C41C8">
            <w:pPr>
              <w:spacing w:before="40" w:after="40" w:line="196" w:lineRule="exact"/>
              <w:jc w:val="both"/>
              <w:rPr>
                <w:rFonts w:ascii="Arial" w:hAnsi="Arial" w:cs="Arial"/>
                <w:noProof/>
                <w:sz w:val="16"/>
                <w:szCs w:val="16"/>
                <w:lang w:eastAsia="es-MX"/>
              </w:rPr>
            </w:pPr>
            <w:r w:rsidRPr="00DC12A5">
              <w:rPr>
                <w:rFonts w:ascii="Arial" w:hAnsi="Arial" w:cs="Arial"/>
                <w:sz w:val="16"/>
                <w:szCs w:val="16"/>
                <w:lang w:eastAsia="es-MX"/>
              </w:rPr>
              <w:t>Artículo 61, fracción XVII de la Ley y 18, 18-A, 19 y 32-D del CFF, las reglas 1.2.2., 1.3.1. y 3.3.14. y el Anexo 27 de las RGCE y la regla 2.1.36. de la RMF.</w:t>
            </w:r>
          </w:p>
        </w:tc>
      </w:tr>
    </w:tbl>
    <w:p w14:paraId="10779D9B"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54"/>
        <w:gridCol w:w="1333"/>
        <w:gridCol w:w="177"/>
        <w:gridCol w:w="1131"/>
        <w:gridCol w:w="1737"/>
        <w:gridCol w:w="756"/>
        <w:gridCol w:w="1938"/>
      </w:tblGrid>
      <w:tr w:rsidR="00233B2A" w:rsidRPr="00DC12A5" w14:paraId="2BAF54E7" w14:textId="77777777" w:rsidTr="002C41C8">
        <w:trPr>
          <w:trHeight w:val="20"/>
        </w:trPr>
        <w:tc>
          <w:tcPr>
            <w:tcW w:w="5000" w:type="pct"/>
            <w:gridSpan w:val="7"/>
            <w:shd w:val="clear" w:color="auto" w:fill="A6A6A6"/>
            <w:noWrap/>
          </w:tcPr>
          <w:p w14:paraId="57E5F330" w14:textId="77777777" w:rsidR="00233B2A" w:rsidRPr="00DC12A5" w:rsidRDefault="00233B2A" w:rsidP="002C41C8">
            <w:pPr>
              <w:spacing w:before="40" w:after="40" w:line="200" w:lineRule="exact"/>
              <w:jc w:val="both"/>
              <w:rPr>
                <w:rFonts w:ascii="Arial" w:hAnsi="Arial" w:cs="Arial"/>
                <w:b/>
                <w:sz w:val="16"/>
                <w:szCs w:val="16"/>
                <w:lang w:eastAsia="es-MX"/>
              </w:rPr>
            </w:pPr>
            <w:r w:rsidRPr="00DC12A5">
              <w:rPr>
                <w:rFonts w:ascii="Arial" w:hAnsi="Arial" w:cs="Arial"/>
                <w:b/>
                <w:sz w:val="16"/>
                <w:szCs w:val="16"/>
                <w:lang w:eastAsia="es-MX"/>
              </w:rPr>
              <w:t>73/LA Autorización de un segundo o posteriores menajes de casa de un residente permanente en territorio nacional o nacional.</w:t>
            </w:r>
          </w:p>
        </w:tc>
      </w:tr>
      <w:tr w:rsidR="00233B2A" w:rsidRPr="00DC12A5" w14:paraId="6A7F3180" w14:textId="77777777" w:rsidTr="002C41C8">
        <w:trPr>
          <w:trHeight w:val="20"/>
        </w:trPr>
        <w:tc>
          <w:tcPr>
            <w:tcW w:w="994" w:type="pct"/>
            <w:vMerge w:val="restart"/>
          </w:tcPr>
          <w:p w14:paraId="0058DAF1" w14:textId="21456E0C" w:rsidR="00233B2A" w:rsidRPr="00DC12A5" w:rsidRDefault="00233B2A" w:rsidP="002C41C8">
            <w:pPr>
              <w:spacing w:before="40" w:after="40"/>
              <w:ind w:left="900" w:hanging="90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0E321356" wp14:editId="77B6220E">
                  <wp:extent cx="95250" cy="95250"/>
                  <wp:effectExtent l="0" t="0" r="0" b="0"/>
                  <wp:docPr id="33304268" name="Imagen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6BD40BCA" w14:textId="02052A8F" w:rsidR="00233B2A" w:rsidRPr="00DC12A5" w:rsidRDefault="00233B2A" w:rsidP="002C41C8">
            <w:pPr>
              <w:spacing w:before="40" w:after="40"/>
              <w:ind w:left="900" w:hanging="90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321C7A7F" wp14:editId="633BA3BB">
                  <wp:extent cx="95250" cy="95250"/>
                  <wp:effectExtent l="0" t="0" r="0" b="0"/>
                  <wp:docPr id="292771732" name="Imagen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08" w:type="pct"/>
            <w:gridSpan w:val="5"/>
            <w:shd w:val="clear" w:color="auto" w:fill="C0C0C0"/>
          </w:tcPr>
          <w:p w14:paraId="40D54616"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098" w:type="pct"/>
            <w:shd w:val="clear" w:color="auto" w:fill="C0C0C0"/>
          </w:tcPr>
          <w:p w14:paraId="50EE8C0A"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25060EEE" w14:textId="77777777" w:rsidTr="002C41C8">
        <w:trPr>
          <w:trHeight w:val="20"/>
        </w:trPr>
        <w:tc>
          <w:tcPr>
            <w:tcW w:w="994" w:type="pct"/>
            <w:vMerge/>
          </w:tcPr>
          <w:p w14:paraId="2C9ADB7C" w14:textId="77777777" w:rsidR="00233B2A" w:rsidRPr="00DC12A5" w:rsidRDefault="00233B2A" w:rsidP="002C41C8">
            <w:pPr>
              <w:spacing w:before="40" w:after="40"/>
              <w:jc w:val="both"/>
              <w:rPr>
                <w:rFonts w:ascii="Arial" w:hAnsi="Arial" w:cs="Arial"/>
                <w:noProof/>
                <w:sz w:val="16"/>
                <w:szCs w:val="16"/>
                <w:lang w:eastAsia="es-MX"/>
              </w:rPr>
            </w:pPr>
          </w:p>
        </w:tc>
        <w:tc>
          <w:tcPr>
            <w:tcW w:w="2908" w:type="pct"/>
            <w:gridSpan w:val="5"/>
            <w:vMerge w:val="restart"/>
          </w:tcPr>
          <w:p w14:paraId="4BE2F1AC"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Presenta la solicitud para obtener la autorización para importar un segundo menaje de casa perteneciente a residentes permanentes en territorio nacional o nacional sin el pago del IGI, sin que sea necesario presentar la declaración certificada por el consulado mexicano del lugar donde residió.</w:t>
            </w:r>
          </w:p>
        </w:tc>
        <w:tc>
          <w:tcPr>
            <w:tcW w:w="1098" w:type="pct"/>
          </w:tcPr>
          <w:p w14:paraId="5C5E3437" w14:textId="54AA373B" w:rsidR="00233B2A" w:rsidRPr="00DC12A5" w:rsidRDefault="00233B2A" w:rsidP="002C41C8">
            <w:pPr>
              <w:spacing w:before="40" w:after="4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09943315" wp14:editId="189985AF">
                  <wp:extent cx="95250" cy="95250"/>
                  <wp:effectExtent l="0" t="0" r="0" b="0"/>
                  <wp:docPr id="1404869429" name="Imagen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6FFEEA3C" w14:textId="77777777" w:rsidTr="002C41C8">
        <w:trPr>
          <w:trHeight w:val="20"/>
        </w:trPr>
        <w:tc>
          <w:tcPr>
            <w:tcW w:w="994" w:type="pct"/>
            <w:vMerge/>
          </w:tcPr>
          <w:p w14:paraId="747777FB" w14:textId="77777777" w:rsidR="00233B2A" w:rsidRPr="00DC12A5" w:rsidRDefault="00233B2A" w:rsidP="002C41C8">
            <w:pPr>
              <w:spacing w:before="40" w:after="40"/>
              <w:jc w:val="both"/>
              <w:rPr>
                <w:rFonts w:ascii="Arial" w:hAnsi="Arial" w:cs="Arial"/>
                <w:noProof/>
                <w:sz w:val="16"/>
                <w:szCs w:val="16"/>
                <w:lang w:eastAsia="es-MX"/>
              </w:rPr>
            </w:pPr>
          </w:p>
        </w:tc>
        <w:tc>
          <w:tcPr>
            <w:tcW w:w="2908" w:type="pct"/>
            <w:gridSpan w:val="5"/>
            <w:vMerge/>
          </w:tcPr>
          <w:p w14:paraId="2642C8E1" w14:textId="77777777" w:rsidR="00233B2A" w:rsidRPr="00DC12A5" w:rsidRDefault="00233B2A" w:rsidP="002C41C8">
            <w:pPr>
              <w:spacing w:before="40" w:after="40"/>
              <w:jc w:val="both"/>
              <w:rPr>
                <w:rFonts w:ascii="Arial" w:hAnsi="Arial" w:cs="Arial"/>
                <w:b/>
                <w:sz w:val="16"/>
                <w:szCs w:val="16"/>
                <w:lang w:eastAsia="es-MX"/>
              </w:rPr>
            </w:pPr>
          </w:p>
        </w:tc>
        <w:tc>
          <w:tcPr>
            <w:tcW w:w="1098" w:type="pct"/>
          </w:tcPr>
          <w:p w14:paraId="6B211A68" w14:textId="62C58CF2"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1578510C" wp14:editId="245EC558">
                  <wp:extent cx="95250" cy="95250"/>
                  <wp:effectExtent l="0" t="0" r="0" b="0"/>
                  <wp:docPr id="1960920996" name="Imagen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w:t>
            </w:r>
          </w:p>
        </w:tc>
      </w:tr>
      <w:tr w:rsidR="00233B2A" w:rsidRPr="00DC12A5" w14:paraId="685096AC" w14:textId="77777777" w:rsidTr="002C41C8">
        <w:trPr>
          <w:trHeight w:val="20"/>
        </w:trPr>
        <w:tc>
          <w:tcPr>
            <w:tcW w:w="2490" w:type="pct"/>
            <w:gridSpan w:val="4"/>
            <w:shd w:val="clear" w:color="auto" w:fill="C0C0C0"/>
          </w:tcPr>
          <w:p w14:paraId="216CF3B7" w14:textId="77777777" w:rsidR="00233B2A" w:rsidRPr="00DC12A5" w:rsidRDefault="00233B2A" w:rsidP="002C41C8">
            <w:pPr>
              <w:spacing w:before="40" w:after="40" w:line="196" w:lineRule="exact"/>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510" w:type="pct"/>
            <w:gridSpan w:val="3"/>
            <w:shd w:val="clear" w:color="auto" w:fill="C0C0C0"/>
          </w:tcPr>
          <w:p w14:paraId="6BCE66F4" w14:textId="77777777" w:rsidR="00233B2A" w:rsidRPr="00DC12A5" w:rsidRDefault="00233B2A" w:rsidP="002C41C8">
            <w:pPr>
              <w:spacing w:before="40" w:after="40" w:line="196" w:lineRule="exact"/>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5CEFC3A6" w14:textId="77777777" w:rsidTr="002C41C8">
        <w:trPr>
          <w:trHeight w:val="20"/>
        </w:trPr>
        <w:tc>
          <w:tcPr>
            <w:tcW w:w="2490" w:type="pct"/>
            <w:gridSpan w:val="4"/>
            <w:shd w:val="clear" w:color="auto" w:fill="FFFFFF"/>
          </w:tcPr>
          <w:p w14:paraId="76B14462" w14:textId="77777777" w:rsidR="00233B2A" w:rsidRPr="00DC12A5" w:rsidRDefault="00233B2A" w:rsidP="002C41C8">
            <w:pPr>
              <w:spacing w:before="40" w:after="40" w:line="196" w:lineRule="exact"/>
              <w:jc w:val="both"/>
              <w:rPr>
                <w:rFonts w:ascii="Arial" w:hAnsi="Arial" w:cs="Arial"/>
                <w:sz w:val="16"/>
                <w:szCs w:val="16"/>
                <w:lang w:eastAsia="es-MX"/>
              </w:rPr>
            </w:pPr>
            <w:r w:rsidRPr="00DC12A5">
              <w:rPr>
                <w:rFonts w:ascii="Arial" w:hAnsi="Arial" w:cs="Arial"/>
                <w:sz w:val="16"/>
                <w:szCs w:val="16"/>
                <w:lang w:eastAsia="es-MX"/>
              </w:rPr>
              <w:t>Los residentes permanentes.</w:t>
            </w:r>
          </w:p>
        </w:tc>
        <w:tc>
          <w:tcPr>
            <w:tcW w:w="2510" w:type="pct"/>
            <w:gridSpan w:val="3"/>
            <w:shd w:val="clear" w:color="auto" w:fill="FFFFFF"/>
          </w:tcPr>
          <w:p w14:paraId="09996621" w14:textId="77777777" w:rsidR="00233B2A" w:rsidRPr="00DC12A5" w:rsidRDefault="00233B2A" w:rsidP="002C41C8">
            <w:pPr>
              <w:spacing w:before="40" w:after="40" w:line="196" w:lineRule="exact"/>
              <w:jc w:val="both"/>
              <w:rPr>
                <w:rFonts w:ascii="Arial" w:hAnsi="Arial" w:cs="Arial"/>
                <w:sz w:val="16"/>
                <w:szCs w:val="16"/>
                <w:lang w:eastAsia="es-MX"/>
              </w:rPr>
            </w:pPr>
            <w:r w:rsidRPr="00DC12A5">
              <w:rPr>
                <w:rFonts w:ascii="Arial" w:hAnsi="Arial" w:cs="Arial"/>
                <w:sz w:val="16"/>
                <w:szCs w:val="16"/>
                <w:lang w:eastAsia="es-MX"/>
              </w:rPr>
              <w:t>Una vez transcurrido el año de la importación del primer menaje de casa.</w:t>
            </w:r>
          </w:p>
        </w:tc>
      </w:tr>
      <w:tr w:rsidR="00233B2A" w:rsidRPr="00DC12A5" w14:paraId="328960CC" w14:textId="77777777" w:rsidTr="002C41C8">
        <w:trPr>
          <w:trHeight w:val="20"/>
        </w:trPr>
        <w:tc>
          <w:tcPr>
            <w:tcW w:w="1849" w:type="pct"/>
            <w:gridSpan w:val="3"/>
            <w:tcBorders>
              <w:bottom w:val="single" w:sz="6" w:space="0" w:color="auto"/>
            </w:tcBorders>
            <w:shd w:val="clear" w:color="auto" w:fill="C0C0C0"/>
          </w:tcPr>
          <w:p w14:paraId="753191F7" w14:textId="77777777" w:rsidR="00233B2A" w:rsidRPr="00DC12A5" w:rsidRDefault="00233B2A" w:rsidP="002C41C8">
            <w:pPr>
              <w:spacing w:before="40" w:after="40" w:line="196" w:lineRule="exact"/>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51" w:type="pct"/>
            <w:gridSpan w:val="4"/>
            <w:tcBorders>
              <w:bottom w:val="single" w:sz="6" w:space="0" w:color="auto"/>
            </w:tcBorders>
          </w:tcPr>
          <w:p w14:paraId="09B9A8B2" w14:textId="77777777" w:rsidR="00233B2A" w:rsidRPr="00DC12A5" w:rsidRDefault="00233B2A" w:rsidP="002C41C8">
            <w:pPr>
              <w:spacing w:before="40" w:after="40" w:line="196" w:lineRule="exact"/>
              <w:jc w:val="both"/>
              <w:rPr>
                <w:rFonts w:ascii="Arial" w:hAnsi="Arial" w:cs="Arial"/>
                <w:noProof/>
                <w:sz w:val="16"/>
                <w:szCs w:val="16"/>
                <w:lang w:eastAsia="es-MX"/>
              </w:rPr>
            </w:pPr>
            <w:r w:rsidRPr="00DC12A5">
              <w:rPr>
                <w:rFonts w:ascii="Arial" w:hAnsi="Arial" w:cs="Arial"/>
                <w:noProof/>
                <w:sz w:val="16"/>
                <w:szCs w:val="16"/>
                <w:lang w:eastAsia="es-MX"/>
              </w:rPr>
              <w:t xml:space="preserve">Ante </w:t>
            </w:r>
            <w:r w:rsidRPr="00DC12A5">
              <w:rPr>
                <w:rFonts w:ascii="Arial" w:hAnsi="Arial" w:cs="Arial"/>
                <w:sz w:val="16"/>
                <w:szCs w:val="16"/>
                <w:lang w:eastAsia="es-MX"/>
              </w:rPr>
              <w:t>la oficialía de partes de</w:t>
            </w:r>
            <w:r w:rsidRPr="00DC12A5">
              <w:rPr>
                <w:rFonts w:ascii="Arial" w:hAnsi="Arial" w:cs="Arial"/>
                <w:noProof/>
                <w:sz w:val="16"/>
                <w:szCs w:val="16"/>
                <w:lang w:eastAsia="es-MX"/>
              </w:rPr>
              <w:t xml:space="preserve"> la ACNCE, sita en </w:t>
            </w:r>
            <w:r w:rsidRPr="00DC12A5">
              <w:rPr>
                <w:rFonts w:ascii="Arial" w:hAnsi="Arial" w:cs="Arial"/>
                <w:sz w:val="16"/>
                <w:szCs w:val="16"/>
                <w:lang w:eastAsia="es-MX"/>
              </w:rPr>
              <w:t>Avenida Hidalgo No. 77, colonia Guerrero, Alcaldía Cuauhtémoc, código postal 06300, Ciudad de México de lunes a viernes en un horario de 8:30 a 14:30 horas.</w:t>
            </w:r>
          </w:p>
        </w:tc>
      </w:tr>
      <w:tr w:rsidR="00233B2A" w:rsidRPr="00DC12A5" w14:paraId="25815BDB" w14:textId="77777777" w:rsidTr="002C41C8">
        <w:trPr>
          <w:trHeight w:val="20"/>
        </w:trPr>
        <w:tc>
          <w:tcPr>
            <w:tcW w:w="5000" w:type="pct"/>
            <w:gridSpan w:val="7"/>
            <w:shd w:val="clear" w:color="auto" w:fill="A6A6A6"/>
          </w:tcPr>
          <w:p w14:paraId="5B534B6C" w14:textId="77777777" w:rsidR="00233B2A" w:rsidRPr="00DC12A5" w:rsidRDefault="00233B2A" w:rsidP="002C41C8">
            <w:pPr>
              <w:spacing w:before="40" w:after="40" w:line="196" w:lineRule="exact"/>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18565DEE" w14:textId="77777777" w:rsidTr="002C41C8">
        <w:trPr>
          <w:trHeight w:val="20"/>
        </w:trPr>
        <w:tc>
          <w:tcPr>
            <w:tcW w:w="5000" w:type="pct"/>
            <w:gridSpan w:val="7"/>
            <w:shd w:val="clear" w:color="auto" w:fill="C0C0C0"/>
          </w:tcPr>
          <w:p w14:paraId="6EADB06E" w14:textId="77777777" w:rsidR="00233B2A" w:rsidRPr="00DC12A5" w:rsidRDefault="00233B2A" w:rsidP="002C41C8">
            <w:pPr>
              <w:spacing w:before="40" w:after="40" w:line="196" w:lineRule="exact"/>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6693FB27" w14:textId="77777777" w:rsidTr="002C41C8">
        <w:trPr>
          <w:trHeight w:val="20"/>
        </w:trPr>
        <w:tc>
          <w:tcPr>
            <w:tcW w:w="5000" w:type="pct"/>
            <w:gridSpan w:val="7"/>
          </w:tcPr>
          <w:p w14:paraId="445E3194"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noProof/>
                <w:sz w:val="16"/>
                <w:szCs w:val="16"/>
                <w:lang w:eastAsia="es-MX"/>
              </w:rPr>
              <w:t>I.</w:t>
            </w:r>
            <w:r w:rsidRPr="00DC12A5">
              <w:rPr>
                <w:rFonts w:ascii="Arial" w:hAnsi="Arial" w:cs="Arial"/>
                <w:noProof/>
                <w:sz w:val="16"/>
                <w:szCs w:val="16"/>
                <w:lang w:eastAsia="es-MX"/>
              </w:rPr>
              <w:tab/>
            </w:r>
            <w:r w:rsidRPr="00DC12A5">
              <w:rPr>
                <w:rFonts w:ascii="Arial" w:hAnsi="Arial" w:cs="Arial"/>
                <w:sz w:val="16"/>
                <w:szCs w:val="16"/>
                <w:lang w:eastAsia="es-MX"/>
              </w:rPr>
              <w:t>Acude con la documentación del trámite ante la oficialía de partes de la autoridad mencionada en el apartado anterior.</w:t>
            </w:r>
          </w:p>
          <w:p w14:paraId="6CA0C47E"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Entrega la documentación a la autoridad encargada del trámite.</w:t>
            </w:r>
          </w:p>
          <w:p w14:paraId="6E9F0BC8"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Recibe</w:t>
            </w:r>
            <w:r w:rsidRPr="00DC12A5">
              <w:rPr>
                <w:rFonts w:ascii="Arial" w:hAnsi="Arial" w:cs="Arial"/>
                <w:noProof/>
                <w:sz w:val="16"/>
                <w:szCs w:val="16"/>
                <w:lang w:eastAsia="es-MX"/>
              </w:rPr>
              <w:t xml:space="preserve"> y conserva el escrito libre sellado, como acuse de recibo.</w:t>
            </w:r>
          </w:p>
        </w:tc>
      </w:tr>
      <w:tr w:rsidR="00233B2A" w:rsidRPr="00DC12A5" w14:paraId="4B40A7AB" w14:textId="77777777" w:rsidTr="002C41C8">
        <w:trPr>
          <w:trHeight w:val="20"/>
        </w:trPr>
        <w:tc>
          <w:tcPr>
            <w:tcW w:w="5000" w:type="pct"/>
            <w:gridSpan w:val="7"/>
            <w:shd w:val="clear" w:color="auto" w:fill="C0C0C0"/>
          </w:tcPr>
          <w:p w14:paraId="5616FEFA" w14:textId="77777777" w:rsidR="00233B2A" w:rsidRPr="00DC12A5" w:rsidRDefault="00233B2A" w:rsidP="002C41C8">
            <w:pPr>
              <w:spacing w:before="40" w:after="40" w:line="196" w:lineRule="exact"/>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01F79080" w14:textId="77777777" w:rsidTr="002C41C8">
        <w:trPr>
          <w:trHeight w:val="20"/>
        </w:trPr>
        <w:tc>
          <w:tcPr>
            <w:tcW w:w="5000" w:type="pct"/>
            <w:gridSpan w:val="7"/>
            <w:tcBorders>
              <w:bottom w:val="single" w:sz="6" w:space="0" w:color="auto"/>
            </w:tcBorders>
            <w:shd w:val="clear" w:color="auto" w:fill="FFFFFF"/>
          </w:tcPr>
          <w:p w14:paraId="0A6D25B7"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Escrito libre, en el que deberás manifestar lo siguiente:</w:t>
            </w:r>
          </w:p>
          <w:p w14:paraId="184C81C0" w14:textId="77777777" w:rsidR="00233B2A" w:rsidRPr="00DC12A5" w:rsidRDefault="00233B2A" w:rsidP="002C41C8">
            <w:pPr>
              <w:spacing w:before="40" w:after="40" w:line="196" w:lineRule="exact"/>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Nombre del residente permanente y la clave en el RFC.</w:t>
            </w:r>
          </w:p>
          <w:p w14:paraId="4A1A52EE" w14:textId="77777777" w:rsidR="00233B2A" w:rsidRPr="00DC12A5" w:rsidRDefault="00233B2A" w:rsidP="002C41C8">
            <w:pPr>
              <w:spacing w:before="40" w:after="40" w:line="196" w:lineRule="exact"/>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País donde estableció su residencia en el extranjero, adjuntando documentación comprobatoria de dicha situación como contrato de arrendamiento, pago de servicios, entre otros.</w:t>
            </w:r>
          </w:p>
          <w:p w14:paraId="6EEC466E" w14:textId="77777777" w:rsidR="00233B2A" w:rsidRPr="00DC12A5" w:rsidRDefault="00233B2A" w:rsidP="002C41C8">
            <w:pPr>
              <w:spacing w:before="40" w:after="40" w:line="196" w:lineRule="exact"/>
              <w:ind w:left="864" w:hanging="432"/>
              <w:jc w:val="both"/>
              <w:rPr>
                <w:rFonts w:ascii="Arial" w:hAnsi="Arial" w:cs="Arial"/>
                <w:sz w:val="16"/>
                <w:szCs w:val="16"/>
                <w:lang w:eastAsia="es-MX"/>
              </w:rPr>
            </w:pPr>
            <w:r w:rsidRPr="00DC12A5">
              <w:rPr>
                <w:rFonts w:ascii="Arial" w:hAnsi="Arial" w:cs="Arial"/>
                <w:sz w:val="16"/>
                <w:szCs w:val="16"/>
                <w:lang w:eastAsia="es-MX"/>
              </w:rPr>
              <w:t>c)</w:t>
            </w:r>
            <w:r w:rsidRPr="00DC12A5">
              <w:rPr>
                <w:rFonts w:ascii="Arial" w:hAnsi="Arial" w:cs="Arial"/>
                <w:sz w:val="16"/>
                <w:szCs w:val="16"/>
                <w:lang w:eastAsia="es-MX"/>
              </w:rPr>
              <w:tab/>
              <w:t>Domicilio en territorio nacional y documentación comprobatoria como contrato de arrendamiento, pago de servicios, entre otros.</w:t>
            </w:r>
          </w:p>
          <w:p w14:paraId="7956DF38" w14:textId="77777777" w:rsidR="00233B2A" w:rsidRPr="00DC12A5" w:rsidRDefault="00233B2A" w:rsidP="002C41C8">
            <w:pPr>
              <w:spacing w:before="40" w:after="40" w:line="196" w:lineRule="exact"/>
              <w:ind w:left="864" w:hanging="432"/>
              <w:jc w:val="both"/>
              <w:rPr>
                <w:rFonts w:ascii="Arial" w:hAnsi="Arial" w:cs="Arial"/>
                <w:sz w:val="16"/>
                <w:szCs w:val="16"/>
                <w:lang w:eastAsia="es-MX"/>
              </w:rPr>
            </w:pPr>
            <w:r w:rsidRPr="00DC12A5">
              <w:rPr>
                <w:rFonts w:ascii="Arial" w:hAnsi="Arial" w:cs="Arial"/>
                <w:sz w:val="16"/>
                <w:szCs w:val="16"/>
                <w:lang w:eastAsia="es-MX"/>
              </w:rPr>
              <w:t>d)</w:t>
            </w:r>
            <w:r w:rsidRPr="00DC12A5">
              <w:rPr>
                <w:rFonts w:ascii="Arial" w:hAnsi="Arial" w:cs="Arial"/>
                <w:sz w:val="16"/>
                <w:szCs w:val="16"/>
                <w:lang w:eastAsia="es-MX"/>
              </w:rPr>
              <w:tab/>
              <w:t>Fecha de entrada de la mercancía a territorio nacional.</w:t>
            </w:r>
          </w:p>
          <w:p w14:paraId="14BE71E4" w14:textId="77777777" w:rsidR="00233B2A" w:rsidRPr="00DC12A5" w:rsidRDefault="00233B2A" w:rsidP="002C41C8">
            <w:pPr>
              <w:spacing w:before="40" w:after="40" w:line="196" w:lineRule="exact"/>
              <w:ind w:left="864" w:hanging="432"/>
              <w:jc w:val="both"/>
              <w:rPr>
                <w:rFonts w:ascii="Arial" w:hAnsi="Arial" w:cs="Arial"/>
                <w:sz w:val="16"/>
                <w:szCs w:val="16"/>
                <w:lang w:eastAsia="es-MX"/>
              </w:rPr>
            </w:pPr>
            <w:r w:rsidRPr="00DC12A5">
              <w:rPr>
                <w:rFonts w:ascii="Arial" w:hAnsi="Arial" w:cs="Arial"/>
                <w:sz w:val="16"/>
                <w:szCs w:val="16"/>
                <w:lang w:eastAsia="es-MX"/>
              </w:rPr>
              <w:t>e)</w:t>
            </w:r>
            <w:r w:rsidRPr="00DC12A5">
              <w:rPr>
                <w:rFonts w:ascii="Arial" w:hAnsi="Arial" w:cs="Arial"/>
                <w:sz w:val="16"/>
                <w:szCs w:val="16"/>
                <w:lang w:eastAsia="es-MX"/>
              </w:rPr>
              <w:tab/>
              <w:t>Fecha de entrada del residente permanente a territorio nacional y documentación comprobatoria, tales como boletos de avión, pasaporte, entre otros.</w:t>
            </w:r>
          </w:p>
          <w:p w14:paraId="6923E5C2" w14:textId="77777777" w:rsidR="00233B2A" w:rsidRPr="00DC12A5" w:rsidRDefault="00233B2A" w:rsidP="002C41C8">
            <w:pPr>
              <w:spacing w:before="40" w:after="40" w:line="196" w:lineRule="exact"/>
              <w:ind w:left="864" w:hanging="432"/>
              <w:jc w:val="both"/>
              <w:rPr>
                <w:rFonts w:ascii="Arial" w:hAnsi="Arial" w:cs="Arial"/>
                <w:sz w:val="16"/>
                <w:szCs w:val="16"/>
                <w:lang w:eastAsia="es-MX"/>
              </w:rPr>
            </w:pPr>
            <w:r w:rsidRPr="00DC12A5">
              <w:rPr>
                <w:rFonts w:ascii="Arial" w:hAnsi="Arial" w:cs="Arial"/>
                <w:sz w:val="16"/>
                <w:szCs w:val="16"/>
                <w:lang w:eastAsia="es-MX"/>
              </w:rPr>
              <w:t>f)</w:t>
            </w:r>
            <w:r w:rsidRPr="00DC12A5">
              <w:rPr>
                <w:rFonts w:ascii="Arial" w:hAnsi="Arial" w:cs="Arial"/>
                <w:sz w:val="16"/>
                <w:szCs w:val="16"/>
                <w:lang w:eastAsia="es-MX"/>
              </w:rPr>
              <w:tab/>
              <w:t>Descripción detallada de cada una de las mercancías que integra el menaje de casa, tales como: número, marca, modelo, número de serie, entre otras.</w:t>
            </w:r>
          </w:p>
          <w:p w14:paraId="21322A95" w14:textId="77777777" w:rsidR="00233B2A" w:rsidRPr="00DC12A5" w:rsidRDefault="00233B2A" w:rsidP="002C41C8">
            <w:pPr>
              <w:spacing w:before="40" w:after="40" w:line="196" w:lineRule="exact"/>
              <w:ind w:left="864" w:hanging="432"/>
              <w:jc w:val="both"/>
              <w:rPr>
                <w:rFonts w:ascii="Arial" w:hAnsi="Arial" w:cs="Arial"/>
                <w:sz w:val="16"/>
                <w:szCs w:val="16"/>
                <w:lang w:eastAsia="es-MX"/>
              </w:rPr>
            </w:pPr>
            <w:r w:rsidRPr="00DC12A5">
              <w:rPr>
                <w:rFonts w:ascii="Arial" w:hAnsi="Arial" w:cs="Arial"/>
                <w:sz w:val="16"/>
                <w:szCs w:val="16"/>
                <w:lang w:eastAsia="es-MX"/>
              </w:rPr>
              <w:t>g)</w:t>
            </w:r>
            <w:r w:rsidRPr="00DC12A5">
              <w:rPr>
                <w:rFonts w:ascii="Arial" w:hAnsi="Arial" w:cs="Arial"/>
                <w:sz w:val="16"/>
                <w:szCs w:val="16"/>
                <w:lang w:eastAsia="es-MX"/>
              </w:rPr>
              <w:tab/>
              <w:t>Bajo protesta de decir verdad, que la mercancía que integra tu menaje de casa, está conformada por artículos usados y son exclusivamente para su uso personal.</w:t>
            </w:r>
          </w:p>
          <w:p w14:paraId="1C984736"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 xml:space="preserve">Presentar facturas o documentos que acrediten el haber adquirido la mercancía por lo menos con seis meses antes de la solicitud para internar el menaje de casa al resto del país. En caso de no contar con la misma, manifestar bajo </w:t>
            </w:r>
            <w:r w:rsidRPr="00DC12A5">
              <w:rPr>
                <w:rFonts w:ascii="Arial" w:hAnsi="Arial" w:cs="Arial"/>
                <w:sz w:val="16"/>
                <w:szCs w:val="16"/>
                <w:lang w:eastAsia="es-MX"/>
              </w:rPr>
              <w:lastRenderedPageBreak/>
              <w:t>protesta de decir verdad, que la mercancía fue adquirida al menos seis meses antes de la solicitud para internar el menaje de casa al resto del país.</w:t>
            </w:r>
          </w:p>
          <w:p w14:paraId="18F0951F"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Documento con el cual acredites tu condición de estancia de residente permanente emitido por el INM.</w:t>
            </w:r>
          </w:p>
          <w:p w14:paraId="60958A12"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Copia del pedimento de importación definitiva del menaje de casa anterior y de la declaración certificada por el consulado mexicano.</w:t>
            </w:r>
          </w:p>
          <w:p w14:paraId="63DEBD23"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Traducción de la documentación que se encuentre en idioma distinto al español.</w:t>
            </w:r>
          </w:p>
          <w:p w14:paraId="730AD76E" w14:textId="77777777" w:rsidR="00233B2A" w:rsidRPr="00DC12A5" w:rsidRDefault="00233B2A" w:rsidP="002C41C8">
            <w:pPr>
              <w:spacing w:before="40" w:after="40" w:line="196" w:lineRule="exact"/>
              <w:jc w:val="both"/>
              <w:rPr>
                <w:rFonts w:ascii="Arial" w:hAnsi="Arial" w:cs="Arial"/>
                <w:sz w:val="16"/>
                <w:szCs w:val="16"/>
                <w:lang w:eastAsia="es-MX"/>
              </w:rPr>
            </w:pPr>
            <w:r w:rsidRPr="00DC12A5">
              <w:rPr>
                <w:rFonts w:ascii="Arial" w:hAnsi="Arial" w:cs="Arial"/>
                <w:sz w:val="16"/>
                <w:szCs w:val="16"/>
                <w:lang w:eastAsia="es-MX"/>
              </w:rPr>
              <w:t>Para el caso de las fracciones I, inciso b) y e), II y III podrás presentar original o copia certificada, así como copia simple legible para su cotejo.</w:t>
            </w:r>
          </w:p>
        </w:tc>
      </w:tr>
      <w:tr w:rsidR="00233B2A" w:rsidRPr="00DC12A5" w14:paraId="6FB52E53" w14:textId="77777777" w:rsidTr="002C41C8">
        <w:trPr>
          <w:trHeight w:val="20"/>
        </w:trPr>
        <w:tc>
          <w:tcPr>
            <w:tcW w:w="5000" w:type="pct"/>
            <w:gridSpan w:val="7"/>
            <w:shd w:val="clear" w:color="auto" w:fill="BFBFBF"/>
          </w:tcPr>
          <w:p w14:paraId="116F2398" w14:textId="77777777" w:rsidR="00233B2A" w:rsidRPr="00DC12A5" w:rsidRDefault="00233B2A" w:rsidP="002C41C8">
            <w:pPr>
              <w:spacing w:before="40" w:after="40" w:line="196" w:lineRule="exact"/>
              <w:jc w:val="center"/>
              <w:rPr>
                <w:rFonts w:ascii="Arial" w:hAnsi="Arial" w:cs="Arial"/>
                <w:b/>
                <w:noProof/>
                <w:sz w:val="16"/>
                <w:szCs w:val="16"/>
                <w:lang w:eastAsia="es-MX"/>
              </w:rPr>
            </w:pPr>
            <w:r w:rsidRPr="00DC12A5">
              <w:rPr>
                <w:rFonts w:ascii="Arial" w:hAnsi="Arial" w:cs="Arial"/>
                <w:b/>
                <w:noProof/>
                <w:sz w:val="16"/>
                <w:szCs w:val="16"/>
                <w:lang w:eastAsia="es-MX"/>
              </w:rPr>
              <w:lastRenderedPageBreak/>
              <w:t>¿Con qué condiciones debo cumplir?</w:t>
            </w:r>
          </w:p>
        </w:tc>
      </w:tr>
      <w:tr w:rsidR="00233B2A" w:rsidRPr="00DC12A5" w14:paraId="0B472764" w14:textId="77777777" w:rsidTr="002C41C8">
        <w:trPr>
          <w:trHeight w:val="20"/>
        </w:trPr>
        <w:tc>
          <w:tcPr>
            <w:tcW w:w="5000" w:type="pct"/>
            <w:gridSpan w:val="7"/>
            <w:tcBorders>
              <w:bottom w:val="single" w:sz="6" w:space="0" w:color="auto"/>
            </w:tcBorders>
            <w:shd w:val="clear" w:color="auto" w:fill="FFFFFF"/>
          </w:tcPr>
          <w:p w14:paraId="14BF0829"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Tener la condición de estancia de residente permanente.</w:t>
            </w:r>
          </w:p>
          <w:p w14:paraId="7FA8D6D8"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Estar al corriente en el cumplimiento de tus obligaciones fiscales.</w:t>
            </w:r>
          </w:p>
        </w:tc>
      </w:tr>
      <w:tr w:rsidR="00233B2A" w:rsidRPr="00DC12A5" w14:paraId="0A83F208" w14:textId="77777777" w:rsidTr="002C41C8">
        <w:trPr>
          <w:trHeight w:val="20"/>
        </w:trPr>
        <w:tc>
          <w:tcPr>
            <w:tcW w:w="5000" w:type="pct"/>
            <w:gridSpan w:val="7"/>
            <w:shd w:val="clear" w:color="auto" w:fill="A6A6A6"/>
          </w:tcPr>
          <w:p w14:paraId="43BED1D0"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SEGUIMIENTO Y RESOLUCIÓN DEL TRÁMITE O SERVICIO</w:t>
            </w:r>
          </w:p>
        </w:tc>
      </w:tr>
      <w:tr w:rsidR="00233B2A" w:rsidRPr="00DC12A5" w14:paraId="2E88DE9A" w14:textId="77777777" w:rsidTr="002C41C8">
        <w:trPr>
          <w:trHeight w:val="20"/>
        </w:trPr>
        <w:tc>
          <w:tcPr>
            <w:tcW w:w="2490" w:type="pct"/>
            <w:gridSpan w:val="4"/>
            <w:shd w:val="clear" w:color="auto" w:fill="C0C0C0"/>
          </w:tcPr>
          <w:p w14:paraId="02E8CBBE"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510" w:type="pct"/>
            <w:gridSpan w:val="3"/>
            <w:shd w:val="clear" w:color="auto" w:fill="C0C0C0"/>
          </w:tcPr>
          <w:p w14:paraId="37DCD94B"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¿El SAT llevará a cabo alguna inspección o verificación para emitir la resolución de este Trámite o Servicio?</w:t>
            </w:r>
          </w:p>
        </w:tc>
      </w:tr>
      <w:tr w:rsidR="00233B2A" w:rsidRPr="00DC12A5" w14:paraId="1E46A67E" w14:textId="77777777" w:rsidTr="002C41C8">
        <w:trPr>
          <w:trHeight w:val="20"/>
        </w:trPr>
        <w:tc>
          <w:tcPr>
            <w:tcW w:w="2490" w:type="pct"/>
            <w:gridSpan w:val="4"/>
          </w:tcPr>
          <w:p w14:paraId="53D087F2"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A través del correo electrónico:</w:t>
            </w:r>
          </w:p>
          <w:p w14:paraId="01FC2C21"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u w:val="single"/>
                <w:lang w:eastAsia="es-MX"/>
              </w:rPr>
              <w:t>autorizacionesancea@sat.gob.mx</w:t>
            </w:r>
          </w:p>
        </w:tc>
        <w:tc>
          <w:tcPr>
            <w:tcW w:w="2510" w:type="pct"/>
            <w:gridSpan w:val="3"/>
          </w:tcPr>
          <w:p w14:paraId="42359FF7"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71EF8F2A" w14:textId="77777777" w:rsidTr="002C41C8">
        <w:trPr>
          <w:trHeight w:val="20"/>
        </w:trPr>
        <w:tc>
          <w:tcPr>
            <w:tcW w:w="5000" w:type="pct"/>
            <w:gridSpan w:val="7"/>
            <w:shd w:val="clear" w:color="auto" w:fill="A6A6A6"/>
          </w:tcPr>
          <w:p w14:paraId="176DFF80"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4DFEC871" w14:textId="77777777" w:rsidTr="002C41C8">
        <w:trPr>
          <w:trHeight w:val="20"/>
        </w:trPr>
        <w:tc>
          <w:tcPr>
            <w:tcW w:w="5000" w:type="pct"/>
            <w:gridSpan w:val="7"/>
          </w:tcPr>
          <w:p w14:paraId="0E542AE8"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La resolución de la solicitud se te notificará en las formas señaladas en los artículos 134, fracciones I y III y 136 del CFF, según corresponda.</w:t>
            </w:r>
          </w:p>
        </w:tc>
      </w:tr>
      <w:tr w:rsidR="00233B2A" w:rsidRPr="00DC12A5" w14:paraId="266BE868" w14:textId="77777777" w:rsidTr="002C41C8">
        <w:trPr>
          <w:trHeight w:val="20"/>
        </w:trPr>
        <w:tc>
          <w:tcPr>
            <w:tcW w:w="1749" w:type="pct"/>
            <w:gridSpan w:val="2"/>
            <w:shd w:val="clear" w:color="auto" w:fill="C0C0C0"/>
          </w:tcPr>
          <w:p w14:paraId="425C7FCD"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Plazo máximo para que el SAT resuelva el Trámite o Servicio</w:t>
            </w:r>
          </w:p>
        </w:tc>
        <w:tc>
          <w:tcPr>
            <w:tcW w:w="1725" w:type="pct"/>
            <w:gridSpan w:val="3"/>
            <w:shd w:val="clear" w:color="auto" w:fill="C0C0C0"/>
          </w:tcPr>
          <w:p w14:paraId="719FB2C3"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Plazo máximo para que el SAT solicite información adicional</w:t>
            </w:r>
          </w:p>
        </w:tc>
        <w:tc>
          <w:tcPr>
            <w:tcW w:w="1526" w:type="pct"/>
            <w:gridSpan w:val="2"/>
            <w:shd w:val="clear" w:color="auto" w:fill="C0C0C0"/>
          </w:tcPr>
          <w:p w14:paraId="1699D422"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218B37CF" w14:textId="77777777" w:rsidTr="002C41C8">
        <w:trPr>
          <w:trHeight w:val="20"/>
        </w:trPr>
        <w:tc>
          <w:tcPr>
            <w:tcW w:w="1749" w:type="pct"/>
            <w:gridSpan w:val="2"/>
            <w:shd w:val="clear" w:color="auto" w:fill="FFFFFF"/>
          </w:tcPr>
          <w:p w14:paraId="14BF9F46"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 xml:space="preserve">Tres meses. </w:t>
            </w:r>
          </w:p>
        </w:tc>
        <w:tc>
          <w:tcPr>
            <w:tcW w:w="1725" w:type="pct"/>
            <w:gridSpan w:val="3"/>
          </w:tcPr>
          <w:p w14:paraId="164DEA78"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Un mes.</w:t>
            </w:r>
          </w:p>
        </w:tc>
        <w:tc>
          <w:tcPr>
            <w:tcW w:w="1526" w:type="pct"/>
            <w:gridSpan w:val="2"/>
          </w:tcPr>
          <w:p w14:paraId="4628AD40"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Diez</w:t>
            </w:r>
            <w:r w:rsidRPr="00DC12A5" w:rsidDel="008948DD">
              <w:rPr>
                <w:rFonts w:ascii="Arial" w:hAnsi="Arial" w:cs="Arial"/>
                <w:sz w:val="16"/>
                <w:szCs w:val="16"/>
                <w:lang w:eastAsia="es-MX"/>
              </w:rPr>
              <w:t xml:space="preserve"> </w:t>
            </w:r>
            <w:r w:rsidRPr="00DC12A5">
              <w:rPr>
                <w:rFonts w:ascii="Arial" w:hAnsi="Arial" w:cs="Arial"/>
                <w:sz w:val="16"/>
                <w:szCs w:val="16"/>
                <w:lang w:eastAsia="es-MX"/>
              </w:rPr>
              <w:t>días.</w:t>
            </w:r>
          </w:p>
        </w:tc>
      </w:tr>
      <w:tr w:rsidR="00233B2A" w:rsidRPr="00DC12A5" w14:paraId="500034A6" w14:textId="77777777" w:rsidTr="002C41C8">
        <w:trPr>
          <w:trHeight w:val="20"/>
        </w:trPr>
        <w:tc>
          <w:tcPr>
            <w:tcW w:w="2490" w:type="pct"/>
            <w:gridSpan w:val="4"/>
            <w:shd w:val="clear" w:color="auto" w:fill="C0C0C0"/>
          </w:tcPr>
          <w:p w14:paraId="74E8C594"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510" w:type="pct"/>
            <w:gridSpan w:val="3"/>
            <w:shd w:val="clear" w:color="auto" w:fill="C0C0C0"/>
          </w:tcPr>
          <w:p w14:paraId="20F0C69D"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24181F02" w14:textId="77777777" w:rsidTr="002C41C8">
        <w:trPr>
          <w:trHeight w:val="20"/>
        </w:trPr>
        <w:tc>
          <w:tcPr>
            <w:tcW w:w="2490" w:type="pct"/>
            <w:gridSpan w:val="4"/>
            <w:tcBorders>
              <w:bottom w:val="single" w:sz="6" w:space="0" w:color="auto"/>
            </w:tcBorders>
          </w:tcPr>
          <w:p w14:paraId="32F0A650"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Oficio de respuesta.</w:t>
            </w:r>
          </w:p>
        </w:tc>
        <w:tc>
          <w:tcPr>
            <w:tcW w:w="2510" w:type="pct"/>
            <w:gridSpan w:val="3"/>
            <w:tcBorders>
              <w:bottom w:val="single" w:sz="6" w:space="0" w:color="auto"/>
            </w:tcBorders>
          </w:tcPr>
          <w:p w14:paraId="55291504"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El tiempo de vigencia de la resolución es por el ejercicio fiscal que corresponda.</w:t>
            </w:r>
          </w:p>
        </w:tc>
      </w:tr>
      <w:tr w:rsidR="00233B2A" w:rsidRPr="00DC12A5" w14:paraId="28020121" w14:textId="77777777" w:rsidTr="002C41C8">
        <w:trPr>
          <w:trHeight w:val="20"/>
        </w:trPr>
        <w:tc>
          <w:tcPr>
            <w:tcW w:w="5000" w:type="pct"/>
            <w:gridSpan w:val="7"/>
            <w:shd w:val="clear" w:color="auto" w:fill="A6A6A6"/>
          </w:tcPr>
          <w:p w14:paraId="4C6A606D"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3DA73236" w14:textId="77777777" w:rsidTr="002C41C8">
        <w:trPr>
          <w:trHeight w:val="20"/>
        </w:trPr>
        <w:tc>
          <w:tcPr>
            <w:tcW w:w="2490" w:type="pct"/>
            <w:gridSpan w:val="4"/>
            <w:shd w:val="clear" w:color="auto" w:fill="C0C0C0"/>
          </w:tcPr>
          <w:p w14:paraId="6FF2060F"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510" w:type="pct"/>
            <w:gridSpan w:val="3"/>
            <w:shd w:val="clear" w:color="auto" w:fill="C0C0C0"/>
          </w:tcPr>
          <w:p w14:paraId="32DF5AB2"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44934833" w14:textId="77777777" w:rsidTr="002C41C8">
        <w:trPr>
          <w:trHeight w:val="20"/>
        </w:trPr>
        <w:tc>
          <w:tcPr>
            <w:tcW w:w="2490" w:type="pct"/>
            <w:gridSpan w:val="4"/>
            <w:tcBorders>
              <w:bottom w:val="single" w:sz="6" w:space="0" w:color="auto"/>
            </w:tcBorders>
          </w:tcPr>
          <w:p w14:paraId="523E0966"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MarcaSAT: 55-62-72-27-28 y 01-87-74-48-87-28 para Estados Unidos y Canadá.</w:t>
            </w:r>
          </w:p>
          <w:p w14:paraId="30FB6858"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Atención personal en las oficinas del SAT, ubicadas en diversas ciudades del país, en un horario de atención de lunes a jueves de 8:30 a 16:00 horas, y viernes de 8:30 a 15:00 horas.</w:t>
            </w:r>
          </w:p>
          <w:p w14:paraId="37DECD17"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ab/>
              <w:t>Las direcciones de las oficinas están disponibles en:</w:t>
            </w:r>
          </w:p>
          <w:p w14:paraId="796EAC04"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https://www.sat.gob.mx/personas/directorio-nacional-de-modulos-de-servicios-tributarios</w:t>
            </w:r>
          </w:p>
          <w:p w14:paraId="25CA0C4B"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En los Módulos de Servicios Tributarios y Módulos de Apertura Rápida de Empresas el horario de atención se adapta, por lo que puede ser de 8:30 hasta las 14:30 horas.</w:t>
            </w:r>
          </w:p>
          <w:p w14:paraId="53465005"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 xml:space="preserve">Vía Chat: </w:t>
            </w:r>
            <w:r w:rsidRPr="00DC12A5">
              <w:rPr>
                <w:rFonts w:ascii="Arial" w:hAnsi="Arial" w:cs="Arial"/>
                <w:sz w:val="16"/>
                <w:szCs w:val="16"/>
                <w:u w:val="single"/>
                <w:lang w:eastAsia="es-MX"/>
              </w:rPr>
              <w:t>http://chat.sat.gob.mx</w:t>
            </w:r>
          </w:p>
        </w:tc>
        <w:tc>
          <w:tcPr>
            <w:tcW w:w="2510" w:type="pct"/>
            <w:gridSpan w:val="3"/>
            <w:tcBorders>
              <w:bottom w:val="single" w:sz="6" w:space="0" w:color="auto"/>
            </w:tcBorders>
          </w:tcPr>
          <w:p w14:paraId="4B78A130"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Quejas y Denuncias SAT: 55-88-52-22-22 y + 55-88-52-22-22 para otros países.</w:t>
            </w:r>
          </w:p>
          <w:p w14:paraId="6DCC9250"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 xml:space="preserve">Correo electrónico: </w:t>
            </w:r>
            <w:r w:rsidRPr="00DC12A5">
              <w:rPr>
                <w:rFonts w:ascii="Arial" w:hAnsi="Arial" w:cs="Arial"/>
                <w:sz w:val="16"/>
                <w:szCs w:val="16"/>
                <w:u w:val="single"/>
                <w:lang w:eastAsia="es-MX"/>
              </w:rPr>
              <w:t>denuncias@sat.gob.mx</w:t>
            </w:r>
          </w:p>
          <w:p w14:paraId="5C160C22"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SAT Móvil – Aplicación para celular, apartado Quejas y Denuncias.</w:t>
            </w:r>
          </w:p>
          <w:p w14:paraId="54DC64F8"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En el Portal del SAT:</w:t>
            </w:r>
          </w:p>
          <w:p w14:paraId="261A5829"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https://www.sat.gob.mx/aplicacion/50409/presenta-tu-queja-o-denuncia</w:t>
            </w:r>
          </w:p>
          <w:p w14:paraId="5BB4DD1B"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Teléfonos rojos ubicados en las oficinas del SAT.</w:t>
            </w:r>
          </w:p>
        </w:tc>
      </w:tr>
      <w:tr w:rsidR="00233B2A" w:rsidRPr="00DC12A5" w14:paraId="4679C7ED" w14:textId="77777777" w:rsidTr="002C41C8">
        <w:trPr>
          <w:trHeight w:val="20"/>
        </w:trPr>
        <w:tc>
          <w:tcPr>
            <w:tcW w:w="5000" w:type="pct"/>
            <w:gridSpan w:val="7"/>
            <w:shd w:val="clear" w:color="auto" w:fill="A6A6A6"/>
          </w:tcPr>
          <w:p w14:paraId="61459BE0"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6AFB6B20" w14:textId="77777777" w:rsidTr="002C41C8">
        <w:trPr>
          <w:trHeight w:val="20"/>
        </w:trPr>
        <w:tc>
          <w:tcPr>
            <w:tcW w:w="5000" w:type="pct"/>
            <w:gridSpan w:val="7"/>
            <w:tcBorders>
              <w:bottom w:val="single" w:sz="6" w:space="0" w:color="auto"/>
            </w:tcBorders>
          </w:tcPr>
          <w:p w14:paraId="48F7A9FC"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De no dar cumplimiento al requerimiento en el plazo establecido, la solicitud se tendrá por no presentada, pudiendo presentar una nueva solicitud.</w:t>
            </w:r>
          </w:p>
          <w:p w14:paraId="60410F0C"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El plazo máximo para que el SAT resuelva el trámite se computará a partir del cumplimiento de la totalidad de los requisitos y condiciones establecidos en la presente ficha de trámite.</w:t>
            </w:r>
          </w:p>
          <w:p w14:paraId="3AEB2BC8"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El plazo máximo para cumplir con la información solicitada, se computará a partir del día siguiente al que surta efectos la notificación.</w:t>
            </w:r>
          </w:p>
        </w:tc>
      </w:tr>
      <w:tr w:rsidR="00233B2A" w:rsidRPr="00DC12A5" w14:paraId="036B43F6" w14:textId="77777777" w:rsidTr="002C41C8">
        <w:trPr>
          <w:trHeight w:val="20"/>
        </w:trPr>
        <w:tc>
          <w:tcPr>
            <w:tcW w:w="5000" w:type="pct"/>
            <w:gridSpan w:val="7"/>
            <w:shd w:val="clear" w:color="auto" w:fill="A6A6A6"/>
          </w:tcPr>
          <w:p w14:paraId="4A4991CD"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3484F7E9" w14:textId="77777777" w:rsidTr="002C41C8">
        <w:trPr>
          <w:trHeight w:val="20"/>
        </w:trPr>
        <w:tc>
          <w:tcPr>
            <w:tcW w:w="5000" w:type="pct"/>
            <w:gridSpan w:val="7"/>
          </w:tcPr>
          <w:p w14:paraId="451AE9B7" w14:textId="77777777" w:rsidR="00233B2A" w:rsidRPr="00DC12A5" w:rsidRDefault="00233B2A" w:rsidP="002C41C8">
            <w:pPr>
              <w:spacing w:before="40" w:after="40"/>
              <w:jc w:val="both"/>
              <w:rPr>
                <w:rFonts w:ascii="Arial" w:hAnsi="Arial" w:cs="Arial"/>
                <w:noProof/>
                <w:sz w:val="16"/>
                <w:szCs w:val="16"/>
                <w:lang w:eastAsia="es-MX"/>
              </w:rPr>
            </w:pPr>
            <w:r w:rsidRPr="00DC12A5">
              <w:rPr>
                <w:rFonts w:ascii="Arial" w:hAnsi="Arial" w:cs="Arial"/>
                <w:sz w:val="16"/>
                <w:szCs w:val="16"/>
                <w:lang w:eastAsia="es-MX"/>
              </w:rPr>
              <w:t>Artículos 61, fracción VII de la Ley y 100 y 101, segundo párrafo del Reglamento y las reglas 1.2.2. y 3.3.15. de las RGCE y 2.1.36. de la RMF.</w:t>
            </w:r>
          </w:p>
        </w:tc>
      </w:tr>
    </w:tbl>
    <w:p w14:paraId="6C2764BB"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46"/>
        <w:gridCol w:w="1250"/>
        <w:gridCol w:w="249"/>
        <w:gridCol w:w="1126"/>
        <w:gridCol w:w="1714"/>
        <w:gridCol w:w="764"/>
        <w:gridCol w:w="1977"/>
      </w:tblGrid>
      <w:tr w:rsidR="00233B2A" w:rsidRPr="00DC12A5" w14:paraId="2B488658" w14:textId="77777777" w:rsidTr="002C41C8">
        <w:trPr>
          <w:trHeight w:val="20"/>
        </w:trPr>
        <w:tc>
          <w:tcPr>
            <w:tcW w:w="4977" w:type="pct"/>
            <w:gridSpan w:val="7"/>
            <w:shd w:val="clear" w:color="auto" w:fill="A6A6A6"/>
            <w:noWrap/>
          </w:tcPr>
          <w:p w14:paraId="3E5057E3"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74/LA Autorización de internación de menaje de casa para residentes en la franja o región fronteriza al resto del país.</w:t>
            </w:r>
          </w:p>
        </w:tc>
      </w:tr>
      <w:tr w:rsidR="00233B2A" w:rsidRPr="00DC12A5" w14:paraId="1F0F03F0" w14:textId="77777777" w:rsidTr="002C41C8">
        <w:trPr>
          <w:trHeight w:val="20"/>
        </w:trPr>
        <w:tc>
          <w:tcPr>
            <w:tcW w:w="989" w:type="pct"/>
            <w:vMerge w:val="restart"/>
          </w:tcPr>
          <w:p w14:paraId="1856A082" w14:textId="7B4FF9A5" w:rsidR="00233B2A" w:rsidRPr="00DC12A5" w:rsidRDefault="00233B2A" w:rsidP="002C41C8">
            <w:pPr>
              <w:spacing w:before="40" w:after="40"/>
              <w:ind w:left="900" w:hanging="90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43C9F77A" wp14:editId="276F7E60">
                  <wp:extent cx="95250" cy="95250"/>
                  <wp:effectExtent l="0" t="0" r="0" b="0"/>
                  <wp:docPr id="226955745" name="Imagen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4E585A17" w14:textId="52714743" w:rsidR="00233B2A" w:rsidRPr="00DC12A5" w:rsidRDefault="00233B2A" w:rsidP="002C41C8">
            <w:pPr>
              <w:spacing w:before="40" w:after="40"/>
              <w:ind w:left="900" w:hanging="90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3627CD0D" wp14:editId="2FFB301B">
                  <wp:extent cx="95250" cy="95250"/>
                  <wp:effectExtent l="0" t="0" r="0" b="0"/>
                  <wp:docPr id="538254784" name="Imagen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891" w:type="pct"/>
            <w:gridSpan w:val="5"/>
            <w:shd w:val="clear" w:color="auto" w:fill="C0C0C0"/>
          </w:tcPr>
          <w:p w14:paraId="2E850D68"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097" w:type="pct"/>
            <w:shd w:val="clear" w:color="auto" w:fill="C0C0C0"/>
          </w:tcPr>
          <w:p w14:paraId="41601B95"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46C6DA8F" w14:textId="77777777" w:rsidTr="002C41C8">
        <w:trPr>
          <w:trHeight w:val="20"/>
        </w:trPr>
        <w:tc>
          <w:tcPr>
            <w:tcW w:w="989" w:type="pct"/>
            <w:vMerge/>
          </w:tcPr>
          <w:p w14:paraId="1E16DBBE" w14:textId="77777777" w:rsidR="00233B2A" w:rsidRPr="00DC12A5" w:rsidRDefault="00233B2A" w:rsidP="002C41C8">
            <w:pPr>
              <w:spacing w:before="40" w:after="40"/>
              <w:jc w:val="both"/>
              <w:rPr>
                <w:rFonts w:ascii="Arial" w:hAnsi="Arial" w:cs="Arial"/>
                <w:noProof/>
                <w:sz w:val="16"/>
                <w:szCs w:val="16"/>
                <w:lang w:eastAsia="es-MX"/>
              </w:rPr>
            </w:pPr>
          </w:p>
        </w:tc>
        <w:tc>
          <w:tcPr>
            <w:tcW w:w="2891" w:type="pct"/>
            <w:gridSpan w:val="5"/>
            <w:vMerge w:val="restart"/>
          </w:tcPr>
          <w:p w14:paraId="6DF8BB6C"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Presenta la solicitud de autorización para internar menaje de casa procedente de la región o franja fronteriza sin el pago del IGI.</w:t>
            </w:r>
          </w:p>
        </w:tc>
        <w:tc>
          <w:tcPr>
            <w:tcW w:w="1097" w:type="pct"/>
          </w:tcPr>
          <w:p w14:paraId="7A3B0F4C" w14:textId="60F7814B" w:rsidR="00233B2A" w:rsidRPr="00DC12A5" w:rsidRDefault="00233B2A" w:rsidP="002C41C8">
            <w:pPr>
              <w:spacing w:before="40" w:after="4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2FF23B5F" wp14:editId="25B662C2">
                  <wp:extent cx="95250" cy="95250"/>
                  <wp:effectExtent l="0" t="0" r="0" b="0"/>
                  <wp:docPr id="279135568" name="Imagen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79CDBF29" w14:textId="77777777" w:rsidTr="002C41C8">
        <w:trPr>
          <w:trHeight w:val="20"/>
        </w:trPr>
        <w:tc>
          <w:tcPr>
            <w:tcW w:w="989" w:type="pct"/>
            <w:vMerge/>
          </w:tcPr>
          <w:p w14:paraId="55BB74D8" w14:textId="77777777" w:rsidR="00233B2A" w:rsidRPr="00DC12A5" w:rsidRDefault="00233B2A" w:rsidP="002C41C8">
            <w:pPr>
              <w:spacing w:before="40" w:after="40"/>
              <w:jc w:val="both"/>
              <w:rPr>
                <w:rFonts w:ascii="Arial" w:hAnsi="Arial" w:cs="Arial"/>
                <w:noProof/>
                <w:sz w:val="16"/>
                <w:szCs w:val="16"/>
                <w:lang w:eastAsia="es-MX"/>
              </w:rPr>
            </w:pPr>
          </w:p>
        </w:tc>
        <w:tc>
          <w:tcPr>
            <w:tcW w:w="2891" w:type="pct"/>
            <w:gridSpan w:val="5"/>
            <w:vMerge/>
          </w:tcPr>
          <w:p w14:paraId="137E5498" w14:textId="77777777" w:rsidR="00233B2A" w:rsidRPr="00DC12A5" w:rsidRDefault="00233B2A" w:rsidP="002C41C8">
            <w:pPr>
              <w:spacing w:before="40" w:after="40"/>
              <w:jc w:val="both"/>
              <w:rPr>
                <w:rFonts w:ascii="Arial" w:hAnsi="Arial" w:cs="Arial"/>
                <w:b/>
                <w:sz w:val="16"/>
                <w:szCs w:val="16"/>
                <w:lang w:eastAsia="es-MX"/>
              </w:rPr>
            </w:pPr>
          </w:p>
        </w:tc>
        <w:tc>
          <w:tcPr>
            <w:tcW w:w="1097" w:type="pct"/>
          </w:tcPr>
          <w:p w14:paraId="708001B0" w14:textId="5E875995"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7ADC8892" wp14:editId="4F1472DD">
                  <wp:extent cx="95250" cy="95250"/>
                  <wp:effectExtent l="0" t="0" r="0" b="0"/>
                  <wp:docPr id="2065101103" name="Imagen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w:t>
            </w:r>
          </w:p>
        </w:tc>
      </w:tr>
      <w:tr w:rsidR="00233B2A" w:rsidRPr="00DC12A5" w14:paraId="3D3E366E" w14:textId="77777777" w:rsidTr="002C41C8">
        <w:trPr>
          <w:trHeight w:val="20"/>
        </w:trPr>
        <w:tc>
          <w:tcPr>
            <w:tcW w:w="2476" w:type="pct"/>
            <w:gridSpan w:val="4"/>
            <w:shd w:val="clear" w:color="auto" w:fill="C0C0C0"/>
          </w:tcPr>
          <w:p w14:paraId="652B7C68" w14:textId="77777777" w:rsidR="00233B2A" w:rsidRPr="00DC12A5" w:rsidRDefault="00233B2A" w:rsidP="002C41C8">
            <w:pPr>
              <w:spacing w:before="40" w:after="40" w:line="188" w:lineRule="exact"/>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500" w:type="pct"/>
            <w:gridSpan w:val="3"/>
            <w:shd w:val="clear" w:color="auto" w:fill="C0C0C0"/>
          </w:tcPr>
          <w:p w14:paraId="50508D01" w14:textId="77777777" w:rsidR="00233B2A" w:rsidRPr="00DC12A5" w:rsidRDefault="00233B2A" w:rsidP="002C41C8">
            <w:pPr>
              <w:spacing w:before="40" w:after="40" w:line="188" w:lineRule="exact"/>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40E9621D" w14:textId="77777777" w:rsidTr="002C41C8">
        <w:trPr>
          <w:trHeight w:val="20"/>
        </w:trPr>
        <w:tc>
          <w:tcPr>
            <w:tcW w:w="2476" w:type="pct"/>
            <w:gridSpan w:val="4"/>
            <w:shd w:val="clear" w:color="auto" w:fill="FFFFFF"/>
          </w:tcPr>
          <w:p w14:paraId="16BAF65A" w14:textId="77777777" w:rsidR="00233B2A" w:rsidRPr="00DC12A5" w:rsidRDefault="00233B2A" w:rsidP="002C41C8">
            <w:pPr>
              <w:spacing w:before="40" w:after="40" w:line="188" w:lineRule="exact"/>
              <w:jc w:val="both"/>
              <w:rPr>
                <w:rFonts w:ascii="Arial" w:hAnsi="Arial" w:cs="Arial"/>
                <w:sz w:val="16"/>
                <w:szCs w:val="16"/>
                <w:lang w:eastAsia="es-MX"/>
              </w:rPr>
            </w:pPr>
            <w:r w:rsidRPr="00DC12A5">
              <w:rPr>
                <w:rFonts w:ascii="Arial" w:hAnsi="Arial" w:cs="Arial"/>
                <w:sz w:val="16"/>
                <w:szCs w:val="16"/>
                <w:lang w:eastAsia="es-MX"/>
              </w:rPr>
              <w:t>Los residentes en la franja o región fronteriza.</w:t>
            </w:r>
          </w:p>
        </w:tc>
        <w:tc>
          <w:tcPr>
            <w:tcW w:w="2500" w:type="pct"/>
            <w:gridSpan w:val="3"/>
            <w:shd w:val="clear" w:color="auto" w:fill="FFFFFF"/>
          </w:tcPr>
          <w:p w14:paraId="1D898CC0" w14:textId="77777777" w:rsidR="00233B2A" w:rsidRPr="00DC12A5" w:rsidRDefault="00233B2A" w:rsidP="002C41C8">
            <w:pPr>
              <w:spacing w:before="40" w:after="40" w:line="188" w:lineRule="exact"/>
              <w:jc w:val="both"/>
              <w:rPr>
                <w:rFonts w:ascii="Arial" w:hAnsi="Arial" w:cs="Arial"/>
                <w:sz w:val="16"/>
                <w:szCs w:val="16"/>
                <w:lang w:eastAsia="es-MX"/>
              </w:rPr>
            </w:pPr>
            <w:r w:rsidRPr="00DC12A5">
              <w:rPr>
                <w:rFonts w:ascii="Arial" w:hAnsi="Arial" w:cs="Arial"/>
                <w:sz w:val="16"/>
                <w:szCs w:val="16"/>
                <w:lang w:eastAsia="es-MX"/>
              </w:rPr>
              <w:t>Cuando requieras internar el menaje de casa de región o franja fronteriza a poblaciones del resto del país, siempre y cuando hayas residido por más de un año en la región o franja fronteriza.</w:t>
            </w:r>
          </w:p>
        </w:tc>
      </w:tr>
      <w:tr w:rsidR="00233B2A" w:rsidRPr="00DC12A5" w14:paraId="1365189D" w14:textId="77777777" w:rsidTr="002C41C8">
        <w:trPr>
          <w:trHeight w:val="20"/>
        </w:trPr>
        <w:tc>
          <w:tcPr>
            <w:tcW w:w="1838" w:type="pct"/>
            <w:gridSpan w:val="3"/>
            <w:tcBorders>
              <w:bottom w:val="single" w:sz="6" w:space="0" w:color="auto"/>
            </w:tcBorders>
            <w:shd w:val="clear" w:color="auto" w:fill="C0C0C0"/>
          </w:tcPr>
          <w:p w14:paraId="5465CD7F" w14:textId="77777777" w:rsidR="00233B2A" w:rsidRPr="00DC12A5" w:rsidRDefault="00233B2A" w:rsidP="002C41C8">
            <w:pPr>
              <w:spacing w:before="40" w:after="40" w:line="188" w:lineRule="exact"/>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38" w:type="pct"/>
            <w:gridSpan w:val="4"/>
            <w:tcBorders>
              <w:bottom w:val="single" w:sz="6" w:space="0" w:color="auto"/>
            </w:tcBorders>
          </w:tcPr>
          <w:p w14:paraId="60896E9B" w14:textId="77777777" w:rsidR="00233B2A" w:rsidRPr="00DC12A5" w:rsidRDefault="00233B2A" w:rsidP="002C41C8">
            <w:pPr>
              <w:spacing w:before="40" w:after="40" w:line="188" w:lineRule="exact"/>
              <w:jc w:val="both"/>
              <w:rPr>
                <w:rFonts w:ascii="Arial" w:hAnsi="Arial" w:cs="Arial"/>
                <w:noProof/>
                <w:sz w:val="16"/>
                <w:szCs w:val="16"/>
                <w:lang w:eastAsia="es-MX"/>
              </w:rPr>
            </w:pPr>
            <w:r w:rsidRPr="00DC12A5">
              <w:rPr>
                <w:rFonts w:ascii="Arial" w:hAnsi="Arial" w:cs="Arial"/>
                <w:sz w:val="16"/>
                <w:szCs w:val="16"/>
                <w:lang w:eastAsia="es-MX"/>
              </w:rPr>
              <w:t xml:space="preserve">Ante la oficialía de partes de la ACNCE de forma presencial, </w:t>
            </w:r>
            <w:r w:rsidRPr="00DC12A5">
              <w:rPr>
                <w:rFonts w:ascii="Arial" w:hAnsi="Arial" w:cs="Arial"/>
                <w:noProof/>
                <w:sz w:val="16"/>
                <w:szCs w:val="16"/>
                <w:lang w:eastAsia="es-MX"/>
              </w:rPr>
              <w:t xml:space="preserve">sita en </w:t>
            </w:r>
            <w:r w:rsidRPr="00DC12A5">
              <w:rPr>
                <w:rFonts w:ascii="Arial" w:hAnsi="Arial" w:cs="Arial"/>
                <w:sz w:val="16"/>
                <w:szCs w:val="16"/>
                <w:lang w:eastAsia="es-MX"/>
              </w:rPr>
              <w:t xml:space="preserve">Avenida Hidalgo No. 77, colonia Guerrero, Alcaldía Cuauhtémoc, código postal 06300, Ciudad de México de lunes a viernes en un horario de 8:30 a 14:30 horas, o por buzón tributario </w:t>
            </w:r>
            <w:r w:rsidRPr="00DC12A5">
              <w:rPr>
                <w:rFonts w:ascii="Arial" w:hAnsi="Arial" w:cs="Arial"/>
                <w:sz w:val="16"/>
                <w:szCs w:val="16"/>
                <w:u w:val="single"/>
                <w:lang w:eastAsia="es-MX"/>
              </w:rPr>
              <w:t>https://www.sat.gob.mx</w:t>
            </w:r>
            <w:r w:rsidRPr="00DC12A5">
              <w:rPr>
                <w:rFonts w:ascii="Arial" w:hAnsi="Arial" w:cs="Arial"/>
                <w:sz w:val="16"/>
                <w:szCs w:val="16"/>
                <w:lang w:eastAsia="es-MX"/>
              </w:rPr>
              <w:t xml:space="preserve"> ante la ADJ que corresponda al domicilio fiscal del solicitante. </w:t>
            </w:r>
          </w:p>
        </w:tc>
      </w:tr>
      <w:tr w:rsidR="00233B2A" w:rsidRPr="00DC12A5" w14:paraId="1C17679C" w14:textId="77777777" w:rsidTr="002C41C8">
        <w:trPr>
          <w:trHeight w:val="20"/>
        </w:trPr>
        <w:tc>
          <w:tcPr>
            <w:tcW w:w="4977" w:type="pct"/>
            <w:gridSpan w:val="7"/>
            <w:shd w:val="clear" w:color="auto" w:fill="A6A6A6"/>
          </w:tcPr>
          <w:p w14:paraId="286DEC85" w14:textId="77777777" w:rsidR="00233B2A" w:rsidRPr="00DC12A5" w:rsidRDefault="00233B2A" w:rsidP="002C41C8">
            <w:pPr>
              <w:spacing w:before="40" w:after="40" w:line="216" w:lineRule="exact"/>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03E93FF1" w14:textId="77777777" w:rsidTr="002C41C8">
        <w:trPr>
          <w:trHeight w:val="20"/>
        </w:trPr>
        <w:tc>
          <w:tcPr>
            <w:tcW w:w="4977" w:type="pct"/>
            <w:gridSpan w:val="7"/>
            <w:shd w:val="clear" w:color="auto" w:fill="C0C0C0"/>
          </w:tcPr>
          <w:p w14:paraId="48EE957A" w14:textId="77777777" w:rsidR="00233B2A" w:rsidRPr="00DC12A5" w:rsidRDefault="00233B2A" w:rsidP="002C41C8">
            <w:pPr>
              <w:spacing w:before="40" w:after="40" w:line="216" w:lineRule="exact"/>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2F520C73" w14:textId="77777777" w:rsidTr="002C41C8">
        <w:trPr>
          <w:trHeight w:val="20"/>
        </w:trPr>
        <w:tc>
          <w:tcPr>
            <w:tcW w:w="4977" w:type="pct"/>
            <w:gridSpan w:val="7"/>
          </w:tcPr>
          <w:p w14:paraId="2646B321" w14:textId="77777777" w:rsidR="00233B2A" w:rsidRPr="00DC12A5" w:rsidRDefault="00233B2A" w:rsidP="002C41C8">
            <w:pPr>
              <w:spacing w:before="40" w:after="40" w:line="216" w:lineRule="exact"/>
              <w:ind w:left="432" w:hanging="432"/>
              <w:jc w:val="both"/>
              <w:rPr>
                <w:rFonts w:ascii="Arial" w:hAnsi="Arial" w:cs="Arial"/>
                <w:noProof/>
                <w:sz w:val="16"/>
                <w:szCs w:val="16"/>
                <w:lang w:eastAsia="es-MX"/>
              </w:rPr>
            </w:pPr>
            <w:r w:rsidRPr="00DC12A5">
              <w:rPr>
                <w:rFonts w:ascii="Arial" w:hAnsi="Arial" w:cs="Arial"/>
                <w:noProof/>
                <w:sz w:val="16"/>
                <w:szCs w:val="16"/>
                <w:lang w:eastAsia="es-MX"/>
              </w:rPr>
              <w:t>I.</w:t>
            </w:r>
            <w:r w:rsidRPr="00DC12A5">
              <w:rPr>
                <w:rFonts w:ascii="Arial" w:hAnsi="Arial" w:cs="Arial"/>
                <w:noProof/>
                <w:sz w:val="16"/>
                <w:szCs w:val="16"/>
                <w:lang w:eastAsia="es-MX"/>
              </w:rPr>
              <w:tab/>
              <w:t>Acude con la documentación del trámite ante la oficialía de partes de la autoridad mencionada en el apartado anterior.</w:t>
            </w:r>
          </w:p>
          <w:p w14:paraId="0152C3C5" w14:textId="77777777" w:rsidR="00233B2A" w:rsidRPr="00DC12A5" w:rsidRDefault="00233B2A" w:rsidP="002C41C8">
            <w:pPr>
              <w:spacing w:before="40" w:after="40" w:line="216" w:lineRule="exact"/>
              <w:ind w:left="432" w:hanging="432"/>
              <w:jc w:val="both"/>
              <w:rPr>
                <w:rFonts w:ascii="Arial" w:hAnsi="Arial" w:cs="Arial"/>
                <w:noProof/>
                <w:sz w:val="16"/>
                <w:szCs w:val="16"/>
                <w:lang w:eastAsia="es-MX"/>
              </w:rPr>
            </w:pPr>
            <w:r w:rsidRPr="00DC12A5">
              <w:rPr>
                <w:rFonts w:ascii="Arial" w:hAnsi="Arial" w:cs="Arial"/>
                <w:noProof/>
                <w:sz w:val="16"/>
                <w:szCs w:val="16"/>
                <w:lang w:eastAsia="es-MX"/>
              </w:rPr>
              <w:t>II.</w:t>
            </w:r>
            <w:r w:rsidRPr="00DC12A5">
              <w:rPr>
                <w:rFonts w:ascii="Arial" w:hAnsi="Arial" w:cs="Arial"/>
                <w:noProof/>
                <w:sz w:val="16"/>
                <w:szCs w:val="16"/>
                <w:lang w:eastAsia="es-MX"/>
              </w:rPr>
              <w:tab/>
              <w:t>Entrega la documentación a la autoridad encargada del trámite.</w:t>
            </w:r>
          </w:p>
          <w:p w14:paraId="5F2D1AAE" w14:textId="77777777" w:rsidR="00233B2A" w:rsidRPr="00DC12A5" w:rsidRDefault="00233B2A" w:rsidP="002C41C8">
            <w:pPr>
              <w:spacing w:before="40" w:after="40" w:line="216" w:lineRule="exact"/>
              <w:ind w:left="432" w:hanging="432"/>
              <w:jc w:val="both"/>
              <w:rPr>
                <w:rFonts w:ascii="Arial" w:hAnsi="Arial" w:cs="Arial"/>
                <w:noProof/>
                <w:sz w:val="16"/>
                <w:szCs w:val="16"/>
                <w:lang w:eastAsia="es-MX"/>
              </w:rPr>
            </w:pPr>
            <w:r w:rsidRPr="00DC12A5">
              <w:rPr>
                <w:rFonts w:ascii="Arial" w:hAnsi="Arial" w:cs="Arial"/>
                <w:noProof/>
                <w:sz w:val="16"/>
                <w:szCs w:val="16"/>
                <w:lang w:eastAsia="es-MX"/>
              </w:rPr>
              <w:t>III.</w:t>
            </w:r>
            <w:r w:rsidRPr="00DC12A5">
              <w:rPr>
                <w:rFonts w:ascii="Arial" w:hAnsi="Arial" w:cs="Arial"/>
                <w:noProof/>
                <w:sz w:val="16"/>
                <w:szCs w:val="16"/>
                <w:lang w:eastAsia="es-MX"/>
              </w:rPr>
              <w:tab/>
              <w:t>Recibe y conserva el escrito libre sellado, como acuse de recibo.</w:t>
            </w:r>
          </w:p>
          <w:p w14:paraId="6065754E" w14:textId="77777777" w:rsidR="00233B2A" w:rsidRPr="00DC12A5" w:rsidRDefault="00233B2A" w:rsidP="002C41C8">
            <w:pPr>
              <w:spacing w:before="40" w:after="40" w:line="216" w:lineRule="exact"/>
              <w:ind w:left="432" w:hanging="432"/>
              <w:jc w:val="both"/>
              <w:rPr>
                <w:rFonts w:ascii="Arial" w:hAnsi="Arial" w:cs="Arial"/>
                <w:sz w:val="16"/>
                <w:szCs w:val="16"/>
                <w:lang w:eastAsia="es-MX"/>
              </w:rPr>
            </w:pPr>
            <w:r w:rsidRPr="00DC12A5">
              <w:rPr>
                <w:rFonts w:ascii="Arial" w:hAnsi="Arial" w:cs="Arial"/>
                <w:noProof/>
                <w:sz w:val="16"/>
                <w:szCs w:val="16"/>
                <w:lang w:eastAsia="es-MX"/>
              </w:rPr>
              <w:t>IV.</w:t>
            </w:r>
            <w:r w:rsidRPr="00DC12A5">
              <w:rPr>
                <w:rFonts w:ascii="Arial" w:hAnsi="Arial" w:cs="Arial"/>
                <w:noProof/>
                <w:sz w:val="16"/>
                <w:szCs w:val="16"/>
                <w:lang w:eastAsia="es-MX"/>
              </w:rPr>
              <w:tab/>
              <w:t>En</w:t>
            </w:r>
            <w:r w:rsidRPr="00DC12A5">
              <w:rPr>
                <w:rFonts w:ascii="Arial" w:hAnsi="Arial" w:cs="Arial"/>
                <w:sz w:val="16"/>
                <w:szCs w:val="16"/>
                <w:lang w:eastAsia="es-MX"/>
              </w:rPr>
              <w:t xml:space="preserve"> caso de su caso ingresa a través de la liga: </w:t>
            </w:r>
            <w:r w:rsidRPr="00DC12A5">
              <w:rPr>
                <w:rFonts w:ascii="Arial" w:hAnsi="Arial" w:cs="Arial"/>
                <w:sz w:val="16"/>
                <w:szCs w:val="16"/>
                <w:u w:val="single"/>
                <w:lang w:eastAsia="es-MX"/>
              </w:rPr>
              <w:t>https://www.sat.gob.mx/personas/comercio-exterior</w:t>
            </w:r>
          </w:p>
        </w:tc>
      </w:tr>
      <w:tr w:rsidR="00233B2A" w:rsidRPr="00DC12A5" w14:paraId="19BF945A" w14:textId="77777777" w:rsidTr="002C41C8">
        <w:trPr>
          <w:trHeight w:val="20"/>
        </w:trPr>
        <w:tc>
          <w:tcPr>
            <w:tcW w:w="4977" w:type="pct"/>
            <w:gridSpan w:val="7"/>
            <w:shd w:val="clear" w:color="auto" w:fill="C0C0C0"/>
          </w:tcPr>
          <w:p w14:paraId="79B46CD1" w14:textId="77777777" w:rsidR="00233B2A" w:rsidRPr="00DC12A5" w:rsidRDefault="00233B2A" w:rsidP="002C41C8">
            <w:pPr>
              <w:spacing w:before="40" w:after="40" w:line="216" w:lineRule="exact"/>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45807BD7" w14:textId="77777777" w:rsidTr="002C41C8">
        <w:trPr>
          <w:trHeight w:val="20"/>
        </w:trPr>
        <w:tc>
          <w:tcPr>
            <w:tcW w:w="4977" w:type="pct"/>
            <w:gridSpan w:val="7"/>
            <w:tcBorders>
              <w:bottom w:val="single" w:sz="6" w:space="0" w:color="auto"/>
            </w:tcBorders>
            <w:shd w:val="clear" w:color="auto" w:fill="FFFFFF"/>
          </w:tcPr>
          <w:p w14:paraId="65AAEF13" w14:textId="77777777" w:rsidR="00233B2A" w:rsidRPr="00DC12A5" w:rsidRDefault="00233B2A" w:rsidP="002C41C8">
            <w:pPr>
              <w:spacing w:before="40" w:after="40" w:line="216"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Escrito libre, en el que deberás manifestar lo siguiente:</w:t>
            </w:r>
          </w:p>
          <w:p w14:paraId="69A29673" w14:textId="77777777" w:rsidR="00233B2A" w:rsidRPr="00DC12A5" w:rsidRDefault="00233B2A" w:rsidP="002C41C8">
            <w:pPr>
              <w:spacing w:before="40" w:after="40" w:line="216" w:lineRule="exact"/>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Nombre del residente en la región o franja fronteriza y la clave en el RFC.</w:t>
            </w:r>
          </w:p>
          <w:p w14:paraId="1D729EDC" w14:textId="77777777" w:rsidR="00233B2A" w:rsidRPr="00DC12A5" w:rsidRDefault="00233B2A" w:rsidP="002C41C8">
            <w:pPr>
              <w:spacing w:before="40" w:after="40" w:line="216" w:lineRule="exact"/>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Domicilio donde estableció su residencia en la región o franja fronteriza y documentación comprobatoria del mismo.</w:t>
            </w:r>
          </w:p>
          <w:p w14:paraId="514512AC" w14:textId="77777777" w:rsidR="00233B2A" w:rsidRPr="00DC12A5" w:rsidRDefault="00233B2A" w:rsidP="002C41C8">
            <w:pPr>
              <w:spacing w:before="40" w:after="40" w:line="216" w:lineRule="exact"/>
              <w:ind w:left="864" w:hanging="432"/>
              <w:jc w:val="both"/>
              <w:rPr>
                <w:rFonts w:ascii="Arial" w:hAnsi="Arial" w:cs="Arial"/>
                <w:sz w:val="16"/>
                <w:szCs w:val="16"/>
                <w:lang w:eastAsia="es-MX"/>
              </w:rPr>
            </w:pPr>
            <w:r w:rsidRPr="00DC12A5">
              <w:rPr>
                <w:rFonts w:ascii="Arial" w:hAnsi="Arial" w:cs="Arial"/>
                <w:sz w:val="16"/>
                <w:szCs w:val="16"/>
                <w:lang w:eastAsia="es-MX"/>
              </w:rPr>
              <w:t>c)</w:t>
            </w:r>
            <w:r w:rsidRPr="00DC12A5">
              <w:rPr>
                <w:rFonts w:ascii="Arial" w:hAnsi="Arial" w:cs="Arial"/>
                <w:sz w:val="16"/>
                <w:szCs w:val="16"/>
                <w:lang w:eastAsia="es-MX"/>
              </w:rPr>
              <w:tab/>
              <w:t>Fecha de salida de la región o franja fronteriza.</w:t>
            </w:r>
          </w:p>
          <w:p w14:paraId="61EA2587" w14:textId="77777777" w:rsidR="00233B2A" w:rsidRPr="00DC12A5" w:rsidRDefault="00233B2A" w:rsidP="002C41C8">
            <w:pPr>
              <w:spacing w:before="40" w:after="40" w:line="216" w:lineRule="exact"/>
              <w:ind w:left="864" w:hanging="432"/>
              <w:jc w:val="both"/>
              <w:rPr>
                <w:rFonts w:ascii="Arial" w:hAnsi="Arial" w:cs="Arial"/>
                <w:sz w:val="16"/>
                <w:szCs w:val="16"/>
                <w:lang w:eastAsia="es-MX"/>
              </w:rPr>
            </w:pPr>
            <w:r w:rsidRPr="00DC12A5">
              <w:rPr>
                <w:rFonts w:ascii="Arial" w:hAnsi="Arial" w:cs="Arial"/>
                <w:sz w:val="16"/>
                <w:szCs w:val="16"/>
                <w:lang w:eastAsia="es-MX"/>
              </w:rPr>
              <w:t>d)</w:t>
            </w:r>
            <w:r w:rsidRPr="00DC12A5">
              <w:rPr>
                <w:rFonts w:ascii="Arial" w:hAnsi="Arial" w:cs="Arial"/>
                <w:sz w:val="16"/>
                <w:szCs w:val="16"/>
                <w:lang w:eastAsia="es-MX"/>
              </w:rPr>
              <w:tab/>
              <w:t>Descripción detallada de cada una de las mercancías que integra el menaje de casa, tales como: número, marca, modelo, número de serie, entre otras.</w:t>
            </w:r>
          </w:p>
          <w:p w14:paraId="6EAE8C19" w14:textId="77777777" w:rsidR="00233B2A" w:rsidRPr="00DC12A5" w:rsidRDefault="00233B2A" w:rsidP="002C41C8">
            <w:pPr>
              <w:spacing w:before="40" w:after="40" w:line="216" w:lineRule="exact"/>
              <w:ind w:left="864" w:hanging="432"/>
              <w:jc w:val="both"/>
              <w:rPr>
                <w:rFonts w:ascii="Arial" w:hAnsi="Arial" w:cs="Arial"/>
                <w:sz w:val="16"/>
                <w:szCs w:val="16"/>
                <w:lang w:eastAsia="es-MX"/>
              </w:rPr>
            </w:pPr>
            <w:r w:rsidRPr="00DC12A5">
              <w:rPr>
                <w:rFonts w:ascii="Arial" w:hAnsi="Arial" w:cs="Arial"/>
                <w:sz w:val="16"/>
                <w:szCs w:val="16"/>
                <w:lang w:eastAsia="es-MX"/>
              </w:rPr>
              <w:t>e)</w:t>
            </w:r>
            <w:r w:rsidRPr="00DC12A5">
              <w:rPr>
                <w:rFonts w:ascii="Arial" w:hAnsi="Arial" w:cs="Arial"/>
                <w:sz w:val="16"/>
                <w:szCs w:val="16"/>
                <w:lang w:eastAsia="es-MX"/>
              </w:rPr>
              <w:tab/>
              <w:t>Domicilio y lugar en el que establecerás tu residencia en el resto del territorio nacional.</w:t>
            </w:r>
          </w:p>
          <w:p w14:paraId="3941960A" w14:textId="77777777" w:rsidR="00233B2A" w:rsidRPr="00DC12A5" w:rsidRDefault="00233B2A" w:rsidP="002C41C8">
            <w:pPr>
              <w:spacing w:before="40" w:after="40" w:line="216" w:lineRule="exact"/>
              <w:ind w:left="864" w:hanging="432"/>
              <w:jc w:val="both"/>
              <w:rPr>
                <w:rFonts w:ascii="Arial" w:hAnsi="Arial" w:cs="Arial"/>
                <w:sz w:val="16"/>
                <w:szCs w:val="16"/>
                <w:lang w:eastAsia="es-MX"/>
              </w:rPr>
            </w:pPr>
            <w:r w:rsidRPr="00DC12A5">
              <w:rPr>
                <w:rFonts w:ascii="Arial" w:hAnsi="Arial" w:cs="Arial"/>
                <w:sz w:val="16"/>
                <w:szCs w:val="16"/>
                <w:lang w:eastAsia="es-MX"/>
              </w:rPr>
              <w:t>f)</w:t>
            </w:r>
            <w:r w:rsidRPr="00DC12A5">
              <w:rPr>
                <w:rFonts w:ascii="Arial" w:hAnsi="Arial" w:cs="Arial"/>
                <w:sz w:val="16"/>
                <w:szCs w:val="16"/>
                <w:lang w:eastAsia="es-MX"/>
              </w:rPr>
              <w:tab/>
              <w:t>Bajo protesta de decir verdad, lo siguiente:</w:t>
            </w:r>
          </w:p>
          <w:p w14:paraId="2425DA52" w14:textId="77777777" w:rsidR="00233B2A" w:rsidRPr="00DC12A5" w:rsidRDefault="00233B2A" w:rsidP="002C41C8">
            <w:pPr>
              <w:spacing w:before="40" w:after="40" w:line="216" w:lineRule="exact"/>
              <w:ind w:left="1310" w:hanging="432"/>
              <w:jc w:val="both"/>
              <w:rPr>
                <w:rFonts w:ascii="Arial" w:hAnsi="Arial" w:cs="Arial"/>
                <w:sz w:val="16"/>
                <w:szCs w:val="16"/>
                <w:lang w:eastAsia="es-MX"/>
              </w:rPr>
            </w:pPr>
            <w:r w:rsidRPr="00DC12A5">
              <w:rPr>
                <w:rFonts w:ascii="Arial" w:hAnsi="Arial" w:cs="Arial"/>
                <w:sz w:val="16"/>
                <w:szCs w:val="16"/>
                <w:lang w:eastAsia="es-MX"/>
              </w:rPr>
              <w:t>1.</w:t>
            </w:r>
            <w:r w:rsidRPr="00DC12A5">
              <w:rPr>
                <w:rFonts w:ascii="Arial" w:hAnsi="Arial" w:cs="Arial"/>
                <w:sz w:val="16"/>
                <w:szCs w:val="16"/>
                <w:lang w:eastAsia="es-MX"/>
              </w:rPr>
              <w:tab/>
              <w:t>Que las mercancías que integran su menaje de casa, están conformadas por artículos usados y son exclusivamente para su uso personal.</w:t>
            </w:r>
          </w:p>
          <w:p w14:paraId="5B3549B7" w14:textId="77777777" w:rsidR="00233B2A" w:rsidRPr="00DC12A5" w:rsidRDefault="00233B2A" w:rsidP="002C41C8">
            <w:pPr>
              <w:spacing w:before="40" w:after="40" w:line="216" w:lineRule="exact"/>
              <w:ind w:left="1310" w:hanging="432"/>
              <w:jc w:val="both"/>
              <w:rPr>
                <w:rFonts w:ascii="Arial" w:hAnsi="Arial" w:cs="Arial"/>
                <w:sz w:val="16"/>
                <w:szCs w:val="16"/>
                <w:lang w:eastAsia="es-MX"/>
              </w:rPr>
            </w:pPr>
            <w:r w:rsidRPr="00DC12A5">
              <w:rPr>
                <w:rFonts w:ascii="Arial" w:hAnsi="Arial" w:cs="Arial"/>
                <w:sz w:val="16"/>
                <w:szCs w:val="16"/>
                <w:lang w:eastAsia="es-MX"/>
              </w:rPr>
              <w:t>2.</w:t>
            </w:r>
            <w:r w:rsidRPr="00DC12A5">
              <w:rPr>
                <w:rFonts w:ascii="Arial" w:hAnsi="Arial" w:cs="Arial"/>
                <w:sz w:val="16"/>
                <w:szCs w:val="16"/>
                <w:lang w:eastAsia="es-MX"/>
              </w:rPr>
              <w:tab/>
              <w:t>Que las mercancías fueron adquiridas al menos seis meses antes de la solicitud para internar el maneja de casa al resto del país.</w:t>
            </w:r>
          </w:p>
          <w:p w14:paraId="2659C7BA" w14:textId="77777777" w:rsidR="00233B2A" w:rsidRPr="00DC12A5" w:rsidRDefault="00233B2A" w:rsidP="002C41C8">
            <w:pPr>
              <w:spacing w:before="40" w:after="40" w:line="216"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Presentar diversa documentación mediante la cual compruebes haber residido por más de un año en la región o franja fronteriza, como contratos de arrendamiento, pago de luz, agua, predial, teléfono, entre otros.</w:t>
            </w:r>
          </w:p>
          <w:p w14:paraId="5D4FE0AB" w14:textId="77777777" w:rsidR="00233B2A" w:rsidRPr="00DC12A5" w:rsidRDefault="00233B2A" w:rsidP="002C41C8">
            <w:pPr>
              <w:spacing w:before="40" w:after="40" w:line="216"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En su caso, presenta facturas o documentos que acrediten el haber adquirido las mercancías por lo menos con seis meses antes de la solicitud para internar el maneja de casa al resto del país.</w:t>
            </w:r>
          </w:p>
          <w:p w14:paraId="5C6ADF81" w14:textId="77777777" w:rsidR="00233B2A" w:rsidRPr="00DC12A5" w:rsidRDefault="00233B2A" w:rsidP="002C41C8">
            <w:pPr>
              <w:spacing w:before="40" w:after="40" w:line="216"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En su caso, presenta copia del pedimento de importación definitiva del menaje de casa a la franja o región fronteriza.</w:t>
            </w:r>
          </w:p>
          <w:p w14:paraId="0B0D3A79" w14:textId="77777777" w:rsidR="00233B2A" w:rsidRPr="00DC12A5" w:rsidRDefault="00233B2A" w:rsidP="002C41C8">
            <w:pPr>
              <w:spacing w:before="40" w:after="40" w:line="216"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Identificación oficial vigente, en el que se observe la firma del solicitante.</w:t>
            </w:r>
          </w:p>
          <w:p w14:paraId="1588E8EF" w14:textId="77777777" w:rsidR="00233B2A" w:rsidRPr="00DC12A5" w:rsidRDefault="00233B2A" w:rsidP="002C41C8">
            <w:pPr>
              <w:spacing w:before="40" w:after="40" w:line="216" w:lineRule="exact"/>
              <w:jc w:val="both"/>
              <w:rPr>
                <w:rFonts w:ascii="Arial" w:hAnsi="Arial" w:cs="Arial"/>
                <w:sz w:val="16"/>
                <w:szCs w:val="16"/>
                <w:lang w:eastAsia="es-MX"/>
              </w:rPr>
            </w:pPr>
            <w:r w:rsidRPr="00DC12A5">
              <w:rPr>
                <w:rFonts w:ascii="Arial" w:hAnsi="Arial" w:cs="Arial"/>
                <w:sz w:val="16"/>
                <w:szCs w:val="16"/>
                <w:lang w:eastAsia="es-MX"/>
              </w:rPr>
              <w:t>En el caso de que el trámite se presente ante la ACNCE, deberás anexar a la documentación a que se refiere el presente apartado, lo siguiente:</w:t>
            </w:r>
          </w:p>
          <w:p w14:paraId="405CDC69" w14:textId="77777777" w:rsidR="00233B2A" w:rsidRPr="00DC12A5" w:rsidRDefault="00233B2A" w:rsidP="002C41C8">
            <w:pPr>
              <w:spacing w:before="40" w:after="40" w:line="216" w:lineRule="exact"/>
              <w:jc w:val="both"/>
              <w:rPr>
                <w:rFonts w:ascii="Arial" w:hAnsi="Arial" w:cs="Arial"/>
                <w:sz w:val="16"/>
                <w:szCs w:val="16"/>
                <w:lang w:eastAsia="es-MX"/>
              </w:rPr>
            </w:pPr>
            <w:r w:rsidRPr="00DC12A5">
              <w:rPr>
                <w:rFonts w:ascii="Arial" w:hAnsi="Arial" w:cs="Arial"/>
                <w:sz w:val="16"/>
                <w:szCs w:val="16"/>
                <w:lang w:eastAsia="es-MX"/>
              </w:rPr>
              <w:t>Para el caso de las fracciones I, inciso b), II y V, podrás presentar original o copia certificada así como copia simple legible para su cotejo.</w:t>
            </w:r>
          </w:p>
        </w:tc>
      </w:tr>
      <w:tr w:rsidR="00233B2A" w:rsidRPr="00DC12A5" w14:paraId="5C27BCB3" w14:textId="77777777" w:rsidTr="002C41C8">
        <w:trPr>
          <w:trHeight w:val="20"/>
        </w:trPr>
        <w:tc>
          <w:tcPr>
            <w:tcW w:w="4977" w:type="pct"/>
            <w:gridSpan w:val="7"/>
            <w:shd w:val="clear" w:color="auto" w:fill="BFBFBF"/>
          </w:tcPr>
          <w:p w14:paraId="6D1BBCD2" w14:textId="77777777" w:rsidR="00233B2A" w:rsidRPr="00DC12A5" w:rsidRDefault="00233B2A" w:rsidP="002C41C8">
            <w:pPr>
              <w:spacing w:before="40" w:after="40" w:line="216" w:lineRule="exact"/>
              <w:jc w:val="center"/>
              <w:rPr>
                <w:rFonts w:ascii="Arial" w:hAnsi="Arial" w:cs="Arial"/>
                <w:b/>
                <w:noProof/>
                <w:sz w:val="16"/>
                <w:szCs w:val="16"/>
                <w:lang w:eastAsia="es-MX"/>
              </w:rPr>
            </w:pPr>
            <w:r w:rsidRPr="00DC12A5">
              <w:rPr>
                <w:rFonts w:ascii="Arial" w:hAnsi="Arial" w:cs="Arial"/>
                <w:b/>
                <w:noProof/>
                <w:sz w:val="16"/>
                <w:szCs w:val="16"/>
                <w:lang w:eastAsia="es-MX"/>
              </w:rPr>
              <w:t>¿Con qué condiciones debo cumplir?</w:t>
            </w:r>
          </w:p>
        </w:tc>
      </w:tr>
      <w:tr w:rsidR="00233B2A" w:rsidRPr="00DC12A5" w14:paraId="4D94FD22" w14:textId="77777777" w:rsidTr="002C41C8">
        <w:trPr>
          <w:trHeight w:val="20"/>
        </w:trPr>
        <w:tc>
          <w:tcPr>
            <w:tcW w:w="4977" w:type="pct"/>
            <w:gridSpan w:val="7"/>
            <w:tcBorders>
              <w:bottom w:val="single" w:sz="6" w:space="0" w:color="auto"/>
            </w:tcBorders>
            <w:shd w:val="clear" w:color="auto" w:fill="FFFFFF"/>
          </w:tcPr>
          <w:p w14:paraId="7B7EF4F7" w14:textId="77777777" w:rsidR="00233B2A" w:rsidRPr="00DC12A5" w:rsidRDefault="00233B2A" w:rsidP="002C41C8">
            <w:pPr>
              <w:spacing w:before="40" w:after="40" w:line="216"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b/>
                <w:sz w:val="16"/>
                <w:szCs w:val="16"/>
                <w:lang w:eastAsia="es-MX"/>
              </w:rPr>
              <w:tab/>
            </w:r>
            <w:r w:rsidRPr="00DC12A5">
              <w:rPr>
                <w:rFonts w:ascii="Arial" w:hAnsi="Arial" w:cs="Arial"/>
                <w:sz w:val="16"/>
                <w:szCs w:val="16"/>
                <w:lang w:eastAsia="es-MX"/>
              </w:rPr>
              <w:t>Haber sido residente en la franja o región fronteriza por más de un año.</w:t>
            </w:r>
          </w:p>
          <w:p w14:paraId="5088B50B" w14:textId="77777777" w:rsidR="00233B2A" w:rsidRPr="00DC12A5" w:rsidRDefault="00233B2A" w:rsidP="002C41C8">
            <w:pPr>
              <w:spacing w:before="40" w:after="40" w:line="216"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Estar al corriente en el cumplimiento de tus obligaciones fiscales.</w:t>
            </w:r>
          </w:p>
          <w:p w14:paraId="27965704" w14:textId="77777777" w:rsidR="00233B2A" w:rsidRPr="00DC12A5" w:rsidRDefault="00233B2A" w:rsidP="002C41C8">
            <w:pPr>
              <w:spacing w:before="40" w:after="40" w:line="216"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Contar con e.firma vigente, en caso de presentarse por buzón tributario.</w:t>
            </w:r>
          </w:p>
        </w:tc>
      </w:tr>
      <w:tr w:rsidR="00233B2A" w:rsidRPr="00DC12A5" w14:paraId="47626BCC" w14:textId="77777777" w:rsidTr="002C41C8">
        <w:trPr>
          <w:trHeight w:val="20"/>
        </w:trPr>
        <w:tc>
          <w:tcPr>
            <w:tcW w:w="4977" w:type="pct"/>
            <w:gridSpan w:val="7"/>
            <w:shd w:val="clear" w:color="auto" w:fill="A6A6A6"/>
          </w:tcPr>
          <w:p w14:paraId="67BFE288" w14:textId="77777777" w:rsidR="00233B2A" w:rsidRPr="00DC12A5" w:rsidRDefault="00233B2A" w:rsidP="002C41C8">
            <w:pPr>
              <w:spacing w:before="40" w:after="40" w:line="216" w:lineRule="exact"/>
              <w:jc w:val="center"/>
              <w:rPr>
                <w:rFonts w:ascii="Arial" w:hAnsi="Arial" w:cs="Arial"/>
                <w:b/>
                <w:sz w:val="16"/>
                <w:szCs w:val="16"/>
                <w:lang w:eastAsia="es-MX"/>
              </w:rPr>
            </w:pPr>
            <w:r w:rsidRPr="00DC12A5">
              <w:rPr>
                <w:rFonts w:ascii="Arial" w:hAnsi="Arial" w:cs="Arial"/>
                <w:b/>
                <w:sz w:val="16"/>
                <w:szCs w:val="16"/>
                <w:lang w:eastAsia="es-MX"/>
              </w:rPr>
              <w:t>SEGUIMIENTO Y RESOLUCIÓN DEL TRÁMITE O SERVICIO</w:t>
            </w:r>
          </w:p>
        </w:tc>
      </w:tr>
      <w:tr w:rsidR="00233B2A" w:rsidRPr="00DC12A5" w14:paraId="25596ADE" w14:textId="77777777" w:rsidTr="002C41C8">
        <w:trPr>
          <w:trHeight w:val="20"/>
        </w:trPr>
        <w:tc>
          <w:tcPr>
            <w:tcW w:w="2476" w:type="pct"/>
            <w:gridSpan w:val="4"/>
            <w:shd w:val="clear" w:color="auto" w:fill="C0C0C0"/>
          </w:tcPr>
          <w:p w14:paraId="25CE5CA2" w14:textId="77777777" w:rsidR="00233B2A" w:rsidRPr="00DC12A5" w:rsidRDefault="00233B2A" w:rsidP="002C41C8">
            <w:pPr>
              <w:spacing w:before="40" w:after="40" w:line="216" w:lineRule="exact"/>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500" w:type="pct"/>
            <w:gridSpan w:val="3"/>
            <w:shd w:val="clear" w:color="auto" w:fill="C0C0C0"/>
          </w:tcPr>
          <w:p w14:paraId="78C47F6D" w14:textId="77777777" w:rsidR="00233B2A" w:rsidRPr="00DC12A5" w:rsidRDefault="00233B2A" w:rsidP="002C41C8">
            <w:pPr>
              <w:spacing w:before="40" w:after="40" w:line="216" w:lineRule="exact"/>
              <w:jc w:val="both"/>
              <w:rPr>
                <w:rFonts w:ascii="Arial" w:hAnsi="Arial" w:cs="Arial"/>
                <w:b/>
                <w:sz w:val="16"/>
                <w:szCs w:val="16"/>
                <w:lang w:eastAsia="es-MX"/>
              </w:rPr>
            </w:pPr>
            <w:r w:rsidRPr="00DC12A5">
              <w:rPr>
                <w:rFonts w:ascii="Arial" w:hAnsi="Arial" w:cs="Arial"/>
                <w:b/>
                <w:sz w:val="16"/>
                <w:szCs w:val="16"/>
                <w:lang w:eastAsia="es-MX"/>
              </w:rPr>
              <w:t>¿El SAT llevará a cabo alguna inspección o verificación para emitir la resolución de este Trámite o Servicio?</w:t>
            </w:r>
          </w:p>
        </w:tc>
      </w:tr>
      <w:tr w:rsidR="00233B2A" w:rsidRPr="00DC12A5" w14:paraId="2D17E3C8" w14:textId="77777777" w:rsidTr="002C41C8">
        <w:trPr>
          <w:trHeight w:val="20"/>
        </w:trPr>
        <w:tc>
          <w:tcPr>
            <w:tcW w:w="2476" w:type="pct"/>
            <w:gridSpan w:val="4"/>
          </w:tcPr>
          <w:p w14:paraId="72657A45" w14:textId="77777777" w:rsidR="00233B2A" w:rsidRPr="00DC12A5" w:rsidRDefault="00233B2A" w:rsidP="002C41C8">
            <w:pPr>
              <w:spacing w:before="40" w:after="40" w:line="216" w:lineRule="exact"/>
              <w:jc w:val="both"/>
              <w:rPr>
                <w:rFonts w:ascii="Arial" w:hAnsi="Arial" w:cs="Arial"/>
                <w:sz w:val="16"/>
                <w:szCs w:val="16"/>
                <w:lang w:eastAsia="es-MX"/>
              </w:rPr>
            </w:pPr>
            <w:r w:rsidRPr="00DC12A5">
              <w:rPr>
                <w:rFonts w:ascii="Arial" w:hAnsi="Arial" w:cs="Arial"/>
                <w:sz w:val="16"/>
                <w:szCs w:val="16"/>
                <w:lang w:eastAsia="es-MX"/>
              </w:rPr>
              <w:t xml:space="preserve">Consulta el buzón tributario en la liga: </w:t>
            </w:r>
            <w:r w:rsidRPr="00DC12A5">
              <w:rPr>
                <w:rFonts w:ascii="Arial" w:hAnsi="Arial" w:cs="Arial"/>
                <w:sz w:val="16"/>
                <w:szCs w:val="16"/>
                <w:u w:val="single"/>
                <w:lang w:eastAsia="es-MX"/>
              </w:rPr>
              <w:t>https://www.sat.gob.mx/personas/comercio-exterior</w:t>
            </w:r>
          </w:p>
        </w:tc>
        <w:tc>
          <w:tcPr>
            <w:tcW w:w="2500" w:type="pct"/>
            <w:gridSpan w:val="3"/>
          </w:tcPr>
          <w:p w14:paraId="3A10AF0A" w14:textId="77777777" w:rsidR="00233B2A" w:rsidRPr="00DC12A5" w:rsidRDefault="00233B2A" w:rsidP="002C41C8">
            <w:pPr>
              <w:spacing w:before="40" w:after="40" w:line="216" w:lineRule="exact"/>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3A919190" w14:textId="77777777" w:rsidTr="002C41C8">
        <w:trPr>
          <w:trHeight w:val="20"/>
        </w:trPr>
        <w:tc>
          <w:tcPr>
            <w:tcW w:w="4977" w:type="pct"/>
            <w:gridSpan w:val="7"/>
            <w:shd w:val="clear" w:color="auto" w:fill="A6A6A6"/>
          </w:tcPr>
          <w:p w14:paraId="088A3EA2" w14:textId="77777777" w:rsidR="00233B2A" w:rsidRPr="00DC12A5" w:rsidRDefault="00233B2A" w:rsidP="002C41C8">
            <w:pPr>
              <w:spacing w:before="40" w:after="40" w:line="217" w:lineRule="exact"/>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53126BF3" w14:textId="77777777" w:rsidTr="002C41C8">
        <w:trPr>
          <w:trHeight w:val="20"/>
        </w:trPr>
        <w:tc>
          <w:tcPr>
            <w:tcW w:w="4977" w:type="pct"/>
            <w:gridSpan w:val="7"/>
          </w:tcPr>
          <w:p w14:paraId="7D8A0A70" w14:textId="77777777" w:rsidR="00233B2A" w:rsidRPr="00DC12A5" w:rsidRDefault="00233B2A" w:rsidP="002C41C8">
            <w:pPr>
              <w:spacing w:before="40" w:after="40" w:line="217" w:lineRule="exact"/>
              <w:ind w:left="432" w:hanging="432"/>
              <w:jc w:val="both"/>
              <w:rPr>
                <w:rFonts w:ascii="Arial" w:hAnsi="Arial" w:cs="Arial"/>
                <w:sz w:val="16"/>
                <w:szCs w:val="16"/>
                <w:lang w:eastAsia="es-MX"/>
              </w:rPr>
            </w:pPr>
            <w:r w:rsidRPr="00DC12A5">
              <w:rPr>
                <w:rFonts w:ascii="Arial" w:hAnsi="Arial" w:cs="Arial"/>
                <w:sz w:val="16"/>
                <w:szCs w:val="16"/>
                <w:lang w:eastAsia="es-MX"/>
              </w:rPr>
              <w:lastRenderedPageBreak/>
              <w:t>I.</w:t>
            </w:r>
            <w:r w:rsidRPr="00DC12A5">
              <w:rPr>
                <w:rFonts w:ascii="Arial" w:hAnsi="Arial" w:cs="Arial"/>
                <w:sz w:val="16"/>
                <w:szCs w:val="16"/>
                <w:lang w:eastAsia="es-MX"/>
              </w:rPr>
              <w:tab/>
              <w:t>La resolución se emitirá siempre que cumplas con todos los requisitos y. se te notificará en las formas señaladas en los artículos 134, fracciones I y III y 136 del CFF, según corresponda.</w:t>
            </w:r>
          </w:p>
          <w:p w14:paraId="33BF75AE" w14:textId="77777777" w:rsidR="00233B2A" w:rsidRPr="00DC12A5" w:rsidRDefault="00233B2A" w:rsidP="002C41C8">
            <w:pPr>
              <w:spacing w:before="40" w:after="40" w:line="217" w:lineRule="exact"/>
              <w:ind w:left="432" w:hanging="432"/>
              <w:jc w:val="both"/>
              <w:rPr>
                <w:rFonts w:ascii="Arial" w:hAnsi="Arial" w:cs="Arial"/>
                <w:b/>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 el caso de haber presentado la solicitud en línea, la resolución será notifica a través del buzón tributario.</w:t>
            </w:r>
          </w:p>
        </w:tc>
      </w:tr>
      <w:tr w:rsidR="00233B2A" w:rsidRPr="00DC12A5" w14:paraId="232FD3FB" w14:textId="77777777" w:rsidTr="002C41C8">
        <w:trPr>
          <w:trHeight w:val="20"/>
        </w:trPr>
        <w:tc>
          <w:tcPr>
            <w:tcW w:w="1697" w:type="pct"/>
            <w:gridSpan w:val="2"/>
            <w:shd w:val="clear" w:color="auto" w:fill="C0C0C0"/>
          </w:tcPr>
          <w:p w14:paraId="04C43E05" w14:textId="77777777" w:rsidR="00233B2A" w:rsidRPr="00DC12A5" w:rsidRDefault="00233B2A" w:rsidP="002C41C8">
            <w:pPr>
              <w:spacing w:before="40" w:after="40" w:line="217" w:lineRule="exact"/>
              <w:jc w:val="both"/>
              <w:rPr>
                <w:rFonts w:ascii="Arial" w:hAnsi="Arial" w:cs="Arial"/>
                <w:b/>
                <w:sz w:val="16"/>
                <w:szCs w:val="16"/>
                <w:lang w:eastAsia="es-MX"/>
              </w:rPr>
            </w:pPr>
            <w:r w:rsidRPr="00DC12A5">
              <w:rPr>
                <w:rFonts w:ascii="Arial" w:hAnsi="Arial" w:cs="Arial"/>
                <w:b/>
                <w:sz w:val="16"/>
                <w:szCs w:val="16"/>
                <w:lang w:eastAsia="es-MX"/>
              </w:rPr>
              <w:t>Plazo máximo para que el SAT resuelva el Trámite o Servicio</w:t>
            </w:r>
          </w:p>
        </w:tc>
        <w:tc>
          <w:tcPr>
            <w:tcW w:w="1750" w:type="pct"/>
            <w:gridSpan w:val="3"/>
            <w:shd w:val="clear" w:color="auto" w:fill="C0C0C0"/>
          </w:tcPr>
          <w:p w14:paraId="778BF924" w14:textId="77777777" w:rsidR="00233B2A" w:rsidRPr="00DC12A5" w:rsidRDefault="00233B2A" w:rsidP="002C41C8">
            <w:pPr>
              <w:spacing w:before="40" w:after="40" w:line="217" w:lineRule="exact"/>
              <w:jc w:val="both"/>
              <w:rPr>
                <w:rFonts w:ascii="Arial" w:hAnsi="Arial" w:cs="Arial"/>
                <w:b/>
                <w:sz w:val="16"/>
                <w:szCs w:val="16"/>
                <w:lang w:eastAsia="es-MX"/>
              </w:rPr>
            </w:pPr>
            <w:r w:rsidRPr="00DC12A5">
              <w:rPr>
                <w:rFonts w:ascii="Arial" w:hAnsi="Arial" w:cs="Arial"/>
                <w:b/>
                <w:sz w:val="16"/>
                <w:szCs w:val="16"/>
                <w:lang w:eastAsia="es-MX"/>
              </w:rPr>
              <w:t>Plazo máximo para que el SAT solicite información adicional</w:t>
            </w:r>
          </w:p>
        </w:tc>
        <w:tc>
          <w:tcPr>
            <w:tcW w:w="1554" w:type="pct"/>
            <w:gridSpan w:val="2"/>
            <w:shd w:val="clear" w:color="auto" w:fill="C0C0C0"/>
          </w:tcPr>
          <w:p w14:paraId="4FE1C42D" w14:textId="77777777" w:rsidR="00233B2A" w:rsidRPr="00DC12A5" w:rsidRDefault="00233B2A" w:rsidP="002C41C8">
            <w:pPr>
              <w:spacing w:before="40" w:after="40" w:line="217" w:lineRule="exact"/>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64DBB021" w14:textId="77777777" w:rsidTr="002C41C8">
        <w:trPr>
          <w:trHeight w:val="20"/>
        </w:trPr>
        <w:tc>
          <w:tcPr>
            <w:tcW w:w="1697" w:type="pct"/>
            <w:gridSpan w:val="2"/>
          </w:tcPr>
          <w:p w14:paraId="7CE411A8" w14:textId="77777777" w:rsidR="00233B2A" w:rsidRPr="00DC12A5" w:rsidRDefault="00233B2A" w:rsidP="002C41C8">
            <w:pPr>
              <w:spacing w:before="40" w:after="40" w:line="217" w:lineRule="exact"/>
              <w:jc w:val="both"/>
              <w:rPr>
                <w:rFonts w:ascii="Arial" w:hAnsi="Arial" w:cs="Arial"/>
                <w:b/>
                <w:sz w:val="16"/>
                <w:szCs w:val="16"/>
                <w:lang w:eastAsia="es-MX"/>
              </w:rPr>
            </w:pPr>
            <w:r w:rsidRPr="00DC12A5">
              <w:rPr>
                <w:rFonts w:ascii="Arial" w:hAnsi="Arial" w:cs="Arial"/>
                <w:sz w:val="16"/>
                <w:szCs w:val="16"/>
                <w:lang w:eastAsia="es-MX"/>
              </w:rPr>
              <w:t xml:space="preserve">Tres meses. </w:t>
            </w:r>
          </w:p>
        </w:tc>
        <w:tc>
          <w:tcPr>
            <w:tcW w:w="1750" w:type="pct"/>
            <w:gridSpan w:val="3"/>
          </w:tcPr>
          <w:p w14:paraId="54865330" w14:textId="77777777" w:rsidR="00233B2A" w:rsidRPr="00DC12A5" w:rsidRDefault="00233B2A" w:rsidP="002C41C8">
            <w:pPr>
              <w:spacing w:before="40" w:after="40" w:line="217" w:lineRule="exact"/>
              <w:jc w:val="both"/>
              <w:rPr>
                <w:rFonts w:ascii="Arial" w:hAnsi="Arial" w:cs="Arial"/>
                <w:sz w:val="16"/>
                <w:szCs w:val="16"/>
                <w:lang w:eastAsia="es-MX"/>
              </w:rPr>
            </w:pPr>
            <w:r w:rsidRPr="00DC12A5">
              <w:rPr>
                <w:rFonts w:ascii="Arial" w:hAnsi="Arial" w:cs="Arial"/>
                <w:sz w:val="16"/>
                <w:szCs w:val="16"/>
                <w:lang w:eastAsia="es-MX"/>
              </w:rPr>
              <w:t xml:space="preserve">Un mes. </w:t>
            </w:r>
          </w:p>
        </w:tc>
        <w:tc>
          <w:tcPr>
            <w:tcW w:w="1554" w:type="pct"/>
            <w:gridSpan w:val="2"/>
          </w:tcPr>
          <w:p w14:paraId="40324DB3" w14:textId="77777777" w:rsidR="00233B2A" w:rsidRPr="00DC12A5" w:rsidRDefault="00233B2A" w:rsidP="002C41C8">
            <w:pPr>
              <w:spacing w:before="40" w:after="40" w:line="217" w:lineRule="exact"/>
              <w:jc w:val="both"/>
              <w:rPr>
                <w:rFonts w:ascii="Arial" w:hAnsi="Arial" w:cs="Arial"/>
                <w:sz w:val="16"/>
                <w:szCs w:val="16"/>
                <w:lang w:eastAsia="es-MX"/>
              </w:rPr>
            </w:pPr>
            <w:r w:rsidRPr="00DC12A5">
              <w:rPr>
                <w:rFonts w:ascii="Arial" w:hAnsi="Arial" w:cs="Arial"/>
                <w:sz w:val="16"/>
                <w:szCs w:val="16"/>
                <w:lang w:eastAsia="es-MX"/>
              </w:rPr>
              <w:t>Diez</w:t>
            </w:r>
            <w:r w:rsidRPr="00DC12A5" w:rsidDel="008948DD">
              <w:rPr>
                <w:rFonts w:ascii="Arial" w:hAnsi="Arial" w:cs="Arial"/>
                <w:sz w:val="16"/>
                <w:szCs w:val="16"/>
                <w:lang w:eastAsia="es-MX"/>
              </w:rPr>
              <w:t xml:space="preserve"> </w:t>
            </w:r>
            <w:r w:rsidRPr="00DC12A5">
              <w:rPr>
                <w:rFonts w:ascii="Arial" w:hAnsi="Arial" w:cs="Arial"/>
                <w:sz w:val="16"/>
                <w:szCs w:val="16"/>
                <w:lang w:eastAsia="es-MX"/>
              </w:rPr>
              <w:t>días.</w:t>
            </w:r>
          </w:p>
        </w:tc>
      </w:tr>
      <w:tr w:rsidR="00233B2A" w:rsidRPr="00DC12A5" w14:paraId="49DDD4B7" w14:textId="77777777" w:rsidTr="002C41C8">
        <w:trPr>
          <w:trHeight w:val="20"/>
        </w:trPr>
        <w:tc>
          <w:tcPr>
            <w:tcW w:w="2476" w:type="pct"/>
            <w:gridSpan w:val="4"/>
            <w:shd w:val="clear" w:color="auto" w:fill="C0C0C0"/>
          </w:tcPr>
          <w:p w14:paraId="5B00D59A" w14:textId="77777777" w:rsidR="00233B2A" w:rsidRPr="00DC12A5" w:rsidRDefault="00233B2A" w:rsidP="002C41C8">
            <w:pPr>
              <w:spacing w:before="40" w:after="40" w:line="217" w:lineRule="exact"/>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500" w:type="pct"/>
            <w:gridSpan w:val="3"/>
            <w:shd w:val="clear" w:color="auto" w:fill="C0C0C0"/>
          </w:tcPr>
          <w:p w14:paraId="4A0F5933" w14:textId="77777777" w:rsidR="00233B2A" w:rsidRPr="00DC12A5" w:rsidRDefault="00233B2A" w:rsidP="002C41C8">
            <w:pPr>
              <w:spacing w:before="40" w:after="40" w:line="217" w:lineRule="exact"/>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6E7B7015" w14:textId="77777777" w:rsidTr="002C41C8">
        <w:trPr>
          <w:trHeight w:val="20"/>
        </w:trPr>
        <w:tc>
          <w:tcPr>
            <w:tcW w:w="2476" w:type="pct"/>
            <w:gridSpan w:val="4"/>
            <w:tcBorders>
              <w:bottom w:val="single" w:sz="6" w:space="0" w:color="auto"/>
            </w:tcBorders>
          </w:tcPr>
          <w:p w14:paraId="5E364C7E" w14:textId="77777777" w:rsidR="00233B2A" w:rsidRPr="00DC12A5" w:rsidRDefault="00233B2A" w:rsidP="002C41C8">
            <w:pPr>
              <w:spacing w:before="40" w:after="40" w:line="217" w:lineRule="exact"/>
              <w:jc w:val="both"/>
              <w:rPr>
                <w:rFonts w:ascii="Arial" w:hAnsi="Arial" w:cs="Arial"/>
                <w:sz w:val="16"/>
                <w:szCs w:val="16"/>
                <w:lang w:eastAsia="es-MX"/>
              </w:rPr>
            </w:pPr>
            <w:r w:rsidRPr="00DC12A5">
              <w:rPr>
                <w:rFonts w:ascii="Arial" w:hAnsi="Arial" w:cs="Arial"/>
                <w:sz w:val="16"/>
                <w:szCs w:val="16"/>
                <w:lang w:eastAsia="es-MX"/>
              </w:rPr>
              <w:t>Oficio de respuesta a la solicitud de autorización de internación de menaje de casa para residentes en la franja o región fronteriza sin el pago del IGI al resto del país.</w:t>
            </w:r>
          </w:p>
        </w:tc>
        <w:tc>
          <w:tcPr>
            <w:tcW w:w="2500" w:type="pct"/>
            <w:gridSpan w:val="3"/>
            <w:tcBorders>
              <w:bottom w:val="single" w:sz="6" w:space="0" w:color="auto"/>
            </w:tcBorders>
          </w:tcPr>
          <w:p w14:paraId="642159B5" w14:textId="77777777" w:rsidR="00233B2A" w:rsidRPr="00DC12A5" w:rsidRDefault="00233B2A" w:rsidP="002C41C8">
            <w:pPr>
              <w:spacing w:before="40" w:after="40" w:line="217" w:lineRule="exact"/>
              <w:jc w:val="both"/>
              <w:rPr>
                <w:rFonts w:ascii="Arial" w:hAnsi="Arial" w:cs="Arial"/>
                <w:sz w:val="16"/>
                <w:szCs w:val="16"/>
                <w:lang w:eastAsia="es-MX"/>
              </w:rPr>
            </w:pPr>
            <w:r w:rsidRPr="00DC12A5">
              <w:rPr>
                <w:rFonts w:ascii="Arial" w:hAnsi="Arial" w:cs="Arial"/>
                <w:sz w:val="16"/>
                <w:szCs w:val="16"/>
                <w:lang w:eastAsia="es-MX"/>
              </w:rPr>
              <w:t>El tiempo de vigencia de la resolución es por el ejercicio fiscal que corresponda.</w:t>
            </w:r>
          </w:p>
        </w:tc>
      </w:tr>
      <w:tr w:rsidR="00233B2A" w:rsidRPr="00DC12A5" w14:paraId="46065F6B" w14:textId="77777777" w:rsidTr="002C41C8">
        <w:trPr>
          <w:trHeight w:val="20"/>
        </w:trPr>
        <w:tc>
          <w:tcPr>
            <w:tcW w:w="4977" w:type="pct"/>
            <w:gridSpan w:val="7"/>
            <w:shd w:val="clear" w:color="auto" w:fill="A6A6A6"/>
          </w:tcPr>
          <w:p w14:paraId="1087D516" w14:textId="77777777" w:rsidR="00233B2A" w:rsidRPr="00DC12A5" w:rsidRDefault="00233B2A" w:rsidP="002C41C8">
            <w:pPr>
              <w:spacing w:before="40" w:after="32"/>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24667B2F" w14:textId="77777777" w:rsidTr="002C41C8">
        <w:trPr>
          <w:trHeight w:val="219"/>
        </w:trPr>
        <w:tc>
          <w:tcPr>
            <w:tcW w:w="2476" w:type="pct"/>
            <w:gridSpan w:val="4"/>
            <w:shd w:val="clear" w:color="auto" w:fill="C0C0C0"/>
          </w:tcPr>
          <w:p w14:paraId="7D876F13" w14:textId="77777777" w:rsidR="00233B2A" w:rsidRPr="00DC12A5" w:rsidRDefault="00233B2A" w:rsidP="002C41C8">
            <w:pPr>
              <w:spacing w:before="40" w:after="32"/>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500" w:type="pct"/>
            <w:gridSpan w:val="3"/>
            <w:shd w:val="clear" w:color="auto" w:fill="C0C0C0"/>
          </w:tcPr>
          <w:p w14:paraId="4FBD189F" w14:textId="77777777" w:rsidR="00233B2A" w:rsidRPr="00DC12A5" w:rsidRDefault="00233B2A" w:rsidP="002C41C8">
            <w:pPr>
              <w:spacing w:before="40" w:after="32"/>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28668359" w14:textId="77777777" w:rsidTr="002C41C8">
        <w:trPr>
          <w:trHeight w:val="20"/>
        </w:trPr>
        <w:tc>
          <w:tcPr>
            <w:tcW w:w="2476" w:type="pct"/>
            <w:gridSpan w:val="4"/>
            <w:tcBorders>
              <w:bottom w:val="single" w:sz="6" w:space="0" w:color="auto"/>
            </w:tcBorders>
          </w:tcPr>
          <w:p w14:paraId="0A907160" w14:textId="77777777" w:rsidR="00233B2A" w:rsidRPr="00DC12A5" w:rsidRDefault="00233B2A" w:rsidP="002C41C8">
            <w:pPr>
              <w:spacing w:before="40" w:after="32"/>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MarcaSAT: 55-62-72-27-28 y 01-87-74-48-87-28 para Estados Unidos y Canadá.</w:t>
            </w:r>
          </w:p>
          <w:p w14:paraId="625A254C" w14:textId="77777777" w:rsidR="00233B2A" w:rsidRPr="00DC12A5" w:rsidRDefault="00233B2A" w:rsidP="002C41C8">
            <w:pPr>
              <w:spacing w:before="40" w:after="32"/>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Atención personal en las oficinas del SAT, ubicadas en diversas ciudades del país, en un horario de atención de lunes a jueves de 8:30 a 16:00 horas, y viernes de 8:30 a 15:00 horas.</w:t>
            </w:r>
          </w:p>
          <w:p w14:paraId="3755C201" w14:textId="77777777" w:rsidR="00233B2A" w:rsidRPr="00DC12A5" w:rsidRDefault="00233B2A" w:rsidP="002C41C8">
            <w:pPr>
              <w:spacing w:before="40" w:after="32"/>
              <w:ind w:left="432" w:hanging="432"/>
              <w:jc w:val="both"/>
              <w:rPr>
                <w:rFonts w:ascii="Arial" w:hAnsi="Arial" w:cs="Arial"/>
                <w:sz w:val="16"/>
                <w:szCs w:val="16"/>
                <w:lang w:eastAsia="es-MX"/>
              </w:rPr>
            </w:pPr>
            <w:r w:rsidRPr="00DC12A5">
              <w:rPr>
                <w:rFonts w:ascii="Arial" w:hAnsi="Arial" w:cs="Arial"/>
                <w:sz w:val="16"/>
                <w:szCs w:val="16"/>
                <w:lang w:eastAsia="es-MX"/>
              </w:rPr>
              <w:tab/>
              <w:t>Las direcciones de las oficinas están disponibles en:</w:t>
            </w:r>
          </w:p>
          <w:p w14:paraId="700081B1" w14:textId="77777777" w:rsidR="00233B2A" w:rsidRPr="00DC12A5" w:rsidRDefault="00233B2A" w:rsidP="002C41C8">
            <w:pPr>
              <w:spacing w:before="40" w:after="32"/>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https://www.sat.gob.mx/personas/directorio-nacional-de-modulos-de-servicios-tributarios</w:t>
            </w:r>
          </w:p>
          <w:p w14:paraId="5E7C61A1" w14:textId="77777777" w:rsidR="00233B2A" w:rsidRPr="00DC12A5" w:rsidRDefault="00233B2A" w:rsidP="002C41C8">
            <w:pPr>
              <w:spacing w:before="40" w:after="32"/>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En los Módulos de Servicios Tributarios y Módulos de Apertura Rápida de Empresas el horario de atención se adapta, por lo que puede ser de 8:30 hasta las 14:30 horas.</w:t>
            </w:r>
          </w:p>
          <w:p w14:paraId="64BA40EB" w14:textId="77777777" w:rsidR="00233B2A" w:rsidRPr="00DC12A5" w:rsidRDefault="00233B2A" w:rsidP="002C41C8">
            <w:pPr>
              <w:spacing w:before="40" w:after="32"/>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 xml:space="preserve">Vía Chat: </w:t>
            </w:r>
            <w:r w:rsidRPr="00DC12A5">
              <w:rPr>
                <w:rFonts w:ascii="Arial" w:hAnsi="Arial" w:cs="Arial"/>
                <w:sz w:val="16"/>
                <w:szCs w:val="16"/>
                <w:u w:val="single"/>
                <w:lang w:eastAsia="es-MX"/>
              </w:rPr>
              <w:t>http://chat.sat.gob.mx</w:t>
            </w:r>
          </w:p>
        </w:tc>
        <w:tc>
          <w:tcPr>
            <w:tcW w:w="2500" w:type="pct"/>
            <w:gridSpan w:val="3"/>
            <w:tcBorders>
              <w:bottom w:val="single" w:sz="6" w:space="0" w:color="auto"/>
            </w:tcBorders>
          </w:tcPr>
          <w:p w14:paraId="585952A2" w14:textId="77777777" w:rsidR="00233B2A" w:rsidRPr="00DC12A5" w:rsidRDefault="00233B2A" w:rsidP="002C41C8">
            <w:pPr>
              <w:spacing w:before="40" w:after="32"/>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Quejas y Denuncias SAT: 55-88-52-22-22 y + 55-88-52-22-22 para otros países.</w:t>
            </w:r>
          </w:p>
          <w:p w14:paraId="75C3F3D4" w14:textId="77777777" w:rsidR="00233B2A" w:rsidRPr="00DC12A5" w:rsidRDefault="00233B2A" w:rsidP="002C41C8">
            <w:pPr>
              <w:spacing w:before="40" w:after="32"/>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 xml:space="preserve">Correo electrónico: </w:t>
            </w:r>
            <w:r w:rsidRPr="00DC12A5">
              <w:rPr>
                <w:rFonts w:ascii="Arial" w:hAnsi="Arial" w:cs="Arial"/>
                <w:sz w:val="16"/>
                <w:szCs w:val="16"/>
                <w:u w:val="single"/>
                <w:lang w:eastAsia="es-MX"/>
              </w:rPr>
              <w:t>denuncias@sat.gob.mx</w:t>
            </w:r>
          </w:p>
          <w:p w14:paraId="796E0A31" w14:textId="77777777" w:rsidR="00233B2A" w:rsidRPr="00DC12A5" w:rsidRDefault="00233B2A" w:rsidP="002C41C8">
            <w:pPr>
              <w:spacing w:before="40" w:after="32"/>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SAT Móvil – Aplicación para celular, apartado Quejas y Denuncias.</w:t>
            </w:r>
          </w:p>
          <w:p w14:paraId="0D89F583" w14:textId="77777777" w:rsidR="00233B2A" w:rsidRPr="00DC12A5" w:rsidRDefault="00233B2A" w:rsidP="002C41C8">
            <w:pPr>
              <w:spacing w:before="40" w:after="32"/>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En el Portal del SAT:</w:t>
            </w:r>
          </w:p>
          <w:p w14:paraId="009C51E0" w14:textId="77777777" w:rsidR="00233B2A" w:rsidRPr="00DC12A5" w:rsidRDefault="00233B2A" w:rsidP="002C41C8">
            <w:pPr>
              <w:spacing w:before="40" w:after="32"/>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https://www.sat.gob.mx/aplicacion/50409/presenta-tu-queja-o-denuncia</w:t>
            </w:r>
          </w:p>
          <w:p w14:paraId="07FDA318" w14:textId="77777777" w:rsidR="00233B2A" w:rsidRPr="00DC12A5" w:rsidRDefault="00233B2A" w:rsidP="002C41C8">
            <w:pPr>
              <w:spacing w:before="40" w:after="32"/>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Teléfonos rojos ubicados en las oficinas del SAT.</w:t>
            </w:r>
          </w:p>
        </w:tc>
      </w:tr>
      <w:tr w:rsidR="00233B2A" w:rsidRPr="00DC12A5" w14:paraId="77C1890F" w14:textId="77777777" w:rsidTr="002C41C8">
        <w:trPr>
          <w:trHeight w:val="20"/>
        </w:trPr>
        <w:tc>
          <w:tcPr>
            <w:tcW w:w="4977" w:type="pct"/>
            <w:gridSpan w:val="7"/>
            <w:shd w:val="clear" w:color="auto" w:fill="A6A6A6"/>
          </w:tcPr>
          <w:p w14:paraId="7FC9B213" w14:textId="77777777" w:rsidR="00233B2A" w:rsidRPr="00DC12A5" w:rsidRDefault="00233B2A" w:rsidP="002C41C8">
            <w:pPr>
              <w:spacing w:before="40" w:after="32"/>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58238351" w14:textId="77777777" w:rsidTr="002C41C8">
        <w:trPr>
          <w:trHeight w:val="20"/>
        </w:trPr>
        <w:tc>
          <w:tcPr>
            <w:tcW w:w="4977" w:type="pct"/>
            <w:gridSpan w:val="7"/>
            <w:tcBorders>
              <w:bottom w:val="single" w:sz="6" w:space="0" w:color="auto"/>
            </w:tcBorders>
          </w:tcPr>
          <w:p w14:paraId="56B3FA4F" w14:textId="77777777" w:rsidR="00233B2A" w:rsidRPr="00DC12A5" w:rsidRDefault="00233B2A" w:rsidP="002C41C8">
            <w:pPr>
              <w:spacing w:before="40" w:after="32"/>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El trámite surtirá efectos a partir de la fecha de recepción de la solicitud de conformidad con el medio de presentación.</w:t>
            </w:r>
          </w:p>
          <w:p w14:paraId="51969E43" w14:textId="77777777" w:rsidR="00233B2A" w:rsidRPr="00DC12A5" w:rsidRDefault="00233B2A" w:rsidP="002C41C8">
            <w:pPr>
              <w:spacing w:before="40" w:after="32"/>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De no dar cumplimiento al requerimiento en el plazo establecido, la solicitud se tendrá por no presentada, pudiendo presentar una nueva solicitud.</w:t>
            </w:r>
          </w:p>
          <w:p w14:paraId="1A4249F5" w14:textId="77777777" w:rsidR="00233B2A" w:rsidRPr="00DC12A5" w:rsidRDefault="00233B2A" w:rsidP="002C41C8">
            <w:pPr>
              <w:spacing w:before="40" w:after="32"/>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El plazo máximo para que el SAT resuelva el trámite se computar a partir del cumplimiento de la totalidad de los requisitos y condiciones establecidos en la presente ficha de trámite.</w:t>
            </w:r>
          </w:p>
          <w:p w14:paraId="7C1BF8C4" w14:textId="77777777" w:rsidR="00233B2A" w:rsidRPr="00DC12A5" w:rsidRDefault="00233B2A" w:rsidP="002C41C8">
            <w:pPr>
              <w:spacing w:before="40" w:after="32"/>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El plazo máximo para cumplir con la información solicitada, se computará a partir de siguiente al que surta efectos la notificación.</w:t>
            </w:r>
          </w:p>
        </w:tc>
      </w:tr>
      <w:tr w:rsidR="00233B2A" w:rsidRPr="00DC12A5" w14:paraId="552E99E3" w14:textId="77777777" w:rsidTr="002C41C8">
        <w:trPr>
          <w:trHeight w:val="20"/>
        </w:trPr>
        <w:tc>
          <w:tcPr>
            <w:tcW w:w="4977" w:type="pct"/>
            <w:gridSpan w:val="7"/>
            <w:shd w:val="clear" w:color="auto" w:fill="A6A6A6"/>
          </w:tcPr>
          <w:p w14:paraId="6571AE0A" w14:textId="77777777" w:rsidR="00233B2A" w:rsidRPr="00DC12A5" w:rsidRDefault="00233B2A" w:rsidP="002C41C8">
            <w:pPr>
              <w:spacing w:before="40" w:after="32"/>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5FD206AE" w14:textId="77777777" w:rsidTr="002C41C8">
        <w:trPr>
          <w:trHeight w:val="20"/>
        </w:trPr>
        <w:tc>
          <w:tcPr>
            <w:tcW w:w="4977" w:type="pct"/>
            <w:gridSpan w:val="7"/>
          </w:tcPr>
          <w:p w14:paraId="77D274A6" w14:textId="77777777" w:rsidR="00233B2A" w:rsidRPr="00DC12A5" w:rsidRDefault="00233B2A" w:rsidP="002C41C8">
            <w:pPr>
              <w:spacing w:before="40" w:after="32"/>
              <w:jc w:val="both"/>
              <w:rPr>
                <w:rFonts w:ascii="Arial" w:hAnsi="Arial" w:cs="Arial"/>
                <w:sz w:val="16"/>
                <w:szCs w:val="16"/>
                <w:lang w:eastAsia="es-MX"/>
              </w:rPr>
            </w:pPr>
            <w:r w:rsidRPr="00DC12A5">
              <w:rPr>
                <w:rFonts w:ascii="Arial" w:hAnsi="Arial" w:cs="Arial"/>
                <w:sz w:val="16"/>
                <w:szCs w:val="16"/>
                <w:lang w:eastAsia="es-MX"/>
              </w:rPr>
              <w:t>Artículos 61, fracción VIII y 142 de la Ley, 32-D y 69-B del CFF y 100 y 194 del Reglamento y las reglas 1.2.2. y 3.4.2. de las RGCE y 2.1.36. de la RMF.</w:t>
            </w:r>
          </w:p>
        </w:tc>
      </w:tr>
    </w:tbl>
    <w:p w14:paraId="17571D27" w14:textId="77777777" w:rsidR="00233B2A" w:rsidRPr="00264718" w:rsidRDefault="00233B2A" w:rsidP="00233B2A">
      <w:pPr>
        <w:pStyle w:val="texto0"/>
        <w:rPr>
          <w:lang w:eastAsia="es-MX"/>
        </w:rPr>
      </w:pPr>
    </w:p>
    <w:tbl>
      <w:tblPr>
        <w:tblW w:w="5000" w:type="pct"/>
        <w:tblLayout w:type="fixed"/>
        <w:tblCellMar>
          <w:left w:w="72" w:type="dxa"/>
          <w:right w:w="72" w:type="dxa"/>
        </w:tblCellMar>
        <w:tblLook w:val="0000" w:firstRow="0" w:lastRow="0" w:firstColumn="0" w:lastColumn="0" w:noHBand="0" w:noVBand="0"/>
      </w:tblPr>
      <w:tblGrid>
        <w:gridCol w:w="1759"/>
        <w:gridCol w:w="1262"/>
        <w:gridCol w:w="252"/>
        <w:gridCol w:w="1137"/>
        <w:gridCol w:w="1767"/>
        <w:gridCol w:w="757"/>
        <w:gridCol w:w="1892"/>
      </w:tblGrid>
      <w:tr w:rsidR="00233B2A" w:rsidRPr="00DC12A5" w14:paraId="7797F804"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noWrap/>
          </w:tcPr>
          <w:p w14:paraId="04060FC7"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75/LA Solicitud para obtener o renovar el registro para efectuar la transmisión de información de vehículos usados.</w:t>
            </w:r>
          </w:p>
        </w:tc>
      </w:tr>
      <w:tr w:rsidR="00233B2A" w:rsidRPr="00DC12A5" w14:paraId="76A55251" w14:textId="77777777" w:rsidTr="002C41C8">
        <w:trPr>
          <w:trHeight w:val="20"/>
        </w:trPr>
        <w:tc>
          <w:tcPr>
            <w:tcW w:w="996" w:type="pct"/>
            <w:vMerge w:val="restart"/>
            <w:tcBorders>
              <w:top w:val="single" w:sz="6" w:space="0" w:color="auto"/>
              <w:left w:val="single" w:sz="6" w:space="0" w:color="auto"/>
              <w:right w:val="single" w:sz="6" w:space="0" w:color="auto"/>
            </w:tcBorders>
          </w:tcPr>
          <w:p w14:paraId="1C12B089" w14:textId="7FD9AA23" w:rsidR="00233B2A" w:rsidRPr="00DC12A5" w:rsidRDefault="00233B2A" w:rsidP="002C41C8">
            <w:pPr>
              <w:spacing w:before="40" w:after="40"/>
              <w:ind w:left="900" w:hanging="90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797039CE" wp14:editId="2B47E2EF">
                  <wp:extent cx="95250" cy="95250"/>
                  <wp:effectExtent l="0" t="0" r="0" b="0"/>
                  <wp:docPr id="1438614166" name="Imagen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140B2DA5" w14:textId="17F620A5" w:rsidR="00233B2A" w:rsidRPr="00DC12A5" w:rsidRDefault="00233B2A" w:rsidP="002C41C8">
            <w:pPr>
              <w:spacing w:before="40" w:after="40"/>
              <w:ind w:left="900" w:hanging="90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61667BE9" wp14:editId="553CC8F4">
                  <wp:extent cx="95250" cy="95250"/>
                  <wp:effectExtent l="0" t="0" r="0" b="0"/>
                  <wp:docPr id="531695359" name="Imagen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32" w:type="pct"/>
            <w:gridSpan w:val="5"/>
            <w:tcBorders>
              <w:top w:val="single" w:sz="6" w:space="0" w:color="auto"/>
              <w:left w:val="single" w:sz="6" w:space="0" w:color="auto"/>
              <w:bottom w:val="single" w:sz="6" w:space="0" w:color="auto"/>
              <w:right w:val="single" w:sz="6" w:space="0" w:color="auto"/>
            </w:tcBorders>
            <w:shd w:val="clear" w:color="auto" w:fill="C0C0C0"/>
          </w:tcPr>
          <w:p w14:paraId="0BE2DD6C"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071" w:type="pct"/>
            <w:tcBorders>
              <w:top w:val="single" w:sz="6" w:space="0" w:color="auto"/>
              <w:left w:val="single" w:sz="6" w:space="0" w:color="auto"/>
              <w:bottom w:val="single" w:sz="6" w:space="0" w:color="auto"/>
              <w:right w:val="single" w:sz="6" w:space="0" w:color="auto"/>
            </w:tcBorders>
            <w:shd w:val="clear" w:color="auto" w:fill="C0C0C0"/>
          </w:tcPr>
          <w:p w14:paraId="195540D8"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77EF3200" w14:textId="77777777" w:rsidTr="002C41C8">
        <w:trPr>
          <w:trHeight w:val="20"/>
        </w:trPr>
        <w:tc>
          <w:tcPr>
            <w:tcW w:w="996" w:type="pct"/>
            <w:vMerge/>
            <w:tcBorders>
              <w:left w:val="single" w:sz="6" w:space="0" w:color="auto"/>
              <w:right w:val="single" w:sz="6" w:space="0" w:color="auto"/>
            </w:tcBorders>
          </w:tcPr>
          <w:p w14:paraId="3F53E1F1" w14:textId="77777777" w:rsidR="00233B2A" w:rsidRPr="00DC12A5" w:rsidRDefault="00233B2A" w:rsidP="002C41C8">
            <w:pPr>
              <w:spacing w:before="40" w:after="40"/>
              <w:jc w:val="both"/>
              <w:rPr>
                <w:rFonts w:ascii="Arial" w:hAnsi="Arial" w:cs="Arial"/>
                <w:noProof/>
                <w:sz w:val="16"/>
                <w:szCs w:val="16"/>
                <w:lang w:eastAsia="es-MX"/>
              </w:rPr>
            </w:pPr>
          </w:p>
        </w:tc>
        <w:tc>
          <w:tcPr>
            <w:tcW w:w="2932" w:type="pct"/>
            <w:gridSpan w:val="5"/>
            <w:vMerge w:val="restart"/>
            <w:tcBorders>
              <w:top w:val="single" w:sz="6" w:space="0" w:color="auto"/>
              <w:left w:val="single" w:sz="6" w:space="0" w:color="auto"/>
              <w:right w:val="single" w:sz="6" w:space="0" w:color="auto"/>
            </w:tcBorders>
          </w:tcPr>
          <w:p w14:paraId="100F9F6A"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Presenta la solicitud para obtener o renovar el registro para efectuar la transmisión electrónica de la información de vehículos usados.</w:t>
            </w:r>
          </w:p>
        </w:tc>
        <w:tc>
          <w:tcPr>
            <w:tcW w:w="1071" w:type="pct"/>
            <w:tcBorders>
              <w:top w:val="single" w:sz="6" w:space="0" w:color="auto"/>
              <w:left w:val="single" w:sz="6" w:space="0" w:color="auto"/>
              <w:bottom w:val="single" w:sz="6" w:space="0" w:color="auto"/>
              <w:right w:val="single" w:sz="6" w:space="0" w:color="auto"/>
            </w:tcBorders>
          </w:tcPr>
          <w:p w14:paraId="42635636" w14:textId="62AE63BF"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33AC7F06" wp14:editId="33125E0A">
                  <wp:extent cx="95250" cy="95250"/>
                  <wp:effectExtent l="0" t="0" r="0" b="0"/>
                  <wp:docPr id="721765594" name="Imagen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492EBAEA" w14:textId="77777777" w:rsidTr="002C41C8">
        <w:trPr>
          <w:trHeight w:val="20"/>
        </w:trPr>
        <w:tc>
          <w:tcPr>
            <w:tcW w:w="996" w:type="pct"/>
            <w:vMerge/>
            <w:tcBorders>
              <w:left w:val="single" w:sz="6" w:space="0" w:color="auto"/>
              <w:bottom w:val="single" w:sz="6" w:space="0" w:color="auto"/>
              <w:right w:val="single" w:sz="6" w:space="0" w:color="auto"/>
            </w:tcBorders>
          </w:tcPr>
          <w:p w14:paraId="2E5E28C8" w14:textId="77777777" w:rsidR="00233B2A" w:rsidRPr="00DC12A5" w:rsidRDefault="00233B2A" w:rsidP="002C41C8">
            <w:pPr>
              <w:spacing w:before="40" w:after="40"/>
              <w:jc w:val="both"/>
              <w:rPr>
                <w:rFonts w:ascii="Arial" w:hAnsi="Arial" w:cs="Arial"/>
                <w:noProof/>
                <w:sz w:val="16"/>
                <w:szCs w:val="16"/>
                <w:lang w:eastAsia="es-MX"/>
              </w:rPr>
            </w:pPr>
          </w:p>
        </w:tc>
        <w:tc>
          <w:tcPr>
            <w:tcW w:w="2932" w:type="pct"/>
            <w:gridSpan w:val="5"/>
            <w:vMerge/>
            <w:tcBorders>
              <w:left w:val="single" w:sz="6" w:space="0" w:color="auto"/>
              <w:bottom w:val="single" w:sz="6" w:space="0" w:color="auto"/>
              <w:right w:val="single" w:sz="6" w:space="0" w:color="auto"/>
            </w:tcBorders>
          </w:tcPr>
          <w:p w14:paraId="6D4F4104" w14:textId="77777777" w:rsidR="00233B2A" w:rsidRPr="00DC12A5" w:rsidRDefault="00233B2A" w:rsidP="002C41C8">
            <w:pPr>
              <w:spacing w:before="40" w:after="40"/>
              <w:jc w:val="both"/>
              <w:rPr>
                <w:rFonts w:ascii="Arial" w:hAnsi="Arial" w:cs="Arial"/>
                <w:b/>
                <w:sz w:val="16"/>
                <w:szCs w:val="16"/>
                <w:lang w:eastAsia="es-MX"/>
              </w:rPr>
            </w:pPr>
          </w:p>
        </w:tc>
        <w:tc>
          <w:tcPr>
            <w:tcW w:w="1071" w:type="pct"/>
            <w:tcBorders>
              <w:top w:val="single" w:sz="6" w:space="0" w:color="auto"/>
              <w:left w:val="single" w:sz="6" w:space="0" w:color="auto"/>
              <w:bottom w:val="single" w:sz="6" w:space="0" w:color="auto"/>
              <w:right w:val="single" w:sz="6" w:space="0" w:color="auto"/>
            </w:tcBorders>
          </w:tcPr>
          <w:p w14:paraId="147E37C8" w14:textId="7649985A"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7B91D9CD" wp14:editId="4CD0834A">
                  <wp:extent cx="95250" cy="95250"/>
                  <wp:effectExtent l="0" t="0" r="0" b="0"/>
                  <wp:docPr id="1592181870" name="Imagen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w:t>
            </w:r>
          </w:p>
        </w:tc>
      </w:tr>
      <w:tr w:rsidR="00233B2A" w:rsidRPr="00DC12A5" w14:paraId="7661C4CB" w14:textId="77777777" w:rsidTr="002C41C8">
        <w:trPr>
          <w:trHeight w:val="20"/>
        </w:trPr>
        <w:tc>
          <w:tcPr>
            <w:tcW w:w="2498" w:type="pct"/>
            <w:gridSpan w:val="4"/>
            <w:tcBorders>
              <w:top w:val="single" w:sz="6" w:space="0" w:color="auto"/>
              <w:left w:val="single" w:sz="6" w:space="0" w:color="auto"/>
              <w:bottom w:val="single" w:sz="6" w:space="0" w:color="auto"/>
              <w:right w:val="single" w:sz="6" w:space="0" w:color="auto"/>
            </w:tcBorders>
            <w:shd w:val="clear" w:color="auto" w:fill="C0C0C0"/>
          </w:tcPr>
          <w:p w14:paraId="20C572E2" w14:textId="77777777" w:rsidR="00233B2A" w:rsidRPr="00DC12A5" w:rsidRDefault="00233B2A" w:rsidP="002C41C8">
            <w:pPr>
              <w:spacing w:before="40" w:after="32"/>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502" w:type="pct"/>
            <w:gridSpan w:val="3"/>
            <w:tcBorders>
              <w:top w:val="single" w:sz="6" w:space="0" w:color="auto"/>
              <w:left w:val="single" w:sz="6" w:space="0" w:color="auto"/>
              <w:bottom w:val="single" w:sz="6" w:space="0" w:color="auto"/>
              <w:right w:val="single" w:sz="6" w:space="0" w:color="auto"/>
            </w:tcBorders>
            <w:shd w:val="clear" w:color="auto" w:fill="C0C0C0"/>
          </w:tcPr>
          <w:p w14:paraId="51D513B4" w14:textId="77777777" w:rsidR="00233B2A" w:rsidRPr="00DC12A5" w:rsidRDefault="00233B2A" w:rsidP="002C41C8">
            <w:pPr>
              <w:spacing w:before="40" w:after="32"/>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19C81ECA" w14:textId="77777777" w:rsidTr="002C41C8">
        <w:trPr>
          <w:trHeight w:val="20"/>
        </w:trPr>
        <w:tc>
          <w:tcPr>
            <w:tcW w:w="2498" w:type="pct"/>
            <w:gridSpan w:val="4"/>
            <w:tcBorders>
              <w:top w:val="single" w:sz="6" w:space="0" w:color="auto"/>
              <w:left w:val="single" w:sz="6" w:space="0" w:color="auto"/>
              <w:bottom w:val="single" w:sz="6" w:space="0" w:color="auto"/>
              <w:right w:val="single" w:sz="6" w:space="0" w:color="auto"/>
            </w:tcBorders>
            <w:shd w:val="clear" w:color="auto" w:fill="FFFFFF"/>
          </w:tcPr>
          <w:p w14:paraId="1FC788DF" w14:textId="77777777" w:rsidR="00233B2A" w:rsidRPr="00DC12A5" w:rsidRDefault="00233B2A" w:rsidP="002C41C8">
            <w:pPr>
              <w:spacing w:before="40" w:after="32"/>
              <w:jc w:val="both"/>
              <w:rPr>
                <w:rFonts w:ascii="Arial" w:hAnsi="Arial" w:cs="Arial"/>
                <w:sz w:val="16"/>
                <w:szCs w:val="16"/>
                <w:lang w:eastAsia="es-MX"/>
              </w:rPr>
            </w:pPr>
            <w:r w:rsidRPr="00DC12A5">
              <w:rPr>
                <w:rFonts w:ascii="Arial" w:hAnsi="Arial" w:cs="Arial"/>
                <w:sz w:val="16"/>
                <w:szCs w:val="16"/>
                <w:lang w:eastAsia="es-MX"/>
              </w:rPr>
              <w:t>Empresas extranjeras que realicen compraventa de vehículos automotores usados para su enajenación y estén interesados en obtener el registro para efectuar la transmisión electrónica de información de vehículos usados.</w:t>
            </w:r>
          </w:p>
        </w:tc>
        <w:tc>
          <w:tcPr>
            <w:tcW w:w="2502" w:type="pct"/>
            <w:gridSpan w:val="3"/>
            <w:tcBorders>
              <w:top w:val="single" w:sz="6" w:space="0" w:color="auto"/>
              <w:left w:val="single" w:sz="6" w:space="0" w:color="auto"/>
              <w:bottom w:val="single" w:sz="6" w:space="0" w:color="auto"/>
              <w:right w:val="single" w:sz="6" w:space="0" w:color="auto"/>
            </w:tcBorders>
            <w:shd w:val="clear" w:color="auto" w:fill="FFFFFF"/>
          </w:tcPr>
          <w:p w14:paraId="44DAA6DB" w14:textId="77777777" w:rsidR="00233B2A" w:rsidRPr="00DC12A5" w:rsidRDefault="00233B2A" w:rsidP="002C41C8">
            <w:pPr>
              <w:spacing w:before="40" w:after="32"/>
              <w:jc w:val="both"/>
              <w:rPr>
                <w:rFonts w:ascii="Arial" w:hAnsi="Arial" w:cs="Arial"/>
                <w:sz w:val="16"/>
                <w:szCs w:val="16"/>
                <w:lang w:eastAsia="es-MX"/>
              </w:rPr>
            </w:pPr>
            <w:r w:rsidRPr="00DC12A5">
              <w:rPr>
                <w:rFonts w:ascii="Arial" w:hAnsi="Arial" w:cs="Arial"/>
                <w:sz w:val="16"/>
                <w:szCs w:val="16"/>
                <w:lang w:eastAsia="es-MX"/>
              </w:rPr>
              <w:t>Cuando desees obtener o renovar el registro para efectuar la transmisión electrónica de la información de vehículos usados.</w:t>
            </w:r>
          </w:p>
          <w:p w14:paraId="13400337" w14:textId="77777777" w:rsidR="00233B2A" w:rsidRPr="00DC12A5" w:rsidRDefault="00233B2A" w:rsidP="002C41C8">
            <w:pPr>
              <w:spacing w:before="40" w:after="32"/>
              <w:jc w:val="both"/>
              <w:rPr>
                <w:rFonts w:ascii="Arial" w:hAnsi="Arial" w:cs="Arial"/>
                <w:sz w:val="16"/>
                <w:szCs w:val="16"/>
                <w:lang w:eastAsia="es-MX"/>
              </w:rPr>
            </w:pPr>
            <w:r w:rsidRPr="00DC12A5">
              <w:rPr>
                <w:rFonts w:ascii="Arial" w:hAnsi="Arial" w:cs="Arial"/>
                <w:sz w:val="16"/>
                <w:szCs w:val="16"/>
                <w:lang w:eastAsia="es-MX"/>
              </w:rPr>
              <w:t>En caso de renovación deberás presentarla con tres meses de anticipación a la fecha de término de la vigencia del registro respectivo.</w:t>
            </w:r>
          </w:p>
        </w:tc>
      </w:tr>
      <w:tr w:rsidR="00233B2A" w:rsidRPr="00DC12A5" w14:paraId="68F52A4F" w14:textId="77777777" w:rsidTr="002C41C8">
        <w:trPr>
          <w:trHeight w:val="20"/>
        </w:trPr>
        <w:tc>
          <w:tcPr>
            <w:tcW w:w="1854" w:type="pct"/>
            <w:gridSpan w:val="3"/>
            <w:tcBorders>
              <w:top w:val="single" w:sz="6" w:space="0" w:color="auto"/>
              <w:left w:val="single" w:sz="6" w:space="0" w:color="auto"/>
              <w:bottom w:val="single" w:sz="6" w:space="0" w:color="auto"/>
              <w:right w:val="single" w:sz="6" w:space="0" w:color="auto"/>
            </w:tcBorders>
            <w:shd w:val="clear" w:color="auto" w:fill="C0C0C0"/>
          </w:tcPr>
          <w:p w14:paraId="2D51DBA3" w14:textId="77777777" w:rsidR="00233B2A" w:rsidRPr="00DC12A5" w:rsidRDefault="00233B2A" w:rsidP="002C41C8">
            <w:pPr>
              <w:spacing w:before="40" w:after="32"/>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46" w:type="pct"/>
            <w:gridSpan w:val="4"/>
            <w:tcBorders>
              <w:top w:val="single" w:sz="6" w:space="0" w:color="auto"/>
              <w:left w:val="single" w:sz="6" w:space="0" w:color="auto"/>
              <w:bottom w:val="single" w:sz="6" w:space="0" w:color="auto"/>
              <w:right w:val="single" w:sz="6" w:space="0" w:color="auto"/>
            </w:tcBorders>
          </w:tcPr>
          <w:p w14:paraId="3863D528" w14:textId="77777777" w:rsidR="00233B2A" w:rsidRPr="00DC12A5" w:rsidRDefault="00233B2A" w:rsidP="002C41C8">
            <w:pPr>
              <w:spacing w:before="40" w:after="32"/>
              <w:jc w:val="both"/>
              <w:rPr>
                <w:rFonts w:ascii="Arial" w:hAnsi="Arial" w:cs="Arial"/>
                <w:noProof/>
                <w:sz w:val="16"/>
                <w:szCs w:val="16"/>
                <w:lang w:eastAsia="es-MX"/>
              </w:rPr>
            </w:pPr>
            <w:r w:rsidRPr="00DC12A5">
              <w:rPr>
                <w:rFonts w:ascii="Arial" w:hAnsi="Arial" w:cs="Arial"/>
                <w:sz w:val="16"/>
                <w:szCs w:val="16"/>
                <w:lang w:eastAsia="es-MX"/>
              </w:rPr>
              <w:t>Ante la oficialía de partes de la DGJA, ubicada en Avenida Paseo de la Reforma No. 10, planta baja, colonia Tabacalera, Alcaldía Cuauhtémoc, código postal 06030</w:t>
            </w:r>
            <w:r w:rsidRPr="00DC12A5">
              <w:rPr>
                <w:rFonts w:ascii="Arial" w:hAnsi="Arial" w:cs="Arial"/>
                <w:noProof/>
                <w:sz w:val="16"/>
                <w:szCs w:val="16"/>
                <w:lang w:eastAsia="es-MX"/>
              </w:rPr>
              <w:t>, Ciudad de México, en un horario de lunes a jueves de 9:00 a las 18:00 horas y viernes de 9:00 a 15:00 horas.</w:t>
            </w:r>
          </w:p>
        </w:tc>
      </w:tr>
      <w:tr w:rsidR="00233B2A" w:rsidRPr="00DC12A5" w14:paraId="5D519770"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2064FD2E" w14:textId="77777777" w:rsidR="00233B2A" w:rsidRPr="00DC12A5" w:rsidRDefault="00233B2A" w:rsidP="002C41C8">
            <w:pPr>
              <w:spacing w:before="40" w:after="32"/>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09B44518"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1E2B99B4" w14:textId="77777777" w:rsidR="00233B2A" w:rsidRPr="00DC12A5" w:rsidRDefault="00233B2A" w:rsidP="002C41C8">
            <w:pPr>
              <w:spacing w:before="40" w:after="32"/>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2AC293CF"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63CB4DC2" w14:textId="77777777" w:rsidR="00233B2A" w:rsidRPr="00DC12A5" w:rsidRDefault="00233B2A" w:rsidP="002C41C8">
            <w:pPr>
              <w:spacing w:before="40" w:after="32"/>
              <w:ind w:left="432" w:hanging="432"/>
              <w:jc w:val="both"/>
              <w:rPr>
                <w:rFonts w:ascii="Arial" w:hAnsi="Arial" w:cs="Arial"/>
                <w:noProof/>
                <w:sz w:val="16"/>
                <w:szCs w:val="16"/>
                <w:lang w:eastAsia="es-MX"/>
              </w:rPr>
            </w:pPr>
            <w:r w:rsidRPr="00DC12A5">
              <w:rPr>
                <w:rFonts w:ascii="Arial" w:hAnsi="Arial" w:cs="Arial"/>
                <w:noProof/>
                <w:sz w:val="16"/>
                <w:szCs w:val="16"/>
                <w:lang w:eastAsia="es-MX"/>
              </w:rPr>
              <w:lastRenderedPageBreak/>
              <w:t>I.</w:t>
            </w:r>
            <w:r w:rsidRPr="00DC12A5">
              <w:rPr>
                <w:rFonts w:ascii="Arial" w:hAnsi="Arial" w:cs="Arial"/>
                <w:noProof/>
                <w:sz w:val="16"/>
                <w:szCs w:val="16"/>
                <w:lang w:eastAsia="es-MX"/>
              </w:rPr>
              <w:tab/>
              <w:t>Acude con la documentación del trámite ante la oficialía de partes de la autoridad mencionada en el apartado anterior.</w:t>
            </w:r>
          </w:p>
          <w:p w14:paraId="0972F37B" w14:textId="77777777" w:rsidR="00233B2A" w:rsidRPr="00DC12A5" w:rsidRDefault="00233B2A" w:rsidP="002C41C8">
            <w:pPr>
              <w:spacing w:before="40" w:after="32"/>
              <w:ind w:left="432" w:hanging="432"/>
              <w:jc w:val="both"/>
              <w:rPr>
                <w:rFonts w:ascii="Arial" w:hAnsi="Arial" w:cs="Arial"/>
                <w:noProof/>
                <w:sz w:val="16"/>
                <w:szCs w:val="16"/>
                <w:lang w:eastAsia="es-MX"/>
              </w:rPr>
            </w:pPr>
            <w:r w:rsidRPr="00DC12A5">
              <w:rPr>
                <w:rFonts w:ascii="Arial" w:hAnsi="Arial" w:cs="Arial"/>
                <w:noProof/>
                <w:sz w:val="16"/>
                <w:szCs w:val="16"/>
                <w:lang w:eastAsia="es-MX"/>
              </w:rPr>
              <w:t>II.</w:t>
            </w:r>
            <w:r w:rsidRPr="00DC12A5">
              <w:rPr>
                <w:rFonts w:ascii="Arial" w:hAnsi="Arial" w:cs="Arial"/>
                <w:noProof/>
                <w:sz w:val="16"/>
                <w:szCs w:val="16"/>
                <w:lang w:eastAsia="es-MX"/>
              </w:rPr>
              <w:tab/>
              <w:t>Entrega la documentación a la autoridad encargada del trámite.</w:t>
            </w:r>
          </w:p>
          <w:p w14:paraId="19F36DA8" w14:textId="77777777" w:rsidR="00233B2A" w:rsidRPr="00DC12A5" w:rsidRDefault="00233B2A" w:rsidP="002C41C8">
            <w:pPr>
              <w:spacing w:before="40" w:after="32"/>
              <w:ind w:left="432" w:hanging="432"/>
              <w:jc w:val="both"/>
              <w:rPr>
                <w:rFonts w:ascii="Arial" w:hAnsi="Arial" w:cs="Arial"/>
                <w:sz w:val="16"/>
                <w:szCs w:val="16"/>
                <w:lang w:eastAsia="es-MX"/>
              </w:rPr>
            </w:pPr>
            <w:r w:rsidRPr="00DC12A5">
              <w:rPr>
                <w:rFonts w:ascii="Arial" w:hAnsi="Arial" w:cs="Arial"/>
                <w:noProof/>
                <w:sz w:val="16"/>
                <w:szCs w:val="16"/>
                <w:lang w:eastAsia="es-MX"/>
              </w:rPr>
              <w:t>III.</w:t>
            </w:r>
            <w:r w:rsidRPr="00DC12A5">
              <w:rPr>
                <w:rFonts w:ascii="Arial" w:hAnsi="Arial" w:cs="Arial"/>
                <w:noProof/>
                <w:sz w:val="16"/>
                <w:szCs w:val="16"/>
                <w:lang w:eastAsia="es-MX"/>
              </w:rPr>
              <w:tab/>
              <w:t xml:space="preserve">Recibe y conserva el escrito libre sellado, como acuse de recibo. </w:t>
            </w:r>
          </w:p>
        </w:tc>
      </w:tr>
      <w:tr w:rsidR="00233B2A" w:rsidRPr="00DC12A5" w14:paraId="60C41D91"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05AD3482" w14:textId="77777777" w:rsidR="00233B2A" w:rsidRPr="00DC12A5" w:rsidRDefault="00233B2A" w:rsidP="002C41C8">
            <w:pPr>
              <w:spacing w:before="40" w:after="32"/>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18A6F386"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5EAF224F"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Escrito libre, en el que deberás manifestar lo siguiente:</w:t>
            </w:r>
          </w:p>
          <w:p w14:paraId="7FC41A58"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 xml:space="preserve">I. </w:t>
            </w:r>
            <w:r w:rsidRPr="00DC12A5">
              <w:rPr>
                <w:rFonts w:ascii="Arial" w:hAnsi="Arial" w:cs="Arial"/>
                <w:sz w:val="16"/>
                <w:szCs w:val="16"/>
                <w:lang w:eastAsia="es-MX"/>
              </w:rPr>
              <w:tab/>
              <w:t>Tratándose del Registro:</w:t>
            </w:r>
          </w:p>
          <w:p w14:paraId="2133A685"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La denominación o razón social de la empresa de que se trate.</w:t>
            </w:r>
          </w:p>
          <w:p w14:paraId="5587FC3B"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El domicilio comercial compuesto de la calle, número exterior, número interior, código postal, ciudad, entidad y país.</w:t>
            </w:r>
          </w:p>
          <w:p w14:paraId="5CE43AF3"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c)</w:t>
            </w:r>
            <w:r w:rsidRPr="00DC12A5">
              <w:rPr>
                <w:rFonts w:ascii="Arial" w:hAnsi="Arial" w:cs="Arial"/>
                <w:sz w:val="16"/>
                <w:szCs w:val="16"/>
                <w:lang w:eastAsia="es-MX"/>
              </w:rPr>
              <w:tab/>
              <w:t>La dirección de correo electrónico para recibir notificaciones.</w:t>
            </w:r>
          </w:p>
          <w:p w14:paraId="3AB65C1C"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d)</w:t>
            </w:r>
            <w:r w:rsidRPr="00DC12A5">
              <w:rPr>
                <w:rFonts w:ascii="Arial" w:hAnsi="Arial" w:cs="Arial"/>
                <w:sz w:val="16"/>
                <w:szCs w:val="16"/>
                <w:lang w:eastAsia="es-MX"/>
              </w:rPr>
              <w:tab/>
              <w:t>El número (s) telefónico (s).</w:t>
            </w:r>
          </w:p>
          <w:p w14:paraId="00F8843A"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e)</w:t>
            </w:r>
            <w:r w:rsidRPr="00DC12A5">
              <w:rPr>
                <w:rFonts w:ascii="Arial" w:hAnsi="Arial" w:cs="Arial"/>
                <w:sz w:val="16"/>
                <w:szCs w:val="16"/>
                <w:lang w:eastAsia="es-MX"/>
              </w:rPr>
              <w:tab/>
              <w:t>El número de Identificación Fiscal (en el caso de Canadá, el número de negocios y en el caso de los Estados Unidos de América, el número de identificación fiscal).</w:t>
            </w:r>
          </w:p>
          <w:p w14:paraId="58F567AE"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f)</w:t>
            </w:r>
            <w:r w:rsidRPr="00DC12A5">
              <w:rPr>
                <w:rFonts w:ascii="Arial" w:hAnsi="Arial" w:cs="Arial"/>
                <w:sz w:val="16"/>
                <w:szCs w:val="16"/>
                <w:lang w:eastAsia="es-MX"/>
              </w:rPr>
              <w:tab/>
              <w:t>La aceptación de que las comunicaciones, requerimientos de documentación o información adicional, sean notificadas vía correo electrónico.</w:t>
            </w:r>
          </w:p>
          <w:p w14:paraId="59976A68"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g)</w:t>
            </w:r>
            <w:r w:rsidRPr="00DC12A5">
              <w:rPr>
                <w:rFonts w:ascii="Arial" w:hAnsi="Arial" w:cs="Arial"/>
                <w:sz w:val="16"/>
                <w:szCs w:val="16"/>
                <w:lang w:eastAsia="es-MX"/>
              </w:rPr>
              <w:tab/>
              <w:t>Bajo protesta de decir verdad, que los datos y documentos que se anexan, son lícitos, fidedignos y comprobables.</w:t>
            </w:r>
          </w:p>
          <w:p w14:paraId="20DA082D"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h)</w:t>
            </w:r>
            <w:r w:rsidRPr="00DC12A5">
              <w:rPr>
                <w:rFonts w:ascii="Arial" w:hAnsi="Arial" w:cs="Arial"/>
                <w:sz w:val="16"/>
                <w:szCs w:val="16"/>
                <w:lang w:eastAsia="es-MX"/>
              </w:rPr>
              <w:tab/>
              <w:t>Un domicilio para oír y recibir notificaciones en territorio nacional, así como el nombre de las personas autorizadas para recibirlas y el nombre de su representante legal en territorio nacional, cumpliendo con las formalidades con las que deben cumplir las promociones que se presenten ante la autoridad, así como acreditar la correspondiente representación legal.</w:t>
            </w:r>
          </w:p>
          <w:p w14:paraId="67786B81"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 xml:space="preserve">i) </w:t>
            </w:r>
            <w:r w:rsidRPr="00DC12A5">
              <w:rPr>
                <w:rFonts w:ascii="Arial" w:hAnsi="Arial" w:cs="Arial"/>
                <w:sz w:val="16"/>
                <w:szCs w:val="16"/>
                <w:lang w:eastAsia="es-MX"/>
              </w:rPr>
              <w:tab/>
              <w:t>Documentación que deberás adjuntar:</w:t>
            </w:r>
          </w:p>
          <w:p w14:paraId="11C126CE" w14:textId="77777777" w:rsidR="00233B2A" w:rsidRPr="00DC12A5" w:rsidRDefault="00233B2A" w:rsidP="002C41C8">
            <w:pPr>
              <w:spacing w:before="40" w:after="40"/>
              <w:ind w:left="1310" w:hanging="432"/>
              <w:jc w:val="both"/>
              <w:rPr>
                <w:rFonts w:ascii="Arial" w:hAnsi="Arial" w:cs="Arial"/>
                <w:sz w:val="16"/>
                <w:szCs w:val="16"/>
                <w:lang w:eastAsia="es-MX"/>
              </w:rPr>
            </w:pPr>
            <w:r w:rsidRPr="00DC12A5">
              <w:rPr>
                <w:rFonts w:ascii="Arial" w:hAnsi="Arial" w:cs="Arial"/>
                <w:sz w:val="16"/>
                <w:szCs w:val="16"/>
                <w:lang w:eastAsia="es-MX"/>
              </w:rPr>
              <w:t>1.</w:t>
            </w:r>
            <w:r w:rsidRPr="00DC12A5">
              <w:rPr>
                <w:rFonts w:ascii="Arial" w:hAnsi="Arial" w:cs="Arial"/>
                <w:sz w:val="16"/>
                <w:szCs w:val="16"/>
                <w:lang w:eastAsia="es-MX"/>
              </w:rPr>
              <w:tab/>
              <w:t>Acta constitutiva en la que acredites que tu actividad exclusiva u objeto social es la compraventa de vehículos automotores usados para su enajenación. Cuando el acta constitutiva se encuentre en idioma distinto al español o al inglés, deberás presentar la traducción al español realizada por perito autorizado.</w:t>
            </w:r>
          </w:p>
          <w:p w14:paraId="39FA78BD" w14:textId="77777777" w:rsidR="00233B2A" w:rsidRPr="00DC12A5" w:rsidRDefault="00233B2A" w:rsidP="002C41C8">
            <w:pPr>
              <w:spacing w:before="40" w:after="40"/>
              <w:ind w:left="1310" w:hanging="432"/>
              <w:jc w:val="both"/>
              <w:rPr>
                <w:rFonts w:ascii="Arial" w:hAnsi="Arial" w:cs="Arial"/>
                <w:sz w:val="16"/>
                <w:szCs w:val="16"/>
                <w:lang w:eastAsia="es-MX"/>
              </w:rPr>
            </w:pPr>
            <w:r w:rsidRPr="00DC12A5">
              <w:rPr>
                <w:rFonts w:ascii="Arial" w:hAnsi="Arial" w:cs="Arial"/>
                <w:sz w:val="16"/>
                <w:szCs w:val="16"/>
                <w:lang w:eastAsia="es-MX"/>
              </w:rPr>
              <w:t>2.</w:t>
            </w:r>
            <w:r w:rsidRPr="00DC12A5">
              <w:rPr>
                <w:rFonts w:ascii="Arial" w:hAnsi="Arial" w:cs="Arial"/>
                <w:sz w:val="16"/>
                <w:szCs w:val="16"/>
                <w:lang w:eastAsia="es-MX"/>
              </w:rPr>
              <w:tab/>
              <w:t>Documento con el que acredites la representación legal de la empresa solicitante.</w:t>
            </w:r>
          </w:p>
          <w:p w14:paraId="58F6C493" w14:textId="77777777" w:rsidR="00233B2A" w:rsidRPr="00DC12A5" w:rsidRDefault="00233B2A" w:rsidP="002C41C8">
            <w:pPr>
              <w:spacing w:before="40" w:after="40"/>
              <w:ind w:left="1310" w:hanging="432"/>
              <w:jc w:val="both"/>
              <w:rPr>
                <w:rFonts w:ascii="Arial" w:hAnsi="Arial" w:cs="Arial"/>
                <w:sz w:val="16"/>
                <w:szCs w:val="16"/>
                <w:lang w:eastAsia="es-MX"/>
              </w:rPr>
            </w:pPr>
            <w:r w:rsidRPr="00DC12A5">
              <w:rPr>
                <w:rFonts w:ascii="Arial" w:hAnsi="Arial" w:cs="Arial"/>
                <w:sz w:val="16"/>
                <w:szCs w:val="16"/>
                <w:lang w:eastAsia="es-MX"/>
              </w:rPr>
              <w:t>3.</w:t>
            </w:r>
            <w:r w:rsidRPr="00DC12A5">
              <w:rPr>
                <w:rFonts w:ascii="Arial" w:hAnsi="Arial" w:cs="Arial"/>
                <w:sz w:val="16"/>
                <w:szCs w:val="16"/>
                <w:lang w:eastAsia="es-MX"/>
              </w:rPr>
              <w:tab/>
              <w:t>Documento(s) expedido(s) por el Departamento de Vehículos Automotores Department of Motor Vehicles “DMV”) del Estado en el que se encuentre tu domicilio que acredite(n) que durante los últimos tres años te has dedicado a la compraventa de vehículos automotores usados, bajo una misma denominación o razón social.</w:t>
            </w:r>
          </w:p>
          <w:p w14:paraId="0DE0140C" w14:textId="77777777" w:rsidR="00233B2A" w:rsidRPr="00DC12A5" w:rsidRDefault="00233B2A" w:rsidP="002C41C8">
            <w:pPr>
              <w:spacing w:before="40" w:after="40"/>
              <w:ind w:left="1310" w:hanging="432"/>
              <w:jc w:val="both"/>
              <w:rPr>
                <w:rFonts w:ascii="Arial" w:hAnsi="Arial" w:cs="Arial"/>
                <w:sz w:val="16"/>
                <w:szCs w:val="16"/>
                <w:lang w:eastAsia="es-MX"/>
              </w:rPr>
            </w:pPr>
            <w:r w:rsidRPr="00DC12A5">
              <w:rPr>
                <w:rFonts w:ascii="Arial" w:hAnsi="Arial" w:cs="Arial"/>
                <w:sz w:val="16"/>
                <w:szCs w:val="16"/>
                <w:lang w:eastAsia="es-MX"/>
              </w:rPr>
              <w:t>4.</w:t>
            </w:r>
            <w:r w:rsidRPr="00DC12A5">
              <w:rPr>
                <w:rFonts w:ascii="Arial" w:hAnsi="Arial" w:cs="Arial"/>
                <w:sz w:val="16"/>
                <w:szCs w:val="16"/>
                <w:lang w:eastAsia="es-MX"/>
              </w:rPr>
              <w:tab/>
              <w:t>Estados financieros de los 3 últimos ejercicios fiscales auditados a través de contadores públicos certificados en tu país de residencia, en los que se refleje que obtuviste, en cada uno de esos ejercicios, ingresos por compraventa de vehículos usados por al menos 1, 000, 000.00 (un millón de dólares). Cuando los estados financieros se encuentren en idioma distinto al español o al inglés, deberás presentar la traducción al español realizada por perito autorizado.</w:t>
            </w:r>
          </w:p>
          <w:p w14:paraId="686DBF43" w14:textId="77777777" w:rsidR="00233B2A" w:rsidRPr="00DC12A5" w:rsidRDefault="00233B2A" w:rsidP="002C41C8">
            <w:pPr>
              <w:spacing w:before="40" w:after="40"/>
              <w:ind w:left="1310" w:hanging="432"/>
              <w:jc w:val="both"/>
              <w:rPr>
                <w:rFonts w:ascii="Arial" w:hAnsi="Arial" w:cs="Arial"/>
                <w:sz w:val="16"/>
                <w:szCs w:val="16"/>
                <w:lang w:eastAsia="es-MX"/>
              </w:rPr>
            </w:pPr>
            <w:r w:rsidRPr="00DC12A5">
              <w:rPr>
                <w:rFonts w:ascii="Arial" w:hAnsi="Arial" w:cs="Arial"/>
                <w:sz w:val="16"/>
                <w:szCs w:val="16"/>
                <w:lang w:eastAsia="es-MX"/>
              </w:rPr>
              <w:tab/>
              <w:t>No será necesario cumplir con el requisito de los estados financieros cuando los proveedores hayan cotizado en mercados reconocidos en su país de residencia de conformidad con lo establecido en el artículo 16-C, fracción II del CFF, durante al menos los últimos tres años.</w:t>
            </w:r>
          </w:p>
          <w:p w14:paraId="554F624D" w14:textId="77777777" w:rsidR="00233B2A" w:rsidRPr="00DC12A5" w:rsidRDefault="00233B2A" w:rsidP="002C41C8">
            <w:pPr>
              <w:spacing w:before="40" w:after="40"/>
              <w:ind w:left="1310" w:hanging="432"/>
              <w:jc w:val="both"/>
              <w:rPr>
                <w:rFonts w:ascii="Arial" w:hAnsi="Arial" w:cs="Arial"/>
                <w:sz w:val="16"/>
                <w:szCs w:val="16"/>
                <w:lang w:eastAsia="es-MX"/>
              </w:rPr>
            </w:pPr>
            <w:r w:rsidRPr="00DC12A5">
              <w:rPr>
                <w:rFonts w:ascii="Arial" w:hAnsi="Arial" w:cs="Arial"/>
                <w:sz w:val="16"/>
                <w:szCs w:val="16"/>
                <w:lang w:eastAsia="es-MX"/>
              </w:rPr>
              <w:t>5.</w:t>
            </w:r>
            <w:r w:rsidRPr="00DC12A5">
              <w:rPr>
                <w:rFonts w:ascii="Arial" w:hAnsi="Arial" w:cs="Arial"/>
                <w:sz w:val="16"/>
                <w:szCs w:val="16"/>
                <w:lang w:eastAsia="es-MX"/>
              </w:rPr>
              <w:tab/>
              <w:t>Acredita haber realizado operaciones de compraventa en los seis meses inmediatos anteriores, en su carácter de vendedor, cuando menos por un promedio de cincuenta vehículos al mes.</w:t>
            </w:r>
          </w:p>
          <w:p w14:paraId="617B1291"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Tratándose de la Renovación:</w:t>
            </w:r>
          </w:p>
          <w:p w14:paraId="49842269"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Estados financieros de los tres últimos ejercicios fiscales auditados por contadores públicos certificados en tu país de residencia, en los que se refleje que obtuvo, en cada uno de esos ejercicios, un ingreso por al menos $1, 000, 000.00 (un millón de dólares). Cuando los estados financieros se encuentren en idioma distinto al español o al inglés, deberás presentar la traducción al español realizada por perito autorizado.</w:t>
            </w:r>
          </w:p>
          <w:p w14:paraId="6D28F8E6"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ab/>
              <w:t>No será necesario cumplir con el requisito de los estados financieros cuando los proveedores se encuentren cotizando en mercados reconocidos en su país de residencia de conformidad con lo establecido en el artículo 16-C, fracción II del CFF, durante al menos los últimos tres años.</w:t>
            </w:r>
          </w:p>
          <w:p w14:paraId="57E178D4"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En los casos que existan modificaciones o adiciones a los documentos presentados con anterioridad, deberás anexar la documentación que acredite la modificación o adición correspondiente.</w:t>
            </w:r>
          </w:p>
          <w:p w14:paraId="7FE53ECB"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c)</w:t>
            </w:r>
            <w:r w:rsidRPr="00DC12A5">
              <w:rPr>
                <w:rFonts w:ascii="Arial" w:hAnsi="Arial" w:cs="Arial"/>
                <w:sz w:val="16"/>
                <w:szCs w:val="16"/>
                <w:lang w:eastAsia="es-MX"/>
              </w:rPr>
              <w:tab/>
              <w:t>Acredita haber realizado operaciones de compraventa en los seis meses inmediatos anteriores, en tu carácter de vendedor, cuando menos por un promedio de cincuenta vehículos al mes.</w:t>
            </w:r>
          </w:p>
        </w:tc>
      </w:tr>
      <w:tr w:rsidR="00233B2A" w:rsidRPr="00DC12A5" w14:paraId="409C9B5F"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57D9263B" w14:textId="77777777" w:rsidR="00233B2A" w:rsidRPr="00DC12A5" w:rsidRDefault="00233B2A" w:rsidP="002C41C8">
            <w:pPr>
              <w:spacing w:before="40" w:after="20"/>
              <w:jc w:val="center"/>
              <w:rPr>
                <w:rFonts w:ascii="Arial" w:hAnsi="Arial" w:cs="Arial"/>
                <w:b/>
                <w:noProof/>
                <w:sz w:val="16"/>
                <w:szCs w:val="16"/>
                <w:lang w:eastAsia="es-MX"/>
              </w:rPr>
            </w:pPr>
            <w:r w:rsidRPr="00DC12A5">
              <w:rPr>
                <w:rFonts w:ascii="Arial" w:hAnsi="Arial" w:cs="Arial"/>
                <w:b/>
                <w:noProof/>
                <w:sz w:val="16"/>
                <w:szCs w:val="16"/>
                <w:lang w:eastAsia="es-MX"/>
              </w:rPr>
              <w:t>¿Con qué condiciones debo cumplir?</w:t>
            </w:r>
          </w:p>
        </w:tc>
      </w:tr>
      <w:tr w:rsidR="00233B2A" w:rsidRPr="00DC12A5" w14:paraId="770A45D5"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5301619A" w14:textId="77777777" w:rsidR="00233B2A" w:rsidRPr="00DC12A5" w:rsidRDefault="00233B2A" w:rsidP="002C41C8">
            <w:pPr>
              <w:spacing w:before="40" w:after="20"/>
              <w:jc w:val="both"/>
              <w:rPr>
                <w:rFonts w:ascii="Arial" w:hAnsi="Arial" w:cs="Arial"/>
                <w:sz w:val="16"/>
                <w:szCs w:val="16"/>
                <w:lang w:eastAsia="es-MX"/>
              </w:rPr>
            </w:pPr>
            <w:r w:rsidRPr="00DC12A5">
              <w:rPr>
                <w:rFonts w:ascii="Arial" w:hAnsi="Arial" w:cs="Arial"/>
                <w:sz w:val="16"/>
                <w:szCs w:val="16"/>
                <w:lang w:eastAsia="es-MX"/>
              </w:rPr>
              <w:t>La empresa deberá de estar legalmente constituida en tu país de residencia (Estados Unidos de América o Canadá).</w:t>
            </w:r>
          </w:p>
        </w:tc>
      </w:tr>
      <w:tr w:rsidR="00233B2A" w:rsidRPr="00DC12A5" w14:paraId="28A8DC4C"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6025E401" w14:textId="77777777" w:rsidR="00233B2A" w:rsidRPr="00DC12A5" w:rsidRDefault="00233B2A" w:rsidP="002C41C8">
            <w:pPr>
              <w:spacing w:before="40" w:after="20"/>
              <w:jc w:val="center"/>
              <w:rPr>
                <w:rFonts w:ascii="Arial" w:hAnsi="Arial" w:cs="Arial"/>
                <w:b/>
                <w:sz w:val="16"/>
                <w:szCs w:val="16"/>
                <w:lang w:eastAsia="es-MX"/>
              </w:rPr>
            </w:pPr>
            <w:r w:rsidRPr="00DC12A5">
              <w:rPr>
                <w:rFonts w:ascii="Arial" w:hAnsi="Arial" w:cs="Arial"/>
                <w:b/>
                <w:sz w:val="16"/>
                <w:szCs w:val="16"/>
                <w:lang w:eastAsia="es-MX"/>
              </w:rPr>
              <w:t>SEGUIMIENTO Y RESOLUCIÓN DEL TRÁMITE O SERVICIO</w:t>
            </w:r>
          </w:p>
        </w:tc>
      </w:tr>
      <w:tr w:rsidR="00233B2A" w:rsidRPr="00DC12A5" w14:paraId="424FD697" w14:textId="77777777" w:rsidTr="002C41C8">
        <w:trPr>
          <w:trHeight w:val="20"/>
        </w:trPr>
        <w:tc>
          <w:tcPr>
            <w:tcW w:w="2498" w:type="pct"/>
            <w:gridSpan w:val="4"/>
            <w:tcBorders>
              <w:top w:val="single" w:sz="6" w:space="0" w:color="auto"/>
              <w:left w:val="single" w:sz="6" w:space="0" w:color="auto"/>
              <w:bottom w:val="single" w:sz="6" w:space="0" w:color="auto"/>
              <w:right w:val="single" w:sz="6" w:space="0" w:color="auto"/>
            </w:tcBorders>
            <w:shd w:val="clear" w:color="auto" w:fill="C0C0C0"/>
          </w:tcPr>
          <w:p w14:paraId="71181298" w14:textId="77777777" w:rsidR="00233B2A" w:rsidRPr="00DC12A5" w:rsidRDefault="00233B2A" w:rsidP="002C41C8">
            <w:pPr>
              <w:spacing w:before="40" w:after="20"/>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502" w:type="pct"/>
            <w:gridSpan w:val="3"/>
            <w:tcBorders>
              <w:top w:val="single" w:sz="6" w:space="0" w:color="auto"/>
              <w:left w:val="single" w:sz="6" w:space="0" w:color="auto"/>
              <w:bottom w:val="single" w:sz="6" w:space="0" w:color="auto"/>
              <w:right w:val="single" w:sz="6" w:space="0" w:color="auto"/>
            </w:tcBorders>
            <w:shd w:val="clear" w:color="auto" w:fill="C0C0C0"/>
          </w:tcPr>
          <w:p w14:paraId="438E39E5" w14:textId="77777777" w:rsidR="00233B2A" w:rsidRPr="00DC12A5" w:rsidRDefault="00233B2A" w:rsidP="002C41C8">
            <w:pPr>
              <w:spacing w:before="40" w:after="20"/>
              <w:jc w:val="both"/>
              <w:rPr>
                <w:rFonts w:ascii="Arial" w:hAnsi="Arial" w:cs="Arial"/>
                <w:b/>
                <w:sz w:val="16"/>
                <w:szCs w:val="16"/>
                <w:lang w:eastAsia="es-MX"/>
              </w:rPr>
            </w:pPr>
            <w:r w:rsidRPr="00DC12A5">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DC12A5">
              <w:rPr>
                <w:rFonts w:ascii="Arial" w:hAnsi="Arial" w:cs="Arial"/>
                <w:b/>
                <w:sz w:val="16"/>
                <w:szCs w:val="16"/>
                <w:lang w:eastAsia="es-MX"/>
              </w:rPr>
              <w:t>o Servicio?</w:t>
            </w:r>
          </w:p>
        </w:tc>
      </w:tr>
      <w:tr w:rsidR="00233B2A" w:rsidRPr="00DC12A5" w14:paraId="6FCB6235" w14:textId="77777777" w:rsidTr="002C41C8">
        <w:trPr>
          <w:trHeight w:val="20"/>
        </w:trPr>
        <w:tc>
          <w:tcPr>
            <w:tcW w:w="2498" w:type="pct"/>
            <w:gridSpan w:val="4"/>
            <w:tcBorders>
              <w:top w:val="single" w:sz="6" w:space="0" w:color="auto"/>
              <w:left w:val="single" w:sz="6" w:space="0" w:color="auto"/>
              <w:bottom w:val="single" w:sz="6" w:space="0" w:color="auto"/>
              <w:right w:val="single" w:sz="6" w:space="0" w:color="auto"/>
            </w:tcBorders>
          </w:tcPr>
          <w:p w14:paraId="0BE834E0" w14:textId="77777777" w:rsidR="00233B2A" w:rsidRPr="00DC12A5" w:rsidRDefault="00233B2A" w:rsidP="002C41C8">
            <w:pPr>
              <w:spacing w:before="40" w:after="20"/>
              <w:jc w:val="both"/>
              <w:rPr>
                <w:rFonts w:ascii="Arial" w:hAnsi="Arial" w:cs="Arial"/>
                <w:sz w:val="16"/>
                <w:szCs w:val="16"/>
                <w:lang w:eastAsia="es-MX"/>
              </w:rPr>
            </w:pPr>
            <w:r w:rsidRPr="00DC12A5">
              <w:rPr>
                <w:rFonts w:ascii="Arial" w:hAnsi="Arial" w:cs="Arial"/>
                <w:sz w:val="16"/>
                <w:szCs w:val="16"/>
                <w:lang w:eastAsia="es-MX"/>
              </w:rPr>
              <w:t xml:space="preserve">Envía correo electrónico a: </w:t>
            </w:r>
            <w:r w:rsidRPr="00DC12A5">
              <w:rPr>
                <w:rFonts w:ascii="Arial" w:hAnsi="Arial" w:cs="Arial"/>
                <w:sz w:val="16"/>
                <w:szCs w:val="16"/>
                <w:u w:val="single"/>
                <w:lang w:eastAsia="es-MX"/>
              </w:rPr>
              <w:t>autorizaciones_2@anam.gob.mx</w:t>
            </w:r>
            <w:r w:rsidRPr="00DC12A5">
              <w:rPr>
                <w:rFonts w:ascii="Arial" w:hAnsi="Arial" w:cs="Arial"/>
                <w:sz w:val="16"/>
                <w:szCs w:val="16"/>
                <w:lang w:eastAsia="es-MX"/>
              </w:rPr>
              <w:t>, señalando el nombre de la persona moral y número de folio asignado a su solicitud.</w:t>
            </w:r>
          </w:p>
        </w:tc>
        <w:tc>
          <w:tcPr>
            <w:tcW w:w="2502" w:type="pct"/>
            <w:gridSpan w:val="3"/>
            <w:tcBorders>
              <w:top w:val="single" w:sz="6" w:space="0" w:color="auto"/>
              <w:left w:val="single" w:sz="6" w:space="0" w:color="auto"/>
              <w:bottom w:val="single" w:sz="6" w:space="0" w:color="auto"/>
              <w:right w:val="single" w:sz="6" w:space="0" w:color="auto"/>
            </w:tcBorders>
          </w:tcPr>
          <w:p w14:paraId="66413CEE" w14:textId="77777777" w:rsidR="00233B2A" w:rsidRPr="00DC12A5" w:rsidRDefault="00233B2A" w:rsidP="002C41C8">
            <w:pPr>
              <w:spacing w:before="40" w:after="20"/>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14EF4E47"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68836CBC" w14:textId="77777777" w:rsidR="00233B2A" w:rsidRPr="00DC12A5" w:rsidRDefault="00233B2A" w:rsidP="002C41C8">
            <w:pPr>
              <w:spacing w:before="40" w:after="20"/>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4AEDAC0D"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3B9AB570" w14:textId="77777777" w:rsidR="00233B2A" w:rsidRPr="00DC12A5" w:rsidRDefault="00233B2A" w:rsidP="002C41C8">
            <w:pPr>
              <w:spacing w:before="40" w:after="20"/>
              <w:ind w:left="432" w:hanging="432"/>
              <w:jc w:val="both"/>
              <w:rPr>
                <w:rFonts w:ascii="Arial" w:hAnsi="Arial" w:cs="Arial"/>
                <w:sz w:val="16"/>
                <w:szCs w:val="16"/>
                <w:lang w:eastAsia="es-MX"/>
              </w:rPr>
            </w:pPr>
            <w:r w:rsidRPr="00DC12A5">
              <w:rPr>
                <w:rFonts w:ascii="Arial" w:hAnsi="Arial" w:cs="Arial"/>
                <w:sz w:val="16"/>
                <w:szCs w:val="16"/>
                <w:lang w:eastAsia="es-MX"/>
              </w:rPr>
              <w:lastRenderedPageBreak/>
              <w:t>I.</w:t>
            </w:r>
            <w:r w:rsidRPr="00DC12A5">
              <w:rPr>
                <w:rFonts w:ascii="Arial" w:hAnsi="Arial" w:cs="Arial"/>
                <w:sz w:val="16"/>
                <w:szCs w:val="16"/>
                <w:lang w:eastAsia="es-MX"/>
              </w:rPr>
              <w:tab/>
              <w:t>La resolución con el registro correspondiente te será notificada al correo electrónico señalado para esos efectos en la solicitud.</w:t>
            </w:r>
          </w:p>
          <w:p w14:paraId="392F53A4" w14:textId="77777777" w:rsidR="00233B2A" w:rsidRPr="00DC12A5" w:rsidRDefault="00233B2A" w:rsidP="002C41C8">
            <w:pPr>
              <w:spacing w:before="40" w:after="2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Transcurrido el plazo de veinte días para el otorgamiento del registro y quince días para el otorgamiento de la renovación, sin que se te notifique la resolución, podrás considerar que la autoridad resolvió negativamente.</w:t>
            </w:r>
          </w:p>
          <w:p w14:paraId="67A89F21" w14:textId="77777777" w:rsidR="00233B2A" w:rsidRPr="00DC12A5" w:rsidRDefault="00233B2A" w:rsidP="002C41C8">
            <w:pPr>
              <w:spacing w:before="40" w:after="20"/>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En el caso de que la solicitud haya sido rechazada, podrás presentar nuevamente su solicitud.</w:t>
            </w:r>
          </w:p>
        </w:tc>
      </w:tr>
      <w:tr w:rsidR="00233B2A" w:rsidRPr="00DC12A5" w14:paraId="1E454FB0" w14:textId="77777777" w:rsidTr="002C41C8">
        <w:trPr>
          <w:trHeight w:val="20"/>
        </w:trPr>
        <w:tc>
          <w:tcPr>
            <w:tcW w:w="1711" w:type="pct"/>
            <w:gridSpan w:val="2"/>
            <w:tcBorders>
              <w:top w:val="single" w:sz="6" w:space="0" w:color="auto"/>
              <w:left w:val="single" w:sz="6" w:space="0" w:color="auto"/>
              <w:bottom w:val="single" w:sz="6" w:space="0" w:color="auto"/>
              <w:right w:val="single" w:sz="6" w:space="0" w:color="auto"/>
            </w:tcBorders>
            <w:shd w:val="clear" w:color="auto" w:fill="C0C0C0"/>
          </w:tcPr>
          <w:p w14:paraId="1AEE3A41" w14:textId="77777777" w:rsidR="00233B2A" w:rsidRPr="00DC12A5" w:rsidRDefault="00233B2A" w:rsidP="002C41C8">
            <w:pPr>
              <w:spacing w:before="40" w:after="20"/>
              <w:jc w:val="both"/>
              <w:rPr>
                <w:rFonts w:ascii="Arial" w:hAnsi="Arial" w:cs="Arial"/>
                <w:b/>
                <w:sz w:val="16"/>
                <w:szCs w:val="16"/>
                <w:lang w:eastAsia="es-MX"/>
              </w:rPr>
            </w:pPr>
            <w:r w:rsidRPr="00DC12A5">
              <w:rPr>
                <w:rFonts w:ascii="Arial" w:hAnsi="Arial" w:cs="Arial"/>
                <w:b/>
                <w:sz w:val="16"/>
                <w:szCs w:val="16"/>
                <w:lang w:eastAsia="es-MX"/>
              </w:rPr>
              <w:t>Plazo máximo para que la ANAM resuelva el Trámite o Servicio</w:t>
            </w:r>
          </w:p>
        </w:tc>
        <w:tc>
          <w:tcPr>
            <w:tcW w:w="1788" w:type="pct"/>
            <w:gridSpan w:val="3"/>
            <w:tcBorders>
              <w:top w:val="single" w:sz="6" w:space="0" w:color="auto"/>
              <w:left w:val="single" w:sz="6" w:space="0" w:color="auto"/>
              <w:bottom w:val="single" w:sz="6" w:space="0" w:color="auto"/>
              <w:right w:val="single" w:sz="6" w:space="0" w:color="auto"/>
            </w:tcBorders>
            <w:shd w:val="clear" w:color="auto" w:fill="C0C0C0"/>
          </w:tcPr>
          <w:p w14:paraId="403D86B0" w14:textId="77777777" w:rsidR="00233B2A" w:rsidRPr="00DC12A5" w:rsidRDefault="00233B2A" w:rsidP="002C41C8">
            <w:pPr>
              <w:spacing w:before="40" w:after="20"/>
              <w:jc w:val="both"/>
              <w:rPr>
                <w:rFonts w:ascii="Arial" w:hAnsi="Arial" w:cs="Arial"/>
                <w:b/>
                <w:sz w:val="16"/>
                <w:szCs w:val="16"/>
                <w:lang w:eastAsia="es-MX"/>
              </w:rPr>
            </w:pPr>
            <w:r w:rsidRPr="00DC12A5">
              <w:rPr>
                <w:rFonts w:ascii="Arial" w:hAnsi="Arial" w:cs="Arial"/>
                <w:b/>
                <w:sz w:val="16"/>
                <w:szCs w:val="16"/>
                <w:lang w:eastAsia="es-MX"/>
              </w:rPr>
              <w:t>Plazo máximo para que la ANAM solicite información adicional</w:t>
            </w:r>
          </w:p>
        </w:tc>
        <w:tc>
          <w:tcPr>
            <w:tcW w:w="1501" w:type="pct"/>
            <w:gridSpan w:val="2"/>
            <w:tcBorders>
              <w:top w:val="single" w:sz="6" w:space="0" w:color="auto"/>
              <w:left w:val="single" w:sz="6" w:space="0" w:color="auto"/>
              <w:bottom w:val="single" w:sz="6" w:space="0" w:color="auto"/>
              <w:right w:val="single" w:sz="6" w:space="0" w:color="auto"/>
            </w:tcBorders>
            <w:shd w:val="clear" w:color="auto" w:fill="C0C0C0"/>
          </w:tcPr>
          <w:p w14:paraId="1364D4D3" w14:textId="77777777" w:rsidR="00233B2A" w:rsidRPr="00DC12A5" w:rsidRDefault="00233B2A" w:rsidP="002C41C8">
            <w:pPr>
              <w:spacing w:before="40" w:after="20"/>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67E07399" w14:textId="77777777" w:rsidTr="002C41C8">
        <w:trPr>
          <w:trHeight w:val="20"/>
        </w:trPr>
        <w:tc>
          <w:tcPr>
            <w:tcW w:w="1711" w:type="pct"/>
            <w:gridSpan w:val="2"/>
            <w:tcBorders>
              <w:top w:val="single" w:sz="6" w:space="0" w:color="auto"/>
              <w:left w:val="single" w:sz="6" w:space="0" w:color="auto"/>
              <w:bottom w:val="single" w:sz="6" w:space="0" w:color="auto"/>
              <w:right w:val="single" w:sz="6" w:space="0" w:color="auto"/>
            </w:tcBorders>
          </w:tcPr>
          <w:p w14:paraId="640ECCC8" w14:textId="77777777" w:rsidR="00233B2A" w:rsidRPr="00DC12A5" w:rsidRDefault="00233B2A" w:rsidP="002C41C8">
            <w:pPr>
              <w:spacing w:before="40" w:after="20"/>
              <w:jc w:val="both"/>
              <w:rPr>
                <w:rFonts w:ascii="Arial" w:hAnsi="Arial" w:cs="Arial"/>
                <w:sz w:val="16"/>
                <w:szCs w:val="16"/>
                <w:lang w:eastAsia="es-MX"/>
              </w:rPr>
            </w:pPr>
            <w:r w:rsidRPr="00DC12A5">
              <w:rPr>
                <w:rFonts w:ascii="Arial" w:hAnsi="Arial" w:cs="Arial"/>
                <w:sz w:val="16"/>
                <w:szCs w:val="16"/>
                <w:lang w:eastAsia="es-MX"/>
              </w:rPr>
              <w:t>Veinte días para el otorgamiento del registro.</w:t>
            </w:r>
          </w:p>
          <w:p w14:paraId="26D2F730" w14:textId="77777777" w:rsidR="00233B2A" w:rsidRPr="00DC12A5" w:rsidRDefault="00233B2A" w:rsidP="002C41C8">
            <w:pPr>
              <w:spacing w:before="40" w:after="20"/>
              <w:jc w:val="both"/>
              <w:rPr>
                <w:rFonts w:ascii="Arial" w:hAnsi="Arial" w:cs="Arial"/>
                <w:sz w:val="16"/>
                <w:szCs w:val="16"/>
                <w:lang w:eastAsia="es-MX"/>
              </w:rPr>
            </w:pPr>
            <w:r w:rsidRPr="00DC12A5">
              <w:rPr>
                <w:rFonts w:ascii="Arial" w:hAnsi="Arial" w:cs="Arial"/>
                <w:sz w:val="16"/>
                <w:szCs w:val="16"/>
                <w:lang w:eastAsia="es-MX"/>
              </w:rPr>
              <w:t>Quince días para el otorgamiento de la renovación.</w:t>
            </w:r>
          </w:p>
        </w:tc>
        <w:tc>
          <w:tcPr>
            <w:tcW w:w="1788" w:type="pct"/>
            <w:gridSpan w:val="3"/>
            <w:tcBorders>
              <w:top w:val="single" w:sz="6" w:space="0" w:color="auto"/>
              <w:left w:val="single" w:sz="6" w:space="0" w:color="auto"/>
              <w:bottom w:val="single" w:sz="6" w:space="0" w:color="auto"/>
              <w:right w:val="single" w:sz="6" w:space="0" w:color="auto"/>
            </w:tcBorders>
          </w:tcPr>
          <w:p w14:paraId="0661C0D0" w14:textId="77777777" w:rsidR="00233B2A" w:rsidRPr="00DC12A5" w:rsidRDefault="00233B2A" w:rsidP="002C41C8">
            <w:pPr>
              <w:spacing w:before="40" w:after="20"/>
              <w:jc w:val="both"/>
              <w:rPr>
                <w:rFonts w:ascii="Arial" w:hAnsi="Arial" w:cs="Arial"/>
                <w:sz w:val="16"/>
                <w:szCs w:val="16"/>
                <w:lang w:eastAsia="es-MX"/>
              </w:rPr>
            </w:pPr>
            <w:r w:rsidRPr="00DC12A5">
              <w:rPr>
                <w:rFonts w:ascii="Arial" w:hAnsi="Arial" w:cs="Arial"/>
                <w:sz w:val="16"/>
                <w:szCs w:val="16"/>
                <w:lang w:eastAsia="es-MX"/>
              </w:rPr>
              <w:t>Veinte días.</w:t>
            </w:r>
          </w:p>
        </w:tc>
        <w:tc>
          <w:tcPr>
            <w:tcW w:w="1501" w:type="pct"/>
            <w:gridSpan w:val="2"/>
            <w:tcBorders>
              <w:top w:val="single" w:sz="6" w:space="0" w:color="auto"/>
              <w:left w:val="single" w:sz="6" w:space="0" w:color="auto"/>
              <w:bottom w:val="single" w:sz="6" w:space="0" w:color="auto"/>
              <w:right w:val="single" w:sz="6" w:space="0" w:color="auto"/>
            </w:tcBorders>
          </w:tcPr>
          <w:p w14:paraId="6F2E8CE7" w14:textId="77777777" w:rsidR="00233B2A" w:rsidRPr="00DC12A5" w:rsidRDefault="00233B2A" w:rsidP="002C41C8">
            <w:pPr>
              <w:spacing w:before="40" w:after="20"/>
              <w:jc w:val="both"/>
              <w:rPr>
                <w:rFonts w:ascii="Arial" w:hAnsi="Arial" w:cs="Arial"/>
                <w:sz w:val="16"/>
                <w:szCs w:val="16"/>
                <w:lang w:eastAsia="es-MX"/>
              </w:rPr>
            </w:pPr>
            <w:r w:rsidRPr="00DC12A5">
              <w:rPr>
                <w:rFonts w:ascii="Arial" w:hAnsi="Arial" w:cs="Arial"/>
                <w:sz w:val="16"/>
                <w:szCs w:val="16"/>
                <w:lang w:eastAsia="es-MX"/>
              </w:rPr>
              <w:t>Diez</w:t>
            </w:r>
            <w:r w:rsidRPr="00DC12A5" w:rsidDel="008948DD">
              <w:rPr>
                <w:rFonts w:ascii="Arial" w:hAnsi="Arial" w:cs="Arial"/>
                <w:sz w:val="16"/>
                <w:szCs w:val="16"/>
                <w:lang w:eastAsia="es-MX"/>
              </w:rPr>
              <w:t xml:space="preserve"> </w:t>
            </w:r>
            <w:r w:rsidRPr="00DC12A5">
              <w:rPr>
                <w:rFonts w:ascii="Arial" w:hAnsi="Arial" w:cs="Arial"/>
                <w:sz w:val="16"/>
                <w:szCs w:val="16"/>
                <w:lang w:eastAsia="es-MX"/>
              </w:rPr>
              <w:t>días.</w:t>
            </w:r>
          </w:p>
        </w:tc>
      </w:tr>
      <w:tr w:rsidR="00233B2A" w:rsidRPr="00DC12A5" w14:paraId="39959491" w14:textId="77777777" w:rsidTr="002C41C8">
        <w:trPr>
          <w:trHeight w:val="20"/>
        </w:trPr>
        <w:tc>
          <w:tcPr>
            <w:tcW w:w="2498" w:type="pct"/>
            <w:gridSpan w:val="4"/>
            <w:tcBorders>
              <w:top w:val="single" w:sz="6" w:space="0" w:color="auto"/>
              <w:left w:val="single" w:sz="6" w:space="0" w:color="auto"/>
              <w:bottom w:val="single" w:sz="6" w:space="0" w:color="auto"/>
              <w:right w:val="single" w:sz="6" w:space="0" w:color="auto"/>
            </w:tcBorders>
            <w:shd w:val="clear" w:color="auto" w:fill="C0C0C0"/>
          </w:tcPr>
          <w:p w14:paraId="28BFB430" w14:textId="77777777" w:rsidR="00233B2A" w:rsidRPr="00DC12A5" w:rsidRDefault="00233B2A" w:rsidP="002C41C8">
            <w:pPr>
              <w:spacing w:before="40" w:after="20"/>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502" w:type="pct"/>
            <w:gridSpan w:val="3"/>
            <w:tcBorders>
              <w:top w:val="single" w:sz="6" w:space="0" w:color="auto"/>
              <w:left w:val="single" w:sz="6" w:space="0" w:color="auto"/>
              <w:bottom w:val="single" w:sz="6" w:space="0" w:color="auto"/>
              <w:right w:val="single" w:sz="6" w:space="0" w:color="auto"/>
            </w:tcBorders>
            <w:shd w:val="clear" w:color="auto" w:fill="C0C0C0"/>
          </w:tcPr>
          <w:p w14:paraId="5D7055B9" w14:textId="77777777" w:rsidR="00233B2A" w:rsidRPr="00DC12A5" w:rsidRDefault="00233B2A" w:rsidP="002C41C8">
            <w:pPr>
              <w:spacing w:before="40" w:after="20"/>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2935FEA4" w14:textId="77777777" w:rsidTr="002C41C8">
        <w:trPr>
          <w:trHeight w:val="20"/>
        </w:trPr>
        <w:tc>
          <w:tcPr>
            <w:tcW w:w="2498" w:type="pct"/>
            <w:gridSpan w:val="4"/>
            <w:tcBorders>
              <w:top w:val="single" w:sz="6" w:space="0" w:color="auto"/>
              <w:left w:val="single" w:sz="6" w:space="0" w:color="auto"/>
              <w:bottom w:val="single" w:sz="6" w:space="0" w:color="auto"/>
              <w:right w:val="single" w:sz="6" w:space="0" w:color="auto"/>
            </w:tcBorders>
          </w:tcPr>
          <w:p w14:paraId="3A7149E8" w14:textId="77777777" w:rsidR="00233B2A" w:rsidRPr="00DC12A5" w:rsidRDefault="00233B2A" w:rsidP="002C41C8">
            <w:pPr>
              <w:spacing w:before="40" w:after="2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Oficio con el número de registro otorgado.</w:t>
            </w:r>
          </w:p>
          <w:p w14:paraId="272D0AD8" w14:textId="77777777" w:rsidR="00233B2A" w:rsidRPr="00DC12A5" w:rsidRDefault="00233B2A" w:rsidP="002C41C8">
            <w:pPr>
              <w:spacing w:before="40" w:after="2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Publicación de clave en el Portal del SAT.</w:t>
            </w:r>
          </w:p>
        </w:tc>
        <w:tc>
          <w:tcPr>
            <w:tcW w:w="2502" w:type="pct"/>
            <w:gridSpan w:val="3"/>
            <w:tcBorders>
              <w:top w:val="single" w:sz="6" w:space="0" w:color="auto"/>
              <w:left w:val="single" w:sz="6" w:space="0" w:color="auto"/>
              <w:bottom w:val="single" w:sz="6" w:space="0" w:color="auto"/>
              <w:right w:val="single" w:sz="6" w:space="0" w:color="auto"/>
            </w:tcBorders>
          </w:tcPr>
          <w:p w14:paraId="0605D7D7" w14:textId="77777777" w:rsidR="00233B2A" w:rsidRPr="00DC12A5" w:rsidRDefault="00233B2A" w:rsidP="002C41C8">
            <w:pPr>
              <w:spacing w:before="40" w:after="20"/>
              <w:jc w:val="both"/>
              <w:rPr>
                <w:rFonts w:ascii="Arial" w:hAnsi="Arial" w:cs="Arial"/>
                <w:sz w:val="16"/>
                <w:szCs w:val="16"/>
                <w:lang w:eastAsia="es-MX"/>
              </w:rPr>
            </w:pPr>
            <w:r w:rsidRPr="00DC12A5">
              <w:rPr>
                <w:rFonts w:ascii="Arial" w:hAnsi="Arial" w:cs="Arial"/>
                <w:sz w:val="16"/>
                <w:szCs w:val="16"/>
                <w:lang w:eastAsia="es-MX"/>
              </w:rPr>
              <w:t>Cuatro años.</w:t>
            </w:r>
          </w:p>
        </w:tc>
      </w:tr>
      <w:tr w:rsidR="00233B2A" w:rsidRPr="00DC12A5" w14:paraId="3D1EE074"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1776A183"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0523C4DE" w14:textId="77777777" w:rsidTr="002C41C8">
        <w:trPr>
          <w:trHeight w:val="20"/>
        </w:trPr>
        <w:tc>
          <w:tcPr>
            <w:tcW w:w="2498" w:type="pct"/>
            <w:gridSpan w:val="4"/>
            <w:tcBorders>
              <w:top w:val="single" w:sz="6" w:space="0" w:color="auto"/>
              <w:left w:val="single" w:sz="6" w:space="0" w:color="auto"/>
              <w:bottom w:val="single" w:sz="6" w:space="0" w:color="auto"/>
              <w:right w:val="single" w:sz="6" w:space="0" w:color="auto"/>
            </w:tcBorders>
            <w:shd w:val="clear" w:color="auto" w:fill="C0C0C0"/>
          </w:tcPr>
          <w:p w14:paraId="64958F04"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502" w:type="pct"/>
            <w:gridSpan w:val="3"/>
            <w:tcBorders>
              <w:top w:val="single" w:sz="6" w:space="0" w:color="auto"/>
              <w:left w:val="single" w:sz="6" w:space="0" w:color="auto"/>
              <w:bottom w:val="single" w:sz="6" w:space="0" w:color="auto"/>
              <w:right w:val="single" w:sz="6" w:space="0" w:color="auto"/>
            </w:tcBorders>
            <w:shd w:val="clear" w:color="auto" w:fill="C0C0C0"/>
          </w:tcPr>
          <w:p w14:paraId="589C743A"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027FC426" w14:textId="77777777" w:rsidTr="002C41C8">
        <w:trPr>
          <w:trHeight w:val="20"/>
        </w:trPr>
        <w:tc>
          <w:tcPr>
            <w:tcW w:w="2498" w:type="pct"/>
            <w:gridSpan w:val="4"/>
            <w:tcBorders>
              <w:top w:val="single" w:sz="6" w:space="0" w:color="auto"/>
              <w:left w:val="single" w:sz="6" w:space="0" w:color="auto"/>
              <w:bottom w:val="single" w:sz="6" w:space="0" w:color="auto"/>
              <w:right w:val="single" w:sz="6" w:space="0" w:color="auto"/>
            </w:tcBorders>
          </w:tcPr>
          <w:p w14:paraId="48442C6C"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No aplica.</w:t>
            </w:r>
          </w:p>
        </w:tc>
        <w:tc>
          <w:tcPr>
            <w:tcW w:w="2502" w:type="pct"/>
            <w:gridSpan w:val="3"/>
            <w:tcBorders>
              <w:top w:val="single" w:sz="6" w:space="0" w:color="auto"/>
              <w:left w:val="single" w:sz="6" w:space="0" w:color="auto"/>
              <w:bottom w:val="single" w:sz="6" w:space="0" w:color="auto"/>
              <w:right w:val="single" w:sz="6" w:space="0" w:color="auto"/>
            </w:tcBorders>
          </w:tcPr>
          <w:p w14:paraId="7A6918C7"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Correo electrónico:</w:t>
            </w:r>
          </w:p>
          <w:p w14:paraId="2CE87990" w14:textId="77777777" w:rsidR="00233B2A" w:rsidRPr="00DC12A5" w:rsidRDefault="00233B2A" w:rsidP="002C41C8">
            <w:pPr>
              <w:spacing w:before="40" w:after="40"/>
              <w:ind w:left="432" w:hanging="432"/>
              <w:jc w:val="both"/>
              <w:rPr>
                <w:rFonts w:ascii="Arial" w:hAnsi="Arial" w:cs="Arial"/>
                <w:sz w:val="16"/>
                <w:szCs w:val="16"/>
                <w:u w:val="single"/>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denuncias@anam.gob.mx</w:t>
            </w:r>
          </w:p>
          <w:p w14:paraId="6D8C591C"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 el Portal de la ANAM:</w:t>
            </w:r>
          </w:p>
          <w:p w14:paraId="3C43722C"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https://anam.gob.mx/recepcion-de-quejas-y-denuncias/</w:t>
            </w:r>
          </w:p>
        </w:tc>
      </w:tr>
      <w:tr w:rsidR="00233B2A" w:rsidRPr="00DC12A5" w14:paraId="34053718"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7A94A830"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034C254D"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471F75A6"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Cuando alguno de los documentos con los que acredites el cumplimiento de cualquiera de los requisitos, sea expedido con una denominación comercial distinta a la razón social que aparece en el acta constitutiva de la empresa, deberás informar dicha situación mediante escrito libre presentado ante la DGJA y acredita con la documentación correspondiente la relación entre dicha denominación comercial y la razón social de la empresa solicitante.</w:t>
            </w:r>
          </w:p>
          <w:p w14:paraId="1CF14AA8"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La autorización del registro debe contar con la opinión previa de la UPIT de conformidad con lo establecido en la regla 3.5.9., fracción I, segundo párrafo.</w:t>
            </w:r>
          </w:p>
          <w:p w14:paraId="6FC9D157"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El plazo máximo para que la ANAM resuelva el trámite se computará a partir del cumplimiento de la totalidad de los requisitos y condiciones establecidos en la presente ficha de trámite.</w:t>
            </w:r>
          </w:p>
          <w:p w14:paraId="2C70ED4B"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En caso de renovación, si existen modificaciones o adiciones a los documentos presentados con anterioridad o la normatividad vigente al momento de la presentación de la solicitud exige nuevos requisitos, deberás anexar la documentación correspondiente.</w:t>
            </w:r>
          </w:p>
        </w:tc>
      </w:tr>
      <w:tr w:rsidR="00233B2A" w:rsidRPr="00DC12A5" w14:paraId="72F4FBE4"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1B3FA04A"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5F99BDE5"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3B7055D6"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Artículos 16-C, 18 y 19 del CFF y Décimo Primero de la Resolución de precios estimados y las reglas 1.2.2. y 3.5.9. de las RGCE.</w:t>
            </w:r>
          </w:p>
        </w:tc>
      </w:tr>
    </w:tbl>
    <w:p w14:paraId="2816DB27"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60"/>
        <w:gridCol w:w="1262"/>
        <w:gridCol w:w="252"/>
        <w:gridCol w:w="1135"/>
        <w:gridCol w:w="1642"/>
        <w:gridCol w:w="863"/>
        <w:gridCol w:w="1912"/>
      </w:tblGrid>
      <w:tr w:rsidR="00233B2A" w:rsidRPr="00DC12A5" w14:paraId="70643AC4" w14:textId="77777777" w:rsidTr="002C41C8">
        <w:trPr>
          <w:trHeight w:val="20"/>
        </w:trPr>
        <w:tc>
          <w:tcPr>
            <w:tcW w:w="5000" w:type="pct"/>
            <w:gridSpan w:val="7"/>
            <w:shd w:val="clear" w:color="auto" w:fill="A6A6A6"/>
            <w:noWrap/>
          </w:tcPr>
          <w:p w14:paraId="0FE21C4C"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76/LA Solicitud para la inscripción y renovación en el registro de empresas proveedoras de antecedentes de vehículos usados.</w:t>
            </w:r>
          </w:p>
        </w:tc>
      </w:tr>
      <w:tr w:rsidR="00233B2A" w:rsidRPr="00DC12A5" w14:paraId="595B85F5" w14:textId="77777777" w:rsidTr="002C41C8">
        <w:trPr>
          <w:trHeight w:val="20"/>
        </w:trPr>
        <w:tc>
          <w:tcPr>
            <w:tcW w:w="997" w:type="pct"/>
            <w:vMerge w:val="restart"/>
          </w:tcPr>
          <w:p w14:paraId="502F6305" w14:textId="057CFAF2" w:rsidR="00233B2A" w:rsidRPr="00DC12A5" w:rsidRDefault="00233B2A" w:rsidP="002C41C8">
            <w:pPr>
              <w:spacing w:before="40" w:after="40"/>
              <w:ind w:left="900" w:hanging="90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255D7866" wp14:editId="6A958785">
                  <wp:extent cx="95250" cy="95250"/>
                  <wp:effectExtent l="0" t="0" r="0" b="0"/>
                  <wp:docPr id="1368268080" name="Imagen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44F68D5C" w14:textId="4D56F5BC" w:rsidR="00233B2A" w:rsidRPr="00DC12A5" w:rsidRDefault="00233B2A" w:rsidP="002C41C8">
            <w:pPr>
              <w:spacing w:before="40" w:after="40"/>
              <w:ind w:left="900" w:hanging="90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0DE09C54" wp14:editId="2E2E9D58">
                  <wp:extent cx="95250" cy="95250"/>
                  <wp:effectExtent l="0" t="0" r="0" b="0"/>
                  <wp:docPr id="1603489084" name="Imagen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20" w:type="pct"/>
            <w:gridSpan w:val="5"/>
            <w:shd w:val="clear" w:color="auto" w:fill="C0C0C0"/>
          </w:tcPr>
          <w:p w14:paraId="4199D465"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083" w:type="pct"/>
            <w:shd w:val="clear" w:color="auto" w:fill="C0C0C0"/>
          </w:tcPr>
          <w:p w14:paraId="4575F597"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6E1C2A91" w14:textId="77777777" w:rsidTr="002C41C8">
        <w:trPr>
          <w:trHeight w:val="20"/>
        </w:trPr>
        <w:tc>
          <w:tcPr>
            <w:tcW w:w="997" w:type="pct"/>
            <w:vMerge/>
          </w:tcPr>
          <w:p w14:paraId="272EFB9F" w14:textId="77777777" w:rsidR="00233B2A" w:rsidRPr="00DC12A5" w:rsidRDefault="00233B2A" w:rsidP="002C41C8">
            <w:pPr>
              <w:spacing w:before="40" w:after="40"/>
              <w:jc w:val="both"/>
              <w:rPr>
                <w:rFonts w:ascii="Arial" w:hAnsi="Arial" w:cs="Arial"/>
                <w:noProof/>
                <w:sz w:val="16"/>
                <w:szCs w:val="16"/>
                <w:lang w:eastAsia="es-MX"/>
              </w:rPr>
            </w:pPr>
          </w:p>
        </w:tc>
        <w:tc>
          <w:tcPr>
            <w:tcW w:w="2920" w:type="pct"/>
            <w:gridSpan w:val="5"/>
            <w:vMerge w:val="restart"/>
          </w:tcPr>
          <w:p w14:paraId="5077C0A7"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Presenta la solicitud para obtener y renovar el registro de empresas proveedoras de antecedentes de vehículos usados.</w:t>
            </w:r>
          </w:p>
        </w:tc>
        <w:tc>
          <w:tcPr>
            <w:tcW w:w="1083" w:type="pct"/>
          </w:tcPr>
          <w:p w14:paraId="1D26A1DC" w14:textId="40B371E4" w:rsidR="00233B2A" w:rsidRPr="00DC12A5" w:rsidRDefault="00233B2A" w:rsidP="002C41C8">
            <w:pPr>
              <w:spacing w:before="40" w:after="4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7CD9E9A0" wp14:editId="7ECAAF49">
                  <wp:extent cx="95250" cy="95250"/>
                  <wp:effectExtent l="0" t="0" r="0" b="0"/>
                  <wp:docPr id="1015887963" name="Imagen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57D12390" w14:textId="77777777" w:rsidTr="002C41C8">
        <w:trPr>
          <w:trHeight w:val="20"/>
        </w:trPr>
        <w:tc>
          <w:tcPr>
            <w:tcW w:w="997" w:type="pct"/>
            <w:vMerge/>
          </w:tcPr>
          <w:p w14:paraId="4999FEFA" w14:textId="77777777" w:rsidR="00233B2A" w:rsidRPr="00DC12A5" w:rsidRDefault="00233B2A" w:rsidP="002C41C8">
            <w:pPr>
              <w:spacing w:before="40" w:after="40"/>
              <w:jc w:val="both"/>
              <w:rPr>
                <w:rFonts w:ascii="Arial" w:hAnsi="Arial" w:cs="Arial"/>
                <w:noProof/>
                <w:sz w:val="16"/>
                <w:szCs w:val="16"/>
                <w:lang w:eastAsia="es-MX"/>
              </w:rPr>
            </w:pPr>
          </w:p>
        </w:tc>
        <w:tc>
          <w:tcPr>
            <w:tcW w:w="2920" w:type="pct"/>
            <w:gridSpan w:val="5"/>
            <w:vMerge/>
          </w:tcPr>
          <w:p w14:paraId="33D791DD" w14:textId="77777777" w:rsidR="00233B2A" w:rsidRPr="00DC12A5" w:rsidRDefault="00233B2A" w:rsidP="002C41C8">
            <w:pPr>
              <w:spacing w:before="40" w:after="40"/>
              <w:jc w:val="both"/>
              <w:rPr>
                <w:rFonts w:ascii="Arial" w:hAnsi="Arial" w:cs="Arial"/>
                <w:b/>
                <w:sz w:val="16"/>
                <w:szCs w:val="16"/>
                <w:lang w:eastAsia="es-MX"/>
              </w:rPr>
            </w:pPr>
          </w:p>
        </w:tc>
        <w:tc>
          <w:tcPr>
            <w:tcW w:w="1083" w:type="pct"/>
          </w:tcPr>
          <w:p w14:paraId="7003AB57" w14:textId="4B626BFF"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4EE49849" wp14:editId="231A84B9">
                  <wp:extent cx="95250" cy="95250"/>
                  <wp:effectExtent l="0" t="0" r="0" b="0"/>
                  <wp:docPr id="1160258115" name="Imagen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w:t>
            </w:r>
          </w:p>
        </w:tc>
      </w:tr>
      <w:tr w:rsidR="00233B2A" w:rsidRPr="00DC12A5" w14:paraId="532A3B57" w14:textId="77777777" w:rsidTr="002C41C8">
        <w:trPr>
          <w:trHeight w:val="20"/>
        </w:trPr>
        <w:tc>
          <w:tcPr>
            <w:tcW w:w="2498" w:type="pct"/>
            <w:gridSpan w:val="4"/>
            <w:shd w:val="clear" w:color="auto" w:fill="C0C0C0"/>
          </w:tcPr>
          <w:p w14:paraId="0D4E2801"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502" w:type="pct"/>
            <w:gridSpan w:val="3"/>
            <w:shd w:val="clear" w:color="auto" w:fill="C0C0C0"/>
          </w:tcPr>
          <w:p w14:paraId="0A6155EE"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1CFBDEED" w14:textId="77777777" w:rsidTr="002C41C8">
        <w:trPr>
          <w:trHeight w:val="20"/>
        </w:trPr>
        <w:tc>
          <w:tcPr>
            <w:tcW w:w="2498" w:type="pct"/>
            <w:gridSpan w:val="4"/>
            <w:shd w:val="clear" w:color="auto" w:fill="FFFFFF"/>
          </w:tcPr>
          <w:p w14:paraId="16335512"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Personas morales residentes en el extranjero y aquellas constituidas conforme a la legislación mexicana.</w:t>
            </w:r>
          </w:p>
        </w:tc>
        <w:tc>
          <w:tcPr>
            <w:tcW w:w="2502" w:type="pct"/>
            <w:gridSpan w:val="3"/>
            <w:shd w:val="clear" w:color="auto" w:fill="FFFFFF"/>
          </w:tcPr>
          <w:p w14:paraId="4A534C8F"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noProof/>
                <w:sz w:val="16"/>
                <w:szCs w:val="16"/>
                <w:lang w:eastAsia="es-MX"/>
              </w:rPr>
              <w:t>I.</w:t>
            </w:r>
            <w:r w:rsidRPr="00DC12A5">
              <w:rPr>
                <w:rFonts w:ascii="Arial" w:hAnsi="Arial" w:cs="Arial"/>
                <w:noProof/>
                <w:sz w:val="16"/>
                <w:szCs w:val="16"/>
                <w:lang w:eastAsia="es-MX"/>
              </w:rPr>
              <w:tab/>
            </w:r>
            <w:r w:rsidRPr="00DC12A5">
              <w:rPr>
                <w:rFonts w:ascii="Arial" w:hAnsi="Arial" w:cs="Arial"/>
                <w:sz w:val="16"/>
                <w:szCs w:val="16"/>
                <w:lang w:eastAsia="es-MX"/>
              </w:rPr>
              <w:t>Cuando desees obtener el registro como empresa proveedora de antecedentes de vehículos usados.</w:t>
            </w:r>
          </w:p>
          <w:p w14:paraId="78ACEC8D"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noProof/>
                <w:sz w:val="16"/>
                <w:szCs w:val="16"/>
                <w:lang w:eastAsia="es-MX"/>
              </w:rPr>
              <w:t>II.</w:t>
            </w:r>
            <w:r w:rsidRPr="00DC12A5">
              <w:rPr>
                <w:rFonts w:ascii="Arial" w:hAnsi="Arial" w:cs="Arial"/>
                <w:noProof/>
                <w:sz w:val="16"/>
                <w:szCs w:val="16"/>
                <w:lang w:eastAsia="es-MX"/>
              </w:rPr>
              <w:tab/>
            </w:r>
            <w:r w:rsidRPr="00DC12A5">
              <w:rPr>
                <w:rFonts w:ascii="Arial" w:hAnsi="Arial" w:cs="Arial"/>
                <w:sz w:val="16"/>
                <w:szCs w:val="16"/>
                <w:lang w:eastAsia="es-MX"/>
              </w:rPr>
              <w:t xml:space="preserve">La </w:t>
            </w:r>
            <w:r w:rsidRPr="00DC12A5">
              <w:rPr>
                <w:rFonts w:ascii="Arial" w:hAnsi="Arial" w:cs="Arial"/>
                <w:noProof/>
                <w:sz w:val="16"/>
                <w:szCs w:val="16"/>
                <w:lang w:eastAsia="es-MX"/>
              </w:rPr>
              <w:t>renovación</w:t>
            </w:r>
            <w:r w:rsidRPr="00DC12A5">
              <w:rPr>
                <w:rFonts w:ascii="Arial" w:hAnsi="Arial" w:cs="Arial"/>
                <w:sz w:val="16"/>
                <w:szCs w:val="16"/>
                <w:lang w:eastAsia="es-MX"/>
              </w:rPr>
              <w:t xml:space="preserve"> deberás presentarla tres meses antes del vencimiento del registro.</w:t>
            </w:r>
          </w:p>
        </w:tc>
      </w:tr>
      <w:tr w:rsidR="00233B2A" w:rsidRPr="00DC12A5" w14:paraId="792964AC" w14:textId="77777777" w:rsidTr="002C41C8">
        <w:trPr>
          <w:trHeight w:val="20"/>
        </w:trPr>
        <w:tc>
          <w:tcPr>
            <w:tcW w:w="1855" w:type="pct"/>
            <w:gridSpan w:val="3"/>
            <w:tcBorders>
              <w:bottom w:val="single" w:sz="6" w:space="0" w:color="auto"/>
            </w:tcBorders>
            <w:shd w:val="clear" w:color="auto" w:fill="C0C0C0"/>
          </w:tcPr>
          <w:p w14:paraId="05A3EDC3" w14:textId="77777777" w:rsidR="00233B2A" w:rsidRPr="00DC12A5" w:rsidRDefault="00233B2A" w:rsidP="002C41C8">
            <w:pPr>
              <w:spacing w:before="40" w:after="40"/>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45" w:type="pct"/>
            <w:gridSpan w:val="4"/>
            <w:tcBorders>
              <w:bottom w:val="single" w:sz="6" w:space="0" w:color="auto"/>
            </w:tcBorders>
          </w:tcPr>
          <w:p w14:paraId="7CE50623" w14:textId="77777777" w:rsidR="00233B2A" w:rsidRPr="00DC12A5" w:rsidRDefault="00233B2A" w:rsidP="002C41C8">
            <w:pPr>
              <w:spacing w:before="40" w:after="40"/>
              <w:jc w:val="both"/>
              <w:rPr>
                <w:rFonts w:ascii="Arial" w:hAnsi="Arial" w:cs="Arial"/>
                <w:noProof/>
                <w:sz w:val="16"/>
                <w:szCs w:val="16"/>
                <w:lang w:eastAsia="es-MX"/>
              </w:rPr>
            </w:pPr>
            <w:r w:rsidRPr="00DC12A5">
              <w:rPr>
                <w:rFonts w:ascii="Arial" w:hAnsi="Arial" w:cs="Arial"/>
                <w:sz w:val="16"/>
                <w:szCs w:val="16"/>
                <w:lang w:eastAsia="es-MX"/>
              </w:rPr>
              <w:t>Ante la oficialía de partes de la</w:t>
            </w:r>
            <w:r w:rsidRPr="00DC12A5">
              <w:rPr>
                <w:rFonts w:ascii="Arial" w:hAnsi="Arial" w:cs="Arial"/>
                <w:noProof/>
                <w:sz w:val="16"/>
                <w:szCs w:val="16"/>
                <w:lang w:eastAsia="es-MX"/>
              </w:rPr>
              <w:t xml:space="preserve"> DGJA, ubicada en </w:t>
            </w:r>
            <w:r w:rsidRPr="00DC12A5">
              <w:rPr>
                <w:rFonts w:ascii="Arial" w:hAnsi="Arial" w:cs="Arial"/>
                <w:sz w:val="16"/>
                <w:szCs w:val="16"/>
                <w:lang w:eastAsia="es-MX"/>
              </w:rPr>
              <w:t xml:space="preserve">Avenida </w:t>
            </w:r>
            <w:r w:rsidRPr="00DC12A5">
              <w:rPr>
                <w:rFonts w:ascii="Arial" w:hAnsi="Arial" w:cs="Arial"/>
                <w:noProof/>
                <w:sz w:val="16"/>
                <w:szCs w:val="16"/>
                <w:lang w:eastAsia="es-MX"/>
              </w:rPr>
              <w:t xml:space="preserve">Paseo de la Reforma No. 10, </w:t>
            </w:r>
            <w:r w:rsidRPr="00DC12A5">
              <w:rPr>
                <w:rFonts w:ascii="Arial" w:hAnsi="Arial" w:cs="Arial"/>
                <w:sz w:val="16"/>
                <w:szCs w:val="16"/>
                <w:lang w:eastAsia="es-MX"/>
              </w:rPr>
              <w:t>planta baja</w:t>
            </w:r>
            <w:r w:rsidRPr="00DC12A5">
              <w:rPr>
                <w:rFonts w:ascii="Arial" w:hAnsi="Arial" w:cs="Arial"/>
                <w:noProof/>
                <w:sz w:val="16"/>
                <w:szCs w:val="16"/>
                <w:lang w:eastAsia="es-MX"/>
              </w:rPr>
              <w:t>, colonia Tabacalera, Alcaldía Cuauhtémoc, código postal 06030, Ciudad de México, en un horario de lunes a jueves de 9:00 a las 18:00 horas y viernes de 9:00 a 15:00 horas.</w:t>
            </w:r>
          </w:p>
        </w:tc>
      </w:tr>
      <w:tr w:rsidR="00233B2A" w:rsidRPr="00DC12A5" w14:paraId="04DAF05D" w14:textId="77777777" w:rsidTr="002C41C8">
        <w:trPr>
          <w:trHeight w:val="20"/>
        </w:trPr>
        <w:tc>
          <w:tcPr>
            <w:tcW w:w="5000" w:type="pct"/>
            <w:gridSpan w:val="7"/>
            <w:shd w:val="clear" w:color="auto" w:fill="A6A6A6"/>
          </w:tcPr>
          <w:p w14:paraId="44081358"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694EF70E" w14:textId="77777777" w:rsidTr="002C41C8">
        <w:trPr>
          <w:trHeight w:val="20"/>
        </w:trPr>
        <w:tc>
          <w:tcPr>
            <w:tcW w:w="5000" w:type="pct"/>
            <w:gridSpan w:val="7"/>
            <w:shd w:val="clear" w:color="auto" w:fill="C0C0C0"/>
          </w:tcPr>
          <w:p w14:paraId="5E43C7A5"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35EB3B89" w14:textId="77777777" w:rsidTr="002C41C8">
        <w:trPr>
          <w:trHeight w:val="20"/>
        </w:trPr>
        <w:tc>
          <w:tcPr>
            <w:tcW w:w="5000" w:type="pct"/>
            <w:gridSpan w:val="7"/>
          </w:tcPr>
          <w:p w14:paraId="1568C66E" w14:textId="77777777" w:rsidR="00233B2A" w:rsidRPr="00DC12A5" w:rsidRDefault="00233B2A" w:rsidP="002C41C8">
            <w:pPr>
              <w:spacing w:before="40" w:after="40"/>
              <w:ind w:left="432" w:hanging="432"/>
              <w:jc w:val="both"/>
              <w:rPr>
                <w:rFonts w:ascii="Arial" w:hAnsi="Arial" w:cs="Arial"/>
                <w:noProof/>
                <w:sz w:val="16"/>
                <w:szCs w:val="16"/>
                <w:lang w:eastAsia="es-MX"/>
              </w:rPr>
            </w:pPr>
            <w:r w:rsidRPr="00DC12A5">
              <w:rPr>
                <w:rFonts w:ascii="Arial" w:hAnsi="Arial" w:cs="Arial"/>
                <w:noProof/>
                <w:sz w:val="16"/>
                <w:szCs w:val="16"/>
                <w:lang w:eastAsia="es-MX"/>
              </w:rPr>
              <w:t>I.</w:t>
            </w:r>
            <w:r w:rsidRPr="00DC12A5">
              <w:rPr>
                <w:rFonts w:ascii="Arial" w:hAnsi="Arial" w:cs="Arial"/>
                <w:noProof/>
                <w:sz w:val="16"/>
                <w:szCs w:val="16"/>
                <w:lang w:eastAsia="es-MX"/>
              </w:rPr>
              <w:tab/>
              <w:t>Acude con la documentación del trámite ante la oficialía de partes de la autoridad mencionada en el apartado anterior.</w:t>
            </w:r>
          </w:p>
          <w:p w14:paraId="6F91247A" w14:textId="77777777" w:rsidR="00233B2A" w:rsidRPr="00DC12A5" w:rsidRDefault="00233B2A" w:rsidP="002C41C8">
            <w:pPr>
              <w:spacing w:before="40" w:after="40"/>
              <w:ind w:left="432" w:hanging="432"/>
              <w:jc w:val="both"/>
              <w:rPr>
                <w:rFonts w:ascii="Arial" w:hAnsi="Arial" w:cs="Arial"/>
                <w:noProof/>
                <w:sz w:val="16"/>
                <w:szCs w:val="16"/>
                <w:lang w:eastAsia="es-MX"/>
              </w:rPr>
            </w:pPr>
            <w:r w:rsidRPr="00DC12A5">
              <w:rPr>
                <w:rFonts w:ascii="Arial" w:hAnsi="Arial" w:cs="Arial"/>
                <w:noProof/>
                <w:sz w:val="16"/>
                <w:szCs w:val="16"/>
                <w:lang w:eastAsia="es-MX"/>
              </w:rPr>
              <w:t>II.</w:t>
            </w:r>
            <w:r w:rsidRPr="00DC12A5">
              <w:rPr>
                <w:rFonts w:ascii="Arial" w:hAnsi="Arial" w:cs="Arial"/>
                <w:noProof/>
                <w:sz w:val="16"/>
                <w:szCs w:val="16"/>
                <w:lang w:eastAsia="es-MX"/>
              </w:rPr>
              <w:tab/>
              <w:t>Entrega la documentación a la autoridad encargada del trámite.</w:t>
            </w:r>
          </w:p>
          <w:p w14:paraId="2E315734" w14:textId="77777777" w:rsidR="00233B2A" w:rsidRPr="00DC12A5" w:rsidRDefault="00233B2A" w:rsidP="002C41C8">
            <w:pPr>
              <w:spacing w:before="40" w:after="40"/>
              <w:ind w:left="432" w:hanging="432"/>
              <w:jc w:val="both"/>
              <w:rPr>
                <w:rFonts w:ascii="Arial" w:hAnsi="Arial" w:cs="Arial"/>
                <w:noProof/>
                <w:sz w:val="16"/>
                <w:szCs w:val="16"/>
                <w:lang w:eastAsia="es-MX"/>
              </w:rPr>
            </w:pPr>
            <w:r w:rsidRPr="00DC12A5">
              <w:rPr>
                <w:rFonts w:ascii="Arial" w:hAnsi="Arial" w:cs="Arial"/>
                <w:noProof/>
                <w:sz w:val="16"/>
                <w:szCs w:val="16"/>
                <w:lang w:eastAsia="es-MX"/>
              </w:rPr>
              <w:t>III.</w:t>
            </w:r>
            <w:r w:rsidRPr="00DC12A5">
              <w:rPr>
                <w:rFonts w:ascii="Arial" w:hAnsi="Arial" w:cs="Arial"/>
                <w:noProof/>
                <w:sz w:val="16"/>
                <w:szCs w:val="16"/>
                <w:lang w:eastAsia="es-MX"/>
              </w:rPr>
              <w:tab/>
              <w:t>Recibe y conserva el escrito libre sellado, como acuse de recibo.</w:t>
            </w:r>
          </w:p>
        </w:tc>
      </w:tr>
      <w:tr w:rsidR="00233B2A" w:rsidRPr="00DC12A5" w14:paraId="6DB47BD2" w14:textId="77777777" w:rsidTr="002C41C8">
        <w:trPr>
          <w:trHeight w:val="20"/>
        </w:trPr>
        <w:tc>
          <w:tcPr>
            <w:tcW w:w="5000" w:type="pct"/>
            <w:gridSpan w:val="7"/>
            <w:shd w:val="clear" w:color="auto" w:fill="C0C0C0"/>
          </w:tcPr>
          <w:p w14:paraId="1C57C1DA"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lastRenderedPageBreak/>
              <w:t>¿Qué requisitos debo cumplir?</w:t>
            </w:r>
          </w:p>
        </w:tc>
      </w:tr>
      <w:tr w:rsidR="00233B2A" w:rsidRPr="00DC12A5" w14:paraId="3A4F3C58" w14:textId="77777777" w:rsidTr="002C41C8">
        <w:trPr>
          <w:trHeight w:val="20"/>
        </w:trPr>
        <w:tc>
          <w:tcPr>
            <w:tcW w:w="5000" w:type="pct"/>
            <w:gridSpan w:val="7"/>
            <w:tcBorders>
              <w:bottom w:val="single" w:sz="6" w:space="0" w:color="auto"/>
            </w:tcBorders>
            <w:shd w:val="clear" w:color="auto" w:fill="FFFFFF"/>
          </w:tcPr>
          <w:p w14:paraId="3FFF06E6" w14:textId="77777777" w:rsidR="00233B2A" w:rsidRPr="00DC12A5" w:rsidRDefault="00233B2A" w:rsidP="002C41C8">
            <w:pPr>
              <w:spacing w:before="40" w:after="40" w:line="184" w:lineRule="exact"/>
              <w:jc w:val="both"/>
              <w:rPr>
                <w:rFonts w:ascii="Arial" w:hAnsi="Arial" w:cs="Arial"/>
                <w:sz w:val="16"/>
                <w:szCs w:val="16"/>
                <w:lang w:eastAsia="es-MX"/>
              </w:rPr>
            </w:pPr>
            <w:r w:rsidRPr="00DC12A5">
              <w:rPr>
                <w:rFonts w:ascii="Arial" w:hAnsi="Arial" w:cs="Arial"/>
                <w:sz w:val="16"/>
                <w:szCs w:val="16"/>
                <w:lang w:eastAsia="es-MX"/>
              </w:rPr>
              <w:t>Escrito libre en el que deberás manifestar:</w:t>
            </w:r>
          </w:p>
          <w:p w14:paraId="35B876B4" w14:textId="77777777" w:rsidR="00233B2A" w:rsidRPr="00DC12A5" w:rsidRDefault="00233B2A" w:rsidP="002C41C8">
            <w:pPr>
              <w:spacing w:before="40" w:after="40" w:line="184" w:lineRule="exact"/>
              <w:ind w:left="432" w:hanging="432"/>
              <w:jc w:val="both"/>
              <w:rPr>
                <w:rFonts w:ascii="Arial" w:hAnsi="Arial" w:cs="Arial"/>
                <w:sz w:val="16"/>
                <w:szCs w:val="16"/>
                <w:lang w:eastAsia="es-MX"/>
              </w:rPr>
            </w:pPr>
            <w:r w:rsidRPr="00DC12A5">
              <w:rPr>
                <w:rFonts w:ascii="Arial" w:hAnsi="Arial" w:cs="Arial"/>
                <w:sz w:val="16"/>
                <w:szCs w:val="16"/>
                <w:lang w:eastAsia="es-MX"/>
              </w:rPr>
              <w:t xml:space="preserve">I. </w:t>
            </w:r>
            <w:r w:rsidRPr="00DC12A5">
              <w:rPr>
                <w:rFonts w:ascii="Arial" w:hAnsi="Arial" w:cs="Arial"/>
                <w:sz w:val="16"/>
                <w:szCs w:val="16"/>
                <w:lang w:eastAsia="es-MX"/>
              </w:rPr>
              <w:tab/>
              <w:t>Tratándose del registro:</w:t>
            </w:r>
          </w:p>
          <w:p w14:paraId="00AEA65F" w14:textId="77777777" w:rsidR="00233B2A" w:rsidRPr="00DC12A5" w:rsidRDefault="00233B2A" w:rsidP="002C41C8">
            <w:pPr>
              <w:spacing w:before="40" w:after="40" w:line="184" w:lineRule="exact"/>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Un domicilio para oír y recibir notificaciones en territorio nacional, así como el nombre de las personas autorizadas para recibirlas y el nombre de tu representante legal en territorio nacional, cumpliendo con las formalidades con las que deben cumplir las promociones que se presenten ante la autoridad, así como acreditar la correspondiente representación legal.</w:t>
            </w:r>
          </w:p>
          <w:p w14:paraId="473128DC" w14:textId="77777777" w:rsidR="00233B2A" w:rsidRPr="00DC12A5" w:rsidRDefault="00233B2A" w:rsidP="002C41C8">
            <w:pPr>
              <w:spacing w:before="40" w:after="40" w:line="184" w:lineRule="exact"/>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Que las consultas realizadas en su sistema para confirmar que un vehículo usado puede ser objeto de importación no se encuentra reportado como robado, siniestrado, restringido o prohibido para su circulación en el país de procedencia, y cumplen con los requisitos de las reglas 3.5.1., fracción II, incisos f) y g) y 3.5.2., fracción V.</w:t>
            </w:r>
          </w:p>
          <w:p w14:paraId="43F9490E" w14:textId="77777777" w:rsidR="00233B2A" w:rsidRPr="00DC12A5" w:rsidRDefault="00233B2A" w:rsidP="002C41C8">
            <w:pPr>
              <w:spacing w:before="40" w:after="40" w:line="184" w:lineRule="exact"/>
              <w:ind w:left="864" w:hanging="432"/>
              <w:jc w:val="both"/>
              <w:rPr>
                <w:rFonts w:ascii="Arial" w:hAnsi="Arial" w:cs="Arial"/>
                <w:sz w:val="16"/>
                <w:szCs w:val="16"/>
                <w:lang w:eastAsia="es-MX"/>
              </w:rPr>
            </w:pPr>
            <w:r w:rsidRPr="00DC12A5">
              <w:rPr>
                <w:rFonts w:ascii="Arial" w:hAnsi="Arial" w:cs="Arial"/>
                <w:sz w:val="16"/>
                <w:szCs w:val="16"/>
                <w:lang w:eastAsia="es-MX"/>
              </w:rPr>
              <w:t>c)</w:t>
            </w:r>
            <w:r w:rsidRPr="00DC12A5">
              <w:rPr>
                <w:rFonts w:ascii="Arial" w:hAnsi="Arial" w:cs="Arial"/>
                <w:sz w:val="16"/>
                <w:szCs w:val="16"/>
                <w:lang w:eastAsia="es-MX"/>
              </w:rPr>
              <w:tab/>
              <w:t>Que la información con que cuente la empresa residente en el extranjero o las empresas que cuentan con un contrato de exclusividad, para realizar la consulta a que se refiere la regla 3.5.1., fracción II, inciso g), no es proporcionada, ni se proporcionará, por concepto de enajenación u otro similar, a otras empresas con el mismo objeto social.</w:t>
            </w:r>
          </w:p>
          <w:p w14:paraId="4D7467D1" w14:textId="77777777" w:rsidR="00233B2A" w:rsidRPr="00DC12A5" w:rsidRDefault="00233B2A" w:rsidP="002C41C8">
            <w:pPr>
              <w:spacing w:before="40" w:after="40" w:line="184" w:lineRule="exact"/>
              <w:ind w:left="864" w:hanging="432"/>
              <w:jc w:val="both"/>
              <w:rPr>
                <w:rFonts w:ascii="Arial" w:hAnsi="Arial" w:cs="Arial"/>
                <w:sz w:val="16"/>
                <w:szCs w:val="16"/>
                <w:lang w:eastAsia="es-MX"/>
              </w:rPr>
            </w:pPr>
            <w:r w:rsidRPr="00DC12A5">
              <w:rPr>
                <w:rFonts w:ascii="Arial" w:hAnsi="Arial" w:cs="Arial"/>
                <w:sz w:val="16"/>
                <w:szCs w:val="16"/>
                <w:lang w:eastAsia="es-MX"/>
              </w:rPr>
              <w:t>d)</w:t>
            </w:r>
            <w:r w:rsidRPr="00DC12A5">
              <w:rPr>
                <w:rFonts w:ascii="Arial" w:hAnsi="Arial" w:cs="Arial"/>
                <w:sz w:val="16"/>
                <w:szCs w:val="16"/>
                <w:lang w:eastAsia="es-MX"/>
              </w:rPr>
              <w:tab/>
              <w:t>Las empresas residentes en el extranjero deberán acreditar mediante información disponible de forma pública que es una empresa proveedora de antecedentes de vehículos usados del país de procedencia.</w:t>
            </w:r>
          </w:p>
          <w:p w14:paraId="05BF8C94" w14:textId="77777777" w:rsidR="00233B2A" w:rsidRPr="00DC12A5" w:rsidRDefault="00233B2A" w:rsidP="002C41C8">
            <w:pPr>
              <w:spacing w:before="40" w:after="40" w:line="219" w:lineRule="exact"/>
              <w:ind w:left="864" w:hanging="432"/>
              <w:jc w:val="both"/>
              <w:rPr>
                <w:rFonts w:ascii="Arial" w:hAnsi="Arial" w:cs="Arial"/>
                <w:sz w:val="16"/>
                <w:szCs w:val="16"/>
                <w:lang w:eastAsia="es-MX"/>
              </w:rPr>
            </w:pPr>
            <w:r w:rsidRPr="00DC12A5">
              <w:rPr>
                <w:rFonts w:ascii="Arial" w:hAnsi="Arial" w:cs="Arial"/>
                <w:sz w:val="16"/>
                <w:szCs w:val="16"/>
                <w:lang w:eastAsia="es-MX"/>
              </w:rPr>
              <w:tab/>
              <w:t>De igual forma, deberán acreditar que cotizan en mercados reconocidos o que pertenecen a corporativos que coticen en dichos mercados, de conformidad con lo establecido en el artículo 16-C, fracción II del CFF.</w:t>
            </w:r>
          </w:p>
          <w:p w14:paraId="2080C077" w14:textId="77777777" w:rsidR="00233B2A" w:rsidRPr="00DC12A5" w:rsidRDefault="00233B2A" w:rsidP="002C41C8">
            <w:pPr>
              <w:spacing w:before="40" w:after="40" w:line="219" w:lineRule="exact"/>
              <w:ind w:left="864" w:hanging="432"/>
              <w:jc w:val="both"/>
              <w:rPr>
                <w:rFonts w:ascii="Arial" w:hAnsi="Arial" w:cs="Arial"/>
                <w:sz w:val="16"/>
                <w:szCs w:val="16"/>
                <w:lang w:eastAsia="es-MX"/>
              </w:rPr>
            </w:pPr>
            <w:r w:rsidRPr="00DC12A5">
              <w:rPr>
                <w:rFonts w:ascii="Arial" w:hAnsi="Arial" w:cs="Arial"/>
                <w:sz w:val="16"/>
                <w:szCs w:val="16"/>
                <w:lang w:eastAsia="es-MX"/>
              </w:rPr>
              <w:tab/>
              <w:t>Tratándose de empresas constituidas conforme a la legislación mexicana deberán acreditar que cuentan con un contrato de exclusividad en territorio nacional para prestar los mismos servicios que el proveedor en el extranjero, siempre que este cumpla con las características indicadas en el presente inciso.</w:t>
            </w:r>
          </w:p>
          <w:p w14:paraId="06645FA3" w14:textId="77777777" w:rsidR="00233B2A" w:rsidRPr="00DC12A5" w:rsidRDefault="00233B2A" w:rsidP="002C41C8">
            <w:pPr>
              <w:spacing w:before="40" w:after="40" w:line="219" w:lineRule="exact"/>
              <w:ind w:left="864" w:hanging="432"/>
              <w:jc w:val="both"/>
              <w:rPr>
                <w:rFonts w:ascii="Arial" w:hAnsi="Arial" w:cs="Arial"/>
                <w:sz w:val="16"/>
                <w:szCs w:val="16"/>
                <w:lang w:eastAsia="es-MX"/>
              </w:rPr>
            </w:pPr>
            <w:r w:rsidRPr="00DC12A5">
              <w:rPr>
                <w:rFonts w:ascii="Arial" w:hAnsi="Arial" w:cs="Arial"/>
                <w:sz w:val="16"/>
                <w:szCs w:val="16"/>
                <w:lang w:eastAsia="es-MX"/>
              </w:rPr>
              <w:t xml:space="preserve">e) </w:t>
            </w:r>
            <w:r w:rsidRPr="00DC12A5">
              <w:rPr>
                <w:rFonts w:ascii="Arial" w:hAnsi="Arial" w:cs="Arial"/>
                <w:sz w:val="16"/>
                <w:szCs w:val="16"/>
                <w:lang w:eastAsia="es-MX"/>
              </w:rPr>
              <w:tab/>
              <w:t>Documentación que deberás adjuntar:</w:t>
            </w:r>
          </w:p>
          <w:p w14:paraId="53B5B1DA" w14:textId="77777777" w:rsidR="00233B2A" w:rsidRPr="00DC12A5" w:rsidRDefault="00233B2A" w:rsidP="002C41C8">
            <w:pPr>
              <w:spacing w:before="40" w:after="40" w:line="219" w:lineRule="exact"/>
              <w:ind w:left="1310" w:hanging="432"/>
              <w:jc w:val="both"/>
              <w:rPr>
                <w:rFonts w:ascii="Arial" w:hAnsi="Arial" w:cs="Arial"/>
                <w:sz w:val="16"/>
                <w:szCs w:val="16"/>
                <w:lang w:eastAsia="es-MX"/>
              </w:rPr>
            </w:pPr>
            <w:r w:rsidRPr="00DC12A5">
              <w:rPr>
                <w:rFonts w:ascii="Arial" w:hAnsi="Arial" w:cs="Arial"/>
                <w:sz w:val="16"/>
                <w:szCs w:val="16"/>
                <w:lang w:eastAsia="es-MX"/>
              </w:rPr>
              <w:t>1.</w:t>
            </w:r>
            <w:r w:rsidRPr="00DC12A5">
              <w:rPr>
                <w:rFonts w:ascii="Arial" w:hAnsi="Arial" w:cs="Arial"/>
                <w:sz w:val="16"/>
                <w:szCs w:val="16"/>
                <w:lang w:eastAsia="es-MX"/>
              </w:rPr>
              <w:tab/>
              <w:t>Copia del acta constitutiva en la que acredite que dentro de su objeto social se encuentra la proveeduría de antecedentes vehiculares y tratándose de empresas que cuenten con un contrato de exclusividad en territorio nacional para prestar los mismos servicios que el proveedor en el extranjero, copia del mismo o carta que acredite la exclusividad.</w:t>
            </w:r>
          </w:p>
          <w:p w14:paraId="7C74D687" w14:textId="77777777" w:rsidR="00233B2A" w:rsidRPr="00DC12A5" w:rsidRDefault="00233B2A" w:rsidP="002C41C8">
            <w:pPr>
              <w:spacing w:before="40" w:after="40" w:line="219" w:lineRule="exact"/>
              <w:ind w:left="1310" w:hanging="432"/>
              <w:jc w:val="both"/>
              <w:rPr>
                <w:rFonts w:ascii="Arial" w:hAnsi="Arial" w:cs="Arial"/>
                <w:sz w:val="16"/>
                <w:szCs w:val="16"/>
                <w:lang w:eastAsia="es-MX"/>
              </w:rPr>
            </w:pPr>
            <w:r w:rsidRPr="00DC12A5">
              <w:rPr>
                <w:rFonts w:ascii="Arial" w:hAnsi="Arial" w:cs="Arial"/>
                <w:sz w:val="16"/>
                <w:szCs w:val="16"/>
                <w:lang w:eastAsia="es-MX"/>
              </w:rPr>
              <w:t>2.</w:t>
            </w:r>
            <w:r w:rsidRPr="00DC12A5">
              <w:rPr>
                <w:rFonts w:ascii="Arial" w:hAnsi="Arial" w:cs="Arial"/>
                <w:sz w:val="16"/>
                <w:szCs w:val="16"/>
                <w:lang w:eastAsia="es-MX"/>
              </w:rPr>
              <w:tab/>
              <w:t>Copia del instrumento notarial con el que el firmante acredite sus facultades para realizar actos de administración.</w:t>
            </w:r>
          </w:p>
          <w:p w14:paraId="2956ED2F" w14:textId="77777777" w:rsidR="00233B2A" w:rsidRPr="00DC12A5" w:rsidRDefault="00233B2A" w:rsidP="002C41C8">
            <w:pPr>
              <w:spacing w:before="40" w:after="40" w:line="219" w:lineRule="exact"/>
              <w:ind w:left="1310" w:hanging="432"/>
              <w:jc w:val="both"/>
              <w:rPr>
                <w:rFonts w:ascii="Arial" w:hAnsi="Arial" w:cs="Arial"/>
                <w:sz w:val="16"/>
                <w:szCs w:val="16"/>
                <w:lang w:eastAsia="es-MX"/>
              </w:rPr>
            </w:pPr>
            <w:r w:rsidRPr="00DC12A5">
              <w:rPr>
                <w:rFonts w:ascii="Arial" w:hAnsi="Arial" w:cs="Arial"/>
                <w:sz w:val="16"/>
                <w:szCs w:val="16"/>
                <w:lang w:eastAsia="es-MX"/>
              </w:rPr>
              <w:t>3.</w:t>
            </w:r>
            <w:r w:rsidRPr="00DC12A5">
              <w:rPr>
                <w:rFonts w:ascii="Arial" w:hAnsi="Arial" w:cs="Arial"/>
                <w:sz w:val="16"/>
                <w:szCs w:val="16"/>
                <w:lang w:eastAsia="es-MX"/>
              </w:rPr>
              <w:tab/>
              <w:t>Copia del contrato, CFDI o documentos equivalentes que acrediten que durante los últimos cinco años se ha dedicado a la proveeduría de antecedentes vehiculares.</w:t>
            </w:r>
          </w:p>
          <w:p w14:paraId="06D5EC89" w14:textId="77777777" w:rsidR="00233B2A" w:rsidRPr="00DC12A5" w:rsidRDefault="00233B2A" w:rsidP="002C41C8">
            <w:pPr>
              <w:spacing w:before="40" w:after="40" w:line="219" w:lineRule="exact"/>
              <w:ind w:left="1310" w:hanging="432"/>
              <w:jc w:val="both"/>
              <w:rPr>
                <w:rFonts w:ascii="Arial" w:hAnsi="Arial" w:cs="Arial"/>
                <w:sz w:val="16"/>
                <w:szCs w:val="16"/>
                <w:lang w:eastAsia="es-MX"/>
              </w:rPr>
            </w:pPr>
            <w:r w:rsidRPr="00DC12A5">
              <w:rPr>
                <w:rFonts w:ascii="Arial" w:hAnsi="Arial" w:cs="Arial"/>
                <w:sz w:val="16"/>
                <w:szCs w:val="16"/>
                <w:lang w:eastAsia="es-MX"/>
              </w:rPr>
              <w:t>4.</w:t>
            </w:r>
            <w:r w:rsidRPr="00DC12A5">
              <w:rPr>
                <w:rFonts w:ascii="Arial" w:hAnsi="Arial" w:cs="Arial"/>
                <w:sz w:val="16"/>
                <w:szCs w:val="16"/>
                <w:lang w:eastAsia="es-MX"/>
              </w:rPr>
              <w:tab/>
              <w:t>Documento que acredite que cuenta con sistemas de información de consulta en línea.</w:t>
            </w:r>
          </w:p>
          <w:p w14:paraId="57DFE9AF" w14:textId="77777777" w:rsidR="00233B2A" w:rsidRPr="00DC12A5" w:rsidRDefault="00233B2A" w:rsidP="002C41C8">
            <w:pPr>
              <w:spacing w:before="40" w:after="40" w:line="219" w:lineRule="exact"/>
              <w:ind w:left="1310" w:hanging="432"/>
              <w:jc w:val="both"/>
              <w:rPr>
                <w:rFonts w:ascii="Arial" w:hAnsi="Arial" w:cs="Arial"/>
                <w:sz w:val="16"/>
                <w:szCs w:val="16"/>
                <w:lang w:eastAsia="es-MX"/>
              </w:rPr>
            </w:pPr>
            <w:r w:rsidRPr="00DC12A5">
              <w:rPr>
                <w:rFonts w:ascii="Arial" w:hAnsi="Arial" w:cs="Arial"/>
                <w:sz w:val="16"/>
                <w:szCs w:val="16"/>
                <w:lang w:eastAsia="es-MX"/>
              </w:rPr>
              <w:t>5.</w:t>
            </w:r>
            <w:r w:rsidRPr="00DC12A5">
              <w:rPr>
                <w:rFonts w:ascii="Arial" w:hAnsi="Arial" w:cs="Arial"/>
                <w:sz w:val="16"/>
                <w:szCs w:val="16"/>
                <w:lang w:eastAsia="es-MX"/>
              </w:rPr>
              <w:tab/>
              <w:t>Documento que demuestre que cuenta con un programa de compra de vehículos (programa de recompra) en caso de errores u omisiones respecto a la información de los mismos, el cual deberá estar vigente en el país de procedencia y publicado en la página de internet oficial de la empresa, sin condicionar la garantía a sólo vehículos que se van a exportar a territorio nacional o que la garantía sólo aplica mediante la utilización de un intermediario o tercero.</w:t>
            </w:r>
          </w:p>
          <w:p w14:paraId="4414B4F7" w14:textId="77777777" w:rsidR="00233B2A" w:rsidRPr="00DC12A5" w:rsidRDefault="00233B2A" w:rsidP="002C41C8">
            <w:pPr>
              <w:spacing w:before="40" w:after="40" w:line="219" w:lineRule="exact"/>
              <w:ind w:left="432" w:hanging="432"/>
              <w:jc w:val="both"/>
              <w:rPr>
                <w:rFonts w:ascii="Arial" w:hAnsi="Arial" w:cs="Arial"/>
                <w:sz w:val="16"/>
                <w:szCs w:val="16"/>
                <w:lang w:eastAsia="es-MX"/>
              </w:rPr>
            </w:pPr>
            <w:r w:rsidRPr="00DC12A5">
              <w:rPr>
                <w:rFonts w:ascii="Arial" w:hAnsi="Arial" w:cs="Arial"/>
                <w:sz w:val="16"/>
                <w:szCs w:val="16"/>
                <w:lang w:eastAsia="es-MX"/>
              </w:rPr>
              <w:t xml:space="preserve">II. </w:t>
            </w:r>
            <w:r w:rsidRPr="00DC12A5">
              <w:rPr>
                <w:rFonts w:ascii="Arial" w:hAnsi="Arial" w:cs="Arial"/>
                <w:sz w:val="16"/>
                <w:szCs w:val="16"/>
                <w:lang w:eastAsia="es-MX"/>
              </w:rPr>
              <w:tab/>
              <w:t>Tratándose de la renovación:</w:t>
            </w:r>
          </w:p>
          <w:p w14:paraId="696F5220" w14:textId="77777777" w:rsidR="00233B2A" w:rsidRPr="00DC12A5" w:rsidRDefault="00233B2A" w:rsidP="002C41C8">
            <w:pPr>
              <w:spacing w:before="40" w:after="40" w:line="219" w:lineRule="exact"/>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En el escrito libre de solicitud deberás declarar, bajo protesta de decir verdad, que cumples con los requisitos señalados en el apartado de “¿Qué requisitos debo cumplir?” de la presente ficha de trámite.</w:t>
            </w:r>
          </w:p>
          <w:p w14:paraId="6EAE9321" w14:textId="77777777" w:rsidR="00233B2A" w:rsidRPr="00DC12A5" w:rsidRDefault="00233B2A" w:rsidP="002C41C8">
            <w:pPr>
              <w:spacing w:before="40" w:after="40" w:line="219" w:lineRule="exact"/>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En los casos que existan modificaciones o adiciones a los documentos presentados con anterioridad o la normatividad vigente exija nuevos requisitos, deberás anexar la documentación que acredite la modificación o adición correspondiente.</w:t>
            </w:r>
          </w:p>
        </w:tc>
      </w:tr>
      <w:tr w:rsidR="00233B2A" w:rsidRPr="00DC12A5" w14:paraId="5BAA412E" w14:textId="77777777" w:rsidTr="002C41C8">
        <w:trPr>
          <w:trHeight w:val="20"/>
        </w:trPr>
        <w:tc>
          <w:tcPr>
            <w:tcW w:w="5000" w:type="pct"/>
            <w:gridSpan w:val="7"/>
            <w:shd w:val="clear" w:color="auto" w:fill="BFBFBF"/>
          </w:tcPr>
          <w:p w14:paraId="0CCAD06B" w14:textId="77777777" w:rsidR="00233B2A" w:rsidRPr="00DC12A5" w:rsidRDefault="00233B2A" w:rsidP="002C41C8">
            <w:pPr>
              <w:spacing w:before="40" w:after="40" w:line="220" w:lineRule="exact"/>
              <w:jc w:val="center"/>
              <w:rPr>
                <w:rFonts w:ascii="Arial" w:hAnsi="Arial" w:cs="Arial"/>
                <w:b/>
                <w:noProof/>
                <w:sz w:val="16"/>
                <w:szCs w:val="16"/>
                <w:lang w:eastAsia="es-MX"/>
              </w:rPr>
            </w:pPr>
            <w:r w:rsidRPr="00DC12A5">
              <w:rPr>
                <w:rFonts w:ascii="Arial" w:hAnsi="Arial" w:cs="Arial"/>
                <w:b/>
                <w:noProof/>
                <w:sz w:val="16"/>
                <w:szCs w:val="16"/>
                <w:lang w:eastAsia="es-MX"/>
              </w:rPr>
              <w:t>¿Con qué condiciones debo cumplir?</w:t>
            </w:r>
          </w:p>
        </w:tc>
      </w:tr>
      <w:tr w:rsidR="00233B2A" w:rsidRPr="00DC12A5" w14:paraId="0D53920C" w14:textId="77777777" w:rsidTr="002C41C8">
        <w:trPr>
          <w:trHeight w:val="20"/>
        </w:trPr>
        <w:tc>
          <w:tcPr>
            <w:tcW w:w="5000" w:type="pct"/>
            <w:gridSpan w:val="7"/>
            <w:tcBorders>
              <w:bottom w:val="single" w:sz="6" w:space="0" w:color="auto"/>
            </w:tcBorders>
            <w:shd w:val="clear" w:color="auto" w:fill="FFFFFF"/>
          </w:tcPr>
          <w:p w14:paraId="2D937746" w14:textId="77777777" w:rsidR="00233B2A" w:rsidRPr="00DC12A5" w:rsidRDefault="00233B2A" w:rsidP="002C41C8">
            <w:pPr>
              <w:spacing w:before="40" w:after="40" w:line="220" w:lineRule="exact"/>
              <w:jc w:val="both"/>
              <w:rPr>
                <w:rFonts w:ascii="Arial" w:hAnsi="Arial" w:cs="Arial"/>
                <w:sz w:val="16"/>
                <w:szCs w:val="16"/>
                <w:lang w:eastAsia="es-MX"/>
              </w:rPr>
            </w:pPr>
            <w:r w:rsidRPr="00DC12A5">
              <w:rPr>
                <w:rFonts w:ascii="Arial" w:hAnsi="Arial" w:cs="Arial"/>
                <w:sz w:val="16"/>
                <w:szCs w:val="16"/>
                <w:lang w:eastAsia="es-MX"/>
              </w:rPr>
              <w:t>No aplica.</w:t>
            </w:r>
          </w:p>
        </w:tc>
      </w:tr>
      <w:tr w:rsidR="00233B2A" w:rsidRPr="00DC12A5" w14:paraId="2F171861" w14:textId="77777777" w:rsidTr="002C41C8">
        <w:trPr>
          <w:trHeight w:val="20"/>
        </w:trPr>
        <w:tc>
          <w:tcPr>
            <w:tcW w:w="5000" w:type="pct"/>
            <w:gridSpan w:val="7"/>
            <w:shd w:val="clear" w:color="auto" w:fill="A6A6A6"/>
          </w:tcPr>
          <w:p w14:paraId="5A169320" w14:textId="77777777" w:rsidR="00233B2A" w:rsidRPr="00DC12A5" w:rsidRDefault="00233B2A" w:rsidP="002C41C8">
            <w:pPr>
              <w:spacing w:before="40" w:after="40" w:line="220" w:lineRule="exact"/>
              <w:jc w:val="center"/>
              <w:rPr>
                <w:rFonts w:ascii="Arial" w:hAnsi="Arial" w:cs="Arial"/>
                <w:b/>
                <w:sz w:val="16"/>
                <w:szCs w:val="16"/>
                <w:lang w:eastAsia="es-MX"/>
              </w:rPr>
            </w:pPr>
            <w:r w:rsidRPr="00DC12A5">
              <w:rPr>
                <w:rFonts w:ascii="Arial" w:hAnsi="Arial" w:cs="Arial"/>
                <w:b/>
                <w:sz w:val="16"/>
                <w:szCs w:val="16"/>
                <w:lang w:eastAsia="es-MX"/>
              </w:rPr>
              <w:t>SEGUIMIENTO Y RESOLUCIÓN DEL TRÁMITE O SERVICIO</w:t>
            </w:r>
          </w:p>
        </w:tc>
      </w:tr>
      <w:tr w:rsidR="00233B2A" w:rsidRPr="00DC12A5" w14:paraId="29D8422A" w14:textId="77777777" w:rsidTr="002C41C8">
        <w:trPr>
          <w:trHeight w:val="20"/>
        </w:trPr>
        <w:tc>
          <w:tcPr>
            <w:tcW w:w="2498" w:type="pct"/>
            <w:gridSpan w:val="4"/>
            <w:shd w:val="clear" w:color="auto" w:fill="C0C0C0"/>
          </w:tcPr>
          <w:p w14:paraId="240F0E57" w14:textId="77777777" w:rsidR="00233B2A" w:rsidRPr="00DC12A5" w:rsidRDefault="00233B2A" w:rsidP="002C41C8">
            <w:pPr>
              <w:spacing w:before="40" w:after="40" w:line="220" w:lineRule="exact"/>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502" w:type="pct"/>
            <w:gridSpan w:val="3"/>
            <w:shd w:val="clear" w:color="auto" w:fill="C0C0C0"/>
          </w:tcPr>
          <w:p w14:paraId="70A5F5EC" w14:textId="77777777" w:rsidR="00233B2A" w:rsidRPr="00DC12A5" w:rsidRDefault="00233B2A" w:rsidP="002C41C8">
            <w:pPr>
              <w:spacing w:before="40" w:after="40" w:line="220" w:lineRule="exact"/>
              <w:jc w:val="both"/>
              <w:rPr>
                <w:rFonts w:ascii="Arial" w:hAnsi="Arial" w:cs="Arial"/>
                <w:b/>
                <w:sz w:val="16"/>
                <w:szCs w:val="16"/>
                <w:lang w:eastAsia="es-MX"/>
              </w:rPr>
            </w:pPr>
            <w:r w:rsidRPr="00DC12A5">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DC12A5">
              <w:rPr>
                <w:rFonts w:ascii="Arial" w:hAnsi="Arial" w:cs="Arial"/>
                <w:b/>
                <w:sz w:val="16"/>
                <w:szCs w:val="16"/>
                <w:lang w:eastAsia="es-MX"/>
              </w:rPr>
              <w:t>o Servicio?</w:t>
            </w:r>
          </w:p>
        </w:tc>
      </w:tr>
      <w:tr w:rsidR="00233B2A" w:rsidRPr="00DC12A5" w14:paraId="2D30B251" w14:textId="77777777" w:rsidTr="002C41C8">
        <w:trPr>
          <w:trHeight w:val="20"/>
        </w:trPr>
        <w:tc>
          <w:tcPr>
            <w:tcW w:w="2498" w:type="pct"/>
            <w:gridSpan w:val="4"/>
          </w:tcPr>
          <w:p w14:paraId="686F2098" w14:textId="77777777" w:rsidR="00233B2A" w:rsidRPr="00DC12A5" w:rsidRDefault="00233B2A" w:rsidP="002C41C8">
            <w:pPr>
              <w:spacing w:before="40" w:after="40" w:line="220" w:lineRule="exact"/>
              <w:jc w:val="both"/>
              <w:rPr>
                <w:rFonts w:ascii="Arial" w:hAnsi="Arial" w:cs="Arial"/>
                <w:sz w:val="16"/>
                <w:szCs w:val="16"/>
                <w:lang w:eastAsia="es-MX"/>
              </w:rPr>
            </w:pPr>
            <w:r w:rsidRPr="00DC12A5">
              <w:rPr>
                <w:rFonts w:ascii="Arial" w:hAnsi="Arial" w:cs="Arial"/>
                <w:sz w:val="16"/>
                <w:szCs w:val="16"/>
                <w:lang w:eastAsia="es-MX"/>
              </w:rPr>
              <w:t xml:space="preserve">Envía correo electrónico a: </w:t>
            </w:r>
            <w:r w:rsidRPr="00DC12A5">
              <w:rPr>
                <w:rFonts w:ascii="Arial" w:hAnsi="Arial" w:cs="Arial"/>
                <w:sz w:val="16"/>
                <w:szCs w:val="16"/>
                <w:u w:val="single"/>
                <w:lang w:eastAsia="es-MX"/>
              </w:rPr>
              <w:t>autorizaciones_2@anam.gob.mx</w:t>
            </w:r>
            <w:r w:rsidRPr="00DC12A5">
              <w:rPr>
                <w:rFonts w:ascii="Arial" w:hAnsi="Arial" w:cs="Arial"/>
                <w:sz w:val="16"/>
                <w:szCs w:val="16"/>
                <w:lang w:eastAsia="es-MX"/>
              </w:rPr>
              <w:t>, señalando el nombre de la persona moral y número de folio asignado a su solicitud.</w:t>
            </w:r>
          </w:p>
        </w:tc>
        <w:tc>
          <w:tcPr>
            <w:tcW w:w="2502" w:type="pct"/>
            <w:gridSpan w:val="3"/>
          </w:tcPr>
          <w:p w14:paraId="0A42512C" w14:textId="77777777" w:rsidR="00233B2A" w:rsidRPr="00DC12A5" w:rsidRDefault="00233B2A" w:rsidP="002C41C8">
            <w:pPr>
              <w:spacing w:before="40" w:after="40" w:line="220" w:lineRule="exact"/>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64C0947C" w14:textId="77777777" w:rsidTr="002C41C8">
        <w:trPr>
          <w:trHeight w:val="20"/>
        </w:trPr>
        <w:tc>
          <w:tcPr>
            <w:tcW w:w="5000" w:type="pct"/>
            <w:gridSpan w:val="7"/>
            <w:shd w:val="clear" w:color="auto" w:fill="A6A6A6"/>
          </w:tcPr>
          <w:p w14:paraId="4035A325" w14:textId="77777777" w:rsidR="00233B2A" w:rsidRPr="00DC12A5" w:rsidRDefault="00233B2A" w:rsidP="002C41C8">
            <w:pPr>
              <w:spacing w:before="40" w:after="40" w:line="220" w:lineRule="exact"/>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205FF3EC" w14:textId="77777777" w:rsidTr="002C41C8">
        <w:trPr>
          <w:trHeight w:val="20"/>
        </w:trPr>
        <w:tc>
          <w:tcPr>
            <w:tcW w:w="5000" w:type="pct"/>
            <w:gridSpan w:val="7"/>
          </w:tcPr>
          <w:p w14:paraId="4B0D5547" w14:textId="77777777" w:rsidR="00233B2A" w:rsidRPr="00DC12A5" w:rsidRDefault="00233B2A" w:rsidP="002C41C8">
            <w:pPr>
              <w:spacing w:before="40" w:after="40" w:line="22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La resolución con el registro correspondiente se te notificará en territorio nacional en las formas señaladas en los artículos 134, fracciones I y III y 136 del CFF, según corresponda.</w:t>
            </w:r>
          </w:p>
          <w:p w14:paraId="598D64C6" w14:textId="77777777" w:rsidR="00233B2A" w:rsidRPr="00DC12A5" w:rsidRDefault="00233B2A" w:rsidP="002C41C8">
            <w:pPr>
              <w:spacing w:before="40" w:after="40" w:line="220" w:lineRule="exact"/>
              <w:ind w:left="432" w:hanging="432"/>
              <w:jc w:val="both"/>
              <w:rPr>
                <w:rFonts w:ascii="Arial" w:hAnsi="Arial" w:cs="Arial"/>
                <w:sz w:val="16"/>
                <w:szCs w:val="16"/>
                <w:lang w:eastAsia="es-MX"/>
              </w:rPr>
            </w:pPr>
            <w:r w:rsidRPr="00DC12A5">
              <w:rPr>
                <w:rFonts w:ascii="Arial" w:hAnsi="Arial" w:cs="Arial"/>
                <w:sz w:val="16"/>
                <w:szCs w:val="16"/>
                <w:lang w:eastAsia="es-MX"/>
              </w:rPr>
              <w:lastRenderedPageBreak/>
              <w:t>II.</w:t>
            </w:r>
            <w:r w:rsidRPr="00DC12A5">
              <w:rPr>
                <w:rFonts w:ascii="Arial" w:hAnsi="Arial" w:cs="Arial"/>
                <w:sz w:val="16"/>
                <w:szCs w:val="16"/>
                <w:lang w:eastAsia="es-MX"/>
              </w:rPr>
              <w:tab/>
              <w:t>Transcurrido el plazo de treinta días sin que se notifique la resolución, podrás considerar que la autoridad resolvió negativamente.</w:t>
            </w:r>
          </w:p>
        </w:tc>
      </w:tr>
      <w:tr w:rsidR="00233B2A" w:rsidRPr="00DC12A5" w14:paraId="3B98F74F" w14:textId="77777777" w:rsidTr="002C41C8">
        <w:trPr>
          <w:trHeight w:val="20"/>
        </w:trPr>
        <w:tc>
          <w:tcPr>
            <w:tcW w:w="1712" w:type="pct"/>
            <w:gridSpan w:val="2"/>
            <w:shd w:val="clear" w:color="auto" w:fill="C0C0C0"/>
          </w:tcPr>
          <w:p w14:paraId="1C1D5F1B" w14:textId="77777777" w:rsidR="00233B2A" w:rsidRPr="00DC12A5" w:rsidRDefault="00233B2A" w:rsidP="002C41C8">
            <w:pPr>
              <w:spacing w:before="40" w:after="40" w:line="220" w:lineRule="exact"/>
              <w:jc w:val="both"/>
              <w:rPr>
                <w:rFonts w:ascii="Arial" w:hAnsi="Arial" w:cs="Arial"/>
                <w:b/>
                <w:sz w:val="16"/>
                <w:szCs w:val="16"/>
                <w:lang w:eastAsia="es-MX"/>
              </w:rPr>
            </w:pPr>
            <w:r w:rsidRPr="00DC12A5">
              <w:rPr>
                <w:rFonts w:ascii="Arial" w:hAnsi="Arial" w:cs="Arial"/>
                <w:b/>
                <w:sz w:val="16"/>
                <w:szCs w:val="16"/>
                <w:lang w:eastAsia="es-MX"/>
              </w:rPr>
              <w:lastRenderedPageBreak/>
              <w:t>Plazo máximo para que la ANAM resuelva el Trámite o Servicio</w:t>
            </w:r>
          </w:p>
        </w:tc>
        <w:tc>
          <w:tcPr>
            <w:tcW w:w="1716" w:type="pct"/>
            <w:gridSpan w:val="3"/>
            <w:shd w:val="clear" w:color="auto" w:fill="C0C0C0"/>
          </w:tcPr>
          <w:p w14:paraId="2DD65564" w14:textId="77777777" w:rsidR="00233B2A" w:rsidRPr="00DC12A5" w:rsidRDefault="00233B2A" w:rsidP="002C41C8">
            <w:pPr>
              <w:spacing w:before="40" w:after="40" w:line="220" w:lineRule="exact"/>
              <w:jc w:val="both"/>
              <w:rPr>
                <w:rFonts w:ascii="Arial" w:hAnsi="Arial" w:cs="Arial"/>
                <w:b/>
                <w:sz w:val="16"/>
                <w:szCs w:val="16"/>
                <w:lang w:eastAsia="es-MX"/>
              </w:rPr>
            </w:pPr>
            <w:r w:rsidRPr="00DC12A5">
              <w:rPr>
                <w:rFonts w:ascii="Arial" w:hAnsi="Arial" w:cs="Arial"/>
                <w:b/>
                <w:sz w:val="16"/>
                <w:szCs w:val="16"/>
                <w:lang w:eastAsia="es-MX"/>
              </w:rPr>
              <w:t>Plazo máximo para que la ANAM solicite información adicional</w:t>
            </w:r>
          </w:p>
        </w:tc>
        <w:tc>
          <w:tcPr>
            <w:tcW w:w="1572" w:type="pct"/>
            <w:gridSpan w:val="2"/>
            <w:shd w:val="clear" w:color="auto" w:fill="C0C0C0"/>
          </w:tcPr>
          <w:p w14:paraId="1296BB37" w14:textId="77777777" w:rsidR="00233B2A" w:rsidRPr="00DC12A5" w:rsidRDefault="00233B2A" w:rsidP="002C41C8">
            <w:pPr>
              <w:spacing w:before="40" w:after="40" w:line="220" w:lineRule="exact"/>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7138F880" w14:textId="77777777" w:rsidTr="002C41C8">
        <w:trPr>
          <w:trHeight w:val="20"/>
        </w:trPr>
        <w:tc>
          <w:tcPr>
            <w:tcW w:w="1712" w:type="pct"/>
            <w:gridSpan w:val="2"/>
          </w:tcPr>
          <w:p w14:paraId="765472BA" w14:textId="77777777" w:rsidR="00233B2A" w:rsidRPr="00DC12A5" w:rsidRDefault="00233B2A" w:rsidP="002C41C8">
            <w:pPr>
              <w:spacing w:before="40" w:after="40" w:line="220" w:lineRule="exact"/>
              <w:jc w:val="both"/>
              <w:rPr>
                <w:rFonts w:ascii="Arial" w:hAnsi="Arial" w:cs="Arial"/>
                <w:sz w:val="16"/>
                <w:szCs w:val="16"/>
                <w:lang w:eastAsia="es-MX"/>
              </w:rPr>
            </w:pPr>
            <w:r w:rsidRPr="00DC12A5">
              <w:rPr>
                <w:rFonts w:ascii="Arial" w:hAnsi="Arial" w:cs="Arial"/>
                <w:sz w:val="16"/>
                <w:szCs w:val="16"/>
                <w:lang w:eastAsia="es-MX"/>
              </w:rPr>
              <w:t xml:space="preserve">Treinta días. </w:t>
            </w:r>
          </w:p>
        </w:tc>
        <w:tc>
          <w:tcPr>
            <w:tcW w:w="1716" w:type="pct"/>
            <w:gridSpan w:val="3"/>
          </w:tcPr>
          <w:p w14:paraId="20C25264" w14:textId="77777777" w:rsidR="00233B2A" w:rsidRPr="00DC12A5" w:rsidRDefault="00233B2A" w:rsidP="002C41C8">
            <w:pPr>
              <w:spacing w:before="40" w:after="40" w:line="220" w:lineRule="exact"/>
              <w:jc w:val="both"/>
              <w:rPr>
                <w:rFonts w:ascii="Arial" w:hAnsi="Arial" w:cs="Arial"/>
                <w:sz w:val="16"/>
                <w:szCs w:val="16"/>
                <w:lang w:eastAsia="es-MX"/>
              </w:rPr>
            </w:pPr>
            <w:r w:rsidRPr="00DC12A5">
              <w:rPr>
                <w:rFonts w:ascii="Arial" w:hAnsi="Arial" w:cs="Arial"/>
                <w:sz w:val="16"/>
                <w:szCs w:val="16"/>
                <w:lang w:eastAsia="es-MX"/>
              </w:rPr>
              <w:t>Veinte días.</w:t>
            </w:r>
          </w:p>
        </w:tc>
        <w:tc>
          <w:tcPr>
            <w:tcW w:w="1572" w:type="pct"/>
            <w:gridSpan w:val="2"/>
          </w:tcPr>
          <w:p w14:paraId="59DF93E1" w14:textId="77777777" w:rsidR="00233B2A" w:rsidRPr="00DC12A5" w:rsidRDefault="00233B2A" w:rsidP="002C41C8">
            <w:pPr>
              <w:spacing w:before="40" w:after="40" w:line="220" w:lineRule="exact"/>
              <w:jc w:val="both"/>
              <w:rPr>
                <w:rFonts w:ascii="Arial" w:hAnsi="Arial" w:cs="Arial"/>
                <w:sz w:val="16"/>
                <w:szCs w:val="16"/>
                <w:lang w:eastAsia="es-MX"/>
              </w:rPr>
            </w:pPr>
            <w:r w:rsidRPr="00DC12A5">
              <w:rPr>
                <w:rFonts w:ascii="Arial" w:hAnsi="Arial" w:cs="Arial"/>
                <w:sz w:val="16"/>
                <w:szCs w:val="16"/>
                <w:lang w:eastAsia="es-MX"/>
              </w:rPr>
              <w:t>Un mes.</w:t>
            </w:r>
          </w:p>
        </w:tc>
      </w:tr>
      <w:tr w:rsidR="00233B2A" w:rsidRPr="00DC12A5" w14:paraId="5D304628" w14:textId="77777777" w:rsidTr="002C41C8">
        <w:trPr>
          <w:trHeight w:val="20"/>
        </w:trPr>
        <w:tc>
          <w:tcPr>
            <w:tcW w:w="2498" w:type="pct"/>
            <w:gridSpan w:val="4"/>
            <w:shd w:val="clear" w:color="auto" w:fill="C0C0C0"/>
          </w:tcPr>
          <w:p w14:paraId="31A23791" w14:textId="77777777" w:rsidR="00233B2A" w:rsidRPr="00DC12A5" w:rsidRDefault="00233B2A" w:rsidP="002C41C8">
            <w:pPr>
              <w:spacing w:before="40" w:after="40" w:line="220" w:lineRule="exact"/>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502" w:type="pct"/>
            <w:gridSpan w:val="3"/>
            <w:shd w:val="clear" w:color="auto" w:fill="C0C0C0"/>
          </w:tcPr>
          <w:p w14:paraId="373A9343" w14:textId="77777777" w:rsidR="00233B2A" w:rsidRPr="00DC12A5" w:rsidRDefault="00233B2A" w:rsidP="002C41C8">
            <w:pPr>
              <w:spacing w:before="40" w:after="40" w:line="220" w:lineRule="exact"/>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24CBA5EA" w14:textId="77777777" w:rsidTr="002C41C8">
        <w:trPr>
          <w:trHeight w:val="20"/>
        </w:trPr>
        <w:tc>
          <w:tcPr>
            <w:tcW w:w="2498" w:type="pct"/>
            <w:gridSpan w:val="4"/>
            <w:tcBorders>
              <w:bottom w:val="single" w:sz="6" w:space="0" w:color="auto"/>
            </w:tcBorders>
          </w:tcPr>
          <w:p w14:paraId="20005E0D" w14:textId="77777777" w:rsidR="00233B2A" w:rsidRPr="00DC12A5" w:rsidRDefault="00233B2A" w:rsidP="002C41C8">
            <w:pPr>
              <w:spacing w:before="40" w:after="40" w:line="220" w:lineRule="exact"/>
              <w:jc w:val="both"/>
              <w:rPr>
                <w:rFonts w:ascii="Arial" w:hAnsi="Arial" w:cs="Arial"/>
                <w:sz w:val="16"/>
                <w:szCs w:val="16"/>
                <w:lang w:eastAsia="es-MX"/>
              </w:rPr>
            </w:pPr>
            <w:r w:rsidRPr="00DC12A5">
              <w:rPr>
                <w:rFonts w:ascii="Arial" w:hAnsi="Arial" w:cs="Arial"/>
                <w:sz w:val="16"/>
                <w:szCs w:val="16"/>
                <w:lang w:eastAsia="es-MX"/>
              </w:rPr>
              <w:t>Oficio de respuesta.</w:t>
            </w:r>
          </w:p>
        </w:tc>
        <w:tc>
          <w:tcPr>
            <w:tcW w:w="2502" w:type="pct"/>
            <w:gridSpan w:val="3"/>
            <w:tcBorders>
              <w:bottom w:val="single" w:sz="6" w:space="0" w:color="auto"/>
            </w:tcBorders>
          </w:tcPr>
          <w:p w14:paraId="4924D351" w14:textId="77777777" w:rsidR="00233B2A" w:rsidRPr="00DC12A5" w:rsidRDefault="00233B2A" w:rsidP="002C41C8">
            <w:pPr>
              <w:spacing w:before="40" w:after="40" w:line="220" w:lineRule="exact"/>
              <w:jc w:val="both"/>
              <w:rPr>
                <w:rFonts w:ascii="Arial" w:hAnsi="Arial" w:cs="Arial"/>
                <w:sz w:val="16"/>
                <w:szCs w:val="16"/>
                <w:lang w:eastAsia="es-MX"/>
              </w:rPr>
            </w:pPr>
            <w:r w:rsidRPr="00DC12A5">
              <w:rPr>
                <w:rFonts w:ascii="Arial" w:hAnsi="Arial" w:cs="Arial"/>
                <w:sz w:val="16"/>
                <w:szCs w:val="16"/>
                <w:lang w:eastAsia="es-MX"/>
              </w:rPr>
              <w:t>Tres años, prorrogables por el mismo periodo.</w:t>
            </w:r>
          </w:p>
        </w:tc>
      </w:tr>
      <w:tr w:rsidR="00233B2A" w:rsidRPr="00DC12A5" w14:paraId="6EC7D3DB" w14:textId="77777777" w:rsidTr="002C41C8">
        <w:trPr>
          <w:trHeight w:val="20"/>
        </w:trPr>
        <w:tc>
          <w:tcPr>
            <w:tcW w:w="5000" w:type="pct"/>
            <w:gridSpan w:val="7"/>
            <w:shd w:val="clear" w:color="auto" w:fill="A6A6A6"/>
          </w:tcPr>
          <w:p w14:paraId="33A8D388" w14:textId="77777777" w:rsidR="00233B2A" w:rsidRPr="00DC12A5" w:rsidRDefault="00233B2A" w:rsidP="002C41C8">
            <w:pPr>
              <w:spacing w:before="40" w:after="40" w:line="220" w:lineRule="exact"/>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1D8C77A5" w14:textId="77777777" w:rsidTr="002C41C8">
        <w:trPr>
          <w:trHeight w:val="20"/>
        </w:trPr>
        <w:tc>
          <w:tcPr>
            <w:tcW w:w="2498" w:type="pct"/>
            <w:gridSpan w:val="4"/>
            <w:shd w:val="clear" w:color="auto" w:fill="C0C0C0"/>
          </w:tcPr>
          <w:p w14:paraId="03177565" w14:textId="77777777" w:rsidR="00233B2A" w:rsidRPr="00DC12A5" w:rsidRDefault="00233B2A" w:rsidP="002C41C8">
            <w:pPr>
              <w:spacing w:before="40" w:after="40" w:line="220" w:lineRule="exact"/>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502" w:type="pct"/>
            <w:gridSpan w:val="3"/>
            <w:shd w:val="clear" w:color="auto" w:fill="C0C0C0"/>
          </w:tcPr>
          <w:p w14:paraId="35FF487B" w14:textId="77777777" w:rsidR="00233B2A" w:rsidRPr="00DC12A5" w:rsidRDefault="00233B2A" w:rsidP="002C41C8">
            <w:pPr>
              <w:spacing w:before="40" w:after="40" w:line="220" w:lineRule="exact"/>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66EA7048" w14:textId="77777777" w:rsidTr="002C41C8">
        <w:trPr>
          <w:trHeight w:val="20"/>
        </w:trPr>
        <w:tc>
          <w:tcPr>
            <w:tcW w:w="2498" w:type="pct"/>
            <w:gridSpan w:val="4"/>
            <w:tcBorders>
              <w:bottom w:val="single" w:sz="6" w:space="0" w:color="auto"/>
            </w:tcBorders>
          </w:tcPr>
          <w:p w14:paraId="30D6C112" w14:textId="77777777" w:rsidR="00233B2A" w:rsidRPr="00DC12A5" w:rsidRDefault="00233B2A" w:rsidP="002C41C8">
            <w:pPr>
              <w:spacing w:before="40" w:after="40" w:line="220" w:lineRule="exact"/>
              <w:jc w:val="both"/>
              <w:rPr>
                <w:rFonts w:ascii="Arial" w:hAnsi="Arial" w:cs="Arial"/>
                <w:sz w:val="16"/>
                <w:szCs w:val="16"/>
                <w:lang w:eastAsia="es-MX"/>
              </w:rPr>
            </w:pPr>
            <w:r w:rsidRPr="00DC12A5">
              <w:rPr>
                <w:rFonts w:ascii="Arial" w:hAnsi="Arial" w:cs="Arial"/>
                <w:sz w:val="16"/>
                <w:szCs w:val="16"/>
                <w:lang w:eastAsia="es-MX"/>
              </w:rPr>
              <w:t>No aplica.</w:t>
            </w:r>
          </w:p>
        </w:tc>
        <w:tc>
          <w:tcPr>
            <w:tcW w:w="2502" w:type="pct"/>
            <w:gridSpan w:val="3"/>
            <w:tcBorders>
              <w:bottom w:val="single" w:sz="6" w:space="0" w:color="auto"/>
            </w:tcBorders>
          </w:tcPr>
          <w:p w14:paraId="39B997FF" w14:textId="77777777" w:rsidR="00233B2A" w:rsidRPr="00DC12A5" w:rsidRDefault="00233B2A" w:rsidP="002C41C8">
            <w:pPr>
              <w:spacing w:before="40" w:after="40" w:line="22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Correo electrónico:</w:t>
            </w:r>
          </w:p>
          <w:p w14:paraId="2008DDEA" w14:textId="77777777" w:rsidR="00233B2A" w:rsidRPr="00DC12A5" w:rsidRDefault="00233B2A" w:rsidP="002C41C8">
            <w:pPr>
              <w:spacing w:before="40" w:after="40" w:line="220" w:lineRule="exact"/>
              <w:ind w:left="432" w:hanging="432"/>
              <w:jc w:val="both"/>
              <w:rPr>
                <w:rFonts w:ascii="Arial" w:hAnsi="Arial" w:cs="Arial"/>
                <w:sz w:val="16"/>
                <w:szCs w:val="16"/>
                <w:u w:val="single"/>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denuncias@anam.gob.mx</w:t>
            </w:r>
          </w:p>
          <w:p w14:paraId="0F363067" w14:textId="77777777" w:rsidR="00233B2A" w:rsidRPr="00DC12A5" w:rsidRDefault="00233B2A" w:rsidP="002C41C8">
            <w:pPr>
              <w:spacing w:before="40" w:after="40" w:line="22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 el Portal de la ANAM:</w:t>
            </w:r>
          </w:p>
          <w:p w14:paraId="2CEBA374" w14:textId="77777777" w:rsidR="00233B2A" w:rsidRPr="00DC12A5" w:rsidRDefault="00233B2A" w:rsidP="002C41C8">
            <w:pPr>
              <w:spacing w:before="40" w:after="40" w:line="220" w:lineRule="exact"/>
              <w:ind w:left="432" w:hanging="432"/>
              <w:jc w:val="both"/>
              <w:rPr>
                <w:rFonts w:ascii="Arial" w:hAnsi="Arial" w:cs="Arial"/>
                <w:sz w:val="16"/>
                <w:szCs w:val="16"/>
                <w:lang w:eastAsia="es-MX"/>
              </w:rPr>
            </w:pPr>
            <w:r w:rsidRPr="00DC12A5">
              <w:rPr>
                <w:rFonts w:ascii="Arial" w:hAnsi="Arial" w:cs="Arial"/>
                <w:sz w:val="16"/>
                <w:szCs w:val="16"/>
                <w:lang w:eastAsia="es-MX"/>
              </w:rPr>
              <w:t xml:space="preserve"> </w:t>
            </w:r>
            <w:r w:rsidRPr="00DC12A5">
              <w:rPr>
                <w:rFonts w:ascii="Arial" w:hAnsi="Arial" w:cs="Arial"/>
                <w:sz w:val="16"/>
                <w:szCs w:val="16"/>
                <w:lang w:eastAsia="es-MX"/>
              </w:rPr>
              <w:tab/>
            </w:r>
            <w:r w:rsidRPr="00DC12A5">
              <w:rPr>
                <w:rFonts w:ascii="Arial" w:hAnsi="Arial" w:cs="Arial"/>
                <w:sz w:val="16"/>
                <w:szCs w:val="16"/>
                <w:u w:val="single"/>
                <w:lang w:eastAsia="es-MX"/>
              </w:rPr>
              <w:t>https://anam.gob.mx/recepcion-de-quejas-y-denuncias/</w:t>
            </w:r>
          </w:p>
        </w:tc>
      </w:tr>
      <w:tr w:rsidR="00233B2A" w:rsidRPr="00DC12A5" w14:paraId="692A3EE2" w14:textId="77777777" w:rsidTr="002C41C8">
        <w:trPr>
          <w:trHeight w:val="20"/>
        </w:trPr>
        <w:tc>
          <w:tcPr>
            <w:tcW w:w="5000" w:type="pct"/>
            <w:gridSpan w:val="7"/>
            <w:shd w:val="clear" w:color="auto" w:fill="A6A6A6"/>
          </w:tcPr>
          <w:p w14:paraId="4AE25D83" w14:textId="77777777" w:rsidR="00233B2A" w:rsidRPr="00DC12A5" w:rsidRDefault="00233B2A" w:rsidP="002C41C8">
            <w:pPr>
              <w:spacing w:before="40" w:after="40" w:line="202" w:lineRule="exact"/>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46405F57" w14:textId="77777777" w:rsidTr="002C41C8">
        <w:trPr>
          <w:trHeight w:val="20"/>
        </w:trPr>
        <w:tc>
          <w:tcPr>
            <w:tcW w:w="5000" w:type="pct"/>
            <w:gridSpan w:val="7"/>
            <w:tcBorders>
              <w:bottom w:val="single" w:sz="6" w:space="0" w:color="auto"/>
            </w:tcBorders>
          </w:tcPr>
          <w:p w14:paraId="14BB4B35" w14:textId="77777777" w:rsidR="00233B2A" w:rsidRPr="00DC12A5" w:rsidRDefault="00233B2A" w:rsidP="002C41C8">
            <w:pPr>
              <w:spacing w:before="40" w:after="40" w:line="202"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Cuando alguno de los documentos a que se refiere el apartado de “¿Qué requisitos debo cumplir?”, se encuentre en idioma distinto al español, deberás presentar la traducción al español realizada por perito autorizado.</w:t>
            </w:r>
          </w:p>
          <w:p w14:paraId="7040E154" w14:textId="77777777" w:rsidR="00233B2A" w:rsidRPr="00DC12A5" w:rsidRDefault="00233B2A" w:rsidP="002C41C8">
            <w:pPr>
              <w:spacing w:before="40" w:after="40" w:line="202"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El plazo máximo para que la ANAM resuelva el trámite se computará a partir del cumplimiento de la totalidad de los requisitos y condiciones establecidos en la presente ficha de trámite.</w:t>
            </w:r>
          </w:p>
          <w:p w14:paraId="041152BF" w14:textId="77777777" w:rsidR="00233B2A" w:rsidRPr="00DC12A5" w:rsidRDefault="00233B2A" w:rsidP="002C41C8">
            <w:pPr>
              <w:spacing w:before="40" w:after="40" w:line="202"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El plazo máximo para cumplir con la información solicitada, si se requiere por única ocasión, se aclare el contenido de algún(os) documento(s), o la presentación de alguno por omisión o información complementaria, se computará</w:t>
            </w:r>
            <w:r w:rsidRPr="00DC12A5">
              <w:rPr>
                <w:rFonts w:ascii="Arial" w:hAnsi="Arial" w:cs="Arial"/>
                <w:b/>
                <w:sz w:val="16"/>
                <w:szCs w:val="16"/>
                <w:lang w:eastAsia="es-MX"/>
              </w:rPr>
              <w:t xml:space="preserve"> </w:t>
            </w:r>
            <w:r w:rsidRPr="00DC12A5">
              <w:rPr>
                <w:rFonts w:ascii="Arial" w:hAnsi="Arial" w:cs="Arial"/>
                <w:sz w:val="16"/>
                <w:szCs w:val="16"/>
                <w:lang w:eastAsia="es-MX"/>
              </w:rPr>
              <w:t>a partir del día siguiente a aquel en que surta efectos la notificación del requerimiento.</w:t>
            </w:r>
          </w:p>
          <w:p w14:paraId="27A02D59" w14:textId="77777777" w:rsidR="00233B2A" w:rsidRPr="00DC12A5" w:rsidRDefault="00233B2A" w:rsidP="002C41C8">
            <w:pPr>
              <w:spacing w:before="40" w:after="40" w:line="202" w:lineRule="exact"/>
              <w:ind w:left="432" w:hanging="432"/>
              <w:jc w:val="both"/>
              <w:rPr>
                <w:rFonts w:ascii="Arial" w:hAnsi="Arial" w:cs="Arial"/>
                <w:sz w:val="16"/>
                <w:szCs w:val="16"/>
                <w:lang w:eastAsia="es-MX"/>
              </w:rPr>
            </w:pPr>
            <w:r w:rsidRPr="00DC12A5">
              <w:rPr>
                <w:rFonts w:ascii="Arial" w:hAnsi="Arial" w:cs="Arial"/>
                <w:sz w:val="16"/>
                <w:szCs w:val="16"/>
                <w:lang w:eastAsia="es-MX"/>
              </w:rPr>
              <w:tab/>
              <w:t>De no dar cumplimiento al requerimiento en el plazo establecido, la solicitud se tendrá por no presentada.</w:t>
            </w:r>
          </w:p>
          <w:p w14:paraId="46F87F81" w14:textId="77777777" w:rsidR="00233B2A" w:rsidRPr="00DC12A5" w:rsidRDefault="00233B2A" w:rsidP="002C41C8">
            <w:pPr>
              <w:spacing w:before="40" w:after="40" w:line="202"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En caso de renovación si existen modificaciones o adiciones a los documentos presentados con anterioridad o la normatividad vigente al momento de la presentación de la solicitud exige nuevos requisitos, deberás anexar la documentación correspondiente.</w:t>
            </w:r>
          </w:p>
        </w:tc>
      </w:tr>
      <w:tr w:rsidR="00233B2A" w:rsidRPr="00DC12A5" w14:paraId="5A01DF4D" w14:textId="77777777" w:rsidTr="002C41C8">
        <w:trPr>
          <w:trHeight w:val="20"/>
        </w:trPr>
        <w:tc>
          <w:tcPr>
            <w:tcW w:w="5000" w:type="pct"/>
            <w:gridSpan w:val="7"/>
            <w:shd w:val="clear" w:color="auto" w:fill="A6A6A6"/>
          </w:tcPr>
          <w:p w14:paraId="2E966087" w14:textId="77777777" w:rsidR="00233B2A" w:rsidRPr="00DC12A5" w:rsidRDefault="00233B2A" w:rsidP="002C41C8">
            <w:pPr>
              <w:spacing w:before="40" w:after="40" w:line="202" w:lineRule="exact"/>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028F8BD0" w14:textId="77777777" w:rsidTr="002C41C8">
        <w:trPr>
          <w:trHeight w:val="20"/>
        </w:trPr>
        <w:tc>
          <w:tcPr>
            <w:tcW w:w="5000" w:type="pct"/>
            <w:gridSpan w:val="7"/>
          </w:tcPr>
          <w:p w14:paraId="14E07906" w14:textId="77777777" w:rsidR="00233B2A" w:rsidRPr="00DC12A5" w:rsidRDefault="00233B2A" w:rsidP="002C41C8">
            <w:pPr>
              <w:spacing w:before="40" w:after="40" w:line="202" w:lineRule="exact"/>
              <w:jc w:val="both"/>
              <w:rPr>
                <w:rFonts w:ascii="Arial" w:hAnsi="Arial" w:cs="Arial"/>
                <w:b/>
                <w:sz w:val="16"/>
                <w:szCs w:val="16"/>
                <w:lang w:eastAsia="es-MX"/>
              </w:rPr>
            </w:pPr>
            <w:r w:rsidRPr="00DC12A5">
              <w:rPr>
                <w:rFonts w:ascii="Arial" w:hAnsi="Arial" w:cs="Arial"/>
                <w:sz w:val="16"/>
                <w:szCs w:val="16"/>
                <w:lang w:eastAsia="es-MX"/>
              </w:rPr>
              <w:t>Artículos 6 del Decreto por el que se regula la importación definitiva de vehículos usados, publicado en el DOF el 04 de noviembre de 2024 y 16-C, 18, 18-A y 19 del CFF y las reglas 1.2.2., 1.8.2., 3.5.1. y 3.5.12. de las RGCE.</w:t>
            </w:r>
          </w:p>
        </w:tc>
      </w:tr>
    </w:tbl>
    <w:p w14:paraId="57F3599E"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59"/>
        <w:gridCol w:w="1257"/>
        <w:gridCol w:w="258"/>
        <w:gridCol w:w="1135"/>
        <w:gridCol w:w="1638"/>
        <w:gridCol w:w="867"/>
        <w:gridCol w:w="1912"/>
      </w:tblGrid>
      <w:tr w:rsidR="00233B2A" w:rsidRPr="00DC12A5" w14:paraId="0192742F" w14:textId="77777777" w:rsidTr="002C41C8">
        <w:trPr>
          <w:trHeight w:val="20"/>
        </w:trPr>
        <w:tc>
          <w:tcPr>
            <w:tcW w:w="5000" w:type="pct"/>
            <w:gridSpan w:val="7"/>
            <w:shd w:val="clear" w:color="auto" w:fill="A6A6A6"/>
            <w:noWrap/>
          </w:tcPr>
          <w:p w14:paraId="2DC1DEF0" w14:textId="77777777" w:rsidR="00233B2A" w:rsidRPr="00DC12A5" w:rsidRDefault="00233B2A" w:rsidP="002C41C8">
            <w:pPr>
              <w:spacing w:before="40" w:after="40" w:line="240" w:lineRule="exact"/>
              <w:jc w:val="both"/>
              <w:rPr>
                <w:rFonts w:ascii="Arial" w:hAnsi="Arial" w:cs="Arial"/>
                <w:b/>
                <w:sz w:val="16"/>
                <w:szCs w:val="16"/>
                <w:lang w:eastAsia="es-MX"/>
              </w:rPr>
            </w:pPr>
            <w:r w:rsidRPr="00DC12A5">
              <w:rPr>
                <w:rFonts w:ascii="Arial" w:hAnsi="Arial" w:cs="Arial"/>
                <w:b/>
                <w:sz w:val="16"/>
                <w:szCs w:val="16"/>
                <w:lang w:eastAsia="es-MX"/>
              </w:rPr>
              <w:t>77/LA Solicitud de autorización de prórroga del plazo de estancia de mercancías importadas temporalmente al amparo de Cuadernos ATA.</w:t>
            </w:r>
          </w:p>
        </w:tc>
      </w:tr>
      <w:tr w:rsidR="00233B2A" w:rsidRPr="00DC12A5" w14:paraId="3806A550" w14:textId="77777777" w:rsidTr="002C41C8">
        <w:trPr>
          <w:trHeight w:val="20"/>
        </w:trPr>
        <w:tc>
          <w:tcPr>
            <w:tcW w:w="997" w:type="pct"/>
            <w:vMerge w:val="restart"/>
          </w:tcPr>
          <w:p w14:paraId="6A7FDE20" w14:textId="4EC1193D" w:rsidR="00233B2A" w:rsidRPr="00DC12A5" w:rsidRDefault="00233B2A" w:rsidP="002C41C8">
            <w:pPr>
              <w:spacing w:before="40" w:after="40"/>
              <w:ind w:left="900" w:hanging="90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32B2F76C" wp14:editId="5DFD054C">
                  <wp:extent cx="95250" cy="95250"/>
                  <wp:effectExtent l="0" t="0" r="0" b="0"/>
                  <wp:docPr id="831509250" name="Imagen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46797487" w14:textId="5D02FDF4" w:rsidR="00233B2A" w:rsidRPr="00DC12A5" w:rsidRDefault="00233B2A" w:rsidP="002C41C8">
            <w:pPr>
              <w:spacing w:before="40" w:after="40"/>
              <w:ind w:left="900" w:hanging="90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16CAA7FA" wp14:editId="1FF6E02E">
                  <wp:extent cx="95250" cy="95250"/>
                  <wp:effectExtent l="0" t="0" r="0" b="0"/>
                  <wp:docPr id="868519677" name="Imagen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20" w:type="pct"/>
            <w:gridSpan w:val="5"/>
            <w:shd w:val="clear" w:color="auto" w:fill="C0C0C0"/>
          </w:tcPr>
          <w:p w14:paraId="3C782A7F" w14:textId="77777777" w:rsidR="00233B2A" w:rsidRPr="00DC12A5" w:rsidRDefault="00233B2A" w:rsidP="002C41C8">
            <w:pPr>
              <w:spacing w:before="40" w:after="40" w:line="240" w:lineRule="exact"/>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083" w:type="pct"/>
            <w:shd w:val="clear" w:color="auto" w:fill="C0C0C0"/>
          </w:tcPr>
          <w:p w14:paraId="6903209A" w14:textId="77777777" w:rsidR="00233B2A" w:rsidRPr="00DC12A5" w:rsidRDefault="00233B2A" w:rsidP="002C41C8">
            <w:pPr>
              <w:spacing w:before="40" w:after="40" w:line="240" w:lineRule="exact"/>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17A4F889" w14:textId="77777777" w:rsidTr="002C41C8">
        <w:trPr>
          <w:trHeight w:val="20"/>
        </w:trPr>
        <w:tc>
          <w:tcPr>
            <w:tcW w:w="997" w:type="pct"/>
            <w:vMerge/>
          </w:tcPr>
          <w:p w14:paraId="7200C115" w14:textId="77777777" w:rsidR="00233B2A" w:rsidRPr="00DC12A5" w:rsidRDefault="00233B2A" w:rsidP="002C41C8">
            <w:pPr>
              <w:spacing w:before="40" w:after="40"/>
              <w:jc w:val="both"/>
              <w:rPr>
                <w:rFonts w:ascii="Arial" w:hAnsi="Arial" w:cs="Arial"/>
                <w:noProof/>
                <w:sz w:val="16"/>
                <w:szCs w:val="16"/>
                <w:lang w:eastAsia="es-MX"/>
              </w:rPr>
            </w:pPr>
          </w:p>
        </w:tc>
        <w:tc>
          <w:tcPr>
            <w:tcW w:w="2920" w:type="pct"/>
            <w:gridSpan w:val="5"/>
            <w:vMerge w:val="restart"/>
          </w:tcPr>
          <w:p w14:paraId="21FC265C"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Presenta la solicitud de autorización de la prórroga del plazo de estancia de las mercancías importadas temporalmente al amparo de un Cuaderno ATA.</w:t>
            </w:r>
          </w:p>
        </w:tc>
        <w:tc>
          <w:tcPr>
            <w:tcW w:w="1083" w:type="pct"/>
          </w:tcPr>
          <w:p w14:paraId="61586845" w14:textId="1A2A0404" w:rsidR="00233B2A" w:rsidRPr="00DC12A5" w:rsidRDefault="00233B2A" w:rsidP="002C41C8">
            <w:pPr>
              <w:spacing w:before="40" w:after="4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779AEF11" wp14:editId="0C830A2C">
                  <wp:extent cx="95250" cy="95250"/>
                  <wp:effectExtent l="0" t="0" r="0" b="0"/>
                  <wp:docPr id="2036509452" name="Imagen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7E04A741" w14:textId="77777777" w:rsidTr="002C41C8">
        <w:trPr>
          <w:trHeight w:val="20"/>
        </w:trPr>
        <w:tc>
          <w:tcPr>
            <w:tcW w:w="997" w:type="pct"/>
            <w:vMerge/>
          </w:tcPr>
          <w:p w14:paraId="2EDF4E9A" w14:textId="77777777" w:rsidR="00233B2A" w:rsidRPr="00DC12A5" w:rsidRDefault="00233B2A" w:rsidP="002C41C8">
            <w:pPr>
              <w:spacing w:before="40" w:after="40"/>
              <w:jc w:val="both"/>
              <w:rPr>
                <w:rFonts w:ascii="Arial" w:hAnsi="Arial" w:cs="Arial"/>
                <w:noProof/>
                <w:sz w:val="16"/>
                <w:szCs w:val="16"/>
                <w:lang w:eastAsia="es-MX"/>
              </w:rPr>
            </w:pPr>
          </w:p>
        </w:tc>
        <w:tc>
          <w:tcPr>
            <w:tcW w:w="2920" w:type="pct"/>
            <w:gridSpan w:val="5"/>
            <w:vMerge/>
          </w:tcPr>
          <w:p w14:paraId="47D73194" w14:textId="77777777" w:rsidR="00233B2A" w:rsidRPr="00DC12A5" w:rsidRDefault="00233B2A" w:rsidP="002C41C8">
            <w:pPr>
              <w:spacing w:before="40" w:after="40"/>
              <w:jc w:val="both"/>
              <w:rPr>
                <w:rFonts w:ascii="Arial" w:hAnsi="Arial" w:cs="Arial"/>
                <w:b/>
                <w:sz w:val="16"/>
                <w:szCs w:val="16"/>
                <w:lang w:eastAsia="es-MX"/>
              </w:rPr>
            </w:pPr>
          </w:p>
        </w:tc>
        <w:tc>
          <w:tcPr>
            <w:tcW w:w="1083" w:type="pct"/>
          </w:tcPr>
          <w:p w14:paraId="2595C71F" w14:textId="24A1000A"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0DD269CC" wp14:editId="54A04C6E">
                  <wp:extent cx="95250" cy="95250"/>
                  <wp:effectExtent l="0" t="0" r="0" b="0"/>
                  <wp:docPr id="1729669341" name="Imagen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w:t>
            </w:r>
          </w:p>
        </w:tc>
      </w:tr>
      <w:tr w:rsidR="00233B2A" w:rsidRPr="00DC12A5" w14:paraId="57FCAFB1" w14:textId="77777777" w:rsidTr="002C41C8">
        <w:trPr>
          <w:trHeight w:val="20"/>
        </w:trPr>
        <w:tc>
          <w:tcPr>
            <w:tcW w:w="2498" w:type="pct"/>
            <w:gridSpan w:val="4"/>
            <w:shd w:val="clear" w:color="auto" w:fill="C0C0C0"/>
          </w:tcPr>
          <w:p w14:paraId="13917542"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502" w:type="pct"/>
            <w:gridSpan w:val="3"/>
            <w:shd w:val="clear" w:color="auto" w:fill="C0C0C0"/>
          </w:tcPr>
          <w:p w14:paraId="4E4C1634"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0BF1B456" w14:textId="77777777" w:rsidTr="002C41C8">
        <w:trPr>
          <w:trHeight w:val="20"/>
        </w:trPr>
        <w:tc>
          <w:tcPr>
            <w:tcW w:w="2498" w:type="pct"/>
            <w:gridSpan w:val="4"/>
            <w:shd w:val="clear" w:color="auto" w:fill="FFFFFF"/>
          </w:tcPr>
          <w:p w14:paraId="13ECFB3C"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La asociación garantizadora del Cuaderno ATA en México, a petición del portador del mismo.</w:t>
            </w:r>
          </w:p>
        </w:tc>
        <w:tc>
          <w:tcPr>
            <w:tcW w:w="2502" w:type="pct"/>
            <w:gridSpan w:val="3"/>
            <w:shd w:val="clear" w:color="auto" w:fill="FFFFFF"/>
          </w:tcPr>
          <w:p w14:paraId="056EEFC9"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Antes del vencimiento del plazo de seis meses de la importación temporal.</w:t>
            </w:r>
          </w:p>
        </w:tc>
      </w:tr>
      <w:tr w:rsidR="00233B2A" w:rsidRPr="00DC12A5" w14:paraId="43E3B73A" w14:textId="77777777" w:rsidTr="002C41C8">
        <w:trPr>
          <w:trHeight w:val="20"/>
        </w:trPr>
        <w:tc>
          <w:tcPr>
            <w:tcW w:w="1855" w:type="pct"/>
            <w:gridSpan w:val="3"/>
            <w:tcBorders>
              <w:bottom w:val="single" w:sz="6" w:space="0" w:color="auto"/>
            </w:tcBorders>
            <w:shd w:val="clear" w:color="auto" w:fill="C0C0C0"/>
          </w:tcPr>
          <w:p w14:paraId="529FF134" w14:textId="77777777" w:rsidR="00233B2A" w:rsidRPr="00DC12A5" w:rsidRDefault="00233B2A" w:rsidP="002C41C8">
            <w:pPr>
              <w:spacing w:before="40" w:after="40" w:line="200" w:lineRule="exact"/>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45" w:type="pct"/>
            <w:gridSpan w:val="4"/>
            <w:tcBorders>
              <w:bottom w:val="single" w:sz="6" w:space="0" w:color="auto"/>
            </w:tcBorders>
          </w:tcPr>
          <w:p w14:paraId="5CF526F0" w14:textId="77777777" w:rsidR="00233B2A" w:rsidRPr="00DC12A5" w:rsidRDefault="00233B2A" w:rsidP="002C41C8">
            <w:pPr>
              <w:spacing w:before="40" w:after="40" w:line="200" w:lineRule="exact"/>
              <w:jc w:val="both"/>
              <w:rPr>
                <w:rFonts w:ascii="Arial" w:hAnsi="Arial" w:cs="Arial"/>
                <w:noProof/>
                <w:sz w:val="16"/>
                <w:szCs w:val="16"/>
                <w:lang w:eastAsia="es-MX"/>
              </w:rPr>
            </w:pPr>
            <w:r w:rsidRPr="00DC12A5">
              <w:rPr>
                <w:rFonts w:ascii="Arial" w:hAnsi="Arial" w:cs="Arial"/>
                <w:sz w:val="16"/>
                <w:szCs w:val="16"/>
                <w:lang w:eastAsia="es-MX"/>
              </w:rPr>
              <w:t>Ante la oficialía de partes de la ACAJACE, ubicada en Avenida Hidalgo número 77, colonia Guerrero, Alcaldía Cuauhtémoc, código postal 06300, Ciudad de México, en un horario de atención de lunes a viernes de 8:00 a 14:30 horas.</w:t>
            </w:r>
          </w:p>
        </w:tc>
      </w:tr>
      <w:tr w:rsidR="00233B2A" w:rsidRPr="00DC12A5" w14:paraId="1C052F0E" w14:textId="77777777" w:rsidTr="002C41C8">
        <w:trPr>
          <w:trHeight w:val="20"/>
        </w:trPr>
        <w:tc>
          <w:tcPr>
            <w:tcW w:w="5000" w:type="pct"/>
            <w:gridSpan w:val="7"/>
            <w:shd w:val="clear" w:color="auto" w:fill="A6A6A6"/>
          </w:tcPr>
          <w:p w14:paraId="11F91772"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0B74B09A" w14:textId="77777777" w:rsidTr="002C41C8">
        <w:trPr>
          <w:trHeight w:val="20"/>
        </w:trPr>
        <w:tc>
          <w:tcPr>
            <w:tcW w:w="5000" w:type="pct"/>
            <w:gridSpan w:val="7"/>
            <w:shd w:val="clear" w:color="auto" w:fill="C0C0C0"/>
          </w:tcPr>
          <w:p w14:paraId="0DEB003C"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0E04A087" w14:textId="77777777" w:rsidTr="002C41C8">
        <w:trPr>
          <w:trHeight w:val="20"/>
        </w:trPr>
        <w:tc>
          <w:tcPr>
            <w:tcW w:w="5000" w:type="pct"/>
            <w:gridSpan w:val="7"/>
          </w:tcPr>
          <w:p w14:paraId="16A7BD45"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noProof/>
                <w:sz w:val="16"/>
                <w:szCs w:val="16"/>
                <w:lang w:eastAsia="es-MX"/>
              </w:rPr>
              <w:t>I.</w:t>
            </w:r>
            <w:r w:rsidRPr="00DC12A5">
              <w:rPr>
                <w:rFonts w:ascii="Arial" w:hAnsi="Arial" w:cs="Arial"/>
                <w:noProof/>
                <w:sz w:val="16"/>
                <w:szCs w:val="16"/>
                <w:lang w:eastAsia="es-MX"/>
              </w:rPr>
              <w:tab/>
            </w:r>
            <w:r w:rsidRPr="00DC12A5">
              <w:rPr>
                <w:rFonts w:ascii="Arial" w:hAnsi="Arial" w:cs="Arial"/>
                <w:sz w:val="16"/>
                <w:szCs w:val="16"/>
                <w:lang w:eastAsia="es-MX"/>
              </w:rPr>
              <w:t>Acude con la documentación del trámite ante la oficialía de partes de la autoridad mencionada en el apartado anterior.</w:t>
            </w:r>
          </w:p>
          <w:p w14:paraId="3C14B1D2"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Entrega la documentación a la autoridad encargada del trámite.</w:t>
            </w:r>
          </w:p>
          <w:p w14:paraId="00F69026" w14:textId="77777777" w:rsidR="00233B2A" w:rsidRPr="00DC12A5" w:rsidRDefault="00233B2A" w:rsidP="002C41C8">
            <w:pPr>
              <w:spacing w:before="40" w:after="40" w:line="200" w:lineRule="exact"/>
              <w:ind w:left="432" w:hanging="432"/>
              <w:jc w:val="both"/>
              <w:rPr>
                <w:rFonts w:ascii="Arial" w:hAnsi="Arial" w:cs="Arial"/>
                <w:noProof/>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Recibe</w:t>
            </w:r>
            <w:r w:rsidRPr="00DC12A5">
              <w:rPr>
                <w:rFonts w:ascii="Arial" w:hAnsi="Arial" w:cs="Arial"/>
                <w:noProof/>
                <w:sz w:val="16"/>
                <w:szCs w:val="16"/>
                <w:lang w:eastAsia="es-MX"/>
              </w:rPr>
              <w:t xml:space="preserve"> y conserva el escrito libre sellado, como acuse de recibo.</w:t>
            </w:r>
          </w:p>
        </w:tc>
      </w:tr>
      <w:tr w:rsidR="00233B2A" w:rsidRPr="00DC12A5" w14:paraId="27E48232" w14:textId="77777777" w:rsidTr="002C41C8">
        <w:trPr>
          <w:trHeight w:val="20"/>
        </w:trPr>
        <w:tc>
          <w:tcPr>
            <w:tcW w:w="5000" w:type="pct"/>
            <w:gridSpan w:val="7"/>
            <w:shd w:val="clear" w:color="auto" w:fill="C0C0C0"/>
          </w:tcPr>
          <w:p w14:paraId="628F20A7"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056889F7" w14:textId="77777777" w:rsidTr="002C41C8">
        <w:trPr>
          <w:trHeight w:val="20"/>
        </w:trPr>
        <w:tc>
          <w:tcPr>
            <w:tcW w:w="5000" w:type="pct"/>
            <w:gridSpan w:val="7"/>
            <w:tcBorders>
              <w:bottom w:val="single" w:sz="6" w:space="0" w:color="auto"/>
            </w:tcBorders>
            <w:shd w:val="clear" w:color="auto" w:fill="FFFFFF"/>
          </w:tcPr>
          <w:p w14:paraId="046379F4"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Escrito libre, en el que deberás manifestar:</w:t>
            </w:r>
          </w:p>
          <w:p w14:paraId="774A4B8C" w14:textId="77777777" w:rsidR="00233B2A" w:rsidRPr="00DC12A5" w:rsidRDefault="00233B2A" w:rsidP="002C41C8">
            <w:pPr>
              <w:spacing w:before="40" w:after="40" w:line="200" w:lineRule="exact"/>
              <w:ind w:left="864" w:hanging="432"/>
              <w:jc w:val="both"/>
              <w:rPr>
                <w:rFonts w:ascii="Arial" w:hAnsi="Arial" w:cs="Arial"/>
                <w:sz w:val="16"/>
                <w:szCs w:val="16"/>
                <w:lang w:eastAsia="es-MX"/>
              </w:rPr>
            </w:pPr>
            <w:r w:rsidRPr="00DC12A5">
              <w:rPr>
                <w:rFonts w:ascii="Arial" w:hAnsi="Arial" w:cs="Arial"/>
                <w:sz w:val="16"/>
                <w:szCs w:val="16"/>
                <w:lang w:eastAsia="es-MX"/>
              </w:rPr>
              <w:lastRenderedPageBreak/>
              <w:t>a)</w:t>
            </w:r>
            <w:r w:rsidRPr="00DC12A5">
              <w:rPr>
                <w:rFonts w:ascii="Arial" w:hAnsi="Arial" w:cs="Arial"/>
                <w:sz w:val="16"/>
                <w:szCs w:val="16"/>
                <w:lang w:eastAsia="es-MX"/>
              </w:rPr>
              <w:tab/>
              <w:t>Convenio que amparará el Cuaderno ATA:</w:t>
            </w:r>
          </w:p>
          <w:p w14:paraId="784125C1" w14:textId="77777777" w:rsidR="00233B2A" w:rsidRPr="00DC12A5" w:rsidRDefault="00233B2A" w:rsidP="002C41C8">
            <w:pPr>
              <w:spacing w:before="40" w:after="40" w:line="200" w:lineRule="exact"/>
              <w:ind w:left="1310" w:hanging="432"/>
              <w:jc w:val="both"/>
              <w:rPr>
                <w:rFonts w:ascii="Arial" w:hAnsi="Arial" w:cs="Arial"/>
                <w:sz w:val="16"/>
                <w:szCs w:val="16"/>
                <w:lang w:eastAsia="es-MX"/>
              </w:rPr>
            </w:pPr>
            <w:r w:rsidRPr="00DC12A5">
              <w:rPr>
                <w:rFonts w:ascii="Arial" w:hAnsi="Arial" w:cs="Arial"/>
                <w:sz w:val="16"/>
                <w:szCs w:val="16"/>
                <w:lang w:eastAsia="es-MX"/>
              </w:rPr>
              <w:t>1.</w:t>
            </w:r>
            <w:r w:rsidRPr="00DC12A5">
              <w:rPr>
                <w:rFonts w:ascii="Arial" w:hAnsi="Arial" w:cs="Arial"/>
                <w:sz w:val="16"/>
                <w:szCs w:val="16"/>
                <w:lang w:eastAsia="es-MX"/>
              </w:rPr>
              <w:tab/>
              <w:t>Convenio Aduanero para la Importación Temporal de Equipo Profesional.</w:t>
            </w:r>
          </w:p>
          <w:p w14:paraId="76524C87" w14:textId="77777777" w:rsidR="00233B2A" w:rsidRPr="00DC12A5" w:rsidRDefault="00233B2A" w:rsidP="002C41C8">
            <w:pPr>
              <w:spacing w:before="40" w:after="40" w:line="200" w:lineRule="exact"/>
              <w:ind w:left="1310" w:hanging="432"/>
              <w:jc w:val="both"/>
              <w:rPr>
                <w:rFonts w:ascii="Arial" w:hAnsi="Arial" w:cs="Arial"/>
                <w:sz w:val="16"/>
                <w:szCs w:val="16"/>
                <w:lang w:eastAsia="es-MX"/>
              </w:rPr>
            </w:pPr>
            <w:r w:rsidRPr="00DC12A5">
              <w:rPr>
                <w:rFonts w:ascii="Arial" w:hAnsi="Arial" w:cs="Arial"/>
                <w:sz w:val="16"/>
                <w:szCs w:val="16"/>
                <w:lang w:eastAsia="es-MX"/>
              </w:rPr>
              <w:t>2.</w:t>
            </w:r>
            <w:r w:rsidRPr="00DC12A5">
              <w:rPr>
                <w:rFonts w:ascii="Arial" w:hAnsi="Arial" w:cs="Arial"/>
                <w:sz w:val="16"/>
                <w:szCs w:val="16"/>
                <w:lang w:eastAsia="es-MX"/>
              </w:rPr>
              <w:tab/>
              <w:t>Convenio Aduanero relativo a las Facilidades Concedidas a la Importación de Mercancías Destinadas a ser Presentadas o Utilizadas en una Exposición, una Feria, un Congreso o una Manifestación Similar.</w:t>
            </w:r>
          </w:p>
          <w:p w14:paraId="4E4EDB24" w14:textId="77777777" w:rsidR="00233B2A" w:rsidRPr="00DC12A5" w:rsidRDefault="00233B2A" w:rsidP="002C41C8">
            <w:pPr>
              <w:spacing w:before="40" w:after="40" w:line="200" w:lineRule="exact"/>
              <w:ind w:left="1310" w:hanging="432"/>
              <w:jc w:val="both"/>
              <w:rPr>
                <w:rFonts w:ascii="Arial" w:hAnsi="Arial" w:cs="Arial"/>
                <w:sz w:val="16"/>
                <w:szCs w:val="16"/>
                <w:lang w:eastAsia="es-MX"/>
              </w:rPr>
            </w:pPr>
            <w:r w:rsidRPr="00DC12A5">
              <w:rPr>
                <w:rFonts w:ascii="Arial" w:hAnsi="Arial" w:cs="Arial"/>
                <w:sz w:val="16"/>
                <w:szCs w:val="16"/>
                <w:lang w:eastAsia="es-MX"/>
              </w:rPr>
              <w:t>3.</w:t>
            </w:r>
            <w:r w:rsidRPr="00DC12A5">
              <w:rPr>
                <w:rFonts w:ascii="Arial" w:hAnsi="Arial" w:cs="Arial"/>
                <w:sz w:val="16"/>
                <w:szCs w:val="16"/>
                <w:lang w:eastAsia="es-MX"/>
              </w:rPr>
              <w:tab/>
              <w:t>Convenio Internacional para Facilitar la Importación de Muestras Comerciales y Material de Publicidad.</w:t>
            </w:r>
          </w:p>
          <w:p w14:paraId="4239D6E9" w14:textId="77777777" w:rsidR="00233B2A" w:rsidRPr="00DC12A5" w:rsidRDefault="00233B2A" w:rsidP="002C41C8">
            <w:pPr>
              <w:spacing w:before="40" w:after="40" w:line="200" w:lineRule="exact"/>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Fecha de entrada de la mercancía.</w:t>
            </w:r>
          </w:p>
          <w:p w14:paraId="3FF67286" w14:textId="77777777" w:rsidR="00233B2A" w:rsidRPr="00DC12A5" w:rsidRDefault="00233B2A" w:rsidP="002C41C8">
            <w:pPr>
              <w:spacing w:before="40" w:after="40" w:line="200" w:lineRule="exact"/>
              <w:ind w:left="864" w:hanging="432"/>
              <w:jc w:val="both"/>
              <w:rPr>
                <w:rFonts w:ascii="Arial" w:hAnsi="Arial" w:cs="Arial"/>
                <w:sz w:val="16"/>
                <w:szCs w:val="16"/>
                <w:lang w:eastAsia="es-MX"/>
              </w:rPr>
            </w:pPr>
            <w:r w:rsidRPr="00DC12A5">
              <w:rPr>
                <w:rFonts w:ascii="Arial" w:hAnsi="Arial" w:cs="Arial"/>
                <w:sz w:val="16"/>
                <w:szCs w:val="16"/>
                <w:lang w:eastAsia="es-MX"/>
              </w:rPr>
              <w:t>c)</w:t>
            </w:r>
            <w:r w:rsidRPr="00DC12A5">
              <w:rPr>
                <w:rFonts w:ascii="Arial" w:hAnsi="Arial" w:cs="Arial"/>
                <w:sz w:val="16"/>
                <w:szCs w:val="16"/>
                <w:lang w:eastAsia="es-MX"/>
              </w:rPr>
              <w:tab/>
              <w:t>Fecha límite de exportación.</w:t>
            </w:r>
          </w:p>
          <w:p w14:paraId="6C945C43" w14:textId="77777777" w:rsidR="00233B2A" w:rsidRPr="00DC12A5" w:rsidRDefault="00233B2A" w:rsidP="002C41C8">
            <w:pPr>
              <w:spacing w:before="40" w:after="40" w:line="200" w:lineRule="exact"/>
              <w:ind w:left="864" w:hanging="432"/>
              <w:jc w:val="both"/>
              <w:rPr>
                <w:rFonts w:ascii="Arial" w:hAnsi="Arial" w:cs="Arial"/>
                <w:sz w:val="16"/>
                <w:szCs w:val="16"/>
                <w:lang w:eastAsia="es-MX"/>
              </w:rPr>
            </w:pPr>
            <w:r w:rsidRPr="00DC12A5">
              <w:rPr>
                <w:rFonts w:ascii="Arial" w:hAnsi="Arial" w:cs="Arial"/>
                <w:sz w:val="16"/>
                <w:szCs w:val="16"/>
                <w:lang w:eastAsia="es-MX"/>
              </w:rPr>
              <w:t>d)</w:t>
            </w:r>
            <w:r w:rsidRPr="00DC12A5">
              <w:rPr>
                <w:rFonts w:ascii="Arial" w:hAnsi="Arial" w:cs="Arial"/>
                <w:sz w:val="16"/>
                <w:szCs w:val="16"/>
                <w:lang w:eastAsia="es-MX"/>
              </w:rPr>
              <w:tab/>
              <w:t>Fecha hasta la cual se solicita la prórroga.</w:t>
            </w:r>
          </w:p>
          <w:p w14:paraId="12A47186" w14:textId="77777777" w:rsidR="00233B2A" w:rsidRPr="00DC12A5" w:rsidRDefault="00233B2A" w:rsidP="002C41C8">
            <w:pPr>
              <w:spacing w:before="40" w:after="40" w:line="200" w:lineRule="exact"/>
              <w:ind w:left="864" w:hanging="432"/>
              <w:jc w:val="both"/>
              <w:rPr>
                <w:rFonts w:ascii="Arial" w:hAnsi="Arial" w:cs="Arial"/>
                <w:sz w:val="16"/>
                <w:szCs w:val="16"/>
                <w:lang w:eastAsia="es-MX"/>
              </w:rPr>
            </w:pPr>
            <w:r w:rsidRPr="00DC12A5">
              <w:rPr>
                <w:rFonts w:ascii="Arial" w:hAnsi="Arial" w:cs="Arial"/>
                <w:sz w:val="16"/>
                <w:szCs w:val="16"/>
                <w:lang w:eastAsia="es-MX"/>
              </w:rPr>
              <w:t>e)</w:t>
            </w:r>
            <w:r w:rsidRPr="00DC12A5">
              <w:rPr>
                <w:rFonts w:ascii="Arial" w:hAnsi="Arial" w:cs="Arial"/>
                <w:sz w:val="16"/>
                <w:szCs w:val="16"/>
                <w:lang w:eastAsia="es-MX"/>
              </w:rPr>
              <w:tab/>
              <w:t>Causas que motiven la prórroga del plazo de la mercancía importada temporalmente.</w:t>
            </w:r>
          </w:p>
          <w:p w14:paraId="49A3ECD5"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Copia certificada del instrumento notarial, del cual se desprenda que la persona que firma la solicitud, se encuentra facultada para llevar a cabo los trámites correspondientes ante la autoridad respectiva.</w:t>
            </w:r>
          </w:p>
          <w:p w14:paraId="30C18856"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Copia de la identificación oficial de la persona que firma la solicitud.</w:t>
            </w:r>
          </w:p>
          <w:p w14:paraId="0B9826BC"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Copia de la carta del portador del Cuaderno ATA dirigida a la asociación garantizadora de México, solicitando la prórroga.</w:t>
            </w:r>
          </w:p>
          <w:p w14:paraId="6712A574"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Copia de la documentación por la que acredite la garantía a que se refiere el Convenio ATA.</w:t>
            </w:r>
          </w:p>
          <w:p w14:paraId="516244F5"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VI.</w:t>
            </w:r>
            <w:r w:rsidRPr="00DC12A5">
              <w:rPr>
                <w:rFonts w:ascii="Arial" w:hAnsi="Arial" w:cs="Arial"/>
                <w:sz w:val="16"/>
                <w:szCs w:val="16"/>
                <w:lang w:eastAsia="es-MX"/>
              </w:rPr>
              <w:tab/>
              <w:t>Copia del Cuaderno ATA original.</w:t>
            </w:r>
          </w:p>
          <w:p w14:paraId="41FC4179"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VII.</w:t>
            </w:r>
            <w:r w:rsidRPr="00DC12A5">
              <w:rPr>
                <w:rFonts w:ascii="Arial" w:hAnsi="Arial" w:cs="Arial"/>
                <w:sz w:val="16"/>
                <w:szCs w:val="16"/>
                <w:lang w:eastAsia="es-MX"/>
              </w:rPr>
              <w:tab/>
              <w:t xml:space="preserve">Cuando la documentación presentada se encuentre en un idioma extranjero, deberás proporcionar su traducción al idioma español. </w:t>
            </w:r>
          </w:p>
        </w:tc>
      </w:tr>
      <w:tr w:rsidR="00233B2A" w:rsidRPr="00DC12A5" w14:paraId="7F813AB1" w14:textId="77777777" w:rsidTr="002C41C8">
        <w:trPr>
          <w:trHeight w:val="20"/>
        </w:trPr>
        <w:tc>
          <w:tcPr>
            <w:tcW w:w="5000" w:type="pct"/>
            <w:gridSpan w:val="7"/>
            <w:shd w:val="clear" w:color="auto" w:fill="BFBFBF"/>
          </w:tcPr>
          <w:p w14:paraId="16817564" w14:textId="77777777" w:rsidR="00233B2A" w:rsidRPr="00DC12A5" w:rsidRDefault="00233B2A" w:rsidP="002C41C8">
            <w:pPr>
              <w:spacing w:before="26" w:after="26"/>
              <w:jc w:val="center"/>
              <w:rPr>
                <w:rFonts w:ascii="Arial" w:hAnsi="Arial" w:cs="Arial"/>
                <w:b/>
                <w:noProof/>
                <w:sz w:val="16"/>
                <w:szCs w:val="16"/>
                <w:lang w:eastAsia="es-MX"/>
              </w:rPr>
            </w:pPr>
            <w:r w:rsidRPr="00DC12A5">
              <w:rPr>
                <w:rFonts w:ascii="Arial" w:hAnsi="Arial" w:cs="Arial"/>
                <w:b/>
                <w:noProof/>
                <w:sz w:val="16"/>
                <w:szCs w:val="16"/>
                <w:lang w:eastAsia="es-MX"/>
              </w:rPr>
              <w:lastRenderedPageBreak/>
              <w:t>¿Con qué condiciones debo cumplir?</w:t>
            </w:r>
          </w:p>
        </w:tc>
      </w:tr>
      <w:tr w:rsidR="00233B2A" w:rsidRPr="00DC12A5" w14:paraId="0F26439B" w14:textId="77777777" w:rsidTr="002C41C8">
        <w:trPr>
          <w:trHeight w:val="20"/>
        </w:trPr>
        <w:tc>
          <w:tcPr>
            <w:tcW w:w="5000" w:type="pct"/>
            <w:gridSpan w:val="7"/>
            <w:tcBorders>
              <w:bottom w:val="single" w:sz="6" w:space="0" w:color="auto"/>
            </w:tcBorders>
            <w:shd w:val="clear" w:color="auto" w:fill="FFFFFF"/>
          </w:tcPr>
          <w:p w14:paraId="1BB58F70" w14:textId="77777777" w:rsidR="00233B2A" w:rsidRPr="00DC12A5" w:rsidRDefault="00233B2A" w:rsidP="002C41C8">
            <w:pPr>
              <w:spacing w:before="26" w:after="26"/>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Que el plazo de seis meses de importación temporal de las mercancías se encuentre vigente a la fecha de presentación de la solicitud.</w:t>
            </w:r>
          </w:p>
          <w:p w14:paraId="1F4C8E56" w14:textId="77777777" w:rsidR="00233B2A" w:rsidRPr="00DC12A5" w:rsidRDefault="00233B2A" w:rsidP="002C41C8">
            <w:pPr>
              <w:spacing w:before="26" w:after="26"/>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Que el Cuaderno ATA se encuentre vigente a la fecha de presentación de la solicitud.</w:t>
            </w:r>
          </w:p>
          <w:p w14:paraId="56FD3A21" w14:textId="77777777" w:rsidR="00233B2A" w:rsidRPr="00DC12A5" w:rsidRDefault="00233B2A" w:rsidP="002C41C8">
            <w:pPr>
              <w:spacing w:before="26" w:after="26"/>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Que el Cuaderno ATA no tenga una prórroga previa.</w:t>
            </w:r>
          </w:p>
          <w:p w14:paraId="4BABE95E" w14:textId="77777777" w:rsidR="00233B2A" w:rsidRPr="00DC12A5" w:rsidRDefault="00233B2A" w:rsidP="002C41C8">
            <w:pPr>
              <w:spacing w:before="26" w:after="26"/>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El estatus del domicilio fiscal del contribuyente debe ser “Localizado”.</w:t>
            </w:r>
          </w:p>
          <w:p w14:paraId="1D248BC6" w14:textId="77777777" w:rsidR="00233B2A" w:rsidRPr="00DC12A5" w:rsidRDefault="00233B2A" w:rsidP="002C41C8">
            <w:pPr>
              <w:spacing w:before="26" w:after="26"/>
              <w:ind w:left="432" w:hanging="432"/>
              <w:jc w:val="both"/>
              <w:rPr>
                <w:rFonts w:ascii="Arial" w:hAnsi="Arial" w:cs="Arial"/>
                <w:sz w:val="16"/>
                <w:szCs w:val="16"/>
                <w:lang w:eastAsia="es-MX"/>
              </w:rPr>
            </w:pPr>
            <w:bookmarkStart w:id="12" w:name="_Hlk149663527"/>
            <w:r w:rsidRPr="00DC12A5">
              <w:rPr>
                <w:rFonts w:ascii="Arial" w:hAnsi="Arial" w:cs="Arial"/>
                <w:sz w:val="16"/>
                <w:szCs w:val="16"/>
                <w:lang w:eastAsia="es-MX"/>
              </w:rPr>
              <w:t>V.</w:t>
            </w:r>
            <w:r w:rsidRPr="00DC12A5">
              <w:rPr>
                <w:rFonts w:ascii="Arial" w:hAnsi="Arial" w:cs="Arial"/>
                <w:sz w:val="16"/>
                <w:szCs w:val="16"/>
                <w:lang w:eastAsia="es-MX"/>
              </w:rPr>
              <w:tab/>
              <w:t>El estatus del buzón tributario deberá encontrarse como “Validado”.</w:t>
            </w:r>
          </w:p>
          <w:bookmarkEnd w:id="12"/>
          <w:p w14:paraId="1E12EF7E" w14:textId="77777777" w:rsidR="00233B2A" w:rsidRPr="00DC12A5" w:rsidRDefault="00233B2A" w:rsidP="002C41C8">
            <w:pPr>
              <w:spacing w:before="26" w:after="26"/>
              <w:ind w:left="432" w:hanging="432"/>
              <w:jc w:val="both"/>
              <w:rPr>
                <w:rFonts w:ascii="Arial" w:hAnsi="Arial" w:cs="Arial"/>
                <w:sz w:val="16"/>
                <w:szCs w:val="16"/>
                <w:lang w:eastAsia="es-MX"/>
              </w:rPr>
            </w:pPr>
            <w:r w:rsidRPr="00DC12A5">
              <w:rPr>
                <w:rFonts w:ascii="Arial" w:hAnsi="Arial" w:cs="Arial"/>
                <w:sz w:val="16"/>
                <w:szCs w:val="16"/>
                <w:lang w:eastAsia="es-MX"/>
              </w:rPr>
              <w:t>VI.</w:t>
            </w:r>
            <w:r w:rsidRPr="00DC12A5">
              <w:rPr>
                <w:rFonts w:ascii="Arial" w:hAnsi="Arial" w:cs="Arial"/>
                <w:sz w:val="16"/>
                <w:szCs w:val="16"/>
                <w:lang w:eastAsia="es-MX"/>
              </w:rPr>
              <w:tab/>
              <w:t>Estar al corriente en el cumplimiento de tus obligaciones fiscales, a través de tu opinión positiva vigente.</w:t>
            </w:r>
          </w:p>
          <w:p w14:paraId="577A6FF7" w14:textId="77777777" w:rsidR="00233B2A" w:rsidRPr="00DC12A5" w:rsidRDefault="00233B2A" w:rsidP="002C41C8">
            <w:pPr>
              <w:spacing w:before="26" w:after="26"/>
              <w:ind w:left="432" w:hanging="432"/>
              <w:jc w:val="both"/>
              <w:rPr>
                <w:rFonts w:ascii="Arial" w:hAnsi="Arial" w:cs="Arial"/>
                <w:sz w:val="16"/>
                <w:szCs w:val="16"/>
                <w:lang w:eastAsia="es-MX"/>
              </w:rPr>
            </w:pPr>
            <w:r w:rsidRPr="00DC12A5">
              <w:rPr>
                <w:rFonts w:ascii="Arial" w:hAnsi="Arial" w:cs="Arial"/>
                <w:sz w:val="16"/>
                <w:szCs w:val="16"/>
                <w:lang w:eastAsia="es-MX"/>
              </w:rPr>
              <w:t>VII.</w:t>
            </w:r>
            <w:r w:rsidRPr="00DC12A5">
              <w:rPr>
                <w:rFonts w:ascii="Arial" w:hAnsi="Arial" w:cs="Arial"/>
                <w:sz w:val="16"/>
                <w:szCs w:val="16"/>
                <w:lang w:eastAsia="es-MX"/>
              </w:rPr>
              <w:tab/>
              <w:t>No encontrarte en el listado de empresas publicadas por el SAT, conforme a los artículos 69, penúltimo párrafo, con excepción de la fracción VI y 69-B, cuarto párrafo del CFF.</w:t>
            </w:r>
          </w:p>
        </w:tc>
      </w:tr>
      <w:tr w:rsidR="00233B2A" w:rsidRPr="00DC12A5" w14:paraId="6D7789BC" w14:textId="77777777" w:rsidTr="002C41C8">
        <w:trPr>
          <w:trHeight w:val="20"/>
        </w:trPr>
        <w:tc>
          <w:tcPr>
            <w:tcW w:w="5000" w:type="pct"/>
            <w:gridSpan w:val="7"/>
            <w:shd w:val="clear" w:color="auto" w:fill="A6A6A6"/>
          </w:tcPr>
          <w:p w14:paraId="49FC41DD" w14:textId="77777777" w:rsidR="00233B2A" w:rsidRPr="00DC12A5" w:rsidRDefault="00233B2A" w:rsidP="002C41C8">
            <w:pPr>
              <w:spacing w:before="26" w:after="26"/>
              <w:jc w:val="center"/>
              <w:rPr>
                <w:rFonts w:ascii="Arial" w:hAnsi="Arial" w:cs="Arial"/>
                <w:b/>
                <w:sz w:val="16"/>
                <w:szCs w:val="16"/>
                <w:lang w:eastAsia="es-MX"/>
              </w:rPr>
            </w:pPr>
            <w:r w:rsidRPr="00DC12A5">
              <w:rPr>
                <w:rFonts w:ascii="Arial" w:hAnsi="Arial" w:cs="Arial"/>
                <w:b/>
                <w:sz w:val="16"/>
                <w:szCs w:val="16"/>
                <w:lang w:eastAsia="es-MX"/>
              </w:rPr>
              <w:t>SEGUIMIENTO Y RESOLUCIÓN DEL TRÁMITE O SERVICIO</w:t>
            </w:r>
          </w:p>
        </w:tc>
      </w:tr>
      <w:tr w:rsidR="00233B2A" w:rsidRPr="00DC12A5" w14:paraId="5A1A4625" w14:textId="77777777" w:rsidTr="002C41C8">
        <w:trPr>
          <w:trHeight w:val="20"/>
        </w:trPr>
        <w:tc>
          <w:tcPr>
            <w:tcW w:w="2498" w:type="pct"/>
            <w:gridSpan w:val="4"/>
            <w:shd w:val="clear" w:color="auto" w:fill="C0C0C0"/>
          </w:tcPr>
          <w:p w14:paraId="1DEBD1F5" w14:textId="77777777" w:rsidR="00233B2A" w:rsidRPr="00DC12A5" w:rsidRDefault="00233B2A" w:rsidP="002C41C8">
            <w:pPr>
              <w:spacing w:before="26" w:after="26"/>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502" w:type="pct"/>
            <w:gridSpan w:val="3"/>
            <w:shd w:val="clear" w:color="auto" w:fill="C0C0C0"/>
          </w:tcPr>
          <w:p w14:paraId="7AE263C4" w14:textId="77777777" w:rsidR="00233B2A" w:rsidRPr="00DC12A5" w:rsidRDefault="00233B2A" w:rsidP="002C41C8">
            <w:pPr>
              <w:spacing w:before="26" w:after="26"/>
              <w:jc w:val="both"/>
              <w:rPr>
                <w:rFonts w:ascii="Arial" w:hAnsi="Arial" w:cs="Arial"/>
                <w:b/>
                <w:sz w:val="16"/>
                <w:szCs w:val="16"/>
                <w:lang w:eastAsia="es-MX"/>
              </w:rPr>
            </w:pPr>
            <w:r w:rsidRPr="00DC12A5">
              <w:rPr>
                <w:rFonts w:ascii="Arial" w:hAnsi="Arial" w:cs="Arial"/>
                <w:b/>
                <w:sz w:val="16"/>
                <w:szCs w:val="16"/>
                <w:lang w:eastAsia="es-MX"/>
              </w:rPr>
              <w:t>¿El SAT llevará a cabo alguna inspección o verificación para emitir la resolución de este Trámite o Servicio?</w:t>
            </w:r>
          </w:p>
        </w:tc>
      </w:tr>
      <w:tr w:rsidR="00233B2A" w:rsidRPr="00DC12A5" w14:paraId="54C70369" w14:textId="77777777" w:rsidTr="002C41C8">
        <w:trPr>
          <w:trHeight w:val="20"/>
        </w:trPr>
        <w:tc>
          <w:tcPr>
            <w:tcW w:w="2498" w:type="pct"/>
            <w:gridSpan w:val="4"/>
          </w:tcPr>
          <w:p w14:paraId="3D01E1AB" w14:textId="77777777" w:rsidR="00233B2A" w:rsidRPr="00DC12A5" w:rsidRDefault="00233B2A" w:rsidP="002C41C8">
            <w:pPr>
              <w:spacing w:before="26" w:after="26"/>
              <w:jc w:val="both"/>
              <w:rPr>
                <w:rFonts w:ascii="Arial" w:hAnsi="Arial" w:cs="Arial"/>
                <w:sz w:val="16"/>
                <w:szCs w:val="16"/>
                <w:lang w:eastAsia="es-MX"/>
              </w:rPr>
            </w:pPr>
            <w:r w:rsidRPr="00DC12A5">
              <w:rPr>
                <w:rFonts w:ascii="Arial" w:hAnsi="Arial" w:cs="Arial"/>
                <w:sz w:val="16"/>
                <w:szCs w:val="16"/>
                <w:lang w:eastAsia="es-MX"/>
              </w:rPr>
              <w:t xml:space="preserve">A través del correo electrónico institucional: </w:t>
            </w:r>
            <w:r w:rsidRPr="00DC12A5">
              <w:rPr>
                <w:rFonts w:ascii="Arial" w:hAnsi="Arial" w:cs="Arial"/>
                <w:sz w:val="16"/>
                <w:szCs w:val="16"/>
                <w:u w:val="single"/>
                <w:lang w:eastAsia="es-MX"/>
              </w:rPr>
              <w:t>autorizacionesacajace@sat.gob.mx</w:t>
            </w:r>
          </w:p>
        </w:tc>
        <w:tc>
          <w:tcPr>
            <w:tcW w:w="2502" w:type="pct"/>
            <w:gridSpan w:val="3"/>
          </w:tcPr>
          <w:p w14:paraId="0C3B2A00" w14:textId="77777777" w:rsidR="00233B2A" w:rsidRPr="00DC12A5" w:rsidRDefault="00233B2A" w:rsidP="002C41C8">
            <w:pPr>
              <w:spacing w:before="26" w:after="26"/>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70754B53" w14:textId="77777777" w:rsidTr="002C41C8">
        <w:trPr>
          <w:trHeight w:val="20"/>
        </w:trPr>
        <w:tc>
          <w:tcPr>
            <w:tcW w:w="5000" w:type="pct"/>
            <w:gridSpan w:val="7"/>
            <w:shd w:val="clear" w:color="auto" w:fill="A6A6A6"/>
          </w:tcPr>
          <w:p w14:paraId="71DAC2EF" w14:textId="77777777" w:rsidR="00233B2A" w:rsidRPr="00DC12A5" w:rsidRDefault="00233B2A" w:rsidP="002C41C8">
            <w:pPr>
              <w:spacing w:before="26" w:after="26"/>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10A627E2" w14:textId="77777777" w:rsidTr="002C41C8">
        <w:trPr>
          <w:trHeight w:val="20"/>
        </w:trPr>
        <w:tc>
          <w:tcPr>
            <w:tcW w:w="5000" w:type="pct"/>
            <w:gridSpan w:val="7"/>
          </w:tcPr>
          <w:p w14:paraId="5ED79CC5" w14:textId="77777777" w:rsidR="00233B2A" w:rsidRPr="00DC12A5" w:rsidRDefault="00233B2A" w:rsidP="002C41C8">
            <w:pPr>
              <w:spacing w:before="26" w:after="26"/>
              <w:jc w:val="both"/>
              <w:rPr>
                <w:rFonts w:ascii="Arial" w:hAnsi="Arial" w:cs="Arial"/>
                <w:b/>
                <w:sz w:val="16"/>
                <w:szCs w:val="16"/>
                <w:lang w:eastAsia="es-MX"/>
              </w:rPr>
            </w:pPr>
            <w:r w:rsidRPr="00DC12A5">
              <w:rPr>
                <w:rFonts w:ascii="Arial" w:hAnsi="Arial" w:cs="Arial"/>
                <w:sz w:val="16"/>
                <w:szCs w:val="16"/>
                <w:lang w:eastAsia="es-MX"/>
              </w:rPr>
              <w:t>La ACAJACE notificará a la asociación garantizadora del Cuaderno ATA en México el oficio de autorización o, en su caso, el oficio de negativa.</w:t>
            </w:r>
          </w:p>
        </w:tc>
      </w:tr>
      <w:tr w:rsidR="00233B2A" w:rsidRPr="00DC12A5" w14:paraId="3E3A26D3" w14:textId="77777777" w:rsidTr="002C41C8">
        <w:trPr>
          <w:trHeight w:val="20"/>
        </w:trPr>
        <w:tc>
          <w:tcPr>
            <w:tcW w:w="1709" w:type="pct"/>
            <w:gridSpan w:val="2"/>
            <w:shd w:val="clear" w:color="auto" w:fill="C0C0C0"/>
          </w:tcPr>
          <w:p w14:paraId="5154B54F" w14:textId="77777777" w:rsidR="00233B2A" w:rsidRPr="00DC12A5" w:rsidRDefault="00233B2A" w:rsidP="002C41C8">
            <w:pPr>
              <w:spacing w:before="26" w:after="26"/>
              <w:jc w:val="both"/>
              <w:rPr>
                <w:rFonts w:ascii="Arial" w:hAnsi="Arial" w:cs="Arial"/>
                <w:b/>
                <w:sz w:val="16"/>
                <w:szCs w:val="16"/>
                <w:lang w:eastAsia="es-MX"/>
              </w:rPr>
            </w:pPr>
            <w:r w:rsidRPr="00DC12A5">
              <w:rPr>
                <w:rFonts w:ascii="Arial" w:hAnsi="Arial" w:cs="Arial"/>
                <w:b/>
                <w:sz w:val="16"/>
                <w:szCs w:val="16"/>
                <w:lang w:eastAsia="es-MX"/>
              </w:rPr>
              <w:t>Plazo máximo para que el SAT resuelva el Trámite o Servicio</w:t>
            </w:r>
          </w:p>
        </w:tc>
        <w:tc>
          <w:tcPr>
            <w:tcW w:w="1717" w:type="pct"/>
            <w:gridSpan w:val="3"/>
            <w:shd w:val="clear" w:color="auto" w:fill="C0C0C0"/>
          </w:tcPr>
          <w:p w14:paraId="39BC77FC" w14:textId="77777777" w:rsidR="00233B2A" w:rsidRPr="00DC12A5" w:rsidRDefault="00233B2A" w:rsidP="002C41C8">
            <w:pPr>
              <w:spacing w:before="26" w:after="26"/>
              <w:jc w:val="both"/>
              <w:rPr>
                <w:rFonts w:ascii="Arial" w:hAnsi="Arial" w:cs="Arial"/>
                <w:b/>
                <w:sz w:val="16"/>
                <w:szCs w:val="16"/>
                <w:lang w:eastAsia="es-MX"/>
              </w:rPr>
            </w:pPr>
            <w:r w:rsidRPr="00DC12A5">
              <w:rPr>
                <w:rFonts w:ascii="Arial" w:hAnsi="Arial" w:cs="Arial"/>
                <w:b/>
                <w:sz w:val="16"/>
                <w:szCs w:val="16"/>
                <w:lang w:eastAsia="es-MX"/>
              </w:rPr>
              <w:t>Plazo máximo para que el SAT solicite información adicional</w:t>
            </w:r>
          </w:p>
        </w:tc>
        <w:tc>
          <w:tcPr>
            <w:tcW w:w="1574" w:type="pct"/>
            <w:gridSpan w:val="2"/>
            <w:shd w:val="clear" w:color="auto" w:fill="C0C0C0"/>
          </w:tcPr>
          <w:p w14:paraId="0E53C1B0" w14:textId="77777777" w:rsidR="00233B2A" w:rsidRPr="00DC12A5" w:rsidRDefault="00233B2A" w:rsidP="002C41C8">
            <w:pPr>
              <w:spacing w:before="26" w:after="26"/>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3924CC02" w14:textId="77777777" w:rsidTr="002C41C8">
        <w:trPr>
          <w:trHeight w:val="20"/>
        </w:trPr>
        <w:tc>
          <w:tcPr>
            <w:tcW w:w="1709" w:type="pct"/>
            <w:gridSpan w:val="2"/>
          </w:tcPr>
          <w:p w14:paraId="57F034BB" w14:textId="77777777" w:rsidR="00233B2A" w:rsidRPr="00DC12A5" w:rsidRDefault="00233B2A" w:rsidP="002C41C8">
            <w:pPr>
              <w:spacing w:before="26" w:after="26"/>
              <w:jc w:val="both"/>
              <w:rPr>
                <w:rFonts w:ascii="Arial" w:hAnsi="Arial" w:cs="Arial"/>
                <w:sz w:val="16"/>
                <w:szCs w:val="16"/>
                <w:lang w:eastAsia="es-MX"/>
              </w:rPr>
            </w:pPr>
            <w:r w:rsidRPr="00DC12A5">
              <w:rPr>
                <w:rFonts w:ascii="Arial" w:hAnsi="Arial" w:cs="Arial"/>
                <w:sz w:val="16"/>
                <w:szCs w:val="16"/>
                <w:lang w:eastAsia="es-MX"/>
              </w:rPr>
              <w:t>Treinta días.</w:t>
            </w:r>
          </w:p>
        </w:tc>
        <w:tc>
          <w:tcPr>
            <w:tcW w:w="1717" w:type="pct"/>
            <w:gridSpan w:val="3"/>
          </w:tcPr>
          <w:p w14:paraId="3523E019" w14:textId="77777777" w:rsidR="00233B2A" w:rsidRPr="00DC12A5" w:rsidRDefault="00233B2A" w:rsidP="002C41C8">
            <w:pPr>
              <w:spacing w:before="26" w:after="26"/>
              <w:jc w:val="both"/>
              <w:rPr>
                <w:rFonts w:ascii="Arial" w:hAnsi="Arial" w:cs="Arial"/>
                <w:sz w:val="16"/>
                <w:szCs w:val="16"/>
                <w:lang w:eastAsia="es-MX"/>
              </w:rPr>
            </w:pPr>
            <w:r w:rsidRPr="00DC12A5">
              <w:rPr>
                <w:rFonts w:ascii="Arial" w:hAnsi="Arial" w:cs="Arial"/>
                <w:sz w:val="16"/>
                <w:szCs w:val="16"/>
                <w:lang w:eastAsia="es-MX"/>
              </w:rPr>
              <w:t>Quince días.</w:t>
            </w:r>
          </w:p>
        </w:tc>
        <w:tc>
          <w:tcPr>
            <w:tcW w:w="1574" w:type="pct"/>
            <w:gridSpan w:val="2"/>
          </w:tcPr>
          <w:p w14:paraId="3C58E3B8" w14:textId="77777777" w:rsidR="00233B2A" w:rsidRPr="00DC12A5" w:rsidRDefault="00233B2A" w:rsidP="002C41C8">
            <w:pPr>
              <w:spacing w:before="26" w:after="26"/>
              <w:jc w:val="both"/>
              <w:rPr>
                <w:rFonts w:ascii="Arial" w:hAnsi="Arial" w:cs="Arial"/>
                <w:sz w:val="16"/>
                <w:szCs w:val="16"/>
                <w:lang w:eastAsia="es-MX"/>
              </w:rPr>
            </w:pPr>
            <w:r w:rsidRPr="00DC12A5">
              <w:rPr>
                <w:rFonts w:ascii="Arial" w:hAnsi="Arial" w:cs="Arial"/>
                <w:sz w:val="16"/>
                <w:szCs w:val="16"/>
                <w:lang w:eastAsia="es-MX"/>
              </w:rPr>
              <w:t>Diez</w:t>
            </w:r>
            <w:r w:rsidRPr="00DC12A5" w:rsidDel="008948DD">
              <w:rPr>
                <w:rFonts w:ascii="Arial" w:hAnsi="Arial" w:cs="Arial"/>
                <w:sz w:val="16"/>
                <w:szCs w:val="16"/>
                <w:lang w:eastAsia="es-MX"/>
              </w:rPr>
              <w:t xml:space="preserve"> </w:t>
            </w:r>
            <w:r w:rsidRPr="00DC12A5">
              <w:rPr>
                <w:rFonts w:ascii="Arial" w:hAnsi="Arial" w:cs="Arial"/>
                <w:sz w:val="16"/>
                <w:szCs w:val="16"/>
                <w:lang w:eastAsia="es-MX"/>
              </w:rPr>
              <w:t>días.</w:t>
            </w:r>
          </w:p>
        </w:tc>
      </w:tr>
      <w:tr w:rsidR="00233B2A" w:rsidRPr="00DC12A5" w14:paraId="10D065F2" w14:textId="77777777" w:rsidTr="002C41C8">
        <w:trPr>
          <w:trHeight w:val="20"/>
        </w:trPr>
        <w:tc>
          <w:tcPr>
            <w:tcW w:w="2498" w:type="pct"/>
            <w:gridSpan w:val="4"/>
            <w:shd w:val="clear" w:color="auto" w:fill="C0C0C0"/>
          </w:tcPr>
          <w:p w14:paraId="53B32B1D" w14:textId="77777777" w:rsidR="00233B2A" w:rsidRPr="00DC12A5" w:rsidRDefault="00233B2A" w:rsidP="002C41C8">
            <w:pPr>
              <w:spacing w:before="26" w:after="26"/>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502" w:type="pct"/>
            <w:gridSpan w:val="3"/>
            <w:shd w:val="clear" w:color="auto" w:fill="C0C0C0"/>
          </w:tcPr>
          <w:p w14:paraId="1B89CED4" w14:textId="77777777" w:rsidR="00233B2A" w:rsidRPr="00DC12A5" w:rsidRDefault="00233B2A" w:rsidP="002C41C8">
            <w:pPr>
              <w:spacing w:before="26" w:after="26"/>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09B94388" w14:textId="77777777" w:rsidTr="002C41C8">
        <w:trPr>
          <w:trHeight w:val="20"/>
        </w:trPr>
        <w:tc>
          <w:tcPr>
            <w:tcW w:w="2498" w:type="pct"/>
            <w:gridSpan w:val="4"/>
            <w:tcBorders>
              <w:bottom w:val="single" w:sz="6" w:space="0" w:color="auto"/>
            </w:tcBorders>
          </w:tcPr>
          <w:p w14:paraId="25E3C0F8" w14:textId="77777777" w:rsidR="00233B2A" w:rsidRPr="00DC12A5" w:rsidRDefault="00233B2A" w:rsidP="002C41C8">
            <w:pPr>
              <w:spacing w:before="26" w:after="26"/>
              <w:jc w:val="both"/>
              <w:rPr>
                <w:rFonts w:ascii="Arial" w:hAnsi="Arial" w:cs="Arial"/>
                <w:sz w:val="16"/>
                <w:szCs w:val="16"/>
                <w:lang w:eastAsia="es-MX"/>
              </w:rPr>
            </w:pPr>
            <w:r w:rsidRPr="00DC12A5">
              <w:rPr>
                <w:rFonts w:ascii="Arial" w:hAnsi="Arial" w:cs="Arial"/>
                <w:sz w:val="16"/>
                <w:szCs w:val="16"/>
                <w:lang w:eastAsia="es-MX"/>
              </w:rPr>
              <w:t>Oficio de respuesta.</w:t>
            </w:r>
          </w:p>
        </w:tc>
        <w:tc>
          <w:tcPr>
            <w:tcW w:w="2502" w:type="pct"/>
            <w:gridSpan w:val="3"/>
            <w:tcBorders>
              <w:bottom w:val="single" w:sz="6" w:space="0" w:color="auto"/>
            </w:tcBorders>
          </w:tcPr>
          <w:p w14:paraId="2D6EAB95" w14:textId="77777777" w:rsidR="00233B2A" w:rsidRPr="00DC12A5" w:rsidRDefault="00233B2A" w:rsidP="002C41C8">
            <w:pPr>
              <w:spacing w:before="26" w:after="26"/>
              <w:jc w:val="both"/>
              <w:rPr>
                <w:rFonts w:ascii="Arial" w:hAnsi="Arial" w:cs="Arial"/>
                <w:sz w:val="16"/>
                <w:szCs w:val="16"/>
                <w:lang w:eastAsia="es-MX"/>
              </w:rPr>
            </w:pPr>
            <w:r w:rsidRPr="00DC12A5">
              <w:rPr>
                <w:rFonts w:ascii="Arial" w:hAnsi="Arial" w:cs="Arial"/>
                <w:sz w:val="16"/>
                <w:szCs w:val="16"/>
                <w:lang w:eastAsia="es-MX"/>
              </w:rPr>
              <w:t>Por el plazo autorizado en el oficio de respuesta.</w:t>
            </w:r>
          </w:p>
        </w:tc>
      </w:tr>
      <w:tr w:rsidR="00233B2A" w:rsidRPr="00DC12A5" w14:paraId="4484F55E" w14:textId="77777777" w:rsidTr="002C41C8">
        <w:trPr>
          <w:trHeight w:val="20"/>
        </w:trPr>
        <w:tc>
          <w:tcPr>
            <w:tcW w:w="5000" w:type="pct"/>
            <w:gridSpan w:val="7"/>
            <w:shd w:val="clear" w:color="auto" w:fill="A6A6A6"/>
          </w:tcPr>
          <w:p w14:paraId="23606810" w14:textId="77777777" w:rsidR="00233B2A" w:rsidRPr="00DC12A5" w:rsidRDefault="00233B2A" w:rsidP="002C41C8">
            <w:pPr>
              <w:spacing w:before="26" w:after="26"/>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18A96864" w14:textId="77777777" w:rsidTr="002C41C8">
        <w:trPr>
          <w:trHeight w:val="20"/>
        </w:trPr>
        <w:tc>
          <w:tcPr>
            <w:tcW w:w="2498" w:type="pct"/>
            <w:gridSpan w:val="4"/>
            <w:shd w:val="clear" w:color="auto" w:fill="C0C0C0"/>
          </w:tcPr>
          <w:p w14:paraId="3BC602E5" w14:textId="77777777" w:rsidR="00233B2A" w:rsidRPr="00DC12A5" w:rsidRDefault="00233B2A" w:rsidP="002C41C8">
            <w:pPr>
              <w:spacing w:before="26" w:after="26"/>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502" w:type="pct"/>
            <w:gridSpan w:val="3"/>
            <w:shd w:val="clear" w:color="auto" w:fill="C0C0C0"/>
          </w:tcPr>
          <w:p w14:paraId="3669ECAD" w14:textId="77777777" w:rsidR="00233B2A" w:rsidRPr="00DC12A5" w:rsidRDefault="00233B2A" w:rsidP="002C41C8">
            <w:pPr>
              <w:spacing w:before="26" w:after="26"/>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623B1D86" w14:textId="77777777" w:rsidTr="002C41C8">
        <w:trPr>
          <w:trHeight w:val="20"/>
        </w:trPr>
        <w:tc>
          <w:tcPr>
            <w:tcW w:w="2498" w:type="pct"/>
            <w:gridSpan w:val="4"/>
            <w:tcBorders>
              <w:bottom w:val="single" w:sz="6" w:space="0" w:color="auto"/>
            </w:tcBorders>
          </w:tcPr>
          <w:p w14:paraId="36167901" w14:textId="77777777" w:rsidR="00233B2A" w:rsidRPr="00DC12A5" w:rsidRDefault="00233B2A" w:rsidP="002C41C8">
            <w:pPr>
              <w:spacing w:before="26" w:after="26"/>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 xml:space="preserve">Correo electrónico: </w:t>
            </w:r>
            <w:r w:rsidRPr="00DC12A5">
              <w:rPr>
                <w:rFonts w:ascii="Arial" w:hAnsi="Arial" w:cs="Arial"/>
                <w:sz w:val="16"/>
                <w:szCs w:val="16"/>
                <w:u w:val="single"/>
                <w:lang w:eastAsia="es-MX"/>
              </w:rPr>
              <w:t>autorizacionesacajace@sat.gob.mx</w:t>
            </w:r>
          </w:p>
          <w:p w14:paraId="172CE971" w14:textId="77777777" w:rsidR="00233B2A" w:rsidRPr="00DC12A5" w:rsidRDefault="00233B2A" w:rsidP="002C41C8">
            <w:pPr>
              <w:spacing w:before="26" w:after="26"/>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 xml:space="preserve">Vía Chat: </w:t>
            </w:r>
            <w:r w:rsidRPr="00DC12A5">
              <w:rPr>
                <w:rFonts w:ascii="Arial" w:hAnsi="Arial" w:cs="Arial"/>
                <w:sz w:val="16"/>
                <w:szCs w:val="16"/>
                <w:u w:val="single"/>
                <w:lang w:eastAsia="es-MX"/>
              </w:rPr>
              <w:t>http://chat.sat.gob.mx</w:t>
            </w:r>
          </w:p>
        </w:tc>
        <w:tc>
          <w:tcPr>
            <w:tcW w:w="2502" w:type="pct"/>
            <w:gridSpan w:val="3"/>
            <w:tcBorders>
              <w:bottom w:val="single" w:sz="6" w:space="0" w:color="auto"/>
            </w:tcBorders>
          </w:tcPr>
          <w:p w14:paraId="310451DE" w14:textId="77777777" w:rsidR="00233B2A" w:rsidRPr="00DC12A5" w:rsidRDefault="00233B2A" w:rsidP="002C41C8">
            <w:pPr>
              <w:spacing w:before="26" w:after="26"/>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Quejas y Denuncias SAT: 55-88-52-22-22 y + 55-88-52-22-22 para otros países.</w:t>
            </w:r>
          </w:p>
          <w:p w14:paraId="0DC585DF" w14:textId="77777777" w:rsidR="00233B2A" w:rsidRPr="00DC12A5" w:rsidRDefault="00233B2A" w:rsidP="002C41C8">
            <w:pPr>
              <w:spacing w:before="26" w:after="26"/>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 xml:space="preserve">Correo electrónico: </w:t>
            </w:r>
            <w:r w:rsidRPr="00DC12A5">
              <w:rPr>
                <w:rFonts w:ascii="Arial" w:hAnsi="Arial" w:cs="Arial"/>
                <w:sz w:val="16"/>
                <w:szCs w:val="16"/>
                <w:u w:val="single"/>
                <w:lang w:eastAsia="es-MX"/>
              </w:rPr>
              <w:t>denuncias@sat.gob.mx</w:t>
            </w:r>
          </w:p>
          <w:p w14:paraId="6DAD75C7" w14:textId="77777777" w:rsidR="00233B2A" w:rsidRPr="00DC12A5" w:rsidRDefault="00233B2A" w:rsidP="002C41C8">
            <w:pPr>
              <w:spacing w:before="26" w:after="26"/>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SAT Móvil – Aplicación para celular, apartado Quejas y Denuncias.</w:t>
            </w:r>
          </w:p>
          <w:p w14:paraId="328C5538" w14:textId="77777777" w:rsidR="00233B2A" w:rsidRPr="00DC12A5" w:rsidRDefault="00233B2A" w:rsidP="002C41C8">
            <w:pPr>
              <w:spacing w:before="26" w:after="26"/>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En el Portal del SAT:</w:t>
            </w:r>
          </w:p>
          <w:p w14:paraId="4CAE1DFC" w14:textId="77777777" w:rsidR="00233B2A" w:rsidRPr="00DC12A5" w:rsidRDefault="00233B2A" w:rsidP="002C41C8">
            <w:pPr>
              <w:spacing w:before="26" w:after="26"/>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https://www.sat.gob.mx/aplicacion/50409/presenta-tu-queja-o-denuncia</w:t>
            </w:r>
          </w:p>
          <w:p w14:paraId="4EC121D1" w14:textId="77777777" w:rsidR="00233B2A" w:rsidRPr="00DC12A5" w:rsidRDefault="00233B2A" w:rsidP="002C41C8">
            <w:pPr>
              <w:spacing w:before="26" w:after="26"/>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Teléfonos rojos ubicados en las oficinas del SAT.</w:t>
            </w:r>
          </w:p>
        </w:tc>
      </w:tr>
      <w:tr w:rsidR="00233B2A" w:rsidRPr="00DC12A5" w14:paraId="445A372A" w14:textId="77777777" w:rsidTr="002C41C8">
        <w:trPr>
          <w:trHeight w:val="20"/>
        </w:trPr>
        <w:tc>
          <w:tcPr>
            <w:tcW w:w="5000" w:type="pct"/>
            <w:gridSpan w:val="7"/>
            <w:shd w:val="clear" w:color="auto" w:fill="A6A6A6"/>
          </w:tcPr>
          <w:p w14:paraId="10E88C47" w14:textId="77777777" w:rsidR="00233B2A" w:rsidRPr="00DC12A5" w:rsidRDefault="00233B2A" w:rsidP="002C41C8">
            <w:pPr>
              <w:spacing w:before="26" w:after="26"/>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1464AC38" w14:textId="77777777" w:rsidTr="002C41C8">
        <w:trPr>
          <w:trHeight w:val="20"/>
        </w:trPr>
        <w:tc>
          <w:tcPr>
            <w:tcW w:w="5000" w:type="pct"/>
            <w:gridSpan w:val="7"/>
            <w:tcBorders>
              <w:bottom w:val="single" w:sz="6" w:space="0" w:color="auto"/>
            </w:tcBorders>
          </w:tcPr>
          <w:p w14:paraId="54032903" w14:textId="77777777" w:rsidR="00233B2A" w:rsidRPr="00DC12A5" w:rsidRDefault="00233B2A" w:rsidP="002C41C8">
            <w:pPr>
              <w:spacing w:before="26" w:after="26"/>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La asociación garantizadora del Cuaderno ATA en México (Cámara Nacional de Comercio de la Ciudad de México), es el enlace para realizar este trámite, a petición del portador del Cuaderno ATA.</w:t>
            </w:r>
          </w:p>
          <w:p w14:paraId="1849415E" w14:textId="77777777" w:rsidR="00233B2A" w:rsidRPr="00DC12A5" w:rsidRDefault="00233B2A" w:rsidP="002C41C8">
            <w:pPr>
              <w:spacing w:before="26" w:after="26"/>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El plazo se otorgará dentro de la vigencia del Cuaderno ATA original.</w:t>
            </w:r>
          </w:p>
          <w:p w14:paraId="4D5D6E7E" w14:textId="77777777" w:rsidR="00233B2A" w:rsidRPr="00DC12A5" w:rsidRDefault="00233B2A" w:rsidP="002C41C8">
            <w:pPr>
              <w:spacing w:before="26" w:after="26"/>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El plazo máximo para que el SAT resuelva el trámite se computará a partir del cumplimiento de la totalidad de los requisitos y condiciones establecidos en la presente ficha de trámite.</w:t>
            </w:r>
          </w:p>
        </w:tc>
      </w:tr>
      <w:tr w:rsidR="00233B2A" w:rsidRPr="00DC12A5" w14:paraId="415A2204" w14:textId="77777777" w:rsidTr="002C41C8">
        <w:trPr>
          <w:trHeight w:val="20"/>
        </w:trPr>
        <w:tc>
          <w:tcPr>
            <w:tcW w:w="5000" w:type="pct"/>
            <w:gridSpan w:val="7"/>
            <w:shd w:val="clear" w:color="auto" w:fill="A6A6A6"/>
          </w:tcPr>
          <w:p w14:paraId="752FAF04" w14:textId="77777777" w:rsidR="00233B2A" w:rsidRPr="00DC12A5" w:rsidRDefault="00233B2A" w:rsidP="002C41C8">
            <w:pPr>
              <w:spacing w:before="26" w:after="26"/>
              <w:jc w:val="center"/>
              <w:rPr>
                <w:rFonts w:ascii="Arial" w:hAnsi="Arial" w:cs="Arial"/>
                <w:b/>
                <w:sz w:val="16"/>
                <w:szCs w:val="16"/>
                <w:lang w:eastAsia="es-MX"/>
              </w:rPr>
            </w:pPr>
            <w:r w:rsidRPr="00DC12A5">
              <w:rPr>
                <w:rFonts w:ascii="Arial" w:hAnsi="Arial" w:cs="Arial"/>
                <w:b/>
                <w:sz w:val="16"/>
                <w:szCs w:val="16"/>
                <w:lang w:eastAsia="es-MX"/>
              </w:rPr>
              <w:lastRenderedPageBreak/>
              <w:t>Fundamento jurídico</w:t>
            </w:r>
          </w:p>
        </w:tc>
      </w:tr>
      <w:tr w:rsidR="00233B2A" w:rsidRPr="00DC12A5" w14:paraId="26E5C82E" w14:textId="77777777" w:rsidTr="002C41C8">
        <w:trPr>
          <w:trHeight w:val="20"/>
        </w:trPr>
        <w:tc>
          <w:tcPr>
            <w:tcW w:w="5000" w:type="pct"/>
            <w:gridSpan w:val="7"/>
          </w:tcPr>
          <w:p w14:paraId="39D7CD25" w14:textId="77777777" w:rsidR="00233B2A" w:rsidRPr="00DC12A5" w:rsidRDefault="00233B2A" w:rsidP="002C41C8">
            <w:pPr>
              <w:spacing w:before="26" w:after="26"/>
              <w:jc w:val="both"/>
              <w:rPr>
                <w:rFonts w:ascii="Arial" w:hAnsi="Arial" w:cs="Arial"/>
                <w:sz w:val="16"/>
                <w:szCs w:val="16"/>
                <w:lang w:eastAsia="es-MX"/>
              </w:rPr>
            </w:pPr>
            <w:r w:rsidRPr="00DC12A5">
              <w:rPr>
                <w:rFonts w:ascii="Arial" w:hAnsi="Arial" w:cs="Arial"/>
                <w:sz w:val="16"/>
                <w:szCs w:val="16"/>
                <w:lang w:eastAsia="es-MX"/>
              </w:rPr>
              <w:t>Convenio ATA, artículos 107 de la Ley y 18, 18-A, 19, 32-D, 37, 69 y 69-B del CFF y la regla 1.2.2. de las RGCE.</w:t>
            </w:r>
          </w:p>
        </w:tc>
      </w:tr>
    </w:tbl>
    <w:p w14:paraId="583D47FA" w14:textId="77777777" w:rsidR="00233B2A" w:rsidRPr="00264718" w:rsidRDefault="00233B2A" w:rsidP="00233B2A">
      <w:pPr>
        <w:pStyle w:val="texto0"/>
        <w:rPr>
          <w:lang w:eastAsia="es-MX"/>
        </w:rPr>
      </w:pPr>
    </w:p>
    <w:tbl>
      <w:tblPr>
        <w:tblW w:w="5000" w:type="pct"/>
        <w:tblLayout w:type="fixed"/>
        <w:tblCellMar>
          <w:left w:w="72" w:type="dxa"/>
          <w:right w:w="72" w:type="dxa"/>
        </w:tblCellMar>
        <w:tblLook w:val="0000" w:firstRow="0" w:lastRow="0" w:firstColumn="0" w:lastColumn="0" w:noHBand="0" w:noVBand="0"/>
      </w:tblPr>
      <w:tblGrid>
        <w:gridCol w:w="1760"/>
        <w:gridCol w:w="1294"/>
        <w:gridCol w:w="215"/>
        <w:gridCol w:w="1137"/>
        <w:gridCol w:w="1615"/>
        <w:gridCol w:w="888"/>
        <w:gridCol w:w="1917"/>
      </w:tblGrid>
      <w:tr w:rsidR="00233B2A" w:rsidRPr="00DC12A5" w14:paraId="76BA6730"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41FF35A9" w14:textId="77777777" w:rsidR="00233B2A" w:rsidRPr="00DC12A5" w:rsidRDefault="00233B2A" w:rsidP="002C41C8">
            <w:pPr>
              <w:spacing w:before="40" w:after="20"/>
              <w:jc w:val="both"/>
              <w:rPr>
                <w:rFonts w:ascii="Arial" w:hAnsi="Arial" w:cs="Arial"/>
                <w:b/>
                <w:sz w:val="16"/>
                <w:szCs w:val="16"/>
              </w:rPr>
            </w:pPr>
            <w:r w:rsidRPr="00DC12A5">
              <w:rPr>
                <w:rFonts w:ascii="Arial" w:hAnsi="Arial" w:cs="Arial"/>
                <w:b/>
                <w:sz w:val="16"/>
                <w:szCs w:val="16"/>
              </w:rPr>
              <w:t>78/LA Solicitud y renovación para la inscripción en el registro de Empresas de mensajería y paquetería.</w:t>
            </w:r>
          </w:p>
        </w:tc>
      </w:tr>
      <w:tr w:rsidR="00233B2A" w:rsidRPr="00DC12A5" w14:paraId="44238159" w14:textId="77777777" w:rsidTr="002C41C8">
        <w:trPr>
          <w:trHeight w:val="20"/>
        </w:trPr>
        <w:tc>
          <w:tcPr>
            <w:tcW w:w="997" w:type="pct"/>
            <w:vMerge w:val="restart"/>
            <w:tcBorders>
              <w:top w:val="single" w:sz="6" w:space="0" w:color="auto"/>
              <w:left w:val="single" w:sz="6" w:space="0" w:color="auto"/>
              <w:right w:val="single" w:sz="6" w:space="0" w:color="auto"/>
            </w:tcBorders>
          </w:tcPr>
          <w:p w14:paraId="681591A0" w14:textId="2DB13A42" w:rsidR="00233B2A" w:rsidRPr="00DC12A5" w:rsidRDefault="00233B2A" w:rsidP="002C41C8">
            <w:pPr>
              <w:tabs>
                <w:tab w:val="right" w:pos="1110"/>
              </w:tabs>
              <w:spacing w:before="40" w:after="20"/>
              <w:jc w:val="both"/>
              <w:rPr>
                <w:rFonts w:ascii="Arial" w:hAnsi="Arial" w:cs="Arial"/>
                <w:b/>
                <w:sz w:val="16"/>
                <w:szCs w:val="16"/>
              </w:rPr>
            </w:pPr>
            <w:r w:rsidRPr="00DC12A5">
              <w:rPr>
                <w:rFonts w:ascii="Arial" w:hAnsi="Arial" w:cs="Arial"/>
                <w:b/>
                <w:sz w:val="16"/>
                <w:szCs w:val="16"/>
              </w:rPr>
              <w:t>Trámite</w:t>
            </w:r>
            <w:r w:rsidRPr="00DC12A5">
              <w:rPr>
                <w:rFonts w:ascii="Arial" w:hAnsi="Arial" w:cs="Arial"/>
                <w:b/>
                <w:sz w:val="16"/>
                <w:szCs w:val="16"/>
              </w:rPr>
              <w:tab/>
            </w:r>
            <w:r w:rsidRPr="00DC12A5">
              <w:rPr>
                <w:rFonts w:ascii="Arial" w:hAnsi="Arial" w:cs="Arial"/>
                <w:b/>
                <w:noProof/>
                <w:position w:val="-2"/>
                <w:sz w:val="16"/>
                <w:szCs w:val="16"/>
                <w:lang w:eastAsia="es-MX"/>
              </w:rPr>
              <w:drawing>
                <wp:inline distT="0" distB="0" distL="0" distR="0" wp14:anchorId="5C316C15" wp14:editId="5107A77D">
                  <wp:extent cx="95250" cy="95250"/>
                  <wp:effectExtent l="0" t="0" r="0" b="0"/>
                  <wp:docPr id="591309516" name="Imagen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1E808443" w14:textId="667F16D0" w:rsidR="00233B2A" w:rsidRPr="00DC12A5" w:rsidRDefault="00233B2A" w:rsidP="002C41C8">
            <w:pPr>
              <w:tabs>
                <w:tab w:val="right" w:pos="1110"/>
              </w:tabs>
              <w:spacing w:before="40" w:after="20"/>
              <w:jc w:val="both"/>
              <w:rPr>
                <w:rFonts w:ascii="Arial" w:hAnsi="Arial" w:cs="Arial"/>
                <w:sz w:val="16"/>
                <w:szCs w:val="16"/>
              </w:rPr>
            </w:pPr>
            <w:r w:rsidRPr="00DC12A5">
              <w:rPr>
                <w:rFonts w:ascii="Arial" w:hAnsi="Arial" w:cs="Arial"/>
                <w:b/>
                <w:sz w:val="16"/>
                <w:szCs w:val="16"/>
              </w:rPr>
              <w:t>Servicio</w:t>
            </w:r>
            <w:r w:rsidRPr="00DC12A5">
              <w:rPr>
                <w:rFonts w:ascii="Arial" w:hAnsi="Arial" w:cs="Arial"/>
                <w:b/>
                <w:sz w:val="16"/>
                <w:szCs w:val="16"/>
              </w:rPr>
              <w:tab/>
            </w:r>
            <w:r w:rsidRPr="00DC12A5">
              <w:rPr>
                <w:rFonts w:ascii="Arial" w:hAnsi="Arial" w:cs="Arial"/>
                <w:b/>
                <w:noProof/>
                <w:sz w:val="16"/>
                <w:szCs w:val="16"/>
                <w:lang w:eastAsia="es-MX"/>
              </w:rPr>
              <w:drawing>
                <wp:inline distT="0" distB="0" distL="0" distR="0" wp14:anchorId="6F0C4B93" wp14:editId="7785E3BF">
                  <wp:extent cx="95250" cy="95250"/>
                  <wp:effectExtent l="0" t="0" r="0" b="0"/>
                  <wp:docPr id="594103961" name="Imagen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17" w:type="pct"/>
            <w:gridSpan w:val="5"/>
            <w:tcBorders>
              <w:top w:val="single" w:sz="6" w:space="0" w:color="auto"/>
              <w:left w:val="single" w:sz="6" w:space="0" w:color="auto"/>
              <w:bottom w:val="single" w:sz="6" w:space="0" w:color="auto"/>
              <w:right w:val="single" w:sz="6" w:space="0" w:color="auto"/>
            </w:tcBorders>
            <w:shd w:val="clear" w:color="auto" w:fill="C0C0C0"/>
          </w:tcPr>
          <w:p w14:paraId="435ECFB6" w14:textId="77777777" w:rsidR="00233B2A" w:rsidRPr="00DC12A5" w:rsidRDefault="00233B2A" w:rsidP="002C41C8">
            <w:pPr>
              <w:spacing w:before="40" w:after="20"/>
              <w:jc w:val="center"/>
              <w:rPr>
                <w:rFonts w:ascii="Arial" w:hAnsi="Arial" w:cs="Arial"/>
                <w:b/>
                <w:sz w:val="16"/>
                <w:szCs w:val="16"/>
              </w:rPr>
            </w:pPr>
            <w:r w:rsidRPr="00DC12A5">
              <w:rPr>
                <w:rFonts w:ascii="Arial" w:hAnsi="Arial" w:cs="Arial"/>
                <w:b/>
                <w:sz w:val="16"/>
                <w:szCs w:val="16"/>
              </w:rPr>
              <w:t>Descripción del Trámite o Servicio</w:t>
            </w:r>
          </w:p>
        </w:tc>
        <w:tc>
          <w:tcPr>
            <w:tcW w:w="1086" w:type="pct"/>
            <w:tcBorders>
              <w:top w:val="single" w:sz="6" w:space="0" w:color="auto"/>
              <w:left w:val="single" w:sz="6" w:space="0" w:color="auto"/>
              <w:bottom w:val="single" w:sz="6" w:space="0" w:color="auto"/>
              <w:right w:val="single" w:sz="6" w:space="0" w:color="auto"/>
            </w:tcBorders>
            <w:shd w:val="clear" w:color="auto" w:fill="C0C0C0"/>
          </w:tcPr>
          <w:p w14:paraId="27535D00" w14:textId="77777777" w:rsidR="00233B2A" w:rsidRPr="00DC12A5" w:rsidRDefault="00233B2A" w:rsidP="002C41C8">
            <w:pPr>
              <w:spacing w:before="40" w:after="20"/>
              <w:jc w:val="center"/>
              <w:rPr>
                <w:rFonts w:ascii="Arial" w:hAnsi="Arial" w:cs="Arial"/>
                <w:b/>
                <w:sz w:val="16"/>
                <w:szCs w:val="16"/>
              </w:rPr>
            </w:pPr>
            <w:r w:rsidRPr="00DC12A5">
              <w:rPr>
                <w:rFonts w:ascii="Arial" w:hAnsi="Arial" w:cs="Arial"/>
                <w:b/>
                <w:sz w:val="16"/>
                <w:szCs w:val="16"/>
              </w:rPr>
              <w:t>Monto</w:t>
            </w:r>
          </w:p>
        </w:tc>
      </w:tr>
      <w:tr w:rsidR="00233B2A" w:rsidRPr="00DC12A5" w14:paraId="7378B348" w14:textId="77777777" w:rsidTr="002C41C8">
        <w:trPr>
          <w:trHeight w:val="20"/>
        </w:trPr>
        <w:tc>
          <w:tcPr>
            <w:tcW w:w="997" w:type="pct"/>
            <w:vMerge/>
            <w:tcBorders>
              <w:left w:val="single" w:sz="6" w:space="0" w:color="auto"/>
              <w:right w:val="single" w:sz="6" w:space="0" w:color="auto"/>
            </w:tcBorders>
          </w:tcPr>
          <w:p w14:paraId="2125FD97" w14:textId="77777777" w:rsidR="00233B2A" w:rsidRPr="00DC12A5" w:rsidRDefault="00233B2A" w:rsidP="002C41C8">
            <w:pPr>
              <w:spacing w:before="40" w:after="20"/>
              <w:jc w:val="both"/>
              <w:rPr>
                <w:rFonts w:ascii="Arial" w:hAnsi="Arial" w:cs="Arial"/>
                <w:sz w:val="16"/>
                <w:szCs w:val="16"/>
              </w:rPr>
            </w:pPr>
          </w:p>
        </w:tc>
        <w:tc>
          <w:tcPr>
            <w:tcW w:w="2917" w:type="pct"/>
            <w:gridSpan w:val="5"/>
            <w:vMerge w:val="restart"/>
            <w:tcBorders>
              <w:top w:val="single" w:sz="6" w:space="0" w:color="auto"/>
              <w:left w:val="single" w:sz="6" w:space="0" w:color="auto"/>
              <w:right w:val="single" w:sz="6" w:space="0" w:color="auto"/>
            </w:tcBorders>
          </w:tcPr>
          <w:p w14:paraId="497E3D8E" w14:textId="77777777" w:rsidR="00233B2A" w:rsidRPr="00DC12A5" w:rsidRDefault="00233B2A" w:rsidP="002C41C8">
            <w:pPr>
              <w:spacing w:before="40" w:after="20"/>
              <w:jc w:val="both"/>
              <w:rPr>
                <w:rFonts w:ascii="Arial" w:hAnsi="Arial" w:cs="Arial"/>
                <w:sz w:val="16"/>
                <w:szCs w:val="16"/>
              </w:rPr>
            </w:pPr>
            <w:r w:rsidRPr="00DC12A5">
              <w:rPr>
                <w:rFonts w:ascii="Arial" w:hAnsi="Arial" w:cs="Arial"/>
                <w:sz w:val="16"/>
                <w:szCs w:val="16"/>
              </w:rPr>
              <w:t>Presenta la solicitud para obtener la inscripción y renovación en el registro de Empresas de mensajería y paquetería con el cual puedes realizar operaciones utilizando el procedimiento simplificado.</w:t>
            </w:r>
          </w:p>
        </w:tc>
        <w:tc>
          <w:tcPr>
            <w:tcW w:w="1086" w:type="pct"/>
            <w:tcBorders>
              <w:top w:val="single" w:sz="6" w:space="0" w:color="auto"/>
              <w:left w:val="single" w:sz="6" w:space="0" w:color="auto"/>
              <w:bottom w:val="single" w:sz="6" w:space="0" w:color="auto"/>
              <w:right w:val="single" w:sz="6" w:space="0" w:color="auto"/>
            </w:tcBorders>
          </w:tcPr>
          <w:p w14:paraId="0B0C572B" w14:textId="5B2CDC4C" w:rsidR="00233B2A" w:rsidRPr="00DC12A5" w:rsidRDefault="00233B2A" w:rsidP="002C41C8">
            <w:pPr>
              <w:spacing w:before="40" w:after="20"/>
              <w:jc w:val="both"/>
              <w:rPr>
                <w:rFonts w:ascii="Arial" w:hAnsi="Arial" w:cs="Arial"/>
                <w:b/>
                <w:noProof/>
                <w:sz w:val="16"/>
                <w:szCs w:val="16"/>
              </w:rPr>
            </w:pPr>
            <w:r w:rsidRPr="00DC12A5">
              <w:rPr>
                <w:rFonts w:ascii="Arial" w:hAnsi="Arial" w:cs="Arial"/>
                <w:b/>
                <w:noProof/>
                <w:sz w:val="16"/>
                <w:szCs w:val="16"/>
                <w:lang w:eastAsia="es-MX"/>
              </w:rPr>
              <w:drawing>
                <wp:inline distT="0" distB="0" distL="0" distR="0" wp14:anchorId="45BC4076" wp14:editId="5FD07532">
                  <wp:extent cx="95250" cy="95250"/>
                  <wp:effectExtent l="0" t="0" r="0" b="0"/>
                  <wp:docPr id="1729596091" name="Imagen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rPr>
              <w:t xml:space="preserve"> Gratuito</w:t>
            </w:r>
          </w:p>
        </w:tc>
      </w:tr>
      <w:tr w:rsidR="00233B2A" w:rsidRPr="00DC12A5" w14:paraId="63AC9FC5" w14:textId="77777777" w:rsidTr="002C41C8">
        <w:trPr>
          <w:trHeight w:val="20"/>
        </w:trPr>
        <w:tc>
          <w:tcPr>
            <w:tcW w:w="997" w:type="pct"/>
            <w:vMerge/>
            <w:tcBorders>
              <w:left w:val="single" w:sz="6" w:space="0" w:color="auto"/>
              <w:bottom w:val="single" w:sz="6" w:space="0" w:color="auto"/>
              <w:right w:val="single" w:sz="6" w:space="0" w:color="auto"/>
            </w:tcBorders>
          </w:tcPr>
          <w:p w14:paraId="7882C6DE" w14:textId="77777777" w:rsidR="00233B2A" w:rsidRPr="00DC12A5" w:rsidRDefault="00233B2A" w:rsidP="002C41C8">
            <w:pPr>
              <w:spacing w:before="40" w:after="20"/>
              <w:jc w:val="both"/>
              <w:rPr>
                <w:rFonts w:ascii="Arial" w:hAnsi="Arial" w:cs="Arial"/>
                <w:sz w:val="16"/>
                <w:szCs w:val="16"/>
              </w:rPr>
            </w:pPr>
          </w:p>
        </w:tc>
        <w:tc>
          <w:tcPr>
            <w:tcW w:w="2917" w:type="pct"/>
            <w:gridSpan w:val="5"/>
            <w:vMerge/>
            <w:tcBorders>
              <w:left w:val="single" w:sz="6" w:space="0" w:color="auto"/>
              <w:bottom w:val="single" w:sz="6" w:space="0" w:color="auto"/>
              <w:right w:val="single" w:sz="6" w:space="0" w:color="auto"/>
            </w:tcBorders>
          </w:tcPr>
          <w:p w14:paraId="4C141A46" w14:textId="77777777" w:rsidR="00233B2A" w:rsidRPr="00DC12A5" w:rsidRDefault="00233B2A" w:rsidP="002C41C8">
            <w:pPr>
              <w:spacing w:before="40" w:after="20"/>
              <w:jc w:val="both"/>
              <w:rPr>
                <w:rFonts w:ascii="Arial" w:hAnsi="Arial" w:cs="Arial"/>
                <w:b/>
                <w:sz w:val="16"/>
                <w:szCs w:val="16"/>
              </w:rPr>
            </w:pPr>
          </w:p>
        </w:tc>
        <w:tc>
          <w:tcPr>
            <w:tcW w:w="1086" w:type="pct"/>
            <w:tcBorders>
              <w:top w:val="single" w:sz="6" w:space="0" w:color="auto"/>
              <w:left w:val="single" w:sz="6" w:space="0" w:color="auto"/>
              <w:bottom w:val="single" w:sz="6" w:space="0" w:color="auto"/>
              <w:right w:val="single" w:sz="6" w:space="0" w:color="auto"/>
            </w:tcBorders>
          </w:tcPr>
          <w:p w14:paraId="3A40D15D" w14:textId="176185CF" w:rsidR="00233B2A" w:rsidRPr="00DC12A5" w:rsidRDefault="00233B2A" w:rsidP="002C41C8">
            <w:pPr>
              <w:spacing w:before="40" w:after="20"/>
              <w:jc w:val="both"/>
              <w:rPr>
                <w:rFonts w:ascii="Arial" w:hAnsi="Arial" w:cs="Arial"/>
                <w:b/>
                <w:sz w:val="16"/>
                <w:szCs w:val="16"/>
              </w:rPr>
            </w:pPr>
            <w:r w:rsidRPr="00DC12A5">
              <w:rPr>
                <w:rFonts w:ascii="Arial" w:hAnsi="Arial" w:cs="Arial"/>
                <w:b/>
                <w:noProof/>
                <w:sz w:val="16"/>
                <w:szCs w:val="16"/>
                <w:lang w:eastAsia="es-MX"/>
              </w:rPr>
              <w:drawing>
                <wp:inline distT="0" distB="0" distL="0" distR="0" wp14:anchorId="6201C4A9" wp14:editId="1A6B09BE">
                  <wp:extent cx="95250" cy="95250"/>
                  <wp:effectExtent l="0" t="0" r="0" b="0"/>
                  <wp:docPr id="1925253585"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rPr>
              <w:t xml:space="preserve"> Pago de derechos Costo: $</w:t>
            </w:r>
          </w:p>
        </w:tc>
      </w:tr>
      <w:tr w:rsidR="00233B2A" w:rsidRPr="00DC12A5" w14:paraId="4F2E3EE1" w14:textId="77777777" w:rsidTr="002C41C8">
        <w:trPr>
          <w:trHeight w:val="20"/>
        </w:trPr>
        <w:tc>
          <w:tcPr>
            <w:tcW w:w="2496" w:type="pct"/>
            <w:gridSpan w:val="4"/>
            <w:tcBorders>
              <w:top w:val="single" w:sz="6" w:space="0" w:color="auto"/>
              <w:left w:val="single" w:sz="6" w:space="0" w:color="auto"/>
              <w:bottom w:val="single" w:sz="6" w:space="0" w:color="auto"/>
              <w:right w:val="single" w:sz="6" w:space="0" w:color="auto"/>
            </w:tcBorders>
            <w:shd w:val="clear" w:color="auto" w:fill="C0C0C0"/>
          </w:tcPr>
          <w:p w14:paraId="707A313D" w14:textId="77777777" w:rsidR="00233B2A" w:rsidRPr="00DC12A5" w:rsidRDefault="00233B2A" w:rsidP="002C41C8">
            <w:pPr>
              <w:spacing w:before="40" w:after="20" w:line="192" w:lineRule="exact"/>
              <w:jc w:val="center"/>
              <w:rPr>
                <w:rFonts w:ascii="Arial" w:hAnsi="Arial" w:cs="Arial"/>
                <w:b/>
                <w:sz w:val="16"/>
                <w:szCs w:val="16"/>
              </w:rPr>
            </w:pPr>
            <w:r w:rsidRPr="00DC12A5">
              <w:rPr>
                <w:rFonts w:ascii="Arial" w:hAnsi="Arial" w:cs="Arial"/>
                <w:b/>
                <w:sz w:val="16"/>
                <w:szCs w:val="16"/>
              </w:rPr>
              <w:t>¿Quién puede solicitar el Trámite o Servicio?</w:t>
            </w:r>
          </w:p>
        </w:tc>
        <w:tc>
          <w:tcPr>
            <w:tcW w:w="2504" w:type="pct"/>
            <w:gridSpan w:val="3"/>
            <w:tcBorders>
              <w:top w:val="single" w:sz="6" w:space="0" w:color="auto"/>
              <w:left w:val="single" w:sz="6" w:space="0" w:color="auto"/>
              <w:bottom w:val="single" w:sz="6" w:space="0" w:color="auto"/>
              <w:right w:val="single" w:sz="6" w:space="0" w:color="auto"/>
            </w:tcBorders>
            <w:shd w:val="clear" w:color="auto" w:fill="C0C0C0"/>
          </w:tcPr>
          <w:p w14:paraId="1ABFE7D9" w14:textId="77777777" w:rsidR="00233B2A" w:rsidRPr="00DC12A5" w:rsidRDefault="00233B2A" w:rsidP="002C41C8">
            <w:pPr>
              <w:spacing w:before="40" w:after="20" w:line="192" w:lineRule="exact"/>
              <w:jc w:val="center"/>
              <w:rPr>
                <w:rFonts w:ascii="Arial" w:hAnsi="Arial" w:cs="Arial"/>
                <w:b/>
                <w:sz w:val="16"/>
                <w:szCs w:val="16"/>
              </w:rPr>
            </w:pPr>
            <w:r w:rsidRPr="00DC12A5">
              <w:rPr>
                <w:rFonts w:ascii="Arial" w:hAnsi="Arial" w:cs="Arial"/>
                <w:b/>
                <w:sz w:val="16"/>
                <w:szCs w:val="16"/>
              </w:rPr>
              <w:t>¿Cuándo se presenta?</w:t>
            </w:r>
          </w:p>
        </w:tc>
      </w:tr>
      <w:tr w:rsidR="00233B2A" w:rsidRPr="00DC12A5" w14:paraId="55C982FC" w14:textId="77777777" w:rsidTr="002C41C8">
        <w:trPr>
          <w:trHeight w:val="20"/>
        </w:trPr>
        <w:tc>
          <w:tcPr>
            <w:tcW w:w="2496" w:type="pct"/>
            <w:gridSpan w:val="4"/>
            <w:tcBorders>
              <w:top w:val="single" w:sz="6" w:space="0" w:color="auto"/>
              <w:left w:val="single" w:sz="6" w:space="0" w:color="auto"/>
              <w:bottom w:val="single" w:sz="6" w:space="0" w:color="auto"/>
              <w:right w:val="single" w:sz="6" w:space="0" w:color="auto"/>
            </w:tcBorders>
            <w:shd w:val="clear" w:color="auto" w:fill="FFFFFF"/>
          </w:tcPr>
          <w:p w14:paraId="3C2F2FC8" w14:textId="77777777" w:rsidR="00233B2A" w:rsidRPr="00DC12A5" w:rsidRDefault="00233B2A" w:rsidP="002C41C8">
            <w:pPr>
              <w:spacing w:before="40" w:after="20" w:line="192" w:lineRule="exact"/>
              <w:jc w:val="both"/>
              <w:rPr>
                <w:rFonts w:ascii="Arial" w:hAnsi="Arial" w:cs="Arial"/>
                <w:sz w:val="16"/>
                <w:szCs w:val="16"/>
              </w:rPr>
            </w:pPr>
            <w:r w:rsidRPr="00DC12A5">
              <w:rPr>
                <w:rFonts w:ascii="Arial" w:hAnsi="Arial" w:cs="Arial"/>
                <w:sz w:val="16"/>
                <w:szCs w:val="16"/>
              </w:rPr>
              <w:t>Personas morales que deseen obtener la inscripción o renovación en el registro de Empresas de mensajería o paquetería.</w:t>
            </w:r>
          </w:p>
        </w:tc>
        <w:tc>
          <w:tcPr>
            <w:tcW w:w="2504" w:type="pct"/>
            <w:gridSpan w:val="3"/>
            <w:tcBorders>
              <w:top w:val="single" w:sz="6" w:space="0" w:color="auto"/>
              <w:left w:val="single" w:sz="6" w:space="0" w:color="auto"/>
              <w:bottom w:val="single" w:sz="6" w:space="0" w:color="auto"/>
              <w:right w:val="single" w:sz="6" w:space="0" w:color="auto"/>
            </w:tcBorders>
            <w:shd w:val="clear" w:color="auto" w:fill="FFFFFF"/>
          </w:tcPr>
          <w:p w14:paraId="7948D0A9" w14:textId="77777777" w:rsidR="00233B2A" w:rsidRPr="00DC12A5" w:rsidRDefault="00233B2A" w:rsidP="002C41C8">
            <w:pPr>
              <w:spacing w:before="40" w:after="20" w:line="192" w:lineRule="exact"/>
              <w:ind w:left="432" w:hanging="432"/>
              <w:jc w:val="both"/>
              <w:rPr>
                <w:rFonts w:ascii="Arial" w:hAnsi="Arial" w:cs="Arial"/>
                <w:sz w:val="16"/>
                <w:szCs w:val="16"/>
              </w:rPr>
            </w:pPr>
            <w:r w:rsidRPr="00DC12A5">
              <w:rPr>
                <w:rFonts w:ascii="Arial" w:hAnsi="Arial" w:cs="Arial"/>
                <w:noProof/>
                <w:sz w:val="16"/>
                <w:szCs w:val="16"/>
              </w:rPr>
              <w:t>I.</w:t>
            </w:r>
            <w:r w:rsidRPr="00DC12A5">
              <w:rPr>
                <w:rFonts w:ascii="Arial" w:hAnsi="Arial" w:cs="Arial"/>
                <w:noProof/>
                <w:sz w:val="16"/>
                <w:szCs w:val="16"/>
              </w:rPr>
              <w:tab/>
            </w:r>
            <w:r w:rsidRPr="00DC12A5">
              <w:rPr>
                <w:rFonts w:ascii="Arial" w:hAnsi="Arial" w:cs="Arial"/>
                <w:sz w:val="16"/>
                <w:szCs w:val="16"/>
              </w:rPr>
              <w:t>Cuando desees obtener la inscripción y renovación en el registro de Empresas de mensajería y paquetería con el cual pueden realizar operaciones utilizando el procedimiento simplificado.</w:t>
            </w:r>
          </w:p>
          <w:p w14:paraId="7979EEC2" w14:textId="77777777" w:rsidR="00233B2A" w:rsidRPr="00DC12A5" w:rsidRDefault="00233B2A" w:rsidP="002C41C8">
            <w:pPr>
              <w:spacing w:before="40" w:after="20" w:line="192" w:lineRule="exact"/>
              <w:ind w:left="432" w:hanging="432"/>
              <w:jc w:val="both"/>
              <w:rPr>
                <w:rFonts w:ascii="Arial" w:hAnsi="Arial" w:cs="Arial"/>
                <w:sz w:val="16"/>
                <w:szCs w:val="16"/>
              </w:rPr>
            </w:pPr>
            <w:r w:rsidRPr="00DC12A5">
              <w:rPr>
                <w:rFonts w:ascii="Arial" w:hAnsi="Arial" w:cs="Arial"/>
                <w:noProof/>
                <w:sz w:val="16"/>
                <w:szCs w:val="16"/>
              </w:rPr>
              <w:t>II.</w:t>
            </w:r>
            <w:r w:rsidRPr="00DC12A5">
              <w:rPr>
                <w:rFonts w:ascii="Arial" w:hAnsi="Arial" w:cs="Arial"/>
                <w:noProof/>
                <w:sz w:val="16"/>
                <w:szCs w:val="16"/>
              </w:rPr>
              <w:tab/>
            </w:r>
            <w:r w:rsidRPr="00DC12A5">
              <w:rPr>
                <w:rFonts w:ascii="Arial" w:hAnsi="Arial" w:cs="Arial"/>
                <w:sz w:val="16"/>
                <w:szCs w:val="16"/>
              </w:rPr>
              <w:t>La renovación, deberás presentarla por lo menos cuatro meses antes del vencimiento del registro.</w:t>
            </w:r>
          </w:p>
        </w:tc>
      </w:tr>
      <w:tr w:rsidR="00233B2A" w:rsidRPr="00DC12A5" w14:paraId="38ED717B" w14:textId="77777777" w:rsidTr="002C41C8">
        <w:trPr>
          <w:trHeight w:val="20"/>
        </w:trPr>
        <w:tc>
          <w:tcPr>
            <w:tcW w:w="1852" w:type="pct"/>
            <w:gridSpan w:val="3"/>
            <w:tcBorders>
              <w:top w:val="single" w:sz="6" w:space="0" w:color="auto"/>
              <w:left w:val="single" w:sz="6" w:space="0" w:color="auto"/>
              <w:bottom w:val="single" w:sz="6" w:space="0" w:color="auto"/>
              <w:right w:val="single" w:sz="6" w:space="0" w:color="auto"/>
            </w:tcBorders>
            <w:shd w:val="clear" w:color="auto" w:fill="C0C0C0"/>
          </w:tcPr>
          <w:p w14:paraId="2EB2D6CA" w14:textId="77777777" w:rsidR="00233B2A" w:rsidRPr="00DC12A5" w:rsidRDefault="00233B2A" w:rsidP="002C41C8">
            <w:pPr>
              <w:spacing w:before="40" w:after="20"/>
              <w:jc w:val="center"/>
              <w:rPr>
                <w:rFonts w:ascii="Arial" w:hAnsi="Arial" w:cs="Arial"/>
                <w:b/>
                <w:sz w:val="16"/>
                <w:szCs w:val="16"/>
              </w:rPr>
            </w:pPr>
            <w:r w:rsidRPr="00DC12A5">
              <w:rPr>
                <w:rFonts w:ascii="Arial" w:hAnsi="Arial" w:cs="Arial"/>
                <w:b/>
                <w:sz w:val="16"/>
                <w:szCs w:val="16"/>
              </w:rPr>
              <w:t>¿Dónde puedo presentarlo?</w:t>
            </w:r>
          </w:p>
        </w:tc>
        <w:tc>
          <w:tcPr>
            <w:tcW w:w="3148" w:type="pct"/>
            <w:gridSpan w:val="4"/>
            <w:tcBorders>
              <w:top w:val="single" w:sz="6" w:space="0" w:color="auto"/>
              <w:left w:val="single" w:sz="6" w:space="0" w:color="auto"/>
              <w:bottom w:val="single" w:sz="6" w:space="0" w:color="auto"/>
              <w:right w:val="single" w:sz="6" w:space="0" w:color="auto"/>
            </w:tcBorders>
          </w:tcPr>
          <w:p w14:paraId="1DE6C3AC" w14:textId="77777777" w:rsidR="00233B2A" w:rsidRPr="00DC12A5" w:rsidRDefault="00233B2A" w:rsidP="002C41C8">
            <w:pPr>
              <w:spacing w:before="40" w:after="20"/>
              <w:jc w:val="both"/>
              <w:rPr>
                <w:rFonts w:ascii="Arial" w:hAnsi="Arial" w:cs="Arial"/>
                <w:sz w:val="16"/>
                <w:szCs w:val="16"/>
              </w:rPr>
            </w:pPr>
            <w:r w:rsidRPr="00DC12A5">
              <w:rPr>
                <w:rFonts w:ascii="Arial" w:hAnsi="Arial" w:cs="Arial"/>
                <w:sz w:val="16"/>
                <w:szCs w:val="16"/>
              </w:rPr>
              <w:t>Ante la oficialía de partes de la DGJA, ubicada en Avenida Paseo de la Reforma No. 10, planta baja, colonia Tabacalera, Alcaldía Cuauhtémoc, código postal 06030, Ciudad de México, en un horario de lunes a jueves de 9:00 a las 18:00 horas y viernes de 9:00 a 15:00 horas.</w:t>
            </w:r>
          </w:p>
        </w:tc>
      </w:tr>
      <w:tr w:rsidR="00233B2A" w:rsidRPr="00DC12A5" w14:paraId="65D84091"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082746EA" w14:textId="77777777" w:rsidR="00233B2A" w:rsidRPr="00DC12A5" w:rsidRDefault="00233B2A" w:rsidP="002C41C8">
            <w:pPr>
              <w:spacing w:before="20" w:after="20"/>
              <w:jc w:val="center"/>
              <w:rPr>
                <w:rFonts w:ascii="Arial" w:hAnsi="Arial" w:cs="Arial"/>
                <w:b/>
                <w:sz w:val="16"/>
                <w:szCs w:val="16"/>
              </w:rPr>
            </w:pPr>
            <w:r w:rsidRPr="00DC12A5">
              <w:rPr>
                <w:rFonts w:ascii="Arial" w:hAnsi="Arial" w:cs="Arial"/>
                <w:b/>
                <w:sz w:val="16"/>
                <w:szCs w:val="16"/>
              </w:rPr>
              <w:t>INFORMACIÓN PARA REALIZAR EL TRÁMITE O SERVICIO</w:t>
            </w:r>
          </w:p>
        </w:tc>
      </w:tr>
      <w:tr w:rsidR="00233B2A" w:rsidRPr="00DC12A5" w14:paraId="7C137FAD"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3431F868" w14:textId="77777777" w:rsidR="00233B2A" w:rsidRPr="00DC12A5" w:rsidRDefault="00233B2A" w:rsidP="002C41C8">
            <w:pPr>
              <w:spacing w:before="20" w:after="20"/>
              <w:jc w:val="center"/>
              <w:rPr>
                <w:rFonts w:ascii="Arial" w:hAnsi="Arial" w:cs="Arial"/>
                <w:b/>
                <w:sz w:val="16"/>
                <w:szCs w:val="16"/>
              </w:rPr>
            </w:pPr>
            <w:r w:rsidRPr="00DC12A5">
              <w:rPr>
                <w:rFonts w:ascii="Arial" w:hAnsi="Arial" w:cs="Arial"/>
                <w:b/>
                <w:sz w:val="16"/>
                <w:szCs w:val="16"/>
              </w:rPr>
              <w:t>¿Qué tengo que hacer para realizar el Trámite o Servicio?</w:t>
            </w:r>
          </w:p>
        </w:tc>
      </w:tr>
      <w:tr w:rsidR="00233B2A" w:rsidRPr="00DC12A5" w14:paraId="349DD365"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1315FE25" w14:textId="77777777" w:rsidR="00233B2A" w:rsidRPr="00DC12A5" w:rsidRDefault="00233B2A" w:rsidP="002C41C8">
            <w:pPr>
              <w:spacing w:before="20" w:after="20"/>
              <w:ind w:left="432" w:hanging="432"/>
              <w:jc w:val="both"/>
              <w:rPr>
                <w:rFonts w:ascii="Arial" w:hAnsi="Arial" w:cs="Arial"/>
                <w:sz w:val="16"/>
                <w:szCs w:val="16"/>
              </w:rPr>
            </w:pPr>
            <w:r w:rsidRPr="00DC12A5">
              <w:rPr>
                <w:rFonts w:ascii="Arial" w:hAnsi="Arial" w:cs="Arial"/>
                <w:sz w:val="16"/>
                <w:szCs w:val="16"/>
              </w:rPr>
              <w:t>I.</w:t>
            </w:r>
            <w:r w:rsidRPr="00DC12A5">
              <w:rPr>
                <w:rFonts w:ascii="Arial" w:hAnsi="Arial" w:cs="Arial"/>
                <w:sz w:val="16"/>
                <w:szCs w:val="16"/>
              </w:rPr>
              <w:tab/>
              <w:t>Acude con la documentación del trámite ante la oficialía de partes de la autoridad mencionada en el apartado anterior.</w:t>
            </w:r>
          </w:p>
          <w:p w14:paraId="4DC3934E" w14:textId="77777777" w:rsidR="00233B2A" w:rsidRPr="00DC12A5" w:rsidRDefault="00233B2A" w:rsidP="002C41C8">
            <w:pPr>
              <w:spacing w:before="20" w:after="20"/>
              <w:ind w:left="432" w:hanging="432"/>
              <w:jc w:val="both"/>
              <w:rPr>
                <w:rFonts w:ascii="Arial" w:hAnsi="Arial" w:cs="Arial"/>
                <w:sz w:val="16"/>
                <w:szCs w:val="16"/>
              </w:rPr>
            </w:pPr>
            <w:r w:rsidRPr="00DC12A5">
              <w:rPr>
                <w:rFonts w:ascii="Arial" w:hAnsi="Arial" w:cs="Arial"/>
                <w:sz w:val="16"/>
                <w:szCs w:val="16"/>
              </w:rPr>
              <w:t>II.</w:t>
            </w:r>
            <w:r w:rsidRPr="00DC12A5">
              <w:rPr>
                <w:rFonts w:ascii="Arial" w:hAnsi="Arial" w:cs="Arial"/>
                <w:sz w:val="16"/>
                <w:szCs w:val="16"/>
              </w:rPr>
              <w:tab/>
              <w:t>Entrega la documentación a la autoridad encargada del trámite.</w:t>
            </w:r>
          </w:p>
          <w:p w14:paraId="62F6E436" w14:textId="77777777" w:rsidR="00233B2A" w:rsidRPr="00DC12A5" w:rsidRDefault="00233B2A" w:rsidP="002C41C8">
            <w:pPr>
              <w:spacing w:before="20" w:after="20"/>
              <w:ind w:left="432" w:hanging="432"/>
              <w:jc w:val="both"/>
              <w:rPr>
                <w:rFonts w:ascii="Arial" w:hAnsi="Arial" w:cs="Arial"/>
                <w:sz w:val="16"/>
                <w:szCs w:val="16"/>
              </w:rPr>
            </w:pPr>
            <w:r w:rsidRPr="00DC12A5">
              <w:rPr>
                <w:rFonts w:ascii="Arial" w:hAnsi="Arial" w:cs="Arial"/>
                <w:sz w:val="16"/>
                <w:szCs w:val="16"/>
              </w:rPr>
              <w:t>III.</w:t>
            </w:r>
            <w:r w:rsidRPr="00DC12A5">
              <w:rPr>
                <w:rFonts w:ascii="Arial" w:hAnsi="Arial" w:cs="Arial"/>
                <w:sz w:val="16"/>
                <w:szCs w:val="16"/>
              </w:rPr>
              <w:tab/>
              <w:t>Recibe y conserva el escrito libre sellado, como acuse de recibo.</w:t>
            </w:r>
          </w:p>
        </w:tc>
      </w:tr>
      <w:tr w:rsidR="00233B2A" w:rsidRPr="00DC12A5" w14:paraId="5AEFE666"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25C39320" w14:textId="77777777" w:rsidR="00233B2A" w:rsidRPr="00DC12A5" w:rsidRDefault="00233B2A" w:rsidP="002C41C8">
            <w:pPr>
              <w:spacing w:before="20" w:after="20"/>
              <w:jc w:val="center"/>
              <w:rPr>
                <w:rFonts w:ascii="Arial" w:hAnsi="Arial" w:cs="Arial"/>
                <w:b/>
                <w:sz w:val="16"/>
                <w:szCs w:val="16"/>
              </w:rPr>
            </w:pPr>
            <w:r w:rsidRPr="00DC12A5">
              <w:rPr>
                <w:rFonts w:ascii="Arial" w:hAnsi="Arial" w:cs="Arial"/>
                <w:b/>
                <w:sz w:val="16"/>
                <w:szCs w:val="16"/>
              </w:rPr>
              <w:t>¿Qué requisitos debo cumplir?</w:t>
            </w:r>
          </w:p>
        </w:tc>
      </w:tr>
      <w:tr w:rsidR="00233B2A" w:rsidRPr="00DC12A5" w14:paraId="5153AD0C"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4066C49A" w14:textId="77777777" w:rsidR="00233B2A" w:rsidRPr="00DC12A5" w:rsidRDefault="00233B2A" w:rsidP="002C41C8">
            <w:pPr>
              <w:spacing w:before="20" w:after="20"/>
              <w:jc w:val="both"/>
              <w:rPr>
                <w:rFonts w:ascii="Arial" w:hAnsi="Arial" w:cs="Arial"/>
                <w:sz w:val="16"/>
                <w:szCs w:val="16"/>
              </w:rPr>
            </w:pPr>
            <w:r w:rsidRPr="00DC12A5">
              <w:rPr>
                <w:rFonts w:ascii="Arial" w:hAnsi="Arial" w:cs="Arial"/>
                <w:sz w:val="16"/>
                <w:szCs w:val="16"/>
              </w:rPr>
              <w:t>Escrito libre, al que deberás adjuntar lo siguiente:</w:t>
            </w:r>
          </w:p>
          <w:p w14:paraId="419110DA" w14:textId="77777777" w:rsidR="00233B2A" w:rsidRPr="00DC12A5" w:rsidRDefault="00233B2A" w:rsidP="002C41C8">
            <w:pPr>
              <w:spacing w:before="20" w:after="20"/>
              <w:ind w:left="432" w:hanging="432"/>
              <w:jc w:val="both"/>
              <w:rPr>
                <w:rFonts w:ascii="Arial" w:hAnsi="Arial" w:cs="Arial"/>
                <w:sz w:val="16"/>
                <w:szCs w:val="16"/>
              </w:rPr>
            </w:pPr>
            <w:r w:rsidRPr="00DC12A5">
              <w:rPr>
                <w:rFonts w:ascii="Arial" w:hAnsi="Arial" w:cs="Arial"/>
                <w:sz w:val="16"/>
                <w:szCs w:val="16"/>
              </w:rPr>
              <w:t>I.</w:t>
            </w:r>
            <w:r w:rsidRPr="00DC12A5">
              <w:rPr>
                <w:rFonts w:ascii="Arial" w:hAnsi="Arial" w:cs="Arial"/>
                <w:sz w:val="16"/>
                <w:szCs w:val="16"/>
              </w:rPr>
              <w:tab/>
              <w:t>Listado de los establecimientos en los que realices o realizarás las actividades relacionadas con el procedimiento simplificado de mensajería y paquetería, mismos que deberán estar registrados ante el SAT, adjuntando el “Acuse de movimientos de actualización de situación fiscal”.</w:t>
            </w:r>
          </w:p>
          <w:p w14:paraId="75404AEB" w14:textId="77777777" w:rsidR="00233B2A" w:rsidRPr="00DC12A5" w:rsidRDefault="00233B2A" w:rsidP="002C41C8">
            <w:pPr>
              <w:spacing w:before="20" w:after="20"/>
              <w:ind w:left="432" w:hanging="432"/>
              <w:jc w:val="both"/>
              <w:rPr>
                <w:rFonts w:ascii="Arial" w:hAnsi="Arial" w:cs="Arial"/>
                <w:sz w:val="16"/>
                <w:szCs w:val="16"/>
              </w:rPr>
            </w:pPr>
            <w:r w:rsidRPr="00DC12A5">
              <w:rPr>
                <w:rFonts w:ascii="Arial" w:hAnsi="Arial" w:cs="Arial"/>
                <w:sz w:val="16"/>
                <w:szCs w:val="16"/>
              </w:rPr>
              <w:t>II.</w:t>
            </w:r>
            <w:r w:rsidRPr="00DC12A5">
              <w:rPr>
                <w:rFonts w:ascii="Arial" w:hAnsi="Arial" w:cs="Arial"/>
                <w:sz w:val="16"/>
                <w:szCs w:val="16"/>
              </w:rPr>
              <w:tab/>
              <w:t>Documento en original o copia certificada con el que acredites que cuentas con el legal uso o goce del inmueble o inmuebles en donde se prestan los de servicios relacionados con la importación de mercancías, en el que se establezca un plazo forzoso de al menos, tres años de vigencia.</w:t>
            </w:r>
          </w:p>
          <w:p w14:paraId="3E86FD67" w14:textId="77777777" w:rsidR="00233B2A" w:rsidRPr="00DC12A5" w:rsidRDefault="00233B2A" w:rsidP="002C41C8">
            <w:pPr>
              <w:spacing w:before="20" w:after="20"/>
              <w:ind w:left="432" w:hanging="432"/>
              <w:jc w:val="both"/>
              <w:rPr>
                <w:rFonts w:ascii="Arial" w:hAnsi="Arial" w:cs="Arial"/>
                <w:sz w:val="16"/>
                <w:szCs w:val="16"/>
              </w:rPr>
            </w:pPr>
            <w:r w:rsidRPr="00DC12A5">
              <w:rPr>
                <w:rFonts w:ascii="Arial" w:hAnsi="Arial" w:cs="Arial"/>
                <w:sz w:val="16"/>
                <w:szCs w:val="16"/>
              </w:rPr>
              <w:t>III.</w:t>
            </w:r>
            <w:r w:rsidRPr="00DC12A5">
              <w:rPr>
                <w:rFonts w:ascii="Arial" w:hAnsi="Arial" w:cs="Arial"/>
                <w:sz w:val="16"/>
                <w:szCs w:val="16"/>
              </w:rPr>
              <w:tab/>
              <w:t>Listado actualizado de los socios o accionistas, según corresponda, representante legal que promueve la solicitud, con facultad para actos de dominio o administración e integrantes de la administración, los cuales deberán encontrarse al corriente en el cumplimiento de sus obligaciones fiscales, adjuntando la opinión positiva vigente del cumplimiento de obligaciones fiscales de cada uno de ellos.</w:t>
            </w:r>
          </w:p>
          <w:p w14:paraId="5BB41EC6" w14:textId="77777777" w:rsidR="00233B2A" w:rsidRPr="00DC12A5" w:rsidRDefault="00233B2A" w:rsidP="002C41C8">
            <w:pPr>
              <w:spacing w:before="20" w:after="20"/>
              <w:ind w:left="432" w:hanging="432"/>
              <w:jc w:val="both"/>
              <w:rPr>
                <w:rFonts w:ascii="Arial" w:hAnsi="Arial" w:cs="Arial"/>
                <w:sz w:val="16"/>
                <w:szCs w:val="16"/>
              </w:rPr>
            </w:pPr>
            <w:r w:rsidRPr="00DC12A5">
              <w:rPr>
                <w:rFonts w:ascii="Arial" w:hAnsi="Arial" w:cs="Arial"/>
                <w:sz w:val="16"/>
                <w:szCs w:val="16"/>
              </w:rPr>
              <w:t>IV.</w:t>
            </w:r>
            <w:r w:rsidRPr="00DC12A5">
              <w:rPr>
                <w:rFonts w:ascii="Arial" w:hAnsi="Arial" w:cs="Arial"/>
                <w:sz w:val="16"/>
                <w:szCs w:val="16"/>
              </w:rPr>
              <w:tab/>
              <w:t>Tratándose de empresas que operen el tráfico aéreo, adjunta copia certificada del documento que acredite que la empresa transportista, su empresa subsidiaria, filial o matriz que opera el transporte en las aeronaves, cuenta con el registro de rutas aéreas o aerovías dentro del espacio aéreo nacional ante la Agencia Federal de Aviación Civil.</w:t>
            </w:r>
          </w:p>
          <w:p w14:paraId="280D8146" w14:textId="77777777" w:rsidR="00233B2A" w:rsidRPr="00DC12A5" w:rsidRDefault="00233B2A" w:rsidP="002C41C8">
            <w:pPr>
              <w:spacing w:before="20" w:after="20"/>
              <w:ind w:left="432"/>
              <w:jc w:val="both"/>
              <w:rPr>
                <w:rFonts w:ascii="Arial" w:hAnsi="Arial" w:cs="Arial"/>
                <w:sz w:val="16"/>
                <w:szCs w:val="16"/>
              </w:rPr>
            </w:pPr>
            <w:r w:rsidRPr="00DC12A5">
              <w:rPr>
                <w:rFonts w:ascii="Arial" w:hAnsi="Arial" w:cs="Arial"/>
                <w:sz w:val="16"/>
                <w:szCs w:val="16"/>
              </w:rPr>
              <w:t>En todos los casos, adjunta original o copia certificada del documento que acredite que la empresa transportista, su empresa subsidiaria, filial o matriz que opera el transporte de que se trate, cuenta con los registros, permisos o autorizaciones vigentes, nacionales e internacionales correspondientes.</w:t>
            </w:r>
          </w:p>
          <w:p w14:paraId="29253120" w14:textId="77777777" w:rsidR="00233B2A" w:rsidRPr="00DC12A5" w:rsidRDefault="00233B2A" w:rsidP="002C41C8">
            <w:pPr>
              <w:spacing w:before="20" w:after="20"/>
              <w:ind w:left="432" w:hanging="432"/>
              <w:jc w:val="both"/>
              <w:rPr>
                <w:rFonts w:ascii="Arial" w:hAnsi="Arial" w:cs="Arial"/>
                <w:sz w:val="16"/>
                <w:szCs w:val="16"/>
              </w:rPr>
            </w:pPr>
            <w:r w:rsidRPr="00DC12A5">
              <w:rPr>
                <w:rFonts w:ascii="Arial" w:hAnsi="Arial" w:cs="Arial"/>
                <w:sz w:val="16"/>
                <w:szCs w:val="16"/>
              </w:rPr>
              <w:tab/>
              <w:t>Para efectos de esta fracción, se entenderá:</w:t>
            </w:r>
          </w:p>
          <w:p w14:paraId="12DA522C" w14:textId="77777777" w:rsidR="00233B2A" w:rsidRPr="00DC12A5" w:rsidRDefault="00233B2A" w:rsidP="002C41C8">
            <w:pPr>
              <w:spacing w:before="20" w:after="20"/>
              <w:ind w:left="864" w:hanging="432"/>
              <w:jc w:val="both"/>
              <w:rPr>
                <w:rFonts w:ascii="Arial" w:hAnsi="Arial" w:cs="Arial"/>
                <w:sz w:val="16"/>
                <w:szCs w:val="16"/>
              </w:rPr>
            </w:pPr>
            <w:r w:rsidRPr="00DC12A5">
              <w:rPr>
                <w:rFonts w:ascii="Arial" w:hAnsi="Arial" w:cs="Arial"/>
                <w:sz w:val="16"/>
                <w:szCs w:val="16"/>
              </w:rPr>
              <w:t>a)</w:t>
            </w:r>
            <w:r w:rsidRPr="00DC12A5">
              <w:rPr>
                <w:rFonts w:ascii="Arial" w:hAnsi="Arial" w:cs="Arial"/>
                <w:sz w:val="16"/>
                <w:szCs w:val="16"/>
              </w:rPr>
              <w:tab/>
              <w:t>Subsidiarias: aquellas empresas nacionales o extranjeras en las que la Empresa de mensajería y paquetería sea accionista con derecho a voto, ya sea en forma directa, indirecta o de ambas formas.</w:t>
            </w:r>
          </w:p>
          <w:p w14:paraId="5C8F28A4" w14:textId="77777777" w:rsidR="00233B2A" w:rsidRPr="00DC12A5" w:rsidRDefault="00233B2A" w:rsidP="002C41C8">
            <w:pPr>
              <w:spacing w:before="20" w:after="20"/>
              <w:ind w:left="864" w:hanging="432"/>
              <w:jc w:val="both"/>
              <w:rPr>
                <w:rFonts w:ascii="Arial" w:hAnsi="Arial" w:cs="Arial"/>
                <w:sz w:val="16"/>
                <w:szCs w:val="16"/>
              </w:rPr>
            </w:pPr>
            <w:r w:rsidRPr="00DC12A5">
              <w:rPr>
                <w:rFonts w:ascii="Arial" w:hAnsi="Arial" w:cs="Arial"/>
                <w:sz w:val="16"/>
                <w:szCs w:val="16"/>
              </w:rPr>
              <w:t>b)</w:t>
            </w:r>
            <w:r w:rsidRPr="00DC12A5">
              <w:rPr>
                <w:rFonts w:ascii="Arial" w:hAnsi="Arial" w:cs="Arial"/>
                <w:sz w:val="16"/>
                <w:szCs w:val="16"/>
              </w:rPr>
              <w:tab/>
              <w:t>Filiales: aquellas empresas nacionales o extranjeras que sean accionistas con derecho a voto, ya sea en forma directa, indirecta o de ambas formas, de una empresa nacional o extranjera, que a su vez sea accionista con derecho a voto, ya sea en forma directa, indirecta o ambas formas, de la Empresa de mensajería y paquetería.</w:t>
            </w:r>
          </w:p>
          <w:p w14:paraId="7B17006E" w14:textId="77777777" w:rsidR="00233B2A" w:rsidRPr="00DC12A5" w:rsidRDefault="00233B2A" w:rsidP="002C41C8">
            <w:pPr>
              <w:spacing w:before="20" w:after="20"/>
              <w:ind w:left="864" w:hanging="432"/>
              <w:jc w:val="both"/>
              <w:rPr>
                <w:rFonts w:ascii="Arial" w:hAnsi="Arial" w:cs="Arial"/>
                <w:sz w:val="16"/>
                <w:szCs w:val="16"/>
              </w:rPr>
            </w:pPr>
            <w:r w:rsidRPr="00DC12A5">
              <w:rPr>
                <w:rFonts w:ascii="Arial" w:hAnsi="Arial" w:cs="Arial"/>
                <w:sz w:val="16"/>
                <w:szCs w:val="16"/>
              </w:rPr>
              <w:t>c)</w:t>
            </w:r>
            <w:r w:rsidRPr="00DC12A5">
              <w:rPr>
                <w:rFonts w:ascii="Arial" w:hAnsi="Arial" w:cs="Arial"/>
                <w:sz w:val="16"/>
                <w:szCs w:val="16"/>
              </w:rPr>
              <w:tab/>
              <w:t>Matrices: aquellas empresas nacionales o extranjeras que sean accionistas con derecho a voto, ya sea en forma directa, indirecta o de ambas formas, de la Empresa de mensajería y paquetería o de alguna de sus filiales o subsidiarias.</w:t>
            </w:r>
          </w:p>
          <w:p w14:paraId="3C786888" w14:textId="77777777" w:rsidR="00233B2A" w:rsidRPr="00DC12A5" w:rsidRDefault="00233B2A" w:rsidP="002C41C8">
            <w:pPr>
              <w:spacing w:before="20" w:after="20"/>
              <w:ind w:left="432" w:hanging="432"/>
              <w:jc w:val="both"/>
              <w:rPr>
                <w:rFonts w:ascii="Arial" w:hAnsi="Arial" w:cs="Arial"/>
                <w:sz w:val="16"/>
                <w:szCs w:val="16"/>
              </w:rPr>
            </w:pPr>
            <w:r w:rsidRPr="00DC12A5">
              <w:rPr>
                <w:rFonts w:ascii="Arial" w:hAnsi="Arial" w:cs="Arial"/>
                <w:sz w:val="16"/>
                <w:szCs w:val="16"/>
              </w:rPr>
              <w:t>V.</w:t>
            </w:r>
            <w:r w:rsidRPr="00DC12A5">
              <w:rPr>
                <w:rFonts w:ascii="Arial" w:hAnsi="Arial" w:cs="Arial"/>
                <w:sz w:val="16"/>
                <w:szCs w:val="16"/>
              </w:rPr>
              <w:tab/>
              <w:t>Copia certificada de la concesión o autorización para prestar los servicios de manejo, almacenaje y custodia de mercancías de comercio exterior en recinto fiscalizado o, en su caso, del contrato de prestación de servicios celebrado con el titular de una concesión o autorización para prestar tales servicios, en ambos casos con una vigencia mínima de dos años.</w:t>
            </w:r>
          </w:p>
          <w:p w14:paraId="724F0AE3" w14:textId="77777777" w:rsidR="00233B2A" w:rsidRPr="00DC12A5" w:rsidRDefault="00233B2A" w:rsidP="002C41C8">
            <w:pPr>
              <w:spacing w:before="20" w:after="20"/>
              <w:ind w:left="432" w:hanging="432"/>
              <w:jc w:val="both"/>
              <w:rPr>
                <w:rFonts w:ascii="Arial" w:hAnsi="Arial" w:cs="Arial"/>
                <w:sz w:val="16"/>
                <w:szCs w:val="16"/>
              </w:rPr>
            </w:pPr>
            <w:r w:rsidRPr="00DC12A5">
              <w:rPr>
                <w:rFonts w:ascii="Arial" w:hAnsi="Arial" w:cs="Arial"/>
                <w:sz w:val="16"/>
                <w:szCs w:val="16"/>
              </w:rPr>
              <w:t>VI.</w:t>
            </w:r>
            <w:r w:rsidRPr="00DC12A5">
              <w:rPr>
                <w:rFonts w:ascii="Arial" w:hAnsi="Arial" w:cs="Arial"/>
                <w:sz w:val="16"/>
                <w:szCs w:val="16"/>
              </w:rPr>
              <w:tab/>
              <w:t>Estados financieros en los cuales acredites una inversión mínima en activos fijos por un monto equivalente en moneda nacional a 1,000,000 (un millón) de dólares de los Estados Unidos de América, firmados por el representante legal y el contador de la empresa, señalando el número de cédula profesional de este último.</w:t>
            </w:r>
          </w:p>
          <w:p w14:paraId="5D618C5E" w14:textId="77777777" w:rsidR="00233B2A" w:rsidRPr="00DC12A5" w:rsidRDefault="00233B2A" w:rsidP="002C41C8">
            <w:pPr>
              <w:spacing w:before="20" w:after="20"/>
              <w:ind w:left="432" w:hanging="432"/>
              <w:jc w:val="both"/>
              <w:rPr>
                <w:rFonts w:ascii="Arial" w:hAnsi="Arial" w:cs="Arial"/>
                <w:sz w:val="16"/>
                <w:szCs w:val="16"/>
              </w:rPr>
            </w:pPr>
            <w:r w:rsidRPr="00DC12A5">
              <w:rPr>
                <w:rFonts w:ascii="Arial" w:hAnsi="Arial" w:cs="Arial"/>
                <w:sz w:val="16"/>
                <w:szCs w:val="16"/>
              </w:rPr>
              <w:tab/>
            </w:r>
            <w:bookmarkStart w:id="13" w:name="N_Hlk169792083"/>
            <w:r w:rsidRPr="00DC12A5">
              <w:rPr>
                <w:rFonts w:ascii="Arial" w:hAnsi="Arial" w:cs="Arial"/>
                <w:sz w:val="16"/>
                <w:szCs w:val="16"/>
              </w:rPr>
              <w:t>La inversión a que se refiere el párrafo anterior podrá acreditarse a través de alguna de las empresas del mismo grupo, únicamente para la obtención de un registro. Para estos efectos, se considera grupo al conjunto de sociedades cuyas acciones con derecho a voto representativas del capital social sean propiedad directa o indirecta de las mismas personas en por lo menos el 51%.</w:t>
            </w:r>
          </w:p>
          <w:p w14:paraId="0252CD31" w14:textId="77777777" w:rsidR="00233B2A" w:rsidRPr="00DC12A5" w:rsidRDefault="00233B2A" w:rsidP="002C41C8">
            <w:pPr>
              <w:spacing w:before="20" w:after="20"/>
              <w:ind w:left="432" w:hanging="432"/>
              <w:jc w:val="both"/>
              <w:rPr>
                <w:rFonts w:ascii="Arial" w:hAnsi="Arial" w:cs="Arial"/>
                <w:sz w:val="16"/>
                <w:szCs w:val="16"/>
              </w:rPr>
            </w:pPr>
            <w:r w:rsidRPr="00DC12A5">
              <w:rPr>
                <w:rFonts w:ascii="Arial" w:hAnsi="Arial" w:cs="Arial"/>
                <w:sz w:val="16"/>
                <w:szCs w:val="16"/>
              </w:rPr>
              <w:t>VII.</w:t>
            </w:r>
            <w:r w:rsidRPr="00DC12A5">
              <w:rPr>
                <w:rFonts w:ascii="Arial" w:hAnsi="Arial" w:cs="Arial"/>
                <w:sz w:val="16"/>
                <w:szCs w:val="16"/>
              </w:rPr>
              <w:tab/>
              <w:t xml:space="preserve">Descripción del sistema de análisis de riesgo que utilizas o utilizarás para verificar el cumplimento de las obligaciones aduaneras y de comercio exterior de las mercancías por las que aplicas o aplicarás el procedimiento simplificado, en </w:t>
            </w:r>
            <w:r w:rsidRPr="00DC12A5">
              <w:rPr>
                <w:rFonts w:ascii="Arial" w:hAnsi="Arial" w:cs="Arial"/>
                <w:sz w:val="16"/>
                <w:szCs w:val="16"/>
              </w:rPr>
              <w:lastRenderedPageBreak/>
              <w:t>el que se visualice la trazabilidad de las mercancías desde el extranjero hasta la entrega al destinatario o consignatario con información generada por el solicitante y, en su caso, complementada con información de los terceros involucrados en la operación.</w:t>
            </w:r>
          </w:p>
          <w:p w14:paraId="3D967883" w14:textId="77777777" w:rsidR="00233B2A" w:rsidRPr="00DC12A5" w:rsidRDefault="00233B2A" w:rsidP="002C41C8">
            <w:pPr>
              <w:spacing w:before="20" w:after="20"/>
              <w:ind w:left="432" w:hanging="432"/>
              <w:jc w:val="both"/>
              <w:rPr>
                <w:rFonts w:ascii="Arial" w:hAnsi="Arial" w:cs="Arial"/>
                <w:sz w:val="16"/>
                <w:szCs w:val="16"/>
              </w:rPr>
            </w:pPr>
            <w:r w:rsidRPr="00DC12A5">
              <w:rPr>
                <w:rFonts w:ascii="Arial" w:hAnsi="Arial" w:cs="Arial"/>
                <w:sz w:val="16"/>
                <w:szCs w:val="16"/>
              </w:rPr>
              <w:t xml:space="preserve"> </w:t>
            </w:r>
            <w:r w:rsidRPr="00DC12A5">
              <w:rPr>
                <w:rFonts w:ascii="Arial" w:hAnsi="Arial" w:cs="Arial"/>
                <w:sz w:val="16"/>
                <w:szCs w:val="16"/>
              </w:rPr>
              <w:tab/>
              <w:t>Dicho sistema deberá permitir identificar lo siguiente:</w:t>
            </w:r>
          </w:p>
          <w:p w14:paraId="509A1DC5" w14:textId="77777777" w:rsidR="00233B2A" w:rsidRPr="00DC12A5" w:rsidRDefault="00233B2A" w:rsidP="002C41C8">
            <w:pPr>
              <w:spacing w:before="20" w:after="20"/>
              <w:ind w:left="864" w:hanging="432"/>
              <w:jc w:val="both"/>
              <w:rPr>
                <w:rFonts w:ascii="Arial" w:hAnsi="Arial" w:cs="Arial"/>
                <w:sz w:val="16"/>
                <w:szCs w:val="16"/>
              </w:rPr>
            </w:pPr>
            <w:r w:rsidRPr="00DC12A5">
              <w:rPr>
                <w:rFonts w:ascii="Arial" w:hAnsi="Arial" w:cs="Arial"/>
                <w:sz w:val="16"/>
                <w:szCs w:val="16"/>
              </w:rPr>
              <w:t>a)</w:t>
            </w:r>
            <w:r w:rsidRPr="00DC12A5">
              <w:rPr>
                <w:rFonts w:ascii="Arial" w:hAnsi="Arial" w:cs="Arial"/>
                <w:sz w:val="16"/>
                <w:szCs w:val="16"/>
              </w:rPr>
              <w:tab/>
              <w:t>El país de origen de la mercancía.</w:t>
            </w:r>
          </w:p>
          <w:p w14:paraId="4374F9CA" w14:textId="77777777" w:rsidR="00233B2A" w:rsidRPr="00DC12A5" w:rsidRDefault="00233B2A" w:rsidP="002C41C8">
            <w:pPr>
              <w:spacing w:before="20" w:after="20"/>
              <w:ind w:left="864" w:hanging="432"/>
              <w:jc w:val="both"/>
              <w:rPr>
                <w:rFonts w:ascii="Arial" w:hAnsi="Arial" w:cs="Arial"/>
                <w:sz w:val="16"/>
                <w:szCs w:val="16"/>
              </w:rPr>
            </w:pPr>
            <w:r w:rsidRPr="00DC12A5">
              <w:rPr>
                <w:rFonts w:ascii="Arial" w:hAnsi="Arial" w:cs="Arial"/>
                <w:sz w:val="16"/>
                <w:szCs w:val="16"/>
              </w:rPr>
              <w:t>b)</w:t>
            </w:r>
            <w:r w:rsidRPr="00DC12A5">
              <w:rPr>
                <w:rFonts w:ascii="Arial" w:hAnsi="Arial" w:cs="Arial"/>
                <w:sz w:val="16"/>
                <w:szCs w:val="16"/>
              </w:rPr>
              <w:tab/>
              <w:t>Si los paquetes señalan la descripción de la mercancía o que, incluyéndola, esta sea genérica.</w:t>
            </w:r>
          </w:p>
          <w:p w14:paraId="799F9172" w14:textId="77777777" w:rsidR="00233B2A" w:rsidRPr="00DC12A5" w:rsidRDefault="00233B2A" w:rsidP="002C41C8">
            <w:pPr>
              <w:spacing w:before="20" w:after="20"/>
              <w:ind w:left="864" w:hanging="432"/>
              <w:jc w:val="both"/>
              <w:rPr>
                <w:rFonts w:ascii="Arial" w:hAnsi="Arial" w:cs="Arial"/>
                <w:sz w:val="16"/>
                <w:szCs w:val="16"/>
              </w:rPr>
            </w:pPr>
            <w:r w:rsidRPr="00DC12A5">
              <w:rPr>
                <w:rFonts w:ascii="Arial" w:hAnsi="Arial" w:cs="Arial"/>
                <w:sz w:val="16"/>
                <w:szCs w:val="16"/>
              </w:rPr>
              <w:t>c)</w:t>
            </w:r>
            <w:r w:rsidRPr="00DC12A5">
              <w:rPr>
                <w:rFonts w:ascii="Arial" w:hAnsi="Arial" w:cs="Arial"/>
                <w:b/>
                <w:sz w:val="16"/>
                <w:szCs w:val="16"/>
              </w:rPr>
              <w:tab/>
            </w:r>
            <w:r w:rsidRPr="00DC12A5">
              <w:rPr>
                <w:rFonts w:ascii="Arial" w:hAnsi="Arial" w:cs="Arial"/>
                <w:sz w:val="16"/>
                <w:szCs w:val="16"/>
              </w:rPr>
              <w:t>Si la información proporcionada por el proveedor permite realizar la correcta clasificación de la mercancía, a fin de determinar si la misma se encuentra sujeta a regulaciones y restricciones no arancelarias, si su importación o exportación se encuentra prohibida o si su despacho únicamente puede realizarse por una aduana exclusiva.</w:t>
            </w:r>
          </w:p>
          <w:p w14:paraId="799BC529" w14:textId="77777777" w:rsidR="00233B2A" w:rsidRPr="00DC12A5" w:rsidRDefault="00233B2A" w:rsidP="002C41C8">
            <w:pPr>
              <w:spacing w:before="20" w:after="20"/>
              <w:ind w:left="864" w:hanging="432"/>
              <w:jc w:val="both"/>
              <w:rPr>
                <w:rFonts w:ascii="Arial" w:hAnsi="Arial" w:cs="Arial"/>
                <w:sz w:val="16"/>
                <w:szCs w:val="16"/>
              </w:rPr>
            </w:pPr>
            <w:r w:rsidRPr="00DC12A5">
              <w:rPr>
                <w:rFonts w:ascii="Arial" w:hAnsi="Arial" w:cs="Arial"/>
                <w:sz w:val="16"/>
                <w:szCs w:val="16"/>
              </w:rPr>
              <w:t>d)</w:t>
            </w:r>
            <w:r w:rsidRPr="00DC12A5">
              <w:rPr>
                <w:rFonts w:ascii="Arial" w:hAnsi="Arial" w:cs="Arial"/>
                <w:sz w:val="16"/>
                <w:szCs w:val="16"/>
              </w:rPr>
              <w:tab/>
              <w:t>El número de operaciones, descripción, cantidad y valor de las mercancías que el destinatario o consignatario ha importado en un mes calendario.</w:t>
            </w:r>
          </w:p>
          <w:p w14:paraId="67E7B4BF" w14:textId="77777777" w:rsidR="00233B2A" w:rsidRPr="00DC12A5" w:rsidRDefault="00233B2A" w:rsidP="002C41C8">
            <w:pPr>
              <w:spacing w:before="20" w:after="20"/>
              <w:ind w:left="864" w:hanging="432"/>
              <w:jc w:val="both"/>
              <w:rPr>
                <w:rFonts w:ascii="Arial" w:hAnsi="Arial" w:cs="Arial"/>
                <w:sz w:val="16"/>
                <w:szCs w:val="16"/>
              </w:rPr>
            </w:pPr>
            <w:r w:rsidRPr="00DC12A5">
              <w:rPr>
                <w:rFonts w:ascii="Arial" w:hAnsi="Arial" w:cs="Arial"/>
                <w:sz w:val="16"/>
                <w:szCs w:val="16"/>
              </w:rPr>
              <w:t>e)</w:t>
            </w:r>
            <w:r w:rsidRPr="00DC12A5">
              <w:rPr>
                <w:rFonts w:ascii="Arial" w:hAnsi="Arial" w:cs="Arial"/>
                <w:sz w:val="16"/>
                <w:szCs w:val="16"/>
              </w:rPr>
              <w:tab/>
              <w:t>El número de operaciones, descripción, cantidad y valor de las mercancías que se han destinado al mismo domicilio en un mes calendario.</w:t>
            </w:r>
          </w:p>
          <w:p w14:paraId="3F0DF128" w14:textId="77777777" w:rsidR="00233B2A" w:rsidRPr="00DC12A5" w:rsidRDefault="00233B2A" w:rsidP="002C41C8">
            <w:pPr>
              <w:spacing w:before="20" w:after="20"/>
              <w:ind w:left="864" w:hanging="432"/>
              <w:jc w:val="both"/>
              <w:rPr>
                <w:rFonts w:ascii="Arial" w:hAnsi="Arial" w:cs="Arial"/>
                <w:sz w:val="16"/>
                <w:szCs w:val="16"/>
              </w:rPr>
            </w:pPr>
            <w:r w:rsidRPr="00DC12A5">
              <w:rPr>
                <w:rFonts w:ascii="Arial" w:hAnsi="Arial" w:cs="Arial"/>
                <w:sz w:val="16"/>
                <w:szCs w:val="16"/>
              </w:rPr>
              <w:t>f)</w:t>
            </w:r>
            <w:r w:rsidRPr="00DC12A5">
              <w:rPr>
                <w:rFonts w:ascii="Arial" w:hAnsi="Arial" w:cs="Arial"/>
                <w:b/>
                <w:sz w:val="16"/>
                <w:szCs w:val="16"/>
              </w:rPr>
              <w:tab/>
            </w:r>
            <w:r w:rsidRPr="00DC12A5">
              <w:rPr>
                <w:rFonts w:ascii="Arial" w:hAnsi="Arial" w:cs="Arial"/>
                <w:sz w:val="16"/>
                <w:szCs w:val="16"/>
              </w:rPr>
              <w:t>La aduana por la que ingresó la mercancía.</w:t>
            </w:r>
          </w:p>
          <w:p w14:paraId="14E96958" w14:textId="77777777" w:rsidR="00233B2A" w:rsidRPr="00DC12A5" w:rsidRDefault="00233B2A" w:rsidP="002C41C8">
            <w:pPr>
              <w:spacing w:before="20" w:after="20"/>
              <w:ind w:left="864" w:hanging="432"/>
              <w:jc w:val="both"/>
              <w:rPr>
                <w:rFonts w:ascii="Arial" w:hAnsi="Arial" w:cs="Arial"/>
                <w:sz w:val="16"/>
                <w:szCs w:val="16"/>
              </w:rPr>
            </w:pPr>
            <w:r w:rsidRPr="00DC12A5">
              <w:rPr>
                <w:rFonts w:ascii="Arial" w:hAnsi="Arial" w:cs="Arial"/>
                <w:sz w:val="16"/>
                <w:szCs w:val="16"/>
              </w:rPr>
              <w:t>g)</w:t>
            </w:r>
            <w:r w:rsidRPr="00DC12A5">
              <w:rPr>
                <w:rFonts w:ascii="Arial" w:hAnsi="Arial" w:cs="Arial"/>
                <w:b/>
                <w:sz w:val="16"/>
                <w:szCs w:val="16"/>
              </w:rPr>
              <w:tab/>
            </w:r>
            <w:r w:rsidRPr="00DC12A5">
              <w:rPr>
                <w:rFonts w:ascii="Arial" w:hAnsi="Arial" w:cs="Arial"/>
                <w:sz w:val="16"/>
                <w:szCs w:val="16"/>
              </w:rPr>
              <w:t>La siguiente información del destinatario o consignatario:</w:t>
            </w:r>
          </w:p>
          <w:p w14:paraId="597B1854" w14:textId="77777777" w:rsidR="00233B2A" w:rsidRPr="00DC12A5" w:rsidRDefault="00233B2A" w:rsidP="002C41C8">
            <w:pPr>
              <w:spacing w:before="20" w:after="20"/>
              <w:ind w:left="1310" w:hanging="432"/>
              <w:jc w:val="both"/>
              <w:rPr>
                <w:rFonts w:ascii="Arial" w:hAnsi="Arial" w:cs="Arial"/>
                <w:sz w:val="16"/>
                <w:szCs w:val="16"/>
              </w:rPr>
            </w:pPr>
            <w:r w:rsidRPr="00DC12A5">
              <w:rPr>
                <w:rFonts w:ascii="Arial" w:hAnsi="Arial" w:cs="Arial"/>
                <w:sz w:val="16"/>
                <w:szCs w:val="16"/>
              </w:rPr>
              <w:t>1.</w:t>
            </w:r>
            <w:r w:rsidRPr="00DC12A5">
              <w:rPr>
                <w:rFonts w:ascii="Arial" w:hAnsi="Arial" w:cs="Arial"/>
                <w:sz w:val="16"/>
                <w:szCs w:val="16"/>
              </w:rPr>
              <w:tab/>
              <w:t xml:space="preserve">Nombre, </w:t>
            </w:r>
            <w:r w:rsidRPr="00DC12A5">
              <w:rPr>
                <w:rFonts w:ascii="Arial" w:hAnsi="Arial" w:cs="Arial"/>
                <w:sz w:val="16"/>
                <w:szCs w:val="16"/>
                <w:lang w:eastAsia="es-MX"/>
              </w:rPr>
              <w:t>denominación</w:t>
            </w:r>
            <w:r w:rsidRPr="00DC12A5">
              <w:rPr>
                <w:rFonts w:ascii="Arial" w:hAnsi="Arial" w:cs="Arial"/>
                <w:sz w:val="16"/>
                <w:szCs w:val="16"/>
              </w:rPr>
              <w:t xml:space="preserve"> o razón social.</w:t>
            </w:r>
          </w:p>
          <w:p w14:paraId="626133AB" w14:textId="77777777" w:rsidR="00233B2A" w:rsidRPr="00DC12A5" w:rsidRDefault="00233B2A" w:rsidP="002C41C8">
            <w:pPr>
              <w:spacing w:before="20" w:after="20"/>
              <w:ind w:left="1310" w:hanging="432"/>
              <w:jc w:val="both"/>
              <w:rPr>
                <w:rFonts w:ascii="Arial" w:hAnsi="Arial" w:cs="Arial"/>
                <w:sz w:val="16"/>
                <w:szCs w:val="16"/>
              </w:rPr>
            </w:pPr>
            <w:r w:rsidRPr="00DC12A5">
              <w:rPr>
                <w:rFonts w:ascii="Arial" w:hAnsi="Arial" w:cs="Arial"/>
                <w:sz w:val="16"/>
                <w:szCs w:val="16"/>
              </w:rPr>
              <w:t>2.</w:t>
            </w:r>
            <w:r w:rsidRPr="00DC12A5">
              <w:rPr>
                <w:rFonts w:ascii="Arial" w:hAnsi="Arial" w:cs="Arial"/>
                <w:sz w:val="16"/>
                <w:szCs w:val="16"/>
              </w:rPr>
              <w:tab/>
              <w:t xml:space="preserve">En su caso, la clave en el RFC del destinatario o consignatario, la CURP tratándose de personas </w:t>
            </w:r>
            <w:r w:rsidRPr="00DC12A5">
              <w:rPr>
                <w:rFonts w:ascii="Arial" w:hAnsi="Arial" w:cs="Arial"/>
                <w:sz w:val="16"/>
                <w:szCs w:val="16"/>
                <w:lang w:eastAsia="es-MX"/>
              </w:rPr>
              <w:t>físicas</w:t>
            </w:r>
            <w:r w:rsidRPr="00DC12A5">
              <w:rPr>
                <w:rFonts w:ascii="Arial" w:hAnsi="Arial" w:cs="Arial"/>
                <w:sz w:val="16"/>
                <w:szCs w:val="16"/>
              </w:rPr>
              <w:t xml:space="preserve"> que no cuenten con clave en el RFC, o bien, el número de identificación fiscal del país de residencia o el número de seguro social tratándose de extranjeros.</w:t>
            </w:r>
          </w:p>
          <w:p w14:paraId="46080934" w14:textId="77777777" w:rsidR="00233B2A" w:rsidRPr="00DC12A5" w:rsidRDefault="00233B2A" w:rsidP="002C41C8">
            <w:pPr>
              <w:spacing w:before="20" w:after="20"/>
              <w:ind w:left="1310" w:hanging="432"/>
              <w:jc w:val="both"/>
              <w:rPr>
                <w:rFonts w:ascii="Arial" w:hAnsi="Arial" w:cs="Arial"/>
                <w:sz w:val="16"/>
                <w:szCs w:val="16"/>
              </w:rPr>
            </w:pPr>
            <w:r w:rsidRPr="00DC12A5">
              <w:rPr>
                <w:rFonts w:ascii="Arial" w:hAnsi="Arial" w:cs="Arial"/>
                <w:sz w:val="16"/>
                <w:szCs w:val="16"/>
              </w:rPr>
              <w:t>3.</w:t>
            </w:r>
            <w:r w:rsidRPr="00DC12A5">
              <w:rPr>
                <w:rFonts w:ascii="Arial" w:hAnsi="Arial" w:cs="Arial"/>
                <w:sz w:val="16"/>
                <w:szCs w:val="16"/>
              </w:rPr>
              <w:tab/>
              <w:t xml:space="preserve">Domicilio de entrega de la mercancía (calle, número exterior, número interior, colonia, </w:t>
            </w:r>
            <w:r w:rsidRPr="00DC12A5">
              <w:rPr>
                <w:rFonts w:ascii="Arial" w:hAnsi="Arial" w:cs="Arial"/>
                <w:sz w:val="16"/>
                <w:szCs w:val="16"/>
                <w:lang w:eastAsia="es-MX"/>
              </w:rPr>
              <w:t>demarcación</w:t>
            </w:r>
            <w:r w:rsidRPr="00DC12A5">
              <w:rPr>
                <w:rFonts w:ascii="Arial" w:hAnsi="Arial" w:cs="Arial"/>
                <w:sz w:val="16"/>
                <w:szCs w:val="16"/>
              </w:rPr>
              <w:t xml:space="preserve"> territorial, código postal, ciudad y entidad federativa).</w:t>
            </w:r>
          </w:p>
          <w:p w14:paraId="3D55E0D0" w14:textId="77777777" w:rsidR="00233B2A" w:rsidRPr="00DC12A5" w:rsidRDefault="00233B2A" w:rsidP="002C41C8">
            <w:pPr>
              <w:spacing w:before="20" w:after="20"/>
              <w:ind w:left="1310" w:hanging="432"/>
              <w:jc w:val="both"/>
              <w:rPr>
                <w:rFonts w:ascii="Arial" w:hAnsi="Arial" w:cs="Arial"/>
                <w:sz w:val="16"/>
                <w:szCs w:val="16"/>
              </w:rPr>
            </w:pPr>
            <w:r w:rsidRPr="00DC12A5">
              <w:rPr>
                <w:rFonts w:ascii="Arial" w:hAnsi="Arial" w:cs="Arial"/>
                <w:sz w:val="16"/>
                <w:szCs w:val="16"/>
              </w:rPr>
              <w:t>4.</w:t>
            </w:r>
            <w:r w:rsidRPr="00DC12A5">
              <w:rPr>
                <w:rFonts w:ascii="Arial" w:hAnsi="Arial" w:cs="Arial"/>
                <w:sz w:val="16"/>
                <w:szCs w:val="16"/>
              </w:rPr>
              <w:tab/>
            </w:r>
            <w:r w:rsidRPr="00DC12A5">
              <w:rPr>
                <w:rFonts w:ascii="Arial" w:hAnsi="Arial" w:cs="Arial"/>
                <w:sz w:val="16"/>
                <w:szCs w:val="16"/>
                <w:lang w:eastAsia="es-MX"/>
              </w:rPr>
              <w:t>Teléfono</w:t>
            </w:r>
            <w:r w:rsidRPr="00DC12A5">
              <w:rPr>
                <w:rFonts w:ascii="Arial" w:hAnsi="Arial" w:cs="Arial"/>
                <w:sz w:val="16"/>
                <w:szCs w:val="16"/>
              </w:rPr>
              <w:t>.</w:t>
            </w:r>
          </w:p>
          <w:p w14:paraId="229E6BFF" w14:textId="77777777" w:rsidR="00233B2A" w:rsidRPr="00DC12A5" w:rsidRDefault="00233B2A" w:rsidP="002C41C8">
            <w:pPr>
              <w:spacing w:before="20" w:after="20"/>
              <w:ind w:left="1310" w:hanging="432"/>
              <w:jc w:val="both"/>
              <w:rPr>
                <w:rFonts w:ascii="Arial" w:hAnsi="Arial" w:cs="Arial"/>
                <w:sz w:val="16"/>
                <w:szCs w:val="16"/>
              </w:rPr>
            </w:pPr>
            <w:r w:rsidRPr="00DC12A5">
              <w:rPr>
                <w:rFonts w:ascii="Arial" w:hAnsi="Arial" w:cs="Arial"/>
                <w:sz w:val="16"/>
                <w:szCs w:val="16"/>
              </w:rPr>
              <w:t>5.</w:t>
            </w:r>
            <w:r w:rsidRPr="00DC12A5">
              <w:rPr>
                <w:rFonts w:ascii="Arial" w:hAnsi="Arial" w:cs="Arial"/>
                <w:sz w:val="16"/>
                <w:szCs w:val="16"/>
              </w:rPr>
              <w:tab/>
              <w:t xml:space="preserve">Correo </w:t>
            </w:r>
            <w:r w:rsidRPr="00DC12A5">
              <w:rPr>
                <w:rFonts w:ascii="Arial" w:hAnsi="Arial" w:cs="Arial"/>
                <w:sz w:val="16"/>
                <w:szCs w:val="16"/>
                <w:lang w:eastAsia="es-MX"/>
              </w:rPr>
              <w:t>electrónico</w:t>
            </w:r>
            <w:r w:rsidRPr="00DC12A5">
              <w:rPr>
                <w:rFonts w:ascii="Arial" w:hAnsi="Arial" w:cs="Arial"/>
                <w:sz w:val="16"/>
                <w:szCs w:val="16"/>
              </w:rPr>
              <w:t>.</w:t>
            </w:r>
          </w:p>
          <w:bookmarkEnd w:id="13"/>
          <w:p w14:paraId="32A1E6B6" w14:textId="77777777" w:rsidR="00233B2A" w:rsidRPr="00DC12A5" w:rsidRDefault="00233B2A" w:rsidP="002C41C8">
            <w:pPr>
              <w:spacing w:before="40" w:after="40"/>
              <w:ind w:left="432" w:hanging="432"/>
              <w:jc w:val="both"/>
              <w:rPr>
                <w:rFonts w:ascii="Arial" w:hAnsi="Arial" w:cs="Arial"/>
                <w:sz w:val="16"/>
                <w:szCs w:val="16"/>
              </w:rPr>
            </w:pPr>
            <w:r w:rsidRPr="00DC12A5">
              <w:rPr>
                <w:rFonts w:ascii="Arial" w:hAnsi="Arial" w:cs="Arial"/>
                <w:sz w:val="16"/>
                <w:szCs w:val="16"/>
              </w:rPr>
              <w:t>VIII.</w:t>
            </w:r>
            <w:r w:rsidRPr="00DC12A5">
              <w:rPr>
                <w:rFonts w:ascii="Arial" w:hAnsi="Arial" w:cs="Arial"/>
                <w:sz w:val="16"/>
                <w:szCs w:val="16"/>
              </w:rPr>
              <w:tab/>
              <w:t>Acta constitutiva y sus modificaciones, en las que se acredite un capital mínimo pagado de $2,000,000.00 (dos millones de pesos 00/100 m.n.), en donde conste el objeto social relacionado con la prestación del servicio de mensajería y paquetería, así como los datos de inscripción en el Registro Público de la Propiedad y del Comercio.</w:t>
            </w:r>
          </w:p>
          <w:p w14:paraId="081C9C21" w14:textId="77777777" w:rsidR="00233B2A" w:rsidRPr="00DC12A5" w:rsidRDefault="00233B2A" w:rsidP="002C41C8">
            <w:pPr>
              <w:spacing w:before="40" w:after="40"/>
              <w:ind w:left="432" w:hanging="432"/>
              <w:jc w:val="both"/>
              <w:rPr>
                <w:rFonts w:ascii="Arial" w:hAnsi="Arial" w:cs="Arial"/>
                <w:sz w:val="16"/>
                <w:szCs w:val="16"/>
              </w:rPr>
            </w:pPr>
            <w:r w:rsidRPr="00DC12A5">
              <w:rPr>
                <w:rFonts w:ascii="Arial" w:hAnsi="Arial" w:cs="Arial"/>
                <w:sz w:val="16"/>
                <w:szCs w:val="16"/>
              </w:rPr>
              <w:t>IX.</w:t>
            </w:r>
            <w:r w:rsidRPr="00DC12A5">
              <w:rPr>
                <w:rFonts w:ascii="Arial" w:hAnsi="Arial" w:cs="Arial"/>
                <w:sz w:val="16"/>
                <w:szCs w:val="16"/>
              </w:rPr>
              <w:tab/>
              <w:t>Esquema en el que se describa de manera detallada, precisa y cronológica, el proceso que llevas o llevarás a cabo para realizar el procedimiento simplificado de mensajería y paquetería, en el que debes incluir todas las actividades y los sujetos que intervienen en las mismas, desde la solicitud realizada por el cliente hasta la entrega de las mercancías al destinatario o consignatario.</w:t>
            </w:r>
          </w:p>
          <w:p w14:paraId="4C9E4074" w14:textId="77777777" w:rsidR="00233B2A" w:rsidRPr="00DC12A5" w:rsidRDefault="00233B2A" w:rsidP="002C41C8">
            <w:pPr>
              <w:spacing w:before="40" w:after="40"/>
              <w:ind w:left="432" w:hanging="432"/>
              <w:jc w:val="both"/>
              <w:rPr>
                <w:rFonts w:ascii="Arial" w:hAnsi="Arial" w:cs="Arial"/>
                <w:sz w:val="16"/>
                <w:szCs w:val="16"/>
              </w:rPr>
            </w:pPr>
            <w:r w:rsidRPr="00DC12A5">
              <w:rPr>
                <w:rFonts w:ascii="Arial" w:hAnsi="Arial" w:cs="Arial"/>
                <w:sz w:val="16"/>
                <w:szCs w:val="16"/>
              </w:rPr>
              <w:tab/>
              <w:t>En dicho esquema debes señalar las instalaciones y la capacidad instalada en las mismas, ya sean propias o de terceros; así como el tráfico y los medios de transporte mediante los cuales se introducirá y distribuirá la mercancía en territorio nacional.</w:t>
            </w:r>
          </w:p>
          <w:p w14:paraId="6E1B9142" w14:textId="77777777" w:rsidR="00233B2A" w:rsidRPr="00DC12A5" w:rsidRDefault="00233B2A" w:rsidP="002C41C8">
            <w:pPr>
              <w:spacing w:before="40" w:after="40"/>
              <w:ind w:left="432" w:hanging="432"/>
              <w:jc w:val="both"/>
              <w:rPr>
                <w:rFonts w:ascii="Arial" w:hAnsi="Arial" w:cs="Arial"/>
                <w:sz w:val="16"/>
                <w:szCs w:val="16"/>
              </w:rPr>
            </w:pPr>
            <w:r w:rsidRPr="00DC12A5">
              <w:rPr>
                <w:rFonts w:ascii="Arial" w:hAnsi="Arial" w:cs="Arial"/>
                <w:sz w:val="16"/>
                <w:szCs w:val="16"/>
              </w:rPr>
              <w:t>X.</w:t>
            </w:r>
            <w:r w:rsidRPr="00DC12A5">
              <w:rPr>
                <w:rFonts w:ascii="Arial" w:hAnsi="Arial" w:cs="Arial"/>
                <w:sz w:val="16"/>
                <w:szCs w:val="16"/>
              </w:rPr>
              <w:tab/>
              <w:t>En su caso, copia certificada de los contratos de prestación de servicios celebrados con terceros para realizar el procedimiento simplificado de mensajería y paquetería, desde la solicitud realizada por el cliente hasta la entrega de las mercancías al destinatario o consignatario.</w:t>
            </w:r>
          </w:p>
          <w:p w14:paraId="32A07921" w14:textId="77777777" w:rsidR="00233B2A" w:rsidRPr="00DC12A5" w:rsidRDefault="00233B2A" w:rsidP="002C41C8">
            <w:pPr>
              <w:spacing w:before="40" w:after="40"/>
              <w:ind w:left="432" w:hanging="432"/>
              <w:jc w:val="both"/>
              <w:rPr>
                <w:rFonts w:ascii="Arial" w:hAnsi="Arial" w:cs="Arial"/>
                <w:sz w:val="16"/>
                <w:szCs w:val="16"/>
              </w:rPr>
            </w:pPr>
            <w:r w:rsidRPr="00DC12A5">
              <w:rPr>
                <w:rFonts w:ascii="Arial" w:hAnsi="Arial" w:cs="Arial"/>
                <w:sz w:val="16"/>
                <w:szCs w:val="16"/>
              </w:rPr>
              <w:t>XI.</w:t>
            </w:r>
            <w:r w:rsidRPr="00DC12A5">
              <w:rPr>
                <w:rFonts w:ascii="Arial" w:hAnsi="Arial" w:cs="Arial"/>
                <w:sz w:val="16"/>
                <w:szCs w:val="16"/>
              </w:rPr>
              <w:tab/>
              <w:t>En su caso, el permiso emitido por autoridad competente para la prestación de servicios de mensajería y paquetería.</w:t>
            </w:r>
          </w:p>
        </w:tc>
      </w:tr>
      <w:tr w:rsidR="00233B2A" w:rsidRPr="00DC12A5" w14:paraId="4F824431"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122278D5" w14:textId="77777777" w:rsidR="00233B2A" w:rsidRPr="00DC12A5" w:rsidRDefault="00233B2A" w:rsidP="002C41C8">
            <w:pPr>
              <w:spacing w:before="34" w:after="32"/>
              <w:jc w:val="center"/>
              <w:rPr>
                <w:rFonts w:ascii="Arial" w:hAnsi="Arial" w:cs="Arial"/>
                <w:b/>
                <w:sz w:val="16"/>
                <w:szCs w:val="16"/>
              </w:rPr>
            </w:pPr>
            <w:r w:rsidRPr="00DC12A5">
              <w:rPr>
                <w:rFonts w:ascii="Arial" w:hAnsi="Arial" w:cs="Arial"/>
                <w:b/>
                <w:sz w:val="16"/>
                <w:szCs w:val="16"/>
              </w:rPr>
              <w:lastRenderedPageBreak/>
              <w:t>¿Con qué condiciones debo cumplir?</w:t>
            </w:r>
          </w:p>
        </w:tc>
      </w:tr>
      <w:tr w:rsidR="00233B2A" w:rsidRPr="00DC12A5" w14:paraId="02C2523D"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537EEA36" w14:textId="77777777" w:rsidR="00233B2A" w:rsidRPr="00DC12A5" w:rsidRDefault="00233B2A" w:rsidP="002C41C8">
            <w:pPr>
              <w:spacing w:before="34" w:after="32"/>
              <w:ind w:left="432" w:hanging="432"/>
              <w:jc w:val="both"/>
              <w:rPr>
                <w:rFonts w:ascii="Arial" w:hAnsi="Arial" w:cs="Arial"/>
                <w:sz w:val="16"/>
                <w:szCs w:val="16"/>
              </w:rPr>
            </w:pPr>
            <w:r w:rsidRPr="00DC12A5">
              <w:rPr>
                <w:rFonts w:ascii="Arial" w:hAnsi="Arial" w:cs="Arial"/>
                <w:sz w:val="16"/>
                <w:szCs w:val="16"/>
              </w:rPr>
              <w:t>I.</w:t>
            </w:r>
            <w:r w:rsidRPr="00DC12A5">
              <w:rPr>
                <w:rFonts w:ascii="Arial" w:hAnsi="Arial" w:cs="Arial"/>
                <w:sz w:val="16"/>
                <w:szCs w:val="16"/>
              </w:rPr>
              <w:tab/>
              <w:t>Estar inscrito y activo en el RFC.</w:t>
            </w:r>
          </w:p>
          <w:p w14:paraId="46EBEE5C" w14:textId="77777777" w:rsidR="00233B2A" w:rsidRPr="00DC12A5" w:rsidRDefault="00233B2A" w:rsidP="002C41C8">
            <w:pPr>
              <w:spacing w:before="34" w:after="32"/>
              <w:ind w:left="432" w:hanging="432"/>
              <w:jc w:val="both"/>
              <w:rPr>
                <w:rFonts w:ascii="Arial" w:hAnsi="Arial" w:cs="Arial"/>
                <w:sz w:val="16"/>
                <w:szCs w:val="16"/>
              </w:rPr>
            </w:pPr>
            <w:r w:rsidRPr="00DC12A5">
              <w:rPr>
                <w:rFonts w:ascii="Arial" w:hAnsi="Arial" w:cs="Arial"/>
                <w:sz w:val="16"/>
                <w:szCs w:val="16"/>
              </w:rPr>
              <w:t>II.</w:t>
            </w:r>
            <w:r w:rsidRPr="00DC12A5">
              <w:rPr>
                <w:rFonts w:ascii="Arial" w:hAnsi="Arial" w:cs="Arial"/>
                <w:sz w:val="16"/>
                <w:szCs w:val="16"/>
              </w:rPr>
              <w:tab/>
              <w:t>Contar con e.firma vigente.</w:t>
            </w:r>
          </w:p>
          <w:p w14:paraId="642429F8" w14:textId="77777777" w:rsidR="00233B2A" w:rsidRPr="00DC12A5" w:rsidRDefault="00233B2A" w:rsidP="002C41C8">
            <w:pPr>
              <w:spacing w:before="34" w:after="32"/>
              <w:ind w:left="432" w:hanging="432"/>
              <w:jc w:val="both"/>
              <w:rPr>
                <w:rFonts w:ascii="Arial" w:hAnsi="Arial" w:cs="Arial"/>
                <w:sz w:val="16"/>
                <w:szCs w:val="16"/>
              </w:rPr>
            </w:pPr>
            <w:r w:rsidRPr="00DC12A5">
              <w:rPr>
                <w:rFonts w:ascii="Arial" w:hAnsi="Arial" w:cs="Arial"/>
                <w:sz w:val="16"/>
                <w:szCs w:val="16"/>
              </w:rPr>
              <w:t>III.</w:t>
            </w:r>
            <w:r w:rsidRPr="00DC12A5">
              <w:rPr>
                <w:rFonts w:ascii="Arial" w:hAnsi="Arial" w:cs="Arial"/>
                <w:sz w:val="16"/>
                <w:szCs w:val="16"/>
              </w:rPr>
              <w:tab/>
              <w:t>Estar al corriente en el cumplimiento de tus obligaciones fiscales.</w:t>
            </w:r>
          </w:p>
          <w:p w14:paraId="5A6AF42C" w14:textId="77777777" w:rsidR="00233B2A" w:rsidRPr="00DC12A5" w:rsidRDefault="00233B2A" w:rsidP="002C41C8">
            <w:pPr>
              <w:spacing w:before="34" w:after="32"/>
              <w:ind w:left="432" w:hanging="432"/>
              <w:jc w:val="both"/>
              <w:rPr>
                <w:rFonts w:ascii="Arial" w:hAnsi="Arial" w:cs="Arial"/>
                <w:sz w:val="16"/>
                <w:szCs w:val="16"/>
              </w:rPr>
            </w:pPr>
            <w:r w:rsidRPr="00DC12A5">
              <w:rPr>
                <w:rFonts w:ascii="Arial" w:hAnsi="Arial" w:cs="Arial"/>
                <w:sz w:val="16"/>
                <w:szCs w:val="16"/>
              </w:rPr>
              <w:t>IV.</w:t>
            </w:r>
            <w:r w:rsidRPr="00DC12A5">
              <w:rPr>
                <w:rFonts w:ascii="Arial" w:hAnsi="Arial" w:cs="Arial"/>
                <w:sz w:val="16"/>
                <w:szCs w:val="16"/>
              </w:rPr>
              <w:tab/>
              <w:t>Ser persona moral, constituida conforme a la legislación mexicana.</w:t>
            </w:r>
          </w:p>
          <w:p w14:paraId="54261719" w14:textId="77777777" w:rsidR="00233B2A" w:rsidRPr="00DC12A5" w:rsidRDefault="00233B2A" w:rsidP="002C41C8">
            <w:pPr>
              <w:spacing w:before="34" w:after="32"/>
              <w:ind w:left="432" w:hanging="432"/>
              <w:jc w:val="both"/>
              <w:rPr>
                <w:rFonts w:ascii="Arial" w:hAnsi="Arial" w:cs="Arial"/>
                <w:sz w:val="16"/>
                <w:szCs w:val="16"/>
              </w:rPr>
            </w:pPr>
            <w:r w:rsidRPr="00DC12A5">
              <w:rPr>
                <w:rFonts w:ascii="Arial" w:hAnsi="Arial" w:cs="Arial"/>
                <w:sz w:val="16"/>
                <w:szCs w:val="16"/>
              </w:rPr>
              <w:t>V.</w:t>
            </w:r>
            <w:r w:rsidRPr="00DC12A5">
              <w:rPr>
                <w:rFonts w:ascii="Arial" w:hAnsi="Arial" w:cs="Arial"/>
                <w:sz w:val="16"/>
                <w:szCs w:val="16"/>
              </w:rPr>
              <w:tab/>
              <w:t>No encontrarte en el listado de empresas publicadas por el SAT conforme a los artículos 69 con excepción de la fracción VI, 69-B, cuarto párrafo y 69-B Bis, noveno párrafo del CFF.</w:t>
            </w:r>
          </w:p>
          <w:p w14:paraId="5450EF20" w14:textId="77777777" w:rsidR="00233B2A" w:rsidRPr="00DC12A5" w:rsidRDefault="00233B2A" w:rsidP="002C41C8">
            <w:pPr>
              <w:spacing w:before="34" w:after="32"/>
              <w:ind w:left="432" w:hanging="432"/>
              <w:jc w:val="both"/>
              <w:rPr>
                <w:rFonts w:ascii="Arial" w:hAnsi="Arial" w:cs="Arial"/>
                <w:sz w:val="16"/>
                <w:szCs w:val="16"/>
              </w:rPr>
            </w:pPr>
            <w:r w:rsidRPr="00DC12A5">
              <w:rPr>
                <w:rFonts w:ascii="Arial" w:hAnsi="Arial" w:cs="Arial"/>
                <w:sz w:val="16"/>
                <w:szCs w:val="16"/>
              </w:rPr>
              <w:t>VI.</w:t>
            </w:r>
            <w:r w:rsidRPr="00DC12A5">
              <w:rPr>
                <w:rFonts w:ascii="Arial" w:hAnsi="Arial" w:cs="Arial"/>
                <w:sz w:val="16"/>
                <w:szCs w:val="16"/>
              </w:rPr>
              <w:tab/>
              <w:t>Contar con certificados de sellos digitales vigentes, así como no encontrarte en alguno de los supuestos establecidos en el artículo 17-H Bis del CFF, durante los últimos doce meses anteriores a la fecha de presentación de la solicitud en el registro.</w:t>
            </w:r>
          </w:p>
          <w:p w14:paraId="3FF27EAF" w14:textId="77777777" w:rsidR="00233B2A" w:rsidRPr="00DC12A5" w:rsidRDefault="00233B2A" w:rsidP="002C41C8">
            <w:pPr>
              <w:spacing w:before="34" w:after="32"/>
              <w:ind w:left="432" w:hanging="432"/>
              <w:jc w:val="both"/>
              <w:rPr>
                <w:rFonts w:ascii="Arial" w:hAnsi="Arial" w:cs="Arial"/>
                <w:sz w:val="16"/>
                <w:szCs w:val="16"/>
              </w:rPr>
            </w:pPr>
            <w:r w:rsidRPr="00DC12A5">
              <w:rPr>
                <w:rFonts w:ascii="Arial" w:hAnsi="Arial" w:cs="Arial"/>
                <w:sz w:val="16"/>
                <w:szCs w:val="16"/>
              </w:rPr>
              <w:t>VII.</w:t>
            </w:r>
            <w:r w:rsidRPr="00DC12A5">
              <w:rPr>
                <w:rFonts w:ascii="Arial" w:hAnsi="Arial" w:cs="Arial"/>
                <w:sz w:val="16"/>
                <w:szCs w:val="16"/>
              </w:rPr>
              <w:tab/>
              <w:t>El estatus del buzón tributario deberá encontrarse como “Validado”.</w:t>
            </w:r>
          </w:p>
          <w:p w14:paraId="54F2D42B" w14:textId="77777777" w:rsidR="00233B2A" w:rsidRPr="00DC12A5" w:rsidRDefault="00233B2A" w:rsidP="002C41C8">
            <w:pPr>
              <w:spacing w:before="34" w:after="32"/>
              <w:ind w:left="432" w:hanging="432"/>
              <w:jc w:val="both"/>
              <w:rPr>
                <w:rFonts w:ascii="Arial" w:hAnsi="Arial" w:cs="Arial"/>
                <w:sz w:val="16"/>
                <w:szCs w:val="16"/>
              </w:rPr>
            </w:pPr>
            <w:r w:rsidRPr="00DC12A5">
              <w:rPr>
                <w:rFonts w:ascii="Arial" w:hAnsi="Arial" w:cs="Arial"/>
                <w:sz w:val="16"/>
                <w:szCs w:val="16"/>
              </w:rPr>
              <w:t>VIII.</w:t>
            </w:r>
            <w:r w:rsidRPr="00DC12A5">
              <w:rPr>
                <w:rFonts w:ascii="Arial" w:hAnsi="Arial" w:cs="Arial"/>
                <w:sz w:val="16"/>
                <w:szCs w:val="16"/>
              </w:rPr>
              <w:tab/>
              <w:t>El estatus del domicilio fiscal debe ser “Localizado”.</w:t>
            </w:r>
          </w:p>
        </w:tc>
      </w:tr>
      <w:tr w:rsidR="00233B2A" w:rsidRPr="00DC12A5" w14:paraId="7C465C7A"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73D98EC0" w14:textId="77777777" w:rsidR="00233B2A" w:rsidRPr="00DC12A5" w:rsidRDefault="00233B2A" w:rsidP="002C41C8">
            <w:pPr>
              <w:spacing w:before="34" w:after="32"/>
              <w:jc w:val="center"/>
              <w:rPr>
                <w:rFonts w:ascii="Arial" w:hAnsi="Arial" w:cs="Arial"/>
                <w:b/>
                <w:sz w:val="16"/>
                <w:szCs w:val="16"/>
              </w:rPr>
            </w:pPr>
            <w:r w:rsidRPr="00DC12A5">
              <w:rPr>
                <w:rFonts w:ascii="Arial" w:hAnsi="Arial" w:cs="Arial"/>
                <w:b/>
                <w:sz w:val="16"/>
                <w:szCs w:val="16"/>
              </w:rPr>
              <w:t>SEGUIMIENTO Y RESOLUCIÓN DEL TRÁMITE O SERVICIO</w:t>
            </w:r>
          </w:p>
        </w:tc>
      </w:tr>
      <w:tr w:rsidR="00233B2A" w:rsidRPr="00DC12A5" w14:paraId="39501EFB" w14:textId="77777777" w:rsidTr="002C41C8">
        <w:trPr>
          <w:trHeight w:val="20"/>
        </w:trPr>
        <w:tc>
          <w:tcPr>
            <w:tcW w:w="2496" w:type="pct"/>
            <w:gridSpan w:val="4"/>
            <w:tcBorders>
              <w:top w:val="single" w:sz="6" w:space="0" w:color="auto"/>
              <w:left w:val="single" w:sz="6" w:space="0" w:color="auto"/>
              <w:bottom w:val="single" w:sz="6" w:space="0" w:color="auto"/>
              <w:right w:val="single" w:sz="6" w:space="0" w:color="auto"/>
            </w:tcBorders>
            <w:shd w:val="clear" w:color="auto" w:fill="C0C0C0"/>
          </w:tcPr>
          <w:p w14:paraId="3256A77C" w14:textId="77777777" w:rsidR="00233B2A" w:rsidRPr="00DC12A5" w:rsidRDefault="00233B2A" w:rsidP="002C41C8">
            <w:pPr>
              <w:spacing w:before="34" w:after="32"/>
              <w:jc w:val="both"/>
              <w:rPr>
                <w:rFonts w:ascii="Arial" w:hAnsi="Arial" w:cs="Arial"/>
                <w:b/>
                <w:sz w:val="16"/>
                <w:szCs w:val="16"/>
              </w:rPr>
            </w:pPr>
            <w:r w:rsidRPr="00DC12A5">
              <w:rPr>
                <w:rFonts w:ascii="Arial" w:hAnsi="Arial" w:cs="Arial"/>
                <w:b/>
                <w:sz w:val="16"/>
                <w:szCs w:val="16"/>
              </w:rPr>
              <w:t>¿Cómo puedo dar seguimiento al Trámite o Servicio?</w:t>
            </w:r>
          </w:p>
        </w:tc>
        <w:tc>
          <w:tcPr>
            <w:tcW w:w="2504" w:type="pct"/>
            <w:gridSpan w:val="3"/>
            <w:tcBorders>
              <w:top w:val="single" w:sz="6" w:space="0" w:color="auto"/>
              <w:left w:val="single" w:sz="6" w:space="0" w:color="auto"/>
              <w:bottom w:val="single" w:sz="6" w:space="0" w:color="auto"/>
              <w:right w:val="single" w:sz="6" w:space="0" w:color="auto"/>
            </w:tcBorders>
            <w:shd w:val="clear" w:color="auto" w:fill="C0C0C0"/>
          </w:tcPr>
          <w:p w14:paraId="416420EE" w14:textId="77777777" w:rsidR="00233B2A" w:rsidRPr="00DC12A5" w:rsidRDefault="00233B2A" w:rsidP="002C41C8">
            <w:pPr>
              <w:spacing w:before="34" w:after="32"/>
              <w:jc w:val="both"/>
              <w:rPr>
                <w:rFonts w:ascii="Arial" w:hAnsi="Arial" w:cs="Arial"/>
                <w:b/>
                <w:sz w:val="16"/>
                <w:szCs w:val="16"/>
              </w:rPr>
            </w:pPr>
            <w:r w:rsidRPr="00DC12A5">
              <w:rPr>
                <w:rFonts w:ascii="Arial" w:hAnsi="Arial" w:cs="Arial"/>
                <w:b/>
                <w:sz w:val="16"/>
                <w:szCs w:val="16"/>
              </w:rPr>
              <w:t>¿La ANAM llevará a cabo alguna inspección o verificación para emitir la resolución de este Trámite</w:t>
            </w:r>
            <w:r>
              <w:rPr>
                <w:rFonts w:ascii="Arial" w:hAnsi="Arial" w:cs="Arial"/>
                <w:b/>
                <w:sz w:val="16"/>
                <w:szCs w:val="16"/>
              </w:rPr>
              <w:t xml:space="preserve"> </w:t>
            </w:r>
            <w:r w:rsidRPr="00DC12A5">
              <w:rPr>
                <w:rFonts w:ascii="Arial" w:hAnsi="Arial" w:cs="Arial"/>
                <w:b/>
                <w:sz w:val="16"/>
                <w:szCs w:val="16"/>
              </w:rPr>
              <w:t>o Servicio?</w:t>
            </w:r>
          </w:p>
        </w:tc>
      </w:tr>
      <w:tr w:rsidR="00233B2A" w:rsidRPr="00DC12A5" w14:paraId="2E66DAB6" w14:textId="77777777" w:rsidTr="002C41C8">
        <w:trPr>
          <w:trHeight w:val="20"/>
        </w:trPr>
        <w:tc>
          <w:tcPr>
            <w:tcW w:w="2496" w:type="pct"/>
            <w:gridSpan w:val="4"/>
            <w:tcBorders>
              <w:top w:val="single" w:sz="6" w:space="0" w:color="auto"/>
              <w:left w:val="single" w:sz="6" w:space="0" w:color="auto"/>
              <w:bottom w:val="single" w:sz="6" w:space="0" w:color="auto"/>
              <w:right w:val="single" w:sz="6" w:space="0" w:color="auto"/>
            </w:tcBorders>
          </w:tcPr>
          <w:p w14:paraId="51C158D3" w14:textId="77777777" w:rsidR="00233B2A" w:rsidRPr="00DC12A5" w:rsidRDefault="00233B2A" w:rsidP="002C41C8">
            <w:pPr>
              <w:spacing w:before="34" w:after="32"/>
              <w:jc w:val="both"/>
              <w:rPr>
                <w:rFonts w:ascii="Arial" w:hAnsi="Arial" w:cs="Arial"/>
                <w:sz w:val="16"/>
                <w:szCs w:val="16"/>
                <w:u w:val="single"/>
              </w:rPr>
            </w:pPr>
            <w:r w:rsidRPr="00DC12A5">
              <w:rPr>
                <w:rFonts w:ascii="Arial" w:hAnsi="Arial" w:cs="Arial"/>
                <w:sz w:val="16"/>
                <w:szCs w:val="16"/>
              </w:rPr>
              <w:t xml:space="preserve">Envía correo electrónico a: </w:t>
            </w:r>
            <w:r w:rsidRPr="00DC12A5">
              <w:rPr>
                <w:rFonts w:ascii="Arial" w:hAnsi="Arial" w:cs="Arial"/>
                <w:sz w:val="16"/>
                <w:szCs w:val="16"/>
                <w:u w:val="single"/>
              </w:rPr>
              <w:t>autorizaciones_2@anam.gob.mx</w:t>
            </w:r>
            <w:r w:rsidRPr="00DC12A5">
              <w:rPr>
                <w:rFonts w:ascii="Arial" w:hAnsi="Arial" w:cs="Arial"/>
                <w:sz w:val="16"/>
                <w:szCs w:val="16"/>
              </w:rPr>
              <w:t>, señalando el nombre de la persona moral y número de folio asignado a tu solicitud.</w:t>
            </w:r>
          </w:p>
        </w:tc>
        <w:tc>
          <w:tcPr>
            <w:tcW w:w="2504" w:type="pct"/>
            <w:gridSpan w:val="3"/>
            <w:tcBorders>
              <w:top w:val="single" w:sz="6" w:space="0" w:color="auto"/>
              <w:left w:val="single" w:sz="6" w:space="0" w:color="auto"/>
              <w:bottom w:val="single" w:sz="6" w:space="0" w:color="auto"/>
              <w:right w:val="single" w:sz="6" w:space="0" w:color="auto"/>
            </w:tcBorders>
          </w:tcPr>
          <w:p w14:paraId="01798819" w14:textId="77777777" w:rsidR="00233B2A" w:rsidRPr="00DC12A5" w:rsidRDefault="00233B2A" w:rsidP="002C41C8">
            <w:pPr>
              <w:spacing w:before="34" w:after="32"/>
              <w:jc w:val="both"/>
              <w:rPr>
                <w:rFonts w:ascii="Arial" w:hAnsi="Arial" w:cs="Arial"/>
                <w:sz w:val="16"/>
                <w:szCs w:val="16"/>
              </w:rPr>
            </w:pPr>
            <w:r w:rsidRPr="00DC12A5">
              <w:rPr>
                <w:rFonts w:ascii="Arial" w:hAnsi="Arial" w:cs="Arial"/>
                <w:sz w:val="16"/>
                <w:szCs w:val="16"/>
              </w:rPr>
              <w:t>Sí, podrá realizar inspecciones y verificaciones en los lugares señalados en tu solicitud, a fin de identificar si estos cumplen con los requisitos correspondientes.</w:t>
            </w:r>
          </w:p>
        </w:tc>
      </w:tr>
      <w:tr w:rsidR="00233B2A" w:rsidRPr="00DC12A5" w14:paraId="6C2F996E"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3AE1315D" w14:textId="77777777" w:rsidR="00233B2A" w:rsidRPr="00DC12A5" w:rsidRDefault="00233B2A" w:rsidP="002C41C8">
            <w:pPr>
              <w:spacing w:before="34" w:after="32"/>
              <w:jc w:val="center"/>
              <w:rPr>
                <w:rFonts w:ascii="Arial" w:hAnsi="Arial" w:cs="Arial"/>
                <w:b/>
                <w:sz w:val="16"/>
                <w:szCs w:val="16"/>
              </w:rPr>
            </w:pPr>
            <w:r w:rsidRPr="00DC12A5">
              <w:rPr>
                <w:rFonts w:ascii="Arial" w:hAnsi="Arial" w:cs="Arial"/>
                <w:b/>
                <w:sz w:val="16"/>
                <w:szCs w:val="16"/>
              </w:rPr>
              <w:t>Resolución del Trámite o Servicio</w:t>
            </w:r>
          </w:p>
        </w:tc>
      </w:tr>
      <w:tr w:rsidR="00233B2A" w:rsidRPr="00DC12A5" w14:paraId="1217E37D"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791E14FB" w14:textId="77777777" w:rsidR="00233B2A" w:rsidRPr="00DC12A5" w:rsidRDefault="00233B2A" w:rsidP="002C41C8">
            <w:pPr>
              <w:spacing w:before="34" w:after="32"/>
              <w:jc w:val="both"/>
              <w:rPr>
                <w:rFonts w:ascii="Arial" w:hAnsi="Arial" w:cs="Arial"/>
                <w:b/>
                <w:sz w:val="16"/>
                <w:szCs w:val="16"/>
              </w:rPr>
            </w:pPr>
            <w:r w:rsidRPr="00DC12A5">
              <w:rPr>
                <w:rFonts w:ascii="Arial" w:hAnsi="Arial" w:cs="Arial"/>
                <w:sz w:val="16"/>
                <w:szCs w:val="16"/>
              </w:rPr>
              <w:t>La resolución se te notificará en las formas señaladas en los artículos 134, fracciones I y II y 136 del CFF, según corresponda.</w:t>
            </w:r>
          </w:p>
        </w:tc>
      </w:tr>
      <w:tr w:rsidR="00233B2A" w:rsidRPr="00DC12A5" w14:paraId="6446040E" w14:textId="77777777" w:rsidTr="002C41C8">
        <w:trPr>
          <w:trHeight w:val="20"/>
        </w:trPr>
        <w:tc>
          <w:tcPr>
            <w:tcW w:w="1730" w:type="pct"/>
            <w:gridSpan w:val="2"/>
            <w:tcBorders>
              <w:top w:val="single" w:sz="6" w:space="0" w:color="auto"/>
              <w:left w:val="single" w:sz="6" w:space="0" w:color="auto"/>
              <w:bottom w:val="single" w:sz="6" w:space="0" w:color="auto"/>
              <w:right w:val="single" w:sz="6" w:space="0" w:color="auto"/>
            </w:tcBorders>
            <w:shd w:val="clear" w:color="auto" w:fill="C0C0C0"/>
          </w:tcPr>
          <w:p w14:paraId="397EE117" w14:textId="77777777" w:rsidR="00233B2A" w:rsidRPr="00DC12A5" w:rsidRDefault="00233B2A" w:rsidP="002C41C8">
            <w:pPr>
              <w:spacing w:before="34" w:after="32"/>
              <w:jc w:val="both"/>
              <w:rPr>
                <w:rFonts w:ascii="Arial" w:hAnsi="Arial" w:cs="Arial"/>
                <w:b/>
                <w:sz w:val="16"/>
                <w:szCs w:val="16"/>
              </w:rPr>
            </w:pPr>
            <w:r w:rsidRPr="00DC12A5">
              <w:rPr>
                <w:rFonts w:ascii="Arial" w:hAnsi="Arial" w:cs="Arial"/>
                <w:b/>
                <w:sz w:val="16"/>
                <w:szCs w:val="16"/>
              </w:rPr>
              <w:t>Plazo máximo para que la ANAM resuelva el Trámite o Servicio</w:t>
            </w:r>
          </w:p>
        </w:tc>
        <w:tc>
          <w:tcPr>
            <w:tcW w:w="1681" w:type="pct"/>
            <w:gridSpan w:val="3"/>
            <w:tcBorders>
              <w:top w:val="single" w:sz="6" w:space="0" w:color="auto"/>
              <w:left w:val="single" w:sz="6" w:space="0" w:color="auto"/>
              <w:bottom w:val="single" w:sz="6" w:space="0" w:color="auto"/>
              <w:right w:val="single" w:sz="6" w:space="0" w:color="auto"/>
            </w:tcBorders>
            <w:shd w:val="clear" w:color="auto" w:fill="C0C0C0"/>
          </w:tcPr>
          <w:p w14:paraId="538E0F6A" w14:textId="77777777" w:rsidR="00233B2A" w:rsidRPr="00DC12A5" w:rsidRDefault="00233B2A" w:rsidP="002C41C8">
            <w:pPr>
              <w:spacing w:before="34" w:after="32"/>
              <w:jc w:val="both"/>
              <w:rPr>
                <w:rFonts w:ascii="Arial" w:hAnsi="Arial" w:cs="Arial"/>
                <w:b/>
                <w:sz w:val="16"/>
                <w:szCs w:val="16"/>
              </w:rPr>
            </w:pPr>
            <w:r w:rsidRPr="00DC12A5">
              <w:rPr>
                <w:rFonts w:ascii="Arial" w:hAnsi="Arial" w:cs="Arial"/>
                <w:b/>
                <w:sz w:val="16"/>
                <w:szCs w:val="16"/>
              </w:rPr>
              <w:t>Plazo máximo para que la ANAM solicite información adicional</w:t>
            </w:r>
          </w:p>
        </w:tc>
        <w:tc>
          <w:tcPr>
            <w:tcW w:w="1589" w:type="pct"/>
            <w:gridSpan w:val="2"/>
            <w:tcBorders>
              <w:top w:val="single" w:sz="6" w:space="0" w:color="auto"/>
              <w:left w:val="single" w:sz="6" w:space="0" w:color="auto"/>
              <w:bottom w:val="single" w:sz="6" w:space="0" w:color="auto"/>
              <w:right w:val="single" w:sz="6" w:space="0" w:color="auto"/>
            </w:tcBorders>
            <w:shd w:val="clear" w:color="auto" w:fill="C0C0C0"/>
          </w:tcPr>
          <w:p w14:paraId="0BF22A1B" w14:textId="77777777" w:rsidR="00233B2A" w:rsidRPr="00DC12A5" w:rsidRDefault="00233B2A" w:rsidP="002C41C8">
            <w:pPr>
              <w:spacing w:before="34" w:after="32"/>
              <w:jc w:val="both"/>
              <w:rPr>
                <w:rFonts w:ascii="Arial" w:hAnsi="Arial" w:cs="Arial"/>
                <w:b/>
                <w:sz w:val="16"/>
                <w:szCs w:val="16"/>
              </w:rPr>
            </w:pPr>
            <w:r w:rsidRPr="00DC12A5">
              <w:rPr>
                <w:rFonts w:ascii="Arial" w:hAnsi="Arial" w:cs="Arial"/>
                <w:b/>
                <w:sz w:val="16"/>
                <w:szCs w:val="16"/>
              </w:rPr>
              <w:t>Plazo máximo para cumplir con la información solicitada</w:t>
            </w:r>
          </w:p>
        </w:tc>
      </w:tr>
      <w:tr w:rsidR="00233B2A" w:rsidRPr="00DC12A5" w14:paraId="42E49AB1" w14:textId="77777777" w:rsidTr="002C41C8">
        <w:trPr>
          <w:trHeight w:val="20"/>
        </w:trPr>
        <w:tc>
          <w:tcPr>
            <w:tcW w:w="1730" w:type="pct"/>
            <w:gridSpan w:val="2"/>
            <w:tcBorders>
              <w:top w:val="single" w:sz="6" w:space="0" w:color="auto"/>
              <w:left w:val="single" w:sz="6" w:space="0" w:color="auto"/>
              <w:bottom w:val="single" w:sz="6" w:space="0" w:color="auto"/>
              <w:right w:val="single" w:sz="6" w:space="0" w:color="auto"/>
            </w:tcBorders>
          </w:tcPr>
          <w:p w14:paraId="6D167A67" w14:textId="77777777" w:rsidR="00233B2A" w:rsidRPr="00DC12A5" w:rsidRDefault="00233B2A" w:rsidP="002C41C8">
            <w:pPr>
              <w:spacing w:before="34" w:after="32"/>
              <w:jc w:val="both"/>
              <w:rPr>
                <w:rFonts w:ascii="Arial" w:hAnsi="Arial" w:cs="Arial"/>
                <w:sz w:val="16"/>
                <w:szCs w:val="16"/>
              </w:rPr>
            </w:pPr>
            <w:r w:rsidRPr="00DC12A5">
              <w:rPr>
                <w:rFonts w:ascii="Arial" w:hAnsi="Arial" w:cs="Arial"/>
                <w:sz w:val="16"/>
                <w:szCs w:val="16"/>
              </w:rPr>
              <w:t>Tres meses.</w:t>
            </w:r>
          </w:p>
        </w:tc>
        <w:tc>
          <w:tcPr>
            <w:tcW w:w="1681" w:type="pct"/>
            <w:gridSpan w:val="3"/>
            <w:tcBorders>
              <w:top w:val="single" w:sz="6" w:space="0" w:color="auto"/>
              <w:left w:val="single" w:sz="6" w:space="0" w:color="auto"/>
              <w:bottom w:val="single" w:sz="6" w:space="0" w:color="auto"/>
              <w:right w:val="single" w:sz="6" w:space="0" w:color="auto"/>
            </w:tcBorders>
          </w:tcPr>
          <w:p w14:paraId="1262C226" w14:textId="77777777" w:rsidR="00233B2A" w:rsidRPr="00DC12A5" w:rsidRDefault="00233B2A" w:rsidP="002C41C8">
            <w:pPr>
              <w:spacing w:before="34" w:after="32"/>
              <w:jc w:val="both"/>
              <w:rPr>
                <w:rFonts w:ascii="Arial" w:hAnsi="Arial" w:cs="Arial"/>
                <w:sz w:val="16"/>
                <w:szCs w:val="16"/>
              </w:rPr>
            </w:pPr>
            <w:r w:rsidRPr="00DC12A5">
              <w:rPr>
                <w:rFonts w:ascii="Arial" w:hAnsi="Arial" w:cs="Arial"/>
                <w:sz w:val="16"/>
                <w:szCs w:val="16"/>
              </w:rPr>
              <w:t>Veinte días.</w:t>
            </w:r>
          </w:p>
        </w:tc>
        <w:tc>
          <w:tcPr>
            <w:tcW w:w="1589" w:type="pct"/>
            <w:gridSpan w:val="2"/>
            <w:tcBorders>
              <w:top w:val="single" w:sz="6" w:space="0" w:color="auto"/>
              <w:left w:val="single" w:sz="6" w:space="0" w:color="auto"/>
              <w:bottom w:val="single" w:sz="6" w:space="0" w:color="auto"/>
              <w:right w:val="single" w:sz="6" w:space="0" w:color="auto"/>
            </w:tcBorders>
          </w:tcPr>
          <w:p w14:paraId="71BEE1AD" w14:textId="77777777" w:rsidR="00233B2A" w:rsidRPr="00DC12A5" w:rsidRDefault="00233B2A" w:rsidP="002C41C8">
            <w:pPr>
              <w:spacing w:before="34" w:after="32"/>
              <w:jc w:val="both"/>
              <w:rPr>
                <w:rFonts w:ascii="Arial" w:hAnsi="Arial" w:cs="Arial"/>
                <w:sz w:val="16"/>
                <w:szCs w:val="16"/>
              </w:rPr>
            </w:pPr>
            <w:r w:rsidRPr="00DC12A5">
              <w:rPr>
                <w:rFonts w:ascii="Arial" w:hAnsi="Arial" w:cs="Arial"/>
                <w:sz w:val="16"/>
                <w:szCs w:val="16"/>
              </w:rPr>
              <w:t>Diez días.</w:t>
            </w:r>
          </w:p>
        </w:tc>
      </w:tr>
      <w:tr w:rsidR="00233B2A" w:rsidRPr="00DC12A5" w14:paraId="46A65011" w14:textId="77777777" w:rsidTr="002C41C8">
        <w:trPr>
          <w:trHeight w:val="20"/>
        </w:trPr>
        <w:tc>
          <w:tcPr>
            <w:tcW w:w="2496" w:type="pct"/>
            <w:gridSpan w:val="4"/>
            <w:tcBorders>
              <w:top w:val="single" w:sz="6" w:space="0" w:color="auto"/>
              <w:left w:val="single" w:sz="6" w:space="0" w:color="auto"/>
              <w:bottom w:val="single" w:sz="6" w:space="0" w:color="auto"/>
              <w:right w:val="single" w:sz="6" w:space="0" w:color="auto"/>
            </w:tcBorders>
            <w:shd w:val="clear" w:color="auto" w:fill="C0C0C0"/>
          </w:tcPr>
          <w:p w14:paraId="570F410E" w14:textId="77777777" w:rsidR="00233B2A" w:rsidRPr="00DC12A5" w:rsidRDefault="00233B2A" w:rsidP="002C41C8">
            <w:pPr>
              <w:spacing w:before="34" w:after="32"/>
              <w:jc w:val="both"/>
              <w:rPr>
                <w:rFonts w:ascii="Arial" w:hAnsi="Arial" w:cs="Arial"/>
                <w:b/>
                <w:sz w:val="16"/>
                <w:szCs w:val="16"/>
              </w:rPr>
            </w:pPr>
            <w:r w:rsidRPr="00DC12A5">
              <w:rPr>
                <w:rFonts w:ascii="Arial" w:hAnsi="Arial" w:cs="Arial"/>
                <w:b/>
                <w:sz w:val="16"/>
                <w:szCs w:val="16"/>
              </w:rPr>
              <w:t>¿Qué documento obtengo al finalizar el Trámite o Servicio?</w:t>
            </w:r>
          </w:p>
        </w:tc>
        <w:tc>
          <w:tcPr>
            <w:tcW w:w="2504" w:type="pct"/>
            <w:gridSpan w:val="3"/>
            <w:tcBorders>
              <w:top w:val="single" w:sz="6" w:space="0" w:color="auto"/>
              <w:left w:val="single" w:sz="6" w:space="0" w:color="auto"/>
              <w:bottom w:val="single" w:sz="6" w:space="0" w:color="auto"/>
              <w:right w:val="single" w:sz="6" w:space="0" w:color="auto"/>
            </w:tcBorders>
            <w:shd w:val="clear" w:color="auto" w:fill="C0C0C0"/>
          </w:tcPr>
          <w:p w14:paraId="7F3F9E3C" w14:textId="77777777" w:rsidR="00233B2A" w:rsidRPr="00DC12A5" w:rsidRDefault="00233B2A" w:rsidP="002C41C8">
            <w:pPr>
              <w:spacing w:before="34" w:after="32"/>
              <w:jc w:val="center"/>
              <w:rPr>
                <w:rFonts w:ascii="Arial" w:hAnsi="Arial" w:cs="Arial"/>
                <w:b/>
                <w:sz w:val="16"/>
                <w:szCs w:val="16"/>
              </w:rPr>
            </w:pPr>
            <w:r w:rsidRPr="00DC12A5">
              <w:rPr>
                <w:rFonts w:ascii="Arial" w:hAnsi="Arial" w:cs="Arial"/>
                <w:b/>
                <w:sz w:val="16"/>
                <w:szCs w:val="16"/>
              </w:rPr>
              <w:t>¿Cuál es la vigencia del Trámite o Servicio?</w:t>
            </w:r>
          </w:p>
        </w:tc>
      </w:tr>
      <w:tr w:rsidR="00233B2A" w:rsidRPr="00DC12A5" w14:paraId="2288438F" w14:textId="77777777" w:rsidTr="002C41C8">
        <w:trPr>
          <w:trHeight w:val="20"/>
        </w:trPr>
        <w:tc>
          <w:tcPr>
            <w:tcW w:w="2496" w:type="pct"/>
            <w:gridSpan w:val="4"/>
            <w:tcBorders>
              <w:top w:val="single" w:sz="6" w:space="0" w:color="auto"/>
              <w:left w:val="single" w:sz="6" w:space="0" w:color="auto"/>
              <w:bottom w:val="single" w:sz="6" w:space="0" w:color="auto"/>
              <w:right w:val="single" w:sz="6" w:space="0" w:color="auto"/>
            </w:tcBorders>
          </w:tcPr>
          <w:p w14:paraId="755A8825" w14:textId="77777777" w:rsidR="00233B2A" w:rsidRPr="00DC12A5" w:rsidRDefault="00233B2A" w:rsidP="002C41C8">
            <w:pPr>
              <w:spacing w:before="34" w:after="32"/>
              <w:jc w:val="both"/>
              <w:rPr>
                <w:rFonts w:ascii="Arial" w:hAnsi="Arial" w:cs="Arial"/>
                <w:sz w:val="16"/>
                <w:szCs w:val="16"/>
              </w:rPr>
            </w:pPr>
            <w:r w:rsidRPr="00DC12A5">
              <w:rPr>
                <w:rFonts w:ascii="Arial" w:hAnsi="Arial" w:cs="Arial"/>
                <w:sz w:val="16"/>
                <w:szCs w:val="16"/>
              </w:rPr>
              <w:lastRenderedPageBreak/>
              <w:t>Oficio de respuesta.</w:t>
            </w:r>
          </w:p>
        </w:tc>
        <w:tc>
          <w:tcPr>
            <w:tcW w:w="2504" w:type="pct"/>
            <w:gridSpan w:val="3"/>
            <w:tcBorders>
              <w:top w:val="single" w:sz="6" w:space="0" w:color="auto"/>
              <w:left w:val="single" w:sz="6" w:space="0" w:color="auto"/>
              <w:bottom w:val="single" w:sz="6" w:space="0" w:color="auto"/>
              <w:right w:val="single" w:sz="6" w:space="0" w:color="auto"/>
            </w:tcBorders>
          </w:tcPr>
          <w:p w14:paraId="2D25E9D4" w14:textId="77777777" w:rsidR="00233B2A" w:rsidRPr="00DC12A5" w:rsidRDefault="00233B2A" w:rsidP="002C41C8">
            <w:pPr>
              <w:spacing w:before="34" w:after="32"/>
              <w:jc w:val="both"/>
              <w:rPr>
                <w:rFonts w:ascii="Arial" w:hAnsi="Arial" w:cs="Arial"/>
                <w:sz w:val="16"/>
                <w:szCs w:val="16"/>
              </w:rPr>
            </w:pPr>
            <w:r w:rsidRPr="00DC12A5">
              <w:rPr>
                <w:rFonts w:ascii="Arial" w:hAnsi="Arial" w:cs="Arial"/>
                <w:sz w:val="16"/>
                <w:szCs w:val="16"/>
              </w:rPr>
              <w:t>Dos años, renovable por un plazo igual.</w:t>
            </w:r>
          </w:p>
        </w:tc>
      </w:tr>
      <w:tr w:rsidR="00233B2A" w:rsidRPr="00DC12A5" w14:paraId="3B35DB43"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60947ABF" w14:textId="77777777" w:rsidR="00233B2A" w:rsidRPr="00DC12A5" w:rsidRDefault="00233B2A" w:rsidP="002C41C8">
            <w:pPr>
              <w:spacing w:before="34" w:after="32"/>
              <w:jc w:val="center"/>
              <w:rPr>
                <w:rFonts w:ascii="Arial" w:hAnsi="Arial" w:cs="Arial"/>
                <w:b/>
                <w:sz w:val="16"/>
                <w:szCs w:val="16"/>
              </w:rPr>
            </w:pPr>
            <w:r w:rsidRPr="00DC12A5">
              <w:rPr>
                <w:rFonts w:ascii="Arial" w:hAnsi="Arial" w:cs="Arial"/>
                <w:b/>
                <w:sz w:val="16"/>
                <w:szCs w:val="16"/>
              </w:rPr>
              <w:t>CANALES DE ATENCIÓN</w:t>
            </w:r>
          </w:p>
        </w:tc>
      </w:tr>
      <w:tr w:rsidR="00233B2A" w:rsidRPr="00DC12A5" w14:paraId="7F988F1F" w14:textId="77777777" w:rsidTr="002C41C8">
        <w:trPr>
          <w:trHeight w:val="20"/>
        </w:trPr>
        <w:tc>
          <w:tcPr>
            <w:tcW w:w="2496" w:type="pct"/>
            <w:gridSpan w:val="4"/>
            <w:tcBorders>
              <w:top w:val="single" w:sz="6" w:space="0" w:color="auto"/>
              <w:left w:val="single" w:sz="6" w:space="0" w:color="auto"/>
              <w:bottom w:val="single" w:sz="6" w:space="0" w:color="auto"/>
              <w:right w:val="single" w:sz="6" w:space="0" w:color="auto"/>
            </w:tcBorders>
            <w:shd w:val="clear" w:color="auto" w:fill="C0C0C0"/>
          </w:tcPr>
          <w:p w14:paraId="1C296612" w14:textId="77777777" w:rsidR="00233B2A" w:rsidRPr="00DC12A5" w:rsidRDefault="00233B2A" w:rsidP="002C41C8">
            <w:pPr>
              <w:spacing w:before="34" w:after="32"/>
              <w:jc w:val="center"/>
              <w:rPr>
                <w:rFonts w:ascii="Arial" w:hAnsi="Arial" w:cs="Arial"/>
                <w:b/>
                <w:sz w:val="16"/>
                <w:szCs w:val="16"/>
              </w:rPr>
            </w:pPr>
            <w:r w:rsidRPr="00DC12A5">
              <w:rPr>
                <w:rFonts w:ascii="Arial" w:hAnsi="Arial" w:cs="Arial"/>
                <w:b/>
                <w:sz w:val="16"/>
                <w:szCs w:val="16"/>
              </w:rPr>
              <w:t>Consultas y dudas</w:t>
            </w:r>
          </w:p>
        </w:tc>
        <w:tc>
          <w:tcPr>
            <w:tcW w:w="2504" w:type="pct"/>
            <w:gridSpan w:val="3"/>
            <w:tcBorders>
              <w:top w:val="single" w:sz="6" w:space="0" w:color="auto"/>
              <w:left w:val="single" w:sz="6" w:space="0" w:color="auto"/>
              <w:bottom w:val="single" w:sz="6" w:space="0" w:color="auto"/>
              <w:right w:val="single" w:sz="6" w:space="0" w:color="auto"/>
            </w:tcBorders>
            <w:shd w:val="clear" w:color="auto" w:fill="C0C0C0"/>
          </w:tcPr>
          <w:p w14:paraId="7B3D7403" w14:textId="77777777" w:rsidR="00233B2A" w:rsidRPr="00DC12A5" w:rsidRDefault="00233B2A" w:rsidP="002C41C8">
            <w:pPr>
              <w:spacing w:before="34" w:after="32"/>
              <w:jc w:val="center"/>
              <w:rPr>
                <w:rFonts w:ascii="Arial" w:hAnsi="Arial" w:cs="Arial"/>
                <w:b/>
                <w:sz w:val="16"/>
                <w:szCs w:val="16"/>
              </w:rPr>
            </w:pPr>
            <w:r w:rsidRPr="00DC12A5">
              <w:rPr>
                <w:rFonts w:ascii="Arial" w:hAnsi="Arial" w:cs="Arial"/>
                <w:b/>
                <w:sz w:val="16"/>
                <w:szCs w:val="16"/>
              </w:rPr>
              <w:t>Quejas y denuncias</w:t>
            </w:r>
          </w:p>
        </w:tc>
      </w:tr>
      <w:tr w:rsidR="00233B2A" w:rsidRPr="00DC12A5" w14:paraId="29B89B94" w14:textId="77777777" w:rsidTr="002C41C8">
        <w:trPr>
          <w:trHeight w:val="20"/>
        </w:trPr>
        <w:tc>
          <w:tcPr>
            <w:tcW w:w="2496" w:type="pct"/>
            <w:gridSpan w:val="4"/>
            <w:tcBorders>
              <w:top w:val="single" w:sz="6" w:space="0" w:color="auto"/>
              <w:left w:val="single" w:sz="6" w:space="0" w:color="auto"/>
              <w:bottom w:val="single" w:sz="6" w:space="0" w:color="auto"/>
              <w:right w:val="single" w:sz="6" w:space="0" w:color="auto"/>
            </w:tcBorders>
          </w:tcPr>
          <w:p w14:paraId="1AB7982B" w14:textId="77777777" w:rsidR="00233B2A" w:rsidRPr="00DC12A5" w:rsidRDefault="00233B2A" w:rsidP="002C41C8">
            <w:pPr>
              <w:spacing w:before="34" w:after="32"/>
              <w:jc w:val="both"/>
              <w:rPr>
                <w:rFonts w:ascii="Arial" w:hAnsi="Arial" w:cs="Arial"/>
                <w:sz w:val="16"/>
                <w:szCs w:val="16"/>
              </w:rPr>
            </w:pPr>
            <w:r w:rsidRPr="00DC12A5">
              <w:rPr>
                <w:rFonts w:ascii="Arial" w:hAnsi="Arial" w:cs="Arial"/>
                <w:sz w:val="16"/>
                <w:szCs w:val="16"/>
              </w:rPr>
              <w:t>No aplica.</w:t>
            </w:r>
          </w:p>
        </w:tc>
        <w:tc>
          <w:tcPr>
            <w:tcW w:w="2504" w:type="pct"/>
            <w:gridSpan w:val="3"/>
            <w:tcBorders>
              <w:top w:val="single" w:sz="6" w:space="0" w:color="auto"/>
              <w:left w:val="single" w:sz="6" w:space="0" w:color="auto"/>
              <w:bottom w:val="single" w:sz="6" w:space="0" w:color="auto"/>
              <w:right w:val="single" w:sz="6" w:space="0" w:color="auto"/>
            </w:tcBorders>
          </w:tcPr>
          <w:p w14:paraId="10555F7F" w14:textId="77777777" w:rsidR="00233B2A" w:rsidRPr="00DC12A5" w:rsidRDefault="00233B2A" w:rsidP="002C41C8">
            <w:pPr>
              <w:spacing w:before="34" w:after="32"/>
              <w:ind w:left="432" w:hanging="432"/>
              <w:jc w:val="both"/>
              <w:rPr>
                <w:rFonts w:ascii="Arial" w:hAnsi="Arial" w:cs="Arial"/>
                <w:sz w:val="16"/>
                <w:szCs w:val="16"/>
                <w:u w:val="single"/>
              </w:rPr>
            </w:pPr>
            <w:r w:rsidRPr="00DC12A5">
              <w:rPr>
                <w:rFonts w:ascii="Arial" w:hAnsi="Arial" w:cs="Arial"/>
                <w:sz w:val="16"/>
                <w:szCs w:val="16"/>
              </w:rPr>
              <w:t>I.</w:t>
            </w:r>
            <w:r w:rsidRPr="00DC12A5">
              <w:rPr>
                <w:rFonts w:ascii="Arial" w:hAnsi="Arial" w:cs="Arial"/>
                <w:sz w:val="16"/>
                <w:szCs w:val="16"/>
              </w:rPr>
              <w:tab/>
              <w:t xml:space="preserve">Correo electrónico: </w:t>
            </w:r>
            <w:r w:rsidRPr="00DC12A5">
              <w:rPr>
                <w:rFonts w:ascii="Arial" w:hAnsi="Arial" w:cs="Arial"/>
                <w:sz w:val="16"/>
                <w:szCs w:val="16"/>
                <w:u w:val="single"/>
              </w:rPr>
              <w:t>denuncias@anam.gob.mx</w:t>
            </w:r>
          </w:p>
          <w:p w14:paraId="363D559E" w14:textId="77777777" w:rsidR="00233B2A" w:rsidRPr="00DC12A5" w:rsidRDefault="00233B2A" w:rsidP="002C41C8">
            <w:pPr>
              <w:spacing w:before="34" w:after="32"/>
              <w:ind w:left="432" w:hanging="432"/>
              <w:jc w:val="both"/>
              <w:rPr>
                <w:rFonts w:ascii="Arial" w:hAnsi="Arial" w:cs="Arial"/>
                <w:sz w:val="16"/>
                <w:szCs w:val="16"/>
              </w:rPr>
            </w:pPr>
            <w:r w:rsidRPr="00DC12A5">
              <w:rPr>
                <w:rFonts w:ascii="Arial" w:hAnsi="Arial" w:cs="Arial"/>
                <w:sz w:val="16"/>
                <w:szCs w:val="16"/>
              </w:rPr>
              <w:t>II.</w:t>
            </w:r>
            <w:r w:rsidRPr="00DC12A5">
              <w:rPr>
                <w:rFonts w:ascii="Arial" w:hAnsi="Arial" w:cs="Arial"/>
                <w:sz w:val="16"/>
                <w:szCs w:val="16"/>
              </w:rPr>
              <w:tab/>
              <w:t>En el Portal de la ANAM:</w:t>
            </w:r>
          </w:p>
          <w:p w14:paraId="6A0A5700" w14:textId="77777777" w:rsidR="00233B2A" w:rsidRPr="00DC12A5" w:rsidRDefault="00233B2A" w:rsidP="002C41C8">
            <w:pPr>
              <w:spacing w:before="34" w:after="32"/>
              <w:ind w:left="432" w:hanging="432"/>
              <w:jc w:val="both"/>
              <w:rPr>
                <w:rFonts w:ascii="Arial" w:hAnsi="Arial" w:cs="Arial"/>
                <w:sz w:val="16"/>
                <w:szCs w:val="16"/>
                <w:u w:val="single"/>
              </w:rPr>
            </w:pPr>
            <w:r w:rsidRPr="00DC12A5">
              <w:rPr>
                <w:rFonts w:ascii="Arial" w:hAnsi="Arial" w:cs="Arial"/>
                <w:sz w:val="16"/>
                <w:szCs w:val="16"/>
              </w:rPr>
              <w:t xml:space="preserve"> </w:t>
            </w:r>
            <w:r w:rsidRPr="00DC12A5">
              <w:rPr>
                <w:rFonts w:ascii="Arial" w:hAnsi="Arial" w:cs="Arial"/>
                <w:sz w:val="16"/>
                <w:szCs w:val="16"/>
              </w:rPr>
              <w:tab/>
            </w:r>
            <w:r w:rsidRPr="00DC12A5">
              <w:rPr>
                <w:rFonts w:ascii="Arial" w:hAnsi="Arial" w:cs="Arial"/>
                <w:sz w:val="16"/>
                <w:szCs w:val="16"/>
                <w:u w:val="single"/>
              </w:rPr>
              <w:t xml:space="preserve">https://anam.gob.mx/recepcion-de-quejas-y-denuncias/ </w:t>
            </w:r>
          </w:p>
        </w:tc>
      </w:tr>
      <w:tr w:rsidR="00233B2A" w:rsidRPr="00DC12A5" w14:paraId="5987DE27"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2A354AEB" w14:textId="77777777" w:rsidR="00233B2A" w:rsidRPr="00DC12A5" w:rsidRDefault="00233B2A" w:rsidP="002C41C8">
            <w:pPr>
              <w:spacing w:before="34" w:after="32"/>
              <w:jc w:val="center"/>
              <w:rPr>
                <w:rFonts w:ascii="Arial" w:hAnsi="Arial" w:cs="Arial"/>
                <w:b/>
                <w:sz w:val="16"/>
                <w:szCs w:val="16"/>
              </w:rPr>
            </w:pPr>
            <w:r w:rsidRPr="00DC12A5">
              <w:rPr>
                <w:rFonts w:ascii="Arial" w:hAnsi="Arial" w:cs="Arial"/>
                <w:b/>
                <w:sz w:val="16"/>
                <w:szCs w:val="16"/>
              </w:rPr>
              <w:t>Información adicional</w:t>
            </w:r>
          </w:p>
        </w:tc>
      </w:tr>
      <w:tr w:rsidR="00233B2A" w:rsidRPr="00DC12A5" w14:paraId="234B3529"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4C6274A1" w14:textId="77777777" w:rsidR="00233B2A" w:rsidRPr="00DC12A5" w:rsidRDefault="00233B2A" w:rsidP="002C41C8">
            <w:pPr>
              <w:spacing w:before="34" w:after="32"/>
              <w:ind w:left="432" w:hanging="432"/>
              <w:jc w:val="both"/>
              <w:rPr>
                <w:rFonts w:ascii="Arial" w:hAnsi="Arial" w:cs="Arial"/>
                <w:sz w:val="16"/>
                <w:szCs w:val="16"/>
              </w:rPr>
            </w:pPr>
            <w:r w:rsidRPr="00DC12A5">
              <w:rPr>
                <w:rFonts w:ascii="Arial" w:hAnsi="Arial" w:cs="Arial"/>
                <w:sz w:val="16"/>
                <w:szCs w:val="16"/>
              </w:rPr>
              <w:t>I.</w:t>
            </w:r>
            <w:r w:rsidRPr="00DC12A5">
              <w:rPr>
                <w:rFonts w:ascii="Arial" w:hAnsi="Arial" w:cs="Arial"/>
                <w:sz w:val="16"/>
                <w:szCs w:val="16"/>
              </w:rPr>
              <w:tab/>
              <w:t>Derivado de la revisión de la documentación e información que incluyas en tu solicitud, la DGJA, dentro de los 20 días siguientes a la presentación de la misma, podrá requerirte que proporciones los requisitos que omitiste presentar, o bien, que aclares o complementes la información contenida en tu solicitud.</w:t>
            </w:r>
          </w:p>
          <w:p w14:paraId="782124FE" w14:textId="77777777" w:rsidR="00233B2A" w:rsidRPr="00DC12A5" w:rsidRDefault="00233B2A" w:rsidP="002C41C8">
            <w:pPr>
              <w:spacing w:before="34" w:after="32"/>
              <w:ind w:left="432" w:hanging="432"/>
              <w:jc w:val="both"/>
              <w:rPr>
                <w:rFonts w:ascii="Arial" w:hAnsi="Arial" w:cs="Arial"/>
                <w:sz w:val="16"/>
                <w:szCs w:val="16"/>
              </w:rPr>
            </w:pPr>
            <w:r w:rsidRPr="00DC12A5">
              <w:rPr>
                <w:rFonts w:ascii="Arial" w:hAnsi="Arial" w:cs="Arial"/>
                <w:sz w:val="16"/>
                <w:szCs w:val="16"/>
              </w:rPr>
              <w:tab/>
              <w:t>Para estos efectos, tendrás un plazo de diez días siguientes a que surta efectos el requerimiento para proporcionar la información requerida. En caso de que no subsanes la omisión en dicho plazo, tu solicitud se tendrá por no presentada.</w:t>
            </w:r>
          </w:p>
          <w:p w14:paraId="2A9522AE" w14:textId="77777777" w:rsidR="00233B2A" w:rsidRPr="00DC12A5" w:rsidRDefault="00233B2A" w:rsidP="002C41C8">
            <w:pPr>
              <w:spacing w:before="34" w:after="32"/>
              <w:ind w:left="432" w:hanging="432"/>
              <w:jc w:val="both"/>
              <w:rPr>
                <w:rFonts w:ascii="Arial" w:hAnsi="Arial" w:cs="Arial"/>
                <w:sz w:val="16"/>
                <w:szCs w:val="16"/>
              </w:rPr>
            </w:pPr>
            <w:r w:rsidRPr="00DC12A5">
              <w:rPr>
                <w:rFonts w:ascii="Arial" w:hAnsi="Arial" w:cs="Arial"/>
                <w:sz w:val="16"/>
                <w:szCs w:val="16"/>
              </w:rPr>
              <w:t>II.</w:t>
            </w:r>
            <w:r w:rsidRPr="00DC12A5">
              <w:rPr>
                <w:rFonts w:ascii="Arial" w:hAnsi="Arial" w:cs="Arial"/>
                <w:sz w:val="16"/>
                <w:szCs w:val="16"/>
              </w:rPr>
              <w:tab/>
              <w:t>El plazo de tres meses para que la ANAM resuelva el trámite se computará a partir del cumplimiento de la totalidad de los requisitos y condiciones establecidos en la presente ficha de trámite.</w:t>
            </w:r>
          </w:p>
          <w:p w14:paraId="3660312C" w14:textId="77777777" w:rsidR="00233B2A" w:rsidRPr="00DC12A5" w:rsidRDefault="00233B2A" w:rsidP="002C41C8">
            <w:pPr>
              <w:spacing w:before="34" w:after="32"/>
              <w:ind w:left="432" w:hanging="432"/>
              <w:jc w:val="both"/>
              <w:rPr>
                <w:rFonts w:ascii="Arial" w:hAnsi="Arial" w:cs="Arial"/>
                <w:sz w:val="16"/>
                <w:szCs w:val="16"/>
              </w:rPr>
            </w:pPr>
            <w:r w:rsidRPr="00DC12A5">
              <w:rPr>
                <w:rFonts w:ascii="Arial" w:hAnsi="Arial" w:cs="Arial"/>
                <w:sz w:val="16"/>
                <w:szCs w:val="16"/>
              </w:rPr>
              <w:t>III.</w:t>
            </w:r>
            <w:r w:rsidRPr="00DC12A5">
              <w:rPr>
                <w:rFonts w:ascii="Arial" w:hAnsi="Arial" w:cs="Arial"/>
                <w:sz w:val="16"/>
                <w:szCs w:val="16"/>
              </w:rPr>
              <w:tab/>
              <w:t>Los documentos exhibidos con anterioridad, que se encuentren vigentes al momento de una nueva solicitud, no deberán ser presentados nuevamente.</w:t>
            </w:r>
          </w:p>
        </w:tc>
      </w:tr>
      <w:tr w:rsidR="00233B2A" w:rsidRPr="00DC12A5" w14:paraId="063C4BA6"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17432703" w14:textId="77777777" w:rsidR="00233B2A" w:rsidRPr="00DC12A5" w:rsidRDefault="00233B2A" w:rsidP="002C41C8">
            <w:pPr>
              <w:spacing w:before="34" w:after="32"/>
              <w:jc w:val="center"/>
              <w:rPr>
                <w:rFonts w:ascii="Arial" w:hAnsi="Arial" w:cs="Arial"/>
                <w:b/>
                <w:sz w:val="16"/>
                <w:szCs w:val="16"/>
              </w:rPr>
            </w:pPr>
            <w:r w:rsidRPr="00DC12A5">
              <w:rPr>
                <w:rFonts w:ascii="Arial" w:hAnsi="Arial" w:cs="Arial"/>
                <w:b/>
                <w:sz w:val="16"/>
                <w:szCs w:val="16"/>
              </w:rPr>
              <w:t>Fundamento jurídico</w:t>
            </w:r>
          </w:p>
        </w:tc>
      </w:tr>
      <w:tr w:rsidR="00233B2A" w:rsidRPr="00DC12A5" w14:paraId="6BDCF75B"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522EE390" w14:textId="77777777" w:rsidR="00233B2A" w:rsidRPr="00DC12A5" w:rsidRDefault="00233B2A" w:rsidP="002C41C8">
            <w:pPr>
              <w:spacing w:before="34" w:after="32"/>
              <w:jc w:val="both"/>
              <w:rPr>
                <w:rFonts w:ascii="Arial" w:hAnsi="Arial" w:cs="Arial"/>
                <w:sz w:val="16"/>
                <w:szCs w:val="16"/>
              </w:rPr>
            </w:pPr>
            <w:r w:rsidRPr="00DC12A5">
              <w:rPr>
                <w:rFonts w:ascii="Arial" w:hAnsi="Arial" w:cs="Arial"/>
                <w:sz w:val="16"/>
                <w:szCs w:val="16"/>
              </w:rPr>
              <w:t>Artículos 14, 14-A, 59, último párrafo y 88 de la Ley, 17-H Bis, 17-K, 27, 69, 69-B y 69-B Bis del CFF y 29, fracción VIII del Reglamento del CFF y las reglas 1.2.2., 3.7.3., 3.7.4., 3.7.5. y 3.7.35. de las RGCE.</w:t>
            </w:r>
          </w:p>
        </w:tc>
      </w:tr>
    </w:tbl>
    <w:p w14:paraId="170A5B6B" w14:textId="77777777" w:rsidR="00233B2A" w:rsidRPr="00264718" w:rsidRDefault="00233B2A" w:rsidP="00233B2A">
      <w:pPr>
        <w:pStyle w:val="texto0"/>
        <w:spacing w:after="0" w:line="20" w:lineRule="exact"/>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59"/>
        <w:gridCol w:w="1264"/>
        <w:gridCol w:w="252"/>
        <w:gridCol w:w="1135"/>
        <w:gridCol w:w="1638"/>
        <w:gridCol w:w="865"/>
        <w:gridCol w:w="1913"/>
      </w:tblGrid>
      <w:tr w:rsidR="00233B2A" w:rsidRPr="00DC12A5" w14:paraId="591C2E81" w14:textId="77777777" w:rsidTr="002C41C8">
        <w:trPr>
          <w:trHeight w:val="20"/>
        </w:trPr>
        <w:tc>
          <w:tcPr>
            <w:tcW w:w="5000" w:type="pct"/>
            <w:gridSpan w:val="7"/>
            <w:shd w:val="clear" w:color="auto" w:fill="A6A6A6"/>
            <w:noWrap/>
          </w:tcPr>
          <w:p w14:paraId="0361C701" w14:textId="77777777" w:rsidR="00233B2A" w:rsidRPr="00DC12A5" w:rsidRDefault="00233B2A" w:rsidP="002C41C8">
            <w:pPr>
              <w:spacing w:before="58" w:after="60"/>
              <w:jc w:val="both"/>
              <w:rPr>
                <w:rFonts w:ascii="Arial" w:hAnsi="Arial" w:cs="Arial"/>
                <w:b/>
                <w:sz w:val="16"/>
                <w:szCs w:val="16"/>
                <w:lang w:eastAsia="es-MX"/>
              </w:rPr>
            </w:pPr>
            <w:r w:rsidRPr="00DC12A5">
              <w:rPr>
                <w:rFonts w:ascii="Arial" w:hAnsi="Arial" w:cs="Arial"/>
                <w:b/>
                <w:sz w:val="16"/>
                <w:szCs w:val="16"/>
                <w:lang w:eastAsia="es-MX"/>
              </w:rPr>
              <w:t xml:space="preserve">79/LA Aviso de cumplimiento de regulaciones y restricciones no arancelarias omitidas. </w:t>
            </w:r>
          </w:p>
        </w:tc>
      </w:tr>
      <w:tr w:rsidR="00233B2A" w:rsidRPr="00DC12A5" w14:paraId="2421AAFB" w14:textId="77777777" w:rsidTr="002C41C8">
        <w:trPr>
          <w:trHeight w:val="20"/>
        </w:trPr>
        <w:tc>
          <w:tcPr>
            <w:tcW w:w="996" w:type="pct"/>
            <w:vMerge w:val="restart"/>
          </w:tcPr>
          <w:p w14:paraId="2930ED19" w14:textId="6C62FA4A" w:rsidR="00233B2A" w:rsidRPr="00DC12A5" w:rsidRDefault="00233B2A" w:rsidP="002C41C8">
            <w:pPr>
              <w:spacing w:before="58" w:after="60"/>
              <w:ind w:left="990" w:hanging="99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78E26068" wp14:editId="6CE37095">
                  <wp:extent cx="95250" cy="95250"/>
                  <wp:effectExtent l="0" t="0" r="0" b="0"/>
                  <wp:docPr id="1245169148"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55049094" w14:textId="57612409" w:rsidR="00233B2A" w:rsidRPr="00DC12A5" w:rsidRDefault="00233B2A" w:rsidP="002C41C8">
            <w:pPr>
              <w:spacing w:before="58" w:after="60"/>
              <w:ind w:left="990" w:hanging="99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1F996DE5" wp14:editId="359CB1E3">
                  <wp:extent cx="95250" cy="95250"/>
                  <wp:effectExtent l="0" t="0" r="0" b="0"/>
                  <wp:docPr id="1179275072" name="Imagen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20" w:type="pct"/>
            <w:gridSpan w:val="5"/>
            <w:shd w:val="clear" w:color="auto" w:fill="C0C0C0"/>
          </w:tcPr>
          <w:p w14:paraId="2B2B55F5" w14:textId="77777777" w:rsidR="00233B2A" w:rsidRPr="00DC12A5" w:rsidRDefault="00233B2A" w:rsidP="002C41C8">
            <w:pPr>
              <w:spacing w:before="58" w:after="60"/>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084" w:type="pct"/>
            <w:shd w:val="clear" w:color="auto" w:fill="C0C0C0"/>
          </w:tcPr>
          <w:p w14:paraId="388D69D4" w14:textId="77777777" w:rsidR="00233B2A" w:rsidRPr="00DC12A5" w:rsidRDefault="00233B2A" w:rsidP="002C41C8">
            <w:pPr>
              <w:spacing w:before="58" w:after="60"/>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0DFB02FD" w14:textId="77777777" w:rsidTr="002C41C8">
        <w:trPr>
          <w:trHeight w:val="20"/>
        </w:trPr>
        <w:tc>
          <w:tcPr>
            <w:tcW w:w="996" w:type="pct"/>
            <w:vMerge/>
          </w:tcPr>
          <w:p w14:paraId="3AA9252B" w14:textId="77777777" w:rsidR="00233B2A" w:rsidRPr="00DC12A5" w:rsidRDefault="00233B2A" w:rsidP="002C41C8">
            <w:pPr>
              <w:spacing w:before="58" w:after="60"/>
              <w:jc w:val="both"/>
              <w:rPr>
                <w:rFonts w:ascii="Arial" w:hAnsi="Arial" w:cs="Arial"/>
                <w:noProof/>
                <w:sz w:val="16"/>
                <w:szCs w:val="16"/>
                <w:lang w:eastAsia="es-MX"/>
              </w:rPr>
            </w:pPr>
          </w:p>
        </w:tc>
        <w:tc>
          <w:tcPr>
            <w:tcW w:w="2920" w:type="pct"/>
            <w:gridSpan w:val="5"/>
            <w:vMerge w:val="restart"/>
          </w:tcPr>
          <w:p w14:paraId="0603AF20" w14:textId="77777777" w:rsidR="00233B2A" w:rsidRPr="00DC12A5" w:rsidRDefault="00233B2A" w:rsidP="002C41C8">
            <w:pPr>
              <w:spacing w:before="58" w:after="60"/>
              <w:jc w:val="both"/>
              <w:rPr>
                <w:rFonts w:ascii="Arial" w:hAnsi="Arial" w:cs="Arial"/>
                <w:sz w:val="16"/>
                <w:szCs w:val="16"/>
                <w:lang w:eastAsia="es-MX"/>
              </w:rPr>
            </w:pPr>
            <w:r w:rsidRPr="00DC12A5">
              <w:rPr>
                <w:rFonts w:ascii="Arial" w:hAnsi="Arial" w:cs="Arial"/>
                <w:sz w:val="16"/>
                <w:szCs w:val="16"/>
                <w:lang w:eastAsia="es-MX"/>
              </w:rPr>
              <w:t>Presenta el aviso para que, durante el ejercicio de las facultades de comprobación, puedas cumplir con las regulaciones y restricciones no arancelarias omitidas de la mercancía que hayas importado o exportado.</w:t>
            </w:r>
          </w:p>
        </w:tc>
        <w:tc>
          <w:tcPr>
            <w:tcW w:w="1084" w:type="pct"/>
          </w:tcPr>
          <w:p w14:paraId="5662238F" w14:textId="7CCFCD34" w:rsidR="00233B2A" w:rsidRPr="00DC12A5" w:rsidRDefault="00233B2A" w:rsidP="002C41C8">
            <w:pPr>
              <w:spacing w:before="58" w:after="6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5C19A442" wp14:editId="6979B2DE">
                  <wp:extent cx="95250" cy="95250"/>
                  <wp:effectExtent l="0" t="0" r="0" b="0"/>
                  <wp:docPr id="1051665671" name="Imagen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28339426" w14:textId="77777777" w:rsidTr="002C41C8">
        <w:trPr>
          <w:trHeight w:val="20"/>
        </w:trPr>
        <w:tc>
          <w:tcPr>
            <w:tcW w:w="996" w:type="pct"/>
            <w:vMerge/>
          </w:tcPr>
          <w:p w14:paraId="71AE55CF" w14:textId="77777777" w:rsidR="00233B2A" w:rsidRPr="00DC12A5" w:rsidRDefault="00233B2A" w:rsidP="002C41C8">
            <w:pPr>
              <w:spacing w:before="58" w:after="60"/>
              <w:jc w:val="both"/>
              <w:rPr>
                <w:rFonts w:ascii="Arial" w:hAnsi="Arial" w:cs="Arial"/>
                <w:noProof/>
                <w:sz w:val="16"/>
                <w:szCs w:val="16"/>
                <w:lang w:eastAsia="es-MX"/>
              </w:rPr>
            </w:pPr>
          </w:p>
        </w:tc>
        <w:tc>
          <w:tcPr>
            <w:tcW w:w="2920" w:type="pct"/>
            <w:gridSpan w:val="5"/>
            <w:vMerge/>
          </w:tcPr>
          <w:p w14:paraId="481EE55A" w14:textId="77777777" w:rsidR="00233B2A" w:rsidRPr="00DC12A5" w:rsidRDefault="00233B2A" w:rsidP="002C41C8">
            <w:pPr>
              <w:spacing w:before="58" w:after="60"/>
              <w:jc w:val="both"/>
              <w:rPr>
                <w:rFonts w:ascii="Arial" w:hAnsi="Arial" w:cs="Arial"/>
                <w:b/>
                <w:sz w:val="16"/>
                <w:szCs w:val="16"/>
                <w:lang w:eastAsia="es-MX"/>
              </w:rPr>
            </w:pPr>
          </w:p>
        </w:tc>
        <w:tc>
          <w:tcPr>
            <w:tcW w:w="1084" w:type="pct"/>
          </w:tcPr>
          <w:p w14:paraId="645190F9" w14:textId="48D8628E" w:rsidR="00233B2A" w:rsidRPr="00DC12A5" w:rsidRDefault="00233B2A" w:rsidP="002C41C8">
            <w:pPr>
              <w:spacing w:before="58" w:after="6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5EBF6F69" wp14:editId="2C40B123">
                  <wp:extent cx="95250" cy="95250"/>
                  <wp:effectExtent l="0" t="0" r="0" b="0"/>
                  <wp:docPr id="512392240" name="Imagen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w:t>
            </w:r>
          </w:p>
        </w:tc>
      </w:tr>
      <w:tr w:rsidR="00233B2A" w:rsidRPr="00DC12A5" w14:paraId="2536150A" w14:textId="77777777" w:rsidTr="002C41C8">
        <w:trPr>
          <w:trHeight w:val="20"/>
        </w:trPr>
        <w:tc>
          <w:tcPr>
            <w:tcW w:w="2498" w:type="pct"/>
            <w:gridSpan w:val="4"/>
            <w:shd w:val="clear" w:color="auto" w:fill="C0C0C0"/>
          </w:tcPr>
          <w:p w14:paraId="5DC73AAA" w14:textId="77777777" w:rsidR="00233B2A" w:rsidRPr="00DC12A5" w:rsidRDefault="00233B2A" w:rsidP="002C41C8">
            <w:pPr>
              <w:spacing w:before="58" w:after="60"/>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502" w:type="pct"/>
            <w:gridSpan w:val="3"/>
            <w:shd w:val="clear" w:color="auto" w:fill="C0C0C0"/>
          </w:tcPr>
          <w:p w14:paraId="3F2262D3" w14:textId="77777777" w:rsidR="00233B2A" w:rsidRPr="00DC12A5" w:rsidRDefault="00233B2A" w:rsidP="002C41C8">
            <w:pPr>
              <w:spacing w:before="58" w:after="60"/>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64AAAEF4" w14:textId="77777777" w:rsidTr="002C41C8">
        <w:trPr>
          <w:trHeight w:val="20"/>
        </w:trPr>
        <w:tc>
          <w:tcPr>
            <w:tcW w:w="2498" w:type="pct"/>
            <w:gridSpan w:val="4"/>
            <w:shd w:val="clear" w:color="auto" w:fill="FFFFFF"/>
          </w:tcPr>
          <w:p w14:paraId="26D1F90D" w14:textId="77777777" w:rsidR="00233B2A" w:rsidRPr="00DC12A5" w:rsidRDefault="00233B2A" w:rsidP="002C41C8">
            <w:pPr>
              <w:spacing w:before="58" w:after="60"/>
              <w:jc w:val="both"/>
              <w:rPr>
                <w:rFonts w:ascii="Arial" w:hAnsi="Arial" w:cs="Arial"/>
                <w:sz w:val="16"/>
                <w:szCs w:val="16"/>
                <w:lang w:eastAsia="es-MX"/>
              </w:rPr>
            </w:pPr>
            <w:r w:rsidRPr="00DC12A5">
              <w:rPr>
                <w:rFonts w:ascii="Arial" w:hAnsi="Arial" w:cs="Arial"/>
                <w:sz w:val="16"/>
                <w:szCs w:val="16"/>
                <w:lang w:eastAsia="es-MX"/>
              </w:rPr>
              <w:t>Personas físicas y morales sujetas a facultades de comprobación.</w:t>
            </w:r>
          </w:p>
        </w:tc>
        <w:tc>
          <w:tcPr>
            <w:tcW w:w="2502" w:type="pct"/>
            <w:gridSpan w:val="3"/>
            <w:shd w:val="clear" w:color="auto" w:fill="FFFFFF"/>
          </w:tcPr>
          <w:p w14:paraId="604C2816" w14:textId="77777777" w:rsidR="00233B2A" w:rsidRPr="00DC12A5" w:rsidRDefault="00233B2A" w:rsidP="002C41C8">
            <w:pPr>
              <w:spacing w:before="58" w:after="60"/>
              <w:jc w:val="both"/>
              <w:rPr>
                <w:rFonts w:ascii="Arial" w:hAnsi="Arial" w:cs="Arial"/>
                <w:sz w:val="16"/>
                <w:szCs w:val="16"/>
                <w:lang w:eastAsia="es-MX"/>
              </w:rPr>
            </w:pPr>
            <w:r w:rsidRPr="00DC12A5">
              <w:rPr>
                <w:rFonts w:ascii="Arial" w:hAnsi="Arial" w:cs="Arial"/>
                <w:sz w:val="16"/>
                <w:szCs w:val="16"/>
                <w:lang w:eastAsia="es-MX"/>
              </w:rPr>
              <w:t>Dentro de los cinco días posteriores en que la autoridad dio a conocer la irregularidad.</w:t>
            </w:r>
          </w:p>
        </w:tc>
      </w:tr>
      <w:tr w:rsidR="00233B2A" w:rsidRPr="00DC12A5" w14:paraId="1958BBCF" w14:textId="77777777" w:rsidTr="002C41C8">
        <w:trPr>
          <w:trHeight w:val="20"/>
        </w:trPr>
        <w:tc>
          <w:tcPr>
            <w:tcW w:w="1855" w:type="pct"/>
            <w:gridSpan w:val="3"/>
            <w:tcBorders>
              <w:bottom w:val="single" w:sz="6" w:space="0" w:color="auto"/>
            </w:tcBorders>
            <w:shd w:val="clear" w:color="auto" w:fill="C0C0C0"/>
          </w:tcPr>
          <w:p w14:paraId="0306B41D" w14:textId="77777777" w:rsidR="00233B2A" w:rsidRPr="00DC12A5" w:rsidRDefault="00233B2A" w:rsidP="002C41C8">
            <w:pPr>
              <w:spacing w:before="58" w:after="60"/>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45" w:type="pct"/>
            <w:gridSpan w:val="4"/>
            <w:tcBorders>
              <w:bottom w:val="single" w:sz="6" w:space="0" w:color="auto"/>
            </w:tcBorders>
          </w:tcPr>
          <w:p w14:paraId="33387E79" w14:textId="77777777" w:rsidR="00233B2A" w:rsidRPr="00DC12A5" w:rsidRDefault="00233B2A" w:rsidP="002C41C8">
            <w:pPr>
              <w:spacing w:before="58" w:after="60"/>
              <w:jc w:val="both"/>
              <w:rPr>
                <w:rFonts w:ascii="Arial" w:hAnsi="Arial" w:cs="Arial"/>
                <w:noProof/>
                <w:sz w:val="16"/>
                <w:szCs w:val="16"/>
                <w:lang w:eastAsia="es-MX"/>
              </w:rPr>
            </w:pPr>
            <w:r w:rsidRPr="00DC12A5">
              <w:rPr>
                <w:rFonts w:ascii="Arial" w:hAnsi="Arial" w:cs="Arial"/>
                <w:sz w:val="16"/>
                <w:szCs w:val="16"/>
                <w:lang w:eastAsia="es-MX"/>
              </w:rPr>
              <w:t>Ante la oficialía de partes de la autoridad que esté ejerciendo las facultades de comprobación, en días y horas hábiles.</w:t>
            </w:r>
          </w:p>
        </w:tc>
      </w:tr>
      <w:tr w:rsidR="00233B2A" w:rsidRPr="00DC12A5" w14:paraId="643DB316" w14:textId="77777777" w:rsidTr="002C41C8">
        <w:trPr>
          <w:trHeight w:val="20"/>
        </w:trPr>
        <w:tc>
          <w:tcPr>
            <w:tcW w:w="5000" w:type="pct"/>
            <w:gridSpan w:val="7"/>
            <w:shd w:val="clear" w:color="auto" w:fill="A6A6A6"/>
          </w:tcPr>
          <w:p w14:paraId="7C29A220" w14:textId="77777777" w:rsidR="00233B2A" w:rsidRPr="00DC12A5" w:rsidRDefault="00233B2A" w:rsidP="002C41C8">
            <w:pPr>
              <w:spacing w:before="58" w:after="60"/>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29847AFA" w14:textId="77777777" w:rsidTr="002C41C8">
        <w:trPr>
          <w:trHeight w:val="20"/>
        </w:trPr>
        <w:tc>
          <w:tcPr>
            <w:tcW w:w="5000" w:type="pct"/>
            <w:gridSpan w:val="7"/>
            <w:shd w:val="clear" w:color="auto" w:fill="C0C0C0"/>
          </w:tcPr>
          <w:p w14:paraId="2E0C50CC" w14:textId="77777777" w:rsidR="00233B2A" w:rsidRPr="00DC12A5" w:rsidRDefault="00233B2A" w:rsidP="002C41C8">
            <w:pPr>
              <w:spacing w:before="58" w:after="60"/>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3D11554A" w14:textId="77777777" w:rsidTr="002C41C8">
        <w:trPr>
          <w:trHeight w:val="20"/>
        </w:trPr>
        <w:tc>
          <w:tcPr>
            <w:tcW w:w="5000" w:type="pct"/>
            <w:gridSpan w:val="7"/>
          </w:tcPr>
          <w:p w14:paraId="5A6E8CA1" w14:textId="77777777" w:rsidR="00233B2A" w:rsidRPr="00DC12A5" w:rsidRDefault="00233B2A" w:rsidP="002C41C8">
            <w:pPr>
              <w:spacing w:before="58" w:after="6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Acude con la documentación del trámite a la oficialía de partes de la autoridad que esté ejerciendo facultades de comprobación.</w:t>
            </w:r>
          </w:p>
          <w:p w14:paraId="5E15E516" w14:textId="77777777" w:rsidR="00233B2A" w:rsidRPr="00DC12A5" w:rsidRDefault="00233B2A" w:rsidP="002C41C8">
            <w:pPr>
              <w:spacing w:before="58" w:after="6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Entrega la documentación a la autoridad fiscal que atenderá tu trámite.</w:t>
            </w:r>
          </w:p>
          <w:p w14:paraId="09026CB7" w14:textId="77777777" w:rsidR="00233B2A" w:rsidRPr="00DC12A5" w:rsidRDefault="00233B2A" w:rsidP="002C41C8">
            <w:pPr>
              <w:spacing w:before="58" w:after="60"/>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Recibe y conserva el escrito libre sellado, como acuse de recibo.</w:t>
            </w:r>
          </w:p>
        </w:tc>
      </w:tr>
      <w:tr w:rsidR="00233B2A" w:rsidRPr="00DC12A5" w14:paraId="27A9D0F8" w14:textId="77777777" w:rsidTr="002C41C8">
        <w:trPr>
          <w:trHeight w:val="20"/>
        </w:trPr>
        <w:tc>
          <w:tcPr>
            <w:tcW w:w="5000" w:type="pct"/>
            <w:gridSpan w:val="7"/>
            <w:shd w:val="clear" w:color="auto" w:fill="C0C0C0"/>
          </w:tcPr>
          <w:p w14:paraId="5D01C32F" w14:textId="77777777" w:rsidR="00233B2A" w:rsidRPr="00DC12A5" w:rsidRDefault="00233B2A" w:rsidP="002C41C8">
            <w:pPr>
              <w:spacing w:before="58" w:after="60"/>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1AB514E1" w14:textId="77777777" w:rsidTr="002C41C8">
        <w:trPr>
          <w:trHeight w:val="20"/>
        </w:trPr>
        <w:tc>
          <w:tcPr>
            <w:tcW w:w="5000" w:type="pct"/>
            <w:gridSpan w:val="7"/>
            <w:shd w:val="clear" w:color="auto" w:fill="FFFFFF"/>
          </w:tcPr>
          <w:p w14:paraId="38C28D57" w14:textId="77777777" w:rsidR="00233B2A" w:rsidRPr="00DC12A5" w:rsidRDefault="00233B2A" w:rsidP="002C41C8">
            <w:pPr>
              <w:spacing w:before="58" w:after="60"/>
              <w:jc w:val="both"/>
              <w:rPr>
                <w:rFonts w:ascii="Arial" w:hAnsi="Arial" w:cs="Arial"/>
                <w:sz w:val="16"/>
                <w:szCs w:val="16"/>
                <w:lang w:eastAsia="es-MX"/>
              </w:rPr>
            </w:pPr>
            <w:r w:rsidRPr="00DC12A5">
              <w:rPr>
                <w:rFonts w:ascii="Arial" w:hAnsi="Arial" w:cs="Arial"/>
                <w:sz w:val="16"/>
                <w:szCs w:val="16"/>
                <w:lang w:eastAsia="es-MX"/>
              </w:rPr>
              <w:t>Escrito libre, en el que deberás manifestar, bajo protesta de decir verdad, que te comprometes a dar cumplimiento a las regulaciones y restricciones no arancelarias omitidas.</w:t>
            </w:r>
          </w:p>
        </w:tc>
      </w:tr>
      <w:tr w:rsidR="00233B2A" w:rsidRPr="00DC12A5" w14:paraId="754E456C" w14:textId="77777777" w:rsidTr="002C41C8">
        <w:trPr>
          <w:trHeight w:val="20"/>
        </w:trPr>
        <w:tc>
          <w:tcPr>
            <w:tcW w:w="5000" w:type="pct"/>
            <w:gridSpan w:val="7"/>
            <w:shd w:val="clear" w:color="auto" w:fill="D9D9D9"/>
          </w:tcPr>
          <w:p w14:paraId="2FEEC026" w14:textId="77777777" w:rsidR="00233B2A" w:rsidRPr="00DC12A5" w:rsidRDefault="00233B2A" w:rsidP="002C41C8">
            <w:pPr>
              <w:spacing w:before="58" w:after="60"/>
              <w:jc w:val="center"/>
              <w:rPr>
                <w:rFonts w:ascii="Arial" w:hAnsi="Arial" w:cs="Arial"/>
                <w:b/>
                <w:noProof/>
                <w:sz w:val="16"/>
                <w:szCs w:val="16"/>
                <w:lang w:eastAsia="es-MX"/>
              </w:rPr>
            </w:pPr>
            <w:r w:rsidRPr="00DC12A5">
              <w:rPr>
                <w:rFonts w:ascii="Arial" w:hAnsi="Arial" w:cs="Arial"/>
                <w:b/>
                <w:noProof/>
                <w:sz w:val="16"/>
                <w:szCs w:val="16"/>
                <w:lang w:eastAsia="es-MX"/>
              </w:rPr>
              <w:t>¿Con qué condiciones debo cumplir?</w:t>
            </w:r>
          </w:p>
        </w:tc>
      </w:tr>
      <w:tr w:rsidR="00233B2A" w:rsidRPr="00DC12A5" w14:paraId="266D6D94" w14:textId="77777777" w:rsidTr="002C41C8">
        <w:trPr>
          <w:trHeight w:val="20"/>
        </w:trPr>
        <w:tc>
          <w:tcPr>
            <w:tcW w:w="5000" w:type="pct"/>
            <w:gridSpan w:val="7"/>
            <w:tcBorders>
              <w:bottom w:val="single" w:sz="6" w:space="0" w:color="auto"/>
            </w:tcBorders>
            <w:shd w:val="clear" w:color="auto" w:fill="FFFFFF"/>
          </w:tcPr>
          <w:p w14:paraId="56CA3559" w14:textId="77777777" w:rsidR="00233B2A" w:rsidRPr="00DC12A5" w:rsidRDefault="00233B2A" w:rsidP="002C41C8">
            <w:pPr>
              <w:spacing w:before="58" w:after="60"/>
              <w:jc w:val="both"/>
              <w:rPr>
                <w:rFonts w:ascii="Arial" w:hAnsi="Arial" w:cs="Arial"/>
                <w:sz w:val="16"/>
                <w:szCs w:val="16"/>
                <w:lang w:eastAsia="es-MX"/>
              </w:rPr>
            </w:pPr>
            <w:r w:rsidRPr="00DC12A5">
              <w:rPr>
                <w:rFonts w:ascii="Arial" w:hAnsi="Arial" w:cs="Arial"/>
                <w:sz w:val="16"/>
                <w:szCs w:val="16"/>
                <w:lang w:eastAsia="es-MX"/>
              </w:rPr>
              <w:t>Estar sujeto a facultades de comprobación de los procedimientos de visita domiciliaria, revisión de gabinete, revisión electrónica, procedimiento que inicie con motivo del reconocimiento aduanero, de la verificación de mercancías en transporte, de la revisión de los documentos presentados durante el despacho o del ejercicio de las facultades de comprobación, en que proceda la determinación de contribuciones omitidas, aprovechamientos y, en su caso, la imposición de sanciones.</w:t>
            </w:r>
          </w:p>
        </w:tc>
      </w:tr>
      <w:tr w:rsidR="00233B2A" w:rsidRPr="00DC12A5" w14:paraId="6CF009AB" w14:textId="77777777" w:rsidTr="002C41C8">
        <w:trPr>
          <w:trHeight w:val="20"/>
        </w:trPr>
        <w:tc>
          <w:tcPr>
            <w:tcW w:w="5000" w:type="pct"/>
            <w:gridSpan w:val="7"/>
            <w:shd w:val="clear" w:color="auto" w:fill="A6A6A6"/>
          </w:tcPr>
          <w:p w14:paraId="4F117CDD" w14:textId="77777777" w:rsidR="00233B2A" w:rsidRPr="00DC12A5" w:rsidRDefault="00233B2A" w:rsidP="002C41C8">
            <w:pPr>
              <w:spacing w:before="58" w:after="60"/>
              <w:jc w:val="center"/>
              <w:rPr>
                <w:rFonts w:ascii="Arial" w:hAnsi="Arial" w:cs="Arial"/>
                <w:b/>
                <w:sz w:val="16"/>
                <w:szCs w:val="16"/>
                <w:lang w:eastAsia="es-MX"/>
              </w:rPr>
            </w:pPr>
            <w:r w:rsidRPr="00DC12A5">
              <w:rPr>
                <w:rFonts w:ascii="Arial" w:hAnsi="Arial" w:cs="Arial"/>
                <w:b/>
                <w:sz w:val="16"/>
                <w:szCs w:val="16"/>
                <w:lang w:eastAsia="es-MX"/>
              </w:rPr>
              <w:t>SEGUIMIENTO Y RESOLUCIÓN DEL TRÁMITE O SERVICIO</w:t>
            </w:r>
          </w:p>
        </w:tc>
      </w:tr>
      <w:tr w:rsidR="00233B2A" w:rsidRPr="00DC12A5" w14:paraId="54857F3B" w14:textId="77777777" w:rsidTr="002C41C8">
        <w:trPr>
          <w:trHeight w:val="20"/>
        </w:trPr>
        <w:tc>
          <w:tcPr>
            <w:tcW w:w="2498" w:type="pct"/>
            <w:gridSpan w:val="4"/>
            <w:shd w:val="clear" w:color="auto" w:fill="C0C0C0"/>
          </w:tcPr>
          <w:p w14:paraId="4FAFC7BA" w14:textId="77777777" w:rsidR="00233B2A" w:rsidRPr="00DC12A5" w:rsidRDefault="00233B2A" w:rsidP="002C41C8">
            <w:pPr>
              <w:spacing w:before="58" w:after="60"/>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502" w:type="pct"/>
            <w:gridSpan w:val="3"/>
            <w:shd w:val="clear" w:color="auto" w:fill="C0C0C0"/>
          </w:tcPr>
          <w:p w14:paraId="258E05E9" w14:textId="77777777" w:rsidR="00233B2A" w:rsidRPr="00DC12A5" w:rsidRDefault="00233B2A" w:rsidP="002C41C8">
            <w:pPr>
              <w:spacing w:before="58" w:after="60"/>
              <w:jc w:val="both"/>
              <w:rPr>
                <w:rFonts w:ascii="Arial" w:hAnsi="Arial" w:cs="Arial"/>
                <w:b/>
                <w:sz w:val="16"/>
                <w:szCs w:val="16"/>
                <w:lang w:eastAsia="es-MX"/>
              </w:rPr>
            </w:pPr>
            <w:r w:rsidRPr="00DC12A5">
              <w:rPr>
                <w:rFonts w:ascii="Arial" w:hAnsi="Arial" w:cs="Arial"/>
                <w:b/>
                <w:sz w:val="16"/>
                <w:szCs w:val="16"/>
                <w:lang w:eastAsia="es-MX"/>
              </w:rPr>
              <w:t>¿La autoridad llevará a cabo alguna inspección o verificación para emitir la resolución de este Trámite</w:t>
            </w:r>
            <w:r>
              <w:rPr>
                <w:rFonts w:ascii="Arial" w:hAnsi="Arial" w:cs="Arial"/>
                <w:b/>
                <w:sz w:val="16"/>
                <w:szCs w:val="16"/>
                <w:lang w:eastAsia="es-MX"/>
              </w:rPr>
              <w:t xml:space="preserve"> </w:t>
            </w:r>
            <w:r w:rsidRPr="00DC12A5">
              <w:rPr>
                <w:rFonts w:ascii="Arial" w:hAnsi="Arial" w:cs="Arial"/>
                <w:b/>
                <w:sz w:val="16"/>
                <w:szCs w:val="16"/>
                <w:lang w:eastAsia="es-MX"/>
              </w:rPr>
              <w:t>o Servicio?</w:t>
            </w:r>
          </w:p>
        </w:tc>
      </w:tr>
      <w:tr w:rsidR="00233B2A" w:rsidRPr="00DC12A5" w14:paraId="0B3CFACE" w14:textId="77777777" w:rsidTr="002C41C8">
        <w:trPr>
          <w:trHeight w:val="20"/>
        </w:trPr>
        <w:tc>
          <w:tcPr>
            <w:tcW w:w="2498" w:type="pct"/>
            <w:gridSpan w:val="4"/>
          </w:tcPr>
          <w:p w14:paraId="206ECE21" w14:textId="77777777" w:rsidR="00233B2A" w:rsidRPr="00DC12A5" w:rsidRDefault="00233B2A" w:rsidP="002C41C8">
            <w:pPr>
              <w:spacing w:before="58" w:after="60"/>
              <w:jc w:val="both"/>
              <w:rPr>
                <w:rFonts w:ascii="Arial" w:hAnsi="Arial" w:cs="Arial"/>
                <w:sz w:val="16"/>
                <w:szCs w:val="16"/>
                <w:lang w:eastAsia="es-MX"/>
              </w:rPr>
            </w:pPr>
            <w:r w:rsidRPr="00DC12A5">
              <w:rPr>
                <w:rFonts w:ascii="Arial" w:hAnsi="Arial" w:cs="Arial"/>
                <w:sz w:val="16"/>
                <w:szCs w:val="16"/>
                <w:lang w:eastAsia="es-MX"/>
              </w:rPr>
              <w:t>No aplica.</w:t>
            </w:r>
          </w:p>
        </w:tc>
        <w:tc>
          <w:tcPr>
            <w:tcW w:w="2502" w:type="pct"/>
            <w:gridSpan w:val="3"/>
          </w:tcPr>
          <w:p w14:paraId="55E69DB5" w14:textId="77777777" w:rsidR="00233B2A" w:rsidRPr="00DC12A5" w:rsidRDefault="00233B2A" w:rsidP="002C41C8">
            <w:pPr>
              <w:spacing w:before="58" w:after="60"/>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4E72C997" w14:textId="77777777" w:rsidTr="002C41C8">
        <w:trPr>
          <w:trHeight w:val="20"/>
        </w:trPr>
        <w:tc>
          <w:tcPr>
            <w:tcW w:w="5000" w:type="pct"/>
            <w:gridSpan w:val="7"/>
            <w:shd w:val="clear" w:color="auto" w:fill="A6A6A6"/>
          </w:tcPr>
          <w:p w14:paraId="3D6E6057" w14:textId="77777777" w:rsidR="00233B2A" w:rsidRPr="00DC12A5" w:rsidRDefault="00233B2A" w:rsidP="002C41C8">
            <w:pPr>
              <w:spacing w:before="58" w:after="60"/>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06D7166B" w14:textId="77777777" w:rsidTr="002C41C8">
        <w:trPr>
          <w:trHeight w:val="20"/>
        </w:trPr>
        <w:tc>
          <w:tcPr>
            <w:tcW w:w="5000" w:type="pct"/>
            <w:gridSpan w:val="7"/>
          </w:tcPr>
          <w:p w14:paraId="24AC737C" w14:textId="77777777" w:rsidR="00233B2A" w:rsidRPr="00DC12A5" w:rsidRDefault="00233B2A" w:rsidP="002C41C8">
            <w:pPr>
              <w:spacing w:before="58" w:after="60"/>
              <w:jc w:val="both"/>
              <w:rPr>
                <w:rFonts w:ascii="Arial" w:hAnsi="Arial" w:cs="Arial"/>
                <w:sz w:val="16"/>
                <w:szCs w:val="16"/>
                <w:lang w:eastAsia="es-MX"/>
              </w:rPr>
            </w:pPr>
            <w:r w:rsidRPr="00DC12A5">
              <w:rPr>
                <w:rFonts w:ascii="Arial" w:hAnsi="Arial" w:cs="Arial"/>
                <w:sz w:val="16"/>
                <w:szCs w:val="16"/>
                <w:lang w:eastAsia="es-MX"/>
              </w:rPr>
              <w:t>No aplica.</w:t>
            </w:r>
          </w:p>
        </w:tc>
      </w:tr>
      <w:tr w:rsidR="00233B2A" w:rsidRPr="00DC12A5" w14:paraId="62B44B0B" w14:textId="77777777" w:rsidTr="002C41C8">
        <w:trPr>
          <w:trHeight w:val="20"/>
        </w:trPr>
        <w:tc>
          <w:tcPr>
            <w:tcW w:w="1712" w:type="pct"/>
            <w:gridSpan w:val="2"/>
            <w:shd w:val="clear" w:color="auto" w:fill="C0C0C0"/>
          </w:tcPr>
          <w:p w14:paraId="0483CD75" w14:textId="77777777" w:rsidR="00233B2A" w:rsidRPr="00DC12A5" w:rsidRDefault="00233B2A" w:rsidP="002C41C8">
            <w:pPr>
              <w:spacing w:before="58" w:after="60"/>
              <w:jc w:val="both"/>
              <w:rPr>
                <w:rFonts w:ascii="Arial" w:hAnsi="Arial" w:cs="Arial"/>
                <w:b/>
                <w:sz w:val="16"/>
                <w:szCs w:val="16"/>
                <w:lang w:eastAsia="es-MX"/>
              </w:rPr>
            </w:pPr>
            <w:r w:rsidRPr="00DC12A5">
              <w:rPr>
                <w:rFonts w:ascii="Arial" w:hAnsi="Arial" w:cs="Arial"/>
                <w:b/>
                <w:sz w:val="16"/>
                <w:szCs w:val="16"/>
                <w:lang w:eastAsia="es-MX"/>
              </w:rPr>
              <w:lastRenderedPageBreak/>
              <w:t>Plazo máximo para que la autoridad resuelva el Trámite o Servicio</w:t>
            </w:r>
          </w:p>
        </w:tc>
        <w:tc>
          <w:tcPr>
            <w:tcW w:w="1714" w:type="pct"/>
            <w:gridSpan w:val="3"/>
            <w:shd w:val="clear" w:color="auto" w:fill="C0C0C0"/>
          </w:tcPr>
          <w:p w14:paraId="4F6DB906" w14:textId="77777777" w:rsidR="00233B2A" w:rsidRPr="00DC12A5" w:rsidRDefault="00233B2A" w:rsidP="002C41C8">
            <w:pPr>
              <w:spacing w:before="58" w:after="60"/>
              <w:jc w:val="both"/>
              <w:rPr>
                <w:rFonts w:ascii="Arial" w:hAnsi="Arial" w:cs="Arial"/>
                <w:b/>
                <w:sz w:val="16"/>
                <w:szCs w:val="16"/>
                <w:lang w:eastAsia="es-MX"/>
              </w:rPr>
            </w:pPr>
            <w:r w:rsidRPr="00DC12A5">
              <w:rPr>
                <w:rFonts w:ascii="Arial" w:hAnsi="Arial" w:cs="Arial"/>
                <w:b/>
                <w:sz w:val="16"/>
                <w:szCs w:val="16"/>
                <w:lang w:eastAsia="es-MX"/>
              </w:rPr>
              <w:t>Plazo máximo para que la autoridad solicite información adicional</w:t>
            </w:r>
          </w:p>
        </w:tc>
        <w:tc>
          <w:tcPr>
            <w:tcW w:w="1574" w:type="pct"/>
            <w:gridSpan w:val="2"/>
            <w:shd w:val="clear" w:color="auto" w:fill="C0C0C0"/>
          </w:tcPr>
          <w:p w14:paraId="3F600BDF" w14:textId="77777777" w:rsidR="00233B2A" w:rsidRPr="00DC12A5" w:rsidRDefault="00233B2A" w:rsidP="002C41C8">
            <w:pPr>
              <w:spacing w:before="58" w:after="60"/>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115D2D1A" w14:textId="77777777" w:rsidTr="002C41C8">
        <w:trPr>
          <w:trHeight w:val="20"/>
        </w:trPr>
        <w:tc>
          <w:tcPr>
            <w:tcW w:w="1712" w:type="pct"/>
            <w:gridSpan w:val="2"/>
          </w:tcPr>
          <w:p w14:paraId="39AFC774" w14:textId="77777777" w:rsidR="00233B2A" w:rsidRPr="00DC12A5" w:rsidRDefault="00233B2A" w:rsidP="002C41C8">
            <w:pPr>
              <w:spacing w:before="58" w:after="60"/>
              <w:jc w:val="both"/>
              <w:rPr>
                <w:rFonts w:ascii="Arial" w:hAnsi="Arial" w:cs="Arial"/>
                <w:sz w:val="16"/>
                <w:szCs w:val="16"/>
                <w:lang w:eastAsia="es-MX"/>
              </w:rPr>
            </w:pPr>
            <w:r w:rsidRPr="00DC12A5">
              <w:rPr>
                <w:rFonts w:ascii="Arial" w:hAnsi="Arial" w:cs="Arial"/>
                <w:sz w:val="16"/>
                <w:szCs w:val="16"/>
                <w:lang w:eastAsia="es-MX"/>
              </w:rPr>
              <w:t>No aplica.</w:t>
            </w:r>
          </w:p>
        </w:tc>
        <w:tc>
          <w:tcPr>
            <w:tcW w:w="1714" w:type="pct"/>
            <w:gridSpan w:val="3"/>
          </w:tcPr>
          <w:p w14:paraId="27837A8B" w14:textId="77777777" w:rsidR="00233B2A" w:rsidRPr="00DC12A5" w:rsidRDefault="00233B2A" w:rsidP="002C41C8">
            <w:pPr>
              <w:spacing w:before="58" w:after="60"/>
              <w:jc w:val="both"/>
              <w:rPr>
                <w:rFonts w:ascii="Arial" w:hAnsi="Arial" w:cs="Arial"/>
                <w:sz w:val="16"/>
                <w:szCs w:val="16"/>
                <w:lang w:eastAsia="es-MX"/>
              </w:rPr>
            </w:pPr>
            <w:r w:rsidRPr="00DC12A5">
              <w:rPr>
                <w:rFonts w:ascii="Arial" w:hAnsi="Arial" w:cs="Arial"/>
                <w:sz w:val="16"/>
                <w:szCs w:val="16"/>
                <w:lang w:eastAsia="es-MX"/>
              </w:rPr>
              <w:t>No aplica.</w:t>
            </w:r>
          </w:p>
        </w:tc>
        <w:tc>
          <w:tcPr>
            <w:tcW w:w="1574" w:type="pct"/>
            <w:gridSpan w:val="2"/>
          </w:tcPr>
          <w:p w14:paraId="7A00F252" w14:textId="77777777" w:rsidR="00233B2A" w:rsidRPr="00DC12A5" w:rsidRDefault="00233B2A" w:rsidP="002C41C8">
            <w:pPr>
              <w:spacing w:before="58" w:after="60"/>
              <w:jc w:val="both"/>
              <w:rPr>
                <w:rFonts w:ascii="Arial" w:hAnsi="Arial" w:cs="Arial"/>
                <w:sz w:val="16"/>
                <w:szCs w:val="16"/>
                <w:lang w:eastAsia="es-MX"/>
              </w:rPr>
            </w:pPr>
            <w:r w:rsidRPr="00DC12A5">
              <w:rPr>
                <w:rFonts w:ascii="Arial" w:hAnsi="Arial" w:cs="Arial"/>
                <w:sz w:val="16"/>
                <w:szCs w:val="16"/>
                <w:lang w:eastAsia="es-MX"/>
              </w:rPr>
              <w:t>No aplica.</w:t>
            </w:r>
          </w:p>
        </w:tc>
      </w:tr>
      <w:tr w:rsidR="00233B2A" w:rsidRPr="00DC12A5" w14:paraId="7ED146CB" w14:textId="77777777" w:rsidTr="002C41C8">
        <w:trPr>
          <w:trHeight w:val="20"/>
        </w:trPr>
        <w:tc>
          <w:tcPr>
            <w:tcW w:w="2498" w:type="pct"/>
            <w:gridSpan w:val="4"/>
            <w:shd w:val="clear" w:color="auto" w:fill="C0C0C0"/>
          </w:tcPr>
          <w:p w14:paraId="3E97F4EB" w14:textId="77777777" w:rsidR="00233B2A" w:rsidRPr="00DC12A5" w:rsidRDefault="00233B2A" w:rsidP="002C41C8">
            <w:pPr>
              <w:spacing w:before="58" w:after="60"/>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502" w:type="pct"/>
            <w:gridSpan w:val="3"/>
            <w:shd w:val="clear" w:color="auto" w:fill="C0C0C0"/>
          </w:tcPr>
          <w:p w14:paraId="669BB73B" w14:textId="77777777" w:rsidR="00233B2A" w:rsidRPr="00DC12A5" w:rsidRDefault="00233B2A" w:rsidP="002C41C8">
            <w:pPr>
              <w:spacing w:before="58" w:after="60"/>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1012B0C0" w14:textId="77777777" w:rsidTr="002C41C8">
        <w:trPr>
          <w:trHeight w:val="20"/>
        </w:trPr>
        <w:tc>
          <w:tcPr>
            <w:tcW w:w="2498" w:type="pct"/>
            <w:gridSpan w:val="4"/>
            <w:tcBorders>
              <w:bottom w:val="single" w:sz="6" w:space="0" w:color="auto"/>
            </w:tcBorders>
          </w:tcPr>
          <w:p w14:paraId="3D95DD52" w14:textId="77777777" w:rsidR="00233B2A" w:rsidRPr="00DC12A5" w:rsidRDefault="00233B2A" w:rsidP="002C41C8">
            <w:pPr>
              <w:spacing w:before="58" w:after="60"/>
              <w:jc w:val="both"/>
              <w:rPr>
                <w:rFonts w:ascii="Arial" w:hAnsi="Arial" w:cs="Arial"/>
                <w:sz w:val="16"/>
                <w:szCs w:val="16"/>
                <w:lang w:eastAsia="es-MX"/>
              </w:rPr>
            </w:pPr>
            <w:r w:rsidRPr="00DC12A5">
              <w:rPr>
                <w:rFonts w:ascii="Arial" w:hAnsi="Arial" w:cs="Arial"/>
                <w:sz w:val="16"/>
                <w:szCs w:val="16"/>
                <w:lang w:eastAsia="es-MX"/>
              </w:rPr>
              <w:t>Acuse de recibo.</w:t>
            </w:r>
          </w:p>
        </w:tc>
        <w:tc>
          <w:tcPr>
            <w:tcW w:w="2502" w:type="pct"/>
            <w:gridSpan w:val="3"/>
            <w:tcBorders>
              <w:bottom w:val="single" w:sz="6" w:space="0" w:color="auto"/>
            </w:tcBorders>
          </w:tcPr>
          <w:p w14:paraId="39586B21" w14:textId="77777777" w:rsidR="00233B2A" w:rsidRPr="00DC12A5" w:rsidRDefault="00233B2A" w:rsidP="002C41C8">
            <w:pPr>
              <w:spacing w:before="58" w:after="60"/>
              <w:jc w:val="both"/>
              <w:rPr>
                <w:rFonts w:ascii="Arial" w:hAnsi="Arial" w:cs="Arial"/>
                <w:sz w:val="16"/>
                <w:szCs w:val="16"/>
                <w:lang w:eastAsia="es-MX"/>
              </w:rPr>
            </w:pPr>
            <w:r w:rsidRPr="00DC12A5">
              <w:rPr>
                <w:rFonts w:ascii="Arial" w:hAnsi="Arial" w:cs="Arial"/>
                <w:sz w:val="16"/>
                <w:szCs w:val="16"/>
                <w:lang w:eastAsia="es-MX"/>
              </w:rPr>
              <w:t>No aplica.</w:t>
            </w:r>
          </w:p>
        </w:tc>
      </w:tr>
      <w:tr w:rsidR="00233B2A" w:rsidRPr="00DC12A5" w14:paraId="5C81DEB0" w14:textId="77777777" w:rsidTr="002C41C8">
        <w:trPr>
          <w:trHeight w:val="20"/>
        </w:trPr>
        <w:tc>
          <w:tcPr>
            <w:tcW w:w="5000" w:type="pct"/>
            <w:gridSpan w:val="7"/>
            <w:shd w:val="clear" w:color="auto" w:fill="A6A6A6"/>
          </w:tcPr>
          <w:p w14:paraId="38136E79" w14:textId="77777777" w:rsidR="00233B2A" w:rsidRPr="00DC12A5" w:rsidRDefault="00233B2A" w:rsidP="002C41C8">
            <w:pPr>
              <w:spacing w:before="58" w:after="60"/>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3BBE7108" w14:textId="77777777" w:rsidTr="002C41C8">
        <w:trPr>
          <w:trHeight w:val="20"/>
        </w:trPr>
        <w:tc>
          <w:tcPr>
            <w:tcW w:w="2498" w:type="pct"/>
            <w:gridSpan w:val="4"/>
            <w:shd w:val="clear" w:color="auto" w:fill="C0C0C0"/>
          </w:tcPr>
          <w:p w14:paraId="7D48F1C2" w14:textId="77777777" w:rsidR="00233B2A" w:rsidRPr="00DC12A5" w:rsidRDefault="00233B2A" w:rsidP="002C41C8">
            <w:pPr>
              <w:spacing w:before="58" w:after="60"/>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502" w:type="pct"/>
            <w:gridSpan w:val="3"/>
            <w:shd w:val="clear" w:color="auto" w:fill="C0C0C0"/>
          </w:tcPr>
          <w:p w14:paraId="726F87ED" w14:textId="77777777" w:rsidR="00233B2A" w:rsidRPr="00DC12A5" w:rsidRDefault="00233B2A" w:rsidP="002C41C8">
            <w:pPr>
              <w:spacing w:before="58" w:after="60"/>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30859B46" w14:textId="77777777" w:rsidTr="002C41C8">
        <w:trPr>
          <w:trHeight w:val="20"/>
        </w:trPr>
        <w:tc>
          <w:tcPr>
            <w:tcW w:w="2498" w:type="pct"/>
            <w:gridSpan w:val="4"/>
            <w:tcBorders>
              <w:bottom w:val="single" w:sz="6" w:space="0" w:color="auto"/>
            </w:tcBorders>
          </w:tcPr>
          <w:p w14:paraId="140302F8" w14:textId="77777777" w:rsidR="00233B2A" w:rsidRPr="00DC12A5" w:rsidRDefault="00233B2A" w:rsidP="002C41C8">
            <w:pPr>
              <w:spacing w:before="58" w:after="60"/>
              <w:jc w:val="both"/>
              <w:rPr>
                <w:rFonts w:ascii="Arial" w:hAnsi="Arial" w:cs="Arial"/>
                <w:sz w:val="16"/>
                <w:szCs w:val="16"/>
                <w:lang w:eastAsia="es-MX"/>
              </w:rPr>
            </w:pPr>
            <w:r w:rsidRPr="00DC12A5">
              <w:rPr>
                <w:rFonts w:ascii="Arial" w:hAnsi="Arial" w:cs="Arial"/>
                <w:sz w:val="16"/>
                <w:szCs w:val="16"/>
                <w:lang w:eastAsia="es-MX"/>
              </w:rPr>
              <w:t>No aplica.</w:t>
            </w:r>
          </w:p>
        </w:tc>
        <w:tc>
          <w:tcPr>
            <w:tcW w:w="2502" w:type="pct"/>
            <w:gridSpan w:val="3"/>
            <w:tcBorders>
              <w:bottom w:val="single" w:sz="6" w:space="0" w:color="auto"/>
            </w:tcBorders>
          </w:tcPr>
          <w:p w14:paraId="5295AD5F" w14:textId="77777777" w:rsidR="00233B2A" w:rsidRPr="00DC12A5" w:rsidRDefault="00233B2A" w:rsidP="002C41C8">
            <w:pPr>
              <w:spacing w:before="58" w:after="6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Quejas y Denuncias SAT: 55-88-52-22-22 y + 55-88-52-22-22 para otros países.</w:t>
            </w:r>
          </w:p>
          <w:p w14:paraId="53290814" w14:textId="77777777" w:rsidR="00233B2A" w:rsidRPr="00DC12A5" w:rsidRDefault="00233B2A" w:rsidP="002C41C8">
            <w:pPr>
              <w:spacing w:before="58" w:after="60"/>
              <w:ind w:left="432" w:hanging="432"/>
              <w:jc w:val="both"/>
              <w:rPr>
                <w:rFonts w:ascii="Arial" w:hAnsi="Arial" w:cs="Arial"/>
                <w:sz w:val="16"/>
                <w:szCs w:val="16"/>
                <w:u w:val="single"/>
                <w:lang w:eastAsia="es-MX"/>
              </w:rPr>
            </w:pPr>
            <w:r w:rsidRPr="00DC12A5">
              <w:rPr>
                <w:rFonts w:ascii="Arial" w:hAnsi="Arial" w:cs="Arial"/>
                <w:sz w:val="16"/>
                <w:szCs w:val="16"/>
                <w:lang w:eastAsia="es-MX"/>
              </w:rPr>
              <w:t>II.</w:t>
            </w:r>
            <w:r w:rsidRPr="00DC12A5">
              <w:rPr>
                <w:rFonts w:ascii="Arial" w:hAnsi="Arial" w:cs="Arial"/>
                <w:sz w:val="16"/>
                <w:szCs w:val="16"/>
                <w:lang w:eastAsia="es-MX"/>
              </w:rPr>
              <w:tab/>
              <w:t xml:space="preserve">Correo electrónico: </w:t>
            </w:r>
            <w:r w:rsidRPr="00DC12A5">
              <w:rPr>
                <w:rFonts w:ascii="Arial" w:hAnsi="Arial" w:cs="Arial"/>
                <w:sz w:val="16"/>
                <w:szCs w:val="16"/>
                <w:u w:val="single"/>
                <w:lang w:eastAsia="es-MX"/>
              </w:rPr>
              <w:t>denuncias@anam.gob.mx</w:t>
            </w:r>
          </w:p>
          <w:p w14:paraId="6827B6B0" w14:textId="77777777" w:rsidR="00233B2A" w:rsidRPr="00DC12A5" w:rsidRDefault="00233B2A" w:rsidP="002C41C8">
            <w:pPr>
              <w:spacing w:before="58" w:after="60"/>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En el Portal de la ANAM:</w:t>
            </w:r>
          </w:p>
          <w:p w14:paraId="56986C75" w14:textId="77777777" w:rsidR="00233B2A" w:rsidRPr="00DC12A5" w:rsidRDefault="00233B2A" w:rsidP="002C41C8">
            <w:pPr>
              <w:spacing w:before="58" w:after="60"/>
              <w:ind w:left="432" w:hanging="432"/>
              <w:jc w:val="both"/>
              <w:rPr>
                <w:rFonts w:ascii="Arial" w:hAnsi="Arial" w:cs="Arial"/>
                <w:sz w:val="16"/>
                <w:szCs w:val="16"/>
                <w:lang w:eastAsia="es-MX"/>
              </w:rPr>
            </w:pPr>
            <w:r w:rsidRPr="00DC12A5">
              <w:rPr>
                <w:rFonts w:ascii="Arial" w:hAnsi="Arial" w:cs="Arial"/>
                <w:sz w:val="16"/>
                <w:szCs w:val="16"/>
                <w:lang w:eastAsia="es-MX"/>
              </w:rPr>
              <w:t xml:space="preserve"> </w:t>
            </w:r>
            <w:r w:rsidRPr="00DC12A5">
              <w:rPr>
                <w:rFonts w:ascii="Arial" w:hAnsi="Arial" w:cs="Arial"/>
                <w:sz w:val="16"/>
                <w:szCs w:val="16"/>
                <w:lang w:eastAsia="es-MX"/>
              </w:rPr>
              <w:tab/>
            </w:r>
            <w:r w:rsidRPr="00DC12A5">
              <w:rPr>
                <w:rFonts w:ascii="Arial" w:hAnsi="Arial" w:cs="Arial"/>
                <w:sz w:val="16"/>
                <w:szCs w:val="16"/>
                <w:u w:val="single"/>
                <w:lang w:eastAsia="es-MX"/>
              </w:rPr>
              <w:t>https://anam.gob.mx/recepcion-de-quejas-y-denuncias/</w:t>
            </w:r>
          </w:p>
        </w:tc>
      </w:tr>
      <w:tr w:rsidR="00233B2A" w:rsidRPr="00DC12A5" w14:paraId="4705E273" w14:textId="77777777" w:rsidTr="002C41C8">
        <w:trPr>
          <w:trHeight w:val="20"/>
        </w:trPr>
        <w:tc>
          <w:tcPr>
            <w:tcW w:w="5000" w:type="pct"/>
            <w:gridSpan w:val="7"/>
            <w:shd w:val="clear" w:color="auto" w:fill="A6A6A6"/>
          </w:tcPr>
          <w:p w14:paraId="10A28CF2" w14:textId="77777777" w:rsidR="00233B2A" w:rsidRPr="00DC12A5" w:rsidRDefault="00233B2A" w:rsidP="002C41C8">
            <w:pPr>
              <w:spacing w:before="58" w:after="60"/>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275D7E6A" w14:textId="77777777" w:rsidTr="002C41C8">
        <w:trPr>
          <w:trHeight w:val="20"/>
        </w:trPr>
        <w:tc>
          <w:tcPr>
            <w:tcW w:w="5000" w:type="pct"/>
            <w:gridSpan w:val="7"/>
            <w:tcBorders>
              <w:bottom w:val="single" w:sz="6" w:space="0" w:color="auto"/>
            </w:tcBorders>
          </w:tcPr>
          <w:p w14:paraId="47CD3B01" w14:textId="77777777" w:rsidR="00233B2A" w:rsidRPr="00DC12A5" w:rsidRDefault="00233B2A" w:rsidP="002C41C8">
            <w:pPr>
              <w:spacing w:before="58" w:after="60"/>
              <w:jc w:val="both"/>
              <w:rPr>
                <w:rFonts w:ascii="Arial" w:hAnsi="Arial" w:cs="Arial"/>
                <w:sz w:val="16"/>
                <w:szCs w:val="16"/>
                <w:lang w:eastAsia="es-MX"/>
              </w:rPr>
            </w:pPr>
            <w:r w:rsidRPr="00DC12A5">
              <w:rPr>
                <w:rFonts w:ascii="Arial" w:hAnsi="Arial" w:cs="Arial"/>
                <w:sz w:val="16"/>
                <w:szCs w:val="16"/>
                <w:lang w:eastAsia="es-MX"/>
              </w:rPr>
              <w:t>No aplica.</w:t>
            </w:r>
          </w:p>
        </w:tc>
      </w:tr>
      <w:tr w:rsidR="00233B2A" w:rsidRPr="00DC12A5" w14:paraId="26EC3882" w14:textId="77777777" w:rsidTr="002C41C8">
        <w:trPr>
          <w:trHeight w:val="20"/>
        </w:trPr>
        <w:tc>
          <w:tcPr>
            <w:tcW w:w="5000" w:type="pct"/>
            <w:gridSpan w:val="7"/>
            <w:shd w:val="clear" w:color="auto" w:fill="A6A6A6"/>
          </w:tcPr>
          <w:p w14:paraId="48C7754F" w14:textId="77777777" w:rsidR="00233B2A" w:rsidRPr="00DC12A5" w:rsidRDefault="00233B2A" w:rsidP="002C41C8">
            <w:pPr>
              <w:spacing w:before="58" w:after="60"/>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7D64CC0E" w14:textId="77777777" w:rsidTr="002C41C8">
        <w:trPr>
          <w:trHeight w:val="20"/>
        </w:trPr>
        <w:tc>
          <w:tcPr>
            <w:tcW w:w="5000" w:type="pct"/>
            <w:gridSpan w:val="7"/>
          </w:tcPr>
          <w:p w14:paraId="4F40A0C7" w14:textId="77777777" w:rsidR="00233B2A" w:rsidRPr="00DC12A5" w:rsidRDefault="00233B2A" w:rsidP="002C41C8">
            <w:pPr>
              <w:spacing w:before="58" w:after="60"/>
              <w:jc w:val="both"/>
              <w:rPr>
                <w:rFonts w:ascii="Arial" w:hAnsi="Arial" w:cs="Arial"/>
                <w:sz w:val="16"/>
                <w:szCs w:val="16"/>
                <w:lang w:eastAsia="es-MX"/>
              </w:rPr>
            </w:pPr>
            <w:r w:rsidRPr="00DC12A5">
              <w:rPr>
                <w:rFonts w:ascii="Arial" w:hAnsi="Arial" w:cs="Arial"/>
                <w:sz w:val="16"/>
                <w:szCs w:val="16"/>
                <w:lang w:eastAsia="es-MX"/>
              </w:rPr>
              <w:t>Artículos 152 y 183-A de la Ley y 18, 18-A, 19 y 42 del CFF y las reglas 1.2.2. y 3.7.31. de las RGCE.</w:t>
            </w:r>
          </w:p>
        </w:tc>
      </w:tr>
    </w:tbl>
    <w:p w14:paraId="1EF52628" w14:textId="77777777" w:rsidR="00233B2A" w:rsidRPr="00264718" w:rsidRDefault="00233B2A" w:rsidP="00233B2A">
      <w:pPr>
        <w:pStyle w:val="texto0"/>
        <w:spacing w:after="0" w:line="20" w:lineRule="exact"/>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490"/>
        <w:gridCol w:w="1532"/>
        <w:gridCol w:w="252"/>
        <w:gridCol w:w="1135"/>
        <w:gridCol w:w="1638"/>
        <w:gridCol w:w="867"/>
        <w:gridCol w:w="1912"/>
      </w:tblGrid>
      <w:tr w:rsidR="00233B2A" w:rsidRPr="00DC12A5" w14:paraId="5D5C57EE" w14:textId="77777777" w:rsidTr="002C41C8">
        <w:trPr>
          <w:trHeight w:val="20"/>
        </w:trPr>
        <w:tc>
          <w:tcPr>
            <w:tcW w:w="5000" w:type="pct"/>
            <w:gridSpan w:val="7"/>
            <w:shd w:val="clear" w:color="auto" w:fill="A6A6A6"/>
            <w:noWrap/>
          </w:tcPr>
          <w:p w14:paraId="3DC583C1"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80/LA Solicitud de autorización para residentes en el extranjero para importar temporalmente maquinaria y aparatos</w:t>
            </w:r>
            <w:r w:rsidRPr="00DC12A5">
              <w:rPr>
                <w:rFonts w:ascii="Arial" w:hAnsi="Arial" w:cs="Arial"/>
                <w:b/>
                <w:noProof/>
                <w:sz w:val="16"/>
                <w:szCs w:val="16"/>
                <w:lang w:eastAsia="es-MX"/>
              </w:rPr>
              <w:t>,</w:t>
            </w:r>
            <w:r w:rsidRPr="00DC12A5">
              <w:rPr>
                <w:rFonts w:ascii="Arial" w:hAnsi="Arial" w:cs="Arial"/>
                <w:b/>
                <w:sz w:val="16"/>
                <w:szCs w:val="16"/>
                <w:lang w:eastAsia="es-MX"/>
              </w:rPr>
              <w:t xml:space="preserve"> derivado de licitaciones o concursos públicos por el plazo de vigencia del contrato respectivo.</w:t>
            </w:r>
          </w:p>
        </w:tc>
      </w:tr>
      <w:tr w:rsidR="00233B2A" w:rsidRPr="00DC12A5" w14:paraId="4F35B02A" w14:textId="77777777" w:rsidTr="002C41C8">
        <w:trPr>
          <w:trHeight w:val="20"/>
        </w:trPr>
        <w:tc>
          <w:tcPr>
            <w:tcW w:w="844" w:type="pct"/>
            <w:vMerge w:val="restart"/>
          </w:tcPr>
          <w:p w14:paraId="3AA636FA" w14:textId="32FD3646" w:rsidR="00233B2A" w:rsidRPr="00DC12A5" w:rsidRDefault="00233B2A" w:rsidP="002C41C8">
            <w:pPr>
              <w:spacing w:before="40" w:after="40"/>
              <w:ind w:left="900" w:hanging="90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7121FD83" wp14:editId="4109E0AD">
                  <wp:extent cx="95250" cy="95250"/>
                  <wp:effectExtent l="0" t="0" r="0" b="0"/>
                  <wp:docPr id="128367654" name="Imagen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1597F5C8" w14:textId="1E25135B" w:rsidR="00233B2A" w:rsidRPr="00DC12A5" w:rsidRDefault="00233B2A" w:rsidP="002C41C8">
            <w:pPr>
              <w:spacing w:before="40" w:after="40"/>
              <w:ind w:left="900" w:hanging="90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400779C9" wp14:editId="1722690F">
                  <wp:extent cx="95250" cy="95250"/>
                  <wp:effectExtent l="0" t="0" r="0" b="0"/>
                  <wp:docPr id="205033647" name="Imagen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3073" w:type="pct"/>
            <w:gridSpan w:val="5"/>
            <w:shd w:val="clear" w:color="auto" w:fill="C0C0C0"/>
          </w:tcPr>
          <w:p w14:paraId="01BCAEC9"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083" w:type="pct"/>
            <w:shd w:val="clear" w:color="auto" w:fill="C0C0C0"/>
          </w:tcPr>
          <w:p w14:paraId="3E8A002E"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36E2424A" w14:textId="77777777" w:rsidTr="002C41C8">
        <w:trPr>
          <w:trHeight w:val="20"/>
        </w:trPr>
        <w:tc>
          <w:tcPr>
            <w:tcW w:w="844" w:type="pct"/>
            <w:vMerge/>
          </w:tcPr>
          <w:p w14:paraId="59B428BA" w14:textId="77777777" w:rsidR="00233B2A" w:rsidRPr="00DC12A5" w:rsidRDefault="00233B2A" w:rsidP="002C41C8">
            <w:pPr>
              <w:spacing w:before="40" w:after="40"/>
              <w:jc w:val="both"/>
              <w:rPr>
                <w:rFonts w:ascii="Arial" w:hAnsi="Arial" w:cs="Arial"/>
                <w:noProof/>
                <w:sz w:val="16"/>
                <w:szCs w:val="16"/>
                <w:lang w:eastAsia="es-MX"/>
              </w:rPr>
            </w:pPr>
          </w:p>
        </w:tc>
        <w:tc>
          <w:tcPr>
            <w:tcW w:w="3073" w:type="pct"/>
            <w:gridSpan w:val="5"/>
            <w:vMerge w:val="restart"/>
          </w:tcPr>
          <w:p w14:paraId="6F8B4FDE"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 xml:space="preserve">Presenta la solicitud de autorización para residentes en el extranjero para importar temporalmente maquinaria y aparatos, derivado de licitaciones o concursos públicos por el plazo de vigencia del contrato respectivo. </w:t>
            </w:r>
          </w:p>
        </w:tc>
        <w:tc>
          <w:tcPr>
            <w:tcW w:w="1083" w:type="pct"/>
          </w:tcPr>
          <w:p w14:paraId="4E83F1DB" w14:textId="303D6250" w:rsidR="00233B2A" w:rsidRPr="00DC12A5" w:rsidRDefault="00233B2A" w:rsidP="002C41C8">
            <w:pPr>
              <w:spacing w:before="40" w:after="4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79D7DCC6" wp14:editId="062E108B">
                  <wp:extent cx="95250" cy="95250"/>
                  <wp:effectExtent l="0" t="0" r="0" b="0"/>
                  <wp:docPr id="623505853" name="Imagen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2E6470AE" w14:textId="77777777" w:rsidTr="002C41C8">
        <w:trPr>
          <w:trHeight w:val="20"/>
        </w:trPr>
        <w:tc>
          <w:tcPr>
            <w:tcW w:w="844" w:type="pct"/>
            <w:vMerge/>
          </w:tcPr>
          <w:p w14:paraId="2115E1A8" w14:textId="77777777" w:rsidR="00233B2A" w:rsidRPr="00DC12A5" w:rsidRDefault="00233B2A" w:rsidP="002C41C8">
            <w:pPr>
              <w:spacing w:before="40" w:after="40"/>
              <w:jc w:val="both"/>
              <w:rPr>
                <w:rFonts w:ascii="Arial" w:hAnsi="Arial" w:cs="Arial"/>
                <w:noProof/>
                <w:sz w:val="16"/>
                <w:szCs w:val="16"/>
                <w:lang w:eastAsia="es-MX"/>
              </w:rPr>
            </w:pPr>
          </w:p>
        </w:tc>
        <w:tc>
          <w:tcPr>
            <w:tcW w:w="3073" w:type="pct"/>
            <w:gridSpan w:val="5"/>
            <w:vMerge/>
          </w:tcPr>
          <w:p w14:paraId="5F7EBC87" w14:textId="77777777" w:rsidR="00233B2A" w:rsidRPr="00DC12A5" w:rsidRDefault="00233B2A" w:rsidP="002C41C8">
            <w:pPr>
              <w:spacing w:before="40" w:after="40"/>
              <w:jc w:val="both"/>
              <w:rPr>
                <w:rFonts w:ascii="Arial" w:hAnsi="Arial" w:cs="Arial"/>
                <w:b/>
                <w:sz w:val="16"/>
                <w:szCs w:val="16"/>
                <w:lang w:eastAsia="es-MX"/>
              </w:rPr>
            </w:pPr>
          </w:p>
        </w:tc>
        <w:tc>
          <w:tcPr>
            <w:tcW w:w="1083" w:type="pct"/>
          </w:tcPr>
          <w:p w14:paraId="1C13605C" w14:textId="639ABA0B"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693D8014" wp14:editId="00AF63F7">
                  <wp:extent cx="95250" cy="95250"/>
                  <wp:effectExtent l="0" t="0" r="0" b="0"/>
                  <wp:docPr id="2142728524" name="Imagen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w:t>
            </w:r>
          </w:p>
        </w:tc>
      </w:tr>
      <w:tr w:rsidR="00233B2A" w:rsidRPr="00DC12A5" w14:paraId="66FB719F" w14:textId="77777777" w:rsidTr="002C41C8">
        <w:trPr>
          <w:trHeight w:val="20"/>
        </w:trPr>
        <w:tc>
          <w:tcPr>
            <w:tcW w:w="2498" w:type="pct"/>
            <w:gridSpan w:val="4"/>
            <w:shd w:val="clear" w:color="auto" w:fill="C0C0C0"/>
          </w:tcPr>
          <w:p w14:paraId="5E439315"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502" w:type="pct"/>
            <w:gridSpan w:val="3"/>
            <w:shd w:val="clear" w:color="auto" w:fill="C0C0C0"/>
          </w:tcPr>
          <w:p w14:paraId="616E7E98"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37FF237C" w14:textId="77777777" w:rsidTr="002C41C8">
        <w:trPr>
          <w:trHeight w:val="20"/>
        </w:trPr>
        <w:tc>
          <w:tcPr>
            <w:tcW w:w="2498" w:type="pct"/>
            <w:gridSpan w:val="4"/>
            <w:shd w:val="clear" w:color="auto" w:fill="FFFFFF"/>
          </w:tcPr>
          <w:p w14:paraId="5742C9E3" w14:textId="77777777" w:rsidR="00233B2A" w:rsidRPr="00DC12A5" w:rsidRDefault="00233B2A" w:rsidP="002C41C8">
            <w:pPr>
              <w:spacing w:before="40" w:after="40" w:line="192" w:lineRule="exact"/>
              <w:jc w:val="both"/>
              <w:rPr>
                <w:rFonts w:ascii="Arial" w:hAnsi="Arial" w:cs="Arial"/>
                <w:sz w:val="16"/>
                <w:szCs w:val="16"/>
                <w:lang w:eastAsia="es-MX"/>
              </w:rPr>
            </w:pPr>
            <w:r w:rsidRPr="00DC12A5">
              <w:rPr>
                <w:rFonts w:ascii="Arial" w:hAnsi="Arial" w:cs="Arial"/>
                <w:sz w:val="16"/>
                <w:szCs w:val="16"/>
                <w:lang w:eastAsia="es-MX"/>
              </w:rPr>
              <w:t>Las personas residentes en el extranjero interesadas en importar temporalmente maquinaria y aparatos derivado de licitaciones o concursos públicos por el plazo de vigencia del contrato respectivo.</w:t>
            </w:r>
          </w:p>
        </w:tc>
        <w:tc>
          <w:tcPr>
            <w:tcW w:w="2502" w:type="pct"/>
            <w:gridSpan w:val="3"/>
            <w:shd w:val="clear" w:color="auto" w:fill="FFFFFF"/>
          </w:tcPr>
          <w:p w14:paraId="3847DD3C" w14:textId="77777777" w:rsidR="00233B2A" w:rsidRPr="00DC12A5" w:rsidRDefault="00233B2A" w:rsidP="002C41C8">
            <w:pPr>
              <w:spacing w:before="40" w:after="40" w:line="192" w:lineRule="exact"/>
              <w:jc w:val="both"/>
              <w:rPr>
                <w:rFonts w:ascii="Arial" w:hAnsi="Arial" w:cs="Arial"/>
                <w:sz w:val="16"/>
                <w:szCs w:val="16"/>
                <w:lang w:eastAsia="es-MX"/>
              </w:rPr>
            </w:pPr>
            <w:r w:rsidRPr="00DC12A5">
              <w:rPr>
                <w:rFonts w:ascii="Arial" w:hAnsi="Arial" w:cs="Arial"/>
                <w:sz w:val="16"/>
                <w:szCs w:val="16"/>
                <w:lang w:eastAsia="es-MX"/>
              </w:rPr>
              <w:t>Previo a la importación de las mercancías.</w:t>
            </w:r>
          </w:p>
        </w:tc>
      </w:tr>
      <w:tr w:rsidR="00233B2A" w:rsidRPr="00DC12A5" w14:paraId="47551E7D" w14:textId="77777777" w:rsidTr="002C41C8">
        <w:trPr>
          <w:trHeight w:val="20"/>
        </w:trPr>
        <w:tc>
          <w:tcPr>
            <w:tcW w:w="1855" w:type="pct"/>
            <w:gridSpan w:val="3"/>
            <w:tcBorders>
              <w:bottom w:val="single" w:sz="6" w:space="0" w:color="auto"/>
            </w:tcBorders>
            <w:shd w:val="clear" w:color="auto" w:fill="C0C0C0"/>
          </w:tcPr>
          <w:p w14:paraId="520119F9" w14:textId="77777777" w:rsidR="00233B2A" w:rsidRPr="00DC12A5" w:rsidRDefault="00233B2A" w:rsidP="002C41C8">
            <w:pPr>
              <w:spacing w:before="40" w:after="40" w:line="192" w:lineRule="exact"/>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45" w:type="pct"/>
            <w:gridSpan w:val="4"/>
            <w:tcBorders>
              <w:bottom w:val="single" w:sz="6" w:space="0" w:color="auto"/>
            </w:tcBorders>
          </w:tcPr>
          <w:p w14:paraId="0F4E3BB4" w14:textId="77777777" w:rsidR="00233B2A" w:rsidRPr="00DC12A5" w:rsidRDefault="00233B2A" w:rsidP="002C41C8">
            <w:pPr>
              <w:spacing w:before="40" w:after="40" w:line="192" w:lineRule="exact"/>
              <w:jc w:val="both"/>
              <w:rPr>
                <w:rFonts w:ascii="Arial" w:hAnsi="Arial" w:cs="Arial"/>
                <w:noProof/>
                <w:sz w:val="16"/>
                <w:szCs w:val="16"/>
                <w:lang w:eastAsia="es-MX"/>
              </w:rPr>
            </w:pPr>
            <w:r w:rsidRPr="00DC12A5">
              <w:rPr>
                <w:rFonts w:ascii="Arial" w:hAnsi="Arial" w:cs="Arial"/>
                <w:sz w:val="16"/>
                <w:szCs w:val="16"/>
                <w:lang w:eastAsia="es-MX"/>
              </w:rPr>
              <w:t>Ante la oficialía de partes de la ACAJACE, ubicada en Avenida Hidalgo número 77, colonia Guerrero, Alcaldía Cuauhtémoc, código postal 06300, Ciudad de México, en un horario de atención de lunes a viernes de 8:00 a 14:30 horas.</w:t>
            </w:r>
          </w:p>
        </w:tc>
      </w:tr>
      <w:tr w:rsidR="00233B2A" w:rsidRPr="00DC12A5" w14:paraId="617CCE5A" w14:textId="77777777" w:rsidTr="002C41C8">
        <w:trPr>
          <w:trHeight w:val="20"/>
        </w:trPr>
        <w:tc>
          <w:tcPr>
            <w:tcW w:w="5000" w:type="pct"/>
            <w:gridSpan w:val="7"/>
            <w:shd w:val="clear" w:color="auto" w:fill="A6A6A6"/>
          </w:tcPr>
          <w:p w14:paraId="277F80CC"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3DC3D2DB" w14:textId="77777777" w:rsidTr="002C41C8">
        <w:trPr>
          <w:trHeight w:val="20"/>
        </w:trPr>
        <w:tc>
          <w:tcPr>
            <w:tcW w:w="5000" w:type="pct"/>
            <w:gridSpan w:val="7"/>
            <w:shd w:val="clear" w:color="auto" w:fill="C0C0C0"/>
          </w:tcPr>
          <w:p w14:paraId="0C052E09"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00F6060B" w14:textId="77777777" w:rsidTr="002C41C8">
        <w:trPr>
          <w:trHeight w:val="20"/>
        </w:trPr>
        <w:tc>
          <w:tcPr>
            <w:tcW w:w="5000" w:type="pct"/>
            <w:gridSpan w:val="7"/>
          </w:tcPr>
          <w:p w14:paraId="1C7CEF42"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noProof/>
                <w:sz w:val="16"/>
                <w:szCs w:val="16"/>
                <w:lang w:eastAsia="es-MX"/>
              </w:rPr>
              <w:t>I</w:t>
            </w:r>
            <w:r w:rsidRPr="00DC12A5">
              <w:rPr>
                <w:rFonts w:ascii="Arial" w:hAnsi="Arial" w:cs="Arial"/>
                <w:sz w:val="16"/>
                <w:szCs w:val="16"/>
                <w:lang w:eastAsia="es-MX"/>
              </w:rPr>
              <w:t>.</w:t>
            </w:r>
            <w:r w:rsidRPr="00DC12A5">
              <w:rPr>
                <w:rFonts w:ascii="Arial" w:hAnsi="Arial" w:cs="Arial"/>
                <w:sz w:val="16"/>
                <w:szCs w:val="16"/>
                <w:lang w:eastAsia="es-MX"/>
              </w:rPr>
              <w:tab/>
              <w:t>Acude con la documentación del trámite ante la oficialía de partes de la autoridad mencionada en el apartado anterior.</w:t>
            </w:r>
          </w:p>
          <w:p w14:paraId="7FF36654"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Entrega la documentación a la autoridad encargada del trámite.</w:t>
            </w:r>
          </w:p>
          <w:p w14:paraId="37A99CED"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Recibe</w:t>
            </w:r>
            <w:r w:rsidRPr="00DC12A5">
              <w:rPr>
                <w:rFonts w:ascii="Arial" w:hAnsi="Arial" w:cs="Arial"/>
                <w:noProof/>
                <w:sz w:val="16"/>
                <w:szCs w:val="16"/>
                <w:lang w:eastAsia="es-MX"/>
              </w:rPr>
              <w:t xml:space="preserve"> y conserva el escrito libre sellado, como acuse de recibo.</w:t>
            </w:r>
            <w:r w:rsidRPr="00DC12A5">
              <w:rPr>
                <w:rFonts w:ascii="Arial" w:hAnsi="Arial" w:cs="Arial"/>
                <w:sz w:val="16"/>
                <w:szCs w:val="16"/>
                <w:lang w:eastAsia="es-MX"/>
              </w:rPr>
              <w:t xml:space="preserve"> </w:t>
            </w:r>
          </w:p>
        </w:tc>
      </w:tr>
      <w:tr w:rsidR="00233B2A" w:rsidRPr="00DC12A5" w14:paraId="701B07FF" w14:textId="77777777" w:rsidTr="002C41C8">
        <w:trPr>
          <w:trHeight w:val="20"/>
        </w:trPr>
        <w:tc>
          <w:tcPr>
            <w:tcW w:w="5000" w:type="pct"/>
            <w:gridSpan w:val="7"/>
            <w:shd w:val="clear" w:color="auto" w:fill="C0C0C0"/>
          </w:tcPr>
          <w:p w14:paraId="79529495" w14:textId="77777777" w:rsidR="00233B2A" w:rsidRPr="00DC12A5" w:rsidRDefault="00233B2A" w:rsidP="002C41C8">
            <w:pPr>
              <w:spacing w:before="40" w:after="40" w:line="192" w:lineRule="exact"/>
              <w:jc w:val="center"/>
              <w:rPr>
                <w:rFonts w:ascii="Arial" w:hAnsi="Arial" w:cs="Arial"/>
                <w:b/>
                <w:sz w:val="16"/>
                <w:szCs w:val="16"/>
                <w:lang w:eastAsia="es-MX"/>
              </w:rPr>
            </w:pPr>
            <w:bookmarkStart w:id="14" w:name="_Hlk150615692"/>
            <w:r w:rsidRPr="00DC12A5">
              <w:rPr>
                <w:rFonts w:ascii="Arial" w:hAnsi="Arial" w:cs="Arial"/>
                <w:b/>
                <w:noProof/>
                <w:sz w:val="16"/>
                <w:szCs w:val="16"/>
                <w:lang w:eastAsia="es-MX"/>
              </w:rPr>
              <w:t>¿Qué requisitos debo cumplir?</w:t>
            </w:r>
            <w:bookmarkEnd w:id="14"/>
          </w:p>
        </w:tc>
      </w:tr>
      <w:tr w:rsidR="00233B2A" w:rsidRPr="00DC12A5" w14:paraId="7B838D7F" w14:textId="77777777" w:rsidTr="002C41C8">
        <w:trPr>
          <w:trHeight w:val="20"/>
        </w:trPr>
        <w:tc>
          <w:tcPr>
            <w:tcW w:w="5000" w:type="pct"/>
            <w:gridSpan w:val="7"/>
            <w:tcBorders>
              <w:bottom w:val="single" w:sz="6" w:space="0" w:color="auto"/>
            </w:tcBorders>
            <w:shd w:val="clear" w:color="auto" w:fill="FFFFFF"/>
          </w:tcPr>
          <w:p w14:paraId="580EAE5B"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Escrito libre, el cual deberás presentar con la siguiente documentación:</w:t>
            </w:r>
          </w:p>
          <w:p w14:paraId="4643C87A" w14:textId="77777777" w:rsidR="00233B2A" w:rsidRPr="00DC12A5" w:rsidRDefault="00233B2A" w:rsidP="002C41C8">
            <w:pPr>
              <w:spacing w:before="40" w:after="40" w:line="192" w:lineRule="exact"/>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Copia certificada del instrumento notarial, del cual se desprenda que la persona que firma la solicitud, se encuentra facultada para llevar a cabo los trámites correspondientes ante la autoridad respectiva.</w:t>
            </w:r>
          </w:p>
          <w:p w14:paraId="316ECDFB" w14:textId="77777777" w:rsidR="00233B2A" w:rsidRPr="00DC12A5" w:rsidRDefault="00233B2A" w:rsidP="002C41C8">
            <w:pPr>
              <w:spacing w:before="40" w:after="40" w:line="192" w:lineRule="exact"/>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Copia de la identificación oficial o su homólogo en el país de procedencia, del residente en el extranjero que presentará la solicitud.</w:t>
            </w:r>
          </w:p>
          <w:p w14:paraId="02E0F1FA" w14:textId="77777777" w:rsidR="00233B2A" w:rsidRPr="00DC12A5" w:rsidRDefault="00233B2A" w:rsidP="002C41C8">
            <w:pPr>
              <w:spacing w:before="40" w:after="40" w:line="192" w:lineRule="exact"/>
              <w:ind w:left="864" w:hanging="432"/>
              <w:jc w:val="both"/>
              <w:rPr>
                <w:rFonts w:ascii="Arial" w:hAnsi="Arial" w:cs="Arial"/>
                <w:sz w:val="16"/>
                <w:szCs w:val="16"/>
                <w:lang w:eastAsia="es-MX"/>
              </w:rPr>
            </w:pPr>
            <w:r w:rsidRPr="00DC12A5">
              <w:rPr>
                <w:rFonts w:ascii="Arial" w:hAnsi="Arial" w:cs="Arial"/>
                <w:sz w:val="16"/>
                <w:szCs w:val="16"/>
                <w:lang w:eastAsia="es-MX"/>
              </w:rPr>
              <w:t>c)</w:t>
            </w:r>
            <w:r w:rsidRPr="00DC12A5">
              <w:rPr>
                <w:rFonts w:ascii="Arial" w:hAnsi="Arial" w:cs="Arial"/>
                <w:sz w:val="16"/>
                <w:szCs w:val="16"/>
                <w:lang w:eastAsia="es-MX"/>
              </w:rPr>
              <w:tab/>
              <w:t>Original de la carta de un residente en territorio nacional que asuma la responsabilidad solidaria, en los términos del artículo 26, fracción VIII del CFF, respecto de los créditos fiscales que lleguen a causarse por incumplir la obligación de retornar las mercancías importadas temporalmente al amparo de la presente autorización.</w:t>
            </w:r>
          </w:p>
          <w:p w14:paraId="0AAFA47E" w14:textId="77777777" w:rsidR="00233B2A" w:rsidRPr="00DC12A5" w:rsidRDefault="00233B2A" w:rsidP="002C41C8">
            <w:pPr>
              <w:spacing w:before="40" w:after="40" w:line="192" w:lineRule="exact"/>
              <w:ind w:left="864" w:hanging="432"/>
              <w:jc w:val="both"/>
              <w:rPr>
                <w:rFonts w:ascii="Arial" w:hAnsi="Arial" w:cs="Arial"/>
                <w:sz w:val="16"/>
                <w:szCs w:val="16"/>
                <w:lang w:eastAsia="es-MX"/>
              </w:rPr>
            </w:pPr>
            <w:r w:rsidRPr="00DC12A5">
              <w:rPr>
                <w:rFonts w:ascii="Arial" w:hAnsi="Arial" w:cs="Arial"/>
                <w:sz w:val="16"/>
                <w:szCs w:val="16"/>
                <w:lang w:eastAsia="es-MX"/>
              </w:rPr>
              <w:t>d)</w:t>
            </w:r>
            <w:r w:rsidRPr="00DC12A5">
              <w:rPr>
                <w:rFonts w:ascii="Arial" w:hAnsi="Arial" w:cs="Arial"/>
                <w:sz w:val="16"/>
                <w:szCs w:val="16"/>
                <w:lang w:eastAsia="es-MX"/>
              </w:rPr>
              <w:tab/>
              <w:t>Copia del documento equivalente donde consten las características técnicas de las mercancías que se pretenden importar.</w:t>
            </w:r>
          </w:p>
          <w:p w14:paraId="0F4630BF" w14:textId="77777777" w:rsidR="00233B2A" w:rsidRPr="00DC12A5" w:rsidRDefault="00233B2A" w:rsidP="002C41C8">
            <w:pPr>
              <w:spacing w:before="40" w:after="40" w:line="192" w:lineRule="exact"/>
              <w:ind w:left="864" w:hanging="432"/>
              <w:jc w:val="both"/>
              <w:rPr>
                <w:rFonts w:ascii="Arial" w:hAnsi="Arial" w:cs="Arial"/>
                <w:sz w:val="16"/>
                <w:szCs w:val="16"/>
                <w:lang w:eastAsia="es-MX"/>
              </w:rPr>
            </w:pPr>
            <w:r w:rsidRPr="00DC12A5">
              <w:rPr>
                <w:rFonts w:ascii="Arial" w:hAnsi="Arial" w:cs="Arial"/>
                <w:sz w:val="16"/>
                <w:szCs w:val="16"/>
                <w:lang w:eastAsia="es-MX"/>
              </w:rPr>
              <w:t>e)</w:t>
            </w:r>
            <w:r w:rsidRPr="00DC12A5">
              <w:rPr>
                <w:rFonts w:ascii="Arial" w:hAnsi="Arial" w:cs="Arial"/>
                <w:sz w:val="16"/>
                <w:szCs w:val="16"/>
                <w:lang w:eastAsia="es-MX"/>
              </w:rPr>
              <w:tab/>
              <w:t>Copia del acta constitutiva o documento en el que se establezca que se dedicará a la prestación de los servicios derivados del contrato adjudicado.</w:t>
            </w:r>
          </w:p>
          <w:p w14:paraId="12C8D7FC" w14:textId="77777777" w:rsidR="00233B2A" w:rsidRPr="00DC12A5" w:rsidRDefault="00233B2A" w:rsidP="002C41C8">
            <w:pPr>
              <w:spacing w:before="40" w:after="40" w:line="192" w:lineRule="exact"/>
              <w:ind w:left="864" w:hanging="432"/>
              <w:jc w:val="both"/>
              <w:rPr>
                <w:rFonts w:ascii="Arial" w:hAnsi="Arial" w:cs="Arial"/>
                <w:sz w:val="16"/>
                <w:szCs w:val="16"/>
                <w:lang w:eastAsia="es-MX"/>
              </w:rPr>
            </w:pPr>
            <w:r w:rsidRPr="00DC12A5">
              <w:rPr>
                <w:rFonts w:ascii="Arial" w:hAnsi="Arial" w:cs="Arial"/>
                <w:sz w:val="16"/>
                <w:szCs w:val="16"/>
                <w:lang w:eastAsia="es-MX"/>
              </w:rPr>
              <w:t>f)</w:t>
            </w:r>
            <w:r w:rsidRPr="00DC12A5">
              <w:rPr>
                <w:rFonts w:ascii="Arial" w:hAnsi="Arial" w:cs="Arial"/>
                <w:sz w:val="16"/>
                <w:szCs w:val="16"/>
                <w:lang w:eastAsia="es-MX"/>
              </w:rPr>
              <w:tab/>
              <w:t>Copia del contrato de prestación de servicios que requiera la importación de dichas mercancías para su cumplimiento, derivado de una licitación o concurso público.</w:t>
            </w:r>
          </w:p>
          <w:p w14:paraId="3E12A983" w14:textId="77777777" w:rsidR="00233B2A" w:rsidRPr="00DC12A5" w:rsidRDefault="00233B2A" w:rsidP="002C41C8">
            <w:pPr>
              <w:spacing w:before="40" w:after="40" w:line="192" w:lineRule="exact"/>
              <w:ind w:left="864" w:hanging="432"/>
              <w:jc w:val="both"/>
              <w:rPr>
                <w:rFonts w:ascii="Arial" w:hAnsi="Arial" w:cs="Arial"/>
                <w:sz w:val="16"/>
                <w:szCs w:val="16"/>
                <w:lang w:eastAsia="es-MX"/>
              </w:rPr>
            </w:pPr>
            <w:r w:rsidRPr="00DC12A5">
              <w:rPr>
                <w:rFonts w:ascii="Arial" w:hAnsi="Arial" w:cs="Arial"/>
                <w:sz w:val="16"/>
                <w:szCs w:val="16"/>
                <w:lang w:eastAsia="es-MX"/>
              </w:rPr>
              <w:t>g)</w:t>
            </w:r>
            <w:r w:rsidRPr="00DC12A5">
              <w:rPr>
                <w:rFonts w:ascii="Arial" w:hAnsi="Arial" w:cs="Arial"/>
                <w:sz w:val="16"/>
                <w:szCs w:val="16"/>
                <w:lang w:eastAsia="es-MX"/>
              </w:rPr>
              <w:tab/>
              <w:t>Copia del acta en el que se da a conocer el fallo de la licitación o concurso correspondiente.</w:t>
            </w:r>
          </w:p>
          <w:p w14:paraId="6CFDE94E" w14:textId="77777777" w:rsidR="00233B2A" w:rsidRPr="00DC12A5" w:rsidRDefault="00233B2A" w:rsidP="002C41C8">
            <w:pPr>
              <w:spacing w:before="40" w:after="40" w:line="192" w:lineRule="exact"/>
              <w:ind w:left="864" w:hanging="432"/>
              <w:jc w:val="both"/>
              <w:rPr>
                <w:rFonts w:ascii="Arial" w:hAnsi="Arial" w:cs="Arial"/>
                <w:sz w:val="16"/>
                <w:szCs w:val="16"/>
                <w:lang w:eastAsia="es-MX"/>
              </w:rPr>
            </w:pPr>
            <w:r w:rsidRPr="00DC12A5">
              <w:rPr>
                <w:rFonts w:ascii="Arial" w:hAnsi="Arial" w:cs="Arial"/>
                <w:sz w:val="16"/>
                <w:szCs w:val="16"/>
                <w:lang w:eastAsia="es-MX"/>
              </w:rPr>
              <w:lastRenderedPageBreak/>
              <w:t>h)</w:t>
            </w:r>
            <w:r w:rsidRPr="00DC12A5">
              <w:rPr>
                <w:rFonts w:ascii="Arial" w:hAnsi="Arial" w:cs="Arial"/>
                <w:sz w:val="16"/>
                <w:szCs w:val="16"/>
                <w:lang w:eastAsia="es-MX"/>
              </w:rPr>
              <w:tab/>
              <w:t>Documento con el que se acredite la relación de las mercancías cuya importación se solicita, con el contrato de prestación de servicios y el fallo de la licitación o concurso correspondiente.</w:t>
            </w:r>
          </w:p>
          <w:p w14:paraId="63EC4E45" w14:textId="77777777" w:rsidR="00233B2A" w:rsidRPr="00DC12A5" w:rsidRDefault="00233B2A" w:rsidP="002C41C8">
            <w:pPr>
              <w:spacing w:before="40" w:after="40" w:line="192" w:lineRule="exact"/>
              <w:ind w:left="864"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Cuando la documentación presentada se encuentre en un idioma extranjero, deberás proporcionar su traducción al idioma español.</w:t>
            </w:r>
          </w:p>
        </w:tc>
      </w:tr>
      <w:tr w:rsidR="00233B2A" w:rsidRPr="00DC12A5" w14:paraId="01FF2790" w14:textId="77777777" w:rsidTr="002C41C8">
        <w:trPr>
          <w:trHeight w:val="20"/>
        </w:trPr>
        <w:tc>
          <w:tcPr>
            <w:tcW w:w="5000" w:type="pct"/>
            <w:gridSpan w:val="7"/>
            <w:shd w:val="clear" w:color="auto" w:fill="BFBFBF"/>
          </w:tcPr>
          <w:p w14:paraId="00D83894" w14:textId="77777777" w:rsidR="00233B2A" w:rsidRPr="00DC12A5" w:rsidRDefault="00233B2A" w:rsidP="002C41C8">
            <w:pPr>
              <w:spacing w:before="40" w:after="40" w:line="192" w:lineRule="exact"/>
              <w:jc w:val="center"/>
              <w:rPr>
                <w:rFonts w:ascii="Arial" w:hAnsi="Arial" w:cs="Arial"/>
                <w:b/>
                <w:noProof/>
                <w:sz w:val="16"/>
                <w:szCs w:val="16"/>
                <w:lang w:eastAsia="es-MX"/>
              </w:rPr>
            </w:pPr>
            <w:r w:rsidRPr="00DC12A5">
              <w:rPr>
                <w:rFonts w:ascii="Arial" w:hAnsi="Arial" w:cs="Arial"/>
                <w:b/>
                <w:noProof/>
                <w:sz w:val="16"/>
                <w:szCs w:val="16"/>
                <w:lang w:eastAsia="es-MX"/>
              </w:rPr>
              <w:lastRenderedPageBreak/>
              <w:t>¿Con qué condiciones debo cumplir?</w:t>
            </w:r>
          </w:p>
        </w:tc>
      </w:tr>
      <w:tr w:rsidR="00233B2A" w:rsidRPr="00DC12A5" w14:paraId="60623A8D" w14:textId="77777777" w:rsidTr="002C41C8">
        <w:trPr>
          <w:trHeight w:val="20"/>
        </w:trPr>
        <w:tc>
          <w:tcPr>
            <w:tcW w:w="5000" w:type="pct"/>
            <w:gridSpan w:val="7"/>
            <w:tcBorders>
              <w:bottom w:val="single" w:sz="6" w:space="0" w:color="auto"/>
            </w:tcBorders>
            <w:shd w:val="clear" w:color="auto" w:fill="FFFFFF"/>
          </w:tcPr>
          <w:p w14:paraId="349D6FB8"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La solicitud debe ser presentada por el residente en el extranjero.</w:t>
            </w:r>
          </w:p>
          <w:p w14:paraId="16D3B1DC"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Para efectos de la fracción I, inciso c) del apartado “¿Qué requisitos debo cumplir?”, que el residente en territorio nacional que asuma la responsabilidad solidaria cuente con lo siguiente:</w:t>
            </w:r>
          </w:p>
          <w:p w14:paraId="525AFF1A" w14:textId="77777777" w:rsidR="00233B2A" w:rsidRPr="00DC12A5" w:rsidRDefault="00233B2A" w:rsidP="002C41C8">
            <w:pPr>
              <w:spacing w:before="40" w:after="40" w:line="192" w:lineRule="exact"/>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El estatus del domicilio fiscal debe ser “Localizado”.</w:t>
            </w:r>
          </w:p>
          <w:p w14:paraId="07F97728" w14:textId="77777777" w:rsidR="00233B2A" w:rsidRPr="00DC12A5" w:rsidRDefault="00233B2A" w:rsidP="002C41C8">
            <w:pPr>
              <w:spacing w:before="40" w:after="40" w:line="192" w:lineRule="exact"/>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El estatus del buzón tributario deberá encontrarse como “Validado”.</w:t>
            </w:r>
          </w:p>
          <w:p w14:paraId="085CE824" w14:textId="77777777" w:rsidR="00233B2A" w:rsidRPr="00DC12A5" w:rsidRDefault="00233B2A" w:rsidP="002C41C8">
            <w:pPr>
              <w:spacing w:before="40" w:after="40" w:line="192" w:lineRule="exact"/>
              <w:ind w:left="864" w:hanging="432"/>
              <w:jc w:val="both"/>
              <w:rPr>
                <w:rFonts w:ascii="Arial" w:hAnsi="Arial" w:cs="Arial"/>
                <w:sz w:val="16"/>
                <w:szCs w:val="16"/>
                <w:lang w:eastAsia="es-MX"/>
              </w:rPr>
            </w:pPr>
            <w:r w:rsidRPr="00DC12A5">
              <w:rPr>
                <w:rFonts w:ascii="Arial" w:hAnsi="Arial" w:cs="Arial"/>
                <w:sz w:val="16"/>
                <w:szCs w:val="16"/>
                <w:lang w:eastAsia="es-MX"/>
              </w:rPr>
              <w:t>c)</w:t>
            </w:r>
            <w:r w:rsidRPr="00DC12A5">
              <w:rPr>
                <w:rFonts w:ascii="Arial" w:hAnsi="Arial" w:cs="Arial"/>
                <w:sz w:val="16"/>
                <w:szCs w:val="16"/>
                <w:lang w:eastAsia="es-MX"/>
              </w:rPr>
              <w:tab/>
              <w:t>Estar al corriente en el cumplimiento de sus obligaciones fiscales.</w:t>
            </w:r>
          </w:p>
          <w:p w14:paraId="6F425FCD" w14:textId="77777777" w:rsidR="00233B2A" w:rsidRPr="00DC12A5" w:rsidRDefault="00233B2A" w:rsidP="002C41C8">
            <w:pPr>
              <w:spacing w:before="40" w:after="40" w:line="192" w:lineRule="exact"/>
              <w:ind w:left="864" w:hanging="432"/>
              <w:jc w:val="both"/>
              <w:rPr>
                <w:rFonts w:ascii="Arial" w:hAnsi="Arial" w:cs="Arial"/>
                <w:sz w:val="16"/>
                <w:szCs w:val="16"/>
                <w:lang w:eastAsia="es-MX"/>
              </w:rPr>
            </w:pPr>
            <w:r w:rsidRPr="00DC12A5">
              <w:rPr>
                <w:rFonts w:ascii="Arial" w:hAnsi="Arial" w:cs="Arial"/>
                <w:sz w:val="16"/>
                <w:szCs w:val="16"/>
                <w:lang w:eastAsia="es-MX"/>
              </w:rPr>
              <w:t>d)</w:t>
            </w:r>
            <w:r w:rsidRPr="00DC12A5">
              <w:rPr>
                <w:rFonts w:ascii="Arial" w:hAnsi="Arial" w:cs="Arial"/>
                <w:sz w:val="16"/>
                <w:szCs w:val="16"/>
                <w:lang w:eastAsia="es-MX"/>
              </w:rPr>
              <w:tab/>
              <w:t>No encontrarte en el listado de empresas publicadas por el SAT, conforme a los artículos 69, penúltimo párrafo, con excepción de la fracción VI y 69-B, cuarto párrafo del CFF.</w:t>
            </w:r>
          </w:p>
        </w:tc>
      </w:tr>
      <w:tr w:rsidR="00233B2A" w:rsidRPr="00DC12A5" w14:paraId="79F6EC58" w14:textId="77777777" w:rsidTr="002C41C8">
        <w:trPr>
          <w:trHeight w:val="20"/>
        </w:trPr>
        <w:tc>
          <w:tcPr>
            <w:tcW w:w="5000" w:type="pct"/>
            <w:gridSpan w:val="7"/>
            <w:shd w:val="clear" w:color="auto" w:fill="A6A6A6"/>
          </w:tcPr>
          <w:p w14:paraId="336D0F76"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sz w:val="16"/>
                <w:szCs w:val="16"/>
                <w:lang w:eastAsia="es-MX"/>
              </w:rPr>
              <w:t>SEGUIMIENTO Y RESOLUCIÓN DEL TRÁMITE O SERVICIO</w:t>
            </w:r>
          </w:p>
        </w:tc>
      </w:tr>
      <w:tr w:rsidR="00233B2A" w:rsidRPr="00DC12A5" w14:paraId="7ABB3470" w14:textId="77777777" w:rsidTr="002C41C8">
        <w:trPr>
          <w:trHeight w:val="20"/>
        </w:trPr>
        <w:tc>
          <w:tcPr>
            <w:tcW w:w="2498" w:type="pct"/>
            <w:gridSpan w:val="4"/>
            <w:shd w:val="clear" w:color="auto" w:fill="C0C0C0"/>
          </w:tcPr>
          <w:p w14:paraId="10D5DAF1" w14:textId="77777777" w:rsidR="00233B2A" w:rsidRPr="00DC12A5" w:rsidRDefault="00233B2A" w:rsidP="002C41C8">
            <w:pPr>
              <w:spacing w:before="40" w:after="40" w:line="192" w:lineRule="exact"/>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502" w:type="pct"/>
            <w:gridSpan w:val="3"/>
            <w:shd w:val="clear" w:color="auto" w:fill="C0C0C0"/>
          </w:tcPr>
          <w:p w14:paraId="773D0379" w14:textId="77777777" w:rsidR="00233B2A" w:rsidRPr="00DC12A5" w:rsidRDefault="00233B2A" w:rsidP="002C41C8">
            <w:pPr>
              <w:spacing w:before="40" w:after="40" w:line="192" w:lineRule="exact"/>
              <w:jc w:val="both"/>
              <w:rPr>
                <w:rFonts w:ascii="Arial" w:hAnsi="Arial" w:cs="Arial"/>
                <w:b/>
                <w:sz w:val="16"/>
                <w:szCs w:val="16"/>
                <w:lang w:eastAsia="es-MX"/>
              </w:rPr>
            </w:pPr>
            <w:r w:rsidRPr="00DC12A5">
              <w:rPr>
                <w:rFonts w:ascii="Arial" w:hAnsi="Arial" w:cs="Arial"/>
                <w:b/>
                <w:sz w:val="16"/>
                <w:szCs w:val="16"/>
                <w:lang w:eastAsia="es-MX"/>
              </w:rPr>
              <w:t>¿El SAT llevará a cabo alguna inspección o verificación para emitir la resolución de este Trámite o Servicio?</w:t>
            </w:r>
          </w:p>
        </w:tc>
      </w:tr>
      <w:tr w:rsidR="00233B2A" w:rsidRPr="00DC12A5" w14:paraId="39838493" w14:textId="77777777" w:rsidTr="002C41C8">
        <w:trPr>
          <w:trHeight w:val="20"/>
        </w:trPr>
        <w:tc>
          <w:tcPr>
            <w:tcW w:w="2498" w:type="pct"/>
            <w:gridSpan w:val="4"/>
          </w:tcPr>
          <w:p w14:paraId="7AD793B6" w14:textId="77777777" w:rsidR="00233B2A" w:rsidRPr="00DC12A5" w:rsidRDefault="00233B2A" w:rsidP="002C41C8">
            <w:pPr>
              <w:spacing w:before="40" w:after="40" w:line="192" w:lineRule="exact"/>
              <w:jc w:val="both"/>
              <w:rPr>
                <w:rFonts w:ascii="Arial" w:hAnsi="Arial" w:cs="Arial"/>
                <w:sz w:val="16"/>
                <w:szCs w:val="16"/>
                <w:lang w:eastAsia="es-MX"/>
              </w:rPr>
            </w:pPr>
            <w:r w:rsidRPr="00DC12A5">
              <w:rPr>
                <w:rFonts w:ascii="Arial" w:hAnsi="Arial" w:cs="Arial"/>
                <w:sz w:val="16"/>
                <w:szCs w:val="16"/>
                <w:lang w:eastAsia="es-MX"/>
              </w:rPr>
              <w:t xml:space="preserve">A través del correo electrónico institucional: </w:t>
            </w:r>
            <w:r w:rsidRPr="00DC12A5">
              <w:rPr>
                <w:rFonts w:ascii="Arial" w:hAnsi="Arial" w:cs="Arial"/>
                <w:sz w:val="16"/>
                <w:szCs w:val="16"/>
                <w:u w:val="single"/>
                <w:lang w:eastAsia="es-MX"/>
              </w:rPr>
              <w:t>autorizacionesacajace@sat.gob.mx</w:t>
            </w:r>
          </w:p>
        </w:tc>
        <w:tc>
          <w:tcPr>
            <w:tcW w:w="2502" w:type="pct"/>
            <w:gridSpan w:val="3"/>
          </w:tcPr>
          <w:p w14:paraId="3B4AA407" w14:textId="77777777" w:rsidR="00233B2A" w:rsidRPr="00DC12A5" w:rsidRDefault="00233B2A" w:rsidP="002C41C8">
            <w:pPr>
              <w:spacing w:before="40" w:after="40" w:line="192" w:lineRule="exact"/>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5DF03EF3" w14:textId="77777777" w:rsidTr="002C41C8">
        <w:trPr>
          <w:trHeight w:val="20"/>
        </w:trPr>
        <w:tc>
          <w:tcPr>
            <w:tcW w:w="5000" w:type="pct"/>
            <w:gridSpan w:val="7"/>
            <w:shd w:val="clear" w:color="auto" w:fill="A6A6A6"/>
          </w:tcPr>
          <w:p w14:paraId="0581C1B0"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2D9B10E4" w14:textId="77777777" w:rsidTr="002C41C8">
        <w:trPr>
          <w:trHeight w:val="20"/>
        </w:trPr>
        <w:tc>
          <w:tcPr>
            <w:tcW w:w="5000" w:type="pct"/>
            <w:gridSpan w:val="7"/>
          </w:tcPr>
          <w:p w14:paraId="64ABCB17" w14:textId="77777777" w:rsidR="00233B2A" w:rsidRPr="00DC12A5" w:rsidRDefault="00233B2A" w:rsidP="002C41C8">
            <w:pPr>
              <w:spacing w:before="40" w:after="40" w:line="192" w:lineRule="exact"/>
              <w:jc w:val="both"/>
              <w:rPr>
                <w:rFonts w:ascii="Arial" w:hAnsi="Arial" w:cs="Arial"/>
                <w:sz w:val="16"/>
                <w:szCs w:val="16"/>
                <w:lang w:eastAsia="es-MX"/>
              </w:rPr>
            </w:pPr>
            <w:r w:rsidRPr="00DC12A5">
              <w:rPr>
                <w:rFonts w:ascii="Arial" w:hAnsi="Arial" w:cs="Arial"/>
                <w:sz w:val="16"/>
                <w:szCs w:val="16"/>
                <w:lang w:eastAsia="es-MX"/>
              </w:rPr>
              <w:t>El oficio de resolución se notificará al solicitante personalmente o por correo certificado, en el domicilio señalado para oír y recibir notificaciones.</w:t>
            </w:r>
          </w:p>
        </w:tc>
      </w:tr>
      <w:tr w:rsidR="00233B2A" w:rsidRPr="00DC12A5" w14:paraId="6469808F" w14:textId="77777777" w:rsidTr="002C41C8">
        <w:trPr>
          <w:trHeight w:val="20"/>
        </w:trPr>
        <w:tc>
          <w:tcPr>
            <w:tcW w:w="1712" w:type="pct"/>
            <w:gridSpan w:val="2"/>
            <w:shd w:val="clear" w:color="auto" w:fill="C0C0C0"/>
          </w:tcPr>
          <w:p w14:paraId="30E3C502"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Plazo máximo para que el SAT resuelva el Trámite o Servicio</w:t>
            </w:r>
          </w:p>
        </w:tc>
        <w:tc>
          <w:tcPr>
            <w:tcW w:w="1714" w:type="pct"/>
            <w:gridSpan w:val="3"/>
            <w:shd w:val="clear" w:color="auto" w:fill="C0C0C0"/>
          </w:tcPr>
          <w:p w14:paraId="2D09B0D3"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Plazo máximo para que el SAT solicite información adicional</w:t>
            </w:r>
          </w:p>
        </w:tc>
        <w:tc>
          <w:tcPr>
            <w:tcW w:w="1574" w:type="pct"/>
            <w:gridSpan w:val="2"/>
            <w:shd w:val="clear" w:color="auto" w:fill="C0C0C0"/>
          </w:tcPr>
          <w:p w14:paraId="67D152FC"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1BF53782" w14:textId="77777777" w:rsidTr="002C41C8">
        <w:trPr>
          <w:trHeight w:val="20"/>
        </w:trPr>
        <w:tc>
          <w:tcPr>
            <w:tcW w:w="1712" w:type="pct"/>
            <w:gridSpan w:val="2"/>
          </w:tcPr>
          <w:p w14:paraId="3E75E72F"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Treinta días.</w:t>
            </w:r>
          </w:p>
        </w:tc>
        <w:tc>
          <w:tcPr>
            <w:tcW w:w="1714" w:type="pct"/>
            <w:gridSpan w:val="3"/>
          </w:tcPr>
          <w:p w14:paraId="4C32CBDE"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Quince días.</w:t>
            </w:r>
          </w:p>
        </w:tc>
        <w:tc>
          <w:tcPr>
            <w:tcW w:w="1574" w:type="pct"/>
            <w:gridSpan w:val="2"/>
          </w:tcPr>
          <w:p w14:paraId="53C3DCAA"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Diez</w:t>
            </w:r>
            <w:r w:rsidRPr="00DC12A5" w:rsidDel="008948DD">
              <w:rPr>
                <w:rFonts w:ascii="Arial" w:hAnsi="Arial" w:cs="Arial"/>
                <w:sz w:val="16"/>
                <w:szCs w:val="16"/>
                <w:lang w:eastAsia="es-MX"/>
              </w:rPr>
              <w:t xml:space="preserve"> </w:t>
            </w:r>
            <w:r w:rsidRPr="00DC12A5">
              <w:rPr>
                <w:rFonts w:ascii="Arial" w:hAnsi="Arial" w:cs="Arial"/>
                <w:sz w:val="16"/>
                <w:szCs w:val="16"/>
                <w:lang w:eastAsia="es-MX"/>
              </w:rPr>
              <w:t>días.</w:t>
            </w:r>
          </w:p>
        </w:tc>
      </w:tr>
      <w:tr w:rsidR="00233B2A" w:rsidRPr="00DC12A5" w14:paraId="2E902BB1" w14:textId="77777777" w:rsidTr="002C41C8">
        <w:trPr>
          <w:trHeight w:val="20"/>
        </w:trPr>
        <w:tc>
          <w:tcPr>
            <w:tcW w:w="2498" w:type="pct"/>
            <w:gridSpan w:val="4"/>
            <w:shd w:val="clear" w:color="auto" w:fill="C0C0C0"/>
          </w:tcPr>
          <w:p w14:paraId="295F3039"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502" w:type="pct"/>
            <w:gridSpan w:val="3"/>
            <w:shd w:val="clear" w:color="auto" w:fill="C0C0C0"/>
          </w:tcPr>
          <w:p w14:paraId="43C9C4D0"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342E7DA8" w14:textId="77777777" w:rsidTr="002C41C8">
        <w:trPr>
          <w:trHeight w:val="20"/>
        </w:trPr>
        <w:tc>
          <w:tcPr>
            <w:tcW w:w="2498" w:type="pct"/>
            <w:gridSpan w:val="4"/>
            <w:tcBorders>
              <w:bottom w:val="single" w:sz="6" w:space="0" w:color="auto"/>
            </w:tcBorders>
          </w:tcPr>
          <w:p w14:paraId="6BE8EDC1"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Oficio de respuesta.</w:t>
            </w:r>
          </w:p>
        </w:tc>
        <w:tc>
          <w:tcPr>
            <w:tcW w:w="2502" w:type="pct"/>
            <w:gridSpan w:val="3"/>
            <w:tcBorders>
              <w:bottom w:val="single" w:sz="6" w:space="0" w:color="auto"/>
            </w:tcBorders>
            <w:shd w:val="clear" w:color="auto" w:fill="FFFFFF"/>
          </w:tcPr>
          <w:p w14:paraId="61F5F7C0"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El plazo se otorgará considerando la vigencia del contrato respectivo.</w:t>
            </w:r>
          </w:p>
        </w:tc>
      </w:tr>
      <w:tr w:rsidR="00233B2A" w:rsidRPr="00DC12A5" w14:paraId="297DBD44" w14:textId="77777777" w:rsidTr="002C41C8">
        <w:trPr>
          <w:trHeight w:val="20"/>
        </w:trPr>
        <w:tc>
          <w:tcPr>
            <w:tcW w:w="5000" w:type="pct"/>
            <w:gridSpan w:val="7"/>
            <w:shd w:val="clear" w:color="auto" w:fill="A6A6A6"/>
          </w:tcPr>
          <w:p w14:paraId="76976800"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69A770E6" w14:textId="77777777" w:rsidTr="002C41C8">
        <w:trPr>
          <w:trHeight w:val="20"/>
        </w:trPr>
        <w:tc>
          <w:tcPr>
            <w:tcW w:w="2498" w:type="pct"/>
            <w:gridSpan w:val="4"/>
            <w:shd w:val="clear" w:color="auto" w:fill="C0C0C0"/>
          </w:tcPr>
          <w:p w14:paraId="57D29785"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502" w:type="pct"/>
            <w:gridSpan w:val="3"/>
            <w:shd w:val="clear" w:color="auto" w:fill="C0C0C0"/>
          </w:tcPr>
          <w:p w14:paraId="450B9D89"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18F830A7" w14:textId="77777777" w:rsidTr="002C41C8">
        <w:trPr>
          <w:trHeight w:val="20"/>
        </w:trPr>
        <w:tc>
          <w:tcPr>
            <w:tcW w:w="2498" w:type="pct"/>
            <w:gridSpan w:val="4"/>
            <w:tcBorders>
              <w:bottom w:val="single" w:sz="6" w:space="0" w:color="auto"/>
            </w:tcBorders>
          </w:tcPr>
          <w:p w14:paraId="57A3297B"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Correo electrónico:</w:t>
            </w:r>
          </w:p>
          <w:p w14:paraId="297B2C2D"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autorizacionesacajace@sat.gob.mx</w:t>
            </w:r>
          </w:p>
          <w:p w14:paraId="755A81AD"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Vía Chat:</w:t>
            </w:r>
            <w:r w:rsidRPr="00DC12A5">
              <w:rPr>
                <w:rFonts w:ascii="Arial" w:hAnsi="Arial" w:cs="Arial"/>
                <w:sz w:val="16"/>
                <w:szCs w:val="16"/>
                <w:u w:val="single"/>
                <w:lang w:eastAsia="es-MX"/>
              </w:rPr>
              <w:t xml:space="preserve"> http://chat.sat.gob.mx</w:t>
            </w:r>
          </w:p>
        </w:tc>
        <w:tc>
          <w:tcPr>
            <w:tcW w:w="2502" w:type="pct"/>
            <w:gridSpan w:val="3"/>
            <w:tcBorders>
              <w:bottom w:val="single" w:sz="6" w:space="0" w:color="auto"/>
            </w:tcBorders>
          </w:tcPr>
          <w:p w14:paraId="2C2DC70E"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Quejas y Denuncias SAT: 55-88-52-22-22 y + 55-88-52-22-22 para otros países.</w:t>
            </w:r>
          </w:p>
          <w:p w14:paraId="733A2BA4"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 xml:space="preserve">Correo electrónico: </w:t>
            </w:r>
            <w:r w:rsidRPr="00DC12A5">
              <w:rPr>
                <w:rFonts w:ascii="Arial" w:hAnsi="Arial" w:cs="Arial"/>
                <w:sz w:val="16"/>
                <w:szCs w:val="16"/>
                <w:u w:val="single"/>
                <w:lang w:eastAsia="es-MX"/>
              </w:rPr>
              <w:t>denuncias@sat.gob.mx</w:t>
            </w:r>
          </w:p>
          <w:p w14:paraId="19A91E54"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SAT Móvil – Aplicación para celular, apartado Quejas y Denuncias.</w:t>
            </w:r>
          </w:p>
          <w:p w14:paraId="07FD37CA"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En el Portal del SAT:</w:t>
            </w:r>
          </w:p>
          <w:p w14:paraId="1851E780"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https://www.sat.gob.mx/aplicacion/50409/presenta-tu-queja-o-denuncia</w:t>
            </w:r>
          </w:p>
          <w:p w14:paraId="192AC5EF"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Teléfonos rojos ubicados en las oficinas del SAT.</w:t>
            </w:r>
          </w:p>
        </w:tc>
      </w:tr>
      <w:tr w:rsidR="00233B2A" w:rsidRPr="00DC12A5" w14:paraId="382F196C" w14:textId="77777777" w:rsidTr="002C41C8">
        <w:trPr>
          <w:trHeight w:val="20"/>
        </w:trPr>
        <w:tc>
          <w:tcPr>
            <w:tcW w:w="5000" w:type="pct"/>
            <w:gridSpan w:val="7"/>
            <w:shd w:val="clear" w:color="auto" w:fill="A6A6A6"/>
          </w:tcPr>
          <w:p w14:paraId="046F2D72"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4EE2BF3E" w14:textId="77777777" w:rsidTr="002C41C8">
        <w:trPr>
          <w:trHeight w:val="20"/>
        </w:trPr>
        <w:tc>
          <w:tcPr>
            <w:tcW w:w="5000" w:type="pct"/>
            <w:gridSpan w:val="7"/>
            <w:tcBorders>
              <w:bottom w:val="single" w:sz="6" w:space="0" w:color="auto"/>
            </w:tcBorders>
          </w:tcPr>
          <w:p w14:paraId="01EF281E"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El plazo máximo para que el SAT resuelva el trámite se computará a partir del cumplimiento de la totalidad de los requisitos y condiciones establecidos en la presente ficha de trámite.</w:t>
            </w:r>
          </w:p>
        </w:tc>
      </w:tr>
      <w:tr w:rsidR="00233B2A" w:rsidRPr="00DC12A5" w14:paraId="16F2BC26" w14:textId="77777777" w:rsidTr="002C41C8">
        <w:trPr>
          <w:trHeight w:val="20"/>
        </w:trPr>
        <w:tc>
          <w:tcPr>
            <w:tcW w:w="5000" w:type="pct"/>
            <w:gridSpan w:val="7"/>
            <w:shd w:val="clear" w:color="auto" w:fill="A6A6A6"/>
          </w:tcPr>
          <w:p w14:paraId="6BCF9E24"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29B5A25D" w14:textId="77777777" w:rsidTr="002C41C8">
        <w:trPr>
          <w:trHeight w:val="20"/>
        </w:trPr>
        <w:tc>
          <w:tcPr>
            <w:tcW w:w="5000" w:type="pct"/>
            <w:gridSpan w:val="7"/>
          </w:tcPr>
          <w:p w14:paraId="7928B506"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Artículos 106, fracción II, inciso a) de la Ley, 18, 18-A, 19, 26, fracción VII, 32-D, 69, 69-B y 134, fracción I del CFF y 152 del Reglamento y las reglas 1.2.2. y 4.2.2. de las RGCE.</w:t>
            </w:r>
          </w:p>
        </w:tc>
      </w:tr>
    </w:tbl>
    <w:p w14:paraId="382294F0"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58"/>
        <w:gridCol w:w="1264"/>
        <w:gridCol w:w="252"/>
        <w:gridCol w:w="1135"/>
        <w:gridCol w:w="1640"/>
        <w:gridCol w:w="856"/>
        <w:gridCol w:w="1921"/>
      </w:tblGrid>
      <w:tr w:rsidR="00233B2A" w:rsidRPr="00DC12A5" w14:paraId="424B12EE" w14:textId="77777777" w:rsidTr="002C41C8">
        <w:trPr>
          <w:trHeight w:val="20"/>
        </w:trPr>
        <w:tc>
          <w:tcPr>
            <w:tcW w:w="5000" w:type="pct"/>
            <w:gridSpan w:val="7"/>
            <w:shd w:val="clear" w:color="auto" w:fill="A6A6A6"/>
            <w:noWrap/>
          </w:tcPr>
          <w:p w14:paraId="21B89C26"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 xml:space="preserve">81/LA Solicitud de autorización para la ampliación del plazo de importación temporal de maquinaria y aparatos derivado de licitaciones o concursos públicos. </w:t>
            </w:r>
          </w:p>
        </w:tc>
      </w:tr>
      <w:tr w:rsidR="00233B2A" w:rsidRPr="00DC12A5" w14:paraId="1D45949B" w14:textId="77777777" w:rsidTr="002C41C8">
        <w:trPr>
          <w:trHeight w:val="20"/>
        </w:trPr>
        <w:tc>
          <w:tcPr>
            <w:tcW w:w="996" w:type="pct"/>
            <w:vMerge w:val="restart"/>
          </w:tcPr>
          <w:p w14:paraId="552205FB" w14:textId="261FFDB8" w:rsidR="00233B2A" w:rsidRPr="00DC12A5" w:rsidRDefault="00233B2A" w:rsidP="002C41C8">
            <w:pPr>
              <w:spacing w:before="40" w:after="40"/>
              <w:ind w:left="900" w:hanging="90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77676BAF" wp14:editId="3785E146">
                  <wp:extent cx="95250" cy="95250"/>
                  <wp:effectExtent l="0" t="0" r="0" b="0"/>
                  <wp:docPr id="214592931" name="Imagen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154C6001" w14:textId="405BD0BE" w:rsidR="00233B2A" w:rsidRPr="00DC12A5" w:rsidRDefault="00233B2A" w:rsidP="002C41C8">
            <w:pPr>
              <w:spacing w:before="40" w:after="40"/>
              <w:ind w:left="900" w:hanging="90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559B1268" wp14:editId="2139C589">
                  <wp:extent cx="95250" cy="95250"/>
                  <wp:effectExtent l="0" t="0" r="0" b="0"/>
                  <wp:docPr id="2138180182" name="Imagen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16" w:type="pct"/>
            <w:gridSpan w:val="5"/>
            <w:shd w:val="clear" w:color="auto" w:fill="C0C0C0"/>
          </w:tcPr>
          <w:p w14:paraId="2E0BB678"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088" w:type="pct"/>
            <w:shd w:val="clear" w:color="auto" w:fill="C0C0C0"/>
          </w:tcPr>
          <w:p w14:paraId="1263E49A"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7004174A" w14:textId="77777777" w:rsidTr="002C41C8">
        <w:trPr>
          <w:trHeight w:val="20"/>
        </w:trPr>
        <w:tc>
          <w:tcPr>
            <w:tcW w:w="996" w:type="pct"/>
            <w:vMerge/>
          </w:tcPr>
          <w:p w14:paraId="1162BBAE" w14:textId="77777777" w:rsidR="00233B2A" w:rsidRPr="00DC12A5" w:rsidRDefault="00233B2A" w:rsidP="002C41C8">
            <w:pPr>
              <w:spacing w:before="40" w:after="40"/>
              <w:jc w:val="both"/>
              <w:rPr>
                <w:rFonts w:ascii="Arial" w:hAnsi="Arial" w:cs="Arial"/>
                <w:noProof/>
                <w:sz w:val="16"/>
                <w:szCs w:val="16"/>
                <w:lang w:eastAsia="es-MX"/>
              </w:rPr>
            </w:pPr>
          </w:p>
        </w:tc>
        <w:tc>
          <w:tcPr>
            <w:tcW w:w="2916" w:type="pct"/>
            <w:gridSpan w:val="5"/>
            <w:vMerge w:val="restart"/>
          </w:tcPr>
          <w:p w14:paraId="13C6ACA0"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 xml:space="preserve">Presenta la solicitud de autorización para que puedas ampliar el plazo de la importación temporal de maquinaria y aparatos para cumplir con el contrato derivado de la licitación o concurso público. </w:t>
            </w:r>
          </w:p>
        </w:tc>
        <w:tc>
          <w:tcPr>
            <w:tcW w:w="1088" w:type="pct"/>
          </w:tcPr>
          <w:p w14:paraId="47D92242" w14:textId="57003A1E" w:rsidR="00233B2A" w:rsidRPr="00DC12A5" w:rsidRDefault="00233B2A" w:rsidP="002C41C8">
            <w:pPr>
              <w:spacing w:before="40" w:after="4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391E071C" wp14:editId="3BE4E3B4">
                  <wp:extent cx="95250" cy="95250"/>
                  <wp:effectExtent l="0" t="0" r="0" b="0"/>
                  <wp:docPr id="1805206535" name="Imagen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73C15DA2" w14:textId="77777777" w:rsidTr="002C41C8">
        <w:trPr>
          <w:trHeight w:val="20"/>
        </w:trPr>
        <w:tc>
          <w:tcPr>
            <w:tcW w:w="996" w:type="pct"/>
            <w:vMerge/>
          </w:tcPr>
          <w:p w14:paraId="67FE5F80" w14:textId="77777777" w:rsidR="00233B2A" w:rsidRPr="00DC12A5" w:rsidRDefault="00233B2A" w:rsidP="002C41C8">
            <w:pPr>
              <w:spacing w:before="40" w:after="40"/>
              <w:jc w:val="both"/>
              <w:rPr>
                <w:rFonts w:ascii="Arial" w:hAnsi="Arial" w:cs="Arial"/>
                <w:noProof/>
                <w:sz w:val="16"/>
                <w:szCs w:val="16"/>
                <w:lang w:eastAsia="es-MX"/>
              </w:rPr>
            </w:pPr>
          </w:p>
        </w:tc>
        <w:tc>
          <w:tcPr>
            <w:tcW w:w="2916" w:type="pct"/>
            <w:gridSpan w:val="5"/>
            <w:vMerge/>
          </w:tcPr>
          <w:p w14:paraId="24A2A7D0" w14:textId="77777777" w:rsidR="00233B2A" w:rsidRPr="00DC12A5" w:rsidRDefault="00233B2A" w:rsidP="002C41C8">
            <w:pPr>
              <w:spacing w:before="40" w:after="40"/>
              <w:jc w:val="both"/>
              <w:rPr>
                <w:rFonts w:ascii="Arial" w:hAnsi="Arial" w:cs="Arial"/>
                <w:b/>
                <w:sz w:val="16"/>
                <w:szCs w:val="16"/>
                <w:lang w:eastAsia="es-MX"/>
              </w:rPr>
            </w:pPr>
          </w:p>
        </w:tc>
        <w:tc>
          <w:tcPr>
            <w:tcW w:w="1088" w:type="pct"/>
          </w:tcPr>
          <w:p w14:paraId="0F0CA923" w14:textId="6B9BB37F"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50038327" wp14:editId="16C3AB9F">
                  <wp:extent cx="95250" cy="95250"/>
                  <wp:effectExtent l="0" t="0" r="0" b="0"/>
                  <wp:docPr id="137867452" name="Imagen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w:t>
            </w:r>
          </w:p>
        </w:tc>
      </w:tr>
      <w:tr w:rsidR="00233B2A" w:rsidRPr="00DC12A5" w14:paraId="6A1828FE" w14:textId="77777777" w:rsidTr="002C41C8">
        <w:trPr>
          <w:trHeight w:val="20"/>
        </w:trPr>
        <w:tc>
          <w:tcPr>
            <w:tcW w:w="2498" w:type="pct"/>
            <w:gridSpan w:val="4"/>
            <w:shd w:val="clear" w:color="auto" w:fill="C0C0C0"/>
          </w:tcPr>
          <w:p w14:paraId="5C31F959"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502" w:type="pct"/>
            <w:gridSpan w:val="3"/>
            <w:shd w:val="clear" w:color="auto" w:fill="C0C0C0"/>
          </w:tcPr>
          <w:p w14:paraId="0437C1F3"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41F9E950" w14:textId="77777777" w:rsidTr="002C41C8">
        <w:trPr>
          <w:trHeight w:val="20"/>
        </w:trPr>
        <w:tc>
          <w:tcPr>
            <w:tcW w:w="2498" w:type="pct"/>
            <w:gridSpan w:val="4"/>
            <w:shd w:val="clear" w:color="auto" w:fill="FFFFFF"/>
          </w:tcPr>
          <w:p w14:paraId="3BE98E70"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 xml:space="preserve">Las personas residentes en el extranjero que hubieran importado temporalmente maquinaria y equipo para cumplir un contrato de prestación de servicios y se encuentren </w:t>
            </w:r>
            <w:r w:rsidRPr="00DC12A5">
              <w:rPr>
                <w:rFonts w:ascii="Arial" w:hAnsi="Arial" w:cs="Arial"/>
                <w:sz w:val="16"/>
                <w:szCs w:val="16"/>
                <w:lang w:eastAsia="es-MX"/>
              </w:rPr>
              <w:lastRenderedPageBreak/>
              <w:t>interesadas en ampliar el plazo de importación temporal de la maquinaria y aparatos derivado de licitaciones o concursos públicos.</w:t>
            </w:r>
          </w:p>
        </w:tc>
        <w:tc>
          <w:tcPr>
            <w:tcW w:w="2502" w:type="pct"/>
            <w:gridSpan w:val="3"/>
            <w:shd w:val="clear" w:color="auto" w:fill="FFFFFF"/>
          </w:tcPr>
          <w:p w14:paraId="0A0A2353"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lastRenderedPageBreak/>
              <w:t>Antes del vencimiento del plazo de permanencia de las mercancías en territorio nacional.</w:t>
            </w:r>
          </w:p>
        </w:tc>
      </w:tr>
      <w:tr w:rsidR="00233B2A" w:rsidRPr="00DC12A5" w14:paraId="17FCB07D" w14:textId="77777777" w:rsidTr="002C41C8">
        <w:trPr>
          <w:trHeight w:val="20"/>
        </w:trPr>
        <w:tc>
          <w:tcPr>
            <w:tcW w:w="1855" w:type="pct"/>
            <w:gridSpan w:val="3"/>
            <w:tcBorders>
              <w:bottom w:val="single" w:sz="6" w:space="0" w:color="auto"/>
            </w:tcBorders>
            <w:shd w:val="clear" w:color="auto" w:fill="C0C0C0"/>
          </w:tcPr>
          <w:p w14:paraId="2B788AD0" w14:textId="77777777" w:rsidR="00233B2A" w:rsidRPr="00DC12A5" w:rsidRDefault="00233B2A" w:rsidP="002C41C8">
            <w:pPr>
              <w:spacing w:before="40" w:after="40"/>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45" w:type="pct"/>
            <w:gridSpan w:val="4"/>
            <w:tcBorders>
              <w:bottom w:val="single" w:sz="6" w:space="0" w:color="auto"/>
            </w:tcBorders>
          </w:tcPr>
          <w:p w14:paraId="4A7224DB" w14:textId="77777777" w:rsidR="00233B2A" w:rsidRPr="00DC12A5" w:rsidRDefault="00233B2A" w:rsidP="002C41C8">
            <w:pPr>
              <w:spacing w:before="40" w:after="40"/>
              <w:jc w:val="both"/>
              <w:rPr>
                <w:rFonts w:ascii="Arial" w:hAnsi="Arial" w:cs="Arial"/>
                <w:noProof/>
                <w:sz w:val="16"/>
                <w:szCs w:val="16"/>
                <w:lang w:eastAsia="es-MX"/>
              </w:rPr>
            </w:pPr>
            <w:r w:rsidRPr="00DC12A5">
              <w:rPr>
                <w:rFonts w:ascii="Arial" w:hAnsi="Arial" w:cs="Arial"/>
                <w:sz w:val="16"/>
                <w:szCs w:val="16"/>
                <w:lang w:eastAsia="es-MX"/>
              </w:rPr>
              <w:t>Ante la oficialía de partes de la ACAJACE, ubicada en Avenida Hidalgo número 77, colonia Guerrero, Alcaldía Cuauhtémoc, código postal 06300, Ciudad de México, en un horario de atención de lunes a viernes de 8:00 a 14:30 horas.</w:t>
            </w:r>
          </w:p>
        </w:tc>
      </w:tr>
      <w:tr w:rsidR="00233B2A" w:rsidRPr="00DC12A5" w14:paraId="56F2D1B7" w14:textId="77777777" w:rsidTr="002C41C8">
        <w:trPr>
          <w:trHeight w:val="20"/>
        </w:trPr>
        <w:tc>
          <w:tcPr>
            <w:tcW w:w="5000" w:type="pct"/>
            <w:gridSpan w:val="7"/>
            <w:shd w:val="clear" w:color="auto" w:fill="A6A6A6"/>
          </w:tcPr>
          <w:p w14:paraId="540B7776"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6F67308A" w14:textId="77777777" w:rsidTr="002C41C8">
        <w:trPr>
          <w:trHeight w:val="20"/>
        </w:trPr>
        <w:tc>
          <w:tcPr>
            <w:tcW w:w="5000" w:type="pct"/>
            <w:gridSpan w:val="7"/>
            <w:shd w:val="clear" w:color="auto" w:fill="C0C0C0"/>
          </w:tcPr>
          <w:p w14:paraId="3C64503E"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2802FBB3" w14:textId="77777777" w:rsidTr="002C41C8">
        <w:trPr>
          <w:trHeight w:val="20"/>
        </w:trPr>
        <w:tc>
          <w:tcPr>
            <w:tcW w:w="5000" w:type="pct"/>
            <w:gridSpan w:val="7"/>
          </w:tcPr>
          <w:p w14:paraId="64BE0C0D"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noProof/>
                <w:sz w:val="16"/>
                <w:szCs w:val="16"/>
                <w:lang w:eastAsia="es-MX"/>
              </w:rPr>
              <w:t>I</w:t>
            </w:r>
            <w:r w:rsidRPr="00DC12A5">
              <w:rPr>
                <w:rFonts w:ascii="Arial" w:hAnsi="Arial" w:cs="Arial"/>
                <w:sz w:val="16"/>
                <w:szCs w:val="16"/>
                <w:lang w:eastAsia="es-MX"/>
              </w:rPr>
              <w:t>.</w:t>
            </w:r>
            <w:r w:rsidRPr="00DC12A5">
              <w:rPr>
                <w:rFonts w:ascii="Arial" w:hAnsi="Arial" w:cs="Arial"/>
                <w:sz w:val="16"/>
                <w:szCs w:val="16"/>
                <w:lang w:eastAsia="es-MX"/>
              </w:rPr>
              <w:tab/>
              <w:t>Acude con la documentación del trámite ante la oficialía de partes de la autoridad mencionada en el apartado anterior.</w:t>
            </w:r>
          </w:p>
          <w:p w14:paraId="69E13A8B"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Entrega la documentación a la autoridad encargada del trámite.</w:t>
            </w:r>
          </w:p>
          <w:p w14:paraId="008FCEF3"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Recibe</w:t>
            </w:r>
            <w:r w:rsidRPr="00DC12A5">
              <w:rPr>
                <w:rFonts w:ascii="Arial" w:hAnsi="Arial" w:cs="Arial"/>
                <w:noProof/>
                <w:sz w:val="16"/>
                <w:szCs w:val="16"/>
                <w:lang w:eastAsia="es-MX"/>
              </w:rPr>
              <w:t xml:space="preserve"> y conserva el escrito libre sellado, como acuse de recibo.</w:t>
            </w:r>
          </w:p>
        </w:tc>
      </w:tr>
      <w:tr w:rsidR="00233B2A" w:rsidRPr="00DC12A5" w14:paraId="39425052" w14:textId="77777777" w:rsidTr="002C41C8">
        <w:trPr>
          <w:trHeight w:val="20"/>
        </w:trPr>
        <w:tc>
          <w:tcPr>
            <w:tcW w:w="5000" w:type="pct"/>
            <w:gridSpan w:val="7"/>
            <w:shd w:val="clear" w:color="auto" w:fill="C0C0C0"/>
          </w:tcPr>
          <w:p w14:paraId="157EB715"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636740A4" w14:textId="77777777" w:rsidTr="002C41C8">
        <w:trPr>
          <w:trHeight w:val="20"/>
        </w:trPr>
        <w:tc>
          <w:tcPr>
            <w:tcW w:w="5000" w:type="pct"/>
            <w:gridSpan w:val="7"/>
            <w:tcBorders>
              <w:bottom w:val="single" w:sz="6" w:space="0" w:color="auto"/>
            </w:tcBorders>
            <w:shd w:val="clear" w:color="auto" w:fill="FFFFFF"/>
          </w:tcPr>
          <w:p w14:paraId="40103803"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Escrito libre, en el cual deberás manifestar bajo protesta de decir verdad:</w:t>
            </w:r>
          </w:p>
          <w:p w14:paraId="4941A18F"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Que la mercancía importada temporalmente se continúa utilizando para dar cumplimiento a la licitación o concurso público.</w:t>
            </w:r>
          </w:p>
          <w:p w14:paraId="75DFB5F3" w14:textId="77777777" w:rsidR="00233B2A" w:rsidRPr="00DC12A5" w:rsidRDefault="00233B2A" w:rsidP="002C41C8">
            <w:pPr>
              <w:spacing w:before="40" w:after="40"/>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Si cuentas con autorizaciones previas para la ampliación del plazo de importación temporal, en caso de que tu respuesta sea afirmativa, señala los oficios en los cuales se te otorgaron las ampliaciones de plazo.</w:t>
            </w:r>
          </w:p>
          <w:p w14:paraId="225424AA"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Copia certificada del instrumento notarial, del cual se desprenda que la persona que firma la solicitud, se encuentra facultada para llevar a cabo los trámites correspondientes ante la autoridad respectiva.</w:t>
            </w:r>
          </w:p>
          <w:p w14:paraId="110F4B21"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Copia de la identificación oficial o su homólogo en el país de procedencia, del residente en el extranjero que presentará la solicitud.</w:t>
            </w:r>
          </w:p>
          <w:p w14:paraId="12C1DB67" w14:textId="77777777" w:rsidR="00233B2A" w:rsidRPr="00DC12A5" w:rsidRDefault="00233B2A" w:rsidP="002C41C8">
            <w:pPr>
              <w:spacing w:before="8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Original de la carta de un residente en territorio nacional que asuma la responsabilidad solidaria, en los términos del artículo 26, fracción VIII del CFF, respecto de los créditos fiscales que lleguen a causarse por incumplir la obligación de retornar las mercancías importadas temporalmente al amparo de la presente autorización.</w:t>
            </w:r>
          </w:p>
          <w:p w14:paraId="320AAA8D"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Copia del documento equivalente donde consten las características técnicas de las mercancías que se pretenden importar.</w:t>
            </w:r>
          </w:p>
          <w:p w14:paraId="5E3DBC89"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VI.</w:t>
            </w:r>
            <w:r w:rsidRPr="00DC12A5">
              <w:rPr>
                <w:rFonts w:ascii="Arial" w:hAnsi="Arial" w:cs="Arial"/>
                <w:sz w:val="16"/>
                <w:szCs w:val="16"/>
                <w:lang w:eastAsia="es-MX"/>
              </w:rPr>
              <w:tab/>
              <w:t>Copia del acta constitutiva o documento en el que se establezca dentro de su objeto social que se dedicará a la prestación de los servicios derivados del contrato adjudicado.</w:t>
            </w:r>
          </w:p>
          <w:p w14:paraId="0176C165"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VII.</w:t>
            </w:r>
            <w:r w:rsidRPr="00DC12A5">
              <w:rPr>
                <w:rFonts w:ascii="Arial" w:hAnsi="Arial" w:cs="Arial"/>
                <w:sz w:val="16"/>
                <w:szCs w:val="16"/>
                <w:lang w:eastAsia="es-MX"/>
              </w:rPr>
              <w:tab/>
              <w:t>Copia del contrato, modificación, en su caso, convenio o nuevo contrato de prestación de servicios derivado de una licitación o concurso público.</w:t>
            </w:r>
          </w:p>
          <w:p w14:paraId="43E5E934"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VIII.</w:t>
            </w:r>
            <w:r w:rsidRPr="00DC12A5">
              <w:rPr>
                <w:rFonts w:ascii="Arial" w:hAnsi="Arial" w:cs="Arial"/>
                <w:sz w:val="16"/>
                <w:szCs w:val="16"/>
                <w:lang w:eastAsia="es-MX"/>
              </w:rPr>
              <w:tab/>
              <w:t>Copia del acta en el que se da a conocer el fallo de la licitación o concurso correspondiente.</w:t>
            </w:r>
          </w:p>
          <w:p w14:paraId="66303B7E"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IX.</w:t>
            </w:r>
            <w:r w:rsidRPr="00DC12A5">
              <w:rPr>
                <w:rFonts w:ascii="Arial" w:hAnsi="Arial" w:cs="Arial"/>
                <w:sz w:val="16"/>
                <w:szCs w:val="16"/>
                <w:lang w:eastAsia="es-MX"/>
              </w:rPr>
              <w:tab/>
              <w:t>Cuando la documentación presentada, se encuentre en un idioma extranjero, deberás proporcionar su traducción al idioma español.</w:t>
            </w:r>
          </w:p>
        </w:tc>
      </w:tr>
      <w:tr w:rsidR="00233B2A" w:rsidRPr="00DC12A5" w14:paraId="0D4B8700" w14:textId="77777777" w:rsidTr="002C41C8">
        <w:trPr>
          <w:trHeight w:val="20"/>
        </w:trPr>
        <w:tc>
          <w:tcPr>
            <w:tcW w:w="5000" w:type="pct"/>
            <w:gridSpan w:val="7"/>
            <w:shd w:val="clear" w:color="auto" w:fill="BFBFBF"/>
          </w:tcPr>
          <w:p w14:paraId="0B27B4B0" w14:textId="77777777" w:rsidR="00233B2A" w:rsidRPr="00DC12A5" w:rsidRDefault="00233B2A" w:rsidP="002C41C8">
            <w:pPr>
              <w:spacing w:before="40" w:after="40" w:line="190" w:lineRule="exact"/>
              <w:jc w:val="center"/>
              <w:rPr>
                <w:rFonts w:ascii="Arial" w:hAnsi="Arial" w:cs="Arial"/>
                <w:b/>
                <w:noProof/>
                <w:sz w:val="16"/>
                <w:szCs w:val="16"/>
                <w:lang w:eastAsia="es-MX"/>
              </w:rPr>
            </w:pPr>
            <w:r w:rsidRPr="00DC12A5">
              <w:rPr>
                <w:rFonts w:ascii="Arial" w:hAnsi="Arial" w:cs="Arial"/>
                <w:b/>
                <w:noProof/>
                <w:sz w:val="16"/>
                <w:szCs w:val="16"/>
                <w:lang w:eastAsia="es-MX"/>
              </w:rPr>
              <w:t>¿Con qué condiciones debo cumplir?</w:t>
            </w:r>
          </w:p>
        </w:tc>
      </w:tr>
      <w:tr w:rsidR="00233B2A" w:rsidRPr="00DC12A5" w14:paraId="1C99E3E9" w14:textId="77777777" w:rsidTr="002C41C8">
        <w:trPr>
          <w:trHeight w:val="20"/>
        </w:trPr>
        <w:tc>
          <w:tcPr>
            <w:tcW w:w="5000" w:type="pct"/>
            <w:gridSpan w:val="7"/>
            <w:tcBorders>
              <w:bottom w:val="single" w:sz="6" w:space="0" w:color="auto"/>
            </w:tcBorders>
            <w:shd w:val="clear" w:color="auto" w:fill="FFFFFF"/>
          </w:tcPr>
          <w:p w14:paraId="2586D448"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Que la solicitud sea presentada por el residente en el extranjero que importó temporalmente las mercancías.</w:t>
            </w:r>
          </w:p>
          <w:p w14:paraId="408A9A5C"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Que la ampliación solicitada sea hasta por el plazo de vigencia de la modificación al contrato, convenio o nuevo contrato de prestación de servicios derivado de una licitación o concurso público.</w:t>
            </w:r>
          </w:p>
          <w:p w14:paraId="20508AD9"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Para efectos de la fracción IV del apartado “¿Qué requisitos debo cumplir?”, que el residente en territorio nacional que asuma la responsabilidad solidaria deberá contar con lo siguiente:</w:t>
            </w:r>
          </w:p>
          <w:p w14:paraId="4CEB6EFD" w14:textId="77777777" w:rsidR="00233B2A" w:rsidRPr="00DC12A5" w:rsidRDefault="00233B2A" w:rsidP="002C41C8">
            <w:pPr>
              <w:spacing w:before="40" w:after="40" w:line="190" w:lineRule="exact"/>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El estatus del domicilio fiscal debe ser “Localizado”.</w:t>
            </w:r>
          </w:p>
          <w:p w14:paraId="7F0DB6AC" w14:textId="77777777" w:rsidR="00233B2A" w:rsidRPr="00DC12A5" w:rsidRDefault="00233B2A" w:rsidP="002C41C8">
            <w:pPr>
              <w:spacing w:before="40" w:after="40" w:line="190" w:lineRule="exact"/>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El estatus del buzón tributario deberá encontrarse como “Validado”.</w:t>
            </w:r>
          </w:p>
          <w:p w14:paraId="4C25F1B9" w14:textId="77777777" w:rsidR="00233B2A" w:rsidRPr="00DC12A5" w:rsidRDefault="00233B2A" w:rsidP="002C41C8">
            <w:pPr>
              <w:spacing w:before="40" w:after="40" w:line="190" w:lineRule="exact"/>
              <w:ind w:left="864" w:hanging="432"/>
              <w:jc w:val="both"/>
              <w:rPr>
                <w:rFonts w:ascii="Arial" w:hAnsi="Arial" w:cs="Arial"/>
                <w:sz w:val="16"/>
                <w:szCs w:val="16"/>
                <w:lang w:eastAsia="es-MX"/>
              </w:rPr>
            </w:pPr>
            <w:r w:rsidRPr="00DC12A5">
              <w:rPr>
                <w:rFonts w:ascii="Arial" w:hAnsi="Arial" w:cs="Arial"/>
                <w:sz w:val="16"/>
                <w:szCs w:val="16"/>
                <w:lang w:eastAsia="es-MX"/>
              </w:rPr>
              <w:t>c)</w:t>
            </w:r>
            <w:r w:rsidRPr="00DC12A5">
              <w:rPr>
                <w:rFonts w:ascii="Arial" w:hAnsi="Arial" w:cs="Arial"/>
                <w:sz w:val="16"/>
                <w:szCs w:val="16"/>
                <w:lang w:eastAsia="es-MX"/>
              </w:rPr>
              <w:tab/>
              <w:t>Estar al corriente en el cumplimiento de sus obligaciones fiscales.</w:t>
            </w:r>
          </w:p>
          <w:p w14:paraId="66B72F2E" w14:textId="77777777" w:rsidR="00233B2A" w:rsidRPr="00DC12A5" w:rsidRDefault="00233B2A" w:rsidP="002C41C8">
            <w:pPr>
              <w:spacing w:before="40" w:after="40" w:line="190" w:lineRule="exact"/>
              <w:ind w:left="864" w:hanging="432"/>
              <w:jc w:val="both"/>
              <w:rPr>
                <w:rFonts w:ascii="Arial" w:hAnsi="Arial" w:cs="Arial"/>
                <w:sz w:val="16"/>
                <w:szCs w:val="16"/>
                <w:lang w:eastAsia="es-MX"/>
              </w:rPr>
            </w:pPr>
            <w:r w:rsidRPr="00DC12A5">
              <w:rPr>
                <w:rFonts w:ascii="Arial" w:hAnsi="Arial" w:cs="Arial"/>
                <w:sz w:val="16"/>
                <w:szCs w:val="16"/>
                <w:lang w:eastAsia="es-MX"/>
              </w:rPr>
              <w:t>d)</w:t>
            </w:r>
            <w:r w:rsidRPr="00DC12A5">
              <w:rPr>
                <w:rFonts w:ascii="Arial" w:hAnsi="Arial" w:cs="Arial"/>
                <w:sz w:val="16"/>
                <w:szCs w:val="16"/>
                <w:lang w:eastAsia="es-MX"/>
              </w:rPr>
              <w:tab/>
              <w:t>No encontrarte en el listado de empresas publicadas por el SAT, conforme a los artículos 69, penúltimo párrafo, con excepción de la fracción VI y 69-B, cuarto párrafo del CFF.</w:t>
            </w:r>
          </w:p>
        </w:tc>
      </w:tr>
      <w:tr w:rsidR="00233B2A" w:rsidRPr="00DC12A5" w14:paraId="7CE584CA" w14:textId="77777777" w:rsidTr="002C41C8">
        <w:trPr>
          <w:trHeight w:val="20"/>
        </w:trPr>
        <w:tc>
          <w:tcPr>
            <w:tcW w:w="5000" w:type="pct"/>
            <w:gridSpan w:val="7"/>
            <w:shd w:val="clear" w:color="auto" w:fill="A6A6A6"/>
          </w:tcPr>
          <w:p w14:paraId="56C92035" w14:textId="77777777" w:rsidR="00233B2A" w:rsidRPr="00DC12A5" w:rsidRDefault="00233B2A" w:rsidP="002C41C8">
            <w:pPr>
              <w:spacing w:before="40" w:after="40" w:line="190" w:lineRule="exact"/>
              <w:jc w:val="center"/>
              <w:rPr>
                <w:rFonts w:ascii="Arial" w:hAnsi="Arial" w:cs="Arial"/>
                <w:b/>
                <w:sz w:val="16"/>
                <w:szCs w:val="16"/>
                <w:lang w:eastAsia="es-MX"/>
              </w:rPr>
            </w:pPr>
            <w:r w:rsidRPr="00DC12A5">
              <w:rPr>
                <w:rFonts w:ascii="Arial" w:hAnsi="Arial" w:cs="Arial"/>
                <w:b/>
                <w:sz w:val="16"/>
                <w:szCs w:val="16"/>
                <w:lang w:eastAsia="es-MX"/>
              </w:rPr>
              <w:t>SEGUIMIENTO Y RESOLUCIÓN DEL TRÁMITE O SERVICIO</w:t>
            </w:r>
          </w:p>
        </w:tc>
      </w:tr>
      <w:tr w:rsidR="00233B2A" w:rsidRPr="00DC12A5" w14:paraId="525D687D" w14:textId="77777777" w:rsidTr="002C41C8">
        <w:trPr>
          <w:trHeight w:val="20"/>
        </w:trPr>
        <w:tc>
          <w:tcPr>
            <w:tcW w:w="2498" w:type="pct"/>
            <w:gridSpan w:val="4"/>
            <w:shd w:val="clear" w:color="auto" w:fill="C0C0C0"/>
          </w:tcPr>
          <w:p w14:paraId="0C243D09" w14:textId="77777777" w:rsidR="00233B2A" w:rsidRPr="00DC12A5" w:rsidRDefault="00233B2A" w:rsidP="002C41C8">
            <w:pPr>
              <w:spacing w:before="40" w:after="40" w:line="190" w:lineRule="exact"/>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502" w:type="pct"/>
            <w:gridSpan w:val="3"/>
            <w:shd w:val="clear" w:color="auto" w:fill="C0C0C0"/>
          </w:tcPr>
          <w:p w14:paraId="65463B4A" w14:textId="77777777" w:rsidR="00233B2A" w:rsidRPr="00DC12A5" w:rsidRDefault="00233B2A" w:rsidP="002C41C8">
            <w:pPr>
              <w:spacing w:before="40" w:after="40" w:line="190" w:lineRule="exact"/>
              <w:jc w:val="both"/>
              <w:rPr>
                <w:rFonts w:ascii="Arial" w:hAnsi="Arial" w:cs="Arial"/>
                <w:b/>
                <w:sz w:val="16"/>
                <w:szCs w:val="16"/>
                <w:lang w:eastAsia="es-MX"/>
              </w:rPr>
            </w:pPr>
            <w:r w:rsidRPr="00DC12A5">
              <w:rPr>
                <w:rFonts w:ascii="Arial" w:hAnsi="Arial" w:cs="Arial"/>
                <w:b/>
                <w:sz w:val="16"/>
                <w:szCs w:val="16"/>
                <w:lang w:eastAsia="es-MX"/>
              </w:rPr>
              <w:t>¿El SAT llevará a cabo alguna inspección o verificación para emitir la resolución de este Trámite o Servicio?</w:t>
            </w:r>
          </w:p>
        </w:tc>
      </w:tr>
      <w:tr w:rsidR="00233B2A" w:rsidRPr="00DC12A5" w14:paraId="782449EF" w14:textId="77777777" w:rsidTr="002C41C8">
        <w:trPr>
          <w:trHeight w:val="20"/>
        </w:trPr>
        <w:tc>
          <w:tcPr>
            <w:tcW w:w="2498" w:type="pct"/>
            <w:gridSpan w:val="4"/>
          </w:tcPr>
          <w:p w14:paraId="647E5EBF" w14:textId="77777777" w:rsidR="00233B2A" w:rsidRPr="00DC12A5" w:rsidRDefault="00233B2A" w:rsidP="002C41C8">
            <w:pPr>
              <w:spacing w:before="40" w:after="40" w:line="190" w:lineRule="exact"/>
              <w:jc w:val="both"/>
              <w:rPr>
                <w:rFonts w:ascii="Arial" w:hAnsi="Arial" w:cs="Arial"/>
                <w:sz w:val="16"/>
                <w:szCs w:val="16"/>
                <w:lang w:eastAsia="es-MX"/>
              </w:rPr>
            </w:pPr>
            <w:r w:rsidRPr="00DC12A5">
              <w:rPr>
                <w:rFonts w:ascii="Arial" w:hAnsi="Arial" w:cs="Arial"/>
                <w:sz w:val="16"/>
                <w:szCs w:val="16"/>
                <w:lang w:eastAsia="es-MX"/>
              </w:rPr>
              <w:t xml:space="preserve">A través del correo electrónico institucional: </w:t>
            </w:r>
            <w:r w:rsidRPr="00DC12A5">
              <w:rPr>
                <w:rFonts w:ascii="Arial" w:hAnsi="Arial" w:cs="Arial"/>
                <w:sz w:val="16"/>
                <w:szCs w:val="16"/>
                <w:u w:val="single"/>
                <w:lang w:eastAsia="es-MX"/>
              </w:rPr>
              <w:t>autorizacionesacajace@sat.gob.mx</w:t>
            </w:r>
          </w:p>
        </w:tc>
        <w:tc>
          <w:tcPr>
            <w:tcW w:w="2502" w:type="pct"/>
            <w:gridSpan w:val="3"/>
          </w:tcPr>
          <w:p w14:paraId="5F05AF55" w14:textId="77777777" w:rsidR="00233B2A" w:rsidRPr="00DC12A5" w:rsidRDefault="00233B2A" w:rsidP="002C41C8">
            <w:pPr>
              <w:spacing w:before="40" w:after="40" w:line="190" w:lineRule="exact"/>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4F940354" w14:textId="77777777" w:rsidTr="002C41C8">
        <w:trPr>
          <w:trHeight w:val="20"/>
        </w:trPr>
        <w:tc>
          <w:tcPr>
            <w:tcW w:w="5000" w:type="pct"/>
            <w:gridSpan w:val="7"/>
            <w:shd w:val="clear" w:color="auto" w:fill="A6A6A6"/>
          </w:tcPr>
          <w:p w14:paraId="233551E8" w14:textId="77777777" w:rsidR="00233B2A" w:rsidRPr="00DC12A5" w:rsidRDefault="00233B2A" w:rsidP="002C41C8">
            <w:pPr>
              <w:spacing w:before="40" w:after="40" w:line="190" w:lineRule="exact"/>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544E1631" w14:textId="77777777" w:rsidTr="002C41C8">
        <w:trPr>
          <w:trHeight w:val="20"/>
        </w:trPr>
        <w:tc>
          <w:tcPr>
            <w:tcW w:w="5000" w:type="pct"/>
            <w:gridSpan w:val="7"/>
          </w:tcPr>
          <w:p w14:paraId="7C508361"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El oficio de resolución se notificará al solicitante o a las personas autorizadas personalmente o por correo certificado, en el domicilio señalados para oír y recibir notificaciones.</w:t>
            </w:r>
          </w:p>
          <w:p w14:paraId="37CD2696" w14:textId="77777777" w:rsidR="00233B2A" w:rsidRPr="00DC12A5" w:rsidRDefault="00233B2A" w:rsidP="002C41C8">
            <w:pPr>
              <w:spacing w:before="40" w:after="40" w:line="190" w:lineRule="exact"/>
              <w:ind w:left="432" w:hanging="432"/>
              <w:jc w:val="both"/>
              <w:rPr>
                <w:rFonts w:ascii="Arial" w:hAnsi="Arial" w:cs="Arial"/>
                <w:b/>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Cuando la autoridad no notifique la resolución en el plazo máximo de respuesta, se considerará que la autoridad resolvió negativamente.</w:t>
            </w:r>
          </w:p>
        </w:tc>
      </w:tr>
      <w:tr w:rsidR="00233B2A" w:rsidRPr="00DC12A5" w14:paraId="1F463F51" w14:textId="77777777" w:rsidTr="002C41C8">
        <w:trPr>
          <w:trHeight w:val="20"/>
        </w:trPr>
        <w:tc>
          <w:tcPr>
            <w:tcW w:w="1712" w:type="pct"/>
            <w:gridSpan w:val="2"/>
            <w:shd w:val="clear" w:color="auto" w:fill="C0C0C0"/>
          </w:tcPr>
          <w:p w14:paraId="52B63D80" w14:textId="77777777" w:rsidR="00233B2A" w:rsidRPr="00DC12A5" w:rsidRDefault="00233B2A" w:rsidP="002C41C8">
            <w:pPr>
              <w:spacing w:before="40" w:after="40" w:line="190" w:lineRule="exact"/>
              <w:jc w:val="both"/>
              <w:rPr>
                <w:rFonts w:ascii="Arial" w:hAnsi="Arial" w:cs="Arial"/>
                <w:b/>
                <w:sz w:val="16"/>
                <w:szCs w:val="16"/>
                <w:lang w:eastAsia="es-MX"/>
              </w:rPr>
            </w:pPr>
            <w:r w:rsidRPr="00DC12A5">
              <w:rPr>
                <w:rFonts w:ascii="Arial" w:hAnsi="Arial" w:cs="Arial"/>
                <w:b/>
                <w:sz w:val="16"/>
                <w:szCs w:val="16"/>
                <w:lang w:eastAsia="es-MX"/>
              </w:rPr>
              <w:t>Plazo máximo para que el SAT resuelva el Trámite o Servicio</w:t>
            </w:r>
          </w:p>
        </w:tc>
        <w:tc>
          <w:tcPr>
            <w:tcW w:w="1715" w:type="pct"/>
            <w:gridSpan w:val="3"/>
            <w:shd w:val="clear" w:color="auto" w:fill="C0C0C0"/>
          </w:tcPr>
          <w:p w14:paraId="34624053" w14:textId="77777777" w:rsidR="00233B2A" w:rsidRPr="00DC12A5" w:rsidRDefault="00233B2A" w:rsidP="002C41C8">
            <w:pPr>
              <w:spacing w:before="40" w:after="40" w:line="190" w:lineRule="exact"/>
              <w:jc w:val="both"/>
              <w:rPr>
                <w:rFonts w:ascii="Arial" w:hAnsi="Arial" w:cs="Arial"/>
                <w:b/>
                <w:sz w:val="16"/>
                <w:szCs w:val="16"/>
                <w:lang w:eastAsia="es-MX"/>
              </w:rPr>
            </w:pPr>
            <w:r w:rsidRPr="00DC12A5">
              <w:rPr>
                <w:rFonts w:ascii="Arial" w:hAnsi="Arial" w:cs="Arial"/>
                <w:b/>
                <w:sz w:val="16"/>
                <w:szCs w:val="16"/>
                <w:lang w:eastAsia="es-MX"/>
              </w:rPr>
              <w:t>Plazo máximo para que el SAT solicite información adicional</w:t>
            </w:r>
          </w:p>
        </w:tc>
        <w:tc>
          <w:tcPr>
            <w:tcW w:w="1573" w:type="pct"/>
            <w:gridSpan w:val="2"/>
            <w:shd w:val="clear" w:color="auto" w:fill="C0C0C0"/>
          </w:tcPr>
          <w:p w14:paraId="384A8E6A" w14:textId="77777777" w:rsidR="00233B2A" w:rsidRPr="00DC12A5" w:rsidRDefault="00233B2A" w:rsidP="002C41C8">
            <w:pPr>
              <w:spacing w:before="40" w:after="40" w:line="190" w:lineRule="exact"/>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2FE9A8A2" w14:textId="77777777" w:rsidTr="002C41C8">
        <w:trPr>
          <w:trHeight w:val="20"/>
        </w:trPr>
        <w:tc>
          <w:tcPr>
            <w:tcW w:w="1712" w:type="pct"/>
            <w:gridSpan w:val="2"/>
            <w:shd w:val="clear" w:color="auto" w:fill="FFFFFF"/>
          </w:tcPr>
          <w:p w14:paraId="64F7D2DA" w14:textId="77777777" w:rsidR="00233B2A" w:rsidRPr="00DC12A5" w:rsidRDefault="00233B2A" w:rsidP="002C41C8">
            <w:pPr>
              <w:spacing w:before="40" w:after="40" w:line="190" w:lineRule="exact"/>
              <w:jc w:val="both"/>
              <w:rPr>
                <w:rFonts w:ascii="Arial" w:hAnsi="Arial" w:cs="Arial"/>
                <w:sz w:val="16"/>
                <w:szCs w:val="16"/>
                <w:lang w:eastAsia="es-MX"/>
              </w:rPr>
            </w:pPr>
            <w:r w:rsidRPr="00DC12A5">
              <w:rPr>
                <w:rFonts w:ascii="Arial" w:hAnsi="Arial" w:cs="Arial"/>
                <w:sz w:val="16"/>
                <w:szCs w:val="16"/>
                <w:lang w:eastAsia="es-MX"/>
              </w:rPr>
              <w:t>Treinta días.</w:t>
            </w:r>
          </w:p>
        </w:tc>
        <w:tc>
          <w:tcPr>
            <w:tcW w:w="1715" w:type="pct"/>
            <w:gridSpan w:val="3"/>
          </w:tcPr>
          <w:p w14:paraId="1260D987" w14:textId="77777777" w:rsidR="00233B2A" w:rsidRPr="00DC12A5" w:rsidRDefault="00233B2A" w:rsidP="002C41C8">
            <w:pPr>
              <w:spacing w:before="40" w:after="40" w:line="190" w:lineRule="exact"/>
              <w:jc w:val="both"/>
              <w:rPr>
                <w:rFonts w:ascii="Arial" w:hAnsi="Arial" w:cs="Arial"/>
                <w:sz w:val="16"/>
                <w:szCs w:val="16"/>
                <w:lang w:eastAsia="es-MX"/>
              </w:rPr>
            </w:pPr>
            <w:r w:rsidRPr="00DC12A5">
              <w:rPr>
                <w:rFonts w:ascii="Arial" w:hAnsi="Arial" w:cs="Arial"/>
                <w:sz w:val="16"/>
                <w:szCs w:val="16"/>
                <w:lang w:eastAsia="es-MX"/>
              </w:rPr>
              <w:t>Quince días.</w:t>
            </w:r>
          </w:p>
        </w:tc>
        <w:tc>
          <w:tcPr>
            <w:tcW w:w="1573" w:type="pct"/>
            <w:gridSpan w:val="2"/>
          </w:tcPr>
          <w:p w14:paraId="2885CBD6" w14:textId="77777777" w:rsidR="00233B2A" w:rsidRPr="00DC12A5" w:rsidRDefault="00233B2A" w:rsidP="002C41C8">
            <w:pPr>
              <w:spacing w:before="40" w:after="40" w:line="190" w:lineRule="exact"/>
              <w:jc w:val="both"/>
              <w:rPr>
                <w:rFonts w:ascii="Arial" w:hAnsi="Arial" w:cs="Arial"/>
                <w:sz w:val="16"/>
                <w:szCs w:val="16"/>
                <w:lang w:eastAsia="es-MX"/>
              </w:rPr>
            </w:pPr>
            <w:r w:rsidRPr="00DC12A5">
              <w:rPr>
                <w:rFonts w:ascii="Arial" w:hAnsi="Arial" w:cs="Arial"/>
                <w:sz w:val="16"/>
                <w:szCs w:val="16"/>
                <w:lang w:eastAsia="es-MX"/>
              </w:rPr>
              <w:t>Diez</w:t>
            </w:r>
            <w:r w:rsidRPr="00DC12A5" w:rsidDel="008948DD">
              <w:rPr>
                <w:rFonts w:ascii="Arial" w:hAnsi="Arial" w:cs="Arial"/>
                <w:sz w:val="16"/>
                <w:szCs w:val="16"/>
                <w:lang w:eastAsia="es-MX"/>
              </w:rPr>
              <w:t xml:space="preserve"> </w:t>
            </w:r>
            <w:r w:rsidRPr="00DC12A5">
              <w:rPr>
                <w:rFonts w:ascii="Arial" w:hAnsi="Arial" w:cs="Arial"/>
                <w:sz w:val="16"/>
                <w:szCs w:val="16"/>
                <w:lang w:eastAsia="es-MX"/>
              </w:rPr>
              <w:t>días.</w:t>
            </w:r>
          </w:p>
        </w:tc>
      </w:tr>
      <w:tr w:rsidR="00233B2A" w:rsidRPr="00DC12A5" w14:paraId="1210D33E" w14:textId="77777777" w:rsidTr="002C41C8">
        <w:trPr>
          <w:trHeight w:val="20"/>
        </w:trPr>
        <w:tc>
          <w:tcPr>
            <w:tcW w:w="2498" w:type="pct"/>
            <w:gridSpan w:val="4"/>
            <w:shd w:val="clear" w:color="auto" w:fill="C0C0C0"/>
          </w:tcPr>
          <w:p w14:paraId="31F72B2A" w14:textId="77777777" w:rsidR="00233B2A" w:rsidRPr="00DC12A5" w:rsidRDefault="00233B2A" w:rsidP="002C41C8">
            <w:pPr>
              <w:spacing w:before="40" w:after="40" w:line="190" w:lineRule="exact"/>
              <w:jc w:val="both"/>
              <w:rPr>
                <w:rFonts w:ascii="Arial" w:hAnsi="Arial" w:cs="Arial"/>
                <w:b/>
                <w:sz w:val="16"/>
                <w:szCs w:val="16"/>
                <w:lang w:eastAsia="es-MX"/>
              </w:rPr>
            </w:pPr>
            <w:r w:rsidRPr="00DC12A5">
              <w:rPr>
                <w:rFonts w:ascii="Arial" w:hAnsi="Arial" w:cs="Arial"/>
                <w:b/>
                <w:sz w:val="16"/>
                <w:szCs w:val="16"/>
                <w:lang w:eastAsia="es-MX"/>
              </w:rPr>
              <w:lastRenderedPageBreak/>
              <w:t>¿Qué documento obtengo al finalizar el Trámite o Servicio?</w:t>
            </w:r>
          </w:p>
        </w:tc>
        <w:tc>
          <w:tcPr>
            <w:tcW w:w="2502" w:type="pct"/>
            <w:gridSpan w:val="3"/>
            <w:shd w:val="clear" w:color="auto" w:fill="C0C0C0"/>
          </w:tcPr>
          <w:p w14:paraId="723FBBB4" w14:textId="77777777" w:rsidR="00233B2A" w:rsidRPr="00DC12A5" w:rsidRDefault="00233B2A" w:rsidP="002C41C8">
            <w:pPr>
              <w:spacing w:before="40" w:after="40" w:line="190" w:lineRule="exact"/>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6C18108F" w14:textId="77777777" w:rsidTr="002C41C8">
        <w:trPr>
          <w:trHeight w:val="20"/>
        </w:trPr>
        <w:tc>
          <w:tcPr>
            <w:tcW w:w="2498" w:type="pct"/>
            <w:gridSpan w:val="4"/>
            <w:tcBorders>
              <w:bottom w:val="single" w:sz="6" w:space="0" w:color="auto"/>
            </w:tcBorders>
          </w:tcPr>
          <w:p w14:paraId="2A84A5E6" w14:textId="77777777" w:rsidR="00233B2A" w:rsidRPr="00DC12A5" w:rsidRDefault="00233B2A" w:rsidP="002C41C8">
            <w:pPr>
              <w:spacing w:before="40" w:after="40" w:line="190" w:lineRule="exact"/>
              <w:jc w:val="both"/>
              <w:rPr>
                <w:rFonts w:ascii="Arial" w:hAnsi="Arial" w:cs="Arial"/>
                <w:sz w:val="16"/>
                <w:szCs w:val="16"/>
                <w:lang w:eastAsia="es-MX"/>
              </w:rPr>
            </w:pPr>
            <w:r w:rsidRPr="00DC12A5">
              <w:rPr>
                <w:rFonts w:ascii="Arial" w:hAnsi="Arial" w:cs="Arial"/>
                <w:sz w:val="16"/>
                <w:szCs w:val="16"/>
                <w:lang w:eastAsia="es-MX"/>
              </w:rPr>
              <w:t>Oficio de respuesta.</w:t>
            </w:r>
          </w:p>
        </w:tc>
        <w:tc>
          <w:tcPr>
            <w:tcW w:w="2502" w:type="pct"/>
            <w:gridSpan w:val="3"/>
            <w:tcBorders>
              <w:bottom w:val="single" w:sz="6" w:space="0" w:color="auto"/>
            </w:tcBorders>
            <w:shd w:val="clear" w:color="auto" w:fill="FFFFFF"/>
          </w:tcPr>
          <w:p w14:paraId="3DDD411F" w14:textId="77777777" w:rsidR="00233B2A" w:rsidRPr="00DC12A5" w:rsidRDefault="00233B2A" w:rsidP="002C41C8">
            <w:pPr>
              <w:spacing w:before="40" w:after="40" w:line="190" w:lineRule="exact"/>
              <w:jc w:val="both"/>
              <w:rPr>
                <w:rFonts w:ascii="Arial" w:hAnsi="Arial" w:cs="Arial"/>
                <w:sz w:val="16"/>
                <w:szCs w:val="16"/>
                <w:lang w:eastAsia="es-MX"/>
              </w:rPr>
            </w:pPr>
            <w:r w:rsidRPr="00DC12A5">
              <w:rPr>
                <w:rFonts w:ascii="Arial" w:hAnsi="Arial" w:cs="Arial"/>
                <w:sz w:val="16"/>
                <w:szCs w:val="16"/>
                <w:lang w:eastAsia="es-MX"/>
              </w:rPr>
              <w:t>El plazo se otorgará considerando la vigencia del contrato, modificación, convenio o nuevo contrato respectivo.</w:t>
            </w:r>
          </w:p>
        </w:tc>
      </w:tr>
      <w:tr w:rsidR="00233B2A" w:rsidRPr="00DC12A5" w14:paraId="248C1C21" w14:textId="77777777" w:rsidTr="002C41C8">
        <w:trPr>
          <w:trHeight w:val="20"/>
        </w:trPr>
        <w:tc>
          <w:tcPr>
            <w:tcW w:w="5000" w:type="pct"/>
            <w:gridSpan w:val="7"/>
            <w:shd w:val="clear" w:color="auto" w:fill="A6A6A6"/>
          </w:tcPr>
          <w:p w14:paraId="72403708" w14:textId="77777777" w:rsidR="00233B2A" w:rsidRPr="00DC12A5" w:rsidRDefault="00233B2A" w:rsidP="002C41C8">
            <w:pPr>
              <w:spacing w:before="40" w:after="40" w:line="190" w:lineRule="exact"/>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38BF3B60" w14:textId="77777777" w:rsidTr="002C41C8">
        <w:trPr>
          <w:trHeight w:val="20"/>
        </w:trPr>
        <w:tc>
          <w:tcPr>
            <w:tcW w:w="2498" w:type="pct"/>
            <w:gridSpan w:val="4"/>
            <w:shd w:val="clear" w:color="auto" w:fill="C0C0C0"/>
          </w:tcPr>
          <w:p w14:paraId="2E1FD8F5" w14:textId="77777777" w:rsidR="00233B2A" w:rsidRPr="00DC12A5" w:rsidRDefault="00233B2A" w:rsidP="002C41C8">
            <w:pPr>
              <w:spacing w:before="40" w:after="40" w:line="190" w:lineRule="exact"/>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502" w:type="pct"/>
            <w:gridSpan w:val="3"/>
            <w:shd w:val="clear" w:color="auto" w:fill="C0C0C0"/>
          </w:tcPr>
          <w:p w14:paraId="16D306F9" w14:textId="77777777" w:rsidR="00233B2A" w:rsidRPr="00DC12A5" w:rsidRDefault="00233B2A" w:rsidP="002C41C8">
            <w:pPr>
              <w:spacing w:before="40" w:after="40" w:line="190" w:lineRule="exact"/>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69A271A3" w14:textId="77777777" w:rsidTr="002C41C8">
        <w:trPr>
          <w:trHeight w:val="20"/>
        </w:trPr>
        <w:tc>
          <w:tcPr>
            <w:tcW w:w="2498" w:type="pct"/>
            <w:gridSpan w:val="4"/>
            <w:tcBorders>
              <w:bottom w:val="single" w:sz="6" w:space="0" w:color="auto"/>
            </w:tcBorders>
          </w:tcPr>
          <w:p w14:paraId="1B559F34"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Correo electrónico:</w:t>
            </w:r>
          </w:p>
          <w:p w14:paraId="3EC952C0"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autorizacionesacajace@sat.gob.mx</w:t>
            </w:r>
          </w:p>
          <w:p w14:paraId="4C7866D1"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Vía Chat:</w:t>
            </w:r>
            <w:r w:rsidRPr="00DC12A5">
              <w:rPr>
                <w:rFonts w:ascii="Arial" w:hAnsi="Arial" w:cs="Arial"/>
                <w:sz w:val="16"/>
                <w:szCs w:val="16"/>
                <w:u w:val="single"/>
                <w:lang w:eastAsia="es-MX"/>
              </w:rPr>
              <w:t xml:space="preserve"> http://chat.sat.gob.mx</w:t>
            </w:r>
          </w:p>
        </w:tc>
        <w:tc>
          <w:tcPr>
            <w:tcW w:w="2502" w:type="pct"/>
            <w:gridSpan w:val="3"/>
            <w:tcBorders>
              <w:bottom w:val="single" w:sz="6" w:space="0" w:color="auto"/>
            </w:tcBorders>
          </w:tcPr>
          <w:p w14:paraId="420D3C50"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Quejas y Denuncias SAT: 55-88-52-22-22 y + 55-88-52-22-22 para otros países.</w:t>
            </w:r>
          </w:p>
          <w:p w14:paraId="10CFA17B"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 xml:space="preserve">Correo electrónico: </w:t>
            </w:r>
            <w:r w:rsidRPr="00DC12A5">
              <w:rPr>
                <w:rFonts w:ascii="Arial" w:hAnsi="Arial" w:cs="Arial"/>
                <w:sz w:val="16"/>
                <w:szCs w:val="16"/>
                <w:u w:val="single"/>
                <w:lang w:eastAsia="es-MX"/>
              </w:rPr>
              <w:t>denuncias@sat.gob.mx</w:t>
            </w:r>
          </w:p>
          <w:p w14:paraId="0872AC0D"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SAT Móvil – Aplicación para celular, apartado Quejas y Denuncias.</w:t>
            </w:r>
          </w:p>
          <w:p w14:paraId="323F2353"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En el Portal del SAT:</w:t>
            </w:r>
          </w:p>
          <w:p w14:paraId="3B3AEE43"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https://www.sat.gob.mx/aplicacion/50409/presenta-tu-queja-o-denuncia</w:t>
            </w:r>
          </w:p>
          <w:p w14:paraId="5ED34246"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Teléfonos rojos ubicados en las oficinas del SAT.</w:t>
            </w:r>
          </w:p>
        </w:tc>
      </w:tr>
      <w:tr w:rsidR="00233B2A" w:rsidRPr="00DC12A5" w14:paraId="2E93FDD1" w14:textId="77777777" w:rsidTr="002C41C8">
        <w:trPr>
          <w:trHeight w:val="20"/>
        </w:trPr>
        <w:tc>
          <w:tcPr>
            <w:tcW w:w="5000" w:type="pct"/>
            <w:gridSpan w:val="7"/>
            <w:shd w:val="clear" w:color="auto" w:fill="A6A6A6"/>
          </w:tcPr>
          <w:p w14:paraId="17EE5DDF" w14:textId="77777777" w:rsidR="00233B2A" w:rsidRPr="00DC12A5" w:rsidRDefault="00233B2A" w:rsidP="002C41C8">
            <w:pPr>
              <w:spacing w:before="40" w:after="40" w:line="190" w:lineRule="exact"/>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1F16DA70" w14:textId="77777777" w:rsidTr="002C41C8">
        <w:trPr>
          <w:trHeight w:val="20"/>
        </w:trPr>
        <w:tc>
          <w:tcPr>
            <w:tcW w:w="5000" w:type="pct"/>
            <w:gridSpan w:val="7"/>
            <w:tcBorders>
              <w:bottom w:val="single" w:sz="6" w:space="0" w:color="auto"/>
            </w:tcBorders>
          </w:tcPr>
          <w:p w14:paraId="7E7D118A" w14:textId="77777777" w:rsidR="00233B2A" w:rsidRPr="00DC12A5" w:rsidRDefault="00233B2A" w:rsidP="002C41C8">
            <w:pPr>
              <w:spacing w:before="40" w:after="40" w:line="190" w:lineRule="exact"/>
              <w:jc w:val="both"/>
              <w:rPr>
                <w:rFonts w:ascii="Arial" w:hAnsi="Arial" w:cs="Arial"/>
                <w:sz w:val="16"/>
                <w:szCs w:val="16"/>
                <w:lang w:eastAsia="es-MX"/>
              </w:rPr>
            </w:pPr>
            <w:r w:rsidRPr="00DC12A5">
              <w:rPr>
                <w:rFonts w:ascii="Arial" w:hAnsi="Arial" w:cs="Arial"/>
                <w:sz w:val="16"/>
                <w:szCs w:val="16"/>
                <w:lang w:eastAsia="es-MX"/>
              </w:rPr>
              <w:t>El plazo máximo para que el SAT resuelva el trámite se computará a partir del cumplimiento de la totalidad de los requisitos y condiciones establecidos en la presente ficha de trámite.</w:t>
            </w:r>
          </w:p>
        </w:tc>
      </w:tr>
      <w:tr w:rsidR="00233B2A" w:rsidRPr="00DC12A5" w14:paraId="46952A94" w14:textId="77777777" w:rsidTr="002C41C8">
        <w:trPr>
          <w:trHeight w:val="20"/>
        </w:trPr>
        <w:tc>
          <w:tcPr>
            <w:tcW w:w="5000" w:type="pct"/>
            <w:gridSpan w:val="7"/>
            <w:shd w:val="clear" w:color="auto" w:fill="A6A6A6"/>
          </w:tcPr>
          <w:p w14:paraId="4AC6C58A" w14:textId="77777777" w:rsidR="00233B2A" w:rsidRPr="00DC12A5" w:rsidRDefault="00233B2A" w:rsidP="002C41C8">
            <w:pPr>
              <w:spacing w:before="40" w:after="40" w:line="190" w:lineRule="exact"/>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0DBF31B0" w14:textId="77777777" w:rsidTr="002C41C8">
        <w:trPr>
          <w:trHeight w:val="20"/>
        </w:trPr>
        <w:tc>
          <w:tcPr>
            <w:tcW w:w="5000" w:type="pct"/>
            <w:gridSpan w:val="7"/>
          </w:tcPr>
          <w:p w14:paraId="638F5BBC" w14:textId="77777777" w:rsidR="00233B2A" w:rsidRPr="00DC12A5" w:rsidRDefault="00233B2A" w:rsidP="002C41C8">
            <w:pPr>
              <w:spacing w:before="40" w:after="40" w:line="190" w:lineRule="exact"/>
              <w:jc w:val="both"/>
              <w:rPr>
                <w:rFonts w:ascii="Arial" w:hAnsi="Arial" w:cs="Arial"/>
                <w:noProof/>
                <w:sz w:val="16"/>
                <w:szCs w:val="16"/>
                <w:lang w:eastAsia="es-MX"/>
              </w:rPr>
            </w:pPr>
            <w:r w:rsidRPr="00DC12A5">
              <w:rPr>
                <w:rFonts w:ascii="Arial" w:hAnsi="Arial" w:cs="Arial"/>
                <w:sz w:val="16"/>
                <w:szCs w:val="16"/>
                <w:lang w:eastAsia="es-MX"/>
              </w:rPr>
              <w:t>Artículos 106, fracción II, inciso a) de la Ley, 18, 18-A, 19, 26, fracción VIII, 32-D, 69- 69-B y 134, fracción I del CFF y 152 del Reglamento y las reglas 1.2.2. y 4.2.2. de las RGCE.</w:t>
            </w:r>
          </w:p>
        </w:tc>
      </w:tr>
    </w:tbl>
    <w:p w14:paraId="7AE1E01C" w14:textId="77777777" w:rsidR="00233B2A" w:rsidRPr="00264718" w:rsidRDefault="00233B2A" w:rsidP="00233B2A">
      <w:pPr>
        <w:pStyle w:val="texto0"/>
        <w:spacing w:after="0" w:line="20" w:lineRule="exact"/>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62"/>
        <w:gridCol w:w="1285"/>
        <w:gridCol w:w="228"/>
        <w:gridCol w:w="1135"/>
        <w:gridCol w:w="1726"/>
        <w:gridCol w:w="780"/>
        <w:gridCol w:w="1910"/>
      </w:tblGrid>
      <w:tr w:rsidR="00233B2A" w:rsidRPr="00DC12A5" w14:paraId="5BD85AB0" w14:textId="77777777" w:rsidTr="002C41C8">
        <w:trPr>
          <w:trHeight w:val="20"/>
        </w:trPr>
        <w:tc>
          <w:tcPr>
            <w:tcW w:w="5000" w:type="pct"/>
            <w:gridSpan w:val="7"/>
            <w:shd w:val="clear" w:color="auto" w:fill="A6A6A6"/>
            <w:noWrap/>
          </w:tcPr>
          <w:p w14:paraId="465F94B2"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82/LA Solicitud de autorización para la ampliación del plazo de importación temporal de mercancía destinada a un espectáculo público.</w:t>
            </w:r>
          </w:p>
        </w:tc>
      </w:tr>
      <w:tr w:rsidR="00233B2A" w:rsidRPr="00DC12A5" w14:paraId="36461E39" w14:textId="77777777" w:rsidTr="002C41C8">
        <w:trPr>
          <w:trHeight w:val="20"/>
        </w:trPr>
        <w:tc>
          <w:tcPr>
            <w:tcW w:w="998" w:type="pct"/>
            <w:vMerge w:val="restart"/>
          </w:tcPr>
          <w:p w14:paraId="161BEC9B" w14:textId="572F7C62" w:rsidR="00233B2A" w:rsidRPr="00DC12A5" w:rsidRDefault="00233B2A" w:rsidP="002C41C8">
            <w:pPr>
              <w:spacing w:before="40" w:after="40"/>
              <w:ind w:left="900" w:hanging="90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31CB6209" wp14:editId="34B32216">
                  <wp:extent cx="95250" cy="95250"/>
                  <wp:effectExtent l="0" t="0" r="0" b="0"/>
                  <wp:docPr id="1870907952" name="Imagen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4850A18B" w14:textId="2DF82F7E" w:rsidR="00233B2A" w:rsidRPr="00DC12A5" w:rsidRDefault="00233B2A" w:rsidP="002C41C8">
            <w:pPr>
              <w:spacing w:before="40" w:after="40"/>
              <w:ind w:left="900" w:hanging="90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627CB834" wp14:editId="5165158A">
                  <wp:extent cx="95250" cy="95250"/>
                  <wp:effectExtent l="0" t="0" r="0" b="0"/>
                  <wp:docPr id="1440590465" name="Imagen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20" w:type="pct"/>
            <w:gridSpan w:val="5"/>
            <w:shd w:val="clear" w:color="auto" w:fill="C0C0C0"/>
          </w:tcPr>
          <w:p w14:paraId="585223EB"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082" w:type="pct"/>
            <w:shd w:val="clear" w:color="auto" w:fill="C0C0C0"/>
          </w:tcPr>
          <w:p w14:paraId="6238C0B7"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01B6D45B" w14:textId="77777777" w:rsidTr="002C41C8">
        <w:trPr>
          <w:trHeight w:val="20"/>
        </w:trPr>
        <w:tc>
          <w:tcPr>
            <w:tcW w:w="998" w:type="pct"/>
            <w:vMerge/>
          </w:tcPr>
          <w:p w14:paraId="3B024035" w14:textId="77777777" w:rsidR="00233B2A" w:rsidRPr="00DC12A5" w:rsidRDefault="00233B2A" w:rsidP="002C41C8">
            <w:pPr>
              <w:spacing w:before="40" w:after="40"/>
              <w:jc w:val="both"/>
              <w:rPr>
                <w:rFonts w:ascii="Arial" w:hAnsi="Arial" w:cs="Arial"/>
                <w:noProof/>
                <w:sz w:val="16"/>
                <w:szCs w:val="16"/>
                <w:lang w:eastAsia="es-MX"/>
              </w:rPr>
            </w:pPr>
          </w:p>
        </w:tc>
        <w:tc>
          <w:tcPr>
            <w:tcW w:w="2920" w:type="pct"/>
            <w:gridSpan w:val="5"/>
            <w:vMerge w:val="restart"/>
          </w:tcPr>
          <w:p w14:paraId="60660060"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 xml:space="preserve">Presenta la solicitud de autorización para ampliar el plazo de importación temporal de mercancías destinadas a un espectáculo público. </w:t>
            </w:r>
          </w:p>
        </w:tc>
        <w:tc>
          <w:tcPr>
            <w:tcW w:w="1082" w:type="pct"/>
          </w:tcPr>
          <w:p w14:paraId="44295BE2" w14:textId="2B529784" w:rsidR="00233B2A" w:rsidRPr="00DC12A5" w:rsidRDefault="00233B2A" w:rsidP="002C41C8">
            <w:pPr>
              <w:spacing w:before="40" w:after="4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65B380EC" wp14:editId="48DEEDB8">
                  <wp:extent cx="95250" cy="95250"/>
                  <wp:effectExtent l="0" t="0" r="0" b="0"/>
                  <wp:docPr id="178543090" name="Imagen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2520BFCD" w14:textId="77777777" w:rsidTr="002C41C8">
        <w:trPr>
          <w:trHeight w:val="20"/>
        </w:trPr>
        <w:tc>
          <w:tcPr>
            <w:tcW w:w="998" w:type="pct"/>
            <w:vMerge/>
          </w:tcPr>
          <w:p w14:paraId="5DFD6612" w14:textId="77777777" w:rsidR="00233B2A" w:rsidRPr="00DC12A5" w:rsidRDefault="00233B2A" w:rsidP="002C41C8">
            <w:pPr>
              <w:spacing w:before="40" w:after="40"/>
              <w:jc w:val="both"/>
              <w:rPr>
                <w:rFonts w:ascii="Arial" w:hAnsi="Arial" w:cs="Arial"/>
                <w:noProof/>
                <w:sz w:val="16"/>
                <w:szCs w:val="16"/>
                <w:lang w:eastAsia="es-MX"/>
              </w:rPr>
            </w:pPr>
          </w:p>
        </w:tc>
        <w:tc>
          <w:tcPr>
            <w:tcW w:w="2920" w:type="pct"/>
            <w:gridSpan w:val="5"/>
            <w:vMerge/>
          </w:tcPr>
          <w:p w14:paraId="5D41B787" w14:textId="77777777" w:rsidR="00233B2A" w:rsidRPr="00DC12A5" w:rsidRDefault="00233B2A" w:rsidP="002C41C8">
            <w:pPr>
              <w:spacing w:before="40" w:after="40"/>
              <w:jc w:val="both"/>
              <w:rPr>
                <w:rFonts w:ascii="Arial" w:hAnsi="Arial" w:cs="Arial"/>
                <w:b/>
                <w:sz w:val="16"/>
                <w:szCs w:val="16"/>
                <w:lang w:eastAsia="es-MX"/>
              </w:rPr>
            </w:pPr>
          </w:p>
        </w:tc>
        <w:tc>
          <w:tcPr>
            <w:tcW w:w="1082" w:type="pct"/>
          </w:tcPr>
          <w:p w14:paraId="3D2A919B" w14:textId="493E4289"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3265DC5D" wp14:editId="5AA363F3">
                  <wp:extent cx="95250" cy="95250"/>
                  <wp:effectExtent l="0" t="0" r="0" b="0"/>
                  <wp:docPr id="254542078" name="Imagen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w:t>
            </w:r>
          </w:p>
        </w:tc>
      </w:tr>
      <w:tr w:rsidR="00233B2A" w:rsidRPr="00DC12A5" w14:paraId="65AB0DC4" w14:textId="77777777" w:rsidTr="002C41C8">
        <w:trPr>
          <w:trHeight w:val="20"/>
        </w:trPr>
        <w:tc>
          <w:tcPr>
            <w:tcW w:w="2498" w:type="pct"/>
            <w:gridSpan w:val="4"/>
            <w:shd w:val="clear" w:color="auto" w:fill="C0C0C0"/>
          </w:tcPr>
          <w:p w14:paraId="746AE2CD" w14:textId="77777777" w:rsidR="00233B2A" w:rsidRPr="00DC12A5" w:rsidRDefault="00233B2A" w:rsidP="002C41C8">
            <w:pPr>
              <w:spacing w:before="40" w:after="40" w:line="188" w:lineRule="exact"/>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502" w:type="pct"/>
            <w:gridSpan w:val="3"/>
            <w:shd w:val="clear" w:color="auto" w:fill="C0C0C0"/>
          </w:tcPr>
          <w:p w14:paraId="438BCFAE" w14:textId="77777777" w:rsidR="00233B2A" w:rsidRPr="00DC12A5" w:rsidRDefault="00233B2A" w:rsidP="002C41C8">
            <w:pPr>
              <w:spacing w:before="40" w:after="40" w:line="188" w:lineRule="exact"/>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65899274" w14:textId="77777777" w:rsidTr="002C41C8">
        <w:trPr>
          <w:trHeight w:val="20"/>
        </w:trPr>
        <w:tc>
          <w:tcPr>
            <w:tcW w:w="2498" w:type="pct"/>
            <w:gridSpan w:val="4"/>
            <w:shd w:val="clear" w:color="auto" w:fill="FFFFFF"/>
          </w:tcPr>
          <w:p w14:paraId="6E3C03F3" w14:textId="77777777" w:rsidR="00233B2A" w:rsidRPr="00DC12A5" w:rsidRDefault="00233B2A" w:rsidP="002C41C8">
            <w:pPr>
              <w:spacing w:before="40" w:after="40" w:line="188" w:lineRule="exact"/>
              <w:jc w:val="both"/>
              <w:rPr>
                <w:rFonts w:ascii="Arial" w:hAnsi="Arial" w:cs="Arial"/>
                <w:sz w:val="16"/>
                <w:szCs w:val="16"/>
                <w:lang w:eastAsia="es-MX"/>
              </w:rPr>
            </w:pPr>
            <w:r w:rsidRPr="00DC12A5">
              <w:rPr>
                <w:rFonts w:ascii="Arial" w:hAnsi="Arial" w:cs="Arial"/>
                <w:sz w:val="16"/>
                <w:szCs w:val="16"/>
                <w:lang w:eastAsia="es-MX"/>
              </w:rPr>
              <w:t>Las personas residentes en el extranjero interesadas en ampliar el plazo de importación temporal de mercancía destinada a un espectáculo público.</w:t>
            </w:r>
          </w:p>
        </w:tc>
        <w:tc>
          <w:tcPr>
            <w:tcW w:w="2502" w:type="pct"/>
            <w:gridSpan w:val="3"/>
            <w:shd w:val="clear" w:color="auto" w:fill="FFFFFF"/>
          </w:tcPr>
          <w:p w14:paraId="0F7062C3" w14:textId="77777777" w:rsidR="00233B2A" w:rsidRPr="00DC12A5" w:rsidRDefault="00233B2A" w:rsidP="002C41C8">
            <w:pPr>
              <w:spacing w:before="40" w:after="40" w:line="188" w:lineRule="exact"/>
              <w:jc w:val="both"/>
              <w:rPr>
                <w:rFonts w:ascii="Arial" w:hAnsi="Arial" w:cs="Arial"/>
                <w:sz w:val="16"/>
                <w:szCs w:val="16"/>
                <w:lang w:eastAsia="es-MX"/>
              </w:rPr>
            </w:pPr>
            <w:r w:rsidRPr="00DC12A5">
              <w:rPr>
                <w:rFonts w:ascii="Arial" w:hAnsi="Arial" w:cs="Arial"/>
                <w:sz w:val="16"/>
                <w:szCs w:val="16"/>
                <w:lang w:eastAsia="es-MX"/>
              </w:rPr>
              <w:t>Antes del vencimiento del plazo de permanencia en territorio nacional de las mercancías.</w:t>
            </w:r>
          </w:p>
        </w:tc>
      </w:tr>
      <w:tr w:rsidR="00233B2A" w:rsidRPr="00DC12A5" w14:paraId="59D9E407" w14:textId="77777777" w:rsidTr="002C41C8">
        <w:trPr>
          <w:trHeight w:val="20"/>
        </w:trPr>
        <w:tc>
          <w:tcPr>
            <w:tcW w:w="1855" w:type="pct"/>
            <w:gridSpan w:val="3"/>
            <w:tcBorders>
              <w:bottom w:val="single" w:sz="6" w:space="0" w:color="auto"/>
            </w:tcBorders>
            <w:shd w:val="clear" w:color="auto" w:fill="C0C0C0"/>
          </w:tcPr>
          <w:p w14:paraId="69C44E25" w14:textId="77777777" w:rsidR="00233B2A" w:rsidRPr="00DC12A5" w:rsidRDefault="00233B2A" w:rsidP="002C41C8">
            <w:pPr>
              <w:spacing w:before="40" w:after="40" w:line="188" w:lineRule="exact"/>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45" w:type="pct"/>
            <w:gridSpan w:val="4"/>
            <w:tcBorders>
              <w:bottom w:val="single" w:sz="6" w:space="0" w:color="auto"/>
            </w:tcBorders>
          </w:tcPr>
          <w:p w14:paraId="2AF6D1C3" w14:textId="77777777" w:rsidR="00233B2A" w:rsidRPr="00DC12A5" w:rsidRDefault="00233B2A" w:rsidP="002C41C8">
            <w:pPr>
              <w:spacing w:before="40" w:after="40" w:line="188" w:lineRule="exact"/>
              <w:jc w:val="both"/>
              <w:rPr>
                <w:rFonts w:ascii="Arial" w:hAnsi="Arial" w:cs="Arial"/>
                <w:noProof/>
                <w:sz w:val="16"/>
                <w:szCs w:val="16"/>
                <w:lang w:eastAsia="es-MX"/>
              </w:rPr>
            </w:pPr>
            <w:r w:rsidRPr="00DC12A5">
              <w:rPr>
                <w:rFonts w:ascii="Arial" w:hAnsi="Arial" w:cs="Arial"/>
                <w:sz w:val="16"/>
                <w:szCs w:val="16"/>
                <w:lang w:eastAsia="es-MX"/>
              </w:rPr>
              <w:t>Ante</w:t>
            </w:r>
            <w:r w:rsidRPr="00DC12A5">
              <w:rPr>
                <w:rFonts w:ascii="Arial" w:hAnsi="Arial" w:cs="Arial"/>
                <w:noProof/>
                <w:sz w:val="16"/>
                <w:szCs w:val="16"/>
                <w:lang w:eastAsia="es-MX"/>
              </w:rPr>
              <w:t xml:space="preserve"> </w:t>
            </w:r>
            <w:r w:rsidRPr="00DC12A5">
              <w:rPr>
                <w:rFonts w:ascii="Arial" w:hAnsi="Arial" w:cs="Arial"/>
                <w:sz w:val="16"/>
                <w:szCs w:val="16"/>
                <w:lang w:eastAsia="es-MX"/>
              </w:rPr>
              <w:t xml:space="preserve">la oficialía de partes de la ACAJACE, ubicada en Avenida Hidalgo número 77, colonia Guerrero, Alcaldía Cuauhtémoc, código postal 06300, Ciudad de México, en un horario de atención de lunes a viernes de 8:00 a 14:30 horas. </w:t>
            </w:r>
          </w:p>
        </w:tc>
      </w:tr>
      <w:tr w:rsidR="00233B2A" w:rsidRPr="00DC12A5" w14:paraId="091520D7" w14:textId="77777777" w:rsidTr="002C41C8">
        <w:trPr>
          <w:trHeight w:val="20"/>
        </w:trPr>
        <w:tc>
          <w:tcPr>
            <w:tcW w:w="5000" w:type="pct"/>
            <w:gridSpan w:val="7"/>
            <w:shd w:val="clear" w:color="auto" w:fill="A6A6A6"/>
          </w:tcPr>
          <w:p w14:paraId="170DD79B" w14:textId="77777777" w:rsidR="00233B2A" w:rsidRPr="00DC12A5" w:rsidRDefault="00233B2A" w:rsidP="002C41C8">
            <w:pPr>
              <w:spacing w:before="40" w:after="40" w:line="188" w:lineRule="exact"/>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40169E98" w14:textId="77777777" w:rsidTr="002C41C8">
        <w:trPr>
          <w:trHeight w:val="20"/>
        </w:trPr>
        <w:tc>
          <w:tcPr>
            <w:tcW w:w="5000" w:type="pct"/>
            <w:gridSpan w:val="7"/>
            <w:shd w:val="clear" w:color="auto" w:fill="C0C0C0"/>
          </w:tcPr>
          <w:p w14:paraId="0A998F2E" w14:textId="77777777" w:rsidR="00233B2A" w:rsidRPr="00DC12A5" w:rsidRDefault="00233B2A" w:rsidP="002C41C8">
            <w:pPr>
              <w:spacing w:before="40" w:after="40" w:line="188" w:lineRule="exact"/>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37762575" w14:textId="77777777" w:rsidTr="002C41C8">
        <w:trPr>
          <w:trHeight w:val="20"/>
        </w:trPr>
        <w:tc>
          <w:tcPr>
            <w:tcW w:w="5000" w:type="pct"/>
            <w:gridSpan w:val="7"/>
          </w:tcPr>
          <w:p w14:paraId="3ECF009D"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noProof/>
                <w:sz w:val="16"/>
                <w:szCs w:val="16"/>
                <w:lang w:eastAsia="es-MX"/>
              </w:rPr>
              <w:t>I</w:t>
            </w:r>
            <w:r w:rsidRPr="00DC12A5">
              <w:rPr>
                <w:rFonts w:ascii="Arial" w:hAnsi="Arial" w:cs="Arial"/>
                <w:sz w:val="16"/>
                <w:szCs w:val="16"/>
                <w:lang w:eastAsia="es-MX"/>
              </w:rPr>
              <w:t>.</w:t>
            </w:r>
            <w:r w:rsidRPr="00DC12A5">
              <w:rPr>
                <w:rFonts w:ascii="Arial" w:hAnsi="Arial" w:cs="Arial"/>
                <w:sz w:val="16"/>
                <w:szCs w:val="16"/>
                <w:lang w:eastAsia="es-MX"/>
              </w:rPr>
              <w:tab/>
              <w:t>Acude con la documentación del trámite ante la oficialía de partes de la autoridad mencionada en el apartado anterior.</w:t>
            </w:r>
          </w:p>
          <w:p w14:paraId="2657673F"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Entrega la documentación a la autoridad encargada del trámite.</w:t>
            </w:r>
          </w:p>
          <w:p w14:paraId="0220980F" w14:textId="77777777" w:rsidR="00233B2A" w:rsidRPr="00DC12A5" w:rsidRDefault="00233B2A" w:rsidP="002C41C8">
            <w:pPr>
              <w:spacing w:before="40" w:after="40" w:line="188" w:lineRule="exact"/>
              <w:ind w:left="432" w:hanging="432"/>
              <w:jc w:val="both"/>
              <w:rPr>
                <w:rFonts w:ascii="Arial" w:hAnsi="Arial" w:cs="Arial"/>
                <w:noProof/>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Recibe y conserva</w:t>
            </w:r>
            <w:r w:rsidRPr="00DC12A5">
              <w:rPr>
                <w:rFonts w:ascii="Arial" w:hAnsi="Arial" w:cs="Arial"/>
                <w:noProof/>
                <w:sz w:val="16"/>
                <w:szCs w:val="16"/>
                <w:lang w:eastAsia="es-MX"/>
              </w:rPr>
              <w:t xml:space="preserve"> el escrito libre sellado, como acuse de recibo.</w:t>
            </w:r>
          </w:p>
        </w:tc>
      </w:tr>
      <w:tr w:rsidR="00233B2A" w:rsidRPr="00DC12A5" w14:paraId="550C1EF1" w14:textId="77777777" w:rsidTr="002C41C8">
        <w:trPr>
          <w:trHeight w:val="20"/>
        </w:trPr>
        <w:tc>
          <w:tcPr>
            <w:tcW w:w="5000" w:type="pct"/>
            <w:gridSpan w:val="7"/>
            <w:shd w:val="clear" w:color="auto" w:fill="C0C0C0"/>
          </w:tcPr>
          <w:p w14:paraId="4A87C136" w14:textId="77777777" w:rsidR="00233B2A" w:rsidRPr="00DC12A5" w:rsidRDefault="00233B2A" w:rsidP="002C41C8">
            <w:pPr>
              <w:spacing w:before="40" w:after="40" w:line="188" w:lineRule="exact"/>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38550F88" w14:textId="77777777" w:rsidTr="002C41C8">
        <w:trPr>
          <w:trHeight w:val="20"/>
        </w:trPr>
        <w:tc>
          <w:tcPr>
            <w:tcW w:w="5000" w:type="pct"/>
            <w:gridSpan w:val="7"/>
            <w:tcBorders>
              <w:bottom w:val="single" w:sz="6" w:space="0" w:color="auto"/>
            </w:tcBorders>
            <w:shd w:val="clear" w:color="auto" w:fill="FFFFFF"/>
          </w:tcPr>
          <w:p w14:paraId="4D0BD3B9"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 xml:space="preserve">I. </w:t>
            </w:r>
            <w:r w:rsidRPr="00DC12A5">
              <w:rPr>
                <w:rFonts w:ascii="Arial" w:hAnsi="Arial" w:cs="Arial"/>
                <w:sz w:val="16"/>
                <w:szCs w:val="16"/>
                <w:lang w:eastAsia="es-MX"/>
              </w:rPr>
              <w:tab/>
              <w:t>Escrito libre, en el que deberás manifestar bajo protesta de decir verdad si has promovido o no, con anterioridad solicitudes de ampliación de plazo por la mercancía señalada. Cuando tu respuesta sea afirmativa, señala los oficios a través de los cuales fue atendida tu solicitud.</w:t>
            </w:r>
          </w:p>
          <w:p w14:paraId="59C647AF"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Copia certificada del instrumento notarial, del cual se desprenda que la persona que firma la solicitud, se encuentra facultada para llevar a cabo los trámites correspondientes ante la autoridad respectiva.</w:t>
            </w:r>
          </w:p>
          <w:p w14:paraId="26B8D87F"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Copia de la identificación oficial o su homólogo en el país de procedencia, del residente en el extranjero que presentará la solicitud.</w:t>
            </w:r>
          </w:p>
          <w:p w14:paraId="1C564466"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Exhibir el (los) número(s) de pedimento(s) de importación temporal, así como los pedimentos de rectificación.</w:t>
            </w:r>
          </w:p>
          <w:p w14:paraId="348AC2BD"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Copia del contrato de prestación de servicios o, en su caso, el convenio de exhibición correspondiente que motive la permanencia de las mercancías en territorio nacional por un plazo mayor o igual al autorizado.</w:t>
            </w:r>
          </w:p>
          <w:p w14:paraId="4A5DA3A7"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VI.</w:t>
            </w:r>
            <w:r w:rsidRPr="00DC12A5">
              <w:rPr>
                <w:rFonts w:ascii="Arial" w:hAnsi="Arial" w:cs="Arial"/>
                <w:sz w:val="16"/>
                <w:szCs w:val="16"/>
                <w:lang w:eastAsia="es-MX"/>
              </w:rPr>
              <w:tab/>
              <w:t>Original de la carta de un residente en territorio nacional, que asuma la responsabilidad solidaria por los créditos fiscales que lleguen a derivarse por no retornar las mercancías al extranjero dentro del plazo adicional autorizado.</w:t>
            </w:r>
          </w:p>
          <w:p w14:paraId="055C1317"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VII.</w:t>
            </w:r>
            <w:r w:rsidRPr="00DC12A5">
              <w:rPr>
                <w:rFonts w:ascii="Arial" w:hAnsi="Arial" w:cs="Arial"/>
                <w:sz w:val="16"/>
                <w:szCs w:val="16"/>
                <w:lang w:eastAsia="es-MX"/>
              </w:rPr>
              <w:tab/>
              <w:t>Cuando la documentación presentada, se encuentre en un idioma extranjero deberás proporcionar su traducción al idioma español.</w:t>
            </w:r>
          </w:p>
        </w:tc>
      </w:tr>
      <w:tr w:rsidR="00233B2A" w:rsidRPr="00DC12A5" w14:paraId="18E6C52E" w14:textId="77777777" w:rsidTr="002C41C8">
        <w:trPr>
          <w:trHeight w:val="20"/>
        </w:trPr>
        <w:tc>
          <w:tcPr>
            <w:tcW w:w="5000" w:type="pct"/>
            <w:gridSpan w:val="7"/>
            <w:shd w:val="pct25" w:color="auto" w:fill="FFFFFF"/>
          </w:tcPr>
          <w:p w14:paraId="32419465" w14:textId="77777777" w:rsidR="00233B2A" w:rsidRPr="00DC12A5" w:rsidRDefault="00233B2A" w:rsidP="002C41C8">
            <w:pPr>
              <w:spacing w:before="40" w:after="40" w:line="188" w:lineRule="exact"/>
              <w:jc w:val="center"/>
              <w:rPr>
                <w:rFonts w:ascii="Arial" w:hAnsi="Arial" w:cs="Arial"/>
                <w:b/>
                <w:noProof/>
                <w:sz w:val="16"/>
                <w:szCs w:val="16"/>
                <w:lang w:eastAsia="es-MX"/>
              </w:rPr>
            </w:pPr>
            <w:r w:rsidRPr="00DC12A5">
              <w:rPr>
                <w:rFonts w:ascii="Arial" w:hAnsi="Arial" w:cs="Arial"/>
                <w:b/>
                <w:noProof/>
                <w:sz w:val="16"/>
                <w:szCs w:val="16"/>
                <w:lang w:eastAsia="es-MX"/>
              </w:rPr>
              <w:t>¿Con qué condiciones debo cumplir?</w:t>
            </w:r>
          </w:p>
        </w:tc>
      </w:tr>
      <w:tr w:rsidR="00233B2A" w:rsidRPr="00DC12A5" w14:paraId="72400345" w14:textId="77777777" w:rsidTr="002C41C8">
        <w:trPr>
          <w:trHeight w:val="20"/>
        </w:trPr>
        <w:tc>
          <w:tcPr>
            <w:tcW w:w="5000" w:type="pct"/>
            <w:gridSpan w:val="7"/>
            <w:tcBorders>
              <w:bottom w:val="single" w:sz="6" w:space="0" w:color="auto"/>
            </w:tcBorders>
            <w:shd w:val="clear" w:color="auto" w:fill="FFFFFF"/>
          </w:tcPr>
          <w:p w14:paraId="68272B0F"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lastRenderedPageBreak/>
              <w:t>I.</w:t>
            </w:r>
            <w:r w:rsidRPr="00DC12A5">
              <w:rPr>
                <w:rFonts w:ascii="Arial" w:hAnsi="Arial" w:cs="Arial"/>
                <w:sz w:val="16"/>
                <w:szCs w:val="16"/>
                <w:lang w:eastAsia="es-MX"/>
              </w:rPr>
              <w:tab/>
              <w:t>Que la solicitud sea presentada por el residente en el extranjero que importó temporalmente las mercancías.</w:t>
            </w:r>
          </w:p>
          <w:p w14:paraId="41ABC4E0"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Que el plazo de ampliación solicitado, no sea mayor a cinco años.</w:t>
            </w:r>
          </w:p>
          <w:p w14:paraId="75ACAAD3"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Haber realizado la rectificación del pedimento de importación temporal ante la aduana, antes del vencimiento del plazo respectivo.</w:t>
            </w:r>
          </w:p>
          <w:p w14:paraId="7C225E9A"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La solicitud debe presentarse dentro de la vigencia del plazo de importación temporal de las mercancías, otorgado derivado de la rectificación al pedimento original.</w:t>
            </w:r>
          </w:p>
          <w:p w14:paraId="4D94472F"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Para efectos de la fracción VI del apartado de “¿Qué requisitos debo cumplir?”, que el residente en territorio nacional que asuma la responsabilidad solidaria cuente con lo siguiente:</w:t>
            </w:r>
          </w:p>
          <w:p w14:paraId="4C7BBF0C" w14:textId="77777777" w:rsidR="00233B2A" w:rsidRPr="00DC12A5" w:rsidRDefault="00233B2A" w:rsidP="002C41C8">
            <w:pPr>
              <w:spacing w:before="40" w:after="40" w:line="188" w:lineRule="exact"/>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El estatus del domicilio fiscal debe ser “Localizado”.</w:t>
            </w:r>
          </w:p>
          <w:p w14:paraId="425D1B8E" w14:textId="77777777" w:rsidR="00233B2A" w:rsidRPr="00DC12A5" w:rsidRDefault="00233B2A" w:rsidP="002C41C8">
            <w:pPr>
              <w:spacing w:before="40" w:after="40" w:line="188" w:lineRule="exact"/>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El estatus del buzón tributario deberá encontrarse como “Validado”.</w:t>
            </w:r>
          </w:p>
          <w:p w14:paraId="08F6FB85" w14:textId="77777777" w:rsidR="00233B2A" w:rsidRPr="00DC12A5" w:rsidRDefault="00233B2A" w:rsidP="002C41C8">
            <w:pPr>
              <w:spacing w:before="40" w:after="40" w:line="188" w:lineRule="exact"/>
              <w:ind w:left="864" w:hanging="432"/>
              <w:jc w:val="both"/>
              <w:rPr>
                <w:rFonts w:ascii="Arial" w:hAnsi="Arial" w:cs="Arial"/>
                <w:sz w:val="16"/>
                <w:szCs w:val="16"/>
                <w:lang w:eastAsia="es-MX"/>
              </w:rPr>
            </w:pPr>
            <w:r w:rsidRPr="00DC12A5">
              <w:rPr>
                <w:rFonts w:ascii="Arial" w:hAnsi="Arial" w:cs="Arial"/>
                <w:sz w:val="16"/>
                <w:szCs w:val="16"/>
                <w:lang w:eastAsia="es-MX"/>
              </w:rPr>
              <w:t>c)</w:t>
            </w:r>
            <w:r w:rsidRPr="00DC12A5">
              <w:rPr>
                <w:rFonts w:ascii="Arial" w:hAnsi="Arial" w:cs="Arial"/>
                <w:sz w:val="16"/>
                <w:szCs w:val="16"/>
                <w:lang w:eastAsia="es-MX"/>
              </w:rPr>
              <w:tab/>
              <w:t>Estar al corriente en el cumplimiento de sus obligaciones fiscales.</w:t>
            </w:r>
          </w:p>
          <w:p w14:paraId="061BC422" w14:textId="77777777" w:rsidR="00233B2A" w:rsidRPr="00DC12A5" w:rsidRDefault="00233B2A" w:rsidP="002C41C8">
            <w:pPr>
              <w:spacing w:before="40" w:after="40" w:line="188" w:lineRule="exact"/>
              <w:ind w:left="864" w:hanging="432"/>
              <w:jc w:val="both"/>
              <w:rPr>
                <w:rFonts w:ascii="Arial" w:hAnsi="Arial" w:cs="Arial"/>
                <w:sz w:val="16"/>
                <w:szCs w:val="16"/>
                <w:lang w:eastAsia="es-MX"/>
              </w:rPr>
            </w:pPr>
            <w:r w:rsidRPr="00DC12A5">
              <w:rPr>
                <w:rFonts w:ascii="Arial" w:hAnsi="Arial" w:cs="Arial"/>
                <w:sz w:val="16"/>
                <w:szCs w:val="16"/>
                <w:lang w:eastAsia="es-MX"/>
              </w:rPr>
              <w:t>d)</w:t>
            </w:r>
            <w:r w:rsidRPr="00DC12A5">
              <w:rPr>
                <w:rFonts w:ascii="Arial" w:hAnsi="Arial" w:cs="Arial"/>
                <w:sz w:val="16"/>
                <w:szCs w:val="16"/>
                <w:lang w:eastAsia="es-MX"/>
              </w:rPr>
              <w:tab/>
              <w:t>No encontrarte en el listado de empresas publicadas por el SAT, conforme a los artículos 69, penúltimo párrafo, con excepción de la fracción VI y 69-B, cuarto párrafo del CFF.</w:t>
            </w:r>
          </w:p>
        </w:tc>
      </w:tr>
      <w:tr w:rsidR="00233B2A" w:rsidRPr="00DC12A5" w14:paraId="1DC6F54D" w14:textId="77777777" w:rsidTr="002C41C8">
        <w:trPr>
          <w:trHeight w:val="20"/>
        </w:trPr>
        <w:tc>
          <w:tcPr>
            <w:tcW w:w="5000" w:type="pct"/>
            <w:gridSpan w:val="7"/>
            <w:shd w:val="clear" w:color="auto" w:fill="A6A6A6"/>
          </w:tcPr>
          <w:p w14:paraId="1CCA73BE" w14:textId="77777777" w:rsidR="00233B2A" w:rsidRPr="00DC12A5" w:rsidRDefault="00233B2A" w:rsidP="002C41C8">
            <w:pPr>
              <w:spacing w:before="40" w:after="40" w:line="188" w:lineRule="exact"/>
              <w:jc w:val="center"/>
              <w:rPr>
                <w:rFonts w:ascii="Arial" w:hAnsi="Arial" w:cs="Arial"/>
                <w:b/>
                <w:sz w:val="16"/>
                <w:szCs w:val="16"/>
                <w:lang w:eastAsia="es-MX"/>
              </w:rPr>
            </w:pPr>
            <w:r w:rsidRPr="00DC12A5">
              <w:rPr>
                <w:rFonts w:ascii="Arial" w:hAnsi="Arial" w:cs="Arial"/>
                <w:b/>
                <w:sz w:val="16"/>
                <w:szCs w:val="16"/>
                <w:lang w:eastAsia="es-MX"/>
              </w:rPr>
              <w:t>SEGUIMIENTO Y RESOLUCIÓN DEL TRÁMITE O SERVICIO</w:t>
            </w:r>
          </w:p>
        </w:tc>
      </w:tr>
      <w:tr w:rsidR="00233B2A" w:rsidRPr="00DC12A5" w14:paraId="5AF3820A" w14:textId="77777777" w:rsidTr="002C41C8">
        <w:trPr>
          <w:trHeight w:val="20"/>
        </w:trPr>
        <w:tc>
          <w:tcPr>
            <w:tcW w:w="2498" w:type="pct"/>
            <w:gridSpan w:val="4"/>
            <w:shd w:val="clear" w:color="auto" w:fill="C0C0C0"/>
          </w:tcPr>
          <w:p w14:paraId="74BD4411" w14:textId="77777777" w:rsidR="00233B2A" w:rsidRPr="00DC12A5" w:rsidRDefault="00233B2A" w:rsidP="002C41C8">
            <w:pPr>
              <w:spacing w:before="40" w:after="40" w:line="188" w:lineRule="exact"/>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502" w:type="pct"/>
            <w:gridSpan w:val="3"/>
            <w:shd w:val="clear" w:color="auto" w:fill="C0C0C0"/>
          </w:tcPr>
          <w:p w14:paraId="1BE929C1" w14:textId="77777777" w:rsidR="00233B2A" w:rsidRPr="00DC12A5" w:rsidRDefault="00233B2A" w:rsidP="002C41C8">
            <w:pPr>
              <w:spacing w:before="40" w:after="40" w:line="188" w:lineRule="exact"/>
              <w:jc w:val="both"/>
              <w:rPr>
                <w:rFonts w:ascii="Arial" w:hAnsi="Arial" w:cs="Arial"/>
                <w:b/>
                <w:sz w:val="16"/>
                <w:szCs w:val="16"/>
                <w:lang w:eastAsia="es-MX"/>
              </w:rPr>
            </w:pPr>
            <w:r w:rsidRPr="00DC12A5">
              <w:rPr>
                <w:rFonts w:ascii="Arial" w:hAnsi="Arial" w:cs="Arial"/>
                <w:b/>
                <w:sz w:val="16"/>
                <w:szCs w:val="16"/>
                <w:lang w:eastAsia="es-MX"/>
              </w:rPr>
              <w:t>¿El SAT llevará a cabo alguna inspección o verificación para emitir la resolución de este Trámite o Servicio?</w:t>
            </w:r>
          </w:p>
        </w:tc>
      </w:tr>
      <w:tr w:rsidR="00233B2A" w:rsidRPr="00DC12A5" w14:paraId="48D723A8" w14:textId="77777777" w:rsidTr="002C41C8">
        <w:trPr>
          <w:trHeight w:val="20"/>
        </w:trPr>
        <w:tc>
          <w:tcPr>
            <w:tcW w:w="2498" w:type="pct"/>
            <w:gridSpan w:val="4"/>
          </w:tcPr>
          <w:p w14:paraId="4AD0AAED" w14:textId="77777777" w:rsidR="00233B2A" w:rsidRPr="00DC12A5" w:rsidRDefault="00233B2A" w:rsidP="002C41C8">
            <w:pPr>
              <w:spacing w:before="40" w:after="40" w:line="188" w:lineRule="exact"/>
              <w:jc w:val="both"/>
              <w:rPr>
                <w:rFonts w:ascii="Arial" w:hAnsi="Arial" w:cs="Arial"/>
                <w:sz w:val="16"/>
                <w:szCs w:val="16"/>
                <w:lang w:eastAsia="es-MX"/>
              </w:rPr>
            </w:pPr>
            <w:r w:rsidRPr="00DC12A5">
              <w:rPr>
                <w:rFonts w:ascii="Arial" w:hAnsi="Arial" w:cs="Arial"/>
                <w:sz w:val="16"/>
                <w:szCs w:val="16"/>
                <w:lang w:eastAsia="es-MX"/>
              </w:rPr>
              <w:t xml:space="preserve">A través del correo electrónico institucional: </w:t>
            </w:r>
            <w:r w:rsidRPr="00DC12A5">
              <w:rPr>
                <w:rFonts w:ascii="Arial" w:hAnsi="Arial" w:cs="Arial"/>
                <w:sz w:val="16"/>
                <w:szCs w:val="16"/>
                <w:u w:val="single"/>
                <w:lang w:eastAsia="es-MX"/>
              </w:rPr>
              <w:t>autorizacionesacajace@sat.gob.mx</w:t>
            </w:r>
          </w:p>
        </w:tc>
        <w:tc>
          <w:tcPr>
            <w:tcW w:w="2502" w:type="pct"/>
            <w:gridSpan w:val="3"/>
          </w:tcPr>
          <w:p w14:paraId="423A1226" w14:textId="77777777" w:rsidR="00233B2A" w:rsidRPr="00DC12A5" w:rsidRDefault="00233B2A" w:rsidP="002C41C8">
            <w:pPr>
              <w:spacing w:before="40" w:after="40" w:line="188" w:lineRule="exact"/>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3E39B5FB" w14:textId="77777777" w:rsidTr="002C41C8">
        <w:trPr>
          <w:trHeight w:val="20"/>
        </w:trPr>
        <w:tc>
          <w:tcPr>
            <w:tcW w:w="5000" w:type="pct"/>
            <w:gridSpan w:val="7"/>
            <w:shd w:val="clear" w:color="auto" w:fill="A6A6A6"/>
          </w:tcPr>
          <w:p w14:paraId="007FB46F" w14:textId="77777777" w:rsidR="00233B2A" w:rsidRPr="00DC12A5" w:rsidRDefault="00233B2A" w:rsidP="002C41C8">
            <w:pPr>
              <w:spacing w:before="40" w:after="40" w:line="188" w:lineRule="exact"/>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3FF0D67A" w14:textId="77777777" w:rsidTr="002C41C8">
        <w:trPr>
          <w:trHeight w:val="20"/>
        </w:trPr>
        <w:tc>
          <w:tcPr>
            <w:tcW w:w="5000" w:type="pct"/>
            <w:gridSpan w:val="7"/>
            <w:shd w:val="clear" w:color="auto" w:fill="FFFFFF"/>
          </w:tcPr>
          <w:p w14:paraId="470725BE"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El oficio de resolución se notificará al solicitante o las personas autorizadas, personalmente, en el domicilio señalado para oír y recibir notificaciones.</w:t>
            </w:r>
          </w:p>
          <w:p w14:paraId="783FBADE" w14:textId="77777777" w:rsidR="00233B2A" w:rsidRPr="00DC12A5" w:rsidRDefault="00233B2A" w:rsidP="002C41C8">
            <w:pPr>
              <w:spacing w:before="40" w:after="40" w:line="188"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Cuando la autoridad no notifique la resolución en el plazo máximo de respuesta, se considerará que la autoridad resolvió negativamente.</w:t>
            </w:r>
          </w:p>
        </w:tc>
      </w:tr>
      <w:tr w:rsidR="00233B2A" w:rsidRPr="00DC12A5" w14:paraId="5819D83C" w14:textId="77777777" w:rsidTr="002C41C8">
        <w:trPr>
          <w:trHeight w:val="20"/>
        </w:trPr>
        <w:tc>
          <w:tcPr>
            <w:tcW w:w="1726" w:type="pct"/>
            <w:gridSpan w:val="2"/>
            <w:shd w:val="clear" w:color="auto" w:fill="C0C0C0"/>
          </w:tcPr>
          <w:p w14:paraId="1560DBAB" w14:textId="77777777" w:rsidR="00233B2A" w:rsidRPr="00DC12A5" w:rsidRDefault="00233B2A" w:rsidP="002C41C8">
            <w:pPr>
              <w:spacing w:before="24" w:after="20"/>
              <w:jc w:val="both"/>
              <w:rPr>
                <w:rFonts w:ascii="Arial" w:hAnsi="Arial" w:cs="Arial"/>
                <w:b/>
                <w:sz w:val="16"/>
                <w:szCs w:val="16"/>
                <w:lang w:eastAsia="es-MX"/>
              </w:rPr>
            </w:pPr>
            <w:r w:rsidRPr="00DC12A5">
              <w:rPr>
                <w:rFonts w:ascii="Arial" w:hAnsi="Arial" w:cs="Arial"/>
                <w:b/>
                <w:sz w:val="16"/>
                <w:szCs w:val="16"/>
                <w:lang w:eastAsia="es-MX"/>
              </w:rPr>
              <w:t>Plazo máximo para que el SAT resuelva el Trámite o Servicio</w:t>
            </w:r>
          </w:p>
        </w:tc>
        <w:tc>
          <w:tcPr>
            <w:tcW w:w="1750" w:type="pct"/>
            <w:gridSpan w:val="3"/>
            <w:shd w:val="clear" w:color="auto" w:fill="C0C0C0"/>
          </w:tcPr>
          <w:p w14:paraId="3FD7DE54" w14:textId="77777777" w:rsidR="00233B2A" w:rsidRPr="00DC12A5" w:rsidRDefault="00233B2A" w:rsidP="002C41C8">
            <w:pPr>
              <w:spacing w:before="24" w:after="20"/>
              <w:jc w:val="both"/>
              <w:rPr>
                <w:rFonts w:ascii="Arial" w:hAnsi="Arial" w:cs="Arial"/>
                <w:b/>
                <w:sz w:val="16"/>
                <w:szCs w:val="16"/>
                <w:lang w:eastAsia="es-MX"/>
              </w:rPr>
            </w:pPr>
            <w:r w:rsidRPr="00DC12A5">
              <w:rPr>
                <w:rFonts w:ascii="Arial" w:hAnsi="Arial" w:cs="Arial"/>
                <w:b/>
                <w:sz w:val="16"/>
                <w:szCs w:val="16"/>
                <w:lang w:eastAsia="es-MX"/>
              </w:rPr>
              <w:t>Plazo máximo para que el SAT solicite información adicional</w:t>
            </w:r>
          </w:p>
        </w:tc>
        <w:tc>
          <w:tcPr>
            <w:tcW w:w="1524" w:type="pct"/>
            <w:gridSpan w:val="2"/>
            <w:shd w:val="clear" w:color="auto" w:fill="C0C0C0"/>
          </w:tcPr>
          <w:p w14:paraId="577900A0" w14:textId="77777777" w:rsidR="00233B2A" w:rsidRPr="00DC12A5" w:rsidRDefault="00233B2A" w:rsidP="002C41C8">
            <w:pPr>
              <w:spacing w:before="24" w:after="20"/>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0DE87021" w14:textId="77777777" w:rsidTr="002C41C8">
        <w:trPr>
          <w:trHeight w:val="20"/>
        </w:trPr>
        <w:tc>
          <w:tcPr>
            <w:tcW w:w="1726" w:type="pct"/>
            <w:gridSpan w:val="2"/>
          </w:tcPr>
          <w:p w14:paraId="72895507" w14:textId="77777777" w:rsidR="00233B2A" w:rsidRPr="00DC12A5" w:rsidRDefault="00233B2A" w:rsidP="002C41C8">
            <w:pPr>
              <w:spacing w:before="24" w:after="20"/>
              <w:jc w:val="both"/>
              <w:rPr>
                <w:rFonts w:ascii="Arial" w:hAnsi="Arial" w:cs="Arial"/>
                <w:sz w:val="16"/>
                <w:szCs w:val="16"/>
                <w:lang w:eastAsia="es-MX"/>
              </w:rPr>
            </w:pPr>
            <w:r w:rsidRPr="00DC12A5">
              <w:rPr>
                <w:rFonts w:ascii="Arial" w:hAnsi="Arial" w:cs="Arial"/>
                <w:sz w:val="16"/>
                <w:szCs w:val="16"/>
                <w:lang w:eastAsia="es-MX"/>
              </w:rPr>
              <w:t>Treinta días.</w:t>
            </w:r>
          </w:p>
        </w:tc>
        <w:tc>
          <w:tcPr>
            <w:tcW w:w="1750" w:type="pct"/>
            <w:gridSpan w:val="3"/>
          </w:tcPr>
          <w:p w14:paraId="198FE894" w14:textId="77777777" w:rsidR="00233B2A" w:rsidRPr="00DC12A5" w:rsidRDefault="00233B2A" w:rsidP="002C41C8">
            <w:pPr>
              <w:spacing w:before="24" w:after="20"/>
              <w:jc w:val="both"/>
              <w:rPr>
                <w:rFonts w:ascii="Arial" w:hAnsi="Arial" w:cs="Arial"/>
                <w:sz w:val="16"/>
                <w:szCs w:val="16"/>
                <w:lang w:eastAsia="es-MX"/>
              </w:rPr>
            </w:pPr>
            <w:r w:rsidRPr="00DC12A5">
              <w:rPr>
                <w:rFonts w:ascii="Arial" w:hAnsi="Arial" w:cs="Arial"/>
                <w:sz w:val="16"/>
                <w:szCs w:val="16"/>
                <w:lang w:eastAsia="es-MX"/>
              </w:rPr>
              <w:t>Quince días.</w:t>
            </w:r>
          </w:p>
        </w:tc>
        <w:tc>
          <w:tcPr>
            <w:tcW w:w="1524" w:type="pct"/>
            <w:gridSpan w:val="2"/>
          </w:tcPr>
          <w:p w14:paraId="40DA3322" w14:textId="77777777" w:rsidR="00233B2A" w:rsidRPr="00DC12A5" w:rsidRDefault="00233B2A" w:rsidP="002C41C8">
            <w:pPr>
              <w:spacing w:before="24" w:after="20"/>
              <w:jc w:val="both"/>
              <w:rPr>
                <w:rFonts w:ascii="Arial" w:hAnsi="Arial" w:cs="Arial"/>
                <w:sz w:val="16"/>
                <w:szCs w:val="16"/>
                <w:lang w:eastAsia="es-MX"/>
              </w:rPr>
            </w:pPr>
            <w:r w:rsidRPr="00DC12A5">
              <w:rPr>
                <w:rFonts w:ascii="Arial" w:hAnsi="Arial" w:cs="Arial"/>
                <w:sz w:val="16"/>
                <w:szCs w:val="16"/>
                <w:lang w:eastAsia="es-MX"/>
              </w:rPr>
              <w:t>Diez</w:t>
            </w:r>
            <w:r w:rsidRPr="00DC12A5" w:rsidDel="008948DD">
              <w:rPr>
                <w:rFonts w:ascii="Arial" w:hAnsi="Arial" w:cs="Arial"/>
                <w:sz w:val="16"/>
                <w:szCs w:val="16"/>
                <w:lang w:eastAsia="es-MX"/>
              </w:rPr>
              <w:t xml:space="preserve"> </w:t>
            </w:r>
            <w:r w:rsidRPr="00DC12A5">
              <w:rPr>
                <w:rFonts w:ascii="Arial" w:hAnsi="Arial" w:cs="Arial"/>
                <w:sz w:val="16"/>
                <w:szCs w:val="16"/>
                <w:lang w:eastAsia="es-MX"/>
              </w:rPr>
              <w:t>días.</w:t>
            </w:r>
          </w:p>
        </w:tc>
      </w:tr>
      <w:tr w:rsidR="00233B2A" w:rsidRPr="00DC12A5" w14:paraId="5AB6F905" w14:textId="77777777" w:rsidTr="002C41C8">
        <w:trPr>
          <w:trHeight w:val="20"/>
        </w:trPr>
        <w:tc>
          <w:tcPr>
            <w:tcW w:w="2498" w:type="pct"/>
            <w:gridSpan w:val="4"/>
            <w:shd w:val="clear" w:color="auto" w:fill="C0C0C0"/>
          </w:tcPr>
          <w:p w14:paraId="29224E1F" w14:textId="77777777" w:rsidR="00233B2A" w:rsidRPr="00DC12A5" w:rsidRDefault="00233B2A" w:rsidP="002C41C8">
            <w:pPr>
              <w:spacing w:before="24" w:after="20"/>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502" w:type="pct"/>
            <w:gridSpan w:val="3"/>
            <w:shd w:val="clear" w:color="auto" w:fill="C0C0C0"/>
          </w:tcPr>
          <w:p w14:paraId="241BD494" w14:textId="77777777" w:rsidR="00233B2A" w:rsidRPr="00DC12A5" w:rsidRDefault="00233B2A" w:rsidP="002C41C8">
            <w:pPr>
              <w:spacing w:before="24" w:after="20"/>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3FA4DB57" w14:textId="77777777" w:rsidTr="002C41C8">
        <w:trPr>
          <w:trHeight w:val="20"/>
        </w:trPr>
        <w:tc>
          <w:tcPr>
            <w:tcW w:w="2498" w:type="pct"/>
            <w:gridSpan w:val="4"/>
            <w:tcBorders>
              <w:bottom w:val="single" w:sz="6" w:space="0" w:color="auto"/>
            </w:tcBorders>
          </w:tcPr>
          <w:p w14:paraId="387C2B0E" w14:textId="77777777" w:rsidR="00233B2A" w:rsidRPr="00DC12A5" w:rsidRDefault="00233B2A" w:rsidP="002C41C8">
            <w:pPr>
              <w:spacing w:before="24" w:after="20"/>
              <w:jc w:val="both"/>
              <w:rPr>
                <w:rFonts w:ascii="Arial" w:hAnsi="Arial" w:cs="Arial"/>
                <w:sz w:val="16"/>
                <w:szCs w:val="16"/>
                <w:lang w:eastAsia="es-MX"/>
              </w:rPr>
            </w:pPr>
            <w:r w:rsidRPr="00DC12A5">
              <w:rPr>
                <w:rFonts w:ascii="Arial" w:hAnsi="Arial" w:cs="Arial"/>
                <w:sz w:val="16"/>
                <w:szCs w:val="16"/>
                <w:lang w:eastAsia="es-MX"/>
              </w:rPr>
              <w:t>Oficio de respuesta.</w:t>
            </w:r>
          </w:p>
        </w:tc>
        <w:tc>
          <w:tcPr>
            <w:tcW w:w="2502" w:type="pct"/>
            <w:gridSpan w:val="3"/>
            <w:tcBorders>
              <w:bottom w:val="single" w:sz="6" w:space="0" w:color="auto"/>
            </w:tcBorders>
          </w:tcPr>
          <w:p w14:paraId="0E8C83B1" w14:textId="77777777" w:rsidR="00233B2A" w:rsidRPr="00DC12A5" w:rsidRDefault="00233B2A" w:rsidP="002C41C8">
            <w:pPr>
              <w:spacing w:before="24" w:after="20"/>
              <w:jc w:val="both"/>
              <w:rPr>
                <w:rFonts w:ascii="Arial" w:hAnsi="Arial" w:cs="Arial"/>
                <w:sz w:val="16"/>
                <w:szCs w:val="16"/>
                <w:lang w:eastAsia="es-MX"/>
              </w:rPr>
            </w:pPr>
            <w:r w:rsidRPr="00DC12A5">
              <w:rPr>
                <w:rFonts w:ascii="Arial" w:hAnsi="Arial" w:cs="Arial"/>
                <w:sz w:val="16"/>
                <w:szCs w:val="16"/>
                <w:lang w:eastAsia="es-MX"/>
              </w:rPr>
              <w:t xml:space="preserve">El plazo se otorgará considerando la vigencia del contrato respectivo, el cual no debe ser mayor a cinco años. </w:t>
            </w:r>
          </w:p>
        </w:tc>
      </w:tr>
      <w:tr w:rsidR="00233B2A" w:rsidRPr="00DC12A5" w14:paraId="60A0B6B4" w14:textId="77777777" w:rsidTr="002C41C8">
        <w:trPr>
          <w:trHeight w:val="20"/>
        </w:trPr>
        <w:tc>
          <w:tcPr>
            <w:tcW w:w="5000" w:type="pct"/>
            <w:gridSpan w:val="7"/>
            <w:shd w:val="clear" w:color="auto" w:fill="A6A6A6"/>
          </w:tcPr>
          <w:p w14:paraId="327F81BB" w14:textId="77777777" w:rsidR="00233B2A" w:rsidRPr="00DC12A5" w:rsidRDefault="00233B2A" w:rsidP="002C41C8">
            <w:pPr>
              <w:spacing w:before="24" w:after="20"/>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20D83B0C" w14:textId="77777777" w:rsidTr="002C41C8">
        <w:trPr>
          <w:trHeight w:val="20"/>
        </w:trPr>
        <w:tc>
          <w:tcPr>
            <w:tcW w:w="2498" w:type="pct"/>
            <w:gridSpan w:val="4"/>
            <w:shd w:val="clear" w:color="auto" w:fill="C0C0C0"/>
          </w:tcPr>
          <w:p w14:paraId="108DF415" w14:textId="77777777" w:rsidR="00233B2A" w:rsidRPr="00DC12A5" w:rsidRDefault="00233B2A" w:rsidP="002C41C8">
            <w:pPr>
              <w:spacing w:before="24" w:after="20"/>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502" w:type="pct"/>
            <w:gridSpan w:val="3"/>
            <w:shd w:val="clear" w:color="auto" w:fill="C0C0C0"/>
          </w:tcPr>
          <w:p w14:paraId="30D97131" w14:textId="77777777" w:rsidR="00233B2A" w:rsidRPr="00DC12A5" w:rsidRDefault="00233B2A" w:rsidP="002C41C8">
            <w:pPr>
              <w:spacing w:before="24" w:after="20"/>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2C89F7CF" w14:textId="77777777" w:rsidTr="002C41C8">
        <w:trPr>
          <w:trHeight w:val="20"/>
        </w:trPr>
        <w:tc>
          <w:tcPr>
            <w:tcW w:w="2498" w:type="pct"/>
            <w:gridSpan w:val="4"/>
            <w:tcBorders>
              <w:bottom w:val="single" w:sz="6" w:space="0" w:color="auto"/>
            </w:tcBorders>
          </w:tcPr>
          <w:p w14:paraId="225DF176" w14:textId="77777777" w:rsidR="00233B2A" w:rsidRPr="00DC12A5" w:rsidRDefault="00233B2A" w:rsidP="002C41C8">
            <w:pPr>
              <w:spacing w:before="24" w:after="2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Correo electrónico:</w:t>
            </w:r>
          </w:p>
          <w:p w14:paraId="0904F4E4" w14:textId="77777777" w:rsidR="00233B2A" w:rsidRPr="00DC12A5" w:rsidRDefault="00233B2A" w:rsidP="002C41C8">
            <w:pPr>
              <w:spacing w:before="24" w:after="20"/>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autorizacionesacajace@sat.gob.mx</w:t>
            </w:r>
          </w:p>
          <w:p w14:paraId="1E338B13" w14:textId="77777777" w:rsidR="00233B2A" w:rsidRPr="00DC12A5" w:rsidRDefault="00233B2A" w:rsidP="002C41C8">
            <w:pPr>
              <w:spacing w:before="24" w:after="2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 xml:space="preserve">Vía Chat: </w:t>
            </w:r>
            <w:r w:rsidRPr="00DC12A5">
              <w:rPr>
                <w:rFonts w:ascii="Arial" w:hAnsi="Arial" w:cs="Arial"/>
                <w:sz w:val="16"/>
                <w:szCs w:val="16"/>
                <w:u w:val="single"/>
                <w:lang w:eastAsia="es-MX"/>
              </w:rPr>
              <w:t>http://chat.sat.gob.mx</w:t>
            </w:r>
          </w:p>
        </w:tc>
        <w:tc>
          <w:tcPr>
            <w:tcW w:w="2502" w:type="pct"/>
            <w:gridSpan w:val="3"/>
            <w:tcBorders>
              <w:bottom w:val="single" w:sz="6" w:space="0" w:color="auto"/>
            </w:tcBorders>
          </w:tcPr>
          <w:p w14:paraId="3A6B0CE1" w14:textId="77777777" w:rsidR="00233B2A" w:rsidRPr="00DC12A5" w:rsidRDefault="00233B2A" w:rsidP="002C41C8">
            <w:pPr>
              <w:spacing w:before="24" w:after="2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Quejas y Denuncias SAT: 55-88-52-22-22 y + 55-88-52-22-22 para otros países.</w:t>
            </w:r>
          </w:p>
          <w:p w14:paraId="37D9D753" w14:textId="77777777" w:rsidR="00233B2A" w:rsidRPr="00DC12A5" w:rsidRDefault="00233B2A" w:rsidP="002C41C8">
            <w:pPr>
              <w:spacing w:before="24" w:after="2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 xml:space="preserve">Correo electrónico: </w:t>
            </w:r>
            <w:r w:rsidRPr="00DC12A5">
              <w:rPr>
                <w:rFonts w:ascii="Arial" w:hAnsi="Arial" w:cs="Arial"/>
                <w:sz w:val="16"/>
                <w:szCs w:val="16"/>
                <w:u w:val="single"/>
                <w:lang w:eastAsia="es-MX"/>
              </w:rPr>
              <w:t>denuncias@sat.gob.mx</w:t>
            </w:r>
          </w:p>
          <w:p w14:paraId="3B265ED9" w14:textId="77777777" w:rsidR="00233B2A" w:rsidRPr="00DC12A5" w:rsidRDefault="00233B2A" w:rsidP="002C41C8">
            <w:pPr>
              <w:spacing w:before="24" w:after="20"/>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SAT Móvil – Aplicación para celular, apartado Quejas y Denuncias.</w:t>
            </w:r>
          </w:p>
          <w:p w14:paraId="4A11808D" w14:textId="77777777" w:rsidR="00233B2A" w:rsidRPr="00DC12A5" w:rsidRDefault="00233B2A" w:rsidP="002C41C8">
            <w:pPr>
              <w:spacing w:before="24" w:after="20"/>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En el Portal del SAT:</w:t>
            </w:r>
          </w:p>
          <w:p w14:paraId="1C7D7346" w14:textId="77777777" w:rsidR="00233B2A" w:rsidRPr="00DC12A5" w:rsidRDefault="00233B2A" w:rsidP="002C41C8">
            <w:pPr>
              <w:spacing w:before="24" w:after="20"/>
              <w:ind w:left="432" w:hanging="432"/>
              <w:jc w:val="both"/>
              <w:rPr>
                <w:rFonts w:ascii="Arial" w:hAnsi="Arial" w:cs="Arial"/>
                <w:sz w:val="16"/>
                <w:szCs w:val="16"/>
                <w:u w:val="single"/>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https://www.sat.gob.mx/aplicacion/50409/presenta-tu-queja-o-denuncia</w:t>
            </w:r>
          </w:p>
          <w:p w14:paraId="13BBF3F0" w14:textId="77777777" w:rsidR="00233B2A" w:rsidRPr="00DC12A5" w:rsidRDefault="00233B2A" w:rsidP="002C41C8">
            <w:pPr>
              <w:spacing w:before="24" w:after="20"/>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Teléfonos rojos ubicados en las oficinas del SAT.</w:t>
            </w:r>
          </w:p>
        </w:tc>
      </w:tr>
      <w:tr w:rsidR="00233B2A" w:rsidRPr="00DC12A5" w14:paraId="17F1B863" w14:textId="77777777" w:rsidTr="002C41C8">
        <w:trPr>
          <w:trHeight w:val="20"/>
        </w:trPr>
        <w:tc>
          <w:tcPr>
            <w:tcW w:w="5000" w:type="pct"/>
            <w:gridSpan w:val="7"/>
            <w:shd w:val="clear" w:color="auto" w:fill="A6A6A6"/>
          </w:tcPr>
          <w:p w14:paraId="43F48DD3" w14:textId="77777777" w:rsidR="00233B2A" w:rsidRPr="00DC12A5" w:rsidRDefault="00233B2A" w:rsidP="002C41C8">
            <w:pPr>
              <w:spacing w:before="24" w:after="20"/>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02D6F5B8" w14:textId="77777777" w:rsidTr="002C41C8">
        <w:trPr>
          <w:trHeight w:val="20"/>
        </w:trPr>
        <w:tc>
          <w:tcPr>
            <w:tcW w:w="5000" w:type="pct"/>
            <w:gridSpan w:val="7"/>
            <w:tcBorders>
              <w:bottom w:val="single" w:sz="6" w:space="0" w:color="auto"/>
            </w:tcBorders>
          </w:tcPr>
          <w:p w14:paraId="2F3B748C" w14:textId="77777777" w:rsidR="00233B2A" w:rsidRPr="00DC12A5" w:rsidRDefault="00233B2A" w:rsidP="002C41C8">
            <w:pPr>
              <w:spacing w:before="24" w:after="2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Para efectos del presente trámite, se entiende por espectáculo público, todo acto, función, diversión o entretenimiento al que tenga acceso el público en general y cubra una cuota de entrada, donativo, cooperación o cualquier otro concepto, ya sea directamente o por un tercero.</w:t>
            </w:r>
          </w:p>
          <w:p w14:paraId="16F2FCBF" w14:textId="77777777" w:rsidR="00233B2A" w:rsidRPr="00DC12A5" w:rsidRDefault="00233B2A" w:rsidP="002C41C8">
            <w:pPr>
              <w:spacing w:before="24" w:after="2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El plazo máximo para que el SAT resuelva el trámite se computará a partir del cumplimiento de la totalidad de los requisitos y condiciones establecidos en la presente ficha de trámite.</w:t>
            </w:r>
          </w:p>
        </w:tc>
      </w:tr>
      <w:tr w:rsidR="00233B2A" w:rsidRPr="00DC12A5" w14:paraId="2CD9DA0D" w14:textId="77777777" w:rsidTr="002C41C8">
        <w:trPr>
          <w:trHeight w:val="20"/>
        </w:trPr>
        <w:tc>
          <w:tcPr>
            <w:tcW w:w="5000" w:type="pct"/>
            <w:gridSpan w:val="7"/>
            <w:shd w:val="clear" w:color="auto" w:fill="A6A6A6"/>
          </w:tcPr>
          <w:p w14:paraId="0B9D4E84" w14:textId="77777777" w:rsidR="00233B2A" w:rsidRPr="00DC12A5" w:rsidRDefault="00233B2A" w:rsidP="002C41C8">
            <w:pPr>
              <w:spacing w:before="24" w:after="20"/>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509DDFFD" w14:textId="77777777" w:rsidTr="002C41C8">
        <w:trPr>
          <w:trHeight w:val="20"/>
        </w:trPr>
        <w:tc>
          <w:tcPr>
            <w:tcW w:w="5000" w:type="pct"/>
            <w:gridSpan w:val="7"/>
          </w:tcPr>
          <w:p w14:paraId="3C8EE2C1" w14:textId="77777777" w:rsidR="00233B2A" w:rsidRPr="00DC12A5" w:rsidRDefault="00233B2A" w:rsidP="002C41C8">
            <w:pPr>
              <w:spacing w:before="24" w:after="20"/>
              <w:jc w:val="both"/>
              <w:rPr>
                <w:rFonts w:ascii="Arial" w:hAnsi="Arial" w:cs="Arial"/>
                <w:sz w:val="16"/>
                <w:szCs w:val="16"/>
                <w:lang w:eastAsia="es-MX"/>
              </w:rPr>
            </w:pPr>
            <w:r w:rsidRPr="00DC12A5">
              <w:rPr>
                <w:rFonts w:ascii="Arial" w:hAnsi="Arial" w:cs="Arial"/>
                <w:sz w:val="16"/>
                <w:szCs w:val="16"/>
                <w:lang w:eastAsia="es-MX"/>
              </w:rPr>
              <w:t>Artículos 106, fracción II, inciso a) de la Ley, 18, 18-A, 19, 26, fracción VIII, 32-D, 69, 69-B y 134, fracción I del CFF y 152 del Reglamento y las reglas 1.2.2. y 4.2.2. de las RGCE.</w:t>
            </w:r>
          </w:p>
        </w:tc>
      </w:tr>
    </w:tbl>
    <w:p w14:paraId="53A6D536"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12"/>
        <w:gridCol w:w="1308"/>
        <w:gridCol w:w="259"/>
        <w:gridCol w:w="1119"/>
        <w:gridCol w:w="1695"/>
        <w:gridCol w:w="800"/>
        <w:gridCol w:w="1933"/>
      </w:tblGrid>
      <w:tr w:rsidR="00233B2A" w:rsidRPr="00DC12A5" w14:paraId="50D82E85" w14:textId="77777777" w:rsidTr="002C41C8">
        <w:trPr>
          <w:trHeight w:val="20"/>
        </w:trPr>
        <w:tc>
          <w:tcPr>
            <w:tcW w:w="5000" w:type="pct"/>
            <w:gridSpan w:val="7"/>
            <w:shd w:val="clear" w:color="auto" w:fill="A6A6A6"/>
            <w:noWrap/>
          </w:tcPr>
          <w:p w14:paraId="424E4C76" w14:textId="77777777" w:rsidR="00233B2A" w:rsidRPr="00DC12A5" w:rsidRDefault="00233B2A" w:rsidP="002C41C8">
            <w:pPr>
              <w:spacing w:before="40" w:after="40"/>
              <w:jc w:val="both"/>
              <w:rPr>
                <w:rFonts w:ascii="Arial" w:hAnsi="Arial" w:cs="Arial"/>
                <w:b/>
                <w:noProof/>
                <w:sz w:val="16"/>
                <w:szCs w:val="16"/>
                <w:lang w:eastAsia="es-MX"/>
              </w:rPr>
            </w:pPr>
            <w:r w:rsidRPr="00DC12A5">
              <w:rPr>
                <w:rFonts w:ascii="Arial" w:hAnsi="Arial" w:cs="Arial"/>
                <w:b/>
                <w:noProof/>
                <w:sz w:val="16"/>
                <w:szCs w:val="16"/>
                <w:lang w:eastAsia="es-MX"/>
              </w:rPr>
              <w:t>83/LA Autorización para la importación temporal de mercancías destinadas a competencias y eventos deportivos.</w:t>
            </w:r>
          </w:p>
        </w:tc>
      </w:tr>
      <w:tr w:rsidR="00233B2A" w:rsidRPr="00DC12A5" w14:paraId="64C51950" w14:textId="77777777" w:rsidTr="002C41C8">
        <w:trPr>
          <w:trHeight w:val="20"/>
        </w:trPr>
        <w:tc>
          <w:tcPr>
            <w:tcW w:w="970" w:type="pct"/>
            <w:vMerge w:val="restart"/>
          </w:tcPr>
          <w:p w14:paraId="107D947D" w14:textId="6E25F595" w:rsidR="00233B2A" w:rsidRPr="00DC12A5" w:rsidRDefault="00233B2A" w:rsidP="002C41C8">
            <w:pPr>
              <w:spacing w:before="40" w:after="40"/>
              <w:ind w:left="900" w:hanging="90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08C3B494" wp14:editId="588E8234">
                  <wp:extent cx="95250" cy="95250"/>
                  <wp:effectExtent l="0" t="0" r="0" b="0"/>
                  <wp:docPr id="1946489715" name="Imagen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3CB62FAA" w14:textId="58CF5C35" w:rsidR="00233B2A" w:rsidRPr="00DC12A5" w:rsidRDefault="00233B2A" w:rsidP="002C41C8">
            <w:pPr>
              <w:spacing w:before="40" w:after="40"/>
              <w:ind w:left="900" w:hanging="90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56F34E9B" wp14:editId="5A465FA0">
                  <wp:extent cx="95250" cy="95250"/>
                  <wp:effectExtent l="0" t="0" r="0" b="0"/>
                  <wp:docPr id="1263319996" name="Imagen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35" w:type="pct"/>
            <w:gridSpan w:val="5"/>
            <w:shd w:val="clear" w:color="auto" w:fill="C0C0C0"/>
          </w:tcPr>
          <w:p w14:paraId="344F65B3"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095" w:type="pct"/>
            <w:shd w:val="clear" w:color="auto" w:fill="C0C0C0"/>
          </w:tcPr>
          <w:p w14:paraId="64FD4ECE"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3F773B48" w14:textId="77777777" w:rsidTr="002C41C8">
        <w:trPr>
          <w:trHeight w:val="20"/>
        </w:trPr>
        <w:tc>
          <w:tcPr>
            <w:tcW w:w="970" w:type="pct"/>
            <w:vMerge/>
          </w:tcPr>
          <w:p w14:paraId="78690227" w14:textId="77777777" w:rsidR="00233B2A" w:rsidRPr="00DC12A5" w:rsidRDefault="00233B2A" w:rsidP="002C41C8">
            <w:pPr>
              <w:spacing w:before="40" w:after="40"/>
              <w:jc w:val="both"/>
              <w:rPr>
                <w:rFonts w:ascii="Arial" w:hAnsi="Arial" w:cs="Arial"/>
                <w:noProof/>
                <w:sz w:val="16"/>
                <w:szCs w:val="16"/>
                <w:lang w:eastAsia="es-MX"/>
              </w:rPr>
            </w:pPr>
          </w:p>
        </w:tc>
        <w:tc>
          <w:tcPr>
            <w:tcW w:w="2935" w:type="pct"/>
            <w:gridSpan w:val="5"/>
            <w:vMerge w:val="restart"/>
          </w:tcPr>
          <w:p w14:paraId="6F84882D"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Presenta esta solicitud cuando requieras importar temporalmente mercancías relacionadas con un evento deportivo, incluyendo vehículos y embarcaciones de competencia, tractocamiones y sus remolques, casas rodantes, equipos de servicio médico y de seguridad, sus herramientas y accesorios necesarios para cumplir con el fin del evento.</w:t>
            </w:r>
          </w:p>
        </w:tc>
        <w:tc>
          <w:tcPr>
            <w:tcW w:w="1095" w:type="pct"/>
          </w:tcPr>
          <w:p w14:paraId="4A6929D9" w14:textId="31B14661" w:rsidR="00233B2A" w:rsidRPr="00DC12A5" w:rsidRDefault="00233B2A" w:rsidP="002C41C8">
            <w:pPr>
              <w:spacing w:before="40" w:after="4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4F1B7D07" wp14:editId="47AC226B">
                  <wp:extent cx="95250" cy="95250"/>
                  <wp:effectExtent l="0" t="0" r="0" b="0"/>
                  <wp:docPr id="1336179728" name="Imagen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720E88CA" w14:textId="77777777" w:rsidTr="002C41C8">
        <w:trPr>
          <w:trHeight w:val="20"/>
        </w:trPr>
        <w:tc>
          <w:tcPr>
            <w:tcW w:w="970" w:type="pct"/>
            <w:vMerge/>
          </w:tcPr>
          <w:p w14:paraId="5C29FDA4" w14:textId="77777777" w:rsidR="00233B2A" w:rsidRPr="00DC12A5" w:rsidRDefault="00233B2A" w:rsidP="002C41C8">
            <w:pPr>
              <w:spacing w:before="40" w:after="40"/>
              <w:jc w:val="both"/>
              <w:rPr>
                <w:rFonts w:ascii="Arial" w:hAnsi="Arial" w:cs="Arial"/>
                <w:noProof/>
                <w:sz w:val="16"/>
                <w:szCs w:val="16"/>
                <w:lang w:eastAsia="es-MX"/>
              </w:rPr>
            </w:pPr>
          </w:p>
        </w:tc>
        <w:tc>
          <w:tcPr>
            <w:tcW w:w="2935" w:type="pct"/>
            <w:gridSpan w:val="5"/>
            <w:vMerge/>
          </w:tcPr>
          <w:p w14:paraId="51F4572A" w14:textId="77777777" w:rsidR="00233B2A" w:rsidRPr="00DC12A5" w:rsidRDefault="00233B2A" w:rsidP="002C41C8">
            <w:pPr>
              <w:spacing w:before="40" w:after="40"/>
              <w:jc w:val="both"/>
              <w:rPr>
                <w:rFonts w:ascii="Arial" w:hAnsi="Arial" w:cs="Arial"/>
                <w:b/>
                <w:sz w:val="16"/>
                <w:szCs w:val="16"/>
                <w:lang w:eastAsia="es-MX"/>
              </w:rPr>
            </w:pPr>
          </w:p>
        </w:tc>
        <w:tc>
          <w:tcPr>
            <w:tcW w:w="1095" w:type="pct"/>
          </w:tcPr>
          <w:p w14:paraId="25C0D740" w14:textId="7769D613"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6C9864E2" wp14:editId="386AE1EB">
                  <wp:extent cx="95250" cy="95250"/>
                  <wp:effectExtent l="0" t="0" r="0" b="0"/>
                  <wp:docPr id="1810039297" name="Imagen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w:t>
            </w:r>
          </w:p>
        </w:tc>
      </w:tr>
      <w:tr w:rsidR="00233B2A" w:rsidRPr="00DC12A5" w14:paraId="67C4E6DE" w14:textId="77777777" w:rsidTr="002C41C8">
        <w:trPr>
          <w:trHeight w:val="20"/>
        </w:trPr>
        <w:tc>
          <w:tcPr>
            <w:tcW w:w="2492" w:type="pct"/>
            <w:gridSpan w:val="4"/>
            <w:shd w:val="clear" w:color="auto" w:fill="C0C0C0"/>
          </w:tcPr>
          <w:p w14:paraId="32A2A5B8" w14:textId="77777777" w:rsidR="00233B2A" w:rsidRPr="00DC12A5" w:rsidRDefault="00233B2A" w:rsidP="002C41C8">
            <w:pPr>
              <w:spacing w:before="26" w:after="26"/>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508" w:type="pct"/>
            <w:gridSpan w:val="3"/>
            <w:shd w:val="clear" w:color="auto" w:fill="C0C0C0"/>
          </w:tcPr>
          <w:p w14:paraId="24BC52E5" w14:textId="77777777" w:rsidR="00233B2A" w:rsidRPr="00DC12A5" w:rsidRDefault="00233B2A" w:rsidP="002C41C8">
            <w:pPr>
              <w:spacing w:before="26" w:after="26"/>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22B50E70" w14:textId="77777777" w:rsidTr="002C41C8">
        <w:trPr>
          <w:trHeight w:val="20"/>
        </w:trPr>
        <w:tc>
          <w:tcPr>
            <w:tcW w:w="2492" w:type="pct"/>
            <w:gridSpan w:val="4"/>
            <w:shd w:val="clear" w:color="auto" w:fill="FFFFFF"/>
          </w:tcPr>
          <w:p w14:paraId="07D9BE06" w14:textId="77777777" w:rsidR="00233B2A" w:rsidRPr="00DC12A5" w:rsidRDefault="00233B2A" w:rsidP="002C41C8">
            <w:pPr>
              <w:spacing w:before="26" w:after="26"/>
              <w:jc w:val="both"/>
              <w:rPr>
                <w:rFonts w:ascii="Arial" w:hAnsi="Arial" w:cs="Arial"/>
                <w:sz w:val="16"/>
                <w:szCs w:val="16"/>
                <w:lang w:eastAsia="es-MX"/>
              </w:rPr>
            </w:pPr>
            <w:r w:rsidRPr="00DC12A5">
              <w:rPr>
                <w:rFonts w:ascii="Arial" w:hAnsi="Arial" w:cs="Arial"/>
                <w:sz w:val="16"/>
                <w:szCs w:val="16"/>
                <w:lang w:eastAsia="es-MX"/>
              </w:rPr>
              <w:lastRenderedPageBreak/>
              <w:t>Los organismos públicos, personas morales, así como el organizador de la competencia o evento deportivo, interesados en importar mercancías temporalmente.</w:t>
            </w:r>
          </w:p>
        </w:tc>
        <w:tc>
          <w:tcPr>
            <w:tcW w:w="2508" w:type="pct"/>
            <w:gridSpan w:val="3"/>
            <w:shd w:val="clear" w:color="auto" w:fill="FFFFFF"/>
          </w:tcPr>
          <w:p w14:paraId="475BAAD2" w14:textId="77777777" w:rsidR="00233B2A" w:rsidRPr="00DC12A5" w:rsidRDefault="00233B2A" w:rsidP="002C41C8">
            <w:pPr>
              <w:spacing w:before="26" w:after="26"/>
              <w:jc w:val="both"/>
              <w:rPr>
                <w:rFonts w:ascii="Arial" w:hAnsi="Arial" w:cs="Arial"/>
                <w:sz w:val="16"/>
                <w:szCs w:val="16"/>
                <w:lang w:eastAsia="es-MX"/>
              </w:rPr>
            </w:pPr>
            <w:r w:rsidRPr="00DC12A5">
              <w:rPr>
                <w:rFonts w:ascii="Arial" w:hAnsi="Arial" w:cs="Arial"/>
                <w:sz w:val="16"/>
                <w:szCs w:val="16"/>
                <w:lang w:eastAsia="es-MX"/>
              </w:rPr>
              <w:t>Por lo menos quince días antes de la importación temporal de la mercancía.</w:t>
            </w:r>
          </w:p>
        </w:tc>
      </w:tr>
      <w:tr w:rsidR="00233B2A" w:rsidRPr="00DC12A5" w14:paraId="23FB98D6" w14:textId="77777777" w:rsidTr="002C41C8">
        <w:trPr>
          <w:trHeight w:val="20"/>
        </w:trPr>
        <w:tc>
          <w:tcPr>
            <w:tcW w:w="1858" w:type="pct"/>
            <w:gridSpan w:val="3"/>
            <w:tcBorders>
              <w:bottom w:val="single" w:sz="6" w:space="0" w:color="auto"/>
            </w:tcBorders>
            <w:shd w:val="clear" w:color="auto" w:fill="C0C0C0"/>
          </w:tcPr>
          <w:p w14:paraId="16F7917E" w14:textId="77777777" w:rsidR="00233B2A" w:rsidRPr="00DC12A5" w:rsidRDefault="00233B2A" w:rsidP="002C41C8">
            <w:pPr>
              <w:spacing w:before="26" w:after="26"/>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42" w:type="pct"/>
            <w:gridSpan w:val="4"/>
            <w:tcBorders>
              <w:bottom w:val="single" w:sz="6" w:space="0" w:color="auto"/>
            </w:tcBorders>
          </w:tcPr>
          <w:p w14:paraId="32954818" w14:textId="77777777" w:rsidR="00233B2A" w:rsidRPr="00DC12A5" w:rsidRDefault="00233B2A" w:rsidP="002C41C8">
            <w:pPr>
              <w:spacing w:before="26" w:after="26"/>
              <w:jc w:val="both"/>
              <w:rPr>
                <w:rFonts w:ascii="Arial" w:hAnsi="Arial" w:cs="Arial"/>
                <w:noProof/>
                <w:sz w:val="16"/>
                <w:szCs w:val="16"/>
                <w:lang w:eastAsia="es-MX"/>
              </w:rPr>
            </w:pPr>
            <w:r w:rsidRPr="00DC12A5">
              <w:rPr>
                <w:rFonts w:ascii="Arial" w:hAnsi="Arial" w:cs="Arial"/>
                <w:noProof/>
                <w:sz w:val="16"/>
                <w:szCs w:val="16"/>
                <w:lang w:eastAsia="es-MX"/>
              </w:rPr>
              <w:t>Ante la oficialía de partes de la aduana o aduanas por las que vayan a ingresar las mercancías, en un horario de lunes a viernes de 9:00 a 18:00 horas.</w:t>
            </w:r>
          </w:p>
        </w:tc>
      </w:tr>
      <w:tr w:rsidR="00233B2A" w:rsidRPr="00DC12A5" w14:paraId="0AD9F6AB" w14:textId="77777777" w:rsidTr="002C41C8">
        <w:trPr>
          <w:trHeight w:val="20"/>
        </w:trPr>
        <w:tc>
          <w:tcPr>
            <w:tcW w:w="5000" w:type="pct"/>
            <w:gridSpan w:val="7"/>
            <w:shd w:val="clear" w:color="auto" w:fill="A6A6A6"/>
          </w:tcPr>
          <w:p w14:paraId="06231499" w14:textId="77777777" w:rsidR="00233B2A" w:rsidRPr="00DC12A5" w:rsidRDefault="00233B2A" w:rsidP="002C41C8">
            <w:pPr>
              <w:spacing w:before="26" w:after="26"/>
              <w:jc w:val="center"/>
              <w:rPr>
                <w:rFonts w:ascii="Arial" w:hAnsi="Arial" w:cs="Arial"/>
                <w:b/>
                <w:noProof/>
                <w:sz w:val="16"/>
                <w:szCs w:val="16"/>
                <w:lang w:eastAsia="es-MX"/>
              </w:rPr>
            </w:pPr>
            <w:r w:rsidRPr="00DC12A5">
              <w:rPr>
                <w:rFonts w:ascii="Arial" w:hAnsi="Arial" w:cs="Arial"/>
                <w:b/>
                <w:noProof/>
                <w:sz w:val="16"/>
                <w:szCs w:val="16"/>
                <w:lang w:eastAsia="es-MX"/>
              </w:rPr>
              <w:t>INFORMACIÓN PARA REALIZAR EL TRÁMITE O SERVICIO</w:t>
            </w:r>
          </w:p>
        </w:tc>
      </w:tr>
      <w:tr w:rsidR="00233B2A" w:rsidRPr="00DC12A5" w14:paraId="24D9ACF6" w14:textId="77777777" w:rsidTr="002C41C8">
        <w:trPr>
          <w:trHeight w:val="436"/>
        </w:trPr>
        <w:tc>
          <w:tcPr>
            <w:tcW w:w="5000" w:type="pct"/>
            <w:gridSpan w:val="7"/>
            <w:shd w:val="clear" w:color="auto" w:fill="C0C0C0"/>
          </w:tcPr>
          <w:p w14:paraId="66D8C3BA" w14:textId="77777777" w:rsidR="00233B2A" w:rsidRPr="00DC12A5" w:rsidRDefault="00233B2A" w:rsidP="002C41C8">
            <w:pPr>
              <w:spacing w:before="26" w:after="26"/>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360DFB02" w14:textId="77777777" w:rsidTr="002C41C8">
        <w:trPr>
          <w:trHeight w:val="20"/>
        </w:trPr>
        <w:tc>
          <w:tcPr>
            <w:tcW w:w="5000" w:type="pct"/>
            <w:gridSpan w:val="7"/>
          </w:tcPr>
          <w:p w14:paraId="4DCD0C8B" w14:textId="77777777" w:rsidR="00233B2A" w:rsidRPr="00DC12A5" w:rsidRDefault="00233B2A" w:rsidP="002C41C8">
            <w:pPr>
              <w:spacing w:before="26" w:after="26"/>
              <w:ind w:left="432" w:hanging="432"/>
              <w:jc w:val="both"/>
              <w:rPr>
                <w:rFonts w:ascii="Arial" w:hAnsi="Arial" w:cs="Arial"/>
                <w:noProof/>
                <w:sz w:val="16"/>
                <w:szCs w:val="16"/>
                <w:lang w:eastAsia="es-MX"/>
              </w:rPr>
            </w:pPr>
            <w:r w:rsidRPr="00DC12A5">
              <w:rPr>
                <w:rFonts w:ascii="Arial" w:hAnsi="Arial" w:cs="Arial"/>
                <w:noProof/>
                <w:sz w:val="16"/>
                <w:szCs w:val="16"/>
                <w:lang w:eastAsia="es-MX"/>
              </w:rPr>
              <w:t>I.</w:t>
            </w:r>
            <w:r w:rsidRPr="00DC12A5">
              <w:rPr>
                <w:rFonts w:ascii="Arial" w:hAnsi="Arial" w:cs="Arial"/>
                <w:noProof/>
                <w:sz w:val="16"/>
                <w:szCs w:val="16"/>
                <w:lang w:eastAsia="es-MX"/>
              </w:rPr>
              <w:tab/>
              <w:t>Acude con la documentación del trámite ante la oficialía de partes de la autoridad mencionada en el apartado anterior.</w:t>
            </w:r>
          </w:p>
          <w:p w14:paraId="4E670CA8" w14:textId="77777777" w:rsidR="00233B2A" w:rsidRPr="00DC12A5" w:rsidRDefault="00233B2A" w:rsidP="002C41C8">
            <w:pPr>
              <w:spacing w:before="26" w:after="26"/>
              <w:ind w:left="432" w:hanging="432"/>
              <w:jc w:val="both"/>
              <w:rPr>
                <w:rFonts w:ascii="Arial" w:hAnsi="Arial" w:cs="Arial"/>
                <w:noProof/>
                <w:sz w:val="16"/>
                <w:szCs w:val="16"/>
                <w:lang w:eastAsia="es-MX"/>
              </w:rPr>
            </w:pPr>
            <w:r w:rsidRPr="00DC12A5">
              <w:rPr>
                <w:rFonts w:ascii="Arial" w:hAnsi="Arial" w:cs="Arial"/>
                <w:noProof/>
                <w:sz w:val="16"/>
                <w:szCs w:val="16"/>
                <w:lang w:eastAsia="es-MX"/>
              </w:rPr>
              <w:t>II.</w:t>
            </w:r>
            <w:r w:rsidRPr="00DC12A5">
              <w:rPr>
                <w:rFonts w:ascii="Arial" w:hAnsi="Arial" w:cs="Arial"/>
                <w:noProof/>
                <w:sz w:val="16"/>
                <w:szCs w:val="16"/>
                <w:lang w:eastAsia="es-MX"/>
              </w:rPr>
              <w:tab/>
              <w:t>Entrega la documentación a la autoridad encargada del trámite.</w:t>
            </w:r>
          </w:p>
          <w:p w14:paraId="625D72E7" w14:textId="77777777" w:rsidR="00233B2A" w:rsidRPr="00DC12A5" w:rsidRDefault="00233B2A" w:rsidP="002C41C8">
            <w:pPr>
              <w:spacing w:before="26" w:after="26"/>
              <w:ind w:left="432" w:hanging="432"/>
              <w:jc w:val="both"/>
              <w:rPr>
                <w:rFonts w:ascii="Arial" w:hAnsi="Arial" w:cs="Arial"/>
                <w:b/>
                <w:noProof/>
                <w:sz w:val="16"/>
                <w:szCs w:val="16"/>
                <w:lang w:eastAsia="es-MX"/>
              </w:rPr>
            </w:pPr>
            <w:r w:rsidRPr="00DC12A5">
              <w:rPr>
                <w:rFonts w:ascii="Arial" w:hAnsi="Arial" w:cs="Arial"/>
                <w:noProof/>
                <w:sz w:val="16"/>
                <w:szCs w:val="16"/>
                <w:lang w:eastAsia="es-MX"/>
              </w:rPr>
              <w:t>III.</w:t>
            </w:r>
            <w:r w:rsidRPr="00DC12A5">
              <w:rPr>
                <w:rFonts w:ascii="Arial" w:hAnsi="Arial" w:cs="Arial"/>
                <w:noProof/>
                <w:sz w:val="16"/>
                <w:szCs w:val="16"/>
                <w:lang w:eastAsia="es-MX"/>
              </w:rPr>
              <w:tab/>
              <w:t>Recibe y conserva el escrito libre sellado, como acuse de recibo.</w:t>
            </w:r>
          </w:p>
        </w:tc>
      </w:tr>
      <w:tr w:rsidR="00233B2A" w:rsidRPr="00DC12A5" w14:paraId="6AD66D58" w14:textId="77777777" w:rsidTr="002C41C8">
        <w:trPr>
          <w:trHeight w:val="20"/>
        </w:trPr>
        <w:tc>
          <w:tcPr>
            <w:tcW w:w="5000" w:type="pct"/>
            <w:gridSpan w:val="7"/>
            <w:shd w:val="clear" w:color="auto" w:fill="C0C0C0"/>
          </w:tcPr>
          <w:p w14:paraId="51635591" w14:textId="77777777" w:rsidR="00233B2A" w:rsidRPr="00DC12A5" w:rsidRDefault="00233B2A" w:rsidP="002C41C8">
            <w:pPr>
              <w:spacing w:before="26" w:after="26"/>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04852F87" w14:textId="77777777" w:rsidTr="002C41C8">
        <w:trPr>
          <w:trHeight w:val="20"/>
        </w:trPr>
        <w:tc>
          <w:tcPr>
            <w:tcW w:w="5000" w:type="pct"/>
            <w:gridSpan w:val="7"/>
            <w:tcBorders>
              <w:bottom w:val="single" w:sz="6" w:space="0" w:color="auto"/>
            </w:tcBorders>
            <w:shd w:val="clear" w:color="auto" w:fill="FFFFFF"/>
          </w:tcPr>
          <w:p w14:paraId="3F2DC8B9" w14:textId="77777777" w:rsidR="00233B2A" w:rsidRPr="00DC12A5" w:rsidRDefault="00233B2A" w:rsidP="002C41C8">
            <w:pPr>
              <w:spacing w:before="26" w:after="26"/>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Escrito libre, en el que deberás manifestar:</w:t>
            </w:r>
          </w:p>
          <w:p w14:paraId="5A7A2F81" w14:textId="77777777" w:rsidR="00233B2A" w:rsidRPr="00DC12A5" w:rsidRDefault="00233B2A" w:rsidP="002C41C8">
            <w:pPr>
              <w:spacing w:before="26" w:after="26"/>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El lugar y fecha en la que se celebrarán las competencias o el evento deportivo, así como la descripción del mismo.</w:t>
            </w:r>
          </w:p>
          <w:p w14:paraId="1C7D60F3" w14:textId="77777777" w:rsidR="00233B2A" w:rsidRPr="00DC12A5" w:rsidRDefault="00233B2A" w:rsidP="002C41C8">
            <w:pPr>
              <w:spacing w:before="26" w:after="26"/>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Las aduanas por las que ingresará la mercancía.</w:t>
            </w:r>
          </w:p>
          <w:p w14:paraId="10FD1223" w14:textId="77777777" w:rsidR="00233B2A" w:rsidRPr="00DC12A5" w:rsidRDefault="00233B2A" w:rsidP="002C41C8">
            <w:pPr>
              <w:spacing w:before="26" w:after="26"/>
              <w:ind w:left="864" w:hanging="432"/>
              <w:jc w:val="both"/>
              <w:rPr>
                <w:rFonts w:ascii="Arial" w:hAnsi="Arial" w:cs="Arial"/>
                <w:sz w:val="16"/>
                <w:szCs w:val="16"/>
                <w:lang w:eastAsia="es-MX"/>
              </w:rPr>
            </w:pPr>
            <w:r w:rsidRPr="00DC12A5">
              <w:rPr>
                <w:rFonts w:ascii="Arial" w:hAnsi="Arial" w:cs="Arial"/>
                <w:sz w:val="16"/>
                <w:szCs w:val="16"/>
                <w:lang w:eastAsia="es-MX"/>
              </w:rPr>
              <w:t>c)</w:t>
            </w:r>
            <w:r w:rsidRPr="00DC12A5">
              <w:rPr>
                <w:rFonts w:ascii="Arial" w:hAnsi="Arial" w:cs="Arial"/>
                <w:sz w:val="16"/>
                <w:szCs w:val="16"/>
                <w:lang w:eastAsia="es-MX"/>
              </w:rPr>
              <w:tab/>
              <w:t>Bajo protesta de decir verdad, que asumes la obligación de retornar al extranjero las mercancías importadas temporalmente, dentro del plazo establecido en la Ley, así como la responsabilidad solidaria conforme al artículo 26, fracción VIII del CFF, respecto de los créditos fiscales que llegaran a generarse con motivo de la omisión en el retorno de las mercancías.</w:t>
            </w:r>
          </w:p>
          <w:p w14:paraId="57AD839B" w14:textId="77777777" w:rsidR="00233B2A" w:rsidRPr="00DC12A5" w:rsidRDefault="00233B2A" w:rsidP="002C41C8">
            <w:pPr>
              <w:spacing w:before="26" w:after="26"/>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Listado de la mercancía que se destinará a la competencia o evento deportivo, que contenga su descripción y cantidad, especificando aquellas que serán objeto de distribución gratuita y las que serán consumidas durante la competencia o evento deportivo, así como el valor unitario de las mismas. Incluso aquellas refacciones que estarán destinadas a la reparación de las mercancías importadas temporalmente.</w:t>
            </w:r>
          </w:p>
          <w:p w14:paraId="369EC8AC" w14:textId="77777777" w:rsidR="00233B2A" w:rsidRPr="00DC12A5" w:rsidRDefault="00233B2A" w:rsidP="002C41C8">
            <w:pPr>
              <w:spacing w:before="26" w:after="26"/>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Documentación con la que acredites el cumplimiento de regulaciones y restricciones no arancelarias, en su caso.</w:t>
            </w:r>
          </w:p>
        </w:tc>
      </w:tr>
      <w:tr w:rsidR="00233B2A" w:rsidRPr="00DC12A5" w14:paraId="48C1B33B" w14:textId="77777777" w:rsidTr="002C41C8">
        <w:trPr>
          <w:trHeight w:val="20"/>
        </w:trPr>
        <w:tc>
          <w:tcPr>
            <w:tcW w:w="5000" w:type="pct"/>
            <w:gridSpan w:val="7"/>
            <w:shd w:val="clear" w:color="auto" w:fill="BFBFBF"/>
          </w:tcPr>
          <w:p w14:paraId="047CF4A3" w14:textId="77777777" w:rsidR="00233B2A" w:rsidRPr="00DC12A5" w:rsidRDefault="00233B2A" w:rsidP="002C41C8">
            <w:pPr>
              <w:spacing w:before="40" w:after="40" w:line="196" w:lineRule="exact"/>
              <w:jc w:val="center"/>
              <w:rPr>
                <w:rFonts w:ascii="Arial" w:hAnsi="Arial" w:cs="Arial"/>
                <w:b/>
                <w:noProof/>
                <w:sz w:val="16"/>
                <w:szCs w:val="16"/>
                <w:lang w:eastAsia="es-MX"/>
              </w:rPr>
            </w:pPr>
            <w:r w:rsidRPr="00DC12A5">
              <w:rPr>
                <w:rFonts w:ascii="Arial" w:hAnsi="Arial" w:cs="Arial"/>
                <w:b/>
                <w:noProof/>
                <w:sz w:val="16"/>
                <w:szCs w:val="16"/>
                <w:lang w:eastAsia="es-MX"/>
              </w:rPr>
              <w:t>¿Con qué condiciones debo cumplir?</w:t>
            </w:r>
          </w:p>
        </w:tc>
      </w:tr>
      <w:tr w:rsidR="00233B2A" w:rsidRPr="00DC12A5" w14:paraId="6CA1299D" w14:textId="77777777" w:rsidTr="002C41C8">
        <w:trPr>
          <w:trHeight w:val="20"/>
        </w:trPr>
        <w:tc>
          <w:tcPr>
            <w:tcW w:w="5000" w:type="pct"/>
            <w:gridSpan w:val="7"/>
            <w:tcBorders>
              <w:bottom w:val="single" w:sz="6" w:space="0" w:color="auto"/>
            </w:tcBorders>
            <w:shd w:val="clear" w:color="auto" w:fill="FFFFFF"/>
          </w:tcPr>
          <w:p w14:paraId="4A05CA1B"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Las mercancías objeto de importación de conformidad con la presente ficha de trámite, serán aquellas inherentes a dar cumplimiento a las competencias o eventos deportivos de que se trate, incluyendo vehículos y embarcaciones, tractocamiones y sus remolques, casas rodantes, equipos de servicio médico y de seguridad y sus herramientas y accesorios.</w:t>
            </w:r>
          </w:p>
          <w:p w14:paraId="5B274852"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Las mercancías que serán distribuidas de manera gratuita entre los asistentes o participantes de la competencia o evento deportivo, deberán ser identificadas mediante sellos o marcas que las distingan individualmente, como destinadas al evento de que se trate, sin que por ellas se requiera comprobar su retorno al extranjero.</w:t>
            </w:r>
          </w:p>
          <w:p w14:paraId="0D0E5BD1"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La autorización a que se refiere la presente ficha de trámite, no procederá cuando la mercancía objeto de importación corresponda a mercancías destinadas a competencias o eventos de automovilismo deportivo.</w:t>
            </w:r>
          </w:p>
          <w:p w14:paraId="7AE51539"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En el supuesto en el que las mercancías importadas temporalmente se deterioren, se deberán destruir dentro de los veinte días, siguientes a la conclusión del evento y deberá darse aviso de la destrucción de las mismas.</w:t>
            </w:r>
          </w:p>
          <w:p w14:paraId="416C23AB"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Los vehículos objeto de importación temporal de conformidad con la presente ficha de trámite, no podrán ser destinados a un fin distinto para el que fueron importados, así como tampoco podrán sujetarse a cambios de régimen, reexpedición o regularización de mercancía, ni podrán destinarse a fines distintos de aquéllos por los que se hubiera autorizado su introducción.</w:t>
            </w:r>
          </w:p>
        </w:tc>
      </w:tr>
      <w:tr w:rsidR="00233B2A" w:rsidRPr="00DC12A5" w14:paraId="401F12BD" w14:textId="77777777" w:rsidTr="002C41C8">
        <w:trPr>
          <w:trHeight w:val="20"/>
        </w:trPr>
        <w:tc>
          <w:tcPr>
            <w:tcW w:w="5000" w:type="pct"/>
            <w:gridSpan w:val="7"/>
            <w:shd w:val="clear" w:color="auto" w:fill="A6A6A6"/>
          </w:tcPr>
          <w:p w14:paraId="7DC66BB6" w14:textId="77777777" w:rsidR="00233B2A" w:rsidRPr="00DC12A5" w:rsidRDefault="00233B2A" w:rsidP="002C41C8">
            <w:pPr>
              <w:spacing w:before="40" w:after="40" w:line="196" w:lineRule="exact"/>
              <w:jc w:val="center"/>
              <w:rPr>
                <w:rFonts w:ascii="Arial" w:hAnsi="Arial" w:cs="Arial"/>
                <w:b/>
                <w:noProof/>
                <w:sz w:val="16"/>
                <w:szCs w:val="16"/>
                <w:lang w:eastAsia="es-MX"/>
              </w:rPr>
            </w:pPr>
            <w:r w:rsidRPr="00DC12A5">
              <w:rPr>
                <w:rFonts w:ascii="Arial" w:hAnsi="Arial" w:cs="Arial"/>
                <w:b/>
                <w:noProof/>
                <w:sz w:val="16"/>
                <w:szCs w:val="16"/>
                <w:lang w:eastAsia="es-MX"/>
              </w:rPr>
              <w:t>SEGUIMIENTO Y RESOLUCIÓN DEL TRÁMITE O SERVICIO</w:t>
            </w:r>
          </w:p>
        </w:tc>
      </w:tr>
      <w:tr w:rsidR="00233B2A" w:rsidRPr="00DC12A5" w14:paraId="42DFBDCF" w14:textId="77777777" w:rsidTr="002C41C8">
        <w:trPr>
          <w:trHeight w:val="20"/>
        </w:trPr>
        <w:tc>
          <w:tcPr>
            <w:tcW w:w="2492" w:type="pct"/>
            <w:gridSpan w:val="4"/>
            <w:shd w:val="clear" w:color="auto" w:fill="C0C0C0"/>
          </w:tcPr>
          <w:p w14:paraId="031EAC9D" w14:textId="77777777" w:rsidR="00233B2A" w:rsidRPr="00DC12A5" w:rsidRDefault="00233B2A" w:rsidP="002C41C8">
            <w:pPr>
              <w:spacing w:before="40" w:after="40" w:line="196" w:lineRule="exact"/>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508" w:type="pct"/>
            <w:gridSpan w:val="3"/>
            <w:shd w:val="clear" w:color="auto" w:fill="C0C0C0"/>
          </w:tcPr>
          <w:p w14:paraId="4AD0AF3E" w14:textId="77777777" w:rsidR="00233B2A" w:rsidRPr="00DC12A5" w:rsidRDefault="00233B2A" w:rsidP="002C41C8">
            <w:pPr>
              <w:spacing w:before="40" w:after="40" w:line="196" w:lineRule="exact"/>
              <w:jc w:val="both"/>
              <w:rPr>
                <w:rFonts w:ascii="Arial" w:hAnsi="Arial" w:cs="Arial"/>
                <w:b/>
                <w:sz w:val="16"/>
                <w:szCs w:val="16"/>
                <w:lang w:eastAsia="es-MX"/>
              </w:rPr>
            </w:pPr>
            <w:r w:rsidRPr="00DC12A5">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DC12A5">
              <w:rPr>
                <w:rFonts w:ascii="Arial" w:hAnsi="Arial" w:cs="Arial"/>
                <w:b/>
                <w:sz w:val="16"/>
                <w:szCs w:val="16"/>
                <w:lang w:eastAsia="es-MX"/>
              </w:rPr>
              <w:t>o Servicio?</w:t>
            </w:r>
          </w:p>
        </w:tc>
      </w:tr>
      <w:tr w:rsidR="00233B2A" w:rsidRPr="00DC12A5" w14:paraId="4387664A" w14:textId="77777777" w:rsidTr="002C41C8">
        <w:trPr>
          <w:trHeight w:val="20"/>
        </w:trPr>
        <w:tc>
          <w:tcPr>
            <w:tcW w:w="2492" w:type="pct"/>
            <w:gridSpan w:val="4"/>
          </w:tcPr>
          <w:p w14:paraId="1C818857" w14:textId="77777777" w:rsidR="00233B2A" w:rsidRPr="00DC12A5" w:rsidRDefault="00233B2A" w:rsidP="002C41C8">
            <w:pPr>
              <w:spacing w:before="40" w:after="40" w:line="196" w:lineRule="exact"/>
              <w:jc w:val="both"/>
              <w:rPr>
                <w:rFonts w:ascii="Arial" w:hAnsi="Arial" w:cs="Arial"/>
                <w:sz w:val="16"/>
                <w:szCs w:val="16"/>
                <w:lang w:eastAsia="es-MX"/>
              </w:rPr>
            </w:pPr>
            <w:r w:rsidRPr="00DC12A5">
              <w:rPr>
                <w:rFonts w:ascii="Arial" w:hAnsi="Arial" w:cs="Arial"/>
                <w:sz w:val="16"/>
                <w:szCs w:val="16"/>
                <w:lang w:eastAsia="es-MX"/>
              </w:rPr>
              <w:t>No aplica.</w:t>
            </w:r>
          </w:p>
        </w:tc>
        <w:tc>
          <w:tcPr>
            <w:tcW w:w="2508" w:type="pct"/>
            <w:gridSpan w:val="3"/>
          </w:tcPr>
          <w:p w14:paraId="305838CA" w14:textId="77777777" w:rsidR="00233B2A" w:rsidRPr="00DC12A5" w:rsidRDefault="00233B2A" w:rsidP="002C41C8">
            <w:pPr>
              <w:spacing w:before="40" w:after="40" w:line="196" w:lineRule="exact"/>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1493C257" w14:textId="77777777" w:rsidTr="002C41C8">
        <w:trPr>
          <w:trHeight w:val="20"/>
        </w:trPr>
        <w:tc>
          <w:tcPr>
            <w:tcW w:w="5000" w:type="pct"/>
            <w:gridSpan w:val="7"/>
            <w:shd w:val="clear" w:color="auto" w:fill="A6A6A6"/>
          </w:tcPr>
          <w:p w14:paraId="3C6BF49B" w14:textId="77777777" w:rsidR="00233B2A" w:rsidRPr="00DC12A5" w:rsidRDefault="00233B2A" w:rsidP="002C41C8">
            <w:pPr>
              <w:spacing w:before="40" w:after="40" w:line="196" w:lineRule="exact"/>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448671D7" w14:textId="77777777" w:rsidTr="002C41C8">
        <w:trPr>
          <w:trHeight w:val="20"/>
        </w:trPr>
        <w:tc>
          <w:tcPr>
            <w:tcW w:w="5000" w:type="pct"/>
            <w:gridSpan w:val="7"/>
          </w:tcPr>
          <w:p w14:paraId="039349E4" w14:textId="77777777" w:rsidR="00233B2A" w:rsidRPr="00DC12A5" w:rsidRDefault="00233B2A" w:rsidP="002C41C8">
            <w:pPr>
              <w:spacing w:before="40" w:after="40" w:line="196" w:lineRule="exact"/>
              <w:jc w:val="both"/>
              <w:rPr>
                <w:rFonts w:ascii="Arial" w:hAnsi="Arial" w:cs="Arial"/>
                <w:sz w:val="16"/>
                <w:szCs w:val="16"/>
                <w:lang w:eastAsia="es-MX"/>
              </w:rPr>
            </w:pPr>
            <w:r w:rsidRPr="00DC12A5">
              <w:rPr>
                <w:rFonts w:ascii="Arial" w:hAnsi="Arial" w:cs="Arial"/>
                <w:sz w:val="16"/>
                <w:szCs w:val="16"/>
                <w:lang w:eastAsia="es-MX"/>
              </w:rPr>
              <w:t>La resolución se te notificará en las formas señaladas en los artículos 134, fracciones I y II y 136 del CFF, según corresponda.</w:t>
            </w:r>
          </w:p>
        </w:tc>
      </w:tr>
      <w:tr w:rsidR="00233B2A" w:rsidRPr="00DC12A5" w14:paraId="0AA5D8D6" w14:textId="77777777" w:rsidTr="002C41C8">
        <w:trPr>
          <w:trHeight w:val="20"/>
        </w:trPr>
        <w:tc>
          <w:tcPr>
            <w:tcW w:w="1711" w:type="pct"/>
            <w:gridSpan w:val="2"/>
            <w:shd w:val="clear" w:color="auto" w:fill="C0C0C0"/>
          </w:tcPr>
          <w:p w14:paraId="74CA1FEA" w14:textId="77777777" w:rsidR="00233B2A" w:rsidRPr="00DC12A5" w:rsidRDefault="00233B2A" w:rsidP="002C41C8">
            <w:pPr>
              <w:spacing w:before="40" w:after="40" w:line="196" w:lineRule="exact"/>
              <w:jc w:val="both"/>
              <w:rPr>
                <w:rFonts w:ascii="Arial" w:hAnsi="Arial" w:cs="Arial"/>
                <w:b/>
                <w:sz w:val="16"/>
                <w:szCs w:val="16"/>
                <w:lang w:eastAsia="es-MX"/>
              </w:rPr>
            </w:pPr>
            <w:r w:rsidRPr="00DC12A5">
              <w:rPr>
                <w:rFonts w:ascii="Arial" w:hAnsi="Arial" w:cs="Arial"/>
                <w:b/>
                <w:sz w:val="16"/>
                <w:szCs w:val="16"/>
                <w:lang w:eastAsia="es-MX"/>
              </w:rPr>
              <w:t>Plazo máximo para que la ANAM resuelva el Trámite o Servicio</w:t>
            </w:r>
          </w:p>
        </w:tc>
        <w:tc>
          <w:tcPr>
            <w:tcW w:w="1741" w:type="pct"/>
            <w:gridSpan w:val="3"/>
            <w:shd w:val="clear" w:color="auto" w:fill="C0C0C0"/>
          </w:tcPr>
          <w:p w14:paraId="093759E9" w14:textId="77777777" w:rsidR="00233B2A" w:rsidRPr="00DC12A5" w:rsidRDefault="00233B2A" w:rsidP="002C41C8">
            <w:pPr>
              <w:spacing w:before="40" w:after="40" w:line="196" w:lineRule="exact"/>
              <w:jc w:val="both"/>
              <w:rPr>
                <w:rFonts w:ascii="Arial" w:hAnsi="Arial" w:cs="Arial"/>
                <w:b/>
                <w:sz w:val="16"/>
                <w:szCs w:val="16"/>
                <w:lang w:eastAsia="es-MX"/>
              </w:rPr>
            </w:pPr>
            <w:r w:rsidRPr="00DC12A5">
              <w:rPr>
                <w:rFonts w:ascii="Arial" w:hAnsi="Arial" w:cs="Arial"/>
                <w:b/>
                <w:sz w:val="16"/>
                <w:szCs w:val="16"/>
                <w:lang w:eastAsia="es-MX"/>
              </w:rPr>
              <w:t>Plazo máximo para que la ANAM solicite información adicional</w:t>
            </w:r>
          </w:p>
        </w:tc>
        <w:tc>
          <w:tcPr>
            <w:tcW w:w="1548" w:type="pct"/>
            <w:gridSpan w:val="2"/>
            <w:shd w:val="clear" w:color="auto" w:fill="C0C0C0"/>
          </w:tcPr>
          <w:p w14:paraId="2B80E389" w14:textId="77777777" w:rsidR="00233B2A" w:rsidRPr="00DC12A5" w:rsidRDefault="00233B2A" w:rsidP="002C41C8">
            <w:pPr>
              <w:spacing w:before="40" w:after="40" w:line="196" w:lineRule="exact"/>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2143702B" w14:textId="77777777" w:rsidTr="002C41C8">
        <w:trPr>
          <w:trHeight w:val="20"/>
        </w:trPr>
        <w:tc>
          <w:tcPr>
            <w:tcW w:w="1711" w:type="pct"/>
            <w:gridSpan w:val="2"/>
          </w:tcPr>
          <w:p w14:paraId="177C49F5" w14:textId="77777777" w:rsidR="00233B2A" w:rsidRPr="00DC12A5" w:rsidRDefault="00233B2A" w:rsidP="002C41C8">
            <w:pPr>
              <w:spacing w:before="40" w:after="40" w:line="196" w:lineRule="exact"/>
              <w:jc w:val="both"/>
              <w:rPr>
                <w:rFonts w:ascii="Arial" w:hAnsi="Arial" w:cs="Arial"/>
                <w:sz w:val="16"/>
                <w:szCs w:val="16"/>
                <w:lang w:eastAsia="es-MX"/>
              </w:rPr>
            </w:pPr>
            <w:r w:rsidRPr="00DC12A5">
              <w:rPr>
                <w:rFonts w:ascii="Arial" w:hAnsi="Arial" w:cs="Arial"/>
                <w:sz w:val="16"/>
                <w:szCs w:val="16"/>
                <w:lang w:eastAsia="es-MX"/>
              </w:rPr>
              <w:t>Quince días.</w:t>
            </w:r>
          </w:p>
        </w:tc>
        <w:tc>
          <w:tcPr>
            <w:tcW w:w="1741" w:type="pct"/>
            <w:gridSpan w:val="3"/>
          </w:tcPr>
          <w:p w14:paraId="162E0908" w14:textId="77777777" w:rsidR="00233B2A" w:rsidRPr="00DC12A5" w:rsidRDefault="00233B2A" w:rsidP="002C41C8">
            <w:pPr>
              <w:spacing w:before="40" w:after="40" w:line="196" w:lineRule="exact"/>
              <w:jc w:val="both"/>
              <w:rPr>
                <w:rFonts w:ascii="Arial" w:hAnsi="Arial" w:cs="Arial"/>
                <w:sz w:val="16"/>
                <w:szCs w:val="16"/>
                <w:lang w:eastAsia="es-MX"/>
              </w:rPr>
            </w:pPr>
            <w:r w:rsidRPr="00DC12A5">
              <w:rPr>
                <w:rFonts w:ascii="Arial" w:hAnsi="Arial" w:cs="Arial"/>
                <w:sz w:val="16"/>
                <w:szCs w:val="16"/>
                <w:lang w:eastAsia="es-MX"/>
              </w:rPr>
              <w:t>No aplica.</w:t>
            </w:r>
          </w:p>
        </w:tc>
        <w:tc>
          <w:tcPr>
            <w:tcW w:w="1548" w:type="pct"/>
            <w:gridSpan w:val="2"/>
          </w:tcPr>
          <w:p w14:paraId="7F1D4740" w14:textId="77777777" w:rsidR="00233B2A" w:rsidRPr="00DC12A5" w:rsidRDefault="00233B2A" w:rsidP="002C41C8">
            <w:pPr>
              <w:spacing w:before="40" w:after="40" w:line="196" w:lineRule="exact"/>
              <w:jc w:val="both"/>
              <w:rPr>
                <w:rFonts w:ascii="Arial" w:hAnsi="Arial" w:cs="Arial"/>
                <w:sz w:val="16"/>
                <w:szCs w:val="16"/>
                <w:lang w:eastAsia="es-MX"/>
              </w:rPr>
            </w:pPr>
            <w:r w:rsidRPr="00DC12A5">
              <w:rPr>
                <w:rFonts w:ascii="Arial" w:hAnsi="Arial" w:cs="Arial"/>
                <w:sz w:val="16"/>
                <w:szCs w:val="16"/>
                <w:lang w:eastAsia="es-MX"/>
              </w:rPr>
              <w:t>No aplica.</w:t>
            </w:r>
          </w:p>
        </w:tc>
      </w:tr>
      <w:tr w:rsidR="00233B2A" w:rsidRPr="00DC12A5" w14:paraId="6F1EF0C0" w14:textId="77777777" w:rsidTr="002C41C8">
        <w:trPr>
          <w:trHeight w:val="20"/>
        </w:trPr>
        <w:tc>
          <w:tcPr>
            <w:tcW w:w="2492" w:type="pct"/>
            <w:gridSpan w:val="4"/>
            <w:shd w:val="clear" w:color="auto" w:fill="C0C0C0"/>
          </w:tcPr>
          <w:p w14:paraId="3332D64C" w14:textId="77777777" w:rsidR="00233B2A" w:rsidRPr="00DC12A5" w:rsidRDefault="00233B2A" w:rsidP="002C41C8">
            <w:pPr>
              <w:spacing w:before="40" w:after="40" w:line="196" w:lineRule="exact"/>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508" w:type="pct"/>
            <w:gridSpan w:val="3"/>
            <w:shd w:val="clear" w:color="auto" w:fill="C0C0C0"/>
          </w:tcPr>
          <w:p w14:paraId="4053EFAF" w14:textId="77777777" w:rsidR="00233B2A" w:rsidRPr="00DC12A5" w:rsidRDefault="00233B2A" w:rsidP="002C41C8">
            <w:pPr>
              <w:spacing w:before="40" w:after="40" w:line="196" w:lineRule="exact"/>
              <w:jc w:val="both"/>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4E4BC7A7" w14:textId="77777777" w:rsidTr="002C41C8">
        <w:trPr>
          <w:trHeight w:val="20"/>
        </w:trPr>
        <w:tc>
          <w:tcPr>
            <w:tcW w:w="2492" w:type="pct"/>
            <w:gridSpan w:val="4"/>
            <w:tcBorders>
              <w:bottom w:val="single" w:sz="6" w:space="0" w:color="auto"/>
            </w:tcBorders>
          </w:tcPr>
          <w:p w14:paraId="1106F056" w14:textId="77777777" w:rsidR="00233B2A" w:rsidRPr="00DC12A5" w:rsidRDefault="00233B2A" w:rsidP="002C41C8">
            <w:pPr>
              <w:spacing w:before="40" w:after="40" w:line="196" w:lineRule="exact"/>
              <w:jc w:val="both"/>
              <w:rPr>
                <w:rFonts w:ascii="Arial" w:hAnsi="Arial" w:cs="Arial"/>
                <w:sz w:val="16"/>
                <w:szCs w:val="16"/>
                <w:lang w:eastAsia="es-MX"/>
              </w:rPr>
            </w:pPr>
            <w:r w:rsidRPr="00DC12A5">
              <w:rPr>
                <w:rFonts w:ascii="Arial" w:hAnsi="Arial" w:cs="Arial"/>
                <w:sz w:val="16"/>
                <w:szCs w:val="16"/>
                <w:lang w:eastAsia="es-MX"/>
              </w:rPr>
              <w:t>Oficio de respuesta.</w:t>
            </w:r>
          </w:p>
        </w:tc>
        <w:tc>
          <w:tcPr>
            <w:tcW w:w="2508" w:type="pct"/>
            <w:gridSpan w:val="3"/>
            <w:tcBorders>
              <w:bottom w:val="single" w:sz="6" w:space="0" w:color="auto"/>
            </w:tcBorders>
          </w:tcPr>
          <w:p w14:paraId="523ECD03" w14:textId="77777777" w:rsidR="00233B2A" w:rsidRPr="00DC12A5" w:rsidRDefault="00233B2A" w:rsidP="002C41C8">
            <w:pPr>
              <w:spacing w:before="40" w:after="40" w:line="196" w:lineRule="exact"/>
              <w:jc w:val="both"/>
              <w:rPr>
                <w:rFonts w:ascii="Arial" w:hAnsi="Arial" w:cs="Arial"/>
                <w:sz w:val="16"/>
                <w:szCs w:val="16"/>
                <w:lang w:eastAsia="es-MX"/>
              </w:rPr>
            </w:pPr>
            <w:r w:rsidRPr="00DC12A5">
              <w:rPr>
                <w:rFonts w:ascii="Arial" w:hAnsi="Arial" w:cs="Arial"/>
                <w:sz w:val="16"/>
                <w:szCs w:val="16"/>
                <w:lang w:eastAsia="es-MX"/>
              </w:rPr>
              <w:t>Acorde con el plazo señalado por los interesados, en la solicitud de autorización.</w:t>
            </w:r>
          </w:p>
        </w:tc>
      </w:tr>
      <w:tr w:rsidR="00233B2A" w:rsidRPr="00DC12A5" w14:paraId="7B592E39" w14:textId="77777777" w:rsidTr="002C41C8">
        <w:trPr>
          <w:trHeight w:val="20"/>
        </w:trPr>
        <w:tc>
          <w:tcPr>
            <w:tcW w:w="5000" w:type="pct"/>
            <w:gridSpan w:val="7"/>
            <w:shd w:val="clear" w:color="auto" w:fill="A6A6A6"/>
          </w:tcPr>
          <w:p w14:paraId="4C372A28" w14:textId="77777777" w:rsidR="00233B2A" w:rsidRPr="00DC12A5" w:rsidRDefault="00233B2A" w:rsidP="002C41C8">
            <w:pPr>
              <w:spacing w:before="40" w:after="40" w:line="196" w:lineRule="exact"/>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75D3DD0E" w14:textId="77777777" w:rsidTr="002C41C8">
        <w:trPr>
          <w:trHeight w:val="20"/>
        </w:trPr>
        <w:tc>
          <w:tcPr>
            <w:tcW w:w="2492" w:type="pct"/>
            <w:gridSpan w:val="4"/>
            <w:shd w:val="clear" w:color="auto" w:fill="C0C0C0"/>
          </w:tcPr>
          <w:p w14:paraId="274F3DEA" w14:textId="77777777" w:rsidR="00233B2A" w:rsidRPr="00DC12A5" w:rsidRDefault="00233B2A" w:rsidP="002C41C8">
            <w:pPr>
              <w:spacing w:before="40" w:after="40" w:line="196" w:lineRule="exact"/>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508" w:type="pct"/>
            <w:gridSpan w:val="3"/>
            <w:shd w:val="clear" w:color="auto" w:fill="C0C0C0"/>
          </w:tcPr>
          <w:p w14:paraId="26070191" w14:textId="77777777" w:rsidR="00233B2A" w:rsidRPr="00DC12A5" w:rsidRDefault="00233B2A" w:rsidP="002C41C8">
            <w:pPr>
              <w:spacing w:before="40" w:after="40" w:line="196" w:lineRule="exact"/>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50D7AB35" w14:textId="77777777" w:rsidTr="002C41C8">
        <w:trPr>
          <w:trHeight w:val="20"/>
        </w:trPr>
        <w:tc>
          <w:tcPr>
            <w:tcW w:w="2492" w:type="pct"/>
            <w:gridSpan w:val="4"/>
            <w:tcBorders>
              <w:bottom w:val="single" w:sz="6" w:space="0" w:color="auto"/>
            </w:tcBorders>
          </w:tcPr>
          <w:p w14:paraId="5BD469EE" w14:textId="77777777" w:rsidR="00233B2A" w:rsidRPr="00DC12A5" w:rsidRDefault="00233B2A" w:rsidP="002C41C8">
            <w:pPr>
              <w:spacing w:before="40" w:after="40" w:line="196" w:lineRule="exact"/>
              <w:jc w:val="both"/>
              <w:rPr>
                <w:rFonts w:ascii="Arial" w:hAnsi="Arial" w:cs="Arial"/>
                <w:sz w:val="16"/>
                <w:szCs w:val="16"/>
                <w:lang w:eastAsia="es-MX"/>
              </w:rPr>
            </w:pPr>
            <w:r w:rsidRPr="00DC12A5">
              <w:rPr>
                <w:rFonts w:ascii="Arial" w:hAnsi="Arial" w:cs="Arial"/>
                <w:sz w:val="16"/>
                <w:szCs w:val="16"/>
                <w:lang w:eastAsia="es-MX"/>
              </w:rPr>
              <w:lastRenderedPageBreak/>
              <w:t>No aplica.</w:t>
            </w:r>
          </w:p>
        </w:tc>
        <w:tc>
          <w:tcPr>
            <w:tcW w:w="2508" w:type="pct"/>
            <w:gridSpan w:val="3"/>
            <w:tcBorders>
              <w:bottom w:val="single" w:sz="6" w:space="0" w:color="auto"/>
            </w:tcBorders>
          </w:tcPr>
          <w:p w14:paraId="7EF0B56F"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Correo electrónico:</w:t>
            </w:r>
          </w:p>
          <w:p w14:paraId="736D6BB1" w14:textId="77777777" w:rsidR="00233B2A" w:rsidRPr="00DC12A5" w:rsidRDefault="00233B2A" w:rsidP="002C41C8">
            <w:pPr>
              <w:spacing w:before="40" w:after="40" w:line="196" w:lineRule="exact"/>
              <w:ind w:left="432" w:hanging="432"/>
              <w:jc w:val="both"/>
              <w:rPr>
                <w:rFonts w:ascii="Arial" w:hAnsi="Arial" w:cs="Arial"/>
                <w:sz w:val="16"/>
                <w:szCs w:val="16"/>
                <w:u w:val="single"/>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denuncias@anam.gob.mx</w:t>
            </w:r>
          </w:p>
          <w:p w14:paraId="47C9559E"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 el Portal de la ANAM:</w:t>
            </w:r>
          </w:p>
          <w:p w14:paraId="11E67308"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 xml:space="preserve"> </w:t>
            </w:r>
            <w:r w:rsidRPr="00DC12A5">
              <w:rPr>
                <w:rFonts w:ascii="Arial" w:hAnsi="Arial" w:cs="Arial"/>
                <w:sz w:val="16"/>
                <w:szCs w:val="16"/>
                <w:lang w:eastAsia="es-MX"/>
              </w:rPr>
              <w:tab/>
            </w:r>
            <w:r w:rsidRPr="00DC12A5">
              <w:rPr>
                <w:rFonts w:ascii="Arial" w:hAnsi="Arial" w:cs="Arial"/>
                <w:sz w:val="16"/>
                <w:szCs w:val="16"/>
                <w:u w:val="single"/>
                <w:lang w:eastAsia="es-MX"/>
              </w:rPr>
              <w:t>https://anam.gob.mx/recepcion-de-quejas-y-denuncias/</w:t>
            </w:r>
          </w:p>
        </w:tc>
      </w:tr>
      <w:tr w:rsidR="00233B2A" w:rsidRPr="00DC12A5" w14:paraId="525109FD" w14:textId="77777777" w:rsidTr="002C41C8">
        <w:trPr>
          <w:trHeight w:val="20"/>
        </w:trPr>
        <w:tc>
          <w:tcPr>
            <w:tcW w:w="5000" w:type="pct"/>
            <w:gridSpan w:val="7"/>
            <w:shd w:val="clear" w:color="auto" w:fill="A6A6A6"/>
          </w:tcPr>
          <w:p w14:paraId="7CCFFE05" w14:textId="77777777" w:rsidR="00233B2A" w:rsidRPr="00DC12A5" w:rsidRDefault="00233B2A" w:rsidP="002C41C8">
            <w:pPr>
              <w:spacing w:before="40" w:after="40" w:line="196" w:lineRule="exact"/>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3432E401" w14:textId="77777777" w:rsidTr="002C41C8">
        <w:trPr>
          <w:trHeight w:val="20"/>
        </w:trPr>
        <w:tc>
          <w:tcPr>
            <w:tcW w:w="5000" w:type="pct"/>
            <w:gridSpan w:val="7"/>
            <w:tcBorders>
              <w:bottom w:val="single" w:sz="6" w:space="0" w:color="auto"/>
            </w:tcBorders>
          </w:tcPr>
          <w:p w14:paraId="09F918A3" w14:textId="77777777" w:rsidR="00233B2A" w:rsidRPr="00DC12A5" w:rsidRDefault="00233B2A" w:rsidP="002C41C8">
            <w:pPr>
              <w:spacing w:before="40" w:after="40" w:line="196" w:lineRule="exact"/>
              <w:jc w:val="both"/>
              <w:rPr>
                <w:rFonts w:ascii="Arial" w:hAnsi="Arial" w:cs="Arial"/>
                <w:sz w:val="16"/>
                <w:szCs w:val="16"/>
                <w:lang w:eastAsia="es-MX"/>
              </w:rPr>
            </w:pPr>
            <w:r w:rsidRPr="00DC12A5">
              <w:rPr>
                <w:rFonts w:ascii="Arial" w:hAnsi="Arial" w:cs="Arial"/>
                <w:sz w:val="16"/>
                <w:szCs w:val="16"/>
                <w:lang w:eastAsia="es-MX"/>
              </w:rPr>
              <w:t>La importación temporal de mercancías autorizadas, deberá realizarse a través de un pedimento de importación temporal.</w:t>
            </w:r>
          </w:p>
        </w:tc>
      </w:tr>
      <w:tr w:rsidR="00233B2A" w:rsidRPr="00DC12A5" w14:paraId="0852D257" w14:textId="77777777" w:rsidTr="002C41C8">
        <w:trPr>
          <w:trHeight w:val="20"/>
        </w:trPr>
        <w:tc>
          <w:tcPr>
            <w:tcW w:w="5000" w:type="pct"/>
            <w:gridSpan w:val="7"/>
            <w:shd w:val="clear" w:color="auto" w:fill="A6A6A6"/>
          </w:tcPr>
          <w:p w14:paraId="1F61DC72" w14:textId="77777777" w:rsidR="00233B2A" w:rsidRPr="00DC12A5" w:rsidRDefault="00233B2A" w:rsidP="002C41C8">
            <w:pPr>
              <w:spacing w:before="40" w:after="40" w:line="196" w:lineRule="exact"/>
              <w:jc w:val="center"/>
              <w:rPr>
                <w:rFonts w:ascii="Arial" w:hAnsi="Arial" w:cs="Arial"/>
                <w:b/>
                <w:noProof/>
                <w:sz w:val="16"/>
                <w:szCs w:val="16"/>
                <w:lang w:eastAsia="es-MX"/>
              </w:rPr>
            </w:pPr>
            <w:r w:rsidRPr="00DC12A5">
              <w:rPr>
                <w:rFonts w:ascii="Arial" w:hAnsi="Arial" w:cs="Arial"/>
                <w:b/>
                <w:noProof/>
                <w:sz w:val="16"/>
                <w:szCs w:val="16"/>
                <w:lang w:eastAsia="es-MX"/>
              </w:rPr>
              <w:t>Fundamento jurídico</w:t>
            </w:r>
          </w:p>
        </w:tc>
      </w:tr>
      <w:tr w:rsidR="00233B2A" w:rsidRPr="00DC12A5" w14:paraId="228576EC" w14:textId="77777777" w:rsidTr="002C41C8">
        <w:trPr>
          <w:trHeight w:val="20"/>
        </w:trPr>
        <w:tc>
          <w:tcPr>
            <w:tcW w:w="5000" w:type="pct"/>
            <w:gridSpan w:val="7"/>
          </w:tcPr>
          <w:p w14:paraId="6C5C0DAC" w14:textId="77777777" w:rsidR="00233B2A" w:rsidRPr="00DC12A5" w:rsidRDefault="00233B2A" w:rsidP="002C41C8">
            <w:pPr>
              <w:spacing w:before="40" w:after="40" w:line="196" w:lineRule="exact"/>
              <w:jc w:val="both"/>
              <w:rPr>
                <w:rFonts w:ascii="Arial" w:hAnsi="Arial" w:cs="Arial"/>
                <w:b/>
                <w:sz w:val="16"/>
                <w:szCs w:val="16"/>
                <w:lang w:eastAsia="es-MX"/>
              </w:rPr>
            </w:pPr>
            <w:r w:rsidRPr="00DC12A5">
              <w:rPr>
                <w:rFonts w:ascii="Arial" w:hAnsi="Arial" w:cs="Arial"/>
                <w:sz w:val="16"/>
                <w:szCs w:val="16"/>
                <w:lang w:eastAsia="es-MX"/>
              </w:rPr>
              <w:t>Artículos 106, fracción III de la Ley, 26 del CFF y 156 del Reglamento y las reglas 1.2.2. y 4.2.8. de las RGCE.</w:t>
            </w:r>
          </w:p>
        </w:tc>
      </w:tr>
    </w:tbl>
    <w:p w14:paraId="753003E3"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64"/>
        <w:gridCol w:w="1253"/>
        <w:gridCol w:w="261"/>
        <w:gridCol w:w="1128"/>
        <w:gridCol w:w="1691"/>
        <w:gridCol w:w="830"/>
        <w:gridCol w:w="1899"/>
      </w:tblGrid>
      <w:tr w:rsidR="00233B2A" w:rsidRPr="00DC12A5" w14:paraId="2746663F" w14:textId="77777777" w:rsidTr="002C41C8">
        <w:trPr>
          <w:trHeight w:val="20"/>
        </w:trPr>
        <w:tc>
          <w:tcPr>
            <w:tcW w:w="5000" w:type="pct"/>
            <w:gridSpan w:val="7"/>
            <w:shd w:val="clear" w:color="auto" w:fill="A6A6A6"/>
            <w:noWrap/>
          </w:tcPr>
          <w:p w14:paraId="4E121898" w14:textId="77777777" w:rsidR="00233B2A" w:rsidRPr="00DC12A5" w:rsidRDefault="00233B2A" w:rsidP="002C41C8">
            <w:pPr>
              <w:spacing w:before="40" w:after="40" w:line="200" w:lineRule="exact"/>
              <w:jc w:val="both"/>
              <w:rPr>
                <w:rFonts w:ascii="Arial" w:hAnsi="Arial" w:cs="Arial"/>
                <w:b/>
                <w:sz w:val="16"/>
                <w:szCs w:val="16"/>
                <w:lang w:eastAsia="es-MX"/>
              </w:rPr>
            </w:pPr>
            <w:r w:rsidRPr="00DC12A5">
              <w:rPr>
                <w:rFonts w:ascii="Arial" w:hAnsi="Arial" w:cs="Arial"/>
                <w:b/>
                <w:sz w:val="16"/>
                <w:szCs w:val="16"/>
                <w:lang w:eastAsia="es-MX"/>
              </w:rPr>
              <w:t>84/LA Autorización para la importación temporal de mercancías destinadas a competencias y eventos de automovilismo deportivo.</w:t>
            </w:r>
          </w:p>
        </w:tc>
      </w:tr>
      <w:tr w:rsidR="00233B2A" w:rsidRPr="00DC12A5" w14:paraId="00636B81" w14:textId="77777777" w:rsidTr="002C41C8">
        <w:trPr>
          <w:trHeight w:val="20"/>
        </w:trPr>
        <w:tc>
          <w:tcPr>
            <w:tcW w:w="999" w:type="pct"/>
            <w:vMerge w:val="restart"/>
          </w:tcPr>
          <w:p w14:paraId="52CD4F5C" w14:textId="78F7D5C5" w:rsidR="00233B2A" w:rsidRPr="00DC12A5" w:rsidRDefault="00233B2A" w:rsidP="002C41C8">
            <w:pPr>
              <w:spacing w:before="40" w:after="40"/>
              <w:ind w:left="900" w:hanging="90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2D632F29" wp14:editId="304C44CA">
                  <wp:extent cx="95250" cy="95250"/>
                  <wp:effectExtent l="0" t="0" r="0" b="0"/>
                  <wp:docPr id="1910388776" name="Imagen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296A5969" w14:textId="4E874CA1" w:rsidR="00233B2A" w:rsidRPr="00DC12A5" w:rsidRDefault="00233B2A" w:rsidP="002C41C8">
            <w:pPr>
              <w:spacing w:before="40" w:after="40"/>
              <w:ind w:left="900" w:hanging="90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5114F184" wp14:editId="225268B3">
                  <wp:extent cx="95250" cy="95250"/>
                  <wp:effectExtent l="0" t="0" r="0" b="0"/>
                  <wp:docPr id="1760041794" name="Imagen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25" w:type="pct"/>
            <w:gridSpan w:val="5"/>
            <w:shd w:val="clear" w:color="auto" w:fill="C0C0C0"/>
          </w:tcPr>
          <w:p w14:paraId="6FF4D494"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077" w:type="pct"/>
            <w:shd w:val="clear" w:color="auto" w:fill="C0C0C0"/>
          </w:tcPr>
          <w:p w14:paraId="1E8C1DE4"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46228CBB" w14:textId="77777777" w:rsidTr="002C41C8">
        <w:trPr>
          <w:trHeight w:val="20"/>
        </w:trPr>
        <w:tc>
          <w:tcPr>
            <w:tcW w:w="999" w:type="pct"/>
            <w:vMerge/>
          </w:tcPr>
          <w:p w14:paraId="011FE5C5" w14:textId="77777777" w:rsidR="00233B2A" w:rsidRPr="00DC12A5" w:rsidRDefault="00233B2A" w:rsidP="002C41C8">
            <w:pPr>
              <w:spacing w:before="40" w:after="40"/>
              <w:jc w:val="both"/>
              <w:rPr>
                <w:rFonts w:ascii="Arial" w:hAnsi="Arial" w:cs="Arial"/>
                <w:noProof/>
                <w:sz w:val="16"/>
                <w:szCs w:val="16"/>
                <w:lang w:eastAsia="es-MX"/>
              </w:rPr>
            </w:pPr>
          </w:p>
        </w:tc>
        <w:tc>
          <w:tcPr>
            <w:tcW w:w="2925" w:type="pct"/>
            <w:gridSpan w:val="5"/>
            <w:vMerge w:val="restart"/>
          </w:tcPr>
          <w:p w14:paraId="3FBE68FF"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Presenta esta solicitud de autorización y prórroga para la importación temporal de mercancías destinadas a competencias y eventos de automovilismo deportivo.</w:t>
            </w:r>
          </w:p>
        </w:tc>
        <w:tc>
          <w:tcPr>
            <w:tcW w:w="1077" w:type="pct"/>
          </w:tcPr>
          <w:p w14:paraId="06CEC9DB" w14:textId="673C914B" w:rsidR="00233B2A" w:rsidRPr="00DC12A5" w:rsidRDefault="00233B2A" w:rsidP="002C41C8">
            <w:pPr>
              <w:spacing w:before="40" w:after="4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2B822295" wp14:editId="198039F8">
                  <wp:extent cx="95250" cy="95250"/>
                  <wp:effectExtent l="0" t="0" r="0" b="0"/>
                  <wp:docPr id="382747499" name="Imagen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544EE854" w14:textId="77777777" w:rsidTr="002C41C8">
        <w:trPr>
          <w:trHeight w:val="20"/>
        </w:trPr>
        <w:tc>
          <w:tcPr>
            <w:tcW w:w="999" w:type="pct"/>
            <w:vMerge/>
          </w:tcPr>
          <w:p w14:paraId="367DC849" w14:textId="77777777" w:rsidR="00233B2A" w:rsidRPr="00DC12A5" w:rsidRDefault="00233B2A" w:rsidP="002C41C8">
            <w:pPr>
              <w:spacing w:before="40" w:after="40"/>
              <w:jc w:val="both"/>
              <w:rPr>
                <w:rFonts w:ascii="Arial" w:hAnsi="Arial" w:cs="Arial"/>
                <w:noProof/>
                <w:sz w:val="16"/>
                <w:szCs w:val="16"/>
                <w:lang w:eastAsia="es-MX"/>
              </w:rPr>
            </w:pPr>
          </w:p>
        </w:tc>
        <w:tc>
          <w:tcPr>
            <w:tcW w:w="2925" w:type="pct"/>
            <w:gridSpan w:val="5"/>
            <w:vMerge/>
          </w:tcPr>
          <w:p w14:paraId="12797702" w14:textId="77777777" w:rsidR="00233B2A" w:rsidRPr="00DC12A5" w:rsidRDefault="00233B2A" w:rsidP="002C41C8">
            <w:pPr>
              <w:spacing w:before="40" w:after="40"/>
              <w:jc w:val="both"/>
              <w:rPr>
                <w:rFonts w:ascii="Arial" w:hAnsi="Arial" w:cs="Arial"/>
                <w:b/>
                <w:sz w:val="16"/>
                <w:szCs w:val="16"/>
                <w:lang w:eastAsia="es-MX"/>
              </w:rPr>
            </w:pPr>
          </w:p>
        </w:tc>
        <w:tc>
          <w:tcPr>
            <w:tcW w:w="1077" w:type="pct"/>
          </w:tcPr>
          <w:p w14:paraId="58D73D13" w14:textId="50F9A2A8"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3A756880" wp14:editId="4637425C">
                  <wp:extent cx="95250" cy="95250"/>
                  <wp:effectExtent l="0" t="0" r="0" b="0"/>
                  <wp:docPr id="401180705" name="Imagen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w:t>
            </w:r>
          </w:p>
        </w:tc>
      </w:tr>
      <w:tr w:rsidR="00233B2A" w:rsidRPr="00DC12A5" w14:paraId="47129873" w14:textId="77777777" w:rsidTr="002C41C8">
        <w:trPr>
          <w:trHeight w:val="20"/>
        </w:trPr>
        <w:tc>
          <w:tcPr>
            <w:tcW w:w="2496" w:type="pct"/>
            <w:gridSpan w:val="4"/>
            <w:shd w:val="clear" w:color="auto" w:fill="C0C0C0"/>
          </w:tcPr>
          <w:p w14:paraId="7233C3F7"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504" w:type="pct"/>
            <w:gridSpan w:val="3"/>
            <w:shd w:val="clear" w:color="auto" w:fill="C0C0C0"/>
          </w:tcPr>
          <w:p w14:paraId="46F1D8AF"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54B147F3" w14:textId="77777777" w:rsidTr="002C41C8">
        <w:trPr>
          <w:trHeight w:val="20"/>
        </w:trPr>
        <w:tc>
          <w:tcPr>
            <w:tcW w:w="2496" w:type="pct"/>
            <w:gridSpan w:val="4"/>
            <w:shd w:val="clear" w:color="auto" w:fill="FFFFFF"/>
          </w:tcPr>
          <w:p w14:paraId="2F6F5CAE"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Las personas físicas o su representante legal.</w:t>
            </w:r>
          </w:p>
        </w:tc>
        <w:tc>
          <w:tcPr>
            <w:tcW w:w="2504" w:type="pct"/>
            <w:gridSpan w:val="3"/>
            <w:shd w:val="clear" w:color="auto" w:fill="FFFFFF"/>
          </w:tcPr>
          <w:p w14:paraId="5E433E13"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Por lo menos quince días antes de la importación temporal de las mercancías.</w:t>
            </w:r>
          </w:p>
        </w:tc>
      </w:tr>
      <w:tr w:rsidR="00233B2A" w:rsidRPr="00DC12A5" w14:paraId="3C156079" w14:textId="77777777" w:rsidTr="002C41C8">
        <w:trPr>
          <w:trHeight w:val="20"/>
        </w:trPr>
        <w:tc>
          <w:tcPr>
            <w:tcW w:w="1857" w:type="pct"/>
            <w:gridSpan w:val="3"/>
            <w:tcBorders>
              <w:bottom w:val="single" w:sz="6" w:space="0" w:color="auto"/>
            </w:tcBorders>
            <w:shd w:val="clear" w:color="auto" w:fill="C0C0C0"/>
          </w:tcPr>
          <w:p w14:paraId="30222872" w14:textId="77777777" w:rsidR="00233B2A" w:rsidRPr="00DC12A5" w:rsidRDefault="00233B2A" w:rsidP="002C41C8">
            <w:pPr>
              <w:spacing w:before="40" w:after="40" w:line="200" w:lineRule="exact"/>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43" w:type="pct"/>
            <w:gridSpan w:val="4"/>
            <w:tcBorders>
              <w:bottom w:val="single" w:sz="6" w:space="0" w:color="auto"/>
            </w:tcBorders>
          </w:tcPr>
          <w:p w14:paraId="297657DC" w14:textId="77777777" w:rsidR="00233B2A" w:rsidRPr="00DC12A5" w:rsidRDefault="00233B2A" w:rsidP="002C41C8">
            <w:pPr>
              <w:spacing w:before="40" w:after="40" w:line="200" w:lineRule="exact"/>
              <w:jc w:val="both"/>
              <w:rPr>
                <w:rFonts w:ascii="Arial" w:hAnsi="Arial" w:cs="Arial"/>
                <w:noProof/>
                <w:sz w:val="16"/>
                <w:szCs w:val="16"/>
                <w:lang w:eastAsia="es-MX"/>
              </w:rPr>
            </w:pPr>
            <w:r w:rsidRPr="00DC12A5">
              <w:rPr>
                <w:rFonts w:ascii="Arial" w:hAnsi="Arial" w:cs="Arial"/>
                <w:noProof/>
                <w:sz w:val="16"/>
                <w:szCs w:val="16"/>
                <w:lang w:eastAsia="es-MX"/>
              </w:rPr>
              <w:t>Ante la oficialía de partes de la aduana o aduanas por las que vayan a ingresar las mercancías, en un horario de lunes a viernes de 9:00 a 18:00 horas.</w:t>
            </w:r>
          </w:p>
        </w:tc>
      </w:tr>
      <w:tr w:rsidR="00233B2A" w:rsidRPr="00DC12A5" w14:paraId="235412EA" w14:textId="77777777" w:rsidTr="002C41C8">
        <w:trPr>
          <w:trHeight w:val="20"/>
        </w:trPr>
        <w:tc>
          <w:tcPr>
            <w:tcW w:w="5000" w:type="pct"/>
            <w:gridSpan w:val="7"/>
            <w:shd w:val="clear" w:color="auto" w:fill="A6A6A6"/>
          </w:tcPr>
          <w:p w14:paraId="1B22DBB9" w14:textId="77777777" w:rsidR="00233B2A" w:rsidRPr="00DC12A5" w:rsidRDefault="00233B2A" w:rsidP="002C41C8">
            <w:pPr>
              <w:spacing w:before="46" w:after="44" w:line="200" w:lineRule="exact"/>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4F6A9662" w14:textId="77777777" w:rsidTr="002C41C8">
        <w:trPr>
          <w:trHeight w:val="20"/>
        </w:trPr>
        <w:tc>
          <w:tcPr>
            <w:tcW w:w="5000" w:type="pct"/>
            <w:gridSpan w:val="7"/>
            <w:shd w:val="clear" w:color="auto" w:fill="C0C0C0"/>
          </w:tcPr>
          <w:p w14:paraId="6B665227" w14:textId="77777777" w:rsidR="00233B2A" w:rsidRPr="00DC12A5" w:rsidRDefault="00233B2A" w:rsidP="002C41C8">
            <w:pPr>
              <w:spacing w:before="46" w:after="44" w:line="200" w:lineRule="exact"/>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1FDCCC7F" w14:textId="77777777" w:rsidTr="002C41C8">
        <w:trPr>
          <w:trHeight w:val="20"/>
        </w:trPr>
        <w:tc>
          <w:tcPr>
            <w:tcW w:w="5000" w:type="pct"/>
            <w:gridSpan w:val="7"/>
          </w:tcPr>
          <w:p w14:paraId="4717FCF3" w14:textId="77777777" w:rsidR="00233B2A" w:rsidRPr="00DC12A5" w:rsidRDefault="00233B2A" w:rsidP="002C41C8">
            <w:pPr>
              <w:spacing w:before="46" w:after="44" w:line="200" w:lineRule="exact"/>
              <w:ind w:left="432" w:hanging="432"/>
              <w:jc w:val="both"/>
              <w:rPr>
                <w:rFonts w:ascii="Arial" w:hAnsi="Arial" w:cs="Arial"/>
                <w:noProof/>
                <w:sz w:val="16"/>
                <w:szCs w:val="16"/>
                <w:lang w:eastAsia="es-MX"/>
              </w:rPr>
            </w:pPr>
            <w:r w:rsidRPr="00DC12A5">
              <w:rPr>
                <w:rFonts w:ascii="Arial" w:hAnsi="Arial" w:cs="Arial"/>
                <w:noProof/>
                <w:sz w:val="16"/>
                <w:szCs w:val="16"/>
                <w:lang w:eastAsia="es-MX"/>
              </w:rPr>
              <w:t>I.</w:t>
            </w:r>
            <w:r w:rsidRPr="00DC12A5">
              <w:rPr>
                <w:rFonts w:ascii="Arial" w:hAnsi="Arial" w:cs="Arial"/>
                <w:noProof/>
                <w:sz w:val="16"/>
                <w:szCs w:val="16"/>
                <w:lang w:eastAsia="es-MX"/>
              </w:rPr>
              <w:tab/>
              <w:t>Acude con la documentación del trámite ante la oficialía de partes de la autoridad mencionada en el apartado anterior.</w:t>
            </w:r>
          </w:p>
          <w:p w14:paraId="7E4FDDD3" w14:textId="77777777" w:rsidR="00233B2A" w:rsidRPr="00DC12A5" w:rsidRDefault="00233B2A" w:rsidP="002C41C8">
            <w:pPr>
              <w:spacing w:before="46" w:after="44" w:line="200" w:lineRule="exact"/>
              <w:ind w:left="432" w:hanging="432"/>
              <w:jc w:val="both"/>
              <w:rPr>
                <w:rFonts w:ascii="Arial" w:hAnsi="Arial" w:cs="Arial"/>
                <w:noProof/>
                <w:sz w:val="16"/>
                <w:szCs w:val="16"/>
                <w:lang w:eastAsia="es-MX"/>
              </w:rPr>
            </w:pPr>
            <w:r w:rsidRPr="00DC12A5">
              <w:rPr>
                <w:rFonts w:ascii="Arial" w:hAnsi="Arial" w:cs="Arial"/>
                <w:noProof/>
                <w:sz w:val="16"/>
                <w:szCs w:val="16"/>
                <w:lang w:eastAsia="es-MX"/>
              </w:rPr>
              <w:t>II.</w:t>
            </w:r>
            <w:r w:rsidRPr="00DC12A5">
              <w:rPr>
                <w:rFonts w:ascii="Arial" w:hAnsi="Arial" w:cs="Arial"/>
                <w:noProof/>
                <w:sz w:val="16"/>
                <w:szCs w:val="16"/>
                <w:lang w:eastAsia="es-MX"/>
              </w:rPr>
              <w:tab/>
              <w:t>Entrega la documentación a la autoridad encargada del trámite.</w:t>
            </w:r>
          </w:p>
          <w:p w14:paraId="58FDE8E7" w14:textId="77777777" w:rsidR="00233B2A" w:rsidRPr="00DC12A5" w:rsidRDefault="00233B2A" w:rsidP="002C41C8">
            <w:pPr>
              <w:spacing w:before="46" w:after="44" w:line="200" w:lineRule="exact"/>
              <w:ind w:left="432" w:hanging="432"/>
              <w:jc w:val="both"/>
              <w:rPr>
                <w:rFonts w:ascii="Arial" w:hAnsi="Arial" w:cs="Arial"/>
                <w:b/>
                <w:noProof/>
                <w:sz w:val="16"/>
                <w:szCs w:val="16"/>
                <w:lang w:eastAsia="es-MX"/>
              </w:rPr>
            </w:pPr>
            <w:r w:rsidRPr="00DC12A5">
              <w:rPr>
                <w:rFonts w:ascii="Arial" w:hAnsi="Arial" w:cs="Arial"/>
                <w:noProof/>
                <w:sz w:val="16"/>
                <w:szCs w:val="16"/>
                <w:lang w:eastAsia="es-MX"/>
              </w:rPr>
              <w:t>III.</w:t>
            </w:r>
            <w:r w:rsidRPr="00DC12A5">
              <w:rPr>
                <w:rFonts w:ascii="Arial" w:hAnsi="Arial" w:cs="Arial"/>
                <w:noProof/>
                <w:sz w:val="16"/>
                <w:szCs w:val="16"/>
                <w:lang w:eastAsia="es-MX"/>
              </w:rPr>
              <w:tab/>
              <w:t>Recibe y conserva el escrito libre sellado, como acuse de recibo.</w:t>
            </w:r>
          </w:p>
        </w:tc>
      </w:tr>
      <w:tr w:rsidR="00233B2A" w:rsidRPr="00DC12A5" w14:paraId="6A39A79B" w14:textId="77777777" w:rsidTr="002C41C8">
        <w:trPr>
          <w:trHeight w:val="20"/>
        </w:trPr>
        <w:tc>
          <w:tcPr>
            <w:tcW w:w="5000" w:type="pct"/>
            <w:gridSpan w:val="7"/>
            <w:shd w:val="clear" w:color="auto" w:fill="C0C0C0"/>
          </w:tcPr>
          <w:p w14:paraId="749DF129" w14:textId="77777777" w:rsidR="00233B2A" w:rsidRPr="00DC12A5" w:rsidRDefault="00233B2A" w:rsidP="002C41C8">
            <w:pPr>
              <w:spacing w:before="46" w:after="44" w:line="200" w:lineRule="exact"/>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5833E9F8" w14:textId="77777777" w:rsidTr="002C41C8">
        <w:trPr>
          <w:trHeight w:val="20"/>
        </w:trPr>
        <w:tc>
          <w:tcPr>
            <w:tcW w:w="5000" w:type="pct"/>
            <w:gridSpan w:val="7"/>
            <w:tcBorders>
              <w:bottom w:val="single" w:sz="6" w:space="0" w:color="auto"/>
            </w:tcBorders>
            <w:shd w:val="clear" w:color="auto" w:fill="FFFFFF"/>
          </w:tcPr>
          <w:p w14:paraId="40DFCCEF" w14:textId="77777777" w:rsidR="00233B2A" w:rsidRPr="00DC12A5" w:rsidRDefault="00233B2A" w:rsidP="002C41C8">
            <w:pPr>
              <w:spacing w:before="46" w:after="44" w:line="200" w:lineRule="exact"/>
              <w:ind w:left="432" w:hanging="432"/>
              <w:jc w:val="both"/>
              <w:rPr>
                <w:rFonts w:ascii="Arial" w:hAnsi="Arial" w:cs="Arial"/>
                <w:noProof/>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r>
            <w:r w:rsidRPr="00DC12A5">
              <w:rPr>
                <w:rFonts w:ascii="Arial" w:hAnsi="Arial" w:cs="Arial"/>
                <w:noProof/>
                <w:sz w:val="16"/>
                <w:szCs w:val="16"/>
                <w:lang w:eastAsia="es-MX"/>
              </w:rPr>
              <w:t>Escrito libre, en el que deberás manifestar la aduana o aduanas por las que ingresará la mercancía.</w:t>
            </w:r>
          </w:p>
          <w:p w14:paraId="64C5CEAE" w14:textId="77777777" w:rsidR="00233B2A" w:rsidRPr="00DC12A5" w:rsidRDefault="00233B2A" w:rsidP="002C41C8">
            <w:pPr>
              <w:spacing w:before="46" w:after="44" w:line="200" w:lineRule="exact"/>
              <w:ind w:left="432" w:hanging="432"/>
              <w:jc w:val="both"/>
              <w:rPr>
                <w:rFonts w:ascii="Arial" w:hAnsi="Arial" w:cs="Arial"/>
                <w:noProof/>
                <w:sz w:val="16"/>
                <w:szCs w:val="16"/>
                <w:lang w:eastAsia="es-MX"/>
              </w:rPr>
            </w:pPr>
            <w:r w:rsidRPr="00DC12A5">
              <w:rPr>
                <w:rFonts w:ascii="Arial" w:hAnsi="Arial" w:cs="Arial"/>
                <w:noProof/>
                <w:sz w:val="16"/>
                <w:szCs w:val="16"/>
                <w:lang w:eastAsia="es-MX"/>
              </w:rPr>
              <w:t>II.</w:t>
            </w:r>
            <w:r w:rsidRPr="00DC12A5">
              <w:rPr>
                <w:rFonts w:ascii="Arial" w:hAnsi="Arial" w:cs="Arial"/>
                <w:noProof/>
                <w:sz w:val="16"/>
                <w:szCs w:val="16"/>
                <w:lang w:eastAsia="es-MX"/>
              </w:rPr>
              <w:tab/>
              <w:t>Copia de la autorización de la Federación Mexicana de Automovilismo Deportivo, A.C., en el que se señale el lugar, y la fecha en donde se celebrará la competencia o evento de automovilismo deportivo.</w:t>
            </w:r>
          </w:p>
          <w:p w14:paraId="1396CB98" w14:textId="77777777" w:rsidR="00233B2A" w:rsidRPr="00DC12A5" w:rsidRDefault="00233B2A" w:rsidP="002C41C8">
            <w:pPr>
              <w:spacing w:before="46" w:after="44" w:line="200" w:lineRule="exact"/>
              <w:ind w:left="432" w:hanging="432"/>
              <w:jc w:val="both"/>
              <w:rPr>
                <w:rFonts w:ascii="Arial" w:hAnsi="Arial" w:cs="Arial"/>
                <w:sz w:val="16"/>
                <w:szCs w:val="16"/>
                <w:lang w:eastAsia="es-MX"/>
              </w:rPr>
            </w:pPr>
            <w:r w:rsidRPr="00DC12A5">
              <w:rPr>
                <w:rFonts w:ascii="Arial" w:hAnsi="Arial" w:cs="Arial"/>
                <w:noProof/>
                <w:sz w:val="16"/>
                <w:szCs w:val="16"/>
                <w:lang w:eastAsia="es-MX"/>
              </w:rPr>
              <w:t>III.</w:t>
            </w:r>
            <w:r w:rsidRPr="00DC12A5">
              <w:rPr>
                <w:rFonts w:ascii="Arial" w:hAnsi="Arial" w:cs="Arial"/>
                <w:noProof/>
                <w:sz w:val="16"/>
                <w:szCs w:val="16"/>
                <w:lang w:eastAsia="es-MX"/>
              </w:rPr>
              <w:tab/>
              <w:t>Listado</w:t>
            </w:r>
            <w:r w:rsidRPr="00DC12A5">
              <w:rPr>
                <w:rFonts w:ascii="Arial" w:hAnsi="Arial" w:cs="Arial"/>
                <w:sz w:val="16"/>
                <w:szCs w:val="16"/>
                <w:lang w:eastAsia="es-MX"/>
              </w:rPr>
              <w:t xml:space="preserve"> de la mercancía que se destinará a la competencia o evento de automovilismo deportivo, que contenga la descripción y cantidad, especificando aquellas que serán objeto de distribución gratuita y las que serán consumidas durante la competencia o evento de automovilismo deportivo, así como el valor unitario de las mismas. Incluso aquellas refacciones que estarán destinadas a la reparación de las mercancías importadas temporalmente.</w:t>
            </w:r>
          </w:p>
          <w:p w14:paraId="1B0D4CA7" w14:textId="77777777" w:rsidR="00233B2A" w:rsidRPr="00DC12A5" w:rsidRDefault="00233B2A" w:rsidP="002C41C8">
            <w:pPr>
              <w:spacing w:before="46" w:after="44" w:line="200" w:lineRule="exact"/>
              <w:ind w:left="432" w:hanging="432"/>
              <w:jc w:val="both"/>
              <w:rPr>
                <w:rFonts w:ascii="Arial" w:hAnsi="Arial" w:cs="Arial"/>
                <w:noProof/>
                <w:sz w:val="16"/>
                <w:szCs w:val="16"/>
                <w:lang w:eastAsia="es-MX"/>
              </w:rPr>
            </w:pPr>
            <w:r w:rsidRPr="00DC12A5">
              <w:rPr>
                <w:rFonts w:ascii="Arial" w:hAnsi="Arial" w:cs="Arial"/>
                <w:sz w:val="16"/>
                <w:szCs w:val="16"/>
                <w:lang w:eastAsia="es-MX"/>
              </w:rPr>
              <w:t>IV.</w:t>
            </w:r>
            <w:r w:rsidRPr="00DC12A5">
              <w:rPr>
                <w:rFonts w:ascii="Arial" w:hAnsi="Arial" w:cs="Arial"/>
                <w:noProof/>
                <w:sz w:val="16"/>
                <w:szCs w:val="16"/>
                <w:lang w:eastAsia="es-MX"/>
              </w:rPr>
              <w:tab/>
              <w:t>Carta de anuencia emitida por la Federación Mexicana de Automovilismo Deportivo, A.C., o por el organismo deportivo competente.</w:t>
            </w:r>
          </w:p>
          <w:p w14:paraId="6842729D" w14:textId="77777777" w:rsidR="00233B2A" w:rsidRPr="00DC12A5" w:rsidRDefault="00233B2A" w:rsidP="002C41C8">
            <w:pPr>
              <w:spacing w:before="46" w:after="44" w:line="200" w:lineRule="exact"/>
              <w:ind w:left="432" w:hanging="432"/>
              <w:jc w:val="both"/>
              <w:rPr>
                <w:rFonts w:ascii="Arial" w:hAnsi="Arial" w:cs="Arial"/>
                <w:sz w:val="16"/>
                <w:szCs w:val="16"/>
                <w:lang w:eastAsia="es-MX"/>
              </w:rPr>
            </w:pPr>
            <w:r w:rsidRPr="00DC12A5">
              <w:rPr>
                <w:rFonts w:ascii="Arial" w:hAnsi="Arial" w:cs="Arial"/>
                <w:noProof/>
                <w:sz w:val="16"/>
                <w:szCs w:val="16"/>
                <w:lang w:eastAsia="es-MX"/>
              </w:rPr>
              <w:t>V.</w:t>
            </w:r>
            <w:r w:rsidRPr="00DC12A5">
              <w:rPr>
                <w:rFonts w:ascii="Arial" w:hAnsi="Arial" w:cs="Arial"/>
                <w:noProof/>
                <w:sz w:val="16"/>
                <w:szCs w:val="16"/>
                <w:lang w:eastAsia="es-MX"/>
              </w:rPr>
              <w:tab/>
              <w:t>Documentación</w:t>
            </w:r>
            <w:r w:rsidRPr="00DC12A5">
              <w:rPr>
                <w:rFonts w:ascii="Arial" w:hAnsi="Arial" w:cs="Arial"/>
                <w:sz w:val="16"/>
                <w:szCs w:val="16"/>
                <w:lang w:eastAsia="es-MX"/>
              </w:rPr>
              <w:t xml:space="preserve"> con la que se acredite el cumplimiento de regulaciones y restricciones no arancelarias, en su caso.</w:t>
            </w:r>
          </w:p>
        </w:tc>
      </w:tr>
      <w:tr w:rsidR="00233B2A" w:rsidRPr="00DC12A5" w14:paraId="548BDF60" w14:textId="77777777" w:rsidTr="002C41C8">
        <w:trPr>
          <w:trHeight w:val="20"/>
        </w:trPr>
        <w:tc>
          <w:tcPr>
            <w:tcW w:w="5000" w:type="pct"/>
            <w:gridSpan w:val="7"/>
            <w:shd w:val="clear" w:color="auto" w:fill="BFBFBF"/>
          </w:tcPr>
          <w:p w14:paraId="5AA3AF60" w14:textId="77777777" w:rsidR="00233B2A" w:rsidRPr="00DC12A5" w:rsidRDefault="00233B2A" w:rsidP="002C41C8">
            <w:pPr>
              <w:spacing w:before="46" w:after="44" w:line="200" w:lineRule="exact"/>
              <w:jc w:val="center"/>
              <w:rPr>
                <w:rFonts w:ascii="Arial" w:hAnsi="Arial" w:cs="Arial"/>
                <w:b/>
                <w:noProof/>
                <w:sz w:val="16"/>
                <w:szCs w:val="16"/>
                <w:lang w:eastAsia="es-MX"/>
              </w:rPr>
            </w:pPr>
            <w:r w:rsidRPr="00DC12A5">
              <w:rPr>
                <w:rFonts w:ascii="Arial" w:hAnsi="Arial" w:cs="Arial"/>
                <w:b/>
                <w:noProof/>
                <w:sz w:val="16"/>
                <w:szCs w:val="16"/>
                <w:lang w:eastAsia="es-MX"/>
              </w:rPr>
              <w:t>¿Con qué condiciones debo cumplir?</w:t>
            </w:r>
          </w:p>
        </w:tc>
      </w:tr>
      <w:tr w:rsidR="00233B2A" w:rsidRPr="00DC12A5" w14:paraId="103444DF" w14:textId="77777777" w:rsidTr="002C41C8">
        <w:trPr>
          <w:trHeight w:val="20"/>
        </w:trPr>
        <w:tc>
          <w:tcPr>
            <w:tcW w:w="5000" w:type="pct"/>
            <w:gridSpan w:val="7"/>
            <w:tcBorders>
              <w:bottom w:val="single" w:sz="6" w:space="0" w:color="auto"/>
            </w:tcBorders>
            <w:shd w:val="clear" w:color="auto" w:fill="FFFFFF"/>
          </w:tcPr>
          <w:p w14:paraId="15053620" w14:textId="77777777" w:rsidR="00233B2A" w:rsidRPr="00DC12A5" w:rsidRDefault="00233B2A" w:rsidP="002C41C8">
            <w:pPr>
              <w:spacing w:before="46" w:after="44"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Las mercancías objeto de importación de conformidad con la presente ficha de trámite, serán aquellas inherentes a dar cumplimiento a la competencia o evento de automovilismo de que se trate, incluyendo el vehículo o vehículos que serán utilizados en la misma, así como los vehículos de competencia o exhibición, tractocamiones y sus remolques, casas rodantes, equipos de servicio médico y de seguridad, sus herramientas, los demás equipos que se utilicen en el desarrollo de dichas competencias o eventos de automovilismo deportivo y sus accesorios necesarios para cumplir con su fin.</w:t>
            </w:r>
          </w:p>
          <w:p w14:paraId="03FA31B6" w14:textId="77777777" w:rsidR="00233B2A" w:rsidRPr="00DC12A5" w:rsidRDefault="00233B2A" w:rsidP="002C41C8">
            <w:pPr>
              <w:spacing w:before="46" w:after="44"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Las mercancías que serán distribuidas de manera gratuita entre los asistentes o participantes de la competencia o evento de automovilismo deportivo, deberán ser identificadas mediante sellos o marcas que las distingan individualmente, como destinadas al evento de que se trate, sin que por ellas se requiera comprobar su retorno al extranjero.</w:t>
            </w:r>
          </w:p>
          <w:p w14:paraId="3051BC8E" w14:textId="77777777" w:rsidR="00233B2A" w:rsidRPr="00DC12A5" w:rsidRDefault="00233B2A" w:rsidP="002C41C8">
            <w:pPr>
              <w:spacing w:before="46" w:after="44"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En el supuesto en el que las mercancías autorizadas se deterioren, se deberán destruir dentro de los veinte días, siguientes a la conclusión del evento y deberá darse aviso de la destrucción de las mismas.</w:t>
            </w:r>
          </w:p>
          <w:p w14:paraId="4ABB5838" w14:textId="77777777" w:rsidR="00233B2A" w:rsidRPr="00DC12A5" w:rsidRDefault="00233B2A" w:rsidP="002C41C8">
            <w:pPr>
              <w:spacing w:before="46" w:after="44"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 xml:space="preserve">Los vehículos objeto de importación temporal de conformidad con la presente ficha de trámite, no podrán ser destinados a un fin distinto para el que fueron importados, así como tampoco podrán sujetarse a cambios de régimen, </w:t>
            </w:r>
            <w:r w:rsidRPr="00DC12A5">
              <w:rPr>
                <w:rFonts w:ascii="Arial" w:hAnsi="Arial" w:cs="Arial"/>
                <w:sz w:val="16"/>
                <w:szCs w:val="16"/>
                <w:lang w:eastAsia="es-MX"/>
              </w:rPr>
              <w:lastRenderedPageBreak/>
              <w:t>reexpedición o regularización de mercancía, ni podrán destinarse a fines distintos de aquéllos por los que se hubiera autorizado su introducción.</w:t>
            </w:r>
            <w:r w:rsidRPr="00DC12A5">
              <w:rPr>
                <w:rFonts w:ascii="Arial" w:hAnsi="Arial" w:cs="Arial"/>
                <w:sz w:val="16"/>
                <w:szCs w:val="16"/>
                <w:vertAlign w:val="superscript"/>
                <w:lang w:eastAsia="es-MX"/>
              </w:rPr>
              <w:t xml:space="preserve"> </w:t>
            </w:r>
          </w:p>
        </w:tc>
      </w:tr>
      <w:tr w:rsidR="00233B2A" w:rsidRPr="00DC12A5" w14:paraId="60CDDD58" w14:textId="77777777" w:rsidTr="002C41C8">
        <w:trPr>
          <w:trHeight w:val="20"/>
        </w:trPr>
        <w:tc>
          <w:tcPr>
            <w:tcW w:w="5000" w:type="pct"/>
            <w:gridSpan w:val="7"/>
            <w:shd w:val="clear" w:color="auto" w:fill="A6A6A6"/>
          </w:tcPr>
          <w:p w14:paraId="4042E166" w14:textId="77777777" w:rsidR="00233B2A" w:rsidRPr="00DC12A5" w:rsidRDefault="00233B2A" w:rsidP="002C41C8">
            <w:pPr>
              <w:spacing w:before="46" w:after="44" w:line="200" w:lineRule="exact"/>
              <w:jc w:val="center"/>
              <w:rPr>
                <w:rFonts w:ascii="Arial" w:hAnsi="Arial" w:cs="Arial"/>
                <w:b/>
                <w:sz w:val="16"/>
                <w:szCs w:val="16"/>
                <w:lang w:eastAsia="es-MX"/>
              </w:rPr>
            </w:pPr>
            <w:r w:rsidRPr="00DC12A5">
              <w:rPr>
                <w:rFonts w:ascii="Arial" w:hAnsi="Arial" w:cs="Arial"/>
                <w:b/>
                <w:sz w:val="16"/>
                <w:szCs w:val="16"/>
                <w:lang w:eastAsia="es-MX"/>
              </w:rPr>
              <w:lastRenderedPageBreak/>
              <w:t>SEGUIMIENTO Y RESOLUCIÓN DEL TRÁMITE O SERVICIO</w:t>
            </w:r>
          </w:p>
        </w:tc>
      </w:tr>
      <w:tr w:rsidR="00233B2A" w:rsidRPr="00DC12A5" w14:paraId="66B9DC2D" w14:textId="77777777" w:rsidTr="002C41C8">
        <w:trPr>
          <w:trHeight w:val="20"/>
        </w:trPr>
        <w:tc>
          <w:tcPr>
            <w:tcW w:w="2496" w:type="pct"/>
            <w:gridSpan w:val="4"/>
            <w:shd w:val="clear" w:color="auto" w:fill="C0C0C0"/>
          </w:tcPr>
          <w:p w14:paraId="54B16A42" w14:textId="77777777" w:rsidR="00233B2A" w:rsidRPr="00DC12A5" w:rsidRDefault="00233B2A" w:rsidP="002C41C8">
            <w:pPr>
              <w:spacing w:before="46" w:after="44" w:line="200" w:lineRule="exact"/>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504" w:type="pct"/>
            <w:gridSpan w:val="3"/>
            <w:shd w:val="clear" w:color="auto" w:fill="C0C0C0"/>
          </w:tcPr>
          <w:p w14:paraId="35465865" w14:textId="77777777" w:rsidR="00233B2A" w:rsidRPr="00DC12A5" w:rsidRDefault="00233B2A" w:rsidP="002C41C8">
            <w:pPr>
              <w:spacing w:before="46" w:after="44" w:line="200" w:lineRule="exact"/>
              <w:jc w:val="both"/>
              <w:rPr>
                <w:rFonts w:ascii="Arial" w:hAnsi="Arial" w:cs="Arial"/>
                <w:b/>
                <w:sz w:val="16"/>
                <w:szCs w:val="16"/>
                <w:lang w:eastAsia="es-MX"/>
              </w:rPr>
            </w:pPr>
            <w:r w:rsidRPr="00DC12A5">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DC12A5">
              <w:rPr>
                <w:rFonts w:ascii="Arial" w:hAnsi="Arial" w:cs="Arial"/>
                <w:b/>
                <w:sz w:val="16"/>
                <w:szCs w:val="16"/>
                <w:lang w:eastAsia="es-MX"/>
              </w:rPr>
              <w:t>o Servicio?</w:t>
            </w:r>
          </w:p>
        </w:tc>
      </w:tr>
      <w:tr w:rsidR="00233B2A" w:rsidRPr="00DC12A5" w14:paraId="5B0F705C" w14:textId="77777777" w:rsidTr="002C41C8">
        <w:trPr>
          <w:trHeight w:val="20"/>
        </w:trPr>
        <w:tc>
          <w:tcPr>
            <w:tcW w:w="2496" w:type="pct"/>
            <w:gridSpan w:val="4"/>
          </w:tcPr>
          <w:p w14:paraId="0340A11D" w14:textId="77777777" w:rsidR="00233B2A" w:rsidRPr="00DC12A5" w:rsidRDefault="00233B2A" w:rsidP="002C41C8">
            <w:pPr>
              <w:spacing w:before="46" w:after="44" w:line="200" w:lineRule="exact"/>
              <w:jc w:val="both"/>
              <w:rPr>
                <w:rFonts w:ascii="Arial" w:hAnsi="Arial" w:cs="Arial"/>
                <w:sz w:val="16"/>
                <w:szCs w:val="16"/>
                <w:lang w:eastAsia="es-MX"/>
              </w:rPr>
            </w:pPr>
            <w:r w:rsidRPr="00DC12A5">
              <w:rPr>
                <w:rFonts w:ascii="Arial" w:hAnsi="Arial" w:cs="Arial"/>
                <w:sz w:val="16"/>
                <w:szCs w:val="16"/>
                <w:lang w:eastAsia="es-MX"/>
              </w:rPr>
              <w:t>No aplica.</w:t>
            </w:r>
          </w:p>
        </w:tc>
        <w:tc>
          <w:tcPr>
            <w:tcW w:w="2504" w:type="pct"/>
            <w:gridSpan w:val="3"/>
          </w:tcPr>
          <w:p w14:paraId="61718530" w14:textId="77777777" w:rsidR="00233B2A" w:rsidRPr="00DC12A5" w:rsidRDefault="00233B2A" w:rsidP="002C41C8">
            <w:pPr>
              <w:spacing w:before="46" w:after="44" w:line="200" w:lineRule="exact"/>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5D26BE9D" w14:textId="77777777" w:rsidTr="002C41C8">
        <w:trPr>
          <w:trHeight w:val="20"/>
        </w:trPr>
        <w:tc>
          <w:tcPr>
            <w:tcW w:w="5000" w:type="pct"/>
            <w:gridSpan w:val="7"/>
            <w:shd w:val="clear" w:color="auto" w:fill="A6A6A6"/>
          </w:tcPr>
          <w:p w14:paraId="7A5655CE" w14:textId="77777777" w:rsidR="00233B2A" w:rsidRPr="00DC12A5" w:rsidRDefault="00233B2A" w:rsidP="002C41C8">
            <w:pPr>
              <w:spacing w:before="46" w:after="44" w:line="200" w:lineRule="exact"/>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5F44DACD" w14:textId="77777777" w:rsidTr="002C41C8">
        <w:trPr>
          <w:trHeight w:val="20"/>
        </w:trPr>
        <w:tc>
          <w:tcPr>
            <w:tcW w:w="5000" w:type="pct"/>
            <w:gridSpan w:val="7"/>
          </w:tcPr>
          <w:p w14:paraId="326B73C3" w14:textId="77777777" w:rsidR="00233B2A" w:rsidRPr="00DC12A5" w:rsidRDefault="00233B2A" w:rsidP="002C41C8">
            <w:pPr>
              <w:spacing w:before="46" w:after="44" w:line="200" w:lineRule="exact"/>
              <w:jc w:val="both"/>
              <w:rPr>
                <w:rFonts w:ascii="Arial" w:hAnsi="Arial" w:cs="Arial"/>
                <w:sz w:val="16"/>
                <w:szCs w:val="16"/>
                <w:lang w:eastAsia="es-MX"/>
              </w:rPr>
            </w:pPr>
            <w:r w:rsidRPr="00DC12A5">
              <w:rPr>
                <w:rFonts w:ascii="Arial" w:hAnsi="Arial" w:cs="Arial"/>
                <w:sz w:val="16"/>
                <w:szCs w:val="16"/>
                <w:lang w:eastAsia="es-MX"/>
              </w:rPr>
              <w:t>La resolución se te notificará en las formas señaladas en los artículos 134, fracciones I y II y 136 del CFF, según corresponda.</w:t>
            </w:r>
          </w:p>
        </w:tc>
      </w:tr>
      <w:tr w:rsidR="00233B2A" w:rsidRPr="00DC12A5" w14:paraId="5B4BA649" w14:textId="77777777" w:rsidTr="002C41C8">
        <w:trPr>
          <w:trHeight w:val="20"/>
        </w:trPr>
        <w:tc>
          <w:tcPr>
            <w:tcW w:w="1709" w:type="pct"/>
            <w:gridSpan w:val="2"/>
            <w:shd w:val="clear" w:color="auto" w:fill="C0C0C0"/>
          </w:tcPr>
          <w:p w14:paraId="6F8AD7F1" w14:textId="77777777" w:rsidR="00233B2A" w:rsidRPr="00DC12A5" w:rsidRDefault="00233B2A" w:rsidP="002C41C8">
            <w:pPr>
              <w:spacing w:before="46" w:after="44" w:line="200" w:lineRule="exact"/>
              <w:jc w:val="both"/>
              <w:rPr>
                <w:rFonts w:ascii="Arial" w:hAnsi="Arial" w:cs="Arial"/>
                <w:b/>
                <w:sz w:val="16"/>
                <w:szCs w:val="16"/>
                <w:lang w:eastAsia="es-MX"/>
              </w:rPr>
            </w:pPr>
            <w:r w:rsidRPr="00DC12A5">
              <w:rPr>
                <w:rFonts w:ascii="Arial" w:hAnsi="Arial" w:cs="Arial"/>
                <w:b/>
                <w:sz w:val="16"/>
                <w:szCs w:val="16"/>
                <w:lang w:eastAsia="es-MX"/>
              </w:rPr>
              <w:t>Plazo máximo para que la ANAM resuelva el Trámite o Servicio</w:t>
            </w:r>
          </w:p>
        </w:tc>
        <w:tc>
          <w:tcPr>
            <w:tcW w:w="1745" w:type="pct"/>
            <w:gridSpan w:val="3"/>
            <w:shd w:val="clear" w:color="auto" w:fill="C0C0C0"/>
          </w:tcPr>
          <w:p w14:paraId="3C8B20DA" w14:textId="77777777" w:rsidR="00233B2A" w:rsidRPr="00DC12A5" w:rsidRDefault="00233B2A" w:rsidP="002C41C8">
            <w:pPr>
              <w:spacing w:before="46" w:after="44" w:line="200" w:lineRule="exact"/>
              <w:jc w:val="both"/>
              <w:rPr>
                <w:rFonts w:ascii="Arial" w:hAnsi="Arial" w:cs="Arial"/>
                <w:b/>
                <w:sz w:val="16"/>
                <w:szCs w:val="16"/>
                <w:lang w:eastAsia="es-MX"/>
              </w:rPr>
            </w:pPr>
            <w:r w:rsidRPr="00DC12A5">
              <w:rPr>
                <w:rFonts w:ascii="Arial" w:hAnsi="Arial" w:cs="Arial"/>
                <w:b/>
                <w:sz w:val="16"/>
                <w:szCs w:val="16"/>
                <w:lang w:eastAsia="es-MX"/>
              </w:rPr>
              <w:t>Plazo máximo para que la ANAM solicite información adicional</w:t>
            </w:r>
          </w:p>
        </w:tc>
        <w:tc>
          <w:tcPr>
            <w:tcW w:w="1547" w:type="pct"/>
            <w:gridSpan w:val="2"/>
            <w:shd w:val="clear" w:color="auto" w:fill="C0C0C0"/>
          </w:tcPr>
          <w:p w14:paraId="40781F0A" w14:textId="77777777" w:rsidR="00233B2A" w:rsidRPr="00DC12A5" w:rsidRDefault="00233B2A" w:rsidP="002C41C8">
            <w:pPr>
              <w:spacing w:before="46" w:after="44" w:line="200" w:lineRule="exact"/>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1CF20036" w14:textId="77777777" w:rsidTr="002C41C8">
        <w:trPr>
          <w:trHeight w:val="20"/>
        </w:trPr>
        <w:tc>
          <w:tcPr>
            <w:tcW w:w="1709" w:type="pct"/>
            <w:gridSpan w:val="2"/>
          </w:tcPr>
          <w:p w14:paraId="00372EB1" w14:textId="77777777" w:rsidR="00233B2A" w:rsidRPr="00DC12A5" w:rsidRDefault="00233B2A" w:rsidP="002C41C8">
            <w:pPr>
              <w:spacing w:before="46" w:after="44" w:line="200" w:lineRule="exact"/>
              <w:jc w:val="both"/>
              <w:rPr>
                <w:rFonts w:ascii="Arial" w:hAnsi="Arial" w:cs="Arial"/>
                <w:sz w:val="16"/>
                <w:szCs w:val="16"/>
                <w:lang w:eastAsia="es-MX"/>
              </w:rPr>
            </w:pPr>
            <w:r w:rsidRPr="00DC12A5">
              <w:rPr>
                <w:rFonts w:ascii="Arial" w:hAnsi="Arial" w:cs="Arial"/>
                <w:sz w:val="16"/>
                <w:szCs w:val="16"/>
                <w:lang w:eastAsia="es-MX"/>
              </w:rPr>
              <w:t>Quince días.</w:t>
            </w:r>
          </w:p>
        </w:tc>
        <w:tc>
          <w:tcPr>
            <w:tcW w:w="1745" w:type="pct"/>
            <w:gridSpan w:val="3"/>
          </w:tcPr>
          <w:p w14:paraId="6006EC8E" w14:textId="77777777" w:rsidR="00233B2A" w:rsidRPr="00DC12A5" w:rsidRDefault="00233B2A" w:rsidP="002C41C8">
            <w:pPr>
              <w:spacing w:before="46" w:after="44" w:line="200" w:lineRule="exact"/>
              <w:jc w:val="both"/>
              <w:rPr>
                <w:rFonts w:ascii="Arial" w:hAnsi="Arial" w:cs="Arial"/>
                <w:sz w:val="16"/>
                <w:szCs w:val="16"/>
                <w:lang w:eastAsia="es-MX"/>
              </w:rPr>
            </w:pPr>
            <w:r w:rsidRPr="00DC12A5">
              <w:rPr>
                <w:rFonts w:ascii="Arial" w:hAnsi="Arial" w:cs="Arial"/>
                <w:sz w:val="16"/>
                <w:szCs w:val="16"/>
                <w:lang w:eastAsia="es-MX"/>
              </w:rPr>
              <w:t>No aplica.</w:t>
            </w:r>
          </w:p>
        </w:tc>
        <w:tc>
          <w:tcPr>
            <w:tcW w:w="1547" w:type="pct"/>
            <w:gridSpan w:val="2"/>
          </w:tcPr>
          <w:p w14:paraId="04ADDC88" w14:textId="77777777" w:rsidR="00233B2A" w:rsidRPr="00DC12A5" w:rsidRDefault="00233B2A" w:rsidP="002C41C8">
            <w:pPr>
              <w:spacing w:before="46" w:after="44" w:line="200" w:lineRule="exact"/>
              <w:jc w:val="both"/>
              <w:rPr>
                <w:rFonts w:ascii="Arial" w:hAnsi="Arial" w:cs="Arial"/>
                <w:sz w:val="16"/>
                <w:szCs w:val="16"/>
                <w:lang w:eastAsia="es-MX"/>
              </w:rPr>
            </w:pPr>
            <w:r w:rsidRPr="00DC12A5">
              <w:rPr>
                <w:rFonts w:ascii="Arial" w:hAnsi="Arial" w:cs="Arial"/>
                <w:sz w:val="16"/>
                <w:szCs w:val="16"/>
                <w:lang w:eastAsia="es-MX"/>
              </w:rPr>
              <w:t>No aplica.</w:t>
            </w:r>
          </w:p>
        </w:tc>
      </w:tr>
      <w:tr w:rsidR="00233B2A" w:rsidRPr="00DC12A5" w14:paraId="2C2EFE31" w14:textId="77777777" w:rsidTr="002C41C8">
        <w:trPr>
          <w:trHeight w:val="20"/>
        </w:trPr>
        <w:tc>
          <w:tcPr>
            <w:tcW w:w="2496" w:type="pct"/>
            <w:gridSpan w:val="4"/>
            <w:shd w:val="clear" w:color="auto" w:fill="C0C0C0"/>
          </w:tcPr>
          <w:p w14:paraId="0AFED0F1" w14:textId="77777777" w:rsidR="00233B2A" w:rsidRPr="00DC12A5" w:rsidRDefault="00233B2A" w:rsidP="002C41C8">
            <w:pPr>
              <w:spacing w:before="46" w:after="44" w:line="200" w:lineRule="exact"/>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504" w:type="pct"/>
            <w:gridSpan w:val="3"/>
            <w:shd w:val="clear" w:color="auto" w:fill="C0C0C0"/>
          </w:tcPr>
          <w:p w14:paraId="6CA25F4D" w14:textId="77777777" w:rsidR="00233B2A" w:rsidRPr="00DC12A5" w:rsidRDefault="00233B2A" w:rsidP="002C41C8">
            <w:pPr>
              <w:spacing w:before="46" w:after="44" w:line="200" w:lineRule="exact"/>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482266D1" w14:textId="77777777" w:rsidTr="002C41C8">
        <w:trPr>
          <w:trHeight w:val="20"/>
        </w:trPr>
        <w:tc>
          <w:tcPr>
            <w:tcW w:w="2496" w:type="pct"/>
            <w:gridSpan w:val="4"/>
            <w:tcBorders>
              <w:bottom w:val="single" w:sz="6" w:space="0" w:color="auto"/>
            </w:tcBorders>
          </w:tcPr>
          <w:p w14:paraId="21DA62F6" w14:textId="77777777" w:rsidR="00233B2A" w:rsidRPr="00DC12A5" w:rsidRDefault="00233B2A" w:rsidP="002C41C8">
            <w:pPr>
              <w:spacing w:before="46" w:after="44" w:line="200" w:lineRule="exact"/>
              <w:jc w:val="both"/>
              <w:rPr>
                <w:rFonts w:ascii="Arial" w:hAnsi="Arial" w:cs="Arial"/>
                <w:sz w:val="16"/>
                <w:szCs w:val="16"/>
                <w:lang w:eastAsia="es-MX"/>
              </w:rPr>
            </w:pPr>
            <w:r w:rsidRPr="00DC12A5">
              <w:rPr>
                <w:rFonts w:ascii="Arial" w:hAnsi="Arial" w:cs="Arial"/>
                <w:sz w:val="16"/>
                <w:szCs w:val="16"/>
                <w:lang w:eastAsia="es-MX"/>
              </w:rPr>
              <w:t>Oficio de respuesta.</w:t>
            </w:r>
          </w:p>
        </w:tc>
        <w:tc>
          <w:tcPr>
            <w:tcW w:w="2504" w:type="pct"/>
            <w:gridSpan w:val="3"/>
            <w:tcBorders>
              <w:bottom w:val="single" w:sz="6" w:space="0" w:color="auto"/>
            </w:tcBorders>
          </w:tcPr>
          <w:p w14:paraId="521343F1" w14:textId="77777777" w:rsidR="00233B2A" w:rsidRPr="00DC12A5" w:rsidRDefault="00233B2A" w:rsidP="002C41C8">
            <w:pPr>
              <w:spacing w:before="46" w:after="44" w:line="200" w:lineRule="exact"/>
              <w:jc w:val="both"/>
              <w:rPr>
                <w:rFonts w:ascii="Arial" w:hAnsi="Arial" w:cs="Arial"/>
                <w:sz w:val="16"/>
                <w:szCs w:val="16"/>
                <w:lang w:eastAsia="es-MX"/>
              </w:rPr>
            </w:pPr>
            <w:r w:rsidRPr="00DC12A5">
              <w:rPr>
                <w:rFonts w:ascii="Arial" w:hAnsi="Arial" w:cs="Arial"/>
                <w:sz w:val="16"/>
                <w:szCs w:val="16"/>
                <w:lang w:eastAsia="es-MX"/>
              </w:rPr>
              <w:t>Acorde con el plazo señalado por los interesados, en la solicitud de autorización.</w:t>
            </w:r>
          </w:p>
        </w:tc>
      </w:tr>
      <w:tr w:rsidR="00233B2A" w:rsidRPr="00DC12A5" w14:paraId="2AEAC5BF" w14:textId="77777777" w:rsidTr="002C41C8">
        <w:trPr>
          <w:trHeight w:val="20"/>
        </w:trPr>
        <w:tc>
          <w:tcPr>
            <w:tcW w:w="5000" w:type="pct"/>
            <w:gridSpan w:val="7"/>
            <w:shd w:val="clear" w:color="auto" w:fill="A6A6A6"/>
          </w:tcPr>
          <w:p w14:paraId="6ACF39D6" w14:textId="77777777" w:rsidR="00233B2A" w:rsidRPr="00DC12A5" w:rsidRDefault="00233B2A" w:rsidP="002C41C8">
            <w:pPr>
              <w:spacing w:before="46" w:after="44" w:line="200" w:lineRule="exact"/>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232794FA" w14:textId="77777777" w:rsidTr="002C41C8">
        <w:trPr>
          <w:trHeight w:val="20"/>
        </w:trPr>
        <w:tc>
          <w:tcPr>
            <w:tcW w:w="2496" w:type="pct"/>
            <w:gridSpan w:val="4"/>
            <w:shd w:val="clear" w:color="auto" w:fill="C0C0C0"/>
          </w:tcPr>
          <w:p w14:paraId="0BB105BC" w14:textId="77777777" w:rsidR="00233B2A" w:rsidRPr="00DC12A5" w:rsidRDefault="00233B2A" w:rsidP="002C41C8">
            <w:pPr>
              <w:spacing w:before="46" w:after="44" w:line="200" w:lineRule="exact"/>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504" w:type="pct"/>
            <w:gridSpan w:val="3"/>
            <w:shd w:val="clear" w:color="auto" w:fill="C0C0C0"/>
          </w:tcPr>
          <w:p w14:paraId="2135AC81" w14:textId="77777777" w:rsidR="00233B2A" w:rsidRPr="00DC12A5" w:rsidRDefault="00233B2A" w:rsidP="002C41C8">
            <w:pPr>
              <w:spacing w:before="46" w:after="44" w:line="200" w:lineRule="exact"/>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07674709" w14:textId="77777777" w:rsidTr="002C41C8">
        <w:trPr>
          <w:trHeight w:val="20"/>
        </w:trPr>
        <w:tc>
          <w:tcPr>
            <w:tcW w:w="2496" w:type="pct"/>
            <w:gridSpan w:val="4"/>
            <w:tcBorders>
              <w:bottom w:val="single" w:sz="6" w:space="0" w:color="auto"/>
            </w:tcBorders>
          </w:tcPr>
          <w:p w14:paraId="408AF291" w14:textId="77777777" w:rsidR="00233B2A" w:rsidRPr="00DC12A5" w:rsidRDefault="00233B2A" w:rsidP="002C41C8">
            <w:pPr>
              <w:spacing w:before="46" w:after="44" w:line="200" w:lineRule="exact"/>
              <w:jc w:val="both"/>
              <w:rPr>
                <w:rFonts w:ascii="Arial" w:hAnsi="Arial" w:cs="Arial"/>
                <w:sz w:val="16"/>
                <w:szCs w:val="16"/>
                <w:lang w:eastAsia="es-MX"/>
              </w:rPr>
            </w:pPr>
            <w:r w:rsidRPr="00DC12A5">
              <w:rPr>
                <w:rFonts w:ascii="Arial" w:hAnsi="Arial" w:cs="Arial"/>
                <w:sz w:val="16"/>
                <w:szCs w:val="16"/>
                <w:lang w:eastAsia="es-MX"/>
              </w:rPr>
              <w:t>No aplica.</w:t>
            </w:r>
          </w:p>
        </w:tc>
        <w:tc>
          <w:tcPr>
            <w:tcW w:w="2504" w:type="pct"/>
            <w:gridSpan w:val="3"/>
            <w:tcBorders>
              <w:bottom w:val="single" w:sz="6" w:space="0" w:color="auto"/>
            </w:tcBorders>
          </w:tcPr>
          <w:p w14:paraId="2D8883E9" w14:textId="77777777" w:rsidR="00233B2A" w:rsidRPr="00DC12A5" w:rsidRDefault="00233B2A" w:rsidP="002C41C8">
            <w:pPr>
              <w:spacing w:before="46" w:after="44"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Correo electrónico:</w:t>
            </w:r>
          </w:p>
          <w:p w14:paraId="69395650" w14:textId="77777777" w:rsidR="00233B2A" w:rsidRPr="00DC12A5" w:rsidRDefault="00233B2A" w:rsidP="002C41C8">
            <w:pPr>
              <w:spacing w:before="46" w:after="44" w:line="200" w:lineRule="exact"/>
              <w:ind w:left="432" w:hanging="432"/>
              <w:jc w:val="both"/>
              <w:rPr>
                <w:rFonts w:ascii="Arial" w:hAnsi="Arial" w:cs="Arial"/>
                <w:sz w:val="16"/>
                <w:szCs w:val="16"/>
                <w:u w:val="single"/>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denuncias@anam.gob.mx</w:t>
            </w:r>
          </w:p>
          <w:p w14:paraId="57B11EA4" w14:textId="77777777" w:rsidR="00233B2A" w:rsidRPr="00DC12A5" w:rsidRDefault="00233B2A" w:rsidP="002C41C8">
            <w:pPr>
              <w:spacing w:before="46" w:after="44"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 el Portal de la ANAM:</w:t>
            </w:r>
          </w:p>
          <w:p w14:paraId="40F162C7" w14:textId="77777777" w:rsidR="00233B2A" w:rsidRPr="00DC12A5" w:rsidRDefault="00233B2A" w:rsidP="002C41C8">
            <w:pPr>
              <w:spacing w:before="46" w:after="44"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 xml:space="preserve"> </w:t>
            </w:r>
            <w:r w:rsidRPr="00DC12A5">
              <w:rPr>
                <w:rFonts w:ascii="Arial" w:hAnsi="Arial" w:cs="Arial"/>
                <w:sz w:val="16"/>
                <w:szCs w:val="16"/>
                <w:lang w:eastAsia="es-MX"/>
              </w:rPr>
              <w:tab/>
            </w:r>
            <w:r w:rsidRPr="00DC12A5">
              <w:rPr>
                <w:rFonts w:ascii="Arial" w:hAnsi="Arial" w:cs="Arial"/>
                <w:sz w:val="16"/>
                <w:szCs w:val="16"/>
                <w:u w:val="single"/>
                <w:lang w:eastAsia="es-MX"/>
              </w:rPr>
              <w:t>https://anam.gob.mx/recepcion-de-quejas-y-denuncias/</w:t>
            </w:r>
          </w:p>
        </w:tc>
      </w:tr>
      <w:tr w:rsidR="00233B2A" w:rsidRPr="00DC12A5" w14:paraId="0D5CAE43" w14:textId="77777777" w:rsidTr="002C41C8">
        <w:trPr>
          <w:trHeight w:val="20"/>
        </w:trPr>
        <w:tc>
          <w:tcPr>
            <w:tcW w:w="5000" w:type="pct"/>
            <w:gridSpan w:val="7"/>
            <w:shd w:val="clear" w:color="auto" w:fill="A6A6A6"/>
          </w:tcPr>
          <w:p w14:paraId="201CD679"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415FFD5C" w14:textId="77777777" w:rsidTr="002C41C8">
        <w:trPr>
          <w:trHeight w:val="20"/>
        </w:trPr>
        <w:tc>
          <w:tcPr>
            <w:tcW w:w="5000" w:type="pct"/>
            <w:gridSpan w:val="7"/>
            <w:tcBorders>
              <w:bottom w:val="single" w:sz="6" w:space="0" w:color="auto"/>
            </w:tcBorders>
          </w:tcPr>
          <w:p w14:paraId="3795ECB3"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La importación temporal de las mercancías autorizadas deberá realizarse a través de un pedimento de importación temporal.</w:t>
            </w:r>
          </w:p>
          <w:p w14:paraId="0DA656E3"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 aquellos casos en los que pretendas participar en competencias o eventos adicionales a los señalados en la autorización y te encuentres dentro del plazo de la autorización, deberás solicitar una nueva autorización, ante la Federación Mexicana de Automovilismo Deportivo, A.C., y presentar la solicitud correspondiente, ante la aduana de la circunscripción que corresponda al lugar donde se desarrollará la competencia o evento de automovilismo deportivo, de conformidad con la presente ficha de trámite.</w:t>
            </w:r>
          </w:p>
        </w:tc>
      </w:tr>
      <w:tr w:rsidR="00233B2A" w:rsidRPr="00DC12A5" w14:paraId="5BC98745" w14:textId="77777777" w:rsidTr="002C41C8">
        <w:trPr>
          <w:trHeight w:val="20"/>
        </w:trPr>
        <w:tc>
          <w:tcPr>
            <w:tcW w:w="5000" w:type="pct"/>
            <w:gridSpan w:val="7"/>
            <w:shd w:val="clear" w:color="auto" w:fill="A6A6A6"/>
          </w:tcPr>
          <w:p w14:paraId="1A87836C"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7A7358FB" w14:textId="77777777" w:rsidTr="002C41C8">
        <w:trPr>
          <w:trHeight w:val="20"/>
        </w:trPr>
        <w:tc>
          <w:tcPr>
            <w:tcW w:w="5000" w:type="pct"/>
            <w:gridSpan w:val="7"/>
          </w:tcPr>
          <w:p w14:paraId="5D575561"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sz w:val="16"/>
                <w:szCs w:val="16"/>
                <w:lang w:eastAsia="es-MX"/>
              </w:rPr>
              <w:t>Artículos 106, fracción III de la Ley y 156 del Reglamento y las reglas 1.2.2. y 4.2.8. de las RGCE.</w:t>
            </w:r>
          </w:p>
        </w:tc>
      </w:tr>
    </w:tbl>
    <w:p w14:paraId="362980DB"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56"/>
        <w:gridCol w:w="1276"/>
        <w:gridCol w:w="297"/>
        <w:gridCol w:w="1079"/>
        <w:gridCol w:w="1767"/>
        <w:gridCol w:w="759"/>
        <w:gridCol w:w="1892"/>
      </w:tblGrid>
      <w:tr w:rsidR="00233B2A" w:rsidRPr="00DC12A5" w14:paraId="6C47786E" w14:textId="77777777" w:rsidTr="002C41C8">
        <w:trPr>
          <w:trHeight w:val="20"/>
        </w:trPr>
        <w:tc>
          <w:tcPr>
            <w:tcW w:w="5000" w:type="pct"/>
            <w:gridSpan w:val="7"/>
            <w:shd w:val="clear" w:color="auto" w:fill="A6A6A6"/>
            <w:noWrap/>
          </w:tcPr>
          <w:p w14:paraId="71412C25"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85/LA Autorización para la importación temporal de mercancías destinadas a eventos culturales</w:t>
            </w:r>
          </w:p>
        </w:tc>
      </w:tr>
      <w:tr w:rsidR="00233B2A" w:rsidRPr="00DC12A5" w14:paraId="548CF6F4" w14:textId="77777777" w:rsidTr="002C41C8">
        <w:trPr>
          <w:trHeight w:val="20"/>
        </w:trPr>
        <w:tc>
          <w:tcPr>
            <w:tcW w:w="995" w:type="pct"/>
            <w:vMerge w:val="restart"/>
          </w:tcPr>
          <w:p w14:paraId="0CE410DF" w14:textId="27854349" w:rsidR="00233B2A" w:rsidRPr="00DC12A5" w:rsidRDefault="00233B2A" w:rsidP="002C41C8">
            <w:pPr>
              <w:spacing w:before="40" w:after="40"/>
              <w:ind w:left="810" w:hanging="81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4536BD15" wp14:editId="4A6F365C">
                  <wp:extent cx="95250" cy="95250"/>
                  <wp:effectExtent l="0" t="0" r="0" b="0"/>
                  <wp:docPr id="322239177" name="Imagen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2467E6B2" w14:textId="4EEB0F15" w:rsidR="00233B2A" w:rsidRPr="00DC12A5" w:rsidRDefault="00233B2A" w:rsidP="002C41C8">
            <w:pPr>
              <w:spacing w:before="40" w:after="40"/>
              <w:ind w:left="810" w:hanging="81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6000AC83" wp14:editId="08C6D521">
                  <wp:extent cx="95250" cy="95250"/>
                  <wp:effectExtent l="0" t="0" r="0" b="0"/>
                  <wp:docPr id="1470984513" name="Imagen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33" w:type="pct"/>
            <w:gridSpan w:val="5"/>
            <w:shd w:val="clear" w:color="auto" w:fill="C0C0C0"/>
          </w:tcPr>
          <w:p w14:paraId="410A1088"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072" w:type="pct"/>
            <w:tcBorders>
              <w:bottom w:val="single" w:sz="4" w:space="0" w:color="auto"/>
            </w:tcBorders>
            <w:shd w:val="clear" w:color="auto" w:fill="C0C0C0"/>
          </w:tcPr>
          <w:p w14:paraId="3A291164"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2E3110A9" w14:textId="77777777" w:rsidTr="002C41C8">
        <w:trPr>
          <w:trHeight w:val="20"/>
        </w:trPr>
        <w:tc>
          <w:tcPr>
            <w:tcW w:w="995" w:type="pct"/>
            <w:vMerge/>
          </w:tcPr>
          <w:p w14:paraId="3EEACF60" w14:textId="77777777" w:rsidR="00233B2A" w:rsidRPr="00DC12A5" w:rsidRDefault="00233B2A" w:rsidP="002C41C8">
            <w:pPr>
              <w:spacing w:before="40" w:after="40"/>
              <w:jc w:val="both"/>
              <w:rPr>
                <w:rFonts w:ascii="Arial" w:hAnsi="Arial" w:cs="Arial"/>
                <w:noProof/>
                <w:sz w:val="16"/>
                <w:szCs w:val="16"/>
                <w:lang w:eastAsia="es-MX"/>
              </w:rPr>
            </w:pPr>
          </w:p>
        </w:tc>
        <w:tc>
          <w:tcPr>
            <w:tcW w:w="2933" w:type="pct"/>
            <w:gridSpan w:val="5"/>
            <w:vMerge w:val="restart"/>
            <w:tcBorders>
              <w:right w:val="single" w:sz="4" w:space="0" w:color="auto"/>
            </w:tcBorders>
          </w:tcPr>
          <w:p w14:paraId="51225C75"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Presenta la solicitud de autorización y prórroga para la importación temporal de mercancías destinadas a eventos culturales.</w:t>
            </w:r>
          </w:p>
        </w:tc>
        <w:tc>
          <w:tcPr>
            <w:tcW w:w="1072" w:type="pct"/>
            <w:tcBorders>
              <w:top w:val="single" w:sz="4" w:space="0" w:color="auto"/>
              <w:left w:val="single" w:sz="4" w:space="0" w:color="auto"/>
              <w:bottom w:val="single" w:sz="4" w:space="0" w:color="auto"/>
              <w:right w:val="single" w:sz="4" w:space="0" w:color="auto"/>
            </w:tcBorders>
          </w:tcPr>
          <w:p w14:paraId="2E41D264" w14:textId="6153296F" w:rsidR="00233B2A" w:rsidRPr="00DC12A5" w:rsidRDefault="00233B2A" w:rsidP="002C41C8">
            <w:pPr>
              <w:spacing w:before="40" w:after="4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14E70E49" wp14:editId="303AF845">
                  <wp:extent cx="95250" cy="95250"/>
                  <wp:effectExtent l="0" t="0" r="0" b="0"/>
                  <wp:docPr id="2050910550" name="Imagen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6132B96B" w14:textId="77777777" w:rsidTr="002C41C8">
        <w:trPr>
          <w:trHeight w:val="20"/>
        </w:trPr>
        <w:tc>
          <w:tcPr>
            <w:tcW w:w="995" w:type="pct"/>
            <w:vMerge/>
          </w:tcPr>
          <w:p w14:paraId="2B58DE11" w14:textId="77777777" w:rsidR="00233B2A" w:rsidRPr="00DC12A5" w:rsidRDefault="00233B2A" w:rsidP="002C41C8">
            <w:pPr>
              <w:spacing w:before="40" w:after="40"/>
              <w:jc w:val="both"/>
              <w:rPr>
                <w:rFonts w:ascii="Arial" w:hAnsi="Arial" w:cs="Arial"/>
                <w:noProof/>
                <w:sz w:val="16"/>
                <w:szCs w:val="16"/>
                <w:lang w:eastAsia="es-MX"/>
              </w:rPr>
            </w:pPr>
          </w:p>
        </w:tc>
        <w:tc>
          <w:tcPr>
            <w:tcW w:w="2933" w:type="pct"/>
            <w:gridSpan w:val="5"/>
            <w:vMerge/>
            <w:tcBorders>
              <w:right w:val="single" w:sz="4" w:space="0" w:color="auto"/>
            </w:tcBorders>
          </w:tcPr>
          <w:p w14:paraId="0B4BEE46" w14:textId="77777777" w:rsidR="00233B2A" w:rsidRPr="00DC12A5" w:rsidRDefault="00233B2A" w:rsidP="002C41C8">
            <w:pPr>
              <w:spacing w:before="40" w:after="40"/>
              <w:jc w:val="both"/>
              <w:rPr>
                <w:rFonts w:ascii="Arial" w:hAnsi="Arial" w:cs="Arial"/>
                <w:b/>
                <w:sz w:val="16"/>
                <w:szCs w:val="16"/>
                <w:lang w:eastAsia="es-MX"/>
              </w:rPr>
            </w:pPr>
          </w:p>
        </w:tc>
        <w:tc>
          <w:tcPr>
            <w:tcW w:w="1072" w:type="pct"/>
            <w:tcBorders>
              <w:top w:val="single" w:sz="4" w:space="0" w:color="auto"/>
              <w:left w:val="single" w:sz="4" w:space="0" w:color="auto"/>
              <w:bottom w:val="single" w:sz="4" w:space="0" w:color="auto"/>
              <w:right w:val="single" w:sz="4" w:space="0" w:color="auto"/>
            </w:tcBorders>
          </w:tcPr>
          <w:p w14:paraId="7B009A77" w14:textId="228B9DDD"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7F1BC12F" wp14:editId="6D6A4FFD">
                  <wp:extent cx="95250" cy="95250"/>
                  <wp:effectExtent l="0" t="0" r="0" b="0"/>
                  <wp:docPr id="1894067256" name="Imagen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w:t>
            </w:r>
          </w:p>
        </w:tc>
      </w:tr>
      <w:tr w:rsidR="00233B2A" w:rsidRPr="00DC12A5" w14:paraId="13B84301" w14:textId="77777777" w:rsidTr="002C41C8">
        <w:trPr>
          <w:trHeight w:val="20"/>
        </w:trPr>
        <w:tc>
          <w:tcPr>
            <w:tcW w:w="2497" w:type="pct"/>
            <w:gridSpan w:val="4"/>
            <w:shd w:val="clear" w:color="auto" w:fill="C0C0C0"/>
          </w:tcPr>
          <w:p w14:paraId="7200372D" w14:textId="77777777" w:rsidR="00233B2A" w:rsidRPr="00DC12A5" w:rsidRDefault="00233B2A" w:rsidP="002C41C8">
            <w:pPr>
              <w:spacing w:before="40" w:after="40" w:line="186" w:lineRule="exact"/>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503" w:type="pct"/>
            <w:gridSpan w:val="3"/>
            <w:shd w:val="clear" w:color="auto" w:fill="C0C0C0"/>
          </w:tcPr>
          <w:p w14:paraId="0D51BC7A" w14:textId="77777777" w:rsidR="00233B2A" w:rsidRPr="00DC12A5" w:rsidRDefault="00233B2A" w:rsidP="002C41C8">
            <w:pPr>
              <w:spacing w:before="40" w:after="40" w:line="186" w:lineRule="exact"/>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1AEDF59C" w14:textId="77777777" w:rsidTr="002C41C8">
        <w:trPr>
          <w:trHeight w:val="20"/>
        </w:trPr>
        <w:tc>
          <w:tcPr>
            <w:tcW w:w="2497" w:type="pct"/>
            <w:gridSpan w:val="4"/>
            <w:shd w:val="clear" w:color="auto" w:fill="FFFFFF"/>
          </w:tcPr>
          <w:p w14:paraId="1EEF370F" w14:textId="77777777" w:rsidR="00233B2A" w:rsidRPr="00DC12A5" w:rsidRDefault="00233B2A" w:rsidP="002C41C8">
            <w:pPr>
              <w:spacing w:before="40" w:after="40" w:line="186" w:lineRule="exact"/>
              <w:jc w:val="both"/>
              <w:rPr>
                <w:rFonts w:ascii="Arial" w:hAnsi="Arial" w:cs="Arial"/>
                <w:sz w:val="16"/>
                <w:szCs w:val="16"/>
                <w:lang w:eastAsia="es-MX"/>
              </w:rPr>
            </w:pPr>
            <w:r w:rsidRPr="00DC12A5">
              <w:rPr>
                <w:rFonts w:ascii="Arial" w:hAnsi="Arial" w:cs="Arial"/>
                <w:sz w:val="16"/>
                <w:szCs w:val="16"/>
                <w:lang w:eastAsia="es-MX"/>
              </w:rPr>
              <w:t>Las entidades públicas, nacionales o extranjeras, donatarias autorizadas para recibir donativos deducibles en los términos de la Ley del ISR, así como las universidades o entidades privadas interesadas en importar temporalmente mercancías destinadas a eventos culturales.</w:t>
            </w:r>
          </w:p>
        </w:tc>
        <w:tc>
          <w:tcPr>
            <w:tcW w:w="2503" w:type="pct"/>
            <w:gridSpan w:val="3"/>
            <w:shd w:val="clear" w:color="auto" w:fill="FFFFFF"/>
          </w:tcPr>
          <w:p w14:paraId="5A200F0B" w14:textId="77777777" w:rsidR="00233B2A" w:rsidRPr="00DC12A5" w:rsidRDefault="00233B2A" w:rsidP="002C41C8">
            <w:pPr>
              <w:spacing w:before="40" w:after="40" w:line="186" w:lineRule="exact"/>
              <w:jc w:val="both"/>
              <w:rPr>
                <w:rFonts w:ascii="Arial" w:hAnsi="Arial" w:cs="Arial"/>
                <w:sz w:val="16"/>
                <w:szCs w:val="16"/>
                <w:lang w:eastAsia="es-MX"/>
              </w:rPr>
            </w:pPr>
            <w:r w:rsidRPr="00DC12A5">
              <w:rPr>
                <w:rFonts w:ascii="Arial" w:hAnsi="Arial" w:cs="Arial"/>
                <w:sz w:val="16"/>
                <w:szCs w:val="16"/>
                <w:lang w:eastAsia="es-MX"/>
              </w:rPr>
              <w:t>Cuando desees autorización o prórroga para la importación temporal de mercancías destinadas a eventos culturales, previo a la importación temporal de las mercancías.</w:t>
            </w:r>
          </w:p>
        </w:tc>
      </w:tr>
      <w:tr w:rsidR="00233B2A" w:rsidRPr="00DC12A5" w14:paraId="6AF3C148" w14:textId="77777777" w:rsidTr="002C41C8">
        <w:trPr>
          <w:trHeight w:val="20"/>
        </w:trPr>
        <w:tc>
          <w:tcPr>
            <w:tcW w:w="1886" w:type="pct"/>
            <w:gridSpan w:val="3"/>
            <w:tcBorders>
              <w:bottom w:val="single" w:sz="6" w:space="0" w:color="auto"/>
            </w:tcBorders>
            <w:shd w:val="clear" w:color="auto" w:fill="C0C0C0"/>
          </w:tcPr>
          <w:p w14:paraId="35F428A1" w14:textId="77777777" w:rsidR="00233B2A" w:rsidRPr="00DC12A5" w:rsidRDefault="00233B2A" w:rsidP="002C41C8">
            <w:pPr>
              <w:spacing w:before="40" w:after="40" w:line="186" w:lineRule="exact"/>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14" w:type="pct"/>
            <w:gridSpan w:val="4"/>
            <w:tcBorders>
              <w:bottom w:val="single" w:sz="6" w:space="0" w:color="auto"/>
            </w:tcBorders>
          </w:tcPr>
          <w:p w14:paraId="72C782D9" w14:textId="77777777" w:rsidR="00233B2A" w:rsidRPr="00DC12A5" w:rsidRDefault="00233B2A" w:rsidP="002C41C8">
            <w:pPr>
              <w:spacing w:before="40" w:after="40" w:line="186" w:lineRule="exact"/>
              <w:jc w:val="both"/>
              <w:rPr>
                <w:rFonts w:ascii="Arial" w:hAnsi="Arial" w:cs="Arial"/>
                <w:noProof/>
                <w:sz w:val="16"/>
                <w:szCs w:val="16"/>
                <w:lang w:eastAsia="es-MX"/>
              </w:rPr>
            </w:pPr>
            <w:r w:rsidRPr="00DC12A5">
              <w:rPr>
                <w:rFonts w:ascii="Arial" w:hAnsi="Arial" w:cs="Arial"/>
                <w:noProof/>
                <w:sz w:val="16"/>
                <w:szCs w:val="16"/>
                <w:lang w:eastAsia="es-MX"/>
              </w:rPr>
              <w:t>Ante la aduana o aduanas por las que vayan a ingresar las mercancías, en un horario de lunes a viernes de 9:00 a 18:00 horas.</w:t>
            </w:r>
          </w:p>
        </w:tc>
      </w:tr>
      <w:tr w:rsidR="00233B2A" w:rsidRPr="00DC12A5" w14:paraId="6439789B" w14:textId="77777777" w:rsidTr="002C41C8">
        <w:trPr>
          <w:trHeight w:val="20"/>
        </w:trPr>
        <w:tc>
          <w:tcPr>
            <w:tcW w:w="5000" w:type="pct"/>
            <w:gridSpan w:val="7"/>
            <w:shd w:val="clear" w:color="auto" w:fill="A6A6A6"/>
          </w:tcPr>
          <w:p w14:paraId="244ACA23" w14:textId="77777777" w:rsidR="00233B2A" w:rsidRPr="00DC12A5" w:rsidRDefault="00233B2A" w:rsidP="002C41C8">
            <w:pPr>
              <w:spacing w:before="40" w:after="40" w:line="186" w:lineRule="exact"/>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793BDB35" w14:textId="77777777" w:rsidTr="002C41C8">
        <w:trPr>
          <w:trHeight w:val="20"/>
        </w:trPr>
        <w:tc>
          <w:tcPr>
            <w:tcW w:w="5000" w:type="pct"/>
            <w:gridSpan w:val="7"/>
            <w:shd w:val="clear" w:color="auto" w:fill="C0C0C0"/>
          </w:tcPr>
          <w:p w14:paraId="0BD4AEA0" w14:textId="77777777" w:rsidR="00233B2A" w:rsidRPr="00DC12A5" w:rsidRDefault="00233B2A" w:rsidP="002C41C8">
            <w:pPr>
              <w:spacing w:before="40" w:after="40" w:line="186" w:lineRule="exact"/>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593AAFE1" w14:textId="77777777" w:rsidTr="002C41C8">
        <w:trPr>
          <w:trHeight w:val="20"/>
        </w:trPr>
        <w:tc>
          <w:tcPr>
            <w:tcW w:w="5000" w:type="pct"/>
            <w:gridSpan w:val="7"/>
          </w:tcPr>
          <w:p w14:paraId="08556B1B" w14:textId="77777777" w:rsidR="00233B2A" w:rsidRPr="00DC12A5" w:rsidRDefault="00233B2A" w:rsidP="002C41C8">
            <w:pPr>
              <w:spacing w:before="40" w:after="40" w:line="186"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Acude con la documentación del trámite ante la oficialía de partes de la autoridad mencionada en el apartado anterior.</w:t>
            </w:r>
          </w:p>
          <w:p w14:paraId="4FFA9F2F" w14:textId="77777777" w:rsidR="00233B2A" w:rsidRPr="00DC12A5" w:rsidRDefault="00233B2A" w:rsidP="002C41C8">
            <w:pPr>
              <w:spacing w:before="40" w:after="40" w:line="186"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Entrega la documentación a la autoridad encargada del trámite.</w:t>
            </w:r>
          </w:p>
          <w:p w14:paraId="5CB9A6A3" w14:textId="77777777" w:rsidR="00233B2A" w:rsidRPr="00DC12A5" w:rsidRDefault="00233B2A" w:rsidP="002C41C8">
            <w:pPr>
              <w:spacing w:before="40" w:after="40" w:line="186" w:lineRule="exact"/>
              <w:ind w:left="432" w:hanging="432"/>
              <w:jc w:val="both"/>
              <w:rPr>
                <w:rFonts w:ascii="Arial" w:hAnsi="Arial" w:cs="Arial"/>
                <w:b/>
                <w:noProof/>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Recibe y conserva el escrito libre sellado, como acuse de recibo</w:t>
            </w:r>
            <w:r w:rsidRPr="00DC12A5">
              <w:rPr>
                <w:rFonts w:ascii="Arial" w:hAnsi="Arial" w:cs="Arial"/>
                <w:noProof/>
                <w:sz w:val="16"/>
                <w:szCs w:val="16"/>
                <w:lang w:eastAsia="es-MX"/>
              </w:rPr>
              <w:t>.</w:t>
            </w:r>
          </w:p>
        </w:tc>
      </w:tr>
      <w:tr w:rsidR="00233B2A" w:rsidRPr="00DC12A5" w14:paraId="56C8FFB9" w14:textId="77777777" w:rsidTr="002C41C8">
        <w:trPr>
          <w:trHeight w:val="20"/>
        </w:trPr>
        <w:tc>
          <w:tcPr>
            <w:tcW w:w="5000" w:type="pct"/>
            <w:gridSpan w:val="7"/>
            <w:shd w:val="clear" w:color="auto" w:fill="C0C0C0"/>
          </w:tcPr>
          <w:p w14:paraId="3B7A1D76" w14:textId="77777777" w:rsidR="00233B2A" w:rsidRPr="00DC12A5" w:rsidRDefault="00233B2A" w:rsidP="002C41C8">
            <w:pPr>
              <w:spacing w:before="40" w:after="40" w:line="186" w:lineRule="exact"/>
              <w:jc w:val="center"/>
              <w:rPr>
                <w:rFonts w:ascii="Arial" w:hAnsi="Arial" w:cs="Arial"/>
                <w:b/>
                <w:sz w:val="16"/>
                <w:szCs w:val="16"/>
                <w:lang w:eastAsia="es-MX"/>
              </w:rPr>
            </w:pPr>
            <w:r w:rsidRPr="00DC12A5">
              <w:rPr>
                <w:rFonts w:ascii="Arial" w:hAnsi="Arial" w:cs="Arial"/>
                <w:b/>
                <w:noProof/>
                <w:sz w:val="16"/>
                <w:szCs w:val="16"/>
                <w:lang w:eastAsia="es-MX"/>
              </w:rPr>
              <w:lastRenderedPageBreak/>
              <w:t>¿Qué requisitos debo cumplir?</w:t>
            </w:r>
          </w:p>
        </w:tc>
      </w:tr>
      <w:tr w:rsidR="00233B2A" w:rsidRPr="00DC12A5" w14:paraId="0454363B" w14:textId="77777777" w:rsidTr="002C41C8">
        <w:trPr>
          <w:trHeight w:val="20"/>
        </w:trPr>
        <w:tc>
          <w:tcPr>
            <w:tcW w:w="5000" w:type="pct"/>
            <w:gridSpan w:val="7"/>
            <w:tcBorders>
              <w:bottom w:val="single" w:sz="6" w:space="0" w:color="auto"/>
            </w:tcBorders>
            <w:shd w:val="clear" w:color="auto" w:fill="FFFFFF"/>
          </w:tcPr>
          <w:p w14:paraId="78073D76" w14:textId="77777777" w:rsidR="00233B2A" w:rsidRPr="00DC12A5" w:rsidRDefault="00233B2A" w:rsidP="002C41C8">
            <w:pPr>
              <w:spacing w:before="40" w:after="40" w:line="186"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Escrito libre, en el que deberás manifestar:</w:t>
            </w:r>
          </w:p>
          <w:p w14:paraId="48CDCF3A" w14:textId="77777777" w:rsidR="00233B2A" w:rsidRPr="00DC12A5" w:rsidRDefault="00233B2A" w:rsidP="002C41C8">
            <w:pPr>
              <w:spacing w:before="40" w:after="40" w:line="186" w:lineRule="exact"/>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El lugar y la fecha en la que se celebrará el evento cultural y la descripción del mismo.</w:t>
            </w:r>
          </w:p>
          <w:p w14:paraId="1A93CB8D" w14:textId="77777777" w:rsidR="00233B2A" w:rsidRPr="00DC12A5" w:rsidRDefault="00233B2A" w:rsidP="002C41C8">
            <w:pPr>
              <w:spacing w:before="40" w:after="40" w:line="186" w:lineRule="exact"/>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La aduana o aduanas por las que ingresará la mercancía.</w:t>
            </w:r>
          </w:p>
          <w:p w14:paraId="32F48DC8" w14:textId="77777777" w:rsidR="00233B2A" w:rsidRPr="00DC12A5" w:rsidRDefault="00233B2A" w:rsidP="002C41C8">
            <w:pPr>
              <w:spacing w:before="40" w:after="40" w:line="186"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Documento con el que acredites la realización del evento cultural.</w:t>
            </w:r>
          </w:p>
          <w:p w14:paraId="6AEFF5EA" w14:textId="77777777" w:rsidR="00233B2A" w:rsidRPr="00DC12A5" w:rsidRDefault="00233B2A" w:rsidP="002C41C8">
            <w:pPr>
              <w:spacing w:before="40" w:after="40" w:line="186"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Listado de la mercancía que se destinará al evento cultural, que contenga su descripción y cantidad, especificando aquellas que serán objeto de distribución gratuita y las que serán consumidas durante el evento cultural, así como el valor unitario de las mismas.</w:t>
            </w:r>
          </w:p>
          <w:p w14:paraId="12B9FE0F" w14:textId="77777777" w:rsidR="00233B2A" w:rsidRPr="00DC12A5" w:rsidRDefault="00233B2A" w:rsidP="002C41C8">
            <w:pPr>
              <w:spacing w:before="40" w:after="40" w:line="186"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Documentación con el que acredites el cumplimiento de regulaciones y restricciones no arancelarias, en su caso.</w:t>
            </w:r>
          </w:p>
        </w:tc>
      </w:tr>
      <w:tr w:rsidR="00233B2A" w:rsidRPr="00DC12A5" w14:paraId="01E853E5" w14:textId="77777777" w:rsidTr="002C41C8">
        <w:trPr>
          <w:trHeight w:val="20"/>
        </w:trPr>
        <w:tc>
          <w:tcPr>
            <w:tcW w:w="5000" w:type="pct"/>
            <w:gridSpan w:val="7"/>
            <w:shd w:val="clear" w:color="auto" w:fill="BFBFBF"/>
          </w:tcPr>
          <w:p w14:paraId="2DB1326D" w14:textId="77777777" w:rsidR="00233B2A" w:rsidRPr="00DC12A5" w:rsidRDefault="00233B2A" w:rsidP="002C41C8">
            <w:pPr>
              <w:spacing w:before="40" w:after="40" w:line="186" w:lineRule="exact"/>
              <w:jc w:val="center"/>
              <w:rPr>
                <w:rFonts w:ascii="Arial" w:hAnsi="Arial" w:cs="Arial"/>
                <w:b/>
                <w:noProof/>
                <w:sz w:val="16"/>
                <w:szCs w:val="16"/>
                <w:lang w:eastAsia="es-MX"/>
              </w:rPr>
            </w:pPr>
            <w:r w:rsidRPr="00DC12A5">
              <w:rPr>
                <w:rFonts w:ascii="Arial" w:hAnsi="Arial" w:cs="Arial"/>
                <w:b/>
                <w:noProof/>
                <w:sz w:val="16"/>
                <w:szCs w:val="16"/>
                <w:lang w:eastAsia="es-MX"/>
              </w:rPr>
              <w:t>¿Con qué condiciones debo cumplir?</w:t>
            </w:r>
          </w:p>
        </w:tc>
      </w:tr>
      <w:tr w:rsidR="00233B2A" w:rsidRPr="00DC12A5" w14:paraId="4E26A70C" w14:textId="77777777" w:rsidTr="002C41C8">
        <w:trPr>
          <w:trHeight w:val="20"/>
        </w:trPr>
        <w:tc>
          <w:tcPr>
            <w:tcW w:w="5000" w:type="pct"/>
            <w:gridSpan w:val="7"/>
            <w:tcBorders>
              <w:bottom w:val="single" w:sz="6" w:space="0" w:color="auto"/>
            </w:tcBorders>
            <w:shd w:val="clear" w:color="auto" w:fill="FFFFFF"/>
          </w:tcPr>
          <w:p w14:paraId="48E738EE" w14:textId="77777777" w:rsidR="00233B2A" w:rsidRPr="00DC12A5" w:rsidRDefault="00233B2A" w:rsidP="002C41C8">
            <w:pPr>
              <w:spacing w:before="40" w:after="40" w:line="186"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Ser donataria autorizada para recibir donativos deducibles en los términos de la Ley del ISR.</w:t>
            </w:r>
          </w:p>
          <w:p w14:paraId="697FD9E7" w14:textId="77777777" w:rsidR="00233B2A" w:rsidRPr="00DC12A5" w:rsidRDefault="00233B2A" w:rsidP="002C41C8">
            <w:pPr>
              <w:spacing w:before="40" w:after="40" w:line="186"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Las mercancías objeto de importación temporal de conformidad con la presente ficha de trámite, serán aquellas inherentes a dar cumplimiento con el evento cultural de que se trate, incluyendo los accesorios necesarios para cumplir con su fin.</w:t>
            </w:r>
          </w:p>
          <w:p w14:paraId="68D762C9" w14:textId="77777777" w:rsidR="00233B2A" w:rsidRPr="00DC12A5" w:rsidRDefault="00233B2A" w:rsidP="002C41C8">
            <w:pPr>
              <w:spacing w:before="40" w:after="40" w:line="186"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Las mercancías que serán distribuidas de manera gratuita entre los asistentes o participantes del evento cultural, deberán ser identificadas mediante sellos o marcas que las distingan individualmente, como destinadas al evento de que se trate, sin que por ellas se requiera comprobar su retorno al extranjero.</w:t>
            </w:r>
          </w:p>
          <w:p w14:paraId="29F59A21" w14:textId="77777777" w:rsidR="00233B2A" w:rsidRPr="00DC12A5" w:rsidRDefault="00233B2A" w:rsidP="002C41C8">
            <w:pPr>
              <w:spacing w:before="40" w:after="40" w:line="186" w:lineRule="exact"/>
              <w:ind w:left="432" w:hanging="432"/>
              <w:jc w:val="both"/>
              <w:rPr>
                <w:rFonts w:ascii="Arial" w:hAnsi="Arial" w:cs="Arial"/>
                <w:sz w:val="16"/>
                <w:szCs w:val="16"/>
                <w:vertAlign w:val="superscript"/>
                <w:lang w:eastAsia="es-MX"/>
              </w:rPr>
            </w:pPr>
            <w:r w:rsidRPr="00DC12A5">
              <w:rPr>
                <w:rFonts w:ascii="Arial" w:hAnsi="Arial" w:cs="Arial"/>
                <w:sz w:val="16"/>
                <w:szCs w:val="16"/>
                <w:lang w:eastAsia="es-MX"/>
              </w:rPr>
              <w:t>IV.</w:t>
            </w:r>
            <w:r w:rsidRPr="00DC12A5">
              <w:rPr>
                <w:rFonts w:ascii="Arial" w:hAnsi="Arial" w:cs="Arial"/>
                <w:sz w:val="16"/>
                <w:szCs w:val="16"/>
                <w:lang w:eastAsia="es-MX"/>
              </w:rPr>
              <w:tab/>
              <w:t>En el supuesto en el que las mercancías importadas temporalmente para ser destinadas al evento cultural se deterioren, deberás destruirlas dentro de los veinte días siguientes a la conclusión del evento y deberás dar aviso de la destrucción de las mismas.</w:t>
            </w:r>
          </w:p>
        </w:tc>
      </w:tr>
      <w:tr w:rsidR="00233B2A" w:rsidRPr="00DC12A5" w14:paraId="1DF35D91" w14:textId="77777777" w:rsidTr="002C41C8">
        <w:trPr>
          <w:trHeight w:val="20"/>
        </w:trPr>
        <w:tc>
          <w:tcPr>
            <w:tcW w:w="5000" w:type="pct"/>
            <w:gridSpan w:val="7"/>
            <w:shd w:val="clear" w:color="auto" w:fill="A6A6A6"/>
          </w:tcPr>
          <w:p w14:paraId="3BE36701" w14:textId="77777777" w:rsidR="00233B2A" w:rsidRPr="00DC12A5" w:rsidRDefault="00233B2A" w:rsidP="002C41C8">
            <w:pPr>
              <w:spacing w:before="40" w:after="40" w:line="186" w:lineRule="exact"/>
              <w:jc w:val="center"/>
              <w:rPr>
                <w:rFonts w:ascii="Arial" w:hAnsi="Arial" w:cs="Arial"/>
                <w:b/>
                <w:sz w:val="16"/>
                <w:szCs w:val="16"/>
                <w:lang w:eastAsia="es-MX"/>
              </w:rPr>
            </w:pPr>
            <w:r w:rsidRPr="00DC12A5">
              <w:rPr>
                <w:rFonts w:ascii="Arial" w:hAnsi="Arial" w:cs="Arial"/>
                <w:b/>
                <w:sz w:val="16"/>
                <w:szCs w:val="16"/>
                <w:lang w:eastAsia="es-MX"/>
              </w:rPr>
              <w:t>SEGUIMIENTO Y RESOLUCIÓN DEL TRÁMITE O SERVICIO</w:t>
            </w:r>
          </w:p>
        </w:tc>
      </w:tr>
      <w:tr w:rsidR="00233B2A" w:rsidRPr="00DC12A5" w14:paraId="0B49EEB7" w14:textId="77777777" w:rsidTr="002C41C8">
        <w:trPr>
          <w:trHeight w:val="20"/>
        </w:trPr>
        <w:tc>
          <w:tcPr>
            <w:tcW w:w="2497" w:type="pct"/>
            <w:gridSpan w:val="4"/>
            <w:shd w:val="clear" w:color="auto" w:fill="C0C0C0"/>
          </w:tcPr>
          <w:p w14:paraId="1C59531A" w14:textId="77777777" w:rsidR="00233B2A" w:rsidRPr="00DC12A5" w:rsidRDefault="00233B2A" w:rsidP="002C41C8">
            <w:pPr>
              <w:spacing w:before="40" w:after="40" w:line="186" w:lineRule="exact"/>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503" w:type="pct"/>
            <w:gridSpan w:val="3"/>
            <w:shd w:val="clear" w:color="auto" w:fill="C0C0C0"/>
          </w:tcPr>
          <w:p w14:paraId="29D5D49A" w14:textId="77777777" w:rsidR="00233B2A" w:rsidRPr="00DC12A5" w:rsidRDefault="00233B2A" w:rsidP="002C41C8">
            <w:pPr>
              <w:spacing w:before="40" w:after="40" w:line="186" w:lineRule="exact"/>
              <w:jc w:val="both"/>
              <w:rPr>
                <w:rFonts w:ascii="Arial" w:hAnsi="Arial" w:cs="Arial"/>
                <w:b/>
                <w:sz w:val="16"/>
                <w:szCs w:val="16"/>
                <w:lang w:eastAsia="es-MX"/>
              </w:rPr>
            </w:pPr>
            <w:r w:rsidRPr="00DC12A5">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DC12A5">
              <w:rPr>
                <w:rFonts w:ascii="Arial" w:hAnsi="Arial" w:cs="Arial"/>
                <w:b/>
                <w:sz w:val="16"/>
                <w:szCs w:val="16"/>
                <w:lang w:eastAsia="es-MX"/>
              </w:rPr>
              <w:t>o Servicio?</w:t>
            </w:r>
          </w:p>
        </w:tc>
      </w:tr>
      <w:tr w:rsidR="00233B2A" w:rsidRPr="00DC12A5" w14:paraId="00F62437" w14:textId="77777777" w:rsidTr="002C41C8">
        <w:trPr>
          <w:trHeight w:val="20"/>
        </w:trPr>
        <w:tc>
          <w:tcPr>
            <w:tcW w:w="2497" w:type="pct"/>
            <w:gridSpan w:val="4"/>
          </w:tcPr>
          <w:p w14:paraId="2E57A2FF" w14:textId="77777777" w:rsidR="00233B2A" w:rsidRPr="00DC12A5" w:rsidRDefault="00233B2A" w:rsidP="002C41C8">
            <w:pPr>
              <w:spacing w:before="40" w:after="40" w:line="186" w:lineRule="exact"/>
              <w:jc w:val="both"/>
              <w:rPr>
                <w:rFonts w:ascii="Arial" w:hAnsi="Arial" w:cs="Arial"/>
                <w:sz w:val="16"/>
                <w:szCs w:val="16"/>
                <w:lang w:eastAsia="es-MX"/>
              </w:rPr>
            </w:pPr>
            <w:r w:rsidRPr="00DC12A5">
              <w:rPr>
                <w:rFonts w:ascii="Arial" w:hAnsi="Arial" w:cs="Arial"/>
                <w:sz w:val="16"/>
                <w:szCs w:val="16"/>
                <w:lang w:eastAsia="es-MX"/>
              </w:rPr>
              <w:t>No aplica.</w:t>
            </w:r>
          </w:p>
        </w:tc>
        <w:tc>
          <w:tcPr>
            <w:tcW w:w="2503" w:type="pct"/>
            <w:gridSpan w:val="3"/>
          </w:tcPr>
          <w:p w14:paraId="7314D32C" w14:textId="77777777" w:rsidR="00233B2A" w:rsidRPr="00DC12A5" w:rsidRDefault="00233B2A" w:rsidP="002C41C8">
            <w:pPr>
              <w:spacing w:before="40" w:after="40" w:line="186" w:lineRule="exact"/>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65A090CB" w14:textId="77777777" w:rsidTr="002C41C8">
        <w:trPr>
          <w:trHeight w:val="20"/>
        </w:trPr>
        <w:tc>
          <w:tcPr>
            <w:tcW w:w="5000" w:type="pct"/>
            <w:gridSpan w:val="7"/>
            <w:shd w:val="clear" w:color="auto" w:fill="A6A6A6"/>
          </w:tcPr>
          <w:p w14:paraId="7DD814BD" w14:textId="77777777" w:rsidR="00233B2A" w:rsidRPr="00DC12A5" w:rsidRDefault="00233B2A" w:rsidP="002C41C8">
            <w:pPr>
              <w:spacing w:before="40" w:after="40" w:line="186" w:lineRule="exact"/>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2DA25456" w14:textId="77777777" w:rsidTr="002C41C8">
        <w:trPr>
          <w:trHeight w:val="20"/>
        </w:trPr>
        <w:tc>
          <w:tcPr>
            <w:tcW w:w="5000" w:type="pct"/>
            <w:gridSpan w:val="7"/>
          </w:tcPr>
          <w:p w14:paraId="5BDFA3F8" w14:textId="77777777" w:rsidR="00233B2A" w:rsidRPr="00DC12A5" w:rsidRDefault="00233B2A" w:rsidP="002C41C8">
            <w:pPr>
              <w:spacing w:before="40" w:after="40" w:line="186" w:lineRule="exact"/>
              <w:jc w:val="both"/>
              <w:rPr>
                <w:rFonts w:ascii="Arial" w:hAnsi="Arial" w:cs="Arial"/>
                <w:sz w:val="16"/>
                <w:szCs w:val="16"/>
                <w:lang w:eastAsia="es-MX"/>
              </w:rPr>
            </w:pPr>
            <w:r w:rsidRPr="00DC12A5">
              <w:rPr>
                <w:rFonts w:ascii="Arial" w:hAnsi="Arial" w:cs="Arial"/>
                <w:sz w:val="16"/>
                <w:szCs w:val="16"/>
                <w:lang w:eastAsia="es-MX"/>
              </w:rPr>
              <w:t>La resolución se te notificará en las formas señaladas en los artículos 134, fracciones I y II y 136 del CFF, según corresponda.</w:t>
            </w:r>
          </w:p>
        </w:tc>
      </w:tr>
      <w:tr w:rsidR="00233B2A" w:rsidRPr="00DC12A5" w14:paraId="2BD9C6E9" w14:textId="77777777" w:rsidTr="002C41C8">
        <w:trPr>
          <w:trHeight w:val="20"/>
        </w:trPr>
        <w:tc>
          <w:tcPr>
            <w:tcW w:w="1718" w:type="pct"/>
            <w:gridSpan w:val="2"/>
            <w:shd w:val="clear" w:color="auto" w:fill="C0C0C0"/>
          </w:tcPr>
          <w:p w14:paraId="478A28A8" w14:textId="77777777" w:rsidR="00233B2A" w:rsidRPr="00DC12A5" w:rsidRDefault="00233B2A" w:rsidP="002C41C8">
            <w:pPr>
              <w:spacing w:before="40" w:after="40" w:line="192" w:lineRule="exact"/>
              <w:jc w:val="both"/>
              <w:rPr>
                <w:rFonts w:ascii="Arial" w:hAnsi="Arial" w:cs="Arial"/>
                <w:b/>
                <w:sz w:val="16"/>
                <w:szCs w:val="16"/>
                <w:lang w:eastAsia="es-MX"/>
              </w:rPr>
            </w:pPr>
            <w:r w:rsidRPr="00DC12A5">
              <w:rPr>
                <w:rFonts w:ascii="Arial" w:hAnsi="Arial" w:cs="Arial"/>
                <w:b/>
                <w:sz w:val="16"/>
                <w:szCs w:val="16"/>
                <w:lang w:eastAsia="es-MX"/>
              </w:rPr>
              <w:t>Plazo máximo para que la ANAM resuelva el Trámite o Servicio</w:t>
            </w:r>
          </w:p>
        </w:tc>
        <w:tc>
          <w:tcPr>
            <w:tcW w:w="1780" w:type="pct"/>
            <w:gridSpan w:val="3"/>
            <w:shd w:val="clear" w:color="auto" w:fill="C0C0C0"/>
          </w:tcPr>
          <w:p w14:paraId="1A467E77" w14:textId="77777777" w:rsidR="00233B2A" w:rsidRPr="00DC12A5" w:rsidRDefault="00233B2A" w:rsidP="002C41C8">
            <w:pPr>
              <w:spacing w:before="40" w:after="40" w:line="192" w:lineRule="exact"/>
              <w:jc w:val="both"/>
              <w:rPr>
                <w:rFonts w:ascii="Arial" w:hAnsi="Arial" w:cs="Arial"/>
                <w:b/>
                <w:sz w:val="16"/>
                <w:szCs w:val="16"/>
                <w:lang w:eastAsia="es-MX"/>
              </w:rPr>
            </w:pPr>
            <w:r w:rsidRPr="00DC12A5">
              <w:rPr>
                <w:rFonts w:ascii="Arial" w:hAnsi="Arial" w:cs="Arial"/>
                <w:b/>
                <w:sz w:val="16"/>
                <w:szCs w:val="16"/>
                <w:lang w:eastAsia="es-MX"/>
              </w:rPr>
              <w:t>Plazo máximo para que la ANAM solicite información adicional</w:t>
            </w:r>
          </w:p>
        </w:tc>
        <w:tc>
          <w:tcPr>
            <w:tcW w:w="1502" w:type="pct"/>
            <w:gridSpan w:val="2"/>
            <w:shd w:val="clear" w:color="auto" w:fill="C0C0C0"/>
          </w:tcPr>
          <w:p w14:paraId="1D6E4F02" w14:textId="77777777" w:rsidR="00233B2A" w:rsidRPr="00DC12A5" w:rsidRDefault="00233B2A" w:rsidP="002C41C8">
            <w:pPr>
              <w:spacing w:before="40" w:after="40" w:line="192" w:lineRule="exact"/>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33E6CA46" w14:textId="77777777" w:rsidTr="002C41C8">
        <w:trPr>
          <w:trHeight w:val="20"/>
        </w:trPr>
        <w:tc>
          <w:tcPr>
            <w:tcW w:w="1718" w:type="pct"/>
            <w:gridSpan w:val="2"/>
          </w:tcPr>
          <w:p w14:paraId="5CB0A18C" w14:textId="77777777" w:rsidR="00233B2A" w:rsidRPr="00DC12A5" w:rsidRDefault="00233B2A" w:rsidP="002C41C8">
            <w:pPr>
              <w:spacing w:before="40" w:after="40" w:line="192" w:lineRule="exact"/>
              <w:jc w:val="both"/>
              <w:rPr>
                <w:rFonts w:ascii="Arial" w:hAnsi="Arial" w:cs="Arial"/>
                <w:sz w:val="16"/>
                <w:szCs w:val="16"/>
                <w:lang w:eastAsia="es-MX"/>
              </w:rPr>
            </w:pPr>
            <w:r w:rsidRPr="00DC12A5">
              <w:rPr>
                <w:rFonts w:ascii="Arial" w:hAnsi="Arial" w:cs="Arial"/>
                <w:sz w:val="16"/>
                <w:szCs w:val="16"/>
                <w:lang w:eastAsia="es-MX"/>
              </w:rPr>
              <w:t>Quince días.</w:t>
            </w:r>
          </w:p>
        </w:tc>
        <w:tc>
          <w:tcPr>
            <w:tcW w:w="1780" w:type="pct"/>
            <w:gridSpan w:val="3"/>
          </w:tcPr>
          <w:p w14:paraId="7F326DF1" w14:textId="77777777" w:rsidR="00233B2A" w:rsidRPr="00DC12A5" w:rsidRDefault="00233B2A" w:rsidP="002C41C8">
            <w:pPr>
              <w:spacing w:before="40" w:after="40" w:line="192" w:lineRule="exact"/>
              <w:jc w:val="both"/>
              <w:rPr>
                <w:rFonts w:ascii="Arial" w:hAnsi="Arial" w:cs="Arial"/>
                <w:i/>
                <w:sz w:val="16"/>
                <w:szCs w:val="16"/>
                <w:lang w:eastAsia="es-MX"/>
              </w:rPr>
            </w:pPr>
            <w:r w:rsidRPr="00DC12A5">
              <w:rPr>
                <w:rFonts w:ascii="Arial" w:hAnsi="Arial" w:cs="Arial"/>
                <w:sz w:val="16"/>
                <w:szCs w:val="16"/>
                <w:lang w:eastAsia="es-MX"/>
              </w:rPr>
              <w:t>No aplica.</w:t>
            </w:r>
          </w:p>
        </w:tc>
        <w:tc>
          <w:tcPr>
            <w:tcW w:w="1502" w:type="pct"/>
            <w:gridSpan w:val="2"/>
          </w:tcPr>
          <w:p w14:paraId="4CB0C0F1" w14:textId="77777777" w:rsidR="00233B2A" w:rsidRPr="00DC12A5" w:rsidRDefault="00233B2A" w:rsidP="002C41C8">
            <w:pPr>
              <w:spacing w:before="40" w:after="40" w:line="192" w:lineRule="exact"/>
              <w:jc w:val="both"/>
              <w:rPr>
                <w:rFonts w:ascii="Arial" w:hAnsi="Arial" w:cs="Arial"/>
                <w:sz w:val="16"/>
                <w:szCs w:val="16"/>
                <w:lang w:eastAsia="es-MX"/>
              </w:rPr>
            </w:pPr>
            <w:r w:rsidRPr="00DC12A5">
              <w:rPr>
                <w:rFonts w:ascii="Arial" w:hAnsi="Arial" w:cs="Arial"/>
                <w:sz w:val="16"/>
                <w:szCs w:val="16"/>
                <w:lang w:eastAsia="es-MX"/>
              </w:rPr>
              <w:t>No aplica.</w:t>
            </w:r>
          </w:p>
        </w:tc>
      </w:tr>
      <w:tr w:rsidR="00233B2A" w:rsidRPr="00DC12A5" w14:paraId="2F7FE3A7" w14:textId="77777777" w:rsidTr="002C41C8">
        <w:trPr>
          <w:trHeight w:val="20"/>
        </w:trPr>
        <w:tc>
          <w:tcPr>
            <w:tcW w:w="2497" w:type="pct"/>
            <w:gridSpan w:val="4"/>
            <w:shd w:val="clear" w:color="auto" w:fill="C0C0C0"/>
          </w:tcPr>
          <w:p w14:paraId="37EAA869" w14:textId="77777777" w:rsidR="00233B2A" w:rsidRPr="00DC12A5" w:rsidRDefault="00233B2A" w:rsidP="002C41C8">
            <w:pPr>
              <w:spacing w:before="40" w:after="40" w:line="192" w:lineRule="exact"/>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503" w:type="pct"/>
            <w:gridSpan w:val="3"/>
            <w:shd w:val="clear" w:color="auto" w:fill="C0C0C0"/>
          </w:tcPr>
          <w:p w14:paraId="404B9AD6"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51BD57EF" w14:textId="77777777" w:rsidTr="002C41C8">
        <w:trPr>
          <w:trHeight w:val="20"/>
        </w:trPr>
        <w:tc>
          <w:tcPr>
            <w:tcW w:w="2497" w:type="pct"/>
            <w:gridSpan w:val="4"/>
            <w:tcBorders>
              <w:bottom w:val="single" w:sz="6" w:space="0" w:color="auto"/>
            </w:tcBorders>
          </w:tcPr>
          <w:p w14:paraId="584D4453" w14:textId="77777777" w:rsidR="00233B2A" w:rsidRPr="00DC12A5" w:rsidRDefault="00233B2A" w:rsidP="002C41C8">
            <w:pPr>
              <w:spacing w:before="40" w:after="40" w:line="192" w:lineRule="exact"/>
              <w:jc w:val="both"/>
              <w:rPr>
                <w:rFonts w:ascii="Arial" w:hAnsi="Arial" w:cs="Arial"/>
                <w:sz w:val="16"/>
                <w:szCs w:val="16"/>
                <w:lang w:eastAsia="es-MX"/>
              </w:rPr>
            </w:pPr>
            <w:r w:rsidRPr="00DC12A5">
              <w:rPr>
                <w:rFonts w:ascii="Arial" w:hAnsi="Arial" w:cs="Arial"/>
                <w:sz w:val="16"/>
                <w:szCs w:val="16"/>
                <w:lang w:eastAsia="es-MX"/>
              </w:rPr>
              <w:t>Oficio de respuesta.</w:t>
            </w:r>
          </w:p>
        </w:tc>
        <w:tc>
          <w:tcPr>
            <w:tcW w:w="2503" w:type="pct"/>
            <w:gridSpan w:val="3"/>
            <w:tcBorders>
              <w:bottom w:val="single" w:sz="6" w:space="0" w:color="auto"/>
            </w:tcBorders>
          </w:tcPr>
          <w:p w14:paraId="27430902" w14:textId="77777777" w:rsidR="00233B2A" w:rsidRPr="00DC12A5" w:rsidRDefault="00233B2A" w:rsidP="002C41C8">
            <w:pPr>
              <w:spacing w:before="40" w:after="40" w:line="192" w:lineRule="exact"/>
              <w:jc w:val="both"/>
              <w:rPr>
                <w:rFonts w:ascii="Arial" w:hAnsi="Arial" w:cs="Arial"/>
                <w:sz w:val="16"/>
                <w:szCs w:val="16"/>
                <w:lang w:eastAsia="es-MX"/>
              </w:rPr>
            </w:pPr>
            <w:r w:rsidRPr="00DC12A5">
              <w:rPr>
                <w:rFonts w:ascii="Arial" w:hAnsi="Arial" w:cs="Arial"/>
                <w:sz w:val="16"/>
                <w:szCs w:val="16"/>
                <w:lang w:eastAsia="es-MX"/>
              </w:rPr>
              <w:t>No aplica.</w:t>
            </w:r>
          </w:p>
        </w:tc>
      </w:tr>
      <w:tr w:rsidR="00233B2A" w:rsidRPr="00DC12A5" w14:paraId="1616AF5F" w14:textId="77777777" w:rsidTr="002C41C8">
        <w:trPr>
          <w:trHeight w:val="20"/>
        </w:trPr>
        <w:tc>
          <w:tcPr>
            <w:tcW w:w="5000" w:type="pct"/>
            <w:gridSpan w:val="7"/>
            <w:shd w:val="clear" w:color="auto" w:fill="A6A6A6"/>
          </w:tcPr>
          <w:p w14:paraId="67E34D3B"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799C8CD4" w14:textId="77777777" w:rsidTr="002C41C8">
        <w:trPr>
          <w:trHeight w:val="20"/>
        </w:trPr>
        <w:tc>
          <w:tcPr>
            <w:tcW w:w="2497" w:type="pct"/>
            <w:gridSpan w:val="4"/>
            <w:shd w:val="clear" w:color="auto" w:fill="C0C0C0"/>
          </w:tcPr>
          <w:p w14:paraId="7F52884E"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503" w:type="pct"/>
            <w:gridSpan w:val="3"/>
            <w:shd w:val="clear" w:color="auto" w:fill="C0C0C0"/>
          </w:tcPr>
          <w:p w14:paraId="1C440C67"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5F60379B" w14:textId="77777777" w:rsidTr="002C41C8">
        <w:trPr>
          <w:trHeight w:val="20"/>
        </w:trPr>
        <w:tc>
          <w:tcPr>
            <w:tcW w:w="2497" w:type="pct"/>
            <w:gridSpan w:val="4"/>
            <w:tcBorders>
              <w:bottom w:val="single" w:sz="6" w:space="0" w:color="auto"/>
            </w:tcBorders>
          </w:tcPr>
          <w:p w14:paraId="05D390D0" w14:textId="77777777" w:rsidR="00233B2A" w:rsidRPr="00DC12A5" w:rsidRDefault="00233B2A" w:rsidP="002C41C8">
            <w:pPr>
              <w:spacing w:before="40" w:after="40" w:line="192" w:lineRule="exact"/>
              <w:jc w:val="both"/>
              <w:rPr>
                <w:rFonts w:ascii="Arial" w:hAnsi="Arial" w:cs="Arial"/>
                <w:sz w:val="16"/>
                <w:szCs w:val="16"/>
                <w:lang w:eastAsia="es-MX"/>
              </w:rPr>
            </w:pPr>
            <w:r w:rsidRPr="00DC12A5">
              <w:rPr>
                <w:rFonts w:ascii="Arial" w:hAnsi="Arial" w:cs="Arial"/>
                <w:sz w:val="16"/>
                <w:szCs w:val="16"/>
                <w:lang w:eastAsia="es-MX"/>
              </w:rPr>
              <w:t>No aplica.</w:t>
            </w:r>
          </w:p>
        </w:tc>
        <w:tc>
          <w:tcPr>
            <w:tcW w:w="2503" w:type="pct"/>
            <w:gridSpan w:val="3"/>
            <w:tcBorders>
              <w:bottom w:val="single" w:sz="6" w:space="0" w:color="auto"/>
            </w:tcBorders>
          </w:tcPr>
          <w:p w14:paraId="20672F57"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 xml:space="preserve">Correo electrónico: </w:t>
            </w:r>
            <w:r w:rsidRPr="00DC12A5">
              <w:rPr>
                <w:rFonts w:ascii="Arial" w:hAnsi="Arial" w:cs="Arial"/>
                <w:sz w:val="16"/>
                <w:szCs w:val="16"/>
                <w:u w:val="single"/>
                <w:lang w:eastAsia="es-MX"/>
              </w:rPr>
              <w:t>denuncias@anam.gob.mx</w:t>
            </w:r>
          </w:p>
          <w:p w14:paraId="318FE3CA"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 el Portal de la ANAM:</w:t>
            </w:r>
          </w:p>
          <w:p w14:paraId="78228549"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 xml:space="preserve"> </w:t>
            </w:r>
            <w:r w:rsidRPr="00DC12A5">
              <w:rPr>
                <w:rFonts w:ascii="Arial" w:hAnsi="Arial" w:cs="Arial"/>
                <w:sz w:val="16"/>
                <w:szCs w:val="16"/>
                <w:lang w:eastAsia="es-MX"/>
              </w:rPr>
              <w:tab/>
            </w:r>
            <w:r w:rsidRPr="00DC12A5">
              <w:rPr>
                <w:rFonts w:ascii="Arial" w:hAnsi="Arial" w:cs="Arial"/>
                <w:sz w:val="16"/>
                <w:szCs w:val="16"/>
                <w:u w:val="single"/>
                <w:lang w:eastAsia="es-MX"/>
              </w:rPr>
              <w:t>https://anam.gob.mx/recepcion-de-quejas-y-denuncias/</w:t>
            </w:r>
          </w:p>
        </w:tc>
      </w:tr>
      <w:tr w:rsidR="00233B2A" w:rsidRPr="00DC12A5" w14:paraId="47D2E4E3" w14:textId="77777777" w:rsidTr="002C41C8">
        <w:trPr>
          <w:trHeight w:val="20"/>
        </w:trPr>
        <w:tc>
          <w:tcPr>
            <w:tcW w:w="5000" w:type="pct"/>
            <w:gridSpan w:val="7"/>
            <w:shd w:val="clear" w:color="auto" w:fill="A6A6A6"/>
          </w:tcPr>
          <w:p w14:paraId="09421957"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2529D2EC" w14:textId="77777777" w:rsidTr="002C41C8">
        <w:trPr>
          <w:trHeight w:val="20"/>
        </w:trPr>
        <w:tc>
          <w:tcPr>
            <w:tcW w:w="5000" w:type="pct"/>
            <w:gridSpan w:val="7"/>
            <w:tcBorders>
              <w:bottom w:val="single" w:sz="6" w:space="0" w:color="auto"/>
            </w:tcBorders>
          </w:tcPr>
          <w:p w14:paraId="00A3C0D8" w14:textId="77777777" w:rsidR="00233B2A" w:rsidRPr="00DC12A5" w:rsidRDefault="00233B2A" w:rsidP="002C41C8">
            <w:pPr>
              <w:spacing w:before="40" w:after="40" w:line="192" w:lineRule="exact"/>
              <w:jc w:val="both"/>
              <w:rPr>
                <w:rFonts w:ascii="Arial" w:hAnsi="Arial" w:cs="Arial"/>
                <w:sz w:val="16"/>
                <w:szCs w:val="16"/>
                <w:lang w:eastAsia="es-MX"/>
              </w:rPr>
            </w:pPr>
            <w:r w:rsidRPr="00DC12A5">
              <w:rPr>
                <w:rFonts w:ascii="Arial" w:hAnsi="Arial" w:cs="Arial"/>
                <w:sz w:val="16"/>
                <w:szCs w:val="16"/>
                <w:lang w:eastAsia="es-MX"/>
              </w:rPr>
              <w:t>La importación temporal de las mercancías autorizadas, deberá realizarse a través de un pedimento de importación temporal.</w:t>
            </w:r>
          </w:p>
        </w:tc>
      </w:tr>
      <w:tr w:rsidR="00233B2A" w:rsidRPr="00DC12A5" w14:paraId="5ACB79F6" w14:textId="77777777" w:rsidTr="002C41C8">
        <w:trPr>
          <w:trHeight w:val="20"/>
        </w:trPr>
        <w:tc>
          <w:tcPr>
            <w:tcW w:w="5000" w:type="pct"/>
            <w:gridSpan w:val="7"/>
            <w:shd w:val="clear" w:color="auto" w:fill="A6A6A6"/>
          </w:tcPr>
          <w:p w14:paraId="508D60E8"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27931159" w14:textId="77777777" w:rsidTr="002C41C8">
        <w:trPr>
          <w:trHeight w:val="20"/>
        </w:trPr>
        <w:tc>
          <w:tcPr>
            <w:tcW w:w="5000" w:type="pct"/>
            <w:gridSpan w:val="7"/>
          </w:tcPr>
          <w:p w14:paraId="4B12B413" w14:textId="77777777" w:rsidR="00233B2A" w:rsidRPr="00DC12A5" w:rsidRDefault="00233B2A" w:rsidP="002C41C8">
            <w:pPr>
              <w:spacing w:before="40" w:after="40" w:line="192" w:lineRule="exact"/>
              <w:jc w:val="both"/>
              <w:rPr>
                <w:rFonts w:ascii="Arial" w:hAnsi="Arial" w:cs="Arial"/>
                <w:b/>
                <w:sz w:val="16"/>
                <w:szCs w:val="16"/>
                <w:lang w:eastAsia="es-MX"/>
              </w:rPr>
            </w:pPr>
            <w:r w:rsidRPr="00DC12A5">
              <w:rPr>
                <w:rFonts w:ascii="Arial" w:hAnsi="Arial" w:cs="Arial"/>
                <w:sz w:val="16"/>
                <w:szCs w:val="16"/>
                <w:lang w:eastAsia="es-MX"/>
              </w:rPr>
              <w:t>Artículos 106, fracción III de la Ley y las reglas 1.2.2. y 4.2.8. de las RGCE.</w:t>
            </w:r>
          </w:p>
        </w:tc>
      </w:tr>
    </w:tbl>
    <w:p w14:paraId="500D5202"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57"/>
        <w:gridCol w:w="1292"/>
        <w:gridCol w:w="228"/>
        <w:gridCol w:w="1128"/>
        <w:gridCol w:w="1769"/>
        <w:gridCol w:w="756"/>
        <w:gridCol w:w="1887"/>
        <w:gridCol w:w="9"/>
      </w:tblGrid>
      <w:tr w:rsidR="00233B2A" w:rsidRPr="00DC12A5" w14:paraId="3EF48EB6" w14:textId="77777777" w:rsidTr="002C41C8">
        <w:trPr>
          <w:trHeight w:val="20"/>
        </w:trPr>
        <w:tc>
          <w:tcPr>
            <w:tcW w:w="5000" w:type="pct"/>
            <w:gridSpan w:val="8"/>
            <w:shd w:val="clear" w:color="auto" w:fill="A6A6A6"/>
            <w:noWrap/>
          </w:tcPr>
          <w:p w14:paraId="2A0FE5ED" w14:textId="77777777" w:rsidR="00233B2A" w:rsidRPr="00DC12A5" w:rsidRDefault="00233B2A" w:rsidP="002C41C8">
            <w:pPr>
              <w:spacing w:before="40" w:after="40" w:line="220" w:lineRule="exact"/>
              <w:jc w:val="both"/>
              <w:rPr>
                <w:rFonts w:ascii="Arial" w:hAnsi="Arial" w:cs="Arial"/>
                <w:b/>
                <w:sz w:val="16"/>
                <w:szCs w:val="16"/>
                <w:lang w:eastAsia="es-MX"/>
              </w:rPr>
            </w:pPr>
            <w:r w:rsidRPr="00DC12A5">
              <w:rPr>
                <w:rFonts w:ascii="Arial" w:hAnsi="Arial" w:cs="Arial"/>
                <w:b/>
                <w:sz w:val="16"/>
                <w:szCs w:val="16"/>
                <w:lang w:eastAsia="es-MX"/>
              </w:rPr>
              <w:t>86/LA Autorización para la importación temporal de mercancías destinadas a certámenes de belleza o eventos internacionales de modelaje.</w:t>
            </w:r>
          </w:p>
        </w:tc>
      </w:tr>
      <w:tr w:rsidR="00233B2A" w:rsidRPr="00DC12A5" w14:paraId="7CA9C078" w14:textId="77777777" w:rsidTr="002C41C8">
        <w:trPr>
          <w:trHeight w:val="20"/>
        </w:trPr>
        <w:tc>
          <w:tcPr>
            <w:tcW w:w="996" w:type="pct"/>
            <w:vMerge w:val="restart"/>
          </w:tcPr>
          <w:p w14:paraId="4713BF3F" w14:textId="2C62BDC7" w:rsidR="00233B2A" w:rsidRPr="00DC12A5" w:rsidRDefault="00233B2A" w:rsidP="002C41C8">
            <w:pPr>
              <w:spacing w:before="40" w:after="40"/>
              <w:ind w:left="810" w:hanging="81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66CF30E4" wp14:editId="4982722B">
                  <wp:extent cx="95250" cy="95250"/>
                  <wp:effectExtent l="0" t="0" r="0" b="0"/>
                  <wp:docPr id="742410220" name="Imagen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5B9CB9A3" w14:textId="520BACE8" w:rsidR="00233B2A" w:rsidRPr="00DC12A5" w:rsidRDefault="00233B2A" w:rsidP="002C41C8">
            <w:pPr>
              <w:spacing w:before="40" w:after="40"/>
              <w:ind w:left="810" w:hanging="81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35938EBE" wp14:editId="368CC91A">
                  <wp:extent cx="95250" cy="95250"/>
                  <wp:effectExtent l="0" t="0" r="0" b="0"/>
                  <wp:docPr id="1589643521" name="Imagen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30" w:type="pct"/>
            <w:gridSpan w:val="5"/>
            <w:shd w:val="clear" w:color="auto" w:fill="BFBFBF"/>
          </w:tcPr>
          <w:p w14:paraId="268A95AE" w14:textId="77777777" w:rsidR="00233B2A" w:rsidRPr="00DC12A5" w:rsidRDefault="00233B2A" w:rsidP="002C41C8">
            <w:pPr>
              <w:spacing w:before="40" w:after="40" w:line="220" w:lineRule="exact"/>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074" w:type="pct"/>
            <w:gridSpan w:val="2"/>
            <w:shd w:val="clear" w:color="auto" w:fill="BFBFBF"/>
          </w:tcPr>
          <w:p w14:paraId="2D9D0A88" w14:textId="77777777" w:rsidR="00233B2A" w:rsidRPr="00DC12A5" w:rsidRDefault="00233B2A" w:rsidP="002C41C8">
            <w:pPr>
              <w:spacing w:before="40" w:after="40" w:line="220" w:lineRule="exact"/>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59B00E38" w14:textId="77777777" w:rsidTr="002C41C8">
        <w:trPr>
          <w:trHeight w:val="20"/>
        </w:trPr>
        <w:tc>
          <w:tcPr>
            <w:tcW w:w="996" w:type="pct"/>
            <w:vMerge/>
          </w:tcPr>
          <w:p w14:paraId="1749BD39" w14:textId="77777777" w:rsidR="00233B2A" w:rsidRPr="00DC12A5" w:rsidRDefault="00233B2A" w:rsidP="002C41C8">
            <w:pPr>
              <w:spacing w:before="40" w:after="40"/>
              <w:jc w:val="both"/>
              <w:rPr>
                <w:rFonts w:ascii="Arial" w:hAnsi="Arial" w:cs="Arial"/>
                <w:noProof/>
                <w:sz w:val="16"/>
                <w:szCs w:val="16"/>
                <w:lang w:eastAsia="es-MX"/>
              </w:rPr>
            </w:pPr>
          </w:p>
        </w:tc>
        <w:tc>
          <w:tcPr>
            <w:tcW w:w="2930" w:type="pct"/>
            <w:gridSpan w:val="5"/>
            <w:vMerge w:val="restart"/>
          </w:tcPr>
          <w:p w14:paraId="02ECF07A"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Presenta la solicitud de autorización para importar temporalmente mercancías destinadas a certámenes de belleza o eventos internacionales de modelaje.</w:t>
            </w:r>
          </w:p>
        </w:tc>
        <w:tc>
          <w:tcPr>
            <w:tcW w:w="1074" w:type="pct"/>
            <w:gridSpan w:val="2"/>
          </w:tcPr>
          <w:p w14:paraId="56D237B5" w14:textId="21FEB214" w:rsidR="00233B2A" w:rsidRPr="00DC12A5" w:rsidRDefault="00233B2A" w:rsidP="002C41C8">
            <w:pPr>
              <w:spacing w:before="40" w:after="4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78D7E8C9" wp14:editId="778770C8">
                  <wp:extent cx="95250" cy="95250"/>
                  <wp:effectExtent l="0" t="0" r="0" b="0"/>
                  <wp:docPr id="832880081" name="Imagen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12C80D51" w14:textId="77777777" w:rsidTr="002C41C8">
        <w:trPr>
          <w:trHeight w:val="20"/>
        </w:trPr>
        <w:tc>
          <w:tcPr>
            <w:tcW w:w="996" w:type="pct"/>
            <w:vMerge/>
          </w:tcPr>
          <w:p w14:paraId="521E67AA" w14:textId="77777777" w:rsidR="00233B2A" w:rsidRPr="00DC12A5" w:rsidRDefault="00233B2A" w:rsidP="002C41C8">
            <w:pPr>
              <w:spacing w:before="40" w:after="40"/>
              <w:jc w:val="both"/>
              <w:rPr>
                <w:rFonts w:ascii="Arial" w:hAnsi="Arial" w:cs="Arial"/>
                <w:noProof/>
                <w:sz w:val="16"/>
                <w:szCs w:val="16"/>
                <w:lang w:eastAsia="es-MX"/>
              </w:rPr>
            </w:pPr>
          </w:p>
        </w:tc>
        <w:tc>
          <w:tcPr>
            <w:tcW w:w="2930" w:type="pct"/>
            <w:gridSpan w:val="5"/>
            <w:vMerge/>
          </w:tcPr>
          <w:p w14:paraId="737BBF1E" w14:textId="77777777" w:rsidR="00233B2A" w:rsidRPr="00DC12A5" w:rsidRDefault="00233B2A" w:rsidP="002C41C8">
            <w:pPr>
              <w:spacing w:before="40" w:after="40"/>
              <w:jc w:val="both"/>
              <w:rPr>
                <w:rFonts w:ascii="Arial" w:hAnsi="Arial" w:cs="Arial"/>
                <w:b/>
                <w:sz w:val="16"/>
                <w:szCs w:val="16"/>
                <w:lang w:eastAsia="es-MX"/>
              </w:rPr>
            </w:pPr>
          </w:p>
        </w:tc>
        <w:tc>
          <w:tcPr>
            <w:tcW w:w="1074" w:type="pct"/>
            <w:gridSpan w:val="2"/>
          </w:tcPr>
          <w:p w14:paraId="6D5FE459" w14:textId="65707B0D"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0E0A5817" wp14:editId="69F48A74">
                  <wp:extent cx="95250" cy="95250"/>
                  <wp:effectExtent l="0" t="0" r="0" b="0"/>
                  <wp:docPr id="1041211220" name="Imagen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w:t>
            </w:r>
          </w:p>
        </w:tc>
      </w:tr>
      <w:tr w:rsidR="00233B2A" w:rsidRPr="00DC12A5" w14:paraId="78405316" w14:textId="77777777" w:rsidTr="002C41C8">
        <w:trPr>
          <w:trHeight w:val="20"/>
        </w:trPr>
        <w:tc>
          <w:tcPr>
            <w:tcW w:w="2496" w:type="pct"/>
            <w:gridSpan w:val="4"/>
            <w:shd w:val="clear" w:color="auto" w:fill="C0C0C0"/>
          </w:tcPr>
          <w:p w14:paraId="1FB38DF5"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504" w:type="pct"/>
            <w:gridSpan w:val="4"/>
            <w:shd w:val="clear" w:color="auto" w:fill="C0C0C0"/>
          </w:tcPr>
          <w:p w14:paraId="4659A5F4"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2FEAC609" w14:textId="77777777" w:rsidTr="002C41C8">
        <w:trPr>
          <w:trHeight w:val="20"/>
        </w:trPr>
        <w:tc>
          <w:tcPr>
            <w:tcW w:w="2496" w:type="pct"/>
            <w:gridSpan w:val="4"/>
            <w:shd w:val="clear" w:color="auto" w:fill="FFFFFF"/>
          </w:tcPr>
          <w:p w14:paraId="56C05DD7" w14:textId="77777777" w:rsidR="00233B2A" w:rsidRPr="00DC12A5" w:rsidRDefault="00233B2A" w:rsidP="002C41C8">
            <w:pPr>
              <w:spacing w:before="40" w:after="40" w:line="192" w:lineRule="exact"/>
              <w:jc w:val="both"/>
              <w:rPr>
                <w:rFonts w:ascii="Arial" w:hAnsi="Arial" w:cs="Arial"/>
                <w:sz w:val="16"/>
                <w:szCs w:val="16"/>
                <w:lang w:eastAsia="es-MX"/>
              </w:rPr>
            </w:pPr>
            <w:r w:rsidRPr="00DC12A5">
              <w:rPr>
                <w:rFonts w:ascii="Arial" w:hAnsi="Arial" w:cs="Arial"/>
                <w:sz w:val="16"/>
                <w:szCs w:val="16"/>
                <w:lang w:eastAsia="es-MX"/>
              </w:rPr>
              <w:lastRenderedPageBreak/>
              <w:t>Las personas físicas o los organizadores del evento.</w:t>
            </w:r>
          </w:p>
        </w:tc>
        <w:tc>
          <w:tcPr>
            <w:tcW w:w="2504" w:type="pct"/>
            <w:gridSpan w:val="4"/>
            <w:shd w:val="clear" w:color="auto" w:fill="FFFFFF"/>
          </w:tcPr>
          <w:p w14:paraId="2CDCDBD8" w14:textId="77777777" w:rsidR="00233B2A" w:rsidRPr="00DC12A5" w:rsidRDefault="00233B2A" w:rsidP="002C41C8">
            <w:pPr>
              <w:spacing w:before="40" w:after="40" w:line="192" w:lineRule="exact"/>
              <w:jc w:val="both"/>
              <w:rPr>
                <w:rFonts w:ascii="Arial" w:hAnsi="Arial" w:cs="Arial"/>
                <w:sz w:val="16"/>
                <w:szCs w:val="16"/>
                <w:lang w:eastAsia="es-MX"/>
              </w:rPr>
            </w:pPr>
            <w:r w:rsidRPr="00DC12A5">
              <w:rPr>
                <w:rFonts w:ascii="Arial" w:hAnsi="Arial" w:cs="Arial"/>
                <w:sz w:val="16"/>
                <w:szCs w:val="16"/>
                <w:lang w:eastAsia="es-MX"/>
              </w:rPr>
              <w:t>Cuando desees autorización para importar temporalmente mercancías destinadas a certámenes de belleza o eventos internacionales de modelaje, previo a la importación temporal de las mercancías.</w:t>
            </w:r>
          </w:p>
        </w:tc>
      </w:tr>
      <w:tr w:rsidR="00233B2A" w:rsidRPr="00DC12A5" w14:paraId="738484B1" w14:textId="77777777" w:rsidTr="002C41C8">
        <w:trPr>
          <w:trHeight w:val="20"/>
        </w:trPr>
        <w:tc>
          <w:tcPr>
            <w:tcW w:w="1857" w:type="pct"/>
            <w:gridSpan w:val="3"/>
            <w:tcBorders>
              <w:bottom w:val="single" w:sz="6" w:space="0" w:color="auto"/>
            </w:tcBorders>
            <w:shd w:val="clear" w:color="auto" w:fill="C0C0C0"/>
          </w:tcPr>
          <w:p w14:paraId="5CBC1591" w14:textId="77777777" w:rsidR="00233B2A" w:rsidRPr="00DC12A5" w:rsidRDefault="00233B2A" w:rsidP="002C41C8">
            <w:pPr>
              <w:spacing w:before="40" w:after="40" w:line="192" w:lineRule="exact"/>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43" w:type="pct"/>
            <w:gridSpan w:val="5"/>
            <w:tcBorders>
              <w:bottom w:val="single" w:sz="6" w:space="0" w:color="auto"/>
            </w:tcBorders>
          </w:tcPr>
          <w:p w14:paraId="369454C3" w14:textId="77777777" w:rsidR="00233B2A" w:rsidRPr="00DC12A5" w:rsidRDefault="00233B2A" w:rsidP="002C41C8">
            <w:pPr>
              <w:spacing w:before="40" w:after="40" w:line="192" w:lineRule="exact"/>
              <w:jc w:val="both"/>
              <w:rPr>
                <w:rFonts w:ascii="Arial" w:hAnsi="Arial" w:cs="Arial"/>
                <w:noProof/>
                <w:sz w:val="16"/>
                <w:szCs w:val="16"/>
                <w:lang w:eastAsia="es-MX"/>
              </w:rPr>
            </w:pPr>
            <w:r w:rsidRPr="00DC12A5">
              <w:rPr>
                <w:rFonts w:ascii="Arial" w:hAnsi="Arial" w:cs="Arial"/>
                <w:noProof/>
                <w:sz w:val="16"/>
                <w:szCs w:val="16"/>
                <w:lang w:eastAsia="es-MX"/>
              </w:rPr>
              <w:t>Ante la aduana por la que vaya a ingresar la mercancía, en un horario de lunes a viernes de 9:00 a las 18:00 horas.</w:t>
            </w:r>
          </w:p>
        </w:tc>
      </w:tr>
      <w:tr w:rsidR="00233B2A" w:rsidRPr="00DC12A5" w14:paraId="5BFC0BE1" w14:textId="77777777" w:rsidTr="002C41C8">
        <w:trPr>
          <w:trHeight w:val="20"/>
        </w:trPr>
        <w:tc>
          <w:tcPr>
            <w:tcW w:w="5000" w:type="pct"/>
            <w:gridSpan w:val="8"/>
            <w:shd w:val="clear" w:color="auto" w:fill="A6A6A6"/>
          </w:tcPr>
          <w:p w14:paraId="3DE381EC"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6AB63FF9" w14:textId="77777777" w:rsidTr="002C41C8">
        <w:trPr>
          <w:trHeight w:val="20"/>
        </w:trPr>
        <w:tc>
          <w:tcPr>
            <w:tcW w:w="5000" w:type="pct"/>
            <w:gridSpan w:val="8"/>
            <w:shd w:val="clear" w:color="auto" w:fill="C0C0C0"/>
          </w:tcPr>
          <w:p w14:paraId="6F60AC13"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0A6CB8E4" w14:textId="77777777" w:rsidTr="002C41C8">
        <w:trPr>
          <w:trHeight w:val="20"/>
        </w:trPr>
        <w:tc>
          <w:tcPr>
            <w:tcW w:w="5000" w:type="pct"/>
            <w:gridSpan w:val="8"/>
          </w:tcPr>
          <w:p w14:paraId="6CC12306" w14:textId="77777777" w:rsidR="00233B2A" w:rsidRPr="00DC12A5" w:rsidRDefault="00233B2A" w:rsidP="002C41C8">
            <w:pPr>
              <w:spacing w:before="40" w:after="40" w:line="192" w:lineRule="exact"/>
              <w:ind w:left="432" w:hanging="432"/>
              <w:jc w:val="both"/>
              <w:rPr>
                <w:rFonts w:ascii="Arial" w:hAnsi="Arial" w:cs="Arial"/>
                <w:noProof/>
                <w:sz w:val="16"/>
                <w:szCs w:val="16"/>
                <w:lang w:eastAsia="es-MX"/>
              </w:rPr>
            </w:pPr>
            <w:r w:rsidRPr="00DC12A5">
              <w:rPr>
                <w:rFonts w:ascii="Arial" w:hAnsi="Arial" w:cs="Arial"/>
                <w:noProof/>
                <w:sz w:val="16"/>
                <w:szCs w:val="16"/>
                <w:lang w:eastAsia="es-MX"/>
              </w:rPr>
              <w:t>I.</w:t>
            </w:r>
            <w:r w:rsidRPr="00DC12A5">
              <w:rPr>
                <w:rFonts w:ascii="Arial" w:hAnsi="Arial" w:cs="Arial"/>
                <w:noProof/>
                <w:sz w:val="16"/>
                <w:szCs w:val="16"/>
                <w:lang w:eastAsia="es-MX"/>
              </w:rPr>
              <w:tab/>
              <w:t>Acude con la documentación del trámite ante la oficialía de partes de la autoridad mencionada en el apartado anterior.</w:t>
            </w:r>
          </w:p>
          <w:p w14:paraId="486988C7" w14:textId="77777777" w:rsidR="00233B2A" w:rsidRPr="00DC12A5" w:rsidRDefault="00233B2A" w:rsidP="002C41C8">
            <w:pPr>
              <w:spacing w:before="40" w:after="40" w:line="192" w:lineRule="exact"/>
              <w:ind w:left="432" w:hanging="432"/>
              <w:jc w:val="both"/>
              <w:rPr>
                <w:rFonts w:ascii="Arial" w:hAnsi="Arial" w:cs="Arial"/>
                <w:noProof/>
                <w:sz w:val="16"/>
                <w:szCs w:val="16"/>
                <w:lang w:eastAsia="es-MX"/>
              </w:rPr>
            </w:pPr>
            <w:r w:rsidRPr="00DC12A5">
              <w:rPr>
                <w:rFonts w:ascii="Arial" w:hAnsi="Arial" w:cs="Arial"/>
                <w:noProof/>
                <w:sz w:val="16"/>
                <w:szCs w:val="16"/>
                <w:lang w:eastAsia="es-MX"/>
              </w:rPr>
              <w:t>II.</w:t>
            </w:r>
            <w:r w:rsidRPr="00DC12A5">
              <w:rPr>
                <w:rFonts w:ascii="Arial" w:hAnsi="Arial" w:cs="Arial"/>
                <w:noProof/>
                <w:sz w:val="16"/>
                <w:szCs w:val="16"/>
                <w:lang w:eastAsia="es-MX"/>
              </w:rPr>
              <w:tab/>
              <w:t>Entrega la documentación a la autoridad encargada del trámite.</w:t>
            </w:r>
          </w:p>
          <w:p w14:paraId="13B10DD7" w14:textId="77777777" w:rsidR="00233B2A" w:rsidRPr="00DC12A5" w:rsidRDefault="00233B2A" w:rsidP="002C41C8">
            <w:pPr>
              <w:spacing w:before="40" w:after="40" w:line="192" w:lineRule="exact"/>
              <w:ind w:left="432" w:hanging="432"/>
              <w:jc w:val="both"/>
              <w:rPr>
                <w:rFonts w:ascii="Arial" w:hAnsi="Arial" w:cs="Arial"/>
                <w:noProof/>
                <w:sz w:val="16"/>
                <w:szCs w:val="16"/>
                <w:lang w:eastAsia="es-MX"/>
              </w:rPr>
            </w:pPr>
            <w:r w:rsidRPr="00DC12A5">
              <w:rPr>
                <w:rFonts w:ascii="Arial" w:hAnsi="Arial" w:cs="Arial"/>
                <w:noProof/>
                <w:sz w:val="16"/>
                <w:szCs w:val="16"/>
                <w:lang w:eastAsia="es-MX"/>
              </w:rPr>
              <w:t>III.</w:t>
            </w:r>
            <w:r w:rsidRPr="00DC12A5">
              <w:rPr>
                <w:rFonts w:ascii="Arial" w:hAnsi="Arial" w:cs="Arial"/>
                <w:noProof/>
                <w:sz w:val="16"/>
                <w:szCs w:val="16"/>
                <w:lang w:eastAsia="es-MX"/>
              </w:rPr>
              <w:tab/>
              <w:t>Recibe y conserva el escrito libre sellado, como acuse de recibo.</w:t>
            </w:r>
          </w:p>
        </w:tc>
      </w:tr>
      <w:tr w:rsidR="00233B2A" w:rsidRPr="00DC12A5" w14:paraId="2B58DF3C" w14:textId="77777777" w:rsidTr="002C41C8">
        <w:trPr>
          <w:trHeight w:val="20"/>
        </w:trPr>
        <w:tc>
          <w:tcPr>
            <w:tcW w:w="5000" w:type="pct"/>
            <w:gridSpan w:val="8"/>
            <w:shd w:val="clear" w:color="auto" w:fill="C0C0C0"/>
          </w:tcPr>
          <w:p w14:paraId="07FDB6C2"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7E8894A7" w14:textId="77777777" w:rsidTr="002C41C8">
        <w:trPr>
          <w:trHeight w:val="20"/>
        </w:trPr>
        <w:tc>
          <w:tcPr>
            <w:tcW w:w="5000" w:type="pct"/>
            <w:gridSpan w:val="8"/>
            <w:tcBorders>
              <w:bottom w:val="single" w:sz="6" w:space="0" w:color="auto"/>
            </w:tcBorders>
            <w:shd w:val="clear" w:color="auto" w:fill="FFFFFF"/>
          </w:tcPr>
          <w:p w14:paraId="0B78C177" w14:textId="77777777" w:rsidR="00233B2A" w:rsidRPr="00DC12A5" w:rsidRDefault="00233B2A" w:rsidP="002C41C8">
            <w:pPr>
              <w:spacing w:before="40" w:after="40" w:line="192" w:lineRule="exact"/>
              <w:ind w:left="432" w:hanging="432"/>
              <w:jc w:val="both"/>
              <w:rPr>
                <w:rFonts w:ascii="Arial" w:hAnsi="Arial" w:cs="Arial"/>
                <w:noProof/>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r>
            <w:r w:rsidRPr="00DC12A5">
              <w:rPr>
                <w:rFonts w:ascii="Arial" w:hAnsi="Arial" w:cs="Arial"/>
                <w:noProof/>
                <w:sz w:val="16"/>
                <w:szCs w:val="16"/>
                <w:lang w:eastAsia="es-MX"/>
              </w:rPr>
              <w:t>En el escrito libre deberás manifestar, bajo protesta de decir verdad, que las mercancías importadas temporalmente para el certamen de belleza o evento internacional de modelaje no serán objeto de comercialización, identificando aquellas que retornarán al extranjero como parte del equipaje de los participantes.</w:t>
            </w:r>
          </w:p>
          <w:p w14:paraId="32A29C57" w14:textId="77777777" w:rsidR="00233B2A" w:rsidRPr="00DC12A5" w:rsidRDefault="00233B2A" w:rsidP="002C41C8">
            <w:pPr>
              <w:spacing w:before="40" w:after="40" w:line="192" w:lineRule="exact"/>
              <w:ind w:left="432" w:hanging="432"/>
              <w:jc w:val="both"/>
              <w:rPr>
                <w:rFonts w:ascii="Arial" w:hAnsi="Arial" w:cs="Arial"/>
                <w:noProof/>
                <w:sz w:val="16"/>
                <w:szCs w:val="16"/>
                <w:lang w:eastAsia="es-MX"/>
              </w:rPr>
            </w:pPr>
            <w:r w:rsidRPr="00DC12A5">
              <w:rPr>
                <w:rFonts w:ascii="Arial" w:hAnsi="Arial" w:cs="Arial"/>
                <w:noProof/>
                <w:sz w:val="16"/>
                <w:szCs w:val="16"/>
                <w:lang w:eastAsia="es-MX"/>
              </w:rPr>
              <w:t>II.</w:t>
            </w:r>
            <w:r w:rsidRPr="00DC12A5">
              <w:rPr>
                <w:rFonts w:ascii="Arial" w:hAnsi="Arial" w:cs="Arial"/>
                <w:noProof/>
                <w:sz w:val="16"/>
                <w:szCs w:val="16"/>
                <w:lang w:eastAsia="es-MX"/>
              </w:rPr>
              <w:tab/>
              <w:t>Listado de la mercancía que se destinará al certamen de belleza o evento internacional de modelaje, que contenga su descripción, la cantidad total de prendas de vestir y accesorios del arreglo personal que se introducirán para el referido evento, así como la especificación de aquellas que serán objeto de distribución gratuita y las que serán consumidas durante el evento, así como el valor unitario de las mismas.</w:t>
            </w:r>
          </w:p>
          <w:p w14:paraId="23549298"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noProof/>
                <w:sz w:val="16"/>
                <w:szCs w:val="16"/>
                <w:lang w:eastAsia="es-MX"/>
              </w:rPr>
              <w:t>III.</w:t>
            </w:r>
            <w:r w:rsidRPr="00DC12A5">
              <w:rPr>
                <w:rFonts w:ascii="Arial" w:hAnsi="Arial" w:cs="Arial"/>
                <w:noProof/>
                <w:sz w:val="16"/>
                <w:szCs w:val="16"/>
                <w:lang w:eastAsia="es-MX"/>
              </w:rPr>
              <w:tab/>
              <w:t>Las</w:t>
            </w:r>
            <w:r w:rsidRPr="00DC12A5">
              <w:rPr>
                <w:rFonts w:ascii="Arial" w:hAnsi="Arial" w:cs="Arial"/>
                <w:sz w:val="16"/>
                <w:szCs w:val="16"/>
                <w:lang w:eastAsia="es-MX"/>
              </w:rPr>
              <w:t xml:space="preserve"> mercancías importadas temporalmente para certámenes de belleza o eventos internacionales de modelaje, deberán ostentar la leyenda “Prohibida su venta”, misma que podrá encontrarse adherida, bordada, pintada con tinta indeleble o grabada, de manera que las descalifique para su venta o para cualquier uso distinto al evento, excepto cuando este procedimiento inutilice la mercancía de manera tal que no pueda ser usada en el evento.</w:t>
            </w:r>
          </w:p>
        </w:tc>
      </w:tr>
      <w:tr w:rsidR="00233B2A" w:rsidRPr="00DC12A5" w14:paraId="3460416B" w14:textId="77777777" w:rsidTr="002C41C8">
        <w:trPr>
          <w:trHeight w:val="20"/>
        </w:trPr>
        <w:tc>
          <w:tcPr>
            <w:tcW w:w="5000" w:type="pct"/>
            <w:gridSpan w:val="8"/>
            <w:shd w:val="clear" w:color="auto" w:fill="BFBFBF"/>
          </w:tcPr>
          <w:p w14:paraId="58BBB6CA" w14:textId="77777777" w:rsidR="00233B2A" w:rsidRPr="00DC12A5" w:rsidRDefault="00233B2A" w:rsidP="002C41C8">
            <w:pPr>
              <w:spacing w:before="40" w:after="40" w:line="192" w:lineRule="exact"/>
              <w:jc w:val="center"/>
              <w:rPr>
                <w:rFonts w:ascii="Arial" w:hAnsi="Arial" w:cs="Arial"/>
                <w:b/>
                <w:noProof/>
                <w:sz w:val="16"/>
                <w:szCs w:val="16"/>
                <w:lang w:eastAsia="es-MX"/>
              </w:rPr>
            </w:pPr>
            <w:r w:rsidRPr="00DC12A5">
              <w:rPr>
                <w:rFonts w:ascii="Arial" w:hAnsi="Arial" w:cs="Arial"/>
                <w:b/>
                <w:noProof/>
                <w:sz w:val="16"/>
                <w:szCs w:val="16"/>
                <w:lang w:eastAsia="es-MX"/>
              </w:rPr>
              <w:t>¿Con qué condiciones debo cumplir?</w:t>
            </w:r>
          </w:p>
        </w:tc>
      </w:tr>
      <w:tr w:rsidR="00233B2A" w:rsidRPr="00DC12A5" w14:paraId="0B94C55A" w14:textId="77777777" w:rsidTr="002C41C8">
        <w:trPr>
          <w:trHeight w:val="20"/>
        </w:trPr>
        <w:tc>
          <w:tcPr>
            <w:tcW w:w="5000" w:type="pct"/>
            <w:gridSpan w:val="8"/>
            <w:tcBorders>
              <w:bottom w:val="single" w:sz="6" w:space="0" w:color="auto"/>
            </w:tcBorders>
            <w:shd w:val="clear" w:color="auto" w:fill="FFFFFF"/>
          </w:tcPr>
          <w:p w14:paraId="6BBA7E22"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Estar inscrito y activo en el RFC.</w:t>
            </w:r>
          </w:p>
          <w:p w14:paraId="6C85DD81"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Contar con e.firma vigente.</w:t>
            </w:r>
          </w:p>
          <w:p w14:paraId="668F8124"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Estar al corriente en el cumplimiento de tus obligaciones fiscales.</w:t>
            </w:r>
          </w:p>
          <w:p w14:paraId="2A5A35D8"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Las mercancías objeto de importación de conformidad con la presente ficha de trámite, serán aquellas inherentes a dar cumplimiento al certamen de belleza o evento internacional de modelaje de que se trate, incluyendo los accesorios necesarios para cumplir con su fin.</w:t>
            </w:r>
          </w:p>
          <w:p w14:paraId="61D06B4B"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Las mercancías que serán distribuidas de manera gratuita entre los asistentes o participantes del certamen de belleza o evento internacional de modelaje, deberán ser identificadas mediante sellos o marcas que las distingan individualmente, como destinadas al evento de que se trate, sin que por ellas se requiera comprobar su retorno al extranjero y, siempre que su valor unitario no exceda al equivalente en moneda nacional o extranjera a 50 (cincuenta dólares de los Estados Unidos de América) cuando ostenten marcas, etiquetas o leyendas que las identifiquen como destinadas al evento de que se trate; o de 20 (veinte dólares de los Estados Unidos de América) cuando las mercancías sean identificadas con el logotipo, marca o leyenda del importador, expositor o patrocinador siempre que se trate de mercancías distintas de las que estos, en su caso, enajenen.</w:t>
            </w:r>
          </w:p>
          <w:p w14:paraId="13B1158F"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VI.</w:t>
            </w:r>
            <w:r w:rsidRPr="00DC12A5">
              <w:rPr>
                <w:rFonts w:ascii="Arial" w:hAnsi="Arial" w:cs="Arial"/>
                <w:sz w:val="16"/>
                <w:szCs w:val="16"/>
                <w:lang w:eastAsia="es-MX"/>
              </w:rPr>
              <w:tab/>
              <w:t>Se podrán introducir hasta dos prendas de vestir y accesorios del arreglo personal, del mismo modelo, marca y características, por participante del certamen de belleza o evento internacional de modelaje, siempre que así lo haya manifestado en el listado a que refiere la fracción I, del apartado de “¿Qué requisitos debo cumplir?”, de la presente ficha de trámite.</w:t>
            </w:r>
          </w:p>
        </w:tc>
      </w:tr>
      <w:tr w:rsidR="00233B2A" w:rsidRPr="00DC12A5" w14:paraId="3E38CF31" w14:textId="77777777" w:rsidTr="002C41C8">
        <w:trPr>
          <w:trHeight w:val="20"/>
        </w:trPr>
        <w:tc>
          <w:tcPr>
            <w:tcW w:w="5000" w:type="pct"/>
            <w:gridSpan w:val="8"/>
            <w:shd w:val="clear" w:color="auto" w:fill="A6A6A6"/>
          </w:tcPr>
          <w:p w14:paraId="6563BC39"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sz w:val="16"/>
                <w:szCs w:val="16"/>
                <w:lang w:eastAsia="es-MX"/>
              </w:rPr>
              <w:t>SEGUIMIENTO Y RESOLUCIÓN DEL TRÁMITE O SERVICIO</w:t>
            </w:r>
          </w:p>
        </w:tc>
      </w:tr>
      <w:tr w:rsidR="00233B2A" w:rsidRPr="00DC12A5" w14:paraId="2F863144" w14:textId="77777777" w:rsidTr="002C41C8">
        <w:trPr>
          <w:trHeight w:val="20"/>
        </w:trPr>
        <w:tc>
          <w:tcPr>
            <w:tcW w:w="2496" w:type="pct"/>
            <w:gridSpan w:val="4"/>
            <w:shd w:val="clear" w:color="auto" w:fill="C0C0C0"/>
          </w:tcPr>
          <w:p w14:paraId="247167A4" w14:textId="77777777" w:rsidR="00233B2A" w:rsidRPr="00DC12A5" w:rsidRDefault="00233B2A" w:rsidP="002C41C8">
            <w:pPr>
              <w:spacing w:before="40" w:after="40" w:line="200" w:lineRule="exact"/>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504" w:type="pct"/>
            <w:gridSpan w:val="4"/>
            <w:shd w:val="clear" w:color="auto" w:fill="C0C0C0"/>
          </w:tcPr>
          <w:p w14:paraId="2DA1B414" w14:textId="77777777" w:rsidR="00233B2A" w:rsidRPr="00DC12A5" w:rsidRDefault="00233B2A" w:rsidP="002C41C8">
            <w:pPr>
              <w:spacing w:before="40" w:after="40" w:line="200" w:lineRule="exact"/>
              <w:jc w:val="both"/>
              <w:rPr>
                <w:rFonts w:ascii="Arial" w:hAnsi="Arial" w:cs="Arial"/>
                <w:b/>
                <w:sz w:val="16"/>
                <w:szCs w:val="16"/>
                <w:lang w:eastAsia="es-MX"/>
              </w:rPr>
            </w:pPr>
            <w:r w:rsidRPr="00DC12A5">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DC12A5">
              <w:rPr>
                <w:rFonts w:ascii="Arial" w:hAnsi="Arial" w:cs="Arial"/>
                <w:b/>
                <w:sz w:val="16"/>
                <w:szCs w:val="16"/>
                <w:lang w:eastAsia="es-MX"/>
              </w:rPr>
              <w:t>o Servicio?</w:t>
            </w:r>
          </w:p>
        </w:tc>
      </w:tr>
      <w:tr w:rsidR="00233B2A" w:rsidRPr="00DC12A5" w14:paraId="3BB10517" w14:textId="77777777" w:rsidTr="002C41C8">
        <w:trPr>
          <w:trHeight w:val="20"/>
        </w:trPr>
        <w:tc>
          <w:tcPr>
            <w:tcW w:w="2496" w:type="pct"/>
            <w:gridSpan w:val="4"/>
          </w:tcPr>
          <w:p w14:paraId="4A1CDAEA"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No aplica.</w:t>
            </w:r>
          </w:p>
        </w:tc>
        <w:tc>
          <w:tcPr>
            <w:tcW w:w="2504" w:type="pct"/>
            <w:gridSpan w:val="4"/>
          </w:tcPr>
          <w:p w14:paraId="50071B59"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25BF0FC9" w14:textId="77777777" w:rsidTr="002C41C8">
        <w:trPr>
          <w:trHeight w:val="20"/>
        </w:trPr>
        <w:tc>
          <w:tcPr>
            <w:tcW w:w="5000" w:type="pct"/>
            <w:gridSpan w:val="8"/>
            <w:shd w:val="clear" w:color="auto" w:fill="A6A6A6"/>
          </w:tcPr>
          <w:p w14:paraId="111D2271"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39A1CBC5" w14:textId="77777777" w:rsidTr="002C41C8">
        <w:trPr>
          <w:trHeight w:val="20"/>
        </w:trPr>
        <w:tc>
          <w:tcPr>
            <w:tcW w:w="5000" w:type="pct"/>
            <w:gridSpan w:val="8"/>
          </w:tcPr>
          <w:p w14:paraId="2DCD577B"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La resolución se te notificará en las formas señaladas en los artículos 134, fracciones I y II y 136 del CFF, según corresponda.</w:t>
            </w:r>
          </w:p>
        </w:tc>
      </w:tr>
      <w:tr w:rsidR="00233B2A" w:rsidRPr="00DC12A5" w14:paraId="5E9F4933" w14:textId="77777777" w:rsidTr="002C41C8">
        <w:trPr>
          <w:gridAfter w:val="1"/>
          <w:wAfter w:w="5" w:type="pct"/>
          <w:trHeight w:val="20"/>
        </w:trPr>
        <w:tc>
          <w:tcPr>
            <w:tcW w:w="1728" w:type="pct"/>
            <w:gridSpan w:val="2"/>
            <w:shd w:val="clear" w:color="auto" w:fill="C0C0C0"/>
          </w:tcPr>
          <w:p w14:paraId="0F13265A" w14:textId="77777777" w:rsidR="00233B2A" w:rsidRPr="00DC12A5" w:rsidRDefault="00233B2A" w:rsidP="002C41C8">
            <w:pPr>
              <w:spacing w:before="40" w:after="40" w:line="200" w:lineRule="exact"/>
              <w:jc w:val="both"/>
              <w:rPr>
                <w:rFonts w:ascii="Arial" w:hAnsi="Arial" w:cs="Arial"/>
                <w:b/>
                <w:sz w:val="16"/>
                <w:szCs w:val="16"/>
                <w:lang w:eastAsia="es-MX"/>
              </w:rPr>
            </w:pPr>
            <w:r w:rsidRPr="00DC12A5">
              <w:rPr>
                <w:rFonts w:ascii="Arial" w:hAnsi="Arial" w:cs="Arial"/>
                <w:b/>
                <w:sz w:val="16"/>
                <w:szCs w:val="16"/>
                <w:lang w:eastAsia="es-MX"/>
              </w:rPr>
              <w:t>Plazo máximo para que la ANAM resuelva el Trámite o Servicio</w:t>
            </w:r>
          </w:p>
        </w:tc>
        <w:tc>
          <w:tcPr>
            <w:tcW w:w="1770" w:type="pct"/>
            <w:gridSpan w:val="3"/>
            <w:shd w:val="clear" w:color="auto" w:fill="C0C0C0"/>
          </w:tcPr>
          <w:p w14:paraId="6CB2FFBE" w14:textId="77777777" w:rsidR="00233B2A" w:rsidRPr="00DC12A5" w:rsidRDefault="00233B2A" w:rsidP="002C41C8">
            <w:pPr>
              <w:spacing w:before="40" w:after="40" w:line="200" w:lineRule="exact"/>
              <w:jc w:val="both"/>
              <w:rPr>
                <w:rFonts w:ascii="Arial" w:hAnsi="Arial" w:cs="Arial"/>
                <w:b/>
                <w:sz w:val="16"/>
                <w:szCs w:val="16"/>
                <w:lang w:eastAsia="es-MX"/>
              </w:rPr>
            </w:pPr>
            <w:r w:rsidRPr="00DC12A5">
              <w:rPr>
                <w:rFonts w:ascii="Arial" w:hAnsi="Arial" w:cs="Arial"/>
                <w:b/>
                <w:sz w:val="16"/>
                <w:szCs w:val="16"/>
                <w:lang w:eastAsia="es-MX"/>
              </w:rPr>
              <w:t>Plazo máximo para que la ANAM solicite información adicional</w:t>
            </w:r>
          </w:p>
        </w:tc>
        <w:tc>
          <w:tcPr>
            <w:tcW w:w="1497" w:type="pct"/>
            <w:gridSpan w:val="2"/>
            <w:shd w:val="clear" w:color="auto" w:fill="C0C0C0"/>
          </w:tcPr>
          <w:p w14:paraId="2A0A0CF1" w14:textId="77777777" w:rsidR="00233B2A" w:rsidRPr="00DC12A5" w:rsidRDefault="00233B2A" w:rsidP="002C41C8">
            <w:pPr>
              <w:spacing w:before="40" w:after="40" w:line="200" w:lineRule="exact"/>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74023527" w14:textId="77777777" w:rsidTr="002C41C8">
        <w:trPr>
          <w:gridAfter w:val="1"/>
          <w:wAfter w:w="5" w:type="pct"/>
          <w:trHeight w:val="20"/>
        </w:trPr>
        <w:tc>
          <w:tcPr>
            <w:tcW w:w="1728" w:type="pct"/>
            <w:gridSpan w:val="2"/>
          </w:tcPr>
          <w:p w14:paraId="1FC80697"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Tres meses.</w:t>
            </w:r>
          </w:p>
        </w:tc>
        <w:tc>
          <w:tcPr>
            <w:tcW w:w="1770" w:type="pct"/>
            <w:gridSpan w:val="3"/>
          </w:tcPr>
          <w:p w14:paraId="57B19942"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Tres meses.</w:t>
            </w:r>
          </w:p>
        </w:tc>
        <w:tc>
          <w:tcPr>
            <w:tcW w:w="1497" w:type="pct"/>
            <w:gridSpan w:val="2"/>
          </w:tcPr>
          <w:p w14:paraId="535160FA"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Diez</w:t>
            </w:r>
            <w:r w:rsidRPr="00DC12A5" w:rsidDel="008948DD">
              <w:rPr>
                <w:rFonts w:ascii="Arial" w:hAnsi="Arial" w:cs="Arial"/>
                <w:sz w:val="16"/>
                <w:szCs w:val="16"/>
                <w:lang w:eastAsia="es-MX"/>
              </w:rPr>
              <w:t xml:space="preserve"> </w:t>
            </w:r>
            <w:r w:rsidRPr="00DC12A5">
              <w:rPr>
                <w:rFonts w:ascii="Arial" w:hAnsi="Arial" w:cs="Arial"/>
                <w:sz w:val="16"/>
                <w:szCs w:val="16"/>
                <w:lang w:eastAsia="es-MX"/>
              </w:rPr>
              <w:t>días.</w:t>
            </w:r>
          </w:p>
        </w:tc>
      </w:tr>
      <w:tr w:rsidR="00233B2A" w:rsidRPr="00DC12A5" w14:paraId="1D6FC2D0" w14:textId="77777777" w:rsidTr="002C41C8">
        <w:trPr>
          <w:trHeight w:val="20"/>
        </w:trPr>
        <w:tc>
          <w:tcPr>
            <w:tcW w:w="2496" w:type="pct"/>
            <w:gridSpan w:val="4"/>
            <w:shd w:val="clear" w:color="auto" w:fill="C0C0C0"/>
          </w:tcPr>
          <w:p w14:paraId="13BE0D4F" w14:textId="77777777" w:rsidR="00233B2A" w:rsidRPr="00DC12A5" w:rsidRDefault="00233B2A" w:rsidP="002C41C8">
            <w:pPr>
              <w:spacing w:before="40" w:after="40" w:line="200" w:lineRule="exact"/>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504" w:type="pct"/>
            <w:gridSpan w:val="4"/>
            <w:shd w:val="clear" w:color="auto" w:fill="C0C0C0"/>
          </w:tcPr>
          <w:p w14:paraId="7D115827"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7E0BA488" w14:textId="77777777" w:rsidTr="002C41C8">
        <w:trPr>
          <w:trHeight w:val="20"/>
        </w:trPr>
        <w:tc>
          <w:tcPr>
            <w:tcW w:w="2496" w:type="pct"/>
            <w:gridSpan w:val="4"/>
            <w:tcBorders>
              <w:bottom w:val="single" w:sz="6" w:space="0" w:color="auto"/>
            </w:tcBorders>
          </w:tcPr>
          <w:p w14:paraId="639155BD"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Oficio de respuesta.</w:t>
            </w:r>
          </w:p>
        </w:tc>
        <w:tc>
          <w:tcPr>
            <w:tcW w:w="2504" w:type="pct"/>
            <w:gridSpan w:val="4"/>
            <w:tcBorders>
              <w:bottom w:val="single" w:sz="6" w:space="0" w:color="auto"/>
            </w:tcBorders>
          </w:tcPr>
          <w:p w14:paraId="59932BFE"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Hasta por un año.</w:t>
            </w:r>
          </w:p>
        </w:tc>
      </w:tr>
      <w:tr w:rsidR="00233B2A" w:rsidRPr="00DC12A5" w14:paraId="576C01A0" w14:textId="77777777" w:rsidTr="002C41C8">
        <w:trPr>
          <w:trHeight w:val="20"/>
        </w:trPr>
        <w:tc>
          <w:tcPr>
            <w:tcW w:w="5000" w:type="pct"/>
            <w:gridSpan w:val="8"/>
            <w:shd w:val="clear" w:color="auto" w:fill="A6A6A6"/>
          </w:tcPr>
          <w:p w14:paraId="1FB3FFE0"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17A4D89D" w14:textId="77777777" w:rsidTr="002C41C8">
        <w:trPr>
          <w:trHeight w:val="20"/>
        </w:trPr>
        <w:tc>
          <w:tcPr>
            <w:tcW w:w="2496" w:type="pct"/>
            <w:gridSpan w:val="4"/>
            <w:shd w:val="clear" w:color="auto" w:fill="C0C0C0"/>
          </w:tcPr>
          <w:p w14:paraId="65873B61"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sz w:val="16"/>
                <w:szCs w:val="16"/>
                <w:lang w:eastAsia="es-MX"/>
              </w:rPr>
              <w:lastRenderedPageBreak/>
              <w:t>Consultas y dudas</w:t>
            </w:r>
          </w:p>
        </w:tc>
        <w:tc>
          <w:tcPr>
            <w:tcW w:w="2504" w:type="pct"/>
            <w:gridSpan w:val="4"/>
            <w:shd w:val="clear" w:color="auto" w:fill="C0C0C0"/>
          </w:tcPr>
          <w:p w14:paraId="0FFDD36E"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02B0BDAB" w14:textId="77777777" w:rsidTr="002C41C8">
        <w:trPr>
          <w:trHeight w:val="20"/>
        </w:trPr>
        <w:tc>
          <w:tcPr>
            <w:tcW w:w="2496" w:type="pct"/>
            <w:gridSpan w:val="4"/>
            <w:tcBorders>
              <w:bottom w:val="single" w:sz="6" w:space="0" w:color="auto"/>
            </w:tcBorders>
          </w:tcPr>
          <w:p w14:paraId="2A16B49C"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No aplica.</w:t>
            </w:r>
          </w:p>
        </w:tc>
        <w:tc>
          <w:tcPr>
            <w:tcW w:w="2504" w:type="pct"/>
            <w:gridSpan w:val="4"/>
            <w:tcBorders>
              <w:bottom w:val="single" w:sz="6" w:space="0" w:color="auto"/>
            </w:tcBorders>
          </w:tcPr>
          <w:p w14:paraId="441B99A4"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Correo electrónico:</w:t>
            </w:r>
          </w:p>
          <w:p w14:paraId="71E201AA" w14:textId="77777777" w:rsidR="00233B2A" w:rsidRPr="00DC12A5" w:rsidRDefault="00233B2A" w:rsidP="002C41C8">
            <w:pPr>
              <w:spacing w:before="40" w:after="40" w:line="200" w:lineRule="exact"/>
              <w:ind w:left="432" w:hanging="432"/>
              <w:jc w:val="both"/>
              <w:rPr>
                <w:rFonts w:ascii="Arial" w:hAnsi="Arial" w:cs="Arial"/>
                <w:sz w:val="16"/>
                <w:szCs w:val="16"/>
                <w:u w:val="single"/>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denuncias@anam.gob.mx</w:t>
            </w:r>
          </w:p>
          <w:p w14:paraId="0666D5D7"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 el Portal de la ANAM:</w:t>
            </w:r>
          </w:p>
          <w:p w14:paraId="32264EFB"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 xml:space="preserve"> </w:t>
            </w:r>
            <w:r w:rsidRPr="00DC12A5">
              <w:rPr>
                <w:rFonts w:ascii="Arial" w:hAnsi="Arial" w:cs="Arial"/>
                <w:sz w:val="16"/>
                <w:szCs w:val="16"/>
                <w:lang w:eastAsia="es-MX"/>
              </w:rPr>
              <w:tab/>
            </w:r>
            <w:r w:rsidRPr="00DC12A5">
              <w:rPr>
                <w:rFonts w:ascii="Arial" w:hAnsi="Arial" w:cs="Arial"/>
                <w:sz w:val="16"/>
                <w:szCs w:val="16"/>
                <w:u w:val="single"/>
                <w:lang w:eastAsia="es-MX"/>
              </w:rPr>
              <w:t>https://anam.gob.mx/recepcion-de-quejas-y-denuncias/</w:t>
            </w:r>
          </w:p>
        </w:tc>
      </w:tr>
      <w:tr w:rsidR="00233B2A" w:rsidRPr="00DC12A5" w14:paraId="411A2900" w14:textId="77777777" w:rsidTr="002C41C8">
        <w:trPr>
          <w:trHeight w:val="20"/>
        </w:trPr>
        <w:tc>
          <w:tcPr>
            <w:tcW w:w="5000" w:type="pct"/>
            <w:gridSpan w:val="8"/>
            <w:shd w:val="clear" w:color="auto" w:fill="A6A6A6"/>
          </w:tcPr>
          <w:p w14:paraId="5168EB5D"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46B03C6B" w14:textId="77777777" w:rsidTr="002C41C8">
        <w:trPr>
          <w:trHeight w:val="20"/>
        </w:trPr>
        <w:tc>
          <w:tcPr>
            <w:tcW w:w="5000" w:type="pct"/>
            <w:gridSpan w:val="8"/>
            <w:tcBorders>
              <w:bottom w:val="single" w:sz="6" w:space="0" w:color="auto"/>
            </w:tcBorders>
          </w:tcPr>
          <w:p w14:paraId="23A3CA28"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La importación temporal de las mercancías autorizadas, se deberá realizar a través de pedimento de importación temporal.</w:t>
            </w:r>
          </w:p>
          <w:p w14:paraId="5D8F1C3F"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El organizador del certamen de belleza o evento internacional de modelaje, no estará obligado a comprobar el retorno al extranjero de aquellas mercancías que fueron identificadas como parte del equipaje de las participantes.</w:t>
            </w:r>
          </w:p>
          <w:p w14:paraId="563B942C" w14:textId="77777777" w:rsidR="00233B2A" w:rsidRPr="00DC12A5" w:rsidRDefault="00233B2A" w:rsidP="002C41C8">
            <w:pPr>
              <w:spacing w:before="40"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El plazo máximo para que la ANAM resuelva el trámite se computará a partir del cumplimiento de la totalidad de los requisitos y condiciones establecidos en la presente ficha de trámite.</w:t>
            </w:r>
          </w:p>
        </w:tc>
      </w:tr>
      <w:tr w:rsidR="00233B2A" w:rsidRPr="00DC12A5" w14:paraId="1D8CFCEC" w14:textId="77777777" w:rsidTr="002C41C8">
        <w:trPr>
          <w:trHeight w:val="20"/>
        </w:trPr>
        <w:tc>
          <w:tcPr>
            <w:tcW w:w="5000" w:type="pct"/>
            <w:gridSpan w:val="8"/>
            <w:shd w:val="clear" w:color="auto" w:fill="A6A6A6"/>
          </w:tcPr>
          <w:p w14:paraId="720AA5F1"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6F050D4D" w14:textId="77777777" w:rsidTr="002C41C8">
        <w:trPr>
          <w:trHeight w:val="20"/>
        </w:trPr>
        <w:tc>
          <w:tcPr>
            <w:tcW w:w="5000" w:type="pct"/>
            <w:gridSpan w:val="8"/>
          </w:tcPr>
          <w:p w14:paraId="44CFB2A4" w14:textId="77777777" w:rsidR="00233B2A" w:rsidRPr="00DC12A5" w:rsidRDefault="00233B2A" w:rsidP="002C41C8">
            <w:pPr>
              <w:spacing w:before="40" w:after="40" w:line="200" w:lineRule="exact"/>
              <w:jc w:val="both"/>
              <w:rPr>
                <w:rFonts w:ascii="Arial" w:hAnsi="Arial" w:cs="Arial"/>
                <w:b/>
                <w:sz w:val="16"/>
                <w:szCs w:val="16"/>
                <w:lang w:eastAsia="es-MX"/>
              </w:rPr>
            </w:pPr>
            <w:r w:rsidRPr="00DC12A5">
              <w:rPr>
                <w:rFonts w:ascii="Arial" w:hAnsi="Arial" w:cs="Arial"/>
                <w:sz w:val="16"/>
                <w:szCs w:val="16"/>
                <w:lang w:eastAsia="es-MX"/>
              </w:rPr>
              <w:t>Artículos 106, fracción III de la Ley y 154 del Reglamento y las reglas 1.2.2., 1.2.4. y 4.2.8. de las RGCE.</w:t>
            </w:r>
          </w:p>
        </w:tc>
      </w:tr>
    </w:tbl>
    <w:p w14:paraId="2FDC2701"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26"/>
        <w:gridCol w:w="1357"/>
        <w:gridCol w:w="177"/>
        <w:gridCol w:w="1131"/>
        <w:gridCol w:w="1700"/>
        <w:gridCol w:w="687"/>
        <w:gridCol w:w="2048"/>
      </w:tblGrid>
      <w:tr w:rsidR="00233B2A" w:rsidRPr="00DC12A5" w14:paraId="0F87DD31" w14:textId="77777777" w:rsidTr="002C41C8">
        <w:trPr>
          <w:trHeight w:val="20"/>
        </w:trPr>
        <w:tc>
          <w:tcPr>
            <w:tcW w:w="4996" w:type="pct"/>
            <w:gridSpan w:val="7"/>
            <w:shd w:val="clear" w:color="auto" w:fill="A6A6A6"/>
            <w:noWrap/>
          </w:tcPr>
          <w:p w14:paraId="2BD117B9" w14:textId="77777777" w:rsidR="00233B2A" w:rsidRPr="00DC12A5" w:rsidRDefault="00233B2A" w:rsidP="002C41C8">
            <w:pPr>
              <w:spacing w:before="40" w:after="40" w:line="220" w:lineRule="exact"/>
              <w:jc w:val="both"/>
              <w:rPr>
                <w:rFonts w:ascii="Arial" w:hAnsi="Arial" w:cs="Arial"/>
                <w:b/>
                <w:sz w:val="16"/>
                <w:szCs w:val="16"/>
                <w:lang w:eastAsia="es-MX"/>
              </w:rPr>
            </w:pPr>
            <w:r w:rsidRPr="00DC12A5">
              <w:rPr>
                <w:rFonts w:ascii="Arial" w:hAnsi="Arial" w:cs="Arial"/>
                <w:b/>
                <w:sz w:val="16"/>
                <w:szCs w:val="16"/>
                <w:lang w:eastAsia="es-MX"/>
              </w:rPr>
              <w:t>87/LA Autorización para la importación temporal de mercancías destinadas a exposiciones caninas internacionales.</w:t>
            </w:r>
          </w:p>
        </w:tc>
      </w:tr>
      <w:tr w:rsidR="00233B2A" w:rsidRPr="00DC12A5" w14:paraId="474B582A" w14:textId="77777777" w:rsidTr="002C41C8">
        <w:trPr>
          <w:trHeight w:val="20"/>
        </w:trPr>
        <w:tc>
          <w:tcPr>
            <w:tcW w:w="978" w:type="pct"/>
            <w:vMerge w:val="restart"/>
          </w:tcPr>
          <w:p w14:paraId="6A3D5121" w14:textId="1A78B74F" w:rsidR="00233B2A" w:rsidRPr="00DC12A5" w:rsidRDefault="00233B2A" w:rsidP="002C41C8">
            <w:pPr>
              <w:spacing w:before="40" w:after="40"/>
              <w:ind w:left="810" w:hanging="81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3DE22194" wp14:editId="6B2F8E73">
                  <wp:extent cx="95250" cy="95250"/>
                  <wp:effectExtent l="0" t="0" r="0" b="0"/>
                  <wp:docPr id="1022262764" name="Imagen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4D5E3EE5" w14:textId="398FA953" w:rsidR="00233B2A" w:rsidRPr="00DC12A5" w:rsidRDefault="00233B2A" w:rsidP="002C41C8">
            <w:pPr>
              <w:spacing w:before="40" w:after="40"/>
              <w:ind w:left="810" w:hanging="81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272EFF96" wp14:editId="2A988E16">
                  <wp:extent cx="95250" cy="95250"/>
                  <wp:effectExtent l="0" t="0" r="0" b="0"/>
                  <wp:docPr id="955483910" name="Imagen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862" w:type="pct"/>
            <w:gridSpan w:val="5"/>
            <w:shd w:val="clear" w:color="auto" w:fill="C0C0C0"/>
          </w:tcPr>
          <w:p w14:paraId="339FC437"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160" w:type="pct"/>
            <w:shd w:val="clear" w:color="auto" w:fill="C0C0C0"/>
          </w:tcPr>
          <w:p w14:paraId="13373079"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6429F991" w14:textId="77777777" w:rsidTr="002C41C8">
        <w:trPr>
          <w:trHeight w:val="20"/>
        </w:trPr>
        <w:tc>
          <w:tcPr>
            <w:tcW w:w="978" w:type="pct"/>
            <w:vMerge/>
          </w:tcPr>
          <w:p w14:paraId="308224AA" w14:textId="77777777" w:rsidR="00233B2A" w:rsidRPr="00DC12A5" w:rsidRDefault="00233B2A" w:rsidP="002C41C8">
            <w:pPr>
              <w:spacing w:before="40" w:after="40"/>
              <w:jc w:val="both"/>
              <w:rPr>
                <w:rFonts w:ascii="Arial" w:hAnsi="Arial" w:cs="Arial"/>
                <w:noProof/>
                <w:sz w:val="16"/>
                <w:szCs w:val="16"/>
                <w:lang w:eastAsia="es-MX"/>
              </w:rPr>
            </w:pPr>
          </w:p>
        </w:tc>
        <w:tc>
          <w:tcPr>
            <w:tcW w:w="2862" w:type="pct"/>
            <w:gridSpan w:val="5"/>
            <w:vMerge w:val="restart"/>
          </w:tcPr>
          <w:p w14:paraId="0BC56CB2"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Presenta la solicitud de autorización para importar temporalmente mercancías destinadas a exposiciones caninas internacionales.</w:t>
            </w:r>
          </w:p>
        </w:tc>
        <w:tc>
          <w:tcPr>
            <w:tcW w:w="1160" w:type="pct"/>
          </w:tcPr>
          <w:p w14:paraId="2FE7A176" w14:textId="69280E1D" w:rsidR="00233B2A" w:rsidRPr="00DC12A5" w:rsidRDefault="00233B2A" w:rsidP="002C41C8">
            <w:pPr>
              <w:spacing w:before="40" w:after="4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510FE8A5" wp14:editId="5F2352B0">
                  <wp:extent cx="95250" cy="95250"/>
                  <wp:effectExtent l="0" t="0" r="0" b="0"/>
                  <wp:docPr id="347593999" name="Imagen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264680B1" w14:textId="77777777" w:rsidTr="002C41C8">
        <w:trPr>
          <w:trHeight w:val="20"/>
        </w:trPr>
        <w:tc>
          <w:tcPr>
            <w:tcW w:w="978" w:type="pct"/>
            <w:vMerge/>
          </w:tcPr>
          <w:p w14:paraId="39581761" w14:textId="77777777" w:rsidR="00233B2A" w:rsidRPr="00DC12A5" w:rsidRDefault="00233B2A" w:rsidP="002C41C8">
            <w:pPr>
              <w:spacing w:before="40" w:after="40"/>
              <w:jc w:val="both"/>
              <w:rPr>
                <w:rFonts w:ascii="Arial" w:hAnsi="Arial" w:cs="Arial"/>
                <w:noProof/>
                <w:sz w:val="16"/>
                <w:szCs w:val="16"/>
                <w:lang w:eastAsia="es-MX"/>
              </w:rPr>
            </w:pPr>
          </w:p>
        </w:tc>
        <w:tc>
          <w:tcPr>
            <w:tcW w:w="2862" w:type="pct"/>
            <w:gridSpan w:val="5"/>
            <w:vMerge/>
          </w:tcPr>
          <w:p w14:paraId="0385A6B4" w14:textId="77777777" w:rsidR="00233B2A" w:rsidRPr="00DC12A5" w:rsidRDefault="00233B2A" w:rsidP="002C41C8">
            <w:pPr>
              <w:spacing w:before="40" w:after="40"/>
              <w:jc w:val="both"/>
              <w:rPr>
                <w:rFonts w:ascii="Arial" w:hAnsi="Arial" w:cs="Arial"/>
                <w:b/>
                <w:sz w:val="16"/>
                <w:szCs w:val="16"/>
                <w:lang w:eastAsia="es-MX"/>
              </w:rPr>
            </w:pPr>
          </w:p>
        </w:tc>
        <w:tc>
          <w:tcPr>
            <w:tcW w:w="1160" w:type="pct"/>
          </w:tcPr>
          <w:p w14:paraId="3958FF4A" w14:textId="0A8EC59B"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6A5CE2E5" wp14:editId="11266F76">
                  <wp:extent cx="95250" cy="95250"/>
                  <wp:effectExtent l="0" t="0" r="0" b="0"/>
                  <wp:docPr id="1797084870" name="Imagen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w:t>
            </w:r>
          </w:p>
        </w:tc>
      </w:tr>
      <w:tr w:rsidR="00233B2A" w:rsidRPr="00DC12A5" w14:paraId="60BA12C9" w14:textId="77777777" w:rsidTr="002C41C8">
        <w:trPr>
          <w:trHeight w:val="20"/>
        </w:trPr>
        <w:tc>
          <w:tcPr>
            <w:tcW w:w="2488" w:type="pct"/>
            <w:gridSpan w:val="4"/>
            <w:shd w:val="clear" w:color="auto" w:fill="C0C0C0"/>
          </w:tcPr>
          <w:p w14:paraId="79C3D2B9"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512" w:type="pct"/>
            <w:gridSpan w:val="3"/>
            <w:shd w:val="clear" w:color="auto" w:fill="C0C0C0"/>
          </w:tcPr>
          <w:p w14:paraId="68780DE6"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50906E48" w14:textId="77777777" w:rsidTr="002C41C8">
        <w:trPr>
          <w:trHeight w:val="20"/>
        </w:trPr>
        <w:tc>
          <w:tcPr>
            <w:tcW w:w="2488" w:type="pct"/>
            <w:gridSpan w:val="4"/>
            <w:shd w:val="clear" w:color="auto" w:fill="FFFFFF"/>
          </w:tcPr>
          <w:p w14:paraId="5D6F87E1"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La Federación Canófila Mexicana.</w:t>
            </w:r>
          </w:p>
        </w:tc>
        <w:tc>
          <w:tcPr>
            <w:tcW w:w="2512" w:type="pct"/>
            <w:gridSpan w:val="3"/>
            <w:shd w:val="clear" w:color="auto" w:fill="FFFFFF"/>
          </w:tcPr>
          <w:p w14:paraId="1ABC9AEE" w14:textId="77777777" w:rsidR="00233B2A" w:rsidRPr="00DC12A5" w:rsidRDefault="00233B2A" w:rsidP="002C41C8">
            <w:pPr>
              <w:spacing w:before="40" w:after="40" w:line="200" w:lineRule="exact"/>
              <w:jc w:val="both"/>
              <w:rPr>
                <w:rFonts w:ascii="Arial" w:hAnsi="Arial" w:cs="Arial"/>
                <w:sz w:val="16"/>
                <w:szCs w:val="16"/>
                <w:lang w:eastAsia="es-MX"/>
              </w:rPr>
            </w:pPr>
            <w:r w:rsidRPr="00DC12A5">
              <w:rPr>
                <w:rFonts w:ascii="Arial" w:hAnsi="Arial" w:cs="Arial"/>
                <w:sz w:val="16"/>
                <w:szCs w:val="16"/>
                <w:lang w:eastAsia="es-MX"/>
              </w:rPr>
              <w:t>Cuando desees la autorización para importar temporalmente mercancías destinadas a exposiciones caninas internacionales, previo a la importación temporal de las mercancías.</w:t>
            </w:r>
          </w:p>
        </w:tc>
      </w:tr>
      <w:tr w:rsidR="00233B2A" w:rsidRPr="00DC12A5" w14:paraId="01FD2D6A" w14:textId="77777777" w:rsidTr="002C41C8">
        <w:trPr>
          <w:trHeight w:val="20"/>
        </w:trPr>
        <w:tc>
          <w:tcPr>
            <w:tcW w:w="1847" w:type="pct"/>
            <w:gridSpan w:val="3"/>
            <w:tcBorders>
              <w:bottom w:val="single" w:sz="6" w:space="0" w:color="auto"/>
            </w:tcBorders>
            <w:shd w:val="clear" w:color="auto" w:fill="C0C0C0"/>
          </w:tcPr>
          <w:p w14:paraId="4FE3A77B" w14:textId="77777777" w:rsidR="00233B2A" w:rsidRPr="00DC12A5" w:rsidRDefault="00233B2A" w:rsidP="002C41C8">
            <w:pPr>
              <w:spacing w:before="40" w:after="40" w:line="200" w:lineRule="exact"/>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53" w:type="pct"/>
            <w:gridSpan w:val="4"/>
            <w:tcBorders>
              <w:bottom w:val="single" w:sz="6" w:space="0" w:color="auto"/>
            </w:tcBorders>
          </w:tcPr>
          <w:p w14:paraId="6B9D0607" w14:textId="77777777" w:rsidR="00233B2A" w:rsidRPr="00DC12A5" w:rsidRDefault="00233B2A" w:rsidP="002C41C8">
            <w:pPr>
              <w:spacing w:before="40" w:after="40" w:line="200" w:lineRule="exact"/>
              <w:jc w:val="both"/>
              <w:rPr>
                <w:rFonts w:ascii="Arial" w:hAnsi="Arial" w:cs="Arial"/>
                <w:noProof/>
                <w:sz w:val="16"/>
                <w:szCs w:val="16"/>
                <w:lang w:eastAsia="es-MX"/>
              </w:rPr>
            </w:pPr>
            <w:r w:rsidRPr="00DC12A5">
              <w:rPr>
                <w:rFonts w:ascii="Arial" w:hAnsi="Arial" w:cs="Arial"/>
                <w:noProof/>
                <w:sz w:val="16"/>
                <w:szCs w:val="16"/>
                <w:lang w:eastAsia="es-MX"/>
              </w:rPr>
              <w:t>Ante la aduana o aduanas por las que vayas a ingresar las mercancías, en un horario de lunes a viernes de 9:00 a 18:00 horas.</w:t>
            </w:r>
          </w:p>
        </w:tc>
      </w:tr>
      <w:tr w:rsidR="00233B2A" w:rsidRPr="00DC12A5" w14:paraId="3C94EF2D" w14:textId="77777777" w:rsidTr="002C41C8">
        <w:trPr>
          <w:trHeight w:val="20"/>
        </w:trPr>
        <w:tc>
          <w:tcPr>
            <w:tcW w:w="4996" w:type="pct"/>
            <w:gridSpan w:val="7"/>
            <w:shd w:val="clear" w:color="auto" w:fill="A6A6A6"/>
          </w:tcPr>
          <w:p w14:paraId="68C3DA27" w14:textId="77777777" w:rsidR="00233B2A" w:rsidRPr="00DC12A5" w:rsidRDefault="00233B2A" w:rsidP="002C41C8">
            <w:pPr>
              <w:spacing w:before="36" w:after="32"/>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2CFD2674" w14:textId="77777777" w:rsidTr="002C41C8">
        <w:trPr>
          <w:trHeight w:val="20"/>
        </w:trPr>
        <w:tc>
          <w:tcPr>
            <w:tcW w:w="4996" w:type="pct"/>
            <w:gridSpan w:val="7"/>
            <w:shd w:val="clear" w:color="auto" w:fill="C0C0C0"/>
          </w:tcPr>
          <w:p w14:paraId="38A85622" w14:textId="77777777" w:rsidR="00233B2A" w:rsidRPr="00DC12A5" w:rsidRDefault="00233B2A" w:rsidP="002C41C8">
            <w:pPr>
              <w:spacing w:before="36" w:after="32"/>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125EFFE3" w14:textId="77777777" w:rsidTr="002C41C8">
        <w:trPr>
          <w:trHeight w:val="20"/>
        </w:trPr>
        <w:tc>
          <w:tcPr>
            <w:tcW w:w="4996" w:type="pct"/>
            <w:gridSpan w:val="7"/>
          </w:tcPr>
          <w:p w14:paraId="06B8EA4A" w14:textId="77777777" w:rsidR="00233B2A" w:rsidRPr="00DC12A5" w:rsidRDefault="00233B2A" w:rsidP="002C41C8">
            <w:pPr>
              <w:spacing w:before="36" w:after="32"/>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Acude con la documentación del trámite ante la oficialía de partes de la autoridad mencionada en el apartado anterior.</w:t>
            </w:r>
          </w:p>
          <w:p w14:paraId="7F00CA8F" w14:textId="77777777" w:rsidR="00233B2A" w:rsidRPr="00DC12A5" w:rsidRDefault="00233B2A" w:rsidP="002C41C8">
            <w:pPr>
              <w:spacing w:before="36" w:after="32"/>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Entrega la documentación a la autoridad encargada del trámite.</w:t>
            </w:r>
          </w:p>
          <w:p w14:paraId="5C67BA32" w14:textId="77777777" w:rsidR="00233B2A" w:rsidRPr="00DC12A5" w:rsidRDefault="00233B2A" w:rsidP="002C41C8">
            <w:pPr>
              <w:spacing w:before="36" w:after="32"/>
              <w:ind w:left="432" w:hanging="432"/>
              <w:jc w:val="both"/>
              <w:rPr>
                <w:rFonts w:ascii="Arial" w:hAnsi="Arial" w:cs="Arial"/>
                <w:noProof/>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Recibe y conserva el escrito libre sellado, como acuse de recibo.</w:t>
            </w:r>
          </w:p>
        </w:tc>
      </w:tr>
      <w:tr w:rsidR="00233B2A" w:rsidRPr="00DC12A5" w14:paraId="392CCCBC" w14:textId="77777777" w:rsidTr="002C41C8">
        <w:trPr>
          <w:trHeight w:val="20"/>
        </w:trPr>
        <w:tc>
          <w:tcPr>
            <w:tcW w:w="4996" w:type="pct"/>
            <w:gridSpan w:val="7"/>
            <w:shd w:val="clear" w:color="auto" w:fill="C0C0C0"/>
          </w:tcPr>
          <w:p w14:paraId="618B5445" w14:textId="77777777" w:rsidR="00233B2A" w:rsidRPr="00DC12A5" w:rsidRDefault="00233B2A" w:rsidP="002C41C8">
            <w:pPr>
              <w:spacing w:before="36" w:after="32"/>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547EC3E4" w14:textId="77777777" w:rsidTr="002C41C8">
        <w:trPr>
          <w:trHeight w:val="20"/>
        </w:trPr>
        <w:tc>
          <w:tcPr>
            <w:tcW w:w="4996" w:type="pct"/>
            <w:gridSpan w:val="7"/>
            <w:tcBorders>
              <w:bottom w:val="single" w:sz="6" w:space="0" w:color="auto"/>
            </w:tcBorders>
            <w:shd w:val="clear" w:color="auto" w:fill="FFFFFF"/>
          </w:tcPr>
          <w:p w14:paraId="06B710D5" w14:textId="77777777" w:rsidR="00233B2A" w:rsidRPr="00DC12A5" w:rsidRDefault="00233B2A" w:rsidP="002C41C8">
            <w:pPr>
              <w:spacing w:before="36" w:after="32"/>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Escrito libre, en el que deberás manifestar:</w:t>
            </w:r>
          </w:p>
          <w:p w14:paraId="380D6843" w14:textId="77777777" w:rsidR="00233B2A" w:rsidRPr="00DC12A5" w:rsidRDefault="00233B2A" w:rsidP="002C41C8">
            <w:pPr>
              <w:spacing w:before="36" w:after="32"/>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El lugar y la fecha en la que se celebrará la exposición canina internacional y la descripción de la misma.</w:t>
            </w:r>
          </w:p>
          <w:p w14:paraId="7565A49C" w14:textId="77777777" w:rsidR="00233B2A" w:rsidRPr="00DC12A5" w:rsidRDefault="00233B2A" w:rsidP="002C41C8">
            <w:pPr>
              <w:spacing w:before="36" w:after="32"/>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La aduana o aduanas por las que ingresará la mercancía.</w:t>
            </w:r>
          </w:p>
          <w:p w14:paraId="5768DF72" w14:textId="77777777" w:rsidR="00233B2A" w:rsidRPr="00DC12A5" w:rsidRDefault="00233B2A" w:rsidP="002C41C8">
            <w:pPr>
              <w:spacing w:before="36" w:after="32"/>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Listado en el que se indique, el nombre, la raza y el registro del ejemplar, el nombre de la persona que importará o transportará los ejemplares en territorio nacional, especificando el número de ejemplares que acompañaran a dicha persona.</w:t>
            </w:r>
          </w:p>
          <w:p w14:paraId="6D50EC1B" w14:textId="77777777" w:rsidR="00233B2A" w:rsidRPr="00DC12A5" w:rsidRDefault="00233B2A" w:rsidP="002C41C8">
            <w:pPr>
              <w:spacing w:before="36" w:after="32"/>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La persona que introduzca o transporte a los ejemplares deberá presentar ante el personal de la aduana o aduanas por las que vayan a ingresar las mercancías, el certificado de importación zoosanitario, expedido por la SADER, por cada ejemplar que lo acompañe.</w:t>
            </w:r>
          </w:p>
        </w:tc>
      </w:tr>
      <w:tr w:rsidR="00233B2A" w:rsidRPr="00DC12A5" w14:paraId="5F260E3E" w14:textId="77777777" w:rsidTr="002C41C8">
        <w:trPr>
          <w:trHeight w:val="20"/>
        </w:trPr>
        <w:tc>
          <w:tcPr>
            <w:tcW w:w="4996" w:type="pct"/>
            <w:gridSpan w:val="7"/>
            <w:shd w:val="clear" w:color="auto" w:fill="BFBFBF"/>
          </w:tcPr>
          <w:p w14:paraId="1E2DD3E1" w14:textId="77777777" w:rsidR="00233B2A" w:rsidRPr="00DC12A5" w:rsidRDefault="00233B2A" w:rsidP="002C41C8">
            <w:pPr>
              <w:spacing w:before="36" w:after="32"/>
              <w:jc w:val="center"/>
              <w:rPr>
                <w:rFonts w:ascii="Arial" w:hAnsi="Arial" w:cs="Arial"/>
                <w:b/>
                <w:noProof/>
                <w:sz w:val="16"/>
                <w:szCs w:val="16"/>
                <w:lang w:eastAsia="es-MX"/>
              </w:rPr>
            </w:pPr>
            <w:r w:rsidRPr="00DC12A5">
              <w:rPr>
                <w:rFonts w:ascii="Arial" w:hAnsi="Arial" w:cs="Arial"/>
                <w:b/>
                <w:noProof/>
                <w:sz w:val="16"/>
                <w:szCs w:val="16"/>
                <w:lang w:eastAsia="es-MX"/>
              </w:rPr>
              <w:t>¿Con qué condiciones debo cumplir?</w:t>
            </w:r>
          </w:p>
        </w:tc>
      </w:tr>
      <w:tr w:rsidR="00233B2A" w:rsidRPr="00DC12A5" w14:paraId="7BA088D9" w14:textId="77777777" w:rsidTr="002C41C8">
        <w:trPr>
          <w:trHeight w:val="20"/>
        </w:trPr>
        <w:tc>
          <w:tcPr>
            <w:tcW w:w="4996" w:type="pct"/>
            <w:gridSpan w:val="7"/>
            <w:tcBorders>
              <w:bottom w:val="single" w:sz="6" w:space="0" w:color="auto"/>
            </w:tcBorders>
            <w:shd w:val="clear" w:color="auto" w:fill="FFFFFF"/>
          </w:tcPr>
          <w:p w14:paraId="51FD4081" w14:textId="77777777" w:rsidR="00233B2A" w:rsidRPr="00DC12A5" w:rsidRDefault="00233B2A" w:rsidP="002C41C8">
            <w:pPr>
              <w:spacing w:before="36" w:after="32"/>
              <w:jc w:val="both"/>
              <w:rPr>
                <w:rFonts w:ascii="Arial" w:hAnsi="Arial" w:cs="Arial"/>
                <w:sz w:val="16"/>
                <w:szCs w:val="16"/>
                <w:lang w:eastAsia="es-MX"/>
              </w:rPr>
            </w:pPr>
            <w:r w:rsidRPr="00DC12A5">
              <w:rPr>
                <w:rFonts w:ascii="Arial" w:hAnsi="Arial" w:cs="Arial"/>
                <w:sz w:val="16"/>
                <w:szCs w:val="16"/>
                <w:lang w:eastAsia="es-MX"/>
              </w:rPr>
              <w:t>Las mercancías objeto de importación, consistirán en los ejemplares que participarán en el evento.</w:t>
            </w:r>
          </w:p>
        </w:tc>
      </w:tr>
      <w:tr w:rsidR="00233B2A" w:rsidRPr="00DC12A5" w14:paraId="4AD0B81E" w14:textId="77777777" w:rsidTr="002C41C8">
        <w:trPr>
          <w:trHeight w:val="20"/>
        </w:trPr>
        <w:tc>
          <w:tcPr>
            <w:tcW w:w="4996" w:type="pct"/>
            <w:gridSpan w:val="7"/>
            <w:shd w:val="clear" w:color="auto" w:fill="A6A6A6"/>
          </w:tcPr>
          <w:p w14:paraId="58AEF3ED" w14:textId="77777777" w:rsidR="00233B2A" w:rsidRPr="00DC12A5" w:rsidRDefault="00233B2A" w:rsidP="002C41C8">
            <w:pPr>
              <w:spacing w:before="36" w:after="32"/>
              <w:jc w:val="center"/>
              <w:rPr>
                <w:rFonts w:ascii="Arial" w:hAnsi="Arial" w:cs="Arial"/>
                <w:b/>
                <w:sz w:val="16"/>
                <w:szCs w:val="16"/>
                <w:lang w:eastAsia="es-MX"/>
              </w:rPr>
            </w:pPr>
            <w:r w:rsidRPr="00DC12A5">
              <w:rPr>
                <w:rFonts w:ascii="Arial" w:hAnsi="Arial" w:cs="Arial"/>
                <w:b/>
                <w:sz w:val="16"/>
                <w:szCs w:val="16"/>
                <w:lang w:eastAsia="es-MX"/>
              </w:rPr>
              <w:t>SEGUIMIENTO Y RESOLUCIÓN DEL TRÁMITE O SERVICIO</w:t>
            </w:r>
          </w:p>
        </w:tc>
      </w:tr>
      <w:tr w:rsidR="00233B2A" w:rsidRPr="00DC12A5" w14:paraId="4B3C2832" w14:textId="77777777" w:rsidTr="002C41C8">
        <w:trPr>
          <w:trHeight w:val="20"/>
        </w:trPr>
        <w:tc>
          <w:tcPr>
            <w:tcW w:w="2488" w:type="pct"/>
            <w:gridSpan w:val="4"/>
            <w:shd w:val="clear" w:color="auto" w:fill="C0C0C0"/>
          </w:tcPr>
          <w:p w14:paraId="44343BC1" w14:textId="77777777" w:rsidR="00233B2A" w:rsidRPr="00DC12A5" w:rsidRDefault="00233B2A" w:rsidP="002C41C8">
            <w:pPr>
              <w:spacing w:before="36" w:after="32"/>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508" w:type="pct"/>
            <w:gridSpan w:val="3"/>
            <w:shd w:val="clear" w:color="auto" w:fill="C0C0C0"/>
          </w:tcPr>
          <w:p w14:paraId="22E52153" w14:textId="77777777" w:rsidR="00233B2A" w:rsidRPr="00DC12A5" w:rsidRDefault="00233B2A" w:rsidP="002C41C8">
            <w:pPr>
              <w:spacing w:before="36" w:after="32"/>
              <w:jc w:val="both"/>
              <w:rPr>
                <w:rFonts w:ascii="Arial" w:hAnsi="Arial" w:cs="Arial"/>
                <w:b/>
                <w:sz w:val="16"/>
                <w:szCs w:val="16"/>
                <w:lang w:eastAsia="es-MX"/>
              </w:rPr>
            </w:pPr>
            <w:r w:rsidRPr="00DC12A5">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DC12A5">
              <w:rPr>
                <w:rFonts w:ascii="Arial" w:hAnsi="Arial" w:cs="Arial"/>
                <w:b/>
                <w:sz w:val="16"/>
                <w:szCs w:val="16"/>
                <w:lang w:eastAsia="es-MX"/>
              </w:rPr>
              <w:t>o Servicio?</w:t>
            </w:r>
          </w:p>
        </w:tc>
      </w:tr>
      <w:tr w:rsidR="00233B2A" w:rsidRPr="00DC12A5" w14:paraId="05A64B3A" w14:textId="77777777" w:rsidTr="002C41C8">
        <w:trPr>
          <w:trHeight w:val="20"/>
        </w:trPr>
        <w:tc>
          <w:tcPr>
            <w:tcW w:w="2488" w:type="pct"/>
            <w:gridSpan w:val="4"/>
          </w:tcPr>
          <w:p w14:paraId="5DDEE519" w14:textId="77777777" w:rsidR="00233B2A" w:rsidRPr="00DC12A5" w:rsidRDefault="00233B2A" w:rsidP="002C41C8">
            <w:pPr>
              <w:spacing w:before="36" w:after="32"/>
              <w:jc w:val="both"/>
              <w:rPr>
                <w:rFonts w:ascii="Arial" w:hAnsi="Arial" w:cs="Arial"/>
                <w:sz w:val="16"/>
                <w:szCs w:val="16"/>
                <w:lang w:eastAsia="es-MX"/>
              </w:rPr>
            </w:pPr>
            <w:r w:rsidRPr="00DC12A5">
              <w:rPr>
                <w:rFonts w:ascii="Arial" w:hAnsi="Arial" w:cs="Arial"/>
                <w:sz w:val="16"/>
                <w:szCs w:val="16"/>
                <w:lang w:eastAsia="es-MX"/>
              </w:rPr>
              <w:t>No aplica.</w:t>
            </w:r>
          </w:p>
        </w:tc>
        <w:tc>
          <w:tcPr>
            <w:tcW w:w="2508" w:type="pct"/>
            <w:gridSpan w:val="3"/>
          </w:tcPr>
          <w:p w14:paraId="4B07CF3E" w14:textId="77777777" w:rsidR="00233B2A" w:rsidRPr="00DC12A5" w:rsidRDefault="00233B2A" w:rsidP="002C41C8">
            <w:pPr>
              <w:spacing w:before="36" w:after="32"/>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4AC2CB9B" w14:textId="77777777" w:rsidTr="002C41C8">
        <w:trPr>
          <w:trHeight w:val="20"/>
        </w:trPr>
        <w:tc>
          <w:tcPr>
            <w:tcW w:w="4996" w:type="pct"/>
            <w:gridSpan w:val="7"/>
            <w:shd w:val="clear" w:color="auto" w:fill="A6A6A6"/>
          </w:tcPr>
          <w:p w14:paraId="57A0B168" w14:textId="77777777" w:rsidR="00233B2A" w:rsidRPr="00DC12A5" w:rsidRDefault="00233B2A" w:rsidP="002C41C8">
            <w:pPr>
              <w:spacing w:before="36" w:after="32"/>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4A9FC2D9" w14:textId="77777777" w:rsidTr="002C41C8">
        <w:trPr>
          <w:trHeight w:val="20"/>
        </w:trPr>
        <w:tc>
          <w:tcPr>
            <w:tcW w:w="4996" w:type="pct"/>
            <w:gridSpan w:val="7"/>
          </w:tcPr>
          <w:p w14:paraId="2E09D792" w14:textId="77777777" w:rsidR="00233B2A" w:rsidRPr="00DC12A5" w:rsidRDefault="00233B2A" w:rsidP="002C41C8">
            <w:pPr>
              <w:spacing w:before="36" w:after="32"/>
              <w:jc w:val="both"/>
              <w:rPr>
                <w:rFonts w:ascii="Arial" w:hAnsi="Arial" w:cs="Arial"/>
                <w:sz w:val="16"/>
                <w:szCs w:val="16"/>
                <w:lang w:eastAsia="es-MX"/>
              </w:rPr>
            </w:pPr>
            <w:r w:rsidRPr="00DC12A5">
              <w:rPr>
                <w:rFonts w:ascii="Arial" w:hAnsi="Arial" w:cs="Arial"/>
                <w:sz w:val="16"/>
                <w:szCs w:val="16"/>
                <w:lang w:eastAsia="es-MX"/>
              </w:rPr>
              <w:t>La resolución se te notificará en las formas señaladas en los artículos 134, fracciones I y II y 136 del CFF, según corresponda.</w:t>
            </w:r>
          </w:p>
        </w:tc>
      </w:tr>
      <w:tr w:rsidR="00233B2A" w:rsidRPr="00DC12A5" w14:paraId="0CECA29D" w14:textId="77777777" w:rsidTr="002C41C8">
        <w:trPr>
          <w:trHeight w:val="20"/>
        </w:trPr>
        <w:tc>
          <w:tcPr>
            <w:tcW w:w="1747" w:type="pct"/>
            <w:gridSpan w:val="2"/>
            <w:shd w:val="clear" w:color="auto" w:fill="C0C0C0"/>
          </w:tcPr>
          <w:p w14:paraId="6E02CB42" w14:textId="77777777" w:rsidR="00233B2A" w:rsidRPr="00DC12A5" w:rsidRDefault="00233B2A" w:rsidP="002C41C8">
            <w:pPr>
              <w:spacing w:before="36" w:after="32"/>
              <w:jc w:val="both"/>
              <w:rPr>
                <w:rFonts w:ascii="Arial" w:hAnsi="Arial" w:cs="Arial"/>
                <w:b/>
                <w:sz w:val="16"/>
                <w:szCs w:val="16"/>
                <w:lang w:eastAsia="es-MX"/>
              </w:rPr>
            </w:pPr>
            <w:r w:rsidRPr="00DC12A5">
              <w:rPr>
                <w:rFonts w:ascii="Arial" w:hAnsi="Arial" w:cs="Arial"/>
                <w:b/>
                <w:sz w:val="16"/>
                <w:szCs w:val="16"/>
                <w:lang w:eastAsia="es-MX"/>
              </w:rPr>
              <w:lastRenderedPageBreak/>
              <w:t>Plazo máximo para que la ANAM resuelva el Trámite o Servicio</w:t>
            </w:r>
          </w:p>
        </w:tc>
        <w:tc>
          <w:tcPr>
            <w:tcW w:w="1704" w:type="pct"/>
            <w:gridSpan w:val="3"/>
            <w:shd w:val="clear" w:color="auto" w:fill="C0C0C0"/>
          </w:tcPr>
          <w:p w14:paraId="7C3C874D" w14:textId="77777777" w:rsidR="00233B2A" w:rsidRPr="00DC12A5" w:rsidRDefault="00233B2A" w:rsidP="002C41C8">
            <w:pPr>
              <w:spacing w:before="36" w:after="32"/>
              <w:jc w:val="both"/>
              <w:rPr>
                <w:rFonts w:ascii="Arial" w:hAnsi="Arial" w:cs="Arial"/>
                <w:b/>
                <w:sz w:val="16"/>
                <w:szCs w:val="16"/>
                <w:lang w:eastAsia="es-MX"/>
              </w:rPr>
            </w:pPr>
            <w:r w:rsidRPr="00DC12A5">
              <w:rPr>
                <w:rFonts w:ascii="Arial" w:hAnsi="Arial" w:cs="Arial"/>
                <w:b/>
                <w:sz w:val="16"/>
                <w:szCs w:val="16"/>
                <w:lang w:eastAsia="es-MX"/>
              </w:rPr>
              <w:t>Plazo máximo para que la ANAM solicite información adicional</w:t>
            </w:r>
          </w:p>
        </w:tc>
        <w:tc>
          <w:tcPr>
            <w:tcW w:w="1549" w:type="pct"/>
            <w:gridSpan w:val="2"/>
            <w:shd w:val="clear" w:color="auto" w:fill="C0C0C0"/>
          </w:tcPr>
          <w:p w14:paraId="391F9D91" w14:textId="77777777" w:rsidR="00233B2A" w:rsidRPr="00DC12A5" w:rsidRDefault="00233B2A" w:rsidP="002C41C8">
            <w:pPr>
              <w:spacing w:before="36" w:after="32"/>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761D186C" w14:textId="77777777" w:rsidTr="002C41C8">
        <w:trPr>
          <w:trHeight w:val="20"/>
        </w:trPr>
        <w:tc>
          <w:tcPr>
            <w:tcW w:w="1747" w:type="pct"/>
            <w:gridSpan w:val="2"/>
          </w:tcPr>
          <w:p w14:paraId="6D2719D4" w14:textId="77777777" w:rsidR="00233B2A" w:rsidRPr="00DC12A5" w:rsidRDefault="00233B2A" w:rsidP="002C41C8">
            <w:pPr>
              <w:spacing w:before="36" w:after="32"/>
              <w:jc w:val="both"/>
              <w:rPr>
                <w:rFonts w:ascii="Arial" w:hAnsi="Arial" w:cs="Arial"/>
                <w:sz w:val="16"/>
                <w:szCs w:val="16"/>
                <w:lang w:eastAsia="es-MX"/>
              </w:rPr>
            </w:pPr>
            <w:r w:rsidRPr="00DC12A5">
              <w:rPr>
                <w:rFonts w:ascii="Arial" w:hAnsi="Arial" w:cs="Arial"/>
                <w:sz w:val="16"/>
                <w:szCs w:val="16"/>
                <w:lang w:eastAsia="es-MX"/>
              </w:rPr>
              <w:t>Tres meses.</w:t>
            </w:r>
          </w:p>
        </w:tc>
        <w:tc>
          <w:tcPr>
            <w:tcW w:w="1704" w:type="pct"/>
            <w:gridSpan w:val="3"/>
          </w:tcPr>
          <w:p w14:paraId="1016CE15" w14:textId="77777777" w:rsidR="00233B2A" w:rsidRPr="00DC12A5" w:rsidRDefault="00233B2A" w:rsidP="002C41C8">
            <w:pPr>
              <w:spacing w:before="36" w:after="32"/>
              <w:jc w:val="both"/>
              <w:rPr>
                <w:rFonts w:ascii="Arial" w:hAnsi="Arial" w:cs="Arial"/>
                <w:sz w:val="16"/>
                <w:szCs w:val="16"/>
                <w:lang w:eastAsia="es-MX"/>
              </w:rPr>
            </w:pPr>
            <w:r w:rsidRPr="00DC12A5">
              <w:rPr>
                <w:rFonts w:ascii="Arial" w:hAnsi="Arial" w:cs="Arial"/>
                <w:sz w:val="16"/>
                <w:szCs w:val="16"/>
                <w:lang w:eastAsia="es-MX"/>
              </w:rPr>
              <w:t>Tres meses.</w:t>
            </w:r>
          </w:p>
        </w:tc>
        <w:tc>
          <w:tcPr>
            <w:tcW w:w="1549" w:type="pct"/>
            <w:gridSpan w:val="2"/>
          </w:tcPr>
          <w:p w14:paraId="55ECBD0A" w14:textId="77777777" w:rsidR="00233B2A" w:rsidRPr="00DC12A5" w:rsidRDefault="00233B2A" w:rsidP="002C41C8">
            <w:pPr>
              <w:spacing w:before="36" w:after="32"/>
              <w:jc w:val="both"/>
              <w:rPr>
                <w:rFonts w:ascii="Arial" w:hAnsi="Arial" w:cs="Arial"/>
                <w:sz w:val="16"/>
                <w:szCs w:val="16"/>
                <w:lang w:eastAsia="es-MX"/>
              </w:rPr>
            </w:pPr>
            <w:r w:rsidRPr="00DC12A5">
              <w:rPr>
                <w:rFonts w:ascii="Arial" w:hAnsi="Arial" w:cs="Arial"/>
                <w:sz w:val="16"/>
                <w:szCs w:val="16"/>
                <w:lang w:eastAsia="es-MX"/>
              </w:rPr>
              <w:t>Diez</w:t>
            </w:r>
            <w:r w:rsidRPr="00DC12A5" w:rsidDel="008948DD">
              <w:rPr>
                <w:rFonts w:ascii="Arial" w:hAnsi="Arial" w:cs="Arial"/>
                <w:sz w:val="16"/>
                <w:szCs w:val="16"/>
                <w:lang w:eastAsia="es-MX"/>
              </w:rPr>
              <w:t xml:space="preserve"> </w:t>
            </w:r>
            <w:r w:rsidRPr="00DC12A5">
              <w:rPr>
                <w:rFonts w:ascii="Arial" w:hAnsi="Arial" w:cs="Arial"/>
                <w:sz w:val="16"/>
                <w:szCs w:val="16"/>
                <w:lang w:eastAsia="es-MX"/>
              </w:rPr>
              <w:t xml:space="preserve">días. </w:t>
            </w:r>
          </w:p>
        </w:tc>
      </w:tr>
      <w:tr w:rsidR="00233B2A" w:rsidRPr="00DC12A5" w14:paraId="4AC27B3F" w14:textId="77777777" w:rsidTr="002C41C8">
        <w:trPr>
          <w:trHeight w:val="20"/>
        </w:trPr>
        <w:tc>
          <w:tcPr>
            <w:tcW w:w="2488" w:type="pct"/>
            <w:gridSpan w:val="4"/>
            <w:shd w:val="clear" w:color="auto" w:fill="C0C0C0"/>
          </w:tcPr>
          <w:p w14:paraId="553EE7BC" w14:textId="77777777" w:rsidR="00233B2A" w:rsidRPr="00DC12A5" w:rsidRDefault="00233B2A" w:rsidP="002C41C8">
            <w:pPr>
              <w:spacing w:before="36" w:after="32"/>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508" w:type="pct"/>
            <w:gridSpan w:val="3"/>
            <w:shd w:val="clear" w:color="auto" w:fill="C0C0C0"/>
          </w:tcPr>
          <w:p w14:paraId="694D04EA" w14:textId="77777777" w:rsidR="00233B2A" w:rsidRPr="00DC12A5" w:rsidRDefault="00233B2A" w:rsidP="002C41C8">
            <w:pPr>
              <w:spacing w:before="36" w:after="32"/>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60E85AAF" w14:textId="77777777" w:rsidTr="002C41C8">
        <w:trPr>
          <w:trHeight w:val="20"/>
        </w:trPr>
        <w:tc>
          <w:tcPr>
            <w:tcW w:w="2488" w:type="pct"/>
            <w:gridSpan w:val="4"/>
            <w:tcBorders>
              <w:bottom w:val="single" w:sz="6" w:space="0" w:color="auto"/>
            </w:tcBorders>
          </w:tcPr>
          <w:p w14:paraId="21FEEB7E" w14:textId="77777777" w:rsidR="00233B2A" w:rsidRPr="00DC12A5" w:rsidRDefault="00233B2A" w:rsidP="002C41C8">
            <w:pPr>
              <w:spacing w:before="36" w:after="32"/>
              <w:jc w:val="both"/>
              <w:rPr>
                <w:rFonts w:ascii="Arial" w:hAnsi="Arial" w:cs="Arial"/>
                <w:sz w:val="16"/>
                <w:szCs w:val="16"/>
                <w:lang w:eastAsia="es-MX"/>
              </w:rPr>
            </w:pPr>
            <w:r w:rsidRPr="00DC12A5">
              <w:rPr>
                <w:rFonts w:ascii="Arial" w:hAnsi="Arial" w:cs="Arial"/>
                <w:sz w:val="16"/>
                <w:szCs w:val="16"/>
                <w:lang w:eastAsia="es-MX"/>
              </w:rPr>
              <w:t>Oficio de respuesta.</w:t>
            </w:r>
          </w:p>
        </w:tc>
        <w:tc>
          <w:tcPr>
            <w:tcW w:w="2508" w:type="pct"/>
            <w:gridSpan w:val="3"/>
            <w:tcBorders>
              <w:bottom w:val="single" w:sz="6" w:space="0" w:color="auto"/>
            </w:tcBorders>
          </w:tcPr>
          <w:p w14:paraId="4B9CFED0" w14:textId="77777777" w:rsidR="00233B2A" w:rsidRPr="00DC12A5" w:rsidRDefault="00233B2A" w:rsidP="002C41C8">
            <w:pPr>
              <w:spacing w:before="36" w:after="32"/>
              <w:jc w:val="both"/>
              <w:rPr>
                <w:rFonts w:ascii="Arial" w:hAnsi="Arial" w:cs="Arial"/>
                <w:sz w:val="16"/>
                <w:szCs w:val="16"/>
                <w:lang w:eastAsia="es-MX"/>
              </w:rPr>
            </w:pPr>
            <w:r w:rsidRPr="00DC12A5">
              <w:rPr>
                <w:rFonts w:ascii="Arial" w:hAnsi="Arial" w:cs="Arial"/>
                <w:sz w:val="16"/>
                <w:szCs w:val="16"/>
                <w:lang w:eastAsia="es-MX"/>
              </w:rPr>
              <w:t>Hasta por un año.</w:t>
            </w:r>
          </w:p>
        </w:tc>
      </w:tr>
      <w:tr w:rsidR="00233B2A" w:rsidRPr="00DC12A5" w14:paraId="10D82D72" w14:textId="77777777" w:rsidTr="002C41C8">
        <w:trPr>
          <w:trHeight w:val="20"/>
        </w:trPr>
        <w:tc>
          <w:tcPr>
            <w:tcW w:w="4996" w:type="pct"/>
            <w:gridSpan w:val="7"/>
            <w:shd w:val="clear" w:color="auto" w:fill="A6A6A6"/>
          </w:tcPr>
          <w:p w14:paraId="4CEBE5B5" w14:textId="77777777" w:rsidR="00233B2A" w:rsidRPr="00DC12A5" w:rsidRDefault="00233B2A" w:rsidP="002C41C8">
            <w:pPr>
              <w:spacing w:before="36" w:after="32"/>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4448B846" w14:textId="77777777" w:rsidTr="002C41C8">
        <w:trPr>
          <w:trHeight w:val="20"/>
        </w:trPr>
        <w:tc>
          <w:tcPr>
            <w:tcW w:w="2488" w:type="pct"/>
            <w:gridSpan w:val="4"/>
            <w:shd w:val="clear" w:color="auto" w:fill="C0C0C0"/>
          </w:tcPr>
          <w:p w14:paraId="505415FA" w14:textId="77777777" w:rsidR="00233B2A" w:rsidRPr="00DC12A5" w:rsidRDefault="00233B2A" w:rsidP="002C41C8">
            <w:pPr>
              <w:spacing w:before="36" w:after="32"/>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508" w:type="pct"/>
            <w:gridSpan w:val="3"/>
            <w:shd w:val="clear" w:color="auto" w:fill="C0C0C0"/>
          </w:tcPr>
          <w:p w14:paraId="44DBEE10" w14:textId="77777777" w:rsidR="00233B2A" w:rsidRPr="00DC12A5" w:rsidRDefault="00233B2A" w:rsidP="002C41C8">
            <w:pPr>
              <w:spacing w:before="36" w:after="32"/>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3E92CA48" w14:textId="77777777" w:rsidTr="002C41C8">
        <w:trPr>
          <w:trHeight w:val="20"/>
        </w:trPr>
        <w:tc>
          <w:tcPr>
            <w:tcW w:w="2488" w:type="pct"/>
            <w:gridSpan w:val="4"/>
            <w:tcBorders>
              <w:bottom w:val="single" w:sz="6" w:space="0" w:color="auto"/>
            </w:tcBorders>
          </w:tcPr>
          <w:p w14:paraId="34D234D0" w14:textId="77777777" w:rsidR="00233B2A" w:rsidRPr="00DC12A5" w:rsidRDefault="00233B2A" w:rsidP="002C41C8">
            <w:pPr>
              <w:spacing w:before="36" w:after="32"/>
              <w:jc w:val="both"/>
              <w:rPr>
                <w:rFonts w:ascii="Arial" w:hAnsi="Arial" w:cs="Arial"/>
                <w:sz w:val="16"/>
                <w:szCs w:val="16"/>
                <w:lang w:eastAsia="es-MX"/>
              </w:rPr>
            </w:pPr>
            <w:r w:rsidRPr="00DC12A5">
              <w:rPr>
                <w:rFonts w:ascii="Arial" w:hAnsi="Arial" w:cs="Arial"/>
                <w:sz w:val="16"/>
                <w:szCs w:val="16"/>
                <w:lang w:eastAsia="es-MX"/>
              </w:rPr>
              <w:t>No aplica.</w:t>
            </w:r>
          </w:p>
        </w:tc>
        <w:tc>
          <w:tcPr>
            <w:tcW w:w="2508" w:type="pct"/>
            <w:gridSpan w:val="3"/>
            <w:tcBorders>
              <w:bottom w:val="single" w:sz="6" w:space="0" w:color="auto"/>
            </w:tcBorders>
          </w:tcPr>
          <w:p w14:paraId="7F40F22A" w14:textId="77777777" w:rsidR="00233B2A" w:rsidRPr="00DC12A5" w:rsidRDefault="00233B2A" w:rsidP="002C41C8">
            <w:pPr>
              <w:spacing w:before="36" w:after="32"/>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 xml:space="preserve">Correo electrónico: </w:t>
            </w:r>
            <w:r w:rsidRPr="00DC12A5">
              <w:rPr>
                <w:rFonts w:ascii="Arial" w:hAnsi="Arial" w:cs="Arial"/>
                <w:sz w:val="16"/>
                <w:szCs w:val="16"/>
                <w:u w:val="single"/>
                <w:lang w:eastAsia="es-MX"/>
              </w:rPr>
              <w:t>denuncias@anam.gob.mx</w:t>
            </w:r>
          </w:p>
          <w:p w14:paraId="799736F5" w14:textId="77777777" w:rsidR="00233B2A" w:rsidRPr="00DC12A5" w:rsidRDefault="00233B2A" w:rsidP="002C41C8">
            <w:pPr>
              <w:spacing w:before="36" w:after="32"/>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 el Portal de la ANAM:</w:t>
            </w:r>
          </w:p>
          <w:p w14:paraId="39243F07" w14:textId="77777777" w:rsidR="00233B2A" w:rsidRPr="00DC12A5" w:rsidRDefault="00233B2A" w:rsidP="002C41C8">
            <w:pPr>
              <w:spacing w:before="36" w:after="32"/>
              <w:ind w:left="432" w:hanging="432"/>
              <w:jc w:val="both"/>
              <w:rPr>
                <w:rFonts w:ascii="Arial" w:hAnsi="Arial" w:cs="Arial"/>
                <w:sz w:val="16"/>
                <w:szCs w:val="16"/>
                <w:lang w:eastAsia="es-MX"/>
              </w:rPr>
            </w:pPr>
            <w:r w:rsidRPr="00DC12A5">
              <w:rPr>
                <w:rFonts w:ascii="Arial" w:hAnsi="Arial" w:cs="Arial"/>
                <w:sz w:val="16"/>
                <w:szCs w:val="16"/>
                <w:lang w:eastAsia="es-MX"/>
              </w:rPr>
              <w:t xml:space="preserve"> </w:t>
            </w:r>
            <w:r w:rsidRPr="00DC12A5">
              <w:rPr>
                <w:rFonts w:ascii="Arial" w:hAnsi="Arial" w:cs="Arial"/>
                <w:sz w:val="16"/>
                <w:szCs w:val="16"/>
                <w:lang w:eastAsia="es-MX"/>
              </w:rPr>
              <w:tab/>
            </w:r>
            <w:r w:rsidRPr="00DC12A5">
              <w:rPr>
                <w:rFonts w:ascii="Arial" w:hAnsi="Arial" w:cs="Arial"/>
                <w:sz w:val="16"/>
                <w:szCs w:val="16"/>
                <w:u w:val="single"/>
                <w:lang w:eastAsia="es-MX"/>
              </w:rPr>
              <w:t>https://anam.gob.mx/recepcion-de-quejas-y-denuncias/</w:t>
            </w:r>
          </w:p>
        </w:tc>
      </w:tr>
      <w:tr w:rsidR="00233B2A" w:rsidRPr="00DC12A5" w14:paraId="2B2CFB82" w14:textId="77777777" w:rsidTr="002C41C8">
        <w:trPr>
          <w:trHeight w:val="20"/>
        </w:trPr>
        <w:tc>
          <w:tcPr>
            <w:tcW w:w="4996" w:type="pct"/>
            <w:gridSpan w:val="7"/>
            <w:shd w:val="clear" w:color="auto" w:fill="A6A6A6"/>
          </w:tcPr>
          <w:p w14:paraId="206704B9" w14:textId="77777777" w:rsidR="00233B2A" w:rsidRPr="00DC12A5" w:rsidRDefault="00233B2A" w:rsidP="002C41C8">
            <w:pPr>
              <w:spacing w:before="36" w:after="32"/>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3E8B7FAF" w14:textId="77777777" w:rsidTr="002C41C8">
        <w:trPr>
          <w:trHeight w:val="20"/>
        </w:trPr>
        <w:tc>
          <w:tcPr>
            <w:tcW w:w="4996" w:type="pct"/>
            <w:gridSpan w:val="7"/>
            <w:tcBorders>
              <w:bottom w:val="single" w:sz="6" w:space="0" w:color="auto"/>
            </w:tcBorders>
          </w:tcPr>
          <w:p w14:paraId="77B97CF2" w14:textId="77777777" w:rsidR="00233B2A" w:rsidRPr="00DC12A5" w:rsidRDefault="00233B2A" w:rsidP="002C41C8">
            <w:pPr>
              <w:spacing w:before="36" w:after="32"/>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La importación temporal de las mercancías autorizadas, deberá realizarse a través de pedimento de importación temporal.</w:t>
            </w:r>
          </w:p>
          <w:p w14:paraId="21FB3E23" w14:textId="77777777" w:rsidR="00233B2A" w:rsidRPr="00DC12A5" w:rsidRDefault="00233B2A" w:rsidP="002C41C8">
            <w:pPr>
              <w:spacing w:before="36" w:after="32"/>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Las mercancías importadas temporalmente para exposiciones caninas internacionales, deben retornar al extranjero a la conclusión del evento en el que participaron, dicho retorno no podrá exceder del plazo de un año, contado a partir de su ingreso a territorio nacional.</w:t>
            </w:r>
          </w:p>
        </w:tc>
      </w:tr>
      <w:tr w:rsidR="00233B2A" w:rsidRPr="00DC12A5" w14:paraId="1E22756A" w14:textId="77777777" w:rsidTr="002C41C8">
        <w:trPr>
          <w:trHeight w:val="20"/>
        </w:trPr>
        <w:tc>
          <w:tcPr>
            <w:tcW w:w="4996" w:type="pct"/>
            <w:gridSpan w:val="7"/>
            <w:shd w:val="clear" w:color="auto" w:fill="A6A6A6"/>
          </w:tcPr>
          <w:p w14:paraId="08AE348B" w14:textId="77777777" w:rsidR="00233B2A" w:rsidRPr="00DC12A5" w:rsidRDefault="00233B2A" w:rsidP="002C41C8">
            <w:pPr>
              <w:spacing w:before="36" w:after="32"/>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1B01469B" w14:textId="77777777" w:rsidTr="002C41C8">
        <w:trPr>
          <w:trHeight w:val="20"/>
        </w:trPr>
        <w:tc>
          <w:tcPr>
            <w:tcW w:w="4996" w:type="pct"/>
            <w:gridSpan w:val="7"/>
          </w:tcPr>
          <w:p w14:paraId="2AFF30D6" w14:textId="77777777" w:rsidR="00233B2A" w:rsidRPr="00DC12A5" w:rsidRDefault="00233B2A" w:rsidP="002C41C8">
            <w:pPr>
              <w:spacing w:before="36" w:after="32"/>
              <w:jc w:val="both"/>
              <w:rPr>
                <w:rFonts w:ascii="Arial" w:hAnsi="Arial" w:cs="Arial"/>
                <w:b/>
                <w:sz w:val="16"/>
                <w:szCs w:val="16"/>
                <w:lang w:eastAsia="es-MX"/>
              </w:rPr>
            </w:pPr>
            <w:r w:rsidRPr="00DC12A5">
              <w:rPr>
                <w:rFonts w:ascii="Arial" w:hAnsi="Arial" w:cs="Arial"/>
                <w:sz w:val="16"/>
                <w:szCs w:val="16"/>
                <w:lang w:eastAsia="es-MX"/>
              </w:rPr>
              <w:t>Artículos 106, fracción III de la Ley y 154 del Reglamento y las reglas 1.2.2., 1.2.4. y 4.2.8. de las RGCE.</w:t>
            </w:r>
          </w:p>
        </w:tc>
      </w:tr>
    </w:tbl>
    <w:p w14:paraId="1AFE5904"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59"/>
        <w:gridCol w:w="1285"/>
        <w:gridCol w:w="233"/>
        <w:gridCol w:w="1128"/>
        <w:gridCol w:w="1688"/>
        <w:gridCol w:w="835"/>
        <w:gridCol w:w="1898"/>
      </w:tblGrid>
      <w:tr w:rsidR="00233B2A" w:rsidRPr="00DC12A5" w14:paraId="4917B4BC" w14:textId="77777777" w:rsidTr="002C41C8">
        <w:trPr>
          <w:trHeight w:val="20"/>
        </w:trPr>
        <w:tc>
          <w:tcPr>
            <w:tcW w:w="5000" w:type="pct"/>
            <w:gridSpan w:val="7"/>
            <w:shd w:val="clear" w:color="auto" w:fill="A6A6A6"/>
            <w:noWrap/>
          </w:tcPr>
          <w:p w14:paraId="2AA9A47A"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88/LA Autorización para la importación temporal de mercancías destinadas a la producción de filmaciones.</w:t>
            </w:r>
          </w:p>
        </w:tc>
      </w:tr>
      <w:tr w:rsidR="00233B2A" w:rsidRPr="00DC12A5" w14:paraId="4B5CBDBD" w14:textId="77777777" w:rsidTr="002C41C8">
        <w:trPr>
          <w:trHeight w:val="20"/>
        </w:trPr>
        <w:tc>
          <w:tcPr>
            <w:tcW w:w="997" w:type="pct"/>
            <w:vMerge w:val="restart"/>
          </w:tcPr>
          <w:p w14:paraId="2D7D7706" w14:textId="1AA741E2" w:rsidR="00233B2A" w:rsidRPr="00DC12A5" w:rsidRDefault="00233B2A" w:rsidP="002C41C8">
            <w:pPr>
              <w:spacing w:before="40" w:after="40"/>
              <w:ind w:left="810" w:hanging="81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08796D0C" wp14:editId="5705F57B">
                  <wp:extent cx="95250" cy="95250"/>
                  <wp:effectExtent l="0" t="0" r="0" b="0"/>
                  <wp:docPr id="684284456" name="Imagen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414BFC25" w14:textId="17C83DF2" w:rsidR="00233B2A" w:rsidRPr="00DC12A5" w:rsidRDefault="00233B2A" w:rsidP="002C41C8">
            <w:pPr>
              <w:spacing w:before="40" w:after="40"/>
              <w:ind w:left="810" w:hanging="81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35591085" wp14:editId="3BCBE2CA">
                  <wp:extent cx="95250" cy="95250"/>
                  <wp:effectExtent l="0" t="0" r="0" b="0"/>
                  <wp:docPr id="1907564241" name="Imagen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28" w:type="pct"/>
            <w:gridSpan w:val="5"/>
            <w:shd w:val="clear" w:color="auto" w:fill="C0C0C0"/>
          </w:tcPr>
          <w:p w14:paraId="1B14DE8D"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075" w:type="pct"/>
            <w:shd w:val="clear" w:color="auto" w:fill="C0C0C0"/>
          </w:tcPr>
          <w:p w14:paraId="0AAA892A"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5D0D71A9" w14:textId="77777777" w:rsidTr="002C41C8">
        <w:trPr>
          <w:trHeight w:val="20"/>
        </w:trPr>
        <w:tc>
          <w:tcPr>
            <w:tcW w:w="997" w:type="pct"/>
            <w:vMerge/>
          </w:tcPr>
          <w:p w14:paraId="3FE7DF51" w14:textId="77777777" w:rsidR="00233B2A" w:rsidRPr="00DC12A5" w:rsidRDefault="00233B2A" w:rsidP="002C41C8">
            <w:pPr>
              <w:spacing w:before="40" w:after="40"/>
              <w:jc w:val="both"/>
              <w:rPr>
                <w:rFonts w:ascii="Arial" w:hAnsi="Arial" w:cs="Arial"/>
                <w:noProof/>
                <w:sz w:val="16"/>
                <w:szCs w:val="16"/>
                <w:lang w:eastAsia="es-MX"/>
              </w:rPr>
            </w:pPr>
          </w:p>
        </w:tc>
        <w:tc>
          <w:tcPr>
            <w:tcW w:w="2928" w:type="pct"/>
            <w:gridSpan w:val="5"/>
            <w:vMerge w:val="restart"/>
          </w:tcPr>
          <w:p w14:paraId="3D6EF03B"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Presenta la solicitud de autorización para importar temporalmente mercancías destinadas a la producción de filmaciones.</w:t>
            </w:r>
          </w:p>
        </w:tc>
        <w:tc>
          <w:tcPr>
            <w:tcW w:w="1075" w:type="pct"/>
          </w:tcPr>
          <w:p w14:paraId="6402DE0C" w14:textId="099319D9" w:rsidR="00233B2A" w:rsidRPr="00DC12A5" w:rsidRDefault="00233B2A" w:rsidP="002C41C8">
            <w:pPr>
              <w:spacing w:before="40" w:after="4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34DB89C5" wp14:editId="3CA10D96">
                  <wp:extent cx="95250" cy="95250"/>
                  <wp:effectExtent l="0" t="0" r="0" b="0"/>
                  <wp:docPr id="724244574" name="Imagen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4BDCADD5" w14:textId="77777777" w:rsidTr="002C41C8">
        <w:trPr>
          <w:trHeight w:val="20"/>
        </w:trPr>
        <w:tc>
          <w:tcPr>
            <w:tcW w:w="997" w:type="pct"/>
            <w:vMerge/>
          </w:tcPr>
          <w:p w14:paraId="67CE5189" w14:textId="77777777" w:rsidR="00233B2A" w:rsidRPr="00DC12A5" w:rsidRDefault="00233B2A" w:rsidP="002C41C8">
            <w:pPr>
              <w:spacing w:before="40" w:after="40"/>
              <w:jc w:val="both"/>
              <w:rPr>
                <w:rFonts w:ascii="Arial" w:hAnsi="Arial" w:cs="Arial"/>
                <w:noProof/>
                <w:sz w:val="16"/>
                <w:szCs w:val="16"/>
                <w:lang w:eastAsia="es-MX"/>
              </w:rPr>
            </w:pPr>
          </w:p>
        </w:tc>
        <w:tc>
          <w:tcPr>
            <w:tcW w:w="2928" w:type="pct"/>
            <w:gridSpan w:val="5"/>
            <w:vMerge/>
          </w:tcPr>
          <w:p w14:paraId="711AD93F" w14:textId="77777777" w:rsidR="00233B2A" w:rsidRPr="00DC12A5" w:rsidRDefault="00233B2A" w:rsidP="002C41C8">
            <w:pPr>
              <w:spacing w:before="40" w:after="40"/>
              <w:jc w:val="both"/>
              <w:rPr>
                <w:rFonts w:ascii="Arial" w:hAnsi="Arial" w:cs="Arial"/>
                <w:b/>
                <w:sz w:val="16"/>
                <w:szCs w:val="16"/>
                <w:lang w:eastAsia="es-MX"/>
              </w:rPr>
            </w:pPr>
          </w:p>
        </w:tc>
        <w:tc>
          <w:tcPr>
            <w:tcW w:w="1075" w:type="pct"/>
          </w:tcPr>
          <w:p w14:paraId="2E0D35FB" w14:textId="0371A446"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65412108" wp14:editId="05AE1BEA">
                  <wp:extent cx="95250" cy="95250"/>
                  <wp:effectExtent l="0" t="0" r="0" b="0"/>
                  <wp:docPr id="1579344161" name="Imagen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w:t>
            </w:r>
          </w:p>
        </w:tc>
      </w:tr>
      <w:tr w:rsidR="00233B2A" w:rsidRPr="00DC12A5" w14:paraId="75A8E837" w14:textId="77777777" w:rsidTr="002C41C8">
        <w:trPr>
          <w:trHeight w:val="20"/>
        </w:trPr>
        <w:tc>
          <w:tcPr>
            <w:tcW w:w="2496" w:type="pct"/>
            <w:gridSpan w:val="4"/>
            <w:shd w:val="clear" w:color="auto" w:fill="C0C0C0"/>
          </w:tcPr>
          <w:p w14:paraId="6C05A170" w14:textId="77777777" w:rsidR="00233B2A" w:rsidRPr="00DC12A5" w:rsidRDefault="00233B2A" w:rsidP="002C41C8">
            <w:pPr>
              <w:spacing w:before="40" w:after="40" w:line="188" w:lineRule="exact"/>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504" w:type="pct"/>
            <w:gridSpan w:val="3"/>
            <w:shd w:val="clear" w:color="auto" w:fill="C0C0C0"/>
          </w:tcPr>
          <w:p w14:paraId="2F0F3675" w14:textId="77777777" w:rsidR="00233B2A" w:rsidRPr="00DC12A5" w:rsidRDefault="00233B2A" w:rsidP="002C41C8">
            <w:pPr>
              <w:spacing w:before="40" w:after="40" w:line="188" w:lineRule="exact"/>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6D4A1C1A" w14:textId="77777777" w:rsidTr="002C41C8">
        <w:trPr>
          <w:trHeight w:val="20"/>
        </w:trPr>
        <w:tc>
          <w:tcPr>
            <w:tcW w:w="2496" w:type="pct"/>
            <w:gridSpan w:val="4"/>
            <w:shd w:val="clear" w:color="auto" w:fill="FFFFFF"/>
          </w:tcPr>
          <w:p w14:paraId="6BE16B48" w14:textId="77777777" w:rsidR="00233B2A" w:rsidRPr="00DC12A5" w:rsidRDefault="00233B2A" w:rsidP="002C41C8">
            <w:pPr>
              <w:spacing w:before="40" w:after="40" w:line="188" w:lineRule="exact"/>
              <w:jc w:val="both"/>
              <w:rPr>
                <w:rFonts w:ascii="Arial" w:hAnsi="Arial" w:cs="Arial"/>
                <w:sz w:val="16"/>
                <w:szCs w:val="16"/>
                <w:lang w:eastAsia="es-MX"/>
              </w:rPr>
            </w:pPr>
            <w:r w:rsidRPr="00DC12A5">
              <w:rPr>
                <w:rFonts w:ascii="Arial" w:hAnsi="Arial" w:cs="Arial"/>
                <w:sz w:val="16"/>
                <w:szCs w:val="16"/>
                <w:lang w:eastAsia="es-MX"/>
              </w:rPr>
              <w:t>Las compañías productoras residentes en el extranjero.</w:t>
            </w:r>
          </w:p>
        </w:tc>
        <w:tc>
          <w:tcPr>
            <w:tcW w:w="2504" w:type="pct"/>
            <w:gridSpan w:val="3"/>
            <w:shd w:val="clear" w:color="auto" w:fill="FFFFFF"/>
          </w:tcPr>
          <w:p w14:paraId="41DD992D" w14:textId="77777777" w:rsidR="00233B2A" w:rsidRPr="00DC12A5" w:rsidRDefault="00233B2A" w:rsidP="002C41C8">
            <w:pPr>
              <w:spacing w:before="40" w:after="40" w:line="188" w:lineRule="exact"/>
              <w:jc w:val="both"/>
              <w:rPr>
                <w:rFonts w:ascii="Arial" w:hAnsi="Arial" w:cs="Arial"/>
                <w:sz w:val="16"/>
                <w:szCs w:val="16"/>
                <w:lang w:eastAsia="es-MX"/>
              </w:rPr>
            </w:pPr>
            <w:r w:rsidRPr="00DC12A5">
              <w:rPr>
                <w:rFonts w:ascii="Arial" w:hAnsi="Arial" w:cs="Arial"/>
                <w:sz w:val="16"/>
                <w:szCs w:val="16"/>
                <w:lang w:eastAsia="es-MX"/>
              </w:rPr>
              <w:t>Cuando desees la autorización para importar temporalmente mercancías destinadas a la producción de filmaciones, previo a la importación de las mercancías.</w:t>
            </w:r>
          </w:p>
        </w:tc>
      </w:tr>
      <w:tr w:rsidR="00233B2A" w:rsidRPr="00DC12A5" w14:paraId="7A8BEF0C" w14:textId="77777777" w:rsidTr="002C41C8">
        <w:trPr>
          <w:trHeight w:val="20"/>
        </w:trPr>
        <w:tc>
          <w:tcPr>
            <w:tcW w:w="1857" w:type="pct"/>
            <w:gridSpan w:val="3"/>
            <w:tcBorders>
              <w:bottom w:val="single" w:sz="6" w:space="0" w:color="auto"/>
            </w:tcBorders>
            <w:shd w:val="clear" w:color="auto" w:fill="C0C0C0"/>
          </w:tcPr>
          <w:p w14:paraId="4F24F998" w14:textId="77777777" w:rsidR="00233B2A" w:rsidRPr="00DC12A5" w:rsidRDefault="00233B2A" w:rsidP="002C41C8">
            <w:pPr>
              <w:spacing w:before="40" w:after="40"/>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43" w:type="pct"/>
            <w:gridSpan w:val="4"/>
            <w:tcBorders>
              <w:bottom w:val="single" w:sz="6" w:space="0" w:color="auto"/>
            </w:tcBorders>
          </w:tcPr>
          <w:p w14:paraId="588828A4" w14:textId="77777777" w:rsidR="00233B2A" w:rsidRPr="00DC12A5" w:rsidRDefault="00233B2A" w:rsidP="002C41C8">
            <w:pPr>
              <w:spacing w:before="40" w:after="40"/>
              <w:jc w:val="both"/>
              <w:rPr>
                <w:rFonts w:ascii="Arial" w:hAnsi="Arial" w:cs="Arial"/>
                <w:noProof/>
                <w:sz w:val="16"/>
                <w:szCs w:val="16"/>
                <w:lang w:eastAsia="es-MX"/>
              </w:rPr>
            </w:pPr>
            <w:r w:rsidRPr="00DC12A5">
              <w:rPr>
                <w:rFonts w:ascii="Arial" w:hAnsi="Arial" w:cs="Arial"/>
                <w:noProof/>
                <w:sz w:val="16"/>
                <w:szCs w:val="16"/>
                <w:lang w:eastAsia="es-MX"/>
              </w:rPr>
              <w:t>Ante la aduana o aduanas por las que vayan a ingresar las mercancías, en un horario de lunes a viernes de 9:00 a las 18:00 horas.</w:t>
            </w:r>
          </w:p>
        </w:tc>
      </w:tr>
      <w:tr w:rsidR="00233B2A" w:rsidRPr="00DC12A5" w14:paraId="765C1440" w14:textId="77777777" w:rsidTr="002C41C8">
        <w:trPr>
          <w:trHeight w:val="20"/>
        </w:trPr>
        <w:tc>
          <w:tcPr>
            <w:tcW w:w="5000" w:type="pct"/>
            <w:gridSpan w:val="7"/>
            <w:shd w:val="clear" w:color="auto" w:fill="A6A6A6"/>
          </w:tcPr>
          <w:p w14:paraId="655E8689" w14:textId="77777777" w:rsidR="00233B2A" w:rsidRPr="00DC12A5" w:rsidRDefault="00233B2A" w:rsidP="002C41C8">
            <w:pPr>
              <w:spacing w:before="22" w:after="20" w:line="180" w:lineRule="exact"/>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22149F95" w14:textId="77777777" w:rsidTr="002C41C8">
        <w:trPr>
          <w:trHeight w:val="20"/>
        </w:trPr>
        <w:tc>
          <w:tcPr>
            <w:tcW w:w="5000" w:type="pct"/>
            <w:gridSpan w:val="7"/>
            <w:shd w:val="clear" w:color="auto" w:fill="C0C0C0"/>
          </w:tcPr>
          <w:p w14:paraId="4581DD53" w14:textId="77777777" w:rsidR="00233B2A" w:rsidRPr="00DC12A5" w:rsidRDefault="00233B2A" w:rsidP="002C41C8">
            <w:pPr>
              <w:spacing w:before="22" w:after="20" w:line="180" w:lineRule="exact"/>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4291D80E" w14:textId="77777777" w:rsidTr="002C41C8">
        <w:trPr>
          <w:trHeight w:val="20"/>
        </w:trPr>
        <w:tc>
          <w:tcPr>
            <w:tcW w:w="5000" w:type="pct"/>
            <w:gridSpan w:val="7"/>
          </w:tcPr>
          <w:p w14:paraId="0C3AD639" w14:textId="77777777" w:rsidR="00233B2A" w:rsidRPr="00DC12A5" w:rsidRDefault="00233B2A" w:rsidP="002C41C8">
            <w:pPr>
              <w:spacing w:before="22" w:after="20" w:line="180" w:lineRule="exact"/>
              <w:ind w:left="432" w:hanging="432"/>
              <w:jc w:val="both"/>
              <w:rPr>
                <w:rFonts w:ascii="Arial" w:hAnsi="Arial" w:cs="Arial"/>
                <w:noProof/>
                <w:sz w:val="16"/>
                <w:szCs w:val="16"/>
                <w:lang w:eastAsia="es-MX"/>
              </w:rPr>
            </w:pPr>
            <w:r w:rsidRPr="00DC12A5">
              <w:rPr>
                <w:rFonts w:ascii="Arial" w:hAnsi="Arial" w:cs="Arial"/>
                <w:noProof/>
                <w:sz w:val="16"/>
                <w:szCs w:val="16"/>
                <w:lang w:eastAsia="es-MX"/>
              </w:rPr>
              <w:t>I.</w:t>
            </w:r>
            <w:r w:rsidRPr="00DC12A5">
              <w:rPr>
                <w:rFonts w:ascii="Arial" w:hAnsi="Arial" w:cs="Arial"/>
                <w:noProof/>
                <w:sz w:val="16"/>
                <w:szCs w:val="16"/>
                <w:lang w:eastAsia="es-MX"/>
              </w:rPr>
              <w:tab/>
              <w:t>Acude con la documentación del trámite ante la oficialía de partes de la autoridad mencionada en el apartado anterior.</w:t>
            </w:r>
          </w:p>
          <w:p w14:paraId="4838F9EF" w14:textId="77777777" w:rsidR="00233B2A" w:rsidRPr="00DC12A5" w:rsidRDefault="00233B2A" w:rsidP="002C41C8">
            <w:pPr>
              <w:spacing w:before="22" w:after="20" w:line="180" w:lineRule="exact"/>
              <w:ind w:left="432" w:hanging="432"/>
              <w:jc w:val="both"/>
              <w:rPr>
                <w:rFonts w:ascii="Arial" w:hAnsi="Arial" w:cs="Arial"/>
                <w:noProof/>
                <w:sz w:val="16"/>
                <w:szCs w:val="16"/>
                <w:lang w:eastAsia="es-MX"/>
              </w:rPr>
            </w:pPr>
            <w:r w:rsidRPr="00DC12A5">
              <w:rPr>
                <w:rFonts w:ascii="Arial" w:hAnsi="Arial" w:cs="Arial"/>
                <w:noProof/>
                <w:sz w:val="16"/>
                <w:szCs w:val="16"/>
                <w:lang w:eastAsia="es-MX"/>
              </w:rPr>
              <w:t>II.</w:t>
            </w:r>
            <w:r w:rsidRPr="00DC12A5">
              <w:rPr>
                <w:rFonts w:ascii="Arial" w:hAnsi="Arial" w:cs="Arial"/>
                <w:noProof/>
                <w:sz w:val="16"/>
                <w:szCs w:val="16"/>
                <w:lang w:eastAsia="es-MX"/>
              </w:rPr>
              <w:tab/>
              <w:t>Entrega la documentación a la autoridad encargada del trámite.</w:t>
            </w:r>
          </w:p>
          <w:p w14:paraId="4CD92CA0" w14:textId="77777777" w:rsidR="00233B2A" w:rsidRPr="00DC12A5" w:rsidRDefault="00233B2A" w:rsidP="002C41C8">
            <w:pPr>
              <w:spacing w:before="22" w:after="20" w:line="180" w:lineRule="exact"/>
              <w:ind w:left="432" w:hanging="432"/>
              <w:jc w:val="both"/>
              <w:rPr>
                <w:rFonts w:ascii="Arial" w:hAnsi="Arial" w:cs="Arial"/>
                <w:noProof/>
                <w:sz w:val="16"/>
                <w:szCs w:val="16"/>
                <w:lang w:eastAsia="es-MX"/>
              </w:rPr>
            </w:pPr>
            <w:r w:rsidRPr="00DC12A5">
              <w:rPr>
                <w:rFonts w:ascii="Arial" w:hAnsi="Arial" w:cs="Arial"/>
                <w:noProof/>
                <w:sz w:val="16"/>
                <w:szCs w:val="16"/>
                <w:lang w:eastAsia="es-MX"/>
              </w:rPr>
              <w:t>III.</w:t>
            </w:r>
            <w:r w:rsidRPr="00DC12A5">
              <w:rPr>
                <w:rFonts w:ascii="Arial" w:hAnsi="Arial" w:cs="Arial"/>
                <w:noProof/>
                <w:sz w:val="16"/>
                <w:szCs w:val="16"/>
                <w:lang w:eastAsia="es-MX"/>
              </w:rPr>
              <w:tab/>
              <w:t>Recibe y conserva el escrito libre sellado, como acuse de recibo.</w:t>
            </w:r>
          </w:p>
        </w:tc>
      </w:tr>
      <w:tr w:rsidR="00233B2A" w:rsidRPr="00DC12A5" w14:paraId="42D7DD00" w14:textId="77777777" w:rsidTr="002C41C8">
        <w:trPr>
          <w:trHeight w:val="20"/>
        </w:trPr>
        <w:tc>
          <w:tcPr>
            <w:tcW w:w="5000" w:type="pct"/>
            <w:gridSpan w:val="7"/>
            <w:shd w:val="clear" w:color="auto" w:fill="C0C0C0"/>
          </w:tcPr>
          <w:p w14:paraId="701A7A6F" w14:textId="77777777" w:rsidR="00233B2A" w:rsidRPr="00DC12A5" w:rsidRDefault="00233B2A" w:rsidP="002C41C8">
            <w:pPr>
              <w:spacing w:before="22" w:after="20" w:line="180" w:lineRule="exact"/>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467A6BA7" w14:textId="77777777" w:rsidTr="002C41C8">
        <w:trPr>
          <w:trHeight w:val="20"/>
        </w:trPr>
        <w:tc>
          <w:tcPr>
            <w:tcW w:w="5000" w:type="pct"/>
            <w:gridSpan w:val="7"/>
            <w:tcBorders>
              <w:bottom w:val="single" w:sz="6" w:space="0" w:color="auto"/>
            </w:tcBorders>
            <w:shd w:val="clear" w:color="auto" w:fill="FFFFFF"/>
          </w:tcPr>
          <w:p w14:paraId="6E461965" w14:textId="77777777" w:rsidR="00233B2A" w:rsidRPr="00DC12A5" w:rsidRDefault="00233B2A" w:rsidP="002C41C8">
            <w:pPr>
              <w:spacing w:before="22" w:after="20" w:line="180" w:lineRule="exact"/>
              <w:ind w:left="432" w:hanging="432"/>
              <w:jc w:val="both"/>
              <w:rPr>
                <w:rFonts w:ascii="Arial" w:hAnsi="Arial" w:cs="Arial"/>
                <w:noProof/>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r>
            <w:r w:rsidRPr="00DC12A5">
              <w:rPr>
                <w:rFonts w:ascii="Arial" w:hAnsi="Arial" w:cs="Arial"/>
                <w:noProof/>
                <w:sz w:val="16"/>
                <w:szCs w:val="16"/>
                <w:lang w:eastAsia="es-MX"/>
              </w:rPr>
              <w:t>Original de una carta expedida por el Instituto Mexicano de Cinematografía, mediante la cual avala la existencia de la empresa cinematográfica, como de la producción y el nombre del responsable de la producción.</w:t>
            </w:r>
          </w:p>
          <w:p w14:paraId="12493413" w14:textId="77777777" w:rsidR="00233B2A" w:rsidRPr="00DC12A5" w:rsidRDefault="00233B2A" w:rsidP="002C41C8">
            <w:pPr>
              <w:spacing w:before="22" w:after="20" w:line="180" w:lineRule="exact"/>
              <w:ind w:left="432" w:hanging="432"/>
              <w:jc w:val="both"/>
              <w:rPr>
                <w:rFonts w:ascii="Arial" w:hAnsi="Arial" w:cs="Arial"/>
                <w:noProof/>
                <w:sz w:val="16"/>
                <w:szCs w:val="16"/>
                <w:lang w:eastAsia="es-MX"/>
              </w:rPr>
            </w:pPr>
            <w:r w:rsidRPr="00DC12A5">
              <w:rPr>
                <w:rFonts w:ascii="Arial" w:hAnsi="Arial" w:cs="Arial"/>
                <w:noProof/>
                <w:sz w:val="16"/>
                <w:szCs w:val="16"/>
                <w:lang w:eastAsia="es-MX"/>
              </w:rPr>
              <w:t>II.</w:t>
            </w:r>
            <w:r w:rsidRPr="00DC12A5">
              <w:rPr>
                <w:rFonts w:ascii="Arial" w:hAnsi="Arial" w:cs="Arial"/>
                <w:noProof/>
                <w:sz w:val="16"/>
                <w:szCs w:val="16"/>
                <w:lang w:eastAsia="es-MX"/>
              </w:rPr>
              <w:tab/>
              <w:t>Carta de un residente en territorio nacional que asuma la responsabilidad solidaria, de los créditos fiscales que lleguen a causarse en el caso de incumplimiento de la obligación de retornar las mercancías importadas temporalmente.</w:t>
            </w:r>
          </w:p>
          <w:p w14:paraId="1D5F8476" w14:textId="77777777" w:rsidR="00233B2A" w:rsidRPr="00DC12A5" w:rsidRDefault="00233B2A" w:rsidP="002C41C8">
            <w:pPr>
              <w:spacing w:before="22" w:after="20" w:line="180" w:lineRule="exact"/>
              <w:ind w:left="432" w:hanging="432"/>
              <w:jc w:val="both"/>
              <w:rPr>
                <w:rFonts w:ascii="Arial" w:hAnsi="Arial" w:cs="Arial"/>
                <w:noProof/>
                <w:sz w:val="16"/>
                <w:szCs w:val="16"/>
                <w:lang w:eastAsia="es-MX"/>
              </w:rPr>
            </w:pPr>
            <w:r w:rsidRPr="00DC12A5">
              <w:rPr>
                <w:rFonts w:ascii="Arial" w:hAnsi="Arial" w:cs="Arial"/>
                <w:noProof/>
                <w:sz w:val="16"/>
                <w:szCs w:val="16"/>
                <w:lang w:eastAsia="es-MX"/>
              </w:rPr>
              <w:t>III.</w:t>
            </w:r>
            <w:r w:rsidRPr="00DC12A5">
              <w:rPr>
                <w:rFonts w:ascii="Arial" w:hAnsi="Arial" w:cs="Arial"/>
                <w:noProof/>
                <w:sz w:val="16"/>
                <w:szCs w:val="16"/>
                <w:lang w:eastAsia="es-MX"/>
              </w:rPr>
              <w:tab/>
              <w:t>Escrito libre, en el que deberás manifestar bajo protesta de decir verdad que las mercancías importadas temporalmente no serán objeto de comercialización.</w:t>
            </w:r>
          </w:p>
          <w:p w14:paraId="7469683F" w14:textId="77777777" w:rsidR="00233B2A" w:rsidRPr="00DC12A5" w:rsidRDefault="00233B2A" w:rsidP="002C41C8">
            <w:pPr>
              <w:spacing w:before="22" w:after="20" w:line="180" w:lineRule="exact"/>
              <w:ind w:left="432" w:hanging="432"/>
              <w:jc w:val="both"/>
              <w:rPr>
                <w:rFonts w:ascii="Arial" w:hAnsi="Arial" w:cs="Arial"/>
                <w:noProof/>
                <w:sz w:val="16"/>
                <w:szCs w:val="16"/>
                <w:lang w:eastAsia="es-MX"/>
              </w:rPr>
            </w:pPr>
            <w:r w:rsidRPr="00DC12A5">
              <w:rPr>
                <w:rFonts w:ascii="Arial" w:hAnsi="Arial" w:cs="Arial"/>
                <w:noProof/>
                <w:sz w:val="16"/>
                <w:szCs w:val="16"/>
                <w:lang w:eastAsia="es-MX"/>
              </w:rPr>
              <w:t>IV.</w:t>
            </w:r>
            <w:r w:rsidRPr="00DC12A5">
              <w:rPr>
                <w:rFonts w:ascii="Arial" w:hAnsi="Arial" w:cs="Arial"/>
                <w:noProof/>
                <w:sz w:val="16"/>
                <w:szCs w:val="16"/>
                <w:lang w:eastAsia="es-MX"/>
              </w:rPr>
              <w:tab/>
              <w:t>Listado en el que indiques la cantidad total de enseres, utilería y demás equipos necesarios que se introducirán con la finalidad de ser utilizados para la producción de la filmación.</w:t>
            </w:r>
          </w:p>
          <w:p w14:paraId="0AD140BC" w14:textId="77777777" w:rsidR="00233B2A" w:rsidRPr="00DC12A5" w:rsidRDefault="00233B2A" w:rsidP="002C41C8">
            <w:pPr>
              <w:spacing w:before="22" w:after="20" w:line="180" w:lineRule="exact"/>
              <w:ind w:left="432" w:hanging="432"/>
              <w:jc w:val="both"/>
              <w:rPr>
                <w:rFonts w:ascii="Arial" w:hAnsi="Arial" w:cs="Arial"/>
                <w:sz w:val="16"/>
                <w:szCs w:val="16"/>
                <w:lang w:eastAsia="es-MX"/>
              </w:rPr>
            </w:pPr>
            <w:r w:rsidRPr="00DC12A5">
              <w:rPr>
                <w:rFonts w:ascii="Arial" w:hAnsi="Arial" w:cs="Arial"/>
                <w:noProof/>
                <w:sz w:val="16"/>
                <w:szCs w:val="16"/>
                <w:lang w:eastAsia="es-MX"/>
              </w:rPr>
              <w:tab/>
              <w:t>En caso</w:t>
            </w:r>
            <w:r w:rsidRPr="00DC12A5">
              <w:rPr>
                <w:rFonts w:ascii="Arial" w:hAnsi="Arial" w:cs="Arial"/>
                <w:sz w:val="16"/>
                <w:szCs w:val="16"/>
                <w:lang w:eastAsia="es-MX"/>
              </w:rPr>
              <w:t xml:space="preserve"> de ser necesaria la introducción de animales vivos para la producción de la filmación deberás señalarlo en el listado y deberás presentar ante el personal de la aduana, el certificado de importación zoosanitario expedido por la SADER, por cada ejemplar.</w:t>
            </w:r>
          </w:p>
          <w:p w14:paraId="18AD2BEA" w14:textId="77777777" w:rsidR="00233B2A" w:rsidRPr="00DC12A5" w:rsidRDefault="00233B2A" w:rsidP="002C41C8">
            <w:pPr>
              <w:spacing w:before="22" w:after="20" w:line="180"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Las mercancías importadas temporalmente destinadas a la producción de filmaciones, deberán ostentar la leyenda “Prohibida su venta”, misma que podrá encontrarse adherida, bordada, pintada con tinta indeleble o grabada, de manera que las descalifique para su venta o para cualquier uso distinto al evento, excepto cuando este procedimiento inutilice la mercancía de manera tal que no pueda ser usada en el evento.</w:t>
            </w:r>
          </w:p>
        </w:tc>
      </w:tr>
      <w:tr w:rsidR="00233B2A" w:rsidRPr="00DC12A5" w14:paraId="20DE4B51" w14:textId="77777777" w:rsidTr="002C41C8">
        <w:trPr>
          <w:trHeight w:val="20"/>
        </w:trPr>
        <w:tc>
          <w:tcPr>
            <w:tcW w:w="5000" w:type="pct"/>
            <w:gridSpan w:val="7"/>
            <w:shd w:val="pct25" w:color="auto" w:fill="FFFFFF"/>
          </w:tcPr>
          <w:p w14:paraId="6180AF9F" w14:textId="77777777" w:rsidR="00233B2A" w:rsidRPr="00DC12A5" w:rsidRDefault="00233B2A" w:rsidP="002C41C8">
            <w:pPr>
              <w:spacing w:before="22" w:after="20" w:line="180" w:lineRule="exact"/>
              <w:jc w:val="center"/>
              <w:rPr>
                <w:rFonts w:ascii="Arial" w:hAnsi="Arial" w:cs="Arial"/>
                <w:b/>
                <w:noProof/>
                <w:sz w:val="16"/>
                <w:szCs w:val="16"/>
                <w:lang w:eastAsia="es-MX"/>
              </w:rPr>
            </w:pPr>
            <w:r w:rsidRPr="00DC12A5">
              <w:rPr>
                <w:rFonts w:ascii="Arial" w:hAnsi="Arial" w:cs="Arial"/>
                <w:b/>
                <w:noProof/>
                <w:sz w:val="16"/>
                <w:szCs w:val="16"/>
                <w:lang w:eastAsia="es-MX"/>
              </w:rPr>
              <w:t>¿Con qué condiciones debo cumplir?</w:t>
            </w:r>
          </w:p>
        </w:tc>
      </w:tr>
      <w:tr w:rsidR="00233B2A" w:rsidRPr="00DC12A5" w14:paraId="7EA38D1C" w14:textId="77777777" w:rsidTr="002C41C8">
        <w:trPr>
          <w:trHeight w:val="20"/>
        </w:trPr>
        <w:tc>
          <w:tcPr>
            <w:tcW w:w="5000" w:type="pct"/>
            <w:gridSpan w:val="7"/>
            <w:tcBorders>
              <w:bottom w:val="single" w:sz="6" w:space="0" w:color="auto"/>
            </w:tcBorders>
            <w:shd w:val="clear" w:color="auto" w:fill="FFFFFF"/>
          </w:tcPr>
          <w:p w14:paraId="0AFC3321" w14:textId="77777777" w:rsidR="00233B2A" w:rsidRPr="00DC12A5" w:rsidRDefault="00233B2A" w:rsidP="002C41C8">
            <w:pPr>
              <w:spacing w:before="22" w:after="20" w:line="18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Estar inscrito y activo en el RFC.</w:t>
            </w:r>
          </w:p>
          <w:p w14:paraId="08421E28" w14:textId="77777777" w:rsidR="00233B2A" w:rsidRPr="00DC12A5" w:rsidRDefault="00233B2A" w:rsidP="002C41C8">
            <w:pPr>
              <w:spacing w:before="22" w:after="20" w:line="18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Contar con e.firma vigente.</w:t>
            </w:r>
          </w:p>
          <w:p w14:paraId="6B8B9B9A" w14:textId="77777777" w:rsidR="00233B2A" w:rsidRPr="00DC12A5" w:rsidRDefault="00233B2A" w:rsidP="002C41C8">
            <w:pPr>
              <w:spacing w:before="22" w:after="20" w:line="180"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Estar al corriente en el cumplimiento de tus obligaciones fiscales.</w:t>
            </w:r>
          </w:p>
          <w:p w14:paraId="65DD5030" w14:textId="77777777" w:rsidR="00233B2A" w:rsidRPr="00DC12A5" w:rsidRDefault="00233B2A" w:rsidP="002C41C8">
            <w:pPr>
              <w:spacing w:before="22" w:after="20" w:line="180" w:lineRule="exact"/>
              <w:ind w:left="432" w:hanging="432"/>
              <w:jc w:val="both"/>
              <w:rPr>
                <w:rFonts w:ascii="Arial" w:hAnsi="Arial" w:cs="Arial"/>
                <w:sz w:val="16"/>
                <w:szCs w:val="16"/>
                <w:lang w:eastAsia="es-MX"/>
              </w:rPr>
            </w:pPr>
            <w:r w:rsidRPr="00DC12A5">
              <w:rPr>
                <w:rFonts w:ascii="Arial" w:hAnsi="Arial" w:cs="Arial"/>
                <w:sz w:val="16"/>
                <w:szCs w:val="16"/>
                <w:lang w:eastAsia="es-MX"/>
              </w:rPr>
              <w:lastRenderedPageBreak/>
              <w:t>IV.</w:t>
            </w:r>
            <w:r w:rsidRPr="00DC12A5">
              <w:rPr>
                <w:rFonts w:ascii="Arial" w:hAnsi="Arial" w:cs="Arial"/>
                <w:sz w:val="16"/>
                <w:szCs w:val="16"/>
                <w:lang w:eastAsia="es-MX"/>
              </w:rPr>
              <w:tab/>
              <w:t>Las mercancías objeto de importación, serán aquellas inherentes a dar cumplimiento a la producción filmográfica, incluyendo los enseres, utilería y demás equipos necesarios para la producción de la filmación que sean utilizados para la industria cinematográfica.</w:t>
            </w:r>
          </w:p>
          <w:p w14:paraId="765A3B58" w14:textId="77777777" w:rsidR="00233B2A" w:rsidRPr="00DC12A5" w:rsidRDefault="00233B2A" w:rsidP="002C41C8">
            <w:pPr>
              <w:spacing w:before="22" w:after="20" w:line="180"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Las mercancías que se introduzcan de conformidad con la presente ficha de trámite, no podrán destinarse a un fin distinto para el que fueron importadas; así como tampoco podrán sujetarse a cambios de régimen, reexpedición o regularización de mercancía.</w:t>
            </w:r>
          </w:p>
        </w:tc>
      </w:tr>
      <w:tr w:rsidR="00233B2A" w:rsidRPr="00DC12A5" w14:paraId="5E601296" w14:textId="77777777" w:rsidTr="002C41C8">
        <w:trPr>
          <w:trHeight w:val="20"/>
        </w:trPr>
        <w:tc>
          <w:tcPr>
            <w:tcW w:w="5000" w:type="pct"/>
            <w:gridSpan w:val="7"/>
            <w:shd w:val="clear" w:color="auto" w:fill="A6A6A6"/>
          </w:tcPr>
          <w:p w14:paraId="63696BF9" w14:textId="77777777" w:rsidR="00233B2A" w:rsidRPr="00DC12A5" w:rsidRDefault="00233B2A" w:rsidP="002C41C8">
            <w:pPr>
              <w:spacing w:before="22" w:after="20" w:line="180" w:lineRule="exact"/>
              <w:jc w:val="center"/>
              <w:rPr>
                <w:rFonts w:ascii="Arial" w:hAnsi="Arial" w:cs="Arial"/>
                <w:b/>
                <w:sz w:val="16"/>
                <w:szCs w:val="16"/>
                <w:lang w:eastAsia="es-MX"/>
              </w:rPr>
            </w:pPr>
            <w:r w:rsidRPr="00DC12A5">
              <w:rPr>
                <w:rFonts w:ascii="Arial" w:hAnsi="Arial" w:cs="Arial"/>
                <w:b/>
                <w:sz w:val="16"/>
                <w:szCs w:val="16"/>
                <w:lang w:eastAsia="es-MX"/>
              </w:rPr>
              <w:lastRenderedPageBreak/>
              <w:t>SEGUIMIENTO Y RESOLUCIÓN DEL TRÁMITE O SERVICIO</w:t>
            </w:r>
          </w:p>
        </w:tc>
      </w:tr>
      <w:tr w:rsidR="00233B2A" w:rsidRPr="00DC12A5" w14:paraId="07EBA33B" w14:textId="77777777" w:rsidTr="002C41C8">
        <w:trPr>
          <w:trHeight w:val="20"/>
        </w:trPr>
        <w:tc>
          <w:tcPr>
            <w:tcW w:w="2496" w:type="pct"/>
            <w:gridSpan w:val="4"/>
            <w:shd w:val="clear" w:color="auto" w:fill="C0C0C0"/>
          </w:tcPr>
          <w:p w14:paraId="26B5EA3F" w14:textId="77777777" w:rsidR="00233B2A" w:rsidRPr="00DC12A5" w:rsidRDefault="00233B2A" w:rsidP="002C41C8">
            <w:pPr>
              <w:spacing w:before="22" w:after="20" w:line="180" w:lineRule="exact"/>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504" w:type="pct"/>
            <w:gridSpan w:val="3"/>
            <w:shd w:val="clear" w:color="auto" w:fill="C0C0C0"/>
          </w:tcPr>
          <w:p w14:paraId="2BE83FFD" w14:textId="77777777" w:rsidR="00233B2A" w:rsidRPr="00DC12A5" w:rsidRDefault="00233B2A" w:rsidP="002C41C8">
            <w:pPr>
              <w:spacing w:before="22" w:after="20" w:line="180" w:lineRule="exact"/>
              <w:jc w:val="both"/>
              <w:rPr>
                <w:rFonts w:ascii="Arial" w:hAnsi="Arial" w:cs="Arial"/>
                <w:b/>
                <w:sz w:val="16"/>
                <w:szCs w:val="16"/>
                <w:lang w:eastAsia="es-MX"/>
              </w:rPr>
            </w:pPr>
            <w:r w:rsidRPr="00DC12A5">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DC12A5">
              <w:rPr>
                <w:rFonts w:ascii="Arial" w:hAnsi="Arial" w:cs="Arial"/>
                <w:b/>
                <w:sz w:val="16"/>
                <w:szCs w:val="16"/>
                <w:lang w:eastAsia="es-MX"/>
              </w:rPr>
              <w:t>o Servicio?</w:t>
            </w:r>
          </w:p>
        </w:tc>
      </w:tr>
      <w:tr w:rsidR="00233B2A" w:rsidRPr="00DC12A5" w14:paraId="6D4AC3F8" w14:textId="77777777" w:rsidTr="002C41C8">
        <w:trPr>
          <w:trHeight w:val="20"/>
        </w:trPr>
        <w:tc>
          <w:tcPr>
            <w:tcW w:w="2496" w:type="pct"/>
            <w:gridSpan w:val="4"/>
          </w:tcPr>
          <w:p w14:paraId="75E1CB7F" w14:textId="77777777" w:rsidR="00233B2A" w:rsidRPr="00DC12A5" w:rsidRDefault="00233B2A" w:rsidP="002C41C8">
            <w:pPr>
              <w:spacing w:before="22" w:after="20" w:line="180" w:lineRule="exact"/>
              <w:jc w:val="both"/>
              <w:rPr>
                <w:rFonts w:ascii="Arial" w:hAnsi="Arial" w:cs="Arial"/>
                <w:sz w:val="16"/>
                <w:szCs w:val="16"/>
                <w:lang w:eastAsia="es-MX"/>
              </w:rPr>
            </w:pPr>
            <w:r w:rsidRPr="00DC12A5">
              <w:rPr>
                <w:rFonts w:ascii="Arial" w:hAnsi="Arial" w:cs="Arial"/>
                <w:sz w:val="16"/>
                <w:szCs w:val="16"/>
                <w:lang w:eastAsia="es-MX"/>
              </w:rPr>
              <w:t>No aplica.</w:t>
            </w:r>
          </w:p>
        </w:tc>
        <w:tc>
          <w:tcPr>
            <w:tcW w:w="2504" w:type="pct"/>
            <w:gridSpan w:val="3"/>
          </w:tcPr>
          <w:p w14:paraId="7248C8C3" w14:textId="77777777" w:rsidR="00233B2A" w:rsidRPr="00DC12A5" w:rsidRDefault="00233B2A" w:rsidP="002C41C8">
            <w:pPr>
              <w:spacing w:before="22" w:after="20" w:line="180" w:lineRule="exact"/>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6943BFE0" w14:textId="77777777" w:rsidTr="002C41C8">
        <w:trPr>
          <w:trHeight w:val="20"/>
        </w:trPr>
        <w:tc>
          <w:tcPr>
            <w:tcW w:w="5000" w:type="pct"/>
            <w:gridSpan w:val="7"/>
            <w:shd w:val="clear" w:color="auto" w:fill="A6A6A6"/>
          </w:tcPr>
          <w:p w14:paraId="684CE6EB" w14:textId="77777777" w:rsidR="00233B2A" w:rsidRPr="00DC12A5" w:rsidRDefault="00233B2A" w:rsidP="002C41C8">
            <w:pPr>
              <w:spacing w:before="22" w:after="20" w:line="180" w:lineRule="exact"/>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0FADC49B" w14:textId="77777777" w:rsidTr="002C41C8">
        <w:trPr>
          <w:trHeight w:val="20"/>
        </w:trPr>
        <w:tc>
          <w:tcPr>
            <w:tcW w:w="5000" w:type="pct"/>
            <w:gridSpan w:val="7"/>
            <w:shd w:val="clear" w:color="auto" w:fill="FFFFFF"/>
          </w:tcPr>
          <w:p w14:paraId="6724F3E7" w14:textId="77777777" w:rsidR="00233B2A" w:rsidRPr="00DC12A5" w:rsidRDefault="00233B2A" w:rsidP="002C41C8">
            <w:pPr>
              <w:spacing w:before="22" w:after="20" w:line="180" w:lineRule="exact"/>
              <w:jc w:val="both"/>
              <w:rPr>
                <w:rFonts w:ascii="Arial" w:hAnsi="Arial" w:cs="Arial"/>
                <w:sz w:val="16"/>
                <w:szCs w:val="16"/>
                <w:lang w:eastAsia="es-MX"/>
              </w:rPr>
            </w:pPr>
            <w:r w:rsidRPr="00DC12A5">
              <w:rPr>
                <w:rFonts w:ascii="Arial" w:hAnsi="Arial" w:cs="Arial"/>
                <w:sz w:val="16"/>
                <w:szCs w:val="16"/>
                <w:lang w:eastAsia="es-MX"/>
              </w:rPr>
              <w:t>La resolución se te notificará en las formas señaladas en los artículos 134, fracciones I y II y 136 del CFF, según corresponda.</w:t>
            </w:r>
          </w:p>
        </w:tc>
      </w:tr>
      <w:tr w:rsidR="00233B2A" w:rsidRPr="00DC12A5" w14:paraId="432EB7DD" w14:textId="77777777" w:rsidTr="002C41C8">
        <w:trPr>
          <w:trHeight w:val="20"/>
        </w:trPr>
        <w:tc>
          <w:tcPr>
            <w:tcW w:w="1725" w:type="pct"/>
            <w:gridSpan w:val="2"/>
            <w:shd w:val="clear" w:color="auto" w:fill="C0C0C0"/>
          </w:tcPr>
          <w:p w14:paraId="185C2010" w14:textId="77777777" w:rsidR="00233B2A" w:rsidRPr="00DC12A5" w:rsidRDefault="00233B2A" w:rsidP="002C41C8">
            <w:pPr>
              <w:spacing w:before="22" w:after="20" w:line="180" w:lineRule="exact"/>
              <w:jc w:val="both"/>
              <w:rPr>
                <w:rFonts w:ascii="Arial" w:hAnsi="Arial" w:cs="Arial"/>
                <w:b/>
                <w:sz w:val="16"/>
                <w:szCs w:val="16"/>
                <w:lang w:eastAsia="es-MX"/>
              </w:rPr>
            </w:pPr>
            <w:r w:rsidRPr="00DC12A5">
              <w:rPr>
                <w:rFonts w:ascii="Arial" w:hAnsi="Arial" w:cs="Arial"/>
                <w:b/>
                <w:sz w:val="16"/>
                <w:szCs w:val="16"/>
                <w:lang w:eastAsia="es-MX"/>
              </w:rPr>
              <w:t>Plazo máximo para que la ANAM resuelva el Trámite o Servicio</w:t>
            </w:r>
          </w:p>
        </w:tc>
        <w:tc>
          <w:tcPr>
            <w:tcW w:w="1727" w:type="pct"/>
            <w:gridSpan w:val="3"/>
            <w:shd w:val="clear" w:color="auto" w:fill="C0C0C0"/>
          </w:tcPr>
          <w:p w14:paraId="2146D0AB" w14:textId="77777777" w:rsidR="00233B2A" w:rsidRPr="00DC12A5" w:rsidRDefault="00233B2A" w:rsidP="002C41C8">
            <w:pPr>
              <w:spacing w:before="22" w:after="20" w:line="180" w:lineRule="exact"/>
              <w:jc w:val="both"/>
              <w:rPr>
                <w:rFonts w:ascii="Arial" w:hAnsi="Arial" w:cs="Arial"/>
                <w:b/>
                <w:sz w:val="16"/>
                <w:szCs w:val="16"/>
                <w:lang w:eastAsia="es-MX"/>
              </w:rPr>
            </w:pPr>
            <w:r w:rsidRPr="00DC12A5">
              <w:rPr>
                <w:rFonts w:ascii="Arial" w:hAnsi="Arial" w:cs="Arial"/>
                <w:b/>
                <w:sz w:val="16"/>
                <w:szCs w:val="16"/>
                <w:lang w:eastAsia="es-MX"/>
              </w:rPr>
              <w:t>Plazo máximo para que la ANAM solicite información adicional</w:t>
            </w:r>
          </w:p>
        </w:tc>
        <w:tc>
          <w:tcPr>
            <w:tcW w:w="1548" w:type="pct"/>
            <w:gridSpan w:val="2"/>
            <w:shd w:val="clear" w:color="auto" w:fill="C0C0C0"/>
          </w:tcPr>
          <w:p w14:paraId="34BFF535" w14:textId="77777777" w:rsidR="00233B2A" w:rsidRPr="00DC12A5" w:rsidRDefault="00233B2A" w:rsidP="002C41C8">
            <w:pPr>
              <w:spacing w:before="22" w:after="20" w:line="180" w:lineRule="exact"/>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1F065089" w14:textId="77777777" w:rsidTr="002C41C8">
        <w:trPr>
          <w:trHeight w:val="20"/>
        </w:trPr>
        <w:tc>
          <w:tcPr>
            <w:tcW w:w="1725" w:type="pct"/>
            <w:gridSpan w:val="2"/>
            <w:shd w:val="clear" w:color="auto" w:fill="FFFFFF"/>
          </w:tcPr>
          <w:p w14:paraId="7250694E" w14:textId="77777777" w:rsidR="00233B2A" w:rsidRPr="00DC12A5" w:rsidRDefault="00233B2A" w:rsidP="002C41C8">
            <w:pPr>
              <w:spacing w:before="22" w:after="20" w:line="180" w:lineRule="exact"/>
              <w:jc w:val="both"/>
              <w:rPr>
                <w:rFonts w:ascii="Arial" w:hAnsi="Arial" w:cs="Arial"/>
                <w:sz w:val="16"/>
                <w:szCs w:val="16"/>
                <w:lang w:eastAsia="es-MX"/>
              </w:rPr>
            </w:pPr>
            <w:r w:rsidRPr="00DC12A5">
              <w:rPr>
                <w:rFonts w:ascii="Arial" w:hAnsi="Arial" w:cs="Arial"/>
                <w:sz w:val="16"/>
                <w:szCs w:val="16"/>
                <w:lang w:eastAsia="es-MX"/>
              </w:rPr>
              <w:t>Cinco días.</w:t>
            </w:r>
          </w:p>
        </w:tc>
        <w:tc>
          <w:tcPr>
            <w:tcW w:w="1727" w:type="pct"/>
            <w:gridSpan w:val="3"/>
          </w:tcPr>
          <w:p w14:paraId="11E4D53E" w14:textId="77777777" w:rsidR="00233B2A" w:rsidRPr="00DC12A5" w:rsidRDefault="00233B2A" w:rsidP="002C41C8">
            <w:pPr>
              <w:spacing w:before="22" w:after="20" w:line="180" w:lineRule="exact"/>
              <w:jc w:val="both"/>
              <w:rPr>
                <w:rFonts w:ascii="Arial" w:hAnsi="Arial" w:cs="Arial"/>
                <w:sz w:val="16"/>
                <w:szCs w:val="16"/>
                <w:lang w:eastAsia="es-MX"/>
              </w:rPr>
            </w:pPr>
            <w:r w:rsidRPr="00DC12A5">
              <w:rPr>
                <w:rFonts w:ascii="Arial" w:hAnsi="Arial" w:cs="Arial"/>
                <w:sz w:val="16"/>
                <w:szCs w:val="16"/>
                <w:lang w:eastAsia="es-MX"/>
              </w:rPr>
              <w:t xml:space="preserve">Tres meses. </w:t>
            </w:r>
          </w:p>
        </w:tc>
        <w:tc>
          <w:tcPr>
            <w:tcW w:w="1548" w:type="pct"/>
            <w:gridSpan w:val="2"/>
          </w:tcPr>
          <w:p w14:paraId="12D56166" w14:textId="77777777" w:rsidR="00233B2A" w:rsidRPr="00DC12A5" w:rsidRDefault="00233B2A" w:rsidP="002C41C8">
            <w:pPr>
              <w:spacing w:before="22" w:after="20" w:line="180" w:lineRule="exact"/>
              <w:jc w:val="both"/>
              <w:rPr>
                <w:rFonts w:ascii="Arial" w:hAnsi="Arial" w:cs="Arial"/>
                <w:sz w:val="16"/>
                <w:szCs w:val="16"/>
                <w:lang w:eastAsia="es-MX"/>
              </w:rPr>
            </w:pPr>
            <w:r w:rsidRPr="00DC12A5">
              <w:rPr>
                <w:rFonts w:ascii="Arial" w:hAnsi="Arial" w:cs="Arial"/>
                <w:sz w:val="16"/>
                <w:szCs w:val="16"/>
                <w:lang w:eastAsia="es-MX"/>
              </w:rPr>
              <w:t>Diez</w:t>
            </w:r>
            <w:r w:rsidRPr="00DC12A5" w:rsidDel="008948DD">
              <w:rPr>
                <w:rFonts w:ascii="Arial" w:hAnsi="Arial" w:cs="Arial"/>
                <w:sz w:val="16"/>
                <w:szCs w:val="16"/>
                <w:lang w:eastAsia="es-MX"/>
              </w:rPr>
              <w:t xml:space="preserve"> </w:t>
            </w:r>
            <w:r w:rsidRPr="00DC12A5">
              <w:rPr>
                <w:rFonts w:ascii="Arial" w:hAnsi="Arial" w:cs="Arial"/>
                <w:sz w:val="16"/>
                <w:szCs w:val="16"/>
                <w:lang w:eastAsia="es-MX"/>
              </w:rPr>
              <w:t>días.</w:t>
            </w:r>
          </w:p>
        </w:tc>
      </w:tr>
      <w:tr w:rsidR="00233B2A" w:rsidRPr="00DC12A5" w14:paraId="0DDAC982" w14:textId="77777777" w:rsidTr="002C41C8">
        <w:trPr>
          <w:trHeight w:val="20"/>
        </w:trPr>
        <w:tc>
          <w:tcPr>
            <w:tcW w:w="2496" w:type="pct"/>
            <w:gridSpan w:val="4"/>
            <w:shd w:val="clear" w:color="auto" w:fill="C0C0C0"/>
          </w:tcPr>
          <w:p w14:paraId="504C6060" w14:textId="77777777" w:rsidR="00233B2A" w:rsidRPr="00DC12A5" w:rsidRDefault="00233B2A" w:rsidP="002C41C8">
            <w:pPr>
              <w:spacing w:before="22" w:after="20" w:line="180" w:lineRule="exact"/>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504" w:type="pct"/>
            <w:gridSpan w:val="3"/>
            <w:shd w:val="clear" w:color="auto" w:fill="C0C0C0"/>
          </w:tcPr>
          <w:p w14:paraId="1D1A1D17" w14:textId="77777777" w:rsidR="00233B2A" w:rsidRPr="00DC12A5" w:rsidRDefault="00233B2A" w:rsidP="002C41C8">
            <w:pPr>
              <w:spacing w:before="22" w:after="20" w:line="180" w:lineRule="exact"/>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1FB795F3" w14:textId="77777777" w:rsidTr="002C41C8">
        <w:trPr>
          <w:trHeight w:val="20"/>
        </w:trPr>
        <w:tc>
          <w:tcPr>
            <w:tcW w:w="2496" w:type="pct"/>
            <w:gridSpan w:val="4"/>
            <w:tcBorders>
              <w:bottom w:val="single" w:sz="6" w:space="0" w:color="auto"/>
            </w:tcBorders>
          </w:tcPr>
          <w:p w14:paraId="1D714503" w14:textId="77777777" w:rsidR="00233B2A" w:rsidRPr="00DC12A5" w:rsidRDefault="00233B2A" w:rsidP="002C41C8">
            <w:pPr>
              <w:spacing w:before="22" w:after="20" w:line="180" w:lineRule="exact"/>
              <w:jc w:val="both"/>
              <w:rPr>
                <w:rFonts w:ascii="Arial" w:hAnsi="Arial" w:cs="Arial"/>
                <w:sz w:val="16"/>
                <w:szCs w:val="16"/>
                <w:lang w:eastAsia="es-MX"/>
              </w:rPr>
            </w:pPr>
            <w:r w:rsidRPr="00DC12A5">
              <w:rPr>
                <w:rFonts w:ascii="Arial" w:hAnsi="Arial" w:cs="Arial"/>
                <w:sz w:val="16"/>
                <w:szCs w:val="16"/>
                <w:lang w:eastAsia="es-MX"/>
              </w:rPr>
              <w:t>Oficio de respuesta.</w:t>
            </w:r>
          </w:p>
        </w:tc>
        <w:tc>
          <w:tcPr>
            <w:tcW w:w="2504" w:type="pct"/>
            <w:gridSpan w:val="3"/>
            <w:tcBorders>
              <w:bottom w:val="single" w:sz="6" w:space="0" w:color="auto"/>
            </w:tcBorders>
          </w:tcPr>
          <w:p w14:paraId="1D715431" w14:textId="77777777" w:rsidR="00233B2A" w:rsidRPr="00DC12A5" w:rsidRDefault="00233B2A" w:rsidP="002C41C8">
            <w:pPr>
              <w:spacing w:before="22" w:after="20" w:line="180" w:lineRule="exact"/>
              <w:jc w:val="both"/>
              <w:rPr>
                <w:rFonts w:ascii="Arial" w:hAnsi="Arial" w:cs="Arial"/>
                <w:sz w:val="16"/>
                <w:szCs w:val="16"/>
                <w:lang w:eastAsia="es-MX"/>
              </w:rPr>
            </w:pPr>
            <w:r w:rsidRPr="00DC12A5">
              <w:rPr>
                <w:rFonts w:ascii="Arial" w:hAnsi="Arial" w:cs="Arial"/>
                <w:sz w:val="16"/>
                <w:szCs w:val="16"/>
                <w:lang w:eastAsia="es-MX"/>
              </w:rPr>
              <w:t>Hasta por un año.</w:t>
            </w:r>
          </w:p>
        </w:tc>
      </w:tr>
      <w:tr w:rsidR="00233B2A" w:rsidRPr="00DC12A5" w14:paraId="612F46E3" w14:textId="77777777" w:rsidTr="002C41C8">
        <w:trPr>
          <w:trHeight w:val="20"/>
        </w:trPr>
        <w:tc>
          <w:tcPr>
            <w:tcW w:w="5000" w:type="pct"/>
            <w:gridSpan w:val="7"/>
            <w:shd w:val="clear" w:color="auto" w:fill="A6A6A6"/>
          </w:tcPr>
          <w:p w14:paraId="61003CF4" w14:textId="77777777" w:rsidR="00233B2A" w:rsidRPr="00DC12A5" w:rsidRDefault="00233B2A" w:rsidP="002C41C8">
            <w:pPr>
              <w:spacing w:before="22" w:after="20" w:line="180" w:lineRule="exact"/>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1C530069" w14:textId="77777777" w:rsidTr="002C41C8">
        <w:trPr>
          <w:trHeight w:val="20"/>
        </w:trPr>
        <w:tc>
          <w:tcPr>
            <w:tcW w:w="2496" w:type="pct"/>
            <w:gridSpan w:val="4"/>
            <w:shd w:val="clear" w:color="auto" w:fill="C0C0C0"/>
          </w:tcPr>
          <w:p w14:paraId="6DBF6208" w14:textId="77777777" w:rsidR="00233B2A" w:rsidRPr="00DC12A5" w:rsidRDefault="00233B2A" w:rsidP="002C41C8">
            <w:pPr>
              <w:spacing w:before="22" w:after="20" w:line="180" w:lineRule="exact"/>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504" w:type="pct"/>
            <w:gridSpan w:val="3"/>
            <w:shd w:val="clear" w:color="auto" w:fill="C0C0C0"/>
          </w:tcPr>
          <w:p w14:paraId="6220B880" w14:textId="77777777" w:rsidR="00233B2A" w:rsidRPr="00DC12A5" w:rsidRDefault="00233B2A" w:rsidP="002C41C8">
            <w:pPr>
              <w:spacing w:before="22" w:after="20" w:line="180" w:lineRule="exact"/>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6E15E2D9" w14:textId="77777777" w:rsidTr="002C41C8">
        <w:trPr>
          <w:trHeight w:val="20"/>
        </w:trPr>
        <w:tc>
          <w:tcPr>
            <w:tcW w:w="2496" w:type="pct"/>
            <w:gridSpan w:val="4"/>
            <w:tcBorders>
              <w:bottom w:val="single" w:sz="6" w:space="0" w:color="auto"/>
            </w:tcBorders>
          </w:tcPr>
          <w:p w14:paraId="374383ED" w14:textId="77777777" w:rsidR="00233B2A" w:rsidRPr="00DC12A5" w:rsidRDefault="00233B2A" w:rsidP="002C41C8">
            <w:pPr>
              <w:spacing w:before="22" w:after="20" w:line="180" w:lineRule="exact"/>
              <w:jc w:val="both"/>
              <w:rPr>
                <w:rFonts w:ascii="Arial" w:hAnsi="Arial" w:cs="Arial"/>
                <w:sz w:val="16"/>
                <w:szCs w:val="16"/>
                <w:lang w:eastAsia="es-MX"/>
              </w:rPr>
            </w:pPr>
            <w:r w:rsidRPr="00DC12A5">
              <w:rPr>
                <w:rFonts w:ascii="Arial" w:hAnsi="Arial" w:cs="Arial"/>
                <w:sz w:val="16"/>
                <w:szCs w:val="16"/>
                <w:lang w:eastAsia="es-MX"/>
              </w:rPr>
              <w:t>No aplica.</w:t>
            </w:r>
          </w:p>
        </w:tc>
        <w:tc>
          <w:tcPr>
            <w:tcW w:w="2504" w:type="pct"/>
            <w:gridSpan w:val="3"/>
            <w:tcBorders>
              <w:bottom w:val="single" w:sz="6" w:space="0" w:color="auto"/>
            </w:tcBorders>
          </w:tcPr>
          <w:p w14:paraId="3428F563" w14:textId="77777777" w:rsidR="00233B2A" w:rsidRPr="00DC12A5" w:rsidRDefault="00233B2A" w:rsidP="002C41C8">
            <w:pPr>
              <w:spacing w:before="22" w:after="20" w:line="18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Correo electrónico:</w:t>
            </w:r>
          </w:p>
          <w:p w14:paraId="225AAC16" w14:textId="77777777" w:rsidR="00233B2A" w:rsidRPr="00DC12A5" w:rsidRDefault="00233B2A" w:rsidP="002C41C8">
            <w:pPr>
              <w:spacing w:before="22" w:after="20" w:line="180" w:lineRule="exact"/>
              <w:ind w:left="432" w:hanging="432"/>
              <w:jc w:val="both"/>
              <w:rPr>
                <w:rFonts w:ascii="Arial" w:hAnsi="Arial" w:cs="Arial"/>
                <w:sz w:val="16"/>
                <w:szCs w:val="16"/>
                <w:u w:val="single"/>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denuncias@anam.gob.mx</w:t>
            </w:r>
          </w:p>
          <w:p w14:paraId="0B8888A9" w14:textId="77777777" w:rsidR="00233B2A" w:rsidRPr="00DC12A5" w:rsidRDefault="00233B2A" w:rsidP="002C41C8">
            <w:pPr>
              <w:spacing w:before="22" w:after="20" w:line="18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 el Portal de la ANAM:</w:t>
            </w:r>
          </w:p>
          <w:p w14:paraId="0FEF6582" w14:textId="77777777" w:rsidR="00233B2A" w:rsidRPr="00DC12A5" w:rsidRDefault="00233B2A" w:rsidP="002C41C8">
            <w:pPr>
              <w:spacing w:before="22" w:after="20" w:line="180" w:lineRule="exact"/>
              <w:ind w:left="432" w:hanging="432"/>
              <w:jc w:val="both"/>
              <w:rPr>
                <w:rFonts w:ascii="Arial" w:hAnsi="Arial" w:cs="Arial"/>
                <w:sz w:val="16"/>
                <w:szCs w:val="16"/>
                <w:lang w:eastAsia="es-MX"/>
              </w:rPr>
            </w:pPr>
            <w:r w:rsidRPr="00DC12A5">
              <w:rPr>
                <w:rFonts w:ascii="Arial" w:hAnsi="Arial" w:cs="Arial"/>
                <w:sz w:val="16"/>
                <w:szCs w:val="16"/>
                <w:lang w:eastAsia="es-MX"/>
              </w:rPr>
              <w:t xml:space="preserve"> </w:t>
            </w:r>
            <w:r w:rsidRPr="00DC12A5">
              <w:rPr>
                <w:rFonts w:ascii="Arial" w:hAnsi="Arial" w:cs="Arial"/>
                <w:sz w:val="16"/>
                <w:szCs w:val="16"/>
                <w:lang w:eastAsia="es-MX"/>
              </w:rPr>
              <w:tab/>
            </w:r>
            <w:r w:rsidRPr="00DC12A5">
              <w:rPr>
                <w:rFonts w:ascii="Arial" w:hAnsi="Arial" w:cs="Arial"/>
                <w:sz w:val="16"/>
                <w:szCs w:val="16"/>
                <w:u w:val="single"/>
                <w:lang w:eastAsia="es-MX"/>
              </w:rPr>
              <w:t>https://anam.gob.mx/recepcion-de-quejas-y-denuncias/</w:t>
            </w:r>
          </w:p>
        </w:tc>
      </w:tr>
      <w:tr w:rsidR="00233B2A" w:rsidRPr="00DC12A5" w14:paraId="6E02749B" w14:textId="77777777" w:rsidTr="002C41C8">
        <w:trPr>
          <w:trHeight w:val="20"/>
        </w:trPr>
        <w:tc>
          <w:tcPr>
            <w:tcW w:w="5000" w:type="pct"/>
            <w:gridSpan w:val="7"/>
            <w:shd w:val="clear" w:color="auto" w:fill="A6A6A6"/>
          </w:tcPr>
          <w:p w14:paraId="58AC88A1" w14:textId="77777777" w:rsidR="00233B2A" w:rsidRPr="00DC12A5" w:rsidRDefault="00233B2A" w:rsidP="002C41C8">
            <w:pPr>
              <w:spacing w:before="22" w:after="20" w:line="180" w:lineRule="exact"/>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68335AF6" w14:textId="77777777" w:rsidTr="002C41C8">
        <w:trPr>
          <w:trHeight w:val="20"/>
        </w:trPr>
        <w:tc>
          <w:tcPr>
            <w:tcW w:w="5000" w:type="pct"/>
            <w:gridSpan w:val="7"/>
            <w:tcBorders>
              <w:bottom w:val="single" w:sz="6" w:space="0" w:color="auto"/>
            </w:tcBorders>
          </w:tcPr>
          <w:p w14:paraId="6F4062A1" w14:textId="77777777" w:rsidR="00233B2A" w:rsidRPr="00DC12A5" w:rsidRDefault="00233B2A" w:rsidP="002C41C8">
            <w:pPr>
              <w:spacing w:before="20" w:after="20" w:line="18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Tratándose de la importación temporal de mercancías sujetas al cumplimiento de regulaciones y restricciones no arancelarias por parte de la SEDENA o de la Secretaría de Salud, estas deberán importarse a través del pedimento correspondiente y cumplir con lo establecido en las disposiciones jurídicas aplicables.</w:t>
            </w:r>
          </w:p>
          <w:p w14:paraId="1414B24D" w14:textId="77777777" w:rsidR="00233B2A" w:rsidRPr="00DC12A5" w:rsidRDefault="00233B2A" w:rsidP="002C41C8">
            <w:pPr>
              <w:spacing w:before="20" w:after="20" w:line="18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El plazo máximo para que la ANAM resuelva el trámite se computará a partir del cumplimiento de la totalidad de los requisitos y condiciones establecidos en la presente ficha de trámite.</w:t>
            </w:r>
          </w:p>
          <w:p w14:paraId="7908F887" w14:textId="77777777" w:rsidR="00233B2A" w:rsidRPr="00DC12A5" w:rsidRDefault="00233B2A" w:rsidP="002C41C8">
            <w:pPr>
              <w:spacing w:before="20" w:after="20" w:line="180"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Podrás efectuar el despacho a domicilio de las mercancías importadas de conformidad con la presente ficha de trámite, siempre que la compañía productora anexe su solicitud al formato respectivo y esta se encuentre en la franja o región fronteriza, manifestando bajo protesta de decir verdad, que será el lugar donde se mantendrán las mercancías durante la producción de la filmación.</w:t>
            </w:r>
          </w:p>
        </w:tc>
      </w:tr>
      <w:tr w:rsidR="00233B2A" w:rsidRPr="00DC12A5" w14:paraId="3FF1C6D2" w14:textId="77777777" w:rsidTr="002C41C8">
        <w:trPr>
          <w:trHeight w:val="20"/>
        </w:trPr>
        <w:tc>
          <w:tcPr>
            <w:tcW w:w="5000" w:type="pct"/>
            <w:gridSpan w:val="7"/>
            <w:shd w:val="clear" w:color="auto" w:fill="A6A6A6"/>
          </w:tcPr>
          <w:p w14:paraId="15357C64" w14:textId="77777777" w:rsidR="00233B2A" w:rsidRPr="00DC12A5" w:rsidRDefault="00233B2A" w:rsidP="002C41C8">
            <w:pPr>
              <w:spacing w:before="22" w:after="20" w:line="180" w:lineRule="exact"/>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7968E58A" w14:textId="77777777" w:rsidTr="002C41C8">
        <w:trPr>
          <w:trHeight w:val="20"/>
        </w:trPr>
        <w:tc>
          <w:tcPr>
            <w:tcW w:w="5000" w:type="pct"/>
            <w:gridSpan w:val="7"/>
          </w:tcPr>
          <w:p w14:paraId="39652C7F" w14:textId="77777777" w:rsidR="00233B2A" w:rsidRPr="00DC12A5" w:rsidRDefault="00233B2A" w:rsidP="002C41C8">
            <w:pPr>
              <w:spacing w:before="22" w:after="20" w:line="180" w:lineRule="exact"/>
              <w:jc w:val="both"/>
              <w:rPr>
                <w:rFonts w:ascii="Arial" w:hAnsi="Arial" w:cs="Arial"/>
                <w:b/>
                <w:sz w:val="16"/>
                <w:szCs w:val="16"/>
                <w:lang w:eastAsia="es-MX"/>
              </w:rPr>
            </w:pPr>
            <w:r w:rsidRPr="00DC12A5">
              <w:rPr>
                <w:rFonts w:ascii="Arial" w:hAnsi="Arial" w:cs="Arial"/>
                <w:sz w:val="16"/>
                <w:szCs w:val="16"/>
                <w:lang w:eastAsia="es-MX"/>
              </w:rPr>
              <w:t>Artículos 106, fracción III de la Ley, 26, fracción VIII del CFF y 154 del Reglamento y las reglas 1.2.1., 1.2.4. y 4.2.8. de las RGCE.</w:t>
            </w:r>
          </w:p>
        </w:tc>
      </w:tr>
    </w:tbl>
    <w:p w14:paraId="483AE46E" w14:textId="77777777" w:rsidR="00233B2A" w:rsidRPr="00264718" w:rsidRDefault="00233B2A" w:rsidP="00233B2A">
      <w:pPr>
        <w:pStyle w:val="texto0"/>
        <w:spacing w:after="0" w:line="14" w:lineRule="exact"/>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59"/>
        <w:gridCol w:w="1292"/>
        <w:gridCol w:w="228"/>
        <w:gridCol w:w="1124"/>
        <w:gridCol w:w="1770"/>
        <w:gridCol w:w="710"/>
        <w:gridCol w:w="1943"/>
      </w:tblGrid>
      <w:tr w:rsidR="00233B2A" w:rsidRPr="00DC12A5" w14:paraId="1CD165D6" w14:textId="77777777" w:rsidTr="002C41C8">
        <w:trPr>
          <w:trHeight w:val="20"/>
        </w:trPr>
        <w:tc>
          <w:tcPr>
            <w:tcW w:w="5000" w:type="pct"/>
            <w:gridSpan w:val="7"/>
            <w:shd w:val="clear" w:color="auto" w:fill="A6A6A6"/>
            <w:noWrap/>
          </w:tcPr>
          <w:p w14:paraId="165A2F33"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89/LA Autorización para la importación temporal de vehículos especializados y medios de transporte que sean utilizados para producción de filmaciones de la industria cinematográfica.</w:t>
            </w:r>
          </w:p>
        </w:tc>
      </w:tr>
      <w:tr w:rsidR="00233B2A" w:rsidRPr="00DC12A5" w14:paraId="4DEEB863" w14:textId="77777777" w:rsidTr="002C41C8">
        <w:trPr>
          <w:trHeight w:val="20"/>
        </w:trPr>
        <w:tc>
          <w:tcPr>
            <w:tcW w:w="996" w:type="pct"/>
            <w:vMerge w:val="restart"/>
          </w:tcPr>
          <w:p w14:paraId="283C7FF6" w14:textId="470F83B1" w:rsidR="00233B2A" w:rsidRPr="00DC12A5" w:rsidRDefault="00233B2A" w:rsidP="002C41C8">
            <w:pPr>
              <w:spacing w:before="40" w:after="40"/>
              <w:ind w:left="900" w:hanging="90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0E9D2147" wp14:editId="12AE62C3">
                  <wp:extent cx="95250" cy="95250"/>
                  <wp:effectExtent l="0" t="0" r="0" b="0"/>
                  <wp:docPr id="143352586" name="Imagen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3405C334" w14:textId="7399AF22" w:rsidR="00233B2A" w:rsidRPr="00DC12A5" w:rsidRDefault="00233B2A" w:rsidP="002C41C8">
            <w:pPr>
              <w:spacing w:before="40" w:after="40"/>
              <w:ind w:left="900" w:hanging="90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3D124D73" wp14:editId="026B90AB">
                  <wp:extent cx="95250" cy="95250"/>
                  <wp:effectExtent l="0" t="0" r="0" b="0"/>
                  <wp:docPr id="111428234" name="Imagen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03" w:type="pct"/>
            <w:gridSpan w:val="5"/>
            <w:shd w:val="clear" w:color="auto" w:fill="C0C0C0"/>
          </w:tcPr>
          <w:p w14:paraId="5C1E7CA1"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101" w:type="pct"/>
            <w:shd w:val="clear" w:color="auto" w:fill="C0C0C0"/>
          </w:tcPr>
          <w:p w14:paraId="18A0050E"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00750F5D" w14:textId="77777777" w:rsidTr="002C41C8">
        <w:trPr>
          <w:trHeight w:val="20"/>
        </w:trPr>
        <w:tc>
          <w:tcPr>
            <w:tcW w:w="996" w:type="pct"/>
            <w:vMerge/>
          </w:tcPr>
          <w:p w14:paraId="5A2480AF" w14:textId="77777777" w:rsidR="00233B2A" w:rsidRPr="00DC12A5" w:rsidRDefault="00233B2A" w:rsidP="002C41C8">
            <w:pPr>
              <w:spacing w:before="40" w:after="40"/>
              <w:jc w:val="both"/>
              <w:rPr>
                <w:rFonts w:ascii="Arial" w:hAnsi="Arial" w:cs="Arial"/>
                <w:noProof/>
                <w:sz w:val="16"/>
                <w:szCs w:val="16"/>
                <w:lang w:eastAsia="es-MX"/>
              </w:rPr>
            </w:pPr>
          </w:p>
        </w:tc>
        <w:tc>
          <w:tcPr>
            <w:tcW w:w="2903" w:type="pct"/>
            <w:gridSpan w:val="5"/>
            <w:vMerge w:val="restart"/>
          </w:tcPr>
          <w:p w14:paraId="4569A7CB"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Presenta la solicitud de autorización para importar temporalmente vehículos especializados y medios de transporte que sean utilizados para producción de filmaciones de la industria cinematográfica.</w:t>
            </w:r>
          </w:p>
        </w:tc>
        <w:tc>
          <w:tcPr>
            <w:tcW w:w="1101" w:type="pct"/>
          </w:tcPr>
          <w:p w14:paraId="0156F802" w14:textId="0D63798A" w:rsidR="00233B2A" w:rsidRPr="00DC12A5" w:rsidRDefault="00233B2A" w:rsidP="002C41C8">
            <w:pPr>
              <w:spacing w:before="40" w:after="4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02321883" wp14:editId="4A753448">
                  <wp:extent cx="95250" cy="95250"/>
                  <wp:effectExtent l="0" t="0" r="0" b="0"/>
                  <wp:docPr id="384574193" name="Imagen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2ACCBD92" w14:textId="77777777" w:rsidTr="002C41C8">
        <w:trPr>
          <w:trHeight w:val="20"/>
        </w:trPr>
        <w:tc>
          <w:tcPr>
            <w:tcW w:w="996" w:type="pct"/>
            <w:vMerge/>
          </w:tcPr>
          <w:p w14:paraId="25DB23D3" w14:textId="77777777" w:rsidR="00233B2A" w:rsidRPr="00DC12A5" w:rsidRDefault="00233B2A" w:rsidP="002C41C8">
            <w:pPr>
              <w:spacing w:before="40" w:after="40"/>
              <w:jc w:val="both"/>
              <w:rPr>
                <w:rFonts w:ascii="Arial" w:hAnsi="Arial" w:cs="Arial"/>
                <w:noProof/>
                <w:sz w:val="16"/>
                <w:szCs w:val="16"/>
                <w:lang w:eastAsia="es-MX"/>
              </w:rPr>
            </w:pPr>
          </w:p>
        </w:tc>
        <w:tc>
          <w:tcPr>
            <w:tcW w:w="2903" w:type="pct"/>
            <w:gridSpan w:val="5"/>
            <w:vMerge/>
          </w:tcPr>
          <w:p w14:paraId="62FA2E1A" w14:textId="77777777" w:rsidR="00233B2A" w:rsidRPr="00DC12A5" w:rsidRDefault="00233B2A" w:rsidP="002C41C8">
            <w:pPr>
              <w:spacing w:before="40" w:after="40"/>
              <w:jc w:val="both"/>
              <w:rPr>
                <w:rFonts w:ascii="Arial" w:hAnsi="Arial" w:cs="Arial"/>
                <w:b/>
                <w:sz w:val="16"/>
                <w:szCs w:val="16"/>
                <w:lang w:eastAsia="es-MX"/>
              </w:rPr>
            </w:pPr>
          </w:p>
        </w:tc>
        <w:tc>
          <w:tcPr>
            <w:tcW w:w="1101" w:type="pct"/>
          </w:tcPr>
          <w:p w14:paraId="32C781D6" w14:textId="0E794286"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56E30400" wp14:editId="244BE412">
                  <wp:extent cx="95250" cy="95250"/>
                  <wp:effectExtent l="0" t="0" r="0" b="0"/>
                  <wp:docPr id="349221247" name="Imagen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w:t>
            </w:r>
          </w:p>
        </w:tc>
      </w:tr>
      <w:tr w:rsidR="00233B2A" w:rsidRPr="00DC12A5" w14:paraId="12DE80B5" w14:textId="77777777" w:rsidTr="002C41C8">
        <w:trPr>
          <w:trHeight w:val="20"/>
        </w:trPr>
        <w:tc>
          <w:tcPr>
            <w:tcW w:w="2494" w:type="pct"/>
            <w:gridSpan w:val="4"/>
            <w:shd w:val="clear" w:color="auto" w:fill="C0C0C0"/>
          </w:tcPr>
          <w:p w14:paraId="0B9140D1" w14:textId="77777777" w:rsidR="00233B2A" w:rsidRPr="00DC12A5" w:rsidRDefault="00233B2A" w:rsidP="002C41C8">
            <w:pPr>
              <w:spacing w:before="32" w:after="32"/>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506" w:type="pct"/>
            <w:gridSpan w:val="3"/>
            <w:shd w:val="clear" w:color="auto" w:fill="C0C0C0"/>
          </w:tcPr>
          <w:p w14:paraId="5E703CEF" w14:textId="77777777" w:rsidR="00233B2A" w:rsidRPr="00DC12A5" w:rsidRDefault="00233B2A" w:rsidP="002C41C8">
            <w:pPr>
              <w:spacing w:before="32" w:after="32"/>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014A582C" w14:textId="77777777" w:rsidTr="002C41C8">
        <w:trPr>
          <w:trHeight w:val="20"/>
        </w:trPr>
        <w:tc>
          <w:tcPr>
            <w:tcW w:w="2494" w:type="pct"/>
            <w:gridSpan w:val="4"/>
            <w:shd w:val="clear" w:color="auto" w:fill="FFFFFF"/>
          </w:tcPr>
          <w:p w14:paraId="7CFC5819" w14:textId="77777777" w:rsidR="00233B2A" w:rsidRPr="00DC12A5" w:rsidRDefault="00233B2A" w:rsidP="002C41C8">
            <w:pPr>
              <w:spacing w:before="32" w:after="32"/>
              <w:jc w:val="both"/>
              <w:rPr>
                <w:rFonts w:ascii="Arial" w:hAnsi="Arial" w:cs="Arial"/>
                <w:sz w:val="16"/>
                <w:szCs w:val="16"/>
                <w:lang w:eastAsia="es-MX"/>
              </w:rPr>
            </w:pPr>
            <w:r w:rsidRPr="00DC12A5">
              <w:rPr>
                <w:rFonts w:ascii="Arial" w:hAnsi="Arial" w:cs="Arial"/>
                <w:sz w:val="16"/>
                <w:szCs w:val="16"/>
                <w:lang w:eastAsia="es-MX"/>
              </w:rPr>
              <w:t>Personas físicas residentes en el extranjero.</w:t>
            </w:r>
          </w:p>
        </w:tc>
        <w:tc>
          <w:tcPr>
            <w:tcW w:w="2506" w:type="pct"/>
            <w:gridSpan w:val="3"/>
            <w:shd w:val="clear" w:color="auto" w:fill="FFFFFF"/>
          </w:tcPr>
          <w:p w14:paraId="77CCA7B2" w14:textId="77777777" w:rsidR="00233B2A" w:rsidRPr="00DC12A5" w:rsidRDefault="00233B2A" w:rsidP="002C41C8">
            <w:pPr>
              <w:spacing w:before="32" w:after="32"/>
              <w:jc w:val="both"/>
              <w:rPr>
                <w:rFonts w:ascii="Arial" w:hAnsi="Arial" w:cs="Arial"/>
                <w:sz w:val="16"/>
                <w:szCs w:val="16"/>
                <w:lang w:eastAsia="es-MX"/>
              </w:rPr>
            </w:pPr>
            <w:r w:rsidRPr="00DC12A5">
              <w:rPr>
                <w:rFonts w:ascii="Arial" w:hAnsi="Arial" w:cs="Arial"/>
                <w:sz w:val="16"/>
                <w:szCs w:val="16"/>
                <w:lang w:eastAsia="es-MX"/>
              </w:rPr>
              <w:t>Cuando desees la autorización para importar temporalmente vehículos especializados y medios de transporte que sean utilizados para producción de filmaciones de la industria cinematográfica, al momento de realizar el despacho de las mercancías.</w:t>
            </w:r>
          </w:p>
        </w:tc>
      </w:tr>
      <w:tr w:rsidR="00233B2A" w:rsidRPr="00DC12A5" w14:paraId="40B81924" w14:textId="77777777" w:rsidTr="002C41C8">
        <w:trPr>
          <w:trHeight w:val="20"/>
        </w:trPr>
        <w:tc>
          <w:tcPr>
            <w:tcW w:w="1857" w:type="pct"/>
            <w:gridSpan w:val="3"/>
            <w:tcBorders>
              <w:bottom w:val="single" w:sz="6" w:space="0" w:color="auto"/>
            </w:tcBorders>
            <w:shd w:val="clear" w:color="auto" w:fill="C0C0C0"/>
          </w:tcPr>
          <w:p w14:paraId="1C2530E1" w14:textId="77777777" w:rsidR="00233B2A" w:rsidRPr="00DC12A5" w:rsidRDefault="00233B2A" w:rsidP="002C41C8">
            <w:pPr>
              <w:spacing w:before="32" w:after="32"/>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43" w:type="pct"/>
            <w:gridSpan w:val="4"/>
            <w:tcBorders>
              <w:bottom w:val="single" w:sz="6" w:space="0" w:color="auto"/>
            </w:tcBorders>
          </w:tcPr>
          <w:p w14:paraId="59D0F79D" w14:textId="77777777" w:rsidR="00233B2A" w:rsidRPr="00DC12A5" w:rsidRDefault="00233B2A" w:rsidP="002C41C8">
            <w:pPr>
              <w:spacing w:before="32" w:after="32"/>
              <w:jc w:val="both"/>
              <w:rPr>
                <w:rFonts w:ascii="Arial" w:hAnsi="Arial" w:cs="Arial"/>
                <w:noProof/>
                <w:sz w:val="16"/>
                <w:szCs w:val="16"/>
                <w:lang w:eastAsia="es-MX"/>
              </w:rPr>
            </w:pPr>
            <w:r w:rsidRPr="00DC12A5">
              <w:rPr>
                <w:rFonts w:ascii="Arial" w:hAnsi="Arial" w:cs="Arial"/>
                <w:noProof/>
                <w:sz w:val="16"/>
                <w:szCs w:val="16"/>
                <w:lang w:eastAsia="es-MX"/>
              </w:rPr>
              <w:t>Ante la aduana o aduanas por las que vayas a ingresar las mercancías, en un horario de lunes a viernes de 9:00 a 18:00 horas.</w:t>
            </w:r>
          </w:p>
        </w:tc>
      </w:tr>
      <w:tr w:rsidR="00233B2A" w:rsidRPr="00DC12A5" w14:paraId="060E26AE" w14:textId="77777777" w:rsidTr="002C41C8">
        <w:trPr>
          <w:trHeight w:val="20"/>
        </w:trPr>
        <w:tc>
          <w:tcPr>
            <w:tcW w:w="5000" w:type="pct"/>
            <w:gridSpan w:val="7"/>
            <w:shd w:val="clear" w:color="auto" w:fill="A6A6A6"/>
          </w:tcPr>
          <w:p w14:paraId="71A946CD" w14:textId="77777777" w:rsidR="00233B2A" w:rsidRPr="00DC12A5" w:rsidRDefault="00233B2A" w:rsidP="002C41C8">
            <w:pPr>
              <w:spacing w:before="32" w:after="32"/>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45948394" w14:textId="77777777" w:rsidTr="002C41C8">
        <w:trPr>
          <w:trHeight w:val="20"/>
        </w:trPr>
        <w:tc>
          <w:tcPr>
            <w:tcW w:w="5000" w:type="pct"/>
            <w:gridSpan w:val="7"/>
            <w:shd w:val="clear" w:color="auto" w:fill="C0C0C0"/>
          </w:tcPr>
          <w:p w14:paraId="67EE8C98" w14:textId="77777777" w:rsidR="00233B2A" w:rsidRPr="00DC12A5" w:rsidRDefault="00233B2A" w:rsidP="002C41C8">
            <w:pPr>
              <w:spacing w:before="32" w:after="32"/>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7EE8A20B" w14:textId="77777777" w:rsidTr="002C41C8">
        <w:trPr>
          <w:trHeight w:val="20"/>
        </w:trPr>
        <w:tc>
          <w:tcPr>
            <w:tcW w:w="5000" w:type="pct"/>
            <w:gridSpan w:val="7"/>
          </w:tcPr>
          <w:p w14:paraId="6D888EDE" w14:textId="77777777" w:rsidR="00233B2A" w:rsidRPr="00DC12A5" w:rsidRDefault="00233B2A" w:rsidP="002C41C8">
            <w:pPr>
              <w:spacing w:before="32" w:after="32"/>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Acude con la documentación del trámite ante la oficialía de partes de la autoridad mencionada en el apartado anterior.</w:t>
            </w:r>
          </w:p>
          <w:p w14:paraId="2ADDCD24" w14:textId="77777777" w:rsidR="00233B2A" w:rsidRPr="00DC12A5" w:rsidRDefault="00233B2A" w:rsidP="002C41C8">
            <w:pPr>
              <w:spacing w:before="32" w:after="32"/>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Entrega la documentación a la autoridad encargada del trámite.</w:t>
            </w:r>
          </w:p>
          <w:p w14:paraId="1A13A689" w14:textId="77777777" w:rsidR="00233B2A" w:rsidRPr="00DC12A5" w:rsidRDefault="00233B2A" w:rsidP="002C41C8">
            <w:pPr>
              <w:spacing w:before="32" w:after="32"/>
              <w:ind w:left="432" w:hanging="432"/>
              <w:jc w:val="both"/>
              <w:rPr>
                <w:rFonts w:ascii="Arial" w:hAnsi="Arial" w:cs="Arial"/>
                <w:sz w:val="16"/>
                <w:szCs w:val="16"/>
                <w:lang w:eastAsia="es-MX"/>
              </w:rPr>
            </w:pPr>
            <w:r w:rsidRPr="00DC12A5">
              <w:rPr>
                <w:rFonts w:ascii="Arial" w:hAnsi="Arial" w:cs="Arial"/>
                <w:sz w:val="16"/>
                <w:szCs w:val="16"/>
                <w:lang w:eastAsia="es-MX"/>
              </w:rPr>
              <w:t xml:space="preserve">III. </w:t>
            </w:r>
            <w:r w:rsidRPr="00DC12A5">
              <w:rPr>
                <w:rFonts w:ascii="Arial" w:hAnsi="Arial" w:cs="Arial"/>
                <w:sz w:val="16"/>
                <w:szCs w:val="16"/>
                <w:lang w:eastAsia="es-MX"/>
              </w:rPr>
              <w:tab/>
              <w:t>Recibe y conserva el escrito libre sellado, como acuse de recibo.</w:t>
            </w:r>
          </w:p>
        </w:tc>
      </w:tr>
      <w:tr w:rsidR="00233B2A" w:rsidRPr="00DC12A5" w14:paraId="5DC7BC39" w14:textId="77777777" w:rsidTr="002C41C8">
        <w:trPr>
          <w:trHeight w:val="20"/>
        </w:trPr>
        <w:tc>
          <w:tcPr>
            <w:tcW w:w="5000" w:type="pct"/>
            <w:gridSpan w:val="7"/>
            <w:shd w:val="clear" w:color="auto" w:fill="C0C0C0"/>
          </w:tcPr>
          <w:p w14:paraId="3D9D7CC1" w14:textId="77777777" w:rsidR="00233B2A" w:rsidRPr="00DC12A5" w:rsidRDefault="00233B2A" w:rsidP="002C41C8">
            <w:pPr>
              <w:spacing w:before="32" w:after="32"/>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41F56F21" w14:textId="77777777" w:rsidTr="002C41C8">
        <w:trPr>
          <w:trHeight w:val="20"/>
        </w:trPr>
        <w:tc>
          <w:tcPr>
            <w:tcW w:w="5000" w:type="pct"/>
            <w:gridSpan w:val="7"/>
            <w:tcBorders>
              <w:bottom w:val="single" w:sz="6" w:space="0" w:color="auto"/>
            </w:tcBorders>
            <w:shd w:val="clear" w:color="auto" w:fill="FFFFFF"/>
          </w:tcPr>
          <w:p w14:paraId="528CB4D1" w14:textId="77777777" w:rsidR="00233B2A" w:rsidRPr="00DC12A5" w:rsidRDefault="00233B2A" w:rsidP="002C41C8">
            <w:pPr>
              <w:spacing w:before="32" w:after="32"/>
              <w:jc w:val="both"/>
              <w:rPr>
                <w:rFonts w:ascii="Arial" w:hAnsi="Arial" w:cs="Arial"/>
                <w:sz w:val="16"/>
                <w:szCs w:val="16"/>
                <w:lang w:eastAsia="es-MX"/>
              </w:rPr>
            </w:pPr>
            <w:r w:rsidRPr="00DC12A5">
              <w:rPr>
                <w:rFonts w:ascii="Arial" w:hAnsi="Arial" w:cs="Arial"/>
                <w:sz w:val="16"/>
                <w:szCs w:val="16"/>
                <w:lang w:eastAsia="es-MX"/>
              </w:rPr>
              <w:t>Escrito libre, en el que deberás manifestar y adjuntar:</w:t>
            </w:r>
          </w:p>
          <w:p w14:paraId="7B019528" w14:textId="77777777" w:rsidR="00233B2A" w:rsidRPr="00DC12A5" w:rsidRDefault="00233B2A" w:rsidP="002C41C8">
            <w:pPr>
              <w:spacing w:before="32" w:after="32"/>
              <w:ind w:left="432" w:hanging="432"/>
              <w:jc w:val="both"/>
              <w:rPr>
                <w:rFonts w:ascii="Arial" w:hAnsi="Arial" w:cs="Arial"/>
                <w:sz w:val="16"/>
                <w:szCs w:val="16"/>
                <w:lang w:eastAsia="es-MX"/>
              </w:rPr>
            </w:pPr>
            <w:r w:rsidRPr="00DC12A5">
              <w:rPr>
                <w:rFonts w:ascii="Arial" w:hAnsi="Arial" w:cs="Arial"/>
                <w:sz w:val="16"/>
                <w:szCs w:val="16"/>
                <w:lang w:eastAsia="es-MX"/>
              </w:rPr>
              <w:lastRenderedPageBreak/>
              <w:t>I.</w:t>
            </w:r>
            <w:r w:rsidRPr="00DC12A5">
              <w:rPr>
                <w:rFonts w:ascii="Arial" w:hAnsi="Arial" w:cs="Arial"/>
                <w:sz w:val="16"/>
                <w:szCs w:val="16"/>
                <w:lang w:eastAsia="es-MX"/>
              </w:rPr>
              <w:tab/>
              <w:t>Pedimento de importación temporal.</w:t>
            </w:r>
          </w:p>
          <w:p w14:paraId="06C41A91" w14:textId="77777777" w:rsidR="00233B2A" w:rsidRPr="00DC12A5" w:rsidRDefault="00233B2A" w:rsidP="002C41C8">
            <w:pPr>
              <w:spacing w:before="32" w:after="32"/>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Original de la carta expedida por el Instituto Mexicano de Cinematografía, mediante el cual se avale la existencia de la empresa cinematográfica, como de la producción y el nombre del responsable de la producción.</w:t>
            </w:r>
          </w:p>
          <w:p w14:paraId="2C3BEA0B" w14:textId="77777777" w:rsidR="00233B2A" w:rsidRPr="00DC12A5" w:rsidRDefault="00233B2A" w:rsidP="002C41C8">
            <w:pPr>
              <w:spacing w:before="32" w:after="32"/>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Carta de un residente en territorio nacional, que asuma la responsabilidad solidaria de los créditos fiscales que lleguen a causarse en el caso de incumplimiento de la obligación de retornar dichos vehículos.</w:t>
            </w:r>
          </w:p>
          <w:p w14:paraId="118E78C6" w14:textId="77777777" w:rsidR="00233B2A" w:rsidRPr="00DC12A5" w:rsidRDefault="00233B2A" w:rsidP="002C41C8">
            <w:pPr>
              <w:spacing w:before="32" w:after="32"/>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Listado en el que se indique el tipo de camión, marca, modelo, año y el NIV.</w:t>
            </w:r>
          </w:p>
          <w:p w14:paraId="21BBF011" w14:textId="77777777" w:rsidR="00233B2A" w:rsidRPr="00DC12A5" w:rsidRDefault="00233B2A" w:rsidP="002C41C8">
            <w:pPr>
              <w:spacing w:before="32" w:after="32"/>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Documentación con la que se acredites el cumplimiento de regulaciones y restricciones no arancelarias, en su caso.</w:t>
            </w:r>
          </w:p>
        </w:tc>
      </w:tr>
      <w:tr w:rsidR="00233B2A" w:rsidRPr="00DC12A5" w14:paraId="5FA39CC2" w14:textId="77777777" w:rsidTr="002C41C8">
        <w:trPr>
          <w:trHeight w:val="20"/>
        </w:trPr>
        <w:tc>
          <w:tcPr>
            <w:tcW w:w="5000" w:type="pct"/>
            <w:gridSpan w:val="7"/>
            <w:shd w:val="clear" w:color="auto" w:fill="BFBFBF"/>
          </w:tcPr>
          <w:p w14:paraId="7FB50C3E" w14:textId="77777777" w:rsidR="00233B2A" w:rsidRPr="00DC12A5" w:rsidRDefault="00233B2A" w:rsidP="002C41C8">
            <w:pPr>
              <w:spacing w:before="32" w:after="32"/>
              <w:jc w:val="center"/>
              <w:rPr>
                <w:rFonts w:ascii="Arial" w:hAnsi="Arial" w:cs="Arial"/>
                <w:b/>
                <w:noProof/>
                <w:sz w:val="16"/>
                <w:szCs w:val="16"/>
                <w:lang w:eastAsia="es-MX"/>
              </w:rPr>
            </w:pPr>
            <w:r w:rsidRPr="00DC12A5">
              <w:rPr>
                <w:rFonts w:ascii="Arial" w:hAnsi="Arial" w:cs="Arial"/>
                <w:b/>
                <w:noProof/>
                <w:sz w:val="16"/>
                <w:szCs w:val="16"/>
                <w:lang w:eastAsia="es-MX"/>
              </w:rPr>
              <w:lastRenderedPageBreak/>
              <w:t>¿Con qué condiciones debo cumplir?</w:t>
            </w:r>
          </w:p>
        </w:tc>
      </w:tr>
      <w:tr w:rsidR="00233B2A" w:rsidRPr="00DC12A5" w14:paraId="464CFEF4" w14:textId="77777777" w:rsidTr="002C41C8">
        <w:trPr>
          <w:trHeight w:val="20"/>
        </w:trPr>
        <w:tc>
          <w:tcPr>
            <w:tcW w:w="5000" w:type="pct"/>
            <w:gridSpan w:val="7"/>
            <w:tcBorders>
              <w:bottom w:val="single" w:sz="6" w:space="0" w:color="auto"/>
            </w:tcBorders>
            <w:shd w:val="clear" w:color="auto" w:fill="FFFFFF"/>
          </w:tcPr>
          <w:p w14:paraId="22C1B098" w14:textId="77777777" w:rsidR="00233B2A" w:rsidRPr="00DC12A5" w:rsidRDefault="00233B2A" w:rsidP="002C41C8">
            <w:pPr>
              <w:spacing w:before="32" w:after="32"/>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Los vehículos objeto de importación de conformidad con la presente ficha de trámite, serán aquellos vehículos especializados y los medios de transporte que sean utilizados para la industria cinematográfica.</w:t>
            </w:r>
          </w:p>
          <w:p w14:paraId="7BA08331" w14:textId="77777777" w:rsidR="00233B2A" w:rsidRPr="00DC12A5" w:rsidRDefault="00233B2A" w:rsidP="002C41C8">
            <w:pPr>
              <w:spacing w:before="32" w:after="32"/>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No será necesario obtener el CAAT, siempre que la compañía productora, manifieste bajo protesta de decir verdad, que los vehículos especializados y los medios de transporte que se utilizarán para el traslado de los enseres, utilería y demás equipo necesario para la industria cinematográfica, ingresarán por una sola ocasión y no se utilizarán para la transportación de mercancías distintas.</w:t>
            </w:r>
          </w:p>
          <w:p w14:paraId="57D5F60C" w14:textId="77777777" w:rsidR="00233B2A" w:rsidRPr="00DC12A5" w:rsidRDefault="00233B2A" w:rsidP="002C41C8">
            <w:pPr>
              <w:spacing w:before="32" w:after="32"/>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Las mercancías objeto de importación temporal de conformidad con la presente ficha de trámite, no podrán ser destinadas a un fin distinto para el que fueron importadas, así como tampoco podrán sujetarse a cambios de régimen, reexpedición o regularización de mercancía, ni podrán destinarse a fines distintos de aquéllos por los que se hubiera autorizado su introducción.</w:t>
            </w:r>
          </w:p>
        </w:tc>
      </w:tr>
      <w:tr w:rsidR="00233B2A" w:rsidRPr="00DC12A5" w14:paraId="5E328B92" w14:textId="77777777" w:rsidTr="002C41C8">
        <w:trPr>
          <w:trHeight w:val="20"/>
        </w:trPr>
        <w:tc>
          <w:tcPr>
            <w:tcW w:w="5000" w:type="pct"/>
            <w:gridSpan w:val="7"/>
            <w:shd w:val="clear" w:color="auto" w:fill="A6A6A6"/>
          </w:tcPr>
          <w:p w14:paraId="12DDB341" w14:textId="77777777" w:rsidR="00233B2A" w:rsidRPr="00DC12A5" w:rsidRDefault="00233B2A" w:rsidP="002C41C8">
            <w:pPr>
              <w:spacing w:before="32" w:after="32"/>
              <w:jc w:val="center"/>
              <w:rPr>
                <w:rFonts w:ascii="Arial" w:hAnsi="Arial" w:cs="Arial"/>
                <w:b/>
                <w:sz w:val="16"/>
                <w:szCs w:val="16"/>
                <w:lang w:eastAsia="es-MX"/>
              </w:rPr>
            </w:pPr>
            <w:r w:rsidRPr="00DC12A5">
              <w:rPr>
                <w:rFonts w:ascii="Arial" w:hAnsi="Arial" w:cs="Arial"/>
                <w:b/>
                <w:sz w:val="16"/>
                <w:szCs w:val="16"/>
                <w:lang w:eastAsia="es-MX"/>
              </w:rPr>
              <w:t>SEGUIMIENTO Y RESOLUCIÓN DEL TRÁMITE O SERVICIO</w:t>
            </w:r>
          </w:p>
        </w:tc>
      </w:tr>
      <w:tr w:rsidR="00233B2A" w:rsidRPr="00DC12A5" w14:paraId="037200C6" w14:textId="77777777" w:rsidTr="002C41C8">
        <w:trPr>
          <w:trHeight w:val="20"/>
        </w:trPr>
        <w:tc>
          <w:tcPr>
            <w:tcW w:w="2494" w:type="pct"/>
            <w:gridSpan w:val="4"/>
            <w:shd w:val="clear" w:color="auto" w:fill="C0C0C0"/>
          </w:tcPr>
          <w:p w14:paraId="54213A67" w14:textId="77777777" w:rsidR="00233B2A" w:rsidRPr="00DC12A5" w:rsidRDefault="00233B2A" w:rsidP="002C41C8">
            <w:pPr>
              <w:spacing w:before="32" w:after="32"/>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506" w:type="pct"/>
            <w:gridSpan w:val="3"/>
            <w:shd w:val="clear" w:color="auto" w:fill="C0C0C0"/>
          </w:tcPr>
          <w:p w14:paraId="19CA5D82" w14:textId="77777777" w:rsidR="00233B2A" w:rsidRPr="00DC12A5" w:rsidRDefault="00233B2A" w:rsidP="002C41C8">
            <w:pPr>
              <w:spacing w:before="32" w:after="32"/>
              <w:jc w:val="both"/>
              <w:rPr>
                <w:rFonts w:ascii="Arial" w:hAnsi="Arial" w:cs="Arial"/>
                <w:b/>
                <w:sz w:val="16"/>
                <w:szCs w:val="16"/>
                <w:lang w:eastAsia="es-MX"/>
              </w:rPr>
            </w:pPr>
            <w:r w:rsidRPr="00DC12A5">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DC12A5">
              <w:rPr>
                <w:rFonts w:ascii="Arial" w:hAnsi="Arial" w:cs="Arial"/>
                <w:b/>
                <w:sz w:val="16"/>
                <w:szCs w:val="16"/>
                <w:lang w:eastAsia="es-MX"/>
              </w:rPr>
              <w:t>o Servicio?</w:t>
            </w:r>
          </w:p>
        </w:tc>
      </w:tr>
      <w:tr w:rsidR="00233B2A" w:rsidRPr="00DC12A5" w14:paraId="19599AA7" w14:textId="77777777" w:rsidTr="002C41C8">
        <w:trPr>
          <w:trHeight w:val="20"/>
        </w:trPr>
        <w:tc>
          <w:tcPr>
            <w:tcW w:w="2494" w:type="pct"/>
            <w:gridSpan w:val="4"/>
          </w:tcPr>
          <w:p w14:paraId="4794566A" w14:textId="77777777" w:rsidR="00233B2A" w:rsidRPr="00DC12A5" w:rsidRDefault="00233B2A" w:rsidP="002C41C8">
            <w:pPr>
              <w:spacing w:before="32" w:after="32"/>
              <w:jc w:val="both"/>
              <w:rPr>
                <w:rFonts w:ascii="Arial" w:hAnsi="Arial" w:cs="Arial"/>
                <w:sz w:val="16"/>
                <w:szCs w:val="16"/>
                <w:lang w:eastAsia="es-MX"/>
              </w:rPr>
            </w:pPr>
            <w:r w:rsidRPr="00DC12A5">
              <w:rPr>
                <w:rFonts w:ascii="Arial" w:hAnsi="Arial" w:cs="Arial"/>
                <w:sz w:val="16"/>
                <w:szCs w:val="16"/>
                <w:lang w:eastAsia="es-MX"/>
              </w:rPr>
              <w:t>No aplica.</w:t>
            </w:r>
          </w:p>
        </w:tc>
        <w:tc>
          <w:tcPr>
            <w:tcW w:w="2506" w:type="pct"/>
            <w:gridSpan w:val="3"/>
          </w:tcPr>
          <w:p w14:paraId="20C3F9F9" w14:textId="77777777" w:rsidR="00233B2A" w:rsidRPr="00DC12A5" w:rsidRDefault="00233B2A" w:rsidP="002C41C8">
            <w:pPr>
              <w:spacing w:before="32" w:after="32"/>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08741654" w14:textId="77777777" w:rsidTr="002C41C8">
        <w:trPr>
          <w:trHeight w:val="20"/>
        </w:trPr>
        <w:tc>
          <w:tcPr>
            <w:tcW w:w="5000" w:type="pct"/>
            <w:gridSpan w:val="7"/>
            <w:shd w:val="clear" w:color="auto" w:fill="A6A6A6"/>
          </w:tcPr>
          <w:p w14:paraId="1D8EC04D" w14:textId="77777777" w:rsidR="00233B2A" w:rsidRPr="00DC12A5" w:rsidRDefault="00233B2A" w:rsidP="002C41C8">
            <w:pPr>
              <w:spacing w:before="32" w:after="32"/>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7622C6DD" w14:textId="77777777" w:rsidTr="002C41C8">
        <w:trPr>
          <w:trHeight w:val="20"/>
        </w:trPr>
        <w:tc>
          <w:tcPr>
            <w:tcW w:w="5000" w:type="pct"/>
            <w:gridSpan w:val="7"/>
          </w:tcPr>
          <w:p w14:paraId="68894B83" w14:textId="77777777" w:rsidR="00233B2A" w:rsidRPr="00DC12A5" w:rsidRDefault="00233B2A" w:rsidP="002C41C8">
            <w:pPr>
              <w:spacing w:before="32" w:after="32"/>
              <w:jc w:val="both"/>
              <w:rPr>
                <w:rFonts w:ascii="Arial" w:hAnsi="Arial" w:cs="Arial"/>
                <w:b/>
                <w:sz w:val="16"/>
                <w:szCs w:val="16"/>
                <w:lang w:eastAsia="es-MX"/>
              </w:rPr>
            </w:pPr>
            <w:r w:rsidRPr="00DC12A5">
              <w:rPr>
                <w:rFonts w:ascii="Arial" w:hAnsi="Arial" w:cs="Arial"/>
                <w:sz w:val="16"/>
                <w:szCs w:val="16"/>
                <w:lang w:eastAsia="es-MX"/>
              </w:rPr>
              <w:t>La resolución se te notificará en las formas señaladas en los artículos 134, fracciones I y II y 136 del CFF, según corresponda.</w:t>
            </w:r>
          </w:p>
        </w:tc>
      </w:tr>
      <w:tr w:rsidR="00233B2A" w:rsidRPr="00DC12A5" w14:paraId="2CBC6BE8" w14:textId="77777777" w:rsidTr="002C41C8">
        <w:trPr>
          <w:trHeight w:val="20"/>
        </w:trPr>
        <w:tc>
          <w:tcPr>
            <w:tcW w:w="1728" w:type="pct"/>
            <w:gridSpan w:val="2"/>
            <w:shd w:val="clear" w:color="auto" w:fill="C0C0C0"/>
          </w:tcPr>
          <w:p w14:paraId="2F340A2B" w14:textId="77777777" w:rsidR="00233B2A" w:rsidRPr="00DC12A5" w:rsidRDefault="00233B2A" w:rsidP="002C41C8">
            <w:pPr>
              <w:spacing w:before="32" w:after="32"/>
              <w:jc w:val="both"/>
              <w:rPr>
                <w:rFonts w:ascii="Arial" w:hAnsi="Arial" w:cs="Arial"/>
                <w:b/>
                <w:sz w:val="16"/>
                <w:szCs w:val="16"/>
                <w:lang w:eastAsia="es-MX"/>
              </w:rPr>
            </w:pPr>
            <w:r w:rsidRPr="00DC12A5">
              <w:rPr>
                <w:rFonts w:ascii="Arial" w:hAnsi="Arial" w:cs="Arial"/>
                <w:b/>
                <w:sz w:val="16"/>
                <w:szCs w:val="16"/>
                <w:lang w:eastAsia="es-MX"/>
              </w:rPr>
              <w:t>Plazo máximo para que la ANAM resuelva el Trámite o Servicio</w:t>
            </w:r>
          </w:p>
        </w:tc>
        <w:tc>
          <w:tcPr>
            <w:tcW w:w="1769" w:type="pct"/>
            <w:gridSpan w:val="3"/>
            <w:shd w:val="clear" w:color="auto" w:fill="C0C0C0"/>
          </w:tcPr>
          <w:p w14:paraId="7A76CD16" w14:textId="77777777" w:rsidR="00233B2A" w:rsidRPr="00DC12A5" w:rsidRDefault="00233B2A" w:rsidP="002C41C8">
            <w:pPr>
              <w:spacing w:before="32" w:after="32"/>
              <w:jc w:val="both"/>
              <w:rPr>
                <w:rFonts w:ascii="Arial" w:hAnsi="Arial" w:cs="Arial"/>
                <w:b/>
                <w:sz w:val="16"/>
                <w:szCs w:val="16"/>
                <w:lang w:eastAsia="es-MX"/>
              </w:rPr>
            </w:pPr>
            <w:r w:rsidRPr="00DC12A5">
              <w:rPr>
                <w:rFonts w:ascii="Arial" w:hAnsi="Arial" w:cs="Arial"/>
                <w:b/>
                <w:sz w:val="16"/>
                <w:szCs w:val="16"/>
                <w:lang w:eastAsia="es-MX"/>
              </w:rPr>
              <w:t>Plazo máximo para que la ANAM solicite información adicional</w:t>
            </w:r>
          </w:p>
        </w:tc>
        <w:tc>
          <w:tcPr>
            <w:tcW w:w="1503" w:type="pct"/>
            <w:gridSpan w:val="2"/>
            <w:shd w:val="clear" w:color="auto" w:fill="C0C0C0"/>
          </w:tcPr>
          <w:p w14:paraId="3AA6D169" w14:textId="77777777" w:rsidR="00233B2A" w:rsidRPr="00DC12A5" w:rsidRDefault="00233B2A" w:rsidP="002C41C8">
            <w:pPr>
              <w:spacing w:before="32" w:after="32"/>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02EB84C9" w14:textId="77777777" w:rsidTr="002C41C8">
        <w:trPr>
          <w:trHeight w:val="20"/>
        </w:trPr>
        <w:tc>
          <w:tcPr>
            <w:tcW w:w="1728" w:type="pct"/>
            <w:gridSpan w:val="2"/>
          </w:tcPr>
          <w:p w14:paraId="5384770D" w14:textId="77777777" w:rsidR="00233B2A" w:rsidRPr="00DC12A5" w:rsidRDefault="00233B2A" w:rsidP="002C41C8">
            <w:pPr>
              <w:spacing w:before="32" w:after="32"/>
              <w:jc w:val="both"/>
              <w:rPr>
                <w:rFonts w:ascii="Arial" w:hAnsi="Arial" w:cs="Arial"/>
                <w:sz w:val="16"/>
                <w:szCs w:val="16"/>
                <w:lang w:eastAsia="es-MX"/>
              </w:rPr>
            </w:pPr>
            <w:r w:rsidRPr="00DC12A5">
              <w:rPr>
                <w:rFonts w:ascii="Arial" w:hAnsi="Arial" w:cs="Arial"/>
                <w:sz w:val="16"/>
                <w:szCs w:val="16"/>
                <w:lang w:eastAsia="es-MX"/>
              </w:rPr>
              <w:t>Tres meses.</w:t>
            </w:r>
          </w:p>
        </w:tc>
        <w:tc>
          <w:tcPr>
            <w:tcW w:w="1769" w:type="pct"/>
            <w:gridSpan w:val="3"/>
          </w:tcPr>
          <w:p w14:paraId="1BD80A69" w14:textId="77777777" w:rsidR="00233B2A" w:rsidRPr="00DC12A5" w:rsidRDefault="00233B2A" w:rsidP="002C41C8">
            <w:pPr>
              <w:spacing w:before="32" w:after="32"/>
              <w:jc w:val="both"/>
              <w:rPr>
                <w:rFonts w:ascii="Arial" w:hAnsi="Arial" w:cs="Arial"/>
                <w:sz w:val="16"/>
                <w:szCs w:val="16"/>
                <w:lang w:eastAsia="es-MX"/>
              </w:rPr>
            </w:pPr>
            <w:r w:rsidRPr="00DC12A5">
              <w:rPr>
                <w:rFonts w:ascii="Arial" w:hAnsi="Arial" w:cs="Arial"/>
                <w:sz w:val="16"/>
                <w:szCs w:val="16"/>
                <w:lang w:eastAsia="es-MX"/>
              </w:rPr>
              <w:t>Tres meses.</w:t>
            </w:r>
          </w:p>
        </w:tc>
        <w:tc>
          <w:tcPr>
            <w:tcW w:w="1503" w:type="pct"/>
            <w:gridSpan w:val="2"/>
          </w:tcPr>
          <w:p w14:paraId="4A142C12" w14:textId="77777777" w:rsidR="00233B2A" w:rsidRPr="00DC12A5" w:rsidRDefault="00233B2A" w:rsidP="002C41C8">
            <w:pPr>
              <w:spacing w:before="32" w:after="32"/>
              <w:jc w:val="both"/>
              <w:rPr>
                <w:rFonts w:ascii="Arial" w:hAnsi="Arial" w:cs="Arial"/>
                <w:sz w:val="16"/>
                <w:szCs w:val="16"/>
                <w:lang w:eastAsia="es-MX"/>
              </w:rPr>
            </w:pPr>
            <w:r w:rsidRPr="00DC12A5">
              <w:rPr>
                <w:rFonts w:ascii="Arial" w:hAnsi="Arial" w:cs="Arial"/>
                <w:sz w:val="16"/>
                <w:szCs w:val="16"/>
                <w:lang w:eastAsia="es-MX"/>
              </w:rPr>
              <w:t>Diez</w:t>
            </w:r>
            <w:r w:rsidRPr="00DC12A5" w:rsidDel="008948DD">
              <w:rPr>
                <w:rFonts w:ascii="Arial" w:hAnsi="Arial" w:cs="Arial"/>
                <w:sz w:val="16"/>
                <w:szCs w:val="16"/>
                <w:lang w:eastAsia="es-MX"/>
              </w:rPr>
              <w:t xml:space="preserve"> </w:t>
            </w:r>
            <w:r w:rsidRPr="00DC12A5">
              <w:rPr>
                <w:rFonts w:ascii="Arial" w:hAnsi="Arial" w:cs="Arial"/>
                <w:sz w:val="16"/>
                <w:szCs w:val="16"/>
                <w:lang w:eastAsia="es-MX"/>
              </w:rPr>
              <w:t>días.</w:t>
            </w:r>
          </w:p>
        </w:tc>
      </w:tr>
      <w:tr w:rsidR="00233B2A" w:rsidRPr="00DC12A5" w14:paraId="3CF6BAC4" w14:textId="77777777" w:rsidTr="002C41C8">
        <w:trPr>
          <w:trHeight w:val="20"/>
        </w:trPr>
        <w:tc>
          <w:tcPr>
            <w:tcW w:w="2494" w:type="pct"/>
            <w:gridSpan w:val="4"/>
            <w:shd w:val="clear" w:color="auto" w:fill="C0C0C0"/>
          </w:tcPr>
          <w:p w14:paraId="2051C91F" w14:textId="77777777" w:rsidR="00233B2A" w:rsidRPr="00DC12A5" w:rsidRDefault="00233B2A" w:rsidP="002C41C8">
            <w:pPr>
              <w:spacing w:before="32" w:after="32"/>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506" w:type="pct"/>
            <w:gridSpan w:val="3"/>
            <w:shd w:val="clear" w:color="auto" w:fill="C0C0C0"/>
          </w:tcPr>
          <w:p w14:paraId="7C9D6348" w14:textId="77777777" w:rsidR="00233B2A" w:rsidRPr="00DC12A5" w:rsidRDefault="00233B2A" w:rsidP="002C41C8">
            <w:pPr>
              <w:spacing w:before="32" w:after="32"/>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48EDBA72" w14:textId="77777777" w:rsidTr="002C41C8">
        <w:trPr>
          <w:trHeight w:val="20"/>
        </w:trPr>
        <w:tc>
          <w:tcPr>
            <w:tcW w:w="2494" w:type="pct"/>
            <w:gridSpan w:val="4"/>
            <w:tcBorders>
              <w:bottom w:val="single" w:sz="6" w:space="0" w:color="auto"/>
            </w:tcBorders>
          </w:tcPr>
          <w:p w14:paraId="6067C38C" w14:textId="77777777" w:rsidR="00233B2A" w:rsidRPr="00DC12A5" w:rsidRDefault="00233B2A" w:rsidP="002C41C8">
            <w:pPr>
              <w:spacing w:before="32" w:after="32"/>
              <w:jc w:val="both"/>
              <w:rPr>
                <w:rFonts w:ascii="Arial" w:hAnsi="Arial" w:cs="Arial"/>
                <w:sz w:val="16"/>
                <w:szCs w:val="16"/>
                <w:lang w:eastAsia="es-MX"/>
              </w:rPr>
            </w:pPr>
            <w:r w:rsidRPr="00DC12A5">
              <w:rPr>
                <w:rFonts w:ascii="Arial" w:hAnsi="Arial" w:cs="Arial"/>
                <w:sz w:val="16"/>
                <w:szCs w:val="16"/>
                <w:lang w:eastAsia="es-MX"/>
              </w:rPr>
              <w:t>Oficio de respuesta.</w:t>
            </w:r>
          </w:p>
        </w:tc>
        <w:tc>
          <w:tcPr>
            <w:tcW w:w="2506" w:type="pct"/>
            <w:gridSpan w:val="3"/>
            <w:tcBorders>
              <w:bottom w:val="single" w:sz="6" w:space="0" w:color="auto"/>
            </w:tcBorders>
          </w:tcPr>
          <w:p w14:paraId="07C5C39B" w14:textId="77777777" w:rsidR="00233B2A" w:rsidRPr="00DC12A5" w:rsidRDefault="00233B2A" w:rsidP="002C41C8">
            <w:pPr>
              <w:spacing w:before="32" w:after="32"/>
              <w:jc w:val="both"/>
              <w:rPr>
                <w:rFonts w:ascii="Arial" w:hAnsi="Arial" w:cs="Arial"/>
                <w:sz w:val="16"/>
                <w:szCs w:val="16"/>
                <w:lang w:eastAsia="es-MX"/>
              </w:rPr>
            </w:pPr>
            <w:r w:rsidRPr="00DC12A5">
              <w:rPr>
                <w:rFonts w:ascii="Arial" w:hAnsi="Arial" w:cs="Arial"/>
                <w:sz w:val="16"/>
                <w:szCs w:val="16"/>
                <w:lang w:eastAsia="es-MX"/>
              </w:rPr>
              <w:t>Hasta por un año.</w:t>
            </w:r>
          </w:p>
        </w:tc>
      </w:tr>
      <w:tr w:rsidR="00233B2A" w:rsidRPr="00DC12A5" w14:paraId="6FCE5EC7" w14:textId="77777777" w:rsidTr="002C41C8">
        <w:trPr>
          <w:trHeight w:val="20"/>
        </w:trPr>
        <w:tc>
          <w:tcPr>
            <w:tcW w:w="5000" w:type="pct"/>
            <w:gridSpan w:val="7"/>
            <w:shd w:val="clear" w:color="auto" w:fill="A6A6A6"/>
          </w:tcPr>
          <w:p w14:paraId="63167689" w14:textId="77777777" w:rsidR="00233B2A" w:rsidRPr="00DC12A5" w:rsidRDefault="00233B2A" w:rsidP="002C41C8">
            <w:pPr>
              <w:spacing w:before="32" w:after="32"/>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40826DBD" w14:textId="77777777" w:rsidTr="002C41C8">
        <w:trPr>
          <w:trHeight w:val="20"/>
        </w:trPr>
        <w:tc>
          <w:tcPr>
            <w:tcW w:w="2494" w:type="pct"/>
            <w:gridSpan w:val="4"/>
            <w:shd w:val="clear" w:color="auto" w:fill="C0C0C0"/>
          </w:tcPr>
          <w:p w14:paraId="5B16DF8B" w14:textId="77777777" w:rsidR="00233B2A" w:rsidRPr="00DC12A5" w:rsidRDefault="00233B2A" w:rsidP="002C41C8">
            <w:pPr>
              <w:spacing w:before="32" w:after="32"/>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506" w:type="pct"/>
            <w:gridSpan w:val="3"/>
            <w:shd w:val="clear" w:color="auto" w:fill="C0C0C0"/>
          </w:tcPr>
          <w:p w14:paraId="178ABD07" w14:textId="77777777" w:rsidR="00233B2A" w:rsidRPr="00DC12A5" w:rsidRDefault="00233B2A" w:rsidP="002C41C8">
            <w:pPr>
              <w:spacing w:before="32" w:after="32"/>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4397A38A" w14:textId="77777777" w:rsidTr="002C41C8">
        <w:trPr>
          <w:trHeight w:val="20"/>
        </w:trPr>
        <w:tc>
          <w:tcPr>
            <w:tcW w:w="2494" w:type="pct"/>
            <w:gridSpan w:val="4"/>
            <w:tcBorders>
              <w:bottom w:val="single" w:sz="6" w:space="0" w:color="auto"/>
            </w:tcBorders>
          </w:tcPr>
          <w:p w14:paraId="66B8CE57" w14:textId="77777777" w:rsidR="00233B2A" w:rsidRPr="00DC12A5" w:rsidRDefault="00233B2A" w:rsidP="002C41C8">
            <w:pPr>
              <w:spacing w:before="32" w:after="32"/>
              <w:jc w:val="both"/>
              <w:rPr>
                <w:rFonts w:ascii="Arial" w:hAnsi="Arial" w:cs="Arial"/>
                <w:sz w:val="16"/>
                <w:szCs w:val="16"/>
                <w:lang w:eastAsia="es-MX"/>
              </w:rPr>
            </w:pPr>
            <w:r w:rsidRPr="00DC12A5">
              <w:rPr>
                <w:rFonts w:ascii="Arial" w:hAnsi="Arial" w:cs="Arial"/>
                <w:sz w:val="16"/>
                <w:szCs w:val="16"/>
                <w:lang w:eastAsia="es-MX"/>
              </w:rPr>
              <w:t>No aplica.</w:t>
            </w:r>
          </w:p>
        </w:tc>
        <w:tc>
          <w:tcPr>
            <w:tcW w:w="2506" w:type="pct"/>
            <w:gridSpan w:val="3"/>
            <w:tcBorders>
              <w:bottom w:val="single" w:sz="6" w:space="0" w:color="auto"/>
            </w:tcBorders>
          </w:tcPr>
          <w:p w14:paraId="5AD0C1E9" w14:textId="77777777" w:rsidR="00233B2A" w:rsidRPr="00DC12A5" w:rsidRDefault="00233B2A" w:rsidP="002C41C8">
            <w:pPr>
              <w:spacing w:before="32" w:after="32"/>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Correo electrónico:</w:t>
            </w:r>
          </w:p>
          <w:p w14:paraId="15ABED7A" w14:textId="77777777" w:rsidR="00233B2A" w:rsidRPr="00DC12A5" w:rsidRDefault="00233B2A" w:rsidP="002C41C8">
            <w:pPr>
              <w:spacing w:before="32" w:after="32"/>
              <w:ind w:left="432" w:hanging="432"/>
              <w:jc w:val="both"/>
              <w:rPr>
                <w:rFonts w:ascii="Arial" w:hAnsi="Arial" w:cs="Arial"/>
                <w:sz w:val="16"/>
                <w:szCs w:val="16"/>
                <w:u w:val="single"/>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denuncias@anam.gob.mx</w:t>
            </w:r>
          </w:p>
          <w:p w14:paraId="7FC20F06" w14:textId="77777777" w:rsidR="00233B2A" w:rsidRPr="00DC12A5" w:rsidRDefault="00233B2A" w:rsidP="002C41C8">
            <w:pPr>
              <w:spacing w:before="32" w:after="32"/>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 el Portal de la ANAM:</w:t>
            </w:r>
          </w:p>
          <w:p w14:paraId="52C751BD" w14:textId="77777777" w:rsidR="00233B2A" w:rsidRPr="00DC12A5" w:rsidRDefault="00233B2A" w:rsidP="002C41C8">
            <w:pPr>
              <w:spacing w:before="32" w:after="32"/>
              <w:ind w:left="432" w:hanging="432"/>
              <w:jc w:val="both"/>
              <w:rPr>
                <w:rFonts w:ascii="Arial" w:hAnsi="Arial" w:cs="Arial"/>
                <w:sz w:val="16"/>
                <w:szCs w:val="16"/>
                <w:lang w:eastAsia="es-MX"/>
              </w:rPr>
            </w:pPr>
            <w:r w:rsidRPr="00DC12A5">
              <w:rPr>
                <w:rFonts w:ascii="Arial" w:hAnsi="Arial" w:cs="Arial"/>
                <w:sz w:val="16"/>
                <w:szCs w:val="16"/>
                <w:lang w:eastAsia="es-MX"/>
              </w:rPr>
              <w:t xml:space="preserve"> </w:t>
            </w:r>
            <w:r w:rsidRPr="00DC12A5">
              <w:rPr>
                <w:rFonts w:ascii="Arial" w:hAnsi="Arial" w:cs="Arial"/>
                <w:sz w:val="16"/>
                <w:szCs w:val="16"/>
                <w:lang w:eastAsia="es-MX"/>
              </w:rPr>
              <w:tab/>
            </w:r>
            <w:r w:rsidRPr="00DC12A5">
              <w:rPr>
                <w:rFonts w:ascii="Arial" w:hAnsi="Arial" w:cs="Arial"/>
                <w:sz w:val="16"/>
                <w:szCs w:val="16"/>
                <w:u w:val="single"/>
                <w:lang w:eastAsia="es-MX"/>
              </w:rPr>
              <w:t>https://anam.gob.mx/recepcion-de-quejas-y-denuncias/</w:t>
            </w:r>
          </w:p>
        </w:tc>
      </w:tr>
      <w:tr w:rsidR="00233B2A" w:rsidRPr="00DC12A5" w14:paraId="138AFFBA" w14:textId="77777777" w:rsidTr="002C41C8">
        <w:trPr>
          <w:trHeight w:val="20"/>
        </w:trPr>
        <w:tc>
          <w:tcPr>
            <w:tcW w:w="5000" w:type="pct"/>
            <w:gridSpan w:val="7"/>
            <w:shd w:val="clear" w:color="auto" w:fill="A6A6A6"/>
          </w:tcPr>
          <w:p w14:paraId="2B69C3D8"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1EB59A72" w14:textId="77777777" w:rsidTr="002C41C8">
        <w:trPr>
          <w:trHeight w:val="20"/>
        </w:trPr>
        <w:tc>
          <w:tcPr>
            <w:tcW w:w="5000" w:type="pct"/>
            <w:gridSpan w:val="7"/>
            <w:tcBorders>
              <w:bottom w:val="single" w:sz="6" w:space="0" w:color="auto"/>
            </w:tcBorders>
          </w:tcPr>
          <w:p w14:paraId="56813645"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La importación temporal de la mercancía autorizada, deberá realizarse a través de pedimento de importación temporal.</w:t>
            </w:r>
          </w:p>
          <w:p w14:paraId="360BDBA5"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Se podrá efectuar el despacho a domicilio de las mercancías, siempre que la compañía productora anexe su solicitud al formato respectivo y se encuentre en la franja o región fronteriza, manifestando bajo protesta de decir verdad, que será el lugar donde se mantendrán las mercancías durante la producción de la filmación.</w:t>
            </w:r>
          </w:p>
          <w:p w14:paraId="7FF615F7"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El plazo máximo para que la ANAM resuelva el trámite se computará a partir del cumplimiento de la totalidad de los requisitos y condiciones establecidos denle la presente ficha de trámite.</w:t>
            </w:r>
          </w:p>
        </w:tc>
      </w:tr>
      <w:tr w:rsidR="00233B2A" w:rsidRPr="00DC12A5" w14:paraId="780976B3" w14:textId="77777777" w:rsidTr="002C41C8">
        <w:trPr>
          <w:trHeight w:val="20"/>
        </w:trPr>
        <w:tc>
          <w:tcPr>
            <w:tcW w:w="5000" w:type="pct"/>
            <w:gridSpan w:val="7"/>
            <w:shd w:val="clear" w:color="auto" w:fill="A6A6A6"/>
          </w:tcPr>
          <w:p w14:paraId="37F2C8AD"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28B2A770" w14:textId="77777777" w:rsidTr="002C41C8">
        <w:trPr>
          <w:trHeight w:val="20"/>
        </w:trPr>
        <w:tc>
          <w:tcPr>
            <w:tcW w:w="5000" w:type="pct"/>
            <w:gridSpan w:val="7"/>
          </w:tcPr>
          <w:p w14:paraId="1E1BB9C6" w14:textId="77777777" w:rsidR="00233B2A" w:rsidRPr="00DC12A5" w:rsidRDefault="00233B2A" w:rsidP="002C41C8">
            <w:pPr>
              <w:spacing w:before="40" w:after="40" w:line="192" w:lineRule="exact"/>
              <w:jc w:val="both"/>
              <w:rPr>
                <w:rFonts w:ascii="Arial" w:hAnsi="Arial" w:cs="Arial"/>
                <w:b/>
                <w:sz w:val="16"/>
                <w:szCs w:val="16"/>
                <w:lang w:eastAsia="es-MX"/>
              </w:rPr>
            </w:pPr>
            <w:r w:rsidRPr="00DC12A5">
              <w:rPr>
                <w:rFonts w:ascii="Arial" w:hAnsi="Arial" w:cs="Arial"/>
                <w:sz w:val="16"/>
                <w:szCs w:val="16"/>
                <w:lang w:eastAsia="es-MX"/>
              </w:rPr>
              <w:t>Artículos 1o., 20, fracción VII y 106, fracción III de la Ley y 26 del CFF y las reglas 1.2.2., 1.2.4., 2.4.5. y 4.2.8. de las RGCE.</w:t>
            </w:r>
          </w:p>
        </w:tc>
      </w:tr>
    </w:tbl>
    <w:p w14:paraId="68CE4A9A"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58"/>
        <w:gridCol w:w="1301"/>
        <w:gridCol w:w="219"/>
        <w:gridCol w:w="1119"/>
        <w:gridCol w:w="1739"/>
        <w:gridCol w:w="747"/>
        <w:gridCol w:w="1943"/>
      </w:tblGrid>
      <w:tr w:rsidR="00233B2A" w:rsidRPr="00DC12A5" w14:paraId="1D0AF523" w14:textId="77777777" w:rsidTr="002C41C8">
        <w:trPr>
          <w:trHeight w:val="20"/>
        </w:trPr>
        <w:tc>
          <w:tcPr>
            <w:tcW w:w="5000" w:type="pct"/>
            <w:gridSpan w:val="7"/>
            <w:shd w:val="clear" w:color="auto" w:fill="A6A6A6"/>
            <w:noWrap/>
          </w:tcPr>
          <w:p w14:paraId="4D10EAC2"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90/LA Autorización para la importación temporal de vehículos de prueba.</w:t>
            </w:r>
          </w:p>
        </w:tc>
      </w:tr>
      <w:tr w:rsidR="00233B2A" w:rsidRPr="00DC12A5" w14:paraId="0FE5DA7B" w14:textId="77777777" w:rsidTr="002C41C8">
        <w:trPr>
          <w:trHeight w:val="20"/>
        </w:trPr>
        <w:tc>
          <w:tcPr>
            <w:tcW w:w="996" w:type="pct"/>
            <w:vMerge w:val="restart"/>
          </w:tcPr>
          <w:p w14:paraId="486AFF54" w14:textId="2B89C57D" w:rsidR="00233B2A" w:rsidRPr="00DC12A5" w:rsidRDefault="00233B2A" w:rsidP="002C41C8">
            <w:pPr>
              <w:spacing w:before="40" w:after="40"/>
              <w:ind w:left="900" w:hanging="90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5E1D467F" wp14:editId="764AB835">
                  <wp:extent cx="95250" cy="95250"/>
                  <wp:effectExtent l="0" t="0" r="0" b="0"/>
                  <wp:docPr id="1322264985" name="Imagen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4BD21B85" w14:textId="7E524D4D" w:rsidR="00233B2A" w:rsidRPr="00DC12A5" w:rsidRDefault="00233B2A" w:rsidP="002C41C8">
            <w:pPr>
              <w:spacing w:before="40" w:after="40"/>
              <w:ind w:left="900" w:hanging="90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24266675" wp14:editId="6AFCC65A">
                  <wp:extent cx="95250" cy="95250"/>
                  <wp:effectExtent l="0" t="0" r="0" b="0"/>
                  <wp:docPr id="1704270081" name="Imagen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03" w:type="pct"/>
            <w:gridSpan w:val="5"/>
            <w:shd w:val="clear" w:color="auto" w:fill="C0C0C0"/>
          </w:tcPr>
          <w:p w14:paraId="5676ADA2"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101" w:type="pct"/>
            <w:shd w:val="clear" w:color="auto" w:fill="C0C0C0"/>
          </w:tcPr>
          <w:p w14:paraId="21F00468"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1C545970" w14:textId="77777777" w:rsidTr="002C41C8">
        <w:trPr>
          <w:trHeight w:val="20"/>
        </w:trPr>
        <w:tc>
          <w:tcPr>
            <w:tcW w:w="996" w:type="pct"/>
            <w:vMerge/>
          </w:tcPr>
          <w:p w14:paraId="7FFB6C35" w14:textId="77777777" w:rsidR="00233B2A" w:rsidRPr="00DC12A5" w:rsidRDefault="00233B2A" w:rsidP="002C41C8">
            <w:pPr>
              <w:spacing w:before="40" w:after="40"/>
              <w:jc w:val="both"/>
              <w:rPr>
                <w:rFonts w:ascii="Arial" w:hAnsi="Arial" w:cs="Arial"/>
                <w:noProof/>
                <w:sz w:val="16"/>
                <w:szCs w:val="16"/>
                <w:lang w:eastAsia="es-MX"/>
              </w:rPr>
            </w:pPr>
          </w:p>
        </w:tc>
        <w:tc>
          <w:tcPr>
            <w:tcW w:w="2903" w:type="pct"/>
            <w:gridSpan w:val="5"/>
            <w:vMerge w:val="restart"/>
          </w:tcPr>
          <w:p w14:paraId="6B73310D"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Presenta la solicitud de autorización para importar temporalmente vehículos de prueba, que se utilicen únicamente en la realización de exámenes para medir el buen funcionamiento de vehículos similares al mismo o de cada una de sus partes.</w:t>
            </w:r>
          </w:p>
        </w:tc>
        <w:tc>
          <w:tcPr>
            <w:tcW w:w="1101" w:type="pct"/>
          </w:tcPr>
          <w:p w14:paraId="3D2DAD0B" w14:textId="25A8B2DB" w:rsidR="00233B2A" w:rsidRPr="00DC12A5" w:rsidRDefault="00233B2A" w:rsidP="002C41C8">
            <w:pPr>
              <w:spacing w:before="40" w:after="4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703554B1" wp14:editId="5BD21627">
                  <wp:extent cx="95250" cy="95250"/>
                  <wp:effectExtent l="0" t="0" r="0" b="0"/>
                  <wp:docPr id="1286444681" name="Imagen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7BB88A3A" w14:textId="77777777" w:rsidTr="002C41C8">
        <w:trPr>
          <w:trHeight w:val="20"/>
        </w:trPr>
        <w:tc>
          <w:tcPr>
            <w:tcW w:w="996" w:type="pct"/>
            <w:vMerge/>
          </w:tcPr>
          <w:p w14:paraId="6AF7DA61" w14:textId="77777777" w:rsidR="00233B2A" w:rsidRPr="00DC12A5" w:rsidRDefault="00233B2A" w:rsidP="002C41C8">
            <w:pPr>
              <w:spacing w:before="40" w:after="40"/>
              <w:jc w:val="both"/>
              <w:rPr>
                <w:rFonts w:ascii="Arial" w:hAnsi="Arial" w:cs="Arial"/>
                <w:noProof/>
                <w:sz w:val="16"/>
                <w:szCs w:val="16"/>
                <w:lang w:eastAsia="es-MX"/>
              </w:rPr>
            </w:pPr>
          </w:p>
        </w:tc>
        <w:tc>
          <w:tcPr>
            <w:tcW w:w="2903" w:type="pct"/>
            <w:gridSpan w:val="5"/>
            <w:vMerge/>
          </w:tcPr>
          <w:p w14:paraId="41819A06" w14:textId="77777777" w:rsidR="00233B2A" w:rsidRPr="00DC12A5" w:rsidRDefault="00233B2A" w:rsidP="002C41C8">
            <w:pPr>
              <w:spacing w:before="40" w:after="40"/>
              <w:jc w:val="both"/>
              <w:rPr>
                <w:rFonts w:ascii="Arial" w:hAnsi="Arial" w:cs="Arial"/>
                <w:b/>
                <w:sz w:val="16"/>
                <w:szCs w:val="16"/>
                <w:lang w:eastAsia="es-MX"/>
              </w:rPr>
            </w:pPr>
          </w:p>
        </w:tc>
        <w:tc>
          <w:tcPr>
            <w:tcW w:w="1101" w:type="pct"/>
          </w:tcPr>
          <w:p w14:paraId="23FEA97B" w14:textId="6518459A"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48FF015D" wp14:editId="3D223A02">
                  <wp:extent cx="95250" cy="95250"/>
                  <wp:effectExtent l="0" t="0" r="0" b="0"/>
                  <wp:docPr id="261143163" name="Imagen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w:t>
            </w:r>
          </w:p>
        </w:tc>
      </w:tr>
      <w:tr w:rsidR="00233B2A" w:rsidRPr="00DC12A5" w14:paraId="44669FA9" w14:textId="77777777" w:rsidTr="002C41C8">
        <w:trPr>
          <w:trHeight w:val="20"/>
        </w:trPr>
        <w:tc>
          <w:tcPr>
            <w:tcW w:w="2491" w:type="pct"/>
            <w:gridSpan w:val="4"/>
            <w:shd w:val="clear" w:color="auto" w:fill="C0C0C0"/>
          </w:tcPr>
          <w:p w14:paraId="719BDC43"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509" w:type="pct"/>
            <w:gridSpan w:val="3"/>
            <w:shd w:val="clear" w:color="auto" w:fill="C0C0C0"/>
          </w:tcPr>
          <w:p w14:paraId="035DE6A9"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53367927" w14:textId="77777777" w:rsidTr="002C41C8">
        <w:trPr>
          <w:trHeight w:val="20"/>
        </w:trPr>
        <w:tc>
          <w:tcPr>
            <w:tcW w:w="2491" w:type="pct"/>
            <w:gridSpan w:val="4"/>
            <w:shd w:val="clear" w:color="auto" w:fill="FFFFFF"/>
          </w:tcPr>
          <w:p w14:paraId="3007EE10" w14:textId="77777777" w:rsidR="00233B2A" w:rsidRPr="00DC12A5" w:rsidRDefault="00233B2A" w:rsidP="002C41C8">
            <w:pPr>
              <w:spacing w:before="40" w:after="40" w:line="192" w:lineRule="exact"/>
              <w:jc w:val="both"/>
              <w:rPr>
                <w:rFonts w:ascii="Arial" w:hAnsi="Arial" w:cs="Arial"/>
                <w:sz w:val="16"/>
                <w:szCs w:val="16"/>
                <w:lang w:eastAsia="es-MX"/>
              </w:rPr>
            </w:pPr>
            <w:r w:rsidRPr="00DC12A5">
              <w:rPr>
                <w:rFonts w:ascii="Arial" w:hAnsi="Arial" w:cs="Arial"/>
                <w:sz w:val="16"/>
                <w:szCs w:val="16"/>
                <w:lang w:eastAsia="es-MX"/>
              </w:rPr>
              <w:lastRenderedPageBreak/>
              <w:t>Personas morales.</w:t>
            </w:r>
          </w:p>
        </w:tc>
        <w:tc>
          <w:tcPr>
            <w:tcW w:w="2509" w:type="pct"/>
            <w:gridSpan w:val="3"/>
            <w:shd w:val="clear" w:color="auto" w:fill="FFFFFF"/>
          </w:tcPr>
          <w:p w14:paraId="3B44A338" w14:textId="77777777" w:rsidR="00233B2A" w:rsidRPr="00DC12A5" w:rsidRDefault="00233B2A" w:rsidP="002C41C8">
            <w:pPr>
              <w:spacing w:before="40" w:after="40" w:line="192" w:lineRule="exact"/>
              <w:jc w:val="both"/>
              <w:rPr>
                <w:rFonts w:ascii="Arial" w:hAnsi="Arial" w:cs="Arial"/>
                <w:sz w:val="16"/>
                <w:szCs w:val="16"/>
                <w:lang w:eastAsia="es-MX"/>
              </w:rPr>
            </w:pPr>
            <w:r w:rsidRPr="00DC12A5">
              <w:rPr>
                <w:rFonts w:ascii="Arial" w:hAnsi="Arial" w:cs="Arial"/>
                <w:sz w:val="16"/>
                <w:szCs w:val="16"/>
                <w:lang w:eastAsia="es-MX"/>
              </w:rPr>
              <w:t>Cuando desees importar temporalmente vehículos de prueba, que se utilicen únicamente en la realización de exámenes para medir el buen funcionamiento de vehículos similares al mismo o de cada una de sus partes, previo a la importación temporal de las mercancías.</w:t>
            </w:r>
          </w:p>
        </w:tc>
      </w:tr>
      <w:tr w:rsidR="00233B2A" w:rsidRPr="00DC12A5" w14:paraId="7A53D869" w14:textId="77777777" w:rsidTr="002C41C8">
        <w:trPr>
          <w:trHeight w:val="20"/>
        </w:trPr>
        <w:tc>
          <w:tcPr>
            <w:tcW w:w="1857" w:type="pct"/>
            <w:gridSpan w:val="3"/>
            <w:tcBorders>
              <w:bottom w:val="single" w:sz="6" w:space="0" w:color="auto"/>
            </w:tcBorders>
            <w:shd w:val="clear" w:color="auto" w:fill="C0C0C0"/>
          </w:tcPr>
          <w:p w14:paraId="6BD2B6E4" w14:textId="77777777" w:rsidR="00233B2A" w:rsidRPr="00DC12A5" w:rsidRDefault="00233B2A" w:rsidP="002C41C8">
            <w:pPr>
              <w:spacing w:before="40" w:after="40" w:line="192" w:lineRule="exact"/>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43" w:type="pct"/>
            <w:gridSpan w:val="4"/>
            <w:tcBorders>
              <w:bottom w:val="single" w:sz="6" w:space="0" w:color="auto"/>
            </w:tcBorders>
          </w:tcPr>
          <w:p w14:paraId="0DBF2DFC" w14:textId="77777777" w:rsidR="00233B2A" w:rsidRPr="00DC12A5" w:rsidRDefault="00233B2A" w:rsidP="002C41C8">
            <w:pPr>
              <w:spacing w:before="40" w:after="40" w:line="192" w:lineRule="exact"/>
              <w:jc w:val="both"/>
              <w:rPr>
                <w:rFonts w:ascii="Arial" w:hAnsi="Arial" w:cs="Arial"/>
                <w:noProof/>
                <w:sz w:val="16"/>
                <w:szCs w:val="16"/>
                <w:lang w:eastAsia="es-MX"/>
              </w:rPr>
            </w:pPr>
            <w:r w:rsidRPr="00DC12A5">
              <w:rPr>
                <w:rFonts w:ascii="Arial" w:hAnsi="Arial" w:cs="Arial"/>
                <w:noProof/>
                <w:sz w:val="16"/>
                <w:szCs w:val="16"/>
                <w:lang w:eastAsia="es-MX"/>
              </w:rPr>
              <w:t>Ante la aduana o aduanas por las que vayas a ingresar los vehículos, en un horario de lunes a viernes de 9:00 a 18:00 horas.</w:t>
            </w:r>
          </w:p>
        </w:tc>
      </w:tr>
      <w:tr w:rsidR="00233B2A" w:rsidRPr="00DC12A5" w14:paraId="537FA37D" w14:textId="77777777" w:rsidTr="002C41C8">
        <w:trPr>
          <w:trHeight w:val="20"/>
        </w:trPr>
        <w:tc>
          <w:tcPr>
            <w:tcW w:w="5000" w:type="pct"/>
            <w:gridSpan w:val="7"/>
            <w:shd w:val="clear" w:color="auto" w:fill="A6A6A6"/>
          </w:tcPr>
          <w:p w14:paraId="7DA2395D"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0E217A94" w14:textId="77777777" w:rsidTr="002C41C8">
        <w:trPr>
          <w:trHeight w:val="20"/>
        </w:trPr>
        <w:tc>
          <w:tcPr>
            <w:tcW w:w="5000" w:type="pct"/>
            <w:gridSpan w:val="7"/>
            <w:shd w:val="clear" w:color="auto" w:fill="C0C0C0"/>
          </w:tcPr>
          <w:p w14:paraId="62AFD23E"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078FF4D9" w14:textId="77777777" w:rsidTr="002C41C8">
        <w:trPr>
          <w:trHeight w:val="20"/>
        </w:trPr>
        <w:tc>
          <w:tcPr>
            <w:tcW w:w="5000" w:type="pct"/>
            <w:gridSpan w:val="7"/>
          </w:tcPr>
          <w:p w14:paraId="35684261" w14:textId="77777777" w:rsidR="00233B2A" w:rsidRPr="00DC12A5" w:rsidRDefault="00233B2A" w:rsidP="002C41C8">
            <w:pPr>
              <w:spacing w:before="40" w:after="40" w:line="192" w:lineRule="exact"/>
              <w:ind w:left="432" w:hanging="432"/>
              <w:jc w:val="both"/>
              <w:rPr>
                <w:rFonts w:ascii="Arial" w:hAnsi="Arial" w:cs="Arial"/>
                <w:noProof/>
                <w:sz w:val="16"/>
                <w:szCs w:val="16"/>
                <w:lang w:eastAsia="es-MX"/>
              </w:rPr>
            </w:pPr>
            <w:r w:rsidRPr="00DC12A5">
              <w:rPr>
                <w:rFonts w:ascii="Arial" w:hAnsi="Arial" w:cs="Arial"/>
                <w:noProof/>
                <w:sz w:val="16"/>
                <w:szCs w:val="16"/>
                <w:lang w:eastAsia="es-MX"/>
              </w:rPr>
              <w:t>I.</w:t>
            </w:r>
            <w:r w:rsidRPr="00DC12A5">
              <w:rPr>
                <w:rFonts w:ascii="Arial" w:hAnsi="Arial" w:cs="Arial"/>
                <w:noProof/>
                <w:sz w:val="16"/>
                <w:szCs w:val="16"/>
                <w:lang w:eastAsia="es-MX"/>
              </w:rPr>
              <w:tab/>
              <w:t>Acude con la documentación del trámite ante la oficialía de partes de la autoridad mencionada en el apartado anterior.</w:t>
            </w:r>
          </w:p>
          <w:p w14:paraId="7BC74911" w14:textId="77777777" w:rsidR="00233B2A" w:rsidRPr="00DC12A5" w:rsidRDefault="00233B2A" w:rsidP="002C41C8">
            <w:pPr>
              <w:spacing w:before="40" w:after="40" w:line="192" w:lineRule="exact"/>
              <w:ind w:left="432" w:hanging="432"/>
              <w:jc w:val="both"/>
              <w:rPr>
                <w:rFonts w:ascii="Arial" w:hAnsi="Arial" w:cs="Arial"/>
                <w:noProof/>
                <w:sz w:val="16"/>
                <w:szCs w:val="16"/>
                <w:lang w:eastAsia="es-MX"/>
              </w:rPr>
            </w:pPr>
            <w:r w:rsidRPr="00DC12A5">
              <w:rPr>
                <w:rFonts w:ascii="Arial" w:hAnsi="Arial" w:cs="Arial"/>
                <w:noProof/>
                <w:sz w:val="16"/>
                <w:szCs w:val="16"/>
                <w:lang w:eastAsia="es-MX"/>
              </w:rPr>
              <w:t>II.</w:t>
            </w:r>
            <w:r w:rsidRPr="00DC12A5">
              <w:rPr>
                <w:rFonts w:ascii="Arial" w:hAnsi="Arial" w:cs="Arial"/>
                <w:noProof/>
                <w:sz w:val="16"/>
                <w:szCs w:val="16"/>
                <w:lang w:eastAsia="es-MX"/>
              </w:rPr>
              <w:tab/>
              <w:t>Entrega la documentación a la autoridad encargada del trámite.</w:t>
            </w:r>
          </w:p>
          <w:p w14:paraId="274B1C78" w14:textId="77777777" w:rsidR="00233B2A" w:rsidRPr="00DC12A5" w:rsidRDefault="00233B2A" w:rsidP="002C41C8">
            <w:pPr>
              <w:spacing w:before="40" w:after="40" w:line="192" w:lineRule="exact"/>
              <w:ind w:left="432" w:hanging="432"/>
              <w:jc w:val="both"/>
              <w:rPr>
                <w:rFonts w:ascii="Arial" w:hAnsi="Arial" w:cs="Arial"/>
                <w:noProof/>
                <w:sz w:val="16"/>
                <w:szCs w:val="16"/>
                <w:lang w:eastAsia="es-MX"/>
              </w:rPr>
            </w:pPr>
            <w:r w:rsidRPr="00DC12A5">
              <w:rPr>
                <w:rFonts w:ascii="Arial" w:hAnsi="Arial" w:cs="Arial"/>
                <w:noProof/>
                <w:sz w:val="16"/>
                <w:szCs w:val="16"/>
                <w:lang w:eastAsia="es-MX"/>
              </w:rPr>
              <w:t>III.</w:t>
            </w:r>
            <w:r w:rsidRPr="00DC12A5">
              <w:rPr>
                <w:rFonts w:ascii="Arial" w:hAnsi="Arial" w:cs="Arial"/>
                <w:noProof/>
                <w:sz w:val="16"/>
                <w:szCs w:val="16"/>
                <w:lang w:eastAsia="es-MX"/>
              </w:rPr>
              <w:tab/>
              <w:t>Recibe y conserva el escrito libre sellado, como acuse de recibo.</w:t>
            </w:r>
          </w:p>
        </w:tc>
      </w:tr>
      <w:tr w:rsidR="00233B2A" w:rsidRPr="00DC12A5" w14:paraId="75902264" w14:textId="77777777" w:rsidTr="002C41C8">
        <w:trPr>
          <w:trHeight w:val="20"/>
        </w:trPr>
        <w:tc>
          <w:tcPr>
            <w:tcW w:w="5000" w:type="pct"/>
            <w:gridSpan w:val="7"/>
            <w:shd w:val="clear" w:color="auto" w:fill="C0C0C0"/>
          </w:tcPr>
          <w:p w14:paraId="38B0E6B9"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314BCD54" w14:textId="77777777" w:rsidTr="002C41C8">
        <w:trPr>
          <w:trHeight w:val="20"/>
        </w:trPr>
        <w:tc>
          <w:tcPr>
            <w:tcW w:w="5000" w:type="pct"/>
            <w:gridSpan w:val="7"/>
            <w:tcBorders>
              <w:bottom w:val="single" w:sz="6" w:space="0" w:color="auto"/>
            </w:tcBorders>
            <w:shd w:val="clear" w:color="auto" w:fill="FFFFFF"/>
          </w:tcPr>
          <w:p w14:paraId="358458B4" w14:textId="77777777" w:rsidR="00233B2A" w:rsidRPr="00DC12A5" w:rsidRDefault="00233B2A" w:rsidP="002C41C8">
            <w:pPr>
              <w:spacing w:before="40" w:after="40" w:line="192" w:lineRule="exact"/>
              <w:jc w:val="both"/>
              <w:rPr>
                <w:rFonts w:ascii="Arial" w:hAnsi="Arial" w:cs="Arial"/>
                <w:sz w:val="16"/>
                <w:szCs w:val="16"/>
                <w:lang w:eastAsia="es-MX"/>
              </w:rPr>
            </w:pPr>
            <w:r w:rsidRPr="00DC12A5">
              <w:rPr>
                <w:rFonts w:ascii="Arial" w:hAnsi="Arial" w:cs="Arial"/>
                <w:sz w:val="16"/>
                <w:szCs w:val="16"/>
                <w:lang w:eastAsia="es-MX"/>
              </w:rPr>
              <w:t>Escrito libre, en el que se incluya una manifestación expedida por el fabricante en el extranjero, a través de la cual acredite ante la SE, que se autoriza al distribuidor del vehículo en territorio nacional, la comercialización de sus vehículos en México.</w:t>
            </w:r>
          </w:p>
        </w:tc>
      </w:tr>
      <w:tr w:rsidR="00233B2A" w:rsidRPr="00DC12A5" w14:paraId="571A4223" w14:textId="77777777" w:rsidTr="002C41C8">
        <w:trPr>
          <w:trHeight w:val="20"/>
        </w:trPr>
        <w:tc>
          <w:tcPr>
            <w:tcW w:w="5000" w:type="pct"/>
            <w:gridSpan w:val="7"/>
            <w:shd w:val="clear" w:color="auto" w:fill="BFBFBF"/>
          </w:tcPr>
          <w:p w14:paraId="4410E47C" w14:textId="77777777" w:rsidR="00233B2A" w:rsidRPr="00DC12A5" w:rsidRDefault="00233B2A" w:rsidP="002C41C8">
            <w:pPr>
              <w:spacing w:before="40" w:after="40" w:line="192" w:lineRule="exact"/>
              <w:jc w:val="center"/>
              <w:rPr>
                <w:rFonts w:ascii="Arial" w:hAnsi="Arial" w:cs="Arial"/>
                <w:b/>
                <w:noProof/>
                <w:sz w:val="16"/>
                <w:szCs w:val="16"/>
                <w:lang w:eastAsia="es-MX"/>
              </w:rPr>
            </w:pPr>
            <w:r w:rsidRPr="00DC12A5">
              <w:rPr>
                <w:rFonts w:ascii="Arial" w:hAnsi="Arial" w:cs="Arial"/>
                <w:b/>
                <w:noProof/>
                <w:sz w:val="16"/>
                <w:szCs w:val="16"/>
                <w:lang w:eastAsia="es-MX"/>
              </w:rPr>
              <w:t>¿Con qué condiciones debo cumplir?</w:t>
            </w:r>
          </w:p>
        </w:tc>
      </w:tr>
      <w:tr w:rsidR="00233B2A" w:rsidRPr="00DC12A5" w14:paraId="2145D556" w14:textId="77777777" w:rsidTr="002C41C8">
        <w:trPr>
          <w:trHeight w:val="20"/>
        </w:trPr>
        <w:tc>
          <w:tcPr>
            <w:tcW w:w="5000" w:type="pct"/>
            <w:gridSpan w:val="7"/>
            <w:tcBorders>
              <w:bottom w:val="single" w:sz="6" w:space="0" w:color="auto"/>
            </w:tcBorders>
            <w:shd w:val="clear" w:color="auto" w:fill="FFFFFF"/>
          </w:tcPr>
          <w:p w14:paraId="2568116F"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Ser fabricante autorizado o distribuidor autorizado de vehículos de marcas extranjeras residentes en territorio nacional.</w:t>
            </w:r>
          </w:p>
          <w:p w14:paraId="24718533"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La acreditación referida en el apartado “¿Qué requisitos debo cumplir?”, se realizará por el interesado al momento de solicitar los permisos previos de importación de los vehículos de prueba que vaya a importar.</w:t>
            </w:r>
          </w:p>
          <w:p w14:paraId="320FC002"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Las mercancías objeto de importación, serán aquellos vehículos de prueba que se utilicen únicamente en la realización de exámenes para medir el buen funcionamiento de vehículos similares al mismo, o de cada una de sus partes, sin que dichos vehículos puedan destinarse a un uso distinto.</w:t>
            </w:r>
          </w:p>
        </w:tc>
      </w:tr>
      <w:tr w:rsidR="00233B2A" w:rsidRPr="00DC12A5" w14:paraId="58DB7EDE" w14:textId="77777777" w:rsidTr="002C41C8">
        <w:trPr>
          <w:trHeight w:val="20"/>
        </w:trPr>
        <w:tc>
          <w:tcPr>
            <w:tcW w:w="5000" w:type="pct"/>
            <w:gridSpan w:val="7"/>
            <w:shd w:val="clear" w:color="auto" w:fill="A6A6A6"/>
          </w:tcPr>
          <w:p w14:paraId="0F15F819"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sz w:val="16"/>
                <w:szCs w:val="16"/>
                <w:lang w:eastAsia="es-MX"/>
              </w:rPr>
              <w:t>SEGUIMIENTO Y RESOLUCIÓN DEL TRÁMITE O SERVICIO</w:t>
            </w:r>
          </w:p>
        </w:tc>
      </w:tr>
      <w:tr w:rsidR="00233B2A" w:rsidRPr="00DC12A5" w14:paraId="7C12C8D5" w14:textId="77777777" w:rsidTr="002C41C8">
        <w:trPr>
          <w:trHeight w:val="20"/>
        </w:trPr>
        <w:tc>
          <w:tcPr>
            <w:tcW w:w="2491" w:type="pct"/>
            <w:gridSpan w:val="4"/>
            <w:shd w:val="clear" w:color="auto" w:fill="C0C0C0"/>
          </w:tcPr>
          <w:p w14:paraId="779EF5CB" w14:textId="77777777" w:rsidR="00233B2A" w:rsidRPr="00DC12A5" w:rsidRDefault="00233B2A" w:rsidP="002C41C8">
            <w:pPr>
              <w:spacing w:before="40" w:after="40" w:line="192" w:lineRule="exact"/>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509" w:type="pct"/>
            <w:gridSpan w:val="3"/>
            <w:shd w:val="clear" w:color="auto" w:fill="C0C0C0"/>
          </w:tcPr>
          <w:p w14:paraId="28486336" w14:textId="77777777" w:rsidR="00233B2A" w:rsidRPr="00DC12A5" w:rsidRDefault="00233B2A" w:rsidP="002C41C8">
            <w:pPr>
              <w:spacing w:before="40" w:after="40" w:line="192" w:lineRule="exact"/>
              <w:jc w:val="both"/>
              <w:rPr>
                <w:rFonts w:ascii="Arial" w:hAnsi="Arial" w:cs="Arial"/>
                <w:b/>
                <w:sz w:val="16"/>
                <w:szCs w:val="16"/>
                <w:lang w:eastAsia="es-MX"/>
              </w:rPr>
            </w:pPr>
            <w:r w:rsidRPr="00DC12A5">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DC12A5">
              <w:rPr>
                <w:rFonts w:ascii="Arial" w:hAnsi="Arial" w:cs="Arial"/>
                <w:b/>
                <w:sz w:val="16"/>
                <w:szCs w:val="16"/>
                <w:lang w:eastAsia="es-MX"/>
              </w:rPr>
              <w:t>o Servicio?</w:t>
            </w:r>
          </w:p>
        </w:tc>
      </w:tr>
      <w:tr w:rsidR="00233B2A" w:rsidRPr="00DC12A5" w14:paraId="2CC9F865" w14:textId="77777777" w:rsidTr="002C41C8">
        <w:trPr>
          <w:trHeight w:val="20"/>
        </w:trPr>
        <w:tc>
          <w:tcPr>
            <w:tcW w:w="2491" w:type="pct"/>
            <w:gridSpan w:val="4"/>
          </w:tcPr>
          <w:p w14:paraId="77AF98C0" w14:textId="77777777" w:rsidR="00233B2A" w:rsidRPr="00DC12A5" w:rsidRDefault="00233B2A" w:rsidP="002C41C8">
            <w:pPr>
              <w:spacing w:before="40" w:after="40" w:line="192" w:lineRule="exact"/>
              <w:jc w:val="both"/>
              <w:rPr>
                <w:rFonts w:ascii="Arial" w:hAnsi="Arial" w:cs="Arial"/>
                <w:sz w:val="16"/>
                <w:szCs w:val="16"/>
                <w:lang w:eastAsia="es-MX"/>
              </w:rPr>
            </w:pPr>
            <w:r w:rsidRPr="00DC12A5">
              <w:rPr>
                <w:rFonts w:ascii="Arial" w:hAnsi="Arial" w:cs="Arial"/>
                <w:sz w:val="16"/>
                <w:szCs w:val="16"/>
                <w:lang w:eastAsia="es-MX"/>
              </w:rPr>
              <w:t>No aplica.</w:t>
            </w:r>
          </w:p>
        </w:tc>
        <w:tc>
          <w:tcPr>
            <w:tcW w:w="2509" w:type="pct"/>
            <w:gridSpan w:val="3"/>
          </w:tcPr>
          <w:p w14:paraId="2683E3E1" w14:textId="77777777" w:rsidR="00233B2A" w:rsidRPr="00DC12A5" w:rsidRDefault="00233B2A" w:rsidP="002C41C8">
            <w:pPr>
              <w:spacing w:before="40" w:after="40" w:line="192" w:lineRule="exact"/>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67CD34B1" w14:textId="77777777" w:rsidTr="002C41C8">
        <w:trPr>
          <w:trHeight w:val="20"/>
        </w:trPr>
        <w:tc>
          <w:tcPr>
            <w:tcW w:w="5000" w:type="pct"/>
            <w:gridSpan w:val="7"/>
            <w:shd w:val="clear" w:color="auto" w:fill="A6A6A6"/>
          </w:tcPr>
          <w:p w14:paraId="5B4B035F"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1F8323D3" w14:textId="77777777" w:rsidTr="002C41C8">
        <w:trPr>
          <w:trHeight w:val="20"/>
        </w:trPr>
        <w:tc>
          <w:tcPr>
            <w:tcW w:w="5000" w:type="pct"/>
            <w:gridSpan w:val="7"/>
          </w:tcPr>
          <w:p w14:paraId="466B5AB1" w14:textId="77777777" w:rsidR="00233B2A" w:rsidRPr="00DC12A5" w:rsidRDefault="00233B2A" w:rsidP="002C41C8">
            <w:pPr>
              <w:spacing w:before="40" w:after="40" w:line="192" w:lineRule="exact"/>
              <w:jc w:val="both"/>
              <w:rPr>
                <w:rFonts w:ascii="Arial" w:hAnsi="Arial" w:cs="Arial"/>
                <w:sz w:val="16"/>
                <w:szCs w:val="16"/>
                <w:lang w:eastAsia="es-MX"/>
              </w:rPr>
            </w:pPr>
            <w:r w:rsidRPr="00DC12A5">
              <w:rPr>
                <w:rFonts w:ascii="Arial" w:hAnsi="Arial" w:cs="Arial"/>
                <w:sz w:val="16"/>
                <w:szCs w:val="16"/>
                <w:lang w:eastAsia="es-MX"/>
              </w:rPr>
              <w:t>La resolución se te notificará en las formas señaladas en los artículos 134, fracciones I y II y 136 del CFF, según corresponda.</w:t>
            </w:r>
          </w:p>
        </w:tc>
      </w:tr>
      <w:tr w:rsidR="00233B2A" w:rsidRPr="00DC12A5" w14:paraId="6969252B" w14:textId="77777777" w:rsidTr="002C41C8">
        <w:trPr>
          <w:trHeight w:val="20"/>
        </w:trPr>
        <w:tc>
          <w:tcPr>
            <w:tcW w:w="1733" w:type="pct"/>
            <w:gridSpan w:val="2"/>
            <w:shd w:val="clear" w:color="auto" w:fill="C0C0C0"/>
          </w:tcPr>
          <w:p w14:paraId="0502223C" w14:textId="77777777" w:rsidR="00233B2A" w:rsidRPr="00DC12A5" w:rsidRDefault="00233B2A" w:rsidP="002C41C8">
            <w:pPr>
              <w:spacing w:before="40" w:after="40" w:line="192" w:lineRule="exact"/>
              <w:jc w:val="both"/>
              <w:rPr>
                <w:rFonts w:ascii="Arial" w:hAnsi="Arial" w:cs="Arial"/>
                <w:b/>
                <w:sz w:val="16"/>
                <w:szCs w:val="16"/>
                <w:lang w:eastAsia="es-MX"/>
              </w:rPr>
            </w:pPr>
            <w:r w:rsidRPr="00DC12A5">
              <w:rPr>
                <w:rFonts w:ascii="Arial" w:hAnsi="Arial" w:cs="Arial"/>
                <w:b/>
                <w:sz w:val="16"/>
                <w:szCs w:val="16"/>
                <w:lang w:eastAsia="es-MX"/>
              </w:rPr>
              <w:t>Plazo máximo para que la ANAM resuelva el Trámite o Servicio</w:t>
            </w:r>
          </w:p>
        </w:tc>
        <w:tc>
          <w:tcPr>
            <w:tcW w:w="1743" w:type="pct"/>
            <w:gridSpan w:val="3"/>
            <w:shd w:val="clear" w:color="auto" w:fill="C0C0C0"/>
          </w:tcPr>
          <w:p w14:paraId="3DE7FD56" w14:textId="77777777" w:rsidR="00233B2A" w:rsidRPr="00DC12A5" w:rsidRDefault="00233B2A" w:rsidP="002C41C8">
            <w:pPr>
              <w:spacing w:before="40" w:after="40" w:line="192" w:lineRule="exact"/>
              <w:jc w:val="both"/>
              <w:rPr>
                <w:rFonts w:ascii="Arial" w:hAnsi="Arial" w:cs="Arial"/>
                <w:b/>
                <w:sz w:val="16"/>
                <w:szCs w:val="16"/>
                <w:lang w:eastAsia="es-MX"/>
              </w:rPr>
            </w:pPr>
            <w:r w:rsidRPr="00DC12A5">
              <w:rPr>
                <w:rFonts w:ascii="Arial" w:hAnsi="Arial" w:cs="Arial"/>
                <w:b/>
                <w:sz w:val="16"/>
                <w:szCs w:val="16"/>
                <w:lang w:eastAsia="es-MX"/>
              </w:rPr>
              <w:t>Plazo máximo para que la ANAM solicite información adicional</w:t>
            </w:r>
          </w:p>
        </w:tc>
        <w:tc>
          <w:tcPr>
            <w:tcW w:w="1524" w:type="pct"/>
            <w:gridSpan w:val="2"/>
            <w:shd w:val="clear" w:color="auto" w:fill="C0C0C0"/>
          </w:tcPr>
          <w:p w14:paraId="07EEA629" w14:textId="77777777" w:rsidR="00233B2A" w:rsidRPr="00DC12A5" w:rsidRDefault="00233B2A" w:rsidP="002C41C8">
            <w:pPr>
              <w:spacing w:before="40" w:after="40" w:line="192" w:lineRule="exact"/>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76EF7C5A" w14:textId="77777777" w:rsidTr="002C41C8">
        <w:trPr>
          <w:trHeight w:val="20"/>
        </w:trPr>
        <w:tc>
          <w:tcPr>
            <w:tcW w:w="1733" w:type="pct"/>
            <w:gridSpan w:val="2"/>
          </w:tcPr>
          <w:p w14:paraId="01C3DE42" w14:textId="77777777" w:rsidR="00233B2A" w:rsidRPr="00DC12A5" w:rsidRDefault="00233B2A" w:rsidP="002C41C8">
            <w:pPr>
              <w:spacing w:before="40" w:after="40" w:line="192" w:lineRule="exact"/>
              <w:jc w:val="both"/>
              <w:rPr>
                <w:rFonts w:ascii="Arial" w:hAnsi="Arial" w:cs="Arial"/>
                <w:sz w:val="16"/>
                <w:szCs w:val="16"/>
                <w:lang w:eastAsia="es-MX"/>
              </w:rPr>
            </w:pPr>
            <w:r w:rsidRPr="00DC12A5">
              <w:rPr>
                <w:rFonts w:ascii="Arial" w:hAnsi="Arial" w:cs="Arial"/>
                <w:sz w:val="16"/>
                <w:szCs w:val="16"/>
                <w:lang w:eastAsia="es-MX"/>
              </w:rPr>
              <w:t>Tres meses.</w:t>
            </w:r>
          </w:p>
        </w:tc>
        <w:tc>
          <w:tcPr>
            <w:tcW w:w="1743" w:type="pct"/>
            <w:gridSpan w:val="3"/>
          </w:tcPr>
          <w:p w14:paraId="52323236" w14:textId="77777777" w:rsidR="00233B2A" w:rsidRPr="00DC12A5" w:rsidRDefault="00233B2A" w:rsidP="002C41C8">
            <w:pPr>
              <w:spacing w:before="40" w:after="40" w:line="192" w:lineRule="exact"/>
              <w:jc w:val="both"/>
              <w:rPr>
                <w:rFonts w:ascii="Arial" w:hAnsi="Arial" w:cs="Arial"/>
                <w:sz w:val="16"/>
                <w:szCs w:val="16"/>
                <w:lang w:eastAsia="es-MX"/>
              </w:rPr>
            </w:pPr>
            <w:r w:rsidRPr="00DC12A5">
              <w:rPr>
                <w:rFonts w:ascii="Arial" w:hAnsi="Arial" w:cs="Arial"/>
                <w:sz w:val="16"/>
                <w:szCs w:val="16"/>
                <w:lang w:eastAsia="es-MX"/>
              </w:rPr>
              <w:t>Tres meses.</w:t>
            </w:r>
          </w:p>
        </w:tc>
        <w:tc>
          <w:tcPr>
            <w:tcW w:w="1524" w:type="pct"/>
            <w:gridSpan w:val="2"/>
          </w:tcPr>
          <w:p w14:paraId="6ABD3036" w14:textId="77777777" w:rsidR="00233B2A" w:rsidRPr="00DC12A5" w:rsidRDefault="00233B2A" w:rsidP="002C41C8">
            <w:pPr>
              <w:spacing w:before="40" w:after="40" w:line="192" w:lineRule="exact"/>
              <w:jc w:val="both"/>
              <w:rPr>
                <w:rFonts w:ascii="Arial" w:hAnsi="Arial" w:cs="Arial"/>
                <w:sz w:val="16"/>
                <w:szCs w:val="16"/>
                <w:lang w:eastAsia="es-MX"/>
              </w:rPr>
            </w:pPr>
            <w:r w:rsidRPr="00DC12A5">
              <w:rPr>
                <w:rFonts w:ascii="Arial" w:hAnsi="Arial" w:cs="Arial"/>
                <w:sz w:val="16"/>
                <w:szCs w:val="16"/>
                <w:lang w:eastAsia="es-MX"/>
              </w:rPr>
              <w:t>Diez</w:t>
            </w:r>
            <w:r w:rsidRPr="00DC12A5" w:rsidDel="008948DD">
              <w:rPr>
                <w:rFonts w:ascii="Arial" w:hAnsi="Arial" w:cs="Arial"/>
                <w:sz w:val="16"/>
                <w:szCs w:val="16"/>
                <w:lang w:eastAsia="es-MX"/>
              </w:rPr>
              <w:t xml:space="preserve"> </w:t>
            </w:r>
            <w:r w:rsidRPr="00DC12A5">
              <w:rPr>
                <w:rFonts w:ascii="Arial" w:hAnsi="Arial" w:cs="Arial"/>
                <w:sz w:val="16"/>
                <w:szCs w:val="16"/>
                <w:lang w:eastAsia="es-MX"/>
              </w:rPr>
              <w:t>días.</w:t>
            </w:r>
          </w:p>
        </w:tc>
      </w:tr>
      <w:tr w:rsidR="00233B2A" w:rsidRPr="00DC12A5" w14:paraId="1C73E38D" w14:textId="77777777" w:rsidTr="002C41C8">
        <w:trPr>
          <w:trHeight w:val="20"/>
        </w:trPr>
        <w:tc>
          <w:tcPr>
            <w:tcW w:w="2491" w:type="pct"/>
            <w:gridSpan w:val="4"/>
            <w:shd w:val="clear" w:color="auto" w:fill="C0C0C0"/>
          </w:tcPr>
          <w:p w14:paraId="5C8288BF" w14:textId="77777777" w:rsidR="00233B2A" w:rsidRPr="00DC12A5" w:rsidRDefault="00233B2A" w:rsidP="002C41C8">
            <w:pPr>
              <w:spacing w:before="40" w:after="40" w:line="192" w:lineRule="exact"/>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509" w:type="pct"/>
            <w:gridSpan w:val="3"/>
            <w:shd w:val="clear" w:color="auto" w:fill="C0C0C0"/>
          </w:tcPr>
          <w:p w14:paraId="16C4F190"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46E5EB7E" w14:textId="77777777" w:rsidTr="002C41C8">
        <w:trPr>
          <w:trHeight w:val="20"/>
        </w:trPr>
        <w:tc>
          <w:tcPr>
            <w:tcW w:w="2491" w:type="pct"/>
            <w:gridSpan w:val="4"/>
            <w:tcBorders>
              <w:bottom w:val="single" w:sz="6" w:space="0" w:color="auto"/>
            </w:tcBorders>
          </w:tcPr>
          <w:p w14:paraId="24ED6194" w14:textId="77777777" w:rsidR="00233B2A" w:rsidRPr="00DC12A5" w:rsidRDefault="00233B2A" w:rsidP="002C41C8">
            <w:pPr>
              <w:spacing w:before="40" w:after="40" w:line="192" w:lineRule="exact"/>
              <w:jc w:val="both"/>
              <w:rPr>
                <w:rFonts w:ascii="Arial" w:hAnsi="Arial" w:cs="Arial"/>
                <w:sz w:val="16"/>
                <w:szCs w:val="16"/>
                <w:lang w:eastAsia="es-MX"/>
              </w:rPr>
            </w:pPr>
            <w:r w:rsidRPr="00DC12A5">
              <w:rPr>
                <w:rFonts w:ascii="Arial" w:hAnsi="Arial" w:cs="Arial"/>
                <w:sz w:val="16"/>
                <w:szCs w:val="16"/>
                <w:lang w:eastAsia="es-MX"/>
              </w:rPr>
              <w:t>Oficio de respuesta.</w:t>
            </w:r>
          </w:p>
        </w:tc>
        <w:tc>
          <w:tcPr>
            <w:tcW w:w="2509" w:type="pct"/>
            <w:gridSpan w:val="3"/>
            <w:tcBorders>
              <w:bottom w:val="single" w:sz="6" w:space="0" w:color="auto"/>
            </w:tcBorders>
          </w:tcPr>
          <w:p w14:paraId="41C53DF0" w14:textId="77777777" w:rsidR="00233B2A" w:rsidRPr="00DC12A5" w:rsidRDefault="00233B2A" w:rsidP="002C41C8">
            <w:pPr>
              <w:spacing w:before="40" w:after="40" w:line="192" w:lineRule="exact"/>
              <w:jc w:val="both"/>
              <w:rPr>
                <w:rFonts w:ascii="Arial" w:hAnsi="Arial" w:cs="Arial"/>
                <w:sz w:val="16"/>
                <w:szCs w:val="16"/>
                <w:lang w:eastAsia="es-MX"/>
              </w:rPr>
            </w:pPr>
            <w:r w:rsidRPr="00DC12A5">
              <w:rPr>
                <w:rFonts w:ascii="Arial" w:hAnsi="Arial" w:cs="Arial"/>
                <w:sz w:val="16"/>
                <w:szCs w:val="16"/>
                <w:lang w:eastAsia="es-MX"/>
              </w:rPr>
              <w:t>Hasta por un año.</w:t>
            </w:r>
          </w:p>
        </w:tc>
      </w:tr>
      <w:tr w:rsidR="00233B2A" w:rsidRPr="00DC12A5" w14:paraId="66D9C894" w14:textId="77777777" w:rsidTr="002C41C8">
        <w:trPr>
          <w:trHeight w:val="20"/>
        </w:trPr>
        <w:tc>
          <w:tcPr>
            <w:tcW w:w="5000" w:type="pct"/>
            <w:gridSpan w:val="7"/>
            <w:shd w:val="clear" w:color="auto" w:fill="A6A6A6"/>
          </w:tcPr>
          <w:p w14:paraId="7D88094D" w14:textId="77777777" w:rsidR="00233B2A" w:rsidRPr="00DC12A5" w:rsidRDefault="00233B2A" w:rsidP="002C41C8">
            <w:pPr>
              <w:spacing w:before="52" w:after="52" w:line="200" w:lineRule="exact"/>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2C6B4787" w14:textId="77777777" w:rsidTr="002C41C8">
        <w:trPr>
          <w:trHeight w:val="20"/>
        </w:trPr>
        <w:tc>
          <w:tcPr>
            <w:tcW w:w="2491" w:type="pct"/>
            <w:gridSpan w:val="4"/>
            <w:shd w:val="clear" w:color="auto" w:fill="C0C0C0"/>
          </w:tcPr>
          <w:p w14:paraId="4BF0CE7A" w14:textId="77777777" w:rsidR="00233B2A" w:rsidRPr="00DC12A5" w:rsidRDefault="00233B2A" w:rsidP="002C41C8">
            <w:pPr>
              <w:spacing w:before="52" w:after="52" w:line="200" w:lineRule="exact"/>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509" w:type="pct"/>
            <w:gridSpan w:val="3"/>
            <w:shd w:val="clear" w:color="auto" w:fill="C0C0C0"/>
          </w:tcPr>
          <w:p w14:paraId="702DE9B2" w14:textId="77777777" w:rsidR="00233B2A" w:rsidRPr="00DC12A5" w:rsidRDefault="00233B2A" w:rsidP="002C41C8">
            <w:pPr>
              <w:spacing w:before="52" w:after="52" w:line="200" w:lineRule="exact"/>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145F1498" w14:textId="77777777" w:rsidTr="002C41C8">
        <w:trPr>
          <w:trHeight w:val="20"/>
        </w:trPr>
        <w:tc>
          <w:tcPr>
            <w:tcW w:w="2491" w:type="pct"/>
            <w:gridSpan w:val="4"/>
            <w:tcBorders>
              <w:bottom w:val="single" w:sz="6" w:space="0" w:color="auto"/>
            </w:tcBorders>
          </w:tcPr>
          <w:p w14:paraId="2AA3D53E" w14:textId="77777777" w:rsidR="00233B2A" w:rsidRPr="00DC12A5" w:rsidRDefault="00233B2A" w:rsidP="002C41C8">
            <w:pPr>
              <w:spacing w:before="52" w:after="52" w:line="200" w:lineRule="exact"/>
              <w:jc w:val="both"/>
              <w:rPr>
                <w:rFonts w:ascii="Arial" w:hAnsi="Arial" w:cs="Arial"/>
                <w:sz w:val="16"/>
                <w:szCs w:val="16"/>
                <w:lang w:eastAsia="es-MX"/>
              </w:rPr>
            </w:pPr>
            <w:r w:rsidRPr="00DC12A5">
              <w:rPr>
                <w:rFonts w:ascii="Arial" w:hAnsi="Arial" w:cs="Arial"/>
                <w:sz w:val="16"/>
                <w:szCs w:val="16"/>
                <w:lang w:eastAsia="es-MX"/>
              </w:rPr>
              <w:t>No aplica.</w:t>
            </w:r>
          </w:p>
        </w:tc>
        <w:tc>
          <w:tcPr>
            <w:tcW w:w="2509" w:type="pct"/>
            <w:gridSpan w:val="3"/>
            <w:tcBorders>
              <w:bottom w:val="single" w:sz="6" w:space="0" w:color="auto"/>
            </w:tcBorders>
          </w:tcPr>
          <w:p w14:paraId="6A388523" w14:textId="77777777" w:rsidR="00233B2A" w:rsidRPr="00DC12A5" w:rsidRDefault="00233B2A" w:rsidP="002C41C8">
            <w:pPr>
              <w:spacing w:before="52" w:after="52"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Correo electrónico:</w:t>
            </w:r>
          </w:p>
          <w:p w14:paraId="155872D9" w14:textId="77777777" w:rsidR="00233B2A" w:rsidRPr="00DC12A5" w:rsidRDefault="00233B2A" w:rsidP="002C41C8">
            <w:pPr>
              <w:spacing w:before="52" w:after="52" w:line="200" w:lineRule="exact"/>
              <w:ind w:left="432" w:hanging="432"/>
              <w:jc w:val="both"/>
              <w:rPr>
                <w:rFonts w:ascii="Arial" w:hAnsi="Arial" w:cs="Arial"/>
                <w:sz w:val="16"/>
                <w:szCs w:val="16"/>
                <w:u w:val="single"/>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denuncias@anam.gob.mx</w:t>
            </w:r>
          </w:p>
          <w:p w14:paraId="7D3AAE38" w14:textId="77777777" w:rsidR="00233B2A" w:rsidRPr="00DC12A5" w:rsidRDefault="00233B2A" w:rsidP="002C41C8">
            <w:pPr>
              <w:spacing w:before="52" w:after="52"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 el Portal de la ANAM:</w:t>
            </w:r>
          </w:p>
          <w:p w14:paraId="4F3A8DCF" w14:textId="77777777" w:rsidR="00233B2A" w:rsidRPr="00DC12A5" w:rsidRDefault="00233B2A" w:rsidP="002C41C8">
            <w:pPr>
              <w:spacing w:before="52" w:after="52"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https://anam.gob.mx/recepcion-de-quejas-y-denuncias/</w:t>
            </w:r>
          </w:p>
        </w:tc>
      </w:tr>
      <w:tr w:rsidR="00233B2A" w:rsidRPr="00DC12A5" w14:paraId="5A0CC7C1" w14:textId="77777777" w:rsidTr="002C41C8">
        <w:trPr>
          <w:trHeight w:val="20"/>
        </w:trPr>
        <w:tc>
          <w:tcPr>
            <w:tcW w:w="5000" w:type="pct"/>
            <w:gridSpan w:val="7"/>
            <w:shd w:val="clear" w:color="auto" w:fill="A6A6A6"/>
          </w:tcPr>
          <w:p w14:paraId="1EA5CF42" w14:textId="77777777" w:rsidR="00233B2A" w:rsidRPr="00DC12A5" w:rsidRDefault="00233B2A" w:rsidP="002C41C8">
            <w:pPr>
              <w:spacing w:before="52" w:after="52" w:line="200" w:lineRule="exact"/>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49FC41E3" w14:textId="77777777" w:rsidTr="002C41C8">
        <w:trPr>
          <w:trHeight w:val="20"/>
        </w:trPr>
        <w:tc>
          <w:tcPr>
            <w:tcW w:w="5000" w:type="pct"/>
            <w:gridSpan w:val="7"/>
            <w:tcBorders>
              <w:bottom w:val="single" w:sz="6" w:space="0" w:color="auto"/>
            </w:tcBorders>
          </w:tcPr>
          <w:p w14:paraId="37581A78" w14:textId="77777777" w:rsidR="00233B2A" w:rsidRPr="00DC12A5" w:rsidRDefault="00233B2A" w:rsidP="002C41C8">
            <w:pPr>
              <w:spacing w:before="52" w:after="52" w:line="200" w:lineRule="exact"/>
              <w:jc w:val="both"/>
              <w:rPr>
                <w:rFonts w:ascii="Arial" w:hAnsi="Arial" w:cs="Arial"/>
                <w:sz w:val="16"/>
                <w:szCs w:val="16"/>
                <w:lang w:eastAsia="es-MX"/>
              </w:rPr>
            </w:pPr>
            <w:r w:rsidRPr="00DC12A5">
              <w:rPr>
                <w:rFonts w:ascii="Arial" w:hAnsi="Arial" w:cs="Arial"/>
                <w:sz w:val="16"/>
                <w:szCs w:val="16"/>
                <w:lang w:eastAsia="es-MX"/>
              </w:rPr>
              <w:t>La importación temporal de los vehículos de prueba autorizados, deberá realizarse a través de pedimento de importación temporal.</w:t>
            </w:r>
          </w:p>
        </w:tc>
      </w:tr>
      <w:tr w:rsidR="00233B2A" w:rsidRPr="00DC12A5" w14:paraId="441BFA1E" w14:textId="77777777" w:rsidTr="002C41C8">
        <w:trPr>
          <w:trHeight w:val="20"/>
        </w:trPr>
        <w:tc>
          <w:tcPr>
            <w:tcW w:w="5000" w:type="pct"/>
            <w:gridSpan w:val="7"/>
            <w:shd w:val="clear" w:color="auto" w:fill="A6A6A6"/>
          </w:tcPr>
          <w:p w14:paraId="6D788890" w14:textId="77777777" w:rsidR="00233B2A" w:rsidRPr="00DC12A5" w:rsidRDefault="00233B2A" w:rsidP="002C41C8">
            <w:pPr>
              <w:spacing w:before="52" w:after="52" w:line="200" w:lineRule="exact"/>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2AECE7E3" w14:textId="77777777" w:rsidTr="002C41C8">
        <w:trPr>
          <w:trHeight w:val="20"/>
        </w:trPr>
        <w:tc>
          <w:tcPr>
            <w:tcW w:w="5000" w:type="pct"/>
            <w:gridSpan w:val="7"/>
          </w:tcPr>
          <w:p w14:paraId="005729D8" w14:textId="77777777" w:rsidR="00233B2A" w:rsidRPr="00DC12A5" w:rsidRDefault="00233B2A" w:rsidP="002C41C8">
            <w:pPr>
              <w:spacing w:before="52" w:after="52" w:line="200" w:lineRule="exact"/>
              <w:jc w:val="both"/>
              <w:rPr>
                <w:rFonts w:ascii="Arial" w:hAnsi="Arial" w:cs="Arial"/>
                <w:b/>
                <w:sz w:val="16"/>
                <w:szCs w:val="16"/>
                <w:lang w:eastAsia="es-MX"/>
              </w:rPr>
            </w:pPr>
            <w:r w:rsidRPr="00DC12A5">
              <w:rPr>
                <w:rFonts w:ascii="Arial" w:hAnsi="Arial" w:cs="Arial"/>
                <w:sz w:val="16"/>
                <w:szCs w:val="16"/>
                <w:lang w:eastAsia="es-MX"/>
              </w:rPr>
              <w:t>Artículos 106, fracción III de la Ley y 157 del Reglamento y las reglas 1.2.2., 1.2.4. y 4.2.8. de las RGCE.</w:t>
            </w:r>
          </w:p>
        </w:tc>
      </w:tr>
    </w:tbl>
    <w:p w14:paraId="5D88AD95"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59"/>
        <w:gridCol w:w="1297"/>
        <w:gridCol w:w="224"/>
        <w:gridCol w:w="1117"/>
        <w:gridCol w:w="1779"/>
        <w:gridCol w:w="710"/>
        <w:gridCol w:w="1940"/>
      </w:tblGrid>
      <w:tr w:rsidR="00233B2A" w:rsidRPr="00DC12A5" w14:paraId="1A6E0CBE" w14:textId="77777777" w:rsidTr="002C41C8">
        <w:trPr>
          <w:trHeight w:val="20"/>
        </w:trPr>
        <w:tc>
          <w:tcPr>
            <w:tcW w:w="5000" w:type="pct"/>
            <w:gridSpan w:val="7"/>
            <w:shd w:val="clear" w:color="auto" w:fill="A6A6A6"/>
            <w:noWrap/>
          </w:tcPr>
          <w:p w14:paraId="5F78053E" w14:textId="77777777" w:rsidR="00233B2A" w:rsidRPr="00DC12A5" w:rsidRDefault="00233B2A" w:rsidP="002C41C8">
            <w:pPr>
              <w:spacing w:before="48" w:after="40" w:line="240" w:lineRule="exact"/>
              <w:jc w:val="both"/>
              <w:rPr>
                <w:rFonts w:ascii="Arial" w:hAnsi="Arial" w:cs="Arial"/>
                <w:b/>
                <w:sz w:val="16"/>
                <w:szCs w:val="16"/>
                <w:lang w:eastAsia="es-MX"/>
              </w:rPr>
            </w:pPr>
            <w:r w:rsidRPr="00DC12A5">
              <w:rPr>
                <w:rFonts w:ascii="Arial" w:hAnsi="Arial" w:cs="Arial"/>
                <w:b/>
                <w:sz w:val="16"/>
                <w:szCs w:val="16"/>
                <w:lang w:eastAsia="es-MX"/>
              </w:rPr>
              <w:t xml:space="preserve">91/LA Autorización para la ampliación del plazo de importación temporal de enseres, utilería y demás equipo necesario para la filmación. </w:t>
            </w:r>
          </w:p>
        </w:tc>
      </w:tr>
      <w:tr w:rsidR="00233B2A" w:rsidRPr="00DC12A5" w14:paraId="342FF2EA" w14:textId="77777777" w:rsidTr="002C41C8">
        <w:trPr>
          <w:trHeight w:val="20"/>
        </w:trPr>
        <w:tc>
          <w:tcPr>
            <w:tcW w:w="996" w:type="pct"/>
            <w:vMerge w:val="restart"/>
          </w:tcPr>
          <w:p w14:paraId="0AEB9A1C" w14:textId="4B9D4F16" w:rsidR="00233B2A" w:rsidRPr="00DC12A5" w:rsidRDefault="00233B2A" w:rsidP="002C41C8">
            <w:pPr>
              <w:spacing w:before="48" w:after="40"/>
              <w:ind w:left="900" w:hanging="900"/>
              <w:jc w:val="both"/>
              <w:rPr>
                <w:rFonts w:ascii="Arial" w:hAnsi="Arial" w:cs="Arial"/>
                <w:b/>
                <w:sz w:val="16"/>
                <w:szCs w:val="16"/>
                <w:lang w:eastAsia="es-MX"/>
              </w:rPr>
            </w:pPr>
            <w:r w:rsidRPr="00DC12A5">
              <w:rPr>
                <w:rFonts w:ascii="Arial" w:hAnsi="Arial" w:cs="Arial"/>
                <w:b/>
                <w:sz w:val="16"/>
                <w:szCs w:val="16"/>
                <w:lang w:eastAsia="es-MX"/>
              </w:rPr>
              <w:lastRenderedPageBreak/>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79E41862" wp14:editId="56EFE126">
                  <wp:extent cx="95250" cy="95250"/>
                  <wp:effectExtent l="0" t="0" r="0" b="0"/>
                  <wp:docPr id="1577307197" name="Imagen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0B83E9C9" w14:textId="46FF2AD4" w:rsidR="00233B2A" w:rsidRPr="00DC12A5" w:rsidRDefault="00233B2A" w:rsidP="002C41C8">
            <w:pPr>
              <w:spacing w:before="48" w:after="40"/>
              <w:ind w:left="900" w:hanging="90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3E88725F" wp14:editId="30BFBE95">
                  <wp:extent cx="95250" cy="95250"/>
                  <wp:effectExtent l="0" t="0" r="0" b="0"/>
                  <wp:docPr id="71278596" name="Imagen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05" w:type="pct"/>
            <w:gridSpan w:val="5"/>
            <w:shd w:val="clear" w:color="auto" w:fill="BFBFBF"/>
          </w:tcPr>
          <w:p w14:paraId="5EAC6DAE" w14:textId="77777777" w:rsidR="00233B2A" w:rsidRPr="00DC12A5" w:rsidRDefault="00233B2A" w:rsidP="002C41C8">
            <w:pPr>
              <w:spacing w:before="48" w:after="40" w:line="240" w:lineRule="exact"/>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099" w:type="pct"/>
            <w:shd w:val="clear" w:color="auto" w:fill="BFBFBF"/>
          </w:tcPr>
          <w:p w14:paraId="17F885C1" w14:textId="77777777" w:rsidR="00233B2A" w:rsidRPr="00DC12A5" w:rsidRDefault="00233B2A" w:rsidP="002C41C8">
            <w:pPr>
              <w:spacing w:before="48" w:after="40" w:line="240" w:lineRule="exact"/>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591E8F6A" w14:textId="77777777" w:rsidTr="002C41C8">
        <w:trPr>
          <w:trHeight w:val="20"/>
        </w:trPr>
        <w:tc>
          <w:tcPr>
            <w:tcW w:w="996" w:type="pct"/>
            <w:vMerge/>
          </w:tcPr>
          <w:p w14:paraId="2E86BE85" w14:textId="77777777" w:rsidR="00233B2A" w:rsidRPr="00DC12A5" w:rsidRDefault="00233B2A" w:rsidP="002C41C8">
            <w:pPr>
              <w:spacing w:before="48" w:after="40"/>
              <w:jc w:val="both"/>
              <w:rPr>
                <w:rFonts w:ascii="Arial" w:hAnsi="Arial" w:cs="Arial"/>
                <w:noProof/>
                <w:sz w:val="16"/>
                <w:szCs w:val="16"/>
                <w:lang w:eastAsia="es-MX"/>
              </w:rPr>
            </w:pPr>
          </w:p>
        </w:tc>
        <w:tc>
          <w:tcPr>
            <w:tcW w:w="2905" w:type="pct"/>
            <w:gridSpan w:val="5"/>
            <w:vMerge w:val="restart"/>
          </w:tcPr>
          <w:p w14:paraId="0247C10C" w14:textId="77777777" w:rsidR="00233B2A" w:rsidRPr="00DC12A5" w:rsidRDefault="00233B2A" w:rsidP="002C41C8">
            <w:pPr>
              <w:spacing w:before="48" w:after="40"/>
              <w:jc w:val="both"/>
              <w:rPr>
                <w:rFonts w:ascii="Arial" w:hAnsi="Arial" w:cs="Arial"/>
                <w:sz w:val="16"/>
                <w:szCs w:val="16"/>
                <w:lang w:eastAsia="es-MX"/>
              </w:rPr>
            </w:pPr>
            <w:r w:rsidRPr="00DC12A5">
              <w:rPr>
                <w:rFonts w:ascii="Arial" w:hAnsi="Arial" w:cs="Arial"/>
                <w:sz w:val="16"/>
                <w:szCs w:val="16"/>
                <w:lang w:eastAsia="es-MX"/>
              </w:rPr>
              <w:t xml:space="preserve">Presenta la solicitud de autorización para ampliar el plazo de la autorización de importación temporal de los enseres, utilería y demás equipo necesario para la filmación. </w:t>
            </w:r>
          </w:p>
        </w:tc>
        <w:tc>
          <w:tcPr>
            <w:tcW w:w="1099" w:type="pct"/>
          </w:tcPr>
          <w:p w14:paraId="15C59CD7" w14:textId="1DCE3235" w:rsidR="00233B2A" w:rsidRPr="00DC12A5" w:rsidRDefault="00233B2A" w:rsidP="002C41C8">
            <w:pPr>
              <w:spacing w:before="48" w:after="4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13986947" wp14:editId="5CC8C8DA">
                  <wp:extent cx="95250" cy="95250"/>
                  <wp:effectExtent l="0" t="0" r="0" b="0"/>
                  <wp:docPr id="569356671" name="Imagen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8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08737D86" w14:textId="77777777" w:rsidTr="002C41C8">
        <w:trPr>
          <w:trHeight w:val="20"/>
        </w:trPr>
        <w:tc>
          <w:tcPr>
            <w:tcW w:w="996" w:type="pct"/>
            <w:vMerge/>
          </w:tcPr>
          <w:p w14:paraId="0470C5E7" w14:textId="77777777" w:rsidR="00233B2A" w:rsidRPr="00DC12A5" w:rsidRDefault="00233B2A" w:rsidP="002C41C8">
            <w:pPr>
              <w:spacing w:before="48" w:after="40"/>
              <w:jc w:val="both"/>
              <w:rPr>
                <w:rFonts w:ascii="Arial" w:hAnsi="Arial" w:cs="Arial"/>
                <w:noProof/>
                <w:sz w:val="16"/>
                <w:szCs w:val="16"/>
                <w:lang w:eastAsia="es-MX"/>
              </w:rPr>
            </w:pPr>
          </w:p>
        </w:tc>
        <w:tc>
          <w:tcPr>
            <w:tcW w:w="2905" w:type="pct"/>
            <w:gridSpan w:val="5"/>
            <w:vMerge/>
          </w:tcPr>
          <w:p w14:paraId="7564F413" w14:textId="77777777" w:rsidR="00233B2A" w:rsidRPr="00DC12A5" w:rsidRDefault="00233B2A" w:rsidP="002C41C8">
            <w:pPr>
              <w:spacing w:before="48" w:after="40"/>
              <w:jc w:val="both"/>
              <w:rPr>
                <w:rFonts w:ascii="Arial" w:hAnsi="Arial" w:cs="Arial"/>
                <w:b/>
                <w:sz w:val="16"/>
                <w:szCs w:val="16"/>
                <w:lang w:eastAsia="es-MX"/>
              </w:rPr>
            </w:pPr>
          </w:p>
        </w:tc>
        <w:tc>
          <w:tcPr>
            <w:tcW w:w="1099" w:type="pct"/>
          </w:tcPr>
          <w:p w14:paraId="3CF46FD8" w14:textId="29E75DBF" w:rsidR="00233B2A" w:rsidRPr="00DC12A5" w:rsidRDefault="00233B2A" w:rsidP="002C41C8">
            <w:pPr>
              <w:spacing w:before="48"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590B7633" wp14:editId="61E85A91">
                  <wp:extent cx="95250" cy="95250"/>
                  <wp:effectExtent l="0" t="0" r="0" b="0"/>
                  <wp:docPr id="742072981" name="Imagen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w:t>
            </w:r>
          </w:p>
        </w:tc>
      </w:tr>
      <w:tr w:rsidR="00233B2A" w:rsidRPr="00DC12A5" w14:paraId="6C8806D5" w14:textId="77777777" w:rsidTr="002C41C8">
        <w:trPr>
          <w:trHeight w:val="20"/>
        </w:trPr>
        <w:tc>
          <w:tcPr>
            <w:tcW w:w="2491" w:type="pct"/>
            <w:gridSpan w:val="4"/>
            <w:shd w:val="clear" w:color="auto" w:fill="C0C0C0"/>
          </w:tcPr>
          <w:p w14:paraId="51A33F2B" w14:textId="77777777" w:rsidR="00233B2A" w:rsidRPr="00DC12A5" w:rsidRDefault="00233B2A" w:rsidP="002C41C8">
            <w:pPr>
              <w:spacing w:before="48" w:after="40" w:line="200" w:lineRule="exact"/>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509" w:type="pct"/>
            <w:gridSpan w:val="3"/>
            <w:shd w:val="clear" w:color="auto" w:fill="C0C0C0"/>
          </w:tcPr>
          <w:p w14:paraId="7EBB2504" w14:textId="77777777" w:rsidR="00233B2A" w:rsidRPr="00DC12A5" w:rsidRDefault="00233B2A" w:rsidP="002C41C8">
            <w:pPr>
              <w:spacing w:before="48" w:after="40" w:line="200" w:lineRule="exact"/>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3D6F9669" w14:textId="77777777" w:rsidTr="002C41C8">
        <w:trPr>
          <w:trHeight w:val="20"/>
        </w:trPr>
        <w:tc>
          <w:tcPr>
            <w:tcW w:w="2491" w:type="pct"/>
            <w:gridSpan w:val="4"/>
            <w:shd w:val="clear" w:color="auto" w:fill="FFFFFF"/>
          </w:tcPr>
          <w:p w14:paraId="397B074D" w14:textId="77777777" w:rsidR="00233B2A" w:rsidRPr="00DC12A5" w:rsidRDefault="00233B2A" w:rsidP="002C41C8">
            <w:pPr>
              <w:spacing w:before="48" w:after="40" w:line="200" w:lineRule="exact"/>
              <w:jc w:val="both"/>
              <w:rPr>
                <w:rFonts w:ascii="Arial" w:hAnsi="Arial" w:cs="Arial"/>
                <w:sz w:val="16"/>
                <w:szCs w:val="16"/>
                <w:lang w:eastAsia="es-MX"/>
              </w:rPr>
            </w:pPr>
            <w:r w:rsidRPr="00DC12A5">
              <w:rPr>
                <w:rFonts w:ascii="Arial" w:hAnsi="Arial" w:cs="Arial"/>
                <w:sz w:val="16"/>
                <w:szCs w:val="16"/>
                <w:lang w:eastAsia="es-MX"/>
              </w:rPr>
              <w:t>Las personas residentes en el extranjero que hayan importado temporalmente enseres, utilería y demás equipo necesario para la filmación y estén interesados en ampliar su plazo de importación temporal.</w:t>
            </w:r>
          </w:p>
        </w:tc>
        <w:tc>
          <w:tcPr>
            <w:tcW w:w="2509" w:type="pct"/>
            <w:gridSpan w:val="3"/>
            <w:shd w:val="clear" w:color="auto" w:fill="FFFFFF"/>
          </w:tcPr>
          <w:p w14:paraId="3FD3DA6E" w14:textId="77777777" w:rsidR="00233B2A" w:rsidRPr="00DC12A5" w:rsidRDefault="00233B2A" w:rsidP="002C41C8">
            <w:pPr>
              <w:spacing w:before="48" w:after="40" w:line="200" w:lineRule="exact"/>
              <w:jc w:val="both"/>
              <w:rPr>
                <w:rFonts w:ascii="Arial" w:hAnsi="Arial" w:cs="Arial"/>
                <w:sz w:val="16"/>
                <w:szCs w:val="16"/>
                <w:lang w:eastAsia="es-MX"/>
              </w:rPr>
            </w:pPr>
            <w:r w:rsidRPr="00DC12A5">
              <w:rPr>
                <w:rFonts w:ascii="Arial" w:hAnsi="Arial" w:cs="Arial"/>
                <w:sz w:val="16"/>
                <w:szCs w:val="16"/>
                <w:lang w:eastAsia="es-MX"/>
              </w:rPr>
              <w:t>Antes del vencimiento del plazo de permanencia de las mercancías en territorio nacional.</w:t>
            </w:r>
          </w:p>
        </w:tc>
      </w:tr>
      <w:tr w:rsidR="00233B2A" w:rsidRPr="00DC12A5" w14:paraId="388B2225" w14:textId="77777777" w:rsidTr="002C41C8">
        <w:trPr>
          <w:trHeight w:val="20"/>
        </w:trPr>
        <w:tc>
          <w:tcPr>
            <w:tcW w:w="1858" w:type="pct"/>
            <w:gridSpan w:val="3"/>
            <w:tcBorders>
              <w:bottom w:val="single" w:sz="6" w:space="0" w:color="auto"/>
            </w:tcBorders>
            <w:shd w:val="clear" w:color="auto" w:fill="C0C0C0"/>
          </w:tcPr>
          <w:p w14:paraId="7CEA1BEC" w14:textId="77777777" w:rsidR="00233B2A" w:rsidRPr="00DC12A5" w:rsidRDefault="00233B2A" w:rsidP="002C41C8">
            <w:pPr>
              <w:spacing w:before="48" w:after="40" w:line="200" w:lineRule="exact"/>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42" w:type="pct"/>
            <w:gridSpan w:val="4"/>
            <w:tcBorders>
              <w:bottom w:val="single" w:sz="6" w:space="0" w:color="auto"/>
            </w:tcBorders>
          </w:tcPr>
          <w:p w14:paraId="3C3E2E83" w14:textId="77777777" w:rsidR="00233B2A" w:rsidRPr="00DC12A5" w:rsidRDefault="00233B2A" w:rsidP="002C41C8">
            <w:pPr>
              <w:spacing w:before="48" w:after="40" w:line="200" w:lineRule="exact"/>
              <w:jc w:val="both"/>
              <w:rPr>
                <w:rFonts w:ascii="Arial" w:hAnsi="Arial" w:cs="Arial"/>
                <w:noProof/>
                <w:sz w:val="16"/>
                <w:szCs w:val="16"/>
                <w:lang w:eastAsia="es-MX"/>
              </w:rPr>
            </w:pPr>
            <w:r w:rsidRPr="00DC12A5">
              <w:rPr>
                <w:rFonts w:ascii="Arial" w:hAnsi="Arial" w:cs="Arial"/>
                <w:sz w:val="16"/>
                <w:szCs w:val="16"/>
                <w:lang w:eastAsia="es-MX"/>
              </w:rPr>
              <w:t>Ante</w:t>
            </w:r>
            <w:r w:rsidRPr="00DC12A5">
              <w:rPr>
                <w:rFonts w:ascii="Arial" w:hAnsi="Arial" w:cs="Arial"/>
                <w:noProof/>
                <w:sz w:val="16"/>
                <w:szCs w:val="16"/>
                <w:lang w:eastAsia="es-MX"/>
              </w:rPr>
              <w:t xml:space="preserve"> </w:t>
            </w:r>
            <w:r w:rsidRPr="00DC12A5">
              <w:rPr>
                <w:rFonts w:ascii="Arial" w:hAnsi="Arial" w:cs="Arial"/>
                <w:sz w:val="16"/>
                <w:szCs w:val="16"/>
                <w:lang w:eastAsia="es-MX"/>
              </w:rPr>
              <w:t>la oficialía de partes de la ACAJACE, ubicada en Avenida Hidalgo número 77, colonia Guerrero, Alcaldía Cuauhtémoc, código postal 06300, Ciudad de México, en un horario de atención de lunes a viernes de 8:00 a 14:30 horas.</w:t>
            </w:r>
          </w:p>
        </w:tc>
      </w:tr>
      <w:tr w:rsidR="00233B2A" w:rsidRPr="00DC12A5" w14:paraId="2592308C" w14:textId="77777777" w:rsidTr="002C41C8">
        <w:trPr>
          <w:trHeight w:val="20"/>
        </w:trPr>
        <w:tc>
          <w:tcPr>
            <w:tcW w:w="5000" w:type="pct"/>
            <w:gridSpan w:val="7"/>
            <w:shd w:val="clear" w:color="auto" w:fill="A6A6A6"/>
          </w:tcPr>
          <w:p w14:paraId="4CA9B504" w14:textId="77777777" w:rsidR="00233B2A" w:rsidRPr="00DC12A5" w:rsidRDefault="00233B2A" w:rsidP="002C41C8">
            <w:pPr>
              <w:spacing w:before="48" w:after="40" w:line="200" w:lineRule="exact"/>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376F4C3A" w14:textId="77777777" w:rsidTr="002C41C8">
        <w:trPr>
          <w:trHeight w:val="20"/>
        </w:trPr>
        <w:tc>
          <w:tcPr>
            <w:tcW w:w="5000" w:type="pct"/>
            <w:gridSpan w:val="7"/>
            <w:shd w:val="clear" w:color="auto" w:fill="C0C0C0"/>
          </w:tcPr>
          <w:p w14:paraId="745D3962" w14:textId="77777777" w:rsidR="00233B2A" w:rsidRPr="00DC12A5" w:rsidRDefault="00233B2A" w:rsidP="002C41C8">
            <w:pPr>
              <w:spacing w:before="48" w:after="40" w:line="200" w:lineRule="exact"/>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09CCDC0E" w14:textId="77777777" w:rsidTr="002C41C8">
        <w:trPr>
          <w:trHeight w:val="20"/>
        </w:trPr>
        <w:tc>
          <w:tcPr>
            <w:tcW w:w="5000" w:type="pct"/>
            <w:gridSpan w:val="7"/>
          </w:tcPr>
          <w:p w14:paraId="43CC2F00" w14:textId="77777777" w:rsidR="00233B2A" w:rsidRPr="00DC12A5" w:rsidRDefault="00233B2A" w:rsidP="002C41C8">
            <w:pPr>
              <w:spacing w:before="48"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Acude con la documentación del trámite ante la oficialía de partes de la autoridad mencionada en el apartado anterior.</w:t>
            </w:r>
          </w:p>
          <w:p w14:paraId="0B33FC5A" w14:textId="77777777" w:rsidR="00233B2A" w:rsidRPr="00DC12A5" w:rsidRDefault="00233B2A" w:rsidP="002C41C8">
            <w:pPr>
              <w:spacing w:before="48"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Entrega la documentación a la autoridad encargada del trámite.</w:t>
            </w:r>
          </w:p>
          <w:p w14:paraId="6464CB01" w14:textId="77777777" w:rsidR="00233B2A" w:rsidRPr="00DC12A5" w:rsidRDefault="00233B2A" w:rsidP="002C41C8">
            <w:pPr>
              <w:spacing w:before="48" w:after="40" w:line="200" w:lineRule="exact"/>
              <w:ind w:left="432" w:hanging="432"/>
              <w:jc w:val="both"/>
              <w:rPr>
                <w:rFonts w:ascii="Arial" w:hAnsi="Arial" w:cs="Arial"/>
                <w:noProof/>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Recibe y conserva</w:t>
            </w:r>
            <w:r w:rsidRPr="00DC12A5">
              <w:rPr>
                <w:rFonts w:ascii="Arial" w:hAnsi="Arial" w:cs="Arial"/>
                <w:noProof/>
                <w:sz w:val="16"/>
                <w:szCs w:val="16"/>
                <w:lang w:eastAsia="es-MX"/>
              </w:rPr>
              <w:t xml:space="preserve"> el escrito libre sellado, como acuse de recibo.</w:t>
            </w:r>
          </w:p>
        </w:tc>
      </w:tr>
      <w:tr w:rsidR="00233B2A" w:rsidRPr="00DC12A5" w14:paraId="3471509C" w14:textId="77777777" w:rsidTr="002C41C8">
        <w:trPr>
          <w:trHeight w:val="20"/>
        </w:trPr>
        <w:tc>
          <w:tcPr>
            <w:tcW w:w="5000" w:type="pct"/>
            <w:gridSpan w:val="7"/>
            <w:shd w:val="clear" w:color="auto" w:fill="C0C0C0"/>
          </w:tcPr>
          <w:p w14:paraId="1322ADC6" w14:textId="77777777" w:rsidR="00233B2A" w:rsidRPr="00DC12A5" w:rsidRDefault="00233B2A" w:rsidP="002C41C8">
            <w:pPr>
              <w:spacing w:before="48" w:after="40" w:line="200" w:lineRule="exact"/>
              <w:jc w:val="center"/>
              <w:rPr>
                <w:rFonts w:ascii="Arial" w:hAnsi="Arial" w:cs="Arial"/>
                <w:b/>
                <w:sz w:val="16"/>
                <w:szCs w:val="16"/>
                <w:lang w:eastAsia="es-MX"/>
              </w:rPr>
            </w:pPr>
            <w:bookmarkStart w:id="15" w:name="_Hlk149638747"/>
            <w:r w:rsidRPr="00DC12A5">
              <w:rPr>
                <w:rFonts w:ascii="Arial" w:hAnsi="Arial" w:cs="Arial"/>
                <w:b/>
                <w:noProof/>
                <w:sz w:val="16"/>
                <w:szCs w:val="16"/>
                <w:lang w:eastAsia="es-MX"/>
              </w:rPr>
              <w:t>¿Qué requisitos debo cumplir?</w:t>
            </w:r>
            <w:bookmarkEnd w:id="15"/>
          </w:p>
        </w:tc>
      </w:tr>
      <w:tr w:rsidR="00233B2A" w:rsidRPr="00DC12A5" w14:paraId="2327727B" w14:textId="77777777" w:rsidTr="002C41C8">
        <w:trPr>
          <w:trHeight w:val="20"/>
        </w:trPr>
        <w:tc>
          <w:tcPr>
            <w:tcW w:w="5000" w:type="pct"/>
            <w:gridSpan w:val="7"/>
            <w:tcBorders>
              <w:bottom w:val="single" w:sz="6" w:space="0" w:color="auto"/>
            </w:tcBorders>
            <w:shd w:val="clear" w:color="auto" w:fill="FFFFFF"/>
          </w:tcPr>
          <w:p w14:paraId="7A2E35AD" w14:textId="77777777" w:rsidR="00233B2A" w:rsidRPr="00DC12A5" w:rsidRDefault="00233B2A" w:rsidP="002C41C8">
            <w:pPr>
              <w:spacing w:before="52"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Escrito libre, en el que deberás manifestar bajo protesta de decir verdad si cuentas con autorizaciones previas para la ampliación del plazo de importación temporal, en caso de que tu respuesta sea afirmativa, señala los oficios en los cuales se te otorgaron las ampliaciones de plazo.</w:t>
            </w:r>
          </w:p>
          <w:p w14:paraId="59CE3937" w14:textId="77777777" w:rsidR="00233B2A" w:rsidRPr="00DC12A5" w:rsidRDefault="00233B2A" w:rsidP="002C41C8">
            <w:pPr>
              <w:spacing w:before="52"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Copia certificada del instrumento notarial, del cual se desprenda que la persona que firma la solicitud, se encuentra facultada para llevar a cabo los trámites correspondientes ante la autoridad respectiva.</w:t>
            </w:r>
          </w:p>
          <w:p w14:paraId="5775C720" w14:textId="77777777" w:rsidR="00233B2A" w:rsidRPr="00DC12A5" w:rsidRDefault="00233B2A" w:rsidP="002C41C8">
            <w:pPr>
              <w:spacing w:before="52"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Copia de la identificación oficial o su homólogo en el país de procedencia, del residente en el extranjero que presentará la presente solicitud.</w:t>
            </w:r>
          </w:p>
          <w:p w14:paraId="5C64EFCA" w14:textId="77777777" w:rsidR="00233B2A" w:rsidRPr="00DC12A5" w:rsidRDefault="00233B2A" w:rsidP="002C41C8">
            <w:pPr>
              <w:spacing w:before="52"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Exhibir el o los números de pedimentos de importación temporal y del o los pedimentos de rectificación.</w:t>
            </w:r>
          </w:p>
          <w:p w14:paraId="274FF811" w14:textId="77777777" w:rsidR="00233B2A" w:rsidRPr="00DC12A5" w:rsidRDefault="00233B2A" w:rsidP="002C41C8">
            <w:pPr>
              <w:spacing w:before="52"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Copia del contrato, documento o escrito que indique las razones de la permanencia de las mercancías en territorio nacional por un plazo mayor.</w:t>
            </w:r>
          </w:p>
          <w:p w14:paraId="41EC7C4B" w14:textId="77777777" w:rsidR="00233B2A" w:rsidRPr="00DC12A5" w:rsidRDefault="00233B2A" w:rsidP="002C41C8">
            <w:pPr>
              <w:spacing w:before="52"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VI.</w:t>
            </w:r>
            <w:r w:rsidRPr="00DC12A5">
              <w:rPr>
                <w:rFonts w:ascii="Arial" w:hAnsi="Arial" w:cs="Arial"/>
                <w:sz w:val="16"/>
                <w:szCs w:val="16"/>
                <w:lang w:eastAsia="es-MX"/>
              </w:rPr>
              <w:tab/>
              <w:t>Copia de la carta expedida por el Instituto Mexicano de Cinematografía, mediante la cual, se avale la existencia de la empresa cinematográfica, de la producción y señale el nombre del responsable de la producción.</w:t>
            </w:r>
          </w:p>
          <w:p w14:paraId="2869141A" w14:textId="77777777" w:rsidR="00233B2A" w:rsidRPr="00DC12A5" w:rsidRDefault="00233B2A" w:rsidP="002C41C8">
            <w:pPr>
              <w:spacing w:before="52"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VII.</w:t>
            </w:r>
            <w:r w:rsidRPr="00DC12A5">
              <w:rPr>
                <w:rFonts w:ascii="Arial" w:hAnsi="Arial" w:cs="Arial"/>
                <w:sz w:val="16"/>
                <w:szCs w:val="16"/>
                <w:lang w:eastAsia="es-MX"/>
              </w:rPr>
              <w:tab/>
              <w:t>Original de la carta de un residente en territorio nacional que asuma la responsabilidad solidaria, en los términos del artículo 26, fracción VIII del CFF, de los créditos fiscales que lleguen a causarse en el caso de incumplimiento de la obligación de retornar las mercancías.</w:t>
            </w:r>
          </w:p>
          <w:p w14:paraId="6234EE87" w14:textId="77777777" w:rsidR="00233B2A" w:rsidRPr="00DC12A5" w:rsidRDefault="00233B2A" w:rsidP="002C41C8">
            <w:pPr>
              <w:spacing w:before="52"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VIII.</w:t>
            </w:r>
            <w:r w:rsidRPr="00DC12A5">
              <w:rPr>
                <w:rFonts w:ascii="Arial" w:hAnsi="Arial" w:cs="Arial"/>
                <w:sz w:val="16"/>
                <w:szCs w:val="16"/>
                <w:lang w:eastAsia="es-MX"/>
              </w:rPr>
              <w:tab/>
              <w:t>Copia del documento que compruebe el cumplimiento de regulaciones y restricciones no arancelarias. cuando las mercancías importadas temporalmente hayan estado sujetas a las mismas.</w:t>
            </w:r>
          </w:p>
          <w:p w14:paraId="23AF9D04" w14:textId="77777777" w:rsidR="00233B2A" w:rsidRPr="00DC12A5" w:rsidRDefault="00233B2A" w:rsidP="002C41C8">
            <w:pPr>
              <w:spacing w:before="52" w:after="40"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IX.</w:t>
            </w:r>
            <w:r w:rsidRPr="00DC12A5">
              <w:rPr>
                <w:rFonts w:ascii="Arial" w:hAnsi="Arial" w:cs="Arial"/>
                <w:sz w:val="16"/>
                <w:szCs w:val="16"/>
                <w:lang w:eastAsia="es-MX"/>
              </w:rPr>
              <w:tab/>
              <w:t>Cuando la documentación presentada se encuentre en un idioma extranjero, deberás proporcionar su traducción al idioma español.</w:t>
            </w:r>
          </w:p>
        </w:tc>
      </w:tr>
      <w:tr w:rsidR="00233B2A" w:rsidRPr="00DC12A5" w14:paraId="5B855315" w14:textId="77777777" w:rsidTr="002C41C8">
        <w:trPr>
          <w:trHeight w:val="20"/>
        </w:trPr>
        <w:tc>
          <w:tcPr>
            <w:tcW w:w="5000" w:type="pct"/>
            <w:gridSpan w:val="7"/>
            <w:shd w:val="clear" w:color="auto" w:fill="BFBFBF"/>
          </w:tcPr>
          <w:p w14:paraId="3B5F8BDC" w14:textId="77777777" w:rsidR="00233B2A" w:rsidRPr="00DC12A5" w:rsidRDefault="00233B2A" w:rsidP="002C41C8">
            <w:pPr>
              <w:spacing w:before="40" w:after="40" w:line="190" w:lineRule="exact"/>
              <w:jc w:val="center"/>
              <w:rPr>
                <w:rFonts w:ascii="Arial" w:hAnsi="Arial" w:cs="Arial"/>
                <w:b/>
                <w:noProof/>
                <w:sz w:val="16"/>
                <w:szCs w:val="16"/>
                <w:lang w:eastAsia="es-MX"/>
              </w:rPr>
            </w:pPr>
            <w:r w:rsidRPr="00DC12A5">
              <w:rPr>
                <w:rFonts w:ascii="Arial" w:hAnsi="Arial" w:cs="Arial"/>
                <w:b/>
                <w:noProof/>
                <w:sz w:val="16"/>
                <w:szCs w:val="16"/>
                <w:lang w:eastAsia="es-MX"/>
              </w:rPr>
              <w:t>¿Con qué condiciones debo cumplir?</w:t>
            </w:r>
          </w:p>
        </w:tc>
      </w:tr>
      <w:tr w:rsidR="00233B2A" w:rsidRPr="00DC12A5" w14:paraId="621C615E" w14:textId="77777777" w:rsidTr="002C41C8">
        <w:trPr>
          <w:trHeight w:val="20"/>
        </w:trPr>
        <w:tc>
          <w:tcPr>
            <w:tcW w:w="5000" w:type="pct"/>
            <w:gridSpan w:val="7"/>
            <w:tcBorders>
              <w:bottom w:val="single" w:sz="6" w:space="0" w:color="auto"/>
            </w:tcBorders>
            <w:shd w:val="clear" w:color="auto" w:fill="FFFFFF"/>
          </w:tcPr>
          <w:p w14:paraId="24D13681"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Que el domicilio del residente en el extranjero, esté como “Localizado”.</w:t>
            </w:r>
          </w:p>
          <w:p w14:paraId="0924BF98"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Para efectos de la fracción VII del apartado “¿Qué requisitos debo cumplir?”, que el residente en territorio nacional que asuma la responsabilidad solidaria cuente con lo siguiente:</w:t>
            </w:r>
          </w:p>
          <w:p w14:paraId="61D6DDB1" w14:textId="77777777" w:rsidR="00233B2A" w:rsidRPr="00DC12A5" w:rsidRDefault="00233B2A" w:rsidP="002C41C8">
            <w:pPr>
              <w:spacing w:before="40" w:after="40" w:line="190" w:lineRule="exact"/>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El estatus del domicilio fiscal debe ser “Localizado”.</w:t>
            </w:r>
          </w:p>
          <w:p w14:paraId="0B03C757" w14:textId="77777777" w:rsidR="00233B2A" w:rsidRPr="00DC12A5" w:rsidRDefault="00233B2A" w:rsidP="002C41C8">
            <w:pPr>
              <w:spacing w:before="40" w:after="40" w:line="190" w:lineRule="exact"/>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El estatus del buzón tributario deberá encontrarse como “Validado”.</w:t>
            </w:r>
          </w:p>
          <w:p w14:paraId="2B0307A2" w14:textId="77777777" w:rsidR="00233B2A" w:rsidRPr="00DC12A5" w:rsidRDefault="00233B2A" w:rsidP="002C41C8">
            <w:pPr>
              <w:spacing w:before="40" w:after="40" w:line="190" w:lineRule="exact"/>
              <w:ind w:left="864" w:hanging="432"/>
              <w:jc w:val="both"/>
              <w:rPr>
                <w:rFonts w:ascii="Arial" w:hAnsi="Arial" w:cs="Arial"/>
                <w:sz w:val="16"/>
                <w:szCs w:val="16"/>
                <w:lang w:eastAsia="es-MX"/>
              </w:rPr>
            </w:pPr>
            <w:r w:rsidRPr="00DC12A5">
              <w:rPr>
                <w:rFonts w:ascii="Arial" w:hAnsi="Arial" w:cs="Arial"/>
                <w:sz w:val="16"/>
                <w:szCs w:val="16"/>
                <w:lang w:eastAsia="es-MX"/>
              </w:rPr>
              <w:t>c)</w:t>
            </w:r>
            <w:r w:rsidRPr="00DC12A5">
              <w:rPr>
                <w:rFonts w:ascii="Arial" w:hAnsi="Arial" w:cs="Arial"/>
                <w:sz w:val="16"/>
                <w:szCs w:val="16"/>
                <w:lang w:eastAsia="es-MX"/>
              </w:rPr>
              <w:tab/>
              <w:t>Estar al corriente en el cumplimiento de sus obligaciones fiscales.</w:t>
            </w:r>
          </w:p>
          <w:p w14:paraId="2E48A014" w14:textId="77777777" w:rsidR="00233B2A" w:rsidRPr="00DC12A5" w:rsidRDefault="00233B2A" w:rsidP="002C41C8">
            <w:pPr>
              <w:spacing w:before="40" w:after="40" w:line="190" w:lineRule="exact"/>
              <w:ind w:left="864" w:hanging="432"/>
              <w:jc w:val="both"/>
              <w:rPr>
                <w:rFonts w:ascii="Arial" w:hAnsi="Arial" w:cs="Arial"/>
                <w:sz w:val="16"/>
                <w:szCs w:val="16"/>
                <w:lang w:eastAsia="es-MX"/>
              </w:rPr>
            </w:pPr>
            <w:r w:rsidRPr="00DC12A5">
              <w:rPr>
                <w:rFonts w:ascii="Arial" w:hAnsi="Arial" w:cs="Arial"/>
                <w:sz w:val="16"/>
                <w:szCs w:val="16"/>
                <w:lang w:eastAsia="es-MX"/>
              </w:rPr>
              <w:t>d)</w:t>
            </w:r>
            <w:r w:rsidRPr="00DC12A5">
              <w:rPr>
                <w:rFonts w:ascii="Arial" w:hAnsi="Arial" w:cs="Arial"/>
                <w:sz w:val="16"/>
                <w:szCs w:val="16"/>
                <w:lang w:eastAsia="es-MX"/>
              </w:rPr>
              <w:tab/>
              <w:t>No encontrarte en el listado de empresas publicadas por el SAT, conforme a los artículos 69, penúltimo párrafo, con excepción de la fracción VI y 69-B, cuarto párrafo del CFF.</w:t>
            </w:r>
          </w:p>
          <w:p w14:paraId="3331EB05"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Haber realizado previamente la rectificación del pedimento de importación temporal ante la aduana, antes del vencimiento del plazo respectivo.</w:t>
            </w:r>
          </w:p>
          <w:p w14:paraId="1D11EACC"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La solicitud debe presentarse dentro de la vigencia del plazo de importación temporal de las mercancías otorgado, derivado de la rectificación al pedimento original.</w:t>
            </w:r>
          </w:p>
          <w:p w14:paraId="53694EA1"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Que las mercancías por las que se solicita la ampliación del plazo, no hayan sido destinadas a un fin distinto para el que fueron importadas temporalmente.</w:t>
            </w:r>
          </w:p>
          <w:p w14:paraId="09FA4B03"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VI.</w:t>
            </w:r>
            <w:r w:rsidRPr="00DC12A5">
              <w:rPr>
                <w:rFonts w:ascii="Arial" w:hAnsi="Arial" w:cs="Arial"/>
                <w:sz w:val="16"/>
                <w:szCs w:val="16"/>
                <w:lang w:eastAsia="es-MX"/>
              </w:rPr>
              <w:tab/>
              <w:t xml:space="preserve">Los enseres, utilería y demás equipo necesario para la filmación que hayan sido importadas temporalmente que sean utilizados en la industria cinematográfica, deberán contener la leyenda “Prohibida su venta”, misma que podrá encontrarse adherida, bordada, pintada con tinta indeleble o grabada, de manera que las descalifique para su venta </w:t>
            </w:r>
            <w:r w:rsidRPr="00DC12A5">
              <w:rPr>
                <w:rFonts w:ascii="Arial" w:hAnsi="Arial" w:cs="Arial"/>
                <w:sz w:val="16"/>
                <w:szCs w:val="16"/>
                <w:lang w:eastAsia="es-MX"/>
              </w:rPr>
              <w:lastRenderedPageBreak/>
              <w:t>o para cualquier uso distinto al evento, excepto cuando este procedimiento inutilice la mercancía de manera tal que no pueda ser usada en el evento.</w:t>
            </w:r>
            <w:r w:rsidRPr="00DC12A5" w:rsidDel="004700E4">
              <w:rPr>
                <w:rFonts w:ascii="Arial" w:hAnsi="Arial" w:cs="Arial"/>
                <w:sz w:val="16"/>
                <w:szCs w:val="16"/>
                <w:lang w:eastAsia="es-MX"/>
              </w:rPr>
              <w:t xml:space="preserve"> </w:t>
            </w:r>
          </w:p>
        </w:tc>
      </w:tr>
      <w:tr w:rsidR="00233B2A" w:rsidRPr="00DC12A5" w14:paraId="51E42ED8" w14:textId="77777777" w:rsidTr="002C41C8">
        <w:trPr>
          <w:trHeight w:val="20"/>
        </w:trPr>
        <w:tc>
          <w:tcPr>
            <w:tcW w:w="5000" w:type="pct"/>
            <w:gridSpan w:val="7"/>
            <w:shd w:val="clear" w:color="auto" w:fill="A6A6A6"/>
          </w:tcPr>
          <w:p w14:paraId="75D04496" w14:textId="77777777" w:rsidR="00233B2A" w:rsidRPr="00DC12A5" w:rsidRDefault="00233B2A" w:rsidP="002C41C8">
            <w:pPr>
              <w:spacing w:before="40" w:after="40" w:line="190" w:lineRule="exact"/>
              <w:jc w:val="center"/>
              <w:rPr>
                <w:rFonts w:ascii="Arial" w:hAnsi="Arial" w:cs="Arial"/>
                <w:b/>
                <w:sz w:val="16"/>
                <w:szCs w:val="16"/>
                <w:lang w:eastAsia="es-MX"/>
              </w:rPr>
            </w:pPr>
            <w:r w:rsidRPr="00DC12A5">
              <w:rPr>
                <w:rFonts w:ascii="Arial" w:hAnsi="Arial" w:cs="Arial"/>
                <w:b/>
                <w:sz w:val="16"/>
                <w:szCs w:val="16"/>
                <w:lang w:eastAsia="es-MX"/>
              </w:rPr>
              <w:lastRenderedPageBreak/>
              <w:t>SEGUIMIENTO Y RESOLUCIÓN DEL TRÁMITE O SERVICIO</w:t>
            </w:r>
          </w:p>
        </w:tc>
      </w:tr>
      <w:tr w:rsidR="00233B2A" w:rsidRPr="00DC12A5" w14:paraId="7DB23F5F" w14:textId="77777777" w:rsidTr="002C41C8">
        <w:trPr>
          <w:trHeight w:val="20"/>
        </w:trPr>
        <w:tc>
          <w:tcPr>
            <w:tcW w:w="2491" w:type="pct"/>
            <w:gridSpan w:val="4"/>
            <w:shd w:val="clear" w:color="auto" w:fill="C0C0C0"/>
          </w:tcPr>
          <w:p w14:paraId="39E5F427" w14:textId="77777777" w:rsidR="00233B2A" w:rsidRPr="00DC12A5" w:rsidRDefault="00233B2A" w:rsidP="002C41C8">
            <w:pPr>
              <w:spacing w:before="40" w:after="40" w:line="190" w:lineRule="exact"/>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509" w:type="pct"/>
            <w:gridSpan w:val="3"/>
            <w:shd w:val="clear" w:color="auto" w:fill="C0C0C0"/>
          </w:tcPr>
          <w:p w14:paraId="45D45449" w14:textId="77777777" w:rsidR="00233B2A" w:rsidRPr="00DC12A5" w:rsidRDefault="00233B2A" w:rsidP="002C41C8">
            <w:pPr>
              <w:spacing w:before="40" w:after="40" w:line="190" w:lineRule="exact"/>
              <w:jc w:val="both"/>
              <w:rPr>
                <w:rFonts w:ascii="Arial" w:hAnsi="Arial" w:cs="Arial"/>
                <w:b/>
                <w:sz w:val="16"/>
                <w:szCs w:val="16"/>
                <w:lang w:eastAsia="es-MX"/>
              </w:rPr>
            </w:pPr>
            <w:r w:rsidRPr="00DC12A5">
              <w:rPr>
                <w:rFonts w:ascii="Arial" w:hAnsi="Arial" w:cs="Arial"/>
                <w:b/>
                <w:sz w:val="16"/>
                <w:szCs w:val="16"/>
                <w:lang w:eastAsia="es-MX"/>
              </w:rPr>
              <w:t>¿El SAT llevará a cabo alguna inspección o verificación para emitir la resolución de este Trámite o Servicio?</w:t>
            </w:r>
          </w:p>
        </w:tc>
      </w:tr>
      <w:tr w:rsidR="00233B2A" w:rsidRPr="00DC12A5" w14:paraId="6A1BBA95" w14:textId="77777777" w:rsidTr="002C41C8">
        <w:trPr>
          <w:trHeight w:val="20"/>
        </w:trPr>
        <w:tc>
          <w:tcPr>
            <w:tcW w:w="2491" w:type="pct"/>
            <w:gridSpan w:val="4"/>
          </w:tcPr>
          <w:p w14:paraId="3A360AF6" w14:textId="77777777" w:rsidR="00233B2A" w:rsidRPr="00DC12A5" w:rsidRDefault="00233B2A" w:rsidP="002C41C8">
            <w:pPr>
              <w:spacing w:before="40" w:after="40" w:line="190" w:lineRule="exact"/>
              <w:jc w:val="both"/>
              <w:rPr>
                <w:rFonts w:ascii="Arial" w:hAnsi="Arial" w:cs="Arial"/>
                <w:sz w:val="16"/>
                <w:szCs w:val="16"/>
                <w:lang w:eastAsia="es-MX"/>
              </w:rPr>
            </w:pPr>
            <w:r w:rsidRPr="00DC12A5">
              <w:rPr>
                <w:rFonts w:ascii="Arial" w:hAnsi="Arial" w:cs="Arial"/>
                <w:sz w:val="16"/>
                <w:szCs w:val="16"/>
                <w:lang w:eastAsia="es-MX"/>
              </w:rPr>
              <w:t xml:space="preserve">A través del correo electrónico institucional: </w:t>
            </w:r>
            <w:r w:rsidRPr="00DC12A5">
              <w:rPr>
                <w:rFonts w:ascii="Arial" w:hAnsi="Arial" w:cs="Arial"/>
                <w:sz w:val="16"/>
                <w:szCs w:val="16"/>
                <w:u w:val="single"/>
                <w:lang w:eastAsia="es-MX"/>
              </w:rPr>
              <w:t>autorizacionesacajace@sat.gob.mx</w:t>
            </w:r>
          </w:p>
        </w:tc>
        <w:tc>
          <w:tcPr>
            <w:tcW w:w="2509" w:type="pct"/>
            <w:gridSpan w:val="3"/>
          </w:tcPr>
          <w:p w14:paraId="464F4520" w14:textId="77777777" w:rsidR="00233B2A" w:rsidRPr="00DC12A5" w:rsidRDefault="00233B2A" w:rsidP="002C41C8">
            <w:pPr>
              <w:spacing w:before="40" w:after="40" w:line="190" w:lineRule="exact"/>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42366B4B" w14:textId="77777777" w:rsidTr="002C41C8">
        <w:trPr>
          <w:trHeight w:val="20"/>
        </w:trPr>
        <w:tc>
          <w:tcPr>
            <w:tcW w:w="5000" w:type="pct"/>
            <w:gridSpan w:val="7"/>
            <w:shd w:val="clear" w:color="auto" w:fill="A6A6A6"/>
          </w:tcPr>
          <w:p w14:paraId="44D1DDCA" w14:textId="77777777" w:rsidR="00233B2A" w:rsidRPr="00DC12A5" w:rsidRDefault="00233B2A" w:rsidP="002C41C8">
            <w:pPr>
              <w:spacing w:before="40" w:after="40" w:line="190" w:lineRule="exact"/>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3CDDA507" w14:textId="77777777" w:rsidTr="002C41C8">
        <w:trPr>
          <w:trHeight w:val="20"/>
        </w:trPr>
        <w:tc>
          <w:tcPr>
            <w:tcW w:w="5000" w:type="pct"/>
            <w:gridSpan w:val="7"/>
            <w:shd w:val="clear" w:color="auto" w:fill="FFFFFF"/>
          </w:tcPr>
          <w:p w14:paraId="3CBEFF14"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El oficio de resolución se notificará al solicitante o a las personas autorizadas, personalmente o por correo certificado, en el domicilio señalado para oír y recibir notificaciones.</w:t>
            </w:r>
          </w:p>
          <w:p w14:paraId="064C6C26" w14:textId="77777777" w:rsidR="00233B2A" w:rsidRPr="00DC12A5" w:rsidRDefault="00233B2A" w:rsidP="002C41C8">
            <w:pPr>
              <w:spacing w:before="40" w:after="40" w:line="19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Cuando la autoridad no notifique la resolución en el plazo máximo de respuesta, se considerará que la autoridad resolvió negativamente.</w:t>
            </w:r>
          </w:p>
        </w:tc>
      </w:tr>
      <w:tr w:rsidR="00233B2A" w:rsidRPr="00DC12A5" w14:paraId="559302EE" w14:textId="77777777" w:rsidTr="002C41C8">
        <w:trPr>
          <w:trHeight w:val="20"/>
        </w:trPr>
        <w:tc>
          <w:tcPr>
            <w:tcW w:w="1731" w:type="pct"/>
            <w:gridSpan w:val="2"/>
            <w:shd w:val="clear" w:color="auto" w:fill="C0C0C0"/>
          </w:tcPr>
          <w:p w14:paraId="1E10D25D" w14:textId="77777777" w:rsidR="00233B2A" w:rsidRPr="00DC12A5" w:rsidRDefault="00233B2A" w:rsidP="002C41C8">
            <w:pPr>
              <w:spacing w:before="40" w:after="40" w:line="190" w:lineRule="exact"/>
              <w:jc w:val="both"/>
              <w:rPr>
                <w:rFonts w:ascii="Arial" w:hAnsi="Arial" w:cs="Arial"/>
                <w:b/>
                <w:sz w:val="16"/>
                <w:szCs w:val="16"/>
                <w:lang w:eastAsia="es-MX"/>
              </w:rPr>
            </w:pPr>
            <w:r w:rsidRPr="00DC12A5">
              <w:rPr>
                <w:rFonts w:ascii="Arial" w:hAnsi="Arial" w:cs="Arial"/>
                <w:b/>
                <w:sz w:val="16"/>
                <w:szCs w:val="16"/>
                <w:lang w:eastAsia="es-MX"/>
              </w:rPr>
              <w:t>Plazo máximo para que el SAT resuelva el Trámite o Servicio</w:t>
            </w:r>
          </w:p>
        </w:tc>
        <w:tc>
          <w:tcPr>
            <w:tcW w:w="1768" w:type="pct"/>
            <w:gridSpan w:val="3"/>
            <w:shd w:val="clear" w:color="auto" w:fill="C0C0C0"/>
          </w:tcPr>
          <w:p w14:paraId="066304F1" w14:textId="77777777" w:rsidR="00233B2A" w:rsidRPr="00DC12A5" w:rsidRDefault="00233B2A" w:rsidP="002C41C8">
            <w:pPr>
              <w:spacing w:before="40" w:after="40" w:line="190" w:lineRule="exact"/>
              <w:jc w:val="both"/>
              <w:rPr>
                <w:rFonts w:ascii="Arial" w:hAnsi="Arial" w:cs="Arial"/>
                <w:b/>
                <w:sz w:val="16"/>
                <w:szCs w:val="16"/>
                <w:lang w:eastAsia="es-MX"/>
              </w:rPr>
            </w:pPr>
            <w:r w:rsidRPr="00DC12A5">
              <w:rPr>
                <w:rFonts w:ascii="Arial" w:hAnsi="Arial" w:cs="Arial"/>
                <w:b/>
                <w:sz w:val="16"/>
                <w:szCs w:val="16"/>
                <w:lang w:eastAsia="es-MX"/>
              </w:rPr>
              <w:t>Plazo máximo para que el SAT solicite información adicional</w:t>
            </w:r>
          </w:p>
        </w:tc>
        <w:tc>
          <w:tcPr>
            <w:tcW w:w="1501" w:type="pct"/>
            <w:gridSpan w:val="2"/>
            <w:shd w:val="clear" w:color="auto" w:fill="C0C0C0"/>
          </w:tcPr>
          <w:p w14:paraId="1FC14C26" w14:textId="77777777" w:rsidR="00233B2A" w:rsidRPr="00DC12A5" w:rsidRDefault="00233B2A" w:rsidP="002C41C8">
            <w:pPr>
              <w:spacing w:before="40" w:after="40" w:line="190" w:lineRule="exact"/>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41AED499" w14:textId="77777777" w:rsidTr="002C41C8">
        <w:trPr>
          <w:trHeight w:val="20"/>
        </w:trPr>
        <w:tc>
          <w:tcPr>
            <w:tcW w:w="1731" w:type="pct"/>
            <w:gridSpan w:val="2"/>
            <w:shd w:val="clear" w:color="auto" w:fill="FFFFFF"/>
          </w:tcPr>
          <w:p w14:paraId="03E435FD" w14:textId="77777777" w:rsidR="00233B2A" w:rsidRPr="00DC12A5" w:rsidRDefault="00233B2A" w:rsidP="002C41C8">
            <w:pPr>
              <w:spacing w:before="40" w:after="40" w:line="190" w:lineRule="exact"/>
              <w:jc w:val="both"/>
              <w:rPr>
                <w:rFonts w:ascii="Arial" w:hAnsi="Arial" w:cs="Arial"/>
                <w:sz w:val="16"/>
                <w:szCs w:val="16"/>
                <w:lang w:eastAsia="es-MX"/>
              </w:rPr>
            </w:pPr>
            <w:r w:rsidRPr="00DC12A5">
              <w:rPr>
                <w:rFonts w:ascii="Arial" w:hAnsi="Arial" w:cs="Arial"/>
                <w:sz w:val="16"/>
                <w:szCs w:val="16"/>
                <w:lang w:eastAsia="es-MX"/>
              </w:rPr>
              <w:t>Treinta días.</w:t>
            </w:r>
          </w:p>
        </w:tc>
        <w:tc>
          <w:tcPr>
            <w:tcW w:w="1768" w:type="pct"/>
            <w:gridSpan w:val="3"/>
          </w:tcPr>
          <w:p w14:paraId="64F7CFFF" w14:textId="77777777" w:rsidR="00233B2A" w:rsidRPr="00DC12A5" w:rsidRDefault="00233B2A" w:rsidP="002C41C8">
            <w:pPr>
              <w:spacing w:before="40" w:after="40" w:line="190" w:lineRule="exact"/>
              <w:jc w:val="both"/>
              <w:rPr>
                <w:rFonts w:ascii="Arial" w:hAnsi="Arial" w:cs="Arial"/>
                <w:sz w:val="16"/>
                <w:szCs w:val="16"/>
                <w:lang w:eastAsia="es-MX"/>
              </w:rPr>
            </w:pPr>
            <w:r w:rsidRPr="00DC12A5">
              <w:rPr>
                <w:rFonts w:ascii="Arial" w:hAnsi="Arial" w:cs="Arial"/>
                <w:sz w:val="16"/>
                <w:szCs w:val="16"/>
                <w:lang w:eastAsia="es-MX"/>
              </w:rPr>
              <w:t>Quince días.</w:t>
            </w:r>
          </w:p>
        </w:tc>
        <w:tc>
          <w:tcPr>
            <w:tcW w:w="1501" w:type="pct"/>
            <w:gridSpan w:val="2"/>
          </w:tcPr>
          <w:p w14:paraId="11F36678" w14:textId="77777777" w:rsidR="00233B2A" w:rsidRPr="00DC12A5" w:rsidRDefault="00233B2A" w:rsidP="002C41C8">
            <w:pPr>
              <w:spacing w:before="40" w:after="40" w:line="190" w:lineRule="exact"/>
              <w:jc w:val="both"/>
              <w:rPr>
                <w:rFonts w:ascii="Arial" w:hAnsi="Arial" w:cs="Arial"/>
                <w:sz w:val="16"/>
                <w:szCs w:val="16"/>
                <w:lang w:eastAsia="es-MX"/>
              </w:rPr>
            </w:pPr>
            <w:r w:rsidRPr="00DC12A5">
              <w:rPr>
                <w:rFonts w:ascii="Arial" w:hAnsi="Arial" w:cs="Arial"/>
                <w:sz w:val="16"/>
                <w:szCs w:val="16"/>
                <w:lang w:eastAsia="es-MX"/>
              </w:rPr>
              <w:t>Diez</w:t>
            </w:r>
            <w:r w:rsidRPr="00DC12A5" w:rsidDel="008948DD">
              <w:rPr>
                <w:rFonts w:ascii="Arial" w:hAnsi="Arial" w:cs="Arial"/>
                <w:sz w:val="16"/>
                <w:szCs w:val="16"/>
                <w:lang w:eastAsia="es-MX"/>
              </w:rPr>
              <w:t xml:space="preserve"> </w:t>
            </w:r>
            <w:r w:rsidRPr="00DC12A5">
              <w:rPr>
                <w:rFonts w:ascii="Arial" w:hAnsi="Arial" w:cs="Arial"/>
                <w:sz w:val="16"/>
                <w:szCs w:val="16"/>
                <w:lang w:eastAsia="es-MX"/>
              </w:rPr>
              <w:t>días.</w:t>
            </w:r>
          </w:p>
        </w:tc>
      </w:tr>
      <w:tr w:rsidR="00233B2A" w:rsidRPr="00DC12A5" w14:paraId="5BBD5CB2" w14:textId="77777777" w:rsidTr="002C41C8">
        <w:trPr>
          <w:trHeight w:val="20"/>
        </w:trPr>
        <w:tc>
          <w:tcPr>
            <w:tcW w:w="2491" w:type="pct"/>
            <w:gridSpan w:val="4"/>
            <w:shd w:val="clear" w:color="auto" w:fill="C0C0C0"/>
          </w:tcPr>
          <w:p w14:paraId="6B1EC49A" w14:textId="77777777" w:rsidR="00233B2A" w:rsidRPr="00DC12A5" w:rsidRDefault="00233B2A" w:rsidP="002C41C8">
            <w:pPr>
              <w:spacing w:before="40" w:after="40" w:line="190" w:lineRule="exact"/>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509" w:type="pct"/>
            <w:gridSpan w:val="3"/>
            <w:shd w:val="clear" w:color="auto" w:fill="C0C0C0"/>
          </w:tcPr>
          <w:p w14:paraId="16692BAE" w14:textId="77777777" w:rsidR="00233B2A" w:rsidRPr="00DC12A5" w:rsidRDefault="00233B2A" w:rsidP="002C41C8">
            <w:pPr>
              <w:spacing w:before="40" w:after="40" w:line="190" w:lineRule="exact"/>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1C9C1FB5" w14:textId="77777777" w:rsidTr="002C41C8">
        <w:trPr>
          <w:trHeight w:val="20"/>
        </w:trPr>
        <w:tc>
          <w:tcPr>
            <w:tcW w:w="2491" w:type="pct"/>
            <w:gridSpan w:val="4"/>
            <w:tcBorders>
              <w:bottom w:val="single" w:sz="6" w:space="0" w:color="auto"/>
            </w:tcBorders>
          </w:tcPr>
          <w:p w14:paraId="0A99F222" w14:textId="77777777" w:rsidR="00233B2A" w:rsidRPr="00DC12A5" w:rsidRDefault="00233B2A" w:rsidP="002C41C8">
            <w:pPr>
              <w:spacing w:before="40" w:after="40" w:line="190" w:lineRule="exact"/>
              <w:jc w:val="both"/>
              <w:rPr>
                <w:rFonts w:ascii="Arial" w:hAnsi="Arial" w:cs="Arial"/>
                <w:sz w:val="16"/>
                <w:szCs w:val="16"/>
                <w:lang w:eastAsia="es-MX"/>
              </w:rPr>
            </w:pPr>
            <w:r w:rsidRPr="00DC12A5">
              <w:rPr>
                <w:rFonts w:ascii="Arial" w:hAnsi="Arial" w:cs="Arial"/>
                <w:sz w:val="16"/>
                <w:szCs w:val="16"/>
                <w:lang w:eastAsia="es-MX"/>
              </w:rPr>
              <w:t>Oficio de respuesta.</w:t>
            </w:r>
          </w:p>
        </w:tc>
        <w:tc>
          <w:tcPr>
            <w:tcW w:w="2509" w:type="pct"/>
            <w:gridSpan w:val="3"/>
            <w:tcBorders>
              <w:bottom w:val="single" w:sz="6" w:space="0" w:color="auto"/>
            </w:tcBorders>
          </w:tcPr>
          <w:p w14:paraId="4EEAB12E" w14:textId="77777777" w:rsidR="00233B2A" w:rsidRPr="00DC12A5" w:rsidRDefault="00233B2A" w:rsidP="002C41C8">
            <w:pPr>
              <w:spacing w:before="40" w:after="40" w:line="190" w:lineRule="exact"/>
              <w:jc w:val="both"/>
              <w:rPr>
                <w:rFonts w:ascii="Arial" w:hAnsi="Arial" w:cs="Arial"/>
                <w:sz w:val="16"/>
                <w:szCs w:val="16"/>
                <w:lang w:eastAsia="es-MX"/>
              </w:rPr>
            </w:pPr>
            <w:r w:rsidRPr="00DC12A5">
              <w:rPr>
                <w:rFonts w:ascii="Arial" w:hAnsi="Arial" w:cs="Arial"/>
                <w:sz w:val="16"/>
                <w:szCs w:val="16"/>
                <w:lang w:eastAsia="es-MX"/>
              </w:rPr>
              <w:t>El plazo se otorgará considerando la vigencia del documento que motive la permanencia de las mercancías en territorio nacional.</w:t>
            </w:r>
          </w:p>
        </w:tc>
      </w:tr>
      <w:tr w:rsidR="00233B2A" w:rsidRPr="00DC12A5" w14:paraId="4010FC2B" w14:textId="77777777" w:rsidTr="002C41C8">
        <w:trPr>
          <w:trHeight w:val="20"/>
        </w:trPr>
        <w:tc>
          <w:tcPr>
            <w:tcW w:w="5000" w:type="pct"/>
            <w:gridSpan w:val="7"/>
            <w:shd w:val="clear" w:color="auto" w:fill="A6A6A6"/>
          </w:tcPr>
          <w:p w14:paraId="2C792F1B" w14:textId="77777777" w:rsidR="00233B2A" w:rsidRPr="00DC12A5" w:rsidRDefault="00233B2A" w:rsidP="002C41C8">
            <w:pPr>
              <w:spacing w:before="40" w:after="40" w:line="189" w:lineRule="exact"/>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2C988060" w14:textId="77777777" w:rsidTr="002C41C8">
        <w:trPr>
          <w:trHeight w:val="20"/>
        </w:trPr>
        <w:tc>
          <w:tcPr>
            <w:tcW w:w="2491" w:type="pct"/>
            <w:gridSpan w:val="4"/>
            <w:shd w:val="clear" w:color="auto" w:fill="C0C0C0"/>
          </w:tcPr>
          <w:p w14:paraId="66A6E3E5" w14:textId="77777777" w:rsidR="00233B2A" w:rsidRPr="00DC12A5" w:rsidRDefault="00233B2A" w:rsidP="002C41C8">
            <w:pPr>
              <w:spacing w:before="40" w:after="40" w:line="189" w:lineRule="exact"/>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509" w:type="pct"/>
            <w:gridSpan w:val="3"/>
            <w:shd w:val="clear" w:color="auto" w:fill="C0C0C0"/>
          </w:tcPr>
          <w:p w14:paraId="2B81C613" w14:textId="77777777" w:rsidR="00233B2A" w:rsidRPr="00DC12A5" w:rsidRDefault="00233B2A" w:rsidP="002C41C8">
            <w:pPr>
              <w:spacing w:before="40" w:after="40" w:line="189" w:lineRule="exact"/>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75A3AD70" w14:textId="77777777" w:rsidTr="002C41C8">
        <w:trPr>
          <w:trHeight w:val="20"/>
        </w:trPr>
        <w:tc>
          <w:tcPr>
            <w:tcW w:w="2491" w:type="pct"/>
            <w:gridSpan w:val="4"/>
            <w:tcBorders>
              <w:bottom w:val="single" w:sz="6" w:space="0" w:color="auto"/>
            </w:tcBorders>
          </w:tcPr>
          <w:p w14:paraId="7181A290" w14:textId="77777777" w:rsidR="00233B2A" w:rsidRPr="00DC12A5" w:rsidRDefault="00233B2A" w:rsidP="002C41C8">
            <w:pPr>
              <w:spacing w:before="40" w:after="40" w:line="189"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Correo electrónico:</w:t>
            </w:r>
          </w:p>
          <w:p w14:paraId="1546574A" w14:textId="77777777" w:rsidR="00233B2A" w:rsidRPr="00DC12A5" w:rsidRDefault="00233B2A" w:rsidP="002C41C8">
            <w:pPr>
              <w:spacing w:before="40" w:after="40" w:line="189" w:lineRule="exact"/>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autorizacionesacajace@sat.gob.mx</w:t>
            </w:r>
          </w:p>
          <w:p w14:paraId="468F77CA" w14:textId="77777777" w:rsidR="00233B2A" w:rsidRPr="00DC12A5" w:rsidRDefault="00233B2A" w:rsidP="002C41C8">
            <w:pPr>
              <w:spacing w:before="40" w:after="40" w:line="189"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 xml:space="preserve">Vía Chat: </w:t>
            </w:r>
            <w:r w:rsidRPr="00DC12A5">
              <w:rPr>
                <w:rFonts w:ascii="Arial" w:hAnsi="Arial" w:cs="Arial"/>
                <w:sz w:val="16"/>
                <w:szCs w:val="16"/>
                <w:u w:val="single"/>
                <w:lang w:eastAsia="es-MX"/>
              </w:rPr>
              <w:t>http://chat.sat.gob.mx</w:t>
            </w:r>
          </w:p>
        </w:tc>
        <w:tc>
          <w:tcPr>
            <w:tcW w:w="2509" w:type="pct"/>
            <w:gridSpan w:val="3"/>
            <w:tcBorders>
              <w:bottom w:val="single" w:sz="6" w:space="0" w:color="auto"/>
            </w:tcBorders>
          </w:tcPr>
          <w:p w14:paraId="08F36C49" w14:textId="77777777" w:rsidR="00233B2A" w:rsidRPr="00DC12A5" w:rsidRDefault="00233B2A" w:rsidP="002C41C8">
            <w:pPr>
              <w:spacing w:before="40" w:after="40" w:line="189"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Quejas y Denuncias SAT: 55-88-52-22-22 y + 55-88-52-22-22 para otros países.</w:t>
            </w:r>
          </w:p>
          <w:p w14:paraId="7D8DCF35" w14:textId="77777777" w:rsidR="00233B2A" w:rsidRPr="00DC12A5" w:rsidRDefault="00233B2A" w:rsidP="002C41C8">
            <w:pPr>
              <w:spacing w:before="40" w:after="40" w:line="189"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 xml:space="preserve">Correo electrónico: </w:t>
            </w:r>
            <w:r w:rsidRPr="00DC12A5">
              <w:rPr>
                <w:rFonts w:ascii="Arial" w:hAnsi="Arial" w:cs="Arial"/>
                <w:sz w:val="16"/>
                <w:szCs w:val="16"/>
                <w:u w:val="single"/>
                <w:lang w:eastAsia="es-MX"/>
              </w:rPr>
              <w:t>denuncias@sat.gob.mx</w:t>
            </w:r>
          </w:p>
          <w:p w14:paraId="44532847" w14:textId="77777777" w:rsidR="00233B2A" w:rsidRPr="00DC12A5" w:rsidRDefault="00233B2A" w:rsidP="002C41C8">
            <w:pPr>
              <w:spacing w:before="40" w:after="40" w:line="189"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SAT Móvil – Aplicación para celular, apartado Quejas y Denuncias.</w:t>
            </w:r>
          </w:p>
          <w:p w14:paraId="453D07BB" w14:textId="77777777" w:rsidR="00233B2A" w:rsidRPr="00DC12A5" w:rsidRDefault="00233B2A" w:rsidP="002C41C8">
            <w:pPr>
              <w:spacing w:before="40" w:after="40" w:line="189"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En el Portal del SAT:</w:t>
            </w:r>
          </w:p>
          <w:p w14:paraId="515E65E7" w14:textId="77777777" w:rsidR="00233B2A" w:rsidRPr="00DC12A5" w:rsidRDefault="00233B2A" w:rsidP="002C41C8">
            <w:pPr>
              <w:spacing w:before="40" w:after="40" w:line="189" w:lineRule="exact"/>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https://www.sat.gob.mx/aplicacion/50409/presenta-tu-queja-o-denuncia</w:t>
            </w:r>
          </w:p>
          <w:p w14:paraId="2D782802" w14:textId="77777777" w:rsidR="00233B2A" w:rsidRPr="00DC12A5" w:rsidRDefault="00233B2A" w:rsidP="002C41C8">
            <w:pPr>
              <w:spacing w:before="40" w:after="40" w:line="189"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Teléfonos rojos ubicados en las oficinas del SAT.</w:t>
            </w:r>
          </w:p>
        </w:tc>
      </w:tr>
      <w:tr w:rsidR="00233B2A" w:rsidRPr="00DC12A5" w14:paraId="28487570" w14:textId="77777777" w:rsidTr="002C41C8">
        <w:trPr>
          <w:trHeight w:val="20"/>
        </w:trPr>
        <w:tc>
          <w:tcPr>
            <w:tcW w:w="5000" w:type="pct"/>
            <w:gridSpan w:val="7"/>
            <w:shd w:val="clear" w:color="auto" w:fill="A6A6A6"/>
          </w:tcPr>
          <w:p w14:paraId="2341A44A" w14:textId="77777777" w:rsidR="00233B2A" w:rsidRPr="00DC12A5" w:rsidRDefault="00233B2A" w:rsidP="002C41C8">
            <w:pPr>
              <w:spacing w:before="40" w:after="40" w:line="189" w:lineRule="exact"/>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36F371ED" w14:textId="77777777" w:rsidTr="002C41C8">
        <w:trPr>
          <w:trHeight w:val="20"/>
        </w:trPr>
        <w:tc>
          <w:tcPr>
            <w:tcW w:w="5000" w:type="pct"/>
            <w:gridSpan w:val="7"/>
            <w:tcBorders>
              <w:bottom w:val="single" w:sz="6" w:space="0" w:color="auto"/>
            </w:tcBorders>
          </w:tcPr>
          <w:p w14:paraId="7ECE1942" w14:textId="77777777" w:rsidR="00233B2A" w:rsidRPr="00DC12A5" w:rsidRDefault="00233B2A" w:rsidP="002C41C8">
            <w:pPr>
              <w:spacing w:before="40" w:after="40" w:line="189"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Las mercancías que se introduzcan de conformidad con la presente ficha de trámite, no podrán sujetarse a cambios de régimen, reexpedición o regularización de mercancía, ni podrán destinarse a fines distintos de aquellos por los que se hubiera autorizado su introducción.</w:t>
            </w:r>
          </w:p>
          <w:p w14:paraId="43ABF56F" w14:textId="77777777" w:rsidR="00233B2A" w:rsidRPr="00DC12A5" w:rsidRDefault="00233B2A" w:rsidP="002C41C8">
            <w:pPr>
              <w:spacing w:before="40" w:after="40" w:line="189"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El plazo máximo para que el SAT resuelva el trámite se computará a partir del cumplimiento de la totalidad de los requisitos y condiciones establecidos en la presente ficha de trámite.</w:t>
            </w:r>
          </w:p>
        </w:tc>
      </w:tr>
      <w:tr w:rsidR="00233B2A" w:rsidRPr="00DC12A5" w14:paraId="557DC940" w14:textId="77777777" w:rsidTr="002C41C8">
        <w:trPr>
          <w:trHeight w:val="20"/>
        </w:trPr>
        <w:tc>
          <w:tcPr>
            <w:tcW w:w="5000" w:type="pct"/>
            <w:gridSpan w:val="7"/>
            <w:shd w:val="clear" w:color="auto" w:fill="A6A6A6"/>
          </w:tcPr>
          <w:p w14:paraId="34665954" w14:textId="77777777" w:rsidR="00233B2A" w:rsidRPr="00DC12A5" w:rsidRDefault="00233B2A" w:rsidP="002C41C8">
            <w:pPr>
              <w:spacing w:before="40" w:after="40" w:line="189" w:lineRule="exact"/>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3C7B32A3" w14:textId="77777777" w:rsidTr="002C41C8">
        <w:trPr>
          <w:trHeight w:val="20"/>
        </w:trPr>
        <w:tc>
          <w:tcPr>
            <w:tcW w:w="5000" w:type="pct"/>
            <w:gridSpan w:val="7"/>
          </w:tcPr>
          <w:p w14:paraId="559E7F01" w14:textId="77777777" w:rsidR="00233B2A" w:rsidRPr="00DC12A5" w:rsidRDefault="00233B2A" w:rsidP="002C41C8">
            <w:pPr>
              <w:spacing w:before="40" w:after="40" w:line="189" w:lineRule="exact"/>
              <w:jc w:val="both"/>
              <w:rPr>
                <w:rFonts w:ascii="Arial" w:hAnsi="Arial" w:cs="Arial"/>
                <w:sz w:val="16"/>
                <w:szCs w:val="16"/>
                <w:lang w:eastAsia="es-MX"/>
              </w:rPr>
            </w:pPr>
            <w:r w:rsidRPr="00DC12A5">
              <w:rPr>
                <w:rFonts w:ascii="Arial" w:hAnsi="Arial" w:cs="Arial"/>
                <w:sz w:val="16"/>
                <w:szCs w:val="16"/>
                <w:lang w:eastAsia="es-MX"/>
              </w:rPr>
              <w:t>Artículos 106, fracción III, inciso c) de la Ley y 18, 18-A, 19, 26, fracción VIII, 32-D, 69, 69-B y 134, fracción I del CFF y las reglas 1.2.2. y 4.2.8. de las RGCE.</w:t>
            </w:r>
          </w:p>
        </w:tc>
      </w:tr>
    </w:tbl>
    <w:p w14:paraId="5D5278EB" w14:textId="77777777" w:rsidR="00233B2A" w:rsidRPr="00264718" w:rsidRDefault="00233B2A" w:rsidP="00233B2A">
      <w:pPr>
        <w:pStyle w:val="texto0"/>
        <w:spacing w:after="0" w:line="20" w:lineRule="exact"/>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57"/>
        <w:gridCol w:w="1290"/>
        <w:gridCol w:w="228"/>
        <w:gridCol w:w="1126"/>
        <w:gridCol w:w="18"/>
        <w:gridCol w:w="1753"/>
        <w:gridCol w:w="703"/>
        <w:gridCol w:w="1951"/>
      </w:tblGrid>
      <w:tr w:rsidR="00233B2A" w:rsidRPr="00DC12A5" w14:paraId="535A1563" w14:textId="77777777" w:rsidTr="002C41C8">
        <w:trPr>
          <w:trHeight w:val="20"/>
        </w:trPr>
        <w:tc>
          <w:tcPr>
            <w:tcW w:w="5000" w:type="pct"/>
            <w:gridSpan w:val="8"/>
            <w:shd w:val="clear" w:color="auto" w:fill="A6A6A6"/>
            <w:noWrap/>
          </w:tcPr>
          <w:p w14:paraId="3FF5CA2E"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 xml:space="preserve">92/LA Autorización para la ampliación del plazo de importación temporal de mercancías utilizadas para llevar a cabo investigaciones científicas. </w:t>
            </w:r>
          </w:p>
        </w:tc>
      </w:tr>
      <w:tr w:rsidR="00233B2A" w:rsidRPr="00DC12A5" w14:paraId="0104B27C" w14:textId="77777777" w:rsidTr="002C41C8">
        <w:trPr>
          <w:trHeight w:val="20"/>
        </w:trPr>
        <w:tc>
          <w:tcPr>
            <w:tcW w:w="996" w:type="pct"/>
            <w:vMerge w:val="restart"/>
          </w:tcPr>
          <w:p w14:paraId="41F3462A" w14:textId="2E9AC8FC" w:rsidR="00233B2A" w:rsidRPr="00DC12A5" w:rsidRDefault="00233B2A" w:rsidP="002C41C8">
            <w:pPr>
              <w:spacing w:before="40" w:after="40"/>
              <w:ind w:left="900" w:hanging="90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27C25F37" wp14:editId="20DF3902">
                  <wp:extent cx="95250" cy="95250"/>
                  <wp:effectExtent l="0" t="0" r="0" b="0"/>
                  <wp:docPr id="499170360" name="Imagen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2CD792E0" w14:textId="6906EFA1" w:rsidR="00233B2A" w:rsidRPr="00DC12A5" w:rsidRDefault="00233B2A" w:rsidP="002C41C8">
            <w:pPr>
              <w:spacing w:before="40" w:after="40"/>
              <w:ind w:left="900" w:hanging="90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66CB8EE7" wp14:editId="7DD82B6D">
                  <wp:extent cx="95250" cy="95250"/>
                  <wp:effectExtent l="0" t="0" r="0" b="0"/>
                  <wp:docPr id="1420165621" name="Imagen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899" w:type="pct"/>
            <w:gridSpan w:val="6"/>
            <w:shd w:val="clear" w:color="auto" w:fill="C0C0C0"/>
          </w:tcPr>
          <w:p w14:paraId="652A5824"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105" w:type="pct"/>
            <w:shd w:val="clear" w:color="auto" w:fill="C0C0C0"/>
          </w:tcPr>
          <w:p w14:paraId="248442D5"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3C0E2AD6" w14:textId="77777777" w:rsidTr="002C41C8">
        <w:trPr>
          <w:trHeight w:val="20"/>
        </w:trPr>
        <w:tc>
          <w:tcPr>
            <w:tcW w:w="996" w:type="pct"/>
            <w:vMerge/>
          </w:tcPr>
          <w:p w14:paraId="2C3FEF01" w14:textId="77777777" w:rsidR="00233B2A" w:rsidRPr="00DC12A5" w:rsidRDefault="00233B2A" w:rsidP="002C41C8">
            <w:pPr>
              <w:spacing w:before="40" w:after="40"/>
              <w:jc w:val="both"/>
              <w:rPr>
                <w:rFonts w:ascii="Arial" w:hAnsi="Arial" w:cs="Arial"/>
                <w:noProof/>
                <w:sz w:val="16"/>
                <w:szCs w:val="16"/>
                <w:lang w:eastAsia="es-MX"/>
              </w:rPr>
            </w:pPr>
          </w:p>
        </w:tc>
        <w:tc>
          <w:tcPr>
            <w:tcW w:w="2899" w:type="pct"/>
            <w:gridSpan w:val="6"/>
            <w:vMerge w:val="restart"/>
          </w:tcPr>
          <w:p w14:paraId="2BC0B66F"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Presenta la solicitud de autorización para ampliar el plazo de la importación temporal de mercancías utilizadas para llevar a cabo investigaciones científicas.</w:t>
            </w:r>
          </w:p>
        </w:tc>
        <w:tc>
          <w:tcPr>
            <w:tcW w:w="1105" w:type="pct"/>
          </w:tcPr>
          <w:p w14:paraId="1B2380BA" w14:textId="15EEBBB0" w:rsidR="00233B2A" w:rsidRPr="00DC12A5" w:rsidRDefault="00233B2A" w:rsidP="002C41C8">
            <w:pPr>
              <w:spacing w:before="40" w:after="4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2A363086" wp14:editId="67392288">
                  <wp:extent cx="95250" cy="95250"/>
                  <wp:effectExtent l="0" t="0" r="0" b="0"/>
                  <wp:docPr id="2050290025" name="Imagen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5A539634" w14:textId="77777777" w:rsidTr="002C41C8">
        <w:trPr>
          <w:trHeight w:val="20"/>
        </w:trPr>
        <w:tc>
          <w:tcPr>
            <w:tcW w:w="996" w:type="pct"/>
            <w:vMerge/>
          </w:tcPr>
          <w:p w14:paraId="068E2BF9" w14:textId="77777777" w:rsidR="00233B2A" w:rsidRPr="00DC12A5" w:rsidRDefault="00233B2A" w:rsidP="002C41C8">
            <w:pPr>
              <w:spacing w:before="40" w:after="40"/>
              <w:jc w:val="both"/>
              <w:rPr>
                <w:rFonts w:ascii="Arial" w:hAnsi="Arial" w:cs="Arial"/>
                <w:noProof/>
                <w:sz w:val="16"/>
                <w:szCs w:val="16"/>
                <w:lang w:eastAsia="es-MX"/>
              </w:rPr>
            </w:pPr>
          </w:p>
        </w:tc>
        <w:tc>
          <w:tcPr>
            <w:tcW w:w="2899" w:type="pct"/>
            <w:gridSpan w:val="6"/>
            <w:vMerge/>
          </w:tcPr>
          <w:p w14:paraId="1739B18C" w14:textId="77777777" w:rsidR="00233B2A" w:rsidRPr="00DC12A5" w:rsidRDefault="00233B2A" w:rsidP="002C41C8">
            <w:pPr>
              <w:spacing w:before="40" w:after="40"/>
              <w:jc w:val="both"/>
              <w:rPr>
                <w:rFonts w:ascii="Arial" w:hAnsi="Arial" w:cs="Arial"/>
                <w:b/>
                <w:sz w:val="16"/>
                <w:szCs w:val="16"/>
                <w:lang w:eastAsia="es-MX"/>
              </w:rPr>
            </w:pPr>
          </w:p>
        </w:tc>
        <w:tc>
          <w:tcPr>
            <w:tcW w:w="1105" w:type="pct"/>
          </w:tcPr>
          <w:p w14:paraId="1B5D0348" w14:textId="1FB37675"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7BF06123" wp14:editId="26D049FF">
                  <wp:extent cx="95250" cy="95250"/>
                  <wp:effectExtent l="0" t="0" r="0" b="0"/>
                  <wp:docPr id="387644183" name="Imagen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w:t>
            </w:r>
          </w:p>
        </w:tc>
      </w:tr>
      <w:tr w:rsidR="00233B2A" w:rsidRPr="00DC12A5" w14:paraId="44B64706" w14:textId="77777777" w:rsidTr="002C41C8">
        <w:trPr>
          <w:trHeight w:val="20"/>
        </w:trPr>
        <w:tc>
          <w:tcPr>
            <w:tcW w:w="2494" w:type="pct"/>
            <w:gridSpan w:val="4"/>
            <w:shd w:val="clear" w:color="auto" w:fill="C0C0C0"/>
          </w:tcPr>
          <w:p w14:paraId="53B639CF" w14:textId="77777777" w:rsidR="00233B2A" w:rsidRPr="00DC12A5" w:rsidRDefault="00233B2A" w:rsidP="002C41C8">
            <w:pPr>
              <w:spacing w:before="40" w:after="40" w:line="187" w:lineRule="exact"/>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506" w:type="pct"/>
            <w:gridSpan w:val="4"/>
            <w:shd w:val="clear" w:color="auto" w:fill="C0C0C0"/>
          </w:tcPr>
          <w:p w14:paraId="10D489C7" w14:textId="77777777" w:rsidR="00233B2A" w:rsidRPr="00DC12A5" w:rsidRDefault="00233B2A" w:rsidP="002C41C8">
            <w:pPr>
              <w:spacing w:before="40" w:after="40" w:line="187" w:lineRule="exact"/>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4F9DEF4F" w14:textId="77777777" w:rsidTr="002C41C8">
        <w:trPr>
          <w:trHeight w:val="20"/>
        </w:trPr>
        <w:tc>
          <w:tcPr>
            <w:tcW w:w="2494" w:type="pct"/>
            <w:gridSpan w:val="4"/>
            <w:shd w:val="clear" w:color="auto" w:fill="FFFFFF"/>
          </w:tcPr>
          <w:p w14:paraId="1FCF7FB5" w14:textId="77777777" w:rsidR="00233B2A" w:rsidRPr="00DC12A5" w:rsidRDefault="00233B2A" w:rsidP="002C41C8">
            <w:pPr>
              <w:spacing w:before="40" w:after="40" w:line="187" w:lineRule="exact"/>
              <w:jc w:val="both"/>
              <w:rPr>
                <w:rFonts w:ascii="Arial" w:hAnsi="Arial" w:cs="Arial"/>
                <w:sz w:val="16"/>
                <w:szCs w:val="16"/>
                <w:lang w:eastAsia="es-MX"/>
              </w:rPr>
            </w:pPr>
            <w:r w:rsidRPr="00DC12A5">
              <w:rPr>
                <w:rFonts w:ascii="Arial" w:hAnsi="Arial" w:cs="Arial"/>
                <w:sz w:val="16"/>
                <w:szCs w:val="16"/>
                <w:lang w:eastAsia="es-MX"/>
              </w:rPr>
              <w:t>Los organismos públicos nacionales y extranjeros, así como, personas morales no contribuyentes autorizadas para recibir donativos deducibles en el ISR que hayan importado temporalmente mercancías utilizadas para investigaciones científicas y se encuentren interesadas en ampliar su plazo de importación temporal.</w:t>
            </w:r>
          </w:p>
        </w:tc>
        <w:tc>
          <w:tcPr>
            <w:tcW w:w="2506" w:type="pct"/>
            <w:gridSpan w:val="4"/>
            <w:shd w:val="clear" w:color="auto" w:fill="FFFFFF"/>
          </w:tcPr>
          <w:p w14:paraId="76630403" w14:textId="77777777" w:rsidR="00233B2A" w:rsidRPr="00DC12A5" w:rsidRDefault="00233B2A" w:rsidP="002C41C8">
            <w:pPr>
              <w:spacing w:before="40" w:after="40" w:line="187" w:lineRule="exact"/>
              <w:jc w:val="both"/>
              <w:rPr>
                <w:rFonts w:ascii="Arial" w:hAnsi="Arial" w:cs="Arial"/>
                <w:sz w:val="16"/>
                <w:szCs w:val="16"/>
                <w:lang w:eastAsia="es-MX"/>
              </w:rPr>
            </w:pPr>
            <w:r w:rsidRPr="00DC12A5">
              <w:rPr>
                <w:rFonts w:ascii="Arial" w:hAnsi="Arial" w:cs="Arial"/>
                <w:sz w:val="16"/>
                <w:szCs w:val="16"/>
                <w:lang w:eastAsia="es-MX"/>
              </w:rPr>
              <w:t>Antes del vencimiento del plazo de permanencia en territorio nacional de las mercancías.</w:t>
            </w:r>
          </w:p>
        </w:tc>
      </w:tr>
      <w:tr w:rsidR="00233B2A" w:rsidRPr="00DC12A5" w14:paraId="2538B1B2" w14:textId="77777777" w:rsidTr="002C41C8">
        <w:trPr>
          <w:trHeight w:val="20"/>
        </w:trPr>
        <w:tc>
          <w:tcPr>
            <w:tcW w:w="1856" w:type="pct"/>
            <w:gridSpan w:val="3"/>
            <w:tcBorders>
              <w:bottom w:val="single" w:sz="6" w:space="0" w:color="auto"/>
            </w:tcBorders>
            <w:shd w:val="clear" w:color="auto" w:fill="C0C0C0"/>
          </w:tcPr>
          <w:p w14:paraId="78F28C3A" w14:textId="77777777" w:rsidR="00233B2A" w:rsidRPr="00DC12A5" w:rsidRDefault="00233B2A" w:rsidP="002C41C8">
            <w:pPr>
              <w:spacing w:before="40" w:after="40" w:line="187" w:lineRule="exact"/>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44" w:type="pct"/>
            <w:gridSpan w:val="5"/>
            <w:tcBorders>
              <w:bottom w:val="single" w:sz="6" w:space="0" w:color="auto"/>
            </w:tcBorders>
          </w:tcPr>
          <w:p w14:paraId="0BFA87CE" w14:textId="77777777" w:rsidR="00233B2A" w:rsidRPr="00DC12A5" w:rsidRDefault="00233B2A" w:rsidP="002C41C8">
            <w:pPr>
              <w:spacing w:before="40" w:after="40" w:line="187" w:lineRule="exact"/>
              <w:jc w:val="both"/>
              <w:rPr>
                <w:rFonts w:ascii="Arial" w:hAnsi="Arial" w:cs="Arial"/>
                <w:noProof/>
                <w:sz w:val="16"/>
                <w:szCs w:val="16"/>
                <w:lang w:eastAsia="es-MX"/>
              </w:rPr>
            </w:pPr>
            <w:r w:rsidRPr="00DC12A5">
              <w:rPr>
                <w:rFonts w:ascii="Arial" w:hAnsi="Arial" w:cs="Arial"/>
                <w:sz w:val="16"/>
                <w:szCs w:val="16"/>
                <w:lang w:eastAsia="es-MX"/>
              </w:rPr>
              <w:t>Ante</w:t>
            </w:r>
            <w:r w:rsidRPr="00DC12A5">
              <w:rPr>
                <w:rFonts w:ascii="Arial" w:hAnsi="Arial" w:cs="Arial"/>
                <w:noProof/>
                <w:sz w:val="16"/>
                <w:szCs w:val="16"/>
                <w:lang w:eastAsia="es-MX"/>
              </w:rPr>
              <w:t xml:space="preserve"> </w:t>
            </w:r>
            <w:r w:rsidRPr="00DC12A5">
              <w:rPr>
                <w:rFonts w:ascii="Arial" w:hAnsi="Arial" w:cs="Arial"/>
                <w:sz w:val="16"/>
                <w:szCs w:val="16"/>
                <w:lang w:eastAsia="es-MX"/>
              </w:rPr>
              <w:t>la oficialía de partes de la ACAJACE, ubicada en Avenida Hidalgo número 77, colonia Guerrero, Alcaldía Cuauhtémoc, código postal 06300, Ciudad de México, en un horario de atención de lunes a viernes de 8:00 a 14:30 horas.</w:t>
            </w:r>
          </w:p>
        </w:tc>
      </w:tr>
      <w:tr w:rsidR="00233B2A" w:rsidRPr="00DC12A5" w14:paraId="74ECA2F2" w14:textId="77777777" w:rsidTr="002C41C8">
        <w:trPr>
          <w:trHeight w:val="20"/>
        </w:trPr>
        <w:tc>
          <w:tcPr>
            <w:tcW w:w="5000" w:type="pct"/>
            <w:gridSpan w:val="8"/>
            <w:shd w:val="clear" w:color="auto" w:fill="A6A6A6"/>
          </w:tcPr>
          <w:p w14:paraId="0B05B490" w14:textId="77777777" w:rsidR="00233B2A" w:rsidRPr="00DC12A5" w:rsidRDefault="00233B2A" w:rsidP="002C41C8">
            <w:pPr>
              <w:spacing w:before="40" w:after="40" w:line="187" w:lineRule="exact"/>
              <w:jc w:val="center"/>
              <w:rPr>
                <w:rFonts w:ascii="Arial" w:hAnsi="Arial" w:cs="Arial"/>
                <w:b/>
                <w:sz w:val="16"/>
                <w:szCs w:val="16"/>
                <w:lang w:eastAsia="es-MX"/>
              </w:rPr>
            </w:pPr>
            <w:r w:rsidRPr="00DC12A5">
              <w:rPr>
                <w:rFonts w:ascii="Arial" w:hAnsi="Arial" w:cs="Arial"/>
                <w:b/>
                <w:sz w:val="16"/>
                <w:szCs w:val="16"/>
                <w:lang w:eastAsia="es-MX"/>
              </w:rPr>
              <w:lastRenderedPageBreak/>
              <w:t>INFORMACIÓN PARA REALIZAR EL TRÁMITE O SERVICIO</w:t>
            </w:r>
          </w:p>
        </w:tc>
      </w:tr>
      <w:tr w:rsidR="00233B2A" w:rsidRPr="00DC12A5" w14:paraId="27BCC161" w14:textId="77777777" w:rsidTr="002C41C8">
        <w:trPr>
          <w:trHeight w:val="20"/>
        </w:trPr>
        <w:tc>
          <w:tcPr>
            <w:tcW w:w="5000" w:type="pct"/>
            <w:gridSpan w:val="8"/>
            <w:shd w:val="clear" w:color="auto" w:fill="C0C0C0"/>
          </w:tcPr>
          <w:p w14:paraId="35340551" w14:textId="77777777" w:rsidR="00233B2A" w:rsidRPr="00DC12A5" w:rsidRDefault="00233B2A" w:rsidP="002C41C8">
            <w:pPr>
              <w:spacing w:before="40" w:after="40" w:line="187" w:lineRule="exact"/>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5EE55CBF" w14:textId="77777777" w:rsidTr="002C41C8">
        <w:trPr>
          <w:trHeight w:val="20"/>
        </w:trPr>
        <w:tc>
          <w:tcPr>
            <w:tcW w:w="5000" w:type="pct"/>
            <w:gridSpan w:val="8"/>
          </w:tcPr>
          <w:p w14:paraId="0F536E9F" w14:textId="77777777" w:rsidR="00233B2A" w:rsidRPr="00DC12A5" w:rsidRDefault="00233B2A" w:rsidP="002C41C8">
            <w:pPr>
              <w:spacing w:before="40" w:after="40" w:line="187"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Acude con la documentación del trámite ante la oficialía de partes de la autoridad mencionada en el apartado anterior.</w:t>
            </w:r>
          </w:p>
          <w:p w14:paraId="0EC78F13" w14:textId="77777777" w:rsidR="00233B2A" w:rsidRPr="00DC12A5" w:rsidRDefault="00233B2A" w:rsidP="002C41C8">
            <w:pPr>
              <w:spacing w:before="40" w:after="40" w:line="187"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Entrega la documentación a la autoridad encargada del trámite.</w:t>
            </w:r>
          </w:p>
          <w:p w14:paraId="18C8800E" w14:textId="77777777" w:rsidR="00233B2A" w:rsidRPr="00DC12A5" w:rsidRDefault="00233B2A" w:rsidP="002C41C8">
            <w:pPr>
              <w:spacing w:before="40" w:after="40" w:line="187" w:lineRule="exact"/>
              <w:ind w:left="432" w:hanging="432"/>
              <w:jc w:val="both"/>
              <w:rPr>
                <w:rFonts w:ascii="Arial" w:hAnsi="Arial" w:cs="Arial"/>
                <w:noProof/>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Recibe</w:t>
            </w:r>
            <w:r w:rsidRPr="00DC12A5">
              <w:rPr>
                <w:rFonts w:ascii="Arial" w:hAnsi="Arial" w:cs="Arial"/>
                <w:noProof/>
                <w:sz w:val="16"/>
                <w:szCs w:val="16"/>
                <w:lang w:eastAsia="es-MX"/>
              </w:rPr>
              <w:t xml:space="preserve"> y conserva el escrito libre sellado, como acuse de recibo.</w:t>
            </w:r>
          </w:p>
        </w:tc>
      </w:tr>
      <w:tr w:rsidR="00233B2A" w:rsidRPr="00DC12A5" w14:paraId="1C3D5252" w14:textId="77777777" w:rsidTr="002C41C8">
        <w:trPr>
          <w:trHeight w:val="20"/>
        </w:trPr>
        <w:tc>
          <w:tcPr>
            <w:tcW w:w="5000" w:type="pct"/>
            <w:gridSpan w:val="8"/>
            <w:shd w:val="clear" w:color="auto" w:fill="C0C0C0"/>
          </w:tcPr>
          <w:p w14:paraId="2023E60D" w14:textId="77777777" w:rsidR="00233B2A" w:rsidRPr="00DC12A5" w:rsidRDefault="00233B2A" w:rsidP="002C41C8">
            <w:pPr>
              <w:spacing w:before="40" w:after="40" w:line="187" w:lineRule="exact"/>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3195C9A3" w14:textId="77777777" w:rsidTr="002C41C8">
        <w:trPr>
          <w:trHeight w:val="20"/>
        </w:trPr>
        <w:tc>
          <w:tcPr>
            <w:tcW w:w="5000" w:type="pct"/>
            <w:gridSpan w:val="8"/>
            <w:tcBorders>
              <w:bottom w:val="single" w:sz="6" w:space="0" w:color="auto"/>
            </w:tcBorders>
            <w:shd w:val="clear" w:color="auto" w:fill="FFFFFF"/>
          </w:tcPr>
          <w:p w14:paraId="778BE635" w14:textId="77777777" w:rsidR="00233B2A" w:rsidRPr="00DC12A5" w:rsidRDefault="00233B2A" w:rsidP="002C41C8">
            <w:pPr>
              <w:spacing w:before="40" w:after="40" w:line="187"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Escrito libre, en el que deberás manifestar bajo protesta de decir verdad si cuentas con autorizaciones previas para la ampliación del plazo de importación temporal, en caso de que tu respuesta sea afirmativa, indica el número de autorizaciones que se te han otorgado.</w:t>
            </w:r>
          </w:p>
          <w:p w14:paraId="4D0B77F7" w14:textId="77777777" w:rsidR="00233B2A" w:rsidRPr="00DC12A5" w:rsidRDefault="00233B2A" w:rsidP="002C41C8">
            <w:pPr>
              <w:spacing w:before="40" w:after="40" w:line="187"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Copia certificada del instrumento notarial, del cual se desprenda que la persona que firma la solicitud, se encuentra facultada para llevar a cabo los trámites correspondientes ante la Autoridad respectiva.</w:t>
            </w:r>
          </w:p>
          <w:p w14:paraId="4C060A2F" w14:textId="77777777" w:rsidR="00233B2A" w:rsidRPr="00DC12A5" w:rsidRDefault="00233B2A" w:rsidP="002C41C8">
            <w:pPr>
              <w:spacing w:before="40" w:after="40" w:line="187"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Copia de la identificación oficial del solicitante.</w:t>
            </w:r>
          </w:p>
          <w:p w14:paraId="1EC1838B" w14:textId="77777777" w:rsidR="00233B2A" w:rsidRPr="00DC12A5" w:rsidRDefault="00233B2A" w:rsidP="002C41C8">
            <w:pPr>
              <w:spacing w:before="40" w:after="40" w:line="187"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Exhiba el o los números de pedimentos de importación temporal y del o los pedimentos de rectificación.</w:t>
            </w:r>
          </w:p>
          <w:p w14:paraId="00E03681" w14:textId="77777777" w:rsidR="00233B2A" w:rsidRPr="00DC12A5" w:rsidRDefault="00233B2A" w:rsidP="002C41C8">
            <w:pPr>
              <w:spacing w:before="40" w:after="40" w:line="187"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Copia del documento que ampare la investigación científica o, en su caso, escrito que motive la permanencia de las mercancías en territorio nacional por un plazo mayor.</w:t>
            </w:r>
          </w:p>
          <w:p w14:paraId="34979F86" w14:textId="77777777" w:rsidR="00233B2A" w:rsidRPr="00DC12A5" w:rsidRDefault="00233B2A" w:rsidP="002C41C8">
            <w:pPr>
              <w:spacing w:before="40" w:after="40" w:line="187" w:lineRule="exact"/>
              <w:ind w:left="432" w:hanging="432"/>
              <w:jc w:val="both"/>
              <w:rPr>
                <w:rFonts w:ascii="Arial" w:hAnsi="Arial" w:cs="Arial"/>
                <w:sz w:val="16"/>
                <w:szCs w:val="16"/>
                <w:lang w:eastAsia="es-MX"/>
              </w:rPr>
            </w:pPr>
            <w:r w:rsidRPr="00DC12A5">
              <w:rPr>
                <w:rFonts w:ascii="Arial" w:hAnsi="Arial" w:cs="Arial"/>
                <w:sz w:val="16"/>
                <w:szCs w:val="16"/>
                <w:lang w:eastAsia="es-MX"/>
              </w:rPr>
              <w:t>VI.</w:t>
            </w:r>
            <w:r w:rsidRPr="00DC12A5">
              <w:rPr>
                <w:rFonts w:ascii="Arial" w:hAnsi="Arial" w:cs="Arial"/>
                <w:sz w:val="16"/>
                <w:szCs w:val="16"/>
                <w:lang w:eastAsia="es-MX"/>
              </w:rPr>
              <w:tab/>
              <w:t>En caso de un organismo extranjero, el original de la carta de un residente en territorio nacional que asuma la responsabilidad solidaria, en los términos del artículo 26, fracción VIII del CFF, de los créditos fiscales que lleguen a causarse en el caso de incumplimiento de la obligación de retornar las mercancías.</w:t>
            </w:r>
          </w:p>
          <w:p w14:paraId="37CF950C" w14:textId="77777777" w:rsidR="00233B2A" w:rsidRPr="00DC12A5" w:rsidRDefault="00233B2A" w:rsidP="002C41C8">
            <w:pPr>
              <w:spacing w:before="40" w:after="40" w:line="187" w:lineRule="exact"/>
              <w:ind w:left="432" w:hanging="432"/>
              <w:jc w:val="both"/>
              <w:rPr>
                <w:rFonts w:ascii="Arial" w:hAnsi="Arial" w:cs="Arial"/>
                <w:sz w:val="16"/>
                <w:szCs w:val="16"/>
                <w:lang w:eastAsia="es-MX"/>
              </w:rPr>
            </w:pPr>
            <w:r w:rsidRPr="00DC12A5">
              <w:rPr>
                <w:rFonts w:ascii="Arial" w:hAnsi="Arial" w:cs="Arial"/>
                <w:sz w:val="16"/>
                <w:szCs w:val="16"/>
                <w:lang w:eastAsia="es-MX"/>
              </w:rPr>
              <w:t>VII.</w:t>
            </w:r>
            <w:r w:rsidRPr="00DC12A5">
              <w:rPr>
                <w:rFonts w:ascii="Arial" w:hAnsi="Arial" w:cs="Arial"/>
                <w:sz w:val="16"/>
                <w:szCs w:val="16"/>
                <w:lang w:eastAsia="es-MX"/>
              </w:rPr>
              <w:tab/>
              <w:t>Cuando la documentación presentada se encuentre en un idioma extranjero, deberás proporcionar su traducción al idioma español.</w:t>
            </w:r>
          </w:p>
        </w:tc>
      </w:tr>
      <w:tr w:rsidR="00233B2A" w:rsidRPr="00DC12A5" w14:paraId="767A9C6D" w14:textId="77777777" w:rsidTr="002C41C8">
        <w:trPr>
          <w:trHeight w:val="20"/>
        </w:trPr>
        <w:tc>
          <w:tcPr>
            <w:tcW w:w="5000" w:type="pct"/>
            <w:gridSpan w:val="8"/>
            <w:shd w:val="clear" w:color="auto" w:fill="BFBFBF"/>
          </w:tcPr>
          <w:p w14:paraId="5A652CF5" w14:textId="77777777" w:rsidR="00233B2A" w:rsidRPr="00DC12A5" w:rsidRDefault="00233B2A" w:rsidP="002C41C8">
            <w:pPr>
              <w:spacing w:before="40" w:after="40" w:line="187" w:lineRule="exact"/>
              <w:jc w:val="center"/>
              <w:rPr>
                <w:rFonts w:ascii="Arial" w:hAnsi="Arial" w:cs="Arial"/>
                <w:b/>
                <w:noProof/>
                <w:sz w:val="16"/>
                <w:szCs w:val="16"/>
                <w:lang w:eastAsia="es-MX"/>
              </w:rPr>
            </w:pPr>
            <w:r w:rsidRPr="00DC12A5">
              <w:rPr>
                <w:rFonts w:ascii="Arial" w:hAnsi="Arial" w:cs="Arial"/>
                <w:b/>
                <w:noProof/>
                <w:sz w:val="16"/>
                <w:szCs w:val="16"/>
                <w:lang w:eastAsia="es-MX"/>
              </w:rPr>
              <w:t>¿Con qué condiciones debo cumplir?</w:t>
            </w:r>
          </w:p>
        </w:tc>
      </w:tr>
      <w:tr w:rsidR="00233B2A" w:rsidRPr="00DC12A5" w14:paraId="26399F30" w14:textId="77777777" w:rsidTr="002C41C8">
        <w:trPr>
          <w:trHeight w:val="20"/>
        </w:trPr>
        <w:tc>
          <w:tcPr>
            <w:tcW w:w="5000" w:type="pct"/>
            <w:gridSpan w:val="8"/>
            <w:tcBorders>
              <w:bottom w:val="single" w:sz="6" w:space="0" w:color="auto"/>
            </w:tcBorders>
            <w:shd w:val="clear" w:color="auto" w:fill="FFFFFF"/>
          </w:tcPr>
          <w:p w14:paraId="58CFF13D" w14:textId="77777777" w:rsidR="00233B2A" w:rsidRPr="00DC12A5" w:rsidRDefault="00233B2A" w:rsidP="002C41C8">
            <w:pPr>
              <w:spacing w:before="40" w:after="40" w:line="187"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Haber realizado previamente la rectificación del pedimento de importación temporal ante la aduana, antes del vencimiento del plazo respectivo.</w:t>
            </w:r>
          </w:p>
          <w:p w14:paraId="3C66A3E0" w14:textId="77777777" w:rsidR="00233B2A" w:rsidRPr="00DC12A5" w:rsidRDefault="00233B2A" w:rsidP="002C41C8">
            <w:pPr>
              <w:spacing w:before="40" w:after="40" w:line="187"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La solicitud debe presentarse dentro de la vigencia del plazo de importación temporal de las mercancías, otorgado derivado de la rectificación al pedimento original.</w:t>
            </w:r>
          </w:p>
          <w:p w14:paraId="48A9A5BC" w14:textId="77777777" w:rsidR="00233B2A" w:rsidRPr="00DC12A5" w:rsidRDefault="00233B2A" w:rsidP="002C41C8">
            <w:pPr>
              <w:spacing w:before="40" w:after="40" w:line="187"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El estatus del domicilio fiscal debe ser “Localizado”.</w:t>
            </w:r>
          </w:p>
          <w:p w14:paraId="2F480393" w14:textId="77777777" w:rsidR="00233B2A" w:rsidRPr="00DC12A5" w:rsidRDefault="00233B2A" w:rsidP="002C41C8">
            <w:pPr>
              <w:spacing w:before="40" w:after="40" w:line="187"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El estatus del buzón tributario deberá encontrarse como “Validado”.</w:t>
            </w:r>
          </w:p>
          <w:p w14:paraId="78BDF5EA" w14:textId="77777777" w:rsidR="00233B2A" w:rsidRPr="00DC12A5" w:rsidRDefault="00233B2A" w:rsidP="002C41C8">
            <w:pPr>
              <w:spacing w:before="40" w:after="40" w:line="187"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Estar al corriente en el cumplimiento de sus obligaciones fiscales, a través de tú opinión positiva vigente.</w:t>
            </w:r>
          </w:p>
          <w:p w14:paraId="2A901835" w14:textId="77777777" w:rsidR="00233B2A" w:rsidRPr="00DC12A5" w:rsidRDefault="00233B2A" w:rsidP="002C41C8">
            <w:pPr>
              <w:spacing w:before="40" w:after="40" w:line="187" w:lineRule="exact"/>
              <w:ind w:left="432" w:hanging="432"/>
              <w:jc w:val="both"/>
              <w:rPr>
                <w:rFonts w:ascii="Arial" w:hAnsi="Arial" w:cs="Arial"/>
                <w:sz w:val="16"/>
                <w:szCs w:val="16"/>
                <w:lang w:eastAsia="es-MX"/>
              </w:rPr>
            </w:pPr>
            <w:r w:rsidRPr="00DC12A5">
              <w:rPr>
                <w:rFonts w:ascii="Arial" w:hAnsi="Arial" w:cs="Arial"/>
                <w:sz w:val="16"/>
                <w:szCs w:val="16"/>
                <w:lang w:eastAsia="es-MX"/>
              </w:rPr>
              <w:t>VI.</w:t>
            </w:r>
            <w:r w:rsidRPr="00DC12A5">
              <w:rPr>
                <w:rFonts w:ascii="Arial" w:hAnsi="Arial" w:cs="Arial"/>
                <w:sz w:val="16"/>
                <w:szCs w:val="16"/>
                <w:lang w:eastAsia="es-MX"/>
              </w:rPr>
              <w:tab/>
              <w:t>No encontrarte en el listado de empresas publicadas por el SAT, conforme a los artículos 69, penúltimo párrafo, con excepción de la fracción VI y 69-B, cuarto párrafo del CFF.</w:t>
            </w:r>
          </w:p>
          <w:p w14:paraId="74FD6904" w14:textId="77777777" w:rsidR="00233B2A" w:rsidRPr="00DC12A5" w:rsidRDefault="00233B2A" w:rsidP="002C41C8">
            <w:pPr>
              <w:spacing w:before="40" w:after="40" w:line="187" w:lineRule="exact"/>
              <w:ind w:left="432" w:hanging="432"/>
              <w:jc w:val="both"/>
              <w:rPr>
                <w:rFonts w:ascii="Arial" w:hAnsi="Arial" w:cs="Arial"/>
                <w:sz w:val="16"/>
                <w:szCs w:val="16"/>
                <w:lang w:eastAsia="es-MX"/>
              </w:rPr>
            </w:pPr>
            <w:r w:rsidRPr="00DC12A5">
              <w:rPr>
                <w:rFonts w:ascii="Arial" w:hAnsi="Arial" w:cs="Arial"/>
                <w:sz w:val="16"/>
                <w:szCs w:val="16"/>
                <w:lang w:eastAsia="es-MX"/>
              </w:rPr>
              <w:t>VII.</w:t>
            </w:r>
            <w:r w:rsidRPr="00DC12A5">
              <w:rPr>
                <w:rFonts w:ascii="Arial" w:hAnsi="Arial" w:cs="Arial"/>
                <w:sz w:val="16"/>
                <w:szCs w:val="16"/>
                <w:lang w:eastAsia="es-MX"/>
              </w:rPr>
              <w:tab/>
              <w:t>Para efectos de la fracción VI del apartado de “¿Qué requisitos debo cumplir?”, que el residente en territorio nacional que asuma la responsabilidad solidaria cuente con lo siguiente:</w:t>
            </w:r>
          </w:p>
          <w:p w14:paraId="38B2AE66" w14:textId="77777777" w:rsidR="00233B2A" w:rsidRPr="00DC12A5" w:rsidRDefault="00233B2A" w:rsidP="002C41C8">
            <w:pPr>
              <w:spacing w:before="40" w:after="40" w:line="187" w:lineRule="exact"/>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El estatus del domicilio fiscal debe ser “Localizado”.</w:t>
            </w:r>
          </w:p>
          <w:p w14:paraId="39D940EB" w14:textId="77777777" w:rsidR="00233B2A" w:rsidRPr="00DC12A5" w:rsidRDefault="00233B2A" w:rsidP="002C41C8">
            <w:pPr>
              <w:spacing w:before="40" w:after="40" w:line="187" w:lineRule="exact"/>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El estatus del buzón tributario deberá encontrarse como “Validado”.</w:t>
            </w:r>
          </w:p>
          <w:p w14:paraId="5E9C443F" w14:textId="77777777" w:rsidR="00233B2A" w:rsidRPr="00DC12A5" w:rsidRDefault="00233B2A" w:rsidP="002C41C8">
            <w:pPr>
              <w:spacing w:before="40" w:after="40" w:line="187" w:lineRule="exact"/>
              <w:ind w:left="864" w:hanging="432"/>
              <w:jc w:val="both"/>
              <w:rPr>
                <w:rFonts w:ascii="Arial" w:hAnsi="Arial" w:cs="Arial"/>
                <w:sz w:val="16"/>
                <w:szCs w:val="16"/>
                <w:lang w:eastAsia="es-MX"/>
              </w:rPr>
            </w:pPr>
            <w:r w:rsidRPr="00DC12A5">
              <w:rPr>
                <w:rFonts w:ascii="Arial" w:hAnsi="Arial" w:cs="Arial"/>
                <w:sz w:val="16"/>
                <w:szCs w:val="16"/>
                <w:lang w:eastAsia="es-MX"/>
              </w:rPr>
              <w:t>c)</w:t>
            </w:r>
            <w:r w:rsidRPr="00DC12A5">
              <w:rPr>
                <w:rFonts w:ascii="Arial" w:hAnsi="Arial" w:cs="Arial"/>
                <w:sz w:val="16"/>
                <w:szCs w:val="16"/>
                <w:lang w:eastAsia="es-MX"/>
              </w:rPr>
              <w:tab/>
              <w:t>Estar al corriente en el cumplimiento de tus obligaciones fiscales.</w:t>
            </w:r>
          </w:p>
          <w:p w14:paraId="2BF30CAA" w14:textId="77777777" w:rsidR="00233B2A" w:rsidRPr="00DC12A5" w:rsidRDefault="00233B2A" w:rsidP="002C41C8">
            <w:pPr>
              <w:spacing w:before="40" w:after="40" w:line="187" w:lineRule="exact"/>
              <w:ind w:left="864" w:hanging="432"/>
              <w:jc w:val="both"/>
              <w:rPr>
                <w:rFonts w:ascii="Arial" w:hAnsi="Arial" w:cs="Arial"/>
                <w:sz w:val="16"/>
                <w:szCs w:val="16"/>
                <w:lang w:eastAsia="es-MX"/>
              </w:rPr>
            </w:pPr>
            <w:r w:rsidRPr="00DC12A5">
              <w:rPr>
                <w:rFonts w:ascii="Arial" w:hAnsi="Arial" w:cs="Arial"/>
                <w:sz w:val="16"/>
                <w:szCs w:val="16"/>
                <w:lang w:eastAsia="es-MX"/>
              </w:rPr>
              <w:t>d)</w:t>
            </w:r>
            <w:r w:rsidRPr="00DC12A5">
              <w:rPr>
                <w:rFonts w:ascii="Arial" w:hAnsi="Arial" w:cs="Arial"/>
                <w:sz w:val="16"/>
                <w:szCs w:val="16"/>
                <w:lang w:eastAsia="es-MX"/>
              </w:rPr>
              <w:tab/>
              <w:t>No encontrarte en el listado de empresas publicadas por el SAT, conforme a los artículos 69, penúltimo párrafo, con excepción de la fracción VI y 69-B, cuarto párrafo del CFF.</w:t>
            </w:r>
          </w:p>
        </w:tc>
      </w:tr>
      <w:tr w:rsidR="00233B2A" w:rsidRPr="00DC12A5" w14:paraId="19ADCAF3" w14:textId="77777777" w:rsidTr="002C41C8">
        <w:trPr>
          <w:trHeight w:val="20"/>
        </w:trPr>
        <w:tc>
          <w:tcPr>
            <w:tcW w:w="5000" w:type="pct"/>
            <w:gridSpan w:val="8"/>
            <w:shd w:val="clear" w:color="auto" w:fill="A6A6A6"/>
          </w:tcPr>
          <w:p w14:paraId="0B9CCE94" w14:textId="77777777" w:rsidR="00233B2A" w:rsidRPr="00DC12A5" w:rsidRDefault="00233B2A" w:rsidP="002C41C8">
            <w:pPr>
              <w:spacing w:before="40" w:after="40" w:line="187" w:lineRule="exact"/>
              <w:jc w:val="center"/>
              <w:rPr>
                <w:rFonts w:ascii="Arial" w:hAnsi="Arial" w:cs="Arial"/>
                <w:b/>
                <w:sz w:val="16"/>
                <w:szCs w:val="16"/>
                <w:lang w:eastAsia="es-MX"/>
              </w:rPr>
            </w:pPr>
            <w:r w:rsidRPr="00DC12A5">
              <w:rPr>
                <w:rFonts w:ascii="Arial" w:hAnsi="Arial" w:cs="Arial"/>
                <w:b/>
                <w:sz w:val="16"/>
                <w:szCs w:val="16"/>
                <w:lang w:eastAsia="es-MX"/>
              </w:rPr>
              <w:t>SEGUIMIENTO Y RESOLUCIÓN DEL TRÁMITE O SERVICIO</w:t>
            </w:r>
          </w:p>
        </w:tc>
      </w:tr>
      <w:tr w:rsidR="00233B2A" w:rsidRPr="00DC12A5" w14:paraId="613AA523" w14:textId="77777777" w:rsidTr="002C41C8">
        <w:trPr>
          <w:trHeight w:val="20"/>
        </w:trPr>
        <w:tc>
          <w:tcPr>
            <w:tcW w:w="2494" w:type="pct"/>
            <w:gridSpan w:val="4"/>
            <w:shd w:val="clear" w:color="auto" w:fill="C0C0C0"/>
          </w:tcPr>
          <w:p w14:paraId="3B4F952F" w14:textId="77777777" w:rsidR="00233B2A" w:rsidRPr="00DC12A5" w:rsidRDefault="00233B2A" w:rsidP="002C41C8">
            <w:pPr>
              <w:spacing w:before="40" w:after="40" w:line="187" w:lineRule="exact"/>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506" w:type="pct"/>
            <w:gridSpan w:val="4"/>
            <w:shd w:val="clear" w:color="auto" w:fill="C0C0C0"/>
          </w:tcPr>
          <w:p w14:paraId="771AFBCB" w14:textId="77777777" w:rsidR="00233B2A" w:rsidRPr="00DC12A5" w:rsidRDefault="00233B2A" w:rsidP="002C41C8">
            <w:pPr>
              <w:spacing w:before="40" w:after="40" w:line="187" w:lineRule="exact"/>
              <w:jc w:val="both"/>
              <w:rPr>
                <w:rFonts w:ascii="Arial" w:hAnsi="Arial" w:cs="Arial"/>
                <w:b/>
                <w:sz w:val="16"/>
                <w:szCs w:val="16"/>
                <w:lang w:eastAsia="es-MX"/>
              </w:rPr>
            </w:pPr>
            <w:r w:rsidRPr="00DC12A5">
              <w:rPr>
                <w:rFonts w:ascii="Arial" w:hAnsi="Arial" w:cs="Arial"/>
                <w:b/>
                <w:sz w:val="16"/>
                <w:szCs w:val="16"/>
                <w:lang w:eastAsia="es-MX"/>
              </w:rPr>
              <w:t>¿El SAT llevará a cabo alguna inspección o verificación para emitir la resolución de este Trámite o Servicio?</w:t>
            </w:r>
          </w:p>
        </w:tc>
      </w:tr>
      <w:tr w:rsidR="00233B2A" w:rsidRPr="00DC12A5" w14:paraId="4E7A1FD0" w14:textId="77777777" w:rsidTr="002C41C8">
        <w:trPr>
          <w:trHeight w:val="20"/>
        </w:trPr>
        <w:tc>
          <w:tcPr>
            <w:tcW w:w="2494" w:type="pct"/>
            <w:gridSpan w:val="4"/>
          </w:tcPr>
          <w:p w14:paraId="21DE1C70" w14:textId="77777777" w:rsidR="00233B2A" w:rsidRPr="00DC12A5" w:rsidRDefault="00233B2A" w:rsidP="002C41C8">
            <w:pPr>
              <w:spacing w:before="40" w:after="40" w:line="187" w:lineRule="exact"/>
              <w:jc w:val="both"/>
              <w:rPr>
                <w:rFonts w:ascii="Arial" w:hAnsi="Arial" w:cs="Arial"/>
                <w:sz w:val="16"/>
                <w:szCs w:val="16"/>
                <w:lang w:eastAsia="es-MX"/>
              </w:rPr>
            </w:pPr>
            <w:r w:rsidRPr="00DC12A5">
              <w:rPr>
                <w:rFonts w:ascii="Arial" w:hAnsi="Arial" w:cs="Arial"/>
                <w:sz w:val="16"/>
                <w:szCs w:val="16"/>
                <w:lang w:eastAsia="es-MX"/>
              </w:rPr>
              <w:t xml:space="preserve">A través del correo electrónico institucional: </w:t>
            </w:r>
            <w:r w:rsidRPr="00DC12A5">
              <w:rPr>
                <w:rFonts w:ascii="Arial" w:hAnsi="Arial" w:cs="Arial"/>
                <w:sz w:val="16"/>
                <w:szCs w:val="16"/>
                <w:u w:val="single"/>
                <w:lang w:eastAsia="es-MX"/>
              </w:rPr>
              <w:t>autorizacionesacajace@sat.gob.mx</w:t>
            </w:r>
          </w:p>
        </w:tc>
        <w:tc>
          <w:tcPr>
            <w:tcW w:w="2506" w:type="pct"/>
            <w:gridSpan w:val="4"/>
          </w:tcPr>
          <w:p w14:paraId="60F5BDAA" w14:textId="77777777" w:rsidR="00233B2A" w:rsidRPr="00DC12A5" w:rsidRDefault="00233B2A" w:rsidP="002C41C8">
            <w:pPr>
              <w:spacing w:before="40" w:after="40" w:line="187" w:lineRule="exact"/>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6B863E9D" w14:textId="77777777" w:rsidTr="002C41C8">
        <w:trPr>
          <w:trHeight w:val="20"/>
        </w:trPr>
        <w:tc>
          <w:tcPr>
            <w:tcW w:w="5000" w:type="pct"/>
            <w:gridSpan w:val="8"/>
            <w:shd w:val="clear" w:color="auto" w:fill="A6A6A6"/>
          </w:tcPr>
          <w:p w14:paraId="3E234E79" w14:textId="77777777" w:rsidR="00233B2A" w:rsidRPr="00DC12A5" w:rsidRDefault="00233B2A" w:rsidP="002C41C8">
            <w:pPr>
              <w:spacing w:before="40" w:after="40" w:line="196" w:lineRule="exact"/>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0E8DC06C" w14:textId="77777777" w:rsidTr="002C41C8">
        <w:trPr>
          <w:trHeight w:val="20"/>
        </w:trPr>
        <w:tc>
          <w:tcPr>
            <w:tcW w:w="5000" w:type="pct"/>
            <w:gridSpan w:val="8"/>
            <w:shd w:val="clear" w:color="auto" w:fill="FFFFFF"/>
          </w:tcPr>
          <w:p w14:paraId="181CF1E4"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El oficio de resolución se notificará al solicitante por buzón tributario, en su caso personalmente o por correo certificado en el domicilio señalado para oír y recibir notificaciones; o a las personas autorizadas para esos efectos.</w:t>
            </w:r>
          </w:p>
          <w:p w14:paraId="29787E30" w14:textId="77777777" w:rsidR="00233B2A" w:rsidRPr="00DC12A5" w:rsidRDefault="00233B2A" w:rsidP="002C41C8">
            <w:pPr>
              <w:spacing w:before="40" w:after="40" w:line="196" w:lineRule="exact"/>
              <w:ind w:left="432" w:hanging="432"/>
              <w:jc w:val="both"/>
              <w:rPr>
                <w:rFonts w:ascii="Arial" w:hAnsi="Arial" w:cs="Arial"/>
                <w:b/>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Cuando la autoridad no notifique la resolución en el plazo máximo de respuesta, se considerará que la autoridad resolvió negativamente.</w:t>
            </w:r>
          </w:p>
        </w:tc>
      </w:tr>
      <w:tr w:rsidR="00233B2A" w:rsidRPr="00DC12A5" w14:paraId="325270A4" w14:textId="77777777" w:rsidTr="002C41C8">
        <w:trPr>
          <w:trHeight w:val="20"/>
        </w:trPr>
        <w:tc>
          <w:tcPr>
            <w:tcW w:w="1727" w:type="pct"/>
            <w:gridSpan w:val="2"/>
            <w:shd w:val="clear" w:color="auto" w:fill="C0C0C0"/>
          </w:tcPr>
          <w:p w14:paraId="6F1B9F90" w14:textId="77777777" w:rsidR="00233B2A" w:rsidRPr="00DC12A5" w:rsidRDefault="00233B2A" w:rsidP="002C41C8">
            <w:pPr>
              <w:spacing w:before="40" w:after="40" w:line="196" w:lineRule="exact"/>
              <w:jc w:val="both"/>
              <w:rPr>
                <w:rFonts w:ascii="Arial" w:hAnsi="Arial" w:cs="Arial"/>
                <w:b/>
                <w:sz w:val="16"/>
                <w:szCs w:val="16"/>
                <w:lang w:eastAsia="es-MX"/>
              </w:rPr>
            </w:pPr>
            <w:r w:rsidRPr="00DC12A5">
              <w:rPr>
                <w:rFonts w:ascii="Arial" w:hAnsi="Arial" w:cs="Arial"/>
                <w:b/>
                <w:sz w:val="16"/>
                <w:szCs w:val="16"/>
                <w:lang w:eastAsia="es-MX"/>
              </w:rPr>
              <w:t>Plazo máximo para que el SAT resuelva el Trámite o Servicio</w:t>
            </w:r>
          </w:p>
        </w:tc>
        <w:tc>
          <w:tcPr>
            <w:tcW w:w="1770" w:type="pct"/>
            <w:gridSpan w:val="4"/>
            <w:shd w:val="clear" w:color="auto" w:fill="C0C0C0"/>
          </w:tcPr>
          <w:p w14:paraId="11C53739" w14:textId="77777777" w:rsidR="00233B2A" w:rsidRPr="00DC12A5" w:rsidRDefault="00233B2A" w:rsidP="002C41C8">
            <w:pPr>
              <w:spacing w:before="40" w:after="40" w:line="196" w:lineRule="exact"/>
              <w:jc w:val="both"/>
              <w:rPr>
                <w:rFonts w:ascii="Arial" w:hAnsi="Arial" w:cs="Arial"/>
                <w:b/>
                <w:sz w:val="16"/>
                <w:szCs w:val="16"/>
                <w:lang w:eastAsia="es-MX"/>
              </w:rPr>
            </w:pPr>
            <w:r w:rsidRPr="00DC12A5">
              <w:rPr>
                <w:rFonts w:ascii="Arial" w:hAnsi="Arial" w:cs="Arial"/>
                <w:b/>
                <w:sz w:val="16"/>
                <w:szCs w:val="16"/>
                <w:lang w:eastAsia="es-MX"/>
              </w:rPr>
              <w:t>Plazo máximo para que el SAT solicite información adicional</w:t>
            </w:r>
          </w:p>
        </w:tc>
        <w:tc>
          <w:tcPr>
            <w:tcW w:w="1503" w:type="pct"/>
            <w:gridSpan w:val="2"/>
            <w:shd w:val="clear" w:color="auto" w:fill="C0C0C0"/>
          </w:tcPr>
          <w:p w14:paraId="55E44C5D" w14:textId="77777777" w:rsidR="00233B2A" w:rsidRPr="00DC12A5" w:rsidRDefault="00233B2A" w:rsidP="002C41C8">
            <w:pPr>
              <w:spacing w:before="40" w:after="40" w:line="196" w:lineRule="exact"/>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2ED851A4" w14:textId="77777777" w:rsidTr="002C41C8">
        <w:trPr>
          <w:trHeight w:val="20"/>
        </w:trPr>
        <w:tc>
          <w:tcPr>
            <w:tcW w:w="1727" w:type="pct"/>
            <w:gridSpan w:val="2"/>
            <w:shd w:val="clear" w:color="auto" w:fill="FFFFFF"/>
          </w:tcPr>
          <w:p w14:paraId="1FB809CA" w14:textId="77777777" w:rsidR="00233B2A" w:rsidRPr="00DC12A5" w:rsidRDefault="00233B2A" w:rsidP="002C41C8">
            <w:pPr>
              <w:spacing w:before="40" w:after="40" w:line="196" w:lineRule="exact"/>
              <w:jc w:val="both"/>
              <w:rPr>
                <w:rFonts w:ascii="Arial" w:hAnsi="Arial" w:cs="Arial"/>
                <w:sz w:val="16"/>
                <w:szCs w:val="16"/>
                <w:lang w:eastAsia="es-MX"/>
              </w:rPr>
            </w:pPr>
            <w:r w:rsidRPr="00DC12A5">
              <w:rPr>
                <w:rFonts w:ascii="Arial" w:hAnsi="Arial" w:cs="Arial"/>
                <w:sz w:val="16"/>
                <w:szCs w:val="16"/>
                <w:lang w:eastAsia="es-MX"/>
              </w:rPr>
              <w:t>Treinta días.</w:t>
            </w:r>
          </w:p>
        </w:tc>
        <w:tc>
          <w:tcPr>
            <w:tcW w:w="1770" w:type="pct"/>
            <w:gridSpan w:val="4"/>
          </w:tcPr>
          <w:p w14:paraId="725C456C" w14:textId="77777777" w:rsidR="00233B2A" w:rsidRPr="00DC12A5" w:rsidRDefault="00233B2A" w:rsidP="002C41C8">
            <w:pPr>
              <w:spacing w:before="40" w:after="40" w:line="196" w:lineRule="exact"/>
              <w:jc w:val="both"/>
              <w:rPr>
                <w:rFonts w:ascii="Arial" w:hAnsi="Arial" w:cs="Arial"/>
                <w:sz w:val="16"/>
                <w:szCs w:val="16"/>
                <w:lang w:eastAsia="es-MX"/>
              </w:rPr>
            </w:pPr>
            <w:r w:rsidRPr="00DC12A5">
              <w:rPr>
                <w:rFonts w:ascii="Arial" w:hAnsi="Arial" w:cs="Arial"/>
                <w:sz w:val="16"/>
                <w:szCs w:val="16"/>
                <w:lang w:eastAsia="es-MX"/>
              </w:rPr>
              <w:t>Quince días.</w:t>
            </w:r>
          </w:p>
        </w:tc>
        <w:tc>
          <w:tcPr>
            <w:tcW w:w="1503" w:type="pct"/>
            <w:gridSpan w:val="2"/>
          </w:tcPr>
          <w:p w14:paraId="58E04588" w14:textId="77777777" w:rsidR="00233B2A" w:rsidRPr="00DC12A5" w:rsidRDefault="00233B2A" w:rsidP="002C41C8">
            <w:pPr>
              <w:spacing w:before="40" w:after="40" w:line="196" w:lineRule="exact"/>
              <w:jc w:val="both"/>
              <w:rPr>
                <w:rFonts w:ascii="Arial" w:hAnsi="Arial" w:cs="Arial"/>
                <w:sz w:val="16"/>
                <w:szCs w:val="16"/>
                <w:lang w:eastAsia="es-MX"/>
              </w:rPr>
            </w:pPr>
            <w:r w:rsidRPr="00DC12A5">
              <w:rPr>
                <w:rFonts w:ascii="Arial" w:hAnsi="Arial" w:cs="Arial"/>
                <w:sz w:val="16"/>
                <w:szCs w:val="16"/>
                <w:lang w:eastAsia="es-MX"/>
              </w:rPr>
              <w:t>Diez</w:t>
            </w:r>
            <w:r w:rsidRPr="00DC12A5" w:rsidDel="008948DD">
              <w:rPr>
                <w:rFonts w:ascii="Arial" w:hAnsi="Arial" w:cs="Arial"/>
                <w:sz w:val="16"/>
                <w:szCs w:val="16"/>
                <w:lang w:eastAsia="es-MX"/>
              </w:rPr>
              <w:t xml:space="preserve"> </w:t>
            </w:r>
            <w:r w:rsidRPr="00DC12A5">
              <w:rPr>
                <w:rFonts w:ascii="Arial" w:hAnsi="Arial" w:cs="Arial"/>
                <w:sz w:val="16"/>
                <w:szCs w:val="16"/>
                <w:lang w:eastAsia="es-MX"/>
              </w:rPr>
              <w:t>días.</w:t>
            </w:r>
          </w:p>
        </w:tc>
      </w:tr>
      <w:tr w:rsidR="00233B2A" w:rsidRPr="00DC12A5" w14:paraId="755B7F6D" w14:textId="77777777" w:rsidTr="002C41C8">
        <w:trPr>
          <w:trHeight w:val="20"/>
        </w:trPr>
        <w:tc>
          <w:tcPr>
            <w:tcW w:w="2504" w:type="pct"/>
            <w:gridSpan w:val="5"/>
            <w:shd w:val="clear" w:color="auto" w:fill="C0C0C0"/>
          </w:tcPr>
          <w:p w14:paraId="3BC0D53F" w14:textId="77777777" w:rsidR="00233B2A" w:rsidRPr="00DC12A5" w:rsidRDefault="00233B2A" w:rsidP="002C41C8">
            <w:pPr>
              <w:spacing w:before="40" w:after="40" w:line="196" w:lineRule="exact"/>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496" w:type="pct"/>
            <w:gridSpan w:val="3"/>
            <w:shd w:val="clear" w:color="auto" w:fill="C0C0C0"/>
          </w:tcPr>
          <w:p w14:paraId="6FC1B577" w14:textId="77777777" w:rsidR="00233B2A" w:rsidRPr="00DC12A5" w:rsidRDefault="00233B2A" w:rsidP="002C41C8">
            <w:pPr>
              <w:spacing w:before="40" w:after="40" w:line="196" w:lineRule="exact"/>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6B799563" w14:textId="77777777" w:rsidTr="002C41C8">
        <w:trPr>
          <w:trHeight w:val="20"/>
        </w:trPr>
        <w:tc>
          <w:tcPr>
            <w:tcW w:w="2504" w:type="pct"/>
            <w:gridSpan w:val="5"/>
            <w:tcBorders>
              <w:bottom w:val="single" w:sz="6" w:space="0" w:color="auto"/>
            </w:tcBorders>
          </w:tcPr>
          <w:p w14:paraId="523479B3" w14:textId="77777777" w:rsidR="00233B2A" w:rsidRPr="00DC12A5" w:rsidRDefault="00233B2A" w:rsidP="002C41C8">
            <w:pPr>
              <w:spacing w:before="40" w:after="40" w:line="196" w:lineRule="exact"/>
              <w:jc w:val="both"/>
              <w:rPr>
                <w:rFonts w:ascii="Arial" w:hAnsi="Arial" w:cs="Arial"/>
                <w:sz w:val="16"/>
                <w:szCs w:val="16"/>
                <w:lang w:eastAsia="es-MX"/>
              </w:rPr>
            </w:pPr>
            <w:r w:rsidRPr="00DC12A5">
              <w:rPr>
                <w:rFonts w:ascii="Arial" w:hAnsi="Arial" w:cs="Arial"/>
                <w:sz w:val="16"/>
                <w:szCs w:val="16"/>
                <w:lang w:eastAsia="es-MX"/>
              </w:rPr>
              <w:t>Oficio de respuesta.</w:t>
            </w:r>
          </w:p>
        </w:tc>
        <w:tc>
          <w:tcPr>
            <w:tcW w:w="2496" w:type="pct"/>
            <w:gridSpan w:val="3"/>
            <w:tcBorders>
              <w:bottom w:val="single" w:sz="6" w:space="0" w:color="auto"/>
            </w:tcBorders>
          </w:tcPr>
          <w:p w14:paraId="422DA0AB" w14:textId="77777777" w:rsidR="00233B2A" w:rsidRPr="00DC12A5" w:rsidRDefault="00233B2A" w:rsidP="002C41C8">
            <w:pPr>
              <w:spacing w:before="40" w:after="40" w:line="196" w:lineRule="exact"/>
              <w:jc w:val="both"/>
              <w:rPr>
                <w:rFonts w:ascii="Arial" w:hAnsi="Arial" w:cs="Arial"/>
                <w:sz w:val="16"/>
                <w:szCs w:val="16"/>
                <w:lang w:eastAsia="es-MX"/>
              </w:rPr>
            </w:pPr>
            <w:r w:rsidRPr="00DC12A5">
              <w:rPr>
                <w:rFonts w:ascii="Arial" w:hAnsi="Arial" w:cs="Arial"/>
                <w:sz w:val="16"/>
                <w:szCs w:val="16"/>
                <w:lang w:eastAsia="es-MX"/>
              </w:rPr>
              <w:t>El plazo, se otorgará considerando la vigencia del documento que motive la permanencia de las mercancías en territorio nacional.</w:t>
            </w:r>
          </w:p>
        </w:tc>
      </w:tr>
      <w:tr w:rsidR="00233B2A" w:rsidRPr="00DC12A5" w14:paraId="64BBD1C4" w14:textId="77777777" w:rsidTr="002C41C8">
        <w:trPr>
          <w:trHeight w:val="20"/>
        </w:trPr>
        <w:tc>
          <w:tcPr>
            <w:tcW w:w="5000" w:type="pct"/>
            <w:gridSpan w:val="8"/>
            <w:shd w:val="clear" w:color="auto" w:fill="A6A6A6"/>
          </w:tcPr>
          <w:p w14:paraId="3264EBEE" w14:textId="77777777" w:rsidR="00233B2A" w:rsidRPr="00DC12A5" w:rsidRDefault="00233B2A" w:rsidP="002C41C8">
            <w:pPr>
              <w:spacing w:before="40" w:after="40" w:line="196" w:lineRule="exact"/>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082284A9" w14:textId="77777777" w:rsidTr="002C41C8">
        <w:trPr>
          <w:trHeight w:val="20"/>
        </w:trPr>
        <w:tc>
          <w:tcPr>
            <w:tcW w:w="2494" w:type="pct"/>
            <w:gridSpan w:val="4"/>
            <w:shd w:val="clear" w:color="auto" w:fill="C0C0C0"/>
          </w:tcPr>
          <w:p w14:paraId="146B30E9" w14:textId="77777777" w:rsidR="00233B2A" w:rsidRPr="00DC12A5" w:rsidRDefault="00233B2A" w:rsidP="002C41C8">
            <w:pPr>
              <w:spacing w:before="40" w:after="40" w:line="196" w:lineRule="exact"/>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506" w:type="pct"/>
            <w:gridSpan w:val="4"/>
            <w:shd w:val="clear" w:color="auto" w:fill="C0C0C0"/>
          </w:tcPr>
          <w:p w14:paraId="6F4012EA" w14:textId="77777777" w:rsidR="00233B2A" w:rsidRPr="00DC12A5" w:rsidRDefault="00233B2A" w:rsidP="002C41C8">
            <w:pPr>
              <w:spacing w:before="40" w:after="40" w:line="196" w:lineRule="exact"/>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4BF952B8" w14:textId="77777777" w:rsidTr="002C41C8">
        <w:trPr>
          <w:trHeight w:val="20"/>
        </w:trPr>
        <w:tc>
          <w:tcPr>
            <w:tcW w:w="2494" w:type="pct"/>
            <w:gridSpan w:val="4"/>
            <w:tcBorders>
              <w:bottom w:val="single" w:sz="6" w:space="0" w:color="auto"/>
            </w:tcBorders>
          </w:tcPr>
          <w:p w14:paraId="2F47FF5E"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lastRenderedPageBreak/>
              <w:t>I.</w:t>
            </w:r>
            <w:r w:rsidRPr="00DC12A5">
              <w:rPr>
                <w:rFonts w:ascii="Arial" w:hAnsi="Arial" w:cs="Arial"/>
                <w:sz w:val="16"/>
                <w:szCs w:val="16"/>
                <w:lang w:eastAsia="es-MX"/>
              </w:rPr>
              <w:tab/>
              <w:t>Correo electrónico:</w:t>
            </w:r>
          </w:p>
          <w:p w14:paraId="781C86EC"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autorizacionesacajace@sat.gob.mx</w:t>
            </w:r>
          </w:p>
          <w:p w14:paraId="7970FA66"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 xml:space="preserve">Vía Chat: </w:t>
            </w:r>
            <w:r w:rsidRPr="00DC12A5">
              <w:rPr>
                <w:rFonts w:ascii="Arial" w:hAnsi="Arial" w:cs="Arial"/>
                <w:sz w:val="16"/>
                <w:szCs w:val="16"/>
                <w:u w:val="single"/>
                <w:lang w:eastAsia="es-MX"/>
              </w:rPr>
              <w:t>http://chat.sat.gob.mx</w:t>
            </w:r>
          </w:p>
        </w:tc>
        <w:tc>
          <w:tcPr>
            <w:tcW w:w="2506" w:type="pct"/>
            <w:gridSpan w:val="4"/>
            <w:tcBorders>
              <w:bottom w:val="single" w:sz="6" w:space="0" w:color="auto"/>
            </w:tcBorders>
          </w:tcPr>
          <w:p w14:paraId="7E432631"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Quejas y Denuncias SAT: 55-88-52-22-22 y + 55-88-52-22-22 para otros países.</w:t>
            </w:r>
          </w:p>
          <w:p w14:paraId="711D31D7"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 xml:space="preserve">Correo electrónico: </w:t>
            </w:r>
            <w:r w:rsidRPr="00DC12A5">
              <w:rPr>
                <w:rFonts w:ascii="Arial" w:hAnsi="Arial" w:cs="Arial"/>
                <w:sz w:val="16"/>
                <w:szCs w:val="16"/>
                <w:u w:val="single"/>
                <w:lang w:eastAsia="es-MX"/>
              </w:rPr>
              <w:t>denuncias@sat.gob.mx</w:t>
            </w:r>
          </w:p>
          <w:p w14:paraId="080DF1AE"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SAT Móvil – Aplicación para celular, apartado Quejas y Denuncias.</w:t>
            </w:r>
          </w:p>
          <w:p w14:paraId="19FD5B55"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En el Portal del SAT:</w:t>
            </w:r>
          </w:p>
          <w:p w14:paraId="27A58B6B"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https://www.sat.gob.mx/aplicacion/50409/presenta-tu-queja-o-denuncia</w:t>
            </w:r>
          </w:p>
          <w:p w14:paraId="14E262E9"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Teléfonos rojos ubicados en las oficinas del SAT.</w:t>
            </w:r>
          </w:p>
        </w:tc>
      </w:tr>
      <w:tr w:rsidR="00233B2A" w:rsidRPr="00DC12A5" w14:paraId="60B65766" w14:textId="77777777" w:rsidTr="002C41C8">
        <w:trPr>
          <w:trHeight w:val="20"/>
        </w:trPr>
        <w:tc>
          <w:tcPr>
            <w:tcW w:w="5000" w:type="pct"/>
            <w:gridSpan w:val="8"/>
            <w:shd w:val="clear" w:color="auto" w:fill="A6A6A6"/>
          </w:tcPr>
          <w:p w14:paraId="36E74106" w14:textId="77777777" w:rsidR="00233B2A" w:rsidRPr="00DC12A5" w:rsidRDefault="00233B2A" w:rsidP="002C41C8">
            <w:pPr>
              <w:spacing w:before="40" w:after="40" w:line="196" w:lineRule="exact"/>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18CA4101" w14:textId="77777777" w:rsidTr="002C41C8">
        <w:trPr>
          <w:trHeight w:val="20"/>
        </w:trPr>
        <w:tc>
          <w:tcPr>
            <w:tcW w:w="5000" w:type="pct"/>
            <w:gridSpan w:val="8"/>
            <w:tcBorders>
              <w:bottom w:val="single" w:sz="6" w:space="0" w:color="auto"/>
            </w:tcBorders>
          </w:tcPr>
          <w:p w14:paraId="4E43C430" w14:textId="77777777" w:rsidR="00233B2A" w:rsidRPr="00DC12A5" w:rsidRDefault="00233B2A" w:rsidP="002C41C8">
            <w:pPr>
              <w:spacing w:before="40" w:after="40" w:line="196" w:lineRule="exact"/>
              <w:jc w:val="both"/>
              <w:rPr>
                <w:rFonts w:ascii="Arial" w:hAnsi="Arial" w:cs="Arial"/>
                <w:sz w:val="16"/>
                <w:szCs w:val="16"/>
                <w:lang w:eastAsia="es-MX"/>
              </w:rPr>
            </w:pPr>
            <w:r w:rsidRPr="00DC12A5">
              <w:rPr>
                <w:rFonts w:ascii="Arial" w:hAnsi="Arial" w:cs="Arial"/>
                <w:sz w:val="16"/>
                <w:szCs w:val="16"/>
                <w:lang w:eastAsia="es-MX"/>
              </w:rPr>
              <w:t>El plazo máximo para que el SAT resuelva el trámite se computará a partir del cumplimiento de la totalidad de los requisitos y condiciones establecidos en la presente ficha de trámite.</w:t>
            </w:r>
          </w:p>
        </w:tc>
      </w:tr>
      <w:tr w:rsidR="00233B2A" w:rsidRPr="00DC12A5" w14:paraId="1EA42A1C" w14:textId="77777777" w:rsidTr="002C41C8">
        <w:trPr>
          <w:trHeight w:val="20"/>
        </w:trPr>
        <w:tc>
          <w:tcPr>
            <w:tcW w:w="5000" w:type="pct"/>
            <w:gridSpan w:val="8"/>
            <w:shd w:val="clear" w:color="auto" w:fill="A6A6A6"/>
          </w:tcPr>
          <w:p w14:paraId="222C757E" w14:textId="77777777" w:rsidR="00233B2A" w:rsidRPr="00DC12A5" w:rsidRDefault="00233B2A" w:rsidP="002C41C8">
            <w:pPr>
              <w:spacing w:before="40" w:after="40" w:line="196" w:lineRule="exact"/>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09BAE227" w14:textId="77777777" w:rsidTr="002C41C8">
        <w:trPr>
          <w:trHeight w:val="20"/>
        </w:trPr>
        <w:tc>
          <w:tcPr>
            <w:tcW w:w="5000" w:type="pct"/>
            <w:gridSpan w:val="8"/>
          </w:tcPr>
          <w:p w14:paraId="1AF024A7" w14:textId="77777777" w:rsidR="00233B2A" w:rsidRPr="00DC12A5" w:rsidRDefault="00233B2A" w:rsidP="002C41C8">
            <w:pPr>
              <w:spacing w:before="40" w:after="40" w:line="196" w:lineRule="exact"/>
              <w:jc w:val="both"/>
              <w:rPr>
                <w:rFonts w:ascii="Arial" w:hAnsi="Arial" w:cs="Arial"/>
                <w:sz w:val="16"/>
                <w:szCs w:val="16"/>
                <w:lang w:eastAsia="es-MX"/>
              </w:rPr>
            </w:pPr>
            <w:r w:rsidRPr="00DC12A5">
              <w:rPr>
                <w:rFonts w:ascii="Arial" w:hAnsi="Arial" w:cs="Arial"/>
                <w:sz w:val="16"/>
                <w:szCs w:val="16"/>
                <w:lang w:eastAsia="es-MX"/>
              </w:rPr>
              <w:t>Artículos 106, fracción III, inciso f) de la Ley y 17-K, 18, 18-A, 19, 32-D, 69, 69-B y 134, fracción I del CFF y las reglas 1.2.2. y 4.2.8. de las RGCE.</w:t>
            </w:r>
          </w:p>
        </w:tc>
      </w:tr>
    </w:tbl>
    <w:p w14:paraId="6182B095" w14:textId="77777777" w:rsidR="00233B2A" w:rsidRPr="00264718" w:rsidRDefault="00233B2A" w:rsidP="00233B2A">
      <w:pPr>
        <w:pStyle w:val="texto0"/>
        <w:rPr>
          <w:rFonts w:eastAsia="MS Mincho"/>
          <w:lang w:val="es-ES_tradn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60"/>
        <w:gridCol w:w="1289"/>
        <w:gridCol w:w="226"/>
        <w:gridCol w:w="1110"/>
        <w:gridCol w:w="14"/>
        <w:gridCol w:w="1776"/>
        <w:gridCol w:w="711"/>
        <w:gridCol w:w="1940"/>
      </w:tblGrid>
      <w:tr w:rsidR="00233B2A" w:rsidRPr="00DC12A5" w14:paraId="0CF6D077" w14:textId="77777777" w:rsidTr="002C41C8">
        <w:trPr>
          <w:trHeight w:val="20"/>
        </w:trPr>
        <w:tc>
          <w:tcPr>
            <w:tcW w:w="5000" w:type="pct"/>
            <w:gridSpan w:val="8"/>
            <w:shd w:val="clear" w:color="auto" w:fill="A6A6A6"/>
            <w:noWrap/>
          </w:tcPr>
          <w:p w14:paraId="6DBD29BB" w14:textId="77777777" w:rsidR="00233B2A" w:rsidRPr="00DC12A5" w:rsidRDefault="00233B2A" w:rsidP="002C41C8">
            <w:pPr>
              <w:spacing w:before="40" w:after="40"/>
              <w:jc w:val="both"/>
              <w:rPr>
                <w:rFonts w:ascii="Arial" w:eastAsia="Calibri" w:hAnsi="Arial" w:cs="Arial"/>
                <w:b/>
                <w:sz w:val="16"/>
                <w:szCs w:val="16"/>
                <w:lang w:eastAsia="es-MX"/>
              </w:rPr>
            </w:pPr>
            <w:r w:rsidRPr="00DC12A5">
              <w:rPr>
                <w:rFonts w:ascii="Arial" w:eastAsia="Calibri" w:hAnsi="Arial" w:cs="Arial"/>
                <w:b/>
                <w:sz w:val="16"/>
                <w:szCs w:val="16"/>
                <w:lang w:eastAsia="es-MX"/>
              </w:rPr>
              <w:t>93/LA Aviso para la destrucción de mercancías importadas temporalmente para competencias y eventos deportivos.</w:t>
            </w:r>
          </w:p>
        </w:tc>
      </w:tr>
      <w:tr w:rsidR="00233B2A" w:rsidRPr="00DC12A5" w14:paraId="1C63F8DE" w14:textId="77777777" w:rsidTr="002C41C8">
        <w:trPr>
          <w:trHeight w:val="20"/>
        </w:trPr>
        <w:tc>
          <w:tcPr>
            <w:tcW w:w="997" w:type="pct"/>
            <w:vMerge w:val="restart"/>
          </w:tcPr>
          <w:p w14:paraId="73A81D80" w14:textId="7459C634" w:rsidR="00233B2A" w:rsidRPr="00DC12A5" w:rsidRDefault="00233B2A" w:rsidP="002C41C8">
            <w:pPr>
              <w:spacing w:before="40" w:after="40"/>
              <w:ind w:left="810" w:hanging="810"/>
              <w:jc w:val="both"/>
              <w:rPr>
                <w:rFonts w:ascii="Arial" w:eastAsia="Calibri" w:hAnsi="Arial" w:cs="Arial"/>
                <w:b/>
                <w:sz w:val="16"/>
                <w:szCs w:val="16"/>
                <w:lang w:eastAsia="es-MX"/>
              </w:rPr>
            </w:pPr>
            <w:r w:rsidRPr="00DC12A5">
              <w:rPr>
                <w:rFonts w:ascii="Arial" w:eastAsia="Calibri" w:hAnsi="Arial" w:cs="Arial"/>
                <w:b/>
                <w:sz w:val="16"/>
                <w:szCs w:val="16"/>
                <w:lang w:eastAsia="es-MX"/>
              </w:rPr>
              <w:t>Trámite</w:t>
            </w:r>
            <w:r w:rsidRPr="00DC12A5">
              <w:rPr>
                <w:rFonts w:ascii="Arial" w:eastAsia="Calibri" w:hAnsi="Arial" w:cs="Arial"/>
                <w:b/>
                <w:sz w:val="16"/>
                <w:szCs w:val="16"/>
                <w:lang w:eastAsia="es-MX"/>
              </w:rPr>
              <w:tab/>
            </w:r>
            <w:r w:rsidRPr="00DC12A5">
              <w:rPr>
                <w:rFonts w:ascii="Arial" w:eastAsia="Calibri" w:hAnsi="Arial" w:cs="Arial"/>
                <w:b/>
                <w:noProof/>
                <w:sz w:val="16"/>
                <w:szCs w:val="16"/>
                <w:lang w:eastAsia="es-MX"/>
              </w:rPr>
              <w:drawing>
                <wp:inline distT="0" distB="0" distL="0" distR="0" wp14:anchorId="4FCB8176" wp14:editId="49E86AE6">
                  <wp:extent cx="95250" cy="95250"/>
                  <wp:effectExtent l="0" t="0" r="0" b="0"/>
                  <wp:docPr id="741634169" name="Imagen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1380A127" w14:textId="2A6317B1" w:rsidR="00233B2A" w:rsidRPr="00DC12A5" w:rsidRDefault="00233B2A" w:rsidP="002C41C8">
            <w:pPr>
              <w:spacing w:before="40" w:after="40"/>
              <w:ind w:left="810" w:hanging="810"/>
              <w:jc w:val="both"/>
              <w:rPr>
                <w:rFonts w:ascii="Arial" w:eastAsia="Calibri" w:hAnsi="Arial" w:cs="Arial"/>
                <w:sz w:val="16"/>
                <w:szCs w:val="16"/>
                <w:lang w:eastAsia="es-MX"/>
              </w:rPr>
            </w:pPr>
            <w:r w:rsidRPr="00DC12A5">
              <w:rPr>
                <w:rFonts w:ascii="Arial" w:eastAsia="Calibri" w:hAnsi="Arial" w:cs="Arial"/>
                <w:b/>
                <w:sz w:val="16"/>
                <w:szCs w:val="16"/>
                <w:lang w:eastAsia="es-MX"/>
              </w:rPr>
              <w:t>Servicio</w:t>
            </w:r>
            <w:r w:rsidRPr="00DC12A5">
              <w:rPr>
                <w:rFonts w:ascii="Arial" w:eastAsia="Calibri" w:hAnsi="Arial" w:cs="Arial"/>
                <w:b/>
                <w:sz w:val="16"/>
                <w:szCs w:val="16"/>
                <w:lang w:eastAsia="es-MX"/>
              </w:rPr>
              <w:tab/>
            </w:r>
            <w:r w:rsidRPr="00DC12A5">
              <w:rPr>
                <w:rFonts w:ascii="Arial" w:eastAsia="Calibri" w:hAnsi="Arial" w:cs="Arial"/>
                <w:b/>
                <w:noProof/>
                <w:sz w:val="16"/>
                <w:szCs w:val="16"/>
                <w:lang w:eastAsia="es-MX"/>
              </w:rPr>
              <w:drawing>
                <wp:inline distT="0" distB="0" distL="0" distR="0" wp14:anchorId="4D326E8C" wp14:editId="40F5A260">
                  <wp:extent cx="95250" cy="95250"/>
                  <wp:effectExtent l="0" t="0" r="0" b="0"/>
                  <wp:docPr id="1064311145" name="Imagen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04" w:type="pct"/>
            <w:gridSpan w:val="6"/>
            <w:shd w:val="clear" w:color="auto" w:fill="C0C0C0"/>
          </w:tcPr>
          <w:p w14:paraId="48B30D24" w14:textId="77777777" w:rsidR="00233B2A" w:rsidRPr="00DC12A5" w:rsidRDefault="00233B2A" w:rsidP="002C41C8">
            <w:pPr>
              <w:spacing w:before="40" w:after="40"/>
              <w:jc w:val="center"/>
              <w:rPr>
                <w:rFonts w:ascii="Arial" w:eastAsia="Calibri" w:hAnsi="Arial" w:cs="Arial"/>
                <w:b/>
                <w:sz w:val="16"/>
                <w:szCs w:val="16"/>
                <w:lang w:eastAsia="es-MX"/>
              </w:rPr>
            </w:pPr>
            <w:r w:rsidRPr="00DC12A5">
              <w:rPr>
                <w:rFonts w:ascii="Arial" w:eastAsia="Calibri" w:hAnsi="Arial" w:cs="Arial"/>
                <w:b/>
                <w:sz w:val="16"/>
                <w:szCs w:val="16"/>
                <w:lang w:eastAsia="es-MX"/>
              </w:rPr>
              <w:t>Descripción del Trámite o Servicio</w:t>
            </w:r>
          </w:p>
        </w:tc>
        <w:tc>
          <w:tcPr>
            <w:tcW w:w="1099" w:type="pct"/>
            <w:shd w:val="clear" w:color="auto" w:fill="C0C0C0"/>
          </w:tcPr>
          <w:p w14:paraId="180BEBDB" w14:textId="77777777" w:rsidR="00233B2A" w:rsidRPr="00DC12A5" w:rsidRDefault="00233B2A" w:rsidP="002C41C8">
            <w:pPr>
              <w:spacing w:before="40" w:after="40"/>
              <w:jc w:val="center"/>
              <w:rPr>
                <w:rFonts w:ascii="Arial" w:eastAsia="Calibri" w:hAnsi="Arial" w:cs="Arial"/>
                <w:b/>
                <w:sz w:val="16"/>
                <w:szCs w:val="16"/>
                <w:lang w:eastAsia="es-MX"/>
              </w:rPr>
            </w:pPr>
            <w:r w:rsidRPr="00DC12A5">
              <w:rPr>
                <w:rFonts w:ascii="Arial" w:eastAsia="Calibri" w:hAnsi="Arial" w:cs="Arial"/>
                <w:b/>
                <w:sz w:val="16"/>
                <w:szCs w:val="16"/>
                <w:lang w:eastAsia="es-MX"/>
              </w:rPr>
              <w:t>Monto</w:t>
            </w:r>
          </w:p>
        </w:tc>
      </w:tr>
      <w:tr w:rsidR="00233B2A" w:rsidRPr="00DC12A5" w14:paraId="0EEAF9C8" w14:textId="77777777" w:rsidTr="002C41C8">
        <w:trPr>
          <w:trHeight w:val="20"/>
        </w:trPr>
        <w:tc>
          <w:tcPr>
            <w:tcW w:w="997" w:type="pct"/>
            <w:vMerge/>
          </w:tcPr>
          <w:p w14:paraId="424F1AFD" w14:textId="77777777" w:rsidR="00233B2A" w:rsidRPr="00DC12A5" w:rsidRDefault="00233B2A" w:rsidP="002C41C8">
            <w:pPr>
              <w:spacing w:before="40" w:after="40"/>
              <w:jc w:val="both"/>
              <w:rPr>
                <w:rFonts w:ascii="Arial" w:eastAsia="Calibri" w:hAnsi="Arial" w:cs="Arial"/>
                <w:noProof/>
                <w:sz w:val="16"/>
                <w:szCs w:val="16"/>
                <w:lang w:eastAsia="es-MX"/>
              </w:rPr>
            </w:pPr>
          </w:p>
        </w:tc>
        <w:tc>
          <w:tcPr>
            <w:tcW w:w="2904" w:type="pct"/>
            <w:gridSpan w:val="6"/>
            <w:vMerge w:val="restart"/>
          </w:tcPr>
          <w:p w14:paraId="6FCB3A8B" w14:textId="77777777" w:rsidR="00233B2A" w:rsidRPr="00DC12A5" w:rsidRDefault="00233B2A" w:rsidP="002C41C8">
            <w:pPr>
              <w:spacing w:before="40" w:after="40"/>
              <w:jc w:val="both"/>
              <w:rPr>
                <w:rFonts w:ascii="Arial" w:eastAsia="Calibri" w:hAnsi="Arial" w:cs="Arial"/>
                <w:sz w:val="16"/>
                <w:szCs w:val="16"/>
                <w:lang w:eastAsia="es-MX"/>
              </w:rPr>
            </w:pPr>
            <w:r w:rsidRPr="00DC12A5">
              <w:rPr>
                <w:rFonts w:ascii="Arial" w:eastAsia="Calibri" w:hAnsi="Arial" w:cs="Arial"/>
                <w:sz w:val="16"/>
                <w:szCs w:val="16"/>
                <w:lang w:eastAsia="es-MX"/>
              </w:rPr>
              <w:t>Presenta el aviso cuando requieras destruir aquellas mercancías importadas temporalmente que hubieran sido destinadas a competencias o eventos deportivos.</w:t>
            </w:r>
          </w:p>
        </w:tc>
        <w:tc>
          <w:tcPr>
            <w:tcW w:w="1099" w:type="pct"/>
          </w:tcPr>
          <w:p w14:paraId="6291D025" w14:textId="5DC60982" w:rsidR="00233B2A" w:rsidRPr="00DC12A5" w:rsidRDefault="00233B2A" w:rsidP="002C41C8">
            <w:pPr>
              <w:spacing w:before="40" w:after="40"/>
              <w:jc w:val="both"/>
              <w:rPr>
                <w:rFonts w:ascii="Arial" w:eastAsia="Calibri" w:hAnsi="Arial" w:cs="Arial"/>
                <w:b/>
                <w:noProof/>
                <w:sz w:val="16"/>
                <w:szCs w:val="16"/>
                <w:lang w:eastAsia="es-MX"/>
              </w:rPr>
            </w:pPr>
            <w:r w:rsidRPr="00DC12A5">
              <w:rPr>
                <w:rFonts w:ascii="Arial" w:eastAsia="Calibri" w:hAnsi="Arial" w:cs="Arial"/>
                <w:b/>
                <w:noProof/>
                <w:sz w:val="16"/>
                <w:szCs w:val="16"/>
                <w:lang w:eastAsia="es-MX"/>
              </w:rPr>
              <w:drawing>
                <wp:inline distT="0" distB="0" distL="0" distR="0" wp14:anchorId="22C7D32B" wp14:editId="514BA356">
                  <wp:extent cx="95250" cy="95250"/>
                  <wp:effectExtent l="0" t="0" r="0" b="0"/>
                  <wp:docPr id="209545884" name="Imagen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eastAsia="Calibri" w:hAnsi="Arial" w:cs="Arial"/>
                <w:b/>
                <w:sz w:val="16"/>
                <w:szCs w:val="16"/>
                <w:lang w:eastAsia="es-MX"/>
              </w:rPr>
              <w:t xml:space="preserve"> Gratuito</w:t>
            </w:r>
          </w:p>
        </w:tc>
      </w:tr>
      <w:tr w:rsidR="00233B2A" w:rsidRPr="00DC12A5" w14:paraId="7189009E" w14:textId="77777777" w:rsidTr="002C41C8">
        <w:trPr>
          <w:trHeight w:val="20"/>
        </w:trPr>
        <w:tc>
          <w:tcPr>
            <w:tcW w:w="997" w:type="pct"/>
            <w:vMerge/>
          </w:tcPr>
          <w:p w14:paraId="677D1511" w14:textId="77777777" w:rsidR="00233B2A" w:rsidRPr="00DC12A5" w:rsidRDefault="00233B2A" w:rsidP="002C41C8">
            <w:pPr>
              <w:spacing w:before="40" w:after="40"/>
              <w:jc w:val="both"/>
              <w:rPr>
                <w:rFonts w:ascii="Arial" w:eastAsia="Calibri" w:hAnsi="Arial" w:cs="Arial"/>
                <w:noProof/>
                <w:sz w:val="16"/>
                <w:szCs w:val="16"/>
                <w:lang w:eastAsia="es-MX"/>
              </w:rPr>
            </w:pPr>
          </w:p>
        </w:tc>
        <w:tc>
          <w:tcPr>
            <w:tcW w:w="2904" w:type="pct"/>
            <w:gridSpan w:val="6"/>
            <w:vMerge/>
          </w:tcPr>
          <w:p w14:paraId="449E1BD8" w14:textId="77777777" w:rsidR="00233B2A" w:rsidRPr="00DC12A5" w:rsidRDefault="00233B2A" w:rsidP="002C41C8">
            <w:pPr>
              <w:spacing w:before="40" w:after="40"/>
              <w:jc w:val="both"/>
              <w:rPr>
                <w:rFonts w:ascii="Arial" w:eastAsia="Calibri" w:hAnsi="Arial" w:cs="Arial"/>
                <w:b/>
                <w:sz w:val="16"/>
                <w:szCs w:val="16"/>
                <w:lang w:eastAsia="es-MX"/>
              </w:rPr>
            </w:pPr>
          </w:p>
        </w:tc>
        <w:tc>
          <w:tcPr>
            <w:tcW w:w="1099" w:type="pct"/>
          </w:tcPr>
          <w:p w14:paraId="009F122D" w14:textId="62765363" w:rsidR="00233B2A" w:rsidRPr="00DC12A5" w:rsidRDefault="00233B2A" w:rsidP="002C41C8">
            <w:pPr>
              <w:spacing w:before="40" w:after="40"/>
              <w:jc w:val="both"/>
              <w:rPr>
                <w:rFonts w:ascii="Arial" w:eastAsia="Calibri" w:hAnsi="Arial" w:cs="Arial"/>
                <w:b/>
                <w:sz w:val="16"/>
                <w:szCs w:val="16"/>
                <w:lang w:eastAsia="es-MX"/>
              </w:rPr>
            </w:pPr>
            <w:r w:rsidRPr="00DC12A5">
              <w:rPr>
                <w:rFonts w:ascii="Arial" w:eastAsia="Calibri" w:hAnsi="Arial" w:cs="Arial"/>
                <w:b/>
                <w:noProof/>
                <w:sz w:val="16"/>
                <w:szCs w:val="16"/>
                <w:lang w:eastAsia="es-MX"/>
              </w:rPr>
              <w:drawing>
                <wp:inline distT="0" distB="0" distL="0" distR="0" wp14:anchorId="66FCD815" wp14:editId="233FD25F">
                  <wp:extent cx="95250" cy="95250"/>
                  <wp:effectExtent l="0" t="0" r="0" b="0"/>
                  <wp:docPr id="1370192919" name="Imagen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eastAsia="Calibri" w:hAnsi="Arial" w:cs="Arial"/>
                <w:b/>
                <w:sz w:val="16"/>
                <w:szCs w:val="16"/>
                <w:lang w:eastAsia="es-MX"/>
              </w:rPr>
              <w:t xml:space="preserve"> Pago de derechos Costo: $</w:t>
            </w:r>
          </w:p>
        </w:tc>
      </w:tr>
      <w:tr w:rsidR="00233B2A" w:rsidRPr="00DC12A5" w14:paraId="5A4EB7C8" w14:textId="77777777" w:rsidTr="002C41C8">
        <w:trPr>
          <w:trHeight w:val="20"/>
        </w:trPr>
        <w:tc>
          <w:tcPr>
            <w:tcW w:w="2484" w:type="pct"/>
            <w:gridSpan w:val="4"/>
            <w:shd w:val="clear" w:color="auto" w:fill="C0C0C0"/>
          </w:tcPr>
          <w:p w14:paraId="2FE9970D" w14:textId="77777777" w:rsidR="00233B2A" w:rsidRPr="00DC12A5" w:rsidRDefault="00233B2A" w:rsidP="002C41C8">
            <w:pPr>
              <w:spacing w:before="40" w:after="40" w:line="194" w:lineRule="exact"/>
              <w:jc w:val="center"/>
              <w:rPr>
                <w:rFonts w:ascii="Arial" w:eastAsia="Calibri" w:hAnsi="Arial" w:cs="Arial"/>
                <w:b/>
                <w:sz w:val="16"/>
                <w:szCs w:val="16"/>
                <w:lang w:eastAsia="es-MX"/>
              </w:rPr>
            </w:pPr>
            <w:r w:rsidRPr="00DC12A5">
              <w:rPr>
                <w:rFonts w:ascii="Arial" w:eastAsia="Calibri" w:hAnsi="Arial" w:cs="Arial"/>
                <w:b/>
                <w:noProof/>
                <w:sz w:val="16"/>
                <w:szCs w:val="16"/>
                <w:lang w:eastAsia="es-MX"/>
              </w:rPr>
              <w:t>¿Quién puede solicitar el Trámite o Servicio?</w:t>
            </w:r>
          </w:p>
        </w:tc>
        <w:tc>
          <w:tcPr>
            <w:tcW w:w="2516" w:type="pct"/>
            <w:gridSpan w:val="4"/>
            <w:shd w:val="clear" w:color="auto" w:fill="C0C0C0"/>
          </w:tcPr>
          <w:p w14:paraId="2F549116" w14:textId="77777777" w:rsidR="00233B2A" w:rsidRPr="00DC12A5" w:rsidRDefault="00233B2A" w:rsidP="002C41C8">
            <w:pPr>
              <w:spacing w:before="40" w:after="40" w:line="194" w:lineRule="exact"/>
              <w:jc w:val="center"/>
              <w:rPr>
                <w:rFonts w:ascii="Arial" w:eastAsia="Calibri" w:hAnsi="Arial" w:cs="Arial"/>
                <w:b/>
                <w:sz w:val="16"/>
                <w:szCs w:val="16"/>
                <w:lang w:eastAsia="es-MX"/>
              </w:rPr>
            </w:pPr>
            <w:r w:rsidRPr="00DC12A5">
              <w:rPr>
                <w:rFonts w:ascii="Arial" w:eastAsia="Calibri" w:hAnsi="Arial" w:cs="Arial"/>
                <w:b/>
                <w:noProof/>
                <w:sz w:val="16"/>
                <w:szCs w:val="16"/>
                <w:lang w:eastAsia="es-MX"/>
              </w:rPr>
              <w:t>¿Cuándo se presenta?</w:t>
            </w:r>
          </w:p>
        </w:tc>
      </w:tr>
      <w:tr w:rsidR="00233B2A" w:rsidRPr="00DC12A5" w14:paraId="495FA890" w14:textId="77777777" w:rsidTr="002C41C8">
        <w:trPr>
          <w:trHeight w:val="20"/>
        </w:trPr>
        <w:tc>
          <w:tcPr>
            <w:tcW w:w="2484" w:type="pct"/>
            <w:gridSpan w:val="4"/>
            <w:shd w:val="clear" w:color="auto" w:fill="FFFFFF"/>
          </w:tcPr>
          <w:p w14:paraId="18ED55BD" w14:textId="77777777" w:rsidR="00233B2A" w:rsidRPr="00DC12A5" w:rsidRDefault="00233B2A" w:rsidP="002C41C8">
            <w:pPr>
              <w:spacing w:before="40" w:after="40" w:line="194" w:lineRule="exact"/>
              <w:jc w:val="both"/>
              <w:rPr>
                <w:rFonts w:ascii="Arial" w:eastAsia="Calibri" w:hAnsi="Arial" w:cs="Arial"/>
                <w:sz w:val="16"/>
                <w:szCs w:val="16"/>
                <w:lang w:eastAsia="es-MX"/>
              </w:rPr>
            </w:pPr>
            <w:r w:rsidRPr="00DC12A5">
              <w:rPr>
                <w:rFonts w:ascii="Arial" w:eastAsia="Calibri" w:hAnsi="Arial" w:cs="Arial"/>
                <w:sz w:val="16"/>
                <w:szCs w:val="16"/>
                <w:lang w:eastAsia="es-MX"/>
              </w:rPr>
              <w:t>El organismo público, privado, o el organizador de la competencia o evento deportivo.</w:t>
            </w:r>
          </w:p>
        </w:tc>
        <w:tc>
          <w:tcPr>
            <w:tcW w:w="2516" w:type="pct"/>
            <w:gridSpan w:val="4"/>
            <w:shd w:val="clear" w:color="auto" w:fill="FFFFFF"/>
          </w:tcPr>
          <w:p w14:paraId="63FF0495" w14:textId="77777777" w:rsidR="00233B2A" w:rsidRPr="00DC12A5" w:rsidRDefault="00233B2A" w:rsidP="002C41C8">
            <w:pPr>
              <w:spacing w:before="40" w:after="40" w:line="194" w:lineRule="exact"/>
              <w:jc w:val="both"/>
              <w:rPr>
                <w:rFonts w:ascii="Arial" w:eastAsia="Calibri" w:hAnsi="Arial" w:cs="Arial"/>
                <w:sz w:val="16"/>
                <w:szCs w:val="16"/>
                <w:lang w:eastAsia="es-MX"/>
              </w:rPr>
            </w:pPr>
            <w:r w:rsidRPr="00DC12A5">
              <w:rPr>
                <w:rFonts w:ascii="Arial" w:eastAsia="Calibri" w:hAnsi="Arial" w:cs="Arial"/>
                <w:sz w:val="16"/>
                <w:szCs w:val="16"/>
                <w:lang w:eastAsia="es-MX"/>
              </w:rPr>
              <w:t>Veinte días previos a la fecha de destrucción.</w:t>
            </w:r>
          </w:p>
        </w:tc>
      </w:tr>
      <w:tr w:rsidR="00233B2A" w:rsidRPr="00DC12A5" w14:paraId="3D38B75D" w14:textId="77777777" w:rsidTr="002C41C8">
        <w:trPr>
          <w:trHeight w:val="20"/>
        </w:trPr>
        <w:tc>
          <w:tcPr>
            <w:tcW w:w="1855" w:type="pct"/>
            <w:gridSpan w:val="3"/>
            <w:tcBorders>
              <w:bottom w:val="single" w:sz="6" w:space="0" w:color="auto"/>
            </w:tcBorders>
            <w:shd w:val="clear" w:color="auto" w:fill="C0C0C0"/>
          </w:tcPr>
          <w:p w14:paraId="75D26D62" w14:textId="77777777" w:rsidR="00233B2A" w:rsidRPr="00DC12A5" w:rsidRDefault="00233B2A" w:rsidP="002C41C8">
            <w:pPr>
              <w:spacing w:before="40" w:after="40" w:line="194" w:lineRule="exact"/>
              <w:jc w:val="center"/>
              <w:rPr>
                <w:rFonts w:ascii="Arial" w:eastAsia="Calibri" w:hAnsi="Arial" w:cs="Arial"/>
                <w:b/>
                <w:noProof/>
                <w:sz w:val="16"/>
                <w:szCs w:val="16"/>
                <w:lang w:eastAsia="es-MX"/>
              </w:rPr>
            </w:pPr>
            <w:r w:rsidRPr="00DC12A5">
              <w:rPr>
                <w:rFonts w:ascii="Arial" w:eastAsia="Calibri" w:hAnsi="Arial" w:cs="Arial"/>
                <w:b/>
                <w:noProof/>
                <w:sz w:val="16"/>
                <w:szCs w:val="16"/>
                <w:lang w:eastAsia="es-MX"/>
              </w:rPr>
              <w:t>¿Dónde puedo presentarlo?</w:t>
            </w:r>
          </w:p>
        </w:tc>
        <w:tc>
          <w:tcPr>
            <w:tcW w:w="3145" w:type="pct"/>
            <w:gridSpan w:val="5"/>
            <w:tcBorders>
              <w:bottom w:val="single" w:sz="6" w:space="0" w:color="auto"/>
            </w:tcBorders>
          </w:tcPr>
          <w:p w14:paraId="24BB36F9" w14:textId="77777777" w:rsidR="00233B2A" w:rsidRPr="00DC12A5" w:rsidRDefault="00233B2A" w:rsidP="002C41C8">
            <w:pPr>
              <w:spacing w:before="40" w:after="40" w:line="194" w:lineRule="exact"/>
              <w:jc w:val="both"/>
              <w:rPr>
                <w:rFonts w:ascii="Arial" w:eastAsia="Calibri" w:hAnsi="Arial" w:cs="Arial"/>
                <w:noProof/>
                <w:sz w:val="16"/>
                <w:szCs w:val="16"/>
                <w:lang w:eastAsia="es-MX"/>
              </w:rPr>
            </w:pPr>
            <w:r w:rsidRPr="00DC12A5">
              <w:rPr>
                <w:rFonts w:ascii="Arial" w:eastAsia="Calibri" w:hAnsi="Arial" w:cs="Arial"/>
                <w:noProof/>
                <w:sz w:val="16"/>
                <w:szCs w:val="16"/>
                <w:lang w:eastAsia="es-MX"/>
              </w:rPr>
              <w:t xml:space="preserve">En la Ventanilla Digital, a través de la liga siguiente: </w:t>
            </w:r>
            <w:r w:rsidRPr="00DC12A5">
              <w:rPr>
                <w:rFonts w:ascii="Arial" w:eastAsia="Calibri" w:hAnsi="Arial" w:cs="Arial"/>
                <w:noProof/>
                <w:sz w:val="16"/>
                <w:szCs w:val="16"/>
                <w:u w:val="single"/>
                <w:lang w:eastAsia="es-MX"/>
              </w:rPr>
              <w:t>https://www.ventanillaunica.gob.mx</w:t>
            </w:r>
          </w:p>
        </w:tc>
      </w:tr>
      <w:tr w:rsidR="00233B2A" w:rsidRPr="00DC12A5" w14:paraId="65D47141" w14:textId="77777777" w:rsidTr="002C41C8">
        <w:trPr>
          <w:trHeight w:val="20"/>
        </w:trPr>
        <w:tc>
          <w:tcPr>
            <w:tcW w:w="5000" w:type="pct"/>
            <w:gridSpan w:val="8"/>
            <w:shd w:val="clear" w:color="auto" w:fill="A6A6A6"/>
          </w:tcPr>
          <w:p w14:paraId="43DF3A82" w14:textId="77777777" w:rsidR="00233B2A" w:rsidRPr="00DC12A5" w:rsidRDefault="00233B2A" w:rsidP="002C41C8">
            <w:pPr>
              <w:spacing w:before="40" w:after="40" w:line="194" w:lineRule="exact"/>
              <w:jc w:val="center"/>
              <w:rPr>
                <w:rFonts w:ascii="Arial" w:eastAsia="Calibri" w:hAnsi="Arial" w:cs="Arial"/>
                <w:b/>
                <w:sz w:val="16"/>
                <w:szCs w:val="16"/>
                <w:lang w:eastAsia="es-MX"/>
              </w:rPr>
            </w:pPr>
            <w:r w:rsidRPr="00DC12A5">
              <w:rPr>
                <w:rFonts w:ascii="Arial" w:eastAsia="Calibri" w:hAnsi="Arial" w:cs="Arial"/>
                <w:b/>
                <w:sz w:val="16"/>
                <w:szCs w:val="16"/>
                <w:lang w:eastAsia="es-MX"/>
              </w:rPr>
              <w:t>INFORMACIÓN PARA REALIZAR EL TRÁMITE O SERVICIO</w:t>
            </w:r>
          </w:p>
        </w:tc>
      </w:tr>
      <w:tr w:rsidR="00233B2A" w:rsidRPr="00DC12A5" w14:paraId="69C84759" w14:textId="77777777" w:rsidTr="002C41C8">
        <w:trPr>
          <w:trHeight w:val="20"/>
        </w:trPr>
        <w:tc>
          <w:tcPr>
            <w:tcW w:w="5000" w:type="pct"/>
            <w:gridSpan w:val="8"/>
            <w:shd w:val="clear" w:color="auto" w:fill="C0C0C0"/>
          </w:tcPr>
          <w:p w14:paraId="2209B743" w14:textId="77777777" w:rsidR="00233B2A" w:rsidRPr="00DC12A5" w:rsidRDefault="00233B2A" w:rsidP="002C41C8">
            <w:pPr>
              <w:spacing w:before="40" w:after="40" w:line="194" w:lineRule="exact"/>
              <w:jc w:val="center"/>
              <w:rPr>
                <w:rFonts w:ascii="Arial" w:eastAsia="Calibri" w:hAnsi="Arial" w:cs="Arial"/>
                <w:b/>
                <w:sz w:val="16"/>
                <w:szCs w:val="16"/>
                <w:lang w:eastAsia="es-MX"/>
              </w:rPr>
            </w:pPr>
            <w:r w:rsidRPr="00DC12A5">
              <w:rPr>
                <w:rFonts w:ascii="Arial" w:eastAsia="Calibri" w:hAnsi="Arial" w:cs="Arial"/>
                <w:b/>
                <w:noProof/>
                <w:sz w:val="16"/>
                <w:szCs w:val="16"/>
                <w:lang w:eastAsia="es-MX"/>
              </w:rPr>
              <w:t>¿Qué tengo que hacer para realizar el Trámite o Servicio?</w:t>
            </w:r>
          </w:p>
        </w:tc>
      </w:tr>
      <w:tr w:rsidR="00233B2A" w:rsidRPr="00DC12A5" w14:paraId="6E18C8A8" w14:textId="77777777" w:rsidTr="002C41C8">
        <w:trPr>
          <w:trHeight w:val="20"/>
        </w:trPr>
        <w:tc>
          <w:tcPr>
            <w:tcW w:w="5000" w:type="pct"/>
            <w:gridSpan w:val="8"/>
          </w:tcPr>
          <w:p w14:paraId="43662282" w14:textId="77777777" w:rsidR="00233B2A" w:rsidRPr="00DC12A5" w:rsidRDefault="00233B2A" w:rsidP="002C41C8">
            <w:pPr>
              <w:spacing w:before="40" w:after="40" w:line="194" w:lineRule="exact"/>
              <w:ind w:left="432" w:hanging="432"/>
              <w:jc w:val="both"/>
              <w:rPr>
                <w:rFonts w:ascii="Arial" w:eastAsia="Calibri" w:hAnsi="Arial" w:cs="Arial"/>
                <w:sz w:val="16"/>
                <w:szCs w:val="16"/>
                <w:lang w:eastAsia="es-MX"/>
              </w:rPr>
            </w:pPr>
            <w:r w:rsidRPr="00DC12A5">
              <w:rPr>
                <w:rFonts w:ascii="Arial" w:eastAsia="Calibri" w:hAnsi="Arial" w:cs="Arial"/>
                <w:sz w:val="16"/>
                <w:szCs w:val="16"/>
                <w:lang w:eastAsia="es-MX"/>
              </w:rPr>
              <w:t>I.</w:t>
            </w:r>
            <w:r w:rsidRPr="00DC12A5">
              <w:rPr>
                <w:rFonts w:ascii="Arial" w:eastAsia="Calibri" w:hAnsi="Arial" w:cs="Arial"/>
                <w:sz w:val="16"/>
                <w:szCs w:val="16"/>
                <w:lang w:eastAsia="es-MX"/>
              </w:rPr>
              <w:tab/>
              <w:t xml:space="preserve">Ingresa a liga siguiente: </w:t>
            </w:r>
            <w:r w:rsidRPr="00DC12A5">
              <w:rPr>
                <w:rFonts w:ascii="Arial" w:eastAsia="Calibri" w:hAnsi="Arial" w:cs="Arial"/>
                <w:sz w:val="16"/>
                <w:szCs w:val="16"/>
                <w:u w:val="single"/>
                <w:lang w:eastAsia="es-MX"/>
              </w:rPr>
              <w:t>https://www.ventanillaunica.gob.mx</w:t>
            </w:r>
          </w:p>
          <w:p w14:paraId="4046B4C3" w14:textId="77777777" w:rsidR="00233B2A" w:rsidRPr="00DC12A5" w:rsidRDefault="00233B2A" w:rsidP="002C41C8">
            <w:pPr>
              <w:spacing w:before="40" w:after="40" w:line="194" w:lineRule="exact"/>
              <w:ind w:left="432" w:hanging="432"/>
              <w:jc w:val="both"/>
              <w:rPr>
                <w:rFonts w:ascii="Arial" w:eastAsia="Calibri" w:hAnsi="Arial" w:cs="Arial"/>
                <w:sz w:val="16"/>
                <w:szCs w:val="16"/>
                <w:lang w:eastAsia="es-MX"/>
              </w:rPr>
            </w:pPr>
            <w:r w:rsidRPr="00DC12A5">
              <w:rPr>
                <w:rFonts w:ascii="Arial" w:eastAsia="Calibri" w:hAnsi="Arial" w:cs="Arial"/>
                <w:sz w:val="16"/>
                <w:szCs w:val="16"/>
                <w:lang w:eastAsia="es-MX"/>
              </w:rPr>
              <w:t>I</w:t>
            </w:r>
            <w:r w:rsidRPr="00DC12A5">
              <w:rPr>
                <w:rFonts w:ascii="Arial" w:eastAsia="Calibri" w:hAnsi="Arial" w:cs="Arial"/>
                <w:sz w:val="16"/>
                <w:szCs w:val="16"/>
              </w:rPr>
              <w:t>I.</w:t>
            </w:r>
            <w:r w:rsidRPr="00DC12A5">
              <w:rPr>
                <w:rFonts w:ascii="Arial" w:eastAsia="Calibri" w:hAnsi="Arial" w:cs="Arial"/>
                <w:sz w:val="16"/>
                <w:szCs w:val="16"/>
              </w:rPr>
              <w:tab/>
            </w:r>
            <w:r w:rsidRPr="00DC12A5">
              <w:rPr>
                <w:rFonts w:ascii="Arial" w:eastAsia="Calibri" w:hAnsi="Arial" w:cs="Arial"/>
                <w:sz w:val="16"/>
                <w:szCs w:val="16"/>
                <w:lang w:eastAsia="es-MX"/>
              </w:rPr>
              <w:t>Ingresa con tu e.firma o tu usuario y contraseña.</w:t>
            </w:r>
          </w:p>
          <w:p w14:paraId="73916704" w14:textId="77777777" w:rsidR="00233B2A" w:rsidRPr="00DC12A5" w:rsidRDefault="00233B2A" w:rsidP="002C41C8">
            <w:pPr>
              <w:spacing w:before="40" w:after="40" w:line="194" w:lineRule="exact"/>
              <w:ind w:left="432" w:hanging="432"/>
              <w:jc w:val="both"/>
              <w:rPr>
                <w:rFonts w:ascii="Arial" w:eastAsia="Calibri" w:hAnsi="Arial" w:cs="Arial"/>
                <w:sz w:val="16"/>
                <w:szCs w:val="16"/>
                <w:lang w:eastAsia="es-MX"/>
              </w:rPr>
            </w:pPr>
            <w:r w:rsidRPr="00DC12A5">
              <w:rPr>
                <w:rFonts w:ascii="Arial" w:eastAsia="Calibri" w:hAnsi="Arial" w:cs="Arial"/>
                <w:sz w:val="16"/>
                <w:szCs w:val="16"/>
                <w:lang w:eastAsia="es-MX"/>
              </w:rPr>
              <w:t>III.</w:t>
            </w:r>
            <w:r w:rsidRPr="00DC12A5">
              <w:rPr>
                <w:rFonts w:ascii="Arial" w:eastAsia="Calibri" w:hAnsi="Arial" w:cs="Arial"/>
                <w:sz w:val="16"/>
                <w:szCs w:val="16"/>
                <w:lang w:eastAsia="es-MX"/>
              </w:rPr>
              <w:tab/>
              <w:t>Selecciona “trámites”, elije la opción “solicitudes nuevas” y selecciona SHCP.</w:t>
            </w:r>
          </w:p>
          <w:p w14:paraId="2C29FDEA" w14:textId="77777777" w:rsidR="00233B2A" w:rsidRPr="00DC12A5" w:rsidRDefault="00233B2A" w:rsidP="002C41C8">
            <w:pPr>
              <w:spacing w:before="40" w:after="40" w:line="194" w:lineRule="exact"/>
              <w:ind w:left="432" w:hanging="432"/>
              <w:jc w:val="both"/>
              <w:rPr>
                <w:rFonts w:ascii="Arial" w:eastAsia="Calibri" w:hAnsi="Arial" w:cs="Arial"/>
                <w:sz w:val="16"/>
                <w:szCs w:val="16"/>
                <w:lang w:eastAsia="es-MX"/>
              </w:rPr>
            </w:pPr>
            <w:r w:rsidRPr="00DC12A5">
              <w:rPr>
                <w:rFonts w:ascii="Arial" w:eastAsia="Calibri" w:hAnsi="Arial" w:cs="Arial"/>
                <w:sz w:val="16"/>
                <w:szCs w:val="16"/>
                <w:lang w:eastAsia="es-MX"/>
              </w:rPr>
              <w:t>IV.</w:t>
            </w:r>
            <w:r w:rsidRPr="00DC12A5">
              <w:rPr>
                <w:rFonts w:ascii="Arial" w:eastAsia="Calibri" w:hAnsi="Arial" w:cs="Arial"/>
                <w:sz w:val="16"/>
                <w:szCs w:val="16"/>
                <w:lang w:eastAsia="es-MX"/>
              </w:rPr>
              <w:tab/>
              <w:t>En el apartado de la AGACE, elije la opción “Registros de Comercio Exterior” y selecciona “Envío de avisos”.</w:t>
            </w:r>
          </w:p>
          <w:p w14:paraId="61FEBE6A" w14:textId="77777777" w:rsidR="00233B2A" w:rsidRPr="00DC12A5" w:rsidRDefault="00233B2A" w:rsidP="002C41C8">
            <w:pPr>
              <w:spacing w:before="40" w:after="40" w:line="194" w:lineRule="exact"/>
              <w:ind w:left="432" w:hanging="432"/>
              <w:jc w:val="both"/>
              <w:rPr>
                <w:rFonts w:ascii="Arial" w:eastAsia="Calibri" w:hAnsi="Arial" w:cs="Arial"/>
                <w:sz w:val="16"/>
                <w:szCs w:val="16"/>
                <w:lang w:eastAsia="es-MX"/>
              </w:rPr>
            </w:pPr>
            <w:r w:rsidRPr="00DC12A5">
              <w:rPr>
                <w:rFonts w:ascii="Arial" w:eastAsia="Calibri" w:hAnsi="Arial" w:cs="Arial"/>
                <w:sz w:val="16"/>
                <w:szCs w:val="16"/>
                <w:lang w:eastAsia="es-MX"/>
              </w:rPr>
              <w:t>V.</w:t>
            </w:r>
            <w:r w:rsidRPr="00DC12A5">
              <w:rPr>
                <w:rFonts w:ascii="Arial" w:eastAsia="Calibri" w:hAnsi="Arial" w:cs="Arial"/>
                <w:sz w:val="16"/>
                <w:szCs w:val="16"/>
                <w:lang w:eastAsia="es-MX"/>
              </w:rPr>
              <w:tab/>
              <w:t>Elije la opción “Aviso para la destrucción de mercancías importadas temporalmente para competencias y eventos deportivos o eventos de automovilismo deportivo (Regla 4.2.8.)”.</w:t>
            </w:r>
          </w:p>
          <w:p w14:paraId="04DBE27F" w14:textId="77777777" w:rsidR="00233B2A" w:rsidRPr="00DC12A5" w:rsidRDefault="00233B2A" w:rsidP="002C41C8">
            <w:pPr>
              <w:spacing w:before="40" w:after="40" w:line="194" w:lineRule="exact"/>
              <w:ind w:left="432" w:hanging="432"/>
              <w:jc w:val="both"/>
              <w:rPr>
                <w:rFonts w:ascii="Arial" w:eastAsia="Calibri" w:hAnsi="Arial" w:cs="Arial"/>
                <w:sz w:val="16"/>
                <w:szCs w:val="16"/>
                <w:lang w:eastAsia="es-MX"/>
              </w:rPr>
            </w:pPr>
            <w:r w:rsidRPr="00DC12A5">
              <w:rPr>
                <w:rFonts w:ascii="Arial" w:eastAsia="Calibri" w:hAnsi="Arial" w:cs="Arial"/>
                <w:sz w:val="16"/>
                <w:szCs w:val="16"/>
                <w:lang w:eastAsia="es-MX"/>
              </w:rPr>
              <w:t>VI.</w:t>
            </w:r>
            <w:r w:rsidRPr="00DC12A5">
              <w:rPr>
                <w:rFonts w:ascii="Arial" w:eastAsia="Calibri" w:hAnsi="Arial" w:cs="Arial"/>
                <w:sz w:val="16"/>
                <w:szCs w:val="16"/>
                <w:lang w:eastAsia="es-MX"/>
              </w:rPr>
              <w:tab/>
              <w:t>Captura la información solicitada.</w:t>
            </w:r>
          </w:p>
          <w:p w14:paraId="028CCA87" w14:textId="77777777" w:rsidR="00233B2A" w:rsidRPr="00DC12A5" w:rsidRDefault="00233B2A" w:rsidP="002C41C8">
            <w:pPr>
              <w:spacing w:before="40" w:after="40" w:line="194" w:lineRule="exact"/>
              <w:ind w:left="432" w:hanging="432"/>
              <w:jc w:val="both"/>
              <w:rPr>
                <w:rFonts w:ascii="Arial" w:eastAsia="Calibri" w:hAnsi="Arial" w:cs="Arial"/>
                <w:sz w:val="16"/>
                <w:szCs w:val="16"/>
                <w:lang w:eastAsia="es-MX"/>
              </w:rPr>
            </w:pPr>
            <w:r w:rsidRPr="00DC12A5">
              <w:rPr>
                <w:rFonts w:ascii="Arial" w:eastAsia="Calibri" w:hAnsi="Arial" w:cs="Arial"/>
                <w:sz w:val="16"/>
                <w:szCs w:val="16"/>
                <w:lang w:eastAsia="es-MX"/>
              </w:rPr>
              <w:t>VII.</w:t>
            </w:r>
            <w:r w:rsidRPr="00DC12A5">
              <w:rPr>
                <w:rFonts w:ascii="Arial" w:eastAsia="Calibri" w:hAnsi="Arial" w:cs="Arial"/>
                <w:sz w:val="16"/>
                <w:szCs w:val="16"/>
                <w:lang w:eastAsia="es-MX"/>
              </w:rPr>
              <w:tab/>
              <w:t>Adjunta la documentación solicitada.</w:t>
            </w:r>
          </w:p>
          <w:p w14:paraId="6E424CD8" w14:textId="77777777" w:rsidR="00233B2A" w:rsidRPr="00DC12A5" w:rsidRDefault="00233B2A" w:rsidP="002C41C8">
            <w:pPr>
              <w:spacing w:before="40" w:after="40" w:line="194" w:lineRule="exact"/>
              <w:ind w:left="432" w:hanging="432"/>
              <w:jc w:val="both"/>
              <w:rPr>
                <w:rFonts w:ascii="Arial" w:eastAsia="Calibri" w:hAnsi="Arial" w:cs="Arial"/>
                <w:sz w:val="16"/>
                <w:szCs w:val="16"/>
                <w:lang w:eastAsia="es-MX"/>
              </w:rPr>
            </w:pPr>
            <w:r w:rsidRPr="00DC12A5">
              <w:rPr>
                <w:rFonts w:ascii="Arial" w:eastAsia="Calibri" w:hAnsi="Arial" w:cs="Arial"/>
                <w:sz w:val="16"/>
                <w:szCs w:val="16"/>
                <w:lang w:eastAsia="es-MX"/>
              </w:rPr>
              <w:t>VIII.</w:t>
            </w:r>
            <w:r w:rsidRPr="00DC12A5">
              <w:rPr>
                <w:rFonts w:ascii="Arial" w:eastAsia="Calibri" w:hAnsi="Arial" w:cs="Arial"/>
                <w:sz w:val="16"/>
                <w:szCs w:val="16"/>
                <w:lang w:eastAsia="es-MX"/>
              </w:rPr>
              <w:tab/>
              <w:t>Firma la solicitud.</w:t>
            </w:r>
          </w:p>
          <w:p w14:paraId="008AF655" w14:textId="77777777" w:rsidR="00233B2A" w:rsidRPr="00DC12A5" w:rsidRDefault="00233B2A" w:rsidP="002C41C8">
            <w:pPr>
              <w:spacing w:before="40" w:after="40" w:line="194" w:lineRule="exact"/>
              <w:ind w:left="432" w:hanging="432"/>
              <w:jc w:val="both"/>
              <w:rPr>
                <w:rFonts w:ascii="Arial" w:eastAsia="Calibri" w:hAnsi="Arial" w:cs="Arial"/>
                <w:sz w:val="16"/>
                <w:szCs w:val="16"/>
                <w:lang w:eastAsia="es-MX"/>
              </w:rPr>
            </w:pPr>
            <w:r w:rsidRPr="00DC12A5">
              <w:rPr>
                <w:rFonts w:ascii="Arial" w:eastAsia="Calibri" w:hAnsi="Arial" w:cs="Arial"/>
                <w:sz w:val="16"/>
                <w:szCs w:val="16"/>
                <w:lang w:eastAsia="es-MX"/>
              </w:rPr>
              <w:t>IX.</w:t>
            </w:r>
            <w:r w:rsidRPr="00DC12A5">
              <w:rPr>
                <w:rFonts w:ascii="Arial" w:eastAsia="Calibri" w:hAnsi="Arial" w:cs="Arial"/>
                <w:sz w:val="16"/>
                <w:szCs w:val="16"/>
                <w:lang w:eastAsia="es-MX"/>
              </w:rPr>
              <w:tab/>
              <w:t>Imprime y conserva el acuse de recibo.</w:t>
            </w:r>
          </w:p>
        </w:tc>
      </w:tr>
      <w:tr w:rsidR="00233B2A" w:rsidRPr="00DC12A5" w14:paraId="17A55D2D" w14:textId="77777777" w:rsidTr="002C41C8">
        <w:trPr>
          <w:trHeight w:val="20"/>
        </w:trPr>
        <w:tc>
          <w:tcPr>
            <w:tcW w:w="5000" w:type="pct"/>
            <w:gridSpan w:val="8"/>
            <w:shd w:val="clear" w:color="auto" w:fill="C0C0C0"/>
          </w:tcPr>
          <w:p w14:paraId="47D6D48F" w14:textId="77777777" w:rsidR="00233B2A" w:rsidRPr="00DC12A5" w:rsidRDefault="00233B2A" w:rsidP="002C41C8">
            <w:pPr>
              <w:spacing w:before="40" w:after="30"/>
              <w:jc w:val="center"/>
              <w:rPr>
                <w:rFonts w:ascii="Arial" w:eastAsia="Calibri" w:hAnsi="Arial" w:cs="Arial"/>
                <w:b/>
                <w:sz w:val="16"/>
                <w:szCs w:val="16"/>
                <w:lang w:eastAsia="es-MX"/>
              </w:rPr>
            </w:pPr>
            <w:r w:rsidRPr="00DC12A5">
              <w:rPr>
                <w:rFonts w:ascii="Arial" w:eastAsia="Calibri" w:hAnsi="Arial" w:cs="Arial"/>
                <w:b/>
                <w:noProof/>
                <w:sz w:val="16"/>
                <w:szCs w:val="16"/>
                <w:lang w:eastAsia="es-MX"/>
              </w:rPr>
              <w:t>¿Qué requisitos debo cumplir?</w:t>
            </w:r>
          </w:p>
        </w:tc>
      </w:tr>
      <w:tr w:rsidR="00233B2A" w:rsidRPr="00DC12A5" w14:paraId="12177124" w14:textId="77777777" w:rsidTr="002C41C8">
        <w:trPr>
          <w:trHeight w:val="20"/>
        </w:trPr>
        <w:tc>
          <w:tcPr>
            <w:tcW w:w="5000" w:type="pct"/>
            <w:gridSpan w:val="8"/>
            <w:tcBorders>
              <w:bottom w:val="single" w:sz="6" w:space="0" w:color="auto"/>
            </w:tcBorders>
            <w:shd w:val="clear" w:color="auto" w:fill="FFFFFF"/>
          </w:tcPr>
          <w:p w14:paraId="3DF4380D" w14:textId="77777777" w:rsidR="00233B2A" w:rsidRPr="00DC12A5" w:rsidRDefault="00233B2A" w:rsidP="002C41C8">
            <w:pPr>
              <w:spacing w:before="40" w:after="30"/>
              <w:ind w:left="432" w:hanging="432"/>
              <w:jc w:val="both"/>
              <w:rPr>
                <w:rFonts w:ascii="Arial" w:eastAsia="Calibri" w:hAnsi="Arial" w:cs="Arial"/>
                <w:sz w:val="16"/>
                <w:szCs w:val="16"/>
                <w:lang w:eastAsia="es-MX"/>
              </w:rPr>
            </w:pPr>
            <w:r w:rsidRPr="00DC12A5">
              <w:rPr>
                <w:rFonts w:ascii="Arial" w:eastAsia="Calibri" w:hAnsi="Arial" w:cs="Arial"/>
                <w:sz w:val="16"/>
                <w:szCs w:val="16"/>
                <w:lang w:eastAsia="es-MX"/>
              </w:rPr>
              <w:t>I.</w:t>
            </w:r>
            <w:r w:rsidRPr="00DC12A5">
              <w:rPr>
                <w:rFonts w:ascii="Arial" w:eastAsia="Calibri" w:hAnsi="Arial" w:cs="Arial"/>
                <w:sz w:val="16"/>
                <w:szCs w:val="16"/>
                <w:lang w:eastAsia="es-MX"/>
              </w:rPr>
              <w:tab/>
              <w:t>El o los números de pedimento con los que se introdujo la mercancía a territorio nacional.</w:t>
            </w:r>
          </w:p>
          <w:p w14:paraId="5D17271C" w14:textId="77777777" w:rsidR="00233B2A" w:rsidRPr="00DC12A5" w:rsidRDefault="00233B2A" w:rsidP="002C41C8">
            <w:pPr>
              <w:spacing w:before="40" w:after="30"/>
              <w:ind w:left="432" w:hanging="432"/>
              <w:jc w:val="both"/>
              <w:rPr>
                <w:rFonts w:ascii="Arial" w:eastAsia="Calibri" w:hAnsi="Arial" w:cs="Arial"/>
                <w:sz w:val="16"/>
                <w:szCs w:val="16"/>
                <w:lang w:eastAsia="es-MX"/>
              </w:rPr>
            </w:pPr>
            <w:r w:rsidRPr="00DC12A5">
              <w:rPr>
                <w:rFonts w:ascii="Arial" w:eastAsia="Calibri" w:hAnsi="Arial" w:cs="Arial"/>
                <w:sz w:val="16"/>
                <w:szCs w:val="16"/>
                <w:lang w:eastAsia="es-MX"/>
              </w:rPr>
              <w:t>II.</w:t>
            </w:r>
            <w:r w:rsidRPr="00DC12A5">
              <w:rPr>
                <w:rFonts w:ascii="Arial" w:eastAsia="Calibri" w:hAnsi="Arial" w:cs="Arial"/>
                <w:sz w:val="16"/>
                <w:szCs w:val="16"/>
                <w:lang w:eastAsia="es-MX"/>
              </w:rPr>
              <w:tab/>
              <w:t>La fecha de conclusión del evento.</w:t>
            </w:r>
          </w:p>
          <w:p w14:paraId="5C443596" w14:textId="77777777" w:rsidR="00233B2A" w:rsidRPr="00DC12A5" w:rsidRDefault="00233B2A" w:rsidP="002C41C8">
            <w:pPr>
              <w:spacing w:before="40" w:after="30"/>
              <w:ind w:left="432" w:hanging="432"/>
              <w:jc w:val="both"/>
              <w:rPr>
                <w:rFonts w:ascii="Arial" w:eastAsia="Calibri" w:hAnsi="Arial" w:cs="Arial"/>
                <w:sz w:val="16"/>
                <w:szCs w:val="16"/>
                <w:lang w:eastAsia="es-MX"/>
              </w:rPr>
            </w:pPr>
            <w:r w:rsidRPr="00DC12A5">
              <w:rPr>
                <w:rFonts w:ascii="Arial" w:eastAsia="Calibri" w:hAnsi="Arial" w:cs="Arial"/>
                <w:sz w:val="16"/>
                <w:szCs w:val="16"/>
                <w:lang w:eastAsia="es-MX"/>
              </w:rPr>
              <w:t>III.</w:t>
            </w:r>
            <w:r w:rsidRPr="00DC12A5">
              <w:rPr>
                <w:rFonts w:ascii="Arial" w:eastAsia="Calibri" w:hAnsi="Arial" w:cs="Arial"/>
                <w:sz w:val="16"/>
                <w:szCs w:val="16"/>
                <w:lang w:eastAsia="es-MX"/>
              </w:rPr>
              <w:tab/>
              <w:t>El lugar, día y hora hábil en que se realizará la destrucción de las mercancías.</w:t>
            </w:r>
          </w:p>
          <w:p w14:paraId="3FC8A238" w14:textId="77777777" w:rsidR="00233B2A" w:rsidRPr="00DC12A5" w:rsidRDefault="00233B2A" w:rsidP="002C41C8">
            <w:pPr>
              <w:spacing w:before="40" w:after="30"/>
              <w:ind w:left="432" w:hanging="432"/>
              <w:jc w:val="both"/>
              <w:rPr>
                <w:rFonts w:ascii="Arial" w:eastAsia="Calibri" w:hAnsi="Arial" w:cs="Arial"/>
                <w:sz w:val="16"/>
                <w:szCs w:val="16"/>
                <w:lang w:eastAsia="es-MX"/>
              </w:rPr>
            </w:pPr>
            <w:r w:rsidRPr="00DC12A5">
              <w:rPr>
                <w:rFonts w:ascii="Arial" w:eastAsia="Calibri" w:hAnsi="Arial" w:cs="Arial"/>
                <w:sz w:val="16"/>
                <w:szCs w:val="16"/>
                <w:lang w:eastAsia="es-MX"/>
              </w:rPr>
              <w:t>IV.</w:t>
            </w:r>
            <w:r w:rsidRPr="00DC12A5">
              <w:rPr>
                <w:rFonts w:ascii="Arial" w:eastAsia="Calibri" w:hAnsi="Arial" w:cs="Arial"/>
                <w:sz w:val="16"/>
                <w:szCs w:val="16"/>
                <w:lang w:eastAsia="es-MX"/>
              </w:rPr>
              <w:tab/>
              <w:t>Autorización de la Federación Deportiva Mexicana correspondiente, en el que se señale el(los) lugar(es) y la(s) fecha(s) en la(s) que se celebró(aron) la(s) competencia(s) o evento(s).</w:t>
            </w:r>
          </w:p>
          <w:p w14:paraId="0F04194F" w14:textId="77777777" w:rsidR="00233B2A" w:rsidRPr="00DC12A5" w:rsidRDefault="00233B2A" w:rsidP="002C41C8">
            <w:pPr>
              <w:spacing w:before="40" w:after="30"/>
              <w:ind w:left="432" w:hanging="432"/>
              <w:jc w:val="both"/>
              <w:rPr>
                <w:rFonts w:ascii="Arial" w:eastAsia="Calibri" w:hAnsi="Arial" w:cs="Arial"/>
                <w:sz w:val="16"/>
                <w:szCs w:val="16"/>
                <w:lang w:eastAsia="es-MX"/>
              </w:rPr>
            </w:pPr>
            <w:r w:rsidRPr="00DC12A5">
              <w:rPr>
                <w:rFonts w:ascii="Arial" w:eastAsia="Calibri" w:hAnsi="Arial" w:cs="Arial"/>
                <w:sz w:val="16"/>
                <w:szCs w:val="16"/>
                <w:lang w:eastAsia="es-MX"/>
              </w:rPr>
              <w:t>V.</w:t>
            </w:r>
            <w:r w:rsidRPr="00DC12A5">
              <w:rPr>
                <w:rFonts w:ascii="Arial" w:eastAsia="Calibri" w:hAnsi="Arial" w:cs="Arial"/>
                <w:sz w:val="16"/>
                <w:szCs w:val="16"/>
                <w:lang w:eastAsia="es-MX"/>
              </w:rPr>
              <w:tab/>
              <w:t>Listado y la descripción de la mercancía sujeta a destrucción.</w:t>
            </w:r>
          </w:p>
          <w:p w14:paraId="2B4BB2CF" w14:textId="77777777" w:rsidR="00233B2A" w:rsidRPr="00DC12A5" w:rsidRDefault="00233B2A" w:rsidP="002C41C8">
            <w:pPr>
              <w:spacing w:before="40" w:after="30"/>
              <w:ind w:left="432" w:hanging="432"/>
              <w:jc w:val="both"/>
              <w:rPr>
                <w:rFonts w:ascii="Arial" w:eastAsia="Calibri" w:hAnsi="Arial" w:cs="Arial"/>
                <w:sz w:val="16"/>
                <w:szCs w:val="16"/>
                <w:lang w:eastAsia="es-MX"/>
              </w:rPr>
            </w:pPr>
            <w:r w:rsidRPr="00DC12A5">
              <w:rPr>
                <w:rFonts w:ascii="Arial" w:eastAsia="Calibri" w:hAnsi="Arial" w:cs="Arial"/>
                <w:sz w:val="16"/>
                <w:szCs w:val="16"/>
                <w:lang w:eastAsia="es-MX"/>
              </w:rPr>
              <w:t>VI.</w:t>
            </w:r>
            <w:r w:rsidRPr="00DC12A5">
              <w:rPr>
                <w:rFonts w:ascii="Arial" w:eastAsia="Calibri" w:hAnsi="Arial" w:cs="Arial"/>
                <w:sz w:val="16"/>
                <w:szCs w:val="16"/>
                <w:lang w:eastAsia="es-MX"/>
              </w:rPr>
              <w:tab/>
              <w:t>Documento con el que acredites las condiciones físicas de la mercancía.</w:t>
            </w:r>
          </w:p>
        </w:tc>
      </w:tr>
      <w:tr w:rsidR="00233B2A" w:rsidRPr="00DC12A5" w14:paraId="7133949A" w14:textId="77777777" w:rsidTr="002C41C8">
        <w:trPr>
          <w:trHeight w:val="20"/>
        </w:trPr>
        <w:tc>
          <w:tcPr>
            <w:tcW w:w="5000" w:type="pct"/>
            <w:gridSpan w:val="8"/>
            <w:shd w:val="clear" w:color="auto" w:fill="BFBFBF"/>
          </w:tcPr>
          <w:p w14:paraId="285C1F90" w14:textId="77777777" w:rsidR="00233B2A" w:rsidRPr="00DC12A5" w:rsidRDefault="00233B2A" w:rsidP="002C41C8">
            <w:pPr>
              <w:spacing w:before="40" w:after="30"/>
              <w:jc w:val="center"/>
              <w:rPr>
                <w:rFonts w:ascii="Arial" w:eastAsia="Calibri" w:hAnsi="Arial" w:cs="Arial"/>
                <w:b/>
                <w:noProof/>
                <w:sz w:val="16"/>
                <w:szCs w:val="16"/>
                <w:lang w:eastAsia="es-MX"/>
              </w:rPr>
            </w:pPr>
            <w:r w:rsidRPr="00DC12A5">
              <w:rPr>
                <w:rFonts w:ascii="Arial" w:eastAsia="Calibri" w:hAnsi="Arial" w:cs="Arial"/>
                <w:b/>
                <w:noProof/>
                <w:sz w:val="16"/>
                <w:szCs w:val="16"/>
                <w:lang w:eastAsia="es-MX"/>
              </w:rPr>
              <w:t>¿Con qué condiciones debo cumplir?</w:t>
            </w:r>
          </w:p>
        </w:tc>
      </w:tr>
      <w:tr w:rsidR="00233B2A" w:rsidRPr="00DC12A5" w14:paraId="5D2AABFA" w14:textId="77777777" w:rsidTr="002C41C8">
        <w:trPr>
          <w:trHeight w:val="20"/>
        </w:trPr>
        <w:tc>
          <w:tcPr>
            <w:tcW w:w="5000" w:type="pct"/>
            <w:gridSpan w:val="8"/>
            <w:tcBorders>
              <w:bottom w:val="single" w:sz="6" w:space="0" w:color="auto"/>
            </w:tcBorders>
            <w:shd w:val="clear" w:color="auto" w:fill="FFFFFF"/>
          </w:tcPr>
          <w:p w14:paraId="62D8C81C" w14:textId="77777777" w:rsidR="00233B2A" w:rsidRPr="00DC12A5" w:rsidRDefault="00233B2A" w:rsidP="002C41C8">
            <w:pPr>
              <w:spacing w:before="40" w:after="30"/>
              <w:ind w:left="432" w:hanging="432"/>
              <w:jc w:val="both"/>
              <w:rPr>
                <w:rFonts w:ascii="Arial" w:eastAsia="Calibri" w:hAnsi="Arial" w:cs="Arial"/>
                <w:sz w:val="16"/>
                <w:szCs w:val="16"/>
                <w:lang w:eastAsia="es-MX"/>
              </w:rPr>
            </w:pPr>
            <w:r w:rsidRPr="00DC12A5">
              <w:rPr>
                <w:rFonts w:ascii="Arial" w:eastAsia="Calibri" w:hAnsi="Arial" w:cs="Arial"/>
                <w:sz w:val="16"/>
                <w:szCs w:val="16"/>
                <w:lang w:eastAsia="es-MX"/>
              </w:rPr>
              <w:t>I.</w:t>
            </w:r>
            <w:r w:rsidRPr="00DC12A5">
              <w:rPr>
                <w:rFonts w:ascii="Arial" w:eastAsia="Calibri" w:hAnsi="Arial" w:cs="Arial"/>
                <w:sz w:val="16"/>
                <w:szCs w:val="16"/>
                <w:lang w:eastAsia="es-MX"/>
              </w:rPr>
              <w:tab/>
              <w:t xml:space="preserve">La mercancía que se puede destruir es aquélla importada temporalmente inherente a la finalidad del evento, incluyendo vehículos y embarcaciones de competencia, tractocamiones y sus remolques, casas rodantes, equipos de servicio médico y de seguridad, así como sus herramientas y accesorios necesarios para cumplir con el fin de los mismos, al igual que aquellas mercancías que se vayan a distribuir gratuitamente entre los asistentes o participantes al evento, mismas que deberán ser identificadas mediante sellos o marcas que las distingan individualmente como destinadas al evento de que se trate; que su valor unitario no exceda al equivalente en moneda nacional o extranjera a 50 dólares cuando ostenten marcas, etiquetas o leyendas que las identifiquen como destinadas al evento de que </w:t>
            </w:r>
            <w:r w:rsidRPr="00DC12A5">
              <w:rPr>
                <w:rFonts w:ascii="Arial" w:eastAsia="Calibri" w:hAnsi="Arial" w:cs="Arial"/>
                <w:sz w:val="16"/>
                <w:szCs w:val="16"/>
                <w:lang w:eastAsia="es-MX"/>
              </w:rPr>
              <w:lastRenderedPageBreak/>
              <w:t>se trate o de 20 dólares cuando las mercancías sean identificadas con el logotipo, marca o leyenda del importador, expositor o patrocinador, siempre que se trate de mercancías distintas de las que estos, en su caso, enajenen.</w:t>
            </w:r>
          </w:p>
          <w:p w14:paraId="3181D73A" w14:textId="77777777" w:rsidR="00233B2A" w:rsidRPr="00DC12A5" w:rsidRDefault="00233B2A" w:rsidP="002C41C8">
            <w:pPr>
              <w:spacing w:before="40" w:after="30"/>
              <w:ind w:left="432" w:hanging="432"/>
              <w:jc w:val="both"/>
              <w:rPr>
                <w:rFonts w:ascii="Arial" w:eastAsia="Calibri" w:hAnsi="Arial" w:cs="Arial"/>
                <w:sz w:val="16"/>
                <w:szCs w:val="16"/>
                <w:lang w:eastAsia="es-MX"/>
              </w:rPr>
            </w:pPr>
            <w:r w:rsidRPr="00DC12A5">
              <w:rPr>
                <w:rFonts w:ascii="Arial" w:eastAsia="Calibri" w:hAnsi="Arial" w:cs="Arial"/>
                <w:sz w:val="16"/>
                <w:szCs w:val="16"/>
                <w:lang w:eastAsia="es-MX"/>
              </w:rPr>
              <w:t>II.</w:t>
            </w:r>
            <w:r w:rsidRPr="00DC12A5">
              <w:rPr>
                <w:rFonts w:ascii="Arial" w:eastAsia="Calibri" w:hAnsi="Arial" w:cs="Arial"/>
                <w:sz w:val="16"/>
                <w:szCs w:val="16"/>
                <w:lang w:eastAsia="es-MX"/>
              </w:rPr>
              <w:tab/>
              <w:t>El organismo privado debe estar constituido conforme a las leyes mexicanas.</w:t>
            </w:r>
          </w:p>
        </w:tc>
      </w:tr>
      <w:tr w:rsidR="00233B2A" w:rsidRPr="00DC12A5" w14:paraId="32EC56F6" w14:textId="77777777" w:rsidTr="002C41C8">
        <w:trPr>
          <w:trHeight w:val="20"/>
        </w:trPr>
        <w:tc>
          <w:tcPr>
            <w:tcW w:w="5000" w:type="pct"/>
            <w:gridSpan w:val="8"/>
            <w:shd w:val="clear" w:color="auto" w:fill="A6A6A6"/>
          </w:tcPr>
          <w:p w14:paraId="491482D7" w14:textId="77777777" w:rsidR="00233B2A" w:rsidRPr="00DC12A5" w:rsidRDefault="00233B2A" w:rsidP="002C41C8">
            <w:pPr>
              <w:spacing w:before="40" w:after="30"/>
              <w:jc w:val="center"/>
              <w:rPr>
                <w:rFonts w:ascii="Arial" w:eastAsia="Calibri" w:hAnsi="Arial" w:cs="Arial"/>
                <w:b/>
                <w:sz w:val="16"/>
                <w:szCs w:val="16"/>
                <w:lang w:eastAsia="es-MX"/>
              </w:rPr>
            </w:pPr>
            <w:r w:rsidRPr="00DC12A5">
              <w:rPr>
                <w:rFonts w:ascii="Arial" w:eastAsia="Calibri" w:hAnsi="Arial" w:cs="Arial"/>
                <w:b/>
                <w:sz w:val="16"/>
                <w:szCs w:val="16"/>
                <w:lang w:eastAsia="es-MX"/>
              </w:rPr>
              <w:lastRenderedPageBreak/>
              <w:t>SEGUIMIENTO Y RESOLUCIÓN DEL TRÁMITE O SERVICIO</w:t>
            </w:r>
          </w:p>
        </w:tc>
      </w:tr>
      <w:tr w:rsidR="00233B2A" w:rsidRPr="00DC12A5" w14:paraId="4567D522" w14:textId="77777777" w:rsidTr="002C41C8">
        <w:trPr>
          <w:trHeight w:val="20"/>
        </w:trPr>
        <w:tc>
          <w:tcPr>
            <w:tcW w:w="2484" w:type="pct"/>
            <w:gridSpan w:val="4"/>
            <w:shd w:val="clear" w:color="auto" w:fill="C0C0C0"/>
          </w:tcPr>
          <w:p w14:paraId="2FD0E194" w14:textId="77777777" w:rsidR="00233B2A" w:rsidRPr="00DC12A5" w:rsidRDefault="00233B2A" w:rsidP="002C41C8">
            <w:pPr>
              <w:spacing w:before="40" w:after="30"/>
              <w:jc w:val="both"/>
              <w:rPr>
                <w:rFonts w:ascii="Arial" w:eastAsia="Calibri" w:hAnsi="Arial" w:cs="Arial"/>
                <w:b/>
                <w:sz w:val="16"/>
                <w:szCs w:val="16"/>
                <w:lang w:eastAsia="es-MX"/>
              </w:rPr>
            </w:pPr>
            <w:r w:rsidRPr="00DC12A5">
              <w:rPr>
                <w:rFonts w:ascii="Arial" w:eastAsia="Calibri" w:hAnsi="Arial" w:cs="Arial"/>
                <w:b/>
                <w:sz w:val="16"/>
                <w:szCs w:val="16"/>
                <w:lang w:eastAsia="es-MX"/>
              </w:rPr>
              <w:t>¿Cómo puedo dar seguimiento al Trámite o Servicio?</w:t>
            </w:r>
          </w:p>
        </w:tc>
        <w:tc>
          <w:tcPr>
            <w:tcW w:w="2516" w:type="pct"/>
            <w:gridSpan w:val="4"/>
            <w:shd w:val="clear" w:color="auto" w:fill="C0C0C0"/>
          </w:tcPr>
          <w:p w14:paraId="7B6AA5CE" w14:textId="77777777" w:rsidR="00233B2A" w:rsidRPr="00DC12A5" w:rsidRDefault="00233B2A" w:rsidP="002C41C8">
            <w:pPr>
              <w:spacing w:before="40" w:after="30"/>
              <w:jc w:val="both"/>
              <w:rPr>
                <w:rFonts w:ascii="Arial" w:eastAsia="Calibri" w:hAnsi="Arial" w:cs="Arial"/>
                <w:b/>
                <w:sz w:val="16"/>
                <w:szCs w:val="16"/>
                <w:lang w:eastAsia="es-MX"/>
              </w:rPr>
            </w:pPr>
            <w:r w:rsidRPr="00DC12A5">
              <w:rPr>
                <w:rFonts w:ascii="Arial" w:eastAsia="Calibri" w:hAnsi="Arial" w:cs="Arial"/>
                <w:b/>
                <w:sz w:val="16"/>
                <w:szCs w:val="16"/>
                <w:lang w:eastAsia="es-MX"/>
              </w:rPr>
              <w:t>¿El SAT llevará a cabo alguna inspección o verificación para emitir la resolución de este Trámite o Servicio?</w:t>
            </w:r>
          </w:p>
        </w:tc>
      </w:tr>
      <w:tr w:rsidR="00233B2A" w:rsidRPr="00DC12A5" w14:paraId="0A85D37A" w14:textId="77777777" w:rsidTr="002C41C8">
        <w:trPr>
          <w:trHeight w:val="20"/>
        </w:trPr>
        <w:tc>
          <w:tcPr>
            <w:tcW w:w="2484" w:type="pct"/>
            <w:gridSpan w:val="4"/>
          </w:tcPr>
          <w:p w14:paraId="3B685896" w14:textId="77777777" w:rsidR="00233B2A" w:rsidRPr="00DC12A5" w:rsidRDefault="00233B2A" w:rsidP="002C41C8">
            <w:pPr>
              <w:spacing w:before="40" w:after="30"/>
              <w:jc w:val="both"/>
              <w:rPr>
                <w:rFonts w:ascii="Arial" w:eastAsia="Calibri" w:hAnsi="Arial" w:cs="Arial"/>
                <w:sz w:val="16"/>
                <w:szCs w:val="16"/>
                <w:lang w:eastAsia="es-MX"/>
              </w:rPr>
            </w:pPr>
            <w:r w:rsidRPr="00DC12A5">
              <w:rPr>
                <w:rFonts w:ascii="Arial" w:eastAsia="Calibri" w:hAnsi="Arial" w:cs="Arial"/>
                <w:sz w:val="16"/>
                <w:szCs w:val="16"/>
                <w:lang w:eastAsia="es-MX"/>
              </w:rPr>
              <w:t>No aplica.</w:t>
            </w:r>
          </w:p>
        </w:tc>
        <w:tc>
          <w:tcPr>
            <w:tcW w:w="2516" w:type="pct"/>
            <w:gridSpan w:val="4"/>
          </w:tcPr>
          <w:p w14:paraId="2D1B472A" w14:textId="77777777" w:rsidR="00233B2A" w:rsidRPr="00DC12A5" w:rsidRDefault="00233B2A" w:rsidP="002C41C8">
            <w:pPr>
              <w:spacing w:before="40" w:after="30"/>
              <w:jc w:val="both"/>
              <w:rPr>
                <w:rFonts w:ascii="Arial" w:eastAsia="Calibri" w:hAnsi="Arial" w:cs="Arial"/>
                <w:sz w:val="16"/>
                <w:szCs w:val="16"/>
                <w:lang w:eastAsia="es-MX"/>
              </w:rPr>
            </w:pPr>
            <w:r w:rsidRPr="00DC12A5">
              <w:rPr>
                <w:rFonts w:ascii="Arial" w:eastAsia="Calibri" w:hAnsi="Arial" w:cs="Arial"/>
                <w:sz w:val="16"/>
                <w:szCs w:val="16"/>
                <w:lang w:eastAsia="es-MX"/>
              </w:rPr>
              <w:t>No.</w:t>
            </w:r>
          </w:p>
        </w:tc>
      </w:tr>
      <w:tr w:rsidR="00233B2A" w:rsidRPr="00DC12A5" w14:paraId="0DD58346" w14:textId="77777777" w:rsidTr="002C41C8">
        <w:trPr>
          <w:trHeight w:val="20"/>
        </w:trPr>
        <w:tc>
          <w:tcPr>
            <w:tcW w:w="5000" w:type="pct"/>
            <w:gridSpan w:val="8"/>
            <w:shd w:val="clear" w:color="auto" w:fill="A6A6A6"/>
          </w:tcPr>
          <w:p w14:paraId="4B0EB228" w14:textId="77777777" w:rsidR="00233B2A" w:rsidRPr="00DC12A5" w:rsidRDefault="00233B2A" w:rsidP="002C41C8">
            <w:pPr>
              <w:spacing w:before="40" w:after="30"/>
              <w:jc w:val="center"/>
              <w:rPr>
                <w:rFonts w:ascii="Arial" w:eastAsia="Calibri" w:hAnsi="Arial" w:cs="Arial"/>
                <w:b/>
                <w:sz w:val="16"/>
                <w:szCs w:val="16"/>
                <w:lang w:eastAsia="es-MX"/>
              </w:rPr>
            </w:pPr>
            <w:r w:rsidRPr="00DC12A5">
              <w:rPr>
                <w:rFonts w:ascii="Arial" w:eastAsia="Calibri" w:hAnsi="Arial" w:cs="Arial"/>
                <w:b/>
                <w:sz w:val="16"/>
                <w:szCs w:val="16"/>
                <w:lang w:eastAsia="es-MX"/>
              </w:rPr>
              <w:t>Resolución del Trámite o Servicio</w:t>
            </w:r>
          </w:p>
        </w:tc>
      </w:tr>
      <w:tr w:rsidR="00233B2A" w:rsidRPr="00DC12A5" w14:paraId="7913C1E3" w14:textId="77777777" w:rsidTr="002C41C8">
        <w:trPr>
          <w:trHeight w:val="20"/>
        </w:trPr>
        <w:tc>
          <w:tcPr>
            <w:tcW w:w="5000" w:type="pct"/>
            <w:gridSpan w:val="8"/>
          </w:tcPr>
          <w:p w14:paraId="5319C6A1" w14:textId="77777777" w:rsidR="00233B2A" w:rsidRPr="00DC12A5" w:rsidRDefault="00233B2A" w:rsidP="002C41C8">
            <w:pPr>
              <w:spacing w:before="40" w:after="30"/>
              <w:jc w:val="both"/>
              <w:rPr>
                <w:rFonts w:ascii="Arial" w:eastAsia="Calibri" w:hAnsi="Arial" w:cs="Arial"/>
                <w:sz w:val="16"/>
                <w:szCs w:val="16"/>
                <w:lang w:eastAsia="es-MX"/>
              </w:rPr>
            </w:pPr>
            <w:r w:rsidRPr="00DC12A5">
              <w:rPr>
                <w:rFonts w:ascii="Arial" w:eastAsia="Calibri" w:hAnsi="Arial" w:cs="Arial"/>
                <w:sz w:val="16"/>
                <w:szCs w:val="16"/>
                <w:lang w:eastAsia="es-MX"/>
              </w:rPr>
              <w:t xml:space="preserve">Cuando no cumplas con algún requisito, la </w:t>
            </w:r>
            <w:r w:rsidRPr="00DC12A5">
              <w:rPr>
                <w:rFonts w:ascii="Arial" w:eastAsia="Calibri" w:hAnsi="Arial" w:cs="Arial"/>
                <w:noProof/>
                <w:sz w:val="16"/>
                <w:szCs w:val="16"/>
                <w:lang w:eastAsia="es-MX"/>
              </w:rPr>
              <w:t>autoridad tendrá el aviso por no presentado, lo cual te informará en un plazo no mayor a veinte días a través del buzón tributario</w:t>
            </w:r>
            <w:r w:rsidRPr="00DC12A5">
              <w:rPr>
                <w:rFonts w:ascii="Arial" w:eastAsia="Calibri" w:hAnsi="Arial" w:cs="Arial"/>
                <w:sz w:val="16"/>
                <w:szCs w:val="16"/>
                <w:lang w:eastAsia="es-MX"/>
              </w:rPr>
              <w:t>, señalando que no podrás realizar el procedimiento de destrucción hasta que presentes nuevamente el aviso cumpliendo con todos los requisitos.</w:t>
            </w:r>
          </w:p>
          <w:p w14:paraId="1EE60327" w14:textId="77777777" w:rsidR="00233B2A" w:rsidRPr="00DC12A5" w:rsidRDefault="00233B2A" w:rsidP="002C41C8">
            <w:pPr>
              <w:spacing w:before="40" w:after="30"/>
              <w:jc w:val="both"/>
              <w:rPr>
                <w:rFonts w:ascii="Arial" w:eastAsia="Calibri" w:hAnsi="Arial" w:cs="Arial"/>
                <w:sz w:val="16"/>
                <w:szCs w:val="16"/>
                <w:lang w:eastAsia="es-MX"/>
              </w:rPr>
            </w:pPr>
            <w:r w:rsidRPr="00DC12A5">
              <w:rPr>
                <w:rFonts w:ascii="Arial" w:eastAsia="Calibri" w:hAnsi="Arial" w:cs="Arial"/>
                <w:sz w:val="16"/>
                <w:szCs w:val="16"/>
                <w:lang w:eastAsia="es-MX"/>
              </w:rPr>
              <w:t>Una vez transcurrido el plazo a que se refiere el párrafo anterior sin recibir aviso por parte de la autoridad, podrás efectuar la destrucción de las mercancías.</w:t>
            </w:r>
          </w:p>
        </w:tc>
      </w:tr>
      <w:tr w:rsidR="00233B2A" w:rsidRPr="00DC12A5" w14:paraId="3931B52B" w14:textId="77777777" w:rsidTr="002C41C8">
        <w:trPr>
          <w:trHeight w:val="20"/>
        </w:trPr>
        <w:tc>
          <w:tcPr>
            <w:tcW w:w="1727" w:type="pct"/>
            <w:gridSpan w:val="2"/>
            <w:shd w:val="clear" w:color="auto" w:fill="C0C0C0"/>
          </w:tcPr>
          <w:p w14:paraId="06020FB0" w14:textId="77777777" w:rsidR="00233B2A" w:rsidRPr="00DC12A5" w:rsidRDefault="00233B2A" w:rsidP="002C41C8">
            <w:pPr>
              <w:spacing w:before="40" w:after="30"/>
              <w:jc w:val="both"/>
              <w:rPr>
                <w:rFonts w:ascii="Arial" w:eastAsia="Calibri" w:hAnsi="Arial" w:cs="Arial"/>
                <w:b/>
                <w:sz w:val="16"/>
                <w:szCs w:val="16"/>
                <w:lang w:eastAsia="es-MX"/>
              </w:rPr>
            </w:pPr>
            <w:r w:rsidRPr="00DC12A5">
              <w:rPr>
                <w:rFonts w:ascii="Arial" w:eastAsia="Calibri" w:hAnsi="Arial" w:cs="Arial"/>
                <w:b/>
                <w:sz w:val="16"/>
                <w:szCs w:val="16"/>
                <w:lang w:eastAsia="es-MX"/>
              </w:rPr>
              <w:t>Plazo máximo para que el SAT resuelva el Trámite o Servicio</w:t>
            </w:r>
          </w:p>
        </w:tc>
        <w:tc>
          <w:tcPr>
            <w:tcW w:w="1771" w:type="pct"/>
            <w:gridSpan w:val="4"/>
            <w:shd w:val="clear" w:color="auto" w:fill="C0C0C0"/>
          </w:tcPr>
          <w:p w14:paraId="18208DE9" w14:textId="77777777" w:rsidR="00233B2A" w:rsidRPr="00DC12A5" w:rsidRDefault="00233B2A" w:rsidP="002C41C8">
            <w:pPr>
              <w:spacing w:before="40" w:after="30"/>
              <w:jc w:val="both"/>
              <w:rPr>
                <w:rFonts w:ascii="Arial" w:eastAsia="Calibri" w:hAnsi="Arial" w:cs="Arial"/>
                <w:b/>
                <w:sz w:val="16"/>
                <w:szCs w:val="16"/>
                <w:lang w:eastAsia="es-MX"/>
              </w:rPr>
            </w:pPr>
            <w:r w:rsidRPr="00DC12A5">
              <w:rPr>
                <w:rFonts w:ascii="Arial" w:eastAsia="Calibri" w:hAnsi="Arial" w:cs="Arial"/>
                <w:b/>
                <w:sz w:val="16"/>
                <w:szCs w:val="16"/>
                <w:lang w:eastAsia="es-MX"/>
              </w:rPr>
              <w:t>Plazo máximo para que el SAT solicite información adicional</w:t>
            </w:r>
          </w:p>
        </w:tc>
        <w:tc>
          <w:tcPr>
            <w:tcW w:w="1502" w:type="pct"/>
            <w:gridSpan w:val="2"/>
            <w:shd w:val="clear" w:color="auto" w:fill="C0C0C0"/>
          </w:tcPr>
          <w:p w14:paraId="33F0D540" w14:textId="77777777" w:rsidR="00233B2A" w:rsidRPr="00DC12A5" w:rsidRDefault="00233B2A" w:rsidP="002C41C8">
            <w:pPr>
              <w:spacing w:before="40" w:after="30"/>
              <w:jc w:val="both"/>
              <w:rPr>
                <w:rFonts w:ascii="Arial" w:eastAsia="Calibri" w:hAnsi="Arial" w:cs="Arial"/>
                <w:b/>
                <w:sz w:val="16"/>
                <w:szCs w:val="16"/>
                <w:lang w:eastAsia="es-MX"/>
              </w:rPr>
            </w:pPr>
            <w:r w:rsidRPr="00DC12A5">
              <w:rPr>
                <w:rFonts w:ascii="Arial" w:eastAsia="Calibri" w:hAnsi="Arial" w:cs="Arial"/>
                <w:b/>
                <w:sz w:val="16"/>
                <w:szCs w:val="16"/>
                <w:lang w:eastAsia="es-MX"/>
              </w:rPr>
              <w:t>Plazo máximo para cumplir con la información solicitada</w:t>
            </w:r>
          </w:p>
        </w:tc>
      </w:tr>
      <w:tr w:rsidR="00233B2A" w:rsidRPr="00DC12A5" w14:paraId="55635831" w14:textId="77777777" w:rsidTr="002C41C8">
        <w:trPr>
          <w:trHeight w:val="20"/>
        </w:trPr>
        <w:tc>
          <w:tcPr>
            <w:tcW w:w="1727" w:type="pct"/>
            <w:gridSpan w:val="2"/>
          </w:tcPr>
          <w:p w14:paraId="42FFFFF2" w14:textId="77777777" w:rsidR="00233B2A" w:rsidRPr="00DC12A5" w:rsidRDefault="00233B2A" w:rsidP="002C41C8">
            <w:pPr>
              <w:spacing w:before="40" w:after="30"/>
              <w:jc w:val="both"/>
              <w:rPr>
                <w:rFonts w:ascii="Arial" w:eastAsia="Calibri" w:hAnsi="Arial" w:cs="Arial"/>
                <w:sz w:val="16"/>
                <w:szCs w:val="16"/>
                <w:lang w:eastAsia="es-MX"/>
              </w:rPr>
            </w:pPr>
            <w:r w:rsidRPr="00DC12A5">
              <w:rPr>
                <w:rFonts w:ascii="Arial" w:eastAsia="Calibri" w:hAnsi="Arial" w:cs="Arial"/>
                <w:sz w:val="16"/>
                <w:szCs w:val="16"/>
                <w:lang w:eastAsia="es-MX"/>
              </w:rPr>
              <w:t>Veinte días.</w:t>
            </w:r>
          </w:p>
        </w:tc>
        <w:tc>
          <w:tcPr>
            <w:tcW w:w="1771" w:type="pct"/>
            <w:gridSpan w:val="4"/>
          </w:tcPr>
          <w:p w14:paraId="720AD222" w14:textId="77777777" w:rsidR="00233B2A" w:rsidRPr="00DC12A5" w:rsidRDefault="00233B2A" w:rsidP="002C41C8">
            <w:pPr>
              <w:spacing w:before="40" w:after="30"/>
              <w:jc w:val="both"/>
              <w:rPr>
                <w:rFonts w:ascii="Arial" w:eastAsia="Calibri" w:hAnsi="Arial" w:cs="Arial"/>
                <w:sz w:val="16"/>
                <w:szCs w:val="16"/>
                <w:lang w:eastAsia="es-MX"/>
              </w:rPr>
            </w:pPr>
            <w:r w:rsidRPr="00DC12A5">
              <w:rPr>
                <w:rFonts w:ascii="Arial" w:eastAsia="Calibri" w:hAnsi="Arial" w:cs="Arial"/>
                <w:sz w:val="16"/>
                <w:szCs w:val="16"/>
                <w:lang w:eastAsia="es-MX"/>
              </w:rPr>
              <w:t>No aplica.</w:t>
            </w:r>
          </w:p>
        </w:tc>
        <w:tc>
          <w:tcPr>
            <w:tcW w:w="1502" w:type="pct"/>
            <w:gridSpan w:val="2"/>
          </w:tcPr>
          <w:p w14:paraId="242C5FC9" w14:textId="77777777" w:rsidR="00233B2A" w:rsidRPr="00DC12A5" w:rsidRDefault="00233B2A" w:rsidP="002C41C8">
            <w:pPr>
              <w:spacing w:before="40" w:after="30"/>
              <w:jc w:val="both"/>
              <w:rPr>
                <w:rFonts w:ascii="Arial" w:eastAsia="Calibri" w:hAnsi="Arial" w:cs="Arial"/>
                <w:sz w:val="16"/>
                <w:szCs w:val="16"/>
                <w:lang w:eastAsia="es-MX"/>
              </w:rPr>
            </w:pPr>
            <w:r w:rsidRPr="00DC12A5">
              <w:rPr>
                <w:rFonts w:ascii="Arial" w:eastAsia="Calibri" w:hAnsi="Arial" w:cs="Arial"/>
                <w:sz w:val="16"/>
                <w:szCs w:val="16"/>
                <w:lang w:eastAsia="es-MX"/>
              </w:rPr>
              <w:t>No aplica.</w:t>
            </w:r>
          </w:p>
        </w:tc>
      </w:tr>
      <w:tr w:rsidR="00233B2A" w:rsidRPr="00DC12A5" w14:paraId="7E516660" w14:textId="77777777" w:rsidTr="002C41C8">
        <w:trPr>
          <w:trHeight w:val="20"/>
        </w:trPr>
        <w:tc>
          <w:tcPr>
            <w:tcW w:w="2492" w:type="pct"/>
            <w:gridSpan w:val="5"/>
            <w:shd w:val="clear" w:color="auto" w:fill="C0C0C0"/>
          </w:tcPr>
          <w:p w14:paraId="5F3B3627" w14:textId="77777777" w:rsidR="00233B2A" w:rsidRPr="00DC12A5" w:rsidRDefault="00233B2A" w:rsidP="002C41C8">
            <w:pPr>
              <w:spacing w:before="40" w:after="30"/>
              <w:jc w:val="both"/>
              <w:rPr>
                <w:rFonts w:ascii="Arial" w:eastAsia="Calibri" w:hAnsi="Arial" w:cs="Arial"/>
                <w:b/>
                <w:sz w:val="16"/>
                <w:szCs w:val="16"/>
                <w:lang w:eastAsia="es-MX"/>
              </w:rPr>
            </w:pPr>
            <w:r w:rsidRPr="00DC12A5">
              <w:rPr>
                <w:rFonts w:ascii="Arial" w:eastAsia="Calibri" w:hAnsi="Arial" w:cs="Arial"/>
                <w:b/>
                <w:sz w:val="16"/>
                <w:szCs w:val="16"/>
                <w:lang w:eastAsia="es-MX"/>
              </w:rPr>
              <w:t>¿Qué documento obtengo al finalizar el Trámite o Servicio?</w:t>
            </w:r>
          </w:p>
        </w:tc>
        <w:tc>
          <w:tcPr>
            <w:tcW w:w="2508" w:type="pct"/>
            <w:gridSpan w:val="3"/>
            <w:shd w:val="clear" w:color="auto" w:fill="C0C0C0"/>
          </w:tcPr>
          <w:p w14:paraId="7D9954A6" w14:textId="77777777" w:rsidR="00233B2A" w:rsidRPr="00DC12A5" w:rsidRDefault="00233B2A" w:rsidP="002C41C8">
            <w:pPr>
              <w:spacing w:before="40" w:after="30"/>
              <w:jc w:val="center"/>
              <w:rPr>
                <w:rFonts w:ascii="Arial" w:eastAsia="Calibri" w:hAnsi="Arial" w:cs="Arial"/>
                <w:b/>
                <w:sz w:val="16"/>
                <w:szCs w:val="16"/>
                <w:lang w:eastAsia="es-MX"/>
              </w:rPr>
            </w:pPr>
            <w:r w:rsidRPr="00DC12A5">
              <w:rPr>
                <w:rFonts w:ascii="Arial" w:eastAsia="Calibri" w:hAnsi="Arial" w:cs="Arial"/>
                <w:b/>
                <w:sz w:val="16"/>
                <w:szCs w:val="16"/>
                <w:lang w:eastAsia="es-MX"/>
              </w:rPr>
              <w:t>¿Cuál es la vigencia del Trámite o Servicio?</w:t>
            </w:r>
          </w:p>
        </w:tc>
      </w:tr>
      <w:tr w:rsidR="00233B2A" w:rsidRPr="00DC12A5" w14:paraId="25E67715" w14:textId="77777777" w:rsidTr="002C41C8">
        <w:trPr>
          <w:trHeight w:val="20"/>
        </w:trPr>
        <w:tc>
          <w:tcPr>
            <w:tcW w:w="2492" w:type="pct"/>
            <w:gridSpan w:val="5"/>
            <w:tcBorders>
              <w:bottom w:val="single" w:sz="6" w:space="0" w:color="auto"/>
            </w:tcBorders>
          </w:tcPr>
          <w:p w14:paraId="13D17DAB" w14:textId="77777777" w:rsidR="00233B2A" w:rsidRPr="00DC12A5" w:rsidRDefault="00233B2A" w:rsidP="002C41C8">
            <w:pPr>
              <w:spacing w:before="40" w:after="30"/>
              <w:jc w:val="both"/>
              <w:rPr>
                <w:rFonts w:ascii="Arial" w:eastAsia="Calibri" w:hAnsi="Arial" w:cs="Arial"/>
                <w:sz w:val="16"/>
                <w:szCs w:val="16"/>
                <w:lang w:eastAsia="es-MX"/>
              </w:rPr>
            </w:pPr>
            <w:r w:rsidRPr="00DC12A5">
              <w:rPr>
                <w:rFonts w:ascii="Arial" w:eastAsia="Calibri" w:hAnsi="Arial" w:cs="Arial"/>
                <w:sz w:val="16"/>
                <w:szCs w:val="16"/>
                <w:lang w:eastAsia="es-MX"/>
              </w:rPr>
              <w:t>Acuse de recibo.</w:t>
            </w:r>
          </w:p>
        </w:tc>
        <w:tc>
          <w:tcPr>
            <w:tcW w:w="2508" w:type="pct"/>
            <w:gridSpan w:val="3"/>
            <w:tcBorders>
              <w:bottom w:val="single" w:sz="6" w:space="0" w:color="auto"/>
            </w:tcBorders>
          </w:tcPr>
          <w:p w14:paraId="66CEC849" w14:textId="77777777" w:rsidR="00233B2A" w:rsidRPr="00DC12A5" w:rsidRDefault="00233B2A" w:rsidP="002C41C8">
            <w:pPr>
              <w:spacing w:before="40" w:after="30"/>
              <w:jc w:val="both"/>
              <w:rPr>
                <w:rFonts w:ascii="Arial" w:eastAsia="Calibri" w:hAnsi="Arial" w:cs="Arial"/>
                <w:sz w:val="16"/>
                <w:szCs w:val="16"/>
                <w:lang w:eastAsia="es-MX"/>
              </w:rPr>
            </w:pPr>
            <w:r w:rsidRPr="00DC12A5">
              <w:rPr>
                <w:rFonts w:ascii="Arial" w:eastAsia="Calibri" w:hAnsi="Arial" w:cs="Arial"/>
                <w:sz w:val="16"/>
                <w:szCs w:val="16"/>
                <w:lang w:eastAsia="es-MX"/>
              </w:rPr>
              <w:t>No aplica.</w:t>
            </w:r>
          </w:p>
        </w:tc>
      </w:tr>
      <w:tr w:rsidR="00233B2A" w:rsidRPr="00DC12A5" w14:paraId="7C2A5237" w14:textId="77777777" w:rsidTr="002C41C8">
        <w:trPr>
          <w:trHeight w:val="20"/>
        </w:trPr>
        <w:tc>
          <w:tcPr>
            <w:tcW w:w="5000" w:type="pct"/>
            <w:gridSpan w:val="8"/>
            <w:shd w:val="clear" w:color="auto" w:fill="A6A6A6"/>
          </w:tcPr>
          <w:p w14:paraId="15731CF3" w14:textId="77777777" w:rsidR="00233B2A" w:rsidRPr="00DC12A5" w:rsidRDefault="00233B2A" w:rsidP="002C41C8">
            <w:pPr>
              <w:spacing w:before="40" w:after="30"/>
              <w:jc w:val="center"/>
              <w:rPr>
                <w:rFonts w:ascii="Arial" w:eastAsia="Calibri" w:hAnsi="Arial" w:cs="Arial"/>
                <w:b/>
                <w:sz w:val="16"/>
                <w:szCs w:val="16"/>
                <w:lang w:eastAsia="es-MX"/>
              </w:rPr>
            </w:pPr>
            <w:r w:rsidRPr="00DC12A5">
              <w:rPr>
                <w:rFonts w:ascii="Arial" w:eastAsia="Calibri" w:hAnsi="Arial" w:cs="Arial"/>
                <w:b/>
                <w:sz w:val="16"/>
                <w:szCs w:val="16"/>
                <w:lang w:eastAsia="es-MX"/>
              </w:rPr>
              <w:t>CANALES DE ATENCIÓN</w:t>
            </w:r>
          </w:p>
        </w:tc>
      </w:tr>
      <w:tr w:rsidR="00233B2A" w:rsidRPr="00DC12A5" w14:paraId="1764BB3B" w14:textId="77777777" w:rsidTr="002C41C8">
        <w:trPr>
          <w:trHeight w:val="20"/>
        </w:trPr>
        <w:tc>
          <w:tcPr>
            <w:tcW w:w="2492" w:type="pct"/>
            <w:gridSpan w:val="5"/>
            <w:shd w:val="clear" w:color="auto" w:fill="C0C0C0"/>
          </w:tcPr>
          <w:p w14:paraId="7EA1142B" w14:textId="77777777" w:rsidR="00233B2A" w:rsidRPr="00DC12A5" w:rsidRDefault="00233B2A" w:rsidP="002C41C8">
            <w:pPr>
              <w:spacing w:before="40" w:after="30"/>
              <w:jc w:val="center"/>
              <w:rPr>
                <w:rFonts w:ascii="Arial" w:eastAsia="Calibri" w:hAnsi="Arial" w:cs="Arial"/>
                <w:b/>
                <w:sz w:val="16"/>
                <w:szCs w:val="16"/>
                <w:lang w:eastAsia="es-MX"/>
              </w:rPr>
            </w:pPr>
            <w:r w:rsidRPr="00DC12A5">
              <w:rPr>
                <w:rFonts w:ascii="Arial" w:eastAsia="Calibri" w:hAnsi="Arial" w:cs="Arial"/>
                <w:b/>
                <w:sz w:val="16"/>
                <w:szCs w:val="16"/>
                <w:lang w:eastAsia="es-MX"/>
              </w:rPr>
              <w:t>Consultas y dudas</w:t>
            </w:r>
          </w:p>
        </w:tc>
        <w:tc>
          <w:tcPr>
            <w:tcW w:w="2508" w:type="pct"/>
            <w:gridSpan w:val="3"/>
            <w:shd w:val="clear" w:color="auto" w:fill="C0C0C0"/>
          </w:tcPr>
          <w:p w14:paraId="048FB022" w14:textId="77777777" w:rsidR="00233B2A" w:rsidRPr="00DC12A5" w:rsidRDefault="00233B2A" w:rsidP="002C41C8">
            <w:pPr>
              <w:spacing w:before="40" w:after="30"/>
              <w:jc w:val="center"/>
              <w:rPr>
                <w:rFonts w:ascii="Arial" w:eastAsia="Calibri" w:hAnsi="Arial" w:cs="Arial"/>
                <w:b/>
                <w:sz w:val="16"/>
                <w:szCs w:val="16"/>
                <w:lang w:eastAsia="es-MX"/>
              </w:rPr>
            </w:pPr>
            <w:r w:rsidRPr="00DC12A5">
              <w:rPr>
                <w:rFonts w:ascii="Arial" w:eastAsia="Calibri" w:hAnsi="Arial" w:cs="Arial"/>
                <w:b/>
                <w:sz w:val="16"/>
                <w:szCs w:val="16"/>
                <w:lang w:eastAsia="es-MX"/>
              </w:rPr>
              <w:t>Quejas y denuncias</w:t>
            </w:r>
          </w:p>
        </w:tc>
      </w:tr>
      <w:tr w:rsidR="00233B2A" w:rsidRPr="00DC12A5" w14:paraId="58AC965E" w14:textId="77777777" w:rsidTr="002C41C8">
        <w:trPr>
          <w:trHeight w:val="20"/>
        </w:trPr>
        <w:tc>
          <w:tcPr>
            <w:tcW w:w="2492" w:type="pct"/>
            <w:gridSpan w:val="5"/>
            <w:tcBorders>
              <w:bottom w:val="single" w:sz="6" w:space="0" w:color="auto"/>
            </w:tcBorders>
          </w:tcPr>
          <w:p w14:paraId="0E6F86BA" w14:textId="77777777" w:rsidR="00233B2A" w:rsidRPr="00DC12A5" w:rsidRDefault="00233B2A" w:rsidP="002C41C8">
            <w:pPr>
              <w:spacing w:before="40" w:after="30"/>
              <w:jc w:val="both"/>
              <w:rPr>
                <w:rFonts w:ascii="Arial" w:hAnsi="Arial" w:cs="Arial"/>
                <w:sz w:val="16"/>
                <w:szCs w:val="16"/>
                <w:lang w:eastAsia="es-MX"/>
              </w:rPr>
            </w:pPr>
            <w:r w:rsidRPr="00DC12A5">
              <w:rPr>
                <w:rFonts w:ascii="Arial" w:hAnsi="Arial" w:cs="Arial"/>
                <w:sz w:val="16"/>
                <w:szCs w:val="16"/>
                <w:lang w:eastAsia="es-MX"/>
              </w:rPr>
              <w:t>Vía Chat: http</w:t>
            </w:r>
            <w:r w:rsidRPr="00DC12A5">
              <w:rPr>
                <w:rFonts w:ascii="Arial" w:hAnsi="Arial" w:cs="Arial"/>
                <w:sz w:val="16"/>
                <w:szCs w:val="16"/>
                <w:u w:val="single"/>
                <w:lang w:eastAsia="es-MX"/>
              </w:rPr>
              <w:t>://chat.sat.gob.mx</w:t>
            </w:r>
          </w:p>
        </w:tc>
        <w:tc>
          <w:tcPr>
            <w:tcW w:w="2508" w:type="pct"/>
            <w:gridSpan w:val="3"/>
            <w:tcBorders>
              <w:bottom w:val="single" w:sz="6" w:space="0" w:color="auto"/>
            </w:tcBorders>
          </w:tcPr>
          <w:p w14:paraId="67903B33" w14:textId="77777777" w:rsidR="00233B2A" w:rsidRPr="00DC12A5" w:rsidRDefault="00233B2A" w:rsidP="002C41C8">
            <w:pPr>
              <w:spacing w:before="40" w:after="30"/>
              <w:ind w:left="432" w:hanging="432"/>
              <w:jc w:val="both"/>
              <w:rPr>
                <w:rFonts w:ascii="Arial" w:eastAsia="Calibri" w:hAnsi="Arial" w:cs="Arial"/>
                <w:sz w:val="16"/>
                <w:szCs w:val="16"/>
                <w:lang w:eastAsia="es-MX"/>
              </w:rPr>
            </w:pPr>
            <w:r w:rsidRPr="00DC12A5">
              <w:rPr>
                <w:rFonts w:ascii="Arial" w:eastAsia="Calibri" w:hAnsi="Arial" w:cs="Arial"/>
                <w:sz w:val="16"/>
                <w:szCs w:val="16"/>
                <w:lang w:eastAsia="es-MX"/>
              </w:rPr>
              <w:t>I.</w:t>
            </w:r>
            <w:r w:rsidRPr="00DC12A5">
              <w:rPr>
                <w:rFonts w:ascii="Arial" w:eastAsia="Calibri" w:hAnsi="Arial" w:cs="Arial"/>
                <w:sz w:val="16"/>
                <w:szCs w:val="16"/>
                <w:lang w:eastAsia="es-MX"/>
              </w:rPr>
              <w:tab/>
              <w:t>Quejas y Denuncias SAT: 55-88-52-22-22 y + 55-88-52-22-22 para otros países.</w:t>
            </w:r>
          </w:p>
          <w:p w14:paraId="233C051F" w14:textId="77777777" w:rsidR="00233B2A" w:rsidRPr="00DC12A5" w:rsidRDefault="00233B2A" w:rsidP="002C41C8">
            <w:pPr>
              <w:spacing w:before="40" w:after="30"/>
              <w:ind w:left="432" w:hanging="432"/>
              <w:jc w:val="both"/>
              <w:rPr>
                <w:rFonts w:ascii="Arial" w:eastAsia="Calibri" w:hAnsi="Arial" w:cs="Arial"/>
                <w:sz w:val="16"/>
                <w:szCs w:val="16"/>
                <w:lang w:eastAsia="es-MX"/>
              </w:rPr>
            </w:pPr>
            <w:r w:rsidRPr="00DC12A5">
              <w:rPr>
                <w:rFonts w:ascii="Arial" w:eastAsia="Calibri" w:hAnsi="Arial" w:cs="Arial"/>
                <w:sz w:val="16"/>
                <w:szCs w:val="16"/>
                <w:lang w:eastAsia="es-MX"/>
              </w:rPr>
              <w:t>II.</w:t>
            </w:r>
            <w:r w:rsidRPr="00DC12A5">
              <w:rPr>
                <w:rFonts w:ascii="Arial" w:eastAsia="Calibri" w:hAnsi="Arial" w:cs="Arial"/>
                <w:sz w:val="16"/>
                <w:szCs w:val="16"/>
                <w:lang w:eastAsia="es-MX"/>
              </w:rPr>
              <w:tab/>
              <w:t xml:space="preserve">Correo electrónico: </w:t>
            </w:r>
            <w:r w:rsidRPr="00DC12A5">
              <w:rPr>
                <w:rFonts w:ascii="Arial" w:eastAsia="Calibri" w:hAnsi="Arial" w:cs="Arial"/>
                <w:sz w:val="16"/>
                <w:szCs w:val="16"/>
                <w:u w:val="single"/>
                <w:lang w:eastAsia="es-MX"/>
              </w:rPr>
              <w:t>denuncias@sat.gob.mx</w:t>
            </w:r>
          </w:p>
          <w:p w14:paraId="509D37D3" w14:textId="77777777" w:rsidR="00233B2A" w:rsidRPr="00DC12A5" w:rsidRDefault="00233B2A" w:rsidP="002C41C8">
            <w:pPr>
              <w:spacing w:before="40" w:after="30"/>
              <w:ind w:left="432" w:hanging="432"/>
              <w:jc w:val="both"/>
              <w:rPr>
                <w:rFonts w:ascii="Arial" w:eastAsia="Calibri" w:hAnsi="Arial" w:cs="Arial"/>
                <w:sz w:val="16"/>
                <w:szCs w:val="16"/>
                <w:lang w:eastAsia="es-MX"/>
              </w:rPr>
            </w:pPr>
            <w:r w:rsidRPr="00DC12A5">
              <w:rPr>
                <w:rFonts w:ascii="Arial" w:eastAsia="Calibri" w:hAnsi="Arial" w:cs="Arial"/>
                <w:sz w:val="16"/>
                <w:szCs w:val="16"/>
                <w:lang w:eastAsia="es-MX"/>
              </w:rPr>
              <w:t>III.</w:t>
            </w:r>
            <w:r w:rsidRPr="00DC12A5">
              <w:rPr>
                <w:rFonts w:ascii="Arial" w:eastAsia="Calibri" w:hAnsi="Arial" w:cs="Arial"/>
                <w:sz w:val="16"/>
                <w:szCs w:val="16"/>
                <w:lang w:eastAsia="es-MX"/>
              </w:rPr>
              <w:tab/>
              <w:t>SAT Móvil – Aplicación para celular, apartado Quejas y Denuncias.</w:t>
            </w:r>
          </w:p>
          <w:p w14:paraId="3A737105" w14:textId="77777777" w:rsidR="00233B2A" w:rsidRPr="00DC12A5" w:rsidRDefault="00233B2A" w:rsidP="002C41C8">
            <w:pPr>
              <w:spacing w:before="40" w:after="30"/>
              <w:ind w:left="432" w:hanging="432"/>
              <w:jc w:val="both"/>
              <w:rPr>
                <w:rFonts w:ascii="Arial" w:eastAsia="Calibri" w:hAnsi="Arial" w:cs="Arial"/>
                <w:sz w:val="16"/>
                <w:szCs w:val="16"/>
                <w:lang w:eastAsia="es-MX"/>
              </w:rPr>
            </w:pPr>
            <w:r w:rsidRPr="00DC12A5">
              <w:rPr>
                <w:rFonts w:ascii="Arial" w:eastAsia="Calibri" w:hAnsi="Arial" w:cs="Arial"/>
                <w:sz w:val="16"/>
                <w:szCs w:val="16"/>
                <w:lang w:eastAsia="es-MX"/>
              </w:rPr>
              <w:t>IV.</w:t>
            </w:r>
            <w:r w:rsidRPr="00DC12A5">
              <w:rPr>
                <w:rFonts w:ascii="Arial" w:eastAsia="Calibri" w:hAnsi="Arial" w:cs="Arial"/>
                <w:sz w:val="16"/>
                <w:szCs w:val="16"/>
                <w:lang w:eastAsia="es-MX"/>
              </w:rPr>
              <w:tab/>
              <w:t>En el Portal del SAT:</w:t>
            </w:r>
          </w:p>
          <w:p w14:paraId="79C39EB6" w14:textId="77777777" w:rsidR="00233B2A" w:rsidRPr="00DC12A5" w:rsidRDefault="00233B2A" w:rsidP="002C41C8">
            <w:pPr>
              <w:spacing w:before="40" w:after="30"/>
              <w:ind w:left="432" w:hanging="432"/>
              <w:jc w:val="both"/>
              <w:rPr>
                <w:rFonts w:ascii="Arial" w:eastAsia="Calibri" w:hAnsi="Arial" w:cs="Arial"/>
                <w:sz w:val="16"/>
                <w:szCs w:val="16"/>
                <w:lang w:eastAsia="es-MX"/>
              </w:rPr>
            </w:pPr>
            <w:r w:rsidRPr="00DC12A5">
              <w:rPr>
                <w:rFonts w:ascii="Arial" w:eastAsia="Calibri" w:hAnsi="Arial" w:cs="Arial"/>
                <w:sz w:val="16"/>
                <w:szCs w:val="16"/>
                <w:lang w:eastAsia="es-MX"/>
              </w:rPr>
              <w:tab/>
            </w:r>
            <w:r w:rsidRPr="00DC12A5">
              <w:rPr>
                <w:rFonts w:ascii="Arial" w:eastAsia="Calibri" w:hAnsi="Arial" w:cs="Arial"/>
                <w:sz w:val="16"/>
                <w:szCs w:val="16"/>
                <w:u w:val="single"/>
                <w:lang w:eastAsia="es-MX"/>
              </w:rPr>
              <w:t>https://www.sat.gob.mx/aplicacion/50409/presenta-tu-queja-o-denuncia</w:t>
            </w:r>
          </w:p>
          <w:p w14:paraId="60AC9A69" w14:textId="77777777" w:rsidR="00233B2A" w:rsidRPr="00DC12A5" w:rsidRDefault="00233B2A" w:rsidP="002C41C8">
            <w:pPr>
              <w:spacing w:before="40" w:after="30"/>
              <w:ind w:left="432" w:hanging="432"/>
              <w:jc w:val="both"/>
              <w:rPr>
                <w:rFonts w:ascii="Arial" w:eastAsia="Calibri" w:hAnsi="Arial" w:cs="Arial"/>
                <w:sz w:val="16"/>
                <w:szCs w:val="16"/>
                <w:lang w:eastAsia="es-MX"/>
              </w:rPr>
            </w:pPr>
            <w:r w:rsidRPr="00DC12A5">
              <w:rPr>
                <w:rFonts w:ascii="Arial" w:eastAsia="Calibri" w:hAnsi="Arial" w:cs="Arial"/>
                <w:sz w:val="16"/>
                <w:szCs w:val="16"/>
                <w:lang w:eastAsia="es-MX"/>
              </w:rPr>
              <w:t>V.</w:t>
            </w:r>
            <w:r w:rsidRPr="00DC12A5">
              <w:rPr>
                <w:rFonts w:ascii="Arial" w:eastAsia="Calibri" w:hAnsi="Arial" w:cs="Arial"/>
                <w:sz w:val="16"/>
                <w:szCs w:val="16"/>
                <w:lang w:eastAsia="es-MX"/>
              </w:rPr>
              <w:tab/>
              <w:t>Teléfonos rojos ubicados en las oficinas del SAT.</w:t>
            </w:r>
          </w:p>
        </w:tc>
      </w:tr>
      <w:tr w:rsidR="00233B2A" w:rsidRPr="00DC12A5" w14:paraId="6B83C8BD" w14:textId="77777777" w:rsidTr="002C41C8">
        <w:trPr>
          <w:trHeight w:val="20"/>
        </w:trPr>
        <w:tc>
          <w:tcPr>
            <w:tcW w:w="5000" w:type="pct"/>
            <w:gridSpan w:val="8"/>
            <w:shd w:val="clear" w:color="auto" w:fill="A6A6A6"/>
          </w:tcPr>
          <w:p w14:paraId="70118763" w14:textId="77777777" w:rsidR="00233B2A" w:rsidRPr="00DC12A5" w:rsidRDefault="00233B2A" w:rsidP="002C41C8">
            <w:pPr>
              <w:spacing w:before="40" w:after="30"/>
              <w:jc w:val="center"/>
              <w:rPr>
                <w:rFonts w:ascii="Arial" w:eastAsia="Calibri" w:hAnsi="Arial" w:cs="Arial"/>
                <w:b/>
                <w:sz w:val="16"/>
                <w:szCs w:val="16"/>
                <w:lang w:eastAsia="es-MX"/>
              </w:rPr>
            </w:pPr>
            <w:r w:rsidRPr="00DC12A5">
              <w:rPr>
                <w:rFonts w:ascii="Arial" w:eastAsia="Calibri" w:hAnsi="Arial" w:cs="Arial"/>
                <w:b/>
                <w:sz w:val="16"/>
                <w:szCs w:val="16"/>
                <w:lang w:eastAsia="es-MX"/>
              </w:rPr>
              <w:t>Información adicional</w:t>
            </w:r>
          </w:p>
        </w:tc>
      </w:tr>
      <w:tr w:rsidR="00233B2A" w:rsidRPr="00DC12A5" w14:paraId="0DBCF1E4" w14:textId="77777777" w:rsidTr="002C41C8">
        <w:trPr>
          <w:trHeight w:val="20"/>
        </w:trPr>
        <w:tc>
          <w:tcPr>
            <w:tcW w:w="5000" w:type="pct"/>
            <w:gridSpan w:val="8"/>
            <w:tcBorders>
              <w:bottom w:val="single" w:sz="6" w:space="0" w:color="auto"/>
            </w:tcBorders>
          </w:tcPr>
          <w:p w14:paraId="39B8EA87" w14:textId="77777777" w:rsidR="00233B2A" w:rsidRPr="00DC12A5" w:rsidRDefault="00233B2A" w:rsidP="002C41C8">
            <w:pPr>
              <w:spacing w:before="40" w:after="30"/>
              <w:ind w:left="432" w:hanging="432"/>
              <w:jc w:val="both"/>
              <w:rPr>
                <w:rFonts w:ascii="Arial" w:eastAsia="Calibri" w:hAnsi="Arial" w:cs="Arial"/>
                <w:sz w:val="16"/>
                <w:szCs w:val="16"/>
                <w:lang w:eastAsia="es-MX"/>
              </w:rPr>
            </w:pPr>
            <w:r w:rsidRPr="00DC12A5">
              <w:rPr>
                <w:rFonts w:ascii="Arial" w:eastAsia="Calibri" w:hAnsi="Arial" w:cs="Arial"/>
                <w:sz w:val="16"/>
                <w:szCs w:val="16"/>
                <w:lang w:eastAsia="es-MX"/>
              </w:rPr>
              <w:t>I.</w:t>
            </w:r>
            <w:r w:rsidRPr="00DC12A5">
              <w:rPr>
                <w:rFonts w:ascii="Arial" w:eastAsia="Calibri" w:hAnsi="Arial" w:cs="Arial"/>
                <w:sz w:val="16"/>
                <w:szCs w:val="16"/>
                <w:lang w:eastAsia="es-MX"/>
              </w:rPr>
              <w:tab/>
              <w:t>La destrucción se deberá efectuar en el lugar, día y hora hábil señalados en el aviso, , aun y cuando la autoridad aduanera no se encuentre presente.</w:t>
            </w:r>
          </w:p>
          <w:p w14:paraId="060A1E3B" w14:textId="77777777" w:rsidR="00233B2A" w:rsidRPr="00DC12A5" w:rsidRDefault="00233B2A" w:rsidP="002C41C8">
            <w:pPr>
              <w:spacing w:before="40" w:after="30"/>
              <w:ind w:left="432" w:hanging="432"/>
              <w:jc w:val="both"/>
              <w:rPr>
                <w:rFonts w:ascii="Arial" w:eastAsia="Calibri" w:hAnsi="Arial" w:cs="Arial"/>
                <w:sz w:val="16"/>
                <w:szCs w:val="16"/>
                <w:lang w:eastAsia="es-MX"/>
              </w:rPr>
            </w:pPr>
            <w:r w:rsidRPr="00DC12A5">
              <w:rPr>
                <w:rFonts w:ascii="Arial" w:eastAsia="Calibri" w:hAnsi="Arial" w:cs="Arial"/>
                <w:sz w:val="16"/>
                <w:szCs w:val="16"/>
                <w:lang w:eastAsia="es-MX"/>
              </w:rPr>
              <w:tab/>
              <w:t>En caso de que la autoridad no se presente en el día, hora y lugar indicado en el aviso, la persona que efectúe la destrucción de las mercancías deberá levantar el acta de hechos y transmitirla a través de la Ventanilla Digital, dentro de los cinco días siguientes a aquél en que fue levantada, conservando en original un tanto del acta de hechos levantada.</w:t>
            </w:r>
          </w:p>
          <w:p w14:paraId="4D366119" w14:textId="77777777" w:rsidR="00233B2A" w:rsidRPr="00DC12A5" w:rsidRDefault="00233B2A" w:rsidP="002C41C8">
            <w:pPr>
              <w:spacing w:before="40" w:after="30"/>
              <w:ind w:left="432" w:hanging="432"/>
              <w:jc w:val="both"/>
              <w:rPr>
                <w:rFonts w:ascii="Arial" w:eastAsia="Calibri" w:hAnsi="Arial" w:cs="Arial"/>
                <w:sz w:val="16"/>
                <w:szCs w:val="16"/>
                <w:lang w:eastAsia="es-MX"/>
              </w:rPr>
            </w:pPr>
            <w:r w:rsidRPr="00DC12A5">
              <w:rPr>
                <w:rFonts w:ascii="Arial" w:eastAsia="Calibri" w:hAnsi="Arial" w:cs="Arial"/>
                <w:sz w:val="16"/>
                <w:szCs w:val="16"/>
                <w:lang w:eastAsia="es-MX"/>
              </w:rPr>
              <w:tab/>
              <w:t>Para el caso de que la ADACE se presente, levantará el acta de hechos en la que se hará constar la cantidad, peso o volumen de la mercancía que se destruye, descripción del proceso de destrucción que se realice, así como los números de pedimento con los que se introdujo a territorio nacional.</w:t>
            </w:r>
          </w:p>
          <w:p w14:paraId="3A37E79B" w14:textId="77777777" w:rsidR="00233B2A" w:rsidRPr="00DC12A5" w:rsidRDefault="00233B2A" w:rsidP="002C41C8">
            <w:pPr>
              <w:spacing w:before="40" w:after="30"/>
              <w:ind w:left="432" w:hanging="432"/>
              <w:jc w:val="both"/>
              <w:rPr>
                <w:rFonts w:ascii="Arial" w:eastAsia="Calibri" w:hAnsi="Arial" w:cs="Arial"/>
                <w:sz w:val="16"/>
                <w:szCs w:val="16"/>
                <w:lang w:eastAsia="es-MX"/>
              </w:rPr>
            </w:pPr>
            <w:r w:rsidRPr="00DC12A5">
              <w:rPr>
                <w:rFonts w:ascii="Arial" w:eastAsia="Calibri" w:hAnsi="Arial" w:cs="Arial"/>
                <w:sz w:val="16"/>
                <w:szCs w:val="16"/>
                <w:lang w:eastAsia="es-MX"/>
              </w:rPr>
              <w:t>II.</w:t>
            </w:r>
            <w:r w:rsidRPr="00DC12A5">
              <w:rPr>
                <w:rFonts w:ascii="Arial" w:eastAsia="Calibri" w:hAnsi="Arial" w:cs="Arial"/>
                <w:sz w:val="16"/>
                <w:szCs w:val="16"/>
                <w:lang w:eastAsia="es-MX"/>
              </w:rPr>
              <w:tab/>
              <w:t>Cuando cambies la fecha de destrucción, deberás presentar un nuevo aviso cumpliendo con los requisitos y condiciones de la presente ficha.</w:t>
            </w:r>
          </w:p>
        </w:tc>
      </w:tr>
      <w:tr w:rsidR="00233B2A" w:rsidRPr="00DC12A5" w14:paraId="0442B911" w14:textId="77777777" w:rsidTr="002C41C8">
        <w:trPr>
          <w:trHeight w:val="20"/>
        </w:trPr>
        <w:tc>
          <w:tcPr>
            <w:tcW w:w="5000" w:type="pct"/>
            <w:gridSpan w:val="8"/>
            <w:shd w:val="clear" w:color="auto" w:fill="A6A6A6"/>
          </w:tcPr>
          <w:p w14:paraId="24985D5F" w14:textId="77777777" w:rsidR="00233B2A" w:rsidRPr="00DC12A5" w:rsidRDefault="00233B2A" w:rsidP="002C41C8">
            <w:pPr>
              <w:spacing w:before="40" w:after="30"/>
              <w:jc w:val="center"/>
              <w:rPr>
                <w:rFonts w:ascii="Arial" w:eastAsia="Calibri" w:hAnsi="Arial" w:cs="Arial"/>
                <w:b/>
                <w:sz w:val="16"/>
                <w:szCs w:val="16"/>
                <w:lang w:eastAsia="es-MX"/>
              </w:rPr>
            </w:pPr>
            <w:r w:rsidRPr="00DC12A5">
              <w:rPr>
                <w:rFonts w:ascii="Arial" w:eastAsia="Calibri" w:hAnsi="Arial" w:cs="Arial"/>
                <w:b/>
                <w:sz w:val="16"/>
                <w:szCs w:val="16"/>
                <w:lang w:eastAsia="es-MX"/>
              </w:rPr>
              <w:t>Fundamento jurídico</w:t>
            </w:r>
          </w:p>
        </w:tc>
      </w:tr>
      <w:tr w:rsidR="00233B2A" w:rsidRPr="00DC12A5" w14:paraId="54D3FE68" w14:textId="77777777" w:rsidTr="002C41C8">
        <w:trPr>
          <w:trHeight w:val="20"/>
        </w:trPr>
        <w:tc>
          <w:tcPr>
            <w:tcW w:w="5000" w:type="pct"/>
            <w:gridSpan w:val="8"/>
          </w:tcPr>
          <w:p w14:paraId="0EC27375" w14:textId="77777777" w:rsidR="00233B2A" w:rsidRPr="00DC12A5" w:rsidRDefault="00233B2A" w:rsidP="002C41C8">
            <w:pPr>
              <w:spacing w:before="40" w:after="30"/>
              <w:jc w:val="both"/>
              <w:rPr>
                <w:rFonts w:ascii="Arial" w:eastAsia="Calibri" w:hAnsi="Arial" w:cs="Arial"/>
                <w:b/>
                <w:sz w:val="16"/>
                <w:szCs w:val="16"/>
                <w:lang w:eastAsia="es-MX"/>
              </w:rPr>
            </w:pPr>
            <w:r w:rsidRPr="00DC12A5">
              <w:rPr>
                <w:rFonts w:ascii="Arial" w:eastAsia="Calibri" w:hAnsi="Arial" w:cs="Arial"/>
                <w:sz w:val="16"/>
                <w:szCs w:val="16"/>
                <w:lang w:eastAsia="es-MX"/>
              </w:rPr>
              <w:t>Artículos 106, fracción III, inciso b) de la Ley, 142 y 156 del Reglamento, las reglas 1.2.2., 1.2.4. y 4.2.8. de las RGCE.</w:t>
            </w:r>
          </w:p>
        </w:tc>
      </w:tr>
    </w:tbl>
    <w:p w14:paraId="63D3D0BE" w14:textId="77777777" w:rsidR="00233B2A" w:rsidRPr="00264718" w:rsidRDefault="00233B2A" w:rsidP="00233B2A">
      <w:pPr>
        <w:pStyle w:val="texto0"/>
        <w:spacing w:after="0" w:line="20" w:lineRule="exac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59"/>
        <w:gridCol w:w="1289"/>
        <w:gridCol w:w="224"/>
        <w:gridCol w:w="1135"/>
        <w:gridCol w:w="1763"/>
        <w:gridCol w:w="720"/>
        <w:gridCol w:w="1936"/>
      </w:tblGrid>
      <w:tr w:rsidR="00233B2A" w:rsidRPr="00DC12A5" w14:paraId="10574623" w14:textId="77777777" w:rsidTr="002C41C8">
        <w:trPr>
          <w:trHeight w:val="20"/>
        </w:trPr>
        <w:tc>
          <w:tcPr>
            <w:tcW w:w="4996" w:type="pct"/>
            <w:gridSpan w:val="7"/>
            <w:shd w:val="clear" w:color="auto" w:fill="A6A6A6"/>
            <w:noWrap/>
          </w:tcPr>
          <w:p w14:paraId="4FFBF79E" w14:textId="77777777" w:rsidR="00233B2A" w:rsidRPr="00DC12A5" w:rsidRDefault="00233B2A" w:rsidP="002C41C8">
            <w:pPr>
              <w:spacing w:before="40" w:after="40" w:line="200" w:lineRule="exact"/>
              <w:jc w:val="both"/>
              <w:rPr>
                <w:rFonts w:ascii="Arial" w:hAnsi="Arial" w:cs="Arial"/>
                <w:b/>
                <w:sz w:val="16"/>
                <w:szCs w:val="16"/>
                <w:lang w:eastAsia="es-MX"/>
              </w:rPr>
            </w:pPr>
            <w:r w:rsidRPr="00DC12A5">
              <w:rPr>
                <w:rFonts w:ascii="Arial" w:eastAsia="Calibri" w:hAnsi="Arial" w:cs="Arial"/>
                <w:b/>
                <w:sz w:val="16"/>
                <w:szCs w:val="16"/>
                <w:lang w:eastAsia="es-MX"/>
              </w:rPr>
              <w:t>94/LA Aviso de la destrucción de mercancías importadas temporalmente para competencias y eventos de automovilismo deportivo.</w:t>
            </w:r>
          </w:p>
        </w:tc>
      </w:tr>
      <w:tr w:rsidR="00233B2A" w:rsidRPr="00DC12A5" w14:paraId="384B1481" w14:textId="77777777" w:rsidTr="002C41C8">
        <w:tblPrEx>
          <w:tblLook w:val="04A0" w:firstRow="1" w:lastRow="0" w:firstColumn="1" w:lastColumn="0" w:noHBand="0" w:noVBand="1"/>
        </w:tblPrEx>
        <w:trPr>
          <w:trHeight w:val="20"/>
        </w:trPr>
        <w:tc>
          <w:tcPr>
            <w:tcW w:w="996" w:type="pct"/>
            <w:vMerge w:val="restart"/>
            <w:tcBorders>
              <w:top w:val="single" w:sz="6" w:space="0" w:color="auto"/>
              <w:left w:val="single" w:sz="6" w:space="0" w:color="auto"/>
              <w:bottom w:val="single" w:sz="6" w:space="0" w:color="auto"/>
              <w:right w:val="single" w:sz="6" w:space="0" w:color="auto"/>
            </w:tcBorders>
          </w:tcPr>
          <w:p w14:paraId="7F2A691B" w14:textId="60C7B3D3" w:rsidR="00233B2A" w:rsidRPr="00DC12A5" w:rsidRDefault="00233B2A" w:rsidP="002C41C8">
            <w:pPr>
              <w:spacing w:before="40" w:after="40"/>
              <w:ind w:left="810" w:hanging="810"/>
              <w:jc w:val="both"/>
              <w:rPr>
                <w:rFonts w:ascii="Arial" w:eastAsia="Calibri" w:hAnsi="Arial" w:cs="Arial"/>
                <w:b/>
                <w:sz w:val="16"/>
                <w:szCs w:val="16"/>
                <w:lang w:eastAsia="es-MX"/>
              </w:rPr>
            </w:pPr>
            <w:r w:rsidRPr="00DC12A5">
              <w:rPr>
                <w:rFonts w:ascii="Arial" w:eastAsia="Calibri" w:hAnsi="Arial" w:cs="Arial"/>
                <w:b/>
                <w:sz w:val="16"/>
                <w:szCs w:val="16"/>
                <w:lang w:eastAsia="es-MX"/>
              </w:rPr>
              <w:t>Trámite</w:t>
            </w:r>
            <w:r w:rsidRPr="00DC12A5">
              <w:rPr>
                <w:rFonts w:ascii="Arial" w:eastAsia="Calibri" w:hAnsi="Arial" w:cs="Arial"/>
                <w:b/>
                <w:sz w:val="16"/>
                <w:szCs w:val="16"/>
                <w:lang w:eastAsia="es-MX"/>
              </w:rPr>
              <w:tab/>
            </w:r>
            <w:r w:rsidRPr="00DC12A5">
              <w:rPr>
                <w:rFonts w:ascii="Arial" w:eastAsia="Calibri" w:hAnsi="Arial" w:cs="Arial"/>
                <w:b/>
                <w:noProof/>
                <w:sz w:val="16"/>
                <w:szCs w:val="16"/>
                <w:lang w:eastAsia="es-MX"/>
              </w:rPr>
              <w:drawing>
                <wp:inline distT="0" distB="0" distL="0" distR="0" wp14:anchorId="0CFA9811" wp14:editId="44F0B11E">
                  <wp:extent cx="95250" cy="95250"/>
                  <wp:effectExtent l="0" t="0" r="0" b="0"/>
                  <wp:docPr id="147528679" name="Imagen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190F1A16" w14:textId="26909C21" w:rsidR="00233B2A" w:rsidRPr="00DC12A5" w:rsidRDefault="00233B2A" w:rsidP="002C41C8">
            <w:pPr>
              <w:spacing w:before="40" w:after="40"/>
              <w:ind w:left="810" w:hanging="810"/>
              <w:jc w:val="both"/>
              <w:rPr>
                <w:rFonts w:ascii="Arial" w:eastAsia="Calibri" w:hAnsi="Arial" w:cs="Arial"/>
                <w:sz w:val="16"/>
                <w:szCs w:val="16"/>
                <w:lang w:eastAsia="es-MX"/>
              </w:rPr>
            </w:pPr>
            <w:r w:rsidRPr="00DC12A5">
              <w:rPr>
                <w:rFonts w:ascii="Arial" w:eastAsia="Calibri" w:hAnsi="Arial" w:cs="Arial"/>
                <w:b/>
                <w:sz w:val="16"/>
                <w:szCs w:val="16"/>
                <w:lang w:eastAsia="es-MX"/>
              </w:rPr>
              <w:t>Servicio</w:t>
            </w:r>
            <w:r w:rsidRPr="00DC12A5">
              <w:rPr>
                <w:rFonts w:ascii="Arial" w:eastAsia="Calibri" w:hAnsi="Arial" w:cs="Arial"/>
                <w:b/>
                <w:sz w:val="16"/>
                <w:szCs w:val="16"/>
                <w:lang w:eastAsia="es-MX"/>
              </w:rPr>
              <w:tab/>
            </w:r>
            <w:r w:rsidRPr="00DC12A5">
              <w:rPr>
                <w:rFonts w:ascii="Arial" w:eastAsia="Calibri" w:hAnsi="Arial" w:cs="Arial"/>
                <w:b/>
                <w:noProof/>
                <w:sz w:val="16"/>
                <w:szCs w:val="16"/>
                <w:lang w:eastAsia="es-MX"/>
              </w:rPr>
              <w:drawing>
                <wp:inline distT="0" distB="0" distL="0" distR="0" wp14:anchorId="04A87003" wp14:editId="6468E11A">
                  <wp:extent cx="95250" cy="95250"/>
                  <wp:effectExtent l="0" t="0" r="0" b="0"/>
                  <wp:docPr id="1732492724" name="Imagen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07" w:type="pct"/>
            <w:gridSpan w:val="5"/>
            <w:tcBorders>
              <w:top w:val="single" w:sz="6" w:space="0" w:color="auto"/>
              <w:left w:val="single" w:sz="6" w:space="0" w:color="auto"/>
              <w:bottom w:val="single" w:sz="6" w:space="0" w:color="auto"/>
              <w:right w:val="single" w:sz="6" w:space="0" w:color="auto"/>
            </w:tcBorders>
            <w:shd w:val="clear" w:color="auto" w:fill="C0C0C0"/>
          </w:tcPr>
          <w:p w14:paraId="73687968" w14:textId="77777777" w:rsidR="00233B2A" w:rsidRPr="00DC12A5" w:rsidRDefault="00233B2A" w:rsidP="002C41C8">
            <w:pPr>
              <w:spacing w:before="40" w:after="40" w:line="200" w:lineRule="exact"/>
              <w:jc w:val="center"/>
              <w:rPr>
                <w:rFonts w:ascii="Arial" w:eastAsia="Calibri" w:hAnsi="Arial" w:cs="Arial"/>
                <w:b/>
                <w:sz w:val="16"/>
                <w:szCs w:val="16"/>
                <w:lang w:eastAsia="es-MX"/>
              </w:rPr>
            </w:pPr>
            <w:r w:rsidRPr="00DC12A5">
              <w:rPr>
                <w:rFonts w:ascii="Arial" w:eastAsia="Calibri" w:hAnsi="Arial" w:cs="Arial"/>
                <w:b/>
                <w:sz w:val="16"/>
                <w:szCs w:val="16"/>
                <w:lang w:eastAsia="es-MX"/>
              </w:rPr>
              <w:t>Descripción del Trámite o Servicio</w:t>
            </w:r>
          </w:p>
        </w:tc>
        <w:tc>
          <w:tcPr>
            <w:tcW w:w="1093" w:type="pct"/>
            <w:tcBorders>
              <w:top w:val="single" w:sz="6" w:space="0" w:color="auto"/>
              <w:left w:val="single" w:sz="6" w:space="0" w:color="auto"/>
              <w:bottom w:val="single" w:sz="6" w:space="0" w:color="auto"/>
              <w:right w:val="single" w:sz="6" w:space="0" w:color="auto"/>
            </w:tcBorders>
            <w:shd w:val="clear" w:color="auto" w:fill="C0C0C0"/>
          </w:tcPr>
          <w:p w14:paraId="0A068C90" w14:textId="77777777" w:rsidR="00233B2A" w:rsidRPr="00DC12A5" w:rsidRDefault="00233B2A" w:rsidP="002C41C8">
            <w:pPr>
              <w:spacing w:before="40" w:after="40" w:line="200" w:lineRule="exact"/>
              <w:jc w:val="center"/>
              <w:rPr>
                <w:rFonts w:ascii="Arial" w:eastAsia="Calibri" w:hAnsi="Arial" w:cs="Arial"/>
                <w:b/>
                <w:sz w:val="16"/>
                <w:szCs w:val="16"/>
                <w:lang w:eastAsia="es-MX"/>
              </w:rPr>
            </w:pPr>
            <w:r w:rsidRPr="00DC12A5">
              <w:rPr>
                <w:rFonts w:ascii="Arial" w:eastAsia="Calibri" w:hAnsi="Arial" w:cs="Arial"/>
                <w:b/>
                <w:sz w:val="16"/>
                <w:szCs w:val="16"/>
                <w:lang w:eastAsia="es-MX"/>
              </w:rPr>
              <w:t>Monto</w:t>
            </w:r>
          </w:p>
        </w:tc>
      </w:tr>
      <w:tr w:rsidR="00233B2A" w:rsidRPr="00DC12A5" w14:paraId="57272D56" w14:textId="77777777" w:rsidTr="002C41C8">
        <w:tblPrEx>
          <w:tblLook w:val="04A0" w:firstRow="1" w:lastRow="0" w:firstColumn="1" w:lastColumn="0" w:noHBand="0" w:noVBand="1"/>
        </w:tblPrEx>
        <w:trPr>
          <w:trHeight w:val="20"/>
        </w:trPr>
        <w:tc>
          <w:tcPr>
            <w:tcW w:w="996" w:type="pct"/>
            <w:vMerge/>
            <w:tcBorders>
              <w:top w:val="single" w:sz="6" w:space="0" w:color="auto"/>
              <w:left w:val="single" w:sz="6" w:space="0" w:color="auto"/>
              <w:bottom w:val="single" w:sz="6" w:space="0" w:color="auto"/>
              <w:right w:val="single" w:sz="6" w:space="0" w:color="auto"/>
            </w:tcBorders>
            <w:vAlign w:val="center"/>
          </w:tcPr>
          <w:p w14:paraId="335E6870" w14:textId="77777777" w:rsidR="00233B2A" w:rsidRPr="00DC12A5" w:rsidRDefault="00233B2A" w:rsidP="002C41C8">
            <w:pPr>
              <w:spacing w:before="40" w:after="40"/>
              <w:rPr>
                <w:rFonts w:ascii="Arial" w:eastAsia="Calibri" w:hAnsi="Arial" w:cs="Arial"/>
                <w:sz w:val="16"/>
                <w:szCs w:val="16"/>
                <w:lang w:eastAsia="es-MX"/>
              </w:rPr>
            </w:pPr>
          </w:p>
        </w:tc>
        <w:tc>
          <w:tcPr>
            <w:tcW w:w="2907" w:type="pct"/>
            <w:gridSpan w:val="5"/>
            <w:vMerge w:val="restart"/>
            <w:tcBorders>
              <w:top w:val="single" w:sz="6" w:space="0" w:color="auto"/>
              <w:left w:val="single" w:sz="6" w:space="0" w:color="auto"/>
              <w:bottom w:val="single" w:sz="6" w:space="0" w:color="auto"/>
              <w:right w:val="single" w:sz="6" w:space="0" w:color="auto"/>
            </w:tcBorders>
          </w:tcPr>
          <w:p w14:paraId="47D966C8" w14:textId="77777777" w:rsidR="00233B2A" w:rsidRPr="00DC12A5" w:rsidRDefault="00233B2A" w:rsidP="002C41C8">
            <w:pPr>
              <w:spacing w:before="40" w:after="40"/>
              <w:jc w:val="both"/>
              <w:rPr>
                <w:rFonts w:ascii="Arial" w:eastAsia="Calibri" w:hAnsi="Arial" w:cs="Arial"/>
                <w:sz w:val="16"/>
                <w:szCs w:val="16"/>
                <w:lang w:eastAsia="es-MX"/>
              </w:rPr>
            </w:pPr>
            <w:r w:rsidRPr="00DC12A5">
              <w:rPr>
                <w:rFonts w:ascii="Arial" w:eastAsia="Calibri" w:hAnsi="Arial" w:cs="Arial"/>
                <w:sz w:val="16"/>
                <w:szCs w:val="16"/>
                <w:lang w:eastAsia="es-MX"/>
              </w:rPr>
              <w:t>Presenta el aviso cuando requieras destruir aquella mercancía importada temporalmente que hubiera sido destinada para competencias y eventos de automovilismo deportivo.</w:t>
            </w:r>
          </w:p>
        </w:tc>
        <w:tc>
          <w:tcPr>
            <w:tcW w:w="1093" w:type="pct"/>
            <w:tcBorders>
              <w:top w:val="single" w:sz="6" w:space="0" w:color="auto"/>
              <w:left w:val="single" w:sz="6" w:space="0" w:color="auto"/>
              <w:bottom w:val="single" w:sz="6" w:space="0" w:color="auto"/>
              <w:right w:val="single" w:sz="6" w:space="0" w:color="auto"/>
            </w:tcBorders>
          </w:tcPr>
          <w:p w14:paraId="7A48D52E" w14:textId="32AC9072" w:rsidR="00233B2A" w:rsidRPr="00DC12A5" w:rsidRDefault="00233B2A" w:rsidP="002C41C8">
            <w:pPr>
              <w:spacing w:before="40" w:after="40"/>
              <w:jc w:val="both"/>
              <w:rPr>
                <w:rFonts w:ascii="Arial" w:eastAsia="Calibri" w:hAnsi="Arial" w:cs="Arial"/>
                <w:b/>
                <w:noProof/>
                <w:sz w:val="16"/>
                <w:szCs w:val="16"/>
                <w:lang w:eastAsia="es-MX"/>
              </w:rPr>
            </w:pPr>
            <w:r w:rsidRPr="00DC12A5">
              <w:rPr>
                <w:rFonts w:ascii="Arial" w:eastAsia="Calibri" w:hAnsi="Arial" w:cs="Arial"/>
                <w:b/>
                <w:noProof/>
                <w:sz w:val="16"/>
                <w:szCs w:val="16"/>
                <w:lang w:eastAsia="es-MX"/>
              </w:rPr>
              <w:drawing>
                <wp:inline distT="0" distB="0" distL="0" distR="0" wp14:anchorId="4CDDE088" wp14:editId="61812670">
                  <wp:extent cx="95250" cy="95250"/>
                  <wp:effectExtent l="0" t="0" r="0" b="0"/>
                  <wp:docPr id="2127373683" name="Imagen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eastAsia="Calibri" w:hAnsi="Arial" w:cs="Arial"/>
                <w:b/>
                <w:sz w:val="16"/>
                <w:szCs w:val="16"/>
                <w:lang w:eastAsia="es-MX"/>
              </w:rPr>
              <w:t xml:space="preserve"> Gratuito</w:t>
            </w:r>
          </w:p>
        </w:tc>
      </w:tr>
      <w:tr w:rsidR="00233B2A" w:rsidRPr="00DC12A5" w14:paraId="3BFDE7E9" w14:textId="77777777" w:rsidTr="002C41C8">
        <w:tblPrEx>
          <w:tblLook w:val="04A0" w:firstRow="1" w:lastRow="0" w:firstColumn="1" w:lastColumn="0" w:noHBand="0" w:noVBand="1"/>
        </w:tblPrEx>
        <w:trPr>
          <w:trHeight w:val="20"/>
        </w:trPr>
        <w:tc>
          <w:tcPr>
            <w:tcW w:w="996" w:type="pct"/>
            <w:vMerge/>
            <w:tcBorders>
              <w:top w:val="single" w:sz="6" w:space="0" w:color="auto"/>
              <w:left w:val="single" w:sz="6" w:space="0" w:color="auto"/>
              <w:bottom w:val="single" w:sz="6" w:space="0" w:color="auto"/>
              <w:right w:val="single" w:sz="6" w:space="0" w:color="auto"/>
            </w:tcBorders>
            <w:vAlign w:val="center"/>
          </w:tcPr>
          <w:p w14:paraId="15031E2D" w14:textId="77777777" w:rsidR="00233B2A" w:rsidRPr="00DC12A5" w:rsidRDefault="00233B2A" w:rsidP="002C41C8">
            <w:pPr>
              <w:spacing w:before="40" w:after="40"/>
              <w:rPr>
                <w:rFonts w:ascii="Arial" w:eastAsia="Calibri" w:hAnsi="Arial" w:cs="Arial"/>
                <w:sz w:val="16"/>
                <w:szCs w:val="16"/>
                <w:lang w:eastAsia="es-MX"/>
              </w:rPr>
            </w:pPr>
          </w:p>
        </w:tc>
        <w:tc>
          <w:tcPr>
            <w:tcW w:w="2907" w:type="pct"/>
            <w:gridSpan w:val="5"/>
            <w:vMerge/>
            <w:tcBorders>
              <w:top w:val="single" w:sz="6" w:space="0" w:color="auto"/>
              <w:left w:val="single" w:sz="6" w:space="0" w:color="auto"/>
              <w:bottom w:val="single" w:sz="6" w:space="0" w:color="auto"/>
              <w:right w:val="single" w:sz="6" w:space="0" w:color="auto"/>
            </w:tcBorders>
            <w:vAlign w:val="center"/>
          </w:tcPr>
          <w:p w14:paraId="33A96756" w14:textId="77777777" w:rsidR="00233B2A" w:rsidRPr="00DC12A5" w:rsidRDefault="00233B2A" w:rsidP="002C41C8">
            <w:pPr>
              <w:spacing w:before="40" w:after="40"/>
              <w:rPr>
                <w:rFonts w:ascii="Arial" w:eastAsia="Calibri" w:hAnsi="Arial" w:cs="Arial"/>
                <w:sz w:val="16"/>
                <w:szCs w:val="16"/>
                <w:lang w:eastAsia="es-MX"/>
              </w:rPr>
            </w:pPr>
          </w:p>
        </w:tc>
        <w:tc>
          <w:tcPr>
            <w:tcW w:w="1093" w:type="pct"/>
            <w:tcBorders>
              <w:top w:val="single" w:sz="6" w:space="0" w:color="auto"/>
              <w:left w:val="single" w:sz="6" w:space="0" w:color="auto"/>
              <w:bottom w:val="single" w:sz="6" w:space="0" w:color="auto"/>
              <w:right w:val="single" w:sz="6" w:space="0" w:color="auto"/>
            </w:tcBorders>
          </w:tcPr>
          <w:p w14:paraId="04EE108F" w14:textId="64C48D90" w:rsidR="00233B2A" w:rsidRPr="00DC12A5" w:rsidRDefault="00233B2A" w:rsidP="002C41C8">
            <w:pPr>
              <w:spacing w:before="40" w:after="40"/>
              <w:jc w:val="both"/>
              <w:rPr>
                <w:rFonts w:ascii="Arial" w:eastAsia="Calibri" w:hAnsi="Arial" w:cs="Arial"/>
                <w:b/>
                <w:sz w:val="16"/>
                <w:szCs w:val="16"/>
                <w:lang w:eastAsia="es-MX"/>
              </w:rPr>
            </w:pPr>
            <w:r w:rsidRPr="00DC12A5">
              <w:rPr>
                <w:rFonts w:ascii="Arial" w:eastAsia="Calibri" w:hAnsi="Arial" w:cs="Arial"/>
                <w:b/>
                <w:noProof/>
                <w:sz w:val="16"/>
                <w:szCs w:val="16"/>
                <w:lang w:eastAsia="es-MX"/>
              </w:rPr>
              <w:drawing>
                <wp:inline distT="0" distB="0" distL="0" distR="0" wp14:anchorId="76FB9925" wp14:editId="7B2565EF">
                  <wp:extent cx="95250" cy="95250"/>
                  <wp:effectExtent l="0" t="0" r="0" b="0"/>
                  <wp:docPr id="1544933250" name="Imagen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eastAsia="Calibri" w:hAnsi="Arial" w:cs="Arial"/>
                <w:b/>
                <w:sz w:val="16"/>
                <w:szCs w:val="16"/>
                <w:lang w:eastAsia="es-MX"/>
              </w:rPr>
              <w:t xml:space="preserve"> Pago de derechos Costo: $</w:t>
            </w:r>
          </w:p>
        </w:tc>
      </w:tr>
      <w:tr w:rsidR="00233B2A" w:rsidRPr="00DC12A5" w14:paraId="5CBB50FA" w14:textId="77777777" w:rsidTr="002C41C8">
        <w:tblPrEx>
          <w:tblLook w:val="04A0" w:firstRow="1" w:lastRow="0" w:firstColumn="1" w:lastColumn="0" w:noHBand="0" w:noVBand="1"/>
        </w:tblPrEx>
        <w:trPr>
          <w:trHeight w:val="20"/>
        </w:trPr>
        <w:tc>
          <w:tcPr>
            <w:tcW w:w="2496" w:type="pct"/>
            <w:gridSpan w:val="4"/>
            <w:tcBorders>
              <w:top w:val="single" w:sz="6" w:space="0" w:color="auto"/>
              <w:left w:val="single" w:sz="6" w:space="0" w:color="auto"/>
              <w:bottom w:val="single" w:sz="6" w:space="0" w:color="auto"/>
              <w:right w:val="single" w:sz="6" w:space="0" w:color="auto"/>
            </w:tcBorders>
            <w:shd w:val="clear" w:color="auto" w:fill="BFBFBF"/>
          </w:tcPr>
          <w:p w14:paraId="16B6A4B2" w14:textId="77777777" w:rsidR="00233B2A" w:rsidRPr="00DC12A5" w:rsidRDefault="00233B2A" w:rsidP="002C41C8">
            <w:pPr>
              <w:spacing w:before="40" w:after="40" w:line="189" w:lineRule="exact"/>
              <w:jc w:val="center"/>
              <w:rPr>
                <w:rFonts w:ascii="Arial" w:eastAsia="Calibri" w:hAnsi="Arial" w:cs="Arial"/>
                <w:b/>
                <w:noProof/>
                <w:sz w:val="16"/>
                <w:szCs w:val="16"/>
                <w:lang w:eastAsia="es-MX"/>
              </w:rPr>
            </w:pPr>
            <w:r w:rsidRPr="00DC12A5">
              <w:rPr>
                <w:rFonts w:ascii="Arial" w:eastAsia="Calibri" w:hAnsi="Arial" w:cs="Arial"/>
                <w:b/>
                <w:noProof/>
                <w:sz w:val="16"/>
                <w:szCs w:val="16"/>
                <w:lang w:eastAsia="es-MX"/>
              </w:rPr>
              <w:t>¿Quién puede solicitar el Trámite o Servicio?</w:t>
            </w:r>
          </w:p>
        </w:tc>
        <w:tc>
          <w:tcPr>
            <w:tcW w:w="2500" w:type="pct"/>
            <w:gridSpan w:val="3"/>
            <w:tcBorders>
              <w:top w:val="single" w:sz="6" w:space="0" w:color="auto"/>
              <w:left w:val="single" w:sz="6" w:space="0" w:color="auto"/>
              <w:bottom w:val="single" w:sz="6" w:space="0" w:color="auto"/>
              <w:right w:val="single" w:sz="6" w:space="0" w:color="auto"/>
            </w:tcBorders>
            <w:shd w:val="clear" w:color="auto" w:fill="BFBFBF"/>
          </w:tcPr>
          <w:p w14:paraId="77D90C57" w14:textId="77777777" w:rsidR="00233B2A" w:rsidRPr="00DC12A5" w:rsidRDefault="00233B2A" w:rsidP="002C41C8">
            <w:pPr>
              <w:spacing w:before="40" w:after="40" w:line="189" w:lineRule="exact"/>
              <w:jc w:val="center"/>
              <w:rPr>
                <w:rFonts w:ascii="Arial" w:eastAsia="Calibri" w:hAnsi="Arial" w:cs="Arial"/>
                <w:b/>
                <w:sz w:val="16"/>
                <w:szCs w:val="16"/>
                <w:lang w:eastAsia="es-MX"/>
              </w:rPr>
            </w:pPr>
            <w:r w:rsidRPr="00DC12A5">
              <w:rPr>
                <w:rFonts w:ascii="Arial" w:eastAsia="Calibri" w:hAnsi="Arial" w:cs="Arial"/>
                <w:b/>
                <w:noProof/>
                <w:sz w:val="16"/>
                <w:szCs w:val="16"/>
                <w:lang w:eastAsia="es-MX"/>
              </w:rPr>
              <w:t>¿Cuándo se presenta?</w:t>
            </w:r>
          </w:p>
        </w:tc>
      </w:tr>
      <w:tr w:rsidR="00233B2A" w:rsidRPr="00DC12A5" w14:paraId="0464422B" w14:textId="77777777" w:rsidTr="002C41C8">
        <w:tblPrEx>
          <w:tblLook w:val="04A0" w:firstRow="1" w:lastRow="0" w:firstColumn="1" w:lastColumn="0" w:noHBand="0" w:noVBand="1"/>
        </w:tblPrEx>
        <w:trPr>
          <w:trHeight w:val="20"/>
        </w:trPr>
        <w:tc>
          <w:tcPr>
            <w:tcW w:w="2496" w:type="pct"/>
            <w:gridSpan w:val="4"/>
            <w:tcBorders>
              <w:top w:val="single" w:sz="6" w:space="0" w:color="auto"/>
              <w:left w:val="single" w:sz="6" w:space="0" w:color="auto"/>
              <w:bottom w:val="single" w:sz="6" w:space="0" w:color="auto"/>
              <w:right w:val="single" w:sz="6" w:space="0" w:color="auto"/>
            </w:tcBorders>
            <w:shd w:val="clear" w:color="auto" w:fill="FFFFFF"/>
          </w:tcPr>
          <w:p w14:paraId="191E6BE7" w14:textId="77777777" w:rsidR="00233B2A" w:rsidRPr="00DC12A5" w:rsidRDefault="00233B2A" w:rsidP="002C41C8">
            <w:pPr>
              <w:spacing w:before="40" w:after="40" w:line="189" w:lineRule="exact"/>
              <w:jc w:val="both"/>
              <w:rPr>
                <w:rFonts w:ascii="Arial" w:eastAsia="Calibri" w:hAnsi="Arial" w:cs="Arial"/>
                <w:sz w:val="16"/>
                <w:szCs w:val="16"/>
                <w:lang w:eastAsia="es-MX"/>
              </w:rPr>
            </w:pPr>
            <w:r w:rsidRPr="00DC12A5">
              <w:rPr>
                <w:rFonts w:ascii="Arial" w:eastAsia="Calibri" w:hAnsi="Arial" w:cs="Arial"/>
                <w:sz w:val="16"/>
                <w:szCs w:val="16"/>
                <w:lang w:eastAsia="es-MX"/>
              </w:rPr>
              <w:t>El organismo público, privado u organizador de la competencia o evento de automovilismo deportivo.</w:t>
            </w:r>
          </w:p>
        </w:tc>
        <w:tc>
          <w:tcPr>
            <w:tcW w:w="2500" w:type="pct"/>
            <w:gridSpan w:val="3"/>
            <w:tcBorders>
              <w:top w:val="single" w:sz="6" w:space="0" w:color="auto"/>
              <w:left w:val="single" w:sz="6" w:space="0" w:color="auto"/>
              <w:bottom w:val="single" w:sz="6" w:space="0" w:color="auto"/>
              <w:right w:val="single" w:sz="6" w:space="0" w:color="auto"/>
            </w:tcBorders>
            <w:shd w:val="clear" w:color="auto" w:fill="FFFFFF"/>
          </w:tcPr>
          <w:p w14:paraId="3F1E31AB" w14:textId="77777777" w:rsidR="00233B2A" w:rsidRPr="00DC12A5" w:rsidRDefault="00233B2A" w:rsidP="002C41C8">
            <w:pPr>
              <w:spacing w:before="40" w:after="40" w:line="189" w:lineRule="exact"/>
              <w:jc w:val="both"/>
              <w:rPr>
                <w:rFonts w:ascii="Arial" w:eastAsia="Calibri" w:hAnsi="Arial" w:cs="Arial"/>
                <w:sz w:val="16"/>
                <w:szCs w:val="16"/>
                <w:lang w:eastAsia="es-MX"/>
              </w:rPr>
            </w:pPr>
            <w:r w:rsidRPr="00DC12A5">
              <w:rPr>
                <w:rFonts w:ascii="Arial" w:eastAsia="Calibri" w:hAnsi="Arial" w:cs="Arial"/>
                <w:sz w:val="16"/>
                <w:szCs w:val="16"/>
                <w:lang w:eastAsia="es-MX"/>
              </w:rPr>
              <w:t>Veinte días previos a la fecha de destrucción.</w:t>
            </w:r>
          </w:p>
        </w:tc>
      </w:tr>
      <w:tr w:rsidR="00233B2A" w:rsidRPr="00DC12A5" w14:paraId="7540C16D" w14:textId="77777777" w:rsidTr="002C41C8">
        <w:tblPrEx>
          <w:tblLook w:val="04A0" w:firstRow="1" w:lastRow="0" w:firstColumn="1" w:lastColumn="0" w:noHBand="0" w:noVBand="1"/>
        </w:tblPrEx>
        <w:trPr>
          <w:trHeight w:val="20"/>
        </w:trPr>
        <w:tc>
          <w:tcPr>
            <w:tcW w:w="1853" w:type="pct"/>
            <w:gridSpan w:val="3"/>
            <w:tcBorders>
              <w:top w:val="single" w:sz="6" w:space="0" w:color="auto"/>
              <w:left w:val="single" w:sz="6" w:space="0" w:color="auto"/>
              <w:bottom w:val="single" w:sz="6" w:space="0" w:color="auto"/>
              <w:right w:val="single" w:sz="6" w:space="0" w:color="auto"/>
            </w:tcBorders>
            <w:shd w:val="clear" w:color="auto" w:fill="C0C0C0"/>
          </w:tcPr>
          <w:p w14:paraId="154B2552" w14:textId="77777777" w:rsidR="00233B2A" w:rsidRPr="00DC12A5" w:rsidRDefault="00233B2A" w:rsidP="002C41C8">
            <w:pPr>
              <w:spacing w:before="40" w:after="40" w:line="189" w:lineRule="exact"/>
              <w:jc w:val="center"/>
              <w:rPr>
                <w:rFonts w:ascii="Arial" w:eastAsia="Calibri" w:hAnsi="Arial" w:cs="Arial"/>
                <w:b/>
                <w:noProof/>
                <w:sz w:val="16"/>
                <w:szCs w:val="16"/>
                <w:lang w:eastAsia="es-MX"/>
              </w:rPr>
            </w:pPr>
            <w:r w:rsidRPr="00DC12A5">
              <w:rPr>
                <w:rFonts w:ascii="Arial" w:eastAsia="Calibri" w:hAnsi="Arial" w:cs="Arial"/>
                <w:b/>
                <w:noProof/>
                <w:sz w:val="16"/>
                <w:szCs w:val="16"/>
                <w:lang w:eastAsia="es-MX"/>
              </w:rPr>
              <w:t>¿Dónde puedo presentarlo?</w:t>
            </w:r>
          </w:p>
        </w:tc>
        <w:tc>
          <w:tcPr>
            <w:tcW w:w="3143" w:type="pct"/>
            <w:gridSpan w:val="4"/>
            <w:tcBorders>
              <w:top w:val="single" w:sz="6" w:space="0" w:color="auto"/>
              <w:left w:val="single" w:sz="6" w:space="0" w:color="auto"/>
              <w:bottom w:val="single" w:sz="6" w:space="0" w:color="auto"/>
              <w:right w:val="single" w:sz="6" w:space="0" w:color="auto"/>
            </w:tcBorders>
          </w:tcPr>
          <w:p w14:paraId="7EE36904" w14:textId="77777777" w:rsidR="00233B2A" w:rsidRPr="00DC12A5" w:rsidRDefault="00233B2A" w:rsidP="002C41C8">
            <w:pPr>
              <w:spacing w:before="40" w:after="40" w:line="189" w:lineRule="exact"/>
              <w:jc w:val="both"/>
              <w:rPr>
                <w:rFonts w:ascii="Arial" w:eastAsia="Calibri" w:hAnsi="Arial" w:cs="Arial"/>
                <w:noProof/>
                <w:sz w:val="16"/>
                <w:szCs w:val="16"/>
                <w:lang w:eastAsia="es-MX"/>
              </w:rPr>
            </w:pPr>
            <w:r w:rsidRPr="00DC12A5">
              <w:rPr>
                <w:rFonts w:ascii="Arial" w:eastAsia="Calibri" w:hAnsi="Arial" w:cs="Arial"/>
                <w:noProof/>
                <w:sz w:val="16"/>
                <w:szCs w:val="16"/>
                <w:lang w:eastAsia="es-MX"/>
              </w:rPr>
              <w:t xml:space="preserve">En la Ventanilla Digital, a través de la liga siguiente: </w:t>
            </w:r>
            <w:r w:rsidRPr="00DC12A5">
              <w:rPr>
                <w:rFonts w:ascii="Arial" w:eastAsia="Calibri" w:hAnsi="Arial" w:cs="Arial"/>
                <w:noProof/>
                <w:sz w:val="16"/>
                <w:szCs w:val="16"/>
                <w:u w:val="single"/>
                <w:lang w:eastAsia="es-MX"/>
              </w:rPr>
              <w:t>https://www.ventanillaunica.gob.mx.</w:t>
            </w:r>
          </w:p>
        </w:tc>
      </w:tr>
      <w:tr w:rsidR="00233B2A" w:rsidRPr="00DC12A5" w14:paraId="29F194D0" w14:textId="77777777" w:rsidTr="002C41C8">
        <w:tblPrEx>
          <w:tblLook w:val="04A0" w:firstRow="1" w:lastRow="0" w:firstColumn="1" w:lastColumn="0" w:noHBand="0" w:noVBand="1"/>
        </w:tblPrEx>
        <w:trPr>
          <w:trHeight w:val="20"/>
        </w:trPr>
        <w:tc>
          <w:tcPr>
            <w:tcW w:w="4996" w:type="pct"/>
            <w:gridSpan w:val="7"/>
            <w:tcBorders>
              <w:top w:val="single" w:sz="6" w:space="0" w:color="auto"/>
              <w:left w:val="single" w:sz="6" w:space="0" w:color="auto"/>
              <w:bottom w:val="single" w:sz="6" w:space="0" w:color="auto"/>
              <w:right w:val="single" w:sz="6" w:space="0" w:color="auto"/>
            </w:tcBorders>
            <w:shd w:val="clear" w:color="auto" w:fill="A6A6A6"/>
          </w:tcPr>
          <w:p w14:paraId="50495FEB" w14:textId="77777777" w:rsidR="00233B2A" w:rsidRPr="00DC12A5" w:rsidRDefault="00233B2A" w:rsidP="002C41C8">
            <w:pPr>
              <w:spacing w:before="40" w:after="40" w:line="189" w:lineRule="exact"/>
              <w:jc w:val="center"/>
              <w:rPr>
                <w:rFonts w:ascii="Arial" w:eastAsia="Calibri" w:hAnsi="Arial" w:cs="Arial"/>
                <w:b/>
                <w:sz w:val="16"/>
                <w:szCs w:val="16"/>
                <w:lang w:eastAsia="es-MX"/>
              </w:rPr>
            </w:pPr>
            <w:r w:rsidRPr="00DC12A5">
              <w:rPr>
                <w:rFonts w:ascii="Arial" w:eastAsia="Calibri" w:hAnsi="Arial" w:cs="Arial"/>
                <w:b/>
                <w:sz w:val="16"/>
                <w:szCs w:val="16"/>
                <w:lang w:eastAsia="es-MX"/>
              </w:rPr>
              <w:t>INFORMACIÓN PARA REALIZAR EL TRÁMITE O SERVICIO</w:t>
            </w:r>
          </w:p>
        </w:tc>
      </w:tr>
      <w:tr w:rsidR="00233B2A" w:rsidRPr="00DC12A5" w14:paraId="336B1866" w14:textId="77777777" w:rsidTr="002C41C8">
        <w:tblPrEx>
          <w:tblLook w:val="04A0" w:firstRow="1" w:lastRow="0" w:firstColumn="1" w:lastColumn="0" w:noHBand="0" w:noVBand="1"/>
        </w:tblPrEx>
        <w:trPr>
          <w:trHeight w:val="20"/>
        </w:trPr>
        <w:tc>
          <w:tcPr>
            <w:tcW w:w="4996" w:type="pct"/>
            <w:gridSpan w:val="7"/>
            <w:tcBorders>
              <w:top w:val="single" w:sz="6" w:space="0" w:color="auto"/>
              <w:left w:val="single" w:sz="6" w:space="0" w:color="auto"/>
              <w:bottom w:val="single" w:sz="6" w:space="0" w:color="auto"/>
              <w:right w:val="single" w:sz="6" w:space="0" w:color="auto"/>
            </w:tcBorders>
            <w:shd w:val="clear" w:color="auto" w:fill="C0C0C0"/>
          </w:tcPr>
          <w:p w14:paraId="33E6AC41" w14:textId="77777777" w:rsidR="00233B2A" w:rsidRPr="00DC12A5" w:rsidRDefault="00233B2A" w:rsidP="002C41C8">
            <w:pPr>
              <w:spacing w:before="40" w:after="40" w:line="189" w:lineRule="exact"/>
              <w:jc w:val="center"/>
              <w:rPr>
                <w:rFonts w:ascii="Arial" w:eastAsia="Calibri" w:hAnsi="Arial" w:cs="Arial"/>
                <w:b/>
                <w:sz w:val="16"/>
                <w:szCs w:val="16"/>
                <w:lang w:eastAsia="es-MX"/>
              </w:rPr>
            </w:pPr>
            <w:r w:rsidRPr="00DC12A5">
              <w:rPr>
                <w:rFonts w:ascii="Arial" w:eastAsia="Calibri" w:hAnsi="Arial" w:cs="Arial"/>
                <w:b/>
                <w:noProof/>
                <w:sz w:val="16"/>
                <w:szCs w:val="16"/>
                <w:lang w:eastAsia="es-MX"/>
              </w:rPr>
              <w:t>¿Qué tengo que hacer para realizar el Trámite o Servicio?</w:t>
            </w:r>
          </w:p>
        </w:tc>
      </w:tr>
      <w:tr w:rsidR="00233B2A" w:rsidRPr="00DC12A5" w14:paraId="31D9D312" w14:textId="77777777" w:rsidTr="002C41C8">
        <w:tblPrEx>
          <w:tblLook w:val="04A0" w:firstRow="1" w:lastRow="0" w:firstColumn="1" w:lastColumn="0" w:noHBand="0" w:noVBand="1"/>
        </w:tblPrEx>
        <w:trPr>
          <w:trHeight w:val="20"/>
        </w:trPr>
        <w:tc>
          <w:tcPr>
            <w:tcW w:w="4996" w:type="pct"/>
            <w:gridSpan w:val="7"/>
            <w:tcBorders>
              <w:top w:val="single" w:sz="6" w:space="0" w:color="auto"/>
              <w:left w:val="single" w:sz="6" w:space="0" w:color="auto"/>
              <w:bottom w:val="single" w:sz="6" w:space="0" w:color="auto"/>
              <w:right w:val="single" w:sz="6" w:space="0" w:color="auto"/>
            </w:tcBorders>
          </w:tcPr>
          <w:p w14:paraId="2E93D247" w14:textId="77777777" w:rsidR="00233B2A" w:rsidRPr="00DC12A5" w:rsidRDefault="00233B2A" w:rsidP="002C41C8">
            <w:pPr>
              <w:spacing w:before="40" w:after="40" w:line="189" w:lineRule="exact"/>
              <w:ind w:left="432" w:hanging="432"/>
              <w:jc w:val="both"/>
              <w:rPr>
                <w:rFonts w:ascii="Arial" w:eastAsia="Calibri" w:hAnsi="Arial" w:cs="Arial"/>
                <w:noProof/>
                <w:sz w:val="16"/>
                <w:szCs w:val="16"/>
                <w:lang w:eastAsia="es-MX"/>
              </w:rPr>
            </w:pPr>
            <w:r w:rsidRPr="00DC12A5">
              <w:rPr>
                <w:rFonts w:ascii="Arial" w:eastAsia="Calibri" w:hAnsi="Arial" w:cs="Arial"/>
                <w:noProof/>
                <w:sz w:val="16"/>
                <w:szCs w:val="16"/>
                <w:lang w:eastAsia="es-MX"/>
              </w:rPr>
              <w:lastRenderedPageBreak/>
              <w:t>I.</w:t>
            </w:r>
            <w:r w:rsidRPr="00DC12A5">
              <w:rPr>
                <w:rFonts w:ascii="Arial" w:eastAsia="Calibri" w:hAnsi="Arial" w:cs="Arial"/>
                <w:noProof/>
                <w:sz w:val="16"/>
                <w:szCs w:val="16"/>
                <w:lang w:eastAsia="es-MX"/>
              </w:rPr>
              <w:tab/>
              <w:t xml:space="preserve">Ingresa a la liga siguiente: </w:t>
            </w:r>
            <w:r w:rsidRPr="00DC12A5">
              <w:rPr>
                <w:rFonts w:ascii="Arial" w:eastAsia="Calibri" w:hAnsi="Arial" w:cs="Arial"/>
                <w:noProof/>
                <w:sz w:val="16"/>
                <w:szCs w:val="16"/>
                <w:u w:val="single"/>
                <w:lang w:eastAsia="es-MX"/>
              </w:rPr>
              <w:t>https://www.ventanillaunica.gob.mx</w:t>
            </w:r>
          </w:p>
          <w:p w14:paraId="77F6C3BC" w14:textId="77777777" w:rsidR="00233B2A" w:rsidRPr="00DC12A5" w:rsidRDefault="00233B2A" w:rsidP="002C41C8">
            <w:pPr>
              <w:spacing w:before="40" w:after="40" w:line="189" w:lineRule="exact"/>
              <w:ind w:left="432" w:hanging="432"/>
              <w:jc w:val="both"/>
              <w:rPr>
                <w:rFonts w:ascii="Arial" w:eastAsia="Calibri" w:hAnsi="Arial" w:cs="Arial"/>
                <w:sz w:val="16"/>
                <w:szCs w:val="16"/>
                <w:lang w:eastAsia="es-MX"/>
              </w:rPr>
            </w:pPr>
            <w:r w:rsidRPr="00DC12A5">
              <w:rPr>
                <w:rFonts w:ascii="Arial" w:eastAsia="Calibri" w:hAnsi="Arial" w:cs="Arial"/>
                <w:sz w:val="16"/>
                <w:szCs w:val="16"/>
                <w:lang w:eastAsia="es-MX"/>
              </w:rPr>
              <w:t>I</w:t>
            </w:r>
            <w:r w:rsidRPr="00DC12A5">
              <w:rPr>
                <w:rFonts w:ascii="Arial" w:eastAsia="Calibri" w:hAnsi="Arial" w:cs="Arial"/>
                <w:sz w:val="16"/>
                <w:szCs w:val="16"/>
              </w:rPr>
              <w:t>I.</w:t>
            </w:r>
            <w:r w:rsidRPr="00DC12A5">
              <w:rPr>
                <w:rFonts w:ascii="Arial" w:eastAsia="Calibri" w:hAnsi="Arial" w:cs="Arial"/>
                <w:sz w:val="16"/>
                <w:szCs w:val="16"/>
              </w:rPr>
              <w:tab/>
            </w:r>
            <w:r w:rsidRPr="00DC12A5">
              <w:rPr>
                <w:rFonts w:ascii="Arial" w:eastAsia="Calibri" w:hAnsi="Arial" w:cs="Arial"/>
                <w:sz w:val="16"/>
                <w:szCs w:val="16"/>
                <w:lang w:eastAsia="es-MX"/>
              </w:rPr>
              <w:t>Ingresa con tu e.firma o tu usuario y contraseña.</w:t>
            </w:r>
          </w:p>
          <w:p w14:paraId="50BFEA3F" w14:textId="77777777" w:rsidR="00233B2A" w:rsidRPr="00DC12A5" w:rsidRDefault="00233B2A" w:rsidP="002C41C8">
            <w:pPr>
              <w:spacing w:before="40" w:after="40" w:line="189" w:lineRule="exact"/>
              <w:ind w:left="432" w:hanging="432"/>
              <w:jc w:val="both"/>
              <w:rPr>
                <w:rFonts w:ascii="Arial" w:eastAsia="Calibri" w:hAnsi="Arial" w:cs="Arial"/>
                <w:noProof/>
                <w:sz w:val="16"/>
                <w:szCs w:val="16"/>
                <w:lang w:eastAsia="es-MX"/>
              </w:rPr>
            </w:pPr>
            <w:r w:rsidRPr="00DC12A5">
              <w:rPr>
                <w:rFonts w:ascii="Arial" w:eastAsia="Calibri" w:hAnsi="Arial" w:cs="Arial"/>
                <w:noProof/>
                <w:sz w:val="16"/>
                <w:szCs w:val="16"/>
                <w:lang w:eastAsia="es-MX"/>
              </w:rPr>
              <w:t>III.</w:t>
            </w:r>
            <w:r w:rsidRPr="00DC12A5">
              <w:rPr>
                <w:rFonts w:ascii="Arial" w:eastAsia="Calibri" w:hAnsi="Arial" w:cs="Arial"/>
                <w:noProof/>
                <w:sz w:val="16"/>
                <w:szCs w:val="16"/>
                <w:lang w:eastAsia="es-MX"/>
              </w:rPr>
              <w:tab/>
              <w:t>Selecciona “trámites”, elije la opción “solicitudes nuevas” y selecciona SHCP.</w:t>
            </w:r>
          </w:p>
          <w:p w14:paraId="6D8A62E7" w14:textId="77777777" w:rsidR="00233B2A" w:rsidRPr="00DC12A5" w:rsidRDefault="00233B2A" w:rsidP="002C41C8">
            <w:pPr>
              <w:spacing w:before="40" w:after="40" w:line="189" w:lineRule="exact"/>
              <w:ind w:left="432" w:hanging="432"/>
              <w:jc w:val="both"/>
              <w:rPr>
                <w:rFonts w:ascii="Arial" w:eastAsia="Calibri" w:hAnsi="Arial" w:cs="Arial"/>
                <w:noProof/>
                <w:sz w:val="16"/>
                <w:szCs w:val="16"/>
                <w:lang w:eastAsia="es-MX"/>
              </w:rPr>
            </w:pPr>
            <w:r w:rsidRPr="00DC12A5">
              <w:rPr>
                <w:rFonts w:ascii="Arial" w:eastAsia="Calibri" w:hAnsi="Arial" w:cs="Arial"/>
                <w:noProof/>
                <w:sz w:val="16"/>
                <w:szCs w:val="16"/>
                <w:lang w:eastAsia="es-MX"/>
              </w:rPr>
              <w:t>IV.</w:t>
            </w:r>
            <w:r w:rsidRPr="00DC12A5">
              <w:rPr>
                <w:rFonts w:ascii="Arial" w:eastAsia="Calibri" w:hAnsi="Arial" w:cs="Arial"/>
                <w:noProof/>
                <w:sz w:val="16"/>
                <w:szCs w:val="16"/>
                <w:lang w:eastAsia="es-MX"/>
              </w:rPr>
              <w:tab/>
              <w:t>En el apartado de la AGACE, elije la opción “Registros de Comercio Exterior” y selecciona “Envío de avisos”.</w:t>
            </w:r>
          </w:p>
          <w:p w14:paraId="710126F6" w14:textId="77777777" w:rsidR="00233B2A" w:rsidRPr="00DC12A5" w:rsidRDefault="00233B2A" w:rsidP="002C41C8">
            <w:pPr>
              <w:spacing w:before="40" w:after="40" w:line="189" w:lineRule="exact"/>
              <w:ind w:left="432" w:hanging="432"/>
              <w:jc w:val="both"/>
              <w:rPr>
                <w:rFonts w:ascii="Arial" w:eastAsia="Calibri" w:hAnsi="Arial" w:cs="Arial"/>
                <w:noProof/>
                <w:sz w:val="16"/>
                <w:szCs w:val="16"/>
                <w:lang w:eastAsia="es-MX"/>
              </w:rPr>
            </w:pPr>
            <w:r w:rsidRPr="00DC12A5">
              <w:rPr>
                <w:rFonts w:ascii="Arial" w:eastAsia="Calibri" w:hAnsi="Arial" w:cs="Arial"/>
                <w:noProof/>
                <w:sz w:val="16"/>
                <w:szCs w:val="16"/>
                <w:lang w:eastAsia="es-MX"/>
              </w:rPr>
              <w:t>V.</w:t>
            </w:r>
            <w:r w:rsidRPr="00DC12A5">
              <w:rPr>
                <w:rFonts w:ascii="Arial" w:eastAsia="Calibri" w:hAnsi="Arial" w:cs="Arial"/>
                <w:noProof/>
                <w:sz w:val="16"/>
                <w:szCs w:val="16"/>
                <w:lang w:eastAsia="es-MX"/>
              </w:rPr>
              <w:tab/>
              <w:t>Elije la opción “Aviso para la destrucción de mercancías importadas temporalmente para competencias y eventos deportivos o eventos de automovilismo deportivo (Regla 4.2.8.)”.</w:t>
            </w:r>
          </w:p>
          <w:p w14:paraId="54408CB3" w14:textId="77777777" w:rsidR="00233B2A" w:rsidRPr="00DC12A5" w:rsidRDefault="00233B2A" w:rsidP="002C41C8">
            <w:pPr>
              <w:spacing w:before="40" w:after="40" w:line="189" w:lineRule="exact"/>
              <w:ind w:left="432" w:hanging="432"/>
              <w:jc w:val="both"/>
              <w:rPr>
                <w:rFonts w:ascii="Arial" w:eastAsia="Calibri" w:hAnsi="Arial" w:cs="Arial"/>
                <w:noProof/>
                <w:sz w:val="16"/>
                <w:szCs w:val="16"/>
                <w:lang w:eastAsia="es-MX"/>
              </w:rPr>
            </w:pPr>
            <w:r w:rsidRPr="00DC12A5">
              <w:rPr>
                <w:rFonts w:ascii="Arial" w:eastAsia="Calibri" w:hAnsi="Arial" w:cs="Arial"/>
                <w:noProof/>
                <w:sz w:val="16"/>
                <w:szCs w:val="16"/>
                <w:lang w:eastAsia="es-MX"/>
              </w:rPr>
              <w:t xml:space="preserve">VI. </w:t>
            </w:r>
            <w:r w:rsidRPr="00DC12A5">
              <w:rPr>
                <w:rFonts w:ascii="Arial" w:eastAsia="Calibri" w:hAnsi="Arial" w:cs="Arial"/>
                <w:noProof/>
                <w:sz w:val="16"/>
                <w:szCs w:val="16"/>
                <w:lang w:eastAsia="es-MX"/>
              </w:rPr>
              <w:tab/>
              <w:t>Captura la información solicitada.</w:t>
            </w:r>
          </w:p>
          <w:p w14:paraId="4B628711" w14:textId="77777777" w:rsidR="00233B2A" w:rsidRPr="00DC12A5" w:rsidRDefault="00233B2A" w:rsidP="002C41C8">
            <w:pPr>
              <w:spacing w:before="40" w:after="40" w:line="189" w:lineRule="exact"/>
              <w:ind w:left="432" w:hanging="432"/>
              <w:jc w:val="both"/>
              <w:rPr>
                <w:rFonts w:ascii="Arial" w:eastAsia="Calibri" w:hAnsi="Arial" w:cs="Arial"/>
                <w:noProof/>
                <w:sz w:val="16"/>
                <w:szCs w:val="16"/>
                <w:lang w:eastAsia="es-MX"/>
              </w:rPr>
            </w:pPr>
            <w:r w:rsidRPr="00DC12A5">
              <w:rPr>
                <w:rFonts w:ascii="Arial" w:eastAsia="Calibri" w:hAnsi="Arial" w:cs="Arial"/>
                <w:noProof/>
                <w:sz w:val="16"/>
                <w:szCs w:val="16"/>
                <w:lang w:eastAsia="es-MX"/>
              </w:rPr>
              <w:t xml:space="preserve">VII. </w:t>
            </w:r>
            <w:r w:rsidRPr="00DC12A5">
              <w:rPr>
                <w:rFonts w:ascii="Arial" w:eastAsia="Calibri" w:hAnsi="Arial" w:cs="Arial"/>
                <w:noProof/>
                <w:sz w:val="16"/>
                <w:szCs w:val="16"/>
                <w:lang w:eastAsia="es-MX"/>
              </w:rPr>
              <w:tab/>
              <w:t>Adjunta la documentación solicitada.</w:t>
            </w:r>
          </w:p>
          <w:p w14:paraId="1DE4816D" w14:textId="77777777" w:rsidR="00233B2A" w:rsidRPr="00DC12A5" w:rsidRDefault="00233B2A" w:rsidP="002C41C8">
            <w:pPr>
              <w:spacing w:before="40" w:after="40" w:line="189" w:lineRule="exact"/>
              <w:ind w:left="432" w:hanging="432"/>
              <w:jc w:val="both"/>
              <w:rPr>
                <w:rFonts w:ascii="Arial" w:eastAsia="Calibri" w:hAnsi="Arial" w:cs="Arial"/>
                <w:noProof/>
                <w:sz w:val="16"/>
                <w:szCs w:val="16"/>
                <w:lang w:eastAsia="es-MX"/>
              </w:rPr>
            </w:pPr>
            <w:r w:rsidRPr="00DC12A5">
              <w:rPr>
                <w:rFonts w:ascii="Arial" w:eastAsia="Calibri" w:hAnsi="Arial" w:cs="Arial"/>
                <w:noProof/>
                <w:sz w:val="16"/>
                <w:szCs w:val="16"/>
                <w:lang w:eastAsia="es-MX"/>
              </w:rPr>
              <w:t xml:space="preserve">VIII. </w:t>
            </w:r>
            <w:r w:rsidRPr="00DC12A5">
              <w:rPr>
                <w:rFonts w:ascii="Arial" w:eastAsia="Calibri" w:hAnsi="Arial" w:cs="Arial"/>
                <w:noProof/>
                <w:sz w:val="16"/>
                <w:szCs w:val="16"/>
                <w:lang w:eastAsia="es-MX"/>
              </w:rPr>
              <w:tab/>
              <w:t>Firma la solicitud.</w:t>
            </w:r>
          </w:p>
          <w:p w14:paraId="6245FBCD" w14:textId="77777777" w:rsidR="00233B2A" w:rsidRPr="00DC12A5" w:rsidRDefault="00233B2A" w:rsidP="002C41C8">
            <w:pPr>
              <w:spacing w:before="40" w:after="40" w:line="189" w:lineRule="exact"/>
              <w:ind w:left="432" w:hanging="432"/>
              <w:jc w:val="both"/>
              <w:rPr>
                <w:rFonts w:ascii="Arial" w:eastAsia="Calibri" w:hAnsi="Arial" w:cs="Arial"/>
                <w:noProof/>
                <w:sz w:val="16"/>
                <w:szCs w:val="16"/>
                <w:lang w:eastAsia="es-MX"/>
              </w:rPr>
            </w:pPr>
            <w:r w:rsidRPr="00DC12A5">
              <w:rPr>
                <w:rFonts w:ascii="Arial" w:eastAsia="Calibri" w:hAnsi="Arial" w:cs="Arial"/>
                <w:noProof/>
                <w:sz w:val="16"/>
                <w:szCs w:val="16"/>
                <w:lang w:eastAsia="es-MX"/>
              </w:rPr>
              <w:t>IX.</w:t>
            </w:r>
            <w:r w:rsidRPr="00DC12A5">
              <w:rPr>
                <w:rFonts w:ascii="Arial" w:eastAsia="Calibri" w:hAnsi="Arial" w:cs="Arial"/>
                <w:noProof/>
                <w:sz w:val="16"/>
                <w:szCs w:val="16"/>
                <w:lang w:eastAsia="es-MX"/>
              </w:rPr>
              <w:tab/>
              <w:t>Imprime y conserva el acuse de recibo.</w:t>
            </w:r>
          </w:p>
        </w:tc>
      </w:tr>
      <w:tr w:rsidR="00233B2A" w:rsidRPr="00DC12A5" w14:paraId="1F656CC7" w14:textId="77777777" w:rsidTr="002C41C8">
        <w:tblPrEx>
          <w:tblLook w:val="04A0" w:firstRow="1" w:lastRow="0" w:firstColumn="1" w:lastColumn="0" w:noHBand="0" w:noVBand="1"/>
        </w:tblPrEx>
        <w:trPr>
          <w:trHeight w:val="20"/>
        </w:trPr>
        <w:tc>
          <w:tcPr>
            <w:tcW w:w="4996" w:type="pct"/>
            <w:gridSpan w:val="7"/>
            <w:tcBorders>
              <w:top w:val="single" w:sz="6" w:space="0" w:color="auto"/>
              <w:left w:val="single" w:sz="6" w:space="0" w:color="auto"/>
              <w:bottom w:val="single" w:sz="6" w:space="0" w:color="auto"/>
              <w:right w:val="single" w:sz="6" w:space="0" w:color="auto"/>
            </w:tcBorders>
            <w:shd w:val="clear" w:color="auto" w:fill="C0C0C0"/>
          </w:tcPr>
          <w:p w14:paraId="0C832D16" w14:textId="77777777" w:rsidR="00233B2A" w:rsidRPr="00DC12A5" w:rsidRDefault="00233B2A" w:rsidP="002C41C8">
            <w:pPr>
              <w:spacing w:before="40" w:after="40" w:line="189" w:lineRule="exact"/>
              <w:jc w:val="center"/>
              <w:rPr>
                <w:rFonts w:ascii="Arial" w:eastAsia="Calibri" w:hAnsi="Arial" w:cs="Arial"/>
                <w:b/>
                <w:sz w:val="16"/>
                <w:szCs w:val="16"/>
                <w:lang w:eastAsia="es-MX"/>
              </w:rPr>
            </w:pPr>
            <w:r w:rsidRPr="00DC12A5">
              <w:rPr>
                <w:rFonts w:ascii="Arial" w:eastAsia="Calibri" w:hAnsi="Arial" w:cs="Arial"/>
                <w:b/>
                <w:noProof/>
                <w:sz w:val="16"/>
                <w:szCs w:val="16"/>
                <w:lang w:eastAsia="es-MX"/>
              </w:rPr>
              <w:t>¿Qué requisitos debo cumplir?</w:t>
            </w:r>
          </w:p>
        </w:tc>
      </w:tr>
      <w:tr w:rsidR="00233B2A" w:rsidRPr="00DC12A5" w14:paraId="437BEB2E" w14:textId="77777777" w:rsidTr="002C41C8">
        <w:tblPrEx>
          <w:tblLook w:val="04A0" w:firstRow="1" w:lastRow="0" w:firstColumn="1" w:lastColumn="0" w:noHBand="0" w:noVBand="1"/>
        </w:tblPrEx>
        <w:trPr>
          <w:trHeight w:val="20"/>
        </w:trPr>
        <w:tc>
          <w:tcPr>
            <w:tcW w:w="4996" w:type="pct"/>
            <w:gridSpan w:val="7"/>
            <w:tcBorders>
              <w:top w:val="single" w:sz="6" w:space="0" w:color="auto"/>
              <w:left w:val="single" w:sz="6" w:space="0" w:color="auto"/>
              <w:bottom w:val="single" w:sz="6" w:space="0" w:color="auto"/>
              <w:right w:val="single" w:sz="6" w:space="0" w:color="auto"/>
            </w:tcBorders>
            <w:shd w:val="clear" w:color="auto" w:fill="FFFFFF"/>
          </w:tcPr>
          <w:p w14:paraId="110AC239" w14:textId="77777777" w:rsidR="00233B2A" w:rsidRPr="00DC12A5" w:rsidRDefault="00233B2A" w:rsidP="002C41C8">
            <w:pPr>
              <w:spacing w:before="40" w:after="40" w:line="189" w:lineRule="exact"/>
              <w:ind w:left="432" w:hanging="432"/>
              <w:jc w:val="both"/>
              <w:rPr>
                <w:rFonts w:ascii="Arial" w:eastAsia="Calibri" w:hAnsi="Arial" w:cs="Arial"/>
                <w:sz w:val="16"/>
                <w:szCs w:val="16"/>
                <w:lang w:eastAsia="es-MX"/>
              </w:rPr>
            </w:pPr>
            <w:r w:rsidRPr="00DC12A5">
              <w:rPr>
                <w:rFonts w:ascii="Arial" w:eastAsia="Calibri" w:hAnsi="Arial" w:cs="Arial"/>
                <w:sz w:val="16"/>
                <w:szCs w:val="16"/>
                <w:lang w:eastAsia="es-MX"/>
              </w:rPr>
              <w:t>I.</w:t>
            </w:r>
            <w:r w:rsidRPr="00DC12A5">
              <w:rPr>
                <w:rFonts w:ascii="Arial" w:eastAsia="Calibri" w:hAnsi="Arial" w:cs="Arial"/>
                <w:sz w:val="16"/>
                <w:szCs w:val="16"/>
                <w:lang w:eastAsia="es-MX"/>
              </w:rPr>
              <w:tab/>
              <w:t>El o los números de pedimento con los que se introdujo la mercancía a territorio nacional.</w:t>
            </w:r>
          </w:p>
          <w:p w14:paraId="64C9B376" w14:textId="77777777" w:rsidR="00233B2A" w:rsidRPr="00DC12A5" w:rsidRDefault="00233B2A" w:rsidP="002C41C8">
            <w:pPr>
              <w:spacing w:before="40" w:after="40" w:line="189" w:lineRule="exact"/>
              <w:ind w:left="432" w:hanging="432"/>
              <w:jc w:val="both"/>
              <w:rPr>
                <w:rFonts w:ascii="Arial" w:eastAsia="Calibri" w:hAnsi="Arial" w:cs="Arial"/>
                <w:sz w:val="16"/>
                <w:szCs w:val="16"/>
                <w:lang w:eastAsia="es-MX"/>
              </w:rPr>
            </w:pPr>
            <w:r w:rsidRPr="00DC12A5">
              <w:rPr>
                <w:rFonts w:ascii="Arial" w:eastAsia="Calibri" w:hAnsi="Arial" w:cs="Arial"/>
                <w:sz w:val="16"/>
                <w:szCs w:val="16"/>
                <w:lang w:eastAsia="es-MX"/>
              </w:rPr>
              <w:t>II.</w:t>
            </w:r>
            <w:r w:rsidRPr="00DC12A5">
              <w:rPr>
                <w:rFonts w:ascii="Arial" w:eastAsia="Calibri" w:hAnsi="Arial" w:cs="Arial"/>
                <w:sz w:val="16"/>
                <w:szCs w:val="16"/>
                <w:lang w:eastAsia="es-MX"/>
              </w:rPr>
              <w:tab/>
              <w:t>La competencia o evento de automovilismo deportivo por el cual se importó temporalmente la mercancía.</w:t>
            </w:r>
          </w:p>
          <w:p w14:paraId="28F69CE5" w14:textId="77777777" w:rsidR="00233B2A" w:rsidRPr="00DC12A5" w:rsidRDefault="00233B2A" w:rsidP="002C41C8">
            <w:pPr>
              <w:spacing w:before="40" w:after="40" w:line="189" w:lineRule="exact"/>
              <w:ind w:left="432" w:hanging="432"/>
              <w:jc w:val="both"/>
              <w:rPr>
                <w:rFonts w:ascii="Arial" w:eastAsia="Calibri" w:hAnsi="Arial" w:cs="Arial"/>
                <w:sz w:val="16"/>
                <w:szCs w:val="16"/>
                <w:lang w:eastAsia="es-MX"/>
              </w:rPr>
            </w:pPr>
            <w:r w:rsidRPr="00DC12A5">
              <w:rPr>
                <w:rFonts w:ascii="Arial" w:eastAsia="Calibri" w:hAnsi="Arial" w:cs="Arial"/>
                <w:sz w:val="16"/>
                <w:szCs w:val="16"/>
                <w:lang w:eastAsia="es-MX"/>
              </w:rPr>
              <w:t>III.</w:t>
            </w:r>
            <w:r w:rsidRPr="00DC12A5">
              <w:rPr>
                <w:rFonts w:ascii="Arial" w:eastAsia="Calibri" w:hAnsi="Arial" w:cs="Arial"/>
                <w:sz w:val="16"/>
                <w:szCs w:val="16"/>
                <w:lang w:eastAsia="es-MX"/>
              </w:rPr>
              <w:tab/>
              <w:t>La fecha de conclusión del evento.</w:t>
            </w:r>
          </w:p>
          <w:p w14:paraId="17EDCDAB" w14:textId="77777777" w:rsidR="00233B2A" w:rsidRPr="00DC12A5" w:rsidRDefault="00233B2A" w:rsidP="002C41C8">
            <w:pPr>
              <w:spacing w:before="40" w:after="40" w:line="189" w:lineRule="exact"/>
              <w:ind w:left="432" w:hanging="432"/>
              <w:jc w:val="both"/>
              <w:rPr>
                <w:rFonts w:ascii="Arial" w:eastAsia="Calibri" w:hAnsi="Arial" w:cs="Arial"/>
                <w:sz w:val="16"/>
                <w:szCs w:val="16"/>
                <w:lang w:eastAsia="es-MX"/>
              </w:rPr>
            </w:pPr>
            <w:r w:rsidRPr="00DC12A5">
              <w:rPr>
                <w:rFonts w:ascii="Arial" w:eastAsia="Calibri" w:hAnsi="Arial" w:cs="Arial"/>
                <w:sz w:val="16"/>
                <w:szCs w:val="16"/>
                <w:lang w:eastAsia="es-MX"/>
              </w:rPr>
              <w:t>IV.</w:t>
            </w:r>
            <w:r w:rsidRPr="00DC12A5">
              <w:rPr>
                <w:rFonts w:ascii="Arial" w:eastAsia="Calibri" w:hAnsi="Arial" w:cs="Arial"/>
                <w:sz w:val="16"/>
                <w:szCs w:val="16"/>
                <w:lang w:eastAsia="es-MX"/>
              </w:rPr>
              <w:tab/>
              <w:t>El lugar, día y hora hábil en que se realizará el proceso de destrucción.</w:t>
            </w:r>
          </w:p>
          <w:p w14:paraId="18F7CFBF" w14:textId="77777777" w:rsidR="00233B2A" w:rsidRPr="00DC12A5" w:rsidRDefault="00233B2A" w:rsidP="002C41C8">
            <w:pPr>
              <w:spacing w:before="40" w:after="40" w:line="189" w:lineRule="exact"/>
              <w:ind w:left="432" w:hanging="432"/>
              <w:jc w:val="both"/>
              <w:rPr>
                <w:rFonts w:ascii="Arial" w:eastAsia="Calibri" w:hAnsi="Arial" w:cs="Arial"/>
                <w:sz w:val="16"/>
                <w:szCs w:val="16"/>
                <w:lang w:eastAsia="es-MX"/>
              </w:rPr>
            </w:pPr>
            <w:r w:rsidRPr="00DC12A5">
              <w:rPr>
                <w:rFonts w:ascii="Arial" w:eastAsia="Calibri" w:hAnsi="Arial" w:cs="Arial"/>
                <w:sz w:val="16"/>
                <w:szCs w:val="16"/>
                <w:lang w:eastAsia="es-MX"/>
              </w:rPr>
              <w:t>V.</w:t>
            </w:r>
            <w:r w:rsidRPr="00DC12A5">
              <w:rPr>
                <w:rFonts w:ascii="Arial" w:eastAsia="Calibri" w:hAnsi="Arial" w:cs="Arial"/>
                <w:sz w:val="16"/>
                <w:szCs w:val="16"/>
                <w:lang w:eastAsia="es-MX"/>
              </w:rPr>
              <w:tab/>
              <w:t>Autorización de la Federación Mexicana de Automovilismo Deportivo, A.C., correspondiente, en el que se señale el(los) lugar(es) y la(s) fecha(s) en la(s) que se celebró(aron) la(s) competencia(s) o evento(s).</w:t>
            </w:r>
          </w:p>
          <w:p w14:paraId="75E995D2" w14:textId="77777777" w:rsidR="00233B2A" w:rsidRPr="00DC12A5" w:rsidRDefault="00233B2A" w:rsidP="002C41C8">
            <w:pPr>
              <w:spacing w:before="40" w:after="40" w:line="189" w:lineRule="exact"/>
              <w:ind w:left="432" w:hanging="432"/>
              <w:jc w:val="both"/>
              <w:rPr>
                <w:rFonts w:ascii="Arial" w:eastAsia="Calibri" w:hAnsi="Arial" w:cs="Arial"/>
                <w:sz w:val="16"/>
                <w:szCs w:val="16"/>
                <w:lang w:eastAsia="es-MX"/>
              </w:rPr>
            </w:pPr>
            <w:r w:rsidRPr="00DC12A5">
              <w:rPr>
                <w:rFonts w:ascii="Arial" w:eastAsia="Calibri" w:hAnsi="Arial" w:cs="Arial"/>
                <w:sz w:val="16"/>
                <w:szCs w:val="16"/>
                <w:lang w:eastAsia="es-MX"/>
              </w:rPr>
              <w:t>VI.</w:t>
            </w:r>
            <w:r w:rsidRPr="00DC12A5">
              <w:rPr>
                <w:rFonts w:ascii="Arial" w:eastAsia="Calibri" w:hAnsi="Arial" w:cs="Arial"/>
                <w:sz w:val="16"/>
                <w:szCs w:val="16"/>
                <w:lang w:eastAsia="es-MX"/>
              </w:rPr>
              <w:tab/>
              <w:t>Listado y descripción de la mercancía sujeta a destrucción.</w:t>
            </w:r>
          </w:p>
          <w:p w14:paraId="1D25856A" w14:textId="77777777" w:rsidR="00233B2A" w:rsidRPr="00DC12A5" w:rsidRDefault="00233B2A" w:rsidP="002C41C8">
            <w:pPr>
              <w:spacing w:before="40" w:after="40" w:line="189" w:lineRule="exact"/>
              <w:ind w:left="432" w:hanging="432"/>
              <w:jc w:val="both"/>
              <w:rPr>
                <w:rFonts w:ascii="Arial" w:eastAsia="Calibri" w:hAnsi="Arial" w:cs="Arial"/>
                <w:sz w:val="16"/>
                <w:szCs w:val="16"/>
                <w:lang w:eastAsia="es-MX"/>
              </w:rPr>
            </w:pPr>
            <w:r w:rsidRPr="00DC12A5">
              <w:rPr>
                <w:rFonts w:ascii="Arial" w:eastAsia="Calibri" w:hAnsi="Arial" w:cs="Arial"/>
                <w:sz w:val="16"/>
                <w:szCs w:val="16"/>
                <w:lang w:eastAsia="es-MX"/>
              </w:rPr>
              <w:t>VII.</w:t>
            </w:r>
            <w:r w:rsidRPr="00DC12A5">
              <w:rPr>
                <w:rFonts w:ascii="Arial" w:eastAsia="Calibri" w:hAnsi="Arial" w:cs="Arial"/>
                <w:sz w:val="16"/>
                <w:szCs w:val="16"/>
                <w:lang w:eastAsia="es-MX"/>
              </w:rPr>
              <w:tab/>
              <w:t>Documento con el que acredites las condiciones físicas de la mercancía.</w:t>
            </w:r>
          </w:p>
        </w:tc>
      </w:tr>
      <w:tr w:rsidR="00233B2A" w:rsidRPr="00DC12A5" w14:paraId="2D101E9D" w14:textId="77777777" w:rsidTr="002C41C8">
        <w:tblPrEx>
          <w:tblLook w:val="04A0" w:firstRow="1" w:lastRow="0" w:firstColumn="1" w:lastColumn="0" w:noHBand="0" w:noVBand="1"/>
        </w:tblPrEx>
        <w:trPr>
          <w:trHeight w:val="20"/>
        </w:trPr>
        <w:tc>
          <w:tcPr>
            <w:tcW w:w="4996" w:type="pct"/>
            <w:gridSpan w:val="7"/>
            <w:tcBorders>
              <w:top w:val="single" w:sz="6" w:space="0" w:color="auto"/>
              <w:left w:val="single" w:sz="6" w:space="0" w:color="auto"/>
              <w:bottom w:val="single" w:sz="6" w:space="0" w:color="auto"/>
              <w:right w:val="single" w:sz="6" w:space="0" w:color="auto"/>
            </w:tcBorders>
            <w:shd w:val="clear" w:color="auto" w:fill="BFBFBF"/>
          </w:tcPr>
          <w:p w14:paraId="03FA1BFB" w14:textId="77777777" w:rsidR="00233B2A" w:rsidRPr="00DC12A5" w:rsidRDefault="00233B2A" w:rsidP="002C41C8">
            <w:pPr>
              <w:spacing w:before="40" w:after="40" w:line="189" w:lineRule="exact"/>
              <w:jc w:val="center"/>
              <w:rPr>
                <w:rFonts w:ascii="Arial" w:eastAsia="Calibri" w:hAnsi="Arial" w:cs="Arial"/>
                <w:b/>
                <w:noProof/>
                <w:sz w:val="16"/>
                <w:szCs w:val="16"/>
                <w:lang w:eastAsia="es-MX"/>
              </w:rPr>
            </w:pPr>
            <w:r w:rsidRPr="00DC12A5">
              <w:rPr>
                <w:rFonts w:ascii="Arial" w:eastAsia="Calibri" w:hAnsi="Arial" w:cs="Arial"/>
                <w:b/>
                <w:noProof/>
                <w:sz w:val="16"/>
                <w:szCs w:val="16"/>
                <w:lang w:eastAsia="es-MX"/>
              </w:rPr>
              <w:t>¿Con qué condiciones debo cumplir?</w:t>
            </w:r>
          </w:p>
        </w:tc>
      </w:tr>
      <w:tr w:rsidR="00233B2A" w:rsidRPr="00DC12A5" w14:paraId="031A631A" w14:textId="77777777" w:rsidTr="002C41C8">
        <w:tblPrEx>
          <w:tblLook w:val="04A0" w:firstRow="1" w:lastRow="0" w:firstColumn="1" w:lastColumn="0" w:noHBand="0" w:noVBand="1"/>
        </w:tblPrEx>
        <w:trPr>
          <w:trHeight w:val="20"/>
        </w:trPr>
        <w:tc>
          <w:tcPr>
            <w:tcW w:w="4996" w:type="pct"/>
            <w:gridSpan w:val="7"/>
            <w:tcBorders>
              <w:top w:val="single" w:sz="6" w:space="0" w:color="auto"/>
              <w:left w:val="single" w:sz="6" w:space="0" w:color="auto"/>
              <w:bottom w:val="single" w:sz="6" w:space="0" w:color="auto"/>
              <w:right w:val="single" w:sz="6" w:space="0" w:color="auto"/>
            </w:tcBorders>
            <w:shd w:val="clear" w:color="auto" w:fill="FFFFFF"/>
          </w:tcPr>
          <w:p w14:paraId="5E7329E0" w14:textId="77777777" w:rsidR="00233B2A" w:rsidRPr="00DC12A5" w:rsidRDefault="00233B2A" w:rsidP="002C41C8">
            <w:pPr>
              <w:spacing w:before="40" w:after="40" w:line="189" w:lineRule="exact"/>
              <w:jc w:val="both"/>
              <w:rPr>
                <w:rFonts w:ascii="Arial" w:eastAsia="Calibri" w:hAnsi="Arial" w:cs="Arial"/>
                <w:sz w:val="16"/>
                <w:szCs w:val="16"/>
                <w:lang w:eastAsia="es-MX"/>
              </w:rPr>
            </w:pPr>
            <w:r w:rsidRPr="00DC12A5">
              <w:rPr>
                <w:rFonts w:ascii="Arial" w:eastAsia="Calibri" w:hAnsi="Arial" w:cs="Arial"/>
                <w:sz w:val="16"/>
                <w:szCs w:val="16"/>
                <w:lang w:eastAsia="es-MX"/>
              </w:rPr>
              <w:t>La mercancía que se puede destruir es el vehículo o los vehículos importados temporalmente que serán utilizados en la competencia o evento de que se trate, incluyendo las mercancías inherentes al desarrollo de la competencia o evento, como los vehículos de competencia o exhibición, tractocamiones y sus remolques, casas rodantes, equipos de servicio médico y de seguridad, sus herramientas, los demás equipos que se utilicen en dichas competencias o eventos y sus accesorios, necesarios para cumplir con el fin de los mismos, así como aquellas mercancías que se vayan a distribuir gratuitamente entre los asistentes o participantes al evento, las cuales deberán ser identificadas mediante sellos o marcas que las distingan individualmente como destinadas a la competencia o evento de que se trate; que su valor unitario no exceda al equivalente en moneda nacional o extranjera a 50 dólares cuando ostenten marcas, etiquetas o leyendas que las identifiquen como destinadas al evento de que se trate o de 20 dólares cuando las mercancías sean identificadas con el logotipo, marca o leyenda del importador, expositor o patrocinador siempre que se trate de mercancías distintas de las que estos, en su caso, enajenen.</w:t>
            </w:r>
          </w:p>
        </w:tc>
      </w:tr>
      <w:tr w:rsidR="00233B2A" w:rsidRPr="00DC12A5" w14:paraId="2C0F5F82" w14:textId="77777777" w:rsidTr="002C41C8">
        <w:tblPrEx>
          <w:tblLook w:val="04A0" w:firstRow="1" w:lastRow="0" w:firstColumn="1" w:lastColumn="0" w:noHBand="0" w:noVBand="1"/>
        </w:tblPrEx>
        <w:trPr>
          <w:trHeight w:val="20"/>
        </w:trPr>
        <w:tc>
          <w:tcPr>
            <w:tcW w:w="4996" w:type="pct"/>
            <w:gridSpan w:val="7"/>
            <w:tcBorders>
              <w:top w:val="single" w:sz="6" w:space="0" w:color="auto"/>
              <w:left w:val="single" w:sz="6" w:space="0" w:color="auto"/>
              <w:bottom w:val="single" w:sz="6" w:space="0" w:color="auto"/>
              <w:right w:val="single" w:sz="6" w:space="0" w:color="auto"/>
            </w:tcBorders>
            <w:shd w:val="clear" w:color="auto" w:fill="A6A6A6"/>
          </w:tcPr>
          <w:p w14:paraId="26587F10" w14:textId="77777777" w:rsidR="00233B2A" w:rsidRPr="00DC12A5" w:rsidRDefault="00233B2A" w:rsidP="002C41C8">
            <w:pPr>
              <w:spacing w:before="40" w:after="40" w:line="188" w:lineRule="exact"/>
              <w:jc w:val="center"/>
              <w:rPr>
                <w:rFonts w:ascii="Arial" w:eastAsia="Calibri" w:hAnsi="Arial" w:cs="Arial"/>
                <w:b/>
                <w:sz w:val="16"/>
                <w:szCs w:val="16"/>
                <w:lang w:eastAsia="es-MX"/>
              </w:rPr>
            </w:pPr>
            <w:r w:rsidRPr="00DC12A5">
              <w:rPr>
                <w:rFonts w:ascii="Arial" w:eastAsia="Calibri" w:hAnsi="Arial" w:cs="Arial"/>
                <w:b/>
                <w:sz w:val="16"/>
                <w:szCs w:val="16"/>
                <w:lang w:eastAsia="es-MX"/>
              </w:rPr>
              <w:t>SEGUIMIENTO Y RESOLUCIÓN DEL TRÁMITE O SERVICIO</w:t>
            </w:r>
          </w:p>
        </w:tc>
      </w:tr>
      <w:tr w:rsidR="00233B2A" w:rsidRPr="00DC12A5" w14:paraId="0F1D74C8" w14:textId="77777777" w:rsidTr="002C41C8">
        <w:tblPrEx>
          <w:tblLook w:val="04A0" w:firstRow="1" w:lastRow="0" w:firstColumn="1" w:lastColumn="0" w:noHBand="0" w:noVBand="1"/>
        </w:tblPrEx>
        <w:trPr>
          <w:trHeight w:val="20"/>
        </w:trPr>
        <w:tc>
          <w:tcPr>
            <w:tcW w:w="2496" w:type="pct"/>
            <w:gridSpan w:val="4"/>
            <w:tcBorders>
              <w:top w:val="single" w:sz="6" w:space="0" w:color="auto"/>
              <w:left w:val="single" w:sz="6" w:space="0" w:color="auto"/>
              <w:bottom w:val="single" w:sz="6" w:space="0" w:color="auto"/>
              <w:right w:val="single" w:sz="6" w:space="0" w:color="auto"/>
            </w:tcBorders>
            <w:shd w:val="clear" w:color="auto" w:fill="C0C0C0"/>
          </w:tcPr>
          <w:p w14:paraId="64CFCEC6" w14:textId="77777777" w:rsidR="00233B2A" w:rsidRPr="00DC12A5" w:rsidRDefault="00233B2A" w:rsidP="002C41C8">
            <w:pPr>
              <w:spacing w:before="40" w:after="40" w:line="188" w:lineRule="exact"/>
              <w:jc w:val="both"/>
              <w:rPr>
                <w:rFonts w:ascii="Arial" w:eastAsia="Calibri" w:hAnsi="Arial" w:cs="Arial"/>
                <w:b/>
                <w:sz w:val="16"/>
                <w:szCs w:val="16"/>
                <w:lang w:eastAsia="es-MX"/>
              </w:rPr>
            </w:pPr>
            <w:r w:rsidRPr="00DC12A5">
              <w:rPr>
                <w:rFonts w:ascii="Arial" w:eastAsia="Calibri" w:hAnsi="Arial" w:cs="Arial"/>
                <w:b/>
                <w:sz w:val="16"/>
                <w:szCs w:val="16"/>
                <w:lang w:eastAsia="es-MX"/>
              </w:rPr>
              <w:t>¿Cómo puedo dar seguimiento al Trámite o Servicio?</w:t>
            </w:r>
          </w:p>
        </w:tc>
        <w:tc>
          <w:tcPr>
            <w:tcW w:w="2500" w:type="pct"/>
            <w:gridSpan w:val="3"/>
            <w:tcBorders>
              <w:top w:val="single" w:sz="6" w:space="0" w:color="auto"/>
              <w:left w:val="single" w:sz="6" w:space="0" w:color="auto"/>
              <w:bottom w:val="single" w:sz="6" w:space="0" w:color="auto"/>
              <w:right w:val="single" w:sz="6" w:space="0" w:color="auto"/>
            </w:tcBorders>
            <w:shd w:val="clear" w:color="auto" w:fill="C0C0C0"/>
          </w:tcPr>
          <w:p w14:paraId="133C65E3" w14:textId="77777777" w:rsidR="00233B2A" w:rsidRPr="00DC12A5" w:rsidRDefault="00233B2A" w:rsidP="002C41C8">
            <w:pPr>
              <w:spacing w:before="40" w:after="40" w:line="188" w:lineRule="exact"/>
              <w:jc w:val="both"/>
              <w:rPr>
                <w:rFonts w:ascii="Arial" w:eastAsia="Calibri" w:hAnsi="Arial" w:cs="Arial"/>
                <w:b/>
                <w:sz w:val="16"/>
                <w:szCs w:val="16"/>
                <w:lang w:eastAsia="es-MX"/>
              </w:rPr>
            </w:pPr>
            <w:r w:rsidRPr="00DC12A5">
              <w:rPr>
                <w:rFonts w:ascii="Arial" w:eastAsia="Calibri" w:hAnsi="Arial" w:cs="Arial"/>
                <w:b/>
                <w:sz w:val="16"/>
                <w:szCs w:val="16"/>
                <w:lang w:eastAsia="es-MX"/>
              </w:rPr>
              <w:t>¿El SAT llevará a cabo alguna inspección o verificación para emitir la resolución de este Trámite o Servicio?</w:t>
            </w:r>
          </w:p>
        </w:tc>
      </w:tr>
      <w:tr w:rsidR="00233B2A" w:rsidRPr="00DC12A5" w14:paraId="6F79106B" w14:textId="77777777" w:rsidTr="002C41C8">
        <w:tblPrEx>
          <w:tblLook w:val="04A0" w:firstRow="1" w:lastRow="0" w:firstColumn="1" w:lastColumn="0" w:noHBand="0" w:noVBand="1"/>
        </w:tblPrEx>
        <w:trPr>
          <w:trHeight w:val="20"/>
        </w:trPr>
        <w:tc>
          <w:tcPr>
            <w:tcW w:w="2496" w:type="pct"/>
            <w:gridSpan w:val="4"/>
            <w:tcBorders>
              <w:top w:val="single" w:sz="6" w:space="0" w:color="auto"/>
              <w:left w:val="single" w:sz="6" w:space="0" w:color="auto"/>
              <w:bottom w:val="single" w:sz="6" w:space="0" w:color="auto"/>
              <w:right w:val="single" w:sz="6" w:space="0" w:color="auto"/>
            </w:tcBorders>
          </w:tcPr>
          <w:p w14:paraId="7815E2C9" w14:textId="77777777" w:rsidR="00233B2A" w:rsidRPr="00DC12A5" w:rsidRDefault="00233B2A" w:rsidP="002C41C8">
            <w:pPr>
              <w:spacing w:before="40" w:after="40" w:line="188" w:lineRule="exact"/>
              <w:jc w:val="both"/>
              <w:rPr>
                <w:rFonts w:ascii="Arial" w:eastAsia="Calibri" w:hAnsi="Arial" w:cs="Arial"/>
                <w:sz w:val="16"/>
                <w:szCs w:val="16"/>
                <w:lang w:eastAsia="es-MX"/>
              </w:rPr>
            </w:pPr>
            <w:r w:rsidRPr="00DC12A5">
              <w:rPr>
                <w:rFonts w:ascii="Arial" w:eastAsia="Calibri" w:hAnsi="Arial" w:cs="Arial"/>
                <w:sz w:val="16"/>
                <w:szCs w:val="16"/>
                <w:lang w:eastAsia="es-MX"/>
              </w:rPr>
              <w:t>No aplica.</w:t>
            </w:r>
          </w:p>
        </w:tc>
        <w:tc>
          <w:tcPr>
            <w:tcW w:w="2500" w:type="pct"/>
            <w:gridSpan w:val="3"/>
            <w:tcBorders>
              <w:top w:val="single" w:sz="6" w:space="0" w:color="auto"/>
              <w:left w:val="single" w:sz="6" w:space="0" w:color="auto"/>
              <w:bottom w:val="single" w:sz="6" w:space="0" w:color="auto"/>
              <w:right w:val="single" w:sz="6" w:space="0" w:color="auto"/>
            </w:tcBorders>
          </w:tcPr>
          <w:p w14:paraId="7AAA39D1" w14:textId="77777777" w:rsidR="00233B2A" w:rsidRPr="00DC12A5" w:rsidRDefault="00233B2A" w:rsidP="002C41C8">
            <w:pPr>
              <w:spacing w:before="40" w:after="40" w:line="188" w:lineRule="exact"/>
              <w:jc w:val="both"/>
              <w:rPr>
                <w:rFonts w:ascii="Arial" w:eastAsia="Calibri" w:hAnsi="Arial" w:cs="Arial"/>
                <w:sz w:val="16"/>
                <w:szCs w:val="16"/>
                <w:lang w:eastAsia="es-MX"/>
              </w:rPr>
            </w:pPr>
            <w:r w:rsidRPr="00DC12A5">
              <w:rPr>
                <w:rFonts w:ascii="Arial" w:eastAsia="Calibri" w:hAnsi="Arial" w:cs="Arial"/>
                <w:sz w:val="16"/>
                <w:szCs w:val="16"/>
                <w:lang w:eastAsia="es-MX"/>
              </w:rPr>
              <w:t xml:space="preserve">No. </w:t>
            </w:r>
          </w:p>
        </w:tc>
      </w:tr>
      <w:tr w:rsidR="00233B2A" w:rsidRPr="00DC12A5" w14:paraId="16DBAD2D" w14:textId="77777777" w:rsidTr="002C41C8">
        <w:tblPrEx>
          <w:tblLook w:val="04A0" w:firstRow="1" w:lastRow="0" w:firstColumn="1" w:lastColumn="0" w:noHBand="0" w:noVBand="1"/>
        </w:tblPrEx>
        <w:trPr>
          <w:trHeight w:val="20"/>
        </w:trPr>
        <w:tc>
          <w:tcPr>
            <w:tcW w:w="4996" w:type="pct"/>
            <w:gridSpan w:val="7"/>
            <w:tcBorders>
              <w:top w:val="single" w:sz="6" w:space="0" w:color="auto"/>
              <w:left w:val="single" w:sz="6" w:space="0" w:color="auto"/>
              <w:bottom w:val="single" w:sz="6" w:space="0" w:color="auto"/>
              <w:right w:val="single" w:sz="6" w:space="0" w:color="auto"/>
            </w:tcBorders>
            <w:shd w:val="clear" w:color="auto" w:fill="A6A6A6"/>
          </w:tcPr>
          <w:p w14:paraId="1277BEB4" w14:textId="77777777" w:rsidR="00233B2A" w:rsidRPr="00DC12A5" w:rsidRDefault="00233B2A" w:rsidP="002C41C8">
            <w:pPr>
              <w:spacing w:before="40" w:after="40" w:line="188" w:lineRule="exact"/>
              <w:jc w:val="center"/>
              <w:rPr>
                <w:rFonts w:ascii="Arial" w:eastAsia="Calibri" w:hAnsi="Arial" w:cs="Arial"/>
                <w:b/>
                <w:sz w:val="16"/>
                <w:szCs w:val="16"/>
                <w:lang w:eastAsia="es-MX"/>
              </w:rPr>
            </w:pPr>
            <w:r w:rsidRPr="00DC12A5">
              <w:rPr>
                <w:rFonts w:ascii="Arial" w:eastAsia="Calibri" w:hAnsi="Arial" w:cs="Arial"/>
                <w:b/>
                <w:sz w:val="16"/>
                <w:szCs w:val="16"/>
                <w:lang w:eastAsia="es-MX"/>
              </w:rPr>
              <w:t>Resolución del Trámite o Servicio</w:t>
            </w:r>
          </w:p>
        </w:tc>
      </w:tr>
      <w:tr w:rsidR="00233B2A" w:rsidRPr="00DC12A5" w14:paraId="46875A87" w14:textId="77777777" w:rsidTr="002C41C8">
        <w:tblPrEx>
          <w:tblLook w:val="04A0" w:firstRow="1" w:lastRow="0" w:firstColumn="1" w:lastColumn="0" w:noHBand="0" w:noVBand="1"/>
        </w:tblPrEx>
        <w:trPr>
          <w:trHeight w:val="20"/>
        </w:trPr>
        <w:tc>
          <w:tcPr>
            <w:tcW w:w="4996" w:type="pct"/>
            <w:gridSpan w:val="7"/>
            <w:tcBorders>
              <w:top w:val="single" w:sz="6" w:space="0" w:color="auto"/>
              <w:left w:val="single" w:sz="6" w:space="0" w:color="auto"/>
              <w:bottom w:val="single" w:sz="6" w:space="0" w:color="auto"/>
              <w:right w:val="single" w:sz="6" w:space="0" w:color="auto"/>
            </w:tcBorders>
          </w:tcPr>
          <w:p w14:paraId="048F4A27" w14:textId="77777777" w:rsidR="00233B2A" w:rsidRPr="00DC12A5" w:rsidRDefault="00233B2A" w:rsidP="002C41C8">
            <w:pPr>
              <w:spacing w:before="40" w:after="40" w:line="188" w:lineRule="exact"/>
              <w:jc w:val="both"/>
              <w:rPr>
                <w:rFonts w:ascii="Arial" w:eastAsia="Calibri" w:hAnsi="Arial" w:cs="Arial"/>
                <w:sz w:val="16"/>
                <w:szCs w:val="16"/>
                <w:lang w:eastAsia="es-MX"/>
              </w:rPr>
            </w:pPr>
            <w:r w:rsidRPr="00DC12A5">
              <w:rPr>
                <w:rFonts w:ascii="Arial" w:eastAsia="Calibri" w:hAnsi="Arial" w:cs="Arial"/>
                <w:sz w:val="16"/>
                <w:szCs w:val="16"/>
                <w:lang w:eastAsia="es-MX"/>
              </w:rPr>
              <w:t xml:space="preserve">Cuando no cumplas con algún requisito, la </w:t>
            </w:r>
            <w:r w:rsidRPr="00DC12A5">
              <w:rPr>
                <w:rFonts w:ascii="Arial" w:eastAsia="Calibri" w:hAnsi="Arial" w:cs="Arial"/>
                <w:noProof/>
                <w:sz w:val="16"/>
                <w:szCs w:val="16"/>
                <w:lang w:eastAsia="es-MX"/>
              </w:rPr>
              <w:t xml:space="preserve">autoridad tendrá el aviso por no presentado, lo cual te informará en un plazo no mayor a veinte días a través del buzón tributario </w:t>
            </w:r>
            <w:r w:rsidRPr="00DC12A5">
              <w:rPr>
                <w:rFonts w:ascii="Arial" w:eastAsia="Calibri" w:hAnsi="Arial" w:cs="Arial"/>
                <w:sz w:val="16"/>
                <w:szCs w:val="16"/>
                <w:lang w:eastAsia="es-MX"/>
              </w:rPr>
              <w:t>señalando que no podrás realizar el procedimiento de destrucción hasta que presentes nuevamente el aviso cumpliendo con todos los requisitos.</w:t>
            </w:r>
          </w:p>
          <w:p w14:paraId="081C737E" w14:textId="77777777" w:rsidR="00233B2A" w:rsidRPr="00DC12A5" w:rsidRDefault="00233B2A" w:rsidP="002C41C8">
            <w:pPr>
              <w:spacing w:before="40" w:after="40" w:line="188" w:lineRule="exact"/>
              <w:jc w:val="both"/>
              <w:rPr>
                <w:rFonts w:ascii="Arial" w:eastAsia="Calibri" w:hAnsi="Arial" w:cs="Arial"/>
                <w:sz w:val="16"/>
                <w:szCs w:val="16"/>
                <w:lang w:eastAsia="es-MX"/>
              </w:rPr>
            </w:pPr>
            <w:r w:rsidRPr="00DC12A5">
              <w:rPr>
                <w:rFonts w:ascii="Arial" w:eastAsia="Calibri" w:hAnsi="Arial" w:cs="Arial"/>
                <w:sz w:val="16"/>
                <w:szCs w:val="16"/>
                <w:lang w:eastAsia="es-MX"/>
              </w:rPr>
              <w:t>Una vez transcurrido el plazo a que se refiere el párrafo anterior sin recibir aviso por parte de la autoridad, podrás efectuar la destrucción de las mercancías.</w:t>
            </w:r>
          </w:p>
        </w:tc>
      </w:tr>
      <w:tr w:rsidR="00233B2A" w:rsidRPr="00DC12A5" w14:paraId="3A810576" w14:textId="77777777" w:rsidTr="002C41C8">
        <w:tblPrEx>
          <w:tblLook w:val="04A0" w:firstRow="1" w:lastRow="0" w:firstColumn="1" w:lastColumn="0" w:noHBand="0" w:noVBand="1"/>
        </w:tblPrEx>
        <w:trPr>
          <w:trHeight w:val="20"/>
        </w:trPr>
        <w:tc>
          <w:tcPr>
            <w:tcW w:w="1726" w:type="pct"/>
            <w:gridSpan w:val="2"/>
            <w:tcBorders>
              <w:top w:val="single" w:sz="6" w:space="0" w:color="auto"/>
              <w:left w:val="single" w:sz="6" w:space="0" w:color="auto"/>
              <w:bottom w:val="single" w:sz="6" w:space="0" w:color="auto"/>
              <w:right w:val="single" w:sz="6" w:space="0" w:color="auto"/>
            </w:tcBorders>
            <w:shd w:val="clear" w:color="auto" w:fill="C0C0C0"/>
          </w:tcPr>
          <w:p w14:paraId="51A8B7E5" w14:textId="77777777" w:rsidR="00233B2A" w:rsidRPr="00DC12A5" w:rsidRDefault="00233B2A" w:rsidP="002C41C8">
            <w:pPr>
              <w:spacing w:before="40" w:after="40" w:line="188" w:lineRule="exact"/>
              <w:jc w:val="both"/>
              <w:rPr>
                <w:rFonts w:ascii="Arial" w:eastAsia="Calibri" w:hAnsi="Arial" w:cs="Arial"/>
                <w:b/>
                <w:sz w:val="16"/>
                <w:szCs w:val="16"/>
                <w:lang w:eastAsia="es-MX"/>
              </w:rPr>
            </w:pPr>
            <w:r w:rsidRPr="00DC12A5">
              <w:rPr>
                <w:rFonts w:ascii="Arial" w:eastAsia="Calibri" w:hAnsi="Arial" w:cs="Arial"/>
                <w:b/>
                <w:sz w:val="16"/>
                <w:szCs w:val="16"/>
                <w:lang w:eastAsia="es-MX"/>
              </w:rPr>
              <w:t>Plazo máximo para que el SAT resuelva el Trámite o Servicio</w:t>
            </w:r>
          </w:p>
        </w:tc>
        <w:tc>
          <w:tcPr>
            <w:tcW w:w="1769" w:type="pct"/>
            <w:gridSpan w:val="3"/>
            <w:tcBorders>
              <w:top w:val="single" w:sz="6" w:space="0" w:color="auto"/>
              <w:left w:val="single" w:sz="6" w:space="0" w:color="auto"/>
              <w:bottom w:val="single" w:sz="6" w:space="0" w:color="auto"/>
              <w:right w:val="single" w:sz="6" w:space="0" w:color="auto"/>
            </w:tcBorders>
            <w:shd w:val="clear" w:color="auto" w:fill="C0C0C0"/>
          </w:tcPr>
          <w:p w14:paraId="50A3B7A3" w14:textId="77777777" w:rsidR="00233B2A" w:rsidRPr="00DC12A5" w:rsidRDefault="00233B2A" w:rsidP="002C41C8">
            <w:pPr>
              <w:spacing w:before="40" w:after="40" w:line="188" w:lineRule="exact"/>
              <w:jc w:val="both"/>
              <w:rPr>
                <w:rFonts w:ascii="Arial" w:eastAsia="Calibri" w:hAnsi="Arial" w:cs="Arial"/>
                <w:b/>
                <w:sz w:val="16"/>
                <w:szCs w:val="16"/>
                <w:lang w:eastAsia="es-MX"/>
              </w:rPr>
            </w:pPr>
            <w:r w:rsidRPr="00DC12A5">
              <w:rPr>
                <w:rFonts w:ascii="Arial" w:eastAsia="Calibri" w:hAnsi="Arial" w:cs="Arial"/>
                <w:b/>
                <w:sz w:val="16"/>
                <w:szCs w:val="16"/>
                <w:lang w:eastAsia="es-MX"/>
              </w:rPr>
              <w:t>Plazo máximo para que el SAT solicite información adicional</w:t>
            </w:r>
          </w:p>
        </w:tc>
        <w:tc>
          <w:tcPr>
            <w:tcW w:w="1500" w:type="pct"/>
            <w:gridSpan w:val="2"/>
            <w:tcBorders>
              <w:top w:val="single" w:sz="6" w:space="0" w:color="auto"/>
              <w:left w:val="single" w:sz="6" w:space="0" w:color="auto"/>
              <w:bottom w:val="single" w:sz="6" w:space="0" w:color="auto"/>
              <w:right w:val="single" w:sz="6" w:space="0" w:color="auto"/>
            </w:tcBorders>
            <w:shd w:val="clear" w:color="auto" w:fill="C0C0C0"/>
          </w:tcPr>
          <w:p w14:paraId="33C8D430" w14:textId="77777777" w:rsidR="00233B2A" w:rsidRPr="00DC12A5" w:rsidRDefault="00233B2A" w:rsidP="002C41C8">
            <w:pPr>
              <w:spacing w:before="40" w:after="40" w:line="188" w:lineRule="exact"/>
              <w:jc w:val="both"/>
              <w:rPr>
                <w:rFonts w:ascii="Arial" w:eastAsia="Calibri" w:hAnsi="Arial" w:cs="Arial"/>
                <w:b/>
                <w:sz w:val="16"/>
                <w:szCs w:val="16"/>
                <w:lang w:eastAsia="es-MX"/>
              </w:rPr>
            </w:pPr>
            <w:r w:rsidRPr="00DC12A5">
              <w:rPr>
                <w:rFonts w:ascii="Arial" w:eastAsia="Calibri" w:hAnsi="Arial" w:cs="Arial"/>
                <w:b/>
                <w:sz w:val="16"/>
                <w:szCs w:val="16"/>
                <w:lang w:eastAsia="es-MX"/>
              </w:rPr>
              <w:t>Plazo máximo para cumplir con la información solicitada</w:t>
            </w:r>
          </w:p>
        </w:tc>
      </w:tr>
      <w:tr w:rsidR="00233B2A" w:rsidRPr="00DC12A5" w14:paraId="20E93A54" w14:textId="77777777" w:rsidTr="002C41C8">
        <w:tblPrEx>
          <w:tblLook w:val="04A0" w:firstRow="1" w:lastRow="0" w:firstColumn="1" w:lastColumn="0" w:noHBand="0" w:noVBand="1"/>
        </w:tblPrEx>
        <w:trPr>
          <w:trHeight w:val="20"/>
        </w:trPr>
        <w:tc>
          <w:tcPr>
            <w:tcW w:w="1726" w:type="pct"/>
            <w:gridSpan w:val="2"/>
            <w:tcBorders>
              <w:top w:val="single" w:sz="6" w:space="0" w:color="auto"/>
              <w:left w:val="single" w:sz="6" w:space="0" w:color="auto"/>
              <w:bottom w:val="single" w:sz="6" w:space="0" w:color="auto"/>
              <w:right w:val="single" w:sz="6" w:space="0" w:color="auto"/>
            </w:tcBorders>
          </w:tcPr>
          <w:p w14:paraId="02BB5969" w14:textId="77777777" w:rsidR="00233B2A" w:rsidRPr="00DC12A5" w:rsidRDefault="00233B2A" w:rsidP="002C41C8">
            <w:pPr>
              <w:spacing w:before="40" w:after="40" w:line="188" w:lineRule="exact"/>
              <w:jc w:val="both"/>
              <w:rPr>
                <w:rFonts w:ascii="Arial" w:eastAsia="Calibri" w:hAnsi="Arial" w:cs="Arial"/>
                <w:sz w:val="16"/>
                <w:szCs w:val="16"/>
                <w:lang w:eastAsia="es-MX"/>
              </w:rPr>
            </w:pPr>
            <w:r w:rsidRPr="00DC12A5">
              <w:rPr>
                <w:rFonts w:ascii="Arial" w:eastAsia="Calibri" w:hAnsi="Arial" w:cs="Arial"/>
                <w:sz w:val="16"/>
                <w:szCs w:val="16"/>
                <w:lang w:eastAsia="es-MX"/>
              </w:rPr>
              <w:t>Veinte días.</w:t>
            </w:r>
          </w:p>
        </w:tc>
        <w:tc>
          <w:tcPr>
            <w:tcW w:w="1769" w:type="pct"/>
            <w:gridSpan w:val="3"/>
            <w:tcBorders>
              <w:top w:val="single" w:sz="6" w:space="0" w:color="auto"/>
              <w:left w:val="single" w:sz="6" w:space="0" w:color="auto"/>
              <w:bottom w:val="single" w:sz="6" w:space="0" w:color="auto"/>
              <w:right w:val="single" w:sz="6" w:space="0" w:color="auto"/>
            </w:tcBorders>
          </w:tcPr>
          <w:p w14:paraId="6861C6F1" w14:textId="77777777" w:rsidR="00233B2A" w:rsidRPr="00DC12A5" w:rsidRDefault="00233B2A" w:rsidP="002C41C8">
            <w:pPr>
              <w:spacing w:before="40" w:after="40" w:line="188" w:lineRule="exact"/>
              <w:jc w:val="both"/>
              <w:rPr>
                <w:rFonts w:ascii="Arial" w:eastAsia="Calibri" w:hAnsi="Arial" w:cs="Arial"/>
                <w:sz w:val="16"/>
                <w:szCs w:val="16"/>
                <w:lang w:eastAsia="es-MX"/>
              </w:rPr>
            </w:pPr>
            <w:r w:rsidRPr="00DC12A5">
              <w:rPr>
                <w:rFonts w:ascii="Arial" w:eastAsia="Calibri" w:hAnsi="Arial" w:cs="Arial"/>
                <w:sz w:val="16"/>
                <w:szCs w:val="16"/>
                <w:lang w:eastAsia="es-MX"/>
              </w:rPr>
              <w:t>No aplica.</w:t>
            </w:r>
          </w:p>
        </w:tc>
        <w:tc>
          <w:tcPr>
            <w:tcW w:w="1500" w:type="pct"/>
            <w:gridSpan w:val="2"/>
            <w:tcBorders>
              <w:top w:val="single" w:sz="6" w:space="0" w:color="auto"/>
              <w:left w:val="single" w:sz="6" w:space="0" w:color="auto"/>
              <w:bottom w:val="single" w:sz="6" w:space="0" w:color="auto"/>
              <w:right w:val="single" w:sz="6" w:space="0" w:color="auto"/>
            </w:tcBorders>
          </w:tcPr>
          <w:p w14:paraId="0A19F56E" w14:textId="77777777" w:rsidR="00233B2A" w:rsidRPr="00DC12A5" w:rsidRDefault="00233B2A" w:rsidP="002C41C8">
            <w:pPr>
              <w:spacing w:before="40" w:after="40" w:line="188" w:lineRule="exact"/>
              <w:jc w:val="both"/>
              <w:rPr>
                <w:rFonts w:ascii="Arial" w:eastAsia="Calibri" w:hAnsi="Arial" w:cs="Arial"/>
                <w:sz w:val="16"/>
                <w:szCs w:val="16"/>
                <w:lang w:eastAsia="es-MX"/>
              </w:rPr>
            </w:pPr>
            <w:r w:rsidRPr="00DC12A5">
              <w:rPr>
                <w:rFonts w:ascii="Arial" w:eastAsia="Calibri" w:hAnsi="Arial" w:cs="Arial"/>
                <w:sz w:val="16"/>
                <w:szCs w:val="16"/>
                <w:lang w:eastAsia="es-MX"/>
              </w:rPr>
              <w:t>No aplica.</w:t>
            </w:r>
          </w:p>
        </w:tc>
      </w:tr>
      <w:tr w:rsidR="00233B2A" w:rsidRPr="00DC12A5" w14:paraId="083C088E" w14:textId="77777777" w:rsidTr="002C41C8">
        <w:tblPrEx>
          <w:tblLook w:val="04A0" w:firstRow="1" w:lastRow="0" w:firstColumn="1" w:lastColumn="0" w:noHBand="0" w:noVBand="1"/>
        </w:tblPrEx>
        <w:trPr>
          <w:trHeight w:val="20"/>
        </w:trPr>
        <w:tc>
          <w:tcPr>
            <w:tcW w:w="2496" w:type="pct"/>
            <w:gridSpan w:val="4"/>
            <w:tcBorders>
              <w:top w:val="single" w:sz="6" w:space="0" w:color="auto"/>
              <w:left w:val="single" w:sz="6" w:space="0" w:color="auto"/>
              <w:bottom w:val="single" w:sz="6" w:space="0" w:color="auto"/>
              <w:right w:val="single" w:sz="6" w:space="0" w:color="auto"/>
            </w:tcBorders>
            <w:shd w:val="clear" w:color="auto" w:fill="C0C0C0"/>
          </w:tcPr>
          <w:p w14:paraId="2E6F794A" w14:textId="77777777" w:rsidR="00233B2A" w:rsidRPr="00DC12A5" w:rsidRDefault="00233B2A" w:rsidP="002C41C8">
            <w:pPr>
              <w:spacing w:before="44" w:after="44" w:line="200" w:lineRule="exact"/>
              <w:jc w:val="both"/>
              <w:rPr>
                <w:rFonts w:ascii="Arial" w:eastAsia="Calibri" w:hAnsi="Arial" w:cs="Arial"/>
                <w:b/>
                <w:sz w:val="16"/>
                <w:szCs w:val="16"/>
                <w:lang w:eastAsia="es-MX"/>
              </w:rPr>
            </w:pPr>
            <w:r w:rsidRPr="00DC12A5">
              <w:rPr>
                <w:rFonts w:ascii="Arial" w:eastAsia="Calibri" w:hAnsi="Arial" w:cs="Arial"/>
                <w:b/>
                <w:sz w:val="16"/>
                <w:szCs w:val="16"/>
                <w:lang w:eastAsia="es-MX"/>
              </w:rPr>
              <w:t>¿Qué documento obtengo al finalizar el Trámite o Servicio?</w:t>
            </w:r>
          </w:p>
        </w:tc>
        <w:tc>
          <w:tcPr>
            <w:tcW w:w="2500" w:type="pct"/>
            <w:gridSpan w:val="3"/>
            <w:tcBorders>
              <w:top w:val="single" w:sz="6" w:space="0" w:color="auto"/>
              <w:left w:val="single" w:sz="6" w:space="0" w:color="auto"/>
              <w:bottom w:val="single" w:sz="6" w:space="0" w:color="auto"/>
              <w:right w:val="single" w:sz="6" w:space="0" w:color="auto"/>
            </w:tcBorders>
            <w:shd w:val="clear" w:color="auto" w:fill="C0C0C0"/>
          </w:tcPr>
          <w:p w14:paraId="058CDE62" w14:textId="77777777" w:rsidR="00233B2A" w:rsidRPr="00DC12A5" w:rsidRDefault="00233B2A" w:rsidP="002C41C8">
            <w:pPr>
              <w:spacing w:before="44" w:after="44" w:line="200" w:lineRule="exact"/>
              <w:jc w:val="center"/>
              <w:rPr>
                <w:rFonts w:ascii="Arial" w:eastAsia="Calibri" w:hAnsi="Arial" w:cs="Arial"/>
                <w:b/>
                <w:sz w:val="16"/>
                <w:szCs w:val="16"/>
                <w:lang w:eastAsia="es-MX"/>
              </w:rPr>
            </w:pPr>
            <w:r w:rsidRPr="00DC12A5">
              <w:rPr>
                <w:rFonts w:ascii="Arial" w:eastAsia="Calibri" w:hAnsi="Arial" w:cs="Arial"/>
                <w:b/>
                <w:sz w:val="16"/>
                <w:szCs w:val="16"/>
                <w:lang w:eastAsia="es-MX"/>
              </w:rPr>
              <w:t>¿Cuál es la vigencia del Trámite o Servicio?</w:t>
            </w:r>
          </w:p>
        </w:tc>
      </w:tr>
      <w:tr w:rsidR="00233B2A" w:rsidRPr="00DC12A5" w14:paraId="3AD6D793" w14:textId="77777777" w:rsidTr="002C41C8">
        <w:tblPrEx>
          <w:tblLook w:val="04A0" w:firstRow="1" w:lastRow="0" w:firstColumn="1" w:lastColumn="0" w:noHBand="0" w:noVBand="1"/>
        </w:tblPrEx>
        <w:trPr>
          <w:trHeight w:val="20"/>
        </w:trPr>
        <w:tc>
          <w:tcPr>
            <w:tcW w:w="2496" w:type="pct"/>
            <w:gridSpan w:val="4"/>
            <w:tcBorders>
              <w:top w:val="single" w:sz="6" w:space="0" w:color="auto"/>
              <w:left w:val="single" w:sz="6" w:space="0" w:color="auto"/>
              <w:bottom w:val="single" w:sz="6" w:space="0" w:color="auto"/>
              <w:right w:val="single" w:sz="6" w:space="0" w:color="auto"/>
            </w:tcBorders>
          </w:tcPr>
          <w:p w14:paraId="0220F6D9" w14:textId="77777777" w:rsidR="00233B2A" w:rsidRPr="00DC12A5" w:rsidRDefault="00233B2A" w:rsidP="002C41C8">
            <w:pPr>
              <w:spacing w:before="44" w:after="44" w:line="200" w:lineRule="exact"/>
              <w:jc w:val="both"/>
              <w:rPr>
                <w:rFonts w:ascii="Arial" w:eastAsia="Calibri" w:hAnsi="Arial" w:cs="Arial"/>
                <w:sz w:val="16"/>
                <w:szCs w:val="16"/>
                <w:lang w:eastAsia="es-MX"/>
              </w:rPr>
            </w:pPr>
            <w:r w:rsidRPr="00DC12A5">
              <w:rPr>
                <w:rFonts w:ascii="Arial" w:eastAsia="Calibri" w:hAnsi="Arial" w:cs="Arial"/>
                <w:sz w:val="16"/>
                <w:szCs w:val="16"/>
                <w:lang w:eastAsia="es-MX"/>
              </w:rPr>
              <w:t>Acuse de recibo.</w:t>
            </w:r>
          </w:p>
        </w:tc>
        <w:tc>
          <w:tcPr>
            <w:tcW w:w="2500" w:type="pct"/>
            <w:gridSpan w:val="3"/>
            <w:tcBorders>
              <w:top w:val="single" w:sz="6" w:space="0" w:color="auto"/>
              <w:left w:val="single" w:sz="6" w:space="0" w:color="auto"/>
              <w:bottom w:val="single" w:sz="6" w:space="0" w:color="auto"/>
              <w:right w:val="single" w:sz="6" w:space="0" w:color="auto"/>
            </w:tcBorders>
          </w:tcPr>
          <w:p w14:paraId="45AA8C58" w14:textId="77777777" w:rsidR="00233B2A" w:rsidRPr="00DC12A5" w:rsidRDefault="00233B2A" w:rsidP="002C41C8">
            <w:pPr>
              <w:spacing w:before="44" w:after="44" w:line="200" w:lineRule="exact"/>
              <w:jc w:val="both"/>
              <w:rPr>
                <w:rFonts w:ascii="Arial" w:eastAsia="Calibri" w:hAnsi="Arial" w:cs="Arial"/>
                <w:sz w:val="16"/>
                <w:szCs w:val="16"/>
                <w:lang w:eastAsia="es-MX"/>
              </w:rPr>
            </w:pPr>
            <w:r w:rsidRPr="00DC12A5">
              <w:rPr>
                <w:rFonts w:ascii="Arial" w:eastAsia="Calibri" w:hAnsi="Arial" w:cs="Arial"/>
                <w:sz w:val="16"/>
                <w:szCs w:val="16"/>
                <w:lang w:eastAsia="es-MX"/>
              </w:rPr>
              <w:t>No aplica.</w:t>
            </w:r>
          </w:p>
        </w:tc>
      </w:tr>
      <w:tr w:rsidR="00233B2A" w:rsidRPr="00DC12A5" w14:paraId="5BD9B079" w14:textId="77777777" w:rsidTr="002C41C8">
        <w:tblPrEx>
          <w:tblLook w:val="04A0" w:firstRow="1" w:lastRow="0" w:firstColumn="1" w:lastColumn="0" w:noHBand="0" w:noVBand="1"/>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5F18F772" w14:textId="77777777" w:rsidR="00233B2A" w:rsidRPr="00DC12A5" w:rsidRDefault="00233B2A" w:rsidP="002C41C8">
            <w:pPr>
              <w:spacing w:before="44" w:after="44" w:line="200" w:lineRule="exact"/>
              <w:jc w:val="center"/>
              <w:rPr>
                <w:rFonts w:ascii="Arial" w:eastAsia="Calibri" w:hAnsi="Arial" w:cs="Arial"/>
                <w:b/>
                <w:sz w:val="16"/>
                <w:szCs w:val="16"/>
                <w:lang w:eastAsia="es-MX"/>
              </w:rPr>
            </w:pPr>
            <w:r w:rsidRPr="00DC12A5">
              <w:rPr>
                <w:rFonts w:ascii="Arial" w:eastAsia="Calibri" w:hAnsi="Arial" w:cs="Arial"/>
                <w:b/>
                <w:sz w:val="16"/>
                <w:szCs w:val="16"/>
                <w:lang w:eastAsia="es-MX"/>
              </w:rPr>
              <w:t>CANALES DE ATENCIÓN</w:t>
            </w:r>
          </w:p>
        </w:tc>
      </w:tr>
      <w:tr w:rsidR="00233B2A" w:rsidRPr="00DC12A5" w14:paraId="1FC157B4" w14:textId="77777777" w:rsidTr="002C41C8">
        <w:tblPrEx>
          <w:tblLook w:val="04A0" w:firstRow="1" w:lastRow="0" w:firstColumn="1" w:lastColumn="0" w:noHBand="0" w:noVBand="1"/>
        </w:tblPrEx>
        <w:trPr>
          <w:trHeight w:val="20"/>
        </w:trPr>
        <w:tc>
          <w:tcPr>
            <w:tcW w:w="2496" w:type="pct"/>
            <w:gridSpan w:val="4"/>
            <w:tcBorders>
              <w:top w:val="single" w:sz="6" w:space="0" w:color="auto"/>
              <w:left w:val="single" w:sz="6" w:space="0" w:color="auto"/>
              <w:bottom w:val="single" w:sz="6" w:space="0" w:color="auto"/>
              <w:right w:val="single" w:sz="6" w:space="0" w:color="auto"/>
            </w:tcBorders>
            <w:shd w:val="clear" w:color="auto" w:fill="C0C0C0"/>
          </w:tcPr>
          <w:p w14:paraId="4953E68D" w14:textId="77777777" w:rsidR="00233B2A" w:rsidRPr="00DC12A5" w:rsidRDefault="00233B2A" w:rsidP="002C41C8">
            <w:pPr>
              <w:spacing w:before="44" w:after="44" w:line="200" w:lineRule="exact"/>
              <w:jc w:val="center"/>
              <w:rPr>
                <w:rFonts w:ascii="Arial" w:eastAsia="Calibri" w:hAnsi="Arial" w:cs="Arial"/>
                <w:b/>
                <w:sz w:val="16"/>
                <w:szCs w:val="16"/>
                <w:lang w:eastAsia="es-MX"/>
              </w:rPr>
            </w:pPr>
            <w:r w:rsidRPr="00DC12A5">
              <w:rPr>
                <w:rFonts w:ascii="Arial" w:eastAsia="Calibri" w:hAnsi="Arial" w:cs="Arial"/>
                <w:b/>
                <w:sz w:val="16"/>
                <w:szCs w:val="16"/>
                <w:lang w:eastAsia="es-MX"/>
              </w:rPr>
              <w:t>Consultas y dudas</w:t>
            </w:r>
          </w:p>
        </w:tc>
        <w:tc>
          <w:tcPr>
            <w:tcW w:w="2504" w:type="pct"/>
            <w:gridSpan w:val="3"/>
            <w:tcBorders>
              <w:top w:val="single" w:sz="6" w:space="0" w:color="auto"/>
              <w:left w:val="single" w:sz="6" w:space="0" w:color="auto"/>
              <w:bottom w:val="single" w:sz="6" w:space="0" w:color="auto"/>
              <w:right w:val="single" w:sz="6" w:space="0" w:color="auto"/>
            </w:tcBorders>
            <w:shd w:val="clear" w:color="auto" w:fill="C0C0C0"/>
          </w:tcPr>
          <w:p w14:paraId="32C08BD6" w14:textId="77777777" w:rsidR="00233B2A" w:rsidRPr="00DC12A5" w:rsidRDefault="00233B2A" w:rsidP="002C41C8">
            <w:pPr>
              <w:spacing w:before="44" w:after="44" w:line="200" w:lineRule="exact"/>
              <w:jc w:val="center"/>
              <w:rPr>
                <w:rFonts w:ascii="Arial" w:eastAsia="Calibri" w:hAnsi="Arial" w:cs="Arial"/>
                <w:b/>
                <w:sz w:val="16"/>
                <w:szCs w:val="16"/>
                <w:lang w:eastAsia="es-MX"/>
              </w:rPr>
            </w:pPr>
            <w:r w:rsidRPr="00DC12A5">
              <w:rPr>
                <w:rFonts w:ascii="Arial" w:eastAsia="Calibri" w:hAnsi="Arial" w:cs="Arial"/>
                <w:b/>
                <w:sz w:val="16"/>
                <w:szCs w:val="16"/>
                <w:lang w:eastAsia="es-MX"/>
              </w:rPr>
              <w:t>Quejas y denuncias</w:t>
            </w:r>
          </w:p>
        </w:tc>
      </w:tr>
      <w:tr w:rsidR="00233B2A" w:rsidRPr="00DC12A5" w14:paraId="128422DD" w14:textId="77777777" w:rsidTr="002C41C8">
        <w:tblPrEx>
          <w:tblLook w:val="04A0" w:firstRow="1" w:lastRow="0" w:firstColumn="1" w:lastColumn="0" w:noHBand="0" w:noVBand="1"/>
        </w:tblPrEx>
        <w:trPr>
          <w:trHeight w:val="20"/>
        </w:trPr>
        <w:tc>
          <w:tcPr>
            <w:tcW w:w="2496" w:type="pct"/>
            <w:gridSpan w:val="4"/>
            <w:tcBorders>
              <w:top w:val="single" w:sz="6" w:space="0" w:color="auto"/>
              <w:left w:val="single" w:sz="6" w:space="0" w:color="auto"/>
              <w:bottom w:val="single" w:sz="6" w:space="0" w:color="auto"/>
              <w:right w:val="single" w:sz="6" w:space="0" w:color="auto"/>
            </w:tcBorders>
          </w:tcPr>
          <w:p w14:paraId="574E4864" w14:textId="77777777" w:rsidR="00233B2A" w:rsidRPr="00DC12A5" w:rsidRDefault="00233B2A" w:rsidP="002C41C8">
            <w:pPr>
              <w:spacing w:before="44" w:after="44" w:line="200" w:lineRule="exact"/>
              <w:jc w:val="both"/>
              <w:rPr>
                <w:rFonts w:ascii="Arial" w:hAnsi="Arial" w:cs="Arial"/>
                <w:sz w:val="16"/>
                <w:szCs w:val="16"/>
                <w:lang w:eastAsia="es-MX"/>
              </w:rPr>
            </w:pPr>
            <w:r w:rsidRPr="00DC12A5">
              <w:rPr>
                <w:rFonts w:ascii="Arial" w:hAnsi="Arial" w:cs="Arial"/>
                <w:sz w:val="16"/>
                <w:szCs w:val="16"/>
                <w:lang w:eastAsia="es-MX"/>
              </w:rPr>
              <w:t>Vía Chat:</w:t>
            </w:r>
            <w:r w:rsidRPr="00DC12A5">
              <w:rPr>
                <w:rFonts w:ascii="Arial" w:hAnsi="Arial" w:cs="Arial"/>
                <w:sz w:val="16"/>
                <w:szCs w:val="16"/>
                <w:u w:val="single"/>
                <w:lang w:eastAsia="es-MX"/>
              </w:rPr>
              <w:t xml:space="preserve"> http://chat.sat.gob.mx</w:t>
            </w:r>
            <w:r w:rsidRPr="00DC12A5">
              <w:rPr>
                <w:rFonts w:ascii="Arial" w:hAnsi="Arial" w:cs="Arial"/>
                <w:sz w:val="16"/>
                <w:szCs w:val="16"/>
                <w:lang w:eastAsia="es-MX"/>
              </w:rPr>
              <w:t xml:space="preserve"> </w:t>
            </w:r>
          </w:p>
        </w:tc>
        <w:tc>
          <w:tcPr>
            <w:tcW w:w="2504" w:type="pct"/>
            <w:gridSpan w:val="3"/>
            <w:tcBorders>
              <w:top w:val="single" w:sz="6" w:space="0" w:color="auto"/>
              <w:left w:val="single" w:sz="6" w:space="0" w:color="auto"/>
              <w:bottom w:val="single" w:sz="6" w:space="0" w:color="auto"/>
              <w:right w:val="single" w:sz="6" w:space="0" w:color="auto"/>
            </w:tcBorders>
          </w:tcPr>
          <w:p w14:paraId="713C006A" w14:textId="77777777" w:rsidR="00233B2A" w:rsidRPr="00DC12A5" w:rsidRDefault="00233B2A" w:rsidP="002C41C8">
            <w:pPr>
              <w:spacing w:before="44" w:after="44" w:line="200" w:lineRule="exact"/>
              <w:ind w:left="432" w:hanging="432"/>
              <w:jc w:val="both"/>
              <w:rPr>
                <w:rFonts w:ascii="Arial" w:eastAsia="Calibri" w:hAnsi="Arial" w:cs="Arial"/>
                <w:sz w:val="16"/>
                <w:szCs w:val="16"/>
                <w:lang w:eastAsia="es-MX"/>
              </w:rPr>
            </w:pPr>
            <w:r w:rsidRPr="00DC12A5">
              <w:rPr>
                <w:rFonts w:ascii="Arial" w:eastAsia="Calibri" w:hAnsi="Arial" w:cs="Arial"/>
                <w:sz w:val="16"/>
                <w:szCs w:val="16"/>
                <w:lang w:eastAsia="es-MX"/>
              </w:rPr>
              <w:t>I.</w:t>
            </w:r>
            <w:r w:rsidRPr="00DC12A5">
              <w:rPr>
                <w:rFonts w:ascii="Arial" w:eastAsia="Calibri" w:hAnsi="Arial" w:cs="Arial"/>
                <w:sz w:val="16"/>
                <w:szCs w:val="16"/>
                <w:lang w:eastAsia="es-MX"/>
              </w:rPr>
              <w:tab/>
              <w:t>Quejas y Denuncias SAT: 55-88-52-22-22 y + 55-88-52-22-22 para otros países.</w:t>
            </w:r>
          </w:p>
          <w:p w14:paraId="25E8C56A" w14:textId="77777777" w:rsidR="00233B2A" w:rsidRPr="00DC12A5" w:rsidRDefault="00233B2A" w:rsidP="002C41C8">
            <w:pPr>
              <w:spacing w:before="44" w:after="44" w:line="200" w:lineRule="exact"/>
              <w:ind w:left="432" w:hanging="432"/>
              <w:jc w:val="both"/>
              <w:rPr>
                <w:rFonts w:ascii="Arial" w:eastAsia="Calibri" w:hAnsi="Arial" w:cs="Arial"/>
                <w:sz w:val="16"/>
                <w:szCs w:val="16"/>
                <w:lang w:eastAsia="es-MX"/>
              </w:rPr>
            </w:pPr>
            <w:r w:rsidRPr="00DC12A5">
              <w:rPr>
                <w:rFonts w:ascii="Arial" w:eastAsia="Calibri" w:hAnsi="Arial" w:cs="Arial"/>
                <w:sz w:val="16"/>
                <w:szCs w:val="16"/>
                <w:lang w:eastAsia="es-MX"/>
              </w:rPr>
              <w:t>II.</w:t>
            </w:r>
            <w:r w:rsidRPr="00DC12A5">
              <w:rPr>
                <w:rFonts w:ascii="Arial" w:eastAsia="Calibri" w:hAnsi="Arial" w:cs="Arial"/>
                <w:sz w:val="16"/>
                <w:szCs w:val="16"/>
                <w:lang w:eastAsia="es-MX"/>
              </w:rPr>
              <w:tab/>
              <w:t xml:space="preserve">Correo electrónico: </w:t>
            </w:r>
            <w:r w:rsidRPr="00DC12A5">
              <w:rPr>
                <w:rFonts w:ascii="Arial" w:eastAsia="Calibri" w:hAnsi="Arial" w:cs="Arial"/>
                <w:sz w:val="16"/>
                <w:szCs w:val="16"/>
                <w:u w:val="single"/>
                <w:lang w:eastAsia="es-MX"/>
              </w:rPr>
              <w:t>denuncias@sat.gob.mx</w:t>
            </w:r>
          </w:p>
          <w:p w14:paraId="6DEA445A" w14:textId="77777777" w:rsidR="00233B2A" w:rsidRPr="00DC12A5" w:rsidRDefault="00233B2A" w:rsidP="002C41C8">
            <w:pPr>
              <w:spacing w:before="44" w:after="44" w:line="200" w:lineRule="exact"/>
              <w:ind w:left="432" w:hanging="432"/>
              <w:jc w:val="both"/>
              <w:rPr>
                <w:rFonts w:ascii="Arial" w:eastAsia="Calibri" w:hAnsi="Arial" w:cs="Arial"/>
                <w:sz w:val="16"/>
                <w:szCs w:val="16"/>
                <w:lang w:eastAsia="es-MX"/>
              </w:rPr>
            </w:pPr>
            <w:r w:rsidRPr="00DC12A5">
              <w:rPr>
                <w:rFonts w:ascii="Arial" w:eastAsia="Calibri" w:hAnsi="Arial" w:cs="Arial"/>
                <w:sz w:val="16"/>
                <w:szCs w:val="16"/>
                <w:lang w:eastAsia="es-MX"/>
              </w:rPr>
              <w:t>III.</w:t>
            </w:r>
            <w:r w:rsidRPr="00DC12A5">
              <w:rPr>
                <w:rFonts w:ascii="Arial" w:eastAsia="Calibri" w:hAnsi="Arial" w:cs="Arial"/>
                <w:sz w:val="16"/>
                <w:szCs w:val="16"/>
                <w:lang w:eastAsia="es-MX"/>
              </w:rPr>
              <w:tab/>
              <w:t>SAT Móvil – Aplicación para celular, apartado Quejas y Denuncias.</w:t>
            </w:r>
          </w:p>
          <w:p w14:paraId="4F4D3086" w14:textId="77777777" w:rsidR="00233B2A" w:rsidRPr="00DC12A5" w:rsidRDefault="00233B2A" w:rsidP="002C41C8">
            <w:pPr>
              <w:spacing w:before="44" w:after="44" w:line="200" w:lineRule="exact"/>
              <w:ind w:left="432" w:hanging="432"/>
              <w:jc w:val="both"/>
              <w:rPr>
                <w:rFonts w:ascii="Arial" w:eastAsia="Calibri" w:hAnsi="Arial" w:cs="Arial"/>
                <w:sz w:val="16"/>
                <w:szCs w:val="16"/>
                <w:lang w:eastAsia="es-MX"/>
              </w:rPr>
            </w:pPr>
            <w:r w:rsidRPr="00DC12A5">
              <w:rPr>
                <w:rFonts w:ascii="Arial" w:eastAsia="Calibri" w:hAnsi="Arial" w:cs="Arial"/>
                <w:sz w:val="16"/>
                <w:szCs w:val="16"/>
                <w:lang w:eastAsia="es-MX"/>
              </w:rPr>
              <w:t>IV.</w:t>
            </w:r>
            <w:r w:rsidRPr="00DC12A5">
              <w:rPr>
                <w:rFonts w:ascii="Arial" w:eastAsia="Calibri" w:hAnsi="Arial" w:cs="Arial"/>
                <w:sz w:val="16"/>
                <w:szCs w:val="16"/>
                <w:lang w:eastAsia="es-MX"/>
              </w:rPr>
              <w:tab/>
              <w:t>En el Portal del SAT:</w:t>
            </w:r>
          </w:p>
          <w:p w14:paraId="5F4B5A05" w14:textId="77777777" w:rsidR="00233B2A" w:rsidRPr="00DC12A5" w:rsidRDefault="00233B2A" w:rsidP="002C41C8">
            <w:pPr>
              <w:spacing w:before="44" w:after="44" w:line="200" w:lineRule="exact"/>
              <w:ind w:left="432" w:hanging="432"/>
              <w:jc w:val="both"/>
              <w:rPr>
                <w:rFonts w:ascii="Arial" w:eastAsia="Calibri" w:hAnsi="Arial" w:cs="Arial"/>
                <w:sz w:val="16"/>
                <w:szCs w:val="16"/>
                <w:lang w:eastAsia="es-MX"/>
              </w:rPr>
            </w:pPr>
            <w:r w:rsidRPr="00DC12A5">
              <w:rPr>
                <w:rFonts w:ascii="Arial" w:eastAsia="Calibri" w:hAnsi="Arial" w:cs="Arial"/>
                <w:sz w:val="16"/>
                <w:szCs w:val="16"/>
                <w:lang w:eastAsia="es-MX"/>
              </w:rPr>
              <w:tab/>
            </w:r>
            <w:r w:rsidRPr="00DC12A5">
              <w:rPr>
                <w:rFonts w:ascii="Arial" w:eastAsia="Calibri" w:hAnsi="Arial" w:cs="Arial"/>
                <w:sz w:val="16"/>
                <w:szCs w:val="16"/>
                <w:u w:val="single"/>
                <w:lang w:eastAsia="es-MX"/>
              </w:rPr>
              <w:t>https://www.sat.gob.mx/aplicacion/50409/presenta-tu-queja-o-denuncia</w:t>
            </w:r>
          </w:p>
          <w:p w14:paraId="68C96DBF" w14:textId="77777777" w:rsidR="00233B2A" w:rsidRPr="00DC12A5" w:rsidRDefault="00233B2A" w:rsidP="002C41C8">
            <w:pPr>
              <w:spacing w:before="44" w:after="44" w:line="200" w:lineRule="exact"/>
              <w:ind w:left="432" w:hanging="432"/>
              <w:jc w:val="both"/>
              <w:rPr>
                <w:rFonts w:ascii="Arial" w:eastAsia="Calibri" w:hAnsi="Arial" w:cs="Arial"/>
                <w:sz w:val="16"/>
                <w:szCs w:val="16"/>
                <w:lang w:eastAsia="es-MX"/>
              </w:rPr>
            </w:pPr>
            <w:r w:rsidRPr="00DC12A5">
              <w:rPr>
                <w:rFonts w:ascii="Arial" w:eastAsia="Calibri" w:hAnsi="Arial" w:cs="Arial"/>
                <w:sz w:val="16"/>
                <w:szCs w:val="16"/>
                <w:lang w:eastAsia="es-MX"/>
              </w:rPr>
              <w:lastRenderedPageBreak/>
              <w:t>V.</w:t>
            </w:r>
            <w:r w:rsidRPr="00DC12A5">
              <w:rPr>
                <w:rFonts w:ascii="Arial" w:eastAsia="Calibri" w:hAnsi="Arial" w:cs="Arial"/>
                <w:sz w:val="16"/>
                <w:szCs w:val="16"/>
                <w:lang w:eastAsia="es-MX"/>
              </w:rPr>
              <w:tab/>
              <w:t>Teléfonos rojos ubicados en las oficinas del SAT.</w:t>
            </w:r>
          </w:p>
        </w:tc>
      </w:tr>
      <w:tr w:rsidR="00233B2A" w:rsidRPr="00DC12A5" w14:paraId="3D518224" w14:textId="77777777" w:rsidTr="002C41C8">
        <w:tblPrEx>
          <w:tblLook w:val="04A0" w:firstRow="1" w:lastRow="0" w:firstColumn="1" w:lastColumn="0" w:noHBand="0" w:noVBand="1"/>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723A3007" w14:textId="77777777" w:rsidR="00233B2A" w:rsidRPr="00DC12A5" w:rsidRDefault="00233B2A" w:rsidP="002C41C8">
            <w:pPr>
              <w:spacing w:before="44" w:after="44" w:line="200" w:lineRule="exact"/>
              <w:jc w:val="center"/>
              <w:rPr>
                <w:rFonts w:ascii="Arial" w:eastAsia="Calibri" w:hAnsi="Arial" w:cs="Arial"/>
                <w:b/>
                <w:sz w:val="16"/>
                <w:szCs w:val="16"/>
                <w:lang w:eastAsia="es-MX"/>
              </w:rPr>
            </w:pPr>
            <w:r w:rsidRPr="00DC12A5">
              <w:rPr>
                <w:rFonts w:ascii="Arial" w:eastAsia="Calibri" w:hAnsi="Arial" w:cs="Arial"/>
                <w:b/>
                <w:sz w:val="16"/>
                <w:szCs w:val="16"/>
                <w:lang w:eastAsia="es-MX"/>
              </w:rPr>
              <w:lastRenderedPageBreak/>
              <w:t>Información adicional</w:t>
            </w:r>
          </w:p>
        </w:tc>
      </w:tr>
      <w:tr w:rsidR="00233B2A" w:rsidRPr="00DC12A5" w14:paraId="022E121E" w14:textId="77777777" w:rsidTr="002C41C8">
        <w:tblPrEx>
          <w:tblLook w:val="04A0" w:firstRow="1" w:lastRow="0" w:firstColumn="1" w:lastColumn="0" w:noHBand="0" w:noVBand="1"/>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7AFA73D2" w14:textId="77777777" w:rsidR="00233B2A" w:rsidRPr="00DC12A5" w:rsidRDefault="00233B2A" w:rsidP="002C41C8">
            <w:pPr>
              <w:spacing w:before="44" w:after="44" w:line="200" w:lineRule="exact"/>
              <w:ind w:left="432" w:hanging="432"/>
              <w:jc w:val="both"/>
              <w:rPr>
                <w:rFonts w:ascii="Arial" w:eastAsia="Calibri" w:hAnsi="Arial" w:cs="Arial"/>
                <w:sz w:val="16"/>
                <w:szCs w:val="16"/>
                <w:lang w:eastAsia="es-MX"/>
              </w:rPr>
            </w:pPr>
            <w:r w:rsidRPr="00DC12A5">
              <w:rPr>
                <w:rFonts w:ascii="Arial" w:eastAsia="Calibri" w:hAnsi="Arial" w:cs="Arial"/>
                <w:sz w:val="16"/>
                <w:szCs w:val="16"/>
                <w:lang w:eastAsia="es-MX"/>
              </w:rPr>
              <w:t>I.</w:t>
            </w:r>
            <w:r w:rsidRPr="00DC12A5">
              <w:rPr>
                <w:rFonts w:ascii="Arial" w:eastAsia="Calibri" w:hAnsi="Arial" w:cs="Arial"/>
                <w:sz w:val="16"/>
                <w:szCs w:val="16"/>
                <w:lang w:eastAsia="es-MX"/>
              </w:rPr>
              <w:tab/>
              <w:t>La destrucción se deberá efectuar en el lugar, día y hora hábil señalados en el aviso, aun cuando la autoridad aduanera no se encuentre presente.</w:t>
            </w:r>
          </w:p>
          <w:p w14:paraId="753A29D6" w14:textId="77777777" w:rsidR="00233B2A" w:rsidRPr="00DC12A5" w:rsidRDefault="00233B2A" w:rsidP="002C41C8">
            <w:pPr>
              <w:spacing w:before="44" w:after="44" w:line="200" w:lineRule="exact"/>
              <w:ind w:left="432" w:hanging="432"/>
              <w:jc w:val="both"/>
              <w:rPr>
                <w:rFonts w:ascii="Arial" w:eastAsia="Calibri" w:hAnsi="Arial" w:cs="Arial"/>
                <w:sz w:val="16"/>
                <w:szCs w:val="16"/>
                <w:lang w:eastAsia="es-MX"/>
              </w:rPr>
            </w:pPr>
            <w:r w:rsidRPr="00DC12A5">
              <w:rPr>
                <w:rFonts w:ascii="Arial" w:eastAsia="Calibri" w:hAnsi="Arial" w:cs="Arial"/>
                <w:sz w:val="16"/>
                <w:szCs w:val="16"/>
                <w:lang w:eastAsia="es-MX"/>
              </w:rPr>
              <w:tab/>
              <w:t>En caso de que la autoridad no se presente en el día, hora y lugar indicado en el aviso, la persona que efectúe la destrucción de las mercancías deberá levantar el acta de hechos y transmitirla a través de la Ventanilla Digital, dentro de los cinco días siguientes a aquél en que fue levantada, conservando en original un tanto del acta de hechos levantada.</w:t>
            </w:r>
          </w:p>
          <w:p w14:paraId="5363DBF8" w14:textId="77777777" w:rsidR="00233B2A" w:rsidRPr="00DC12A5" w:rsidRDefault="00233B2A" w:rsidP="002C41C8">
            <w:pPr>
              <w:spacing w:before="44" w:after="44" w:line="200" w:lineRule="exact"/>
              <w:ind w:left="432" w:hanging="432"/>
              <w:jc w:val="both"/>
              <w:rPr>
                <w:rFonts w:ascii="Arial" w:eastAsia="Calibri" w:hAnsi="Arial" w:cs="Arial"/>
                <w:sz w:val="16"/>
                <w:szCs w:val="16"/>
                <w:lang w:eastAsia="es-MX"/>
              </w:rPr>
            </w:pPr>
            <w:r w:rsidRPr="00DC12A5">
              <w:rPr>
                <w:rFonts w:ascii="Arial" w:eastAsia="Calibri" w:hAnsi="Arial" w:cs="Arial"/>
                <w:sz w:val="16"/>
                <w:szCs w:val="16"/>
                <w:lang w:eastAsia="es-MX"/>
              </w:rPr>
              <w:tab/>
              <w:t>Para el caso de que la ADACE se presente, levantará el acta de hechos en la que se hará constar la cantidad, peso o volumen de la mercancía que se destruye, descripción del proceso de destrucción que se realice, así como los números de pedimentos con los que se introdujo a territorio nacional.</w:t>
            </w:r>
          </w:p>
          <w:p w14:paraId="38FAA238" w14:textId="77777777" w:rsidR="00233B2A" w:rsidRPr="00DC12A5" w:rsidRDefault="00233B2A" w:rsidP="002C41C8">
            <w:pPr>
              <w:spacing w:before="44" w:after="44" w:line="200" w:lineRule="exact"/>
              <w:ind w:left="432" w:hanging="432"/>
              <w:jc w:val="both"/>
              <w:rPr>
                <w:rFonts w:ascii="Arial" w:eastAsia="Calibri" w:hAnsi="Arial" w:cs="Arial"/>
                <w:sz w:val="16"/>
                <w:szCs w:val="16"/>
                <w:lang w:eastAsia="es-MX"/>
              </w:rPr>
            </w:pPr>
            <w:r w:rsidRPr="00DC12A5">
              <w:rPr>
                <w:rFonts w:ascii="Arial" w:eastAsia="Calibri" w:hAnsi="Arial" w:cs="Arial"/>
                <w:sz w:val="16"/>
                <w:szCs w:val="16"/>
                <w:lang w:eastAsia="es-MX"/>
              </w:rPr>
              <w:t>II.</w:t>
            </w:r>
            <w:r w:rsidRPr="00DC12A5">
              <w:rPr>
                <w:rFonts w:ascii="Arial" w:eastAsia="Calibri" w:hAnsi="Arial" w:cs="Arial"/>
                <w:sz w:val="16"/>
                <w:szCs w:val="16"/>
                <w:lang w:eastAsia="es-MX"/>
              </w:rPr>
              <w:tab/>
              <w:t>Cuando cambies la fecha de destrucción, deberás presentar un nuevo aviso cumpliendo con los requisitos y condiciones de la presente ficha.</w:t>
            </w:r>
          </w:p>
        </w:tc>
      </w:tr>
      <w:tr w:rsidR="00233B2A" w:rsidRPr="00DC12A5" w14:paraId="25A9BBA3" w14:textId="77777777" w:rsidTr="002C41C8">
        <w:tblPrEx>
          <w:tblLook w:val="04A0" w:firstRow="1" w:lastRow="0" w:firstColumn="1" w:lastColumn="0" w:noHBand="0" w:noVBand="1"/>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3C79BF39" w14:textId="77777777" w:rsidR="00233B2A" w:rsidRPr="00DC12A5" w:rsidRDefault="00233B2A" w:rsidP="002C41C8">
            <w:pPr>
              <w:spacing w:before="44" w:after="44" w:line="200" w:lineRule="exact"/>
              <w:jc w:val="center"/>
              <w:rPr>
                <w:rFonts w:ascii="Arial" w:eastAsia="Calibri" w:hAnsi="Arial" w:cs="Arial"/>
                <w:b/>
                <w:sz w:val="16"/>
                <w:szCs w:val="16"/>
                <w:lang w:eastAsia="es-MX"/>
              </w:rPr>
            </w:pPr>
            <w:r w:rsidRPr="00DC12A5">
              <w:rPr>
                <w:rFonts w:ascii="Arial" w:eastAsia="Calibri" w:hAnsi="Arial" w:cs="Arial"/>
                <w:b/>
                <w:sz w:val="16"/>
                <w:szCs w:val="16"/>
                <w:lang w:eastAsia="es-MX"/>
              </w:rPr>
              <w:t>Fundamento jurídico</w:t>
            </w:r>
          </w:p>
        </w:tc>
      </w:tr>
      <w:tr w:rsidR="00233B2A" w:rsidRPr="00DC12A5" w14:paraId="639F497A" w14:textId="77777777" w:rsidTr="002C41C8">
        <w:tblPrEx>
          <w:tblLook w:val="04A0" w:firstRow="1" w:lastRow="0" w:firstColumn="1" w:lastColumn="0" w:noHBand="0" w:noVBand="1"/>
        </w:tblPrEx>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7B902318" w14:textId="77777777" w:rsidR="00233B2A" w:rsidRPr="00DC12A5" w:rsidRDefault="00233B2A" w:rsidP="002C41C8">
            <w:pPr>
              <w:spacing w:before="44" w:after="44" w:line="200" w:lineRule="exact"/>
              <w:jc w:val="both"/>
              <w:rPr>
                <w:rFonts w:ascii="Arial" w:eastAsia="Calibri" w:hAnsi="Arial" w:cs="Arial"/>
                <w:b/>
                <w:sz w:val="16"/>
                <w:szCs w:val="16"/>
                <w:lang w:eastAsia="es-MX"/>
              </w:rPr>
            </w:pPr>
            <w:r w:rsidRPr="00DC12A5">
              <w:rPr>
                <w:rFonts w:ascii="Arial" w:eastAsia="Calibri" w:hAnsi="Arial" w:cs="Arial"/>
                <w:sz w:val="16"/>
                <w:szCs w:val="16"/>
                <w:lang w:eastAsia="es-MX"/>
              </w:rPr>
              <w:t>Artículos 106, fracción III, inciso b) de la Ley, 142 y 156 de Reglamento, las reglas 1.2.2., 1.2.4. y 4.2.8. de las RGCE.</w:t>
            </w:r>
          </w:p>
        </w:tc>
      </w:tr>
    </w:tbl>
    <w:p w14:paraId="70D2AD9A"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55"/>
        <w:gridCol w:w="1289"/>
        <w:gridCol w:w="221"/>
        <w:gridCol w:w="1135"/>
        <w:gridCol w:w="1767"/>
        <w:gridCol w:w="708"/>
        <w:gridCol w:w="1951"/>
      </w:tblGrid>
      <w:tr w:rsidR="00233B2A" w:rsidRPr="00DC12A5" w14:paraId="00E1A3AB" w14:textId="77777777" w:rsidTr="002C41C8">
        <w:trPr>
          <w:trHeight w:val="20"/>
        </w:trPr>
        <w:tc>
          <w:tcPr>
            <w:tcW w:w="5000" w:type="pct"/>
            <w:gridSpan w:val="7"/>
            <w:shd w:val="clear" w:color="auto" w:fill="A6A6A6"/>
            <w:noWrap/>
          </w:tcPr>
          <w:p w14:paraId="5D5AD671" w14:textId="77777777" w:rsidR="00233B2A" w:rsidRPr="00DC12A5" w:rsidRDefault="00233B2A" w:rsidP="002C41C8">
            <w:pPr>
              <w:spacing w:before="40" w:after="40" w:line="220" w:lineRule="exact"/>
              <w:jc w:val="both"/>
              <w:rPr>
                <w:rFonts w:ascii="Arial" w:hAnsi="Arial" w:cs="Arial"/>
                <w:b/>
                <w:sz w:val="16"/>
                <w:szCs w:val="16"/>
                <w:lang w:eastAsia="es-MX"/>
              </w:rPr>
            </w:pPr>
            <w:r w:rsidRPr="00DC12A5">
              <w:rPr>
                <w:rFonts w:ascii="Arial" w:hAnsi="Arial" w:cs="Arial"/>
                <w:b/>
                <w:sz w:val="16"/>
                <w:szCs w:val="16"/>
                <w:lang w:eastAsia="es-MX"/>
              </w:rPr>
              <w:t xml:space="preserve">95/LA Solicitud de autorización para la prórroga del plazo de importación temporal de mercancías destinadas a eventos culturales o deportivos, además de las destinadas a fines de investigación. </w:t>
            </w:r>
          </w:p>
        </w:tc>
      </w:tr>
      <w:tr w:rsidR="00233B2A" w:rsidRPr="00DC12A5" w14:paraId="3E33BF36" w14:textId="77777777" w:rsidTr="002C41C8">
        <w:trPr>
          <w:trHeight w:val="20"/>
        </w:trPr>
        <w:tc>
          <w:tcPr>
            <w:tcW w:w="995" w:type="pct"/>
            <w:vMerge w:val="restart"/>
          </w:tcPr>
          <w:p w14:paraId="6B5078D6" w14:textId="3B4271EF" w:rsidR="00233B2A" w:rsidRPr="00DC12A5" w:rsidRDefault="00233B2A" w:rsidP="002C41C8">
            <w:pPr>
              <w:spacing w:before="40" w:after="40"/>
              <w:ind w:left="900" w:hanging="90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2D2F152E" wp14:editId="10EEFBE6">
                  <wp:extent cx="95250" cy="95250"/>
                  <wp:effectExtent l="0" t="0" r="0" b="0"/>
                  <wp:docPr id="1379498491" name="Imagen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09389FE9" w14:textId="54FD3C7E" w:rsidR="00233B2A" w:rsidRPr="00DC12A5" w:rsidRDefault="00233B2A" w:rsidP="002C41C8">
            <w:pPr>
              <w:spacing w:before="40" w:after="40"/>
              <w:ind w:left="900" w:hanging="90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024C5F8E" wp14:editId="4DA884D8">
                  <wp:extent cx="95250" cy="95250"/>
                  <wp:effectExtent l="0" t="0" r="0" b="0"/>
                  <wp:docPr id="279379399" name="Imagen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00" w:type="pct"/>
            <w:gridSpan w:val="5"/>
            <w:shd w:val="clear" w:color="auto" w:fill="C0C0C0"/>
          </w:tcPr>
          <w:p w14:paraId="5C5B5787" w14:textId="77777777" w:rsidR="00233B2A" w:rsidRPr="00DC12A5" w:rsidRDefault="00233B2A" w:rsidP="002C41C8">
            <w:pPr>
              <w:spacing w:before="40" w:after="40" w:line="220" w:lineRule="exact"/>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105" w:type="pct"/>
            <w:shd w:val="clear" w:color="auto" w:fill="C0C0C0"/>
          </w:tcPr>
          <w:p w14:paraId="3739C47D" w14:textId="77777777" w:rsidR="00233B2A" w:rsidRPr="00DC12A5" w:rsidRDefault="00233B2A" w:rsidP="002C41C8">
            <w:pPr>
              <w:spacing w:before="40" w:after="40" w:line="220" w:lineRule="exact"/>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0E63A081" w14:textId="77777777" w:rsidTr="002C41C8">
        <w:trPr>
          <w:trHeight w:val="20"/>
        </w:trPr>
        <w:tc>
          <w:tcPr>
            <w:tcW w:w="995" w:type="pct"/>
            <w:vMerge/>
          </w:tcPr>
          <w:p w14:paraId="623B3F40" w14:textId="77777777" w:rsidR="00233B2A" w:rsidRPr="00DC12A5" w:rsidRDefault="00233B2A" w:rsidP="002C41C8">
            <w:pPr>
              <w:spacing w:before="40" w:after="40"/>
              <w:jc w:val="both"/>
              <w:rPr>
                <w:rFonts w:ascii="Arial" w:hAnsi="Arial" w:cs="Arial"/>
                <w:noProof/>
                <w:sz w:val="16"/>
                <w:szCs w:val="16"/>
                <w:lang w:eastAsia="es-MX"/>
              </w:rPr>
            </w:pPr>
          </w:p>
        </w:tc>
        <w:tc>
          <w:tcPr>
            <w:tcW w:w="2900" w:type="pct"/>
            <w:gridSpan w:val="5"/>
            <w:vMerge w:val="restart"/>
          </w:tcPr>
          <w:p w14:paraId="15F662C7"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Presenta la solicitud de autorización para la prórroga del plazo de importaciones temporales de mercancías destinadas a eventos culturales, deportivos o para fines de investigación.</w:t>
            </w:r>
          </w:p>
        </w:tc>
        <w:tc>
          <w:tcPr>
            <w:tcW w:w="1105" w:type="pct"/>
          </w:tcPr>
          <w:p w14:paraId="28382EAE" w14:textId="0EFA2B2D" w:rsidR="00233B2A" w:rsidRPr="00DC12A5" w:rsidRDefault="00233B2A" w:rsidP="002C41C8">
            <w:pPr>
              <w:spacing w:before="40" w:after="4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46FA75E5" wp14:editId="34B7EC8A">
                  <wp:extent cx="95250" cy="95250"/>
                  <wp:effectExtent l="0" t="0" r="0" b="0"/>
                  <wp:docPr id="1189067093" name="Imagen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350A0CEB" w14:textId="77777777" w:rsidTr="002C41C8">
        <w:trPr>
          <w:trHeight w:val="20"/>
        </w:trPr>
        <w:tc>
          <w:tcPr>
            <w:tcW w:w="995" w:type="pct"/>
            <w:vMerge/>
          </w:tcPr>
          <w:p w14:paraId="1F113FCB" w14:textId="77777777" w:rsidR="00233B2A" w:rsidRPr="00DC12A5" w:rsidRDefault="00233B2A" w:rsidP="002C41C8">
            <w:pPr>
              <w:spacing w:before="40" w:after="40"/>
              <w:jc w:val="both"/>
              <w:rPr>
                <w:rFonts w:ascii="Arial" w:hAnsi="Arial" w:cs="Arial"/>
                <w:noProof/>
                <w:sz w:val="16"/>
                <w:szCs w:val="16"/>
                <w:lang w:eastAsia="es-MX"/>
              </w:rPr>
            </w:pPr>
          </w:p>
        </w:tc>
        <w:tc>
          <w:tcPr>
            <w:tcW w:w="2900" w:type="pct"/>
            <w:gridSpan w:val="5"/>
            <w:vMerge/>
          </w:tcPr>
          <w:p w14:paraId="73C91ACC" w14:textId="77777777" w:rsidR="00233B2A" w:rsidRPr="00DC12A5" w:rsidRDefault="00233B2A" w:rsidP="002C41C8">
            <w:pPr>
              <w:spacing w:before="40" w:after="40"/>
              <w:jc w:val="both"/>
              <w:rPr>
                <w:rFonts w:ascii="Arial" w:hAnsi="Arial" w:cs="Arial"/>
                <w:b/>
                <w:sz w:val="16"/>
                <w:szCs w:val="16"/>
                <w:lang w:eastAsia="es-MX"/>
              </w:rPr>
            </w:pPr>
          </w:p>
        </w:tc>
        <w:tc>
          <w:tcPr>
            <w:tcW w:w="1105" w:type="pct"/>
          </w:tcPr>
          <w:p w14:paraId="0515EBF7" w14:textId="74E96921"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1189AB96" wp14:editId="1B99C363">
                  <wp:extent cx="95250" cy="95250"/>
                  <wp:effectExtent l="0" t="0" r="0" b="0"/>
                  <wp:docPr id="1463318440"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w:t>
            </w:r>
          </w:p>
        </w:tc>
      </w:tr>
      <w:tr w:rsidR="00233B2A" w:rsidRPr="00DC12A5" w14:paraId="7171397D" w14:textId="77777777" w:rsidTr="002C41C8">
        <w:trPr>
          <w:trHeight w:val="20"/>
        </w:trPr>
        <w:tc>
          <w:tcPr>
            <w:tcW w:w="2493" w:type="pct"/>
            <w:gridSpan w:val="4"/>
            <w:shd w:val="clear" w:color="auto" w:fill="C0C0C0"/>
          </w:tcPr>
          <w:p w14:paraId="5D9E50F6" w14:textId="77777777" w:rsidR="00233B2A" w:rsidRPr="00DC12A5" w:rsidRDefault="00233B2A" w:rsidP="002C41C8">
            <w:pPr>
              <w:spacing w:before="46" w:after="46" w:line="200" w:lineRule="exact"/>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507" w:type="pct"/>
            <w:gridSpan w:val="3"/>
            <w:shd w:val="clear" w:color="auto" w:fill="C0C0C0"/>
          </w:tcPr>
          <w:p w14:paraId="1D94D30C" w14:textId="77777777" w:rsidR="00233B2A" w:rsidRPr="00DC12A5" w:rsidRDefault="00233B2A" w:rsidP="002C41C8">
            <w:pPr>
              <w:spacing w:before="46" w:after="46" w:line="200" w:lineRule="exact"/>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33591024" w14:textId="77777777" w:rsidTr="002C41C8">
        <w:trPr>
          <w:trHeight w:val="20"/>
        </w:trPr>
        <w:tc>
          <w:tcPr>
            <w:tcW w:w="2493" w:type="pct"/>
            <w:gridSpan w:val="4"/>
            <w:shd w:val="clear" w:color="auto" w:fill="FFFFFF"/>
          </w:tcPr>
          <w:p w14:paraId="1FB77137" w14:textId="77777777" w:rsidR="00233B2A" w:rsidRPr="00DC12A5" w:rsidRDefault="00233B2A" w:rsidP="002C41C8">
            <w:pPr>
              <w:spacing w:before="46" w:after="46" w:line="200" w:lineRule="exact"/>
              <w:jc w:val="both"/>
              <w:rPr>
                <w:rFonts w:ascii="Arial" w:hAnsi="Arial" w:cs="Arial"/>
                <w:sz w:val="16"/>
                <w:szCs w:val="16"/>
                <w:lang w:eastAsia="es-MX"/>
              </w:rPr>
            </w:pPr>
            <w:r w:rsidRPr="00DC12A5">
              <w:rPr>
                <w:rFonts w:ascii="Arial" w:hAnsi="Arial" w:cs="Arial"/>
                <w:sz w:val="16"/>
                <w:szCs w:val="16"/>
                <w:lang w:eastAsia="es-MX"/>
              </w:rPr>
              <w:t>Personas físicas o morales que hayan importado temporalmente mercancías destinadas a eventos culturales patrocinados por entidades públicas, nacionales o extranjeras, universidades o entidades privadas y organismos públicos nacionales y extranjeros, así como las personas morales no contribuyentes, autorizadas para recibir donativos deducibles en los términos de la Ley del ISR que hayan importado temporalmente mercancías destinadas a fines de investigación.</w:t>
            </w:r>
          </w:p>
        </w:tc>
        <w:tc>
          <w:tcPr>
            <w:tcW w:w="2507" w:type="pct"/>
            <w:gridSpan w:val="3"/>
            <w:shd w:val="clear" w:color="auto" w:fill="FFFFFF"/>
          </w:tcPr>
          <w:p w14:paraId="5B7F07BF" w14:textId="77777777" w:rsidR="00233B2A" w:rsidRPr="00DC12A5" w:rsidRDefault="00233B2A" w:rsidP="002C41C8">
            <w:pPr>
              <w:spacing w:before="46" w:after="46" w:line="200" w:lineRule="exact"/>
              <w:jc w:val="both"/>
              <w:rPr>
                <w:rFonts w:ascii="Arial" w:hAnsi="Arial" w:cs="Arial"/>
                <w:sz w:val="16"/>
                <w:szCs w:val="16"/>
                <w:lang w:eastAsia="es-MX"/>
              </w:rPr>
            </w:pPr>
            <w:r w:rsidRPr="00DC12A5">
              <w:rPr>
                <w:rFonts w:ascii="Arial" w:hAnsi="Arial" w:cs="Arial"/>
                <w:sz w:val="16"/>
                <w:szCs w:val="16"/>
                <w:lang w:eastAsia="es-MX"/>
              </w:rPr>
              <w:t>Antes del vencimiento del plazo de permanencia de las mercancías autorizado en territorio nacional.</w:t>
            </w:r>
          </w:p>
        </w:tc>
      </w:tr>
      <w:tr w:rsidR="00233B2A" w:rsidRPr="00DC12A5" w14:paraId="226B70FA" w14:textId="77777777" w:rsidTr="002C41C8">
        <w:trPr>
          <w:trHeight w:val="20"/>
        </w:trPr>
        <w:tc>
          <w:tcPr>
            <w:tcW w:w="1850" w:type="pct"/>
            <w:gridSpan w:val="3"/>
            <w:tcBorders>
              <w:bottom w:val="single" w:sz="6" w:space="0" w:color="auto"/>
            </w:tcBorders>
            <w:shd w:val="clear" w:color="auto" w:fill="C0C0C0"/>
          </w:tcPr>
          <w:p w14:paraId="7ACD022D" w14:textId="77777777" w:rsidR="00233B2A" w:rsidRPr="00DC12A5" w:rsidRDefault="00233B2A" w:rsidP="002C41C8">
            <w:pPr>
              <w:spacing w:before="46" w:after="46" w:line="200" w:lineRule="exact"/>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50" w:type="pct"/>
            <w:gridSpan w:val="4"/>
            <w:tcBorders>
              <w:bottom w:val="single" w:sz="6" w:space="0" w:color="auto"/>
            </w:tcBorders>
          </w:tcPr>
          <w:p w14:paraId="25D97508" w14:textId="77777777" w:rsidR="00233B2A" w:rsidRPr="00DC12A5" w:rsidRDefault="00233B2A" w:rsidP="002C41C8">
            <w:pPr>
              <w:spacing w:before="46" w:after="46" w:line="200" w:lineRule="exact"/>
              <w:jc w:val="both"/>
              <w:rPr>
                <w:rFonts w:ascii="Arial" w:hAnsi="Arial" w:cs="Arial"/>
                <w:noProof/>
                <w:sz w:val="16"/>
                <w:szCs w:val="16"/>
                <w:lang w:eastAsia="es-MX"/>
              </w:rPr>
            </w:pPr>
            <w:r w:rsidRPr="00DC12A5">
              <w:rPr>
                <w:rFonts w:ascii="Arial" w:hAnsi="Arial" w:cs="Arial"/>
                <w:sz w:val="16"/>
                <w:szCs w:val="16"/>
                <w:lang w:eastAsia="es-MX"/>
              </w:rPr>
              <w:t>Ante la oficialía de partes de la ACAJACE ubicada en Avenida Hidalgo número 77, colonia Guerrero, Alcaldía Cuauhtémoc, código postal 06300, Ciudad de México, en un horario de atención de lunes a viernes de 8:00 a 14:30 horas.</w:t>
            </w:r>
          </w:p>
        </w:tc>
      </w:tr>
      <w:tr w:rsidR="00233B2A" w:rsidRPr="00DC12A5" w14:paraId="56CF04D3" w14:textId="77777777" w:rsidTr="002C41C8">
        <w:trPr>
          <w:trHeight w:val="20"/>
        </w:trPr>
        <w:tc>
          <w:tcPr>
            <w:tcW w:w="5000" w:type="pct"/>
            <w:gridSpan w:val="7"/>
            <w:shd w:val="clear" w:color="auto" w:fill="A6A6A6"/>
          </w:tcPr>
          <w:p w14:paraId="0ED9DBB9" w14:textId="77777777" w:rsidR="00233B2A" w:rsidRPr="00DC12A5" w:rsidRDefault="00233B2A" w:rsidP="002C41C8">
            <w:pPr>
              <w:spacing w:before="46" w:after="46" w:line="200" w:lineRule="exact"/>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0E47D2F1" w14:textId="77777777" w:rsidTr="002C41C8">
        <w:trPr>
          <w:trHeight w:val="20"/>
        </w:trPr>
        <w:tc>
          <w:tcPr>
            <w:tcW w:w="5000" w:type="pct"/>
            <w:gridSpan w:val="7"/>
            <w:shd w:val="clear" w:color="auto" w:fill="C0C0C0"/>
          </w:tcPr>
          <w:p w14:paraId="5EF8EA77" w14:textId="77777777" w:rsidR="00233B2A" w:rsidRPr="00DC12A5" w:rsidRDefault="00233B2A" w:rsidP="002C41C8">
            <w:pPr>
              <w:spacing w:before="46" w:after="46" w:line="200" w:lineRule="exact"/>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30593F0D" w14:textId="77777777" w:rsidTr="002C41C8">
        <w:trPr>
          <w:trHeight w:val="20"/>
        </w:trPr>
        <w:tc>
          <w:tcPr>
            <w:tcW w:w="5000" w:type="pct"/>
            <w:gridSpan w:val="7"/>
          </w:tcPr>
          <w:p w14:paraId="747416C1" w14:textId="77777777" w:rsidR="00233B2A" w:rsidRPr="00DC12A5" w:rsidRDefault="00233B2A" w:rsidP="002C41C8">
            <w:pPr>
              <w:spacing w:before="46" w:after="46"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Acude con la documentación del trámite ante la oficialía de partes de la autoridad mencionada en el apartado anterior.</w:t>
            </w:r>
          </w:p>
          <w:p w14:paraId="2499D497" w14:textId="77777777" w:rsidR="00233B2A" w:rsidRPr="00DC12A5" w:rsidRDefault="00233B2A" w:rsidP="002C41C8">
            <w:pPr>
              <w:spacing w:before="46" w:after="46" w:line="200"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Entrega la documentación a la autoridad encargada del trámite.</w:t>
            </w:r>
          </w:p>
          <w:p w14:paraId="3C7D5CAD" w14:textId="77777777" w:rsidR="00233B2A" w:rsidRPr="00DC12A5" w:rsidRDefault="00233B2A" w:rsidP="002C41C8">
            <w:pPr>
              <w:spacing w:before="46" w:after="46" w:line="200" w:lineRule="exact"/>
              <w:ind w:left="432" w:hanging="432"/>
              <w:jc w:val="both"/>
              <w:rPr>
                <w:rFonts w:ascii="Arial" w:hAnsi="Arial" w:cs="Arial"/>
                <w:noProof/>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Recibe</w:t>
            </w:r>
            <w:r w:rsidRPr="00DC12A5">
              <w:rPr>
                <w:rFonts w:ascii="Arial" w:hAnsi="Arial" w:cs="Arial"/>
                <w:noProof/>
                <w:sz w:val="16"/>
                <w:szCs w:val="16"/>
                <w:lang w:eastAsia="es-MX"/>
              </w:rPr>
              <w:t xml:space="preserve"> y conserve el escrito libre sellado, como acuse de recibo.</w:t>
            </w:r>
          </w:p>
        </w:tc>
      </w:tr>
      <w:tr w:rsidR="00233B2A" w:rsidRPr="00DC12A5" w14:paraId="7AFB8904" w14:textId="77777777" w:rsidTr="002C41C8">
        <w:trPr>
          <w:trHeight w:val="20"/>
        </w:trPr>
        <w:tc>
          <w:tcPr>
            <w:tcW w:w="5000" w:type="pct"/>
            <w:gridSpan w:val="7"/>
            <w:shd w:val="clear" w:color="auto" w:fill="C0C0C0"/>
          </w:tcPr>
          <w:p w14:paraId="6AD4A645" w14:textId="77777777" w:rsidR="00233B2A" w:rsidRPr="00DC12A5" w:rsidRDefault="00233B2A" w:rsidP="002C41C8">
            <w:pPr>
              <w:spacing w:before="32" w:after="26"/>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3B5295E2" w14:textId="77777777" w:rsidTr="002C41C8">
        <w:trPr>
          <w:trHeight w:val="20"/>
        </w:trPr>
        <w:tc>
          <w:tcPr>
            <w:tcW w:w="5000" w:type="pct"/>
            <w:gridSpan w:val="7"/>
            <w:tcBorders>
              <w:bottom w:val="single" w:sz="6" w:space="0" w:color="auto"/>
            </w:tcBorders>
            <w:shd w:val="clear" w:color="auto" w:fill="FFFFFF"/>
          </w:tcPr>
          <w:p w14:paraId="1EC46AA5" w14:textId="77777777" w:rsidR="00233B2A" w:rsidRPr="00DC12A5" w:rsidRDefault="00233B2A" w:rsidP="002C41C8">
            <w:pPr>
              <w:spacing w:before="32" w:after="26"/>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Escrito libre, el cual deberás manifestar bajo protesta de decir verdad:</w:t>
            </w:r>
          </w:p>
          <w:p w14:paraId="703C1015" w14:textId="77777777" w:rsidR="00233B2A" w:rsidRPr="00DC12A5" w:rsidRDefault="00233B2A" w:rsidP="002C41C8">
            <w:pPr>
              <w:spacing w:before="32" w:after="26"/>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Motivos de permanencia de la mercancía en territorio nacional por un plazo mayor al autorizado.</w:t>
            </w:r>
          </w:p>
          <w:p w14:paraId="4B41F528" w14:textId="77777777" w:rsidR="00233B2A" w:rsidRPr="00DC12A5" w:rsidRDefault="00233B2A" w:rsidP="002C41C8">
            <w:pPr>
              <w:spacing w:before="32" w:after="26"/>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Si cuentas con autorizaciones previas para la prórroga del plazo de importación temporal, en caso de que la respuesta sea afirmativa, señala los oficios en los cuales se te otorgaron las prórrogas de plazo.</w:t>
            </w:r>
          </w:p>
          <w:p w14:paraId="3C66DF5D" w14:textId="77777777" w:rsidR="00233B2A" w:rsidRPr="00DC12A5" w:rsidRDefault="00233B2A" w:rsidP="002C41C8">
            <w:pPr>
              <w:spacing w:before="32" w:after="26"/>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Copia certificada del instrumento notarial, del cual se desprenda que la persona que firma la solicitud, se encuentra facultada para llevar a cabo los trámites correspondientes ante la Autoridad respectiva.</w:t>
            </w:r>
          </w:p>
          <w:p w14:paraId="5193D8D6" w14:textId="77777777" w:rsidR="00233B2A" w:rsidRPr="00DC12A5" w:rsidRDefault="00233B2A" w:rsidP="002C41C8">
            <w:pPr>
              <w:spacing w:before="32" w:after="26"/>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Copia de la identificación oficial del solicitante.</w:t>
            </w:r>
          </w:p>
          <w:p w14:paraId="2FF272B8" w14:textId="77777777" w:rsidR="00233B2A" w:rsidRPr="00DC12A5" w:rsidRDefault="00233B2A" w:rsidP="002C41C8">
            <w:pPr>
              <w:spacing w:before="32" w:after="26"/>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Exhibir el o los pedimentos de importación temporal.</w:t>
            </w:r>
          </w:p>
          <w:p w14:paraId="0327C2AE" w14:textId="77777777" w:rsidR="00233B2A" w:rsidRPr="00DC12A5" w:rsidRDefault="00233B2A" w:rsidP="002C41C8">
            <w:pPr>
              <w:spacing w:before="32" w:after="26"/>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Copia del contrato que motive la permanencia de las mercancías en territorio nacional por un plazo mayor.</w:t>
            </w:r>
          </w:p>
          <w:p w14:paraId="27644BC7" w14:textId="77777777" w:rsidR="00233B2A" w:rsidRPr="00DC12A5" w:rsidRDefault="00233B2A" w:rsidP="002C41C8">
            <w:pPr>
              <w:spacing w:before="32" w:after="26"/>
              <w:ind w:left="432" w:hanging="432"/>
              <w:jc w:val="both"/>
              <w:rPr>
                <w:rFonts w:ascii="Arial" w:hAnsi="Arial" w:cs="Arial"/>
                <w:sz w:val="16"/>
                <w:szCs w:val="16"/>
                <w:lang w:eastAsia="es-MX"/>
              </w:rPr>
            </w:pPr>
            <w:r w:rsidRPr="00DC12A5">
              <w:rPr>
                <w:rFonts w:ascii="Arial" w:hAnsi="Arial" w:cs="Arial"/>
                <w:sz w:val="16"/>
                <w:szCs w:val="16"/>
                <w:lang w:eastAsia="es-MX"/>
              </w:rPr>
              <w:t>VI.</w:t>
            </w:r>
            <w:r w:rsidRPr="00DC12A5">
              <w:rPr>
                <w:rFonts w:ascii="Arial" w:hAnsi="Arial" w:cs="Arial"/>
                <w:sz w:val="16"/>
                <w:szCs w:val="16"/>
                <w:lang w:eastAsia="es-MX"/>
              </w:rPr>
              <w:tab/>
              <w:t>En caso de residentes en el extranjero, original de la carta de un residente en territorio nacional que asuma la responsabilidad solidaria, en los términos del artículo 26, fracción VIII del CFF, de los créditos fiscales que lleguen a causarse en el caso de incumplimiento de la obligación de retornar las mercancías.</w:t>
            </w:r>
          </w:p>
          <w:p w14:paraId="4DBBDE79" w14:textId="77777777" w:rsidR="00233B2A" w:rsidRPr="00DC12A5" w:rsidRDefault="00233B2A" w:rsidP="002C41C8">
            <w:pPr>
              <w:spacing w:before="32" w:after="26"/>
              <w:ind w:left="432" w:hanging="432"/>
              <w:jc w:val="both"/>
              <w:rPr>
                <w:rFonts w:ascii="Arial" w:hAnsi="Arial" w:cs="Arial"/>
                <w:sz w:val="16"/>
                <w:szCs w:val="16"/>
                <w:lang w:eastAsia="es-MX"/>
              </w:rPr>
            </w:pPr>
            <w:r w:rsidRPr="00DC12A5">
              <w:rPr>
                <w:rFonts w:ascii="Arial" w:hAnsi="Arial" w:cs="Arial"/>
                <w:sz w:val="16"/>
                <w:szCs w:val="16"/>
                <w:lang w:eastAsia="es-MX"/>
              </w:rPr>
              <w:t>VII.</w:t>
            </w:r>
            <w:r w:rsidRPr="00DC12A5">
              <w:rPr>
                <w:rFonts w:ascii="Arial" w:hAnsi="Arial" w:cs="Arial"/>
                <w:sz w:val="16"/>
                <w:szCs w:val="16"/>
                <w:lang w:eastAsia="es-MX"/>
              </w:rPr>
              <w:tab/>
              <w:t>Cuando la documentación presentada se encuentre en un idioma extranjero, se deberá proporcionar su traducción al idioma español.</w:t>
            </w:r>
          </w:p>
        </w:tc>
      </w:tr>
      <w:tr w:rsidR="00233B2A" w:rsidRPr="00DC12A5" w14:paraId="20A16D6F" w14:textId="77777777" w:rsidTr="002C41C8">
        <w:trPr>
          <w:trHeight w:val="20"/>
        </w:trPr>
        <w:tc>
          <w:tcPr>
            <w:tcW w:w="5000" w:type="pct"/>
            <w:gridSpan w:val="7"/>
            <w:shd w:val="clear" w:color="auto" w:fill="BFBFBF"/>
          </w:tcPr>
          <w:p w14:paraId="6A4CD557" w14:textId="77777777" w:rsidR="00233B2A" w:rsidRPr="00DC12A5" w:rsidRDefault="00233B2A" w:rsidP="002C41C8">
            <w:pPr>
              <w:spacing w:before="32" w:after="26"/>
              <w:jc w:val="center"/>
              <w:rPr>
                <w:rFonts w:ascii="Arial" w:hAnsi="Arial" w:cs="Arial"/>
                <w:b/>
                <w:noProof/>
                <w:sz w:val="16"/>
                <w:szCs w:val="16"/>
                <w:lang w:eastAsia="es-MX"/>
              </w:rPr>
            </w:pPr>
            <w:r w:rsidRPr="00DC12A5">
              <w:rPr>
                <w:rFonts w:ascii="Arial" w:hAnsi="Arial" w:cs="Arial"/>
                <w:b/>
                <w:noProof/>
                <w:sz w:val="16"/>
                <w:szCs w:val="16"/>
                <w:lang w:eastAsia="es-MX"/>
              </w:rPr>
              <w:lastRenderedPageBreak/>
              <w:t>¿Con qué condiciones debo cumplir?</w:t>
            </w:r>
          </w:p>
        </w:tc>
      </w:tr>
      <w:tr w:rsidR="00233B2A" w:rsidRPr="00DC12A5" w14:paraId="11EA8521" w14:textId="77777777" w:rsidTr="002C41C8">
        <w:trPr>
          <w:trHeight w:val="20"/>
        </w:trPr>
        <w:tc>
          <w:tcPr>
            <w:tcW w:w="5000" w:type="pct"/>
            <w:gridSpan w:val="7"/>
            <w:tcBorders>
              <w:bottom w:val="single" w:sz="6" w:space="0" w:color="auto"/>
            </w:tcBorders>
            <w:shd w:val="clear" w:color="auto" w:fill="FFFFFF"/>
          </w:tcPr>
          <w:p w14:paraId="6BEFF458" w14:textId="77777777" w:rsidR="00233B2A" w:rsidRPr="00DC12A5" w:rsidRDefault="00233B2A" w:rsidP="002C41C8">
            <w:pPr>
              <w:spacing w:before="32" w:after="26"/>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Que la mercancía esté destinada a eventos culturales, deportivos o para fines de investigación.</w:t>
            </w:r>
          </w:p>
          <w:p w14:paraId="6F7DB692" w14:textId="77777777" w:rsidR="00233B2A" w:rsidRPr="00DC12A5" w:rsidRDefault="00233B2A" w:rsidP="002C41C8">
            <w:pPr>
              <w:spacing w:before="32" w:after="26"/>
              <w:ind w:left="432" w:hanging="432"/>
              <w:jc w:val="both"/>
              <w:rPr>
                <w:rFonts w:ascii="Arial" w:hAnsi="Arial" w:cs="Arial"/>
                <w:sz w:val="16"/>
                <w:szCs w:val="16"/>
                <w:lang w:eastAsia="es-MX"/>
              </w:rPr>
            </w:pPr>
            <w:r w:rsidRPr="00DC12A5">
              <w:rPr>
                <w:rFonts w:ascii="Arial" w:hAnsi="Arial" w:cs="Arial"/>
                <w:sz w:val="16"/>
                <w:szCs w:val="16"/>
                <w:lang w:eastAsia="es-MX"/>
              </w:rPr>
              <w:t>II</w:t>
            </w:r>
            <w:bookmarkStart w:id="16" w:name="_Hlk149666194"/>
            <w:r w:rsidRPr="00DC12A5">
              <w:rPr>
                <w:rFonts w:ascii="Arial" w:hAnsi="Arial" w:cs="Arial"/>
                <w:sz w:val="16"/>
                <w:szCs w:val="16"/>
                <w:lang w:eastAsia="es-MX"/>
              </w:rPr>
              <w:t>.</w:t>
            </w:r>
            <w:r w:rsidRPr="00DC12A5">
              <w:rPr>
                <w:rFonts w:ascii="Arial" w:hAnsi="Arial" w:cs="Arial"/>
                <w:sz w:val="16"/>
                <w:szCs w:val="16"/>
                <w:lang w:eastAsia="es-MX"/>
              </w:rPr>
              <w:tab/>
              <w:t>Que el evento cultural de que se trate esté patrocinado por entidades públicas, nacionales o extranjeras, así como por universidades o entidades privadas, además de las destinadas a fines de investigación que importen organismos públicos nacionales y extranjeros, así como las personas morales no contribuyentes, autorizadas para recibir donativos deducibles en los términos de la Ley del ISR.</w:t>
            </w:r>
          </w:p>
          <w:bookmarkEnd w:id="16"/>
          <w:p w14:paraId="44D200BD" w14:textId="77777777" w:rsidR="00233B2A" w:rsidRPr="00DC12A5" w:rsidRDefault="00233B2A" w:rsidP="002C41C8">
            <w:pPr>
              <w:spacing w:before="32" w:after="26"/>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El estatus del domicilio fiscal debe ser “Localizado”.</w:t>
            </w:r>
          </w:p>
          <w:p w14:paraId="47733CAF" w14:textId="77777777" w:rsidR="00233B2A" w:rsidRPr="00DC12A5" w:rsidRDefault="00233B2A" w:rsidP="002C41C8">
            <w:pPr>
              <w:spacing w:before="32" w:after="26"/>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El estatus del buzón tributario deberá encontrarse como “Validado”.</w:t>
            </w:r>
          </w:p>
          <w:p w14:paraId="2AEBE03D" w14:textId="77777777" w:rsidR="00233B2A" w:rsidRPr="00DC12A5" w:rsidRDefault="00233B2A" w:rsidP="002C41C8">
            <w:pPr>
              <w:spacing w:before="32" w:after="26"/>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Estar al corriente en el cumplimiento de sus obligaciones fiscales, a través de tú opinión positiva vigente.</w:t>
            </w:r>
          </w:p>
          <w:p w14:paraId="360655C2" w14:textId="77777777" w:rsidR="00233B2A" w:rsidRPr="00DC12A5" w:rsidRDefault="00233B2A" w:rsidP="002C41C8">
            <w:pPr>
              <w:spacing w:before="32" w:after="26"/>
              <w:ind w:left="432" w:hanging="432"/>
              <w:jc w:val="both"/>
              <w:rPr>
                <w:rFonts w:ascii="Arial" w:hAnsi="Arial" w:cs="Arial"/>
                <w:sz w:val="16"/>
                <w:szCs w:val="16"/>
                <w:lang w:eastAsia="es-MX"/>
              </w:rPr>
            </w:pPr>
            <w:r w:rsidRPr="00DC12A5">
              <w:rPr>
                <w:rFonts w:ascii="Arial" w:hAnsi="Arial" w:cs="Arial"/>
                <w:sz w:val="16"/>
                <w:szCs w:val="16"/>
                <w:lang w:eastAsia="es-MX"/>
              </w:rPr>
              <w:t>VI.</w:t>
            </w:r>
            <w:r w:rsidRPr="00DC12A5">
              <w:rPr>
                <w:rFonts w:ascii="Arial" w:hAnsi="Arial" w:cs="Arial"/>
                <w:sz w:val="16"/>
                <w:szCs w:val="16"/>
                <w:lang w:eastAsia="es-MX"/>
              </w:rPr>
              <w:tab/>
              <w:t>No encontrarte en el listado de empresas publicadas por el SAT, conforme a los artículos 69, penúltimo párrafo, con excepción de la fracción VI y 69-B, cuarto párrafo del CFF.</w:t>
            </w:r>
          </w:p>
          <w:p w14:paraId="2C14C5E6" w14:textId="77777777" w:rsidR="00233B2A" w:rsidRPr="00DC12A5" w:rsidRDefault="00233B2A" w:rsidP="002C41C8">
            <w:pPr>
              <w:spacing w:before="32" w:after="26"/>
              <w:ind w:left="432" w:hanging="432"/>
              <w:jc w:val="both"/>
              <w:rPr>
                <w:rFonts w:ascii="Arial" w:hAnsi="Arial" w:cs="Arial"/>
                <w:sz w:val="16"/>
                <w:szCs w:val="16"/>
                <w:lang w:eastAsia="es-MX"/>
              </w:rPr>
            </w:pPr>
            <w:r w:rsidRPr="00DC12A5">
              <w:rPr>
                <w:rFonts w:ascii="Arial" w:hAnsi="Arial" w:cs="Arial"/>
                <w:sz w:val="16"/>
                <w:szCs w:val="16"/>
                <w:lang w:eastAsia="es-MX"/>
              </w:rPr>
              <w:t>VII.</w:t>
            </w:r>
            <w:r w:rsidRPr="00DC12A5">
              <w:rPr>
                <w:rFonts w:ascii="Arial" w:hAnsi="Arial" w:cs="Arial"/>
                <w:sz w:val="16"/>
                <w:szCs w:val="16"/>
                <w:lang w:eastAsia="es-MX"/>
              </w:rPr>
              <w:tab/>
              <w:t>Para efectos de la fracción VI del apartado de “¿Qué requisitos debo cumplir?”, que el residente en territorio nacional que asuma la responsabilidad solidaria cuente con lo siguiente:</w:t>
            </w:r>
          </w:p>
          <w:p w14:paraId="33F8DAE7" w14:textId="77777777" w:rsidR="00233B2A" w:rsidRPr="00DC12A5" w:rsidRDefault="00233B2A" w:rsidP="002C41C8">
            <w:pPr>
              <w:spacing w:before="32" w:after="26"/>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El estatus del domicilio fiscal debe ser “Localizado”.</w:t>
            </w:r>
          </w:p>
          <w:p w14:paraId="6CF29B4B" w14:textId="77777777" w:rsidR="00233B2A" w:rsidRPr="00DC12A5" w:rsidRDefault="00233B2A" w:rsidP="002C41C8">
            <w:pPr>
              <w:spacing w:before="32" w:after="26"/>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El estatus del buzón tributario deberá encontrarse como “Validado”.</w:t>
            </w:r>
          </w:p>
          <w:p w14:paraId="323C821C" w14:textId="77777777" w:rsidR="00233B2A" w:rsidRPr="00DC12A5" w:rsidRDefault="00233B2A" w:rsidP="002C41C8">
            <w:pPr>
              <w:spacing w:before="32" w:after="26"/>
              <w:ind w:left="864" w:hanging="432"/>
              <w:jc w:val="both"/>
              <w:rPr>
                <w:rFonts w:ascii="Arial" w:hAnsi="Arial" w:cs="Arial"/>
                <w:sz w:val="16"/>
                <w:szCs w:val="16"/>
                <w:lang w:eastAsia="es-MX"/>
              </w:rPr>
            </w:pPr>
            <w:r w:rsidRPr="00DC12A5">
              <w:rPr>
                <w:rFonts w:ascii="Arial" w:hAnsi="Arial" w:cs="Arial"/>
                <w:sz w:val="16"/>
                <w:szCs w:val="16"/>
                <w:lang w:eastAsia="es-MX"/>
              </w:rPr>
              <w:t>c)</w:t>
            </w:r>
            <w:r w:rsidRPr="00DC12A5">
              <w:rPr>
                <w:rFonts w:ascii="Arial" w:hAnsi="Arial" w:cs="Arial"/>
                <w:sz w:val="16"/>
                <w:szCs w:val="16"/>
                <w:lang w:eastAsia="es-MX"/>
              </w:rPr>
              <w:tab/>
              <w:t>Estar al corriente en el cumplimiento de sus obligaciones fiscales.</w:t>
            </w:r>
          </w:p>
          <w:p w14:paraId="56583B5F" w14:textId="77777777" w:rsidR="00233B2A" w:rsidRPr="00DC12A5" w:rsidRDefault="00233B2A" w:rsidP="002C41C8">
            <w:pPr>
              <w:spacing w:before="32" w:after="26"/>
              <w:ind w:left="864" w:hanging="432"/>
              <w:jc w:val="both"/>
              <w:rPr>
                <w:rFonts w:ascii="Arial" w:hAnsi="Arial" w:cs="Arial"/>
                <w:sz w:val="16"/>
                <w:szCs w:val="16"/>
                <w:lang w:eastAsia="es-MX"/>
              </w:rPr>
            </w:pPr>
            <w:r w:rsidRPr="00DC12A5">
              <w:rPr>
                <w:rFonts w:ascii="Arial" w:hAnsi="Arial" w:cs="Arial"/>
                <w:sz w:val="16"/>
                <w:szCs w:val="16"/>
                <w:lang w:eastAsia="es-MX"/>
              </w:rPr>
              <w:t>d)</w:t>
            </w:r>
            <w:r w:rsidRPr="00DC12A5">
              <w:rPr>
                <w:rFonts w:ascii="Arial" w:hAnsi="Arial" w:cs="Arial"/>
                <w:sz w:val="16"/>
                <w:szCs w:val="16"/>
                <w:lang w:eastAsia="es-MX"/>
              </w:rPr>
              <w:tab/>
              <w:t>No encontrarte en el listado de empresas publicadas por el SAT, conforme a los artículos 69, penúltimo párrafo, con excepción de la fracción VI y 69-B, cuarto párrafo del CFF.</w:t>
            </w:r>
          </w:p>
        </w:tc>
      </w:tr>
      <w:tr w:rsidR="00233B2A" w:rsidRPr="00DC12A5" w14:paraId="00BD74DF" w14:textId="77777777" w:rsidTr="002C41C8">
        <w:trPr>
          <w:trHeight w:val="20"/>
        </w:trPr>
        <w:tc>
          <w:tcPr>
            <w:tcW w:w="5000" w:type="pct"/>
            <w:gridSpan w:val="7"/>
            <w:shd w:val="clear" w:color="auto" w:fill="A6A6A6"/>
          </w:tcPr>
          <w:p w14:paraId="6D01FFC1" w14:textId="77777777" w:rsidR="00233B2A" w:rsidRPr="00DC12A5" w:rsidRDefault="00233B2A" w:rsidP="002C41C8">
            <w:pPr>
              <w:spacing w:before="32" w:after="27"/>
              <w:jc w:val="center"/>
              <w:rPr>
                <w:rFonts w:ascii="Arial" w:hAnsi="Arial" w:cs="Arial"/>
                <w:b/>
                <w:sz w:val="16"/>
                <w:szCs w:val="16"/>
                <w:lang w:eastAsia="es-MX"/>
              </w:rPr>
            </w:pPr>
            <w:r w:rsidRPr="00DC12A5">
              <w:rPr>
                <w:rFonts w:ascii="Arial" w:hAnsi="Arial" w:cs="Arial"/>
                <w:b/>
                <w:sz w:val="16"/>
                <w:szCs w:val="16"/>
                <w:lang w:eastAsia="es-MX"/>
              </w:rPr>
              <w:t>SEGUIMIENTO Y RESOLUCIÓN DEL TRÁMITE O SERVICIO</w:t>
            </w:r>
          </w:p>
        </w:tc>
      </w:tr>
      <w:tr w:rsidR="00233B2A" w:rsidRPr="00DC12A5" w14:paraId="2DED97ED" w14:textId="77777777" w:rsidTr="002C41C8">
        <w:trPr>
          <w:trHeight w:val="20"/>
        </w:trPr>
        <w:tc>
          <w:tcPr>
            <w:tcW w:w="2493" w:type="pct"/>
            <w:gridSpan w:val="4"/>
            <w:shd w:val="clear" w:color="auto" w:fill="C0C0C0"/>
          </w:tcPr>
          <w:p w14:paraId="7F3935E5" w14:textId="77777777" w:rsidR="00233B2A" w:rsidRPr="00DC12A5" w:rsidRDefault="00233B2A" w:rsidP="002C41C8">
            <w:pPr>
              <w:spacing w:before="32" w:after="27"/>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507" w:type="pct"/>
            <w:gridSpan w:val="3"/>
            <w:shd w:val="clear" w:color="auto" w:fill="C0C0C0"/>
          </w:tcPr>
          <w:p w14:paraId="50D59CCF" w14:textId="77777777" w:rsidR="00233B2A" w:rsidRPr="00DC12A5" w:rsidRDefault="00233B2A" w:rsidP="002C41C8">
            <w:pPr>
              <w:spacing w:before="32" w:after="27"/>
              <w:jc w:val="both"/>
              <w:rPr>
                <w:rFonts w:ascii="Arial" w:hAnsi="Arial" w:cs="Arial"/>
                <w:b/>
                <w:sz w:val="16"/>
                <w:szCs w:val="16"/>
                <w:lang w:eastAsia="es-MX"/>
              </w:rPr>
            </w:pPr>
            <w:r w:rsidRPr="00DC12A5">
              <w:rPr>
                <w:rFonts w:ascii="Arial" w:hAnsi="Arial" w:cs="Arial"/>
                <w:b/>
                <w:sz w:val="16"/>
                <w:szCs w:val="16"/>
                <w:lang w:eastAsia="es-MX"/>
              </w:rPr>
              <w:t>¿El SAT llevará a cabo alguna inspección o verificación para emitir la resolución de este Trámite o Servicio?</w:t>
            </w:r>
          </w:p>
        </w:tc>
      </w:tr>
      <w:tr w:rsidR="00233B2A" w:rsidRPr="00DC12A5" w14:paraId="18F4A5AD" w14:textId="77777777" w:rsidTr="002C41C8">
        <w:trPr>
          <w:trHeight w:val="20"/>
        </w:trPr>
        <w:tc>
          <w:tcPr>
            <w:tcW w:w="2493" w:type="pct"/>
            <w:gridSpan w:val="4"/>
          </w:tcPr>
          <w:p w14:paraId="0EEA3A10" w14:textId="77777777" w:rsidR="00233B2A" w:rsidRPr="00DC12A5" w:rsidRDefault="00233B2A" w:rsidP="002C41C8">
            <w:pPr>
              <w:spacing w:before="32" w:after="27"/>
              <w:jc w:val="both"/>
              <w:rPr>
                <w:rFonts w:ascii="Arial" w:hAnsi="Arial" w:cs="Arial"/>
                <w:sz w:val="16"/>
                <w:szCs w:val="16"/>
                <w:lang w:eastAsia="es-MX"/>
              </w:rPr>
            </w:pPr>
            <w:r w:rsidRPr="00DC12A5">
              <w:rPr>
                <w:rFonts w:ascii="Arial" w:hAnsi="Arial" w:cs="Arial"/>
                <w:sz w:val="16"/>
                <w:szCs w:val="16"/>
                <w:lang w:eastAsia="es-MX"/>
              </w:rPr>
              <w:t xml:space="preserve">A través del correo electrónico institucional: </w:t>
            </w:r>
            <w:r w:rsidRPr="00DC12A5">
              <w:rPr>
                <w:rFonts w:ascii="Arial" w:hAnsi="Arial" w:cs="Arial"/>
                <w:sz w:val="16"/>
                <w:szCs w:val="16"/>
                <w:u w:val="single"/>
                <w:lang w:eastAsia="es-MX"/>
              </w:rPr>
              <w:t>autorizacionesacajace@sat.gob.mx</w:t>
            </w:r>
          </w:p>
        </w:tc>
        <w:tc>
          <w:tcPr>
            <w:tcW w:w="2507" w:type="pct"/>
            <w:gridSpan w:val="3"/>
          </w:tcPr>
          <w:p w14:paraId="4AC23EEB" w14:textId="77777777" w:rsidR="00233B2A" w:rsidRPr="00DC12A5" w:rsidRDefault="00233B2A" w:rsidP="002C41C8">
            <w:pPr>
              <w:spacing w:before="32" w:after="27"/>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03E1F92D" w14:textId="77777777" w:rsidTr="002C41C8">
        <w:trPr>
          <w:trHeight w:val="20"/>
        </w:trPr>
        <w:tc>
          <w:tcPr>
            <w:tcW w:w="5000" w:type="pct"/>
            <w:gridSpan w:val="7"/>
            <w:shd w:val="clear" w:color="auto" w:fill="A6A6A6"/>
          </w:tcPr>
          <w:p w14:paraId="7C848B53" w14:textId="77777777" w:rsidR="00233B2A" w:rsidRPr="00DC12A5" w:rsidRDefault="00233B2A" w:rsidP="002C41C8">
            <w:pPr>
              <w:spacing w:before="32" w:after="27"/>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0530DEBA" w14:textId="77777777" w:rsidTr="002C41C8">
        <w:trPr>
          <w:trHeight w:val="20"/>
        </w:trPr>
        <w:tc>
          <w:tcPr>
            <w:tcW w:w="5000" w:type="pct"/>
            <w:gridSpan w:val="7"/>
          </w:tcPr>
          <w:p w14:paraId="0F20D6F1" w14:textId="77777777" w:rsidR="00233B2A" w:rsidRPr="00DC12A5" w:rsidRDefault="00233B2A" w:rsidP="002C41C8">
            <w:pPr>
              <w:spacing w:before="32" w:after="27"/>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El oficio de resolución se notificará al solicitante por buzón tributario, en su caso personalmente o por correo certificado en el domicilio señalados para oír y recibir notificaciones; o a las personas autorizadas para esos efectos.</w:t>
            </w:r>
          </w:p>
          <w:p w14:paraId="79E299BD" w14:textId="77777777" w:rsidR="00233B2A" w:rsidRPr="00DC12A5" w:rsidRDefault="00233B2A" w:rsidP="002C41C8">
            <w:pPr>
              <w:spacing w:before="32" w:after="27"/>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 caso de que la autoridad no notifique la resolución en el plazo máximo de respuesta, se considerará que la autoridad resolvió negativamente.</w:t>
            </w:r>
          </w:p>
        </w:tc>
      </w:tr>
      <w:tr w:rsidR="00233B2A" w:rsidRPr="00DC12A5" w14:paraId="07513250" w14:textId="77777777" w:rsidTr="002C41C8">
        <w:trPr>
          <w:trHeight w:val="20"/>
        </w:trPr>
        <w:tc>
          <w:tcPr>
            <w:tcW w:w="1725" w:type="pct"/>
            <w:gridSpan w:val="2"/>
            <w:shd w:val="clear" w:color="auto" w:fill="C0C0C0"/>
          </w:tcPr>
          <w:p w14:paraId="3EDD2ACF" w14:textId="77777777" w:rsidR="00233B2A" w:rsidRPr="00DC12A5" w:rsidRDefault="00233B2A" w:rsidP="002C41C8">
            <w:pPr>
              <w:spacing w:before="32" w:after="27"/>
              <w:jc w:val="both"/>
              <w:rPr>
                <w:rFonts w:ascii="Arial" w:hAnsi="Arial" w:cs="Arial"/>
                <w:b/>
                <w:sz w:val="16"/>
                <w:szCs w:val="16"/>
                <w:lang w:eastAsia="es-MX"/>
              </w:rPr>
            </w:pPr>
            <w:r w:rsidRPr="00DC12A5">
              <w:rPr>
                <w:rFonts w:ascii="Arial" w:hAnsi="Arial" w:cs="Arial"/>
                <w:b/>
                <w:sz w:val="16"/>
                <w:szCs w:val="16"/>
                <w:lang w:eastAsia="es-MX"/>
              </w:rPr>
              <w:t>Plazo máximo para que el SAT resuelva el Trámite o Servicio</w:t>
            </w:r>
          </w:p>
        </w:tc>
        <w:tc>
          <w:tcPr>
            <w:tcW w:w="1769" w:type="pct"/>
            <w:gridSpan w:val="3"/>
            <w:shd w:val="clear" w:color="auto" w:fill="C0C0C0"/>
          </w:tcPr>
          <w:p w14:paraId="45C02B9A" w14:textId="77777777" w:rsidR="00233B2A" w:rsidRPr="00DC12A5" w:rsidRDefault="00233B2A" w:rsidP="002C41C8">
            <w:pPr>
              <w:spacing w:before="32" w:after="27"/>
              <w:jc w:val="both"/>
              <w:rPr>
                <w:rFonts w:ascii="Arial" w:hAnsi="Arial" w:cs="Arial"/>
                <w:b/>
                <w:sz w:val="16"/>
                <w:szCs w:val="16"/>
                <w:lang w:eastAsia="es-MX"/>
              </w:rPr>
            </w:pPr>
            <w:r w:rsidRPr="00DC12A5">
              <w:rPr>
                <w:rFonts w:ascii="Arial" w:hAnsi="Arial" w:cs="Arial"/>
                <w:b/>
                <w:sz w:val="16"/>
                <w:szCs w:val="16"/>
                <w:lang w:eastAsia="es-MX"/>
              </w:rPr>
              <w:t>Plazo máximo para que el SAT solicite información adicional</w:t>
            </w:r>
          </w:p>
        </w:tc>
        <w:tc>
          <w:tcPr>
            <w:tcW w:w="1506" w:type="pct"/>
            <w:gridSpan w:val="2"/>
            <w:shd w:val="clear" w:color="auto" w:fill="C0C0C0"/>
          </w:tcPr>
          <w:p w14:paraId="78559C11" w14:textId="77777777" w:rsidR="00233B2A" w:rsidRPr="00DC12A5" w:rsidRDefault="00233B2A" w:rsidP="002C41C8">
            <w:pPr>
              <w:spacing w:before="32" w:after="27"/>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09A6D869" w14:textId="77777777" w:rsidTr="002C41C8">
        <w:trPr>
          <w:trHeight w:val="20"/>
        </w:trPr>
        <w:tc>
          <w:tcPr>
            <w:tcW w:w="1725" w:type="pct"/>
            <w:gridSpan w:val="2"/>
          </w:tcPr>
          <w:p w14:paraId="5103DD89" w14:textId="77777777" w:rsidR="00233B2A" w:rsidRPr="00DC12A5" w:rsidRDefault="00233B2A" w:rsidP="002C41C8">
            <w:pPr>
              <w:spacing w:before="32" w:after="27"/>
              <w:jc w:val="both"/>
              <w:rPr>
                <w:rFonts w:ascii="Arial" w:hAnsi="Arial" w:cs="Arial"/>
                <w:sz w:val="16"/>
                <w:szCs w:val="16"/>
                <w:lang w:eastAsia="es-MX"/>
              </w:rPr>
            </w:pPr>
            <w:r w:rsidRPr="00DC12A5">
              <w:rPr>
                <w:rFonts w:ascii="Arial" w:hAnsi="Arial" w:cs="Arial"/>
                <w:sz w:val="16"/>
                <w:szCs w:val="16"/>
                <w:lang w:eastAsia="es-MX"/>
              </w:rPr>
              <w:t>Treinta días.</w:t>
            </w:r>
          </w:p>
        </w:tc>
        <w:tc>
          <w:tcPr>
            <w:tcW w:w="1769" w:type="pct"/>
            <w:gridSpan w:val="3"/>
          </w:tcPr>
          <w:p w14:paraId="1C56ACA2" w14:textId="77777777" w:rsidR="00233B2A" w:rsidRPr="00DC12A5" w:rsidRDefault="00233B2A" w:rsidP="002C41C8">
            <w:pPr>
              <w:spacing w:before="32" w:after="27"/>
              <w:jc w:val="both"/>
              <w:rPr>
                <w:rFonts w:ascii="Arial" w:hAnsi="Arial" w:cs="Arial"/>
                <w:sz w:val="16"/>
                <w:szCs w:val="16"/>
                <w:lang w:eastAsia="es-MX"/>
              </w:rPr>
            </w:pPr>
            <w:r w:rsidRPr="00DC12A5">
              <w:rPr>
                <w:rFonts w:ascii="Arial" w:hAnsi="Arial" w:cs="Arial"/>
                <w:sz w:val="16"/>
                <w:szCs w:val="16"/>
                <w:lang w:eastAsia="es-MX"/>
              </w:rPr>
              <w:t>Quince días.</w:t>
            </w:r>
          </w:p>
        </w:tc>
        <w:tc>
          <w:tcPr>
            <w:tcW w:w="1506" w:type="pct"/>
            <w:gridSpan w:val="2"/>
          </w:tcPr>
          <w:p w14:paraId="442990DA" w14:textId="77777777" w:rsidR="00233B2A" w:rsidRPr="00DC12A5" w:rsidRDefault="00233B2A" w:rsidP="002C41C8">
            <w:pPr>
              <w:spacing w:before="32" w:after="27"/>
              <w:jc w:val="both"/>
              <w:rPr>
                <w:rFonts w:ascii="Arial" w:hAnsi="Arial" w:cs="Arial"/>
                <w:sz w:val="16"/>
                <w:szCs w:val="16"/>
                <w:lang w:eastAsia="es-MX"/>
              </w:rPr>
            </w:pPr>
            <w:r w:rsidRPr="00DC12A5">
              <w:rPr>
                <w:rFonts w:ascii="Arial" w:hAnsi="Arial" w:cs="Arial"/>
                <w:sz w:val="16"/>
                <w:szCs w:val="16"/>
                <w:lang w:eastAsia="es-MX"/>
              </w:rPr>
              <w:t>Diez</w:t>
            </w:r>
            <w:r w:rsidRPr="00DC12A5" w:rsidDel="008948DD">
              <w:rPr>
                <w:rFonts w:ascii="Arial" w:hAnsi="Arial" w:cs="Arial"/>
                <w:sz w:val="16"/>
                <w:szCs w:val="16"/>
                <w:lang w:eastAsia="es-MX"/>
              </w:rPr>
              <w:t xml:space="preserve"> </w:t>
            </w:r>
            <w:r w:rsidRPr="00DC12A5">
              <w:rPr>
                <w:rFonts w:ascii="Arial" w:hAnsi="Arial" w:cs="Arial"/>
                <w:sz w:val="16"/>
                <w:szCs w:val="16"/>
                <w:lang w:eastAsia="es-MX"/>
              </w:rPr>
              <w:t>días.</w:t>
            </w:r>
          </w:p>
        </w:tc>
      </w:tr>
      <w:tr w:rsidR="00233B2A" w:rsidRPr="00DC12A5" w14:paraId="73B385E6" w14:textId="77777777" w:rsidTr="002C41C8">
        <w:trPr>
          <w:trHeight w:val="20"/>
        </w:trPr>
        <w:tc>
          <w:tcPr>
            <w:tcW w:w="2493" w:type="pct"/>
            <w:gridSpan w:val="4"/>
            <w:shd w:val="clear" w:color="auto" w:fill="C0C0C0"/>
          </w:tcPr>
          <w:p w14:paraId="60C8E61F" w14:textId="77777777" w:rsidR="00233B2A" w:rsidRPr="00DC12A5" w:rsidRDefault="00233B2A" w:rsidP="002C41C8">
            <w:pPr>
              <w:spacing w:before="32" w:after="27"/>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507" w:type="pct"/>
            <w:gridSpan w:val="3"/>
            <w:shd w:val="clear" w:color="auto" w:fill="C0C0C0"/>
          </w:tcPr>
          <w:p w14:paraId="16311306" w14:textId="77777777" w:rsidR="00233B2A" w:rsidRPr="00DC12A5" w:rsidRDefault="00233B2A" w:rsidP="002C41C8">
            <w:pPr>
              <w:spacing w:before="32" w:after="27"/>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2687ED14" w14:textId="77777777" w:rsidTr="002C41C8">
        <w:trPr>
          <w:trHeight w:val="20"/>
        </w:trPr>
        <w:tc>
          <w:tcPr>
            <w:tcW w:w="2493" w:type="pct"/>
            <w:gridSpan w:val="4"/>
            <w:tcBorders>
              <w:bottom w:val="single" w:sz="6" w:space="0" w:color="auto"/>
            </w:tcBorders>
          </w:tcPr>
          <w:p w14:paraId="4924B5A6" w14:textId="77777777" w:rsidR="00233B2A" w:rsidRPr="00DC12A5" w:rsidRDefault="00233B2A" w:rsidP="002C41C8">
            <w:pPr>
              <w:spacing w:before="32" w:after="27"/>
              <w:jc w:val="both"/>
              <w:rPr>
                <w:rFonts w:ascii="Arial" w:hAnsi="Arial" w:cs="Arial"/>
                <w:sz w:val="16"/>
                <w:szCs w:val="16"/>
                <w:lang w:eastAsia="es-MX"/>
              </w:rPr>
            </w:pPr>
            <w:r w:rsidRPr="00DC12A5">
              <w:rPr>
                <w:rFonts w:ascii="Arial" w:hAnsi="Arial" w:cs="Arial"/>
                <w:sz w:val="16"/>
                <w:szCs w:val="16"/>
                <w:lang w:eastAsia="es-MX"/>
              </w:rPr>
              <w:t xml:space="preserve">Oficio de respuesta. </w:t>
            </w:r>
          </w:p>
        </w:tc>
        <w:tc>
          <w:tcPr>
            <w:tcW w:w="2507" w:type="pct"/>
            <w:gridSpan w:val="3"/>
            <w:tcBorders>
              <w:bottom w:val="single" w:sz="6" w:space="0" w:color="auto"/>
            </w:tcBorders>
            <w:shd w:val="clear" w:color="auto" w:fill="FFFFFF"/>
          </w:tcPr>
          <w:p w14:paraId="20598D21" w14:textId="77777777" w:rsidR="00233B2A" w:rsidRPr="00DC12A5" w:rsidRDefault="00233B2A" w:rsidP="002C41C8">
            <w:pPr>
              <w:spacing w:before="32" w:after="27"/>
              <w:jc w:val="both"/>
              <w:rPr>
                <w:rFonts w:ascii="Arial" w:hAnsi="Arial" w:cs="Arial"/>
                <w:sz w:val="16"/>
                <w:szCs w:val="16"/>
                <w:lang w:eastAsia="es-MX"/>
              </w:rPr>
            </w:pPr>
            <w:r w:rsidRPr="00DC12A5">
              <w:rPr>
                <w:rFonts w:ascii="Arial" w:hAnsi="Arial" w:cs="Arial"/>
                <w:sz w:val="16"/>
                <w:szCs w:val="16"/>
                <w:lang w:eastAsia="es-MX"/>
              </w:rPr>
              <w:t>El plazo que en su caso se otorgue, será hasta por la vigencia del documento que motive la permanencia de las mercancías.</w:t>
            </w:r>
          </w:p>
        </w:tc>
      </w:tr>
      <w:tr w:rsidR="00233B2A" w:rsidRPr="00DC12A5" w14:paraId="332BBBFD" w14:textId="77777777" w:rsidTr="002C41C8">
        <w:trPr>
          <w:trHeight w:val="20"/>
        </w:trPr>
        <w:tc>
          <w:tcPr>
            <w:tcW w:w="5000" w:type="pct"/>
            <w:gridSpan w:val="7"/>
            <w:shd w:val="clear" w:color="auto" w:fill="A6A6A6"/>
          </w:tcPr>
          <w:p w14:paraId="479ED3AF" w14:textId="77777777" w:rsidR="00233B2A" w:rsidRPr="00DC12A5" w:rsidRDefault="00233B2A" w:rsidP="002C41C8">
            <w:pPr>
              <w:spacing w:before="32" w:after="27"/>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624B43ED" w14:textId="77777777" w:rsidTr="002C41C8">
        <w:trPr>
          <w:trHeight w:val="20"/>
        </w:trPr>
        <w:tc>
          <w:tcPr>
            <w:tcW w:w="2493" w:type="pct"/>
            <w:gridSpan w:val="4"/>
            <w:shd w:val="clear" w:color="auto" w:fill="C0C0C0"/>
          </w:tcPr>
          <w:p w14:paraId="2FD7A377" w14:textId="77777777" w:rsidR="00233B2A" w:rsidRPr="00DC12A5" w:rsidRDefault="00233B2A" w:rsidP="002C41C8">
            <w:pPr>
              <w:spacing w:before="32" w:after="27"/>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507" w:type="pct"/>
            <w:gridSpan w:val="3"/>
            <w:shd w:val="clear" w:color="auto" w:fill="C0C0C0"/>
          </w:tcPr>
          <w:p w14:paraId="7EA6DBCD" w14:textId="77777777" w:rsidR="00233B2A" w:rsidRPr="00DC12A5" w:rsidRDefault="00233B2A" w:rsidP="002C41C8">
            <w:pPr>
              <w:spacing w:before="32" w:after="27"/>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581968F7" w14:textId="77777777" w:rsidTr="002C41C8">
        <w:trPr>
          <w:trHeight w:val="20"/>
        </w:trPr>
        <w:tc>
          <w:tcPr>
            <w:tcW w:w="2493" w:type="pct"/>
            <w:gridSpan w:val="4"/>
            <w:tcBorders>
              <w:bottom w:val="single" w:sz="6" w:space="0" w:color="auto"/>
            </w:tcBorders>
          </w:tcPr>
          <w:p w14:paraId="7C79D00F" w14:textId="77777777" w:rsidR="00233B2A" w:rsidRPr="00DC12A5" w:rsidRDefault="00233B2A" w:rsidP="002C41C8">
            <w:pPr>
              <w:spacing w:before="32" w:after="27"/>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Correo electrónico:</w:t>
            </w:r>
          </w:p>
          <w:p w14:paraId="682FBE0B" w14:textId="77777777" w:rsidR="00233B2A" w:rsidRPr="00DC12A5" w:rsidRDefault="00233B2A" w:rsidP="002C41C8">
            <w:pPr>
              <w:spacing w:before="32" w:after="27"/>
              <w:ind w:left="432" w:firstLine="18"/>
              <w:jc w:val="both"/>
              <w:rPr>
                <w:rFonts w:ascii="Arial" w:hAnsi="Arial" w:cs="Arial"/>
                <w:sz w:val="16"/>
                <w:szCs w:val="16"/>
                <w:u w:val="single"/>
                <w:lang w:eastAsia="es-MX"/>
              </w:rPr>
            </w:pPr>
            <w:r w:rsidRPr="00DC12A5">
              <w:rPr>
                <w:rFonts w:ascii="Arial" w:hAnsi="Arial" w:cs="Arial"/>
                <w:sz w:val="16"/>
                <w:szCs w:val="16"/>
                <w:u w:val="single"/>
                <w:lang w:eastAsia="es-MX"/>
              </w:rPr>
              <w:t>autorizacionesacajace@sat.gob.mx</w:t>
            </w:r>
          </w:p>
          <w:p w14:paraId="0A9A89BC" w14:textId="77777777" w:rsidR="00233B2A" w:rsidRPr="00DC12A5" w:rsidRDefault="00233B2A" w:rsidP="002C41C8">
            <w:pPr>
              <w:spacing w:before="32" w:after="27"/>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 xml:space="preserve">Vía Chat: </w:t>
            </w:r>
            <w:r w:rsidRPr="00DC12A5">
              <w:rPr>
                <w:rFonts w:ascii="Arial" w:hAnsi="Arial" w:cs="Arial"/>
                <w:sz w:val="16"/>
                <w:szCs w:val="16"/>
                <w:u w:val="single"/>
                <w:lang w:eastAsia="es-MX"/>
              </w:rPr>
              <w:t>http://chat.sat.gob.mx</w:t>
            </w:r>
          </w:p>
        </w:tc>
        <w:tc>
          <w:tcPr>
            <w:tcW w:w="2507" w:type="pct"/>
            <w:gridSpan w:val="3"/>
            <w:tcBorders>
              <w:bottom w:val="single" w:sz="6" w:space="0" w:color="auto"/>
            </w:tcBorders>
          </w:tcPr>
          <w:p w14:paraId="65A2ADB0" w14:textId="77777777" w:rsidR="00233B2A" w:rsidRPr="00DC12A5" w:rsidRDefault="00233B2A" w:rsidP="002C41C8">
            <w:pPr>
              <w:spacing w:before="32" w:after="27"/>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Quejas y Denuncias SAT: 55-88-52-22-22 y + 55-88-52-22-22 para otros países.</w:t>
            </w:r>
          </w:p>
          <w:p w14:paraId="2CEE2237" w14:textId="77777777" w:rsidR="00233B2A" w:rsidRPr="00DC12A5" w:rsidRDefault="00233B2A" w:rsidP="002C41C8">
            <w:pPr>
              <w:spacing w:before="32" w:after="27"/>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 xml:space="preserve">Correo electrónico: </w:t>
            </w:r>
            <w:r w:rsidRPr="00DC12A5">
              <w:rPr>
                <w:rFonts w:ascii="Arial" w:hAnsi="Arial" w:cs="Arial"/>
                <w:sz w:val="16"/>
                <w:szCs w:val="16"/>
                <w:u w:val="single"/>
                <w:lang w:eastAsia="es-MX"/>
              </w:rPr>
              <w:t>denuncias@sat.gob.mx</w:t>
            </w:r>
          </w:p>
          <w:p w14:paraId="46A35353" w14:textId="77777777" w:rsidR="00233B2A" w:rsidRPr="00DC12A5" w:rsidRDefault="00233B2A" w:rsidP="002C41C8">
            <w:pPr>
              <w:spacing w:before="32" w:after="27"/>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SAT Móvil – Aplicación para celular, apartado Quejas y Denuncias.</w:t>
            </w:r>
          </w:p>
          <w:p w14:paraId="02C06B9A" w14:textId="77777777" w:rsidR="00233B2A" w:rsidRPr="00DC12A5" w:rsidRDefault="00233B2A" w:rsidP="002C41C8">
            <w:pPr>
              <w:spacing w:before="32" w:after="27"/>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En el Portal del SAT:</w:t>
            </w:r>
          </w:p>
          <w:p w14:paraId="2AEC9B42" w14:textId="77777777" w:rsidR="00233B2A" w:rsidRPr="00DC12A5" w:rsidRDefault="00233B2A" w:rsidP="002C41C8">
            <w:pPr>
              <w:spacing w:before="32" w:after="27"/>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https://www.sat.gob.mx/aplicacion/50409/presenta-tu-queja-o-denuncia</w:t>
            </w:r>
          </w:p>
          <w:p w14:paraId="520D022D" w14:textId="77777777" w:rsidR="00233B2A" w:rsidRPr="00DC12A5" w:rsidRDefault="00233B2A" w:rsidP="002C41C8">
            <w:pPr>
              <w:spacing w:before="32" w:after="27"/>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Teléfonos rojos ubicados en las oficinas del SAT.</w:t>
            </w:r>
          </w:p>
        </w:tc>
      </w:tr>
      <w:tr w:rsidR="00233B2A" w:rsidRPr="00DC12A5" w14:paraId="68D14352" w14:textId="77777777" w:rsidTr="002C41C8">
        <w:trPr>
          <w:trHeight w:val="20"/>
        </w:trPr>
        <w:tc>
          <w:tcPr>
            <w:tcW w:w="5000" w:type="pct"/>
            <w:gridSpan w:val="7"/>
            <w:shd w:val="clear" w:color="auto" w:fill="A6A6A6"/>
          </w:tcPr>
          <w:p w14:paraId="61DCA5CB" w14:textId="77777777" w:rsidR="00233B2A" w:rsidRPr="00DC12A5" w:rsidRDefault="00233B2A" w:rsidP="002C41C8">
            <w:pPr>
              <w:spacing w:before="40" w:after="40" w:line="196" w:lineRule="exact"/>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7A11780F" w14:textId="77777777" w:rsidTr="002C41C8">
        <w:trPr>
          <w:trHeight w:val="20"/>
        </w:trPr>
        <w:tc>
          <w:tcPr>
            <w:tcW w:w="5000" w:type="pct"/>
            <w:gridSpan w:val="7"/>
            <w:tcBorders>
              <w:bottom w:val="single" w:sz="6" w:space="0" w:color="auto"/>
            </w:tcBorders>
          </w:tcPr>
          <w:p w14:paraId="3F10942E" w14:textId="77777777" w:rsidR="00233B2A" w:rsidRPr="00DC12A5" w:rsidRDefault="00233B2A" w:rsidP="002C41C8">
            <w:pPr>
              <w:spacing w:before="40" w:after="40" w:line="196" w:lineRule="exact"/>
              <w:jc w:val="both"/>
              <w:rPr>
                <w:rFonts w:ascii="Arial" w:hAnsi="Arial" w:cs="Arial"/>
                <w:sz w:val="16"/>
                <w:szCs w:val="16"/>
                <w:lang w:eastAsia="es-MX"/>
              </w:rPr>
            </w:pPr>
            <w:r w:rsidRPr="00DC12A5">
              <w:rPr>
                <w:rFonts w:ascii="Arial" w:hAnsi="Arial" w:cs="Arial"/>
                <w:sz w:val="16"/>
                <w:szCs w:val="16"/>
                <w:lang w:eastAsia="es-MX"/>
              </w:rPr>
              <w:t>El plazo máximo para que el SAT resuelva el trámite se computará a partir del cumplimiento de la totalidad de los requisitos y condiciones establecidos en la presente ficha de trámite.</w:t>
            </w:r>
          </w:p>
        </w:tc>
      </w:tr>
      <w:tr w:rsidR="00233B2A" w:rsidRPr="00DC12A5" w14:paraId="74A73E09" w14:textId="77777777" w:rsidTr="002C41C8">
        <w:trPr>
          <w:trHeight w:val="20"/>
        </w:trPr>
        <w:tc>
          <w:tcPr>
            <w:tcW w:w="5000" w:type="pct"/>
            <w:gridSpan w:val="7"/>
            <w:shd w:val="clear" w:color="auto" w:fill="A6A6A6"/>
          </w:tcPr>
          <w:p w14:paraId="0B37BF01" w14:textId="77777777" w:rsidR="00233B2A" w:rsidRPr="00DC12A5" w:rsidRDefault="00233B2A" w:rsidP="002C41C8">
            <w:pPr>
              <w:spacing w:before="40" w:after="40" w:line="196" w:lineRule="exact"/>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60DDAB15" w14:textId="77777777" w:rsidTr="002C41C8">
        <w:trPr>
          <w:trHeight w:val="20"/>
        </w:trPr>
        <w:tc>
          <w:tcPr>
            <w:tcW w:w="5000" w:type="pct"/>
            <w:gridSpan w:val="7"/>
          </w:tcPr>
          <w:p w14:paraId="4F03D3B5" w14:textId="77777777" w:rsidR="00233B2A" w:rsidRPr="00DC12A5" w:rsidRDefault="00233B2A" w:rsidP="002C41C8">
            <w:pPr>
              <w:spacing w:before="40" w:after="40" w:line="196" w:lineRule="exact"/>
              <w:jc w:val="both"/>
              <w:rPr>
                <w:rFonts w:ascii="Arial" w:hAnsi="Arial" w:cs="Arial"/>
                <w:sz w:val="16"/>
                <w:szCs w:val="16"/>
                <w:lang w:eastAsia="es-MX"/>
              </w:rPr>
            </w:pPr>
            <w:r w:rsidRPr="00DC12A5">
              <w:rPr>
                <w:rFonts w:ascii="Arial" w:hAnsi="Arial" w:cs="Arial"/>
                <w:sz w:val="16"/>
                <w:szCs w:val="16"/>
                <w:lang w:eastAsia="es-MX"/>
              </w:rPr>
              <w:t>Artículos 106, fracción III, incisos b) y f) de la Ley y 17-K, 18, 18-A, 19, 32-D, 69, 69-B y 134, fracción I del CFF y las reglas 1.2.2. y 4.2.8. de las RGCE.</w:t>
            </w:r>
          </w:p>
        </w:tc>
      </w:tr>
    </w:tbl>
    <w:p w14:paraId="32F926C9"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62"/>
        <w:gridCol w:w="1299"/>
        <w:gridCol w:w="214"/>
        <w:gridCol w:w="1135"/>
        <w:gridCol w:w="1767"/>
        <w:gridCol w:w="667"/>
        <w:gridCol w:w="1982"/>
      </w:tblGrid>
      <w:tr w:rsidR="00233B2A" w:rsidRPr="00DC12A5" w14:paraId="2AFBFAF5" w14:textId="77777777" w:rsidTr="002C41C8">
        <w:trPr>
          <w:trHeight w:val="20"/>
        </w:trPr>
        <w:tc>
          <w:tcPr>
            <w:tcW w:w="5000" w:type="pct"/>
            <w:gridSpan w:val="7"/>
            <w:shd w:val="clear" w:color="auto" w:fill="A6A6A6"/>
            <w:noWrap/>
          </w:tcPr>
          <w:p w14:paraId="1B51C4EA" w14:textId="77777777" w:rsidR="00233B2A" w:rsidRPr="00DC12A5" w:rsidRDefault="00233B2A" w:rsidP="002C41C8">
            <w:pPr>
              <w:spacing w:before="40" w:after="40" w:line="192" w:lineRule="exact"/>
              <w:jc w:val="both"/>
              <w:rPr>
                <w:rFonts w:ascii="Arial" w:hAnsi="Arial" w:cs="Arial"/>
                <w:b/>
                <w:sz w:val="16"/>
                <w:szCs w:val="16"/>
                <w:lang w:eastAsia="es-MX"/>
              </w:rPr>
            </w:pPr>
            <w:r w:rsidRPr="00DC12A5">
              <w:rPr>
                <w:rFonts w:ascii="Arial" w:hAnsi="Arial" w:cs="Arial"/>
                <w:b/>
                <w:sz w:val="16"/>
                <w:szCs w:val="16"/>
                <w:lang w:eastAsia="es-MX"/>
              </w:rPr>
              <w:t>96/LA Solicitud de autorización para residentes en territorio nacional, para importar temporalmente maquinaria y equipo</w:t>
            </w:r>
            <w:r w:rsidRPr="00DC12A5">
              <w:rPr>
                <w:rFonts w:ascii="Arial" w:hAnsi="Arial" w:cs="Arial"/>
                <w:b/>
                <w:noProof/>
                <w:sz w:val="16"/>
                <w:szCs w:val="16"/>
                <w:lang w:eastAsia="es-MX"/>
              </w:rPr>
              <w:t>,</w:t>
            </w:r>
            <w:r w:rsidRPr="00DC12A5">
              <w:rPr>
                <w:rFonts w:ascii="Arial" w:hAnsi="Arial" w:cs="Arial"/>
                <w:b/>
                <w:sz w:val="16"/>
                <w:szCs w:val="16"/>
                <w:lang w:eastAsia="es-MX"/>
              </w:rPr>
              <w:t xml:space="preserve"> para cumplir con un contrato derivado de licitaciones o concursos públicos por el plazo de vigencia del contrato respectivo. </w:t>
            </w:r>
          </w:p>
        </w:tc>
      </w:tr>
      <w:tr w:rsidR="00233B2A" w:rsidRPr="00DC12A5" w14:paraId="6892AFB6" w14:textId="77777777" w:rsidTr="002C41C8">
        <w:trPr>
          <w:trHeight w:val="20"/>
        </w:trPr>
        <w:tc>
          <w:tcPr>
            <w:tcW w:w="998" w:type="pct"/>
            <w:vMerge w:val="restart"/>
          </w:tcPr>
          <w:p w14:paraId="1FD75A74" w14:textId="76CEA954" w:rsidR="00233B2A" w:rsidRPr="00DC12A5" w:rsidRDefault="00233B2A" w:rsidP="002C41C8">
            <w:pPr>
              <w:spacing w:before="40" w:after="40"/>
              <w:ind w:left="900" w:hanging="90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6988585B" wp14:editId="4D0C9576">
                  <wp:extent cx="95250" cy="95250"/>
                  <wp:effectExtent l="0" t="0" r="0" b="0"/>
                  <wp:docPr id="2063924410"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23B5D8A1" w14:textId="7D1D453A" w:rsidR="00233B2A" w:rsidRPr="00DC12A5" w:rsidRDefault="00233B2A" w:rsidP="002C41C8">
            <w:pPr>
              <w:spacing w:before="40" w:after="40"/>
              <w:ind w:left="900" w:hanging="90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2EB2841C" wp14:editId="4CA1FABF">
                  <wp:extent cx="95250" cy="95250"/>
                  <wp:effectExtent l="0" t="0" r="0" b="0"/>
                  <wp:docPr id="1582216897" name="Imagen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879" w:type="pct"/>
            <w:gridSpan w:val="5"/>
            <w:shd w:val="clear" w:color="auto" w:fill="C0C0C0"/>
          </w:tcPr>
          <w:p w14:paraId="12444CB7"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123" w:type="pct"/>
            <w:shd w:val="clear" w:color="auto" w:fill="C0C0C0"/>
          </w:tcPr>
          <w:p w14:paraId="613FD31B"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0C59A4EA" w14:textId="77777777" w:rsidTr="002C41C8">
        <w:trPr>
          <w:trHeight w:val="20"/>
        </w:trPr>
        <w:tc>
          <w:tcPr>
            <w:tcW w:w="998" w:type="pct"/>
            <w:vMerge/>
          </w:tcPr>
          <w:p w14:paraId="5E6BD173" w14:textId="77777777" w:rsidR="00233B2A" w:rsidRPr="00DC12A5" w:rsidRDefault="00233B2A" w:rsidP="002C41C8">
            <w:pPr>
              <w:spacing w:before="40" w:after="40"/>
              <w:jc w:val="both"/>
              <w:rPr>
                <w:rFonts w:ascii="Arial" w:hAnsi="Arial" w:cs="Arial"/>
                <w:noProof/>
                <w:sz w:val="16"/>
                <w:szCs w:val="16"/>
                <w:lang w:eastAsia="es-MX"/>
              </w:rPr>
            </w:pPr>
          </w:p>
        </w:tc>
        <w:tc>
          <w:tcPr>
            <w:tcW w:w="2879" w:type="pct"/>
            <w:gridSpan w:val="5"/>
            <w:vMerge w:val="restart"/>
          </w:tcPr>
          <w:p w14:paraId="694F1E0A"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Presenta la solicitud de autorización para residentes en territorio nacional para importar temporalmente maquinaria y equipo, para cumplir con un contrato derivado de licitaciones o concursos públicos, por el plazo de vigencia del contrato respectivo.</w:t>
            </w:r>
          </w:p>
        </w:tc>
        <w:tc>
          <w:tcPr>
            <w:tcW w:w="1123" w:type="pct"/>
          </w:tcPr>
          <w:p w14:paraId="1B4049BD" w14:textId="1F26E873" w:rsidR="00233B2A" w:rsidRPr="00DC12A5" w:rsidRDefault="00233B2A" w:rsidP="002C41C8">
            <w:pPr>
              <w:spacing w:before="40" w:after="4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1182F2FA" wp14:editId="78A64EB8">
                  <wp:extent cx="95250" cy="95250"/>
                  <wp:effectExtent l="0" t="0" r="0" b="0"/>
                  <wp:docPr id="1774311533" name="Imagen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626B6234" w14:textId="77777777" w:rsidTr="002C41C8">
        <w:trPr>
          <w:trHeight w:val="20"/>
        </w:trPr>
        <w:tc>
          <w:tcPr>
            <w:tcW w:w="998" w:type="pct"/>
            <w:vMerge/>
          </w:tcPr>
          <w:p w14:paraId="661862E6" w14:textId="77777777" w:rsidR="00233B2A" w:rsidRPr="00DC12A5" w:rsidRDefault="00233B2A" w:rsidP="002C41C8">
            <w:pPr>
              <w:spacing w:before="40" w:after="40"/>
              <w:jc w:val="both"/>
              <w:rPr>
                <w:rFonts w:ascii="Arial" w:hAnsi="Arial" w:cs="Arial"/>
                <w:noProof/>
                <w:sz w:val="16"/>
                <w:szCs w:val="16"/>
                <w:lang w:eastAsia="es-MX"/>
              </w:rPr>
            </w:pPr>
          </w:p>
        </w:tc>
        <w:tc>
          <w:tcPr>
            <w:tcW w:w="2879" w:type="pct"/>
            <w:gridSpan w:val="5"/>
            <w:vMerge/>
          </w:tcPr>
          <w:p w14:paraId="5096ECBE" w14:textId="77777777" w:rsidR="00233B2A" w:rsidRPr="00DC12A5" w:rsidRDefault="00233B2A" w:rsidP="002C41C8">
            <w:pPr>
              <w:spacing w:before="40" w:after="40"/>
              <w:jc w:val="both"/>
              <w:rPr>
                <w:rFonts w:ascii="Arial" w:hAnsi="Arial" w:cs="Arial"/>
                <w:b/>
                <w:sz w:val="16"/>
                <w:szCs w:val="16"/>
                <w:lang w:eastAsia="es-MX"/>
              </w:rPr>
            </w:pPr>
          </w:p>
        </w:tc>
        <w:tc>
          <w:tcPr>
            <w:tcW w:w="1123" w:type="pct"/>
          </w:tcPr>
          <w:p w14:paraId="49051109" w14:textId="649F8CB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67B01B43" wp14:editId="4C8D526A">
                  <wp:extent cx="95250" cy="95250"/>
                  <wp:effectExtent l="0" t="0" r="0" b="0"/>
                  <wp:docPr id="431069701" name="Imagen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w:t>
            </w:r>
          </w:p>
        </w:tc>
      </w:tr>
      <w:tr w:rsidR="00233B2A" w:rsidRPr="00DC12A5" w14:paraId="08C8C1D4" w14:textId="77777777" w:rsidTr="002C41C8">
        <w:trPr>
          <w:trHeight w:val="20"/>
        </w:trPr>
        <w:tc>
          <w:tcPr>
            <w:tcW w:w="2498" w:type="pct"/>
            <w:gridSpan w:val="4"/>
            <w:shd w:val="clear" w:color="auto" w:fill="C0C0C0"/>
          </w:tcPr>
          <w:p w14:paraId="4CA36039" w14:textId="77777777" w:rsidR="00233B2A" w:rsidRPr="00DC12A5" w:rsidRDefault="00233B2A" w:rsidP="002C41C8">
            <w:pPr>
              <w:spacing w:before="40" w:after="40" w:line="196" w:lineRule="exact"/>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502" w:type="pct"/>
            <w:gridSpan w:val="3"/>
            <w:shd w:val="clear" w:color="auto" w:fill="C0C0C0"/>
          </w:tcPr>
          <w:p w14:paraId="32AF43CC" w14:textId="77777777" w:rsidR="00233B2A" w:rsidRPr="00DC12A5" w:rsidRDefault="00233B2A" w:rsidP="002C41C8">
            <w:pPr>
              <w:spacing w:before="40" w:after="40" w:line="196" w:lineRule="exact"/>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3B372F4E" w14:textId="77777777" w:rsidTr="002C41C8">
        <w:trPr>
          <w:trHeight w:val="20"/>
        </w:trPr>
        <w:tc>
          <w:tcPr>
            <w:tcW w:w="2498" w:type="pct"/>
            <w:gridSpan w:val="4"/>
            <w:shd w:val="clear" w:color="auto" w:fill="FFFFFF"/>
          </w:tcPr>
          <w:p w14:paraId="18C097E4" w14:textId="77777777" w:rsidR="00233B2A" w:rsidRPr="00DC12A5" w:rsidRDefault="00233B2A" w:rsidP="002C41C8">
            <w:pPr>
              <w:spacing w:before="40" w:after="40" w:line="196" w:lineRule="exact"/>
              <w:jc w:val="both"/>
              <w:rPr>
                <w:rFonts w:ascii="Arial" w:hAnsi="Arial" w:cs="Arial"/>
                <w:sz w:val="16"/>
                <w:szCs w:val="16"/>
                <w:lang w:eastAsia="es-MX"/>
              </w:rPr>
            </w:pPr>
            <w:r w:rsidRPr="00DC12A5">
              <w:rPr>
                <w:rFonts w:ascii="Arial" w:hAnsi="Arial" w:cs="Arial"/>
                <w:sz w:val="16"/>
                <w:szCs w:val="16"/>
                <w:lang w:eastAsia="es-MX"/>
              </w:rPr>
              <w:t>Personas residentes en territorio nacional.</w:t>
            </w:r>
          </w:p>
        </w:tc>
        <w:tc>
          <w:tcPr>
            <w:tcW w:w="2502" w:type="pct"/>
            <w:gridSpan w:val="3"/>
            <w:shd w:val="clear" w:color="auto" w:fill="FFFFFF"/>
          </w:tcPr>
          <w:p w14:paraId="2F8FD04F" w14:textId="77777777" w:rsidR="00233B2A" w:rsidRPr="00DC12A5" w:rsidRDefault="00233B2A" w:rsidP="002C41C8">
            <w:pPr>
              <w:spacing w:before="40" w:after="40" w:line="196" w:lineRule="exact"/>
              <w:jc w:val="both"/>
              <w:rPr>
                <w:rFonts w:ascii="Arial" w:hAnsi="Arial" w:cs="Arial"/>
                <w:sz w:val="16"/>
                <w:szCs w:val="16"/>
                <w:lang w:eastAsia="es-MX"/>
              </w:rPr>
            </w:pPr>
            <w:r w:rsidRPr="00DC12A5">
              <w:rPr>
                <w:rFonts w:ascii="Arial" w:hAnsi="Arial" w:cs="Arial"/>
                <w:sz w:val="16"/>
                <w:szCs w:val="16"/>
                <w:lang w:eastAsia="es-MX"/>
              </w:rPr>
              <w:t>Previo al despacho de las mercancías.</w:t>
            </w:r>
          </w:p>
        </w:tc>
      </w:tr>
      <w:tr w:rsidR="00233B2A" w:rsidRPr="00DC12A5" w14:paraId="5BDB3FA8" w14:textId="77777777" w:rsidTr="002C41C8">
        <w:trPr>
          <w:trHeight w:val="20"/>
        </w:trPr>
        <w:tc>
          <w:tcPr>
            <w:tcW w:w="1855" w:type="pct"/>
            <w:gridSpan w:val="3"/>
            <w:tcBorders>
              <w:bottom w:val="single" w:sz="6" w:space="0" w:color="auto"/>
            </w:tcBorders>
            <w:shd w:val="clear" w:color="auto" w:fill="C0C0C0"/>
          </w:tcPr>
          <w:p w14:paraId="4F1E9D8D" w14:textId="77777777" w:rsidR="00233B2A" w:rsidRPr="00DC12A5" w:rsidRDefault="00233B2A" w:rsidP="002C41C8">
            <w:pPr>
              <w:spacing w:before="40" w:after="40" w:line="196" w:lineRule="exact"/>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45" w:type="pct"/>
            <w:gridSpan w:val="4"/>
            <w:tcBorders>
              <w:bottom w:val="single" w:sz="6" w:space="0" w:color="auto"/>
            </w:tcBorders>
          </w:tcPr>
          <w:p w14:paraId="648EF85F" w14:textId="77777777" w:rsidR="00233B2A" w:rsidRPr="00DC12A5" w:rsidRDefault="00233B2A" w:rsidP="002C41C8">
            <w:pPr>
              <w:spacing w:before="40" w:after="40" w:line="196" w:lineRule="exact"/>
              <w:jc w:val="both"/>
              <w:rPr>
                <w:rFonts w:ascii="Arial" w:hAnsi="Arial" w:cs="Arial"/>
                <w:noProof/>
                <w:sz w:val="16"/>
                <w:szCs w:val="16"/>
                <w:lang w:eastAsia="es-MX"/>
              </w:rPr>
            </w:pPr>
            <w:r w:rsidRPr="00DC12A5">
              <w:rPr>
                <w:rFonts w:ascii="Arial" w:hAnsi="Arial" w:cs="Arial"/>
                <w:sz w:val="16"/>
                <w:szCs w:val="16"/>
                <w:lang w:eastAsia="es-MX"/>
              </w:rPr>
              <w:t>Ante</w:t>
            </w:r>
            <w:r w:rsidRPr="00DC12A5">
              <w:rPr>
                <w:rFonts w:ascii="Arial" w:hAnsi="Arial" w:cs="Arial"/>
                <w:noProof/>
                <w:sz w:val="16"/>
                <w:szCs w:val="16"/>
                <w:lang w:eastAsia="es-MX"/>
              </w:rPr>
              <w:t xml:space="preserve"> </w:t>
            </w:r>
            <w:r w:rsidRPr="00DC12A5">
              <w:rPr>
                <w:rFonts w:ascii="Arial" w:hAnsi="Arial" w:cs="Arial"/>
                <w:sz w:val="16"/>
                <w:szCs w:val="16"/>
                <w:lang w:eastAsia="es-MX"/>
              </w:rPr>
              <w:t>la oficialía de partes de la ACAJACE, ubicada en Avenida Hidalgo número 77, colonia Guerrero, Alcaldía Cuauhtémoc, código postal 06300, Ciudad de México, en un horario de atención de lunes a viernes de 8:00 a 14:30 horas.</w:t>
            </w:r>
          </w:p>
        </w:tc>
      </w:tr>
      <w:tr w:rsidR="00233B2A" w:rsidRPr="00DC12A5" w14:paraId="1ED3F049" w14:textId="77777777" w:rsidTr="002C41C8">
        <w:trPr>
          <w:trHeight w:val="20"/>
        </w:trPr>
        <w:tc>
          <w:tcPr>
            <w:tcW w:w="5000" w:type="pct"/>
            <w:gridSpan w:val="7"/>
            <w:shd w:val="clear" w:color="auto" w:fill="A6A6A6"/>
          </w:tcPr>
          <w:p w14:paraId="0526067F" w14:textId="77777777" w:rsidR="00233B2A" w:rsidRPr="00DC12A5" w:rsidRDefault="00233B2A" w:rsidP="002C41C8">
            <w:pPr>
              <w:spacing w:before="40" w:after="40" w:line="196" w:lineRule="exact"/>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314DB26A" w14:textId="77777777" w:rsidTr="002C41C8">
        <w:trPr>
          <w:trHeight w:val="20"/>
        </w:trPr>
        <w:tc>
          <w:tcPr>
            <w:tcW w:w="5000" w:type="pct"/>
            <w:gridSpan w:val="7"/>
            <w:shd w:val="clear" w:color="auto" w:fill="C0C0C0"/>
          </w:tcPr>
          <w:p w14:paraId="43B5D232" w14:textId="77777777" w:rsidR="00233B2A" w:rsidRPr="00DC12A5" w:rsidRDefault="00233B2A" w:rsidP="002C41C8">
            <w:pPr>
              <w:spacing w:before="40" w:after="40" w:line="196" w:lineRule="exact"/>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211C3654" w14:textId="77777777" w:rsidTr="002C41C8">
        <w:trPr>
          <w:trHeight w:val="20"/>
        </w:trPr>
        <w:tc>
          <w:tcPr>
            <w:tcW w:w="5000" w:type="pct"/>
            <w:gridSpan w:val="7"/>
          </w:tcPr>
          <w:p w14:paraId="0CC255B7"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noProof/>
                <w:sz w:val="16"/>
                <w:szCs w:val="16"/>
                <w:lang w:eastAsia="es-MX"/>
              </w:rPr>
              <w:t>I</w:t>
            </w:r>
            <w:r w:rsidRPr="00DC12A5">
              <w:rPr>
                <w:rFonts w:ascii="Arial" w:hAnsi="Arial" w:cs="Arial"/>
                <w:sz w:val="16"/>
                <w:szCs w:val="16"/>
                <w:lang w:eastAsia="es-MX"/>
              </w:rPr>
              <w:t>.</w:t>
            </w:r>
            <w:r w:rsidRPr="00DC12A5">
              <w:rPr>
                <w:rFonts w:ascii="Arial" w:hAnsi="Arial" w:cs="Arial"/>
                <w:sz w:val="16"/>
                <w:szCs w:val="16"/>
                <w:lang w:eastAsia="es-MX"/>
              </w:rPr>
              <w:tab/>
              <w:t>Acude con la documentación del trámite ante la oficialía de partes de la autoridad mencionada en el apartado anterior.</w:t>
            </w:r>
          </w:p>
          <w:p w14:paraId="165F12B8"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Entrega la documentación a la autoridad encargada del trámite.</w:t>
            </w:r>
          </w:p>
          <w:p w14:paraId="585DCA06" w14:textId="77777777" w:rsidR="00233B2A" w:rsidRPr="00DC12A5" w:rsidRDefault="00233B2A" w:rsidP="002C41C8">
            <w:pPr>
              <w:spacing w:before="40" w:after="40" w:line="196" w:lineRule="exact"/>
              <w:ind w:left="432" w:hanging="432"/>
              <w:jc w:val="both"/>
              <w:rPr>
                <w:rFonts w:ascii="Arial" w:hAnsi="Arial" w:cs="Arial"/>
                <w:noProof/>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Recibe</w:t>
            </w:r>
            <w:r w:rsidRPr="00DC12A5">
              <w:rPr>
                <w:rFonts w:ascii="Arial" w:hAnsi="Arial" w:cs="Arial"/>
                <w:noProof/>
                <w:sz w:val="16"/>
                <w:szCs w:val="16"/>
                <w:lang w:eastAsia="es-MX"/>
              </w:rPr>
              <w:t xml:space="preserve"> y conserva el escrito libre sellado, como acuse de recibo.</w:t>
            </w:r>
          </w:p>
        </w:tc>
      </w:tr>
      <w:tr w:rsidR="00233B2A" w:rsidRPr="00DC12A5" w14:paraId="514E0C2B" w14:textId="77777777" w:rsidTr="002C41C8">
        <w:trPr>
          <w:trHeight w:val="20"/>
        </w:trPr>
        <w:tc>
          <w:tcPr>
            <w:tcW w:w="5000" w:type="pct"/>
            <w:gridSpan w:val="7"/>
            <w:shd w:val="clear" w:color="auto" w:fill="C0C0C0"/>
          </w:tcPr>
          <w:p w14:paraId="525CE871" w14:textId="77777777" w:rsidR="00233B2A" w:rsidRPr="00DC12A5" w:rsidRDefault="00233B2A" w:rsidP="002C41C8">
            <w:pPr>
              <w:spacing w:before="40" w:after="40" w:line="196" w:lineRule="exact"/>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2D6DBD0B" w14:textId="77777777" w:rsidTr="002C41C8">
        <w:trPr>
          <w:trHeight w:val="20"/>
        </w:trPr>
        <w:tc>
          <w:tcPr>
            <w:tcW w:w="5000" w:type="pct"/>
            <w:gridSpan w:val="7"/>
            <w:tcBorders>
              <w:bottom w:val="single" w:sz="6" w:space="0" w:color="auto"/>
            </w:tcBorders>
            <w:shd w:val="clear" w:color="auto" w:fill="FFFFFF"/>
          </w:tcPr>
          <w:p w14:paraId="3A35B4A6"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Escrito libre, el cual deberás presentar con la siguiente documentación:</w:t>
            </w:r>
          </w:p>
          <w:p w14:paraId="396014C7" w14:textId="77777777" w:rsidR="00233B2A" w:rsidRPr="00DC12A5" w:rsidRDefault="00233B2A" w:rsidP="002C41C8">
            <w:pPr>
              <w:spacing w:before="40" w:after="40" w:line="196" w:lineRule="exact"/>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Copia certificada del instrumento notarial, del cual se desprenda que la persona que firma la solicitud, se encuentra facultada para llevar a cabo los trámites correspondientes ante la autoridad respectiva.</w:t>
            </w:r>
          </w:p>
          <w:p w14:paraId="3609F348" w14:textId="77777777" w:rsidR="00233B2A" w:rsidRPr="00DC12A5" w:rsidRDefault="00233B2A" w:rsidP="002C41C8">
            <w:pPr>
              <w:spacing w:before="40" w:after="40" w:line="196" w:lineRule="exact"/>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Copia de identificación oficial del solicitante.</w:t>
            </w:r>
          </w:p>
          <w:p w14:paraId="36C6D498" w14:textId="77777777" w:rsidR="00233B2A" w:rsidRPr="00DC12A5" w:rsidRDefault="00233B2A" w:rsidP="002C41C8">
            <w:pPr>
              <w:spacing w:before="40" w:after="40" w:line="196" w:lineRule="exact"/>
              <w:ind w:left="864" w:hanging="432"/>
              <w:jc w:val="both"/>
              <w:rPr>
                <w:rFonts w:ascii="Arial" w:hAnsi="Arial" w:cs="Arial"/>
                <w:sz w:val="16"/>
                <w:szCs w:val="16"/>
                <w:lang w:eastAsia="es-MX"/>
              </w:rPr>
            </w:pPr>
            <w:r w:rsidRPr="00DC12A5">
              <w:rPr>
                <w:rFonts w:ascii="Arial" w:hAnsi="Arial" w:cs="Arial"/>
                <w:sz w:val="16"/>
                <w:szCs w:val="16"/>
                <w:lang w:eastAsia="es-MX"/>
              </w:rPr>
              <w:t>c)</w:t>
            </w:r>
            <w:r w:rsidRPr="00DC12A5">
              <w:rPr>
                <w:rFonts w:ascii="Arial" w:hAnsi="Arial" w:cs="Arial"/>
                <w:sz w:val="16"/>
                <w:szCs w:val="16"/>
                <w:lang w:eastAsia="es-MX"/>
              </w:rPr>
              <w:tab/>
              <w:t>Copia del documento equivalente donde consten las características técnicas de las mercancías a importar.</w:t>
            </w:r>
          </w:p>
          <w:p w14:paraId="04D690FB" w14:textId="77777777" w:rsidR="00233B2A" w:rsidRPr="00DC12A5" w:rsidRDefault="00233B2A" w:rsidP="002C41C8">
            <w:pPr>
              <w:spacing w:before="40" w:after="40" w:line="196" w:lineRule="exact"/>
              <w:ind w:left="864" w:hanging="432"/>
              <w:jc w:val="both"/>
              <w:rPr>
                <w:rFonts w:ascii="Arial" w:hAnsi="Arial" w:cs="Arial"/>
                <w:sz w:val="16"/>
                <w:szCs w:val="16"/>
                <w:lang w:eastAsia="es-MX"/>
              </w:rPr>
            </w:pPr>
            <w:r w:rsidRPr="00DC12A5">
              <w:rPr>
                <w:rFonts w:ascii="Arial" w:hAnsi="Arial" w:cs="Arial"/>
                <w:sz w:val="16"/>
                <w:szCs w:val="16"/>
                <w:lang w:eastAsia="es-MX"/>
              </w:rPr>
              <w:t>d)</w:t>
            </w:r>
            <w:r w:rsidRPr="00DC12A5">
              <w:rPr>
                <w:rFonts w:ascii="Arial" w:hAnsi="Arial" w:cs="Arial"/>
                <w:sz w:val="16"/>
                <w:szCs w:val="16"/>
                <w:lang w:eastAsia="es-MX"/>
              </w:rPr>
              <w:tab/>
              <w:t>Copia del acta constitutiva o documento en el que se establezca que se dedicará a la prestación de los servicios derivados del contrato adjudicado.</w:t>
            </w:r>
          </w:p>
          <w:p w14:paraId="3684A4C8" w14:textId="77777777" w:rsidR="00233B2A" w:rsidRPr="00DC12A5" w:rsidRDefault="00233B2A" w:rsidP="002C41C8">
            <w:pPr>
              <w:spacing w:before="40" w:after="40" w:line="196" w:lineRule="exact"/>
              <w:ind w:left="864" w:hanging="432"/>
              <w:jc w:val="both"/>
              <w:rPr>
                <w:rFonts w:ascii="Arial" w:hAnsi="Arial" w:cs="Arial"/>
                <w:sz w:val="16"/>
                <w:szCs w:val="16"/>
                <w:lang w:eastAsia="es-MX"/>
              </w:rPr>
            </w:pPr>
            <w:r w:rsidRPr="00DC12A5">
              <w:rPr>
                <w:rFonts w:ascii="Arial" w:hAnsi="Arial" w:cs="Arial"/>
                <w:sz w:val="16"/>
                <w:szCs w:val="16"/>
                <w:lang w:eastAsia="es-MX"/>
              </w:rPr>
              <w:t>e)</w:t>
            </w:r>
            <w:r w:rsidRPr="00DC12A5">
              <w:rPr>
                <w:rFonts w:ascii="Arial" w:hAnsi="Arial" w:cs="Arial"/>
                <w:sz w:val="16"/>
                <w:szCs w:val="16"/>
                <w:lang w:eastAsia="es-MX"/>
              </w:rPr>
              <w:tab/>
              <w:t>Copia del contrato de prestación de servicios que requiera la importación de dichas mercancías para su cumplimiento, derivado de una licitación o concurso público.</w:t>
            </w:r>
          </w:p>
          <w:p w14:paraId="19B25DF5" w14:textId="77777777" w:rsidR="00233B2A" w:rsidRPr="00DC12A5" w:rsidRDefault="00233B2A" w:rsidP="002C41C8">
            <w:pPr>
              <w:spacing w:before="40" w:after="40" w:line="196" w:lineRule="exact"/>
              <w:ind w:left="864" w:hanging="432"/>
              <w:jc w:val="both"/>
              <w:rPr>
                <w:rFonts w:ascii="Arial" w:hAnsi="Arial" w:cs="Arial"/>
                <w:sz w:val="16"/>
                <w:szCs w:val="16"/>
                <w:lang w:eastAsia="es-MX"/>
              </w:rPr>
            </w:pPr>
            <w:r w:rsidRPr="00DC12A5">
              <w:rPr>
                <w:rFonts w:ascii="Arial" w:hAnsi="Arial" w:cs="Arial"/>
                <w:sz w:val="16"/>
                <w:szCs w:val="16"/>
                <w:lang w:eastAsia="es-MX"/>
              </w:rPr>
              <w:t>f)</w:t>
            </w:r>
            <w:r w:rsidRPr="00DC12A5">
              <w:rPr>
                <w:rFonts w:ascii="Arial" w:hAnsi="Arial" w:cs="Arial"/>
                <w:sz w:val="16"/>
                <w:szCs w:val="16"/>
                <w:lang w:eastAsia="es-MX"/>
              </w:rPr>
              <w:tab/>
              <w:t>Copia del acta en la que se da a conocer el fallo de la licitación o concurso correspondiente.</w:t>
            </w:r>
          </w:p>
          <w:p w14:paraId="6ACB368D" w14:textId="77777777" w:rsidR="00233B2A" w:rsidRPr="00DC12A5" w:rsidRDefault="00233B2A" w:rsidP="002C41C8">
            <w:pPr>
              <w:spacing w:before="40" w:after="40" w:line="196" w:lineRule="exact"/>
              <w:ind w:left="864" w:hanging="432"/>
              <w:jc w:val="both"/>
              <w:rPr>
                <w:rFonts w:ascii="Arial" w:hAnsi="Arial" w:cs="Arial"/>
                <w:sz w:val="16"/>
                <w:szCs w:val="16"/>
                <w:lang w:eastAsia="es-MX"/>
              </w:rPr>
            </w:pPr>
            <w:r w:rsidRPr="00DC12A5">
              <w:rPr>
                <w:rFonts w:ascii="Arial" w:hAnsi="Arial" w:cs="Arial"/>
                <w:sz w:val="16"/>
                <w:szCs w:val="16"/>
                <w:lang w:eastAsia="es-MX"/>
              </w:rPr>
              <w:t>g)</w:t>
            </w:r>
            <w:r w:rsidRPr="00DC12A5">
              <w:rPr>
                <w:rFonts w:ascii="Arial" w:hAnsi="Arial" w:cs="Arial"/>
                <w:sz w:val="16"/>
                <w:szCs w:val="16"/>
                <w:lang w:eastAsia="es-MX"/>
              </w:rPr>
              <w:tab/>
              <w:t>Copia del documento con el que se acredite la relación de las mercancías cuya importación se solicita, con el contrato de prestación de servicios y el fallo de la licitación o concurso correspondiente.</w:t>
            </w:r>
          </w:p>
          <w:p w14:paraId="10F8A20E" w14:textId="77777777" w:rsidR="00233B2A" w:rsidRPr="00DC12A5" w:rsidRDefault="00233B2A" w:rsidP="002C41C8">
            <w:pPr>
              <w:spacing w:before="40" w:after="40" w:line="196" w:lineRule="exact"/>
              <w:ind w:left="864" w:hanging="432"/>
              <w:jc w:val="both"/>
              <w:rPr>
                <w:rFonts w:ascii="Arial" w:hAnsi="Arial" w:cs="Arial"/>
                <w:sz w:val="16"/>
                <w:szCs w:val="16"/>
                <w:lang w:eastAsia="es-MX"/>
              </w:rPr>
            </w:pPr>
            <w:r w:rsidRPr="00DC12A5">
              <w:rPr>
                <w:rFonts w:ascii="Arial" w:hAnsi="Arial" w:cs="Arial"/>
                <w:sz w:val="16"/>
                <w:szCs w:val="16"/>
                <w:lang w:eastAsia="es-MX"/>
              </w:rPr>
              <w:t>h)</w:t>
            </w:r>
            <w:r w:rsidRPr="00DC12A5">
              <w:rPr>
                <w:rFonts w:ascii="Arial" w:hAnsi="Arial" w:cs="Arial"/>
                <w:sz w:val="16"/>
                <w:szCs w:val="16"/>
                <w:lang w:eastAsia="es-MX"/>
              </w:rPr>
              <w:tab/>
              <w:t>Cuando la documentación presentada se encuentre en un idioma extranjero, se deberá proporcionar su traducción al idioma español.</w:t>
            </w:r>
          </w:p>
        </w:tc>
      </w:tr>
      <w:tr w:rsidR="00233B2A" w:rsidRPr="00DC12A5" w14:paraId="44D8BB23" w14:textId="77777777" w:rsidTr="002C41C8">
        <w:trPr>
          <w:trHeight w:val="20"/>
        </w:trPr>
        <w:tc>
          <w:tcPr>
            <w:tcW w:w="5000" w:type="pct"/>
            <w:gridSpan w:val="7"/>
            <w:shd w:val="clear" w:color="auto" w:fill="BFBFBF"/>
          </w:tcPr>
          <w:p w14:paraId="65FA0D2F" w14:textId="77777777" w:rsidR="00233B2A" w:rsidRPr="00DC12A5" w:rsidRDefault="00233B2A" w:rsidP="002C41C8">
            <w:pPr>
              <w:spacing w:before="40" w:after="40" w:line="196" w:lineRule="exact"/>
              <w:jc w:val="center"/>
              <w:rPr>
                <w:rFonts w:ascii="Arial" w:hAnsi="Arial" w:cs="Arial"/>
                <w:b/>
                <w:noProof/>
                <w:sz w:val="16"/>
                <w:szCs w:val="16"/>
                <w:lang w:eastAsia="es-MX"/>
              </w:rPr>
            </w:pPr>
            <w:r w:rsidRPr="00DC12A5">
              <w:rPr>
                <w:rFonts w:ascii="Arial" w:hAnsi="Arial" w:cs="Arial"/>
                <w:b/>
                <w:noProof/>
                <w:sz w:val="16"/>
                <w:szCs w:val="16"/>
                <w:lang w:eastAsia="es-MX"/>
              </w:rPr>
              <w:t>¿Con qué condiciones debo cumplir?</w:t>
            </w:r>
          </w:p>
        </w:tc>
      </w:tr>
      <w:tr w:rsidR="00233B2A" w:rsidRPr="00DC12A5" w14:paraId="2151C79D" w14:textId="77777777" w:rsidTr="002C41C8">
        <w:trPr>
          <w:trHeight w:val="20"/>
        </w:trPr>
        <w:tc>
          <w:tcPr>
            <w:tcW w:w="5000" w:type="pct"/>
            <w:gridSpan w:val="7"/>
            <w:tcBorders>
              <w:bottom w:val="single" w:sz="6" w:space="0" w:color="auto"/>
            </w:tcBorders>
            <w:shd w:val="clear" w:color="auto" w:fill="FFFFFF"/>
          </w:tcPr>
          <w:p w14:paraId="498FF93E"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Que la solicitud sea presentada por el residente en territorio nacional.</w:t>
            </w:r>
          </w:p>
          <w:p w14:paraId="33599CF6"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Que se acredite la relación de las mercancías cuya importación se solicita, con el contrato de prestación de servicios y el fallo de la licitación o concurso correspondiente.</w:t>
            </w:r>
          </w:p>
          <w:p w14:paraId="0FE75041"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El estatus del domicilio fiscal del contribuyente debe ser “Localizado”.</w:t>
            </w:r>
          </w:p>
          <w:p w14:paraId="37FE7AA5"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El estatus del buzón tributario deberá encontrarse como “Validado”.</w:t>
            </w:r>
          </w:p>
          <w:p w14:paraId="38B3EC26"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Estar al corriente en el cumplimiento de tus obligaciones fiscales, a través de tu opinión positiva vigente.</w:t>
            </w:r>
          </w:p>
          <w:p w14:paraId="69775055"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VI.</w:t>
            </w:r>
            <w:r w:rsidRPr="00DC12A5">
              <w:rPr>
                <w:rFonts w:ascii="Arial" w:hAnsi="Arial" w:cs="Arial"/>
                <w:sz w:val="16"/>
                <w:szCs w:val="16"/>
                <w:lang w:eastAsia="es-MX"/>
              </w:rPr>
              <w:tab/>
              <w:t>No encontrarte en el listado de empresas publicadas por el SAT, conforme a los artículos 69, penúltimo párrafo, con excepción de la fracción VI y 69-B, cuarto párrafo del CFF.</w:t>
            </w:r>
          </w:p>
        </w:tc>
      </w:tr>
      <w:tr w:rsidR="00233B2A" w:rsidRPr="00DC12A5" w14:paraId="5D0DE158" w14:textId="77777777" w:rsidTr="002C41C8">
        <w:trPr>
          <w:trHeight w:val="20"/>
        </w:trPr>
        <w:tc>
          <w:tcPr>
            <w:tcW w:w="5000" w:type="pct"/>
            <w:gridSpan w:val="7"/>
            <w:shd w:val="clear" w:color="auto" w:fill="A6A6A6"/>
          </w:tcPr>
          <w:p w14:paraId="596399BE" w14:textId="77777777" w:rsidR="00233B2A" w:rsidRPr="00DC12A5" w:rsidRDefault="00233B2A" w:rsidP="002C41C8">
            <w:pPr>
              <w:spacing w:before="40" w:after="40" w:line="196" w:lineRule="exact"/>
              <w:jc w:val="center"/>
              <w:rPr>
                <w:rFonts w:ascii="Arial" w:hAnsi="Arial" w:cs="Arial"/>
                <w:b/>
                <w:sz w:val="16"/>
                <w:szCs w:val="16"/>
                <w:lang w:eastAsia="es-MX"/>
              </w:rPr>
            </w:pPr>
            <w:r w:rsidRPr="00DC12A5">
              <w:rPr>
                <w:rFonts w:ascii="Arial" w:hAnsi="Arial" w:cs="Arial"/>
                <w:b/>
                <w:sz w:val="16"/>
                <w:szCs w:val="16"/>
                <w:lang w:eastAsia="es-MX"/>
              </w:rPr>
              <w:t>SEGUIMIENTO Y RESOLUCIÓN DEL TRÁMITE O SERVICIO</w:t>
            </w:r>
          </w:p>
        </w:tc>
      </w:tr>
      <w:tr w:rsidR="00233B2A" w:rsidRPr="00DC12A5" w14:paraId="5CCF296D" w14:textId="77777777" w:rsidTr="002C41C8">
        <w:trPr>
          <w:trHeight w:val="20"/>
        </w:trPr>
        <w:tc>
          <w:tcPr>
            <w:tcW w:w="2498" w:type="pct"/>
            <w:gridSpan w:val="4"/>
            <w:shd w:val="clear" w:color="auto" w:fill="C0C0C0"/>
          </w:tcPr>
          <w:p w14:paraId="788AC635" w14:textId="77777777" w:rsidR="00233B2A" w:rsidRPr="00DC12A5" w:rsidRDefault="00233B2A" w:rsidP="002C41C8">
            <w:pPr>
              <w:spacing w:before="40" w:after="40" w:line="196" w:lineRule="exact"/>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502" w:type="pct"/>
            <w:gridSpan w:val="3"/>
            <w:shd w:val="clear" w:color="auto" w:fill="C0C0C0"/>
          </w:tcPr>
          <w:p w14:paraId="7EE2C5E7" w14:textId="77777777" w:rsidR="00233B2A" w:rsidRPr="00DC12A5" w:rsidRDefault="00233B2A" w:rsidP="002C41C8">
            <w:pPr>
              <w:spacing w:before="40" w:after="40" w:line="196" w:lineRule="exact"/>
              <w:jc w:val="both"/>
              <w:rPr>
                <w:rFonts w:ascii="Arial" w:hAnsi="Arial" w:cs="Arial"/>
                <w:b/>
                <w:sz w:val="16"/>
                <w:szCs w:val="16"/>
                <w:lang w:eastAsia="es-MX"/>
              </w:rPr>
            </w:pPr>
            <w:r w:rsidRPr="00DC12A5">
              <w:rPr>
                <w:rFonts w:ascii="Arial" w:hAnsi="Arial" w:cs="Arial"/>
                <w:b/>
                <w:sz w:val="16"/>
                <w:szCs w:val="16"/>
                <w:lang w:eastAsia="es-MX"/>
              </w:rPr>
              <w:t>¿El SAT llevará a cabo alguna inspección o verificación para emitir la resolución de este Trámite o Servicio?</w:t>
            </w:r>
          </w:p>
        </w:tc>
      </w:tr>
      <w:tr w:rsidR="00233B2A" w:rsidRPr="00DC12A5" w14:paraId="4134F9B0" w14:textId="77777777" w:rsidTr="002C41C8">
        <w:trPr>
          <w:trHeight w:val="20"/>
        </w:trPr>
        <w:tc>
          <w:tcPr>
            <w:tcW w:w="2498" w:type="pct"/>
            <w:gridSpan w:val="4"/>
          </w:tcPr>
          <w:p w14:paraId="127513D7" w14:textId="77777777" w:rsidR="00233B2A" w:rsidRPr="00DC12A5" w:rsidRDefault="00233B2A" w:rsidP="002C41C8">
            <w:pPr>
              <w:spacing w:before="40" w:after="40" w:line="196" w:lineRule="exact"/>
              <w:jc w:val="both"/>
              <w:rPr>
                <w:rFonts w:ascii="Arial" w:hAnsi="Arial" w:cs="Arial"/>
                <w:sz w:val="16"/>
                <w:szCs w:val="16"/>
                <w:lang w:eastAsia="es-MX"/>
              </w:rPr>
            </w:pPr>
            <w:r w:rsidRPr="00DC12A5">
              <w:rPr>
                <w:rFonts w:ascii="Arial" w:hAnsi="Arial" w:cs="Arial"/>
                <w:sz w:val="16"/>
                <w:szCs w:val="16"/>
                <w:lang w:eastAsia="es-MX"/>
              </w:rPr>
              <w:t xml:space="preserve">A través del correo electrónico institucional: </w:t>
            </w:r>
            <w:r w:rsidRPr="00DC12A5">
              <w:rPr>
                <w:rFonts w:ascii="Arial" w:hAnsi="Arial" w:cs="Arial"/>
                <w:sz w:val="16"/>
                <w:szCs w:val="16"/>
                <w:u w:val="single"/>
                <w:lang w:eastAsia="es-MX"/>
              </w:rPr>
              <w:t>autorizacionesacajace@sat.gob.mx</w:t>
            </w:r>
          </w:p>
        </w:tc>
        <w:tc>
          <w:tcPr>
            <w:tcW w:w="2502" w:type="pct"/>
            <w:gridSpan w:val="3"/>
          </w:tcPr>
          <w:p w14:paraId="3086DF65" w14:textId="77777777" w:rsidR="00233B2A" w:rsidRPr="00DC12A5" w:rsidRDefault="00233B2A" w:rsidP="002C41C8">
            <w:pPr>
              <w:spacing w:before="40" w:after="40" w:line="196" w:lineRule="exact"/>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5E1C532F" w14:textId="77777777" w:rsidTr="002C41C8">
        <w:trPr>
          <w:trHeight w:val="20"/>
        </w:trPr>
        <w:tc>
          <w:tcPr>
            <w:tcW w:w="5000" w:type="pct"/>
            <w:gridSpan w:val="7"/>
            <w:shd w:val="clear" w:color="auto" w:fill="A6A6A6"/>
          </w:tcPr>
          <w:p w14:paraId="285BA02B"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4E5C0348" w14:textId="77777777" w:rsidTr="002C41C8">
        <w:trPr>
          <w:trHeight w:val="20"/>
        </w:trPr>
        <w:tc>
          <w:tcPr>
            <w:tcW w:w="5000" w:type="pct"/>
            <w:gridSpan w:val="7"/>
          </w:tcPr>
          <w:p w14:paraId="7FB00970"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El oficio de resolución se notificará al solicitante por buzón tributario, en su caso personalmente o por correo certificado en el domicilio fiscal o en su caso en el domicilio señalado para oír y recibir notificaciones.</w:t>
            </w:r>
          </w:p>
          <w:p w14:paraId="1F6705F3"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 caso de que la autoridad no te notifique la respuesta en el plazo máximo de respuesta, se considerará que la autoridad resolvió negativamente.</w:t>
            </w:r>
          </w:p>
        </w:tc>
      </w:tr>
      <w:tr w:rsidR="00233B2A" w:rsidRPr="00DC12A5" w14:paraId="7F38645E" w14:textId="77777777" w:rsidTr="002C41C8">
        <w:trPr>
          <w:trHeight w:val="20"/>
        </w:trPr>
        <w:tc>
          <w:tcPr>
            <w:tcW w:w="1734" w:type="pct"/>
            <w:gridSpan w:val="2"/>
            <w:shd w:val="clear" w:color="auto" w:fill="C0C0C0"/>
          </w:tcPr>
          <w:p w14:paraId="3AF6D05A"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Plazo máximo para que el SAT resuelva el Trámite o Servicio</w:t>
            </w:r>
          </w:p>
        </w:tc>
        <w:tc>
          <w:tcPr>
            <w:tcW w:w="1765" w:type="pct"/>
            <w:gridSpan w:val="3"/>
            <w:shd w:val="clear" w:color="auto" w:fill="C0C0C0"/>
          </w:tcPr>
          <w:p w14:paraId="29A3D574"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Plazo máximo para que el SAT solicite información adicional</w:t>
            </w:r>
          </w:p>
        </w:tc>
        <w:tc>
          <w:tcPr>
            <w:tcW w:w="1502" w:type="pct"/>
            <w:gridSpan w:val="2"/>
            <w:shd w:val="clear" w:color="auto" w:fill="C0C0C0"/>
          </w:tcPr>
          <w:p w14:paraId="0D4084EE"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3AD5B869" w14:textId="77777777" w:rsidTr="002C41C8">
        <w:trPr>
          <w:trHeight w:val="20"/>
        </w:trPr>
        <w:tc>
          <w:tcPr>
            <w:tcW w:w="1734" w:type="pct"/>
            <w:gridSpan w:val="2"/>
          </w:tcPr>
          <w:p w14:paraId="316F560C"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Treinta días.</w:t>
            </w:r>
          </w:p>
        </w:tc>
        <w:tc>
          <w:tcPr>
            <w:tcW w:w="1765" w:type="pct"/>
            <w:gridSpan w:val="3"/>
          </w:tcPr>
          <w:p w14:paraId="1744D36B"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Quince días.</w:t>
            </w:r>
          </w:p>
        </w:tc>
        <w:tc>
          <w:tcPr>
            <w:tcW w:w="1502" w:type="pct"/>
            <w:gridSpan w:val="2"/>
          </w:tcPr>
          <w:p w14:paraId="466F672B"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Diez</w:t>
            </w:r>
            <w:r w:rsidRPr="00DC12A5" w:rsidDel="008948DD">
              <w:rPr>
                <w:rFonts w:ascii="Arial" w:hAnsi="Arial" w:cs="Arial"/>
                <w:sz w:val="16"/>
                <w:szCs w:val="16"/>
                <w:lang w:eastAsia="es-MX"/>
              </w:rPr>
              <w:t xml:space="preserve"> </w:t>
            </w:r>
            <w:r w:rsidRPr="00DC12A5">
              <w:rPr>
                <w:rFonts w:ascii="Arial" w:hAnsi="Arial" w:cs="Arial"/>
                <w:sz w:val="16"/>
                <w:szCs w:val="16"/>
                <w:lang w:eastAsia="es-MX"/>
              </w:rPr>
              <w:t>días.</w:t>
            </w:r>
          </w:p>
        </w:tc>
      </w:tr>
      <w:tr w:rsidR="00233B2A" w:rsidRPr="00DC12A5" w14:paraId="33E8212E" w14:textId="77777777" w:rsidTr="002C41C8">
        <w:trPr>
          <w:trHeight w:val="20"/>
        </w:trPr>
        <w:tc>
          <w:tcPr>
            <w:tcW w:w="2498" w:type="pct"/>
            <w:gridSpan w:val="4"/>
            <w:shd w:val="clear" w:color="auto" w:fill="C0C0C0"/>
          </w:tcPr>
          <w:p w14:paraId="34105B2D"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502" w:type="pct"/>
            <w:gridSpan w:val="3"/>
            <w:shd w:val="clear" w:color="auto" w:fill="C0C0C0"/>
          </w:tcPr>
          <w:p w14:paraId="7286AEAD" w14:textId="77777777" w:rsidR="00233B2A" w:rsidRPr="00DC12A5" w:rsidRDefault="00233B2A" w:rsidP="002C41C8">
            <w:pPr>
              <w:spacing w:before="40" w:after="40"/>
              <w:ind w:hanging="42"/>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3EE811B7" w14:textId="77777777" w:rsidTr="002C41C8">
        <w:trPr>
          <w:trHeight w:val="20"/>
        </w:trPr>
        <w:tc>
          <w:tcPr>
            <w:tcW w:w="2498" w:type="pct"/>
            <w:gridSpan w:val="4"/>
            <w:tcBorders>
              <w:bottom w:val="single" w:sz="6" w:space="0" w:color="auto"/>
            </w:tcBorders>
          </w:tcPr>
          <w:p w14:paraId="6B4D9EC6"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Oficio de respuesta.</w:t>
            </w:r>
          </w:p>
        </w:tc>
        <w:tc>
          <w:tcPr>
            <w:tcW w:w="2502" w:type="pct"/>
            <w:gridSpan w:val="3"/>
            <w:tcBorders>
              <w:bottom w:val="single" w:sz="6" w:space="0" w:color="auto"/>
            </w:tcBorders>
            <w:shd w:val="clear" w:color="auto" w:fill="FFFFFF"/>
          </w:tcPr>
          <w:p w14:paraId="1BD1138F"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El plazo se otorgará considerando la vigencia del contrato respectivo.</w:t>
            </w:r>
          </w:p>
        </w:tc>
      </w:tr>
      <w:tr w:rsidR="00233B2A" w:rsidRPr="00DC12A5" w14:paraId="5CA9EDE6" w14:textId="77777777" w:rsidTr="002C41C8">
        <w:trPr>
          <w:trHeight w:val="20"/>
        </w:trPr>
        <w:tc>
          <w:tcPr>
            <w:tcW w:w="5000" w:type="pct"/>
            <w:gridSpan w:val="7"/>
            <w:shd w:val="clear" w:color="auto" w:fill="A6A6A6"/>
          </w:tcPr>
          <w:p w14:paraId="67FC7F3B"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lastRenderedPageBreak/>
              <w:t>CANALES DE ATENCIÓN</w:t>
            </w:r>
          </w:p>
        </w:tc>
      </w:tr>
      <w:tr w:rsidR="00233B2A" w:rsidRPr="00DC12A5" w14:paraId="78FA3663" w14:textId="77777777" w:rsidTr="002C41C8">
        <w:trPr>
          <w:trHeight w:val="20"/>
        </w:trPr>
        <w:tc>
          <w:tcPr>
            <w:tcW w:w="2498" w:type="pct"/>
            <w:gridSpan w:val="4"/>
            <w:shd w:val="clear" w:color="auto" w:fill="C0C0C0"/>
          </w:tcPr>
          <w:p w14:paraId="7E1866DE"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502" w:type="pct"/>
            <w:gridSpan w:val="3"/>
            <w:shd w:val="clear" w:color="auto" w:fill="C0C0C0"/>
          </w:tcPr>
          <w:p w14:paraId="092F5C72"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1F942813" w14:textId="77777777" w:rsidTr="002C41C8">
        <w:trPr>
          <w:trHeight w:val="20"/>
        </w:trPr>
        <w:tc>
          <w:tcPr>
            <w:tcW w:w="2498" w:type="pct"/>
            <w:gridSpan w:val="4"/>
            <w:tcBorders>
              <w:bottom w:val="single" w:sz="6" w:space="0" w:color="auto"/>
            </w:tcBorders>
          </w:tcPr>
          <w:p w14:paraId="32055DEA"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Correo electrónico:</w:t>
            </w:r>
          </w:p>
          <w:p w14:paraId="12F0ADDB"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autorizacionesacajace@sat.gob.mx</w:t>
            </w:r>
          </w:p>
          <w:p w14:paraId="364A67DA"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 xml:space="preserve">Vía Chat: </w:t>
            </w:r>
            <w:r w:rsidRPr="00DC12A5">
              <w:rPr>
                <w:rFonts w:ascii="Arial" w:hAnsi="Arial" w:cs="Arial"/>
                <w:sz w:val="16"/>
                <w:szCs w:val="16"/>
                <w:u w:val="single"/>
                <w:lang w:eastAsia="es-MX"/>
              </w:rPr>
              <w:t>http://chat.sat.gob.mx</w:t>
            </w:r>
          </w:p>
        </w:tc>
        <w:tc>
          <w:tcPr>
            <w:tcW w:w="2502" w:type="pct"/>
            <w:gridSpan w:val="3"/>
            <w:tcBorders>
              <w:bottom w:val="single" w:sz="6" w:space="0" w:color="auto"/>
            </w:tcBorders>
          </w:tcPr>
          <w:p w14:paraId="5F7EE000"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Quejas y Denuncias SAT: 55-88-52-22-22 y + 55-88-52-22-22 para otros países.</w:t>
            </w:r>
          </w:p>
          <w:p w14:paraId="2164369F"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 xml:space="preserve">Correo electrónico: </w:t>
            </w:r>
            <w:r w:rsidRPr="00DC12A5">
              <w:rPr>
                <w:rFonts w:ascii="Arial" w:hAnsi="Arial" w:cs="Arial"/>
                <w:sz w:val="16"/>
                <w:szCs w:val="16"/>
                <w:u w:val="single"/>
                <w:lang w:eastAsia="es-MX"/>
              </w:rPr>
              <w:t>denuncias@sat.gob.mx</w:t>
            </w:r>
          </w:p>
          <w:p w14:paraId="1C902457"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SAT Móvil – Aplicación para celular, apartado Quejas y Denuncias.</w:t>
            </w:r>
          </w:p>
          <w:p w14:paraId="60CEE862"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En el Portal del SAT:</w:t>
            </w:r>
          </w:p>
          <w:p w14:paraId="7CB5DC14"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https://www.sat.gob.mx/aplicacion/50409/presenta-tu-queja-o-denuncia</w:t>
            </w:r>
          </w:p>
          <w:p w14:paraId="67C8DB5B"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Teléfonos rojos ubicados en las oficinas del SAT.</w:t>
            </w:r>
          </w:p>
        </w:tc>
      </w:tr>
      <w:tr w:rsidR="00233B2A" w:rsidRPr="00DC12A5" w14:paraId="43E03959" w14:textId="77777777" w:rsidTr="002C41C8">
        <w:trPr>
          <w:trHeight w:val="20"/>
        </w:trPr>
        <w:tc>
          <w:tcPr>
            <w:tcW w:w="5000" w:type="pct"/>
            <w:gridSpan w:val="7"/>
            <w:shd w:val="clear" w:color="auto" w:fill="A6A6A6"/>
          </w:tcPr>
          <w:p w14:paraId="11D2179A"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34F7E237" w14:textId="77777777" w:rsidTr="002C41C8">
        <w:trPr>
          <w:trHeight w:val="20"/>
        </w:trPr>
        <w:tc>
          <w:tcPr>
            <w:tcW w:w="5000" w:type="pct"/>
            <w:gridSpan w:val="7"/>
            <w:tcBorders>
              <w:bottom w:val="single" w:sz="6" w:space="0" w:color="auto"/>
            </w:tcBorders>
          </w:tcPr>
          <w:p w14:paraId="0C04F356"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El plazo máximo para que el SAT resuelva el trámite se computará a partir del cumplimiento de la totalidad de los requisitos y condiciones establecidos en la presente ficha de trámite.</w:t>
            </w:r>
          </w:p>
        </w:tc>
      </w:tr>
      <w:tr w:rsidR="00233B2A" w:rsidRPr="00DC12A5" w14:paraId="47EB4BC8" w14:textId="77777777" w:rsidTr="002C41C8">
        <w:trPr>
          <w:trHeight w:val="20"/>
        </w:trPr>
        <w:tc>
          <w:tcPr>
            <w:tcW w:w="5000" w:type="pct"/>
            <w:gridSpan w:val="7"/>
            <w:shd w:val="clear" w:color="auto" w:fill="A6A6A6"/>
          </w:tcPr>
          <w:p w14:paraId="24AE25C2"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7997D40E" w14:textId="77777777" w:rsidTr="002C41C8">
        <w:trPr>
          <w:trHeight w:val="20"/>
        </w:trPr>
        <w:tc>
          <w:tcPr>
            <w:tcW w:w="5000" w:type="pct"/>
            <w:gridSpan w:val="7"/>
          </w:tcPr>
          <w:p w14:paraId="28C71C5D"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 xml:space="preserve">Artículos 106, fracción III de la Ley y 17-K, 18, 18-A, 19, 32-D, 69, 69-B y 134, fracción I del CFF, las reglas 1.2.2. y 4.2.8. y el Anexo 22 de las RGCE. </w:t>
            </w:r>
          </w:p>
        </w:tc>
      </w:tr>
    </w:tbl>
    <w:p w14:paraId="50AF06BC"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60"/>
        <w:gridCol w:w="1296"/>
        <w:gridCol w:w="219"/>
        <w:gridCol w:w="1142"/>
        <w:gridCol w:w="1758"/>
        <w:gridCol w:w="743"/>
        <w:gridCol w:w="1908"/>
      </w:tblGrid>
      <w:tr w:rsidR="00233B2A" w:rsidRPr="00DC12A5" w14:paraId="1B636CA1" w14:textId="77777777" w:rsidTr="002C41C8">
        <w:trPr>
          <w:trHeight w:val="20"/>
        </w:trPr>
        <w:tc>
          <w:tcPr>
            <w:tcW w:w="5000" w:type="pct"/>
            <w:gridSpan w:val="7"/>
            <w:shd w:val="clear" w:color="auto" w:fill="A6A6A6"/>
            <w:noWrap/>
          </w:tcPr>
          <w:p w14:paraId="65A238A1"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97/LA Autorización para la importación temporal de mercancías destinadas a fines de investigación.</w:t>
            </w:r>
          </w:p>
        </w:tc>
      </w:tr>
      <w:tr w:rsidR="00233B2A" w:rsidRPr="00DC12A5" w14:paraId="361578CD" w14:textId="77777777" w:rsidTr="002C41C8">
        <w:trPr>
          <w:trHeight w:val="20"/>
        </w:trPr>
        <w:tc>
          <w:tcPr>
            <w:tcW w:w="997" w:type="pct"/>
            <w:vMerge w:val="restart"/>
          </w:tcPr>
          <w:p w14:paraId="504B24CB" w14:textId="6C707AF9" w:rsidR="00233B2A" w:rsidRPr="00DC12A5" w:rsidRDefault="00233B2A" w:rsidP="002C41C8">
            <w:pPr>
              <w:spacing w:before="40" w:after="40"/>
              <w:ind w:left="900" w:hanging="90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6A12CD40" wp14:editId="2162F57D">
                  <wp:extent cx="95250" cy="95250"/>
                  <wp:effectExtent l="0" t="0" r="0" b="0"/>
                  <wp:docPr id="1342814181" name="Imagen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6DCF6472" w14:textId="37172DC7" w:rsidR="00233B2A" w:rsidRPr="00DC12A5" w:rsidRDefault="00233B2A" w:rsidP="002C41C8">
            <w:pPr>
              <w:spacing w:before="40" w:after="40"/>
              <w:ind w:left="900" w:hanging="90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6E591060" wp14:editId="4C3F651F">
                  <wp:extent cx="95250" cy="95250"/>
                  <wp:effectExtent l="0" t="0" r="0" b="0"/>
                  <wp:docPr id="623950221" name="Imagen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22" w:type="pct"/>
            <w:gridSpan w:val="5"/>
            <w:shd w:val="clear" w:color="auto" w:fill="C0C0C0"/>
          </w:tcPr>
          <w:p w14:paraId="484D6E69"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081" w:type="pct"/>
            <w:shd w:val="clear" w:color="auto" w:fill="C0C0C0"/>
          </w:tcPr>
          <w:p w14:paraId="5D919BDE"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75DF0577" w14:textId="77777777" w:rsidTr="002C41C8">
        <w:trPr>
          <w:trHeight w:val="20"/>
        </w:trPr>
        <w:tc>
          <w:tcPr>
            <w:tcW w:w="997" w:type="pct"/>
            <w:vMerge/>
          </w:tcPr>
          <w:p w14:paraId="70C8328D" w14:textId="77777777" w:rsidR="00233B2A" w:rsidRPr="00DC12A5" w:rsidRDefault="00233B2A" w:rsidP="002C41C8">
            <w:pPr>
              <w:spacing w:before="40" w:after="40"/>
              <w:jc w:val="both"/>
              <w:rPr>
                <w:rFonts w:ascii="Arial" w:hAnsi="Arial" w:cs="Arial"/>
                <w:noProof/>
                <w:sz w:val="16"/>
                <w:szCs w:val="16"/>
                <w:lang w:eastAsia="es-MX"/>
              </w:rPr>
            </w:pPr>
          </w:p>
        </w:tc>
        <w:tc>
          <w:tcPr>
            <w:tcW w:w="2922" w:type="pct"/>
            <w:gridSpan w:val="5"/>
            <w:vMerge w:val="restart"/>
          </w:tcPr>
          <w:p w14:paraId="4B484282"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Presenta la solicitud de autorización para importar temporalmente mercancías destinadas a fines de investigación.</w:t>
            </w:r>
          </w:p>
        </w:tc>
        <w:tc>
          <w:tcPr>
            <w:tcW w:w="1081" w:type="pct"/>
          </w:tcPr>
          <w:p w14:paraId="2E2C55A9" w14:textId="3EA97618" w:rsidR="00233B2A" w:rsidRPr="00DC12A5" w:rsidRDefault="00233B2A" w:rsidP="002C41C8">
            <w:pPr>
              <w:spacing w:before="40" w:after="4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69D623F1" wp14:editId="47F28A1E">
                  <wp:extent cx="95250" cy="95250"/>
                  <wp:effectExtent l="0" t="0" r="0" b="0"/>
                  <wp:docPr id="1674628134" name="Imagen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066D0D67" w14:textId="77777777" w:rsidTr="002C41C8">
        <w:trPr>
          <w:trHeight w:val="20"/>
        </w:trPr>
        <w:tc>
          <w:tcPr>
            <w:tcW w:w="997" w:type="pct"/>
            <w:vMerge/>
          </w:tcPr>
          <w:p w14:paraId="07E1949B" w14:textId="77777777" w:rsidR="00233B2A" w:rsidRPr="00DC12A5" w:rsidRDefault="00233B2A" w:rsidP="002C41C8">
            <w:pPr>
              <w:spacing w:before="40" w:after="40"/>
              <w:jc w:val="both"/>
              <w:rPr>
                <w:rFonts w:ascii="Arial" w:hAnsi="Arial" w:cs="Arial"/>
                <w:noProof/>
                <w:sz w:val="16"/>
                <w:szCs w:val="16"/>
                <w:lang w:eastAsia="es-MX"/>
              </w:rPr>
            </w:pPr>
          </w:p>
        </w:tc>
        <w:tc>
          <w:tcPr>
            <w:tcW w:w="2922" w:type="pct"/>
            <w:gridSpan w:val="5"/>
            <w:vMerge/>
          </w:tcPr>
          <w:p w14:paraId="740EA0D9" w14:textId="77777777" w:rsidR="00233B2A" w:rsidRPr="00DC12A5" w:rsidRDefault="00233B2A" w:rsidP="002C41C8">
            <w:pPr>
              <w:spacing w:before="40" w:after="40"/>
              <w:jc w:val="both"/>
              <w:rPr>
                <w:rFonts w:ascii="Arial" w:hAnsi="Arial" w:cs="Arial"/>
                <w:b/>
                <w:sz w:val="16"/>
                <w:szCs w:val="16"/>
                <w:lang w:eastAsia="es-MX"/>
              </w:rPr>
            </w:pPr>
          </w:p>
        </w:tc>
        <w:tc>
          <w:tcPr>
            <w:tcW w:w="1081" w:type="pct"/>
          </w:tcPr>
          <w:p w14:paraId="703D9AEB" w14:textId="6515867C"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572DB223" wp14:editId="2B227CAB">
                  <wp:extent cx="95250" cy="95250"/>
                  <wp:effectExtent l="0" t="0" r="0" b="0"/>
                  <wp:docPr id="1117256838" name="Imagen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w:t>
            </w:r>
          </w:p>
        </w:tc>
      </w:tr>
      <w:tr w:rsidR="00233B2A" w:rsidRPr="00DC12A5" w14:paraId="7D23811E" w14:textId="77777777" w:rsidTr="002C41C8">
        <w:trPr>
          <w:trHeight w:val="20"/>
        </w:trPr>
        <w:tc>
          <w:tcPr>
            <w:tcW w:w="2502" w:type="pct"/>
            <w:gridSpan w:val="4"/>
            <w:shd w:val="clear" w:color="auto" w:fill="C0C0C0"/>
          </w:tcPr>
          <w:p w14:paraId="20A7EEC7"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498" w:type="pct"/>
            <w:gridSpan w:val="3"/>
            <w:shd w:val="clear" w:color="auto" w:fill="C0C0C0"/>
          </w:tcPr>
          <w:p w14:paraId="65801145"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3D8E906F" w14:textId="77777777" w:rsidTr="002C41C8">
        <w:trPr>
          <w:trHeight w:val="20"/>
        </w:trPr>
        <w:tc>
          <w:tcPr>
            <w:tcW w:w="2502" w:type="pct"/>
            <w:gridSpan w:val="4"/>
            <w:shd w:val="clear" w:color="auto" w:fill="FFFFFF"/>
          </w:tcPr>
          <w:p w14:paraId="561D622B"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Organismos públicos nacionales y extranjeros, así como personas morales no contribuyentes autorizadas para recibir donativos deducibles en el ISR, de conformidad con los tratados internacionales de los que el Estado mexicano sea parte o los acuerdos interinstitucionales aplicables, vigentes.</w:t>
            </w:r>
          </w:p>
        </w:tc>
        <w:tc>
          <w:tcPr>
            <w:tcW w:w="2498" w:type="pct"/>
            <w:gridSpan w:val="3"/>
            <w:shd w:val="clear" w:color="auto" w:fill="FFFFFF"/>
          </w:tcPr>
          <w:p w14:paraId="404BF8A4"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Cuando desees la autorización para importar temporalmente mercancías destinadas a fines de investigación, previo a la importación temporal.</w:t>
            </w:r>
          </w:p>
        </w:tc>
      </w:tr>
      <w:tr w:rsidR="00233B2A" w:rsidRPr="00DC12A5" w14:paraId="42347C7F" w14:textId="77777777" w:rsidTr="002C41C8">
        <w:trPr>
          <w:trHeight w:val="20"/>
        </w:trPr>
        <w:tc>
          <w:tcPr>
            <w:tcW w:w="1855" w:type="pct"/>
            <w:gridSpan w:val="3"/>
            <w:tcBorders>
              <w:bottom w:val="single" w:sz="6" w:space="0" w:color="auto"/>
            </w:tcBorders>
            <w:shd w:val="clear" w:color="auto" w:fill="C0C0C0"/>
          </w:tcPr>
          <w:p w14:paraId="2147B889" w14:textId="77777777" w:rsidR="00233B2A" w:rsidRPr="00DC12A5" w:rsidRDefault="00233B2A" w:rsidP="002C41C8">
            <w:pPr>
              <w:spacing w:before="40" w:after="40"/>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45" w:type="pct"/>
            <w:gridSpan w:val="4"/>
            <w:tcBorders>
              <w:bottom w:val="single" w:sz="6" w:space="0" w:color="auto"/>
            </w:tcBorders>
          </w:tcPr>
          <w:p w14:paraId="577F1AD0" w14:textId="77777777" w:rsidR="00233B2A" w:rsidRPr="00DC12A5" w:rsidRDefault="00233B2A" w:rsidP="002C41C8">
            <w:pPr>
              <w:spacing w:before="40" w:after="40"/>
              <w:jc w:val="both"/>
              <w:rPr>
                <w:rFonts w:ascii="Arial" w:hAnsi="Arial" w:cs="Arial"/>
                <w:noProof/>
                <w:sz w:val="16"/>
                <w:szCs w:val="16"/>
                <w:lang w:eastAsia="es-MX"/>
              </w:rPr>
            </w:pPr>
            <w:r w:rsidRPr="00DC12A5">
              <w:rPr>
                <w:rFonts w:ascii="Arial" w:hAnsi="Arial" w:cs="Arial"/>
                <w:noProof/>
                <w:sz w:val="16"/>
                <w:szCs w:val="16"/>
                <w:lang w:eastAsia="es-MX"/>
              </w:rPr>
              <w:t>Ante la aduana o aduanas por las que vayas a ingresar las mercancías, en un horario de lunes a viernes de 9:00 a 18:00 horas.</w:t>
            </w:r>
          </w:p>
        </w:tc>
      </w:tr>
      <w:tr w:rsidR="00233B2A" w:rsidRPr="00DC12A5" w14:paraId="70BA784F" w14:textId="77777777" w:rsidTr="002C41C8">
        <w:trPr>
          <w:trHeight w:val="20"/>
        </w:trPr>
        <w:tc>
          <w:tcPr>
            <w:tcW w:w="5000" w:type="pct"/>
            <w:gridSpan w:val="7"/>
            <w:shd w:val="clear" w:color="auto" w:fill="A6A6A6"/>
          </w:tcPr>
          <w:p w14:paraId="7298F34B"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54504FD3" w14:textId="77777777" w:rsidTr="002C41C8">
        <w:trPr>
          <w:trHeight w:val="20"/>
        </w:trPr>
        <w:tc>
          <w:tcPr>
            <w:tcW w:w="5000" w:type="pct"/>
            <w:gridSpan w:val="7"/>
            <w:shd w:val="clear" w:color="auto" w:fill="C0C0C0"/>
          </w:tcPr>
          <w:p w14:paraId="3CA6567A"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194BE8BB" w14:textId="77777777" w:rsidTr="002C41C8">
        <w:trPr>
          <w:trHeight w:val="20"/>
        </w:trPr>
        <w:tc>
          <w:tcPr>
            <w:tcW w:w="5000" w:type="pct"/>
            <w:gridSpan w:val="7"/>
            <w:shd w:val="clear" w:color="auto" w:fill="FFFFFF"/>
          </w:tcPr>
          <w:p w14:paraId="281332C3"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Acude con la documentación del trámite ante la oficialía de partes de la autoridad mencionada en el apartado anterior.</w:t>
            </w:r>
          </w:p>
          <w:p w14:paraId="038F25E8"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Entrega la documentación a la autoridad encargada del trámite.</w:t>
            </w:r>
          </w:p>
          <w:p w14:paraId="25ADD833" w14:textId="77777777" w:rsidR="00233B2A" w:rsidRPr="00DC12A5" w:rsidRDefault="00233B2A" w:rsidP="002C41C8">
            <w:pPr>
              <w:spacing w:before="40" w:after="40"/>
              <w:ind w:left="432" w:hanging="432"/>
              <w:jc w:val="both"/>
              <w:rPr>
                <w:rFonts w:ascii="Arial" w:hAnsi="Arial" w:cs="Arial"/>
                <w:b/>
                <w:noProof/>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Recibe y conserva el escrito libre sellado, como acuse de recibo.</w:t>
            </w:r>
          </w:p>
        </w:tc>
      </w:tr>
      <w:tr w:rsidR="00233B2A" w:rsidRPr="00DC12A5" w14:paraId="076F1A95" w14:textId="77777777" w:rsidTr="002C41C8">
        <w:trPr>
          <w:trHeight w:val="20"/>
        </w:trPr>
        <w:tc>
          <w:tcPr>
            <w:tcW w:w="5000" w:type="pct"/>
            <w:gridSpan w:val="7"/>
            <w:shd w:val="clear" w:color="auto" w:fill="C0C0C0"/>
          </w:tcPr>
          <w:p w14:paraId="102C1D5C"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4DD01090" w14:textId="77777777" w:rsidTr="002C41C8">
        <w:trPr>
          <w:trHeight w:val="20"/>
        </w:trPr>
        <w:tc>
          <w:tcPr>
            <w:tcW w:w="5000" w:type="pct"/>
            <w:gridSpan w:val="7"/>
            <w:tcBorders>
              <w:bottom w:val="single" w:sz="6" w:space="0" w:color="auto"/>
            </w:tcBorders>
            <w:shd w:val="clear" w:color="auto" w:fill="FFFFFF"/>
          </w:tcPr>
          <w:p w14:paraId="4C5B7688"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Escrito libre, en el que deberás manifestar lo siguiente:</w:t>
            </w:r>
          </w:p>
          <w:p w14:paraId="6BDF2648" w14:textId="77777777" w:rsidR="00233B2A" w:rsidRPr="00DC12A5" w:rsidRDefault="00233B2A" w:rsidP="002C41C8">
            <w:pPr>
              <w:spacing w:before="40" w:after="40" w:line="192" w:lineRule="exact"/>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El lugar y fecha en la que se llevará a cabo la investigación.</w:t>
            </w:r>
          </w:p>
          <w:p w14:paraId="6ACC810E" w14:textId="77777777" w:rsidR="00233B2A" w:rsidRPr="00DC12A5" w:rsidRDefault="00233B2A" w:rsidP="002C41C8">
            <w:pPr>
              <w:spacing w:before="40" w:after="40" w:line="192" w:lineRule="exact"/>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La aduana por la que ingresará la mercancía.</w:t>
            </w:r>
          </w:p>
          <w:p w14:paraId="427FDB50" w14:textId="77777777" w:rsidR="00233B2A" w:rsidRPr="00DC12A5" w:rsidRDefault="00233B2A" w:rsidP="002C41C8">
            <w:pPr>
              <w:spacing w:before="40" w:after="40" w:line="192" w:lineRule="exact"/>
              <w:ind w:left="864" w:hanging="432"/>
              <w:jc w:val="both"/>
              <w:rPr>
                <w:rFonts w:ascii="Arial" w:hAnsi="Arial" w:cs="Arial"/>
                <w:sz w:val="16"/>
                <w:szCs w:val="16"/>
                <w:lang w:eastAsia="es-MX"/>
              </w:rPr>
            </w:pPr>
            <w:r w:rsidRPr="00DC12A5">
              <w:rPr>
                <w:rFonts w:ascii="Arial" w:hAnsi="Arial" w:cs="Arial"/>
                <w:sz w:val="16"/>
                <w:szCs w:val="16"/>
                <w:lang w:eastAsia="es-MX"/>
              </w:rPr>
              <w:t>c)</w:t>
            </w:r>
            <w:r w:rsidRPr="00DC12A5">
              <w:rPr>
                <w:rFonts w:ascii="Arial" w:hAnsi="Arial" w:cs="Arial"/>
                <w:sz w:val="16"/>
                <w:szCs w:val="16"/>
                <w:lang w:eastAsia="es-MX"/>
              </w:rPr>
              <w:tab/>
              <w:t>Bajo protesta de decir verdad, que asumes la obligación de retornar al extranjero las mercancías importadas temporalmente, dentro del plazo establecido, así como la manifestación de residente en territorio nacional, asumiendo la responsabilidad solidaria, respecto de los créditos fiscales que llegaran a generarse con motivo de la omisión en el retorno de las mercancías al extranjero dentro del plazo establecido.</w:t>
            </w:r>
          </w:p>
          <w:p w14:paraId="3E0D7530"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Listado de la mercancía que se destinará a la investigación, que contenga su descripción y cantidad específica, indicando números de serie, parte, marca, modelo o, en su defecto, las especificaciones técnicas y comerciales necesarias para distinguirlas de otras similares, así como el valor unitario de las mismas.</w:t>
            </w:r>
          </w:p>
          <w:p w14:paraId="25558636"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Documentación con la que acredites el cumplimiento de regulaciones y restricciones no arancelarias, cuando las mercancías de que se trate, estén sujetas a estas.</w:t>
            </w:r>
          </w:p>
          <w:p w14:paraId="5D0A7BF0"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Documentación con la que acredites la relación laboral.</w:t>
            </w:r>
          </w:p>
          <w:p w14:paraId="76419A79"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 xml:space="preserve">Copia del aviso presentado ante la </w:t>
            </w:r>
            <w:r w:rsidRPr="00DC12A5">
              <w:rPr>
                <w:rFonts w:ascii="Arial" w:hAnsi="Arial" w:cs="Arial"/>
                <w:noProof/>
                <w:sz w:val="16"/>
                <w:szCs w:val="16"/>
                <w:lang w:eastAsia="es-MX"/>
              </w:rPr>
              <w:t>ADACE</w:t>
            </w:r>
            <w:r w:rsidRPr="00DC12A5">
              <w:rPr>
                <w:rFonts w:ascii="Arial" w:hAnsi="Arial" w:cs="Arial"/>
                <w:sz w:val="16"/>
                <w:szCs w:val="16"/>
                <w:lang w:eastAsia="es-MX"/>
              </w:rPr>
              <w:t xml:space="preserve"> que corresponda a la circunscripción del lugar en el que se vayan a utilizar las mercancías que se importan.</w:t>
            </w:r>
          </w:p>
        </w:tc>
      </w:tr>
      <w:tr w:rsidR="00233B2A" w:rsidRPr="00DC12A5" w14:paraId="377CAB2F" w14:textId="77777777" w:rsidTr="002C41C8">
        <w:trPr>
          <w:trHeight w:val="20"/>
        </w:trPr>
        <w:tc>
          <w:tcPr>
            <w:tcW w:w="5000" w:type="pct"/>
            <w:gridSpan w:val="7"/>
            <w:shd w:val="clear" w:color="auto" w:fill="BFBFBF"/>
          </w:tcPr>
          <w:p w14:paraId="421840D9" w14:textId="77777777" w:rsidR="00233B2A" w:rsidRPr="00DC12A5" w:rsidRDefault="00233B2A" w:rsidP="002C41C8">
            <w:pPr>
              <w:spacing w:before="40" w:after="38"/>
              <w:jc w:val="center"/>
              <w:rPr>
                <w:rFonts w:ascii="Arial" w:hAnsi="Arial" w:cs="Arial"/>
                <w:b/>
                <w:noProof/>
                <w:sz w:val="16"/>
                <w:szCs w:val="16"/>
                <w:lang w:eastAsia="es-MX"/>
              </w:rPr>
            </w:pPr>
            <w:r w:rsidRPr="00DC12A5">
              <w:rPr>
                <w:rFonts w:ascii="Arial" w:hAnsi="Arial" w:cs="Arial"/>
                <w:b/>
                <w:noProof/>
                <w:sz w:val="16"/>
                <w:szCs w:val="16"/>
                <w:lang w:eastAsia="es-MX"/>
              </w:rPr>
              <w:t>¿Con qué condiciones debo cumplir?</w:t>
            </w:r>
          </w:p>
        </w:tc>
      </w:tr>
      <w:tr w:rsidR="00233B2A" w:rsidRPr="00DC12A5" w14:paraId="161531AA" w14:textId="77777777" w:rsidTr="002C41C8">
        <w:trPr>
          <w:trHeight w:val="20"/>
        </w:trPr>
        <w:tc>
          <w:tcPr>
            <w:tcW w:w="5000" w:type="pct"/>
            <w:gridSpan w:val="7"/>
            <w:tcBorders>
              <w:bottom w:val="single" w:sz="6" w:space="0" w:color="auto"/>
            </w:tcBorders>
            <w:shd w:val="clear" w:color="auto" w:fill="FFFFFF"/>
          </w:tcPr>
          <w:p w14:paraId="44C0088F" w14:textId="77777777" w:rsidR="00233B2A" w:rsidRPr="00DC12A5" w:rsidRDefault="00233B2A" w:rsidP="002C41C8">
            <w:pPr>
              <w:spacing w:before="40" w:after="38"/>
              <w:jc w:val="both"/>
              <w:rPr>
                <w:rFonts w:ascii="Arial" w:hAnsi="Arial" w:cs="Arial"/>
                <w:sz w:val="16"/>
                <w:szCs w:val="16"/>
                <w:lang w:eastAsia="es-MX"/>
              </w:rPr>
            </w:pPr>
            <w:r w:rsidRPr="00DC12A5">
              <w:rPr>
                <w:rFonts w:ascii="Arial" w:hAnsi="Arial" w:cs="Arial"/>
                <w:sz w:val="16"/>
                <w:szCs w:val="16"/>
                <w:lang w:eastAsia="es-MX"/>
              </w:rPr>
              <w:t>No aplica.</w:t>
            </w:r>
          </w:p>
        </w:tc>
      </w:tr>
      <w:tr w:rsidR="00233B2A" w:rsidRPr="00DC12A5" w14:paraId="2F558BBE" w14:textId="77777777" w:rsidTr="002C41C8">
        <w:trPr>
          <w:trHeight w:val="20"/>
        </w:trPr>
        <w:tc>
          <w:tcPr>
            <w:tcW w:w="5000" w:type="pct"/>
            <w:gridSpan w:val="7"/>
            <w:shd w:val="clear" w:color="auto" w:fill="A6A6A6"/>
          </w:tcPr>
          <w:p w14:paraId="461F06D2" w14:textId="77777777" w:rsidR="00233B2A" w:rsidRPr="00DC12A5" w:rsidRDefault="00233B2A" w:rsidP="002C41C8">
            <w:pPr>
              <w:spacing w:before="40" w:after="38"/>
              <w:jc w:val="center"/>
              <w:rPr>
                <w:rFonts w:ascii="Arial" w:hAnsi="Arial" w:cs="Arial"/>
                <w:b/>
                <w:sz w:val="16"/>
                <w:szCs w:val="16"/>
                <w:lang w:eastAsia="es-MX"/>
              </w:rPr>
            </w:pPr>
            <w:r w:rsidRPr="00DC12A5">
              <w:rPr>
                <w:rFonts w:ascii="Arial" w:hAnsi="Arial" w:cs="Arial"/>
                <w:b/>
                <w:sz w:val="16"/>
                <w:szCs w:val="16"/>
                <w:lang w:eastAsia="es-MX"/>
              </w:rPr>
              <w:t>SEGUIMIENTO Y RESOLUCIÓN DEL TRÁMITE O SERVICIO</w:t>
            </w:r>
          </w:p>
        </w:tc>
      </w:tr>
      <w:tr w:rsidR="00233B2A" w:rsidRPr="00DC12A5" w14:paraId="355A13AD" w14:textId="77777777" w:rsidTr="002C41C8">
        <w:trPr>
          <w:trHeight w:val="20"/>
        </w:trPr>
        <w:tc>
          <w:tcPr>
            <w:tcW w:w="2502" w:type="pct"/>
            <w:gridSpan w:val="4"/>
            <w:shd w:val="clear" w:color="auto" w:fill="C0C0C0"/>
          </w:tcPr>
          <w:p w14:paraId="7FDECF9C" w14:textId="77777777" w:rsidR="00233B2A" w:rsidRPr="00DC12A5" w:rsidRDefault="00233B2A" w:rsidP="002C41C8">
            <w:pPr>
              <w:spacing w:before="40" w:after="38"/>
              <w:jc w:val="both"/>
              <w:rPr>
                <w:rFonts w:ascii="Arial" w:hAnsi="Arial" w:cs="Arial"/>
                <w:b/>
                <w:sz w:val="16"/>
                <w:szCs w:val="16"/>
                <w:lang w:eastAsia="es-MX"/>
              </w:rPr>
            </w:pPr>
            <w:r w:rsidRPr="00DC12A5">
              <w:rPr>
                <w:rFonts w:ascii="Arial" w:hAnsi="Arial" w:cs="Arial"/>
                <w:b/>
                <w:sz w:val="16"/>
                <w:szCs w:val="16"/>
                <w:lang w:eastAsia="es-MX"/>
              </w:rPr>
              <w:lastRenderedPageBreak/>
              <w:t>¿Cómo puedo dar seguimiento al Trámite o Servicio?</w:t>
            </w:r>
          </w:p>
        </w:tc>
        <w:tc>
          <w:tcPr>
            <w:tcW w:w="2498" w:type="pct"/>
            <w:gridSpan w:val="3"/>
            <w:shd w:val="clear" w:color="auto" w:fill="C0C0C0"/>
          </w:tcPr>
          <w:p w14:paraId="21CFA0D7" w14:textId="77777777" w:rsidR="00233B2A" w:rsidRPr="00DC12A5" w:rsidRDefault="00233B2A" w:rsidP="002C41C8">
            <w:pPr>
              <w:spacing w:before="40" w:after="38"/>
              <w:jc w:val="both"/>
              <w:rPr>
                <w:rFonts w:ascii="Arial" w:hAnsi="Arial" w:cs="Arial"/>
                <w:b/>
                <w:sz w:val="16"/>
                <w:szCs w:val="16"/>
                <w:lang w:eastAsia="es-MX"/>
              </w:rPr>
            </w:pPr>
            <w:r w:rsidRPr="00DC12A5">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DC12A5">
              <w:rPr>
                <w:rFonts w:ascii="Arial" w:hAnsi="Arial" w:cs="Arial"/>
                <w:b/>
                <w:sz w:val="16"/>
                <w:szCs w:val="16"/>
                <w:lang w:eastAsia="es-MX"/>
              </w:rPr>
              <w:t>o Servicio?</w:t>
            </w:r>
          </w:p>
        </w:tc>
      </w:tr>
      <w:tr w:rsidR="00233B2A" w:rsidRPr="00DC12A5" w14:paraId="25FCB369" w14:textId="77777777" w:rsidTr="002C41C8">
        <w:trPr>
          <w:trHeight w:val="20"/>
        </w:trPr>
        <w:tc>
          <w:tcPr>
            <w:tcW w:w="2502" w:type="pct"/>
            <w:gridSpan w:val="4"/>
          </w:tcPr>
          <w:p w14:paraId="5BB196D5" w14:textId="77777777" w:rsidR="00233B2A" w:rsidRPr="00DC12A5" w:rsidRDefault="00233B2A" w:rsidP="002C41C8">
            <w:pPr>
              <w:spacing w:before="40" w:after="38"/>
              <w:jc w:val="both"/>
              <w:rPr>
                <w:rFonts w:ascii="Arial" w:hAnsi="Arial" w:cs="Arial"/>
                <w:sz w:val="16"/>
                <w:szCs w:val="16"/>
                <w:lang w:eastAsia="es-MX"/>
              </w:rPr>
            </w:pPr>
            <w:r w:rsidRPr="00DC12A5">
              <w:rPr>
                <w:rFonts w:ascii="Arial" w:hAnsi="Arial" w:cs="Arial"/>
                <w:sz w:val="16"/>
                <w:szCs w:val="16"/>
                <w:lang w:eastAsia="es-MX"/>
              </w:rPr>
              <w:t>No aplica.</w:t>
            </w:r>
          </w:p>
        </w:tc>
        <w:tc>
          <w:tcPr>
            <w:tcW w:w="2498" w:type="pct"/>
            <w:gridSpan w:val="3"/>
          </w:tcPr>
          <w:p w14:paraId="46F4520E" w14:textId="77777777" w:rsidR="00233B2A" w:rsidRPr="00DC12A5" w:rsidRDefault="00233B2A" w:rsidP="002C41C8">
            <w:pPr>
              <w:spacing w:before="40" w:after="38"/>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21A453D8" w14:textId="77777777" w:rsidTr="002C41C8">
        <w:trPr>
          <w:trHeight w:val="20"/>
        </w:trPr>
        <w:tc>
          <w:tcPr>
            <w:tcW w:w="5000" w:type="pct"/>
            <w:gridSpan w:val="7"/>
            <w:shd w:val="clear" w:color="auto" w:fill="A6A6A6"/>
          </w:tcPr>
          <w:p w14:paraId="6A7B9231" w14:textId="77777777" w:rsidR="00233B2A" w:rsidRPr="00DC12A5" w:rsidRDefault="00233B2A" w:rsidP="002C41C8">
            <w:pPr>
              <w:spacing w:before="40" w:after="38"/>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56030F53" w14:textId="77777777" w:rsidTr="002C41C8">
        <w:trPr>
          <w:trHeight w:val="20"/>
        </w:trPr>
        <w:tc>
          <w:tcPr>
            <w:tcW w:w="5000" w:type="pct"/>
            <w:gridSpan w:val="7"/>
          </w:tcPr>
          <w:p w14:paraId="38314A7A" w14:textId="77777777" w:rsidR="00233B2A" w:rsidRPr="00DC12A5" w:rsidRDefault="00233B2A" w:rsidP="002C41C8">
            <w:pPr>
              <w:spacing w:before="40" w:after="38"/>
              <w:jc w:val="both"/>
              <w:rPr>
                <w:rFonts w:ascii="Arial" w:hAnsi="Arial" w:cs="Arial"/>
                <w:sz w:val="16"/>
                <w:szCs w:val="16"/>
                <w:lang w:eastAsia="es-MX"/>
              </w:rPr>
            </w:pPr>
            <w:r w:rsidRPr="00DC12A5">
              <w:rPr>
                <w:rFonts w:ascii="Arial" w:hAnsi="Arial" w:cs="Arial"/>
                <w:sz w:val="16"/>
                <w:szCs w:val="16"/>
                <w:lang w:eastAsia="es-MX"/>
              </w:rPr>
              <w:t>La resolución se te notificará en las formas señaladas en los artículos 134, fracciones I y II y 136 del CFF, según corresponda.</w:t>
            </w:r>
          </w:p>
        </w:tc>
      </w:tr>
      <w:tr w:rsidR="00233B2A" w:rsidRPr="00DC12A5" w14:paraId="5CB48D26" w14:textId="77777777" w:rsidTr="002C41C8">
        <w:trPr>
          <w:trHeight w:val="20"/>
        </w:trPr>
        <w:tc>
          <w:tcPr>
            <w:tcW w:w="1731" w:type="pct"/>
            <w:gridSpan w:val="2"/>
            <w:shd w:val="clear" w:color="auto" w:fill="C0C0C0"/>
          </w:tcPr>
          <w:p w14:paraId="4E6FB74C" w14:textId="77777777" w:rsidR="00233B2A" w:rsidRPr="00DC12A5" w:rsidRDefault="00233B2A" w:rsidP="002C41C8">
            <w:pPr>
              <w:spacing w:before="40" w:after="38"/>
              <w:jc w:val="both"/>
              <w:rPr>
                <w:rFonts w:ascii="Arial" w:hAnsi="Arial" w:cs="Arial"/>
                <w:b/>
                <w:sz w:val="16"/>
                <w:szCs w:val="16"/>
                <w:lang w:eastAsia="es-MX"/>
              </w:rPr>
            </w:pPr>
            <w:r w:rsidRPr="00DC12A5">
              <w:rPr>
                <w:rFonts w:ascii="Arial" w:hAnsi="Arial" w:cs="Arial"/>
                <w:b/>
                <w:sz w:val="16"/>
                <w:szCs w:val="16"/>
                <w:lang w:eastAsia="es-MX"/>
              </w:rPr>
              <w:t>Plazo máximo para que la ANAM resuelva el Trámite o Servicio</w:t>
            </w:r>
          </w:p>
        </w:tc>
        <w:tc>
          <w:tcPr>
            <w:tcW w:w="1767" w:type="pct"/>
            <w:gridSpan w:val="3"/>
            <w:shd w:val="clear" w:color="auto" w:fill="C0C0C0"/>
          </w:tcPr>
          <w:p w14:paraId="2ED7B7C7" w14:textId="77777777" w:rsidR="00233B2A" w:rsidRPr="00DC12A5" w:rsidRDefault="00233B2A" w:rsidP="002C41C8">
            <w:pPr>
              <w:spacing w:before="40" w:after="38"/>
              <w:jc w:val="both"/>
              <w:rPr>
                <w:rFonts w:ascii="Arial" w:hAnsi="Arial" w:cs="Arial"/>
                <w:b/>
                <w:sz w:val="16"/>
                <w:szCs w:val="16"/>
                <w:lang w:eastAsia="es-MX"/>
              </w:rPr>
            </w:pPr>
            <w:r w:rsidRPr="00DC12A5">
              <w:rPr>
                <w:rFonts w:ascii="Arial" w:hAnsi="Arial" w:cs="Arial"/>
                <w:b/>
                <w:sz w:val="16"/>
                <w:szCs w:val="16"/>
                <w:lang w:eastAsia="es-MX"/>
              </w:rPr>
              <w:t>Plazo máximo para que la ANAM solicite información adicional</w:t>
            </w:r>
          </w:p>
        </w:tc>
        <w:tc>
          <w:tcPr>
            <w:tcW w:w="1502" w:type="pct"/>
            <w:gridSpan w:val="2"/>
            <w:shd w:val="clear" w:color="auto" w:fill="C0C0C0"/>
          </w:tcPr>
          <w:p w14:paraId="24B2069D" w14:textId="77777777" w:rsidR="00233B2A" w:rsidRPr="00DC12A5" w:rsidRDefault="00233B2A" w:rsidP="002C41C8">
            <w:pPr>
              <w:spacing w:before="40" w:after="38"/>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28C5BA2A" w14:textId="77777777" w:rsidTr="002C41C8">
        <w:trPr>
          <w:trHeight w:val="20"/>
        </w:trPr>
        <w:tc>
          <w:tcPr>
            <w:tcW w:w="1731" w:type="pct"/>
            <w:gridSpan w:val="2"/>
            <w:shd w:val="clear" w:color="auto" w:fill="FFFFFF"/>
          </w:tcPr>
          <w:p w14:paraId="1597DC06" w14:textId="77777777" w:rsidR="00233B2A" w:rsidRPr="00DC12A5" w:rsidRDefault="00233B2A" w:rsidP="002C41C8">
            <w:pPr>
              <w:spacing w:before="40" w:after="38"/>
              <w:jc w:val="both"/>
              <w:rPr>
                <w:rFonts w:ascii="Arial" w:hAnsi="Arial" w:cs="Arial"/>
                <w:sz w:val="16"/>
                <w:szCs w:val="16"/>
                <w:lang w:eastAsia="es-MX"/>
              </w:rPr>
            </w:pPr>
            <w:r w:rsidRPr="00DC12A5">
              <w:rPr>
                <w:rFonts w:ascii="Arial" w:hAnsi="Arial" w:cs="Arial"/>
                <w:sz w:val="16"/>
                <w:szCs w:val="16"/>
                <w:lang w:eastAsia="es-MX"/>
              </w:rPr>
              <w:t>Quince días.</w:t>
            </w:r>
          </w:p>
        </w:tc>
        <w:tc>
          <w:tcPr>
            <w:tcW w:w="1767" w:type="pct"/>
            <w:gridSpan w:val="3"/>
          </w:tcPr>
          <w:p w14:paraId="7DE09743" w14:textId="77777777" w:rsidR="00233B2A" w:rsidRPr="00DC12A5" w:rsidRDefault="00233B2A" w:rsidP="002C41C8">
            <w:pPr>
              <w:spacing w:before="40" w:after="38"/>
              <w:jc w:val="both"/>
              <w:rPr>
                <w:rFonts w:ascii="Arial" w:hAnsi="Arial" w:cs="Arial"/>
                <w:sz w:val="16"/>
                <w:szCs w:val="16"/>
                <w:lang w:eastAsia="es-MX"/>
              </w:rPr>
            </w:pPr>
            <w:r w:rsidRPr="00DC12A5">
              <w:rPr>
                <w:rFonts w:ascii="Arial" w:hAnsi="Arial" w:cs="Arial"/>
                <w:sz w:val="16"/>
                <w:szCs w:val="16"/>
                <w:lang w:eastAsia="es-MX"/>
              </w:rPr>
              <w:t>No aplica.</w:t>
            </w:r>
          </w:p>
        </w:tc>
        <w:tc>
          <w:tcPr>
            <w:tcW w:w="1502" w:type="pct"/>
            <w:gridSpan w:val="2"/>
          </w:tcPr>
          <w:p w14:paraId="2C17D150" w14:textId="77777777" w:rsidR="00233B2A" w:rsidRPr="00DC12A5" w:rsidRDefault="00233B2A" w:rsidP="002C41C8">
            <w:pPr>
              <w:spacing w:before="40" w:after="38"/>
              <w:jc w:val="both"/>
              <w:rPr>
                <w:rFonts w:ascii="Arial" w:hAnsi="Arial" w:cs="Arial"/>
                <w:sz w:val="16"/>
                <w:szCs w:val="16"/>
                <w:lang w:eastAsia="es-MX"/>
              </w:rPr>
            </w:pPr>
            <w:r w:rsidRPr="00DC12A5">
              <w:rPr>
                <w:rFonts w:ascii="Arial" w:hAnsi="Arial" w:cs="Arial"/>
                <w:sz w:val="16"/>
                <w:szCs w:val="16"/>
                <w:lang w:eastAsia="es-MX"/>
              </w:rPr>
              <w:t>No aplica.</w:t>
            </w:r>
          </w:p>
        </w:tc>
      </w:tr>
      <w:tr w:rsidR="00233B2A" w:rsidRPr="00DC12A5" w14:paraId="41BACCC1" w14:textId="77777777" w:rsidTr="002C41C8">
        <w:trPr>
          <w:trHeight w:val="20"/>
        </w:trPr>
        <w:tc>
          <w:tcPr>
            <w:tcW w:w="2502" w:type="pct"/>
            <w:gridSpan w:val="4"/>
            <w:shd w:val="clear" w:color="auto" w:fill="C0C0C0"/>
          </w:tcPr>
          <w:p w14:paraId="44839767" w14:textId="77777777" w:rsidR="00233B2A" w:rsidRPr="00DC12A5" w:rsidRDefault="00233B2A" w:rsidP="002C41C8">
            <w:pPr>
              <w:spacing w:before="40" w:after="38"/>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498" w:type="pct"/>
            <w:gridSpan w:val="3"/>
            <w:shd w:val="clear" w:color="auto" w:fill="C0C0C0"/>
          </w:tcPr>
          <w:p w14:paraId="07542276" w14:textId="77777777" w:rsidR="00233B2A" w:rsidRPr="00DC12A5" w:rsidRDefault="00233B2A" w:rsidP="002C41C8">
            <w:pPr>
              <w:spacing w:before="40" w:after="38"/>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30C845BA" w14:textId="77777777" w:rsidTr="002C41C8">
        <w:trPr>
          <w:trHeight w:val="20"/>
        </w:trPr>
        <w:tc>
          <w:tcPr>
            <w:tcW w:w="2502" w:type="pct"/>
            <w:gridSpan w:val="4"/>
            <w:tcBorders>
              <w:bottom w:val="single" w:sz="6" w:space="0" w:color="auto"/>
            </w:tcBorders>
          </w:tcPr>
          <w:p w14:paraId="364DD152" w14:textId="77777777" w:rsidR="00233B2A" w:rsidRPr="00DC12A5" w:rsidRDefault="00233B2A" w:rsidP="002C41C8">
            <w:pPr>
              <w:spacing w:before="40" w:after="38"/>
              <w:jc w:val="both"/>
              <w:rPr>
                <w:rFonts w:ascii="Arial" w:hAnsi="Arial" w:cs="Arial"/>
                <w:sz w:val="16"/>
                <w:szCs w:val="16"/>
                <w:lang w:eastAsia="es-MX"/>
              </w:rPr>
            </w:pPr>
            <w:r w:rsidRPr="00DC12A5">
              <w:rPr>
                <w:rFonts w:ascii="Arial" w:hAnsi="Arial" w:cs="Arial"/>
                <w:sz w:val="16"/>
                <w:szCs w:val="16"/>
                <w:lang w:eastAsia="es-MX"/>
              </w:rPr>
              <w:t>Oficio de respuesta.</w:t>
            </w:r>
          </w:p>
        </w:tc>
        <w:tc>
          <w:tcPr>
            <w:tcW w:w="2498" w:type="pct"/>
            <w:gridSpan w:val="3"/>
            <w:tcBorders>
              <w:bottom w:val="single" w:sz="6" w:space="0" w:color="auto"/>
            </w:tcBorders>
            <w:shd w:val="clear" w:color="auto" w:fill="FFFFFF"/>
          </w:tcPr>
          <w:p w14:paraId="6263FC05" w14:textId="77777777" w:rsidR="00233B2A" w:rsidRPr="00DC12A5" w:rsidRDefault="00233B2A" w:rsidP="002C41C8">
            <w:pPr>
              <w:spacing w:before="40" w:after="38"/>
              <w:jc w:val="both"/>
              <w:rPr>
                <w:rFonts w:ascii="Arial" w:hAnsi="Arial" w:cs="Arial"/>
                <w:sz w:val="16"/>
                <w:szCs w:val="16"/>
                <w:lang w:eastAsia="es-MX"/>
              </w:rPr>
            </w:pPr>
            <w:r w:rsidRPr="00DC12A5">
              <w:rPr>
                <w:rFonts w:ascii="Arial" w:hAnsi="Arial" w:cs="Arial"/>
                <w:sz w:val="16"/>
                <w:szCs w:val="16"/>
                <w:lang w:eastAsia="es-MX"/>
              </w:rPr>
              <w:t>Hasta por un año.</w:t>
            </w:r>
          </w:p>
        </w:tc>
      </w:tr>
      <w:tr w:rsidR="00233B2A" w:rsidRPr="00DC12A5" w14:paraId="24D82EFC" w14:textId="77777777" w:rsidTr="002C41C8">
        <w:trPr>
          <w:trHeight w:val="20"/>
        </w:trPr>
        <w:tc>
          <w:tcPr>
            <w:tcW w:w="5000" w:type="pct"/>
            <w:gridSpan w:val="7"/>
            <w:shd w:val="clear" w:color="auto" w:fill="A6A6A6"/>
          </w:tcPr>
          <w:p w14:paraId="0E27B85B" w14:textId="77777777" w:rsidR="00233B2A" w:rsidRPr="00DC12A5" w:rsidRDefault="00233B2A" w:rsidP="002C41C8">
            <w:pPr>
              <w:spacing w:before="40" w:after="38"/>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4D760D7E" w14:textId="77777777" w:rsidTr="002C41C8">
        <w:trPr>
          <w:trHeight w:val="20"/>
        </w:trPr>
        <w:tc>
          <w:tcPr>
            <w:tcW w:w="2502" w:type="pct"/>
            <w:gridSpan w:val="4"/>
            <w:shd w:val="clear" w:color="auto" w:fill="C0C0C0"/>
          </w:tcPr>
          <w:p w14:paraId="148F4EAB" w14:textId="77777777" w:rsidR="00233B2A" w:rsidRPr="00DC12A5" w:rsidRDefault="00233B2A" w:rsidP="002C41C8">
            <w:pPr>
              <w:spacing w:before="40" w:after="38"/>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498" w:type="pct"/>
            <w:gridSpan w:val="3"/>
            <w:shd w:val="clear" w:color="auto" w:fill="C0C0C0"/>
          </w:tcPr>
          <w:p w14:paraId="58C9B6C8" w14:textId="77777777" w:rsidR="00233B2A" w:rsidRPr="00DC12A5" w:rsidRDefault="00233B2A" w:rsidP="002C41C8">
            <w:pPr>
              <w:spacing w:before="40" w:after="38"/>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4618306C" w14:textId="77777777" w:rsidTr="002C41C8">
        <w:trPr>
          <w:trHeight w:val="20"/>
        </w:trPr>
        <w:tc>
          <w:tcPr>
            <w:tcW w:w="2502" w:type="pct"/>
            <w:gridSpan w:val="4"/>
            <w:tcBorders>
              <w:bottom w:val="single" w:sz="6" w:space="0" w:color="auto"/>
            </w:tcBorders>
          </w:tcPr>
          <w:p w14:paraId="44F077C2" w14:textId="77777777" w:rsidR="00233B2A" w:rsidRPr="00DC12A5" w:rsidRDefault="00233B2A" w:rsidP="002C41C8">
            <w:pPr>
              <w:spacing w:before="40" w:after="38"/>
              <w:jc w:val="both"/>
              <w:rPr>
                <w:rFonts w:ascii="Arial" w:hAnsi="Arial" w:cs="Arial"/>
                <w:sz w:val="16"/>
                <w:szCs w:val="16"/>
                <w:lang w:eastAsia="es-MX"/>
              </w:rPr>
            </w:pPr>
            <w:r w:rsidRPr="00DC12A5">
              <w:rPr>
                <w:rFonts w:ascii="Arial" w:hAnsi="Arial" w:cs="Arial"/>
                <w:sz w:val="16"/>
                <w:szCs w:val="16"/>
                <w:lang w:eastAsia="es-MX"/>
              </w:rPr>
              <w:t>No aplica.</w:t>
            </w:r>
          </w:p>
        </w:tc>
        <w:tc>
          <w:tcPr>
            <w:tcW w:w="2498" w:type="pct"/>
            <w:gridSpan w:val="3"/>
            <w:tcBorders>
              <w:bottom w:val="single" w:sz="6" w:space="0" w:color="auto"/>
            </w:tcBorders>
          </w:tcPr>
          <w:p w14:paraId="582F3746" w14:textId="77777777" w:rsidR="00233B2A" w:rsidRPr="00DC12A5" w:rsidRDefault="00233B2A" w:rsidP="002C41C8">
            <w:pPr>
              <w:spacing w:before="40" w:after="38"/>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Correo electrónico:</w:t>
            </w:r>
          </w:p>
          <w:p w14:paraId="2668648E" w14:textId="77777777" w:rsidR="00233B2A" w:rsidRPr="00DC12A5" w:rsidRDefault="00233B2A" w:rsidP="002C41C8">
            <w:pPr>
              <w:spacing w:before="40" w:after="38"/>
              <w:ind w:left="432" w:hanging="432"/>
              <w:jc w:val="both"/>
              <w:rPr>
                <w:rFonts w:ascii="Arial" w:hAnsi="Arial" w:cs="Arial"/>
                <w:sz w:val="16"/>
                <w:szCs w:val="16"/>
                <w:lang w:eastAsia="es-MX"/>
              </w:rPr>
            </w:pPr>
            <w:r w:rsidRPr="00DC12A5">
              <w:rPr>
                <w:rFonts w:ascii="Arial" w:hAnsi="Arial" w:cs="Arial"/>
                <w:sz w:val="16"/>
                <w:szCs w:val="16"/>
                <w:lang w:eastAsia="es-MX"/>
              </w:rPr>
              <w:t xml:space="preserve"> </w:t>
            </w:r>
            <w:r w:rsidRPr="00DC12A5">
              <w:rPr>
                <w:rFonts w:ascii="Arial" w:hAnsi="Arial" w:cs="Arial"/>
                <w:sz w:val="16"/>
                <w:szCs w:val="16"/>
                <w:lang w:eastAsia="es-MX"/>
              </w:rPr>
              <w:tab/>
            </w:r>
            <w:r w:rsidRPr="00DC12A5">
              <w:rPr>
                <w:rFonts w:ascii="Arial" w:hAnsi="Arial" w:cs="Arial"/>
                <w:sz w:val="16"/>
                <w:szCs w:val="16"/>
                <w:u w:val="single"/>
                <w:lang w:eastAsia="es-MX"/>
              </w:rPr>
              <w:t>denuncias@anam.gob.mx</w:t>
            </w:r>
          </w:p>
          <w:p w14:paraId="0DE65330" w14:textId="77777777" w:rsidR="00233B2A" w:rsidRPr="00DC12A5" w:rsidRDefault="00233B2A" w:rsidP="002C41C8">
            <w:pPr>
              <w:spacing w:before="40" w:after="38"/>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 el Portal del SAT:</w:t>
            </w:r>
          </w:p>
          <w:p w14:paraId="5812035F" w14:textId="77777777" w:rsidR="00233B2A" w:rsidRPr="00DC12A5" w:rsidRDefault="00233B2A" w:rsidP="002C41C8">
            <w:pPr>
              <w:spacing w:before="40" w:after="38"/>
              <w:ind w:left="432" w:hanging="432"/>
              <w:jc w:val="both"/>
              <w:rPr>
                <w:rFonts w:ascii="Arial" w:hAnsi="Arial" w:cs="Arial"/>
                <w:sz w:val="16"/>
                <w:szCs w:val="16"/>
                <w:lang w:eastAsia="es-MX"/>
              </w:rPr>
            </w:pPr>
            <w:r w:rsidRPr="00DC12A5">
              <w:rPr>
                <w:rFonts w:ascii="Arial" w:hAnsi="Arial" w:cs="Arial"/>
                <w:sz w:val="16"/>
                <w:szCs w:val="16"/>
                <w:lang w:eastAsia="es-MX"/>
              </w:rPr>
              <w:t xml:space="preserve"> </w:t>
            </w:r>
            <w:r w:rsidRPr="00DC12A5">
              <w:rPr>
                <w:rFonts w:ascii="Arial" w:hAnsi="Arial" w:cs="Arial"/>
                <w:sz w:val="16"/>
                <w:szCs w:val="16"/>
                <w:lang w:eastAsia="es-MX"/>
              </w:rPr>
              <w:tab/>
            </w:r>
            <w:r w:rsidRPr="00DC12A5">
              <w:rPr>
                <w:rFonts w:ascii="Arial" w:hAnsi="Arial" w:cs="Arial"/>
                <w:sz w:val="16"/>
                <w:szCs w:val="16"/>
                <w:u w:val="single"/>
                <w:lang w:eastAsia="es-MX"/>
              </w:rPr>
              <w:t>https://anam.gob.mx/recepcion-de-quejas-y-denuncias/</w:t>
            </w:r>
          </w:p>
        </w:tc>
      </w:tr>
      <w:tr w:rsidR="00233B2A" w:rsidRPr="00DC12A5" w14:paraId="79B8900D" w14:textId="77777777" w:rsidTr="002C41C8">
        <w:trPr>
          <w:trHeight w:val="20"/>
        </w:trPr>
        <w:tc>
          <w:tcPr>
            <w:tcW w:w="5000" w:type="pct"/>
            <w:gridSpan w:val="7"/>
            <w:shd w:val="clear" w:color="auto" w:fill="A6A6A6"/>
          </w:tcPr>
          <w:p w14:paraId="29068211" w14:textId="77777777" w:rsidR="00233B2A" w:rsidRPr="00DC12A5" w:rsidRDefault="00233B2A" w:rsidP="002C41C8">
            <w:pPr>
              <w:spacing w:before="40" w:after="38"/>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6C530960" w14:textId="77777777" w:rsidTr="002C41C8">
        <w:trPr>
          <w:trHeight w:val="20"/>
        </w:trPr>
        <w:tc>
          <w:tcPr>
            <w:tcW w:w="5000" w:type="pct"/>
            <w:gridSpan w:val="7"/>
            <w:tcBorders>
              <w:bottom w:val="single" w:sz="6" w:space="0" w:color="auto"/>
            </w:tcBorders>
            <w:shd w:val="clear" w:color="auto" w:fill="FFFFFF"/>
          </w:tcPr>
          <w:p w14:paraId="387B46AC" w14:textId="77777777" w:rsidR="00233B2A" w:rsidRPr="00DC12A5" w:rsidRDefault="00233B2A" w:rsidP="002C41C8">
            <w:pPr>
              <w:spacing w:before="40" w:after="38"/>
              <w:jc w:val="both"/>
              <w:rPr>
                <w:rFonts w:ascii="Arial" w:hAnsi="Arial" w:cs="Arial"/>
                <w:sz w:val="16"/>
                <w:szCs w:val="16"/>
                <w:lang w:eastAsia="es-MX"/>
              </w:rPr>
            </w:pPr>
            <w:r w:rsidRPr="00DC12A5">
              <w:rPr>
                <w:rFonts w:ascii="Arial" w:hAnsi="Arial" w:cs="Arial"/>
                <w:sz w:val="16"/>
                <w:szCs w:val="16"/>
                <w:lang w:eastAsia="es-MX"/>
              </w:rPr>
              <w:t>La importación temporal de mercancías autorizadas deberá realizarse a través de un pedimento de importación temporal.</w:t>
            </w:r>
          </w:p>
        </w:tc>
      </w:tr>
      <w:tr w:rsidR="00233B2A" w:rsidRPr="00DC12A5" w14:paraId="1563C643" w14:textId="77777777" w:rsidTr="002C41C8">
        <w:trPr>
          <w:trHeight w:val="20"/>
        </w:trPr>
        <w:tc>
          <w:tcPr>
            <w:tcW w:w="5000" w:type="pct"/>
            <w:gridSpan w:val="7"/>
            <w:shd w:val="clear" w:color="auto" w:fill="A6A6A6"/>
          </w:tcPr>
          <w:p w14:paraId="489BA05C" w14:textId="77777777" w:rsidR="00233B2A" w:rsidRPr="00DC12A5" w:rsidRDefault="00233B2A" w:rsidP="002C41C8">
            <w:pPr>
              <w:spacing w:before="40" w:after="38"/>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014EDF1C" w14:textId="77777777" w:rsidTr="002C41C8">
        <w:trPr>
          <w:trHeight w:val="20"/>
        </w:trPr>
        <w:tc>
          <w:tcPr>
            <w:tcW w:w="5000" w:type="pct"/>
            <w:gridSpan w:val="7"/>
          </w:tcPr>
          <w:p w14:paraId="2FB9ADD7" w14:textId="77777777" w:rsidR="00233B2A" w:rsidRPr="00DC12A5" w:rsidRDefault="00233B2A" w:rsidP="002C41C8">
            <w:pPr>
              <w:spacing w:before="40" w:after="38"/>
              <w:jc w:val="both"/>
              <w:rPr>
                <w:rFonts w:ascii="Arial" w:hAnsi="Arial" w:cs="Arial"/>
                <w:b/>
                <w:sz w:val="16"/>
                <w:szCs w:val="16"/>
                <w:lang w:eastAsia="es-MX"/>
              </w:rPr>
            </w:pPr>
            <w:r w:rsidRPr="00DC12A5">
              <w:rPr>
                <w:rFonts w:ascii="Arial" w:hAnsi="Arial" w:cs="Arial"/>
                <w:sz w:val="16"/>
                <w:szCs w:val="16"/>
                <w:lang w:eastAsia="es-MX"/>
              </w:rPr>
              <w:t>Artículos 106, fracción III de la Ley y 26, fracción VIII del CFF y las reglas 1.2.2., 1.2.4. y 4.2.8. de las RGCE.</w:t>
            </w:r>
          </w:p>
        </w:tc>
      </w:tr>
    </w:tbl>
    <w:p w14:paraId="49D1EC05"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18"/>
        <w:gridCol w:w="1296"/>
        <w:gridCol w:w="282"/>
        <w:gridCol w:w="1098"/>
        <w:gridCol w:w="1751"/>
        <w:gridCol w:w="768"/>
        <w:gridCol w:w="1906"/>
        <w:gridCol w:w="7"/>
      </w:tblGrid>
      <w:tr w:rsidR="00233B2A" w:rsidRPr="00DC12A5" w14:paraId="78A16DC0" w14:textId="77777777" w:rsidTr="002C41C8">
        <w:trPr>
          <w:trHeight w:val="20"/>
        </w:trPr>
        <w:tc>
          <w:tcPr>
            <w:tcW w:w="5000" w:type="pct"/>
            <w:gridSpan w:val="8"/>
            <w:shd w:val="clear" w:color="auto" w:fill="A6A6A6"/>
            <w:noWrap/>
          </w:tcPr>
          <w:p w14:paraId="15585429"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 xml:space="preserve">98/LA Solicitud de autorización para la destrucción de los restos de las mercancías importadas temporalmente, en depósito fiscal o en tránsito, que hayan sufrido un accidente en el territorio nacional. </w:t>
            </w:r>
          </w:p>
        </w:tc>
      </w:tr>
      <w:tr w:rsidR="00233B2A" w:rsidRPr="00DC12A5" w14:paraId="156B7FA8" w14:textId="77777777" w:rsidTr="002C41C8">
        <w:trPr>
          <w:trHeight w:val="20"/>
        </w:trPr>
        <w:tc>
          <w:tcPr>
            <w:tcW w:w="973" w:type="pct"/>
            <w:vMerge w:val="restart"/>
          </w:tcPr>
          <w:p w14:paraId="63FC5C2E" w14:textId="6E1B5F47" w:rsidR="00233B2A" w:rsidRPr="00DC12A5" w:rsidRDefault="00233B2A" w:rsidP="002C41C8">
            <w:pPr>
              <w:spacing w:before="40" w:after="40"/>
              <w:ind w:left="810" w:hanging="81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0F17BD89" wp14:editId="054CCB2E">
                  <wp:extent cx="95250" cy="95250"/>
                  <wp:effectExtent l="0" t="0" r="0" b="0"/>
                  <wp:docPr id="1018736905" name="Imagen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63692D3F" w14:textId="1174D351" w:rsidR="00233B2A" w:rsidRPr="00DC12A5" w:rsidRDefault="00233B2A" w:rsidP="002C41C8">
            <w:pPr>
              <w:spacing w:before="40" w:after="40"/>
              <w:ind w:left="810" w:hanging="81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1CCEFBED" wp14:editId="7B6FF772">
                  <wp:extent cx="95250" cy="95250"/>
                  <wp:effectExtent l="0" t="0" r="0" b="0"/>
                  <wp:docPr id="80103378" name="Imagen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43" w:type="pct"/>
            <w:gridSpan w:val="5"/>
            <w:shd w:val="clear" w:color="auto" w:fill="C0C0C0"/>
          </w:tcPr>
          <w:p w14:paraId="54F9B03D"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084" w:type="pct"/>
            <w:gridSpan w:val="2"/>
            <w:shd w:val="clear" w:color="auto" w:fill="C0C0C0"/>
          </w:tcPr>
          <w:p w14:paraId="09EAF2A6"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5F667F34" w14:textId="77777777" w:rsidTr="002C41C8">
        <w:trPr>
          <w:trHeight w:val="20"/>
        </w:trPr>
        <w:tc>
          <w:tcPr>
            <w:tcW w:w="973" w:type="pct"/>
            <w:vMerge/>
          </w:tcPr>
          <w:p w14:paraId="580D1018" w14:textId="77777777" w:rsidR="00233B2A" w:rsidRPr="00DC12A5" w:rsidRDefault="00233B2A" w:rsidP="002C41C8">
            <w:pPr>
              <w:spacing w:before="40" w:after="40"/>
              <w:jc w:val="both"/>
              <w:rPr>
                <w:rFonts w:ascii="Arial" w:hAnsi="Arial" w:cs="Arial"/>
                <w:noProof/>
                <w:sz w:val="16"/>
                <w:szCs w:val="16"/>
                <w:lang w:eastAsia="es-MX"/>
              </w:rPr>
            </w:pPr>
          </w:p>
        </w:tc>
        <w:tc>
          <w:tcPr>
            <w:tcW w:w="2943" w:type="pct"/>
            <w:gridSpan w:val="5"/>
            <w:vMerge w:val="restart"/>
          </w:tcPr>
          <w:p w14:paraId="082F4E2D"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 xml:space="preserve">Presenta la solicitud de autorización para destruir restos de mercancía importada temporalmente; en traslado hacia el almacén general de depósito, para su depósito fiscal o en tránsito, que haya sufrido un accidente. </w:t>
            </w:r>
          </w:p>
        </w:tc>
        <w:tc>
          <w:tcPr>
            <w:tcW w:w="1084" w:type="pct"/>
            <w:gridSpan w:val="2"/>
          </w:tcPr>
          <w:p w14:paraId="19D6C594" w14:textId="15DFFB4C" w:rsidR="00233B2A" w:rsidRPr="00DC12A5" w:rsidRDefault="00233B2A" w:rsidP="002C41C8">
            <w:pPr>
              <w:spacing w:before="40" w:after="4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4BA36DB1" wp14:editId="6D489DF0">
                  <wp:extent cx="95250" cy="95250"/>
                  <wp:effectExtent l="0" t="0" r="0" b="0"/>
                  <wp:docPr id="723995560" name="Imagen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6C65CFE4" w14:textId="77777777" w:rsidTr="002C41C8">
        <w:trPr>
          <w:trHeight w:val="20"/>
        </w:trPr>
        <w:tc>
          <w:tcPr>
            <w:tcW w:w="973" w:type="pct"/>
            <w:vMerge/>
          </w:tcPr>
          <w:p w14:paraId="7A2ACFD2" w14:textId="77777777" w:rsidR="00233B2A" w:rsidRPr="00DC12A5" w:rsidRDefault="00233B2A" w:rsidP="002C41C8">
            <w:pPr>
              <w:spacing w:before="40" w:after="40"/>
              <w:jc w:val="both"/>
              <w:rPr>
                <w:rFonts w:ascii="Arial" w:hAnsi="Arial" w:cs="Arial"/>
                <w:noProof/>
                <w:sz w:val="16"/>
                <w:szCs w:val="16"/>
                <w:lang w:eastAsia="es-MX"/>
              </w:rPr>
            </w:pPr>
          </w:p>
        </w:tc>
        <w:tc>
          <w:tcPr>
            <w:tcW w:w="2943" w:type="pct"/>
            <w:gridSpan w:val="5"/>
            <w:vMerge/>
          </w:tcPr>
          <w:p w14:paraId="577394A3" w14:textId="77777777" w:rsidR="00233B2A" w:rsidRPr="00DC12A5" w:rsidRDefault="00233B2A" w:rsidP="002C41C8">
            <w:pPr>
              <w:spacing w:before="40" w:after="40"/>
              <w:jc w:val="both"/>
              <w:rPr>
                <w:rFonts w:ascii="Arial" w:hAnsi="Arial" w:cs="Arial"/>
                <w:b/>
                <w:sz w:val="16"/>
                <w:szCs w:val="16"/>
                <w:lang w:eastAsia="es-MX"/>
              </w:rPr>
            </w:pPr>
          </w:p>
        </w:tc>
        <w:tc>
          <w:tcPr>
            <w:tcW w:w="1084" w:type="pct"/>
            <w:gridSpan w:val="2"/>
          </w:tcPr>
          <w:p w14:paraId="081A1A0B" w14:textId="4082ECAE"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57B3FAC9" wp14:editId="6203A2A1">
                  <wp:extent cx="95250" cy="95250"/>
                  <wp:effectExtent l="0" t="0" r="0" b="0"/>
                  <wp:docPr id="1992105549" name="Imagen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w:t>
            </w:r>
          </w:p>
        </w:tc>
      </w:tr>
      <w:tr w:rsidR="00233B2A" w:rsidRPr="00DC12A5" w14:paraId="1E7518CD" w14:textId="77777777" w:rsidTr="002C41C8">
        <w:trPr>
          <w:trHeight w:val="20"/>
        </w:trPr>
        <w:tc>
          <w:tcPr>
            <w:tcW w:w="2489" w:type="pct"/>
            <w:gridSpan w:val="4"/>
            <w:shd w:val="clear" w:color="auto" w:fill="C0C0C0"/>
          </w:tcPr>
          <w:p w14:paraId="18E54B00"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511" w:type="pct"/>
            <w:gridSpan w:val="4"/>
            <w:shd w:val="clear" w:color="auto" w:fill="C0C0C0"/>
          </w:tcPr>
          <w:p w14:paraId="2F7B0B81"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7D5C578A" w14:textId="77777777" w:rsidTr="002C41C8">
        <w:trPr>
          <w:trHeight w:val="20"/>
        </w:trPr>
        <w:tc>
          <w:tcPr>
            <w:tcW w:w="2489" w:type="pct"/>
            <w:gridSpan w:val="4"/>
            <w:shd w:val="clear" w:color="auto" w:fill="FFFFFF"/>
          </w:tcPr>
          <w:p w14:paraId="0D452826"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Personas físicas o morales que hayan introducido mercancías bajo los regímenes aduaneros de importación temporal, depósito fiscal o tránsito y hayan sufrido un accidente.</w:t>
            </w:r>
          </w:p>
        </w:tc>
        <w:tc>
          <w:tcPr>
            <w:tcW w:w="2511" w:type="pct"/>
            <w:gridSpan w:val="4"/>
            <w:shd w:val="clear" w:color="auto" w:fill="FFFFFF"/>
          </w:tcPr>
          <w:p w14:paraId="3121EBB5"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Antes del vencimiento del plazo de permanencia de las mercancías en territorio nacional.</w:t>
            </w:r>
          </w:p>
        </w:tc>
      </w:tr>
      <w:tr w:rsidR="00233B2A" w:rsidRPr="00DC12A5" w14:paraId="654D53BA" w14:textId="77777777" w:rsidTr="002C41C8">
        <w:trPr>
          <w:gridAfter w:val="1"/>
          <w:wAfter w:w="4" w:type="pct"/>
          <w:trHeight w:val="20"/>
        </w:trPr>
        <w:tc>
          <w:tcPr>
            <w:tcW w:w="1867" w:type="pct"/>
            <w:gridSpan w:val="3"/>
            <w:tcBorders>
              <w:bottom w:val="single" w:sz="6" w:space="0" w:color="auto"/>
            </w:tcBorders>
            <w:shd w:val="clear" w:color="auto" w:fill="C0C0C0"/>
          </w:tcPr>
          <w:p w14:paraId="5A9752B3" w14:textId="77777777" w:rsidR="00233B2A" w:rsidRPr="00DC12A5" w:rsidRDefault="00233B2A" w:rsidP="002C41C8">
            <w:pPr>
              <w:spacing w:before="40" w:after="40"/>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29" w:type="pct"/>
            <w:gridSpan w:val="4"/>
            <w:tcBorders>
              <w:bottom w:val="single" w:sz="6" w:space="0" w:color="auto"/>
            </w:tcBorders>
          </w:tcPr>
          <w:p w14:paraId="7A4C89BF" w14:textId="77777777" w:rsidR="00233B2A" w:rsidRPr="00DC12A5" w:rsidRDefault="00233B2A" w:rsidP="002C41C8">
            <w:pPr>
              <w:spacing w:before="40" w:after="40"/>
              <w:jc w:val="both"/>
              <w:rPr>
                <w:rFonts w:ascii="Arial" w:hAnsi="Arial" w:cs="Arial"/>
                <w:noProof/>
                <w:sz w:val="16"/>
                <w:szCs w:val="16"/>
                <w:lang w:eastAsia="es-MX"/>
              </w:rPr>
            </w:pPr>
            <w:r w:rsidRPr="00DC12A5">
              <w:rPr>
                <w:rFonts w:ascii="Arial" w:hAnsi="Arial" w:cs="Arial"/>
                <w:sz w:val="16"/>
                <w:szCs w:val="16"/>
                <w:lang w:eastAsia="es-MX"/>
              </w:rPr>
              <w:t>Ante</w:t>
            </w:r>
            <w:r w:rsidRPr="00DC12A5">
              <w:rPr>
                <w:rFonts w:ascii="Arial" w:hAnsi="Arial" w:cs="Arial"/>
                <w:noProof/>
                <w:sz w:val="16"/>
                <w:szCs w:val="16"/>
                <w:lang w:eastAsia="es-MX"/>
              </w:rPr>
              <w:t xml:space="preserve"> </w:t>
            </w:r>
            <w:r w:rsidRPr="00DC12A5">
              <w:rPr>
                <w:rFonts w:ascii="Arial" w:hAnsi="Arial" w:cs="Arial"/>
                <w:sz w:val="16"/>
                <w:szCs w:val="16"/>
                <w:lang w:eastAsia="es-MX"/>
              </w:rPr>
              <w:t>la oficialía de partes de la ACAJACE, ubicada en Avenida Hidalgo número 77, colonia Guerrero, Alcaldía Cuauhtémoc, código postal 06300, Ciudad de México, en un horario de atención de lunes a viernes de 8:00 a 14:30 horas.</w:t>
            </w:r>
          </w:p>
        </w:tc>
      </w:tr>
      <w:tr w:rsidR="00233B2A" w:rsidRPr="00DC12A5" w14:paraId="16A7B0C7" w14:textId="77777777" w:rsidTr="002C41C8">
        <w:trPr>
          <w:trHeight w:val="20"/>
        </w:trPr>
        <w:tc>
          <w:tcPr>
            <w:tcW w:w="5000" w:type="pct"/>
            <w:gridSpan w:val="8"/>
            <w:shd w:val="clear" w:color="auto" w:fill="A6A6A6"/>
          </w:tcPr>
          <w:p w14:paraId="629203C6"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3197855C" w14:textId="77777777" w:rsidTr="002C41C8">
        <w:trPr>
          <w:trHeight w:val="20"/>
        </w:trPr>
        <w:tc>
          <w:tcPr>
            <w:tcW w:w="5000" w:type="pct"/>
            <w:gridSpan w:val="8"/>
            <w:shd w:val="clear" w:color="auto" w:fill="C0C0C0"/>
          </w:tcPr>
          <w:p w14:paraId="3A3580B5"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5E8ED0CC" w14:textId="77777777" w:rsidTr="002C41C8">
        <w:trPr>
          <w:trHeight w:val="20"/>
        </w:trPr>
        <w:tc>
          <w:tcPr>
            <w:tcW w:w="5000" w:type="pct"/>
            <w:gridSpan w:val="8"/>
          </w:tcPr>
          <w:p w14:paraId="1CE3D997"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Acude con la documentación del trámite ante la oficina de la autoridad mencionada en el apartado anterior.</w:t>
            </w:r>
          </w:p>
          <w:p w14:paraId="6C1F2E0D" w14:textId="77777777" w:rsidR="00233B2A" w:rsidRPr="00DC12A5" w:rsidRDefault="00233B2A" w:rsidP="002C41C8">
            <w:pPr>
              <w:spacing w:before="40" w:after="4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Entrega la documentación a la autoridad encargada del trámite.</w:t>
            </w:r>
          </w:p>
          <w:p w14:paraId="03368B68" w14:textId="77777777" w:rsidR="00233B2A" w:rsidRPr="00DC12A5" w:rsidRDefault="00233B2A" w:rsidP="002C41C8">
            <w:pPr>
              <w:spacing w:before="40" w:after="40"/>
              <w:ind w:left="432" w:hanging="432"/>
              <w:jc w:val="both"/>
              <w:rPr>
                <w:rFonts w:ascii="Arial" w:hAnsi="Arial" w:cs="Arial"/>
                <w:noProof/>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Recibe</w:t>
            </w:r>
            <w:r w:rsidRPr="00DC12A5">
              <w:rPr>
                <w:rFonts w:ascii="Arial" w:hAnsi="Arial" w:cs="Arial"/>
                <w:noProof/>
                <w:sz w:val="16"/>
                <w:szCs w:val="16"/>
                <w:lang w:eastAsia="es-MX"/>
              </w:rPr>
              <w:t xml:space="preserve"> y conserva el escrito libre sellado, como acuse de recibo.</w:t>
            </w:r>
          </w:p>
        </w:tc>
      </w:tr>
      <w:tr w:rsidR="00233B2A" w:rsidRPr="00DC12A5" w14:paraId="4C61C13B" w14:textId="77777777" w:rsidTr="002C41C8">
        <w:trPr>
          <w:trHeight w:val="20"/>
        </w:trPr>
        <w:tc>
          <w:tcPr>
            <w:tcW w:w="5000" w:type="pct"/>
            <w:gridSpan w:val="8"/>
            <w:shd w:val="clear" w:color="auto" w:fill="C0C0C0"/>
          </w:tcPr>
          <w:p w14:paraId="27ED0EE9" w14:textId="77777777" w:rsidR="00233B2A" w:rsidRPr="00DC12A5" w:rsidRDefault="00233B2A" w:rsidP="002C41C8">
            <w:pPr>
              <w:spacing w:before="39" w:after="20"/>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35CA4780" w14:textId="77777777" w:rsidTr="002C41C8">
        <w:trPr>
          <w:trHeight w:val="20"/>
        </w:trPr>
        <w:tc>
          <w:tcPr>
            <w:tcW w:w="5000" w:type="pct"/>
            <w:gridSpan w:val="8"/>
            <w:tcBorders>
              <w:bottom w:val="single" w:sz="6" w:space="0" w:color="auto"/>
            </w:tcBorders>
            <w:shd w:val="clear" w:color="auto" w:fill="FFFFFF"/>
          </w:tcPr>
          <w:p w14:paraId="5D3EE44D" w14:textId="77777777" w:rsidR="00233B2A" w:rsidRPr="00DC12A5" w:rsidRDefault="00233B2A" w:rsidP="002C41C8">
            <w:pPr>
              <w:spacing w:before="39" w:after="2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Escrito libre, el cual deberás presentar con la siguiente documentación:</w:t>
            </w:r>
          </w:p>
          <w:p w14:paraId="50C93F14" w14:textId="77777777" w:rsidR="00233B2A" w:rsidRPr="00DC12A5" w:rsidRDefault="00233B2A" w:rsidP="002C41C8">
            <w:pPr>
              <w:spacing w:before="39" w:after="20"/>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Copia certificada del instrumento notarial, del cual se desprenda que la persona que firma la solicitud, se encuentra facultada para llevar a cabo los trámites correspondientes ante la Autoridad respectiva.</w:t>
            </w:r>
          </w:p>
          <w:p w14:paraId="5385CBB0" w14:textId="77777777" w:rsidR="00233B2A" w:rsidRPr="00DC12A5" w:rsidRDefault="00233B2A" w:rsidP="002C41C8">
            <w:pPr>
              <w:spacing w:before="39" w:after="20"/>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Copia de la identificación oficial del solicitante.</w:t>
            </w:r>
          </w:p>
          <w:p w14:paraId="4EE40E94" w14:textId="77777777" w:rsidR="00233B2A" w:rsidRPr="00DC12A5" w:rsidRDefault="00233B2A" w:rsidP="002C41C8">
            <w:pPr>
              <w:spacing w:before="39" w:after="20"/>
              <w:ind w:left="864" w:hanging="432"/>
              <w:jc w:val="both"/>
              <w:rPr>
                <w:rFonts w:ascii="Arial" w:hAnsi="Arial" w:cs="Arial"/>
                <w:sz w:val="16"/>
                <w:szCs w:val="16"/>
                <w:lang w:eastAsia="es-MX"/>
              </w:rPr>
            </w:pPr>
            <w:r w:rsidRPr="00DC12A5">
              <w:rPr>
                <w:rFonts w:ascii="Arial" w:hAnsi="Arial" w:cs="Arial"/>
                <w:sz w:val="16"/>
                <w:szCs w:val="16"/>
                <w:lang w:eastAsia="es-MX"/>
              </w:rPr>
              <w:t>c)</w:t>
            </w:r>
            <w:r w:rsidRPr="00DC12A5">
              <w:rPr>
                <w:rFonts w:ascii="Arial" w:hAnsi="Arial" w:cs="Arial"/>
                <w:sz w:val="16"/>
                <w:szCs w:val="16"/>
                <w:lang w:eastAsia="es-MX"/>
              </w:rPr>
              <w:tab/>
              <w:t>Copia de la documentación aduanera que ampare la importación temporal, el tránsito o la aceptación del depósito fiscal.</w:t>
            </w:r>
          </w:p>
          <w:p w14:paraId="1E103655" w14:textId="77777777" w:rsidR="00233B2A" w:rsidRPr="00DC12A5" w:rsidRDefault="00233B2A" w:rsidP="002C41C8">
            <w:pPr>
              <w:spacing w:before="39" w:after="20"/>
              <w:ind w:left="864" w:hanging="432"/>
              <w:jc w:val="both"/>
              <w:rPr>
                <w:rFonts w:ascii="Arial" w:hAnsi="Arial" w:cs="Arial"/>
                <w:sz w:val="16"/>
                <w:szCs w:val="16"/>
                <w:lang w:eastAsia="es-MX"/>
              </w:rPr>
            </w:pPr>
            <w:r w:rsidRPr="00DC12A5">
              <w:rPr>
                <w:rFonts w:ascii="Arial" w:hAnsi="Arial" w:cs="Arial"/>
                <w:sz w:val="16"/>
                <w:szCs w:val="16"/>
                <w:lang w:eastAsia="es-MX"/>
              </w:rPr>
              <w:t>d)</w:t>
            </w:r>
            <w:r w:rsidRPr="00DC12A5">
              <w:rPr>
                <w:rFonts w:ascii="Arial" w:hAnsi="Arial" w:cs="Arial"/>
                <w:sz w:val="16"/>
                <w:szCs w:val="16"/>
                <w:lang w:eastAsia="es-MX"/>
              </w:rPr>
              <w:tab/>
            </w:r>
            <w:r w:rsidRPr="00DC12A5" w:rsidDel="00CF35CD">
              <w:rPr>
                <w:rFonts w:ascii="Arial" w:hAnsi="Arial" w:cs="Arial"/>
                <w:sz w:val="16"/>
                <w:szCs w:val="16"/>
                <w:lang w:eastAsia="es-MX"/>
              </w:rPr>
              <w:t xml:space="preserve"> </w:t>
            </w:r>
            <w:r w:rsidRPr="00DC12A5">
              <w:rPr>
                <w:rFonts w:ascii="Arial" w:hAnsi="Arial" w:cs="Arial"/>
                <w:sz w:val="16"/>
                <w:szCs w:val="16"/>
                <w:lang w:eastAsia="es-MX"/>
              </w:rPr>
              <w:t>Copia del acta de hechos o de la documentación emitida por autoridad competente que acredite de manera fehaciente el accidente y sus afectaciones sobre la mercancía.</w:t>
            </w:r>
          </w:p>
          <w:p w14:paraId="6F012A4D" w14:textId="77777777" w:rsidR="00233B2A" w:rsidRPr="00DC12A5" w:rsidRDefault="00233B2A" w:rsidP="002C41C8">
            <w:pPr>
              <w:spacing w:before="39" w:after="20"/>
              <w:ind w:left="864" w:hanging="432"/>
              <w:jc w:val="both"/>
              <w:rPr>
                <w:rFonts w:ascii="Arial" w:hAnsi="Arial" w:cs="Arial"/>
                <w:sz w:val="16"/>
                <w:szCs w:val="16"/>
                <w:lang w:eastAsia="es-MX"/>
              </w:rPr>
            </w:pPr>
            <w:r w:rsidRPr="00DC12A5">
              <w:rPr>
                <w:rFonts w:ascii="Arial" w:hAnsi="Arial" w:cs="Arial"/>
                <w:sz w:val="16"/>
                <w:szCs w:val="16"/>
                <w:lang w:eastAsia="es-MX"/>
              </w:rPr>
              <w:lastRenderedPageBreak/>
              <w:t>e)</w:t>
            </w:r>
            <w:r w:rsidRPr="00DC12A5">
              <w:rPr>
                <w:rFonts w:ascii="Arial" w:hAnsi="Arial" w:cs="Arial"/>
                <w:sz w:val="16"/>
                <w:szCs w:val="16"/>
                <w:lang w:eastAsia="es-MX"/>
              </w:rPr>
              <w:tab/>
              <w:t>Copia del acuse del aviso del accidente que se haya dado a la autoridad aduanera en un plazo no mayor a quince días contados a partir del día siguiente al del accidente.</w:t>
            </w:r>
          </w:p>
          <w:p w14:paraId="1AC0BA7F" w14:textId="77777777" w:rsidR="00233B2A" w:rsidRPr="00DC12A5" w:rsidRDefault="00233B2A" w:rsidP="002C41C8">
            <w:pPr>
              <w:spacing w:before="39" w:after="20"/>
              <w:ind w:left="864" w:hanging="432"/>
              <w:jc w:val="both"/>
              <w:rPr>
                <w:rFonts w:ascii="Arial" w:hAnsi="Arial" w:cs="Arial"/>
                <w:sz w:val="16"/>
                <w:szCs w:val="16"/>
                <w:lang w:eastAsia="es-MX"/>
              </w:rPr>
            </w:pPr>
            <w:r w:rsidRPr="00DC12A5">
              <w:rPr>
                <w:rFonts w:ascii="Arial" w:hAnsi="Arial" w:cs="Arial"/>
                <w:sz w:val="16"/>
                <w:szCs w:val="16"/>
                <w:lang w:eastAsia="es-MX"/>
              </w:rPr>
              <w:t>f)</w:t>
            </w:r>
            <w:r w:rsidRPr="00DC12A5">
              <w:rPr>
                <w:rFonts w:ascii="Arial" w:hAnsi="Arial" w:cs="Arial"/>
                <w:sz w:val="16"/>
                <w:szCs w:val="16"/>
                <w:lang w:eastAsia="es-MX"/>
              </w:rPr>
              <w:tab/>
              <w:t>Copia de la autorización expedida por la autoridad competente, para el caso de materiales peligrosos o nocivos para la salud o seguridad pública, medio ambiente, flora o fauna.</w:t>
            </w:r>
          </w:p>
          <w:p w14:paraId="6EBF4A9D" w14:textId="77777777" w:rsidR="00233B2A" w:rsidRPr="00DC12A5" w:rsidRDefault="00233B2A" w:rsidP="002C41C8">
            <w:pPr>
              <w:spacing w:before="39" w:after="20"/>
              <w:ind w:left="864" w:hanging="432"/>
              <w:jc w:val="both"/>
              <w:rPr>
                <w:rFonts w:ascii="Arial" w:hAnsi="Arial" w:cs="Arial"/>
                <w:sz w:val="16"/>
                <w:szCs w:val="16"/>
                <w:lang w:eastAsia="es-MX"/>
              </w:rPr>
            </w:pPr>
            <w:r w:rsidRPr="00DC12A5">
              <w:rPr>
                <w:rFonts w:ascii="Arial" w:hAnsi="Arial" w:cs="Arial"/>
                <w:sz w:val="16"/>
                <w:szCs w:val="16"/>
                <w:lang w:eastAsia="es-MX"/>
              </w:rPr>
              <w:t>g)</w:t>
            </w:r>
            <w:r w:rsidRPr="00DC12A5">
              <w:rPr>
                <w:rFonts w:ascii="Arial" w:hAnsi="Arial" w:cs="Arial"/>
                <w:sz w:val="16"/>
                <w:szCs w:val="16"/>
                <w:lang w:eastAsia="es-MX"/>
              </w:rPr>
              <w:tab/>
              <w:t>Copia del contrato o póliza de seguro de las mercancías.</w:t>
            </w:r>
          </w:p>
          <w:p w14:paraId="3B9E56E1" w14:textId="77777777" w:rsidR="00233B2A" w:rsidRPr="00DC12A5" w:rsidRDefault="00233B2A" w:rsidP="002C41C8">
            <w:pPr>
              <w:spacing w:before="39" w:after="20"/>
              <w:ind w:left="864" w:hanging="432"/>
              <w:jc w:val="both"/>
              <w:rPr>
                <w:rFonts w:ascii="Arial" w:hAnsi="Arial" w:cs="Arial"/>
                <w:sz w:val="16"/>
                <w:szCs w:val="16"/>
                <w:lang w:eastAsia="es-MX"/>
              </w:rPr>
            </w:pPr>
            <w:r w:rsidRPr="00DC12A5">
              <w:rPr>
                <w:rFonts w:ascii="Arial" w:hAnsi="Arial" w:cs="Arial"/>
                <w:sz w:val="16"/>
                <w:szCs w:val="16"/>
                <w:lang w:eastAsia="es-MX"/>
              </w:rPr>
              <w:t>h)</w:t>
            </w:r>
            <w:r w:rsidRPr="00DC12A5">
              <w:rPr>
                <w:rFonts w:ascii="Arial" w:hAnsi="Arial" w:cs="Arial"/>
                <w:sz w:val="16"/>
                <w:szCs w:val="16"/>
                <w:lang w:eastAsia="es-MX"/>
              </w:rPr>
              <w:tab/>
              <w:t>Copia del dictamen de la aseguradora o donde se hagan constar los hechos del accidente.</w:t>
            </w:r>
          </w:p>
          <w:p w14:paraId="4477DAAB" w14:textId="77777777" w:rsidR="00233B2A" w:rsidRPr="00DC12A5" w:rsidRDefault="00233B2A" w:rsidP="002C41C8">
            <w:pPr>
              <w:spacing w:before="39" w:after="20"/>
              <w:ind w:left="864"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Listado de las mercancías accidentadas relacionadas con el pedimento o documentación aduanera correspondiente.</w:t>
            </w:r>
          </w:p>
          <w:p w14:paraId="450C9F4C" w14:textId="77777777" w:rsidR="00233B2A" w:rsidRPr="00DC12A5" w:rsidRDefault="00233B2A" w:rsidP="002C41C8">
            <w:pPr>
              <w:spacing w:before="39" w:after="20"/>
              <w:ind w:left="864" w:hanging="432"/>
              <w:jc w:val="both"/>
              <w:rPr>
                <w:rFonts w:ascii="Arial" w:hAnsi="Arial" w:cs="Arial"/>
                <w:sz w:val="16"/>
                <w:szCs w:val="16"/>
                <w:lang w:eastAsia="es-MX"/>
              </w:rPr>
            </w:pPr>
            <w:r w:rsidRPr="00DC12A5">
              <w:rPr>
                <w:rFonts w:ascii="Arial" w:hAnsi="Arial" w:cs="Arial"/>
                <w:sz w:val="16"/>
                <w:szCs w:val="16"/>
                <w:lang w:eastAsia="es-MX"/>
              </w:rPr>
              <w:t>j)</w:t>
            </w:r>
            <w:r w:rsidRPr="00DC12A5">
              <w:rPr>
                <w:rFonts w:ascii="Arial" w:hAnsi="Arial" w:cs="Arial"/>
                <w:sz w:val="16"/>
                <w:szCs w:val="16"/>
                <w:lang w:eastAsia="es-MX"/>
              </w:rPr>
              <w:tab/>
              <w:t>Copia del aviso de no arribo, presentado por el almacén general de depósito, en el caso de las mercancías destinadas al régimen de depósito fiscal.</w:t>
            </w:r>
          </w:p>
          <w:p w14:paraId="104803E6" w14:textId="77777777" w:rsidR="00233B2A" w:rsidRPr="00DC12A5" w:rsidRDefault="00233B2A" w:rsidP="002C41C8">
            <w:pPr>
              <w:spacing w:before="39" w:after="20"/>
              <w:ind w:left="864" w:hanging="432"/>
              <w:jc w:val="both"/>
              <w:rPr>
                <w:rFonts w:ascii="Arial" w:hAnsi="Arial" w:cs="Arial"/>
                <w:sz w:val="16"/>
                <w:szCs w:val="16"/>
                <w:lang w:eastAsia="es-MX"/>
              </w:rPr>
            </w:pPr>
            <w:r w:rsidRPr="00DC12A5">
              <w:rPr>
                <w:rFonts w:ascii="Arial" w:hAnsi="Arial" w:cs="Arial"/>
                <w:sz w:val="16"/>
                <w:szCs w:val="16"/>
                <w:lang w:eastAsia="es-MX"/>
              </w:rPr>
              <w:t>k)</w:t>
            </w:r>
            <w:r w:rsidRPr="00DC12A5">
              <w:rPr>
                <w:rFonts w:ascii="Arial" w:hAnsi="Arial" w:cs="Arial"/>
                <w:sz w:val="16"/>
                <w:szCs w:val="16"/>
                <w:lang w:eastAsia="es-MX"/>
              </w:rPr>
              <w:tab/>
              <w:t>Cuando la documentación presentada se encuentre en un idioma extranjero, deberás proporcionar su traducción al idioma español.</w:t>
            </w:r>
          </w:p>
        </w:tc>
      </w:tr>
      <w:tr w:rsidR="00233B2A" w:rsidRPr="00DC12A5" w14:paraId="426E7F2C" w14:textId="77777777" w:rsidTr="002C41C8">
        <w:trPr>
          <w:trHeight w:val="20"/>
        </w:trPr>
        <w:tc>
          <w:tcPr>
            <w:tcW w:w="5000" w:type="pct"/>
            <w:gridSpan w:val="8"/>
            <w:shd w:val="clear" w:color="auto" w:fill="BFBFBF"/>
          </w:tcPr>
          <w:p w14:paraId="2C25D524" w14:textId="77777777" w:rsidR="00233B2A" w:rsidRPr="00DC12A5" w:rsidRDefault="00233B2A" w:rsidP="002C41C8">
            <w:pPr>
              <w:spacing w:before="39" w:after="20"/>
              <w:jc w:val="center"/>
              <w:rPr>
                <w:rFonts w:ascii="Arial" w:hAnsi="Arial" w:cs="Arial"/>
                <w:b/>
                <w:noProof/>
                <w:sz w:val="16"/>
                <w:szCs w:val="16"/>
                <w:lang w:eastAsia="es-MX"/>
              </w:rPr>
            </w:pPr>
            <w:r w:rsidRPr="00DC12A5">
              <w:rPr>
                <w:rFonts w:ascii="Arial" w:hAnsi="Arial" w:cs="Arial"/>
                <w:b/>
                <w:noProof/>
                <w:sz w:val="16"/>
                <w:szCs w:val="16"/>
                <w:lang w:eastAsia="es-MX"/>
              </w:rPr>
              <w:lastRenderedPageBreak/>
              <w:t>¿Con qué condiciones debo cumplir?</w:t>
            </w:r>
          </w:p>
        </w:tc>
      </w:tr>
      <w:tr w:rsidR="00233B2A" w:rsidRPr="00DC12A5" w14:paraId="393AE6AB" w14:textId="77777777" w:rsidTr="002C41C8">
        <w:trPr>
          <w:trHeight w:val="20"/>
        </w:trPr>
        <w:tc>
          <w:tcPr>
            <w:tcW w:w="5000" w:type="pct"/>
            <w:gridSpan w:val="8"/>
            <w:tcBorders>
              <w:bottom w:val="single" w:sz="6" w:space="0" w:color="auto"/>
            </w:tcBorders>
            <w:shd w:val="clear" w:color="auto" w:fill="FFFFFF"/>
          </w:tcPr>
          <w:p w14:paraId="2411A48F" w14:textId="77777777" w:rsidR="00233B2A" w:rsidRPr="00DC12A5" w:rsidRDefault="00233B2A" w:rsidP="002C41C8">
            <w:pPr>
              <w:spacing w:before="39" w:after="2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Que las mercancías hayan sufrido el accidente en territorio nacional y, como consecuencia del mismo, queden restos, antes de que:</w:t>
            </w:r>
          </w:p>
          <w:p w14:paraId="53E2D92A" w14:textId="77777777" w:rsidR="00233B2A" w:rsidRPr="00DC12A5" w:rsidRDefault="00233B2A" w:rsidP="002C41C8">
            <w:pPr>
              <w:spacing w:before="39" w:after="20"/>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Se concluya el plazo para retornar al extranjero las mercancías importadas temporalmente.</w:t>
            </w:r>
          </w:p>
          <w:p w14:paraId="40B20A95" w14:textId="77777777" w:rsidR="00233B2A" w:rsidRPr="00DC12A5" w:rsidRDefault="00233B2A" w:rsidP="002C41C8">
            <w:pPr>
              <w:spacing w:before="39" w:after="20"/>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Hayan arribado al almacén general de depósito correspondiente, cuando se destinen mercancías al régimen de depósito fiscal.</w:t>
            </w:r>
          </w:p>
          <w:p w14:paraId="094CC64E" w14:textId="77777777" w:rsidR="00233B2A" w:rsidRPr="00DC12A5" w:rsidRDefault="00233B2A" w:rsidP="002C41C8">
            <w:pPr>
              <w:spacing w:before="39" w:after="20"/>
              <w:ind w:left="864" w:hanging="432"/>
              <w:jc w:val="both"/>
              <w:rPr>
                <w:rFonts w:ascii="Arial" w:hAnsi="Arial" w:cs="Arial"/>
                <w:sz w:val="16"/>
                <w:szCs w:val="16"/>
                <w:lang w:eastAsia="es-MX"/>
              </w:rPr>
            </w:pPr>
            <w:r w:rsidRPr="00DC12A5">
              <w:rPr>
                <w:rFonts w:ascii="Arial" w:hAnsi="Arial" w:cs="Arial"/>
                <w:sz w:val="16"/>
                <w:szCs w:val="16"/>
                <w:lang w:eastAsia="es-MX"/>
              </w:rPr>
              <w:tab/>
              <w:t>Hayan arribado a la aduana de destino, cuando se trate de mercancías sujetas al régimen de tránsito de mercancías.</w:t>
            </w:r>
          </w:p>
          <w:p w14:paraId="61605F72" w14:textId="77777777" w:rsidR="00233B2A" w:rsidRPr="00DC12A5" w:rsidRDefault="00233B2A" w:rsidP="002C41C8">
            <w:pPr>
              <w:spacing w:before="39" w:after="2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El estatus del domicilio fiscal debe ser “Localizado”.</w:t>
            </w:r>
          </w:p>
          <w:p w14:paraId="493A92B2" w14:textId="77777777" w:rsidR="00233B2A" w:rsidRPr="00DC12A5" w:rsidRDefault="00233B2A" w:rsidP="002C41C8">
            <w:pPr>
              <w:spacing w:before="39" w:after="20"/>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El estatus del buzón tributario deberá encontrarse como “Validado”.</w:t>
            </w:r>
          </w:p>
          <w:p w14:paraId="671AA149" w14:textId="77777777" w:rsidR="00233B2A" w:rsidRPr="00DC12A5" w:rsidRDefault="00233B2A" w:rsidP="002C41C8">
            <w:pPr>
              <w:spacing w:before="39" w:after="20"/>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Estar al corriente en el cumplimiento de tus obligaciones fiscales, a través de tu opinión positiva vigente.</w:t>
            </w:r>
          </w:p>
          <w:p w14:paraId="03AA5992" w14:textId="77777777" w:rsidR="00233B2A" w:rsidRPr="00DC12A5" w:rsidRDefault="00233B2A" w:rsidP="002C41C8">
            <w:pPr>
              <w:spacing w:before="39" w:after="20"/>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No encontrarte en el listado de empresas publicadas por el SAT, conforme a los artículos 69, penúltimo párrafo, con excepción de la fracción VI y 69-B, cuarto párrafo del CFF.</w:t>
            </w:r>
          </w:p>
        </w:tc>
      </w:tr>
      <w:tr w:rsidR="00233B2A" w:rsidRPr="00DC12A5" w14:paraId="3284A1AC" w14:textId="77777777" w:rsidTr="002C41C8">
        <w:trPr>
          <w:trHeight w:val="20"/>
        </w:trPr>
        <w:tc>
          <w:tcPr>
            <w:tcW w:w="5000" w:type="pct"/>
            <w:gridSpan w:val="8"/>
            <w:shd w:val="clear" w:color="auto" w:fill="A6A6A6"/>
          </w:tcPr>
          <w:p w14:paraId="23B0038B" w14:textId="77777777" w:rsidR="00233B2A" w:rsidRPr="00DC12A5" w:rsidRDefault="00233B2A" w:rsidP="002C41C8">
            <w:pPr>
              <w:spacing w:before="39" w:after="20"/>
              <w:jc w:val="center"/>
              <w:rPr>
                <w:rFonts w:ascii="Arial" w:hAnsi="Arial" w:cs="Arial"/>
                <w:b/>
                <w:sz w:val="16"/>
                <w:szCs w:val="16"/>
                <w:lang w:eastAsia="es-MX"/>
              </w:rPr>
            </w:pPr>
            <w:r w:rsidRPr="00DC12A5">
              <w:rPr>
                <w:rFonts w:ascii="Arial" w:hAnsi="Arial" w:cs="Arial"/>
                <w:b/>
                <w:sz w:val="16"/>
                <w:szCs w:val="16"/>
                <w:lang w:eastAsia="es-MX"/>
              </w:rPr>
              <w:t>SEGUIMIENTO Y RESOLUCIÓN DEL TRÁMITE O SERVICIO</w:t>
            </w:r>
          </w:p>
        </w:tc>
      </w:tr>
      <w:tr w:rsidR="00233B2A" w:rsidRPr="00DC12A5" w14:paraId="18ED25C4" w14:textId="77777777" w:rsidTr="002C41C8">
        <w:trPr>
          <w:trHeight w:val="20"/>
        </w:trPr>
        <w:tc>
          <w:tcPr>
            <w:tcW w:w="2489" w:type="pct"/>
            <w:gridSpan w:val="4"/>
            <w:shd w:val="clear" w:color="auto" w:fill="C0C0C0"/>
          </w:tcPr>
          <w:p w14:paraId="253B037A" w14:textId="77777777" w:rsidR="00233B2A" w:rsidRPr="00DC12A5" w:rsidRDefault="00233B2A" w:rsidP="002C41C8">
            <w:pPr>
              <w:spacing w:before="39" w:after="20"/>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511" w:type="pct"/>
            <w:gridSpan w:val="4"/>
            <w:shd w:val="clear" w:color="auto" w:fill="C0C0C0"/>
          </w:tcPr>
          <w:p w14:paraId="64011771" w14:textId="77777777" w:rsidR="00233B2A" w:rsidRPr="00DC12A5" w:rsidRDefault="00233B2A" w:rsidP="002C41C8">
            <w:pPr>
              <w:spacing w:before="39" w:after="20"/>
              <w:jc w:val="both"/>
              <w:rPr>
                <w:rFonts w:ascii="Arial" w:hAnsi="Arial" w:cs="Arial"/>
                <w:b/>
                <w:sz w:val="16"/>
                <w:szCs w:val="16"/>
                <w:lang w:eastAsia="es-MX"/>
              </w:rPr>
            </w:pPr>
            <w:r w:rsidRPr="00DC12A5">
              <w:rPr>
                <w:rFonts w:ascii="Arial" w:hAnsi="Arial" w:cs="Arial"/>
                <w:b/>
                <w:sz w:val="16"/>
                <w:szCs w:val="16"/>
                <w:lang w:eastAsia="es-MX"/>
              </w:rPr>
              <w:t>¿El SAT llevará a cabo alguna inspección o verificación para emitir la resolución de este Trámite o Servicio?</w:t>
            </w:r>
          </w:p>
        </w:tc>
      </w:tr>
      <w:tr w:rsidR="00233B2A" w:rsidRPr="00DC12A5" w14:paraId="2E38E420" w14:textId="77777777" w:rsidTr="002C41C8">
        <w:trPr>
          <w:trHeight w:val="20"/>
        </w:trPr>
        <w:tc>
          <w:tcPr>
            <w:tcW w:w="2489" w:type="pct"/>
            <w:gridSpan w:val="4"/>
          </w:tcPr>
          <w:p w14:paraId="5CCE9044" w14:textId="77777777" w:rsidR="00233B2A" w:rsidRPr="00DC12A5" w:rsidRDefault="00233B2A" w:rsidP="002C41C8">
            <w:pPr>
              <w:spacing w:before="39" w:after="20"/>
              <w:jc w:val="both"/>
              <w:rPr>
                <w:rFonts w:ascii="Arial" w:hAnsi="Arial" w:cs="Arial"/>
                <w:sz w:val="16"/>
                <w:szCs w:val="16"/>
                <w:lang w:eastAsia="es-MX"/>
              </w:rPr>
            </w:pPr>
            <w:r w:rsidRPr="00DC12A5">
              <w:rPr>
                <w:rFonts w:ascii="Arial" w:hAnsi="Arial" w:cs="Arial"/>
                <w:sz w:val="16"/>
                <w:szCs w:val="16"/>
                <w:lang w:eastAsia="es-MX"/>
              </w:rPr>
              <w:t xml:space="preserve">A través del correo electrónico institucional: </w:t>
            </w:r>
            <w:r w:rsidRPr="00DC12A5">
              <w:rPr>
                <w:rFonts w:ascii="Arial" w:hAnsi="Arial" w:cs="Arial"/>
                <w:sz w:val="16"/>
                <w:szCs w:val="16"/>
                <w:u w:val="single"/>
                <w:lang w:eastAsia="es-MX"/>
              </w:rPr>
              <w:t>autorizacionesacajace@sat.gob.mx</w:t>
            </w:r>
          </w:p>
        </w:tc>
        <w:tc>
          <w:tcPr>
            <w:tcW w:w="2511" w:type="pct"/>
            <w:gridSpan w:val="4"/>
          </w:tcPr>
          <w:p w14:paraId="7B816627" w14:textId="77777777" w:rsidR="00233B2A" w:rsidRPr="00DC12A5" w:rsidRDefault="00233B2A" w:rsidP="002C41C8">
            <w:pPr>
              <w:spacing w:before="39" w:after="20"/>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7239079D" w14:textId="77777777" w:rsidTr="002C41C8">
        <w:trPr>
          <w:trHeight w:val="20"/>
        </w:trPr>
        <w:tc>
          <w:tcPr>
            <w:tcW w:w="5000" w:type="pct"/>
            <w:gridSpan w:val="8"/>
            <w:shd w:val="clear" w:color="auto" w:fill="A6A6A6"/>
          </w:tcPr>
          <w:p w14:paraId="57946023" w14:textId="77777777" w:rsidR="00233B2A" w:rsidRPr="00DC12A5" w:rsidRDefault="00233B2A" w:rsidP="002C41C8">
            <w:pPr>
              <w:spacing w:before="39" w:after="20"/>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2F70DF00" w14:textId="77777777" w:rsidTr="002C41C8">
        <w:trPr>
          <w:trHeight w:val="20"/>
        </w:trPr>
        <w:tc>
          <w:tcPr>
            <w:tcW w:w="5000" w:type="pct"/>
            <w:gridSpan w:val="8"/>
          </w:tcPr>
          <w:p w14:paraId="10E5F744" w14:textId="77777777" w:rsidR="00233B2A" w:rsidRPr="00DC12A5" w:rsidRDefault="00233B2A" w:rsidP="002C41C8">
            <w:pPr>
              <w:spacing w:before="39" w:after="2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El oficio de resolución se notificará al solicitante por buzón tributario, en su caso personalmente o por correo certificado en el domicilio señalados para oír y recibir notificaciones.</w:t>
            </w:r>
          </w:p>
          <w:p w14:paraId="614BAE76" w14:textId="77777777" w:rsidR="00233B2A" w:rsidRPr="00DC12A5" w:rsidRDefault="00233B2A" w:rsidP="002C41C8">
            <w:pPr>
              <w:spacing w:before="39" w:after="2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 caso de que la autoridad no te notifique la respuesta en el plazo máximo de respuesta, se considerará que la autoridad resolvió negativamente.</w:t>
            </w:r>
          </w:p>
        </w:tc>
      </w:tr>
      <w:tr w:rsidR="00233B2A" w:rsidRPr="00DC12A5" w14:paraId="0A056B82" w14:textId="77777777" w:rsidTr="002C41C8">
        <w:trPr>
          <w:trHeight w:val="20"/>
        </w:trPr>
        <w:tc>
          <w:tcPr>
            <w:tcW w:w="1707" w:type="pct"/>
            <w:gridSpan w:val="2"/>
            <w:shd w:val="clear" w:color="auto" w:fill="C0C0C0"/>
          </w:tcPr>
          <w:p w14:paraId="1827DFB0" w14:textId="77777777" w:rsidR="00233B2A" w:rsidRPr="00DC12A5" w:rsidRDefault="00233B2A" w:rsidP="002C41C8">
            <w:pPr>
              <w:spacing w:before="39" w:after="20"/>
              <w:jc w:val="both"/>
              <w:rPr>
                <w:rFonts w:ascii="Arial" w:hAnsi="Arial" w:cs="Arial"/>
                <w:b/>
                <w:sz w:val="16"/>
                <w:szCs w:val="16"/>
                <w:lang w:eastAsia="es-MX"/>
              </w:rPr>
            </w:pPr>
            <w:r w:rsidRPr="00DC12A5">
              <w:rPr>
                <w:rFonts w:ascii="Arial" w:hAnsi="Arial" w:cs="Arial"/>
                <w:b/>
                <w:sz w:val="16"/>
                <w:szCs w:val="16"/>
                <w:lang w:eastAsia="es-MX"/>
              </w:rPr>
              <w:t>Plazo máximo para que el SAT resuelva el Trámite o Servicio</w:t>
            </w:r>
          </w:p>
        </w:tc>
        <w:tc>
          <w:tcPr>
            <w:tcW w:w="1774" w:type="pct"/>
            <w:gridSpan w:val="3"/>
            <w:shd w:val="clear" w:color="auto" w:fill="C0C0C0"/>
          </w:tcPr>
          <w:p w14:paraId="4CBD30DD" w14:textId="77777777" w:rsidR="00233B2A" w:rsidRPr="00DC12A5" w:rsidRDefault="00233B2A" w:rsidP="002C41C8">
            <w:pPr>
              <w:spacing w:before="39" w:after="20"/>
              <w:jc w:val="both"/>
              <w:rPr>
                <w:rFonts w:ascii="Arial" w:hAnsi="Arial" w:cs="Arial"/>
                <w:b/>
                <w:sz w:val="16"/>
                <w:szCs w:val="16"/>
                <w:lang w:eastAsia="es-MX"/>
              </w:rPr>
            </w:pPr>
            <w:r w:rsidRPr="00DC12A5">
              <w:rPr>
                <w:rFonts w:ascii="Arial" w:hAnsi="Arial" w:cs="Arial"/>
                <w:b/>
                <w:sz w:val="16"/>
                <w:szCs w:val="16"/>
                <w:lang w:eastAsia="es-MX"/>
              </w:rPr>
              <w:t>Plazo máximo para que el SAT solicite información adicional</w:t>
            </w:r>
          </w:p>
        </w:tc>
        <w:tc>
          <w:tcPr>
            <w:tcW w:w="1518" w:type="pct"/>
            <w:gridSpan w:val="3"/>
            <w:shd w:val="clear" w:color="auto" w:fill="C0C0C0"/>
          </w:tcPr>
          <w:p w14:paraId="11086488" w14:textId="77777777" w:rsidR="00233B2A" w:rsidRPr="00DC12A5" w:rsidRDefault="00233B2A" w:rsidP="002C41C8">
            <w:pPr>
              <w:spacing w:before="39" w:after="20"/>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212F4F33" w14:textId="77777777" w:rsidTr="002C41C8">
        <w:trPr>
          <w:trHeight w:val="20"/>
        </w:trPr>
        <w:tc>
          <w:tcPr>
            <w:tcW w:w="1707" w:type="pct"/>
            <w:gridSpan w:val="2"/>
          </w:tcPr>
          <w:p w14:paraId="0CFA1340" w14:textId="77777777" w:rsidR="00233B2A" w:rsidRPr="00DC12A5" w:rsidRDefault="00233B2A" w:rsidP="002C41C8">
            <w:pPr>
              <w:spacing w:before="39" w:after="20"/>
              <w:jc w:val="both"/>
              <w:rPr>
                <w:rFonts w:ascii="Arial" w:hAnsi="Arial" w:cs="Arial"/>
                <w:sz w:val="16"/>
                <w:szCs w:val="16"/>
                <w:lang w:eastAsia="es-MX"/>
              </w:rPr>
            </w:pPr>
            <w:r w:rsidRPr="00DC12A5">
              <w:rPr>
                <w:rFonts w:ascii="Arial" w:hAnsi="Arial" w:cs="Arial"/>
                <w:sz w:val="16"/>
                <w:szCs w:val="16"/>
                <w:lang w:eastAsia="es-MX"/>
              </w:rPr>
              <w:t>Treinta días.</w:t>
            </w:r>
          </w:p>
        </w:tc>
        <w:tc>
          <w:tcPr>
            <w:tcW w:w="1774" w:type="pct"/>
            <w:gridSpan w:val="3"/>
          </w:tcPr>
          <w:p w14:paraId="70C13A7D" w14:textId="77777777" w:rsidR="00233B2A" w:rsidRPr="00DC12A5" w:rsidRDefault="00233B2A" w:rsidP="002C41C8">
            <w:pPr>
              <w:spacing w:before="39" w:after="20"/>
              <w:jc w:val="both"/>
              <w:rPr>
                <w:rFonts w:ascii="Arial" w:hAnsi="Arial" w:cs="Arial"/>
                <w:sz w:val="16"/>
                <w:szCs w:val="16"/>
                <w:lang w:eastAsia="es-MX"/>
              </w:rPr>
            </w:pPr>
            <w:r w:rsidRPr="00DC12A5">
              <w:rPr>
                <w:rFonts w:ascii="Arial" w:hAnsi="Arial" w:cs="Arial"/>
                <w:sz w:val="16"/>
                <w:szCs w:val="16"/>
                <w:lang w:eastAsia="es-MX"/>
              </w:rPr>
              <w:t>Quince días.</w:t>
            </w:r>
          </w:p>
        </w:tc>
        <w:tc>
          <w:tcPr>
            <w:tcW w:w="1518" w:type="pct"/>
            <w:gridSpan w:val="3"/>
          </w:tcPr>
          <w:p w14:paraId="3FEDCF1D" w14:textId="77777777" w:rsidR="00233B2A" w:rsidRPr="00DC12A5" w:rsidRDefault="00233B2A" w:rsidP="002C41C8">
            <w:pPr>
              <w:spacing w:before="39" w:after="20"/>
              <w:jc w:val="both"/>
              <w:rPr>
                <w:rFonts w:ascii="Arial" w:hAnsi="Arial" w:cs="Arial"/>
                <w:sz w:val="16"/>
                <w:szCs w:val="16"/>
                <w:lang w:eastAsia="es-MX"/>
              </w:rPr>
            </w:pPr>
            <w:r w:rsidRPr="00DC12A5">
              <w:rPr>
                <w:rFonts w:ascii="Arial" w:hAnsi="Arial" w:cs="Arial"/>
                <w:sz w:val="16"/>
                <w:szCs w:val="16"/>
                <w:lang w:eastAsia="es-MX"/>
              </w:rPr>
              <w:t>Diez</w:t>
            </w:r>
            <w:r w:rsidRPr="00DC12A5" w:rsidDel="008948DD">
              <w:rPr>
                <w:rFonts w:ascii="Arial" w:hAnsi="Arial" w:cs="Arial"/>
                <w:sz w:val="16"/>
                <w:szCs w:val="16"/>
                <w:lang w:eastAsia="es-MX"/>
              </w:rPr>
              <w:t xml:space="preserve"> </w:t>
            </w:r>
            <w:r w:rsidRPr="00DC12A5">
              <w:rPr>
                <w:rFonts w:ascii="Arial" w:hAnsi="Arial" w:cs="Arial"/>
                <w:sz w:val="16"/>
                <w:szCs w:val="16"/>
                <w:lang w:eastAsia="es-MX"/>
              </w:rPr>
              <w:t>días.</w:t>
            </w:r>
          </w:p>
        </w:tc>
      </w:tr>
      <w:tr w:rsidR="00233B2A" w:rsidRPr="00DC12A5" w14:paraId="41307A75" w14:textId="77777777" w:rsidTr="002C41C8">
        <w:trPr>
          <w:trHeight w:val="20"/>
        </w:trPr>
        <w:tc>
          <w:tcPr>
            <w:tcW w:w="2489" w:type="pct"/>
            <w:gridSpan w:val="4"/>
            <w:shd w:val="clear" w:color="auto" w:fill="C0C0C0"/>
          </w:tcPr>
          <w:p w14:paraId="2EFE0BD4" w14:textId="77777777" w:rsidR="00233B2A" w:rsidRPr="00DC12A5" w:rsidRDefault="00233B2A" w:rsidP="002C41C8">
            <w:pPr>
              <w:spacing w:before="39" w:after="20"/>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511" w:type="pct"/>
            <w:gridSpan w:val="4"/>
            <w:shd w:val="clear" w:color="auto" w:fill="C0C0C0"/>
          </w:tcPr>
          <w:p w14:paraId="6318959C" w14:textId="77777777" w:rsidR="00233B2A" w:rsidRPr="00DC12A5" w:rsidRDefault="00233B2A" w:rsidP="002C41C8">
            <w:pPr>
              <w:spacing w:before="39" w:after="20"/>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46B3C10D" w14:textId="77777777" w:rsidTr="002C41C8">
        <w:trPr>
          <w:trHeight w:val="20"/>
        </w:trPr>
        <w:tc>
          <w:tcPr>
            <w:tcW w:w="2489" w:type="pct"/>
            <w:gridSpan w:val="4"/>
            <w:tcBorders>
              <w:bottom w:val="single" w:sz="6" w:space="0" w:color="auto"/>
            </w:tcBorders>
          </w:tcPr>
          <w:p w14:paraId="7BD6ACD9" w14:textId="77777777" w:rsidR="00233B2A" w:rsidRPr="00DC12A5" w:rsidRDefault="00233B2A" w:rsidP="002C41C8">
            <w:pPr>
              <w:spacing w:before="39" w:after="20"/>
              <w:jc w:val="both"/>
              <w:rPr>
                <w:rFonts w:ascii="Arial" w:hAnsi="Arial" w:cs="Arial"/>
                <w:sz w:val="16"/>
                <w:szCs w:val="16"/>
                <w:lang w:eastAsia="es-MX"/>
              </w:rPr>
            </w:pPr>
            <w:r w:rsidRPr="00DC12A5">
              <w:rPr>
                <w:rFonts w:ascii="Arial" w:hAnsi="Arial" w:cs="Arial"/>
                <w:sz w:val="16"/>
                <w:szCs w:val="16"/>
                <w:lang w:eastAsia="es-MX"/>
              </w:rPr>
              <w:t>Oficio de respuesta.</w:t>
            </w:r>
          </w:p>
        </w:tc>
        <w:tc>
          <w:tcPr>
            <w:tcW w:w="2511" w:type="pct"/>
            <w:gridSpan w:val="4"/>
            <w:tcBorders>
              <w:bottom w:val="single" w:sz="6" w:space="0" w:color="auto"/>
            </w:tcBorders>
          </w:tcPr>
          <w:p w14:paraId="75B1F292" w14:textId="77777777" w:rsidR="00233B2A" w:rsidRPr="00DC12A5" w:rsidRDefault="00233B2A" w:rsidP="002C41C8">
            <w:pPr>
              <w:spacing w:before="39" w:after="20"/>
              <w:jc w:val="both"/>
              <w:rPr>
                <w:rFonts w:ascii="Arial" w:hAnsi="Arial" w:cs="Arial"/>
                <w:sz w:val="16"/>
                <w:szCs w:val="16"/>
                <w:lang w:eastAsia="es-MX"/>
              </w:rPr>
            </w:pPr>
            <w:r w:rsidRPr="00DC12A5">
              <w:rPr>
                <w:rFonts w:ascii="Arial" w:hAnsi="Arial" w:cs="Arial"/>
                <w:sz w:val="16"/>
                <w:szCs w:val="16"/>
                <w:lang w:eastAsia="es-MX"/>
              </w:rPr>
              <w:t>No aplica.</w:t>
            </w:r>
          </w:p>
        </w:tc>
      </w:tr>
      <w:tr w:rsidR="00233B2A" w:rsidRPr="00DC12A5" w14:paraId="59E8854B" w14:textId="77777777" w:rsidTr="002C41C8">
        <w:trPr>
          <w:trHeight w:val="20"/>
        </w:trPr>
        <w:tc>
          <w:tcPr>
            <w:tcW w:w="5000" w:type="pct"/>
            <w:gridSpan w:val="8"/>
            <w:shd w:val="clear" w:color="auto" w:fill="A6A6A6"/>
          </w:tcPr>
          <w:p w14:paraId="7901ECDB" w14:textId="77777777" w:rsidR="00233B2A" w:rsidRPr="00DC12A5" w:rsidRDefault="00233B2A" w:rsidP="002C41C8">
            <w:pPr>
              <w:spacing w:before="39" w:after="20"/>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2A0EC547" w14:textId="77777777" w:rsidTr="002C41C8">
        <w:trPr>
          <w:trHeight w:val="20"/>
        </w:trPr>
        <w:tc>
          <w:tcPr>
            <w:tcW w:w="2489" w:type="pct"/>
            <w:gridSpan w:val="4"/>
            <w:shd w:val="clear" w:color="auto" w:fill="C0C0C0"/>
          </w:tcPr>
          <w:p w14:paraId="484E7246" w14:textId="77777777" w:rsidR="00233B2A" w:rsidRPr="00DC12A5" w:rsidRDefault="00233B2A" w:rsidP="002C41C8">
            <w:pPr>
              <w:spacing w:before="39" w:after="20"/>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511" w:type="pct"/>
            <w:gridSpan w:val="4"/>
            <w:shd w:val="clear" w:color="auto" w:fill="C0C0C0"/>
          </w:tcPr>
          <w:p w14:paraId="0482D414" w14:textId="77777777" w:rsidR="00233B2A" w:rsidRPr="00DC12A5" w:rsidRDefault="00233B2A" w:rsidP="002C41C8">
            <w:pPr>
              <w:spacing w:before="39" w:after="20"/>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1F285C2A" w14:textId="77777777" w:rsidTr="002C41C8">
        <w:trPr>
          <w:trHeight w:val="20"/>
        </w:trPr>
        <w:tc>
          <w:tcPr>
            <w:tcW w:w="2489" w:type="pct"/>
            <w:gridSpan w:val="4"/>
            <w:tcBorders>
              <w:bottom w:val="single" w:sz="6" w:space="0" w:color="auto"/>
            </w:tcBorders>
          </w:tcPr>
          <w:p w14:paraId="13B30F9C" w14:textId="77777777" w:rsidR="00233B2A" w:rsidRPr="00DC12A5" w:rsidRDefault="00233B2A" w:rsidP="002C41C8">
            <w:pPr>
              <w:spacing w:before="39" w:after="2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Correo electrónico:</w:t>
            </w:r>
          </w:p>
          <w:p w14:paraId="576A8CD7" w14:textId="77777777" w:rsidR="00233B2A" w:rsidRPr="00DC12A5" w:rsidRDefault="00233B2A" w:rsidP="002C41C8">
            <w:pPr>
              <w:spacing w:before="39" w:after="20"/>
              <w:ind w:left="432" w:hanging="432"/>
              <w:jc w:val="both"/>
              <w:rPr>
                <w:rFonts w:ascii="Arial" w:hAnsi="Arial" w:cs="Arial"/>
                <w:sz w:val="16"/>
                <w:szCs w:val="16"/>
                <w:lang w:eastAsia="es-MX"/>
              </w:rPr>
            </w:pPr>
            <w:r w:rsidRPr="00DC12A5">
              <w:rPr>
                <w:rFonts w:ascii="Arial" w:hAnsi="Arial" w:cs="Arial"/>
                <w:sz w:val="16"/>
                <w:szCs w:val="16"/>
                <w:lang w:eastAsia="es-MX"/>
              </w:rPr>
              <w:t xml:space="preserve"> </w:t>
            </w:r>
            <w:r w:rsidRPr="00DC12A5">
              <w:rPr>
                <w:rFonts w:ascii="Arial" w:hAnsi="Arial" w:cs="Arial"/>
                <w:sz w:val="16"/>
                <w:szCs w:val="16"/>
                <w:lang w:eastAsia="es-MX"/>
              </w:rPr>
              <w:tab/>
            </w:r>
            <w:r w:rsidRPr="00DC12A5">
              <w:rPr>
                <w:rFonts w:ascii="Arial" w:hAnsi="Arial" w:cs="Arial"/>
                <w:sz w:val="16"/>
                <w:szCs w:val="16"/>
                <w:u w:val="single"/>
                <w:lang w:eastAsia="es-MX"/>
              </w:rPr>
              <w:t>autorizacionesacajace@sat.gob.mx</w:t>
            </w:r>
          </w:p>
          <w:p w14:paraId="2DAA04A6" w14:textId="77777777" w:rsidR="00233B2A" w:rsidRPr="00DC12A5" w:rsidRDefault="00233B2A" w:rsidP="002C41C8">
            <w:pPr>
              <w:spacing w:before="39" w:after="2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 xml:space="preserve">Vía Chat: </w:t>
            </w:r>
            <w:r w:rsidRPr="00DC12A5">
              <w:rPr>
                <w:rFonts w:ascii="Arial" w:hAnsi="Arial" w:cs="Arial"/>
                <w:sz w:val="16"/>
                <w:szCs w:val="16"/>
                <w:u w:val="single"/>
                <w:lang w:eastAsia="es-MX"/>
              </w:rPr>
              <w:t>http://chat.sat.gob.mx</w:t>
            </w:r>
          </w:p>
        </w:tc>
        <w:tc>
          <w:tcPr>
            <w:tcW w:w="2511" w:type="pct"/>
            <w:gridSpan w:val="4"/>
            <w:tcBorders>
              <w:bottom w:val="single" w:sz="6" w:space="0" w:color="auto"/>
            </w:tcBorders>
          </w:tcPr>
          <w:p w14:paraId="6E812766" w14:textId="77777777" w:rsidR="00233B2A" w:rsidRPr="00DC12A5" w:rsidRDefault="00233B2A" w:rsidP="002C41C8">
            <w:pPr>
              <w:spacing w:before="39" w:after="2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Quejas y Denuncias SAT: 55-88-52-22-22 y + 55-88-52-22-22 para otros países.</w:t>
            </w:r>
          </w:p>
          <w:p w14:paraId="6BD15EC0" w14:textId="77777777" w:rsidR="00233B2A" w:rsidRPr="00DC12A5" w:rsidRDefault="00233B2A" w:rsidP="002C41C8">
            <w:pPr>
              <w:spacing w:before="39" w:after="2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 xml:space="preserve">Correo electrónico: </w:t>
            </w:r>
            <w:r w:rsidRPr="00DC12A5">
              <w:rPr>
                <w:rFonts w:ascii="Arial" w:hAnsi="Arial" w:cs="Arial"/>
                <w:sz w:val="16"/>
                <w:szCs w:val="16"/>
                <w:u w:val="single"/>
                <w:lang w:eastAsia="es-MX"/>
              </w:rPr>
              <w:t>denuncias@sat.gob.mx</w:t>
            </w:r>
          </w:p>
          <w:p w14:paraId="5A2CDEC3" w14:textId="77777777" w:rsidR="00233B2A" w:rsidRPr="00DC12A5" w:rsidRDefault="00233B2A" w:rsidP="002C41C8">
            <w:pPr>
              <w:spacing w:before="39" w:after="20"/>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SAT Móvil – Aplicación para celular, apartado Quejas y Denuncias.</w:t>
            </w:r>
          </w:p>
          <w:p w14:paraId="066AD827" w14:textId="77777777" w:rsidR="00233B2A" w:rsidRPr="00DC12A5" w:rsidRDefault="00233B2A" w:rsidP="002C41C8">
            <w:pPr>
              <w:spacing w:before="39" w:after="20"/>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En el Portal del SAT:</w:t>
            </w:r>
          </w:p>
          <w:p w14:paraId="4BF30691" w14:textId="77777777" w:rsidR="00233B2A" w:rsidRPr="00DC12A5" w:rsidRDefault="00233B2A" w:rsidP="002C41C8">
            <w:pPr>
              <w:spacing w:before="39" w:after="20"/>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https://www.sat.gob.mx/aplicacion/50409/presenta-tu-queja-o-denuncia</w:t>
            </w:r>
          </w:p>
          <w:p w14:paraId="454FBD92" w14:textId="77777777" w:rsidR="00233B2A" w:rsidRPr="00DC12A5" w:rsidRDefault="00233B2A" w:rsidP="002C41C8">
            <w:pPr>
              <w:spacing w:before="39" w:after="20"/>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Teléfonos rojos ubicados en las oficinas del SAT.</w:t>
            </w:r>
          </w:p>
        </w:tc>
      </w:tr>
      <w:tr w:rsidR="00233B2A" w:rsidRPr="00DC12A5" w14:paraId="29D27ACC" w14:textId="77777777" w:rsidTr="002C41C8">
        <w:trPr>
          <w:trHeight w:val="20"/>
        </w:trPr>
        <w:tc>
          <w:tcPr>
            <w:tcW w:w="5000" w:type="pct"/>
            <w:gridSpan w:val="8"/>
            <w:shd w:val="clear" w:color="auto" w:fill="A6A6A6"/>
          </w:tcPr>
          <w:p w14:paraId="6A646DBA" w14:textId="77777777" w:rsidR="00233B2A" w:rsidRPr="00DC12A5" w:rsidRDefault="00233B2A" w:rsidP="002C41C8">
            <w:pPr>
              <w:spacing w:before="40" w:after="20"/>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59F2057D" w14:textId="77777777" w:rsidTr="002C41C8">
        <w:trPr>
          <w:trHeight w:val="20"/>
        </w:trPr>
        <w:tc>
          <w:tcPr>
            <w:tcW w:w="5000" w:type="pct"/>
            <w:gridSpan w:val="8"/>
            <w:tcBorders>
              <w:bottom w:val="single" w:sz="6" w:space="0" w:color="auto"/>
            </w:tcBorders>
            <w:shd w:val="clear" w:color="auto" w:fill="FFFFFF"/>
          </w:tcPr>
          <w:p w14:paraId="0ABDB21D" w14:textId="77777777" w:rsidR="00233B2A" w:rsidRPr="00DC12A5" w:rsidRDefault="00233B2A" w:rsidP="002C41C8">
            <w:pPr>
              <w:spacing w:before="40" w:after="2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Los gastos de la destrucción correrán a cargo del interesado.</w:t>
            </w:r>
          </w:p>
          <w:p w14:paraId="2A66B962" w14:textId="77777777" w:rsidR="00233B2A" w:rsidRPr="00DC12A5" w:rsidRDefault="00233B2A" w:rsidP="002C41C8">
            <w:pPr>
              <w:spacing w:before="40" w:after="2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Cuando se obtenga autorización para la destrucción de los restos de la mercancía accidentada, dicha destrucción se deberá realizar conforme al siguiente procedimiento:</w:t>
            </w:r>
          </w:p>
          <w:p w14:paraId="41E2BCF1" w14:textId="77777777" w:rsidR="00233B2A" w:rsidRPr="00DC12A5" w:rsidRDefault="00233B2A" w:rsidP="002C41C8">
            <w:pPr>
              <w:spacing w:before="40" w:after="20"/>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Presenta aviso a la autoridad aduanera, cuando menos treinta días antes de la fecha de destrucción. Las destrucciones se deberán efectuar, previa autorización de la ACAJACE en el lugar señalado en el aviso, en día y horas hábiles, se encuentre o no presente la autoridad aduanera.</w:t>
            </w:r>
          </w:p>
          <w:p w14:paraId="3277494F" w14:textId="77777777" w:rsidR="00233B2A" w:rsidRPr="00DC12A5" w:rsidRDefault="00233B2A" w:rsidP="002C41C8">
            <w:pPr>
              <w:spacing w:before="40" w:after="20"/>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 xml:space="preserve">Levanta un acta de hechos en la que se hará constar la cantidad, peso o volumen de los restos, descripción del proceso de destrucción, así como los pedimentos de importación con los que se hubieran introducido las </w:t>
            </w:r>
            <w:r w:rsidRPr="00DC12A5">
              <w:rPr>
                <w:rFonts w:ascii="Arial" w:hAnsi="Arial" w:cs="Arial"/>
                <w:sz w:val="16"/>
                <w:szCs w:val="16"/>
                <w:lang w:eastAsia="es-MX"/>
              </w:rPr>
              <w:lastRenderedPageBreak/>
              <w:t>mercancías al territorio nacional. mismos que deberán coincidir con la autorización expedida por la ACAJACE. Dicha acta será levantada por la autoridad aduanera y, en su ausencia, por el importador.</w:t>
            </w:r>
          </w:p>
          <w:p w14:paraId="25443AC9" w14:textId="77777777" w:rsidR="00233B2A" w:rsidRPr="00DC12A5" w:rsidRDefault="00233B2A" w:rsidP="002C41C8">
            <w:pPr>
              <w:spacing w:before="40" w:after="20"/>
              <w:ind w:left="864" w:hanging="432"/>
              <w:jc w:val="both"/>
              <w:rPr>
                <w:rFonts w:ascii="Arial" w:hAnsi="Arial" w:cs="Arial"/>
                <w:sz w:val="16"/>
                <w:szCs w:val="16"/>
                <w:lang w:eastAsia="es-MX"/>
              </w:rPr>
            </w:pPr>
            <w:r w:rsidRPr="00DC12A5">
              <w:rPr>
                <w:rFonts w:ascii="Arial" w:hAnsi="Arial" w:cs="Arial"/>
                <w:sz w:val="16"/>
                <w:szCs w:val="16"/>
                <w:lang w:eastAsia="es-MX"/>
              </w:rPr>
              <w:t>c)</w:t>
            </w:r>
            <w:r w:rsidRPr="00DC12A5">
              <w:rPr>
                <w:rFonts w:ascii="Arial" w:hAnsi="Arial" w:cs="Arial"/>
                <w:sz w:val="16"/>
                <w:szCs w:val="16"/>
                <w:lang w:eastAsia="es-MX"/>
              </w:rPr>
              <w:tab/>
              <w:t>Registrar la destrucción de los restos en la contabilidad del ejercicio en que se efectúa y conservarla por el plazo que señala el CFF.</w:t>
            </w:r>
          </w:p>
          <w:p w14:paraId="458FF7C0" w14:textId="77777777" w:rsidR="00233B2A" w:rsidRPr="00DC12A5" w:rsidRDefault="00233B2A" w:rsidP="002C41C8">
            <w:pPr>
              <w:spacing w:before="40" w:after="20"/>
              <w:ind w:left="864" w:hanging="432"/>
              <w:jc w:val="both"/>
              <w:rPr>
                <w:rFonts w:ascii="Arial" w:hAnsi="Arial" w:cs="Arial"/>
                <w:sz w:val="16"/>
                <w:szCs w:val="16"/>
                <w:lang w:eastAsia="es-MX"/>
              </w:rPr>
            </w:pPr>
            <w:r w:rsidRPr="00DC12A5">
              <w:rPr>
                <w:rFonts w:ascii="Arial" w:hAnsi="Arial" w:cs="Arial"/>
                <w:sz w:val="16"/>
                <w:szCs w:val="16"/>
                <w:lang w:eastAsia="es-MX"/>
              </w:rPr>
              <w:t>d)</w:t>
            </w:r>
            <w:r w:rsidRPr="00DC12A5">
              <w:rPr>
                <w:rFonts w:ascii="Arial" w:hAnsi="Arial" w:cs="Arial"/>
                <w:sz w:val="16"/>
                <w:szCs w:val="16"/>
                <w:lang w:eastAsia="es-MX"/>
              </w:rPr>
              <w:tab/>
              <w:t>Se permitirá la destrucción de los restos en todos los casos, excepto cuando se trate de sustancias tóxicas o peligrosas y materiales peligrosos o nocivos, para la salud, seguridad pública, medio ambiente, flora o fauna, sanidad e inocuidad agroalimentaria, en cuyo caso se requerirá de autorización previa de la autoridad competente.</w:t>
            </w:r>
          </w:p>
          <w:p w14:paraId="3F206C92" w14:textId="77777777" w:rsidR="00233B2A" w:rsidRPr="00DC12A5" w:rsidRDefault="00233B2A" w:rsidP="002C41C8">
            <w:pPr>
              <w:spacing w:before="40" w:after="20"/>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El plazo máximo para que el SAT resuelva el trámite se computará a partir del cumplimiento de la totalidad de los requisitos y condiciones establecidos en la presente ficha de trámite.</w:t>
            </w:r>
          </w:p>
        </w:tc>
      </w:tr>
      <w:tr w:rsidR="00233B2A" w:rsidRPr="00DC12A5" w14:paraId="2E952937" w14:textId="77777777" w:rsidTr="002C41C8">
        <w:trPr>
          <w:trHeight w:val="20"/>
        </w:trPr>
        <w:tc>
          <w:tcPr>
            <w:tcW w:w="5000" w:type="pct"/>
            <w:gridSpan w:val="8"/>
            <w:shd w:val="clear" w:color="auto" w:fill="A6A6A6"/>
          </w:tcPr>
          <w:p w14:paraId="34C96E31" w14:textId="77777777" w:rsidR="00233B2A" w:rsidRPr="00DC12A5" w:rsidRDefault="00233B2A" w:rsidP="002C41C8">
            <w:pPr>
              <w:spacing w:before="40" w:after="20"/>
              <w:jc w:val="center"/>
              <w:rPr>
                <w:rFonts w:ascii="Arial" w:hAnsi="Arial" w:cs="Arial"/>
                <w:b/>
                <w:sz w:val="16"/>
                <w:szCs w:val="16"/>
                <w:lang w:eastAsia="es-MX"/>
              </w:rPr>
            </w:pPr>
            <w:r w:rsidRPr="00DC12A5">
              <w:rPr>
                <w:rFonts w:ascii="Arial" w:hAnsi="Arial" w:cs="Arial"/>
                <w:b/>
                <w:sz w:val="16"/>
                <w:szCs w:val="16"/>
                <w:lang w:eastAsia="es-MX"/>
              </w:rPr>
              <w:lastRenderedPageBreak/>
              <w:t>Fundamento jurídico</w:t>
            </w:r>
          </w:p>
        </w:tc>
      </w:tr>
      <w:tr w:rsidR="00233B2A" w:rsidRPr="00DC12A5" w14:paraId="5A577058" w14:textId="77777777" w:rsidTr="002C41C8">
        <w:trPr>
          <w:trHeight w:val="20"/>
        </w:trPr>
        <w:tc>
          <w:tcPr>
            <w:tcW w:w="5000" w:type="pct"/>
            <w:gridSpan w:val="8"/>
          </w:tcPr>
          <w:p w14:paraId="2B5AED89" w14:textId="77777777" w:rsidR="00233B2A" w:rsidRPr="00DC12A5" w:rsidRDefault="00233B2A" w:rsidP="002C41C8">
            <w:pPr>
              <w:spacing w:before="40" w:after="20"/>
              <w:jc w:val="both"/>
              <w:rPr>
                <w:rFonts w:ascii="Arial" w:hAnsi="Arial" w:cs="Arial"/>
                <w:sz w:val="16"/>
                <w:szCs w:val="16"/>
                <w:lang w:eastAsia="es-MX"/>
              </w:rPr>
            </w:pPr>
            <w:r w:rsidRPr="00DC12A5">
              <w:rPr>
                <w:rFonts w:ascii="Arial" w:hAnsi="Arial" w:cs="Arial"/>
                <w:sz w:val="16"/>
                <w:szCs w:val="16"/>
                <w:lang w:eastAsia="es-MX"/>
              </w:rPr>
              <w:t>Artículos 94 de la Ley, 17-K, 18, 18-A, 19, 32-D, 69, 69-B y 134, fracción I y III del CFF y 141 del Reglamento y las reglas 1.2.2. y 4.2.16. de las RGCE.</w:t>
            </w:r>
          </w:p>
        </w:tc>
      </w:tr>
    </w:tbl>
    <w:p w14:paraId="677DB60F"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81"/>
        <w:gridCol w:w="1327"/>
        <w:gridCol w:w="198"/>
        <w:gridCol w:w="1153"/>
        <w:gridCol w:w="1769"/>
        <w:gridCol w:w="623"/>
        <w:gridCol w:w="1975"/>
      </w:tblGrid>
      <w:tr w:rsidR="00233B2A" w:rsidRPr="00DC12A5" w14:paraId="0C6994DF" w14:textId="77777777" w:rsidTr="002C41C8">
        <w:trPr>
          <w:trHeight w:val="20"/>
        </w:trPr>
        <w:tc>
          <w:tcPr>
            <w:tcW w:w="5000" w:type="pct"/>
            <w:gridSpan w:val="7"/>
            <w:shd w:val="clear" w:color="auto" w:fill="A6A6A6"/>
            <w:noWrap/>
          </w:tcPr>
          <w:p w14:paraId="5CBE5256" w14:textId="77777777" w:rsidR="00233B2A" w:rsidRPr="00DC12A5" w:rsidRDefault="00233B2A" w:rsidP="002C41C8">
            <w:pPr>
              <w:spacing w:before="30" w:after="20"/>
              <w:jc w:val="both"/>
              <w:rPr>
                <w:rFonts w:ascii="Arial" w:hAnsi="Arial" w:cs="Arial"/>
                <w:b/>
                <w:sz w:val="16"/>
                <w:szCs w:val="16"/>
                <w:lang w:eastAsia="es-MX"/>
              </w:rPr>
            </w:pPr>
            <w:r w:rsidRPr="00DC12A5">
              <w:rPr>
                <w:rFonts w:ascii="Arial" w:hAnsi="Arial" w:cs="Arial"/>
                <w:b/>
                <w:sz w:val="16"/>
                <w:szCs w:val="16"/>
                <w:lang w:eastAsia="es-MX"/>
              </w:rPr>
              <w:t xml:space="preserve">99/LA Solicitud de autorización para el cambio de régimen de los restos de las mercancías importadas temporalmente, en depósito fiscal o en tránsito, que hayan sufrido un accidente en el territorio nacional. </w:t>
            </w:r>
          </w:p>
        </w:tc>
      </w:tr>
      <w:tr w:rsidR="00233B2A" w:rsidRPr="00DC12A5" w14:paraId="0907863C" w14:textId="77777777" w:rsidTr="002C41C8">
        <w:trPr>
          <w:trHeight w:val="20"/>
        </w:trPr>
        <w:tc>
          <w:tcPr>
            <w:tcW w:w="1009" w:type="pct"/>
            <w:vMerge w:val="restart"/>
          </w:tcPr>
          <w:p w14:paraId="4980EA81" w14:textId="1FFB8B8C" w:rsidR="00233B2A" w:rsidRPr="00DC12A5" w:rsidRDefault="00233B2A" w:rsidP="002C41C8">
            <w:pPr>
              <w:spacing w:before="30" w:after="20"/>
              <w:ind w:left="900" w:hanging="90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2EA8E8E8" wp14:editId="084A285F">
                  <wp:extent cx="95250" cy="95250"/>
                  <wp:effectExtent l="0" t="0" r="0" b="0"/>
                  <wp:docPr id="1643852318" name="Imagen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71B1393E" w14:textId="6FD0A874" w:rsidR="00233B2A" w:rsidRPr="00DC12A5" w:rsidRDefault="00233B2A" w:rsidP="002C41C8">
            <w:pPr>
              <w:spacing w:before="30" w:after="20"/>
              <w:ind w:left="900" w:hanging="90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20FBD7BC" wp14:editId="3B16ABFC">
                  <wp:extent cx="95250" cy="95250"/>
                  <wp:effectExtent l="0" t="0" r="0" b="0"/>
                  <wp:docPr id="893668734" name="Imagen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872" w:type="pct"/>
            <w:gridSpan w:val="5"/>
            <w:shd w:val="clear" w:color="auto" w:fill="C0C0C0"/>
          </w:tcPr>
          <w:p w14:paraId="36EDEC52" w14:textId="77777777" w:rsidR="00233B2A" w:rsidRPr="00DC12A5" w:rsidRDefault="00233B2A" w:rsidP="002C41C8">
            <w:pPr>
              <w:spacing w:before="30" w:after="20"/>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119" w:type="pct"/>
            <w:shd w:val="clear" w:color="auto" w:fill="C0C0C0"/>
          </w:tcPr>
          <w:p w14:paraId="608FD5BC" w14:textId="77777777" w:rsidR="00233B2A" w:rsidRPr="00DC12A5" w:rsidRDefault="00233B2A" w:rsidP="002C41C8">
            <w:pPr>
              <w:spacing w:before="30" w:after="20"/>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767BC4DE" w14:textId="77777777" w:rsidTr="002C41C8">
        <w:trPr>
          <w:trHeight w:val="20"/>
        </w:trPr>
        <w:tc>
          <w:tcPr>
            <w:tcW w:w="1009" w:type="pct"/>
            <w:vMerge/>
          </w:tcPr>
          <w:p w14:paraId="00B565B8" w14:textId="77777777" w:rsidR="00233B2A" w:rsidRPr="00DC12A5" w:rsidRDefault="00233B2A" w:rsidP="002C41C8">
            <w:pPr>
              <w:spacing w:before="30" w:after="20"/>
              <w:jc w:val="both"/>
              <w:rPr>
                <w:rFonts w:ascii="Arial" w:hAnsi="Arial" w:cs="Arial"/>
                <w:noProof/>
                <w:sz w:val="16"/>
                <w:szCs w:val="16"/>
                <w:lang w:eastAsia="es-MX"/>
              </w:rPr>
            </w:pPr>
          </w:p>
        </w:tc>
        <w:tc>
          <w:tcPr>
            <w:tcW w:w="2872" w:type="pct"/>
            <w:gridSpan w:val="5"/>
            <w:vMerge w:val="restart"/>
          </w:tcPr>
          <w:p w14:paraId="4A0C06FB" w14:textId="77777777" w:rsidR="00233B2A" w:rsidRPr="00DC12A5" w:rsidRDefault="00233B2A" w:rsidP="002C41C8">
            <w:pPr>
              <w:spacing w:before="30" w:after="20"/>
              <w:jc w:val="both"/>
              <w:rPr>
                <w:rFonts w:ascii="Arial" w:hAnsi="Arial" w:cs="Arial"/>
                <w:sz w:val="16"/>
                <w:szCs w:val="16"/>
                <w:lang w:eastAsia="es-MX"/>
              </w:rPr>
            </w:pPr>
            <w:r w:rsidRPr="00DC12A5">
              <w:rPr>
                <w:rFonts w:ascii="Arial" w:hAnsi="Arial" w:cs="Arial"/>
                <w:sz w:val="16"/>
                <w:szCs w:val="16"/>
                <w:lang w:eastAsia="es-MX"/>
              </w:rPr>
              <w:t>Presenta la solicitud de autorización para cambiar de régimen los restos de mercancía importada temporalmente; en traslado hacia el almacén general de depósito para su depósito fiscal o en tránsito, que haya sufrido un accidente.</w:t>
            </w:r>
          </w:p>
        </w:tc>
        <w:tc>
          <w:tcPr>
            <w:tcW w:w="1119" w:type="pct"/>
          </w:tcPr>
          <w:p w14:paraId="4A749B6F" w14:textId="2AE9EDA1" w:rsidR="00233B2A" w:rsidRPr="00DC12A5" w:rsidRDefault="00233B2A" w:rsidP="002C41C8">
            <w:pPr>
              <w:spacing w:before="30" w:after="2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78901DC3" wp14:editId="3310E9E6">
                  <wp:extent cx="95250" cy="95250"/>
                  <wp:effectExtent l="0" t="0" r="0" b="0"/>
                  <wp:docPr id="109303612" name="Imagen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44293AEC" w14:textId="77777777" w:rsidTr="002C41C8">
        <w:trPr>
          <w:trHeight w:val="20"/>
        </w:trPr>
        <w:tc>
          <w:tcPr>
            <w:tcW w:w="1009" w:type="pct"/>
            <w:vMerge/>
          </w:tcPr>
          <w:p w14:paraId="053C66CC" w14:textId="77777777" w:rsidR="00233B2A" w:rsidRPr="00DC12A5" w:rsidRDefault="00233B2A" w:rsidP="002C41C8">
            <w:pPr>
              <w:spacing w:before="30" w:after="20"/>
              <w:jc w:val="both"/>
              <w:rPr>
                <w:rFonts w:ascii="Arial" w:hAnsi="Arial" w:cs="Arial"/>
                <w:noProof/>
                <w:sz w:val="16"/>
                <w:szCs w:val="16"/>
                <w:lang w:eastAsia="es-MX"/>
              </w:rPr>
            </w:pPr>
          </w:p>
        </w:tc>
        <w:tc>
          <w:tcPr>
            <w:tcW w:w="2872" w:type="pct"/>
            <w:gridSpan w:val="5"/>
            <w:vMerge/>
          </w:tcPr>
          <w:p w14:paraId="7940542E" w14:textId="77777777" w:rsidR="00233B2A" w:rsidRPr="00DC12A5" w:rsidRDefault="00233B2A" w:rsidP="002C41C8">
            <w:pPr>
              <w:spacing w:before="30" w:after="20"/>
              <w:jc w:val="both"/>
              <w:rPr>
                <w:rFonts w:ascii="Arial" w:hAnsi="Arial" w:cs="Arial"/>
                <w:b/>
                <w:sz w:val="16"/>
                <w:szCs w:val="16"/>
                <w:lang w:eastAsia="es-MX"/>
              </w:rPr>
            </w:pPr>
          </w:p>
        </w:tc>
        <w:tc>
          <w:tcPr>
            <w:tcW w:w="1119" w:type="pct"/>
          </w:tcPr>
          <w:p w14:paraId="33EA7221" w14:textId="76C6579C" w:rsidR="00233B2A" w:rsidRPr="00DC12A5" w:rsidRDefault="00233B2A" w:rsidP="002C41C8">
            <w:pPr>
              <w:spacing w:before="30" w:after="2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4BD2B335" wp14:editId="0CA37B85">
                  <wp:extent cx="95250" cy="95250"/>
                  <wp:effectExtent l="0" t="0" r="0" b="0"/>
                  <wp:docPr id="1883060071" name="Imagen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w:t>
            </w:r>
          </w:p>
        </w:tc>
      </w:tr>
      <w:tr w:rsidR="00233B2A" w:rsidRPr="00DC12A5" w14:paraId="0B0A369B" w14:textId="77777777" w:rsidTr="002C41C8">
        <w:trPr>
          <w:trHeight w:val="20"/>
        </w:trPr>
        <w:tc>
          <w:tcPr>
            <w:tcW w:w="2526" w:type="pct"/>
            <w:gridSpan w:val="4"/>
            <w:shd w:val="clear" w:color="auto" w:fill="C0C0C0"/>
          </w:tcPr>
          <w:p w14:paraId="7CC64EE4" w14:textId="77777777" w:rsidR="00233B2A" w:rsidRPr="00DC12A5" w:rsidRDefault="00233B2A" w:rsidP="002C41C8">
            <w:pPr>
              <w:spacing w:before="30" w:after="20"/>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474" w:type="pct"/>
            <w:gridSpan w:val="3"/>
            <w:shd w:val="clear" w:color="auto" w:fill="C0C0C0"/>
          </w:tcPr>
          <w:p w14:paraId="5ECD74E4" w14:textId="77777777" w:rsidR="00233B2A" w:rsidRPr="00DC12A5" w:rsidRDefault="00233B2A" w:rsidP="002C41C8">
            <w:pPr>
              <w:spacing w:before="30" w:after="20"/>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6B88E4A7" w14:textId="77777777" w:rsidTr="002C41C8">
        <w:trPr>
          <w:trHeight w:val="20"/>
        </w:trPr>
        <w:tc>
          <w:tcPr>
            <w:tcW w:w="2526" w:type="pct"/>
            <w:gridSpan w:val="4"/>
            <w:shd w:val="clear" w:color="auto" w:fill="FFFFFF"/>
          </w:tcPr>
          <w:p w14:paraId="21DDA1BE" w14:textId="77777777" w:rsidR="00233B2A" w:rsidRPr="00DC12A5" w:rsidRDefault="00233B2A" w:rsidP="002C41C8">
            <w:pPr>
              <w:spacing w:before="30" w:after="20"/>
              <w:jc w:val="both"/>
              <w:rPr>
                <w:rFonts w:ascii="Arial" w:hAnsi="Arial" w:cs="Arial"/>
                <w:sz w:val="16"/>
                <w:szCs w:val="16"/>
                <w:lang w:eastAsia="es-MX"/>
              </w:rPr>
            </w:pPr>
            <w:r w:rsidRPr="00DC12A5">
              <w:rPr>
                <w:rFonts w:ascii="Arial" w:hAnsi="Arial" w:cs="Arial"/>
                <w:sz w:val="16"/>
                <w:szCs w:val="16"/>
                <w:lang w:eastAsia="es-MX"/>
              </w:rPr>
              <w:t>Personas físicas o morales que hayan introducido mercancía bajo los regímenes de importación temporal, de depósito fiscal o de tránsito y que hayan sufrido un accidente en el territorio nacional.</w:t>
            </w:r>
          </w:p>
        </w:tc>
        <w:tc>
          <w:tcPr>
            <w:tcW w:w="2474" w:type="pct"/>
            <w:gridSpan w:val="3"/>
            <w:shd w:val="clear" w:color="auto" w:fill="FFFFFF"/>
          </w:tcPr>
          <w:p w14:paraId="4E92A9CC" w14:textId="77777777" w:rsidR="00233B2A" w:rsidRPr="00DC12A5" w:rsidRDefault="00233B2A" w:rsidP="002C41C8">
            <w:pPr>
              <w:spacing w:before="30" w:after="20"/>
              <w:jc w:val="both"/>
              <w:rPr>
                <w:rFonts w:ascii="Arial" w:hAnsi="Arial" w:cs="Arial"/>
                <w:sz w:val="16"/>
                <w:szCs w:val="16"/>
                <w:lang w:eastAsia="es-MX"/>
              </w:rPr>
            </w:pPr>
            <w:r w:rsidRPr="00DC12A5">
              <w:rPr>
                <w:rFonts w:ascii="Arial" w:hAnsi="Arial" w:cs="Arial"/>
                <w:sz w:val="16"/>
                <w:szCs w:val="16"/>
                <w:lang w:eastAsia="es-MX"/>
              </w:rPr>
              <w:t>Antes del vencimiento del plazo de permanencia en territorio nacional de las mercancías.</w:t>
            </w:r>
          </w:p>
        </w:tc>
      </w:tr>
      <w:tr w:rsidR="00233B2A" w:rsidRPr="00DC12A5" w14:paraId="52C96D9E" w14:textId="77777777" w:rsidTr="002C41C8">
        <w:trPr>
          <w:trHeight w:val="20"/>
        </w:trPr>
        <w:tc>
          <w:tcPr>
            <w:tcW w:w="1873" w:type="pct"/>
            <w:gridSpan w:val="3"/>
            <w:tcBorders>
              <w:bottom w:val="single" w:sz="6" w:space="0" w:color="auto"/>
            </w:tcBorders>
            <w:shd w:val="clear" w:color="auto" w:fill="C0C0C0"/>
          </w:tcPr>
          <w:p w14:paraId="7DB8C9EF" w14:textId="77777777" w:rsidR="00233B2A" w:rsidRPr="00DC12A5" w:rsidRDefault="00233B2A" w:rsidP="002C41C8">
            <w:pPr>
              <w:spacing w:before="30" w:after="20"/>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27" w:type="pct"/>
            <w:gridSpan w:val="4"/>
            <w:tcBorders>
              <w:bottom w:val="single" w:sz="6" w:space="0" w:color="auto"/>
            </w:tcBorders>
          </w:tcPr>
          <w:p w14:paraId="3527CBFD" w14:textId="77777777" w:rsidR="00233B2A" w:rsidRPr="00DC12A5" w:rsidRDefault="00233B2A" w:rsidP="002C41C8">
            <w:pPr>
              <w:spacing w:before="30" w:after="20"/>
              <w:jc w:val="both"/>
              <w:rPr>
                <w:rFonts w:ascii="Arial" w:hAnsi="Arial" w:cs="Arial"/>
                <w:noProof/>
                <w:sz w:val="16"/>
                <w:szCs w:val="16"/>
                <w:lang w:eastAsia="es-MX"/>
              </w:rPr>
            </w:pPr>
            <w:r w:rsidRPr="00DC12A5">
              <w:rPr>
                <w:rFonts w:ascii="Arial" w:hAnsi="Arial" w:cs="Arial"/>
                <w:sz w:val="16"/>
                <w:szCs w:val="16"/>
                <w:lang w:eastAsia="es-MX"/>
              </w:rPr>
              <w:t>Ante</w:t>
            </w:r>
            <w:r w:rsidRPr="00DC12A5">
              <w:rPr>
                <w:rFonts w:ascii="Arial" w:hAnsi="Arial" w:cs="Arial"/>
                <w:noProof/>
                <w:sz w:val="16"/>
                <w:szCs w:val="16"/>
                <w:lang w:eastAsia="es-MX"/>
              </w:rPr>
              <w:t xml:space="preserve"> </w:t>
            </w:r>
            <w:r w:rsidRPr="00DC12A5">
              <w:rPr>
                <w:rFonts w:ascii="Arial" w:hAnsi="Arial" w:cs="Arial"/>
                <w:sz w:val="16"/>
                <w:szCs w:val="16"/>
                <w:lang w:eastAsia="es-MX"/>
              </w:rPr>
              <w:t>la oficialía de partes de la ACAJACE, ubicada en Avenida Hidalgo número 77, colonia Guerrero, Alcaldía Cuauhtémoc, código postal 06300, Ciudad de México, en un horario de atención de lunes a viernes de 8:00 a 14:30 horas.</w:t>
            </w:r>
          </w:p>
        </w:tc>
      </w:tr>
      <w:tr w:rsidR="00233B2A" w:rsidRPr="00DC12A5" w14:paraId="6F435074" w14:textId="77777777" w:rsidTr="002C41C8">
        <w:trPr>
          <w:trHeight w:val="20"/>
        </w:trPr>
        <w:tc>
          <w:tcPr>
            <w:tcW w:w="5000" w:type="pct"/>
            <w:gridSpan w:val="7"/>
            <w:shd w:val="clear" w:color="auto" w:fill="A6A6A6"/>
          </w:tcPr>
          <w:p w14:paraId="147F35E5" w14:textId="77777777" w:rsidR="00233B2A" w:rsidRPr="00DC12A5" w:rsidRDefault="00233B2A" w:rsidP="002C41C8">
            <w:pPr>
              <w:spacing w:before="30" w:after="20"/>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35460F8B" w14:textId="77777777" w:rsidTr="002C41C8">
        <w:trPr>
          <w:trHeight w:val="20"/>
        </w:trPr>
        <w:tc>
          <w:tcPr>
            <w:tcW w:w="5000" w:type="pct"/>
            <w:gridSpan w:val="7"/>
            <w:shd w:val="clear" w:color="auto" w:fill="C0C0C0"/>
          </w:tcPr>
          <w:p w14:paraId="0472702D" w14:textId="77777777" w:rsidR="00233B2A" w:rsidRPr="00DC12A5" w:rsidRDefault="00233B2A" w:rsidP="002C41C8">
            <w:pPr>
              <w:spacing w:before="30" w:after="20"/>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70C48AEC" w14:textId="77777777" w:rsidTr="002C41C8">
        <w:trPr>
          <w:trHeight w:val="20"/>
        </w:trPr>
        <w:tc>
          <w:tcPr>
            <w:tcW w:w="5000" w:type="pct"/>
            <w:gridSpan w:val="7"/>
          </w:tcPr>
          <w:p w14:paraId="5BCF0CE1" w14:textId="77777777" w:rsidR="00233B2A" w:rsidRPr="00DC12A5" w:rsidRDefault="00233B2A" w:rsidP="002C41C8">
            <w:pPr>
              <w:spacing w:before="30" w:after="20"/>
              <w:ind w:left="432" w:hanging="432"/>
              <w:jc w:val="both"/>
              <w:rPr>
                <w:rFonts w:ascii="Arial" w:hAnsi="Arial" w:cs="Arial"/>
                <w:sz w:val="16"/>
                <w:szCs w:val="16"/>
                <w:lang w:eastAsia="es-MX"/>
              </w:rPr>
            </w:pPr>
            <w:r w:rsidRPr="00DC12A5">
              <w:rPr>
                <w:rFonts w:ascii="Arial" w:hAnsi="Arial" w:cs="Arial"/>
                <w:noProof/>
                <w:sz w:val="16"/>
                <w:szCs w:val="16"/>
                <w:lang w:eastAsia="es-MX"/>
              </w:rPr>
              <w:t>I</w:t>
            </w:r>
            <w:r w:rsidRPr="00DC12A5">
              <w:rPr>
                <w:rFonts w:ascii="Arial" w:hAnsi="Arial" w:cs="Arial"/>
                <w:sz w:val="16"/>
                <w:szCs w:val="16"/>
                <w:lang w:eastAsia="es-MX"/>
              </w:rPr>
              <w:t>.</w:t>
            </w:r>
            <w:r w:rsidRPr="00DC12A5">
              <w:rPr>
                <w:rFonts w:ascii="Arial" w:hAnsi="Arial" w:cs="Arial"/>
                <w:sz w:val="16"/>
                <w:szCs w:val="16"/>
                <w:lang w:eastAsia="es-MX"/>
              </w:rPr>
              <w:tab/>
              <w:t>Acude con la documentación del trámite ante la oficialía de partes de la autoridad mencionada en el apartado anterior.</w:t>
            </w:r>
          </w:p>
          <w:p w14:paraId="312DF539" w14:textId="77777777" w:rsidR="00233B2A" w:rsidRPr="00DC12A5" w:rsidRDefault="00233B2A" w:rsidP="002C41C8">
            <w:pPr>
              <w:spacing w:before="30" w:after="20"/>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Entrega la documentación a la autoridad encargada del trámite.</w:t>
            </w:r>
          </w:p>
          <w:p w14:paraId="4B254B3F" w14:textId="77777777" w:rsidR="00233B2A" w:rsidRPr="00DC12A5" w:rsidRDefault="00233B2A" w:rsidP="002C41C8">
            <w:pPr>
              <w:spacing w:before="30" w:after="20"/>
              <w:ind w:left="432" w:hanging="432"/>
              <w:jc w:val="both"/>
              <w:rPr>
                <w:rFonts w:ascii="Arial" w:hAnsi="Arial" w:cs="Arial"/>
                <w:noProof/>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Recibe y conserva</w:t>
            </w:r>
            <w:r w:rsidRPr="00DC12A5">
              <w:rPr>
                <w:rFonts w:ascii="Arial" w:hAnsi="Arial" w:cs="Arial"/>
                <w:noProof/>
                <w:sz w:val="16"/>
                <w:szCs w:val="16"/>
                <w:lang w:eastAsia="es-MX"/>
              </w:rPr>
              <w:t xml:space="preserve"> el escrito libre sellado, como acuse de recibo.</w:t>
            </w:r>
          </w:p>
        </w:tc>
      </w:tr>
      <w:tr w:rsidR="00233B2A" w:rsidRPr="00DC12A5" w14:paraId="41FFA050" w14:textId="77777777" w:rsidTr="002C41C8">
        <w:trPr>
          <w:trHeight w:val="20"/>
        </w:trPr>
        <w:tc>
          <w:tcPr>
            <w:tcW w:w="5000" w:type="pct"/>
            <w:gridSpan w:val="7"/>
            <w:shd w:val="clear" w:color="auto" w:fill="C0C0C0"/>
          </w:tcPr>
          <w:p w14:paraId="3F12742C" w14:textId="77777777" w:rsidR="00233B2A" w:rsidRPr="00DC12A5" w:rsidRDefault="00233B2A" w:rsidP="002C41C8">
            <w:pPr>
              <w:spacing w:before="30" w:after="20"/>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5F6BE6E0" w14:textId="77777777" w:rsidTr="002C41C8">
        <w:trPr>
          <w:trHeight w:val="20"/>
        </w:trPr>
        <w:tc>
          <w:tcPr>
            <w:tcW w:w="5000" w:type="pct"/>
            <w:gridSpan w:val="7"/>
            <w:tcBorders>
              <w:bottom w:val="single" w:sz="6" w:space="0" w:color="auto"/>
            </w:tcBorders>
            <w:shd w:val="clear" w:color="auto" w:fill="FFFFFF"/>
          </w:tcPr>
          <w:p w14:paraId="06B5FF39" w14:textId="77777777" w:rsidR="00233B2A" w:rsidRPr="00DC12A5" w:rsidRDefault="00233B2A" w:rsidP="002C41C8">
            <w:pPr>
              <w:spacing w:before="30" w:after="20"/>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Escrito libre, el cual deberás presentar con la siguiente documentación:</w:t>
            </w:r>
          </w:p>
          <w:p w14:paraId="0F0CDF3D" w14:textId="77777777" w:rsidR="00233B2A" w:rsidRPr="00DC12A5" w:rsidRDefault="00233B2A" w:rsidP="002C41C8">
            <w:pPr>
              <w:spacing w:before="30" w:after="20"/>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Copia certificada del instrumento notarial, del cual se desprenda que la persona que firma la solicitud, se encuentra facultada para llevar a cabo los trámites correspondientes ante la Autoridad respectiva.</w:t>
            </w:r>
          </w:p>
          <w:p w14:paraId="7BDCDD1B" w14:textId="77777777" w:rsidR="00233B2A" w:rsidRPr="00DC12A5" w:rsidRDefault="00233B2A" w:rsidP="002C41C8">
            <w:pPr>
              <w:spacing w:before="30" w:after="20"/>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Copia de la identificación oficial del solicitante.</w:t>
            </w:r>
          </w:p>
          <w:p w14:paraId="631B4C9E" w14:textId="77777777" w:rsidR="00233B2A" w:rsidRPr="00DC12A5" w:rsidRDefault="00233B2A" w:rsidP="002C41C8">
            <w:pPr>
              <w:spacing w:before="30" w:after="20"/>
              <w:ind w:left="864" w:hanging="432"/>
              <w:jc w:val="both"/>
              <w:rPr>
                <w:rFonts w:ascii="Arial" w:hAnsi="Arial" w:cs="Arial"/>
                <w:sz w:val="16"/>
                <w:szCs w:val="16"/>
                <w:lang w:eastAsia="es-MX"/>
              </w:rPr>
            </w:pPr>
            <w:r w:rsidRPr="00DC12A5">
              <w:rPr>
                <w:rFonts w:ascii="Arial" w:hAnsi="Arial" w:cs="Arial"/>
                <w:sz w:val="16"/>
                <w:szCs w:val="16"/>
                <w:lang w:eastAsia="es-MX"/>
              </w:rPr>
              <w:t>c)</w:t>
            </w:r>
            <w:r w:rsidRPr="00DC12A5">
              <w:rPr>
                <w:rFonts w:ascii="Arial" w:hAnsi="Arial" w:cs="Arial"/>
                <w:sz w:val="16"/>
                <w:szCs w:val="16"/>
                <w:lang w:eastAsia="es-MX"/>
              </w:rPr>
              <w:tab/>
              <w:t>Copia de la documentación aduanera que ampare el régimen al que fue destinada la mercancía, ya sea de importación temporal, en tránsito o depósito fiscal.</w:t>
            </w:r>
          </w:p>
          <w:p w14:paraId="29573453" w14:textId="77777777" w:rsidR="00233B2A" w:rsidRPr="00DC12A5" w:rsidRDefault="00233B2A" w:rsidP="002C41C8">
            <w:pPr>
              <w:spacing w:before="30" w:after="20"/>
              <w:ind w:left="864" w:hanging="432"/>
              <w:jc w:val="both"/>
              <w:rPr>
                <w:rFonts w:ascii="Arial" w:hAnsi="Arial" w:cs="Arial"/>
                <w:sz w:val="16"/>
                <w:szCs w:val="16"/>
                <w:lang w:eastAsia="es-MX"/>
              </w:rPr>
            </w:pPr>
            <w:r w:rsidRPr="00DC12A5">
              <w:rPr>
                <w:rFonts w:ascii="Arial" w:hAnsi="Arial" w:cs="Arial"/>
                <w:sz w:val="16"/>
                <w:szCs w:val="16"/>
                <w:lang w:eastAsia="es-MX"/>
              </w:rPr>
              <w:t>d)</w:t>
            </w:r>
            <w:r w:rsidRPr="00DC12A5">
              <w:rPr>
                <w:rFonts w:ascii="Arial" w:hAnsi="Arial" w:cs="Arial"/>
                <w:sz w:val="16"/>
                <w:szCs w:val="16"/>
                <w:lang w:eastAsia="es-MX"/>
              </w:rPr>
              <w:tab/>
              <w:t>Copia del acta de hechos o de la documentación emitida por la autoridad competente que acredite de manera fehaciente el accidente y sus afectaciones sobre la mercancía.</w:t>
            </w:r>
          </w:p>
          <w:p w14:paraId="117F0F59" w14:textId="77777777" w:rsidR="00233B2A" w:rsidRPr="00DC12A5" w:rsidRDefault="00233B2A" w:rsidP="002C41C8">
            <w:pPr>
              <w:spacing w:before="30" w:after="20"/>
              <w:ind w:left="864" w:hanging="432"/>
              <w:jc w:val="both"/>
              <w:rPr>
                <w:rFonts w:ascii="Arial" w:hAnsi="Arial" w:cs="Arial"/>
                <w:sz w:val="16"/>
                <w:szCs w:val="16"/>
                <w:lang w:eastAsia="es-MX"/>
              </w:rPr>
            </w:pPr>
            <w:r w:rsidRPr="00DC12A5">
              <w:rPr>
                <w:rFonts w:ascii="Arial" w:hAnsi="Arial" w:cs="Arial"/>
                <w:sz w:val="16"/>
                <w:szCs w:val="16"/>
                <w:lang w:eastAsia="es-MX"/>
              </w:rPr>
              <w:t>e)</w:t>
            </w:r>
            <w:r w:rsidRPr="00DC12A5">
              <w:rPr>
                <w:rFonts w:ascii="Arial" w:hAnsi="Arial" w:cs="Arial"/>
                <w:sz w:val="16"/>
                <w:szCs w:val="16"/>
                <w:lang w:eastAsia="es-MX"/>
              </w:rPr>
              <w:tab/>
              <w:t>Copia del acuse del aviso del accidente que se haya dado a la autoridad aduanera en un plazo no mayor a quince días contados a partir del día siguiente al del accidente.</w:t>
            </w:r>
          </w:p>
          <w:p w14:paraId="527C8FD7" w14:textId="77777777" w:rsidR="00233B2A" w:rsidRPr="00DC12A5" w:rsidRDefault="00233B2A" w:rsidP="002C41C8">
            <w:pPr>
              <w:spacing w:before="30" w:after="20"/>
              <w:ind w:left="864" w:hanging="432"/>
              <w:jc w:val="both"/>
              <w:rPr>
                <w:rFonts w:ascii="Arial" w:hAnsi="Arial" w:cs="Arial"/>
                <w:sz w:val="16"/>
                <w:szCs w:val="16"/>
                <w:lang w:eastAsia="es-MX"/>
              </w:rPr>
            </w:pPr>
            <w:r w:rsidRPr="00DC12A5">
              <w:rPr>
                <w:rFonts w:ascii="Arial" w:hAnsi="Arial" w:cs="Arial"/>
                <w:sz w:val="16"/>
                <w:szCs w:val="16"/>
                <w:lang w:eastAsia="es-MX"/>
              </w:rPr>
              <w:t>f)</w:t>
            </w:r>
            <w:r w:rsidRPr="00DC12A5">
              <w:rPr>
                <w:rFonts w:ascii="Arial" w:hAnsi="Arial" w:cs="Arial"/>
                <w:sz w:val="16"/>
                <w:szCs w:val="16"/>
                <w:lang w:eastAsia="es-MX"/>
              </w:rPr>
              <w:tab/>
              <w:t>Copia del contrato o póliza de seguro de las mercancías.</w:t>
            </w:r>
          </w:p>
          <w:p w14:paraId="0FA70207" w14:textId="77777777" w:rsidR="00233B2A" w:rsidRPr="00DC12A5" w:rsidRDefault="00233B2A" w:rsidP="002C41C8">
            <w:pPr>
              <w:spacing w:before="30" w:after="20"/>
              <w:ind w:left="864" w:hanging="432"/>
              <w:jc w:val="both"/>
              <w:rPr>
                <w:rFonts w:ascii="Arial" w:hAnsi="Arial" w:cs="Arial"/>
                <w:sz w:val="16"/>
                <w:szCs w:val="16"/>
                <w:lang w:eastAsia="es-MX"/>
              </w:rPr>
            </w:pPr>
            <w:r w:rsidRPr="00DC12A5">
              <w:rPr>
                <w:rFonts w:ascii="Arial" w:hAnsi="Arial" w:cs="Arial"/>
                <w:sz w:val="16"/>
                <w:szCs w:val="16"/>
                <w:lang w:eastAsia="es-MX"/>
              </w:rPr>
              <w:t>g)</w:t>
            </w:r>
            <w:r w:rsidRPr="00DC12A5">
              <w:rPr>
                <w:rFonts w:ascii="Arial" w:hAnsi="Arial" w:cs="Arial"/>
                <w:sz w:val="16"/>
                <w:szCs w:val="16"/>
                <w:lang w:eastAsia="es-MX"/>
              </w:rPr>
              <w:tab/>
              <w:t>Copia del dictamen de la aseguradora donde se hagan constar los hechos del accidente.</w:t>
            </w:r>
          </w:p>
          <w:p w14:paraId="15056EA2" w14:textId="77777777" w:rsidR="00233B2A" w:rsidRPr="00DC12A5" w:rsidRDefault="00233B2A" w:rsidP="002C41C8">
            <w:pPr>
              <w:spacing w:before="30" w:after="20"/>
              <w:ind w:left="864" w:hanging="432"/>
              <w:jc w:val="both"/>
              <w:rPr>
                <w:rFonts w:ascii="Arial" w:hAnsi="Arial" w:cs="Arial"/>
                <w:sz w:val="16"/>
                <w:szCs w:val="16"/>
                <w:lang w:eastAsia="es-MX"/>
              </w:rPr>
            </w:pPr>
            <w:r w:rsidRPr="00DC12A5">
              <w:rPr>
                <w:rFonts w:ascii="Arial" w:hAnsi="Arial" w:cs="Arial"/>
                <w:sz w:val="16"/>
                <w:szCs w:val="16"/>
                <w:lang w:eastAsia="es-MX"/>
              </w:rPr>
              <w:t>h)</w:t>
            </w:r>
            <w:r w:rsidRPr="00DC12A5">
              <w:rPr>
                <w:rFonts w:ascii="Arial" w:hAnsi="Arial" w:cs="Arial"/>
                <w:sz w:val="16"/>
                <w:szCs w:val="16"/>
                <w:lang w:eastAsia="es-MX"/>
              </w:rPr>
              <w:tab/>
              <w:t>Listado de las mercancías accidentadas relacionadas con el pedimento o documentación aduanera correspondiente.</w:t>
            </w:r>
          </w:p>
          <w:p w14:paraId="0C71F726" w14:textId="77777777" w:rsidR="00233B2A" w:rsidRPr="00DC12A5" w:rsidRDefault="00233B2A" w:rsidP="002C41C8">
            <w:pPr>
              <w:spacing w:before="30" w:after="20"/>
              <w:ind w:left="864"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Copia del aviso de no arribo, presentado por el almacén general de depósito, en el caso de las mercancías destinadas al régimen de depósito fiscal.</w:t>
            </w:r>
          </w:p>
          <w:p w14:paraId="0B232C6C" w14:textId="77777777" w:rsidR="00233B2A" w:rsidRPr="00DC12A5" w:rsidRDefault="00233B2A" w:rsidP="002C41C8">
            <w:pPr>
              <w:spacing w:before="30" w:after="20"/>
              <w:ind w:left="864" w:hanging="432"/>
              <w:jc w:val="both"/>
              <w:rPr>
                <w:rFonts w:ascii="Arial" w:hAnsi="Arial" w:cs="Arial"/>
                <w:sz w:val="16"/>
                <w:szCs w:val="16"/>
                <w:lang w:eastAsia="es-MX"/>
              </w:rPr>
            </w:pPr>
            <w:r w:rsidRPr="00DC12A5">
              <w:rPr>
                <w:rFonts w:ascii="Arial" w:hAnsi="Arial" w:cs="Arial"/>
                <w:sz w:val="16"/>
                <w:szCs w:val="16"/>
                <w:lang w:eastAsia="es-MX"/>
              </w:rPr>
              <w:t>j)</w:t>
            </w:r>
            <w:r w:rsidRPr="00DC12A5">
              <w:rPr>
                <w:rFonts w:ascii="Arial" w:hAnsi="Arial" w:cs="Arial"/>
                <w:sz w:val="16"/>
                <w:szCs w:val="16"/>
                <w:lang w:eastAsia="es-MX"/>
              </w:rPr>
              <w:tab/>
              <w:t>Cuando la documentación presentada se encuentre en un idioma extranjero, se deberá proporcionar su traducción al idioma español.</w:t>
            </w:r>
          </w:p>
        </w:tc>
      </w:tr>
      <w:tr w:rsidR="00233B2A" w:rsidRPr="00DC12A5" w14:paraId="10B7DDDC" w14:textId="77777777" w:rsidTr="002C41C8">
        <w:trPr>
          <w:trHeight w:val="20"/>
        </w:trPr>
        <w:tc>
          <w:tcPr>
            <w:tcW w:w="5000" w:type="pct"/>
            <w:gridSpan w:val="7"/>
            <w:shd w:val="clear" w:color="auto" w:fill="BFBFBF"/>
          </w:tcPr>
          <w:p w14:paraId="49850FB1" w14:textId="77777777" w:rsidR="00233B2A" w:rsidRPr="00DC12A5" w:rsidRDefault="00233B2A" w:rsidP="002C41C8">
            <w:pPr>
              <w:spacing w:before="40" w:after="36"/>
              <w:jc w:val="center"/>
              <w:rPr>
                <w:rFonts w:ascii="Arial" w:hAnsi="Arial" w:cs="Arial"/>
                <w:b/>
                <w:noProof/>
                <w:sz w:val="16"/>
                <w:szCs w:val="16"/>
                <w:lang w:eastAsia="es-MX"/>
              </w:rPr>
            </w:pPr>
            <w:r w:rsidRPr="00DC12A5">
              <w:rPr>
                <w:rFonts w:ascii="Arial" w:hAnsi="Arial" w:cs="Arial"/>
                <w:b/>
                <w:noProof/>
                <w:sz w:val="16"/>
                <w:szCs w:val="16"/>
                <w:lang w:eastAsia="es-MX"/>
              </w:rPr>
              <w:t>¿Con qué condiciones debo cumplir?</w:t>
            </w:r>
          </w:p>
        </w:tc>
      </w:tr>
      <w:tr w:rsidR="00233B2A" w:rsidRPr="00DC12A5" w14:paraId="57B9B58F" w14:textId="77777777" w:rsidTr="002C41C8">
        <w:trPr>
          <w:trHeight w:val="20"/>
        </w:trPr>
        <w:tc>
          <w:tcPr>
            <w:tcW w:w="5000" w:type="pct"/>
            <w:gridSpan w:val="7"/>
            <w:tcBorders>
              <w:bottom w:val="single" w:sz="6" w:space="0" w:color="auto"/>
            </w:tcBorders>
            <w:shd w:val="clear" w:color="auto" w:fill="FFFFFF"/>
          </w:tcPr>
          <w:p w14:paraId="78C6EB41" w14:textId="77777777" w:rsidR="00233B2A" w:rsidRPr="00DC12A5" w:rsidRDefault="00233B2A" w:rsidP="002C41C8">
            <w:pPr>
              <w:spacing w:before="40" w:after="36"/>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Que las mercancías hayan sufrido el accidente en territorio nacional y, como consecuencia del mismo, queden restos, antes de que:</w:t>
            </w:r>
          </w:p>
          <w:p w14:paraId="023C0E82" w14:textId="77777777" w:rsidR="00233B2A" w:rsidRPr="00DC12A5" w:rsidRDefault="00233B2A" w:rsidP="002C41C8">
            <w:pPr>
              <w:spacing w:before="40" w:after="36"/>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Se concluya el plazo para retornar al extranjero las mercancías importadas temporalmente.</w:t>
            </w:r>
          </w:p>
          <w:p w14:paraId="5505484C" w14:textId="77777777" w:rsidR="00233B2A" w:rsidRPr="00DC12A5" w:rsidRDefault="00233B2A" w:rsidP="002C41C8">
            <w:pPr>
              <w:spacing w:before="40" w:after="36"/>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Hayan arribado al almacén general de depósito correspondiente, cuando se destinen mercancías al régimen de depósito fiscal.</w:t>
            </w:r>
          </w:p>
          <w:p w14:paraId="46B378DB" w14:textId="77777777" w:rsidR="00233B2A" w:rsidRPr="00DC12A5" w:rsidRDefault="00233B2A" w:rsidP="002C41C8">
            <w:pPr>
              <w:spacing w:before="40" w:after="36"/>
              <w:ind w:left="864" w:hanging="432"/>
              <w:jc w:val="both"/>
              <w:rPr>
                <w:rFonts w:ascii="Arial" w:hAnsi="Arial" w:cs="Arial"/>
                <w:sz w:val="16"/>
                <w:szCs w:val="16"/>
                <w:lang w:eastAsia="es-MX"/>
              </w:rPr>
            </w:pPr>
            <w:r w:rsidRPr="00DC12A5">
              <w:rPr>
                <w:rFonts w:ascii="Arial" w:hAnsi="Arial" w:cs="Arial"/>
                <w:sz w:val="16"/>
                <w:szCs w:val="16"/>
                <w:lang w:eastAsia="es-MX"/>
              </w:rPr>
              <w:t>c)</w:t>
            </w:r>
            <w:r w:rsidRPr="00DC12A5">
              <w:rPr>
                <w:rFonts w:ascii="Arial" w:hAnsi="Arial" w:cs="Arial"/>
                <w:sz w:val="16"/>
                <w:szCs w:val="16"/>
                <w:lang w:eastAsia="es-MX"/>
              </w:rPr>
              <w:tab/>
              <w:t>Hayan arribado a la aduana de destino, cuando se trate de mercancías sujetas al régimen de tránsito de mercancías.</w:t>
            </w:r>
          </w:p>
          <w:p w14:paraId="6E3053F4" w14:textId="77777777" w:rsidR="00233B2A" w:rsidRPr="00DC12A5" w:rsidRDefault="00233B2A" w:rsidP="002C41C8">
            <w:pPr>
              <w:spacing w:before="40" w:after="36"/>
              <w:ind w:left="432" w:hanging="432"/>
              <w:jc w:val="both"/>
              <w:rPr>
                <w:rFonts w:ascii="Arial" w:hAnsi="Arial" w:cs="Arial"/>
                <w:sz w:val="16"/>
                <w:szCs w:val="16"/>
                <w:lang w:eastAsia="es-MX"/>
              </w:rPr>
            </w:pPr>
            <w:r w:rsidRPr="00DC12A5">
              <w:rPr>
                <w:rFonts w:ascii="Arial" w:hAnsi="Arial" w:cs="Arial"/>
                <w:sz w:val="16"/>
                <w:szCs w:val="16"/>
                <w:lang w:eastAsia="es-MX"/>
              </w:rPr>
              <w:lastRenderedPageBreak/>
              <w:t>II.</w:t>
            </w:r>
            <w:r w:rsidRPr="00DC12A5">
              <w:rPr>
                <w:rFonts w:ascii="Arial" w:hAnsi="Arial" w:cs="Arial"/>
                <w:sz w:val="16"/>
                <w:szCs w:val="16"/>
                <w:lang w:eastAsia="es-MX"/>
              </w:rPr>
              <w:tab/>
              <w:t>El estatus del domicilio fiscal debe ser “Localizado”.</w:t>
            </w:r>
          </w:p>
          <w:p w14:paraId="4F11B525" w14:textId="77777777" w:rsidR="00233B2A" w:rsidRPr="00DC12A5" w:rsidRDefault="00233B2A" w:rsidP="002C41C8">
            <w:pPr>
              <w:spacing w:before="40" w:after="36"/>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El estatus del buzón tributario deberá encontrarse como “Validado”.</w:t>
            </w:r>
          </w:p>
          <w:p w14:paraId="755F2FDE" w14:textId="77777777" w:rsidR="00233B2A" w:rsidRPr="00DC12A5" w:rsidRDefault="00233B2A" w:rsidP="002C41C8">
            <w:pPr>
              <w:spacing w:before="40" w:after="36"/>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Estar al corriente en el cumplimiento de tus obligaciones fiscales, a través de tu opinión positiva vigente.</w:t>
            </w:r>
          </w:p>
          <w:p w14:paraId="5FBC5946" w14:textId="77777777" w:rsidR="00233B2A" w:rsidRPr="00DC12A5" w:rsidRDefault="00233B2A" w:rsidP="002C41C8">
            <w:pPr>
              <w:spacing w:before="40" w:after="36"/>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No encontrarte en el listado de empresas publicadas por el SAT, conforme a los artículos 69, penúltimo párrafo, con excepción de la fracción VI y 69-B, cuarto párrafo del CFF.</w:t>
            </w:r>
          </w:p>
        </w:tc>
      </w:tr>
      <w:tr w:rsidR="00233B2A" w:rsidRPr="00DC12A5" w14:paraId="15620A7F" w14:textId="77777777" w:rsidTr="002C41C8">
        <w:trPr>
          <w:trHeight w:val="20"/>
        </w:trPr>
        <w:tc>
          <w:tcPr>
            <w:tcW w:w="5000" w:type="pct"/>
            <w:gridSpan w:val="7"/>
            <w:shd w:val="clear" w:color="auto" w:fill="A6A6A6"/>
          </w:tcPr>
          <w:p w14:paraId="0A7714B5" w14:textId="77777777" w:rsidR="00233B2A" w:rsidRPr="00DC12A5" w:rsidRDefault="00233B2A" w:rsidP="002C41C8">
            <w:pPr>
              <w:spacing w:before="40" w:after="36"/>
              <w:jc w:val="center"/>
              <w:rPr>
                <w:rFonts w:ascii="Arial" w:hAnsi="Arial" w:cs="Arial"/>
                <w:b/>
                <w:sz w:val="16"/>
                <w:szCs w:val="16"/>
                <w:lang w:eastAsia="es-MX"/>
              </w:rPr>
            </w:pPr>
            <w:r w:rsidRPr="00DC12A5">
              <w:rPr>
                <w:rFonts w:ascii="Arial" w:hAnsi="Arial" w:cs="Arial"/>
                <w:b/>
                <w:sz w:val="16"/>
                <w:szCs w:val="16"/>
                <w:lang w:eastAsia="es-MX"/>
              </w:rPr>
              <w:lastRenderedPageBreak/>
              <w:t>SEGUIMIENTO Y RESOLUCIÓN DEL TRÁMITE O SERVICIO</w:t>
            </w:r>
          </w:p>
        </w:tc>
      </w:tr>
      <w:tr w:rsidR="00233B2A" w:rsidRPr="00DC12A5" w14:paraId="1C31855C" w14:textId="77777777" w:rsidTr="002C41C8">
        <w:trPr>
          <w:trHeight w:val="20"/>
        </w:trPr>
        <w:tc>
          <w:tcPr>
            <w:tcW w:w="2526" w:type="pct"/>
            <w:gridSpan w:val="4"/>
            <w:shd w:val="clear" w:color="auto" w:fill="C0C0C0"/>
          </w:tcPr>
          <w:p w14:paraId="6D395A17" w14:textId="77777777" w:rsidR="00233B2A" w:rsidRPr="00DC12A5" w:rsidRDefault="00233B2A" w:rsidP="002C41C8">
            <w:pPr>
              <w:spacing w:before="40" w:after="36"/>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474" w:type="pct"/>
            <w:gridSpan w:val="3"/>
            <w:shd w:val="clear" w:color="auto" w:fill="C0C0C0"/>
          </w:tcPr>
          <w:p w14:paraId="4C4207C9" w14:textId="77777777" w:rsidR="00233B2A" w:rsidRPr="00DC12A5" w:rsidRDefault="00233B2A" w:rsidP="002C41C8">
            <w:pPr>
              <w:spacing w:before="40" w:after="36"/>
              <w:jc w:val="both"/>
              <w:rPr>
                <w:rFonts w:ascii="Arial" w:hAnsi="Arial" w:cs="Arial"/>
                <w:b/>
                <w:sz w:val="16"/>
                <w:szCs w:val="16"/>
                <w:lang w:eastAsia="es-MX"/>
              </w:rPr>
            </w:pPr>
            <w:r w:rsidRPr="00DC12A5">
              <w:rPr>
                <w:rFonts w:ascii="Arial" w:hAnsi="Arial" w:cs="Arial"/>
                <w:b/>
                <w:sz w:val="16"/>
                <w:szCs w:val="16"/>
                <w:lang w:eastAsia="es-MX"/>
              </w:rPr>
              <w:t>¿El SAT llevará a cabo alguna inspección o verificación para emitir la resolución de este Trámite o Servicio?</w:t>
            </w:r>
          </w:p>
        </w:tc>
      </w:tr>
      <w:tr w:rsidR="00233B2A" w:rsidRPr="00DC12A5" w14:paraId="5272F2F4" w14:textId="77777777" w:rsidTr="002C41C8">
        <w:trPr>
          <w:trHeight w:val="20"/>
        </w:trPr>
        <w:tc>
          <w:tcPr>
            <w:tcW w:w="2526" w:type="pct"/>
            <w:gridSpan w:val="4"/>
          </w:tcPr>
          <w:p w14:paraId="32D5DE02" w14:textId="77777777" w:rsidR="00233B2A" w:rsidRPr="00DC12A5" w:rsidRDefault="00233B2A" w:rsidP="002C41C8">
            <w:pPr>
              <w:spacing w:before="40" w:after="36"/>
              <w:jc w:val="both"/>
              <w:rPr>
                <w:rFonts w:ascii="Arial" w:hAnsi="Arial" w:cs="Arial"/>
                <w:sz w:val="16"/>
                <w:szCs w:val="16"/>
                <w:lang w:eastAsia="es-MX"/>
              </w:rPr>
            </w:pPr>
            <w:r w:rsidRPr="00DC12A5">
              <w:rPr>
                <w:rFonts w:ascii="Arial" w:hAnsi="Arial" w:cs="Arial"/>
                <w:sz w:val="16"/>
                <w:szCs w:val="16"/>
                <w:lang w:eastAsia="es-MX"/>
              </w:rPr>
              <w:t xml:space="preserve">A través del correo electrónico institucional: </w:t>
            </w:r>
            <w:r w:rsidRPr="00DC12A5">
              <w:rPr>
                <w:rFonts w:ascii="Arial" w:hAnsi="Arial" w:cs="Arial"/>
                <w:sz w:val="16"/>
                <w:szCs w:val="16"/>
                <w:u w:val="single"/>
                <w:lang w:eastAsia="es-MX"/>
              </w:rPr>
              <w:t>autorizacionesacajace@sat.gob.mx</w:t>
            </w:r>
          </w:p>
        </w:tc>
        <w:tc>
          <w:tcPr>
            <w:tcW w:w="2474" w:type="pct"/>
            <w:gridSpan w:val="3"/>
          </w:tcPr>
          <w:p w14:paraId="51B2C66C" w14:textId="77777777" w:rsidR="00233B2A" w:rsidRPr="00DC12A5" w:rsidRDefault="00233B2A" w:rsidP="002C41C8">
            <w:pPr>
              <w:spacing w:before="40" w:after="36"/>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778DD1CD" w14:textId="77777777" w:rsidTr="002C41C8">
        <w:trPr>
          <w:trHeight w:val="20"/>
        </w:trPr>
        <w:tc>
          <w:tcPr>
            <w:tcW w:w="5000" w:type="pct"/>
            <w:gridSpan w:val="7"/>
            <w:shd w:val="clear" w:color="auto" w:fill="A6A6A6"/>
          </w:tcPr>
          <w:p w14:paraId="1EDF4CB1" w14:textId="77777777" w:rsidR="00233B2A" w:rsidRPr="00DC12A5" w:rsidRDefault="00233B2A" w:rsidP="002C41C8">
            <w:pPr>
              <w:spacing w:before="40" w:after="36"/>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5331259C" w14:textId="77777777" w:rsidTr="002C41C8">
        <w:trPr>
          <w:trHeight w:val="20"/>
        </w:trPr>
        <w:tc>
          <w:tcPr>
            <w:tcW w:w="5000" w:type="pct"/>
            <w:gridSpan w:val="7"/>
          </w:tcPr>
          <w:p w14:paraId="16B6ABD2" w14:textId="77777777" w:rsidR="00233B2A" w:rsidRPr="00DC12A5" w:rsidRDefault="00233B2A" w:rsidP="002C41C8">
            <w:pPr>
              <w:spacing w:before="40" w:after="36"/>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El oficio de resolución se notificará al solicitante por buzón tributario, en su caso personalmente o por correo certificado en el domicilio señalados para oír y recibir notificaciones.</w:t>
            </w:r>
          </w:p>
          <w:p w14:paraId="78EA64FD" w14:textId="77777777" w:rsidR="00233B2A" w:rsidRPr="00DC12A5" w:rsidRDefault="00233B2A" w:rsidP="002C41C8">
            <w:pPr>
              <w:spacing w:before="40" w:after="36"/>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 caso de que la autoridad no te notifique la respuesta en el plazo máximo de respuesta, se considerará que la autoridad resolvió negativamente.</w:t>
            </w:r>
          </w:p>
        </w:tc>
      </w:tr>
      <w:tr w:rsidR="00233B2A" w:rsidRPr="00DC12A5" w14:paraId="6E3295B6" w14:textId="77777777" w:rsidTr="002C41C8">
        <w:trPr>
          <w:trHeight w:val="20"/>
        </w:trPr>
        <w:tc>
          <w:tcPr>
            <w:tcW w:w="1761" w:type="pct"/>
            <w:gridSpan w:val="2"/>
            <w:shd w:val="clear" w:color="auto" w:fill="C0C0C0"/>
          </w:tcPr>
          <w:p w14:paraId="1F7CBA80" w14:textId="77777777" w:rsidR="00233B2A" w:rsidRPr="00DC12A5" w:rsidRDefault="00233B2A" w:rsidP="002C41C8">
            <w:pPr>
              <w:spacing w:before="40" w:after="36"/>
              <w:jc w:val="both"/>
              <w:rPr>
                <w:rFonts w:ascii="Arial" w:hAnsi="Arial" w:cs="Arial"/>
                <w:b/>
                <w:sz w:val="16"/>
                <w:szCs w:val="16"/>
                <w:lang w:eastAsia="es-MX"/>
              </w:rPr>
            </w:pPr>
            <w:r w:rsidRPr="00DC12A5">
              <w:rPr>
                <w:rFonts w:ascii="Arial" w:hAnsi="Arial" w:cs="Arial"/>
                <w:b/>
                <w:sz w:val="16"/>
                <w:szCs w:val="16"/>
                <w:lang w:eastAsia="es-MX"/>
              </w:rPr>
              <w:t>Plazo máximo para que el SAT resuelva el Trámite o Servicio</w:t>
            </w:r>
          </w:p>
        </w:tc>
        <w:tc>
          <w:tcPr>
            <w:tcW w:w="1767" w:type="pct"/>
            <w:gridSpan w:val="3"/>
            <w:shd w:val="clear" w:color="auto" w:fill="C0C0C0"/>
          </w:tcPr>
          <w:p w14:paraId="0F0B7866" w14:textId="77777777" w:rsidR="00233B2A" w:rsidRPr="00DC12A5" w:rsidRDefault="00233B2A" w:rsidP="002C41C8">
            <w:pPr>
              <w:spacing w:before="40" w:after="36"/>
              <w:jc w:val="both"/>
              <w:rPr>
                <w:rFonts w:ascii="Arial" w:hAnsi="Arial" w:cs="Arial"/>
                <w:b/>
                <w:sz w:val="16"/>
                <w:szCs w:val="16"/>
                <w:lang w:eastAsia="es-MX"/>
              </w:rPr>
            </w:pPr>
            <w:r w:rsidRPr="00DC12A5">
              <w:rPr>
                <w:rFonts w:ascii="Arial" w:hAnsi="Arial" w:cs="Arial"/>
                <w:b/>
                <w:sz w:val="16"/>
                <w:szCs w:val="16"/>
                <w:lang w:eastAsia="es-MX"/>
              </w:rPr>
              <w:t>Plazo máximo para que el SAT solicite información adicional</w:t>
            </w:r>
          </w:p>
        </w:tc>
        <w:tc>
          <w:tcPr>
            <w:tcW w:w="1472" w:type="pct"/>
            <w:gridSpan w:val="2"/>
            <w:shd w:val="clear" w:color="auto" w:fill="C0C0C0"/>
          </w:tcPr>
          <w:p w14:paraId="4616A7DD" w14:textId="77777777" w:rsidR="00233B2A" w:rsidRPr="00DC12A5" w:rsidRDefault="00233B2A" w:rsidP="002C41C8">
            <w:pPr>
              <w:spacing w:before="40" w:after="36"/>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371D2ED0" w14:textId="77777777" w:rsidTr="002C41C8">
        <w:trPr>
          <w:trHeight w:val="20"/>
        </w:trPr>
        <w:tc>
          <w:tcPr>
            <w:tcW w:w="1761" w:type="pct"/>
            <w:gridSpan w:val="2"/>
          </w:tcPr>
          <w:p w14:paraId="25A64B73" w14:textId="77777777" w:rsidR="00233B2A" w:rsidRPr="00DC12A5" w:rsidRDefault="00233B2A" w:rsidP="002C41C8">
            <w:pPr>
              <w:spacing w:before="40" w:after="36"/>
              <w:jc w:val="both"/>
              <w:rPr>
                <w:rFonts w:ascii="Arial" w:hAnsi="Arial" w:cs="Arial"/>
                <w:sz w:val="16"/>
                <w:szCs w:val="16"/>
                <w:lang w:eastAsia="es-MX"/>
              </w:rPr>
            </w:pPr>
            <w:r w:rsidRPr="00DC12A5">
              <w:rPr>
                <w:rFonts w:ascii="Arial" w:hAnsi="Arial" w:cs="Arial"/>
                <w:sz w:val="16"/>
                <w:szCs w:val="16"/>
                <w:lang w:eastAsia="es-MX"/>
              </w:rPr>
              <w:t>Treinta días.</w:t>
            </w:r>
          </w:p>
        </w:tc>
        <w:tc>
          <w:tcPr>
            <w:tcW w:w="1767" w:type="pct"/>
            <w:gridSpan w:val="3"/>
          </w:tcPr>
          <w:p w14:paraId="77A936A4" w14:textId="77777777" w:rsidR="00233B2A" w:rsidRPr="00DC12A5" w:rsidRDefault="00233B2A" w:rsidP="002C41C8">
            <w:pPr>
              <w:spacing w:before="40" w:after="36"/>
              <w:jc w:val="both"/>
              <w:rPr>
                <w:rFonts w:ascii="Arial" w:hAnsi="Arial" w:cs="Arial"/>
                <w:sz w:val="16"/>
                <w:szCs w:val="16"/>
                <w:lang w:eastAsia="es-MX"/>
              </w:rPr>
            </w:pPr>
            <w:r w:rsidRPr="00DC12A5">
              <w:rPr>
                <w:rFonts w:ascii="Arial" w:hAnsi="Arial" w:cs="Arial"/>
                <w:sz w:val="16"/>
                <w:szCs w:val="16"/>
                <w:lang w:eastAsia="es-MX"/>
              </w:rPr>
              <w:t>Quince días.</w:t>
            </w:r>
          </w:p>
        </w:tc>
        <w:tc>
          <w:tcPr>
            <w:tcW w:w="1472" w:type="pct"/>
            <w:gridSpan w:val="2"/>
          </w:tcPr>
          <w:p w14:paraId="31A236CD" w14:textId="77777777" w:rsidR="00233B2A" w:rsidRPr="00DC12A5" w:rsidRDefault="00233B2A" w:rsidP="002C41C8">
            <w:pPr>
              <w:spacing w:before="40" w:after="36"/>
              <w:jc w:val="both"/>
              <w:rPr>
                <w:rFonts w:ascii="Arial" w:hAnsi="Arial" w:cs="Arial"/>
                <w:sz w:val="16"/>
                <w:szCs w:val="16"/>
                <w:lang w:eastAsia="es-MX"/>
              </w:rPr>
            </w:pPr>
            <w:r w:rsidRPr="00DC12A5">
              <w:rPr>
                <w:rFonts w:ascii="Arial" w:hAnsi="Arial" w:cs="Arial"/>
                <w:sz w:val="16"/>
                <w:szCs w:val="16"/>
                <w:lang w:eastAsia="es-MX"/>
              </w:rPr>
              <w:t>Diez</w:t>
            </w:r>
            <w:r w:rsidRPr="00DC12A5" w:rsidDel="008948DD">
              <w:rPr>
                <w:rFonts w:ascii="Arial" w:hAnsi="Arial" w:cs="Arial"/>
                <w:sz w:val="16"/>
                <w:szCs w:val="16"/>
                <w:lang w:eastAsia="es-MX"/>
              </w:rPr>
              <w:t xml:space="preserve"> </w:t>
            </w:r>
            <w:r w:rsidRPr="00DC12A5">
              <w:rPr>
                <w:rFonts w:ascii="Arial" w:hAnsi="Arial" w:cs="Arial"/>
                <w:sz w:val="16"/>
                <w:szCs w:val="16"/>
                <w:lang w:eastAsia="es-MX"/>
              </w:rPr>
              <w:t>días.</w:t>
            </w:r>
          </w:p>
        </w:tc>
      </w:tr>
      <w:tr w:rsidR="00233B2A" w:rsidRPr="00DC12A5" w14:paraId="07776930" w14:textId="77777777" w:rsidTr="002C41C8">
        <w:trPr>
          <w:trHeight w:val="20"/>
        </w:trPr>
        <w:tc>
          <w:tcPr>
            <w:tcW w:w="2526" w:type="pct"/>
            <w:gridSpan w:val="4"/>
            <w:shd w:val="clear" w:color="auto" w:fill="C0C0C0"/>
          </w:tcPr>
          <w:p w14:paraId="7599C151" w14:textId="77777777" w:rsidR="00233B2A" w:rsidRPr="00DC12A5" w:rsidRDefault="00233B2A" w:rsidP="002C41C8">
            <w:pPr>
              <w:spacing w:before="40" w:after="36"/>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474" w:type="pct"/>
            <w:gridSpan w:val="3"/>
            <w:shd w:val="clear" w:color="auto" w:fill="C0C0C0"/>
          </w:tcPr>
          <w:p w14:paraId="269A45E0" w14:textId="77777777" w:rsidR="00233B2A" w:rsidRPr="00DC12A5" w:rsidRDefault="00233B2A" w:rsidP="002C41C8">
            <w:pPr>
              <w:spacing w:before="40" w:after="36"/>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042B0D2D" w14:textId="77777777" w:rsidTr="002C41C8">
        <w:trPr>
          <w:trHeight w:val="20"/>
        </w:trPr>
        <w:tc>
          <w:tcPr>
            <w:tcW w:w="2526" w:type="pct"/>
            <w:gridSpan w:val="4"/>
            <w:tcBorders>
              <w:bottom w:val="single" w:sz="6" w:space="0" w:color="auto"/>
            </w:tcBorders>
          </w:tcPr>
          <w:p w14:paraId="0B0AFC81" w14:textId="77777777" w:rsidR="00233B2A" w:rsidRPr="00DC12A5" w:rsidRDefault="00233B2A" w:rsidP="002C41C8">
            <w:pPr>
              <w:spacing w:before="40" w:after="36"/>
              <w:jc w:val="both"/>
              <w:rPr>
                <w:rFonts w:ascii="Arial" w:hAnsi="Arial" w:cs="Arial"/>
                <w:sz w:val="16"/>
                <w:szCs w:val="16"/>
                <w:lang w:eastAsia="es-MX"/>
              </w:rPr>
            </w:pPr>
            <w:r w:rsidRPr="00DC12A5">
              <w:rPr>
                <w:rFonts w:ascii="Arial" w:hAnsi="Arial" w:cs="Arial"/>
                <w:sz w:val="16"/>
                <w:szCs w:val="16"/>
                <w:lang w:eastAsia="es-MX"/>
              </w:rPr>
              <w:t>Oficio de respuesta.</w:t>
            </w:r>
          </w:p>
        </w:tc>
        <w:tc>
          <w:tcPr>
            <w:tcW w:w="2474" w:type="pct"/>
            <w:gridSpan w:val="3"/>
            <w:tcBorders>
              <w:bottom w:val="single" w:sz="6" w:space="0" w:color="auto"/>
            </w:tcBorders>
          </w:tcPr>
          <w:p w14:paraId="3F859ED4" w14:textId="77777777" w:rsidR="00233B2A" w:rsidRPr="00DC12A5" w:rsidRDefault="00233B2A" w:rsidP="002C41C8">
            <w:pPr>
              <w:spacing w:before="40" w:after="36"/>
              <w:jc w:val="both"/>
              <w:rPr>
                <w:rFonts w:ascii="Arial" w:hAnsi="Arial" w:cs="Arial"/>
                <w:sz w:val="16"/>
                <w:szCs w:val="16"/>
                <w:lang w:eastAsia="es-MX"/>
              </w:rPr>
            </w:pPr>
            <w:r w:rsidRPr="00DC12A5">
              <w:rPr>
                <w:rFonts w:ascii="Arial" w:hAnsi="Arial" w:cs="Arial"/>
                <w:sz w:val="16"/>
                <w:szCs w:val="16"/>
                <w:lang w:eastAsia="es-MX"/>
              </w:rPr>
              <w:t>No aplica.</w:t>
            </w:r>
          </w:p>
        </w:tc>
      </w:tr>
      <w:tr w:rsidR="00233B2A" w:rsidRPr="00DC12A5" w14:paraId="151DF5B1" w14:textId="77777777" w:rsidTr="002C41C8">
        <w:trPr>
          <w:trHeight w:val="20"/>
        </w:trPr>
        <w:tc>
          <w:tcPr>
            <w:tcW w:w="5000" w:type="pct"/>
            <w:gridSpan w:val="7"/>
            <w:shd w:val="clear" w:color="auto" w:fill="A6A6A6"/>
          </w:tcPr>
          <w:p w14:paraId="02A528E1" w14:textId="77777777" w:rsidR="00233B2A" w:rsidRPr="00DC12A5" w:rsidRDefault="00233B2A" w:rsidP="002C41C8">
            <w:pPr>
              <w:spacing w:before="40" w:after="36"/>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2063C2AA" w14:textId="77777777" w:rsidTr="002C41C8">
        <w:trPr>
          <w:trHeight w:val="20"/>
        </w:trPr>
        <w:tc>
          <w:tcPr>
            <w:tcW w:w="2526" w:type="pct"/>
            <w:gridSpan w:val="4"/>
            <w:shd w:val="clear" w:color="auto" w:fill="C0C0C0"/>
          </w:tcPr>
          <w:p w14:paraId="39673263" w14:textId="77777777" w:rsidR="00233B2A" w:rsidRPr="00DC12A5" w:rsidRDefault="00233B2A" w:rsidP="002C41C8">
            <w:pPr>
              <w:spacing w:before="40" w:after="36"/>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474" w:type="pct"/>
            <w:gridSpan w:val="3"/>
            <w:shd w:val="clear" w:color="auto" w:fill="C0C0C0"/>
          </w:tcPr>
          <w:p w14:paraId="4704DB74" w14:textId="77777777" w:rsidR="00233B2A" w:rsidRPr="00DC12A5" w:rsidRDefault="00233B2A" w:rsidP="002C41C8">
            <w:pPr>
              <w:spacing w:before="40" w:after="36"/>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3EAC8F4C" w14:textId="77777777" w:rsidTr="002C41C8">
        <w:trPr>
          <w:trHeight w:val="20"/>
        </w:trPr>
        <w:tc>
          <w:tcPr>
            <w:tcW w:w="2526" w:type="pct"/>
            <w:gridSpan w:val="4"/>
            <w:tcBorders>
              <w:bottom w:val="single" w:sz="6" w:space="0" w:color="auto"/>
            </w:tcBorders>
          </w:tcPr>
          <w:p w14:paraId="2E2FBF36" w14:textId="77777777" w:rsidR="00233B2A" w:rsidRPr="00DC12A5" w:rsidRDefault="00233B2A" w:rsidP="002C41C8">
            <w:pPr>
              <w:spacing w:before="40" w:after="36"/>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Correo electrónico:</w:t>
            </w:r>
          </w:p>
          <w:p w14:paraId="78C75115" w14:textId="77777777" w:rsidR="00233B2A" w:rsidRPr="00DC12A5" w:rsidRDefault="00233B2A" w:rsidP="002C41C8">
            <w:pPr>
              <w:spacing w:before="40" w:after="36"/>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autorizacionesacajace@sat.gob.mx</w:t>
            </w:r>
          </w:p>
          <w:p w14:paraId="117E8400" w14:textId="77777777" w:rsidR="00233B2A" w:rsidRPr="00DC12A5" w:rsidRDefault="00233B2A" w:rsidP="002C41C8">
            <w:pPr>
              <w:spacing w:before="40" w:after="36"/>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 xml:space="preserve">Vía Chat: </w:t>
            </w:r>
            <w:r w:rsidRPr="00DC12A5">
              <w:rPr>
                <w:rFonts w:ascii="Arial" w:hAnsi="Arial" w:cs="Arial"/>
                <w:sz w:val="16"/>
                <w:szCs w:val="16"/>
                <w:u w:val="single"/>
                <w:lang w:eastAsia="es-MX"/>
              </w:rPr>
              <w:t>http://chat.sat.gob.mx</w:t>
            </w:r>
          </w:p>
        </w:tc>
        <w:tc>
          <w:tcPr>
            <w:tcW w:w="2474" w:type="pct"/>
            <w:gridSpan w:val="3"/>
            <w:tcBorders>
              <w:bottom w:val="single" w:sz="6" w:space="0" w:color="auto"/>
            </w:tcBorders>
          </w:tcPr>
          <w:p w14:paraId="3D9AA0BC" w14:textId="77777777" w:rsidR="00233B2A" w:rsidRPr="00DC12A5" w:rsidRDefault="00233B2A" w:rsidP="002C41C8">
            <w:pPr>
              <w:spacing w:before="40" w:after="36"/>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Quejas y Denuncias SAT: 55-88-52-22-22 y + 55-88-52-22-22 para otros países.</w:t>
            </w:r>
          </w:p>
          <w:p w14:paraId="701510A1" w14:textId="77777777" w:rsidR="00233B2A" w:rsidRPr="00DC12A5" w:rsidRDefault="00233B2A" w:rsidP="002C41C8">
            <w:pPr>
              <w:spacing w:before="40" w:after="36"/>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 xml:space="preserve">Correo electrónico: </w:t>
            </w:r>
            <w:r w:rsidRPr="00DC12A5">
              <w:rPr>
                <w:rFonts w:ascii="Arial" w:hAnsi="Arial" w:cs="Arial"/>
                <w:sz w:val="16"/>
                <w:szCs w:val="16"/>
                <w:u w:val="single"/>
                <w:lang w:eastAsia="es-MX"/>
              </w:rPr>
              <w:t>denuncias@sat.gob.mx</w:t>
            </w:r>
          </w:p>
          <w:p w14:paraId="732BE380" w14:textId="77777777" w:rsidR="00233B2A" w:rsidRPr="00DC12A5" w:rsidRDefault="00233B2A" w:rsidP="002C41C8">
            <w:pPr>
              <w:spacing w:before="40" w:after="36"/>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SAT Móvil – Aplicación para celular, apartado Quejas y Denuncias.</w:t>
            </w:r>
          </w:p>
          <w:p w14:paraId="75C39ECE" w14:textId="77777777" w:rsidR="00233B2A" w:rsidRPr="00DC12A5" w:rsidRDefault="00233B2A" w:rsidP="002C41C8">
            <w:pPr>
              <w:spacing w:before="40" w:after="36"/>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En el Portal del SAT:</w:t>
            </w:r>
          </w:p>
          <w:p w14:paraId="6CB04808" w14:textId="77777777" w:rsidR="00233B2A" w:rsidRPr="00DC12A5" w:rsidRDefault="00233B2A" w:rsidP="002C41C8">
            <w:pPr>
              <w:spacing w:before="40" w:after="36"/>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https://www.sat.gob.mx/aplicacion/50409/presenta-tu-queja-o-denuncia</w:t>
            </w:r>
          </w:p>
          <w:p w14:paraId="41C85D35" w14:textId="77777777" w:rsidR="00233B2A" w:rsidRPr="00DC12A5" w:rsidRDefault="00233B2A" w:rsidP="002C41C8">
            <w:pPr>
              <w:spacing w:before="40" w:after="36"/>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Teléfonos rojos ubicados en las oficinas del SAT.</w:t>
            </w:r>
          </w:p>
        </w:tc>
      </w:tr>
      <w:tr w:rsidR="00233B2A" w:rsidRPr="00DC12A5" w14:paraId="58F812B7" w14:textId="77777777" w:rsidTr="002C41C8">
        <w:trPr>
          <w:trHeight w:val="20"/>
        </w:trPr>
        <w:tc>
          <w:tcPr>
            <w:tcW w:w="5000" w:type="pct"/>
            <w:gridSpan w:val="7"/>
            <w:shd w:val="clear" w:color="auto" w:fill="A6A6A6"/>
          </w:tcPr>
          <w:p w14:paraId="7D0236AA" w14:textId="77777777" w:rsidR="00233B2A" w:rsidRPr="00DC12A5" w:rsidRDefault="00233B2A" w:rsidP="002C41C8">
            <w:pPr>
              <w:spacing w:before="40" w:after="36"/>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619BE68B" w14:textId="77777777" w:rsidTr="002C41C8">
        <w:trPr>
          <w:trHeight w:val="20"/>
        </w:trPr>
        <w:tc>
          <w:tcPr>
            <w:tcW w:w="5000" w:type="pct"/>
            <w:gridSpan w:val="7"/>
            <w:tcBorders>
              <w:bottom w:val="single" w:sz="6" w:space="0" w:color="auto"/>
            </w:tcBorders>
            <w:shd w:val="clear" w:color="auto" w:fill="FFFFFF"/>
          </w:tcPr>
          <w:p w14:paraId="3FF2D32B" w14:textId="77777777" w:rsidR="00233B2A" w:rsidRPr="00DC12A5" w:rsidRDefault="00233B2A" w:rsidP="002C41C8">
            <w:pPr>
              <w:spacing w:before="40" w:after="36"/>
              <w:jc w:val="both"/>
              <w:rPr>
                <w:rFonts w:ascii="Arial" w:hAnsi="Arial" w:cs="Arial"/>
                <w:sz w:val="16"/>
                <w:szCs w:val="16"/>
                <w:lang w:eastAsia="es-MX"/>
              </w:rPr>
            </w:pPr>
            <w:r w:rsidRPr="00DC12A5">
              <w:rPr>
                <w:rFonts w:ascii="Arial" w:hAnsi="Arial" w:cs="Arial"/>
                <w:sz w:val="16"/>
                <w:szCs w:val="16"/>
                <w:lang w:eastAsia="es-MX"/>
              </w:rPr>
              <w:t>El plazo máximo para que el SAT resuelva el trámite se computará a partir del cumplimiento de la totalidad de los requisitos y condiciones establecidos en la presente ficha de trámite.</w:t>
            </w:r>
          </w:p>
        </w:tc>
      </w:tr>
      <w:tr w:rsidR="00233B2A" w:rsidRPr="00DC12A5" w14:paraId="519544E8" w14:textId="77777777" w:rsidTr="002C41C8">
        <w:trPr>
          <w:trHeight w:val="20"/>
        </w:trPr>
        <w:tc>
          <w:tcPr>
            <w:tcW w:w="5000" w:type="pct"/>
            <w:gridSpan w:val="7"/>
            <w:shd w:val="clear" w:color="auto" w:fill="A6A6A6"/>
          </w:tcPr>
          <w:p w14:paraId="34E85F1A" w14:textId="77777777" w:rsidR="00233B2A" w:rsidRPr="00DC12A5" w:rsidRDefault="00233B2A" w:rsidP="002C41C8">
            <w:pPr>
              <w:spacing w:before="40" w:after="36"/>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0B0CF75E" w14:textId="77777777" w:rsidTr="002C41C8">
        <w:trPr>
          <w:trHeight w:val="20"/>
        </w:trPr>
        <w:tc>
          <w:tcPr>
            <w:tcW w:w="5000" w:type="pct"/>
            <w:gridSpan w:val="7"/>
          </w:tcPr>
          <w:p w14:paraId="668157AA" w14:textId="77777777" w:rsidR="00233B2A" w:rsidRPr="00DC12A5" w:rsidRDefault="00233B2A" w:rsidP="002C41C8">
            <w:pPr>
              <w:spacing w:before="40" w:after="36"/>
              <w:jc w:val="both"/>
              <w:rPr>
                <w:rFonts w:ascii="Arial" w:hAnsi="Arial" w:cs="Arial"/>
                <w:sz w:val="16"/>
                <w:szCs w:val="16"/>
                <w:lang w:eastAsia="es-MX"/>
              </w:rPr>
            </w:pPr>
            <w:r w:rsidRPr="00DC12A5">
              <w:rPr>
                <w:rFonts w:ascii="Arial" w:hAnsi="Arial" w:cs="Arial"/>
                <w:sz w:val="16"/>
                <w:szCs w:val="16"/>
                <w:lang w:eastAsia="es-MX"/>
              </w:rPr>
              <w:t>Artículo 94 y 146 de la Ley, 17-K, 18, 18-A, 19, 32-D, 69, 69-B y 134, fracción I del CFF y 141 y 142 del Reglamento y las reglas 1.2.2. y 4.2.16. de las RGCE.</w:t>
            </w:r>
          </w:p>
        </w:tc>
      </w:tr>
    </w:tbl>
    <w:p w14:paraId="0B7A8620"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60"/>
        <w:gridCol w:w="1260"/>
        <w:gridCol w:w="254"/>
        <w:gridCol w:w="1135"/>
        <w:gridCol w:w="1721"/>
        <w:gridCol w:w="687"/>
        <w:gridCol w:w="2009"/>
      </w:tblGrid>
      <w:tr w:rsidR="00233B2A" w:rsidRPr="00DC12A5" w14:paraId="7DD1144F" w14:textId="77777777" w:rsidTr="002C41C8">
        <w:trPr>
          <w:trHeight w:val="20"/>
        </w:trPr>
        <w:tc>
          <w:tcPr>
            <w:tcW w:w="5000" w:type="pct"/>
            <w:gridSpan w:val="7"/>
            <w:shd w:val="clear" w:color="auto" w:fill="A6A6A6"/>
            <w:noWrap/>
          </w:tcPr>
          <w:p w14:paraId="76783D35"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100/LA Solicitud de autorización para considerar como destruidos los restos de mercancías sujetas a importación temporal, a depósito fiscal y a tránsito, accidentadas en el territorio nacional.</w:t>
            </w:r>
          </w:p>
        </w:tc>
      </w:tr>
      <w:tr w:rsidR="00233B2A" w:rsidRPr="00DC12A5" w14:paraId="71111890" w14:textId="77777777" w:rsidTr="002C41C8">
        <w:trPr>
          <w:trHeight w:val="20"/>
        </w:trPr>
        <w:tc>
          <w:tcPr>
            <w:tcW w:w="997" w:type="pct"/>
            <w:vMerge w:val="restart"/>
          </w:tcPr>
          <w:p w14:paraId="590516DB" w14:textId="1A547EC6" w:rsidR="00233B2A" w:rsidRPr="00DC12A5" w:rsidRDefault="00233B2A" w:rsidP="002C41C8">
            <w:pPr>
              <w:spacing w:before="40" w:after="40"/>
              <w:ind w:left="900" w:hanging="90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6D31CB59" wp14:editId="66DBD3AD">
                  <wp:extent cx="95250" cy="95250"/>
                  <wp:effectExtent l="0" t="0" r="0" b="0"/>
                  <wp:docPr id="254888824" name="Imagen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334AA8A6" w14:textId="5CDF2D61" w:rsidR="00233B2A" w:rsidRPr="00DC12A5" w:rsidRDefault="00233B2A" w:rsidP="002C41C8">
            <w:pPr>
              <w:spacing w:before="40" w:after="40"/>
              <w:ind w:left="900" w:hanging="90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2A530008" wp14:editId="38E24E36">
                  <wp:extent cx="95250" cy="95250"/>
                  <wp:effectExtent l="0" t="0" r="0" b="0"/>
                  <wp:docPr id="1456333563" name="Imagen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865" w:type="pct"/>
            <w:gridSpan w:val="5"/>
            <w:shd w:val="clear" w:color="auto" w:fill="C0C0C0"/>
          </w:tcPr>
          <w:p w14:paraId="5234C105"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Descripción del Trámite o Servicio</w:t>
            </w:r>
          </w:p>
        </w:tc>
        <w:tc>
          <w:tcPr>
            <w:tcW w:w="1138" w:type="pct"/>
            <w:shd w:val="clear" w:color="auto" w:fill="C0C0C0"/>
          </w:tcPr>
          <w:p w14:paraId="4CDDB90D"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2200356F" w14:textId="77777777" w:rsidTr="002C41C8">
        <w:trPr>
          <w:trHeight w:val="20"/>
        </w:trPr>
        <w:tc>
          <w:tcPr>
            <w:tcW w:w="997" w:type="pct"/>
            <w:vMerge/>
          </w:tcPr>
          <w:p w14:paraId="37E83B48" w14:textId="77777777" w:rsidR="00233B2A" w:rsidRPr="00DC12A5" w:rsidRDefault="00233B2A" w:rsidP="002C41C8">
            <w:pPr>
              <w:spacing w:before="40" w:after="40"/>
              <w:jc w:val="both"/>
              <w:rPr>
                <w:rFonts w:ascii="Arial" w:hAnsi="Arial" w:cs="Arial"/>
                <w:noProof/>
                <w:sz w:val="16"/>
                <w:szCs w:val="16"/>
                <w:lang w:eastAsia="es-MX"/>
              </w:rPr>
            </w:pPr>
          </w:p>
        </w:tc>
        <w:tc>
          <w:tcPr>
            <w:tcW w:w="2865" w:type="pct"/>
            <w:gridSpan w:val="5"/>
            <w:vMerge w:val="restart"/>
          </w:tcPr>
          <w:p w14:paraId="63371371"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 xml:space="preserve">Presenta la solicitud de autorización para considerar como destruidos los restos de mercancías sujetas a importación temporal, a depósito fiscal o a tránsito, que haya sufrido un accidente y no queden restos. </w:t>
            </w:r>
          </w:p>
        </w:tc>
        <w:tc>
          <w:tcPr>
            <w:tcW w:w="1138" w:type="pct"/>
          </w:tcPr>
          <w:p w14:paraId="52F1D188" w14:textId="0CBCCCBB" w:rsidR="00233B2A" w:rsidRPr="00DC12A5" w:rsidRDefault="00233B2A" w:rsidP="002C41C8">
            <w:pPr>
              <w:spacing w:before="40" w:after="4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4D34FF8F" wp14:editId="7CE588C4">
                  <wp:extent cx="95250" cy="95250"/>
                  <wp:effectExtent l="0" t="0" r="0" b="0"/>
                  <wp:docPr id="1813480716" name="Imagen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109D73F3" w14:textId="77777777" w:rsidTr="002C41C8">
        <w:trPr>
          <w:trHeight w:val="20"/>
        </w:trPr>
        <w:tc>
          <w:tcPr>
            <w:tcW w:w="997" w:type="pct"/>
            <w:vMerge/>
          </w:tcPr>
          <w:p w14:paraId="7D0EB3CB" w14:textId="77777777" w:rsidR="00233B2A" w:rsidRPr="00DC12A5" w:rsidRDefault="00233B2A" w:rsidP="002C41C8">
            <w:pPr>
              <w:spacing w:before="40" w:after="40"/>
              <w:jc w:val="both"/>
              <w:rPr>
                <w:rFonts w:ascii="Arial" w:hAnsi="Arial" w:cs="Arial"/>
                <w:noProof/>
                <w:sz w:val="16"/>
                <w:szCs w:val="16"/>
                <w:lang w:eastAsia="es-MX"/>
              </w:rPr>
            </w:pPr>
          </w:p>
        </w:tc>
        <w:tc>
          <w:tcPr>
            <w:tcW w:w="2865" w:type="pct"/>
            <w:gridSpan w:val="5"/>
            <w:vMerge/>
          </w:tcPr>
          <w:p w14:paraId="38147619" w14:textId="77777777" w:rsidR="00233B2A" w:rsidRPr="00DC12A5" w:rsidRDefault="00233B2A" w:rsidP="002C41C8">
            <w:pPr>
              <w:spacing w:before="40" w:after="40"/>
              <w:jc w:val="both"/>
              <w:rPr>
                <w:rFonts w:ascii="Arial" w:hAnsi="Arial" w:cs="Arial"/>
                <w:b/>
                <w:sz w:val="16"/>
                <w:szCs w:val="16"/>
                <w:lang w:eastAsia="es-MX"/>
              </w:rPr>
            </w:pPr>
          </w:p>
        </w:tc>
        <w:tc>
          <w:tcPr>
            <w:tcW w:w="1138" w:type="pct"/>
          </w:tcPr>
          <w:p w14:paraId="04036099" w14:textId="70073645"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053CE3D3" wp14:editId="08BA5979">
                  <wp:extent cx="95250" cy="95250"/>
                  <wp:effectExtent l="0" t="0" r="0" b="0"/>
                  <wp:docPr id="1573952345" name="Imagen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 Costo: $</w:t>
            </w:r>
          </w:p>
        </w:tc>
      </w:tr>
      <w:tr w:rsidR="00233B2A" w:rsidRPr="00DC12A5" w14:paraId="0846A56A" w14:textId="77777777" w:rsidTr="002C41C8">
        <w:trPr>
          <w:trHeight w:val="20"/>
        </w:trPr>
        <w:tc>
          <w:tcPr>
            <w:tcW w:w="2498" w:type="pct"/>
            <w:gridSpan w:val="4"/>
            <w:shd w:val="clear" w:color="auto" w:fill="C0C0C0"/>
          </w:tcPr>
          <w:p w14:paraId="0375E4C2"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502" w:type="pct"/>
            <w:gridSpan w:val="3"/>
            <w:shd w:val="clear" w:color="auto" w:fill="C0C0C0"/>
          </w:tcPr>
          <w:p w14:paraId="5CD591C9" w14:textId="77777777" w:rsidR="00233B2A" w:rsidRPr="00DC12A5" w:rsidRDefault="00233B2A" w:rsidP="002C41C8">
            <w:pPr>
              <w:spacing w:before="40" w:after="40"/>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21AC77AF" w14:textId="77777777" w:rsidTr="002C41C8">
        <w:trPr>
          <w:trHeight w:val="20"/>
        </w:trPr>
        <w:tc>
          <w:tcPr>
            <w:tcW w:w="2498" w:type="pct"/>
            <w:gridSpan w:val="4"/>
            <w:shd w:val="clear" w:color="auto" w:fill="FFFFFF"/>
          </w:tcPr>
          <w:p w14:paraId="19447B5F"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Personas físicas o morales que hayan introducido mercancía bajos los regímenes de importación temporal, depósito fiscal o tránsito, que hayan sufrido un accidente.</w:t>
            </w:r>
          </w:p>
        </w:tc>
        <w:tc>
          <w:tcPr>
            <w:tcW w:w="2502" w:type="pct"/>
            <w:gridSpan w:val="3"/>
            <w:shd w:val="clear" w:color="auto" w:fill="FFFFFF"/>
          </w:tcPr>
          <w:p w14:paraId="733DB743"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Antes del vencimiento del plazo de permanencia de las mercancías en territorio nacional.</w:t>
            </w:r>
          </w:p>
        </w:tc>
      </w:tr>
      <w:tr w:rsidR="00233B2A" w:rsidRPr="00DC12A5" w14:paraId="56D84DBC" w14:textId="77777777" w:rsidTr="002C41C8">
        <w:trPr>
          <w:trHeight w:val="20"/>
        </w:trPr>
        <w:tc>
          <w:tcPr>
            <w:tcW w:w="1855" w:type="pct"/>
            <w:gridSpan w:val="3"/>
            <w:tcBorders>
              <w:bottom w:val="single" w:sz="6" w:space="0" w:color="auto"/>
            </w:tcBorders>
            <w:shd w:val="clear" w:color="auto" w:fill="C0C0C0"/>
          </w:tcPr>
          <w:p w14:paraId="70782F3E" w14:textId="77777777" w:rsidR="00233B2A" w:rsidRPr="00DC12A5" w:rsidRDefault="00233B2A" w:rsidP="002C41C8">
            <w:pPr>
              <w:spacing w:before="40" w:after="40" w:line="195" w:lineRule="exact"/>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45" w:type="pct"/>
            <w:gridSpan w:val="4"/>
            <w:tcBorders>
              <w:bottom w:val="single" w:sz="6" w:space="0" w:color="auto"/>
            </w:tcBorders>
          </w:tcPr>
          <w:p w14:paraId="4DB93FFB" w14:textId="77777777" w:rsidR="00233B2A" w:rsidRPr="00DC12A5" w:rsidRDefault="00233B2A" w:rsidP="002C41C8">
            <w:pPr>
              <w:spacing w:before="40" w:after="40" w:line="195" w:lineRule="exact"/>
              <w:jc w:val="both"/>
              <w:rPr>
                <w:rFonts w:ascii="Arial" w:hAnsi="Arial" w:cs="Arial"/>
                <w:noProof/>
                <w:sz w:val="16"/>
                <w:szCs w:val="16"/>
                <w:lang w:eastAsia="es-MX"/>
              </w:rPr>
            </w:pPr>
            <w:r w:rsidRPr="00DC12A5">
              <w:rPr>
                <w:rFonts w:ascii="Arial" w:hAnsi="Arial" w:cs="Arial"/>
                <w:sz w:val="16"/>
                <w:szCs w:val="16"/>
                <w:lang w:eastAsia="es-MX"/>
              </w:rPr>
              <w:t>Ante</w:t>
            </w:r>
            <w:r w:rsidRPr="00DC12A5">
              <w:rPr>
                <w:rFonts w:ascii="Arial" w:hAnsi="Arial" w:cs="Arial"/>
                <w:noProof/>
                <w:sz w:val="16"/>
                <w:szCs w:val="16"/>
                <w:lang w:eastAsia="es-MX"/>
              </w:rPr>
              <w:t xml:space="preserve"> </w:t>
            </w:r>
            <w:r w:rsidRPr="00DC12A5">
              <w:rPr>
                <w:rFonts w:ascii="Arial" w:hAnsi="Arial" w:cs="Arial"/>
                <w:sz w:val="16"/>
                <w:szCs w:val="16"/>
                <w:lang w:eastAsia="es-MX"/>
              </w:rPr>
              <w:t>la oficialía de partes de la ACAJACE, ubicada en Avenida Hidalgo número 77, colonia Guerrero, Alcaldía Cuauhtémoc, código postal 06300, Ciudad de México, en un horario de atención de lunes a viernes de 8:00 a 14:30 horas.</w:t>
            </w:r>
          </w:p>
        </w:tc>
      </w:tr>
      <w:tr w:rsidR="00233B2A" w:rsidRPr="00DC12A5" w14:paraId="6387D384" w14:textId="77777777" w:rsidTr="002C41C8">
        <w:trPr>
          <w:trHeight w:val="20"/>
        </w:trPr>
        <w:tc>
          <w:tcPr>
            <w:tcW w:w="5000" w:type="pct"/>
            <w:gridSpan w:val="7"/>
            <w:shd w:val="clear" w:color="auto" w:fill="A6A6A6"/>
          </w:tcPr>
          <w:p w14:paraId="432AFF10" w14:textId="77777777" w:rsidR="00233B2A" w:rsidRPr="00DC12A5" w:rsidRDefault="00233B2A" w:rsidP="002C41C8">
            <w:pPr>
              <w:spacing w:before="40" w:after="40" w:line="195" w:lineRule="exact"/>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27E43F15" w14:textId="77777777" w:rsidTr="002C41C8">
        <w:trPr>
          <w:trHeight w:val="20"/>
        </w:trPr>
        <w:tc>
          <w:tcPr>
            <w:tcW w:w="5000" w:type="pct"/>
            <w:gridSpan w:val="7"/>
            <w:shd w:val="clear" w:color="auto" w:fill="C0C0C0"/>
          </w:tcPr>
          <w:p w14:paraId="6CCA4C76" w14:textId="77777777" w:rsidR="00233B2A" w:rsidRPr="00DC12A5" w:rsidRDefault="00233B2A" w:rsidP="002C41C8">
            <w:pPr>
              <w:spacing w:before="40" w:after="40" w:line="195" w:lineRule="exact"/>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05F54B4D" w14:textId="77777777" w:rsidTr="002C41C8">
        <w:trPr>
          <w:trHeight w:val="20"/>
        </w:trPr>
        <w:tc>
          <w:tcPr>
            <w:tcW w:w="5000" w:type="pct"/>
            <w:gridSpan w:val="7"/>
          </w:tcPr>
          <w:p w14:paraId="7A54D7FA" w14:textId="77777777" w:rsidR="00233B2A" w:rsidRPr="00DC12A5" w:rsidRDefault="00233B2A" w:rsidP="002C41C8">
            <w:pPr>
              <w:spacing w:before="40" w:after="40" w:line="195"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Acude con la documentación del trámite ante la oficialía de partes de la autoridad mencionada en el apartado anterior.</w:t>
            </w:r>
          </w:p>
          <w:p w14:paraId="23EE7960" w14:textId="77777777" w:rsidR="00233B2A" w:rsidRPr="00DC12A5" w:rsidRDefault="00233B2A" w:rsidP="002C41C8">
            <w:pPr>
              <w:spacing w:before="40" w:after="40" w:line="195" w:lineRule="exact"/>
              <w:ind w:left="432" w:hanging="432"/>
              <w:jc w:val="both"/>
              <w:rPr>
                <w:rFonts w:ascii="Arial" w:hAnsi="Arial" w:cs="Arial"/>
                <w:sz w:val="16"/>
                <w:szCs w:val="16"/>
                <w:lang w:eastAsia="es-MX"/>
              </w:rPr>
            </w:pPr>
            <w:r w:rsidRPr="00DC12A5">
              <w:rPr>
                <w:rFonts w:ascii="Arial" w:hAnsi="Arial" w:cs="Arial"/>
                <w:sz w:val="16"/>
                <w:szCs w:val="16"/>
                <w:lang w:eastAsia="es-MX"/>
              </w:rPr>
              <w:lastRenderedPageBreak/>
              <w:t>II.</w:t>
            </w:r>
            <w:r w:rsidRPr="00DC12A5">
              <w:rPr>
                <w:rFonts w:ascii="Arial" w:hAnsi="Arial" w:cs="Arial"/>
                <w:sz w:val="16"/>
                <w:szCs w:val="16"/>
                <w:lang w:eastAsia="es-MX"/>
              </w:rPr>
              <w:tab/>
              <w:t>Entrega la documentación a la autoridad encargada del trámite.</w:t>
            </w:r>
          </w:p>
          <w:p w14:paraId="0EB30C8E" w14:textId="77777777" w:rsidR="00233B2A" w:rsidRPr="00DC12A5" w:rsidRDefault="00233B2A" w:rsidP="002C41C8">
            <w:pPr>
              <w:spacing w:before="40" w:after="40" w:line="195" w:lineRule="exact"/>
              <w:ind w:left="432" w:hanging="432"/>
              <w:jc w:val="both"/>
              <w:rPr>
                <w:rFonts w:ascii="Arial" w:hAnsi="Arial" w:cs="Arial"/>
                <w:noProof/>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Recibe</w:t>
            </w:r>
            <w:r w:rsidRPr="00DC12A5">
              <w:rPr>
                <w:rFonts w:ascii="Arial" w:hAnsi="Arial" w:cs="Arial"/>
                <w:noProof/>
                <w:sz w:val="16"/>
                <w:szCs w:val="16"/>
                <w:lang w:eastAsia="es-MX"/>
              </w:rPr>
              <w:t xml:space="preserve"> y conserva el escrito libre sellado, como acuse de recibo.</w:t>
            </w:r>
          </w:p>
        </w:tc>
      </w:tr>
      <w:tr w:rsidR="00233B2A" w:rsidRPr="00DC12A5" w14:paraId="487DC79A" w14:textId="77777777" w:rsidTr="002C41C8">
        <w:trPr>
          <w:trHeight w:val="20"/>
        </w:trPr>
        <w:tc>
          <w:tcPr>
            <w:tcW w:w="5000" w:type="pct"/>
            <w:gridSpan w:val="7"/>
            <w:shd w:val="clear" w:color="auto" w:fill="C0C0C0"/>
          </w:tcPr>
          <w:p w14:paraId="2E5686CA" w14:textId="77777777" w:rsidR="00233B2A" w:rsidRPr="00DC12A5" w:rsidRDefault="00233B2A" w:rsidP="002C41C8">
            <w:pPr>
              <w:spacing w:before="40" w:after="40" w:line="195" w:lineRule="exact"/>
              <w:jc w:val="center"/>
              <w:rPr>
                <w:rFonts w:ascii="Arial" w:hAnsi="Arial" w:cs="Arial"/>
                <w:b/>
                <w:sz w:val="16"/>
                <w:szCs w:val="16"/>
                <w:lang w:eastAsia="es-MX"/>
              </w:rPr>
            </w:pPr>
            <w:r w:rsidRPr="00DC12A5">
              <w:rPr>
                <w:rFonts w:ascii="Arial" w:hAnsi="Arial" w:cs="Arial"/>
                <w:b/>
                <w:noProof/>
                <w:sz w:val="16"/>
                <w:szCs w:val="16"/>
                <w:lang w:eastAsia="es-MX"/>
              </w:rPr>
              <w:lastRenderedPageBreak/>
              <w:t>¿Qué requisitos debo cumplir?</w:t>
            </w:r>
          </w:p>
        </w:tc>
      </w:tr>
      <w:tr w:rsidR="00233B2A" w:rsidRPr="00DC12A5" w14:paraId="47FEE96C" w14:textId="77777777" w:rsidTr="002C41C8">
        <w:trPr>
          <w:trHeight w:val="20"/>
        </w:trPr>
        <w:tc>
          <w:tcPr>
            <w:tcW w:w="5000" w:type="pct"/>
            <w:gridSpan w:val="7"/>
            <w:tcBorders>
              <w:bottom w:val="single" w:sz="6" w:space="0" w:color="auto"/>
            </w:tcBorders>
            <w:shd w:val="clear" w:color="auto" w:fill="FFFFFF"/>
          </w:tcPr>
          <w:p w14:paraId="1C5F3F15" w14:textId="77777777" w:rsidR="00233B2A" w:rsidRPr="00DC12A5" w:rsidRDefault="00233B2A" w:rsidP="002C41C8">
            <w:pPr>
              <w:spacing w:before="40" w:after="40" w:line="195"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Escrito libre, el cual deberás presentar con la siguiente documentación:</w:t>
            </w:r>
          </w:p>
          <w:p w14:paraId="0D03BDD5" w14:textId="77777777" w:rsidR="00233B2A" w:rsidRPr="00DC12A5" w:rsidRDefault="00233B2A" w:rsidP="002C41C8">
            <w:pPr>
              <w:spacing w:before="40" w:after="40" w:line="195" w:lineRule="exact"/>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Copia certificada del instrumento notarial, del cual se desprenda que la persona que firma la solicitud, se encuentra facultada para llevar a cabo los trámites correspondientes ante la autoridad respectiva.</w:t>
            </w:r>
          </w:p>
          <w:p w14:paraId="63964681" w14:textId="77777777" w:rsidR="00233B2A" w:rsidRPr="00DC12A5" w:rsidRDefault="00233B2A" w:rsidP="002C41C8">
            <w:pPr>
              <w:spacing w:before="40" w:after="40" w:line="195" w:lineRule="exact"/>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Copia de identificación oficial del solicitante.</w:t>
            </w:r>
          </w:p>
          <w:p w14:paraId="171BB090" w14:textId="77777777" w:rsidR="00233B2A" w:rsidRPr="00DC12A5" w:rsidRDefault="00233B2A" w:rsidP="002C41C8">
            <w:pPr>
              <w:spacing w:before="40" w:after="40" w:line="195" w:lineRule="exact"/>
              <w:ind w:left="864" w:hanging="432"/>
              <w:jc w:val="both"/>
              <w:rPr>
                <w:rFonts w:ascii="Arial" w:hAnsi="Arial" w:cs="Arial"/>
                <w:sz w:val="16"/>
                <w:szCs w:val="16"/>
                <w:lang w:eastAsia="es-MX"/>
              </w:rPr>
            </w:pPr>
            <w:r w:rsidRPr="00DC12A5">
              <w:rPr>
                <w:rFonts w:ascii="Arial" w:hAnsi="Arial" w:cs="Arial"/>
                <w:sz w:val="16"/>
                <w:szCs w:val="16"/>
                <w:lang w:eastAsia="es-MX"/>
              </w:rPr>
              <w:t>c)</w:t>
            </w:r>
            <w:r w:rsidRPr="00DC12A5">
              <w:rPr>
                <w:rFonts w:ascii="Arial" w:hAnsi="Arial" w:cs="Arial"/>
                <w:sz w:val="16"/>
                <w:szCs w:val="16"/>
                <w:lang w:eastAsia="es-MX"/>
              </w:rPr>
              <w:tab/>
              <w:t>Copia de la documentación aduanera que ampare la importación temporal, el tránsito o el depósito fiscal.</w:t>
            </w:r>
          </w:p>
          <w:p w14:paraId="1C5134CB" w14:textId="77777777" w:rsidR="00233B2A" w:rsidRPr="00DC12A5" w:rsidRDefault="00233B2A" w:rsidP="002C41C8">
            <w:pPr>
              <w:spacing w:before="40" w:after="40" w:line="195" w:lineRule="exact"/>
              <w:ind w:left="864" w:hanging="432"/>
              <w:jc w:val="both"/>
              <w:rPr>
                <w:rFonts w:ascii="Arial" w:hAnsi="Arial" w:cs="Arial"/>
                <w:sz w:val="16"/>
                <w:szCs w:val="16"/>
                <w:lang w:eastAsia="es-MX"/>
              </w:rPr>
            </w:pPr>
            <w:r w:rsidRPr="00DC12A5">
              <w:rPr>
                <w:rFonts w:ascii="Arial" w:hAnsi="Arial" w:cs="Arial"/>
                <w:sz w:val="16"/>
                <w:szCs w:val="16"/>
                <w:lang w:eastAsia="es-MX"/>
              </w:rPr>
              <w:t>d)</w:t>
            </w:r>
            <w:r w:rsidRPr="00DC12A5">
              <w:rPr>
                <w:rFonts w:ascii="Arial" w:hAnsi="Arial" w:cs="Arial"/>
                <w:sz w:val="16"/>
                <w:szCs w:val="16"/>
                <w:lang w:eastAsia="es-MX"/>
              </w:rPr>
              <w:tab/>
              <w:t>Copia de la documentación emitida por autoridad competente que acredite de manera fehaciente el accidente y sus afectaciones sobre la mercancía.</w:t>
            </w:r>
          </w:p>
          <w:p w14:paraId="7263173A" w14:textId="77777777" w:rsidR="00233B2A" w:rsidRPr="00DC12A5" w:rsidRDefault="00233B2A" w:rsidP="002C41C8">
            <w:pPr>
              <w:spacing w:before="40" w:after="40" w:line="195" w:lineRule="exact"/>
              <w:ind w:left="864" w:hanging="432"/>
              <w:jc w:val="both"/>
              <w:rPr>
                <w:rFonts w:ascii="Arial" w:hAnsi="Arial" w:cs="Arial"/>
                <w:sz w:val="16"/>
                <w:szCs w:val="16"/>
                <w:lang w:eastAsia="es-MX"/>
              </w:rPr>
            </w:pPr>
            <w:r w:rsidRPr="00DC12A5">
              <w:rPr>
                <w:rFonts w:ascii="Arial" w:hAnsi="Arial" w:cs="Arial"/>
                <w:sz w:val="16"/>
                <w:szCs w:val="16"/>
                <w:lang w:eastAsia="es-MX"/>
              </w:rPr>
              <w:t>e)</w:t>
            </w:r>
            <w:r w:rsidRPr="00DC12A5">
              <w:rPr>
                <w:rFonts w:ascii="Arial" w:hAnsi="Arial" w:cs="Arial"/>
                <w:sz w:val="16"/>
                <w:szCs w:val="16"/>
                <w:lang w:eastAsia="es-MX"/>
              </w:rPr>
              <w:tab/>
              <w:t>Copia del acuse del aviso del accidente que se haya dado a la autoridad aduanera en un plazo no mayor a quince días contados a partir del día siguiente del accidente.</w:t>
            </w:r>
          </w:p>
          <w:p w14:paraId="5E7EF0D9" w14:textId="77777777" w:rsidR="00233B2A" w:rsidRPr="00DC12A5" w:rsidRDefault="00233B2A" w:rsidP="002C41C8">
            <w:pPr>
              <w:spacing w:before="40" w:after="40" w:line="195" w:lineRule="exact"/>
              <w:ind w:left="864" w:hanging="432"/>
              <w:jc w:val="both"/>
              <w:rPr>
                <w:rFonts w:ascii="Arial" w:hAnsi="Arial" w:cs="Arial"/>
                <w:sz w:val="16"/>
                <w:szCs w:val="16"/>
                <w:lang w:eastAsia="es-MX"/>
              </w:rPr>
            </w:pPr>
            <w:r w:rsidRPr="00DC12A5">
              <w:rPr>
                <w:rFonts w:ascii="Arial" w:hAnsi="Arial" w:cs="Arial"/>
                <w:sz w:val="16"/>
                <w:szCs w:val="16"/>
                <w:lang w:eastAsia="es-MX"/>
              </w:rPr>
              <w:t>f)</w:t>
            </w:r>
            <w:r w:rsidRPr="00DC12A5">
              <w:rPr>
                <w:rFonts w:ascii="Arial" w:hAnsi="Arial" w:cs="Arial"/>
                <w:sz w:val="16"/>
                <w:szCs w:val="16"/>
                <w:lang w:eastAsia="es-MX"/>
              </w:rPr>
              <w:tab/>
              <w:t>Copia del contrato o póliza de seguro de las mercancías.</w:t>
            </w:r>
          </w:p>
          <w:p w14:paraId="46EA9A82" w14:textId="77777777" w:rsidR="00233B2A" w:rsidRPr="00DC12A5" w:rsidRDefault="00233B2A" w:rsidP="002C41C8">
            <w:pPr>
              <w:spacing w:before="40" w:after="40" w:line="195" w:lineRule="exact"/>
              <w:ind w:left="864" w:hanging="432"/>
              <w:jc w:val="both"/>
              <w:rPr>
                <w:rFonts w:ascii="Arial" w:hAnsi="Arial" w:cs="Arial"/>
                <w:sz w:val="16"/>
                <w:szCs w:val="16"/>
                <w:lang w:eastAsia="es-MX"/>
              </w:rPr>
            </w:pPr>
            <w:r w:rsidRPr="00DC12A5">
              <w:rPr>
                <w:rFonts w:ascii="Arial" w:hAnsi="Arial" w:cs="Arial"/>
                <w:sz w:val="16"/>
                <w:szCs w:val="16"/>
                <w:lang w:eastAsia="es-MX"/>
              </w:rPr>
              <w:t>g)</w:t>
            </w:r>
            <w:r w:rsidRPr="00DC12A5">
              <w:rPr>
                <w:rFonts w:ascii="Arial" w:hAnsi="Arial" w:cs="Arial"/>
                <w:sz w:val="16"/>
                <w:szCs w:val="16"/>
                <w:lang w:eastAsia="es-MX"/>
              </w:rPr>
              <w:tab/>
              <w:t>Copia del dictamen de la aseguradora en donde se hagan constar los hechos del accidente.</w:t>
            </w:r>
          </w:p>
          <w:p w14:paraId="313659B9" w14:textId="77777777" w:rsidR="00233B2A" w:rsidRPr="00DC12A5" w:rsidRDefault="00233B2A" w:rsidP="002C41C8">
            <w:pPr>
              <w:spacing w:before="40" w:after="40" w:line="195" w:lineRule="exact"/>
              <w:ind w:left="864" w:hanging="432"/>
              <w:jc w:val="both"/>
              <w:rPr>
                <w:rFonts w:ascii="Arial" w:hAnsi="Arial" w:cs="Arial"/>
                <w:sz w:val="16"/>
                <w:szCs w:val="16"/>
                <w:lang w:eastAsia="es-MX"/>
              </w:rPr>
            </w:pPr>
            <w:r w:rsidRPr="00DC12A5">
              <w:rPr>
                <w:rFonts w:ascii="Arial" w:hAnsi="Arial" w:cs="Arial"/>
                <w:sz w:val="16"/>
                <w:szCs w:val="16"/>
                <w:lang w:eastAsia="es-MX"/>
              </w:rPr>
              <w:t>h)</w:t>
            </w:r>
            <w:r w:rsidRPr="00DC12A5">
              <w:rPr>
                <w:rFonts w:ascii="Arial" w:hAnsi="Arial" w:cs="Arial"/>
                <w:sz w:val="16"/>
                <w:szCs w:val="16"/>
                <w:lang w:eastAsia="es-MX"/>
              </w:rPr>
              <w:tab/>
              <w:t>Listado de las mercancías accidentadas relacionadas con el pedimento o documentación aduanera correspondiente.</w:t>
            </w:r>
          </w:p>
          <w:p w14:paraId="0D1CE8A6" w14:textId="77777777" w:rsidR="00233B2A" w:rsidRPr="00DC12A5" w:rsidRDefault="00233B2A" w:rsidP="002C41C8">
            <w:pPr>
              <w:spacing w:before="40" w:after="40" w:line="195" w:lineRule="exact"/>
              <w:ind w:left="864"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Copia del aviso de no arribo, presentado por el almacén general de depósito, en el caso de las mercancías destinadas al régimen de depósito fiscal.</w:t>
            </w:r>
          </w:p>
          <w:p w14:paraId="2915E500" w14:textId="77777777" w:rsidR="00233B2A" w:rsidRPr="00DC12A5" w:rsidRDefault="00233B2A" w:rsidP="002C41C8">
            <w:pPr>
              <w:spacing w:before="40" w:after="40" w:line="195" w:lineRule="exact"/>
              <w:ind w:left="864" w:hanging="432"/>
              <w:jc w:val="both"/>
              <w:rPr>
                <w:rFonts w:ascii="Arial" w:hAnsi="Arial" w:cs="Arial"/>
                <w:sz w:val="16"/>
                <w:szCs w:val="16"/>
                <w:lang w:eastAsia="es-MX"/>
              </w:rPr>
            </w:pPr>
            <w:r w:rsidRPr="00DC12A5">
              <w:rPr>
                <w:rFonts w:ascii="Arial" w:hAnsi="Arial" w:cs="Arial"/>
                <w:sz w:val="16"/>
                <w:szCs w:val="16"/>
                <w:lang w:eastAsia="es-MX"/>
              </w:rPr>
              <w:t>j)</w:t>
            </w:r>
            <w:r w:rsidRPr="00DC12A5">
              <w:rPr>
                <w:rFonts w:ascii="Arial" w:hAnsi="Arial" w:cs="Arial"/>
                <w:sz w:val="16"/>
                <w:szCs w:val="16"/>
                <w:lang w:eastAsia="es-MX"/>
              </w:rPr>
              <w:tab/>
              <w:t xml:space="preserve">Cuando la documentación presentada se encuentre en un idioma extranjero, deberás proporcionar su traducción al idioma español. </w:t>
            </w:r>
          </w:p>
        </w:tc>
      </w:tr>
      <w:tr w:rsidR="00233B2A" w:rsidRPr="00DC12A5" w14:paraId="52D14F72" w14:textId="77777777" w:rsidTr="002C41C8">
        <w:trPr>
          <w:trHeight w:val="20"/>
        </w:trPr>
        <w:tc>
          <w:tcPr>
            <w:tcW w:w="5000" w:type="pct"/>
            <w:gridSpan w:val="7"/>
            <w:shd w:val="clear" w:color="auto" w:fill="BFBFBF"/>
          </w:tcPr>
          <w:p w14:paraId="194DA576" w14:textId="77777777" w:rsidR="00233B2A" w:rsidRPr="00DC12A5" w:rsidRDefault="00233B2A" w:rsidP="002C41C8">
            <w:pPr>
              <w:spacing w:before="40" w:after="40" w:line="195" w:lineRule="exact"/>
              <w:jc w:val="center"/>
              <w:rPr>
                <w:rFonts w:ascii="Arial" w:hAnsi="Arial" w:cs="Arial"/>
                <w:b/>
                <w:noProof/>
                <w:sz w:val="16"/>
                <w:szCs w:val="16"/>
                <w:lang w:eastAsia="es-MX"/>
              </w:rPr>
            </w:pPr>
            <w:r w:rsidRPr="00DC12A5">
              <w:rPr>
                <w:rFonts w:ascii="Arial" w:hAnsi="Arial" w:cs="Arial"/>
                <w:b/>
                <w:noProof/>
                <w:sz w:val="16"/>
                <w:szCs w:val="16"/>
                <w:lang w:eastAsia="es-MX"/>
              </w:rPr>
              <w:t>¿Con qué condiciones debo cumplir?</w:t>
            </w:r>
          </w:p>
        </w:tc>
      </w:tr>
      <w:tr w:rsidR="00233B2A" w:rsidRPr="00DC12A5" w14:paraId="548B5E54" w14:textId="77777777" w:rsidTr="002C41C8">
        <w:trPr>
          <w:trHeight w:val="20"/>
        </w:trPr>
        <w:tc>
          <w:tcPr>
            <w:tcW w:w="5000" w:type="pct"/>
            <w:gridSpan w:val="7"/>
            <w:tcBorders>
              <w:bottom w:val="single" w:sz="6" w:space="0" w:color="auto"/>
            </w:tcBorders>
            <w:shd w:val="clear" w:color="auto" w:fill="FFFFFF"/>
          </w:tcPr>
          <w:p w14:paraId="42E1AF5E" w14:textId="77777777" w:rsidR="00233B2A" w:rsidRPr="00DC12A5" w:rsidRDefault="00233B2A" w:rsidP="002C41C8">
            <w:pPr>
              <w:spacing w:before="40" w:after="40" w:line="195"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Que las mercancías hayan sufrido el accidente en territorio nacional y, como consecuencia del mismo, no queden restos, antes de que:</w:t>
            </w:r>
          </w:p>
          <w:p w14:paraId="671172A7" w14:textId="77777777" w:rsidR="00233B2A" w:rsidRPr="00DC12A5" w:rsidRDefault="00233B2A" w:rsidP="002C41C8">
            <w:pPr>
              <w:spacing w:before="40" w:after="40" w:line="195" w:lineRule="exact"/>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Se concluya el plazo para retornar al extranjero las mercancías importadas temporalmente.</w:t>
            </w:r>
          </w:p>
          <w:p w14:paraId="236851C7" w14:textId="77777777" w:rsidR="00233B2A" w:rsidRPr="00DC12A5" w:rsidRDefault="00233B2A" w:rsidP="002C41C8">
            <w:pPr>
              <w:spacing w:before="40" w:after="40" w:line="195" w:lineRule="exact"/>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Hayan arribado al almacén general de depósito correspondiente, cuando se destinen mercancías al régimen de depósito fiscal.</w:t>
            </w:r>
          </w:p>
          <w:p w14:paraId="7416025A" w14:textId="77777777" w:rsidR="00233B2A" w:rsidRPr="00DC12A5" w:rsidRDefault="00233B2A" w:rsidP="002C41C8">
            <w:pPr>
              <w:spacing w:before="40" w:after="40" w:line="195" w:lineRule="exact"/>
              <w:ind w:left="864" w:hanging="432"/>
              <w:jc w:val="both"/>
              <w:rPr>
                <w:rFonts w:ascii="Arial" w:hAnsi="Arial" w:cs="Arial"/>
                <w:sz w:val="16"/>
                <w:szCs w:val="16"/>
                <w:lang w:eastAsia="es-MX"/>
              </w:rPr>
            </w:pPr>
            <w:r w:rsidRPr="00DC12A5">
              <w:rPr>
                <w:rFonts w:ascii="Arial" w:hAnsi="Arial" w:cs="Arial"/>
                <w:sz w:val="16"/>
                <w:szCs w:val="16"/>
                <w:lang w:eastAsia="es-MX"/>
              </w:rPr>
              <w:t>c)</w:t>
            </w:r>
            <w:r w:rsidRPr="00DC12A5">
              <w:rPr>
                <w:rFonts w:ascii="Arial" w:hAnsi="Arial" w:cs="Arial"/>
                <w:sz w:val="16"/>
                <w:szCs w:val="16"/>
                <w:lang w:eastAsia="es-MX"/>
              </w:rPr>
              <w:tab/>
              <w:t>Hayan arribado a la aduana de destino, cuando se trate de mercancías sujetas al régimen de tránsito de mercancías.</w:t>
            </w:r>
          </w:p>
          <w:p w14:paraId="0B652658" w14:textId="77777777" w:rsidR="00233B2A" w:rsidRPr="00DC12A5" w:rsidRDefault="00233B2A" w:rsidP="002C41C8">
            <w:pPr>
              <w:spacing w:before="40" w:after="40" w:line="195"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El estatus del domicilio fiscal debe ser “Localizado”.</w:t>
            </w:r>
          </w:p>
          <w:p w14:paraId="427CA3F5" w14:textId="77777777" w:rsidR="00233B2A" w:rsidRPr="00DC12A5" w:rsidRDefault="00233B2A" w:rsidP="002C41C8">
            <w:pPr>
              <w:spacing w:before="40" w:after="40" w:line="195"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El estatus del buzón tributario deberá encontrarse como “Validado”.</w:t>
            </w:r>
          </w:p>
          <w:p w14:paraId="42AACB5D" w14:textId="77777777" w:rsidR="00233B2A" w:rsidRPr="00DC12A5" w:rsidRDefault="00233B2A" w:rsidP="002C41C8">
            <w:pPr>
              <w:spacing w:before="40" w:after="40" w:line="195"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Estar al corriente en el cumplimiento de tus obligaciones fiscales, a través de tu opinión positiva vigente.</w:t>
            </w:r>
          </w:p>
          <w:p w14:paraId="2D489510" w14:textId="77777777" w:rsidR="00233B2A" w:rsidRPr="00DC12A5" w:rsidRDefault="00233B2A" w:rsidP="002C41C8">
            <w:pPr>
              <w:spacing w:before="40" w:after="40" w:line="195"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No encontrarte en el listado de empresas publicadas por el SAT, conforme a los artículos 69, penúltimo párrafo, con excepción de la fracción VI y 69-B, cuarto párrafo del CFF.</w:t>
            </w:r>
          </w:p>
        </w:tc>
      </w:tr>
      <w:tr w:rsidR="00233B2A" w:rsidRPr="00DC12A5" w14:paraId="22B0E863" w14:textId="77777777" w:rsidTr="002C41C8">
        <w:trPr>
          <w:trHeight w:val="20"/>
        </w:trPr>
        <w:tc>
          <w:tcPr>
            <w:tcW w:w="5000" w:type="pct"/>
            <w:gridSpan w:val="7"/>
            <w:shd w:val="clear" w:color="auto" w:fill="A6A6A6"/>
          </w:tcPr>
          <w:p w14:paraId="01AE9C5A" w14:textId="77777777" w:rsidR="00233B2A" w:rsidRPr="00DC12A5" w:rsidRDefault="00233B2A" w:rsidP="002C41C8">
            <w:pPr>
              <w:spacing w:before="40" w:after="40" w:line="196" w:lineRule="exact"/>
              <w:jc w:val="center"/>
              <w:rPr>
                <w:rFonts w:ascii="Arial" w:hAnsi="Arial" w:cs="Arial"/>
                <w:b/>
                <w:sz w:val="16"/>
                <w:szCs w:val="16"/>
                <w:lang w:eastAsia="es-MX"/>
              </w:rPr>
            </w:pPr>
            <w:r w:rsidRPr="00DC12A5">
              <w:rPr>
                <w:rFonts w:ascii="Arial" w:hAnsi="Arial" w:cs="Arial"/>
                <w:b/>
                <w:sz w:val="16"/>
                <w:szCs w:val="16"/>
                <w:lang w:eastAsia="es-MX"/>
              </w:rPr>
              <w:t>SEGUIMIENTO Y RESOLUCIÓN DEL TRÁMITE O SERVICIO</w:t>
            </w:r>
          </w:p>
        </w:tc>
      </w:tr>
      <w:tr w:rsidR="00233B2A" w:rsidRPr="00DC12A5" w14:paraId="54F171E2" w14:textId="77777777" w:rsidTr="002C41C8">
        <w:trPr>
          <w:trHeight w:val="20"/>
        </w:trPr>
        <w:tc>
          <w:tcPr>
            <w:tcW w:w="2498" w:type="pct"/>
            <w:gridSpan w:val="4"/>
            <w:shd w:val="clear" w:color="auto" w:fill="C0C0C0"/>
          </w:tcPr>
          <w:p w14:paraId="77CFE093" w14:textId="77777777" w:rsidR="00233B2A" w:rsidRPr="00DC12A5" w:rsidRDefault="00233B2A" w:rsidP="002C41C8">
            <w:pPr>
              <w:spacing w:before="40" w:after="40" w:line="196" w:lineRule="exact"/>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502" w:type="pct"/>
            <w:gridSpan w:val="3"/>
            <w:shd w:val="clear" w:color="auto" w:fill="C0C0C0"/>
          </w:tcPr>
          <w:p w14:paraId="7CE76A99" w14:textId="77777777" w:rsidR="00233B2A" w:rsidRPr="00DC12A5" w:rsidRDefault="00233B2A" w:rsidP="002C41C8">
            <w:pPr>
              <w:spacing w:before="40" w:after="40" w:line="196" w:lineRule="exact"/>
              <w:jc w:val="both"/>
              <w:rPr>
                <w:rFonts w:ascii="Arial" w:hAnsi="Arial" w:cs="Arial"/>
                <w:b/>
                <w:sz w:val="16"/>
                <w:szCs w:val="16"/>
                <w:lang w:eastAsia="es-MX"/>
              </w:rPr>
            </w:pPr>
            <w:r w:rsidRPr="00DC12A5">
              <w:rPr>
                <w:rFonts w:ascii="Arial" w:hAnsi="Arial" w:cs="Arial"/>
                <w:b/>
                <w:sz w:val="16"/>
                <w:szCs w:val="16"/>
                <w:lang w:eastAsia="es-MX"/>
              </w:rPr>
              <w:t>¿El SAT llevará a cabo alguna inspección o verificación para emitir la resolución de este Trámite o Servicio?</w:t>
            </w:r>
          </w:p>
        </w:tc>
      </w:tr>
      <w:tr w:rsidR="00233B2A" w:rsidRPr="00DC12A5" w14:paraId="7783A217" w14:textId="77777777" w:rsidTr="002C41C8">
        <w:trPr>
          <w:trHeight w:val="20"/>
        </w:trPr>
        <w:tc>
          <w:tcPr>
            <w:tcW w:w="2498" w:type="pct"/>
            <w:gridSpan w:val="4"/>
          </w:tcPr>
          <w:p w14:paraId="4DAAC025" w14:textId="77777777" w:rsidR="00233B2A" w:rsidRPr="00DC12A5" w:rsidRDefault="00233B2A" w:rsidP="002C41C8">
            <w:pPr>
              <w:spacing w:before="40" w:after="40" w:line="196" w:lineRule="exact"/>
              <w:jc w:val="both"/>
              <w:rPr>
                <w:rFonts w:ascii="Arial" w:hAnsi="Arial" w:cs="Arial"/>
                <w:sz w:val="16"/>
                <w:szCs w:val="16"/>
                <w:lang w:eastAsia="es-MX"/>
              </w:rPr>
            </w:pPr>
            <w:r w:rsidRPr="00DC12A5">
              <w:rPr>
                <w:rFonts w:ascii="Arial" w:hAnsi="Arial" w:cs="Arial"/>
                <w:sz w:val="16"/>
                <w:szCs w:val="16"/>
                <w:lang w:eastAsia="es-MX"/>
              </w:rPr>
              <w:t xml:space="preserve">A través del correo electrónico institucional: </w:t>
            </w:r>
            <w:r w:rsidRPr="00DC12A5">
              <w:rPr>
                <w:rFonts w:ascii="Arial" w:hAnsi="Arial" w:cs="Arial"/>
                <w:sz w:val="16"/>
                <w:szCs w:val="16"/>
                <w:u w:val="single"/>
                <w:lang w:eastAsia="es-MX"/>
              </w:rPr>
              <w:t>autorizacionesacajace@sat.gob.mx</w:t>
            </w:r>
          </w:p>
        </w:tc>
        <w:tc>
          <w:tcPr>
            <w:tcW w:w="2502" w:type="pct"/>
            <w:gridSpan w:val="3"/>
          </w:tcPr>
          <w:p w14:paraId="2A9A2B80" w14:textId="77777777" w:rsidR="00233B2A" w:rsidRPr="00DC12A5" w:rsidRDefault="00233B2A" w:rsidP="002C41C8">
            <w:pPr>
              <w:spacing w:before="40" w:after="40" w:line="196" w:lineRule="exact"/>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446636D6" w14:textId="77777777" w:rsidTr="002C41C8">
        <w:trPr>
          <w:trHeight w:val="20"/>
        </w:trPr>
        <w:tc>
          <w:tcPr>
            <w:tcW w:w="5000" w:type="pct"/>
            <w:gridSpan w:val="7"/>
            <w:shd w:val="clear" w:color="auto" w:fill="A6A6A6"/>
          </w:tcPr>
          <w:p w14:paraId="0FEE4F55" w14:textId="77777777" w:rsidR="00233B2A" w:rsidRPr="00DC12A5" w:rsidRDefault="00233B2A" w:rsidP="002C41C8">
            <w:pPr>
              <w:spacing w:before="40" w:after="40" w:line="196" w:lineRule="exact"/>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394D7919" w14:textId="77777777" w:rsidTr="002C41C8">
        <w:trPr>
          <w:trHeight w:val="20"/>
        </w:trPr>
        <w:tc>
          <w:tcPr>
            <w:tcW w:w="5000" w:type="pct"/>
            <w:gridSpan w:val="7"/>
          </w:tcPr>
          <w:p w14:paraId="20528A1C"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El oficio de resolución se notificará al solicitante por buzón tributario, en su caso personalmente o por correo certificado y en el domicilio señalados para oír y recibir notificaciones.</w:t>
            </w:r>
          </w:p>
          <w:p w14:paraId="198909E6"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 caso de que la autoridad no notifique la respuesta en el plazo máximo de respuesta, se considerará que la autoridad resolvió negativamente.</w:t>
            </w:r>
          </w:p>
        </w:tc>
      </w:tr>
      <w:tr w:rsidR="00233B2A" w:rsidRPr="00DC12A5" w14:paraId="77AB889E" w14:textId="77777777" w:rsidTr="002C41C8">
        <w:trPr>
          <w:trHeight w:val="20"/>
        </w:trPr>
        <w:tc>
          <w:tcPr>
            <w:tcW w:w="1711" w:type="pct"/>
            <w:gridSpan w:val="2"/>
            <w:shd w:val="clear" w:color="auto" w:fill="C0C0C0"/>
          </w:tcPr>
          <w:p w14:paraId="6C2B84ED" w14:textId="77777777" w:rsidR="00233B2A" w:rsidRPr="00DC12A5" w:rsidRDefault="00233B2A" w:rsidP="002C41C8">
            <w:pPr>
              <w:spacing w:before="40" w:after="40" w:line="196" w:lineRule="exact"/>
              <w:jc w:val="both"/>
              <w:rPr>
                <w:rFonts w:ascii="Arial" w:hAnsi="Arial" w:cs="Arial"/>
                <w:b/>
                <w:sz w:val="16"/>
                <w:szCs w:val="16"/>
                <w:lang w:eastAsia="es-MX"/>
              </w:rPr>
            </w:pPr>
            <w:r w:rsidRPr="00DC12A5">
              <w:rPr>
                <w:rFonts w:ascii="Arial" w:hAnsi="Arial" w:cs="Arial"/>
                <w:b/>
                <w:sz w:val="16"/>
                <w:szCs w:val="16"/>
                <w:lang w:eastAsia="es-MX"/>
              </w:rPr>
              <w:t>Plazo máximo para que el SAT resuelva el Trámite o Servicio</w:t>
            </w:r>
          </w:p>
        </w:tc>
        <w:tc>
          <w:tcPr>
            <w:tcW w:w="1762" w:type="pct"/>
            <w:gridSpan w:val="3"/>
            <w:shd w:val="clear" w:color="auto" w:fill="C0C0C0"/>
          </w:tcPr>
          <w:p w14:paraId="5C9777ED" w14:textId="77777777" w:rsidR="00233B2A" w:rsidRPr="00DC12A5" w:rsidRDefault="00233B2A" w:rsidP="002C41C8">
            <w:pPr>
              <w:spacing w:before="40" w:after="40" w:line="196" w:lineRule="exact"/>
              <w:jc w:val="both"/>
              <w:rPr>
                <w:rFonts w:ascii="Arial" w:hAnsi="Arial" w:cs="Arial"/>
                <w:b/>
                <w:sz w:val="16"/>
                <w:szCs w:val="16"/>
                <w:lang w:eastAsia="es-MX"/>
              </w:rPr>
            </w:pPr>
            <w:r w:rsidRPr="00DC12A5">
              <w:rPr>
                <w:rFonts w:ascii="Arial" w:hAnsi="Arial" w:cs="Arial"/>
                <w:b/>
                <w:sz w:val="16"/>
                <w:szCs w:val="16"/>
                <w:lang w:eastAsia="es-MX"/>
              </w:rPr>
              <w:t>Plazo máximo para que el SAT solicite información adicional</w:t>
            </w:r>
          </w:p>
        </w:tc>
        <w:tc>
          <w:tcPr>
            <w:tcW w:w="1527" w:type="pct"/>
            <w:gridSpan w:val="2"/>
            <w:shd w:val="clear" w:color="auto" w:fill="C0C0C0"/>
          </w:tcPr>
          <w:p w14:paraId="39E09471" w14:textId="77777777" w:rsidR="00233B2A" w:rsidRPr="00DC12A5" w:rsidRDefault="00233B2A" w:rsidP="002C41C8">
            <w:pPr>
              <w:spacing w:before="40" w:after="40" w:line="196" w:lineRule="exact"/>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3C0886B2" w14:textId="77777777" w:rsidTr="002C41C8">
        <w:trPr>
          <w:trHeight w:val="20"/>
        </w:trPr>
        <w:tc>
          <w:tcPr>
            <w:tcW w:w="1711" w:type="pct"/>
            <w:gridSpan w:val="2"/>
          </w:tcPr>
          <w:p w14:paraId="0AA4FFE0" w14:textId="77777777" w:rsidR="00233B2A" w:rsidRPr="00DC12A5" w:rsidRDefault="00233B2A" w:rsidP="002C41C8">
            <w:pPr>
              <w:spacing w:before="40" w:after="40" w:line="196" w:lineRule="exact"/>
              <w:jc w:val="both"/>
              <w:rPr>
                <w:rFonts w:ascii="Arial" w:hAnsi="Arial" w:cs="Arial"/>
                <w:sz w:val="16"/>
                <w:szCs w:val="16"/>
                <w:lang w:eastAsia="es-MX"/>
              </w:rPr>
            </w:pPr>
            <w:r w:rsidRPr="00DC12A5">
              <w:rPr>
                <w:rFonts w:ascii="Arial" w:hAnsi="Arial" w:cs="Arial"/>
                <w:sz w:val="16"/>
                <w:szCs w:val="16"/>
                <w:lang w:eastAsia="es-MX"/>
              </w:rPr>
              <w:t>Treinta días.</w:t>
            </w:r>
          </w:p>
        </w:tc>
        <w:tc>
          <w:tcPr>
            <w:tcW w:w="1762" w:type="pct"/>
            <w:gridSpan w:val="3"/>
          </w:tcPr>
          <w:p w14:paraId="76F8EC32" w14:textId="77777777" w:rsidR="00233B2A" w:rsidRPr="00DC12A5" w:rsidRDefault="00233B2A" w:rsidP="002C41C8">
            <w:pPr>
              <w:spacing w:before="40" w:after="40" w:line="196" w:lineRule="exact"/>
              <w:jc w:val="both"/>
              <w:rPr>
                <w:rFonts w:ascii="Arial" w:hAnsi="Arial" w:cs="Arial"/>
                <w:sz w:val="16"/>
                <w:szCs w:val="16"/>
                <w:lang w:eastAsia="es-MX"/>
              </w:rPr>
            </w:pPr>
            <w:r w:rsidRPr="00DC12A5">
              <w:rPr>
                <w:rFonts w:ascii="Arial" w:hAnsi="Arial" w:cs="Arial"/>
                <w:sz w:val="16"/>
                <w:szCs w:val="16"/>
                <w:lang w:eastAsia="es-MX"/>
              </w:rPr>
              <w:t>Quince días.</w:t>
            </w:r>
          </w:p>
        </w:tc>
        <w:tc>
          <w:tcPr>
            <w:tcW w:w="1527" w:type="pct"/>
            <w:gridSpan w:val="2"/>
          </w:tcPr>
          <w:p w14:paraId="468A205E" w14:textId="77777777" w:rsidR="00233B2A" w:rsidRPr="00DC12A5" w:rsidRDefault="00233B2A" w:rsidP="002C41C8">
            <w:pPr>
              <w:spacing w:before="40" w:after="40" w:line="196" w:lineRule="exact"/>
              <w:jc w:val="both"/>
              <w:rPr>
                <w:rFonts w:ascii="Arial" w:hAnsi="Arial" w:cs="Arial"/>
                <w:sz w:val="16"/>
                <w:szCs w:val="16"/>
                <w:lang w:eastAsia="es-MX"/>
              </w:rPr>
            </w:pPr>
            <w:r w:rsidRPr="00DC12A5">
              <w:rPr>
                <w:rFonts w:ascii="Arial" w:hAnsi="Arial" w:cs="Arial"/>
                <w:sz w:val="16"/>
                <w:szCs w:val="16"/>
                <w:lang w:eastAsia="es-MX"/>
              </w:rPr>
              <w:t>Diez</w:t>
            </w:r>
            <w:r w:rsidRPr="00DC12A5" w:rsidDel="008948DD">
              <w:rPr>
                <w:rFonts w:ascii="Arial" w:hAnsi="Arial" w:cs="Arial"/>
                <w:sz w:val="16"/>
                <w:szCs w:val="16"/>
                <w:lang w:eastAsia="es-MX"/>
              </w:rPr>
              <w:t xml:space="preserve"> </w:t>
            </w:r>
            <w:r w:rsidRPr="00DC12A5">
              <w:rPr>
                <w:rFonts w:ascii="Arial" w:hAnsi="Arial" w:cs="Arial"/>
                <w:sz w:val="16"/>
                <w:szCs w:val="16"/>
                <w:lang w:eastAsia="es-MX"/>
              </w:rPr>
              <w:t>días.</w:t>
            </w:r>
          </w:p>
        </w:tc>
      </w:tr>
      <w:tr w:rsidR="00233B2A" w:rsidRPr="00DC12A5" w14:paraId="2365DA67" w14:textId="77777777" w:rsidTr="002C41C8">
        <w:trPr>
          <w:trHeight w:val="20"/>
        </w:trPr>
        <w:tc>
          <w:tcPr>
            <w:tcW w:w="2498" w:type="pct"/>
            <w:gridSpan w:val="4"/>
            <w:shd w:val="clear" w:color="auto" w:fill="C0C0C0"/>
          </w:tcPr>
          <w:p w14:paraId="2E243E9F" w14:textId="77777777" w:rsidR="00233B2A" w:rsidRPr="00DC12A5" w:rsidRDefault="00233B2A" w:rsidP="002C41C8">
            <w:pPr>
              <w:spacing w:before="40" w:after="40" w:line="196" w:lineRule="exact"/>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502" w:type="pct"/>
            <w:gridSpan w:val="3"/>
            <w:shd w:val="clear" w:color="auto" w:fill="C0C0C0"/>
          </w:tcPr>
          <w:p w14:paraId="3F831914" w14:textId="77777777" w:rsidR="00233B2A" w:rsidRPr="00DC12A5" w:rsidRDefault="00233B2A" w:rsidP="002C41C8">
            <w:pPr>
              <w:spacing w:before="40" w:after="40" w:line="196" w:lineRule="exact"/>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4A0A94CD" w14:textId="77777777" w:rsidTr="002C41C8">
        <w:trPr>
          <w:trHeight w:val="20"/>
        </w:trPr>
        <w:tc>
          <w:tcPr>
            <w:tcW w:w="2498" w:type="pct"/>
            <w:gridSpan w:val="4"/>
            <w:tcBorders>
              <w:bottom w:val="single" w:sz="6" w:space="0" w:color="auto"/>
            </w:tcBorders>
          </w:tcPr>
          <w:p w14:paraId="1578557F" w14:textId="77777777" w:rsidR="00233B2A" w:rsidRPr="00DC12A5" w:rsidRDefault="00233B2A" w:rsidP="002C41C8">
            <w:pPr>
              <w:spacing w:before="40" w:after="40" w:line="196" w:lineRule="exact"/>
              <w:jc w:val="both"/>
              <w:rPr>
                <w:rFonts w:ascii="Arial" w:hAnsi="Arial" w:cs="Arial"/>
                <w:sz w:val="16"/>
                <w:szCs w:val="16"/>
                <w:lang w:eastAsia="es-MX"/>
              </w:rPr>
            </w:pPr>
            <w:r w:rsidRPr="00DC12A5">
              <w:rPr>
                <w:rFonts w:ascii="Arial" w:hAnsi="Arial" w:cs="Arial"/>
                <w:sz w:val="16"/>
                <w:szCs w:val="16"/>
                <w:lang w:eastAsia="es-MX"/>
              </w:rPr>
              <w:t>Oficio de respuesta.</w:t>
            </w:r>
          </w:p>
        </w:tc>
        <w:tc>
          <w:tcPr>
            <w:tcW w:w="2502" w:type="pct"/>
            <w:gridSpan w:val="3"/>
            <w:tcBorders>
              <w:bottom w:val="single" w:sz="6" w:space="0" w:color="auto"/>
            </w:tcBorders>
          </w:tcPr>
          <w:p w14:paraId="4474A5D4" w14:textId="77777777" w:rsidR="00233B2A" w:rsidRPr="00DC12A5" w:rsidRDefault="00233B2A" w:rsidP="002C41C8">
            <w:pPr>
              <w:spacing w:before="40" w:after="40" w:line="196" w:lineRule="exact"/>
              <w:jc w:val="both"/>
              <w:rPr>
                <w:rFonts w:ascii="Arial" w:hAnsi="Arial" w:cs="Arial"/>
                <w:sz w:val="16"/>
                <w:szCs w:val="16"/>
                <w:lang w:eastAsia="es-MX"/>
              </w:rPr>
            </w:pPr>
            <w:r w:rsidRPr="00DC12A5">
              <w:rPr>
                <w:rFonts w:ascii="Arial" w:hAnsi="Arial" w:cs="Arial"/>
                <w:sz w:val="16"/>
                <w:szCs w:val="16"/>
                <w:lang w:eastAsia="es-MX"/>
              </w:rPr>
              <w:t>No aplica.</w:t>
            </w:r>
          </w:p>
        </w:tc>
      </w:tr>
      <w:tr w:rsidR="00233B2A" w:rsidRPr="00DC12A5" w14:paraId="4DE07B9B" w14:textId="77777777" w:rsidTr="002C41C8">
        <w:trPr>
          <w:trHeight w:val="20"/>
        </w:trPr>
        <w:tc>
          <w:tcPr>
            <w:tcW w:w="5000" w:type="pct"/>
            <w:gridSpan w:val="7"/>
            <w:shd w:val="clear" w:color="auto" w:fill="A6A6A6"/>
          </w:tcPr>
          <w:p w14:paraId="12FB4DB3"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36FF3694" w14:textId="77777777" w:rsidTr="002C41C8">
        <w:trPr>
          <w:trHeight w:val="20"/>
        </w:trPr>
        <w:tc>
          <w:tcPr>
            <w:tcW w:w="2498" w:type="pct"/>
            <w:gridSpan w:val="4"/>
            <w:shd w:val="clear" w:color="auto" w:fill="C0C0C0"/>
          </w:tcPr>
          <w:p w14:paraId="37F2D043"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502" w:type="pct"/>
            <w:gridSpan w:val="3"/>
            <w:shd w:val="clear" w:color="auto" w:fill="C0C0C0"/>
          </w:tcPr>
          <w:p w14:paraId="792C63D7"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25B1C2AF" w14:textId="77777777" w:rsidTr="002C41C8">
        <w:trPr>
          <w:trHeight w:val="20"/>
        </w:trPr>
        <w:tc>
          <w:tcPr>
            <w:tcW w:w="2498" w:type="pct"/>
            <w:gridSpan w:val="4"/>
            <w:tcBorders>
              <w:bottom w:val="single" w:sz="6" w:space="0" w:color="auto"/>
            </w:tcBorders>
          </w:tcPr>
          <w:p w14:paraId="77DD8ED3"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Correo electrónico:</w:t>
            </w:r>
          </w:p>
          <w:p w14:paraId="09BD244D"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autorizacionesacajace@sat.gob.mx</w:t>
            </w:r>
          </w:p>
          <w:p w14:paraId="382643F6"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 xml:space="preserve">Vía Chat: </w:t>
            </w:r>
            <w:r w:rsidRPr="00DC12A5">
              <w:rPr>
                <w:rFonts w:ascii="Arial" w:hAnsi="Arial" w:cs="Arial"/>
                <w:sz w:val="16"/>
                <w:szCs w:val="16"/>
                <w:u w:val="single"/>
                <w:lang w:eastAsia="es-MX"/>
              </w:rPr>
              <w:t>http://chat.sat.gob.mx</w:t>
            </w:r>
          </w:p>
        </w:tc>
        <w:tc>
          <w:tcPr>
            <w:tcW w:w="2502" w:type="pct"/>
            <w:gridSpan w:val="3"/>
            <w:tcBorders>
              <w:bottom w:val="single" w:sz="6" w:space="0" w:color="auto"/>
            </w:tcBorders>
          </w:tcPr>
          <w:p w14:paraId="2F0A11BB"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Quejas y Denuncias SAT: 55-88-52-22-22 y + 55-88-52-22-22 para otros países.</w:t>
            </w:r>
          </w:p>
          <w:p w14:paraId="3056F2D9"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 xml:space="preserve">Correo electrónico: </w:t>
            </w:r>
            <w:r w:rsidRPr="00DC12A5">
              <w:rPr>
                <w:rFonts w:ascii="Arial" w:hAnsi="Arial" w:cs="Arial"/>
                <w:sz w:val="16"/>
                <w:szCs w:val="16"/>
                <w:u w:val="single"/>
                <w:lang w:eastAsia="es-MX"/>
              </w:rPr>
              <w:t>denuncias@sat.gob.mx</w:t>
            </w:r>
          </w:p>
          <w:p w14:paraId="12AF465A"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SAT Móvil – Aplicación para celular, apartado Quejas y Denuncias.</w:t>
            </w:r>
          </w:p>
          <w:p w14:paraId="692AA42A"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lastRenderedPageBreak/>
              <w:t>IV.</w:t>
            </w:r>
            <w:r w:rsidRPr="00DC12A5">
              <w:rPr>
                <w:rFonts w:ascii="Arial" w:hAnsi="Arial" w:cs="Arial"/>
                <w:sz w:val="16"/>
                <w:szCs w:val="16"/>
                <w:lang w:eastAsia="es-MX"/>
              </w:rPr>
              <w:tab/>
              <w:t>En el Portal del SAT:</w:t>
            </w:r>
          </w:p>
          <w:p w14:paraId="23E8C550"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https://www.sat.gob.mx/aplicacion/50409/presenta-tu-queja-o-denuncia</w:t>
            </w:r>
          </w:p>
          <w:p w14:paraId="33E650AD" w14:textId="77777777" w:rsidR="00233B2A" w:rsidRPr="00DC12A5" w:rsidRDefault="00233B2A" w:rsidP="002C41C8">
            <w:pPr>
              <w:spacing w:before="40" w:after="40" w:line="192"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Teléfonos rojos ubicados en las oficinas del SAT.</w:t>
            </w:r>
          </w:p>
        </w:tc>
      </w:tr>
      <w:tr w:rsidR="00233B2A" w:rsidRPr="00DC12A5" w14:paraId="53D59C41" w14:textId="77777777" w:rsidTr="002C41C8">
        <w:trPr>
          <w:trHeight w:val="20"/>
        </w:trPr>
        <w:tc>
          <w:tcPr>
            <w:tcW w:w="5000" w:type="pct"/>
            <w:gridSpan w:val="7"/>
            <w:shd w:val="clear" w:color="auto" w:fill="A6A6A6"/>
          </w:tcPr>
          <w:p w14:paraId="2F867224"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sz w:val="16"/>
                <w:szCs w:val="16"/>
                <w:lang w:eastAsia="es-MX"/>
              </w:rPr>
              <w:lastRenderedPageBreak/>
              <w:t>Información adicional</w:t>
            </w:r>
          </w:p>
        </w:tc>
      </w:tr>
      <w:tr w:rsidR="00233B2A" w:rsidRPr="00DC12A5" w14:paraId="3824C4DD" w14:textId="77777777" w:rsidTr="002C41C8">
        <w:trPr>
          <w:trHeight w:val="20"/>
        </w:trPr>
        <w:tc>
          <w:tcPr>
            <w:tcW w:w="5000" w:type="pct"/>
            <w:gridSpan w:val="7"/>
            <w:tcBorders>
              <w:bottom w:val="single" w:sz="6" w:space="0" w:color="auto"/>
            </w:tcBorders>
          </w:tcPr>
          <w:p w14:paraId="44D846E6" w14:textId="77777777" w:rsidR="00233B2A" w:rsidRPr="00DC12A5" w:rsidRDefault="00233B2A" w:rsidP="002C41C8">
            <w:pPr>
              <w:spacing w:before="40" w:after="40" w:line="192" w:lineRule="exact"/>
              <w:jc w:val="both"/>
              <w:rPr>
                <w:rFonts w:ascii="Arial" w:hAnsi="Arial" w:cs="Arial"/>
                <w:sz w:val="16"/>
                <w:szCs w:val="16"/>
                <w:lang w:eastAsia="es-MX"/>
              </w:rPr>
            </w:pPr>
            <w:r w:rsidRPr="00DC12A5">
              <w:rPr>
                <w:rFonts w:ascii="Arial" w:hAnsi="Arial" w:cs="Arial"/>
                <w:sz w:val="16"/>
                <w:szCs w:val="16"/>
                <w:lang w:eastAsia="es-MX"/>
              </w:rPr>
              <w:t>El plazo máximo para que el SAT resuelva el trámite se computará a partir del cumplimiento de la totalidad de los requisitos y condiciones establecidos en la presente ficha de trámite.</w:t>
            </w:r>
          </w:p>
        </w:tc>
      </w:tr>
      <w:tr w:rsidR="00233B2A" w:rsidRPr="00DC12A5" w14:paraId="436B9631" w14:textId="77777777" w:rsidTr="002C41C8">
        <w:trPr>
          <w:trHeight w:val="20"/>
        </w:trPr>
        <w:tc>
          <w:tcPr>
            <w:tcW w:w="5000" w:type="pct"/>
            <w:gridSpan w:val="7"/>
            <w:shd w:val="clear" w:color="auto" w:fill="A6A6A6"/>
          </w:tcPr>
          <w:p w14:paraId="75A12DEB" w14:textId="77777777" w:rsidR="00233B2A" w:rsidRPr="00DC12A5" w:rsidRDefault="00233B2A" w:rsidP="002C41C8">
            <w:pPr>
              <w:spacing w:before="40" w:after="40" w:line="192" w:lineRule="exact"/>
              <w:jc w:val="center"/>
              <w:rPr>
                <w:rFonts w:ascii="Arial" w:hAnsi="Arial" w:cs="Arial"/>
                <w:b/>
                <w:sz w:val="16"/>
                <w:szCs w:val="16"/>
                <w:lang w:eastAsia="es-MX"/>
              </w:rPr>
            </w:pPr>
            <w:r w:rsidRPr="00DC12A5">
              <w:rPr>
                <w:rFonts w:ascii="Arial" w:hAnsi="Arial" w:cs="Arial"/>
                <w:b/>
                <w:sz w:val="16"/>
                <w:szCs w:val="16"/>
                <w:lang w:eastAsia="es-MX"/>
              </w:rPr>
              <w:t>Fundamento jurídico</w:t>
            </w:r>
          </w:p>
        </w:tc>
      </w:tr>
      <w:tr w:rsidR="00233B2A" w:rsidRPr="00DC12A5" w14:paraId="3A595CD5" w14:textId="77777777" w:rsidTr="002C41C8">
        <w:trPr>
          <w:trHeight w:val="20"/>
        </w:trPr>
        <w:tc>
          <w:tcPr>
            <w:tcW w:w="5000" w:type="pct"/>
            <w:gridSpan w:val="7"/>
          </w:tcPr>
          <w:p w14:paraId="116DBF87" w14:textId="77777777" w:rsidR="00233B2A" w:rsidRPr="00DC12A5" w:rsidRDefault="00233B2A" w:rsidP="002C41C8">
            <w:pPr>
              <w:spacing w:before="40" w:after="40" w:line="192" w:lineRule="exact"/>
              <w:jc w:val="both"/>
              <w:rPr>
                <w:rFonts w:ascii="Arial" w:hAnsi="Arial" w:cs="Arial"/>
                <w:sz w:val="16"/>
                <w:szCs w:val="16"/>
                <w:lang w:eastAsia="es-MX"/>
              </w:rPr>
            </w:pPr>
            <w:r w:rsidRPr="00DC12A5">
              <w:rPr>
                <w:rFonts w:ascii="Arial" w:hAnsi="Arial" w:cs="Arial"/>
                <w:sz w:val="16"/>
                <w:szCs w:val="16"/>
                <w:lang w:eastAsia="es-MX"/>
              </w:rPr>
              <w:t>Artículos 94 y 146 de la Ley, 17-K, 18, 18-A, 19, 32-D, 69, 69-B y 134, fracción I del CFF y 141 del Reglamento y las reglas 1.2.2. y 4.2.16. de las RGCE.</w:t>
            </w:r>
          </w:p>
        </w:tc>
      </w:tr>
    </w:tbl>
    <w:p w14:paraId="114B3977" w14:textId="77777777" w:rsidR="00233B2A" w:rsidRPr="00264718" w:rsidRDefault="00233B2A" w:rsidP="00233B2A">
      <w:pPr>
        <w:pStyle w:val="texto0"/>
        <w:rPr>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61"/>
        <w:gridCol w:w="1299"/>
        <w:gridCol w:w="215"/>
        <w:gridCol w:w="1135"/>
        <w:gridCol w:w="7"/>
        <w:gridCol w:w="1746"/>
        <w:gridCol w:w="697"/>
        <w:gridCol w:w="1966"/>
      </w:tblGrid>
      <w:tr w:rsidR="00233B2A" w:rsidRPr="00DC12A5" w14:paraId="203E09D1" w14:textId="77777777" w:rsidTr="002C41C8">
        <w:trPr>
          <w:trHeight w:val="20"/>
        </w:trPr>
        <w:tc>
          <w:tcPr>
            <w:tcW w:w="5000" w:type="pct"/>
            <w:gridSpan w:val="8"/>
            <w:shd w:val="clear" w:color="auto" w:fill="A6A6A6"/>
            <w:noWrap/>
          </w:tcPr>
          <w:p w14:paraId="0DE834CB" w14:textId="77777777" w:rsidR="00233B2A" w:rsidRPr="00DC12A5" w:rsidRDefault="00233B2A" w:rsidP="002C41C8">
            <w:pPr>
              <w:spacing w:before="40" w:after="40" w:line="200" w:lineRule="exact"/>
              <w:jc w:val="both"/>
              <w:rPr>
                <w:rFonts w:ascii="Arial" w:hAnsi="Arial" w:cs="Arial"/>
                <w:b/>
                <w:sz w:val="16"/>
                <w:szCs w:val="16"/>
                <w:lang w:eastAsia="es-MX"/>
              </w:rPr>
            </w:pPr>
            <w:r w:rsidRPr="00DC12A5">
              <w:rPr>
                <w:rFonts w:ascii="Arial" w:hAnsi="Arial" w:cs="Arial"/>
                <w:b/>
                <w:sz w:val="16"/>
                <w:szCs w:val="16"/>
                <w:lang w:eastAsia="es-MX"/>
              </w:rPr>
              <w:t xml:space="preserve">101/LA Solicitud de autorización para considerar como retornadas las mercancías importadas temporalmente que hayan sufrido un daño en territorio nacional y que, a causa de este, deban ser destruidas. </w:t>
            </w:r>
          </w:p>
        </w:tc>
      </w:tr>
      <w:tr w:rsidR="00233B2A" w:rsidRPr="00DC12A5" w14:paraId="4E07CC8A" w14:textId="77777777" w:rsidTr="002C41C8">
        <w:trPr>
          <w:trHeight w:val="20"/>
        </w:trPr>
        <w:tc>
          <w:tcPr>
            <w:tcW w:w="997" w:type="pct"/>
            <w:vMerge w:val="restart"/>
          </w:tcPr>
          <w:p w14:paraId="070B6801" w14:textId="0A6D1D9A" w:rsidR="00233B2A" w:rsidRPr="00DC12A5" w:rsidRDefault="00233B2A" w:rsidP="002C41C8">
            <w:pPr>
              <w:spacing w:before="40" w:after="40"/>
              <w:ind w:left="900" w:hanging="900"/>
              <w:jc w:val="both"/>
              <w:rPr>
                <w:rFonts w:ascii="Arial" w:hAnsi="Arial" w:cs="Arial"/>
                <w:b/>
                <w:sz w:val="16"/>
                <w:szCs w:val="16"/>
                <w:lang w:eastAsia="es-MX"/>
              </w:rPr>
            </w:pPr>
            <w:r w:rsidRPr="00DC12A5">
              <w:rPr>
                <w:rFonts w:ascii="Arial" w:hAnsi="Arial" w:cs="Arial"/>
                <w:b/>
                <w:sz w:val="16"/>
                <w:szCs w:val="16"/>
                <w:lang w:eastAsia="es-MX"/>
              </w:rPr>
              <w:t>Trámite</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0BFCC516" wp14:editId="72538DA0">
                  <wp:extent cx="95250" cy="95250"/>
                  <wp:effectExtent l="0" t="0" r="0" b="0"/>
                  <wp:docPr id="1562396435" name="Imagen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5BA19001" w14:textId="1ED92B68" w:rsidR="00233B2A" w:rsidRPr="00DC12A5" w:rsidRDefault="00233B2A" w:rsidP="002C41C8">
            <w:pPr>
              <w:spacing w:before="40" w:after="40"/>
              <w:ind w:left="900" w:hanging="900"/>
              <w:jc w:val="both"/>
              <w:rPr>
                <w:rFonts w:ascii="Arial" w:hAnsi="Arial" w:cs="Arial"/>
                <w:sz w:val="16"/>
                <w:szCs w:val="16"/>
                <w:lang w:eastAsia="es-MX"/>
              </w:rPr>
            </w:pPr>
            <w:r w:rsidRPr="00DC12A5">
              <w:rPr>
                <w:rFonts w:ascii="Arial" w:hAnsi="Arial" w:cs="Arial"/>
                <w:b/>
                <w:sz w:val="16"/>
                <w:szCs w:val="16"/>
                <w:lang w:eastAsia="es-MX"/>
              </w:rPr>
              <w:t>Servicio</w:t>
            </w:r>
            <w:r w:rsidRPr="00DC12A5">
              <w:rPr>
                <w:rFonts w:ascii="Arial" w:hAnsi="Arial" w:cs="Arial"/>
                <w:b/>
                <w:sz w:val="16"/>
                <w:szCs w:val="16"/>
                <w:lang w:eastAsia="es-MX"/>
              </w:rPr>
              <w:tab/>
            </w:r>
            <w:r w:rsidRPr="00DC12A5">
              <w:rPr>
                <w:rFonts w:ascii="Arial" w:hAnsi="Arial" w:cs="Arial"/>
                <w:b/>
                <w:noProof/>
                <w:sz w:val="16"/>
                <w:szCs w:val="16"/>
                <w:lang w:eastAsia="es-MX"/>
              </w:rPr>
              <w:drawing>
                <wp:inline distT="0" distB="0" distL="0" distR="0" wp14:anchorId="7B218FA4" wp14:editId="7C31D584">
                  <wp:extent cx="95250" cy="95250"/>
                  <wp:effectExtent l="0" t="0" r="0" b="0"/>
                  <wp:docPr id="1815150434" name="Imagen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889" w:type="pct"/>
            <w:gridSpan w:val="6"/>
            <w:shd w:val="clear" w:color="auto" w:fill="C0C0C0"/>
          </w:tcPr>
          <w:p w14:paraId="601E658E" w14:textId="77777777" w:rsidR="00233B2A" w:rsidRPr="00DC12A5" w:rsidRDefault="00233B2A" w:rsidP="002C41C8">
            <w:pPr>
              <w:spacing w:before="40" w:after="40" w:line="200" w:lineRule="exact"/>
              <w:jc w:val="center"/>
              <w:rPr>
                <w:rFonts w:ascii="Arial" w:hAnsi="Arial" w:cs="Arial"/>
                <w:b/>
                <w:sz w:val="16"/>
                <w:szCs w:val="16"/>
                <w:lang w:eastAsia="es-MX"/>
              </w:rPr>
            </w:pPr>
            <w:bookmarkStart w:id="17" w:name="_Hlk149301506"/>
            <w:r w:rsidRPr="00DC12A5">
              <w:rPr>
                <w:rFonts w:ascii="Arial" w:hAnsi="Arial" w:cs="Arial"/>
                <w:b/>
                <w:sz w:val="16"/>
                <w:szCs w:val="16"/>
                <w:lang w:eastAsia="es-MX"/>
              </w:rPr>
              <w:t>Descripción del Trámite o Servicio</w:t>
            </w:r>
            <w:bookmarkEnd w:id="17"/>
          </w:p>
        </w:tc>
        <w:tc>
          <w:tcPr>
            <w:tcW w:w="1114" w:type="pct"/>
            <w:shd w:val="clear" w:color="auto" w:fill="C0C0C0"/>
          </w:tcPr>
          <w:p w14:paraId="092AE7B5" w14:textId="77777777" w:rsidR="00233B2A" w:rsidRPr="00DC12A5" w:rsidRDefault="00233B2A" w:rsidP="002C41C8">
            <w:pPr>
              <w:spacing w:before="40" w:after="40" w:line="200" w:lineRule="exact"/>
              <w:jc w:val="center"/>
              <w:rPr>
                <w:rFonts w:ascii="Arial" w:hAnsi="Arial" w:cs="Arial"/>
                <w:b/>
                <w:sz w:val="16"/>
                <w:szCs w:val="16"/>
                <w:lang w:eastAsia="es-MX"/>
              </w:rPr>
            </w:pPr>
            <w:r w:rsidRPr="00DC12A5">
              <w:rPr>
                <w:rFonts w:ascii="Arial" w:hAnsi="Arial" w:cs="Arial"/>
                <w:b/>
                <w:sz w:val="16"/>
                <w:szCs w:val="16"/>
                <w:lang w:eastAsia="es-MX"/>
              </w:rPr>
              <w:t>Monto</w:t>
            </w:r>
          </w:p>
        </w:tc>
      </w:tr>
      <w:tr w:rsidR="00233B2A" w:rsidRPr="00DC12A5" w14:paraId="51110958" w14:textId="77777777" w:rsidTr="002C41C8">
        <w:trPr>
          <w:trHeight w:val="20"/>
        </w:trPr>
        <w:tc>
          <w:tcPr>
            <w:tcW w:w="997" w:type="pct"/>
            <w:vMerge/>
          </w:tcPr>
          <w:p w14:paraId="1C3EB668" w14:textId="77777777" w:rsidR="00233B2A" w:rsidRPr="00DC12A5" w:rsidRDefault="00233B2A" w:rsidP="002C41C8">
            <w:pPr>
              <w:spacing w:before="40" w:after="40"/>
              <w:jc w:val="both"/>
              <w:rPr>
                <w:rFonts w:ascii="Arial" w:hAnsi="Arial" w:cs="Arial"/>
                <w:noProof/>
                <w:sz w:val="16"/>
                <w:szCs w:val="16"/>
                <w:lang w:eastAsia="es-MX"/>
              </w:rPr>
            </w:pPr>
          </w:p>
        </w:tc>
        <w:tc>
          <w:tcPr>
            <w:tcW w:w="2889" w:type="pct"/>
            <w:gridSpan w:val="6"/>
            <w:vMerge w:val="restart"/>
          </w:tcPr>
          <w:p w14:paraId="2CE87951" w14:textId="77777777" w:rsidR="00233B2A" w:rsidRPr="00DC12A5" w:rsidRDefault="00233B2A" w:rsidP="002C41C8">
            <w:pPr>
              <w:spacing w:before="40" w:after="40"/>
              <w:jc w:val="both"/>
              <w:rPr>
                <w:rFonts w:ascii="Arial" w:hAnsi="Arial" w:cs="Arial"/>
                <w:sz w:val="16"/>
                <w:szCs w:val="16"/>
                <w:lang w:eastAsia="es-MX"/>
              </w:rPr>
            </w:pPr>
            <w:r w:rsidRPr="00DC12A5">
              <w:rPr>
                <w:rFonts w:ascii="Arial" w:hAnsi="Arial" w:cs="Arial"/>
                <w:sz w:val="16"/>
                <w:szCs w:val="16"/>
                <w:lang w:eastAsia="es-MX"/>
              </w:rPr>
              <w:t xml:space="preserve">Presenta esta solicitud de autorización para considerar como retornadas las mercancías importadas temporalmente que hayan sufrido un daño en territorio nacional y que, a causa de este, deban ser destruidas. </w:t>
            </w:r>
          </w:p>
        </w:tc>
        <w:tc>
          <w:tcPr>
            <w:tcW w:w="1114" w:type="pct"/>
          </w:tcPr>
          <w:p w14:paraId="6D82E17A" w14:textId="46F1A321" w:rsidR="00233B2A" w:rsidRPr="00DC12A5" w:rsidRDefault="00233B2A" w:rsidP="002C41C8">
            <w:pPr>
              <w:spacing w:before="40" w:after="40"/>
              <w:jc w:val="both"/>
              <w:rPr>
                <w:rFonts w:ascii="Arial" w:hAnsi="Arial" w:cs="Arial"/>
                <w:b/>
                <w:noProof/>
                <w:sz w:val="16"/>
                <w:szCs w:val="16"/>
                <w:lang w:eastAsia="es-MX"/>
              </w:rPr>
            </w:pPr>
            <w:r w:rsidRPr="00DC12A5">
              <w:rPr>
                <w:rFonts w:ascii="Arial" w:hAnsi="Arial" w:cs="Arial"/>
                <w:b/>
                <w:noProof/>
                <w:sz w:val="16"/>
                <w:szCs w:val="16"/>
                <w:lang w:eastAsia="es-MX"/>
              </w:rPr>
              <w:drawing>
                <wp:inline distT="0" distB="0" distL="0" distR="0" wp14:anchorId="51907EB0" wp14:editId="36110B77">
                  <wp:extent cx="95250" cy="95250"/>
                  <wp:effectExtent l="0" t="0" r="0" b="0"/>
                  <wp:docPr id="1957326719" name="Imagen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Gratuito</w:t>
            </w:r>
          </w:p>
        </w:tc>
      </w:tr>
      <w:tr w:rsidR="00233B2A" w:rsidRPr="00DC12A5" w14:paraId="2AE17D07" w14:textId="77777777" w:rsidTr="002C41C8">
        <w:trPr>
          <w:trHeight w:val="20"/>
        </w:trPr>
        <w:tc>
          <w:tcPr>
            <w:tcW w:w="997" w:type="pct"/>
            <w:vMerge/>
          </w:tcPr>
          <w:p w14:paraId="15A050E9" w14:textId="77777777" w:rsidR="00233B2A" w:rsidRPr="00DC12A5" w:rsidRDefault="00233B2A" w:rsidP="002C41C8">
            <w:pPr>
              <w:spacing w:before="40" w:after="40"/>
              <w:jc w:val="both"/>
              <w:rPr>
                <w:rFonts w:ascii="Arial" w:hAnsi="Arial" w:cs="Arial"/>
                <w:noProof/>
                <w:sz w:val="16"/>
                <w:szCs w:val="16"/>
                <w:lang w:eastAsia="es-MX"/>
              </w:rPr>
            </w:pPr>
          </w:p>
        </w:tc>
        <w:tc>
          <w:tcPr>
            <w:tcW w:w="2889" w:type="pct"/>
            <w:gridSpan w:val="6"/>
            <w:vMerge/>
          </w:tcPr>
          <w:p w14:paraId="424CA940" w14:textId="77777777" w:rsidR="00233B2A" w:rsidRPr="00DC12A5" w:rsidRDefault="00233B2A" w:rsidP="002C41C8">
            <w:pPr>
              <w:spacing w:before="40" w:after="40"/>
              <w:jc w:val="both"/>
              <w:rPr>
                <w:rFonts w:ascii="Arial" w:hAnsi="Arial" w:cs="Arial"/>
                <w:b/>
                <w:sz w:val="16"/>
                <w:szCs w:val="16"/>
                <w:lang w:eastAsia="es-MX"/>
              </w:rPr>
            </w:pPr>
          </w:p>
        </w:tc>
        <w:tc>
          <w:tcPr>
            <w:tcW w:w="1114" w:type="pct"/>
          </w:tcPr>
          <w:p w14:paraId="1205D558" w14:textId="4A5658BD"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noProof/>
                <w:sz w:val="16"/>
                <w:szCs w:val="16"/>
                <w:lang w:eastAsia="es-MX"/>
              </w:rPr>
              <w:drawing>
                <wp:inline distT="0" distB="0" distL="0" distR="0" wp14:anchorId="2F59065F" wp14:editId="07B51E41">
                  <wp:extent cx="95250" cy="95250"/>
                  <wp:effectExtent l="0" t="0" r="0" b="0"/>
                  <wp:docPr id="777634225" name="Imagen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C12A5">
              <w:rPr>
                <w:rFonts w:ascii="Arial" w:hAnsi="Arial" w:cs="Arial"/>
                <w:b/>
                <w:sz w:val="16"/>
                <w:szCs w:val="16"/>
                <w:lang w:eastAsia="es-MX"/>
              </w:rPr>
              <w:t xml:space="preserve"> Pago de derechos</w:t>
            </w:r>
          </w:p>
          <w:p w14:paraId="04D64353" w14:textId="77777777" w:rsidR="00233B2A" w:rsidRPr="00DC12A5" w:rsidRDefault="00233B2A" w:rsidP="002C41C8">
            <w:pPr>
              <w:spacing w:before="40" w:after="40"/>
              <w:jc w:val="both"/>
              <w:rPr>
                <w:rFonts w:ascii="Arial" w:hAnsi="Arial" w:cs="Arial"/>
                <w:b/>
                <w:sz w:val="16"/>
                <w:szCs w:val="16"/>
                <w:lang w:eastAsia="es-MX"/>
              </w:rPr>
            </w:pPr>
            <w:r w:rsidRPr="00DC12A5">
              <w:rPr>
                <w:rFonts w:ascii="Arial" w:hAnsi="Arial" w:cs="Arial"/>
                <w:b/>
                <w:sz w:val="16"/>
                <w:szCs w:val="16"/>
                <w:lang w:eastAsia="es-MX"/>
              </w:rPr>
              <w:t>Costo: $</w:t>
            </w:r>
          </w:p>
        </w:tc>
      </w:tr>
      <w:tr w:rsidR="00233B2A" w:rsidRPr="00DC12A5" w14:paraId="5C9F6F3B" w14:textId="77777777" w:rsidTr="002C41C8">
        <w:trPr>
          <w:trHeight w:val="20"/>
        </w:trPr>
        <w:tc>
          <w:tcPr>
            <w:tcW w:w="2498" w:type="pct"/>
            <w:gridSpan w:val="4"/>
            <w:shd w:val="clear" w:color="auto" w:fill="C0C0C0"/>
          </w:tcPr>
          <w:p w14:paraId="27864006" w14:textId="77777777" w:rsidR="00233B2A" w:rsidRPr="00DC12A5" w:rsidRDefault="00233B2A" w:rsidP="002C41C8">
            <w:pPr>
              <w:spacing w:before="40" w:after="40" w:line="194" w:lineRule="exact"/>
              <w:jc w:val="center"/>
              <w:rPr>
                <w:rFonts w:ascii="Arial" w:hAnsi="Arial" w:cs="Arial"/>
                <w:b/>
                <w:sz w:val="16"/>
                <w:szCs w:val="16"/>
                <w:lang w:eastAsia="es-MX"/>
              </w:rPr>
            </w:pPr>
            <w:r w:rsidRPr="00DC12A5">
              <w:rPr>
                <w:rFonts w:ascii="Arial" w:hAnsi="Arial" w:cs="Arial"/>
                <w:b/>
                <w:noProof/>
                <w:sz w:val="16"/>
                <w:szCs w:val="16"/>
                <w:lang w:eastAsia="es-MX"/>
              </w:rPr>
              <w:t>¿Quién puede solicitar el Trámite o Servicio?</w:t>
            </w:r>
          </w:p>
        </w:tc>
        <w:tc>
          <w:tcPr>
            <w:tcW w:w="2502" w:type="pct"/>
            <w:gridSpan w:val="4"/>
            <w:shd w:val="clear" w:color="auto" w:fill="C0C0C0"/>
          </w:tcPr>
          <w:p w14:paraId="6452EEC9" w14:textId="77777777" w:rsidR="00233B2A" w:rsidRPr="00DC12A5" w:rsidRDefault="00233B2A" w:rsidP="002C41C8">
            <w:pPr>
              <w:spacing w:before="40" w:after="40" w:line="194" w:lineRule="exact"/>
              <w:jc w:val="center"/>
              <w:rPr>
                <w:rFonts w:ascii="Arial" w:hAnsi="Arial" w:cs="Arial"/>
                <w:b/>
                <w:sz w:val="16"/>
                <w:szCs w:val="16"/>
                <w:lang w:eastAsia="es-MX"/>
              </w:rPr>
            </w:pPr>
            <w:r w:rsidRPr="00DC12A5">
              <w:rPr>
                <w:rFonts w:ascii="Arial" w:hAnsi="Arial" w:cs="Arial"/>
                <w:b/>
                <w:noProof/>
                <w:sz w:val="16"/>
                <w:szCs w:val="16"/>
                <w:lang w:eastAsia="es-MX"/>
              </w:rPr>
              <w:t>¿Cuándo se presenta?</w:t>
            </w:r>
          </w:p>
        </w:tc>
      </w:tr>
      <w:tr w:rsidR="00233B2A" w:rsidRPr="00DC12A5" w14:paraId="73B7D70F" w14:textId="77777777" w:rsidTr="002C41C8">
        <w:trPr>
          <w:trHeight w:val="20"/>
        </w:trPr>
        <w:tc>
          <w:tcPr>
            <w:tcW w:w="2498" w:type="pct"/>
            <w:gridSpan w:val="4"/>
            <w:shd w:val="clear" w:color="auto" w:fill="FFFFFF"/>
          </w:tcPr>
          <w:p w14:paraId="6B7B1EF2" w14:textId="77777777" w:rsidR="00233B2A" w:rsidRPr="00DC12A5" w:rsidRDefault="00233B2A" w:rsidP="002C41C8">
            <w:pPr>
              <w:spacing w:before="40" w:after="40" w:line="194" w:lineRule="exact"/>
              <w:jc w:val="both"/>
              <w:rPr>
                <w:rFonts w:ascii="Arial" w:hAnsi="Arial" w:cs="Arial"/>
                <w:sz w:val="16"/>
                <w:szCs w:val="16"/>
                <w:lang w:eastAsia="es-MX"/>
              </w:rPr>
            </w:pPr>
            <w:r w:rsidRPr="00DC12A5">
              <w:rPr>
                <w:rFonts w:ascii="Arial" w:hAnsi="Arial" w:cs="Arial"/>
                <w:sz w:val="16"/>
                <w:szCs w:val="16"/>
                <w:lang w:eastAsia="es-MX"/>
              </w:rPr>
              <w:t>Las personas físicas o morales que hayan importado temporalmente mercancías que hayan sufrido un daño territorio nacional y deban ser destruidas.</w:t>
            </w:r>
          </w:p>
        </w:tc>
        <w:tc>
          <w:tcPr>
            <w:tcW w:w="2502" w:type="pct"/>
            <w:gridSpan w:val="4"/>
            <w:shd w:val="clear" w:color="auto" w:fill="FFFFFF"/>
          </w:tcPr>
          <w:p w14:paraId="6D5F150F" w14:textId="77777777" w:rsidR="00233B2A" w:rsidRPr="00DC12A5" w:rsidRDefault="00233B2A" w:rsidP="002C41C8">
            <w:pPr>
              <w:spacing w:before="40" w:after="40" w:line="194" w:lineRule="exact"/>
              <w:jc w:val="both"/>
              <w:rPr>
                <w:rFonts w:ascii="Arial" w:hAnsi="Arial" w:cs="Arial"/>
                <w:sz w:val="16"/>
                <w:szCs w:val="16"/>
                <w:lang w:eastAsia="es-MX"/>
              </w:rPr>
            </w:pPr>
            <w:r w:rsidRPr="00DC12A5">
              <w:rPr>
                <w:rFonts w:ascii="Arial" w:hAnsi="Arial" w:cs="Arial"/>
                <w:sz w:val="16"/>
                <w:szCs w:val="16"/>
                <w:lang w:eastAsia="es-MX"/>
              </w:rPr>
              <w:t>Antes del vencimiento del plazo de permanencia de las mercancías en territorio nacional.</w:t>
            </w:r>
          </w:p>
        </w:tc>
      </w:tr>
      <w:tr w:rsidR="00233B2A" w:rsidRPr="00DC12A5" w14:paraId="060D46BF" w14:textId="77777777" w:rsidTr="002C41C8">
        <w:trPr>
          <w:trHeight w:val="20"/>
        </w:trPr>
        <w:tc>
          <w:tcPr>
            <w:tcW w:w="1855" w:type="pct"/>
            <w:gridSpan w:val="3"/>
            <w:tcBorders>
              <w:bottom w:val="single" w:sz="6" w:space="0" w:color="auto"/>
            </w:tcBorders>
            <w:shd w:val="clear" w:color="auto" w:fill="C0C0C0"/>
          </w:tcPr>
          <w:p w14:paraId="6EC248F7" w14:textId="77777777" w:rsidR="00233B2A" w:rsidRPr="00DC12A5" w:rsidRDefault="00233B2A" w:rsidP="002C41C8">
            <w:pPr>
              <w:spacing w:before="40" w:after="40" w:line="194" w:lineRule="exact"/>
              <w:jc w:val="center"/>
              <w:rPr>
                <w:rFonts w:ascii="Arial" w:hAnsi="Arial" w:cs="Arial"/>
                <w:b/>
                <w:noProof/>
                <w:sz w:val="16"/>
                <w:szCs w:val="16"/>
                <w:lang w:eastAsia="es-MX"/>
              </w:rPr>
            </w:pPr>
            <w:r w:rsidRPr="00DC12A5">
              <w:rPr>
                <w:rFonts w:ascii="Arial" w:hAnsi="Arial" w:cs="Arial"/>
                <w:b/>
                <w:noProof/>
                <w:sz w:val="16"/>
                <w:szCs w:val="16"/>
                <w:lang w:eastAsia="es-MX"/>
              </w:rPr>
              <w:t>¿Dónde puedo presentarlo?</w:t>
            </w:r>
          </w:p>
        </w:tc>
        <w:tc>
          <w:tcPr>
            <w:tcW w:w="3145" w:type="pct"/>
            <w:gridSpan w:val="5"/>
            <w:tcBorders>
              <w:bottom w:val="single" w:sz="6" w:space="0" w:color="auto"/>
            </w:tcBorders>
          </w:tcPr>
          <w:p w14:paraId="2E7628F0" w14:textId="77777777" w:rsidR="00233B2A" w:rsidRPr="00DC12A5" w:rsidRDefault="00233B2A" w:rsidP="002C41C8">
            <w:pPr>
              <w:spacing w:before="40" w:after="40" w:line="194" w:lineRule="exact"/>
              <w:jc w:val="both"/>
              <w:rPr>
                <w:rFonts w:ascii="Arial" w:hAnsi="Arial" w:cs="Arial"/>
                <w:noProof/>
                <w:sz w:val="16"/>
                <w:szCs w:val="16"/>
                <w:lang w:eastAsia="es-MX"/>
              </w:rPr>
            </w:pPr>
            <w:r w:rsidRPr="00DC12A5">
              <w:rPr>
                <w:rFonts w:ascii="Arial" w:hAnsi="Arial" w:cs="Arial"/>
                <w:sz w:val="16"/>
                <w:szCs w:val="16"/>
                <w:lang w:eastAsia="es-MX"/>
              </w:rPr>
              <w:t>Ante</w:t>
            </w:r>
            <w:r w:rsidRPr="00DC12A5">
              <w:rPr>
                <w:rFonts w:ascii="Arial" w:hAnsi="Arial" w:cs="Arial"/>
                <w:noProof/>
                <w:sz w:val="16"/>
                <w:szCs w:val="16"/>
                <w:lang w:eastAsia="es-MX"/>
              </w:rPr>
              <w:t xml:space="preserve"> </w:t>
            </w:r>
            <w:r w:rsidRPr="00DC12A5">
              <w:rPr>
                <w:rFonts w:ascii="Arial" w:hAnsi="Arial" w:cs="Arial"/>
                <w:sz w:val="16"/>
                <w:szCs w:val="16"/>
                <w:lang w:eastAsia="es-MX"/>
              </w:rPr>
              <w:t>la oficialía de partes de la ACAJACE, ubicada en Avenida Hidalgo número 77, colonia Guerrero, Alcaldía Cuauhtémoc, código postal 06300, Ciudad de México, en un horario de atención de lunes a viernes de 8:00 a 14:30 horas.</w:t>
            </w:r>
          </w:p>
        </w:tc>
      </w:tr>
      <w:tr w:rsidR="00233B2A" w:rsidRPr="00DC12A5" w14:paraId="6525B10C" w14:textId="77777777" w:rsidTr="002C41C8">
        <w:trPr>
          <w:trHeight w:val="20"/>
        </w:trPr>
        <w:tc>
          <w:tcPr>
            <w:tcW w:w="5000" w:type="pct"/>
            <w:gridSpan w:val="8"/>
            <w:shd w:val="clear" w:color="auto" w:fill="A6A6A6"/>
          </w:tcPr>
          <w:p w14:paraId="465FD2C5" w14:textId="77777777" w:rsidR="00233B2A" w:rsidRPr="00DC12A5" w:rsidRDefault="00233B2A" w:rsidP="002C41C8">
            <w:pPr>
              <w:spacing w:before="40" w:after="40" w:line="194" w:lineRule="exact"/>
              <w:jc w:val="center"/>
              <w:rPr>
                <w:rFonts w:ascii="Arial" w:hAnsi="Arial" w:cs="Arial"/>
                <w:b/>
                <w:sz w:val="16"/>
                <w:szCs w:val="16"/>
                <w:lang w:eastAsia="es-MX"/>
              </w:rPr>
            </w:pPr>
            <w:r w:rsidRPr="00DC12A5">
              <w:rPr>
                <w:rFonts w:ascii="Arial" w:hAnsi="Arial" w:cs="Arial"/>
                <w:b/>
                <w:sz w:val="16"/>
                <w:szCs w:val="16"/>
                <w:lang w:eastAsia="es-MX"/>
              </w:rPr>
              <w:t>INFORMACIÓN PARA REALIZAR EL TRÁMITE O SERVICIO</w:t>
            </w:r>
          </w:p>
        </w:tc>
      </w:tr>
      <w:tr w:rsidR="00233B2A" w:rsidRPr="00DC12A5" w14:paraId="6B1E8860" w14:textId="77777777" w:rsidTr="002C41C8">
        <w:trPr>
          <w:trHeight w:val="20"/>
        </w:trPr>
        <w:tc>
          <w:tcPr>
            <w:tcW w:w="5000" w:type="pct"/>
            <w:gridSpan w:val="8"/>
            <w:shd w:val="clear" w:color="auto" w:fill="C0C0C0"/>
          </w:tcPr>
          <w:p w14:paraId="7205FF42" w14:textId="77777777" w:rsidR="00233B2A" w:rsidRPr="00DC12A5" w:rsidRDefault="00233B2A" w:rsidP="002C41C8">
            <w:pPr>
              <w:spacing w:before="40" w:after="40" w:line="194" w:lineRule="exact"/>
              <w:jc w:val="center"/>
              <w:rPr>
                <w:rFonts w:ascii="Arial" w:hAnsi="Arial" w:cs="Arial"/>
                <w:b/>
                <w:sz w:val="16"/>
                <w:szCs w:val="16"/>
                <w:lang w:eastAsia="es-MX"/>
              </w:rPr>
            </w:pPr>
            <w:r w:rsidRPr="00DC12A5">
              <w:rPr>
                <w:rFonts w:ascii="Arial" w:hAnsi="Arial" w:cs="Arial"/>
                <w:b/>
                <w:noProof/>
                <w:sz w:val="16"/>
                <w:szCs w:val="16"/>
                <w:lang w:eastAsia="es-MX"/>
              </w:rPr>
              <w:t>¿Qué tengo que hacer para realizar el Trámite o Servicio?</w:t>
            </w:r>
          </w:p>
        </w:tc>
      </w:tr>
      <w:tr w:rsidR="00233B2A" w:rsidRPr="00DC12A5" w14:paraId="05045D41" w14:textId="77777777" w:rsidTr="002C41C8">
        <w:trPr>
          <w:trHeight w:val="20"/>
        </w:trPr>
        <w:tc>
          <w:tcPr>
            <w:tcW w:w="5000" w:type="pct"/>
            <w:gridSpan w:val="8"/>
          </w:tcPr>
          <w:p w14:paraId="0D62BF64" w14:textId="77777777" w:rsidR="00233B2A" w:rsidRPr="00DC12A5" w:rsidRDefault="00233B2A" w:rsidP="002C41C8">
            <w:pPr>
              <w:spacing w:before="40" w:after="40" w:line="194"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Acude con la documentación del trámite ante la oficialía de partes de la autoridad mencionada en el apartado anterior.</w:t>
            </w:r>
          </w:p>
          <w:p w14:paraId="20552431" w14:textId="77777777" w:rsidR="00233B2A" w:rsidRPr="00DC12A5" w:rsidRDefault="00233B2A" w:rsidP="002C41C8">
            <w:pPr>
              <w:spacing w:before="40" w:after="40" w:line="194"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Entrega la documentación a la autoridad encargada del trámite.</w:t>
            </w:r>
          </w:p>
          <w:p w14:paraId="7D5A1C80" w14:textId="77777777" w:rsidR="00233B2A" w:rsidRPr="00DC12A5" w:rsidRDefault="00233B2A" w:rsidP="002C41C8">
            <w:pPr>
              <w:spacing w:before="40" w:after="40" w:line="194"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Recibe y conserva el escrito libre sellado, como acuse de recibo.</w:t>
            </w:r>
          </w:p>
        </w:tc>
      </w:tr>
      <w:tr w:rsidR="00233B2A" w:rsidRPr="00DC12A5" w14:paraId="52DF985B" w14:textId="77777777" w:rsidTr="002C41C8">
        <w:trPr>
          <w:trHeight w:val="20"/>
        </w:trPr>
        <w:tc>
          <w:tcPr>
            <w:tcW w:w="5000" w:type="pct"/>
            <w:gridSpan w:val="8"/>
            <w:shd w:val="clear" w:color="auto" w:fill="C0C0C0"/>
          </w:tcPr>
          <w:p w14:paraId="137A38BE" w14:textId="77777777" w:rsidR="00233B2A" w:rsidRPr="00DC12A5" w:rsidRDefault="00233B2A" w:rsidP="002C41C8">
            <w:pPr>
              <w:spacing w:before="40" w:after="40" w:line="194" w:lineRule="exact"/>
              <w:jc w:val="center"/>
              <w:rPr>
                <w:rFonts w:ascii="Arial" w:hAnsi="Arial" w:cs="Arial"/>
                <w:b/>
                <w:sz w:val="16"/>
                <w:szCs w:val="16"/>
                <w:lang w:eastAsia="es-MX"/>
              </w:rPr>
            </w:pPr>
            <w:r w:rsidRPr="00DC12A5">
              <w:rPr>
                <w:rFonts w:ascii="Arial" w:hAnsi="Arial" w:cs="Arial"/>
                <w:b/>
                <w:noProof/>
                <w:sz w:val="16"/>
                <w:szCs w:val="16"/>
                <w:lang w:eastAsia="es-MX"/>
              </w:rPr>
              <w:t>¿Qué requisitos debo cumplir?</w:t>
            </w:r>
          </w:p>
        </w:tc>
      </w:tr>
      <w:tr w:rsidR="00233B2A" w:rsidRPr="00DC12A5" w14:paraId="0E51DBB4" w14:textId="77777777" w:rsidTr="002C41C8">
        <w:trPr>
          <w:trHeight w:val="20"/>
        </w:trPr>
        <w:tc>
          <w:tcPr>
            <w:tcW w:w="5000" w:type="pct"/>
            <w:gridSpan w:val="8"/>
            <w:tcBorders>
              <w:bottom w:val="single" w:sz="6" w:space="0" w:color="auto"/>
            </w:tcBorders>
            <w:shd w:val="clear" w:color="auto" w:fill="FFFFFF"/>
          </w:tcPr>
          <w:p w14:paraId="66E4B1E6" w14:textId="77777777" w:rsidR="00233B2A" w:rsidRPr="00DC12A5" w:rsidRDefault="00233B2A" w:rsidP="002C41C8">
            <w:pPr>
              <w:spacing w:before="40" w:after="40" w:line="194"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Escrito libre, en el cual deberás manifestar:</w:t>
            </w:r>
          </w:p>
          <w:p w14:paraId="6E89B266" w14:textId="77777777" w:rsidR="00233B2A" w:rsidRPr="00DC12A5" w:rsidRDefault="00233B2A" w:rsidP="002C41C8">
            <w:pPr>
              <w:spacing w:before="40" w:after="40" w:line="194" w:lineRule="exact"/>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Los hechos que dieron lugar al daño a las mercancías sujetas a autorización de destrucción.</w:t>
            </w:r>
          </w:p>
          <w:p w14:paraId="338DD7D6" w14:textId="77777777" w:rsidR="00233B2A" w:rsidRPr="00DC12A5" w:rsidRDefault="00233B2A" w:rsidP="002C41C8">
            <w:pPr>
              <w:spacing w:before="40" w:after="40" w:line="194" w:lineRule="exact"/>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El lugar donde se localizan las mercancías que sufrieron el daño y sus condiciones materiales.</w:t>
            </w:r>
          </w:p>
          <w:p w14:paraId="639DEC0E" w14:textId="77777777" w:rsidR="00233B2A" w:rsidRPr="00DC12A5" w:rsidRDefault="00233B2A" w:rsidP="002C41C8">
            <w:pPr>
              <w:spacing w:before="40" w:after="40" w:line="194" w:lineRule="exact"/>
              <w:ind w:left="864" w:hanging="432"/>
              <w:jc w:val="both"/>
              <w:rPr>
                <w:rFonts w:ascii="Arial" w:hAnsi="Arial" w:cs="Arial"/>
                <w:sz w:val="16"/>
                <w:szCs w:val="16"/>
                <w:lang w:eastAsia="es-MX"/>
              </w:rPr>
            </w:pPr>
            <w:r w:rsidRPr="00DC12A5">
              <w:rPr>
                <w:rFonts w:ascii="Arial" w:hAnsi="Arial" w:cs="Arial"/>
                <w:sz w:val="16"/>
                <w:szCs w:val="16"/>
                <w:lang w:eastAsia="es-MX"/>
              </w:rPr>
              <w:t>c)</w:t>
            </w:r>
            <w:r w:rsidRPr="00DC12A5">
              <w:rPr>
                <w:rFonts w:ascii="Arial" w:hAnsi="Arial" w:cs="Arial"/>
                <w:sz w:val="16"/>
                <w:szCs w:val="16"/>
                <w:lang w:eastAsia="es-MX"/>
              </w:rPr>
              <w:tab/>
              <w:t>El lugar donde se pretenda realizar la destrucción de dichas mercancías, así como la descripción de dicho proceso.</w:t>
            </w:r>
          </w:p>
          <w:p w14:paraId="3C75C195" w14:textId="77777777" w:rsidR="00233B2A" w:rsidRPr="00DC12A5" w:rsidRDefault="00233B2A" w:rsidP="002C41C8">
            <w:pPr>
              <w:spacing w:before="40" w:after="40" w:line="194" w:lineRule="exact"/>
              <w:ind w:left="864" w:hanging="432"/>
              <w:jc w:val="both"/>
              <w:rPr>
                <w:rFonts w:ascii="Arial" w:hAnsi="Arial" w:cs="Arial"/>
                <w:sz w:val="16"/>
                <w:szCs w:val="16"/>
                <w:lang w:eastAsia="es-MX"/>
              </w:rPr>
            </w:pPr>
            <w:r w:rsidRPr="00DC12A5">
              <w:rPr>
                <w:rFonts w:ascii="Arial" w:hAnsi="Arial" w:cs="Arial"/>
                <w:sz w:val="16"/>
                <w:szCs w:val="16"/>
                <w:lang w:eastAsia="es-MX"/>
              </w:rPr>
              <w:t>d)</w:t>
            </w:r>
            <w:r w:rsidRPr="00DC12A5">
              <w:rPr>
                <w:rFonts w:ascii="Arial" w:hAnsi="Arial" w:cs="Arial"/>
                <w:sz w:val="16"/>
                <w:szCs w:val="16"/>
                <w:lang w:eastAsia="es-MX"/>
              </w:rPr>
              <w:tab/>
              <w:t>Descripción de cada una de las mercancías dañadas relacionadas con la documentación aduanera que ampare la importación temporal.</w:t>
            </w:r>
          </w:p>
          <w:p w14:paraId="0C904B92" w14:textId="77777777" w:rsidR="00233B2A" w:rsidRPr="00DC12A5" w:rsidRDefault="00233B2A" w:rsidP="002C41C8">
            <w:pPr>
              <w:spacing w:before="40" w:after="40" w:line="194"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Copia certificada del instrumento notarial, del cual se desprenda que la persona que firma la solicitud, se encuentra facultada para llevar a cabo los trámites correspondientes ante la autoridad respectiva.</w:t>
            </w:r>
          </w:p>
          <w:p w14:paraId="16AFDCBC" w14:textId="77777777" w:rsidR="00233B2A" w:rsidRPr="00DC12A5" w:rsidRDefault="00233B2A" w:rsidP="002C41C8">
            <w:pPr>
              <w:spacing w:before="40" w:after="40" w:line="194"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Copia de la identificación oficial del solicitante.</w:t>
            </w:r>
          </w:p>
          <w:p w14:paraId="73B3D0B7" w14:textId="77777777" w:rsidR="00233B2A" w:rsidRPr="00DC12A5" w:rsidRDefault="00233B2A" w:rsidP="002C41C8">
            <w:pPr>
              <w:spacing w:before="40" w:after="40" w:line="194"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Copia de la documentación aduanera que ampare la importación temporal.</w:t>
            </w:r>
          </w:p>
          <w:p w14:paraId="545AF411" w14:textId="77777777" w:rsidR="00233B2A" w:rsidRPr="00DC12A5" w:rsidRDefault="00233B2A" w:rsidP="002C41C8">
            <w:pPr>
              <w:spacing w:before="40" w:after="40" w:line="194"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Copia de la documentación que acredite de manera fehaciente el daño y sus afectaciones sobre la mercancía que impide retornar al extranjero.</w:t>
            </w:r>
          </w:p>
          <w:p w14:paraId="4052061E" w14:textId="77777777" w:rsidR="00233B2A" w:rsidRPr="00DC12A5" w:rsidRDefault="00233B2A" w:rsidP="002C41C8">
            <w:pPr>
              <w:spacing w:before="40" w:after="40" w:line="194" w:lineRule="exact"/>
              <w:ind w:left="432" w:hanging="432"/>
              <w:jc w:val="both"/>
              <w:rPr>
                <w:rFonts w:ascii="Arial" w:hAnsi="Arial" w:cs="Arial"/>
                <w:sz w:val="16"/>
                <w:szCs w:val="16"/>
                <w:lang w:eastAsia="es-MX"/>
              </w:rPr>
            </w:pPr>
            <w:r w:rsidRPr="00DC12A5">
              <w:rPr>
                <w:rFonts w:ascii="Arial" w:hAnsi="Arial" w:cs="Arial"/>
                <w:sz w:val="16"/>
                <w:szCs w:val="16"/>
                <w:lang w:eastAsia="es-MX"/>
              </w:rPr>
              <w:t>VI.</w:t>
            </w:r>
            <w:r w:rsidRPr="00DC12A5">
              <w:rPr>
                <w:rFonts w:ascii="Arial" w:hAnsi="Arial" w:cs="Arial"/>
                <w:sz w:val="16"/>
                <w:szCs w:val="16"/>
                <w:lang w:eastAsia="es-MX"/>
              </w:rPr>
              <w:tab/>
              <w:t>Copia de la autorización expedida por la autoridad competente, para el caso de materiales peligrosos o nocivos para la salud o seguridad pública, medio ambiente, flora o fauna.</w:t>
            </w:r>
          </w:p>
          <w:p w14:paraId="25C193DA" w14:textId="77777777" w:rsidR="00233B2A" w:rsidRPr="00DC12A5" w:rsidRDefault="00233B2A" w:rsidP="002C41C8">
            <w:pPr>
              <w:spacing w:before="40" w:after="40" w:line="194" w:lineRule="exact"/>
              <w:ind w:left="432" w:hanging="432"/>
              <w:jc w:val="both"/>
              <w:rPr>
                <w:rFonts w:ascii="Arial" w:hAnsi="Arial" w:cs="Arial"/>
                <w:sz w:val="16"/>
                <w:szCs w:val="16"/>
                <w:lang w:eastAsia="es-MX"/>
              </w:rPr>
            </w:pPr>
            <w:r w:rsidRPr="00DC12A5">
              <w:rPr>
                <w:rFonts w:ascii="Arial" w:hAnsi="Arial" w:cs="Arial"/>
                <w:sz w:val="16"/>
                <w:szCs w:val="16"/>
                <w:lang w:eastAsia="es-MX"/>
              </w:rPr>
              <w:t>VII.</w:t>
            </w:r>
            <w:r w:rsidRPr="00DC12A5">
              <w:rPr>
                <w:rFonts w:ascii="Arial" w:hAnsi="Arial" w:cs="Arial"/>
                <w:sz w:val="16"/>
                <w:szCs w:val="16"/>
                <w:lang w:eastAsia="es-MX"/>
              </w:rPr>
              <w:tab/>
              <w:t>Cuando la documentación presentada se encuentre en un idioma extranjero, se deberá proporcionar su traducción al idioma español.</w:t>
            </w:r>
          </w:p>
        </w:tc>
      </w:tr>
      <w:tr w:rsidR="00233B2A" w:rsidRPr="00DC12A5" w14:paraId="6F2A58C6" w14:textId="77777777" w:rsidTr="002C41C8">
        <w:trPr>
          <w:trHeight w:val="20"/>
        </w:trPr>
        <w:tc>
          <w:tcPr>
            <w:tcW w:w="5000" w:type="pct"/>
            <w:gridSpan w:val="8"/>
            <w:shd w:val="clear" w:color="auto" w:fill="BFBFBF"/>
          </w:tcPr>
          <w:p w14:paraId="75664322" w14:textId="77777777" w:rsidR="00233B2A" w:rsidRPr="00DC12A5" w:rsidRDefault="00233B2A" w:rsidP="002C41C8">
            <w:pPr>
              <w:spacing w:before="40" w:after="40" w:line="196" w:lineRule="exact"/>
              <w:jc w:val="center"/>
              <w:rPr>
                <w:rFonts w:ascii="Arial" w:hAnsi="Arial" w:cs="Arial"/>
                <w:b/>
                <w:noProof/>
                <w:sz w:val="16"/>
                <w:szCs w:val="16"/>
                <w:lang w:eastAsia="es-MX"/>
              </w:rPr>
            </w:pPr>
            <w:r w:rsidRPr="00DC12A5">
              <w:rPr>
                <w:rFonts w:ascii="Arial" w:hAnsi="Arial" w:cs="Arial"/>
                <w:b/>
                <w:noProof/>
                <w:sz w:val="16"/>
                <w:szCs w:val="16"/>
                <w:lang w:eastAsia="es-MX"/>
              </w:rPr>
              <w:t>¿Con qué condiciones debo cumplir?</w:t>
            </w:r>
          </w:p>
        </w:tc>
      </w:tr>
      <w:tr w:rsidR="00233B2A" w:rsidRPr="00DC12A5" w14:paraId="21510C37" w14:textId="77777777" w:rsidTr="002C41C8">
        <w:trPr>
          <w:trHeight w:val="20"/>
        </w:trPr>
        <w:tc>
          <w:tcPr>
            <w:tcW w:w="5000" w:type="pct"/>
            <w:gridSpan w:val="8"/>
            <w:tcBorders>
              <w:bottom w:val="single" w:sz="6" w:space="0" w:color="auto"/>
            </w:tcBorders>
            <w:shd w:val="clear" w:color="auto" w:fill="FFFFFF"/>
          </w:tcPr>
          <w:p w14:paraId="469C93A6"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Que las mercancías hayan sufrido el daño en territorio nacional, dentro de su plazo de importación temporal.</w:t>
            </w:r>
          </w:p>
          <w:p w14:paraId="7FD91A8C"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El estatus del domicilio fiscal debe ser “Localizado”.</w:t>
            </w:r>
          </w:p>
          <w:p w14:paraId="46DC657E"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El estatus del buzón tributario deberá encontrarse como “Validado”.</w:t>
            </w:r>
          </w:p>
          <w:p w14:paraId="102E7DB3"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Estar al corriente en el cumplimiento de tus obligaciones fiscales, a través de tu opinión positiva vigente.</w:t>
            </w:r>
          </w:p>
          <w:p w14:paraId="6298F738"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No encontrarte en el listado de empresas publicadas por el SAT, conforme a los artículos 69, penúltimo párrafo, con excepción de la fracción VI y 69-B, cuarto párrafo del CFF.</w:t>
            </w:r>
          </w:p>
        </w:tc>
      </w:tr>
      <w:tr w:rsidR="00233B2A" w:rsidRPr="00DC12A5" w14:paraId="054DF602" w14:textId="77777777" w:rsidTr="002C41C8">
        <w:trPr>
          <w:trHeight w:val="20"/>
        </w:trPr>
        <w:tc>
          <w:tcPr>
            <w:tcW w:w="5000" w:type="pct"/>
            <w:gridSpan w:val="8"/>
            <w:shd w:val="clear" w:color="auto" w:fill="A6A6A6"/>
          </w:tcPr>
          <w:p w14:paraId="3D4E70E6" w14:textId="77777777" w:rsidR="00233B2A" w:rsidRPr="00DC12A5" w:rsidRDefault="00233B2A" w:rsidP="002C41C8">
            <w:pPr>
              <w:spacing w:before="40" w:after="40" w:line="196" w:lineRule="exact"/>
              <w:jc w:val="center"/>
              <w:rPr>
                <w:rFonts w:ascii="Arial" w:hAnsi="Arial" w:cs="Arial"/>
                <w:b/>
                <w:sz w:val="16"/>
                <w:szCs w:val="16"/>
                <w:lang w:eastAsia="es-MX"/>
              </w:rPr>
            </w:pPr>
            <w:r w:rsidRPr="00DC12A5">
              <w:rPr>
                <w:rFonts w:ascii="Arial" w:hAnsi="Arial" w:cs="Arial"/>
                <w:b/>
                <w:sz w:val="16"/>
                <w:szCs w:val="16"/>
                <w:lang w:eastAsia="es-MX"/>
              </w:rPr>
              <w:lastRenderedPageBreak/>
              <w:t>SEGUIMIENTO Y RESOLUCIÓN DEL TRÁMITE O SERVICIO</w:t>
            </w:r>
          </w:p>
        </w:tc>
      </w:tr>
      <w:tr w:rsidR="00233B2A" w:rsidRPr="00DC12A5" w14:paraId="4EB98BC0" w14:textId="77777777" w:rsidTr="002C41C8">
        <w:trPr>
          <w:trHeight w:val="20"/>
        </w:trPr>
        <w:tc>
          <w:tcPr>
            <w:tcW w:w="2502" w:type="pct"/>
            <w:gridSpan w:val="5"/>
            <w:shd w:val="clear" w:color="auto" w:fill="C0C0C0"/>
          </w:tcPr>
          <w:p w14:paraId="1AE36506" w14:textId="77777777" w:rsidR="00233B2A" w:rsidRPr="00DC12A5" w:rsidRDefault="00233B2A" w:rsidP="002C41C8">
            <w:pPr>
              <w:spacing w:before="40" w:after="40" w:line="196" w:lineRule="exact"/>
              <w:jc w:val="both"/>
              <w:rPr>
                <w:rFonts w:ascii="Arial" w:hAnsi="Arial" w:cs="Arial"/>
                <w:b/>
                <w:sz w:val="16"/>
                <w:szCs w:val="16"/>
                <w:lang w:eastAsia="es-MX"/>
              </w:rPr>
            </w:pPr>
            <w:r w:rsidRPr="00DC12A5">
              <w:rPr>
                <w:rFonts w:ascii="Arial" w:hAnsi="Arial" w:cs="Arial"/>
                <w:b/>
                <w:sz w:val="16"/>
                <w:szCs w:val="16"/>
                <w:lang w:eastAsia="es-MX"/>
              </w:rPr>
              <w:t>¿Cómo puedo dar seguimiento al Trámite o Servicio?</w:t>
            </w:r>
          </w:p>
        </w:tc>
        <w:tc>
          <w:tcPr>
            <w:tcW w:w="2498" w:type="pct"/>
            <w:gridSpan w:val="3"/>
            <w:shd w:val="clear" w:color="auto" w:fill="C0C0C0"/>
          </w:tcPr>
          <w:p w14:paraId="20A756CC" w14:textId="77777777" w:rsidR="00233B2A" w:rsidRPr="00DC12A5" w:rsidRDefault="00233B2A" w:rsidP="002C41C8">
            <w:pPr>
              <w:spacing w:before="40" w:after="40" w:line="196" w:lineRule="exact"/>
              <w:jc w:val="both"/>
              <w:rPr>
                <w:rFonts w:ascii="Arial" w:hAnsi="Arial" w:cs="Arial"/>
                <w:b/>
                <w:sz w:val="16"/>
                <w:szCs w:val="16"/>
                <w:lang w:eastAsia="es-MX"/>
              </w:rPr>
            </w:pPr>
            <w:r w:rsidRPr="00DC12A5">
              <w:rPr>
                <w:rFonts w:ascii="Arial" w:hAnsi="Arial" w:cs="Arial"/>
                <w:b/>
                <w:sz w:val="16"/>
                <w:szCs w:val="16"/>
                <w:lang w:eastAsia="es-MX"/>
              </w:rPr>
              <w:t>¿El SAT llevará a cabo alguna inspección o verificación para emitir la resolución de este Trámite o Servicio?</w:t>
            </w:r>
          </w:p>
        </w:tc>
      </w:tr>
      <w:tr w:rsidR="00233B2A" w:rsidRPr="00DC12A5" w14:paraId="32BA23A2" w14:textId="77777777" w:rsidTr="002C41C8">
        <w:trPr>
          <w:trHeight w:val="20"/>
        </w:trPr>
        <w:tc>
          <w:tcPr>
            <w:tcW w:w="2502" w:type="pct"/>
            <w:gridSpan w:val="5"/>
          </w:tcPr>
          <w:p w14:paraId="3F333511" w14:textId="77777777" w:rsidR="00233B2A" w:rsidRPr="00DC12A5" w:rsidRDefault="00233B2A" w:rsidP="002C41C8">
            <w:pPr>
              <w:spacing w:before="40" w:after="40" w:line="196" w:lineRule="exact"/>
              <w:jc w:val="both"/>
              <w:rPr>
                <w:rFonts w:ascii="Arial" w:hAnsi="Arial" w:cs="Arial"/>
                <w:sz w:val="16"/>
                <w:szCs w:val="16"/>
                <w:lang w:eastAsia="es-MX"/>
              </w:rPr>
            </w:pPr>
            <w:r w:rsidRPr="00DC12A5">
              <w:rPr>
                <w:rFonts w:ascii="Arial" w:hAnsi="Arial" w:cs="Arial"/>
                <w:sz w:val="16"/>
                <w:szCs w:val="16"/>
                <w:lang w:eastAsia="es-MX"/>
              </w:rPr>
              <w:t xml:space="preserve">A través del correo electrónico institucional: </w:t>
            </w:r>
            <w:r w:rsidRPr="00DC12A5">
              <w:rPr>
                <w:rFonts w:ascii="Arial" w:hAnsi="Arial" w:cs="Arial"/>
                <w:sz w:val="16"/>
                <w:szCs w:val="16"/>
                <w:u w:val="single"/>
                <w:lang w:eastAsia="es-MX"/>
              </w:rPr>
              <w:t>autorizacionesacajace@sat.gob.mx</w:t>
            </w:r>
          </w:p>
        </w:tc>
        <w:tc>
          <w:tcPr>
            <w:tcW w:w="2498" w:type="pct"/>
            <w:gridSpan w:val="3"/>
          </w:tcPr>
          <w:p w14:paraId="2A87B1BB" w14:textId="77777777" w:rsidR="00233B2A" w:rsidRPr="00DC12A5" w:rsidRDefault="00233B2A" w:rsidP="002C41C8">
            <w:pPr>
              <w:spacing w:before="40" w:after="40" w:line="196" w:lineRule="exact"/>
              <w:jc w:val="both"/>
              <w:rPr>
                <w:rFonts w:ascii="Arial" w:hAnsi="Arial" w:cs="Arial"/>
                <w:sz w:val="16"/>
                <w:szCs w:val="16"/>
                <w:lang w:eastAsia="es-MX"/>
              </w:rPr>
            </w:pPr>
            <w:r w:rsidRPr="00DC12A5">
              <w:rPr>
                <w:rFonts w:ascii="Arial" w:hAnsi="Arial" w:cs="Arial"/>
                <w:sz w:val="16"/>
                <w:szCs w:val="16"/>
                <w:lang w:eastAsia="es-MX"/>
              </w:rPr>
              <w:t>No.</w:t>
            </w:r>
          </w:p>
        </w:tc>
      </w:tr>
      <w:tr w:rsidR="00233B2A" w:rsidRPr="00DC12A5" w14:paraId="553B6BAC" w14:textId="77777777" w:rsidTr="002C41C8">
        <w:trPr>
          <w:trHeight w:val="20"/>
        </w:trPr>
        <w:tc>
          <w:tcPr>
            <w:tcW w:w="5000" w:type="pct"/>
            <w:gridSpan w:val="8"/>
            <w:shd w:val="clear" w:color="auto" w:fill="A6A6A6"/>
          </w:tcPr>
          <w:p w14:paraId="29F5C962" w14:textId="77777777" w:rsidR="00233B2A" w:rsidRPr="00DC12A5" w:rsidRDefault="00233B2A" w:rsidP="002C41C8">
            <w:pPr>
              <w:spacing w:before="40" w:after="40" w:line="196" w:lineRule="exact"/>
              <w:jc w:val="center"/>
              <w:rPr>
                <w:rFonts w:ascii="Arial" w:hAnsi="Arial" w:cs="Arial"/>
                <w:b/>
                <w:sz w:val="16"/>
                <w:szCs w:val="16"/>
                <w:lang w:eastAsia="es-MX"/>
              </w:rPr>
            </w:pPr>
            <w:r w:rsidRPr="00DC12A5">
              <w:rPr>
                <w:rFonts w:ascii="Arial" w:hAnsi="Arial" w:cs="Arial"/>
                <w:b/>
                <w:sz w:val="16"/>
                <w:szCs w:val="16"/>
                <w:lang w:eastAsia="es-MX"/>
              </w:rPr>
              <w:t>Resolución del Trámite o Servicio</w:t>
            </w:r>
          </w:p>
        </w:tc>
      </w:tr>
      <w:tr w:rsidR="00233B2A" w:rsidRPr="00DC12A5" w14:paraId="4070EDB9" w14:textId="77777777" w:rsidTr="002C41C8">
        <w:trPr>
          <w:trHeight w:val="20"/>
        </w:trPr>
        <w:tc>
          <w:tcPr>
            <w:tcW w:w="5000" w:type="pct"/>
            <w:gridSpan w:val="8"/>
          </w:tcPr>
          <w:p w14:paraId="639E92BA"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El oficio de resolución se notificará al solicitante por buzón tributario, en su caso personalmente o por correo certificado en el domicilio, señalados para oír y recibir notificaciones.</w:t>
            </w:r>
          </w:p>
          <w:p w14:paraId="556FE354"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En caso de que la autoridad no te notifique la respuesta en el plazo máximo, se considerará que la autoridad resolvió negativamente.</w:t>
            </w:r>
          </w:p>
        </w:tc>
      </w:tr>
      <w:tr w:rsidR="00233B2A" w:rsidRPr="00DC12A5" w14:paraId="7DDE4F5A" w14:textId="77777777" w:rsidTr="002C41C8">
        <w:trPr>
          <w:trHeight w:val="20"/>
        </w:trPr>
        <w:tc>
          <w:tcPr>
            <w:tcW w:w="1733" w:type="pct"/>
            <w:gridSpan w:val="2"/>
            <w:shd w:val="clear" w:color="auto" w:fill="C0C0C0"/>
          </w:tcPr>
          <w:p w14:paraId="475CB4BD" w14:textId="77777777" w:rsidR="00233B2A" w:rsidRPr="00DC12A5" w:rsidRDefault="00233B2A" w:rsidP="002C41C8">
            <w:pPr>
              <w:spacing w:before="40" w:after="40" w:line="196" w:lineRule="exact"/>
              <w:jc w:val="both"/>
              <w:rPr>
                <w:rFonts w:ascii="Arial" w:hAnsi="Arial" w:cs="Arial"/>
                <w:b/>
                <w:sz w:val="16"/>
                <w:szCs w:val="16"/>
                <w:lang w:eastAsia="es-MX"/>
              </w:rPr>
            </w:pPr>
            <w:r w:rsidRPr="00DC12A5">
              <w:rPr>
                <w:rFonts w:ascii="Arial" w:hAnsi="Arial" w:cs="Arial"/>
                <w:b/>
                <w:sz w:val="16"/>
                <w:szCs w:val="16"/>
                <w:lang w:eastAsia="es-MX"/>
              </w:rPr>
              <w:t>Plazo máximo para que el SAT resuelva el Trámite o Servicio</w:t>
            </w:r>
          </w:p>
        </w:tc>
        <w:tc>
          <w:tcPr>
            <w:tcW w:w="1758" w:type="pct"/>
            <w:gridSpan w:val="4"/>
            <w:shd w:val="clear" w:color="auto" w:fill="C0C0C0"/>
          </w:tcPr>
          <w:p w14:paraId="4A8E8B07" w14:textId="77777777" w:rsidR="00233B2A" w:rsidRPr="00DC12A5" w:rsidRDefault="00233B2A" w:rsidP="002C41C8">
            <w:pPr>
              <w:spacing w:before="40" w:after="40" w:line="196" w:lineRule="exact"/>
              <w:jc w:val="both"/>
              <w:rPr>
                <w:rFonts w:ascii="Arial" w:hAnsi="Arial" w:cs="Arial"/>
                <w:b/>
                <w:sz w:val="16"/>
                <w:szCs w:val="16"/>
                <w:lang w:eastAsia="es-MX"/>
              </w:rPr>
            </w:pPr>
            <w:r w:rsidRPr="00DC12A5">
              <w:rPr>
                <w:rFonts w:ascii="Arial" w:hAnsi="Arial" w:cs="Arial"/>
                <w:b/>
                <w:sz w:val="16"/>
                <w:szCs w:val="16"/>
                <w:lang w:eastAsia="es-MX"/>
              </w:rPr>
              <w:t>Plazo máximo para que el SAT solicite información adicional</w:t>
            </w:r>
          </w:p>
        </w:tc>
        <w:tc>
          <w:tcPr>
            <w:tcW w:w="1509" w:type="pct"/>
            <w:gridSpan w:val="2"/>
            <w:shd w:val="clear" w:color="auto" w:fill="C0C0C0"/>
          </w:tcPr>
          <w:p w14:paraId="5978799D" w14:textId="77777777" w:rsidR="00233B2A" w:rsidRPr="00DC12A5" w:rsidRDefault="00233B2A" w:rsidP="002C41C8">
            <w:pPr>
              <w:spacing w:before="40" w:after="40" w:line="196" w:lineRule="exact"/>
              <w:jc w:val="both"/>
              <w:rPr>
                <w:rFonts w:ascii="Arial" w:hAnsi="Arial" w:cs="Arial"/>
                <w:b/>
                <w:sz w:val="16"/>
                <w:szCs w:val="16"/>
                <w:lang w:eastAsia="es-MX"/>
              </w:rPr>
            </w:pPr>
            <w:r w:rsidRPr="00DC12A5">
              <w:rPr>
                <w:rFonts w:ascii="Arial" w:hAnsi="Arial" w:cs="Arial"/>
                <w:b/>
                <w:sz w:val="16"/>
                <w:szCs w:val="16"/>
                <w:lang w:eastAsia="es-MX"/>
              </w:rPr>
              <w:t>Plazo máximo para cumplir con la información solicitada</w:t>
            </w:r>
          </w:p>
        </w:tc>
      </w:tr>
      <w:tr w:rsidR="00233B2A" w:rsidRPr="00DC12A5" w14:paraId="3102C35D" w14:textId="77777777" w:rsidTr="002C41C8">
        <w:trPr>
          <w:trHeight w:val="20"/>
        </w:trPr>
        <w:tc>
          <w:tcPr>
            <w:tcW w:w="1733" w:type="pct"/>
            <w:gridSpan w:val="2"/>
          </w:tcPr>
          <w:p w14:paraId="54972F4C" w14:textId="77777777" w:rsidR="00233B2A" w:rsidRPr="00DC12A5" w:rsidRDefault="00233B2A" w:rsidP="002C41C8">
            <w:pPr>
              <w:spacing w:before="40" w:after="40" w:line="196" w:lineRule="exact"/>
              <w:jc w:val="both"/>
              <w:rPr>
                <w:rFonts w:ascii="Arial" w:hAnsi="Arial" w:cs="Arial"/>
                <w:sz w:val="16"/>
                <w:szCs w:val="16"/>
                <w:lang w:eastAsia="es-MX"/>
              </w:rPr>
            </w:pPr>
            <w:r w:rsidRPr="00DC12A5">
              <w:rPr>
                <w:rFonts w:ascii="Arial" w:hAnsi="Arial" w:cs="Arial"/>
                <w:sz w:val="16"/>
                <w:szCs w:val="16"/>
                <w:lang w:eastAsia="es-MX"/>
              </w:rPr>
              <w:t>Treinta días.</w:t>
            </w:r>
          </w:p>
        </w:tc>
        <w:tc>
          <w:tcPr>
            <w:tcW w:w="1758" w:type="pct"/>
            <w:gridSpan w:val="4"/>
          </w:tcPr>
          <w:p w14:paraId="46FE5D56" w14:textId="77777777" w:rsidR="00233B2A" w:rsidRPr="00DC12A5" w:rsidRDefault="00233B2A" w:rsidP="002C41C8">
            <w:pPr>
              <w:spacing w:before="40" w:after="40" w:line="196" w:lineRule="exact"/>
              <w:jc w:val="both"/>
              <w:rPr>
                <w:rFonts w:ascii="Arial" w:hAnsi="Arial" w:cs="Arial"/>
                <w:sz w:val="16"/>
                <w:szCs w:val="16"/>
                <w:lang w:eastAsia="es-MX"/>
              </w:rPr>
            </w:pPr>
            <w:r w:rsidRPr="00DC12A5">
              <w:rPr>
                <w:rFonts w:ascii="Arial" w:hAnsi="Arial" w:cs="Arial"/>
                <w:sz w:val="16"/>
                <w:szCs w:val="16"/>
                <w:lang w:eastAsia="es-MX"/>
              </w:rPr>
              <w:t>Quince días.</w:t>
            </w:r>
          </w:p>
        </w:tc>
        <w:tc>
          <w:tcPr>
            <w:tcW w:w="1509" w:type="pct"/>
            <w:gridSpan w:val="2"/>
          </w:tcPr>
          <w:p w14:paraId="274F8735" w14:textId="77777777" w:rsidR="00233B2A" w:rsidRPr="00DC12A5" w:rsidRDefault="00233B2A" w:rsidP="002C41C8">
            <w:pPr>
              <w:spacing w:before="40" w:after="40" w:line="196" w:lineRule="exact"/>
              <w:jc w:val="both"/>
              <w:rPr>
                <w:rFonts w:ascii="Arial" w:hAnsi="Arial" w:cs="Arial"/>
                <w:sz w:val="16"/>
                <w:szCs w:val="16"/>
                <w:lang w:eastAsia="es-MX"/>
              </w:rPr>
            </w:pPr>
            <w:r w:rsidRPr="00DC12A5">
              <w:rPr>
                <w:rFonts w:ascii="Arial" w:hAnsi="Arial" w:cs="Arial"/>
                <w:sz w:val="16"/>
                <w:szCs w:val="16"/>
                <w:lang w:eastAsia="es-MX"/>
              </w:rPr>
              <w:t>Diez</w:t>
            </w:r>
            <w:r w:rsidRPr="00DC12A5" w:rsidDel="008948DD">
              <w:rPr>
                <w:rFonts w:ascii="Arial" w:hAnsi="Arial" w:cs="Arial"/>
                <w:sz w:val="16"/>
                <w:szCs w:val="16"/>
                <w:lang w:eastAsia="es-MX"/>
              </w:rPr>
              <w:t xml:space="preserve"> </w:t>
            </w:r>
            <w:r w:rsidRPr="00DC12A5">
              <w:rPr>
                <w:rFonts w:ascii="Arial" w:hAnsi="Arial" w:cs="Arial"/>
                <w:sz w:val="16"/>
                <w:szCs w:val="16"/>
                <w:lang w:eastAsia="es-MX"/>
              </w:rPr>
              <w:t>días.</w:t>
            </w:r>
          </w:p>
        </w:tc>
      </w:tr>
      <w:tr w:rsidR="00233B2A" w:rsidRPr="00DC12A5" w14:paraId="5FBFD760" w14:textId="77777777" w:rsidTr="002C41C8">
        <w:trPr>
          <w:trHeight w:val="20"/>
        </w:trPr>
        <w:tc>
          <w:tcPr>
            <w:tcW w:w="2502" w:type="pct"/>
            <w:gridSpan w:val="5"/>
            <w:shd w:val="clear" w:color="auto" w:fill="C0C0C0"/>
          </w:tcPr>
          <w:p w14:paraId="520D88B9" w14:textId="77777777" w:rsidR="00233B2A" w:rsidRPr="00DC12A5" w:rsidRDefault="00233B2A" w:rsidP="002C41C8">
            <w:pPr>
              <w:spacing w:before="40" w:after="40" w:line="196" w:lineRule="exact"/>
              <w:jc w:val="both"/>
              <w:rPr>
                <w:rFonts w:ascii="Arial" w:hAnsi="Arial" w:cs="Arial"/>
                <w:b/>
                <w:sz w:val="16"/>
                <w:szCs w:val="16"/>
                <w:lang w:eastAsia="es-MX"/>
              </w:rPr>
            </w:pPr>
            <w:r w:rsidRPr="00DC12A5">
              <w:rPr>
                <w:rFonts w:ascii="Arial" w:hAnsi="Arial" w:cs="Arial"/>
                <w:b/>
                <w:sz w:val="16"/>
                <w:szCs w:val="16"/>
                <w:lang w:eastAsia="es-MX"/>
              </w:rPr>
              <w:t>¿Qué documento obtengo al finalizar el Trámite o Servicio?</w:t>
            </w:r>
          </w:p>
        </w:tc>
        <w:tc>
          <w:tcPr>
            <w:tcW w:w="2498" w:type="pct"/>
            <w:gridSpan w:val="3"/>
            <w:shd w:val="clear" w:color="auto" w:fill="C0C0C0"/>
          </w:tcPr>
          <w:p w14:paraId="6C42F50D" w14:textId="77777777" w:rsidR="00233B2A" w:rsidRPr="00DC12A5" w:rsidRDefault="00233B2A" w:rsidP="002C41C8">
            <w:pPr>
              <w:spacing w:before="40" w:after="40" w:line="196" w:lineRule="exact"/>
              <w:jc w:val="center"/>
              <w:rPr>
                <w:rFonts w:ascii="Arial" w:hAnsi="Arial" w:cs="Arial"/>
                <w:b/>
                <w:sz w:val="16"/>
                <w:szCs w:val="16"/>
                <w:lang w:eastAsia="es-MX"/>
              </w:rPr>
            </w:pPr>
            <w:r w:rsidRPr="00DC12A5">
              <w:rPr>
                <w:rFonts w:ascii="Arial" w:hAnsi="Arial" w:cs="Arial"/>
                <w:b/>
                <w:sz w:val="16"/>
                <w:szCs w:val="16"/>
                <w:lang w:eastAsia="es-MX"/>
              </w:rPr>
              <w:t>¿Cuál es la vigencia del Trámite o Servicio?</w:t>
            </w:r>
          </w:p>
        </w:tc>
      </w:tr>
      <w:tr w:rsidR="00233B2A" w:rsidRPr="00DC12A5" w14:paraId="47CE9DC2" w14:textId="77777777" w:rsidTr="002C41C8">
        <w:trPr>
          <w:trHeight w:val="20"/>
        </w:trPr>
        <w:tc>
          <w:tcPr>
            <w:tcW w:w="2502" w:type="pct"/>
            <w:gridSpan w:val="5"/>
            <w:tcBorders>
              <w:bottom w:val="single" w:sz="6" w:space="0" w:color="auto"/>
            </w:tcBorders>
          </w:tcPr>
          <w:p w14:paraId="5DB66E31" w14:textId="77777777" w:rsidR="00233B2A" w:rsidRPr="00DC12A5" w:rsidRDefault="00233B2A" w:rsidP="002C41C8">
            <w:pPr>
              <w:spacing w:before="40" w:after="40" w:line="196" w:lineRule="exact"/>
              <w:jc w:val="both"/>
              <w:rPr>
                <w:rFonts w:ascii="Arial" w:hAnsi="Arial" w:cs="Arial"/>
                <w:sz w:val="16"/>
                <w:szCs w:val="16"/>
                <w:lang w:eastAsia="es-MX"/>
              </w:rPr>
            </w:pPr>
            <w:r w:rsidRPr="00DC12A5">
              <w:rPr>
                <w:rFonts w:ascii="Arial" w:hAnsi="Arial" w:cs="Arial"/>
                <w:sz w:val="16"/>
                <w:szCs w:val="16"/>
                <w:lang w:eastAsia="es-MX"/>
              </w:rPr>
              <w:t>Oficio de respuesta.</w:t>
            </w:r>
          </w:p>
        </w:tc>
        <w:tc>
          <w:tcPr>
            <w:tcW w:w="2498" w:type="pct"/>
            <w:gridSpan w:val="3"/>
            <w:tcBorders>
              <w:bottom w:val="single" w:sz="6" w:space="0" w:color="auto"/>
            </w:tcBorders>
          </w:tcPr>
          <w:p w14:paraId="3AAE325B" w14:textId="77777777" w:rsidR="00233B2A" w:rsidRPr="00DC12A5" w:rsidRDefault="00233B2A" w:rsidP="002C41C8">
            <w:pPr>
              <w:spacing w:before="40" w:after="40" w:line="196" w:lineRule="exact"/>
              <w:jc w:val="both"/>
              <w:rPr>
                <w:rFonts w:ascii="Arial" w:hAnsi="Arial" w:cs="Arial"/>
                <w:sz w:val="16"/>
                <w:szCs w:val="16"/>
                <w:lang w:eastAsia="es-MX"/>
              </w:rPr>
            </w:pPr>
            <w:r w:rsidRPr="00DC12A5">
              <w:rPr>
                <w:rFonts w:ascii="Arial" w:hAnsi="Arial" w:cs="Arial"/>
                <w:sz w:val="16"/>
                <w:szCs w:val="16"/>
                <w:lang w:eastAsia="es-MX"/>
              </w:rPr>
              <w:t>No aplica.</w:t>
            </w:r>
          </w:p>
        </w:tc>
      </w:tr>
      <w:tr w:rsidR="00233B2A" w:rsidRPr="00DC12A5" w14:paraId="3E58EECD" w14:textId="77777777" w:rsidTr="002C41C8">
        <w:trPr>
          <w:trHeight w:val="20"/>
        </w:trPr>
        <w:tc>
          <w:tcPr>
            <w:tcW w:w="5000" w:type="pct"/>
            <w:gridSpan w:val="8"/>
            <w:shd w:val="clear" w:color="auto" w:fill="A6A6A6"/>
          </w:tcPr>
          <w:p w14:paraId="5C86E701" w14:textId="77777777" w:rsidR="00233B2A" w:rsidRPr="00DC12A5" w:rsidRDefault="00233B2A" w:rsidP="002C41C8">
            <w:pPr>
              <w:spacing w:before="40" w:after="40" w:line="196" w:lineRule="exact"/>
              <w:jc w:val="center"/>
              <w:rPr>
                <w:rFonts w:ascii="Arial" w:hAnsi="Arial" w:cs="Arial"/>
                <w:b/>
                <w:sz w:val="16"/>
                <w:szCs w:val="16"/>
                <w:lang w:eastAsia="es-MX"/>
              </w:rPr>
            </w:pPr>
            <w:r w:rsidRPr="00DC12A5">
              <w:rPr>
                <w:rFonts w:ascii="Arial" w:hAnsi="Arial" w:cs="Arial"/>
                <w:b/>
                <w:sz w:val="16"/>
                <w:szCs w:val="16"/>
                <w:lang w:eastAsia="es-MX"/>
              </w:rPr>
              <w:t>CANALES DE ATENCIÓN</w:t>
            </w:r>
          </w:p>
        </w:tc>
      </w:tr>
      <w:tr w:rsidR="00233B2A" w:rsidRPr="00DC12A5" w14:paraId="6FD57D6C" w14:textId="77777777" w:rsidTr="002C41C8">
        <w:trPr>
          <w:trHeight w:val="20"/>
        </w:trPr>
        <w:tc>
          <w:tcPr>
            <w:tcW w:w="2502" w:type="pct"/>
            <w:gridSpan w:val="5"/>
            <w:shd w:val="clear" w:color="auto" w:fill="C0C0C0"/>
          </w:tcPr>
          <w:p w14:paraId="74CDF55A" w14:textId="77777777" w:rsidR="00233B2A" w:rsidRPr="00DC12A5" w:rsidRDefault="00233B2A" w:rsidP="002C41C8">
            <w:pPr>
              <w:spacing w:before="40" w:after="40" w:line="196" w:lineRule="exact"/>
              <w:jc w:val="center"/>
              <w:rPr>
                <w:rFonts w:ascii="Arial" w:hAnsi="Arial" w:cs="Arial"/>
                <w:b/>
                <w:sz w:val="16"/>
                <w:szCs w:val="16"/>
                <w:lang w:eastAsia="es-MX"/>
              </w:rPr>
            </w:pPr>
            <w:r w:rsidRPr="00DC12A5">
              <w:rPr>
                <w:rFonts w:ascii="Arial" w:hAnsi="Arial" w:cs="Arial"/>
                <w:b/>
                <w:sz w:val="16"/>
                <w:szCs w:val="16"/>
                <w:lang w:eastAsia="es-MX"/>
              </w:rPr>
              <w:t>Consultas y dudas</w:t>
            </w:r>
          </w:p>
        </w:tc>
        <w:tc>
          <w:tcPr>
            <w:tcW w:w="2498" w:type="pct"/>
            <w:gridSpan w:val="3"/>
            <w:shd w:val="clear" w:color="auto" w:fill="C0C0C0"/>
          </w:tcPr>
          <w:p w14:paraId="1C4A7775" w14:textId="77777777" w:rsidR="00233B2A" w:rsidRPr="00DC12A5" w:rsidRDefault="00233B2A" w:rsidP="002C41C8">
            <w:pPr>
              <w:spacing w:before="40" w:after="40" w:line="196" w:lineRule="exact"/>
              <w:jc w:val="center"/>
              <w:rPr>
                <w:rFonts w:ascii="Arial" w:hAnsi="Arial" w:cs="Arial"/>
                <w:b/>
                <w:sz w:val="16"/>
                <w:szCs w:val="16"/>
                <w:lang w:eastAsia="es-MX"/>
              </w:rPr>
            </w:pPr>
            <w:r w:rsidRPr="00DC12A5">
              <w:rPr>
                <w:rFonts w:ascii="Arial" w:hAnsi="Arial" w:cs="Arial"/>
                <w:b/>
                <w:sz w:val="16"/>
                <w:szCs w:val="16"/>
                <w:lang w:eastAsia="es-MX"/>
              </w:rPr>
              <w:t>Quejas y denuncias</w:t>
            </w:r>
          </w:p>
        </w:tc>
      </w:tr>
      <w:tr w:rsidR="00233B2A" w:rsidRPr="00DC12A5" w14:paraId="6BCF5B21" w14:textId="77777777" w:rsidTr="002C41C8">
        <w:trPr>
          <w:trHeight w:val="20"/>
        </w:trPr>
        <w:tc>
          <w:tcPr>
            <w:tcW w:w="2502" w:type="pct"/>
            <w:gridSpan w:val="5"/>
            <w:tcBorders>
              <w:bottom w:val="single" w:sz="6" w:space="0" w:color="auto"/>
            </w:tcBorders>
          </w:tcPr>
          <w:p w14:paraId="6C3981BB"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Correo electrónico:</w:t>
            </w:r>
          </w:p>
          <w:p w14:paraId="7532D98B"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autorizacionesacajace@sat.gob.mx</w:t>
            </w:r>
          </w:p>
          <w:p w14:paraId="3AD09804"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 xml:space="preserve">Vía Chat: </w:t>
            </w:r>
            <w:r w:rsidRPr="00DC12A5">
              <w:rPr>
                <w:rFonts w:ascii="Arial" w:hAnsi="Arial" w:cs="Arial"/>
                <w:sz w:val="16"/>
                <w:szCs w:val="16"/>
                <w:u w:val="single"/>
                <w:lang w:eastAsia="es-MX"/>
              </w:rPr>
              <w:t>http://chat.sat.gob.mx</w:t>
            </w:r>
          </w:p>
        </w:tc>
        <w:tc>
          <w:tcPr>
            <w:tcW w:w="2498" w:type="pct"/>
            <w:gridSpan w:val="3"/>
            <w:tcBorders>
              <w:bottom w:val="single" w:sz="6" w:space="0" w:color="auto"/>
            </w:tcBorders>
          </w:tcPr>
          <w:p w14:paraId="6F64A84B"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Quejas y Denuncias SAT: 55-88-52-22-22 y + 55-88-52-22-22 para otros países.</w:t>
            </w:r>
          </w:p>
          <w:p w14:paraId="03993318"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 xml:space="preserve">Correo electrónico: </w:t>
            </w:r>
            <w:r w:rsidRPr="00DC12A5">
              <w:rPr>
                <w:rFonts w:ascii="Arial" w:hAnsi="Arial" w:cs="Arial"/>
                <w:sz w:val="16"/>
                <w:szCs w:val="16"/>
                <w:u w:val="single"/>
                <w:lang w:eastAsia="es-MX"/>
              </w:rPr>
              <w:t>denuncias@sat.gob.mx</w:t>
            </w:r>
          </w:p>
          <w:p w14:paraId="2749DE49"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SAT Móvil – Aplicación para celular, apartado Quejas y Denuncias.</w:t>
            </w:r>
          </w:p>
          <w:p w14:paraId="57E163B2"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IV.</w:t>
            </w:r>
            <w:r w:rsidRPr="00DC12A5">
              <w:rPr>
                <w:rFonts w:ascii="Arial" w:hAnsi="Arial" w:cs="Arial"/>
                <w:sz w:val="16"/>
                <w:szCs w:val="16"/>
                <w:lang w:eastAsia="es-MX"/>
              </w:rPr>
              <w:tab/>
              <w:t>En el Portal del SAT:</w:t>
            </w:r>
          </w:p>
          <w:p w14:paraId="7CBA80F2"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ab/>
            </w:r>
            <w:r w:rsidRPr="00DC12A5">
              <w:rPr>
                <w:rFonts w:ascii="Arial" w:hAnsi="Arial" w:cs="Arial"/>
                <w:sz w:val="16"/>
                <w:szCs w:val="16"/>
                <w:u w:val="single"/>
                <w:lang w:eastAsia="es-MX"/>
              </w:rPr>
              <w:t>https://www.sat.gob.mx/aplicacion/50409/presenta-tu-queja-o-denuncia</w:t>
            </w:r>
          </w:p>
          <w:p w14:paraId="19F1C997" w14:textId="77777777" w:rsidR="00233B2A" w:rsidRPr="00DC12A5" w:rsidRDefault="00233B2A" w:rsidP="002C41C8">
            <w:pPr>
              <w:spacing w:before="40" w:after="40" w:line="196" w:lineRule="exact"/>
              <w:ind w:left="432" w:hanging="432"/>
              <w:jc w:val="both"/>
              <w:rPr>
                <w:rFonts w:ascii="Arial" w:hAnsi="Arial" w:cs="Arial"/>
                <w:sz w:val="16"/>
                <w:szCs w:val="16"/>
                <w:lang w:eastAsia="es-MX"/>
              </w:rPr>
            </w:pPr>
            <w:r w:rsidRPr="00DC12A5">
              <w:rPr>
                <w:rFonts w:ascii="Arial" w:hAnsi="Arial" w:cs="Arial"/>
                <w:sz w:val="16"/>
                <w:szCs w:val="16"/>
                <w:lang w:eastAsia="es-MX"/>
              </w:rPr>
              <w:t>V.</w:t>
            </w:r>
            <w:r w:rsidRPr="00DC12A5">
              <w:rPr>
                <w:rFonts w:ascii="Arial" w:hAnsi="Arial" w:cs="Arial"/>
                <w:sz w:val="16"/>
                <w:szCs w:val="16"/>
                <w:lang w:eastAsia="es-MX"/>
              </w:rPr>
              <w:tab/>
              <w:t>Teléfonos rojos ubicados en las oficinas del SAT.</w:t>
            </w:r>
          </w:p>
        </w:tc>
      </w:tr>
      <w:tr w:rsidR="00233B2A" w:rsidRPr="00DC12A5" w14:paraId="369A5F24" w14:textId="77777777" w:rsidTr="002C41C8">
        <w:trPr>
          <w:trHeight w:val="20"/>
        </w:trPr>
        <w:tc>
          <w:tcPr>
            <w:tcW w:w="5000" w:type="pct"/>
            <w:gridSpan w:val="8"/>
            <w:shd w:val="clear" w:color="auto" w:fill="A6A6A6"/>
          </w:tcPr>
          <w:p w14:paraId="0CE7E073" w14:textId="77777777" w:rsidR="00233B2A" w:rsidRPr="00DC12A5" w:rsidRDefault="00233B2A" w:rsidP="002C41C8">
            <w:pPr>
              <w:spacing w:before="40" w:after="40" w:line="197" w:lineRule="exact"/>
              <w:jc w:val="center"/>
              <w:rPr>
                <w:rFonts w:ascii="Arial" w:hAnsi="Arial" w:cs="Arial"/>
                <w:b/>
                <w:sz w:val="16"/>
                <w:szCs w:val="16"/>
                <w:lang w:eastAsia="es-MX"/>
              </w:rPr>
            </w:pPr>
            <w:r w:rsidRPr="00DC12A5">
              <w:rPr>
                <w:rFonts w:ascii="Arial" w:hAnsi="Arial" w:cs="Arial"/>
                <w:b/>
                <w:sz w:val="16"/>
                <w:szCs w:val="16"/>
                <w:lang w:eastAsia="es-MX"/>
              </w:rPr>
              <w:t>Información adicional</w:t>
            </w:r>
          </w:p>
        </w:tc>
      </w:tr>
      <w:tr w:rsidR="00233B2A" w:rsidRPr="00DC12A5" w14:paraId="117CC172" w14:textId="77777777" w:rsidTr="002C41C8">
        <w:trPr>
          <w:trHeight w:val="20"/>
        </w:trPr>
        <w:tc>
          <w:tcPr>
            <w:tcW w:w="5000" w:type="pct"/>
            <w:gridSpan w:val="8"/>
            <w:tcBorders>
              <w:bottom w:val="single" w:sz="6" w:space="0" w:color="auto"/>
            </w:tcBorders>
            <w:shd w:val="clear" w:color="auto" w:fill="FFFFFF"/>
          </w:tcPr>
          <w:p w14:paraId="5B40A6DE" w14:textId="77777777" w:rsidR="00233B2A" w:rsidRPr="00DC12A5" w:rsidRDefault="00233B2A" w:rsidP="002C41C8">
            <w:pPr>
              <w:spacing w:before="40" w:after="40" w:line="197" w:lineRule="exact"/>
              <w:ind w:left="432" w:hanging="432"/>
              <w:jc w:val="both"/>
              <w:rPr>
                <w:rFonts w:ascii="Arial" w:hAnsi="Arial" w:cs="Arial"/>
                <w:sz w:val="16"/>
                <w:szCs w:val="16"/>
                <w:lang w:eastAsia="es-MX"/>
              </w:rPr>
            </w:pPr>
            <w:r w:rsidRPr="00DC12A5">
              <w:rPr>
                <w:rFonts w:ascii="Arial" w:hAnsi="Arial" w:cs="Arial"/>
                <w:sz w:val="16"/>
                <w:szCs w:val="16"/>
                <w:lang w:eastAsia="es-MX"/>
              </w:rPr>
              <w:t>I.</w:t>
            </w:r>
            <w:r w:rsidRPr="00DC12A5">
              <w:rPr>
                <w:rFonts w:ascii="Arial" w:hAnsi="Arial" w:cs="Arial"/>
                <w:sz w:val="16"/>
                <w:szCs w:val="16"/>
                <w:lang w:eastAsia="es-MX"/>
              </w:rPr>
              <w:tab/>
              <w:t>Una vez obtenida la autorización se deberá realizar la destrucción de la mercancía, de conformidad con el siguiente procedimiento:</w:t>
            </w:r>
          </w:p>
          <w:p w14:paraId="5A4E74BA" w14:textId="77777777" w:rsidR="00233B2A" w:rsidRPr="00DC12A5" w:rsidRDefault="00233B2A" w:rsidP="002C41C8">
            <w:pPr>
              <w:spacing w:before="40" w:after="40" w:line="197" w:lineRule="exact"/>
              <w:ind w:left="864" w:hanging="432"/>
              <w:jc w:val="both"/>
              <w:rPr>
                <w:rFonts w:ascii="Arial" w:hAnsi="Arial" w:cs="Arial"/>
                <w:sz w:val="16"/>
                <w:szCs w:val="16"/>
                <w:lang w:eastAsia="es-MX"/>
              </w:rPr>
            </w:pPr>
            <w:r w:rsidRPr="00DC12A5">
              <w:rPr>
                <w:rFonts w:ascii="Arial" w:hAnsi="Arial" w:cs="Arial"/>
                <w:sz w:val="16"/>
                <w:szCs w:val="16"/>
                <w:lang w:eastAsia="es-MX"/>
              </w:rPr>
              <w:t>a)</w:t>
            </w:r>
            <w:r w:rsidRPr="00DC12A5">
              <w:rPr>
                <w:rFonts w:ascii="Arial" w:hAnsi="Arial" w:cs="Arial"/>
                <w:sz w:val="16"/>
                <w:szCs w:val="16"/>
                <w:lang w:eastAsia="es-MX"/>
              </w:rPr>
              <w:tab/>
              <w:t>Presenta aviso a la autoridad aduanera, cuando menos treinta días antes de la fecha de destrucción. Las destrucciones se deberán efectuar, previa autorización de la ACAJACE en el lugar señalado en el aviso, en día y horas hábiles, se encuentre o no presente la autoridad aduanera.</w:t>
            </w:r>
          </w:p>
          <w:p w14:paraId="0EE0FADC" w14:textId="77777777" w:rsidR="00233B2A" w:rsidRPr="00DC12A5" w:rsidRDefault="00233B2A" w:rsidP="002C41C8">
            <w:pPr>
              <w:spacing w:before="40" w:after="40" w:line="197" w:lineRule="exact"/>
              <w:ind w:left="864" w:hanging="432"/>
              <w:jc w:val="both"/>
              <w:rPr>
                <w:rFonts w:ascii="Arial" w:hAnsi="Arial" w:cs="Arial"/>
                <w:sz w:val="16"/>
                <w:szCs w:val="16"/>
                <w:lang w:eastAsia="es-MX"/>
              </w:rPr>
            </w:pPr>
            <w:r w:rsidRPr="00DC12A5">
              <w:rPr>
                <w:rFonts w:ascii="Arial" w:hAnsi="Arial" w:cs="Arial"/>
                <w:sz w:val="16"/>
                <w:szCs w:val="16"/>
                <w:lang w:eastAsia="es-MX"/>
              </w:rPr>
              <w:t>b)</w:t>
            </w:r>
            <w:r w:rsidRPr="00DC12A5">
              <w:rPr>
                <w:rFonts w:ascii="Arial" w:hAnsi="Arial" w:cs="Arial"/>
                <w:sz w:val="16"/>
                <w:szCs w:val="16"/>
                <w:lang w:eastAsia="es-MX"/>
              </w:rPr>
              <w:tab/>
              <w:t>Levanta un acta de hechos en la que se hará constar la cantidad, peso o volumen de los desperdicios, descripción del proceso de destrucción, así como los pedimentos de importación con los que se hubieran introducido las mercancías al territorio nacional. mismos que deberán coincidir con la autorización expedida por la ACAJACE. Dicha acta será levantada por la autoridad aduanera y, en su ausencia, por el importador.</w:t>
            </w:r>
          </w:p>
          <w:p w14:paraId="680483FD" w14:textId="77777777" w:rsidR="00233B2A" w:rsidRPr="00DC12A5" w:rsidRDefault="00233B2A" w:rsidP="002C41C8">
            <w:pPr>
              <w:spacing w:before="40" w:after="40" w:line="197" w:lineRule="exact"/>
              <w:ind w:left="864" w:hanging="432"/>
              <w:jc w:val="both"/>
              <w:rPr>
                <w:rFonts w:ascii="Arial" w:hAnsi="Arial" w:cs="Arial"/>
                <w:sz w:val="16"/>
                <w:szCs w:val="16"/>
                <w:lang w:eastAsia="es-MX"/>
              </w:rPr>
            </w:pPr>
            <w:r w:rsidRPr="00DC12A5">
              <w:rPr>
                <w:rFonts w:ascii="Arial" w:hAnsi="Arial" w:cs="Arial"/>
                <w:sz w:val="16"/>
                <w:szCs w:val="16"/>
                <w:lang w:eastAsia="es-MX"/>
              </w:rPr>
              <w:t>c)</w:t>
            </w:r>
            <w:r w:rsidRPr="00DC12A5">
              <w:rPr>
                <w:rFonts w:ascii="Arial" w:hAnsi="Arial" w:cs="Arial"/>
                <w:sz w:val="16"/>
                <w:szCs w:val="16"/>
                <w:lang w:eastAsia="es-MX"/>
              </w:rPr>
              <w:tab/>
              <w:t>Registrar la destrucción de los desperdicios en la contabilidad del ejercicio en que se efectúa y conservarla por el plazo que señala el CFF.</w:t>
            </w:r>
          </w:p>
          <w:p w14:paraId="10487859" w14:textId="77777777" w:rsidR="00233B2A" w:rsidRPr="00DC12A5" w:rsidRDefault="00233B2A" w:rsidP="002C41C8">
            <w:pPr>
              <w:spacing w:before="40" w:after="40" w:line="197" w:lineRule="exact"/>
              <w:ind w:left="864" w:hanging="432"/>
              <w:jc w:val="both"/>
              <w:rPr>
                <w:rFonts w:ascii="Arial" w:hAnsi="Arial" w:cs="Arial"/>
                <w:sz w:val="16"/>
                <w:szCs w:val="16"/>
                <w:lang w:eastAsia="es-MX"/>
              </w:rPr>
            </w:pPr>
            <w:r w:rsidRPr="00DC12A5">
              <w:rPr>
                <w:rFonts w:ascii="Arial" w:hAnsi="Arial" w:cs="Arial"/>
                <w:sz w:val="16"/>
                <w:szCs w:val="16"/>
                <w:lang w:eastAsia="es-MX"/>
              </w:rPr>
              <w:t>d)</w:t>
            </w:r>
            <w:r w:rsidRPr="00DC12A5">
              <w:rPr>
                <w:rFonts w:ascii="Arial" w:hAnsi="Arial" w:cs="Arial"/>
                <w:sz w:val="16"/>
                <w:szCs w:val="16"/>
                <w:lang w:eastAsia="es-MX"/>
              </w:rPr>
              <w:tab/>
              <w:t>Se permitirá la destrucción de los desperdicios en todos los casos, excepto cuando se traten de sustancias tóxicas o peligrosas y materiales peligrosos o nocivos, para la salud, seguridad pública, medio ambiente, flora o fauna, la sanidad e inocuidad agroalimentaria, en cuyo caso se requerirá de autorización previa de la autoridad competente.</w:t>
            </w:r>
          </w:p>
          <w:p w14:paraId="473DB657" w14:textId="77777777" w:rsidR="00233B2A" w:rsidRPr="00DC12A5" w:rsidRDefault="00233B2A" w:rsidP="002C41C8">
            <w:pPr>
              <w:spacing w:before="40" w:after="40" w:line="197" w:lineRule="exact"/>
              <w:ind w:left="432" w:hanging="432"/>
              <w:jc w:val="both"/>
              <w:rPr>
                <w:rFonts w:ascii="Arial" w:hAnsi="Arial" w:cs="Arial"/>
                <w:sz w:val="16"/>
                <w:szCs w:val="16"/>
                <w:lang w:eastAsia="es-MX"/>
              </w:rPr>
            </w:pPr>
            <w:r w:rsidRPr="00DC12A5">
              <w:rPr>
                <w:rFonts w:ascii="Arial" w:hAnsi="Arial" w:cs="Arial"/>
                <w:sz w:val="16"/>
                <w:szCs w:val="16"/>
                <w:lang w:eastAsia="es-MX"/>
              </w:rPr>
              <w:t>II.</w:t>
            </w:r>
            <w:r w:rsidRPr="00DC12A5">
              <w:rPr>
                <w:rFonts w:ascii="Arial" w:hAnsi="Arial" w:cs="Arial"/>
                <w:sz w:val="16"/>
                <w:szCs w:val="16"/>
                <w:lang w:eastAsia="es-MX"/>
              </w:rPr>
              <w:tab/>
              <w:t>Los gastos de la destrucción deberán ser pagados por el importador.</w:t>
            </w:r>
          </w:p>
          <w:p w14:paraId="2588F070" w14:textId="77777777" w:rsidR="00233B2A" w:rsidRPr="00DC12A5" w:rsidRDefault="00233B2A" w:rsidP="002C41C8">
            <w:pPr>
              <w:spacing w:before="40" w:after="40" w:line="197" w:lineRule="exact"/>
              <w:ind w:left="432" w:hanging="432"/>
              <w:jc w:val="both"/>
              <w:rPr>
                <w:rFonts w:ascii="Arial" w:hAnsi="Arial" w:cs="Arial"/>
                <w:sz w:val="16"/>
                <w:szCs w:val="16"/>
                <w:lang w:eastAsia="es-MX"/>
              </w:rPr>
            </w:pPr>
            <w:r w:rsidRPr="00DC12A5">
              <w:rPr>
                <w:rFonts w:ascii="Arial" w:hAnsi="Arial" w:cs="Arial"/>
                <w:sz w:val="16"/>
                <w:szCs w:val="16"/>
                <w:lang w:eastAsia="es-MX"/>
              </w:rPr>
              <w:t>III.</w:t>
            </w:r>
            <w:r w:rsidRPr="00DC12A5">
              <w:rPr>
                <w:rFonts w:ascii="Arial" w:hAnsi="Arial" w:cs="Arial"/>
                <w:sz w:val="16"/>
                <w:szCs w:val="16"/>
                <w:lang w:eastAsia="es-MX"/>
              </w:rPr>
              <w:tab/>
              <w:t>El plazo máximo para que el SAT resuelva el trámite se computará a partir del cumplimiento de la totalidad de los requisitos y condiciones establecidos en la presente ficha de trámite.</w:t>
            </w:r>
          </w:p>
        </w:tc>
      </w:tr>
      <w:tr w:rsidR="00233B2A" w:rsidRPr="00DC12A5" w14:paraId="374634CD" w14:textId="77777777" w:rsidTr="002C41C8">
        <w:trPr>
          <w:trHeight w:val="20"/>
        </w:trPr>
        <w:tc>
          <w:tcPr>
            <w:tcW w:w="5000" w:type="pct"/>
            <w:gridSpan w:val="8"/>
            <w:shd w:val="clear" w:color="auto" w:fill="A6A6A6"/>
          </w:tcPr>
          <w:p w14:paraId="7A15F433" w14:textId="77777777" w:rsidR="00233B2A" w:rsidRPr="00DC12A5" w:rsidRDefault="00233B2A" w:rsidP="002C41C8">
            <w:pPr>
              <w:spacing w:before="40" w:after="40" w:line="197" w:lineRule="exact"/>
              <w:jc w:val="center"/>
              <w:rPr>
                <w:rFonts w:ascii="Arial" w:hAnsi="Arial" w:cs="Arial"/>
                <w:b/>
                <w:noProof/>
                <w:sz w:val="16"/>
                <w:szCs w:val="16"/>
                <w:lang w:eastAsia="es-MX"/>
              </w:rPr>
            </w:pPr>
            <w:r w:rsidRPr="00DC12A5">
              <w:rPr>
                <w:rFonts w:ascii="Arial" w:hAnsi="Arial" w:cs="Arial"/>
                <w:b/>
                <w:noProof/>
                <w:sz w:val="16"/>
                <w:szCs w:val="16"/>
                <w:lang w:eastAsia="es-MX"/>
              </w:rPr>
              <w:t>Fundamento jurídico</w:t>
            </w:r>
          </w:p>
        </w:tc>
      </w:tr>
      <w:tr w:rsidR="00233B2A" w:rsidRPr="00DC12A5" w14:paraId="75138FA6" w14:textId="77777777" w:rsidTr="002C41C8">
        <w:trPr>
          <w:trHeight w:val="20"/>
        </w:trPr>
        <w:tc>
          <w:tcPr>
            <w:tcW w:w="5000" w:type="pct"/>
            <w:gridSpan w:val="8"/>
          </w:tcPr>
          <w:p w14:paraId="1B646215" w14:textId="77777777" w:rsidR="00233B2A" w:rsidRPr="00DC12A5" w:rsidRDefault="00233B2A" w:rsidP="002C41C8">
            <w:pPr>
              <w:spacing w:before="40" w:after="40" w:line="197" w:lineRule="exact"/>
              <w:jc w:val="both"/>
              <w:rPr>
                <w:rFonts w:ascii="Arial" w:hAnsi="Arial" w:cs="Arial"/>
                <w:b/>
                <w:sz w:val="16"/>
                <w:szCs w:val="16"/>
                <w:lang w:eastAsia="es-MX"/>
              </w:rPr>
            </w:pPr>
            <w:r w:rsidRPr="00DC12A5">
              <w:rPr>
                <w:rFonts w:ascii="Arial" w:hAnsi="Arial" w:cs="Arial"/>
                <w:sz w:val="16"/>
                <w:szCs w:val="16"/>
                <w:lang w:eastAsia="es-MX"/>
              </w:rPr>
              <w:t>Artículos 94 de la Ley y 17-K, 18, 18-A, 19, 32-D, 69, 69-B y 134, fracción I del CFF y las reglas 1.2.2. y 4.2.17. de las RGCE.</w:t>
            </w:r>
          </w:p>
        </w:tc>
      </w:tr>
    </w:tbl>
    <w:p w14:paraId="0A7AD336" w14:textId="77777777" w:rsidR="00233B2A" w:rsidRPr="00264718" w:rsidRDefault="00233B2A" w:rsidP="00233B2A">
      <w:pPr>
        <w:pStyle w:val="texto0"/>
        <w:spacing w:after="0" w:line="20" w:lineRule="exact"/>
        <w:rPr>
          <w:lang w:eastAsia="es-MX"/>
        </w:rPr>
      </w:pPr>
    </w:p>
    <w:tbl>
      <w:tblPr>
        <w:tblW w:w="5000" w:type="pct"/>
        <w:tblLayout w:type="fixed"/>
        <w:tblCellMar>
          <w:left w:w="72" w:type="dxa"/>
          <w:right w:w="72" w:type="dxa"/>
        </w:tblCellMar>
        <w:tblLook w:val="0000" w:firstRow="0" w:lastRow="0" w:firstColumn="0" w:lastColumn="0" w:noHBand="0" w:noVBand="0"/>
      </w:tblPr>
      <w:tblGrid>
        <w:gridCol w:w="1766"/>
        <w:gridCol w:w="1306"/>
        <w:gridCol w:w="217"/>
        <w:gridCol w:w="1135"/>
        <w:gridCol w:w="1737"/>
        <w:gridCol w:w="637"/>
        <w:gridCol w:w="2028"/>
      </w:tblGrid>
      <w:tr w:rsidR="00233B2A" w:rsidRPr="004E4C4B" w14:paraId="5D52D040"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2505747E" w14:textId="77777777" w:rsidR="00233B2A" w:rsidRPr="004E4C4B" w:rsidRDefault="00233B2A" w:rsidP="002C41C8">
            <w:pPr>
              <w:spacing w:before="22" w:after="20"/>
              <w:jc w:val="both"/>
              <w:rPr>
                <w:rFonts w:ascii="Arial" w:hAnsi="Arial" w:cs="Arial"/>
                <w:b/>
                <w:sz w:val="16"/>
                <w:szCs w:val="16"/>
              </w:rPr>
            </w:pPr>
            <w:bookmarkStart w:id="18" w:name="_Hlk180062180"/>
            <w:r w:rsidRPr="004E4C4B">
              <w:rPr>
                <w:rFonts w:ascii="Arial" w:hAnsi="Arial" w:cs="Arial"/>
                <w:b/>
                <w:sz w:val="16"/>
                <w:szCs w:val="16"/>
              </w:rPr>
              <w:t>102/LA Aviso para la destrucción de desperdicios conforme al artículo 109 de la Ley, para empresas con Programa IMMEX.</w:t>
            </w:r>
          </w:p>
        </w:tc>
      </w:tr>
      <w:tr w:rsidR="00233B2A" w:rsidRPr="004E4C4B" w14:paraId="7F1EB1AE" w14:textId="77777777" w:rsidTr="002C41C8">
        <w:trPr>
          <w:trHeight w:val="20"/>
        </w:trPr>
        <w:tc>
          <w:tcPr>
            <w:tcW w:w="1000" w:type="pct"/>
            <w:vMerge w:val="restart"/>
            <w:tcBorders>
              <w:top w:val="single" w:sz="6" w:space="0" w:color="auto"/>
              <w:left w:val="single" w:sz="6" w:space="0" w:color="auto"/>
              <w:right w:val="single" w:sz="6" w:space="0" w:color="auto"/>
            </w:tcBorders>
          </w:tcPr>
          <w:p w14:paraId="4D0C1638" w14:textId="22C32E51" w:rsidR="00233B2A" w:rsidRPr="004E4C4B" w:rsidRDefault="00233B2A" w:rsidP="002C41C8">
            <w:pPr>
              <w:tabs>
                <w:tab w:val="right" w:pos="1170"/>
              </w:tabs>
              <w:spacing w:before="22" w:after="20"/>
              <w:jc w:val="both"/>
              <w:rPr>
                <w:rFonts w:ascii="Arial" w:hAnsi="Arial" w:cs="Arial"/>
                <w:b/>
                <w:sz w:val="16"/>
                <w:szCs w:val="16"/>
              </w:rPr>
            </w:pPr>
            <w:r w:rsidRPr="004E4C4B">
              <w:rPr>
                <w:rFonts w:ascii="Arial" w:hAnsi="Arial" w:cs="Arial"/>
                <w:b/>
                <w:sz w:val="16"/>
                <w:szCs w:val="16"/>
              </w:rPr>
              <w:t>Trámite</w:t>
            </w:r>
            <w:r w:rsidRPr="004E4C4B">
              <w:rPr>
                <w:rFonts w:ascii="Arial" w:hAnsi="Arial" w:cs="Arial"/>
                <w:b/>
                <w:sz w:val="16"/>
                <w:szCs w:val="16"/>
              </w:rPr>
              <w:tab/>
            </w:r>
            <w:r w:rsidRPr="004E4C4B">
              <w:rPr>
                <w:rFonts w:ascii="Arial" w:hAnsi="Arial" w:cs="Arial"/>
                <w:b/>
                <w:noProof/>
                <w:position w:val="-2"/>
                <w:sz w:val="16"/>
                <w:szCs w:val="16"/>
                <w:lang w:eastAsia="es-MX"/>
              </w:rPr>
              <w:drawing>
                <wp:inline distT="0" distB="0" distL="0" distR="0" wp14:anchorId="05563B97" wp14:editId="18D0F13B">
                  <wp:extent cx="95250" cy="95250"/>
                  <wp:effectExtent l="0" t="0" r="0" b="0"/>
                  <wp:docPr id="1703181062" name="Imagen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63BD3C8E" w14:textId="10D1F598" w:rsidR="00233B2A" w:rsidRPr="004E4C4B" w:rsidRDefault="00233B2A" w:rsidP="002C41C8">
            <w:pPr>
              <w:tabs>
                <w:tab w:val="right" w:pos="1170"/>
              </w:tabs>
              <w:spacing w:before="22" w:after="20"/>
              <w:jc w:val="both"/>
              <w:rPr>
                <w:rFonts w:ascii="Arial" w:hAnsi="Arial" w:cs="Arial"/>
                <w:sz w:val="16"/>
                <w:szCs w:val="16"/>
              </w:rPr>
            </w:pPr>
            <w:r w:rsidRPr="004E4C4B">
              <w:rPr>
                <w:rFonts w:ascii="Arial" w:hAnsi="Arial" w:cs="Arial"/>
                <w:b/>
                <w:sz w:val="16"/>
                <w:szCs w:val="16"/>
              </w:rPr>
              <w:t>Servicio</w:t>
            </w:r>
            <w:r w:rsidRPr="004E4C4B">
              <w:rPr>
                <w:rFonts w:ascii="Arial" w:hAnsi="Arial" w:cs="Arial"/>
                <w:b/>
                <w:sz w:val="16"/>
                <w:szCs w:val="16"/>
              </w:rPr>
              <w:tab/>
            </w:r>
            <w:r w:rsidRPr="004E4C4B">
              <w:rPr>
                <w:rFonts w:ascii="Arial" w:hAnsi="Arial" w:cs="Arial"/>
                <w:b/>
                <w:noProof/>
                <w:sz w:val="16"/>
                <w:szCs w:val="16"/>
                <w:lang w:eastAsia="es-MX"/>
              </w:rPr>
              <w:drawing>
                <wp:inline distT="0" distB="0" distL="0" distR="0" wp14:anchorId="5838B17F" wp14:editId="0936A7D9">
                  <wp:extent cx="95250" cy="95250"/>
                  <wp:effectExtent l="0" t="0" r="0" b="0"/>
                  <wp:docPr id="1257784530" name="Imagen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851" w:type="pct"/>
            <w:gridSpan w:val="5"/>
            <w:tcBorders>
              <w:top w:val="single" w:sz="6" w:space="0" w:color="auto"/>
              <w:left w:val="single" w:sz="6" w:space="0" w:color="auto"/>
              <w:bottom w:val="single" w:sz="6" w:space="0" w:color="auto"/>
              <w:right w:val="single" w:sz="6" w:space="0" w:color="auto"/>
            </w:tcBorders>
            <w:shd w:val="clear" w:color="auto" w:fill="C0C0C0"/>
          </w:tcPr>
          <w:p w14:paraId="6DC90819" w14:textId="77777777" w:rsidR="00233B2A" w:rsidRPr="004E4C4B" w:rsidRDefault="00233B2A" w:rsidP="002C41C8">
            <w:pPr>
              <w:spacing w:before="22" w:after="20"/>
              <w:jc w:val="center"/>
              <w:rPr>
                <w:rFonts w:ascii="Arial" w:hAnsi="Arial" w:cs="Arial"/>
                <w:b/>
                <w:sz w:val="16"/>
                <w:szCs w:val="16"/>
              </w:rPr>
            </w:pPr>
            <w:r w:rsidRPr="004E4C4B">
              <w:rPr>
                <w:rFonts w:ascii="Arial" w:hAnsi="Arial" w:cs="Arial"/>
                <w:b/>
                <w:sz w:val="16"/>
                <w:szCs w:val="16"/>
              </w:rPr>
              <w:t>Descripción del Trámite o Servicio</w:t>
            </w:r>
          </w:p>
        </w:tc>
        <w:tc>
          <w:tcPr>
            <w:tcW w:w="1149" w:type="pct"/>
            <w:tcBorders>
              <w:top w:val="single" w:sz="6" w:space="0" w:color="auto"/>
              <w:left w:val="single" w:sz="6" w:space="0" w:color="auto"/>
              <w:bottom w:val="single" w:sz="6" w:space="0" w:color="auto"/>
              <w:right w:val="single" w:sz="6" w:space="0" w:color="auto"/>
            </w:tcBorders>
            <w:shd w:val="clear" w:color="auto" w:fill="C0C0C0"/>
          </w:tcPr>
          <w:p w14:paraId="5448923B" w14:textId="77777777" w:rsidR="00233B2A" w:rsidRPr="004E4C4B" w:rsidRDefault="00233B2A" w:rsidP="002C41C8">
            <w:pPr>
              <w:spacing w:before="22" w:after="20"/>
              <w:jc w:val="center"/>
              <w:rPr>
                <w:rFonts w:ascii="Arial" w:hAnsi="Arial" w:cs="Arial"/>
                <w:b/>
                <w:sz w:val="16"/>
                <w:szCs w:val="16"/>
              </w:rPr>
            </w:pPr>
            <w:r w:rsidRPr="004E4C4B">
              <w:rPr>
                <w:rFonts w:ascii="Arial" w:hAnsi="Arial" w:cs="Arial"/>
                <w:b/>
                <w:sz w:val="16"/>
                <w:szCs w:val="16"/>
              </w:rPr>
              <w:t>Monto</w:t>
            </w:r>
          </w:p>
        </w:tc>
      </w:tr>
      <w:tr w:rsidR="00233B2A" w:rsidRPr="004E4C4B" w14:paraId="6DA58165" w14:textId="77777777" w:rsidTr="002C41C8">
        <w:trPr>
          <w:trHeight w:val="20"/>
        </w:trPr>
        <w:tc>
          <w:tcPr>
            <w:tcW w:w="1000" w:type="pct"/>
            <w:vMerge/>
            <w:tcBorders>
              <w:left w:val="single" w:sz="6" w:space="0" w:color="auto"/>
              <w:right w:val="single" w:sz="6" w:space="0" w:color="auto"/>
            </w:tcBorders>
          </w:tcPr>
          <w:p w14:paraId="57934EA7" w14:textId="77777777" w:rsidR="00233B2A" w:rsidRPr="004E4C4B" w:rsidRDefault="00233B2A" w:rsidP="002C41C8">
            <w:pPr>
              <w:spacing w:before="22" w:after="20"/>
              <w:jc w:val="both"/>
              <w:rPr>
                <w:rFonts w:ascii="Arial" w:hAnsi="Arial" w:cs="Arial"/>
                <w:sz w:val="16"/>
                <w:szCs w:val="16"/>
              </w:rPr>
            </w:pPr>
          </w:p>
        </w:tc>
        <w:tc>
          <w:tcPr>
            <w:tcW w:w="2851" w:type="pct"/>
            <w:gridSpan w:val="5"/>
            <w:vMerge w:val="restart"/>
            <w:tcBorders>
              <w:top w:val="single" w:sz="6" w:space="0" w:color="auto"/>
              <w:left w:val="single" w:sz="6" w:space="0" w:color="auto"/>
              <w:right w:val="single" w:sz="6" w:space="0" w:color="auto"/>
            </w:tcBorders>
          </w:tcPr>
          <w:p w14:paraId="493D52FB" w14:textId="77777777" w:rsidR="00233B2A" w:rsidRPr="004E4C4B" w:rsidRDefault="00233B2A" w:rsidP="002C41C8">
            <w:pPr>
              <w:spacing w:before="22" w:after="20"/>
              <w:jc w:val="both"/>
              <w:rPr>
                <w:rFonts w:ascii="Arial" w:hAnsi="Arial" w:cs="Arial"/>
                <w:sz w:val="16"/>
                <w:szCs w:val="16"/>
              </w:rPr>
            </w:pPr>
            <w:r w:rsidRPr="004E4C4B">
              <w:rPr>
                <w:rFonts w:ascii="Arial" w:hAnsi="Arial" w:cs="Arial"/>
                <w:sz w:val="16"/>
                <w:szCs w:val="16"/>
              </w:rPr>
              <w:t xml:space="preserve">Presenta el aviso cuando en las mercancías importadas temporalmente se realice un proceso productivo y como resultado de este se generen desperdicios y optes por destruirlos. </w:t>
            </w:r>
          </w:p>
        </w:tc>
        <w:tc>
          <w:tcPr>
            <w:tcW w:w="1149" w:type="pct"/>
            <w:tcBorders>
              <w:top w:val="single" w:sz="6" w:space="0" w:color="auto"/>
              <w:left w:val="single" w:sz="6" w:space="0" w:color="auto"/>
              <w:bottom w:val="single" w:sz="6" w:space="0" w:color="auto"/>
              <w:right w:val="single" w:sz="6" w:space="0" w:color="auto"/>
            </w:tcBorders>
          </w:tcPr>
          <w:p w14:paraId="50A539C1" w14:textId="17348F6E" w:rsidR="00233B2A" w:rsidRPr="004E4C4B" w:rsidRDefault="00233B2A" w:rsidP="002C41C8">
            <w:pPr>
              <w:spacing w:before="22" w:after="20"/>
              <w:jc w:val="both"/>
              <w:rPr>
                <w:rFonts w:ascii="Arial" w:hAnsi="Arial" w:cs="Arial"/>
                <w:b/>
                <w:noProof/>
                <w:sz w:val="16"/>
                <w:szCs w:val="16"/>
              </w:rPr>
            </w:pPr>
            <w:r w:rsidRPr="004E4C4B">
              <w:rPr>
                <w:rFonts w:ascii="Arial" w:hAnsi="Arial" w:cs="Arial"/>
                <w:b/>
                <w:noProof/>
                <w:sz w:val="16"/>
                <w:szCs w:val="16"/>
                <w:lang w:eastAsia="es-MX"/>
              </w:rPr>
              <w:drawing>
                <wp:inline distT="0" distB="0" distL="0" distR="0" wp14:anchorId="11FE4455" wp14:editId="5B48E98C">
                  <wp:extent cx="95250" cy="95250"/>
                  <wp:effectExtent l="0" t="0" r="0" b="0"/>
                  <wp:docPr id="1191517674" name="Imagen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E4C4B">
              <w:rPr>
                <w:rFonts w:ascii="Arial" w:hAnsi="Arial" w:cs="Arial"/>
                <w:b/>
                <w:sz w:val="16"/>
                <w:szCs w:val="16"/>
              </w:rPr>
              <w:t xml:space="preserve"> Gratuito</w:t>
            </w:r>
          </w:p>
        </w:tc>
      </w:tr>
      <w:tr w:rsidR="00233B2A" w:rsidRPr="004E4C4B" w14:paraId="2B6E4123" w14:textId="77777777" w:rsidTr="002C41C8">
        <w:trPr>
          <w:trHeight w:val="20"/>
        </w:trPr>
        <w:tc>
          <w:tcPr>
            <w:tcW w:w="1000" w:type="pct"/>
            <w:vMerge/>
            <w:tcBorders>
              <w:left w:val="single" w:sz="6" w:space="0" w:color="auto"/>
              <w:bottom w:val="single" w:sz="6" w:space="0" w:color="auto"/>
              <w:right w:val="single" w:sz="6" w:space="0" w:color="auto"/>
            </w:tcBorders>
          </w:tcPr>
          <w:p w14:paraId="0161E932" w14:textId="77777777" w:rsidR="00233B2A" w:rsidRPr="004E4C4B" w:rsidRDefault="00233B2A" w:rsidP="002C41C8">
            <w:pPr>
              <w:spacing w:before="22" w:after="20"/>
              <w:jc w:val="both"/>
              <w:rPr>
                <w:rFonts w:ascii="Arial" w:hAnsi="Arial" w:cs="Arial"/>
                <w:sz w:val="16"/>
                <w:szCs w:val="16"/>
              </w:rPr>
            </w:pPr>
          </w:p>
        </w:tc>
        <w:tc>
          <w:tcPr>
            <w:tcW w:w="2851" w:type="pct"/>
            <w:gridSpan w:val="5"/>
            <w:vMerge/>
            <w:tcBorders>
              <w:left w:val="single" w:sz="6" w:space="0" w:color="auto"/>
              <w:bottom w:val="single" w:sz="6" w:space="0" w:color="auto"/>
              <w:right w:val="single" w:sz="6" w:space="0" w:color="auto"/>
            </w:tcBorders>
          </w:tcPr>
          <w:p w14:paraId="243BCD0D" w14:textId="77777777" w:rsidR="00233B2A" w:rsidRPr="004E4C4B" w:rsidRDefault="00233B2A" w:rsidP="002C41C8">
            <w:pPr>
              <w:spacing w:before="22" w:after="20"/>
              <w:jc w:val="both"/>
              <w:rPr>
                <w:rFonts w:ascii="Arial" w:hAnsi="Arial" w:cs="Arial"/>
                <w:b/>
                <w:sz w:val="16"/>
                <w:szCs w:val="16"/>
              </w:rPr>
            </w:pPr>
          </w:p>
        </w:tc>
        <w:tc>
          <w:tcPr>
            <w:tcW w:w="1149" w:type="pct"/>
            <w:tcBorders>
              <w:top w:val="single" w:sz="6" w:space="0" w:color="auto"/>
              <w:left w:val="single" w:sz="6" w:space="0" w:color="auto"/>
              <w:bottom w:val="single" w:sz="6" w:space="0" w:color="auto"/>
              <w:right w:val="single" w:sz="6" w:space="0" w:color="auto"/>
            </w:tcBorders>
          </w:tcPr>
          <w:p w14:paraId="253633CF" w14:textId="3D4B5EB3" w:rsidR="00233B2A" w:rsidRPr="004E4C4B" w:rsidRDefault="00233B2A" w:rsidP="002C41C8">
            <w:pPr>
              <w:spacing w:before="22" w:after="20"/>
              <w:jc w:val="both"/>
              <w:rPr>
                <w:rFonts w:ascii="Arial" w:hAnsi="Arial" w:cs="Arial"/>
                <w:b/>
                <w:sz w:val="16"/>
                <w:szCs w:val="16"/>
              </w:rPr>
            </w:pPr>
            <w:r w:rsidRPr="004E4C4B">
              <w:rPr>
                <w:rFonts w:ascii="Arial" w:hAnsi="Arial" w:cs="Arial"/>
                <w:b/>
                <w:noProof/>
                <w:sz w:val="16"/>
                <w:szCs w:val="16"/>
                <w:lang w:eastAsia="es-MX"/>
              </w:rPr>
              <w:drawing>
                <wp:inline distT="0" distB="0" distL="0" distR="0" wp14:anchorId="629039A2" wp14:editId="645C202E">
                  <wp:extent cx="95250" cy="95250"/>
                  <wp:effectExtent l="0" t="0" r="0" b="0"/>
                  <wp:docPr id="132023299" name="Imagen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E4C4B">
              <w:rPr>
                <w:rFonts w:ascii="Arial" w:hAnsi="Arial" w:cs="Arial"/>
                <w:b/>
                <w:sz w:val="16"/>
                <w:szCs w:val="16"/>
              </w:rPr>
              <w:t xml:space="preserve"> Pago de derechos Costo: $</w:t>
            </w:r>
          </w:p>
        </w:tc>
      </w:tr>
      <w:tr w:rsidR="00233B2A" w:rsidRPr="004E4C4B" w14:paraId="68FABDF8" w14:textId="77777777" w:rsidTr="002C41C8">
        <w:trPr>
          <w:trHeight w:val="20"/>
        </w:trPr>
        <w:tc>
          <w:tcPr>
            <w:tcW w:w="2506" w:type="pct"/>
            <w:gridSpan w:val="4"/>
            <w:tcBorders>
              <w:top w:val="single" w:sz="6" w:space="0" w:color="auto"/>
              <w:left w:val="single" w:sz="6" w:space="0" w:color="auto"/>
              <w:bottom w:val="single" w:sz="6" w:space="0" w:color="auto"/>
              <w:right w:val="single" w:sz="6" w:space="0" w:color="auto"/>
            </w:tcBorders>
            <w:shd w:val="clear" w:color="auto" w:fill="C0C0C0"/>
          </w:tcPr>
          <w:p w14:paraId="3FC5AEFF" w14:textId="77777777" w:rsidR="00233B2A" w:rsidRPr="004E4C4B" w:rsidRDefault="00233B2A" w:rsidP="002C41C8">
            <w:pPr>
              <w:spacing w:before="22" w:after="20"/>
              <w:jc w:val="center"/>
              <w:rPr>
                <w:rFonts w:ascii="Arial" w:hAnsi="Arial" w:cs="Arial"/>
                <w:b/>
                <w:sz w:val="16"/>
                <w:szCs w:val="16"/>
              </w:rPr>
            </w:pPr>
            <w:r w:rsidRPr="004E4C4B">
              <w:rPr>
                <w:rFonts w:ascii="Arial" w:hAnsi="Arial" w:cs="Arial"/>
                <w:b/>
                <w:sz w:val="16"/>
                <w:szCs w:val="16"/>
              </w:rPr>
              <w:t>¿Quién puede solicitar el Trámite o Servicio?</w:t>
            </w:r>
          </w:p>
        </w:tc>
        <w:tc>
          <w:tcPr>
            <w:tcW w:w="2494" w:type="pct"/>
            <w:gridSpan w:val="3"/>
            <w:tcBorders>
              <w:top w:val="single" w:sz="6" w:space="0" w:color="auto"/>
              <w:left w:val="single" w:sz="6" w:space="0" w:color="auto"/>
              <w:bottom w:val="single" w:sz="6" w:space="0" w:color="auto"/>
              <w:right w:val="single" w:sz="6" w:space="0" w:color="auto"/>
            </w:tcBorders>
            <w:shd w:val="clear" w:color="auto" w:fill="C0C0C0"/>
          </w:tcPr>
          <w:p w14:paraId="1DD75594" w14:textId="77777777" w:rsidR="00233B2A" w:rsidRPr="004E4C4B" w:rsidRDefault="00233B2A" w:rsidP="002C41C8">
            <w:pPr>
              <w:spacing w:before="22" w:after="20"/>
              <w:jc w:val="center"/>
              <w:rPr>
                <w:rFonts w:ascii="Arial" w:hAnsi="Arial" w:cs="Arial"/>
                <w:b/>
                <w:sz w:val="16"/>
                <w:szCs w:val="16"/>
              </w:rPr>
            </w:pPr>
            <w:r w:rsidRPr="004E4C4B">
              <w:rPr>
                <w:rFonts w:ascii="Arial" w:hAnsi="Arial" w:cs="Arial"/>
                <w:b/>
                <w:sz w:val="16"/>
                <w:szCs w:val="16"/>
              </w:rPr>
              <w:t>¿Cuándo se presenta?</w:t>
            </w:r>
          </w:p>
        </w:tc>
      </w:tr>
      <w:tr w:rsidR="00233B2A" w:rsidRPr="004E4C4B" w14:paraId="0FEF9B42" w14:textId="77777777" w:rsidTr="002C41C8">
        <w:trPr>
          <w:trHeight w:val="20"/>
        </w:trPr>
        <w:tc>
          <w:tcPr>
            <w:tcW w:w="2506" w:type="pct"/>
            <w:gridSpan w:val="4"/>
            <w:tcBorders>
              <w:top w:val="single" w:sz="6" w:space="0" w:color="auto"/>
              <w:left w:val="single" w:sz="6" w:space="0" w:color="auto"/>
              <w:bottom w:val="single" w:sz="6" w:space="0" w:color="auto"/>
              <w:right w:val="single" w:sz="6" w:space="0" w:color="auto"/>
            </w:tcBorders>
            <w:shd w:val="clear" w:color="auto" w:fill="FFFFFF"/>
          </w:tcPr>
          <w:p w14:paraId="7656BD90" w14:textId="77777777" w:rsidR="00233B2A" w:rsidRPr="004E4C4B" w:rsidRDefault="00233B2A" w:rsidP="002C41C8">
            <w:pPr>
              <w:spacing w:before="22" w:after="20"/>
              <w:jc w:val="both"/>
              <w:rPr>
                <w:rFonts w:ascii="Arial" w:hAnsi="Arial" w:cs="Arial"/>
                <w:sz w:val="16"/>
                <w:szCs w:val="16"/>
              </w:rPr>
            </w:pPr>
            <w:r w:rsidRPr="004E4C4B">
              <w:rPr>
                <w:rFonts w:ascii="Arial" w:hAnsi="Arial" w:cs="Arial"/>
                <w:sz w:val="16"/>
                <w:szCs w:val="16"/>
              </w:rPr>
              <w:lastRenderedPageBreak/>
              <w:t>Empresas con Programa IMMEX, que cuenten con desperdicios de mercancías importadas temporalmente.</w:t>
            </w:r>
          </w:p>
        </w:tc>
        <w:tc>
          <w:tcPr>
            <w:tcW w:w="2494" w:type="pct"/>
            <w:gridSpan w:val="3"/>
            <w:tcBorders>
              <w:top w:val="single" w:sz="6" w:space="0" w:color="auto"/>
              <w:left w:val="single" w:sz="6" w:space="0" w:color="auto"/>
              <w:bottom w:val="single" w:sz="6" w:space="0" w:color="auto"/>
              <w:right w:val="single" w:sz="6" w:space="0" w:color="auto"/>
            </w:tcBorders>
            <w:shd w:val="clear" w:color="auto" w:fill="FFFFFF"/>
          </w:tcPr>
          <w:p w14:paraId="78B341C8" w14:textId="77777777" w:rsidR="00233B2A" w:rsidRPr="004E4C4B" w:rsidRDefault="00233B2A" w:rsidP="002C41C8">
            <w:pPr>
              <w:spacing w:before="22" w:after="20"/>
              <w:jc w:val="both"/>
              <w:rPr>
                <w:rFonts w:ascii="Arial" w:hAnsi="Arial" w:cs="Arial"/>
                <w:sz w:val="16"/>
                <w:szCs w:val="16"/>
              </w:rPr>
            </w:pPr>
            <w:r w:rsidRPr="004E4C4B">
              <w:rPr>
                <w:rFonts w:ascii="Arial" w:hAnsi="Arial" w:cs="Arial"/>
                <w:sz w:val="16"/>
                <w:szCs w:val="16"/>
              </w:rPr>
              <w:t>Con treinta días de anticipación a la fecha de destrucción.</w:t>
            </w:r>
          </w:p>
        </w:tc>
      </w:tr>
      <w:tr w:rsidR="00233B2A" w:rsidRPr="004E4C4B" w14:paraId="3247CDD2" w14:textId="77777777" w:rsidTr="002C41C8">
        <w:trPr>
          <w:trHeight w:val="20"/>
        </w:trPr>
        <w:tc>
          <w:tcPr>
            <w:tcW w:w="1863" w:type="pct"/>
            <w:gridSpan w:val="3"/>
            <w:tcBorders>
              <w:top w:val="single" w:sz="6" w:space="0" w:color="auto"/>
              <w:left w:val="single" w:sz="6" w:space="0" w:color="auto"/>
              <w:bottom w:val="single" w:sz="6" w:space="0" w:color="auto"/>
              <w:right w:val="single" w:sz="6" w:space="0" w:color="auto"/>
            </w:tcBorders>
            <w:shd w:val="clear" w:color="auto" w:fill="C0C0C0"/>
          </w:tcPr>
          <w:p w14:paraId="7623E15B" w14:textId="77777777" w:rsidR="00233B2A" w:rsidRPr="004E4C4B" w:rsidRDefault="00233B2A" w:rsidP="002C41C8">
            <w:pPr>
              <w:spacing w:before="22" w:after="20"/>
              <w:jc w:val="center"/>
              <w:rPr>
                <w:rFonts w:ascii="Arial" w:hAnsi="Arial" w:cs="Arial"/>
                <w:b/>
                <w:sz w:val="16"/>
                <w:szCs w:val="16"/>
              </w:rPr>
            </w:pPr>
            <w:r w:rsidRPr="004E4C4B">
              <w:rPr>
                <w:rFonts w:ascii="Arial" w:hAnsi="Arial" w:cs="Arial"/>
                <w:b/>
                <w:sz w:val="16"/>
                <w:szCs w:val="16"/>
              </w:rPr>
              <w:t>¿Dónde puedo presentarlo?</w:t>
            </w:r>
          </w:p>
        </w:tc>
        <w:tc>
          <w:tcPr>
            <w:tcW w:w="3137" w:type="pct"/>
            <w:gridSpan w:val="4"/>
            <w:tcBorders>
              <w:top w:val="single" w:sz="6" w:space="0" w:color="auto"/>
              <w:left w:val="single" w:sz="6" w:space="0" w:color="auto"/>
              <w:bottom w:val="single" w:sz="6" w:space="0" w:color="auto"/>
              <w:right w:val="single" w:sz="6" w:space="0" w:color="auto"/>
            </w:tcBorders>
          </w:tcPr>
          <w:p w14:paraId="59894A9B" w14:textId="77777777" w:rsidR="00233B2A" w:rsidRPr="004E4C4B" w:rsidRDefault="00233B2A" w:rsidP="002C41C8">
            <w:pPr>
              <w:spacing w:before="22" w:after="20"/>
              <w:jc w:val="both"/>
              <w:rPr>
                <w:rFonts w:ascii="Arial" w:hAnsi="Arial" w:cs="Arial"/>
                <w:sz w:val="16"/>
                <w:szCs w:val="16"/>
              </w:rPr>
            </w:pPr>
            <w:r w:rsidRPr="004E4C4B">
              <w:rPr>
                <w:rFonts w:ascii="Arial" w:hAnsi="Arial" w:cs="Arial"/>
                <w:sz w:val="16"/>
                <w:szCs w:val="16"/>
              </w:rPr>
              <w:t>En la Ventanilla Digital, a través de la liga siguiente:</w:t>
            </w:r>
          </w:p>
          <w:p w14:paraId="0300018A" w14:textId="77777777" w:rsidR="00233B2A" w:rsidRPr="004E4C4B" w:rsidRDefault="00233B2A" w:rsidP="002C41C8">
            <w:pPr>
              <w:spacing w:before="22" w:after="20"/>
              <w:jc w:val="both"/>
              <w:rPr>
                <w:rFonts w:ascii="Arial" w:hAnsi="Arial" w:cs="Arial"/>
                <w:sz w:val="16"/>
                <w:szCs w:val="16"/>
                <w:u w:val="single"/>
              </w:rPr>
            </w:pPr>
            <w:r w:rsidRPr="004E4C4B">
              <w:rPr>
                <w:rFonts w:ascii="Arial" w:hAnsi="Arial" w:cs="Arial"/>
                <w:sz w:val="16"/>
                <w:szCs w:val="16"/>
                <w:u w:val="single"/>
              </w:rPr>
              <w:t xml:space="preserve">https://www.ventanillaunica.gob.mx </w:t>
            </w:r>
          </w:p>
        </w:tc>
      </w:tr>
      <w:tr w:rsidR="00233B2A" w:rsidRPr="004E4C4B" w14:paraId="7C1C702A"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07AFBE19" w14:textId="77777777" w:rsidR="00233B2A" w:rsidRPr="004E4C4B" w:rsidRDefault="00233B2A" w:rsidP="002C41C8">
            <w:pPr>
              <w:spacing w:before="22" w:after="20"/>
              <w:jc w:val="center"/>
              <w:rPr>
                <w:rFonts w:ascii="Arial" w:hAnsi="Arial" w:cs="Arial"/>
                <w:b/>
                <w:sz w:val="16"/>
                <w:szCs w:val="16"/>
              </w:rPr>
            </w:pPr>
            <w:r w:rsidRPr="004E4C4B">
              <w:rPr>
                <w:rFonts w:ascii="Arial" w:hAnsi="Arial" w:cs="Arial"/>
                <w:b/>
                <w:sz w:val="16"/>
                <w:szCs w:val="16"/>
              </w:rPr>
              <w:t>INFORMACIÓN PARA REALIZAR EL TRÁMITE O SERVICIO</w:t>
            </w:r>
          </w:p>
        </w:tc>
      </w:tr>
      <w:tr w:rsidR="00233B2A" w:rsidRPr="004E4C4B" w14:paraId="4C13748C"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6A07E61A" w14:textId="77777777" w:rsidR="00233B2A" w:rsidRPr="004E4C4B" w:rsidRDefault="00233B2A" w:rsidP="002C41C8">
            <w:pPr>
              <w:spacing w:before="22" w:after="20"/>
              <w:jc w:val="center"/>
              <w:rPr>
                <w:rFonts w:ascii="Arial" w:hAnsi="Arial" w:cs="Arial"/>
                <w:b/>
                <w:sz w:val="16"/>
                <w:szCs w:val="16"/>
              </w:rPr>
            </w:pPr>
            <w:r w:rsidRPr="004E4C4B">
              <w:rPr>
                <w:rFonts w:ascii="Arial" w:hAnsi="Arial" w:cs="Arial"/>
                <w:b/>
                <w:sz w:val="16"/>
                <w:szCs w:val="16"/>
              </w:rPr>
              <w:t>¿Qué tengo que hacer para realizar el Trámite o Servicio?</w:t>
            </w:r>
          </w:p>
        </w:tc>
      </w:tr>
      <w:tr w:rsidR="00233B2A" w:rsidRPr="004E4C4B" w14:paraId="22EB5566"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216AF76D" w14:textId="77777777" w:rsidR="00233B2A" w:rsidRPr="004E4C4B" w:rsidRDefault="00233B2A" w:rsidP="002C41C8">
            <w:pPr>
              <w:spacing w:before="22" w:after="20"/>
              <w:ind w:left="432" w:hanging="432"/>
              <w:jc w:val="both"/>
              <w:rPr>
                <w:rFonts w:ascii="Arial" w:hAnsi="Arial" w:cs="Arial"/>
                <w:sz w:val="16"/>
                <w:szCs w:val="16"/>
              </w:rPr>
            </w:pPr>
            <w:r w:rsidRPr="004E4C4B">
              <w:rPr>
                <w:rFonts w:ascii="Arial" w:hAnsi="Arial" w:cs="Arial"/>
                <w:sz w:val="16"/>
                <w:szCs w:val="16"/>
              </w:rPr>
              <w:t>I.</w:t>
            </w:r>
            <w:r w:rsidRPr="004E4C4B">
              <w:rPr>
                <w:rFonts w:ascii="Arial" w:hAnsi="Arial" w:cs="Arial"/>
                <w:sz w:val="16"/>
                <w:szCs w:val="16"/>
              </w:rPr>
              <w:tab/>
              <w:t xml:space="preserve">Ingresa a la liga: </w:t>
            </w:r>
            <w:r w:rsidRPr="004E4C4B">
              <w:rPr>
                <w:rFonts w:ascii="Arial" w:hAnsi="Arial" w:cs="Arial"/>
                <w:sz w:val="16"/>
                <w:szCs w:val="16"/>
                <w:u w:val="single"/>
              </w:rPr>
              <w:t>https://www.ventanillaunica.gob.mx</w:t>
            </w:r>
          </w:p>
          <w:p w14:paraId="1FA2DEE6" w14:textId="77777777" w:rsidR="00233B2A" w:rsidRPr="004E4C4B" w:rsidRDefault="00233B2A" w:rsidP="002C41C8">
            <w:pPr>
              <w:spacing w:before="22" w:after="20"/>
              <w:ind w:left="432" w:hanging="432"/>
              <w:jc w:val="both"/>
              <w:rPr>
                <w:rFonts w:ascii="Arial" w:hAnsi="Arial" w:cs="Arial"/>
                <w:sz w:val="16"/>
                <w:szCs w:val="16"/>
              </w:rPr>
            </w:pPr>
            <w:r w:rsidRPr="004E4C4B">
              <w:rPr>
                <w:rFonts w:ascii="Arial" w:hAnsi="Arial" w:cs="Arial"/>
                <w:sz w:val="16"/>
                <w:szCs w:val="16"/>
              </w:rPr>
              <w:t>II.</w:t>
            </w:r>
            <w:r w:rsidRPr="004E4C4B">
              <w:rPr>
                <w:rFonts w:ascii="Arial" w:hAnsi="Arial" w:cs="Arial"/>
                <w:sz w:val="16"/>
                <w:szCs w:val="16"/>
              </w:rPr>
              <w:tab/>
              <w:t>Selecciona trámites de la SHCP.</w:t>
            </w:r>
          </w:p>
          <w:p w14:paraId="464DF047" w14:textId="77777777" w:rsidR="00233B2A" w:rsidRPr="004E4C4B" w:rsidRDefault="00233B2A" w:rsidP="002C41C8">
            <w:pPr>
              <w:spacing w:before="22" w:after="20"/>
              <w:ind w:left="432" w:hanging="432"/>
              <w:jc w:val="both"/>
              <w:rPr>
                <w:rFonts w:ascii="Arial" w:hAnsi="Arial" w:cs="Arial"/>
                <w:sz w:val="16"/>
                <w:szCs w:val="16"/>
              </w:rPr>
            </w:pPr>
            <w:r w:rsidRPr="004E4C4B">
              <w:rPr>
                <w:rFonts w:ascii="Arial" w:hAnsi="Arial" w:cs="Arial"/>
                <w:sz w:val="16"/>
                <w:szCs w:val="16"/>
              </w:rPr>
              <w:t>III.</w:t>
            </w:r>
            <w:r w:rsidRPr="004E4C4B">
              <w:rPr>
                <w:rFonts w:ascii="Arial" w:hAnsi="Arial" w:cs="Arial"/>
                <w:sz w:val="16"/>
                <w:szCs w:val="16"/>
              </w:rPr>
              <w:tab/>
              <w:t>Selecciona “Envío de avisos” del apartado “Registros de Comercio Exterior”.</w:t>
            </w:r>
          </w:p>
          <w:p w14:paraId="37079BA6" w14:textId="77777777" w:rsidR="00233B2A" w:rsidRPr="004E4C4B" w:rsidRDefault="00233B2A" w:rsidP="002C41C8">
            <w:pPr>
              <w:spacing w:before="22" w:after="20"/>
              <w:ind w:left="432" w:hanging="432"/>
              <w:jc w:val="both"/>
              <w:rPr>
                <w:rFonts w:ascii="Arial" w:hAnsi="Arial" w:cs="Arial"/>
                <w:sz w:val="16"/>
                <w:szCs w:val="16"/>
              </w:rPr>
            </w:pPr>
            <w:r w:rsidRPr="004E4C4B">
              <w:rPr>
                <w:rFonts w:ascii="Arial" w:hAnsi="Arial" w:cs="Arial"/>
                <w:sz w:val="16"/>
                <w:szCs w:val="16"/>
              </w:rPr>
              <w:t>IV.</w:t>
            </w:r>
            <w:r w:rsidRPr="004E4C4B">
              <w:rPr>
                <w:rFonts w:ascii="Arial" w:hAnsi="Arial" w:cs="Arial"/>
                <w:sz w:val="16"/>
                <w:szCs w:val="16"/>
              </w:rPr>
              <w:tab/>
              <w:t xml:space="preserve">Elije la opción “Aviso para la destrucción de desperdicios conforme al artículo 109 de la Ley Aduanera, para empresas con Programa IMMEX”. </w:t>
            </w:r>
          </w:p>
          <w:p w14:paraId="39EB1090" w14:textId="77777777" w:rsidR="00233B2A" w:rsidRPr="004E4C4B" w:rsidRDefault="00233B2A" w:rsidP="002C41C8">
            <w:pPr>
              <w:spacing w:before="22" w:after="20"/>
              <w:ind w:left="432" w:hanging="432"/>
              <w:jc w:val="both"/>
              <w:rPr>
                <w:rFonts w:ascii="Arial" w:hAnsi="Arial" w:cs="Arial"/>
                <w:sz w:val="16"/>
                <w:szCs w:val="16"/>
              </w:rPr>
            </w:pPr>
            <w:r w:rsidRPr="004E4C4B">
              <w:rPr>
                <w:rFonts w:ascii="Arial" w:hAnsi="Arial" w:cs="Arial"/>
                <w:sz w:val="16"/>
                <w:szCs w:val="16"/>
              </w:rPr>
              <w:t xml:space="preserve">V. </w:t>
            </w:r>
            <w:r w:rsidRPr="004E4C4B">
              <w:rPr>
                <w:rFonts w:ascii="Arial" w:hAnsi="Arial" w:cs="Arial"/>
                <w:sz w:val="16"/>
                <w:szCs w:val="16"/>
              </w:rPr>
              <w:tab/>
              <w:t>Ingresa la información solicitada.</w:t>
            </w:r>
          </w:p>
          <w:p w14:paraId="09E73550" w14:textId="77777777" w:rsidR="00233B2A" w:rsidRPr="004E4C4B" w:rsidRDefault="00233B2A" w:rsidP="002C41C8">
            <w:pPr>
              <w:spacing w:before="22" w:after="20"/>
              <w:ind w:left="432" w:hanging="432"/>
              <w:jc w:val="both"/>
              <w:rPr>
                <w:rFonts w:ascii="Arial" w:hAnsi="Arial" w:cs="Arial"/>
                <w:sz w:val="16"/>
                <w:szCs w:val="16"/>
              </w:rPr>
            </w:pPr>
            <w:r w:rsidRPr="004E4C4B">
              <w:rPr>
                <w:rFonts w:ascii="Arial" w:hAnsi="Arial" w:cs="Arial"/>
                <w:sz w:val="16"/>
                <w:szCs w:val="16"/>
              </w:rPr>
              <w:t>VI.</w:t>
            </w:r>
            <w:r w:rsidRPr="004E4C4B">
              <w:rPr>
                <w:rFonts w:ascii="Arial" w:hAnsi="Arial" w:cs="Arial"/>
                <w:sz w:val="16"/>
                <w:szCs w:val="16"/>
              </w:rPr>
              <w:tab/>
              <w:t>Adjunta la información solicitada.</w:t>
            </w:r>
          </w:p>
          <w:p w14:paraId="05F4FF1B" w14:textId="77777777" w:rsidR="00233B2A" w:rsidRPr="004E4C4B" w:rsidRDefault="00233B2A" w:rsidP="002C41C8">
            <w:pPr>
              <w:spacing w:before="22" w:after="20"/>
              <w:ind w:left="432" w:hanging="432"/>
              <w:jc w:val="both"/>
              <w:rPr>
                <w:rFonts w:ascii="Arial" w:hAnsi="Arial" w:cs="Arial"/>
                <w:sz w:val="16"/>
                <w:szCs w:val="16"/>
              </w:rPr>
            </w:pPr>
            <w:r w:rsidRPr="004E4C4B">
              <w:rPr>
                <w:rFonts w:ascii="Arial" w:hAnsi="Arial" w:cs="Arial"/>
                <w:sz w:val="16"/>
                <w:szCs w:val="16"/>
              </w:rPr>
              <w:t xml:space="preserve">VII. </w:t>
            </w:r>
            <w:r w:rsidRPr="004E4C4B">
              <w:rPr>
                <w:rFonts w:ascii="Arial" w:hAnsi="Arial" w:cs="Arial"/>
                <w:sz w:val="16"/>
                <w:szCs w:val="16"/>
              </w:rPr>
              <w:tab/>
              <w:t>Firma la solicitud.</w:t>
            </w:r>
          </w:p>
        </w:tc>
      </w:tr>
      <w:tr w:rsidR="00233B2A" w:rsidRPr="004E4C4B" w14:paraId="325C77FF"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3937F270" w14:textId="77777777" w:rsidR="00233B2A" w:rsidRPr="004E4C4B" w:rsidRDefault="00233B2A" w:rsidP="002C41C8">
            <w:pPr>
              <w:spacing w:before="22" w:after="20"/>
              <w:jc w:val="center"/>
              <w:rPr>
                <w:rFonts w:ascii="Arial" w:hAnsi="Arial" w:cs="Arial"/>
                <w:b/>
                <w:sz w:val="16"/>
                <w:szCs w:val="16"/>
              </w:rPr>
            </w:pPr>
            <w:r w:rsidRPr="004E4C4B">
              <w:rPr>
                <w:rFonts w:ascii="Arial" w:hAnsi="Arial" w:cs="Arial"/>
                <w:b/>
                <w:sz w:val="16"/>
                <w:szCs w:val="16"/>
              </w:rPr>
              <w:t>¿Qué requisitos debo cumplir?</w:t>
            </w:r>
          </w:p>
        </w:tc>
      </w:tr>
      <w:tr w:rsidR="00233B2A" w:rsidRPr="004E4C4B" w14:paraId="558B4055"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20744C27" w14:textId="77777777" w:rsidR="00233B2A" w:rsidRPr="004E4C4B" w:rsidRDefault="00233B2A" w:rsidP="002C41C8">
            <w:pPr>
              <w:spacing w:before="22" w:after="20"/>
              <w:ind w:left="432" w:hanging="432"/>
              <w:jc w:val="both"/>
              <w:rPr>
                <w:rFonts w:ascii="Arial" w:hAnsi="Arial" w:cs="Arial"/>
                <w:sz w:val="16"/>
                <w:szCs w:val="16"/>
              </w:rPr>
            </w:pPr>
            <w:r w:rsidRPr="004E4C4B">
              <w:rPr>
                <w:rFonts w:ascii="Arial" w:hAnsi="Arial" w:cs="Arial"/>
                <w:sz w:val="16"/>
                <w:szCs w:val="16"/>
              </w:rPr>
              <w:t>I.</w:t>
            </w:r>
            <w:r w:rsidRPr="004E4C4B">
              <w:rPr>
                <w:rFonts w:ascii="Arial" w:hAnsi="Arial" w:cs="Arial"/>
                <w:sz w:val="16"/>
                <w:szCs w:val="16"/>
              </w:rPr>
              <w:tab/>
              <w:t>Oficio de autorización de registro de empresa manufacturera por parte de SE.</w:t>
            </w:r>
          </w:p>
          <w:p w14:paraId="289A37D4" w14:textId="77777777" w:rsidR="00233B2A" w:rsidRPr="004E4C4B" w:rsidRDefault="00233B2A" w:rsidP="002C41C8">
            <w:pPr>
              <w:spacing w:before="22" w:after="20"/>
              <w:ind w:left="432" w:hanging="432"/>
              <w:jc w:val="both"/>
              <w:rPr>
                <w:rFonts w:ascii="Arial" w:hAnsi="Arial" w:cs="Arial"/>
                <w:sz w:val="16"/>
                <w:szCs w:val="16"/>
              </w:rPr>
            </w:pPr>
            <w:r w:rsidRPr="004E4C4B">
              <w:rPr>
                <w:rFonts w:ascii="Arial" w:hAnsi="Arial" w:cs="Arial"/>
                <w:sz w:val="16"/>
                <w:szCs w:val="16"/>
              </w:rPr>
              <w:t>II.</w:t>
            </w:r>
            <w:r w:rsidRPr="004E4C4B">
              <w:rPr>
                <w:rFonts w:ascii="Arial" w:hAnsi="Arial" w:cs="Arial"/>
                <w:sz w:val="16"/>
                <w:szCs w:val="16"/>
              </w:rPr>
              <w:tab/>
              <w:t>Indicar la siguiente información:</w:t>
            </w:r>
          </w:p>
          <w:p w14:paraId="3F5C9AAE" w14:textId="77777777" w:rsidR="00233B2A" w:rsidRPr="004E4C4B" w:rsidRDefault="00233B2A" w:rsidP="002C41C8">
            <w:pPr>
              <w:spacing w:before="22" w:after="20"/>
              <w:ind w:left="864" w:hanging="432"/>
              <w:jc w:val="both"/>
              <w:rPr>
                <w:rFonts w:ascii="Arial" w:hAnsi="Arial" w:cs="Arial"/>
                <w:sz w:val="16"/>
                <w:szCs w:val="16"/>
              </w:rPr>
            </w:pPr>
            <w:r w:rsidRPr="004E4C4B">
              <w:rPr>
                <w:rFonts w:ascii="Arial" w:hAnsi="Arial" w:cs="Arial"/>
                <w:sz w:val="16"/>
                <w:szCs w:val="16"/>
              </w:rPr>
              <w:t>a)</w:t>
            </w:r>
            <w:r w:rsidRPr="004E4C4B">
              <w:rPr>
                <w:rFonts w:ascii="Arial" w:hAnsi="Arial" w:cs="Arial"/>
                <w:sz w:val="16"/>
                <w:szCs w:val="16"/>
              </w:rPr>
              <w:tab/>
              <w:t>Datos del proceso de destrucción.</w:t>
            </w:r>
          </w:p>
          <w:p w14:paraId="5EA6D6CE" w14:textId="77777777" w:rsidR="00233B2A" w:rsidRPr="004E4C4B" w:rsidRDefault="00233B2A" w:rsidP="002C41C8">
            <w:pPr>
              <w:spacing w:before="22" w:after="20"/>
              <w:ind w:left="864" w:hanging="432"/>
              <w:jc w:val="both"/>
              <w:rPr>
                <w:rFonts w:ascii="Arial" w:hAnsi="Arial" w:cs="Arial"/>
                <w:sz w:val="16"/>
                <w:szCs w:val="16"/>
              </w:rPr>
            </w:pPr>
            <w:r w:rsidRPr="004E4C4B">
              <w:rPr>
                <w:rFonts w:ascii="Arial" w:hAnsi="Arial" w:cs="Arial"/>
                <w:sz w:val="16"/>
                <w:szCs w:val="16"/>
              </w:rPr>
              <w:t>b)</w:t>
            </w:r>
            <w:r w:rsidRPr="004E4C4B">
              <w:rPr>
                <w:rFonts w:ascii="Arial" w:hAnsi="Arial" w:cs="Arial"/>
                <w:sz w:val="16"/>
                <w:szCs w:val="16"/>
              </w:rPr>
              <w:tab/>
              <w:t>Datos de los desperdicios a destruir.</w:t>
            </w:r>
          </w:p>
          <w:p w14:paraId="418B959F" w14:textId="77777777" w:rsidR="00233B2A" w:rsidRPr="004E4C4B" w:rsidRDefault="00233B2A" w:rsidP="002C41C8">
            <w:pPr>
              <w:spacing w:before="22" w:after="20"/>
              <w:ind w:left="864" w:hanging="432"/>
              <w:jc w:val="both"/>
              <w:rPr>
                <w:rFonts w:ascii="Arial" w:hAnsi="Arial" w:cs="Arial"/>
                <w:sz w:val="16"/>
                <w:szCs w:val="16"/>
              </w:rPr>
            </w:pPr>
            <w:r w:rsidRPr="004E4C4B">
              <w:rPr>
                <w:rFonts w:ascii="Arial" w:hAnsi="Arial" w:cs="Arial"/>
                <w:sz w:val="16"/>
                <w:szCs w:val="16"/>
              </w:rPr>
              <w:t>c)</w:t>
            </w:r>
            <w:r w:rsidRPr="004E4C4B">
              <w:rPr>
                <w:rFonts w:ascii="Arial" w:hAnsi="Arial" w:cs="Arial"/>
                <w:sz w:val="16"/>
                <w:szCs w:val="16"/>
              </w:rPr>
              <w:tab/>
              <w:t>Descripción de la mercancía importada temporalmente de donde procede el desperdicio a destruir.</w:t>
            </w:r>
          </w:p>
          <w:p w14:paraId="22F7C71C" w14:textId="77777777" w:rsidR="00233B2A" w:rsidRPr="004E4C4B" w:rsidRDefault="00233B2A" w:rsidP="002C41C8">
            <w:pPr>
              <w:spacing w:before="22" w:after="20"/>
              <w:ind w:left="864" w:hanging="432"/>
              <w:jc w:val="both"/>
              <w:rPr>
                <w:rFonts w:ascii="Arial" w:hAnsi="Arial" w:cs="Arial"/>
                <w:sz w:val="16"/>
                <w:szCs w:val="16"/>
              </w:rPr>
            </w:pPr>
            <w:r w:rsidRPr="004E4C4B">
              <w:rPr>
                <w:rFonts w:ascii="Arial" w:hAnsi="Arial" w:cs="Arial"/>
                <w:sz w:val="16"/>
                <w:szCs w:val="16"/>
              </w:rPr>
              <w:t>d)</w:t>
            </w:r>
            <w:r w:rsidRPr="004E4C4B">
              <w:rPr>
                <w:rFonts w:ascii="Arial" w:hAnsi="Arial" w:cs="Arial"/>
                <w:sz w:val="16"/>
                <w:szCs w:val="16"/>
              </w:rPr>
              <w:tab/>
              <w:t>Datos de los pedimentos de importación temporal descargados.</w:t>
            </w:r>
          </w:p>
          <w:p w14:paraId="169E488D" w14:textId="77777777" w:rsidR="00233B2A" w:rsidRPr="004E4C4B" w:rsidRDefault="00233B2A" w:rsidP="002C41C8">
            <w:pPr>
              <w:spacing w:before="22" w:after="20"/>
              <w:ind w:left="864" w:hanging="432"/>
              <w:jc w:val="both"/>
              <w:rPr>
                <w:rFonts w:ascii="Arial" w:hAnsi="Arial" w:cs="Arial"/>
                <w:sz w:val="16"/>
                <w:szCs w:val="16"/>
              </w:rPr>
            </w:pPr>
            <w:r w:rsidRPr="004E4C4B">
              <w:rPr>
                <w:rFonts w:ascii="Arial" w:hAnsi="Arial" w:cs="Arial"/>
                <w:sz w:val="16"/>
                <w:szCs w:val="16"/>
              </w:rPr>
              <w:t>e)</w:t>
            </w:r>
            <w:r w:rsidRPr="004E4C4B">
              <w:rPr>
                <w:rFonts w:ascii="Arial" w:hAnsi="Arial" w:cs="Arial"/>
                <w:sz w:val="16"/>
                <w:szCs w:val="16"/>
              </w:rPr>
              <w:tab/>
              <w:t>Datos del lugar donde se encuentran las mercancías.</w:t>
            </w:r>
          </w:p>
          <w:p w14:paraId="515218B9" w14:textId="77777777" w:rsidR="00233B2A" w:rsidRPr="004E4C4B" w:rsidRDefault="00233B2A" w:rsidP="002C41C8">
            <w:pPr>
              <w:spacing w:before="22" w:after="20"/>
              <w:ind w:left="864" w:hanging="432"/>
              <w:jc w:val="both"/>
              <w:rPr>
                <w:rFonts w:ascii="Arial" w:hAnsi="Arial" w:cs="Arial"/>
                <w:sz w:val="16"/>
                <w:szCs w:val="16"/>
              </w:rPr>
            </w:pPr>
            <w:r w:rsidRPr="004E4C4B">
              <w:rPr>
                <w:rFonts w:ascii="Arial" w:hAnsi="Arial" w:cs="Arial"/>
                <w:sz w:val="16"/>
                <w:szCs w:val="16"/>
              </w:rPr>
              <w:t>f)</w:t>
            </w:r>
            <w:r w:rsidRPr="004E4C4B">
              <w:rPr>
                <w:rFonts w:ascii="Arial" w:hAnsi="Arial" w:cs="Arial"/>
                <w:sz w:val="16"/>
                <w:szCs w:val="16"/>
              </w:rPr>
              <w:tab/>
              <w:t>Datos del lugar y fecha donde se llevará a cabo la destrucción.</w:t>
            </w:r>
          </w:p>
        </w:tc>
      </w:tr>
      <w:tr w:rsidR="00233B2A" w:rsidRPr="004E4C4B" w14:paraId="77392EEE"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5A2FCF86" w14:textId="77777777" w:rsidR="00233B2A" w:rsidRPr="004E4C4B" w:rsidRDefault="00233B2A" w:rsidP="002C41C8">
            <w:pPr>
              <w:spacing w:before="22" w:after="20"/>
              <w:jc w:val="center"/>
              <w:rPr>
                <w:rFonts w:ascii="Arial" w:hAnsi="Arial" w:cs="Arial"/>
                <w:b/>
                <w:sz w:val="16"/>
                <w:szCs w:val="16"/>
              </w:rPr>
            </w:pPr>
            <w:r w:rsidRPr="004E4C4B">
              <w:rPr>
                <w:rFonts w:ascii="Arial" w:hAnsi="Arial" w:cs="Arial"/>
                <w:b/>
                <w:sz w:val="16"/>
                <w:szCs w:val="16"/>
              </w:rPr>
              <w:t>¿Con qué condiciones debo cumplir?</w:t>
            </w:r>
          </w:p>
        </w:tc>
      </w:tr>
      <w:tr w:rsidR="00233B2A" w:rsidRPr="004E4C4B" w14:paraId="7778BF5C"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67CA45D6" w14:textId="77777777" w:rsidR="00233B2A" w:rsidRPr="004E4C4B" w:rsidRDefault="00233B2A" w:rsidP="002C41C8">
            <w:pPr>
              <w:spacing w:before="22" w:after="20"/>
              <w:ind w:left="432" w:hanging="432"/>
              <w:jc w:val="both"/>
              <w:rPr>
                <w:rFonts w:ascii="Arial" w:hAnsi="Arial" w:cs="Arial"/>
                <w:sz w:val="16"/>
                <w:szCs w:val="16"/>
              </w:rPr>
            </w:pPr>
            <w:r w:rsidRPr="004E4C4B">
              <w:rPr>
                <w:rFonts w:ascii="Arial" w:hAnsi="Arial" w:cs="Arial"/>
                <w:sz w:val="16"/>
                <w:szCs w:val="16"/>
              </w:rPr>
              <w:t>I.</w:t>
            </w:r>
            <w:r w:rsidRPr="004E4C4B">
              <w:rPr>
                <w:rFonts w:ascii="Arial" w:hAnsi="Arial" w:cs="Arial"/>
                <w:sz w:val="16"/>
                <w:szCs w:val="16"/>
              </w:rPr>
              <w:tab/>
              <w:t xml:space="preserve">Contar con </w:t>
            </w:r>
            <w:r w:rsidRPr="004E4C4B">
              <w:rPr>
                <w:rFonts w:ascii="Arial" w:hAnsi="Arial" w:cs="Arial"/>
                <w:sz w:val="16"/>
                <w:szCs w:val="16"/>
                <w:u w:val="single"/>
              </w:rPr>
              <w:t>e.firma</w:t>
            </w:r>
            <w:r w:rsidRPr="004E4C4B">
              <w:rPr>
                <w:rFonts w:ascii="Arial" w:hAnsi="Arial" w:cs="Arial"/>
                <w:sz w:val="16"/>
                <w:szCs w:val="16"/>
              </w:rPr>
              <w:t xml:space="preserve"> vigente.</w:t>
            </w:r>
          </w:p>
          <w:p w14:paraId="55E619CD" w14:textId="77777777" w:rsidR="00233B2A" w:rsidRPr="004E4C4B" w:rsidRDefault="00233B2A" w:rsidP="002C41C8">
            <w:pPr>
              <w:spacing w:before="22" w:after="20"/>
              <w:ind w:left="432" w:hanging="432"/>
              <w:jc w:val="both"/>
              <w:rPr>
                <w:rFonts w:ascii="Arial" w:hAnsi="Arial" w:cs="Arial"/>
                <w:sz w:val="16"/>
                <w:szCs w:val="16"/>
              </w:rPr>
            </w:pPr>
            <w:r w:rsidRPr="004E4C4B">
              <w:rPr>
                <w:rFonts w:ascii="Arial" w:hAnsi="Arial" w:cs="Arial"/>
                <w:sz w:val="16"/>
                <w:szCs w:val="16"/>
              </w:rPr>
              <w:t>II.</w:t>
            </w:r>
            <w:r w:rsidRPr="004E4C4B">
              <w:rPr>
                <w:rFonts w:ascii="Arial" w:hAnsi="Arial" w:cs="Arial"/>
                <w:sz w:val="16"/>
                <w:szCs w:val="16"/>
              </w:rPr>
              <w:tab/>
              <w:t>Los desperdicios deben ser de mercancías importadas temporalmente al amparo del Programa IMMEX.</w:t>
            </w:r>
          </w:p>
        </w:tc>
      </w:tr>
      <w:tr w:rsidR="00233B2A" w:rsidRPr="004E4C4B" w14:paraId="6210C1AA"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6E523038" w14:textId="77777777" w:rsidR="00233B2A" w:rsidRPr="004E4C4B" w:rsidRDefault="00233B2A" w:rsidP="002C41C8">
            <w:pPr>
              <w:spacing w:before="22" w:after="22"/>
              <w:jc w:val="center"/>
              <w:rPr>
                <w:rFonts w:ascii="Arial" w:hAnsi="Arial" w:cs="Arial"/>
                <w:b/>
                <w:sz w:val="16"/>
                <w:szCs w:val="16"/>
              </w:rPr>
            </w:pPr>
            <w:r w:rsidRPr="004E4C4B">
              <w:rPr>
                <w:rFonts w:ascii="Arial" w:hAnsi="Arial" w:cs="Arial"/>
                <w:b/>
                <w:sz w:val="16"/>
                <w:szCs w:val="16"/>
              </w:rPr>
              <w:t>SEGUIMIENTO Y RESOLUCIÓN DEL TRÁMITE O SERVICIO</w:t>
            </w:r>
          </w:p>
        </w:tc>
      </w:tr>
      <w:tr w:rsidR="00233B2A" w:rsidRPr="004E4C4B" w14:paraId="551A3921" w14:textId="77777777" w:rsidTr="002C41C8">
        <w:trPr>
          <w:trHeight w:val="20"/>
        </w:trPr>
        <w:tc>
          <w:tcPr>
            <w:tcW w:w="2506" w:type="pct"/>
            <w:gridSpan w:val="4"/>
            <w:tcBorders>
              <w:top w:val="single" w:sz="6" w:space="0" w:color="auto"/>
              <w:left w:val="single" w:sz="6" w:space="0" w:color="auto"/>
              <w:bottom w:val="single" w:sz="6" w:space="0" w:color="auto"/>
              <w:right w:val="single" w:sz="6" w:space="0" w:color="auto"/>
            </w:tcBorders>
            <w:shd w:val="clear" w:color="auto" w:fill="C0C0C0"/>
          </w:tcPr>
          <w:p w14:paraId="37E27132" w14:textId="77777777" w:rsidR="00233B2A" w:rsidRPr="004E4C4B" w:rsidRDefault="00233B2A" w:rsidP="002C41C8">
            <w:pPr>
              <w:spacing w:before="22" w:after="22"/>
              <w:jc w:val="both"/>
              <w:rPr>
                <w:rFonts w:ascii="Arial" w:hAnsi="Arial" w:cs="Arial"/>
                <w:b/>
                <w:sz w:val="16"/>
                <w:szCs w:val="16"/>
              </w:rPr>
            </w:pPr>
            <w:r w:rsidRPr="004E4C4B">
              <w:rPr>
                <w:rFonts w:ascii="Arial" w:hAnsi="Arial" w:cs="Arial"/>
                <w:b/>
                <w:sz w:val="16"/>
                <w:szCs w:val="16"/>
              </w:rPr>
              <w:t>¿Cómo puedo dar seguimiento al Trámite o Servicio?</w:t>
            </w:r>
          </w:p>
        </w:tc>
        <w:tc>
          <w:tcPr>
            <w:tcW w:w="2494" w:type="pct"/>
            <w:gridSpan w:val="3"/>
            <w:tcBorders>
              <w:top w:val="single" w:sz="6" w:space="0" w:color="auto"/>
              <w:left w:val="single" w:sz="6" w:space="0" w:color="auto"/>
              <w:bottom w:val="single" w:sz="6" w:space="0" w:color="auto"/>
              <w:right w:val="single" w:sz="6" w:space="0" w:color="auto"/>
            </w:tcBorders>
            <w:shd w:val="clear" w:color="auto" w:fill="C0C0C0"/>
          </w:tcPr>
          <w:p w14:paraId="051D6E39" w14:textId="77777777" w:rsidR="00233B2A" w:rsidRPr="004E4C4B" w:rsidRDefault="00233B2A" w:rsidP="002C41C8">
            <w:pPr>
              <w:spacing w:before="22" w:after="22"/>
              <w:jc w:val="both"/>
              <w:rPr>
                <w:rFonts w:ascii="Arial" w:hAnsi="Arial" w:cs="Arial"/>
                <w:b/>
                <w:sz w:val="16"/>
                <w:szCs w:val="16"/>
              </w:rPr>
            </w:pPr>
            <w:r w:rsidRPr="004E4C4B">
              <w:rPr>
                <w:rFonts w:ascii="Arial" w:hAnsi="Arial" w:cs="Arial"/>
                <w:b/>
                <w:sz w:val="16"/>
                <w:szCs w:val="16"/>
              </w:rPr>
              <w:t>¿El SAT llevará a cabo alguna inspección o verificación para emitir la resolución de este Trámite o Servicio?</w:t>
            </w:r>
          </w:p>
        </w:tc>
      </w:tr>
      <w:tr w:rsidR="00233B2A" w:rsidRPr="004E4C4B" w14:paraId="08DEA5E8" w14:textId="77777777" w:rsidTr="002C41C8">
        <w:trPr>
          <w:trHeight w:val="20"/>
        </w:trPr>
        <w:tc>
          <w:tcPr>
            <w:tcW w:w="2506" w:type="pct"/>
            <w:gridSpan w:val="4"/>
            <w:tcBorders>
              <w:top w:val="single" w:sz="6" w:space="0" w:color="auto"/>
              <w:left w:val="single" w:sz="6" w:space="0" w:color="auto"/>
              <w:bottom w:val="single" w:sz="6" w:space="0" w:color="auto"/>
              <w:right w:val="single" w:sz="6" w:space="0" w:color="auto"/>
            </w:tcBorders>
          </w:tcPr>
          <w:p w14:paraId="6A0E7835" w14:textId="77777777" w:rsidR="00233B2A" w:rsidRPr="004E4C4B" w:rsidRDefault="00233B2A" w:rsidP="002C41C8">
            <w:pPr>
              <w:spacing w:before="22" w:after="22"/>
              <w:jc w:val="both"/>
              <w:rPr>
                <w:rFonts w:ascii="Arial" w:hAnsi="Arial" w:cs="Arial"/>
                <w:sz w:val="16"/>
                <w:szCs w:val="16"/>
              </w:rPr>
            </w:pPr>
            <w:r w:rsidRPr="004E4C4B">
              <w:rPr>
                <w:rFonts w:ascii="Arial" w:hAnsi="Arial" w:cs="Arial"/>
                <w:sz w:val="16"/>
                <w:szCs w:val="16"/>
              </w:rPr>
              <w:t>En Ventanilla Digital con el número de folio generado.</w:t>
            </w:r>
          </w:p>
        </w:tc>
        <w:tc>
          <w:tcPr>
            <w:tcW w:w="2494" w:type="pct"/>
            <w:gridSpan w:val="3"/>
            <w:tcBorders>
              <w:top w:val="single" w:sz="6" w:space="0" w:color="auto"/>
              <w:left w:val="single" w:sz="6" w:space="0" w:color="auto"/>
              <w:bottom w:val="single" w:sz="6" w:space="0" w:color="auto"/>
              <w:right w:val="single" w:sz="6" w:space="0" w:color="auto"/>
            </w:tcBorders>
          </w:tcPr>
          <w:p w14:paraId="4826858F" w14:textId="77777777" w:rsidR="00233B2A" w:rsidRPr="004E4C4B" w:rsidRDefault="00233B2A" w:rsidP="002C41C8">
            <w:pPr>
              <w:spacing w:before="22" w:after="22"/>
              <w:jc w:val="both"/>
              <w:rPr>
                <w:rFonts w:ascii="Arial" w:hAnsi="Arial" w:cs="Arial"/>
                <w:sz w:val="16"/>
                <w:szCs w:val="16"/>
              </w:rPr>
            </w:pPr>
            <w:r w:rsidRPr="004E4C4B">
              <w:rPr>
                <w:rFonts w:ascii="Arial" w:hAnsi="Arial" w:cs="Arial"/>
                <w:sz w:val="16"/>
                <w:szCs w:val="16"/>
              </w:rPr>
              <w:t xml:space="preserve">No. </w:t>
            </w:r>
          </w:p>
        </w:tc>
      </w:tr>
      <w:tr w:rsidR="00233B2A" w:rsidRPr="004E4C4B" w14:paraId="76400857"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608F586C" w14:textId="77777777" w:rsidR="00233B2A" w:rsidRPr="004E4C4B" w:rsidRDefault="00233B2A" w:rsidP="002C41C8">
            <w:pPr>
              <w:spacing w:before="22" w:after="22"/>
              <w:jc w:val="center"/>
              <w:rPr>
                <w:rFonts w:ascii="Arial" w:hAnsi="Arial" w:cs="Arial"/>
                <w:b/>
                <w:sz w:val="16"/>
                <w:szCs w:val="16"/>
              </w:rPr>
            </w:pPr>
            <w:r w:rsidRPr="004E4C4B">
              <w:rPr>
                <w:rFonts w:ascii="Arial" w:hAnsi="Arial" w:cs="Arial"/>
                <w:b/>
                <w:sz w:val="16"/>
                <w:szCs w:val="16"/>
              </w:rPr>
              <w:t>Resolución del Trámite o Servicio</w:t>
            </w:r>
          </w:p>
        </w:tc>
      </w:tr>
      <w:tr w:rsidR="00233B2A" w:rsidRPr="004E4C4B" w14:paraId="63BB8B42"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118CDB08" w14:textId="77777777" w:rsidR="00233B2A" w:rsidRPr="004E4C4B" w:rsidRDefault="00233B2A" w:rsidP="002C41C8">
            <w:pPr>
              <w:spacing w:before="22" w:after="22"/>
              <w:jc w:val="both"/>
              <w:rPr>
                <w:rFonts w:ascii="Arial" w:hAnsi="Arial" w:cs="Arial"/>
                <w:sz w:val="16"/>
                <w:szCs w:val="16"/>
              </w:rPr>
            </w:pPr>
            <w:r w:rsidRPr="004E4C4B">
              <w:rPr>
                <w:rFonts w:ascii="Arial" w:hAnsi="Arial" w:cs="Arial"/>
                <w:sz w:val="16"/>
                <w:szCs w:val="16"/>
              </w:rPr>
              <w:t>Cuando no cumplas con algún requisito, la ADACE te notificará el rechazo del trámite señalando que no podrás realizar el procedimiento de destrucción hasta que presentes nuevamente el aviso, cumpliendo con todos los requisitos cuando menos quince días antes de la nueva fecha señalada para efectuar la destrucción.</w:t>
            </w:r>
          </w:p>
        </w:tc>
      </w:tr>
      <w:tr w:rsidR="00233B2A" w:rsidRPr="004E4C4B" w14:paraId="154F3975" w14:textId="77777777" w:rsidTr="002C41C8">
        <w:trPr>
          <w:trHeight w:val="20"/>
        </w:trPr>
        <w:tc>
          <w:tcPr>
            <w:tcW w:w="1740" w:type="pct"/>
            <w:gridSpan w:val="2"/>
            <w:tcBorders>
              <w:top w:val="single" w:sz="6" w:space="0" w:color="auto"/>
              <w:left w:val="single" w:sz="6" w:space="0" w:color="auto"/>
              <w:bottom w:val="single" w:sz="6" w:space="0" w:color="auto"/>
              <w:right w:val="single" w:sz="6" w:space="0" w:color="auto"/>
            </w:tcBorders>
            <w:shd w:val="clear" w:color="auto" w:fill="C0C0C0"/>
          </w:tcPr>
          <w:p w14:paraId="2CDA5C83" w14:textId="77777777" w:rsidR="00233B2A" w:rsidRPr="004E4C4B" w:rsidRDefault="00233B2A" w:rsidP="002C41C8">
            <w:pPr>
              <w:spacing w:before="22" w:after="22"/>
              <w:jc w:val="both"/>
              <w:rPr>
                <w:rFonts w:ascii="Arial" w:hAnsi="Arial" w:cs="Arial"/>
                <w:b/>
                <w:sz w:val="16"/>
                <w:szCs w:val="16"/>
              </w:rPr>
            </w:pPr>
            <w:r w:rsidRPr="004E4C4B">
              <w:rPr>
                <w:rFonts w:ascii="Arial" w:hAnsi="Arial" w:cs="Arial"/>
                <w:b/>
                <w:sz w:val="16"/>
                <w:szCs w:val="16"/>
              </w:rPr>
              <w:t>Plazo máximo para que el SAT resuelva el Trámite o Servicio</w:t>
            </w:r>
          </w:p>
        </w:tc>
        <w:tc>
          <w:tcPr>
            <w:tcW w:w="1750" w:type="pct"/>
            <w:gridSpan w:val="3"/>
            <w:tcBorders>
              <w:top w:val="single" w:sz="6" w:space="0" w:color="auto"/>
              <w:left w:val="single" w:sz="6" w:space="0" w:color="auto"/>
              <w:bottom w:val="single" w:sz="6" w:space="0" w:color="auto"/>
              <w:right w:val="single" w:sz="6" w:space="0" w:color="auto"/>
            </w:tcBorders>
            <w:shd w:val="clear" w:color="auto" w:fill="C0C0C0"/>
          </w:tcPr>
          <w:p w14:paraId="501BD8E4" w14:textId="77777777" w:rsidR="00233B2A" w:rsidRPr="004E4C4B" w:rsidRDefault="00233B2A" w:rsidP="002C41C8">
            <w:pPr>
              <w:spacing w:before="22" w:after="22"/>
              <w:jc w:val="both"/>
              <w:rPr>
                <w:rFonts w:ascii="Arial" w:hAnsi="Arial" w:cs="Arial"/>
                <w:b/>
                <w:sz w:val="16"/>
                <w:szCs w:val="16"/>
              </w:rPr>
            </w:pPr>
            <w:r w:rsidRPr="004E4C4B">
              <w:rPr>
                <w:rFonts w:ascii="Arial" w:hAnsi="Arial" w:cs="Arial"/>
                <w:b/>
                <w:sz w:val="16"/>
                <w:szCs w:val="16"/>
              </w:rPr>
              <w:t>Plazo máximo para que el SAT solicite información adicional</w:t>
            </w:r>
          </w:p>
        </w:tc>
        <w:tc>
          <w:tcPr>
            <w:tcW w:w="1510" w:type="pct"/>
            <w:gridSpan w:val="2"/>
            <w:tcBorders>
              <w:top w:val="single" w:sz="6" w:space="0" w:color="auto"/>
              <w:left w:val="single" w:sz="6" w:space="0" w:color="auto"/>
              <w:bottom w:val="single" w:sz="6" w:space="0" w:color="auto"/>
              <w:right w:val="single" w:sz="6" w:space="0" w:color="auto"/>
            </w:tcBorders>
            <w:shd w:val="clear" w:color="auto" w:fill="C0C0C0"/>
          </w:tcPr>
          <w:p w14:paraId="575C91B9" w14:textId="77777777" w:rsidR="00233B2A" w:rsidRPr="004E4C4B" w:rsidRDefault="00233B2A" w:rsidP="002C41C8">
            <w:pPr>
              <w:spacing w:before="22" w:after="22"/>
              <w:jc w:val="both"/>
              <w:rPr>
                <w:rFonts w:ascii="Arial" w:hAnsi="Arial" w:cs="Arial"/>
                <w:b/>
                <w:sz w:val="16"/>
                <w:szCs w:val="16"/>
              </w:rPr>
            </w:pPr>
            <w:r w:rsidRPr="004E4C4B">
              <w:rPr>
                <w:rFonts w:ascii="Arial" w:hAnsi="Arial" w:cs="Arial"/>
                <w:b/>
                <w:sz w:val="16"/>
                <w:szCs w:val="16"/>
              </w:rPr>
              <w:t>Plazo máximo para cumplir con la información solicitada</w:t>
            </w:r>
          </w:p>
        </w:tc>
      </w:tr>
      <w:tr w:rsidR="00233B2A" w:rsidRPr="004E4C4B" w14:paraId="49026406" w14:textId="77777777" w:rsidTr="002C41C8">
        <w:trPr>
          <w:trHeight w:val="20"/>
        </w:trPr>
        <w:tc>
          <w:tcPr>
            <w:tcW w:w="1740" w:type="pct"/>
            <w:gridSpan w:val="2"/>
            <w:tcBorders>
              <w:top w:val="single" w:sz="6" w:space="0" w:color="auto"/>
              <w:left w:val="single" w:sz="6" w:space="0" w:color="auto"/>
              <w:bottom w:val="single" w:sz="6" w:space="0" w:color="auto"/>
              <w:right w:val="single" w:sz="6" w:space="0" w:color="auto"/>
            </w:tcBorders>
          </w:tcPr>
          <w:p w14:paraId="1B5BE96A" w14:textId="77777777" w:rsidR="00233B2A" w:rsidRPr="004E4C4B" w:rsidRDefault="00233B2A" w:rsidP="002C41C8">
            <w:pPr>
              <w:spacing w:before="22" w:after="22"/>
              <w:jc w:val="both"/>
              <w:rPr>
                <w:rFonts w:ascii="Arial" w:hAnsi="Arial" w:cs="Arial"/>
                <w:sz w:val="16"/>
                <w:szCs w:val="16"/>
              </w:rPr>
            </w:pPr>
            <w:r w:rsidRPr="004E4C4B">
              <w:rPr>
                <w:rFonts w:ascii="Arial" w:hAnsi="Arial" w:cs="Arial"/>
                <w:sz w:val="16"/>
                <w:szCs w:val="16"/>
              </w:rPr>
              <w:t>No aplica.</w:t>
            </w:r>
          </w:p>
        </w:tc>
        <w:tc>
          <w:tcPr>
            <w:tcW w:w="1750" w:type="pct"/>
            <w:gridSpan w:val="3"/>
            <w:tcBorders>
              <w:top w:val="single" w:sz="6" w:space="0" w:color="auto"/>
              <w:left w:val="single" w:sz="6" w:space="0" w:color="auto"/>
              <w:bottom w:val="single" w:sz="6" w:space="0" w:color="auto"/>
              <w:right w:val="single" w:sz="6" w:space="0" w:color="auto"/>
            </w:tcBorders>
          </w:tcPr>
          <w:p w14:paraId="30164BEB" w14:textId="77777777" w:rsidR="00233B2A" w:rsidRPr="004E4C4B" w:rsidRDefault="00233B2A" w:rsidP="002C41C8">
            <w:pPr>
              <w:spacing w:before="22" w:after="22"/>
              <w:jc w:val="both"/>
              <w:rPr>
                <w:rFonts w:ascii="Arial" w:hAnsi="Arial" w:cs="Arial"/>
                <w:sz w:val="16"/>
                <w:szCs w:val="16"/>
              </w:rPr>
            </w:pPr>
            <w:r w:rsidRPr="004E4C4B">
              <w:rPr>
                <w:rFonts w:ascii="Arial" w:hAnsi="Arial" w:cs="Arial"/>
                <w:sz w:val="16"/>
                <w:szCs w:val="16"/>
              </w:rPr>
              <w:t>No aplica.</w:t>
            </w:r>
          </w:p>
        </w:tc>
        <w:tc>
          <w:tcPr>
            <w:tcW w:w="1510" w:type="pct"/>
            <w:gridSpan w:val="2"/>
            <w:tcBorders>
              <w:top w:val="single" w:sz="6" w:space="0" w:color="auto"/>
              <w:left w:val="single" w:sz="6" w:space="0" w:color="auto"/>
              <w:bottom w:val="single" w:sz="6" w:space="0" w:color="auto"/>
              <w:right w:val="single" w:sz="6" w:space="0" w:color="auto"/>
            </w:tcBorders>
          </w:tcPr>
          <w:p w14:paraId="626B49FD" w14:textId="77777777" w:rsidR="00233B2A" w:rsidRPr="004E4C4B" w:rsidRDefault="00233B2A" w:rsidP="002C41C8">
            <w:pPr>
              <w:spacing w:before="22" w:after="22"/>
              <w:jc w:val="both"/>
              <w:rPr>
                <w:rFonts w:ascii="Arial" w:hAnsi="Arial" w:cs="Arial"/>
                <w:sz w:val="16"/>
                <w:szCs w:val="16"/>
              </w:rPr>
            </w:pPr>
            <w:r w:rsidRPr="004E4C4B">
              <w:rPr>
                <w:rFonts w:ascii="Arial" w:hAnsi="Arial" w:cs="Arial"/>
                <w:sz w:val="16"/>
                <w:szCs w:val="16"/>
              </w:rPr>
              <w:t>No aplica.</w:t>
            </w:r>
          </w:p>
        </w:tc>
      </w:tr>
      <w:tr w:rsidR="00233B2A" w:rsidRPr="004E4C4B" w14:paraId="32D0B13C" w14:textId="77777777" w:rsidTr="002C41C8">
        <w:trPr>
          <w:trHeight w:val="20"/>
        </w:trPr>
        <w:tc>
          <w:tcPr>
            <w:tcW w:w="2506" w:type="pct"/>
            <w:gridSpan w:val="4"/>
            <w:tcBorders>
              <w:top w:val="single" w:sz="6" w:space="0" w:color="auto"/>
              <w:left w:val="single" w:sz="6" w:space="0" w:color="auto"/>
              <w:bottom w:val="single" w:sz="6" w:space="0" w:color="auto"/>
              <w:right w:val="single" w:sz="6" w:space="0" w:color="auto"/>
            </w:tcBorders>
            <w:shd w:val="clear" w:color="auto" w:fill="C0C0C0"/>
          </w:tcPr>
          <w:p w14:paraId="7BC41058" w14:textId="77777777" w:rsidR="00233B2A" w:rsidRPr="004E4C4B" w:rsidRDefault="00233B2A" w:rsidP="002C41C8">
            <w:pPr>
              <w:spacing w:before="22" w:after="22"/>
              <w:jc w:val="both"/>
              <w:rPr>
                <w:rFonts w:ascii="Arial" w:hAnsi="Arial" w:cs="Arial"/>
                <w:b/>
                <w:sz w:val="16"/>
                <w:szCs w:val="16"/>
              </w:rPr>
            </w:pPr>
            <w:r w:rsidRPr="004E4C4B">
              <w:rPr>
                <w:rFonts w:ascii="Arial" w:hAnsi="Arial" w:cs="Arial"/>
                <w:b/>
                <w:sz w:val="16"/>
                <w:szCs w:val="16"/>
              </w:rPr>
              <w:t>¿Qué documento obtengo al finalizar el Trámite o Servicio?</w:t>
            </w:r>
          </w:p>
        </w:tc>
        <w:tc>
          <w:tcPr>
            <w:tcW w:w="2494" w:type="pct"/>
            <w:gridSpan w:val="3"/>
            <w:tcBorders>
              <w:top w:val="single" w:sz="6" w:space="0" w:color="auto"/>
              <w:left w:val="single" w:sz="6" w:space="0" w:color="auto"/>
              <w:bottom w:val="single" w:sz="6" w:space="0" w:color="auto"/>
              <w:right w:val="single" w:sz="6" w:space="0" w:color="auto"/>
            </w:tcBorders>
            <w:shd w:val="clear" w:color="auto" w:fill="C0C0C0"/>
          </w:tcPr>
          <w:p w14:paraId="2BB3FBD4" w14:textId="77777777" w:rsidR="00233B2A" w:rsidRPr="004E4C4B" w:rsidRDefault="00233B2A" w:rsidP="002C41C8">
            <w:pPr>
              <w:spacing w:before="22" w:after="22"/>
              <w:jc w:val="center"/>
              <w:rPr>
                <w:rFonts w:ascii="Arial" w:hAnsi="Arial" w:cs="Arial"/>
                <w:b/>
                <w:sz w:val="16"/>
                <w:szCs w:val="16"/>
              </w:rPr>
            </w:pPr>
            <w:r w:rsidRPr="004E4C4B">
              <w:rPr>
                <w:rFonts w:ascii="Arial" w:hAnsi="Arial" w:cs="Arial"/>
                <w:b/>
                <w:sz w:val="16"/>
                <w:szCs w:val="16"/>
              </w:rPr>
              <w:t>¿Cuál es la vigencia del Trámite o Servicio?</w:t>
            </w:r>
          </w:p>
        </w:tc>
      </w:tr>
      <w:tr w:rsidR="00233B2A" w:rsidRPr="004E4C4B" w14:paraId="78B5AB6B" w14:textId="77777777" w:rsidTr="002C41C8">
        <w:trPr>
          <w:trHeight w:val="20"/>
        </w:trPr>
        <w:tc>
          <w:tcPr>
            <w:tcW w:w="2506" w:type="pct"/>
            <w:gridSpan w:val="4"/>
            <w:tcBorders>
              <w:top w:val="single" w:sz="6" w:space="0" w:color="auto"/>
              <w:left w:val="single" w:sz="6" w:space="0" w:color="auto"/>
              <w:bottom w:val="single" w:sz="6" w:space="0" w:color="auto"/>
              <w:right w:val="single" w:sz="6" w:space="0" w:color="auto"/>
            </w:tcBorders>
          </w:tcPr>
          <w:p w14:paraId="0B2C0DA3" w14:textId="77777777" w:rsidR="00233B2A" w:rsidRPr="004E4C4B" w:rsidRDefault="00233B2A" w:rsidP="002C41C8">
            <w:pPr>
              <w:spacing w:before="22" w:after="22"/>
              <w:jc w:val="both"/>
              <w:rPr>
                <w:rFonts w:ascii="Arial" w:hAnsi="Arial" w:cs="Arial"/>
                <w:sz w:val="16"/>
                <w:szCs w:val="16"/>
              </w:rPr>
            </w:pPr>
            <w:r w:rsidRPr="004E4C4B">
              <w:rPr>
                <w:rFonts w:ascii="Arial" w:hAnsi="Arial" w:cs="Arial"/>
                <w:sz w:val="16"/>
                <w:szCs w:val="16"/>
              </w:rPr>
              <w:t>Acuse de recibo.</w:t>
            </w:r>
          </w:p>
        </w:tc>
        <w:tc>
          <w:tcPr>
            <w:tcW w:w="2494" w:type="pct"/>
            <w:gridSpan w:val="3"/>
            <w:tcBorders>
              <w:top w:val="single" w:sz="6" w:space="0" w:color="auto"/>
              <w:left w:val="single" w:sz="6" w:space="0" w:color="auto"/>
              <w:bottom w:val="single" w:sz="6" w:space="0" w:color="auto"/>
              <w:right w:val="single" w:sz="6" w:space="0" w:color="auto"/>
            </w:tcBorders>
          </w:tcPr>
          <w:p w14:paraId="3413DA97" w14:textId="77777777" w:rsidR="00233B2A" w:rsidRPr="004E4C4B" w:rsidRDefault="00233B2A" w:rsidP="002C41C8">
            <w:pPr>
              <w:spacing w:before="22" w:after="22"/>
              <w:jc w:val="both"/>
              <w:rPr>
                <w:rFonts w:ascii="Arial" w:hAnsi="Arial" w:cs="Arial"/>
                <w:sz w:val="16"/>
                <w:szCs w:val="16"/>
              </w:rPr>
            </w:pPr>
            <w:r w:rsidRPr="004E4C4B">
              <w:rPr>
                <w:rFonts w:ascii="Arial" w:hAnsi="Arial" w:cs="Arial"/>
                <w:sz w:val="16"/>
                <w:szCs w:val="16"/>
              </w:rPr>
              <w:t>No Aplica.</w:t>
            </w:r>
          </w:p>
        </w:tc>
      </w:tr>
      <w:tr w:rsidR="00233B2A" w:rsidRPr="004E4C4B" w14:paraId="3D198691"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6C7E1C88" w14:textId="77777777" w:rsidR="00233B2A" w:rsidRPr="004E4C4B" w:rsidRDefault="00233B2A" w:rsidP="002C41C8">
            <w:pPr>
              <w:spacing w:before="22" w:after="22"/>
              <w:jc w:val="center"/>
              <w:rPr>
                <w:rFonts w:ascii="Arial" w:hAnsi="Arial" w:cs="Arial"/>
                <w:b/>
                <w:sz w:val="16"/>
                <w:szCs w:val="16"/>
              </w:rPr>
            </w:pPr>
            <w:r w:rsidRPr="004E4C4B">
              <w:rPr>
                <w:rFonts w:ascii="Arial" w:hAnsi="Arial" w:cs="Arial"/>
                <w:b/>
                <w:sz w:val="16"/>
                <w:szCs w:val="16"/>
              </w:rPr>
              <w:t>CANALES DE ATENCIÓN</w:t>
            </w:r>
          </w:p>
        </w:tc>
      </w:tr>
      <w:tr w:rsidR="00233B2A" w:rsidRPr="004E4C4B" w14:paraId="3E23D67A" w14:textId="77777777" w:rsidTr="002C41C8">
        <w:trPr>
          <w:trHeight w:val="20"/>
        </w:trPr>
        <w:tc>
          <w:tcPr>
            <w:tcW w:w="2506" w:type="pct"/>
            <w:gridSpan w:val="4"/>
            <w:tcBorders>
              <w:top w:val="single" w:sz="6" w:space="0" w:color="auto"/>
              <w:left w:val="single" w:sz="6" w:space="0" w:color="auto"/>
              <w:bottom w:val="single" w:sz="6" w:space="0" w:color="auto"/>
              <w:right w:val="single" w:sz="6" w:space="0" w:color="auto"/>
            </w:tcBorders>
            <w:shd w:val="clear" w:color="auto" w:fill="C0C0C0"/>
          </w:tcPr>
          <w:p w14:paraId="174C3794" w14:textId="77777777" w:rsidR="00233B2A" w:rsidRPr="004E4C4B" w:rsidRDefault="00233B2A" w:rsidP="002C41C8">
            <w:pPr>
              <w:spacing w:before="22" w:after="22"/>
              <w:jc w:val="center"/>
              <w:rPr>
                <w:rFonts w:ascii="Arial" w:hAnsi="Arial" w:cs="Arial"/>
                <w:b/>
                <w:sz w:val="16"/>
                <w:szCs w:val="16"/>
              </w:rPr>
            </w:pPr>
            <w:r w:rsidRPr="004E4C4B">
              <w:rPr>
                <w:rFonts w:ascii="Arial" w:hAnsi="Arial" w:cs="Arial"/>
                <w:b/>
                <w:sz w:val="16"/>
                <w:szCs w:val="16"/>
              </w:rPr>
              <w:t>Consultas y dudas</w:t>
            </w:r>
          </w:p>
        </w:tc>
        <w:tc>
          <w:tcPr>
            <w:tcW w:w="2494" w:type="pct"/>
            <w:gridSpan w:val="3"/>
            <w:tcBorders>
              <w:top w:val="single" w:sz="6" w:space="0" w:color="auto"/>
              <w:left w:val="single" w:sz="6" w:space="0" w:color="auto"/>
              <w:bottom w:val="single" w:sz="6" w:space="0" w:color="auto"/>
              <w:right w:val="single" w:sz="6" w:space="0" w:color="auto"/>
            </w:tcBorders>
            <w:shd w:val="clear" w:color="auto" w:fill="C0C0C0"/>
          </w:tcPr>
          <w:p w14:paraId="61FCE681" w14:textId="77777777" w:rsidR="00233B2A" w:rsidRPr="004E4C4B" w:rsidRDefault="00233B2A" w:rsidP="002C41C8">
            <w:pPr>
              <w:spacing w:before="22" w:after="22"/>
              <w:jc w:val="center"/>
              <w:rPr>
                <w:rFonts w:ascii="Arial" w:hAnsi="Arial" w:cs="Arial"/>
                <w:b/>
                <w:sz w:val="16"/>
                <w:szCs w:val="16"/>
              </w:rPr>
            </w:pPr>
            <w:r w:rsidRPr="004E4C4B">
              <w:rPr>
                <w:rFonts w:ascii="Arial" w:hAnsi="Arial" w:cs="Arial"/>
                <w:b/>
                <w:sz w:val="16"/>
                <w:szCs w:val="16"/>
              </w:rPr>
              <w:t>Quejas y denuncias</w:t>
            </w:r>
          </w:p>
        </w:tc>
      </w:tr>
      <w:tr w:rsidR="00233B2A" w:rsidRPr="004E4C4B" w14:paraId="4360823F" w14:textId="77777777" w:rsidTr="002C41C8">
        <w:trPr>
          <w:trHeight w:val="20"/>
        </w:trPr>
        <w:tc>
          <w:tcPr>
            <w:tcW w:w="2506" w:type="pct"/>
            <w:gridSpan w:val="4"/>
            <w:tcBorders>
              <w:top w:val="single" w:sz="6" w:space="0" w:color="auto"/>
              <w:left w:val="single" w:sz="6" w:space="0" w:color="auto"/>
              <w:bottom w:val="single" w:sz="6" w:space="0" w:color="auto"/>
              <w:right w:val="single" w:sz="6" w:space="0" w:color="auto"/>
            </w:tcBorders>
          </w:tcPr>
          <w:p w14:paraId="7FE7EA92" w14:textId="77777777" w:rsidR="00233B2A" w:rsidRPr="004E4C4B" w:rsidRDefault="00233B2A" w:rsidP="002C41C8">
            <w:pPr>
              <w:spacing w:before="22" w:after="22"/>
              <w:ind w:left="432" w:hanging="432"/>
              <w:jc w:val="both"/>
              <w:rPr>
                <w:rFonts w:ascii="Arial" w:hAnsi="Arial" w:cs="Arial"/>
                <w:sz w:val="16"/>
                <w:szCs w:val="16"/>
              </w:rPr>
            </w:pPr>
            <w:r w:rsidRPr="004E4C4B">
              <w:rPr>
                <w:rFonts w:ascii="Arial" w:hAnsi="Arial" w:cs="Arial"/>
                <w:sz w:val="16"/>
                <w:szCs w:val="16"/>
              </w:rPr>
              <w:t>I.</w:t>
            </w:r>
            <w:r w:rsidRPr="004E4C4B">
              <w:rPr>
                <w:rFonts w:ascii="Arial" w:hAnsi="Arial" w:cs="Arial"/>
                <w:sz w:val="16"/>
                <w:szCs w:val="16"/>
              </w:rPr>
              <w:tab/>
              <w:t>MarcaSAT: 55-62-72-27-28 y 01-87-74-48-87-28 para Estados Unidos y Canadá.</w:t>
            </w:r>
          </w:p>
          <w:p w14:paraId="7F1EE496" w14:textId="77777777" w:rsidR="00233B2A" w:rsidRPr="004E4C4B" w:rsidRDefault="00233B2A" w:rsidP="002C41C8">
            <w:pPr>
              <w:spacing w:before="22" w:after="22"/>
              <w:ind w:left="432" w:hanging="432"/>
              <w:jc w:val="both"/>
              <w:rPr>
                <w:rFonts w:ascii="Arial" w:hAnsi="Arial" w:cs="Arial"/>
                <w:sz w:val="16"/>
                <w:szCs w:val="16"/>
              </w:rPr>
            </w:pPr>
            <w:r w:rsidRPr="004E4C4B">
              <w:rPr>
                <w:rFonts w:ascii="Arial" w:hAnsi="Arial" w:cs="Arial"/>
                <w:sz w:val="16"/>
                <w:szCs w:val="16"/>
              </w:rPr>
              <w:t>II.</w:t>
            </w:r>
            <w:r w:rsidRPr="004E4C4B">
              <w:rPr>
                <w:rFonts w:ascii="Arial" w:hAnsi="Arial" w:cs="Arial"/>
                <w:sz w:val="16"/>
                <w:szCs w:val="16"/>
              </w:rPr>
              <w:tab/>
              <w:t>Atención personal en las oficinas del SAT, ubicadas en diversas ciudades del país, en un horario de atención de lunes a jueves de 8:30 a 16:00 horas y viernes de 8:30 a 15:00 horas.</w:t>
            </w:r>
          </w:p>
          <w:p w14:paraId="5F3450F1" w14:textId="77777777" w:rsidR="00233B2A" w:rsidRPr="004E4C4B" w:rsidRDefault="00233B2A" w:rsidP="002C41C8">
            <w:pPr>
              <w:spacing w:before="22" w:after="22"/>
              <w:ind w:left="432" w:hanging="432"/>
              <w:jc w:val="both"/>
              <w:rPr>
                <w:rFonts w:ascii="Arial" w:hAnsi="Arial" w:cs="Arial"/>
                <w:sz w:val="16"/>
                <w:szCs w:val="16"/>
              </w:rPr>
            </w:pPr>
            <w:r w:rsidRPr="004E4C4B">
              <w:rPr>
                <w:rFonts w:ascii="Arial" w:hAnsi="Arial" w:cs="Arial"/>
                <w:sz w:val="16"/>
                <w:szCs w:val="16"/>
              </w:rPr>
              <w:tab/>
              <w:t>Las direcciones de las oficinas están disponibles en:</w:t>
            </w:r>
          </w:p>
          <w:p w14:paraId="75121087" w14:textId="77777777" w:rsidR="00233B2A" w:rsidRPr="004E4C4B" w:rsidRDefault="00233B2A" w:rsidP="002C41C8">
            <w:pPr>
              <w:spacing w:before="22" w:after="22"/>
              <w:ind w:left="432" w:hanging="432"/>
              <w:jc w:val="both"/>
              <w:rPr>
                <w:rFonts w:ascii="Arial" w:hAnsi="Arial" w:cs="Arial"/>
                <w:sz w:val="16"/>
                <w:szCs w:val="16"/>
              </w:rPr>
            </w:pPr>
            <w:r w:rsidRPr="004E4C4B">
              <w:rPr>
                <w:rFonts w:ascii="Arial" w:hAnsi="Arial" w:cs="Arial"/>
                <w:sz w:val="16"/>
                <w:szCs w:val="16"/>
              </w:rPr>
              <w:tab/>
            </w:r>
            <w:r w:rsidRPr="004E4C4B">
              <w:rPr>
                <w:rFonts w:ascii="Arial" w:hAnsi="Arial" w:cs="Arial"/>
                <w:sz w:val="16"/>
                <w:szCs w:val="16"/>
                <w:u w:val="single"/>
              </w:rPr>
              <w:t>https://www.sat.gob.mx/personas/directorio-nacional-de-modulos-de-servicios-tributarios</w:t>
            </w:r>
          </w:p>
          <w:p w14:paraId="51110939" w14:textId="77777777" w:rsidR="00233B2A" w:rsidRPr="004E4C4B" w:rsidRDefault="00233B2A" w:rsidP="002C41C8">
            <w:pPr>
              <w:spacing w:before="22" w:after="22"/>
              <w:ind w:left="432" w:hanging="432"/>
              <w:jc w:val="both"/>
              <w:rPr>
                <w:rFonts w:ascii="Arial" w:hAnsi="Arial" w:cs="Arial"/>
                <w:sz w:val="16"/>
                <w:szCs w:val="16"/>
              </w:rPr>
            </w:pPr>
            <w:r w:rsidRPr="004E4C4B">
              <w:rPr>
                <w:rFonts w:ascii="Arial" w:hAnsi="Arial" w:cs="Arial"/>
                <w:sz w:val="16"/>
                <w:szCs w:val="16"/>
              </w:rPr>
              <w:t>III.</w:t>
            </w:r>
            <w:r w:rsidRPr="004E4C4B">
              <w:rPr>
                <w:rFonts w:ascii="Arial" w:hAnsi="Arial" w:cs="Arial"/>
                <w:sz w:val="16"/>
                <w:szCs w:val="16"/>
              </w:rPr>
              <w:tab/>
              <w:t>En los Módulos de Servicios Tributarios y Módulos SARE, el horario de atención se adapta, por lo que puede ser de 8:30 hasta las 14:30 horas.</w:t>
            </w:r>
          </w:p>
          <w:p w14:paraId="159BA50E" w14:textId="77777777" w:rsidR="00233B2A" w:rsidRPr="004E4C4B" w:rsidRDefault="00233B2A" w:rsidP="002C41C8">
            <w:pPr>
              <w:spacing w:before="22" w:after="22"/>
              <w:ind w:left="432" w:hanging="432"/>
              <w:jc w:val="both"/>
              <w:rPr>
                <w:rFonts w:ascii="Arial" w:hAnsi="Arial" w:cs="Arial"/>
                <w:sz w:val="16"/>
                <w:szCs w:val="16"/>
              </w:rPr>
            </w:pPr>
            <w:r w:rsidRPr="004E4C4B">
              <w:rPr>
                <w:rFonts w:ascii="Arial" w:hAnsi="Arial" w:cs="Arial"/>
                <w:sz w:val="16"/>
                <w:szCs w:val="16"/>
              </w:rPr>
              <w:t>IV.</w:t>
            </w:r>
            <w:r w:rsidRPr="004E4C4B">
              <w:rPr>
                <w:rFonts w:ascii="Arial" w:hAnsi="Arial" w:cs="Arial"/>
                <w:sz w:val="16"/>
                <w:szCs w:val="16"/>
              </w:rPr>
              <w:tab/>
              <w:t xml:space="preserve">Vía Chat: </w:t>
            </w:r>
            <w:r w:rsidRPr="004E4C4B">
              <w:rPr>
                <w:rFonts w:ascii="Arial" w:hAnsi="Arial" w:cs="Arial"/>
                <w:sz w:val="16"/>
                <w:szCs w:val="16"/>
                <w:u w:val="single"/>
              </w:rPr>
              <w:t>http://chat.sat.gob.mx</w:t>
            </w:r>
          </w:p>
        </w:tc>
        <w:tc>
          <w:tcPr>
            <w:tcW w:w="2494" w:type="pct"/>
            <w:gridSpan w:val="3"/>
            <w:tcBorders>
              <w:top w:val="single" w:sz="6" w:space="0" w:color="auto"/>
              <w:left w:val="single" w:sz="6" w:space="0" w:color="auto"/>
              <w:bottom w:val="single" w:sz="6" w:space="0" w:color="auto"/>
              <w:right w:val="single" w:sz="6" w:space="0" w:color="auto"/>
            </w:tcBorders>
          </w:tcPr>
          <w:p w14:paraId="0F17B94B" w14:textId="77777777" w:rsidR="00233B2A" w:rsidRPr="004E4C4B" w:rsidRDefault="00233B2A" w:rsidP="002C41C8">
            <w:pPr>
              <w:spacing w:before="22" w:after="22"/>
              <w:ind w:left="432" w:hanging="432"/>
              <w:jc w:val="both"/>
              <w:rPr>
                <w:rFonts w:ascii="Arial" w:hAnsi="Arial" w:cs="Arial"/>
                <w:sz w:val="16"/>
                <w:szCs w:val="16"/>
              </w:rPr>
            </w:pPr>
            <w:r w:rsidRPr="004E4C4B">
              <w:rPr>
                <w:rFonts w:ascii="Arial" w:hAnsi="Arial" w:cs="Arial"/>
                <w:sz w:val="16"/>
                <w:szCs w:val="16"/>
              </w:rPr>
              <w:t>I.</w:t>
            </w:r>
            <w:r w:rsidRPr="004E4C4B">
              <w:rPr>
                <w:rFonts w:ascii="Arial" w:hAnsi="Arial" w:cs="Arial"/>
                <w:sz w:val="16"/>
                <w:szCs w:val="16"/>
              </w:rPr>
              <w:tab/>
              <w:t>Quejas y Denuncias SAT: 55-88-52-22-22 y + 55-88-52-22-22 para otros países.</w:t>
            </w:r>
          </w:p>
          <w:p w14:paraId="1C2C365C" w14:textId="77777777" w:rsidR="00233B2A" w:rsidRPr="004E4C4B" w:rsidRDefault="00233B2A" w:rsidP="002C41C8">
            <w:pPr>
              <w:spacing w:before="22" w:after="22"/>
              <w:ind w:left="432" w:hanging="432"/>
              <w:jc w:val="both"/>
              <w:rPr>
                <w:rFonts w:ascii="Arial" w:hAnsi="Arial" w:cs="Arial"/>
                <w:sz w:val="16"/>
                <w:szCs w:val="16"/>
              </w:rPr>
            </w:pPr>
            <w:r w:rsidRPr="004E4C4B">
              <w:rPr>
                <w:rFonts w:ascii="Arial" w:hAnsi="Arial" w:cs="Arial"/>
                <w:sz w:val="16"/>
                <w:szCs w:val="16"/>
              </w:rPr>
              <w:t>II.</w:t>
            </w:r>
            <w:r w:rsidRPr="004E4C4B">
              <w:rPr>
                <w:rFonts w:ascii="Arial" w:hAnsi="Arial" w:cs="Arial"/>
                <w:sz w:val="16"/>
                <w:szCs w:val="16"/>
              </w:rPr>
              <w:tab/>
              <w:t xml:space="preserve">Correo electrónico: </w:t>
            </w:r>
            <w:r w:rsidRPr="004E4C4B">
              <w:rPr>
                <w:rFonts w:ascii="Arial" w:hAnsi="Arial" w:cs="Arial"/>
                <w:sz w:val="16"/>
                <w:szCs w:val="16"/>
                <w:u w:val="single"/>
              </w:rPr>
              <w:t>denuncias@sat.gob.mx</w:t>
            </w:r>
          </w:p>
          <w:p w14:paraId="672E1F2B" w14:textId="77777777" w:rsidR="00233B2A" w:rsidRPr="004E4C4B" w:rsidRDefault="00233B2A" w:rsidP="002C41C8">
            <w:pPr>
              <w:spacing w:before="22" w:after="22"/>
              <w:ind w:left="432" w:hanging="432"/>
              <w:jc w:val="both"/>
              <w:rPr>
                <w:rFonts w:ascii="Arial" w:hAnsi="Arial" w:cs="Arial"/>
                <w:sz w:val="16"/>
                <w:szCs w:val="16"/>
              </w:rPr>
            </w:pPr>
            <w:r w:rsidRPr="004E4C4B">
              <w:rPr>
                <w:rFonts w:ascii="Arial" w:hAnsi="Arial" w:cs="Arial"/>
                <w:sz w:val="16"/>
                <w:szCs w:val="16"/>
              </w:rPr>
              <w:t>III.</w:t>
            </w:r>
            <w:r w:rsidRPr="004E4C4B">
              <w:rPr>
                <w:rFonts w:ascii="Arial" w:hAnsi="Arial" w:cs="Arial"/>
                <w:sz w:val="16"/>
                <w:szCs w:val="16"/>
              </w:rPr>
              <w:tab/>
              <w:t>SAT Móvil – Aplicación para celular, apartado Quejas y Denuncias.</w:t>
            </w:r>
          </w:p>
          <w:p w14:paraId="6F6E93DA" w14:textId="77777777" w:rsidR="00233B2A" w:rsidRPr="004E4C4B" w:rsidRDefault="00233B2A" w:rsidP="002C41C8">
            <w:pPr>
              <w:spacing w:before="22" w:after="22"/>
              <w:ind w:left="432" w:hanging="432"/>
              <w:jc w:val="both"/>
              <w:rPr>
                <w:rFonts w:ascii="Arial" w:hAnsi="Arial" w:cs="Arial"/>
                <w:sz w:val="16"/>
                <w:szCs w:val="16"/>
              </w:rPr>
            </w:pPr>
            <w:r w:rsidRPr="004E4C4B">
              <w:rPr>
                <w:rFonts w:ascii="Arial" w:hAnsi="Arial" w:cs="Arial"/>
                <w:sz w:val="16"/>
                <w:szCs w:val="16"/>
              </w:rPr>
              <w:t>IV.</w:t>
            </w:r>
            <w:r w:rsidRPr="004E4C4B">
              <w:rPr>
                <w:rFonts w:ascii="Arial" w:hAnsi="Arial" w:cs="Arial"/>
                <w:sz w:val="16"/>
                <w:szCs w:val="16"/>
              </w:rPr>
              <w:tab/>
              <w:t>En el Portal del SAT:</w:t>
            </w:r>
          </w:p>
          <w:p w14:paraId="002B0D3B" w14:textId="77777777" w:rsidR="00233B2A" w:rsidRPr="004E4C4B" w:rsidRDefault="00233B2A" w:rsidP="002C41C8">
            <w:pPr>
              <w:spacing w:before="22" w:after="22"/>
              <w:ind w:left="432" w:hanging="432"/>
              <w:jc w:val="both"/>
              <w:rPr>
                <w:rFonts w:ascii="Arial" w:hAnsi="Arial" w:cs="Arial"/>
                <w:sz w:val="16"/>
                <w:szCs w:val="16"/>
              </w:rPr>
            </w:pPr>
            <w:r w:rsidRPr="004E4C4B">
              <w:rPr>
                <w:rFonts w:ascii="Arial" w:hAnsi="Arial" w:cs="Arial"/>
                <w:sz w:val="16"/>
                <w:szCs w:val="16"/>
              </w:rPr>
              <w:tab/>
            </w:r>
            <w:r w:rsidRPr="004E4C4B">
              <w:rPr>
                <w:rFonts w:ascii="Arial" w:hAnsi="Arial" w:cs="Arial"/>
                <w:sz w:val="16"/>
                <w:szCs w:val="16"/>
                <w:u w:val="single"/>
              </w:rPr>
              <w:t>https://www.sat.gob.mx/aplicacion/50409/presenta-tu-queja-o-denuncia</w:t>
            </w:r>
          </w:p>
          <w:p w14:paraId="0EA74DCE" w14:textId="77777777" w:rsidR="00233B2A" w:rsidRPr="004E4C4B" w:rsidRDefault="00233B2A" w:rsidP="002C41C8">
            <w:pPr>
              <w:spacing w:before="22" w:after="22"/>
              <w:ind w:left="432" w:hanging="432"/>
              <w:jc w:val="both"/>
              <w:rPr>
                <w:rFonts w:ascii="Arial" w:hAnsi="Arial" w:cs="Arial"/>
                <w:sz w:val="16"/>
                <w:szCs w:val="16"/>
              </w:rPr>
            </w:pPr>
            <w:r w:rsidRPr="004E4C4B">
              <w:rPr>
                <w:rFonts w:ascii="Arial" w:hAnsi="Arial" w:cs="Arial"/>
                <w:sz w:val="16"/>
                <w:szCs w:val="16"/>
              </w:rPr>
              <w:t>V.</w:t>
            </w:r>
            <w:r w:rsidRPr="004E4C4B">
              <w:rPr>
                <w:rFonts w:ascii="Arial" w:hAnsi="Arial" w:cs="Arial"/>
                <w:sz w:val="16"/>
                <w:szCs w:val="16"/>
              </w:rPr>
              <w:tab/>
              <w:t>Teléfonos rojos ubicados en las oficinas del SAT.</w:t>
            </w:r>
          </w:p>
        </w:tc>
      </w:tr>
      <w:tr w:rsidR="00233B2A" w:rsidRPr="004E4C4B" w14:paraId="670B2122"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68718BC0" w14:textId="77777777" w:rsidR="00233B2A" w:rsidRPr="004E4C4B" w:rsidRDefault="00233B2A" w:rsidP="002C41C8">
            <w:pPr>
              <w:spacing w:before="40" w:after="40" w:line="192" w:lineRule="exact"/>
              <w:jc w:val="center"/>
              <w:rPr>
                <w:rFonts w:ascii="Arial" w:hAnsi="Arial" w:cs="Arial"/>
                <w:b/>
                <w:sz w:val="16"/>
                <w:szCs w:val="16"/>
              </w:rPr>
            </w:pPr>
            <w:r w:rsidRPr="004E4C4B">
              <w:rPr>
                <w:rFonts w:ascii="Arial" w:hAnsi="Arial" w:cs="Arial"/>
                <w:b/>
                <w:sz w:val="16"/>
                <w:szCs w:val="16"/>
              </w:rPr>
              <w:t>Información adicional</w:t>
            </w:r>
          </w:p>
        </w:tc>
      </w:tr>
      <w:tr w:rsidR="00233B2A" w:rsidRPr="004E4C4B" w14:paraId="2EDF402E"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31031422" w14:textId="77777777" w:rsidR="00233B2A" w:rsidRPr="004E4C4B" w:rsidRDefault="00233B2A" w:rsidP="002C41C8">
            <w:pPr>
              <w:spacing w:before="40" w:after="40" w:line="192" w:lineRule="exact"/>
              <w:ind w:left="432" w:hanging="432"/>
              <w:jc w:val="both"/>
              <w:rPr>
                <w:rFonts w:ascii="Arial" w:hAnsi="Arial" w:cs="Arial"/>
                <w:sz w:val="16"/>
                <w:szCs w:val="16"/>
              </w:rPr>
            </w:pPr>
            <w:r w:rsidRPr="004E4C4B">
              <w:rPr>
                <w:rFonts w:ascii="Arial" w:hAnsi="Arial" w:cs="Arial"/>
                <w:sz w:val="16"/>
                <w:szCs w:val="16"/>
              </w:rPr>
              <w:t>I.</w:t>
            </w:r>
            <w:r w:rsidRPr="004E4C4B">
              <w:rPr>
                <w:rFonts w:ascii="Arial" w:hAnsi="Arial" w:cs="Arial"/>
                <w:sz w:val="16"/>
                <w:szCs w:val="16"/>
              </w:rPr>
              <w:tab/>
              <w:t>La documentación señalada en la fracción I del apartado “¿Qué requisitos debo cumplir?” deberá estar digitalizada y transmitirse en la Ventanilla Digital.</w:t>
            </w:r>
          </w:p>
          <w:p w14:paraId="5E281CB7" w14:textId="77777777" w:rsidR="00233B2A" w:rsidRPr="004E4C4B" w:rsidRDefault="00233B2A" w:rsidP="002C41C8">
            <w:pPr>
              <w:spacing w:before="40" w:after="40" w:line="192" w:lineRule="exact"/>
              <w:ind w:left="432" w:hanging="432"/>
              <w:jc w:val="both"/>
              <w:rPr>
                <w:rFonts w:ascii="Arial" w:hAnsi="Arial" w:cs="Arial"/>
                <w:sz w:val="16"/>
                <w:szCs w:val="16"/>
              </w:rPr>
            </w:pPr>
            <w:r w:rsidRPr="004E4C4B">
              <w:rPr>
                <w:rFonts w:ascii="Arial" w:hAnsi="Arial" w:cs="Arial"/>
                <w:sz w:val="16"/>
                <w:szCs w:val="16"/>
              </w:rPr>
              <w:t>II.</w:t>
            </w:r>
            <w:r w:rsidRPr="004E4C4B">
              <w:rPr>
                <w:rFonts w:ascii="Arial" w:hAnsi="Arial" w:cs="Arial"/>
                <w:sz w:val="16"/>
                <w:szCs w:val="16"/>
              </w:rPr>
              <w:tab/>
              <w:t>La destrucción deberás realizarla en el lugar señalado en el aviso, en días y horas hábiles, se encuentre o no presente la autoridad aduanera.</w:t>
            </w:r>
          </w:p>
          <w:p w14:paraId="43E27372" w14:textId="77777777" w:rsidR="00233B2A" w:rsidRPr="004E4C4B" w:rsidRDefault="00233B2A" w:rsidP="002C41C8">
            <w:pPr>
              <w:spacing w:before="40" w:after="40" w:line="192" w:lineRule="exact"/>
              <w:ind w:left="432" w:hanging="432"/>
              <w:jc w:val="both"/>
              <w:rPr>
                <w:rFonts w:ascii="Arial" w:hAnsi="Arial" w:cs="Arial"/>
                <w:sz w:val="16"/>
                <w:szCs w:val="16"/>
              </w:rPr>
            </w:pPr>
            <w:r w:rsidRPr="004E4C4B">
              <w:rPr>
                <w:rFonts w:ascii="Arial" w:hAnsi="Arial" w:cs="Arial"/>
                <w:sz w:val="16"/>
                <w:szCs w:val="16"/>
              </w:rPr>
              <w:lastRenderedPageBreak/>
              <w:t>III.</w:t>
            </w:r>
            <w:r w:rsidRPr="004E4C4B">
              <w:rPr>
                <w:rFonts w:ascii="Arial" w:hAnsi="Arial" w:cs="Arial"/>
                <w:sz w:val="16"/>
                <w:szCs w:val="16"/>
              </w:rPr>
              <w:tab/>
              <w:t>La ADACE levantará acta de hechos en la que se hará constar la cantidad, peso o volumen de la mercancía que se destruye, descripción del proceso de destrucción que se realice, así como los números de pedimento con los que se introdujo a territorio nacional.</w:t>
            </w:r>
          </w:p>
          <w:p w14:paraId="6173A385" w14:textId="77777777" w:rsidR="00233B2A" w:rsidRPr="004E4C4B" w:rsidRDefault="00233B2A" w:rsidP="002C41C8">
            <w:pPr>
              <w:spacing w:before="40" w:after="40" w:line="192" w:lineRule="exact"/>
              <w:ind w:left="432" w:hanging="432"/>
              <w:jc w:val="both"/>
              <w:rPr>
                <w:rFonts w:ascii="Arial" w:hAnsi="Arial" w:cs="Arial"/>
                <w:sz w:val="16"/>
                <w:szCs w:val="16"/>
              </w:rPr>
            </w:pPr>
            <w:r w:rsidRPr="004E4C4B">
              <w:rPr>
                <w:rFonts w:ascii="Arial" w:hAnsi="Arial" w:cs="Arial"/>
                <w:sz w:val="16"/>
                <w:szCs w:val="16"/>
              </w:rPr>
              <w:t>IV.</w:t>
            </w:r>
            <w:r w:rsidRPr="004E4C4B">
              <w:rPr>
                <w:rFonts w:ascii="Arial" w:hAnsi="Arial" w:cs="Arial"/>
                <w:sz w:val="16"/>
                <w:szCs w:val="16"/>
              </w:rPr>
              <w:tab/>
              <w:t>En caso de que la autoridad no se presente en el día, hora y lugar indicado en el aviso, el importador que efectúe la destrucción de las mercancías deberá levantar el acta de hechos que corresponda y remitirá copia de la misma a través de la Ventanilla Digital, dentro de los cinco días siguientes a aquél en que fue levantada, conservando en original un tanto del acta de hechos levantada.</w:t>
            </w:r>
          </w:p>
          <w:p w14:paraId="2C550D9E" w14:textId="77777777" w:rsidR="00233B2A" w:rsidRPr="004E4C4B" w:rsidRDefault="00233B2A" w:rsidP="002C41C8">
            <w:pPr>
              <w:spacing w:before="40" w:after="40" w:line="192" w:lineRule="exact"/>
              <w:ind w:left="432" w:hanging="432"/>
              <w:jc w:val="both"/>
              <w:rPr>
                <w:rFonts w:ascii="Arial" w:hAnsi="Arial" w:cs="Arial"/>
                <w:sz w:val="16"/>
                <w:szCs w:val="16"/>
              </w:rPr>
            </w:pPr>
            <w:r w:rsidRPr="004E4C4B">
              <w:rPr>
                <w:rFonts w:ascii="Arial" w:hAnsi="Arial" w:cs="Arial"/>
                <w:sz w:val="16"/>
                <w:szCs w:val="16"/>
              </w:rPr>
              <w:t>V.</w:t>
            </w:r>
            <w:r w:rsidRPr="004E4C4B">
              <w:rPr>
                <w:rFonts w:ascii="Arial" w:hAnsi="Arial" w:cs="Arial"/>
                <w:sz w:val="16"/>
                <w:szCs w:val="16"/>
              </w:rPr>
              <w:tab/>
              <w:t>Tratándose de destrucciones periódicas cuando el proceso de destrucción de los desperdicios corresponda a un proceso continuo, el acta a que se refiere la fracción II del presente apartado podrá levantarse de forma mensual, siempre que declares dicha opción en el aviso de destrucción.</w:t>
            </w:r>
          </w:p>
          <w:p w14:paraId="55F83A3E" w14:textId="77777777" w:rsidR="00233B2A" w:rsidRPr="004E4C4B" w:rsidRDefault="00233B2A" w:rsidP="002C41C8">
            <w:pPr>
              <w:spacing w:before="40" w:after="40" w:line="192" w:lineRule="exact"/>
              <w:ind w:left="432" w:hanging="432"/>
              <w:jc w:val="both"/>
              <w:rPr>
                <w:rFonts w:ascii="Arial" w:hAnsi="Arial" w:cs="Arial"/>
                <w:sz w:val="16"/>
                <w:szCs w:val="16"/>
              </w:rPr>
            </w:pPr>
            <w:r w:rsidRPr="004E4C4B">
              <w:rPr>
                <w:rFonts w:ascii="Arial" w:hAnsi="Arial" w:cs="Arial"/>
                <w:sz w:val="16"/>
                <w:szCs w:val="16"/>
              </w:rPr>
              <w:t>VI.</w:t>
            </w:r>
            <w:r w:rsidRPr="004E4C4B">
              <w:rPr>
                <w:rFonts w:ascii="Arial" w:hAnsi="Arial" w:cs="Arial"/>
                <w:sz w:val="16"/>
                <w:szCs w:val="16"/>
              </w:rPr>
              <w:tab/>
              <w:t>Cuando cambies o no realices la destrucción en la fecha indicada, deberás presentar un nuevo aviso cuando menos con cinco días de anticipación a la fecha del proceso de destrucción siguiente.</w:t>
            </w:r>
          </w:p>
        </w:tc>
      </w:tr>
      <w:tr w:rsidR="00233B2A" w:rsidRPr="004E4C4B" w14:paraId="3CA41492"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45ADEE84" w14:textId="77777777" w:rsidR="00233B2A" w:rsidRPr="004E4C4B" w:rsidRDefault="00233B2A" w:rsidP="002C41C8">
            <w:pPr>
              <w:spacing w:before="40" w:after="40" w:line="192" w:lineRule="exact"/>
              <w:jc w:val="center"/>
              <w:rPr>
                <w:rFonts w:ascii="Arial" w:hAnsi="Arial" w:cs="Arial"/>
                <w:b/>
                <w:sz w:val="16"/>
                <w:szCs w:val="16"/>
              </w:rPr>
            </w:pPr>
            <w:r w:rsidRPr="004E4C4B">
              <w:rPr>
                <w:rFonts w:ascii="Arial" w:hAnsi="Arial" w:cs="Arial"/>
                <w:b/>
                <w:sz w:val="16"/>
                <w:szCs w:val="16"/>
              </w:rPr>
              <w:lastRenderedPageBreak/>
              <w:t>Fundamento jurídico</w:t>
            </w:r>
          </w:p>
        </w:tc>
      </w:tr>
      <w:tr w:rsidR="00233B2A" w:rsidRPr="004E4C4B" w14:paraId="49DD50F6"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7DB5FDFA" w14:textId="77777777" w:rsidR="00233B2A" w:rsidRPr="004E4C4B" w:rsidRDefault="00233B2A" w:rsidP="002C41C8">
            <w:pPr>
              <w:spacing w:before="40" w:after="40" w:line="192" w:lineRule="exact"/>
              <w:jc w:val="both"/>
              <w:rPr>
                <w:rFonts w:ascii="Arial" w:hAnsi="Arial" w:cs="Arial"/>
                <w:sz w:val="16"/>
                <w:szCs w:val="16"/>
              </w:rPr>
            </w:pPr>
            <w:r w:rsidRPr="004E4C4B">
              <w:rPr>
                <w:rFonts w:ascii="Arial" w:hAnsi="Arial" w:cs="Arial"/>
                <w:sz w:val="16"/>
                <w:szCs w:val="16"/>
              </w:rPr>
              <w:t>Artículos 2o., fracción XII, 109 de la Ley y 142 del Reglamento, Decreto IMMEX, las reglas 1.2.2., 1.2.4. y 4.3.5. de las RGCE y el Anexo 23 de la RMF.</w:t>
            </w:r>
          </w:p>
        </w:tc>
      </w:tr>
    </w:tbl>
    <w:p w14:paraId="4A77D1FF" w14:textId="77777777" w:rsidR="00233B2A" w:rsidRPr="00264718" w:rsidRDefault="00233B2A" w:rsidP="00233B2A">
      <w:pPr>
        <w:spacing w:after="101"/>
        <w:ind w:firstLine="288"/>
        <w:jc w:val="both"/>
        <w:rPr>
          <w:rFonts w:ascii="Arial" w:hAnsi="Arial" w:cs="Arial"/>
          <w:sz w:val="18"/>
          <w:szCs w:val="18"/>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62"/>
        <w:gridCol w:w="1299"/>
        <w:gridCol w:w="222"/>
        <w:gridCol w:w="1123"/>
        <w:gridCol w:w="1672"/>
        <w:gridCol w:w="787"/>
        <w:gridCol w:w="1961"/>
      </w:tblGrid>
      <w:tr w:rsidR="00233B2A" w:rsidRPr="004E4C4B" w14:paraId="6D18A6BD" w14:textId="77777777" w:rsidTr="002C41C8">
        <w:trPr>
          <w:trHeight w:val="20"/>
        </w:trPr>
        <w:tc>
          <w:tcPr>
            <w:tcW w:w="5000" w:type="pct"/>
            <w:gridSpan w:val="7"/>
            <w:shd w:val="clear" w:color="auto" w:fill="A6A6A6"/>
            <w:noWrap/>
          </w:tcPr>
          <w:bookmarkEnd w:id="18"/>
          <w:p w14:paraId="71BFFB4D" w14:textId="77777777" w:rsidR="00233B2A" w:rsidRPr="004E4C4B" w:rsidRDefault="00233B2A" w:rsidP="002C41C8">
            <w:pPr>
              <w:spacing w:before="40" w:after="40" w:line="200" w:lineRule="exact"/>
              <w:jc w:val="both"/>
              <w:rPr>
                <w:rFonts w:ascii="Arial" w:hAnsi="Arial" w:cs="Arial"/>
                <w:b/>
                <w:sz w:val="16"/>
                <w:szCs w:val="16"/>
                <w:lang w:eastAsia="es-MX"/>
              </w:rPr>
            </w:pPr>
            <w:r w:rsidRPr="004E4C4B">
              <w:rPr>
                <w:rFonts w:ascii="Arial" w:hAnsi="Arial" w:cs="Arial"/>
                <w:b/>
                <w:sz w:val="16"/>
                <w:szCs w:val="16"/>
                <w:lang w:eastAsia="es-MX"/>
              </w:rPr>
              <w:t>103/LA Aviso de retorno de las mercancías importadas temporalmente por empresas con Programa IMMEX cancelado.</w:t>
            </w:r>
          </w:p>
        </w:tc>
      </w:tr>
      <w:tr w:rsidR="00233B2A" w:rsidRPr="004E4C4B" w14:paraId="467B4C41" w14:textId="77777777" w:rsidTr="002C41C8">
        <w:trPr>
          <w:trHeight w:val="20"/>
        </w:trPr>
        <w:tc>
          <w:tcPr>
            <w:tcW w:w="998" w:type="pct"/>
            <w:vMerge w:val="restart"/>
          </w:tcPr>
          <w:p w14:paraId="65C1A4E8" w14:textId="3016B9B3" w:rsidR="00233B2A" w:rsidRPr="004E4C4B" w:rsidRDefault="00233B2A" w:rsidP="002C41C8">
            <w:pPr>
              <w:spacing w:before="40" w:after="40"/>
              <w:ind w:left="810" w:hanging="810"/>
              <w:jc w:val="both"/>
              <w:rPr>
                <w:rFonts w:ascii="Arial" w:hAnsi="Arial" w:cs="Arial"/>
                <w:b/>
                <w:sz w:val="16"/>
                <w:szCs w:val="16"/>
                <w:lang w:eastAsia="es-MX"/>
              </w:rPr>
            </w:pPr>
            <w:r w:rsidRPr="004E4C4B">
              <w:rPr>
                <w:rFonts w:ascii="Arial" w:hAnsi="Arial" w:cs="Arial"/>
                <w:b/>
                <w:sz w:val="16"/>
                <w:szCs w:val="16"/>
                <w:lang w:eastAsia="es-MX"/>
              </w:rPr>
              <w:t>Trámite</w:t>
            </w:r>
            <w:r w:rsidRPr="004E4C4B">
              <w:rPr>
                <w:rFonts w:ascii="Arial" w:hAnsi="Arial" w:cs="Arial"/>
                <w:b/>
                <w:sz w:val="16"/>
                <w:szCs w:val="16"/>
                <w:lang w:eastAsia="es-MX"/>
              </w:rPr>
              <w:tab/>
            </w:r>
            <w:r w:rsidRPr="004E4C4B">
              <w:rPr>
                <w:rFonts w:ascii="Arial" w:hAnsi="Arial" w:cs="Arial"/>
                <w:b/>
                <w:noProof/>
                <w:sz w:val="16"/>
                <w:szCs w:val="16"/>
                <w:lang w:eastAsia="es-MX"/>
              </w:rPr>
              <w:drawing>
                <wp:inline distT="0" distB="0" distL="0" distR="0" wp14:anchorId="51FFE400" wp14:editId="4B705918">
                  <wp:extent cx="95250" cy="95250"/>
                  <wp:effectExtent l="0" t="0" r="0" b="0"/>
                  <wp:docPr id="2039624210" name="Imagen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50E0490C" w14:textId="23D6F255" w:rsidR="00233B2A" w:rsidRPr="004E4C4B" w:rsidRDefault="00233B2A" w:rsidP="002C41C8">
            <w:pPr>
              <w:spacing w:before="40" w:after="40"/>
              <w:ind w:left="810" w:hanging="810"/>
              <w:jc w:val="both"/>
              <w:rPr>
                <w:rFonts w:ascii="Arial" w:hAnsi="Arial" w:cs="Arial"/>
                <w:sz w:val="16"/>
                <w:szCs w:val="16"/>
                <w:lang w:eastAsia="es-MX"/>
              </w:rPr>
            </w:pPr>
            <w:r w:rsidRPr="004E4C4B">
              <w:rPr>
                <w:rFonts w:ascii="Arial" w:hAnsi="Arial" w:cs="Arial"/>
                <w:b/>
                <w:sz w:val="16"/>
                <w:szCs w:val="16"/>
                <w:lang w:eastAsia="es-MX"/>
              </w:rPr>
              <w:t>Servicio</w:t>
            </w:r>
            <w:r w:rsidRPr="004E4C4B">
              <w:rPr>
                <w:rFonts w:ascii="Arial" w:hAnsi="Arial" w:cs="Arial"/>
                <w:b/>
                <w:sz w:val="16"/>
                <w:szCs w:val="16"/>
                <w:lang w:eastAsia="es-MX"/>
              </w:rPr>
              <w:tab/>
            </w:r>
            <w:r w:rsidRPr="004E4C4B">
              <w:rPr>
                <w:rFonts w:ascii="Arial" w:hAnsi="Arial" w:cs="Arial"/>
                <w:b/>
                <w:noProof/>
                <w:sz w:val="16"/>
                <w:szCs w:val="16"/>
                <w:lang w:eastAsia="es-MX"/>
              </w:rPr>
              <w:drawing>
                <wp:inline distT="0" distB="0" distL="0" distR="0" wp14:anchorId="60DAC045" wp14:editId="414C3696">
                  <wp:extent cx="95250" cy="95250"/>
                  <wp:effectExtent l="0" t="0" r="0" b="0"/>
                  <wp:docPr id="520438250" name="Imagen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891" w:type="pct"/>
            <w:gridSpan w:val="5"/>
            <w:shd w:val="clear" w:color="auto" w:fill="BFBFBF"/>
          </w:tcPr>
          <w:p w14:paraId="475F395C" w14:textId="77777777" w:rsidR="00233B2A" w:rsidRPr="004E4C4B" w:rsidRDefault="00233B2A" w:rsidP="002C41C8">
            <w:pPr>
              <w:spacing w:before="40" w:after="40" w:line="200" w:lineRule="exact"/>
              <w:jc w:val="center"/>
              <w:rPr>
                <w:rFonts w:ascii="Arial" w:hAnsi="Arial" w:cs="Arial"/>
                <w:b/>
                <w:sz w:val="16"/>
                <w:szCs w:val="16"/>
                <w:lang w:eastAsia="es-MX"/>
              </w:rPr>
            </w:pPr>
            <w:r w:rsidRPr="004E4C4B">
              <w:rPr>
                <w:rFonts w:ascii="Arial" w:hAnsi="Arial" w:cs="Arial"/>
                <w:b/>
                <w:sz w:val="16"/>
                <w:szCs w:val="16"/>
                <w:lang w:eastAsia="es-MX"/>
              </w:rPr>
              <w:t>Descripción del Trámite o Servicio</w:t>
            </w:r>
          </w:p>
        </w:tc>
        <w:tc>
          <w:tcPr>
            <w:tcW w:w="1112" w:type="pct"/>
            <w:shd w:val="clear" w:color="auto" w:fill="BFBFBF"/>
          </w:tcPr>
          <w:p w14:paraId="2B285CC2" w14:textId="77777777" w:rsidR="00233B2A" w:rsidRPr="004E4C4B" w:rsidRDefault="00233B2A" w:rsidP="002C41C8">
            <w:pPr>
              <w:spacing w:before="40" w:after="40" w:line="200" w:lineRule="exact"/>
              <w:jc w:val="center"/>
              <w:rPr>
                <w:rFonts w:ascii="Arial" w:hAnsi="Arial" w:cs="Arial"/>
                <w:b/>
                <w:sz w:val="16"/>
                <w:szCs w:val="16"/>
                <w:lang w:eastAsia="es-MX"/>
              </w:rPr>
            </w:pPr>
            <w:r w:rsidRPr="004E4C4B">
              <w:rPr>
                <w:rFonts w:ascii="Arial" w:hAnsi="Arial" w:cs="Arial"/>
                <w:b/>
                <w:sz w:val="16"/>
                <w:szCs w:val="16"/>
                <w:lang w:eastAsia="es-MX"/>
              </w:rPr>
              <w:t>Monto</w:t>
            </w:r>
          </w:p>
        </w:tc>
      </w:tr>
      <w:tr w:rsidR="00233B2A" w:rsidRPr="004E4C4B" w14:paraId="6B08A46B" w14:textId="77777777" w:rsidTr="002C41C8">
        <w:trPr>
          <w:trHeight w:val="20"/>
        </w:trPr>
        <w:tc>
          <w:tcPr>
            <w:tcW w:w="998" w:type="pct"/>
            <w:vMerge/>
          </w:tcPr>
          <w:p w14:paraId="032921EC" w14:textId="77777777" w:rsidR="00233B2A" w:rsidRPr="004E4C4B" w:rsidRDefault="00233B2A" w:rsidP="002C41C8">
            <w:pPr>
              <w:spacing w:before="40" w:after="40"/>
              <w:jc w:val="both"/>
              <w:rPr>
                <w:rFonts w:ascii="Arial" w:hAnsi="Arial" w:cs="Arial"/>
                <w:noProof/>
                <w:sz w:val="16"/>
                <w:szCs w:val="16"/>
                <w:lang w:eastAsia="es-MX"/>
              </w:rPr>
            </w:pPr>
          </w:p>
        </w:tc>
        <w:tc>
          <w:tcPr>
            <w:tcW w:w="2891" w:type="pct"/>
            <w:gridSpan w:val="5"/>
            <w:vMerge w:val="restart"/>
          </w:tcPr>
          <w:p w14:paraId="5C071913" w14:textId="77777777" w:rsidR="00233B2A" w:rsidRPr="004E4C4B" w:rsidRDefault="00233B2A" w:rsidP="002C41C8">
            <w:pPr>
              <w:spacing w:before="40" w:after="40" w:line="200" w:lineRule="exact"/>
              <w:jc w:val="both"/>
              <w:rPr>
                <w:rFonts w:ascii="Arial" w:hAnsi="Arial" w:cs="Arial"/>
                <w:sz w:val="16"/>
                <w:szCs w:val="16"/>
                <w:lang w:eastAsia="es-MX"/>
              </w:rPr>
            </w:pPr>
            <w:r w:rsidRPr="004E4C4B">
              <w:rPr>
                <w:rFonts w:ascii="Arial" w:hAnsi="Arial" w:cs="Arial"/>
                <w:sz w:val="16"/>
                <w:szCs w:val="16"/>
                <w:lang w:eastAsia="es-MX"/>
              </w:rPr>
              <w:t>Presenta el aviso respecto de las mercancías que se importaron temporalmente al amparo del Programa IMMEX cancelado, pudiendo retornarlas siempre que dichas mercancías estén comprendidas en un nuevo Programa IMMEX autorizado.</w:t>
            </w:r>
          </w:p>
        </w:tc>
        <w:tc>
          <w:tcPr>
            <w:tcW w:w="1112" w:type="pct"/>
          </w:tcPr>
          <w:p w14:paraId="1759CC8B" w14:textId="4358E849" w:rsidR="00233B2A" w:rsidRPr="004E4C4B" w:rsidRDefault="00233B2A" w:rsidP="002C41C8">
            <w:pPr>
              <w:spacing w:before="40" w:after="40"/>
              <w:jc w:val="both"/>
              <w:rPr>
                <w:rFonts w:ascii="Arial" w:hAnsi="Arial" w:cs="Arial"/>
                <w:b/>
                <w:noProof/>
                <w:sz w:val="16"/>
                <w:szCs w:val="16"/>
                <w:lang w:eastAsia="es-MX"/>
              </w:rPr>
            </w:pPr>
            <w:r w:rsidRPr="004E4C4B">
              <w:rPr>
                <w:rFonts w:ascii="Arial" w:hAnsi="Arial" w:cs="Arial"/>
                <w:b/>
                <w:noProof/>
                <w:sz w:val="16"/>
                <w:szCs w:val="16"/>
                <w:lang w:eastAsia="es-MX"/>
              </w:rPr>
              <w:drawing>
                <wp:inline distT="0" distB="0" distL="0" distR="0" wp14:anchorId="430F02F7" wp14:editId="4DA80F1F">
                  <wp:extent cx="95250" cy="95250"/>
                  <wp:effectExtent l="0" t="0" r="0" b="0"/>
                  <wp:docPr id="678629122" name="Imagen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E4C4B">
              <w:rPr>
                <w:rFonts w:ascii="Arial" w:hAnsi="Arial" w:cs="Arial"/>
                <w:b/>
                <w:sz w:val="16"/>
                <w:szCs w:val="16"/>
                <w:lang w:eastAsia="es-MX"/>
              </w:rPr>
              <w:t xml:space="preserve"> Gratuito</w:t>
            </w:r>
          </w:p>
        </w:tc>
      </w:tr>
      <w:tr w:rsidR="00233B2A" w:rsidRPr="004E4C4B" w14:paraId="77C06832" w14:textId="77777777" w:rsidTr="002C41C8">
        <w:trPr>
          <w:trHeight w:val="20"/>
        </w:trPr>
        <w:tc>
          <w:tcPr>
            <w:tcW w:w="998" w:type="pct"/>
            <w:vMerge/>
          </w:tcPr>
          <w:p w14:paraId="4598985A" w14:textId="77777777" w:rsidR="00233B2A" w:rsidRPr="004E4C4B" w:rsidRDefault="00233B2A" w:rsidP="002C41C8">
            <w:pPr>
              <w:spacing w:before="40" w:after="40"/>
              <w:jc w:val="both"/>
              <w:rPr>
                <w:rFonts w:ascii="Arial" w:hAnsi="Arial" w:cs="Arial"/>
                <w:noProof/>
                <w:sz w:val="16"/>
                <w:szCs w:val="16"/>
                <w:lang w:eastAsia="es-MX"/>
              </w:rPr>
            </w:pPr>
          </w:p>
        </w:tc>
        <w:tc>
          <w:tcPr>
            <w:tcW w:w="2891" w:type="pct"/>
            <w:gridSpan w:val="5"/>
            <w:vMerge/>
          </w:tcPr>
          <w:p w14:paraId="0A199BBA" w14:textId="77777777" w:rsidR="00233B2A" w:rsidRPr="004E4C4B" w:rsidRDefault="00233B2A" w:rsidP="002C41C8">
            <w:pPr>
              <w:spacing w:before="40" w:after="40"/>
              <w:jc w:val="both"/>
              <w:rPr>
                <w:rFonts w:ascii="Arial" w:hAnsi="Arial" w:cs="Arial"/>
                <w:b/>
                <w:sz w:val="16"/>
                <w:szCs w:val="16"/>
                <w:lang w:eastAsia="es-MX"/>
              </w:rPr>
            </w:pPr>
          </w:p>
        </w:tc>
        <w:tc>
          <w:tcPr>
            <w:tcW w:w="1112" w:type="pct"/>
          </w:tcPr>
          <w:p w14:paraId="1377D8AF" w14:textId="3D495A3C" w:rsidR="00233B2A" w:rsidRPr="004E4C4B" w:rsidRDefault="00233B2A" w:rsidP="002C41C8">
            <w:pPr>
              <w:spacing w:before="40" w:after="40"/>
              <w:jc w:val="both"/>
              <w:rPr>
                <w:rFonts w:ascii="Arial" w:hAnsi="Arial" w:cs="Arial"/>
                <w:b/>
                <w:sz w:val="16"/>
                <w:szCs w:val="16"/>
                <w:lang w:eastAsia="es-MX"/>
              </w:rPr>
            </w:pPr>
            <w:r w:rsidRPr="004E4C4B">
              <w:rPr>
                <w:rFonts w:ascii="Arial" w:hAnsi="Arial" w:cs="Arial"/>
                <w:b/>
                <w:noProof/>
                <w:sz w:val="16"/>
                <w:szCs w:val="16"/>
                <w:lang w:eastAsia="es-MX"/>
              </w:rPr>
              <w:drawing>
                <wp:inline distT="0" distB="0" distL="0" distR="0" wp14:anchorId="31F186C9" wp14:editId="669A01F1">
                  <wp:extent cx="95250" cy="95250"/>
                  <wp:effectExtent l="0" t="0" r="0" b="0"/>
                  <wp:docPr id="1508302765" name="Imagen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E4C4B">
              <w:rPr>
                <w:rFonts w:ascii="Arial" w:hAnsi="Arial" w:cs="Arial"/>
                <w:b/>
                <w:sz w:val="16"/>
                <w:szCs w:val="16"/>
                <w:lang w:eastAsia="es-MX"/>
              </w:rPr>
              <w:t xml:space="preserve"> Pago de derechos Costo: $</w:t>
            </w:r>
          </w:p>
        </w:tc>
      </w:tr>
      <w:tr w:rsidR="00233B2A" w:rsidRPr="004E4C4B" w14:paraId="6C1D855E" w14:textId="77777777" w:rsidTr="002C41C8">
        <w:trPr>
          <w:trHeight w:val="20"/>
        </w:trPr>
        <w:tc>
          <w:tcPr>
            <w:tcW w:w="2496" w:type="pct"/>
            <w:gridSpan w:val="4"/>
            <w:shd w:val="clear" w:color="auto" w:fill="C0C0C0"/>
          </w:tcPr>
          <w:p w14:paraId="2B6A2FF7" w14:textId="77777777" w:rsidR="00233B2A" w:rsidRPr="004E4C4B" w:rsidRDefault="00233B2A" w:rsidP="002C41C8">
            <w:pPr>
              <w:spacing w:before="40" w:after="40" w:line="192" w:lineRule="exact"/>
              <w:jc w:val="center"/>
              <w:rPr>
                <w:rFonts w:ascii="Arial" w:hAnsi="Arial" w:cs="Arial"/>
                <w:b/>
                <w:sz w:val="16"/>
                <w:szCs w:val="16"/>
                <w:lang w:eastAsia="es-MX"/>
              </w:rPr>
            </w:pPr>
            <w:r w:rsidRPr="004E4C4B">
              <w:rPr>
                <w:rFonts w:ascii="Arial" w:hAnsi="Arial" w:cs="Arial"/>
                <w:b/>
                <w:noProof/>
                <w:sz w:val="16"/>
                <w:szCs w:val="16"/>
                <w:lang w:eastAsia="es-MX"/>
              </w:rPr>
              <w:t>¿Quién puede solicitar el Trámite o Servicio?</w:t>
            </w:r>
          </w:p>
        </w:tc>
        <w:tc>
          <w:tcPr>
            <w:tcW w:w="2504" w:type="pct"/>
            <w:gridSpan w:val="3"/>
            <w:shd w:val="clear" w:color="auto" w:fill="C0C0C0"/>
          </w:tcPr>
          <w:p w14:paraId="23BEDC7E" w14:textId="77777777" w:rsidR="00233B2A" w:rsidRPr="004E4C4B" w:rsidRDefault="00233B2A" w:rsidP="002C41C8">
            <w:pPr>
              <w:spacing w:before="40" w:after="40" w:line="192" w:lineRule="exact"/>
              <w:jc w:val="center"/>
              <w:rPr>
                <w:rFonts w:ascii="Arial" w:hAnsi="Arial" w:cs="Arial"/>
                <w:b/>
                <w:sz w:val="16"/>
                <w:szCs w:val="16"/>
                <w:lang w:eastAsia="es-MX"/>
              </w:rPr>
            </w:pPr>
            <w:r w:rsidRPr="004E4C4B">
              <w:rPr>
                <w:rFonts w:ascii="Arial" w:hAnsi="Arial" w:cs="Arial"/>
                <w:b/>
                <w:noProof/>
                <w:sz w:val="16"/>
                <w:szCs w:val="16"/>
                <w:lang w:eastAsia="es-MX"/>
              </w:rPr>
              <w:t>¿Cuándo se presenta?</w:t>
            </w:r>
          </w:p>
        </w:tc>
      </w:tr>
      <w:tr w:rsidR="00233B2A" w:rsidRPr="004E4C4B" w14:paraId="3CE2DCE0" w14:textId="77777777" w:rsidTr="002C41C8">
        <w:trPr>
          <w:trHeight w:val="20"/>
        </w:trPr>
        <w:tc>
          <w:tcPr>
            <w:tcW w:w="2496" w:type="pct"/>
            <w:gridSpan w:val="4"/>
            <w:shd w:val="clear" w:color="auto" w:fill="FFFFFF"/>
          </w:tcPr>
          <w:p w14:paraId="43925ECF" w14:textId="77777777" w:rsidR="00233B2A" w:rsidRPr="004E4C4B" w:rsidRDefault="00233B2A" w:rsidP="002C41C8">
            <w:pPr>
              <w:spacing w:before="40" w:after="40" w:line="192" w:lineRule="exact"/>
              <w:jc w:val="both"/>
              <w:rPr>
                <w:rFonts w:ascii="Arial" w:hAnsi="Arial" w:cs="Arial"/>
                <w:sz w:val="16"/>
                <w:szCs w:val="16"/>
                <w:lang w:eastAsia="es-MX"/>
              </w:rPr>
            </w:pPr>
            <w:r w:rsidRPr="004E4C4B">
              <w:rPr>
                <w:rFonts w:ascii="Arial" w:hAnsi="Arial" w:cs="Arial"/>
                <w:sz w:val="16"/>
                <w:szCs w:val="16"/>
                <w:lang w:eastAsia="es-MX"/>
              </w:rPr>
              <w:t>Las empresas cuyo Programa IMMEX haya sido cancelado por la SE y se les hubiera autorizado un nuevo Programa IMMEX.</w:t>
            </w:r>
          </w:p>
        </w:tc>
        <w:tc>
          <w:tcPr>
            <w:tcW w:w="2504" w:type="pct"/>
            <w:gridSpan w:val="3"/>
            <w:shd w:val="clear" w:color="auto" w:fill="FFFFFF"/>
          </w:tcPr>
          <w:p w14:paraId="614C082F" w14:textId="77777777" w:rsidR="00233B2A" w:rsidRPr="004E4C4B" w:rsidRDefault="00233B2A" w:rsidP="002C41C8">
            <w:pPr>
              <w:spacing w:before="40" w:after="40" w:line="192" w:lineRule="exact"/>
              <w:jc w:val="both"/>
              <w:rPr>
                <w:rFonts w:ascii="Arial" w:hAnsi="Arial" w:cs="Arial"/>
                <w:sz w:val="16"/>
                <w:szCs w:val="16"/>
                <w:lang w:eastAsia="es-MX"/>
              </w:rPr>
            </w:pPr>
            <w:r w:rsidRPr="004E4C4B">
              <w:rPr>
                <w:rFonts w:ascii="Arial" w:hAnsi="Arial" w:cs="Arial"/>
                <w:sz w:val="16"/>
                <w:szCs w:val="16"/>
                <w:lang w:eastAsia="es-MX"/>
              </w:rPr>
              <w:t>Dentro de los quince días siguientes a que haya sido autorizado el nuevo Programa IMMEX.</w:t>
            </w:r>
          </w:p>
        </w:tc>
      </w:tr>
      <w:tr w:rsidR="00233B2A" w:rsidRPr="004E4C4B" w14:paraId="520EC75C" w14:textId="77777777" w:rsidTr="002C41C8">
        <w:trPr>
          <w:trHeight w:val="20"/>
        </w:trPr>
        <w:tc>
          <w:tcPr>
            <w:tcW w:w="1860" w:type="pct"/>
            <w:gridSpan w:val="3"/>
            <w:tcBorders>
              <w:bottom w:val="single" w:sz="6" w:space="0" w:color="auto"/>
            </w:tcBorders>
            <w:shd w:val="clear" w:color="auto" w:fill="C0C0C0"/>
          </w:tcPr>
          <w:p w14:paraId="66404322" w14:textId="77777777" w:rsidR="00233B2A" w:rsidRPr="004E4C4B" w:rsidRDefault="00233B2A" w:rsidP="002C41C8">
            <w:pPr>
              <w:spacing w:before="40" w:after="40" w:line="192" w:lineRule="exact"/>
              <w:jc w:val="center"/>
              <w:rPr>
                <w:rFonts w:ascii="Arial" w:hAnsi="Arial" w:cs="Arial"/>
                <w:b/>
                <w:noProof/>
                <w:sz w:val="16"/>
                <w:szCs w:val="16"/>
                <w:lang w:eastAsia="es-MX"/>
              </w:rPr>
            </w:pPr>
            <w:r w:rsidRPr="004E4C4B">
              <w:rPr>
                <w:rFonts w:ascii="Arial" w:hAnsi="Arial" w:cs="Arial"/>
                <w:b/>
                <w:noProof/>
                <w:sz w:val="16"/>
                <w:szCs w:val="16"/>
                <w:lang w:eastAsia="es-MX"/>
              </w:rPr>
              <w:t>¿Dónde puedo presentarlo?</w:t>
            </w:r>
          </w:p>
        </w:tc>
        <w:tc>
          <w:tcPr>
            <w:tcW w:w="3140" w:type="pct"/>
            <w:gridSpan w:val="4"/>
            <w:tcBorders>
              <w:bottom w:val="single" w:sz="6" w:space="0" w:color="auto"/>
            </w:tcBorders>
          </w:tcPr>
          <w:p w14:paraId="4A5C4D50" w14:textId="77777777" w:rsidR="00233B2A" w:rsidRPr="004E4C4B" w:rsidRDefault="00233B2A" w:rsidP="002C41C8">
            <w:pPr>
              <w:spacing w:before="40" w:after="40" w:line="192" w:lineRule="exact"/>
              <w:jc w:val="both"/>
              <w:rPr>
                <w:rFonts w:ascii="Arial" w:hAnsi="Arial" w:cs="Arial"/>
                <w:noProof/>
                <w:sz w:val="16"/>
                <w:szCs w:val="16"/>
                <w:lang w:eastAsia="es-MX"/>
              </w:rPr>
            </w:pPr>
            <w:r w:rsidRPr="004E4C4B">
              <w:rPr>
                <w:rFonts w:ascii="Arial" w:hAnsi="Arial" w:cs="Arial"/>
                <w:noProof/>
                <w:sz w:val="16"/>
                <w:szCs w:val="16"/>
                <w:lang w:eastAsia="es-MX"/>
              </w:rPr>
              <w:t>Ante la ADACE que corresponda al domicilio fiscal de la empresa, en un horario de 8:00 a 14:30 horas de lunes a viernes.</w:t>
            </w:r>
          </w:p>
        </w:tc>
      </w:tr>
      <w:tr w:rsidR="00233B2A" w:rsidRPr="004E4C4B" w14:paraId="37F12CB6" w14:textId="77777777" w:rsidTr="002C41C8">
        <w:trPr>
          <w:trHeight w:val="20"/>
        </w:trPr>
        <w:tc>
          <w:tcPr>
            <w:tcW w:w="5000" w:type="pct"/>
            <w:gridSpan w:val="7"/>
            <w:shd w:val="clear" w:color="auto" w:fill="A6A6A6"/>
          </w:tcPr>
          <w:p w14:paraId="1C02F156" w14:textId="77777777" w:rsidR="00233B2A" w:rsidRPr="004E4C4B" w:rsidRDefault="00233B2A" w:rsidP="002C41C8">
            <w:pPr>
              <w:spacing w:before="40" w:after="40" w:line="192" w:lineRule="exact"/>
              <w:jc w:val="center"/>
              <w:rPr>
                <w:rFonts w:ascii="Arial" w:hAnsi="Arial" w:cs="Arial"/>
                <w:b/>
                <w:sz w:val="16"/>
                <w:szCs w:val="16"/>
                <w:lang w:eastAsia="es-MX"/>
              </w:rPr>
            </w:pPr>
            <w:r w:rsidRPr="004E4C4B">
              <w:rPr>
                <w:rFonts w:ascii="Arial" w:hAnsi="Arial" w:cs="Arial"/>
                <w:b/>
                <w:sz w:val="16"/>
                <w:szCs w:val="16"/>
                <w:lang w:eastAsia="es-MX"/>
              </w:rPr>
              <w:t>INFORMACIÓN PARA REALIZAR EL TRÁMITE O SERVICIO</w:t>
            </w:r>
          </w:p>
        </w:tc>
      </w:tr>
      <w:tr w:rsidR="00233B2A" w:rsidRPr="004E4C4B" w14:paraId="38D21339" w14:textId="77777777" w:rsidTr="002C41C8">
        <w:trPr>
          <w:trHeight w:val="20"/>
        </w:trPr>
        <w:tc>
          <w:tcPr>
            <w:tcW w:w="5000" w:type="pct"/>
            <w:gridSpan w:val="7"/>
            <w:shd w:val="clear" w:color="auto" w:fill="C0C0C0"/>
          </w:tcPr>
          <w:p w14:paraId="3A4D0BFF" w14:textId="77777777" w:rsidR="00233B2A" w:rsidRPr="004E4C4B" w:rsidRDefault="00233B2A" w:rsidP="002C41C8">
            <w:pPr>
              <w:spacing w:before="40" w:after="40" w:line="192" w:lineRule="exact"/>
              <w:jc w:val="center"/>
              <w:rPr>
                <w:rFonts w:ascii="Arial" w:hAnsi="Arial" w:cs="Arial"/>
                <w:b/>
                <w:sz w:val="16"/>
                <w:szCs w:val="16"/>
                <w:lang w:eastAsia="es-MX"/>
              </w:rPr>
            </w:pPr>
            <w:r w:rsidRPr="004E4C4B">
              <w:rPr>
                <w:rFonts w:ascii="Arial" w:hAnsi="Arial" w:cs="Arial"/>
                <w:b/>
                <w:noProof/>
                <w:sz w:val="16"/>
                <w:szCs w:val="16"/>
                <w:lang w:eastAsia="es-MX"/>
              </w:rPr>
              <w:t>¿Qué tengo que hacer para realizar el Trámite o Servicio?</w:t>
            </w:r>
          </w:p>
        </w:tc>
      </w:tr>
      <w:tr w:rsidR="00233B2A" w:rsidRPr="004E4C4B" w14:paraId="6FB9F7B1" w14:textId="77777777" w:rsidTr="002C41C8">
        <w:trPr>
          <w:trHeight w:val="20"/>
        </w:trPr>
        <w:tc>
          <w:tcPr>
            <w:tcW w:w="5000" w:type="pct"/>
            <w:gridSpan w:val="7"/>
          </w:tcPr>
          <w:p w14:paraId="6E384686" w14:textId="77777777" w:rsidR="00233B2A" w:rsidRPr="004E4C4B" w:rsidRDefault="00233B2A" w:rsidP="002C41C8">
            <w:pPr>
              <w:spacing w:before="40" w:after="40" w:line="192" w:lineRule="exact"/>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Acude con la documentación del trámite ante la oficialía de partes de la autoridad mencionada en el apartado anterior.</w:t>
            </w:r>
          </w:p>
          <w:p w14:paraId="7FF67431" w14:textId="77777777" w:rsidR="00233B2A" w:rsidRPr="004E4C4B" w:rsidRDefault="00233B2A" w:rsidP="002C41C8">
            <w:pPr>
              <w:spacing w:before="40" w:after="40" w:line="192" w:lineRule="exact"/>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Entrega la documentación a la autoridad encargada del trámite.</w:t>
            </w:r>
          </w:p>
          <w:p w14:paraId="2CD48333" w14:textId="77777777" w:rsidR="00233B2A" w:rsidRPr="004E4C4B" w:rsidRDefault="00233B2A" w:rsidP="002C41C8">
            <w:pPr>
              <w:spacing w:before="40" w:after="40" w:line="192" w:lineRule="exact"/>
              <w:ind w:left="432" w:hanging="432"/>
              <w:jc w:val="both"/>
              <w:rPr>
                <w:rFonts w:ascii="Arial" w:hAnsi="Arial" w:cs="Arial"/>
                <w:sz w:val="16"/>
                <w:szCs w:val="16"/>
                <w:lang w:eastAsia="es-MX"/>
              </w:rPr>
            </w:pPr>
            <w:r w:rsidRPr="004E4C4B">
              <w:rPr>
                <w:rFonts w:ascii="Arial" w:hAnsi="Arial" w:cs="Arial"/>
                <w:sz w:val="16"/>
                <w:szCs w:val="16"/>
                <w:lang w:eastAsia="es-MX"/>
              </w:rPr>
              <w:t>III.</w:t>
            </w:r>
            <w:r w:rsidRPr="004E4C4B">
              <w:rPr>
                <w:rFonts w:ascii="Arial" w:hAnsi="Arial" w:cs="Arial"/>
                <w:sz w:val="16"/>
                <w:szCs w:val="16"/>
                <w:lang w:eastAsia="es-MX"/>
              </w:rPr>
              <w:tab/>
              <w:t>Recibe y conserva el escrito libre sellado, como acuse de recibo.</w:t>
            </w:r>
          </w:p>
        </w:tc>
      </w:tr>
      <w:tr w:rsidR="00233B2A" w:rsidRPr="004E4C4B" w14:paraId="22EBED21" w14:textId="77777777" w:rsidTr="002C41C8">
        <w:trPr>
          <w:trHeight w:val="20"/>
        </w:trPr>
        <w:tc>
          <w:tcPr>
            <w:tcW w:w="5000" w:type="pct"/>
            <w:gridSpan w:val="7"/>
            <w:shd w:val="clear" w:color="auto" w:fill="C0C0C0"/>
          </w:tcPr>
          <w:p w14:paraId="4C603C08" w14:textId="77777777" w:rsidR="00233B2A" w:rsidRPr="004E4C4B" w:rsidRDefault="00233B2A" w:rsidP="002C41C8">
            <w:pPr>
              <w:spacing w:before="40" w:after="40" w:line="192" w:lineRule="exact"/>
              <w:jc w:val="center"/>
              <w:rPr>
                <w:rFonts w:ascii="Arial" w:hAnsi="Arial" w:cs="Arial"/>
                <w:b/>
                <w:sz w:val="16"/>
                <w:szCs w:val="16"/>
                <w:lang w:eastAsia="es-MX"/>
              </w:rPr>
            </w:pPr>
            <w:r w:rsidRPr="004E4C4B">
              <w:rPr>
                <w:rFonts w:ascii="Arial" w:hAnsi="Arial" w:cs="Arial"/>
                <w:b/>
                <w:noProof/>
                <w:sz w:val="16"/>
                <w:szCs w:val="16"/>
                <w:lang w:eastAsia="es-MX"/>
              </w:rPr>
              <w:t>¿Qué requisitos debo cumplir?</w:t>
            </w:r>
          </w:p>
        </w:tc>
      </w:tr>
      <w:tr w:rsidR="00233B2A" w:rsidRPr="004E4C4B" w14:paraId="1DE73957" w14:textId="77777777" w:rsidTr="002C41C8">
        <w:trPr>
          <w:trHeight w:val="20"/>
        </w:trPr>
        <w:tc>
          <w:tcPr>
            <w:tcW w:w="5000" w:type="pct"/>
            <w:gridSpan w:val="7"/>
            <w:tcBorders>
              <w:bottom w:val="single" w:sz="6" w:space="0" w:color="auto"/>
            </w:tcBorders>
            <w:shd w:val="clear" w:color="auto" w:fill="FFFFFF"/>
          </w:tcPr>
          <w:p w14:paraId="4FF4C5E2" w14:textId="77777777" w:rsidR="00233B2A" w:rsidRPr="004E4C4B" w:rsidRDefault="00233B2A" w:rsidP="002C41C8">
            <w:pPr>
              <w:spacing w:before="40" w:after="40" w:line="192" w:lineRule="exact"/>
              <w:jc w:val="both"/>
              <w:rPr>
                <w:rFonts w:ascii="Arial" w:hAnsi="Arial" w:cs="Arial"/>
                <w:sz w:val="16"/>
                <w:szCs w:val="16"/>
                <w:lang w:eastAsia="es-MX"/>
              </w:rPr>
            </w:pPr>
            <w:r w:rsidRPr="004E4C4B">
              <w:rPr>
                <w:rFonts w:ascii="Arial" w:hAnsi="Arial" w:cs="Arial"/>
                <w:sz w:val="16"/>
                <w:szCs w:val="16"/>
                <w:lang w:eastAsia="es-MX"/>
              </w:rPr>
              <w:t>Escrito libre, en el que deberás manifestar lo siguiente:</w:t>
            </w:r>
          </w:p>
          <w:p w14:paraId="7C584018" w14:textId="77777777" w:rsidR="00233B2A" w:rsidRPr="004E4C4B" w:rsidRDefault="00233B2A" w:rsidP="002C41C8">
            <w:pPr>
              <w:spacing w:before="40" w:after="40" w:line="192" w:lineRule="exact"/>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El número completo de los pedimentos que amparen las mercancías importadas temporalmente para su retorno al extranjero.</w:t>
            </w:r>
          </w:p>
          <w:p w14:paraId="609FE67B" w14:textId="77777777" w:rsidR="00233B2A" w:rsidRPr="004E4C4B" w:rsidRDefault="00233B2A" w:rsidP="002C41C8">
            <w:pPr>
              <w:spacing w:before="40" w:after="40" w:line="192" w:lineRule="exact"/>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Copia de la autorización del nuevo Programa IMMEX.</w:t>
            </w:r>
          </w:p>
          <w:p w14:paraId="7159EFFF" w14:textId="77777777" w:rsidR="00233B2A" w:rsidRPr="004E4C4B" w:rsidRDefault="00233B2A" w:rsidP="002C41C8">
            <w:pPr>
              <w:spacing w:before="40" w:after="40" w:line="192" w:lineRule="exact"/>
              <w:ind w:left="432" w:hanging="432"/>
              <w:jc w:val="both"/>
              <w:rPr>
                <w:rFonts w:ascii="Arial" w:hAnsi="Arial" w:cs="Arial"/>
                <w:sz w:val="16"/>
                <w:szCs w:val="16"/>
                <w:lang w:eastAsia="es-MX"/>
              </w:rPr>
            </w:pPr>
            <w:r w:rsidRPr="004E4C4B">
              <w:rPr>
                <w:rFonts w:ascii="Arial" w:hAnsi="Arial" w:cs="Arial"/>
                <w:sz w:val="16"/>
                <w:szCs w:val="16"/>
                <w:lang w:eastAsia="es-MX"/>
              </w:rPr>
              <w:t>III.</w:t>
            </w:r>
            <w:r w:rsidRPr="004E4C4B">
              <w:rPr>
                <w:rFonts w:ascii="Arial" w:hAnsi="Arial" w:cs="Arial"/>
                <w:sz w:val="16"/>
                <w:szCs w:val="16"/>
                <w:lang w:eastAsia="es-MX"/>
              </w:rPr>
              <w:tab/>
              <w:t>Copia del oficio de cancelación del Programa IMMEX.</w:t>
            </w:r>
          </w:p>
          <w:p w14:paraId="2258F862" w14:textId="77777777" w:rsidR="00233B2A" w:rsidRPr="004E4C4B" w:rsidRDefault="00233B2A" w:rsidP="002C41C8">
            <w:pPr>
              <w:spacing w:before="40" w:after="40" w:line="192" w:lineRule="exact"/>
              <w:ind w:left="432" w:hanging="432"/>
              <w:jc w:val="both"/>
              <w:rPr>
                <w:rFonts w:ascii="Arial" w:hAnsi="Arial" w:cs="Arial"/>
                <w:sz w:val="16"/>
                <w:szCs w:val="16"/>
                <w:lang w:eastAsia="es-MX"/>
              </w:rPr>
            </w:pPr>
            <w:r w:rsidRPr="004E4C4B">
              <w:rPr>
                <w:rFonts w:ascii="Arial" w:hAnsi="Arial" w:cs="Arial"/>
                <w:sz w:val="16"/>
                <w:szCs w:val="16"/>
                <w:lang w:eastAsia="es-MX"/>
              </w:rPr>
              <w:t>IV.</w:t>
            </w:r>
            <w:r w:rsidRPr="004E4C4B">
              <w:rPr>
                <w:rFonts w:ascii="Arial" w:hAnsi="Arial" w:cs="Arial"/>
                <w:sz w:val="16"/>
                <w:szCs w:val="16"/>
                <w:lang w:eastAsia="es-MX"/>
              </w:rPr>
              <w:tab/>
              <w:t>Copia de la notificación de cancelación del Programa IMMEX.</w:t>
            </w:r>
          </w:p>
          <w:p w14:paraId="4A3D8D0F" w14:textId="77777777" w:rsidR="00233B2A" w:rsidRPr="004E4C4B" w:rsidRDefault="00233B2A" w:rsidP="002C41C8">
            <w:pPr>
              <w:spacing w:before="40" w:after="40" w:line="192" w:lineRule="exact"/>
              <w:ind w:left="432" w:hanging="432"/>
              <w:jc w:val="both"/>
              <w:rPr>
                <w:rFonts w:ascii="Arial" w:hAnsi="Arial" w:cs="Arial"/>
                <w:sz w:val="16"/>
                <w:szCs w:val="16"/>
                <w:lang w:eastAsia="es-MX"/>
              </w:rPr>
            </w:pPr>
            <w:r w:rsidRPr="004E4C4B">
              <w:rPr>
                <w:rFonts w:ascii="Arial" w:hAnsi="Arial" w:cs="Arial"/>
                <w:sz w:val="16"/>
                <w:szCs w:val="16"/>
                <w:lang w:eastAsia="es-MX"/>
              </w:rPr>
              <w:t>V.</w:t>
            </w:r>
            <w:r w:rsidRPr="004E4C4B">
              <w:rPr>
                <w:rFonts w:ascii="Arial" w:hAnsi="Arial" w:cs="Arial"/>
                <w:sz w:val="16"/>
                <w:szCs w:val="16"/>
                <w:lang w:eastAsia="es-MX"/>
              </w:rPr>
              <w:tab/>
              <w:t>Copia del poder notarial o acta constitutiva en donde se faculte al representante legal para realizar actos de administración.</w:t>
            </w:r>
          </w:p>
          <w:p w14:paraId="365960E6" w14:textId="77777777" w:rsidR="00233B2A" w:rsidRPr="004E4C4B" w:rsidRDefault="00233B2A" w:rsidP="002C41C8">
            <w:pPr>
              <w:spacing w:before="40" w:after="40" w:line="192" w:lineRule="exact"/>
              <w:ind w:left="432" w:hanging="432"/>
              <w:jc w:val="both"/>
              <w:rPr>
                <w:rFonts w:ascii="Arial" w:hAnsi="Arial" w:cs="Arial"/>
                <w:sz w:val="16"/>
                <w:szCs w:val="16"/>
                <w:lang w:eastAsia="es-MX"/>
              </w:rPr>
            </w:pPr>
            <w:r w:rsidRPr="004E4C4B">
              <w:rPr>
                <w:rFonts w:ascii="Arial" w:hAnsi="Arial" w:cs="Arial"/>
                <w:sz w:val="16"/>
                <w:szCs w:val="16"/>
                <w:lang w:eastAsia="es-MX"/>
              </w:rPr>
              <w:t>VI.</w:t>
            </w:r>
            <w:r w:rsidRPr="004E4C4B">
              <w:rPr>
                <w:rFonts w:ascii="Arial" w:hAnsi="Arial" w:cs="Arial"/>
                <w:sz w:val="16"/>
                <w:szCs w:val="16"/>
                <w:lang w:eastAsia="es-MX"/>
              </w:rPr>
              <w:tab/>
              <w:t>Copia del acuse de recibo del “Aviso para prorrogar el plazo otorgado por la SE para cambiar al régimen de importación definitiva o retornar al extranjero mercancías importadas temporalmente”.</w:t>
            </w:r>
          </w:p>
        </w:tc>
      </w:tr>
      <w:tr w:rsidR="00233B2A" w:rsidRPr="004E4C4B" w14:paraId="7C54BE95" w14:textId="77777777" w:rsidTr="002C41C8">
        <w:trPr>
          <w:trHeight w:val="20"/>
        </w:trPr>
        <w:tc>
          <w:tcPr>
            <w:tcW w:w="5000" w:type="pct"/>
            <w:gridSpan w:val="7"/>
            <w:shd w:val="clear" w:color="auto" w:fill="BFBFBF"/>
          </w:tcPr>
          <w:p w14:paraId="4A8F73A8" w14:textId="77777777" w:rsidR="00233B2A" w:rsidRPr="004E4C4B" w:rsidRDefault="00233B2A" w:rsidP="002C41C8">
            <w:pPr>
              <w:spacing w:before="40" w:after="40" w:line="192" w:lineRule="exact"/>
              <w:jc w:val="center"/>
              <w:rPr>
                <w:rFonts w:ascii="Arial" w:hAnsi="Arial" w:cs="Arial"/>
                <w:b/>
                <w:noProof/>
                <w:sz w:val="16"/>
                <w:szCs w:val="16"/>
                <w:lang w:eastAsia="es-MX"/>
              </w:rPr>
            </w:pPr>
            <w:r w:rsidRPr="004E4C4B">
              <w:rPr>
                <w:rFonts w:ascii="Arial" w:hAnsi="Arial" w:cs="Arial"/>
                <w:b/>
                <w:noProof/>
                <w:sz w:val="16"/>
                <w:szCs w:val="16"/>
                <w:lang w:eastAsia="es-MX"/>
              </w:rPr>
              <w:t>¿Con qué condiciones debo cumplir?</w:t>
            </w:r>
          </w:p>
        </w:tc>
      </w:tr>
      <w:tr w:rsidR="00233B2A" w:rsidRPr="004E4C4B" w14:paraId="68264F43" w14:textId="77777777" w:rsidTr="002C41C8">
        <w:trPr>
          <w:trHeight w:val="20"/>
        </w:trPr>
        <w:tc>
          <w:tcPr>
            <w:tcW w:w="5000" w:type="pct"/>
            <w:gridSpan w:val="7"/>
            <w:tcBorders>
              <w:bottom w:val="single" w:sz="6" w:space="0" w:color="auto"/>
            </w:tcBorders>
            <w:shd w:val="clear" w:color="auto" w:fill="FFFFFF"/>
          </w:tcPr>
          <w:p w14:paraId="5A205011" w14:textId="77777777" w:rsidR="00233B2A" w:rsidRPr="004E4C4B" w:rsidRDefault="00233B2A" w:rsidP="002C41C8">
            <w:pPr>
              <w:spacing w:before="40" w:after="40" w:line="192" w:lineRule="exact"/>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Encontrarte dentro de los ciento ochenta días naturales, contados a partir del día siguiente al vencimiento del plazo otorgado por la SE para que cumplas con la obligación de cambiar al régimen de importación definitiva o retornar al extranjero las mercancías importadas temporalmente al amparo de su Programa IMMEX.</w:t>
            </w:r>
          </w:p>
          <w:p w14:paraId="24AC726C" w14:textId="77777777" w:rsidR="00233B2A" w:rsidRPr="004E4C4B" w:rsidRDefault="00233B2A" w:rsidP="002C41C8">
            <w:pPr>
              <w:spacing w:before="40" w:after="40" w:line="192" w:lineRule="exact"/>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Las mercancías que se retornarán al extranjero deberán estar comprendidas en el nuevo Programa IMMEX.</w:t>
            </w:r>
          </w:p>
          <w:p w14:paraId="06AE4F56" w14:textId="77777777" w:rsidR="00233B2A" w:rsidRPr="004E4C4B" w:rsidRDefault="00233B2A" w:rsidP="002C41C8">
            <w:pPr>
              <w:spacing w:before="40" w:after="40" w:line="192" w:lineRule="exact"/>
              <w:ind w:left="432" w:hanging="432"/>
              <w:jc w:val="both"/>
              <w:rPr>
                <w:rFonts w:ascii="Arial" w:hAnsi="Arial" w:cs="Arial"/>
                <w:sz w:val="16"/>
                <w:szCs w:val="16"/>
                <w:lang w:eastAsia="es-MX"/>
              </w:rPr>
            </w:pPr>
            <w:r w:rsidRPr="004E4C4B">
              <w:rPr>
                <w:rFonts w:ascii="Arial" w:hAnsi="Arial" w:cs="Arial"/>
                <w:sz w:val="16"/>
                <w:szCs w:val="16"/>
                <w:lang w:eastAsia="es-MX"/>
              </w:rPr>
              <w:t>III.</w:t>
            </w:r>
            <w:r w:rsidRPr="004E4C4B">
              <w:rPr>
                <w:rFonts w:ascii="Arial" w:hAnsi="Arial" w:cs="Arial"/>
                <w:sz w:val="16"/>
                <w:szCs w:val="16"/>
                <w:lang w:eastAsia="es-MX"/>
              </w:rPr>
              <w:tab/>
              <w:t>Las mercancías importadas temporalmente deberán retornar al extranjero en el plazo establecido al amparo del primer Programa IMMEX.</w:t>
            </w:r>
          </w:p>
        </w:tc>
      </w:tr>
      <w:tr w:rsidR="00233B2A" w:rsidRPr="004E4C4B" w14:paraId="58F3E240" w14:textId="77777777" w:rsidTr="002C41C8">
        <w:trPr>
          <w:trHeight w:val="20"/>
        </w:trPr>
        <w:tc>
          <w:tcPr>
            <w:tcW w:w="5000" w:type="pct"/>
            <w:gridSpan w:val="7"/>
            <w:shd w:val="clear" w:color="auto" w:fill="A6A6A6"/>
          </w:tcPr>
          <w:p w14:paraId="20BB9FF3" w14:textId="77777777" w:rsidR="00233B2A" w:rsidRPr="004E4C4B" w:rsidRDefault="00233B2A" w:rsidP="002C41C8">
            <w:pPr>
              <w:spacing w:before="40" w:after="40" w:line="206" w:lineRule="exact"/>
              <w:jc w:val="center"/>
              <w:rPr>
                <w:rFonts w:ascii="Arial" w:hAnsi="Arial" w:cs="Arial"/>
                <w:b/>
                <w:sz w:val="16"/>
                <w:szCs w:val="16"/>
                <w:lang w:eastAsia="es-MX"/>
              </w:rPr>
            </w:pPr>
            <w:r w:rsidRPr="004E4C4B">
              <w:rPr>
                <w:rFonts w:ascii="Arial" w:hAnsi="Arial" w:cs="Arial"/>
                <w:b/>
                <w:sz w:val="16"/>
                <w:szCs w:val="16"/>
                <w:lang w:eastAsia="es-MX"/>
              </w:rPr>
              <w:t>SEGUIMIENTO Y RESOLUCIÓN DEL TRÁMITE O SERVICIO</w:t>
            </w:r>
          </w:p>
        </w:tc>
      </w:tr>
      <w:tr w:rsidR="00233B2A" w:rsidRPr="004E4C4B" w14:paraId="2790AB6D" w14:textId="77777777" w:rsidTr="002C41C8">
        <w:trPr>
          <w:trHeight w:val="20"/>
        </w:trPr>
        <w:tc>
          <w:tcPr>
            <w:tcW w:w="2496" w:type="pct"/>
            <w:gridSpan w:val="4"/>
            <w:shd w:val="clear" w:color="auto" w:fill="C0C0C0"/>
          </w:tcPr>
          <w:p w14:paraId="1F3B9B33" w14:textId="77777777" w:rsidR="00233B2A" w:rsidRPr="004E4C4B" w:rsidRDefault="00233B2A" w:rsidP="002C41C8">
            <w:pPr>
              <w:spacing w:before="40" w:after="40" w:line="206" w:lineRule="exact"/>
              <w:jc w:val="both"/>
              <w:rPr>
                <w:rFonts w:ascii="Arial" w:hAnsi="Arial" w:cs="Arial"/>
                <w:b/>
                <w:sz w:val="16"/>
                <w:szCs w:val="16"/>
                <w:lang w:eastAsia="es-MX"/>
              </w:rPr>
            </w:pPr>
            <w:r w:rsidRPr="004E4C4B">
              <w:rPr>
                <w:rFonts w:ascii="Arial" w:hAnsi="Arial" w:cs="Arial"/>
                <w:b/>
                <w:sz w:val="16"/>
                <w:szCs w:val="16"/>
                <w:lang w:eastAsia="es-MX"/>
              </w:rPr>
              <w:t>¿Cómo puedo dar seguimiento al Trámite o Servicio?</w:t>
            </w:r>
          </w:p>
        </w:tc>
        <w:tc>
          <w:tcPr>
            <w:tcW w:w="2504" w:type="pct"/>
            <w:gridSpan w:val="3"/>
            <w:shd w:val="clear" w:color="auto" w:fill="C0C0C0"/>
          </w:tcPr>
          <w:p w14:paraId="4CBDC739" w14:textId="77777777" w:rsidR="00233B2A" w:rsidRPr="004E4C4B" w:rsidRDefault="00233B2A" w:rsidP="002C41C8">
            <w:pPr>
              <w:spacing w:before="40" w:after="40" w:line="206" w:lineRule="exact"/>
              <w:jc w:val="both"/>
              <w:rPr>
                <w:rFonts w:ascii="Arial" w:hAnsi="Arial" w:cs="Arial"/>
                <w:b/>
                <w:sz w:val="16"/>
                <w:szCs w:val="16"/>
                <w:lang w:eastAsia="es-MX"/>
              </w:rPr>
            </w:pPr>
            <w:r w:rsidRPr="004E4C4B">
              <w:rPr>
                <w:rFonts w:ascii="Arial" w:hAnsi="Arial" w:cs="Arial"/>
                <w:b/>
                <w:sz w:val="16"/>
                <w:szCs w:val="16"/>
                <w:lang w:eastAsia="es-MX"/>
              </w:rPr>
              <w:t>¿El SAT llevará a cabo alguna inspección o verificación para emitir la resolución de este Trámite o Servicio?</w:t>
            </w:r>
          </w:p>
        </w:tc>
      </w:tr>
      <w:tr w:rsidR="00233B2A" w:rsidRPr="004E4C4B" w14:paraId="3024CE55" w14:textId="77777777" w:rsidTr="002C41C8">
        <w:trPr>
          <w:trHeight w:val="20"/>
        </w:trPr>
        <w:tc>
          <w:tcPr>
            <w:tcW w:w="2496" w:type="pct"/>
            <w:gridSpan w:val="4"/>
          </w:tcPr>
          <w:p w14:paraId="740D46A4" w14:textId="77777777" w:rsidR="00233B2A" w:rsidRPr="004E4C4B" w:rsidRDefault="00233B2A" w:rsidP="002C41C8">
            <w:pPr>
              <w:spacing w:before="40" w:after="40" w:line="206" w:lineRule="exact"/>
              <w:jc w:val="both"/>
              <w:rPr>
                <w:rFonts w:ascii="Arial" w:hAnsi="Arial" w:cs="Arial"/>
                <w:sz w:val="16"/>
                <w:szCs w:val="16"/>
                <w:lang w:eastAsia="es-MX"/>
              </w:rPr>
            </w:pPr>
            <w:r w:rsidRPr="004E4C4B">
              <w:rPr>
                <w:rFonts w:ascii="Arial" w:hAnsi="Arial" w:cs="Arial"/>
                <w:sz w:val="16"/>
                <w:szCs w:val="16"/>
                <w:lang w:eastAsia="es-MX"/>
              </w:rPr>
              <w:t>No aplica.</w:t>
            </w:r>
          </w:p>
        </w:tc>
        <w:tc>
          <w:tcPr>
            <w:tcW w:w="2504" w:type="pct"/>
            <w:gridSpan w:val="3"/>
          </w:tcPr>
          <w:p w14:paraId="3C5BFDCF" w14:textId="77777777" w:rsidR="00233B2A" w:rsidRPr="004E4C4B" w:rsidRDefault="00233B2A" w:rsidP="002C41C8">
            <w:pPr>
              <w:spacing w:before="40" w:after="40" w:line="206" w:lineRule="exact"/>
              <w:jc w:val="both"/>
              <w:rPr>
                <w:rFonts w:ascii="Arial" w:hAnsi="Arial" w:cs="Arial"/>
                <w:sz w:val="16"/>
                <w:szCs w:val="16"/>
                <w:lang w:eastAsia="es-MX"/>
              </w:rPr>
            </w:pPr>
            <w:r w:rsidRPr="004E4C4B">
              <w:rPr>
                <w:rFonts w:ascii="Arial" w:hAnsi="Arial" w:cs="Arial"/>
                <w:sz w:val="16"/>
                <w:szCs w:val="16"/>
                <w:lang w:eastAsia="es-MX"/>
              </w:rPr>
              <w:t>No.</w:t>
            </w:r>
          </w:p>
        </w:tc>
      </w:tr>
      <w:tr w:rsidR="00233B2A" w:rsidRPr="004E4C4B" w14:paraId="6AF5BD8A" w14:textId="77777777" w:rsidTr="002C41C8">
        <w:trPr>
          <w:trHeight w:val="20"/>
        </w:trPr>
        <w:tc>
          <w:tcPr>
            <w:tcW w:w="5000" w:type="pct"/>
            <w:gridSpan w:val="7"/>
            <w:shd w:val="clear" w:color="auto" w:fill="A6A6A6"/>
          </w:tcPr>
          <w:p w14:paraId="0F0C6E72" w14:textId="77777777" w:rsidR="00233B2A" w:rsidRPr="004E4C4B" w:rsidRDefault="00233B2A" w:rsidP="002C41C8">
            <w:pPr>
              <w:spacing w:before="40" w:after="40" w:line="206" w:lineRule="exact"/>
              <w:jc w:val="center"/>
              <w:rPr>
                <w:rFonts w:ascii="Arial" w:hAnsi="Arial" w:cs="Arial"/>
                <w:b/>
                <w:sz w:val="16"/>
                <w:szCs w:val="16"/>
                <w:lang w:eastAsia="es-MX"/>
              </w:rPr>
            </w:pPr>
            <w:r w:rsidRPr="004E4C4B">
              <w:rPr>
                <w:rFonts w:ascii="Arial" w:hAnsi="Arial" w:cs="Arial"/>
                <w:b/>
                <w:sz w:val="16"/>
                <w:szCs w:val="16"/>
                <w:lang w:eastAsia="es-MX"/>
              </w:rPr>
              <w:lastRenderedPageBreak/>
              <w:t>Resolución del Trámite o Servicio</w:t>
            </w:r>
          </w:p>
        </w:tc>
      </w:tr>
      <w:tr w:rsidR="00233B2A" w:rsidRPr="004E4C4B" w14:paraId="5DDE4FDB" w14:textId="77777777" w:rsidTr="002C41C8">
        <w:trPr>
          <w:trHeight w:val="20"/>
        </w:trPr>
        <w:tc>
          <w:tcPr>
            <w:tcW w:w="5000" w:type="pct"/>
            <w:gridSpan w:val="7"/>
          </w:tcPr>
          <w:p w14:paraId="707544D3" w14:textId="77777777" w:rsidR="00233B2A" w:rsidRPr="004E4C4B" w:rsidRDefault="00233B2A" w:rsidP="002C41C8">
            <w:pPr>
              <w:spacing w:before="40" w:after="40" w:line="206" w:lineRule="exact"/>
              <w:jc w:val="both"/>
              <w:rPr>
                <w:rFonts w:ascii="Arial" w:hAnsi="Arial" w:cs="Arial"/>
                <w:sz w:val="16"/>
                <w:szCs w:val="16"/>
                <w:lang w:eastAsia="es-MX"/>
              </w:rPr>
            </w:pPr>
            <w:r w:rsidRPr="004E4C4B">
              <w:rPr>
                <w:rFonts w:ascii="Arial" w:hAnsi="Arial" w:cs="Arial"/>
                <w:sz w:val="16"/>
                <w:szCs w:val="16"/>
                <w:lang w:eastAsia="es-MX"/>
              </w:rPr>
              <w:t>No aplica.</w:t>
            </w:r>
          </w:p>
        </w:tc>
      </w:tr>
      <w:tr w:rsidR="00233B2A" w:rsidRPr="004E4C4B" w14:paraId="0136B9F0" w14:textId="77777777" w:rsidTr="002C41C8">
        <w:trPr>
          <w:trHeight w:val="20"/>
        </w:trPr>
        <w:tc>
          <w:tcPr>
            <w:tcW w:w="1734" w:type="pct"/>
            <w:gridSpan w:val="2"/>
            <w:shd w:val="clear" w:color="auto" w:fill="C0C0C0"/>
          </w:tcPr>
          <w:p w14:paraId="34AA727B" w14:textId="77777777" w:rsidR="00233B2A" w:rsidRPr="004E4C4B" w:rsidRDefault="00233B2A" w:rsidP="002C41C8">
            <w:pPr>
              <w:spacing w:before="40" w:after="40" w:line="206" w:lineRule="exact"/>
              <w:jc w:val="both"/>
              <w:rPr>
                <w:rFonts w:ascii="Arial" w:hAnsi="Arial" w:cs="Arial"/>
                <w:b/>
                <w:sz w:val="16"/>
                <w:szCs w:val="16"/>
                <w:lang w:eastAsia="es-MX"/>
              </w:rPr>
            </w:pPr>
            <w:r w:rsidRPr="004E4C4B">
              <w:rPr>
                <w:rFonts w:ascii="Arial" w:hAnsi="Arial" w:cs="Arial"/>
                <w:b/>
                <w:sz w:val="16"/>
                <w:szCs w:val="16"/>
                <w:lang w:eastAsia="es-MX"/>
              </w:rPr>
              <w:t>Plazo máximo para que el SAT resuelva el Trámite o Servicio</w:t>
            </w:r>
          </w:p>
        </w:tc>
        <w:tc>
          <w:tcPr>
            <w:tcW w:w="1709" w:type="pct"/>
            <w:gridSpan w:val="3"/>
            <w:shd w:val="clear" w:color="auto" w:fill="C0C0C0"/>
          </w:tcPr>
          <w:p w14:paraId="09F69E12" w14:textId="77777777" w:rsidR="00233B2A" w:rsidRPr="004E4C4B" w:rsidRDefault="00233B2A" w:rsidP="002C41C8">
            <w:pPr>
              <w:spacing w:before="40" w:after="40" w:line="206" w:lineRule="exact"/>
              <w:jc w:val="both"/>
              <w:rPr>
                <w:rFonts w:ascii="Arial" w:hAnsi="Arial" w:cs="Arial"/>
                <w:b/>
                <w:sz w:val="16"/>
                <w:szCs w:val="16"/>
                <w:lang w:eastAsia="es-MX"/>
              </w:rPr>
            </w:pPr>
            <w:r w:rsidRPr="004E4C4B">
              <w:rPr>
                <w:rFonts w:ascii="Arial" w:hAnsi="Arial" w:cs="Arial"/>
                <w:b/>
                <w:sz w:val="16"/>
                <w:szCs w:val="16"/>
                <w:lang w:eastAsia="es-MX"/>
              </w:rPr>
              <w:t>Plazo máximo para que el SAT solicite información adicional</w:t>
            </w:r>
          </w:p>
        </w:tc>
        <w:tc>
          <w:tcPr>
            <w:tcW w:w="1558" w:type="pct"/>
            <w:gridSpan w:val="2"/>
            <w:shd w:val="clear" w:color="auto" w:fill="C0C0C0"/>
          </w:tcPr>
          <w:p w14:paraId="551AD3A8" w14:textId="77777777" w:rsidR="00233B2A" w:rsidRPr="004E4C4B" w:rsidRDefault="00233B2A" w:rsidP="002C41C8">
            <w:pPr>
              <w:spacing w:before="40" w:after="40" w:line="206" w:lineRule="exact"/>
              <w:jc w:val="both"/>
              <w:rPr>
                <w:rFonts w:ascii="Arial" w:hAnsi="Arial" w:cs="Arial"/>
                <w:b/>
                <w:sz w:val="16"/>
                <w:szCs w:val="16"/>
                <w:lang w:eastAsia="es-MX"/>
              </w:rPr>
            </w:pPr>
            <w:r w:rsidRPr="004E4C4B">
              <w:rPr>
                <w:rFonts w:ascii="Arial" w:hAnsi="Arial" w:cs="Arial"/>
                <w:b/>
                <w:sz w:val="16"/>
                <w:szCs w:val="16"/>
                <w:lang w:eastAsia="es-MX"/>
              </w:rPr>
              <w:t>Plazo máximo para cumplir con la información solicitada</w:t>
            </w:r>
          </w:p>
        </w:tc>
      </w:tr>
      <w:tr w:rsidR="00233B2A" w:rsidRPr="004E4C4B" w14:paraId="5E2DA950" w14:textId="77777777" w:rsidTr="002C41C8">
        <w:trPr>
          <w:trHeight w:val="20"/>
        </w:trPr>
        <w:tc>
          <w:tcPr>
            <w:tcW w:w="1734" w:type="pct"/>
            <w:gridSpan w:val="2"/>
          </w:tcPr>
          <w:p w14:paraId="2B87E0DD" w14:textId="77777777" w:rsidR="00233B2A" w:rsidRPr="004E4C4B" w:rsidRDefault="00233B2A" w:rsidP="002C41C8">
            <w:pPr>
              <w:spacing w:before="40" w:after="40" w:line="206" w:lineRule="exact"/>
              <w:jc w:val="both"/>
              <w:rPr>
                <w:rFonts w:ascii="Arial" w:hAnsi="Arial" w:cs="Arial"/>
                <w:sz w:val="16"/>
                <w:szCs w:val="16"/>
                <w:lang w:eastAsia="es-MX"/>
              </w:rPr>
            </w:pPr>
            <w:r w:rsidRPr="004E4C4B">
              <w:rPr>
                <w:rFonts w:ascii="Arial" w:hAnsi="Arial" w:cs="Arial"/>
                <w:sz w:val="16"/>
                <w:szCs w:val="16"/>
                <w:lang w:eastAsia="es-MX"/>
              </w:rPr>
              <w:t>No aplica.</w:t>
            </w:r>
          </w:p>
        </w:tc>
        <w:tc>
          <w:tcPr>
            <w:tcW w:w="1709" w:type="pct"/>
            <w:gridSpan w:val="3"/>
          </w:tcPr>
          <w:p w14:paraId="16CA4C5D" w14:textId="77777777" w:rsidR="00233B2A" w:rsidRPr="004E4C4B" w:rsidRDefault="00233B2A" w:rsidP="002C41C8">
            <w:pPr>
              <w:spacing w:before="40" w:after="40" w:line="206" w:lineRule="exact"/>
              <w:jc w:val="both"/>
              <w:rPr>
                <w:rFonts w:ascii="Arial" w:hAnsi="Arial" w:cs="Arial"/>
                <w:sz w:val="16"/>
                <w:szCs w:val="16"/>
                <w:lang w:eastAsia="es-MX"/>
              </w:rPr>
            </w:pPr>
            <w:r w:rsidRPr="004E4C4B">
              <w:rPr>
                <w:rFonts w:ascii="Arial" w:hAnsi="Arial" w:cs="Arial"/>
                <w:sz w:val="16"/>
                <w:szCs w:val="16"/>
                <w:lang w:eastAsia="es-MX"/>
              </w:rPr>
              <w:t>No aplica.</w:t>
            </w:r>
          </w:p>
        </w:tc>
        <w:tc>
          <w:tcPr>
            <w:tcW w:w="1558" w:type="pct"/>
            <w:gridSpan w:val="2"/>
          </w:tcPr>
          <w:p w14:paraId="69E0551A" w14:textId="77777777" w:rsidR="00233B2A" w:rsidRPr="004E4C4B" w:rsidRDefault="00233B2A" w:rsidP="002C41C8">
            <w:pPr>
              <w:spacing w:before="40" w:after="40" w:line="206" w:lineRule="exact"/>
              <w:jc w:val="both"/>
              <w:rPr>
                <w:rFonts w:ascii="Arial" w:hAnsi="Arial" w:cs="Arial"/>
                <w:sz w:val="16"/>
                <w:szCs w:val="16"/>
                <w:lang w:eastAsia="es-MX"/>
              </w:rPr>
            </w:pPr>
            <w:r w:rsidRPr="004E4C4B">
              <w:rPr>
                <w:rFonts w:ascii="Arial" w:hAnsi="Arial" w:cs="Arial"/>
                <w:sz w:val="16"/>
                <w:szCs w:val="16"/>
                <w:lang w:eastAsia="es-MX"/>
              </w:rPr>
              <w:t>No aplica.</w:t>
            </w:r>
          </w:p>
        </w:tc>
      </w:tr>
      <w:tr w:rsidR="00233B2A" w:rsidRPr="004E4C4B" w14:paraId="70BDF083" w14:textId="77777777" w:rsidTr="002C41C8">
        <w:trPr>
          <w:trHeight w:val="20"/>
        </w:trPr>
        <w:tc>
          <w:tcPr>
            <w:tcW w:w="2496" w:type="pct"/>
            <w:gridSpan w:val="4"/>
            <w:shd w:val="clear" w:color="auto" w:fill="C0C0C0"/>
          </w:tcPr>
          <w:p w14:paraId="18C54293" w14:textId="77777777" w:rsidR="00233B2A" w:rsidRPr="004E4C4B" w:rsidRDefault="00233B2A" w:rsidP="002C41C8">
            <w:pPr>
              <w:spacing w:before="40" w:after="40" w:line="206" w:lineRule="exact"/>
              <w:jc w:val="both"/>
              <w:rPr>
                <w:rFonts w:ascii="Arial" w:hAnsi="Arial" w:cs="Arial"/>
                <w:b/>
                <w:sz w:val="16"/>
                <w:szCs w:val="16"/>
                <w:lang w:eastAsia="es-MX"/>
              </w:rPr>
            </w:pPr>
            <w:r w:rsidRPr="004E4C4B">
              <w:rPr>
                <w:rFonts w:ascii="Arial" w:hAnsi="Arial" w:cs="Arial"/>
                <w:b/>
                <w:sz w:val="16"/>
                <w:szCs w:val="16"/>
                <w:lang w:eastAsia="es-MX"/>
              </w:rPr>
              <w:t>¿Qué documento obtengo al finalizar el Trámite o Servicio?</w:t>
            </w:r>
          </w:p>
        </w:tc>
        <w:tc>
          <w:tcPr>
            <w:tcW w:w="2504" w:type="pct"/>
            <w:gridSpan w:val="3"/>
            <w:shd w:val="clear" w:color="auto" w:fill="C0C0C0"/>
          </w:tcPr>
          <w:p w14:paraId="6297B314" w14:textId="77777777" w:rsidR="00233B2A" w:rsidRPr="004E4C4B" w:rsidRDefault="00233B2A" w:rsidP="002C41C8">
            <w:pPr>
              <w:spacing w:before="40" w:after="40" w:line="206" w:lineRule="exact"/>
              <w:jc w:val="center"/>
              <w:rPr>
                <w:rFonts w:ascii="Arial" w:hAnsi="Arial" w:cs="Arial"/>
                <w:b/>
                <w:sz w:val="16"/>
                <w:szCs w:val="16"/>
                <w:lang w:eastAsia="es-MX"/>
              </w:rPr>
            </w:pPr>
            <w:r w:rsidRPr="004E4C4B">
              <w:rPr>
                <w:rFonts w:ascii="Arial" w:hAnsi="Arial" w:cs="Arial"/>
                <w:b/>
                <w:sz w:val="16"/>
                <w:szCs w:val="16"/>
                <w:lang w:eastAsia="es-MX"/>
              </w:rPr>
              <w:t>¿Cuál es la vigencia del Trámite o Servicio?</w:t>
            </w:r>
          </w:p>
        </w:tc>
      </w:tr>
      <w:tr w:rsidR="00233B2A" w:rsidRPr="004E4C4B" w14:paraId="2D843068" w14:textId="77777777" w:rsidTr="002C41C8">
        <w:trPr>
          <w:trHeight w:val="20"/>
        </w:trPr>
        <w:tc>
          <w:tcPr>
            <w:tcW w:w="2496" w:type="pct"/>
            <w:gridSpan w:val="4"/>
            <w:tcBorders>
              <w:bottom w:val="single" w:sz="6" w:space="0" w:color="auto"/>
            </w:tcBorders>
          </w:tcPr>
          <w:p w14:paraId="41C0C129" w14:textId="77777777" w:rsidR="00233B2A" w:rsidRPr="004E4C4B" w:rsidRDefault="00233B2A" w:rsidP="002C41C8">
            <w:pPr>
              <w:spacing w:before="40" w:after="40" w:line="206" w:lineRule="exact"/>
              <w:jc w:val="both"/>
              <w:rPr>
                <w:rFonts w:ascii="Arial" w:hAnsi="Arial" w:cs="Arial"/>
                <w:sz w:val="16"/>
                <w:szCs w:val="16"/>
                <w:lang w:eastAsia="es-MX"/>
              </w:rPr>
            </w:pPr>
            <w:r w:rsidRPr="004E4C4B">
              <w:rPr>
                <w:rFonts w:ascii="Arial" w:hAnsi="Arial" w:cs="Arial"/>
                <w:sz w:val="16"/>
                <w:szCs w:val="16"/>
                <w:lang w:eastAsia="es-MX"/>
              </w:rPr>
              <w:t>Acuse de recibo.</w:t>
            </w:r>
          </w:p>
        </w:tc>
        <w:tc>
          <w:tcPr>
            <w:tcW w:w="2504" w:type="pct"/>
            <w:gridSpan w:val="3"/>
            <w:tcBorders>
              <w:bottom w:val="single" w:sz="6" w:space="0" w:color="auto"/>
            </w:tcBorders>
          </w:tcPr>
          <w:p w14:paraId="1ABF0735" w14:textId="77777777" w:rsidR="00233B2A" w:rsidRPr="004E4C4B" w:rsidRDefault="00233B2A" w:rsidP="002C41C8">
            <w:pPr>
              <w:spacing w:before="40" w:after="40" w:line="206" w:lineRule="exact"/>
              <w:jc w:val="both"/>
              <w:rPr>
                <w:rFonts w:ascii="Arial" w:hAnsi="Arial" w:cs="Arial"/>
                <w:sz w:val="16"/>
                <w:szCs w:val="16"/>
                <w:lang w:eastAsia="es-MX"/>
              </w:rPr>
            </w:pPr>
            <w:r w:rsidRPr="004E4C4B">
              <w:rPr>
                <w:rFonts w:ascii="Arial" w:hAnsi="Arial" w:cs="Arial"/>
                <w:sz w:val="16"/>
                <w:szCs w:val="16"/>
                <w:lang w:eastAsia="es-MX"/>
              </w:rPr>
              <w:t>No aplica.</w:t>
            </w:r>
          </w:p>
        </w:tc>
      </w:tr>
      <w:tr w:rsidR="00233B2A" w:rsidRPr="004E4C4B" w14:paraId="4DD9CEB7" w14:textId="77777777" w:rsidTr="002C41C8">
        <w:trPr>
          <w:trHeight w:val="20"/>
        </w:trPr>
        <w:tc>
          <w:tcPr>
            <w:tcW w:w="5000" w:type="pct"/>
            <w:gridSpan w:val="7"/>
            <w:shd w:val="clear" w:color="auto" w:fill="A6A6A6"/>
          </w:tcPr>
          <w:p w14:paraId="4341C971" w14:textId="77777777" w:rsidR="00233B2A" w:rsidRPr="004E4C4B" w:rsidRDefault="00233B2A" w:rsidP="002C41C8">
            <w:pPr>
              <w:spacing w:before="40" w:after="40" w:line="206" w:lineRule="exact"/>
              <w:jc w:val="center"/>
              <w:rPr>
                <w:rFonts w:ascii="Arial" w:hAnsi="Arial" w:cs="Arial"/>
                <w:b/>
                <w:sz w:val="16"/>
                <w:szCs w:val="16"/>
                <w:lang w:eastAsia="es-MX"/>
              </w:rPr>
            </w:pPr>
            <w:r w:rsidRPr="004E4C4B">
              <w:rPr>
                <w:rFonts w:ascii="Arial" w:hAnsi="Arial" w:cs="Arial"/>
                <w:b/>
                <w:sz w:val="16"/>
                <w:szCs w:val="16"/>
                <w:lang w:eastAsia="es-MX"/>
              </w:rPr>
              <w:t>CANALES DE ATENCIÓN</w:t>
            </w:r>
          </w:p>
        </w:tc>
      </w:tr>
      <w:tr w:rsidR="00233B2A" w:rsidRPr="004E4C4B" w14:paraId="0B7BD34A" w14:textId="77777777" w:rsidTr="002C41C8">
        <w:trPr>
          <w:trHeight w:val="20"/>
        </w:trPr>
        <w:tc>
          <w:tcPr>
            <w:tcW w:w="2496" w:type="pct"/>
            <w:gridSpan w:val="4"/>
            <w:shd w:val="clear" w:color="auto" w:fill="C0C0C0"/>
          </w:tcPr>
          <w:p w14:paraId="37DC1414" w14:textId="77777777" w:rsidR="00233B2A" w:rsidRPr="004E4C4B" w:rsidRDefault="00233B2A" w:rsidP="002C41C8">
            <w:pPr>
              <w:spacing w:before="40" w:after="40" w:line="206" w:lineRule="exact"/>
              <w:jc w:val="center"/>
              <w:rPr>
                <w:rFonts w:ascii="Arial" w:hAnsi="Arial" w:cs="Arial"/>
                <w:b/>
                <w:sz w:val="16"/>
                <w:szCs w:val="16"/>
                <w:lang w:eastAsia="es-MX"/>
              </w:rPr>
            </w:pPr>
            <w:r w:rsidRPr="004E4C4B">
              <w:rPr>
                <w:rFonts w:ascii="Arial" w:hAnsi="Arial" w:cs="Arial"/>
                <w:b/>
                <w:sz w:val="16"/>
                <w:szCs w:val="16"/>
                <w:lang w:eastAsia="es-MX"/>
              </w:rPr>
              <w:t>Consultas y dudas</w:t>
            </w:r>
          </w:p>
        </w:tc>
        <w:tc>
          <w:tcPr>
            <w:tcW w:w="2504" w:type="pct"/>
            <w:gridSpan w:val="3"/>
            <w:shd w:val="clear" w:color="auto" w:fill="C0C0C0"/>
          </w:tcPr>
          <w:p w14:paraId="10FB15B1" w14:textId="77777777" w:rsidR="00233B2A" w:rsidRPr="004E4C4B" w:rsidRDefault="00233B2A" w:rsidP="002C41C8">
            <w:pPr>
              <w:spacing w:before="40" w:after="40" w:line="206" w:lineRule="exact"/>
              <w:jc w:val="center"/>
              <w:rPr>
                <w:rFonts w:ascii="Arial" w:hAnsi="Arial" w:cs="Arial"/>
                <w:b/>
                <w:sz w:val="16"/>
                <w:szCs w:val="16"/>
                <w:lang w:eastAsia="es-MX"/>
              </w:rPr>
            </w:pPr>
            <w:r w:rsidRPr="004E4C4B">
              <w:rPr>
                <w:rFonts w:ascii="Arial" w:hAnsi="Arial" w:cs="Arial"/>
                <w:b/>
                <w:sz w:val="16"/>
                <w:szCs w:val="16"/>
                <w:lang w:eastAsia="es-MX"/>
              </w:rPr>
              <w:t>Quejas y denuncias</w:t>
            </w:r>
          </w:p>
        </w:tc>
      </w:tr>
      <w:tr w:rsidR="00233B2A" w:rsidRPr="004E4C4B" w14:paraId="49776968" w14:textId="77777777" w:rsidTr="002C41C8">
        <w:trPr>
          <w:trHeight w:val="20"/>
        </w:trPr>
        <w:tc>
          <w:tcPr>
            <w:tcW w:w="2496" w:type="pct"/>
            <w:gridSpan w:val="4"/>
            <w:tcBorders>
              <w:bottom w:val="single" w:sz="6" w:space="0" w:color="auto"/>
            </w:tcBorders>
          </w:tcPr>
          <w:p w14:paraId="286562E6" w14:textId="77777777" w:rsidR="00233B2A" w:rsidRPr="004E4C4B" w:rsidRDefault="00233B2A" w:rsidP="002C41C8">
            <w:pPr>
              <w:spacing w:before="40" w:after="40" w:line="206" w:lineRule="exact"/>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MarcaSAT: 55-62-72-27-28 y 01-87-74-48-87-28 para Estados Unidos y Canadá.</w:t>
            </w:r>
          </w:p>
          <w:p w14:paraId="548FE10D" w14:textId="77777777" w:rsidR="00233B2A" w:rsidRPr="004E4C4B" w:rsidRDefault="00233B2A" w:rsidP="002C41C8">
            <w:pPr>
              <w:spacing w:before="40" w:after="40" w:line="206" w:lineRule="exact"/>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Atención personal en las oficinas del SAT, ubicadas en diversas ciudades del país, en un horario de atención de lunes a jueves de 8:30 a 16:00 horas, y viernes de 8:30 a 15:00 horas.</w:t>
            </w:r>
          </w:p>
          <w:p w14:paraId="2EB9A536" w14:textId="77777777" w:rsidR="00233B2A" w:rsidRPr="004E4C4B" w:rsidRDefault="00233B2A" w:rsidP="002C41C8">
            <w:pPr>
              <w:spacing w:before="40" w:after="40" w:line="206" w:lineRule="exact"/>
              <w:ind w:left="432" w:hanging="432"/>
              <w:jc w:val="both"/>
              <w:rPr>
                <w:rFonts w:ascii="Arial" w:hAnsi="Arial" w:cs="Arial"/>
                <w:sz w:val="16"/>
                <w:szCs w:val="16"/>
                <w:lang w:eastAsia="es-MX"/>
              </w:rPr>
            </w:pPr>
            <w:r w:rsidRPr="004E4C4B">
              <w:rPr>
                <w:rFonts w:ascii="Arial" w:hAnsi="Arial" w:cs="Arial"/>
                <w:sz w:val="16"/>
                <w:szCs w:val="16"/>
                <w:lang w:eastAsia="es-MX"/>
              </w:rPr>
              <w:tab/>
              <w:t>Las direcciones de las oficinas están disponibles en:</w:t>
            </w:r>
          </w:p>
          <w:p w14:paraId="2303DB44" w14:textId="77777777" w:rsidR="00233B2A" w:rsidRPr="004E4C4B" w:rsidRDefault="00233B2A" w:rsidP="002C41C8">
            <w:pPr>
              <w:spacing w:before="40" w:after="40" w:line="206" w:lineRule="exact"/>
              <w:ind w:left="432" w:hanging="432"/>
              <w:jc w:val="both"/>
              <w:rPr>
                <w:rFonts w:ascii="Arial" w:hAnsi="Arial" w:cs="Arial"/>
                <w:sz w:val="16"/>
                <w:szCs w:val="16"/>
                <w:lang w:eastAsia="es-MX"/>
              </w:rPr>
            </w:pPr>
            <w:r w:rsidRPr="004E4C4B">
              <w:rPr>
                <w:rFonts w:ascii="Arial" w:hAnsi="Arial" w:cs="Arial"/>
                <w:sz w:val="16"/>
                <w:szCs w:val="16"/>
                <w:lang w:eastAsia="es-MX"/>
              </w:rPr>
              <w:tab/>
            </w:r>
            <w:r w:rsidRPr="004E4C4B">
              <w:rPr>
                <w:rFonts w:ascii="Arial" w:hAnsi="Arial" w:cs="Arial"/>
                <w:sz w:val="16"/>
                <w:szCs w:val="16"/>
                <w:u w:val="single"/>
                <w:lang w:eastAsia="es-MX"/>
              </w:rPr>
              <w:t>https://www.sat.gob.mx/personas/directorio-nacional-de-modulos-de-servicios-tributarios</w:t>
            </w:r>
          </w:p>
          <w:p w14:paraId="65FF8097" w14:textId="77777777" w:rsidR="00233B2A" w:rsidRPr="004E4C4B" w:rsidRDefault="00233B2A" w:rsidP="002C41C8">
            <w:pPr>
              <w:spacing w:before="40" w:after="40" w:line="206" w:lineRule="exact"/>
              <w:ind w:left="432" w:hanging="432"/>
              <w:jc w:val="both"/>
              <w:rPr>
                <w:rFonts w:ascii="Arial" w:hAnsi="Arial" w:cs="Arial"/>
                <w:sz w:val="16"/>
                <w:szCs w:val="16"/>
                <w:lang w:eastAsia="es-MX"/>
              </w:rPr>
            </w:pPr>
            <w:r w:rsidRPr="004E4C4B">
              <w:rPr>
                <w:rFonts w:ascii="Arial" w:hAnsi="Arial" w:cs="Arial"/>
                <w:sz w:val="16"/>
                <w:szCs w:val="16"/>
                <w:lang w:eastAsia="es-MX"/>
              </w:rPr>
              <w:t>III.</w:t>
            </w:r>
            <w:r w:rsidRPr="004E4C4B">
              <w:rPr>
                <w:rFonts w:ascii="Arial" w:hAnsi="Arial" w:cs="Arial"/>
                <w:sz w:val="16"/>
                <w:szCs w:val="16"/>
                <w:lang w:eastAsia="es-MX"/>
              </w:rPr>
              <w:tab/>
              <w:t>En los Módulos de Servicios Tributarios y Módulos SARE, el horario de atención se adapta, por lo que puede ser de 8:30 hasta las 14:30 horas.</w:t>
            </w:r>
          </w:p>
          <w:p w14:paraId="15F5063D" w14:textId="77777777" w:rsidR="00233B2A" w:rsidRPr="004E4C4B" w:rsidRDefault="00233B2A" w:rsidP="002C41C8">
            <w:pPr>
              <w:spacing w:before="40" w:after="40" w:line="206" w:lineRule="exact"/>
              <w:ind w:left="432" w:hanging="432"/>
              <w:jc w:val="both"/>
              <w:rPr>
                <w:rFonts w:ascii="Arial" w:hAnsi="Arial" w:cs="Arial"/>
                <w:sz w:val="16"/>
                <w:szCs w:val="16"/>
                <w:lang w:eastAsia="es-MX"/>
              </w:rPr>
            </w:pPr>
            <w:r w:rsidRPr="004E4C4B">
              <w:rPr>
                <w:rFonts w:ascii="Arial" w:hAnsi="Arial" w:cs="Arial"/>
                <w:sz w:val="16"/>
                <w:szCs w:val="16"/>
                <w:lang w:eastAsia="es-MX"/>
              </w:rPr>
              <w:t>IV.</w:t>
            </w:r>
            <w:r w:rsidRPr="004E4C4B">
              <w:rPr>
                <w:rFonts w:ascii="Arial" w:hAnsi="Arial" w:cs="Arial"/>
                <w:sz w:val="16"/>
                <w:szCs w:val="16"/>
                <w:lang w:eastAsia="es-MX"/>
              </w:rPr>
              <w:tab/>
              <w:t xml:space="preserve">Vía Chat: </w:t>
            </w:r>
            <w:r w:rsidRPr="004E4C4B">
              <w:rPr>
                <w:rFonts w:ascii="Arial" w:hAnsi="Arial" w:cs="Arial"/>
                <w:sz w:val="16"/>
                <w:szCs w:val="16"/>
                <w:u w:val="single"/>
                <w:lang w:eastAsia="es-MX"/>
              </w:rPr>
              <w:t>http://chat.sat.gob.mx</w:t>
            </w:r>
            <w:r w:rsidRPr="004E4C4B">
              <w:rPr>
                <w:rFonts w:ascii="Arial" w:hAnsi="Arial" w:cs="Arial"/>
                <w:sz w:val="16"/>
                <w:szCs w:val="16"/>
                <w:lang w:eastAsia="es-MX"/>
              </w:rPr>
              <w:t xml:space="preserve"> </w:t>
            </w:r>
          </w:p>
        </w:tc>
        <w:tc>
          <w:tcPr>
            <w:tcW w:w="2504" w:type="pct"/>
            <w:gridSpan w:val="3"/>
            <w:tcBorders>
              <w:bottom w:val="single" w:sz="6" w:space="0" w:color="auto"/>
            </w:tcBorders>
          </w:tcPr>
          <w:p w14:paraId="73FCFC6B" w14:textId="77777777" w:rsidR="00233B2A" w:rsidRPr="004E4C4B" w:rsidRDefault="00233B2A" w:rsidP="002C41C8">
            <w:pPr>
              <w:spacing w:before="40" w:after="40" w:line="206" w:lineRule="exact"/>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Quejas y Denuncias SAT: 55-88-52-22-22 y + 55-88-52-22-22 para otros países.</w:t>
            </w:r>
          </w:p>
          <w:p w14:paraId="4B6C7FCB" w14:textId="77777777" w:rsidR="00233B2A" w:rsidRPr="004E4C4B" w:rsidRDefault="00233B2A" w:rsidP="002C41C8">
            <w:pPr>
              <w:spacing w:before="40" w:after="40" w:line="206" w:lineRule="exact"/>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 xml:space="preserve">Correo electrónico: </w:t>
            </w:r>
            <w:r w:rsidRPr="004E4C4B">
              <w:rPr>
                <w:rFonts w:ascii="Arial" w:hAnsi="Arial" w:cs="Arial"/>
                <w:sz w:val="16"/>
                <w:szCs w:val="16"/>
                <w:u w:val="single"/>
                <w:lang w:eastAsia="es-MX"/>
              </w:rPr>
              <w:t>denuncias@sat.gob.mx</w:t>
            </w:r>
          </w:p>
          <w:p w14:paraId="1C6F7061" w14:textId="77777777" w:rsidR="00233B2A" w:rsidRPr="004E4C4B" w:rsidRDefault="00233B2A" w:rsidP="002C41C8">
            <w:pPr>
              <w:spacing w:before="40" w:after="40" w:line="206" w:lineRule="exact"/>
              <w:ind w:left="432" w:hanging="432"/>
              <w:jc w:val="both"/>
              <w:rPr>
                <w:rFonts w:ascii="Arial" w:hAnsi="Arial" w:cs="Arial"/>
                <w:sz w:val="16"/>
                <w:szCs w:val="16"/>
                <w:lang w:eastAsia="es-MX"/>
              </w:rPr>
            </w:pPr>
            <w:r w:rsidRPr="004E4C4B">
              <w:rPr>
                <w:rFonts w:ascii="Arial" w:hAnsi="Arial" w:cs="Arial"/>
                <w:sz w:val="16"/>
                <w:szCs w:val="16"/>
                <w:lang w:eastAsia="es-MX"/>
              </w:rPr>
              <w:t>III.</w:t>
            </w:r>
            <w:r w:rsidRPr="004E4C4B">
              <w:rPr>
                <w:rFonts w:ascii="Arial" w:hAnsi="Arial" w:cs="Arial"/>
                <w:sz w:val="16"/>
                <w:szCs w:val="16"/>
                <w:lang w:eastAsia="es-MX"/>
              </w:rPr>
              <w:tab/>
              <w:t>SAT Móvil – Aplicación para celular, apartado Quejas y Denuncias.</w:t>
            </w:r>
          </w:p>
          <w:p w14:paraId="7A3706B6" w14:textId="77777777" w:rsidR="00233B2A" w:rsidRPr="004E4C4B" w:rsidRDefault="00233B2A" w:rsidP="002C41C8">
            <w:pPr>
              <w:spacing w:before="40" w:after="40" w:line="206" w:lineRule="exact"/>
              <w:ind w:left="432" w:hanging="432"/>
              <w:jc w:val="both"/>
              <w:rPr>
                <w:rFonts w:ascii="Arial" w:hAnsi="Arial" w:cs="Arial"/>
                <w:sz w:val="16"/>
                <w:szCs w:val="16"/>
                <w:lang w:eastAsia="es-MX"/>
              </w:rPr>
            </w:pPr>
            <w:r w:rsidRPr="004E4C4B">
              <w:rPr>
                <w:rFonts w:ascii="Arial" w:hAnsi="Arial" w:cs="Arial"/>
                <w:sz w:val="16"/>
                <w:szCs w:val="16"/>
                <w:lang w:eastAsia="es-MX"/>
              </w:rPr>
              <w:t>IV.</w:t>
            </w:r>
            <w:r w:rsidRPr="004E4C4B">
              <w:rPr>
                <w:rFonts w:ascii="Arial" w:hAnsi="Arial" w:cs="Arial"/>
                <w:sz w:val="16"/>
                <w:szCs w:val="16"/>
                <w:lang w:eastAsia="es-MX"/>
              </w:rPr>
              <w:tab/>
              <w:t>En el Portal del SAT:</w:t>
            </w:r>
          </w:p>
          <w:p w14:paraId="2C096D47" w14:textId="77777777" w:rsidR="00233B2A" w:rsidRPr="004E4C4B" w:rsidRDefault="00233B2A" w:rsidP="002C41C8">
            <w:pPr>
              <w:spacing w:before="40" w:after="40" w:line="206" w:lineRule="exact"/>
              <w:ind w:left="432" w:hanging="432"/>
              <w:jc w:val="both"/>
              <w:rPr>
                <w:rFonts w:ascii="Arial" w:hAnsi="Arial" w:cs="Arial"/>
                <w:sz w:val="16"/>
                <w:szCs w:val="16"/>
                <w:lang w:eastAsia="es-MX"/>
              </w:rPr>
            </w:pPr>
            <w:r w:rsidRPr="004E4C4B">
              <w:rPr>
                <w:rFonts w:ascii="Arial" w:hAnsi="Arial" w:cs="Arial"/>
                <w:sz w:val="16"/>
                <w:szCs w:val="16"/>
                <w:lang w:eastAsia="es-MX"/>
              </w:rPr>
              <w:tab/>
            </w:r>
            <w:r w:rsidRPr="004E4C4B">
              <w:rPr>
                <w:rFonts w:ascii="Arial" w:hAnsi="Arial" w:cs="Arial"/>
                <w:sz w:val="16"/>
                <w:szCs w:val="16"/>
                <w:u w:val="single"/>
                <w:lang w:eastAsia="es-MX"/>
              </w:rPr>
              <w:t>https://www.sat.gob.mx/aplicacion/50409/presenta-tu-queja-o-denuncia</w:t>
            </w:r>
          </w:p>
          <w:p w14:paraId="00B20BB2" w14:textId="77777777" w:rsidR="00233B2A" w:rsidRPr="004E4C4B" w:rsidRDefault="00233B2A" w:rsidP="002C41C8">
            <w:pPr>
              <w:spacing w:before="40" w:after="40" w:line="206" w:lineRule="exact"/>
              <w:ind w:left="432" w:hanging="432"/>
              <w:jc w:val="both"/>
              <w:rPr>
                <w:rFonts w:ascii="Arial" w:hAnsi="Arial" w:cs="Arial"/>
                <w:sz w:val="16"/>
                <w:szCs w:val="16"/>
                <w:lang w:eastAsia="es-MX"/>
              </w:rPr>
            </w:pPr>
            <w:r w:rsidRPr="004E4C4B">
              <w:rPr>
                <w:rFonts w:ascii="Arial" w:hAnsi="Arial" w:cs="Arial"/>
                <w:sz w:val="16"/>
                <w:szCs w:val="16"/>
                <w:lang w:eastAsia="es-MX"/>
              </w:rPr>
              <w:t>V.</w:t>
            </w:r>
            <w:r w:rsidRPr="004E4C4B">
              <w:rPr>
                <w:rFonts w:ascii="Arial" w:hAnsi="Arial" w:cs="Arial"/>
                <w:sz w:val="16"/>
                <w:szCs w:val="16"/>
                <w:lang w:eastAsia="es-MX"/>
              </w:rPr>
              <w:tab/>
              <w:t>Teléfonos rojos ubicados en las oficinas del SAT.</w:t>
            </w:r>
          </w:p>
        </w:tc>
      </w:tr>
      <w:tr w:rsidR="00233B2A" w:rsidRPr="004E4C4B" w14:paraId="59568AA0" w14:textId="77777777" w:rsidTr="002C41C8">
        <w:trPr>
          <w:trHeight w:val="20"/>
        </w:trPr>
        <w:tc>
          <w:tcPr>
            <w:tcW w:w="5000" w:type="pct"/>
            <w:gridSpan w:val="7"/>
            <w:shd w:val="clear" w:color="auto" w:fill="A6A6A6"/>
          </w:tcPr>
          <w:p w14:paraId="0513880A" w14:textId="77777777" w:rsidR="00233B2A" w:rsidRPr="004E4C4B" w:rsidRDefault="00233B2A" w:rsidP="002C41C8">
            <w:pPr>
              <w:spacing w:before="40" w:after="40" w:line="206" w:lineRule="exact"/>
              <w:jc w:val="center"/>
              <w:rPr>
                <w:rFonts w:ascii="Arial" w:hAnsi="Arial" w:cs="Arial"/>
                <w:b/>
                <w:sz w:val="16"/>
                <w:szCs w:val="16"/>
                <w:lang w:eastAsia="es-MX"/>
              </w:rPr>
            </w:pPr>
            <w:r w:rsidRPr="004E4C4B">
              <w:rPr>
                <w:rFonts w:ascii="Arial" w:hAnsi="Arial" w:cs="Arial"/>
                <w:b/>
                <w:sz w:val="16"/>
                <w:szCs w:val="16"/>
                <w:lang w:eastAsia="es-MX"/>
              </w:rPr>
              <w:t>Información adicional</w:t>
            </w:r>
          </w:p>
        </w:tc>
      </w:tr>
      <w:tr w:rsidR="00233B2A" w:rsidRPr="004E4C4B" w14:paraId="6CB901E9" w14:textId="77777777" w:rsidTr="002C41C8">
        <w:trPr>
          <w:trHeight w:val="20"/>
        </w:trPr>
        <w:tc>
          <w:tcPr>
            <w:tcW w:w="5000" w:type="pct"/>
            <w:gridSpan w:val="7"/>
            <w:tcBorders>
              <w:bottom w:val="single" w:sz="6" w:space="0" w:color="auto"/>
            </w:tcBorders>
          </w:tcPr>
          <w:p w14:paraId="6810EF4B" w14:textId="77777777" w:rsidR="00233B2A" w:rsidRPr="004E4C4B" w:rsidRDefault="00233B2A" w:rsidP="002C41C8">
            <w:pPr>
              <w:spacing w:before="40" w:after="40" w:line="206" w:lineRule="exact"/>
              <w:jc w:val="both"/>
              <w:rPr>
                <w:rFonts w:ascii="Arial" w:hAnsi="Arial" w:cs="Arial"/>
                <w:sz w:val="16"/>
                <w:szCs w:val="16"/>
                <w:lang w:eastAsia="es-MX"/>
              </w:rPr>
            </w:pPr>
            <w:r w:rsidRPr="004E4C4B">
              <w:rPr>
                <w:rFonts w:ascii="Arial" w:hAnsi="Arial" w:cs="Arial"/>
                <w:sz w:val="16"/>
                <w:szCs w:val="16"/>
                <w:lang w:eastAsia="es-MX"/>
              </w:rPr>
              <w:t>No aplica.</w:t>
            </w:r>
          </w:p>
        </w:tc>
      </w:tr>
      <w:tr w:rsidR="00233B2A" w:rsidRPr="004E4C4B" w14:paraId="47B81F61" w14:textId="77777777" w:rsidTr="002C41C8">
        <w:trPr>
          <w:trHeight w:val="20"/>
        </w:trPr>
        <w:tc>
          <w:tcPr>
            <w:tcW w:w="5000" w:type="pct"/>
            <w:gridSpan w:val="7"/>
            <w:shd w:val="clear" w:color="auto" w:fill="A6A6A6"/>
          </w:tcPr>
          <w:p w14:paraId="108B368B" w14:textId="77777777" w:rsidR="00233B2A" w:rsidRPr="004E4C4B" w:rsidRDefault="00233B2A" w:rsidP="002C41C8">
            <w:pPr>
              <w:spacing w:before="40" w:after="40" w:line="206" w:lineRule="exact"/>
              <w:jc w:val="center"/>
              <w:rPr>
                <w:rFonts w:ascii="Arial" w:hAnsi="Arial" w:cs="Arial"/>
                <w:b/>
                <w:sz w:val="16"/>
                <w:szCs w:val="16"/>
                <w:lang w:eastAsia="es-MX"/>
              </w:rPr>
            </w:pPr>
            <w:r w:rsidRPr="004E4C4B">
              <w:rPr>
                <w:rFonts w:ascii="Arial" w:hAnsi="Arial" w:cs="Arial"/>
                <w:b/>
                <w:sz w:val="16"/>
                <w:szCs w:val="16"/>
                <w:lang w:eastAsia="es-MX"/>
              </w:rPr>
              <w:t>Fundamento jurídico</w:t>
            </w:r>
          </w:p>
        </w:tc>
      </w:tr>
      <w:tr w:rsidR="00233B2A" w:rsidRPr="004E4C4B" w14:paraId="6305CBFF" w14:textId="77777777" w:rsidTr="002C41C8">
        <w:trPr>
          <w:trHeight w:val="20"/>
        </w:trPr>
        <w:tc>
          <w:tcPr>
            <w:tcW w:w="5000" w:type="pct"/>
            <w:gridSpan w:val="7"/>
          </w:tcPr>
          <w:p w14:paraId="7D989E82" w14:textId="77777777" w:rsidR="00233B2A" w:rsidRPr="004E4C4B" w:rsidRDefault="00233B2A" w:rsidP="002C41C8">
            <w:pPr>
              <w:spacing w:before="40" w:after="40" w:line="206" w:lineRule="exact"/>
              <w:jc w:val="both"/>
              <w:rPr>
                <w:rFonts w:ascii="Arial" w:hAnsi="Arial" w:cs="Arial"/>
                <w:sz w:val="16"/>
                <w:szCs w:val="16"/>
                <w:lang w:eastAsia="es-MX"/>
              </w:rPr>
            </w:pPr>
            <w:r w:rsidRPr="004E4C4B">
              <w:rPr>
                <w:rFonts w:ascii="Arial" w:hAnsi="Arial" w:cs="Arial"/>
                <w:sz w:val="16"/>
                <w:szCs w:val="16"/>
                <w:lang w:eastAsia="es-MX"/>
              </w:rPr>
              <w:t>Artículos 173 del Reglamento y 27 y 28 del Decreto IMMEX, las reglas 1.2.2., 1.2.4. y 4.3.8. de las RGCE y el Anexo 23 de la RMF.</w:t>
            </w:r>
          </w:p>
        </w:tc>
      </w:tr>
    </w:tbl>
    <w:p w14:paraId="706FEFB1" w14:textId="77777777" w:rsidR="00233B2A" w:rsidRPr="00264718" w:rsidRDefault="00233B2A" w:rsidP="00233B2A">
      <w:pPr>
        <w:spacing w:after="101"/>
        <w:ind w:firstLine="288"/>
        <w:jc w:val="both"/>
        <w:rPr>
          <w:rFonts w:ascii="Arial" w:hAnsi="Arial" w:cs="Arial"/>
          <w:sz w:val="18"/>
          <w:szCs w:val="18"/>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11"/>
        <w:gridCol w:w="1347"/>
        <w:gridCol w:w="124"/>
        <w:gridCol w:w="1209"/>
        <w:gridCol w:w="1737"/>
        <w:gridCol w:w="770"/>
        <w:gridCol w:w="1928"/>
      </w:tblGrid>
      <w:tr w:rsidR="00233B2A" w:rsidRPr="004E4C4B" w14:paraId="121762A7" w14:textId="77777777" w:rsidTr="002C41C8">
        <w:trPr>
          <w:trHeight w:val="20"/>
        </w:trPr>
        <w:tc>
          <w:tcPr>
            <w:tcW w:w="5000" w:type="pct"/>
            <w:gridSpan w:val="7"/>
            <w:shd w:val="clear" w:color="auto" w:fill="A6A6A6"/>
            <w:noWrap/>
          </w:tcPr>
          <w:p w14:paraId="114B5563" w14:textId="77777777" w:rsidR="00233B2A" w:rsidRPr="004E4C4B" w:rsidRDefault="00233B2A" w:rsidP="002C41C8">
            <w:pPr>
              <w:spacing w:before="40" w:after="40" w:line="220" w:lineRule="exact"/>
              <w:jc w:val="both"/>
              <w:rPr>
                <w:rFonts w:ascii="Arial" w:hAnsi="Arial" w:cs="Arial"/>
                <w:b/>
                <w:sz w:val="16"/>
                <w:szCs w:val="16"/>
                <w:lang w:eastAsia="es-MX"/>
              </w:rPr>
            </w:pPr>
            <w:r w:rsidRPr="004E4C4B">
              <w:rPr>
                <w:rFonts w:ascii="Arial" w:hAnsi="Arial" w:cs="Arial"/>
                <w:b/>
                <w:sz w:val="16"/>
                <w:szCs w:val="16"/>
                <w:lang w:eastAsia="es-MX"/>
              </w:rPr>
              <w:t xml:space="preserve">104/LA Solicitud de autorización de prórroga del plazo de exportación temporal de mercancías en el extranjero que otorga la Ley. </w:t>
            </w:r>
          </w:p>
        </w:tc>
      </w:tr>
      <w:tr w:rsidR="00233B2A" w:rsidRPr="004E4C4B" w14:paraId="6F774D58" w14:textId="77777777" w:rsidTr="002C41C8">
        <w:trPr>
          <w:trHeight w:val="20"/>
        </w:trPr>
        <w:tc>
          <w:tcPr>
            <w:tcW w:w="970" w:type="pct"/>
            <w:vMerge w:val="restart"/>
          </w:tcPr>
          <w:p w14:paraId="2630502D" w14:textId="50CD2112" w:rsidR="00233B2A" w:rsidRPr="004E4C4B" w:rsidRDefault="00233B2A" w:rsidP="002C41C8">
            <w:pPr>
              <w:spacing w:before="40" w:after="40"/>
              <w:ind w:left="900" w:hanging="900"/>
              <w:jc w:val="both"/>
              <w:rPr>
                <w:rFonts w:ascii="Arial" w:hAnsi="Arial" w:cs="Arial"/>
                <w:b/>
                <w:sz w:val="16"/>
                <w:szCs w:val="16"/>
                <w:lang w:eastAsia="es-MX"/>
              </w:rPr>
            </w:pPr>
            <w:r w:rsidRPr="004E4C4B">
              <w:rPr>
                <w:rFonts w:ascii="Arial" w:hAnsi="Arial" w:cs="Arial"/>
                <w:b/>
                <w:sz w:val="16"/>
                <w:szCs w:val="16"/>
                <w:lang w:eastAsia="es-MX"/>
              </w:rPr>
              <w:t>Trámite</w:t>
            </w:r>
            <w:r w:rsidRPr="004E4C4B">
              <w:rPr>
                <w:rFonts w:ascii="Arial" w:hAnsi="Arial" w:cs="Arial"/>
                <w:b/>
                <w:sz w:val="16"/>
                <w:szCs w:val="16"/>
                <w:lang w:eastAsia="es-MX"/>
              </w:rPr>
              <w:tab/>
            </w:r>
            <w:r w:rsidRPr="004E4C4B">
              <w:rPr>
                <w:rFonts w:ascii="Arial" w:hAnsi="Arial" w:cs="Arial"/>
                <w:b/>
                <w:noProof/>
                <w:sz w:val="16"/>
                <w:szCs w:val="16"/>
                <w:lang w:eastAsia="es-MX"/>
              </w:rPr>
              <w:drawing>
                <wp:inline distT="0" distB="0" distL="0" distR="0" wp14:anchorId="19CCAAAF" wp14:editId="1C42FC13">
                  <wp:extent cx="95250" cy="95250"/>
                  <wp:effectExtent l="0" t="0" r="0" b="0"/>
                  <wp:docPr id="1478613219" name="Imagen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268087F8" w14:textId="37BFB16A" w:rsidR="00233B2A" w:rsidRPr="004E4C4B" w:rsidRDefault="00233B2A" w:rsidP="002C41C8">
            <w:pPr>
              <w:spacing w:before="40" w:after="40"/>
              <w:ind w:left="900" w:hanging="900"/>
              <w:jc w:val="both"/>
              <w:rPr>
                <w:rFonts w:ascii="Arial" w:hAnsi="Arial" w:cs="Arial"/>
                <w:sz w:val="16"/>
                <w:szCs w:val="16"/>
                <w:lang w:eastAsia="es-MX"/>
              </w:rPr>
            </w:pPr>
            <w:r w:rsidRPr="004E4C4B">
              <w:rPr>
                <w:rFonts w:ascii="Arial" w:hAnsi="Arial" w:cs="Arial"/>
                <w:b/>
                <w:sz w:val="16"/>
                <w:szCs w:val="16"/>
                <w:lang w:eastAsia="es-MX"/>
              </w:rPr>
              <w:t>Servicio</w:t>
            </w:r>
            <w:r w:rsidRPr="004E4C4B">
              <w:rPr>
                <w:rFonts w:ascii="Arial" w:hAnsi="Arial" w:cs="Arial"/>
                <w:b/>
                <w:sz w:val="16"/>
                <w:szCs w:val="16"/>
                <w:lang w:eastAsia="es-MX"/>
              </w:rPr>
              <w:tab/>
            </w:r>
            <w:r w:rsidRPr="004E4C4B">
              <w:rPr>
                <w:rFonts w:ascii="Arial" w:hAnsi="Arial" w:cs="Arial"/>
                <w:b/>
                <w:noProof/>
                <w:sz w:val="16"/>
                <w:szCs w:val="16"/>
                <w:lang w:eastAsia="es-MX"/>
              </w:rPr>
              <w:drawing>
                <wp:inline distT="0" distB="0" distL="0" distR="0" wp14:anchorId="5BBCB0FF" wp14:editId="0D2DF940">
                  <wp:extent cx="95250" cy="95250"/>
                  <wp:effectExtent l="0" t="0" r="0" b="0"/>
                  <wp:docPr id="388464415" name="Imagen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38" w:type="pct"/>
            <w:gridSpan w:val="5"/>
            <w:shd w:val="clear" w:color="auto" w:fill="C0C0C0"/>
          </w:tcPr>
          <w:p w14:paraId="2BED02B9" w14:textId="77777777" w:rsidR="00233B2A" w:rsidRPr="004E4C4B" w:rsidRDefault="00233B2A" w:rsidP="002C41C8">
            <w:pPr>
              <w:spacing w:before="40" w:after="40" w:line="220" w:lineRule="exact"/>
              <w:jc w:val="center"/>
              <w:rPr>
                <w:rFonts w:ascii="Arial" w:hAnsi="Arial" w:cs="Arial"/>
                <w:b/>
                <w:sz w:val="16"/>
                <w:szCs w:val="16"/>
                <w:lang w:eastAsia="es-MX"/>
              </w:rPr>
            </w:pPr>
            <w:r w:rsidRPr="004E4C4B">
              <w:rPr>
                <w:rFonts w:ascii="Arial" w:hAnsi="Arial" w:cs="Arial"/>
                <w:b/>
                <w:sz w:val="16"/>
                <w:szCs w:val="16"/>
                <w:lang w:eastAsia="es-MX"/>
              </w:rPr>
              <w:t>Descripción del Trámite o Servicio</w:t>
            </w:r>
          </w:p>
        </w:tc>
        <w:tc>
          <w:tcPr>
            <w:tcW w:w="1091" w:type="pct"/>
            <w:shd w:val="clear" w:color="auto" w:fill="C0C0C0"/>
          </w:tcPr>
          <w:p w14:paraId="3E8E2D94" w14:textId="77777777" w:rsidR="00233B2A" w:rsidRPr="004E4C4B" w:rsidRDefault="00233B2A" w:rsidP="002C41C8">
            <w:pPr>
              <w:spacing w:before="40" w:after="40" w:line="220" w:lineRule="exact"/>
              <w:jc w:val="center"/>
              <w:rPr>
                <w:rFonts w:ascii="Arial" w:hAnsi="Arial" w:cs="Arial"/>
                <w:b/>
                <w:sz w:val="16"/>
                <w:szCs w:val="16"/>
                <w:lang w:eastAsia="es-MX"/>
              </w:rPr>
            </w:pPr>
            <w:r w:rsidRPr="004E4C4B">
              <w:rPr>
                <w:rFonts w:ascii="Arial" w:hAnsi="Arial" w:cs="Arial"/>
                <w:b/>
                <w:sz w:val="16"/>
                <w:szCs w:val="16"/>
                <w:lang w:eastAsia="es-MX"/>
              </w:rPr>
              <w:t>Monto</w:t>
            </w:r>
          </w:p>
        </w:tc>
      </w:tr>
      <w:tr w:rsidR="00233B2A" w:rsidRPr="004E4C4B" w14:paraId="5856BE4C" w14:textId="77777777" w:rsidTr="002C41C8">
        <w:trPr>
          <w:trHeight w:val="20"/>
        </w:trPr>
        <w:tc>
          <w:tcPr>
            <w:tcW w:w="970" w:type="pct"/>
            <w:vMerge/>
          </w:tcPr>
          <w:p w14:paraId="4EDF2D37" w14:textId="77777777" w:rsidR="00233B2A" w:rsidRPr="004E4C4B" w:rsidRDefault="00233B2A" w:rsidP="002C41C8">
            <w:pPr>
              <w:spacing w:before="40" w:after="40"/>
              <w:jc w:val="both"/>
              <w:rPr>
                <w:rFonts w:ascii="Arial" w:hAnsi="Arial" w:cs="Arial"/>
                <w:noProof/>
                <w:sz w:val="16"/>
                <w:szCs w:val="16"/>
                <w:lang w:eastAsia="es-MX"/>
              </w:rPr>
            </w:pPr>
          </w:p>
        </w:tc>
        <w:tc>
          <w:tcPr>
            <w:tcW w:w="2938" w:type="pct"/>
            <w:gridSpan w:val="5"/>
            <w:vMerge w:val="restart"/>
          </w:tcPr>
          <w:p w14:paraId="62D687BF" w14:textId="77777777" w:rsidR="00233B2A" w:rsidRPr="004E4C4B" w:rsidRDefault="00233B2A" w:rsidP="002C41C8">
            <w:pPr>
              <w:spacing w:before="40" w:after="40"/>
              <w:jc w:val="both"/>
              <w:rPr>
                <w:rFonts w:ascii="Arial" w:hAnsi="Arial" w:cs="Arial"/>
                <w:sz w:val="16"/>
                <w:szCs w:val="16"/>
                <w:lang w:eastAsia="es-MX"/>
              </w:rPr>
            </w:pPr>
            <w:r w:rsidRPr="004E4C4B">
              <w:rPr>
                <w:rFonts w:ascii="Arial" w:hAnsi="Arial" w:cs="Arial"/>
                <w:sz w:val="16"/>
                <w:szCs w:val="16"/>
                <w:lang w:eastAsia="es-MX"/>
              </w:rPr>
              <w:t>Presenta la solicitud de autorización para prorrogar el plazo de permanencia de la mercancía en el extranjero que otorga la Ley.</w:t>
            </w:r>
          </w:p>
        </w:tc>
        <w:tc>
          <w:tcPr>
            <w:tcW w:w="1091" w:type="pct"/>
          </w:tcPr>
          <w:p w14:paraId="5B229263" w14:textId="6EED04FA" w:rsidR="00233B2A" w:rsidRPr="004E4C4B" w:rsidRDefault="00233B2A" w:rsidP="002C41C8">
            <w:pPr>
              <w:spacing w:before="40" w:after="40"/>
              <w:jc w:val="both"/>
              <w:rPr>
                <w:rFonts w:ascii="Arial" w:hAnsi="Arial" w:cs="Arial"/>
                <w:b/>
                <w:noProof/>
                <w:sz w:val="16"/>
                <w:szCs w:val="16"/>
                <w:lang w:eastAsia="es-MX"/>
              </w:rPr>
            </w:pPr>
            <w:r w:rsidRPr="004E4C4B">
              <w:rPr>
                <w:rFonts w:ascii="Arial" w:hAnsi="Arial" w:cs="Arial"/>
                <w:b/>
                <w:noProof/>
                <w:sz w:val="16"/>
                <w:szCs w:val="16"/>
                <w:lang w:eastAsia="es-MX"/>
              </w:rPr>
              <w:drawing>
                <wp:inline distT="0" distB="0" distL="0" distR="0" wp14:anchorId="70DF1408" wp14:editId="04DB5F8B">
                  <wp:extent cx="95250" cy="95250"/>
                  <wp:effectExtent l="0" t="0" r="0" b="0"/>
                  <wp:docPr id="1228408088" name="Imagen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E4C4B">
              <w:rPr>
                <w:rFonts w:ascii="Arial" w:hAnsi="Arial" w:cs="Arial"/>
                <w:b/>
                <w:sz w:val="16"/>
                <w:szCs w:val="16"/>
                <w:lang w:eastAsia="es-MX"/>
              </w:rPr>
              <w:t xml:space="preserve"> Gratuito</w:t>
            </w:r>
          </w:p>
        </w:tc>
      </w:tr>
      <w:tr w:rsidR="00233B2A" w:rsidRPr="004E4C4B" w14:paraId="22565C05" w14:textId="77777777" w:rsidTr="002C41C8">
        <w:trPr>
          <w:trHeight w:val="20"/>
        </w:trPr>
        <w:tc>
          <w:tcPr>
            <w:tcW w:w="970" w:type="pct"/>
            <w:vMerge/>
          </w:tcPr>
          <w:p w14:paraId="12CF5DC0" w14:textId="77777777" w:rsidR="00233B2A" w:rsidRPr="004E4C4B" w:rsidRDefault="00233B2A" w:rsidP="002C41C8">
            <w:pPr>
              <w:spacing w:before="40" w:after="40"/>
              <w:jc w:val="both"/>
              <w:rPr>
                <w:rFonts w:ascii="Arial" w:hAnsi="Arial" w:cs="Arial"/>
                <w:noProof/>
                <w:sz w:val="16"/>
                <w:szCs w:val="16"/>
                <w:lang w:eastAsia="es-MX"/>
              </w:rPr>
            </w:pPr>
          </w:p>
        </w:tc>
        <w:tc>
          <w:tcPr>
            <w:tcW w:w="2938" w:type="pct"/>
            <w:gridSpan w:val="5"/>
            <w:vMerge/>
          </w:tcPr>
          <w:p w14:paraId="384C570E" w14:textId="77777777" w:rsidR="00233B2A" w:rsidRPr="004E4C4B" w:rsidRDefault="00233B2A" w:rsidP="002C41C8">
            <w:pPr>
              <w:spacing w:before="40" w:after="40"/>
              <w:jc w:val="both"/>
              <w:rPr>
                <w:rFonts w:ascii="Arial" w:hAnsi="Arial" w:cs="Arial"/>
                <w:b/>
                <w:sz w:val="16"/>
                <w:szCs w:val="16"/>
                <w:lang w:eastAsia="es-MX"/>
              </w:rPr>
            </w:pPr>
          </w:p>
        </w:tc>
        <w:tc>
          <w:tcPr>
            <w:tcW w:w="1091" w:type="pct"/>
          </w:tcPr>
          <w:p w14:paraId="63B498CA" w14:textId="74BDFBB5" w:rsidR="00233B2A" w:rsidRPr="004E4C4B" w:rsidRDefault="00233B2A" w:rsidP="002C41C8">
            <w:pPr>
              <w:spacing w:before="40" w:after="40"/>
              <w:jc w:val="both"/>
              <w:rPr>
                <w:rFonts w:ascii="Arial" w:hAnsi="Arial" w:cs="Arial"/>
                <w:b/>
                <w:sz w:val="16"/>
                <w:szCs w:val="16"/>
                <w:lang w:eastAsia="es-MX"/>
              </w:rPr>
            </w:pPr>
            <w:r w:rsidRPr="004E4C4B">
              <w:rPr>
                <w:rFonts w:ascii="Arial" w:hAnsi="Arial" w:cs="Arial"/>
                <w:b/>
                <w:noProof/>
                <w:sz w:val="16"/>
                <w:szCs w:val="16"/>
                <w:lang w:eastAsia="es-MX"/>
              </w:rPr>
              <w:drawing>
                <wp:inline distT="0" distB="0" distL="0" distR="0" wp14:anchorId="3910583D" wp14:editId="09A0B149">
                  <wp:extent cx="95250" cy="95250"/>
                  <wp:effectExtent l="0" t="0" r="0" b="0"/>
                  <wp:docPr id="1699114126" name="Imagen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E4C4B">
              <w:rPr>
                <w:rFonts w:ascii="Arial" w:hAnsi="Arial" w:cs="Arial"/>
                <w:b/>
                <w:sz w:val="16"/>
                <w:szCs w:val="16"/>
                <w:lang w:eastAsia="es-MX"/>
              </w:rPr>
              <w:t xml:space="preserve"> Pago de derechos Costo: $</w:t>
            </w:r>
          </w:p>
        </w:tc>
      </w:tr>
      <w:tr w:rsidR="00233B2A" w:rsidRPr="004E4C4B" w14:paraId="591084B0" w14:textId="77777777" w:rsidTr="002C41C8">
        <w:trPr>
          <w:trHeight w:val="20"/>
        </w:trPr>
        <w:tc>
          <w:tcPr>
            <w:tcW w:w="2488" w:type="pct"/>
            <w:gridSpan w:val="4"/>
            <w:shd w:val="clear" w:color="auto" w:fill="C0C0C0"/>
          </w:tcPr>
          <w:p w14:paraId="6614EF1A" w14:textId="77777777" w:rsidR="00233B2A" w:rsidRPr="004E4C4B" w:rsidRDefault="00233B2A" w:rsidP="002C41C8">
            <w:pPr>
              <w:spacing w:before="40" w:after="40" w:line="206" w:lineRule="exact"/>
              <w:jc w:val="center"/>
              <w:rPr>
                <w:rFonts w:ascii="Arial" w:hAnsi="Arial" w:cs="Arial"/>
                <w:b/>
                <w:sz w:val="16"/>
                <w:szCs w:val="16"/>
                <w:lang w:eastAsia="es-MX"/>
              </w:rPr>
            </w:pPr>
            <w:r w:rsidRPr="004E4C4B">
              <w:rPr>
                <w:rFonts w:ascii="Arial" w:hAnsi="Arial" w:cs="Arial"/>
                <w:b/>
                <w:noProof/>
                <w:sz w:val="16"/>
                <w:szCs w:val="16"/>
                <w:lang w:eastAsia="es-MX"/>
              </w:rPr>
              <w:t>¿Quién puede solicitar el Trámite o Servicio?</w:t>
            </w:r>
          </w:p>
        </w:tc>
        <w:tc>
          <w:tcPr>
            <w:tcW w:w="2512" w:type="pct"/>
            <w:gridSpan w:val="3"/>
            <w:shd w:val="clear" w:color="auto" w:fill="C0C0C0"/>
          </w:tcPr>
          <w:p w14:paraId="4C2596A1" w14:textId="77777777" w:rsidR="00233B2A" w:rsidRPr="004E4C4B" w:rsidRDefault="00233B2A" w:rsidP="002C41C8">
            <w:pPr>
              <w:spacing w:before="40" w:after="40" w:line="206" w:lineRule="exact"/>
              <w:jc w:val="center"/>
              <w:rPr>
                <w:rFonts w:ascii="Arial" w:hAnsi="Arial" w:cs="Arial"/>
                <w:b/>
                <w:sz w:val="16"/>
                <w:szCs w:val="16"/>
                <w:lang w:eastAsia="es-MX"/>
              </w:rPr>
            </w:pPr>
            <w:r w:rsidRPr="004E4C4B">
              <w:rPr>
                <w:rFonts w:ascii="Arial" w:hAnsi="Arial" w:cs="Arial"/>
                <w:b/>
                <w:noProof/>
                <w:sz w:val="16"/>
                <w:szCs w:val="16"/>
                <w:lang w:eastAsia="es-MX"/>
              </w:rPr>
              <w:t>¿Cuándo se presenta?</w:t>
            </w:r>
          </w:p>
        </w:tc>
      </w:tr>
      <w:tr w:rsidR="00233B2A" w:rsidRPr="004E4C4B" w14:paraId="2EECE6B3" w14:textId="77777777" w:rsidTr="002C41C8">
        <w:trPr>
          <w:trHeight w:val="20"/>
        </w:trPr>
        <w:tc>
          <w:tcPr>
            <w:tcW w:w="2488" w:type="pct"/>
            <w:gridSpan w:val="4"/>
            <w:shd w:val="clear" w:color="auto" w:fill="FFFFFF"/>
          </w:tcPr>
          <w:p w14:paraId="69BF4AD9" w14:textId="77777777" w:rsidR="00233B2A" w:rsidRPr="004E4C4B" w:rsidRDefault="00233B2A" w:rsidP="002C41C8">
            <w:pPr>
              <w:spacing w:before="40" w:after="40" w:line="206" w:lineRule="exact"/>
              <w:jc w:val="both"/>
              <w:rPr>
                <w:rFonts w:ascii="Arial" w:hAnsi="Arial" w:cs="Arial"/>
                <w:sz w:val="16"/>
                <w:szCs w:val="16"/>
                <w:lang w:eastAsia="es-MX"/>
              </w:rPr>
            </w:pPr>
            <w:r w:rsidRPr="004E4C4B">
              <w:rPr>
                <w:rFonts w:ascii="Arial" w:hAnsi="Arial" w:cs="Arial"/>
                <w:sz w:val="16"/>
                <w:szCs w:val="16"/>
                <w:lang w:eastAsia="es-MX"/>
              </w:rPr>
              <w:t>Personas físicas y morales que hayan exportado temporalmente mercancías.</w:t>
            </w:r>
          </w:p>
        </w:tc>
        <w:tc>
          <w:tcPr>
            <w:tcW w:w="2512" w:type="pct"/>
            <w:gridSpan w:val="3"/>
            <w:shd w:val="clear" w:color="auto" w:fill="FFFFFF"/>
          </w:tcPr>
          <w:p w14:paraId="6AA74AC9" w14:textId="77777777" w:rsidR="00233B2A" w:rsidRPr="004E4C4B" w:rsidRDefault="00233B2A" w:rsidP="002C41C8">
            <w:pPr>
              <w:spacing w:before="40" w:after="40" w:line="206" w:lineRule="exact"/>
              <w:jc w:val="both"/>
              <w:rPr>
                <w:rFonts w:ascii="Arial" w:hAnsi="Arial" w:cs="Arial"/>
                <w:sz w:val="16"/>
                <w:szCs w:val="16"/>
                <w:lang w:eastAsia="es-MX"/>
              </w:rPr>
            </w:pPr>
            <w:r w:rsidRPr="004E4C4B">
              <w:rPr>
                <w:rFonts w:ascii="Arial" w:hAnsi="Arial" w:cs="Arial"/>
                <w:sz w:val="16"/>
                <w:szCs w:val="16"/>
                <w:lang w:eastAsia="es-MX"/>
              </w:rPr>
              <w:t>Previo al vencimiento del plazo para el retorno de la exportación temporal de mercancías.</w:t>
            </w:r>
          </w:p>
        </w:tc>
      </w:tr>
      <w:tr w:rsidR="00233B2A" w:rsidRPr="004E4C4B" w14:paraId="0836E1F0" w14:textId="77777777" w:rsidTr="002C41C8">
        <w:trPr>
          <w:trHeight w:val="20"/>
        </w:trPr>
        <w:tc>
          <w:tcPr>
            <w:tcW w:w="1803" w:type="pct"/>
            <w:gridSpan w:val="3"/>
            <w:tcBorders>
              <w:bottom w:val="single" w:sz="6" w:space="0" w:color="auto"/>
            </w:tcBorders>
            <w:shd w:val="clear" w:color="auto" w:fill="C0C0C0"/>
          </w:tcPr>
          <w:p w14:paraId="515B2729" w14:textId="77777777" w:rsidR="00233B2A" w:rsidRPr="004E4C4B" w:rsidRDefault="00233B2A" w:rsidP="002C41C8">
            <w:pPr>
              <w:spacing w:before="40" w:after="40" w:line="206" w:lineRule="exact"/>
              <w:jc w:val="center"/>
              <w:rPr>
                <w:rFonts w:ascii="Arial" w:hAnsi="Arial" w:cs="Arial"/>
                <w:b/>
                <w:noProof/>
                <w:sz w:val="16"/>
                <w:szCs w:val="16"/>
                <w:lang w:eastAsia="es-MX"/>
              </w:rPr>
            </w:pPr>
            <w:r w:rsidRPr="004E4C4B">
              <w:rPr>
                <w:rFonts w:ascii="Arial" w:hAnsi="Arial" w:cs="Arial"/>
                <w:b/>
                <w:noProof/>
                <w:sz w:val="16"/>
                <w:szCs w:val="16"/>
                <w:lang w:eastAsia="es-MX"/>
              </w:rPr>
              <w:t>¿Dónde puedo presentarlo?</w:t>
            </w:r>
          </w:p>
        </w:tc>
        <w:tc>
          <w:tcPr>
            <w:tcW w:w="3197" w:type="pct"/>
            <w:gridSpan w:val="4"/>
            <w:tcBorders>
              <w:bottom w:val="single" w:sz="6" w:space="0" w:color="auto"/>
            </w:tcBorders>
          </w:tcPr>
          <w:p w14:paraId="30FA2A56" w14:textId="77777777" w:rsidR="00233B2A" w:rsidRPr="004E4C4B" w:rsidRDefault="00233B2A" w:rsidP="002C41C8">
            <w:pPr>
              <w:spacing w:before="40" w:after="40" w:line="206" w:lineRule="exact"/>
              <w:jc w:val="both"/>
              <w:rPr>
                <w:rFonts w:ascii="Arial" w:hAnsi="Arial" w:cs="Arial"/>
                <w:noProof/>
                <w:sz w:val="16"/>
                <w:szCs w:val="16"/>
                <w:lang w:eastAsia="es-MX"/>
              </w:rPr>
            </w:pPr>
            <w:r w:rsidRPr="004E4C4B">
              <w:rPr>
                <w:rFonts w:ascii="Arial" w:hAnsi="Arial" w:cs="Arial"/>
                <w:sz w:val="16"/>
                <w:szCs w:val="16"/>
                <w:lang w:eastAsia="es-MX"/>
              </w:rPr>
              <w:t>Ante</w:t>
            </w:r>
            <w:r w:rsidRPr="004E4C4B">
              <w:rPr>
                <w:rFonts w:ascii="Arial" w:hAnsi="Arial" w:cs="Arial"/>
                <w:noProof/>
                <w:sz w:val="16"/>
                <w:szCs w:val="16"/>
                <w:lang w:eastAsia="es-MX"/>
              </w:rPr>
              <w:t xml:space="preserve"> </w:t>
            </w:r>
            <w:r w:rsidRPr="004E4C4B">
              <w:rPr>
                <w:rFonts w:ascii="Arial" w:hAnsi="Arial" w:cs="Arial"/>
                <w:sz w:val="16"/>
                <w:szCs w:val="16"/>
                <w:lang w:eastAsia="es-MX"/>
              </w:rPr>
              <w:t>la oficialía de partes de la ACAJACE, ubicada en Avenida Hidalgo número 77, colonia Guerrero, Alcaldía Cuauhtémoc, código postal 06300, Ciudad de México, en un horario de atención de lunes a viernes de 8:00 a 14:30 horas.</w:t>
            </w:r>
          </w:p>
        </w:tc>
      </w:tr>
      <w:tr w:rsidR="00233B2A" w:rsidRPr="004E4C4B" w14:paraId="0C016DE6" w14:textId="77777777" w:rsidTr="002C41C8">
        <w:trPr>
          <w:trHeight w:val="20"/>
        </w:trPr>
        <w:tc>
          <w:tcPr>
            <w:tcW w:w="5000" w:type="pct"/>
            <w:gridSpan w:val="7"/>
            <w:shd w:val="clear" w:color="auto" w:fill="A6A6A6"/>
          </w:tcPr>
          <w:p w14:paraId="3C866C9C" w14:textId="77777777" w:rsidR="00233B2A" w:rsidRPr="004E4C4B" w:rsidRDefault="00233B2A" w:rsidP="002C41C8">
            <w:pPr>
              <w:spacing w:before="40" w:after="40" w:line="206" w:lineRule="exact"/>
              <w:jc w:val="center"/>
              <w:rPr>
                <w:rFonts w:ascii="Arial" w:hAnsi="Arial" w:cs="Arial"/>
                <w:b/>
                <w:sz w:val="16"/>
                <w:szCs w:val="16"/>
                <w:lang w:eastAsia="es-MX"/>
              </w:rPr>
            </w:pPr>
            <w:r w:rsidRPr="004E4C4B">
              <w:rPr>
                <w:rFonts w:ascii="Arial" w:hAnsi="Arial" w:cs="Arial"/>
                <w:b/>
                <w:sz w:val="16"/>
                <w:szCs w:val="16"/>
                <w:lang w:eastAsia="es-MX"/>
              </w:rPr>
              <w:t>INFORMACIÓN PARA REALIZAR EL TRÁMITE O SERVICIO</w:t>
            </w:r>
          </w:p>
        </w:tc>
      </w:tr>
      <w:tr w:rsidR="00233B2A" w:rsidRPr="004E4C4B" w14:paraId="4894BF4E" w14:textId="77777777" w:rsidTr="002C41C8">
        <w:trPr>
          <w:trHeight w:val="20"/>
        </w:trPr>
        <w:tc>
          <w:tcPr>
            <w:tcW w:w="5000" w:type="pct"/>
            <w:gridSpan w:val="7"/>
            <w:shd w:val="clear" w:color="auto" w:fill="C0C0C0"/>
          </w:tcPr>
          <w:p w14:paraId="2DE1C023" w14:textId="77777777" w:rsidR="00233B2A" w:rsidRPr="004E4C4B" w:rsidRDefault="00233B2A" w:rsidP="002C41C8">
            <w:pPr>
              <w:spacing w:before="40" w:after="40" w:line="206" w:lineRule="exact"/>
              <w:jc w:val="center"/>
              <w:rPr>
                <w:rFonts w:ascii="Arial" w:hAnsi="Arial" w:cs="Arial"/>
                <w:b/>
                <w:sz w:val="16"/>
                <w:szCs w:val="16"/>
                <w:lang w:eastAsia="es-MX"/>
              </w:rPr>
            </w:pPr>
            <w:r w:rsidRPr="004E4C4B">
              <w:rPr>
                <w:rFonts w:ascii="Arial" w:hAnsi="Arial" w:cs="Arial"/>
                <w:b/>
                <w:noProof/>
                <w:sz w:val="16"/>
                <w:szCs w:val="16"/>
                <w:lang w:eastAsia="es-MX"/>
              </w:rPr>
              <w:t>¿Qué tengo que hacer para realizar el Trámite o Servicio?</w:t>
            </w:r>
          </w:p>
        </w:tc>
      </w:tr>
      <w:tr w:rsidR="00233B2A" w:rsidRPr="004E4C4B" w14:paraId="33FEB947" w14:textId="77777777" w:rsidTr="002C41C8">
        <w:trPr>
          <w:trHeight w:val="20"/>
        </w:trPr>
        <w:tc>
          <w:tcPr>
            <w:tcW w:w="5000" w:type="pct"/>
            <w:gridSpan w:val="7"/>
          </w:tcPr>
          <w:p w14:paraId="0D7BDCD8" w14:textId="77777777" w:rsidR="00233B2A" w:rsidRPr="004E4C4B" w:rsidRDefault="00233B2A" w:rsidP="002C41C8">
            <w:pPr>
              <w:spacing w:before="40" w:after="40" w:line="206" w:lineRule="exact"/>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Acude con la documentación del trámite ante la oficialía de partes de la autoridad mencionada en el apartado anterior.</w:t>
            </w:r>
          </w:p>
          <w:p w14:paraId="63D40536" w14:textId="77777777" w:rsidR="00233B2A" w:rsidRPr="004E4C4B" w:rsidRDefault="00233B2A" w:rsidP="002C41C8">
            <w:pPr>
              <w:spacing w:before="40" w:after="40" w:line="206" w:lineRule="exact"/>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Entrega la documentación a la autoridad encargada del trámite.</w:t>
            </w:r>
          </w:p>
          <w:p w14:paraId="57D8D20A" w14:textId="77777777" w:rsidR="00233B2A" w:rsidRPr="004E4C4B" w:rsidRDefault="00233B2A" w:rsidP="002C41C8">
            <w:pPr>
              <w:spacing w:before="40" w:after="40" w:line="206" w:lineRule="exact"/>
              <w:ind w:left="432" w:hanging="432"/>
              <w:jc w:val="both"/>
              <w:rPr>
                <w:rFonts w:ascii="Arial" w:hAnsi="Arial" w:cs="Arial"/>
                <w:sz w:val="16"/>
                <w:szCs w:val="16"/>
                <w:lang w:eastAsia="es-MX"/>
              </w:rPr>
            </w:pPr>
            <w:r w:rsidRPr="004E4C4B">
              <w:rPr>
                <w:rFonts w:ascii="Arial" w:hAnsi="Arial" w:cs="Arial"/>
                <w:sz w:val="16"/>
                <w:szCs w:val="16"/>
                <w:lang w:eastAsia="es-MX"/>
              </w:rPr>
              <w:t>III.</w:t>
            </w:r>
            <w:r w:rsidRPr="004E4C4B">
              <w:rPr>
                <w:rFonts w:ascii="Arial" w:hAnsi="Arial" w:cs="Arial"/>
                <w:sz w:val="16"/>
                <w:szCs w:val="16"/>
                <w:lang w:eastAsia="es-MX"/>
              </w:rPr>
              <w:tab/>
              <w:t>Recibe y conserva el escrito libre sellado, como acuse de recibo.</w:t>
            </w:r>
          </w:p>
        </w:tc>
      </w:tr>
      <w:tr w:rsidR="00233B2A" w:rsidRPr="004E4C4B" w14:paraId="55C49A0F" w14:textId="77777777" w:rsidTr="002C41C8">
        <w:trPr>
          <w:trHeight w:val="20"/>
        </w:trPr>
        <w:tc>
          <w:tcPr>
            <w:tcW w:w="5000" w:type="pct"/>
            <w:gridSpan w:val="7"/>
            <w:shd w:val="clear" w:color="auto" w:fill="C0C0C0"/>
          </w:tcPr>
          <w:p w14:paraId="4E16A4FF" w14:textId="77777777" w:rsidR="00233B2A" w:rsidRPr="004E4C4B" w:rsidRDefault="00233B2A" w:rsidP="002C41C8">
            <w:pPr>
              <w:spacing w:before="40" w:after="40" w:line="187" w:lineRule="exact"/>
              <w:jc w:val="center"/>
              <w:rPr>
                <w:rFonts w:ascii="Arial" w:hAnsi="Arial" w:cs="Arial"/>
                <w:b/>
                <w:sz w:val="16"/>
                <w:szCs w:val="16"/>
                <w:lang w:eastAsia="es-MX"/>
              </w:rPr>
            </w:pPr>
            <w:r w:rsidRPr="004E4C4B">
              <w:rPr>
                <w:rFonts w:ascii="Arial" w:hAnsi="Arial" w:cs="Arial"/>
                <w:b/>
                <w:noProof/>
                <w:sz w:val="16"/>
                <w:szCs w:val="16"/>
                <w:lang w:eastAsia="es-MX"/>
              </w:rPr>
              <w:t>¿Qué requisitos debo cumplir?</w:t>
            </w:r>
          </w:p>
        </w:tc>
      </w:tr>
      <w:tr w:rsidR="00233B2A" w:rsidRPr="004E4C4B" w14:paraId="473D9790" w14:textId="77777777" w:rsidTr="002C41C8">
        <w:trPr>
          <w:trHeight w:val="20"/>
        </w:trPr>
        <w:tc>
          <w:tcPr>
            <w:tcW w:w="5000" w:type="pct"/>
            <w:gridSpan w:val="7"/>
            <w:tcBorders>
              <w:bottom w:val="single" w:sz="6" w:space="0" w:color="auto"/>
            </w:tcBorders>
            <w:shd w:val="clear" w:color="auto" w:fill="FFFFFF"/>
          </w:tcPr>
          <w:p w14:paraId="72571FF7" w14:textId="77777777" w:rsidR="00233B2A" w:rsidRPr="004E4C4B" w:rsidRDefault="00233B2A" w:rsidP="002C41C8">
            <w:pPr>
              <w:spacing w:before="40" w:after="40" w:line="187" w:lineRule="exact"/>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Escrito libre, el cual deberás presentar con la siguiente documentación:</w:t>
            </w:r>
          </w:p>
          <w:p w14:paraId="137243DD" w14:textId="77777777" w:rsidR="00233B2A" w:rsidRPr="004E4C4B" w:rsidRDefault="00233B2A" w:rsidP="002C41C8">
            <w:pPr>
              <w:spacing w:before="40" w:after="40" w:line="187" w:lineRule="exact"/>
              <w:ind w:left="864" w:hanging="432"/>
              <w:jc w:val="both"/>
              <w:rPr>
                <w:rFonts w:ascii="Arial" w:hAnsi="Arial" w:cs="Arial"/>
                <w:sz w:val="16"/>
                <w:szCs w:val="16"/>
                <w:lang w:eastAsia="es-MX"/>
              </w:rPr>
            </w:pPr>
            <w:r w:rsidRPr="004E4C4B">
              <w:rPr>
                <w:rFonts w:ascii="Arial" w:hAnsi="Arial" w:cs="Arial"/>
                <w:sz w:val="16"/>
                <w:szCs w:val="16"/>
                <w:lang w:eastAsia="es-MX"/>
              </w:rPr>
              <w:t>a)</w:t>
            </w:r>
            <w:r w:rsidRPr="004E4C4B">
              <w:rPr>
                <w:rFonts w:ascii="Arial" w:hAnsi="Arial" w:cs="Arial"/>
                <w:sz w:val="16"/>
                <w:szCs w:val="16"/>
                <w:lang w:eastAsia="es-MX"/>
              </w:rPr>
              <w:tab/>
              <w:t>Copia certificada del instrumento notarial, del cual se desprenda que la persona que firma la solicitud, se encuentra facultada para llevar a cabo los trámites correspondientes ante la autoridad respectiva.</w:t>
            </w:r>
          </w:p>
          <w:p w14:paraId="21A235F3" w14:textId="77777777" w:rsidR="00233B2A" w:rsidRPr="004E4C4B" w:rsidRDefault="00233B2A" w:rsidP="002C41C8">
            <w:pPr>
              <w:spacing w:before="40" w:after="40" w:line="187" w:lineRule="exact"/>
              <w:ind w:left="864" w:hanging="432"/>
              <w:jc w:val="both"/>
              <w:rPr>
                <w:rFonts w:ascii="Arial" w:hAnsi="Arial" w:cs="Arial"/>
                <w:sz w:val="16"/>
                <w:szCs w:val="16"/>
                <w:lang w:eastAsia="es-MX"/>
              </w:rPr>
            </w:pPr>
            <w:r w:rsidRPr="004E4C4B">
              <w:rPr>
                <w:rFonts w:ascii="Arial" w:hAnsi="Arial" w:cs="Arial"/>
                <w:sz w:val="16"/>
                <w:szCs w:val="16"/>
                <w:lang w:eastAsia="es-MX"/>
              </w:rPr>
              <w:lastRenderedPageBreak/>
              <w:t>b)</w:t>
            </w:r>
            <w:r w:rsidRPr="004E4C4B">
              <w:rPr>
                <w:rFonts w:ascii="Arial" w:hAnsi="Arial" w:cs="Arial"/>
                <w:sz w:val="16"/>
                <w:szCs w:val="16"/>
                <w:lang w:eastAsia="es-MX"/>
              </w:rPr>
              <w:tab/>
              <w:t>Copia de la identificación oficial del solicitante.</w:t>
            </w:r>
          </w:p>
          <w:p w14:paraId="66FC7BC0" w14:textId="77777777" w:rsidR="00233B2A" w:rsidRPr="004E4C4B" w:rsidRDefault="00233B2A" w:rsidP="002C41C8">
            <w:pPr>
              <w:spacing w:before="40" w:after="40" w:line="187" w:lineRule="exact"/>
              <w:ind w:left="864" w:hanging="432"/>
              <w:jc w:val="both"/>
              <w:rPr>
                <w:rFonts w:ascii="Arial" w:hAnsi="Arial" w:cs="Arial"/>
                <w:sz w:val="16"/>
                <w:szCs w:val="16"/>
                <w:lang w:eastAsia="es-MX"/>
              </w:rPr>
            </w:pPr>
            <w:r w:rsidRPr="004E4C4B">
              <w:rPr>
                <w:rFonts w:ascii="Arial" w:hAnsi="Arial" w:cs="Arial"/>
                <w:sz w:val="16"/>
                <w:szCs w:val="16"/>
                <w:lang w:eastAsia="es-MX"/>
              </w:rPr>
              <w:t>c)</w:t>
            </w:r>
            <w:r w:rsidRPr="004E4C4B">
              <w:rPr>
                <w:rFonts w:ascii="Arial" w:hAnsi="Arial" w:cs="Arial"/>
                <w:sz w:val="16"/>
                <w:szCs w:val="16"/>
                <w:lang w:eastAsia="es-MX"/>
              </w:rPr>
              <w:tab/>
              <w:t>Exhibir el o los números de pedimento de exportación temporal y/o del pedimento de rectificación cuando se haya ampliado el plazo conforme lo establece la Ley.</w:t>
            </w:r>
          </w:p>
          <w:p w14:paraId="7F2451BC" w14:textId="77777777" w:rsidR="00233B2A" w:rsidRPr="004E4C4B" w:rsidRDefault="00233B2A" w:rsidP="002C41C8">
            <w:pPr>
              <w:spacing w:before="40" w:after="40" w:line="187" w:lineRule="exact"/>
              <w:ind w:left="864" w:hanging="432"/>
              <w:jc w:val="both"/>
              <w:rPr>
                <w:rFonts w:ascii="Arial" w:hAnsi="Arial" w:cs="Arial"/>
                <w:sz w:val="16"/>
                <w:szCs w:val="16"/>
                <w:lang w:eastAsia="es-MX"/>
              </w:rPr>
            </w:pPr>
            <w:r w:rsidRPr="004E4C4B">
              <w:rPr>
                <w:rFonts w:ascii="Arial" w:hAnsi="Arial" w:cs="Arial"/>
                <w:sz w:val="16"/>
                <w:szCs w:val="16"/>
                <w:lang w:eastAsia="es-MX"/>
              </w:rPr>
              <w:t>d)</w:t>
            </w:r>
            <w:r w:rsidRPr="004E4C4B">
              <w:rPr>
                <w:rFonts w:ascii="Arial" w:hAnsi="Arial" w:cs="Arial"/>
                <w:sz w:val="16"/>
                <w:szCs w:val="16"/>
                <w:lang w:eastAsia="es-MX"/>
              </w:rPr>
              <w:tab/>
              <w:t>Copia de los documentos que motiven la permanencia de las mercancías exportadas por un plazo mayor al establecido en el artículo de que se trate, por ejemplo, el contrato de prestación de servicios, entre otros.</w:t>
            </w:r>
          </w:p>
          <w:p w14:paraId="2F608319" w14:textId="77777777" w:rsidR="00233B2A" w:rsidRPr="004E4C4B" w:rsidRDefault="00233B2A" w:rsidP="002C41C8">
            <w:pPr>
              <w:spacing w:before="40" w:after="40" w:line="187" w:lineRule="exact"/>
              <w:ind w:left="864" w:hanging="432"/>
              <w:jc w:val="both"/>
              <w:rPr>
                <w:rFonts w:ascii="Arial" w:hAnsi="Arial" w:cs="Arial"/>
                <w:sz w:val="16"/>
                <w:szCs w:val="16"/>
                <w:lang w:eastAsia="es-MX"/>
              </w:rPr>
            </w:pPr>
            <w:r w:rsidRPr="004E4C4B">
              <w:rPr>
                <w:rFonts w:ascii="Arial" w:hAnsi="Arial" w:cs="Arial"/>
                <w:sz w:val="16"/>
                <w:szCs w:val="16"/>
                <w:lang w:eastAsia="es-MX"/>
              </w:rPr>
              <w:t>e)</w:t>
            </w:r>
            <w:r w:rsidRPr="004E4C4B">
              <w:rPr>
                <w:rFonts w:ascii="Arial" w:hAnsi="Arial" w:cs="Arial"/>
                <w:sz w:val="16"/>
                <w:szCs w:val="16"/>
                <w:lang w:eastAsia="es-MX"/>
              </w:rPr>
              <w:tab/>
              <w:t>Copia de la opinión favorable de la SE, en el caso de mercancías que por circunstancias económicas ameriten la ampliación del plazo.</w:t>
            </w:r>
          </w:p>
          <w:p w14:paraId="24921BD8" w14:textId="77777777" w:rsidR="00233B2A" w:rsidRPr="004E4C4B" w:rsidRDefault="00233B2A" w:rsidP="002C41C8">
            <w:pPr>
              <w:spacing w:before="40" w:after="40" w:line="187" w:lineRule="exact"/>
              <w:ind w:left="864" w:hanging="432"/>
              <w:jc w:val="both"/>
              <w:rPr>
                <w:rFonts w:ascii="Arial" w:hAnsi="Arial" w:cs="Arial"/>
                <w:sz w:val="16"/>
                <w:szCs w:val="16"/>
                <w:lang w:eastAsia="es-MX"/>
              </w:rPr>
            </w:pPr>
            <w:r w:rsidRPr="004E4C4B">
              <w:rPr>
                <w:rFonts w:ascii="Arial" w:hAnsi="Arial" w:cs="Arial"/>
                <w:sz w:val="16"/>
                <w:szCs w:val="16"/>
                <w:lang w:eastAsia="es-MX"/>
              </w:rPr>
              <w:t>f)</w:t>
            </w:r>
            <w:r w:rsidRPr="004E4C4B">
              <w:rPr>
                <w:rFonts w:ascii="Arial" w:hAnsi="Arial" w:cs="Arial"/>
                <w:sz w:val="16"/>
                <w:szCs w:val="16"/>
                <w:lang w:eastAsia="es-MX"/>
              </w:rPr>
              <w:tab/>
              <w:t>Tratándose de acoplamientos o dispositivos de enganche utilizados en el traslado de tractocamiones:</w:t>
            </w:r>
          </w:p>
          <w:p w14:paraId="1442E512" w14:textId="77777777" w:rsidR="00233B2A" w:rsidRPr="004E4C4B" w:rsidRDefault="00233B2A" w:rsidP="002C41C8">
            <w:pPr>
              <w:spacing w:before="40" w:after="40" w:line="187" w:lineRule="exact"/>
              <w:ind w:left="1310" w:hanging="432"/>
              <w:jc w:val="both"/>
              <w:rPr>
                <w:rFonts w:ascii="Arial" w:hAnsi="Arial" w:cs="Arial"/>
                <w:sz w:val="16"/>
                <w:szCs w:val="16"/>
              </w:rPr>
            </w:pPr>
            <w:r w:rsidRPr="004E4C4B">
              <w:rPr>
                <w:rFonts w:ascii="Arial" w:hAnsi="Arial" w:cs="Arial"/>
                <w:sz w:val="16"/>
                <w:szCs w:val="16"/>
                <w:lang w:eastAsia="es-MX"/>
              </w:rPr>
              <w:t>i.</w:t>
            </w:r>
            <w:r w:rsidRPr="004E4C4B">
              <w:rPr>
                <w:rFonts w:ascii="Arial" w:hAnsi="Arial" w:cs="Arial"/>
                <w:sz w:val="16"/>
                <w:szCs w:val="16"/>
                <w:lang w:eastAsia="es-MX"/>
              </w:rPr>
              <w:tab/>
              <w:t>Copia</w:t>
            </w:r>
            <w:r w:rsidRPr="004E4C4B">
              <w:rPr>
                <w:rFonts w:ascii="Arial" w:hAnsi="Arial" w:cs="Arial"/>
                <w:sz w:val="16"/>
                <w:szCs w:val="16"/>
              </w:rPr>
              <w:t xml:space="preserve"> del documento que al momento de la exportación de los acoplamientos o dispositivos de enganche para tractocamiones, formato B2 “</w:t>
            </w:r>
            <w:r w:rsidRPr="004E4C4B">
              <w:rPr>
                <w:rFonts w:ascii="Arial" w:hAnsi="Arial" w:cs="Arial"/>
                <w:sz w:val="16"/>
                <w:szCs w:val="16"/>
                <w:lang w:eastAsia="es-MX"/>
              </w:rPr>
              <w:t>Aviso de exportación temporal”, contenido en el</w:t>
            </w:r>
            <w:r w:rsidRPr="004E4C4B">
              <w:rPr>
                <w:rFonts w:ascii="Arial" w:hAnsi="Arial" w:cs="Arial"/>
                <w:sz w:val="16"/>
                <w:szCs w:val="16"/>
              </w:rPr>
              <w:t xml:space="preserve"> Anexo 1 de las RGCE, presentado ante la aduana de salida.</w:t>
            </w:r>
          </w:p>
          <w:p w14:paraId="655A8E79" w14:textId="77777777" w:rsidR="00233B2A" w:rsidRPr="004E4C4B" w:rsidRDefault="00233B2A" w:rsidP="002C41C8">
            <w:pPr>
              <w:spacing w:before="40" w:after="40" w:line="187" w:lineRule="exact"/>
              <w:ind w:left="1310" w:hanging="432"/>
              <w:jc w:val="both"/>
              <w:rPr>
                <w:rFonts w:ascii="Arial" w:hAnsi="Arial" w:cs="Arial"/>
                <w:sz w:val="16"/>
                <w:szCs w:val="16"/>
                <w:lang w:eastAsia="es-MX"/>
              </w:rPr>
            </w:pPr>
            <w:r w:rsidRPr="004E4C4B">
              <w:rPr>
                <w:rFonts w:ascii="Arial" w:hAnsi="Arial" w:cs="Arial"/>
                <w:sz w:val="16"/>
                <w:szCs w:val="16"/>
              </w:rPr>
              <w:t>ii.</w:t>
            </w:r>
            <w:r w:rsidRPr="004E4C4B">
              <w:rPr>
                <w:rFonts w:ascii="Arial" w:hAnsi="Arial" w:cs="Arial"/>
                <w:sz w:val="16"/>
                <w:szCs w:val="16"/>
              </w:rPr>
              <w:tab/>
            </w:r>
            <w:r w:rsidRPr="004E4C4B">
              <w:rPr>
                <w:rFonts w:ascii="Arial" w:hAnsi="Arial" w:cs="Arial"/>
                <w:sz w:val="16"/>
                <w:szCs w:val="16"/>
                <w:lang w:eastAsia="es-MX"/>
              </w:rPr>
              <w:t>Copia de la documentación que justifique la permanencia de la mercancía en el extranjero por un plazo mayor.</w:t>
            </w:r>
          </w:p>
          <w:p w14:paraId="5E1894DE" w14:textId="77777777" w:rsidR="00233B2A" w:rsidRPr="004E4C4B" w:rsidRDefault="00233B2A" w:rsidP="002C41C8">
            <w:pPr>
              <w:spacing w:before="40" w:after="40" w:line="187" w:lineRule="exact"/>
              <w:ind w:left="1310" w:hanging="432"/>
              <w:jc w:val="both"/>
              <w:rPr>
                <w:rFonts w:ascii="Arial" w:hAnsi="Arial" w:cs="Arial"/>
                <w:sz w:val="16"/>
                <w:szCs w:val="16"/>
              </w:rPr>
            </w:pPr>
            <w:r w:rsidRPr="004E4C4B">
              <w:rPr>
                <w:rFonts w:ascii="Arial" w:hAnsi="Arial" w:cs="Arial"/>
                <w:sz w:val="16"/>
                <w:szCs w:val="16"/>
                <w:lang w:eastAsia="es-MX"/>
              </w:rPr>
              <w:t>iii.</w:t>
            </w:r>
            <w:r w:rsidRPr="004E4C4B">
              <w:rPr>
                <w:rFonts w:ascii="Arial" w:hAnsi="Arial" w:cs="Arial"/>
                <w:sz w:val="16"/>
                <w:szCs w:val="16"/>
                <w:lang w:eastAsia="es-MX"/>
              </w:rPr>
              <w:tab/>
            </w:r>
            <w:r w:rsidRPr="004E4C4B">
              <w:rPr>
                <w:rFonts w:ascii="Arial" w:hAnsi="Arial" w:cs="Arial"/>
                <w:sz w:val="16"/>
                <w:szCs w:val="16"/>
              </w:rPr>
              <w:t>Listado del número de serie de los acoplamientos o dispositivos de enganche para tractocamiones.</w:t>
            </w:r>
          </w:p>
          <w:p w14:paraId="7013EB7A" w14:textId="77777777" w:rsidR="00233B2A" w:rsidRPr="004E4C4B" w:rsidRDefault="00233B2A" w:rsidP="002C41C8">
            <w:pPr>
              <w:spacing w:before="40" w:after="40" w:line="187" w:lineRule="exact"/>
              <w:ind w:left="864" w:hanging="432"/>
              <w:jc w:val="both"/>
              <w:rPr>
                <w:rFonts w:ascii="Arial" w:hAnsi="Arial" w:cs="Arial"/>
                <w:sz w:val="16"/>
                <w:szCs w:val="16"/>
                <w:lang w:eastAsia="es-MX"/>
              </w:rPr>
            </w:pPr>
            <w:r w:rsidRPr="004E4C4B">
              <w:rPr>
                <w:rFonts w:ascii="Arial" w:hAnsi="Arial" w:cs="Arial"/>
                <w:sz w:val="16"/>
                <w:szCs w:val="16"/>
                <w:lang w:val="es-ES_tradnl" w:eastAsia="es-MX"/>
              </w:rPr>
              <w:t>g)</w:t>
            </w:r>
            <w:r w:rsidRPr="004E4C4B">
              <w:rPr>
                <w:rFonts w:ascii="Arial" w:hAnsi="Arial" w:cs="Arial"/>
                <w:sz w:val="16"/>
                <w:szCs w:val="16"/>
                <w:lang w:val="es-ES_tradnl" w:eastAsia="es-MX"/>
              </w:rPr>
              <w:tab/>
              <w:t xml:space="preserve">Cuando la </w:t>
            </w:r>
            <w:r w:rsidRPr="004E4C4B">
              <w:rPr>
                <w:rFonts w:ascii="Arial" w:hAnsi="Arial" w:cs="Arial"/>
                <w:sz w:val="16"/>
                <w:szCs w:val="16"/>
                <w:lang w:val="es-ES_tradnl"/>
              </w:rPr>
              <w:t xml:space="preserve">documentación presentada se encuentre en un idioma extranjero, deberás </w:t>
            </w:r>
            <w:r w:rsidRPr="004E4C4B">
              <w:rPr>
                <w:rFonts w:ascii="Arial" w:hAnsi="Arial" w:cs="Arial"/>
                <w:sz w:val="16"/>
                <w:szCs w:val="16"/>
                <w:lang w:eastAsia="es-MX"/>
              </w:rPr>
              <w:t>proporcionar</w:t>
            </w:r>
            <w:r w:rsidRPr="004E4C4B">
              <w:rPr>
                <w:rFonts w:ascii="Arial" w:hAnsi="Arial" w:cs="Arial"/>
                <w:sz w:val="16"/>
                <w:szCs w:val="16"/>
                <w:lang w:val="es-ES_tradnl"/>
              </w:rPr>
              <w:t xml:space="preserve"> su t</w:t>
            </w:r>
            <w:r w:rsidRPr="004E4C4B">
              <w:rPr>
                <w:rFonts w:ascii="Arial" w:hAnsi="Arial" w:cs="Arial"/>
                <w:sz w:val="16"/>
                <w:szCs w:val="16"/>
                <w:lang w:val="es-ES_tradnl" w:eastAsia="es-MX"/>
              </w:rPr>
              <w:t xml:space="preserve">raducción </w:t>
            </w:r>
            <w:r w:rsidRPr="004E4C4B">
              <w:rPr>
                <w:rFonts w:ascii="Arial" w:hAnsi="Arial" w:cs="Arial"/>
                <w:sz w:val="16"/>
                <w:szCs w:val="16"/>
                <w:lang w:val="es-ES_tradnl"/>
              </w:rPr>
              <w:t>al idioma español.</w:t>
            </w:r>
            <w:r w:rsidRPr="004E4C4B">
              <w:rPr>
                <w:rFonts w:ascii="Arial" w:hAnsi="Arial" w:cs="Arial"/>
                <w:sz w:val="16"/>
                <w:szCs w:val="16"/>
                <w:lang w:val="es-ES_tradnl" w:eastAsia="es-MX"/>
              </w:rPr>
              <w:t xml:space="preserve"> </w:t>
            </w:r>
          </w:p>
        </w:tc>
      </w:tr>
      <w:tr w:rsidR="00233B2A" w:rsidRPr="004E4C4B" w14:paraId="2454A81E" w14:textId="77777777" w:rsidTr="002C41C8">
        <w:trPr>
          <w:trHeight w:val="20"/>
        </w:trPr>
        <w:tc>
          <w:tcPr>
            <w:tcW w:w="5000" w:type="pct"/>
            <w:gridSpan w:val="7"/>
            <w:shd w:val="clear" w:color="auto" w:fill="BFBFBF"/>
          </w:tcPr>
          <w:p w14:paraId="20EC4D0D" w14:textId="77777777" w:rsidR="00233B2A" w:rsidRPr="004E4C4B" w:rsidRDefault="00233B2A" w:rsidP="002C41C8">
            <w:pPr>
              <w:spacing w:before="40" w:after="40" w:line="187" w:lineRule="exact"/>
              <w:jc w:val="center"/>
              <w:rPr>
                <w:rFonts w:ascii="Arial" w:hAnsi="Arial" w:cs="Arial"/>
                <w:b/>
                <w:noProof/>
                <w:sz w:val="16"/>
                <w:szCs w:val="16"/>
                <w:lang w:eastAsia="es-MX"/>
              </w:rPr>
            </w:pPr>
            <w:r w:rsidRPr="004E4C4B">
              <w:rPr>
                <w:rFonts w:ascii="Arial" w:hAnsi="Arial" w:cs="Arial"/>
                <w:b/>
                <w:noProof/>
                <w:sz w:val="16"/>
                <w:szCs w:val="16"/>
                <w:lang w:eastAsia="es-MX"/>
              </w:rPr>
              <w:lastRenderedPageBreak/>
              <w:t>¿Con qué condiciones debo cumplir?</w:t>
            </w:r>
          </w:p>
        </w:tc>
      </w:tr>
      <w:tr w:rsidR="00233B2A" w:rsidRPr="004E4C4B" w14:paraId="0994569C" w14:textId="77777777" w:rsidTr="002C41C8">
        <w:trPr>
          <w:trHeight w:val="20"/>
        </w:trPr>
        <w:tc>
          <w:tcPr>
            <w:tcW w:w="5000" w:type="pct"/>
            <w:gridSpan w:val="7"/>
            <w:tcBorders>
              <w:bottom w:val="single" w:sz="6" w:space="0" w:color="auto"/>
            </w:tcBorders>
            <w:shd w:val="clear" w:color="auto" w:fill="FFFFFF"/>
          </w:tcPr>
          <w:p w14:paraId="5EC249CF" w14:textId="77777777" w:rsidR="00233B2A" w:rsidRPr="004E4C4B" w:rsidRDefault="00233B2A" w:rsidP="002C41C8">
            <w:pPr>
              <w:spacing w:before="40" w:after="40" w:line="187" w:lineRule="exact"/>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El estatus del domicilio fiscal debe ser</w:t>
            </w:r>
            <w:r w:rsidRPr="004E4C4B" w:rsidDel="002772B5">
              <w:rPr>
                <w:rFonts w:ascii="Arial" w:hAnsi="Arial" w:cs="Arial"/>
                <w:sz w:val="16"/>
                <w:szCs w:val="16"/>
                <w:lang w:eastAsia="es-MX"/>
              </w:rPr>
              <w:t xml:space="preserve"> </w:t>
            </w:r>
            <w:r w:rsidRPr="004E4C4B">
              <w:rPr>
                <w:rFonts w:ascii="Arial" w:hAnsi="Arial" w:cs="Arial"/>
                <w:sz w:val="16"/>
                <w:szCs w:val="16"/>
                <w:lang w:eastAsia="es-MX"/>
              </w:rPr>
              <w:t>“Localizado”.</w:t>
            </w:r>
          </w:p>
          <w:p w14:paraId="5E966BE7" w14:textId="77777777" w:rsidR="00233B2A" w:rsidRPr="004E4C4B" w:rsidRDefault="00233B2A" w:rsidP="002C41C8">
            <w:pPr>
              <w:spacing w:before="40" w:after="40" w:line="187" w:lineRule="exact"/>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El estatus del buzón tributario deberá encontrarse como “Validado”.</w:t>
            </w:r>
          </w:p>
          <w:p w14:paraId="4BB677BA" w14:textId="77777777" w:rsidR="00233B2A" w:rsidRPr="004E4C4B" w:rsidRDefault="00233B2A" w:rsidP="002C41C8">
            <w:pPr>
              <w:spacing w:before="40" w:after="40" w:line="187" w:lineRule="exact"/>
              <w:ind w:left="432" w:hanging="432"/>
              <w:jc w:val="both"/>
              <w:rPr>
                <w:rFonts w:ascii="Arial" w:hAnsi="Arial" w:cs="Arial"/>
                <w:sz w:val="16"/>
                <w:szCs w:val="16"/>
                <w:lang w:eastAsia="es-MX"/>
              </w:rPr>
            </w:pPr>
            <w:r w:rsidRPr="004E4C4B">
              <w:rPr>
                <w:rFonts w:ascii="Arial" w:hAnsi="Arial" w:cs="Arial"/>
                <w:sz w:val="16"/>
                <w:szCs w:val="16"/>
                <w:lang w:eastAsia="es-MX"/>
              </w:rPr>
              <w:t>III.</w:t>
            </w:r>
            <w:r w:rsidRPr="004E4C4B">
              <w:rPr>
                <w:rFonts w:ascii="Arial" w:hAnsi="Arial" w:cs="Arial"/>
                <w:sz w:val="16"/>
                <w:szCs w:val="16"/>
                <w:lang w:eastAsia="es-MX"/>
              </w:rPr>
              <w:tab/>
              <w:t>Estar al corriente en el cumplimiento de tus obligaciones fiscales, a través de tu opinión positiva vigente.</w:t>
            </w:r>
          </w:p>
          <w:p w14:paraId="321BE93F" w14:textId="77777777" w:rsidR="00233B2A" w:rsidRPr="004E4C4B" w:rsidRDefault="00233B2A" w:rsidP="002C41C8">
            <w:pPr>
              <w:spacing w:before="40" w:after="40" w:line="187" w:lineRule="exact"/>
              <w:ind w:left="432" w:hanging="432"/>
              <w:jc w:val="both"/>
              <w:rPr>
                <w:rFonts w:ascii="Arial" w:hAnsi="Arial" w:cs="Arial"/>
                <w:sz w:val="16"/>
                <w:szCs w:val="16"/>
                <w:lang w:eastAsia="es-MX"/>
              </w:rPr>
            </w:pPr>
            <w:r w:rsidRPr="004E4C4B">
              <w:rPr>
                <w:rFonts w:ascii="Arial" w:hAnsi="Arial" w:cs="Arial"/>
                <w:sz w:val="16"/>
                <w:szCs w:val="16"/>
                <w:lang w:eastAsia="es-MX"/>
              </w:rPr>
              <w:t>IV.</w:t>
            </w:r>
            <w:r w:rsidRPr="004E4C4B">
              <w:rPr>
                <w:rFonts w:ascii="Arial" w:hAnsi="Arial" w:cs="Arial"/>
                <w:sz w:val="16"/>
                <w:szCs w:val="16"/>
                <w:lang w:eastAsia="es-MX"/>
              </w:rPr>
              <w:tab/>
              <w:t>No encontrarte en el listado de empresas publicadas por el SAT, conforme a los artículos 69, penúltimo párrafo, con excepción de la fracción VI y 69-B, cuarto párrafo del CFF.</w:t>
            </w:r>
          </w:p>
          <w:p w14:paraId="73CFE515" w14:textId="77777777" w:rsidR="00233B2A" w:rsidRPr="004E4C4B" w:rsidRDefault="00233B2A" w:rsidP="002C41C8">
            <w:pPr>
              <w:spacing w:before="40" w:after="40" w:line="187" w:lineRule="exact"/>
              <w:ind w:left="432" w:hanging="432"/>
              <w:jc w:val="both"/>
              <w:rPr>
                <w:rFonts w:ascii="Arial" w:hAnsi="Arial" w:cs="Arial"/>
                <w:sz w:val="16"/>
                <w:szCs w:val="16"/>
                <w:lang w:eastAsia="es-MX"/>
              </w:rPr>
            </w:pPr>
            <w:r w:rsidRPr="004E4C4B">
              <w:rPr>
                <w:rFonts w:ascii="Arial" w:hAnsi="Arial" w:cs="Arial"/>
                <w:sz w:val="16"/>
                <w:szCs w:val="16"/>
                <w:lang w:eastAsia="es-MX"/>
              </w:rPr>
              <w:t>V.</w:t>
            </w:r>
            <w:r w:rsidRPr="004E4C4B">
              <w:rPr>
                <w:rFonts w:ascii="Arial" w:hAnsi="Arial" w:cs="Arial"/>
                <w:sz w:val="16"/>
                <w:szCs w:val="16"/>
                <w:lang w:eastAsia="es-MX"/>
              </w:rPr>
              <w:tab/>
              <w:t>Los plazos de tres meses, seis meses, un año o el que determinado por la autoridad aduanera, deben haberse prorrogado mediante rectificación al pedimento de exportación temporal, antes del vencimiento del plazo respectivo, salvo que se trate de acoplamientos o dispositivos de enganche, nacionales o nacionalizados, que sean utilizados en el traslado de tractocamiones que se vayan a exportar temporalmente a los Estados Unidos de América.</w:t>
            </w:r>
          </w:p>
        </w:tc>
      </w:tr>
      <w:tr w:rsidR="00233B2A" w:rsidRPr="004E4C4B" w14:paraId="067FBD72" w14:textId="77777777" w:rsidTr="002C41C8">
        <w:trPr>
          <w:trHeight w:val="20"/>
        </w:trPr>
        <w:tc>
          <w:tcPr>
            <w:tcW w:w="5000" w:type="pct"/>
            <w:gridSpan w:val="7"/>
            <w:shd w:val="clear" w:color="auto" w:fill="A6A6A6"/>
          </w:tcPr>
          <w:p w14:paraId="1ACB5B71" w14:textId="77777777" w:rsidR="00233B2A" w:rsidRPr="004E4C4B" w:rsidRDefault="00233B2A" w:rsidP="002C41C8">
            <w:pPr>
              <w:spacing w:before="40" w:after="40" w:line="187" w:lineRule="exact"/>
              <w:jc w:val="center"/>
              <w:rPr>
                <w:rFonts w:ascii="Arial" w:hAnsi="Arial" w:cs="Arial"/>
                <w:b/>
                <w:sz w:val="16"/>
                <w:szCs w:val="16"/>
                <w:lang w:eastAsia="es-MX"/>
              </w:rPr>
            </w:pPr>
            <w:r w:rsidRPr="004E4C4B">
              <w:rPr>
                <w:rFonts w:ascii="Arial" w:hAnsi="Arial" w:cs="Arial"/>
                <w:b/>
                <w:sz w:val="16"/>
                <w:szCs w:val="16"/>
                <w:lang w:eastAsia="es-MX"/>
              </w:rPr>
              <w:t>SEGUIMIENTO Y RESOLUCIÓN DEL TRÁMITE O SERVICIO</w:t>
            </w:r>
          </w:p>
        </w:tc>
      </w:tr>
      <w:tr w:rsidR="00233B2A" w:rsidRPr="004E4C4B" w14:paraId="6C07FB79" w14:textId="77777777" w:rsidTr="002C41C8">
        <w:trPr>
          <w:trHeight w:val="20"/>
        </w:trPr>
        <w:tc>
          <w:tcPr>
            <w:tcW w:w="2488" w:type="pct"/>
            <w:gridSpan w:val="4"/>
            <w:shd w:val="clear" w:color="auto" w:fill="C0C0C0"/>
          </w:tcPr>
          <w:p w14:paraId="6D936526" w14:textId="77777777" w:rsidR="00233B2A" w:rsidRPr="004E4C4B" w:rsidRDefault="00233B2A" w:rsidP="002C41C8">
            <w:pPr>
              <w:spacing w:before="40" w:after="40" w:line="187" w:lineRule="exact"/>
              <w:jc w:val="both"/>
              <w:rPr>
                <w:rFonts w:ascii="Arial" w:hAnsi="Arial" w:cs="Arial"/>
                <w:b/>
                <w:sz w:val="16"/>
                <w:szCs w:val="16"/>
                <w:lang w:eastAsia="es-MX"/>
              </w:rPr>
            </w:pPr>
            <w:r w:rsidRPr="004E4C4B">
              <w:rPr>
                <w:rFonts w:ascii="Arial" w:hAnsi="Arial" w:cs="Arial"/>
                <w:b/>
                <w:sz w:val="16"/>
                <w:szCs w:val="16"/>
                <w:lang w:eastAsia="es-MX"/>
              </w:rPr>
              <w:t>¿Cómo puedo dar seguimiento al Trámite o Servicio?</w:t>
            </w:r>
          </w:p>
        </w:tc>
        <w:tc>
          <w:tcPr>
            <w:tcW w:w="2512" w:type="pct"/>
            <w:gridSpan w:val="3"/>
            <w:shd w:val="clear" w:color="auto" w:fill="C0C0C0"/>
          </w:tcPr>
          <w:p w14:paraId="4A9C5F7C" w14:textId="77777777" w:rsidR="00233B2A" w:rsidRPr="004E4C4B" w:rsidRDefault="00233B2A" w:rsidP="002C41C8">
            <w:pPr>
              <w:spacing w:before="40" w:after="40" w:line="187" w:lineRule="exact"/>
              <w:jc w:val="both"/>
              <w:rPr>
                <w:rFonts w:ascii="Arial" w:hAnsi="Arial" w:cs="Arial"/>
                <w:b/>
                <w:sz w:val="16"/>
                <w:szCs w:val="16"/>
                <w:lang w:eastAsia="es-MX"/>
              </w:rPr>
            </w:pPr>
            <w:r w:rsidRPr="004E4C4B">
              <w:rPr>
                <w:rFonts w:ascii="Arial" w:hAnsi="Arial" w:cs="Arial"/>
                <w:b/>
                <w:sz w:val="16"/>
                <w:szCs w:val="16"/>
                <w:lang w:eastAsia="es-MX"/>
              </w:rPr>
              <w:t>¿El SAT llevará a cabo alguna inspección o verificación para emitir la resolución de este Trámite o Servicio?</w:t>
            </w:r>
          </w:p>
        </w:tc>
      </w:tr>
      <w:tr w:rsidR="00233B2A" w:rsidRPr="004E4C4B" w14:paraId="4F9526BB" w14:textId="77777777" w:rsidTr="002C41C8">
        <w:trPr>
          <w:trHeight w:val="20"/>
        </w:trPr>
        <w:tc>
          <w:tcPr>
            <w:tcW w:w="2488" w:type="pct"/>
            <w:gridSpan w:val="4"/>
          </w:tcPr>
          <w:p w14:paraId="09475296" w14:textId="77777777" w:rsidR="00233B2A" w:rsidRPr="004E4C4B" w:rsidRDefault="00233B2A" w:rsidP="002C41C8">
            <w:pPr>
              <w:spacing w:before="40" w:after="40" w:line="187" w:lineRule="exact"/>
              <w:jc w:val="both"/>
              <w:rPr>
                <w:rFonts w:ascii="Arial" w:hAnsi="Arial" w:cs="Arial"/>
                <w:sz w:val="16"/>
                <w:szCs w:val="16"/>
                <w:lang w:eastAsia="es-MX"/>
              </w:rPr>
            </w:pPr>
            <w:r w:rsidRPr="004E4C4B">
              <w:rPr>
                <w:rFonts w:ascii="Arial" w:hAnsi="Arial" w:cs="Arial"/>
                <w:sz w:val="16"/>
                <w:szCs w:val="16"/>
                <w:lang w:eastAsia="es-MX"/>
              </w:rPr>
              <w:t xml:space="preserve">A través del correo electrónico institucional: </w:t>
            </w:r>
            <w:r w:rsidRPr="004E4C4B">
              <w:rPr>
                <w:rFonts w:ascii="Arial" w:hAnsi="Arial" w:cs="Arial"/>
                <w:sz w:val="16"/>
                <w:szCs w:val="16"/>
                <w:u w:val="single"/>
                <w:lang w:eastAsia="es-MX"/>
              </w:rPr>
              <w:t>autorizacionesacajace@sat.gob.mx</w:t>
            </w:r>
          </w:p>
        </w:tc>
        <w:tc>
          <w:tcPr>
            <w:tcW w:w="2512" w:type="pct"/>
            <w:gridSpan w:val="3"/>
          </w:tcPr>
          <w:p w14:paraId="10380143" w14:textId="77777777" w:rsidR="00233B2A" w:rsidRPr="004E4C4B" w:rsidRDefault="00233B2A" w:rsidP="002C41C8">
            <w:pPr>
              <w:spacing w:before="40" w:after="40" w:line="187" w:lineRule="exact"/>
              <w:jc w:val="both"/>
              <w:rPr>
                <w:rFonts w:ascii="Arial" w:hAnsi="Arial" w:cs="Arial"/>
                <w:sz w:val="16"/>
                <w:szCs w:val="16"/>
                <w:lang w:eastAsia="es-MX"/>
              </w:rPr>
            </w:pPr>
            <w:r w:rsidRPr="004E4C4B">
              <w:rPr>
                <w:rFonts w:ascii="Arial" w:hAnsi="Arial" w:cs="Arial"/>
                <w:sz w:val="16"/>
                <w:szCs w:val="16"/>
                <w:lang w:eastAsia="es-MX"/>
              </w:rPr>
              <w:t>No.</w:t>
            </w:r>
          </w:p>
        </w:tc>
      </w:tr>
      <w:tr w:rsidR="00233B2A" w:rsidRPr="004E4C4B" w14:paraId="7B5DAC95" w14:textId="77777777" w:rsidTr="002C41C8">
        <w:trPr>
          <w:trHeight w:val="20"/>
        </w:trPr>
        <w:tc>
          <w:tcPr>
            <w:tcW w:w="5000" w:type="pct"/>
            <w:gridSpan w:val="7"/>
            <w:shd w:val="clear" w:color="auto" w:fill="A6A6A6"/>
          </w:tcPr>
          <w:p w14:paraId="27FBA109" w14:textId="77777777" w:rsidR="00233B2A" w:rsidRPr="004E4C4B" w:rsidRDefault="00233B2A" w:rsidP="002C41C8">
            <w:pPr>
              <w:spacing w:before="40" w:after="40" w:line="187" w:lineRule="exact"/>
              <w:jc w:val="center"/>
              <w:rPr>
                <w:rFonts w:ascii="Arial" w:hAnsi="Arial" w:cs="Arial"/>
                <w:b/>
                <w:sz w:val="16"/>
                <w:szCs w:val="16"/>
                <w:lang w:eastAsia="es-MX"/>
              </w:rPr>
            </w:pPr>
            <w:r w:rsidRPr="004E4C4B">
              <w:rPr>
                <w:rFonts w:ascii="Arial" w:hAnsi="Arial" w:cs="Arial"/>
                <w:b/>
                <w:sz w:val="16"/>
                <w:szCs w:val="16"/>
                <w:lang w:eastAsia="es-MX"/>
              </w:rPr>
              <w:t>Resolución del Trámite o Servicio</w:t>
            </w:r>
          </w:p>
        </w:tc>
      </w:tr>
      <w:tr w:rsidR="00233B2A" w:rsidRPr="004E4C4B" w14:paraId="4CABB27D" w14:textId="77777777" w:rsidTr="002C41C8">
        <w:trPr>
          <w:trHeight w:val="20"/>
        </w:trPr>
        <w:tc>
          <w:tcPr>
            <w:tcW w:w="5000" w:type="pct"/>
            <w:gridSpan w:val="7"/>
          </w:tcPr>
          <w:p w14:paraId="53B2D9EC" w14:textId="77777777" w:rsidR="00233B2A" w:rsidRPr="004E4C4B" w:rsidRDefault="00233B2A" w:rsidP="002C41C8">
            <w:pPr>
              <w:spacing w:before="40" w:after="40" w:line="187" w:lineRule="exact"/>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El oficio de resolución se notificará al solicitante por buzón tributario, en su caso personalmente o por correo certificado en el domicilio señalados para oír y recibir notificaciones.</w:t>
            </w:r>
          </w:p>
          <w:p w14:paraId="0F5F0E13" w14:textId="77777777" w:rsidR="00233B2A" w:rsidRPr="004E4C4B" w:rsidRDefault="00233B2A" w:rsidP="002C41C8">
            <w:pPr>
              <w:spacing w:before="40" w:after="40" w:line="187" w:lineRule="exact"/>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Cuando la prórroga no sea autorizada, el interesado deberá cumplir con la obligación de retornar la mercancía en un plazo de quince días, contados a partir del día siguiente a aquel en el que se notifique la resolución.</w:t>
            </w:r>
          </w:p>
        </w:tc>
      </w:tr>
      <w:tr w:rsidR="00233B2A" w:rsidRPr="004E4C4B" w14:paraId="6C7DC739" w14:textId="77777777" w:rsidTr="002C41C8">
        <w:trPr>
          <w:trHeight w:val="20"/>
        </w:trPr>
        <w:tc>
          <w:tcPr>
            <w:tcW w:w="1733" w:type="pct"/>
            <w:gridSpan w:val="2"/>
            <w:shd w:val="clear" w:color="auto" w:fill="C0C0C0"/>
          </w:tcPr>
          <w:p w14:paraId="71EB391A" w14:textId="77777777" w:rsidR="00233B2A" w:rsidRPr="004E4C4B" w:rsidRDefault="00233B2A" w:rsidP="002C41C8">
            <w:pPr>
              <w:spacing w:before="40" w:after="40" w:line="187" w:lineRule="exact"/>
              <w:jc w:val="both"/>
              <w:rPr>
                <w:rFonts w:ascii="Arial" w:hAnsi="Arial" w:cs="Arial"/>
                <w:b/>
                <w:sz w:val="16"/>
                <w:szCs w:val="16"/>
                <w:lang w:eastAsia="es-MX"/>
              </w:rPr>
            </w:pPr>
            <w:r w:rsidRPr="004E4C4B">
              <w:rPr>
                <w:rFonts w:ascii="Arial" w:hAnsi="Arial" w:cs="Arial"/>
                <w:b/>
                <w:sz w:val="16"/>
                <w:szCs w:val="16"/>
                <w:lang w:eastAsia="es-MX"/>
              </w:rPr>
              <w:t>Plazo máximo para que el SAT resuelva el Trámite o Servicio</w:t>
            </w:r>
          </w:p>
        </w:tc>
        <w:tc>
          <w:tcPr>
            <w:tcW w:w="1739" w:type="pct"/>
            <w:gridSpan w:val="3"/>
            <w:shd w:val="clear" w:color="auto" w:fill="C0C0C0"/>
          </w:tcPr>
          <w:p w14:paraId="67FA9686" w14:textId="77777777" w:rsidR="00233B2A" w:rsidRPr="004E4C4B" w:rsidRDefault="00233B2A" w:rsidP="002C41C8">
            <w:pPr>
              <w:spacing w:before="40" w:after="40" w:line="187" w:lineRule="exact"/>
              <w:jc w:val="both"/>
              <w:rPr>
                <w:rFonts w:ascii="Arial" w:hAnsi="Arial" w:cs="Arial"/>
                <w:b/>
                <w:sz w:val="16"/>
                <w:szCs w:val="16"/>
                <w:lang w:eastAsia="es-MX"/>
              </w:rPr>
            </w:pPr>
            <w:r w:rsidRPr="004E4C4B">
              <w:rPr>
                <w:rFonts w:ascii="Arial" w:hAnsi="Arial" w:cs="Arial"/>
                <w:b/>
                <w:sz w:val="16"/>
                <w:szCs w:val="16"/>
                <w:lang w:eastAsia="es-MX"/>
              </w:rPr>
              <w:t>Plazo máximo para que el SAT solicite información adicional</w:t>
            </w:r>
          </w:p>
        </w:tc>
        <w:tc>
          <w:tcPr>
            <w:tcW w:w="1528" w:type="pct"/>
            <w:gridSpan w:val="2"/>
            <w:shd w:val="clear" w:color="auto" w:fill="C0C0C0"/>
          </w:tcPr>
          <w:p w14:paraId="136D8B18" w14:textId="77777777" w:rsidR="00233B2A" w:rsidRPr="004E4C4B" w:rsidRDefault="00233B2A" w:rsidP="002C41C8">
            <w:pPr>
              <w:spacing w:before="40" w:after="40" w:line="187" w:lineRule="exact"/>
              <w:jc w:val="both"/>
              <w:rPr>
                <w:rFonts w:ascii="Arial" w:hAnsi="Arial" w:cs="Arial"/>
                <w:b/>
                <w:sz w:val="16"/>
                <w:szCs w:val="16"/>
                <w:lang w:eastAsia="es-MX"/>
              </w:rPr>
            </w:pPr>
            <w:r w:rsidRPr="004E4C4B">
              <w:rPr>
                <w:rFonts w:ascii="Arial" w:hAnsi="Arial" w:cs="Arial"/>
                <w:b/>
                <w:sz w:val="16"/>
                <w:szCs w:val="16"/>
                <w:lang w:eastAsia="es-MX"/>
              </w:rPr>
              <w:t>Plazo máximo para cumplir con la información solicitada</w:t>
            </w:r>
          </w:p>
        </w:tc>
      </w:tr>
      <w:tr w:rsidR="00233B2A" w:rsidRPr="004E4C4B" w14:paraId="0E0223DB" w14:textId="77777777" w:rsidTr="002C41C8">
        <w:trPr>
          <w:trHeight w:val="20"/>
        </w:trPr>
        <w:tc>
          <w:tcPr>
            <w:tcW w:w="1733" w:type="pct"/>
            <w:gridSpan w:val="2"/>
          </w:tcPr>
          <w:p w14:paraId="3050B5B1" w14:textId="77777777" w:rsidR="00233B2A" w:rsidRPr="004E4C4B" w:rsidRDefault="00233B2A" w:rsidP="002C41C8">
            <w:pPr>
              <w:spacing w:before="40" w:after="40" w:line="187" w:lineRule="exact"/>
              <w:jc w:val="both"/>
              <w:rPr>
                <w:rFonts w:ascii="Arial" w:hAnsi="Arial" w:cs="Arial"/>
                <w:sz w:val="16"/>
                <w:szCs w:val="16"/>
                <w:lang w:eastAsia="es-MX"/>
              </w:rPr>
            </w:pPr>
            <w:r w:rsidRPr="004E4C4B">
              <w:rPr>
                <w:rFonts w:ascii="Arial" w:hAnsi="Arial" w:cs="Arial"/>
                <w:sz w:val="16"/>
                <w:szCs w:val="16"/>
                <w:lang w:eastAsia="es-MX"/>
              </w:rPr>
              <w:t>Treinta días.</w:t>
            </w:r>
          </w:p>
        </w:tc>
        <w:tc>
          <w:tcPr>
            <w:tcW w:w="1739" w:type="pct"/>
            <w:gridSpan w:val="3"/>
          </w:tcPr>
          <w:p w14:paraId="23571501" w14:textId="77777777" w:rsidR="00233B2A" w:rsidRPr="004E4C4B" w:rsidRDefault="00233B2A" w:rsidP="002C41C8">
            <w:pPr>
              <w:spacing w:before="40" w:after="40" w:line="187" w:lineRule="exact"/>
              <w:jc w:val="both"/>
              <w:rPr>
                <w:rFonts w:ascii="Arial" w:hAnsi="Arial" w:cs="Arial"/>
                <w:sz w:val="16"/>
                <w:szCs w:val="16"/>
                <w:lang w:eastAsia="es-MX"/>
              </w:rPr>
            </w:pPr>
            <w:r w:rsidRPr="004E4C4B">
              <w:rPr>
                <w:rFonts w:ascii="Arial" w:hAnsi="Arial" w:cs="Arial"/>
                <w:sz w:val="16"/>
                <w:szCs w:val="16"/>
                <w:lang w:eastAsia="es-MX"/>
              </w:rPr>
              <w:t>Quince días.</w:t>
            </w:r>
          </w:p>
        </w:tc>
        <w:tc>
          <w:tcPr>
            <w:tcW w:w="1528" w:type="pct"/>
            <w:gridSpan w:val="2"/>
          </w:tcPr>
          <w:p w14:paraId="5ECD88B3" w14:textId="77777777" w:rsidR="00233B2A" w:rsidRPr="004E4C4B" w:rsidRDefault="00233B2A" w:rsidP="002C41C8">
            <w:pPr>
              <w:spacing w:before="40" w:after="40" w:line="187" w:lineRule="exact"/>
              <w:jc w:val="both"/>
              <w:rPr>
                <w:rFonts w:ascii="Arial" w:hAnsi="Arial" w:cs="Arial"/>
                <w:sz w:val="16"/>
                <w:szCs w:val="16"/>
                <w:lang w:eastAsia="es-MX"/>
              </w:rPr>
            </w:pPr>
            <w:r w:rsidRPr="004E4C4B">
              <w:rPr>
                <w:rFonts w:ascii="Arial" w:hAnsi="Arial" w:cs="Arial"/>
                <w:sz w:val="16"/>
                <w:szCs w:val="16"/>
                <w:lang w:eastAsia="es-MX"/>
              </w:rPr>
              <w:t>Diez</w:t>
            </w:r>
            <w:r w:rsidRPr="004E4C4B" w:rsidDel="008948DD">
              <w:rPr>
                <w:rFonts w:ascii="Arial" w:hAnsi="Arial" w:cs="Arial"/>
                <w:sz w:val="16"/>
                <w:szCs w:val="16"/>
                <w:lang w:eastAsia="es-MX"/>
              </w:rPr>
              <w:t xml:space="preserve"> </w:t>
            </w:r>
            <w:r w:rsidRPr="004E4C4B">
              <w:rPr>
                <w:rFonts w:ascii="Arial" w:hAnsi="Arial" w:cs="Arial"/>
                <w:sz w:val="16"/>
                <w:szCs w:val="16"/>
                <w:lang w:eastAsia="es-MX"/>
              </w:rPr>
              <w:t>días.</w:t>
            </w:r>
          </w:p>
        </w:tc>
      </w:tr>
      <w:tr w:rsidR="00233B2A" w:rsidRPr="004E4C4B" w14:paraId="6B1DBC7D" w14:textId="77777777" w:rsidTr="002C41C8">
        <w:trPr>
          <w:trHeight w:val="20"/>
        </w:trPr>
        <w:tc>
          <w:tcPr>
            <w:tcW w:w="2488" w:type="pct"/>
            <w:gridSpan w:val="4"/>
            <w:shd w:val="clear" w:color="auto" w:fill="C0C0C0"/>
          </w:tcPr>
          <w:p w14:paraId="03264076" w14:textId="77777777" w:rsidR="00233B2A" w:rsidRPr="004E4C4B" w:rsidRDefault="00233B2A" w:rsidP="002C41C8">
            <w:pPr>
              <w:spacing w:before="40" w:after="40" w:line="187" w:lineRule="exact"/>
              <w:jc w:val="both"/>
              <w:rPr>
                <w:rFonts w:ascii="Arial" w:hAnsi="Arial" w:cs="Arial"/>
                <w:b/>
                <w:sz w:val="16"/>
                <w:szCs w:val="16"/>
                <w:lang w:eastAsia="es-MX"/>
              </w:rPr>
            </w:pPr>
            <w:r w:rsidRPr="004E4C4B">
              <w:rPr>
                <w:rFonts w:ascii="Arial" w:hAnsi="Arial" w:cs="Arial"/>
                <w:b/>
                <w:sz w:val="16"/>
                <w:szCs w:val="16"/>
                <w:lang w:eastAsia="es-MX"/>
              </w:rPr>
              <w:t>¿Qué documento obtengo al finalizar el Trámite o Servicio?</w:t>
            </w:r>
          </w:p>
        </w:tc>
        <w:tc>
          <w:tcPr>
            <w:tcW w:w="2512" w:type="pct"/>
            <w:gridSpan w:val="3"/>
            <w:shd w:val="clear" w:color="auto" w:fill="C0C0C0"/>
          </w:tcPr>
          <w:p w14:paraId="6D838F4F" w14:textId="77777777" w:rsidR="00233B2A" w:rsidRPr="004E4C4B" w:rsidRDefault="00233B2A" w:rsidP="002C41C8">
            <w:pPr>
              <w:spacing w:before="40" w:after="40" w:line="187" w:lineRule="exact"/>
              <w:jc w:val="center"/>
              <w:rPr>
                <w:rFonts w:ascii="Arial" w:hAnsi="Arial" w:cs="Arial"/>
                <w:b/>
                <w:sz w:val="16"/>
                <w:szCs w:val="16"/>
                <w:lang w:eastAsia="es-MX"/>
              </w:rPr>
            </w:pPr>
            <w:r w:rsidRPr="004E4C4B">
              <w:rPr>
                <w:rFonts w:ascii="Arial" w:hAnsi="Arial" w:cs="Arial"/>
                <w:b/>
                <w:sz w:val="16"/>
                <w:szCs w:val="16"/>
                <w:lang w:eastAsia="es-MX"/>
              </w:rPr>
              <w:t>¿Cuál es la vigencia del Trámite o Servicio?</w:t>
            </w:r>
          </w:p>
        </w:tc>
      </w:tr>
      <w:tr w:rsidR="00233B2A" w:rsidRPr="004E4C4B" w14:paraId="4F41D716" w14:textId="77777777" w:rsidTr="002C41C8">
        <w:trPr>
          <w:trHeight w:val="20"/>
        </w:trPr>
        <w:tc>
          <w:tcPr>
            <w:tcW w:w="2488" w:type="pct"/>
            <w:gridSpan w:val="4"/>
            <w:tcBorders>
              <w:bottom w:val="single" w:sz="6" w:space="0" w:color="auto"/>
            </w:tcBorders>
          </w:tcPr>
          <w:p w14:paraId="6ED502D1" w14:textId="77777777" w:rsidR="00233B2A" w:rsidRPr="004E4C4B" w:rsidRDefault="00233B2A" w:rsidP="002C41C8">
            <w:pPr>
              <w:spacing w:before="40" w:after="40" w:line="187" w:lineRule="exact"/>
              <w:jc w:val="both"/>
              <w:rPr>
                <w:rFonts w:ascii="Arial" w:hAnsi="Arial" w:cs="Arial"/>
                <w:sz w:val="16"/>
                <w:szCs w:val="16"/>
                <w:lang w:eastAsia="es-MX"/>
              </w:rPr>
            </w:pPr>
            <w:r w:rsidRPr="004E4C4B">
              <w:rPr>
                <w:rFonts w:ascii="Arial" w:hAnsi="Arial" w:cs="Arial"/>
                <w:sz w:val="16"/>
                <w:szCs w:val="16"/>
                <w:lang w:eastAsia="es-MX"/>
              </w:rPr>
              <w:t>Oficio de respuesta.</w:t>
            </w:r>
          </w:p>
        </w:tc>
        <w:tc>
          <w:tcPr>
            <w:tcW w:w="2512" w:type="pct"/>
            <w:gridSpan w:val="3"/>
            <w:tcBorders>
              <w:bottom w:val="single" w:sz="6" w:space="0" w:color="auto"/>
            </w:tcBorders>
          </w:tcPr>
          <w:p w14:paraId="7CD9EC0E" w14:textId="77777777" w:rsidR="00233B2A" w:rsidRPr="004E4C4B" w:rsidRDefault="00233B2A" w:rsidP="002C41C8">
            <w:pPr>
              <w:spacing w:before="40" w:after="40" w:line="187" w:lineRule="exact"/>
              <w:jc w:val="both"/>
              <w:rPr>
                <w:rFonts w:ascii="Arial" w:hAnsi="Arial" w:cs="Arial"/>
                <w:sz w:val="16"/>
                <w:szCs w:val="16"/>
                <w:lang w:eastAsia="es-MX"/>
              </w:rPr>
            </w:pPr>
            <w:r w:rsidRPr="004E4C4B">
              <w:rPr>
                <w:rFonts w:ascii="Arial" w:hAnsi="Arial" w:cs="Arial"/>
                <w:sz w:val="16"/>
                <w:szCs w:val="16"/>
                <w:lang w:eastAsia="es-MX"/>
              </w:rPr>
              <w:t>El plazo, se otorgará considerando la vigencia del documento que motive la permanencia de las mercancías en el extranjero.</w:t>
            </w:r>
          </w:p>
        </w:tc>
      </w:tr>
      <w:tr w:rsidR="00233B2A" w:rsidRPr="004E4C4B" w14:paraId="15CF733A" w14:textId="77777777" w:rsidTr="002C41C8">
        <w:trPr>
          <w:trHeight w:val="20"/>
        </w:trPr>
        <w:tc>
          <w:tcPr>
            <w:tcW w:w="5000" w:type="pct"/>
            <w:gridSpan w:val="7"/>
            <w:shd w:val="clear" w:color="auto" w:fill="A6A6A6"/>
          </w:tcPr>
          <w:p w14:paraId="2BE54687" w14:textId="77777777" w:rsidR="00233B2A" w:rsidRPr="004E4C4B" w:rsidRDefault="00233B2A" w:rsidP="002C41C8">
            <w:pPr>
              <w:spacing w:before="40" w:after="40" w:line="187" w:lineRule="exact"/>
              <w:jc w:val="center"/>
              <w:rPr>
                <w:rFonts w:ascii="Arial" w:hAnsi="Arial" w:cs="Arial"/>
                <w:b/>
                <w:sz w:val="16"/>
                <w:szCs w:val="16"/>
                <w:lang w:eastAsia="es-MX"/>
              </w:rPr>
            </w:pPr>
            <w:r w:rsidRPr="004E4C4B">
              <w:rPr>
                <w:rFonts w:ascii="Arial" w:hAnsi="Arial" w:cs="Arial"/>
                <w:b/>
                <w:sz w:val="16"/>
                <w:szCs w:val="16"/>
                <w:lang w:eastAsia="es-MX"/>
              </w:rPr>
              <w:t>CANALES DE ATENCIÓN</w:t>
            </w:r>
          </w:p>
        </w:tc>
      </w:tr>
      <w:tr w:rsidR="00233B2A" w:rsidRPr="004E4C4B" w14:paraId="2873DFA3" w14:textId="77777777" w:rsidTr="002C41C8">
        <w:trPr>
          <w:trHeight w:val="20"/>
        </w:trPr>
        <w:tc>
          <w:tcPr>
            <w:tcW w:w="2488" w:type="pct"/>
            <w:gridSpan w:val="4"/>
            <w:shd w:val="clear" w:color="auto" w:fill="C0C0C0"/>
          </w:tcPr>
          <w:p w14:paraId="528424CD" w14:textId="77777777" w:rsidR="00233B2A" w:rsidRPr="004E4C4B" w:rsidRDefault="00233B2A" w:rsidP="002C41C8">
            <w:pPr>
              <w:spacing w:before="40" w:after="40" w:line="187" w:lineRule="exact"/>
              <w:jc w:val="center"/>
              <w:rPr>
                <w:rFonts w:ascii="Arial" w:hAnsi="Arial" w:cs="Arial"/>
                <w:b/>
                <w:sz w:val="16"/>
                <w:szCs w:val="16"/>
                <w:lang w:eastAsia="es-MX"/>
              </w:rPr>
            </w:pPr>
            <w:r w:rsidRPr="004E4C4B">
              <w:rPr>
                <w:rFonts w:ascii="Arial" w:hAnsi="Arial" w:cs="Arial"/>
                <w:b/>
                <w:sz w:val="16"/>
                <w:szCs w:val="16"/>
                <w:lang w:eastAsia="es-MX"/>
              </w:rPr>
              <w:t>Consultas y dudas</w:t>
            </w:r>
          </w:p>
        </w:tc>
        <w:tc>
          <w:tcPr>
            <w:tcW w:w="2512" w:type="pct"/>
            <w:gridSpan w:val="3"/>
            <w:shd w:val="clear" w:color="auto" w:fill="C0C0C0"/>
          </w:tcPr>
          <w:p w14:paraId="3284B72C" w14:textId="77777777" w:rsidR="00233B2A" w:rsidRPr="004E4C4B" w:rsidRDefault="00233B2A" w:rsidP="002C41C8">
            <w:pPr>
              <w:spacing w:before="40" w:after="40" w:line="187" w:lineRule="exact"/>
              <w:jc w:val="center"/>
              <w:rPr>
                <w:rFonts w:ascii="Arial" w:hAnsi="Arial" w:cs="Arial"/>
                <w:b/>
                <w:sz w:val="16"/>
                <w:szCs w:val="16"/>
                <w:lang w:eastAsia="es-MX"/>
              </w:rPr>
            </w:pPr>
            <w:r w:rsidRPr="004E4C4B">
              <w:rPr>
                <w:rFonts w:ascii="Arial" w:hAnsi="Arial" w:cs="Arial"/>
                <w:b/>
                <w:sz w:val="16"/>
                <w:szCs w:val="16"/>
                <w:lang w:eastAsia="es-MX"/>
              </w:rPr>
              <w:t>Quejas y denuncias</w:t>
            </w:r>
          </w:p>
        </w:tc>
      </w:tr>
      <w:tr w:rsidR="00233B2A" w:rsidRPr="004E4C4B" w14:paraId="6D583050" w14:textId="77777777" w:rsidTr="002C41C8">
        <w:trPr>
          <w:trHeight w:val="20"/>
        </w:trPr>
        <w:tc>
          <w:tcPr>
            <w:tcW w:w="2488" w:type="pct"/>
            <w:gridSpan w:val="4"/>
            <w:tcBorders>
              <w:bottom w:val="single" w:sz="6" w:space="0" w:color="auto"/>
            </w:tcBorders>
          </w:tcPr>
          <w:p w14:paraId="00574317" w14:textId="77777777" w:rsidR="00233B2A" w:rsidRPr="004E4C4B" w:rsidRDefault="00233B2A" w:rsidP="002C41C8">
            <w:pPr>
              <w:spacing w:before="40" w:after="40" w:line="187" w:lineRule="exact"/>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Correo electrónico:</w:t>
            </w:r>
          </w:p>
          <w:p w14:paraId="2EB578C9" w14:textId="77777777" w:rsidR="00233B2A" w:rsidRPr="004E4C4B" w:rsidRDefault="00233B2A" w:rsidP="002C41C8">
            <w:pPr>
              <w:spacing w:before="40" w:after="40" w:line="187" w:lineRule="exact"/>
              <w:ind w:left="432" w:hanging="432"/>
              <w:jc w:val="both"/>
              <w:rPr>
                <w:rFonts w:ascii="Arial" w:hAnsi="Arial" w:cs="Arial"/>
                <w:sz w:val="16"/>
                <w:szCs w:val="16"/>
                <w:lang w:eastAsia="es-MX"/>
              </w:rPr>
            </w:pPr>
            <w:r w:rsidRPr="004E4C4B">
              <w:rPr>
                <w:rFonts w:ascii="Arial" w:hAnsi="Arial" w:cs="Arial"/>
                <w:sz w:val="16"/>
                <w:szCs w:val="16"/>
                <w:lang w:eastAsia="es-MX"/>
              </w:rPr>
              <w:tab/>
            </w:r>
            <w:r w:rsidRPr="004E4C4B">
              <w:rPr>
                <w:rFonts w:ascii="Arial" w:hAnsi="Arial" w:cs="Arial"/>
                <w:sz w:val="16"/>
                <w:szCs w:val="16"/>
                <w:u w:val="single"/>
                <w:lang w:eastAsia="es-MX"/>
              </w:rPr>
              <w:t>autorizacionesacajace@sat.gob.mx</w:t>
            </w:r>
          </w:p>
          <w:p w14:paraId="02E7900A" w14:textId="77777777" w:rsidR="00233B2A" w:rsidRPr="004E4C4B" w:rsidRDefault="00233B2A" w:rsidP="002C41C8">
            <w:pPr>
              <w:spacing w:before="40" w:after="40" w:line="187" w:lineRule="exact"/>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 xml:space="preserve">Vía Chat: </w:t>
            </w:r>
            <w:r w:rsidRPr="004E4C4B">
              <w:rPr>
                <w:rFonts w:ascii="Arial" w:hAnsi="Arial" w:cs="Arial"/>
                <w:sz w:val="16"/>
                <w:szCs w:val="16"/>
                <w:u w:val="single"/>
                <w:lang w:eastAsia="es-MX"/>
              </w:rPr>
              <w:t>http://chat.sat.gob.mx</w:t>
            </w:r>
          </w:p>
        </w:tc>
        <w:tc>
          <w:tcPr>
            <w:tcW w:w="2512" w:type="pct"/>
            <w:gridSpan w:val="3"/>
            <w:tcBorders>
              <w:bottom w:val="single" w:sz="6" w:space="0" w:color="auto"/>
            </w:tcBorders>
          </w:tcPr>
          <w:p w14:paraId="088D8968" w14:textId="77777777" w:rsidR="00233B2A" w:rsidRPr="004E4C4B" w:rsidRDefault="00233B2A" w:rsidP="002C41C8">
            <w:pPr>
              <w:spacing w:before="40" w:after="40" w:line="187" w:lineRule="exact"/>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Quejas y Denuncias SAT: 55-88-52-22-22 y + 55-88-52-22-22 para otros países.</w:t>
            </w:r>
          </w:p>
          <w:p w14:paraId="38DD0FFC" w14:textId="77777777" w:rsidR="00233B2A" w:rsidRPr="004E4C4B" w:rsidRDefault="00233B2A" w:rsidP="002C41C8">
            <w:pPr>
              <w:spacing w:before="40" w:after="40" w:line="187" w:lineRule="exact"/>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 xml:space="preserve">Correo electrónico: </w:t>
            </w:r>
            <w:r w:rsidRPr="004E4C4B">
              <w:rPr>
                <w:rFonts w:ascii="Arial" w:hAnsi="Arial" w:cs="Arial"/>
                <w:sz w:val="16"/>
                <w:szCs w:val="16"/>
                <w:u w:val="single"/>
                <w:lang w:eastAsia="es-MX"/>
              </w:rPr>
              <w:t>denuncias@sat.gob.mx</w:t>
            </w:r>
          </w:p>
          <w:p w14:paraId="13BAFFAC" w14:textId="77777777" w:rsidR="00233B2A" w:rsidRPr="004E4C4B" w:rsidRDefault="00233B2A" w:rsidP="002C41C8">
            <w:pPr>
              <w:spacing w:before="40" w:after="40" w:line="187" w:lineRule="exact"/>
              <w:ind w:left="432" w:hanging="432"/>
              <w:jc w:val="both"/>
              <w:rPr>
                <w:rFonts w:ascii="Arial" w:hAnsi="Arial" w:cs="Arial"/>
                <w:sz w:val="16"/>
                <w:szCs w:val="16"/>
                <w:lang w:eastAsia="es-MX"/>
              </w:rPr>
            </w:pPr>
            <w:r w:rsidRPr="004E4C4B">
              <w:rPr>
                <w:rFonts w:ascii="Arial" w:hAnsi="Arial" w:cs="Arial"/>
                <w:sz w:val="16"/>
                <w:szCs w:val="16"/>
                <w:lang w:eastAsia="es-MX"/>
              </w:rPr>
              <w:t>III.</w:t>
            </w:r>
            <w:r w:rsidRPr="004E4C4B">
              <w:rPr>
                <w:rFonts w:ascii="Arial" w:hAnsi="Arial" w:cs="Arial"/>
                <w:sz w:val="16"/>
                <w:szCs w:val="16"/>
                <w:lang w:eastAsia="es-MX"/>
              </w:rPr>
              <w:tab/>
              <w:t>SAT Móvil – Aplicación para celular, apartado Quejas y Denuncias.</w:t>
            </w:r>
          </w:p>
          <w:p w14:paraId="07EF1878" w14:textId="77777777" w:rsidR="00233B2A" w:rsidRPr="004E4C4B" w:rsidRDefault="00233B2A" w:rsidP="002C41C8">
            <w:pPr>
              <w:spacing w:before="40" w:after="40" w:line="187" w:lineRule="exact"/>
              <w:ind w:left="432" w:hanging="432"/>
              <w:jc w:val="both"/>
              <w:rPr>
                <w:rFonts w:ascii="Arial" w:hAnsi="Arial" w:cs="Arial"/>
                <w:sz w:val="16"/>
                <w:szCs w:val="16"/>
                <w:lang w:eastAsia="es-MX"/>
              </w:rPr>
            </w:pPr>
            <w:r w:rsidRPr="004E4C4B">
              <w:rPr>
                <w:rFonts w:ascii="Arial" w:hAnsi="Arial" w:cs="Arial"/>
                <w:sz w:val="16"/>
                <w:szCs w:val="16"/>
                <w:lang w:eastAsia="es-MX"/>
              </w:rPr>
              <w:t>IV.</w:t>
            </w:r>
            <w:r w:rsidRPr="004E4C4B">
              <w:rPr>
                <w:rFonts w:ascii="Arial" w:hAnsi="Arial" w:cs="Arial"/>
                <w:sz w:val="16"/>
                <w:szCs w:val="16"/>
                <w:lang w:eastAsia="es-MX"/>
              </w:rPr>
              <w:tab/>
              <w:t>En el Portal del SAT:</w:t>
            </w:r>
          </w:p>
          <w:p w14:paraId="7A8A62CC" w14:textId="77777777" w:rsidR="00233B2A" w:rsidRPr="004E4C4B" w:rsidRDefault="00233B2A" w:rsidP="002C41C8">
            <w:pPr>
              <w:spacing w:before="40" w:after="40" w:line="187" w:lineRule="exact"/>
              <w:ind w:left="432" w:hanging="432"/>
              <w:jc w:val="both"/>
              <w:rPr>
                <w:rFonts w:ascii="Arial" w:hAnsi="Arial" w:cs="Arial"/>
                <w:sz w:val="16"/>
                <w:szCs w:val="16"/>
                <w:lang w:eastAsia="es-MX"/>
              </w:rPr>
            </w:pPr>
            <w:r w:rsidRPr="004E4C4B">
              <w:rPr>
                <w:rFonts w:ascii="Arial" w:hAnsi="Arial" w:cs="Arial"/>
                <w:sz w:val="16"/>
                <w:szCs w:val="16"/>
                <w:lang w:eastAsia="es-MX"/>
              </w:rPr>
              <w:tab/>
            </w:r>
            <w:r w:rsidRPr="004E4C4B">
              <w:rPr>
                <w:rFonts w:ascii="Arial" w:hAnsi="Arial" w:cs="Arial"/>
                <w:sz w:val="16"/>
                <w:szCs w:val="16"/>
                <w:u w:val="single"/>
                <w:lang w:eastAsia="es-MX"/>
              </w:rPr>
              <w:t>https://www.sat.gob.mx/aplicacion/50409/presenta-tu-queja-o-denuncia</w:t>
            </w:r>
          </w:p>
          <w:p w14:paraId="29FD1696" w14:textId="77777777" w:rsidR="00233B2A" w:rsidRPr="004E4C4B" w:rsidRDefault="00233B2A" w:rsidP="002C41C8">
            <w:pPr>
              <w:spacing w:before="40" w:after="40" w:line="187" w:lineRule="exact"/>
              <w:ind w:left="432" w:hanging="432"/>
              <w:jc w:val="both"/>
              <w:rPr>
                <w:rFonts w:ascii="Arial" w:hAnsi="Arial" w:cs="Arial"/>
                <w:sz w:val="16"/>
                <w:szCs w:val="16"/>
                <w:lang w:eastAsia="es-MX"/>
              </w:rPr>
            </w:pPr>
            <w:r w:rsidRPr="004E4C4B">
              <w:rPr>
                <w:rFonts w:ascii="Arial" w:hAnsi="Arial" w:cs="Arial"/>
                <w:sz w:val="16"/>
                <w:szCs w:val="16"/>
                <w:lang w:eastAsia="es-MX"/>
              </w:rPr>
              <w:t>V.</w:t>
            </w:r>
            <w:r w:rsidRPr="004E4C4B">
              <w:rPr>
                <w:rFonts w:ascii="Arial" w:hAnsi="Arial" w:cs="Arial"/>
                <w:sz w:val="16"/>
                <w:szCs w:val="16"/>
                <w:lang w:eastAsia="es-MX"/>
              </w:rPr>
              <w:tab/>
              <w:t>Teléfonos rojos ubicados en las oficinas del SAT.</w:t>
            </w:r>
          </w:p>
        </w:tc>
      </w:tr>
      <w:tr w:rsidR="00233B2A" w:rsidRPr="004E4C4B" w14:paraId="6A812840" w14:textId="77777777" w:rsidTr="002C41C8">
        <w:trPr>
          <w:trHeight w:val="20"/>
        </w:trPr>
        <w:tc>
          <w:tcPr>
            <w:tcW w:w="5000" w:type="pct"/>
            <w:gridSpan w:val="7"/>
            <w:shd w:val="clear" w:color="auto" w:fill="A6A6A6"/>
          </w:tcPr>
          <w:p w14:paraId="6B425343" w14:textId="77777777" w:rsidR="00233B2A" w:rsidRPr="004E4C4B" w:rsidRDefault="00233B2A" w:rsidP="002C41C8">
            <w:pPr>
              <w:spacing w:before="40" w:after="40" w:line="200" w:lineRule="exact"/>
              <w:jc w:val="center"/>
              <w:rPr>
                <w:rFonts w:ascii="Arial" w:hAnsi="Arial" w:cs="Arial"/>
                <w:b/>
                <w:sz w:val="16"/>
                <w:szCs w:val="16"/>
                <w:lang w:eastAsia="es-MX"/>
              </w:rPr>
            </w:pPr>
            <w:r w:rsidRPr="004E4C4B">
              <w:rPr>
                <w:rFonts w:ascii="Arial" w:hAnsi="Arial" w:cs="Arial"/>
                <w:b/>
                <w:sz w:val="16"/>
                <w:szCs w:val="16"/>
                <w:lang w:eastAsia="es-MX"/>
              </w:rPr>
              <w:t>Información adicional</w:t>
            </w:r>
          </w:p>
        </w:tc>
      </w:tr>
      <w:tr w:rsidR="00233B2A" w:rsidRPr="004E4C4B" w14:paraId="08485C37" w14:textId="77777777" w:rsidTr="002C41C8">
        <w:trPr>
          <w:trHeight w:val="20"/>
        </w:trPr>
        <w:tc>
          <w:tcPr>
            <w:tcW w:w="5000" w:type="pct"/>
            <w:gridSpan w:val="7"/>
            <w:tcBorders>
              <w:bottom w:val="single" w:sz="6" w:space="0" w:color="auto"/>
            </w:tcBorders>
            <w:shd w:val="clear" w:color="auto" w:fill="FFFFFF"/>
          </w:tcPr>
          <w:p w14:paraId="77F20347" w14:textId="77777777" w:rsidR="00233B2A" w:rsidRPr="004E4C4B" w:rsidRDefault="00233B2A" w:rsidP="002C41C8">
            <w:pPr>
              <w:spacing w:before="40" w:after="40" w:line="200" w:lineRule="exact"/>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 xml:space="preserve">Tratándose de las mercancías destinadas a eventos culturales patrocinadas por entidades públicas nacionales o extranjeras y universidades, se podrá autorizar el retorno de las mercancías por plazos mayores a los señalados en </w:t>
            </w:r>
            <w:r w:rsidRPr="004E4C4B">
              <w:rPr>
                <w:rFonts w:ascii="Arial" w:hAnsi="Arial" w:cs="Arial"/>
                <w:sz w:val="16"/>
                <w:szCs w:val="16"/>
                <w:lang w:eastAsia="es-MX"/>
              </w:rPr>
              <w:lastRenderedPageBreak/>
              <w:t>la Ley, las veces que sean necesarias, por causas debidamente justificadas y dentro de la vigencia del contrato respectivo, incluyendo sus prórrogas, si las hubiere.</w:t>
            </w:r>
          </w:p>
          <w:p w14:paraId="1A74A771" w14:textId="77777777" w:rsidR="00233B2A" w:rsidRPr="004E4C4B" w:rsidRDefault="00233B2A" w:rsidP="002C41C8">
            <w:pPr>
              <w:spacing w:before="40" w:after="40" w:line="200" w:lineRule="exact"/>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El plazo máximo para que el SAT resuelva el trámite se computará a partir del cumplimiento de la totalidad de los requisitos y condiciones establecidos en la presente ficha de trámite.</w:t>
            </w:r>
          </w:p>
        </w:tc>
      </w:tr>
      <w:tr w:rsidR="00233B2A" w:rsidRPr="004E4C4B" w14:paraId="20782971" w14:textId="77777777" w:rsidTr="002C41C8">
        <w:trPr>
          <w:trHeight w:val="20"/>
        </w:trPr>
        <w:tc>
          <w:tcPr>
            <w:tcW w:w="5000" w:type="pct"/>
            <w:gridSpan w:val="7"/>
            <w:shd w:val="clear" w:color="auto" w:fill="A6A6A6"/>
          </w:tcPr>
          <w:p w14:paraId="5B066C5E" w14:textId="77777777" w:rsidR="00233B2A" w:rsidRPr="004E4C4B" w:rsidRDefault="00233B2A" w:rsidP="002C41C8">
            <w:pPr>
              <w:spacing w:before="40" w:after="40" w:line="200" w:lineRule="exact"/>
              <w:jc w:val="center"/>
              <w:rPr>
                <w:rFonts w:ascii="Arial" w:hAnsi="Arial" w:cs="Arial"/>
                <w:b/>
                <w:sz w:val="16"/>
                <w:szCs w:val="16"/>
                <w:lang w:eastAsia="es-MX"/>
              </w:rPr>
            </w:pPr>
            <w:r w:rsidRPr="004E4C4B">
              <w:rPr>
                <w:rFonts w:ascii="Arial" w:hAnsi="Arial" w:cs="Arial"/>
                <w:b/>
                <w:sz w:val="16"/>
                <w:szCs w:val="16"/>
                <w:lang w:eastAsia="es-MX"/>
              </w:rPr>
              <w:lastRenderedPageBreak/>
              <w:t>Fundamento jurídico</w:t>
            </w:r>
          </w:p>
        </w:tc>
      </w:tr>
      <w:tr w:rsidR="00233B2A" w:rsidRPr="004E4C4B" w14:paraId="2A11CF3D" w14:textId="77777777" w:rsidTr="002C41C8">
        <w:trPr>
          <w:trHeight w:val="20"/>
        </w:trPr>
        <w:tc>
          <w:tcPr>
            <w:tcW w:w="5000" w:type="pct"/>
            <w:gridSpan w:val="7"/>
          </w:tcPr>
          <w:p w14:paraId="3CDA9EFB" w14:textId="77777777" w:rsidR="00233B2A" w:rsidRPr="004E4C4B" w:rsidRDefault="00233B2A" w:rsidP="002C41C8">
            <w:pPr>
              <w:spacing w:before="40" w:after="40" w:line="200" w:lineRule="exact"/>
              <w:jc w:val="both"/>
              <w:rPr>
                <w:rFonts w:ascii="Arial" w:hAnsi="Arial" w:cs="Arial"/>
                <w:sz w:val="16"/>
                <w:szCs w:val="16"/>
                <w:lang w:eastAsia="es-MX"/>
              </w:rPr>
            </w:pPr>
            <w:r w:rsidRPr="004E4C4B">
              <w:rPr>
                <w:rFonts w:ascii="Arial" w:hAnsi="Arial" w:cs="Arial"/>
                <w:sz w:val="16"/>
                <w:szCs w:val="16"/>
                <w:lang w:eastAsia="es-MX"/>
              </w:rPr>
              <w:t>Artículos 116, fracción IV de la Ley, 17-K, 18, 18-A, 19, 32-D, 69, 69-B y 134, fracción I del CFF y 3 del Reglamento, las reglas 1.2.2., 4.4.2. y 4.4.5. y el Anexo 1 de las RGCE.</w:t>
            </w:r>
          </w:p>
        </w:tc>
      </w:tr>
    </w:tbl>
    <w:p w14:paraId="084818A7" w14:textId="77777777" w:rsidR="00233B2A" w:rsidRPr="00264718" w:rsidRDefault="00233B2A" w:rsidP="00233B2A">
      <w:pPr>
        <w:spacing w:after="101"/>
        <w:ind w:firstLine="288"/>
        <w:jc w:val="both"/>
        <w:rPr>
          <w:rFonts w:ascii="Arial" w:hAnsi="Arial" w:cs="Arial"/>
          <w:bCs/>
          <w:sz w:val="18"/>
          <w:szCs w:val="18"/>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678"/>
        <w:gridCol w:w="1342"/>
        <w:gridCol w:w="155"/>
        <w:gridCol w:w="1218"/>
        <w:gridCol w:w="1802"/>
        <w:gridCol w:w="770"/>
        <w:gridCol w:w="1861"/>
      </w:tblGrid>
      <w:tr w:rsidR="00233B2A" w:rsidRPr="004E4C4B" w14:paraId="324B9769" w14:textId="77777777" w:rsidTr="002C41C8">
        <w:trPr>
          <w:trHeight w:val="20"/>
        </w:trPr>
        <w:tc>
          <w:tcPr>
            <w:tcW w:w="5000" w:type="pct"/>
            <w:gridSpan w:val="7"/>
            <w:shd w:val="clear" w:color="auto" w:fill="A6A6A6"/>
            <w:noWrap/>
          </w:tcPr>
          <w:p w14:paraId="50E668B4" w14:textId="77777777" w:rsidR="00233B2A" w:rsidRPr="004E4C4B" w:rsidRDefault="00233B2A" w:rsidP="002C41C8">
            <w:pPr>
              <w:spacing w:before="40" w:after="40" w:line="220" w:lineRule="exact"/>
              <w:jc w:val="both"/>
              <w:rPr>
                <w:rFonts w:ascii="Arial" w:hAnsi="Arial" w:cs="Arial"/>
                <w:b/>
                <w:sz w:val="16"/>
                <w:szCs w:val="16"/>
                <w:lang w:eastAsia="es-MX"/>
              </w:rPr>
            </w:pPr>
            <w:r w:rsidRPr="004E4C4B">
              <w:rPr>
                <w:rFonts w:ascii="Arial" w:hAnsi="Arial" w:cs="Arial"/>
                <w:b/>
                <w:sz w:val="16"/>
                <w:szCs w:val="16"/>
                <w:lang w:eastAsia="es-MX"/>
              </w:rPr>
              <w:t xml:space="preserve">105/LA Autorización para prorrogar el plazo de exportación temporal de bienes fungibles. </w:t>
            </w:r>
          </w:p>
        </w:tc>
      </w:tr>
      <w:tr w:rsidR="00233B2A" w:rsidRPr="004E4C4B" w14:paraId="0414AA67" w14:textId="77777777" w:rsidTr="002C41C8">
        <w:trPr>
          <w:trHeight w:val="20"/>
        </w:trPr>
        <w:tc>
          <w:tcPr>
            <w:tcW w:w="951" w:type="pct"/>
            <w:vMerge w:val="restart"/>
          </w:tcPr>
          <w:p w14:paraId="18FC5EB4" w14:textId="710B3299" w:rsidR="00233B2A" w:rsidRPr="004E4C4B" w:rsidRDefault="00233B2A" w:rsidP="002C41C8">
            <w:pPr>
              <w:spacing w:before="40" w:after="40"/>
              <w:ind w:left="810" w:hanging="810"/>
              <w:jc w:val="both"/>
              <w:rPr>
                <w:rFonts w:ascii="Arial" w:hAnsi="Arial" w:cs="Arial"/>
                <w:b/>
                <w:sz w:val="16"/>
                <w:szCs w:val="16"/>
                <w:lang w:eastAsia="es-MX"/>
              </w:rPr>
            </w:pPr>
            <w:r w:rsidRPr="004E4C4B">
              <w:rPr>
                <w:rFonts w:ascii="Arial" w:hAnsi="Arial" w:cs="Arial"/>
                <w:b/>
                <w:sz w:val="16"/>
                <w:szCs w:val="16"/>
                <w:lang w:eastAsia="es-MX"/>
              </w:rPr>
              <w:t>Trámite</w:t>
            </w:r>
            <w:r w:rsidRPr="004E4C4B">
              <w:rPr>
                <w:rFonts w:ascii="Arial" w:hAnsi="Arial" w:cs="Arial"/>
                <w:b/>
                <w:sz w:val="16"/>
                <w:szCs w:val="16"/>
                <w:lang w:eastAsia="es-MX"/>
              </w:rPr>
              <w:tab/>
            </w:r>
            <w:r w:rsidRPr="004E4C4B">
              <w:rPr>
                <w:rFonts w:ascii="Arial" w:hAnsi="Arial" w:cs="Arial"/>
                <w:b/>
                <w:noProof/>
                <w:sz w:val="16"/>
                <w:szCs w:val="16"/>
                <w:lang w:eastAsia="es-MX"/>
              </w:rPr>
              <w:drawing>
                <wp:inline distT="0" distB="0" distL="0" distR="0" wp14:anchorId="4315F433" wp14:editId="431E00A3">
                  <wp:extent cx="95250" cy="95250"/>
                  <wp:effectExtent l="0" t="0" r="0" b="0"/>
                  <wp:docPr id="1907842770" name="Imagen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24C9E4C7" w14:textId="338B6CFC" w:rsidR="00233B2A" w:rsidRPr="004E4C4B" w:rsidRDefault="00233B2A" w:rsidP="002C41C8">
            <w:pPr>
              <w:spacing w:before="40" w:after="40"/>
              <w:ind w:left="810" w:hanging="810"/>
              <w:jc w:val="both"/>
              <w:rPr>
                <w:rFonts w:ascii="Arial" w:hAnsi="Arial" w:cs="Arial"/>
                <w:sz w:val="16"/>
                <w:szCs w:val="16"/>
                <w:lang w:eastAsia="es-MX"/>
              </w:rPr>
            </w:pPr>
            <w:r w:rsidRPr="004E4C4B">
              <w:rPr>
                <w:rFonts w:ascii="Arial" w:hAnsi="Arial" w:cs="Arial"/>
                <w:b/>
                <w:sz w:val="16"/>
                <w:szCs w:val="16"/>
                <w:lang w:eastAsia="es-MX"/>
              </w:rPr>
              <w:t>Servicio</w:t>
            </w:r>
            <w:r w:rsidRPr="004E4C4B">
              <w:rPr>
                <w:rFonts w:ascii="Arial" w:hAnsi="Arial" w:cs="Arial"/>
                <w:b/>
                <w:sz w:val="16"/>
                <w:szCs w:val="16"/>
                <w:lang w:eastAsia="es-MX"/>
              </w:rPr>
              <w:tab/>
            </w:r>
            <w:r w:rsidRPr="004E4C4B">
              <w:rPr>
                <w:rFonts w:ascii="Arial" w:hAnsi="Arial" w:cs="Arial"/>
                <w:b/>
                <w:noProof/>
                <w:sz w:val="16"/>
                <w:szCs w:val="16"/>
                <w:lang w:eastAsia="es-MX"/>
              </w:rPr>
              <w:drawing>
                <wp:inline distT="0" distB="0" distL="0" distR="0" wp14:anchorId="3C4632C7" wp14:editId="5D4B79C5">
                  <wp:extent cx="95250" cy="95250"/>
                  <wp:effectExtent l="0" t="0" r="0" b="0"/>
                  <wp:docPr id="7458811" name="Imagen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95" w:type="pct"/>
            <w:gridSpan w:val="5"/>
            <w:shd w:val="clear" w:color="auto" w:fill="C0C0C0"/>
          </w:tcPr>
          <w:p w14:paraId="705A6169" w14:textId="77777777" w:rsidR="00233B2A" w:rsidRPr="004E4C4B" w:rsidRDefault="00233B2A" w:rsidP="002C41C8">
            <w:pPr>
              <w:spacing w:before="40" w:after="40"/>
              <w:jc w:val="center"/>
              <w:rPr>
                <w:rFonts w:ascii="Arial" w:hAnsi="Arial" w:cs="Arial"/>
                <w:b/>
                <w:sz w:val="16"/>
                <w:szCs w:val="16"/>
                <w:lang w:eastAsia="es-MX"/>
              </w:rPr>
            </w:pPr>
            <w:r w:rsidRPr="004E4C4B">
              <w:rPr>
                <w:rFonts w:ascii="Arial" w:hAnsi="Arial" w:cs="Arial"/>
                <w:b/>
                <w:sz w:val="16"/>
                <w:szCs w:val="16"/>
                <w:lang w:eastAsia="es-MX"/>
              </w:rPr>
              <w:t>Descripción del Trámite o Servicio</w:t>
            </w:r>
          </w:p>
        </w:tc>
        <w:tc>
          <w:tcPr>
            <w:tcW w:w="1054" w:type="pct"/>
            <w:shd w:val="clear" w:color="auto" w:fill="C0C0C0"/>
          </w:tcPr>
          <w:p w14:paraId="5657DF0C" w14:textId="77777777" w:rsidR="00233B2A" w:rsidRPr="004E4C4B" w:rsidRDefault="00233B2A" w:rsidP="002C41C8">
            <w:pPr>
              <w:spacing w:before="40" w:after="40"/>
              <w:jc w:val="center"/>
              <w:rPr>
                <w:rFonts w:ascii="Arial" w:hAnsi="Arial" w:cs="Arial"/>
                <w:b/>
                <w:sz w:val="16"/>
                <w:szCs w:val="16"/>
                <w:lang w:eastAsia="es-MX"/>
              </w:rPr>
            </w:pPr>
            <w:r w:rsidRPr="004E4C4B">
              <w:rPr>
                <w:rFonts w:ascii="Arial" w:hAnsi="Arial" w:cs="Arial"/>
                <w:b/>
                <w:sz w:val="16"/>
                <w:szCs w:val="16"/>
                <w:lang w:eastAsia="es-MX"/>
              </w:rPr>
              <w:t>Monto</w:t>
            </w:r>
          </w:p>
        </w:tc>
      </w:tr>
      <w:tr w:rsidR="00233B2A" w:rsidRPr="004E4C4B" w14:paraId="37336C3D" w14:textId="77777777" w:rsidTr="002C41C8">
        <w:trPr>
          <w:trHeight w:val="20"/>
        </w:trPr>
        <w:tc>
          <w:tcPr>
            <w:tcW w:w="951" w:type="pct"/>
            <w:vMerge/>
          </w:tcPr>
          <w:p w14:paraId="27D9D922" w14:textId="77777777" w:rsidR="00233B2A" w:rsidRPr="004E4C4B" w:rsidRDefault="00233B2A" w:rsidP="002C41C8">
            <w:pPr>
              <w:spacing w:before="40" w:after="40"/>
              <w:jc w:val="both"/>
              <w:rPr>
                <w:rFonts w:ascii="Arial" w:hAnsi="Arial" w:cs="Arial"/>
                <w:noProof/>
                <w:sz w:val="16"/>
                <w:szCs w:val="16"/>
                <w:lang w:eastAsia="es-MX"/>
              </w:rPr>
            </w:pPr>
          </w:p>
        </w:tc>
        <w:tc>
          <w:tcPr>
            <w:tcW w:w="2995" w:type="pct"/>
            <w:gridSpan w:val="5"/>
            <w:vMerge w:val="restart"/>
          </w:tcPr>
          <w:p w14:paraId="6B6BAB2A" w14:textId="77777777" w:rsidR="00233B2A" w:rsidRPr="004E4C4B" w:rsidRDefault="00233B2A" w:rsidP="002C41C8">
            <w:pPr>
              <w:spacing w:before="40" w:after="40"/>
              <w:jc w:val="both"/>
              <w:rPr>
                <w:rFonts w:ascii="Arial" w:hAnsi="Arial" w:cs="Arial"/>
                <w:sz w:val="16"/>
                <w:szCs w:val="16"/>
                <w:lang w:eastAsia="es-MX"/>
              </w:rPr>
            </w:pPr>
            <w:r w:rsidRPr="004E4C4B">
              <w:rPr>
                <w:rFonts w:ascii="Arial" w:hAnsi="Arial" w:cs="Arial"/>
                <w:sz w:val="16"/>
                <w:szCs w:val="16"/>
                <w:lang w:eastAsia="es-MX"/>
              </w:rPr>
              <w:t>Presenta la solicitud para prorrogar el plazo de exportación temporal de bienes fungibles.</w:t>
            </w:r>
          </w:p>
        </w:tc>
        <w:tc>
          <w:tcPr>
            <w:tcW w:w="1054" w:type="pct"/>
          </w:tcPr>
          <w:p w14:paraId="1C9264D8" w14:textId="07A8BFFB" w:rsidR="00233B2A" w:rsidRPr="004E4C4B" w:rsidRDefault="00233B2A" w:rsidP="002C41C8">
            <w:pPr>
              <w:spacing w:before="40" w:after="40"/>
              <w:jc w:val="both"/>
              <w:rPr>
                <w:rFonts w:ascii="Arial" w:hAnsi="Arial" w:cs="Arial"/>
                <w:b/>
                <w:noProof/>
                <w:sz w:val="16"/>
                <w:szCs w:val="16"/>
                <w:lang w:eastAsia="es-MX"/>
              </w:rPr>
            </w:pPr>
            <w:r w:rsidRPr="004E4C4B">
              <w:rPr>
                <w:rFonts w:ascii="Arial" w:hAnsi="Arial" w:cs="Arial"/>
                <w:b/>
                <w:noProof/>
                <w:sz w:val="16"/>
                <w:szCs w:val="16"/>
                <w:lang w:eastAsia="es-MX"/>
              </w:rPr>
              <w:drawing>
                <wp:inline distT="0" distB="0" distL="0" distR="0" wp14:anchorId="6C16C57F" wp14:editId="6C5157F8">
                  <wp:extent cx="95250" cy="95250"/>
                  <wp:effectExtent l="0" t="0" r="0" b="0"/>
                  <wp:docPr id="1918903080" name="Imagen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E4C4B">
              <w:rPr>
                <w:rFonts w:ascii="Arial" w:hAnsi="Arial" w:cs="Arial"/>
                <w:b/>
                <w:sz w:val="16"/>
                <w:szCs w:val="16"/>
                <w:lang w:eastAsia="es-MX"/>
              </w:rPr>
              <w:t xml:space="preserve"> Gratuito</w:t>
            </w:r>
          </w:p>
        </w:tc>
      </w:tr>
      <w:tr w:rsidR="00233B2A" w:rsidRPr="004E4C4B" w14:paraId="73559243" w14:textId="77777777" w:rsidTr="002C41C8">
        <w:trPr>
          <w:trHeight w:val="20"/>
        </w:trPr>
        <w:tc>
          <w:tcPr>
            <w:tcW w:w="951" w:type="pct"/>
            <w:vMerge/>
          </w:tcPr>
          <w:p w14:paraId="4ACC3BB9" w14:textId="77777777" w:rsidR="00233B2A" w:rsidRPr="004E4C4B" w:rsidRDefault="00233B2A" w:rsidP="002C41C8">
            <w:pPr>
              <w:spacing w:before="40" w:after="40"/>
              <w:jc w:val="both"/>
              <w:rPr>
                <w:rFonts w:ascii="Arial" w:hAnsi="Arial" w:cs="Arial"/>
                <w:noProof/>
                <w:sz w:val="16"/>
                <w:szCs w:val="16"/>
                <w:lang w:eastAsia="es-MX"/>
              </w:rPr>
            </w:pPr>
          </w:p>
        </w:tc>
        <w:tc>
          <w:tcPr>
            <w:tcW w:w="2995" w:type="pct"/>
            <w:gridSpan w:val="5"/>
            <w:vMerge/>
          </w:tcPr>
          <w:p w14:paraId="181C00B3" w14:textId="77777777" w:rsidR="00233B2A" w:rsidRPr="004E4C4B" w:rsidRDefault="00233B2A" w:rsidP="002C41C8">
            <w:pPr>
              <w:spacing w:before="40" w:after="40"/>
              <w:jc w:val="both"/>
              <w:rPr>
                <w:rFonts w:ascii="Arial" w:hAnsi="Arial" w:cs="Arial"/>
                <w:b/>
                <w:sz w:val="16"/>
                <w:szCs w:val="16"/>
                <w:lang w:eastAsia="es-MX"/>
              </w:rPr>
            </w:pPr>
          </w:p>
        </w:tc>
        <w:tc>
          <w:tcPr>
            <w:tcW w:w="1054" w:type="pct"/>
          </w:tcPr>
          <w:p w14:paraId="05539A5D" w14:textId="4E69A97A" w:rsidR="00233B2A" w:rsidRPr="004E4C4B" w:rsidRDefault="00233B2A" w:rsidP="002C41C8">
            <w:pPr>
              <w:spacing w:before="40" w:after="40"/>
              <w:jc w:val="both"/>
              <w:rPr>
                <w:rFonts w:ascii="Arial" w:hAnsi="Arial" w:cs="Arial"/>
                <w:b/>
                <w:sz w:val="16"/>
                <w:szCs w:val="16"/>
                <w:lang w:eastAsia="es-MX"/>
              </w:rPr>
            </w:pPr>
            <w:r w:rsidRPr="004E4C4B">
              <w:rPr>
                <w:rFonts w:ascii="Arial" w:hAnsi="Arial" w:cs="Arial"/>
                <w:b/>
                <w:noProof/>
                <w:sz w:val="16"/>
                <w:szCs w:val="16"/>
                <w:lang w:eastAsia="es-MX"/>
              </w:rPr>
              <w:drawing>
                <wp:inline distT="0" distB="0" distL="0" distR="0" wp14:anchorId="40A384BC" wp14:editId="4CCC230E">
                  <wp:extent cx="95250" cy="95250"/>
                  <wp:effectExtent l="0" t="0" r="0" b="0"/>
                  <wp:docPr id="990376028" name="Imagen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E4C4B">
              <w:rPr>
                <w:rFonts w:ascii="Arial" w:hAnsi="Arial" w:cs="Arial"/>
                <w:b/>
                <w:sz w:val="16"/>
                <w:szCs w:val="16"/>
                <w:lang w:eastAsia="es-MX"/>
              </w:rPr>
              <w:t xml:space="preserve"> Pago de derechos Costo: $</w:t>
            </w:r>
          </w:p>
        </w:tc>
      </w:tr>
      <w:tr w:rsidR="00233B2A" w:rsidRPr="004E4C4B" w14:paraId="19C7B58B" w14:textId="77777777" w:rsidTr="002C41C8">
        <w:trPr>
          <w:trHeight w:val="20"/>
        </w:trPr>
        <w:tc>
          <w:tcPr>
            <w:tcW w:w="2489" w:type="pct"/>
            <w:gridSpan w:val="4"/>
            <w:shd w:val="clear" w:color="auto" w:fill="C0C0C0"/>
          </w:tcPr>
          <w:p w14:paraId="34D90230" w14:textId="77777777" w:rsidR="00233B2A" w:rsidRPr="004E4C4B" w:rsidRDefault="00233B2A" w:rsidP="002C41C8">
            <w:pPr>
              <w:spacing w:before="40" w:after="40" w:line="200" w:lineRule="exact"/>
              <w:jc w:val="center"/>
              <w:rPr>
                <w:rFonts w:ascii="Arial" w:hAnsi="Arial" w:cs="Arial"/>
                <w:b/>
                <w:sz w:val="16"/>
                <w:szCs w:val="16"/>
                <w:lang w:eastAsia="es-MX"/>
              </w:rPr>
            </w:pPr>
            <w:r w:rsidRPr="004E4C4B">
              <w:rPr>
                <w:rFonts w:ascii="Arial" w:hAnsi="Arial" w:cs="Arial"/>
                <w:b/>
                <w:noProof/>
                <w:sz w:val="16"/>
                <w:szCs w:val="16"/>
                <w:lang w:eastAsia="es-MX"/>
              </w:rPr>
              <w:t>¿Quién puede solicitar el Trámite o Servicio?</w:t>
            </w:r>
          </w:p>
        </w:tc>
        <w:tc>
          <w:tcPr>
            <w:tcW w:w="2511" w:type="pct"/>
            <w:gridSpan w:val="3"/>
            <w:shd w:val="clear" w:color="auto" w:fill="C0C0C0"/>
          </w:tcPr>
          <w:p w14:paraId="0435AA02" w14:textId="77777777" w:rsidR="00233B2A" w:rsidRPr="004E4C4B" w:rsidRDefault="00233B2A" w:rsidP="002C41C8">
            <w:pPr>
              <w:spacing w:before="40" w:after="40" w:line="200" w:lineRule="exact"/>
              <w:jc w:val="center"/>
              <w:rPr>
                <w:rFonts w:ascii="Arial" w:hAnsi="Arial" w:cs="Arial"/>
                <w:b/>
                <w:sz w:val="16"/>
                <w:szCs w:val="16"/>
                <w:lang w:eastAsia="es-MX"/>
              </w:rPr>
            </w:pPr>
            <w:r w:rsidRPr="004E4C4B">
              <w:rPr>
                <w:rFonts w:ascii="Arial" w:hAnsi="Arial" w:cs="Arial"/>
                <w:b/>
                <w:noProof/>
                <w:sz w:val="16"/>
                <w:szCs w:val="16"/>
                <w:lang w:eastAsia="es-MX"/>
              </w:rPr>
              <w:t>¿Cuándo se presenta?</w:t>
            </w:r>
          </w:p>
        </w:tc>
      </w:tr>
      <w:tr w:rsidR="00233B2A" w:rsidRPr="004E4C4B" w14:paraId="3A47B459" w14:textId="77777777" w:rsidTr="002C41C8">
        <w:trPr>
          <w:trHeight w:val="20"/>
        </w:trPr>
        <w:tc>
          <w:tcPr>
            <w:tcW w:w="2489" w:type="pct"/>
            <w:gridSpan w:val="4"/>
            <w:shd w:val="clear" w:color="auto" w:fill="FFFFFF"/>
          </w:tcPr>
          <w:p w14:paraId="1D8C4C6C" w14:textId="77777777" w:rsidR="00233B2A" w:rsidRPr="004E4C4B" w:rsidRDefault="00233B2A" w:rsidP="002C41C8">
            <w:pPr>
              <w:spacing w:before="40" w:after="40" w:line="200" w:lineRule="exact"/>
              <w:jc w:val="both"/>
              <w:rPr>
                <w:rFonts w:ascii="Arial" w:hAnsi="Arial" w:cs="Arial"/>
                <w:sz w:val="16"/>
                <w:szCs w:val="16"/>
                <w:lang w:eastAsia="es-MX"/>
              </w:rPr>
            </w:pPr>
            <w:r w:rsidRPr="004E4C4B">
              <w:rPr>
                <w:rFonts w:ascii="Arial" w:hAnsi="Arial" w:cs="Arial"/>
                <w:sz w:val="16"/>
                <w:szCs w:val="16"/>
                <w:lang w:eastAsia="es-MX"/>
              </w:rPr>
              <w:t>Las personas que hayan exportado temporalmente bienes fungibles.</w:t>
            </w:r>
          </w:p>
        </w:tc>
        <w:tc>
          <w:tcPr>
            <w:tcW w:w="2511" w:type="pct"/>
            <w:gridSpan w:val="3"/>
            <w:shd w:val="clear" w:color="auto" w:fill="FFFFFF"/>
          </w:tcPr>
          <w:p w14:paraId="2A5C842E" w14:textId="77777777" w:rsidR="00233B2A" w:rsidRPr="004E4C4B" w:rsidRDefault="00233B2A" w:rsidP="002C41C8">
            <w:pPr>
              <w:spacing w:before="40" w:after="40" w:line="200" w:lineRule="exact"/>
              <w:jc w:val="both"/>
              <w:rPr>
                <w:rFonts w:ascii="Arial" w:hAnsi="Arial" w:cs="Arial"/>
                <w:sz w:val="16"/>
                <w:szCs w:val="16"/>
                <w:lang w:eastAsia="es-MX"/>
              </w:rPr>
            </w:pPr>
            <w:r w:rsidRPr="004E4C4B">
              <w:rPr>
                <w:rFonts w:ascii="Arial" w:hAnsi="Arial" w:cs="Arial"/>
                <w:sz w:val="16"/>
                <w:szCs w:val="16"/>
                <w:lang w:eastAsia="es-MX"/>
              </w:rPr>
              <w:t>Antes del vencimiento del plazo de sesenta días naturales contados a partir de la notificación de la cancelación del Programa IMMEX.</w:t>
            </w:r>
          </w:p>
        </w:tc>
      </w:tr>
      <w:tr w:rsidR="00233B2A" w:rsidRPr="004E4C4B" w14:paraId="1270654C" w14:textId="77777777" w:rsidTr="002C41C8">
        <w:trPr>
          <w:trHeight w:val="20"/>
        </w:trPr>
        <w:tc>
          <w:tcPr>
            <w:tcW w:w="1799" w:type="pct"/>
            <w:gridSpan w:val="3"/>
            <w:tcBorders>
              <w:bottom w:val="single" w:sz="6" w:space="0" w:color="auto"/>
            </w:tcBorders>
            <w:shd w:val="clear" w:color="auto" w:fill="C0C0C0"/>
          </w:tcPr>
          <w:p w14:paraId="6BDE99CA" w14:textId="77777777" w:rsidR="00233B2A" w:rsidRPr="004E4C4B" w:rsidRDefault="00233B2A" w:rsidP="002C41C8">
            <w:pPr>
              <w:spacing w:before="40" w:after="40" w:line="200" w:lineRule="exact"/>
              <w:jc w:val="center"/>
              <w:rPr>
                <w:rFonts w:ascii="Arial" w:hAnsi="Arial" w:cs="Arial"/>
                <w:b/>
                <w:noProof/>
                <w:sz w:val="16"/>
                <w:szCs w:val="16"/>
                <w:lang w:eastAsia="es-MX"/>
              </w:rPr>
            </w:pPr>
            <w:r w:rsidRPr="004E4C4B">
              <w:rPr>
                <w:rFonts w:ascii="Arial" w:hAnsi="Arial" w:cs="Arial"/>
                <w:b/>
                <w:noProof/>
                <w:sz w:val="16"/>
                <w:szCs w:val="16"/>
                <w:lang w:eastAsia="es-MX"/>
              </w:rPr>
              <w:t>¿Dónde puedo presentarlo?</w:t>
            </w:r>
          </w:p>
        </w:tc>
        <w:tc>
          <w:tcPr>
            <w:tcW w:w="3201" w:type="pct"/>
            <w:gridSpan w:val="4"/>
            <w:tcBorders>
              <w:bottom w:val="single" w:sz="6" w:space="0" w:color="auto"/>
            </w:tcBorders>
          </w:tcPr>
          <w:p w14:paraId="55BEC3F5" w14:textId="77777777" w:rsidR="00233B2A" w:rsidRPr="004E4C4B" w:rsidRDefault="00233B2A" w:rsidP="002C41C8">
            <w:pPr>
              <w:spacing w:before="40" w:after="40" w:line="200" w:lineRule="exact"/>
              <w:jc w:val="both"/>
              <w:rPr>
                <w:rFonts w:ascii="Arial" w:hAnsi="Arial" w:cs="Arial"/>
                <w:noProof/>
                <w:sz w:val="16"/>
                <w:szCs w:val="16"/>
                <w:lang w:eastAsia="es-MX"/>
              </w:rPr>
            </w:pPr>
            <w:r w:rsidRPr="004E4C4B">
              <w:rPr>
                <w:rFonts w:ascii="Arial" w:hAnsi="Arial" w:cs="Arial"/>
                <w:noProof/>
                <w:sz w:val="16"/>
                <w:szCs w:val="16"/>
                <w:lang w:eastAsia="es-MX"/>
              </w:rPr>
              <w:t xml:space="preserve">Ante </w:t>
            </w:r>
            <w:r w:rsidRPr="004E4C4B">
              <w:rPr>
                <w:rFonts w:ascii="Arial" w:hAnsi="Arial" w:cs="Arial"/>
                <w:sz w:val="16"/>
                <w:szCs w:val="16"/>
                <w:lang w:eastAsia="es-MX"/>
              </w:rPr>
              <w:t>la oficialía de partes de</w:t>
            </w:r>
            <w:r w:rsidRPr="004E4C4B">
              <w:rPr>
                <w:rFonts w:ascii="Arial" w:hAnsi="Arial" w:cs="Arial"/>
                <w:noProof/>
                <w:sz w:val="16"/>
                <w:szCs w:val="16"/>
                <w:lang w:eastAsia="es-MX"/>
              </w:rPr>
              <w:t xml:space="preserve"> la </w:t>
            </w:r>
            <w:r w:rsidRPr="004E4C4B">
              <w:rPr>
                <w:rFonts w:ascii="Arial" w:hAnsi="Arial" w:cs="Arial"/>
                <w:sz w:val="16"/>
                <w:szCs w:val="16"/>
                <w:lang w:eastAsia="es-MX"/>
              </w:rPr>
              <w:t>ACAJACE, ubicada en Avenida Hidalgo número 77, colonia Guerrero, Alcaldía Cuauhtémoc, código postal 06300, Ciudad de México, en un horario de atención de lunes a viernes de 8:00 a 14:30 horas.</w:t>
            </w:r>
          </w:p>
        </w:tc>
      </w:tr>
      <w:tr w:rsidR="00233B2A" w:rsidRPr="004E4C4B" w14:paraId="598E7D2F" w14:textId="77777777" w:rsidTr="002C41C8">
        <w:trPr>
          <w:trHeight w:val="20"/>
        </w:trPr>
        <w:tc>
          <w:tcPr>
            <w:tcW w:w="5000" w:type="pct"/>
            <w:gridSpan w:val="7"/>
            <w:shd w:val="clear" w:color="auto" w:fill="A6A6A6"/>
          </w:tcPr>
          <w:p w14:paraId="7CEADF89" w14:textId="77777777" w:rsidR="00233B2A" w:rsidRPr="004E4C4B" w:rsidRDefault="00233B2A" w:rsidP="002C41C8">
            <w:pPr>
              <w:spacing w:before="40" w:after="40" w:line="200" w:lineRule="exact"/>
              <w:jc w:val="center"/>
              <w:rPr>
                <w:rFonts w:ascii="Arial" w:hAnsi="Arial" w:cs="Arial"/>
                <w:b/>
                <w:sz w:val="16"/>
                <w:szCs w:val="16"/>
                <w:lang w:eastAsia="es-MX"/>
              </w:rPr>
            </w:pPr>
            <w:r w:rsidRPr="004E4C4B">
              <w:rPr>
                <w:rFonts w:ascii="Arial" w:hAnsi="Arial" w:cs="Arial"/>
                <w:b/>
                <w:sz w:val="16"/>
                <w:szCs w:val="16"/>
                <w:lang w:eastAsia="es-MX"/>
              </w:rPr>
              <w:t>INFORMACIÓN PARA REALIZAR EL TRÁMITE O SERVICIO</w:t>
            </w:r>
          </w:p>
        </w:tc>
      </w:tr>
      <w:tr w:rsidR="00233B2A" w:rsidRPr="004E4C4B" w14:paraId="2D87435E" w14:textId="77777777" w:rsidTr="002C41C8">
        <w:trPr>
          <w:trHeight w:val="20"/>
        </w:trPr>
        <w:tc>
          <w:tcPr>
            <w:tcW w:w="5000" w:type="pct"/>
            <w:gridSpan w:val="7"/>
            <w:shd w:val="clear" w:color="auto" w:fill="C0C0C0"/>
          </w:tcPr>
          <w:p w14:paraId="4A655C00" w14:textId="77777777" w:rsidR="00233B2A" w:rsidRPr="004E4C4B" w:rsidRDefault="00233B2A" w:rsidP="002C41C8">
            <w:pPr>
              <w:spacing w:before="40" w:after="40" w:line="200" w:lineRule="exact"/>
              <w:jc w:val="center"/>
              <w:rPr>
                <w:rFonts w:ascii="Arial" w:hAnsi="Arial" w:cs="Arial"/>
                <w:b/>
                <w:sz w:val="16"/>
                <w:szCs w:val="16"/>
                <w:lang w:eastAsia="es-MX"/>
              </w:rPr>
            </w:pPr>
            <w:r w:rsidRPr="004E4C4B">
              <w:rPr>
                <w:rFonts w:ascii="Arial" w:hAnsi="Arial" w:cs="Arial"/>
                <w:b/>
                <w:noProof/>
                <w:sz w:val="16"/>
                <w:szCs w:val="16"/>
                <w:lang w:eastAsia="es-MX"/>
              </w:rPr>
              <w:t>¿Qué tengo que hacer para realizar el Trámite o Servicio?</w:t>
            </w:r>
          </w:p>
        </w:tc>
      </w:tr>
      <w:tr w:rsidR="00233B2A" w:rsidRPr="004E4C4B" w14:paraId="2C82110D" w14:textId="77777777" w:rsidTr="002C41C8">
        <w:trPr>
          <w:trHeight w:val="20"/>
        </w:trPr>
        <w:tc>
          <w:tcPr>
            <w:tcW w:w="5000" w:type="pct"/>
            <w:gridSpan w:val="7"/>
          </w:tcPr>
          <w:p w14:paraId="39303F0C" w14:textId="77777777" w:rsidR="00233B2A" w:rsidRPr="004E4C4B" w:rsidRDefault="00233B2A" w:rsidP="002C41C8">
            <w:pPr>
              <w:spacing w:before="40" w:after="40" w:line="200" w:lineRule="exact"/>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Acude con la documentación del trámite ante la oficialía de partes de la autoridad mencionada en el apartado anterior.</w:t>
            </w:r>
          </w:p>
          <w:p w14:paraId="0AEF774B" w14:textId="77777777" w:rsidR="00233B2A" w:rsidRPr="004E4C4B" w:rsidRDefault="00233B2A" w:rsidP="002C41C8">
            <w:pPr>
              <w:spacing w:before="40" w:after="40" w:line="200" w:lineRule="exact"/>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Entrega la documentación a la autoridad encargada del trámite.</w:t>
            </w:r>
          </w:p>
          <w:p w14:paraId="1FC03A1C" w14:textId="77777777" w:rsidR="00233B2A" w:rsidRPr="004E4C4B" w:rsidRDefault="00233B2A" w:rsidP="002C41C8">
            <w:pPr>
              <w:spacing w:before="40" w:after="40" w:line="200" w:lineRule="exact"/>
              <w:ind w:left="432" w:hanging="432"/>
              <w:jc w:val="both"/>
              <w:rPr>
                <w:rFonts w:ascii="Arial" w:hAnsi="Arial" w:cs="Arial"/>
                <w:noProof/>
                <w:sz w:val="16"/>
                <w:szCs w:val="16"/>
                <w:lang w:eastAsia="es-MX"/>
              </w:rPr>
            </w:pPr>
            <w:r w:rsidRPr="004E4C4B">
              <w:rPr>
                <w:rFonts w:ascii="Arial" w:hAnsi="Arial" w:cs="Arial"/>
                <w:sz w:val="16"/>
                <w:szCs w:val="16"/>
                <w:lang w:eastAsia="es-MX"/>
              </w:rPr>
              <w:t>III.</w:t>
            </w:r>
            <w:r w:rsidRPr="004E4C4B">
              <w:rPr>
                <w:rFonts w:ascii="Arial" w:hAnsi="Arial" w:cs="Arial"/>
                <w:sz w:val="16"/>
                <w:szCs w:val="16"/>
                <w:lang w:eastAsia="es-MX"/>
              </w:rPr>
              <w:tab/>
              <w:t>Recibe</w:t>
            </w:r>
            <w:r w:rsidRPr="004E4C4B">
              <w:rPr>
                <w:rFonts w:ascii="Arial" w:hAnsi="Arial" w:cs="Arial"/>
                <w:noProof/>
                <w:sz w:val="16"/>
                <w:szCs w:val="16"/>
                <w:lang w:eastAsia="es-MX"/>
              </w:rPr>
              <w:t xml:space="preserve"> y conserva el escrito libre sellado, como acuse de recibo.</w:t>
            </w:r>
          </w:p>
        </w:tc>
      </w:tr>
      <w:tr w:rsidR="00233B2A" w:rsidRPr="004E4C4B" w14:paraId="45CDC525" w14:textId="77777777" w:rsidTr="002C41C8">
        <w:trPr>
          <w:trHeight w:val="20"/>
        </w:trPr>
        <w:tc>
          <w:tcPr>
            <w:tcW w:w="5000" w:type="pct"/>
            <w:gridSpan w:val="7"/>
            <w:shd w:val="clear" w:color="auto" w:fill="C0C0C0"/>
          </w:tcPr>
          <w:p w14:paraId="14D4E123" w14:textId="77777777" w:rsidR="00233B2A" w:rsidRPr="004E4C4B" w:rsidRDefault="00233B2A" w:rsidP="002C41C8">
            <w:pPr>
              <w:spacing w:before="40" w:after="40" w:line="200" w:lineRule="exact"/>
              <w:jc w:val="center"/>
              <w:rPr>
                <w:rFonts w:ascii="Arial" w:hAnsi="Arial" w:cs="Arial"/>
                <w:b/>
                <w:noProof/>
                <w:sz w:val="16"/>
                <w:szCs w:val="16"/>
                <w:lang w:eastAsia="es-MX"/>
              </w:rPr>
            </w:pPr>
            <w:r w:rsidRPr="004E4C4B">
              <w:rPr>
                <w:rFonts w:ascii="Arial" w:hAnsi="Arial" w:cs="Arial"/>
                <w:b/>
                <w:noProof/>
                <w:sz w:val="16"/>
                <w:szCs w:val="16"/>
                <w:lang w:eastAsia="es-MX"/>
              </w:rPr>
              <w:t>¿Qué requisitos debo cumplir?</w:t>
            </w:r>
          </w:p>
        </w:tc>
      </w:tr>
      <w:tr w:rsidR="00233B2A" w:rsidRPr="004E4C4B" w14:paraId="6E3A2D40" w14:textId="77777777" w:rsidTr="002C41C8">
        <w:trPr>
          <w:trHeight w:val="20"/>
        </w:trPr>
        <w:tc>
          <w:tcPr>
            <w:tcW w:w="5000" w:type="pct"/>
            <w:gridSpan w:val="7"/>
            <w:tcBorders>
              <w:bottom w:val="single" w:sz="6" w:space="0" w:color="auto"/>
            </w:tcBorders>
            <w:shd w:val="clear" w:color="auto" w:fill="FFFFFF"/>
          </w:tcPr>
          <w:p w14:paraId="0210F696" w14:textId="77777777" w:rsidR="00233B2A" w:rsidRPr="004E4C4B" w:rsidRDefault="00233B2A" w:rsidP="002C41C8">
            <w:pPr>
              <w:spacing w:before="40" w:after="40" w:line="200" w:lineRule="exact"/>
              <w:jc w:val="both"/>
              <w:rPr>
                <w:rFonts w:ascii="Arial" w:hAnsi="Arial" w:cs="Arial"/>
                <w:sz w:val="16"/>
                <w:szCs w:val="16"/>
                <w:lang w:eastAsia="es-MX"/>
              </w:rPr>
            </w:pPr>
            <w:r w:rsidRPr="004E4C4B">
              <w:rPr>
                <w:rFonts w:ascii="Arial" w:hAnsi="Arial" w:cs="Arial"/>
                <w:sz w:val="16"/>
                <w:szCs w:val="16"/>
                <w:lang w:eastAsia="es-MX"/>
              </w:rPr>
              <w:t>Escrito libre, en el que deberás manifestar lo siguiente:</w:t>
            </w:r>
          </w:p>
          <w:p w14:paraId="5FD0794F" w14:textId="77777777" w:rsidR="00233B2A" w:rsidRPr="004E4C4B" w:rsidRDefault="00233B2A" w:rsidP="002C41C8">
            <w:pPr>
              <w:spacing w:before="40" w:after="40" w:line="200" w:lineRule="exact"/>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Copia de la identificación oficial vigente del solicitante.</w:t>
            </w:r>
          </w:p>
          <w:p w14:paraId="5BCABAF8" w14:textId="77777777" w:rsidR="00233B2A" w:rsidRPr="004E4C4B" w:rsidRDefault="00233B2A" w:rsidP="002C41C8">
            <w:pPr>
              <w:spacing w:before="40" w:after="40" w:line="200" w:lineRule="exact"/>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El (los) número(s) de pedimento(s) de la exportación temporal de la mercancía.</w:t>
            </w:r>
          </w:p>
          <w:p w14:paraId="0B73A2D3" w14:textId="77777777" w:rsidR="00233B2A" w:rsidRPr="004E4C4B" w:rsidRDefault="00233B2A" w:rsidP="002C41C8">
            <w:pPr>
              <w:spacing w:before="40" w:after="40" w:line="200" w:lineRule="exact"/>
              <w:ind w:left="432" w:hanging="432"/>
              <w:jc w:val="both"/>
              <w:rPr>
                <w:rFonts w:ascii="Arial" w:hAnsi="Arial" w:cs="Arial"/>
                <w:sz w:val="16"/>
                <w:szCs w:val="16"/>
                <w:lang w:eastAsia="es-MX"/>
              </w:rPr>
            </w:pPr>
            <w:r w:rsidRPr="004E4C4B">
              <w:rPr>
                <w:rFonts w:ascii="Arial" w:hAnsi="Arial" w:cs="Arial"/>
                <w:sz w:val="16"/>
                <w:szCs w:val="16"/>
                <w:lang w:eastAsia="es-MX"/>
              </w:rPr>
              <w:t>III.</w:t>
            </w:r>
            <w:r w:rsidRPr="004E4C4B">
              <w:rPr>
                <w:rFonts w:ascii="Arial" w:hAnsi="Arial" w:cs="Arial"/>
                <w:sz w:val="16"/>
                <w:szCs w:val="16"/>
                <w:lang w:eastAsia="es-MX"/>
              </w:rPr>
              <w:tab/>
              <w:t>Copia simple de la opinión favorable de la SE.</w:t>
            </w:r>
          </w:p>
        </w:tc>
      </w:tr>
      <w:tr w:rsidR="00233B2A" w:rsidRPr="004E4C4B" w14:paraId="5BD4C438" w14:textId="77777777" w:rsidTr="002C41C8">
        <w:trPr>
          <w:trHeight w:val="20"/>
        </w:trPr>
        <w:tc>
          <w:tcPr>
            <w:tcW w:w="5000" w:type="pct"/>
            <w:gridSpan w:val="7"/>
            <w:shd w:val="clear" w:color="auto" w:fill="BFBFBF"/>
          </w:tcPr>
          <w:p w14:paraId="48E6DDB8" w14:textId="77777777" w:rsidR="00233B2A" w:rsidRPr="004E4C4B" w:rsidRDefault="00233B2A" w:rsidP="002C41C8">
            <w:pPr>
              <w:spacing w:before="40" w:after="40" w:line="200" w:lineRule="exact"/>
              <w:jc w:val="center"/>
              <w:rPr>
                <w:rFonts w:ascii="Arial" w:hAnsi="Arial" w:cs="Arial"/>
                <w:b/>
                <w:noProof/>
                <w:sz w:val="16"/>
                <w:szCs w:val="16"/>
                <w:lang w:eastAsia="es-MX"/>
              </w:rPr>
            </w:pPr>
            <w:r w:rsidRPr="004E4C4B">
              <w:rPr>
                <w:rFonts w:ascii="Arial" w:hAnsi="Arial" w:cs="Arial"/>
                <w:b/>
                <w:noProof/>
                <w:sz w:val="16"/>
                <w:szCs w:val="16"/>
                <w:lang w:eastAsia="es-MX"/>
              </w:rPr>
              <w:t>¿Con qué condiciones debo cumplir?</w:t>
            </w:r>
          </w:p>
        </w:tc>
      </w:tr>
      <w:tr w:rsidR="00233B2A" w:rsidRPr="004E4C4B" w14:paraId="03E6A512" w14:textId="77777777" w:rsidTr="002C41C8">
        <w:trPr>
          <w:trHeight w:val="20"/>
        </w:trPr>
        <w:tc>
          <w:tcPr>
            <w:tcW w:w="5000" w:type="pct"/>
            <w:gridSpan w:val="7"/>
            <w:tcBorders>
              <w:bottom w:val="single" w:sz="6" w:space="0" w:color="auto"/>
            </w:tcBorders>
            <w:shd w:val="clear" w:color="auto" w:fill="FFFFFF"/>
          </w:tcPr>
          <w:p w14:paraId="0C787329" w14:textId="77777777" w:rsidR="00233B2A" w:rsidRPr="004E4C4B" w:rsidRDefault="00233B2A" w:rsidP="002C41C8">
            <w:pPr>
              <w:spacing w:before="40" w:after="40" w:line="200" w:lineRule="exact"/>
              <w:jc w:val="both"/>
              <w:rPr>
                <w:rFonts w:ascii="Arial" w:hAnsi="Arial" w:cs="Arial"/>
                <w:sz w:val="16"/>
                <w:szCs w:val="16"/>
                <w:lang w:eastAsia="es-MX"/>
              </w:rPr>
            </w:pPr>
            <w:r w:rsidRPr="004E4C4B">
              <w:rPr>
                <w:rFonts w:ascii="Arial" w:hAnsi="Arial" w:cs="Arial"/>
                <w:sz w:val="16"/>
                <w:szCs w:val="16"/>
                <w:lang w:eastAsia="es-MX"/>
              </w:rPr>
              <w:t>Las mercancías de que se trate, correspondan a bienes fungibles a que se refiere el Anexo 12 de las RGCE.</w:t>
            </w:r>
          </w:p>
        </w:tc>
      </w:tr>
      <w:tr w:rsidR="00233B2A" w:rsidRPr="004E4C4B" w14:paraId="29594128" w14:textId="77777777" w:rsidTr="002C41C8">
        <w:trPr>
          <w:trHeight w:val="20"/>
        </w:trPr>
        <w:tc>
          <w:tcPr>
            <w:tcW w:w="5000" w:type="pct"/>
            <w:gridSpan w:val="7"/>
            <w:shd w:val="clear" w:color="auto" w:fill="A6A6A6"/>
          </w:tcPr>
          <w:p w14:paraId="4257475B" w14:textId="77777777" w:rsidR="00233B2A" w:rsidRPr="004E4C4B" w:rsidRDefault="00233B2A" w:rsidP="002C41C8">
            <w:pPr>
              <w:spacing w:before="40" w:after="40" w:line="200" w:lineRule="exact"/>
              <w:jc w:val="center"/>
              <w:rPr>
                <w:rFonts w:ascii="Arial" w:hAnsi="Arial" w:cs="Arial"/>
                <w:b/>
                <w:sz w:val="16"/>
                <w:szCs w:val="16"/>
                <w:lang w:eastAsia="es-MX"/>
              </w:rPr>
            </w:pPr>
            <w:r w:rsidRPr="004E4C4B">
              <w:rPr>
                <w:rFonts w:ascii="Arial" w:hAnsi="Arial" w:cs="Arial"/>
                <w:b/>
                <w:sz w:val="16"/>
                <w:szCs w:val="16"/>
                <w:lang w:eastAsia="es-MX"/>
              </w:rPr>
              <w:t>SEGUIMIENTO Y RESOLUCIÓN DEL TRÁMITE O SERVICIO</w:t>
            </w:r>
          </w:p>
        </w:tc>
      </w:tr>
      <w:tr w:rsidR="00233B2A" w:rsidRPr="004E4C4B" w14:paraId="46D520D8" w14:textId="77777777" w:rsidTr="002C41C8">
        <w:trPr>
          <w:trHeight w:val="20"/>
        </w:trPr>
        <w:tc>
          <w:tcPr>
            <w:tcW w:w="2489" w:type="pct"/>
            <w:gridSpan w:val="4"/>
            <w:shd w:val="clear" w:color="auto" w:fill="C0C0C0"/>
          </w:tcPr>
          <w:p w14:paraId="60255FDD" w14:textId="77777777" w:rsidR="00233B2A" w:rsidRPr="004E4C4B" w:rsidRDefault="00233B2A" w:rsidP="002C41C8">
            <w:pPr>
              <w:spacing w:before="40" w:after="40" w:line="200" w:lineRule="exact"/>
              <w:jc w:val="both"/>
              <w:rPr>
                <w:rFonts w:ascii="Arial" w:hAnsi="Arial" w:cs="Arial"/>
                <w:b/>
                <w:sz w:val="16"/>
                <w:szCs w:val="16"/>
                <w:lang w:eastAsia="es-MX"/>
              </w:rPr>
            </w:pPr>
            <w:r w:rsidRPr="004E4C4B">
              <w:rPr>
                <w:rFonts w:ascii="Arial" w:hAnsi="Arial" w:cs="Arial"/>
                <w:b/>
                <w:sz w:val="16"/>
                <w:szCs w:val="16"/>
                <w:lang w:eastAsia="es-MX"/>
              </w:rPr>
              <w:t>¿Cómo puedo dar seguimiento al Trámite o Servicio?</w:t>
            </w:r>
          </w:p>
        </w:tc>
        <w:tc>
          <w:tcPr>
            <w:tcW w:w="2511" w:type="pct"/>
            <w:gridSpan w:val="3"/>
            <w:shd w:val="clear" w:color="auto" w:fill="C0C0C0"/>
          </w:tcPr>
          <w:p w14:paraId="14DB944E" w14:textId="77777777" w:rsidR="00233B2A" w:rsidRPr="004E4C4B" w:rsidRDefault="00233B2A" w:rsidP="002C41C8">
            <w:pPr>
              <w:spacing w:before="40" w:after="40" w:line="200" w:lineRule="exact"/>
              <w:jc w:val="both"/>
              <w:rPr>
                <w:rFonts w:ascii="Arial" w:hAnsi="Arial" w:cs="Arial"/>
                <w:b/>
                <w:sz w:val="16"/>
                <w:szCs w:val="16"/>
                <w:lang w:eastAsia="es-MX"/>
              </w:rPr>
            </w:pPr>
            <w:r w:rsidRPr="004E4C4B">
              <w:rPr>
                <w:rFonts w:ascii="Arial" w:hAnsi="Arial" w:cs="Arial"/>
                <w:b/>
                <w:sz w:val="16"/>
                <w:szCs w:val="16"/>
                <w:lang w:eastAsia="es-MX"/>
              </w:rPr>
              <w:t>¿El SAT llevará a cabo alguna inspección o verificación para emitir la resolución de este Trámite o Servicio?</w:t>
            </w:r>
          </w:p>
        </w:tc>
      </w:tr>
      <w:tr w:rsidR="00233B2A" w:rsidRPr="004E4C4B" w14:paraId="30F04232" w14:textId="77777777" w:rsidTr="002C41C8">
        <w:trPr>
          <w:trHeight w:val="20"/>
        </w:trPr>
        <w:tc>
          <w:tcPr>
            <w:tcW w:w="2489" w:type="pct"/>
            <w:gridSpan w:val="4"/>
          </w:tcPr>
          <w:p w14:paraId="7959D442" w14:textId="77777777" w:rsidR="00233B2A" w:rsidRPr="004E4C4B" w:rsidRDefault="00233B2A" w:rsidP="002C41C8">
            <w:pPr>
              <w:spacing w:before="40" w:after="40" w:line="200" w:lineRule="exact"/>
              <w:jc w:val="both"/>
              <w:rPr>
                <w:rFonts w:ascii="Arial" w:hAnsi="Arial" w:cs="Arial"/>
                <w:sz w:val="16"/>
                <w:szCs w:val="16"/>
                <w:lang w:eastAsia="es-MX"/>
              </w:rPr>
            </w:pPr>
            <w:r w:rsidRPr="004E4C4B">
              <w:rPr>
                <w:rFonts w:ascii="Arial" w:hAnsi="Arial" w:cs="Arial"/>
                <w:sz w:val="16"/>
                <w:szCs w:val="16"/>
                <w:lang w:eastAsia="es-MX"/>
              </w:rPr>
              <w:t>A través del correo electrónico institucional:</w:t>
            </w:r>
          </w:p>
          <w:p w14:paraId="0630E75C" w14:textId="77777777" w:rsidR="00233B2A" w:rsidRPr="004E4C4B" w:rsidRDefault="00233B2A" w:rsidP="002C41C8">
            <w:pPr>
              <w:spacing w:before="40" w:after="40" w:line="200" w:lineRule="exact"/>
              <w:jc w:val="both"/>
              <w:rPr>
                <w:rFonts w:ascii="Arial" w:hAnsi="Arial" w:cs="Arial"/>
                <w:sz w:val="16"/>
                <w:szCs w:val="16"/>
                <w:lang w:eastAsia="es-MX"/>
              </w:rPr>
            </w:pPr>
            <w:r w:rsidRPr="004E4C4B">
              <w:rPr>
                <w:rFonts w:ascii="Arial" w:hAnsi="Arial" w:cs="Arial"/>
                <w:sz w:val="16"/>
                <w:szCs w:val="16"/>
                <w:u w:val="single"/>
                <w:lang w:eastAsia="es-MX"/>
              </w:rPr>
              <w:t>autorizacionesacajace@sat.gob.mx</w:t>
            </w:r>
            <w:r w:rsidRPr="004E4C4B">
              <w:rPr>
                <w:rFonts w:ascii="Arial" w:hAnsi="Arial" w:cs="Arial"/>
                <w:sz w:val="16"/>
                <w:szCs w:val="16"/>
                <w:lang w:eastAsia="es-MX"/>
              </w:rPr>
              <w:t xml:space="preserve"> </w:t>
            </w:r>
          </w:p>
        </w:tc>
        <w:tc>
          <w:tcPr>
            <w:tcW w:w="2511" w:type="pct"/>
            <w:gridSpan w:val="3"/>
          </w:tcPr>
          <w:p w14:paraId="1D285FCF" w14:textId="77777777" w:rsidR="00233B2A" w:rsidRPr="004E4C4B" w:rsidRDefault="00233B2A" w:rsidP="002C41C8">
            <w:pPr>
              <w:spacing w:before="40" w:after="40" w:line="200" w:lineRule="exact"/>
              <w:jc w:val="both"/>
              <w:rPr>
                <w:rFonts w:ascii="Arial" w:hAnsi="Arial" w:cs="Arial"/>
                <w:sz w:val="16"/>
                <w:szCs w:val="16"/>
                <w:lang w:eastAsia="es-MX"/>
              </w:rPr>
            </w:pPr>
            <w:r w:rsidRPr="004E4C4B">
              <w:rPr>
                <w:rFonts w:ascii="Arial" w:hAnsi="Arial" w:cs="Arial"/>
                <w:sz w:val="16"/>
                <w:szCs w:val="16"/>
                <w:lang w:eastAsia="es-MX"/>
              </w:rPr>
              <w:t>No.</w:t>
            </w:r>
          </w:p>
        </w:tc>
      </w:tr>
      <w:tr w:rsidR="00233B2A" w:rsidRPr="004E4C4B" w14:paraId="7F831D31" w14:textId="77777777" w:rsidTr="002C41C8">
        <w:trPr>
          <w:trHeight w:val="20"/>
        </w:trPr>
        <w:tc>
          <w:tcPr>
            <w:tcW w:w="5000" w:type="pct"/>
            <w:gridSpan w:val="7"/>
            <w:shd w:val="clear" w:color="auto" w:fill="A6A6A6"/>
          </w:tcPr>
          <w:p w14:paraId="0C284246" w14:textId="77777777" w:rsidR="00233B2A" w:rsidRPr="004E4C4B" w:rsidRDefault="00233B2A" w:rsidP="002C41C8">
            <w:pPr>
              <w:spacing w:before="40" w:after="40" w:line="200" w:lineRule="exact"/>
              <w:jc w:val="center"/>
              <w:rPr>
                <w:rFonts w:ascii="Arial" w:hAnsi="Arial" w:cs="Arial"/>
                <w:b/>
                <w:sz w:val="16"/>
                <w:szCs w:val="16"/>
                <w:lang w:eastAsia="es-MX"/>
              </w:rPr>
            </w:pPr>
            <w:r w:rsidRPr="004E4C4B">
              <w:rPr>
                <w:rFonts w:ascii="Arial" w:hAnsi="Arial" w:cs="Arial"/>
                <w:b/>
                <w:sz w:val="16"/>
                <w:szCs w:val="16"/>
                <w:lang w:eastAsia="es-MX"/>
              </w:rPr>
              <w:t>Resolución del Trámite o Servicio</w:t>
            </w:r>
          </w:p>
        </w:tc>
      </w:tr>
      <w:tr w:rsidR="00233B2A" w:rsidRPr="004E4C4B" w14:paraId="2EEFDCE6" w14:textId="77777777" w:rsidTr="002C41C8">
        <w:trPr>
          <w:trHeight w:val="20"/>
        </w:trPr>
        <w:tc>
          <w:tcPr>
            <w:tcW w:w="5000" w:type="pct"/>
            <w:gridSpan w:val="7"/>
          </w:tcPr>
          <w:p w14:paraId="6403CF9E" w14:textId="77777777" w:rsidR="00233B2A" w:rsidRPr="004E4C4B" w:rsidRDefault="00233B2A" w:rsidP="002C41C8">
            <w:pPr>
              <w:spacing w:before="40" w:after="40" w:line="200" w:lineRule="exact"/>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noProof/>
                <w:sz w:val="16"/>
                <w:szCs w:val="16"/>
                <w:lang w:eastAsia="es-MX"/>
              </w:rPr>
              <w:tab/>
            </w:r>
            <w:r w:rsidRPr="004E4C4B">
              <w:rPr>
                <w:rFonts w:ascii="Arial" w:hAnsi="Arial" w:cs="Arial"/>
                <w:sz w:val="16"/>
                <w:szCs w:val="16"/>
                <w:lang w:eastAsia="es-MX"/>
              </w:rPr>
              <w:t>El oficio de resolución se te notificará por buzón tributario, en su caso personalmente o por correo certificado en el domicilio señalado para oír y recibir notificaciones; o a las personas autorizadas para esos efectos.</w:t>
            </w:r>
          </w:p>
          <w:p w14:paraId="0140D31E" w14:textId="77777777" w:rsidR="00233B2A" w:rsidRPr="004E4C4B" w:rsidRDefault="00233B2A" w:rsidP="002C41C8">
            <w:pPr>
              <w:spacing w:before="40" w:after="40" w:line="200" w:lineRule="exact"/>
              <w:ind w:left="432" w:hanging="432"/>
              <w:jc w:val="both"/>
              <w:rPr>
                <w:rFonts w:ascii="Arial" w:hAnsi="Arial" w:cs="Arial"/>
                <w:b/>
                <w:sz w:val="16"/>
                <w:szCs w:val="16"/>
                <w:lang w:eastAsia="es-MX"/>
              </w:rPr>
            </w:pPr>
            <w:r w:rsidRPr="004E4C4B">
              <w:rPr>
                <w:rFonts w:ascii="Arial" w:hAnsi="Arial" w:cs="Arial"/>
                <w:sz w:val="16"/>
                <w:szCs w:val="16"/>
                <w:lang w:eastAsia="es-MX"/>
              </w:rPr>
              <w:t>II.</w:t>
            </w:r>
            <w:r w:rsidRPr="004E4C4B">
              <w:rPr>
                <w:rFonts w:ascii="Arial" w:hAnsi="Arial" w:cs="Arial"/>
                <w:noProof/>
                <w:sz w:val="16"/>
                <w:szCs w:val="16"/>
                <w:lang w:eastAsia="es-MX"/>
              </w:rPr>
              <w:tab/>
            </w:r>
            <w:r w:rsidRPr="004E4C4B">
              <w:rPr>
                <w:rFonts w:ascii="Arial" w:hAnsi="Arial" w:cs="Arial"/>
                <w:sz w:val="16"/>
                <w:szCs w:val="16"/>
                <w:lang w:eastAsia="es-MX"/>
              </w:rPr>
              <w:t>Si la prórroga no es autorizada, deberás cumplir con la obligación de retornar la mercancía, en un plazo de hasta quince días, contados a partir del día siguiente a aquél en que se te notifique la resolución.</w:t>
            </w:r>
          </w:p>
        </w:tc>
      </w:tr>
      <w:tr w:rsidR="00233B2A" w:rsidRPr="004E4C4B" w14:paraId="2558FEB3" w14:textId="77777777" w:rsidTr="002C41C8">
        <w:trPr>
          <w:trHeight w:val="20"/>
        </w:trPr>
        <w:tc>
          <w:tcPr>
            <w:tcW w:w="1711" w:type="pct"/>
            <w:gridSpan w:val="2"/>
            <w:shd w:val="clear" w:color="auto" w:fill="C0C0C0"/>
          </w:tcPr>
          <w:p w14:paraId="42FA2378" w14:textId="77777777" w:rsidR="00233B2A" w:rsidRPr="004E4C4B" w:rsidRDefault="00233B2A" w:rsidP="002C41C8">
            <w:pPr>
              <w:spacing w:before="40" w:after="40" w:line="200" w:lineRule="exact"/>
              <w:jc w:val="both"/>
              <w:rPr>
                <w:rFonts w:ascii="Arial" w:hAnsi="Arial" w:cs="Arial"/>
                <w:b/>
                <w:sz w:val="16"/>
                <w:szCs w:val="16"/>
                <w:lang w:eastAsia="es-MX"/>
              </w:rPr>
            </w:pPr>
            <w:r w:rsidRPr="004E4C4B">
              <w:rPr>
                <w:rFonts w:ascii="Arial" w:hAnsi="Arial" w:cs="Arial"/>
                <w:b/>
                <w:sz w:val="16"/>
                <w:szCs w:val="16"/>
                <w:lang w:eastAsia="es-MX"/>
              </w:rPr>
              <w:t>Plazo máximo para que el SAT resuelva el Trámite o Servicio</w:t>
            </w:r>
          </w:p>
        </w:tc>
        <w:tc>
          <w:tcPr>
            <w:tcW w:w="1799" w:type="pct"/>
            <w:gridSpan w:val="3"/>
            <w:shd w:val="clear" w:color="auto" w:fill="C0C0C0"/>
          </w:tcPr>
          <w:p w14:paraId="112F959D" w14:textId="77777777" w:rsidR="00233B2A" w:rsidRPr="004E4C4B" w:rsidRDefault="00233B2A" w:rsidP="002C41C8">
            <w:pPr>
              <w:spacing w:before="40" w:after="40" w:line="200" w:lineRule="exact"/>
              <w:jc w:val="both"/>
              <w:rPr>
                <w:rFonts w:ascii="Arial" w:hAnsi="Arial" w:cs="Arial"/>
                <w:b/>
                <w:sz w:val="16"/>
                <w:szCs w:val="16"/>
                <w:lang w:eastAsia="es-MX"/>
              </w:rPr>
            </w:pPr>
            <w:r w:rsidRPr="004E4C4B">
              <w:rPr>
                <w:rFonts w:ascii="Arial" w:hAnsi="Arial" w:cs="Arial"/>
                <w:b/>
                <w:sz w:val="16"/>
                <w:szCs w:val="16"/>
                <w:lang w:eastAsia="es-MX"/>
              </w:rPr>
              <w:t>Plazo máximo para que el SAT solicite información adicional</w:t>
            </w:r>
          </w:p>
        </w:tc>
        <w:tc>
          <w:tcPr>
            <w:tcW w:w="1490" w:type="pct"/>
            <w:gridSpan w:val="2"/>
            <w:shd w:val="clear" w:color="auto" w:fill="C0C0C0"/>
          </w:tcPr>
          <w:p w14:paraId="698B701D" w14:textId="77777777" w:rsidR="00233B2A" w:rsidRPr="004E4C4B" w:rsidRDefault="00233B2A" w:rsidP="002C41C8">
            <w:pPr>
              <w:spacing w:before="40" w:after="40" w:line="200" w:lineRule="exact"/>
              <w:jc w:val="both"/>
              <w:rPr>
                <w:rFonts w:ascii="Arial" w:hAnsi="Arial" w:cs="Arial"/>
                <w:b/>
                <w:sz w:val="16"/>
                <w:szCs w:val="16"/>
                <w:lang w:eastAsia="es-MX"/>
              </w:rPr>
            </w:pPr>
            <w:r w:rsidRPr="004E4C4B">
              <w:rPr>
                <w:rFonts w:ascii="Arial" w:hAnsi="Arial" w:cs="Arial"/>
                <w:b/>
                <w:sz w:val="16"/>
                <w:szCs w:val="16"/>
                <w:lang w:eastAsia="es-MX"/>
              </w:rPr>
              <w:t>Plazo máximo para cumplir con la información solicitada</w:t>
            </w:r>
          </w:p>
        </w:tc>
      </w:tr>
      <w:tr w:rsidR="00233B2A" w:rsidRPr="004E4C4B" w14:paraId="2677C08E" w14:textId="77777777" w:rsidTr="002C41C8">
        <w:trPr>
          <w:trHeight w:val="20"/>
        </w:trPr>
        <w:tc>
          <w:tcPr>
            <w:tcW w:w="1711" w:type="pct"/>
            <w:gridSpan w:val="2"/>
          </w:tcPr>
          <w:p w14:paraId="622FDDA9" w14:textId="77777777" w:rsidR="00233B2A" w:rsidRPr="004E4C4B" w:rsidRDefault="00233B2A" w:rsidP="002C41C8">
            <w:pPr>
              <w:spacing w:before="40" w:after="40" w:line="200" w:lineRule="exact"/>
              <w:jc w:val="both"/>
              <w:rPr>
                <w:rFonts w:ascii="Arial" w:hAnsi="Arial" w:cs="Arial"/>
                <w:sz w:val="16"/>
                <w:szCs w:val="16"/>
                <w:lang w:eastAsia="es-MX"/>
              </w:rPr>
            </w:pPr>
            <w:r w:rsidRPr="004E4C4B">
              <w:rPr>
                <w:rFonts w:ascii="Arial" w:hAnsi="Arial" w:cs="Arial"/>
                <w:sz w:val="16"/>
                <w:szCs w:val="16"/>
                <w:lang w:eastAsia="es-MX"/>
              </w:rPr>
              <w:t>Treinta días.</w:t>
            </w:r>
          </w:p>
        </w:tc>
        <w:tc>
          <w:tcPr>
            <w:tcW w:w="1799" w:type="pct"/>
            <w:gridSpan w:val="3"/>
          </w:tcPr>
          <w:p w14:paraId="615784EB" w14:textId="77777777" w:rsidR="00233B2A" w:rsidRPr="004E4C4B" w:rsidRDefault="00233B2A" w:rsidP="002C41C8">
            <w:pPr>
              <w:spacing w:before="40" w:after="40" w:line="200" w:lineRule="exact"/>
              <w:jc w:val="both"/>
              <w:rPr>
                <w:rFonts w:ascii="Arial" w:hAnsi="Arial" w:cs="Arial"/>
                <w:sz w:val="16"/>
                <w:szCs w:val="16"/>
                <w:lang w:eastAsia="es-MX"/>
              </w:rPr>
            </w:pPr>
            <w:r w:rsidRPr="004E4C4B">
              <w:rPr>
                <w:rFonts w:ascii="Arial" w:hAnsi="Arial" w:cs="Arial"/>
                <w:sz w:val="16"/>
                <w:szCs w:val="16"/>
                <w:lang w:eastAsia="es-MX"/>
              </w:rPr>
              <w:t>Quince días.</w:t>
            </w:r>
          </w:p>
        </w:tc>
        <w:tc>
          <w:tcPr>
            <w:tcW w:w="1490" w:type="pct"/>
            <w:gridSpan w:val="2"/>
          </w:tcPr>
          <w:p w14:paraId="7593141E" w14:textId="77777777" w:rsidR="00233B2A" w:rsidRPr="004E4C4B" w:rsidRDefault="00233B2A" w:rsidP="002C41C8">
            <w:pPr>
              <w:spacing w:before="40" w:after="40" w:line="200" w:lineRule="exact"/>
              <w:jc w:val="both"/>
              <w:rPr>
                <w:rFonts w:ascii="Arial" w:hAnsi="Arial" w:cs="Arial"/>
                <w:sz w:val="16"/>
                <w:szCs w:val="16"/>
                <w:lang w:eastAsia="es-MX"/>
              </w:rPr>
            </w:pPr>
            <w:r w:rsidRPr="004E4C4B">
              <w:rPr>
                <w:rFonts w:ascii="Arial" w:hAnsi="Arial" w:cs="Arial"/>
                <w:sz w:val="16"/>
                <w:szCs w:val="16"/>
                <w:lang w:eastAsia="es-MX"/>
              </w:rPr>
              <w:t>Diez</w:t>
            </w:r>
            <w:r w:rsidRPr="004E4C4B" w:rsidDel="008948DD">
              <w:rPr>
                <w:rFonts w:ascii="Arial" w:hAnsi="Arial" w:cs="Arial"/>
                <w:sz w:val="16"/>
                <w:szCs w:val="16"/>
                <w:lang w:eastAsia="es-MX"/>
              </w:rPr>
              <w:t xml:space="preserve"> </w:t>
            </w:r>
            <w:r w:rsidRPr="004E4C4B">
              <w:rPr>
                <w:rFonts w:ascii="Arial" w:hAnsi="Arial" w:cs="Arial"/>
                <w:sz w:val="16"/>
                <w:szCs w:val="16"/>
                <w:lang w:eastAsia="es-MX"/>
              </w:rPr>
              <w:t>días.</w:t>
            </w:r>
          </w:p>
        </w:tc>
      </w:tr>
      <w:tr w:rsidR="00233B2A" w:rsidRPr="004E4C4B" w14:paraId="2B821E1B" w14:textId="77777777" w:rsidTr="002C41C8">
        <w:trPr>
          <w:trHeight w:val="20"/>
        </w:trPr>
        <w:tc>
          <w:tcPr>
            <w:tcW w:w="2489" w:type="pct"/>
            <w:gridSpan w:val="4"/>
            <w:shd w:val="clear" w:color="auto" w:fill="C0C0C0"/>
          </w:tcPr>
          <w:p w14:paraId="5B22D296" w14:textId="77777777" w:rsidR="00233B2A" w:rsidRPr="004E4C4B" w:rsidRDefault="00233B2A" w:rsidP="002C41C8">
            <w:pPr>
              <w:spacing w:before="40" w:after="40" w:line="200" w:lineRule="exact"/>
              <w:jc w:val="both"/>
              <w:rPr>
                <w:rFonts w:ascii="Arial" w:hAnsi="Arial" w:cs="Arial"/>
                <w:b/>
                <w:sz w:val="16"/>
                <w:szCs w:val="16"/>
                <w:lang w:eastAsia="es-MX"/>
              </w:rPr>
            </w:pPr>
            <w:r w:rsidRPr="004E4C4B">
              <w:rPr>
                <w:rFonts w:ascii="Arial" w:hAnsi="Arial" w:cs="Arial"/>
                <w:b/>
                <w:sz w:val="16"/>
                <w:szCs w:val="16"/>
                <w:lang w:eastAsia="es-MX"/>
              </w:rPr>
              <w:t>¿Qué documento obtengo al finalizar el Trámite o Servicio?</w:t>
            </w:r>
          </w:p>
        </w:tc>
        <w:tc>
          <w:tcPr>
            <w:tcW w:w="2511" w:type="pct"/>
            <w:gridSpan w:val="3"/>
            <w:shd w:val="clear" w:color="auto" w:fill="C0C0C0"/>
          </w:tcPr>
          <w:p w14:paraId="61F5BDE0" w14:textId="77777777" w:rsidR="00233B2A" w:rsidRPr="004E4C4B" w:rsidRDefault="00233B2A" w:rsidP="002C41C8">
            <w:pPr>
              <w:spacing w:before="40" w:after="40" w:line="200" w:lineRule="exact"/>
              <w:jc w:val="center"/>
              <w:rPr>
                <w:rFonts w:ascii="Arial" w:hAnsi="Arial" w:cs="Arial"/>
                <w:b/>
                <w:sz w:val="16"/>
                <w:szCs w:val="16"/>
                <w:lang w:eastAsia="es-MX"/>
              </w:rPr>
            </w:pPr>
            <w:r w:rsidRPr="004E4C4B">
              <w:rPr>
                <w:rFonts w:ascii="Arial" w:hAnsi="Arial" w:cs="Arial"/>
                <w:b/>
                <w:sz w:val="16"/>
                <w:szCs w:val="16"/>
                <w:lang w:eastAsia="es-MX"/>
              </w:rPr>
              <w:t>¿Cuál es la vigencia del Trámite o Servicio?</w:t>
            </w:r>
          </w:p>
        </w:tc>
      </w:tr>
      <w:tr w:rsidR="00233B2A" w:rsidRPr="004E4C4B" w14:paraId="4030F371" w14:textId="77777777" w:rsidTr="002C41C8">
        <w:trPr>
          <w:trHeight w:val="20"/>
        </w:trPr>
        <w:tc>
          <w:tcPr>
            <w:tcW w:w="2489" w:type="pct"/>
            <w:gridSpan w:val="4"/>
            <w:tcBorders>
              <w:bottom w:val="single" w:sz="6" w:space="0" w:color="auto"/>
            </w:tcBorders>
          </w:tcPr>
          <w:p w14:paraId="39C9C295" w14:textId="77777777" w:rsidR="00233B2A" w:rsidRPr="004E4C4B" w:rsidRDefault="00233B2A" w:rsidP="002C41C8">
            <w:pPr>
              <w:spacing w:before="40" w:after="40" w:line="200" w:lineRule="exact"/>
              <w:jc w:val="both"/>
              <w:rPr>
                <w:rFonts w:ascii="Arial" w:hAnsi="Arial" w:cs="Arial"/>
                <w:sz w:val="16"/>
                <w:szCs w:val="16"/>
                <w:lang w:eastAsia="es-MX"/>
              </w:rPr>
            </w:pPr>
            <w:r w:rsidRPr="004E4C4B">
              <w:rPr>
                <w:rFonts w:ascii="Arial" w:hAnsi="Arial" w:cs="Arial"/>
                <w:sz w:val="16"/>
                <w:szCs w:val="16"/>
                <w:lang w:eastAsia="es-MX"/>
              </w:rPr>
              <w:t>Oficio de respuesta.</w:t>
            </w:r>
          </w:p>
        </w:tc>
        <w:tc>
          <w:tcPr>
            <w:tcW w:w="2511" w:type="pct"/>
            <w:gridSpan w:val="3"/>
            <w:tcBorders>
              <w:bottom w:val="single" w:sz="6" w:space="0" w:color="auto"/>
            </w:tcBorders>
          </w:tcPr>
          <w:p w14:paraId="0C3AA0A1" w14:textId="77777777" w:rsidR="00233B2A" w:rsidRPr="004E4C4B" w:rsidRDefault="00233B2A" w:rsidP="002C41C8">
            <w:pPr>
              <w:spacing w:before="40" w:after="40" w:line="200" w:lineRule="exact"/>
              <w:jc w:val="both"/>
              <w:rPr>
                <w:rFonts w:ascii="Arial" w:hAnsi="Arial" w:cs="Arial"/>
                <w:sz w:val="16"/>
                <w:szCs w:val="16"/>
                <w:lang w:eastAsia="es-MX"/>
              </w:rPr>
            </w:pPr>
            <w:r w:rsidRPr="004E4C4B">
              <w:rPr>
                <w:rFonts w:ascii="Arial" w:hAnsi="Arial" w:cs="Arial"/>
                <w:sz w:val="16"/>
                <w:szCs w:val="16"/>
                <w:lang w:eastAsia="es-MX"/>
              </w:rPr>
              <w:t>Seis meses.</w:t>
            </w:r>
          </w:p>
        </w:tc>
      </w:tr>
      <w:tr w:rsidR="00233B2A" w:rsidRPr="004E4C4B" w14:paraId="34BD8F93" w14:textId="77777777" w:rsidTr="002C41C8">
        <w:trPr>
          <w:trHeight w:val="20"/>
        </w:trPr>
        <w:tc>
          <w:tcPr>
            <w:tcW w:w="5000" w:type="pct"/>
            <w:gridSpan w:val="7"/>
            <w:shd w:val="clear" w:color="auto" w:fill="A6A6A6"/>
          </w:tcPr>
          <w:p w14:paraId="30F7FD4F" w14:textId="77777777" w:rsidR="00233B2A" w:rsidRPr="004E4C4B" w:rsidRDefault="00233B2A" w:rsidP="002C41C8">
            <w:pPr>
              <w:spacing w:before="40" w:after="40" w:line="200" w:lineRule="exact"/>
              <w:jc w:val="center"/>
              <w:rPr>
                <w:rFonts w:ascii="Arial" w:hAnsi="Arial" w:cs="Arial"/>
                <w:b/>
                <w:sz w:val="16"/>
                <w:szCs w:val="16"/>
                <w:lang w:eastAsia="es-MX"/>
              </w:rPr>
            </w:pPr>
            <w:r w:rsidRPr="004E4C4B">
              <w:rPr>
                <w:rFonts w:ascii="Arial" w:hAnsi="Arial" w:cs="Arial"/>
                <w:b/>
                <w:sz w:val="16"/>
                <w:szCs w:val="16"/>
                <w:lang w:eastAsia="es-MX"/>
              </w:rPr>
              <w:t>CANALES DE ATENCIÓN</w:t>
            </w:r>
          </w:p>
        </w:tc>
      </w:tr>
      <w:tr w:rsidR="00233B2A" w:rsidRPr="004E4C4B" w14:paraId="4BED6054" w14:textId="77777777" w:rsidTr="002C41C8">
        <w:trPr>
          <w:trHeight w:val="20"/>
        </w:trPr>
        <w:tc>
          <w:tcPr>
            <w:tcW w:w="2489" w:type="pct"/>
            <w:gridSpan w:val="4"/>
            <w:shd w:val="clear" w:color="auto" w:fill="C0C0C0"/>
          </w:tcPr>
          <w:p w14:paraId="6739C601" w14:textId="77777777" w:rsidR="00233B2A" w:rsidRPr="004E4C4B" w:rsidRDefault="00233B2A" w:rsidP="002C41C8">
            <w:pPr>
              <w:spacing w:before="40" w:after="40" w:line="200" w:lineRule="exact"/>
              <w:jc w:val="center"/>
              <w:rPr>
                <w:rFonts w:ascii="Arial" w:hAnsi="Arial" w:cs="Arial"/>
                <w:b/>
                <w:sz w:val="16"/>
                <w:szCs w:val="16"/>
                <w:lang w:eastAsia="es-MX"/>
              </w:rPr>
            </w:pPr>
            <w:r w:rsidRPr="004E4C4B">
              <w:rPr>
                <w:rFonts w:ascii="Arial" w:hAnsi="Arial" w:cs="Arial"/>
                <w:b/>
                <w:sz w:val="16"/>
                <w:szCs w:val="16"/>
                <w:lang w:eastAsia="es-MX"/>
              </w:rPr>
              <w:t>Consultas y dudas</w:t>
            </w:r>
          </w:p>
        </w:tc>
        <w:tc>
          <w:tcPr>
            <w:tcW w:w="2511" w:type="pct"/>
            <w:gridSpan w:val="3"/>
            <w:shd w:val="clear" w:color="auto" w:fill="C0C0C0"/>
          </w:tcPr>
          <w:p w14:paraId="2E6DF8C5" w14:textId="77777777" w:rsidR="00233B2A" w:rsidRPr="004E4C4B" w:rsidRDefault="00233B2A" w:rsidP="002C41C8">
            <w:pPr>
              <w:spacing w:before="40" w:after="40" w:line="200" w:lineRule="exact"/>
              <w:jc w:val="center"/>
              <w:rPr>
                <w:rFonts w:ascii="Arial" w:hAnsi="Arial" w:cs="Arial"/>
                <w:b/>
                <w:sz w:val="16"/>
                <w:szCs w:val="16"/>
                <w:lang w:eastAsia="es-MX"/>
              </w:rPr>
            </w:pPr>
            <w:r w:rsidRPr="004E4C4B">
              <w:rPr>
                <w:rFonts w:ascii="Arial" w:hAnsi="Arial" w:cs="Arial"/>
                <w:b/>
                <w:sz w:val="16"/>
                <w:szCs w:val="16"/>
                <w:lang w:eastAsia="es-MX"/>
              </w:rPr>
              <w:t>Quejas y denuncias</w:t>
            </w:r>
          </w:p>
        </w:tc>
      </w:tr>
      <w:tr w:rsidR="00233B2A" w:rsidRPr="004E4C4B" w14:paraId="4F07F3AC" w14:textId="77777777" w:rsidTr="002C41C8">
        <w:trPr>
          <w:trHeight w:val="20"/>
        </w:trPr>
        <w:tc>
          <w:tcPr>
            <w:tcW w:w="2489" w:type="pct"/>
            <w:gridSpan w:val="4"/>
            <w:tcBorders>
              <w:bottom w:val="single" w:sz="6" w:space="0" w:color="auto"/>
            </w:tcBorders>
          </w:tcPr>
          <w:p w14:paraId="6C954A48" w14:textId="77777777" w:rsidR="00233B2A" w:rsidRPr="004E4C4B" w:rsidRDefault="00233B2A" w:rsidP="002C41C8">
            <w:pPr>
              <w:spacing w:before="40" w:after="40" w:line="200" w:lineRule="exact"/>
              <w:ind w:left="432" w:hanging="432"/>
              <w:jc w:val="both"/>
              <w:rPr>
                <w:rFonts w:ascii="Arial" w:hAnsi="Arial" w:cs="Arial"/>
                <w:sz w:val="16"/>
                <w:szCs w:val="16"/>
                <w:lang w:eastAsia="es-MX"/>
              </w:rPr>
            </w:pPr>
            <w:r w:rsidRPr="004E4C4B">
              <w:rPr>
                <w:rFonts w:ascii="Arial" w:hAnsi="Arial" w:cs="Arial"/>
                <w:sz w:val="16"/>
                <w:szCs w:val="16"/>
                <w:lang w:eastAsia="es-MX"/>
              </w:rPr>
              <w:lastRenderedPageBreak/>
              <w:t>I.</w:t>
            </w:r>
            <w:r w:rsidRPr="004E4C4B">
              <w:rPr>
                <w:rFonts w:ascii="Arial" w:hAnsi="Arial" w:cs="Arial"/>
                <w:sz w:val="16"/>
                <w:szCs w:val="16"/>
                <w:lang w:eastAsia="es-MX"/>
              </w:rPr>
              <w:tab/>
              <w:t>Correo electrónico:</w:t>
            </w:r>
          </w:p>
          <w:p w14:paraId="364FAF35" w14:textId="77777777" w:rsidR="00233B2A" w:rsidRPr="004E4C4B" w:rsidRDefault="00233B2A" w:rsidP="002C41C8">
            <w:pPr>
              <w:spacing w:before="40" w:after="40" w:line="200" w:lineRule="exact"/>
              <w:ind w:left="432" w:hanging="432"/>
              <w:jc w:val="both"/>
              <w:rPr>
                <w:rFonts w:ascii="Arial" w:hAnsi="Arial" w:cs="Arial"/>
                <w:sz w:val="16"/>
                <w:szCs w:val="16"/>
                <w:lang w:eastAsia="es-MX"/>
              </w:rPr>
            </w:pPr>
            <w:r w:rsidRPr="004E4C4B">
              <w:rPr>
                <w:rFonts w:ascii="Arial" w:hAnsi="Arial" w:cs="Arial"/>
                <w:sz w:val="16"/>
                <w:szCs w:val="16"/>
                <w:u w:val="single"/>
                <w:lang w:eastAsia="es-MX"/>
              </w:rPr>
              <w:t>autorizacionesacajace@sat.gob.mx</w:t>
            </w:r>
          </w:p>
          <w:p w14:paraId="2A015242" w14:textId="77777777" w:rsidR="00233B2A" w:rsidRPr="004E4C4B" w:rsidRDefault="00233B2A" w:rsidP="002C41C8">
            <w:pPr>
              <w:spacing w:before="40" w:after="40" w:line="200" w:lineRule="exact"/>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 xml:space="preserve">Vía Chat: </w:t>
            </w:r>
            <w:r w:rsidRPr="004E4C4B">
              <w:rPr>
                <w:rFonts w:ascii="Arial" w:hAnsi="Arial" w:cs="Arial"/>
                <w:sz w:val="16"/>
                <w:szCs w:val="16"/>
                <w:u w:val="single"/>
                <w:lang w:eastAsia="es-MX"/>
              </w:rPr>
              <w:t>http://chat.sat.gob.mx</w:t>
            </w:r>
          </w:p>
        </w:tc>
        <w:tc>
          <w:tcPr>
            <w:tcW w:w="2511" w:type="pct"/>
            <w:gridSpan w:val="3"/>
            <w:tcBorders>
              <w:bottom w:val="single" w:sz="6" w:space="0" w:color="auto"/>
            </w:tcBorders>
          </w:tcPr>
          <w:p w14:paraId="0FBD64D4" w14:textId="77777777" w:rsidR="00233B2A" w:rsidRPr="004E4C4B" w:rsidRDefault="00233B2A" w:rsidP="002C41C8">
            <w:pPr>
              <w:spacing w:before="40" w:after="40" w:line="200" w:lineRule="exact"/>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Quejas y Denuncias SAT: 55-88-52-22-22 y + 55-88-52-22-22 para otros países.</w:t>
            </w:r>
          </w:p>
          <w:p w14:paraId="6FD1CAFD" w14:textId="77777777" w:rsidR="00233B2A" w:rsidRPr="004E4C4B" w:rsidRDefault="00233B2A" w:rsidP="002C41C8">
            <w:pPr>
              <w:spacing w:before="40" w:after="40" w:line="200" w:lineRule="exact"/>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 xml:space="preserve">Correo electrónico: </w:t>
            </w:r>
            <w:r w:rsidRPr="004E4C4B">
              <w:rPr>
                <w:rFonts w:ascii="Arial" w:hAnsi="Arial" w:cs="Arial"/>
                <w:sz w:val="16"/>
                <w:szCs w:val="16"/>
                <w:u w:val="single"/>
                <w:lang w:eastAsia="es-MX"/>
              </w:rPr>
              <w:t>denuncias@sat.gob.mx</w:t>
            </w:r>
          </w:p>
          <w:p w14:paraId="5E655208" w14:textId="77777777" w:rsidR="00233B2A" w:rsidRPr="004E4C4B" w:rsidRDefault="00233B2A" w:rsidP="002C41C8">
            <w:pPr>
              <w:spacing w:before="40" w:after="40" w:line="200" w:lineRule="exact"/>
              <w:ind w:left="432" w:hanging="432"/>
              <w:jc w:val="both"/>
              <w:rPr>
                <w:rFonts w:ascii="Arial" w:hAnsi="Arial" w:cs="Arial"/>
                <w:sz w:val="16"/>
                <w:szCs w:val="16"/>
                <w:lang w:eastAsia="es-MX"/>
              </w:rPr>
            </w:pPr>
            <w:r w:rsidRPr="004E4C4B">
              <w:rPr>
                <w:rFonts w:ascii="Arial" w:hAnsi="Arial" w:cs="Arial"/>
                <w:sz w:val="16"/>
                <w:szCs w:val="16"/>
                <w:lang w:eastAsia="es-MX"/>
              </w:rPr>
              <w:t>III.</w:t>
            </w:r>
            <w:r w:rsidRPr="004E4C4B">
              <w:rPr>
                <w:rFonts w:ascii="Arial" w:hAnsi="Arial" w:cs="Arial"/>
                <w:sz w:val="16"/>
                <w:szCs w:val="16"/>
                <w:lang w:eastAsia="es-MX"/>
              </w:rPr>
              <w:tab/>
              <w:t>SAT Móvil – Aplicación para celular, apartado Quejas y Denuncias.</w:t>
            </w:r>
          </w:p>
          <w:p w14:paraId="7008DC23" w14:textId="77777777" w:rsidR="00233B2A" w:rsidRPr="004E4C4B" w:rsidRDefault="00233B2A" w:rsidP="002C41C8">
            <w:pPr>
              <w:spacing w:before="40" w:after="40" w:line="200" w:lineRule="exact"/>
              <w:ind w:left="432" w:hanging="432"/>
              <w:jc w:val="both"/>
              <w:rPr>
                <w:rFonts w:ascii="Arial" w:hAnsi="Arial" w:cs="Arial"/>
                <w:sz w:val="16"/>
                <w:szCs w:val="16"/>
                <w:lang w:eastAsia="es-MX"/>
              </w:rPr>
            </w:pPr>
            <w:r w:rsidRPr="004E4C4B">
              <w:rPr>
                <w:rFonts w:ascii="Arial" w:hAnsi="Arial" w:cs="Arial"/>
                <w:sz w:val="16"/>
                <w:szCs w:val="16"/>
                <w:lang w:eastAsia="es-MX"/>
              </w:rPr>
              <w:t>IV.</w:t>
            </w:r>
            <w:r w:rsidRPr="004E4C4B">
              <w:rPr>
                <w:rFonts w:ascii="Arial" w:hAnsi="Arial" w:cs="Arial"/>
                <w:sz w:val="16"/>
                <w:szCs w:val="16"/>
                <w:lang w:eastAsia="es-MX"/>
              </w:rPr>
              <w:tab/>
              <w:t>En el Portal del SAT:</w:t>
            </w:r>
          </w:p>
          <w:p w14:paraId="1EF225C0" w14:textId="77777777" w:rsidR="00233B2A" w:rsidRPr="004E4C4B" w:rsidRDefault="00233B2A" w:rsidP="002C41C8">
            <w:pPr>
              <w:spacing w:before="40" w:after="40" w:line="200" w:lineRule="exact"/>
              <w:ind w:left="432" w:hanging="432"/>
              <w:jc w:val="both"/>
              <w:rPr>
                <w:rFonts w:ascii="Arial" w:hAnsi="Arial" w:cs="Arial"/>
                <w:sz w:val="16"/>
                <w:szCs w:val="16"/>
                <w:lang w:eastAsia="es-MX"/>
              </w:rPr>
            </w:pPr>
            <w:r w:rsidRPr="004E4C4B">
              <w:rPr>
                <w:rFonts w:ascii="Arial" w:hAnsi="Arial" w:cs="Arial"/>
                <w:sz w:val="16"/>
                <w:szCs w:val="16"/>
                <w:lang w:eastAsia="es-MX"/>
              </w:rPr>
              <w:tab/>
            </w:r>
            <w:r w:rsidRPr="004E4C4B">
              <w:rPr>
                <w:rFonts w:ascii="Arial" w:hAnsi="Arial" w:cs="Arial"/>
                <w:sz w:val="16"/>
                <w:szCs w:val="16"/>
                <w:u w:val="single"/>
                <w:lang w:eastAsia="es-MX"/>
              </w:rPr>
              <w:t>https://www.sat.gob.mx/aplicacion/50409/presenta-tu-queja-o-denuncia</w:t>
            </w:r>
          </w:p>
          <w:p w14:paraId="4A9EF41E" w14:textId="77777777" w:rsidR="00233B2A" w:rsidRPr="004E4C4B" w:rsidRDefault="00233B2A" w:rsidP="002C41C8">
            <w:pPr>
              <w:spacing w:before="40" w:after="40" w:line="200" w:lineRule="exact"/>
              <w:ind w:left="432" w:hanging="432"/>
              <w:jc w:val="both"/>
              <w:rPr>
                <w:rFonts w:ascii="Arial" w:hAnsi="Arial" w:cs="Arial"/>
                <w:sz w:val="16"/>
                <w:szCs w:val="16"/>
                <w:lang w:eastAsia="es-MX"/>
              </w:rPr>
            </w:pPr>
            <w:r w:rsidRPr="004E4C4B">
              <w:rPr>
                <w:rFonts w:ascii="Arial" w:hAnsi="Arial" w:cs="Arial"/>
                <w:sz w:val="16"/>
                <w:szCs w:val="16"/>
                <w:lang w:eastAsia="es-MX"/>
              </w:rPr>
              <w:t>V.</w:t>
            </w:r>
            <w:r w:rsidRPr="004E4C4B">
              <w:rPr>
                <w:rFonts w:ascii="Arial" w:hAnsi="Arial" w:cs="Arial"/>
                <w:sz w:val="16"/>
                <w:szCs w:val="16"/>
                <w:lang w:eastAsia="es-MX"/>
              </w:rPr>
              <w:tab/>
              <w:t>Teléfonos rojos ubicados en las oficinas del SAT.</w:t>
            </w:r>
          </w:p>
        </w:tc>
      </w:tr>
      <w:tr w:rsidR="00233B2A" w:rsidRPr="004E4C4B" w14:paraId="6B6C797F" w14:textId="77777777" w:rsidTr="002C41C8">
        <w:trPr>
          <w:trHeight w:val="20"/>
        </w:trPr>
        <w:tc>
          <w:tcPr>
            <w:tcW w:w="5000" w:type="pct"/>
            <w:gridSpan w:val="7"/>
            <w:shd w:val="clear" w:color="auto" w:fill="A6A6A6"/>
          </w:tcPr>
          <w:p w14:paraId="7F1BDFFA" w14:textId="77777777" w:rsidR="00233B2A" w:rsidRPr="004E4C4B" w:rsidRDefault="00233B2A" w:rsidP="002C41C8">
            <w:pPr>
              <w:spacing w:before="40" w:after="40" w:line="200" w:lineRule="exact"/>
              <w:jc w:val="center"/>
              <w:rPr>
                <w:rFonts w:ascii="Arial" w:hAnsi="Arial" w:cs="Arial"/>
                <w:b/>
                <w:sz w:val="16"/>
                <w:szCs w:val="16"/>
                <w:lang w:eastAsia="es-MX"/>
              </w:rPr>
            </w:pPr>
            <w:r w:rsidRPr="004E4C4B">
              <w:rPr>
                <w:rFonts w:ascii="Arial" w:hAnsi="Arial" w:cs="Arial"/>
                <w:b/>
                <w:sz w:val="16"/>
                <w:szCs w:val="16"/>
                <w:lang w:eastAsia="es-MX"/>
              </w:rPr>
              <w:t>Información adicional</w:t>
            </w:r>
          </w:p>
        </w:tc>
      </w:tr>
      <w:tr w:rsidR="00233B2A" w:rsidRPr="004E4C4B" w14:paraId="68A3E46C" w14:textId="77777777" w:rsidTr="002C41C8">
        <w:trPr>
          <w:trHeight w:val="20"/>
        </w:trPr>
        <w:tc>
          <w:tcPr>
            <w:tcW w:w="5000" w:type="pct"/>
            <w:gridSpan w:val="7"/>
            <w:tcBorders>
              <w:bottom w:val="single" w:sz="6" w:space="0" w:color="auto"/>
            </w:tcBorders>
            <w:shd w:val="clear" w:color="auto" w:fill="FFFFFF"/>
          </w:tcPr>
          <w:p w14:paraId="3B7DEAC2" w14:textId="77777777" w:rsidR="00233B2A" w:rsidRPr="004E4C4B" w:rsidRDefault="00233B2A" w:rsidP="002C41C8">
            <w:pPr>
              <w:spacing w:before="40" w:after="40" w:line="200" w:lineRule="exact"/>
              <w:jc w:val="both"/>
              <w:rPr>
                <w:rFonts w:ascii="Arial" w:hAnsi="Arial" w:cs="Arial"/>
                <w:sz w:val="16"/>
                <w:szCs w:val="16"/>
                <w:lang w:eastAsia="es-MX"/>
              </w:rPr>
            </w:pPr>
            <w:r w:rsidRPr="004E4C4B">
              <w:rPr>
                <w:rFonts w:ascii="Arial" w:hAnsi="Arial" w:cs="Arial"/>
                <w:sz w:val="16"/>
                <w:szCs w:val="16"/>
                <w:lang w:eastAsia="es-MX"/>
              </w:rPr>
              <w:t>El plazo máximo para que el SAT resuelva el trámite se computará a partir del cumplimiento de la totalidad de los requisitos y condiciones establecidos en la presente ficha de trámite.</w:t>
            </w:r>
          </w:p>
        </w:tc>
      </w:tr>
      <w:tr w:rsidR="00233B2A" w:rsidRPr="004E4C4B" w14:paraId="0C9CDDE8" w14:textId="77777777" w:rsidTr="002C41C8">
        <w:trPr>
          <w:trHeight w:val="20"/>
        </w:trPr>
        <w:tc>
          <w:tcPr>
            <w:tcW w:w="5000" w:type="pct"/>
            <w:gridSpan w:val="7"/>
            <w:shd w:val="clear" w:color="auto" w:fill="A6A6A6"/>
          </w:tcPr>
          <w:p w14:paraId="727EFC2A" w14:textId="77777777" w:rsidR="00233B2A" w:rsidRPr="004E4C4B" w:rsidRDefault="00233B2A" w:rsidP="002C41C8">
            <w:pPr>
              <w:spacing w:before="40" w:after="40" w:line="200" w:lineRule="exact"/>
              <w:jc w:val="center"/>
              <w:rPr>
                <w:rFonts w:ascii="Arial" w:hAnsi="Arial" w:cs="Arial"/>
                <w:b/>
                <w:sz w:val="16"/>
                <w:szCs w:val="16"/>
                <w:lang w:eastAsia="es-MX"/>
              </w:rPr>
            </w:pPr>
            <w:r w:rsidRPr="004E4C4B">
              <w:rPr>
                <w:rFonts w:ascii="Arial" w:hAnsi="Arial" w:cs="Arial"/>
                <w:b/>
                <w:sz w:val="16"/>
                <w:szCs w:val="16"/>
                <w:lang w:eastAsia="es-MX"/>
              </w:rPr>
              <w:t>Fundamento jurídico</w:t>
            </w:r>
          </w:p>
        </w:tc>
      </w:tr>
      <w:tr w:rsidR="00233B2A" w:rsidRPr="004E4C4B" w14:paraId="22C048FE" w14:textId="77777777" w:rsidTr="002C41C8">
        <w:trPr>
          <w:trHeight w:val="20"/>
        </w:trPr>
        <w:tc>
          <w:tcPr>
            <w:tcW w:w="5000" w:type="pct"/>
            <w:gridSpan w:val="7"/>
          </w:tcPr>
          <w:p w14:paraId="78F9D07D" w14:textId="77777777" w:rsidR="00233B2A" w:rsidRPr="004E4C4B" w:rsidRDefault="00233B2A" w:rsidP="002C41C8">
            <w:pPr>
              <w:spacing w:before="40" w:after="40" w:line="200" w:lineRule="exact"/>
              <w:jc w:val="both"/>
              <w:rPr>
                <w:rFonts w:ascii="Arial" w:hAnsi="Arial" w:cs="Arial"/>
                <w:sz w:val="16"/>
                <w:szCs w:val="16"/>
                <w:lang w:eastAsia="es-MX"/>
              </w:rPr>
            </w:pPr>
            <w:r w:rsidRPr="004E4C4B">
              <w:rPr>
                <w:rFonts w:ascii="Arial" w:hAnsi="Arial" w:cs="Arial"/>
                <w:sz w:val="16"/>
                <w:szCs w:val="16"/>
                <w:lang w:eastAsia="es-MX"/>
              </w:rPr>
              <w:t>Artículos 114, 116, fracción IV de la Ley, 17-K, 18, 18-A, 19, 37 y 134, fracción I del CFF, 3 del Reglamento y 28 del Decreto IMMEX, las reglas 1.2.2. y 4.4.4. y el Anexo 12 de las RGCE.</w:t>
            </w:r>
          </w:p>
        </w:tc>
      </w:tr>
    </w:tbl>
    <w:p w14:paraId="45BCFC3C" w14:textId="77777777" w:rsidR="00233B2A" w:rsidRPr="00AC46B7" w:rsidRDefault="00233B2A" w:rsidP="00233B2A">
      <w:pPr>
        <w:spacing w:after="101" w:line="216" w:lineRule="exact"/>
        <w:ind w:firstLine="288"/>
        <w:jc w:val="both"/>
        <w:rPr>
          <w:rFonts w:ascii="Arial" w:hAnsi="Arial" w:cs="Arial"/>
          <w:bCs/>
          <w:sz w:val="18"/>
          <w:szCs w:val="18"/>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52"/>
        <w:gridCol w:w="1343"/>
        <w:gridCol w:w="207"/>
        <w:gridCol w:w="1140"/>
        <w:gridCol w:w="1756"/>
        <w:gridCol w:w="727"/>
        <w:gridCol w:w="1901"/>
      </w:tblGrid>
      <w:tr w:rsidR="00233B2A" w:rsidRPr="004E4C4B" w14:paraId="79F96691" w14:textId="77777777" w:rsidTr="002C41C8">
        <w:trPr>
          <w:trHeight w:val="20"/>
        </w:trPr>
        <w:tc>
          <w:tcPr>
            <w:tcW w:w="5000" w:type="pct"/>
            <w:gridSpan w:val="7"/>
            <w:shd w:val="clear" w:color="auto" w:fill="A6A6A6"/>
            <w:noWrap/>
          </w:tcPr>
          <w:p w14:paraId="7E2559F7" w14:textId="77777777" w:rsidR="00233B2A" w:rsidRPr="004E4C4B" w:rsidRDefault="00233B2A" w:rsidP="002C41C8">
            <w:pPr>
              <w:spacing w:before="40" w:after="40" w:line="220" w:lineRule="exact"/>
              <w:jc w:val="both"/>
              <w:rPr>
                <w:rFonts w:ascii="Arial" w:hAnsi="Arial" w:cs="Arial"/>
                <w:b/>
                <w:sz w:val="16"/>
                <w:szCs w:val="16"/>
                <w:lang w:eastAsia="es-MX"/>
              </w:rPr>
            </w:pPr>
            <w:r w:rsidRPr="004E4C4B">
              <w:rPr>
                <w:rFonts w:ascii="Arial" w:hAnsi="Arial" w:cs="Arial"/>
                <w:b/>
                <w:sz w:val="16"/>
                <w:szCs w:val="16"/>
                <w:lang w:eastAsia="es-MX"/>
              </w:rPr>
              <w:t>106/LA Autorización para prestar el servicio de almacenamiento de mercancías en depósito fiscal y/o colocar marbetes o precintos.</w:t>
            </w:r>
          </w:p>
        </w:tc>
      </w:tr>
      <w:tr w:rsidR="00233B2A" w:rsidRPr="004E4C4B" w14:paraId="78DBF0B3" w14:textId="77777777" w:rsidTr="002C41C8">
        <w:trPr>
          <w:trHeight w:val="20"/>
        </w:trPr>
        <w:tc>
          <w:tcPr>
            <w:tcW w:w="992" w:type="pct"/>
            <w:vMerge w:val="restart"/>
          </w:tcPr>
          <w:p w14:paraId="6FE0C308" w14:textId="389D76C3" w:rsidR="00233B2A" w:rsidRPr="004E4C4B" w:rsidRDefault="00233B2A" w:rsidP="002C41C8">
            <w:pPr>
              <w:spacing w:before="40" w:after="40"/>
              <w:ind w:left="900" w:hanging="900"/>
              <w:jc w:val="both"/>
              <w:rPr>
                <w:rFonts w:ascii="Arial" w:hAnsi="Arial" w:cs="Arial"/>
                <w:b/>
                <w:sz w:val="16"/>
                <w:szCs w:val="16"/>
                <w:lang w:eastAsia="es-MX"/>
              </w:rPr>
            </w:pPr>
            <w:r w:rsidRPr="004E4C4B">
              <w:rPr>
                <w:rFonts w:ascii="Arial" w:hAnsi="Arial" w:cs="Arial"/>
                <w:b/>
                <w:sz w:val="16"/>
                <w:szCs w:val="16"/>
                <w:lang w:eastAsia="es-MX"/>
              </w:rPr>
              <w:t>Trámite</w:t>
            </w:r>
            <w:r w:rsidRPr="004E4C4B">
              <w:rPr>
                <w:rFonts w:ascii="Arial" w:hAnsi="Arial" w:cs="Arial"/>
                <w:b/>
                <w:sz w:val="16"/>
                <w:szCs w:val="16"/>
                <w:lang w:eastAsia="es-MX"/>
              </w:rPr>
              <w:tab/>
            </w:r>
            <w:r w:rsidRPr="004E4C4B">
              <w:rPr>
                <w:rFonts w:ascii="Arial" w:hAnsi="Arial" w:cs="Arial"/>
                <w:b/>
                <w:noProof/>
                <w:sz w:val="16"/>
                <w:szCs w:val="16"/>
                <w:lang w:eastAsia="es-MX"/>
              </w:rPr>
              <w:drawing>
                <wp:inline distT="0" distB="0" distL="0" distR="0" wp14:anchorId="5C27F3D7" wp14:editId="62A6EB4B">
                  <wp:extent cx="95250" cy="95250"/>
                  <wp:effectExtent l="0" t="0" r="0" b="0"/>
                  <wp:docPr id="398785713" name="Imagen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1CA6FB93" w14:textId="7C8652DA" w:rsidR="00233B2A" w:rsidRPr="004E4C4B" w:rsidRDefault="00233B2A" w:rsidP="002C41C8">
            <w:pPr>
              <w:spacing w:before="40" w:after="40"/>
              <w:ind w:left="900" w:hanging="900"/>
              <w:jc w:val="both"/>
              <w:rPr>
                <w:rFonts w:ascii="Arial" w:hAnsi="Arial" w:cs="Arial"/>
                <w:sz w:val="16"/>
                <w:szCs w:val="16"/>
                <w:lang w:eastAsia="es-MX"/>
              </w:rPr>
            </w:pPr>
            <w:r w:rsidRPr="004E4C4B">
              <w:rPr>
                <w:rFonts w:ascii="Arial" w:hAnsi="Arial" w:cs="Arial"/>
                <w:b/>
                <w:sz w:val="16"/>
                <w:szCs w:val="16"/>
                <w:lang w:eastAsia="es-MX"/>
              </w:rPr>
              <w:t>Servicio</w:t>
            </w:r>
            <w:r w:rsidRPr="004E4C4B">
              <w:rPr>
                <w:rFonts w:ascii="Arial" w:hAnsi="Arial" w:cs="Arial"/>
                <w:b/>
                <w:sz w:val="16"/>
                <w:szCs w:val="16"/>
                <w:lang w:eastAsia="es-MX"/>
              </w:rPr>
              <w:tab/>
            </w:r>
            <w:r w:rsidRPr="004E4C4B">
              <w:rPr>
                <w:rFonts w:ascii="Arial" w:hAnsi="Arial" w:cs="Arial"/>
                <w:b/>
                <w:noProof/>
                <w:sz w:val="16"/>
                <w:szCs w:val="16"/>
                <w:lang w:eastAsia="es-MX"/>
              </w:rPr>
              <w:drawing>
                <wp:inline distT="0" distB="0" distL="0" distR="0" wp14:anchorId="03C26D41" wp14:editId="24C0338C">
                  <wp:extent cx="95250" cy="95250"/>
                  <wp:effectExtent l="0" t="0" r="0" b="0"/>
                  <wp:docPr id="663194966" name="Imagen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31" w:type="pct"/>
            <w:gridSpan w:val="5"/>
            <w:shd w:val="clear" w:color="auto" w:fill="BFBFBF"/>
          </w:tcPr>
          <w:p w14:paraId="4D0DFF02" w14:textId="77777777" w:rsidR="00233B2A" w:rsidRPr="004E4C4B" w:rsidRDefault="00233B2A" w:rsidP="002C41C8">
            <w:pPr>
              <w:spacing w:before="40" w:after="40" w:line="220" w:lineRule="exact"/>
              <w:jc w:val="center"/>
              <w:rPr>
                <w:rFonts w:ascii="Arial" w:hAnsi="Arial" w:cs="Arial"/>
                <w:b/>
                <w:sz w:val="16"/>
                <w:szCs w:val="16"/>
                <w:lang w:eastAsia="es-MX"/>
              </w:rPr>
            </w:pPr>
            <w:r w:rsidRPr="004E4C4B">
              <w:rPr>
                <w:rFonts w:ascii="Arial" w:hAnsi="Arial" w:cs="Arial"/>
                <w:b/>
                <w:sz w:val="16"/>
                <w:szCs w:val="16"/>
                <w:lang w:eastAsia="es-MX"/>
              </w:rPr>
              <w:t>Descripción del Trámite o Servicio</w:t>
            </w:r>
          </w:p>
        </w:tc>
        <w:tc>
          <w:tcPr>
            <w:tcW w:w="1077" w:type="pct"/>
            <w:shd w:val="clear" w:color="auto" w:fill="BFBFBF"/>
          </w:tcPr>
          <w:p w14:paraId="2CFCC9F1" w14:textId="77777777" w:rsidR="00233B2A" w:rsidRPr="004E4C4B" w:rsidRDefault="00233B2A" w:rsidP="002C41C8">
            <w:pPr>
              <w:spacing w:before="40" w:after="40" w:line="220" w:lineRule="exact"/>
              <w:jc w:val="center"/>
              <w:rPr>
                <w:rFonts w:ascii="Arial" w:hAnsi="Arial" w:cs="Arial"/>
                <w:b/>
                <w:sz w:val="16"/>
                <w:szCs w:val="16"/>
                <w:lang w:eastAsia="es-MX"/>
              </w:rPr>
            </w:pPr>
            <w:r w:rsidRPr="004E4C4B">
              <w:rPr>
                <w:rFonts w:ascii="Arial" w:hAnsi="Arial" w:cs="Arial"/>
                <w:b/>
                <w:sz w:val="16"/>
                <w:szCs w:val="16"/>
                <w:lang w:eastAsia="es-MX"/>
              </w:rPr>
              <w:t>Monto</w:t>
            </w:r>
          </w:p>
        </w:tc>
      </w:tr>
      <w:tr w:rsidR="00233B2A" w:rsidRPr="004E4C4B" w14:paraId="3F832E8F" w14:textId="77777777" w:rsidTr="002C41C8">
        <w:trPr>
          <w:trHeight w:val="20"/>
        </w:trPr>
        <w:tc>
          <w:tcPr>
            <w:tcW w:w="992" w:type="pct"/>
            <w:vMerge/>
          </w:tcPr>
          <w:p w14:paraId="28ADEE2D" w14:textId="77777777" w:rsidR="00233B2A" w:rsidRPr="004E4C4B" w:rsidRDefault="00233B2A" w:rsidP="002C41C8">
            <w:pPr>
              <w:spacing w:before="40" w:after="40"/>
              <w:jc w:val="both"/>
              <w:rPr>
                <w:rFonts w:ascii="Arial" w:hAnsi="Arial" w:cs="Arial"/>
                <w:noProof/>
                <w:sz w:val="16"/>
                <w:szCs w:val="16"/>
                <w:lang w:eastAsia="es-MX"/>
              </w:rPr>
            </w:pPr>
          </w:p>
        </w:tc>
        <w:tc>
          <w:tcPr>
            <w:tcW w:w="2931" w:type="pct"/>
            <w:gridSpan w:val="5"/>
            <w:vMerge w:val="restart"/>
          </w:tcPr>
          <w:p w14:paraId="33970499" w14:textId="77777777" w:rsidR="00233B2A" w:rsidRPr="004E4C4B" w:rsidRDefault="00233B2A" w:rsidP="002C41C8">
            <w:pPr>
              <w:spacing w:before="40" w:after="40"/>
              <w:jc w:val="both"/>
              <w:rPr>
                <w:rFonts w:ascii="Arial" w:hAnsi="Arial" w:cs="Arial"/>
                <w:sz w:val="16"/>
                <w:szCs w:val="16"/>
                <w:lang w:eastAsia="es-MX"/>
              </w:rPr>
            </w:pPr>
            <w:r w:rsidRPr="004E4C4B">
              <w:rPr>
                <w:rFonts w:ascii="Arial" w:hAnsi="Arial" w:cs="Arial"/>
                <w:sz w:val="16"/>
                <w:szCs w:val="16"/>
                <w:lang w:eastAsia="es-MX"/>
              </w:rPr>
              <w:t>Presenta la solicitud para prestar los servicios de almacenamiento de mercancías en depósito fiscal, colocar marbetes o precintos.</w:t>
            </w:r>
          </w:p>
        </w:tc>
        <w:tc>
          <w:tcPr>
            <w:tcW w:w="1077" w:type="pct"/>
          </w:tcPr>
          <w:p w14:paraId="439829AA" w14:textId="693C65A8" w:rsidR="00233B2A" w:rsidRPr="004E4C4B" w:rsidRDefault="00233B2A" w:rsidP="002C41C8">
            <w:pPr>
              <w:spacing w:before="40" w:after="40"/>
              <w:jc w:val="both"/>
              <w:rPr>
                <w:rFonts w:ascii="Arial" w:hAnsi="Arial" w:cs="Arial"/>
                <w:b/>
                <w:noProof/>
                <w:sz w:val="16"/>
                <w:szCs w:val="16"/>
                <w:lang w:eastAsia="es-MX"/>
              </w:rPr>
            </w:pPr>
            <w:r w:rsidRPr="004E4C4B">
              <w:rPr>
                <w:rFonts w:ascii="Arial" w:hAnsi="Arial" w:cs="Arial"/>
                <w:b/>
                <w:noProof/>
                <w:sz w:val="16"/>
                <w:szCs w:val="16"/>
                <w:lang w:eastAsia="es-MX"/>
              </w:rPr>
              <w:drawing>
                <wp:inline distT="0" distB="0" distL="0" distR="0" wp14:anchorId="54E60A8A" wp14:editId="2A67BFF8">
                  <wp:extent cx="95250" cy="95250"/>
                  <wp:effectExtent l="0" t="0" r="0" b="0"/>
                  <wp:docPr id="1091853583" name="Imagen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E4C4B">
              <w:rPr>
                <w:rFonts w:ascii="Arial" w:hAnsi="Arial" w:cs="Arial"/>
                <w:b/>
                <w:sz w:val="16"/>
                <w:szCs w:val="16"/>
                <w:lang w:eastAsia="es-MX"/>
              </w:rPr>
              <w:t xml:space="preserve"> Gratuito</w:t>
            </w:r>
          </w:p>
        </w:tc>
      </w:tr>
      <w:tr w:rsidR="00233B2A" w:rsidRPr="004E4C4B" w14:paraId="72DEB12F" w14:textId="77777777" w:rsidTr="002C41C8">
        <w:trPr>
          <w:trHeight w:val="20"/>
        </w:trPr>
        <w:tc>
          <w:tcPr>
            <w:tcW w:w="992" w:type="pct"/>
            <w:vMerge/>
          </w:tcPr>
          <w:p w14:paraId="269DE896" w14:textId="77777777" w:rsidR="00233B2A" w:rsidRPr="004E4C4B" w:rsidRDefault="00233B2A" w:rsidP="002C41C8">
            <w:pPr>
              <w:spacing w:before="40" w:after="40"/>
              <w:jc w:val="both"/>
              <w:rPr>
                <w:rFonts w:ascii="Arial" w:hAnsi="Arial" w:cs="Arial"/>
                <w:noProof/>
                <w:sz w:val="16"/>
                <w:szCs w:val="16"/>
                <w:lang w:eastAsia="es-MX"/>
              </w:rPr>
            </w:pPr>
          </w:p>
        </w:tc>
        <w:tc>
          <w:tcPr>
            <w:tcW w:w="2931" w:type="pct"/>
            <w:gridSpan w:val="5"/>
            <w:vMerge/>
          </w:tcPr>
          <w:p w14:paraId="12F084A8" w14:textId="77777777" w:rsidR="00233B2A" w:rsidRPr="004E4C4B" w:rsidRDefault="00233B2A" w:rsidP="002C41C8">
            <w:pPr>
              <w:spacing w:before="40" w:after="40"/>
              <w:jc w:val="both"/>
              <w:rPr>
                <w:rFonts w:ascii="Arial" w:hAnsi="Arial" w:cs="Arial"/>
                <w:b/>
                <w:sz w:val="16"/>
                <w:szCs w:val="16"/>
                <w:lang w:eastAsia="es-MX"/>
              </w:rPr>
            </w:pPr>
          </w:p>
        </w:tc>
        <w:tc>
          <w:tcPr>
            <w:tcW w:w="1077" w:type="pct"/>
          </w:tcPr>
          <w:p w14:paraId="301DE36B" w14:textId="5D222A58" w:rsidR="00233B2A" w:rsidRPr="004E4C4B" w:rsidRDefault="00233B2A" w:rsidP="002C41C8">
            <w:pPr>
              <w:spacing w:before="40" w:after="40"/>
              <w:jc w:val="both"/>
              <w:rPr>
                <w:rFonts w:ascii="Arial" w:hAnsi="Arial" w:cs="Arial"/>
                <w:b/>
                <w:sz w:val="16"/>
                <w:szCs w:val="16"/>
                <w:lang w:eastAsia="es-MX"/>
              </w:rPr>
            </w:pPr>
            <w:r w:rsidRPr="004E4C4B">
              <w:rPr>
                <w:rFonts w:ascii="Arial" w:hAnsi="Arial" w:cs="Arial"/>
                <w:b/>
                <w:noProof/>
                <w:sz w:val="16"/>
                <w:szCs w:val="16"/>
                <w:lang w:eastAsia="es-MX"/>
              </w:rPr>
              <w:drawing>
                <wp:inline distT="0" distB="0" distL="0" distR="0" wp14:anchorId="182F2541" wp14:editId="598BA412">
                  <wp:extent cx="95250" cy="95250"/>
                  <wp:effectExtent l="0" t="0" r="0" b="0"/>
                  <wp:docPr id="857402596" name="Imagen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E4C4B">
              <w:rPr>
                <w:rFonts w:ascii="Arial" w:hAnsi="Arial" w:cs="Arial"/>
                <w:b/>
                <w:sz w:val="16"/>
                <w:szCs w:val="16"/>
                <w:lang w:eastAsia="es-MX"/>
              </w:rPr>
              <w:t xml:space="preserve"> Pago de derechos</w:t>
            </w:r>
          </w:p>
          <w:p w14:paraId="05AA572B" w14:textId="77777777" w:rsidR="00233B2A" w:rsidRPr="004E4C4B" w:rsidRDefault="00233B2A" w:rsidP="002C41C8">
            <w:pPr>
              <w:spacing w:before="40" w:after="40"/>
              <w:jc w:val="both"/>
              <w:rPr>
                <w:rFonts w:ascii="Arial" w:hAnsi="Arial" w:cs="Arial"/>
                <w:sz w:val="16"/>
                <w:szCs w:val="16"/>
                <w:lang w:eastAsia="es-MX"/>
              </w:rPr>
            </w:pPr>
            <w:r w:rsidRPr="004E4C4B">
              <w:rPr>
                <w:rFonts w:ascii="Arial" w:hAnsi="Arial" w:cs="Arial"/>
                <w:b/>
                <w:sz w:val="16"/>
                <w:szCs w:val="16"/>
                <w:lang w:eastAsia="es-MX"/>
              </w:rPr>
              <w:t xml:space="preserve">Costo: $11,951.00 </w:t>
            </w:r>
            <w:r w:rsidRPr="004E4C4B">
              <w:rPr>
                <w:rFonts w:ascii="Arial" w:hAnsi="Arial" w:cs="Arial"/>
                <w:sz w:val="16"/>
                <w:szCs w:val="16"/>
                <w:lang w:eastAsia="es-MX"/>
              </w:rPr>
              <w:t>(once mil novecientos cincuenta y un pesos 00/100 m.n.).</w:t>
            </w:r>
          </w:p>
        </w:tc>
      </w:tr>
      <w:tr w:rsidR="00233B2A" w:rsidRPr="004E4C4B" w14:paraId="0AE60B9D" w14:textId="77777777" w:rsidTr="002C41C8">
        <w:trPr>
          <w:trHeight w:val="20"/>
        </w:trPr>
        <w:tc>
          <w:tcPr>
            <w:tcW w:w="2516" w:type="pct"/>
            <w:gridSpan w:val="4"/>
            <w:shd w:val="clear" w:color="auto" w:fill="C0C0C0"/>
          </w:tcPr>
          <w:p w14:paraId="64404A7D" w14:textId="77777777" w:rsidR="00233B2A" w:rsidRPr="004E4C4B" w:rsidRDefault="00233B2A" w:rsidP="002C41C8">
            <w:pPr>
              <w:spacing w:before="40" w:after="40" w:line="204" w:lineRule="exact"/>
              <w:jc w:val="center"/>
              <w:rPr>
                <w:rFonts w:ascii="Arial" w:hAnsi="Arial" w:cs="Arial"/>
                <w:b/>
                <w:sz w:val="16"/>
                <w:szCs w:val="16"/>
                <w:lang w:eastAsia="es-MX"/>
              </w:rPr>
            </w:pPr>
            <w:r w:rsidRPr="004E4C4B">
              <w:rPr>
                <w:rFonts w:ascii="Arial" w:hAnsi="Arial" w:cs="Arial"/>
                <w:b/>
                <w:noProof/>
                <w:sz w:val="16"/>
                <w:szCs w:val="16"/>
                <w:lang w:eastAsia="es-MX"/>
              </w:rPr>
              <w:t>¿Quién puede solicitar el Trámite o Servicio?</w:t>
            </w:r>
          </w:p>
        </w:tc>
        <w:tc>
          <w:tcPr>
            <w:tcW w:w="2484" w:type="pct"/>
            <w:gridSpan w:val="3"/>
            <w:shd w:val="clear" w:color="auto" w:fill="C0C0C0"/>
          </w:tcPr>
          <w:p w14:paraId="11768557" w14:textId="77777777" w:rsidR="00233B2A" w:rsidRPr="004E4C4B" w:rsidRDefault="00233B2A" w:rsidP="002C41C8">
            <w:pPr>
              <w:spacing w:before="40" w:after="40" w:line="204" w:lineRule="exact"/>
              <w:jc w:val="center"/>
              <w:rPr>
                <w:rFonts w:ascii="Arial" w:hAnsi="Arial" w:cs="Arial"/>
                <w:b/>
                <w:sz w:val="16"/>
                <w:szCs w:val="16"/>
                <w:lang w:eastAsia="es-MX"/>
              </w:rPr>
            </w:pPr>
            <w:r w:rsidRPr="004E4C4B">
              <w:rPr>
                <w:rFonts w:ascii="Arial" w:hAnsi="Arial" w:cs="Arial"/>
                <w:b/>
                <w:noProof/>
                <w:sz w:val="16"/>
                <w:szCs w:val="16"/>
                <w:lang w:eastAsia="es-MX"/>
              </w:rPr>
              <w:t>¿Cuándo se presenta?</w:t>
            </w:r>
          </w:p>
        </w:tc>
      </w:tr>
      <w:tr w:rsidR="00233B2A" w:rsidRPr="004E4C4B" w14:paraId="72249351" w14:textId="77777777" w:rsidTr="002C41C8">
        <w:trPr>
          <w:trHeight w:val="20"/>
        </w:trPr>
        <w:tc>
          <w:tcPr>
            <w:tcW w:w="2516" w:type="pct"/>
            <w:gridSpan w:val="4"/>
            <w:shd w:val="clear" w:color="auto" w:fill="FFFFFF"/>
          </w:tcPr>
          <w:p w14:paraId="36583192" w14:textId="77777777" w:rsidR="00233B2A" w:rsidRPr="004E4C4B" w:rsidRDefault="00233B2A" w:rsidP="002C41C8">
            <w:pPr>
              <w:spacing w:before="40" w:after="40" w:line="204" w:lineRule="exact"/>
              <w:jc w:val="both"/>
              <w:rPr>
                <w:rFonts w:ascii="Arial" w:hAnsi="Arial" w:cs="Arial"/>
                <w:sz w:val="16"/>
                <w:szCs w:val="16"/>
                <w:lang w:eastAsia="es-MX"/>
              </w:rPr>
            </w:pPr>
            <w:r w:rsidRPr="004E4C4B">
              <w:rPr>
                <w:rFonts w:ascii="Arial" w:hAnsi="Arial" w:cs="Arial"/>
                <w:sz w:val="16"/>
                <w:szCs w:val="16"/>
                <w:lang w:eastAsia="es-MX"/>
              </w:rPr>
              <w:t>Almacenes generales de depósito.</w:t>
            </w:r>
          </w:p>
        </w:tc>
        <w:tc>
          <w:tcPr>
            <w:tcW w:w="2484" w:type="pct"/>
            <w:gridSpan w:val="3"/>
            <w:shd w:val="clear" w:color="auto" w:fill="FFFFFF"/>
          </w:tcPr>
          <w:p w14:paraId="707275F8" w14:textId="77777777" w:rsidR="00233B2A" w:rsidRPr="004E4C4B" w:rsidRDefault="00233B2A" w:rsidP="002C41C8">
            <w:pPr>
              <w:spacing w:before="40" w:after="40" w:line="204" w:lineRule="exact"/>
              <w:jc w:val="both"/>
              <w:rPr>
                <w:rFonts w:ascii="Arial" w:hAnsi="Arial" w:cs="Arial"/>
                <w:sz w:val="16"/>
                <w:szCs w:val="16"/>
                <w:lang w:eastAsia="es-MX"/>
              </w:rPr>
            </w:pPr>
            <w:r w:rsidRPr="004E4C4B">
              <w:rPr>
                <w:rFonts w:ascii="Arial" w:hAnsi="Arial" w:cs="Arial"/>
                <w:sz w:val="16"/>
                <w:szCs w:val="16"/>
                <w:lang w:eastAsia="es-MX"/>
              </w:rPr>
              <w:t>Cuando desees prestar los servicios de almacenamiento de mercancías en depósito fiscal, colocar marbetes o precintos.</w:t>
            </w:r>
          </w:p>
        </w:tc>
      </w:tr>
      <w:tr w:rsidR="00233B2A" w:rsidRPr="004E4C4B" w14:paraId="4540FCF6" w14:textId="77777777" w:rsidTr="002C41C8">
        <w:trPr>
          <w:trHeight w:val="20"/>
        </w:trPr>
        <w:tc>
          <w:tcPr>
            <w:tcW w:w="1870" w:type="pct"/>
            <w:gridSpan w:val="3"/>
            <w:tcBorders>
              <w:bottom w:val="single" w:sz="6" w:space="0" w:color="auto"/>
            </w:tcBorders>
            <w:shd w:val="clear" w:color="auto" w:fill="C0C0C0"/>
          </w:tcPr>
          <w:p w14:paraId="00347DBF" w14:textId="77777777" w:rsidR="00233B2A" w:rsidRPr="004E4C4B" w:rsidRDefault="00233B2A" w:rsidP="002C41C8">
            <w:pPr>
              <w:spacing w:before="40" w:after="40" w:line="204" w:lineRule="exact"/>
              <w:jc w:val="center"/>
              <w:rPr>
                <w:rFonts w:ascii="Arial" w:hAnsi="Arial" w:cs="Arial"/>
                <w:b/>
                <w:noProof/>
                <w:sz w:val="16"/>
                <w:szCs w:val="16"/>
                <w:lang w:eastAsia="es-MX"/>
              </w:rPr>
            </w:pPr>
            <w:r w:rsidRPr="004E4C4B">
              <w:rPr>
                <w:rFonts w:ascii="Arial" w:hAnsi="Arial" w:cs="Arial"/>
                <w:b/>
                <w:noProof/>
                <w:sz w:val="16"/>
                <w:szCs w:val="16"/>
                <w:lang w:eastAsia="es-MX"/>
              </w:rPr>
              <w:t>¿Dónde puedo presentarlo?</w:t>
            </w:r>
          </w:p>
        </w:tc>
        <w:tc>
          <w:tcPr>
            <w:tcW w:w="3130" w:type="pct"/>
            <w:gridSpan w:val="4"/>
            <w:tcBorders>
              <w:bottom w:val="single" w:sz="6" w:space="0" w:color="auto"/>
            </w:tcBorders>
          </w:tcPr>
          <w:p w14:paraId="78C8AA7A" w14:textId="77777777" w:rsidR="00233B2A" w:rsidRPr="004E4C4B" w:rsidRDefault="00233B2A" w:rsidP="002C41C8">
            <w:pPr>
              <w:spacing w:before="40" w:after="40" w:line="204" w:lineRule="exact"/>
              <w:jc w:val="both"/>
              <w:rPr>
                <w:rFonts w:ascii="Arial" w:hAnsi="Arial" w:cs="Arial"/>
                <w:noProof/>
                <w:sz w:val="16"/>
                <w:szCs w:val="16"/>
                <w:lang w:eastAsia="es-MX"/>
              </w:rPr>
            </w:pPr>
            <w:r w:rsidRPr="004E4C4B">
              <w:rPr>
                <w:rFonts w:ascii="Arial" w:hAnsi="Arial" w:cs="Arial"/>
                <w:noProof/>
                <w:sz w:val="16"/>
                <w:szCs w:val="16"/>
                <w:lang w:eastAsia="es-MX"/>
              </w:rPr>
              <w:t xml:space="preserve">Ante </w:t>
            </w:r>
            <w:r w:rsidRPr="004E4C4B">
              <w:rPr>
                <w:rFonts w:ascii="Arial" w:hAnsi="Arial" w:cs="Arial"/>
                <w:sz w:val="16"/>
                <w:szCs w:val="16"/>
                <w:lang w:eastAsia="es-MX"/>
              </w:rPr>
              <w:t>la oficialía de partes de</w:t>
            </w:r>
            <w:r w:rsidRPr="004E4C4B">
              <w:rPr>
                <w:rFonts w:ascii="Arial" w:hAnsi="Arial" w:cs="Arial"/>
                <w:noProof/>
                <w:sz w:val="16"/>
                <w:szCs w:val="16"/>
                <w:lang w:eastAsia="es-MX"/>
              </w:rPr>
              <w:t xml:space="preserve"> la DGJA, ubicada en </w:t>
            </w:r>
            <w:r w:rsidRPr="004E4C4B">
              <w:rPr>
                <w:rFonts w:ascii="Arial" w:hAnsi="Arial" w:cs="Arial"/>
                <w:sz w:val="16"/>
                <w:szCs w:val="16"/>
                <w:lang w:eastAsia="es-MX"/>
              </w:rPr>
              <w:t xml:space="preserve">Avenida </w:t>
            </w:r>
            <w:r w:rsidRPr="004E4C4B">
              <w:rPr>
                <w:rFonts w:ascii="Arial" w:hAnsi="Arial" w:cs="Arial"/>
                <w:noProof/>
                <w:sz w:val="16"/>
                <w:szCs w:val="16"/>
                <w:lang w:eastAsia="es-MX"/>
              </w:rPr>
              <w:t xml:space="preserve">Paseo de la Reforma No. 10, </w:t>
            </w:r>
            <w:r w:rsidRPr="004E4C4B">
              <w:rPr>
                <w:rFonts w:ascii="Arial" w:hAnsi="Arial" w:cs="Arial"/>
                <w:sz w:val="16"/>
                <w:szCs w:val="16"/>
                <w:lang w:eastAsia="es-MX"/>
              </w:rPr>
              <w:t>planta baja</w:t>
            </w:r>
            <w:r w:rsidRPr="004E4C4B">
              <w:rPr>
                <w:rFonts w:ascii="Arial" w:hAnsi="Arial" w:cs="Arial"/>
                <w:noProof/>
                <w:sz w:val="16"/>
                <w:szCs w:val="16"/>
                <w:lang w:eastAsia="es-MX"/>
              </w:rPr>
              <w:t>, colonia Tabacalera, Alcaldía Cuauhtémoc, código postal 06030, Ciudad de México, en un horario de lunes a jueves de 9:00 a las 18:00 horas y viernes de 9:00 a 15:00 horas.</w:t>
            </w:r>
          </w:p>
        </w:tc>
      </w:tr>
      <w:tr w:rsidR="00233B2A" w:rsidRPr="004E4C4B" w14:paraId="3D03C70B" w14:textId="77777777" w:rsidTr="002C41C8">
        <w:trPr>
          <w:trHeight w:val="20"/>
        </w:trPr>
        <w:tc>
          <w:tcPr>
            <w:tcW w:w="5000" w:type="pct"/>
            <w:gridSpan w:val="7"/>
            <w:shd w:val="clear" w:color="auto" w:fill="A6A6A6"/>
          </w:tcPr>
          <w:p w14:paraId="69354E25" w14:textId="77777777" w:rsidR="00233B2A" w:rsidRPr="004E4C4B" w:rsidRDefault="00233B2A" w:rsidP="002C41C8">
            <w:pPr>
              <w:spacing w:before="40" w:after="40" w:line="204" w:lineRule="exact"/>
              <w:jc w:val="center"/>
              <w:rPr>
                <w:rFonts w:ascii="Arial" w:hAnsi="Arial" w:cs="Arial"/>
                <w:b/>
                <w:sz w:val="16"/>
                <w:szCs w:val="16"/>
                <w:lang w:eastAsia="es-MX"/>
              </w:rPr>
            </w:pPr>
            <w:r w:rsidRPr="004E4C4B">
              <w:rPr>
                <w:rFonts w:ascii="Arial" w:hAnsi="Arial" w:cs="Arial"/>
                <w:b/>
                <w:sz w:val="16"/>
                <w:szCs w:val="16"/>
                <w:lang w:eastAsia="es-MX"/>
              </w:rPr>
              <w:t>INFORMACIÓN PARA REALIZAR EL TRÁMITE O SERVICIO</w:t>
            </w:r>
          </w:p>
        </w:tc>
      </w:tr>
      <w:tr w:rsidR="00233B2A" w:rsidRPr="004E4C4B" w14:paraId="42EDB13D" w14:textId="77777777" w:rsidTr="002C41C8">
        <w:trPr>
          <w:trHeight w:val="20"/>
        </w:trPr>
        <w:tc>
          <w:tcPr>
            <w:tcW w:w="5000" w:type="pct"/>
            <w:gridSpan w:val="7"/>
            <w:shd w:val="clear" w:color="auto" w:fill="C0C0C0"/>
          </w:tcPr>
          <w:p w14:paraId="54F7D686" w14:textId="77777777" w:rsidR="00233B2A" w:rsidRPr="004E4C4B" w:rsidRDefault="00233B2A" w:rsidP="002C41C8">
            <w:pPr>
              <w:spacing w:before="40" w:after="40" w:line="204" w:lineRule="exact"/>
              <w:jc w:val="center"/>
              <w:rPr>
                <w:rFonts w:ascii="Arial" w:hAnsi="Arial" w:cs="Arial"/>
                <w:b/>
                <w:sz w:val="16"/>
                <w:szCs w:val="16"/>
                <w:lang w:eastAsia="es-MX"/>
              </w:rPr>
            </w:pPr>
            <w:r w:rsidRPr="004E4C4B">
              <w:rPr>
                <w:rFonts w:ascii="Arial" w:hAnsi="Arial" w:cs="Arial"/>
                <w:b/>
                <w:noProof/>
                <w:sz w:val="16"/>
                <w:szCs w:val="16"/>
                <w:lang w:eastAsia="es-MX"/>
              </w:rPr>
              <w:t>¿Qué tengo que hacer para realizar el Trámite o Servicio?</w:t>
            </w:r>
          </w:p>
        </w:tc>
      </w:tr>
      <w:tr w:rsidR="00233B2A" w:rsidRPr="004E4C4B" w14:paraId="517CAA87" w14:textId="77777777" w:rsidTr="002C41C8">
        <w:trPr>
          <w:trHeight w:val="20"/>
        </w:trPr>
        <w:tc>
          <w:tcPr>
            <w:tcW w:w="5000" w:type="pct"/>
            <w:gridSpan w:val="7"/>
          </w:tcPr>
          <w:p w14:paraId="33B553D7" w14:textId="77777777" w:rsidR="00233B2A" w:rsidRPr="004E4C4B" w:rsidRDefault="00233B2A" w:rsidP="002C41C8">
            <w:pPr>
              <w:spacing w:before="40" w:after="40" w:line="204" w:lineRule="exact"/>
              <w:ind w:left="432" w:hanging="432"/>
              <w:jc w:val="both"/>
              <w:rPr>
                <w:rFonts w:ascii="Arial" w:hAnsi="Arial" w:cs="Arial"/>
                <w:noProof/>
                <w:sz w:val="16"/>
                <w:szCs w:val="16"/>
                <w:lang w:eastAsia="es-MX"/>
              </w:rPr>
            </w:pPr>
            <w:r w:rsidRPr="004E4C4B">
              <w:rPr>
                <w:rFonts w:ascii="Arial" w:hAnsi="Arial" w:cs="Arial"/>
                <w:noProof/>
                <w:sz w:val="16"/>
                <w:szCs w:val="16"/>
                <w:lang w:eastAsia="es-MX"/>
              </w:rPr>
              <w:t>I.</w:t>
            </w:r>
            <w:r w:rsidRPr="004E4C4B">
              <w:rPr>
                <w:rFonts w:ascii="Arial" w:hAnsi="Arial" w:cs="Arial"/>
                <w:noProof/>
                <w:sz w:val="16"/>
                <w:szCs w:val="16"/>
                <w:lang w:eastAsia="es-MX"/>
              </w:rPr>
              <w:tab/>
            </w:r>
            <w:r w:rsidRPr="004E4C4B">
              <w:rPr>
                <w:rFonts w:ascii="Arial" w:hAnsi="Arial" w:cs="Arial"/>
                <w:sz w:val="16"/>
                <w:szCs w:val="16"/>
                <w:lang w:eastAsia="es-MX"/>
              </w:rPr>
              <w:t>Acude</w:t>
            </w:r>
            <w:r w:rsidRPr="004E4C4B">
              <w:rPr>
                <w:rFonts w:ascii="Arial" w:hAnsi="Arial" w:cs="Arial"/>
                <w:noProof/>
                <w:sz w:val="16"/>
                <w:szCs w:val="16"/>
                <w:lang w:eastAsia="es-MX"/>
              </w:rPr>
              <w:t xml:space="preserve"> con la documentación del trámite ante la oficialía de partes de la autoridad mencionada en el apartado anterior.</w:t>
            </w:r>
          </w:p>
          <w:p w14:paraId="4E5E4169" w14:textId="77777777" w:rsidR="00233B2A" w:rsidRPr="004E4C4B" w:rsidRDefault="00233B2A" w:rsidP="002C41C8">
            <w:pPr>
              <w:spacing w:before="40" w:after="40" w:line="204" w:lineRule="exact"/>
              <w:ind w:left="432" w:hanging="432"/>
              <w:jc w:val="both"/>
              <w:rPr>
                <w:rFonts w:ascii="Arial" w:hAnsi="Arial" w:cs="Arial"/>
                <w:noProof/>
                <w:sz w:val="16"/>
                <w:szCs w:val="16"/>
                <w:lang w:eastAsia="es-MX"/>
              </w:rPr>
            </w:pPr>
            <w:r w:rsidRPr="004E4C4B">
              <w:rPr>
                <w:rFonts w:ascii="Arial" w:hAnsi="Arial" w:cs="Arial"/>
                <w:noProof/>
                <w:sz w:val="16"/>
                <w:szCs w:val="16"/>
                <w:lang w:eastAsia="es-MX"/>
              </w:rPr>
              <w:t>II.</w:t>
            </w:r>
            <w:r w:rsidRPr="004E4C4B">
              <w:rPr>
                <w:rFonts w:ascii="Arial" w:hAnsi="Arial" w:cs="Arial"/>
                <w:noProof/>
                <w:sz w:val="16"/>
                <w:szCs w:val="16"/>
                <w:lang w:eastAsia="es-MX"/>
              </w:rPr>
              <w:tab/>
            </w:r>
            <w:r w:rsidRPr="004E4C4B">
              <w:rPr>
                <w:rFonts w:ascii="Arial" w:hAnsi="Arial" w:cs="Arial"/>
                <w:sz w:val="16"/>
                <w:szCs w:val="16"/>
                <w:lang w:eastAsia="es-MX"/>
              </w:rPr>
              <w:t>Entrega</w:t>
            </w:r>
            <w:r w:rsidRPr="004E4C4B">
              <w:rPr>
                <w:rFonts w:ascii="Arial" w:hAnsi="Arial" w:cs="Arial"/>
                <w:noProof/>
                <w:sz w:val="16"/>
                <w:szCs w:val="16"/>
                <w:lang w:eastAsia="es-MX"/>
              </w:rPr>
              <w:t xml:space="preserve"> la documentación a la autoridad encargada del trámite.</w:t>
            </w:r>
          </w:p>
          <w:p w14:paraId="11003EFA" w14:textId="77777777" w:rsidR="00233B2A" w:rsidRPr="004E4C4B" w:rsidRDefault="00233B2A" w:rsidP="002C41C8">
            <w:pPr>
              <w:spacing w:before="40" w:after="40" w:line="204" w:lineRule="exact"/>
              <w:ind w:left="432" w:hanging="432"/>
              <w:jc w:val="both"/>
              <w:rPr>
                <w:rFonts w:ascii="Arial" w:hAnsi="Arial" w:cs="Arial"/>
                <w:noProof/>
                <w:sz w:val="16"/>
                <w:szCs w:val="16"/>
                <w:lang w:eastAsia="es-MX"/>
              </w:rPr>
            </w:pPr>
            <w:r w:rsidRPr="004E4C4B">
              <w:rPr>
                <w:rFonts w:ascii="Arial" w:hAnsi="Arial" w:cs="Arial"/>
                <w:noProof/>
                <w:sz w:val="16"/>
                <w:szCs w:val="16"/>
                <w:lang w:eastAsia="es-MX"/>
              </w:rPr>
              <w:t>III.</w:t>
            </w:r>
            <w:r w:rsidRPr="004E4C4B">
              <w:rPr>
                <w:rFonts w:ascii="Arial" w:hAnsi="Arial" w:cs="Arial"/>
                <w:noProof/>
                <w:sz w:val="16"/>
                <w:szCs w:val="16"/>
                <w:lang w:eastAsia="es-MX"/>
              </w:rPr>
              <w:tab/>
              <w:t>Recibe y conserva el escrito libre sellado, como acuse de recibo.</w:t>
            </w:r>
          </w:p>
        </w:tc>
      </w:tr>
      <w:tr w:rsidR="00233B2A" w:rsidRPr="004E4C4B" w14:paraId="38693AF7" w14:textId="77777777" w:rsidTr="002C41C8">
        <w:trPr>
          <w:trHeight w:val="20"/>
        </w:trPr>
        <w:tc>
          <w:tcPr>
            <w:tcW w:w="5000" w:type="pct"/>
            <w:gridSpan w:val="7"/>
            <w:shd w:val="clear" w:color="auto" w:fill="C0C0C0"/>
          </w:tcPr>
          <w:p w14:paraId="36A6CF3D" w14:textId="77777777" w:rsidR="00233B2A" w:rsidRPr="004E4C4B" w:rsidRDefault="00233B2A" w:rsidP="002C41C8">
            <w:pPr>
              <w:spacing w:before="40" w:after="40" w:line="204" w:lineRule="exact"/>
              <w:jc w:val="center"/>
              <w:rPr>
                <w:rFonts w:ascii="Arial" w:hAnsi="Arial" w:cs="Arial"/>
                <w:b/>
                <w:sz w:val="16"/>
                <w:szCs w:val="16"/>
                <w:lang w:eastAsia="es-MX"/>
              </w:rPr>
            </w:pPr>
            <w:r w:rsidRPr="004E4C4B">
              <w:rPr>
                <w:rFonts w:ascii="Arial" w:hAnsi="Arial" w:cs="Arial"/>
                <w:b/>
                <w:noProof/>
                <w:sz w:val="16"/>
                <w:szCs w:val="16"/>
                <w:lang w:eastAsia="es-MX"/>
              </w:rPr>
              <w:t>¿Qué requisitos debo cumplir?</w:t>
            </w:r>
          </w:p>
        </w:tc>
      </w:tr>
      <w:tr w:rsidR="00233B2A" w:rsidRPr="004E4C4B" w14:paraId="0CB0A5CB" w14:textId="77777777" w:rsidTr="002C41C8">
        <w:trPr>
          <w:trHeight w:val="20"/>
        </w:trPr>
        <w:tc>
          <w:tcPr>
            <w:tcW w:w="5000" w:type="pct"/>
            <w:gridSpan w:val="7"/>
            <w:tcBorders>
              <w:bottom w:val="single" w:sz="6" w:space="0" w:color="auto"/>
            </w:tcBorders>
            <w:shd w:val="clear" w:color="auto" w:fill="FFFFFF"/>
          </w:tcPr>
          <w:p w14:paraId="3807ED79" w14:textId="77777777" w:rsidR="00233B2A" w:rsidRPr="004E4C4B" w:rsidRDefault="00233B2A" w:rsidP="002C41C8">
            <w:pPr>
              <w:spacing w:before="40" w:after="40" w:line="204" w:lineRule="exact"/>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Escrito libre en el que deberás manifestar la fecha de publicación en el DOF de la autorización para operar como almacén general de depósito.</w:t>
            </w:r>
          </w:p>
          <w:p w14:paraId="232E0956" w14:textId="77777777" w:rsidR="00233B2A" w:rsidRPr="004E4C4B" w:rsidRDefault="00233B2A" w:rsidP="002C41C8">
            <w:pPr>
              <w:spacing w:before="40" w:after="40" w:line="204" w:lineRule="exact"/>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Copia de la autorización para operar como almacén general de depósito, otorgada por la Unidad de Banca, Valores y Ahorro de la SHCP, así como, de las modificaciones efectuadas a esta.</w:t>
            </w:r>
          </w:p>
          <w:p w14:paraId="3828DB92" w14:textId="77777777" w:rsidR="00233B2A" w:rsidRPr="004E4C4B" w:rsidRDefault="00233B2A" w:rsidP="002C41C8">
            <w:pPr>
              <w:spacing w:before="40" w:after="40" w:line="204" w:lineRule="exact"/>
              <w:ind w:left="432" w:hanging="432"/>
              <w:jc w:val="both"/>
              <w:rPr>
                <w:rFonts w:ascii="Arial" w:hAnsi="Arial" w:cs="Arial"/>
                <w:sz w:val="16"/>
                <w:szCs w:val="16"/>
                <w:lang w:eastAsia="es-MX"/>
              </w:rPr>
            </w:pPr>
            <w:r w:rsidRPr="004E4C4B">
              <w:rPr>
                <w:rFonts w:ascii="Arial" w:hAnsi="Arial" w:cs="Arial"/>
                <w:sz w:val="16"/>
                <w:szCs w:val="16"/>
                <w:lang w:eastAsia="es-MX"/>
              </w:rPr>
              <w:t>III.</w:t>
            </w:r>
            <w:r w:rsidRPr="004E4C4B">
              <w:rPr>
                <w:rFonts w:ascii="Arial" w:hAnsi="Arial" w:cs="Arial"/>
                <w:sz w:val="16"/>
                <w:szCs w:val="16"/>
                <w:lang w:eastAsia="es-MX"/>
              </w:rPr>
              <w:tab/>
              <w:t>Copia del comprobante de pago de la institución de que se trate, realizado mediante el formato electrónico D9 “Formulario múltiple de pago para comercio exterior”, contenido en el Anexo 1 de las RGCE, de conformidad con lo establecido en la regla 1.6.2. de las RGCE.</w:t>
            </w:r>
          </w:p>
          <w:p w14:paraId="127C33C7" w14:textId="77777777" w:rsidR="00233B2A" w:rsidRPr="004E4C4B" w:rsidRDefault="00233B2A" w:rsidP="002C41C8">
            <w:pPr>
              <w:spacing w:before="40" w:after="40" w:line="204" w:lineRule="exact"/>
              <w:ind w:left="432" w:hanging="432"/>
              <w:jc w:val="both"/>
              <w:rPr>
                <w:rFonts w:ascii="Arial" w:hAnsi="Arial" w:cs="Arial"/>
                <w:sz w:val="16"/>
                <w:szCs w:val="16"/>
                <w:lang w:eastAsia="es-MX"/>
              </w:rPr>
            </w:pPr>
            <w:r w:rsidRPr="004E4C4B">
              <w:rPr>
                <w:rFonts w:ascii="Arial" w:hAnsi="Arial" w:cs="Arial"/>
                <w:sz w:val="16"/>
                <w:szCs w:val="16"/>
                <w:lang w:eastAsia="es-MX"/>
              </w:rPr>
              <w:tab/>
              <w:t>Podrás obtener la línea de captura, a través de la liga siguiente:</w:t>
            </w:r>
          </w:p>
          <w:p w14:paraId="41DB1490" w14:textId="77777777" w:rsidR="00233B2A" w:rsidRPr="004E4C4B" w:rsidRDefault="00233B2A" w:rsidP="002C41C8">
            <w:pPr>
              <w:spacing w:before="40" w:after="40" w:line="204" w:lineRule="exact"/>
              <w:ind w:left="432" w:hanging="432"/>
              <w:jc w:val="both"/>
              <w:rPr>
                <w:rFonts w:ascii="Arial" w:hAnsi="Arial" w:cs="Arial"/>
                <w:sz w:val="16"/>
                <w:szCs w:val="16"/>
                <w:lang w:eastAsia="es-MX"/>
              </w:rPr>
            </w:pPr>
            <w:r w:rsidRPr="004E4C4B">
              <w:rPr>
                <w:rFonts w:ascii="Arial" w:hAnsi="Arial" w:cs="Arial"/>
                <w:sz w:val="16"/>
                <w:szCs w:val="16"/>
                <w:lang w:eastAsia="es-MX"/>
              </w:rPr>
              <w:tab/>
            </w:r>
            <w:r w:rsidRPr="004E4C4B">
              <w:rPr>
                <w:rFonts w:ascii="Arial" w:hAnsi="Arial" w:cs="Arial"/>
                <w:sz w:val="16"/>
                <w:szCs w:val="16"/>
                <w:u w:val="single"/>
                <w:lang w:eastAsia="es-MX"/>
              </w:rPr>
              <w:t>https://anam.gob.mx/formulario-multiple-de-pago-de-comercio-exterior/</w:t>
            </w:r>
          </w:p>
        </w:tc>
      </w:tr>
      <w:tr w:rsidR="00233B2A" w:rsidRPr="004E4C4B" w14:paraId="5ACDF889" w14:textId="77777777" w:rsidTr="002C41C8">
        <w:trPr>
          <w:trHeight w:val="20"/>
        </w:trPr>
        <w:tc>
          <w:tcPr>
            <w:tcW w:w="5000" w:type="pct"/>
            <w:gridSpan w:val="7"/>
            <w:shd w:val="clear" w:color="auto" w:fill="BFBFBF"/>
          </w:tcPr>
          <w:p w14:paraId="6FD5092D" w14:textId="77777777" w:rsidR="00233B2A" w:rsidRPr="004E4C4B" w:rsidRDefault="00233B2A" w:rsidP="002C41C8">
            <w:pPr>
              <w:spacing w:before="40" w:after="40" w:line="204" w:lineRule="exact"/>
              <w:jc w:val="center"/>
              <w:rPr>
                <w:rFonts w:ascii="Arial" w:hAnsi="Arial" w:cs="Arial"/>
                <w:b/>
                <w:noProof/>
                <w:sz w:val="16"/>
                <w:szCs w:val="16"/>
                <w:lang w:eastAsia="es-MX"/>
              </w:rPr>
            </w:pPr>
            <w:r w:rsidRPr="004E4C4B">
              <w:rPr>
                <w:rFonts w:ascii="Arial" w:hAnsi="Arial" w:cs="Arial"/>
                <w:b/>
                <w:noProof/>
                <w:sz w:val="16"/>
                <w:szCs w:val="16"/>
                <w:lang w:eastAsia="es-MX"/>
              </w:rPr>
              <w:t>¿Con qué condiciones debo cumplir?</w:t>
            </w:r>
          </w:p>
        </w:tc>
      </w:tr>
      <w:tr w:rsidR="00233B2A" w:rsidRPr="004E4C4B" w14:paraId="47B74492" w14:textId="77777777" w:rsidTr="002C41C8">
        <w:trPr>
          <w:trHeight w:val="20"/>
        </w:trPr>
        <w:tc>
          <w:tcPr>
            <w:tcW w:w="5000" w:type="pct"/>
            <w:gridSpan w:val="7"/>
            <w:tcBorders>
              <w:bottom w:val="single" w:sz="6" w:space="0" w:color="auto"/>
            </w:tcBorders>
            <w:shd w:val="clear" w:color="auto" w:fill="FFFFFF"/>
          </w:tcPr>
          <w:p w14:paraId="2AC47CE8" w14:textId="77777777" w:rsidR="00233B2A" w:rsidRPr="004E4C4B" w:rsidRDefault="00233B2A" w:rsidP="002C41C8">
            <w:pPr>
              <w:spacing w:before="40" w:after="40" w:line="204" w:lineRule="exact"/>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Estar inscrito y activo en el RFC.</w:t>
            </w:r>
          </w:p>
          <w:p w14:paraId="4EF8A1A7" w14:textId="77777777" w:rsidR="00233B2A" w:rsidRPr="004E4C4B" w:rsidRDefault="00233B2A" w:rsidP="002C41C8">
            <w:pPr>
              <w:spacing w:before="40" w:after="40" w:line="204" w:lineRule="exact"/>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Contar con e.firma vigente.</w:t>
            </w:r>
          </w:p>
          <w:p w14:paraId="335E678C" w14:textId="77777777" w:rsidR="00233B2A" w:rsidRPr="004E4C4B" w:rsidRDefault="00233B2A" w:rsidP="002C41C8">
            <w:pPr>
              <w:spacing w:before="40" w:after="40" w:line="204" w:lineRule="exact"/>
              <w:ind w:left="432" w:hanging="432"/>
              <w:jc w:val="both"/>
              <w:rPr>
                <w:rFonts w:ascii="Arial" w:hAnsi="Arial" w:cs="Arial"/>
                <w:sz w:val="16"/>
                <w:szCs w:val="16"/>
                <w:lang w:eastAsia="es-MX"/>
              </w:rPr>
            </w:pPr>
            <w:r w:rsidRPr="004E4C4B">
              <w:rPr>
                <w:rFonts w:ascii="Arial" w:hAnsi="Arial" w:cs="Arial"/>
                <w:sz w:val="16"/>
                <w:szCs w:val="16"/>
                <w:lang w:eastAsia="es-MX"/>
              </w:rPr>
              <w:t>III.</w:t>
            </w:r>
            <w:r w:rsidRPr="004E4C4B">
              <w:rPr>
                <w:rFonts w:ascii="Arial" w:hAnsi="Arial" w:cs="Arial"/>
                <w:sz w:val="16"/>
                <w:szCs w:val="16"/>
                <w:lang w:eastAsia="es-MX"/>
              </w:rPr>
              <w:tab/>
              <w:t>Estar al corriente en el cumplimiento de tus obligaciones fiscales.</w:t>
            </w:r>
          </w:p>
        </w:tc>
      </w:tr>
      <w:tr w:rsidR="00233B2A" w:rsidRPr="004E4C4B" w14:paraId="742A9A4F" w14:textId="77777777" w:rsidTr="002C41C8">
        <w:trPr>
          <w:trHeight w:val="20"/>
        </w:trPr>
        <w:tc>
          <w:tcPr>
            <w:tcW w:w="5000" w:type="pct"/>
            <w:gridSpan w:val="7"/>
            <w:shd w:val="clear" w:color="auto" w:fill="A6A6A6"/>
          </w:tcPr>
          <w:p w14:paraId="5CCE5F4B" w14:textId="77777777" w:rsidR="00233B2A" w:rsidRPr="004E4C4B" w:rsidRDefault="00233B2A" w:rsidP="002C41C8">
            <w:pPr>
              <w:spacing w:before="58" w:after="40" w:line="200" w:lineRule="exact"/>
              <w:jc w:val="center"/>
              <w:rPr>
                <w:rFonts w:ascii="Arial" w:hAnsi="Arial" w:cs="Arial"/>
                <w:b/>
                <w:sz w:val="16"/>
                <w:szCs w:val="16"/>
                <w:lang w:eastAsia="es-MX"/>
              </w:rPr>
            </w:pPr>
            <w:r w:rsidRPr="004E4C4B">
              <w:rPr>
                <w:rFonts w:ascii="Arial" w:hAnsi="Arial" w:cs="Arial"/>
                <w:b/>
                <w:sz w:val="16"/>
                <w:szCs w:val="16"/>
                <w:lang w:eastAsia="es-MX"/>
              </w:rPr>
              <w:t>SEGUIMIENTO Y RESOLUCIÓN DEL TRÁMITE O SERVICIO</w:t>
            </w:r>
          </w:p>
        </w:tc>
      </w:tr>
      <w:tr w:rsidR="00233B2A" w:rsidRPr="004E4C4B" w14:paraId="756D3E82" w14:textId="77777777" w:rsidTr="002C41C8">
        <w:trPr>
          <w:trHeight w:val="20"/>
        </w:trPr>
        <w:tc>
          <w:tcPr>
            <w:tcW w:w="2516" w:type="pct"/>
            <w:gridSpan w:val="4"/>
            <w:shd w:val="clear" w:color="auto" w:fill="C0C0C0"/>
          </w:tcPr>
          <w:p w14:paraId="216EAF47" w14:textId="77777777" w:rsidR="00233B2A" w:rsidRPr="004E4C4B" w:rsidRDefault="00233B2A" w:rsidP="002C41C8">
            <w:pPr>
              <w:spacing w:before="58" w:after="40" w:line="200" w:lineRule="exact"/>
              <w:jc w:val="both"/>
              <w:rPr>
                <w:rFonts w:ascii="Arial" w:hAnsi="Arial" w:cs="Arial"/>
                <w:b/>
                <w:sz w:val="16"/>
                <w:szCs w:val="16"/>
                <w:lang w:eastAsia="es-MX"/>
              </w:rPr>
            </w:pPr>
            <w:r w:rsidRPr="004E4C4B">
              <w:rPr>
                <w:rFonts w:ascii="Arial" w:hAnsi="Arial" w:cs="Arial"/>
                <w:b/>
                <w:sz w:val="16"/>
                <w:szCs w:val="16"/>
                <w:lang w:eastAsia="es-MX"/>
              </w:rPr>
              <w:lastRenderedPageBreak/>
              <w:t>¿Cómo puedo dar seguimiento al Trámite o Servicio?</w:t>
            </w:r>
          </w:p>
        </w:tc>
        <w:tc>
          <w:tcPr>
            <w:tcW w:w="2484" w:type="pct"/>
            <w:gridSpan w:val="3"/>
            <w:shd w:val="clear" w:color="auto" w:fill="C0C0C0"/>
          </w:tcPr>
          <w:p w14:paraId="2E4703E5" w14:textId="77777777" w:rsidR="00233B2A" w:rsidRPr="004E4C4B" w:rsidRDefault="00233B2A" w:rsidP="002C41C8">
            <w:pPr>
              <w:spacing w:before="58" w:after="40" w:line="200" w:lineRule="exact"/>
              <w:jc w:val="both"/>
              <w:rPr>
                <w:rFonts w:ascii="Arial" w:hAnsi="Arial" w:cs="Arial"/>
                <w:b/>
                <w:sz w:val="16"/>
                <w:szCs w:val="16"/>
                <w:lang w:eastAsia="es-MX"/>
              </w:rPr>
            </w:pPr>
            <w:r w:rsidRPr="004E4C4B">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4E4C4B">
              <w:rPr>
                <w:rFonts w:ascii="Arial" w:hAnsi="Arial" w:cs="Arial"/>
                <w:b/>
                <w:sz w:val="16"/>
                <w:szCs w:val="16"/>
                <w:lang w:eastAsia="es-MX"/>
              </w:rPr>
              <w:t>o Servicio?</w:t>
            </w:r>
          </w:p>
        </w:tc>
      </w:tr>
      <w:tr w:rsidR="00233B2A" w:rsidRPr="004E4C4B" w14:paraId="2E7DEC2C" w14:textId="77777777" w:rsidTr="002C41C8">
        <w:trPr>
          <w:trHeight w:val="20"/>
        </w:trPr>
        <w:tc>
          <w:tcPr>
            <w:tcW w:w="2516" w:type="pct"/>
            <w:gridSpan w:val="4"/>
          </w:tcPr>
          <w:p w14:paraId="7B03E4A7" w14:textId="77777777" w:rsidR="00233B2A" w:rsidRPr="004E4C4B" w:rsidRDefault="00233B2A" w:rsidP="002C41C8">
            <w:pPr>
              <w:spacing w:before="58" w:after="40" w:line="200" w:lineRule="exact"/>
              <w:jc w:val="both"/>
              <w:rPr>
                <w:rFonts w:ascii="Arial" w:hAnsi="Arial" w:cs="Arial"/>
                <w:sz w:val="16"/>
                <w:szCs w:val="16"/>
                <w:lang w:eastAsia="es-MX"/>
              </w:rPr>
            </w:pPr>
            <w:r w:rsidRPr="004E4C4B">
              <w:rPr>
                <w:rFonts w:ascii="Arial" w:hAnsi="Arial" w:cs="Arial"/>
                <w:sz w:val="16"/>
                <w:szCs w:val="16"/>
                <w:lang w:eastAsia="es-MX"/>
              </w:rPr>
              <w:t xml:space="preserve">Acude a la oficina de la </w:t>
            </w:r>
            <w:r w:rsidRPr="004E4C4B">
              <w:rPr>
                <w:rFonts w:ascii="Arial" w:hAnsi="Arial" w:cs="Arial"/>
                <w:noProof/>
                <w:sz w:val="16"/>
                <w:szCs w:val="16"/>
                <w:lang w:eastAsia="es-MX"/>
              </w:rPr>
              <w:t>DGJA</w:t>
            </w:r>
            <w:r w:rsidRPr="004E4C4B">
              <w:rPr>
                <w:rFonts w:ascii="Arial" w:hAnsi="Arial" w:cs="Arial"/>
                <w:sz w:val="16"/>
                <w:szCs w:val="16"/>
                <w:lang w:eastAsia="es-MX"/>
              </w:rPr>
              <w:t xml:space="preserve"> de la ANAM.</w:t>
            </w:r>
          </w:p>
        </w:tc>
        <w:tc>
          <w:tcPr>
            <w:tcW w:w="2484" w:type="pct"/>
            <w:gridSpan w:val="3"/>
          </w:tcPr>
          <w:p w14:paraId="5F67DC5E" w14:textId="77777777" w:rsidR="00233B2A" w:rsidRPr="004E4C4B" w:rsidRDefault="00233B2A" w:rsidP="002C41C8">
            <w:pPr>
              <w:spacing w:before="58" w:after="40" w:line="200" w:lineRule="exact"/>
              <w:jc w:val="both"/>
              <w:rPr>
                <w:rFonts w:ascii="Arial" w:hAnsi="Arial" w:cs="Arial"/>
                <w:sz w:val="16"/>
                <w:szCs w:val="16"/>
                <w:lang w:eastAsia="es-MX"/>
              </w:rPr>
            </w:pPr>
            <w:r w:rsidRPr="004E4C4B">
              <w:rPr>
                <w:rFonts w:ascii="Arial" w:hAnsi="Arial" w:cs="Arial"/>
                <w:sz w:val="16"/>
                <w:szCs w:val="16"/>
                <w:lang w:eastAsia="es-MX"/>
              </w:rPr>
              <w:t xml:space="preserve">No. </w:t>
            </w:r>
          </w:p>
        </w:tc>
      </w:tr>
      <w:tr w:rsidR="00233B2A" w:rsidRPr="004E4C4B" w14:paraId="603C67E6" w14:textId="77777777" w:rsidTr="002C41C8">
        <w:trPr>
          <w:trHeight w:val="20"/>
        </w:trPr>
        <w:tc>
          <w:tcPr>
            <w:tcW w:w="5000" w:type="pct"/>
            <w:gridSpan w:val="7"/>
            <w:shd w:val="clear" w:color="auto" w:fill="A6A6A6"/>
          </w:tcPr>
          <w:p w14:paraId="2FDA2EA6" w14:textId="77777777" w:rsidR="00233B2A" w:rsidRPr="004E4C4B" w:rsidRDefault="00233B2A" w:rsidP="002C41C8">
            <w:pPr>
              <w:spacing w:before="58" w:after="40" w:line="200" w:lineRule="exact"/>
              <w:jc w:val="center"/>
              <w:rPr>
                <w:rFonts w:ascii="Arial" w:hAnsi="Arial" w:cs="Arial"/>
                <w:b/>
                <w:sz w:val="16"/>
                <w:szCs w:val="16"/>
                <w:lang w:eastAsia="es-MX"/>
              </w:rPr>
            </w:pPr>
            <w:r w:rsidRPr="004E4C4B">
              <w:rPr>
                <w:rFonts w:ascii="Arial" w:hAnsi="Arial" w:cs="Arial"/>
                <w:b/>
                <w:sz w:val="16"/>
                <w:szCs w:val="16"/>
                <w:lang w:eastAsia="es-MX"/>
              </w:rPr>
              <w:t>Resolución del Trámite o Servicio</w:t>
            </w:r>
          </w:p>
        </w:tc>
      </w:tr>
      <w:tr w:rsidR="00233B2A" w:rsidRPr="004E4C4B" w14:paraId="066D6AF5" w14:textId="77777777" w:rsidTr="002C41C8">
        <w:trPr>
          <w:trHeight w:val="20"/>
        </w:trPr>
        <w:tc>
          <w:tcPr>
            <w:tcW w:w="5000" w:type="pct"/>
            <w:gridSpan w:val="7"/>
          </w:tcPr>
          <w:p w14:paraId="086ADB58" w14:textId="77777777" w:rsidR="00233B2A" w:rsidRPr="004E4C4B" w:rsidRDefault="00233B2A" w:rsidP="002C41C8">
            <w:pPr>
              <w:spacing w:before="58" w:after="40" w:line="200" w:lineRule="exact"/>
              <w:jc w:val="both"/>
              <w:rPr>
                <w:rFonts w:ascii="Arial" w:hAnsi="Arial" w:cs="Arial"/>
                <w:b/>
                <w:sz w:val="16"/>
                <w:szCs w:val="16"/>
                <w:lang w:eastAsia="es-MX"/>
              </w:rPr>
            </w:pPr>
            <w:r w:rsidRPr="004E4C4B">
              <w:rPr>
                <w:rFonts w:ascii="Arial" w:hAnsi="Arial" w:cs="Arial"/>
                <w:sz w:val="16"/>
                <w:szCs w:val="16"/>
                <w:lang w:eastAsia="es-MX"/>
              </w:rPr>
              <w:t>La resolución de la solicitud se te notificará en las formas señaladas en los artículos 134, fracciones I y III y 136 del CFF, según corresponda.</w:t>
            </w:r>
          </w:p>
        </w:tc>
      </w:tr>
      <w:tr w:rsidR="00233B2A" w:rsidRPr="004E4C4B" w14:paraId="09267ADF" w14:textId="77777777" w:rsidTr="002C41C8">
        <w:trPr>
          <w:trHeight w:val="20"/>
        </w:trPr>
        <w:tc>
          <w:tcPr>
            <w:tcW w:w="1753" w:type="pct"/>
            <w:gridSpan w:val="2"/>
            <w:shd w:val="clear" w:color="auto" w:fill="C0C0C0"/>
          </w:tcPr>
          <w:p w14:paraId="2EACDE05" w14:textId="77777777" w:rsidR="00233B2A" w:rsidRPr="004E4C4B" w:rsidRDefault="00233B2A" w:rsidP="002C41C8">
            <w:pPr>
              <w:spacing w:before="58" w:after="40" w:line="200" w:lineRule="exact"/>
              <w:jc w:val="both"/>
              <w:rPr>
                <w:rFonts w:ascii="Arial" w:hAnsi="Arial" w:cs="Arial"/>
                <w:b/>
                <w:sz w:val="16"/>
                <w:szCs w:val="16"/>
                <w:lang w:eastAsia="es-MX"/>
              </w:rPr>
            </w:pPr>
            <w:r w:rsidRPr="004E4C4B">
              <w:rPr>
                <w:rFonts w:ascii="Arial" w:hAnsi="Arial" w:cs="Arial"/>
                <w:b/>
                <w:sz w:val="16"/>
                <w:szCs w:val="16"/>
                <w:lang w:eastAsia="es-MX"/>
              </w:rPr>
              <w:t>Plazo máximo para que la ANAM resuelva el Trámite o Servicio</w:t>
            </w:r>
          </w:p>
        </w:tc>
        <w:tc>
          <w:tcPr>
            <w:tcW w:w="1758" w:type="pct"/>
            <w:gridSpan w:val="3"/>
            <w:shd w:val="clear" w:color="auto" w:fill="C0C0C0"/>
          </w:tcPr>
          <w:p w14:paraId="38CE3551" w14:textId="77777777" w:rsidR="00233B2A" w:rsidRPr="004E4C4B" w:rsidRDefault="00233B2A" w:rsidP="002C41C8">
            <w:pPr>
              <w:spacing w:before="58" w:after="40" w:line="200" w:lineRule="exact"/>
              <w:jc w:val="both"/>
              <w:rPr>
                <w:rFonts w:ascii="Arial" w:hAnsi="Arial" w:cs="Arial"/>
                <w:b/>
                <w:sz w:val="16"/>
                <w:szCs w:val="16"/>
                <w:lang w:eastAsia="es-MX"/>
              </w:rPr>
            </w:pPr>
            <w:r w:rsidRPr="004E4C4B">
              <w:rPr>
                <w:rFonts w:ascii="Arial" w:hAnsi="Arial" w:cs="Arial"/>
                <w:b/>
                <w:sz w:val="16"/>
                <w:szCs w:val="16"/>
                <w:lang w:eastAsia="es-MX"/>
              </w:rPr>
              <w:t>Plazo máximo para que la ANAM solicite información adicional</w:t>
            </w:r>
          </w:p>
        </w:tc>
        <w:tc>
          <w:tcPr>
            <w:tcW w:w="1489" w:type="pct"/>
            <w:gridSpan w:val="2"/>
            <w:shd w:val="clear" w:color="auto" w:fill="C0C0C0"/>
          </w:tcPr>
          <w:p w14:paraId="59E0338C" w14:textId="77777777" w:rsidR="00233B2A" w:rsidRPr="004E4C4B" w:rsidRDefault="00233B2A" w:rsidP="002C41C8">
            <w:pPr>
              <w:spacing w:before="58" w:after="40" w:line="200" w:lineRule="exact"/>
              <w:jc w:val="both"/>
              <w:rPr>
                <w:rFonts w:ascii="Arial" w:hAnsi="Arial" w:cs="Arial"/>
                <w:b/>
                <w:sz w:val="16"/>
                <w:szCs w:val="16"/>
                <w:lang w:eastAsia="es-MX"/>
              </w:rPr>
            </w:pPr>
            <w:r w:rsidRPr="004E4C4B">
              <w:rPr>
                <w:rFonts w:ascii="Arial" w:hAnsi="Arial" w:cs="Arial"/>
                <w:b/>
                <w:sz w:val="16"/>
                <w:szCs w:val="16"/>
                <w:lang w:eastAsia="es-MX"/>
              </w:rPr>
              <w:t>Plazo máximo para cumplir con la información solicitada</w:t>
            </w:r>
          </w:p>
        </w:tc>
      </w:tr>
      <w:tr w:rsidR="00233B2A" w:rsidRPr="004E4C4B" w14:paraId="64C82A56" w14:textId="77777777" w:rsidTr="002C41C8">
        <w:trPr>
          <w:trHeight w:val="20"/>
        </w:trPr>
        <w:tc>
          <w:tcPr>
            <w:tcW w:w="1753" w:type="pct"/>
            <w:gridSpan w:val="2"/>
          </w:tcPr>
          <w:p w14:paraId="24447DE7" w14:textId="77777777" w:rsidR="00233B2A" w:rsidRPr="004E4C4B" w:rsidRDefault="00233B2A" w:rsidP="002C41C8">
            <w:pPr>
              <w:spacing w:before="58" w:after="40" w:line="200" w:lineRule="exact"/>
              <w:jc w:val="both"/>
              <w:rPr>
                <w:rFonts w:ascii="Arial" w:hAnsi="Arial" w:cs="Arial"/>
                <w:sz w:val="16"/>
                <w:szCs w:val="16"/>
                <w:lang w:eastAsia="es-MX"/>
              </w:rPr>
            </w:pPr>
            <w:r w:rsidRPr="004E4C4B">
              <w:rPr>
                <w:rFonts w:ascii="Arial" w:hAnsi="Arial" w:cs="Arial"/>
                <w:sz w:val="16"/>
                <w:szCs w:val="16"/>
                <w:lang w:eastAsia="es-MX"/>
              </w:rPr>
              <w:t>Tres meses.</w:t>
            </w:r>
          </w:p>
        </w:tc>
        <w:tc>
          <w:tcPr>
            <w:tcW w:w="1758" w:type="pct"/>
            <w:gridSpan w:val="3"/>
          </w:tcPr>
          <w:p w14:paraId="729EC5EE" w14:textId="77777777" w:rsidR="00233B2A" w:rsidRPr="004E4C4B" w:rsidRDefault="00233B2A" w:rsidP="002C41C8">
            <w:pPr>
              <w:spacing w:before="58" w:after="40" w:line="200" w:lineRule="exact"/>
              <w:jc w:val="both"/>
              <w:rPr>
                <w:rFonts w:ascii="Arial" w:hAnsi="Arial" w:cs="Arial"/>
                <w:sz w:val="16"/>
                <w:szCs w:val="16"/>
                <w:lang w:eastAsia="es-MX"/>
              </w:rPr>
            </w:pPr>
            <w:r w:rsidRPr="004E4C4B">
              <w:rPr>
                <w:rFonts w:ascii="Arial" w:hAnsi="Arial" w:cs="Arial"/>
                <w:sz w:val="16"/>
                <w:szCs w:val="16"/>
                <w:lang w:eastAsia="es-MX"/>
              </w:rPr>
              <w:t>Tres meses.</w:t>
            </w:r>
          </w:p>
        </w:tc>
        <w:tc>
          <w:tcPr>
            <w:tcW w:w="1489" w:type="pct"/>
            <w:gridSpan w:val="2"/>
          </w:tcPr>
          <w:p w14:paraId="501C3272" w14:textId="77777777" w:rsidR="00233B2A" w:rsidRPr="004E4C4B" w:rsidRDefault="00233B2A" w:rsidP="002C41C8">
            <w:pPr>
              <w:spacing w:before="58" w:after="40" w:line="200" w:lineRule="exact"/>
              <w:jc w:val="both"/>
              <w:rPr>
                <w:rFonts w:ascii="Arial" w:hAnsi="Arial" w:cs="Arial"/>
                <w:sz w:val="16"/>
                <w:szCs w:val="16"/>
                <w:lang w:eastAsia="es-MX"/>
              </w:rPr>
            </w:pPr>
            <w:r w:rsidRPr="004E4C4B">
              <w:rPr>
                <w:rFonts w:ascii="Arial" w:hAnsi="Arial" w:cs="Arial"/>
                <w:sz w:val="16"/>
                <w:szCs w:val="16"/>
                <w:lang w:eastAsia="es-MX"/>
              </w:rPr>
              <w:t>Diez</w:t>
            </w:r>
            <w:r w:rsidRPr="004E4C4B" w:rsidDel="008948DD">
              <w:rPr>
                <w:rFonts w:ascii="Arial" w:hAnsi="Arial" w:cs="Arial"/>
                <w:sz w:val="16"/>
                <w:szCs w:val="16"/>
                <w:lang w:eastAsia="es-MX"/>
              </w:rPr>
              <w:t xml:space="preserve"> </w:t>
            </w:r>
            <w:r w:rsidRPr="004E4C4B">
              <w:rPr>
                <w:rFonts w:ascii="Arial" w:hAnsi="Arial" w:cs="Arial"/>
                <w:sz w:val="16"/>
                <w:szCs w:val="16"/>
                <w:lang w:eastAsia="es-MX"/>
              </w:rPr>
              <w:t>días.</w:t>
            </w:r>
          </w:p>
        </w:tc>
      </w:tr>
      <w:tr w:rsidR="00233B2A" w:rsidRPr="004E4C4B" w14:paraId="6E5AF02C" w14:textId="77777777" w:rsidTr="002C41C8">
        <w:trPr>
          <w:trHeight w:val="20"/>
        </w:trPr>
        <w:tc>
          <w:tcPr>
            <w:tcW w:w="2516" w:type="pct"/>
            <w:gridSpan w:val="4"/>
            <w:shd w:val="clear" w:color="auto" w:fill="C0C0C0"/>
          </w:tcPr>
          <w:p w14:paraId="6E0D06CC" w14:textId="77777777" w:rsidR="00233B2A" w:rsidRPr="004E4C4B" w:rsidRDefault="00233B2A" w:rsidP="002C41C8">
            <w:pPr>
              <w:spacing w:before="58" w:after="40" w:line="200" w:lineRule="exact"/>
              <w:jc w:val="both"/>
              <w:rPr>
                <w:rFonts w:ascii="Arial" w:hAnsi="Arial" w:cs="Arial"/>
                <w:b/>
                <w:sz w:val="16"/>
                <w:szCs w:val="16"/>
                <w:lang w:eastAsia="es-MX"/>
              </w:rPr>
            </w:pPr>
            <w:r w:rsidRPr="004E4C4B">
              <w:rPr>
                <w:rFonts w:ascii="Arial" w:hAnsi="Arial" w:cs="Arial"/>
                <w:b/>
                <w:sz w:val="16"/>
                <w:szCs w:val="16"/>
                <w:lang w:eastAsia="es-MX"/>
              </w:rPr>
              <w:t>¿Qué documento obtengo al finalizar el Trámite o Servicio?</w:t>
            </w:r>
          </w:p>
        </w:tc>
        <w:tc>
          <w:tcPr>
            <w:tcW w:w="2484" w:type="pct"/>
            <w:gridSpan w:val="3"/>
            <w:shd w:val="clear" w:color="auto" w:fill="C0C0C0"/>
          </w:tcPr>
          <w:p w14:paraId="04CAACFC" w14:textId="77777777" w:rsidR="00233B2A" w:rsidRPr="004E4C4B" w:rsidRDefault="00233B2A" w:rsidP="002C41C8">
            <w:pPr>
              <w:spacing w:before="58" w:after="40" w:line="200" w:lineRule="exact"/>
              <w:jc w:val="center"/>
              <w:rPr>
                <w:rFonts w:ascii="Arial" w:hAnsi="Arial" w:cs="Arial"/>
                <w:b/>
                <w:sz w:val="16"/>
                <w:szCs w:val="16"/>
                <w:lang w:eastAsia="es-MX"/>
              </w:rPr>
            </w:pPr>
            <w:r w:rsidRPr="004E4C4B">
              <w:rPr>
                <w:rFonts w:ascii="Arial" w:hAnsi="Arial" w:cs="Arial"/>
                <w:b/>
                <w:sz w:val="16"/>
                <w:szCs w:val="16"/>
                <w:lang w:eastAsia="es-MX"/>
              </w:rPr>
              <w:t>¿Cuál es la vigencia del Trámite o Servicio?</w:t>
            </w:r>
          </w:p>
        </w:tc>
      </w:tr>
      <w:tr w:rsidR="00233B2A" w:rsidRPr="004E4C4B" w14:paraId="246EC304" w14:textId="77777777" w:rsidTr="002C41C8">
        <w:trPr>
          <w:trHeight w:val="20"/>
        </w:trPr>
        <w:tc>
          <w:tcPr>
            <w:tcW w:w="2516" w:type="pct"/>
            <w:gridSpan w:val="4"/>
            <w:tcBorders>
              <w:bottom w:val="single" w:sz="6" w:space="0" w:color="auto"/>
            </w:tcBorders>
          </w:tcPr>
          <w:p w14:paraId="31BCC3C4" w14:textId="77777777" w:rsidR="00233B2A" w:rsidRPr="004E4C4B" w:rsidRDefault="00233B2A" w:rsidP="002C41C8">
            <w:pPr>
              <w:spacing w:before="58" w:after="40" w:line="200" w:lineRule="exact"/>
              <w:jc w:val="both"/>
              <w:rPr>
                <w:rFonts w:ascii="Arial" w:hAnsi="Arial" w:cs="Arial"/>
                <w:sz w:val="16"/>
                <w:szCs w:val="16"/>
                <w:lang w:eastAsia="es-MX"/>
              </w:rPr>
            </w:pPr>
            <w:r w:rsidRPr="004E4C4B">
              <w:rPr>
                <w:rFonts w:ascii="Arial" w:hAnsi="Arial" w:cs="Arial"/>
                <w:sz w:val="16"/>
                <w:szCs w:val="16"/>
                <w:lang w:eastAsia="es-MX"/>
              </w:rPr>
              <w:t>Oficio de respuesta.</w:t>
            </w:r>
          </w:p>
        </w:tc>
        <w:tc>
          <w:tcPr>
            <w:tcW w:w="2484" w:type="pct"/>
            <w:gridSpan w:val="3"/>
            <w:tcBorders>
              <w:bottom w:val="single" w:sz="6" w:space="0" w:color="auto"/>
            </w:tcBorders>
          </w:tcPr>
          <w:p w14:paraId="31AF12BE" w14:textId="77777777" w:rsidR="00233B2A" w:rsidRPr="004E4C4B" w:rsidRDefault="00233B2A" w:rsidP="002C41C8">
            <w:pPr>
              <w:spacing w:before="58" w:after="40" w:line="200" w:lineRule="exact"/>
              <w:jc w:val="both"/>
              <w:rPr>
                <w:rFonts w:ascii="Arial" w:hAnsi="Arial" w:cs="Arial"/>
                <w:sz w:val="16"/>
                <w:szCs w:val="16"/>
                <w:lang w:eastAsia="es-MX"/>
              </w:rPr>
            </w:pPr>
            <w:r w:rsidRPr="004E4C4B">
              <w:rPr>
                <w:rFonts w:ascii="Arial" w:hAnsi="Arial" w:cs="Arial"/>
                <w:sz w:val="16"/>
                <w:szCs w:val="16"/>
                <w:lang w:eastAsia="es-MX"/>
              </w:rPr>
              <w:t>Diez</w:t>
            </w:r>
            <w:r w:rsidRPr="004E4C4B" w:rsidDel="00EF39E0">
              <w:rPr>
                <w:rFonts w:ascii="Arial" w:hAnsi="Arial" w:cs="Arial"/>
                <w:sz w:val="16"/>
                <w:szCs w:val="16"/>
                <w:lang w:eastAsia="es-MX"/>
              </w:rPr>
              <w:t xml:space="preserve"> </w:t>
            </w:r>
            <w:r w:rsidRPr="004E4C4B">
              <w:rPr>
                <w:rFonts w:ascii="Arial" w:hAnsi="Arial" w:cs="Arial"/>
                <w:sz w:val="16"/>
                <w:szCs w:val="16"/>
                <w:lang w:eastAsia="es-MX"/>
              </w:rPr>
              <w:t>años.</w:t>
            </w:r>
          </w:p>
        </w:tc>
      </w:tr>
      <w:tr w:rsidR="00233B2A" w:rsidRPr="004E4C4B" w14:paraId="46ED6B1D" w14:textId="77777777" w:rsidTr="002C41C8">
        <w:trPr>
          <w:trHeight w:val="20"/>
        </w:trPr>
        <w:tc>
          <w:tcPr>
            <w:tcW w:w="5000" w:type="pct"/>
            <w:gridSpan w:val="7"/>
            <w:shd w:val="clear" w:color="auto" w:fill="A6A6A6"/>
          </w:tcPr>
          <w:p w14:paraId="483C2893" w14:textId="77777777" w:rsidR="00233B2A" w:rsidRPr="004E4C4B" w:rsidRDefault="00233B2A" w:rsidP="002C41C8">
            <w:pPr>
              <w:spacing w:before="58" w:after="40" w:line="200" w:lineRule="exact"/>
              <w:jc w:val="center"/>
              <w:rPr>
                <w:rFonts w:ascii="Arial" w:hAnsi="Arial" w:cs="Arial"/>
                <w:b/>
                <w:sz w:val="16"/>
                <w:szCs w:val="16"/>
                <w:lang w:eastAsia="es-MX"/>
              </w:rPr>
            </w:pPr>
            <w:r w:rsidRPr="004E4C4B">
              <w:rPr>
                <w:rFonts w:ascii="Arial" w:hAnsi="Arial" w:cs="Arial"/>
                <w:b/>
                <w:sz w:val="16"/>
                <w:szCs w:val="16"/>
                <w:lang w:eastAsia="es-MX"/>
              </w:rPr>
              <w:t>CANALES DE ATENCIÓN</w:t>
            </w:r>
          </w:p>
        </w:tc>
      </w:tr>
      <w:tr w:rsidR="00233B2A" w:rsidRPr="004E4C4B" w14:paraId="2B968EE2" w14:textId="77777777" w:rsidTr="002C41C8">
        <w:trPr>
          <w:trHeight w:val="20"/>
        </w:trPr>
        <w:tc>
          <w:tcPr>
            <w:tcW w:w="2516" w:type="pct"/>
            <w:gridSpan w:val="4"/>
            <w:shd w:val="clear" w:color="auto" w:fill="C0C0C0"/>
          </w:tcPr>
          <w:p w14:paraId="1D331DF7" w14:textId="77777777" w:rsidR="00233B2A" w:rsidRPr="004E4C4B" w:rsidRDefault="00233B2A" w:rsidP="002C41C8">
            <w:pPr>
              <w:spacing w:before="58" w:after="40" w:line="200" w:lineRule="exact"/>
              <w:jc w:val="center"/>
              <w:rPr>
                <w:rFonts w:ascii="Arial" w:hAnsi="Arial" w:cs="Arial"/>
                <w:b/>
                <w:sz w:val="16"/>
                <w:szCs w:val="16"/>
                <w:lang w:eastAsia="es-MX"/>
              </w:rPr>
            </w:pPr>
            <w:r w:rsidRPr="004E4C4B">
              <w:rPr>
                <w:rFonts w:ascii="Arial" w:hAnsi="Arial" w:cs="Arial"/>
                <w:b/>
                <w:sz w:val="16"/>
                <w:szCs w:val="16"/>
                <w:lang w:eastAsia="es-MX"/>
              </w:rPr>
              <w:t>Consultas y dudas</w:t>
            </w:r>
          </w:p>
        </w:tc>
        <w:tc>
          <w:tcPr>
            <w:tcW w:w="2484" w:type="pct"/>
            <w:gridSpan w:val="3"/>
            <w:shd w:val="clear" w:color="auto" w:fill="C0C0C0"/>
          </w:tcPr>
          <w:p w14:paraId="4D114BD2" w14:textId="77777777" w:rsidR="00233B2A" w:rsidRPr="004E4C4B" w:rsidRDefault="00233B2A" w:rsidP="002C41C8">
            <w:pPr>
              <w:spacing w:before="58" w:after="40" w:line="200" w:lineRule="exact"/>
              <w:jc w:val="center"/>
              <w:rPr>
                <w:rFonts w:ascii="Arial" w:hAnsi="Arial" w:cs="Arial"/>
                <w:b/>
                <w:sz w:val="16"/>
                <w:szCs w:val="16"/>
                <w:lang w:eastAsia="es-MX"/>
              </w:rPr>
            </w:pPr>
            <w:r w:rsidRPr="004E4C4B">
              <w:rPr>
                <w:rFonts w:ascii="Arial" w:hAnsi="Arial" w:cs="Arial"/>
                <w:b/>
                <w:sz w:val="16"/>
                <w:szCs w:val="16"/>
                <w:lang w:eastAsia="es-MX"/>
              </w:rPr>
              <w:t>Quejas y denuncias</w:t>
            </w:r>
          </w:p>
        </w:tc>
      </w:tr>
      <w:tr w:rsidR="00233B2A" w:rsidRPr="004E4C4B" w14:paraId="09287FD7" w14:textId="77777777" w:rsidTr="002C41C8">
        <w:trPr>
          <w:trHeight w:val="20"/>
        </w:trPr>
        <w:tc>
          <w:tcPr>
            <w:tcW w:w="2516" w:type="pct"/>
            <w:gridSpan w:val="4"/>
            <w:tcBorders>
              <w:bottom w:val="single" w:sz="6" w:space="0" w:color="auto"/>
            </w:tcBorders>
          </w:tcPr>
          <w:p w14:paraId="49F4348A" w14:textId="77777777" w:rsidR="00233B2A" w:rsidRPr="004E4C4B" w:rsidRDefault="00233B2A" w:rsidP="002C41C8">
            <w:pPr>
              <w:spacing w:before="58" w:after="40" w:line="200" w:lineRule="exact"/>
              <w:jc w:val="both"/>
              <w:rPr>
                <w:rFonts w:ascii="Arial" w:hAnsi="Arial" w:cs="Arial"/>
                <w:sz w:val="16"/>
                <w:szCs w:val="16"/>
                <w:lang w:eastAsia="es-MX"/>
              </w:rPr>
            </w:pPr>
            <w:r w:rsidRPr="004E4C4B">
              <w:rPr>
                <w:rFonts w:ascii="Arial" w:hAnsi="Arial" w:cs="Arial"/>
                <w:sz w:val="16"/>
                <w:szCs w:val="16"/>
                <w:lang w:eastAsia="es-MX"/>
              </w:rPr>
              <w:t>No aplica.</w:t>
            </w:r>
          </w:p>
        </w:tc>
        <w:tc>
          <w:tcPr>
            <w:tcW w:w="2484" w:type="pct"/>
            <w:gridSpan w:val="3"/>
            <w:tcBorders>
              <w:bottom w:val="single" w:sz="6" w:space="0" w:color="auto"/>
            </w:tcBorders>
          </w:tcPr>
          <w:p w14:paraId="38907411" w14:textId="77777777" w:rsidR="00233B2A" w:rsidRPr="004E4C4B" w:rsidRDefault="00233B2A" w:rsidP="002C41C8">
            <w:pPr>
              <w:spacing w:before="58" w:after="40" w:line="200" w:lineRule="exact"/>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Correo electrónico:</w:t>
            </w:r>
          </w:p>
          <w:p w14:paraId="18C1732A" w14:textId="77777777" w:rsidR="00233B2A" w:rsidRPr="004E4C4B" w:rsidRDefault="00233B2A" w:rsidP="002C41C8">
            <w:pPr>
              <w:spacing w:before="58" w:after="40" w:line="200" w:lineRule="exact"/>
              <w:ind w:left="432" w:hanging="432"/>
              <w:jc w:val="both"/>
              <w:rPr>
                <w:rFonts w:ascii="Arial" w:hAnsi="Arial" w:cs="Arial"/>
                <w:sz w:val="16"/>
                <w:szCs w:val="16"/>
                <w:u w:val="single"/>
                <w:lang w:eastAsia="es-MX"/>
              </w:rPr>
            </w:pPr>
            <w:r w:rsidRPr="004E4C4B">
              <w:rPr>
                <w:rFonts w:ascii="Arial" w:hAnsi="Arial" w:cs="Arial"/>
                <w:sz w:val="16"/>
                <w:szCs w:val="16"/>
                <w:lang w:eastAsia="es-MX"/>
              </w:rPr>
              <w:tab/>
            </w:r>
            <w:r w:rsidRPr="004E4C4B">
              <w:rPr>
                <w:rFonts w:ascii="Arial" w:hAnsi="Arial" w:cs="Arial"/>
                <w:sz w:val="16"/>
                <w:szCs w:val="16"/>
                <w:u w:val="single"/>
                <w:lang w:eastAsia="es-MX"/>
              </w:rPr>
              <w:t>denuncias@anam.gob.mx</w:t>
            </w:r>
          </w:p>
          <w:p w14:paraId="506BD492" w14:textId="77777777" w:rsidR="00233B2A" w:rsidRPr="004E4C4B" w:rsidRDefault="00233B2A" w:rsidP="002C41C8">
            <w:pPr>
              <w:spacing w:before="58" w:after="40" w:line="200" w:lineRule="exact"/>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En el Portal de la ANAM:</w:t>
            </w:r>
          </w:p>
          <w:p w14:paraId="53C6B55C" w14:textId="77777777" w:rsidR="00233B2A" w:rsidRPr="004E4C4B" w:rsidRDefault="00233B2A" w:rsidP="002C41C8">
            <w:pPr>
              <w:spacing w:before="58" w:after="40" w:line="200" w:lineRule="exact"/>
              <w:ind w:left="432" w:hanging="432"/>
              <w:jc w:val="both"/>
              <w:rPr>
                <w:rFonts w:ascii="Arial" w:hAnsi="Arial" w:cs="Arial"/>
                <w:sz w:val="16"/>
                <w:szCs w:val="16"/>
                <w:lang w:eastAsia="es-MX"/>
              </w:rPr>
            </w:pPr>
            <w:r w:rsidRPr="004E4C4B">
              <w:rPr>
                <w:rFonts w:ascii="Arial" w:hAnsi="Arial" w:cs="Arial"/>
                <w:sz w:val="16"/>
                <w:szCs w:val="16"/>
                <w:lang w:eastAsia="es-MX"/>
              </w:rPr>
              <w:tab/>
            </w:r>
            <w:r w:rsidRPr="004E4C4B">
              <w:rPr>
                <w:rFonts w:ascii="Arial" w:hAnsi="Arial" w:cs="Arial"/>
                <w:sz w:val="16"/>
                <w:szCs w:val="16"/>
                <w:u w:val="single"/>
                <w:lang w:eastAsia="es-MX"/>
              </w:rPr>
              <w:t>https://anam.gob.mx/recepcion-de-quejas-y-denuncias/</w:t>
            </w:r>
          </w:p>
        </w:tc>
      </w:tr>
      <w:tr w:rsidR="00233B2A" w:rsidRPr="004E4C4B" w14:paraId="7AC5F43D" w14:textId="77777777" w:rsidTr="002C41C8">
        <w:trPr>
          <w:trHeight w:val="20"/>
        </w:trPr>
        <w:tc>
          <w:tcPr>
            <w:tcW w:w="5000" w:type="pct"/>
            <w:gridSpan w:val="7"/>
            <w:shd w:val="clear" w:color="auto" w:fill="A6A6A6"/>
          </w:tcPr>
          <w:p w14:paraId="71BD006B" w14:textId="77777777" w:rsidR="00233B2A" w:rsidRPr="004E4C4B" w:rsidRDefault="00233B2A" w:rsidP="002C41C8">
            <w:pPr>
              <w:spacing w:before="58" w:after="40" w:line="200" w:lineRule="exact"/>
              <w:jc w:val="center"/>
              <w:rPr>
                <w:rFonts w:ascii="Arial" w:hAnsi="Arial" w:cs="Arial"/>
                <w:b/>
                <w:sz w:val="16"/>
                <w:szCs w:val="16"/>
                <w:lang w:eastAsia="es-MX"/>
              </w:rPr>
            </w:pPr>
            <w:r w:rsidRPr="004E4C4B">
              <w:rPr>
                <w:rFonts w:ascii="Arial" w:hAnsi="Arial" w:cs="Arial"/>
                <w:b/>
                <w:sz w:val="16"/>
                <w:szCs w:val="16"/>
                <w:lang w:eastAsia="es-MX"/>
              </w:rPr>
              <w:t>Información adicional</w:t>
            </w:r>
          </w:p>
        </w:tc>
      </w:tr>
      <w:tr w:rsidR="00233B2A" w:rsidRPr="004E4C4B" w14:paraId="53BD9622" w14:textId="77777777" w:rsidTr="002C41C8">
        <w:trPr>
          <w:trHeight w:val="20"/>
        </w:trPr>
        <w:tc>
          <w:tcPr>
            <w:tcW w:w="5000" w:type="pct"/>
            <w:gridSpan w:val="7"/>
            <w:tcBorders>
              <w:bottom w:val="single" w:sz="6" w:space="0" w:color="auto"/>
            </w:tcBorders>
            <w:shd w:val="clear" w:color="auto" w:fill="FFFFFF"/>
          </w:tcPr>
          <w:p w14:paraId="1737D39B" w14:textId="77777777" w:rsidR="00233B2A" w:rsidRPr="004E4C4B" w:rsidRDefault="00233B2A" w:rsidP="002C41C8">
            <w:pPr>
              <w:spacing w:before="58" w:after="40" w:line="200" w:lineRule="exact"/>
              <w:jc w:val="both"/>
              <w:rPr>
                <w:rFonts w:ascii="Arial" w:hAnsi="Arial" w:cs="Arial"/>
                <w:sz w:val="16"/>
                <w:szCs w:val="16"/>
                <w:lang w:eastAsia="es-MX"/>
              </w:rPr>
            </w:pPr>
            <w:r w:rsidRPr="004E4C4B">
              <w:rPr>
                <w:rFonts w:ascii="Arial" w:hAnsi="Arial" w:cs="Arial"/>
                <w:sz w:val="16"/>
                <w:szCs w:val="16"/>
                <w:lang w:eastAsia="es-MX"/>
              </w:rPr>
              <w:t>El plazo máximo para que la ANAM resuelva el trámite se computará a partir del cumplimiento de la totalidad de los requisitos y condiciones establecidos en la presente ficha de trámite.</w:t>
            </w:r>
          </w:p>
        </w:tc>
      </w:tr>
      <w:tr w:rsidR="00233B2A" w:rsidRPr="004E4C4B" w14:paraId="3C7135B9" w14:textId="77777777" w:rsidTr="002C41C8">
        <w:trPr>
          <w:trHeight w:val="20"/>
        </w:trPr>
        <w:tc>
          <w:tcPr>
            <w:tcW w:w="5000" w:type="pct"/>
            <w:gridSpan w:val="7"/>
            <w:shd w:val="clear" w:color="auto" w:fill="A6A6A6"/>
          </w:tcPr>
          <w:p w14:paraId="2B35725D" w14:textId="77777777" w:rsidR="00233B2A" w:rsidRPr="004E4C4B" w:rsidRDefault="00233B2A" w:rsidP="002C41C8">
            <w:pPr>
              <w:spacing w:before="58" w:after="40" w:line="200" w:lineRule="exact"/>
              <w:jc w:val="center"/>
              <w:rPr>
                <w:rFonts w:ascii="Arial" w:hAnsi="Arial" w:cs="Arial"/>
                <w:b/>
                <w:sz w:val="16"/>
                <w:szCs w:val="16"/>
                <w:lang w:eastAsia="es-MX"/>
              </w:rPr>
            </w:pPr>
            <w:r w:rsidRPr="004E4C4B">
              <w:rPr>
                <w:rFonts w:ascii="Arial" w:hAnsi="Arial" w:cs="Arial"/>
                <w:b/>
                <w:sz w:val="16"/>
                <w:szCs w:val="16"/>
                <w:lang w:eastAsia="es-MX"/>
              </w:rPr>
              <w:t>Fundamento jurídico</w:t>
            </w:r>
          </w:p>
        </w:tc>
      </w:tr>
      <w:tr w:rsidR="00233B2A" w:rsidRPr="004E4C4B" w14:paraId="11E6CA71" w14:textId="77777777" w:rsidTr="002C41C8">
        <w:trPr>
          <w:trHeight w:val="20"/>
        </w:trPr>
        <w:tc>
          <w:tcPr>
            <w:tcW w:w="5000" w:type="pct"/>
            <w:gridSpan w:val="7"/>
          </w:tcPr>
          <w:p w14:paraId="5E26CF2D" w14:textId="77777777" w:rsidR="00233B2A" w:rsidRPr="004E4C4B" w:rsidRDefault="00233B2A" w:rsidP="002C41C8">
            <w:pPr>
              <w:spacing w:before="58" w:after="40" w:line="200" w:lineRule="exact"/>
              <w:jc w:val="both"/>
              <w:rPr>
                <w:rFonts w:ascii="Arial" w:hAnsi="Arial" w:cs="Arial"/>
                <w:sz w:val="16"/>
                <w:szCs w:val="16"/>
                <w:lang w:eastAsia="es-MX"/>
              </w:rPr>
            </w:pPr>
            <w:r w:rsidRPr="004E4C4B">
              <w:rPr>
                <w:rFonts w:ascii="Arial" w:hAnsi="Arial" w:cs="Arial"/>
                <w:sz w:val="16"/>
                <w:szCs w:val="16"/>
                <w:lang w:eastAsia="es-MX"/>
              </w:rPr>
              <w:t>Artículos 119 de la Ley, 18 y 37 del CFF, 40, inciso r) de la LFD y 177, 178, 179 del Reglamento, las reglas 1.2.2., 1.6.2. y 4.5.1. de las RGCE y el Anexo 19 de la RMF.</w:t>
            </w:r>
          </w:p>
        </w:tc>
      </w:tr>
    </w:tbl>
    <w:p w14:paraId="5DF10367" w14:textId="77777777" w:rsidR="00233B2A" w:rsidRPr="00DB1FA5" w:rsidRDefault="00233B2A" w:rsidP="00233B2A">
      <w:pPr>
        <w:spacing w:after="101" w:line="216" w:lineRule="exact"/>
        <w:ind w:firstLine="288"/>
        <w:jc w:val="both"/>
        <w:rPr>
          <w:rFonts w:ascii="Arial" w:hAnsi="Arial" w:cs="Arial"/>
          <w:bCs/>
          <w:sz w:val="18"/>
          <w:szCs w:val="18"/>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60"/>
        <w:gridCol w:w="1303"/>
        <w:gridCol w:w="212"/>
        <w:gridCol w:w="1131"/>
        <w:gridCol w:w="1541"/>
        <w:gridCol w:w="916"/>
        <w:gridCol w:w="1963"/>
      </w:tblGrid>
      <w:tr w:rsidR="00233B2A" w:rsidRPr="004E4C4B" w14:paraId="16019183" w14:textId="77777777" w:rsidTr="002C41C8">
        <w:trPr>
          <w:trHeight w:val="20"/>
        </w:trPr>
        <w:tc>
          <w:tcPr>
            <w:tcW w:w="5000" w:type="pct"/>
            <w:gridSpan w:val="7"/>
            <w:shd w:val="clear" w:color="auto" w:fill="A6A6A6"/>
            <w:noWrap/>
          </w:tcPr>
          <w:p w14:paraId="021C62A9" w14:textId="77777777" w:rsidR="00233B2A" w:rsidRPr="004E4C4B" w:rsidRDefault="00233B2A" w:rsidP="002C41C8">
            <w:pPr>
              <w:spacing w:before="40" w:after="40" w:line="240" w:lineRule="exact"/>
              <w:jc w:val="both"/>
              <w:rPr>
                <w:rFonts w:ascii="Arial" w:hAnsi="Arial" w:cs="Arial"/>
                <w:b/>
                <w:noProof/>
                <w:sz w:val="16"/>
                <w:szCs w:val="16"/>
                <w:lang w:eastAsia="es-MX"/>
              </w:rPr>
            </w:pPr>
            <w:r w:rsidRPr="004E4C4B">
              <w:rPr>
                <w:rFonts w:ascii="Arial" w:hAnsi="Arial" w:cs="Arial"/>
                <w:b/>
                <w:noProof/>
                <w:sz w:val="16"/>
                <w:szCs w:val="16"/>
                <w:lang w:eastAsia="es-MX"/>
              </w:rPr>
              <w:t>107/LA Autorización para la adición, modificación y/o exclusión de locales, instalaciones, bodegas o sucursales para depósito fiscal y/o colocar marbetes o precintos.</w:t>
            </w:r>
          </w:p>
        </w:tc>
      </w:tr>
      <w:tr w:rsidR="00233B2A" w:rsidRPr="004E4C4B" w14:paraId="603441F5" w14:textId="77777777" w:rsidTr="002C41C8">
        <w:trPr>
          <w:trHeight w:val="20"/>
        </w:trPr>
        <w:tc>
          <w:tcPr>
            <w:tcW w:w="997" w:type="pct"/>
            <w:vMerge w:val="restart"/>
            <w:shd w:val="clear" w:color="auto" w:fill="FFFFFF"/>
          </w:tcPr>
          <w:p w14:paraId="55381732" w14:textId="1C58759D" w:rsidR="00233B2A" w:rsidRPr="004E4C4B" w:rsidRDefault="00233B2A" w:rsidP="002C41C8">
            <w:pPr>
              <w:spacing w:before="40" w:after="40"/>
              <w:ind w:left="810" w:hanging="810"/>
              <w:jc w:val="both"/>
              <w:rPr>
                <w:rFonts w:ascii="Arial" w:hAnsi="Arial" w:cs="Arial"/>
                <w:b/>
                <w:sz w:val="16"/>
                <w:szCs w:val="16"/>
                <w:lang w:eastAsia="es-MX"/>
              </w:rPr>
            </w:pPr>
            <w:r w:rsidRPr="004E4C4B">
              <w:rPr>
                <w:rFonts w:ascii="Arial" w:hAnsi="Arial" w:cs="Arial"/>
                <w:b/>
                <w:sz w:val="16"/>
                <w:szCs w:val="16"/>
                <w:lang w:eastAsia="es-MX"/>
              </w:rPr>
              <w:t>Trámite</w:t>
            </w:r>
            <w:r w:rsidRPr="004E4C4B">
              <w:rPr>
                <w:rFonts w:ascii="Arial" w:hAnsi="Arial" w:cs="Arial"/>
                <w:b/>
                <w:sz w:val="16"/>
                <w:szCs w:val="16"/>
                <w:lang w:eastAsia="es-MX"/>
              </w:rPr>
              <w:tab/>
            </w:r>
            <w:r w:rsidRPr="004E4C4B">
              <w:rPr>
                <w:rFonts w:ascii="Arial" w:hAnsi="Arial" w:cs="Arial"/>
                <w:b/>
                <w:noProof/>
                <w:sz w:val="16"/>
                <w:szCs w:val="16"/>
                <w:lang w:eastAsia="es-MX"/>
              </w:rPr>
              <w:drawing>
                <wp:inline distT="0" distB="0" distL="0" distR="0" wp14:anchorId="63B4EF46" wp14:editId="485913C6">
                  <wp:extent cx="95250" cy="95250"/>
                  <wp:effectExtent l="0" t="0" r="0" b="0"/>
                  <wp:docPr id="1407718248" name="Imagen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63DECA61" w14:textId="48D01743" w:rsidR="00233B2A" w:rsidRPr="004E4C4B" w:rsidRDefault="00233B2A" w:rsidP="002C41C8">
            <w:pPr>
              <w:spacing w:before="40" w:after="40"/>
              <w:ind w:left="810" w:hanging="810"/>
              <w:jc w:val="both"/>
              <w:rPr>
                <w:rFonts w:ascii="Arial" w:hAnsi="Arial" w:cs="Arial"/>
                <w:sz w:val="16"/>
                <w:szCs w:val="16"/>
                <w:lang w:eastAsia="es-MX"/>
              </w:rPr>
            </w:pPr>
            <w:r w:rsidRPr="004E4C4B">
              <w:rPr>
                <w:rFonts w:ascii="Arial" w:hAnsi="Arial" w:cs="Arial"/>
                <w:b/>
                <w:sz w:val="16"/>
                <w:szCs w:val="16"/>
                <w:lang w:eastAsia="es-MX"/>
              </w:rPr>
              <w:t>Servicio</w:t>
            </w:r>
            <w:r w:rsidRPr="004E4C4B">
              <w:rPr>
                <w:rFonts w:ascii="Arial" w:hAnsi="Arial" w:cs="Arial"/>
                <w:b/>
                <w:sz w:val="16"/>
                <w:szCs w:val="16"/>
                <w:lang w:eastAsia="es-MX"/>
              </w:rPr>
              <w:tab/>
            </w:r>
            <w:r w:rsidRPr="004E4C4B">
              <w:rPr>
                <w:rFonts w:ascii="Arial" w:hAnsi="Arial" w:cs="Arial"/>
                <w:b/>
                <w:noProof/>
                <w:sz w:val="16"/>
                <w:szCs w:val="16"/>
                <w:lang w:eastAsia="es-MX"/>
              </w:rPr>
              <w:drawing>
                <wp:inline distT="0" distB="0" distL="0" distR="0" wp14:anchorId="2F4C4744" wp14:editId="7DC34F8F">
                  <wp:extent cx="95250" cy="95250"/>
                  <wp:effectExtent l="0" t="0" r="0" b="0"/>
                  <wp:docPr id="1789150286" name="Imagen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891" w:type="pct"/>
            <w:gridSpan w:val="5"/>
            <w:shd w:val="clear" w:color="auto" w:fill="C0C0C0"/>
          </w:tcPr>
          <w:p w14:paraId="7506D6AF" w14:textId="77777777" w:rsidR="00233B2A" w:rsidRPr="004E4C4B" w:rsidRDefault="00233B2A" w:rsidP="002C41C8">
            <w:pPr>
              <w:spacing w:before="40" w:after="40" w:line="240" w:lineRule="exact"/>
              <w:jc w:val="center"/>
              <w:rPr>
                <w:rFonts w:ascii="Arial" w:hAnsi="Arial" w:cs="Arial"/>
                <w:b/>
                <w:sz w:val="16"/>
                <w:szCs w:val="16"/>
                <w:lang w:eastAsia="es-MX"/>
              </w:rPr>
            </w:pPr>
            <w:r w:rsidRPr="004E4C4B">
              <w:rPr>
                <w:rFonts w:ascii="Arial" w:hAnsi="Arial" w:cs="Arial"/>
                <w:b/>
                <w:sz w:val="16"/>
                <w:szCs w:val="16"/>
                <w:lang w:eastAsia="es-MX"/>
              </w:rPr>
              <w:t>Descripción del Trámite o Servicio</w:t>
            </w:r>
          </w:p>
        </w:tc>
        <w:tc>
          <w:tcPr>
            <w:tcW w:w="1112" w:type="pct"/>
            <w:shd w:val="clear" w:color="auto" w:fill="C0C0C0"/>
          </w:tcPr>
          <w:p w14:paraId="2266E38C" w14:textId="77777777" w:rsidR="00233B2A" w:rsidRPr="004E4C4B" w:rsidRDefault="00233B2A" w:rsidP="002C41C8">
            <w:pPr>
              <w:spacing w:before="40" w:after="40" w:line="240" w:lineRule="exact"/>
              <w:jc w:val="center"/>
              <w:rPr>
                <w:rFonts w:ascii="Arial" w:hAnsi="Arial" w:cs="Arial"/>
                <w:b/>
                <w:sz w:val="16"/>
                <w:szCs w:val="16"/>
                <w:lang w:eastAsia="es-MX"/>
              </w:rPr>
            </w:pPr>
            <w:r w:rsidRPr="004E4C4B">
              <w:rPr>
                <w:rFonts w:ascii="Arial" w:hAnsi="Arial" w:cs="Arial"/>
                <w:b/>
                <w:sz w:val="16"/>
                <w:szCs w:val="16"/>
                <w:lang w:eastAsia="es-MX"/>
              </w:rPr>
              <w:t>Monto</w:t>
            </w:r>
          </w:p>
        </w:tc>
      </w:tr>
      <w:tr w:rsidR="00233B2A" w:rsidRPr="004E4C4B" w14:paraId="6FADC303" w14:textId="77777777" w:rsidTr="002C41C8">
        <w:trPr>
          <w:trHeight w:val="20"/>
        </w:trPr>
        <w:tc>
          <w:tcPr>
            <w:tcW w:w="997" w:type="pct"/>
            <w:vMerge/>
            <w:shd w:val="clear" w:color="auto" w:fill="FFFFFF"/>
          </w:tcPr>
          <w:p w14:paraId="4FD33483" w14:textId="77777777" w:rsidR="00233B2A" w:rsidRPr="004E4C4B" w:rsidRDefault="00233B2A" w:rsidP="002C41C8">
            <w:pPr>
              <w:spacing w:before="40" w:after="40"/>
              <w:jc w:val="both"/>
              <w:rPr>
                <w:rFonts w:ascii="Arial" w:hAnsi="Arial" w:cs="Arial"/>
                <w:noProof/>
                <w:sz w:val="16"/>
                <w:szCs w:val="16"/>
                <w:lang w:eastAsia="es-MX"/>
              </w:rPr>
            </w:pPr>
          </w:p>
        </w:tc>
        <w:tc>
          <w:tcPr>
            <w:tcW w:w="2891" w:type="pct"/>
            <w:gridSpan w:val="5"/>
            <w:vMerge w:val="restart"/>
            <w:shd w:val="clear" w:color="auto" w:fill="FFFFFF"/>
          </w:tcPr>
          <w:p w14:paraId="74925DA1" w14:textId="77777777" w:rsidR="00233B2A" w:rsidRPr="004E4C4B" w:rsidRDefault="00233B2A" w:rsidP="002C41C8">
            <w:pPr>
              <w:spacing w:before="40" w:after="40"/>
              <w:jc w:val="both"/>
              <w:rPr>
                <w:rFonts w:ascii="Arial" w:hAnsi="Arial" w:cs="Arial"/>
                <w:sz w:val="16"/>
                <w:szCs w:val="16"/>
                <w:lang w:eastAsia="es-MX"/>
              </w:rPr>
            </w:pPr>
            <w:r w:rsidRPr="004E4C4B">
              <w:rPr>
                <w:rFonts w:ascii="Arial" w:hAnsi="Arial" w:cs="Arial"/>
                <w:sz w:val="16"/>
                <w:szCs w:val="16"/>
                <w:lang w:eastAsia="es-MX"/>
              </w:rPr>
              <w:t>Presenta la solicitud de autorización para adicionar, modificar y/o excluir locales, instalaciones, bodegas o sucursales para prestar el servicio de almacenamiento de mercancías en depósito fiscal y/o colocar marbetes o precintos.</w:t>
            </w:r>
          </w:p>
        </w:tc>
        <w:tc>
          <w:tcPr>
            <w:tcW w:w="1112" w:type="pct"/>
            <w:shd w:val="clear" w:color="auto" w:fill="FFFFFF"/>
          </w:tcPr>
          <w:p w14:paraId="2E1ED3BD" w14:textId="57B6EF34" w:rsidR="00233B2A" w:rsidRPr="004E4C4B" w:rsidRDefault="00233B2A" w:rsidP="002C41C8">
            <w:pPr>
              <w:spacing w:before="40" w:after="40"/>
              <w:jc w:val="both"/>
              <w:rPr>
                <w:rFonts w:ascii="Arial" w:hAnsi="Arial" w:cs="Arial"/>
                <w:b/>
                <w:noProof/>
                <w:sz w:val="16"/>
                <w:szCs w:val="16"/>
                <w:lang w:eastAsia="es-MX"/>
              </w:rPr>
            </w:pPr>
            <w:r w:rsidRPr="004E4C4B">
              <w:rPr>
                <w:rFonts w:ascii="Arial" w:hAnsi="Arial" w:cs="Arial"/>
                <w:b/>
                <w:noProof/>
                <w:sz w:val="16"/>
                <w:szCs w:val="16"/>
                <w:lang w:eastAsia="es-MX"/>
              </w:rPr>
              <w:drawing>
                <wp:inline distT="0" distB="0" distL="0" distR="0" wp14:anchorId="1C56D8B1" wp14:editId="0FF57C87">
                  <wp:extent cx="95250" cy="95250"/>
                  <wp:effectExtent l="0" t="0" r="0" b="0"/>
                  <wp:docPr id="842612534" name="Imagen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E4C4B">
              <w:rPr>
                <w:rFonts w:ascii="Arial" w:hAnsi="Arial" w:cs="Arial"/>
                <w:b/>
                <w:sz w:val="16"/>
                <w:szCs w:val="16"/>
                <w:lang w:eastAsia="es-MX"/>
              </w:rPr>
              <w:t xml:space="preserve"> Gratuito</w:t>
            </w:r>
          </w:p>
        </w:tc>
      </w:tr>
      <w:tr w:rsidR="00233B2A" w:rsidRPr="004E4C4B" w14:paraId="66984D62" w14:textId="77777777" w:rsidTr="002C41C8">
        <w:trPr>
          <w:trHeight w:val="20"/>
        </w:trPr>
        <w:tc>
          <w:tcPr>
            <w:tcW w:w="997" w:type="pct"/>
            <w:vMerge/>
          </w:tcPr>
          <w:p w14:paraId="781F439F" w14:textId="77777777" w:rsidR="00233B2A" w:rsidRPr="004E4C4B" w:rsidRDefault="00233B2A" w:rsidP="002C41C8">
            <w:pPr>
              <w:spacing w:before="40" w:after="40"/>
              <w:jc w:val="both"/>
              <w:rPr>
                <w:rFonts w:ascii="Arial" w:hAnsi="Arial" w:cs="Arial"/>
                <w:noProof/>
                <w:sz w:val="16"/>
                <w:szCs w:val="16"/>
                <w:lang w:eastAsia="es-MX"/>
              </w:rPr>
            </w:pPr>
          </w:p>
        </w:tc>
        <w:tc>
          <w:tcPr>
            <w:tcW w:w="2891" w:type="pct"/>
            <w:gridSpan w:val="5"/>
            <w:vMerge/>
          </w:tcPr>
          <w:p w14:paraId="62721C93" w14:textId="77777777" w:rsidR="00233B2A" w:rsidRPr="004E4C4B" w:rsidRDefault="00233B2A" w:rsidP="002C41C8">
            <w:pPr>
              <w:spacing w:before="40" w:after="40"/>
              <w:jc w:val="both"/>
              <w:rPr>
                <w:rFonts w:ascii="Arial" w:hAnsi="Arial" w:cs="Arial"/>
                <w:b/>
                <w:sz w:val="16"/>
                <w:szCs w:val="16"/>
                <w:lang w:eastAsia="es-MX"/>
              </w:rPr>
            </w:pPr>
          </w:p>
        </w:tc>
        <w:tc>
          <w:tcPr>
            <w:tcW w:w="1112" w:type="pct"/>
            <w:shd w:val="clear" w:color="auto" w:fill="FFFFFF"/>
          </w:tcPr>
          <w:p w14:paraId="4EBF304F" w14:textId="7FB9CFD7" w:rsidR="00233B2A" w:rsidRPr="004E4C4B" w:rsidRDefault="00233B2A" w:rsidP="002C41C8">
            <w:pPr>
              <w:spacing w:before="40" w:after="40"/>
              <w:jc w:val="both"/>
              <w:rPr>
                <w:rFonts w:ascii="Arial" w:hAnsi="Arial" w:cs="Arial"/>
                <w:b/>
                <w:sz w:val="16"/>
                <w:szCs w:val="16"/>
                <w:lang w:eastAsia="es-MX"/>
              </w:rPr>
            </w:pPr>
            <w:r w:rsidRPr="004E4C4B">
              <w:rPr>
                <w:rFonts w:ascii="Arial" w:hAnsi="Arial" w:cs="Arial"/>
                <w:b/>
                <w:noProof/>
                <w:sz w:val="16"/>
                <w:szCs w:val="16"/>
                <w:lang w:eastAsia="es-MX"/>
              </w:rPr>
              <w:drawing>
                <wp:inline distT="0" distB="0" distL="0" distR="0" wp14:anchorId="4AC3C1BC" wp14:editId="11E0FF96">
                  <wp:extent cx="95250" cy="95250"/>
                  <wp:effectExtent l="0" t="0" r="0" b="0"/>
                  <wp:docPr id="206159330" name="Imagen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E4C4B">
              <w:rPr>
                <w:rFonts w:ascii="Arial" w:hAnsi="Arial" w:cs="Arial"/>
                <w:b/>
                <w:sz w:val="16"/>
                <w:szCs w:val="16"/>
                <w:lang w:eastAsia="es-MX"/>
              </w:rPr>
              <w:t xml:space="preserve"> Pago de derechos</w:t>
            </w:r>
          </w:p>
          <w:p w14:paraId="17AD18AC" w14:textId="77777777" w:rsidR="00233B2A" w:rsidRPr="004E4C4B" w:rsidRDefault="00233B2A" w:rsidP="002C41C8">
            <w:pPr>
              <w:spacing w:before="40" w:after="40"/>
              <w:jc w:val="both"/>
              <w:rPr>
                <w:rFonts w:ascii="Arial" w:hAnsi="Arial" w:cs="Arial"/>
                <w:b/>
                <w:sz w:val="16"/>
                <w:szCs w:val="16"/>
                <w:lang w:eastAsia="es-MX"/>
              </w:rPr>
            </w:pPr>
            <w:r w:rsidRPr="004E4C4B">
              <w:rPr>
                <w:rFonts w:ascii="Arial" w:hAnsi="Arial" w:cs="Arial"/>
                <w:b/>
                <w:sz w:val="16"/>
                <w:szCs w:val="16"/>
                <w:lang w:eastAsia="es-MX"/>
              </w:rPr>
              <w:t xml:space="preserve">Costo: $4,938.00 </w:t>
            </w:r>
            <w:r w:rsidRPr="004E4C4B">
              <w:rPr>
                <w:rFonts w:ascii="Arial" w:hAnsi="Arial" w:cs="Arial"/>
                <w:sz w:val="16"/>
                <w:szCs w:val="16"/>
                <w:lang w:eastAsia="es-MX"/>
              </w:rPr>
              <w:t>(cuatro mil novecientos treinta y ocho pesos 00/100 m.n.).</w:t>
            </w:r>
          </w:p>
        </w:tc>
      </w:tr>
      <w:tr w:rsidR="00233B2A" w:rsidRPr="004E4C4B" w14:paraId="2B0B0FB2" w14:textId="77777777" w:rsidTr="002C41C8">
        <w:trPr>
          <w:trHeight w:val="20"/>
        </w:trPr>
        <w:tc>
          <w:tcPr>
            <w:tcW w:w="2496" w:type="pct"/>
            <w:gridSpan w:val="4"/>
            <w:shd w:val="clear" w:color="auto" w:fill="C0C0C0"/>
          </w:tcPr>
          <w:p w14:paraId="7BDD8CB4" w14:textId="77777777" w:rsidR="00233B2A" w:rsidRPr="004E4C4B" w:rsidRDefault="00233B2A" w:rsidP="002C41C8">
            <w:pPr>
              <w:spacing w:before="58" w:after="40" w:line="200" w:lineRule="exact"/>
              <w:jc w:val="center"/>
              <w:rPr>
                <w:rFonts w:ascii="Arial" w:hAnsi="Arial" w:cs="Arial"/>
                <w:b/>
                <w:sz w:val="16"/>
                <w:szCs w:val="16"/>
                <w:lang w:eastAsia="es-MX"/>
              </w:rPr>
            </w:pPr>
            <w:r w:rsidRPr="004E4C4B">
              <w:rPr>
                <w:rFonts w:ascii="Arial" w:hAnsi="Arial" w:cs="Arial"/>
                <w:b/>
                <w:noProof/>
                <w:sz w:val="16"/>
                <w:szCs w:val="16"/>
                <w:lang w:eastAsia="es-MX"/>
              </w:rPr>
              <w:t>¿Quién puede solicitar el Trámite o Servicio?</w:t>
            </w:r>
          </w:p>
        </w:tc>
        <w:tc>
          <w:tcPr>
            <w:tcW w:w="2504" w:type="pct"/>
            <w:gridSpan w:val="3"/>
            <w:shd w:val="clear" w:color="auto" w:fill="C0C0C0"/>
          </w:tcPr>
          <w:p w14:paraId="7D6BC900" w14:textId="77777777" w:rsidR="00233B2A" w:rsidRPr="004E4C4B" w:rsidRDefault="00233B2A" w:rsidP="002C41C8">
            <w:pPr>
              <w:spacing w:before="58" w:after="40" w:line="200" w:lineRule="exact"/>
              <w:jc w:val="center"/>
              <w:rPr>
                <w:rFonts w:ascii="Arial" w:hAnsi="Arial" w:cs="Arial"/>
                <w:b/>
                <w:sz w:val="16"/>
                <w:szCs w:val="16"/>
                <w:lang w:eastAsia="es-MX"/>
              </w:rPr>
            </w:pPr>
            <w:r w:rsidRPr="004E4C4B">
              <w:rPr>
                <w:rFonts w:ascii="Arial" w:hAnsi="Arial" w:cs="Arial"/>
                <w:b/>
                <w:noProof/>
                <w:sz w:val="16"/>
                <w:szCs w:val="16"/>
                <w:lang w:eastAsia="es-MX"/>
              </w:rPr>
              <w:t>¿Cuándo se presenta?</w:t>
            </w:r>
          </w:p>
        </w:tc>
      </w:tr>
      <w:tr w:rsidR="00233B2A" w:rsidRPr="004E4C4B" w14:paraId="3F533BE5" w14:textId="77777777" w:rsidTr="002C41C8">
        <w:trPr>
          <w:trHeight w:val="20"/>
        </w:trPr>
        <w:tc>
          <w:tcPr>
            <w:tcW w:w="2496" w:type="pct"/>
            <w:gridSpan w:val="4"/>
            <w:shd w:val="clear" w:color="auto" w:fill="FFFFFF"/>
          </w:tcPr>
          <w:p w14:paraId="6265DB88" w14:textId="77777777" w:rsidR="00233B2A" w:rsidRPr="004E4C4B" w:rsidRDefault="00233B2A" w:rsidP="002C41C8">
            <w:pPr>
              <w:spacing w:before="58" w:after="40" w:line="200" w:lineRule="exact"/>
              <w:jc w:val="both"/>
              <w:rPr>
                <w:rFonts w:ascii="Arial" w:hAnsi="Arial" w:cs="Arial"/>
                <w:sz w:val="16"/>
                <w:szCs w:val="16"/>
                <w:lang w:eastAsia="es-MX"/>
              </w:rPr>
            </w:pPr>
            <w:r w:rsidRPr="004E4C4B">
              <w:rPr>
                <w:rFonts w:ascii="Arial" w:hAnsi="Arial" w:cs="Arial"/>
                <w:sz w:val="16"/>
                <w:szCs w:val="16"/>
                <w:lang w:eastAsia="es-MX"/>
              </w:rPr>
              <w:t>Almacenes generales de depósito.</w:t>
            </w:r>
          </w:p>
        </w:tc>
        <w:tc>
          <w:tcPr>
            <w:tcW w:w="2504" w:type="pct"/>
            <w:gridSpan w:val="3"/>
            <w:shd w:val="clear" w:color="auto" w:fill="FFFFFF"/>
          </w:tcPr>
          <w:p w14:paraId="78A3CF43" w14:textId="77777777" w:rsidR="00233B2A" w:rsidRPr="004E4C4B" w:rsidRDefault="00233B2A" w:rsidP="002C41C8">
            <w:pPr>
              <w:spacing w:before="58" w:after="40" w:line="200" w:lineRule="exact"/>
              <w:jc w:val="both"/>
              <w:rPr>
                <w:rFonts w:ascii="Arial" w:hAnsi="Arial" w:cs="Arial"/>
                <w:sz w:val="16"/>
                <w:szCs w:val="16"/>
                <w:lang w:eastAsia="es-MX"/>
              </w:rPr>
            </w:pPr>
            <w:r w:rsidRPr="004E4C4B">
              <w:rPr>
                <w:rFonts w:ascii="Arial" w:hAnsi="Arial" w:cs="Arial"/>
                <w:sz w:val="16"/>
                <w:szCs w:val="16"/>
                <w:lang w:eastAsia="es-MX"/>
              </w:rPr>
              <w:t>Cuando desees adicionar, modificar y/o excluir locales, instalaciones, bodegas o sucursales para prestar el servicio de almacenamiento de mercancías en depósito fiscal y/o colocar marbetes o precintos.</w:t>
            </w:r>
          </w:p>
        </w:tc>
      </w:tr>
      <w:tr w:rsidR="00233B2A" w:rsidRPr="004E4C4B" w14:paraId="7E2A8CBE" w14:textId="77777777" w:rsidTr="002C41C8">
        <w:trPr>
          <w:trHeight w:val="20"/>
        </w:trPr>
        <w:tc>
          <w:tcPr>
            <w:tcW w:w="1855" w:type="pct"/>
            <w:gridSpan w:val="3"/>
            <w:tcBorders>
              <w:bottom w:val="single" w:sz="6" w:space="0" w:color="auto"/>
            </w:tcBorders>
            <w:shd w:val="clear" w:color="auto" w:fill="C0C0C0"/>
          </w:tcPr>
          <w:p w14:paraId="772D9216" w14:textId="77777777" w:rsidR="00233B2A" w:rsidRPr="004E4C4B" w:rsidRDefault="00233B2A" w:rsidP="002C41C8">
            <w:pPr>
              <w:spacing w:before="58" w:after="40" w:line="200" w:lineRule="exact"/>
              <w:jc w:val="center"/>
              <w:rPr>
                <w:rFonts w:ascii="Arial" w:hAnsi="Arial" w:cs="Arial"/>
                <w:b/>
                <w:noProof/>
                <w:sz w:val="16"/>
                <w:szCs w:val="16"/>
                <w:lang w:eastAsia="es-MX"/>
              </w:rPr>
            </w:pPr>
            <w:r w:rsidRPr="004E4C4B">
              <w:rPr>
                <w:rFonts w:ascii="Arial" w:hAnsi="Arial" w:cs="Arial"/>
                <w:b/>
                <w:noProof/>
                <w:sz w:val="16"/>
                <w:szCs w:val="16"/>
                <w:lang w:eastAsia="es-MX"/>
              </w:rPr>
              <w:t>¿Dónde puedo presentarlo?</w:t>
            </w:r>
          </w:p>
        </w:tc>
        <w:tc>
          <w:tcPr>
            <w:tcW w:w="3145" w:type="pct"/>
            <w:gridSpan w:val="4"/>
            <w:tcBorders>
              <w:bottom w:val="single" w:sz="6" w:space="0" w:color="auto"/>
            </w:tcBorders>
          </w:tcPr>
          <w:p w14:paraId="2A4A444A" w14:textId="77777777" w:rsidR="00233B2A" w:rsidRPr="004E4C4B" w:rsidRDefault="00233B2A" w:rsidP="002C41C8">
            <w:pPr>
              <w:spacing w:before="58" w:after="40" w:line="200" w:lineRule="exact"/>
              <w:jc w:val="both"/>
              <w:rPr>
                <w:rFonts w:ascii="Arial" w:hAnsi="Arial" w:cs="Arial"/>
                <w:noProof/>
                <w:sz w:val="16"/>
                <w:szCs w:val="16"/>
                <w:lang w:eastAsia="es-MX"/>
              </w:rPr>
            </w:pPr>
            <w:r w:rsidRPr="004E4C4B">
              <w:rPr>
                <w:rFonts w:ascii="Arial" w:hAnsi="Arial" w:cs="Arial"/>
                <w:noProof/>
                <w:sz w:val="16"/>
                <w:szCs w:val="16"/>
                <w:lang w:eastAsia="es-MX"/>
              </w:rPr>
              <w:t xml:space="preserve">Ante </w:t>
            </w:r>
            <w:r w:rsidRPr="004E4C4B">
              <w:rPr>
                <w:rFonts w:ascii="Arial" w:hAnsi="Arial" w:cs="Arial"/>
                <w:sz w:val="16"/>
                <w:szCs w:val="16"/>
                <w:lang w:eastAsia="es-MX"/>
              </w:rPr>
              <w:t>la oficialía de partes de</w:t>
            </w:r>
            <w:r w:rsidRPr="004E4C4B">
              <w:rPr>
                <w:rFonts w:ascii="Arial" w:hAnsi="Arial" w:cs="Arial"/>
                <w:noProof/>
                <w:sz w:val="16"/>
                <w:szCs w:val="16"/>
                <w:lang w:eastAsia="es-MX"/>
              </w:rPr>
              <w:t xml:space="preserve"> la DGJA, ubicada en </w:t>
            </w:r>
            <w:r w:rsidRPr="004E4C4B">
              <w:rPr>
                <w:rFonts w:ascii="Arial" w:hAnsi="Arial" w:cs="Arial"/>
                <w:sz w:val="16"/>
                <w:szCs w:val="16"/>
                <w:lang w:eastAsia="es-MX"/>
              </w:rPr>
              <w:t xml:space="preserve">Avenida </w:t>
            </w:r>
            <w:r w:rsidRPr="004E4C4B">
              <w:rPr>
                <w:rFonts w:ascii="Arial" w:hAnsi="Arial" w:cs="Arial"/>
                <w:noProof/>
                <w:sz w:val="16"/>
                <w:szCs w:val="16"/>
                <w:lang w:eastAsia="es-MX"/>
              </w:rPr>
              <w:t xml:space="preserve">Paseo de la Reforma No. 10, </w:t>
            </w:r>
            <w:r w:rsidRPr="004E4C4B">
              <w:rPr>
                <w:rFonts w:ascii="Arial" w:hAnsi="Arial" w:cs="Arial"/>
                <w:sz w:val="16"/>
                <w:szCs w:val="16"/>
                <w:lang w:eastAsia="es-MX"/>
              </w:rPr>
              <w:t>planta baja</w:t>
            </w:r>
            <w:r w:rsidRPr="004E4C4B">
              <w:rPr>
                <w:rFonts w:ascii="Arial" w:hAnsi="Arial" w:cs="Arial"/>
                <w:noProof/>
                <w:sz w:val="16"/>
                <w:szCs w:val="16"/>
                <w:lang w:eastAsia="es-MX"/>
              </w:rPr>
              <w:t>, colonia Tabacalera, Alcaldía Cuauhtémoc, código postal 06030, Ciudad de México, en un horario de lunes a jueves de 9:00 a 18:00 horas y viernes de 9:00 a 15:00 horas.</w:t>
            </w:r>
          </w:p>
        </w:tc>
      </w:tr>
      <w:tr w:rsidR="00233B2A" w:rsidRPr="004E4C4B" w14:paraId="0BEF1A45" w14:textId="77777777" w:rsidTr="002C41C8">
        <w:trPr>
          <w:trHeight w:val="20"/>
        </w:trPr>
        <w:tc>
          <w:tcPr>
            <w:tcW w:w="5000" w:type="pct"/>
            <w:gridSpan w:val="7"/>
            <w:shd w:val="clear" w:color="auto" w:fill="A6A6A6"/>
          </w:tcPr>
          <w:p w14:paraId="41664843" w14:textId="77777777" w:rsidR="00233B2A" w:rsidRPr="004E4C4B" w:rsidRDefault="00233B2A" w:rsidP="002C41C8">
            <w:pPr>
              <w:spacing w:before="58" w:after="40" w:line="200" w:lineRule="exact"/>
              <w:jc w:val="center"/>
              <w:rPr>
                <w:rFonts w:ascii="Arial" w:hAnsi="Arial" w:cs="Arial"/>
                <w:b/>
                <w:noProof/>
                <w:sz w:val="16"/>
                <w:szCs w:val="16"/>
                <w:lang w:eastAsia="es-MX"/>
              </w:rPr>
            </w:pPr>
            <w:r w:rsidRPr="004E4C4B">
              <w:rPr>
                <w:rFonts w:ascii="Arial" w:hAnsi="Arial" w:cs="Arial"/>
                <w:b/>
                <w:noProof/>
                <w:sz w:val="16"/>
                <w:szCs w:val="16"/>
                <w:lang w:eastAsia="es-MX"/>
              </w:rPr>
              <w:t>INFORMACIÓN PARA REALIZAR EL TRÁMITE O SERVICIO</w:t>
            </w:r>
          </w:p>
        </w:tc>
      </w:tr>
      <w:tr w:rsidR="00233B2A" w:rsidRPr="004E4C4B" w14:paraId="288AD670" w14:textId="77777777" w:rsidTr="002C41C8">
        <w:trPr>
          <w:trHeight w:val="20"/>
        </w:trPr>
        <w:tc>
          <w:tcPr>
            <w:tcW w:w="5000" w:type="pct"/>
            <w:gridSpan w:val="7"/>
            <w:shd w:val="clear" w:color="auto" w:fill="C0C0C0"/>
          </w:tcPr>
          <w:p w14:paraId="6ECF7A11" w14:textId="77777777" w:rsidR="00233B2A" w:rsidRPr="004E4C4B" w:rsidRDefault="00233B2A" w:rsidP="002C41C8">
            <w:pPr>
              <w:spacing w:before="58" w:after="40" w:line="200" w:lineRule="exact"/>
              <w:jc w:val="center"/>
              <w:rPr>
                <w:rFonts w:ascii="Arial" w:hAnsi="Arial" w:cs="Arial"/>
                <w:b/>
                <w:sz w:val="16"/>
                <w:szCs w:val="16"/>
                <w:lang w:eastAsia="es-MX"/>
              </w:rPr>
            </w:pPr>
            <w:r w:rsidRPr="004E4C4B">
              <w:rPr>
                <w:rFonts w:ascii="Arial" w:hAnsi="Arial" w:cs="Arial"/>
                <w:b/>
                <w:noProof/>
                <w:sz w:val="16"/>
                <w:szCs w:val="16"/>
                <w:lang w:eastAsia="es-MX"/>
              </w:rPr>
              <w:t>¿Qué tengo que hacer para realizar el Trámite o Servicio?</w:t>
            </w:r>
          </w:p>
        </w:tc>
      </w:tr>
      <w:tr w:rsidR="00233B2A" w:rsidRPr="004E4C4B" w14:paraId="728005FA" w14:textId="77777777" w:rsidTr="002C41C8">
        <w:trPr>
          <w:trHeight w:val="20"/>
        </w:trPr>
        <w:tc>
          <w:tcPr>
            <w:tcW w:w="5000" w:type="pct"/>
            <w:gridSpan w:val="7"/>
            <w:shd w:val="clear" w:color="auto" w:fill="FFFFFF"/>
          </w:tcPr>
          <w:p w14:paraId="71514EB1" w14:textId="77777777" w:rsidR="00233B2A" w:rsidRPr="004E4C4B" w:rsidRDefault="00233B2A" w:rsidP="002C41C8">
            <w:pPr>
              <w:spacing w:before="58" w:after="40" w:line="200" w:lineRule="exact"/>
              <w:ind w:left="432" w:hanging="432"/>
              <w:jc w:val="both"/>
              <w:rPr>
                <w:rFonts w:ascii="Arial" w:hAnsi="Arial" w:cs="Arial"/>
                <w:noProof/>
                <w:sz w:val="16"/>
                <w:szCs w:val="16"/>
                <w:lang w:eastAsia="es-MX"/>
              </w:rPr>
            </w:pPr>
            <w:r w:rsidRPr="004E4C4B">
              <w:rPr>
                <w:rFonts w:ascii="Arial" w:hAnsi="Arial" w:cs="Arial"/>
                <w:noProof/>
                <w:sz w:val="16"/>
                <w:szCs w:val="16"/>
                <w:lang w:eastAsia="es-MX"/>
              </w:rPr>
              <w:t>I.</w:t>
            </w:r>
            <w:r w:rsidRPr="004E4C4B">
              <w:rPr>
                <w:rFonts w:ascii="Arial" w:hAnsi="Arial" w:cs="Arial"/>
                <w:noProof/>
                <w:sz w:val="16"/>
                <w:szCs w:val="16"/>
                <w:lang w:eastAsia="es-MX"/>
              </w:rPr>
              <w:tab/>
            </w:r>
            <w:r w:rsidRPr="004E4C4B">
              <w:rPr>
                <w:rFonts w:ascii="Arial" w:hAnsi="Arial" w:cs="Arial"/>
                <w:sz w:val="16"/>
                <w:szCs w:val="16"/>
                <w:lang w:eastAsia="es-MX"/>
              </w:rPr>
              <w:t>Acude</w:t>
            </w:r>
            <w:r w:rsidRPr="004E4C4B">
              <w:rPr>
                <w:rFonts w:ascii="Arial" w:hAnsi="Arial" w:cs="Arial"/>
                <w:noProof/>
                <w:sz w:val="16"/>
                <w:szCs w:val="16"/>
                <w:lang w:eastAsia="es-MX"/>
              </w:rPr>
              <w:t xml:space="preserve"> con la documentación del trámite ante la oficialía de partes de la autoridad mencionada en el apartado anterior.</w:t>
            </w:r>
          </w:p>
          <w:p w14:paraId="5744CB7E" w14:textId="77777777" w:rsidR="00233B2A" w:rsidRPr="004E4C4B" w:rsidRDefault="00233B2A" w:rsidP="002C41C8">
            <w:pPr>
              <w:spacing w:before="58" w:after="40" w:line="200" w:lineRule="exact"/>
              <w:ind w:left="432" w:hanging="432"/>
              <w:jc w:val="both"/>
              <w:rPr>
                <w:rFonts w:ascii="Arial" w:hAnsi="Arial" w:cs="Arial"/>
                <w:noProof/>
                <w:sz w:val="16"/>
                <w:szCs w:val="16"/>
                <w:lang w:eastAsia="es-MX"/>
              </w:rPr>
            </w:pPr>
            <w:r w:rsidRPr="004E4C4B">
              <w:rPr>
                <w:rFonts w:ascii="Arial" w:hAnsi="Arial" w:cs="Arial"/>
                <w:noProof/>
                <w:sz w:val="16"/>
                <w:szCs w:val="16"/>
                <w:lang w:eastAsia="es-MX"/>
              </w:rPr>
              <w:t>II.</w:t>
            </w:r>
            <w:r w:rsidRPr="004E4C4B">
              <w:rPr>
                <w:rFonts w:ascii="Arial" w:hAnsi="Arial" w:cs="Arial"/>
                <w:noProof/>
                <w:sz w:val="16"/>
                <w:szCs w:val="16"/>
                <w:lang w:eastAsia="es-MX"/>
              </w:rPr>
              <w:tab/>
            </w:r>
            <w:r w:rsidRPr="004E4C4B">
              <w:rPr>
                <w:rFonts w:ascii="Arial" w:hAnsi="Arial" w:cs="Arial"/>
                <w:sz w:val="16"/>
                <w:szCs w:val="16"/>
                <w:lang w:eastAsia="es-MX"/>
              </w:rPr>
              <w:t>Entrega</w:t>
            </w:r>
            <w:r w:rsidRPr="004E4C4B">
              <w:rPr>
                <w:rFonts w:ascii="Arial" w:hAnsi="Arial" w:cs="Arial"/>
                <w:noProof/>
                <w:sz w:val="16"/>
                <w:szCs w:val="16"/>
                <w:lang w:eastAsia="es-MX"/>
              </w:rPr>
              <w:t xml:space="preserve"> la documentación a la autoridad encargada del trámite.</w:t>
            </w:r>
          </w:p>
          <w:p w14:paraId="053F8FE5" w14:textId="77777777" w:rsidR="00233B2A" w:rsidRPr="004E4C4B" w:rsidRDefault="00233B2A" w:rsidP="002C41C8">
            <w:pPr>
              <w:spacing w:before="58" w:after="40" w:line="200" w:lineRule="exact"/>
              <w:ind w:left="432" w:hanging="432"/>
              <w:jc w:val="both"/>
              <w:rPr>
                <w:rFonts w:ascii="Arial" w:hAnsi="Arial" w:cs="Arial"/>
                <w:noProof/>
                <w:sz w:val="16"/>
                <w:szCs w:val="16"/>
                <w:lang w:eastAsia="es-MX"/>
              </w:rPr>
            </w:pPr>
            <w:r w:rsidRPr="004E4C4B">
              <w:rPr>
                <w:rFonts w:ascii="Arial" w:hAnsi="Arial" w:cs="Arial"/>
                <w:noProof/>
                <w:sz w:val="16"/>
                <w:szCs w:val="16"/>
                <w:lang w:eastAsia="es-MX"/>
              </w:rPr>
              <w:t>III.</w:t>
            </w:r>
            <w:r w:rsidRPr="004E4C4B">
              <w:rPr>
                <w:rFonts w:ascii="Arial" w:hAnsi="Arial" w:cs="Arial"/>
                <w:noProof/>
                <w:sz w:val="16"/>
                <w:szCs w:val="16"/>
                <w:lang w:eastAsia="es-MX"/>
              </w:rPr>
              <w:tab/>
            </w:r>
            <w:r w:rsidRPr="004E4C4B">
              <w:rPr>
                <w:rFonts w:ascii="Arial" w:hAnsi="Arial" w:cs="Arial"/>
                <w:sz w:val="16"/>
                <w:szCs w:val="16"/>
                <w:lang w:eastAsia="es-MX"/>
              </w:rPr>
              <w:t>Recibe</w:t>
            </w:r>
            <w:r w:rsidRPr="004E4C4B">
              <w:rPr>
                <w:rFonts w:ascii="Arial" w:hAnsi="Arial" w:cs="Arial"/>
                <w:noProof/>
                <w:sz w:val="16"/>
                <w:szCs w:val="16"/>
                <w:lang w:eastAsia="es-MX"/>
              </w:rPr>
              <w:t xml:space="preserve"> y conserva el escrito libre sellado, como acuse de recibo. </w:t>
            </w:r>
          </w:p>
        </w:tc>
      </w:tr>
      <w:tr w:rsidR="00233B2A" w:rsidRPr="004E4C4B" w14:paraId="1C454254" w14:textId="77777777" w:rsidTr="002C41C8">
        <w:trPr>
          <w:trHeight w:val="20"/>
        </w:trPr>
        <w:tc>
          <w:tcPr>
            <w:tcW w:w="5000" w:type="pct"/>
            <w:gridSpan w:val="7"/>
            <w:shd w:val="clear" w:color="auto" w:fill="C0C0C0"/>
          </w:tcPr>
          <w:p w14:paraId="34723418" w14:textId="77777777" w:rsidR="00233B2A" w:rsidRPr="004E4C4B" w:rsidRDefault="00233B2A" w:rsidP="002C41C8">
            <w:pPr>
              <w:spacing w:before="40" w:after="40" w:line="220" w:lineRule="exact"/>
              <w:jc w:val="center"/>
              <w:rPr>
                <w:rFonts w:ascii="Arial" w:hAnsi="Arial" w:cs="Arial"/>
                <w:b/>
                <w:sz w:val="16"/>
                <w:szCs w:val="16"/>
                <w:lang w:eastAsia="es-MX"/>
              </w:rPr>
            </w:pPr>
            <w:r w:rsidRPr="004E4C4B">
              <w:rPr>
                <w:rFonts w:ascii="Arial" w:hAnsi="Arial" w:cs="Arial"/>
                <w:b/>
                <w:noProof/>
                <w:sz w:val="16"/>
                <w:szCs w:val="16"/>
                <w:lang w:eastAsia="es-MX"/>
              </w:rPr>
              <w:t>¿Qué requisitos debo cumplir?</w:t>
            </w:r>
          </w:p>
        </w:tc>
      </w:tr>
      <w:tr w:rsidR="00233B2A" w:rsidRPr="004E4C4B" w14:paraId="39331D64" w14:textId="77777777" w:rsidTr="002C41C8">
        <w:trPr>
          <w:trHeight w:val="20"/>
        </w:trPr>
        <w:tc>
          <w:tcPr>
            <w:tcW w:w="5000" w:type="pct"/>
            <w:gridSpan w:val="7"/>
            <w:tcBorders>
              <w:bottom w:val="single" w:sz="6" w:space="0" w:color="auto"/>
            </w:tcBorders>
            <w:shd w:val="clear" w:color="auto" w:fill="FFFFFF"/>
          </w:tcPr>
          <w:p w14:paraId="280E608A" w14:textId="77777777" w:rsidR="00233B2A" w:rsidRPr="004E4C4B" w:rsidRDefault="00233B2A" w:rsidP="002C41C8">
            <w:pPr>
              <w:spacing w:before="40" w:after="40" w:line="199" w:lineRule="exact"/>
              <w:ind w:left="432" w:hanging="432"/>
              <w:jc w:val="both"/>
              <w:rPr>
                <w:rFonts w:ascii="Arial" w:hAnsi="Arial" w:cs="Arial"/>
                <w:sz w:val="16"/>
                <w:szCs w:val="16"/>
                <w:lang w:eastAsia="es-MX"/>
              </w:rPr>
            </w:pPr>
            <w:r w:rsidRPr="004E4C4B">
              <w:rPr>
                <w:rFonts w:ascii="Arial" w:hAnsi="Arial" w:cs="Arial"/>
                <w:sz w:val="16"/>
                <w:szCs w:val="16"/>
                <w:lang w:eastAsia="es-MX"/>
              </w:rPr>
              <w:lastRenderedPageBreak/>
              <w:t>I.</w:t>
            </w:r>
            <w:r w:rsidRPr="004E4C4B">
              <w:rPr>
                <w:rFonts w:ascii="Arial" w:hAnsi="Arial" w:cs="Arial"/>
                <w:sz w:val="16"/>
                <w:szCs w:val="16"/>
                <w:lang w:eastAsia="es-MX"/>
              </w:rPr>
              <w:tab/>
              <w:t xml:space="preserve">Para la </w:t>
            </w:r>
            <w:r w:rsidRPr="004E4C4B">
              <w:rPr>
                <w:rFonts w:ascii="Arial" w:hAnsi="Arial" w:cs="Arial"/>
                <w:noProof/>
                <w:sz w:val="16"/>
                <w:szCs w:val="16"/>
                <w:lang w:eastAsia="es-MX"/>
              </w:rPr>
              <w:t>adición</w:t>
            </w:r>
            <w:r w:rsidRPr="004E4C4B">
              <w:rPr>
                <w:rFonts w:ascii="Arial" w:hAnsi="Arial" w:cs="Arial"/>
                <w:sz w:val="16"/>
                <w:szCs w:val="16"/>
                <w:lang w:eastAsia="es-MX"/>
              </w:rPr>
              <w:t xml:space="preserve"> de local, instalación, bodega o sucursal, deberás presentar:</w:t>
            </w:r>
          </w:p>
          <w:p w14:paraId="4A9A67AC" w14:textId="77777777" w:rsidR="00233B2A" w:rsidRPr="004E4C4B" w:rsidRDefault="00233B2A" w:rsidP="002C41C8">
            <w:pPr>
              <w:spacing w:before="40" w:after="40" w:line="199" w:lineRule="exact"/>
              <w:ind w:left="864" w:hanging="432"/>
              <w:jc w:val="both"/>
              <w:rPr>
                <w:rFonts w:ascii="Arial" w:hAnsi="Arial" w:cs="Arial"/>
                <w:sz w:val="16"/>
                <w:szCs w:val="16"/>
                <w:lang w:eastAsia="es-MX"/>
              </w:rPr>
            </w:pPr>
            <w:r w:rsidRPr="004E4C4B">
              <w:rPr>
                <w:rFonts w:ascii="Arial" w:hAnsi="Arial" w:cs="Arial"/>
                <w:sz w:val="16"/>
                <w:szCs w:val="16"/>
                <w:lang w:eastAsia="es-MX"/>
              </w:rPr>
              <w:t>a)</w:t>
            </w:r>
            <w:r w:rsidRPr="004E4C4B">
              <w:rPr>
                <w:rFonts w:ascii="Arial" w:hAnsi="Arial" w:cs="Arial"/>
                <w:sz w:val="16"/>
                <w:szCs w:val="16"/>
                <w:lang w:eastAsia="es-MX"/>
              </w:rPr>
              <w:tab/>
              <w:t>Escrito libre, en el que deberás manifestar:</w:t>
            </w:r>
          </w:p>
          <w:p w14:paraId="20880DA6" w14:textId="77777777" w:rsidR="00233B2A" w:rsidRPr="004E4C4B" w:rsidRDefault="00233B2A" w:rsidP="002C41C8">
            <w:pPr>
              <w:spacing w:before="40" w:after="40" w:line="199" w:lineRule="exact"/>
              <w:ind w:left="1310" w:hanging="432"/>
              <w:jc w:val="both"/>
              <w:rPr>
                <w:rFonts w:ascii="Arial" w:hAnsi="Arial" w:cs="Arial"/>
                <w:sz w:val="16"/>
                <w:szCs w:val="16"/>
                <w:lang w:eastAsia="es-MX"/>
              </w:rPr>
            </w:pPr>
            <w:r w:rsidRPr="004E4C4B">
              <w:rPr>
                <w:rFonts w:ascii="Arial" w:hAnsi="Arial" w:cs="Arial"/>
                <w:sz w:val="16"/>
                <w:szCs w:val="16"/>
                <w:lang w:eastAsia="es-MX"/>
              </w:rPr>
              <w:t>1.</w:t>
            </w:r>
            <w:r w:rsidRPr="004E4C4B">
              <w:rPr>
                <w:rFonts w:ascii="Arial" w:hAnsi="Arial" w:cs="Arial"/>
                <w:sz w:val="16"/>
                <w:szCs w:val="16"/>
                <w:lang w:eastAsia="es-MX"/>
              </w:rPr>
              <w:tab/>
              <w:t>Tipo de local, instalación, bodega o sucursal.</w:t>
            </w:r>
          </w:p>
          <w:p w14:paraId="1E805CD1" w14:textId="77777777" w:rsidR="00233B2A" w:rsidRPr="004E4C4B" w:rsidRDefault="00233B2A" w:rsidP="002C41C8">
            <w:pPr>
              <w:spacing w:before="40" w:after="40" w:line="199" w:lineRule="exact"/>
              <w:ind w:left="1310" w:hanging="432"/>
              <w:jc w:val="both"/>
              <w:rPr>
                <w:rFonts w:ascii="Arial" w:hAnsi="Arial" w:cs="Arial"/>
                <w:sz w:val="16"/>
                <w:szCs w:val="16"/>
                <w:lang w:eastAsia="es-MX"/>
              </w:rPr>
            </w:pPr>
            <w:r w:rsidRPr="004E4C4B">
              <w:rPr>
                <w:rFonts w:ascii="Arial" w:hAnsi="Arial" w:cs="Arial"/>
                <w:sz w:val="16"/>
                <w:szCs w:val="16"/>
                <w:lang w:eastAsia="es-MX"/>
              </w:rPr>
              <w:t>2.</w:t>
            </w:r>
            <w:r w:rsidRPr="004E4C4B">
              <w:rPr>
                <w:rFonts w:ascii="Arial" w:hAnsi="Arial" w:cs="Arial"/>
                <w:sz w:val="16"/>
                <w:szCs w:val="16"/>
                <w:lang w:eastAsia="es-MX"/>
              </w:rPr>
              <w:tab/>
              <w:t>Domicilio del local, instalación, bodega o sucursal.</w:t>
            </w:r>
          </w:p>
          <w:p w14:paraId="3D758AA7" w14:textId="77777777" w:rsidR="00233B2A" w:rsidRPr="004E4C4B" w:rsidRDefault="00233B2A" w:rsidP="002C41C8">
            <w:pPr>
              <w:spacing w:before="40" w:after="40" w:line="199" w:lineRule="exact"/>
              <w:ind w:left="1310" w:hanging="432"/>
              <w:jc w:val="both"/>
              <w:rPr>
                <w:rFonts w:ascii="Arial" w:hAnsi="Arial" w:cs="Arial"/>
                <w:sz w:val="16"/>
                <w:szCs w:val="16"/>
                <w:lang w:eastAsia="es-MX"/>
              </w:rPr>
            </w:pPr>
            <w:r w:rsidRPr="004E4C4B">
              <w:rPr>
                <w:rFonts w:ascii="Arial" w:hAnsi="Arial" w:cs="Arial"/>
                <w:sz w:val="16"/>
                <w:szCs w:val="16"/>
                <w:lang w:eastAsia="es-MX"/>
              </w:rPr>
              <w:t>3.</w:t>
            </w:r>
            <w:r w:rsidRPr="004E4C4B">
              <w:rPr>
                <w:rFonts w:ascii="Arial" w:hAnsi="Arial" w:cs="Arial"/>
                <w:sz w:val="16"/>
                <w:szCs w:val="16"/>
                <w:lang w:eastAsia="es-MX"/>
              </w:rPr>
              <w:tab/>
              <w:t>Superficie solicitada para colocar marbetes o precintos.</w:t>
            </w:r>
          </w:p>
          <w:p w14:paraId="61550281" w14:textId="77777777" w:rsidR="00233B2A" w:rsidRPr="004E4C4B" w:rsidRDefault="00233B2A" w:rsidP="002C41C8">
            <w:pPr>
              <w:spacing w:before="40" w:after="40" w:line="199" w:lineRule="exact"/>
              <w:ind w:left="1310" w:hanging="432"/>
              <w:jc w:val="both"/>
              <w:rPr>
                <w:rFonts w:ascii="Arial" w:hAnsi="Arial" w:cs="Arial"/>
                <w:sz w:val="16"/>
                <w:szCs w:val="16"/>
                <w:lang w:eastAsia="es-MX"/>
              </w:rPr>
            </w:pPr>
            <w:r w:rsidRPr="004E4C4B">
              <w:rPr>
                <w:rFonts w:ascii="Arial" w:hAnsi="Arial" w:cs="Arial"/>
                <w:sz w:val="16"/>
                <w:szCs w:val="16"/>
                <w:lang w:eastAsia="es-MX"/>
              </w:rPr>
              <w:t>4.</w:t>
            </w:r>
            <w:r w:rsidRPr="004E4C4B">
              <w:rPr>
                <w:rFonts w:ascii="Arial" w:hAnsi="Arial" w:cs="Arial"/>
                <w:sz w:val="16"/>
                <w:szCs w:val="16"/>
                <w:lang w:eastAsia="es-MX"/>
              </w:rPr>
              <w:tab/>
              <w:t>Superficie total solicitada.</w:t>
            </w:r>
          </w:p>
          <w:p w14:paraId="154E06E7" w14:textId="77777777" w:rsidR="00233B2A" w:rsidRPr="004E4C4B" w:rsidRDefault="00233B2A" w:rsidP="002C41C8">
            <w:pPr>
              <w:spacing w:before="40" w:after="40" w:line="199" w:lineRule="exact"/>
              <w:ind w:left="1310" w:hanging="432"/>
              <w:jc w:val="both"/>
              <w:rPr>
                <w:rFonts w:ascii="Arial" w:hAnsi="Arial" w:cs="Arial"/>
                <w:sz w:val="16"/>
                <w:szCs w:val="16"/>
                <w:lang w:eastAsia="es-MX"/>
              </w:rPr>
            </w:pPr>
            <w:r w:rsidRPr="004E4C4B">
              <w:rPr>
                <w:rFonts w:ascii="Arial" w:hAnsi="Arial" w:cs="Arial"/>
                <w:sz w:val="16"/>
                <w:szCs w:val="16"/>
                <w:lang w:eastAsia="es-MX"/>
              </w:rPr>
              <w:t>5.</w:t>
            </w:r>
            <w:r w:rsidRPr="004E4C4B">
              <w:rPr>
                <w:rFonts w:ascii="Arial" w:hAnsi="Arial" w:cs="Arial"/>
                <w:sz w:val="16"/>
                <w:szCs w:val="16"/>
                <w:lang w:eastAsia="es-MX"/>
              </w:rPr>
              <w:tab/>
              <w:t>El plazo por el que acredites la legal posesión del local, instalación, bodega o sucursal, o en su caso, indicar si es propietario del mismo.</w:t>
            </w:r>
          </w:p>
          <w:p w14:paraId="6D6B7EF1" w14:textId="77777777" w:rsidR="00233B2A" w:rsidRPr="004E4C4B" w:rsidRDefault="00233B2A" w:rsidP="002C41C8">
            <w:pPr>
              <w:spacing w:before="40" w:after="40" w:line="199" w:lineRule="exact"/>
              <w:ind w:left="1310" w:hanging="432"/>
              <w:jc w:val="both"/>
              <w:rPr>
                <w:rFonts w:ascii="Arial" w:hAnsi="Arial" w:cs="Arial"/>
                <w:sz w:val="16"/>
                <w:szCs w:val="16"/>
                <w:lang w:eastAsia="es-MX"/>
              </w:rPr>
            </w:pPr>
            <w:r w:rsidRPr="004E4C4B">
              <w:rPr>
                <w:rFonts w:ascii="Arial" w:hAnsi="Arial" w:cs="Arial"/>
                <w:sz w:val="16"/>
                <w:szCs w:val="16"/>
                <w:lang w:eastAsia="es-MX"/>
              </w:rPr>
              <w:t>6.</w:t>
            </w:r>
            <w:r w:rsidRPr="004E4C4B">
              <w:rPr>
                <w:rFonts w:ascii="Arial" w:hAnsi="Arial" w:cs="Arial"/>
                <w:sz w:val="16"/>
                <w:szCs w:val="16"/>
                <w:lang w:eastAsia="es-MX"/>
              </w:rPr>
              <w:tab/>
              <w:t>Nombre, la clave en el RFC y domicilio fiscal del depositante cuando se trate de locales, instalaciones, bodegas o sucursales habilitadas.</w:t>
            </w:r>
          </w:p>
          <w:p w14:paraId="4FF1D823" w14:textId="77777777" w:rsidR="00233B2A" w:rsidRPr="004E4C4B" w:rsidRDefault="00233B2A" w:rsidP="002C41C8">
            <w:pPr>
              <w:spacing w:before="40" w:after="40" w:line="199" w:lineRule="exact"/>
              <w:ind w:left="864" w:hanging="432"/>
              <w:jc w:val="both"/>
              <w:rPr>
                <w:rFonts w:ascii="Arial" w:hAnsi="Arial" w:cs="Arial"/>
                <w:sz w:val="16"/>
                <w:szCs w:val="16"/>
                <w:lang w:eastAsia="es-MX"/>
              </w:rPr>
            </w:pPr>
            <w:r w:rsidRPr="004E4C4B">
              <w:rPr>
                <w:rFonts w:ascii="Arial" w:hAnsi="Arial" w:cs="Arial"/>
                <w:sz w:val="16"/>
                <w:szCs w:val="16"/>
                <w:lang w:eastAsia="es-MX"/>
              </w:rPr>
              <w:tab/>
              <w:t>En el caso de que los documentos ya obren en poder de la autoridad y se encuentren vigentes al solicitar la adición o modificación, deberás manifestar bajo protesta de decir verdad tal situación.</w:t>
            </w:r>
          </w:p>
          <w:p w14:paraId="0BFDA8D6" w14:textId="77777777" w:rsidR="00233B2A" w:rsidRPr="004E4C4B" w:rsidRDefault="00233B2A" w:rsidP="002C41C8">
            <w:pPr>
              <w:spacing w:before="40" w:after="40" w:line="199" w:lineRule="exact"/>
              <w:ind w:left="864" w:hanging="432"/>
              <w:jc w:val="both"/>
              <w:rPr>
                <w:rFonts w:ascii="Arial" w:hAnsi="Arial" w:cs="Arial"/>
                <w:sz w:val="16"/>
                <w:szCs w:val="16"/>
                <w:lang w:eastAsia="es-MX"/>
              </w:rPr>
            </w:pPr>
            <w:r w:rsidRPr="004E4C4B">
              <w:rPr>
                <w:rFonts w:ascii="Arial" w:hAnsi="Arial" w:cs="Arial"/>
                <w:sz w:val="16"/>
                <w:szCs w:val="16"/>
                <w:lang w:eastAsia="es-MX"/>
              </w:rPr>
              <w:t>b)</w:t>
            </w:r>
            <w:r w:rsidRPr="004E4C4B">
              <w:rPr>
                <w:rFonts w:ascii="Arial" w:hAnsi="Arial" w:cs="Arial"/>
                <w:sz w:val="16"/>
                <w:szCs w:val="16"/>
                <w:lang w:eastAsia="es-MX"/>
              </w:rPr>
              <w:tab/>
              <w:t>Plano en formatos PDF y AutoCAD del local, instalación, bodega o sucursal en el que indiques el domicilio, colindancias, las vías de acceso, la superficie delimitada en metros cuadrados para depósito fiscal y la razón o denominación social de la almacenadora.</w:t>
            </w:r>
          </w:p>
          <w:p w14:paraId="1D42BF5C" w14:textId="77777777" w:rsidR="00233B2A" w:rsidRPr="004E4C4B" w:rsidRDefault="00233B2A" w:rsidP="002C41C8">
            <w:pPr>
              <w:spacing w:before="40" w:after="40" w:line="199" w:lineRule="exact"/>
              <w:ind w:left="864" w:hanging="432"/>
              <w:jc w:val="both"/>
              <w:rPr>
                <w:rFonts w:ascii="Arial" w:hAnsi="Arial" w:cs="Arial"/>
                <w:sz w:val="16"/>
                <w:szCs w:val="16"/>
                <w:lang w:eastAsia="es-MX"/>
              </w:rPr>
            </w:pPr>
            <w:r w:rsidRPr="004E4C4B">
              <w:rPr>
                <w:rFonts w:ascii="Arial" w:hAnsi="Arial" w:cs="Arial"/>
                <w:sz w:val="16"/>
                <w:szCs w:val="16"/>
                <w:lang w:eastAsia="es-MX"/>
              </w:rPr>
              <w:tab/>
              <w:t>En el supuesto de que solicites prestar el servicio de colocación de marbetes o precintos, deberás especificar la superficie y el lugar preciso que se destinará para tal fin.</w:t>
            </w:r>
          </w:p>
          <w:p w14:paraId="24B3E6F1" w14:textId="77777777" w:rsidR="00233B2A" w:rsidRPr="004E4C4B" w:rsidRDefault="00233B2A" w:rsidP="002C41C8">
            <w:pPr>
              <w:spacing w:before="40" w:after="40" w:line="199" w:lineRule="exact"/>
              <w:ind w:left="864" w:hanging="432"/>
              <w:jc w:val="both"/>
              <w:rPr>
                <w:rFonts w:ascii="Arial" w:hAnsi="Arial" w:cs="Arial"/>
                <w:sz w:val="16"/>
                <w:szCs w:val="16"/>
                <w:lang w:eastAsia="es-MX"/>
              </w:rPr>
            </w:pPr>
            <w:r w:rsidRPr="004E4C4B">
              <w:rPr>
                <w:rFonts w:ascii="Arial" w:hAnsi="Arial" w:cs="Arial"/>
                <w:sz w:val="16"/>
                <w:szCs w:val="16"/>
                <w:lang w:eastAsia="es-MX"/>
              </w:rPr>
              <w:t>c)</w:t>
            </w:r>
            <w:r w:rsidRPr="004E4C4B">
              <w:rPr>
                <w:rFonts w:ascii="Arial" w:hAnsi="Arial" w:cs="Arial"/>
                <w:sz w:val="16"/>
                <w:szCs w:val="16"/>
                <w:lang w:eastAsia="es-MX"/>
              </w:rPr>
              <w:tab/>
              <w:t>Documentos a través de los cuales acredites la propiedad o la legal posesión del local, instalación, bodega o sucursal por un plazo mínimo de dos años, en el caso de locales, instalaciones, bodegas o sucursales habilitadas, deberás además presentar el contrato de habilitación.</w:t>
            </w:r>
          </w:p>
          <w:p w14:paraId="24AF8012" w14:textId="77777777" w:rsidR="00233B2A" w:rsidRPr="004E4C4B" w:rsidRDefault="00233B2A" w:rsidP="002C41C8">
            <w:pPr>
              <w:spacing w:before="40" w:after="40" w:line="199" w:lineRule="exact"/>
              <w:ind w:left="864" w:hanging="432"/>
              <w:jc w:val="both"/>
              <w:rPr>
                <w:rFonts w:ascii="Arial" w:hAnsi="Arial" w:cs="Arial"/>
                <w:sz w:val="16"/>
                <w:szCs w:val="16"/>
                <w:lang w:eastAsia="es-MX"/>
              </w:rPr>
            </w:pPr>
            <w:r w:rsidRPr="004E4C4B">
              <w:rPr>
                <w:rFonts w:ascii="Arial" w:hAnsi="Arial" w:cs="Arial"/>
                <w:sz w:val="16"/>
                <w:szCs w:val="16"/>
                <w:lang w:eastAsia="es-MX"/>
              </w:rPr>
              <w:tab/>
              <w:t>Los documentos para acreditar la propiedad o la legal posesión del local, instalación, bodega o sucursal, deberán presentarse de forma íntegra.</w:t>
            </w:r>
          </w:p>
          <w:p w14:paraId="7BD1082E" w14:textId="77777777" w:rsidR="00233B2A" w:rsidRPr="004E4C4B" w:rsidRDefault="00233B2A" w:rsidP="002C41C8">
            <w:pPr>
              <w:spacing w:before="40" w:after="40" w:line="199" w:lineRule="exact"/>
              <w:ind w:left="864" w:hanging="432"/>
              <w:jc w:val="both"/>
              <w:rPr>
                <w:rFonts w:ascii="Arial" w:hAnsi="Arial" w:cs="Arial"/>
                <w:sz w:val="16"/>
                <w:szCs w:val="16"/>
                <w:lang w:eastAsia="es-MX"/>
              </w:rPr>
            </w:pPr>
            <w:r w:rsidRPr="004E4C4B">
              <w:rPr>
                <w:rFonts w:ascii="Arial" w:hAnsi="Arial" w:cs="Arial"/>
                <w:sz w:val="16"/>
                <w:szCs w:val="16"/>
                <w:lang w:eastAsia="es-MX"/>
              </w:rPr>
              <w:tab/>
              <w:t>En el supuesto de que la legal posesión se acredite mediante un contrato celebrado entre el almacén general de depósito y un tercero, se deberá acreditar que las personas que suscriben el contrato cuentan con la capacidad para obligarse en nombre de las partes.</w:t>
            </w:r>
          </w:p>
          <w:p w14:paraId="1D33BE28" w14:textId="77777777" w:rsidR="00233B2A" w:rsidRPr="004E4C4B" w:rsidRDefault="00233B2A" w:rsidP="002C41C8">
            <w:pPr>
              <w:spacing w:before="40" w:after="40" w:line="199" w:lineRule="exact"/>
              <w:ind w:left="864" w:hanging="432"/>
              <w:jc w:val="both"/>
              <w:rPr>
                <w:rFonts w:ascii="Arial" w:hAnsi="Arial" w:cs="Arial"/>
                <w:sz w:val="16"/>
                <w:szCs w:val="16"/>
                <w:lang w:eastAsia="es-MX"/>
              </w:rPr>
            </w:pPr>
            <w:r w:rsidRPr="004E4C4B">
              <w:rPr>
                <w:rFonts w:ascii="Arial" w:hAnsi="Arial" w:cs="Arial"/>
                <w:sz w:val="16"/>
                <w:szCs w:val="16"/>
                <w:lang w:eastAsia="es-MX"/>
              </w:rPr>
              <w:t>d)</w:t>
            </w:r>
            <w:r w:rsidRPr="004E4C4B">
              <w:rPr>
                <w:rFonts w:ascii="Arial" w:hAnsi="Arial" w:cs="Arial"/>
                <w:sz w:val="16"/>
                <w:szCs w:val="16"/>
                <w:lang w:eastAsia="es-MX"/>
              </w:rPr>
              <w:tab/>
              <w:t>Aviso de uso de locales, instalaciones, bodegas o sucursales que hayas presentado ante la Comisión Nacional Bancaria y de Valores.</w:t>
            </w:r>
          </w:p>
          <w:p w14:paraId="6512B84E" w14:textId="77777777" w:rsidR="00233B2A" w:rsidRPr="004E4C4B" w:rsidRDefault="00233B2A" w:rsidP="002C41C8">
            <w:pPr>
              <w:spacing w:before="40" w:after="40" w:line="199" w:lineRule="exact"/>
              <w:ind w:left="864" w:hanging="432"/>
              <w:jc w:val="both"/>
              <w:rPr>
                <w:rFonts w:ascii="Arial" w:hAnsi="Arial" w:cs="Arial"/>
                <w:sz w:val="16"/>
                <w:szCs w:val="16"/>
                <w:lang w:eastAsia="es-MX"/>
              </w:rPr>
            </w:pPr>
            <w:r w:rsidRPr="004E4C4B">
              <w:rPr>
                <w:rFonts w:ascii="Arial" w:hAnsi="Arial" w:cs="Arial"/>
                <w:sz w:val="16"/>
                <w:szCs w:val="16"/>
                <w:lang w:eastAsia="es-MX"/>
              </w:rPr>
              <w:t>e)</w:t>
            </w:r>
            <w:r w:rsidRPr="004E4C4B">
              <w:rPr>
                <w:rFonts w:ascii="Arial" w:hAnsi="Arial" w:cs="Arial"/>
                <w:sz w:val="16"/>
                <w:szCs w:val="16"/>
                <w:lang w:eastAsia="es-MX"/>
              </w:rPr>
              <w:tab/>
              <w:t>Aviso de apertura, por cada local, instalación, bodega o sucursal en la que pretendas prestar el servicio de almacenamiento de mercancías en depósito fiscal, el cual deberá ser presentado por el almacén general de depósito.</w:t>
            </w:r>
          </w:p>
          <w:p w14:paraId="1A3575E2" w14:textId="77777777" w:rsidR="00233B2A" w:rsidRPr="004E4C4B" w:rsidRDefault="00233B2A" w:rsidP="002C41C8">
            <w:pPr>
              <w:spacing w:before="40" w:after="40" w:line="199" w:lineRule="exact"/>
              <w:ind w:left="864" w:hanging="432"/>
              <w:jc w:val="both"/>
              <w:rPr>
                <w:rFonts w:ascii="Arial" w:hAnsi="Arial" w:cs="Arial"/>
                <w:sz w:val="16"/>
                <w:szCs w:val="16"/>
                <w:lang w:eastAsia="es-MX"/>
              </w:rPr>
            </w:pPr>
            <w:r w:rsidRPr="004E4C4B">
              <w:rPr>
                <w:rFonts w:ascii="Arial" w:hAnsi="Arial" w:cs="Arial"/>
                <w:sz w:val="16"/>
                <w:szCs w:val="16"/>
                <w:lang w:eastAsia="es-MX"/>
              </w:rPr>
              <w:tab/>
              <w:t>Cuando se trate de un local, instalación, bodega o sucursal habilitada el aviso deberá ser presentado por el depositante propuesto.</w:t>
            </w:r>
          </w:p>
          <w:p w14:paraId="0FF82803" w14:textId="77777777" w:rsidR="00233B2A" w:rsidRPr="004E4C4B" w:rsidRDefault="00233B2A" w:rsidP="002C41C8">
            <w:pPr>
              <w:spacing w:before="40" w:after="40" w:line="199" w:lineRule="exact"/>
              <w:ind w:left="864" w:hanging="432"/>
              <w:jc w:val="both"/>
              <w:rPr>
                <w:rFonts w:ascii="Arial" w:hAnsi="Arial" w:cs="Arial"/>
                <w:sz w:val="16"/>
                <w:szCs w:val="16"/>
                <w:lang w:eastAsia="es-MX"/>
              </w:rPr>
            </w:pPr>
            <w:r w:rsidRPr="004E4C4B">
              <w:rPr>
                <w:rFonts w:ascii="Arial" w:hAnsi="Arial" w:cs="Arial"/>
                <w:sz w:val="16"/>
                <w:szCs w:val="16"/>
                <w:lang w:eastAsia="es-MX"/>
              </w:rPr>
              <w:t>f)</w:t>
            </w:r>
            <w:r w:rsidRPr="004E4C4B">
              <w:rPr>
                <w:rFonts w:ascii="Arial" w:hAnsi="Arial" w:cs="Arial"/>
                <w:sz w:val="16"/>
                <w:szCs w:val="16"/>
                <w:lang w:eastAsia="es-MX"/>
              </w:rPr>
              <w:tab/>
              <w:t>Copia del comprobante de pago de la institución de que se trate, realizado mediante el formato electrónico D9 “Formulario múltiple de pago para comercio exterior”, contenido en el Anexo 1 de las RGCE, de conformidad con lo establecido en la regla 1.6.2. de las RGCE.</w:t>
            </w:r>
          </w:p>
          <w:p w14:paraId="3E23A473" w14:textId="77777777" w:rsidR="00233B2A" w:rsidRPr="004E4C4B" w:rsidRDefault="00233B2A" w:rsidP="002C41C8">
            <w:pPr>
              <w:spacing w:before="40" w:after="40" w:line="199" w:lineRule="exact"/>
              <w:ind w:left="864" w:hanging="432"/>
              <w:jc w:val="both"/>
              <w:rPr>
                <w:rFonts w:ascii="Arial" w:hAnsi="Arial" w:cs="Arial"/>
                <w:sz w:val="16"/>
                <w:szCs w:val="16"/>
                <w:lang w:eastAsia="es-MX"/>
              </w:rPr>
            </w:pPr>
            <w:r w:rsidRPr="004E4C4B">
              <w:rPr>
                <w:rFonts w:ascii="Arial" w:hAnsi="Arial" w:cs="Arial"/>
                <w:sz w:val="16"/>
                <w:szCs w:val="16"/>
                <w:lang w:eastAsia="es-MX"/>
              </w:rPr>
              <w:tab/>
              <w:t>Podrás obtener la línea de captura, a través de la liga siguiente:</w:t>
            </w:r>
          </w:p>
          <w:p w14:paraId="7868B3CE" w14:textId="77777777" w:rsidR="00233B2A" w:rsidRPr="004E4C4B" w:rsidRDefault="00233B2A" w:rsidP="002C41C8">
            <w:pPr>
              <w:spacing w:before="40" w:after="40" w:line="199" w:lineRule="exact"/>
              <w:ind w:left="864" w:hanging="432"/>
              <w:jc w:val="both"/>
              <w:rPr>
                <w:rFonts w:ascii="Arial" w:hAnsi="Arial" w:cs="Arial"/>
                <w:sz w:val="16"/>
                <w:szCs w:val="16"/>
                <w:lang w:eastAsia="es-MX"/>
              </w:rPr>
            </w:pPr>
            <w:r w:rsidRPr="004E4C4B">
              <w:rPr>
                <w:rFonts w:ascii="Arial" w:hAnsi="Arial" w:cs="Arial"/>
                <w:sz w:val="16"/>
                <w:szCs w:val="16"/>
                <w:lang w:eastAsia="es-MX"/>
              </w:rPr>
              <w:tab/>
            </w:r>
            <w:r w:rsidRPr="004E4C4B">
              <w:rPr>
                <w:rFonts w:ascii="Arial" w:hAnsi="Arial" w:cs="Arial"/>
                <w:sz w:val="16"/>
                <w:szCs w:val="16"/>
                <w:u w:val="single"/>
                <w:lang w:eastAsia="es-MX"/>
              </w:rPr>
              <w:t>https://anam.gob.mx/formulario-multiple-de-pago-de-comercio-exterior/</w:t>
            </w:r>
          </w:p>
          <w:p w14:paraId="63C6D27B" w14:textId="77777777" w:rsidR="00233B2A" w:rsidRPr="004E4C4B" w:rsidRDefault="00233B2A" w:rsidP="002C41C8">
            <w:pPr>
              <w:spacing w:before="40" w:after="40" w:line="199" w:lineRule="exact"/>
              <w:ind w:left="864" w:hanging="432"/>
              <w:jc w:val="both"/>
              <w:rPr>
                <w:rFonts w:ascii="Arial" w:hAnsi="Arial" w:cs="Arial"/>
                <w:sz w:val="16"/>
                <w:szCs w:val="16"/>
                <w:lang w:eastAsia="es-MX"/>
              </w:rPr>
            </w:pPr>
            <w:r w:rsidRPr="004E4C4B">
              <w:rPr>
                <w:rFonts w:ascii="Arial" w:hAnsi="Arial" w:cs="Arial"/>
                <w:sz w:val="16"/>
                <w:szCs w:val="16"/>
                <w:lang w:eastAsia="es-MX"/>
              </w:rPr>
              <w:t>g)</w:t>
            </w:r>
            <w:r w:rsidRPr="004E4C4B">
              <w:rPr>
                <w:rFonts w:ascii="Arial" w:hAnsi="Arial" w:cs="Arial"/>
                <w:sz w:val="16"/>
                <w:szCs w:val="16"/>
                <w:lang w:eastAsia="es-MX"/>
              </w:rPr>
              <w:tab/>
              <w:t>Manual del registro permanente y simultáneo de ingreso y salida de mercancías a que refiere la regla 4.5.3. de las RGCE, atendiendo lo establecido en los lineamientos que para tal efecto emita la ANAM, y que podrás consultar en la liga siguiente:</w:t>
            </w:r>
          </w:p>
          <w:p w14:paraId="5D85A135" w14:textId="77777777" w:rsidR="00233B2A" w:rsidRPr="004E4C4B" w:rsidRDefault="00233B2A" w:rsidP="002C41C8">
            <w:pPr>
              <w:spacing w:before="40" w:after="40" w:line="199" w:lineRule="exact"/>
              <w:ind w:left="864" w:hanging="432"/>
              <w:jc w:val="both"/>
              <w:rPr>
                <w:rFonts w:ascii="Arial" w:hAnsi="Arial" w:cs="Arial"/>
                <w:sz w:val="16"/>
                <w:szCs w:val="16"/>
                <w:lang w:eastAsia="es-MX"/>
              </w:rPr>
            </w:pPr>
            <w:r w:rsidRPr="004E4C4B">
              <w:rPr>
                <w:rFonts w:ascii="Arial" w:hAnsi="Arial" w:cs="Arial"/>
                <w:sz w:val="16"/>
                <w:szCs w:val="16"/>
                <w:lang w:eastAsia="es-MX"/>
              </w:rPr>
              <w:tab/>
            </w:r>
            <w:r w:rsidRPr="004E4C4B">
              <w:rPr>
                <w:rFonts w:ascii="Arial" w:hAnsi="Arial" w:cs="Arial"/>
                <w:sz w:val="16"/>
                <w:szCs w:val="16"/>
                <w:u w:val="single"/>
                <w:lang w:eastAsia="es-MX"/>
              </w:rPr>
              <w:t>https://anam.gob.mx/wp-content/uploads/2021/09/Lineamientos_AGD_oct_2019.pdf</w:t>
            </w:r>
          </w:p>
          <w:p w14:paraId="6A865700" w14:textId="77777777" w:rsidR="00233B2A" w:rsidRPr="004E4C4B" w:rsidRDefault="00233B2A" w:rsidP="002C41C8">
            <w:pPr>
              <w:spacing w:before="40" w:after="40" w:line="199" w:lineRule="exact"/>
              <w:ind w:left="432" w:hanging="432"/>
              <w:jc w:val="both"/>
              <w:rPr>
                <w:rFonts w:ascii="Arial" w:hAnsi="Arial" w:cs="Arial"/>
                <w:sz w:val="16"/>
                <w:szCs w:val="16"/>
                <w:lang w:eastAsia="es-MX"/>
              </w:rPr>
            </w:pPr>
            <w:r w:rsidRPr="004E4C4B">
              <w:rPr>
                <w:rFonts w:ascii="Arial" w:hAnsi="Arial" w:cs="Arial"/>
                <w:bCs/>
                <w:sz w:val="16"/>
                <w:szCs w:val="16"/>
                <w:lang w:eastAsia="es-MX"/>
              </w:rPr>
              <w:t>II.</w:t>
            </w:r>
            <w:r w:rsidRPr="004E4C4B">
              <w:rPr>
                <w:rFonts w:ascii="Arial" w:hAnsi="Arial" w:cs="Arial"/>
                <w:bCs/>
                <w:sz w:val="16"/>
                <w:szCs w:val="16"/>
                <w:lang w:eastAsia="es-MX"/>
              </w:rPr>
              <w:tab/>
            </w:r>
            <w:r w:rsidRPr="004E4C4B">
              <w:rPr>
                <w:rFonts w:ascii="Arial" w:hAnsi="Arial" w:cs="Arial"/>
                <w:sz w:val="16"/>
                <w:szCs w:val="16"/>
                <w:lang w:eastAsia="es-MX"/>
              </w:rPr>
              <w:t>Para la modificación</w:t>
            </w:r>
            <w:r w:rsidRPr="004E4C4B">
              <w:rPr>
                <w:rFonts w:ascii="Arial" w:hAnsi="Arial" w:cs="Arial"/>
                <w:bCs/>
                <w:sz w:val="16"/>
                <w:szCs w:val="16"/>
                <w:lang w:eastAsia="es-MX"/>
              </w:rPr>
              <w:t xml:space="preserve"> de un local, instalación, bodega</w:t>
            </w:r>
            <w:r w:rsidRPr="004E4C4B">
              <w:rPr>
                <w:rFonts w:ascii="Arial" w:hAnsi="Arial" w:cs="Arial"/>
                <w:sz w:val="16"/>
                <w:szCs w:val="16"/>
                <w:lang w:eastAsia="es-MX"/>
              </w:rPr>
              <w:t xml:space="preserve"> o </w:t>
            </w:r>
            <w:r w:rsidRPr="004E4C4B">
              <w:rPr>
                <w:rFonts w:ascii="Arial" w:hAnsi="Arial" w:cs="Arial"/>
                <w:bCs/>
                <w:sz w:val="16"/>
                <w:szCs w:val="16"/>
                <w:lang w:eastAsia="es-MX"/>
              </w:rPr>
              <w:t>sucursal previamente adicionado, deberás presentar:</w:t>
            </w:r>
          </w:p>
          <w:p w14:paraId="3EC498A8" w14:textId="77777777" w:rsidR="00233B2A" w:rsidRPr="004E4C4B" w:rsidRDefault="00233B2A" w:rsidP="002C41C8">
            <w:pPr>
              <w:spacing w:before="40" w:after="40" w:line="199" w:lineRule="exact"/>
              <w:ind w:left="864" w:hanging="432"/>
              <w:jc w:val="both"/>
              <w:rPr>
                <w:rFonts w:ascii="Arial" w:hAnsi="Arial" w:cs="Arial"/>
                <w:sz w:val="16"/>
                <w:szCs w:val="16"/>
                <w:lang w:eastAsia="es-MX"/>
              </w:rPr>
            </w:pPr>
            <w:r w:rsidRPr="004E4C4B">
              <w:rPr>
                <w:rFonts w:ascii="Arial" w:hAnsi="Arial" w:cs="Arial"/>
                <w:sz w:val="16"/>
                <w:szCs w:val="16"/>
                <w:lang w:eastAsia="es-MX"/>
              </w:rPr>
              <w:t>a)</w:t>
            </w:r>
            <w:r w:rsidRPr="004E4C4B">
              <w:rPr>
                <w:rFonts w:ascii="Arial" w:hAnsi="Arial" w:cs="Arial"/>
                <w:sz w:val="16"/>
                <w:szCs w:val="16"/>
                <w:lang w:eastAsia="es-MX"/>
              </w:rPr>
              <w:tab/>
              <w:t>Para la modificación de la superficie autorizada, deberás cumplir los requisitos establecidos en los incisos a), b), c), d) y e) de la fracción anterior.</w:t>
            </w:r>
          </w:p>
          <w:p w14:paraId="17212FF6" w14:textId="77777777" w:rsidR="00233B2A" w:rsidRPr="004E4C4B" w:rsidRDefault="00233B2A" w:rsidP="002C41C8">
            <w:pPr>
              <w:spacing w:before="40" w:after="40" w:line="199" w:lineRule="exact"/>
              <w:ind w:left="864" w:hanging="432"/>
              <w:jc w:val="both"/>
              <w:rPr>
                <w:rFonts w:ascii="Arial" w:hAnsi="Arial" w:cs="Arial"/>
                <w:sz w:val="16"/>
                <w:szCs w:val="16"/>
                <w:lang w:eastAsia="es-MX"/>
              </w:rPr>
            </w:pPr>
            <w:r w:rsidRPr="004E4C4B">
              <w:rPr>
                <w:rFonts w:ascii="Arial" w:hAnsi="Arial" w:cs="Arial"/>
                <w:sz w:val="16"/>
                <w:szCs w:val="16"/>
                <w:lang w:eastAsia="es-MX"/>
              </w:rPr>
              <w:t>b)</w:t>
            </w:r>
            <w:r w:rsidRPr="004E4C4B">
              <w:rPr>
                <w:rFonts w:ascii="Arial" w:hAnsi="Arial" w:cs="Arial"/>
                <w:sz w:val="16"/>
                <w:szCs w:val="16"/>
                <w:lang w:eastAsia="es-MX"/>
              </w:rPr>
              <w:tab/>
              <w:t>Por lo que corresponde a la modificación que amplíe la vigencia de un local, instalación, bodega o sucursal previamente adicionado, deberás acreditar que se siguen cumpliendo los requisitos establecidos para su otorgamiento, así como las obligaciones inherentes de la misma.</w:t>
            </w:r>
          </w:p>
          <w:p w14:paraId="6F39BC6B" w14:textId="77777777" w:rsidR="00233B2A" w:rsidRPr="004E4C4B" w:rsidRDefault="00233B2A" w:rsidP="002C41C8">
            <w:pPr>
              <w:spacing w:before="40" w:after="40" w:line="199" w:lineRule="exact"/>
              <w:ind w:left="864" w:hanging="432"/>
              <w:jc w:val="both"/>
              <w:rPr>
                <w:rFonts w:ascii="Arial" w:hAnsi="Arial" w:cs="Arial"/>
                <w:sz w:val="16"/>
                <w:szCs w:val="16"/>
                <w:lang w:eastAsia="es-MX"/>
              </w:rPr>
            </w:pPr>
            <w:r w:rsidRPr="004E4C4B">
              <w:rPr>
                <w:rFonts w:ascii="Arial" w:hAnsi="Arial" w:cs="Arial"/>
                <w:sz w:val="16"/>
                <w:szCs w:val="16"/>
                <w:lang w:eastAsia="es-MX"/>
              </w:rPr>
              <w:t>c)</w:t>
            </w:r>
            <w:r w:rsidRPr="004E4C4B">
              <w:rPr>
                <w:rFonts w:ascii="Arial" w:hAnsi="Arial" w:cs="Arial"/>
                <w:sz w:val="16"/>
                <w:szCs w:val="16"/>
                <w:lang w:eastAsia="es-MX"/>
              </w:rPr>
              <w:tab/>
              <w:t>En lo que respecta a la modificación del depositante habilitado, o, el carácter de la bodega (directa a habilitada, o, viceversa), deberás acreditar lo establecido en los incisos c), d) y e) de la fracción anterior.</w:t>
            </w:r>
          </w:p>
          <w:p w14:paraId="14FE3CBA" w14:textId="77777777" w:rsidR="00233B2A" w:rsidRPr="004E4C4B" w:rsidRDefault="00233B2A" w:rsidP="002C41C8">
            <w:pPr>
              <w:spacing w:before="40" w:after="40" w:line="199" w:lineRule="exact"/>
              <w:ind w:left="864" w:hanging="432"/>
              <w:jc w:val="both"/>
              <w:rPr>
                <w:rFonts w:ascii="Arial" w:hAnsi="Arial" w:cs="Arial"/>
                <w:sz w:val="16"/>
                <w:szCs w:val="16"/>
                <w:lang w:eastAsia="es-MX"/>
              </w:rPr>
            </w:pPr>
            <w:r w:rsidRPr="004E4C4B">
              <w:rPr>
                <w:rFonts w:ascii="Arial" w:hAnsi="Arial" w:cs="Arial"/>
                <w:sz w:val="16"/>
                <w:szCs w:val="16"/>
                <w:lang w:eastAsia="es-MX"/>
              </w:rPr>
              <w:t>d)</w:t>
            </w:r>
            <w:r w:rsidRPr="004E4C4B">
              <w:rPr>
                <w:rFonts w:ascii="Arial" w:hAnsi="Arial" w:cs="Arial"/>
                <w:sz w:val="16"/>
                <w:szCs w:val="16"/>
                <w:lang w:eastAsia="es-MX"/>
              </w:rPr>
              <w:tab/>
              <w:t>Cuando el depositante habilitado cambie de nombre, denominación o razón social, el almacén general de depósito autorizado presentará un aviso en escrito libre a la DGJA, señalando la clave de su RFC.</w:t>
            </w:r>
          </w:p>
          <w:p w14:paraId="786C55C0" w14:textId="77777777" w:rsidR="00233B2A" w:rsidRPr="004E4C4B" w:rsidRDefault="00233B2A" w:rsidP="002C41C8">
            <w:pPr>
              <w:spacing w:before="40" w:after="40" w:line="199" w:lineRule="exact"/>
              <w:ind w:left="432" w:hanging="432"/>
              <w:jc w:val="both"/>
              <w:rPr>
                <w:rFonts w:ascii="Arial" w:hAnsi="Arial" w:cs="Arial"/>
                <w:sz w:val="16"/>
                <w:szCs w:val="16"/>
                <w:lang w:eastAsia="es-MX"/>
              </w:rPr>
            </w:pPr>
            <w:r w:rsidRPr="004E4C4B">
              <w:rPr>
                <w:rFonts w:ascii="Arial" w:hAnsi="Arial" w:cs="Arial"/>
                <w:sz w:val="16"/>
                <w:szCs w:val="16"/>
                <w:lang w:eastAsia="es-MX"/>
              </w:rPr>
              <w:t>III.</w:t>
            </w:r>
            <w:r w:rsidRPr="004E4C4B">
              <w:rPr>
                <w:rFonts w:ascii="Arial" w:hAnsi="Arial" w:cs="Arial"/>
                <w:sz w:val="16"/>
                <w:szCs w:val="16"/>
                <w:lang w:eastAsia="es-MX"/>
              </w:rPr>
              <w:tab/>
              <w:t>Exclusión de local, instalación, bodega o sucursal, deberás presentar:</w:t>
            </w:r>
          </w:p>
          <w:p w14:paraId="6F22B111" w14:textId="77777777" w:rsidR="00233B2A" w:rsidRPr="004E4C4B" w:rsidRDefault="00233B2A" w:rsidP="002C41C8">
            <w:pPr>
              <w:spacing w:before="40" w:after="40" w:line="199" w:lineRule="exact"/>
              <w:ind w:left="864" w:hanging="432"/>
              <w:jc w:val="both"/>
              <w:rPr>
                <w:rFonts w:ascii="Arial" w:hAnsi="Arial" w:cs="Arial"/>
                <w:sz w:val="16"/>
                <w:szCs w:val="16"/>
                <w:lang w:eastAsia="es-MX"/>
              </w:rPr>
            </w:pPr>
            <w:r w:rsidRPr="004E4C4B">
              <w:rPr>
                <w:rFonts w:ascii="Arial" w:hAnsi="Arial" w:cs="Arial"/>
                <w:sz w:val="16"/>
                <w:szCs w:val="16"/>
                <w:lang w:eastAsia="es-MX"/>
              </w:rPr>
              <w:t>a)</w:t>
            </w:r>
            <w:r w:rsidRPr="004E4C4B">
              <w:rPr>
                <w:rFonts w:ascii="Arial" w:hAnsi="Arial" w:cs="Arial"/>
                <w:sz w:val="16"/>
                <w:szCs w:val="16"/>
                <w:lang w:eastAsia="es-MX"/>
              </w:rPr>
              <w:tab/>
              <w:t>Solicitud por cada local, instalación, bodega o sucursal que se pretenda excluir.</w:t>
            </w:r>
          </w:p>
          <w:p w14:paraId="20EFBF01" w14:textId="77777777" w:rsidR="00233B2A" w:rsidRPr="004E4C4B" w:rsidRDefault="00233B2A" w:rsidP="002C41C8">
            <w:pPr>
              <w:spacing w:before="40" w:after="40" w:line="199" w:lineRule="exact"/>
              <w:ind w:left="864" w:hanging="432"/>
              <w:jc w:val="both"/>
              <w:rPr>
                <w:rFonts w:ascii="Arial" w:hAnsi="Arial" w:cs="Arial"/>
                <w:sz w:val="16"/>
                <w:szCs w:val="16"/>
                <w:lang w:eastAsia="es-MX"/>
              </w:rPr>
            </w:pPr>
            <w:r w:rsidRPr="004E4C4B">
              <w:rPr>
                <w:rFonts w:ascii="Arial" w:hAnsi="Arial" w:cs="Arial"/>
                <w:sz w:val="16"/>
                <w:szCs w:val="16"/>
                <w:lang w:eastAsia="es-MX"/>
              </w:rPr>
              <w:t>b)</w:t>
            </w:r>
            <w:r w:rsidRPr="004E4C4B">
              <w:rPr>
                <w:rFonts w:ascii="Arial" w:hAnsi="Arial" w:cs="Arial"/>
                <w:sz w:val="16"/>
                <w:szCs w:val="16"/>
                <w:lang w:eastAsia="es-MX"/>
              </w:rPr>
              <w:tab/>
              <w:t>Relación de las mercancías almacenadas en depósito fiscal que se encuentren en el local, instalación, bodega o sucursal, objeto de tu solicitud.</w:t>
            </w:r>
          </w:p>
          <w:p w14:paraId="287F5D82" w14:textId="77777777" w:rsidR="00233B2A" w:rsidRPr="004E4C4B" w:rsidRDefault="00233B2A" w:rsidP="002C41C8">
            <w:pPr>
              <w:spacing w:before="40" w:after="40" w:line="199" w:lineRule="exact"/>
              <w:ind w:left="864" w:hanging="432"/>
              <w:jc w:val="both"/>
              <w:rPr>
                <w:rFonts w:ascii="Arial" w:hAnsi="Arial" w:cs="Arial"/>
                <w:b/>
                <w:sz w:val="16"/>
                <w:szCs w:val="16"/>
                <w:lang w:eastAsia="es-MX"/>
              </w:rPr>
            </w:pPr>
            <w:r w:rsidRPr="004E4C4B">
              <w:rPr>
                <w:rFonts w:ascii="Arial" w:hAnsi="Arial" w:cs="Arial"/>
                <w:sz w:val="16"/>
                <w:szCs w:val="16"/>
                <w:lang w:eastAsia="es-MX"/>
              </w:rPr>
              <w:t>c)</w:t>
            </w:r>
            <w:r w:rsidRPr="004E4C4B">
              <w:rPr>
                <w:rFonts w:ascii="Arial" w:hAnsi="Arial" w:cs="Arial"/>
                <w:sz w:val="16"/>
                <w:szCs w:val="16"/>
                <w:lang w:eastAsia="es-MX"/>
              </w:rPr>
              <w:tab/>
            </w:r>
            <w:r w:rsidRPr="004E4C4B">
              <w:rPr>
                <w:rFonts w:ascii="Arial" w:hAnsi="Arial" w:cs="Arial"/>
                <w:bCs/>
                <w:sz w:val="16"/>
                <w:szCs w:val="16"/>
                <w:lang w:eastAsia="es-MX"/>
              </w:rPr>
              <w:t xml:space="preserve">Documento con el que acredites que diste aviso a tus clientes para que las mercancías </w:t>
            </w:r>
            <w:r w:rsidRPr="004E4C4B">
              <w:rPr>
                <w:rFonts w:ascii="Arial" w:hAnsi="Arial" w:cs="Arial"/>
                <w:sz w:val="16"/>
                <w:szCs w:val="16"/>
                <w:lang w:eastAsia="es-MX"/>
              </w:rPr>
              <w:t>almacenadas</w:t>
            </w:r>
            <w:r w:rsidRPr="004E4C4B">
              <w:rPr>
                <w:rFonts w:ascii="Arial" w:hAnsi="Arial" w:cs="Arial"/>
                <w:bCs/>
                <w:sz w:val="16"/>
                <w:szCs w:val="16"/>
                <w:lang w:eastAsia="es-MX"/>
              </w:rPr>
              <w:t xml:space="preserve"> en depósito fiscal, se transfieran a otro local, instalación, bodega</w:t>
            </w:r>
            <w:r w:rsidRPr="004E4C4B">
              <w:rPr>
                <w:rFonts w:ascii="Arial" w:hAnsi="Arial" w:cs="Arial"/>
                <w:sz w:val="16"/>
                <w:szCs w:val="16"/>
                <w:lang w:eastAsia="es-MX"/>
              </w:rPr>
              <w:t xml:space="preserve"> o </w:t>
            </w:r>
            <w:r w:rsidRPr="004E4C4B">
              <w:rPr>
                <w:rFonts w:ascii="Arial" w:hAnsi="Arial" w:cs="Arial"/>
                <w:bCs/>
                <w:sz w:val="16"/>
                <w:szCs w:val="16"/>
                <w:lang w:eastAsia="es-MX"/>
              </w:rPr>
              <w:t xml:space="preserve">sucursal, o en </w:t>
            </w:r>
            <w:r w:rsidRPr="004E4C4B">
              <w:rPr>
                <w:rFonts w:ascii="Arial" w:hAnsi="Arial" w:cs="Arial"/>
                <w:sz w:val="16"/>
                <w:szCs w:val="16"/>
                <w:lang w:eastAsia="es-MX"/>
              </w:rPr>
              <w:t>su</w:t>
            </w:r>
            <w:r w:rsidRPr="004E4C4B">
              <w:rPr>
                <w:rFonts w:ascii="Arial" w:hAnsi="Arial" w:cs="Arial"/>
                <w:bCs/>
                <w:sz w:val="16"/>
                <w:szCs w:val="16"/>
                <w:lang w:eastAsia="es-MX"/>
              </w:rPr>
              <w:t xml:space="preserve"> caso, manifiesta bajo protesta de decir verdad que el local, instalación, bodega o sucursal objeto de tu solicitud, se encuentra libre de mercancías almacenadas en depósito fiscal</w:t>
            </w:r>
            <w:r w:rsidRPr="004E4C4B">
              <w:rPr>
                <w:rFonts w:ascii="Arial" w:hAnsi="Arial" w:cs="Arial"/>
                <w:sz w:val="16"/>
                <w:szCs w:val="16"/>
                <w:lang w:eastAsia="es-MX"/>
              </w:rPr>
              <w:t>.</w:t>
            </w:r>
          </w:p>
        </w:tc>
      </w:tr>
      <w:tr w:rsidR="00233B2A" w:rsidRPr="004E4C4B" w14:paraId="5F5EFC34" w14:textId="77777777" w:rsidTr="002C41C8">
        <w:trPr>
          <w:trHeight w:val="20"/>
        </w:trPr>
        <w:tc>
          <w:tcPr>
            <w:tcW w:w="5000" w:type="pct"/>
            <w:gridSpan w:val="7"/>
            <w:shd w:val="clear" w:color="auto" w:fill="BFBFBF"/>
          </w:tcPr>
          <w:p w14:paraId="78FB6502" w14:textId="77777777" w:rsidR="00233B2A" w:rsidRPr="004E4C4B" w:rsidRDefault="00233B2A" w:rsidP="002C41C8">
            <w:pPr>
              <w:spacing w:before="40" w:after="25"/>
              <w:jc w:val="center"/>
              <w:rPr>
                <w:rFonts w:ascii="Arial" w:hAnsi="Arial" w:cs="Arial"/>
                <w:b/>
                <w:noProof/>
                <w:sz w:val="16"/>
                <w:szCs w:val="16"/>
                <w:lang w:eastAsia="es-MX"/>
              </w:rPr>
            </w:pPr>
            <w:r w:rsidRPr="004E4C4B">
              <w:rPr>
                <w:rFonts w:ascii="Arial" w:hAnsi="Arial" w:cs="Arial"/>
                <w:b/>
                <w:noProof/>
                <w:sz w:val="16"/>
                <w:szCs w:val="16"/>
                <w:lang w:eastAsia="es-MX"/>
              </w:rPr>
              <w:t>¿Con qué condiciones debo cumplir?</w:t>
            </w:r>
          </w:p>
        </w:tc>
      </w:tr>
      <w:tr w:rsidR="00233B2A" w:rsidRPr="004E4C4B" w14:paraId="53AEEAD9" w14:textId="77777777" w:rsidTr="002C41C8">
        <w:trPr>
          <w:trHeight w:val="20"/>
        </w:trPr>
        <w:tc>
          <w:tcPr>
            <w:tcW w:w="5000" w:type="pct"/>
            <w:gridSpan w:val="7"/>
            <w:tcBorders>
              <w:bottom w:val="single" w:sz="6" w:space="0" w:color="auto"/>
            </w:tcBorders>
            <w:shd w:val="clear" w:color="auto" w:fill="FFFFFF"/>
          </w:tcPr>
          <w:p w14:paraId="59FE481B" w14:textId="77777777" w:rsidR="00233B2A" w:rsidRPr="004E4C4B" w:rsidRDefault="00233B2A" w:rsidP="002C41C8">
            <w:pPr>
              <w:spacing w:before="40" w:after="25"/>
              <w:ind w:left="432" w:hanging="432"/>
              <w:jc w:val="both"/>
              <w:rPr>
                <w:rFonts w:ascii="Arial" w:hAnsi="Arial" w:cs="Arial"/>
                <w:sz w:val="16"/>
                <w:szCs w:val="16"/>
                <w:lang w:eastAsia="es-MX"/>
              </w:rPr>
            </w:pPr>
            <w:r w:rsidRPr="004E4C4B">
              <w:rPr>
                <w:rFonts w:ascii="Arial" w:hAnsi="Arial" w:cs="Arial"/>
                <w:sz w:val="16"/>
                <w:szCs w:val="16"/>
                <w:lang w:eastAsia="es-MX"/>
              </w:rPr>
              <w:lastRenderedPageBreak/>
              <w:t>I.</w:t>
            </w:r>
            <w:r w:rsidRPr="004E4C4B">
              <w:rPr>
                <w:rFonts w:ascii="Arial" w:hAnsi="Arial" w:cs="Arial"/>
                <w:sz w:val="16"/>
                <w:szCs w:val="16"/>
                <w:lang w:eastAsia="es-MX"/>
              </w:rPr>
              <w:tab/>
              <w:t>Estar inscrito y activo en el RFC.</w:t>
            </w:r>
          </w:p>
          <w:p w14:paraId="0B211F42" w14:textId="77777777" w:rsidR="00233B2A" w:rsidRPr="004E4C4B" w:rsidRDefault="00233B2A" w:rsidP="002C41C8">
            <w:pPr>
              <w:spacing w:before="40" w:after="25"/>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Contar con e.firma vigente.</w:t>
            </w:r>
          </w:p>
          <w:p w14:paraId="10B8EC97" w14:textId="77777777" w:rsidR="00233B2A" w:rsidRPr="004E4C4B" w:rsidRDefault="00233B2A" w:rsidP="002C41C8">
            <w:pPr>
              <w:spacing w:before="40" w:after="25"/>
              <w:ind w:left="432" w:hanging="432"/>
              <w:jc w:val="both"/>
              <w:rPr>
                <w:rFonts w:ascii="Arial" w:hAnsi="Arial" w:cs="Arial"/>
                <w:sz w:val="16"/>
                <w:szCs w:val="16"/>
                <w:lang w:eastAsia="es-MX"/>
              </w:rPr>
            </w:pPr>
            <w:r w:rsidRPr="004E4C4B">
              <w:rPr>
                <w:rFonts w:ascii="Arial" w:hAnsi="Arial" w:cs="Arial"/>
                <w:sz w:val="16"/>
                <w:szCs w:val="16"/>
                <w:lang w:eastAsia="es-MX"/>
              </w:rPr>
              <w:t>III.</w:t>
            </w:r>
            <w:r w:rsidRPr="004E4C4B">
              <w:rPr>
                <w:rFonts w:ascii="Arial" w:hAnsi="Arial" w:cs="Arial"/>
                <w:sz w:val="16"/>
                <w:szCs w:val="16"/>
                <w:lang w:eastAsia="es-MX"/>
              </w:rPr>
              <w:tab/>
              <w:t>Estar al corriente en el cumplimiento de tus obligaciones fiscales.</w:t>
            </w:r>
          </w:p>
          <w:p w14:paraId="21590685" w14:textId="77777777" w:rsidR="00233B2A" w:rsidRPr="004E4C4B" w:rsidRDefault="00233B2A" w:rsidP="002C41C8">
            <w:pPr>
              <w:spacing w:before="40" w:after="25"/>
              <w:ind w:left="432" w:hanging="432"/>
              <w:jc w:val="both"/>
              <w:rPr>
                <w:rFonts w:ascii="Arial" w:hAnsi="Arial" w:cs="Arial"/>
                <w:sz w:val="16"/>
                <w:szCs w:val="16"/>
                <w:lang w:eastAsia="es-MX"/>
              </w:rPr>
            </w:pPr>
            <w:r w:rsidRPr="004E4C4B">
              <w:rPr>
                <w:rFonts w:ascii="Arial" w:hAnsi="Arial" w:cs="Arial"/>
                <w:sz w:val="16"/>
                <w:szCs w:val="16"/>
                <w:lang w:eastAsia="es-MX"/>
              </w:rPr>
              <w:t>IV.</w:t>
            </w:r>
            <w:r w:rsidRPr="004E4C4B">
              <w:rPr>
                <w:rFonts w:ascii="Arial" w:hAnsi="Arial" w:cs="Arial"/>
                <w:sz w:val="16"/>
                <w:szCs w:val="16"/>
                <w:lang w:eastAsia="es-MX"/>
              </w:rPr>
              <w:tab/>
              <w:t>En caso de tratarse de la primera solicitud de adición de al menos un local, instalación, bodega o sucursal, deberás presentarla en un plazo no mayor a treinta días, contado a partir de que se te haya notificado la autorización para prestar el servicio de almacenamiento de mercancías en depósito fiscal y/o colocar marbetes o precintos.</w:t>
            </w:r>
          </w:p>
          <w:p w14:paraId="6F5BCF7D" w14:textId="77777777" w:rsidR="00233B2A" w:rsidRPr="004E4C4B" w:rsidRDefault="00233B2A" w:rsidP="002C41C8">
            <w:pPr>
              <w:spacing w:before="40" w:after="25"/>
              <w:jc w:val="both"/>
              <w:rPr>
                <w:rFonts w:ascii="Arial" w:hAnsi="Arial" w:cs="Arial"/>
                <w:sz w:val="16"/>
                <w:szCs w:val="16"/>
                <w:lang w:eastAsia="es-MX"/>
              </w:rPr>
            </w:pPr>
            <w:r w:rsidRPr="004E4C4B">
              <w:rPr>
                <w:rFonts w:ascii="Arial" w:hAnsi="Arial" w:cs="Arial"/>
                <w:sz w:val="16"/>
                <w:szCs w:val="16"/>
                <w:lang w:eastAsia="es-MX"/>
              </w:rPr>
              <w:t>Las condiciones señaladas en las fracciones I, II y III aplican también para el depositante, cuando se trate de locales, instalaciones, bodegas o sucursales habilitadas.</w:t>
            </w:r>
          </w:p>
          <w:p w14:paraId="3033F0F0" w14:textId="77777777" w:rsidR="00233B2A" w:rsidRPr="004E4C4B" w:rsidRDefault="00233B2A" w:rsidP="002C41C8">
            <w:pPr>
              <w:spacing w:before="40" w:after="25"/>
              <w:jc w:val="both"/>
              <w:rPr>
                <w:rFonts w:ascii="Arial" w:hAnsi="Arial" w:cs="Arial"/>
                <w:sz w:val="16"/>
                <w:szCs w:val="16"/>
                <w:lang w:eastAsia="es-MX"/>
              </w:rPr>
            </w:pPr>
            <w:r w:rsidRPr="004E4C4B">
              <w:rPr>
                <w:rFonts w:ascii="Arial" w:hAnsi="Arial" w:cs="Arial"/>
                <w:sz w:val="16"/>
                <w:szCs w:val="16"/>
                <w:lang w:eastAsia="es-MX"/>
              </w:rPr>
              <w:t>La condición señalada en la fracción III no será aplicable para el depositante, tratándose del trámite de exclusión de locales, instalaciones, bodegas o sucursales habilitadas.</w:t>
            </w:r>
          </w:p>
        </w:tc>
      </w:tr>
      <w:tr w:rsidR="00233B2A" w:rsidRPr="004E4C4B" w14:paraId="23CD16BC" w14:textId="77777777" w:rsidTr="002C41C8">
        <w:trPr>
          <w:trHeight w:val="20"/>
        </w:trPr>
        <w:tc>
          <w:tcPr>
            <w:tcW w:w="5000" w:type="pct"/>
            <w:gridSpan w:val="7"/>
            <w:shd w:val="clear" w:color="auto" w:fill="A6A6A6"/>
          </w:tcPr>
          <w:p w14:paraId="7874617E" w14:textId="77777777" w:rsidR="00233B2A" w:rsidRPr="004E4C4B" w:rsidRDefault="00233B2A" w:rsidP="002C41C8">
            <w:pPr>
              <w:spacing w:before="40" w:after="25"/>
              <w:jc w:val="center"/>
              <w:rPr>
                <w:rFonts w:ascii="Arial" w:hAnsi="Arial" w:cs="Arial"/>
                <w:b/>
                <w:noProof/>
                <w:sz w:val="16"/>
                <w:szCs w:val="16"/>
                <w:lang w:eastAsia="es-MX"/>
              </w:rPr>
            </w:pPr>
            <w:r w:rsidRPr="004E4C4B">
              <w:rPr>
                <w:rFonts w:ascii="Arial" w:hAnsi="Arial" w:cs="Arial"/>
                <w:b/>
                <w:noProof/>
                <w:sz w:val="16"/>
                <w:szCs w:val="16"/>
                <w:lang w:eastAsia="es-MX"/>
              </w:rPr>
              <w:t>SEGUIMIENTO Y RESOLUCIÓN DEL TRÁMITE O SERVICIO</w:t>
            </w:r>
          </w:p>
        </w:tc>
      </w:tr>
      <w:tr w:rsidR="00233B2A" w:rsidRPr="004E4C4B" w14:paraId="0CEC1A13" w14:textId="77777777" w:rsidTr="002C41C8">
        <w:trPr>
          <w:trHeight w:val="20"/>
        </w:trPr>
        <w:tc>
          <w:tcPr>
            <w:tcW w:w="2496" w:type="pct"/>
            <w:gridSpan w:val="4"/>
            <w:shd w:val="clear" w:color="auto" w:fill="C0C0C0"/>
          </w:tcPr>
          <w:p w14:paraId="0DEDFCCC" w14:textId="77777777" w:rsidR="00233B2A" w:rsidRPr="004E4C4B" w:rsidRDefault="00233B2A" w:rsidP="002C41C8">
            <w:pPr>
              <w:spacing w:before="40" w:after="25"/>
              <w:jc w:val="both"/>
              <w:rPr>
                <w:rFonts w:ascii="Arial" w:hAnsi="Arial" w:cs="Arial"/>
                <w:b/>
                <w:sz w:val="16"/>
                <w:szCs w:val="16"/>
                <w:lang w:eastAsia="es-MX"/>
              </w:rPr>
            </w:pPr>
            <w:r w:rsidRPr="004E4C4B">
              <w:rPr>
                <w:rFonts w:ascii="Arial" w:hAnsi="Arial" w:cs="Arial"/>
                <w:b/>
                <w:sz w:val="16"/>
                <w:szCs w:val="16"/>
                <w:lang w:eastAsia="es-MX"/>
              </w:rPr>
              <w:t>¿Cómo puedo dar seguimiento al Trámite o Servicio?</w:t>
            </w:r>
          </w:p>
        </w:tc>
        <w:tc>
          <w:tcPr>
            <w:tcW w:w="2504" w:type="pct"/>
            <w:gridSpan w:val="3"/>
            <w:shd w:val="clear" w:color="auto" w:fill="C0C0C0"/>
          </w:tcPr>
          <w:p w14:paraId="7E07D10F" w14:textId="77777777" w:rsidR="00233B2A" w:rsidRPr="004E4C4B" w:rsidRDefault="00233B2A" w:rsidP="002C41C8">
            <w:pPr>
              <w:spacing w:before="40" w:after="25"/>
              <w:jc w:val="both"/>
              <w:rPr>
                <w:rFonts w:ascii="Arial" w:hAnsi="Arial" w:cs="Arial"/>
                <w:b/>
                <w:sz w:val="16"/>
                <w:szCs w:val="16"/>
                <w:lang w:eastAsia="es-MX"/>
              </w:rPr>
            </w:pPr>
            <w:r w:rsidRPr="004E4C4B">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4E4C4B">
              <w:rPr>
                <w:rFonts w:ascii="Arial" w:hAnsi="Arial" w:cs="Arial"/>
                <w:b/>
                <w:sz w:val="16"/>
                <w:szCs w:val="16"/>
                <w:lang w:eastAsia="es-MX"/>
              </w:rPr>
              <w:t>o Servicio?</w:t>
            </w:r>
          </w:p>
        </w:tc>
      </w:tr>
      <w:tr w:rsidR="00233B2A" w:rsidRPr="004E4C4B" w14:paraId="5AF7A0BA" w14:textId="77777777" w:rsidTr="002C41C8">
        <w:trPr>
          <w:trHeight w:val="20"/>
        </w:trPr>
        <w:tc>
          <w:tcPr>
            <w:tcW w:w="2496" w:type="pct"/>
            <w:gridSpan w:val="4"/>
            <w:shd w:val="clear" w:color="auto" w:fill="FFFFFF"/>
          </w:tcPr>
          <w:p w14:paraId="58B0F47D" w14:textId="77777777" w:rsidR="00233B2A" w:rsidRPr="004E4C4B" w:rsidRDefault="00233B2A" w:rsidP="002C41C8">
            <w:pPr>
              <w:spacing w:before="40" w:after="25"/>
              <w:jc w:val="both"/>
              <w:rPr>
                <w:rFonts w:ascii="Arial" w:hAnsi="Arial" w:cs="Arial"/>
                <w:sz w:val="16"/>
                <w:szCs w:val="16"/>
                <w:lang w:eastAsia="es-MX"/>
              </w:rPr>
            </w:pPr>
            <w:r w:rsidRPr="004E4C4B">
              <w:rPr>
                <w:rFonts w:ascii="Arial" w:hAnsi="Arial" w:cs="Arial"/>
                <w:sz w:val="16"/>
                <w:szCs w:val="16"/>
                <w:lang w:eastAsia="es-MX"/>
              </w:rPr>
              <w:t xml:space="preserve">Mediante correo electrónico a la cuenta </w:t>
            </w:r>
            <w:r w:rsidRPr="004E4C4B">
              <w:rPr>
                <w:rFonts w:ascii="Arial" w:hAnsi="Arial" w:cs="Arial"/>
                <w:sz w:val="16"/>
                <w:szCs w:val="16"/>
                <w:u w:val="single"/>
                <w:lang w:eastAsia="es-MX"/>
              </w:rPr>
              <w:t>autorizaciones_3@anam.gob.mx</w:t>
            </w:r>
            <w:r w:rsidRPr="004E4C4B">
              <w:rPr>
                <w:rFonts w:ascii="Arial" w:hAnsi="Arial" w:cs="Arial"/>
                <w:sz w:val="16"/>
                <w:szCs w:val="16"/>
                <w:lang w:eastAsia="es-MX"/>
              </w:rPr>
              <w:t>, indicando nombre del solicitante, fecha y folio de recepción.</w:t>
            </w:r>
          </w:p>
        </w:tc>
        <w:tc>
          <w:tcPr>
            <w:tcW w:w="2504" w:type="pct"/>
            <w:gridSpan w:val="3"/>
          </w:tcPr>
          <w:p w14:paraId="17A031FC" w14:textId="77777777" w:rsidR="00233B2A" w:rsidRPr="004E4C4B" w:rsidRDefault="00233B2A" w:rsidP="002C41C8">
            <w:pPr>
              <w:spacing w:before="40" w:after="25"/>
              <w:jc w:val="both"/>
              <w:rPr>
                <w:rFonts w:ascii="Arial" w:hAnsi="Arial" w:cs="Arial"/>
                <w:sz w:val="16"/>
                <w:szCs w:val="16"/>
                <w:lang w:eastAsia="es-MX"/>
              </w:rPr>
            </w:pPr>
            <w:r w:rsidRPr="004E4C4B">
              <w:rPr>
                <w:rFonts w:ascii="Arial" w:hAnsi="Arial" w:cs="Arial"/>
                <w:sz w:val="16"/>
                <w:szCs w:val="16"/>
                <w:lang w:eastAsia="es-MX"/>
              </w:rPr>
              <w:t>Si, para el caso de solicitudes de adición y modificaciones de superficie y vigencia, la aduana correspondiente verificará que el local, instalación, bodega o sucursal cuente con equipo de cómputo y de transmisión de datos que permita su enlace con el SAT y que lleva un registro permanente y simultáneo de todas las operaciones de las mercancías objeto de depósito fiscal, desde el momento en que se tengan por recibidas o sean retiradas, vinculado con los sistemas de la dependencia mencionada, así como, que cuentes con la superficie indicada por el almacén general de depósito, que se encuentre debidamente delimitada, que disponga de los controles de accesos y salidas que garanticen el correcto almacenaje de las mercancías en depósito fiscal, en su caso, que el área de colocación de marbetes o precintos, se encuentre debidamente identificada, asimismo, verificarán que la superficie objeto de la solicitud se encuentre libre de cualquier tipo de mercancía.</w:t>
            </w:r>
          </w:p>
          <w:p w14:paraId="77AA4A77" w14:textId="77777777" w:rsidR="00233B2A" w:rsidRPr="004E4C4B" w:rsidRDefault="00233B2A" w:rsidP="002C41C8">
            <w:pPr>
              <w:spacing w:before="40" w:after="25"/>
              <w:jc w:val="both"/>
              <w:rPr>
                <w:rFonts w:ascii="Arial" w:hAnsi="Arial" w:cs="Arial"/>
                <w:sz w:val="16"/>
                <w:szCs w:val="16"/>
                <w:lang w:eastAsia="es-MX"/>
              </w:rPr>
            </w:pPr>
            <w:r w:rsidRPr="004E4C4B">
              <w:rPr>
                <w:rFonts w:ascii="Arial" w:hAnsi="Arial" w:cs="Arial"/>
                <w:sz w:val="16"/>
                <w:szCs w:val="16"/>
                <w:lang w:eastAsia="es-MX"/>
              </w:rPr>
              <w:t>Por lo que corresponde a la solicitud de exclusión, la aduana que corresponda verificará que el local, instalación, bodega o sucursal, se encuentra libre de mercancías almacenadas en depósito fiscal.</w:t>
            </w:r>
          </w:p>
        </w:tc>
      </w:tr>
      <w:tr w:rsidR="00233B2A" w:rsidRPr="004E4C4B" w14:paraId="263A3128" w14:textId="77777777" w:rsidTr="002C41C8">
        <w:trPr>
          <w:trHeight w:val="20"/>
        </w:trPr>
        <w:tc>
          <w:tcPr>
            <w:tcW w:w="5000" w:type="pct"/>
            <w:gridSpan w:val="7"/>
            <w:shd w:val="clear" w:color="auto" w:fill="A6A6A6"/>
          </w:tcPr>
          <w:p w14:paraId="68DDF62E" w14:textId="77777777" w:rsidR="00233B2A" w:rsidRPr="004E4C4B" w:rsidRDefault="00233B2A" w:rsidP="002C41C8">
            <w:pPr>
              <w:spacing w:before="40" w:after="25"/>
              <w:jc w:val="center"/>
              <w:rPr>
                <w:rFonts w:ascii="Arial" w:hAnsi="Arial" w:cs="Arial"/>
                <w:b/>
                <w:sz w:val="16"/>
                <w:szCs w:val="16"/>
                <w:lang w:eastAsia="es-MX"/>
              </w:rPr>
            </w:pPr>
            <w:r w:rsidRPr="004E4C4B">
              <w:rPr>
                <w:rFonts w:ascii="Arial" w:hAnsi="Arial" w:cs="Arial"/>
                <w:b/>
                <w:sz w:val="16"/>
                <w:szCs w:val="16"/>
                <w:lang w:eastAsia="es-MX"/>
              </w:rPr>
              <w:t>Resolución del Trámite o Servicio</w:t>
            </w:r>
          </w:p>
        </w:tc>
      </w:tr>
      <w:tr w:rsidR="00233B2A" w:rsidRPr="004E4C4B" w14:paraId="445FD083" w14:textId="77777777" w:rsidTr="002C41C8">
        <w:trPr>
          <w:trHeight w:val="20"/>
        </w:trPr>
        <w:tc>
          <w:tcPr>
            <w:tcW w:w="5000" w:type="pct"/>
            <w:gridSpan w:val="7"/>
          </w:tcPr>
          <w:p w14:paraId="217C9B55" w14:textId="77777777" w:rsidR="00233B2A" w:rsidRPr="004E4C4B" w:rsidRDefault="00233B2A" w:rsidP="002C41C8">
            <w:pPr>
              <w:spacing w:before="40" w:after="25"/>
              <w:jc w:val="both"/>
              <w:rPr>
                <w:rFonts w:ascii="Arial" w:hAnsi="Arial" w:cs="Arial"/>
                <w:sz w:val="16"/>
                <w:szCs w:val="16"/>
                <w:lang w:eastAsia="es-MX"/>
              </w:rPr>
            </w:pPr>
            <w:r w:rsidRPr="004E4C4B">
              <w:rPr>
                <w:rFonts w:ascii="Arial" w:hAnsi="Arial" w:cs="Arial"/>
                <w:sz w:val="16"/>
                <w:szCs w:val="16"/>
                <w:lang w:eastAsia="es-MX"/>
              </w:rPr>
              <w:t>La resolución de la solicitud se te notificará en las formas señaladas en los artículos 134, fracciones I y III y 136 del CFF, según corresponda.</w:t>
            </w:r>
          </w:p>
        </w:tc>
      </w:tr>
      <w:tr w:rsidR="00233B2A" w:rsidRPr="004E4C4B" w14:paraId="073DCC7F" w14:textId="77777777" w:rsidTr="002C41C8">
        <w:trPr>
          <w:trHeight w:val="20"/>
        </w:trPr>
        <w:tc>
          <w:tcPr>
            <w:tcW w:w="1735" w:type="pct"/>
            <w:gridSpan w:val="2"/>
            <w:shd w:val="clear" w:color="auto" w:fill="C0C0C0"/>
          </w:tcPr>
          <w:p w14:paraId="2ACF1A1E" w14:textId="77777777" w:rsidR="00233B2A" w:rsidRPr="004E4C4B" w:rsidRDefault="00233B2A" w:rsidP="002C41C8">
            <w:pPr>
              <w:spacing w:before="40" w:after="25"/>
              <w:jc w:val="both"/>
              <w:rPr>
                <w:rFonts w:ascii="Arial" w:hAnsi="Arial" w:cs="Arial"/>
                <w:b/>
                <w:sz w:val="16"/>
                <w:szCs w:val="16"/>
                <w:lang w:eastAsia="es-MX"/>
              </w:rPr>
            </w:pPr>
            <w:r w:rsidRPr="004E4C4B">
              <w:rPr>
                <w:rFonts w:ascii="Arial" w:hAnsi="Arial" w:cs="Arial"/>
                <w:b/>
                <w:sz w:val="16"/>
                <w:szCs w:val="16"/>
                <w:lang w:eastAsia="es-MX"/>
              </w:rPr>
              <w:t>Plazo máximo para que la ANAM resuelva el Trámite o Servicio</w:t>
            </w:r>
          </w:p>
        </w:tc>
        <w:tc>
          <w:tcPr>
            <w:tcW w:w="1634" w:type="pct"/>
            <w:gridSpan w:val="3"/>
            <w:shd w:val="clear" w:color="auto" w:fill="C0C0C0"/>
          </w:tcPr>
          <w:p w14:paraId="6629B348" w14:textId="77777777" w:rsidR="00233B2A" w:rsidRPr="004E4C4B" w:rsidRDefault="00233B2A" w:rsidP="002C41C8">
            <w:pPr>
              <w:spacing w:before="40" w:after="25"/>
              <w:jc w:val="both"/>
              <w:rPr>
                <w:rFonts w:ascii="Arial" w:hAnsi="Arial" w:cs="Arial"/>
                <w:b/>
                <w:sz w:val="16"/>
                <w:szCs w:val="16"/>
                <w:lang w:eastAsia="es-MX"/>
              </w:rPr>
            </w:pPr>
            <w:r w:rsidRPr="004E4C4B">
              <w:rPr>
                <w:rFonts w:ascii="Arial" w:hAnsi="Arial" w:cs="Arial"/>
                <w:b/>
                <w:sz w:val="16"/>
                <w:szCs w:val="16"/>
                <w:lang w:eastAsia="es-MX"/>
              </w:rPr>
              <w:t>Plazo máximo para que la ANAM solicite información adicional</w:t>
            </w:r>
          </w:p>
        </w:tc>
        <w:tc>
          <w:tcPr>
            <w:tcW w:w="1631" w:type="pct"/>
            <w:gridSpan w:val="2"/>
            <w:shd w:val="clear" w:color="auto" w:fill="C0C0C0"/>
          </w:tcPr>
          <w:p w14:paraId="68CFCECF" w14:textId="77777777" w:rsidR="00233B2A" w:rsidRPr="004E4C4B" w:rsidRDefault="00233B2A" w:rsidP="002C41C8">
            <w:pPr>
              <w:spacing w:before="40" w:after="25"/>
              <w:jc w:val="both"/>
              <w:rPr>
                <w:rFonts w:ascii="Arial" w:hAnsi="Arial" w:cs="Arial"/>
                <w:b/>
                <w:sz w:val="16"/>
                <w:szCs w:val="16"/>
                <w:lang w:eastAsia="es-MX"/>
              </w:rPr>
            </w:pPr>
            <w:r w:rsidRPr="004E4C4B">
              <w:rPr>
                <w:rFonts w:ascii="Arial" w:hAnsi="Arial" w:cs="Arial"/>
                <w:b/>
                <w:sz w:val="16"/>
                <w:szCs w:val="16"/>
                <w:lang w:eastAsia="es-MX"/>
              </w:rPr>
              <w:t>Plazo máximo para cumplir con la información solicitada</w:t>
            </w:r>
          </w:p>
        </w:tc>
      </w:tr>
      <w:tr w:rsidR="00233B2A" w:rsidRPr="004E4C4B" w14:paraId="0E73745C" w14:textId="77777777" w:rsidTr="002C41C8">
        <w:trPr>
          <w:trHeight w:val="20"/>
        </w:trPr>
        <w:tc>
          <w:tcPr>
            <w:tcW w:w="1735" w:type="pct"/>
            <w:gridSpan w:val="2"/>
          </w:tcPr>
          <w:p w14:paraId="68DAC9D3" w14:textId="77777777" w:rsidR="00233B2A" w:rsidRPr="004E4C4B" w:rsidRDefault="00233B2A" w:rsidP="002C41C8">
            <w:pPr>
              <w:spacing w:before="40" w:after="25"/>
              <w:jc w:val="both"/>
              <w:rPr>
                <w:rFonts w:ascii="Arial" w:hAnsi="Arial" w:cs="Arial"/>
                <w:sz w:val="16"/>
                <w:szCs w:val="16"/>
                <w:lang w:eastAsia="es-MX"/>
              </w:rPr>
            </w:pPr>
            <w:r w:rsidRPr="004E4C4B">
              <w:rPr>
                <w:rFonts w:ascii="Arial" w:hAnsi="Arial" w:cs="Arial"/>
                <w:sz w:val="16"/>
                <w:szCs w:val="16"/>
                <w:lang w:eastAsia="es-MX"/>
              </w:rPr>
              <w:t>Tres meses.</w:t>
            </w:r>
          </w:p>
        </w:tc>
        <w:tc>
          <w:tcPr>
            <w:tcW w:w="1634" w:type="pct"/>
            <w:gridSpan w:val="3"/>
          </w:tcPr>
          <w:p w14:paraId="2C7D8B81" w14:textId="77777777" w:rsidR="00233B2A" w:rsidRPr="004E4C4B" w:rsidRDefault="00233B2A" w:rsidP="002C41C8">
            <w:pPr>
              <w:spacing w:before="40" w:after="25"/>
              <w:jc w:val="both"/>
              <w:rPr>
                <w:rFonts w:ascii="Arial" w:hAnsi="Arial" w:cs="Arial"/>
                <w:sz w:val="16"/>
                <w:szCs w:val="16"/>
                <w:lang w:eastAsia="es-MX"/>
              </w:rPr>
            </w:pPr>
            <w:r w:rsidRPr="004E4C4B">
              <w:rPr>
                <w:rFonts w:ascii="Arial" w:hAnsi="Arial" w:cs="Arial"/>
                <w:sz w:val="16"/>
                <w:szCs w:val="16"/>
                <w:lang w:eastAsia="es-MX"/>
              </w:rPr>
              <w:t>Tres meses.</w:t>
            </w:r>
          </w:p>
        </w:tc>
        <w:tc>
          <w:tcPr>
            <w:tcW w:w="1631" w:type="pct"/>
            <w:gridSpan w:val="2"/>
          </w:tcPr>
          <w:p w14:paraId="675DA442" w14:textId="77777777" w:rsidR="00233B2A" w:rsidRPr="004E4C4B" w:rsidRDefault="00233B2A" w:rsidP="002C41C8">
            <w:pPr>
              <w:spacing w:before="40" w:after="25"/>
              <w:jc w:val="both"/>
              <w:rPr>
                <w:rFonts w:ascii="Arial" w:hAnsi="Arial" w:cs="Arial"/>
                <w:sz w:val="16"/>
                <w:szCs w:val="16"/>
                <w:lang w:eastAsia="es-MX"/>
              </w:rPr>
            </w:pPr>
            <w:r w:rsidRPr="004E4C4B">
              <w:rPr>
                <w:rFonts w:ascii="Arial" w:hAnsi="Arial" w:cs="Arial"/>
                <w:sz w:val="16"/>
                <w:szCs w:val="16"/>
                <w:lang w:eastAsia="es-MX"/>
              </w:rPr>
              <w:t>Diez</w:t>
            </w:r>
            <w:r w:rsidRPr="004E4C4B" w:rsidDel="008948DD">
              <w:rPr>
                <w:rFonts w:ascii="Arial" w:hAnsi="Arial" w:cs="Arial"/>
                <w:sz w:val="16"/>
                <w:szCs w:val="16"/>
                <w:lang w:eastAsia="es-MX"/>
              </w:rPr>
              <w:t xml:space="preserve"> </w:t>
            </w:r>
            <w:r w:rsidRPr="004E4C4B">
              <w:rPr>
                <w:rFonts w:ascii="Arial" w:hAnsi="Arial" w:cs="Arial"/>
                <w:sz w:val="16"/>
                <w:szCs w:val="16"/>
                <w:lang w:eastAsia="es-MX"/>
              </w:rPr>
              <w:t>días.</w:t>
            </w:r>
          </w:p>
        </w:tc>
      </w:tr>
      <w:tr w:rsidR="00233B2A" w:rsidRPr="004E4C4B" w14:paraId="62088A4E" w14:textId="77777777" w:rsidTr="002C41C8">
        <w:trPr>
          <w:trHeight w:val="20"/>
        </w:trPr>
        <w:tc>
          <w:tcPr>
            <w:tcW w:w="2496" w:type="pct"/>
            <w:gridSpan w:val="4"/>
            <w:shd w:val="clear" w:color="auto" w:fill="C0C0C0"/>
          </w:tcPr>
          <w:p w14:paraId="7E43B4FA" w14:textId="77777777" w:rsidR="00233B2A" w:rsidRPr="004E4C4B" w:rsidRDefault="00233B2A" w:rsidP="002C41C8">
            <w:pPr>
              <w:spacing w:before="40" w:after="25"/>
              <w:jc w:val="both"/>
              <w:rPr>
                <w:rFonts w:ascii="Arial" w:hAnsi="Arial" w:cs="Arial"/>
                <w:b/>
                <w:sz w:val="16"/>
                <w:szCs w:val="16"/>
                <w:lang w:eastAsia="es-MX"/>
              </w:rPr>
            </w:pPr>
            <w:r w:rsidRPr="004E4C4B">
              <w:rPr>
                <w:rFonts w:ascii="Arial" w:hAnsi="Arial" w:cs="Arial"/>
                <w:b/>
                <w:sz w:val="16"/>
                <w:szCs w:val="16"/>
                <w:lang w:eastAsia="es-MX"/>
              </w:rPr>
              <w:t>¿Qué documento obtengo al finalizar el Trámite o Servicio?</w:t>
            </w:r>
          </w:p>
        </w:tc>
        <w:tc>
          <w:tcPr>
            <w:tcW w:w="2504" w:type="pct"/>
            <w:gridSpan w:val="3"/>
            <w:shd w:val="clear" w:color="auto" w:fill="C0C0C0"/>
          </w:tcPr>
          <w:p w14:paraId="0682C692" w14:textId="77777777" w:rsidR="00233B2A" w:rsidRPr="004E4C4B" w:rsidRDefault="00233B2A" w:rsidP="002C41C8">
            <w:pPr>
              <w:spacing w:before="40" w:after="25"/>
              <w:jc w:val="center"/>
              <w:rPr>
                <w:rFonts w:ascii="Arial" w:hAnsi="Arial" w:cs="Arial"/>
                <w:b/>
                <w:sz w:val="16"/>
                <w:szCs w:val="16"/>
                <w:lang w:eastAsia="es-MX"/>
              </w:rPr>
            </w:pPr>
            <w:r w:rsidRPr="004E4C4B">
              <w:rPr>
                <w:rFonts w:ascii="Arial" w:hAnsi="Arial" w:cs="Arial"/>
                <w:b/>
                <w:sz w:val="16"/>
                <w:szCs w:val="16"/>
                <w:lang w:eastAsia="es-MX"/>
              </w:rPr>
              <w:t>¿Cuál es la vigencia del Trámite o Servicio?</w:t>
            </w:r>
          </w:p>
        </w:tc>
      </w:tr>
      <w:tr w:rsidR="00233B2A" w:rsidRPr="004E4C4B" w14:paraId="001B7D58" w14:textId="77777777" w:rsidTr="002C41C8">
        <w:trPr>
          <w:trHeight w:val="20"/>
        </w:trPr>
        <w:tc>
          <w:tcPr>
            <w:tcW w:w="2496" w:type="pct"/>
            <w:gridSpan w:val="4"/>
            <w:tcBorders>
              <w:bottom w:val="single" w:sz="6" w:space="0" w:color="auto"/>
            </w:tcBorders>
          </w:tcPr>
          <w:p w14:paraId="7CAEC62C" w14:textId="77777777" w:rsidR="00233B2A" w:rsidRPr="004E4C4B" w:rsidRDefault="00233B2A" w:rsidP="002C41C8">
            <w:pPr>
              <w:spacing w:before="40" w:after="25"/>
              <w:jc w:val="both"/>
              <w:rPr>
                <w:rFonts w:ascii="Arial" w:hAnsi="Arial" w:cs="Arial"/>
                <w:sz w:val="16"/>
                <w:szCs w:val="16"/>
                <w:lang w:eastAsia="es-MX"/>
              </w:rPr>
            </w:pPr>
            <w:r w:rsidRPr="004E4C4B">
              <w:rPr>
                <w:rFonts w:ascii="Arial" w:hAnsi="Arial" w:cs="Arial"/>
                <w:sz w:val="16"/>
                <w:szCs w:val="16"/>
                <w:lang w:eastAsia="es-MX"/>
              </w:rPr>
              <w:t>Oficio de respuesta.</w:t>
            </w:r>
          </w:p>
        </w:tc>
        <w:tc>
          <w:tcPr>
            <w:tcW w:w="2504" w:type="pct"/>
            <w:gridSpan w:val="3"/>
            <w:tcBorders>
              <w:bottom w:val="single" w:sz="6" w:space="0" w:color="auto"/>
            </w:tcBorders>
          </w:tcPr>
          <w:p w14:paraId="57F57F24" w14:textId="77777777" w:rsidR="00233B2A" w:rsidRPr="004E4C4B" w:rsidRDefault="00233B2A" w:rsidP="002C41C8">
            <w:pPr>
              <w:spacing w:before="40" w:after="25"/>
              <w:jc w:val="both"/>
              <w:rPr>
                <w:rFonts w:ascii="Arial" w:hAnsi="Arial" w:cs="Arial"/>
                <w:sz w:val="16"/>
                <w:szCs w:val="16"/>
                <w:lang w:eastAsia="es-MX"/>
              </w:rPr>
            </w:pPr>
            <w:r w:rsidRPr="004E4C4B">
              <w:rPr>
                <w:rFonts w:ascii="Arial" w:hAnsi="Arial" w:cs="Arial"/>
                <w:sz w:val="16"/>
                <w:szCs w:val="16"/>
                <w:lang w:eastAsia="es-MX"/>
              </w:rPr>
              <w:t>De hasta diez años, o por el plazo con el cual acredites la propiedad o la legal posesión del local, instalación, bodega o sucursal si es menor al plazo de la autorización.</w:t>
            </w:r>
          </w:p>
        </w:tc>
      </w:tr>
      <w:tr w:rsidR="00233B2A" w:rsidRPr="004E4C4B" w14:paraId="709F515E" w14:textId="77777777" w:rsidTr="002C41C8">
        <w:trPr>
          <w:trHeight w:val="20"/>
        </w:trPr>
        <w:tc>
          <w:tcPr>
            <w:tcW w:w="5000" w:type="pct"/>
            <w:gridSpan w:val="7"/>
            <w:shd w:val="clear" w:color="auto" w:fill="A6A6A6"/>
          </w:tcPr>
          <w:p w14:paraId="39A456B6" w14:textId="77777777" w:rsidR="00233B2A" w:rsidRPr="004E4C4B" w:rsidRDefault="00233B2A" w:rsidP="002C41C8">
            <w:pPr>
              <w:spacing w:before="40" w:after="25"/>
              <w:jc w:val="center"/>
              <w:rPr>
                <w:rFonts w:ascii="Arial" w:hAnsi="Arial" w:cs="Arial"/>
                <w:b/>
                <w:sz w:val="16"/>
                <w:szCs w:val="16"/>
                <w:lang w:eastAsia="es-MX"/>
              </w:rPr>
            </w:pPr>
            <w:r w:rsidRPr="004E4C4B">
              <w:rPr>
                <w:rFonts w:ascii="Arial" w:hAnsi="Arial" w:cs="Arial"/>
                <w:b/>
                <w:sz w:val="16"/>
                <w:szCs w:val="16"/>
                <w:lang w:eastAsia="es-MX"/>
              </w:rPr>
              <w:t>CANALES DE ATENCIÓN</w:t>
            </w:r>
          </w:p>
        </w:tc>
      </w:tr>
      <w:tr w:rsidR="00233B2A" w:rsidRPr="004E4C4B" w14:paraId="02610213" w14:textId="77777777" w:rsidTr="002C41C8">
        <w:trPr>
          <w:trHeight w:val="20"/>
        </w:trPr>
        <w:tc>
          <w:tcPr>
            <w:tcW w:w="2496" w:type="pct"/>
            <w:gridSpan w:val="4"/>
            <w:shd w:val="clear" w:color="auto" w:fill="C0C0C0"/>
          </w:tcPr>
          <w:p w14:paraId="2B0175CA" w14:textId="77777777" w:rsidR="00233B2A" w:rsidRPr="004E4C4B" w:rsidRDefault="00233B2A" w:rsidP="002C41C8">
            <w:pPr>
              <w:spacing w:before="40" w:after="25"/>
              <w:jc w:val="center"/>
              <w:rPr>
                <w:rFonts w:ascii="Arial" w:hAnsi="Arial" w:cs="Arial"/>
                <w:b/>
                <w:sz w:val="16"/>
                <w:szCs w:val="16"/>
                <w:lang w:eastAsia="es-MX"/>
              </w:rPr>
            </w:pPr>
            <w:r w:rsidRPr="004E4C4B">
              <w:rPr>
                <w:rFonts w:ascii="Arial" w:hAnsi="Arial" w:cs="Arial"/>
                <w:b/>
                <w:sz w:val="16"/>
                <w:szCs w:val="16"/>
                <w:lang w:eastAsia="es-MX"/>
              </w:rPr>
              <w:t>Consultas y dudas</w:t>
            </w:r>
          </w:p>
        </w:tc>
        <w:tc>
          <w:tcPr>
            <w:tcW w:w="2504" w:type="pct"/>
            <w:gridSpan w:val="3"/>
            <w:shd w:val="clear" w:color="auto" w:fill="C0C0C0"/>
          </w:tcPr>
          <w:p w14:paraId="72109CEC" w14:textId="77777777" w:rsidR="00233B2A" w:rsidRPr="004E4C4B" w:rsidRDefault="00233B2A" w:rsidP="002C41C8">
            <w:pPr>
              <w:spacing w:before="40" w:after="25"/>
              <w:jc w:val="center"/>
              <w:rPr>
                <w:rFonts w:ascii="Arial" w:hAnsi="Arial" w:cs="Arial"/>
                <w:b/>
                <w:sz w:val="16"/>
                <w:szCs w:val="16"/>
                <w:lang w:eastAsia="es-MX"/>
              </w:rPr>
            </w:pPr>
            <w:r w:rsidRPr="004E4C4B">
              <w:rPr>
                <w:rFonts w:ascii="Arial" w:hAnsi="Arial" w:cs="Arial"/>
                <w:b/>
                <w:sz w:val="16"/>
                <w:szCs w:val="16"/>
                <w:lang w:eastAsia="es-MX"/>
              </w:rPr>
              <w:t>Quejas y denuncias</w:t>
            </w:r>
          </w:p>
        </w:tc>
      </w:tr>
      <w:tr w:rsidR="00233B2A" w:rsidRPr="004E4C4B" w14:paraId="1F5FA231" w14:textId="77777777" w:rsidTr="002C41C8">
        <w:trPr>
          <w:trHeight w:val="20"/>
        </w:trPr>
        <w:tc>
          <w:tcPr>
            <w:tcW w:w="2496" w:type="pct"/>
            <w:gridSpan w:val="4"/>
            <w:tcBorders>
              <w:bottom w:val="single" w:sz="6" w:space="0" w:color="auto"/>
            </w:tcBorders>
          </w:tcPr>
          <w:p w14:paraId="5E993B96" w14:textId="77777777" w:rsidR="00233B2A" w:rsidRPr="004E4C4B" w:rsidRDefault="00233B2A" w:rsidP="002C41C8">
            <w:pPr>
              <w:spacing w:before="40" w:after="25"/>
              <w:jc w:val="both"/>
              <w:rPr>
                <w:rFonts w:ascii="Arial" w:hAnsi="Arial" w:cs="Arial"/>
                <w:sz w:val="16"/>
                <w:szCs w:val="16"/>
                <w:lang w:eastAsia="es-MX"/>
              </w:rPr>
            </w:pPr>
            <w:r w:rsidRPr="004E4C4B">
              <w:rPr>
                <w:rFonts w:ascii="Arial" w:hAnsi="Arial" w:cs="Arial"/>
                <w:sz w:val="16"/>
                <w:szCs w:val="16"/>
                <w:lang w:eastAsia="es-MX"/>
              </w:rPr>
              <w:t>Atención personal en las oficinas de la ANAM ubicadas en diversas ciudades del país, en un horario de atención de lunes a jueves de 8:30 a 16:00 horas, y viernes de 8:30 a 15:00 horas.</w:t>
            </w:r>
          </w:p>
        </w:tc>
        <w:tc>
          <w:tcPr>
            <w:tcW w:w="2504" w:type="pct"/>
            <w:gridSpan w:val="3"/>
            <w:tcBorders>
              <w:bottom w:val="single" w:sz="6" w:space="0" w:color="auto"/>
            </w:tcBorders>
          </w:tcPr>
          <w:p w14:paraId="378FDB89" w14:textId="77777777" w:rsidR="00233B2A" w:rsidRPr="004E4C4B" w:rsidRDefault="00233B2A" w:rsidP="002C41C8">
            <w:pPr>
              <w:spacing w:before="40" w:after="25"/>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 xml:space="preserve">Correo electrónico: </w:t>
            </w:r>
            <w:r w:rsidRPr="004E4C4B">
              <w:rPr>
                <w:rFonts w:ascii="Arial" w:hAnsi="Arial" w:cs="Arial"/>
                <w:sz w:val="16"/>
                <w:szCs w:val="16"/>
                <w:u w:val="single"/>
                <w:lang w:eastAsia="es-MX"/>
              </w:rPr>
              <w:t>denuncias@anam.gob.mx</w:t>
            </w:r>
          </w:p>
          <w:p w14:paraId="24E5F2C9" w14:textId="77777777" w:rsidR="00233B2A" w:rsidRPr="004E4C4B" w:rsidRDefault="00233B2A" w:rsidP="002C41C8">
            <w:pPr>
              <w:spacing w:before="40" w:after="25"/>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En el Portal de la ANAM:</w:t>
            </w:r>
          </w:p>
          <w:p w14:paraId="249FBE98" w14:textId="77777777" w:rsidR="00233B2A" w:rsidRPr="004E4C4B" w:rsidRDefault="00233B2A" w:rsidP="002C41C8">
            <w:pPr>
              <w:spacing w:before="40" w:after="25"/>
              <w:ind w:left="432" w:hanging="432"/>
              <w:jc w:val="both"/>
              <w:rPr>
                <w:rFonts w:ascii="Arial" w:hAnsi="Arial" w:cs="Arial"/>
                <w:sz w:val="16"/>
                <w:szCs w:val="16"/>
                <w:lang w:eastAsia="es-MX"/>
              </w:rPr>
            </w:pPr>
            <w:r w:rsidRPr="004E4C4B">
              <w:rPr>
                <w:rFonts w:ascii="Arial" w:hAnsi="Arial" w:cs="Arial"/>
                <w:sz w:val="16"/>
                <w:szCs w:val="16"/>
                <w:lang w:eastAsia="es-MX"/>
              </w:rPr>
              <w:tab/>
            </w:r>
            <w:r w:rsidRPr="004E4C4B">
              <w:rPr>
                <w:rFonts w:ascii="Arial" w:hAnsi="Arial" w:cs="Arial"/>
                <w:sz w:val="16"/>
                <w:szCs w:val="16"/>
                <w:u w:val="single"/>
                <w:lang w:eastAsia="es-MX"/>
              </w:rPr>
              <w:t>https://anam.gob.mx/recepcion-de-quejas-y-denuncias/</w:t>
            </w:r>
          </w:p>
        </w:tc>
      </w:tr>
      <w:tr w:rsidR="00233B2A" w:rsidRPr="004E4C4B" w14:paraId="0594E7C3" w14:textId="77777777" w:rsidTr="002C41C8">
        <w:trPr>
          <w:trHeight w:val="20"/>
        </w:trPr>
        <w:tc>
          <w:tcPr>
            <w:tcW w:w="5000" w:type="pct"/>
            <w:gridSpan w:val="7"/>
            <w:shd w:val="clear" w:color="auto" w:fill="A6A6A6"/>
          </w:tcPr>
          <w:p w14:paraId="32DDE487" w14:textId="77777777" w:rsidR="00233B2A" w:rsidRPr="004E4C4B" w:rsidRDefault="00233B2A" w:rsidP="002C41C8">
            <w:pPr>
              <w:spacing w:before="40" w:after="25"/>
              <w:jc w:val="center"/>
              <w:rPr>
                <w:rFonts w:ascii="Arial" w:hAnsi="Arial" w:cs="Arial"/>
                <w:b/>
                <w:sz w:val="16"/>
                <w:szCs w:val="16"/>
                <w:lang w:eastAsia="es-MX"/>
              </w:rPr>
            </w:pPr>
            <w:r w:rsidRPr="004E4C4B">
              <w:rPr>
                <w:rFonts w:ascii="Arial" w:hAnsi="Arial" w:cs="Arial"/>
                <w:b/>
                <w:sz w:val="16"/>
                <w:szCs w:val="16"/>
                <w:lang w:eastAsia="es-MX"/>
              </w:rPr>
              <w:t>Información adicional</w:t>
            </w:r>
          </w:p>
        </w:tc>
      </w:tr>
      <w:tr w:rsidR="00233B2A" w:rsidRPr="004E4C4B" w14:paraId="726CBEAB" w14:textId="77777777" w:rsidTr="002C41C8">
        <w:trPr>
          <w:trHeight w:val="20"/>
        </w:trPr>
        <w:tc>
          <w:tcPr>
            <w:tcW w:w="5000" w:type="pct"/>
            <w:gridSpan w:val="7"/>
            <w:tcBorders>
              <w:bottom w:val="single" w:sz="6" w:space="0" w:color="auto"/>
            </w:tcBorders>
            <w:shd w:val="clear" w:color="auto" w:fill="FFFFFF"/>
          </w:tcPr>
          <w:p w14:paraId="3C8BD9B7" w14:textId="77777777" w:rsidR="00233B2A" w:rsidRPr="004E4C4B" w:rsidRDefault="00233B2A" w:rsidP="002C41C8">
            <w:pPr>
              <w:spacing w:before="40" w:after="25"/>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El plazo máximo para que la ANAM resuelva el trámite se computará a partir del cumplimiento de la totalidad de los requisitos y condiciones establecidos en la presente ficha de trámite.</w:t>
            </w:r>
          </w:p>
          <w:p w14:paraId="5C2C0BF5" w14:textId="77777777" w:rsidR="00233B2A" w:rsidRPr="004E4C4B" w:rsidRDefault="00233B2A" w:rsidP="002C41C8">
            <w:pPr>
              <w:spacing w:before="40" w:after="25"/>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Los documentos que se encuentren vigentes al momento de la solicitud de adición o modificación, que ya obren en poder de la autoridad, no será necesario que los remitas nuevamente, bastará con que así lo manifiestes.</w:t>
            </w:r>
          </w:p>
          <w:p w14:paraId="20D3A4FA" w14:textId="77777777" w:rsidR="00233B2A" w:rsidRPr="004E4C4B" w:rsidRDefault="00233B2A" w:rsidP="002C41C8">
            <w:pPr>
              <w:spacing w:before="40" w:after="25"/>
              <w:ind w:left="432" w:hanging="432"/>
              <w:jc w:val="both"/>
              <w:rPr>
                <w:rFonts w:ascii="Arial" w:hAnsi="Arial" w:cs="Arial"/>
                <w:sz w:val="16"/>
                <w:szCs w:val="16"/>
                <w:lang w:eastAsia="es-MX"/>
              </w:rPr>
            </w:pPr>
            <w:r w:rsidRPr="004E4C4B">
              <w:rPr>
                <w:rFonts w:ascii="Arial" w:hAnsi="Arial" w:cs="Arial"/>
                <w:sz w:val="16"/>
                <w:szCs w:val="16"/>
                <w:lang w:eastAsia="es-MX"/>
              </w:rPr>
              <w:t>III.</w:t>
            </w:r>
            <w:r w:rsidRPr="004E4C4B">
              <w:rPr>
                <w:rFonts w:ascii="Arial" w:hAnsi="Arial" w:cs="Arial"/>
                <w:sz w:val="16"/>
                <w:szCs w:val="16"/>
                <w:lang w:eastAsia="es-MX"/>
              </w:rPr>
              <w:tab/>
              <w:t>Los derechos deberás pagarlos por cada trámite tratándose de adiciones de locales, instalaciones, bodegas o sucursales y de manera anual.</w:t>
            </w:r>
          </w:p>
        </w:tc>
      </w:tr>
      <w:tr w:rsidR="00233B2A" w:rsidRPr="004E4C4B" w14:paraId="13C82414" w14:textId="77777777" w:rsidTr="002C41C8">
        <w:trPr>
          <w:trHeight w:val="20"/>
        </w:trPr>
        <w:tc>
          <w:tcPr>
            <w:tcW w:w="5000" w:type="pct"/>
            <w:gridSpan w:val="7"/>
            <w:shd w:val="clear" w:color="auto" w:fill="A6A6A6"/>
          </w:tcPr>
          <w:p w14:paraId="50DB9AA2" w14:textId="77777777" w:rsidR="00233B2A" w:rsidRPr="004E4C4B" w:rsidRDefault="00233B2A" w:rsidP="002C41C8">
            <w:pPr>
              <w:spacing w:before="40" w:after="25"/>
              <w:jc w:val="center"/>
              <w:rPr>
                <w:rFonts w:ascii="Arial" w:hAnsi="Arial" w:cs="Arial"/>
                <w:b/>
                <w:noProof/>
                <w:sz w:val="16"/>
                <w:szCs w:val="16"/>
                <w:lang w:eastAsia="es-MX"/>
              </w:rPr>
            </w:pPr>
            <w:r w:rsidRPr="004E4C4B">
              <w:rPr>
                <w:rFonts w:ascii="Arial" w:hAnsi="Arial" w:cs="Arial"/>
                <w:b/>
                <w:noProof/>
                <w:sz w:val="16"/>
                <w:szCs w:val="16"/>
                <w:lang w:eastAsia="es-MX"/>
              </w:rPr>
              <w:t>Fundamento jurídico</w:t>
            </w:r>
          </w:p>
        </w:tc>
      </w:tr>
      <w:tr w:rsidR="00233B2A" w:rsidRPr="004E4C4B" w14:paraId="6A96DD7A" w14:textId="77777777" w:rsidTr="002C41C8">
        <w:trPr>
          <w:trHeight w:val="20"/>
        </w:trPr>
        <w:tc>
          <w:tcPr>
            <w:tcW w:w="5000" w:type="pct"/>
            <w:gridSpan w:val="7"/>
          </w:tcPr>
          <w:p w14:paraId="001CC3F9" w14:textId="77777777" w:rsidR="00233B2A" w:rsidRPr="004E4C4B" w:rsidRDefault="00233B2A" w:rsidP="002C41C8">
            <w:pPr>
              <w:spacing w:before="40" w:after="25"/>
              <w:jc w:val="both"/>
              <w:rPr>
                <w:rFonts w:ascii="Arial" w:hAnsi="Arial" w:cs="Arial"/>
                <w:sz w:val="16"/>
                <w:szCs w:val="16"/>
                <w:lang w:eastAsia="es-MX"/>
              </w:rPr>
            </w:pPr>
            <w:r w:rsidRPr="004E4C4B">
              <w:rPr>
                <w:rFonts w:ascii="Arial" w:hAnsi="Arial" w:cs="Arial"/>
                <w:sz w:val="16"/>
                <w:szCs w:val="16"/>
                <w:lang w:eastAsia="es-MX"/>
              </w:rPr>
              <w:t>Artículos 119, 119-A de la Ley, 40, inciso s) de la LFD y 177 y 178 del Reglamento y las reglas 1.2.2., 1.6.2., 4.5.2. y 4.5.3. de las RGCE y el Anexo 19 de la RMF.</w:t>
            </w:r>
          </w:p>
        </w:tc>
      </w:tr>
    </w:tbl>
    <w:p w14:paraId="38BB901A" w14:textId="77777777" w:rsidR="00233B2A" w:rsidRPr="00D40F58" w:rsidRDefault="00233B2A" w:rsidP="00233B2A">
      <w:pPr>
        <w:spacing w:line="20" w:lineRule="exact"/>
        <w:ind w:firstLine="288"/>
        <w:jc w:val="both"/>
        <w:rPr>
          <w:rFonts w:ascii="Arial" w:eastAsia="MS Mincho" w:hAnsi="Arial" w:cs="Arial"/>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50"/>
        <w:gridCol w:w="1294"/>
        <w:gridCol w:w="229"/>
        <w:gridCol w:w="1135"/>
        <w:gridCol w:w="1733"/>
        <w:gridCol w:w="764"/>
        <w:gridCol w:w="1910"/>
        <w:gridCol w:w="11"/>
      </w:tblGrid>
      <w:tr w:rsidR="00233B2A" w:rsidRPr="00D40F58" w14:paraId="5F71C854" w14:textId="77777777" w:rsidTr="002C41C8">
        <w:trPr>
          <w:trHeight w:val="20"/>
        </w:trPr>
        <w:tc>
          <w:tcPr>
            <w:tcW w:w="5000" w:type="pct"/>
            <w:gridSpan w:val="8"/>
            <w:shd w:val="clear" w:color="auto" w:fill="A6A6A6"/>
            <w:noWrap/>
          </w:tcPr>
          <w:p w14:paraId="0E940433" w14:textId="77777777" w:rsidR="00233B2A" w:rsidRPr="00D40F58" w:rsidRDefault="00233B2A" w:rsidP="002C41C8">
            <w:pPr>
              <w:spacing w:before="40" w:after="40" w:line="220" w:lineRule="exact"/>
              <w:jc w:val="both"/>
              <w:rPr>
                <w:rFonts w:ascii="Arial" w:hAnsi="Arial" w:cs="Arial"/>
                <w:b/>
                <w:sz w:val="16"/>
                <w:szCs w:val="16"/>
                <w:lang w:eastAsia="es-MX"/>
              </w:rPr>
            </w:pPr>
            <w:r w:rsidRPr="00D40F58">
              <w:rPr>
                <w:rFonts w:ascii="Arial" w:eastAsia="Calibri" w:hAnsi="Arial" w:cs="Arial"/>
                <w:b/>
                <w:sz w:val="16"/>
                <w:szCs w:val="16"/>
                <w:lang w:eastAsia="es-MX"/>
              </w:rPr>
              <w:lastRenderedPageBreak/>
              <w:t>108/LA Aviso de destrucción de mercancía destinada al régimen de depósito fiscal.</w:t>
            </w:r>
          </w:p>
        </w:tc>
      </w:tr>
      <w:tr w:rsidR="00233B2A" w:rsidRPr="00D40F58" w14:paraId="59A1BF83" w14:textId="77777777" w:rsidTr="002C41C8">
        <w:tblPrEx>
          <w:tblLook w:val="04A0" w:firstRow="1" w:lastRow="0" w:firstColumn="1" w:lastColumn="0" w:noHBand="0" w:noVBand="1"/>
        </w:tblPrEx>
        <w:trPr>
          <w:gridAfter w:val="1"/>
          <w:wAfter w:w="6" w:type="pct"/>
          <w:trHeight w:val="20"/>
        </w:trPr>
        <w:tc>
          <w:tcPr>
            <w:tcW w:w="991" w:type="pct"/>
            <w:vMerge w:val="restart"/>
            <w:tcBorders>
              <w:top w:val="single" w:sz="6" w:space="0" w:color="auto"/>
              <w:left w:val="single" w:sz="6" w:space="0" w:color="auto"/>
              <w:bottom w:val="single" w:sz="6" w:space="0" w:color="auto"/>
              <w:right w:val="single" w:sz="6" w:space="0" w:color="auto"/>
            </w:tcBorders>
          </w:tcPr>
          <w:p w14:paraId="2B1F3A60" w14:textId="027ED26E" w:rsidR="00233B2A" w:rsidRPr="00D40F58" w:rsidRDefault="00233B2A" w:rsidP="002C41C8">
            <w:pPr>
              <w:spacing w:before="40" w:after="40"/>
              <w:ind w:left="900" w:hanging="900"/>
              <w:jc w:val="both"/>
              <w:rPr>
                <w:rFonts w:ascii="Arial" w:eastAsia="Calibri" w:hAnsi="Arial" w:cs="Arial"/>
                <w:b/>
                <w:sz w:val="16"/>
                <w:szCs w:val="16"/>
                <w:lang w:eastAsia="es-MX"/>
              </w:rPr>
            </w:pPr>
            <w:r w:rsidRPr="00D40F58">
              <w:rPr>
                <w:rFonts w:ascii="Arial" w:eastAsia="Calibri" w:hAnsi="Arial" w:cs="Arial"/>
                <w:b/>
                <w:sz w:val="16"/>
                <w:szCs w:val="16"/>
                <w:lang w:eastAsia="es-MX"/>
              </w:rPr>
              <w:t>Trámite</w:t>
            </w:r>
            <w:r w:rsidRPr="00D40F58">
              <w:rPr>
                <w:rFonts w:ascii="Arial" w:eastAsia="Calibri" w:hAnsi="Arial" w:cs="Arial"/>
                <w:b/>
                <w:sz w:val="16"/>
                <w:szCs w:val="16"/>
                <w:lang w:eastAsia="es-MX"/>
              </w:rPr>
              <w:tab/>
            </w:r>
            <w:r w:rsidRPr="00D40F58">
              <w:rPr>
                <w:rFonts w:ascii="Arial" w:eastAsia="Calibri" w:hAnsi="Arial" w:cs="Arial"/>
                <w:b/>
                <w:noProof/>
                <w:sz w:val="16"/>
                <w:szCs w:val="16"/>
                <w:lang w:eastAsia="es-MX"/>
              </w:rPr>
              <w:drawing>
                <wp:inline distT="0" distB="0" distL="0" distR="0" wp14:anchorId="52EC356B" wp14:editId="16C0EE33">
                  <wp:extent cx="95250" cy="95250"/>
                  <wp:effectExtent l="0" t="0" r="0" b="0"/>
                  <wp:docPr id="656398554" name="Imagen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680F3204" w14:textId="534C2A1E" w:rsidR="00233B2A" w:rsidRPr="00D40F58" w:rsidRDefault="00233B2A" w:rsidP="002C41C8">
            <w:pPr>
              <w:spacing w:before="40" w:after="40"/>
              <w:ind w:left="900" w:hanging="900"/>
              <w:jc w:val="both"/>
              <w:rPr>
                <w:rFonts w:ascii="Arial" w:eastAsia="Calibri" w:hAnsi="Arial" w:cs="Arial"/>
                <w:sz w:val="16"/>
                <w:szCs w:val="16"/>
                <w:lang w:eastAsia="es-MX"/>
              </w:rPr>
            </w:pPr>
            <w:r w:rsidRPr="00D40F58">
              <w:rPr>
                <w:rFonts w:ascii="Arial" w:eastAsia="Calibri" w:hAnsi="Arial" w:cs="Arial"/>
                <w:b/>
                <w:sz w:val="16"/>
                <w:szCs w:val="16"/>
                <w:lang w:eastAsia="es-MX"/>
              </w:rPr>
              <w:t>Servicio</w:t>
            </w:r>
            <w:r w:rsidRPr="00D40F58">
              <w:rPr>
                <w:rFonts w:ascii="Arial" w:eastAsia="Calibri" w:hAnsi="Arial" w:cs="Arial"/>
                <w:b/>
                <w:sz w:val="16"/>
                <w:szCs w:val="16"/>
                <w:lang w:eastAsia="es-MX"/>
              </w:rPr>
              <w:tab/>
            </w:r>
            <w:r w:rsidRPr="00D40F58">
              <w:rPr>
                <w:rFonts w:ascii="Arial" w:eastAsia="Calibri" w:hAnsi="Arial" w:cs="Arial"/>
                <w:b/>
                <w:noProof/>
                <w:sz w:val="16"/>
                <w:szCs w:val="16"/>
                <w:lang w:eastAsia="es-MX"/>
              </w:rPr>
              <w:drawing>
                <wp:inline distT="0" distB="0" distL="0" distR="0" wp14:anchorId="4ACA27D5" wp14:editId="2133979D">
                  <wp:extent cx="95250" cy="95250"/>
                  <wp:effectExtent l="0" t="0" r="0" b="0"/>
                  <wp:docPr id="1894348939"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21" w:type="pct"/>
            <w:gridSpan w:val="5"/>
            <w:tcBorders>
              <w:top w:val="single" w:sz="6" w:space="0" w:color="auto"/>
              <w:left w:val="single" w:sz="6" w:space="0" w:color="auto"/>
              <w:bottom w:val="single" w:sz="6" w:space="0" w:color="auto"/>
              <w:right w:val="single" w:sz="6" w:space="0" w:color="auto"/>
            </w:tcBorders>
            <w:shd w:val="clear" w:color="auto" w:fill="C0C0C0"/>
          </w:tcPr>
          <w:p w14:paraId="29FEA5B0" w14:textId="77777777" w:rsidR="00233B2A" w:rsidRPr="00D40F58" w:rsidRDefault="00233B2A" w:rsidP="002C41C8">
            <w:pPr>
              <w:spacing w:before="40" w:after="40" w:line="220" w:lineRule="exact"/>
              <w:jc w:val="center"/>
              <w:rPr>
                <w:rFonts w:ascii="Arial" w:eastAsia="Calibri" w:hAnsi="Arial" w:cs="Arial"/>
                <w:b/>
                <w:sz w:val="16"/>
                <w:szCs w:val="16"/>
                <w:lang w:eastAsia="es-MX"/>
              </w:rPr>
            </w:pPr>
            <w:r w:rsidRPr="00D40F58">
              <w:rPr>
                <w:rFonts w:ascii="Arial" w:eastAsia="Calibri" w:hAnsi="Arial" w:cs="Arial"/>
                <w:b/>
                <w:sz w:val="16"/>
                <w:szCs w:val="16"/>
                <w:lang w:eastAsia="es-MX"/>
              </w:rPr>
              <w:t>Descripción del Trámite o Servicio</w:t>
            </w:r>
          </w:p>
        </w:tc>
        <w:tc>
          <w:tcPr>
            <w:tcW w:w="1082" w:type="pct"/>
            <w:tcBorders>
              <w:top w:val="single" w:sz="6" w:space="0" w:color="auto"/>
              <w:left w:val="single" w:sz="6" w:space="0" w:color="auto"/>
              <w:bottom w:val="single" w:sz="6" w:space="0" w:color="auto"/>
              <w:right w:val="single" w:sz="6" w:space="0" w:color="auto"/>
            </w:tcBorders>
            <w:shd w:val="clear" w:color="auto" w:fill="C0C0C0"/>
          </w:tcPr>
          <w:p w14:paraId="2927096F" w14:textId="77777777" w:rsidR="00233B2A" w:rsidRPr="00D40F58" w:rsidRDefault="00233B2A" w:rsidP="002C41C8">
            <w:pPr>
              <w:spacing w:before="40" w:after="40" w:line="220" w:lineRule="exact"/>
              <w:jc w:val="center"/>
              <w:rPr>
                <w:rFonts w:ascii="Arial" w:eastAsia="Calibri" w:hAnsi="Arial" w:cs="Arial"/>
                <w:b/>
                <w:sz w:val="16"/>
                <w:szCs w:val="16"/>
                <w:lang w:eastAsia="es-MX"/>
              </w:rPr>
            </w:pPr>
            <w:r w:rsidRPr="00D40F58">
              <w:rPr>
                <w:rFonts w:ascii="Arial" w:eastAsia="Calibri" w:hAnsi="Arial" w:cs="Arial"/>
                <w:b/>
                <w:sz w:val="16"/>
                <w:szCs w:val="16"/>
                <w:lang w:eastAsia="es-MX"/>
              </w:rPr>
              <w:t>Monto</w:t>
            </w:r>
          </w:p>
        </w:tc>
      </w:tr>
      <w:tr w:rsidR="00233B2A" w:rsidRPr="00D40F58" w14:paraId="7A8865DE" w14:textId="77777777" w:rsidTr="002C41C8">
        <w:tblPrEx>
          <w:tblLook w:val="04A0" w:firstRow="1" w:lastRow="0" w:firstColumn="1" w:lastColumn="0" w:noHBand="0" w:noVBand="1"/>
        </w:tblPrEx>
        <w:trPr>
          <w:gridAfter w:val="1"/>
          <w:wAfter w:w="6" w:type="pct"/>
          <w:trHeight w:val="20"/>
        </w:trPr>
        <w:tc>
          <w:tcPr>
            <w:tcW w:w="991" w:type="pct"/>
            <w:vMerge/>
            <w:tcBorders>
              <w:top w:val="single" w:sz="6" w:space="0" w:color="auto"/>
              <w:left w:val="single" w:sz="6" w:space="0" w:color="auto"/>
              <w:bottom w:val="single" w:sz="6" w:space="0" w:color="auto"/>
              <w:right w:val="single" w:sz="6" w:space="0" w:color="auto"/>
            </w:tcBorders>
            <w:vAlign w:val="center"/>
          </w:tcPr>
          <w:p w14:paraId="2D3CFCC7" w14:textId="77777777" w:rsidR="00233B2A" w:rsidRPr="00D40F58" w:rsidRDefault="00233B2A" w:rsidP="002C41C8">
            <w:pPr>
              <w:spacing w:before="40" w:after="40"/>
              <w:rPr>
                <w:rFonts w:ascii="Arial" w:eastAsia="Calibri" w:hAnsi="Arial" w:cs="Arial"/>
                <w:sz w:val="16"/>
                <w:szCs w:val="16"/>
                <w:lang w:eastAsia="es-MX"/>
              </w:rPr>
            </w:pPr>
          </w:p>
        </w:tc>
        <w:tc>
          <w:tcPr>
            <w:tcW w:w="2921" w:type="pct"/>
            <w:gridSpan w:val="5"/>
            <w:vMerge w:val="restart"/>
            <w:tcBorders>
              <w:top w:val="single" w:sz="6" w:space="0" w:color="auto"/>
              <w:left w:val="single" w:sz="6" w:space="0" w:color="auto"/>
              <w:bottom w:val="single" w:sz="6" w:space="0" w:color="auto"/>
              <w:right w:val="single" w:sz="6" w:space="0" w:color="auto"/>
            </w:tcBorders>
          </w:tcPr>
          <w:p w14:paraId="17BA1F42" w14:textId="77777777" w:rsidR="00233B2A" w:rsidRPr="00D40F58" w:rsidRDefault="00233B2A" w:rsidP="002C41C8">
            <w:pPr>
              <w:spacing w:before="40" w:after="40"/>
              <w:jc w:val="both"/>
              <w:rPr>
                <w:rFonts w:ascii="Arial" w:eastAsia="Calibri" w:hAnsi="Arial" w:cs="Arial"/>
                <w:sz w:val="16"/>
                <w:szCs w:val="16"/>
                <w:lang w:eastAsia="es-MX"/>
              </w:rPr>
            </w:pPr>
            <w:r w:rsidRPr="00D40F58">
              <w:rPr>
                <w:rFonts w:ascii="Arial" w:eastAsia="Calibri" w:hAnsi="Arial" w:cs="Arial"/>
                <w:sz w:val="16"/>
                <w:szCs w:val="16"/>
                <w:lang w:eastAsia="es-MX"/>
              </w:rPr>
              <w:t>Presenta el aviso cuando requieras destruir mercancías que se introdujeron bajo el régimen aduanero de depósito fiscal.</w:t>
            </w:r>
          </w:p>
        </w:tc>
        <w:tc>
          <w:tcPr>
            <w:tcW w:w="1082" w:type="pct"/>
            <w:tcBorders>
              <w:top w:val="single" w:sz="6" w:space="0" w:color="auto"/>
              <w:left w:val="single" w:sz="6" w:space="0" w:color="auto"/>
              <w:bottom w:val="single" w:sz="6" w:space="0" w:color="auto"/>
              <w:right w:val="single" w:sz="6" w:space="0" w:color="auto"/>
            </w:tcBorders>
          </w:tcPr>
          <w:p w14:paraId="5A4DECF5" w14:textId="0B72A88C" w:rsidR="00233B2A" w:rsidRPr="00D40F58" w:rsidRDefault="00233B2A" w:rsidP="002C41C8">
            <w:pPr>
              <w:spacing w:before="40" w:after="40"/>
              <w:jc w:val="both"/>
              <w:rPr>
                <w:rFonts w:ascii="Arial" w:eastAsia="Calibri" w:hAnsi="Arial" w:cs="Arial"/>
                <w:b/>
                <w:noProof/>
                <w:sz w:val="16"/>
                <w:szCs w:val="16"/>
                <w:lang w:eastAsia="es-MX"/>
              </w:rPr>
            </w:pPr>
            <w:r w:rsidRPr="00D40F58">
              <w:rPr>
                <w:rFonts w:ascii="Arial" w:eastAsia="Calibri" w:hAnsi="Arial" w:cs="Arial"/>
                <w:b/>
                <w:noProof/>
                <w:sz w:val="16"/>
                <w:szCs w:val="16"/>
                <w:lang w:eastAsia="es-MX"/>
              </w:rPr>
              <w:drawing>
                <wp:inline distT="0" distB="0" distL="0" distR="0" wp14:anchorId="4866E7AD" wp14:editId="230B8178">
                  <wp:extent cx="95250" cy="95250"/>
                  <wp:effectExtent l="0" t="0" r="0" b="0"/>
                  <wp:docPr id="1960690709" name="Imagen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40F58">
              <w:rPr>
                <w:rFonts w:ascii="Arial" w:eastAsia="Calibri" w:hAnsi="Arial" w:cs="Arial"/>
                <w:b/>
                <w:sz w:val="16"/>
                <w:szCs w:val="16"/>
                <w:lang w:eastAsia="es-MX"/>
              </w:rPr>
              <w:t xml:space="preserve"> Gratuito</w:t>
            </w:r>
          </w:p>
        </w:tc>
      </w:tr>
      <w:tr w:rsidR="00233B2A" w:rsidRPr="00D40F58" w14:paraId="6D5EF049" w14:textId="77777777" w:rsidTr="002C41C8">
        <w:tblPrEx>
          <w:tblLook w:val="04A0" w:firstRow="1" w:lastRow="0" w:firstColumn="1" w:lastColumn="0" w:noHBand="0" w:noVBand="1"/>
        </w:tblPrEx>
        <w:trPr>
          <w:gridAfter w:val="1"/>
          <w:wAfter w:w="6" w:type="pct"/>
          <w:trHeight w:val="20"/>
        </w:trPr>
        <w:tc>
          <w:tcPr>
            <w:tcW w:w="991" w:type="pct"/>
            <w:vMerge/>
            <w:tcBorders>
              <w:top w:val="single" w:sz="6" w:space="0" w:color="auto"/>
              <w:left w:val="single" w:sz="6" w:space="0" w:color="auto"/>
              <w:bottom w:val="single" w:sz="6" w:space="0" w:color="auto"/>
              <w:right w:val="single" w:sz="6" w:space="0" w:color="auto"/>
            </w:tcBorders>
            <w:vAlign w:val="center"/>
          </w:tcPr>
          <w:p w14:paraId="5DB8E0F2" w14:textId="77777777" w:rsidR="00233B2A" w:rsidRPr="00D40F58" w:rsidRDefault="00233B2A" w:rsidP="002C41C8">
            <w:pPr>
              <w:spacing w:before="40" w:after="40"/>
              <w:rPr>
                <w:rFonts w:ascii="Arial" w:eastAsia="Calibri" w:hAnsi="Arial" w:cs="Arial"/>
                <w:sz w:val="16"/>
                <w:szCs w:val="16"/>
                <w:lang w:eastAsia="es-MX"/>
              </w:rPr>
            </w:pPr>
          </w:p>
        </w:tc>
        <w:tc>
          <w:tcPr>
            <w:tcW w:w="2921" w:type="pct"/>
            <w:gridSpan w:val="5"/>
            <w:vMerge/>
            <w:tcBorders>
              <w:top w:val="single" w:sz="6" w:space="0" w:color="auto"/>
              <w:left w:val="single" w:sz="6" w:space="0" w:color="auto"/>
              <w:bottom w:val="single" w:sz="6" w:space="0" w:color="auto"/>
              <w:right w:val="single" w:sz="6" w:space="0" w:color="auto"/>
            </w:tcBorders>
            <w:vAlign w:val="center"/>
          </w:tcPr>
          <w:p w14:paraId="189A81F4" w14:textId="77777777" w:rsidR="00233B2A" w:rsidRPr="00D40F58" w:rsidRDefault="00233B2A" w:rsidP="002C41C8">
            <w:pPr>
              <w:spacing w:before="40" w:after="40"/>
              <w:rPr>
                <w:rFonts w:ascii="Arial" w:eastAsia="Calibri" w:hAnsi="Arial" w:cs="Arial"/>
                <w:sz w:val="16"/>
                <w:szCs w:val="16"/>
                <w:lang w:eastAsia="es-MX"/>
              </w:rPr>
            </w:pPr>
          </w:p>
        </w:tc>
        <w:tc>
          <w:tcPr>
            <w:tcW w:w="1082" w:type="pct"/>
            <w:tcBorders>
              <w:top w:val="single" w:sz="6" w:space="0" w:color="auto"/>
              <w:left w:val="single" w:sz="6" w:space="0" w:color="auto"/>
              <w:bottom w:val="single" w:sz="6" w:space="0" w:color="auto"/>
              <w:right w:val="single" w:sz="6" w:space="0" w:color="auto"/>
            </w:tcBorders>
          </w:tcPr>
          <w:p w14:paraId="7A781F8A" w14:textId="500AE49C" w:rsidR="00233B2A" w:rsidRPr="00D40F58" w:rsidRDefault="00233B2A" w:rsidP="002C41C8">
            <w:pPr>
              <w:spacing w:before="40" w:after="40"/>
              <w:jc w:val="both"/>
              <w:rPr>
                <w:rFonts w:ascii="Arial" w:eastAsia="Calibri" w:hAnsi="Arial" w:cs="Arial"/>
                <w:b/>
                <w:sz w:val="16"/>
                <w:szCs w:val="16"/>
                <w:lang w:eastAsia="es-MX"/>
              </w:rPr>
            </w:pPr>
            <w:r w:rsidRPr="00D40F58">
              <w:rPr>
                <w:rFonts w:ascii="Arial" w:eastAsia="Calibri" w:hAnsi="Arial" w:cs="Arial"/>
                <w:b/>
                <w:noProof/>
                <w:sz w:val="16"/>
                <w:szCs w:val="16"/>
                <w:lang w:eastAsia="es-MX"/>
              </w:rPr>
              <w:drawing>
                <wp:inline distT="0" distB="0" distL="0" distR="0" wp14:anchorId="2ED2B4C3" wp14:editId="7868301E">
                  <wp:extent cx="95250" cy="95250"/>
                  <wp:effectExtent l="0" t="0" r="0" b="0"/>
                  <wp:docPr id="1371791358" name="Imagen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40F58">
              <w:rPr>
                <w:rFonts w:ascii="Arial" w:eastAsia="Calibri" w:hAnsi="Arial" w:cs="Arial"/>
                <w:b/>
                <w:sz w:val="16"/>
                <w:szCs w:val="16"/>
                <w:lang w:eastAsia="es-MX"/>
              </w:rPr>
              <w:t xml:space="preserve"> Pago de derechos Costo: $</w:t>
            </w:r>
          </w:p>
        </w:tc>
      </w:tr>
      <w:tr w:rsidR="00233B2A" w:rsidRPr="00D40F58" w14:paraId="57920947" w14:textId="77777777" w:rsidTr="002C41C8">
        <w:tblPrEx>
          <w:tblLook w:val="04A0" w:firstRow="1" w:lastRow="0" w:firstColumn="1" w:lastColumn="0" w:noHBand="0" w:noVBand="1"/>
        </w:tblPrEx>
        <w:trPr>
          <w:trHeight w:val="20"/>
        </w:trPr>
        <w:tc>
          <w:tcPr>
            <w:tcW w:w="2497" w:type="pct"/>
            <w:gridSpan w:val="4"/>
            <w:tcBorders>
              <w:top w:val="single" w:sz="6" w:space="0" w:color="auto"/>
              <w:left w:val="single" w:sz="6" w:space="0" w:color="auto"/>
              <w:bottom w:val="single" w:sz="6" w:space="0" w:color="auto"/>
              <w:right w:val="single" w:sz="6" w:space="0" w:color="auto"/>
            </w:tcBorders>
            <w:shd w:val="clear" w:color="auto" w:fill="C0C0C0"/>
          </w:tcPr>
          <w:p w14:paraId="6E3503CC" w14:textId="77777777" w:rsidR="00233B2A" w:rsidRPr="00D40F58" w:rsidRDefault="00233B2A" w:rsidP="002C41C8">
            <w:pPr>
              <w:spacing w:before="40" w:after="40" w:line="198" w:lineRule="exact"/>
              <w:jc w:val="center"/>
              <w:rPr>
                <w:rFonts w:ascii="Arial" w:eastAsia="Calibri" w:hAnsi="Arial" w:cs="Arial"/>
                <w:b/>
                <w:sz w:val="16"/>
                <w:szCs w:val="16"/>
                <w:lang w:eastAsia="es-MX"/>
              </w:rPr>
            </w:pPr>
            <w:r w:rsidRPr="00D40F58">
              <w:rPr>
                <w:rFonts w:ascii="Arial" w:eastAsia="Calibri" w:hAnsi="Arial" w:cs="Arial"/>
                <w:b/>
                <w:noProof/>
                <w:sz w:val="16"/>
                <w:szCs w:val="16"/>
                <w:lang w:eastAsia="es-MX"/>
              </w:rPr>
              <w:t>¿Quién puede solicitar el Trámite o Servicio?</w:t>
            </w:r>
          </w:p>
        </w:tc>
        <w:tc>
          <w:tcPr>
            <w:tcW w:w="2503" w:type="pct"/>
            <w:gridSpan w:val="4"/>
            <w:tcBorders>
              <w:top w:val="single" w:sz="6" w:space="0" w:color="auto"/>
              <w:left w:val="single" w:sz="6" w:space="0" w:color="auto"/>
              <w:bottom w:val="single" w:sz="6" w:space="0" w:color="auto"/>
              <w:right w:val="single" w:sz="6" w:space="0" w:color="auto"/>
            </w:tcBorders>
            <w:shd w:val="clear" w:color="auto" w:fill="C0C0C0"/>
          </w:tcPr>
          <w:p w14:paraId="02DF9CE1" w14:textId="77777777" w:rsidR="00233B2A" w:rsidRPr="00D40F58" w:rsidRDefault="00233B2A" w:rsidP="002C41C8">
            <w:pPr>
              <w:spacing w:before="40" w:after="40" w:line="198" w:lineRule="exact"/>
              <w:jc w:val="center"/>
              <w:rPr>
                <w:rFonts w:ascii="Arial" w:eastAsia="Calibri" w:hAnsi="Arial" w:cs="Arial"/>
                <w:b/>
                <w:sz w:val="16"/>
                <w:szCs w:val="16"/>
                <w:lang w:eastAsia="es-MX"/>
              </w:rPr>
            </w:pPr>
            <w:r w:rsidRPr="00D40F58">
              <w:rPr>
                <w:rFonts w:ascii="Arial" w:eastAsia="Calibri" w:hAnsi="Arial" w:cs="Arial"/>
                <w:b/>
                <w:noProof/>
                <w:sz w:val="16"/>
                <w:szCs w:val="16"/>
                <w:lang w:eastAsia="es-MX"/>
              </w:rPr>
              <w:t>¿Cuándo se presenta?</w:t>
            </w:r>
          </w:p>
        </w:tc>
      </w:tr>
      <w:tr w:rsidR="00233B2A" w:rsidRPr="00D40F58" w14:paraId="027FDA43" w14:textId="77777777" w:rsidTr="002C41C8">
        <w:tblPrEx>
          <w:tblLook w:val="04A0" w:firstRow="1" w:lastRow="0" w:firstColumn="1" w:lastColumn="0" w:noHBand="0" w:noVBand="1"/>
        </w:tblPrEx>
        <w:trPr>
          <w:trHeight w:val="20"/>
        </w:trPr>
        <w:tc>
          <w:tcPr>
            <w:tcW w:w="2497" w:type="pct"/>
            <w:gridSpan w:val="4"/>
            <w:tcBorders>
              <w:top w:val="single" w:sz="6" w:space="0" w:color="auto"/>
              <w:left w:val="single" w:sz="6" w:space="0" w:color="auto"/>
              <w:bottom w:val="single" w:sz="6" w:space="0" w:color="auto"/>
              <w:right w:val="single" w:sz="6" w:space="0" w:color="auto"/>
            </w:tcBorders>
            <w:shd w:val="clear" w:color="auto" w:fill="FFFFFF"/>
          </w:tcPr>
          <w:p w14:paraId="187AC2B6" w14:textId="77777777" w:rsidR="00233B2A" w:rsidRPr="00D40F58" w:rsidRDefault="00233B2A" w:rsidP="002C41C8">
            <w:pPr>
              <w:spacing w:before="40" w:after="40" w:line="198" w:lineRule="exact"/>
              <w:jc w:val="both"/>
              <w:rPr>
                <w:rFonts w:ascii="Arial" w:eastAsia="Calibri" w:hAnsi="Arial" w:cs="Arial"/>
                <w:sz w:val="16"/>
                <w:szCs w:val="16"/>
                <w:lang w:eastAsia="es-MX"/>
              </w:rPr>
            </w:pPr>
            <w:r w:rsidRPr="00D40F58">
              <w:rPr>
                <w:rFonts w:ascii="Arial" w:eastAsia="Calibri" w:hAnsi="Arial" w:cs="Arial"/>
                <w:sz w:val="16"/>
                <w:szCs w:val="16"/>
                <w:lang w:eastAsia="es-MX"/>
              </w:rPr>
              <w:t>El almacén general de depósito autorizado donde se encuentra la mercancía.</w:t>
            </w:r>
          </w:p>
        </w:tc>
        <w:tc>
          <w:tcPr>
            <w:tcW w:w="2503" w:type="pct"/>
            <w:gridSpan w:val="4"/>
            <w:tcBorders>
              <w:top w:val="single" w:sz="6" w:space="0" w:color="auto"/>
              <w:left w:val="single" w:sz="6" w:space="0" w:color="auto"/>
              <w:bottom w:val="single" w:sz="6" w:space="0" w:color="auto"/>
              <w:right w:val="single" w:sz="6" w:space="0" w:color="auto"/>
            </w:tcBorders>
            <w:shd w:val="clear" w:color="auto" w:fill="FFFFFF"/>
          </w:tcPr>
          <w:p w14:paraId="388C8966" w14:textId="77777777" w:rsidR="00233B2A" w:rsidRPr="00D40F58" w:rsidRDefault="00233B2A" w:rsidP="002C41C8">
            <w:pPr>
              <w:spacing w:before="40" w:after="40" w:line="198" w:lineRule="exact"/>
              <w:jc w:val="both"/>
              <w:rPr>
                <w:rFonts w:ascii="Arial" w:eastAsia="Calibri" w:hAnsi="Arial" w:cs="Arial"/>
                <w:sz w:val="16"/>
                <w:szCs w:val="16"/>
                <w:lang w:eastAsia="es-MX"/>
              </w:rPr>
            </w:pPr>
            <w:r w:rsidRPr="00D40F58">
              <w:rPr>
                <w:rFonts w:ascii="Arial" w:eastAsia="Calibri" w:hAnsi="Arial" w:cs="Arial"/>
                <w:sz w:val="16"/>
                <w:szCs w:val="16"/>
                <w:lang w:eastAsia="es-MX"/>
              </w:rPr>
              <w:t>Cuando menos con treinta días de anticipación a la fecha de destrucción.</w:t>
            </w:r>
          </w:p>
        </w:tc>
      </w:tr>
      <w:tr w:rsidR="00233B2A" w:rsidRPr="00D40F58" w14:paraId="5555BD2C" w14:textId="77777777" w:rsidTr="002C41C8">
        <w:tblPrEx>
          <w:tblLook w:val="04A0" w:firstRow="1" w:lastRow="0" w:firstColumn="1" w:lastColumn="0" w:noHBand="0" w:noVBand="1"/>
        </w:tblPrEx>
        <w:trPr>
          <w:trHeight w:val="20"/>
        </w:trPr>
        <w:tc>
          <w:tcPr>
            <w:tcW w:w="1854" w:type="pct"/>
            <w:gridSpan w:val="3"/>
            <w:tcBorders>
              <w:top w:val="single" w:sz="6" w:space="0" w:color="auto"/>
              <w:left w:val="single" w:sz="6" w:space="0" w:color="auto"/>
              <w:bottom w:val="single" w:sz="6" w:space="0" w:color="auto"/>
              <w:right w:val="single" w:sz="6" w:space="0" w:color="auto"/>
            </w:tcBorders>
            <w:shd w:val="clear" w:color="auto" w:fill="C0C0C0"/>
          </w:tcPr>
          <w:p w14:paraId="7DE4E566" w14:textId="77777777" w:rsidR="00233B2A" w:rsidRPr="00D40F58" w:rsidRDefault="00233B2A" w:rsidP="002C41C8">
            <w:pPr>
              <w:spacing w:before="40" w:after="40" w:line="198" w:lineRule="exact"/>
              <w:jc w:val="center"/>
              <w:rPr>
                <w:rFonts w:ascii="Arial" w:eastAsia="Calibri" w:hAnsi="Arial" w:cs="Arial"/>
                <w:b/>
                <w:noProof/>
                <w:sz w:val="16"/>
                <w:szCs w:val="16"/>
                <w:lang w:eastAsia="es-MX"/>
              </w:rPr>
            </w:pPr>
            <w:r w:rsidRPr="00D40F58">
              <w:rPr>
                <w:rFonts w:ascii="Arial" w:eastAsia="Calibri" w:hAnsi="Arial" w:cs="Arial"/>
                <w:b/>
                <w:noProof/>
                <w:sz w:val="16"/>
                <w:szCs w:val="16"/>
                <w:lang w:eastAsia="es-MX"/>
              </w:rPr>
              <w:t>¿Dónde puedo presentarlo?</w:t>
            </w:r>
          </w:p>
        </w:tc>
        <w:tc>
          <w:tcPr>
            <w:tcW w:w="3146" w:type="pct"/>
            <w:gridSpan w:val="5"/>
            <w:tcBorders>
              <w:top w:val="single" w:sz="6" w:space="0" w:color="auto"/>
              <w:left w:val="single" w:sz="6" w:space="0" w:color="auto"/>
              <w:bottom w:val="single" w:sz="6" w:space="0" w:color="auto"/>
              <w:right w:val="single" w:sz="6" w:space="0" w:color="auto"/>
            </w:tcBorders>
          </w:tcPr>
          <w:p w14:paraId="51416893" w14:textId="77777777" w:rsidR="00233B2A" w:rsidRPr="00D40F58" w:rsidRDefault="00233B2A" w:rsidP="002C41C8">
            <w:pPr>
              <w:spacing w:before="40" w:after="40" w:line="198" w:lineRule="exact"/>
              <w:jc w:val="both"/>
              <w:rPr>
                <w:rFonts w:ascii="Arial" w:eastAsia="Calibri" w:hAnsi="Arial" w:cs="Arial"/>
                <w:noProof/>
                <w:sz w:val="16"/>
                <w:szCs w:val="16"/>
                <w:lang w:eastAsia="es-MX"/>
              </w:rPr>
            </w:pPr>
            <w:r w:rsidRPr="00D40F58">
              <w:rPr>
                <w:rFonts w:ascii="Arial" w:eastAsia="Calibri" w:hAnsi="Arial" w:cs="Arial"/>
                <w:noProof/>
                <w:sz w:val="16"/>
                <w:szCs w:val="16"/>
                <w:lang w:eastAsia="es-MX"/>
              </w:rPr>
              <w:t xml:space="preserve">En la Ventanilla Digital, a través de la liga siguiente: </w:t>
            </w:r>
            <w:r w:rsidRPr="00D40F58">
              <w:rPr>
                <w:rFonts w:ascii="Arial" w:eastAsia="Calibri" w:hAnsi="Arial" w:cs="Arial"/>
                <w:noProof/>
                <w:sz w:val="16"/>
                <w:szCs w:val="16"/>
                <w:u w:val="single"/>
                <w:lang w:eastAsia="es-MX"/>
              </w:rPr>
              <w:t>https://www.ventanillaunica.gob.mx</w:t>
            </w:r>
          </w:p>
        </w:tc>
      </w:tr>
      <w:tr w:rsidR="00233B2A" w:rsidRPr="00D40F58" w14:paraId="24753B79" w14:textId="77777777" w:rsidTr="002C41C8">
        <w:tblPrEx>
          <w:tblLook w:val="04A0" w:firstRow="1" w:lastRow="0" w:firstColumn="1" w:lastColumn="0" w:noHBand="0" w:noVBand="1"/>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A6A6A6"/>
          </w:tcPr>
          <w:p w14:paraId="55471ECB" w14:textId="77777777" w:rsidR="00233B2A" w:rsidRPr="00D40F58" w:rsidRDefault="00233B2A" w:rsidP="002C41C8">
            <w:pPr>
              <w:spacing w:before="40" w:after="40" w:line="198" w:lineRule="exact"/>
              <w:jc w:val="center"/>
              <w:rPr>
                <w:rFonts w:ascii="Arial" w:eastAsia="Calibri" w:hAnsi="Arial" w:cs="Arial"/>
                <w:b/>
                <w:sz w:val="16"/>
                <w:szCs w:val="16"/>
                <w:lang w:eastAsia="es-MX"/>
              </w:rPr>
            </w:pPr>
            <w:r w:rsidRPr="00D40F58">
              <w:rPr>
                <w:rFonts w:ascii="Arial" w:eastAsia="Calibri" w:hAnsi="Arial" w:cs="Arial"/>
                <w:b/>
                <w:sz w:val="16"/>
                <w:szCs w:val="16"/>
                <w:lang w:eastAsia="es-MX"/>
              </w:rPr>
              <w:t>INFORMACIÓN PARA REALIZAR EL TRÁMITE O SERVICIO</w:t>
            </w:r>
          </w:p>
        </w:tc>
      </w:tr>
      <w:tr w:rsidR="00233B2A" w:rsidRPr="00D40F58" w14:paraId="3C3B3478" w14:textId="77777777" w:rsidTr="002C41C8">
        <w:tblPrEx>
          <w:tblLook w:val="04A0" w:firstRow="1" w:lastRow="0" w:firstColumn="1" w:lastColumn="0" w:noHBand="0" w:noVBand="1"/>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C0C0C0"/>
          </w:tcPr>
          <w:p w14:paraId="40774FBF" w14:textId="77777777" w:rsidR="00233B2A" w:rsidRPr="00D40F58" w:rsidRDefault="00233B2A" w:rsidP="002C41C8">
            <w:pPr>
              <w:spacing w:before="40" w:after="40" w:line="198" w:lineRule="exact"/>
              <w:jc w:val="center"/>
              <w:rPr>
                <w:rFonts w:ascii="Arial" w:eastAsia="Calibri" w:hAnsi="Arial" w:cs="Arial"/>
                <w:b/>
                <w:sz w:val="16"/>
                <w:szCs w:val="16"/>
                <w:lang w:eastAsia="es-MX"/>
              </w:rPr>
            </w:pPr>
            <w:r w:rsidRPr="00D40F58">
              <w:rPr>
                <w:rFonts w:ascii="Arial" w:eastAsia="Calibri" w:hAnsi="Arial" w:cs="Arial"/>
                <w:b/>
                <w:noProof/>
                <w:sz w:val="16"/>
                <w:szCs w:val="16"/>
                <w:lang w:eastAsia="es-MX"/>
              </w:rPr>
              <w:t>¿Qué tengo que hacer para realizar el Trámite o Servicio?</w:t>
            </w:r>
          </w:p>
        </w:tc>
      </w:tr>
      <w:tr w:rsidR="00233B2A" w:rsidRPr="00D40F58" w14:paraId="4FB00B81" w14:textId="77777777" w:rsidTr="002C41C8">
        <w:tblPrEx>
          <w:tblLook w:val="04A0" w:firstRow="1" w:lastRow="0" w:firstColumn="1" w:lastColumn="0" w:noHBand="0" w:noVBand="1"/>
        </w:tblPrEx>
        <w:trPr>
          <w:trHeight w:val="20"/>
        </w:trPr>
        <w:tc>
          <w:tcPr>
            <w:tcW w:w="5000" w:type="pct"/>
            <w:gridSpan w:val="8"/>
            <w:tcBorders>
              <w:top w:val="single" w:sz="6" w:space="0" w:color="auto"/>
              <w:left w:val="single" w:sz="6" w:space="0" w:color="auto"/>
              <w:bottom w:val="single" w:sz="6" w:space="0" w:color="auto"/>
              <w:right w:val="single" w:sz="6" w:space="0" w:color="auto"/>
            </w:tcBorders>
          </w:tcPr>
          <w:p w14:paraId="4658B084" w14:textId="77777777" w:rsidR="00233B2A" w:rsidRPr="00D40F58" w:rsidRDefault="00233B2A" w:rsidP="002C41C8">
            <w:pPr>
              <w:spacing w:before="40" w:after="40" w:line="198" w:lineRule="exact"/>
              <w:ind w:left="432" w:hanging="432"/>
              <w:jc w:val="both"/>
              <w:rPr>
                <w:rFonts w:ascii="Arial" w:eastAsia="Calibri" w:hAnsi="Arial" w:cs="Arial"/>
                <w:noProof/>
                <w:sz w:val="16"/>
                <w:szCs w:val="16"/>
                <w:lang w:eastAsia="es-MX"/>
              </w:rPr>
            </w:pPr>
            <w:r w:rsidRPr="00D40F58">
              <w:rPr>
                <w:rFonts w:ascii="Arial" w:eastAsia="Calibri" w:hAnsi="Arial" w:cs="Arial"/>
                <w:noProof/>
                <w:sz w:val="16"/>
                <w:szCs w:val="16"/>
                <w:lang w:eastAsia="es-MX"/>
              </w:rPr>
              <w:t>I.</w:t>
            </w:r>
            <w:r w:rsidRPr="00D40F58">
              <w:rPr>
                <w:rFonts w:ascii="Arial" w:eastAsia="Calibri" w:hAnsi="Arial" w:cs="Arial"/>
                <w:noProof/>
                <w:sz w:val="16"/>
                <w:szCs w:val="16"/>
                <w:lang w:eastAsia="es-MX"/>
              </w:rPr>
              <w:tab/>
              <w:t xml:space="preserve">Ingresa a la liga siguiente: </w:t>
            </w:r>
            <w:r w:rsidRPr="00D40F58">
              <w:rPr>
                <w:rFonts w:ascii="Arial" w:eastAsia="Calibri" w:hAnsi="Arial" w:cs="Arial"/>
                <w:noProof/>
                <w:sz w:val="16"/>
                <w:szCs w:val="16"/>
                <w:u w:val="single"/>
                <w:lang w:eastAsia="es-MX"/>
              </w:rPr>
              <w:t>https://www.ventanillaunica.gob.mx</w:t>
            </w:r>
          </w:p>
          <w:p w14:paraId="53789863" w14:textId="77777777" w:rsidR="00233B2A" w:rsidRPr="00D40F58" w:rsidRDefault="00233B2A" w:rsidP="002C41C8">
            <w:pPr>
              <w:spacing w:before="40" w:after="40" w:line="198" w:lineRule="exact"/>
              <w:ind w:left="432" w:hanging="432"/>
              <w:jc w:val="both"/>
              <w:rPr>
                <w:rFonts w:ascii="Arial" w:eastAsia="Calibri" w:hAnsi="Arial" w:cs="Arial"/>
                <w:noProof/>
                <w:sz w:val="16"/>
                <w:szCs w:val="16"/>
                <w:lang w:eastAsia="es-MX"/>
              </w:rPr>
            </w:pPr>
            <w:r w:rsidRPr="00D40F58">
              <w:rPr>
                <w:rFonts w:ascii="Arial" w:eastAsia="Calibri" w:hAnsi="Arial" w:cs="Arial"/>
                <w:noProof/>
                <w:sz w:val="16"/>
                <w:szCs w:val="16"/>
                <w:lang w:eastAsia="es-MX"/>
              </w:rPr>
              <w:t>II.</w:t>
            </w:r>
            <w:r w:rsidRPr="00D40F58">
              <w:rPr>
                <w:rFonts w:ascii="Arial" w:eastAsia="Calibri" w:hAnsi="Arial" w:cs="Arial"/>
                <w:noProof/>
                <w:sz w:val="16"/>
                <w:szCs w:val="16"/>
                <w:lang w:eastAsia="es-MX"/>
              </w:rPr>
              <w:tab/>
              <w:t>Ingresa con tu e.firma o tu usuario y contraseña.</w:t>
            </w:r>
          </w:p>
          <w:p w14:paraId="547ADF09" w14:textId="77777777" w:rsidR="00233B2A" w:rsidRPr="00D40F58" w:rsidRDefault="00233B2A" w:rsidP="002C41C8">
            <w:pPr>
              <w:spacing w:before="40" w:after="40" w:line="198" w:lineRule="exact"/>
              <w:ind w:left="432" w:hanging="432"/>
              <w:jc w:val="both"/>
              <w:rPr>
                <w:rFonts w:ascii="Arial" w:eastAsia="Calibri" w:hAnsi="Arial" w:cs="Arial"/>
                <w:noProof/>
                <w:sz w:val="16"/>
                <w:szCs w:val="16"/>
                <w:lang w:eastAsia="es-MX"/>
              </w:rPr>
            </w:pPr>
            <w:r w:rsidRPr="00D40F58">
              <w:rPr>
                <w:rFonts w:ascii="Arial" w:eastAsia="Calibri" w:hAnsi="Arial" w:cs="Arial"/>
                <w:noProof/>
                <w:sz w:val="16"/>
                <w:szCs w:val="16"/>
                <w:lang w:eastAsia="es-MX"/>
              </w:rPr>
              <w:t>III.</w:t>
            </w:r>
            <w:r w:rsidRPr="00D40F58">
              <w:rPr>
                <w:rFonts w:ascii="Arial" w:eastAsia="Calibri" w:hAnsi="Arial" w:cs="Arial"/>
                <w:noProof/>
                <w:sz w:val="16"/>
                <w:szCs w:val="16"/>
                <w:lang w:eastAsia="es-MX"/>
              </w:rPr>
              <w:tab/>
              <w:t>Selecciona “trámites”, elije la opción “solicitudes nuevas” y selecciona SHCP.</w:t>
            </w:r>
          </w:p>
          <w:p w14:paraId="08CB4AA5" w14:textId="77777777" w:rsidR="00233B2A" w:rsidRPr="00D40F58" w:rsidRDefault="00233B2A" w:rsidP="002C41C8">
            <w:pPr>
              <w:spacing w:before="40" w:after="40" w:line="198" w:lineRule="exact"/>
              <w:ind w:left="432" w:hanging="432"/>
              <w:jc w:val="both"/>
              <w:rPr>
                <w:rFonts w:ascii="Arial" w:eastAsia="Calibri" w:hAnsi="Arial" w:cs="Arial"/>
                <w:noProof/>
                <w:sz w:val="16"/>
                <w:szCs w:val="16"/>
                <w:lang w:eastAsia="es-MX"/>
              </w:rPr>
            </w:pPr>
            <w:r w:rsidRPr="00D40F58">
              <w:rPr>
                <w:rFonts w:ascii="Arial" w:eastAsia="Calibri" w:hAnsi="Arial" w:cs="Arial"/>
                <w:noProof/>
                <w:sz w:val="16"/>
                <w:szCs w:val="16"/>
                <w:lang w:eastAsia="es-MX"/>
              </w:rPr>
              <w:t>IV.</w:t>
            </w:r>
            <w:r w:rsidRPr="00D40F58">
              <w:rPr>
                <w:rFonts w:ascii="Arial" w:eastAsia="Calibri" w:hAnsi="Arial" w:cs="Arial"/>
                <w:noProof/>
                <w:sz w:val="16"/>
                <w:szCs w:val="16"/>
                <w:lang w:eastAsia="es-MX"/>
              </w:rPr>
              <w:tab/>
              <w:t>En el apartado de la AGACE, elije la opción “Registros de Comercio Exterior” y selecciona “Envío de avisos”.</w:t>
            </w:r>
          </w:p>
          <w:p w14:paraId="79FB3E68" w14:textId="77777777" w:rsidR="00233B2A" w:rsidRPr="00D40F58" w:rsidRDefault="00233B2A" w:rsidP="002C41C8">
            <w:pPr>
              <w:spacing w:before="40" w:after="40" w:line="198" w:lineRule="exact"/>
              <w:ind w:left="432" w:hanging="432"/>
              <w:jc w:val="both"/>
              <w:rPr>
                <w:rFonts w:ascii="Arial" w:eastAsia="Calibri" w:hAnsi="Arial" w:cs="Arial"/>
                <w:noProof/>
                <w:sz w:val="16"/>
                <w:szCs w:val="16"/>
                <w:lang w:eastAsia="es-MX"/>
              </w:rPr>
            </w:pPr>
            <w:r w:rsidRPr="00D40F58">
              <w:rPr>
                <w:rFonts w:ascii="Arial" w:eastAsia="Calibri" w:hAnsi="Arial" w:cs="Arial"/>
                <w:noProof/>
                <w:sz w:val="16"/>
                <w:szCs w:val="16"/>
                <w:lang w:eastAsia="es-MX"/>
              </w:rPr>
              <w:t>V.</w:t>
            </w:r>
            <w:r w:rsidRPr="00D40F58">
              <w:rPr>
                <w:rFonts w:ascii="Arial" w:eastAsia="Calibri" w:hAnsi="Arial" w:cs="Arial"/>
                <w:noProof/>
                <w:sz w:val="16"/>
                <w:szCs w:val="16"/>
                <w:lang w:eastAsia="es-MX"/>
              </w:rPr>
              <w:tab/>
              <w:t>Elije la opción “Aviso de destrucción o donación de mercancía”.</w:t>
            </w:r>
          </w:p>
          <w:p w14:paraId="36960AE7" w14:textId="77777777" w:rsidR="00233B2A" w:rsidRPr="00D40F58" w:rsidRDefault="00233B2A" w:rsidP="002C41C8">
            <w:pPr>
              <w:spacing w:before="40" w:after="40" w:line="198" w:lineRule="exact"/>
              <w:ind w:left="432" w:hanging="432"/>
              <w:jc w:val="both"/>
              <w:rPr>
                <w:rFonts w:ascii="Arial" w:eastAsia="Calibri" w:hAnsi="Arial" w:cs="Arial"/>
                <w:noProof/>
                <w:sz w:val="16"/>
                <w:szCs w:val="16"/>
                <w:lang w:eastAsia="es-MX"/>
              </w:rPr>
            </w:pPr>
            <w:r w:rsidRPr="00D40F58">
              <w:rPr>
                <w:rFonts w:ascii="Arial" w:eastAsia="Calibri" w:hAnsi="Arial" w:cs="Arial"/>
                <w:noProof/>
                <w:sz w:val="16"/>
                <w:szCs w:val="16"/>
                <w:lang w:eastAsia="es-MX"/>
              </w:rPr>
              <w:t>VI.</w:t>
            </w:r>
            <w:r w:rsidRPr="00D40F58">
              <w:rPr>
                <w:rFonts w:ascii="Arial" w:eastAsia="Calibri" w:hAnsi="Arial" w:cs="Arial"/>
                <w:noProof/>
                <w:sz w:val="16"/>
                <w:szCs w:val="16"/>
                <w:lang w:eastAsia="es-MX"/>
              </w:rPr>
              <w:tab/>
              <w:t>Captura la información solicitada.</w:t>
            </w:r>
          </w:p>
          <w:p w14:paraId="352D01C8" w14:textId="77777777" w:rsidR="00233B2A" w:rsidRPr="00D40F58" w:rsidRDefault="00233B2A" w:rsidP="002C41C8">
            <w:pPr>
              <w:spacing w:before="40" w:after="40" w:line="198" w:lineRule="exact"/>
              <w:ind w:left="432" w:hanging="432"/>
              <w:jc w:val="both"/>
              <w:rPr>
                <w:rFonts w:ascii="Arial" w:eastAsia="Calibri" w:hAnsi="Arial" w:cs="Arial"/>
                <w:noProof/>
                <w:sz w:val="16"/>
                <w:szCs w:val="16"/>
                <w:lang w:eastAsia="es-MX"/>
              </w:rPr>
            </w:pPr>
            <w:r w:rsidRPr="00D40F58">
              <w:rPr>
                <w:rFonts w:ascii="Arial" w:eastAsia="Calibri" w:hAnsi="Arial" w:cs="Arial"/>
                <w:noProof/>
                <w:sz w:val="16"/>
                <w:szCs w:val="16"/>
                <w:lang w:eastAsia="es-MX"/>
              </w:rPr>
              <w:t>VII.</w:t>
            </w:r>
            <w:r w:rsidRPr="00D40F58">
              <w:rPr>
                <w:rFonts w:ascii="Arial" w:eastAsia="Calibri" w:hAnsi="Arial" w:cs="Arial"/>
                <w:noProof/>
                <w:sz w:val="16"/>
                <w:szCs w:val="16"/>
                <w:lang w:eastAsia="es-MX"/>
              </w:rPr>
              <w:tab/>
              <w:t>Adjunta la documentación solicitada.</w:t>
            </w:r>
          </w:p>
          <w:p w14:paraId="1AAA2289" w14:textId="77777777" w:rsidR="00233B2A" w:rsidRPr="00D40F58" w:rsidRDefault="00233B2A" w:rsidP="002C41C8">
            <w:pPr>
              <w:spacing w:before="40" w:after="40" w:line="198" w:lineRule="exact"/>
              <w:ind w:left="432" w:hanging="432"/>
              <w:jc w:val="both"/>
              <w:rPr>
                <w:rFonts w:ascii="Arial" w:eastAsia="Calibri" w:hAnsi="Arial" w:cs="Arial"/>
                <w:noProof/>
                <w:sz w:val="16"/>
                <w:szCs w:val="16"/>
                <w:lang w:eastAsia="es-MX"/>
              </w:rPr>
            </w:pPr>
            <w:r w:rsidRPr="00D40F58">
              <w:rPr>
                <w:rFonts w:ascii="Arial" w:eastAsia="Calibri" w:hAnsi="Arial" w:cs="Arial"/>
                <w:noProof/>
                <w:sz w:val="16"/>
                <w:szCs w:val="16"/>
                <w:lang w:eastAsia="es-MX"/>
              </w:rPr>
              <w:t>VIII.</w:t>
            </w:r>
            <w:r w:rsidRPr="00D40F58">
              <w:rPr>
                <w:rFonts w:ascii="Arial" w:eastAsia="Calibri" w:hAnsi="Arial" w:cs="Arial"/>
                <w:noProof/>
                <w:sz w:val="16"/>
                <w:szCs w:val="16"/>
                <w:lang w:eastAsia="es-MX"/>
              </w:rPr>
              <w:tab/>
              <w:t>Firma la solicitud.</w:t>
            </w:r>
          </w:p>
          <w:p w14:paraId="0BFBA32F" w14:textId="77777777" w:rsidR="00233B2A" w:rsidRPr="00D40F58" w:rsidRDefault="00233B2A" w:rsidP="002C41C8">
            <w:pPr>
              <w:spacing w:before="40" w:after="40" w:line="198" w:lineRule="exact"/>
              <w:ind w:left="432" w:hanging="432"/>
              <w:jc w:val="both"/>
              <w:rPr>
                <w:rFonts w:ascii="Arial" w:eastAsia="Calibri" w:hAnsi="Arial" w:cs="Arial"/>
                <w:sz w:val="16"/>
                <w:szCs w:val="16"/>
                <w:lang w:eastAsia="es-MX"/>
              </w:rPr>
            </w:pPr>
            <w:r w:rsidRPr="00D40F58">
              <w:rPr>
                <w:rFonts w:ascii="Arial" w:eastAsia="Calibri" w:hAnsi="Arial" w:cs="Arial"/>
                <w:sz w:val="16"/>
                <w:szCs w:val="16"/>
                <w:lang w:eastAsia="es-MX"/>
              </w:rPr>
              <w:t>IX.</w:t>
            </w:r>
            <w:r w:rsidRPr="00D40F58">
              <w:rPr>
                <w:rFonts w:ascii="Arial" w:eastAsia="Calibri" w:hAnsi="Arial" w:cs="Arial"/>
                <w:sz w:val="16"/>
                <w:szCs w:val="16"/>
                <w:lang w:eastAsia="es-MX"/>
              </w:rPr>
              <w:tab/>
              <w:t>Imprime y conserva el acuse de recibo.</w:t>
            </w:r>
          </w:p>
        </w:tc>
      </w:tr>
      <w:tr w:rsidR="00233B2A" w:rsidRPr="00D40F58" w14:paraId="7B0FA38B" w14:textId="77777777" w:rsidTr="002C41C8">
        <w:tblPrEx>
          <w:tblLook w:val="04A0" w:firstRow="1" w:lastRow="0" w:firstColumn="1" w:lastColumn="0" w:noHBand="0" w:noVBand="1"/>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C0C0C0"/>
          </w:tcPr>
          <w:p w14:paraId="2FB62E01" w14:textId="77777777" w:rsidR="00233B2A" w:rsidRPr="00D40F58" w:rsidRDefault="00233B2A" w:rsidP="002C41C8">
            <w:pPr>
              <w:spacing w:before="40" w:after="40" w:line="198" w:lineRule="exact"/>
              <w:jc w:val="center"/>
              <w:rPr>
                <w:rFonts w:ascii="Arial" w:eastAsia="Calibri" w:hAnsi="Arial" w:cs="Arial"/>
                <w:b/>
                <w:sz w:val="16"/>
                <w:szCs w:val="16"/>
                <w:lang w:eastAsia="es-MX"/>
              </w:rPr>
            </w:pPr>
            <w:r w:rsidRPr="00D40F58">
              <w:rPr>
                <w:rFonts w:ascii="Arial" w:eastAsia="Calibri" w:hAnsi="Arial" w:cs="Arial"/>
                <w:b/>
                <w:noProof/>
                <w:sz w:val="16"/>
                <w:szCs w:val="16"/>
                <w:lang w:eastAsia="es-MX"/>
              </w:rPr>
              <w:t>¿Qué requisitos debo cumplir?</w:t>
            </w:r>
          </w:p>
        </w:tc>
      </w:tr>
      <w:tr w:rsidR="00233B2A" w:rsidRPr="00D40F58" w14:paraId="6158587C" w14:textId="77777777" w:rsidTr="002C41C8">
        <w:tblPrEx>
          <w:tblLook w:val="04A0" w:firstRow="1" w:lastRow="0" w:firstColumn="1" w:lastColumn="0" w:noHBand="0" w:noVBand="1"/>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tcPr>
          <w:p w14:paraId="2201FAC4" w14:textId="77777777" w:rsidR="00233B2A" w:rsidRPr="00D40F58" w:rsidRDefault="00233B2A" w:rsidP="002C41C8">
            <w:pPr>
              <w:spacing w:before="40" w:after="40" w:line="198" w:lineRule="exact"/>
              <w:ind w:left="432" w:hanging="432"/>
              <w:jc w:val="both"/>
              <w:rPr>
                <w:rFonts w:ascii="Arial" w:eastAsia="Calibri" w:hAnsi="Arial" w:cs="Arial"/>
                <w:sz w:val="16"/>
                <w:szCs w:val="16"/>
                <w:lang w:eastAsia="es-MX"/>
              </w:rPr>
            </w:pPr>
            <w:r w:rsidRPr="00D40F58">
              <w:rPr>
                <w:rFonts w:ascii="Arial" w:eastAsia="Calibri" w:hAnsi="Arial" w:cs="Arial"/>
                <w:sz w:val="16"/>
                <w:szCs w:val="16"/>
                <w:lang w:eastAsia="es-MX"/>
              </w:rPr>
              <w:t>I.</w:t>
            </w:r>
            <w:r w:rsidRPr="00D40F58">
              <w:rPr>
                <w:rFonts w:ascii="Arial" w:eastAsia="Calibri" w:hAnsi="Arial" w:cs="Arial"/>
                <w:sz w:val="16"/>
                <w:szCs w:val="16"/>
                <w:lang w:eastAsia="es-MX"/>
              </w:rPr>
              <w:tab/>
            </w:r>
            <w:r w:rsidRPr="00D40F58">
              <w:rPr>
                <w:rFonts w:ascii="Arial" w:eastAsia="Calibri" w:hAnsi="Arial" w:cs="Arial"/>
                <w:noProof/>
                <w:sz w:val="16"/>
                <w:szCs w:val="16"/>
                <w:lang w:eastAsia="es-MX"/>
              </w:rPr>
              <w:t>Las</w:t>
            </w:r>
            <w:r w:rsidRPr="00D40F58">
              <w:rPr>
                <w:rFonts w:ascii="Arial" w:eastAsia="Calibri" w:hAnsi="Arial" w:cs="Arial"/>
                <w:sz w:val="16"/>
                <w:szCs w:val="16"/>
                <w:lang w:eastAsia="es-MX"/>
              </w:rPr>
              <w:t xml:space="preserve"> causas que motivan la destrucción.</w:t>
            </w:r>
          </w:p>
          <w:p w14:paraId="40FE0101" w14:textId="77777777" w:rsidR="00233B2A" w:rsidRPr="00D40F58" w:rsidRDefault="00233B2A" w:rsidP="002C41C8">
            <w:pPr>
              <w:spacing w:before="40" w:after="40" w:line="198" w:lineRule="exact"/>
              <w:ind w:left="432" w:hanging="432"/>
              <w:jc w:val="both"/>
              <w:rPr>
                <w:rFonts w:ascii="Arial" w:eastAsia="Calibri" w:hAnsi="Arial" w:cs="Arial"/>
                <w:sz w:val="16"/>
                <w:szCs w:val="16"/>
                <w:lang w:eastAsia="es-MX"/>
              </w:rPr>
            </w:pPr>
            <w:r w:rsidRPr="00D40F58">
              <w:rPr>
                <w:rFonts w:ascii="Arial" w:eastAsia="Calibri" w:hAnsi="Arial" w:cs="Arial"/>
                <w:sz w:val="16"/>
                <w:szCs w:val="16"/>
                <w:lang w:eastAsia="es-MX"/>
              </w:rPr>
              <w:t>II.</w:t>
            </w:r>
            <w:r w:rsidRPr="00D40F58">
              <w:rPr>
                <w:rFonts w:ascii="Arial" w:eastAsia="Calibri" w:hAnsi="Arial" w:cs="Arial"/>
                <w:sz w:val="16"/>
                <w:szCs w:val="16"/>
                <w:lang w:eastAsia="es-MX"/>
              </w:rPr>
              <w:tab/>
            </w:r>
            <w:r w:rsidRPr="00D40F58">
              <w:rPr>
                <w:rFonts w:ascii="Arial" w:eastAsia="Calibri" w:hAnsi="Arial" w:cs="Arial"/>
                <w:noProof/>
                <w:sz w:val="16"/>
                <w:szCs w:val="16"/>
                <w:lang w:eastAsia="es-MX"/>
              </w:rPr>
              <w:t>La</w:t>
            </w:r>
            <w:r w:rsidRPr="00D40F58">
              <w:rPr>
                <w:rFonts w:ascii="Arial" w:eastAsia="Calibri" w:hAnsi="Arial" w:cs="Arial"/>
                <w:sz w:val="16"/>
                <w:szCs w:val="16"/>
                <w:lang w:eastAsia="es-MX"/>
              </w:rPr>
              <w:t xml:space="preserve"> cantidad de mercancías por destruir expresadas en unidades de medida conforme la TIGIE, señaladas en la carta de cupo electrónica emitida por el almacén general de depósito.</w:t>
            </w:r>
          </w:p>
          <w:p w14:paraId="6B7947FF" w14:textId="77777777" w:rsidR="00233B2A" w:rsidRPr="00D40F58" w:rsidRDefault="00233B2A" w:rsidP="002C41C8">
            <w:pPr>
              <w:spacing w:before="40" w:after="40" w:line="198" w:lineRule="exact"/>
              <w:ind w:left="432" w:hanging="432"/>
              <w:jc w:val="both"/>
              <w:rPr>
                <w:rFonts w:ascii="Arial" w:eastAsia="Calibri" w:hAnsi="Arial" w:cs="Arial"/>
                <w:sz w:val="16"/>
                <w:szCs w:val="16"/>
                <w:lang w:eastAsia="es-MX"/>
              </w:rPr>
            </w:pPr>
            <w:r w:rsidRPr="00D40F58">
              <w:rPr>
                <w:rFonts w:ascii="Arial" w:eastAsia="Calibri" w:hAnsi="Arial" w:cs="Arial"/>
                <w:sz w:val="16"/>
                <w:szCs w:val="16"/>
                <w:lang w:eastAsia="es-MX"/>
              </w:rPr>
              <w:t>III.</w:t>
            </w:r>
            <w:r w:rsidRPr="00D40F58">
              <w:rPr>
                <w:rFonts w:ascii="Arial" w:eastAsia="Calibri" w:hAnsi="Arial" w:cs="Arial"/>
                <w:sz w:val="16"/>
                <w:szCs w:val="16"/>
                <w:lang w:eastAsia="es-MX"/>
              </w:rPr>
              <w:tab/>
              <w:t>El lugar donde se encuentra la mercancía y sus condiciones materiales.</w:t>
            </w:r>
          </w:p>
          <w:p w14:paraId="26CBEA2A" w14:textId="77777777" w:rsidR="00233B2A" w:rsidRPr="00D40F58" w:rsidRDefault="00233B2A" w:rsidP="002C41C8">
            <w:pPr>
              <w:spacing w:before="40" w:after="40" w:line="198" w:lineRule="exact"/>
              <w:ind w:left="432" w:hanging="432"/>
              <w:jc w:val="both"/>
              <w:rPr>
                <w:rFonts w:ascii="Arial" w:eastAsia="Calibri" w:hAnsi="Arial" w:cs="Arial"/>
                <w:sz w:val="16"/>
                <w:szCs w:val="16"/>
                <w:lang w:eastAsia="es-MX"/>
              </w:rPr>
            </w:pPr>
            <w:r w:rsidRPr="00D40F58">
              <w:rPr>
                <w:rFonts w:ascii="Arial" w:eastAsia="Calibri" w:hAnsi="Arial" w:cs="Arial"/>
                <w:sz w:val="16"/>
                <w:szCs w:val="16"/>
                <w:lang w:eastAsia="es-MX"/>
              </w:rPr>
              <w:t>IV.</w:t>
            </w:r>
            <w:r w:rsidRPr="00D40F58">
              <w:rPr>
                <w:rFonts w:ascii="Arial" w:eastAsia="Calibri" w:hAnsi="Arial" w:cs="Arial"/>
                <w:sz w:val="16"/>
                <w:szCs w:val="16"/>
                <w:lang w:eastAsia="es-MX"/>
              </w:rPr>
              <w:tab/>
              <w:t>El día, hora y lugar donde se pretenda llevar a cabo el proceso de destrucción.</w:t>
            </w:r>
          </w:p>
          <w:p w14:paraId="77E30FB7" w14:textId="77777777" w:rsidR="00233B2A" w:rsidRPr="00D40F58" w:rsidRDefault="00233B2A" w:rsidP="002C41C8">
            <w:pPr>
              <w:spacing w:before="40" w:after="40" w:line="198" w:lineRule="exact"/>
              <w:ind w:left="432" w:hanging="432"/>
              <w:jc w:val="both"/>
              <w:rPr>
                <w:rFonts w:ascii="Arial" w:eastAsia="Calibri" w:hAnsi="Arial" w:cs="Arial"/>
                <w:sz w:val="16"/>
                <w:szCs w:val="16"/>
                <w:lang w:eastAsia="es-MX"/>
              </w:rPr>
            </w:pPr>
            <w:r w:rsidRPr="00D40F58">
              <w:rPr>
                <w:rFonts w:ascii="Arial" w:eastAsia="Calibri" w:hAnsi="Arial" w:cs="Arial"/>
                <w:sz w:val="16"/>
                <w:szCs w:val="16"/>
                <w:lang w:eastAsia="es-MX"/>
              </w:rPr>
              <w:t>V.</w:t>
            </w:r>
            <w:r w:rsidRPr="00D40F58">
              <w:rPr>
                <w:rFonts w:ascii="Arial" w:eastAsia="Calibri" w:hAnsi="Arial" w:cs="Arial"/>
                <w:sz w:val="16"/>
                <w:szCs w:val="16"/>
                <w:lang w:eastAsia="es-MX"/>
              </w:rPr>
              <w:tab/>
              <w:t>La descripción del proceso de destrucción.</w:t>
            </w:r>
          </w:p>
          <w:p w14:paraId="5CDEE41A" w14:textId="77777777" w:rsidR="00233B2A" w:rsidRPr="00D40F58" w:rsidRDefault="00233B2A" w:rsidP="002C41C8">
            <w:pPr>
              <w:spacing w:before="40" w:after="40" w:line="198" w:lineRule="exact"/>
              <w:ind w:left="432" w:hanging="432"/>
              <w:jc w:val="both"/>
              <w:rPr>
                <w:rFonts w:ascii="Arial" w:eastAsia="Calibri" w:hAnsi="Arial" w:cs="Arial"/>
                <w:sz w:val="16"/>
                <w:szCs w:val="16"/>
                <w:lang w:eastAsia="es-MX"/>
              </w:rPr>
            </w:pPr>
            <w:r w:rsidRPr="00D40F58">
              <w:rPr>
                <w:rFonts w:ascii="Arial" w:eastAsia="Calibri" w:hAnsi="Arial" w:cs="Arial"/>
                <w:sz w:val="16"/>
                <w:szCs w:val="16"/>
                <w:lang w:eastAsia="es-MX"/>
              </w:rPr>
              <w:t>VI.</w:t>
            </w:r>
            <w:r w:rsidRPr="00D40F58">
              <w:rPr>
                <w:rFonts w:ascii="Arial" w:eastAsia="Calibri" w:hAnsi="Arial" w:cs="Arial"/>
                <w:sz w:val="16"/>
                <w:szCs w:val="16"/>
                <w:lang w:eastAsia="es-MX"/>
              </w:rPr>
              <w:tab/>
              <w:t>Los números de pedimentos con los cuales se introdujo la mercancía a ese régimen aduanero.</w:t>
            </w:r>
          </w:p>
          <w:p w14:paraId="6DE1A6C3" w14:textId="77777777" w:rsidR="00233B2A" w:rsidRPr="00D40F58" w:rsidRDefault="00233B2A" w:rsidP="002C41C8">
            <w:pPr>
              <w:spacing w:before="40" w:after="40" w:line="198" w:lineRule="exact"/>
              <w:ind w:left="432" w:hanging="432"/>
              <w:jc w:val="both"/>
              <w:rPr>
                <w:rFonts w:ascii="Arial" w:eastAsia="Calibri" w:hAnsi="Arial" w:cs="Arial"/>
                <w:sz w:val="16"/>
                <w:szCs w:val="16"/>
                <w:lang w:eastAsia="es-MX"/>
              </w:rPr>
            </w:pPr>
            <w:r w:rsidRPr="00D40F58">
              <w:rPr>
                <w:rFonts w:ascii="Arial" w:eastAsia="Calibri" w:hAnsi="Arial" w:cs="Arial"/>
                <w:sz w:val="16"/>
                <w:szCs w:val="16"/>
                <w:lang w:eastAsia="es-MX"/>
              </w:rPr>
              <w:t>VII.</w:t>
            </w:r>
            <w:r w:rsidRPr="00D40F58">
              <w:rPr>
                <w:rFonts w:ascii="Arial" w:eastAsia="Calibri" w:hAnsi="Arial" w:cs="Arial"/>
                <w:sz w:val="16"/>
                <w:szCs w:val="16"/>
                <w:lang w:eastAsia="es-MX"/>
              </w:rPr>
              <w:tab/>
              <w:t>Folio de la carta de cupo electrónica emitida por el almacén general de depósito.</w:t>
            </w:r>
          </w:p>
          <w:p w14:paraId="04C78792" w14:textId="77777777" w:rsidR="00233B2A" w:rsidRPr="00D40F58" w:rsidRDefault="00233B2A" w:rsidP="002C41C8">
            <w:pPr>
              <w:spacing w:before="40" w:after="40" w:line="198" w:lineRule="exact"/>
              <w:ind w:left="432" w:hanging="432"/>
              <w:jc w:val="both"/>
              <w:rPr>
                <w:rFonts w:ascii="Arial" w:eastAsia="Calibri" w:hAnsi="Arial" w:cs="Arial"/>
                <w:sz w:val="16"/>
                <w:szCs w:val="16"/>
                <w:lang w:eastAsia="es-MX"/>
              </w:rPr>
            </w:pPr>
            <w:r w:rsidRPr="00D40F58">
              <w:rPr>
                <w:rFonts w:ascii="Arial" w:eastAsia="Calibri" w:hAnsi="Arial" w:cs="Arial"/>
                <w:sz w:val="16"/>
                <w:szCs w:val="16"/>
                <w:lang w:eastAsia="es-MX"/>
              </w:rPr>
              <w:t>VIII.</w:t>
            </w:r>
            <w:r w:rsidRPr="00D40F58">
              <w:rPr>
                <w:rFonts w:ascii="Arial" w:eastAsia="Calibri" w:hAnsi="Arial" w:cs="Arial"/>
                <w:sz w:val="16"/>
                <w:szCs w:val="16"/>
                <w:lang w:eastAsia="es-MX"/>
              </w:rPr>
              <w:tab/>
              <w:t>Acuse electrónico compuesto de 8 caracteres, emitido por el SAAI.</w:t>
            </w:r>
          </w:p>
          <w:p w14:paraId="75A8A1E9" w14:textId="77777777" w:rsidR="00233B2A" w:rsidRPr="00D40F58" w:rsidRDefault="00233B2A" w:rsidP="002C41C8">
            <w:pPr>
              <w:spacing w:before="40" w:after="40" w:line="198" w:lineRule="exact"/>
              <w:ind w:left="432" w:hanging="432"/>
              <w:jc w:val="both"/>
              <w:rPr>
                <w:rFonts w:ascii="Arial" w:eastAsia="Calibri" w:hAnsi="Arial" w:cs="Arial"/>
                <w:strike/>
                <w:sz w:val="16"/>
                <w:szCs w:val="16"/>
              </w:rPr>
            </w:pPr>
            <w:r w:rsidRPr="00D40F58">
              <w:rPr>
                <w:rFonts w:ascii="Arial" w:eastAsia="Calibri" w:hAnsi="Arial" w:cs="Arial"/>
                <w:sz w:val="16"/>
                <w:szCs w:val="16"/>
              </w:rPr>
              <w:t>IX.</w:t>
            </w:r>
            <w:r w:rsidRPr="00D40F58">
              <w:rPr>
                <w:rFonts w:ascii="Arial" w:eastAsia="Calibri" w:hAnsi="Arial" w:cs="Arial"/>
                <w:sz w:val="16"/>
                <w:szCs w:val="16"/>
              </w:rPr>
              <w:tab/>
            </w:r>
            <w:r w:rsidRPr="00D40F58">
              <w:rPr>
                <w:rFonts w:ascii="Arial" w:eastAsia="Calibri" w:hAnsi="Arial" w:cs="Arial"/>
                <w:sz w:val="16"/>
                <w:szCs w:val="16"/>
                <w:lang w:eastAsia="es-MX"/>
              </w:rPr>
              <w:t>En caso de destrucción de mercancías, por accidente o caso fortuito, que se encuentren en depósito fiscal, el almacén general de depósito transmitirá a través de la Ventanilla Digital, el aviso presentado ante la aduana en donde se refleje el acuse de recibido por parte de esta.</w:t>
            </w:r>
          </w:p>
        </w:tc>
      </w:tr>
      <w:tr w:rsidR="00233B2A" w:rsidRPr="00D40F58" w14:paraId="72733F68" w14:textId="77777777" w:rsidTr="002C41C8">
        <w:tblPrEx>
          <w:tblLook w:val="04A0" w:firstRow="1" w:lastRow="0" w:firstColumn="1" w:lastColumn="0" w:noHBand="0" w:noVBand="1"/>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D9D9D9"/>
          </w:tcPr>
          <w:p w14:paraId="15477C2B" w14:textId="77777777" w:rsidR="00233B2A" w:rsidRPr="00D40F58" w:rsidRDefault="00233B2A" w:rsidP="002C41C8">
            <w:pPr>
              <w:spacing w:before="40" w:after="40" w:line="198" w:lineRule="exact"/>
              <w:jc w:val="center"/>
              <w:rPr>
                <w:rFonts w:ascii="Arial" w:eastAsia="Calibri" w:hAnsi="Arial" w:cs="Arial"/>
                <w:b/>
                <w:noProof/>
                <w:sz w:val="16"/>
                <w:szCs w:val="16"/>
                <w:lang w:eastAsia="es-MX"/>
              </w:rPr>
            </w:pPr>
            <w:r w:rsidRPr="00D40F58">
              <w:rPr>
                <w:rFonts w:ascii="Arial" w:eastAsia="Calibri" w:hAnsi="Arial" w:cs="Arial"/>
                <w:b/>
                <w:noProof/>
                <w:sz w:val="16"/>
                <w:szCs w:val="16"/>
                <w:lang w:eastAsia="es-MX"/>
              </w:rPr>
              <w:t>¿Con qué condiciones debo cumplir?</w:t>
            </w:r>
          </w:p>
        </w:tc>
      </w:tr>
      <w:tr w:rsidR="00233B2A" w:rsidRPr="00D40F58" w14:paraId="22B58FB2" w14:textId="77777777" w:rsidTr="002C41C8">
        <w:tblPrEx>
          <w:tblLook w:val="04A0" w:firstRow="1" w:lastRow="0" w:firstColumn="1" w:lastColumn="0" w:noHBand="0" w:noVBand="1"/>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tcPr>
          <w:p w14:paraId="4A54650D" w14:textId="77777777" w:rsidR="00233B2A" w:rsidRPr="00D40F58" w:rsidRDefault="00233B2A" w:rsidP="002C41C8">
            <w:pPr>
              <w:spacing w:before="40" w:after="40" w:line="198" w:lineRule="exact"/>
              <w:jc w:val="both"/>
              <w:rPr>
                <w:rFonts w:ascii="Arial" w:eastAsia="Calibri" w:hAnsi="Arial" w:cs="Arial"/>
                <w:sz w:val="16"/>
                <w:szCs w:val="16"/>
                <w:lang w:eastAsia="es-MX"/>
              </w:rPr>
            </w:pPr>
            <w:r w:rsidRPr="00D40F58">
              <w:rPr>
                <w:rFonts w:ascii="Arial" w:eastAsia="Calibri" w:hAnsi="Arial" w:cs="Arial"/>
                <w:sz w:val="16"/>
                <w:szCs w:val="16"/>
                <w:lang w:eastAsia="es-MX"/>
              </w:rPr>
              <w:t>No pueden ser destruidas aquellas mercancías de procedencia extranjera, que hayan sido objeto de remate en almoneda pública.</w:t>
            </w:r>
          </w:p>
        </w:tc>
      </w:tr>
      <w:tr w:rsidR="00233B2A" w:rsidRPr="00D40F58" w14:paraId="51078C7A" w14:textId="77777777" w:rsidTr="002C41C8">
        <w:tblPrEx>
          <w:tblLook w:val="04A0" w:firstRow="1" w:lastRow="0" w:firstColumn="1" w:lastColumn="0" w:noHBand="0" w:noVBand="1"/>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A6A6A6"/>
          </w:tcPr>
          <w:p w14:paraId="2A566FB0" w14:textId="77777777" w:rsidR="00233B2A" w:rsidRPr="00D40F58" w:rsidRDefault="00233B2A" w:rsidP="002C41C8">
            <w:pPr>
              <w:spacing w:before="40" w:after="40" w:line="198" w:lineRule="exact"/>
              <w:jc w:val="center"/>
              <w:rPr>
                <w:rFonts w:ascii="Arial" w:eastAsia="Calibri" w:hAnsi="Arial" w:cs="Arial"/>
                <w:b/>
                <w:sz w:val="16"/>
                <w:szCs w:val="16"/>
                <w:lang w:eastAsia="es-MX"/>
              </w:rPr>
            </w:pPr>
            <w:r w:rsidRPr="00D40F58">
              <w:rPr>
                <w:rFonts w:ascii="Arial" w:eastAsia="Calibri" w:hAnsi="Arial" w:cs="Arial"/>
                <w:b/>
                <w:sz w:val="16"/>
                <w:szCs w:val="16"/>
                <w:lang w:eastAsia="es-MX"/>
              </w:rPr>
              <w:t>SEGUIMIENTO Y RESOLUCIÓN DEL TRÁMITE O SERVICIO</w:t>
            </w:r>
          </w:p>
        </w:tc>
      </w:tr>
      <w:tr w:rsidR="00233B2A" w:rsidRPr="00D40F58" w14:paraId="202232AE" w14:textId="77777777" w:rsidTr="002C41C8">
        <w:tblPrEx>
          <w:tblLook w:val="04A0" w:firstRow="1" w:lastRow="0" w:firstColumn="1" w:lastColumn="0" w:noHBand="0" w:noVBand="1"/>
        </w:tblPrEx>
        <w:trPr>
          <w:trHeight w:val="20"/>
        </w:trPr>
        <w:tc>
          <w:tcPr>
            <w:tcW w:w="2497" w:type="pct"/>
            <w:gridSpan w:val="4"/>
            <w:tcBorders>
              <w:top w:val="single" w:sz="6" w:space="0" w:color="auto"/>
              <w:left w:val="single" w:sz="6" w:space="0" w:color="auto"/>
              <w:bottom w:val="single" w:sz="6" w:space="0" w:color="auto"/>
              <w:right w:val="single" w:sz="6" w:space="0" w:color="auto"/>
            </w:tcBorders>
            <w:shd w:val="clear" w:color="auto" w:fill="C0C0C0"/>
          </w:tcPr>
          <w:p w14:paraId="29A5007C" w14:textId="77777777" w:rsidR="00233B2A" w:rsidRPr="00D40F58" w:rsidRDefault="00233B2A" w:rsidP="002C41C8">
            <w:pPr>
              <w:spacing w:before="40" w:after="40" w:line="198" w:lineRule="exact"/>
              <w:jc w:val="both"/>
              <w:rPr>
                <w:rFonts w:ascii="Arial" w:eastAsia="Calibri" w:hAnsi="Arial" w:cs="Arial"/>
                <w:b/>
                <w:sz w:val="16"/>
                <w:szCs w:val="16"/>
                <w:lang w:eastAsia="es-MX"/>
              </w:rPr>
            </w:pPr>
            <w:r w:rsidRPr="00D40F58">
              <w:rPr>
                <w:rFonts w:ascii="Arial" w:eastAsia="Calibri" w:hAnsi="Arial" w:cs="Arial"/>
                <w:b/>
                <w:sz w:val="16"/>
                <w:szCs w:val="16"/>
                <w:lang w:eastAsia="es-MX"/>
              </w:rPr>
              <w:t>¿Cómo puedo dar seguimiento al Trámite o Servicio?</w:t>
            </w:r>
          </w:p>
        </w:tc>
        <w:tc>
          <w:tcPr>
            <w:tcW w:w="2503" w:type="pct"/>
            <w:gridSpan w:val="4"/>
            <w:tcBorders>
              <w:top w:val="single" w:sz="6" w:space="0" w:color="auto"/>
              <w:left w:val="single" w:sz="6" w:space="0" w:color="auto"/>
              <w:bottom w:val="single" w:sz="6" w:space="0" w:color="auto"/>
              <w:right w:val="single" w:sz="6" w:space="0" w:color="auto"/>
            </w:tcBorders>
            <w:shd w:val="clear" w:color="auto" w:fill="C0C0C0"/>
          </w:tcPr>
          <w:p w14:paraId="3A10588F" w14:textId="77777777" w:rsidR="00233B2A" w:rsidRPr="00D40F58" w:rsidRDefault="00233B2A" w:rsidP="002C41C8">
            <w:pPr>
              <w:spacing w:before="40" w:after="40" w:line="198" w:lineRule="exact"/>
              <w:jc w:val="both"/>
              <w:rPr>
                <w:rFonts w:ascii="Arial" w:eastAsia="Calibri" w:hAnsi="Arial" w:cs="Arial"/>
                <w:b/>
                <w:sz w:val="16"/>
                <w:szCs w:val="16"/>
                <w:lang w:eastAsia="es-MX"/>
              </w:rPr>
            </w:pPr>
            <w:r w:rsidRPr="00D40F58">
              <w:rPr>
                <w:rFonts w:ascii="Arial" w:eastAsia="Calibri" w:hAnsi="Arial" w:cs="Arial"/>
                <w:b/>
                <w:sz w:val="16"/>
                <w:szCs w:val="16"/>
                <w:lang w:eastAsia="es-MX"/>
              </w:rPr>
              <w:t>¿El SAT llevará a cabo alguna inspección o verificación para emitir la resolución de este Trámite o Servicio?</w:t>
            </w:r>
          </w:p>
        </w:tc>
      </w:tr>
      <w:tr w:rsidR="00233B2A" w:rsidRPr="00D40F58" w14:paraId="03017711" w14:textId="77777777" w:rsidTr="002C41C8">
        <w:tblPrEx>
          <w:tblLook w:val="04A0" w:firstRow="1" w:lastRow="0" w:firstColumn="1" w:lastColumn="0" w:noHBand="0" w:noVBand="1"/>
        </w:tblPrEx>
        <w:trPr>
          <w:trHeight w:val="20"/>
        </w:trPr>
        <w:tc>
          <w:tcPr>
            <w:tcW w:w="2497" w:type="pct"/>
            <w:gridSpan w:val="4"/>
            <w:tcBorders>
              <w:top w:val="single" w:sz="6" w:space="0" w:color="auto"/>
              <w:left w:val="single" w:sz="6" w:space="0" w:color="auto"/>
              <w:bottom w:val="single" w:sz="6" w:space="0" w:color="auto"/>
              <w:right w:val="single" w:sz="6" w:space="0" w:color="auto"/>
            </w:tcBorders>
          </w:tcPr>
          <w:p w14:paraId="5AFEF0AF" w14:textId="77777777" w:rsidR="00233B2A" w:rsidRPr="00D40F58" w:rsidRDefault="00233B2A" w:rsidP="002C41C8">
            <w:pPr>
              <w:spacing w:before="40" w:after="40" w:line="198" w:lineRule="exact"/>
              <w:jc w:val="both"/>
              <w:rPr>
                <w:rFonts w:ascii="Arial" w:eastAsia="Calibri" w:hAnsi="Arial" w:cs="Arial"/>
                <w:sz w:val="16"/>
                <w:szCs w:val="16"/>
                <w:lang w:eastAsia="es-MX"/>
              </w:rPr>
            </w:pPr>
            <w:r w:rsidRPr="00D40F58">
              <w:rPr>
                <w:rFonts w:ascii="Arial" w:eastAsia="Calibri" w:hAnsi="Arial" w:cs="Arial"/>
                <w:sz w:val="16"/>
                <w:szCs w:val="16"/>
                <w:lang w:eastAsia="es-MX"/>
              </w:rPr>
              <w:t>No aplica.</w:t>
            </w:r>
          </w:p>
        </w:tc>
        <w:tc>
          <w:tcPr>
            <w:tcW w:w="2503" w:type="pct"/>
            <w:gridSpan w:val="4"/>
            <w:tcBorders>
              <w:top w:val="single" w:sz="6" w:space="0" w:color="auto"/>
              <w:left w:val="single" w:sz="6" w:space="0" w:color="auto"/>
              <w:bottom w:val="single" w:sz="6" w:space="0" w:color="auto"/>
              <w:right w:val="single" w:sz="6" w:space="0" w:color="auto"/>
            </w:tcBorders>
          </w:tcPr>
          <w:p w14:paraId="0164619D" w14:textId="77777777" w:rsidR="00233B2A" w:rsidRPr="00D40F58" w:rsidRDefault="00233B2A" w:rsidP="002C41C8">
            <w:pPr>
              <w:spacing w:before="40" w:after="40" w:line="198" w:lineRule="exact"/>
              <w:jc w:val="both"/>
              <w:rPr>
                <w:rFonts w:ascii="Arial" w:eastAsia="Calibri" w:hAnsi="Arial" w:cs="Arial"/>
                <w:sz w:val="16"/>
                <w:szCs w:val="16"/>
                <w:lang w:eastAsia="es-MX"/>
              </w:rPr>
            </w:pPr>
            <w:r w:rsidRPr="00D40F58">
              <w:rPr>
                <w:rFonts w:ascii="Arial" w:eastAsia="Calibri" w:hAnsi="Arial" w:cs="Arial"/>
                <w:sz w:val="16"/>
                <w:szCs w:val="16"/>
                <w:lang w:eastAsia="es-MX"/>
              </w:rPr>
              <w:t>No.</w:t>
            </w:r>
          </w:p>
        </w:tc>
      </w:tr>
      <w:tr w:rsidR="00233B2A" w:rsidRPr="00D40F58" w14:paraId="6B4DA9E2" w14:textId="77777777" w:rsidTr="002C41C8">
        <w:tblPrEx>
          <w:tblLook w:val="04A0" w:firstRow="1" w:lastRow="0" w:firstColumn="1" w:lastColumn="0" w:noHBand="0" w:noVBand="1"/>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A6A6A6"/>
          </w:tcPr>
          <w:p w14:paraId="6A416F09" w14:textId="77777777" w:rsidR="00233B2A" w:rsidRPr="00D40F58" w:rsidRDefault="00233B2A" w:rsidP="002C41C8">
            <w:pPr>
              <w:spacing w:before="40" w:after="40" w:line="198" w:lineRule="exact"/>
              <w:jc w:val="center"/>
              <w:rPr>
                <w:rFonts w:ascii="Arial" w:eastAsia="Calibri" w:hAnsi="Arial" w:cs="Arial"/>
                <w:b/>
                <w:sz w:val="16"/>
                <w:szCs w:val="16"/>
                <w:lang w:eastAsia="es-MX"/>
              </w:rPr>
            </w:pPr>
            <w:r w:rsidRPr="00D40F58">
              <w:rPr>
                <w:rFonts w:ascii="Arial" w:eastAsia="Calibri" w:hAnsi="Arial" w:cs="Arial"/>
                <w:b/>
                <w:sz w:val="16"/>
                <w:szCs w:val="16"/>
                <w:lang w:eastAsia="es-MX"/>
              </w:rPr>
              <w:t>Resolución del Trámite o Servicio</w:t>
            </w:r>
          </w:p>
        </w:tc>
      </w:tr>
      <w:tr w:rsidR="00233B2A" w:rsidRPr="00D40F58" w14:paraId="38176B5A" w14:textId="77777777" w:rsidTr="002C41C8">
        <w:tblPrEx>
          <w:tblLook w:val="04A0" w:firstRow="1" w:lastRow="0" w:firstColumn="1" w:lastColumn="0" w:noHBand="0" w:noVBand="1"/>
        </w:tblPrEx>
        <w:trPr>
          <w:trHeight w:val="20"/>
        </w:trPr>
        <w:tc>
          <w:tcPr>
            <w:tcW w:w="5000" w:type="pct"/>
            <w:gridSpan w:val="8"/>
            <w:tcBorders>
              <w:top w:val="single" w:sz="6" w:space="0" w:color="auto"/>
              <w:left w:val="single" w:sz="6" w:space="0" w:color="auto"/>
              <w:bottom w:val="single" w:sz="6" w:space="0" w:color="auto"/>
              <w:right w:val="single" w:sz="6" w:space="0" w:color="auto"/>
            </w:tcBorders>
          </w:tcPr>
          <w:p w14:paraId="1D7B2D21" w14:textId="77777777" w:rsidR="00233B2A" w:rsidRPr="00D40F58" w:rsidRDefault="00233B2A" w:rsidP="002C41C8">
            <w:pPr>
              <w:spacing w:before="40" w:after="40" w:line="198" w:lineRule="exact"/>
              <w:jc w:val="both"/>
              <w:rPr>
                <w:rFonts w:ascii="Arial" w:eastAsia="Calibri" w:hAnsi="Arial" w:cs="Arial"/>
                <w:sz w:val="16"/>
                <w:szCs w:val="16"/>
                <w:lang w:eastAsia="es-MX"/>
              </w:rPr>
            </w:pPr>
            <w:r w:rsidRPr="00D40F58">
              <w:rPr>
                <w:rFonts w:ascii="Arial" w:eastAsia="Calibri" w:hAnsi="Arial" w:cs="Arial"/>
                <w:sz w:val="16"/>
                <w:szCs w:val="16"/>
                <w:lang w:eastAsia="es-MX"/>
              </w:rPr>
              <w:t xml:space="preserve">Cuando no cumplas con algún requisito, la </w:t>
            </w:r>
            <w:r w:rsidRPr="00D40F58">
              <w:rPr>
                <w:rFonts w:ascii="Arial" w:eastAsia="Calibri" w:hAnsi="Arial" w:cs="Arial"/>
                <w:noProof/>
                <w:sz w:val="16"/>
                <w:szCs w:val="16"/>
                <w:lang w:eastAsia="es-MX"/>
              </w:rPr>
              <w:t>autoridad tendrá el aviso por no presentado, lo cual te informará en un plazo no mayor a quince días a través del buzón tributario</w:t>
            </w:r>
            <w:r w:rsidRPr="00D40F58">
              <w:rPr>
                <w:rFonts w:ascii="Arial" w:eastAsia="Calibri" w:hAnsi="Arial" w:cs="Arial"/>
                <w:sz w:val="16"/>
                <w:szCs w:val="16"/>
                <w:lang w:eastAsia="es-MX"/>
              </w:rPr>
              <w:t>, señalando que no podrás realizar el procedimiento de destrucción hasta que presentes nuevamente el aviso cumpliendo con todos los requisitos.</w:t>
            </w:r>
          </w:p>
          <w:p w14:paraId="197EFF5E" w14:textId="77777777" w:rsidR="00233B2A" w:rsidRPr="00D40F58" w:rsidRDefault="00233B2A" w:rsidP="002C41C8">
            <w:pPr>
              <w:spacing w:before="40" w:after="40" w:line="198" w:lineRule="exact"/>
              <w:jc w:val="both"/>
              <w:rPr>
                <w:rFonts w:ascii="Arial" w:eastAsia="Calibri" w:hAnsi="Arial" w:cs="Arial"/>
                <w:sz w:val="16"/>
                <w:szCs w:val="16"/>
                <w:lang w:eastAsia="es-MX"/>
              </w:rPr>
            </w:pPr>
            <w:r w:rsidRPr="00D40F58">
              <w:rPr>
                <w:rFonts w:ascii="Arial" w:eastAsia="Calibri" w:hAnsi="Arial" w:cs="Arial"/>
                <w:sz w:val="16"/>
                <w:szCs w:val="16"/>
                <w:lang w:eastAsia="es-MX"/>
              </w:rPr>
              <w:t>Una vez transcurrido el plazo a que se refiere el párrafo anterior sin recibir aviso por parte de la autoridad, podrás efectuar la destrucción de las mercancías.</w:t>
            </w:r>
          </w:p>
        </w:tc>
      </w:tr>
      <w:tr w:rsidR="00233B2A" w:rsidRPr="00D40F58" w14:paraId="4B7A100D" w14:textId="77777777" w:rsidTr="002C41C8">
        <w:tblPrEx>
          <w:tblLook w:val="04A0" w:firstRow="1" w:lastRow="0" w:firstColumn="1" w:lastColumn="0" w:noHBand="0" w:noVBand="1"/>
        </w:tblPrEx>
        <w:trPr>
          <w:trHeight w:val="20"/>
        </w:trPr>
        <w:tc>
          <w:tcPr>
            <w:tcW w:w="1724" w:type="pct"/>
            <w:gridSpan w:val="2"/>
            <w:tcBorders>
              <w:top w:val="single" w:sz="6" w:space="0" w:color="auto"/>
              <w:left w:val="single" w:sz="6" w:space="0" w:color="auto"/>
              <w:bottom w:val="single" w:sz="6" w:space="0" w:color="auto"/>
              <w:right w:val="single" w:sz="6" w:space="0" w:color="auto"/>
            </w:tcBorders>
            <w:shd w:val="clear" w:color="auto" w:fill="C0C0C0"/>
          </w:tcPr>
          <w:p w14:paraId="757E29FE" w14:textId="77777777" w:rsidR="00233B2A" w:rsidRPr="00D40F58" w:rsidRDefault="00233B2A" w:rsidP="002C41C8">
            <w:pPr>
              <w:spacing w:before="40" w:after="40" w:line="198" w:lineRule="exact"/>
              <w:jc w:val="both"/>
              <w:rPr>
                <w:rFonts w:ascii="Arial" w:eastAsia="Calibri" w:hAnsi="Arial" w:cs="Arial"/>
                <w:b/>
                <w:sz w:val="16"/>
                <w:szCs w:val="16"/>
                <w:lang w:eastAsia="es-MX"/>
              </w:rPr>
            </w:pPr>
            <w:r w:rsidRPr="00D40F58">
              <w:rPr>
                <w:rFonts w:ascii="Arial" w:eastAsia="Calibri" w:hAnsi="Arial" w:cs="Arial"/>
                <w:b/>
                <w:sz w:val="16"/>
                <w:szCs w:val="16"/>
                <w:lang w:eastAsia="es-MX"/>
              </w:rPr>
              <w:t>Plazo máximo para que el SAT resuelva el Trámite o Servicio</w:t>
            </w:r>
          </w:p>
        </w:tc>
        <w:tc>
          <w:tcPr>
            <w:tcW w:w="1755" w:type="pct"/>
            <w:gridSpan w:val="3"/>
            <w:tcBorders>
              <w:top w:val="single" w:sz="6" w:space="0" w:color="auto"/>
              <w:left w:val="single" w:sz="6" w:space="0" w:color="auto"/>
              <w:bottom w:val="single" w:sz="6" w:space="0" w:color="auto"/>
              <w:right w:val="single" w:sz="6" w:space="0" w:color="auto"/>
            </w:tcBorders>
            <w:shd w:val="clear" w:color="auto" w:fill="C0C0C0"/>
          </w:tcPr>
          <w:p w14:paraId="041DEE5D" w14:textId="77777777" w:rsidR="00233B2A" w:rsidRPr="00D40F58" w:rsidRDefault="00233B2A" w:rsidP="002C41C8">
            <w:pPr>
              <w:spacing w:before="40" w:after="40" w:line="198" w:lineRule="exact"/>
              <w:jc w:val="both"/>
              <w:rPr>
                <w:rFonts w:ascii="Arial" w:eastAsia="Calibri" w:hAnsi="Arial" w:cs="Arial"/>
                <w:b/>
                <w:sz w:val="16"/>
                <w:szCs w:val="16"/>
                <w:lang w:eastAsia="es-MX"/>
              </w:rPr>
            </w:pPr>
            <w:r w:rsidRPr="00D40F58">
              <w:rPr>
                <w:rFonts w:ascii="Arial" w:eastAsia="Calibri" w:hAnsi="Arial" w:cs="Arial"/>
                <w:b/>
                <w:sz w:val="16"/>
                <w:szCs w:val="16"/>
                <w:lang w:eastAsia="es-MX"/>
              </w:rPr>
              <w:t>Plazo máximo para que el SAT solicite información adicional</w:t>
            </w:r>
          </w:p>
        </w:tc>
        <w:tc>
          <w:tcPr>
            <w:tcW w:w="1521" w:type="pct"/>
            <w:gridSpan w:val="3"/>
            <w:tcBorders>
              <w:top w:val="single" w:sz="6" w:space="0" w:color="auto"/>
              <w:left w:val="single" w:sz="6" w:space="0" w:color="auto"/>
              <w:bottom w:val="single" w:sz="6" w:space="0" w:color="auto"/>
              <w:right w:val="single" w:sz="6" w:space="0" w:color="auto"/>
            </w:tcBorders>
            <w:shd w:val="clear" w:color="auto" w:fill="C0C0C0"/>
          </w:tcPr>
          <w:p w14:paraId="0B4E0748" w14:textId="77777777" w:rsidR="00233B2A" w:rsidRPr="00D40F58" w:rsidRDefault="00233B2A" w:rsidP="002C41C8">
            <w:pPr>
              <w:spacing w:before="40" w:after="40" w:line="198" w:lineRule="exact"/>
              <w:jc w:val="both"/>
              <w:rPr>
                <w:rFonts w:ascii="Arial" w:eastAsia="Calibri" w:hAnsi="Arial" w:cs="Arial"/>
                <w:b/>
                <w:sz w:val="16"/>
                <w:szCs w:val="16"/>
                <w:lang w:eastAsia="es-MX"/>
              </w:rPr>
            </w:pPr>
            <w:r w:rsidRPr="00D40F58">
              <w:rPr>
                <w:rFonts w:ascii="Arial" w:eastAsia="Calibri" w:hAnsi="Arial" w:cs="Arial"/>
                <w:b/>
                <w:sz w:val="16"/>
                <w:szCs w:val="16"/>
                <w:lang w:eastAsia="es-MX"/>
              </w:rPr>
              <w:t>Plazo máximo para cumplir con la información solicitada</w:t>
            </w:r>
          </w:p>
        </w:tc>
      </w:tr>
      <w:tr w:rsidR="00233B2A" w:rsidRPr="00D40F58" w14:paraId="7DE1D28F" w14:textId="77777777" w:rsidTr="002C41C8">
        <w:tblPrEx>
          <w:tblLook w:val="04A0" w:firstRow="1" w:lastRow="0" w:firstColumn="1" w:lastColumn="0" w:noHBand="0" w:noVBand="1"/>
        </w:tblPrEx>
        <w:trPr>
          <w:trHeight w:val="20"/>
        </w:trPr>
        <w:tc>
          <w:tcPr>
            <w:tcW w:w="1724" w:type="pct"/>
            <w:gridSpan w:val="2"/>
            <w:tcBorders>
              <w:top w:val="single" w:sz="6" w:space="0" w:color="auto"/>
              <w:left w:val="single" w:sz="6" w:space="0" w:color="auto"/>
              <w:bottom w:val="single" w:sz="6" w:space="0" w:color="auto"/>
              <w:right w:val="single" w:sz="6" w:space="0" w:color="auto"/>
            </w:tcBorders>
          </w:tcPr>
          <w:p w14:paraId="24C693B9" w14:textId="77777777" w:rsidR="00233B2A" w:rsidRPr="00D40F58" w:rsidRDefault="00233B2A" w:rsidP="002C41C8">
            <w:pPr>
              <w:spacing w:before="40" w:after="40" w:line="198" w:lineRule="exact"/>
              <w:jc w:val="both"/>
              <w:rPr>
                <w:rFonts w:ascii="Arial" w:eastAsia="Calibri" w:hAnsi="Arial" w:cs="Arial"/>
                <w:sz w:val="16"/>
                <w:szCs w:val="16"/>
                <w:lang w:eastAsia="es-MX"/>
              </w:rPr>
            </w:pPr>
            <w:r w:rsidRPr="00D40F58">
              <w:rPr>
                <w:rFonts w:ascii="Arial" w:eastAsia="Calibri" w:hAnsi="Arial" w:cs="Arial"/>
                <w:sz w:val="16"/>
                <w:szCs w:val="16"/>
                <w:lang w:eastAsia="es-MX"/>
              </w:rPr>
              <w:t>No aplica.</w:t>
            </w:r>
          </w:p>
        </w:tc>
        <w:tc>
          <w:tcPr>
            <w:tcW w:w="1755" w:type="pct"/>
            <w:gridSpan w:val="3"/>
            <w:tcBorders>
              <w:top w:val="single" w:sz="6" w:space="0" w:color="auto"/>
              <w:left w:val="single" w:sz="6" w:space="0" w:color="auto"/>
              <w:bottom w:val="single" w:sz="6" w:space="0" w:color="auto"/>
              <w:right w:val="single" w:sz="6" w:space="0" w:color="auto"/>
            </w:tcBorders>
          </w:tcPr>
          <w:p w14:paraId="711DE13E" w14:textId="77777777" w:rsidR="00233B2A" w:rsidRPr="00D40F58" w:rsidRDefault="00233B2A" w:rsidP="002C41C8">
            <w:pPr>
              <w:spacing w:before="40" w:after="40" w:line="198" w:lineRule="exact"/>
              <w:jc w:val="both"/>
              <w:rPr>
                <w:rFonts w:ascii="Arial" w:eastAsia="Calibri" w:hAnsi="Arial" w:cs="Arial"/>
                <w:sz w:val="16"/>
                <w:szCs w:val="16"/>
                <w:lang w:eastAsia="es-MX"/>
              </w:rPr>
            </w:pPr>
            <w:r w:rsidRPr="00D40F58">
              <w:rPr>
                <w:rFonts w:ascii="Arial" w:eastAsia="Calibri" w:hAnsi="Arial" w:cs="Arial"/>
                <w:sz w:val="16"/>
                <w:szCs w:val="16"/>
                <w:lang w:eastAsia="es-MX"/>
              </w:rPr>
              <w:t>No aplica.</w:t>
            </w:r>
          </w:p>
        </w:tc>
        <w:tc>
          <w:tcPr>
            <w:tcW w:w="1521" w:type="pct"/>
            <w:gridSpan w:val="3"/>
            <w:tcBorders>
              <w:top w:val="single" w:sz="6" w:space="0" w:color="auto"/>
              <w:left w:val="single" w:sz="6" w:space="0" w:color="auto"/>
              <w:bottom w:val="single" w:sz="6" w:space="0" w:color="auto"/>
              <w:right w:val="single" w:sz="6" w:space="0" w:color="auto"/>
            </w:tcBorders>
          </w:tcPr>
          <w:p w14:paraId="2256FAD7" w14:textId="77777777" w:rsidR="00233B2A" w:rsidRPr="00D40F58" w:rsidRDefault="00233B2A" w:rsidP="002C41C8">
            <w:pPr>
              <w:spacing w:before="40" w:after="40" w:line="198" w:lineRule="exact"/>
              <w:jc w:val="both"/>
              <w:rPr>
                <w:rFonts w:ascii="Arial" w:eastAsia="Calibri" w:hAnsi="Arial" w:cs="Arial"/>
                <w:sz w:val="16"/>
                <w:szCs w:val="16"/>
                <w:lang w:eastAsia="es-MX"/>
              </w:rPr>
            </w:pPr>
            <w:r w:rsidRPr="00D40F58">
              <w:rPr>
                <w:rFonts w:ascii="Arial" w:eastAsia="Calibri" w:hAnsi="Arial" w:cs="Arial"/>
                <w:sz w:val="16"/>
                <w:szCs w:val="16"/>
                <w:lang w:eastAsia="es-MX"/>
              </w:rPr>
              <w:t>No aplica.</w:t>
            </w:r>
          </w:p>
        </w:tc>
      </w:tr>
      <w:tr w:rsidR="00233B2A" w:rsidRPr="00D40F58" w14:paraId="00FED008" w14:textId="77777777" w:rsidTr="002C41C8">
        <w:tblPrEx>
          <w:tblLook w:val="04A0" w:firstRow="1" w:lastRow="0" w:firstColumn="1" w:lastColumn="0" w:noHBand="0" w:noVBand="1"/>
        </w:tblPrEx>
        <w:trPr>
          <w:trHeight w:val="20"/>
        </w:trPr>
        <w:tc>
          <w:tcPr>
            <w:tcW w:w="2497" w:type="pct"/>
            <w:gridSpan w:val="4"/>
            <w:tcBorders>
              <w:top w:val="single" w:sz="6" w:space="0" w:color="auto"/>
              <w:left w:val="single" w:sz="6" w:space="0" w:color="auto"/>
              <w:bottom w:val="single" w:sz="6" w:space="0" w:color="auto"/>
              <w:right w:val="single" w:sz="6" w:space="0" w:color="auto"/>
            </w:tcBorders>
            <w:shd w:val="clear" w:color="auto" w:fill="C0C0C0"/>
          </w:tcPr>
          <w:p w14:paraId="5B57AA97" w14:textId="77777777" w:rsidR="00233B2A" w:rsidRPr="00D40F58" w:rsidRDefault="00233B2A" w:rsidP="002C41C8">
            <w:pPr>
              <w:spacing w:before="40" w:after="40" w:line="198" w:lineRule="exact"/>
              <w:jc w:val="both"/>
              <w:rPr>
                <w:rFonts w:ascii="Arial" w:eastAsia="Calibri" w:hAnsi="Arial" w:cs="Arial"/>
                <w:b/>
                <w:sz w:val="16"/>
                <w:szCs w:val="16"/>
                <w:lang w:eastAsia="es-MX"/>
              </w:rPr>
            </w:pPr>
            <w:r w:rsidRPr="00D40F58">
              <w:rPr>
                <w:rFonts w:ascii="Arial" w:eastAsia="Calibri" w:hAnsi="Arial" w:cs="Arial"/>
                <w:b/>
                <w:sz w:val="16"/>
                <w:szCs w:val="16"/>
                <w:lang w:eastAsia="es-MX"/>
              </w:rPr>
              <w:t>¿Qué documento obtengo al finalizar el Trámite o Servicio?</w:t>
            </w:r>
          </w:p>
        </w:tc>
        <w:tc>
          <w:tcPr>
            <w:tcW w:w="2503" w:type="pct"/>
            <w:gridSpan w:val="4"/>
            <w:tcBorders>
              <w:top w:val="single" w:sz="6" w:space="0" w:color="auto"/>
              <w:left w:val="single" w:sz="6" w:space="0" w:color="auto"/>
              <w:bottom w:val="single" w:sz="6" w:space="0" w:color="auto"/>
              <w:right w:val="single" w:sz="6" w:space="0" w:color="auto"/>
            </w:tcBorders>
            <w:shd w:val="clear" w:color="auto" w:fill="C0C0C0"/>
          </w:tcPr>
          <w:p w14:paraId="4D383966" w14:textId="77777777" w:rsidR="00233B2A" w:rsidRPr="00D40F58" w:rsidRDefault="00233B2A" w:rsidP="002C41C8">
            <w:pPr>
              <w:spacing w:before="40" w:after="40" w:line="198" w:lineRule="exact"/>
              <w:rPr>
                <w:rFonts w:ascii="Arial" w:eastAsia="Calibri" w:hAnsi="Arial" w:cs="Arial"/>
                <w:b/>
                <w:sz w:val="16"/>
                <w:szCs w:val="16"/>
                <w:lang w:eastAsia="es-MX"/>
              </w:rPr>
            </w:pPr>
            <w:r w:rsidRPr="00D40F58">
              <w:rPr>
                <w:rFonts w:ascii="Arial" w:eastAsia="Calibri" w:hAnsi="Arial" w:cs="Arial"/>
                <w:b/>
                <w:sz w:val="16"/>
                <w:szCs w:val="16"/>
                <w:lang w:eastAsia="es-MX"/>
              </w:rPr>
              <w:t>¿Cuál es la vigencia del Trámite o Servicio?</w:t>
            </w:r>
          </w:p>
        </w:tc>
      </w:tr>
      <w:tr w:rsidR="00233B2A" w:rsidRPr="00D40F58" w14:paraId="4744813F" w14:textId="77777777" w:rsidTr="002C41C8">
        <w:tblPrEx>
          <w:tblLook w:val="04A0" w:firstRow="1" w:lastRow="0" w:firstColumn="1" w:lastColumn="0" w:noHBand="0" w:noVBand="1"/>
        </w:tblPrEx>
        <w:trPr>
          <w:trHeight w:val="20"/>
        </w:trPr>
        <w:tc>
          <w:tcPr>
            <w:tcW w:w="2497" w:type="pct"/>
            <w:gridSpan w:val="4"/>
            <w:tcBorders>
              <w:top w:val="single" w:sz="6" w:space="0" w:color="auto"/>
              <w:left w:val="single" w:sz="6" w:space="0" w:color="auto"/>
              <w:bottom w:val="single" w:sz="6" w:space="0" w:color="auto"/>
              <w:right w:val="single" w:sz="6" w:space="0" w:color="auto"/>
            </w:tcBorders>
          </w:tcPr>
          <w:p w14:paraId="4A7F6B71" w14:textId="77777777" w:rsidR="00233B2A" w:rsidRPr="00D40F58" w:rsidRDefault="00233B2A" w:rsidP="002C41C8">
            <w:pPr>
              <w:spacing w:before="40" w:after="40" w:line="198" w:lineRule="exact"/>
              <w:jc w:val="both"/>
              <w:rPr>
                <w:rFonts w:ascii="Arial" w:eastAsia="Calibri" w:hAnsi="Arial" w:cs="Arial"/>
                <w:sz w:val="16"/>
                <w:szCs w:val="16"/>
                <w:lang w:eastAsia="es-MX"/>
              </w:rPr>
            </w:pPr>
            <w:r w:rsidRPr="00D40F58">
              <w:rPr>
                <w:rFonts w:ascii="Arial" w:eastAsia="Calibri" w:hAnsi="Arial" w:cs="Arial"/>
                <w:sz w:val="16"/>
                <w:szCs w:val="16"/>
                <w:lang w:eastAsia="es-MX"/>
              </w:rPr>
              <w:t>Acuse de recibo.</w:t>
            </w:r>
          </w:p>
        </w:tc>
        <w:tc>
          <w:tcPr>
            <w:tcW w:w="2503" w:type="pct"/>
            <w:gridSpan w:val="4"/>
            <w:tcBorders>
              <w:top w:val="single" w:sz="6" w:space="0" w:color="auto"/>
              <w:left w:val="single" w:sz="6" w:space="0" w:color="auto"/>
              <w:bottom w:val="single" w:sz="6" w:space="0" w:color="auto"/>
              <w:right w:val="single" w:sz="6" w:space="0" w:color="auto"/>
            </w:tcBorders>
          </w:tcPr>
          <w:p w14:paraId="1549B229" w14:textId="77777777" w:rsidR="00233B2A" w:rsidRPr="00D40F58" w:rsidRDefault="00233B2A" w:rsidP="002C41C8">
            <w:pPr>
              <w:spacing w:before="40" w:after="40" w:line="198" w:lineRule="exact"/>
              <w:jc w:val="both"/>
              <w:rPr>
                <w:rFonts w:ascii="Arial" w:eastAsia="Calibri" w:hAnsi="Arial" w:cs="Arial"/>
                <w:sz w:val="16"/>
                <w:szCs w:val="16"/>
                <w:lang w:eastAsia="es-MX"/>
              </w:rPr>
            </w:pPr>
            <w:r w:rsidRPr="00D40F58">
              <w:rPr>
                <w:rFonts w:ascii="Arial" w:eastAsia="Calibri" w:hAnsi="Arial" w:cs="Arial"/>
                <w:sz w:val="16"/>
                <w:szCs w:val="16"/>
                <w:lang w:eastAsia="es-MX"/>
              </w:rPr>
              <w:t>No aplica.</w:t>
            </w:r>
          </w:p>
        </w:tc>
      </w:tr>
      <w:tr w:rsidR="00233B2A" w:rsidRPr="00D40F58" w14:paraId="089FD81C" w14:textId="77777777" w:rsidTr="002C41C8">
        <w:tblPrEx>
          <w:tblLook w:val="04A0" w:firstRow="1" w:lastRow="0" w:firstColumn="1" w:lastColumn="0" w:noHBand="0" w:noVBand="1"/>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A6A6A6"/>
          </w:tcPr>
          <w:p w14:paraId="2A1F2A20" w14:textId="77777777" w:rsidR="00233B2A" w:rsidRPr="00D40F58" w:rsidRDefault="00233B2A" w:rsidP="002C41C8">
            <w:pPr>
              <w:spacing w:before="32" w:after="26"/>
              <w:jc w:val="center"/>
              <w:rPr>
                <w:rFonts w:ascii="Arial" w:eastAsia="Calibri" w:hAnsi="Arial" w:cs="Arial"/>
                <w:b/>
                <w:sz w:val="16"/>
                <w:szCs w:val="16"/>
                <w:lang w:eastAsia="es-MX"/>
              </w:rPr>
            </w:pPr>
            <w:r w:rsidRPr="00D40F58">
              <w:rPr>
                <w:rFonts w:ascii="Arial" w:eastAsia="Calibri" w:hAnsi="Arial" w:cs="Arial"/>
                <w:b/>
                <w:sz w:val="16"/>
                <w:szCs w:val="16"/>
                <w:lang w:eastAsia="es-MX"/>
              </w:rPr>
              <w:lastRenderedPageBreak/>
              <w:t>CANALES DE ATENCIÓN</w:t>
            </w:r>
          </w:p>
        </w:tc>
      </w:tr>
      <w:tr w:rsidR="00233B2A" w:rsidRPr="00D40F58" w14:paraId="251A7F5C" w14:textId="77777777" w:rsidTr="002C41C8">
        <w:tblPrEx>
          <w:tblLook w:val="04A0" w:firstRow="1" w:lastRow="0" w:firstColumn="1" w:lastColumn="0" w:noHBand="0" w:noVBand="1"/>
        </w:tblPrEx>
        <w:trPr>
          <w:trHeight w:val="20"/>
        </w:trPr>
        <w:tc>
          <w:tcPr>
            <w:tcW w:w="2497" w:type="pct"/>
            <w:gridSpan w:val="4"/>
            <w:tcBorders>
              <w:top w:val="single" w:sz="6" w:space="0" w:color="auto"/>
              <w:left w:val="single" w:sz="6" w:space="0" w:color="auto"/>
              <w:bottom w:val="single" w:sz="6" w:space="0" w:color="auto"/>
              <w:right w:val="single" w:sz="6" w:space="0" w:color="auto"/>
            </w:tcBorders>
            <w:shd w:val="clear" w:color="auto" w:fill="C0C0C0"/>
          </w:tcPr>
          <w:p w14:paraId="77324C69" w14:textId="77777777" w:rsidR="00233B2A" w:rsidRPr="00D40F58" w:rsidRDefault="00233B2A" w:rsidP="002C41C8">
            <w:pPr>
              <w:spacing w:before="32" w:after="26"/>
              <w:jc w:val="center"/>
              <w:rPr>
                <w:rFonts w:ascii="Arial" w:eastAsia="Calibri" w:hAnsi="Arial" w:cs="Arial"/>
                <w:b/>
                <w:sz w:val="16"/>
                <w:szCs w:val="16"/>
                <w:lang w:eastAsia="es-MX"/>
              </w:rPr>
            </w:pPr>
            <w:r w:rsidRPr="00D40F58">
              <w:rPr>
                <w:rFonts w:ascii="Arial" w:eastAsia="Calibri" w:hAnsi="Arial" w:cs="Arial"/>
                <w:b/>
                <w:sz w:val="16"/>
                <w:szCs w:val="16"/>
                <w:lang w:eastAsia="es-MX"/>
              </w:rPr>
              <w:t>Consultas y dudas</w:t>
            </w:r>
          </w:p>
        </w:tc>
        <w:tc>
          <w:tcPr>
            <w:tcW w:w="2503" w:type="pct"/>
            <w:gridSpan w:val="4"/>
            <w:tcBorders>
              <w:top w:val="single" w:sz="6" w:space="0" w:color="auto"/>
              <w:left w:val="single" w:sz="6" w:space="0" w:color="auto"/>
              <w:bottom w:val="single" w:sz="6" w:space="0" w:color="auto"/>
              <w:right w:val="single" w:sz="6" w:space="0" w:color="auto"/>
            </w:tcBorders>
            <w:shd w:val="clear" w:color="auto" w:fill="C0C0C0"/>
          </w:tcPr>
          <w:p w14:paraId="5FAA58B8" w14:textId="77777777" w:rsidR="00233B2A" w:rsidRPr="00D40F58" w:rsidRDefault="00233B2A" w:rsidP="002C41C8">
            <w:pPr>
              <w:spacing w:before="32" w:after="26"/>
              <w:jc w:val="center"/>
              <w:rPr>
                <w:rFonts w:ascii="Arial" w:eastAsia="Calibri" w:hAnsi="Arial" w:cs="Arial"/>
                <w:b/>
                <w:sz w:val="16"/>
                <w:szCs w:val="16"/>
                <w:lang w:eastAsia="es-MX"/>
              </w:rPr>
            </w:pPr>
            <w:r w:rsidRPr="00D40F58">
              <w:rPr>
                <w:rFonts w:ascii="Arial" w:eastAsia="Calibri" w:hAnsi="Arial" w:cs="Arial"/>
                <w:b/>
                <w:sz w:val="16"/>
                <w:szCs w:val="16"/>
                <w:lang w:eastAsia="es-MX"/>
              </w:rPr>
              <w:t>Quejas y denuncias</w:t>
            </w:r>
          </w:p>
        </w:tc>
      </w:tr>
      <w:tr w:rsidR="00233B2A" w:rsidRPr="00D40F58" w14:paraId="1EEA9EB7" w14:textId="77777777" w:rsidTr="002C41C8">
        <w:tblPrEx>
          <w:tblLook w:val="04A0" w:firstRow="1" w:lastRow="0" w:firstColumn="1" w:lastColumn="0" w:noHBand="0" w:noVBand="1"/>
        </w:tblPrEx>
        <w:trPr>
          <w:trHeight w:val="20"/>
        </w:trPr>
        <w:tc>
          <w:tcPr>
            <w:tcW w:w="2497" w:type="pct"/>
            <w:gridSpan w:val="4"/>
            <w:tcBorders>
              <w:top w:val="single" w:sz="6" w:space="0" w:color="auto"/>
              <w:left w:val="single" w:sz="6" w:space="0" w:color="auto"/>
              <w:bottom w:val="single" w:sz="6" w:space="0" w:color="auto"/>
              <w:right w:val="single" w:sz="6" w:space="0" w:color="auto"/>
            </w:tcBorders>
          </w:tcPr>
          <w:p w14:paraId="0494B136" w14:textId="77777777" w:rsidR="00233B2A" w:rsidRPr="00D40F58" w:rsidRDefault="00233B2A" w:rsidP="002C41C8">
            <w:pPr>
              <w:spacing w:before="32" w:after="26"/>
              <w:jc w:val="both"/>
              <w:rPr>
                <w:rFonts w:ascii="Arial" w:hAnsi="Arial" w:cs="Arial"/>
                <w:sz w:val="16"/>
                <w:szCs w:val="16"/>
                <w:lang w:eastAsia="es-MX"/>
              </w:rPr>
            </w:pPr>
            <w:r w:rsidRPr="00D40F58">
              <w:rPr>
                <w:rFonts w:ascii="Arial" w:hAnsi="Arial" w:cs="Arial"/>
                <w:sz w:val="16"/>
                <w:szCs w:val="16"/>
                <w:lang w:eastAsia="es-MX"/>
              </w:rPr>
              <w:t xml:space="preserve">Vía Chat: </w:t>
            </w:r>
            <w:r w:rsidRPr="00D40F58">
              <w:rPr>
                <w:rFonts w:ascii="Arial" w:hAnsi="Arial" w:cs="Arial"/>
                <w:sz w:val="16"/>
                <w:szCs w:val="16"/>
                <w:u w:val="single"/>
                <w:lang w:eastAsia="es-MX"/>
              </w:rPr>
              <w:t>http://chat.sat.gob.mx</w:t>
            </w:r>
            <w:r w:rsidRPr="00D40F58">
              <w:rPr>
                <w:rFonts w:ascii="Arial" w:hAnsi="Arial" w:cs="Arial"/>
                <w:sz w:val="16"/>
                <w:szCs w:val="16"/>
                <w:lang w:eastAsia="es-MX"/>
              </w:rPr>
              <w:t xml:space="preserve"> </w:t>
            </w:r>
          </w:p>
        </w:tc>
        <w:tc>
          <w:tcPr>
            <w:tcW w:w="2503" w:type="pct"/>
            <w:gridSpan w:val="4"/>
            <w:tcBorders>
              <w:top w:val="single" w:sz="6" w:space="0" w:color="auto"/>
              <w:left w:val="single" w:sz="6" w:space="0" w:color="auto"/>
              <w:bottom w:val="single" w:sz="6" w:space="0" w:color="auto"/>
              <w:right w:val="single" w:sz="6" w:space="0" w:color="auto"/>
            </w:tcBorders>
          </w:tcPr>
          <w:p w14:paraId="575F0E5A" w14:textId="77777777" w:rsidR="00233B2A" w:rsidRPr="00D40F58" w:rsidRDefault="00233B2A" w:rsidP="002C41C8">
            <w:pPr>
              <w:spacing w:before="32" w:after="26"/>
              <w:ind w:left="432" w:hanging="432"/>
              <w:jc w:val="both"/>
              <w:rPr>
                <w:rFonts w:ascii="Arial" w:eastAsia="Calibri" w:hAnsi="Arial" w:cs="Arial"/>
                <w:sz w:val="16"/>
                <w:szCs w:val="16"/>
                <w:lang w:eastAsia="es-MX"/>
              </w:rPr>
            </w:pPr>
            <w:r w:rsidRPr="00D40F58">
              <w:rPr>
                <w:rFonts w:ascii="Arial" w:eastAsia="Calibri" w:hAnsi="Arial" w:cs="Arial"/>
                <w:sz w:val="16"/>
                <w:szCs w:val="16"/>
                <w:lang w:eastAsia="es-MX"/>
              </w:rPr>
              <w:t>I.</w:t>
            </w:r>
            <w:r w:rsidRPr="00D40F58">
              <w:rPr>
                <w:rFonts w:ascii="Arial" w:eastAsia="Calibri" w:hAnsi="Arial" w:cs="Arial"/>
                <w:sz w:val="16"/>
                <w:szCs w:val="16"/>
                <w:lang w:eastAsia="es-MX"/>
              </w:rPr>
              <w:tab/>
              <w:t>Quejas y Denuncias SAT: 55-88-52-22-22 y + 55-88-52-22-22 para otros países.</w:t>
            </w:r>
          </w:p>
          <w:p w14:paraId="74B67333" w14:textId="77777777" w:rsidR="00233B2A" w:rsidRPr="00D40F58" w:rsidRDefault="00233B2A" w:rsidP="002C41C8">
            <w:pPr>
              <w:spacing w:before="32" w:after="26"/>
              <w:ind w:left="432" w:hanging="432"/>
              <w:jc w:val="both"/>
              <w:rPr>
                <w:rFonts w:ascii="Arial" w:eastAsia="Calibri" w:hAnsi="Arial" w:cs="Arial"/>
                <w:sz w:val="16"/>
                <w:szCs w:val="16"/>
                <w:lang w:eastAsia="es-MX"/>
              </w:rPr>
            </w:pPr>
            <w:r w:rsidRPr="00D40F58">
              <w:rPr>
                <w:rFonts w:ascii="Arial" w:eastAsia="Calibri" w:hAnsi="Arial" w:cs="Arial"/>
                <w:sz w:val="16"/>
                <w:szCs w:val="16"/>
                <w:lang w:eastAsia="es-MX"/>
              </w:rPr>
              <w:t>II.</w:t>
            </w:r>
            <w:r w:rsidRPr="00D40F58">
              <w:rPr>
                <w:rFonts w:ascii="Arial" w:eastAsia="Calibri" w:hAnsi="Arial" w:cs="Arial"/>
                <w:sz w:val="16"/>
                <w:szCs w:val="16"/>
                <w:lang w:eastAsia="es-MX"/>
              </w:rPr>
              <w:tab/>
              <w:t xml:space="preserve">Correo electrónico: </w:t>
            </w:r>
            <w:r w:rsidRPr="00D40F58">
              <w:rPr>
                <w:rFonts w:ascii="Arial" w:eastAsia="Calibri" w:hAnsi="Arial" w:cs="Arial"/>
                <w:sz w:val="16"/>
                <w:szCs w:val="16"/>
                <w:u w:val="single"/>
                <w:lang w:eastAsia="es-MX"/>
              </w:rPr>
              <w:t>denuncias@sat.gob.mx</w:t>
            </w:r>
          </w:p>
          <w:p w14:paraId="166E69EF" w14:textId="77777777" w:rsidR="00233B2A" w:rsidRPr="00D40F58" w:rsidRDefault="00233B2A" w:rsidP="002C41C8">
            <w:pPr>
              <w:spacing w:before="32" w:after="26"/>
              <w:ind w:left="432" w:hanging="432"/>
              <w:jc w:val="both"/>
              <w:rPr>
                <w:rFonts w:ascii="Arial" w:eastAsia="Calibri" w:hAnsi="Arial" w:cs="Arial"/>
                <w:sz w:val="16"/>
                <w:szCs w:val="16"/>
                <w:lang w:eastAsia="es-MX"/>
              </w:rPr>
            </w:pPr>
            <w:r w:rsidRPr="00D40F58">
              <w:rPr>
                <w:rFonts w:ascii="Arial" w:eastAsia="Calibri" w:hAnsi="Arial" w:cs="Arial"/>
                <w:sz w:val="16"/>
                <w:szCs w:val="16"/>
                <w:lang w:eastAsia="es-MX"/>
              </w:rPr>
              <w:t>III.</w:t>
            </w:r>
            <w:r w:rsidRPr="00D40F58">
              <w:rPr>
                <w:rFonts w:ascii="Arial" w:eastAsia="Calibri" w:hAnsi="Arial" w:cs="Arial"/>
                <w:sz w:val="16"/>
                <w:szCs w:val="16"/>
                <w:lang w:eastAsia="es-MX"/>
              </w:rPr>
              <w:tab/>
              <w:t>SAT Móvil – Aplicación para celular, apartado Quejas y Denuncias.</w:t>
            </w:r>
          </w:p>
          <w:p w14:paraId="24E2B9C9" w14:textId="77777777" w:rsidR="00233B2A" w:rsidRPr="00D40F58" w:rsidRDefault="00233B2A" w:rsidP="002C41C8">
            <w:pPr>
              <w:spacing w:before="32" w:after="26"/>
              <w:ind w:left="432" w:hanging="432"/>
              <w:jc w:val="both"/>
              <w:rPr>
                <w:rFonts w:ascii="Arial" w:eastAsia="Calibri" w:hAnsi="Arial" w:cs="Arial"/>
                <w:sz w:val="16"/>
                <w:szCs w:val="16"/>
                <w:lang w:eastAsia="es-MX"/>
              </w:rPr>
            </w:pPr>
            <w:r w:rsidRPr="00D40F58">
              <w:rPr>
                <w:rFonts w:ascii="Arial" w:eastAsia="Calibri" w:hAnsi="Arial" w:cs="Arial"/>
                <w:sz w:val="16"/>
                <w:szCs w:val="16"/>
                <w:lang w:eastAsia="es-MX"/>
              </w:rPr>
              <w:t>IV.</w:t>
            </w:r>
            <w:r w:rsidRPr="00D40F58">
              <w:rPr>
                <w:rFonts w:ascii="Arial" w:eastAsia="Calibri" w:hAnsi="Arial" w:cs="Arial"/>
                <w:sz w:val="16"/>
                <w:szCs w:val="16"/>
                <w:lang w:eastAsia="es-MX"/>
              </w:rPr>
              <w:tab/>
              <w:t>En el Portal del SAT:</w:t>
            </w:r>
          </w:p>
          <w:p w14:paraId="28FE2432" w14:textId="77777777" w:rsidR="00233B2A" w:rsidRPr="00D40F58" w:rsidRDefault="00233B2A" w:rsidP="002C41C8">
            <w:pPr>
              <w:spacing w:before="32" w:after="26"/>
              <w:ind w:left="432" w:hanging="432"/>
              <w:jc w:val="both"/>
              <w:rPr>
                <w:rFonts w:ascii="Arial" w:eastAsia="Calibri" w:hAnsi="Arial" w:cs="Arial"/>
                <w:sz w:val="16"/>
                <w:szCs w:val="16"/>
                <w:lang w:eastAsia="es-MX"/>
              </w:rPr>
            </w:pPr>
            <w:r w:rsidRPr="00D40F58">
              <w:rPr>
                <w:rFonts w:ascii="Arial" w:eastAsia="Calibri" w:hAnsi="Arial" w:cs="Arial"/>
                <w:sz w:val="16"/>
                <w:szCs w:val="16"/>
                <w:lang w:eastAsia="es-MX"/>
              </w:rPr>
              <w:tab/>
            </w:r>
            <w:r w:rsidRPr="00D40F58">
              <w:rPr>
                <w:rFonts w:ascii="Arial" w:eastAsia="Calibri" w:hAnsi="Arial" w:cs="Arial"/>
                <w:sz w:val="16"/>
                <w:szCs w:val="16"/>
                <w:u w:val="single"/>
                <w:lang w:eastAsia="es-MX"/>
              </w:rPr>
              <w:t>https://www.sat.gob.mx/aplicacion/50409/presenta-tu-queja-o-denuncia</w:t>
            </w:r>
          </w:p>
          <w:p w14:paraId="38BF5347" w14:textId="77777777" w:rsidR="00233B2A" w:rsidRPr="00D40F58" w:rsidRDefault="00233B2A" w:rsidP="002C41C8">
            <w:pPr>
              <w:spacing w:before="32" w:after="26"/>
              <w:ind w:left="432" w:hanging="432"/>
              <w:jc w:val="both"/>
              <w:rPr>
                <w:rFonts w:ascii="Arial" w:eastAsia="Calibri" w:hAnsi="Arial" w:cs="Arial"/>
                <w:sz w:val="16"/>
                <w:szCs w:val="16"/>
                <w:lang w:eastAsia="es-MX"/>
              </w:rPr>
            </w:pPr>
            <w:r w:rsidRPr="00D40F58">
              <w:rPr>
                <w:rFonts w:ascii="Arial" w:eastAsia="Calibri" w:hAnsi="Arial" w:cs="Arial"/>
                <w:sz w:val="16"/>
                <w:szCs w:val="16"/>
                <w:lang w:eastAsia="es-MX"/>
              </w:rPr>
              <w:t>V.</w:t>
            </w:r>
            <w:r w:rsidRPr="00D40F58">
              <w:rPr>
                <w:rFonts w:ascii="Arial" w:eastAsia="Calibri" w:hAnsi="Arial" w:cs="Arial"/>
                <w:sz w:val="16"/>
                <w:szCs w:val="16"/>
                <w:lang w:eastAsia="es-MX"/>
              </w:rPr>
              <w:tab/>
              <w:t>Teléfonos rojos ubicados en las oficinas del SAT.</w:t>
            </w:r>
          </w:p>
        </w:tc>
      </w:tr>
      <w:tr w:rsidR="00233B2A" w:rsidRPr="00D40F58" w14:paraId="4EBEBCB5" w14:textId="77777777" w:rsidTr="002C41C8">
        <w:tblPrEx>
          <w:tblLook w:val="04A0" w:firstRow="1" w:lastRow="0" w:firstColumn="1" w:lastColumn="0" w:noHBand="0" w:noVBand="1"/>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A6A6A6"/>
          </w:tcPr>
          <w:p w14:paraId="29D796BE" w14:textId="77777777" w:rsidR="00233B2A" w:rsidRPr="00D40F58" w:rsidRDefault="00233B2A" w:rsidP="002C41C8">
            <w:pPr>
              <w:spacing w:before="32" w:after="26"/>
              <w:jc w:val="center"/>
              <w:rPr>
                <w:rFonts w:ascii="Arial" w:eastAsia="Calibri" w:hAnsi="Arial" w:cs="Arial"/>
                <w:b/>
                <w:sz w:val="16"/>
                <w:szCs w:val="16"/>
                <w:lang w:eastAsia="es-MX"/>
              </w:rPr>
            </w:pPr>
            <w:r w:rsidRPr="00D40F58">
              <w:rPr>
                <w:rFonts w:ascii="Arial" w:eastAsia="Calibri" w:hAnsi="Arial" w:cs="Arial"/>
                <w:b/>
                <w:sz w:val="16"/>
                <w:szCs w:val="16"/>
                <w:lang w:eastAsia="es-MX"/>
              </w:rPr>
              <w:t>Información adicional</w:t>
            </w:r>
          </w:p>
        </w:tc>
      </w:tr>
      <w:tr w:rsidR="00233B2A" w:rsidRPr="00D40F58" w14:paraId="65274FEB" w14:textId="77777777" w:rsidTr="002C41C8">
        <w:tblPrEx>
          <w:tblLook w:val="04A0" w:firstRow="1" w:lastRow="0" w:firstColumn="1" w:lastColumn="0" w:noHBand="0" w:noVBand="1"/>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tcPr>
          <w:p w14:paraId="065A42C0" w14:textId="77777777" w:rsidR="00233B2A" w:rsidRPr="00D40F58" w:rsidRDefault="00233B2A" w:rsidP="002C41C8">
            <w:pPr>
              <w:spacing w:before="32" w:after="26"/>
              <w:ind w:left="432" w:hanging="432"/>
              <w:jc w:val="both"/>
              <w:rPr>
                <w:rFonts w:ascii="Arial" w:eastAsia="Calibri" w:hAnsi="Arial" w:cs="Arial"/>
                <w:sz w:val="16"/>
                <w:szCs w:val="16"/>
                <w:lang w:eastAsia="es-MX"/>
              </w:rPr>
            </w:pPr>
            <w:r w:rsidRPr="00D40F58">
              <w:rPr>
                <w:rFonts w:ascii="Arial" w:eastAsia="Calibri" w:hAnsi="Arial" w:cs="Arial"/>
                <w:sz w:val="16"/>
                <w:szCs w:val="16"/>
                <w:lang w:eastAsia="es-MX"/>
              </w:rPr>
              <w:t>I.</w:t>
            </w:r>
            <w:r w:rsidRPr="00D40F58">
              <w:rPr>
                <w:rFonts w:ascii="Arial" w:eastAsia="Calibri" w:hAnsi="Arial" w:cs="Arial"/>
                <w:sz w:val="16"/>
                <w:szCs w:val="16"/>
                <w:lang w:eastAsia="es-MX"/>
              </w:rPr>
              <w:tab/>
              <w:t>La destrucción se deberá efectuar en el lugar, día y hora hábil señalados en el aviso, aun cuando la autoridad aduanera no se encuentre presente.</w:t>
            </w:r>
          </w:p>
          <w:p w14:paraId="4FBF6ECE" w14:textId="77777777" w:rsidR="00233B2A" w:rsidRPr="00D40F58" w:rsidRDefault="00233B2A" w:rsidP="002C41C8">
            <w:pPr>
              <w:spacing w:before="32" w:after="26"/>
              <w:ind w:left="432" w:hanging="432"/>
              <w:jc w:val="both"/>
              <w:rPr>
                <w:rFonts w:ascii="Arial" w:eastAsia="Calibri" w:hAnsi="Arial" w:cs="Arial"/>
                <w:sz w:val="16"/>
                <w:szCs w:val="16"/>
                <w:lang w:eastAsia="es-MX"/>
              </w:rPr>
            </w:pPr>
            <w:r w:rsidRPr="00D40F58">
              <w:rPr>
                <w:rFonts w:ascii="Arial" w:eastAsia="Calibri" w:hAnsi="Arial" w:cs="Arial"/>
                <w:sz w:val="16"/>
                <w:szCs w:val="16"/>
                <w:lang w:eastAsia="es-MX"/>
              </w:rPr>
              <w:tab/>
              <w:t>En caso de que la autoridad no se presente en el día, hora y lugar indicado en el aviso, la persona moral autorizada que efectúe la destrucción de las mercancías, deberá levantar el acta de hechos y transmitirla a través de la Ventanilla Digital, que corresponda, dentro de los cinco días siguientes a aquél en que fue levantada, conservando en original un tanto del acta de hechos de la misma.</w:t>
            </w:r>
          </w:p>
          <w:p w14:paraId="7E0AB15E" w14:textId="77777777" w:rsidR="00233B2A" w:rsidRPr="00D40F58" w:rsidRDefault="00233B2A" w:rsidP="002C41C8">
            <w:pPr>
              <w:spacing w:before="32" w:after="26"/>
              <w:ind w:left="432" w:hanging="432"/>
              <w:jc w:val="both"/>
              <w:rPr>
                <w:rFonts w:ascii="Arial" w:eastAsia="Calibri" w:hAnsi="Arial" w:cs="Arial"/>
                <w:sz w:val="16"/>
                <w:szCs w:val="16"/>
                <w:lang w:eastAsia="es-MX"/>
              </w:rPr>
            </w:pPr>
            <w:r w:rsidRPr="00D40F58">
              <w:rPr>
                <w:rFonts w:ascii="Arial" w:eastAsia="Calibri" w:hAnsi="Arial" w:cs="Arial"/>
                <w:sz w:val="16"/>
                <w:szCs w:val="16"/>
                <w:lang w:eastAsia="es-MX"/>
              </w:rPr>
              <w:tab/>
              <w:t>Para el caso de que la ADACE que corresponda se presente, levantará el acta de hechos en la que se hará constar la cantidad, peso o volumen de la mercancía que se destruye, descripción del proceso de destrucción que se realice, así como los números de pedimento con los que se introdujo a territorio nacional.</w:t>
            </w:r>
          </w:p>
          <w:p w14:paraId="7B436FDC" w14:textId="77777777" w:rsidR="00233B2A" w:rsidRPr="00D40F58" w:rsidRDefault="00233B2A" w:rsidP="002C41C8">
            <w:pPr>
              <w:spacing w:before="32" w:after="26"/>
              <w:ind w:left="432" w:hanging="432"/>
              <w:jc w:val="both"/>
              <w:rPr>
                <w:rFonts w:ascii="Arial" w:eastAsia="Calibri" w:hAnsi="Arial" w:cs="Arial"/>
                <w:sz w:val="16"/>
                <w:szCs w:val="16"/>
                <w:lang w:eastAsia="es-MX"/>
              </w:rPr>
            </w:pPr>
            <w:r w:rsidRPr="00D40F58">
              <w:rPr>
                <w:rFonts w:ascii="Arial" w:eastAsia="Calibri" w:hAnsi="Arial" w:cs="Arial"/>
                <w:sz w:val="16"/>
                <w:szCs w:val="16"/>
                <w:lang w:eastAsia="es-MX"/>
              </w:rPr>
              <w:t>II.</w:t>
            </w:r>
            <w:r w:rsidRPr="00D40F58">
              <w:rPr>
                <w:rFonts w:ascii="Arial" w:eastAsia="Calibri" w:hAnsi="Arial" w:cs="Arial"/>
                <w:sz w:val="16"/>
                <w:szCs w:val="16"/>
                <w:lang w:eastAsia="es-MX"/>
              </w:rPr>
              <w:tab/>
              <w:t>Cuando cambies la fecha de destrucción, deberás presentar un nuevo aviso cumpliendo con los requisitos y condiciones de la presente ficha.</w:t>
            </w:r>
          </w:p>
        </w:tc>
      </w:tr>
      <w:tr w:rsidR="00233B2A" w:rsidRPr="00D40F58" w14:paraId="02A281E0" w14:textId="77777777" w:rsidTr="002C41C8">
        <w:tblPrEx>
          <w:tblLook w:val="04A0" w:firstRow="1" w:lastRow="0" w:firstColumn="1" w:lastColumn="0" w:noHBand="0" w:noVBand="1"/>
        </w:tblPrEx>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A6A6A6"/>
          </w:tcPr>
          <w:p w14:paraId="3031D419" w14:textId="77777777" w:rsidR="00233B2A" w:rsidRPr="00D40F58" w:rsidRDefault="00233B2A" w:rsidP="002C41C8">
            <w:pPr>
              <w:spacing w:before="32" w:after="26"/>
              <w:jc w:val="center"/>
              <w:rPr>
                <w:rFonts w:ascii="Arial" w:eastAsia="Calibri" w:hAnsi="Arial" w:cs="Arial"/>
                <w:b/>
                <w:sz w:val="16"/>
                <w:szCs w:val="16"/>
                <w:lang w:eastAsia="es-MX"/>
              </w:rPr>
            </w:pPr>
            <w:r w:rsidRPr="00D40F58">
              <w:rPr>
                <w:rFonts w:ascii="Arial" w:eastAsia="Calibri" w:hAnsi="Arial" w:cs="Arial"/>
                <w:b/>
                <w:sz w:val="16"/>
                <w:szCs w:val="16"/>
                <w:lang w:eastAsia="es-MX"/>
              </w:rPr>
              <w:t>Fundamento jurídico</w:t>
            </w:r>
          </w:p>
        </w:tc>
      </w:tr>
      <w:tr w:rsidR="00233B2A" w:rsidRPr="00D40F58" w14:paraId="2424ABA5" w14:textId="77777777" w:rsidTr="002C41C8">
        <w:tblPrEx>
          <w:tblLook w:val="04A0" w:firstRow="1" w:lastRow="0" w:firstColumn="1" w:lastColumn="0" w:noHBand="0" w:noVBand="1"/>
        </w:tblPrEx>
        <w:trPr>
          <w:trHeight w:val="20"/>
        </w:trPr>
        <w:tc>
          <w:tcPr>
            <w:tcW w:w="5000" w:type="pct"/>
            <w:gridSpan w:val="8"/>
            <w:tcBorders>
              <w:top w:val="single" w:sz="6" w:space="0" w:color="auto"/>
              <w:left w:val="single" w:sz="6" w:space="0" w:color="auto"/>
              <w:bottom w:val="single" w:sz="6" w:space="0" w:color="auto"/>
              <w:right w:val="single" w:sz="6" w:space="0" w:color="auto"/>
            </w:tcBorders>
          </w:tcPr>
          <w:p w14:paraId="2F5D2A18" w14:textId="77777777" w:rsidR="00233B2A" w:rsidRPr="00D40F58" w:rsidRDefault="00233B2A" w:rsidP="002C41C8">
            <w:pPr>
              <w:spacing w:before="32" w:after="26"/>
              <w:jc w:val="both"/>
              <w:rPr>
                <w:rFonts w:ascii="Arial" w:eastAsia="Calibri" w:hAnsi="Arial" w:cs="Arial"/>
                <w:sz w:val="16"/>
                <w:szCs w:val="16"/>
                <w:lang w:eastAsia="es-MX"/>
              </w:rPr>
            </w:pPr>
            <w:r w:rsidRPr="00D40F58">
              <w:rPr>
                <w:rFonts w:ascii="Arial" w:eastAsia="Calibri" w:hAnsi="Arial" w:cs="Arial"/>
                <w:sz w:val="16"/>
                <w:szCs w:val="16"/>
                <w:lang w:eastAsia="es-MX"/>
              </w:rPr>
              <w:t>Artículos 119 de la Ley y 142, 177, último párrafo y 179 del Reglamento, las reglas 1.2.2., 1.2.4. y 4.5.15. de las RGCE.</w:t>
            </w:r>
          </w:p>
        </w:tc>
      </w:tr>
    </w:tbl>
    <w:p w14:paraId="2DD9AA04" w14:textId="77777777" w:rsidR="00233B2A" w:rsidRPr="00D40F58" w:rsidRDefault="00233B2A" w:rsidP="00233B2A">
      <w:pPr>
        <w:spacing w:after="101" w:line="216" w:lineRule="exact"/>
        <w:ind w:firstLine="288"/>
        <w:jc w:val="both"/>
        <w:rPr>
          <w:rFonts w:ascii="Arial" w:hAnsi="Arial" w:cs="Arial"/>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58"/>
        <w:gridCol w:w="1301"/>
        <w:gridCol w:w="237"/>
        <w:gridCol w:w="1109"/>
        <w:gridCol w:w="1719"/>
        <w:gridCol w:w="683"/>
        <w:gridCol w:w="2019"/>
      </w:tblGrid>
      <w:tr w:rsidR="00233B2A" w:rsidRPr="00D40F58" w14:paraId="73C92EB2" w14:textId="77777777" w:rsidTr="002C41C8">
        <w:trPr>
          <w:trHeight w:val="144"/>
        </w:trPr>
        <w:tc>
          <w:tcPr>
            <w:tcW w:w="5000" w:type="pct"/>
            <w:gridSpan w:val="7"/>
            <w:shd w:val="clear" w:color="auto" w:fill="A6A6A6"/>
            <w:noWrap/>
          </w:tcPr>
          <w:p w14:paraId="125C2376" w14:textId="77777777" w:rsidR="00233B2A" w:rsidRPr="00D40F58" w:rsidRDefault="00233B2A" w:rsidP="002C41C8">
            <w:pPr>
              <w:spacing w:before="40" w:after="20"/>
              <w:jc w:val="both"/>
              <w:rPr>
                <w:rFonts w:ascii="Arial" w:hAnsi="Arial" w:cs="Arial"/>
                <w:b/>
                <w:sz w:val="16"/>
                <w:szCs w:val="16"/>
                <w:lang w:eastAsia="es-MX"/>
              </w:rPr>
            </w:pPr>
            <w:r w:rsidRPr="00D40F58">
              <w:rPr>
                <w:rFonts w:ascii="Arial" w:hAnsi="Arial" w:cs="Arial"/>
                <w:b/>
                <w:sz w:val="16"/>
                <w:szCs w:val="16"/>
                <w:lang w:eastAsia="es-MX"/>
              </w:rPr>
              <w:t>109/LA Aviso de donación de mercancía a favor del Fisco Federal.</w:t>
            </w:r>
          </w:p>
        </w:tc>
      </w:tr>
      <w:tr w:rsidR="00233B2A" w:rsidRPr="00D40F58" w14:paraId="6C19D802" w14:textId="77777777" w:rsidTr="002C41C8">
        <w:trPr>
          <w:trHeight w:val="144"/>
        </w:trPr>
        <w:tc>
          <w:tcPr>
            <w:tcW w:w="996" w:type="pct"/>
            <w:vMerge w:val="restart"/>
          </w:tcPr>
          <w:p w14:paraId="081151C9" w14:textId="5C7B9AA6" w:rsidR="00233B2A" w:rsidRPr="00D40F58" w:rsidRDefault="00233B2A" w:rsidP="002C41C8">
            <w:pPr>
              <w:spacing w:before="40" w:after="20"/>
              <w:ind w:left="900" w:hanging="900"/>
              <w:jc w:val="both"/>
              <w:rPr>
                <w:rFonts w:ascii="Arial" w:hAnsi="Arial" w:cs="Arial"/>
                <w:b/>
                <w:sz w:val="16"/>
                <w:szCs w:val="16"/>
                <w:lang w:eastAsia="es-MX"/>
              </w:rPr>
            </w:pPr>
            <w:r w:rsidRPr="00D40F58">
              <w:rPr>
                <w:rFonts w:ascii="Arial" w:hAnsi="Arial" w:cs="Arial"/>
                <w:b/>
                <w:sz w:val="16"/>
                <w:szCs w:val="16"/>
                <w:lang w:eastAsia="es-MX"/>
              </w:rPr>
              <w:t>Trámite</w:t>
            </w:r>
            <w:r w:rsidRPr="00D40F58">
              <w:rPr>
                <w:rFonts w:ascii="Arial" w:hAnsi="Arial" w:cs="Arial"/>
                <w:b/>
                <w:sz w:val="16"/>
                <w:szCs w:val="16"/>
                <w:lang w:eastAsia="es-MX"/>
              </w:rPr>
              <w:tab/>
            </w:r>
            <w:r w:rsidRPr="00D40F58">
              <w:rPr>
                <w:rFonts w:ascii="Arial" w:hAnsi="Arial" w:cs="Arial"/>
                <w:b/>
                <w:noProof/>
                <w:sz w:val="16"/>
                <w:szCs w:val="16"/>
                <w:lang w:eastAsia="es-MX"/>
              </w:rPr>
              <w:drawing>
                <wp:inline distT="0" distB="0" distL="0" distR="0" wp14:anchorId="646D594E" wp14:editId="2411DDED">
                  <wp:extent cx="95250" cy="95250"/>
                  <wp:effectExtent l="0" t="0" r="0" b="0"/>
                  <wp:docPr id="1779930131" name="Imagen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1B7B4DE2" w14:textId="1351E546" w:rsidR="00233B2A" w:rsidRPr="00D40F58" w:rsidRDefault="00233B2A" w:rsidP="002C41C8">
            <w:pPr>
              <w:spacing w:before="40" w:after="20"/>
              <w:ind w:left="900" w:hanging="900"/>
              <w:jc w:val="both"/>
              <w:rPr>
                <w:rFonts w:ascii="Arial" w:hAnsi="Arial" w:cs="Arial"/>
                <w:sz w:val="16"/>
                <w:szCs w:val="16"/>
                <w:lang w:eastAsia="es-MX"/>
              </w:rPr>
            </w:pPr>
            <w:r w:rsidRPr="00D40F58">
              <w:rPr>
                <w:rFonts w:ascii="Arial" w:hAnsi="Arial" w:cs="Arial"/>
                <w:b/>
                <w:sz w:val="16"/>
                <w:szCs w:val="16"/>
                <w:lang w:eastAsia="es-MX"/>
              </w:rPr>
              <w:t>Servicio</w:t>
            </w:r>
            <w:r w:rsidRPr="00D40F58">
              <w:rPr>
                <w:rFonts w:ascii="Arial" w:hAnsi="Arial" w:cs="Arial"/>
                <w:b/>
                <w:sz w:val="16"/>
                <w:szCs w:val="16"/>
                <w:lang w:eastAsia="es-MX"/>
              </w:rPr>
              <w:tab/>
            </w:r>
            <w:r w:rsidRPr="00D40F58">
              <w:rPr>
                <w:rFonts w:ascii="Arial" w:hAnsi="Arial" w:cs="Arial"/>
                <w:b/>
                <w:noProof/>
                <w:sz w:val="16"/>
                <w:szCs w:val="16"/>
                <w:lang w:eastAsia="es-MX"/>
              </w:rPr>
              <w:drawing>
                <wp:inline distT="0" distB="0" distL="0" distR="0" wp14:anchorId="5207F594" wp14:editId="334C5B28">
                  <wp:extent cx="95250" cy="95250"/>
                  <wp:effectExtent l="0" t="0" r="0" b="0"/>
                  <wp:docPr id="116670475" name="Imagen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860" w:type="pct"/>
            <w:gridSpan w:val="5"/>
            <w:shd w:val="clear" w:color="auto" w:fill="C0C0C0"/>
          </w:tcPr>
          <w:p w14:paraId="6467A3FA" w14:textId="77777777" w:rsidR="00233B2A" w:rsidRPr="00D40F58" w:rsidRDefault="00233B2A" w:rsidP="002C41C8">
            <w:pPr>
              <w:spacing w:before="40" w:after="20"/>
              <w:jc w:val="center"/>
              <w:rPr>
                <w:rFonts w:ascii="Arial" w:hAnsi="Arial" w:cs="Arial"/>
                <w:b/>
                <w:sz w:val="16"/>
                <w:szCs w:val="16"/>
                <w:lang w:eastAsia="es-MX"/>
              </w:rPr>
            </w:pPr>
            <w:r w:rsidRPr="00D40F58">
              <w:rPr>
                <w:rFonts w:ascii="Arial" w:hAnsi="Arial" w:cs="Arial"/>
                <w:b/>
                <w:sz w:val="16"/>
                <w:szCs w:val="16"/>
                <w:lang w:eastAsia="es-MX"/>
              </w:rPr>
              <w:t>Descripción del Trámite o Servicio</w:t>
            </w:r>
          </w:p>
        </w:tc>
        <w:tc>
          <w:tcPr>
            <w:tcW w:w="1144" w:type="pct"/>
            <w:shd w:val="clear" w:color="auto" w:fill="C0C0C0"/>
          </w:tcPr>
          <w:p w14:paraId="770A9598" w14:textId="77777777" w:rsidR="00233B2A" w:rsidRPr="00D40F58" w:rsidRDefault="00233B2A" w:rsidP="002C41C8">
            <w:pPr>
              <w:spacing w:before="40" w:after="20"/>
              <w:jc w:val="center"/>
              <w:rPr>
                <w:rFonts w:ascii="Arial" w:hAnsi="Arial" w:cs="Arial"/>
                <w:b/>
                <w:sz w:val="16"/>
                <w:szCs w:val="16"/>
                <w:lang w:eastAsia="es-MX"/>
              </w:rPr>
            </w:pPr>
            <w:r w:rsidRPr="00D40F58">
              <w:rPr>
                <w:rFonts w:ascii="Arial" w:hAnsi="Arial" w:cs="Arial"/>
                <w:b/>
                <w:sz w:val="16"/>
                <w:szCs w:val="16"/>
                <w:lang w:eastAsia="es-MX"/>
              </w:rPr>
              <w:t>Monto</w:t>
            </w:r>
          </w:p>
        </w:tc>
      </w:tr>
      <w:tr w:rsidR="00233B2A" w:rsidRPr="00D40F58" w14:paraId="742CAEF3" w14:textId="77777777" w:rsidTr="002C41C8">
        <w:trPr>
          <w:trHeight w:val="144"/>
        </w:trPr>
        <w:tc>
          <w:tcPr>
            <w:tcW w:w="996" w:type="pct"/>
            <w:vMerge/>
          </w:tcPr>
          <w:p w14:paraId="3680C53B" w14:textId="77777777" w:rsidR="00233B2A" w:rsidRPr="00D40F58" w:rsidRDefault="00233B2A" w:rsidP="002C41C8">
            <w:pPr>
              <w:spacing w:before="40" w:after="20"/>
              <w:jc w:val="both"/>
              <w:rPr>
                <w:rFonts w:ascii="Arial" w:hAnsi="Arial" w:cs="Arial"/>
                <w:noProof/>
                <w:sz w:val="16"/>
                <w:szCs w:val="16"/>
                <w:lang w:eastAsia="es-MX"/>
              </w:rPr>
            </w:pPr>
          </w:p>
        </w:tc>
        <w:tc>
          <w:tcPr>
            <w:tcW w:w="2860" w:type="pct"/>
            <w:gridSpan w:val="5"/>
            <w:vMerge w:val="restart"/>
          </w:tcPr>
          <w:p w14:paraId="051B2FB2" w14:textId="77777777" w:rsidR="00233B2A" w:rsidRPr="00D40F58" w:rsidRDefault="00233B2A" w:rsidP="002C41C8">
            <w:pPr>
              <w:spacing w:before="40" w:after="20"/>
              <w:jc w:val="both"/>
              <w:rPr>
                <w:rFonts w:ascii="Arial" w:hAnsi="Arial" w:cs="Arial"/>
                <w:sz w:val="16"/>
                <w:szCs w:val="16"/>
                <w:lang w:eastAsia="es-MX"/>
              </w:rPr>
            </w:pPr>
            <w:r w:rsidRPr="00D40F58">
              <w:rPr>
                <w:rFonts w:ascii="Arial" w:hAnsi="Arial" w:cs="Arial"/>
                <w:sz w:val="16"/>
                <w:szCs w:val="16"/>
                <w:lang w:eastAsia="es-MX"/>
              </w:rPr>
              <w:t>Presenta el aviso para donar a favor del Fisco Federal, las mercancías que se introdujeron bajo el régimen de depósito fiscal.</w:t>
            </w:r>
          </w:p>
        </w:tc>
        <w:tc>
          <w:tcPr>
            <w:tcW w:w="1144" w:type="pct"/>
          </w:tcPr>
          <w:p w14:paraId="7F01692C" w14:textId="03374701" w:rsidR="00233B2A" w:rsidRPr="00D40F58" w:rsidRDefault="00233B2A" w:rsidP="002C41C8">
            <w:pPr>
              <w:spacing w:before="40" w:after="20"/>
              <w:jc w:val="both"/>
              <w:rPr>
                <w:rFonts w:ascii="Arial" w:hAnsi="Arial" w:cs="Arial"/>
                <w:b/>
                <w:noProof/>
                <w:sz w:val="16"/>
                <w:szCs w:val="16"/>
                <w:lang w:eastAsia="es-MX"/>
              </w:rPr>
            </w:pPr>
            <w:r w:rsidRPr="00D40F58">
              <w:rPr>
                <w:rFonts w:ascii="Arial" w:hAnsi="Arial" w:cs="Arial"/>
                <w:b/>
                <w:noProof/>
                <w:sz w:val="16"/>
                <w:szCs w:val="16"/>
                <w:lang w:eastAsia="es-MX"/>
              </w:rPr>
              <w:drawing>
                <wp:inline distT="0" distB="0" distL="0" distR="0" wp14:anchorId="16650C5B" wp14:editId="2094B02C">
                  <wp:extent cx="95250" cy="95250"/>
                  <wp:effectExtent l="0" t="0" r="0" b="0"/>
                  <wp:docPr id="912677673" name="Imagen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40F58">
              <w:rPr>
                <w:rFonts w:ascii="Arial" w:hAnsi="Arial" w:cs="Arial"/>
                <w:b/>
                <w:sz w:val="16"/>
                <w:szCs w:val="16"/>
                <w:lang w:eastAsia="es-MX"/>
              </w:rPr>
              <w:t xml:space="preserve"> Gratuito</w:t>
            </w:r>
          </w:p>
        </w:tc>
      </w:tr>
      <w:tr w:rsidR="00233B2A" w:rsidRPr="00D40F58" w14:paraId="3D2ED4BE" w14:textId="77777777" w:rsidTr="002C41C8">
        <w:trPr>
          <w:trHeight w:val="144"/>
        </w:trPr>
        <w:tc>
          <w:tcPr>
            <w:tcW w:w="996" w:type="pct"/>
            <w:vMerge/>
          </w:tcPr>
          <w:p w14:paraId="714084C1" w14:textId="77777777" w:rsidR="00233B2A" w:rsidRPr="00D40F58" w:rsidRDefault="00233B2A" w:rsidP="002C41C8">
            <w:pPr>
              <w:spacing w:before="40" w:after="20"/>
              <w:jc w:val="both"/>
              <w:rPr>
                <w:rFonts w:ascii="Arial" w:hAnsi="Arial" w:cs="Arial"/>
                <w:noProof/>
                <w:sz w:val="16"/>
                <w:szCs w:val="16"/>
                <w:lang w:eastAsia="es-MX"/>
              </w:rPr>
            </w:pPr>
          </w:p>
        </w:tc>
        <w:tc>
          <w:tcPr>
            <w:tcW w:w="2860" w:type="pct"/>
            <w:gridSpan w:val="5"/>
            <w:vMerge/>
          </w:tcPr>
          <w:p w14:paraId="5331D048" w14:textId="77777777" w:rsidR="00233B2A" w:rsidRPr="00D40F58" w:rsidRDefault="00233B2A" w:rsidP="002C41C8">
            <w:pPr>
              <w:spacing w:before="40" w:after="20"/>
              <w:jc w:val="both"/>
              <w:rPr>
                <w:rFonts w:ascii="Arial" w:hAnsi="Arial" w:cs="Arial"/>
                <w:b/>
                <w:sz w:val="16"/>
                <w:szCs w:val="16"/>
                <w:lang w:eastAsia="es-MX"/>
              </w:rPr>
            </w:pPr>
          </w:p>
        </w:tc>
        <w:tc>
          <w:tcPr>
            <w:tcW w:w="1144" w:type="pct"/>
          </w:tcPr>
          <w:p w14:paraId="391030D9" w14:textId="35BD523A" w:rsidR="00233B2A" w:rsidRPr="00D40F58" w:rsidRDefault="00233B2A" w:rsidP="002C41C8">
            <w:pPr>
              <w:spacing w:before="40" w:after="20"/>
              <w:jc w:val="both"/>
              <w:rPr>
                <w:rFonts w:ascii="Arial" w:hAnsi="Arial" w:cs="Arial"/>
                <w:b/>
                <w:sz w:val="16"/>
                <w:szCs w:val="16"/>
                <w:lang w:eastAsia="es-MX"/>
              </w:rPr>
            </w:pPr>
            <w:r w:rsidRPr="00D40F58">
              <w:rPr>
                <w:rFonts w:ascii="Arial" w:hAnsi="Arial" w:cs="Arial"/>
                <w:b/>
                <w:noProof/>
                <w:sz w:val="16"/>
                <w:szCs w:val="16"/>
                <w:lang w:eastAsia="es-MX"/>
              </w:rPr>
              <w:drawing>
                <wp:inline distT="0" distB="0" distL="0" distR="0" wp14:anchorId="3D97AD84" wp14:editId="4F1362AC">
                  <wp:extent cx="95250" cy="95250"/>
                  <wp:effectExtent l="0" t="0" r="0" b="0"/>
                  <wp:docPr id="1998655648"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D40F58">
              <w:rPr>
                <w:rFonts w:ascii="Arial" w:hAnsi="Arial" w:cs="Arial"/>
                <w:b/>
                <w:sz w:val="16"/>
                <w:szCs w:val="16"/>
                <w:lang w:eastAsia="es-MX"/>
              </w:rPr>
              <w:t xml:space="preserve"> Pago de derechos Costo: $</w:t>
            </w:r>
          </w:p>
        </w:tc>
      </w:tr>
      <w:tr w:rsidR="00233B2A" w:rsidRPr="00D40F58" w14:paraId="0C770563" w14:textId="77777777" w:rsidTr="002C41C8">
        <w:trPr>
          <w:trHeight w:val="144"/>
        </w:trPr>
        <w:tc>
          <w:tcPr>
            <w:tcW w:w="2495" w:type="pct"/>
            <w:gridSpan w:val="4"/>
            <w:shd w:val="clear" w:color="auto" w:fill="C0C0C0"/>
          </w:tcPr>
          <w:p w14:paraId="48A443AE" w14:textId="77777777" w:rsidR="00233B2A" w:rsidRPr="00D40F58" w:rsidRDefault="00233B2A" w:rsidP="002C41C8">
            <w:pPr>
              <w:spacing w:before="40" w:after="20"/>
              <w:jc w:val="center"/>
              <w:rPr>
                <w:rFonts w:ascii="Arial" w:hAnsi="Arial" w:cs="Arial"/>
                <w:b/>
                <w:sz w:val="16"/>
                <w:szCs w:val="16"/>
                <w:lang w:eastAsia="es-MX"/>
              </w:rPr>
            </w:pPr>
            <w:r w:rsidRPr="00D40F58">
              <w:rPr>
                <w:rFonts w:ascii="Arial" w:hAnsi="Arial" w:cs="Arial"/>
                <w:b/>
                <w:noProof/>
                <w:sz w:val="16"/>
                <w:szCs w:val="16"/>
                <w:lang w:eastAsia="es-MX"/>
              </w:rPr>
              <w:t>¿Quién puede solicitar el Trámite o Servicio?</w:t>
            </w:r>
          </w:p>
        </w:tc>
        <w:tc>
          <w:tcPr>
            <w:tcW w:w="2505" w:type="pct"/>
            <w:gridSpan w:val="3"/>
            <w:shd w:val="clear" w:color="auto" w:fill="C0C0C0"/>
          </w:tcPr>
          <w:p w14:paraId="60C54F10" w14:textId="77777777" w:rsidR="00233B2A" w:rsidRPr="00D40F58" w:rsidRDefault="00233B2A" w:rsidP="002C41C8">
            <w:pPr>
              <w:spacing w:before="40" w:after="20"/>
              <w:jc w:val="center"/>
              <w:rPr>
                <w:rFonts w:ascii="Arial" w:hAnsi="Arial" w:cs="Arial"/>
                <w:b/>
                <w:sz w:val="16"/>
                <w:szCs w:val="16"/>
                <w:lang w:eastAsia="es-MX"/>
              </w:rPr>
            </w:pPr>
            <w:r w:rsidRPr="00D40F58">
              <w:rPr>
                <w:rFonts w:ascii="Arial" w:hAnsi="Arial" w:cs="Arial"/>
                <w:b/>
                <w:noProof/>
                <w:sz w:val="16"/>
                <w:szCs w:val="16"/>
                <w:lang w:eastAsia="es-MX"/>
              </w:rPr>
              <w:t>¿Cuándo se presenta?</w:t>
            </w:r>
          </w:p>
        </w:tc>
      </w:tr>
      <w:tr w:rsidR="00233B2A" w:rsidRPr="00D40F58" w14:paraId="0E3DC38F" w14:textId="77777777" w:rsidTr="002C41C8">
        <w:trPr>
          <w:trHeight w:val="144"/>
        </w:trPr>
        <w:tc>
          <w:tcPr>
            <w:tcW w:w="2495" w:type="pct"/>
            <w:gridSpan w:val="4"/>
            <w:shd w:val="clear" w:color="auto" w:fill="FFFFFF"/>
          </w:tcPr>
          <w:p w14:paraId="4D166202" w14:textId="77777777" w:rsidR="00233B2A" w:rsidRPr="00D40F58" w:rsidRDefault="00233B2A" w:rsidP="002C41C8">
            <w:pPr>
              <w:spacing w:before="40" w:after="20"/>
              <w:jc w:val="both"/>
              <w:rPr>
                <w:rFonts w:ascii="Arial" w:hAnsi="Arial" w:cs="Arial"/>
                <w:sz w:val="16"/>
                <w:szCs w:val="16"/>
                <w:lang w:eastAsia="es-MX"/>
              </w:rPr>
            </w:pPr>
            <w:r w:rsidRPr="00D40F58">
              <w:rPr>
                <w:rFonts w:ascii="Arial" w:hAnsi="Arial" w:cs="Arial"/>
                <w:sz w:val="16"/>
                <w:szCs w:val="16"/>
                <w:lang w:eastAsia="es-MX"/>
              </w:rPr>
              <w:t>El almacén general de depósito autorizado.</w:t>
            </w:r>
          </w:p>
        </w:tc>
        <w:tc>
          <w:tcPr>
            <w:tcW w:w="2505" w:type="pct"/>
            <w:gridSpan w:val="3"/>
            <w:shd w:val="clear" w:color="auto" w:fill="FFFFFF"/>
          </w:tcPr>
          <w:p w14:paraId="6EBAC5A8" w14:textId="77777777" w:rsidR="00233B2A" w:rsidRPr="00D40F58" w:rsidRDefault="00233B2A" w:rsidP="002C41C8">
            <w:pPr>
              <w:spacing w:before="40" w:after="20"/>
              <w:jc w:val="both"/>
              <w:rPr>
                <w:rFonts w:ascii="Arial" w:hAnsi="Arial" w:cs="Arial"/>
                <w:sz w:val="16"/>
                <w:szCs w:val="16"/>
                <w:lang w:eastAsia="es-MX"/>
              </w:rPr>
            </w:pPr>
            <w:r w:rsidRPr="00D40F58">
              <w:rPr>
                <w:rFonts w:ascii="Arial" w:hAnsi="Arial" w:cs="Arial"/>
                <w:sz w:val="16"/>
                <w:szCs w:val="16"/>
                <w:lang w:eastAsia="es-MX"/>
              </w:rPr>
              <w:t>Cuando desees donar a favor del Fisco Federal, las mercancías que se introdujeron bajo el régimen de depósito fiscal.</w:t>
            </w:r>
          </w:p>
        </w:tc>
      </w:tr>
      <w:tr w:rsidR="00233B2A" w:rsidRPr="00D40F58" w14:paraId="3C2BE51A" w14:textId="77777777" w:rsidTr="002C41C8">
        <w:trPr>
          <w:trHeight w:val="144"/>
        </w:trPr>
        <w:tc>
          <w:tcPr>
            <w:tcW w:w="1867" w:type="pct"/>
            <w:gridSpan w:val="3"/>
            <w:tcBorders>
              <w:bottom w:val="single" w:sz="6" w:space="0" w:color="auto"/>
            </w:tcBorders>
            <w:shd w:val="clear" w:color="auto" w:fill="C0C0C0"/>
          </w:tcPr>
          <w:p w14:paraId="7283EC6F" w14:textId="77777777" w:rsidR="00233B2A" w:rsidRPr="00D40F58" w:rsidRDefault="00233B2A" w:rsidP="002C41C8">
            <w:pPr>
              <w:spacing w:before="40" w:after="20"/>
              <w:jc w:val="center"/>
              <w:rPr>
                <w:rFonts w:ascii="Arial" w:hAnsi="Arial" w:cs="Arial"/>
                <w:b/>
                <w:noProof/>
                <w:sz w:val="16"/>
                <w:szCs w:val="16"/>
                <w:lang w:eastAsia="es-MX"/>
              </w:rPr>
            </w:pPr>
            <w:r w:rsidRPr="00D40F58">
              <w:rPr>
                <w:rFonts w:ascii="Arial" w:hAnsi="Arial" w:cs="Arial"/>
                <w:b/>
                <w:noProof/>
                <w:sz w:val="16"/>
                <w:szCs w:val="16"/>
                <w:lang w:eastAsia="es-MX"/>
              </w:rPr>
              <w:t>¿Dónde puedo presentarlo?</w:t>
            </w:r>
          </w:p>
        </w:tc>
        <w:tc>
          <w:tcPr>
            <w:tcW w:w="3133" w:type="pct"/>
            <w:gridSpan w:val="4"/>
            <w:tcBorders>
              <w:bottom w:val="single" w:sz="6" w:space="0" w:color="auto"/>
            </w:tcBorders>
          </w:tcPr>
          <w:p w14:paraId="4A1253F6" w14:textId="77777777" w:rsidR="00233B2A" w:rsidRPr="00D40F58" w:rsidRDefault="00233B2A" w:rsidP="002C41C8">
            <w:pPr>
              <w:spacing w:before="40" w:after="20"/>
              <w:jc w:val="both"/>
              <w:rPr>
                <w:rFonts w:ascii="Arial" w:hAnsi="Arial" w:cs="Arial"/>
                <w:noProof/>
                <w:sz w:val="16"/>
                <w:szCs w:val="16"/>
                <w:lang w:eastAsia="es-MX"/>
              </w:rPr>
            </w:pPr>
            <w:r w:rsidRPr="00D40F58">
              <w:rPr>
                <w:rFonts w:ascii="Arial" w:hAnsi="Arial" w:cs="Arial"/>
                <w:noProof/>
                <w:sz w:val="16"/>
                <w:szCs w:val="16"/>
                <w:lang w:eastAsia="es-MX"/>
              </w:rPr>
              <w:t xml:space="preserve">En la Ventanilla Digital, a través de la liga siguiente: </w:t>
            </w:r>
            <w:r w:rsidRPr="00D40F58">
              <w:rPr>
                <w:rFonts w:ascii="Arial" w:hAnsi="Arial" w:cs="Arial"/>
                <w:noProof/>
                <w:sz w:val="16"/>
                <w:szCs w:val="16"/>
                <w:u w:val="single"/>
                <w:lang w:eastAsia="es-MX"/>
              </w:rPr>
              <w:t>https://www.ventanillaunica.gob.mx</w:t>
            </w:r>
            <w:r w:rsidRPr="00D40F58">
              <w:rPr>
                <w:rFonts w:ascii="Arial" w:hAnsi="Arial" w:cs="Arial"/>
                <w:noProof/>
                <w:sz w:val="16"/>
                <w:szCs w:val="16"/>
                <w:lang w:eastAsia="es-MX"/>
              </w:rPr>
              <w:t>.</w:t>
            </w:r>
          </w:p>
        </w:tc>
      </w:tr>
      <w:tr w:rsidR="00233B2A" w:rsidRPr="00D40F58" w14:paraId="6B2C336D" w14:textId="77777777" w:rsidTr="002C41C8">
        <w:trPr>
          <w:trHeight w:val="144"/>
        </w:trPr>
        <w:tc>
          <w:tcPr>
            <w:tcW w:w="5000" w:type="pct"/>
            <w:gridSpan w:val="7"/>
            <w:shd w:val="clear" w:color="auto" w:fill="A6A6A6"/>
          </w:tcPr>
          <w:p w14:paraId="7B00DD06" w14:textId="77777777" w:rsidR="00233B2A" w:rsidRPr="00D40F58" w:rsidRDefault="00233B2A" w:rsidP="002C41C8">
            <w:pPr>
              <w:spacing w:before="40" w:after="20"/>
              <w:jc w:val="center"/>
              <w:rPr>
                <w:rFonts w:ascii="Arial" w:hAnsi="Arial" w:cs="Arial"/>
                <w:b/>
                <w:sz w:val="16"/>
                <w:szCs w:val="16"/>
                <w:lang w:eastAsia="es-MX"/>
              </w:rPr>
            </w:pPr>
            <w:r w:rsidRPr="00D40F58">
              <w:rPr>
                <w:rFonts w:ascii="Arial" w:hAnsi="Arial" w:cs="Arial"/>
                <w:b/>
                <w:sz w:val="16"/>
                <w:szCs w:val="16"/>
                <w:lang w:eastAsia="es-MX"/>
              </w:rPr>
              <w:t>INFORMACIÓN PARA REALIZAR EL TRÁMITE O SERVICIO</w:t>
            </w:r>
          </w:p>
        </w:tc>
      </w:tr>
      <w:tr w:rsidR="00233B2A" w:rsidRPr="00D40F58" w14:paraId="217C50DD" w14:textId="77777777" w:rsidTr="002C41C8">
        <w:trPr>
          <w:trHeight w:val="144"/>
        </w:trPr>
        <w:tc>
          <w:tcPr>
            <w:tcW w:w="5000" w:type="pct"/>
            <w:gridSpan w:val="7"/>
            <w:shd w:val="clear" w:color="auto" w:fill="C0C0C0"/>
          </w:tcPr>
          <w:p w14:paraId="19BDCD5E" w14:textId="77777777" w:rsidR="00233B2A" w:rsidRPr="00D40F58" w:rsidRDefault="00233B2A" w:rsidP="002C41C8">
            <w:pPr>
              <w:spacing w:before="40" w:after="20"/>
              <w:jc w:val="center"/>
              <w:rPr>
                <w:rFonts w:ascii="Arial" w:hAnsi="Arial" w:cs="Arial"/>
                <w:b/>
                <w:sz w:val="16"/>
                <w:szCs w:val="16"/>
                <w:lang w:eastAsia="es-MX"/>
              </w:rPr>
            </w:pPr>
            <w:r w:rsidRPr="00D40F58">
              <w:rPr>
                <w:rFonts w:ascii="Arial" w:hAnsi="Arial" w:cs="Arial"/>
                <w:b/>
                <w:noProof/>
                <w:sz w:val="16"/>
                <w:szCs w:val="16"/>
                <w:lang w:eastAsia="es-MX"/>
              </w:rPr>
              <w:t>¿Qué tengo que hacer para realizar el Trámite o Servicio?</w:t>
            </w:r>
          </w:p>
        </w:tc>
      </w:tr>
      <w:tr w:rsidR="00233B2A" w:rsidRPr="00D40F58" w14:paraId="5B5AD09C" w14:textId="77777777" w:rsidTr="002C41C8">
        <w:trPr>
          <w:trHeight w:val="144"/>
        </w:trPr>
        <w:tc>
          <w:tcPr>
            <w:tcW w:w="5000" w:type="pct"/>
            <w:gridSpan w:val="7"/>
          </w:tcPr>
          <w:p w14:paraId="3936ED3A" w14:textId="77777777" w:rsidR="00233B2A" w:rsidRPr="00D40F58" w:rsidRDefault="00233B2A" w:rsidP="002C41C8">
            <w:pPr>
              <w:spacing w:before="40" w:after="20"/>
              <w:ind w:left="432" w:hanging="432"/>
              <w:jc w:val="both"/>
              <w:rPr>
                <w:rFonts w:ascii="Arial" w:hAnsi="Arial" w:cs="Arial"/>
                <w:sz w:val="16"/>
                <w:szCs w:val="16"/>
                <w:lang w:eastAsia="es-MX"/>
              </w:rPr>
            </w:pPr>
            <w:r w:rsidRPr="00D40F58">
              <w:rPr>
                <w:rFonts w:ascii="Arial" w:hAnsi="Arial" w:cs="Arial"/>
                <w:sz w:val="16"/>
                <w:szCs w:val="16"/>
                <w:lang w:eastAsia="es-MX"/>
              </w:rPr>
              <w:t>I.</w:t>
            </w:r>
            <w:r w:rsidRPr="00D40F58">
              <w:rPr>
                <w:rFonts w:ascii="Arial" w:hAnsi="Arial" w:cs="Arial"/>
                <w:sz w:val="16"/>
                <w:szCs w:val="16"/>
                <w:lang w:eastAsia="es-MX"/>
              </w:rPr>
              <w:tab/>
              <w:t xml:space="preserve">Ingresa a la liga siguiente: </w:t>
            </w:r>
            <w:r w:rsidRPr="00D40F58">
              <w:rPr>
                <w:rFonts w:ascii="Arial" w:hAnsi="Arial" w:cs="Arial"/>
                <w:sz w:val="16"/>
                <w:szCs w:val="16"/>
                <w:u w:val="single"/>
                <w:lang w:eastAsia="es-MX"/>
              </w:rPr>
              <w:t>https://www.ventanillaunica.gob.mx</w:t>
            </w:r>
          </w:p>
          <w:p w14:paraId="0B3793BA" w14:textId="77777777" w:rsidR="00233B2A" w:rsidRPr="00D40F58" w:rsidRDefault="00233B2A" w:rsidP="002C41C8">
            <w:pPr>
              <w:spacing w:before="40" w:after="20"/>
              <w:ind w:left="432" w:hanging="432"/>
              <w:jc w:val="both"/>
              <w:rPr>
                <w:rFonts w:ascii="Arial" w:eastAsia="Calibri" w:hAnsi="Arial" w:cs="Arial"/>
                <w:noProof/>
                <w:sz w:val="16"/>
                <w:szCs w:val="16"/>
                <w:lang w:eastAsia="es-MX"/>
              </w:rPr>
            </w:pPr>
            <w:r w:rsidRPr="00D40F58">
              <w:rPr>
                <w:rFonts w:ascii="Arial" w:eastAsia="Calibri" w:hAnsi="Arial" w:cs="Arial"/>
                <w:noProof/>
                <w:sz w:val="16"/>
                <w:szCs w:val="16"/>
                <w:lang w:eastAsia="es-MX"/>
              </w:rPr>
              <w:t>II.</w:t>
            </w:r>
            <w:r w:rsidRPr="00D40F58">
              <w:rPr>
                <w:rFonts w:ascii="Arial" w:eastAsia="Calibri" w:hAnsi="Arial" w:cs="Arial"/>
                <w:noProof/>
                <w:sz w:val="16"/>
                <w:szCs w:val="16"/>
                <w:lang w:eastAsia="es-MX"/>
              </w:rPr>
              <w:tab/>
              <w:t>Ingresa con tu e.firma o tu usuario y contraseña.</w:t>
            </w:r>
          </w:p>
          <w:p w14:paraId="6E2B0F40" w14:textId="77777777" w:rsidR="00233B2A" w:rsidRPr="00D40F58" w:rsidRDefault="00233B2A" w:rsidP="002C41C8">
            <w:pPr>
              <w:spacing w:before="40" w:after="20"/>
              <w:ind w:left="432" w:hanging="432"/>
              <w:jc w:val="both"/>
              <w:rPr>
                <w:rFonts w:ascii="Arial" w:hAnsi="Arial" w:cs="Arial"/>
                <w:sz w:val="16"/>
                <w:szCs w:val="16"/>
                <w:lang w:eastAsia="es-MX"/>
              </w:rPr>
            </w:pPr>
            <w:r w:rsidRPr="00D40F58">
              <w:rPr>
                <w:rFonts w:ascii="Arial" w:hAnsi="Arial" w:cs="Arial"/>
                <w:sz w:val="16"/>
                <w:szCs w:val="16"/>
                <w:lang w:eastAsia="es-MX"/>
              </w:rPr>
              <w:t>III.</w:t>
            </w:r>
            <w:r w:rsidRPr="00D40F58">
              <w:rPr>
                <w:rFonts w:ascii="Arial" w:hAnsi="Arial" w:cs="Arial"/>
                <w:sz w:val="16"/>
                <w:szCs w:val="16"/>
                <w:lang w:eastAsia="es-MX"/>
              </w:rPr>
              <w:tab/>
              <w:t>Selecciona “trámites”, elije la opción “solicitudes nuevas” y selecciona SHCP.</w:t>
            </w:r>
          </w:p>
          <w:p w14:paraId="04F4EB70" w14:textId="77777777" w:rsidR="00233B2A" w:rsidRPr="00D40F58" w:rsidRDefault="00233B2A" w:rsidP="002C41C8">
            <w:pPr>
              <w:spacing w:before="40" w:after="20"/>
              <w:ind w:left="432" w:hanging="432"/>
              <w:jc w:val="both"/>
              <w:rPr>
                <w:rFonts w:ascii="Arial" w:hAnsi="Arial" w:cs="Arial"/>
                <w:sz w:val="16"/>
                <w:szCs w:val="16"/>
                <w:lang w:eastAsia="es-MX"/>
              </w:rPr>
            </w:pPr>
            <w:r w:rsidRPr="00D40F58">
              <w:rPr>
                <w:rFonts w:ascii="Arial" w:hAnsi="Arial" w:cs="Arial"/>
                <w:sz w:val="16"/>
                <w:szCs w:val="16"/>
                <w:lang w:eastAsia="es-MX"/>
              </w:rPr>
              <w:t>IV.</w:t>
            </w:r>
            <w:r w:rsidRPr="00D40F58">
              <w:rPr>
                <w:rFonts w:ascii="Arial" w:hAnsi="Arial" w:cs="Arial"/>
                <w:sz w:val="16"/>
                <w:szCs w:val="16"/>
                <w:lang w:eastAsia="es-MX"/>
              </w:rPr>
              <w:tab/>
              <w:t>En el apartado de la AGACE, elije la opción “Registros de Comercio Exterior” y selecciona “Envío de avisos”.</w:t>
            </w:r>
            <w:r w:rsidRPr="00D40F58" w:rsidDel="006F2DC1">
              <w:rPr>
                <w:rFonts w:ascii="Arial" w:hAnsi="Arial" w:cs="Arial"/>
                <w:sz w:val="16"/>
                <w:szCs w:val="16"/>
                <w:lang w:eastAsia="es-MX"/>
              </w:rPr>
              <w:t xml:space="preserve"> </w:t>
            </w:r>
          </w:p>
          <w:p w14:paraId="42F8CB6E" w14:textId="77777777" w:rsidR="00233B2A" w:rsidRPr="00D40F58" w:rsidRDefault="00233B2A" w:rsidP="002C41C8">
            <w:pPr>
              <w:spacing w:before="40" w:after="20"/>
              <w:ind w:left="432" w:hanging="432"/>
              <w:jc w:val="both"/>
              <w:rPr>
                <w:rFonts w:ascii="Arial" w:hAnsi="Arial" w:cs="Arial"/>
                <w:sz w:val="16"/>
                <w:szCs w:val="16"/>
                <w:lang w:eastAsia="es-MX"/>
              </w:rPr>
            </w:pPr>
            <w:r w:rsidRPr="00D40F58">
              <w:rPr>
                <w:rFonts w:ascii="Arial" w:hAnsi="Arial" w:cs="Arial"/>
                <w:sz w:val="16"/>
                <w:szCs w:val="16"/>
                <w:lang w:eastAsia="es-MX"/>
              </w:rPr>
              <w:t>V.</w:t>
            </w:r>
            <w:r w:rsidRPr="00D40F58">
              <w:rPr>
                <w:rFonts w:ascii="Arial" w:hAnsi="Arial" w:cs="Arial"/>
                <w:sz w:val="16"/>
                <w:szCs w:val="16"/>
                <w:lang w:eastAsia="es-MX"/>
              </w:rPr>
              <w:tab/>
              <w:t>Elije la opción “Aviso de destrucción o donación de mercancía”.</w:t>
            </w:r>
          </w:p>
          <w:p w14:paraId="5DA10716" w14:textId="77777777" w:rsidR="00233B2A" w:rsidRPr="00D40F58" w:rsidRDefault="00233B2A" w:rsidP="002C41C8">
            <w:pPr>
              <w:spacing w:before="40" w:after="20"/>
              <w:ind w:left="432" w:hanging="432"/>
              <w:jc w:val="both"/>
              <w:rPr>
                <w:rFonts w:ascii="Arial" w:hAnsi="Arial" w:cs="Arial"/>
                <w:sz w:val="16"/>
                <w:szCs w:val="16"/>
                <w:lang w:eastAsia="es-MX"/>
              </w:rPr>
            </w:pPr>
            <w:r w:rsidRPr="00D40F58">
              <w:rPr>
                <w:rFonts w:ascii="Arial" w:hAnsi="Arial" w:cs="Arial"/>
                <w:sz w:val="16"/>
                <w:szCs w:val="16"/>
                <w:lang w:eastAsia="es-MX"/>
              </w:rPr>
              <w:t>VI.</w:t>
            </w:r>
            <w:r w:rsidRPr="00D40F58">
              <w:rPr>
                <w:rFonts w:ascii="Arial" w:hAnsi="Arial" w:cs="Arial"/>
                <w:sz w:val="16"/>
                <w:szCs w:val="16"/>
                <w:lang w:eastAsia="es-MX"/>
              </w:rPr>
              <w:tab/>
              <w:t>Captura la información solicitada.</w:t>
            </w:r>
          </w:p>
          <w:p w14:paraId="0599C5D1" w14:textId="77777777" w:rsidR="00233B2A" w:rsidRPr="00D40F58" w:rsidRDefault="00233B2A" w:rsidP="002C41C8">
            <w:pPr>
              <w:spacing w:before="40" w:after="20"/>
              <w:ind w:left="432" w:hanging="432"/>
              <w:jc w:val="both"/>
              <w:rPr>
                <w:rFonts w:ascii="Arial" w:hAnsi="Arial" w:cs="Arial"/>
                <w:sz w:val="16"/>
                <w:szCs w:val="16"/>
                <w:lang w:eastAsia="es-MX"/>
              </w:rPr>
            </w:pPr>
            <w:r w:rsidRPr="00D40F58">
              <w:rPr>
                <w:rFonts w:ascii="Arial" w:hAnsi="Arial" w:cs="Arial"/>
                <w:sz w:val="16"/>
                <w:szCs w:val="16"/>
                <w:lang w:eastAsia="es-MX"/>
              </w:rPr>
              <w:t>VII.</w:t>
            </w:r>
            <w:r w:rsidRPr="00D40F58">
              <w:rPr>
                <w:rFonts w:ascii="Arial" w:hAnsi="Arial" w:cs="Arial"/>
                <w:sz w:val="16"/>
                <w:szCs w:val="16"/>
                <w:lang w:eastAsia="es-MX"/>
              </w:rPr>
              <w:tab/>
              <w:t>Adjunta la documentación solicitada.</w:t>
            </w:r>
          </w:p>
          <w:p w14:paraId="774688D6" w14:textId="77777777" w:rsidR="00233B2A" w:rsidRPr="00D40F58" w:rsidRDefault="00233B2A" w:rsidP="002C41C8">
            <w:pPr>
              <w:spacing w:before="40" w:after="20"/>
              <w:ind w:left="432" w:hanging="432"/>
              <w:jc w:val="both"/>
              <w:rPr>
                <w:rFonts w:ascii="Arial" w:hAnsi="Arial" w:cs="Arial"/>
                <w:sz w:val="16"/>
                <w:szCs w:val="16"/>
                <w:lang w:eastAsia="es-MX"/>
              </w:rPr>
            </w:pPr>
            <w:r w:rsidRPr="00D40F58">
              <w:rPr>
                <w:rFonts w:ascii="Arial" w:hAnsi="Arial" w:cs="Arial"/>
                <w:sz w:val="16"/>
                <w:szCs w:val="16"/>
                <w:lang w:eastAsia="es-MX"/>
              </w:rPr>
              <w:t>VIII.</w:t>
            </w:r>
            <w:r w:rsidRPr="00D40F58">
              <w:rPr>
                <w:rFonts w:ascii="Arial" w:hAnsi="Arial" w:cs="Arial"/>
                <w:sz w:val="16"/>
                <w:szCs w:val="16"/>
                <w:lang w:eastAsia="es-MX"/>
              </w:rPr>
              <w:tab/>
              <w:t>Firma la solicitud.</w:t>
            </w:r>
          </w:p>
          <w:p w14:paraId="67FC767F" w14:textId="77777777" w:rsidR="00233B2A" w:rsidRPr="00D40F58" w:rsidRDefault="00233B2A" w:rsidP="002C41C8">
            <w:pPr>
              <w:spacing w:before="40" w:after="20"/>
              <w:ind w:left="432" w:hanging="432"/>
              <w:jc w:val="both"/>
              <w:rPr>
                <w:rFonts w:ascii="Arial" w:hAnsi="Arial" w:cs="Arial"/>
                <w:sz w:val="16"/>
                <w:szCs w:val="16"/>
                <w:lang w:eastAsia="es-MX"/>
              </w:rPr>
            </w:pPr>
            <w:r w:rsidRPr="00D40F58">
              <w:rPr>
                <w:rFonts w:ascii="Arial" w:hAnsi="Arial" w:cs="Arial"/>
                <w:sz w:val="16"/>
                <w:szCs w:val="16"/>
                <w:lang w:eastAsia="es-MX"/>
              </w:rPr>
              <w:t>IX.</w:t>
            </w:r>
            <w:r w:rsidRPr="00D40F58">
              <w:rPr>
                <w:rFonts w:ascii="Arial" w:hAnsi="Arial" w:cs="Arial"/>
                <w:sz w:val="16"/>
                <w:szCs w:val="16"/>
                <w:lang w:eastAsia="es-MX"/>
              </w:rPr>
              <w:tab/>
              <w:t>Imprime y conserva el acuse de recibo.</w:t>
            </w:r>
          </w:p>
        </w:tc>
      </w:tr>
      <w:tr w:rsidR="00233B2A" w:rsidRPr="00D40F58" w14:paraId="4E66ADE4" w14:textId="77777777" w:rsidTr="002C41C8">
        <w:trPr>
          <w:trHeight w:val="144"/>
        </w:trPr>
        <w:tc>
          <w:tcPr>
            <w:tcW w:w="5000" w:type="pct"/>
            <w:gridSpan w:val="7"/>
            <w:shd w:val="clear" w:color="auto" w:fill="C0C0C0"/>
          </w:tcPr>
          <w:p w14:paraId="4601CEC8" w14:textId="77777777" w:rsidR="00233B2A" w:rsidRPr="00D40F58" w:rsidRDefault="00233B2A" w:rsidP="002C41C8">
            <w:pPr>
              <w:spacing w:before="40" w:after="20"/>
              <w:jc w:val="center"/>
              <w:rPr>
                <w:rFonts w:ascii="Arial" w:hAnsi="Arial" w:cs="Arial"/>
                <w:b/>
                <w:sz w:val="16"/>
                <w:szCs w:val="16"/>
                <w:lang w:eastAsia="es-MX"/>
              </w:rPr>
            </w:pPr>
            <w:r w:rsidRPr="00D40F58">
              <w:rPr>
                <w:rFonts w:ascii="Arial" w:hAnsi="Arial" w:cs="Arial"/>
                <w:b/>
                <w:noProof/>
                <w:sz w:val="16"/>
                <w:szCs w:val="16"/>
                <w:lang w:eastAsia="es-MX"/>
              </w:rPr>
              <w:t>¿Qué requisitos debo cumplir?</w:t>
            </w:r>
          </w:p>
        </w:tc>
      </w:tr>
      <w:tr w:rsidR="00233B2A" w:rsidRPr="00D40F58" w14:paraId="2943D35D" w14:textId="77777777" w:rsidTr="002C41C8">
        <w:trPr>
          <w:trHeight w:val="144"/>
        </w:trPr>
        <w:tc>
          <w:tcPr>
            <w:tcW w:w="5000" w:type="pct"/>
            <w:gridSpan w:val="7"/>
            <w:tcBorders>
              <w:bottom w:val="single" w:sz="6" w:space="0" w:color="auto"/>
            </w:tcBorders>
            <w:shd w:val="clear" w:color="auto" w:fill="FFFFFF"/>
          </w:tcPr>
          <w:p w14:paraId="5429D87F" w14:textId="77777777" w:rsidR="00233B2A" w:rsidRPr="00D40F58" w:rsidRDefault="00233B2A" w:rsidP="002C41C8">
            <w:pPr>
              <w:spacing w:before="40" w:after="20"/>
              <w:ind w:left="432" w:hanging="432"/>
              <w:jc w:val="both"/>
              <w:rPr>
                <w:rFonts w:ascii="Arial" w:hAnsi="Arial" w:cs="Arial"/>
                <w:sz w:val="16"/>
                <w:szCs w:val="16"/>
                <w:lang w:eastAsia="es-MX"/>
              </w:rPr>
            </w:pPr>
            <w:r w:rsidRPr="00D40F58">
              <w:rPr>
                <w:rFonts w:ascii="Arial" w:hAnsi="Arial" w:cs="Arial"/>
                <w:sz w:val="16"/>
                <w:szCs w:val="16"/>
                <w:lang w:eastAsia="es-MX"/>
              </w:rPr>
              <w:t>I.</w:t>
            </w:r>
            <w:r w:rsidRPr="00D40F58">
              <w:rPr>
                <w:rFonts w:ascii="Arial" w:hAnsi="Arial" w:cs="Arial"/>
                <w:sz w:val="16"/>
                <w:szCs w:val="16"/>
                <w:lang w:eastAsia="es-MX"/>
              </w:rPr>
              <w:tab/>
              <w:t>Las causas que motivan la donación.</w:t>
            </w:r>
          </w:p>
          <w:p w14:paraId="646363B7" w14:textId="77777777" w:rsidR="00233B2A" w:rsidRPr="00D40F58" w:rsidRDefault="00233B2A" w:rsidP="002C41C8">
            <w:pPr>
              <w:spacing w:before="40" w:after="20"/>
              <w:ind w:left="432" w:hanging="432"/>
              <w:jc w:val="both"/>
              <w:rPr>
                <w:rFonts w:ascii="Arial" w:hAnsi="Arial" w:cs="Arial"/>
                <w:sz w:val="16"/>
                <w:szCs w:val="16"/>
                <w:lang w:eastAsia="es-MX"/>
              </w:rPr>
            </w:pPr>
            <w:r w:rsidRPr="00D40F58">
              <w:rPr>
                <w:rFonts w:ascii="Arial" w:hAnsi="Arial" w:cs="Arial"/>
                <w:sz w:val="16"/>
                <w:szCs w:val="16"/>
                <w:lang w:eastAsia="es-MX"/>
              </w:rPr>
              <w:t>II.</w:t>
            </w:r>
            <w:r w:rsidRPr="00D40F58">
              <w:rPr>
                <w:rFonts w:ascii="Arial" w:hAnsi="Arial" w:cs="Arial"/>
                <w:sz w:val="16"/>
                <w:szCs w:val="16"/>
                <w:lang w:eastAsia="es-MX"/>
              </w:rPr>
              <w:tab/>
              <w:t>La cantidad de mercancías donadas expresadas en unidades de medida conforme a la TIGIE, señaladas en la carta de cupo electrónica emitida por el almacén general de depósito autorizado.</w:t>
            </w:r>
          </w:p>
          <w:p w14:paraId="53F54CAE" w14:textId="77777777" w:rsidR="00233B2A" w:rsidRPr="00D40F58" w:rsidRDefault="00233B2A" w:rsidP="002C41C8">
            <w:pPr>
              <w:spacing w:before="40" w:after="20"/>
              <w:ind w:left="432" w:hanging="432"/>
              <w:jc w:val="both"/>
              <w:rPr>
                <w:rFonts w:ascii="Arial" w:hAnsi="Arial" w:cs="Arial"/>
                <w:sz w:val="16"/>
                <w:szCs w:val="16"/>
                <w:lang w:eastAsia="es-MX"/>
              </w:rPr>
            </w:pPr>
            <w:r w:rsidRPr="00D40F58">
              <w:rPr>
                <w:rFonts w:ascii="Arial" w:hAnsi="Arial" w:cs="Arial"/>
                <w:sz w:val="16"/>
                <w:szCs w:val="16"/>
                <w:lang w:eastAsia="es-MX"/>
              </w:rPr>
              <w:t>III.</w:t>
            </w:r>
            <w:r w:rsidRPr="00D40F58">
              <w:rPr>
                <w:rFonts w:ascii="Arial" w:hAnsi="Arial" w:cs="Arial"/>
                <w:sz w:val="16"/>
                <w:szCs w:val="16"/>
                <w:lang w:eastAsia="es-MX"/>
              </w:rPr>
              <w:tab/>
              <w:t>El lugar donde se encuentra la mercancía y sus condiciones materiales.</w:t>
            </w:r>
          </w:p>
          <w:p w14:paraId="048B89F4" w14:textId="77777777" w:rsidR="00233B2A" w:rsidRPr="00D40F58" w:rsidRDefault="00233B2A" w:rsidP="002C41C8">
            <w:pPr>
              <w:spacing w:before="40" w:after="20"/>
              <w:ind w:left="432" w:hanging="432"/>
              <w:jc w:val="both"/>
              <w:rPr>
                <w:rFonts w:ascii="Arial" w:hAnsi="Arial" w:cs="Arial"/>
                <w:sz w:val="16"/>
                <w:szCs w:val="16"/>
                <w:lang w:eastAsia="es-MX"/>
              </w:rPr>
            </w:pPr>
            <w:r w:rsidRPr="00D40F58">
              <w:rPr>
                <w:rFonts w:ascii="Arial" w:hAnsi="Arial" w:cs="Arial"/>
                <w:sz w:val="16"/>
                <w:szCs w:val="16"/>
                <w:lang w:eastAsia="es-MX"/>
              </w:rPr>
              <w:t>IV.</w:t>
            </w:r>
            <w:r w:rsidRPr="00D40F58">
              <w:rPr>
                <w:rFonts w:ascii="Arial" w:hAnsi="Arial" w:cs="Arial"/>
                <w:sz w:val="16"/>
                <w:szCs w:val="16"/>
                <w:lang w:eastAsia="es-MX"/>
              </w:rPr>
              <w:tab/>
              <w:t>La descripción del proceso de la mercancía a donar.</w:t>
            </w:r>
          </w:p>
          <w:p w14:paraId="783807D7" w14:textId="77777777" w:rsidR="00233B2A" w:rsidRPr="00D40F58" w:rsidRDefault="00233B2A" w:rsidP="002C41C8">
            <w:pPr>
              <w:spacing w:before="40" w:after="20"/>
              <w:ind w:left="432" w:hanging="432"/>
              <w:jc w:val="both"/>
              <w:rPr>
                <w:rFonts w:ascii="Arial" w:hAnsi="Arial" w:cs="Arial"/>
                <w:sz w:val="16"/>
                <w:szCs w:val="16"/>
                <w:lang w:eastAsia="es-MX"/>
              </w:rPr>
            </w:pPr>
            <w:r w:rsidRPr="00D40F58">
              <w:rPr>
                <w:rFonts w:ascii="Arial" w:hAnsi="Arial" w:cs="Arial"/>
                <w:sz w:val="16"/>
                <w:szCs w:val="16"/>
                <w:lang w:eastAsia="es-MX"/>
              </w:rPr>
              <w:t>V.</w:t>
            </w:r>
            <w:r w:rsidRPr="00D40F58">
              <w:rPr>
                <w:rFonts w:ascii="Arial" w:hAnsi="Arial" w:cs="Arial"/>
                <w:sz w:val="16"/>
                <w:szCs w:val="16"/>
                <w:lang w:eastAsia="es-MX"/>
              </w:rPr>
              <w:tab/>
              <w:t>Indica el folio de la carta de cupo electrónica emitida por el almacén general de depósito autorizado.</w:t>
            </w:r>
          </w:p>
          <w:p w14:paraId="1891B7C6" w14:textId="77777777" w:rsidR="00233B2A" w:rsidRPr="00D40F58" w:rsidRDefault="00233B2A" w:rsidP="002C41C8">
            <w:pPr>
              <w:spacing w:before="40" w:after="20"/>
              <w:ind w:left="432" w:hanging="432"/>
              <w:jc w:val="both"/>
              <w:rPr>
                <w:rFonts w:ascii="Arial" w:hAnsi="Arial" w:cs="Arial"/>
                <w:sz w:val="16"/>
                <w:szCs w:val="16"/>
                <w:lang w:eastAsia="es-MX"/>
              </w:rPr>
            </w:pPr>
            <w:r w:rsidRPr="00D40F58">
              <w:rPr>
                <w:rFonts w:ascii="Arial" w:hAnsi="Arial" w:cs="Arial"/>
                <w:sz w:val="16"/>
                <w:szCs w:val="16"/>
                <w:lang w:eastAsia="es-MX"/>
              </w:rPr>
              <w:t>VI.</w:t>
            </w:r>
            <w:r w:rsidRPr="00D40F58">
              <w:rPr>
                <w:rFonts w:ascii="Arial" w:hAnsi="Arial" w:cs="Arial"/>
                <w:sz w:val="16"/>
                <w:szCs w:val="16"/>
                <w:lang w:eastAsia="es-MX"/>
              </w:rPr>
              <w:tab/>
              <w:t xml:space="preserve">Acuse </w:t>
            </w:r>
            <w:r w:rsidRPr="00D40F58">
              <w:rPr>
                <w:rFonts w:ascii="Arial" w:eastAsia="Calibri" w:hAnsi="Arial" w:cs="Arial"/>
                <w:sz w:val="16"/>
                <w:szCs w:val="16"/>
                <w:lang w:eastAsia="es-MX"/>
              </w:rPr>
              <w:t>electrónico</w:t>
            </w:r>
            <w:r w:rsidRPr="00D40F58">
              <w:rPr>
                <w:rFonts w:ascii="Arial" w:hAnsi="Arial" w:cs="Arial"/>
                <w:sz w:val="16"/>
                <w:szCs w:val="16"/>
                <w:lang w:eastAsia="es-MX"/>
              </w:rPr>
              <w:t xml:space="preserve"> compuesto de 8 caracteres, emitido por el SAAI.</w:t>
            </w:r>
          </w:p>
        </w:tc>
      </w:tr>
      <w:tr w:rsidR="00233B2A" w:rsidRPr="00D40F58" w14:paraId="5216EECF" w14:textId="77777777" w:rsidTr="002C41C8">
        <w:trPr>
          <w:trHeight w:val="144"/>
        </w:trPr>
        <w:tc>
          <w:tcPr>
            <w:tcW w:w="5000" w:type="pct"/>
            <w:gridSpan w:val="7"/>
            <w:shd w:val="clear" w:color="auto" w:fill="BFBFBF"/>
          </w:tcPr>
          <w:p w14:paraId="2A10659D" w14:textId="77777777" w:rsidR="00233B2A" w:rsidRPr="00D40F58" w:rsidRDefault="00233B2A" w:rsidP="002C41C8">
            <w:pPr>
              <w:spacing w:before="40" w:after="20"/>
              <w:jc w:val="center"/>
              <w:rPr>
                <w:rFonts w:ascii="Arial" w:hAnsi="Arial" w:cs="Arial"/>
                <w:b/>
                <w:noProof/>
                <w:sz w:val="16"/>
                <w:szCs w:val="16"/>
                <w:lang w:eastAsia="es-MX"/>
              </w:rPr>
            </w:pPr>
            <w:r w:rsidRPr="00D40F58">
              <w:rPr>
                <w:rFonts w:ascii="Arial" w:hAnsi="Arial" w:cs="Arial"/>
                <w:b/>
                <w:noProof/>
                <w:sz w:val="16"/>
                <w:szCs w:val="16"/>
                <w:lang w:eastAsia="es-MX"/>
              </w:rPr>
              <w:t>¿Con qué condiciones debo cumplir?</w:t>
            </w:r>
          </w:p>
        </w:tc>
      </w:tr>
      <w:tr w:rsidR="00233B2A" w:rsidRPr="00D40F58" w14:paraId="6F8A60EA" w14:textId="77777777" w:rsidTr="002C41C8">
        <w:trPr>
          <w:trHeight w:val="144"/>
        </w:trPr>
        <w:tc>
          <w:tcPr>
            <w:tcW w:w="5000" w:type="pct"/>
            <w:gridSpan w:val="7"/>
            <w:tcBorders>
              <w:bottom w:val="single" w:sz="6" w:space="0" w:color="auto"/>
            </w:tcBorders>
            <w:shd w:val="clear" w:color="auto" w:fill="FFFFFF"/>
          </w:tcPr>
          <w:p w14:paraId="54D44C92" w14:textId="77777777" w:rsidR="00233B2A" w:rsidRPr="00D40F58" w:rsidRDefault="00233B2A" w:rsidP="002C41C8">
            <w:pPr>
              <w:spacing w:before="40" w:after="20"/>
              <w:jc w:val="both"/>
              <w:rPr>
                <w:rFonts w:ascii="Arial" w:hAnsi="Arial" w:cs="Arial"/>
                <w:sz w:val="16"/>
                <w:szCs w:val="16"/>
                <w:lang w:eastAsia="es-MX"/>
              </w:rPr>
            </w:pPr>
            <w:r w:rsidRPr="00D40F58">
              <w:rPr>
                <w:rFonts w:ascii="Arial" w:hAnsi="Arial" w:cs="Arial"/>
                <w:sz w:val="16"/>
                <w:szCs w:val="16"/>
                <w:lang w:eastAsia="es-MX"/>
              </w:rPr>
              <w:t>No pueden ser destruidas aquellas mercancías, que efectúen el remate de las mismas de procedencia extranjera en almoneda pública.</w:t>
            </w:r>
          </w:p>
        </w:tc>
      </w:tr>
      <w:tr w:rsidR="00233B2A" w:rsidRPr="00D40F58" w14:paraId="7B514DE1" w14:textId="77777777" w:rsidTr="002C41C8">
        <w:trPr>
          <w:trHeight w:val="144"/>
        </w:trPr>
        <w:tc>
          <w:tcPr>
            <w:tcW w:w="5000" w:type="pct"/>
            <w:gridSpan w:val="7"/>
            <w:shd w:val="clear" w:color="auto" w:fill="A6A6A6"/>
          </w:tcPr>
          <w:p w14:paraId="2AB4F615" w14:textId="77777777" w:rsidR="00233B2A" w:rsidRPr="00D40F58" w:rsidRDefault="00233B2A" w:rsidP="002C41C8">
            <w:pPr>
              <w:spacing w:before="40" w:after="40" w:line="192" w:lineRule="exact"/>
              <w:jc w:val="center"/>
              <w:rPr>
                <w:rFonts w:ascii="Arial" w:hAnsi="Arial" w:cs="Arial"/>
                <w:b/>
                <w:sz w:val="16"/>
                <w:szCs w:val="16"/>
                <w:lang w:eastAsia="es-MX"/>
              </w:rPr>
            </w:pPr>
            <w:r w:rsidRPr="00D40F58">
              <w:rPr>
                <w:rFonts w:ascii="Arial" w:hAnsi="Arial" w:cs="Arial"/>
                <w:b/>
                <w:sz w:val="16"/>
                <w:szCs w:val="16"/>
                <w:lang w:eastAsia="es-MX"/>
              </w:rPr>
              <w:lastRenderedPageBreak/>
              <w:t>SEGUIMIENTO Y RESOLUCIÓN DEL TRÁMITE O SERVICIO</w:t>
            </w:r>
          </w:p>
        </w:tc>
      </w:tr>
      <w:tr w:rsidR="00233B2A" w:rsidRPr="00D40F58" w14:paraId="4BB66496" w14:textId="77777777" w:rsidTr="002C41C8">
        <w:trPr>
          <w:trHeight w:val="144"/>
        </w:trPr>
        <w:tc>
          <w:tcPr>
            <w:tcW w:w="2495" w:type="pct"/>
            <w:gridSpan w:val="4"/>
            <w:shd w:val="clear" w:color="auto" w:fill="C0C0C0"/>
          </w:tcPr>
          <w:p w14:paraId="7925B12A" w14:textId="77777777" w:rsidR="00233B2A" w:rsidRPr="00D40F58" w:rsidRDefault="00233B2A" w:rsidP="002C41C8">
            <w:pPr>
              <w:spacing w:before="40" w:after="40" w:line="192" w:lineRule="exact"/>
              <w:jc w:val="both"/>
              <w:rPr>
                <w:rFonts w:ascii="Arial" w:hAnsi="Arial" w:cs="Arial"/>
                <w:b/>
                <w:sz w:val="16"/>
                <w:szCs w:val="16"/>
                <w:lang w:eastAsia="es-MX"/>
              </w:rPr>
            </w:pPr>
            <w:r w:rsidRPr="00D40F58">
              <w:rPr>
                <w:rFonts w:ascii="Arial" w:hAnsi="Arial" w:cs="Arial"/>
                <w:b/>
                <w:sz w:val="16"/>
                <w:szCs w:val="16"/>
                <w:lang w:eastAsia="es-MX"/>
              </w:rPr>
              <w:t>¿Cómo puedo dar seguimiento al Trámite o Servicio?</w:t>
            </w:r>
          </w:p>
        </w:tc>
        <w:tc>
          <w:tcPr>
            <w:tcW w:w="2505" w:type="pct"/>
            <w:gridSpan w:val="3"/>
            <w:shd w:val="clear" w:color="auto" w:fill="C0C0C0"/>
          </w:tcPr>
          <w:p w14:paraId="360A7EFC" w14:textId="77777777" w:rsidR="00233B2A" w:rsidRPr="00D40F58" w:rsidRDefault="00233B2A" w:rsidP="002C41C8">
            <w:pPr>
              <w:spacing w:before="40" w:after="40" w:line="192" w:lineRule="exact"/>
              <w:jc w:val="both"/>
              <w:rPr>
                <w:rFonts w:ascii="Arial" w:hAnsi="Arial" w:cs="Arial"/>
                <w:b/>
                <w:sz w:val="16"/>
                <w:szCs w:val="16"/>
                <w:lang w:eastAsia="es-MX"/>
              </w:rPr>
            </w:pPr>
            <w:r w:rsidRPr="00D40F58">
              <w:rPr>
                <w:rFonts w:ascii="Arial" w:hAnsi="Arial" w:cs="Arial"/>
                <w:b/>
                <w:sz w:val="16"/>
                <w:szCs w:val="16"/>
                <w:lang w:eastAsia="es-MX"/>
              </w:rPr>
              <w:t>¿El SAT llevará a cabo alguna inspección o verificación para emitir la resolución de este Trámite o Servicio?</w:t>
            </w:r>
          </w:p>
        </w:tc>
      </w:tr>
      <w:tr w:rsidR="00233B2A" w:rsidRPr="00D40F58" w14:paraId="11C087C8" w14:textId="77777777" w:rsidTr="002C41C8">
        <w:trPr>
          <w:trHeight w:val="144"/>
        </w:trPr>
        <w:tc>
          <w:tcPr>
            <w:tcW w:w="2495" w:type="pct"/>
            <w:gridSpan w:val="4"/>
          </w:tcPr>
          <w:p w14:paraId="2F3D9C92" w14:textId="77777777" w:rsidR="00233B2A" w:rsidRPr="00D40F58" w:rsidRDefault="00233B2A" w:rsidP="002C41C8">
            <w:pPr>
              <w:spacing w:before="40" w:after="40" w:line="192" w:lineRule="exact"/>
              <w:jc w:val="both"/>
              <w:rPr>
                <w:rFonts w:ascii="Arial" w:hAnsi="Arial" w:cs="Arial"/>
                <w:sz w:val="16"/>
                <w:szCs w:val="16"/>
                <w:lang w:eastAsia="es-MX"/>
              </w:rPr>
            </w:pPr>
            <w:r w:rsidRPr="00D40F58">
              <w:rPr>
                <w:rFonts w:ascii="Arial" w:hAnsi="Arial" w:cs="Arial"/>
                <w:sz w:val="16"/>
                <w:szCs w:val="16"/>
                <w:lang w:eastAsia="es-MX"/>
              </w:rPr>
              <w:t>No aplica.</w:t>
            </w:r>
          </w:p>
        </w:tc>
        <w:tc>
          <w:tcPr>
            <w:tcW w:w="2505" w:type="pct"/>
            <w:gridSpan w:val="3"/>
          </w:tcPr>
          <w:p w14:paraId="69AC4ADA" w14:textId="77777777" w:rsidR="00233B2A" w:rsidRPr="00D40F58" w:rsidRDefault="00233B2A" w:rsidP="002C41C8">
            <w:pPr>
              <w:spacing w:before="40" w:after="40" w:line="192" w:lineRule="exact"/>
              <w:jc w:val="both"/>
              <w:rPr>
                <w:rFonts w:ascii="Arial" w:hAnsi="Arial" w:cs="Arial"/>
                <w:sz w:val="16"/>
                <w:szCs w:val="16"/>
                <w:lang w:eastAsia="es-MX"/>
              </w:rPr>
            </w:pPr>
            <w:r w:rsidRPr="00D40F58">
              <w:rPr>
                <w:rFonts w:ascii="Arial" w:hAnsi="Arial" w:cs="Arial"/>
                <w:sz w:val="16"/>
                <w:szCs w:val="16"/>
                <w:lang w:eastAsia="es-MX"/>
              </w:rPr>
              <w:t>No.</w:t>
            </w:r>
          </w:p>
        </w:tc>
      </w:tr>
      <w:tr w:rsidR="00233B2A" w:rsidRPr="00D40F58" w14:paraId="1CE0DA2A" w14:textId="77777777" w:rsidTr="002C41C8">
        <w:trPr>
          <w:trHeight w:val="144"/>
        </w:trPr>
        <w:tc>
          <w:tcPr>
            <w:tcW w:w="5000" w:type="pct"/>
            <w:gridSpan w:val="7"/>
            <w:shd w:val="clear" w:color="auto" w:fill="A6A6A6"/>
          </w:tcPr>
          <w:p w14:paraId="2225BD6E" w14:textId="77777777" w:rsidR="00233B2A" w:rsidRPr="00D40F58" w:rsidRDefault="00233B2A" w:rsidP="002C41C8">
            <w:pPr>
              <w:spacing w:before="40" w:after="40" w:line="192" w:lineRule="exact"/>
              <w:jc w:val="center"/>
              <w:rPr>
                <w:rFonts w:ascii="Arial" w:hAnsi="Arial" w:cs="Arial"/>
                <w:b/>
                <w:sz w:val="16"/>
                <w:szCs w:val="16"/>
                <w:lang w:eastAsia="es-MX"/>
              </w:rPr>
            </w:pPr>
            <w:r w:rsidRPr="00D40F58">
              <w:rPr>
                <w:rFonts w:ascii="Arial" w:hAnsi="Arial" w:cs="Arial"/>
                <w:b/>
                <w:sz w:val="16"/>
                <w:szCs w:val="16"/>
                <w:lang w:eastAsia="es-MX"/>
              </w:rPr>
              <w:t>Resolución del Trámite o Servicio</w:t>
            </w:r>
          </w:p>
        </w:tc>
      </w:tr>
      <w:tr w:rsidR="00233B2A" w:rsidRPr="00D40F58" w14:paraId="160CB04D" w14:textId="77777777" w:rsidTr="002C41C8">
        <w:trPr>
          <w:trHeight w:val="144"/>
        </w:trPr>
        <w:tc>
          <w:tcPr>
            <w:tcW w:w="5000" w:type="pct"/>
            <w:gridSpan w:val="7"/>
          </w:tcPr>
          <w:p w14:paraId="791E2F62" w14:textId="77777777" w:rsidR="00233B2A" w:rsidRPr="00D40F58" w:rsidRDefault="00233B2A" w:rsidP="002C41C8">
            <w:pPr>
              <w:spacing w:before="40" w:after="40" w:line="192" w:lineRule="exact"/>
              <w:jc w:val="both"/>
              <w:rPr>
                <w:rFonts w:ascii="Arial" w:hAnsi="Arial" w:cs="Arial"/>
                <w:sz w:val="16"/>
                <w:szCs w:val="16"/>
                <w:lang w:eastAsia="es-MX"/>
              </w:rPr>
            </w:pPr>
            <w:r w:rsidRPr="00D40F58">
              <w:rPr>
                <w:rFonts w:ascii="Arial" w:hAnsi="Arial" w:cs="Arial"/>
                <w:sz w:val="16"/>
                <w:szCs w:val="16"/>
                <w:lang w:eastAsia="es-MX"/>
              </w:rPr>
              <w:t xml:space="preserve">La autoridad te informará a través de buzón tributario si se rechaza la donación, dentro de los treinta días siguientes de haberse presentado a través de la Ventanilla Digital el presente aviso, en caso contrario, se entenderá que dicha donación ha sido aceptada. En el caso de que la </w:t>
            </w:r>
            <w:r w:rsidRPr="00D40F58">
              <w:rPr>
                <w:rFonts w:ascii="Arial" w:hAnsi="Arial" w:cs="Arial"/>
                <w:noProof/>
                <w:sz w:val="16"/>
                <w:szCs w:val="16"/>
                <w:lang w:eastAsia="es-MX"/>
              </w:rPr>
              <w:t xml:space="preserve">ADACE </w:t>
            </w:r>
            <w:r w:rsidRPr="00D40F58">
              <w:rPr>
                <w:rFonts w:ascii="Arial" w:hAnsi="Arial" w:cs="Arial"/>
                <w:sz w:val="16"/>
                <w:szCs w:val="16"/>
                <w:lang w:eastAsia="es-MX"/>
              </w:rPr>
              <w:t>no recoja las mercancías que hubieran sido donadas a favor del Fisco Federal, en un término de treinta días contados a partir de la fecha que debió emitir la resolución correspondiente, el almacén general de depósito podrá proceder a su destrucción levantando el acta correspondiente y entregarla ante dicha autoridad.</w:t>
            </w:r>
          </w:p>
        </w:tc>
      </w:tr>
      <w:tr w:rsidR="00233B2A" w:rsidRPr="00D40F58" w14:paraId="6EB62E79" w14:textId="77777777" w:rsidTr="002C41C8">
        <w:trPr>
          <w:trHeight w:val="144"/>
        </w:trPr>
        <w:tc>
          <w:tcPr>
            <w:tcW w:w="1733" w:type="pct"/>
            <w:gridSpan w:val="2"/>
            <w:shd w:val="clear" w:color="auto" w:fill="C0C0C0"/>
          </w:tcPr>
          <w:p w14:paraId="7FD42A73" w14:textId="77777777" w:rsidR="00233B2A" w:rsidRPr="00D40F58" w:rsidRDefault="00233B2A" w:rsidP="002C41C8">
            <w:pPr>
              <w:spacing w:before="40" w:after="40" w:line="192" w:lineRule="exact"/>
              <w:jc w:val="both"/>
              <w:rPr>
                <w:rFonts w:ascii="Arial" w:hAnsi="Arial" w:cs="Arial"/>
                <w:b/>
                <w:sz w:val="16"/>
                <w:szCs w:val="16"/>
                <w:lang w:eastAsia="es-MX"/>
              </w:rPr>
            </w:pPr>
            <w:r w:rsidRPr="00D40F58">
              <w:rPr>
                <w:rFonts w:ascii="Arial" w:hAnsi="Arial" w:cs="Arial"/>
                <w:b/>
                <w:sz w:val="16"/>
                <w:szCs w:val="16"/>
                <w:lang w:eastAsia="es-MX"/>
              </w:rPr>
              <w:t>Plazo máximo para que el SAT resuelva el Trámite o Servicio</w:t>
            </w:r>
          </w:p>
        </w:tc>
        <w:tc>
          <w:tcPr>
            <w:tcW w:w="1736" w:type="pct"/>
            <w:gridSpan w:val="3"/>
            <w:shd w:val="clear" w:color="auto" w:fill="C0C0C0"/>
          </w:tcPr>
          <w:p w14:paraId="096D6BA0" w14:textId="77777777" w:rsidR="00233B2A" w:rsidRPr="00D40F58" w:rsidRDefault="00233B2A" w:rsidP="002C41C8">
            <w:pPr>
              <w:spacing w:before="40" w:after="40" w:line="192" w:lineRule="exact"/>
              <w:jc w:val="both"/>
              <w:rPr>
                <w:rFonts w:ascii="Arial" w:hAnsi="Arial" w:cs="Arial"/>
                <w:b/>
                <w:sz w:val="16"/>
                <w:szCs w:val="16"/>
                <w:lang w:eastAsia="es-MX"/>
              </w:rPr>
            </w:pPr>
            <w:r w:rsidRPr="00D40F58">
              <w:rPr>
                <w:rFonts w:ascii="Arial" w:hAnsi="Arial" w:cs="Arial"/>
                <w:b/>
                <w:sz w:val="16"/>
                <w:szCs w:val="16"/>
                <w:lang w:eastAsia="es-MX"/>
              </w:rPr>
              <w:t>Plazo máximo para que el SAT solicite información adicional</w:t>
            </w:r>
          </w:p>
        </w:tc>
        <w:tc>
          <w:tcPr>
            <w:tcW w:w="1531" w:type="pct"/>
            <w:gridSpan w:val="2"/>
            <w:shd w:val="clear" w:color="auto" w:fill="C0C0C0"/>
          </w:tcPr>
          <w:p w14:paraId="45C697B1" w14:textId="77777777" w:rsidR="00233B2A" w:rsidRPr="00D40F58" w:rsidRDefault="00233B2A" w:rsidP="002C41C8">
            <w:pPr>
              <w:spacing w:before="40" w:after="40" w:line="192" w:lineRule="exact"/>
              <w:jc w:val="both"/>
              <w:rPr>
                <w:rFonts w:ascii="Arial" w:hAnsi="Arial" w:cs="Arial"/>
                <w:b/>
                <w:sz w:val="16"/>
                <w:szCs w:val="16"/>
                <w:lang w:eastAsia="es-MX"/>
              </w:rPr>
            </w:pPr>
            <w:r w:rsidRPr="00D40F58">
              <w:rPr>
                <w:rFonts w:ascii="Arial" w:hAnsi="Arial" w:cs="Arial"/>
                <w:b/>
                <w:sz w:val="16"/>
                <w:szCs w:val="16"/>
                <w:lang w:eastAsia="es-MX"/>
              </w:rPr>
              <w:t>Plazo máximo para cumplir con la información solicitada</w:t>
            </w:r>
          </w:p>
        </w:tc>
      </w:tr>
      <w:tr w:rsidR="00233B2A" w:rsidRPr="00D40F58" w14:paraId="397E4F9F" w14:textId="77777777" w:rsidTr="002C41C8">
        <w:trPr>
          <w:trHeight w:val="144"/>
        </w:trPr>
        <w:tc>
          <w:tcPr>
            <w:tcW w:w="1733" w:type="pct"/>
            <w:gridSpan w:val="2"/>
          </w:tcPr>
          <w:p w14:paraId="5E21DB9B" w14:textId="77777777" w:rsidR="00233B2A" w:rsidRPr="00D40F58" w:rsidRDefault="00233B2A" w:rsidP="002C41C8">
            <w:pPr>
              <w:spacing w:before="40" w:after="40" w:line="192" w:lineRule="exact"/>
              <w:jc w:val="both"/>
              <w:rPr>
                <w:rFonts w:ascii="Arial" w:hAnsi="Arial" w:cs="Arial"/>
                <w:sz w:val="16"/>
                <w:szCs w:val="16"/>
                <w:lang w:eastAsia="es-MX"/>
              </w:rPr>
            </w:pPr>
            <w:r w:rsidRPr="00D40F58">
              <w:rPr>
                <w:rFonts w:ascii="Arial" w:hAnsi="Arial" w:cs="Arial"/>
                <w:sz w:val="16"/>
                <w:szCs w:val="16"/>
                <w:lang w:eastAsia="es-MX"/>
              </w:rPr>
              <w:t>No aplica.</w:t>
            </w:r>
          </w:p>
        </w:tc>
        <w:tc>
          <w:tcPr>
            <w:tcW w:w="1736" w:type="pct"/>
            <w:gridSpan w:val="3"/>
          </w:tcPr>
          <w:p w14:paraId="53F2A8B1" w14:textId="77777777" w:rsidR="00233B2A" w:rsidRPr="00D40F58" w:rsidRDefault="00233B2A" w:rsidP="002C41C8">
            <w:pPr>
              <w:spacing w:before="40" w:after="40" w:line="192" w:lineRule="exact"/>
              <w:jc w:val="both"/>
              <w:rPr>
                <w:rFonts w:ascii="Arial" w:hAnsi="Arial" w:cs="Arial"/>
                <w:sz w:val="16"/>
                <w:szCs w:val="16"/>
                <w:lang w:eastAsia="es-MX"/>
              </w:rPr>
            </w:pPr>
            <w:r w:rsidRPr="00D40F58">
              <w:rPr>
                <w:rFonts w:ascii="Arial" w:hAnsi="Arial" w:cs="Arial"/>
                <w:sz w:val="16"/>
                <w:szCs w:val="16"/>
                <w:lang w:eastAsia="es-MX"/>
              </w:rPr>
              <w:t>No aplica.</w:t>
            </w:r>
          </w:p>
        </w:tc>
        <w:tc>
          <w:tcPr>
            <w:tcW w:w="1531" w:type="pct"/>
            <w:gridSpan w:val="2"/>
          </w:tcPr>
          <w:p w14:paraId="1F3E70E9" w14:textId="77777777" w:rsidR="00233B2A" w:rsidRPr="00D40F58" w:rsidRDefault="00233B2A" w:rsidP="002C41C8">
            <w:pPr>
              <w:spacing w:before="40" w:after="40" w:line="192" w:lineRule="exact"/>
              <w:jc w:val="both"/>
              <w:rPr>
                <w:rFonts w:ascii="Arial" w:hAnsi="Arial" w:cs="Arial"/>
                <w:sz w:val="16"/>
                <w:szCs w:val="16"/>
                <w:lang w:eastAsia="es-MX"/>
              </w:rPr>
            </w:pPr>
            <w:r w:rsidRPr="00D40F58">
              <w:rPr>
                <w:rFonts w:ascii="Arial" w:hAnsi="Arial" w:cs="Arial"/>
                <w:sz w:val="16"/>
                <w:szCs w:val="16"/>
                <w:lang w:eastAsia="es-MX"/>
              </w:rPr>
              <w:t>No aplica.</w:t>
            </w:r>
          </w:p>
        </w:tc>
      </w:tr>
      <w:tr w:rsidR="00233B2A" w:rsidRPr="00D40F58" w14:paraId="3C303E43" w14:textId="77777777" w:rsidTr="002C41C8">
        <w:trPr>
          <w:trHeight w:val="144"/>
        </w:trPr>
        <w:tc>
          <w:tcPr>
            <w:tcW w:w="2495" w:type="pct"/>
            <w:gridSpan w:val="4"/>
            <w:shd w:val="clear" w:color="auto" w:fill="C0C0C0"/>
          </w:tcPr>
          <w:p w14:paraId="3DC14A59" w14:textId="77777777" w:rsidR="00233B2A" w:rsidRPr="00D40F58" w:rsidRDefault="00233B2A" w:rsidP="002C41C8">
            <w:pPr>
              <w:spacing w:before="40" w:after="40" w:line="192" w:lineRule="exact"/>
              <w:jc w:val="both"/>
              <w:rPr>
                <w:rFonts w:ascii="Arial" w:hAnsi="Arial" w:cs="Arial"/>
                <w:b/>
                <w:sz w:val="16"/>
                <w:szCs w:val="16"/>
                <w:lang w:eastAsia="es-MX"/>
              </w:rPr>
            </w:pPr>
            <w:r w:rsidRPr="00D40F58">
              <w:rPr>
                <w:rFonts w:ascii="Arial" w:hAnsi="Arial" w:cs="Arial"/>
                <w:b/>
                <w:sz w:val="16"/>
                <w:szCs w:val="16"/>
                <w:lang w:eastAsia="es-MX"/>
              </w:rPr>
              <w:t>¿Qué documento obtengo al finalizar el Trámite o Servicio?</w:t>
            </w:r>
          </w:p>
        </w:tc>
        <w:tc>
          <w:tcPr>
            <w:tcW w:w="2505" w:type="pct"/>
            <w:gridSpan w:val="3"/>
            <w:shd w:val="clear" w:color="auto" w:fill="C0C0C0"/>
          </w:tcPr>
          <w:p w14:paraId="3B4E0C07" w14:textId="77777777" w:rsidR="00233B2A" w:rsidRPr="00D40F58" w:rsidRDefault="00233B2A" w:rsidP="002C41C8">
            <w:pPr>
              <w:spacing w:before="40" w:after="40" w:line="192" w:lineRule="exact"/>
              <w:jc w:val="center"/>
              <w:rPr>
                <w:rFonts w:ascii="Arial" w:hAnsi="Arial" w:cs="Arial"/>
                <w:b/>
                <w:sz w:val="16"/>
                <w:szCs w:val="16"/>
                <w:lang w:eastAsia="es-MX"/>
              </w:rPr>
            </w:pPr>
            <w:r w:rsidRPr="00D40F58">
              <w:rPr>
                <w:rFonts w:ascii="Arial" w:hAnsi="Arial" w:cs="Arial"/>
                <w:b/>
                <w:sz w:val="16"/>
                <w:szCs w:val="16"/>
                <w:lang w:eastAsia="es-MX"/>
              </w:rPr>
              <w:t>¿Cuál es la vigencia del Trámite o Servicio?</w:t>
            </w:r>
          </w:p>
        </w:tc>
      </w:tr>
      <w:tr w:rsidR="00233B2A" w:rsidRPr="00D40F58" w14:paraId="505BDC5D" w14:textId="77777777" w:rsidTr="002C41C8">
        <w:trPr>
          <w:trHeight w:val="144"/>
        </w:trPr>
        <w:tc>
          <w:tcPr>
            <w:tcW w:w="2495" w:type="pct"/>
            <w:gridSpan w:val="4"/>
            <w:tcBorders>
              <w:bottom w:val="single" w:sz="6" w:space="0" w:color="auto"/>
            </w:tcBorders>
          </w:tcPr>
          <w:p w14:paraId="21D16263" w14:textId="77777777" w:rsidR="00233B2A" w:rsidRPr="00D40F58" w:rsidRDefault="00233B2A" w:rsidP="002C41C8">
            <w:pPr>
              <w:spacing w:before="40" w:after="40" w:line="192" w:lineRule="exact"/>
              <w:jc w:val="both"/>
              <w:rPr>
                <w:rFonts w:ascii="Arial" w:hAnsi="Arial" w:cs="Arial"/>
                <w:sz w:val="16"/>
                <w:szCs w:val="16"/>
                <w:lang w:eastAsia="es-MX"/>
              </w:rPr>
            </w:pPr>
            <w:r w:rsidRPr="00D40F58">
              <w:rPr>
                <w:rFonts w:ascii="Arial" w:hAnsi="Arial" w:cs="Arial"/>
                <w:sz w:val="16"/>
                <w:szCs w:val="16"/>
                <w:lang w:eastAsia="es-MX"/>
              </w:rPr>
              <w:t>Acuse de recibo.</w:t>
            </w:r>
          </w:p>
        </w:tc>
        <w:tc>
          <w:tcPr>
            <w:tcW w:w="2505" w:type="pct"/>
            <w:gridSpan w:val="3"/>
            <w:tcBorders>
              <w:bottom w:val="single" w:sz="6" w:space="0" w:color="auto"/>
            </w:tcBorders>
          </w:tcPr>
          <w:p w14:paraId="78B845D4" w14:textId="77777777" w:rsidR="00233B2A" w:rsidRPr="00D40F58" w:rsidRDefault="00233B2A" w:rsidP="002C41C8">
            <w:pPr>
              <w:spacing w:before="40" w:after="40" w:line="192" w:lineRule="exact"/>
              <w:jc w:val="both"/>
              <w:rPr>
                <w:rFonts w:ascii="Arial" w:hAnsi="Arial" w:cs="Arial"/>
                <w:sz w:val="16"/>
                <w:szCs w:val="16"/>
                <w:lang w:eastAsia="es-MX"/>
              </w:rPr>
            </w:pPr>
            <w:r w:rsidRPr="00D40F58">
              <w:rPr>
                <w:rFonts w:ascii="Arial" w:hAnsi="Arial" w:cs="Arial"/>
                <w:sz w:val="16"/>
                <w:szCs w:val="16"/>
                <w:lang w:eastAsia="es-MX"/>
              </w:rPr>
              <w:t>Treinta días.</w:t>
            </w:r>
          </w:p>
        </w:tc>
      </w:tr>
      <w:tr w:rsidR="00233B2A" w:rsidRPr="00D40F58" w14:paraId="796FE1BF" w14:textId="77777777" w:rsidTr="002C41C8">
        <w:trPr>
          <w:trHeight w:val="144"/>
        </w:trPr>
        <w:tc>
          <w:tcPr>
            <w:tcW w:w="5000" w:type="pct"/>
            <w:gridSpan w:val="7"/>
            <w:shd w:val="clear" w:color="auto" w:fill="A6A6A6"/>
          </w:tcPr>
          <w:p w14:paraId="6F21A97C" w14:textId="77777777" w:rsidR="00233B2A" w:rsidRPr="00D40F58" w:rsidRDefault="00233B2A" w:rsidP="002C41C8">
            <w:pPr>
              <w:spacing w:before="40" w:after="40" w:line="192" w:lineRule="exact"/>
              <w:jc w:val="center"/>
              <w:rPr>
                <w:rFonts w:ascii="Arial" w:hAnsi="Arial" w:cs="Arial"/>
                <w:b/>
                <w:sz w:val="16"/>
                <w:szCs w:val="16"/>
                <w:lang w:eastAsia="es-MX"/>
              </w:rPr>
            </w:pPr>
            <w:r w:rsidRPr="00D40F58">
              <w:rPr>
                <w:rFonts w:ascii="Arial" w:hAnsi="Arial" w:cs="Arial"/>
                <w:b/>
                <w:sz w:val="16"/>
                <w:szCs w:val="16"/>
                <w:lang w:eastAsia="es-MX"/>
              </w:rPr>
              <w:t>CANALES DE ATENCIÓN</w:t>
            </w:r>
          </w:p>
        </w:tc>
      </w:tr>
      <w:tr w:rsidR="00233B2A" w:rsidRPr="00D40F58" w14:paraId="3D278C6B" w14:textId="77777777" w:rsidTr="002C41C8">
        <w:trPr>
          <w:trHeight w:val="144"/>
        </w:trPr>
        <w:tc>
          <w:tcPr>
            <w:tcW w:w="2495" w:type="pct"/>
            <w:gridSpan w:val="4"/>
            <w:shd w:val="clear" w:color="auto" w:fill="C0C0C0"/>
          </w:tcPr>
          <w:p w14:paraId="54344536" w14:textId="77777777" w:rsidR="00233B2A" w:rsidRPr="00D40F58" w:rsidRDefault="00233B2A" w:rsidP="002C41C8">
            <w:pPr>
              <w:spacing w:before="40" w:after="40" w:line="192" w:lineRule="exact"/>
              <w:jc w:val="center"/>
              <w:rPr>
                <w:rFonts w:ascii="Arial" w:hAnsi="Arial" w:cs="Arial"/>
                <w:b/>
                <w:sz w:val="16"/>
                <w:szCs w:val="16"/>
                <w:lang w:eastAsia="es-MX"/>
              </w:rPr>
            </w:pPr>
            <w:r w:rsidRPr="00D40F58">
              <w:rPr>
                <w:rFonts w:ascii="Arial" w:hAnsi="Arial" w:cs="Arial"/>
                <w:b/>
                <w:sz w:val="16"/>
                <w:szCs w:val="16"/>
                <w:lang w:eastAsia="es-MX"/>
              </w:rPr>
              <w:t>Consultas y dudas</w:t>
            </w:r>
          </w:p>
        </w:tc>
        <w:tc>
          <w:tcPr>
            <w:tcW w:w="2505" w:type="pct"/>
            <w:gridSpan w:val="3"/>
            <w:shd w:val="clear" w:color="auto" w:fill="C0C0C0"/>
          </w:tcPr>
          <w:p w14:paraId="745006F3" w14:textId="77777777" w:rsidR="00233B2A" w:rsidRPr="00D40F58" w:rsidRDefault="00233B2A" w:rsidP="002C41C8">
            <w:pPr>
              <w:spacing w:before="40" w:after="40" w:line="192" w:lineRule="exact"/>
              <w:jc w:val="center"/>
              <w:rPr>
                <w:rFonts w:ascii="Arial" w:hAnsi="Arial" w:cs="Arial"/>
                <w:b/>
                <w:sz w:val="16"/>
                <w:szCs w:val="16"/>
                <w:lang w:eastAsia="es-MX"/>
              </w:rPr>
            </w:pPr>
            <w:r w:rsidRPr="00D40F58">
              <w:rPr>
                <w:rFonts w:ascii="Arial" w:hAnsi="Arial" w:cs="Arial"/>
                <w:b/>
                <w:sz w:val="16"/>
                <w:szCs w:val="16"/>
                <w:lang w:eastAsia="es-MX"/>
              </w:rPr>
              <w:t>Quejas y denuncias</w:t>
            </w:r>
          </w:p>
        </w:tc>
      </w:tr>
      <w:tr w:rsidR="00233B2A" w:rsidRPr="00D40F58" w14:paraId="781505EA" w14:textId="77777777" w:rsidTr="002C41C8">
        <w:trPr>
          <w:trHeight w:val="144"/>
        </w:trPr>
        <w:tc>
          <w:tcPr>
            <w:tcW w:w="2495" w:type="pct"/>
            <w:gridSpan w:val="4"/>
            <w:tcBorders>
              <w:bottom w:val="single" w:sz="6" w:space="0" w:color="auto"/>
            </w:tcBorders>
          </w:tcPr>
          <w:p w14:paraId="3142AD54" w14:textId="77777777" w:rsidR="00233B2A" w:rsidRPr="00D40F58" w:rsidRDefault="00233B2A" w:rsidP="002C41C8">
            <w:pPr>
              <w:spacing w:before="40" w:after="40" w:line="192" w:lineRule="exact"/>
              <w:jc w:val="both"/>
              <w:rPr>
                <w:rFonts w:ascii="Arial" w:hAnsi="Arial" w:cs="Arial"/>
                <w:sz w:val="16"/>
                <w:szCs w:val="16"/>
                <w:lang w:eastAsia="es-MX"/>
              </w:rPr>
            </w:pPr>
            <w:r w:rsidRPr="00D40F58">
              <w:rPr>
                <w:rFonts w:ascii="Arial" w:hAnsi="Arial" w:cs="Arial"/>
                <w:sz w:val="16"/>
                <w:szCs w:val="16"/>
                <w:lang w:eastAsia="es-MX"/>
              </w:rPr>
              <w:t xml:space="preserve">Vía Chat: </w:t>
            </w:r>
            <w:r w:rsidRPr="00D40F58">
              <w:rPr>
                <w:rFonts w:ascii="Arial" w:hAnsi="Arial" w:cs="Arial"/>
                <w:sz w:val="16"/>
                <w:szCs w:val="16"/>
                <w:u w:val="single"/>
                <w:lang w:eastAsia="es-MX"/>
              </w:rPr>
              <w:t>http://chat.sat.gob.mx</w:t>
            </w:r>
            <w:r w:rsidRPr="00D40F58">
              <w:rPr>
                <w:rFonts w:ascii="Arial" w:hAnsi="Arial" w:cs="Arial"/>
                <w:sz w:val="16"/>
                <w:szCs w:val="16"/>
                <w:lang w:eastAsia="es-MX"/>
              </w:rPr>
              <w:t xml:space="preserve"> </w:t>
            </w:r>
          </w:p>
        </w:tc>
        <w:tc>
          <w:tcPr>
            <w:tcW w:w="2505" w:type="pct"/>
            <w:gridSpan w:val="3"/>
            <w:tcBorders>
              <w:bottom w:val="single" w:sz="6" w:space="0" w:color="auto"/>
            </w:tcBorders>
          </w:tcPr>
          <w:p w14:paraId="66003BCA" w14:textId="77777777" w:rsidR="00233B2A" w:rsidRPr="00D40F58" w:rsidRDefault="00233B2A" w:rsidP="002C41C8">
            <w:pPr>
              <w:spacing w:before="40" w:after="40" w:line="192" w:lineRule="exact"/>
              <w:ind w:left="432" w:hanging="432"/>
              <w:jc w:val="both"/>
              <w:rPr>
                <w:rFonts w:ascii="Arial" w:hAnsi="Arial" w:cs="Arial"/>
                <w:sz w:val="16"/>
                <w:szCs w:val="16"/>
                <w:lang w:eastAsia="es-MX"/>
              </w:rPr>
            </w:pPr>
            <w:r w:rsidRPr="00D40F58">
              <w:rPr>
                <w:rFonts w:ascii="Arial" w:hAnsi="Arial" w:cs="Arial"/>
                <w:sz w:val="16"/>
                <w:szCs w:val="16"/>
                <w:lang w:eastAsia="es-MX"/>
              </w:rPr>
              <w:t>I.</w:t>
            </w:r>
            <w:r w:rsidRPr="00D40F58">
              <w:rPr>
                <w:rFonts w:ascii="Arial" w:hAnsi="Arial" w:cs="Arial"/>
                <w:sz w:val="16"/>
                <w:szCs w:val="16"/>
                <w:lang w:eastAsia="es-MX"/>
              </w:rPr>
              <w:tab/>
              <w:t>Quejas y Denuncias SAT: 55-88-52-22-22 y + 55-88-52-22-22 para otros países.</w:t>
            </w:r>
          </w:p>
          <w:p w14:paraId="3202B124" w14:textId="77777777" w:rsidR="00233B2A" w:rsidRPr="00D40F58" w:rsidRDefault="00233B2A" w:rsidP="002C41C8">
            <w:pPr>
              <w:spacing w:before="40" w:after="40" w:line="192" w:lineRule="exact"/>
              <w:ind w:left="432" w:hanging="432"/>
              <w:jc w:val="both"/>
              <w:rPr>
                <w:rFonts w:ascii="Arial" w:hAnsi="Arial" w:cs="Arial"/>
                <w:sz w:val="16"/>
                <w:szCs w:val="16"/>
                <w:lang w:eastAsia="es-MX"/>
              </w:rPr>
            </w:pPr>
            <w:r w:rsidRPr="00D40F58">
              <w:rPr>
                <w:rFonts w:ascii="Arial" w:hAnsi="Arial" w:cs="Arial"/>
                <w:sz w:val="16"/>
                <w:szCs w:val="16"/>
                <w:lang w:eastAsia="es-MX"/>
              </w:rPr>
              <w:t>II.</w:t>
            </w:r>
            <w:r w:rsidRPr="00D40F58">
              <w:rPr>
                <w:rFonts w:ascii="Arial" w:hAnsi="Arial" w:cs="Arial"/>
                <w:sz w:val="16"/>
                <w:szCs w:val="16"/>
                <w:lang w:eastAsia="es-MX"/>
              </w:rPr>
              <w:tab/>
              <w:t xml:space="preserve">Correo electrónico: </w:t>
            </w:r>
            <w:r w:rsidRPr="00D40F58">
              <w:rPr>
                <w:rFonts w:ascii="Arial" w:hAnsi="Arial" w:cs="Arial"/>
                <w:sz w:val="16"/>
                <w:szCs w:val="16"/>
                <w:u w:val="single"/>
                <w:lang w:eastAsia="es-MX"/>
              </w:rPr>
              <w:t>denuncias@sat.gob.mx</w:t>
            </w:r>
          </w:p>
          <w:p w14:paraId="2C52761D" w14:textId="77777777" w:rsidR="00233B2A" w:rsidRPr="00D40F58" w:rsidRDefault="00233B2A" w:rsidP="002C41C8">
            <w:pPr>
              <w:spacing w:before="40" w:after="40" w:line="192" w:lineRule="exact"/>
              <w:ind w:left="432" w:hanging="432"/>
              <w:jc w:val="both"/>
              <w:rPr>
                <w:rFonts w:ascii="Arial" w:hAnsi="Arial" w:cs="Arial"/>
                <w:sz w:val="16"/>
                <w:szCs w:val="16"/>
                <w:lang w:eastAsia="es-MX"/>
              </w:rPr>
            </w:pPr>
            <w:r w:rsidRPr="00D40F58">
              <w:rPr>
                <w:rFonts w:ascii="Arial" w:hAnsi="Arial" w:cs="Arial"/>
                <w:sz w:val="16"/>
                <w:szCs w:val="16"/>
                <w:lang w:eastAsia="es-MX"/>
              </w:rPr>
              <w:t>III.</w:t>
            </w:r>
            <w:r w:rsidRPr="00D40F58">
              <w:rPr>
                <w:rFonts w:ascii="Arial" w:hAnsi="Arial" w:cs="Arial"/>
                <w:sz w:val="16"/>
                <w:szCs w:val="16"/>
                <w:lang w:eastAsia="es-MX"/>
              </w:rPr>
              <w:tab/>
              <w:t>SAT Móvil – Aplicación para celular, apartado Quejas y Denuncias.</w:t>
            </w:r>
          </w:p>
          <w:p w14:paraId="728A0DAD" w14:textId="77777777" w:rsidR="00233B2A" w:rsidRPr="00D40F58" w:rsidRDefault="00233B2A" w:rsidP="002C41C8">
            <w:pPr>
              <w:spacing w:before="40" w:after="40" w:line="192" w:lineRule="exact"/>
              <w:ind w:left="432" w:hanging="432"/>
              <w:jc w:val="both"/>
              <w:rPr>
                <w:rFonts w:ascii="Arial" w:hAnsi="Arial" w:cs="Arial"/>
                <w:sz w:val="16"/>
                <w:szCs w:val="16"/>
                <w:lang w:eastAsia="es-MX"/>
              </w:rPr>
            </w:pPr>
            <w:r w:rsidRPr="00D40F58">
              <w:rPr>
                <w:rFonts w:ascii="Arial" w:hAnsi="Arial" w:cs="Arial"/>
                <w:sz w:val="16"/>
                <w:szCs w:val="16"/>
                <w:lang w:eastAsia="es-MX"/>
              </w:rPr>
              <w:t>IV.</w:t>
            </w:r>
            <w:r w:rsidRPr="00D40F58">
              <w:rPr>
                <w:rFonts w:ascii="Arial" w:hAnsi="Arial" w:cs="Arial"/>
                <w:sz w:val="16"/>
                <w:szCs w:val="16"/>
                <w:lang w:eastAsia="es-MX"/>
              </w:rPr>
              <w:tab/>
              <w:t>En el Portal del SAT:</w:t>
            </w:r>
          </w:p>
          <w:p w14:paraId="353B8934" w14:textId="77777777" w:rsidR="00233B2A" w:rsidRPr="00D40F58" w:rsidRDefault="00233B2A" w:rsidP="002C41C8">
            <w:pPr>
              <w:spacing w:before="40" w:after="40" w:line="192" w:lineRule="exact"/>
              <w:ind w:left="432" w:hanging="432"/>
              <w:jc w:val="both"/>
              <w:rPr>
                <w:rFonts w:ascii="Arial" w:hAnsi="Arial" w:cs="Arial"/>
                <w:sz w:val="16"/>
                <w:szCs w:val="16"/>
                <w:lang w:eastAsia="es-MX"/>
              </w:rPr>
            </w:pPr>
            <w:r w:rsidRPr="00D40F58">
              <w:rPr>
                <w:rFonts w:ascii="Arial" w:hAnsi="Arial" w:cs="Arial"/>
                <w:sz w:val="16"/>
                <w:szCs w:val="16"/>
                <w:lang w:eastAsia="es-MX"/>
              </w:rPr>
              <w:tab/>
            </w:r>
            <w:r w:rsidRPr="00D40F58">
              <w:rPr>
                <w:rFonts w:ascii="Arial" w:hAnsi="Arial" w:cs="Arial"/>
                <w:sz w:val="16"/>
                <w:szCs w:val="16"/>
                <w:u w:val="single"/>
                <w:lang w:eastAsia="es-MX"/>
              </w:rPr>
              <w:t>https://www.sat.gob.mx/aplicacion/50409/presenta-tu-queja-o-denuncia</w:t>
            </w:r>
          </w:p>
          <w:p w14:paraId="480B6456" w14:textId="77777777" w:rsidR="00233B2A" w:rsidRPr="00D40F58" w:rsidRDefault="00233B2A" w:rsidP="002C41C8">
            <w:pPr>
              <w:spacing w:before="40" w:after="40" w:line="192" w:lineRule="exact"/>
              <w:ind w:left="432" w:hanging="432"/>
              <w:jc w:val="both"/>
              <w:rPr>
                <w:rFonts w:ascii="Arial" w:hAnsi="Arial" w:cs="Arial"/>
                <w:sz w:val="16"/>
                <w:szCs w:val="16"/>
                <w:lang w:eastAsia="es-MX"/>
              </w:rPr>
            </w:pPr>
            <w:r w:rsidRPr="00D40F58">
              <w:rPr>
                <w:rFonts w:ascii="Arial" w:hAnsi="Arial" w:cs="Arial"/>
                <w:sz w:val="16"/>
                <w:szCs w:val="16"/>
                <w:lang w:eastAsia="es-MX"/>
              </w:rPr>
              <w:t>V.</w:t>
            </w:r>
            <w:r w:rsidRPr="00D40F58">
              <w:rPr>
                <w:rFonts w:ascii="Arial" w:hAnsi="Arial" w:cs="Arial"/>
                <w:sz w:val="16"/>
                <w:szCs w:val="16"/>
                <w:lang w:eastAsia="es-MX"/>
              </w:rPr>
              <w:tab/>
              <w:t>Teléfonos rojos ubicados en las oficinas del SAT.</w:t>
            </w:r>
          </w:p>
        </w:tc>
      </w:tr>
      <w:tr w:rsidR="00233B2A" w:rsidRPr="00D40F58" w14:paraId="24AAD5BB" w14:textId="77777777" w:rsidTr="002C41C8">
        <w:trPr>
          <w:trHeight w:val="144"/>
        </w:trPr>
        <w:tc>
          <w:tcPr>
            <w:tcW w:w="5000" w:type="pct"/>
            <w:gridSpan w:val="7"/>
            <w:shd w:val="clear" w:color="auto" w:fill="A6A6A6"/>
          </w:tcPr>
          <w:p w14:paraId="5990D792" w14:textId="77777777" w:rsidR="00233B2A" w:rsidRPr="00D40F58" w:rsidRDefault="00233B2A" w:rsidP="002C41C8">
            <w:pPr>
              <w:spacing w:before="40" w:after="40" w:line="192" w:lineRule="exact"/>
              <w:jc w:val="center"/>
              <w:rPr>
                <w:rFonts w:ascii="Arial" w:hAnsi="Arial" w:cs="Arial"/>
                <w:b/>
                <w:sz w:val="16"/>
                <w:szCs w:val="16"/>
                <w:lang w:eastAsia="es-MX"/>
              </w:rPr>
            </w:pPr>
            <w:r w:rsidRPr="00D40F58">
              <w:rPr>
                <w:rFonts w:ascii="Arial" w:hAnsi="Arial" w:cs="Arial"/>
                <w:b/>
                <w:sz w:val="16"/>
                <w:szCs w:val="16"/>
                <w:lang w:eastAsia="es-MX"/>
              </w:rPr>
              <w:t>Información adicional</w:t>
            </w:r>
          </w:p>
        </w:tc>
      </w:tr>
      <w:tr w:rsidR="00233B2A" w:rsidRPr="00D40F58" w14:paraId="5B2FC3C0" w14:textId="77777777" w:rsidTr="002C41C8">
        <w:trPr>
          <w:trHeight w:val="144"/>
        </w:trPr>
        <w:tc>
          <w:tcPr>
            <w:tcW w:w="5000" w:type="pct"/>
            <w:gridSpan w:val="7"/>
            <w:tcBorders>
              <w:bottom w:val="single" w:sz="6" w:space="0" w:color="auto"/>
            </w:tcBorders>
            <w:shd w:val="clear" w:color="auto" w:fill="FFFFFF"/>
          </w:tcPr>
          <w:p w14:paraId="48D62AAB" w14:textId="77777777" w:rsidR="00233B2A" w:rsidRPr="00D40F58" w:rsidRDefault="00233B2A" w:rsidP="002C41C8">
            <w:pPr>
              <w:spacing w:before="40" w:after="40" w:line="192" w:lineRule="exact"/>
              <w:jc w:val="both"/>
              <w:rPr>
                <w:rFonts w:ascii="Arial" w:hAnsi="Arial" w:cs="Arial"/>
                <w:sz w:val="16"/>
                <w:szCs w:val="16"/>
                <w:lang w:eastAsia="es-MX"/>
              </w:rPr>
            </w:pPr>
            <w:r w:rsidRPr="00D40F58">
              <w:rPr>
                <w:rFonts w:ascii="Arial" w:hAnsi="Arial" w:cs="Arial"/>
                <w:sz w:val="16"/>
                <w:szCs w:val="16"/>
                <w:lang w:eastAsia="es-MX"/>
              </w:rPr>
              <w:t>No aplica.</w:t>
            </w:r>
          </w:p>
        </w:tc>
      </w:tr>
      <w:tr w:rsidR="00233B2A" w:rsidRPr="00D40F58" w14:paraId="0338C3A8" w14:textId="77777777" w:rsidTr="002C41C8">
        <w:trPr>
          <w:trHeight w:val="144"/>
        </w:trPr>
        <w:tc>
          <w:tcPr>
            <w:tcW w:w="5000" w:type="pct"/>
            <w:gridSpan w:val="7"/>
            <w:shd w:val="clear" w:color="auto" w:fill="A6A6A6"/>
          </w:tcPr>
          <w:p w14:paraId="52759097" w14:textId="77777777" w:rsidR="00233B2A" w:rsidRPr="00D40F58" w:rsidRDefault="00233B2A" w:rsidP="002C41C8">
            <w:pPr>
              <w:spacing w:before="40" w:after="40" w:line="192" w:lineRule="exact"/>
              <w:jc w:val="center"/>
              <w:rPr>
                <w:rFonts w:ascii="Arial" w:hAnsi="Arial" w:cs="Arial"/>
                <w:b/>
                <w:sz w:val="16"/>
                <w:szCs w:val="16"/>
                <w:lang w:eastAsia="es-MX"/>
              </w:rPr>
            </w:pPr>
            <w:r w:rsidRPr="00D40F58">
              <w:rPr>
                <w:rFonts w:ascii="Arial" w:hAnsi="Arial" w:cs="Arial"/>
                <w:b/>
                <w:sz w:val="16"/>
                <w:szCs w:val="16"/>
                <w:lang w:eastAsia="es-MX"/>
              </w:rPr>
              <w:t>Fundamento jurídico</w:t>
            </w:r>
          </w:p>
        </w:tc>
      </w:tr>
      <w:tr w:rsidR="00233B2A" w:rsidRPr="00D40F58" w14:paraId="02043AEA" w14:textId="77777777" w:rsidTr="002C41C8">
        <w:trPr>
          <w:trHeight w:val="144"/>
        </w:trPr>
        <w:tc>
          <w:tcPr>
            <w:tcW w:w="5000" w:type="pct"/>
            <w:gridSpan w:val="7"/>
          </w:tcPr>
          <w:p w14:paraId="33B6AC7E" w14:textId="77777777" w:rsidR="00233B2A" w:rsidRPr="00D40F58" w:rsidRDefault="00233B2A" w:rsidP="002C41C8">
            <w:pPr>
              <w:spacing w:before="40" w:after="40" w:line="192" w:lineRule="exact"/>
              <w:jc w:val="both"/>
              <w:rPr>
                <w:rFonts w:ascii="Arial" w:hAnsi="Arial" w:cs="Arial"/>
                <w:sz w:val="16"/>
                <w:szCs w:val="16"/>
                <w:lang w:eastAsia="es-MX"/>
              </w:rPr>
            </w:pPr>
            <w:r w:rsidRPr="00D40F58">
              <w:rPr>
                <w:rFonts w:ascii="Arial" w:hAnsi="Arial" w:cs="Arial"/>
                <w:sz w:val="16"/>
                <w:szCs w:val="16"/>
                <w:lang w:eastAsia="es-MX"/>
              </w:rPr>
              <w:t>Artículos 119 de la Ley y 179 del Reglamento, las reglas 1.2.2., 1.2.4. y 4.5.15. de las RGCE.</w:t>
            </w:r>
          </w:p>
        </w:tc>
      </w:tr>
    </w:tbl>
    <w:p w14:paraId="7754E504" w14:textId="77777777" w:rsidR="00233B2A" w:rsidRPr="00AB55BD" w:rsidRDefault="00233B2A" w:rsidP="00233B2A">
      <w:pPr>
        <w:spacing w:after="101" w:line="216" w:lineRule="exact"/>
        <w:ind w:firstLine="288"/>
        <w:jc w:val="both"/>
        <w:rPr>
          <w:rFonts w:ascii="Arial" w:hAnsi="Arial" w:cs="Arial"/>
          <w:sz w:val="18"/>
          <w:szCs w:val="18"/>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57"/>
        <w:gridCol w:w="1306"/>
        <w:gridCol w:w="224"/>
        <w:gridCol w:w="1124"/>
        <w:gridCol w:w="18"/>
        <w:gridCol w:w="1742"/>
        <w:gridCol w:w="715"/>
        <w:gridCol w:w="1940"/>
      </w:tblGrid>
      <w:tr w:rsidR="00233B2A" w:rsidRPr="004E4C4B" w14:paraId="2DAAD61A" w14:textId="77777777" w:rsidTr="002C41C8">
        <w:trPr>
          <w:trHeight w:val="144"/>
        </w:trPr>
        <w:tc>
          <w:tcPr>
            <w:tcW w:w="5000" w:type="pct"/>
            <w:gridSpan w:val="8"/>
            <w:shd w:val="clear" w:color="auto" w:fill="A6A6A6"/>
            <w:noWrap/>
          </w:tcPr>
          <w:p w14:paraId="0EE2CBA3" w14:textId="77777777" w:rsidR="00233B2A" w:rsidRPr="004E4C4B" w:rsidRDefault="00233B2A" w:rsidP="002C41C8">
            <w:pPr>
              <w:spacing w:before="40" w:after="40" w:line="200" w:lineRule="exact"/>
              <w:jc w:val="both"/>
              <w:rPr>
                <w:rFonts w:ascii="Arial" w:hAnsi="Arial" w:cs="Arial"/>
                <w:b/>
                <w:sz w:val="16"/>
                <w:szCs w:val="16"/>
                <w:lang w:eastAsia="es-MX"/>
              </w:rPr>
            </w:pPr>
            <w:r w:rsidRPr="004E4C4B">
              <w:rPr>
                <w:rFonts w:ascii="Arial" w:hAnsi="Arial" w:cs="Arial"/>
                <w:b/>
                <w:sz w:val="16"/>
                <w:szCs w:val="16"/>
                <w:lang w:eastAsia="es-MX"/>
              </w:rPr>
              <w:t>110/LA Autorización y prórroga para el establecimiento de depósito fiscal para la exposición y venta de mercancías extranjeras y nacionales en puertos aéreos internacionales, cruces fronterizos autorizados y puertos marítimos</w:t>
            </w:r>
            <w:r>
              <w:rPr>
                <w:rFonts w:ascii="Arial" w:hAnsi="Arial" w:cs="Arial"/>
                <w:b/>
                <w:sz w:val="16"/>
                <w:szCs w:val="16"/>
                <w:lang w:eastAsia="es-MX"/>
              </w:rPr>
              <w:t xml:space="preserve"> </w:t>
            </w:r>
            <w:r w:rsidRPr="004E4C4B">
              <w:rPr>
                <w:rFonts w:ascii="Arial" w:hAnsi="Arial" w:cs="Arial"/>
                <w:b/>
                <w:sz w:val="16"/>
                <w:szCs w:val="16"/>
                <w:lang w:eastAsia="es-MX"/>
              </w:rPr>
              <w:t>de altura.</w:t>
            </w:r>
            <w:r w:rsidRPr="004E4C4B">
              <w:rPr>
                <w:rFonts w:ascii="Arial" w:hAnsi="Arial" w:cs="Arial"/>
                <w:sz w:val="16"/>
                <w:szCs w:val="16"/>
                <w:lang w:eastAsia="es-MX"/>
              </w:rPr>
              <w:t xml:space="preserve"> </w:t>
            </w:r>
          </w:p>
        </w:tc>
      </w:tr>
      <w:tr w:rsidR="00233B2A" w:rsidRPr="004E4C4B" w14:paraId="68FF93D7" w14:textId="77777777" w:rsidTr="002C41C8">
        <w:trPr>
          <w:trHeight w:val="144"/>
        </w:trPr>
        <w:tc>
          <w:tcPr>
            <w:tcW w:w="995" w:type="pct"/>
            <w:vMerge w:val="restart"/>
          </w:tcPr>
          <w:p w14:paraId="0DE46B88" w14:textId="39CEDF95" w:rsidR="00233B2A" w:rsidRPr="004E4C4B" w:rsidRDefault="00233B2A" w:rsidP="002C41C8">
            <w:pPr>
              <w:spacing w:before="40" w:after="40"/>
              <w:ind w:left="900" w:hanging="900"/>
              <w:jc w:val="both"/>
              <w:rPr>
                <w:rFonts w:ascii="Arial" w:hAnsi="Arial" w:cs="Arial"/>
                <w:b/>
                <w:sz w:val="16"/>
                <w:szCs w:val="16"/>
                <w:lang w:eastAsia="es-MX"/>
              </w:rPr>
            </w:pPr>
            <w:r w:rsidRPr="004E4C4B">
              <w:rPr>
                <w:rFonts w:ascii="Arial" w:hAnsi="Arial" w:cs="Arial"/>
                <w:b/>
                <w:sz w:val="16"/>
                <w:szCs w:val="16"/>
                <w:lang w:eastAsia="es-MX"/>
              </w:rPr>
              <w:t>Trámite</w:t>
            </w:r>
            <w:r w:rsidRPr="004E4C4B">
              <w:rPr>
                <w:rFonts w:ascii="Arial" w:hAnsi="Arial" w:cs="Arial"/>
                <w:b/>
                <w:sz w:val="16"/>
                <w:szCs w:val="16"/>
                <w:lang w:eastAsia="es-MX"/>
              </w:rPr>
              <w:tab/>
            </w:r>
            <w:r w:rsidRPr="004E4C4B">
              <w:rPr>
                <w:rFonts w:ascii="Arial" w:hAnsi="Arial" w:cs="Arial"/>
                <w:b/>
                <w:noProof/>
                <w:sz w:val="16"/>
                <w:szCs w:val="16"/>
                <w:lang w:eastAsia="es-MX"/>
              </w:rPr>
              <w:drawing>
                <wp:inline distT="0" distB="0" distL="0" distR="0" wp14:anchorId="7EE86C1A" wp14:editId="104B74DC">
                  <wp:extent cx="95250" cy="95250"/>
                  <wp:effectExtent l="0" t="0" r="0" b="0"/>
                  <wp:docPr id="1626577700"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0EFDE9D8" w14:textId="31240EBF" w:rsidR="00233B2A" w:rsidRPr="004E4C4B" w:rsidRDefault="00233B2A" w:rsidP="002C41C8">
            <w:pPr>
              <w:spacing w:before="40" w:after="40"/>
              <w:ind w:left="900" w:hanging="900"/>
              <w:jc w:val="both"/>
              <w:rPr>
                <w:rFonts w:ascii="Arial" w:hAnsi="Arial" w:cs="Arial"/>
                <w:sz w:val="16"/>
                <w:szCs w:val="16"/>
                <w:lang w:eastAsia="es-MX"/>
              </w:rPr>
            </w:pPr>
            <w:r w:rsidRPr="004E4C4B">
              <w:rPr>
                <w:rFonts w:ascii="Arial" w:hAnsi="Arial" w:cs="Arial"/>
                <w:b/>
                <w:sz w:val="16"/>
                <w:szCs w:val="16"/>
                <w:lang w:eastAsia="es-MX"/>
              </w:rPr>
              <w:t>Servicio</w:t>
            </w:r>
            <w:r w:rsidRPr="004E4C4B">
              <w:rPr>
                <w:rFonts w:ascii="Arial" w:hAnsi="Arial" w:cs="Arial"/>
                <w:b/>
                <w:sz w:val="16"/>
                <w:szCs w:val="16"/>
                <w:lang w:eastAsia="es-MX"/>
              </w:rPr>
              <w:tab/>
            </w:r>
            <w:r w:rsidRPr="004E4C4B">
              <w:rPr>
                <w:rFonts w:ascii="Arial" w:hAnsi="Arial" w:cs="Arial"/>
                <w:b/>
                <w:noProof/>
                <w:sz w:val="16"/>
                <w:szCs w:val="16"/>
                <w:lang w:eastAsia="es-MX"/>
              </w:rPr>
              <w:drawing>
                <wp:inline distT="0" distB="0" distL="0" distR="0" wp14:anchorId="358828C4" wp14:editId="3D779F38">
                  <wp:extent cx="95250" cy="95250"/>
                  <wp:effectExtent l="0" t="0" r="0" b="0"/>
                  <wp:docPr id="3733654" name="Imagen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06" w:type="pct"/>
            <w:gridSpan w:val="6"/>
            <w:shd w:val="clear" w:color="auto" w:fill="C0C0C0"/>
          </w:tcPr>
          <w:p w14:paraId="3E00C81A" w14:textId="77777777" w:rsidR="00233B2A" w:rsidRPr="004E4C4B" w:rsidRDefault="00233B2A" w:rsidP="002C41C8">
            <w:pPr>
              <w:spacing w:before="40" w:after="40" w:line="200" w:lineRule="exact"/>
              <w:jc w:val="center"/>
              <w:rPr>
                <w:rFonts w:ascii="Arial" w:hAnsi="Arial" w:cs="Arial"/>
                <w:b/>
                <w:sz w:val="16"/>
                <w:szCs w:val="16"/>
                <w:lang w:eastAsia="es-MX"/>
              </w:rPr>
            </w:pPr>
            <w:r w:rsidRPr="004E4C4B">
              <w:rPr>
                <w:rFonts w:ascii="Arial" w:hAnsi="Arial" w:cs="Arial"/>
                <w:b/>
                <w:sz w:val="16"/>
                <w:szCs w:val="16"/>
                <w:lang w:eastAsia="es-MX"/>
              </w:rPr>
              <w:t>Descripción del Trámite o Servicio</w:t>
            </w:r>
          </w:p>
        </w:tc>
        <w:tc>
          <w:tcPr>
            <w:tcW w:w="1099" w:type="pct"/>
            <w:shd w:val="clear" w:color="auto" w:fill="C0C0C0"/>
          </w:tcPr>
          <w:p w14:paraId="3F0975F8" w14:textId="77777777" w:rsidR="00233B2A" w:rsidRPr="004E4C4B" w:rsidRDefault="00233B2A" w:rsidP="002C41C8">
            <w:pPr>
              <w:spacing w:before="40" w:after="40" w:line="200" w:lineRule="exact"/>
              <w:jc w:val="center"/>
              <w:rPr>
                <w:rFonts w:ascii="Arial" w:hAnsi="Arial" w:cs="Arial"/>
                <w:b/>
                <w:sz w:val="16"/>
                <w:szCs w:val="16"/>
                <w:lang w:eastAsia="es-MX"/>
              </w:rPr>
            </w:pPr>
            <w:r w:rsidRPr="004E4C4B">
              <w:rPr>
                <w:rFonts w:ascii="Arial" w:hAnsi="Arial" w:cs="Arial"/>
                <w:b/>
                <w:sz w:val="16"/>
                <w:szCs w:val="16"/>
                <w:lang w:eastAsia="es-MX"/>
              </w:rPr>
              <w:t>Monto</w:t>
            </w:r>
          </w:p>
        </w:tc>
      </w:tr>
      <w:tr w:rsidR="00233B2A" w:rsidRPr="004E4C4B" w14:paraId="4BD36953" w14:textId="77777777" w:rsidTr="002C41C8">
        <w:trPr>
          <w:trHeight w:val="144"/>
        </w:trPr>
        <w:tc>
          <w:tcPr>
            <w:tcW w:w="995" w:type="pct"/>
            <w:vMerge/>
          </w:tcPr>
          <w:p w14:paraId="2FD79CC3" w14:textId="77777777" w:rsidR="00233B2A" w:rsidRPr="004E4C4B" w:rsidRDefault="00233B2A" w:rsidP="002C41C8">
            <w:pPr>
              <w:spacing w:before="40" w:after="40"/>
              <w:jc w:val="both"/>
              <w:rPr>
                <w:rFonts w:ascii="Arial" w:hAnsi="Arial" w:cs="Arial"/>
                <w:noProof/>
                <w:sz w:val="16"/>
                <w:szCs w:val="16"/>
                <w:lang w:eastAsia="es-MX"/>
              </w:rPr>
            </w:pPr>
          </w:p>
        </w:tc>
        <w:tc>
          <w:tcPr>
            <w:tcW w:w="2906" w:type="pct"/>
            <w:gridSpan w:val="6"/>
            <w:vMerge w:val="restart"/>
          </w:tcPr>
          <w:p w14:paraId="7DA5AFC4" w14:textId="77777777" w:rsidR="00233B2A" w:rsidRPr="004E4C4B" w:rsidRDefault="00233B2A" w:rsidP="002C41C8">
            <w:pPr>
              <w:spacing w:before="40" w:after="40"/>
              <w:jc w:val="both"/>
              <w:rPr>
                <w:rFonts w:ascii="Arial" w:hAnsi="Arial" w:cs="Arial"/>
                <w:sz w:val="16"/>
                <w:szCs w:val="16"/>
                <w:lang w:eastAsia="es-MX"/>
              </w:rPr>
            </w:pPr>
            <w:r w:rsidRPr="004E4C4B">
              <w:rPr>
                <w:rFonts w:ascii="Arial" w:hAnsi="Arial" w:cs="Arial"/>
                <w:sz w:val="16"/>
                <w:szCs w:val="16"/>
                <w:lang w:eastAsia="es-MX"/>
              </w:rPr>
              <w:t>Presenta tu solicitud de autorización o prórroga para el establecimiento de depósito fiscal para la exposición y venta de mercancías extranjeras y nacionales, libre del pago de impuestos al comercio exterior en puertos aéreos internacionales, cruces fronterizos autorizados y puertos marítimos de altura.</w:t>
            </w:r>
          </w:p>
        </w:tc>
        <w:tc>
          <w:tcPr>
            <w:tcW w:w="1099" w:type="pct"/>
          </w:tcPr>
          <w:p w14:paraId="5854E49E" w14:textId="6D35C0CB" w:rsidR="00233B2A" w:rsidRPr="004E4C4B" w:rsidRDefault="00233B2A" w:rsidP="002C41C8">
            <w:pPr>
              <w:spacing w:before="40" w:after="40"/>
              <w:jc w:val="both"/>
              <w:rPr>
                <w:rFonts w:ascii="Arial" w:hAnsi="Arial" w:cs="Arial"/>
                <w:b/>
                <w:noProof/>
                <w:sz w:val="16"/>
                <w:szCs w:val="16"/>
                <w:lang w:eastAsia="es-MX"/>
              </w:rPr>
            </w:pPr>
            <w:r w:rsidRPr="004E4C4B">
              <w:rPr>
                <w:rFonts w:ascii="Arial" w:hAnsi="Arial" w:cs="Arial"/>
                <w:b/>
                <w:noProof/>
                <w:sz w:val="16"/>
                <w:szCs w:val="16"/>
                <w:lang w:eastAsia="es-MX"/>
              </w:rPr>
              <w:drawing>
                <wp:inline distT="0" distB="0" distL="0" distR="0" wp14:anchorId="4390C2D7" wp14:editId="00057A69">
                  <wp:extent cx="95250" cy="95250"/>
                  <wp:effectExtent l="0" t="0" r="0" b="0"/>
                  <wp:docPr id="1125670335"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E4C4B">
              <w:rPr>
                <w:rFonts w:ascii="Arial" w:hAnsi="Arial" w:cs="Arial"/>
                <w:b/>
                <w:sz w:val="16"/>
                <w:szCs w:val="16"/>
                <w:lang w:eastAsia="es-MX"/>
              </w:rPr>
              <w:t xml:space="preserve"> Gratuito</w:t>
            </w:r>
          </w:p>
        </w:tc>
      </w:tr>
      <w:tr w:rsidR="00233B2A" w:rsidRPr="004E4C4B" w14:paraId="72975AF6" w14:textId="77777777" w:rsidTr="002C41C8">
        <w:trPr>
          <w:trHeight w:val="144"/>
        </w:trPr>
        <w:tc>
          <w:tcPr>
            <w:tcW w:w="995" w:type="pct"/>
            <w:vMerge/>
          </w:tcPr>
          <w:p w14:paraId="087C6C86" w14:textId="77777777" w:rsidR="00233B2A" w:rsidRPr="004E4C4B" w:rsidRDefault="00233B2A" w:rsidP="002C41C8">
            <w:pPr>
              <w:spacing w:before="40" w:after="40"/>
              <w:jc w:val="both"/>
              <w:rPr>
                <w:rFonts w:ascii="Arial" w:hAnsi="Arial" w:cs="Arial"/>
                <w:noProof/>
                <w:sz w:val="16"/>
                <w:szCs w:val="16"/>
                <w:lang w:eastAsia="es-MX"/>
              </w:rPr>
            </w:pPr>
          </w:p>
        </w:tc>
        <w:tc>
          <w:tcPr>
            <w:tcW w:w="2906" w:type="pct"/>
            <w:gridSpan w:val="6"/>
            <w:vMerge/>
          </w:tcPr>
          <w:p w14:paraId="285BFC37" w14:textId="77777777" w:rsidR="00233B2A" w:rsidRPr="004E4C4B" w:rsidRDefault="00233B2A" w:rsidP="002C41C8">
            <w:pPr>
              <w:spacing w:before="40" w:after="40"/>
              <w:jc w:val="both"/>
              <w:rPr>
                <w:rFonts w:ascii="Arial" w:hAnsi="Arial" w:cs="Arial"/>
                <w:b/>
                <w:sz w:val="16"/>
                <w:szCs w:val="16"/>
                <w:lang w:eastAsia="es-MX"/>
              </w:rPr>
            </w:pPr>
          </w:p>
        </w:tc>
        <w:tc>
          <w:tcPr>
            <w:tcW w:w="1099" w:type="pct"/>
          </w:tcPr>
          <w:p w14:paraId="6BE791E9" w14:textId="5734C33C" w:rsidR="00233B2A" w:rsidRPr="004E4C4B" w:rsidRDefault="00233B2A" w:rsidP="002C41C8">
            <w:pPr>
              <w:spacing w:before="40" w:after="40"/>
              <w:jc w:val="both"/>
              <w:rPr>
                <w:rFonts w:ascii="Arial" w:hAnsi="Arial" w:cs="Arial"/>
                <w:b/>
                <w:sz w:val="16"/>
                <w:szCs w:val="16"/>
                <w:lang w:eastAsia="es-MX"/>
              </w:rPr>
            </w:pPr>
            <w:r w:rsidRPr="004E4C4B">
              <w:rPr>
                <w:rFonts w:ascii="Arial" w:hAnsi="Arial" w:cs="Arial"/>
                <w:b/>
                <w:noProof/>
                <w:sz w:val="16"/>
                <w:szCs w:val="16"/>
                <w:lang w:eastAsia="es-MX"/>
              </w:rPr>
              <w:drawing>
                <wp:inline distT="0" distB="0" distL="0" distR="0" wp14:anchorId="238F9191" wp14:editId="482BE674">
                  <wp:extent cx="95250" cy="95250"/>
                  <wp:effectExtent l="0" t="0" r="0" b="0"/>
                  <wp:docPr id="1222384439" name="Imagen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0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E4C4B">
              <w:rPr>
                <w:rFonts w:ascii="Arial" w:hAnsi="Arial" w:cs="Arial"/>
                <w:b/>
                <w:sz w:val="16"/>
                <w:szCs w:val="16"/>
                <w:lang w:eastAsia="es-MX"/>
              </w:rPr>
              <w:t xml:space="preserve"> Pago de derechos</w:t>
            </w:r>
          </w:p>
          <w:p w14:paraId="2DD57FDF" w14:textId="77777777" w:rsidR="00233B2A" w:rsidRPr="004E4C4B" w:rsidRDefault="00233B2A" w:rsidP="002C41C8">
            <w:pPr>
              <w:spacing w:before="40" w:after="40"/>
              <w:jc w:val="both"/>
              <w:rPr>
                <w:rFonts w:ascii="Arial" w:hAnsi="Arial" w:cs="Arial"/>
                <w:b/>
                <w:sz w:val="16"/>
                <w:szCs w:val="16"/>
                <w:lang w:eastAsia="es-MX"/>
              </w:rPr>
            </w:pPr>
            <w:r w:rsidRPr="004E4C4B">
              <w:rPr>
                <w:rFonts w:ascii="Arial" w:hAnsi="Arial" w:cs="Arial"/>
                <w:b/>
                <w:sz w:val="16"/>
                <w:szCs w:val="16"/>
                <w:lang w:eastAsia="es-MX"/>
              </w:rPr>
              <w:t xml:space="preserve">Costo: $74,871.00 </w:t>
            </w:r>
            <w:r w:rsidRPr="004E4C4B">
              <w:rPr>
                <w:rFonts w:ascii="Arial" w:hAnsi="Arial" w:cs="Arial"/>
                <w:sz w:val="16"/>
                <w:szCs w:val="16"/>
                <w:lang w:eastAsia="es-MX"/>
              </w:rPr>
              <w:t>(setenta y cuatro mil ochocientos setenta y un pesos 00/100 m.n.).</w:t>
            </w:r>
          </w:p>
        </w:tc>
      </w:tr>
      <w:tr w:rsidR="00233B2A" w:rsidRPr="004E4C4B" w14:paraId="75B26FB8" w14:textId="77777777" w:rsidTr="002C41C8">
        <w:trPr>
          <w:trHeight w:val="144"/>
        </w:trPr>
        <w:tc>
          <w:tcPr>
            <w:tcW w:w="2509" w:type="pct"/>
            <w:gridSpan w:val="5"/>
            <w:shd w:val="clear" w:color="auto" w:fill="C0C0C0"/>
          </w:tcPr>
          <w:p w14:paraId="33897E1D" w14:textId="77777777" w:rsidR="00233B2A" w:rsidRPr="004E4C4B" w:rsidRDefault="00233B2A" w:rsidP="002C41C8">
            <w:pPr>
              <w:spacing w:before="40" w:after="40" w:line="198" w:lineRule="exact"/>
              <w:jc w:val="center"/>
              <w:rPr>
                <w:rFonts w:ascii="Arial" w:hAnsi="Arial" w:cs="Arial"/>
                <w:b/>
                <w:sz w:val="16"/>
                <w:szCs w:val="16"/>
                <w:lang w:eastAsia="es-MX"/>
              </w:rPr>
            </w:pPr>
            <w:r w:rsidRPr="004E4C4B">
              <w:rPr>
                <w:rFonts w:ascii="Arial" w:hAnsi="Arial" w:cs="Arial"/>
                <w:b/>
                <w:noProof/>
                <w:sz w:val="16"/>
                <w:szCs w:val="16"/>
                <w:lang w:eastAsia="es-MX"/>
              </w:rPr>
              <w:t>¿Quién puede solicitar el Trámite o Servicio?</w:t>
            </w:r>
          </w:p>
        </w:tc>
        <w:tc>
          <w:tcPr>
            <w:tcW w:w="2491" w:type="pct"/>
            <w:gridSpan w:val="3"/>
            <w:shd w:val="clear" w:color="auto" w:fill="C0C0C0"/>
          </w:tcPr>
          <w:p w14:paraId="3CB7E3FF" w14:textId="77777777" w:rsidR="00233B2A" w:rsidRPr="004E4C4B" w:rsidRDefault="00233B2A" w:rsidP="002C41C8">
            <w:pPr>
              <w:spacing w:before="40" w:after="40" w:line="198" w:lineRule="exact"/>
              <w:jc w:val="center"/>
              <w:rPr>
                <w:rFonts w:ascii="Arial" w:hAnsi="Arial" w:cs="Arial"/>
                <w:b/>
                <w:sz w:val="16"/>
                <w:szCs w:val="16"/>
                <w:lang w:eastAsia="es-MX"/>
              </w:rPr>
            </w:pPr>
            <w:r w:rsidRPr="004E4C4B">
              <w:rPr>
                <w:rFonts w:ascii="Arial" w:hAnsi="Arial" w:cs="Arial"/>
                <w:b/>
                <w:noProof/>
                <w:sz w:val="16"/>
                <w:szCs w:val="16"/>
                <w:lang w:eastAsia="es-MX"/>
              </w:rPr>
              <w:t>¿Cuándo se presenta?</w:t>
            </w:r>
          </w:p>
        </w:tc>
      </w:tr>
      <w:tr w:rsidR="00233B2A" w:rsidRPr="004E4C4B" w14:paraId="5AB86FCF" w14:textId="77777777" w:rsidTr="002C41C8">
        <w:trPr>
          <w:trHeight w:val="144"/>
        </w:trPr>
        <w:tc>
          <w:tcPr>
            <w:tcW w:w="2509" w:type="pct"/>
            <w:gridSpan w:val="5"/>
            <w:shd w:val="clear" w:color="auto" w:fill="FFFFFF"/>
          </w:tcPr>
          <w:p w14:paraId="5974EDFD" w14:textId="77777777" w:rsidR="00233B2A" w:rsidRPr="004E4C4B" w:rsidRDefault="00233B2A" w:rsidP="002C41C8">
            <w:pPr>
              <w:spacing w:before="40" w:after="40" w:line="198" w:lineRule="exact"/>
              <w:jc w:val="both"/>
              <w:rPr>
                <w:rFonts w:ascii="Arial" w:hAnsi="Arial" w:cs="Arial"/>
                <w:sz w:val="16"/>
                <w:szCs w:val="16"/>
                <w:lang w:eastAsia="es-MX"/>
              </w:rPr>
            </w:pPr>
            <w:r w:rsidRPr="004E4C4B">
              <w:rPr>
                <w:rFonts w:ascii="Arial" w:hAnsi="Arial" w:cs="Arial"/>
                <w:sz w:val="16"/>
                <w:szCs w:val="16"/>
                <w:lang w:eastAsia="es-MX"/>
              </w:rPr>
              <w:t>Personas morales.</w:t>
            </w:r>
          </w:p>
        </w:tc>
        <w:tc>
          <w:tcPr>
            <w:tcW w:w="2491" w:type="pct"/>
            <w:gridSpan w:val="3"/>
            <w:shd w:val="clear" w:color="auto" w:fill="FFFFFF"/>
          </w:tcPr>
          <w:p w14:paraId="75DADE65" w14:textId="77777777" w:rsidR="00233B2A" w:rsidRPr="004E4C4B" w:rsidRDefault="00233B2A" w:rsidP="002C41C8">
            <w:pPr>
              <w:spacing w:before="40" w:after="40" w:line="198" w:lineRule="exact"/>
              <w:ind w:left="432" w:hanging="432"/>
              <w:jc w:val="both"/>
              <w:rPr>
                <w:rFonts w:ascii="Arial" w:hAnsi="Arial" w:cs="Arial"/>
                <w:noProof/>
                <w:sz w:val="16"/>
                <w:szCs w:val="16"/>
                <w:lang w:eastAsia="es-MX"/>
              </w:rPr>
            </w:pPr>
            <w:r w:rsidRPr="004E4C4B">
              <w:rPr>
                <w:rFonts w:ascii="Arial" w:hAnsi="Arial" w:cs="Arial"/>
                <w:noProof/>
                <w:sz w:val="16"/>
                <w:szCs w:val="16"/>
                <w:lang w:eastAsia="es-MX"/>
              </w:rPr>
              <w:t>I.</w:t>
            </w:r>
            <w:r w:rsidRPr="004E4C4B">
              <w:rPr>
                <w:rFonts w:ascii="Arial" w:hAnsi="Arial" w:cs="Arial"/>
                <w:noProof/>
                <w:sz w:val="16"/>
                <w:szCs w:val="16"/>
                <w:lang w:eastAsia="es-MX"/>
              </w:rPr>
              <w:tab/>
              <w:t>Cuando desees establecer depósito fiscal para la exposición y venta de mercancías extranjeras y nacionales, libre del pago de impuestos al comercio exterior en puertos aéreos, internacionales, cruces fronterizos autorizados y puertos marítimos de altura.</w:t>
            </w:r>
          </w:p>
          <w:p w14:paraId="6892C093" w14:textId="77777777" w:rsidR="00233B2A" w:rsidRPr="004E4C4B" w:rsidRDefault="00233B2A" w:rsidP="002C41C8">
            <w:pPr>
              <w:spacing w:before="40" w:after="40" w:line="198" w:lineRule="exact"/>
              <w:ind w:left="432" w:hanging="432"/>
              <w:jc w:val="both"/>
              <w:rPr>
                <w:rFonts w:ascii="Arial" w:hAnsi="Arial" w:cs="Arial"/>
                <w:noProof/>
                <w:sz w:val="16"/>
                <w:szCs w:val="16"/>
                <w:lang w:eastAsia="es-MX"/>
              </w:rPr>
            </w:pPr>
            <w:r w:rsidRPr="004E4C4B">
              <w:rPr>
                <w:rFonts w:ascii="Arial" w:hAnsi="Arial" w:cs="Arial"/>
                <w:noProof/>
                <w:sz w:val="16"/>
                <w:szCs w:val="16"/>
                <w:lang w:eastAsia="es-MX"/>
              </w:rPr>
              <w:t>II.</w:t>
            </w:r>
            <w:r w:rsidRPr="004E4C4B">
              <w:rPr>
                <w:rFonts w:ascii="Arial" w:hAnsi="Arial" w:cs="Arial"/>
                <w:noProof/>
                <w:sz w:val="16"/>
                <w:szCs w:val="16"/>
                <w:lang w:eastAsia="es-MX"/>
              </w:rPr>
              <w:tab/>
              <w:t>En caso de solicitar la modificación a los datos proporcionados para obtener la autorización, deberás presentarla dentro de los sesenta días posteriores al aviso de modificación.</w:t>
            </w:r>
          </w:p>
          <w:p w14:paraId="60F2B937" w14:textId="77777777" w:rsidR="00233B2A" w:rsidRPr="004E4C4B" w:rsidRDefault="00233B2A" w:rsidP="002C41C8">
            <w:pPr>
              <w:spacing w:before="40" w:after="40" w:line="198" w:lineRule="exact"/>
              <w:ind w:left="432" w:hanging="432"/>
              <w:jc w:val="both"/>
              <w:rPr>
                <w:rFonts w:ascii="Arial" w:hAnsi="Arial" w:cs="Arial"/>
                <w:noProof/>
                <w:sz w:val="16"/>
                <w:szCs w:val="16"/>
                <w:lang w:eastAsia="es-MX"/>
              </w:rPr>
            </w:pPr>
            <w:r w:rsidRPr="004E4C4B">
              <w:rPr>
                <w:rFonts w:ascii="Arial" w:hAnsi="Arial" w:cs="Arial"/>
                <w:noProof/>
                <w:sz w:val="16"/>
                <w:szCs w:val="16"/>
                <w:lang w:eastAsia="es-MX"/>
              </w:rPr>
              <w:t>III.</w:t>
            </w:r>
            <w:r w:rsidRPr="004E4C4B">
              <w:rPr>
                <w:rFonts w:ascii="Arial" w:hAnsi="Arial" w:cs="Arial"/>
                <w:noProof/>
                <w:sz w:val="16"/>
                <w:szCs w:val="16"/>
                <w:lang w:eastAsia="es-MX"/>
              </w:rPr>
              <w:tab/>
              <w:t>En caso de solicitar la prórroga de la autorización, se presenta cuando menos con sesenta días de anticipación al vencimiento de la misma.</w:t>
            </w:r>
          </w:p>
        </w:tc>
      </w:tr>
      <w:tr w:rsidR="00233B2A" w:rsidRPr="004E4C4B" w14:paraId="45171A65" w14:textId="77777777" w:rsidTr="002C41C8">
        <w:trPr>
          <w:trHeight w:val="144"/>
        </w:trPr>
        <w:tc>
          <w:tcPr>
            <w:tcW w:w="1862" w:type="pct"/>
            <w:gridSpan w:val="3"/>
            <w:tcBorders>
              <w:bottom w:val="single" w:sz="6" w:space="0" w:color="auto"/>
            </w:tcBorders>
            <w:shd w:val="clear" w:color="auto" w:fill="C0C0C0"/>
          </w:tcPr>
          <w:p w14:paraId="70A64990" w14:textId="77777777" w:rsidR="00233B2A" w:rsidRPr="004E4C4B" w:rsidRDefault="00233B2A" w:rsidP="002C41C8">
            <w:pPr>
              <w:spacing w:before="36" w:after="32"/>
              <w:jc w:val="center"/>
              <w:rPr>
                <w:rFonts w:ascii="Arial" w:hAnsi="Arial" w:cs="Arial"/>
                <w:b/>
                <w:noProof/>
                <w:sz w:val="16"/>
                <w:szCs w:val="16"/>
                <w:lang w:eastAsia="es-MX"/>
              </w:rPr>
            </w:pPr>
            <w:r w:rsidRPr="004E4C4B">
              <w:rPr>
                <w:rFonts w:ascii="Arial" w:hAnsi="Arial" w:cs="Arial"/>
                <w:b/>
                <w:noProof/>
                <w:sz w:val="16"/>
                <w:szCs w:val="16"/>
                <w:lang w:eastAsia="es-MX"/>
              </w:rPr>
              <w:lastRenderedPageBreak/>
              <w:t>¿Dónde puedo presentarlo?</w:t>
            </w:r>
          </w:p>
        </w:tc>
        <w:tc>
          <w:tcPr>
            <w:tcW w:w="3138" w:type="pct"/>
            <w:gridSpan w:val="5"/>
            <w:tcBorders>
              <w:bottom w:val="single" w:sz="6" w:space="0" w:color="auto"/>
            </w:tcBorders>
          </w:tcPr>
          <w:p w14:paraId="366112B2" w14:textId="77777777" w:rsidR="00233B2A" w:rsidRPr="004E4C4B" w:rsidRDefault="00233B2A" w:rsidP="002C41C8">
            <w:pPr>
              <w:spacing w:before="36" w:after="32"/>
              <w:jc w:val="both"/>
              <w:rPr>
                <w:rFonts w:ascii="Arial" w:hAnsi="Arial" w:cs="Arial"/>
                <w:sz w:val="16"/>
                <w:szCs w:val="16"/>
                <w:lang w:eastAsia="es-MX"/>
              </w:rPr>
            </w:pPr>
            <w:r w:rsidRPr="004E4C4B">
              <w:rPr>
                <w:rFonts w:ascii="Arial" w:hAnsi="Arial" w:cs="Arial"/>
                <w:noProof/>
                <w:sz w:val="16"/>
                <w:szCs w:val="16"/>
                <w:lang w:eastAsia="es-MX"/>
              </w:rPr>
              <w:t xml:space="preserve">Ante </w:t>
            </w:r>
            <w:r w:rsidRPr="004E4C4B">
              <w:rPr>
                <w:rFonts w:ascii="Arial" w:hAnsi="Arial" w:cs="Arial"/>
                <w:sz w:val="16"/>
                <w:szCs w:val="16"/>
                <w:lang w:eastAsia="es-MX"/>
              </w:rPr>
              <w:t>la oficialía de partes de</w:t>
            </w:r>
            <w:r w:rsidRPr="004E4C4B">
              <w:rPr>
                <w:rFonts w:ascii="Arial" w:hAnsi="Arial" w:cs="Arial"/>
                <w:noProof/>
                <w:sz w:val="16"/>
                <w:szCs w:val="16"/>
                <w:lang w:eastAsia="es-MX"/>
              </w:rPr>
              <w:t xml:space="preserve"> la DGJA, ubicada en </w:t>
            </w:r>
            <w:r w:rsidRPr="004E4C4B">
              <w:rPr>
                <w:rFonts w:ascii="Arial" w:hAnsi="Arial" w:cs="Arial"/>
                <w:sz w:val="16"/>
                <w:szCs w:val="16"/>
                <w:lang w:eastAsia="es-MX"/>
              </w:rPr>
              <w:t xml:space="preserve">Avenida </w:t>
            </w:r>
            <w:r w:rsidRPr="004E4C4B">
              <w:rPr>
                <w:rFonts w:ascii="Arial" w:hAnsi="Arial" w:cs="Arial"/>
                <w:noProof/>
                <w:sz w:val="16"/>
                <w:szCs w:val="16"/>
                <w:lang w:eastAsia="es-MX"/>
              </w:rPr>
              <w:t xml:space="preserve">Paseo de la Reforma No. 10, </w:t>
            </w:r>
            <w:r w:rsidRPr="004E4C4B">
              <w:rPr>
                <w:rFonts w:ascii="Arial" w:hAnsi="Arial" w:cs="Arial"/>
                <w:sz w:val="16"/>
                <w:szCs w:val="16"/>
                <w:lang w:eastAsia="es-MX"/>
              </w:rPr>
              <w:t>planta baja</w:t>
            </w:r>
            <w:r w:rsidRPr="004E4C4B">
              <w:rPr>
                <w:rFonts w:ascii="Arial" w:hAnsi="Arial" w:cs="Arial"/>
                <w:noProof/>
                <w:sz w:val="16"/>
                <w:szCs w:val="16"/>
                <w:lang w:eastAsia="es-MX"/>
              </w:rPr>
              <w:t>, colonia Tabacalera, Alcaldía Cuauhtémoc, código postal 06030, Ciudad de México, en un horario</w:t>
            </w:r>
            <w:r w:rsidRPr="004E4C4B">
              <w:rPr>
                <w:rFonts w:ascii="Arial" w:hAnsi="Arial" w:cs="Arial"/>
                <w:sz w:val="16"/>
                <w:szCs w:val="16"/>
                <w:lang w:eastAsia="es-MX"/>
              </w:rPr>
              <w:t xml:space="preserve"> </w:t>
            </w:r>
            <w:r w:rsidRPr="004E4C4B">
              <w:rPr>
                <w:rFonts w:ascii="Arial" w:hAnsi="Arial" w:cs="Arial"/>
                <w:noProof/>
                <w:sz w:val="16"/>
                <w:szCs w:val="16"/>
                <w:lang w:eastAsia="es-MX"/>
              </w:rPr>
              <w:t>de lunes a jueves de 9:00 a 18:00 horas y viernes de 9:00 a 15:00 horas.</w:t>
            </w:r>
          </w:p>
        </w:tc>
      </w:tr>
      <w:tr w:rsidR="00233B2A" w:rsidRPr="004E4C4B" w14:paraId="4DAD58BA" w14:textId="77777777" w:rsidTr="002C41C8">
        <w:trPr>
          <w:trHeight w:val="144"/>
        </w:trPr>
        <w:tc>
          <w:tcPr>
            <w:tcW w:w="5000" w:type="pct"/>
            <w:gridSpan w:val="8"/>
            <w:shd w:val="clear" w:color="auto" w:fill="A6A6A6"/>
          </w:tcPr>
          <w:p w14:paraId="225C6577" w14:textId="77777777" w:rsidR="00233B2A" w:rsidRPr="004E4C4B" w:rsidRDefault="00233B2A" w:rsidP="002C41C8">
            <w:pPr>
              <w:spacing w:before="36" w:after="32"/>
              <w:jc w:val="center"/>
              <w:rPr>
                <w:rFonts w:ascii="Arial" w:hAnsi="Arial" w:cs="Arial"/>
                <w:b/>
                <w:sz w:val="16"/>
                <w:szCs w:val="16"/>
                <w:lang w:eastAsia="es-MX"/>
              </w:rPr>
            </w:pPr>
            <w:r w:rsidRPr="004E4C4B">
              <w:rPr>
                <w:rFonts w:ascii="Arial" w:hAnsi="Arial" w:cs="Arial"/>
                <w:b/>
                <w:sz w:val="16"/>
                <w:szCs w:val="16"/>
                <w:lang w:eastAsia="es-MX"/>
              </w:rPr>
              <w:t>INFORMACIÓN PARA REALIZAR EL TRÁMITE O SERVICIO</w:t>
            </w:r>
          </w:p>
        </w:tc>
      </w:tr>
      <w:tr w:rsidR="00233B2A" w:rsidRPr="004E4C4B" w14:paraId="235BBBB9" w14:textId="77777777" w:rsidTr="002C41C8">
        <w:trPr>
          <w:trHeight w:val="144"/>
        </w:trPr>
        <w:tc>
          <w:tcPr>
            <w:tcW w:w="5000" w:type="pct"/>
            <w:gridSpan w:val="8"/>
            <w:shd w:val="clear" w:color="auto" w:fill="C0C0C0"/>
          </w:tcPr>
          <w:p w14:paraId="0E31B0E3" w14:textId="77777777" w:rsidR="00233B2A" w:rsidRPr="004E4C4B" w:rsidRDefault="00233B2A" w:rsidP="002C41C8">
            <w:pPr>
              <w:spacing w:before="36" w:after="32"/>
              <w:jc w:val="center"/>
              <w:rPr>
                <w:rFonts w:ascii="Arial" w:hAnsi="Arial" w:cs="Arial"/>
                <w:b/>
                <w:sz w:val="16"/>
                <w:szCs w:val="16"/>
                <w:lang w:eastAsia="es-MX"/>
              </w:rPr>
            </w:pPr>
            <w:r w:rsidRPr="004E4C4B">
              <w:rPr>
                <w:rFonts w:ascii="Arial" w:hAnsi="Arial" w:cs="Arial"/>
                <w:b/>
                <w:noProof/>
                <w:sz w:val="16"/>
                <w:szCs w:val="16"/>
                <w:lang w:eastAsia="es-MX"/>
              </w:rPr>
              <w:t>¿Qué tengo que hacer para realizar el Trámite o Servicio?</w:t>
            </w:r>
          </w:p>
        </w:tc>
      </w:tr>
      <w:tr w:rsidR="00233B2A" w:rsidRPr="004E4C4B" w14:paraId="43387ADE" w14:textId="77777777" w:rsidTr="002C41C8">
        <w:trPr>
          <w:trHeight w:val="144"/>
        </w:trPr>
        <w:tc>
          <w:tcPr>
            <w:tcW w:w="5000" w:type="pct"/>
            <w:gridSpan w:val="8"/>
          </w:tcPr>
          <w:p w14:paraId="113D7815" w14:textId="77777777" w:rsidR="00233B2A" w:rsidRPr="004E4C4B" w:rsidRDefault="00233B2A" w:rsidP="002C41C8">
            <w:pPr>
              <w:spacing w:before="36" w:after="32"/>
              <w:ind w:left="432" w:hanging="432"/>
              <w:jc w:val="both"/>
              <w:rPr>
                <w:rFonts w:ascii="Arial" w:hAnsi="Arial" w:cs="Arial"/>
                <w:noProof/>
                <w:sz w:val="16"/>
                <w:szCs w:val="16"/>
                <w:lang w:eastAsia="es-MX"/>
              </w:rPr>
            </w:pPr>
            <w:r w:rsidRPr="004E4C4B">
              <w:rPr>
                <w:rFonts w:ascii="Arial" w:hAnsi="Arial" w:cs="Arial"/>
                <w:noProof/>
                <w:sz w:val="16"/>
                <w:szCs w:val="16"/>
                <w:lang w:eastAsia="es-MX"/>
              </w:rPr>
              <w:t>I.</w:t>
            </w:r>
            <w:r w:rsidRPr="004E4C4B">
              <w:rPr>
                <w:rFonts w:ascii="Arial" w:hAnsi="Arial" w:cs="Arial"/>
                <w:noProof/>
                <w:sz w:val="16"/>
                <w:szCs w:val="16"/>
                <w:lang w:eastAsia="es-MX"/>
              </w:rPr>
              <w:tab/>
            </w:r>
            <w:r w:rsidRPr="004E4C4B">
              <w:rPr>
                <w:rFonts w:ascii="Arial" w:hAnsi="Arial" w:cs="Arial"/>
                <w:sz w:val="16"/>
                <w:szCs w:val="16"/>
                <w:lang w:eastAsia="es-MX"/>
              </w:rPr>
              <w:t>Acude</w:t>
            </w:r>
            <w:r w:rsidRPr="004E4C4B">
              <w:rPr>
                <w:rFonts w:ascii="Arial" w:hAnsi="Arial" w:cs="Arial"/>
                <w:noProof/>
                <w:sz w:val="16"/>
                <w:szCs w:val="16"/>
                <w:lang w:eastAsia="es-MX"/>
              </w:rPr>
              <w:t xml:space="preserve"> con la documentación del trámite ante la </w:t>
            </w:r>
            <w:r w:rsidRPr="004E4C4B">
              <w:rPr>
                <w:rFonts w:ascii="Arial" w:hAnsi="Arial" w:cs="Arial"/>
                <w:sz w:val="16"/>
                <w:szCs w:val="16"/>
                <w:lang w:eastAsia="es-MX"/>
              </w:rPr>
              <w:t xml:space="preserve">oficialía de partes </w:t>
            </w:r>
            <w:r w:rsidRPr="004E4C4B">
              <w:rPr>
                <w:rFonts w:ascii="Arial" w:hAnsi="Arial" w:cs="Arial"/>
                <w:noProof/>
                <w:sz w:val="16"/>
                <w:szCs w:val="16"/>
                <w:lang w:eastAsia="es-MX"/>
              </w:rPr>
              <w:t>de la autoridad mencionada en el apartado anterior.</w:t>
            </w:r>
          </w:p>
          <w:p w14:paraId="7E34893A" w14:textId="77777777" w:rsidR="00233B2A" w:rsidRPr="004E4C4B" w:rsidRDefault="00233B2A" w:rsidP="002C41C8">
            <w:pPr>
              <w:spacing w:before="36" w:after="32"/>
              <w:ind w:left="432" w:hanging="432"/>
              <w:jc w:val="both"/>
              <w:rPr>
                <w:rFonts w:ascii="Arial" w:hAnsi="Arial" w:cs="Arial"/>
                <w:noProof/>
                <w:sz w:val="16"/>
                <w:szCs w:val="16"/>
                <w:lang w:eastAsia="es-MX"/>
              </w:rPr>
            </w:pPr>
            <w:r w:rsidRPr="004E4C4B">
              <w:rPr>
                <w:rFonts w:ascii="Arial" w:hAnsi="Arial" w:cs="Arial"/>
                <w:noProof/>
                <w:sz w:val="16"/>
                <w:szCs w:val="16"/>
                <w:lang w:eastAsia="es-MX"/>
              </w:rPr>
              <w:t>II.</w:t>
            </w:r>
            <w:r w:rsidRPr="004E4C4B">
              <w:rPr>
                <w:rFonts w:ascii="Arial" w:hAnsi="Arial" w:cs="Arial"/>
                <w:noProof/>
                <w:sz w:val="16"/>
                <w:szCs w:val="16"/>
                <w:lang w:eastAsia="es-MX"/>
              </w:rPr>
              <w:tab/>
            </w:r>
            <w:r w:rsidRPr="004E4C4B">
              <w:rPr>
                <w:rFonts w:ascii="Arial" w:hAnsi="Arial" w:cs="Arial"/>
                <w:sz w:val="16"/>
                <w:szCs w:val="16"/>
                <w:lang w:eastAsia="es-MX"/>
              </w:rPr>
              <w:t>Entrega</w:t>
            </w:r>
            <w:r w:rsidRPr="004E4C4B">
              <w:rPr>
                <w:rFonts w:ascii="Arial" w:hAnsi="Arial" w:cs="Arial"/>
                <w:noProof/>
                <w:sz w:val="16"/>
                <w:szCs w:val="16"/>
                <w:lang w:eastAsia="es-MX"/>
              </w:rPr>
              <w:t xml:space="preserve"> la documentación a la autoridad encargada del trámite.</w:t>
            </w:r>
          </w:p>
          <w:p w14:paraId="408180D6" w14:textId="77777777" w:rsidR="00233B2A" w:rsidRPr="004E4C4B" w:rsidRDefault="00233B2A" w:rsidP="002C41C8">
            <w:pPr>
              <w:spacing w:before="36" w:after="32"/>
              <w:ind w:left="432" w:hanging="432"/>
              <w:jc w:val="both"/>
              <w:rPr>
                <w:rFonts w:ascii="Arial" w:hAnsi="Arial" w:cs="Arial"/>
                <w:sz w:val="16"/>
                <w:szCs w:val="16"/>
                <w:lang w:eastAsia="es-MX"/>
              </w:rPr>
            </w:pPr>
            <w:r w:rsidRPr="004E4C4B">
              <w:rPr>
                <w:rFonts w:ascii="Arial" w:hAnsi="Arial" w:cs="Arial"/>
                <w:noProof/>
                <w:sz w:val="16"/>
                <w:szCs w:val="16"/>
                <w:lang w:eastAsia="es-MX"/>
              </w:rPr>
              <w:t>III.</w:t>
            </w:r>
            <w:r w:rsidRPr="004E4C4B">
              <w:rPr>
                <w:rFonts w:ascii="Arial" w:hAnsi="Arial" w:cs="Arial"/>
                <w:noProof/>
                <w:sz w:val="16"/>
                <w:szCs w:val="16"/>
                <w:lang w:eastAsia="es-MX"/>
              </w:rPr>
              <w:tab/>
            </w:r>
            <w:r w:rsidRPr="004E4C4B">
              <w:rPr>
                <w:rFonts w:ascii="Arial" w:hAnsi="Arial" w:cs="Arial"/>
                <w:sz w:val="16"/>
                <w:szCs w:val="16"/>
                <w:lang w:eastAsia="es-MX"/>
              </w:rPr>
              <w:t>Recibe</w:t>
            </w:r>
            <w:r w:rsidRPr="004E4C4B">
              <w:rPr>
                <w:rFonts w:ascii="Arial" w:hAnsi="Arial" w:cs="Arial"/>
                <w:noProof/>
                <w:sz w:val="16"/>
                <w:szCs w:val="16"/>
                <w:lang w:eastAsia="es-MX"/>
              </w:rPr>
              <w:t xml:space="preserve"> y conserva el escrito libre sellado, como acuse de recibo.</w:t>
            </w:r>
          </w:p>
        </w:tc>
      </w:tr>
      <w:tr w:rsidR="00233B2A" w:rsidRPr="004E4C4B" w14:paraId="51D5678E" w14:textId="77777777" w:rsidTr="002C41C8">
        <w:trPr>
          <w:trHeight w:val="144"/>
        </w:trPr>
        <w:tc>
          <w:tcPr>
            <w:tcW w:w="5000" w:type="pct"/>
            <w:gridSpan w:val="8"/>
            <w:shd w:val="clear" w:color="auto" w:fill="C0C0C0"/>
          </w:tcPr>
          <w:p w14:paraId="68CE6A6B" w14:textId="77777777" w:rsidR="00233B2A" w:rsidRPr="004E4C4B" w:rsidRDefault="00233B2A" w:rsidP="002C41C8">
            <w:pPr>
              <w:spacing w:before="36" w:after="32"/>
              <w:jc w:val="center"/>
              <w:rPr>
                <w:rFonts w:ascii="Arial" w:hAnsi="Arial" w:cs="Arial"/>
                <w:b/>
                <w:sz w:val="16"/>
                <w:szCs w:val="16"/>
                <w:lang w:eastAsia="es-MX"/>
              </w:rPr>
            </w:pPr>
            <w:r w:rsidRPr="004E4C4B">
              <w:rPr>
                <w:rFonts w:ascii="Arial" w:hAnsi="Arial" w:cs="Arial"/>
                <w:b/>
                <w:noProof/>
                <w:sz w:val="16"/>
                <w:szCs w:val="16"/>
                <w:lang w:eastAsia="es-MX"/>
              </w:rPr>
              <w:t>¿Qué requisitos debo cumplir?</w:t>
            </w:r>
          </w:p>
        </w:tc>
      </w:tr>
      <w:tr w:rsidR="00233B2A" w:rsidRPr="004E4C4B" w14:paraId="0CC856D0" w14:textId="77777777" w:rsidTr="002C41C8">
        <w:trPr>
          <w:trHeight w:val="144"/>
        </w:trPr>
        <w:tc>
          <w:tcPr>
            <w:tcW w:w="5000" w:type="pct"/>
            <w:gridSpan w:val="8"/>
            <w:shd w:val="clear" w:color="auto" w:fill="FFFFFF"/>
          </w:tcPr>
          <w:p w14:paraId="02F2A6E1" w14:textId="77777777" w:rsidR="00233B2A" w:rsidRPr="004E4C4B" w:rsidRDefault="00233B2A" w:rsidP="002C41C8">
            <w:pPr>
              <w:spacing w:before="32" w:after="20"/>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Escrito libre en el que deberás manifestar:</w:t>
            </w:r>
          </w:p>
          <w:p w14:paraId="31F8B59E" w14:textId="77777777" w:rsidR="00233B2A" w:rsidRPr="004E4C4B" w:rsidRDefault="00233B2A" w:rsidP="002C41C8">
            <w:pPr>
              <w:spacing w:before="32" w:after="20"/>
              <w:ind w:left="864" w:hanging="432"/>
              <w:jc w:val="both"/>
              <w:rPr>
                <w:rFonts w:ascii="Arial" w:hAnsi="Arial" w:cs="Arial"/>
                <w:sz w:val="16"/>
                <w:szCs w:val="16"/>
                <w:lang w:eastAsia="es-MX"/>
              </w:rPr>
            </w:pPr>
            <w:r w:rsidRPr="004E4C4B">
              <w:rPr>
                <w:rFonts w:ascii="Arial" w:hAnsi="Arial" w:cs="Arial"/>
                <w:sz w:val="16"/>
                <w:szCs w:val="16"/>
                <w:lang w:eastAsia="es-MX"/>
              </w:rPr>
              <w:t>a)</w:t>
            </w:r>
            <w:r w:rsidRPr="004E4C4B">
              <w:rPr>
                <w:rFonts w:ascii="Arial" w:hAnsi="Arial" w:cs="Arial"/>
                <w:sz w:val="16"/>
                <w:szCs w:val="16"/>
                <w:lang w:eastAsia="es-MX"/>
              </w:rPr>
              <w:tab/>
              <w:t>Los datos de identificación del local objeto de la solicitud de autorización y su ubicación.</w:t>
            </w:r>
          </w:p>
          <w:p w14:paraId="2D5C4ADD" w14:textId="77777777" w:rsidR="00233B2A" w:rsidRPr="004E4C4B" w:rsidRDefault="00233B2A" w:rsidP="002C41C8">
            <w:pPr>
              <w:spacing w:before="32" w:after="20"/>
              <w:ind w:left="864" w:hanging="432"/>
              <w:jc w:val="both"/>
              <w:rPr>
                <w:rFonts w:ascii="Arial" w:hAnsi="Arial" w:cs="Arial"/>
                <w:sz w:val="16"/>
                <w:szCs w:val="16"/>
                <w:lang w:eastAsia="es-MX"/>
              </w:rPr>
            </w:pPr>
            <w:r w:rsidRPr="004E4C4B">
              <w:rPr>
                <w:rFonts w:ascii="Arial" w:hAnsi="Arial" w:cs="Arial"/>
                <w:sz w:val="16"/>
                <w:szCs w:val="16"/>
                <w:lang w:eastAsia="es-MX"/>
              </w:rPr>
              <w:t>b)</w:t>
            </w:r>
            <w:r w:rsidRPr="004E4C4B">
              <w:rPr>
                <w:rFonts w:ascii="Arial" w:hAnsi="Arial" w:cs="Arial"/>
                <w:sz w:val="16"/>
                <w:szCs w:val="16"/>
                <w:lang w:eastAsia="es-MX"/>
              </w:rPr>
              <w:tab/>
              <w:t>Si el local es de salida, llegada o se trata de un almacén.</w:t>
            </w:r>
          </w:p>
          <w:p w14:paraId="48B0D04F" w14:textId="77777777" w:rsidR="00233B2A" w:rsidRPr="004E4C4B" w:rsidRDefault="00233B2A" w:rsidP="002C41C8">
            <w:pPr>
              <w:spacing w:before="32" w:after="20"/>
              <w:ind w:left="864" w:hanging="432"/>
              <w:jc w:val="both"/>
              <w:rPr>
                <w:rFonts w:ascii="Arial" w:hAnsi="Arial" w:cs="Arial"/>
                <w:sz w:val="16"/>
                <w:szCs w:val="16"/>
                <w:lang w:eastAsia="es-MX"/>
              </w:rPr>
            </w:pPr>
            <w:r w:rsidRPr="004E4C4B">
              <w:rPr>
                <w:rFonts w:ascii="Arial" w:hAnsi="Arial" w:cs="Arial"/>
                <w:sz w:val="16"/>
                <w:szCs w:val="16"/>
                <w:lang w:eastAsia="es-MX"/>
              </w:rPr>
              <w:t>c)</w:t>
            </w:r>
            <w:r w:rsidRPr="004E4C4B">
              <w:rPr>
                <w:rFonts w:ascii="Arial" w:hAnsi="Arial" w:cs="Arial"/>
                <w:sz w:val="16"/>
                <w:szCs w:val="16"/>
                <w:lang w:eastAsia="es-MX"/>
              </w:rPr>
              <w:tab/>
              <w:t>La aduana a la que pertenece el local objeto de la solicitud de autorización.</w:t>
            </w:r>
          </w:p>
          <w:p w14:paraId="4234403D" w14:textId="77777777" w:rsidR="00233B2A" w:rsidRPr="004E4C4B" w:rsidRDefault="00233B2A" w:rsidP="002C41C8">
            <w:pPr>
              <w:spacing w:before="32" w:after="20"/>
              <w:ind w:left="864" w:hanging="432"/>
              <w:jc w:val="both"/>
              <w:rPr>
                <w:rFonts w:ascii="Arial" w:hAnsi="Arial" w:cs="Arial"/>
                <w:sz w:val="16"/>
                <w:szCs w:val="16"/>
                <w:lang w:eastAsia="es-MX"/>
              </w:rPr>
            </w:pPr>
            <w:r w:rsidRPr="004E4C4B">
              <w:rPr>
                <w:rFonts w:ascii="Arial" w:hAnsi="Arial" w:cs="Arial"/>
                <w:sz w:val="16"/>
                <w:szCs w:val="16"/>
                <w:lang w:eastAsia="es-MX"/>
              </w:rPr>
              <w:t>d)</w:t>
            </w:r>
            <w:r w:rsidRPr="004E4C4B">
              <w:rPr>
                <w:rFonts w:ascii="Arial" w:hAnsi="Arial" w:cs="Arial"/>
                <w:sz w:val="16"/>
                <w:szCs w:val="16"/>
                <w:lang w:eastAsia="es-MX"/>
              </w:rPr>
              <w:tab/>
              <w:t>El nombre y versión del sistema automatizado de control de inventarios.</w:t>
            </w:r>
          </w:p>
          <w:p w14:paraId="69914052" w14:textId="77777777" w:rsidR="00233B2A" w:rsidRPr="004E4C4B" w:rsidRDefault="00233B2A" w:rsidP="002C41C8">
            <w:pPr>
              <w:spacing w:before="32" w:after="20"/>
              <w:ind w:left="864" w:hanging="432"/>
              <w:jc w:val="both"/>
              <w:rPr>
                <w:rFonts w:ascii="Arial" w:hAnsi="Arial" w:cs="Arial"/>
                <w:sz w:val="16"/>
                <w:szCs w:val="16"/>
                <w:lang w:eastAsia="es-MX"/>
              </w:rPr>
            </w:pPr>
            <w:r w:rsidRPr="004E4C4B">
              <w:rPr>
                <w:rFonts w:ascii="Arial" w:hAnsi="Arial" w:cs="Arial"/>
                <w:sz w:val="16"/>
                <w:szCs w:val="16"/>
                <w:lang w:eastAsia="es-MX"/>
              </w:rPr>
              <w:t>e)</w:t>
            </w:r>
            <w:r w:rsidRPr="004E4C4B">
              <w:rPr>
                <w:rFonts w:ascii="Arial" w:hAnsi="Arial" w:cs="Arial"/>
                <w:sz w:val="16"/>
                <w:szCs w:val="16"/>
                <w:lang w:eastAsia="es-MX"/>
              </w:rPr>
              <w:tab/>
              <w:t>Que cuentas con los medios de cómputo que te permitan llevar un registro diario de tus operaciones mediante un sistema automatizado de control de inventarios, señalando el nombre y versión del sistema, conforme a los lineamientos que al efecto emita la ANAM, que asegure el correcto manejo de las mercancías, por cuanto a entradas, salidas, traspasos, retornos, bienes dañados o destruidos y ventas a pasajeros o a representaciones diplomáticas extranjeras acreditadas en México. Dichos lineamientos se darán a conocer en el Portal de la ANAM.</w:t>
            </w:r>
          </w:p>
          <w:p w14:paraId="045D73AB" w14:textId="77777777" w:rsidR="00233B2A" w:rsidRPr="004E4C4B" w:rsidRDefault="00233B2A" w:rsidP="002C41C8">
            <w:pPr>
              <w:spacing w:before="32" w:after="20"/>
              <w:ind w:left="864" w:hanging="432"/>
              <w:jc w:val="both"/>
              <w:rPr>
                <w:rFonts w:ascii="Arial" w:hAnsi="Arial" w:cs="Arial"/>
                <w:sz w:val="16"/>
                <w:szCs w:val="16"/>
                <w:lang w:eastAsia="es-MX"/>
              </w:rPr>
            </w:pPr>
            <w:r w:rsidRPr="004E4C4B">
              <w:rPr>
                <w:rFonts w:ascii="Arial" w:hAnsi="Arial" w:cs="Arial"/>
                <w:sz w:val="16"/>
                <w:szCs w:val="16"/>
                <w:lang w:eastAsia="es-MX"/>
              </w:rPr>
              <w:tab/>
              <w:t>Cuando solicites por primera vez la autorización, o tratándose de posteriores solicitudes en las que señales una nueva versión o cambio de sistema automatizado de control de inventarios, deberás acompañar un ejemplar del manual correspondiente.</w:t>
            </w:r>
          </w:p>
          <w:p w14:paraId="102B0D7D" w14:textId="77777777" w:rsidR="00233B2A" w:rsidRPr="004E4C4B" w:rsidRDefault="00233B2A" w:rsidP="002C41C8">
            <w:pPr>
              <w:spacing w:before="32" w:after="20"/>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Al escrito deberás adjuntar los siguientes documentos:</w:t>
            </w:r>
          </w:p>
          <w:p w14:paraId="5EB127E2" w14:textId="77777777" w:rsidR="00233B2A" w:rsidRPr="004E4C4B" w:rsidRDefault="00233B2A" w:rsidP="002C41C8">
            <w:pPr>
              <w:spacing w:before="32" w:after="20"/>
              <w:ind w:left="864" w:hanging="432"/>
              <w:jc w:val="both"/>
              <w:rPr>
                <w:rFonts w:ascii="Arial" w:hAnsi="Arial" w:cs="Arial"/>
                <w:sz w:val="16"/>
                <w:szCs w:val="16"/>
                <w:lang w:eastAsia="es-MX"/>
              </w:rPr>
            </w:pPr>
            <w:r w:rsidRPr="004E4C4B">
              <w:rPr>
                <w:rFonts w:ascii="Arial" w:hAnsi="Arial" w:cs="Arial"/>
                <w:sz w:val="16"/>
                <w:szCs w:val="16"/>
                <w:lang w:eastAsia="es-MX"/>
              </w:rPr>
              <w:t>a)</w:t>
            </w:r>
            <w:r w:rsidRPr="004E4C4B">
              <w:rPr>
                <w:rFonts w:ascii="Arial" w:hAnsi="Arial" w:cs="Arial"/>
                <w:sz w:val="16"/>
                <w:szCs w:val="16"/>
                <w:lang w:eastAsia="es-MX"/>
              </w:rPr>
              <w:tab/>
              <w:t>Copia certificada del instrumento notarial mediante el cual acredites que dentro de tu objeto social se encuentran las actividades de exposición y venta de mercancías extranjeras y nacionales, libres del pago de impuestos al comercio exterior y que cuentas con un capital mínimo fijo pagado de $1,000,000.00 (un millón de pesos 00/100 m.n.), precisando la forma en que está integrado.</w:t>
            </w:r>
          </w:p>
          <w:p w14:paraId="4D540123" w14:textId="77777777" w:rsidR="00233B2A" w:rsidRPr="004E4C4B" w:rsidRDefault="00233B2A" w:rsidP="002C41C8">
            <w:pPr>
              <w:spacing w:before="32" w:after="20"/>
              <w:ind w:left="864" w:hanging="432"/>
              <w:jc w:val="both"/>
              <w:rPr>
                <w:rFonts w:ascii="Arial" w:hAnsi="Arial" w:cs="Arial"/>
                <w:sz w:val="16"/>
                <w:szCs w:val="16"/>
                <w:lang w:eastAsia="es-MX"/>
              </w:rPr>
            </w:pPr>
            <w:r w:rsidRPr="004E4C4B">
              <w:rPr>
                <w:rFonts w:ascii="Arial" w:hAnsi="Arial" w:cs="Arial"/>
                <w:sz w:val="16"/>
                <w:szCs w:val="16"/>
                <w:lang w:eastAsia="es-MX"/>
              </w:rPr>
              <w:t>b)</w:t>
            </w:r>
            <w:r w:rsidRPr="004E4C4B">
              <w:rPr>
                <w:rFonts w:ascii="Arial" w:hAnsi="Arial" w:cs="Arial"/>
                <w:sz w:val="16"/>
                <w:szCs w:val="16"/>
                <w:lang w:eastAsia="es-MX"/>
              </w:rPr>
              <w:tab/>
              <w:t>Original del programa de inversión que deberá incluir el monto de la inversión, en moneda nacional, especificando las adaptaciones a realizar a sus instalaciones, el equipo a instalar y su valor unitario, así como los plazos para su conclusión.</w:t>
            </w:r>
          </w:p>
          <w:p w14:paraId="2ABC751B" w14:textId="77777777" w:rsidR="00233B2A" w:rsidRPr="004E4C4B" w:rsidRDefault="00233B2A" w:rsidP="002C41C8">
            <w:pPr>
              <w:spacing w:before="32" w:after="20"/>
              <w:ind w:left="864" w:hanging="432"/>
              <w:jc w:val="both"/>
              <w:rPr>
                <w:rFonts w:ascii="Arial" w:hAnsi="Arial" w:cs="Arial"/>
                <w:sz w:val="16"/>
                <w:szCs w:val="16"/>
                <w:lang w:eastAsia="es-MX"/>
              </w:rPr>
            </w:pPr>
            <w:r w:rsidRPr="004E4C4B">
              <w:rPr>
                <w:rFonts w:ascii="Arial" w:hAnsi="Arial" w:cs="Arial"/>
                <w:sz w:val="16"/>
                <w:szCs w:val="16"/>
                <w:lang w:eastAsia="es-MX"/>
              </w:rPr>
              <w:t>c)</w:t>
            </w:r>
            <w:r w:rsidRPr="004E4C4B">
              <w:rPr>
                <w:rFonts w:ascii="Arial" w:hAnsi="Arial" w:cs="Arial"/>
                <w:sz w:val="16"/>
                <w:szCs w:val="16"/>
                <w:lang w:eastAsia="es-MX"/>
              </w:rPr>
              <w:tab/>
              <w:t>Planos originales de los locales, en los que deberás señalar las adaptaciones a realizar, así como la ubicación del equipo a instalar y el plano de localización del citado local, precisando la superficie que le corresponde al mismo, conforme a los “Lineamientos para la Infraestructura, Control, Vigilancia y Seguridad, así como Recomendaciones Tecnológicas respecto a las Cámaras de Circuito Cerrado de Televisión</w:t>
            </w:r>
            <w:r>
              <w:rPr>
                <w:rFonts w:ascii="Arial" w:hAnsi="Arial" w:cs="Arial"/>
                <w:sz w:val="16"/>
                <w:szCs w:val="16"/>
                <w:lang w:eastAsia="es-MX"/>
              </w:rPr>
              <w:t xml:space="preserve"> </w:t>
            </w:r>
            <w:r w:rsidRPr="004E4C4B">
              <w:rPr>
                <w:rFonts w:ascii="Arial" w:hAnsi="Arial" w:cs="Arial"/>
                <w:sz w:val="16"/>
                <w:szCs w:val="16"/>
                <w:lang w:eastAsia="es-MX"/>
              </w:rPr>
              <w:t>para los establecimientos que tengan como finalidad la exposición y venta de mercancías</w:t>
            </w:r>
            <w:r>
              <w:rPr>
                <w:rFonts w:ascii="Arial" w:hAnsi="Arial" w:cs="Arial"/>
                <w:sz w:val="16"/>
                <w:szCs w:val="16"/>
                <w:lang w:eastAsia="es-MX"/>
              </w:rPr>
              <w:t xml:space="preserve"> </w:t>
            </w:r>
            <w:r w:rsidRPr="004E4C4B">
              <w:rPr>
                <w:rFonts w:ascii="Arial" w:hAnsi="Arial" w:cs="Arial"/>
                <w:sz w:val="16"/>
                <w:szCs w:val="16"/>
                <w:lang w:eastAsia="es-MX"/>
              </w:rPr>
              <w:t>extrajeras y nacionales en Puertos Aéreos Internacionales, Fronterizos y Marítimos de Altura”, que</w:t>
            </w:r>
            <w:r>
              <w:rPr>
                <w:rFonts w:ascii="Arial" w:hAnsi="Arial" w:cs="Arial"/>
                <w:sz w:val="16"/>
                <w:szCs w:val="16"/>
                <w:lang w:eastAsia="es-MX"/>
              </w:rPr>
              <w:t xml:space="preserve"> </w:t>
            </w:r>
            <w:r w:rsidRPr="004E4C4B">
              <w:rPr>
                <w:rFonts w:ascii="Arial" w:hAnsi="Arial" w:cs="Arial"/>
                <w:sz w:val="16"/>
                <w:szCs w:val="16"/>
                <w:lang w:eastAsia="es-MX"/>
              </w:rPr>
              <w:t xml:space="preserve">al efecto emita la ANAM, los cuales puedes encontrar en la liga siguiente: </w:t>
            </w:r>
            <w:r w:rsidRPr="004E4C4B">
              <w:rPr>
                <w:rFonts w:ascii="Arial" w:hAnsi="Arial" w:cs="Arial"/>
                <w:sz w:val="16"/>
                <w:szCs w:val="16"/>
                <w:u w:val="single"/>
                <w:lang w:eastAsia="es-MX"/>
              </w:rPr>
              <w:t>https://anam.gob.mx/wp-content/uploads/2022/10/lineamientos_boletin33.pdf</w:t>
            </w:r>
          </w:p>
          <w:p w14:paraId="1AE55B09" w14:textId="77777777" w:rsidR="00233B2A" w:rsidRPr="004E4C4B" w:rsidRDefault="00233B2A" w:rsidP="002C41C8">
            <w:pPr>
              <w:spacing w:before="32" w:after="20"/>
              <w:ind w:left="864" w:hanging="432"/>
              <w:jc w:val="both"/>
              <w:rPr>
                <w:rFonts w:ascii="Arial" w:hAnsi="Arial" w:cs="Arial"/>
                <w:sz w:val="16"/>
                <w:szCs w:val="16"/>
                <w:lang w:eastAsia="es-MX"/>
              </w:rPr>
            </w:pPr>
            <w:r w:rsidRPr="004E4C4B">
              <w:rPr>
                <w:rFonts w:ascii="Arial" w:hAnsi="Arial" w:cs="Arial"/>
                <w:sz w:val="16"/>
                <w:szCs w:val="16"/>
                <w:lang w:eastAsia="es-MX"/>
              </w:rPr>
              <w:t>d)</w:t>
            </w:r>
            <w:r w:rsidRPr="004E4C4B">
              <w:rPr>
                <w:rFonts w:ascii="Arial" w:hAnsi="Arial" w:cs="Arial"/>
                <w:sz w:val="16"/>
                <w:szCs w:val="16"/>
                <w:lang w:eastAsia="es-MX"/>
              </w:rPr>
              <w:tab/>
              <w:t>Copia certificada del instrumento que acredite el legal uso o explotación del inmueble objeto de la solicitud.</w:t>
            </w:r>
          </w:p>
          <w:p w14:paraId="6BE23405" w14:textId="77777777" w:rsidR="00233B2A" w:rsidRPr="004E4C4B" w:rsidRDefault="00233B2A" w:rsidP="002C41C8">
            <w:pPr>
              <w:spacing w:before="32" w:after="20"/>
              <w:ind w:left="864" w:hanging="432"/>
              <w:jc w:val="both"/>
              <w:rPr>
                <w:rFonts w:ascii="Arial" w:hAnsi="Arial" w:cs="Arial"/>
                <w:sz w:val="16"/>
                <w:szCs w:val="16"/>
                <w:lang w:eastAsia="es-MX"/>
              </w:rPr>
            </w:pPr>
            <w:r w:rsidRPr="004E4C4B">
              <w:rPr>
                <w:rFonts w:ascii="Arial" w:hAnsi="Arial" w:cs="Arial"/>
                <w:sz w:val="16"/>
                <w:szCs w:val="16"/>
                <w:lang w:eastAsia="es-MX"/>
              </w:rPr>
              <w:t>e)</w:t>
            </w:r>
            <w:r w:rsidRPr="004E4C4B">
              <w:rPr>
                <w:rFonts w:ascii="Arial" w:hAnsi="Arial" w:cs="Arial"/>
                <w:sz w:val="16"/>
                <w:szCs w:val="16"/>
                <w:lang w:eastAsia="es-MX"/>
              </w:rPr>
              <w:tab/>
              <w:t>Original de la garantía por la suma de $500,000.00 (quinientos mil pesos 00/100 m.n.) a favor de la TESOFE.</w:t>
            </w:r>
          </w:p>
          <w:p w14:paraId="5FF29628" w14:textId="77777777" w:rsidR="00233B2A" w:rsidRPr="004E4C4B" w:rsidRDefault="00233B2A" w:rsidP="002C41C8">
            <w:pPr>
              <w:spacing w:before="32" w:after="20"/>
              <w:ind w:left="864" w:hanging="432"/>
              <w:jc w:val="both"/>
              <w:rPr>
                <w:rFonts w:ascii="Arial" w:hAnsi="Arial" w:cs="Arial"/>
                <w:sz w:val="16"/>
                <w:szCs w:val="16"/>
                <w:lang w:eastAsia="es-MX"/>
              </w:rPr>
            </w:pPr>
            <w:r w:rsidRPr="004E4C4B">
              <w:rPr>
                <w:rFonts w:ascii="Arial" w:hAnsi="Arial" w:cs="Arial"/>
                <w:sz w:val="16"/>
                <w:szCs w:val="16"/>
                <w:lang w:eastAsia="es-MX"/>
              </w:rPr>
              <w:t>f)</w:t>
            </w:r>
            <w:r w:rsidRPr="004E4C4B">
              <w:rPr>
                <w:rFonts w:ascii="Arial" w:hAnsi="Arial" w:cs="Arial"/>
                <w:sz w:val="16"/>
                <w:szCs w:val="16"/>
                <w:lang w:eastAsia="es-MX"/>
              </w:rPr>
              <w:tab/>
              <w:t xml:space="preserve">Original del manual del sistema de control de inventarios, conforme a los “Lineamientos que deberán observar las empresas que deseen obtener la autorización para el establecimiento de depósitos fiscales para la exposición y venta de mercancías extranjeras y nacionales en puertos aéreos internacionales, fronterizos y marítimos (Duty free 2017)” que al efecto emita la ANAM, los cuales puedes encontrar en la liga siguiente: </w:t>
            </w:r>
            <w:r w:rsidRPr="004E4C4B">
              <w:rPr>
                <w:rFonts w:ascii="Arial" w:hAnsi="Arial" w:cs="Arial"/>
                <w:sz w:val="16"/>
                <w:szCs w:val="16"/>
                <w:u w:val="single"/>
                <w:lang w:eastAsia="es-MX"/>
              </w:rPr>
              <w:t>https://anam.gob.mx/wp-content/uploads/2021/08/Lineamientos_Dutyfree.pdf</w:t>
            </w:r>
            <w:r w:rsidRPr="004E4C4B">
              <w:rPr>
                <w:rFonts w:ascii="Arial" w:hAnsi="Arial" w:cs="Arial"/>
                <w:sz w:val="16"/>
                <w:szCs w:val="16"/>
                <w:lang w:eastAsia="es-MX"/>
              </w:rPr>
              <w:t>, tratándose de la primera solicitud de autorización, o tratándose de posteriores solicitudes en las que señales una nueva versión o cambio de sistema, o cuando durante la vigencia de la autorización se modifique la versión o cambie el sistema automatizado de control de inventarios.</w:t>
            </w:r>
          </w:p>
          <w:p w14:paraId="78775D8F" w14:textId="77777777" w:rsidR="00233B2A" w:rsidRPr="004E4C4B" w:rsidRDefault="00233B2A" w:rsidP="002C41C8">
            <w:pPr>
              <w:spacing w:before="32" w:after="20"/>
              <w:ind w:left="864" w:hanging="432"/>
              <w:jc w:val="both"/>
              <w:rPr>
                <w:rFonts w:ascii="Arial" w:hAnsi="Arial" w:cs="Arial"/>
                <w:sz w:val="16"/>
                <w:szCs w:val="16"/>
                <w:lang w:eastAsia="es-MX"/>
              </w:rPr>
            </w:pPr>
            <w:r w:rsidRPr="004E4C4B">
              <w:rPr>
                <w:rFonts w:ascii="Arial" w:hAnsi="Arial" w:cs="Arial"/>
                <w:sz w:val="16"/>
                <w:szCs w:val="16"/>
                <w:lang w:eastAsia="es-MX"/>
              </w:rPr>
              <w:t>g)</w:t>
            </w:r>
            <w:r w:rsidRPr="004E4C4B">
              <w:rPr>
                <w:rFonts w:ascii="Arial" w:hAnsi="Arial" w:cs="Arial"/>
                <w:sz w:val="16"/>
                <w:szCs w:val="16"/>
                <w:lang w:eastAsia="es-MX"/>
              </w:rPr>
              <w:tab/>
              <w:t>Copia certificada del Instrumento notarial con el que el representante o apoderado legal</w:t>
            </w:r>
            <w:r w:rsidRPr="004E4C4B" w:rsidDel="00167232">
              <w:rPr>
                <w:rFonts w:ascii="Arial" w:hAnsi="Arial" w:cs="Arial"/>
                <w:sz w:val="16"/>
                <w:szCs w:val="16"/>
                <w:lang w:eastAsia="es-MX"/>
              </w:rPr>
              <w:t xml:space="preserve"> </w:t>
            </w:r>
            <w:r w:rsidRPr="004E4C4B">
              <w:rPr>
                <w:rFonts w:ascii="Arial" w:hAnsi="Arial" w:cs="Arial"/>
                <w:sz w:val="16"/>
                <w:szCs w:val="16"/>
                <w:lang w:eastAsia="es-MX"/>
              </w:rPr>
              <w:t>acredite que cuenta con un poder general para actos de administración.</w:t>
            </w:r>
          </w:p>
          <w:p w14:paraId="164D3FC5" w14:textId="77777777" w:rsidR="00233B2A" w:rsidRPr="004E4C4B" w:rsidRDefault="00233B2A" w:rsidP="002C41C8">
            <w:pPr>
              <w:spacing w:before="32" w:after="20"/>
              <w:ind w:left="864" w:hanging="432"/>
              <w:jc w:val="both"/>
              <w:rPr>
                <w:rFonts w:ascii="Arial" w:hAnsi="Arial" w:cs="Arial"/>
                <w:sz w:val="16"/>
                <w:szCs w:val="16"/>
                <w:lang w:eastAsia="es-MX"/>
              </w:rPr>
            </w:pPr>
            <w:r w:rsidRPr="004E4C4B">
              <w:rPr>
                <w:rFonts w:ascii="Arial" w:hAnsi="Arial" w:cs="Arial"/>
                <w:sz w:val="16"/>
                <w:szCs w:val="16"/>
                <w:lang w:eastAsia="es-MX"/>
              </w:rPr>
              <w:t>h)</w:t>
            </w:r>
            <w:r w:rsidRPr="004E4C4B">
              <w:rPr>
                <w:rFonts w:ascii="Arial" w:hAnsi="Arial" w:cs="Arial"/>
                <w:sz w:val="16"/>
                <w:szCs w:val="16"/>
                <w:lang w:eastAsia="es-MX"/>
              </w:rPr>
              <w:tab/>
              <w:t>Copia de la identificación oficial vigente del representante legal.</w:t>
            </w:r>
          </w:p>
          <w:p w14:paraId="2C94361E" w14:textId="77777777" w:rsidR="00233B2A" w:rsidRPr="004E4C4B" w:rsidRDefault="00233B2A" w:rsidP="002C41C8">
            <w:pPr>
              <w:spacing w:before="32" w:after="20"/>
              <w:ind w:left="864"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Copia del comprobante de pago de la institución de que se trate, realizado mediante el formato electrónico D9 “Formulario múltiple de pago para comercio exterior”, contenido en el Anexo 1 de las RGCE, de conformidad con lo establecido en la regla 1.6.2. de las RGCE, por la autorización para el establecimiento de depósito fiscal para la exposición y ventas de mercancías extranjeras y nacionales.</w:t>
            </w:r>
          </w:p>
          <w:p w14:paraId="4CECF6A9" w14:textId="77777777" w:rsidR="00233B2A" w:rsidRPr="004E4C4B" w:rsidRDefault="00233B2A" w:rsidP="002C41C8">
            <w:pPr>
              <w:spacing w:before="32" w:after="20"/>
              <w:ind w:left="864" w:hanging="432"/>
              <w:jc w:val="both"/>
              <w:rPr>
                <w:rFonts w:ascii="Arial" w:hAnsi="Arial" w:cs="Arial"/>
                <w:sz w:val="16"/>
                <w:szCs w:val="16"/>
                <w:lang w:eastAsia="es-MX"/>
              </w:rPr>
            </w:pPr>
            <w:r w:rsidRPr="004E4C4B">
              <w:rPr>
                <w:rFonts w:ascii="Arial" w:hAnsi="Arial" w:cs="Arial"/>
                <w:sz w:val="16"/>
                <w:szCs w:val="16"/>
                <w:lang w:eastAsia="es-MX"/>
              </w:rPr>
              <w:tab/>
              <w:t>Podrás obtener la línea de captura, a través de la liga siguiente:</w:t>
            </w:r>
          </w:p>
          <w:p w14:paraId="39BFA276" w14:textId="77777777" w:rsidR="00233B2A" w:rsidRPr="004E4C4B" w:rsidRDefault="00233B2A" w:rsidP="002C41C8">
            <w:pPr>
              <w:spacing w:before="32" w:after="20"/>
              <w:ind w:left="864" w:hanging="432"/>
              <w:jc w:val="both"/>
              <w:rPr>
                <w:rFonts w:ascii="Arial" w:hAnsi="Arial" w:cs="Arial"/>
                <w:sz w:val="16"/>
                <w:szCs w:val="16"/>
                <w:lang w:eastAsia="es-MX"/>
              </w:rPr>
            </w:pPr>
            <w:r w:rsidRPr="004E4C4B">
              <w:rPr>
                <w:rFonts w:ascii="Arial" w:hAnsi="Arial" w:cs="Arial"/>
                <w:sz w:val="16"/>
                <w:szCs w:val="16"/>
                <w:lang w:eastAsia="es-MX"/>
              </w:rPr>
              <w:tab/>
            </w:r>
            <w:r w:rsidRPr="004E4C4B">
              <w:rPr>
                <w:rFonts w:ascii="Arial" w:hAnsi="Arial" w:cs="Arial"/>
                <w:sz w:val="16"/>
                <w:szCs w:val="16"/>
                <w:u w:val="single"/>
                <w:lang w:eastAsia="es-MX"/>
              </w:rPr>
              <w:t>https://anam.gob.mx/formulario-multiple-de-pago-de-comercio-exterior/</w:t>
            </w:r>
          </w:p>
          <w:p w14:paraId="07C86662" w14:textId="77777777" w:rsidR="00233B2A" w:rsidRPr="004E4C4B" w:rsidRDefault="00233B2A" w:rsidP="002C41C8">
            <w:pPr>
              <w:spacing w:before="32" w:after="20"/>
              <w:ind w:left="432" w:hanging="432"/>
              <w:jc w:val="both"/>
              <w:rPr>
                <w:rFonts w:ascii="Arial" w:hAnsi="Arial" w:cs="Arial"/>
                <w:sz w:val="16"/>
                <w:szCs w:val="16"/>
                <w:lang w:eastAsia="es-MX"/>
              </w:rPr>
            </w:pPr>
            <w:r w:rsidRPr="004E4C4B">
              <w:rPr>
                <w:rFonts w:ascii="Arial" w:hAnsi="Arial" w:cs="Arial"/>
                <w:sz w:val="16"/>
                <w:szCs w:val="16"/>
                <w:lang w:eastAsia="es-MX"/>
              </w:rPr>
              <w:t>III.</w:t>
            </w:r>
            <w:r w:rsidRPr="004E4C4B">
              <w:rPr>
                <w:rFonts w:ascii="Arial" w:hAnsi="Arial" w:cs="Arial"/>
                <w:sz w:val="16"/>
                <w:szCs w:val="16"/>
                <w:lang w:eastAsia="es-MX"/>
              </w:rPr>
              <w:tab/>
              <w:t>Para el establecimiento de depósitos fiscales para la exposición y venta de mercancías extranjeras y nacionales en cruces fronterizos autorizados, además de cumplir con lo establecido para la autorización, deberás cumplir con lo siguiente:</w:t>
            </w:r>
          </w:p>
          <w:p w14:paraId="2E0C6517" w14:textId="77777777" w:rsidR="00233B2A" w:rsidRPr="004E4C4B" w:rsidRDefault="00233B2A" w:rsidP="002C41C8">
            <w:pPr>
              <w:spacing w:before="32" w:after="20"/>
              <w:ind w:left="864" w:hanging="432"/>
              <w:jc w:val="both"/>
              <w:rPr>
                <w:rFonts w:ascii="Arial" w:hAnsi="Arial" w:cs="Arial"/>
                <w:sz w:val="16"/>
                <w:szCs w:val="16"/>
                <w:lang w:eastAsia="es-MX"/>
              </w:rPr>
            </w:pPr>
            <w:r w:rsidRPr="004E4C4B">
              <w:rPr>
                <w:rFonts w:ascii="Arial" w:hAnsi="Arial" w:cs="Arial"/>
                <w:sz w:val="16"/>
                <w:szCs w:val="16"/>
                <w:lang w:eastAsia="es-MX"/>
              </w:rPr>
              <w:t>a)</w:t>
            </w:r>
            <w:r w:rsidRPr="004E4C4B">
              <w:rPr>
                <w:rFonts w:ascii="Arial" w:hAnsi="Arial" w:cs="Arial"/>
                <w:sz w:val="16"/>
                <w:szCs w:val="16"/>
                <w:lang w:eastAsia="es-MX"/>
              </w:rPr>
              <w:tab/>
              <w:t>Acreditar cinco años de experiencia en la operación de locales destinados a la exposición y venta de mercancías extranjeras y nacionales libres del pago de impuestos.</w:t>
            </w:r>
          </w:p>
          <w:p w14:paraId="2C8EF2A2" w14:textId="77777777" w:rsidR="00233B2A" w:rsidRPr="004E4C4B" w:rsidRDefault="00233B2A" w:rsidP="002C41C8">
            <w:pPr>
              <w:spacing w:before="32" w:after="20"/>
              <w:ind w:left="864" w:hanging="432"/>
              <w:jc w:val="both"/>
              <w:rPr>
                <w:rFonts w:ascii="Arial" w:hAnsi="Arial" w:cs="Arial"/>
                <w:sz w:val="16"/>
                <w:szCs w:val="16"/>
                <w:lang w:eastAsia="es-MX"/>
              </w:rPr>
            </w:pPr>
            <w:r w:rsidRPr="004E4C4B">
              <w:rPr>
                <w:rFonts w:ascii="Arial" w:hAnsi="Arial" w:cs="Arial"/>
                <w:sz w:val="16"/>
                <w:szCs w:val="16"/>
                <w:lang w:eastAsia="es-MX"/>
              </w:rPr>
              <w:t>b)</w:t>
            </w:r>
            <w:r w:rsidRPr="004E4C4B">
              <w:rPr>
                <w:rFonts w:ascii="Arial" w:hAnsi="Arial" w:cs="Arial"/>
                <w:sz w:val="16"/>
                <w:szCs w:val="16"/>
                <w:lang w:eastAsia="es-MX"/>
              </w:rPr>
              <w:tab/>
              <w:t>La garantía a que se refiere el Inciso e) de la fracción anterior, será por la suma de $5,000,000.00 (cinco millones de pesos 00/100 m.n.).</w:t>
            </w:r>
          </w:p>
          <w:p w14:paraId="02FEEB13" w14:textId="77777777" w:rsidR="00233B2A" w:rsidRPr="004E4C4B" w:rsidRDefault="00233B2A" w:rsidP="002C41C8">
            <w:pPr>
              <w:spacing w:before="40" w:after="40" w:line="194" w:lineRule="exact"/>
              <w:ind w:left="432" w:hanging="432"/>
              <w:jc w:val="both"/>
              <w:rPr>
                <w:rFonts w:ascii="Arial" w:hAnsi="Arial" w:cs="Arial"/>
                <w:sz w:val="16"/>
                <w:szCs w:val="16"/>
                <w:lang w:eastAsia="es-MX"/>
              </w:rPr>
            </w:pPr>
            <w:r w:rsidRPr="004E4C4B">
              <w:rPr>
                <w:rFonts w:ascii="Arial" w:hAnsi="Arial" w:cs="Arial"/>
                <w:sz w:val="16"/>
                <w:szCs w:val="16"/>
                <w:lang w:eastAsia="es-MX"/>
              </w:rPr>
              <w:lastRenderedPageBreak/>
              <w:t>IV.</w:t>
            </w:r>
            <w:r w:rsidRPr="004E4C4B">
              <w:rPr>
                <w:rFonts w:ascii="Arial" w:hAnsi="Arial" w:cs="Arial"/>
                <w:sz w:val="16"/>
                <w:szCs w:val="16"/>
                <w:lang w:eastAsia="es-MX"/>
              </w:rPr>
              <w:tab/>
              <w:t>Las personas morales autorizadas, podrán solicitar la autorización de un inmueble que tenga como finalidad almacenar las mercancías para exposición y venta en los locales autorizados con anterioridad, para lo cual deberán cumplir con el procedimiento para la solicitud de autorización y cumplir con la garantía del inciso e) de la fracción II del presente apartado, por la suma de $5,000,000.00 (cinco millones de pesos 00/100 m.n.).</w:t>
            </w:r>
          </w:p>
          <w:p w14:paraId="088CF08D" w14:textId="77777777" w:rsidR="00233B2A" w:rsidRPr="004E4C4B" w:rsidRDefault="00233B2A" w:rsidP="002C41C8">
            <w:pPr>
              <w:spacing w:before="40" w:after="40" w:line="194" w:lineRule="exact"/>
              <w:ind w:left="432" w:hanging="432"/>
              <w:jc w:val="both"/>
              <w:rPr>
                <w:rFonts w:ascii="Arial" w:hAnsi="Arial" w:cs="Arial"/>
                <w:sz w:val="16"/>
                <w:szCs w:val="16"/>
                <w:lang w:eastAsia="es-MX"/>
              </w:rPr>
            </w:pPr>
            <w:r w:rsidRPr="004E4C4B">
              <w:rPr>
                <w:rFonts w:ascii="Arial" w:hAnsi="Arial" w:cs="Arial"/>
                <w:sz w:val="16"/>
                <w:szCs w:val="16"/>
                <w:lang w:eastAsia="es-MX"/>
              </w:rPr>
              <w:t>V.</w:t>
            </w:r>
            <w:r w:rsidRPr="004E4C4B">
              <w:rPr>
                <w:rFonts w:ascii="Arial" w:hAnsi="Arial" w:cs="Arial"/>
                <w:sz w:val="16"/>
                <w:szCs w:val="16"/>
                <w:lang w:eastAsia="es-MX"/>
              </w:rPr>
              <w:tab/>
              <w:t>Para la prórroga, deberás acreditar que continúas cumpliendo con las obligaciones inherentes a la autorización y cumplir con los requisitos establecidos para el otorgamiento de la misma, vigentes al momento de la presentación de la solicitud.</w:t>
            </w:r>
          </w:p>
          <w:p w14:paraId="21F510FE" w14:textId="77777777" w:rsidR="00233B2A" w:rsidRPr="004E4C4B" w:rsidRDefault="00233B2A" w:rsidP="002C41C8">
            <w:pPr>
              <w:spacing w:before="40" w:after="40" w:line="194" w:lineRule="exact"/>
              <w:ind w:left="432" w:hanging="432"/>
              <w:jc w:val="both"/>
              <w:rPr>
                <w:rFonts w:ascii="Arial" w:hAnsi="Arial" w:cs="Arial"/>
                <w:sz w:val="16"/>
                <w:szCs w:val="16"/>
                <w:lang w:eastAsia="es-MX"/>
              </w:rPr>
            </w:pPr>
            <w:r w:rsidRPr="004E4C4B">
              <w:rPr>
                <w:rFonts w:ascii="Arial" w:hAnsi="Arial" w:cs="Arial"/>
                <w:sz w:val="16"/>
                <w:szCs w:val="16"/>
                <w:lang w:eastAsia="es-MX"/>
              </w:rPr>
              <w:t>VI.</w:t>
            </w:r>
            <w:r w:rsidRPr="004E4C4B">
              <w:rPr>
                <w:rFonts w:ascii="Arial" w:hAnsi="Arial" w:cs="Arial"/>
                <w:sz w:val="16"/>
                <w:szCs w:val="16"/>
                <w:lang w:eastAsia="es-MX"/>
              </w:rPr>
              <w:tab/>
              <w:t>Para solicitar la modificación a la superficie, los datos de identificación del local, la cantidad y ubicación de las videocámaras del sistema de circuito cerrado de televisión y la ubicación de los puntos de venta del local objeto de la autorización, deberás adjuntar, según sea el caso, la documentación señalada en los incisos b), c), d) y e), de la fracción II del presente apartado, debidamente actualizada, de conformidad con las modificaciones realizadas al local objeto de la autorización.</w:t>
            </w:r>
          </w:p>
          <w:p w14:paraId="51999A7C" w14:textId="77777777" w:rsidR="00233B2A" w:rsidRPr="004E4C4B" w:rsidRDefault="00233B2A" w:rsidP="002C41C8">
            <w:pPr>
              <w:spacing w:before="40" w:after="40" w:line="194" w:lineRule="exact"/>
              <w:ind w:left="432" w:hanging="432"/>
              <w:jc w:val="both"/>
              <w:rPr>
                <w:rFonts w:ascii="Arial" w:hAnsi="Arial" w:cs="Arial"/>
                <w:sz w:val="16"/>
                <w:szCs w:val="16"/>
                <w:lang w:eastAsia="es-MX"/>
              </w:rPr>
            </w:pPr>
            <w:r w:rsidRPr="004E4C4B">
              <w:rPr>
                <w:rFonts w:ascii="Arial" w:hAnsi="Arial" w:cs="Arial"/>
                <w:sz w:val="16"/>
                <w:szCs w:val="16"/>
                <w:lang w:eastAsia="es-MX"/>
              </w:rPr>
              <w:t>VII.</w:t>
            </w:r>
            <w:r w:rsidRPr="004E4C4B">
              <w:rPr>
                <w:rFonts w:ascii="Arial" w:hAnsi="Arial" w:cs="Arial"/>
                <w:sz w:val="16"/>
                <w:szCs w:val="16"/>
                <w:lang w:eastAsia="es-MX"/>
              </w:rPr>
              <w:tab/>
              <w:t>Cuando se modifique el nombre, la versión o cambie el sistema automatizado de control de inventarios del local objeto de la autorización, deberás anexar el manual correspondiente.</w:t>
            </w:r>
          </w:p>
        </w:tc>
      </w:tr>
      <w:tr w:rsidR="00233B2A" w:rsidRPr="004E4C4B" w14:paraId="171003C0" w14:textId="77777777" w:rsidTr="002C41C8">
        <w:trPr>
          <w:trHeight w:val="144"/>
        </w:trPr>
        <w:tc>
          <w:tcPr>
            <w:tcW w:w="5000" w:type="pct"/>
            <w:gridSpan w:val="8"/>
            <w:shd w:val="clear" w:color="auto" w:fill="BFBFBF"/>
          </w:tcPr>
          <w:p w14:paraId="7CB71791" w14:textId="77777777" w:rsidR="00233B2A" w:rsidRPr="004E4C4B" w:rsidRDefault="00233B2A" w:rsidP="002C41C8">
            <w:pPr>
              <w:spacing w:before="40" w:after="40" w:line="200" w:lineRule="exact"/>
              <w:jc w:val="center"/>
              <w:rPr>
                <w:rFonts w:ascii="Arial" w:hAnsi="Arial" w:cs="Arial"/>
                <w:b/>
                <w:noProof/>
                <w:sz w:val="16"/>
                <w:szCs w:val="16"/>
                <w:lang w:eastAsia="es-MX"/>
              </w:rPr>
            </w:pPr>
            <w:r w:rsidRPr="004E4C4B">
              <w:rPr>
                <w:rFonts w:ascii="Arial" w:hAnsi="Arial" w:cs="Arial"/>
                <w:b/>
                <w:noProof/>
                <w:sz w:val="16"/>
                <w:szCs w:val="16"/>
                <w:lang w:eastAsia="es-MX"/>
              </w:rPr>
              <w:lastRenderedPageBreak/>
              <w:t>¿Con qué condiciones debo cumplir?</w:t>
            </w:r>
          </w:p>
        </w:tc>
      </w:tr>
      <w:tr w:rsidR="00233B2A" w:rsidRPr="004E4C4B" w14:paraId="71246B4B" w14:textId="77777777" w:rsidTr="002C41C8">
        <w:trPr>
          <w:trHeight w:val="144"/>
        </w:trPr>
        <w:tc>
          <w:tcPr>
            <w:tcW w:w="5000" w:type="pct"/>
            <w:gridSpan w:val="8"/>
            <w:tcBorders>
              <w:bottom w:val="single" w:sz="6" w:space="0" w:color="auto"/>
            </w:tcBorders>
            <w:shd w:val="clear" w:color="auto" w:fill="FFFFFF"/>
          </w:tcPr>
          <w:p w14:paraId="5C6C89C8" w14:textId="77777777" w:rsidR="00233B2A" w:rsidRPr="004E4C4B" w:rsidRDefault="00233B2A" w:rsidP="002C41C8">
            <w:pPr>
              <w:spacing w:before="40" w:after="40" w:line="200" w:lineRule="exact"/>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Estar inscrito y activo en el RFC.</w:t>
            </w:r>
          </w:p>
          <w:p w14:paraId="4AEE9DDD" w14:textId="77777777" w:rsidR="00233B2A" w:rsidRPr="004E4C4B" w:rsidRDefault="00233B2A" w:rsidP="002C41C8">
            <w:pPr>
              <w:spacing w:before="40" w:after="40" w:line="200" w:lineRule="exact"/>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Estar al corriente en el cumplimiento de tus obligaciones fiscales.</w:t>
            </w:r>
          </w:p>
          <w:p w14:paraId="3F2B09D1" w14:textId="77777777" w:rsidR="00233B2A" w:rsidRPr="004E4C4B" w:rsidRDefault="00233B2A" w:rsidP="002C41C8">
            <w:pPr>
              <w:spacing w:before="40" w:after="40" w:line="200" w:lineRule="exact"/>
              <w:ind w:left="432" w:hanging="432"/>
              <w:jc w:val="both"/>
              <w:rPr>
                <w:rFonts w:ascii="Arial" w:hAnsi="Arial" w:cs="Arial"/>
                <w:sz w:val="16"/>
                <w:szCs w:val="16"/>
                <w:lang w:eastAsia="es-MX"/>
              </w:rPr>
            </w:pPr>
            <w:r w:rsidRPr="004E4C4B">
              <w:rPr>
                <w:rFonts w:ascii="Arial" w:hAnsi="Arial" w:cs="Arial"/>
                <w:sz w:val="16"/>
                <w:szCs w:val="16"/>
                <w:lang w:eastAsia="es-MX"/>
              </w:rPr>
              <w:t>III.</w:t>
            </w:r>
            <w:r w:rsidRPr="004E4C4B">
              <w:rPr>
                <w:rFonts w:ascii="Arial" w:hAnsi="Arial" w:cs="Arial"/>
                <w:sz w:val="16"/>
                <w:szCs w:val="16"/>
                <w:lang w:eastAsia="es-MX"/>
              </w:rPr>
              <w:tab/>
              <w:t>No encontrarte, en las publicaciones a que hacen referencia los artículos 69, penúltimo párrafo, con excepción de la fracción VI, y 69-B, cuarto párrafo del CFF.</w:t>
            </w:r>
          </w:p>
        </w:tc>
      </w:tr>
      <w:tr w:rsidR="00233B2A" w:rsidRPr="004E4C4B" w14:paraId="16D998D3" w14:textId="77777777" w:rsidTr="002C41C8">
        <w:trPr>
          <w:trHeight w:val="144"/>
        </w:trPr>
        <w:tc>
          <w:tcPr>
            <w:tcW w:w="5000" w:type="pct"/>
            <w:gridSpan w:val="8"/>
            <w:shd w:val="clear" w:color="auto" w:fill="A6A6A6"/>
          </w:tcPr>
          <w:p w14:paraId="1D350A51" w14:textId="77777777" w:rsidR="00233B2A" w:rsidRPr="004E4C4B" w:rsidRDefault="00233B2A" w:rsidP="002C41C8">
            <w:pPr>
              <w:spacing w:before="40" w:after="40" w:line="200" w:lineRule="exact"/>
              <w:jc w:val="center"/>
              <w:rPr>
                <w:rFonts w:ascii="Arial" w:hAnsi="Arial" w:cs="Arial"/>
                <w:b/>
                <w:sz w:val="16"/>
                <w:szCs w:val="16"/>
                <w:lang w:eastAsia="es-MX"/>
              </w:rPr>
            </w:pPr>
            <w:r w:rsidRPr="004E4C4B">
              <w:rPr>
                <w:rFonts w:ascii="Arial" w:hAnsi="Arial" w:cs="Arial"/>
                <w:b/>
                <w:sz w:val="16"/>
                <w:szCs w:val="16"/>
                <w:lang w:eastAsia="es-MX"/>
              </w:rPr>
              <w:t>SEGUIMIENTO Y RESOLUCIÓN DEL TRÁMITE O SERVICIO</w:t>
            </w:r>
          </w:p>
        </w:tc>
      </w:tr>
      <w:tr w:rsidR="00233B2A" w:rsidRPr="004E4C4B" w14:paraId="2643867E" w14:textId="77777777" w:rsidTr="002C41C8">
        <w:trPr>
          <w:trHeight w:val="144"/>
        </w:trPr>
        <w:tc>
          <w:tcPr>
            <w:tcW w:w="2509" w:type="pct"/>
            <w:gridSpan w:val="5"/>
            <w:shd w:val="clear" w:color="auto" w:fill="C0C0C0"/>
          </w:tcPr>
          <w:p w14:paraId="34C8907F" w14:textId="77777777" w:rsidR="00233B2A" w:rsidRPr="004E4C4B" w:rsidRDefault="00233B2A" w:rsidP="002C41C8">
            <w:pPr>
              <w:spacing w:before="40" w:after="40" w:line="200" w:lineRule="exact"/>
              <w:jc w:val="both"/>
              <w:rPr>
                <w:rFonts w:ascii="Arial" w:hAnsi="Arial" w:cs="Arial"/>
                <w:b/>
                <w:sz w:val="16"/>
                <w:szCs w:val="16"/>
                <w:lang w:eastAsia="es-MX"/>
              </w:rPr>
            </w:pPr>
            <w:r w:rsidRPr="004E4C4B">
              <w:rPr>
                <w:rFonts w:ascii="Arial" w:hAnsi="Arial" w:cs="Arial"/>
                <w:b/>
                <w:sz w:val="16"/>
                <w:szCs w:val="16"/>
                <w:lang w:eastAsia="es-MX"/>
              </w:rPr>
              <w:t>¿Cómo puedo dar seguimiento al Trámite o Servicio?</w:t>
            </w:r>
          </w:p>
        </w:tc>
        <w:tc>
          <w:tcPr>
            <w:tcW w:w="2491" w:type="pct"/>
            <w:gridSpan w:val="3"/>
            <w:shd w:val="clear" w:color="auto" w:fill="C0C0C0"/>
          </w:tcPr>
          <w:p w14:paraId="0D5C3AAC" w14:textId="77777777" w:rsidR="00233B2A" w:rsidRPr="004E4C4B" w:rsidRDefault="00233B2A" w:rsidP="002C41C8">
            <w:pPr>
              <w:spacing w:before="40" w:after="40" w:line="200" w:lineRule="exact"/>
              <w:jc w:val="both"/>
              <w:rPr>
                <w:rFonts w:ascii="Arial" w:hAnsi="Arial" w:cs="Arial"/>
                <w:b/>
                <w:sz w:val="16"/>
                <w:szCs w:val="16"/>
                <w:lang w:eastAsia="es-MX"/>
              </w:rPr>
            </w:pPr>
            <w:r w:rsidRPr="004E4C4B">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4E4C4B">
              <w:rPr>
                <w:rFonts w:ascii="Arial" w:hAnsi="Arial" w:cs="Arial"/>
                <w:b/>
                <w:sz w:val="16"/>
                <w:szCs w:val="16"/>
                <w:lang w:eastAsia="es-MX"/>
              </w:rPr>
              <w:t>o Servicio?</w:t>
            </w:r>
          </w:p>
        </w:tc>
      </w:tr>
      <w:tr w:rsidR="00233B2A" w:rsidRPr="004E4C4B" w14:paraId="30AC2299" w14:textId="77777777" w:rsidTr="002C41C8">
        <w:trPr>
          <w:trHeight w:val="144"/>
        </w:trPr>
        <w:tc>
          <w:tcPr>
            <w:tcW w:w="2509" w:type="pct"/>
            <w:gridSpan w:val="5"/>
          </w:tcPr>
          <w:p w14:paraId="078B577C" w14:textId="77777777" w:rsidR="00233B2A" w:rsidRPr="004E4C4B" w:rsidRDefault="00233B2A" w:rsidP="002C41C8">
            <w:pPr>
              <w:spacing w:before="40" w:after="40" w:line="200" w:lineRule="exact"/>
              <w:jc w:val="both"/>
              <w:rPr>
                <w:rFonts w:ascii="Arial" w:hAnsi="Arial" w:cs="Arial"/>
                <w:sz w:val="16"/>
                <w:szCs w:val="16"/>
                <w:lang w:eastAsia="es-MX"/>
              </w:rPr>
            </w:pPr>
            <w:r w:rsidRPr="004E4C4B">
              <w:rPr>
                <w:rFonts w:ascii="Arial" w:hAnsi="Arial" w:cs="Arial"/>
                <w:sz w:val="16"/>
                <w:szCs w:val="16"/>
                <w:lang w:eastAsia="es-MX"/>
              </w:rPr>
              <w:t>No aplica.</w:t>
            </w:r>
          </w:p>
        </w:tc>
        <w:tc>
          <w:tcPr>
            <w:tcW w:w="2491" w:type="pct"/>
            <w:gridSpan w:val="3"/>
          </w:tcPr>
          <w:p w14:paraId="07A7DD02" w14:textId="77777777" w:rsidR="00233B2A" w:rsidRPr="004E4C4B" w:rsidRDefault="00233B2A" w:rsidP="002C41C8">
            <w:pPr>
              <w:spacing w:before="40" w:after="40" w:line="200" w:lineRule="exact"/>
              <w:jc w:val="both"/>
              <w:rPr>
                <w:rFonts w:ascii="Arial" w:hAnsi="Arial" w:cs="Arial"/>
                <w:sz w:val="16"/>
                <w:szCs w:val="16"/>
                <w:lang w:eastAsia="es-MX"/>
              </w:rPr>
            </w:pPr>
            <w:r w:rsidRPr="004E4C4B">
              <w:rPr>
                <w:rFonts w:ascii="Arial" w:hAnsi="Arial" w:cs="Arial"/>
                <w:sz w:val="16"/>
                <w:szCs w:val="16"/>
                <w:lang w:eastAsia="es-MX"/>
              </w:rPr>
              <w:t>Sí. Previa autorización, la DGMEIA, emite opinión respecto de la ubicación del local y valida que el sistema de control de inventarios cumple con los requisitos mínimos, de conformidad con la fracción II, incisos c) y f) del apartado “¿Qué requisitos debo cumplir?” de la presente ficha de trámite.</w:t>
            </w:r>
          </w:p>
          <w:p w14:paraId="4DD6489A" w14:textId="77777777" w:rsidR="00233B2A" w:rsidRPr="004E4C4B" w:rsidRDefault="00233B2A" w:rsidP="002C41C8">
            <w:pPr>
              <w:spacing w:before="40" w:after="40" w:line="200" w:lineRule="exact"/>
              <w:jc w:val="both"/>
              <w:rPr>
                <w:rFonts w:ascii="Arial" w:hAnsi="Arial" w:cs="Arial"/>
                <w:sz w:val="16"/>
                <w:szCs w:val="16"/>
                <w:lang w:eastAsia="es-MX"/>
              </w:rPr>
            </w:pPr>
            <w:r w:rsidRPr="004E4C4B">
              <w:rPr>
                <w:rFonts w:ascii="Arial" w:hAnsi="Arial" w:cs="Arial"/>
                <w:sz w:val="16"/>
                <w:szCs w:val="16"/>
                <w:lang w:eastAsia="es-MX"/>
              </w:rPr>
              <w:t>Una vez obtenida la autorización la DGMEIA, valida el cumplimiento de los requisitos de infraestructura, control y seguridad, de conformidad con la fracción IV del apartado “Información adicional” de la presente ficha de trámite.</w:t>
            </w:r>
          </w:p>
        </w:tc>
      </w:tr>
      <w:tr w:rsidR="00233B2A" w:rsidRPr="004E4C4B" w14:paraId="7006C7FE" w14:textId="77777777" w:rsidTr="002C41C8">
        <w:trPr>
          <w:trHeight w:val="144"/>
        </w:trPr>
        <w:tc>
          <w:tcPr>
            <w:tcW w:w="5000" w:type="pct"/>
            <w:gridSpan w:val="8"/>
            <w:shd w:val="clear" w:color="auto" w:fill="A6A6A6"/>
          </w:tcPr>
          <w:p w14:paraId="56B81B93" w14:textId="77777777" w:rsidR="00233B2A" w:rsidRPr="004E4C4B" w:rsidRDefault="00233B2A" w:rsidP="002C41C8">
            <w:pPr>
              <w:spacing w:before="40" w:after="40" w:line="200" w:lineRule="exact"/>
              <w:jc w:val="center"/>
              <w:rPr>
                <w:rFonts w:ascii="Arial" w:hAnsi="Arial" w:cs="Arial"/>
                <w:b/>
                <w:sz w:val="16"/>
                <w:szCs w:val="16"/>
                <w:lang w:eastAsia="es-MX"/>
              </w:rPr>
            </w:pPr>
            <w:r w:rsidRPr="004E4C4B">
              <w:rPr>
                <w:rFonts w:ascii="Arial" w:hAnsi="Arial" w:cs="Arial"/>
                <w:b/>
                <w:sz w:val="16"/>
                <w:szCs w:val="16"/>
                <w:lang w:eastAsia="es-MX"/>
              </w:rPr>
              <w:t>Resolución del Trámite o Servicio</w:t>
            </w:r>
          </w:p>
        </w:tc>
      </w:tr>
      <w:tr w:rsidR="00233B2A" w:rsidRPr="004E4C4B" w14:paraId="009B4CF7" w14:textId="77777777" w:rsidTr="002C41C8">
        <w:trPr>
          <w:trHeight w:val="144"/>
        </w:trPr>
        <w:tc>
          <w:tcPr>
            <w:tcW w:w="5000" w:type="pct"/>
            <w:gridSpan w:val="8"/>
          </w:tcPr>
          <w:p w14:paraId="4F334333" w14:textId="77777777" w:rsidR="00233B2A" w:rsidRPr="004E4C4B" w:rsidRDefault="00233B2A" w:rsidP="002C41C8">
            <w:pPr>
              <w:spacing w:before="40" w:after="40" w:line="200" w:lineRule="exact"/>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noProof/>
                <w:sz w:val="16"/>
                <w:szCs w:val="16"/>
                <w:lang w:eastAsia="es-MX"/>
              </w:rPr>
              <w:tab/>
            </w:r>
            <w:r w:rsidRPr="004E4C4B">
              <w:rPr>
                <w:rFonts w:ascii="Arial" w:hAnsi="Arial" w:cs="Arial"/>
                <w:sz w:val="16"/>
                <w:szCs w:val="16"/>
                <w:lang w:eastAsia="es-MX"/>
              </w:rPr>
              <w:t>La resolución de la solicitud se te notificará en las formas señaladas en los artículos 134, fracciones I y III y 136 del CFF, según corresponda.</w:t>
            </w:r>
          </w:p>
          <w:p w14:paraId="7CA5D2F7" w14:textId="77777777" w:rsidR="00233B2A" w:rsidRPr="004E4C4B" w:rsidRDefault="00233B2A" w:rsidP="002C41C8">
            <w:pPr>
              <w:spacing w:before="40" w:after="40" w:line="200" w:lineRule="exact"/>
              <w:ind w:left="432" w:hanging="432"/>
              <w:jc w:val="both"/>
              <w:rPr>
                <w:rFonts w:ascii="Arial" w:hAnsi="Arial" w:cs="Arial"/>
                <w:b/>
                <w:sz w:val="16"/>
                <w:szCs w:val="16"/>
                <w:lang w:eastAsia="es-MX"/>
              </w:rPr>
            </w:pPr>
            <w:r w:rsidRPr="004E4C4B">
              <w:rPr>
                <w:rFonts w:ascii="Arial" w:hAnsi="Arial" w:cs="Arial"/>
                <w:sz w:val="16"/>
                <w:szCs w:val="16"/>
                <w:lang w:eastAsia="es-MX"/>
              </w:rPr>
              <w:t>II.</w:t>
            </w:r>
            <w:r w:rsidRPr="004E4C4B">
              <w:rPr>
                <w:rFonts w:ascii="Arial" w:hAnsi="Arial" w:cs="Arial"/>
                <w:noProof/>
                <w:sz w:val="16"/>
                <w:szCs w:val="16"/>
                <w:lang w:eastAsia="es-MX"/>
              </w:rPr>
              <w:tab/>
            </w:r>
            <w:r w:rsidRPr="004E4C4B">
              <w:rPr>
                <w:rFonts w:ascii="Arial" w:hAnsi="Arial" w:cs="Arial"/>
                <w:sz w:val="16"/>
                <w:szCs w:val="16"/>
                <w:lang w:eastAsia="es-MX"/>
              </w:rPr>
              <w:t>Podrás considerar que la autoridad resolvió en sentido negativo, si después de transcurrido el plazo establecido para la resolución, no se te notificó la misma.</w:t>
            </w:r>
          </w:p>
        </w:tc>
      </w:tr>
      <w:tr w:rsidR="00233B2A" w:rsidRPr="004E4C4B" w14:paraId="6AFF94A3" w14:textId="77777777" w:rsidTr="002C41C8">
        <w:trPr>
          <w:trHeight w:val="144"/>
        </w:trPr>
        <w:tc>
          <w:tcPr>
            <w:tcW w:w="1735" w:type="pct"/>
            <w:gridSpan w:val="2"/>
            <w:shd w:val="clear" w:color="auto" w:fill="C0C0C0"/>
          </w:tcPr>
          <w:p w14:paraId="60E43D53" w14:textId="77777777" w:rsidR="00233B2A" w:rsidRPr="004E4C4B" w:rsidRDefault="00233B2A" w:rsidP="002C41C8">
            <w:pPr>
              <w:spacing w:before="40" w:after="40" w:line="200" w:lineRule="exact"/>
              <w:jc w:val="both"/>
              <w:rPr>
                <w:rFonts w:ascii="Arial" w:hAnsi="Arial" w:cs="Arial"/>
                <w:b/>
                <w:sz w:val="16"/>
                <w:szCs w:val="16"/>
                <w:lang w:eastAsia="es-MX"/>
              </w:rPr>
            </w:pPr>
            <w:r w:rsidRPr="004E4C4B">
              <w:rPr>
                <w:rFonts w:ascii="Arial" w:hAnsi="Arial" w:cs="Arial"/>
                <w:b/>
                <w:sz w:val="16"/>
                <w:szCs w:val="16"/>
                <w:lang w:eastAsia="es-MX"/>
              </w:rPr>
              <w:t>Plazo máximo para que la ANAM resuelva el Trámite o Servicio</w:t>
            </w:r>
          </w:p>
        </w:tc>
        <w:tc>
          <w:tcPr>
            <w:tcW w:w="1761" w:type="pct"/>
            <w:gridSpan w:val="4"/>
            <w:shd w:val="clear" w:color="auto" w:fill="C0C0C0"/>
          </w:tcPr>
          <w:p w14:paraId="2F118FB1" w14:textId="77777777" w:rsidR="00233B2A" w:rsidRPr="004E4C4B" w:rsidRDefault="00233B2A" w:rsidP="002C41C8">
            <w:pPr>
              <w:spacing w:before="40" w:after="40" w:line="200" w:lineRule="exact"/>
              <w:jc w:val="both"/>
              <w:rPr>
                <w:rFonts w:ascii="Arial" w:hAnsi="Arial" w:cs="Arial"/>
                <w:b/>
                <w:sz w:val="16"/>
                <w:szCs w:val="16"/>
                <w:lang w:eastAsia="es-MX"/>
              </w:rPr>
            </w:pPr>
            <w:r w:rsidRPr="004E4C4B">
              <w:rPr>
                <w:rFonts w:ascii="Arial" w:hAnsi="Arial" w:cs="Arial"/>
                <w:b/>
                <w:sz w:val="16"/>
                <w:szCs w:val="16"/>
                <w:lang w:eastAsia="es-MX"/>
              </w:rPr>
              <w:t>Plazo máximo para que la ANAM solicite información adicional</w:t>
            </w:r>
          </w:p>
        </w:tc>
        <w:tc>
          <w:tcPr>
            <w:tcW w:w="1504" w:type="pct"/>
            <w:gridSpan w:val="2"/>
            <w:shd w:val="clear" w:color="auto" w:fill="C0C0C0"/>
          </w:tcPr>
          <w:p w14:paraId="4FC245E0" w14:textId="77777777" w:rsidR="00233B2A" w:rsidRPr="004E4C4B" w:rsidRDefault="00233B2A" w:rsidP="002C41C8">
            <w:pPr>
              <w:spacing w:before="40" w:after="40" w:line="200" w:lineRule="exact"/>
              <w:jc w:val="both"/>
              <w:rPr>
                <w:rFonts w:ascii="Arial" w:hAnsi="Arial" w:cs="Arial"/>
                <w:b/>
                <w:sz w:val="16"/>
                <w:szCs w:val="16"/>
                <w:lang w:eastAsia="es-MX"/>
              </w:rPr>
            </w:pPr>
            <w:r w:rsidRPr="004E4C4B">
              <w:rPr>
                <w:rFonts w:ascii="Arial" w:hAnsi="Arial" w:cs="Arial"/>
                <w:b/>
                <w:sz w:val="16"/>
                <w:szCs w:val="16"/>
                <w:lang w:eastAsia="es-MX"/>
              </w:rPr>
              <w:t>Plazo máximo para cumplir con la información solicitada</w:t>
            </w:r>
          </w:p>
        </w:tc>
      </w:tr>
      <w:tr w:rsidR="00233B2A" w:rsidRPr="004E4C4B" w14:paraId="01151AE6" w14:textId="77777777" w:rsidTr="002C41C8">
        <w:trPr>
          <w:trHeight w:val="144"/>
        </w:trPr>
        <w:tc>
          <w:tcPr>
            <w:tcW w:w="1735" w:type="pct"/>
            <w:gridSpan w:val="2"/>
          </w:tcPr>
          <w:p w14:paraId="69F6317D" w14:textId="77777777" w:rsidR="00233B2A" w:rsidRPr="004E4C4B" w:rsidRDefault="00233B2A" w:rsidP="002C41C8">
            <w:pPr>
              <w:spacing w:before="40" w:after="40" w:line="200" w:lineRule="exact"/>
              <w:jc w:val="both"/>
              <w:rPr>
                <w:rFonts w:ascii="Arial" w:hAnsi="Arial" w:cs="Arial"/>
                <w:sz w:val="16"/>
                <w:szCs w:val="16"/>
                <w:lang w:eastAsia="es-MX"/>
              </w:rPr>
            </w:pPr>
            <w:r w:rsidRPr="004E4C4B">
              <w:rPr>
                <w:rFonts w:ascii="Arial" w:hAnsi="Arial" w:cs="Arial"/>
                <w:sz w:val="16"/>
                <w:szCs w:val="16"/>
                <w:lang w:eastAsia="es-MX"/>
              </w:rPr>
              <w:t>Tres meses.</w:t>
            </w:r>
          </w:p>
        </w:tc>
        <w:tc>
          <w:tcPr>
            <w:tcW w:w="1761" w:type="pct"/>
            <w:gridSpan w:val="4"/>
          </w:tcPr>
          <w:p w14:paraId="24D5876A" w14:textId="77777777" w:rsidR="00233B2A" w:rsidRPr="004E4C4B" w:rsidRDefault="00233B2A" w:rsidP="002C41C8">
            <w:pPr>
              <w:spacing w:before="40" w:after="40" w:line="200" w:lineRule="exact"/>
              <w:jc w:val="both"/>
              <w:rPr>
                <w:rFonts w:ascii="Arial" w:hAnsi="Arial" w:cs="Arial"/>
                <w:sz w:val="16"/>
                <w:szCs w:val="16"/>
                <w:lang w:eastAsia="es-MX"/>
              </w:rPr>
            </w:pPr>
            <w:r w:rsidRPr="004E4C4B">
              <w:rPr>
                <w:rFonts w:ascii="Arial" w:hAnsi="Arial" w:cs="Arial"/>
                <w:sz w:val="16"/>
                <w:szCs w:val="16"/>
                <w:lang w:eastAsia="es-MX"/>
              </w:rPr>
              <w:t>Tres meses.</w:t>
            </w:r>
          </w:p>
        </w:tc>
        <w:tc>
          <w:tcPr>
            <w:tcW w:w="1504" w:type="pct"/>
            <w:gridSpan w:val="2"/>
          </w:tcPr>
          <w:p w14:paraId="2EB8C2C7" w14:textId="77777777" w:rsidR="00233B2A" w:rsidRPr="004E4C4B" w:rsidRDefault="00233B2A" w:rsidP="002C41C8">
            <w:pPr>
              <w:spacing w:before="40" w:after="40" w:line="200" w:lineRule="exact"/>
              <w:jc w:val="both"/>
              <w:rPr>
                <w:rFonts w:ascii="Arial" w:hAnsi="Arial" w:cs="Arial"/>
                <w:sz w:val="16"/>
                <w:szCs w:val="16"/>
                <w:lang w:eastAsia="es-MX"/>
              </w:rPr>
            </w:pPr>
            <w:r w:rsidRPr="004E4C4B">
              <w:rPr>
                <w:rFonts w:ascii="Arial" w:hAnsi="Arial" w:cs="Arial"/>
                <w:sz w:val="16"/>
                <w:szCs w:val="16"/>
                <w:lang w:eastAsia="es-MX"/>
              </w:rPr>
              <w:t>Diez</w:t>
            </w:r>
            <w:r w:rsidRPr="004E4C4B" w:rsidDel="003063E6">
              <w:rPr>
                <w:rFonts w:ascii="Arial" w:hAnsi="Arial" w:cs="Arial"/>
                <w:sz w:val="16"/>
                <w:szCs w:val="16"/>
                <w:lang w:eastAsia="es-MX"/>
              </w:rPr>
              <w:t xml:space="preserve"> </w:t>
            </w:r>
            <w:r w:rsidRPr="004E4C4B">
              <w:rPr>
                <w:rFonts w:ascii="Arial" w:hAnsi="Arial" w:cs="Arial"/>
                <w:sz w:val="16"/>
                <w:szCs w:val="16"/>
                <w:lang w:eastAsia="es-MX"/>
              </w:rPr>
              <w:t>días.</w:t>
            </w:r>
          </w:p>
        </w:tc>
      </w:tr>
      <w:tr w:rsidR="00233B2A" w:rsidRPr="004E4C4B" w14:paraId="78B09759" w14:textId="77777777" w:rsidTr="002C41C8">
        <w:trPr>
          <w:trHeight w:val="144"/>
        </w:trPr>
        <w:tc>
          <w:tcPr>
            <w:tcW w:w="2499" w:type="pct"/>
            <w:gridSpan w:val="4"/>
            <w:shd w:val="clear" w:color="auto" w:fill="C0C0C0"/>
          </w:tcPr>
          <w:p w14:paraId="21B58B6D" w14:textId="77777777" w:rsidR="00233B2A" w:rsidRPr="004E4C4B" w:rsidRDefault="00233B2A" w:rsidP="002C41C8">
            <w:pPr>
              <w:spacing w:before="40" w:after="40" w:line="200" w:lineRule="exact"/>
              <w:jc w:val="both"/>
              <w:rPr>
                <w:rFonts w:ascii="Arial" w:hAnsi="Arial" w:cs="Arial"/>
                <w:b/>
                <w:sz w:val="16"/>
                <w:szCs w:val="16"/>
                <w:lang w:eastAsia="es-MX"/>
              </w:rPr>
            </w:pPr>
            <w:r w:rsidRPr="004E4C4B">
              <w:rPr>
                <w:rFonts w:ascii="Arial" w:hAnsi="Arial" w:cs="Arial"/>
                <w:b/>
                <w:sz w:val="16"/>
                <w:szCs w:val="16"/>
                <w:lang w:eastAsia="es-MX"/>
              </w:rPr>
              <w:t>¿Qué documento obtengo al finalizar el Trámite o Servicio?</w:t>
            </w:r>
          </w:p>
        </w:tc>
        <w:tc>
          <w:tcPr>
            <w:tcW w:w="2501" w:type="pct"/>
            <w:gridSpan w:val="4"/>
            <w:shd w:val="clear" w:color="auto" w:fill="C0C0C0"/>
          </w:tcPr>
          <w:p w14:paraId="4CB28BF8" w14:textId="77777777" w:rsidR="00233B2A" w:rsidRPr="004E4C4B" w:rsidRDefault="00233B2A" w:rsidP="002C41C8">
            <w:pPr>
              <w:spacing w:before="40" w:after="40" w:line="200" w:lineRule="exact"/>
              <w:rPr>
                <w:rFonts w:ascii="Arial" w:hAnsi="Arial" w:cs="Arial"/>
                <w:b/>
                <w:sz w:val="16"/>
                <w:szCs w:val="16"/>
                <w:lang w:eastAsia="es-MX"/>
              </w:rPr>
            </w:pPr>
            <w:r w:rsidRPr="004E4C4B">
              <w:rPr>
                <w:rFonts w:ascii="Arial" w:hAnsi="Arial" w:cs="Arial"/>
                <w:b/>
                <w:sz w:val="16"/>
                <w:szCs w:val="16"/>
                <w:lang w:eastAsia="es-MX"/>
              </w:rPr>
              <w:t>¿Cuál es la vigencia del Trámite o Servicio?</w:t>
            </w:r>
          </w:p>
        </w:tc>
      </w:tr>
      <w:tr w:rsidR="00233B2A" w:rsidRPr="004E4C4B" w14:paraId="370C74C5" w14:textId="77777777" w:rsidTr="002C41C8">
        <w:trPr>
          <w:trHeight w:val="144"/>
        </w:trPr>
        <w:tc>
          <w:tcPr>
            <w:tcW w:w="2499" w:type="pct"/>
            <w:gridSpan w:val="4"/>
            <w:tcBorders>
              <w:bottom w:val="single" w:sz="6" w:space="0" w:color="auto"/>
            </w:tcBorders>
          </w:tcPr>
          <w:p w14:paraId="29AB2938" w14:textId="77777777" w:rsidR="00233B2A" w:rsidRPr="004E4C4B" w:rsidRDefault="00233B2A" w:rsidP="002C41C8">
            <w:pPr>
              <w:spacing w:before="40" w:after="40" w:line="200" w:lineRule="exact"/>
              <w:jc w:val="both"/>
              <w:rPr>
                <w:rFonts w:ascii="Arial" w:hAnsi="Arial" w:cs="Arial"/>
                <w:sz w:val="16"/>
                <w:szCs w:val="16"/>
                <w:lang w:eastAsia="es-MX"/>
              </w:rPr>
            </w:pPr>
            <w:r w:rsidRPr="004E4C4B">
              <w:rPr>
                <w:rFonts w:ascii="Arial" w:hAnsi="Arial" w:cs="Arial"/>
                <w:sz w:val="16"/>
                <w:szCs w:val="16"/>
                <w:lang w:eastAsia="es-MX"/>
              </w:rPr>
              <w:t>Oficio de respuesta.</w:t>
            </w:r>
          </w:p>
        </w:tc>
        <w:tc>
          <w:tcPr>
            <w:tcW w:w="2501" w:type="pct"/>
            <w:gridSpan w:val="4"/>
            <w:tcBorders>
              <w:bottom w:val="single" w:sz="6" w:space="0" w:color="auto"/>
            </w:tcBorders>
          </w:tcPr>
          <w:p w14:paraId="265914CC" w14:textId="77777777" w:rsidR="00233B2A" w:rsidRPr="004E4C4B" w:rsidRDefault="00233B2A" w:rsidP="002C41C8">
            <w:pPr>
              <w:spacing w:before="40" w:after="40" w:line="200" w:lineRule="exact"/>
              <w:jc w:val="both"/>
              <w:rPr>
                <w:rFonts w:ascii="Arial" w:hAnsi="Arial" w:cs="Arial"/>
                <w:sz w:val="16"/>
                <w:szCs w:val="16"/>
                <w:lang w:eastAsia="es-MX"/>
              </w:rPr>
            </w:pPr>
            <w:r w:rsidRPr="004E4C4B">
              <w:rPr>
                <w:rFonts w:ascii="Arial" w:hAnsi="Arial" w:cs="Arial"/>
                <w:sz w:val="16"/>
                <w:szCs w:val="16"/>
                <w:lang w:eastAsia="es-MX"/>
              </w:rPr>
              <w:t>La autorización tendrá una vigencia de cinco años o por el tiempo por el cual acredites el legal uso o explotación del local objeto de la solicitud de autorización siempre y cuando este último sea menor a cinco años.</w:t>
            </w:r>
          </w:p>
          <w:p w14:paraId="427FAC94" w14:textId="77777777" w:rsidR="00233B2A" w:rsidRPr="004E4C4B" w:rsidRDefault="00233B2A" w:rsidP="002C41C8">
            <w:pPr>
              <w:spacing w:before="40" w:after="40" w:line="200" w:lineRule="exact"/>
              <w:jc w:val="both"/>
              <w:rPr>
                <w:rFonts w:ascii="Arial" w:hAnsi="Arial" w:cs="Arial"/>
                <w:sz w:val="16"/>
                <w:szCs w:val="16"/>
                <w:lang w:eastAsia="es-MX"/>
              </w:rPr>
            </w:pPr>
            <w:r w:rsidRPr="004E4C4B">
              <w:rPr>
                <w:rFonts w:ascii="Arial" w:hAnsi="Arial" w:cs="Arial"/>
                <w:sz w:val="16"/>
                <w:szCs w:val="16"/>
                <w:lang w:eastAsia="es-MX"/>
              </w:rPr>
              <w:t>La prórroga se autorizará hasta por un plazo igual al otorgado en la autorización o por el plazo por el cual acredites el legal uso o explotación de las instalaciones del local objeto de la autorización siempre y cuando este último sea menor a la vigencia otorgada en la autorización.</w:t>
            </w:r>
          </w:p>
        </w:tc>
      </w:tr>
      <w:tr w:rsidR="00233B2A" w:rsidRPr="004E4C4B" w14:paraId="39006A39" w14:textId="77777777" w:rsidTr="002C41C8">
        <w:trPr>
          <w:trHeight w:val="144"/>
        </w:trPr>
        <w:tc>
          <w:tcPr>
            <w:tcW w:w="5000" w:type="pct"/>
            <w:gridSpan w:val="8"/>
            <w:shd w:val="clear" w:color="auto" w:fill="A6A6A6"/>
          </w:tcPr>
          <w:p w14:paraId="73E87C96" w14:textId="77777777" w:rsidR="00233B2A" w:rsidRPr="004E4C4B" w:rsidRDefault="00233B2A" w:rsidP="002C41C8">
            <w:pPr>
              <w:spacing w:before="40" w:after="40" w:line="200" w:lineRule="exact"/>
              <w:jc w:val="center"/>
              <w:rPr>
                <w:rFonts w:ascii="Arial" w:hAnsi="Arial" w:cs="Arial"/>
                <w:b/>
                <w:sz w:val="16"/>
                <w:szCs w:val="16"/>
                <w:lang w:eastAsia="es-MX"/>
              </w:rPr>
            </w:pPr>
            <w:r w:rsidRPr="004E4C4B">
              <w:rPr>
                <w:rFonts w:ascii="Arial" w:hAnsi="Arial" w:cs="Arial"/>
                <w:b/>
                <w:sz w:val="16"/>
                <w:szCs w:val="16"/>
                <w:lang w:eastAsia="es-MX"/>
              </w:rPr>
              <w:t>CANALES DE ATENCIÓN</w:t>
            </w:r>
          </w:p>
        </w:tc>
      </w:tr>
      <w:tr w:rsidR="00233B2A" w:rsidRPr="004E4C4B" w14:paraId="422049EB" w14:textId="77777777" w:rsidTr="002C41C8">
        <w:trPr>
          <w:trHeight w:val="144"/>
        </w:trPr>
        <w:tc>
          <w:tcPr>
            <w:tcW w:w="2499" w:type="pct"/>
            <w:gridSpan w:val="4"/>
            <w:shd w:val="clear" w:color="auto" w:fill="C0C0C0"/>
          </w:tcPr>
          <w:p w14:paraId="5FF7DD8E" w14:textId="77777777" w:rsidR="00233B2A" w:rsidRPr="004E4C4B" w:rsidRDefault="00233B2A" w:rsidP="002C41C8">
            <w:pPr>
              <w:spacing w:before="40" w:after="40" w:line="200" w:lineRule="exact"/>
              <w:jc w:val="center"/>
              <w:rPr>
                <w:rFonts w:ascii="Arial" w:hAnsi="Arial" w:cs="Arial"/>
                <w:b/>
                <w:sz w:val="16"/>
                <w:szCs w:val="16"/>
                <w:lang w:eastAsia="es-MX"/>
              </w:rPr>
            </w:pPr>
            <w:r w:rsidRPr="004E4C4B">
              <w:rPr>
                <w:rFonts w:ascii="Arial" w:hAnsi="Arial" w:cs="Arial"/>
                <w:b/>
                <w:sz w:val="16"/>
                <w:szCs w:val="16"/>
                <w:lang w:eastAsia="es-MX"/>
              </w:rPr>
              <w:t>Consultas y dudas</w:t>
            </w:r>
          </w:p>
        </w:tc>
        <w:tc>
          <w:tcPr>
            <w:tcW w:w="2501" w:type="pct"/>
            <w:gridSpan w:val="4"/>
            <w:shd w:val="clear" w:color="auto" w:fill="C0C0C0"/>
          </w:tcPr>
          <w:p w14:paraId="42FB6A0D" w14:textId="77777777" w:rsidR="00233B2A" w:rsidRPr="004E4C4B" w:rsidRDefault="00233B2A" w:rsidP="002C41C8">
            <w:pPr>
              <w:spacing w:before="40" w:after="40" w:line="200" w:lineRule="exact"/>
              <w:jc w:val="center"/>
              <w:rPr>
                <w:rFonts w:ascii="Arial" w:hAnsi="Arial" w:cs="Arial"/>
                <w:b/>
                <w:sz w:val="16"/>
                <w:szCs w:val="16"/>
                <w:lang w:eastAsia="es-MX"/>
              </w:rPr>
            </w:pPr>
            <w:r w:rsidRPr="004E4C4B">
              <w:rPr>
                <w:rFonts w:ascii="Arial" w:hAnsi="Arial" w:cs="Arial"/>
                <w:b/>
                <w:sz w:val="16"/>
                <w:szCs w:val="16"/>
                <w:lang w:eastAsia="es-MX"/>
              </w:rPr>
              <w:t>Quejas y denuncias</w:t>
            </w:r>
          </w:p>
        </w:tc>
      </w:tr>
      <w:tr w:rsidR="00233B2A" w:rsidRPr="004E4C4B" w14:paraId="25E57AF0" w14:textId="77777777" w:rsidTr="002C41C8">
        <w:trPr>
          <w:trHeight w:val="144"/>
        </w:trPr>
        <w:tc>
          <w:tcPr>
            <w:tcW w:w="2499" w:type="pct"/>
            <w:gridSpan w:val="4"/>
            <w:tcBorders>
              <w:bottom w:val="single" w:sz="6" w:space="0" w:color="auto"/>
            </w:tcBorders>
          </w:tcPr>
          <w:p w14:paraId="6BC08400" w14:textId="77777777" w:rsidR="00233B2A" w:rsidRPr="004E4C4B" w:rsidRDefault="00233B2A" w:rsidP="002C41C8">
            <w:pPr>
              <w:spacing w:before="40" w:after="40" w:line="200" w:lineRule="exact"/>
              <w:jc w:val="both"/>
              <w:rPr>
                <w:rFonts w:ascii="Arial" w:hAnsi="Arial" w:cs="Arial"/>
                <w:sz w:val="16"/>
                <w:szCs w:val="16"/>
                <w:lang w:eastAsia="es-MX"/>
              </w:rPr>
            </w:pPr>
            <w:r w:rsidRPr="004E4C4B">
              <w:rPr>
                <w:rFonts w:ascii="Arial" w:hAnsi="Arial" w:cs="Arial"/>
                <w:sz w:val="16"/>
                <w:szCs w:val="16"/>
                <w:lang w:eastAsia="es-MX"/>
              </w:rPr>
              <w:t>Atención telefónica: 55 5802 0000 Ext. 47515 y 43761.</w:t>
            </w:r>
          </w:p>
        </w:tc>
        <w:tc>
          <w:tcPr>
            <w:tcW w:w="2501" w:type="pct"/>
            <w:gridSpan w:val="4"/>
            <w:tcBorders>
              <w:bottom w:val="single" w:sz="6" w:space="0" w:color="auto"/>
            </w:tcBorders>
          </w:tcPr>
          <w:p w14:paraId="5394E6B7" w14:textId="77777777" w:rsidR="00233B2A" w:rsidRPr="004E4C4B" w:rsidRDefault="00233B2A" w:rsidP="002C41C8">
            <w:pPr>
              <w:spacing w:before="40" w:after="40" w:line="200" w:lineRule="exact"/>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Correo electrónico:</w:t>
            </w:r>
          </w:p>
          <w:p w14:paraId="1263D7EB" w14:textId="77777777" w:rsidR="00233B2A" w:rsidRPr="004E4C4B" w:rsidRDefault="00233B2A" w:rsidP="002C41C8">
            <w:pPr>
              <w:spacing w:before="40" w:after="40" w:line="200" w:lineRule="exact"/>
              <w:ind w:left="432" w:hanging="432"/>
              <w:jc w:val="both"/>
              <w:rPr>
                <w:rFonts w:ascii="Arial" w:hAnsi="Arial" w:cs="Arial"/>
                <w:sz w:val="16"/>
                <w:szCs w:val="16"/>
                <w:u w:val="single"/>
                <w:lang w:eastAsia="es-MX"/>
              </w:rPr>
            </w:pPr>
            <w:r w:rsidRPr="004E4C4B">
              <w:rPr>
                <w:rFonts w:ascii="Arial" w:hAnsi="Arial" w:cs="Arial"/>
                <w:sz w:val="16"/>
                <w:szCs w:val="16"/>
                <w:lang w:eastAsia="es-MX"/>
              </w:rPr>
              <w:tab/>
            </w:r>
            <w:r w:rsidRPr="004E4C4B">
              <w:rPr>
                <w:rFonts w:ascii="Arial" w:hAnsi="Arial" w:cs="Arial"/>
                <w:sz w:val="16"/>
                <w:szCs w:val="16"/>
                <w:u w:val="single"/>
                <w:lang w:eastAsia="es-MX"/>
              </w:rPr>
              <w:t>denuncias@anam.gob.mx</w:t>
            </w:r>
          </w:p>
          <w:p w14:paraId="1B5F1941" w14:textId="77777777" w:rsidR="00233B2A" w:rsidRPr="004E4C4B" w:rsidRDefault="00233B2A" w:rsidP="002C41C8">
            <w:pPr>
              <w:spacing w:before="40" w:after="40" w:line="200" w:lineRule="exact"/>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En el Portal de la ANAM:</w:t>
            </w:r>
          </w:p>
          <w:p w14:paraId="2A58A603" w14:textId="77777777" w:rsidR="00233B2A" w:rsidRPr="004E4C4B" w:rsidRDefault="00233B2A" w:rsidP="002C41C8">
            <w:pPr>
              <w:spacing w:before="40" w:after="40" w:line="200" w:lineRule="exact"/>
              <w:ind w:left="432" w:hanging="432"/>
              <w:jc w:val="both"/>
              <w:rPr>
                <w:rFonts w:ascii="Arial" w:hAnsi="Arial" w:cs="Arial"/>
                <w:sz w:val="16"/>
                <w:szCs w:val="16"/>
                <w:lang w:eastAsia="es-MX"/>
              </w:rPr>
            </w:pPr>
            <w:r w:rsidRPr="004E4C4B">
              <w:rPr>
                <w:rFonts w:ascii="Arial" w:hAnsi="Arial" w:cs="Arial"/>
                <w:sz w:val="16"/>
                <w:szCs w:val="16"/>
                <w:lang w:eastAsia="es-MX"/>
              </w:rPr>
              <w:lastRenderedPageBreak/>
              <w:tab/>
            </w:r>
            <w:r w:rsidRPr="004E4C4B">
              <w:rPr>
                <w:rFonts w:ascii="Arial" w:hAnsi="Arial" w:cs="Arial"/>
                <w:sz w:val="16"/>
                <w:szCs w:val="16"/>
                <w:u w:val="single"/>
                <w:lang w:eastAsia="es-MX"/>
              </w:rPr>
              <w:t>https://anam.gob.mx/recepcion-de-quejas-y-denuncias/</w:t>
            </w:r>
            <w:r w:rsidRPr="004E4C4B">
              <w:rPr>
                <w:rFonts w:ascii="Arial" w:hAnsi="Arial" w:cs="Arial"/>
                <w:sz w:val="16"/>
                <w:szCs w:val="16"/>
                <w:lang w:eastAsia="es-MX"/>
              </w:rPr>
              <w:t xml:space="preserve"> </w:t>
            </w:r>
          </w:p>
        </w:tc>
      </w:tr>
      <w:tr w:rsidR="00233B2A" w:rsidRPr="004E4C4B" w14:paraId="689C486D" w14:textId="77777777" w:rsidTr="002C41C8">
        <w:trPr>
          <w:trHeight w:val="144"/>
        </w:trPr>
        <w:tc>
          <w:tcPr>
            <w:tcW w:w="5000" w:type="pct"/>
            <w:gridSpan w:val="8"/>
            <w:shd w:val="clear" w:color="auto" w:fill="A6A6A6"/>
          </w:tcPr>
          <w:p w14:paraId="6FAA055A" w14:textId="77777777" w:rsidR="00233B2A" w:rsidRPr="004E4C4B" w:rsidRDefault="00233B2A" w:rsidP="002C41C8">
            <w:pPr>
              <w:spacing w:before="40" w:after="40" w:line="196" w:lineRule="exact"/>
              <w:jc w:val="center"/>
              <w:rPr>
                <w:rFonts w:ascii="Arial" w:hAnsi="Arial" w:cs="Arial"/>
                <w:b/>
                <w:sz w:val="16"/>
                <w:szCs w:val="16"/>
                <w:lang w:eastAsia="es-MX"/>
              </w:rPr>
            </w:pPr>
            <w:r w:rsidRPr="004E4C4B">
              <w:rPr>
                <w:rFonts w:ascii="Arial" w:hAnsi="Arial" w:cs="Arial"/>
                <w:b/>
                <w:sz w:val="16"/>
                <w:szCs w:val="16"/>
                <w:lang w:eastAsia="es-MX"/>
              </w:rPr>
              <w:lastRenderedPageBreak/>
              <w:t>Información adicional</w:t>
            </w:r>
          </w:p>
        </w:tc>
      </w:tr>
      <w:tr w:rsidR="00233B2A" w:rsidRPr="004E4C4B" w14:paraId="081686A3" w14:textId="77777777" w:rsidTr="002C41C8">
        <w:trPr>
          <w:trHeight w:val="144"/>
        </w:trPr>
        <w:tc>
          <w:tcPr>
            <w:tcW w:w="5000" w:type="pct"/>
            <w:gridSpan w:val="8"/>
            <w:tcBorders>
              <w:bottom w:val="single" w:sz="6" w:space="0" w:color="auto"/>
            </w:tcBorders>
            <w:shd w:val="clear" w:color="auto" w:fill="FFFFFF"/>
          </w:tcPr>
          <w:p w14:paraId="4E936BD1" w14:textId="77777777" w:rsidR="00233B2A" w:rsidRPr="004E4C4B" w:rsidRDefault="00233B2A" w:rsidP="002C41C8">
            <w:pPr>
              <w:spacing w:before="40" w:after="40" w:line="196" w:lineRule="exact"/>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La autorización para el establecimiento de depósitos fiscales para la exposición y venta de mercancías extranjeras y nacionales en puertos fronterizos, será emitida una vez que la aduana de la circunscripción del local objeto de la solicitud de autorización señale el lugar en que se entregará la mercancía.</w:t>
            </w:r>
          </w:p>
          <w:p w14:paraId="089C1230" w14:textId="77777777" w:rsidR="00233B2A" w:rsidRPr="004E4C4B" w:rsidRDefault="00233B2A" w:rsidP="002C41C8">
            <w:pPr>
              <w:spacing w:before="40" w:after="40" w:line="196" w:lineRule="exact"/>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Respecto a la garantía, deberás presentar un depósito a favor de la TESOFE por la suma de $500,000.00 (quinientos mil pesos 00/100 m.n.), cuando no exista autorización vigente en la plaza en donde se solicite la autorización.</w:t>
            </w:r>
          </w:p>
          <w:p w14:paraId="66726612" w14:textId="77777777" w:rsidR="00233B2A" w:rsidRPr="004E4C4B" w:rsidRDefault="00233B2A" w:rsidP="002C41C8">
            <w:pPr>
              <w:spacing w:before="40" w:after="40" w:line="196" w:lineRule="exact"/>
              <w:ind w:left="432" w:hanging="432"/>
              <w:jc w:val="both"/>
              <w:rPr>
                <w:rFonts w:ascii="Arial" w:hAnsi="Arial" w:cs="Arial"/>
                <w:sz w:val="16"/>
                <w:szCs w:val="16"/>
                <w:lang w:eastAsia="es-MX"/>
              </w:rPr>
            </w:pPr>
            <w:r w:rsidRPr="004E4C4B">
              <w:rPr>
                <w:rFonts w:ascii="Arial" w:hAnsi="Arial" w:cs="Arial"/>
                <w:sz w:val="16"/>
                <w:szCs w:val="16"/>
                <w:lang w:eastAsia="es-MX"/>
              </w:rPr>
              <w:tab/>
              <w:t>Este depósito, quedará como garantía de la autorización por la que se otorgó durante los dos primeros años de actividades, transcurridos los cuales, podrá ser sustituido por cualquiera de las siguientes garantías: depósito en dinero, carta de crédito u otras formas de garantía financiera equivalentes que establezca la SHCP mediante reglas de carácter general que se efectúen en las cuentas de garantía del interés fiscal, prenda o hipoteca, fianza otorgada por institución autorizada, la que no gozará de los beneficios de orden y excusión, obligación solidaria asumida por tercero que compruebe su idoneidad y solvencia, embargo en la vía administrativa, títulos valor o cartera de créditos del propio contribuyente.</w:t>
            </w:r>
          </w:p>
          <w:p w14:paraId="4DC2A7F1" w14:textId="77777777" w:rsidR="00233B2A" w:rsidRPr="004E4C4B" w:rsidRDefault="00233B2A" w:rsidP="002C41C8">
            <w:pPr>
              <w:spacing w:before="40" w:after="40" w:line="196" w:lineRule="exact"/>
              <w:ind w:left="432" w:hanging="432"/>
              <w:jc w:val="both"/>
              <w:rPr>
                <w:rFonts w:ascii="Arial" w:hAnsi="Arial" w:cs="Arial"/>
                <w:sz w:val="16"/>
                <w:szCs w:val="16"/>
                <w:lang w:eastAsia="es-MX"/>
              </w:rPr>
            </w:pPr>
            <w:r w:rsidRPr="004E4C4B">
              <w:rPr>
                <w:rFonts w:ascii="Arial" w:hAnsi="Arial" w:cs="Arial"/>
                <w:sz w:val="16"/>
                <w:szCs w:val="16"/>
                <w:lang w:eastAsia="es-MX"/>
              </w:rPr>
              <w:tab/>
              <w:t>Para garantizar las posteriores autorizaciones que se soliciten en dicha plaza, se deberá otorgar una fianza por la suma de $500,000.00 (quinientos mil pesos 00/100 m.n.), misma que deberás renovar cada año.</w:t>
            </w:r>
          </w:p>
          <w:p w14:paraId="3FB19581" w14:textId="77777777" w:rsidR="00233B2A" w:rsidRPr="004E4C4B" w:rsidRDefault="00233B2A" w:rsidP="002C41C8">
            <w:pPr>
              <w:spacing w:before="40" w:after="40" w:line="196" w:lineRule="exact"/>
              <w:ind w:left="432" w:hanging="432"/>
              <w:jc w:val="both"/>
              <w:rPr>
                <w:rFonts w:ascii="Arial" w:hAnsi="Arial" w:cs="Arial"/>
                <w:sz w:val="16"/>
                <w:szCs w:val="16"/>
                <w:lang w:eastAsia="es-MX"/>
              </w:rPr>
            </w:pPr>
            <w:r w:rsidRPr="004E4C4B">
              <w:rPr>
                <w:rFonts w:ascii="Arial" w:hAnsi="Arial" w:cs="Arial"/>
                <w:sz w:val="16"/>
                <w:szCs w:val="16"/>
                <w:lang w:eastAsia="es-MX"/>
              </w:rPr>
              <w:t>III.</w:t>
            </w:r>
            <w:r w:rsidRPr="004E4C4B">
              <w:rPr>
                <w:rFonts w:ascii="Arial" w:hAnsi="Arial" w:cs="Arial"/>
                <w:sz w:val="16"/>
                <w:szCs w:val="16"/>
                <w:lang w:eastAsia="es-MX"/>
              </w:rPr>
              <w:tab/>
              <w:t>Los documentos exhibidos con anterioridad, que se encuentren vigentes al momento de una nueva solicitud, no deberán ser presentados nuevamente.</w:t>
            </w:r>
          </w:p>
          <w:p w14:paraId="1AC13E3F" w14:textId="77777777" w:rsidR="00233B2A" w:rsidRPr="004E4C4B" w:rsidRDefault="00233B2A" w:rsidP="002C41C8">
            <w:pPr>
              <w:spacing w:before="40" w:after="40" w:line="196" w:lineRule="exact"/>
              <w:ind w:left="432" w:hanging="432"/>
              <w:jc w:val="both"/>
              <w:rPr>
                <w:rFonts w:ascii="Arial" w:hAnsi="Arial" w:cs="Arial"/>
                <w:sz w:val="16"/>
                <w:szCs w:val="16"/>
                <w:lang w:eastAsia="es-MX"/>
              </w:rPr>
            </w:pPr>
            <w:r w:rsidRPr="004E4C4B">
              <w:rPr>
                <w:rFonts w:ascii="Arial" w:hAnsi="Arial" w:cs="Arial"/>
                <w:sz w:val="16"/>
                <w:szCs w:val="16"/>
                <w:lang w:eastAsia="es-MX"/>
              </w:rPr>
              <w:t>IV.</w:t>
            </w:r>
            <w:r w:rsidRPr="004E4C4B">
              <w:rPr>
                <w:rFonts w:ascii="Arial" w:hAnsi="Arial" w:cs="Arial"/>
                <w:sz w:val="16"/>
                <w:szCs w:val="16"/>
                <w:lang w:eastAsia="es-MX"/>
              </w:rPr>
              <w:tab/>
              <w:t>Obtenida la autorización de referencia, podrás iniciar operaciones una vez que obtengas el visto bueno de la ANAM respecto al cumplimiento de los requisitos en materia de infraestructura, control y seguridad, conforme a los lineamientos que al efecto emita la ANAM, mismos que se darán a conocer en el Portal de la ANAM, por lo que dentro del plazo de sesenta días posteriores a la fecha de la emisión de la autorización, deberás presentar escrito libre solicitando a la DGJA la inspección o verificación de la DGMEIA, para obtener la opinión favorable.</w:t>
            </w:r>
          </w:p>
          <w:p w14:paraId="027DBC33" w14:textId="77777777" w:rsidR="00233B2A" w:rsidRPr="004E4C4B" w:rsidRDefault="00233B2A" w:rsidP="002C41C8">
            <w:pPr>
              <w:spacing w:before="40" w:after="40" w:line="196" w:lineRule="exact"/>
              <w:ind w:left="432" w:hanging="432"/>
              <w:jc w:val="both"/>
              <w:rPr>
                <w:rFonts w:ascii="Arial" w:hAnsi="Arial" w:cs="Arial"/>
                <w:sz w:val="16"/>
                <w:szCs w:val="16"/>
                <w:lang w:eastAsia="es-MX"/>
              </w:rPr>
            </w:pPr>
            <w:r w:rsidRPr="004E4C4B">
              <w:rPr>
                <w:rFonts w:ascii="Arial" w:hAnsi="Arial" w:cs="Arial"/>
                <w:sz w:val="16"/>
                <w:szCs w:val="16"/>
                <w:lang w:eastAsia="es-MX"/>
              </w:rPr>
              <w:tab/>
              <w:t>Cuando no solicites la inspección o verificación a qué se refiere el párrafo anterior en el plazo señalado, o que la opinión de la DGMEIA no sea favorable, la autorización se cancelará.</w:t>
            </w:r>
          </w:p>
          <w:p w14:paraId="2CA9A4AE" w14:textId="77777777" w:rsidR="00233B2A" w:rsidRPr="004E4C4B" w:rsidRDefault="00233B2A" w:rsidP="002C41C8">
            <w:pPr>
              <w:spacing w:before="40" w:after="40" w:line="196" w:lineRule="exact"/>
              <w:ind w:left="432" w:hanging="432"/>
              <w:jc w:val="both"/>
              <w:rPr>
                <w:rFonts w:ascii="Arial" w:hAnsi="Arial" w:cs="Arial"/>
                <w:sz w:val="16"/>
                <w:szCs w:val="16"/>
                <w:lang w:eastAsia="es-MX"/>
              </w:rPr>
            </w:pPr>
            <w:r w:rsidRPr="004E4C4B">
              <w:rPr>
                <w:rFonts w:ascii="Arial" w:hAnsi="Arial" w:cs="Arial"/>
                <w:sz w:val="16"/>
                <w:szCs w:val="16"/>
                <w:lang w:eastAsia="es-MX"/>
              </w:rPr>
              <w:tab/>
              <w:t>Quienes hayan obtenido la opinión favorable de la DGMEIA en materia de infraestructura, control y seguridad, deberán iniciar operaciones dentro del plazo de quince días naturales a partir de la notificación del oficio en el que se dé a conocer la opinión.</w:t>
            </w:r>
          </w:p>
          <w:p w14:paraId="031F6AE1" w14:textId="77777777" w:rsidR="00233B2A" w:rsidRPr="004E4C4B" w:rsidRDefault="00233B2A" w:rsidP="002C41C8">
            <w:pPr>
              <w:spacing w:before="40" w:after="40" w:line="196" w:lineRule="exact"/>
              <w:ind w:left="432" w:hanging="432"/>
              <w:jc w:val="both"/>
              <w:rPr>
                <w:rFonts w:ascii="Arial" w:hAnsi="Arial" w:cs="Arial"/>
                <w:sz w:val="16"/>
                <w:szCs w:val="16"/>
                <w:lang w:eastAsia="es-MX"/>
              </w:rPr>
            </w:pPr>
            <w:r w:rsidRPr="004E4C4B">
              <w:rPr>
                <w:rFonts w:ascii="Arial" w:hAnsi="Arial" w:cs="Arial"/>
                <w:sz w:val="16"/>
                <w:szCs w:val="16"/>
                <w:lang w:eastAsia="es-MX"/>
              </w:rPr>
              <w:t>V.</w:t>
            </w:r>
            <w:r w:rsidRPr="004E4C4B">
              <w:rPr>
                <w:rFonts w:ascii="Arial" w:hAnsi="Arial" w:cs="Arial"/>
                <w:sz w:val="16"/>
                <w:szCs w:val="16"/>
                <w:lang w:eastAsia="es-MX"/>
              </w:rPr>
              <w:tab/>
              <w:t>Cuando durante la vigencia de la autorización se modifique la superficie, los datos de identificación del local, la cantidad y ubicación de las videocámaras del sistema de circuito cerrado de televisión y la ubicación de los puntos de venta del local objeto de la autorización, el titular deberá dar aviso mediante escrito libre a la DGJA, dentro del plazo de diez días a partir de que reciba el aviso de la modificación y contará con un plazo de sesenta días para presentar las modificaciones realizadas al local objeto de la autorización, sin que deba realizar un nuevo pago de derechos.</w:t>
            </w:r>
          </w:p>
          <w:p w14:paraId="6753DEAD" w14:textId="77777777" w:rsidR="00233B2A" w:rsidRPr="004E4C4B" w:rsidRDefault="00233B2A" w:rsidP="002C41C8">
            <w:pPr>
              <w:spacing w:before="40" w:after="40" w:line="196" w:lineRule="exact"/>
              <w:ind w:left="432" w:hanging="432"/>
              <w:jc w:val="both"/>
              <w:rPr>
                <w:rFonts w:ascii="Arial" w:hAnsi="Arial" w:cs="Arial"/>
                <w:sz w:val="16"/>
                <w:szCs w:val="16"/>
                <w:lang w:eastAsia="es-MX"/>
              </w:rPr>
            </w:pPr>
            <w:r w:rsidRPr="004E4C4B">
              <w:rPr>
                <w:rFonts w:ascii="Arial" w:hAnsi="Arial" w:cs="Arial"/>
                <w:sz w:val="16"/>
                <w:szCs w:val="16"/>
                <w:lang w:eastAsia="es-MX"/>
              </w:rPr>
              <w:tab/>
              <w:t>Tratándose de cambios en la superficie, cantidad y ubicación de las videocámaras del sistema de circuito cerrado de televisión y la ubicación de los puntos de venta, deberás solicitar a la DGJA la inspección o verificación de la DGMEIA, para obtener la opinión favorable en materia de infraestructura, control y seguridad.</w:t>
            </w:r>
          </w:p>
          <w:p w14:paraId="179281BF" w14:textId="77777777" w:rsidR="00233B2A" w:rsidRPr="004E4C4B" w:rsidRDefault="00233B2A" w:rsidP="002C41C8">
            <w:pPr>
              <w:spacing w:before="40" w:after="40" w:line="196" w:lineRule="exact"/>
              <w:ind w:left="432" w:hanging="432"/>
              <w:jc w:val="both"/>
              <w:rPr>
                <w:rFonts w:ascii="Arial" w:hAnsi="Arial" w:cs="Arial"/>
                <w:sz w:val="16"/>
                <w:szCs w:val="16"/>
                <w:lang w:eastAsia="es-MX"/>
              </w:rPr>
            </w:pPr>
            <w:r w:rsidRPr="004E4C4B">
              <w:rPr>
                <w:rFonts w:ascii="Arial" w:hAnsi="Arial" w:cs="Arial"/>
                <w:sz w:val="16"/>
                <w:szCs w:val="16"/>
                <w:lang w:eastAsia="es-MX"/>
              </w:rPr>
              <w:tab/>
              <w:t>Cuando no solicites la inspección o verificación a qué se refiere el párrafo anterior en el plazo señalado, o que la opinión de la DGMEIA no sea favorable, la autorización se cancelará.</w:t>
            </w:r>
          </w:p>
          <w:p w14:paraId="6A884045" w14:textId="77777777" w:rsidR="00233B2A" w:rsidRPr="004E4C4B" w:rsidRDefault="00233B2A" w:rsidP="002C41C8">
            <w:pPr>
              <w:spacing w:before="40" w:after="40" w:line="196" w:lineRule="exact"/>
              <w:ind w:left="432" w:hanging="432"/>
              <w:jc w:val="both"/>
              <w:rPr>
                <w:rFonts w:ascii="Arial" w:hAnsi="Arial" w:cs="Arial"/>
                <w:sz w:val="16"/>
                <w:szCs w:val="16"/>
                <w:lang w:eastAsia="es-MX"/>
              </w:rPr>
            </w:pPr>
            <w:r w:rsidRPr="004E4C4B">
              <w:rPr>
                <w:rFonts w:ascii="Arial" w:hAnsi="Arial" w:cs="Arial"/>
                <w:sz w:val="16"/>
                <w:szCs w:val="16"/>
                <w:lang w:eastAsia="es-MX"/>
              </w:rPr>
              <w:t>VI.</w:t>
            </w:r>
            <w:r w:rsidRPr="004E4C4B">
              <w:rPr>
                <w:rFonts w:ascii="Arial" w:hAnsi="Arial" w:cs="Arial"/>
                <w:sz w:val="16"/>
                <w:szCs w:val="16"/>
                <w:lang w:eastAsia="es-MX"/>
              </w:rPr>
              <w:tab/>
              <w:t>Cuando durante la vigencia de la autorización se pretenda modificar el nombre, la versión o cambiar el sistema automatizado de control de inventarios del local objeto de la autorización, el titular deberá dar aviso a la DGJA y contará con un plazo de sesenta días para presentar el manual correspondiente y obtener la opinión favorable de la DGMEIA, respecto al cumplimiento de los “Lineamientos que deberán observar las empresas que deseen obtener la autorización para el establecimiento de depósitos fiscales para la exposición y venta de mercancías extranjeras y nacionales en puertos aéreos internacionales, fronterizos y marítimos (Duty free 2017)”, sin que deba realizar un nuevo pago de derechos.</w:t>
            </w:r>
          </w:p>
        </w:tc>
      </w:tr>
      <w:tr w:rsidR="00233B2A" w:rsidRPr="004E4C4B" w14:paraId="71AA6F52" w14:textId="77777777" w:rsidTr="002C41C8">
        <w:trPr>
          <w:trHeight w:val="144"/>
        </w:trPr>
        <w:tc>
          <w:tcPr>
            <w:tcW w:w="5000" w:type="pct"/>
            <w:gridSpan w:val="8"/>
            <w:shd w:val="clear" w:color="auto" w:fill="A6A6A6"/>
          </w:tcPr>
          <w:p w14:paraId="6337E072" w14:textId="77777777" w:rsidR="00233B2A" w:rsidRPr="004E4C4B" w:rsidRDefault="00233B2A" w:rsidP="002C41C8">
            <w:pPr>
              <w:spacing w:before="40" w:after="40" w:line="196" w:lineRule="exact"/>
              <w:jc w:val="center"/>
              <w:rPr>
                <w:rFonts w:ascii="Arial" w:hAnsi="Arial" w:cs="Arial"/>
                <w:b/>
                <w:sz w:val="16"/>
                <w:szCs w:val="16"/>
                <w:lang w:eastAsia="es-MX"/>
              </w:rPr>
            </w:pPr>
            <w:r w:rsidRPr="004E4C4B">
              <w:rPr>
                <w:rFonts w:ascii="Arial" w:hAnsi="Arial" w:cs="Arial"/>
                <w:b/>
                <w:sz w:val="16"/>
                <w:szCs w:val="16"/>
                <w:lang w:eastAsia="es-MX"/>
              </w:rPr>
              <w:t>Fundamento jurídico</w:t>
            </w:r>
          </w:p>
        </w:tc>
      </w:tr>
      <w:tr w:rsidR="00233B2A" w:rsidRPr="004E4C4B" w14:paraId="1547CD44" w14:textId="77777777" w:rsidTr="002C41C8">
        <w:trPr>
          <w:trHeight w:val="144"/>
        </w:trPr>
        <w:tc>
          <w:tcPr>
            <w:tcW w:w="5000" w:type="pct"/>
            <w:gridSpan w:val="8"/>
          </w:tcPr>
          <w:p w14:paraId="327D8AEF" w14:textId="77777777" w:rsidR="00233B2A" w:rsidRPr="004E4C4B" w:rsidRDefault="00233B2A" w:rsidP="002C41C8">
            <w:pPr>
              <w:spacing w:before="40" w:after="40" w:line="196" w:lineRule="exact"/>
              <w:jc w:val="both"/>
              <w:rPr>
                <w:rFonts w:ascii="Arial" w:hAnsi="Arial" w:cs="Arial"/>
                <w:sz w:val="16"/>
                <w:szCs w:val="16"/>
                <w:lang w:eastAsia="es-MX"/>
              </w:rPr>
            </w:pPr>
            <w:r w:rsidRPr="004E4C4B">
              <w:rPr>
                <w:rFonts w:ascii="Arial" w:hAnsi="Arial" w:cs="Arial"/>
                <w:sz w:val="16"/>
                <w:szCs w:val="16"/>
                <w:lang w:eastAsia="es-MX"/>
              </w:rPr>
              <w:t>Artículos 121, fracción I de la Ley, 12, 18, 18-A, 19, 32-D, 37, 63, 69, 69-B, 134, 135, 136 y 141 del CFF, 40, inciso k) y segundo párrafo de la LFD, 2o., fracción VI, de la LFDC y 180 del Reglamento, las reglas 1.2.2., 1.6.2. y 4.5.17. de las RGCE y el Anexo 19 de la RMF.</w:t>
            </w:r>
          </w:p>
        </w:tc>
      </w:tr>
    </w:tbl>
    <w:p w14:paraId="7E9A6664" w14:textId="77777777" w:rsidR="00233B2A" w:rsidRPr="00264718" w:rsidRDefault="00233B2A" w:rsidP="00233B2A">
      <w:pPr>
        <w:spacing w:after="160"/>
        <w:ind w:left="284"/>
        <w:rPr>
          <w:rFonts w:ascii="Arial" w:eastAsia="MS Mincho" w:hAnsi="Arial" w:cs="Arial"/>
          <w:sz w:val="18"/>
          <w:szCs w:val="18"/>
          <w:lang w:val="es-ES_tradn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701"/>
        <w:gridCol w:w="1347"/>
        <w:gridCol w:w="113"/>
        <w:gridCol w:w="1232"/>
        <w:gridCol w:w="1746"/>
        <w:gridCol w:w="853"/>
        <w:gridCol w:w="1827"/>
        <w:gridCol w:w="7"/>
      </w:tblGrid>
      <w:tr w:rsidR="00233B2A" w:rsidRPr="004E4C4B" w14:paraId="1AF98C9F"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A6A6A6"/>
            <w:noWrap/>
          </w:tcPr>
          <w:p w14:paraId="04570F7B" w14:textId="77777777" w:rsidR="00233B2A" w:rsidRPr="004E4C4B" w:rsidRDefault="00233B2A" w:rsidP="002C41C8">
            <w:pPr>
              <w:spacing w:before="40" w:after="40" w:line="200" w:lineRule="exact"/>
              <w:jc w:val="both"/>
              <w:rPr>
                <w:rFonts w:ascii="Arial" w:eastAsia="Calibri" w:hAnsi="Arial" w:cs="Arial"/>
                <w:b/>
                <w:sz w:val="16"/>
                <w:szCs w:val="16"/>
                <w:lang w:eastAsia="es-MX"/>
              </w:rPr>
            </w:pPr>
            <w:r w:rsidRPr="004E4C4B">
              <w:rPr>
                <w:rFonts w:ascii="Arial" w:eastAsia="Calibri" w:hAnsi="Arial" w:cs="Arial"/>
                <w:b/>
                <w:sz w:val="16"/>
                <w:szCs w:val="16"/>
                <w:lang w:eastAsia="es-MX"/>
              </w:rPr>
              <w:t>111/LA Aviso para la destrucción de mercancías de depósito fiscal para la exposición y venta de mercancías.</w:t>
            </w:r>
          </w:p>
        </w:tc>
      </w:tr>
      <w:tr w:rsidR="00233B2A" w:rsidRPr="004E4C4B" w14:paraId="1B8FC685" w14:textId="77777777" w:rsidTr="002C41C8">
        <w:trPr>
          <w:trHeight w:val="20"/>
        </w:trPr>
        <w:tc>
          <w:tcPr>
            <w:tcW w:w="964" w:type="pct"/>
            <w:vMerge w:val="restart"/>
            <w:tcBorders>
              <w:top w:val="single" w:sz="6" w:space="0" w:color="auto"/>
              <w:left w:val="single" w:sz="6" w:space="0" w:color="auto"/>
              <w:bottom w:val="single" w:sz="6" w:space="0" w:color="auto"/>
              <w:right w:val="single" w:sz="6" w:space="0" w:color="auto"/>
            </w:tcBorders>
          </w:tcPr>
          <w:p w14:paraId="7294664F" w14:textId="7066D6FA" w:rsidR="00233B2A" w:rsidRPr="004E4C4B" w:rsidRDefault="00233B2A" w:rsidP="002C41C8">
            <w:pPr>
              <w:spacing w:before="40" w:after="40"/>
              <w:ind w:left="900" w:hanging="900"/>
              <w:jc w:val="both"/>
              <w:rPr>
                <w:rFonts w:ascii="Arial" w:eastAsia="Calibri" w:hAnsi="Arial" w:cs="Arial"/>
                <w:b/>
                <w:sz w:val="16"/>
                <w:szCs w:val="16"/>
                <w:lang w:eastAsia="es-MX"/>
              </w:rPr>
            </w:pPr>
            <w:r w:rsidRPr="004E4C4B">
              <w:rPr>
                <w:rFonts w:ascii="Arial" w:eastAsia="Calibri" w:hAnsi="Arial" w:cs="Arial"/>
                <w:b/>
                <w:sz w:val="16"/>
                <w:szCs w:val="16"/>
                <w:lang w:eastAsia="es-MX"/>
              </w:rPr>
              <w:t>Trámite</w:t>
            </w:r>
            <w:r w:rsidRPr="004E4C4B">
              <w:rPr>
                <w:rFonts w:ascii="Arial" w:eastAsia="Calibri" w:hAnsi="Arial" w:cs="Arial"/>
                <w:b/>
                <w:sz w:val="16"/>
                <w:szCs w:val="16"/>
                <w:lang w:eastAsia="es-MX"/>
              </w:rPr>
              <w:tab/>
            </w:r>
            <w:r w:rsidRPr="004E4C4B">
              <w:rPr>
                <w:rFonts w:ascii="Arial" w:eastAsia="Calibri" w:hAnsi="Arial" w:cs="Arial"/>
                <w:b/>
                <w:noProof/>
                <w:sz w:val="16"/>
                <w:szCs w:val="16"/>
                <w:lang w:eastAsia="es-MX"/>
              </w:rPr>
              <w:drawing>
                <wp:inline distT="0" distB="0" distL="0" distR="0" wp14:anchorId="55D02AE3" wp14:editId="46922A20">
                  <wp:extent cx="95250" cy="95250"/>
                  <wp:effectExtent l="0" t="0" r="0" b="0"/>
                  <wp:docPr id="1845947801" name="Imagen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4225C788" w14:textId="0DF9C2D1" w:rsidR="00233B2A" w:rsidRPr="004E4C4B" w:rsidRDefault="00233B2A" w:rsidP="002C41C8">
            <w:pPr>
              <w:spacing w:before="40" w:after="40"/>
              <w:ind w:left="900" w:hanging="900"/>
              <w:jc w:val="both"/>
              <w:rPr>
                <w:rFonts w:ascii="Arial" w:eastAsia="Calibri" w:hAnsi="Arial" w:cs="Arial"/>
                <w:sz w:val="16"/>
                <w:szCs w:val="16"/>
                <w:lang w:eastAsia="es-MX"/>
              </w:rPr>
            </w:pPr>
            <w:r w:rsidRPr="004E4C4B">
              <w:rPr>
                <w:rFonts w:ascii="Arial" w:eastAsia="Calibri" w:hAnsi="Arial" w:cs="Arial"/>
                <w:b/>
                <w:sz w:val="16"/>
                <w:szCs w:val="16"/>
                <w:lang w:eastAsia="es-MX"/>
              </w:rPr>
              <w:t>Servicio</w:t>
            </w:r>
            <w:r w:rsidRPr="004E4C4B">
              <w:rPr>
                <w:rFonts w:ascii="Arial" w:eastAsia="Calibri" w:hAnsi="Arial" w:cs="Arial"/>
                <w:b/>
                <w:sz w:val="16"/>
                <w:szCs w:val="16"/>
                <w:lang w:eastAsia="es-MX"/>
              </w:rPr>
              <w:tab/>
            </w:r>
            <w:r w:rsidRPr="004E4C4B">
              <w:rPr>
                <w:rFonts w:ascii="Arial" w:eastAsia="Calibri" w:hAnsi="Arial" w:cs="Arial"/>
                <w:b/>
                <w:noProof/>
                <w:sz w:val="16"/>
                <w:szCs w:val="16"/>
                <w:lang w:eastAsia="es-MX"/>
              </w:rPr>
              <w:drawing>
                <wp:inline distT="0" distB="0" distL="0" distR="0" wp14:anchorId="2E0A1DAF" wp14:editId="7026723F">
                  <wp:extent cx="95250" cy="95250"/>
                  <wp:effectExtent l="0" t="0" r="0" b="0"/>
                  <wp:docPr id="1909961722" name="Imagen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97" w:type="pct"/>
            <w:gridSpan w:val="5"/>
            <w:tcBorders>
              <w:top w:val="single" w:sz="6" w:space="0" w:color="auto"/>
              <w:left w:val="single" w:sz="6" w:space="0" w:color="auto"/>
              <w:bottom w:val="single" w:sz="6" w:space="0" w:color="auto"/>
              <w:right w:val="single" w:sz="6" w:space="0" w:color="auto"/>
            </w:tcBorders>
            <w:shd w:val="clear" w:color="auto" w:fill="C0C0C0"/>
          </w:tcPr>
          <w:p w14:paraId="3E64765C" w14:textId="77777777" w:rsidR="00233B2A" w:rsidRPr="004E4C4B" w:rsidRDefault="00233B2A" w:rsidP="002C41C8">
            <w:pPr>
              <w:spacing w:before="40" w:after="40" w:line="200" w:lineRule="exact"/>
              <w:jc w:val="center"/>
              <w:rPr>
                <w:rFonts w:ascii="Arial" w:eastAsia="Calibri" w:hAnsi="Arial" w:cs="Arial"/>
                <w:b/>
                <w:sz w:val="16"/>
                <w:szCs w:val="16"/>
                <w:lang w:eastAsia="es-MX"/>
              </w:rPr>
            </w:pPr>
            <w:r w:rsidRPr="004E4C4B">
              <w:rPr>
                <w:rFonts w:ascii="Arial" w:eastAsia="Calibri" w:hAnsi="Arial" w:cs="Arial"/>
                <w:b/>
                <w:sz w:val="16"/>
                <w:szCs w:val="16"/>
                <w:lang w:eastAsia="es-MX"/>
              </w:rPr>
              <w:t>Descripción del Trámite o Servicio</w:t>
            </w:r>
          </w:p>
        </w:tc>
        <w:tc>
          <w:tcPr>
            <w:tcW w:w="1039" w:type="pct"/>
            <w:gridSpan w:val="2"/>
            <w:tcBorders>
              <w:top w:val="single" w:sz="6" w:space="0" w:color="auto"/>
              <w:left w:val="single" w:sz="6" w:space="0" w:color="auto"/>
              <w:bottom w:val="single" w:sz="6" w:space="0" w:color="auto"/>
              <w:right w:val="single" w:sz="6" w:space="0" w:color="auto"/>
            </w:tcBorders>
            <w:shd w:val="clear" w:color="auto" w:fill="C0C0C0"/>
          </w:tcPr>
          <w:p w14:paraId="2F1D8BFA" w14:textId="77777777" w:rsidR="00233B2A" w:rsidRPr="004E4C4B" w:rsidRDefault="00233B2A" w:rsidP="002C41C8">
            <w:pPr>
              <w:spacing w:before="40" w:after="40" w:line="200" w:lineRule="exact"/>
              <w:jc w:val="center"/>
              <w:rPr>
                <w:rFonts w:ascii="Arial" w:eastAsia="Calibri" w:hAnsi="Arial" w:cs="Arial"/>
                <w:b/>
                <w:sz w:val="16"/>
                <w:szCs w:val="16"/>
                <w:lang w:eastAsia="es-MX"/>
              </w:rPr>
            </w:pPr>
            <w:r w:rsidRPr="004E4C4B">
              <w:rPr>
                <w:rFonts w:ascii="Arial" w:eastAsia="Calibri" w:hAnsi="Arial" w:cs="Arial"/>
                <w:b/>
                <w:sz w:val="16"/>
                <w:szCs w:val="16"/>
                <w:lang w:eastAsia="es-MX"/>
              </w:rPr>
              <w:t>Monto</w:t>
            </w:r>
          </w:p>
        </w:tc>
      </w:tr>
      <w:tr w:rsidR="00233B2A" w:rsidRPr="004E4C4B" w14:paraId="76461385" w14:textId="77777777" w:rsidTr="002C41C8">
        <w:trPr>
          <w:trHeight w:val="20"/>
        </w:trPr>
        <w:tc>
          <w:tcPr>
            <w:tcW w:w="964" w:type="pct"/>
            <w:vMerge/>
            <w:tcBorders>
              <w:top w:val="single" w:sz="6" w:space="0" w:color="auto"/>
              <w:left w:val="single" w:sz="6" w:space="0" w:color="auto"/>
              <w:bottom w:val="single" w:sz="6" w:space="0" w:color="auto"/>
              <w:right w:val="single" w:sz="6" w:space="0" w:color="auto"/>
            </w:tcBorders>
            <w:vAlign w:val="center"/>
          </w:tcPr>
          <w:p w14:paraId="75BFA7D7" w14:textId="77777777" w:rsidR="00233B2A" w:rsidRPr="004E4C4B" w:rsidRDefault="00233B2A" w:rsidP="002C41C8">
            <w:pPr>
              <w:spacing w:before="40" w:after="40"/>
              <w:rPr>
                <w:rFonts w:ascii="Arial" w:eastAsia="Calibri" w:hAnsi="Arial" w:cs="Arial"/>
                <w:sz w:val="16"/>
                <w:szCs w:val="16"/>
                <w:lang w:eastAsia="es-MX"/>
              </w:rPr>
            </w:pPr>
          </w:p>
        </w:tc>
        <w:tc>
          <w:tcPr>
            <w:tcW w:w="2997" w:type="pct"/>
            <w:gridSpan w:val="5"/>
            <w:vMerge w:val="restart"/>
            <w:tcBorders>
              <w:top w:val="single" w:sz="6" w:space="0" w:color="auto"/>
              <w:left w:val="single" w:sz="6" w:space="0" w:color="auto"/>
              <w:bottom w:val="single" w:sz="6" w:space="0" w:color="auto"/>
              <w:right w:val="single" w:sz="6" w:space="0" w:color="auto"/>
            </w:tcBorders>
          </w:tcPr>
          <w:p w14:paraId="5496E6E7" w14:textId="77777777" w:rsidR="00233B2A" w:rsidRPr="004E4C4B" w:rsidRDefault="00233B2A" w:rsidP="002C41C8">
            <w:pPr>
              <w:spacing w:before="40" w:after="40"/>
              <w:jc w:val="both"/>
              <w:rPr>
                <w:rFonts w:ascii="Arial" w:eastAsia="Calibri" w:hAnsi="Arial" w:cs="Arial"/>
                <w:sz w:val="16"/>
                <w:szCs w:val="16"/>
                <w:lang w:eastAsia="es-MX"/>
              </w:rPr>
            </w:pPr>
            <w:r w:rsidRPr="004E4C4B">
              <w:rPr>
                <w:rFonts w:ascii="Arial" w:eastAsia="Calibri" w:hAnsi="Arial" w:cs="Arial"/>
                <w:sz w:val="16"/>
                <w:szCs w:val="16"/>
                <w:lang w:eastAsia="es-MX"/>
              </w:rPr>
              <w:t xml:space="preserve">Presenta el aviso cuando requieras destruir mercancía obsoleta, caduca, dañada o inutilizable que se encuentra bajo el régimen de depósito fiscal para exposición y venta de mercancías. </w:t>
            </w:r>
          </w:p>
        </w:tc>
        <w:tc>
          <w:tcPr>
            <w:tcW w:w="1039" w:type="pct"/>
            <w:gridSpan w:val="2"/>
            <w:tcBorders>
              <w:top w:val="single" w:sz="6" w:space="0" w:color="auto"/>
              <w:left w:val="single" w:sz="6" w:space="0" w:color="auto"/>
              <w:bottom w:val="single" w:sz="6" w:space="0" w:color="auto"/>
              <w:right w:val="single" w:sz="6" w:space="0" w:color="auto"/>
            </w:tcBorders>
          </w:tcPr>
          <w:p w14:paraId="3C25193D" w14:textId="343D8743" w:rsidR="00233B2A" w:rsidRPr="004E4C4B" w:rsidRDefault="00233B2A" w:rsidP="002C41C8">
            <w:pPr>
              <w:spacing w:before="40" w:after="40"/>
              <w:jc w:val="both"/>
              <w:rPr>
                <w:rFonts w:ascii="Arial" w:eastAsia="Calibri" w:hAnsi="Arial" w:cs="Arial"/>
                <w:b/>
                <w:noProof/>
                <w:sz w:val="16"/>
                <w:szCs w:val="16"/>
                <w:lang w:eastAsia="es-MX"/>
              </w:rPr>
            </w:pPr>
            <w:r w:rsidRPr="004E4C4B">
              <w:rPr>
                <w:rFonts w:ascii="Arial" w:eastAsia="Calibri" w:hAnsi="Arial" w:cs="Arial"/>
                <w:b/>
                <w:noProof/>
                <w:sz w:val="16"/>
                <w:szCs w:val="16"/>
                <w:lang w:eastAsia="es-MX"/>
              </w:rPr>
              <w:drawing>
                <wp:inline distT="0" distB="0" distL="0" distR="0" wp14:anchorId="55218689" wp14:editId="51C2AB96">
                  <wp:extent cx="95250" cy="95250"/>
                  <wp:effectExtent l="0" t="0" r="0" b="0"/>
                  <wp:docPr id="2009442375" name="Imagen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E4C4B">
              <w:rPr>
                <w:rFonts w:ascii="Arial" w:eastAsia="Calibri" w:hAnsi="Arial" w:cs="Arial"/>
                <w:b/>
                <w:sz w:val="16"/>
                <w:szCs w:val="16"/>
                <w:lang w:eastAsia="es-MX"/>
              </w:rPr>
              <w:t xml:space="preserve"> Gratuito</w:t>
            </w:r>
          </w:p>
        </w:tc>
      </w:tr>
      <w:tr w:rsidR="00233B2A" w:rsidRPr="004E4C4B" w14:paraId="5DDDFF0A" w14:textId="77777777" w:rsidTr="002C41C8">
        <w:trPr>
          <w:trHeight w:val="20"/>
        </w:trPr>
        <w:tc>
          <w:tcPr>
            <w:tcW w:w="964" w:type="pct"/>
            <w:vMerge/>
            <w:tcBorders>
              <w:top w:val="single" w:sz="6" w:space="0" w:color="auto"/>
              <w:left w:val="single" w:sz="6" w:space="0" w:color="auto"/>
              <w:bottom w:val="single" w:sz="6" w:space="0" w:color="auto"/>
              <w:right w:val="single" w:sz="6" w:space="0" w:color="auto"/>
            </w:tcBorders>
            <w:vAlign w:val="center"/>
          </w:tcPr>
          <w:p w14:paraId="7967D7C3" w14:textId="77777777" w:rsidR="00233B2A" w:rsidRPr="004E4C4B" w:rsidRDefault="00233B2A" w:rsidP="002C41C8">
            <w:pPr>
              <w:spacing w:before="40" w:after="40"/>
              <w:rPr>
                <w:rFonts w:ascii="Arial" w:eastAsia="Calibri" w:hAnsi="Arial" w:cs="Arial"/>
                <w:sz w:val="16"/>
                <w:szCs w:val="16"/>
                <w:lang w:eastAsia="es-MX"/>
              </w:rPr>
            </w:pPr>
          </w:p>
        </w:tc>
        <w:tc>
          <w:tcPr>
            <w:tcW w:w="2997" w:type="pct"/>
            <w:gridSpan w:val="5"/>
            <w:vMerge/>
            <w:tcBorders>
              <w:top w:val="single" w:sz="6" w:space="0" w:color="auto"/>
              <w:left w:val="single" w:sz="6" w:space="0" w:color="auto"/>
              <w:bottom w:val="single" w:sz="6" w:space="0" w:color="auto"/>
              <w:right w:val="single" w:sz="6" w:space="0" w:color="auto"/>
            </w:tcBorders>
            <w:vAlign w:val="center"/>
          </w:tcPr>
          <w:p w14:paraId="1FCD5D30" w14:textId="77777777" w:rsidR="00233B2A" w:rsidRPr="004E4C4B" w:rsidRDefault="00233B2A" w:rsidP="002C41C8">
            <w:pPr>
              <w:spacing w:before="40" w:after="40"/>
              <w:rPr>
                <w:rFonts w:ascii="Arial" w:eastAsia="Calibri" w:hAnsi="Arial" w:cs="Arial"/>
                <w:sz w:val="16"/>
                <w:szCs w:val="16"/>
                <w:lang w:eastAsia="es-MX"/>
              </w:rPr>
            </w:pPr>
          </w:p>
        </w:tc>
        <w:tc>
          <w:tcPr>
            <w:tcW w:w="1039" w:type="pct"/>
            <w:gridSpan w:val="2"/>
            <w:tcBorders>
              <w:top w:val="single" w:sz="6" w:space="0" w:color="auto"/>
              <w:left w:val="single" w:sz="6" w:space="0" w:color="auto"/>
              <w:bottom w:val="single" w:sz="6" w:space="0" w:color="auto"/>
              <w:right w:val="single" w:sz="6" w:space="0" w:color="auto"/>
            </w:tcBorders>
          </w:tcPr>
          <w:p w14:paraId="247CABF8" w14:textId="151084D0" w:rsidR="00233B2A" w:rsidRPr="004E4C4B" w:rsidRDefault="00233B2A" w:rsidP="002C41C8">
            <w:pPr>
              <w:spacing w:before="40" w:after="40"/>
              <w:jc w:val="both"/>
              <w:rPr>
                <w:rFonts w:ascii="Arial" w:eastAsia="Calibri" w:hAnsi="Arial" w:cs="Arial"/>
                <w:b/>
                <w:sz w:val="16"/>
                <w:szCs w:val="16"/>
                <w:lang w:eastAsia="es-MX"/>
              </w:rPr>
            </w:pPr>
            <w:r w:rsidRPr="004E4C4B">
              <w:rPr>
                <w:rFonts w:ascii="Arial" w:eastAsia="Calibri" w:hAnsi="Arial" w:cs="Arial"/>
                <w:b/>
                <w:noProof/>
                <w:sz w:val="16"/>
                <w:szCs w:val="16"/>
                <w:lang w:eastAsia="es-MX"/>
              </w:rPr>
              <w:drawing>
                <wp:inline distT="0" distB="0" distL="0" distR="0" wp14:anchorId="023305F2" wp14:editId="1C58C880">
                  <wp:extent cx="95250" cy="95250"/>
                  <wp:effectExtent l="0" t="0" r="0" b="0"/>
                  <wp:docPr id="284283447" name="Imagen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E4C4B">
              <w:rPr>
                <w:rFonts w:ascii="Arial" w:eastAsia="Calibri" w:hAnsi="Arial" w:cs="Arial"/>
                <w:b/>
                <w:sz w:val="16"/>
                <w:szCs w:val="16"/>
                <w:lang w:eastAsia="es-MX"/>
              </w:rPr>
              <w:t xml:space="preserve"> Pago de derechos Costo: $</w:t>
            </w:r>
          </w:p>
        </w:tc>
      </w:tr>
      <w:tr w:rsidR="00233B2A" w:rsidRPr="004E4C4B" w14:paraId="0A019126" w14:textId="77777777" w:rsidTr="002C41C8">
        <w:trPr>
          <w:trHeight w:val="20"/>
        </w:trPr>
        <w:tc>
          <w:tcPr>
            <w:tcW w:w="2489" w:type="pct"/>
            <w:gridSpan w:val="4"/>
            <w:tcBorders>
              <w:top w:val="single" w:sz="6" w:space="0" w:color="auto"/>
              <w:left w:val="single" w:sz="6" w:space="0" w:color="auto"/>
              <w:bottom w:val="single" w:sz="6" w:space="0" w:color="auto"/>
              <w:right w:val="single" w:sz="6" w:space="0" w:color="auto"/>
            </w:tcBorders>
            <w:shd w:val="clear" w:color="auto" w:fill="C0C0C0"/>
          </w:tcPr>
          <w:p w14:paraId="288E1A72" w14:textId="77777777" w:rsidR="00233B2A" w:rsidRPr="004E4C4B" w:rsidRDefault="00233B2A" w:rsidP="002C41C8">
            <w:pPr>
              <w:spacing w:before="40" w:after="40" w:line="188" w:lineRule="exact"/>
              <w:jc w:val="center"/>
              <w:rPr>
                <w:rFonts w:ascii="Arial" w:eastAsia="Calibri" w:hAnsi="Arial" w:cs="Arial"/>
                <w:b/>
                <w:sz w:val="16"/>
                <w:szCs w:val="16"/>
                <w:lang w:eastAsia="es-MX"/>
              </w:rPr>
            </w:pPr>
            <w:r w:rsidRPr="004E4C4B">
              <w:rPr>
                <w:rFonts w:ascii="Arial" w:eastAsia="Calibri" w:hAnsi="Arial" w:cs="Arial"/>
                <w:b/>
                <w:noProof/>
                <w:sz w:val="16"/>
                <w:szCs w:val="16"/>
                <w:lang w:eastAsia="es-MX"/>
              </w:rPr>
              <w:t>¿Quién puede solicitar el Trámite o Servicio?</w:t>
            </w:r>
          </w:p>
        </w:tc>
        <w:tc>
          <w:tcPr>
            <w:tcW w:w="2511" w:type="pct"/>
            <w:gridSpan w:val="4"/>
            <w:tcBorders>
              <w:top w:val="single" w:sz="6" w:space="0" w:color="auto"/>
              <w:left w:val="single" w:sz="6" w:space="0" w:color="auto"/>
              <w:bottom w:val="single" w:sz="6" w:space="0" w:color="auto"/>
              <w:right w:val="single" w:sz="6" w:space="0" w:color="auto"/>
            </w:tcBorders>
            <w:shd w:val="clear" w:color="auto" w:fill="C0C0C0"/>
          </w:tcPr>
          <w:p w14:paraId="6E994BE5" w14:textId="77777777" w:rsidR="00233B2A" w:rsidRPr="004E4C4B" w:rsidRDefault="00233B2A" w:rsidP="002C41C8">
            <w:pPr>
              <w:spacing w:before="40" w:after="40" w:line="188" w:lineRule="exact"/>
              <w:jc w:val="center"/>
              <w:rPr>
                <w:rFonts w:ascii="Arial" w:eastAsia="Calibri" w:hAnsi="Arial" w:cs="Arial"/>
                <w:b/>
                <w:sz w:val="16"/>
                <w:szCs w:val="16"/>
                <w:lang w:eastAsia="es-MX"/>
              </w:rPr>
            </w:pPr>
            <w:r w:rsidRPr="004E4C4B">
              <w:rPr>
                <w:rFonts w:ascii="Arial" w:eastAsia="Calibri" w:hAnsi="Arial" w:cs="Arial"/>
                <w:b/>
                <w:noProof/>
                <w:sz w:val="16"/>
                <w:szCs w:val="16"/>
                <w:lang w:eastAsia="es-MX"/>
              </w:rPr>
              <w:t>¿Cuándo se presenta?</w:t>
            </w:r>
          </w:p>
        </w:tc>
      </w:tr>
      <w:tr w:rsidR="00233B2A" w:rsidRPr="004E4C4B" w14:paraId="0F84817F" w14:textId="77777777" w:rsidTr="002C41C8">
        <w:trPr>
          <w:trHeight w:val="20"/>
        </w:trPr>
        <w:tc>
          <w:tcPr>
            <w:tcW w:w="2489" w:type="pct"/>
            <w:gridSpan w:val="4"/>
            <w:tcBorders>
              <w:top w:val="single" w:sz="6" w:space="0" w:color="auto"/>
              <w:left w:val="single" w:sz="6" w:space="0" w:color="auto"/>
              <w:bottom w:val="single" w:sz="6" w:space="0" w:color="auto"/>
              <w:right w:val="single" w:sz="6" w:space="0" w:color="auto"/>
            </w:tcBorders>
            <w:shd w:val="clear" w:color="auto" w:fill="FFFFFF"/>
          </w:tcPr>
          <w:p w14:paraId="792A0324" w14:textId="77777777" w:rsidR="00233B2A" w:rsidRPr="004E4C4B" w:rsidRDefault="00233B2A" w:rsidP="002C41C8">
            <w:pPr>
              <w:spacing w:before="40" w:after="40" w:line="188" w:lineRule="exact"/>
              <w:jc w:val="both"/>
              <w:rPr>
                <w:rFonts w:ascii="Arial" w:eastAsia="Calibri" w:hAnsi="Arial" w:cs="Arial"/>
                <w:sz w:val="16"/>
                <w:szCs w:val="16"/>
                <w:lang w:eastAsia="es-MX"/>
              </w:rPr>
            </w:pPr>
            <w:r w:rsidRPr="004E4C4B">
              <w:rPr>
                <w:rFonts w:ascii="Arial" w:eastAsia="Calibri" w:hAnsi="Arial" w:cs="Arial"/>
                <w:sz w:val="16"/>
                <w:szCs w:val="16"/>
                <w:lang w:eastAsia="es-MX"/>
              </w:rPr>
              <w:lastRenderedPageBreak/>
              <w:t>Las personas morales autorizadas para la exposición y venta de mercancías extranjeras y nacionales en puertos aéreos internacionales, fronterizos y marítimos de altura.</w:t>
            </w:r>
          </w:p>
        </w:tc>
        <w:tc>
          <w:tcPr>
            <w:tcW w:w="2511" w:type="pct"/>
            <w:gridSpan w:val="4"/>
            <w:tcBorders>
              <w:top w:val="single" w:sz="6" w:space="0" w:color="auto"/>
              <w:left w:val="single" w:sz="6" w:space="0" w:color="auto"/>
              <w:bottom w:val="single" w:sz="6" w:space="0" w:color="auto"/>
              <w:right w:val="single" w:sz="6" w:space="0" w:color="auto"/>
            </w:tcBorders>
            <w:shd w:val="clear" w:color="auto" w:fill="FFFFFF"/>
          </w:tcPr>
          <w:p w14:paraId="5BC77FF3" w14:textId="77777777" w:rsidR="00233B2A" w:rsidRPr="004E4C4B" w:rsidRDefault="00233B2A" w:rsidP="002C41C8">
            <w:pPr>
              <w:spacing w:before="40" w:after="40" w:line="188" w:lineRule="exact"/>
              <w:jc w:val="both"/>
              <w:rPr>
                <w:rFonts w:ascii="Arial" w:eastAsia="Calibri" w:hAnsi="Arial" w:cs="Arial"/>
                <w:sz w:val="16"/>
                <w:szCs w:val="16"/>
                <w:lang w:eastAsia="es-MX"/>
              </w:rPr>
            </w:pPr>
            <w:r w:rsidRPr="004E4C4B">
              <w:rPr>
                <w:rFonts w:ascii="Arial" w:eastAsia="Calibri" w:hAnsi="Arial" w:cs="Arial"/>
                <w:sz w:val="16"/>
                <w:szCs w:val="16"/>
                <w:lang w:eastAsia="es-MX"/>
              </w:rPr>
              <w:t>Quince días antes de la fecha de destrucción.</w:t>
            </w:r>
          </w:p>
        </w:tc>
      </w:tr>
      <w:tr w:rsidR="00233B2A" w:rsidRPr="004E4C4B" w14:paraId="02FAF690" w14:textId="77777777" w:rsidTr="002C41C8">
        <w:trPr>
          <w:trHeight w:val="20"/>
        </w:trPr>
        <w:tc>
          <w:tcPr>
            <w:tcW w:w="1791" w:type="pct"/>
            <w:gridSpan w:val="3"/>
            <w:tcBorders>
              <w:top w:val="single" w:sz="6" w:space="0" w:color="auto"/>
              <w:left w:val="single" w:sz="6" w:space="0" w:color="auto"/>
              <w:bottom w:val="single" w:sz="6" w:space="0" w:color="auto"/>
              <w:right w:val="single" w:sz="6" w:space="0" w:color="auto"/>
            </w:tcBorders>
            <w:shd w:val="clear" w:color="auto" w:fill="C0C0C0"/>
          </w:tcPr>
          <w:p w14:paraId="69688E0C" w14:textId="77777777" w:rsidR="00233B2A" w:rsidRPr="004E4C4B" w:rsidRDefault="00233B2A" w:rsidP="002C41C8">
            <w:pPr>
              <w:spacing w:before="40" w:after="40" w:line="188" w:lineRule="exact"/>
              <w:jc w:val="center"/>
              <w:rPr>
                <w:rFonts w:ascii="Arial" w:eastAsia="Calibri" w:hAnsi="Arial" w:cs="Arial"/>
                <w:b/>
                <w:noProof/>
                <w:sz w:val="16"/>
                <w:szCs w:val="16"/>
                <w:lang w:eastAsia="es-MX"/>
              </w:rPr>
            </w:pPr>
            <w:r w:rsidRPr="004E4C4B">
              <w:rPr>
                <w:rFonts w:ascii="Arial" w:eastAsia="Calibri" w:hAnsi="Arial" w:cs="Arial"/>
                <w:b/>
                <w:noProof/>
                <w:sz w:val="16"/>
                <w:szCs w:val="16"/>
                <w:lang w:eastAsia="es-MX"/>
              </w:rPr>
              <w:t>¿Dónde puedo presentarlo?</w:t>
            </w:r>
          </w:p>
        </w:tc>
        <w:tc>
          <w:tcPr>
            <w:tcW w:w="3209" w:type="pct"/>
            <w:gridSpan w:val="5"/>
            <w:tcBorders>
              <w:top w:val="single" w:sz="6" w:space="0" w:color="auto"/>
              <w:left w:val="single" w:sz="6" w:space="0" w:color="auto"/>
              <w:bottom w:val="single" w:sz="6" w:space="0" w:color="auto"/>
              <w:right w:val="single" w:sz="6" w:space="0" w:color="auto"/>
            </w:tcBorders>
          </w:tcPr>
          <w:p w14:paraId="6B1E42F1" w14:textId="77777777" w:rsidR="00233B2A" w:rsidRPr="004E4C4B" w:rsidRDefault="00233B2A" w:rsidP="002C41C8">
            <w:pPr>
              <w:spacing w:before="40" w:after="40" w:line="188" w:lineRule="exact"/>
              <w:jc w:val="both"/>
              <w:rPr>
                <w:rFonts w:ascii="Arial" w:eastAsia="Calibri" w:hAnsi="Arial" w:cs="Arial"/>
                <w:noProof/>
                <w:sz w:val="16"/>
                <w:szCs w:val="16"/>
                <w:lang w:eastAsia="es-MX"/>
              </w:rPr>
            </w:pPr>
            <w:r w:rsidRPr="004E4C4B">
              <w:rPr>
                <w:rFonts w:ascii="Arial" w:hAnsi="Arial" w:cs="Arial"/>
                <w:noProof/>
                <w:sz w:val="16"/>
                <w:szCs w:val="16"/>
              </w:rPr>
              <w:t xml:space="preserve"> </w:t>
            </w:r>
            <w:r w:rsidRPr="004E4C4B">
              <w:rPr>
                <w:rFonts w:ascii="Arial" w:eastAsia="Calibri" w:hAnsi="Arial" w:cs="Arial"/>
                <w:noProof/>
                <w:sz w:val="16"/>
                <w:szCs w:val="16"/>
                <w:lang w:eastAsia="es-MX"/>
              </w:rPr>
              <w:t xml:space="preserve">En la Ventanilla Digital, a través de la liga siguiente: </w:t>
            </w:r>
            <w:r w:rsidRPr="004E4C4B">
              <w:rPr>
                <w:rFonts w:ascii="Arial" w:eastAsia="Calibri" w:hAnsi="Arial" w:cs="Arial"/>
                <w:noProof/>
                <w:sz w:val="16"/>
                <w:szCs w:val="16"/>
                <w:u w:val="single"/>
                <w:lang w:eastAsia="es-MX"/>
              </w:rPr>
              <w:t>https://www.ventanillaunica.gob.mx</w:t>
            </w:r>
          </w:p>
        </w:tc>
      </w:tr>
      <w:tr w:rsidR="00233B2A" w:rsidRPr="004E4C4B" w14:paraId="37A972D9"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A6A6A6"/>
          </w:tcPr>
          <w:p w14:paraId="70D1B213" w14:textId="77777777" w:rsidR="00233B2A" w:rsidRPr="004E4C4B" w:rsidRDefault="00233B2A" w:rsidP="002C41C8">
            <w:pPr>
              <w:spacing w:before="40" w:after="40" w:line="210" w:lineRule="exact"/>
              <w:jc w:val="center"/>
              <w:rPr>
                <w:rFonts w:ascii="Arial" w:eastAsia="Calibri" w:hAnsi="Arial" w:cs="Arial"/>
                <w:b/>
                <w:sz w:val="16"/>
                <w:szCs w:val="16"/>
                <w:lang w:eastAsia="es-MX"/>
              </w:rPr>
            </w:pPr>
            <w:r w:rsidRPr="004E4C4B">
              <w:rPr>
                <w:rFonts w:ascii="Arial" w:eastAsia="Calibri" w:hAnsi="Arial" w:cs="Arial"/>
                <w:b/>
                <w:sz w:val="16"/>
                <w:szCs w:val="16"/>
                <w:lang w:eastAsia="es-MX"/>
              </w:rPr>
              <w:t>INFORMACIÓN PARA REALIZAR EL TRÁMITE O SERVICIO</w:t>
            </w:r>
          </w:p>
        </w:tc>
      </w:tr>
      <w:tr w:rsidR="00233B2A" w:rsidRPr="004E4C4B" w14:paraId="11A201F8"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C0C0C0"/>
          </w:tcPr>
          <w:p w14:paraId="7AA7C79E" w14:textId="77777777" w:rsidR="00233B2A" w:rsidRPr="004E4C4B" w:rsidRDefault="00233B2A" w:rsidP="002C41C8">
            <w:pPr>
              <w:spacing w:before="40" w:after="40" w:line="210" w:lineRule="exact"/>
              <w:jc w:val="center"/>
              <w:rPr>
                <w:rFonts w:ascii="Arial" w:eastAsia="Calibri" w:hAnsi="Arial" w:cs="Arial"/>
                <w:b/>
                <w:sz w:val="16"/>
                <w:szCs w:val="16"/>
                <w:lang w:eastAsia="es-MX"/>
              </w:rPr>
            </w:pPr>
            <w:r w:rsidRPr="004E4C4B">
              <w:rPr>
                <w:rFonts w:ascii="Arial" w:eastAsia="Calibri" w:hAnsi="Arial" w:cs="Arial"/>
                <w:b/>
                <w:noProof/>
                <w:sz w:val="16"/>
                <w:szCs w:val="16"/>
                <w:lang w:eastAsia="es-MX"/>
              </w:rPr>
              <w:t>¿Qué tengo que hacer para realizar el Trámite o Servicio?</w:t>
            </w:r>
          </w:p>
        </w:tc>
      </w:tr>
      <w:tr w:rsidR="00233B2A" w:rsidRPr="00AB55BD" w14:paraId="1AD54FA9"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tcPr>
          <w:p w14:paraId="0F324D74" w14:textId="77777777" w:rsidR="00233B2A" w:rsidRPr="00AB55BD" w:rsidRDefault="00233B2A" w:rsidP="002C41C8">
            <w:pPr>
              <w:spacing w:before="40" w:after="40" w:line="210" w:lineRule="exact"/>
              <w:ind w:left="432" w:hanging="432"/>
              <w:jc w:val="both"/>
              <w:rPr>
                <w:rFonts w:ascii="Arial" w:eastAsia="Calibri" w:hAnsi="Arial" w:cs="Arial"/>
                <w:sz w:val="16"/>
                <w:szCs w:val="16"/>
                <w:lang w:eastAsia="es-MX"/>
              </w:rPr>
            </w:pPr>
            <w:r w:rsidRPr="00AB55BD">
              <w:rPr>
                <w:rFonts w:ascii="Arial" w:eastAsia="Calibri" w:hAnsi="Arial" w:cs="Arial"/>
                <w:sz w:val="16"/>
                <w:szCs w:val="16"/>
                <w:lang w:eastAsia="es-MX"/>
              </w:rPr>
              <w:t>I.</w:t>
            </w:r>
            <w:r w:rsidRPr="00AB55BD">
              <w:rPr>
                <w:rFonts w:ascii="Arial" w:eastAsia="Calibri" w:hAnsi="Arial" w:cs="Arial"/>
                <w:sz w:val="16"/>
                <w:szCs w:val="16"/>
                <w:lang w:eastAsia="es-MX"/>
              </w:rPr>
              <w:tab/>
              <w:t xml:space="preserve">Ingresa a la siguiente liga: </w:t>
            </w:r>
            <w:r w:rsidRPr="00AB55BD">
              <w:rPr>
                <w:rFonts w:ascii="Arial" w:eastAsia="Calibri" w:hAnsi="Arial" w:cs="Arial"/>
                <w:sz w:val="16"/>
                <w:szCs w:val="16"/>
                <w:u w:val="single"/>
                <w:lang w:eastAsia="es-MX"/>
              </w:rPr>
              <w:t>https://www.ventanillaunica.gob.mx</w:t>
            </w:r>
          </w:p>
          <w:p w14:paraId="17D22420" w14:textId="77777777" w:rsidR="00233B2A" w:rsidRPr="00AB55BD" w:rsidRDefault="00233B2A" w:rsidP="002C41C8">
            <w:pPr>
              <w:spacing w:before="40" w:after="40" w:line="210" w:lineRule="exact"/>
              <w:ind w:left="432" w:hanging="432"/>
              <w:jc w:val="both"/>
              <w:rPr>
                <w:rFonts w:ascii="Arial" w:eastAsia="Calibri" w:hAnsi="Arial" w:cs="Arial"/>
                <w:sz w:val="16"/>
                <w:szCs w:val="16"/>
                <w:lang w:eastAsia="es-MX"/>
              </w:rPr>
            </w:pPr>
            <w:r w:rsidRPr="00AB55BD">
              <w:rPr>
                <w:rFonts w:ascii="Arial" w:eastAsia="Calibri" w:hAnsi="Arial" w:cs="Arial"/>
                <w:sz w:val="16"/>
                <w:szCs w:val="16"/>
                <w:lang w:eastAsia="es-MX"/>
              </w:rPr>
              <w:t>II.</w:t>
            </w:r>
            <w:r w:rsidRPr="00AB55BD">
              <w:rPr>
                <w:rFonts w:ascii="Arial" w:eastAsia="Calibri" w:hAnsi="Arial" w:cs="Arial"/>
                <w:sz w:val="16"/>
                <w:szCs w:val="16"/>
                <w:lang w:eastAsia="es-MX"/>
              </w:rPr>
              <w:tab/>
              <w:t>Ingresa con tu e.firma o tu usuario y contraseña.</w:t>
            </w:r>
          </w:p>
          <w:p w14:paraId="73C08FF3" w14:textId="77777777" w:rsidR="00233B2A" w:rsidRPr="00AB55BD" w:rsidRDefault="00233B2A" w:rsidP="002C41C8">
            <w:pPr>
              <w:spacing w:before="40" w:after="40" w:line="210" w:lineRule="exact"/>
              <w:ind w:left="432" w:hanging="432"/>
              <w:jc w:val="both"/>
              <w:rPr>
                <w:rFonts w:ascii="Arial" w:eastAsia="Calibri" w:hAnsi="Arial" w:cs="Arial"/>
                <w:sz w:val="16"/>
                <w:szCs w:val="16"/>
                <w:lang w:eastAsia="es-MX"/>
              </w:rPr>
            </w:pPr>
            <w:r w:rsidRPr="00AB55BD">
              <w:rPr>
                <w:rFonts w:ascii="Arial" w:eastAsia="Calibri" w:hAnsi="Arial" w:cs="Arial"/>
                <w:sz w:val="16"/>
                <w:szCs w:val="16"/>
                <w:lang w:eastAsia="es-MX"/>
              </w:rPr>
              <w:t>III.</w:t>
            </w:r>
            <w:r w:rsidRPr="00AB55BD">
              <w:rPr>
                <w:rFonts w:ascii="Arial" w:eastAsia="Calibri" w:hAnsi="Arial" w:cs="Arial"/>
                <w:sz w:val="16"/>
                <w:szCs w:val="16"/>
                <w:lang w:eastAsia="es-MX"/>
              </w:rPr>
              <w:tab/>
              <w:t>Selecciona “trámites”, elije la opción “solicitudes nuevas” y selecciona SHCP.</w:t>
            </w:r>
          </w:p>
          <w:p w14:paraId="3D5F638D" w14:textId="77777777" w:rsidR="00233B2A" w:rsidRPr="00AB55BD" w:rsidRDefault="00233B2A" w:rsidP="002C41C8">
            <w:pPr>
              <w:spacing w:before="40" w:after="40" w:line="210" w:lineRule="exact"/>
              <w:ind w:left="432" w:hanging="432"/>
              <w:jc w:val="both"/>
              <w:rPr>
                <w:rFonts w:ascii="Arial" w:eastAsia="Calibri" w:hAnsi="Arial" w:cs="Arial"/>
                <w:sz w:val="16"/>
                <w:szCs w:val="16"/>
                <w:lang w:eastAsia="es-MX"/>
              </w:rPr>
            </w:pPr>
            <w:r w:rsidRPr="00AB55BD">
              <w:rPr>
                <w:rFonts w:ascii="Arial" w:eastAsia="Calibri" w:hAnsi="Arial" w:cs="Arial"/>
                <w:sz w:val="16"/>
                <w:szCs w:val="16"/>
                <w:lang w:eastAsia="es-MX"/>
              </w:rPr>
              <w:t>IV.</w:t>
            </w:r>
            <w:r w:rsidRPr="00AB55BD">
              <w:rPr>
                <w:rFonts w:ascii="Arial" w:eastAsia="Calibri" w:hAnsi="Arial" w:cs="Arial"/>
                <w:sz w:val="16"/>
                <w:szCs w:val="16"/>
                <w:lang w:eastAsia="es-MX"/>
              </w:rPr>
              <w:tab/>
              <w:t>En el apartado de la AGACE, elije la opción “Registros de Comercio Exterior” y selecciona “Envío de avisos”.</w:t>
            </w:r>
          </w:p>
          <w:p w14:paraId="0F7ADEE2" w14:textId="77777777" w:rsidR="00233B2A" w:rsidRPr="00AB55BD" w:rsidRDefault="00233B2A" w:rsidP="002C41C8">
            <w:pPr>
              <w:spacing w:before="40" w:after="40" w:line="210" w:lineRule="exact"/>
              <w:ind w:left="432" w:hanging="432"/>
              <w:jc w:val="both"/>
              <w:rPr>
                <w:rFonts w:ascii="Arial" w:eastAsia="Calibri" w:hAnsi="Arial" w:cs="Arial"/>
                <w:sz w:val="16"/>
                <w:szCs w:val="16"/>
                <w:lang w:eastAsia="es-MX"/>
              </w:rPr>
            </w:pPr>
            <w:r w:rsidRPr="00AB55BD">
              <w:rPr>
                <w:rFonts w:ascii="Arial" w:eastAsia="Calibri" w:hAnsi="Arial" w:cs="Arial"/>
                <w:sz w:val="16"/>
                <w:szCs w:val="16"/>
                <w:lang w:eastAsia="es-MX"/>
              </w:rPr>
              <w:t>V.</w:t>
            </w:r>
            <w:r w:rsidRPr="00AB55BD">
              <w:rPr>
                <w:rFonts w:ascii="Arial" w:eastAsia="Calibri" w:hAnsi="Arial" w:cs="Arial"/>
                <w:sz w:val="16"/>
                <w:szCs w:val="16"/>
                <w:lang w:eastAsia="es-MX"/>
              </w:rPr>
              <w:tab/>
              <w:t>Elije la opción “Aviso para la destrucción de mercancías de Depósito Fiscal para exposición y venta de mercancías”.</w:t>
            </w:r>
          </w:p>
          <w:p w14:paraId="77C54297" w14:textId="77777777" w:rsidR="00233B2A" w:rsidRPr="00AB55BD" w:rsidRDefault="00233B2A" w:rsidP="002C41C8">
            <w:pPr>
              <w:spacing w:before="40" w:after="40" w:line="210" w:lineRule="exact"/>
              <w:ind w:left="432" w:hanging="432"/>
              <w:jc w:val="both"/>
              <w:rPr>
                <w:rFonts w:ascii="Arial" w:eastAsia="Calibri" w:hAnsi="Arial" w:cs="Arial"/>
                <w:sz w:val="16"/>
                <w:szCs w:val="16"/>
                <w:lang w:eastAsia="es-MX"/>
              </w:rPr>
            </w:pPr>
            <w:r w:rsidRPr="00AB55BD">
              <w:rPr>
                <w:rFonts w:ascii="Arial" w:eastAsia="Calibri" w:hAnsi="Arial" w:cs="Arial"/>
                <w:sz w:val="16"/>
                <w:szCs w:val="16"/>
                <w:lang w:eastAsia="es-MX"/>
              </w:rPr>
              <w:t>VI.</w:t>
            </w:r>
            <w:r w:rsidRPr="00AB55BD">
              <w:rPr>
                <w:rFonts w:ascii="Arial" w:eastAsia="Calibri" w:hAnsi="Arial" w:cs="Arial"/>
                <w:sz w:val="16"/>
                <w:szCs w:val="16"/>
                <w:lang w:eastAsia="es-MX"/>
              </w:rPr>
              <w:tab/>
              <w:t>Captura la información solicitada.</w:t>
            </w:r>
          </w:p>
          <w:p w14:paraId="6598876D" w14:textId="77777777" w:rsidR="00233B2A" w:rsidRPr="00AB55BD" w:rsidRDefault="00233B2A" w:rsidP="002C41C8">
            <w:pPr>
              <w:spacing w:before="40" w:after="40" w:line="210" w:lineRule="exact"/>
              <w:ind w:left="432" w:hanging="432"/>
              <w:jc w:val="both"/>
              <w:rPr>
                <w:rFonts w:ascii="Arial" w:eastAsia="Calibri" w:hAnsi="Arial" w:cs="Arial"/>
                <w:sz w:val="16"/>
                <w:szCs w:val="16"/>
                <w:lang w:eastAsia="es-MX"/>
              </w:rPr>
            </w:pPr>
            <w:r w:rsidRPr="00AB55BD">
              <w:rPr>
                <w:rFonts w:ascii="Arial" w:eastAsia="Calibri" w:hAnsi="Arial" w:cs="Arial"/>
                <w:sz w:val="16"/>
                <w:szCs w:val="16"/>
                <w:lang w:eastAsia="es-MX"/>
              </w:rPr>
              <w:t>VII.</w:t>
            </w:r>
            <w:r w:rsidRPr="00AB55BD">
              <w:rPr>
                <w:rFonts w:ascii="Arial" w:eastAsia="Calibri" w:hAnsi="Arial" w:cs="Arial"/>
                <w:sz w:val="16"/>
                <w:szCs w:val="16"/>
                <w:lang w:eastAsia="es-MX"/>
              </w:rPr>
              <w:tab/>
              <w:t>Adjunta la documentación solicitada.</w:t>
            </w:r>
          </w:p>
          <w:p w14:paraId="27904215" w14:textId="77777777" w:rsidR="00233B2A" w:rsidRPr="00AB55BD" w:rsidRDefault="00233B2A" w:rsidP="002C41C8">
            <w:pPr>
              <w:spacing w:before="40" w:after="40" w:line="210" w:lineRule="exact"/>
              <w:ind w:left="432" w:hanging="432"/>
              <w:jc w:val="both"/>
              <w:rPr>
                <w:rFonts w:ascii="Arial" w:eastAsia="Calibri" w:hAnsi="Arial" w:cs="Arial"/>
                <w:sz w:val="16"/>
                <w:szCs w:val="16"/>
                <w:lang w:eastAsia="es-MX"/>
              </w:rPr>
            </w:pPr>
            <w:r w:rsidRPr="00AB55BD">
              <w:rPr>
                <w:rFonts w:ascii="Arial" w:eastAsia="Calibri" w:hAnsi="Arial" w:cs="Arial"/>
                <w:sz w:val="16"/>
                <w:szCs w:val="16"/>
                <w:lang w:eastAsia="es-MX"/>
              </w:rPr>
              <w:t>VIII.</w:t>
            </w:r>
            <w:r w:rsidRPr="00AB55BD">
              <w:rPr>
                <w:rFonts w:ascii="Arial" w:eastAsia="Calibri" w:hAnsi="Arial" w:cs="Arial"/>
                <w:sz w:val="16"/>
                <w:szCs w:val="16"/>
                <w:lang w:eastAsia="es-MX"/>
              </w:rPr>
              <w:tab/>
              <w:t>Firma la solicitud.</w:t>
            </w:r>
          </w:p>
          <w:p w14:paraId="6443DF2B" w14:textId="77777777" w:rsidR="00233B2A" w:rsidRPr="00AB55BD" w:rsidRDefault="00233B2A" w:rsidP="002C41C8">
            <w:pPr>
              <w:spacing w:before="40" w:after="40" w:line="210" w:lineRule="exact"/>
              <w:ind w:left="432" w:hanging="432"/>
              <w:jc w:val="both"/>
              <w:rPr>
                <w:rFonts w:ascii="Arial" w:eastAsia="Calibri" w:hAnsi="Arial" w:cs="Arial"/>
                <w:sz w:val="16"/>
                <w:szCs w:val="16"/>
                <w:lang w:eastAsia="es-MX"/>
              </w:rPr>
            </w:pPr>
            <w:r w:rsidRPr="00AB55BD">
              <w:rPr>
                <w:rFonts w:ascii="Arial" w:eastAsia="Calibri" w:hAnsi="Arial" w:cs="Arial"/>
                <w:sz w:val="16"/>
                <w:szCs w:val="16"/>
                <w:lang w:eastAsia="es-MX"/>
              </w:rPr>
              <w:t>IX.</w:t>
            </w:r>
            <w:r w:rsidRPr="00AB55BD">
              <w:rPr>
                <w:rFonts w:ascii="Arial" w:eastAsia="Calibri" w:hAnsi="Arial" w:cs="Arial"/>
                <w:sz w:val="16"/>
                <w:szCs w:val="16"/>
                <w:lang w:eastAsia="es-MX"/>
              </w:rPr>
              <w:tab/>
              <w:t>Imprime y conserva el acuse de recibo.</w:t>
            </w:r>
          </w:p>
        </w:tc>
      </w:tr>
      <w:tr w:rsidR="00233B2A" w:rsidRPr="004E4C4B" w14:paraId="1EACE3C6"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C0C0C0"/>
          </w:tcPr>
          <w:p w14:paraId="045DD479" w14:textId="77777777" w:rsidR="00233B2A" w:rsidRPr="004E4C4B" w:rsidRDefault="00233B2A" w:rsidP="002C41C8">
            <w:pPr>
              <w:spacing w:before="40" w:after="40" w:line="210" w:lineRule="exact"/>
              <w:jc w:val="center"/>
              <w:rPr>
                <w:rFonts w:ascii="Arial" w:eastAsia="Calibri" w:hAnsi="Arial" w:cs="Arial"/>
                <w:b/>
                <w:sz w:val="16"/>
                <w:szCs w:val="16"/>
                <w:lang w:eastAsia="es-MX"/>
              </w:rPr>
            </w:pPr>
            <w:r w:rsidRPr="004E4C4B">
              <w:rPr>
                <w:rFonts w:ascii="Arial" w:eastAsia="Calibri" w:hAnsi="Arial" w:cs="Arial"/>
                <w:b/>
                <w:noProof/>
                <w:sz w:val="16"/>
                <w:szCs w:val="16"/>
                <w:lang w:eastAsia="es-MX"/>
              </w:rPr>
              <w:t>¿Qué requisitos debo cumplir?</w:t>
            </w:r>
          </w:p>
        </w:tc>
      </w:tr>
      <w:tr w:rsidR="00233B2A" w:rsidRPr="004E4C4B" w14:paraId="401FA17B"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tcPr>
          <w:p w14:paraId="69AAF726" w14:textId="77777777" w:rsidR="00233B2A" w:rsidRPr="004E4C4B" w:rsidRDefault="00233B2A" w:rsidP="002C41C8">
            <w:pPr>
              <w:spacing w:before="40" w:after="40" w:line="210" w:lineRule="exact"/>
              <w:ind w:left="432" w:hanging="432"/>
              <w:jc w:val="both"/>
              <w:rPr>
                <w:rFonts w:ascii="Arial" w:eastAsia="Calibri" w:hAnsi="Arial" w:cs="Arial"/>
                <w:sz w:val="16"/>
                <w:szCs w:val="16"/>
                <w:lang w:eastAsia="es-MX"/>
              </w:rPr>
            </w:pPr>
            <w:r w:rsidRPr="004E4C4B">
              <w:rPr>
                <w:rFonts w:ascii="Arial" w:eastAsia="Calibri" w:hAnsi="Arial" w:cs="Arial"/>
                <w:sz w:val="16"/>
                <w:szCs w:val="16"/>
                <w:lang w:eastAsia="es-MX"/>
              </w:rPr>
              <w:t>I.</w:t>
            </w:r>
            <w:r w:rsidRPr="004E4C4B">
              <w:rPr>
                <w:rFonts w:ascii="Arial" w:eastAsia="Calibri" w:hAnsi="Arial" w:cs="Arial"/>
                <w:sz w:val="16"/>
                <w:szCs w:val="16"/>
                <w:lang w:eastAsia="es-MX"/>
              </w:rPr>
              <w:tab/>
              <w:t>El día, hora y lugar, donde se pretenda llevar a cabo el proceso de destrucción.</w:t>
            </w:r>
          </w:p>
          <w:p w14:paraId="5ED84CF0" w14:textId="77777777" w:rsidR="00233B2A" w:rsidRPr="004E4C4B" w:rsidRDefault="00233B2A" w:rsidP="002C41C8">
            <w:pPr>
              <w:spacing w:before="40" w:after="40" w:line="210" w:lineRule="exact"/>
              <w:ind w:left="432" w:hanging="432"/>
              <w:jc w:val="both"/>
              <w:rPr>
                <w:rFonts w:ascii="Arial" w:eastAsia="Calibri" w:hAnsi="Arial" w:cs="Arial"/>
                <w:sz w:val="16"/>
                <w:szCs w:val="16"/>
                <w:lang w:eastAsia="es-MX"/>
              </w:rPr>
            </w:pPr>
            <w:r w:rsidRPr="004E4C4B">
              <w:rPr>
                <w:rFonts w:ascii="Arial" w:eastAsia="Calibri" w:hAnsi="Arial" w:cs="Arial"/>
                <w:sz w:val="16"/>
                <w:szCs w:val="16"/>
                <w:lang w:eastAsia="es-MX"/>
              </w:rPr>
              <w:t>II.</w:t>
            </w:r>
            <w:r w:rsidRPr="004E4C4B">
              <w:rPr>
                <w:rFonts w:ascii="Arial" w:eastAsia="Calibri" w:hAnsi="Arial" w:cs="Arial"/>
                <w:sz w:val="16"/>
                <w:szCs w:val="16"/>
                <w:lang w:eastAsia="es-MX"/>
              </w:rPr>
              <w:tab/>
              <w:t>Información de los pedimentos, en caso de existir, de los pedimentos de rectificación, con los cuales se introdujo.</w:t>
            </w:r>
          </w:p>
          <w:p w14:paraId="2B0C6EC0" w14:textId="77777777" w:rsidR="00233B2A" w:rsidRPr="004E4C4B" w:rsidRDefault="00233B2A" w:rsidP="002C41C8">
            <w:pPr>
              <w:spacing w:before="40" w:after="40" w:line="210" w:lineRule="exact"/>
              <w:ind w:left="432" w:hanging="432"/>
              <w:jc w:val="both"/>
              <w:rPr>
                <w:rFonts w:ascii="Arial" w:eastAsia="Calibri" w:hAnsi="Arial" w:cs="Arial"/>
                <w:sz w:val="16"/>
                <w:szCs w:val="16"/>
                <w:lang w:eastAsia="es-MX"/>
              </w:rPr>
            </w:pPr>
            <w:r w:rsidRPr="004E4C4B">
              <w:rPr>
                <w:rFonts w:ascii="Arial" w:eastAsia="Calibri" w:hAnsi="Arial" w:cs="Arial"/>
                <w:sz w:val="16"/>
                <w:szCs w:val="16"/>
                <w:lang w:eastAsia="es-MX"/>
              </w:rPr>
              <w:t>III.</w:t>
            </w:r>
            <w:r w:rsidRPr="004E4C4B">
              <w:rPr>
                <w:rFonts w:ascii="Arial" w:eastAsia="Calibri" w:hAnsi="Arial" w:cs="Arial"/>
                <w:sz w:val="16"/>
                <w:szCs w:val="16"/>
                <w:lang w:eastAsia="es-MX"/>
              </w:rPr>
              <w:tab/>
              <w:t>Información y descripción de la mercancía a destruir (secuencia, fracción arancelaria, NICO, marca, número de serie, unidad de medida, valor en dólares, valor comercial).</w:t>
            </w:r>
          </w:p>
          <w:p w14:paraId="1701943E" w14:textId="77777777" w:rsidR="00233B2A" w:rsidRPr="004E4C4B" w:rsidRDefault="00233B2A" w:rsidP="002C41C8">
            <w:pPr>
              <w:spacing w:before="40" w:after="40" w:line="210" w:lineRule="exact"/>
              <w:ind w:left="432" w:hanging="432"/>
              <w:jc w:val="both"/>
              <w:rPr>
                <w:rFonts w:ascii="Arial" w:eastAsia="Calibri" w:hAnsi="Arial" w:cs="Arial"/>
                <w:sz w:val="16"/>
                <w:szCs w:val="16"/>
                <w:lang w:eastAsia="es-MX"/>
              </w:rPr>
            </w:pPr>
            <w:r w:rsidRPr="004E4C4B">
              <w:rPr>
                <w:rFonts w:ascii="Arial" w:eastAsia="Calibri" w:hAnsi="Arial" w:cs="Arial"/>
                <w:sz w:val="16"/>
                <w:szCs w:val="16"/>
                <w:lang w:eastAsia="es-MX"/>
              </w:rPr>
              <w:t>IV.</w:t>
            </w:r>
            <w:r w:rsidRPr="004E4C4B">
              <w:rPr>
                <w:rFonts w:ascii="Arial" w:eastAsia="Calibri" w:hAnsi="Arial" w:cs="Arial"/>
                <w:sz w:val="16"/>
                <w:szCs w:val="16"/>
                <w:lang w:eastAsia="es-MX"/>
              </w:rPr>
              <w:tab/>
              <w:t xml:space="preserve">Descripción del proceso de destrucción. </w:t>
            </w:r>
          </w:p>
          <w:p w14:paraId="32A0D5DB" w14:textId="77777777" w:rsidR="00233B2A" w:rsidRPr="004E4C4B" w:rsidRDefault="00233B2A" w:rsidP="002C41C8">
            <w:pPr>
              <w:spacing w:before="40" w:after="40" w:line="210" w:lineRule="exact"/>
              <w:ind w:left="432" w:hanging="432"/>
              <w:jc w:val="both"/>
              <w:rPr>
                <w:rFonts w:ascii="Arial" w:eastAsia="Calibri" w:hAnsi="Arial" w:cs="Arial"/>
                <w:sz w:val="16"/>
                <w:szCs w:val="16"/>
                <w:lang w:eastAsia="es-MX"/>
              </w:rPr>
            </w:pPr>
            <w:r w:rsidRPr="004E4C4B">
              <w:rPr>
                <w:rFonts w:ascii="Arial" w:eastAsia="Calibri" w:hAnsi="Arial" w:cs="Arial"/>
                <w:sz w:val="16"/>
                <w:szCs w:val="16"/>
                <w:lang w:eastAsia="es-MX"/>
              </w:rPr>
              <w:t>V.</w:t>
            </w:r>
            <w:r w:rsidRPr="004E4C4B">
              <w:rPr>
                <w:rFonts w:ascii="Arial" w:eastAsia="Calibri" w:hAnsi="Arial" w:cs="Arial"/>
                <w:sz w:val="16"/>
                <w:szCs w:val="16"/>
                <w:lang w:eastAsia="es-MX"/>
              </w:rPr>
              <w:tab/>
              <w:t xml:space="preserve">Cantidad de mercancía a destruir. </w:t>
            </w:r>
          </w:p>
          <w:p w14:paraId="5F390966" w14:textId="77777777" w:rsidR="00233B2A" w:rsidRPr="004E4C4B" w:rsidRDefault="00233B2A" w:rsidP="002C41C8">
            <w:pPr>
              <w:spacing w:before="40" w:after="40" w:line="210" w:lineRule="exact"/>
              <w:ind w:left="432" w:hanging="432"/>
              <w:jc w:val="both"/>
              <w:rPr>
                <w:rFonts w:ascii="Arial" w:eastAsia="Calibri" w:hAnsi="Arial" w:cs="Arial"/>
                <w:sz w:val="16"/>
                <w:szCs w:val="16"/>
                <w:lang w:eastAsia="es-MX"/>
              </w:rPr>
            </w:pPr>
            <w:r w:rsidRPr="004E4C4B">
              <w:rPr>
                <w:rFonts w:ascii="Arial" w:eastAsia="Calibri" w:hAnsi="Arial" w:cs="Arial"/>
                <w:sz w:val="16"/>
                <w:szCs w:val="16"/>
                <w:lang w:eastAsia="es-MX"/>
              </w:rPr>
              <w:t>VI.</w:t>
            </w:r>
            <w:r w:rsidRPr="004E4C4B">
              <w:rPr>
                <w:rFonts w:ascii="Arial" w:eastAsia="Calibri" w:hAnsi="Arial" w:cs="Arial"/>
                <w:sz w:val="16"/>
                <w:szCs w:val="16"/>
                <w:lang w:eastAsia="es-MX"/>
              </w:rPr>
              <w:tab/>
              <w:t xml:space="preserve">Descripción de la mercancía importada temporalmente de donde procede el desperdicio. </w:t>
            </w:r>
          </w:p>
          <w:p w14:paraId="2A2A7BE7" w14:textId="77777777" w:rsidR="00233B2A" w:rsidRPr="004E4C4B" w:rsidRDefault="00233B2A" w:rsidP="002C41C8">
            <w:pPr>
              <w:spacing w:before="40" w:after="40" w:line="210" w:lineRule="exact"/>
              <w:ind w:left="432" w:hanging="432"/>
              <w:jc w:val="both"/>
              <w:rPr>
                <w:rFonts w:ascii="Arial" w:eastAsia="Calibri" w:hAnsi="Arial" w:cs="Arial"/>
                <w:sz w:val="16"/>
                <w:szCs w:val="16"/>
                <w:lang w:eastAsia="es-MX"/>
              </w:rPr>
            </w:pPr>
            <w:r w:rsidRPr="004E4C4B">
              <w:rPr>
                <w:rFonts w:ascii="Arial" w:eastAsia="Calibri" w:hAnsi="Arial" w:cs="Arial"/>
                <w:sz w:val="16"/>
                <w:szCs w:val="16"/>
                <w:lang w:eastAsia="es-MX"/>
              </w:rPr>
              <w:t>VII.</w:t>
            </w:r>
            <w:r w:rsidRPr="004E4C4B">
              <w:rPr>
                <w:rFonts w:ascii="Arial" w:eastAsia="Calibri" w:hAnsi="Arial" w:cs="Arial"/>
                <w:sz w:val="16"/>
                <w:szCs w:val="16"/>
                <w:lang w:eastAsia="es-MX"/>
              </w:rPr>
              <w:tab/>
              <w:t xml:space="preserve">Porcentaje que representa la mercancía a destruir, respecto de la mercancía importada temporalmente de la que procede el desperdicio. </w:t>
            </w:r>
          </w:p>
          <w:p w14:paraId="3AE00B55" w14:textId="77777777" w:rsidR="00233B2A" w:rsidRPr="004E4C4B" w:rsidRDefault="00233B2A" w:rsidP="002C41C8">
            <w:pPr>
              <w:spacing w:before="40" w:after="40" w:line="210" w:lineRule="exact"/>
              <w:ind w:left="432" w:hanging="432"/>
              <w:jc w:val="both"/>
              <w:rPr>
                <w:rFonts w:ascii="Arial" w:eastAsia="Calibri" w:hAnsi="Arial" w:cs="Arial"/>
                <w:sz w:val="16"/>
                <w:szCs w:val="16"/>
                <w:lang w:eastAsia="es-MX"/>
              </w:rPr>
            </w:pPr>
            <w:r w:rsidRPr="004E4C4B">
              <w:rPr>
                <w:rFonts w:ascii="Arial" w:eastAsia="Calibri" w:hAnsi="Arial" w:cs="Arial"/>
                <w:sz w:val="16"/>
                <w:szCs w:val="16"/>
                <w:lang w:eastAsia="es-MX"/>
              </w:rPr>
              <w:t>VIII.</w:t>
            </w:r>
            <w:r w:rsidRPr="004E4C4B">
              <w:rPr>
                <w:rFonts w:ascii="Arial" w:eastAsia="Calibri" w:hAnsi="Arial" w:cs="Arial"/>
                <w:sz w:val="16"/>
                <w:szCs w:val="16"/>
                <w:lang w:eastAsia="es-MX"/>
              </w:rPr>
              <w:tab/>
              <w:t>Condiciones físicas.</w:t>
            </w:r>
          </w:p>
        </w:tc>
      </w:tr>
      <w:tr w:rsidR="00233B2A" w:rsidRPr="004E4C4B" w14:paraId="6DA0E32D"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D9D9D9"/>
          </w:tcPr>
          <w:p w14:paraId="1882D137" w14:textId="77777777" w:rsidR="00233B2A" w:rsidRPr="004E4C4B" w:rsidRDefault="00233B2A" w:rsidP="002C41C8">
            <w:pPr>
              <w:spacing w:before="40" w:after="40" w:line="210" w:lineRule="exact"/>
              <w:jc w:val="center"/>
              <w:rPr>
                <w:rFonts w:ascii="Arial" w:eastAsia="Calibri" w:hAnsi="Arial" w:cs="Arial"/>
                <w:b/>
                <w:noProof/>
                <w:sz w:val="16"/>
                <w:szCs w:val="16"/>
                <w:lang w:eastAsia="es-MX"/>
              </w:rPr>
            </w:pPr>
            <w:r w:rsidRPr="004E4C4B">
              <w:rPr>
                <w:rFonts w:ascii="Arial" w:eastAsia="Calibri" w:hAnsi="Arial" w:cs="Arial"/>
                <w:b/>
                <w:noProof/>
                <w:sz w:val="16"/>
                <w:szCs w:val="16"/>
                <w:lang w:eastAsia="es-MX"/>
              </w:rPr>
              <w:t>¿Con qué condiciones debo cumplir?</w:t>
            </w:r>
          </w:p>
        </w:tc>
      </w:tr>
      <w:tr w:rsidR="00233B2A" w:rsidRPr="004E4C4B" w14:paraId="12FEA6ED"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tcPr>
          <w:p w14:paraId="50381807" w14:textId="77777777" w:rsidR="00233B2A" w:rsidRPr="004E4C4B" w:rsidRDefault="00233B2A" w:rsidP="002C41C8">
            <w:pPr>
              <w:spacing w:before="40" w:after="40" w:line="210" w:lineRule="exact"/>
              <w:jc w:val="both"/>
              <w:rPr>
                <w:rFonts w:ascii="Arial" w:eastAsia="Calibri" w:hAnsi="Arial" w:cs="Arial"/>
                <w:sz w:val="16"/>
                <w:szCs w:val="16"/>
                <w:lang w:eastAsia="es-MX"/>
              </w:rPr>
            </w:pPr>
            <w:r w:rsidRPr="004E4C4B">
              <w:rPr>
                <w:rFonts w:ascii="Arial" w:eastAsia="Calibri" w:hAnsi="Arial" w:cs="Arial"/>
                <w:sz w:val="16"/>
                <w:szCs w:val="16"/>
                <w:lang w:eastAsia="es-MX"/>
              </w:rPr>
              <w:t>La mercancía que se encuentre bajo el régimen de depósito fiscal debe ser obsoleta, caduca, dañada o inutilizable.</w:t>
            </w:r>
          </w:p>
        </w:tc>
      </w:tr>
      <w:tr w:rsidR="00233B2A" w:rsidRPr="004E4C4B" w14:paraId="6B26695A"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A6A6A6"/>
          </w:tcPr>
          <w:p w14:paraId="4E569888" w14:textId="77777777" w:rsidR="00233B2A" w:rsidRPr="004E4C4B" w:rsidRDefault="00233B2A" w:rsidP="002C41C8">
            <w:pPr>
              <w:spacing w:before="40" w:after="40" w:line="210" w:lineRule="exact"/>
              <w:jc w:val="center"/>
              <w:rPr>
                <w:rFonts w:ascii="Arial" w:eastAsia="Calibri" w:hAnsi="Arial" w:cs="Arial"/>
                <w:b/>
                <w:sz w:val="16"/>
                <w:szCs w:val="16"/>
                <w:lang w:eastAsia="es-MX"/>
              </w:rPr>
            </w:pPr>
            <w:r w:rsidRPr="004E4C4B">
              <w:rPr>
                <w:rFonts w:ascii="Arial" w:eastAsia="Calibri" w:hAnsi="Arial" w:cs="Arial"/>
                <w:b/>
                <w:sz w:val="16"/>
                <w:szCs w:val="16"/>
                <w:lang w:eastAsia="es-MX"/>
              </w:rPr>
              <w:t>SEGUIMIENTO Y RESOLUCIÓN DEL TRÁMITE O SERVICIO</w:t>
            </w:r>
          </w:p>
        </w:tc>
      </w:tr>
      <w:tr w:rsidR="00233B2A" w:rsidRPr="004E4C4B" w14:paraId="359018CF" w14:textId="77777777" w:rsidTr="002C41C8">
        <w:trPr>
          <w:trHeight w:val="20"/>
        </w:trPr>
        <w:tc>
          <w:tcPr>
            <w:tcW w:w="2489" w:type="pct"/>
            <w:gridSpan w:val="4"/>
            <w:tcBorders>
              <w:top w:val="single" w:sz="6" w:space="0" w:color="auto"/>
              <w:left w:val="single" w:sz="6" w:space="0" w:color="auto"/>
              <w:bottom w:val="single" w:sz="6" w:space="0" w:color="auto"/>
              <w:right w:val="single" w:sz="6" w:space="0" w:color="auto"/>
            </w:tcBorders>
            <w:shd w:val="clear" w:color="auto" w:fill="C0C0C0"/>
          </w:tcPr>
          <w:p w14:paraId="3BA49AA1" w14:textId="77777777" w:rsidR="00233B2A" w:rsidRPr="004E4C4B" w:rsidRDefault="00233B2A" w:rsidP="002C41C8">
            <w:pPr>
              <w:spacing w:before="40" w:after="40" w:line="210" w:lineRule="exact"/>
              <w:jc w:val="both"/>
              <w:rPr>
                <w:rFonts w:ascii="Arial" w:eastAsia="Calibri" w:hAnsi="Arial" w:cs="Arial"/>
                <w:b/>
                <w:sz w:val="16"/>
                <w:szCs w:val="16"/>
                <w:lang w:eastAsia="es-MX"/>
              </w:rPr>
            </w:pPr>
            <w:r w:rsidRPr="004E4C4B">
              <w:rPr>
                <w:rFonts w:ascii="Arial" w:eastAsia="Calibri" w:hAnsi="Arial" w:cs="Arial"/>
                <w:b/>
                <w:sz w:val="16"/>
                <w:szCs w:val="16"/>
                <w:lang w:eastAsia="es-MX"/>
              </w:rPr>
              <w:t>¿Cómo puedo dar seguimiento al Trámite o Servicio?</w:t>
            </w:r>
          </w:p>
        </w:tc>
        <w:tc>
          <w:tcPr>
            <w:tcW w:w="2511" w:type="pct"/>
            <w:gridSpan w:val="4"/>
            <w:tcBorders>
              <w:top w:val="single" w:sz="6" w:space="0" w:color="auto"/>
              <w:left w:val="single" w:sz="6" w:space="0" w:color="auto"/>
              <w:bottom w:val="single" w:sz="6" w:space="0" w:color="auto"/>
              <w:right w:val="single" w:sz="6" w:space="0" w:color="auto"/>
            </w:tcBorders>
            <w:shd w:val="clear" w:color="auto" w:fill="C0C0C0"/>
          </w:tcPr>
          <w:p w14:paraId="34CCF2EC" w14:textId="77777777" w:rsidR="00233B2A" w:rsidRPr="004E4C4B" w:rsidRDefault="00233B2A" w:rsidP="002C41C8">
            <w:pPr>
              <w:spacing w:before="40" w:after="40" w:line="210" w:lineRule="exact"/>
              <w:jc w:val="both"/>
              <w:rPr>
                <w:rFonts w:ascii="Arial" w:eastAsia="Calibri" w:hAnsi="Arial" w:cs="Arial"/>
                <w:b/>
                <w:sz w:val="16"/>
                <w:szCs w:val="16"/>
                <w:lang w:eastAsia="es-MX"/>
              </w:rPr>
            </w:pPr>
            <w:r w:rsidRPr="004E4C4B">
              <w:rPr>
                <w:rFonts w:ascii="Arial" w:eastAsia="Calibri" w:hAnsi="Arial" w:cs="Arial"/>
                <w:b/>
                <w:sz w:val="16"/>
                <w:szCs w:val="16"/>
                <w:lang w:eastAsia="es-MX"/>
              </w:rPr>
              <w:t>¿El SAT llevará a cabo alguna inspección o verificación para emitir la resolución de este Trámite o Servicio?</w:t>
            </w:r>
          </w:p>
        </w:tc>
      </w:tr>
      <w:tr w:rsidR="00233B2A" w:rsidRPr="004E4C4B" w14:paraId="0A8113C0" w14:textId="77777777" w:rsidTr="002C41C8">
        <w:trPr>
          <w:trHeight w:val="20"/>
        </w:trPr>
        <w:tc>
          <w:tcPr>
            <w:tcW w:w="2489" w:type="pct"/>
            <w:gridSpan w:val="4"/>
            <w:tcBorders>
              <w:top w:val="single" w:sz="6" w:space="0" w:color="auto"/>
              <w:left w:val="single" w:sz="6" w:space="0" w:color="auto"/>
              <w:bottom w:val="single" w:sz="6" w:space="0" w:color="auto"/>
              <w:right w:val="single" w:sz="6" w:space="0" w:color="auto"/>
            </w:tcBorders>
          </w:tcPr>
          <w:p w14:paraId="74148534" w14:textId="77777777" w:rsidR="00233B2A" w:rsidRPr="004E4C4B" w:rsidRDefault="00233B2A" w:rsidP="002C41C8">
            <w:pPr>
              <w:spacing w:before="40" w:after="40" w:line="210" w:lineRule="exact"/>
              <w:jc w:val="both"/>
              <w:rPr>
                <w:rFonts w:ascii="Arial" w:eastAsia="Calibri" w:hAnsi="Arial" w:cs="Arial"/>
                <w:sz w:val="16"/>
                <w:szCs w:val="16"/>
                <w:lang w:eastAsia="es-MX"/>
              </w:rPr>
            </w:pPr>
            <w:r w:rsidRPr="004E4C4B">
              <w:rPr>
                <w:rFonts w:ascii="Arial" w:eastAsia="Calibri" w:hAnsi="Arial" w:cs="Arial"/>
                <w:sz w:val="16"/>
                <w:szCs w:val="16"/>
                <w:lang w:eastAsia="es-MX"/>
              </w:rPr>
              <w:t>No aplica.</w:t>
            </w:r>
          </w:p>
        </w:tc>
        <w:tc>
          <w:tcPr>
            <w:tcW w:w="2511" w:type="pct"/>
            <w:gridSpan w:val="4"/>
            <w:tcBorders>
              <w:top w:val="single" w:sz="6" w:space="0" w:color="auto"/>
              <w:left w:val="single" w:sz="6" w:space="0" w:color="auto"/>
              <w:bottom w:val="single" w:sz="6" w:space="0" w:color="auto"/>
              <w:right w:val="single" w:sz="6" w:space="0" w:color="auto"/>
            </w:tcBorders>
          </w:tcPr>
          <w:p w14:paraId="52470B15" w14:textId="77777777" w:rsidR="00233B2A" w:rsidRPr="004E4C4B" w:rsidRDefault="00233B2A" w:rsidP="002C41C8">
            <w:pPr>
              <w:spacing w:before="40" w:after="40" w:line="210" w:lineRule="exact"/>
              <w:jc w:val="both"/>
              <w:rPr>
                <w:rFonts w:ascii="Arial" w:eastAsia="Calibri" w:hAnsi="Arial" w:cs="Arial"/>
                <w:sz w:val="16"/>
                <w:szCs w:val="16"/>
                <w:lang w:eastAsia="es-MX"/>
              </w:rPr>
            </w:pPr>
            <w:r w:rsidRPr="004E4C4B">
              <w:rPr>
                <w:rFonts w:ascii="Arial" w:eastAsia="Calibri" w:hAnsi="Arial" w:cs="Arial"/>
                <w:sz w:val="16"/>
                <w:szCs w:val="16"/>
                <w:lang w:eastAsia="es-MX"/>
              </w:rPr>
              <w:t>No.</w:t>
            </w:r>
          </w:p>
        </w:tc>
      </w:tr>
      <w:tr w:rsidR="00233B2A" w:rsidRPr="004E4C4B" w14:paraId="5AA06A0A"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A6A6A6"/>
          </w:tcPr>
          <w:p w14:paraId="14DF6E8A" w14:textId="77777777" w:rsidR="00233B2A" w:rsidRPr="004E4C4B" w:rsidRDefault="00233B2A" w:rsidP="002C41C8">
            <w:pPr>
              <w:spacing w:before="40" w:after="40" w:line="210" w:lineRule="exact"/>
              <w:jc w:val="center"/>
              <w:rPr>
                <w:rFonts w:ascii="Arial" w:eastAsia="Calibri" w:hAnsi="Arial" w:cs="Arial"/>
                <w:b/>
                <w:sz w:val="16"/>
                <w:szCs w:val="16"/>
                <w:lang w:eastAsia="es-MX"/>
              </w:rPr>
            </w:pPr>
            <w:r w:rsidRPr="004E4C4B">
              <w:rPr>
                <w:rFonts w:ascii="Arial" w:eastAsia="Calibri" w:hAnsi="Arial" w:cs="Arial"/>
                <w:b/>
                <w:sz w:val="16"/>
                <w:szCs w:val="16"/>
                <w:lang w:eastAsia="es-MX"/>
              </w:rPr>
              <w:t>Resolución del Trámite o Servicio</w:t>
            </w:r>
          </w:p>
        </w:tc>
      </w:tr>
      <w:tr w:rsidR="00233B2A" w:rsidRPr="004E4C4B" w14:paraId="10A9E388"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tcPr>
          <w:p w14:paraId="5710ED87" w14:textId="77777777" w:rsidR="00233B2A" w:rsidRPr="004E4C4B" w:rsidRDefault="00233B2A" w:rsidP="002C41C8">
            <w:pPr>
              <w:spacing w:before="40" w:after="40" w:line="210" w:lineRule="exact"/>
              <w:jc w:val="both"/>
              <w:rPr>
                <w:rFonts w:ascii="Arial" w:eastAsia="Calibri" w:hAnsi="Arial" w:cs="Arial"/>
                <w:sz w:val="16"/>
                <w:szCs w:val="16"/>
                <w:lang w:eastAsia="es-MX"/>
              </w:rPr>
            </w:pPr>
            <w:r w:rsidRPr="004E4C4B">
              <w:rPr>
                <w:rFonts w:ascii="Arial" w:eastAsia="Calibri" w:hAnsi="Arial" w:cs="Arial"/>
                <w:sz w:val="16"/>
                <w:szCs w:val="16"/>
                <w:lang w:eastAsia="es-MX"/>
              </w:rPr>
              <w:t xml:space="preserve">Cuando no cumplas con algún requisito, la autoridad tendrá el aviso </w:t>
            </w:r>
            <w:r w:rsidRPr="004E4C4B">
              <w:rPr>
                <w:rFonts w:ascii="Arial" w:eastAsia="Calibri" w:hAnsi="Arial" w:cs="Arial"/>
                <w:noProof/>
                <w:sz w:val="16"/>
                <w:szCs w:val="16"/>
                <w:lang w:eastAsia="es-MX"/>
              </w:rPr>
              <w:t>por no presentado, lo cual se te informará en un plazo no mayor a quince días a través del buzón tributario,</w:t>
            </w:r>
            <w:r w:rsidRPr="004E4C4B">
              <w:rPr>
                <w:rFonts w:ascii="Arial" w:eastAsia="Calibri" w:hAnsi="Arial" w:cs="Arial"/>
                <w:sz w:val="16"/>
                <w:szCs w:val="16"/>
                <w:lang w:eastAsia="es-MX"/>
              </w:rPr>
              <w:t xml:space="preserve"> señalando que no podrás realizar el procedimiento de destrucción hasta que presentes nuevamente el aviso cumpliendo con todos los requisitos.</w:t>
            </w:r>
          </w:p>
          <w:p w14:paraId="3F754376" w14:textId="77777777" w:rsidR="00233B2A" w:rsidRPr="004E4C4B" w:rsidRDefault="00233B2A" w:rsidP="002C41C8">
            <w:pPr>
              <w:spacing w:before="40" w:after="40" w:line="210" w:lineRule="exact"/>
              <w:jc w:val="both"/>
              <w:rPr>
                <w:rFonts w:ascii="Arial" w:eastAsia="Calibri" w:hAnsi="Arial" w:cs="Arial"/>
                <w:sz w:val="16"/>
                <w:szCs w:val="16"/>
                <w:lang w:eastAsia="es-MX"/>
              </w:rPr>
            </w:pPr>
            <w:r w:rsidRPr="004E4C4B">
              <w:rPr>
                <w:rFonts w:ascii="Arial" w:eastAsia="Calibri" w:hAnsi="Arial" w:cs="Arial"/>
                <w:sz w:val="16"/>
                <w:szCs w:val="16"/>
                <w:lang w:eastAsia="es-MX"/>
              </w:rPr>
              <w:t>En caso de que la autoridad no te informe que tu aviso se tuvo por no presentado, podrás efectuar la destrucción de las mercancías.</w:t>
            </w:r>
          </w:p>
        </w:tc>
      </w:tr>
      <w:tr w:rsidR="00233B2A" w:rsidRPr="004E4C4B" w14:paraId="2F30AC4A" w14:textId="77777777" w:rsidTr="002C41C8">
        <w:trPr>
          <w:gridAfter w:val="1"/>
          <w:wAfter w:w="4" w:type="pct"/>
          <w:trHeight w:val="20"/>
        </w:trPr>
        <w:tc>
          <w:tcPr>
            <w:tcW w:w="1727" w:type="pct"/>
            <w:gridSpan w:val="2"/>
            <w:tcBorders>
              <w:top w:val="single" w:sz="6" w:space="0" w:color="auto"/>
              <w:left w:val="single" w:sz="6" w:space="0" w:color="auto"/>
              <w:bottom w:val="single" w:sz="6" w:space="0" w:color="auto"/>
              <w:right w:val="single" w:sz="6" w:space="0" w:color="auto"/>
            </w:tcBorders>
            <w:shd w:val="clear" w:color="auto" w:fill="C0C0C0"/>
          </w:tcPr>
          <w:p w14:paraId="608A8DD4" w14:textId="77777777" w:rsidR="00233B2A" w:rsidRPr="004E4C4B" w:rsidRDefault="00233B2A" w:rsidP="002C41C8">
            <w:pPr>
              <w:spacing w:before="40" w:after="40" w:line="210" w:lineRule="exact"/>
              <w:jc w:val="both"/>
              <w:rPr>
                <w:rFonts w:ascii="Arial" w:eastAsia="Calibri" w:hAnsi="Arial" w:cs="Arial"/>
                <w:b/>
                <w:sz w:val="16"/>
                <w:szCs w:val="16"/>
                <w:lang w:eastAsia="es-MX"/>
              </w:rPr>
            </w:pPr>
            <w:r w:rsidRPr="004E4C4B">
              <w:rPr>
                <w:rFonts w:ascii="Arial" w:eastAsia="Calibri" w:hAnsi="Arial" w:cs="Arial"/>
                <w:b/>
                <w:sz w:val="16"/>
                <w:szCs w:val="16"/>
                <w:lang w:eastAsia="es-MX"/>
              </w:rPr>
              <w:t>Plazo máximo para que el SAT resuelva el Trámite o Servicio</w:t>
            </w:r>
          </w:p>
        </w:tc>
        <w:tc>
          <w:tcPr>
            <w:tcW w:w="1751" w:type="pct"/>
            <w:gridSpan w:val="3"/>
            <w:tcBorders>
              <w:top w:val="single" w:sz="6" w:space="0" w:color="auto"/>
              <w:left w:val="single" w:sz="6" w:space="0" w:color="auto"/>
              <w:bottom w:val="single" w:sz="6" w:space="0" w:color="auto"/>
              <w:right w:val="single" w:sz="6" w:space="0" w:color="auto"/>
            </w:tcBorders>
            <w:shd w:val="clear" w:color="auto" w:fill="C0C0C0"/>
          </w:tcPr>
          <w:p w14:paraId="3E6FEB69" w14:textId="77777777" w:rsidR="00233B2A" w:rsidRPr="004E4C4B" w:rsidRDefault="00233B2A" w:rsidP="002C41C8">
            <w:pPr>
              <w:spacing w:before="40" w:after="40" w:line="210" w:lineRule="exact"/>
              <w:jc w:val="both"/>
              <w:rPr>
                <w:rFonts w:ascii="Arial" w:eastAsia="Calibri" w:hAnsi="Arial" w:cs="Arial"/>
                <w:b/>
                <w:sz w:val="16"/>
                <w:szCs w:val="16"/>
                <w:lang w:eastAsia="es-MX"/>
              </w:rPr>
            </w:pPr>
            <w:r w:rsidRPr="004E4C4B">
              <w:rPr>
                <w:rFonts w:ascii="Arial" w:eastAsia="Calibri" w:hAnsi="Arial" w:cs="Arial"/>
                <w:b/>
                <w:sz w:val="16"/>
                <w:szCs w:val="16"/>
                <w:lang w:eastAsia="es-MX"/>
              </w:rPr>
              <w:t>Plazo máximo para que el SAT solicite información adicional</w:t>
            </w:r>
          </w:p>
        </w:tc>
        <w:tc>
          <w:tcPr>
            <w:tcW w:w="1518" w:type="pct"/>
            <w:gridSpan w:val="2"/>
            <w:tcBorders>
              <w:top w:val="single" w:sz="6" w:space="0" w:color="auto"/>
              <w:left w:val="single" w:sz="6" w:space="0" w:color="auto"/>
              <w:bottom w:val="single" w:sz="6" w:space="0" w:color="auto"/>
              <w:right w:val="single" w:sz="6" w:space="0" w:color="auto"/>
            </w:tcBorders>
            <w:shd w:val="clear" w:color="auto" w:fill="C0C0C0"/>
          </w:tcPr>
          <w:p w14:paraId="66A6FC79" w14:textId="77777777" w:rsidR="00233B2A" w:rsidRPr="004E4C4B" w:rsidRDefault="00233B2A" w:rsidP="002C41C8">
            <w:pPr>
              <w:spacing w:before="40" w:after="40" w:line="210" w:lineRule="exact"/>
              <w:jc w:val="both"/>
              <w:rPr>
                <w:rFonts w:ascii="Arial" w:eastAsia="Calibri" w:hAnsi="Arial" w:cs="Arial"/>
                <w:b/>
                <w:sz w:val="16"/>
                <w:szCs w:val="16"/>
                <w:lang w:eastAsia="es-MX"/>
              </w:rPr>
            </w:pPr>
            <w:r w:rsidRPr="004E4C4B">
              <w:rPr>
                <w:rFonts w:ascii="Arial" w:eastAsia="Calibri" w:hAnsi="Arial" w:cs="Arial"/>
                <w:b/>
                <w:sz w:val="16"/>
                <w:szCs w:val="16"/>
                <w:lang w:eastAsia="es-MX"/>
              </w:rPr>
              <w:t>Plazo máximo para cumplir con la información solicitada</w:t>
            </w:r>
          </w:p>
        </w:tc>
      </w:tr>
      <w:tr w:rsidR="00233B2A" w:rsidRPr="004E4C4B" w14:paraId="490FF4F2" w14:textId="77777777" w:rsidTr="002C41C8">
        <w:trPr>
          <w:gridAfter w:val="1"/>
          <w:wAfter w:w="4" w:type="pct"/>
          <w:trHeight w:val="20"/>
        </w:trPr>
        <w:tc>
          <w:tcPr>
            <w:tcW w:w="1727" w:type="pct"/>
            <w:gridSpan w:val="2"/>
            <w:tcBorders>
              <w:top w:val="single" w:sz="6" w:space="0" w:color="auto"/>
              <w:left w:val="single" w:sz="6" w:space="0" w:color="auto"/>
              <w:bottom w:val="single" w:sz="6" w:space="0" w:color="auto"/>
              <w:right w:val="single" w:sz="6" w:space="0" w:color="auto"/>
            </w:tcBorders>
          </w:tcPr>
          <w:p w14:paraId="794E4FCC" w14:textId="77777777" w:rsidR="00233B2A" w:rsidRPr="004E4C4B" w:rsidRDefault="00233B2A" w:rsidP="002C41C8">
            <w:pPr>
              <w:spacing w:before="40" w:after="40" w:line="210" w:lineRule="exact"/>
              <w:jc w:val="both"/>
              <w:rPr>
                <w:rFonts w:ascii="Arial" w:eastAsia="Calibri" w:hAnsi="Arial" w:cs="Arial"/>
                <w:sz w:val="16"/>
                <w:szCs w:val="16"/>
                <w:lang w:eastAsia="es-MX"/>
              </w:rPr>
            </w:pPr>
            <w:r w:rsidRPr="004E4C4B">
              <w:rPr>
                <w:rFonts w:ascii="Arial" w:eastAsia="Calibri" w:hAnsi="Arial" w:cs="Arial"/>
                <w:sz w:val="16"/>
                <w:szCs w:val="16"/>
                <w:lang w:eastAsia="es-MX"/>
              </w:rPr>
              <w:t>No aplica.</w:t>
            </w:r>
          </w:p>
        </w:tc>
        <w:tc>
          <w:tcPr>
            <w:tcW w:w="1751" w:type="pct"/>
            <w:gridSpan w:val="3"/>
            <w:tcBorders>
              <w:top w:val="single" w:sz="6" w:space="0" w:color="auto"/>
              <w:left w:val="single" w:sz="6" w:space="0" w:color="auto"/>
              <w:bottom w:val="single" w:sz="6" w:space="0" w:color="auto"/>
              <w:right w:val="single" w:sz="6" w:space="0" w:color="auto"/>
            </w:tcBorders>
          </w:tcPr>
          <w:p w14:paraId="4C5838CC" w14:textId="77777777" w:rsidR="00233B2A" w:rsidRPr="004E4C4B" w:rsidRDefault="00233B2A" w:rsidP="002C41C8">
            <w:pPr>
              <w:spacing w:before="40" w:after="40" w:line="210" w:lineRule="exact"/>
              <w:jc w:val="both"/>
              <w:rPr>
                <w:rFonts w:ascii="Arial" w:eastAsia="Calibri" w:hAnsi="Arial" w:cs="Arial"/>
                <w:sz w:val="16"/>
                <w:szCs w:val="16"/>
                <w:lang w:eastAsia="es-MX"/>
              </w:rPr>
            </w:pPr>
            <w:r w:rsidRPr="004E4C4B">
              <w:rPr>
                <w:rFonts w:ascii="Arial" w:eastAsia="Calibri" w:hAnsi="Arial" w:cs="Arial"/>
                <w:sz w:val="16"/>
                <w:szCs w:val="16"/>
                <w:lang w:eastAsia="es-MX"/>
              </w:rPr>
              <w:t>No aplica.</w:t>
            </w:r>
          </w:p>
        </w:tc>
        <w:tc>
          <w:tcPr>
            <w:tcW w:w="1518" w:type="pct"/>
            <w:gridSpan w:val="2"/>
            <w:tcBorders>
              <w:top w:val="single" w:sz="6" w:space="0" w:color="auto"/>
              <w:left w:val="single" w:sz="6" w:space="0" w:color="auto"/>
              <w:bottom w:val="single" w:sz="6" w:space="0" w:color="auto"/>
              <w:right w:val="single" w:sz="6" w:space="0" w:color="auto"/>
            </w:tcBorders>
          </w:tcPr>
          <w:p w14:paraId="6F87D554" w14:textId="77777777" w:rsidR="00233B2A" w:rsidRPr="004E4C4B" w:rsidRDefault="00233B2A" w:rsidP="002C41C8">
            <w:pPr>
              <w:spacing w:before="40" w:after="40" w:line="210" w:lineRule="exact"/>
              <w:jc w:val="both"/>
              <w:rPr>
                <w:rFonts w:ascii="Arial" w:eastAsia="Calibri" w:hAnsi="Arial" w:cs="Arial"/>
                <w:sz w:val="16"/>
                <w:szCs w:val="16"/>
                <w:lang w:eastAsia="es-MX"/>
              </w:rPr>
            </w:pPr>
            <w:r w:rsidRPr="004E4C4B">
              <w:rPr>
                <w:rFonts w:ascii="Arial" w:eastAsia="Calibri" w:hAnsi="Arial" w:cs="Arial"/>
                <w:sz w:val="16"/>
                <w:szCs w:val="16"/>
                <w:lang w:eastAsia="es-MX"/>
              </w:rPr>
              <w:t xml:space="preserve">No aplica. </w:t>
            </w:r>
          </w:p>
        </w:tc>
      </w:tr>
      <w:tr w:rsidR="00233B2A" w:rsidRPr="004E4C4B" w14:paraId="6C320E78" w14:textId="77777777" w:rsidTr="002C41C8">
        <w:trPr>
          <w:trHeight w:val="20"/>
        </w:trPr>
        <w:tc>
          <w:tcPr>
            <w:tcW w:w="2489" w:type="pct"/>
            <w:gridSpan w:val="4"/>
            <w:tcBorders>
              <w:top w:val="single" w:sz="6" w:space="0" w:color="auto"/>
              <w:left w:val="single" w:sz="6" w:space="0" w:color="auto"/>
              <w:bottom w:val="single" w:sz="6" w:space="0" w:color="auto"/>
              <w:right w:val="single" w:sz="6" w:space="0" w:color="auto"/>
            </w:tcBorders>
            <w:shd w:val="clear" w:color="auto" w:fill="C0C0C0"/>
          </w:tcPr>
          <w:p w14:paraId="0434C474" w14:textId="77777777" w:rsidR="00233B2A" w:rsidRPr="004E4C4B" w:rsidRDefault="00233B2A" w:rsidP="002C41C8">
            <w:pPr>
              <w:spacing w:before="40" w:after="40" w:line="210" w:lineRule="exact"/>
              <w:jc w:val="both"/>
              <w:rPr>
                <w:rFonts w:ascii="Arial" w:eastAsia="Calibri" w:hAnsi="Arial" w:cs="Arial"/>
                <w:b/>
                <w:sz w:val="16"/>
                <w:szCs w:val="16"/>
                <w:lang w:eastAsia="es-MX"/>
              </w:rPr>
            </w:pPr>
            <w:r w:rsidRPr="004E4C4B">
              <w:rPr>
                <w:rFonts w:ascii="Arial" w:eastAsia="Calibri" w:hAnsi="Arial" w:cs="Arial"/>
                <w:b/>
                <w:sz w:val="16"/>
                <w:szCs w:val="16"/>
                <w:lang w:eastAsia="es-MX"/>
              </w:rPr>
              <w:t>¿Qué documento obtengo al finalizar el Trámite o Servicio?</w:t>
            </w:r>
          </w:p>
        </w:tc>
        <w:tc>
          <w:tcPr>
            <w:tcW w:w="2511" w:type="pct"/>
            <w:gridSpan w:val="4"/>
            <w:tcBorders>
              <w:top w:val="single" w:sz="6" w:space="0" w:color="auto"/>
              <w:left w:val="single" w:sz="6" w:space="0" w:color="auto"/>
              <w:bottom w:val="single" w:sz="6" w:space="0" w:color="auto"/>
              <w:right w:val="single" w:sz="6" w:space="0" w:color="auto"/>
            </w:tcBorders>
            <w:shd w:val="clear" w:color="auto" w:fill="C0C0C0"/>
          </w:tcPr>
          <w:p w14:paraId="77615620" w14:textId="77777777" w:rsidR="00233B2A" w:rsidRPr="004E4C4B" w:rsidRDefault="00233B2A" w:rsidP="002C41C8">
            <w:pPr>
              <w:spacing w:before="40" w:after="40" w:line="210" w:lineRule="exact"/>
              <w:jc w:val="center"/>
              <w:rPr>
                <w:rFonts w:ascii="Arial" w:eastAsia="Calibri" w:hAnsi="Arial" w:cs="Arial"/>
                <w:b/>
                <w:sz w:val="16"/>
                <w:szCs w:val="16"/>
                <w:lang w:eastAsia="es-MX"/>
              </w:rPr>
            </w:pPr>
            <w:r w:rsidRPr="004E4C4B">
              <w:rPr>
                <w:rFonts w:ascii="Arial" w:eastAsia="Calibri" w:hAnsi="Arial" w:cs="Arial"/>
                <w:b/>
                <w:sz w:val="16"/>
                <w:szCs w:val="16"/>
                <w:lang w:eastAsia="es-MX"/>
              </w:rPr>
              <w:t>¿Cuál es la vigencia del Trámite o Servicio?</w:t>
            </w:r>
          </w:p>
        </w:tc>
      </w:tr>
      <w:tr w:rsidR="00233B2A" w:rsidRPr="004E4C4B" w14:paraId="4F55C313" w14:textId="77777777" w:rsidTr="002C41C8">
        <w:trPr>
          <w:trHeight w:val="20"/>
        </w:trPr>
        <w:tc>
          <w:tcPr>
            <w:tcW w:w="2489" w:type="pct"/>
            <w:gridSpan w:val="4"/>
            <w:tcBorders>
              <w:top w:val="single" w:sz="6" w:space="0" w:color="auto"/>
              <w:left w:val="single" w:sz="6" w:space="0" w:color="auto"/>
              <w:bottom w:val="single" w:sz="6" w:space="0" w:color="auto"/>
              <w:right w:val="single" w:sz="6" w:space="0" w:color="auto"/>
            </w:tcBorders>
          </w:tcPr>
          <w:p w14:paraId="576213BE" w14:textId="77777777" w:rsidR="00233B2A" w:rsidRPr="004E4C4B" w:rsidRDefault="00233B2A" w:rsidP="002C41C8">
            <w:pPr>
              <w:spacing w:before="40" w:after="40" w:line="210" w:lineRule="exact"/>
              <w:jc w:val="both"/>
              <w:rPr>
                <w:rFonts w:ascii="Arial" w:eastAsia="Calibri" w:hAnsi="Arial" w:cs="Arial"/>
                <w:sz w:val="16"/>
                <w:szCs w:val="16"/>
                <w:lang w:eastAsia="es-MX"/>
              </w:rPr>
            </w:pPr>
            <w:r w:rsidRPr="004E4C4B">
              <w:rPr>
                <w:rFonts w:ascii="Arial" w:eastAsia="Calibri" w:hAnsi="Arial" w:cs="Arial"/>
                <w:sz w:val="16"/>
                <w:szCs w:val="16"/>
                <w:lang w:eastAsia="es-MX"/>
              </w:rPr>
              <w:t>Acuse de recibo.</w:t>
            </w:r>
          </w:p>
        </w:tc>
        <w:tc>
          <w:tcPr>
            <w:tcW w:w="2511" w:type="pct"/>
            <w:gridSpan w:val="4"/>
            <w:tcBorders>
              <w:top w:val="single" w:sz="6" w:space="0" w:color="auto"/>
              <w:left w:val="single" w:sz="6" w:space="0" w:color="auto"/>
              <w:bottom w:val="single" w:sz="6" w:space="0" w:color="auto"/>
              <w:right w:val="single" w:sz="6" w:space="0" w:color="auto"/>
            </w:tcBorders>
          </w:tcPr>
          <w:p w14:paraId="689C4D7E" w14:textId="77777777" w:rsidR="00233B2A" w:rsidRPr="004E4C4B" w:rsidRDefault="00233B2A" w:rsidP="002C41C8">
            <w:pPr>
              <w:spacing w:before="40" w:after="40" w:line="210" w:lineRule="exact"/>
              <w:jc w:val="both"/>
              <w:rPr>
                <w:rFonts w:ascii="Arial" w:eastAsia="Calibri" w:hAnsi="Arial" w:cs="Arial"/>
                <w:sz w:val="16"/>
                <w:szCs w:val="16"/>
                <w:lang w:eastAsia="es-MX"/>
              </w:rPr>
            </w:pPr>
            <w:r w:rsidRPr="004E4C4B">
              <w:rPr>
                <w:rFonts w:ascii="Arial" w:eastAsia="Calibri" w:hAnsi="Arial" w:cs="Arial"/>
                <w:sz w:val="16"/>
                <w:szCs w:val="16"/>
                <w:lang w:eastAsia="es-MX"/>
              </w:rPr>
              <w:t>No aplica.</w:t>
            </w:r>
          </w:p>
        </w:tc>
      </w:tr>
      <w:tr w:rsidR="00233B2A" w:rsidRPr="004E4C4B" w14:paraId="5BB01A0A"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A6A6A6"/>
          </w:tcPr>
          <w:p w14:paraId="282983C0" w14:textId="77777777" w:rsidR="00233B2A" w:rsidRPr="004E4C4B" w:rsidRDefault="00233B2A" w:rsidP="002C41C8">
            <w:pPr>
              <w:spacing w:before="40" w:after="40" w:line="210" w:lineRule="exact"/>
              <w:jc w:val="center"/>
              <w:rPr>
                <w:rFonts w:ascii="Arial" w:eastAsia="Calibri" w:hAnsi="Arial" w:cs="Arial"/>
                <w:b/>
                <w:sz w:val="16"/>
                <w:szCs w:val="16"/>
                <w:lang w:eastAsia="es-MX"/>
              </w:rPr>
            </w:pPr>
            <w:r w:rsidRPr="004E4C4B">
              <w:rPr>
                <w:rFonts w:ascii="Arial" w:eastAsia="Calibri" w:hAnsi="Arial" w:cs="Arial"/>
                <w:b/>
                <w:sz w:val="16"/>
                <w:szCs w:val="16"/>
                <w:lang w:eastAsia="es-MX"/>
              </w:rPr>
              <w:t>CANALES DE ATENCIÓN</w:t>
            </w:r>
          </w:p>
        </w:tc>
      </w:tr>
      <w:tr w:rsidR="00233B2A" w:rsidRPr="004E4C4B" w14:paraId="7525E74B" w14:textId="77777777" w:rsidTr="002C41C8">
        <w:trPr>
          <w:trHeight w:val="20"/>
        </w:trPr>
        <w:tc>
          <w:tcPr>
            <w:tcW w:w="2489" w:type="pct"/>
            <w:gridSpan w:val="4"/>
            <w:tcBorders>
              <w:top w:val="single" w:sz="6" w:space="0" w:color="auto"/>
              <w:left w:val="single" w:sz="6" w:space="0" w:color="auto"/>
              <w:bottom w:val="single" w:sz="6" w:space="0" w:color="auto"/>
              <w:right w:val="single" w:sz="6" w:space="0" w:color="auto"/>
            </w:tcBorders>
            <w:shd w:val="clear" w:color="auto" w:fill="C0C0C0"/>
          </w:tcPr>
          <w:p w14:paraId="0DE3E1CE" w14:textId="77777777" w:rsidR="00233B2A" w:rsidRPr="004E4C4B" w:rsidRDefault="00233B2A" w:rsidP="002C41C8">
            <w:pPr>
              <w:spacing w:before="40" w:after="40" w:line="210" w:lineRule="exact"/>
              <w:jc w:val="center"/>
              <w:rPr>
                <w:rFonts w:ascii="Arial" w:eastAsia="Calibri" w:hAnsi="Arial" w:cs="Arial"/>
                <w:b/>
                <w:sz w:val="16"/>
                <w:szCs w:val="16"/>
                <w:lang w:eastAsia="es-MX"/>
              </w:rPr>
            </w:pPr>
            <w:r w:rsidRPr="004E4C4B">
              <w:rPr>
                <w:rFonts w:ascii="Arial" w:eastAsia="Calibri" w:hAnsi="Arial" w:cs="Arial"/>
                <w:b/>
                <w:sz w:val="16"/>
                <w:szCs w:val="16"/>
                <w:lang w:eastAsia="es-MX"/>
              </w:rPr>
              <w:t>Consultas y dudas</w:t>
            </w:r>
          </w:p>
        </w:tc>
        <w:tc>
          <w:tcPr>
            <w:tcW w:w="2511" w:type="pct"/>
            <w:gridSpan w:val="4"/>
            <w:tcBorders>
              <w:top w:val="single" w:sz="6" w:space="0" w:color="auto"/>
              <w:left w:val="single" w:sz="6" w:space="0" w:color="auto"/>
              <w:bottom w:val="single" w:sz="6" w:space="0" w:color="auto"/>
              <w:right w:val="single" w:sz="6" w:space="0" w:color="auto"/>
            </w:tcBorders>
            <w:shd w:val="clear" w:color="auto" w:fill="C0C0C0"/>
          </w:tcPr>
          <w:p w14:paraId="7A5A4C16" w14:textId="77777777" w:rsidR="00233B2A" w:rsidRPr="004E4C4B" w:rsidRDefault="00233B2A" w:rsidP="002C41C8">
            <w:pPr>
              <w:spacing w:before="40" w:after="40" w:line="210" w:lineRule="exact"/>
              <w:jc w:val="center"/>
              <w:rPr>
                <w:rFonts w:ascii="Arial" w:eastAsia="Calibri" w:hAnsi="Arial" w:cs="Arial"/>
                <w:b/>
                <w:sz w:val="16"/>
                <w:szCs w:val="16"/>
                <w:lang w:eastAsia="es-MX"/>
              </w:rPr>
            </w:pPr>
            <w:r w:rsidRPr="004E4C4B">
              <w:rPr>
                <w:rFonts w:ascii="Arial" w:eastAsia="Calibri" w:hAnsi="Arial" w:cs="Arial"/>
                <w:b/>
                <w:sz w:val="16"/>
                <w:szCs w:val="16"/>
                <w:lang w:eastAsia="es-MX"/>
              </w:rPr>
              <w:t>Quejas y denuncias</w:t>
            </w:r>
          </w:p>
        </w:tc>
      </w:tr>
      <w:tr w:rsidR="00233B2A" w:rsidRPr="004E4C4B" w14:paraId="7FF7A385" w14:textId="77777777" w:rsidTr="002C41C8">
        <w:trPr>
          <w:trHeight w:val="20"/>
        </w:trPr>
        <w:tc>
          <w:tcPr>
            <w:tcW w:w="2489" w:type="pct"/>
            <w:gridSpan w:val="4"/>
            <w:tcBorders>
              <w:top w:val="single" w:sz="6" w:space="0" w:color="auto"/>
              <w:left w:val="single" w:sz="6" w:space="0" w:color="auto"/>
              <w:bottom w:val="single" w:sz="6" w:space="0" w:color="auto"/>
              <w:right w:val="single" w:sz="6" w:space="0" w:color="auto"/>
            </w:tcBorders>
          </w:tcPr>
          <w:p w14:paraId="4A271976" w14:textId="77777777" w:rsidR="00233B2A" w:rsidRPr="004E4C4B" w:rsidRDefault="00233B2A" w:rsidP="002C41C8">
            <w:pPr>
              <w:spacing w:before="40" w:after="40" w:line="210" w:lineRule="exact"/>
              <w:ind w:left="432" w:hanging="432"/>
              <w:jc w:val="both"/>
              <w:rPr>
                <w:rFonts w:ascii="Arial" w:eastAsia="Calibri" w:hAnsi="Arial" w:cs="Arial"/>
                <w:sz w:val="16"/>
                <w:szCs w:val="16"/>
                <w:lang w:eastAsia="es-MX"/>
              </w:rPr>
            </w:pPr>
            <w:r w:rsidRPr="004E4C4B">
              <w:rPr>
                <w:rFonts w:ascii="Arial" w:eastAsia="Calibri" w:hAnsi="Arial" w:cs="Arial"/>
                <w:sz w:val="16"/>
                <w:szCs w:val="16"/>
                <w:lang w:eastAsia="es-MX"/>
              </w:rPr>
              <w:t xml:space="preserve">Vía Chat: </w:t>
            </w:r>
            <w:r w:rsidRPr="004E4C4B">
              <w:rPr>
                <w:rFonts w:ascii="Arial" w:eastAsia="Calibri" w:hAnsi="Arial" w:cs="Arial"/>
                <w:sz w:val="16"/>
                <w:szCs w:val="16"/>
                <w:u w:val="single"/>
                <w:lang w:eastAsia="es-MX"/>
              </w:rPr>
              <w:t>http://chat.sat.gob.mx</w:t>
            </w:r>
            <w:r w:rsidRPr="004E4C4B">
              <w:rPr>
                <w:rFonts w:ascii="Arial" w:eastAsia="Calibri" w:hAnsi="Arial" w:cs="Arial"/>
                <w:sz w:val="16"/>
                <w:szCs w:val="16"/>
                <w:lang w:eastAsia="es-MX"/>
              </w:rPr>
              <w:t xml:space="preserve"> </w:t>
            </w:r>
          </w:p>
        </w:tc>
        <w:tc>
          <w:tcPr>
            <w:tcW w:w="2511" w:type="pct"/>
            <w:gridSpan w:val="4"/>
            <w:tcBorders>
              <w:top w:val="single" w:sz="6" w:space="0" w:color="auto"/>
              <w:left w:val="single" w:sz="6" w:space="0" w:color="auto"/>
              <w:bottom w:val="single" w:sz="6" w:space="0" w:color="auto"/>
              <w:right w:val="single" w:sz="6" w:space="0" w:color="auto"/>
            </w:tcBorders>
          </w:tcPr>
          <w:p w14:paraId="5908AF63" w14:textId="77777777" w:rsidR="00233B2A" w:rsidRPr="004E4C4B" w:rsidRDefault="00233B2A" w:rsidP="002C41C8">
            <w:pPr>
              <w:spacing w:before="40" w:after="40" w:line="210" w:lineRule="exact"/>
              <w:ind w:left="432" w:hanging="432"/>
              <w:jc w:val="both"/>
              <w:rPr>
                <w:rFonts w:ascii="Arial" w:eastAsia="Calibri" w:hAnsi="Arial" w:cs="Arial"/>
                <w:sz w:val="16"/>
                <w:szCs w:val="16"/>
                <w:lang w:eastAsia="es-MX"/>
              </w:rPr>
            </w:pPr>
            <w:r w:rsidRPr="004E4C4B">
              <w:rPr>
                <w:rFonts w:ascii="Arial" w:eastAsia="Calibri" w:hAnsi="Arial" w:cs="Arial"/>
                <w:sz w:val="16"/>
                <w:szCs w:val="16"/>
                <w:lang w:eastAsia="es-MX"/>
              </w:rPr>
              <w:t>I.</w:t>
            </w:r>
            <w:r w:rsidRPr="004E4C4B">
              <w:rPr>
                <w:rFonts w:ascii="Arial" w:eastAsia="Calibri" w:hAnsi="Arial" w:cs="Arial"/>
                <w:sz w:val="16"/>
                <w:szCs w:val="16"/>
                <w:lang w:eastAsia="es-MX"/>
              </w:rPr>
              <w:tab/>
              <w:t>Quejas y Denuncias SAT: 55-88-52-22-22 y + 55-88-52-22-22 para otros países.</w:t>
            </w:r>
          </w:p>
          <w:p w14:paraId="3D3D5BE8" w14:textId="77777777" w:rsidR="00233B2A" w:rsidRPr="004E4C4B" w:rsidRDefault="00233B2A" w:rsidP="002C41C8">
            <w:pPr>
              <w:spacing w:before="40" w:after="40" w:line="210" w:lineRule="exact"/>
              <w:ind w:left="432" w:hanging="432"/>
              <w:jc w:val="both"/>
              <w:rPr>
                <w:rFonts w:ascii="Arial" w:eastAsia="Calibri" w:hAnsi="Arial" w:cs="Arial"/>
                <w:sz w:val="16"/>
                <w:szCs w:val="16"/>
                <w:lang w:eastAsia="es-MX"/>
              </w:rPr>
            </w:pPr>
            <w:r w:rsidRPr="004E4C4B">
              <w:rPr>
                <w:rFonts w:ascii="Arial" w:eastAsia="Calibri" w:hAnsi="Arial" w:cs="Arial"/>
                <w:sz w:val="16"/>
                <w:szCs w:val="16"/>
                <w:lang w:eastAsia="es-MX"/>
              </w:rPr>
              <w:t>II.</w:t>
            </w:r>
            <w:r w:rsidRPr="004E4C4B">
              <w:rPr>
                <w:rFonts w:ascii="Arial" w:eastAsia="Calibri" w:hAnsi="Arial" w:cs="Arial"/>
                <w:sz w:val="16"/>
                <w:szCs w:val="16"/>
                <w:lang w:eastAsia="es-MX"/>
              </w:rPr>
              <w:tab/>
              <w:t xml:space="preserve">Correo electrónico: </w:t>
            </w:r>
            <w:r w:rsidRPr="004E4C4B">
              <w:rPr>
                <w:rFonts w:ascii="Arial" w:eastAsia="Calibri" w:hAnsi="Arial" w:cs="Arial"/>
                <w:sz w:val="16"/>
                <w:szCs w:val="16"/>
                <w:u w:val="single"/>
                <w:lang w:eastAsia="es-MX"/>
              </w:rPr>
              <w:t>denuncias@sat.gob.mx</w:t>
            </w:r>
          </w:p>
          <w:p w14:paraId="75FB9F2E" w14:textId="77777777" w:rsidR="00233B2A" w:rsidRPr="004E4C4B" w:rsidRDefault="00233B2A" w:rsidP="002C41C8">
            <w:pPr>
              <w:spacing w:before="40" w:after="40" w:line="210" w:lineRule="exact"/>
              <w:ind w:left="432" w:hanging="432"/>
              <w:jc w:val="both"/>
              <w:rPr>
                <w:rFonts w:ascii="Arial" w:eastAsia="Calibri" w:hAnsi="Arial" w:cs="Arial"/>
                <w:sz w:val="16"/>
                <w:szCs w:val="16"/>
                <w:lang w:eastAsia="es-MX"/>
              </w:rPr>
            </w:pPr>
            <w:r w:rsidRPr="004E4C4B">
              <w:rPr>
                <w:rFonts w:ascii="Arial" w:eastAsia="Calibri" w:hAnsi="Arial" w:cs="Arial"/>
                <w:sz w:val="16"/>
                <w:szCs w:val="16"/>
                <w:lang w:eastAsia="es-MX"/>
              </w:rPr>
              <w:lastRenderedPageBreak/>
              <w:t>III.</w:t>
            </w:r>
            <w:r w:rsidRPr="004E4C4B">
              <w:rPr>
                <w:rFonts w:ascii="Arial" w:eastAsia="Calibri" w:hAnsi="Arial" w:cs="Arial"/>
                <w:sz w:val="16"/>
                <w:szCs w:val="16"/>
                <w:lang w:eastAsia="es-MX"/>
              </w:rPr>
              <w:tab/>
              <w:t>SAT Móvil – Aplicación para celular, apartado Quejas y Denuncias.</w:t>
            </w:r>
          </w:p>
          <w:p w14:paraId="5116A7FD" w14:textId="77777777" w:rsidR="00233B2A" w:rsidRPr="004E4C4B" w:rsidRDefault="00233B2A" w:rsidP="002C41C8">
            <w:pPr>
              <w:spacing w:before="40" w:after="40" w:line="210" w:lineRule="exact"/>
              <w:ind w:left="432" w:hanging="432"/>
              <w:jc w:val="both"/>
              <w:rPr>
                <w:rFonts w:ascii="Arial" w:eastAsia="Calibri" w:hAnsi="Arial" w:cs="Arial"/>
                <w:sz w:val="16"/>
                <w:szCs w:val="16"/>
                <w:lang w:eastAsia="es-MX"/>
              </w:rPr>
            </w:pPr>
            <w:r w:rsidRPr="004E4C4B">
              <w:rPr>
                <w:rFonts w:ascii="Arial" w:eastAsia="Calibri" w:hAnsi="Arial" w:cs="Arial"/>
                <w:sz w:val="16"/>
                <w:szCs w:val="16"/>
                <w:lang w:eastAsia="es-MX"/>
              </w:rPr>
              <w:t>IV.</w:t>
            </w:r>
            <w:r w:rsidRPr="004E4C4B">
              <w:rPr>
                <w:rFonts w:ascii="Arial" w:eastAsia="Calibri" w:hAnsi="Arial" w:cs="Arial"/>
                <w:sz w:val="16"/>
                <w:szCs w:val="16"/>
                <w:lang w:eastAsia="es-MX"/>
              </w:rPr>
              <w:tab/>
              <w:t>En el Portal del SAT:</w:t>
            </w:r>
          </w:p>
          <w:p w14:paraId="6D376D8C" w14:textId="77777777" w:rsidR="00233B2A" w:rsidRPr="004E4C4B" w:rsidRDefault="00233B2A" w:rsidP="002C41C8">
            <w:pPr>
              <w:spacing w:before="40" w:after="40" w:line="210" w:lineRule="exact"/>
              <w:ind w:left="432" w:hanging="432"/>
              <w:jc w:val="both"/>
              <w:rPr>
                <w:rFonts w:ascii="Arial" w:eastAsia="Calibri" w:hAnsi="Arial" w:cs="Arial"/>
                <w:sz w:val="16"/>
                <w:szCs w:val="16"/>
                <w:lang w:eastAsia="es-MX"/>
              </w:rPr>
            </w:pPr>
            <w:r w:rsidRPr="004E4C4B">
              <w:rPr>
                <w:rFonts w:ascii="Arial" w:eastAsia="Calibri" w:hAnsi="Arial" w:cs="Arial"/>
                <w:sz w:val="16"/>
                <w:szCs w:val="16"/>
                <w:lang w:eastAsia="es-MX"/>
              </w:rPr>
              <w:tab/>
            </w:r>
            <w:r w:rsidRPr="004E4C4B">
              <w:rPr>
                <w:rFonts w:ascii="Arial" w:eastAsia="Calibri" w:hAnsi="Arial" w:cs="Arial"/>
                <w:sz w:val="16"/>
                <w:szCs w:val="16"/>
                <w:u w:val="single"/>
                <w:lang w:eastAsia="es-MX"/>
              </w:rPr>
              <w:t>https://www.sat.gob.mx/aplicacion/50409/presenta-tu-queja-o-denuncia</w:t>
            </w:r>
          </w:p>
          <w:p w14:paraId="02728F7F" w14:textId="77777777" w:rsidR="00233B2A" w:rsidRPr="004E4C4B" w:rsidRDefault="00233B2A" w:rsidP="002C41C8">
            <w:pPr>
              <w:spacing w:before="40" w:after="40" w:line="210" w:lineRule="exact"/>
              <w:ind w:left="432" w:hanging="432"/>
              <w:jc w:val="both"/>
              <w:rPr>
                <w:rFonts w:ascii="Arial" w:eastAsia="Calibri" w:hAnsi="Arial" w:cs="Arial"/>
                <w:sz w:val="16"/>
                <w:szCs w:val="16"/>
                <w:lang w:eastAsia="es-MX"/>
              </w:rPr>
            </w:pPr>
            <w:r w:rsidRPr="004E4C4B">
              <w:rPr>
                <w:rFonts w:ascii="Arial" w:eastAsia="Calibri" w:hAnsi="Arial" w:cs="Arial"/>
                <w:sz w:val="16"/>
                <w:szCs w:val="16"/>
                <w:lang w:eastAsia="es-MX"/>
              </w:rPr>
              <w:t>V.</w:t>
            </w:r>
            <w:r w:rsidRPr="004E4C4B">
              <w:rPr>
                <w:rFonts w:ascii="Arial" w:eastAsia="Calibri" w:hAnsi="Arial" w:cs="Arial"/>
                <w:sz w:val="16"/>
                <w:szCs w:val="16"/>
                <w:lang w:eastAsia="es-MX"/>
              </w:rPr>
              <w:tab/>
              <w:t>Teléfonos rojos ubicados en las oficinas del SAT.</w:t>
            </w:r>
          </w:p>
        </w:tc>
      </w:tr>
      <w:tr w:rsidR="00233B2A" w:rsidRPr="004E4C4B" w14:paraId="42A46E67"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A6A6A6"/>
          </w:tcPr>
          <w:p w14:paraId="5A4921D9" w14:textId="77777777" w:rsidR="00233B2A" w:rsidRPr="004E4C4B" w:rsidRDefault="00233B2A" w:rsidP="002C41C8">
            <w:pPr>
              <w:spacing w:before="40" w:after="40"/>
              <w:jc w:val="center"/>
              <w:rPr>
                <w:rFonts w:ascii="Arial" w:eastAsia="Calibri" w:hAnsi="Arial" w:cs="Arial"/>
                <w:b/>
                <w:sz w:val="16"/>
                <w:szCs w:val="16"/>
                <w:lang w:eastAsia="es-MX"/>
              </w:rPr>
            </w:pPr>
            <w:r w:rsidRPr="004E4C4B">
              <w:rPr>
                <w:rFonts w:ascii="Arial" w:eastAsia="Calibri" w:hAnsi="Arial" w:cs="Arial"/>
                <w:b/>
                <w:sz w:val="16"/>
                <w:szCs w:val="16"/>
                <w:lang w:eastAsia="es-MX"/>
              </w:rPr>
              <w:lastRenderedPageBreak/>
              <w:t>Información adicional</w:t>
            </w:r>
          </w:p>
        </w:tc>
      </w:tr>
      <w:tr w:rsidR="00233B2A" w:rsidRPr="004E4C4B" w14:paraId="71A23996"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tcPr>
          <w:p w14:paraId="392C46D3" w14:textId="77777777" w:rsidR="00233B2A" w:rsidRPr="004E4C4B" w:rsidRDefault="00233B2A" w:rsidP="002C41C8">
            <w:pPr>
              <w:spacing w:before="40" w:after="40"/>
              <w:ind w:left="432" w:hanging="432"/>
              <w:jc w:val="both"/>
              <w:rPr>
                <w:rFonts w:ascii="Arial" w:eastAsia="Calibri" w:hAnsi="Arial" w:cs="Arial"/>
                <w:sz w:val="16"/>
                <w:szCs w:val="16"/>
                <w:lang w:eastAsia="es-MX"/>
              </w:rPr>
            </w:pPr>
            <w:r w:rsidRPr="004E4C4B">
              <w:rPr>
                <w:rFonts w:ascii="Arial" w:eastAsia="Calibri" w:hAnsi="Arial" w:cs="Arial"/>
                <w:sz w:val="16"/>
                <w:szCs w:val="16"/>
                <w:lang w:eastAsia="es-MX"/>
              </w:rPr>
              <w:t>I.</w:t>
            </w:r>
            <w:r w:rsidRPr="004E4C4B">
              <w:rPr>
                <w:rFonts w:ascii="Arial" w:eastAsia="Calibri" w:hAnsi="Arial" w:cs="Arial"/>
                <w:sz w:val="16"/>
                <w:szCs w:val="16"/>
                <w:lang w:eastAsia="es-MX"/>
              </w:rPr>
              <w:tab/>
              <w:t>La destrucción se deberá efectuar en el lugar, día y hora hábil señalado en el aviso, aun cuando la autoridad aduanera no se encuentre presente.</w:t>
            </w:r>
          </w:p>
          <w:p w14:paraId="72A5EB95" w14:textId="77777777" w:rsidR="00233B2A" w:rsidRPr="004E4C4B" w:rsidRDefault="00233B2A" w:rsidP="002C41C8">
            <w:pPr>
              <w:spacing w:before="40" w:after="40"/>
              <w:ind w:left="432" w:hanging="432"/>
              <w:jc w:val="both"/>
              <w:rPr>
                <w:rFonts w:ascii="Arial" w:eastAsia="Calibri" w:hAnsi="Arial" w:cs="Arial"/>
                <w:sz w:val="16"/>
                <w:szCs w:val="16"/>
                <w:lang w:eastAsia="es-MX"/>
              </w:rPr>
            </w:pPr>
            <w:r w:rsidRPr="004E4C4B">
              <w:rPr>
                <w:rFonts w:ascii="Arial" w:eastAsia="Calibri" w:hAnsi="Arial" w:cs="Arial"/>
                <w:sz w:val="16"/>
                <w:szCs w:val="16"/>
                <w:lang w:eastAsia="es-MX"/>
              </w:rPr>
              <w:tab/>
              <w:t>En caso de que la autoridad no se presente en el día, hora y lugar indicado en el aviso, la persona moral autorizada que efectúe la destrucción de las mercancías deberá levantar el acta de hechos y transmitirla a través de la Ventanilla Digital, dentro de los cinco días siguientes a aquél en que fue levantada, conservando en original un tanto del acta de hechos levantada.</w:t>
            </w:r>
          </w:p>
          <w:p w14:paraId="624BB8A6" w14:textId="77777777" w:rsidR="00233B2A" w:rsidRPr="004E4C4B" w:rsidRDefault="00233B2A" w:rsidP="002C41C8">
            <w:pPr>
              <w:spacing w:before="40" w:after="40"/>
              <w:ind w:left="432" w:hanging="432"/>
              <w:jc w:val="both"/>
              <w:rPr>
                <w:rFonts w:ascii="Arial" w:eastAsia="Calibri" w:hAnsi="Arial" w:cs="Arial"/>
                <w:sz w:val="16"/>
                <w:szCs w:val="16"/>
                <w:lang w:eastAsia="es-MX"/>
              </w:rPr>
            </w:pPr>
            <w:r w:rsidRPr="004E4C4B">
              <w:rPr>
                <w:rFonts w:ascii="Arial" w:eastAsia="Calibri" w:hAnsi="Arial" w:cs="Arial"/>
                <w:sz w:val="16"/>
                <w:szCs w:val="16"/>
                <w:lang w:eastAsia="es-MX"/>
              </w:rPr>
              <w:tab/>
              <w:t>Para el caso de que la ADACE se presente, levantará el acta de hechos en la que se hará constar la cantidad, peso o volumen de la mercancía que se destruye, descripción del proceso de destrucción que se realice, así como los números de pedimentos con los que se introdujo a territorio nacional.</w:t>
            </w:r>
          </w:p>
          <w:p w14:paraId="0DF7AC86" w14:textId="77777777" w:rsidR="00233B2A" w:rsidRPr="004E4C4B" w:rsidRDefault="00233B2A" w:rsidP="002C41C8">
            <w:pPr>
              <w:spacing w:before="40" w:after="40"/>
              <w:ind w:left="432" w:hanging="432"/>
              <w:jc w:val="both"/>
              <w:rPr>
                <w:rFonts w:ascii="Arial" w:eastAsia="Calibri" w:hAnsi="Arial" w:cs="Arial"/>
                <w:sz w:val="16"/>
                <w:szCs w:val="16"/>
                <w:lang w:eastAsia="es-MX"/>
              </w:rPr>
            </w:pPr>
            <w:r w:rsidRPr="004E4C4B">
              <w:rPr>
                <w:rFonts w:ascii="Arial" w:eastAsia="Calibri" w:hAnsi="Arial" w:cs="Arial"/>
                <w:sz w:val="16"/>
                <w:szCs w:val="16"/>
                <w:lang w:eastAsia="es-MX"/>
              </w:rPr>
              <w:t>II.</w:t>
            </w:r>
            <w:r w:rsidRPr="004E4C4B">
              <w:rPr>
                <w:rFonts w:ascii="Arial" w:eastAsia="Calibri" w:hAnsi="Arial" w:cs="Arial"/>
                <w:sz w:val="16"/>
                <w:szCs w:val="16"/>
                <w:lang w:eastAsia="es-MX"/>
              </w:rPr>
              <w:tab/>
              <w:t>Cuando cambies la fecha de destrucción, deberás presentar un nuevo aviso cumpliendo con los requisitos y condiciones de la presente ficha.</w:t>
            </w:r>
          </w:p>
        </w:tc>
      </w:tr>
      <w:tr w:rsidR="00233B2A" w:rsidRPr="004E4C4B" w14:paraId="3F9D45C6"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A6A6A6"/>
          </w:tcPr>
          <w:p w14:paraId="7788366F" w14:textId="77777777" w:rsidR="00233B2A" w:rsidRPr="004E4C4B" w:rsidRDefault="00233B2A" w:rsidP="002C41C8">
            <w:pPr>
              <w:spacing w:before="40" w:after="40"/>
              <w:jc w:val="center"/>
              <w:rPr>
                <w:rFonts w:ascii="Arial" w:eastAsia="Calibri" w:hAnsi="Arial" w:cs="Arial"/>
                <w:b/>
                <w:sz w:val="16"/>
                <w:szCs w:val="16"/>
                <w:lang w:eastAsia="es-MX"/>
              </w:rPr>
            </w:pPr>
            <w:r w:rsidRPr="004E4C4B">
              <w:rPr>
                <w:rFonts w:ascii="Arial" w:eastAsia="Calibri" w:hAnsi="Arial" w:cs="Arial"/>
                <w:b/>
                <w:sz w:val="16"/>
                <w:szCs w:val="16"/>
                <w:lang w:eastAsia="es-MX"/>
              </w:rPr>
              <w:t>Fundamento jurídico</w:t>
            </w:r>
          </w:p>
        </w:tc>
      </w:tr>
      <w:tr w:rsidR="00233B2A" w:rsidRPr="004E4C4B" w14:paraId="4FECB616"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tcPr>
          <w:p w14:paraId="0F8A83BD" w14:textId="77777777" w:rsidR="00233B2A" w:rsidRPr="004E4C4B" w:rsidRDefault="00233B2A" w:rsidP="002C41C8">
            <w:pPr>
              <w:spacing w:before="40" w:after="40"/>
              <w:jc w:val="both"/>
              <w:rPr>
                <w:rFonts w:ascii="Arial" w:eastAsia="Calibri" w:hAnsi="Arial" w:cs="Arial"/>
                <w:sz w:val="16"/>
                <w:szCs w:val="16"/>
                <w:lang w:eastAsia="es-MX"/>
              </w:rPr>
            </w:pPr>
            <w:r w:rsidRPr="004E4C4B">
              <w:rPr>
                <w:rFonts w:ascii="Arial" w:eastAsia="Calibri" w:hAnsi="Arial" w:cs="Arial"/>
                <w:sz w:val="16"/>
                <w:szCs w:val="16"/>
                <w:lang w:eastAsia="es-MX"/>
              </w:rPr>
              <w:t>Artículos 119 y 121, fracción I de la Ley y 142 y 179 del Reglamento, las reglas 1.2.2., 1.2.4., 4.5.20. y 4.5.22. y el Anexo 22 de las RGCE.</w:t>
            </w:r>
          </w:p>
        </w:tc>
      </w:tr>
    </w:tbl>
    <w:p w14:paraId="47124E52" w14:textId="77777777" w:rsidR="00233B2A" w:rsidRPr="00264718" w:rsidRDefault="00233B2A" w:rsidP="00233B2A">
      <w:pPr>
        <w:spacing w:after="96"/>
        <w:ind w:firstLine="288"/>
        <w:jc w:val="both"/>
        <w:rPr>
          <w:rFonts w:ascii="Arial" w:hAnsi="Arial" w:cs="Arial"/>
          <w:sz w:val="18"/>
          <w:szCs w:val="18"/>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39"/>
        <w:gridCol w:w="1312"/>
        <w:gridCol w:w="207"/>
        <w:gridCol w:w="1154"/>
        <w:gridCol w:w="1756"/>
        <w:gridCol w:w="720"/>
        <w:gridCol w:w="1938"/>
      </w:tblGrid>
      <w:tr w:rsidR="00233B2A" w:rsidRPr="004E4C4B" w14:paraId="32ACF8CE" w14:textId="77777777" w:rsidTr="002C41C8">
        <w:trPr>
          <w:trHeight w:val="144"/>
        </w:trPr>
        <w:tc>
          <w:tcPr>
            <w:tcW w:w="5000" w:type="pct"/>
            <w:gridSpan w:val="7"/>
            <w:shd w:val="clear" w:color="auto" w:fill="A6A6A6"/>
            <w:noWrap/>
          </w:tcPr>
          <w:p w14:paraId="245381F2" w14:textId="77777777" w:rsidR="00233B2A" w:rsidRPr="004E4C4B" w:rsidRDefault="00233B2A" w:rsidP="002C41C8">
            <w:pPr>
              <w:spacing w:before="40" w:after="40"/>
              <w:jc w:val="both"/>
              <w:rPr>
                <w:rFonts w:ascii="Arial" w:hAnsi="Arial" w:cs="Arial"/>
                <w:b/>
                <w:sz w:val="16"/>
                <w:szCs w:val="16"/>
                <w:lang w:eastAsia="es-MX"/>
              </w:rPr>
            </w:pPr>
            <w:r w:rsidRPr="004E4C4B">
              <w:rPr>
                <w:rFonts w:ascii="Arial" w:hAnsi="Arial" w:cs="Arial"/>
                <w:b/>
                <w:sz w:val="16"/>
                <w:szCs w:val="16"/>
                <w:lang w:eastAsia="es-MX"/>
              </w:rPr>
              <w:t>112/LA Autorización y prórroga para el establecimiento de depósito fiscal temporal para locales destinados a exposiciones internacionales de mercancías.</w:t>
            </w:r>
          </w:p>
        </w:tc>
      </w:tr>
      <w:tr w:rsidR="00233B2A" w:rsidRPr="004E4C4B" w14:paraId="6576C9DA" w14:textId="77777777" w:rsidTr="002C41C8">
        <w:trPr>
          <w:trHeight w:val="144"/>
        </w:trPr>
        <w:tc>
          <w:tcPr>
            <w:tcW w:w="985" w:type="pct"/>
            <w:vMerge w:val="restart"/>
          </w:tcPr>
          <w:p w14:paraId="30D1D326" w14:textId="0B039C72" w:rsidR="00233B2A" w:rsidRPr="004E4C4B" w:rsidRDefault="00233B2A" w:rsidP="002C41C8">
            <w:pPr>
              <w:spacing w:before="40" w:after="40"/>
              <w:ind w:left="900" w:hanging="900"/>
              <w:jc w:val="both"/>
              <w:rPr>
                <w:rFonts w:ascii="Arial" w:hAnsi="Arial" w:cs="Arial"/>
                <w:b/>
                <w:sz w:val="16"/>
                <w:szCs w:val="16"/>
                <w:lang w:eastAsia="es-MX"/>
              </w:rPr>
            </w:pPr>
            <w:r w:rsidRPr="004E4C4B">
              <w:rPr>
                <w:rFonts w:ascii="Arial" w:hAnsi="Arial" w:cs="Arial"/>
                <w:b/>
                <w:sz w:val="16"/>
                <w:szCs w:val="16"/>
                <w:lang w:eastAsia="es-MX"/>
              </w:rPr>
              <w:t>Trámite</w:t>
            </w:r>
            <w:r w:rsidRPr="004E4C4B">
              <w:rPr>
                <w:rFonts w:ascii="Arial" w:hAnsi="Arial" w:cs="Arial"/>
                <w:b/>
                <w:sz w:val="16"/>
                <w:szCs w:val="16"/>
                <w:lang w:eastAsia="es-MX"/>
              </w:rPr>
              <w:tab/>
            </w:r>
            <w:r w:rsidRPr="004E4C4B">
              <w:rPr>
                <w:rFonts w:ascii="Arial" w:hAnsi="Arial" w:cs="Arial"/>
                <w:b/>
                <w:noProof/>
                <w:sz w:val="16"/>
                <w:szCs w:val="16"/>
                <w:lang w:eastAsia="es-MX"/>
              </w:rPr>
              <w:drawing>
                <wp:inline distT="0" distB="0" distL="0" distR="0" wp14:anchorId="7A77D606" wp14:editId="49061FED">
                  <wp:extent cx="95250" cy="95250"/>
                  <wp:effectExtent l="0" t="0" r="0" b="0"/>
                  <wp:docPr id="1604364980" name="Imagen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7C9E2A40" w14:textId="35A9B56C" w:rsidR="00233B2A" w:rsidRPr="004E4C4B" w:rsidRDefault="00233B2A" w:rsidP="002C41C8">
            <w:pPr>
              <w:spacing w:before="40" w:after="40"/>
              <w:ind w:left="900" w:hanging="900"/>
              <w:jc w:val="both"/>
              <w:rPr>
                <w:rFonts w:ascii="Arial" w:hAnsi="Arial" w:cs="Arial"/>
                <w:sz w:val="16"/>
                <w:szCs w:val="16"/>
                <w:lang w:eastAsia="es-MX"/>
              </w:rPr>
            </w:pPr>
            <w:r w:rsidRPr="004E4C4B">
              <w:rPr>
                <w:rFonts w:ascii="Arial" w:hAnsi="Arial" w:cs="Arial"/>
                <w:b/>
                <w:sz w:val="16"/>
                <w:szCs w:val="16"/>
                <w:lang w:eastAsia="es-MX"/>
              </w:rPr>
              <w:t>Servicio</w:t>
            </w:r>
            <w:r w:rsidRPr="004E4C4B">
              <w:rPr>
                <w:rFonts w:ascii="Arial" w:hAnsi="Arial" w:cs="Arial"/>
                <w:b/>
                <w:sz w:val="16"/>
                <w:szCs w:val="16"/>
                <w:lang w:eastAsia="es-MX"/>
              </w:rPr>
              <w:tab/>
            </w:r>
            <w:r w:rsidRPr="004E4C4B">
              <w:rPr>
                <w:rFonts w:ascii="Arial" w:hAnsi="Arial" w:cs="Arial"/>
                <w:b/>
                <w:noProof/>
                <w:sz w:val="16"/>
                <w:szCs w:val="16"/>
                <w:lang w:eastAsia="es-MX"/>
              </w:rPr>
              <w:drawing>
                <wp:inline distT="0" distB="0" distL="0" distR="0" wp14:anchorId="625A9E77" wp14:editId="7622F1F8">
                  <wp:extent cx="95250" cy="95250"/>
                  <wp:effectExtent l="0" t="0" r="0" b="0"/>
                  <wp:docPr id="477295660" name="Imagen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17" w:type="pct"/>
            <w:gridSpan w:val="5"/>
            <w:shd w:val="clear" w:color="auto" w:fill="C0C0C0"/>
          </w:tcPr>
          <w:p w14:paraId="5AC7C419" w14:textId="77777777" w:rsidR="00233B2A" w:rsidRPr="004E4C4B" w:rsidRDefault="00233B2A" w:rsidP="002C41C8">
            <w:pPr>
              <w:spacing w:before="40" w:after="40"/>
              <w:jc w:val="center"/>
              <w:rPr>
                <w:rFonts w:ascii="Arial" w:hAnsi="Arial" w:cs="Arial"/>
                <w:b/>
                <w:sz w:val="16"/>
                <w:szCs w:val="16"/>
                <w:lang w:eastAsia="es-MX"/>
              </w:rPr>
            </w:pPr>
            <w:r w:rsidRPr="004E4C4B">
              <w:rPr>
                <w:rFonts w:ascii="Arial" w:hAnsi="Arial" w:cs="Arial"/>
                <w:b/>
                <w:sz w:val="16"/>
                <w:szCs w:val="16"/>
                <w:lang w:eastAsia="es-MX"/>
              </w:rPr>
              <w:t>Descripción del Trámite o Servicio</w:t>
            </w:r>
          </w:p>
        </w:tc>
        <w:tc>
          <w:tcPr>
            <w:tcW w:w="1098" w:type="pct"/>
            <w:shd w:val="clear" w:color="auto" w:fill="C0C0C0"/>
          </w:tcPr>
          <w:p w14:paraId="3CBACDD2" w14:textId="77777777" w:rsidR="00233B2A" w:rsidRPr="004E4C4B" w:rsidRDefault="00233B2A" w:rsidP="002C41C8">
            <w:pPr>
              <w:spacing w:before="40" w:after="40"/>
              <w:jc w:val="center"/>
              <w:rPr>
                <w:rFonts w:ascii="Arial" w:hAnsi="Arial" w:cs="Arial"/>
                <w:b/>
                <w:sz w:val="16"/>
                <w:szCs w:val="16"/>
                <w:lang w:eastAsia="es-MX"/>
              </w:rPr>
            </w:pPr>
            <w:r w:rsidRPr="004E4C4B">
              <w:rPr>
                <w:rFonts w:ascii="Arial" w:hAnsi="Arial" w:cs="Arial"/>
                <w:b/>
                <w:sz w:val="16"/>
                <w:szCs w:val="16"/>
                <w:lang w:eastAsia="es-MX"/>
              </w:rPr>
              <w:t>Monto</w:t>
            </w:r>
          </w:p>
        </w:tc>
      </w:tr>
      <w:tr w:rsidR="00233B2A" w:rsidRPr="004E4C4B" w14:paraId="5DFC1E5D" w14:textId="77777777" w:rsidTr="002C41C8">
        <w:trPr>
          <w:trHeight w:val="144"/>
        </w:trPr>
        <w:tc>
          <w:tcPr>
            <w:tcW w:w="985" w:type="pct"/>
            <w:vMerge/>
          </w:tcPr>
          <w:p w14:paraId="192AA4DD" w14:textId="77777777" w:rsidR="00233B2A" w:rsidRPr="004E4C4B" w:rsidRDefault="00233B2A" w:rsidP="002C41C8">
            <w:pPr>
              <w:spacing w:before="40" w:after="40"/>
              <w:jc w:val="both"/>
              <w:rPr>
                <w:rFonts w:ascii="Arial" w:hAnsi="Arial" w:cs="Arial"/>
                <w:noProof/>
                <w:sz w:val="16"/>
                <w:szCs w:val="16"/>
                <w:lang w:eastAsia="es-MX"/>
              </w:rPr>
            </w:pPr>
          </w:p>
        </w:tc>
        <w:tc>
          <w:tcPr>
            <w:tcW w:w="2917" w:type="pct"/>
            <w:gridSpan w:val="5"/>
            <w:vMerge w:val="restart"/>
            <w:shd w:val="clear" w:color="auto" w:fill="FFFFFF"/>
          </w:tcPr>
          <w:p w14:paraId="14035EA5" w14:textId="77777777" w:rsidR="00233B2A" w:rsidRPr="004E4C4B" w:rsidRDefault="00233B2A" w:rsidP="002C41C8">
            <w:pPr>
              <w:spacing w:before="40" w:after="40"/>
              <w:jc w:val="both"/>
              <w:rPr>
                <w:rFonts w:ascii="Arial" w:hAnsi="Arial" w:cs="Arial"/>
                <w:sz w:val="16"/>
                <w:szCs w:val="16"/>
                <w:lang w:eastAsia="es-MX"/>
              </w:rPr>
            </w:pPr>
            <w:r w:rsidRPr="004E4C4B">
              <w:rPr>
                <w:rFonts w:ascii="Arial" w:hAnsi="Arial" w:cs="Arial"/>
                <w:sz w:val="16"/>
                <w:szCs w:val="16"/>
                <w:lang w:eastAsia="es-MX"/>
              </w:rPr>
              <w:t>Presenta la solicitud de autorización para establecer temporalmente un depósito fiscal para locales destinados a exposiciones internacionales de mercancías.</w:t>
            </w:r>
          </w:p>
        </w:tc>
        <w:tc>
          <w:tcPr>
            <w:tcW w:w="1098" w:type="pct"/>
          </w:tcPr>
          <w:p w14:paraId="6052A7CC" w14:textId="4E596FC5" w:rsidR="00233B2A" w:rsidRPr="004E4C4B" w:rsidRDefault="00233B2A" w:rsidP="002C41C8">
            <w:pPr>
              <w:spacing w:before="40" w:after="40"/>
              <w:jc w:val="both"/>
              <w:rPr>
                <w:rFonts w:ascii="Arial" w:hAnsi="Arial" w:cs="Arial"/>
                <w:b/>
                <w:noProof/>
                <w:sz w:val="16"/>
                <w:szCs w:val="16"/>
                <w:lang w:eastAsia="es-MX"/>
              </w:rPr>
            </w:pPr>
            <w:r w:rsidRPr="004E4C4B">
              <w:rPr>
                <w:rFonts w:ascii="Arial" w:hAnsi="Arial" w:cs="Arial"/>
                <w:b/>
                <w:noProof/>
                <w:sz w:val="16"/>
                <w:szCs w:val="16"/>
                <w:lang w:eastAsia="es-MX"/>
              </w:rPr>
              <w:drawing>
                <wp:inline distT="0" distB="0" distL="0" distR="0" wp14:anchorId="497E1691" wp14:editId="201E8823">
                  <wp:extent cx="95250" cy="95250"/>
                  <wp:effectExtent l="0" t="0" r="0" b="0"/>
                  <wp:docPr id="429049329"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E4C4B">
              <w:rPr>
                <w:rFonts w:ascii="Arial" w:hAnsi="Arial" w:cs="Arial"/>
                <w:b/>
                <w:sz w:val="16"/>
                <w:szCs w:val="16"/>
                <w:lang w:eastAsia="es-MX"/>
              </w:rPr>
              <w:t xml:space="preserve"> Gratuito</w:t>
            </w:r>
          </w:p>
        </w:tc>
      </w:tr>
      <w:tr w:rsidR="00233B2A" w:rsidRPr="004E4C4B" w14:paraId="4C4D87B5" w14:textId="77777777" w:rsidTr="002C41C8">
        <w:trPr>
          <w:trHeight w:val="144"/>
        </w:trPr>
        <w:tc>
          <w:tcPr>
            <w:tcW w:w="985" w:type="pct"/>
            <w:vMerge/>
          </w:tcPr>
          <w:p w14:paraId="2C25CD26" w14:textId="77777777" w:rsidR="00233B2A" w:rsidRPr="004E4C4B" w:rsidRDefault="00233B2A" w:rsidP="002C41C8">
            <w:pPr>
              <w:spacing w:before="40" w:after="40"/>
              <w:jc w:val="both"/>
              <w:rPr>
                <w:rFonts w:ascii="Arial" w:hAnsi="Arial" w:cs="Arial"/>
                <w:noProof/>
                <w:sz w:val="16"/>
                <w:szCs w:val="16"/>
                <w:lang w:eastAsia="es-MX"/>
              </w:rPr>
            </w:pPr>
          </w:p>
        </w:tc>
        <w:tc>
          <w:tcPr>
            <w:tcW w:w="2917" w:type="pct"/>
            <w:gridSpan w:val="5"/>
            <w:vMerge/>
            <w:shd w:val="clear" w:color="auto" w:fill="FFFFFF"/>
          </w:tcPr>
          <w:p w14:paraId="413BEBD8" w14:textId="77777777" w:rsidR="00233B2A" w:rsidRPr="004E4C4B" w:rsidRDefault="00233B2A" w:rsidP="002C41C8">
            <w:pPr>
              <w:spacing w:before="40" w:after="40"/>
              <w:jc w:val="both"/>
              <w:rPr>
                <w:rFonts w:ascii="Arial" w:hAnsi="Arial" w:cs="Arial"/>
                <w:b/>
                <w:sz w:val="16"/>
                <w:szCs w:val="16"/>
                <w:lang w:eastAsia="es-MX"/>
              </w:rPr>
            </w:pPr>
          </w:p>
        </w:tc>
        <w:tc>
          <w:tcPr>
            <w:tcW w:w="1098" w:type="pct"/>
          </w:tcPr>
          <w:p w14:paraId="32D38A6C" w14:textId="069DADC2" w:rsidR="00233B2A" w:rsidRPr="004E4C4B" w:rsidRDefault="00233B2A" w:rsidP="002C41C8">
            <w:pPr>
              <w:spacing w:before="40" w:after="40"/>
              <w:jc w:val="both"/>
              <w:rPr>
                <w:rFonts w:ascii="Arial" w:hAnsi="Arial" w:cs="Arial"/>
                <w:b/>
                <w:sz w:val="16"/>
                <w:szCs w:val="16"/>
                <w:lang w:eastAsia="es-MX"/>
              </w:rPr>
            </w:pPr>
            <w:r w:rsidRPr="004E4C4B">
              <w:rPr>
                <w:rFonts w:ascii="Arial" w:hAnsi="Arial" w:cs="Arial"/>
                <w:b/>
                <w:noProof/>
                <w:sz w:val="16"/>
                <w:szCs w:val="16"/>
                <w:lang w:eastAsia="es-MX"/>
              </w:rPr>
              <w:drawing>
                <wp:inline distT="0" distB="0" distL="0" distR="0" wp14:anchorId="0534A2A1" wp14:editId="3EB6D1DC">
                  <wp:extent cx="95250" cy="95250"/>
                  <wp:effectExtent l="0" t="0" r="0" b="0"/>
                  <wp:docPr id="205009051" name="Imagen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E4C4B">
              <w:rPr>
                <w:rFonts w:ascii="Arial" w:hAnsi="Arial" w:cs="Arial"/>
                <w:b/>
                <w:sz w:val="16"/>
                <w:szCs w:val="16"/>
                <w:lang w:eastAsia="es-MX"/>
              </w:rPr>
              <w:t xml:space="preserve"> Pago de derechos</w:t>
            </w:r>
          </w:p>
          <w:p w14:paraId="7872199D" w14:textId="77777777" w:rsidR="00233B2A" w:rsidRPr="004E4C4B" w:rsidRDefault="00233B2A" w:rsidP="002C41C8">
            <w:pPr>
              <w:spacing w:before="40" w:after="40"/>
              <w:jc w:val="both"/>
              <w:rPr>
                <w:rFonts w:ascii="Arial" w:hAnsi="Arial" w:cs="Arial"/>
                <w:b/>
                <w:sz w:val="16"/>
                <w:szCs w:val="16"/>
                <w:lang w:eastAsia="es-MX"/>
              </w:rPr>
            </w:pPr>
            <w:r w:rsidRPr="004E4C4B">
              <w:rPr>
                <w:rFonts w:ascii="Arial" w:hAnsi="Arial" w:cs="Arial"/>
                <w:b/>
                <w:sz w:val="16"/>
                <w:szCs w:val="16"/>
                <w:lang w:eastAsia="es-MX"/>
              </w:rPr>
              <w:t xml:space="preserve">Costo: $8,177.00 </w:t>
            </w:r>
            <w:r w:rsidRPr="004E4C4B">
              <w:rPr>
                <w:rFonts w:ascii="Arial" w:hAnsi="Arial" w:cs="Arial"/>
                <w:sz w:val="16"/>
                <w:szCs w:val="16"/>
                <w:lang w:eastAsia="es-MX"/>
              </w:rPr>
              <w:t>(ocho mil ciento setenta y siete pesos 00/100 m.n.).</w:t>
            </w:r>
          </w:p>
        </w:tc>
      </w:tr>
      <w:tr w:rsidR="00233B2A" w:rsidRPr="004E4C4B" w14:paraId="7EA0831F" w14:textId="77777777" w:rsidTr="002C41C8">
        <w:trPr>
          <w:trHeight w:val="144"/>
        </w:trPr>
        <w:tc>
          <w:tcPr>
            <w:tcW w:w="2499" w:type="pct"/>
            <w:gridSpan w:val="4"/>
            <w:shd w:val="clear" w:color="auto" w:fill="C0C0C0"/>
          </w:tcPr>
          <w:p w14:paraId="555C0557" w14:textId="77777777" w:rsidR="00233B2A" w:rsidRPr="004E4C4B" w:rsidRDefault="00233B2A" w:rsidP="002C41C8">
            <w:pPr>
              <w:spacing w:before="40" w:after="40"/>
              <w:jc w:val="center"/>
              <w:rPr>
                <w:rFonts w:ascii="Arial" w:hAnsi="Arial" w:cs="Arial"/>
                <w:b/>
                <w:sz w:val="16"/>
                <w:szCs w:val="16"/>
                <w:lang w:eastAsia="es-MX"/>
              </w:rPr>
            </w:pPr>
            <w:r w:rsidRPr="004E4C4B">
              <w:rPr>
                <w:rFonts w:ascii="Arial" w:hAnsi="Arial" w:cs="Arial"/>
                <w:b/>
                <w:noProof/>
                <w:sz w:val="16"/>
                <w:szCs w:val="16"/>
                <w:lang w:eastAsia="es-MX"/>
              </w:rPr>
              <w:t>¿Quién puede solicitar el Trámite o Servicio?</w:t>
            </w:r>
          </w:p>
        </w:tc>
        <w:tc>
          <w:tcPr>
            <w:tcW w:w="2501" w:type="pct"/>
            <w:gridSpan w:val="3"/>
            <w:shd w:val="clear" w:color="auto" w:fill="C0C0C0"/>
          </w:tcPr>
          <w:p w14:paraId="4645CB99" w14:textId="77777777" w:rsidR="00233B2A" w:rsidRPr="004E4C4B" w:rsidRDefault="00233B2A" w:rsidP="002C41C8">
            <w:pPr>
              <w:spacing w:before="40" w:after="40"/>
              <w:jc w:val="center"/>
              <w:rPr>
                <w:rFonts w:ascii="Arial" w:hAnsi="Arial" w:cs="Arial"/>
                <w:b/>
                <w:sz w:val="16"/>
                <w:szCs w:val="16"/>
                <w:lang w:eastAsia="es-MX"/>
              </w:rPr>
            </w:pPr>
            <w:r w:rsidRPr="004E4C4B">
              <w:rPr>
                <w:rFonts w:ascii="Arial" w:hAnsi="Arial" w:cs="Arial"/>
                <w:b/>
                <w:noProof/>
                <w:sz w:val="16"/>
                <w:szCs w:val="16"/>
                <w:lang w:eastAsia="es-MX"/>
              </w:rPr>
              <w:t>¿Cuándo se presenta?</w:t>
            </w:r>
          </w:p>
        </w:tc>
      </w:tr>
      <w:tr w:rsidR="00233B2A" w:rsidRPr="004E4C4B" w14:paraId="73E23048" w14:textId="77777777" w:rsidTr="002C41C8">
        <w:trPr>
          <w:trHeight w:val="144"/>
        </w:trPr>
        <w:tc>
          <w:tcPr>
            <w:tcW w:w="2499" w:type="pct"/>
            <w:gridSpan w:val="4"/>
            <w:shd w:val="clear" w:color="auto" w:fill="FFFFFF"/>
          </w:tcPr>
          <w:p w14:paraId="6ED33498" w14:textId="77777777" w:rsidR="00233B2A" w:rsidRPr="004E4C4B" w:rsidRDefault="00233B2A" w:rsidP="002C41C8">
            <w:pPr>
              <w:spacing w:before="40" w:after="40"/>
              <w:jc w:val="both"/>
              <w:rPr>
                <w:rFonts w:ascii="Arial" w:hAnsi="Arial" w:cs="Arial"/>
                <w:sz w:val="16"/>
                <w:szCs w:val="16"/>
                <w:lang w:eastAsia="es-MX"/>
              </w:rPr>
            </w:pPr>
            <w:r w:rsidRPr="004E4C4B">
              <w:rPr>
                <w:rFonts w:ascii="Arial" w:hAnsi="Arial" w:cs="Arial"/>
                <w:sz w:val="16"/>
                <w:szCs w:val="16"/>
                <w:lang w:eastAsia="es-MX"/>
              </w:rPr>
              <w:t>Personas físicas o morales, que organizan el evento.</w:t>
            </w:r>
          </w:p>
        </w:tc>
        <w:tc>
          <w:tcPr>
            <w:tcW w:w="2501" w:type="pct"/>
            <w:gridSpan w:val="3"/>
            <w:shd w:val="clear" w:color="auto" w:fill="FFFFFF"/>
          </w:tcPr>
          <w:p w14:paraId="3795A0A2" w14:textId="77777777" w:rsidR="00233B2A" w:rsidRPr="004E4C4B" w:rsidRDefault="00233B2A" w:rsidP="002C41C8">
            <w:pPr>
              <w:spacing w:before="40" w:after="40"/>
              <w:ind w:left="432" w:hanging="432"/>
              <w:jc w:val="both"/>
              <w:rPr>
                <w:rFonts w:ascii="Arial" w:hAnsi="Arial" w:cs="Arial"/>
                <w:noProof/>
                <w:sz w:val="16"/>
                <w:szCs w:val="16"/>
                <w:lang w:eastAsia="es-MX"/>
              </w:rPr>
            </w:pPr>
            <w:r w:rsidRPr="004E4C4B">
              <w:rPr>
                <w:rFonts w:ascii="Arial" w:hAnsi="Arial" w:cs="Arial"/>
                <w:noProof/>
                <w:sz w:val="16"/>
                <w:szCs w:val="16"/>
                <w:lang w:eastAsia="es-MX"/>
              </w:rPr>
              <w:t>I.</w:t>
            </w:r>
            <w:r w:rsidRPr="004E4C4B">
              <w:rPr>
                <w:rFonts w:ascii="Arial" w:hAnsi="Arial" w:cs="Arial"/>
                <w:noProof/>
                <w:sz w:val="16"/>
                <w:szCs w:val="16"/>
                <w:lang w:eastAsia="es-MX"/>
              </w:rPr>
              <w:tab/>
              <w:t>Cuando desees establecer temporalmente un depósito fiscal para locales destinados a exposiciones internacionales de mercancías.</w:t>
            </w:r>
          </w:p>
          <w:p w14:paraId="0240329C" w14:textId="77777777" w:rsidR="00233B2A" w:rsidRPr="004E4C4B" w:rsidRDefault="00233B2A" w:rsidP="002C41C8">
            <w:pPr>
              <w:spacing w:before="40" w:after="40"/>
              <w:ind w:left="432" w:hanging="432"/>
              <w:jc w:val="both"/>
              <w:rPr>
                <w:rFonts w:ascii="Arial" w:hAnsi="Arial" w:cs="Arial"/>
                <w:noProof/>
                <w:sz w:val="16"/>
                <w:szCs w:val="16"/>
                <w:lang w:eastAsia="es-MX"/>
              </w:rPr>
            </w:pPr>
            <w:r w:rsidRPr="004E4C4B">
              <w:rPr>
                <w:rFonts w:ascii="Arial" w:hAnsi="Arial" w:cs="Arial"/>
                <w:noProof/>
                <w:sz w:val="16"/>
                <w:szCs w:val="16"/>
                <w:lang w:eastAsia="es-MX"/>
              </w:rPr>
              <w:t>II.</w:t>
            </w:r>
            <w:r w:rsidRPr="004E4C4B">
              <w:rPr>
                <w:rFonts w:ascii="Arial" w:hAnsi="Arial" w:cs="Arial"/>
                <w:noProof/>
                <w:sz w:val="16"/>
                <w:szCs w:val="16"/>
                <w:lang w:eastAsia="es-MX"/>
              </w:rPr>
              <w:tab/>
              <w:t>En caso de solicitar la prórroga de la autorización, deberás presentarla diez días antes del vencimiento de la autorización.</w:t>
            </w:r>
          </w:p>
        </w:tc>
      </w:tr>
      <w:tr w:rsidR="00233B2A" w:rsidRPr="004E4C4B" w14:paraId="7CC4A520" w14:textId="77777777" w:rsidTr="002C41C8">
        <w:trPr>
          <w:trHeight w:val="144"/>
        </w:trPr>
        <w:tc>
          <w:tcPr>
            <w:tcW w:w="1845" w:type="pct"/>
            <w:gridSpan w:val="3"/>
            <w:tcBorders>
              <w:bottom w:val="single" w:sz="6" w:space="0" w:color="auto"/>
            </w:tcBorders>
            <w:shd w:val="clear" w:color="auto" w:fill="C0C0C0"/>
          </w:tcPr>
          <w:p w14:paraId="47634167" w14:textId="77777777" w:rsidR="00233B2A" w:rsidRPr="004E4C4B" w:rsidRDefault="00233B2A" w:rsidP="002C41C8">
            <w:pPr>
              <w:spacing w:before="40" w:after="40"/>
              <w:jc w:val="center"/>
              <w:rPr>
                <w:rFonts w:ascii="Arial" w:hAnsi="Arial" w:cs="Arial"/>
                <w:b/>
                <w:noProof/>
                <w:sz w:val="16"/>
                <w:szCs w:val="16"/>
                <w:lang w:eastAsia="es-MX"/>
              </w:rPr>
            </w:pPr>
            <w:r w:rsidRPr="004E4C4B">
              <w:rPr>
                <w:rFonts w:ascii="Arial" w:hAnsi="Arial" w:cs="Arial"/>
                <w:b/>
                <w:noProof/>
                <w:sz w:val="16"/>
                <w:szCs w:val="16"/>
                <w:lang w:eastAsia="es-MX"/>
              </w:rPr>
              <w:t>¿Dónde puedo presentarlo?</w:t>
            </w:r>
          </w:p>
        </w:tc>
        <w:tc>
          <w:tcPr>
            <w:tcW w:w="3155" w:type="pct"/>
            <w:gridSpan w:val="4"/>
            <w:tcBorders>
              <w:bottom w:val="single" w:sz="6" w:space="0" w:color="auto"/>
            </w:tcBorders>
          </w:tcPr>
          <w:p w14:paraId="45D0F7F1" w14:textId="77777777" w:rsidR="00233B2A" w:rsidRPr="004E4C4B" w:rsidRDefault="00233B2A" w:rsidP="002C41C8">
            <w:pPr>
              <w:spacing w:before="40" w:after="40"/>
              <w:jc w:val="both"/>
              <w:rPr>
                <w:rFonts w:ascii="Arial" w:hAnsi="Arial" w:cs="Arial"/>
                <w:noProof/>
                <w:sz w:val="16"/>
                <w:szCs w:val="16"/>
                <w:lang w:eastAsia="es-MX"/>
              </w:rPr>
            </w:pPr>
            <w:r w:rsidRPr="004E4C4B">
              <w:rPr>
                <w:rFonts w:ascii="Arial" w:hAnsi="Arial" w:cs="Arial"/>
                <w:noProof/>
                <w:sz w:val="16"/>
                <w:szCs w:val="16"/>
                <w:lang w:eastAsia="es-MX"/>
              </w:rPr>
              <w:t xml:space="preserve">Ante </w:t>
            </w:r>
            <w:r w:rsidRPr="004E4C4B">
              <w:rPr>
                <w:rFonts w:ascii="Arial" w:hAnsi="Arial" w:cs="Arial"/>
                <w:sz w:val="16"/>
                <w:szCs w:val="16"/>
                <w:lang w:eastAsia="es-MX"/>
              </w:rPr>
              <w:t>la oficialía de partes de</w:t>
            </w:r>
            <w:r w:rsidRPr="004E4C4B">
              <w:rPr>
                <w:rFonts w:ascii="Arial" w:hAnsi="Arial" w:cs="Arial"/>
                <w:noProof/>
                <w:sz w:val="16"/>
                <w:szCs w:val="16"/>
                <w:lang w:eastAsia="es-MX"/>
              </w:rPr>
              <w:t xml:space="preserve"> la DGJA, ubicada en </w:t>
            </w:r>
            <w:r w:rsidRPr="004E4C4B">
              <w:rPr>
                <w:rFonts w:ascii="Arial" w:hAnsi="Arial" w:cs="Arial"/>
                <w:sz w:val="16"/>
                <w:szCs w:val="16"/>
                <w:lang w:eastAsia="es-MX"/>
              </w:rPr>
              <w:t xml:space="preserve">Avenida </w:t>
            </w:r>
            <w:r w:rsidRPr="004E4C4B">
              <w:rPr>
                <w:rFonts w:ascii="Arial" w:hAnsi="Arial" w:cs="Arial"/>
                <w:noProof/>
                <w:sz w:val="16"/>
                <w:szCs w:val="16"/>
                <w:lang w:eastAsia="es-MX"/>
              </w:rPr>
              <w:t xml:space="preserve">Paseo de la Reforma No. 10, </w:t>
            </w:r>
            <w:r w:rsidRPr="004E4C4B">
              <w:rPr>
                <w:rFonts w:ascii="Arial" w:hAnsi="Arial" w:cs="Arial"/>
                <w:sz w:val="16"/>
                <w:szCs w:val="16"/>
                <w:lang w:eastAsia="es-MX"/>
              </w:rPr>
              <w:t>planta baja</w:t>
            </w:r>
            <w:r w:rsidRPr="004E4C4B">
              <w:rPr>
                <w:rFonts w:ascii="Arial" w:hAnsi="Arial" w:cs="Arial"/>
                <w:noProof/>
                <w:sz w:val="16"/>
                <w:szCs w:val="16"/>
                <w:lang w:eastAsia="es-MX"/>
              </w:rPr>
              <w:t>, colonia Tabacalera, Alcaldía Cuauhtémoc, código postal 06030, Ciudad de México, en un horario de lunes a jueves de 9:00 a 18:00 horas y viernes de 9:00 a 15:00 horas.</w:t>
            </w:r>
          </w:p>
        </w:tc>
      </w:tr>
      <w:tr w:rsidR="00233B2A" w:rsidRPr="004E4C4B" w14:paraId="51E53AD1" w14:textId="77777777" w:rsidTr="002C41C8">
        <w:trPr>
          <w:trHeight w:val="144"/>
        </w:trPr>
        <w:tc>
          <w:tcPr>
            <w:tcW w:w="5000" w:type="pct"/>
            <w:gridSpan w:val="7"/>
            <w:shd w:val="clear" w:color="auto" w:fill="A6A6A6"/>
          </w:tcPr>
          <w:p w14:paraId="1EFFAEE5" w14:textId="77777777" w:rsidR="00233B2A" w:rsidRPr="004E4C4B" w:rsidRDefault="00233B2A" w:rsidP="002C41C8">
            <w:pPr>
              <w:spacing w:before="40" w:after="40"/>
              <w:jc w:val="center"/>
              <w:rPr>
                <w:rFonts w:ascii="Arial" w:hAnsi="Arial" w:cs="Arial"/>
                <w:b/>
                <w:sz w:val="16"/>
                <w:szCs w:val="16"/>
                <w:lang w:eastAsia="es-MX"/>
              </w:rPr>
            </w:pPr>
            <w:r w:rsidRPr="004E4C4B">
              <w:rPr>
                <w:rFonts w:ascii="Arial" w:hAnsi="Arial" w:cs="Arial"/>
                <w:b/>
                <w:sz w:val="16"/>
                <w:szCs w:val="16"/>
                <w:lang w:eastAsia="es-MX"/>
              </w:rPr>
              <w:t>INFORMACIÓN PARA REALIZAR EL TRÁMITE O SERVICIO</w:t>
            </w:r>
          </w:p>
        </w:tc>
      </w:tr>
      <w:tr w:rsidR="00233B2A" w:rsidRPr="004E4C4B" w14:paraId="5841AFEA" w14:textId="77777777" w:rsidTr="002C41C8">
        <w:trPr>
          <w:trHeight w:val="144"/>
        </w:trPr>
        <w:tc>
          <w:tcPr>
            <w:tcW w:w="5000" w:type="pct"/>
            <w:gridSpan w:val="7"/>
            <w:shd w:val="clear" w:color="auto" w:fill="C0C0C0"/>
          </w:tcPr>
          <w:p w14:paraId="620E4388" w14:textId="77777777" w:rsidR="00233B2A" w:rsidRPr="004E4C4B" w:rsidRDefault="00233B2A" w:rsidP="002C41C8">
            <w:pPr>
              <w:spacing w:before="40" w:after="40"/>
              <w:jc w:val="center"/>
              <w:rPr>
                <w:rFonts w:ascii="Arial" w:hAnsi="Arial" w:cs="Arial"/>
                <w:b/>
                <w:sz w:val="16"/>
                <w:szCs w:val="16"/>
                <w:lang w:eastAsia="es-MX"/>
              </w:rPr>
            </w:pPr>
            <w:r w:rsidRPr="004E4C4B">
              <w:rPr>
                <w:rFonts w:ascii="Arial" w:hAnsi="Arial" w:cs="Arial"/>
                <w:b/>
                <w:noProof/>
                <w:sz w:val="16"/>
                <w:szCs w:val="16"/>
                <w:lang w:eastAsia="es-MX"/>
              </w:rPr>
              <w:t>¿Qué tengo que hacer para realizar el Trámite o Servicio?</w:t>
            </w:r>
          </w:p>
        </w:tc>
      </w:tr>
      <w:tr w:rsidR="00233B2A" w:rsidRPr="004E4C4B" w14:paraId="1FE41334" w14:textId="77777777" w:rsidTr="002C41C8">
        <w:trPr>
          <w:trHeight w:val="144"/>
        </w:trPr>
        <w:tc>
          <w:tcPr>
            <w:tcW w:w="5000" w:type="pct"/>
            <w:gridSpan w:val="7"/>
          </w:tcPr>
          <w:p w14:paraId="6B069958" w14:textId="77777777" w:rsidR="00233B2A" w:rsidRPr="004E4C4B" w:rsidRDefault="00233B2A" w:rsidP="002C41C8">
            <w:pPr>
              <w:spacing w:before="40" w:after="40"/>
              <w:ind w:left="432" w:hanging="432"/>
              <w:jc w:val="both"/>
              <w:rPr>
                <w:rFonts w:ascii="Arial" w:hAnsi="Arial" w:cs="Arial"/>
                <w:noProof/>
                <w:sz w:val="16"/>
                <w:szCs w:val="16"/>
                <w:lang w:eastAsia="es-MX"/>
              </w:rPr>
            </w:pPr>
            <w:r w:rsidRPr="004E4C4B">
              <w:rPr>
                <w:rFonts w:ascii="Arial" w:hAnsi="Arial" w:cs="Arial"/>
                <w:noProof/>
                <w:sz w:val="16"/>
                <w:szCs w:val="16"/>
                <w:lang w:eastAsia="es-MX"/>
              </w:rPr>
              <w:t>I.</w:t>
            </w:r>
            <w:r w:rsidRPr="004E4C4B">
              <w:rPr>
                <w:rFonts w:ascii="Arial" w:hAnsi="Arial" w:cs="Arial"/>
                <w:noProof/>
                <w:sz w:val="16"/>
                <w:szCs w:val="16"/>
                <w:lang w:eastAsia="es-MX"/>
              </w:rPr>
              <w:tab/>
            </w:r>
            <w:r w:rsidRPr="004E4C4B">
              <w:rPr>
                <w:rFonts w:ascii="Arial" w:hAnsi="Arial" w:cs="Arial"/>
                <w:sz w:val="16"/>
                <w:szCs w:val="16"/>
                <w:lang w:eastAsia="es-MX"/>
              </w:rPr>
              <w:t>Acude</w:t>
            </w:r>
            <w:r w:rsidRPr="004E4C4B">
              <w:rPr>
                <w:rFonts w:ascii="Arial" w:hAnsi="Arial" w:cs="Arial"/>
                <w:noProof/>
                <w:sz w:val="16"/>
                <w:szCs w:val="16"/>
                <w:lang w:eastAsia="es-MX"/>
              </w:rPr>
              <w:t xml:space="preserve"> con la documentación del trámite ante la oficialía de partes de la autoridad mencionada en el apartado anterior.</w:t>
            </w:r>
          </w:p>
          <w:p w14:paraId="7735B00A" w14:textId="77777777" w:rsidR="00233B2A" w:rsidRPr="004E4C4B" w:rsidRDefault="00233B2A" w:rsidP="002C41C8">
            <w:pPr>
              <w:spacing w:before="40" w:after="40"/>
              <w:ind w:left="432" w:hanging="432"/>
              <w:jc w:val="both"/>
              <w:rPr>
                <w:rFonts w:ascii="Arial" w:hAnsi="Arial" w:cs="Arial"/>
                <w:noProof/>
                <w:sz w:val="16"/>
                <w:szCs w:val="16"/>
                <w:lang w:eastAsia="es-MX"/>
              </w:rPr>
            </w:pPr>
            <w:r w:rsidRPr="004E4C4B">
              <w:rPr>
                <w:rFonts w:ascii="Arial" w:hAnsi="Arial" w:cs="Arial"/>
                <w:noProof/>
                <w:sz w:val="16"/>
                <w:szCs w:val="16"/>
                <w:lang w:eastAsia="es-MX"/>
              </w:rPr>
              <w:t>II.</w:t>
            </w:r>
            <w:r w:rsidRPr="004E4C4B">
              <w:rPr>
                <w:rFonts w:ascii="Arial" w:hAnsi="Arial" w:cs="Arial"/>
                <w:noProof/>
                <w:sz w:val="16"/>
                <w:szCs w:val="16"/>
                <w:lang w:eastAsia="es-MX"/>
              </w:rPr>
              <w:tab/>
            </w:r>
            <w:r w:rsidRPr="004E4C4B">
              <w:rPr>
                <w:rFonts w:ascii="Arial" w:hAnsi="Arial" w:cs="Arial"/>
                <w:sz w:val="16"/>
                <w:szCs w:val="16"/>
                <w:lang w:eastAsia="es-MX"/>
              </w:rPr>
              <w:t>Entrega</w:t>
            </w:r>
            <w:r w:rsidRPr="004E4C4B">
              <w:rPr>
                <w:rFonts w:ascii="Arial" w:hAnsi="Arial" w:cs="Arial"/>
                <w:noProof/>
                <w:sz w:val="16"/>
                <w:szCs w:val="16"/>
                <w:lang w:eastAsia="es-MX"/>
              </w:rPr>
              <w:t xml:space="preserve"> la documentación a la autoridad encargada del trámite.</w:t>
            </w:r>
          </w:p>
          <w:p w14:paraId="61AF5F33" w14:textId="77777777" w:rsidR="00233B2A" w:rsidRPr="004E4C4B" w:rsidRDefault="00233B2A" w:rsidP="002C41C8">
            <w:pPr>
              <w:spacing w:before="40" w:after="40"/>
              <w:ind w:left="432" w:hanging="432"/>
              <w:jc w:val="both"/>
              <w:rPr>
                <w:rFonts w:ascii="Arial" w:hAnsi="Arial" w:cs="Arial"/>
                <w:sz w:val="16"/>
                <w:szCs w:val="16"/>
                <w:lang w:eastAsia="es-MX"/>
              </w:rPr>
            </w:pPr>
            <w:r w:rsidRPr="004E4C4B">
              <w:rPr>
                <w:rFonts w:ascii="Arial" w:hAnsi="Arial" w:cs="Arial"/>
                <w:noProof/>
                <w:sz w:val="16"/>
                <w:szCs w:val="16"/>
                <w:lang w:eastAsia="es-MX"/>
              </w:rPr>
              <w:t>III.</w:t>
            </w:r>
            <w:r w:rsidRPr="004E4C4B">
              <w:rPr>
                <w:rFonts w:ascii="Arial" w:hAnsi="Arial" w:cs="Arial"/>
                <w:noProof/>
                <w:sz w:val="16"/>
                <w:szCs w:val="16"/>
                <w:lang w:eastAsia="es-MX"/>
              </w:rPr>
              <w:tab/>
            </w:r>
            <w:r w:rsidRPr="004E4C4B">
              <w:rPr>
                <w:rFonts w:ascii="Arial" w:hAnsi="Arial" w:cs="Arial"/>
                <w:sz w:val="16"/>
                <w:szCs w:val="16"/>
                <w:lang w:eastAsia="es-MX"/>
              </w:rPr>
              <w:t>Recibe</w:t>
            </w:r>
            <w:r w:rsidRPr="004E4C4B">
              <w:rPr>
                <w:rFonts w:ascii="Arial" w:hAnsi="Arial" w:cs="Arial"/>
                <w:noProof/>
                <w:sz w:val="16"/>
                <w:szCs w:val="16"/>
                <w:lang w:eastAsia="es-MX"/>
              </w:rPr>
              <w:t xml:space="preserve"> y conserva el escrito libre sellado, como acuse de recibo.</w:t>
            </w:r>
          </w:p>
        </w:tc>
      </w:tr>
      <w:tr w:rsidR="00233B2A" w:rsidRPr="004E4C4B" w14:paraId="157477A9" w14:textId="77777777" w:rsidTr="002C41C8">
        <w:trPr>
          <w:trHeight w:val="144"/>
        </w:trPr>
        <w:tc>
          <w:tcPr>
            <w:tcW w:w="5000" w:type="pct"/>
            <w:gridSpan w:val="7"/>
            <w:shd w:val="clear" w:color="auto" w:fill="C0C0C0"/>
          </w:tcPr>
          <w:p w14:paraId="0BC1660B" w14:textId="77777777" w:rsidR="00233B2A" w:rsidRPr="004E4C4B" w:rsidRDefault="00233B2A" w:rsidP="002C41C8">
            <w:pPr>
              <w:spacing w:before="40" w:after="40"/>
              <w:jc w:val="center"/>
              <w:rPr>
                <w:rFonts w:ascii="Arial" w:hAnsi="Arial" w:cs="Arial"/>
                <w:b/>
                <w:sz w:val="16"/>
                <w:szCs w:val="16"/>
                <w:lang w:eastAsia="es-MX"/>
              </w:rPr>
            </w:pPr>
            <w:r w:rsidRPr="004E4C4B">
              <w:rPr>
                <w:rFonts w:ascii="Arial" w:hAnsi="Arial" w:cs="Arial"/>
                <w:b/>
                <w:noProof/>
                <w:sz w:val="16"/>
                <w:szCs w:val="16"/>
                <w:lang w:eastAsia="es-MX"/>
              </w:rPr>
              <w:t>¿Qué requisitos debo cumplir?</w:t>
            </w:r>
          </w:p>
        </w:tc>
      </w:tr>
      <w:tr w:rsidR="00233B2A" w:rsidRPr="004E4C4B" w14:paraId="277B33D4" w14:textId="77777777" w:rsidTr="002C41C8">
        <w:trPr>
          <w:trHeight w:val="144"/>
        </w:trPr>
        <w:tc>
          <w:tcPr>
            <w:tcW w:w="5000" w:type="pct"/>
            <w:gridSpan w:val="7"/>
            <w:tcBorders>
              <w:bottom w:val="single" w:sz="6" w:space="0" w:color="auto"/>
            </w:tcBorders>
            <w:shd w:val="clear" w:color="auto" w:fill="FFFFFF"/>
          </w:tcPr>
          <w:p w14:paraId="301F42B2" w14:textId="77777777" w:rsidR="00233B2A" w:rsidRPr="004E4C4B" w:rsidRDefault="00233B2A" w:rsidP="002C41C8">
            <w:pPr>
              <w:spacing w:before="46" w:after="40"/>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Escrito libre, en el que deberás manifestar lo siguiente:</w:t>
            </w:r>
          </w:p>
          <w:p w14:paraId="3A4E7843" w14:textId="77777777" w:rsidR="00233B2A" w:rsidRPr="004E4C4B" w:rsidRDefault="00233B2A" w:rsidP="002C41C8">
            <w:pPr>
              <w:spacing w:before="46" w:after="40"/>
              <w:ind w:left="864" w:hanging="432"/>
              <w:jc w:val="both"/>
              <w:rPr>
                <w:rFonts w:ascii="Arial" w:hAnsi="Arial" w:cs="Arial"/>
                <w:sz w:val="16"/>
                <w:szCs w:val="16"/>
                <w:lang w:eastAsia="es-MX"/>
              </w:rPr>
            </w:pPr>
            <w:r w:rsidRPr="004E4C4B">
              <w:rPr>
                <w:rFonts w:ascii="Arial" w:hAnsi="Arial" w:cs="Arial"/>
                <w:sz w:val="16"/>
                <w:szCs w:val="16"/>
                <w:lang w:eastAsia="es-MX"/>
              </w:rPr>
              <w:t>a)</w:t>
            </w:r>
            <w:r w:rsidRPr="004E4C4B">
              <w:rPr>
                <w:rFonts w:ascii="Arial" w:hAnsi="Arial" w:cs="Arial"/>
                <w:sz w:val="16"/>
                <w:szCs w:val="16"/>
                <w:lang w:eastAsia="es-MX"/>
              </w:rPr>
              <w:tab/>
              <w:t>La denominación de la exposición.</w:t>
            </w:r>
          </w:p>
          <w:p w14:paraId="6F6874C2" w14:textId="77777777" w:rsidR="00233B2A" w:rsidRPr="004E4C4B" w:rsidRDefault="00233B2A" w:rsidP="002C41C8">
            <w:pPr>
              <w:spacing w:before="46" w:after="40"/>
              <w:ind w:left="864" w:hanging="432"/>
              <w:jc w:val="both"/>
              <w:rPr>
                <w:rFonts w:ascii="Arial" w:hAnsi="Arial" w:cs="Arial"/>
                <w:sz w:val="16"/>
                <w:szCs w:val="16"/>
                <w:lang w:eastAsia="es-MX"/>
              </w:rPr>
            </w:pPr>
            <w:r w:rsidRPr="004E4C4B">
              <w:rPr>
                <w:rFonts w:ascii="Arial" w:hAnsi="Arial" w:cs="Arial"/>
                <w:sz w:val="16"/>
                <w:szCs w:val="16"/>
                <w:lang w:eastAsia="es-MX"/>
              </w:rPr>
              <w:t>b)</w:t>
            </w:r>
            <w:r w:rsidRPr="004E4C4B">
              <w:rPr>
                <w:rFonts w:ascii="Arial" w:hAnsi="Arial" w:cs="Arial"/>
                <w:sz w:val="16"/>
                <w:szCs w:val="16"/>
                <w:lang w:eastAsia="es-MX"/>
              </w:rPr>
              <w:tab/>
              <w:t>El domicilio en que llevarás a cabo la exposición.</w:t>
            </w:r>
          </w:p>
          <w:p w14:paraId="15542F30" w14:textId="77777777" w:rsidR="00233B2A" w:rsidRPr="004E4C4B" w:rsidRDefault="00233B2A" w:rsidP="002C41C8">
            <w:pPr>
              <w:spacing w:before="46" w:after="40"/>
              <w:ind w:left="864" w:hanging="432"/>
              <w:jc w:val="both"/>
              <w:rPr>
                <w:rFonts w:ascii="Arial" w:hAnsi="Arial" w:cs="Arial"/>
                <w:sz w:val="16"/>
                <w:szCs w:val="16"/>
                <w:lang w:eastAsia="es-MX"/>
              </w:rPr>
            </w:pPr>
            <w:r w:rsidRPr="004E4C4B">
              <w:rPr>
                <w:rFonts w:ascii="Arial" w:hAnsi="Arial" w:cs="Arial"/>
                <w:sz w:val="16"/>
                <w:szCs w:val="16"/>
                <w:lang w:eastAsia="es-MX"/>
              </w:rPr>
              <w:t>c)</w:t>
            </w:r>
            <w:r w:rsidRPr="004E4C4B">
              <w:rPr>
                <w:rFonts w:ascii="Arial" w:hAnsi="Arial" w:cs="Arial"/>
                <w:sz w:val="16"/>
                <w:szCs w:val="16"/>
                <w:lang w:eastAsia="es-MX"/>
              </w:rPr>
              <w:tab/>
              <w:t>Los datos del o los expositores que tengan residencia en el extranjero.</w:t>
            </w:r>
          </w:p>
          <w:p w14:paraId="59A30FE4" w14:textId="77777777" w:rsidR="00233B2A" w:rsidRPr="004E4C4B" w:rsidRDefault="00233B2A" w:rsidP="002C41C8">
            <w:pPr>
              <w:spacing w:before="46" w:after="40"/>
              <w:ind w:left="864" w:hanging="432"/>
              <w:jc w:val="both"/>
              <w:rPr>
                <w:rFonts w:ascii="Arial" w:hAnsi="Arial" w:cs="Arial"/>
                <w:sz w:val="16"/>
                <w:szCs w:val="16"/>
                <w:lang w:eastAsia="es-MX"/>
              </w:rPr>
            </w:pPr>
            <w:r w:rsidRPr="004E4C4B">
              <w:rPr>
                <w:rFonts w:ascii="Arial" w:hAnsi="Arial" w:cs="Arial"/>
                <w:sz w:val="16"/>
                <w:szCs w:val="16"/>
                <w:lang w:eastAsia="es-MX"/>
              </w:rPr>
              <w:t>d)</w:t>
            </w:r>
            <w:r w:rsidRPr="004E4C4B">
              <w:rPr>
                <w:rFonts w:ascii="Arial" w:hAnsi="Arial" w:cs="Arial"/>
                <w:sz w:val="16"/>
                <w:szCs w:val="16"/>
                <w:lang w:eastAsia="es-MX"/>
              </w:rPr>
              <w:tab/>
              <w:t>La aduana(s) por la(s) que ingresarás la mercancía.</w:t>
            </w:r>
          </w:p>
          <w:p w14:paraId="5FA5744B" w14:textId="77777777" w:rsidR="00233B2A" w:rsidRPr="004E4C4B" w:rsidRDefault="00233B2A" w:rsidP="002C41C8">
            <w:pPr>
              <w:spacing w:before="46" w:after="40"/>
              <w:ind w:left="864" w:hanging="432"/>
              <w:jc w:val="both"/>
              <w:rPr>
                <w:rFonts w:ascii="Arial" w:hAnsi="Arial" w:cs="Arial"/>
                <w:sz w:val="16"/>
                <w:szCs w:val="16"/>
                <w:lang w:eastAsia="es-MX"/>
              </w:rPr>
            </w:pPr>
            <w:r w:rsidRPr="004E4C4B">
              <w:rPr>
                <w:rFonts w:ascii="Arial" w:hAnsi="Arial" w:cs="Arial"/>
                <w:sz w:val="16"/>
                <w:szCs w:val="16"/>
                <w:lang w:eastAsia="es-MX"/>
              </w:rPr>
              <w:t>e)</w:t>
            </w:r>
            <w:r w:rsidRPr="004E4C4B">
              <w:rPr>
                <w:rFonts w:ascii="Arial" w:hAnsi="Arial" w:cs="Arial"/>
                <w:sz w:val="16"/>
                <w:szCs w:val="16"/>
                <w:lang w:eastAsia="es-MX"/>
              </w:rPr>
              <w:tab/>
              <w:t>La fecha en que se realizará la exposición, incluyendo montaje y desmontaje.</w:t>
            </w:r>
          </w:p>
          <w:p w14:paraId="696B529C" w14:textId="77777777" w:rsidR="00233B2A" w:rsidRPr="004E4C4B" w:rsidRDefault="00233B2A" w:rsidP="002C41C8">
            <w:pPr>
              <w:spacing w:before="46" w:after="40"/>
              <w:ind w:left="864" w:hanging="432"/>
              <w:jc w:val="both"/>
              <w:rPr>
                <w:rFonts w:ascii="Arial" w:hAnsi="Arial" w:cs="Arial"/>
                <w:sz w:val="16"/>
                <w:szCs w:val="16"/>
                <w:lang w:eastAsia="es-MX"/>
              </w:rPr>
            </w:pPr>
            <w:r w:rsidRPr="004E4C4B">
              <w:rPr>
                <w:rFonts w:ascii="Arial" w:hAnsi="Arial" w:cs="Arial"/>
                <w:sz w:val="16"/>
                <w:szCs w:val="16"/>
                <w:lang w:eastAsia="es-MX"/>
              </w:rPr>
              <w:t>f)</w:t>
            </w:r>
            <w:r w:rsidRPr="004E4C4B">
              <w:rPr>
                <w:rFonts w:ascii="Arial" w:hAnsi="Arial" w:cs="Arial"/>
                <w:sz w:val="16"/>
                <w:szCs w:val="16"/>
                <w:lang w:eastAsia="es-MX"/>
              </w:rPr>
              <w:tab/>
              <w:t>La duración del evento, el cual no deberá exceder de un mes.</w:t>
            </w:r>
          </w:p>
          <w:p w14:paraId="554D240E" w14:textId="77777777" w:rsidR="00233B2A" w:rsidRPr="004E4C4B" w:rsidRDefault="00233B2A" w:rsidP="002C41C8">
            <w:pPr>
              <w:spacing w:before="46" w:after="40"/>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Documentos que acrediten la promoción publicitaria del evento.</w:t>
            </w:r>
          </w:p>
          <w:p w14:paraId="0B6D10D2" w14:textId="77777777" w:rsidR="00233B2A" w:rsidRPr="004E4C4B" w:rsidRDefault="00233B2A" w:rsidP="002C41C8">
            <w:pPr>
              <w:spacing w:before="46" w:after="40"/>
              <w:ind w:left="432" w:hanging="432"/>
              <w:jc w:val="both"/>
              <w:rPr>
                <w:rFonts w:ascii="Arial" w:hAnsi="Arial" w:cs="Arial"/>
                <w:sz w:val="16"/>
                <w:szCs w:val="16"/>
                <w:lang w:eastAsia="es-MX"/>
              </w:rPr>
            </w:pPr>
            <w:r w:rsidRPr="004E4C4B">
              <w:rPr>
                <w:rFonts w:ascii="Arial" w:hAnsi="Arial" w:cs="Arial"/>
                <w:sz w:val="16"/>
                <w:szCs w:val="16"/>
                <w:lang w:eastAsia="es-MX"/>
              </w:rPr>
              <w:t>III.</w:t>
            </w:r>
            <w:r w:rsidRPr="004E4C4B">
              <w:rPr>
                <w:rFonts w:ascii="Arial" w:hAnsi="Arial" w:cs="Arial"/>
                <w:sz w:val="16"/>
                <w:szCs w:val="16"/>
                <w:lang w:eastAsia="es-MX"/>
              </w:rPr>
              <w:tab/>
              <w:t>Documentos que acrediten el legal uso de las instalaciones en donde se celebrará el evento.</w:t>
            </w:r>
          </w:p>
          <w:p w14:paraId="722AF2B2" w14:textId="77777777" w:rsidR="00233B2A" w:rsidRPr="004E4C4B" w:rsidRDefault="00233B2A" w:rsidP="002C41C8">
            <w:pPr>
              <w:spacing w:before="46" w:after="40"/>
              <w:ind w:left="432" w:hanging="432"/>
              <w:jc w:val="both"/>
              <w:rPr>
                <w:rFonts w:ascii="Arial" w:hAnsi="Arial" w:cs="Arial"/>
                <w:sz w:val="16"/>
                <w:szCs w:val="16"/>
                <w:lang w:eastAsia="es-MX"/>
              </w:rPr>
            </w:pPr>
            <w:r w:rsidRPr="004E4C4B">
              <w:rPr>
                <w:rFonts w:ascii="Arial" w:hAnsi="Arial" w:cs="Arial"/>
                <w:sz w:val="16"/>
                <w:szCs w:val="16"/>
                <w:lang w:eastAsia="es-MX"/>
              </w:rPr>
              <w:t>IV.</w:t>
            </w:r>
            <w:r w:rsidRPr="004E4C4B">
              <w:rPr>
                <w:rFonts w:ascii="Arial" w:hAnsi="Arial" w:cs="Arial"/>
                <w:sz w:val="16"/>
                <w:szCs w:val="16"/>
                <w:lang w:eastAsia="es-MX"/>
              </w:rPr>
              <w:tab/>
              <w:t>Escrito, en tú carácter de organizador del evento, en el que manifiestes que asumes la responsabilidad solidaria con el importador, en caso de incumplimiento de las disposiciones legales.</w:t>
            </w:r>
          </w:p>
          <w:p w14:paraId="74AD8F85" w14:textId="77777777" w:rsidR="00233B2A" w:rsidRPr="004E4C4B" w:rsidRDefault="00233B2A" w:rsidP="002C41C8">
            <w:pPr>
              <w:spacing w:before="46" w:after="40"/>
              <w:ind w:left="432" w:hanging="432"/>
              <w:jc w:val="both"/>
              <w:rPr>
                <w:rFonts w:ascii="Arial" w:hAnsi="Arial" w:cs="Arial"/>
                <w:sz w:val="16"/>
                <w:szCs w:val="16"/>
                <w:lang w:eastAsia="es-MX"/>
              </w:rPr>
            </w:pPr>
            <w:r w:rsidRPr="004E4C4B">
              <w:rPr>
                <w:rFonts w:ascii="Arial" w:hAnsi="Arial" w:cs="Arial"/>
                <w:sz w:val="16"/>
                <w:szCs w:val="16"/>
                <w:lang w:eastAsia="es-MX"/>
              </w:rPr>
              <w:lastRenderedPageBreak/>
              <w:t>V.</w:t>
            </w:r>
            <w:r w:rsidRPr="004E4C4B">
              <w:rPr>
                <w:rFonts w:ascii="Arial" w:hAnsi="Arial" w:cs="Arial"/>
                <w:sz w:val="16"/>
                <w:szCs w:val="16"/>
                <w:lang w:eastAsia="es-MX"/>
              </w:rPr>
              <w:tab/>
              <w:t>Copia del comprobante de pago de la institución de que se trate, realizado mediante el formato electrónico D9 “Formulario múltiple de pago para comercio exterior”, contenido en el Anexo 1 de las RGCE, de conformidad con lo establecido en la regla 1.6.2. de las RGCE, por la autorización para el establecimiento de depósito fiscal temporal para locales destinados a la exposición Internacional de mercancías.</w:t>
            </w:r>
          </w:p>
          <w:p w14:paraId="4167E112" w14:textId="77777777" w:rsidR="00233B2A" w:rsidRPr="004E4C4B" w:rsidRDefault="00233B2A" w:rsidP="002C41C8">
            <w:pPr>
              <w:spacing w:before="46" w:after="40"/>
              <w:ind w:left="432" w:hanging="432"/>
              <w:jc w:val="both"/>
              <w:rPr>
                <w:rFonts w:ascii="Arial" w:hAnsi="Arial" w:cs="Arial"/>
                <w:sz w:val="16"/>
                <w:szCs w:val="16"/>
                <w:lang w:eastAsia="es-MX"/>
              </w:rPr>
            </w:pPr>
            <w:r w:rsidRPr="004E4C4B">
              <w:rPr>
                <w:rFonts w:ascii="Arial" w:hAnsi="Arial" w:cs="Arial"/>
                <w:sz w:val="16"/>
                <w:szCs w:val="16"/>
                <w:lang w:eastAsia="es-MX"/>
              </w:rPr>
              <w:tab/>
              <w:t xml:space="preserve">Podrás obtener la línea de captura, a través de la liga siguiente: </w:t>
            </w:r>
            <w:r w:rsidRPr="004E4C4B">
              <w:rPr>
                <w:rFonts w:ascii="Arial" w:hAnsi="Arial" w:cs="Arial"/>
                <w:sz w:val="16"/>
                <w:szCs w:val="16"/>
                <w:u w:val="single"/>
                <w:lang w:eastAsia="es-MX"/>
              </w:rPr>
              <w:t>https://anam.gob.mx/formulario-multiple-de-pago-de-comercio-exterior/</w:t>
            </w:r>
          </w:p>
          <w:p w14:paraId="49323DD7" w14:textId="77777777" w:rsidR="00233B2A" w:rsidRPr="004E4C4B" w:rsidRDefault="00233B2A" w:rsidP="002C41C8">
            <w:pPr>
              <w:spacing w:before="46" w:after="40"/>
              <w:ind w:left="432" w:hanging="432"/>
              <w:jc w:val="both"/>
              <w:rPr>
                <w:rFonts w:ascii="Arial" w:hAnsi="Arial" w:cs="Arial"/>
                <w:sz w:val="16"/>
                <w:szCs w:val="16"/>
                <w:lang w:eastAsia="es-MX"/>
              </w:rPr>
            </w:pPr>
            <w:r w:rsidRPr="004E4C4B">
              <w:rPr>
                <w:rFonts w:ascii="Arial" w:hAnsi="Arial" w:cs="Arial"/>
                <w:sz w:val="16"/>
                <w:szCs w:val="16"/>
                <w:lang w:eastAsia="es-MX"/>
              </w:rPr>
              <w:t>VI.</w:t>
            </w:r>
            <w:r w:rsidRPr="004E4C4B">
              <w:rPr>
                <w:rFonts w:ascii="Arial" w:hAnsi="Arial" w:cs="Arial"/>
                <w:sz w:val="16"/>
                <w:szCs w:val="16"/>
                <w:lang w:eastAsia="es-MX"/>
              </w:rPr>
              <w:tab/>
              <w:t>La solicitud deberás presentarla con quince días de anticipación a la celebración del evento.</w:t>
            </w:r>
          </w:p>
        </w:tc>
      </w:tr>
      <w:tr w:rsidR="00233B2A" w:rsidRPr="004E4C4B" w14:paraId="18873345" w14:textId="77777777" w:rsidTr="002C41C8">
        <w:trPr>
          <w:trHeight w:val="144"/>
        </w:trPr>
        <w:tc>
          <w:tcPr>
            <w:tcW w:w="5000" w:type="pct"/>
            <w:gridSpan w:val="7"/>
            <w:shd w:val="clear" w:color="auto" w:fill="BFBFBF"/>
          </w:tcPr>
          <w:p w14:paraId="3C8013DF" w14:textId="77777777" w:rsidR="00233B2A" w:rsidRPr="004E4C4B" w:rsidRDefault="00233B2A" w:rsidP="002C41C8">
            <w:pPr>
              <w:spacing w:before="40" w:after="40" w:line="214" w:lineRule="exact"/>
              <w:jc w:val="center"/>
              <w:rPr>
                <w:rFonts w:ascii="Arial" w:hAnsi="Arial" w:cs="Arial"/>
                <w:b/>
                <w:noProof/>
                <w:sz w:val="16"/>
                <w:szCs w:val="16"/>
                <w:lang w:eastAsia="es-MX"/>
              </w:rPr>
            </w:pPr>
            <w:r w:rsidRPr="004E4C4B">
              <w:rPr>
                <w:rFonts w:ascii="Arial" w:hAnsi="Arial" w:cs="Arial"/>
                <w:b/>
                <w:noProof/>
                <w:sz w:val="16"/>
                <w:szCs w:val="16"/>
                <w:lang w:eastAsia="es-MX"/>
              </w:rPr>
              <w:lastRenderedPageBreak/>
              <w:t>¿Con qué condiciones debo cumplir?</w:t>
            </w:r>
          </w:p>
        </w:tc>
      </w:tr>
      <w:tr w:rsidR="00233B2A" w:rsidRPr="004E4C4B" w14:paraId="71C71B34" w14:textId="77777777" w:rsidTr="002C41C8">
        <w:trPr>
          <w:trHeight w:val="144"/>
        </w:trPr>
        <w:tc>
          <w:tcPr>
            <w:tcW w:w="5000" w:type="pct"/>
            <w:gridSpan w:val="7"/>
            <w:tcBorders>
              <w:bottom w:val="single" w:sz="6" w:space="0" w:color="auto"/>
            </w:tcBorders>
            <w:shd w:val="clear" w:color="auto" w:fill="FFFFFF"/>
          </w:tcPr>
          <w:p w14:paraId="15C6AF11" w14:textId="77777777" w:rsidR="00233B2A" w:rsidRPr="004E4C4B" w:rsidRDefault="00233B2A" w:rsidP="002C41C8">
            <w:pPr>
              <w:spacing w:before="40" w:after="40" w:line="214" w:lineRule="exact"/>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Estar inscrito y activo en el RFC.</w:t>
            </w:r>
          </w:p>
          <w:p w14:paraId="0236E038" w14:textId="77777777" w:rsidR="00233B2A" w:rsidRPr="004E4C4B" w:rsidRDefault="00233B2A" w:rsidP="002C41C8">
            <w:pPr>
              <w:spacing w:before="40" w:after="40" w:line="214" w:lineRule="exact"/>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Contar con e.firma vigente.</w:t>
            </w:r>
          </w:p>
          <w:p w14:paraId="0E446AEF" w14:textId="77777777" w:rsidR="00233B2A" w:rsidRPr="004E4C4B" w:rsidRDefault="00233B2A" w:rsidP="002C41C8">
            <w:pPr>
              <w:spacing w:before="40" w:after="40" w:line="214" w:lineRule="exact"/>
              <w:ind w:left="432" w:hanging="432"/>
              <w:jc w:val="both"/>
              <w:rPr>
                <w:rFonts w:ascii="Arial" w:hAnsi="Arial" w:cs="Arial"/>
                <w:sz w:val="16"/>
                <w:szCs w:val="16"/>
                <w:lang w:eastAsia="es-MX"/>
              </w:rPr>
            </w:pPr>
            <w:r w:rsidRPr="004E4C4B">
              <w:rPr>
                <w:rFonts w:ascii="Arial" w:hAnsi="Arial" w:cs="Arial"/>
                <w:sz w:val="16"/>
                <w:szCs w:val="16"/>
                <w:lang w:eastAsia="es-MX"/>
              </w:rPr>
              <w:t>III.</w:t>
            </w:r>
            <w:r w:rsidRPr="004E4C4B">
              <w:rPr>
                <w:rFonts w:ascii="Arial" w:hAnsi="Arial" w:cs="Arial"/>
                <w:sz w:val="16"/>
                <w:szCs w:val="16"/>
                <w:lang w:eastAsia="es-MX"/>
              </w:rPr>
              <w:tab/>
              <w:t>Estar al corriente en el cumplimiento de tus obligaciones fiscales.</w:t>
            </w:r>
          </w:p>
        </w:tc>
      </w:tr>
      <w:tr w:rsidR="00233B2A" w:rsidRPr="004E4C4B" w14:paraId="01623821" w14:textId="77777777" w:rsidTr="002C41C8">
        <w:trPr>
          <w:trHeight w:val="144"/>
        </w:trPr>
        <w:tc>
          <w:tcPr>
            <w:tcW w:w="5000" w:type="pct"/>
            <w:gridSpan w:val="7"/>
            <w:shd w:val="clear" w:color="auto" w:fill="A6A6A6"/>
          </w:tcPr>
          <w:p w14:paraId="7E6B9C90" w14:textId="77777777" w:rsidR="00233B2A" w:rsidRPr="004E4C4B" w:rsidRDefault="00233B2A" w:rsidP="002C41C8">
            <w:pPr>
              <w:spacing w:before="40" w:after="40" w:line="214" w:lineRule="exact"/>
              <w:jc w:val="center"/>
              <w:rPr>
                <w:rFonts w:ascii="Arial" w:hAnsi="Arial" w:cs="Arial"/>
                <w:b/>
                <w:sz w:val="16"/>
                <w:szCs w:val="16"/>
                <w:lang w:eastAsia="es-MX"/>
              </w:rPr>
            </w:pPr>
            <w:r w:rsidRPr="004E4C4B">
              <w:rPr>
                <w:rFonts w:ascii="Arial" w:hAnsi="Arial" w:cs="Arial"/>
                <w:b/>
                <w:sz w:val="16"/>
                <w:szCs w:val="16"/>
                <w:lang w:eastAsia="es-MX"/>
              </w:rPr>
              <w:t>SEGUIMIENTO Y RESOLUCIÓN DEL TRÁMITE O SERVICIO</w:t>
            </w:r>
          </w:p>
        </w:tc>
      </w:tr>
      <w:tr w:rsidR="00233B2A" w:rsidRPr="004E4C4B" w14:paraId="792EFCDC" w14:textId="77777777" w:rsidTr="002C41C8">
        <w:trPr>
          <w:trHeight w:val="144"/>
        </w:trPr>
        <w:tc>
          <w:tcPr>
            <w:tcW w:w="2499" w:type="pct"/>
            <w:gridSpan w:val="4"/>
            <w:shd w:val="clear" w:color="auto" w:fill="C0C0C0"/>
          </w:tcPr>
          <w:p w14:paraId="300FE830" w14:textId="77777777" w:rsidR="00233B2A" w:rsidRPr="004E4C4B" w:rsidRDefault="00233B2A" w:rsidP="002C41C8">
            <w:pPr>
              <w:spacing w:before="40" w:after="40" w:line="214" w:lineRule="exact"/>
              <w:jc w:val="both"/>
              <w:rPr>
                <w:rFonts w:ascii="Arial" w:hAnsi="Arial" w:cs="Arial"/>
                <w:b/>
                <w:sz w:val="16"/>
                <w:szCs w:val="16"/>
                <w:lang w:eastAsia="es-MX"/>
              </w:rPr>
            </w:pPr>
            <w:r w:rsidRPr="004E4C4B">
              <w:rPr>
                <w:rFonts w:ascii="Arial" w:hAnsi="Arial" w:cs="Arial"/>
                <w:b/>
                <w:sz w:val="16"/>
                <w:szCs w:val="16"/>
                <w:lang w:eastAsia="es-MX"/>
              </w:rPr>
              <w:t>¿Cómo puedo dar seguimiento al Trámite o Servicio?</w:t>
            </w:r>
          </w:p>
        </w:tc>
        <w:tc>
          <w:tcPr>
            <w:tcW w:w="2501" w:type="pct"/>
            <w:gridSpan w:val="3"/>
            <w:shd w:val="clear" w:color="auto" w:fill="C0C0C0"/>
          </w:tcPr>
          <w:p w14:paraId="6D4B34A1" w14:textId="77777777" w:rsidR="00233B2A" w:rsidRPr="004E4C4B" w:rsidRDefault="00233B2A" w:rsidP="002C41C8">
            <w:pPr>
              <w:spacing w:before="40" w:after="40" w:line="214" w:lineRule="exact"/>
              <w:jc w:val="both"/>
              <w:rPr>
                <w:rFonts w:ascii="Arial" w:hAnsi="Arial" w:cs="Arial"/>
                <w:b/>
                <w:sz w:val="16"/>
                <w:szCs w:val="16"/>
                <w:lang w:eastAsia="es-MX"/>
              </w:rPr>
            </w:pPr>
            <w:r w:rsidRPr="004E4C4B">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4E4C4B">
              <w:rPr>
                <w:rFonts w:ascii="Arial" w:hAnsi="Arial" w:cs="Arial"/>
                <w:b/>
                <w:sz w:val="16"/>
                <w:szCs w:val="16"/>
                <w:lang w:eastAsia="es-MX"/>
              </w:rPr>
              <w:t>o Servicio?</w:t>
            </w:r>
          </w:p>
        </w:tc>
      </w:tr>
      <w:tr w:rsidR="00233B2A" w:rsidRPr="004E4C4B" w14:paraId="266B5C94" w14:textId="77777777" w:rsidTr="002C41C8">
        <w:trPr>
          <w:trHeight w:val="144"/>
        </w:trPr>
        <w:tc>
          <w:tcPr>
            <w:tcW w:w="2499" w:type="pct"/>
            <w:gridSpan w:val="4"/>
          </w:tcPr>
          <w:p w14:paraId="1AA7699A" w14:textId="77777777" w:rsidR="00233B2A" w:rsidRPr="004E4C4B" w:rsidRDefault="00233B2A" w:rsidP="002C41C8">
            <w:pPr>
              <w:spacing w:before="40" w:after="40" w:line="214" w:lineRule="exact"/>
              <w:jc w:val="both"/>
              <w:rPr>
                <w:rFonts w:ascii="Arial" w:hAnsi="Arial" w:cs="Arial"/>
                <w:sz w:val="16"/>
                <w:szCs w:val="16"/>
                <w:lang w:eastAsia="es-MX"/>
              </w:rPr>
            </w:pPr>
            <w:r w:rsidRPr="004E4C4B">
              <w:rPr>
                <w:rFonts w:ascii="Arial" w:hAnsi="Arial" w:cs="Arial"/>
                <w:sz w:val="16"/>
                <w:szCs w:val="16"/>
                <w:lang w:eastAsia="es-MX"/>
              </w:rPr>
              <w:t>No aplica.</w:t>
            </w:r>
          </w:p>
        </w:tc>
        <w:tc>
          <w:tcPr>
            <w:tcW w:w="2501" w:type="pct"/>
            <w:gridSpan w:val="3"/>
            <w:shd w:val="clear" w:color="auto" w:fill="FFFFFF"/>
          </w:tcPr>
          <w:p w14:paraId="238AFF28" w14:textId="77777777" w:rsidR="00233B2A" w:rsidRPr="004E4C4B" w:rsidRDefault="00233B2A" w:rsidP="002C41C8">
            <w:pPr>
              <w:spacing w:before="40" w:after="40" w:line="214" w:lineRule="exact"/>
              <w:jc w:val="both"/>
              <w:rPr>
                <w:rFonts w:ascii="Arial" w:hAnsi="Arial" w:cs="Arial"/>
                <w:sz w:val="16"/>
                <w:szCs w:val="16"/>
                <w:lang w:eastAsia="es-MX"/>
              </w:rPr>
            </w:pPr>
            <w:r w:rsidRPr="004E4C4B">
              <w:rPr>
                <w:rFonts w:ascii="Arial" w:hAnsi="Arial" w:cs="Arial"/>
                <w:sz w:val="16"/>
                <w:szCs w:val="16"/>
                <w:lang w:eastAsia="es-MX"/>
              </w:rPr>
              <w:t>No.</w:t>
            </w:r>
          </w:p>
        </w:tc>
      </w:tr>
      <w:tr w:rsidR="00233B2A" w:rsidRPr="004E4C4B" w14:paraId="36228C67" w14:textId="77777777" w:rsidTr="002C41C8">
        <w:trPr>
          <w:trHeight w:val="144"/>
        </w:trPr>
        <w:tc>
          <w:tcPr>
            <w:tcW w:w="5000" w:type="pct"/>
            <w:gridSpan w:val="7"/>
            <w:shd w:val="clear" w:color="auto" w:fill="A6A6A6"/>
          </w:tcPr>
          <w:p w14:paraId="7FCB5255" w14:textId="77777777" w:rsidR="00233B2A" w:rsidRPr="004E4C4B" w:rsidRDefault="00233B2A" w:rsidP="002C41C8">
            <w:pPr>
              <w:spacing w:before="40" w:after="40" w:line="214" w:lineRule="exact"/>
              <w:jc w:val="center"/>
              <w:rPr>
                <w:rFonts w:ascii="Arial" w:hAnsi="Arial" w:cs="Arial"/>
                <w:b/>
                <w:sz w:val="16"/>
                <w:szCs w:val="16"/>
                <w:lang w:eastAsia="es-MX"/>
              </w:rPr>
            </w:pPr>
            <w:r w:rsidRPr="004E4C4B">
              <w:rPr>
                <w:rFonts w:ascii="Arial" w:hAnsi="Arial" w:cs="Arial"/>
                <w:b/>
                <w:sz w:val="16"/>
                <w:szCs w:val="16"/>
                <w:lang w:eastAsia="es-MX"/>
              </w:rPr>
              <w:t>Resolución del Trámite o Servicio</w:t>
            </w:r>
          </w:p>
        </w:tc>
      </w:tr>
      <w:tr w:rsidR="00233B2A" w:rsidRPr="004E4C4B" w14:paraId="1BE33B58" w14:textId="77777777" w:rsidTr="002C41C8">
        <w:trPr>
          <w:trHeight w:val="144"/>
        </w:trPr>
        <w:tc>
          <w:tcPr>
            <w:tcW w:w="5000" w:type="pct"/>
            <w:gridSpan w:val="7"/>
          </w:tcPr>
          <w:p w14:paraId="66711944" w14:textId="77777777" w:rsidR="00233B2A" w:rsidRPr="004E4C4B" w:rsidRDefault="00233B2A" w:rsidP="002C41C8">
            <w:pPr>
              <w:spacing w:before="40" w:after="40" w:line="214" w:lineRule="exact"/>
              <w:jc w:val="both"/>
              <w:rPr>
                <w:rFonts w:ascii="Arial" w:hAnsi="Arial" w:cs="Arial"/>
                <w:sz w:val="16"/>
                <w:szCs w:val="16"/>
                <w:lang w:eastAsia="es-MX"/>
              </w:rPr>
            </w:pPr>
            <w:r w:rsidRPr="004E4C4B">
              <w:rPr>
                <w:rFonts w:ascii="Arial" w:hAnsi="Arial" w:cs="Arial"/>
                <w:bCs/>
                <w:sz w:val="16"/>
                <w:szCs w:val="16"/>
                <w:lang w:eastAsia="es-MX"/>
              </w:rPr>
              <w:t>La resolución de la solicitud se te notificará en las formas señaladas en los artículos 134, fracciones I y III y 136 del CFF, según corresponda.</w:t>
            </w:r>
          </w:p>
        </w:tc>
      </w:tr>
      <w:tr w:rsidR="00233B2A" w:rsidRPr="004E4C4B" w14:paraId="206A1A27" w14:textId="77777777" w:rsidTr="002C41C8">
        <w:trPr>
          <w:trHeight w:val="144"/>
        </w:trPr>
        <w:tc>
          <w:tcPr>
            <w:tcW w:w="1728" w:type="pct"/>
            <w:gridSpan w:val="2"/>
            <w:shd w:val="clear" w:color="auto" w:fill="C0C0C0"/>
          </w:tcPr>
          <w:p w14:paraId="7768592F" w14:textId="77777777" w:rsidR="00233B2A" w:rsidRPr="004E4C4B" w:rsidRDefault="00233B2A" w:rsidP="002C41C8">
            <w:pPr>
              <w:spacing w:before="40" w:after="40" w:line="214" w:lineRule="exact"/>
              <w:jc w:val="both"/>
              <w:rPr>
                <w:rFonts w:ascii="Arial" w:hAnsi="Arial" w:cs="Arial"/>
                <w:b/>
                <w:sz w:val="16"/>
                <w:szCs w:val="16"/>
                <w:lang w:eastAsia="es-MX"/>
              </w:rPr>
            </w:pPr>
            <w:r w:rsidRPr="004E4C4B">
              <w:rPr>
                <w:rFonts w:ascii="Arial" w:hAnsi="Arial" w:cs="Arial"/>
                <w:b/>
                <w:sz w:val="16"/>
                <w:szCs w:val="16"/>
                <w:lang w:eastAsia="es-MX"/>
              </w:rPr>
              <w:t>Plazo máximo para que la ANAM resuelva el Trámite o Servicio</w:t>
            </w:r>
          </w:p>
        </w:tc>
        <w:tc>
          <w:tcPr>
            <w:tcW w:w="1766" w:type="pct"/>
            <w:gridSpan w:val="3"/>
            <w:shd w:val="clear" w:color="auto" w:fill="C0C0C0"/>
          </w:tcPr>
          <w:p w14:paraId="79326572" w14:textId="77777777" w:rsidR="00233B2A" w:rsidRPr="004E4C4B" w:rsidRDefault="00233B2A" w:rsidP="002C41C8">
            <w:pPr>
              <w:spacing w:before="40" w:after="40" w:line="214" w:lineRule="exact"/>
              <w:jc w:val="both"/>
              <w:rPr>
                <w:rFonts w:ascii="Arial" w:hAnsi="Arial" w:cs="Arial"/>
                <w:b/>
                <w:sz w:val="16"/>
                <w:szCs w:val="16"/>
                <w:lang w:eastAsia="es-MX"/>
              </w:rPr>
            </w:pPr>
            <w:r w:rsidRPr="004E4C4B">
              <w:rPr>
                <w:rFonts w:ascii="Arial" w:hAnsi="Arial" w:cs="Arial"/>
                <w:b/>
                <w:sz w:val="16"/>
                <w:szCs w:val="16"/>
                <w:lang w:eastAsia="es-MX"/>
              </w:rPr>
              <w:t>Plazo máximo para que la ANAM solicite información adicional</w:t>
            </w:r>
          </w:p>
        </w:tc>
        <w:tc>
          <w:tcPr>
            <w:tcW w:w="1506" w:type="pct"/>
            <w:gridSpan w:val="2"/>
            <w:shd w:val="clear" w:color="auto" w:fill="C0C0C0"/>
          </w:tcPr>
          <w:p w14:paraId="1D6AAC8B" w14:textId="77777777" w:rsidR="00233B2A" w:rsidRPr="004E4C4B" w:rsidRDefault="00233B2A" w:rsidP="002C41C8">
            <w:pPr>
              <w:spacing w:before="40" w:after="40" w:line="214" w:lineRule="exact"/>
              <w:jc w:val="both"/>
              <w:rPr>
                <w:rFonts w:ascii="Arial" w:hAnsi="Arial" w:cs="Arial"/>
                <w:b/>
                <w:sz w:val="16"/>
                <w:szCs w:val="16"/>
                <w:lang w:eastAsia="es-MX"/>
              </w:rPr>
            </w:pPr>
            <w:r w:rsidRPr="004E4C4B">
              <w:rPr>
                <w:rFonts w:ascii="Arial" w:hAnsi="Arial" w:cs="Arial"/>
                <w:b/>
                <w:sz w:val="16"/>
                <w:szCs w:val="16"/>
                <w:lang w:eastAsia="es-MX"/>
              </w:rPr>
              <w:t>Plazo máximo para cumplir con la información solicitada</w:t>
            </w:r>
          </w:p>
        </w:tc>
      </w:tr>
      <w:tr w:rsidR="00233B2A" w:rsidRPr="004E4C4B" w14:paraId="3C13C135" w14:textId="77777777" w:rsidTr="002C41C8">
        <w:trPr>
          <w:trHeight w:val="144"/>
        </w:trPr>
        <w:tc>
          <w:tcPr>
            <w:tcW w:w="1728" w:type="pct"/>
            <w:gridSpan w:val="2"/>
          </w:tcPr>
          <w:p w14:paraId="217A12DA" w14:textId="77777777" w:rsidR="00233B2A" w:rsidRPr="004E4C4B" w:rsidRDefault="00233B2A" w:rsidP="002C41C8">
            <w:pPr>
              <w:spacing w:before="40" w:after="40" w:line="214" w:lineRule="exact"/>
              <w:jc w:val="both"/>
              <w:rPr>
                <w:rFonts w:ascii="Arial" w:hAnsi="Arial" w:cs="Arial"/>
                <w:sz w:val="16"/>
                <w:szCs w:val="16"/>
                <w:lang w:eastAsia="es-MX"/>
              </w:rPr>
            </w:pPr>
            <w:r w:rsidRPr="004E4C4B">
              <w:rPr>
                <w:rFonts w:ascii="Arial" w:hAnsi="Arial" w:cs="Arial"/>
                <w:sz w:val="16"/>
                <w:szCs w:val="16"/>
                <w:lang w:eastAsia="es-MX"/>
              </w:rPr>
              <w:t>Tres meses.</w:t>
            </w:r>
          </w:p>
        </w:tc>
        <w:tc>
          <w:tcPr>
            <w:tcW w:w="1766" w:type="pct"/>
            <w:gridSpan w:val="3"/>
            <w:shd w:val="clear" w:color="auto" w:fill="FFFFFF"/>
          </w:tcPr>
          <w:p w14:paraId="6331F003" w14:textId="77777777" w:rsidR="00233B2A" w:rsidRPr="004E4C4B" w:rsidRDefault="00233B2A" w:rsidP="002C41C8">
            <w:pPr>
              <w:spacing w:before="40" w:after="40" w:line="214" w:lineRule="exact"/>
              <w:jc w:val="both"/>
              <w:rPr>
                <w:rFonts w:ascii="Arial" w:hAnsi="Arial" w:cs="Arial"/>
                <w:sz w:val="16"/>
                <w:szCs w:val="16"/>
                <w:lang w:eastAsia="es-MX"/>
              </w:rPr>
            </w:pPr>
            <w:r w:rsidRPr="004E4C4B">
              <w:rPr>
                <w:rFonts w:ascii="Arial" w:hAnsi="Arial" w:cs="Arial"/>
                <w:sz w:val="16"/>
                <w:szCs w:val="16"/>
                <w:lang w:eastAsia="es-MX"/>
              </w:rPr>
              <w:t>Tres meses.</w:t>
            </w:r>
          </w:p>
        </w:tc>
        <w:tc>
          <w:tcPr>
            <w:tcW w:w="1506" w:type="pct"/>
            <w:gridSpan w:val="2"/>
          </w:tcPr>
          <w:p w14:paraId="0DD1937C" w14:textId="77777777" w:rsidR="00233B2A" w:rsidRPr="004E4C4B" w:rsidRDefault="00233B2A" w:rsidP="002C41C8">
            <w:pPr>
              <w:spacing w:before="40" w:after="40" w:line="214" w:lineRule="exact"/>
              <w:jc w:val="both"/>
              <w:rPr>
                <w:rFonts w:ascii="Arial" w:hAnsi="Arial" w:cs="Arial"/>
                <w:sz w:val="16"/>
                <w:szCs w:val="16"/>
                <w:lang w:eastAsia="es-MX"/>
              </w:rPr>
            </w:pPr>
            <w:r w:rsidRPr="004E4C4B">
              <w:rPr>
                <w:rFonts w:ascii="Arial" w:hAnsi="Arial" w:cs="Arial"/>
                <w:sz w:val="16"/>
                <w:szCs w:val="16"/>
                <w:lang w:eastAsia="es-MX"/>
              </w:rPr>
              <w:t>Diez</w:t>
            </w:r>
            <w:r w:rsidRPr="004E4C4B" w:rsidDel="003063E6">
              <w:rPr>
                <w:rFonts w:ascii="Arial" w:hAnsi="Arial" w:cs="Arial"/>
                <w:sz w:val="16"/>
                <w:szCs w:val="16"/>
                <w:lang w:eastAsia="es-MX"/>
              </w:rPr>
              <w:t xml:space="preserve"> </w:t>
            </w:r>
            <w:r w:rsidRPr="004E4C4B">
              <w:rPr>
                <w:rFonts w:ascii="Arial" w:hAnsi="Arial" w:cs="Arial"/>
                <w:sz w:val="16"/>
                <w:szCs w:val="16"/>
                <w:lang w:eastAsia="es-MX"/>
              </w:rPr>
              <w:t>días.</w:t>
            </w:r>
          </w:p>
        </w:tc>
      </w:tr>
      <w:tr w:rsidR="00233B2A" w:rsidRPr="004E4C4B" w14:paraId="617C4912" w14:textId="77777777" w:rsidTr="002C41C8">
        <w:trPr>
          <w:trHeight w:val="144"/>
        </w:trPr>
        <w:tc>
          <w:tcPr>
            <w:tcW w:w="2499" w:type="pct"/>
            <w:gridSpan w:val="4"/>
            <w:shd w:val="clear" w:color="auto" w:fill="C0C0C0"/>
          </w:tcPr>
          <w:p w14:paraId="5CE7DAD4" w14:textId="77777777" w:rsidR="00233B2A" w:rsidRPr="004E4C4B" w:rsidRDefault="00233B2A" w:rsidP="002C41C8">
            <w:pPr>
              <w:spacing w:before="40" w:after="40" w:line="214" w:lineRule="exact"/>
              <w:jc w:val="both"/>
              <w:rPr>
                <w:rFonts w:ascii="Arial" w:hAnsi="Arial" w:cs="Arial"/>
                <w:b/>
                <w:sz w:val="16"/>
                <w:szCs w:val="16"/>
                <w:lang w:eastAsia="es-MX"/>
              </w:rPr>
            </w:pPr>
            <w:r w:rsidRPr="004E4C4B">
              <w:rPr>
                <w:rFonts w:ascii="Arial" w:hAnsi="Arial" w:cs="Arial"/>
                <w:b/>
                <w:sz w:val="16"/>
                <w:szCs w:val="16"/>
                <w:lang w:eastAsia="es-MX"/>
              </w:rPr>
              <w:t>¿Qué documento obtengo al finalizar el Trámite o Servicio?</w:t>
            </w:r>
          </w:p>
        </w:tc>
        <w:tc>
          <w:tcPr>
            <w:tcW w:w="2501" w:type="pct"/>
            <w:gridSpan w:val="3"/>
            <w:shd w:val="clear" w:color="auto" w:fill="C0C0C0"/>
          </w:tcPr>
          <w:p w14:paraId="45C2E948" w14:textId="77777777" w:rsidR="00233B2A" w:rsidRPr="004E4C4B" w:rsidRDefault="00233B2A" w:rsidP="002C41C8">
            <w:pPr>
              <w:spacing w:before="40" w:after="40" w:line="214" w:lineRule="exact"/>
              <w:jc w:val="center"/>
              <w:rPr>
                <w:rFonts w:ascii="Arial" w:hAnsi="Arial" w:cs="Arial"/>
                <w:b/>
                <w:sz w:val="16"/>
                <w:szCs w:val="16"/>
                <w:lang w:eastAsia="es-MX"/>
              </w:rPr>
            </w:pPr>
            <w:r w:rsidRPr="004E4C4B">
              <w:rPr>
                <w:rFonts w:ascii="Arial" w:hAnsi="Arial" w:cs="Arial"/>
                <w:b/>
                <w:sz w:val="16"/>
                <w:szCs w:val="16"/>
                <w:lang w:eastAsia="es-MX"/>
              </w:rPr>
              <w:t>¿Cuál es la vigencia del Trámite o Servicio?</w:t>
            </w:r>
          </w:p>
        </w:tc>
      </w:tr>
      <w:tr w:rsidR="00233B2A" w:rsidRPr="004E4C4B" w14:paraId="644BFAD8" w14:textId="77777777" w:rsidTr="002C41C8">
        <w:trPr>
          <w:trHeight w:val="144"/>
        </w:trPr>
        <w:tc>
          <w:tcPr>
            <w:tcW w:w="2499" w:type="pct"/>
            <w:gridSpan w:val="4"/>
            <w:tcBorders>
              <w:bottom w:val="single" w:sz="6" w:space="0" w:color="auto"/>
            </w:tcBorders>
          </w:tcPr>
          <w:p w14:paraId="780C102D" w14:textId="77777777" w:rsidR="00233B2A" w:rsidRPr="004E4C4B" w:rsidRDefault="00233B2A" w:rsidP="002C41C8">
            <w:pPr>
              <w:spacing w:before="40" w:after="40" w:line="214" w:lineRule="exact"/>
              <w:jc w:val="both"/>
              <w:rPr>
                <w:rFonts w:ascii="Arial" w:hAnsi="Arial" w:cs="Arial"/>
                <w:sz w:val="16"/>
                <w:szCs w:val="16"/>
                <w:lang w:eastAsia="es-MX"/>
              </w:rPr>
            </w:pPr>
            <w:r w:rsidRPr="004E4C4B">
              <w:rPr>
                <w:rFonts w:ascii="Arial" w:hAnsi="Arial" w:cs="Arial"/>
                <w:sz w:val="16"/>
                <w:szCs w:val="16"/>
                <w:lang w:eastAsia="es-MX"/>
              </w:rPr>
              <w:t>Oficio de respuesta.</w:t>
            </w:r>
          </w:p>
        </w:tc>
        <w:tc>
          <w:tcPr>
            <w:tcW w:w="2501" w:type="pct"/>
            <w:gridSpan w:val="3"/>
            <w:tcBorders>
              <w:bottom w:val="single" w:sz="6" w:space="0" w:color="auto"/>
            </w:tcBorders>
          </w:tcPr>
          <w:p w14:paraId="01D589FC" w14:textId="77777777" w:rsidR="00233B2A" w:rsidRPr="004E4C4B" w:rsidRDefault="00233B2A" w:rsidP="002C41C8">
            <w:pPr>
              <w:spacing w:before="40" w:after="40" w:line="214" w:lineRule="exact"/>
              <w:jc w:val="both"/>
              <w:rPr>
                <w:rFonts w:ascii="Arial" w:hAnsi="Arial" w:cs="Arial"/>
                <w:sz w:val="16"/>
                <w:szCs w:val="16"/>
                <w:lang w:eastAsia="es-MX"/>
              </w:rPr>
            </w:pPr>
            <w:r w:rsidRPr="004E4C4B">
              <w:rPr>
                <w:rFonts w:ascii="Arial" w:hAnsi="Arial" w:cs="Arial"/>
                <w:sz w:val="16"/>
                <w:szCs w:val="16"/>
                <w:lang w:eastAsia="es-MX"/>
              </w:rPr>
              <w:t>Un mes o por el plazo que hayas señalado, el cual no debe exceder de un mes.</w:t>
            </w:r>
          </w:p>
          <w:p w14:paraId="781B30EE" w14:textId="77777777" w:rsidR="00233B2A" w:rsidRPr="004E4C4B" w:rsidRDefault="00233B2A" w:rsidP="002C41C8">
            <w:pPr>
              <w:spacing w:before="40" w:after="40" w:line="214" w:lineRule="exact"/>
              <w:jc w:val="both"/>
              <w:rPr>
                <w:rFonts w:ascii="Arial" w:hAnsi="Arial" w:cs="Arial"/>
                <w:sz w:val="16"/>
                <w:szCs w:val="16"/>
                <w:lang w:eastAsia="es-MX"/>
              </w:rPr>
            </w:pPr>
            <w:r w:rsidRPr="004E4C4B">
              <w:rPr>
                <w:rFonts w:ascii="Arial" w:hAnsi="Arial" w:cs="Arial"/>
                <w:sz w:val="16"/>
                <w:szCs w:val="16"/>
                <w:lang w:eastAsia="es-MX"/>
              </w:rPr>
              <w:t>En caso de prórroga, se podrá autorizar hasta por un plazo igual al que señalaste en la autorización.</w:t>
            </w:r>
          </w:p>
          <w:p w14:paraId="463116FE" w14:textId="77777777" w:rsidR="00233B2A" w:rsidRPr="004E4C4B" w:rsidRDefault="00233B2A" w:rsidP="002C41C8">
            <w:pPr>
              <w:spacing w:before="40" w:after="40" w:line="214" w:lineRule="exact"/>
              <w:jc w:val="both"/>
              <w:rPr>
                <w:rFonts w:ascii="Arial" w:hAnsi="Arial" w:cs="Arial"/>
                <w:sz w:val="16"/>
                <w:szCs w:val="16"/>
                <w:lang w:eastAsia="es-MX"/>
              </w:rPr>
            </w:pPr>
            <w:r w:rsidRPr="004E4C4B">
              <w:rPr>
                <w:rFonts w:ascii="Arial" w:hAnsi="Arial" w:cs="Arial"/>
                <w:sz w:val="16"/>
                <w:szCs w:val="16"/>
                <w:lang w:eastAsia="es-MX"/>
              </w:rPr>
              <w:t>El plazo de la prórroga y el de la autorización sumados no deberán exceder de un mes.</w:t>
            </w:r>
          </w:p>
        </w:tc>
      </w:tr>
      <w:tr w:rsidR="00233B2A" w:rsidRPr="004E4C4B" w14:paraId="0F319D50" w14:textId="77777777" w:rsidTr="002C41C8">
        <w:trPr>
          <w:trHeight w:val="144"/>
        </w:trPr>
        <w:tc>
          <w:tcPr>
            <w:tcW w:w="5000" w:type="pct"/>
            <w:gridSpan w:val="7"/>
            <w:shd w:val="clear" w:color="auto" w:fill="A6A6A6"/>
          </w:tcPr>
          <w:p w14:paraId="51E311E0" w14:textId="77777777" w:rsidR="00233B2A" w:rsidRPr="004E4C4B" w:rsidRDefault="00233B2A" w:rsidP="002C41C8">
            <w:pPr>
              <w:spacing w:before="40" w:after="40" w:line="214" w:lineRule="exact"/>
              <w:jc w:val="center"/>
              <w:rPr>
                <w:rFonts w:ascii="Arial" w:hAnsi="Arial" w:cs="Arial"/>
                <w:b/>
                <w:sz w:val="16"/>
                <w:szCs w:val="16"/>
                <w:lang w:eastAsia="es-MX"/>
              </w:rPr>
            </w:pPr>
            <w:r w:rsidRPr="004E4C4B">
              <w:rPr>
                <w:rFonts w:ascii="Arial" w:hAnsi="Arial" w:cs="Arial"/>
                <w:b/>
                <w:sz w:val="16"/>
                <w:szCs w:val="16"/>
                <w:lang w:eastAsia="es-MX"/>
              </w:rPr>
              <w:t>CANALES DE ATENCIÓN</w:t>
            </w:r>
          </w:p>
        </w:tc>
      </w:tr>
      <w:tr w:rsidR="00233B2A" w:rsidRPr="004E4C4B" w14:paraId="4AAA7A89" w14:textId="77777777" w:rsidTr="002C41C8">
        <w:trPr>
          <w:trHeight w:val="144"/>
        </w:trPr>
        <w:tc>
          <w:tcPr>
            <w:tcW w:w="2499" w:type="pct"/>
            <w:gridSpan w:val="4"/>
            <w:shd w:val="clear" w:color="auto" w:fill="C0C0C0"/>
          </w:tcPr>
          <w:p w14:paraId="7D6CBEDB" w14:textId="77777777" w:rsidR="00233B2A" w:rsidRPr="004E4C4B" w:rsidRDefault="00233B2A" w:rsidP="002C41C8">
            <w:pPr>
              <w:spacing w:before="40" w:after="40" w:line="214" w:lineRule="exact"/>
              <w:jc w:val="center"/>
              <w:rPr>
                <w:rFonts w:ascii="Arial" w:hAnsi="Arial" w:cs="Arial"/>
                <w:b/>
                <w:sz w:val="16"/>
                <w:szCs w:val="16"/>
                <w:lang w:eastAsia="es-MX"/>
              </w:rPr>
            </w:pPr>
            <w:r w:rsidRPr="004E4C4B">
              <w:rPr>
                <w:rFonts w:ascii="Arial" w:hAnsi="Arial" w:cs="Arial"/>
                <w:b/>
                <w:sz w:val="16"/>
                <w:szCs w:val="16"/>
                <w:lang w:eastAsia="es-MX"/>
              </w:rPr>
              <w:t>Consultas y dudas</w:t>
            </w:r>
          </w:p>
        </w:tc>
        <w:tc>
          <w:tcPr>
            <w:tcW w:w="2501" w:type="pct"/>
            <w:gridSpan w:val="3"/>
            <w:shd w:val="clear" w:color="auto" w:fill="C0C0C0"/>
          </w:tcPr>
          <w:p w14:paraId="4FE2CB9F" w14:textId="77777777" w:rsidR="00233B2A" w:rsidRPr="004E4C4B" w:rsidRDefault="00233B2A" w:rsidP="002C41C8">
            <w:pPr>
              <w:spacing w:before="40" w:after="40" w:line="214" w:lineRule="exact"/>
              <w:jc w:val="center"/>
              <w:rPr>
                <w:rFonts w:ascii="Arial" w:hAnsi="Arial" w:cs="Arial"/>
                <w:b/>
                <w:sz w:val="16"/>
                <w:szCs w:val="16"/>
                <w:lang w:eastAsia="es-MX"/>
              </w:rPr>
            </w:pPr>
            <w:r w:rsidRPr="004E4C4B">
              <w:rPr>
                <w:rFonts w:ascii="Arial" w:hAnsi="Arial" w:cs="Arial"/>
                <w:b/>
                <w:sz w:val="16"/>
                <w:szCs w:val="16"/>
                <w:lang w:eastAsia="es-MX"/>
              </w:rPr>
              <w:t>Quejas y denuncias</w:t>
            </w:r>
          </w:p>
        </w:tc>
      </w:tr>
      <w:tr w:rsidR="00233B2A" w:rsidRPr="004E4C4B" w14:paraId="29E1F3EA" w14:textId="77777777" w:rsidTr="002C41C8">
        <w:trPr>
          <w:trHeight w:val="144"/>
        </w:trPr>
        <w:tc>
          <w:tcPr>
            <w:tcW w:w="2499" w:type="pct"/>
            <w:gridSpan w:val="4"/>
            <w:tcBorders>
              <w:bottom w:val="single" w:sz="6" w:space="0" w:color="auto"/>
            </w:tcBorders>
          </w:tcPr>
          <w:p w14:paraId="092BC991" w14:textId="77777777" w:rsidR="00233B2A" w:rsidRPr="004E4C4B" w:rsidRDefault="00233B2A" w:rsidP="002C41C8">
            <w:pPr>
              <w:spacing w:before="40" w:after="40" w:line="214" w:lineRule="exact"/>
              <w:jc w:val="both"/>
              <w:rPr>
                <w:rFonts w:ascii="Arial" w:hAnsi="Arial" w:cs="Arial"/>
                <w:sz w:val="16"/>
                <w:szCs w:val="16"/>
                <w:lang w:eastAsia="es-MX"/>
              </w:rPr>
            </w:pPr>
            <w:r w:rsidRPr="004E4C4B">
              <w:rPr>
                <w:rFonts w:ascii="Arial" w:hAnsi="Arial" w:cs="Arial"/>
                <w:sz w:val="16"/>
                <w:szCs w:val="16"/>
                <w:lang w:eastAsia="es-MX"/>
              </w:rPr>
              <w:t>No aplica.</w:t>
            </w:r>
          </w:p>
        </w:tc>
        <w:tc>
          <w:tcPr>
            <w:tcW w:w="2501" w:type="pct"/>
            <w:gridSpan w:val="3"/>
            <w:tcBorders>
              <w:bottom w:val="single" w:sz="6" w:space="0" w:color="auto"/>
            </w:tcBorders>
          </w:tcPr>
          <w:p w14:paraId="6FE07373" w14:textId="77777777" w:rsidR="00233B2A" w:rsidRPr="004E4C4B" w:rsidRDefault="00233B2A" w:rsidP="002C41C8">
            <w:pPr>
              <w:spacing w:before="40" w:after="40" w:line="214" w:lineRule="exact"/>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 xml:space="preserve">Correo electrónico: </w:t>
            </w:r>
            <w:r w:rsidRPr="004E4C4B">
              <w:rPr>
                <w:rFonts w:ascii="Arial" w:hAnsi="Arial" w:cs="Arial"/>
                <w:sz w:val="16"/>
                <w:szCs w:val="16"/>
                <w:u w:val="single"/>
                <w:lang w:eastAsia="es-MX"/>
              </w:rPr>
              <w:t>denuncias@anam.gob.mx</w:t>
            </w:r>
          </w:p>
          <w:p w14:paraId="10B9F053" w14:textId="77777777" w:rsidR="00233B2A" w:rsidRPr="004E4C4B" w:rsidRDefault="00233B2A" w:rsidP="002C41C8">
            <w:pPr>
              <w:spacing w:before="40" w:after="40" w:line="214" w:lineRule="exact"/>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En el Portal de la ANAM:</w:t>
            </w:r>
          </w:p>
          <w:p w14:paraId="48456935" w14:textId="77777777" w:rsidR="00233B2A" w:rsidRPr="004E4C4B" w:rsidRDefault="00233B2A" w:rsidP="002C41C8">
            <w:pPr>
              <w:spacing w:before="40" w:after="40" w:line="214" w:lineRule="exact"/>
              <w:ind w:left="432" w:hanging="432"/>
              <w:jc w:val="both"/>
              <w:rPr>
                <w:rFonts w:ascii="Arial" w:hAnsi="Arial" w:cs="Arial"/>
                <w:sz w:val="16"/>
                <w:szCs w:val="16"/>
                <w:lang w:eastAsia="es-MX"/>
              </w:rPr>
            </w:pPr>
            <w:r w:rsidRPr="004E4C4B">
              <w:rPr>
                <w:rFonts w:ascii="Arial" w:hAnsi="Arial" w:cs="Arial"/>
                <w:sz w:val="16"/>
                <w:szCs w:val="16"/>
                <w:lang w:eastAsia="es-MX"/>
              </w:rPr>
              <w:tab/>
            </w:r>
            <w:r w:rsidRPr="004E4C4B">
              <w:rPr>
                <w:rFonts w:ascii="Arial" w:hAnsi="Arial" w:cs="Arial"/>
                <w:sz w:val="16"/>
                <w:szCs w:val="16"/>
                <w:u w:val="single"/>
                <w:lang w:eastAsia="es-MX"/>
              </w:rPr>
              <w:t>https://anam.gob.mx/recepcion-de-quejas-y-denuncias/</w:t>
            </w:r>
          </w:p>
        </w:tc>
      </w:tr>
      <w:tr w:rsidR="00233B2A" w:rsidRPr="004E4C4B" w14:paraId="186AE025" w14:textId="77777777" w:rsidTr="002C41C8">
        <w:trPr>
          <w:trHeight w:val="144"/>
        </w:trPr>
        <w:tc>
          <w:tcPr>
            <w:tcW w:w="5000" w:type="pct"/>
            <w:gridSpan w:val="7"/>
            <w:shd w:val="clear" w:color="auto" w:fill="A6A6A6"/>
          </w:tcPr>
          <w:p w14:paraId="5C5733CB" w14:textId="77777777" w:rsidR="00233B2A" w:rsidRPr="004E4C4B" w:rsidRDefault="00233B2A" w:rsidP="002C41C8">
            <w:pPr>
              <w:spacing w:before="40" w:after="40" w:line="214" w:lineRule="exact"/>
              <w:jc w:val="center"/>
              <w:rPr>
                <w:rFonts w:ascii="Arial" w:hAnsi="Arial" w:cs="Arial"/>
                <w:b/>
                <w:sz w:val="16"/>
                <w:szCs w:val="16"/>
                <w:lang w:eastAsia="es-MX"/>
              </w:rPr>
            </w:pPr>
            <w:r w:rsidRPr="004E4C4B">
              <w:rPr>
                <w:rFonts w:ascii="Arial" w:hAnsi="Arial" w:cs="Arial"/>
                <w:b/>
                <w:sz w:val="16"/>
                <w:szCs w:val="16"/>
                <w:lang w:eastAsia="es-MX"/>
              </w:rPr>
              <w:t>Información adicional</w:t>
            </w:r>
          </w:p>
        </w:tc>
      </w:tr>
      <w:tr w:rsidR="00233B2A" w:rsidRPr="004E4C4B" w14:paraId="5AAFBA74" w14:textId="77777777" w:rsidTr="002C41C8">
        <w:trPr>
          <w:trHeight w:val="144"/>
        </w:trPr>
        <w:tc>
          <w:tcPr>
            <w:tcW w:w="5000" w:type="pct"/>
            <w:gridSpan w:val="7"/>
            <w:tcBorders>
              <w:bottom w:val="single" w:sz="6" w:space="0" w:color="auto"/>
            </w:tcBorders>
            <w:shd w:val="clear" w:color="auto" w:fill="FFFFFF"/>
          </w:tcPr>
          <w:p w14:paraId="5725A669" w14:textId="77777777" w:rsidR="00233B2A" w:rsidRPr="004E4C4B" w:rsidRDefault="00233B2A" w:rsidP="002C41C8">
            <w:pPr>
              <w:spacing w:before="40" w:after="40" w:line="214" w:lineRule="exact"/>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Para el caso de la prórroga debes cumplir los mismos requisitos establecidos para el otorgamiento de la autorización.</w:t>
            </w:r>
          </w:p>
          <w:p w14:paraId="5A6DE21C" w14:textId="77777777" w:rsidR="00233B2A" w:rsidRPr="004E4C4B" w:rsidRDefault="00233B2A" w:rsidP="002C41C8">
            <w:pPr>
              <w:spacing w:before="40" w:after="40" w:line="214" w:lineRule="exact"/>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Los documentos exhibidos con anterioridad que se encuentren vigentes al momento de una nueva solicitud, no deberás presentarlos nuevamente.</w:t>
            </w:r>
          </w:p>
          <w:p w14:paraId="44882F74" w14:textId="77777777" w:rsidR="00233B2A" w:rsidRPr="004E4C4B" w:rsidRDefault="00233B2A" w:rsidP="002C41C8">
            <w:pPr>
              <w:spacing w:before="40" w:after="40" w:line="214" w:lineRule="exact"/>
              <w:ind w:left="432" w:hanging="432"/>
              <w:jc w:val="both"/>
              <w:rPr>
                <w:rFonts w:ascii="Arial" w:hAnsi="Arial" w:cs="Arial"/>
                <w:sz w:val="16"/>
                <w:szCs w:val="16"/>
                <w:lang w:eastAsia="es-MX"/>
              </w:rPr>
            </w:pPr>
            <w:r w:rsidRPr="004E4C4B">
              <w:rPr>
                <w:rFonts w:ascii="Arial" w:hAnsi="Arial" w:cs="Arial"/>
                <w:sz w:val="16"/>
                <w:szCs w:val="16"/>
                <w:lang w:eastAsia="es-MX"/>
              </w:rPr>
              <w:t>III.</w:t>
            </w:r>
            <w:r w:rsidRPr="004E4C4B">
              <w:rPr>
                <w:rFonts w:ascii="Arial" w:hAnsi="Arial" w:cs="Arial"/>
                <w:sz w:val="16"/>
                <w:szCs w:val="16"/>
                <w:lang w:eastAsia="es-MX"/>
              </w:rPr>
              <w:tab/>
              <w:t>Puedes presentar un escrito libre cumpliendo con lo señalado en la presente ficha de trámite, cuando requieras modificar o incluir datos de los establecidos en el apartado “</w:t>
            </w:r>
            <w:r w:rsidRPr="004E4C4B">
              <w:rPr>
                <w:rFonts w:ascii="Arial" w:hAnsi="Arial" w:cs="Arial"/>
                <w:noProof/>
                <w:sz w:val="16"/>
                <w:szCs w:val="16"/>
                <w:lang w:eastAsia="es-MX"/>
              </w:rPr>
              <w:t>¿Qué requisitos debo cumplir?” de la presente ficha de trámite</w:t>
            </w:r>
            <w:r w:rsidRPr="004E4C4B">
              <w:rPr>
                <w:rFonts w:ascii="Arial" w:hAnsi="Arial" w:cs="Arial"/>
                <w:sz w:val="16"/>
                <w:szCs w:val="16"/>
                <w:lang w:eastAsia="es-MX"/>
              </w:rPr>
              <w:t>, anexando los documentos correspondientes.</w:t>
            </w:r>
          </w:p>
          <w:p w14:paraId="37914278" w14:textId="77777777" w:rsidR="00233B2A" w:rsidRPr="004E4C4B" w:rsidRDefault="00233B2A" w:rsidP="002C41C8">
            <w:pPr>
              <w:spacing w:before="40" w:after="40" w:line="214" w:lineRule="exact"/>
              <w:ind w:left="432" w:hanging="432"/>
              <w:jc w:val="both"/>
              <w:rPr>
                <w:rFonts w:ascii="Arial" w:hAnsi="Arial" w:cs="Arial"/>
                <w:sz w:val="16"/>
                <w:szCs w:val="16"/>
                <w:lang w:eastAsia="es-MX"/>
              </w:rPr>
            </w:pPr>
            <w:r w:rsidRPr="004E4C4B">
              <w:rPr>
                <w:rFonts w:ascii="Arial" w:hAnsi="Arial" w:cs="Arial"/>
                <w:sz w:val="16"/>
                <w:szCs w:val="16"/>
                <w:lang w:eastAsia="es-MX"/>
              </w:rPr>
              <w:t>IV.</w:t>
            </w:r>
            <w:r w:rsidRPr="004E4C4B">
              <w:rPr>
                <w:rFonts w:ascii="Arial" w:hAnsi="Arial" w:cs="Arial"/>
                <w:sz w:val="16"/>
                <w:szCs w:val="16"/>
                <w:lang w:eastAsia="es-MX"/>
              </w:rPr>
              <w:tab/>
              <w:t>El plazo máximo para que la ANAM resuelva el trámite se computará a partir del cumplimiento de la totalidad de los requisitos y condiciones establecidos en la presente ficha de trámite.</w:t>
            </w:r>
          </w:p>
        </w:tc>
      </w:tr>
      <w:tr w:rsidR="00233B2A" w:rsidRPr="004E4C4B" w14:paraId="27D08CA4" w14:textId="77777777" w:rsidTr="002C41C8">
        <w:trPr>
          <w:trHeight w:val="144"/>
        </w:trPr>
        <w:tc>
          <w:tcPr>
            <w:tcW w:w="5000" w:type="pct"/>
            <w:gridSpan w:val="7"/>
            <w:shd w:val="clear" w:color="auto" w:fill="A6A6A6"/>
          </w:tcPr>
          <w:p w14:paraId="2290CB36" w14:textId="77777777" w:rsidR="00233B2A" w:rsidRPr="004E4C4B" w:rsidRDefault="00233B2A" w:rsidP="002C41C8">
            <w:pPr>
              <w:spacing w:before="40" w:after="40" w:line="214" w:lineRule="exact"/>
              <w:jc w:val="center"/>
              <w:rPr>
                <w:rFonts w:ascii="Arial" w:hAnsi="Arial" w:cs="Arial"/>
                <w:b/>
                <w:sz w:val="16"/>
                <w:szCs w:val="16"/>
                <w:lang w:eastAsia="es-MX"/>
              </w:rPr>
            </w:pPr>
            <w:r w:rsidRPr="004E4C4B">
              <w:rPr>
                <w:rFonts w:ascii="Arial" w:hAnsi="Arial" w:cs="Arial"/>
                <w:b/>
                <w:sz w:val="16"/>
                <w:szCs w:val="16"/>
                <w:lang w:eastAsia="es-MX"/>
              </w:rPr>
              <w:t>Fundamento jurídico</w:t>
            </w:r>
          </w:p>
        </w:tc>
      </w:tr>
      <w:tr w:rsidR="00233B2A" w:rsidRPr="004E4C4B" w14:paraId="33C6C200" w14:textId="77777777" w:rsidTr="002C41C8">
        <w:trPr>
          <w:trHeight w:val="144"/>
        </w:trPr>
        <w:tc>
          <w:tcPr>
            <w:tcW w:w="5000" w:type="pct"/>
            <w:gridSpan w:val="7"/>
          </w:tcPr>
          <w:p w14:paraId="06B047FF" w14:textId="77777777" w:rsidR="00233B2A" w:rsidRPr="004E4C4B" w:rsidRDefault="00233B2A" w:rsidP="002C41C8">
            <w:pPr>
              <w:spacing w:before="40" w:after="40" w:line="214" w:lineRule="exact"/>
              <w:jc w:val="both"/>
              <w:rPr>
                <w:rFonts w:ascii="Arial" w:hAnsi="Arial" w:cs="Arial"/>
                <w:sz w:val="16"/>
                <w:szCs w:val="16"/>
                <w:lang w:eastAsia="es-MX"/>
              </w:rPr>
            </w:pPr>
            <w:r w:rsidRPr="004E4C4B">
              <w:rPr>
                <w:rFonts w:ascii="Arial" w:hAnsi="Arial" w:cs="Arial"/>
                <w:sz w:val="16"/>
                <w:szCs w:val="16"/>
                <w:lang w:eastAsia="es-MX"/>
              </w:rPr>
              <w:t>Artículos 121, fracción III de la Ley y 18 del CFF, 40, inciso i) de la LFD y 184 y 185 del Reglamento, las reglas 1.2.2., 1.6.2. y 4.5.29. de las RGCE y el Anexo 19 de la RMF.</w:t>
            </w:r>
          </w:p>
        </w:tc>
      </w:tr>
    </w:tbl>
    <w:p w14:paraId="6B0D54F6" w14:textId="77777777" w:rsidR="00233B2A" w:rsidRPr="00AB55BD" w:rsidRDefault="00233B2A" w:rsidP="00233B2A">
      <w:pPr>
        <w:spacing w:after="101" w:line="216" w:lineRule="exact"/>
        <w:ind w:firstLine="288"/>
        <w:jc w:val="both"/>
        <w:rPr>
          <w:rFonts w:ascii="Arial" w:hAnsi="Arial" w:cs="Arial"/>
          <w:sz w:val="18"/>
          <w:szCs w:val="18"/>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38"/>
        <w:gridCol w:w="1315"/>
        <w:gridCol w:w="224"/>
        <w:gridCol w:w="1131"/>
        <w:gridCol w:w="1767"/>
        <w:gridCol w:w="704"/>
        <w:gridCol w:w="1947"/>
      </w:tblGrid>
      <w:tr w:rsidR="00233B2A" w:rsidRPr="004E4C4B" w14:paraId="70BA501D" w14:textId="77777777" w:rsidTr="002C41C8">
        <w:trPr>
          <w:trHeight w:val="20"/>
        </w:trPr>
        <w:tc>
          <w:tcPr>
            <w:tcW w:w="5000" w:type="pct"/>
            <w:gridSpan w:val="7"/>
            <w:shd w:val="clear" w:color="auto" w:fill="A6A6A6"/>
            <w:noWrap/>
          </w:tcPr>
          <w:p w14:paraId="79814ED6" w14:textId="77777777" w:rsidR="00233B2A" w:rsidRPr="004E4C4B" w:rsidRDefault="00233B2A" w:rsidP="002C41C8">
            <w:pPr>
              <w:spacing w:before="40" w:after="40" w:line="220" w:lineRule="exact"/>
              <w:jc w:val="both"/>
              <w:rPr>
                <w:rFonts w:ascii="Arial" w:hAnsi="Arial" w:cs="Arial"/>
                <w:b/>
                <w:sz w:val="16"/>
                <w:szCs w:val="16"/>
                <w:lang w:eastAsia="es-MX"/>
              </w:rPr>
            </w:pPr>
            <w:r w:rsidRPr="004E4C4B">
              <w:rPr>
                <w:rFonts w:ascii="Arial" w:hAnsi="Arial" w:cs="Arial"/>
                <w:b/>
                <w:sz w:val="16"/>
                <w:szCs w:val="16"/>
                <w:lang w:eastAsia="es-MX"/>
              </w:rPr>
              <w:t>113/LA Autorización y prórroga para el establecimiento de depósito fiscal para someter mercancías al proceso de ensamble y fabricación de vehículos a empresas de la industria automotriz terminal o manufacturera de vehículos de autotransporte, adicionar plantas o avisar respecto de la adición de bodegas, almacenes y terrenos.</w:t>
            </w:r>
          </w:p>
        </w:tc>
      </w:tr>
      <w:tr w:rsidR="00233B2A" w:rsidRPr="004E4C4B" w14:paraId="51A5F35E" w14:textId="77777777" w:rsidTr="002C41C8">
        <w:trPr>
          <w:trHeight w:val="20"/>
        </w:trPr>
        <w:tc>
          <w:tcPr>
            <w:tcW w:w="984" w:type="pct"/>
            <w:vMerge w:val="restart"/>
          </w:tcPr>
          <w:p w14:paraId="36A069CA" w14:textId="3674DF9A" w:rsidR="00233B2A" w:rsidRPr="004E4C4B" w:rsidRDefault="00233B2A" w:rsidP="002C41C8">
            <w:pPr>
              <w:spacing w:before="40" w:after="40"/>
              <w:ind w:left="900" w:hanging="900"/>
              <w:jc w:val="both"/>
              <w:rPr>
                <w:rFonts w:ascii="Arial" w:hAnsi="Arial" w:cs="Arial"/>
                <w:b/>
                <w:sz w:val="16"/>
                <w:szCs w:val="16"/>
                <w:lang w:eastAsia="es-MX"/>
              </w:rPr>
            </w:pPr>
            <w:r w:rsidRPr="004E4C4B">
              <w:rPr>
                <w:rFonts w:ascii="Arial" w:hAnsi="Arial" w:cs="Arial"/>
                <w:b/>
                <w:sz w:val="16"/>
                <w:szCs w:val="16"/>
                <w:lang w:eastAsia="es-MX"/>
              </w:rPr>
              <w:lastRenderedPageBreak/>
              <w:t>Trámite</w:t>
            </w:r>
            <w:r w:rsidRPr="004E4C4B">
              <w:rPr>
                <w:rFonts w:ascii="Arial" w:hAnsi="Arial" w:cs="Arial"/>
                <w:b/>
                <w:sz w:val="16"/>
                <w:szCs w:val="16"/>
                <w:lang w:eastAsia="es-MX"/>
              </w:rPr>
              <w:tab/>
            </w:r>
            <w:r w:rsidRPr="004E4C4B">
              <w:rPr>
                <w:rFonts w:ascii="Arial" w:hAnsi="Arial" w:cs="Arial"/>
                <w:b/>
                <w:noProof/>
                <w:sz w:val="16"/>
                <w:szCs w:val="16"/>
                <w:lang w:eastAsia="es-MX"/>
              </w:rPr>
              <w:drawing>
                <wp:inline distT="0" distB="0" distL="0" distR="0" wp14:anchorId="4F4FA7D2" wp14:editId="025CA00E">
                  <wp:extent cx="95250" cy="95250"/>
                  <wp:effectExtent l="0" t="0" r="0" b="0"/>
                  <wp:docPr id="1639349770" name="Imagen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43072A99" w14:textId="49692021" w:rsidR="00233B2A" w:rsidRPr="004E4C4B" w:rsidRDefault="00233B2A" w:rsidP="002C41C8">
            <w:pPr>
              <w:spacing w:before="40" w:after="40"/>
              <w:ind w:left="900" w:hanging="900"/>
              <w:jc w:val="both"/>
              <w:rPr>
                <w:rFonts w:ascii="Arial" w:hAnsi="Arial" w:cs="Arial"/>
                <w:sz w:val="16"/>
                <w:szCs w:val="16"/>
                <w:lang w:eastAsia="es-MX"/>
              </w:rPr>
            </w:pPr>
            <w:r w:rsidRPr="004E4C4B">
              <w:rPr>
                <w:rFonts w:ascii="Arial" w:hAnsi="Arial" w:cs="Arial"/>
                <w:b/>
                <w:sz w:val="16"/>
                <w:szCs w:val="16"/>
                <w:lang w:eastAsia="es-MX"/>
              </w:rPr>
              <w:t>Servicio</w:t>
            </w:r>
            <w:r w:rsidRPr="004E4C4B">
              <w:rPr>
                <w:rFonts w:ascii="Arial" w:hAnsi="Arial" w:cs="Arial"/>
                <w:b/>
                <w:sz w:val="16"/>
                <w:szCs w:val="16"/>
                <w:lang w:eastAsia="es-MX"/>
              </w:rPr>
              <w:tab/>
            </w:r>
            <w:r w:rsidRPr="004E4C4B">
              <w:rPr>
                <w:rFonts w:ascii="Arial" w:hAnsi="Arial" w:cs="Arial"/>
                <w:b/>
                <w:noProof/>
                <w:sz w:val="16"/>
                <w:szCs w:val="16"/>
                <w:lang w:eastAsia="es-MX"/>
              </w:rPr>
              <w:drawing>
                <wp:inline distT="0" distB="0" distL="0" distR="0" wp14:anchorId="3DE5F902" wp14:editId="3C7AADC5">
                  <wp:extent cx="95250" cy="95250"/>
                  <wp:effectExtent l="0" t="0" r="0" b="0"/>
                  <wp:docPr id="559603165" name="Imagen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13" w:type="pct"/>
            <w:gridSpan w:val="5"/>
            <w:shd w:val="clear" w:color="auto" w:fill="C0C0C0"/>
          </w:tcPr>
          <w:p w14:paraId="04F9FC9D" w14:textId="77777777" w:rsidR="00233B2A" w:rsidRPr="004E4C4B" w:rsidRDefault="00233B2A" w:rsidP="002C41C8">
            <w:pPr>
              <w:spacing w:before="40" w:after="40" w:line="240" w:lineRule="exact"/>
              <w:jc w:val="center"/>
              <w:rPr>
                <w:rFonts w:ascii="Arial" w:hAnsi="Arial" w:cs="Arial"/>
                <w:b/>
                <w:sz w:val="16"/>
                <w:szCs w:val="16"/>
                <w:lang w:eastAsia="es-MX"/>
              </w:rPr>
            </w:pPr>
            <w:r w:rsidRPr="004E4C4B">
              <w:rPr>
                <w:rFonts w:ascii="Arial" w:hAnsi="Arial" w:cs="Arial"/>
                <w:b/>
                <w:sz w:val="16"/>
                <w:szCs w:val="16"/>
                <w:lang w:eastAsia="es-MX"/>
              </w:rPr>
              <w:t>Descripción del Trámite o Servicio</w:t>
            </w:r>
          </w:p>
        </w:tc>
        <w:tc>
          <w:tcPr>
            <w:tcW w:w="1103" w:type="pct"/>
            <w:shd w:val="clear" w:color="auto" w:fill="C0C0C0"/>
          </w:tcPr>
          <w:p w14:paraId="055CBC06" w14:textId="77777777" w:rsidR="00233B2A" w:rsidRPr="004E4C4B" w:rsidRDefault="00233B2A" w:rsidP="002C41C8">
            <w:pPr>
              <w:spacing w:before="40" w:after="40" w:line="240" w:lineRule="exact"/>
              <w:jc w:val="center"/>
              <w:rPr>
                <w:rFonts w:ascii="Arial" w:hAnsi="Arial" w:cs="Arial"/>
                <w:b/>
                <w:sz w:val="16"/>
                <w:szCs w:val="16"/>
                <w:lang w:eastAsia="es-MX"/>
              </w:rPr>
            </w:pPr>
            <w:r w:rsidRPr="004E4C4B">
              <w:rPr>
                <w:rFonts w:ascii="Arial" w:hAnsi="Arial" w:cs="Arial"/>
                <w:b/>
                <w:sz w:val="16"/>
                <w:szCs w:val="16"/>
                <w:lang w:eastAsia="es-MX"/>
              </w:rPr>
              <w:t>Monto</w:t>
            </w:r>
          </w:p>
        </w:tc>
      </w:tr>
      <w:tr w:rsidR="00233B2A" w:rsidRPr="004E4C4B" w14:paraId="0E255962" w14:textId="77777777" w:rsidTr="002C41C8">
        <w:trPr>
          <w:trHeight w:val="20"/>
        </w:trPr>
        <w:tc>
          <w:tcPr>
            <w:tcW w:w="984" w:type="pct"/>
            <w:vMerge/>
          </w:tcPr>
          <w:p w14:paraId="66763809" w14:textId="77777777" w:rsidR="00233B2A" w:rsidRPr="004E4C4B" w:rsidRDefault="00233B2A" w:rsidP="002C41C8">
            <w:pPr>
              <w:spacing w:before="40" w:after="40"/>
              <w:jc w:val="both"/>
              <w:rPr>
                <w:rFonts w:ascii="Arial" w:hAnsi="Arial" w:cs="Arial"/>
                <w:noProof/>
                <w:sz w:val="16"/>
                <w:szCs w:val="16"/>
                <w:lang w:eastAsia="es-MX"/>
              </w:rPr>
            </w:pPr>
          </w:p>
        </w:tc>
        <w:tc>
          <w:tcPr>
            <w:tcW w:w="2913" w:type="pct"/>
            <w:gridSpan w:val="5"/>
            <w:vMerge w:val="restart"/>
          </w:tcPr>
          <w:p w14:paraId="605097C5" w14:textId="77777777" w:rsidR="00233B2A" w:rsidRPr="004E4C4B" w:rsidRDefault="00233B2A" w:rsidP="002C41C8">
            <w:pPr>
              <w:spacing w:before="40" w:after="40"/>
              <w:jc w:val="both"/>
              <w:rPr>
                <w:rFonts w:ascii="Arial" w:hAnsi="Arial" w:cs="Arial"/>
                <w:sz w:val="16"/>
                <w:szCs w:val="16"/>
                <w:lang w:eastAsia="es-MX"/>
              </w:rPr>
            </w:pPr>
            <w:r w:rsidRPr="004E4C4B">
              <w:rPr>
                <w:rFonts w:ascii="Arial" w:hAnsi="Arial" w:cs="Arial"/>
                <w:sz w:val="16"/>
                <w:szCs w:val="16"/>
                <w:lang w:eastAsia="es-MX"/>
              </w:rPr>
              <w:t>Presenta la solicitud para el establecimiento de depósito fiscal para someter mercancías al proceso de ensamble y fabricación de vehículos a empresas de la industria automotriz terminal o manufacturera de vehículos de autotransporte, para la adición de plantas o para avisar respecto de la adición de bodegas, almacenes y terrenos.</w:t>
            </w:r>
          </w:p>
        </w:tc>
        <w:tc>
          <w:tcPr>
            <w:tcW w:w="1103" w:type="pct"/>
          </w:tcPr>
          <w:p w14:paraId="0EDB4CFE" w14:textId="484B0E66" w:rsidR="00233B2A" w:rsidRPr="004E4C4B" w:rsidRDefault="00233B2A" w:rsidP="002C41C8">
            <w:pPr>
              <w:spacing w:before="40" w:after="40"/>
              <w:jc w:val="both"/>
              <w:rPr>
                <w:rFonts w:ascii="Arial" w:hAnsi="Arial" w:cs="Arial"/>
                <w:b/>
                <w:noProof/>
                <w:sz w:val="16"/>
                <w:szCs w:val="16"/>
                <w:lang w:eastAsia="es-MX"/>
              </w:rPr>
            </w:pPr>
            <w:r w:rsidRPr="004E4C4B">
              <w:rPr>
                <w:rFonts w:ascii="Arial" w:hAnsi="Arial" w:cs="Arial"/>
                <w:b/>
                <w:noProof/>
                <w:sz w:val="16"/>
                <w:szCs w:val="16"/>
                <w:lang w:eastAsia="es-MX"/>
              </w:rPr>
              <w:drawing>
                <wp:inline distT="0" distB="0" distL="0" distR="0" wp14:anchorId="3A8E93C6" wp14:editId="0FDA646B">
                  <wp:extent cx="95250" cy="95250"/>
                  <wp:effectExtent l="0" t="0" r="0" b="0"/>
                  <wp:docPr id="758151192" name="Imagen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E4C4B">
              <w:rPr>
                <w:rFonts w:ascii="Arial" w:hAnsi="Arial" w:cs="Arial"/>
                <w:b/>
                <w:sz w:val="16"/>
                <w:szCs w:val="16"/>
                <w:lang w:eastAsia="es-MX"/>
              </w:rPr>
              <w:t xml:space="preserve"> Gratuito</w:t>
            </w:r>
          </w:p>
        </w:tc>
      </w:tr>
      <w:tr w:rsidR="00233B2A" w:rsidRPr="004E4C4B" w14:paraId="5AF63815" w14:textId="77777777" w:rsidTr="002C41C8">
        <w:trPr>
          <w:trHeight w:val="20"/>
        </w:trPr>
        <w:tc>
          <w:tcPr>
            <w:tcW w:w="984" w:type="pct"/>
            <w:vMerge/>
          </w:tcPr>
          <w:p w14:paraId="49E2C56A" w14:textId="77777777" w:rsidR="00233B2A" w:rsidRPr="004E4C4B" w:rsidRDefault="00233B2A" w:rsidP="002C41C8">
            <w:pPr>
              <w:spacing w:before="40" w:after="40"/>
              <w:jc w:val="both"/>
              <w:rPr>
                <w:rFonts w:ascii="Arial" w:hAnsi="Arial" w:cs="Arial"/>
                <w:noProof/>
                <w:sz w:val="16"/>
                <w:szCs w:val="16"/>
                <w:lang w:eastAsia="es-MX"/>
              </w:rPr>
            </w:pPr>
          </w:p>
        </w:tc>
        <w:tc>
          <w:tcPr>
            <w:tcW w:w="2913" w:type="pct"/>
            <w:gridSpan w:val="5"/>
            <w:vMerge/>
          </w:tcPr>
          <w:p w14:paraId="1BBC51EC" w14:textId="77777777" w:rsidR="00233B2A" w:rsidRPr="004E4C4B" w:rsidRDefault="00233B2A" w:rsidP="002C41C8">
            <w:pPr>
              <w:spacing w:before="40" w:after="40"/>
              <w:jc w:val="both"/>
              <w:rPr>
                <w:rFonts w:ascii="Arial" w:hAnsi="Arial" w:cs="Arial"/>
                <w:b/>
                <w:sz w:val="16"/>
                <w:szCs w:val="16"/>
                <w:lang w:eastAsia="es-MX"/>
              </w:rPr>
            </w:pPr>
          </w:p>
        </w:tc>
        <w:tc>
          <w:tcPr>
            <w:tcW w:w="1103" w:type="pct"/>
          </w:tcPr>
          <w:p w14:paraId="229F791E" w14:textId="217E96BE" w:rsidR="00233B2A" w:rsidRPr="004E4C4B" w:rsidRDefault="00233B2A" w:rsidP="002C41C8">
            <w:pPr>
              <w:spacing w:before="40" w:after="40"/>
              <w:jc w:val="both"/>
              <w:rPr>
                <w:rFonts w:ascii="Arial" w:hAnsi="Arial" w:cs="Arial"/>
                <w:b/>
                <w:sz w:val="16"/>
                <w:szCs w:val="16"/>
                <w:lang w:eastAsia="es-MX"/>
              </w:rPr>
            </w:pPr>
            <w:r w:rsidRPr="004E4C4B">
              <w:rPr>
                <w:rFonts w:ascii="Arial" w:hAnsi="Arial" w:cs="Arial"/>
                <w:b/>
                <w:noProof/>
                <w:sz w:val="16"/>
                <w:szCs w:val="16"/>
                <w:lang w:eastAsia="es-MX"/>
              </w:rPr>
              <w:drawing>
                <wp:inline distT="0" distB="0" distL="0" distR="0" wp14:anchorId="0AC7E8CD" wp14:editId="5C32BCB7">
                  <wp:extent cx="95250" cy="95250"/>
                  <wp:effectExtent l="0" t="0" r="0" b="0"/>
                  <wp:docPr id="1167266954" name="Imagen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9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E4C4B">
              <w:rPr>
                <w:rFonts w:ascii="Arial" w:hAnsi="Arial" w:cs="Arial"/>
                <w:b/>
                <w:sz w:val="16"/>
                <w:szCs w:val="16"/>
                <w:lang w:eastAsia="es-MX"/>
              </w:rPr>
              <w:t xml:space="preserve"> Pago de derechos Costo: $17,171.00 </w:t>
            </w:r>
            <w:r w:rsidRPr="004E4C4B">
              <w:rPr>
                <w:rFonts w:ascii="Arial" w:hAnsi="Arial" w:cs="Arial"/>
                <w:sz w:val="16"/>
                <w:szCs w:val="16"/>
                <w:lang w:eastAsia="es-MX"/>
              </w:rPr>
              <w:t>(diecisiete mil ciento setenta y un pesos 00/100 m.n.).</w:t>
            </w:r>
          </w:p>
        </w:tc>
      </w:tr>
      <w:tr w:rsidR="00233B2A" w:rsidRPr="004E4C4B" w14:paraId="3F58DDB1" w14:textId="77777777" w:rsidTr="002C41C8">
        <w:trPr>
          <w:trHeight w:val="20"/>
        </w:trPr>
        <w:tc>
          <w:tcPr>
            <w:tcW w:w="2497" w:type="pct"/>
            <w:gridSpan w:val="4"/>
            <w:shd w:val="clear" w:color="auto" w:fill="C0C0C0"/>
          </w:tcPr>
          <w:p w14:paraId="32D262B5" w14:textId="77777777" w:rsidR="00233B2A" w:rsidRPr="004E4C4B" w:rsidRDefault="00233B2A" w:rsidP="002C41C8">
            <w:pPr>
              <w:spacing w:before="40" w:after="40"/>
              <w:jc w:val="center"/>
              <w:rPr>
                <w:rFonts w:ascii="Arial" w:hAnsi="Arial" w:cs="Arial"/>
                <w:b/>
                <w:sz w:val="16"/>
                <w:szCs w:val="16"/>
                <w:lang w:eastAsia="es-MX"/>
              </w:rPr>
            </w:pPr>
            <w:r w:rsidRPr="004E4C4B">
              <w:rPr>
                <w:rFonts w:ascii="Arial" w:hAnsi="Arial" w:cs="Arial"/>
                <w:b/>
                <w:noProof/>
                <w:sz w:val="16"/>
                <w:szCs w:val="16"/>
                <w:lang w:eastAsia="es-MX"/>
              </w:rPr>
              <w:t>¿Quién puede solicitar el Trámite o Servicio?</w:t>
            </w:r>
          </w:p>
        </w:tc>
        <w:tc>
          <w:tcPr>
            <w:tcW w:w="2503" w:type="pct"/>
            <w:gridSpan w:val="3"/>
            <w:shd w:val="clear" w:color="auto" w:fill="C0C0C0"/>
          </w:tcPr>
          <w:p w14:paraId="4C2194DE" w14:textId="77777777" w:rsidR="00233B2A" w:rsidRPr="004E4C4B" w:rsidRDefault="00233B2A" w:rsidP="002C41C8">
            <w:pPr>
              <w:spacing w:before="40" w:after="40"/>
              <w:jc w:val="center"/>
              <w:rPr>
                <w:rFonts w:ascii="Arial" w:hAnsi="Arial" w:cs="Arial"/>
                <w:b/>
                <w:sz w:val="16"/>
                <w:szCs w:val="16"/>
                <w:lang w:eastAsia="es-MX"/>
              </w:rPr>
            </w:pPr>
            <w:r w:rsidRPr="004E4C4B">
              <w:rPr>
                <w:rFonts w:ascii="Arial" w:hAnsi="Arial" w:cs="Arial"/>
                <w:b/>
                <w:noProof/>
                <w:sz w:val="16"/>
                <w:szCs w:val="16"/>
                <w:lang w:eastAsia="es-MX"/>
              </w:rPr>
              <w:t>¿Cuándo se presenta?</w:t>
            </w:r>
          </w:p>
        </w:tc>
      </w:tr>
      <w:tr w:rsidR="00233B2A" w:rsidRPr="004E4C4B" w14:paraId="5D5EB4B7" w14:textId="77777777" w:rsidTr="002C41C8">
        <w:trPr>
          <w:trHeight w:val="20"/>
        </w:trPr>
        <w:tc>
          <w:tcPr>
            <w:tcW w:w="2497" w:type="pct"/>
            <w:gridSpan w:val="4"/>
            <w:shd w:val="clear" w:color="auto" w:fill="FFFFFF"/>
          </w:tcPr>
          <w:p w14:paraId="4F3DAF5C" w14:textId="77777777" w:rsidR="00233B2A" w:rsidRPr="004E4C4B" w:rsidRDefault="00233B2A" w:rsidP="002C41C8">
            <w:pPr>
              <w:spacing w:before="40" w:after="40"/>
              <w:jc w:val="both"/>
              <w:rPr>
                <w:rFonts w:ascii="Arial" w:hAnsi="Arial" w:cs="Arial"/>
                <w:sz w:val="16"/>
                <w:szCs w:val="16"/>
                <w:lang w:eastAsia="es-MX"/>
              </w:rPr>
            </w:pPr>
            <w:r w:rsidRPr="004E4C4B">
              <w:rPr>
                <w:rFonts w:ascii="Arial" w:hAnsi="Arial" w:cs="Arial"/>
                <w:sz w:val="16"/>
                <w:szCs w:val="16"/>
                <w:lang w:eastAsia="es-MX"/>
              </w:rPr>
              <w:t>Empresas de la industria automotriz terminal o manufacturera de vehículos de autotransporte.</w:t>
            </w:r>
          </w:p>
        </w:tc>
        <w:tc>
          <w:tcPr>
            <w:tcW w:w="2503" w:type="pct"/>
            <w:gridSpan w:val="3"/>
            <w:shd w:val="clear" w:color="auto" w:fill="FFFFFF"/>
          </w:tcPr>
          <w:p w14:paraId="0C7D3105" w14:textId="77777777" w:rsidR="00233B2A" w:rsidRPr="004E4C4B" w:rsidRDefault="00233B2A" w:rsidP="002C41C8">
            <w:pPr>
              <w:spacing w:before="40" w:after="40"/>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Cuando desees el establecimiento de depósito fiscal para someter mercancías al proceso de ensamble y fabricación de vehículos, la adición de plantas o avisar respecto de la adición de bodegas, almacenes y terrenos.</w:t>
            </w:r>
          </w:p>
          <w:p w14:paraId="39CE4311" w14:textId="77777777" w:rsidR="00233B2A" w:rsidRPr="004E4C4B" w:rsidRDefault="00233B2A" w:rsidP="002C41C8">
            <w:pPr>
              <w:spacing w:before="40" w:after="40"/>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En caso de solicitar la prórroga deberás presentarla con sesenta días antes del vencimiento de la autorización.</w:t>
            </w:r>
          </w:p>
          <w:p w14:paraId="38EFAA22" w14:textId="77777777" w:rsidR="00233B2A" w:rsidRPr="004E4C4B" w:rsidRDefault="00233B2A" w:rsidP="002C41C8">
            <w:pPr>
              <w:spacing w:before="40" w:after="40"/>
              <w:ind w:left="432" w:hanging="432"/>
              <w:jc w:val="both"/>
              <w:rPr>
                <w:rFonts w:ascii="Arial" w:hAnsi="Arial" w:cs="Arial"/>
                <w:sz w:val="16"/>
                <w:szCs w:val="16"/>
                <w:lang w:eastAsia="es-MX"/>
              </w:rPr>
            </w:pPr>
            <w:r w:rsidRPr="004E4C4B">
              <w:rPr>
                <w:rFonts w:ascii="Arial" w:hAnsi="Arial" w:cs="Arial"/>
                <w:sz w:val="16"/>
                <w:szCs w:val="16"/>
                <w:lang w:eastAsia="es-MX"/>
              </w:rPr>
              <w:t>III.</w:t>
            </w:r>
            <w:r w:rsidRPr="004E4C4B">
              <w:rPr>
                <w:rFonts w:ascii="Arial" w:hAnsi="Arial" w:cs="Arial"/>
                <w:sz w:val="16"/>
                <w:szCs w:val="16"/>
                <w:lang w:eastAsia="es-MX"/>
              </w:rPr>
              <w:tab/>
              <w:t>Cuando se modifiquen los datos o información proporcionados para obtener la autorización.</w:t>
            </w:r>
          </w:p>
        </w:tc>
      </w:tr>
      <w:tr w:rsidR="00233B2A" w:rsidRPr="004E4C4B" w14:paraId="0D4639FB" w14:textId="77777777" w:rsidTr="002C41C8">
        <w:trPr>
          <w:trHeight w:val="20"/>
        </w:trPr>
        <w:tc>
          <w:tcPr>
            <w:tcW w:w="1856" w:type="pct"/>
            <w:gridSpan w:val="3"/>
            <w:tcBorders>
              <w:bottom w:val="single" w:sz="6" w:space="0" w:color="auto"/>
            </w:tcBorders>
            <w:shd w:val="clear" w:color="auto" w:fill="C0C0C0"/>
          </w:tcPr>
          <w:p w14:paraId="1547AC92" w14:textId="77777777" w:rsidR="00233B2A" w:rsidRPr="004E4C4B" w:rsidRDefault="00233B2A" w:rsidP="002C41C8">
            <w:pPr>
              <w:spacing w:before="40" w:after="40"/>
              <w:jc w:val="center"/>
              <w:rPr>
                <w:rFonts w:ascii="Arial" w:hAnsi="Arial" w:cs="Arial"/>
                <w:b/>
                <w:noProof/>
                <w:sz w:val="16"/>
                <w:szCs w:val="16"/>
                <w:lang w:eastAsia="es-MX"/>
              </w:rPr>
            </w:pPr>
            <w:r w:rsidRPr="004E4C4B">
              <w:rPr>
                <w:rFonts w:ascii="Arial" w:hAnsi="Arial" w:cs="Arial"/>
                <w:b/>
                <w:noProof/>
                <w:sz w:val="16"/>
                <w:szCs w:val="16"/>
                <w:lang w:eastAsia="es-MX"/>
              </w:rPr>
              <w:t>¿Dónde puedo presentarlo?</w:t>
            </w:r>
          </w:p>
        </w:tc>
        <w:tc>
          <w:tcPr>
            <w:tcW w:w="3144" w:type="pct"/>
            <w:gridSpan w:val="4"/>
            <w:tcBorders>
              <w:bottom w:val="single" w:sz="6" w:space="0" w:color="auto"/>
            </w:tcBorders>
          </w:tcPr>
          <w:p w14:paraId="79B41994" w14:textId="77777777" w:rsidR="00233B2A" w:rsidRPr="004E4C4B" w:rsidRDefault="00233B2A" w:rsidP="002C41C8">
            <w:pPr>
              <w:spacing w:before="40" w:after="40"/>
              <w:jc w:val="both"/>
              <w:rPr>
                <w:rFonts w:ascii="Arial" w:hAnsi="Arial" w:cs="Arial"/>
                <w:noProof/>
                <w:sz w:val="16"/>
                <w:szCs w:val="16"/>
                <w:lang w:eastAsia="es-MX"/>
              </w:rPr>
            </w:pPr>
            <w:r w:rsidRPr="004E4C4B">
              <w:rPr>
                <w:rFonts w:ascii="Arial" w:hAnsi="Arial" w:cs="Arial"/>
                <w:noProof/>
                <w:sz w:val="16"/>
                <w:szCs w:val="16"/>
                <w:lang w:eastAsia="es-MX"/>
              </w:rPr>
              <w:t xml:space="preserve">Ante </w:t>
            </w:r>
            <w:r w:rsidRPr="004E4C4B">
              <w:rPr>
                <w:rFonts w:ascii="Arial" w:hAnsi="Arial" w:cs="Arial"/>
                <w:sz w:val="16"/>
                <w:szCs w:val="16"/>
                <w:lang w:eastAsia="es-MX"/>
              </w:rPr>
              <w:t>la oficialía de partes de</w:t>
            </w:r>
            <w:r w:rsidRPr="004E4C4B">
              <w:rPr>
                <w:rFonts w:ascii="Arial" w:hAnsi="Arial" w:cs="Arial"/>
                <w:noProof/>
                <w:sz w:val="16"/>
                <w:szCs w:val="16"/>
                <w:lang w:eastAsia="es-MX"/>
              </w:rPr>
              <w:t xml:space="preserve"> la DGJA, ubicada en </w:t>
            </w:r>
            <w:r w:rsidRPr="004E4C4B">
              <w:rPr>
                <w:rFonts w:ascii="Arial" w:hAnsi="Arial" w:cs="Arial"/>
                <w:sz w:val="16"/>
                <w:szCs w:val="16"/>
                <w:lang w:eastAsia="es-MX"/>
              </w:rPr>
              <w:t xml:space="preserve">Avenida </w:t>
            </w:r>
            <w:r w:rsidRPr="004E4C4B">
              <w:rPr>
                <w:rFonts w:ascii="Arial" w:hAnsi="Arial" w:cs="Arial"/>
                <w:noProof/>
                <w:sz w:val="16"/>
                <w:szCs w:val="16"/>
                <w:lang w:eastAsia="es-MX"/>
              </w:rPr>
              <w:t xml:space="preserve">Paseo de la Reforma No. 10, </w:t>
            </w:r>
            <w:r w:rsidRPr="004E4C4B">
              <w:rPr>
                <w:rFonts w:ascii="Arial" w:hAnsi="Arial" w:cs="Arial"/>
                <w:sz w:val="16"/>
                <w:szCs w:val="16"/>
                <w:lang w:eastAsia="es-MX"/>
              </w:rPr>
              <w:t>planta baja</w:t>
            </w:r>
            <w:r w:rsidRPr="004E4C4B">
              <w:rPr>
                <w:rFonts w:ascii="Arial" w:hAnsi="Arial" w:cs="Arial"/>
                <w:noProof/>
                <w:sz w:val="16"/>
                <w:szCs w:val="16"/>
                <w:lang w:eastAsia="es-MX"/>
              </w:rPr>
              <w:t>, colonia Tabacalera, Alcaldía Cuauhtémoc, código postal 06030</w:t>
            </w:r>
            <w:r w:rsidRPr="004E4C4B">
              <w:rPr>
                <w:rFonts w:ascii="Arial" w:hAnsi="Arial" w:cs="Arial"/>
                <w:sz w:val="16"/>
                <w:szCs w:val="16"/>
                <w:lang w:eastAsia="es-MX"/>
              </w:rPr>
              <w:t xml:space="preserve">, Ciudad de México, en un horario </w:t>
            </w:r>
            <w:r w:rsidRPr="004E4C4B">
              <w:rPr>
                <w:rFonts w:ascii="Arial" w:hAnsi="Arial" w:cs="Arial"/>
                <w:noProof/>
                <w:sz w:val="16"/>
                <w:szCs w:val="16"/>
                <w:lang w:eastAsia="es-MX"/>
              </w:rPr>
              <w:t>de lunes a jueves de 9:00 a 18:00 horas y viernes de 9:00 a 15:00 horas.</w:t>
            </w:r>
          </w:p>
        </w:tc>
      </w:tr>
      <w:tr w:rsidR="00233B2A" w:rsidRPr="004E4C4B" w14:paraId="3F797696" w14:textId="77777777" w:rsidTr="002C41C8">
        <w:trPr>
          <w:trHeight w:val="20"/>
        </w:trPr>
        <w:tc>
          <w:tcPr>
            <w:tcW w:w="5000" w:type="pct"/>
            <w:gridSpan w:val="7"/>
            <w:shd w:val="clear" w:color="auto" w:fill="A6A6A6"/>
          </w:tcPr>
          <w:p w14:paraId="5A2B055C" w14:textId="77777777" w:rsidR="00233B2A" w:rsidRPr="004E4C4B" w:rsidRDefault="00233B2A" w:rsidP="002C41C8">
            <w:pPr>
              <w:spacing w:before="40" w:after="40"/>
              <w:jc w:val="center"/>
              <w:rPr>
                <w:rFonts w:ascii="Arial" w:hAnsi="Arial" w:cs="Arial"/>
                <w:b/>
                <w:sz w:val="16"/>
                <w:szCs w:val="16"/>
                <w:lang w:eastAsia="es-MX"/>
              </w:rPr>
            </w:pPr>
            <w:r w:rsidRPr="004E4C4B">
              <w:rPr>
                <w:rFonts w:ascii="Arial" w:hAnsi="Arial" w:cs="Arial"/>
                <w:b/>
                <w:sz w:val="16"/>
                <w:szCs w:val="16"/>
                <w:lang w:eastAsia="es-MX"/>
              </w:rPr>
              <w:t>INFORMACIÓN PARA REALIZAR EL TRÁMITE O SERVICIO</w:t>
            </w:r>
          </w:p>
        </w:tc>
      </w:tr>
      <w:tr w:rsidR="00233B2A" w:rsidRPr="004E4C4B" w14:paraId="3E8A1F17" w14:textId="77777777" w:rsidTr="002C41C8">
        <w:trPr>
          <w:trHeight w:val="20"/>
        </w:trPr>
        <w:tc>
          <w:tcPr>
            <w:tcW w:w="5000" w:type="pct"/>
            <w:gridSpan w:val="7"/>
            <w:shd w:val="clear" w:color="auto" w:fill="C0C0C0"/>
          </w:tcPr>
          <w:p w14:paraId="31C71C01" w14:textId="77777777" w:rsidR="00233B2A" w:rsidRPr="004E4C4B" w:rsidRDefault="00233B2A" w:rsidP="002C41C8">
            <w:pPr>
              <w:spacing w:before="40" w:after="40"/>
              <w:jc w:val="center"/>
              <w:rPr>
                <w:rFonts w:ascii="Arial" w:hAnsi="Arial" w:cs="Arial"/>
                <w:b/>
                <w:sz w:val="16"/>
                <w:szCs w:val="16"/>
                <w:lang w:eastAsia="es-MX"/>
              </w:rPr>
            </w:pPr>
            <w:r w:rsidRPr="004E4C4B">
              <w:rPr>
                <w:rFonts w:ascii="Arial" w:hAnsi="Arial" w:cs="Arial"/>
                <w:b/>
                <w:noProof/>
                <w:sz w:val="16"/>
                <w:szCs w:val="16"/>
                <w:lang w:eastAsia="es-MX"/>
              </w:rPr>
              <w:t>¿Qué tengo que hacer para realizar el Trámite o Servicio?</w:t>
            </w:r>
          </w:p>
        </w:tc>
      </w:tr>
      <w:tr w:rsidR="00233B2A" w:rsidRPr="004E4C4B" w14:paraId="3F781794" w14:textId="77777777" w:rsidTr="002C41C8">
        <w:trPr>
          <w:trHeight w:val="20"/>
        </w:trPr>
        <w:tc>
          <w:tcPr>
            <w:tcW w:w="5000" w:type="pct"/>
            <w:gridSpan w:val="7"/>
          </w:tcPr>
          <w:p w14:paraId="53D78F32" w14:textId="77777777" w:rsidR="00233B2A" w:rsidRPr="004E4C4B" w:rsidRDefault="00233B2A" w:rsidP="002C41C8">
            <w:pPr>
              <w:spacing w:before="40" w:after="40"/>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Acude con la documentación del trámite ante la oficialía de partes de la autoridad mencionada en el apartado anterior.</w:t>
            </w:r>
          </w:p>
          <w:p w14:paraId="0F9D42D7" w14:textId="77777777" w:rsidR="00233B2A" w:rsidRPr="004E4C4B" w:rsidRDefault="00233B2A" w:rsidP="002C41C8">
            <w:pPr>
              <w:spacing w:before="40" w:after="40"/>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Entrega la documentación a la autoridad encargada del trámite.</w:t>
            </w:r>
          </w:p>
          <w:p w14:paraId="1F19E522" w14:textId="77777777" w:rsidR="00233B2A" w:rsidRPr="004E4C4B" w:rsidRDefault="00233B2A" w:rsidP="002C41C8">
            <w:pPr>
              <w:spacing w:before="40" w:after="40"/>
              <w:ind w:left="432" w:hanging="432"/>
              <w:jc w:val="both"/>
              <w:rPr>
                <w:rFonts w:ascii="Arial" w:hAnsi="Arial" w:cs="Arial"/>
                <w:sz w:val="16"/>
                <w:szCs w:val="16"/>
                <w:lang w:eastAsia="es-MX"/>
              </w:rPr>
            </w:pPr>
            <w:r w:rsidRPr="004E4C4B">
              <w:rPr>
                <w:rFonts w:ascii="Arial" w:hAnsi="Arial" w:cs="Arial"/>
                <w:sz w:val="16"/>
                <w:szCs w:val="16"/>
                <w:lang w:eastAsia="es-MX"/>
              </w:rPr>
              <w:t>III.</w:t>
            </w:r>
            <w:r w:rsidRPr="004E4C4B">
              <w:rPr>
                <w:rFonts w:ascii="Arial" w:hAnsi="Arial" w:cs="Arial"/>
                <w:sz w:val="16"/>
                <w:szCs w:val="16"/>
                <w:lang w:eastAsia="es-MX"/>
              </w:rPr>
              <w:tab/>
              <w:t>Recibe y conserva el escrito libre sellado, como acuse de recibo.</w:t>
            </w:r>
          </w:p>
        </w:tc>
      </w:tr>
      <w:tr w:rsidR="00233B2A" w:rsidRPr="004E4C4B" w14:paraId="4F103E4B" w14:textId="77777777" w:rsidTr="002C41C8">
        <w:trPr>
          <w:trHeight w:val="20"/>
        </w:trPr>
        <w:tc>
          <w:tcPr>
            <w:tcW w:w="5000" w:type="pct"/>
            <w:gridSpan w:val="7"/>
            <w:shd w:val="clear" w:color="auto" w:fill="C0C0C0"/>
          </w:tcPr>
          <w:p w14:paraId="7D2D5484" w14:textId="77777777" w:rsidR="00233B2A" w:rsidRPr="004E4C4B" w:rsidRDefault="00233B2A" w:rsidP="002C41C8">
            <w:pPr>
              <w:spacing w:before="40" w:after="40"/>
              <w:jc w:val="center"/>
              <w:rPr>
                <w:rFonts w:ascii="Arial" w:hAnsi="Arial" w:cs="Arial"/>
                <w:b/>
                <w:sz w:val="16"/>
                <w:szCs w:val="16"/>
                <w:lang w:eastAsia="es-MX"/>
              </w:rPr>
            </w:pPr>
            <w:r w:rsidRPr="004E4C4B">
              <w:rPr>
                <w:rFonts w:ascii="Arial" w:hAnsi="Arial" w:cs="Arial"/>
                <w:b/>
                <w:noProof/>
                <w:sz w:val="16"/>
                <w:szCs w:val="16"/>
                <w:lang w:eastAsia="es-MX"/>
              </w:rPr>
              <w:t>¿Qué requisitos debo cumplir?</w:t>
            </w:r>
          </w:p>
        </w:tc>
      </w:tr>
      <w:tr w:rsidR="00233B2A" w:rsidRPr="004E4C4B" w14:paraId="25A78D41" w14:textId="77777777" w:rsidTr="002C41C8">
        <w:trPr>
          <w:trHeight w:val="20"/>
        </w:trPr>
        <w:tc>
          <w:tcPr>
            <w:tcW w:w="5000" w:type="pct"/>
            <w:gridSpan w:val="7"/>
            <w:tcBorders>
              <w:bottom w:val="single" w:sz="6" w:space="0" w:color="auto"/>
            </w:tcBorders>
            <w:shd w:val="clear" w:color="auto" w:fill="FFFFFF"/>
          </w:tcPr>
          <w:p w14:paraId="3D32A447" w14:textId="77777777" w:rsidR="00233B2A" w:rsidRPr="004E4C4B" w:rsidRDefault="00233B2A" w:rsidP="002C41C8">
            <w:pPr>
              <w:spacing w:before="40" w:after="40"/>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Escrito libre, en el que deberás manifestar lo siguiente:</w:t>
            </w:r>
          </w:p>
          <w:p w14:paraId="5AD51A3F" w14:textId="77777777" w:rsidR="00233B2A" w:rsidRPr="004E4C4B" w:rsidRDefault="00233B2A" w:rsidP="002C41C8">
            <w:pPr>
              <w:spacing w:before="40" w:after="40"/>
              <w:ind w:left="864" w:hanging="432"/>
              <w:jc w:val="both"/>
              <w:rPr>
                <w:rFonts w:ascii="Arial" w:hAnsi="Arial" w:cs="Arial"/>
                <w:sz w:val="16"/>
                <w:szCs w:val="16"/>
                <w:lang w:eastAsia="es-MX"/>
              </w:rPr>
            </w:pPr>
            <w:r w:rsidRPr="004E4C4B">
              <w:rPr>
                <w:rFonts w:ascii="Arial" w:hAnsi="Arial" w:cs="Arial"/>
                <w:sz w:val="16"/>
                <w:szCs w:val="16"/>
                <w:lang w:eastAsia="es-MX"/>
              </w:rPr>
              <w:t>a)</w:t>
            </w:r>
            <w:r w:rsidRPr="004E4C4B">
              <w:rPr>
                <w:rFonts w:ascii="Arial" w:hAnsi="Arial" w:cs="Arial"/>
                <w:sz w:val="16"/>
                <w:szCs w:val="16"/>
                <w:lang w:eastAsia="es-MX"/>
              </w:rPr>
              <w:tab/>
              <w:t>El domicilio de la planta para realizar el proceso de ensamble y fabricación.</w:t>
            </w:r>
          </w:p>
          <w:p w14:paraId="3C5CD6A7" w14:textId="77777777" w:rsidR="00233B2A" w:rsidRPr="004E4C4B" w:rsidRDefault="00233B2A" w:rsidP="002C41C8">
            <w:pPr>
              <w:spacing w:before="40" w:after="40"/>
              <w:ind w:left="864" w:hanging="432"/>
              <w:jc w:val="both"/>
              <w:rPr>
                <w:rFonts w:ascii="Arial" w:hAnsi="Arial" w:cs="Arial"/>
                <w:sz w:val="16"/>
                <w:szCs w:val="16"/>
                <w:lang w:eastAsia="es-MX"/>
              </w:rPr>
            </w:pPr>
            <w:r w:rsidRPr="004E4C4B">
              <w:rPr>
                <w:rFonts w:ascii="Arial" w:hAnsi="Arial" w:cs="Arial"/>
                <w:sz w:val="16"/>
                <w:szCs w:val="16"/>
                <w:lang w:eastAsia="es-MX"/>
              </w:rPr>
              <w:t>b)</w:t>
            </w:r>
            <w:r w:rsidRPr="004E4C4B">
              <w:rPr>
                <w:rFonts w:ascii="Arial" w:hAnsi="Arial" w:cs="Arial"/>
                <w:sz w:val="16"/>
                <w:szCs w:val="16"/>
                <w:lang w:eastAsia="es-MX"/>
              </w:rPr>
              <w:tab/>
              <w:t>Número de Programa de Promoción Sectorial de la Industria Automotriz y de Autopartes o número de registro como empresa productora de vehículos automotores ligeros nuevos, emitidos por la SE, a tu favor.</w:t>
            </w:r>
          </w:p>
          <w:p w14:paraId="50A3907F" w14:textId="77777777" w:rsidR="00233B2A" w:rsidRPr="004E4C4B" w:rsidRDefault="00233B2A" w:rsidP="002C41C8">
            <w:pPr>
              <w:spacing w:before="40" w:after="40"/>
              <w:ind w:left="864" w:hanging="432"/>
              <w:jc w:val="both"/>
              <w:rPr>
                <w:rFonts w:ascii="Arial" w:hAnsi="Arial" w:cs="Arial"/>
                <w:sz w:val="16"/>
                <w:szCs w:val="16"/>
                <w:lang w:eastAsia="es-MX"/>
              </w:rPr>
            </w:pPr>
            <w:r w:rsidRPr="004E4C4B">
              <w:rPr>
                <w:rFonts w:ascii="Arial" w:hAnsi="Arial" w:cs="Arial"/>
                <w:sz w:val="16"/>
                <w:szCs w:val="16"/>
                <w:lang w:eastAsia="es-MX"/>
              </w:rPr>
              <w:t>c)</w:t>
            </w:r>
            <w:r w:rsidRPr="004E4C4B">
              <w:rPr>
                <w:rFonts w:ascii="Arial" w:hAnsi="Arial" w:cs="Arial"/>
                <w:sz w:val="16"/>
                <w:szCs w:val="16"/>
                <w:lang w:eastAsia="es-MX"/>
              </w:rPr>
              <w:tab/>
              <w:t>En el caso de adición de plantas, y aviso de adición o exclusión de bodegas, almacenes y terrenos, señala el domicilio de las mismas.</w:t>
            </w:r>
          </w:p>
          <w:p w14:paraId="2DEB2B15" w14:textId="77777777" w:rsidR="00233B2A" w:rsidRPr="004E4C4B" w:rsidRDefault="00233B2A" w:rsidP="002C41C8">
            <w:pPr>
              <w:spacing w:before="40" w:after="40"/>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Original o copia certificada del oficio de autorización del Programa de Promoción Sectorial de la Industria Automotriz y de Autopartes y, acuse emitido por la Ventanilla Digital relativo al último “Reporte Anual de operaciones de comercio exterior” para empresas con Programa Sectorial o el original o copia certificada del oficio vigente emitido por la SE, a tu favor, mediante el cual se te otorgó el registro como empresa productora de vehículos automotores ligeros nuevos.</w:t>
            </w:r>
          </w:p>
          <w:p w14:paraId="31E0A164" w14:textId="77777777" w:rsidR="00233B2A" w:rsidRPr="004E4C4B" w:rsidRDefault="00233B2A" w:rsidP="002C41C8">
            <w:pPr>
              <w:spacing w:before="40" w:after="40"/>
              <w:ind w:left="432" w:hanging="432"/>
              <w:jc w:val="both"/>
              <w:rPr>
                <w:rFonts w:ascii="Arial" w:hAnsi="Arial" w:cs="Arial"/>
                <w:sz w:val="16"/>
                <w:szCs w:val="16"/>
                <w:lang w:eastAsia="es-MX"/>
              </w:rPr>
            </w:pPr>
            <w:r w:rsidRPr="004E4C4B">
              <w:rPr>
                <w:rFonts w:ascii="Arial" w:hAnsi="Arial" w:cs="Arial"/>
                <w:sz w:val="16"/>
                <w:szCs w:val="16"/>
                <w:lang w:eastAsia="es-MX"/>
              </w:rPr>
              <w:t>III.</w:t>
            </w:r>
            <w:r w:rsidRPr="004E4C4B">
              <w:rPr>
                <w:rFonts w:ascii="Arial" w:hAnsi="Arial" w:cs="Arial"/>
                <w:sz w:val="16"/>
                <w:szCs w:val="16"/>
                <w:lang w:eastAsia="es-MX"/>
              </w:rPr>
              <w:tab/>
              <w:t>Original o copia certificada del documento con el que acredites la propiedad o la legal posesión para el uso o explotación de las instalaciones objeto de la autorización.</w:t>
            </w:r>
          </w:p>
          <w:p w14:paraId="119C4E3A" w14:textId="77777777" w:rsidR="00233B2A" w:rsidRPr="004E4C4B" w:rsidRDefault="00233B2A" w:rsidP="002C41C8">
            <w:pPr>
              <w:spacing w:before="40" w:after="40"/>
              <w:ind w:left="432" w:hanging="432"/>
              <w:jc w:val="both"/>
              <w:rPr>
                <w:rFonts w:ascii="Arial" w:hAnsi="Arial" w:cs="Arial"/>
                <w:sz w:val="16"/>
                <w:szCs w:val="16"/>
                <w:lang w:eastAsia="es-MX"/>
              </w:rPr>
            </w:pPr>
            <w:r w:rsidRPr="004E4C4B">
              <w:rPr>
                <w:rFonts w:ascii="Arial" w:hAnsi="Arial" w:cs="Arial"/>
                <w:sz w:val="16"/>
                <w:szCs w:val="16"/>
                <w:lang w:eastAsia="es-MX"/>
              </w:rPr>
              <w:t>IV.</w:t>
            </w:r>
            <w:r w:rsidRPr="004E4C4B">
              <w:rPr>
                <w:rFonts w:ascii="Arial" w:hAnsi="Arial" w:cs="Arial"/>
                <w:sz w:val="16"/>
                <w:szCs w:val="16"/>
                <w:lang w:eastAsia="es-MX"/>
              </w:rPr>
              <w:tab/>
              <w:t>Original del croquis del inmueble respecto del cual pretendes solicitar la autorización.</w:t>
            </w:r>
          </w:p>
          <w:p w14:paraId="3471B2D4" w14:textId="77777777" w:rsidR="00233B2A" w:rsidRPr="004E4C4B" w:rsidRDefault="00233B2A" w:rsidP="002C41C8">
            <w:pPr>
              <w:spacing w:before="40" w:after="40"/>
              <w:ind w:left="432" w:hanging="432"/>
              <w:jc w:val="both"/>
              <w:rPr>
                <w:rFonts w:ascii="Arial" w:hAnsi="Arial" w:cs="Arial"/>
                <w:sz w:val="16"/>
                <w:szCs w:val="16"/>
                <w:lang w:eastAsia="es-MX"/>
              </w:rPr>
            </w:pPr>
            <w:r w:rsidRPr="004E4C4B">
              <w:rPr>
                <w:rFonts w:ascii="Arial" w:hAnsi="Arial" w:cs="Arial"/>
                <w:sz w:val="16"/>
                <w:szCs w:val="16"/>
                <w:lang w:eastAsia="es-MX"/>
              </w:rPr>
              <w:t>V.</w:t>
            </w:r>
            <w:r w:rsidRPr="004E4C4B">
              <w:rPr>
                <w:rFonts w:ascii="Arial" w:hAnsi="Arial" w:cs="Arial"/>
                <w:sz w:val="16"/>
                <w:szCs w:val="16"/>
                <w:lang w:eastAsia="es-MX"/>
              </w:rPr>
              <w:tab/>
              <w:t>Copia certificada del instrumento notarial con el que el representante o apoderado legal, acredite que cuenta con un poder general para actos de administración y copia de la identificación oficial vigente.</w:t>
            </w:r>
          </w:p>
          <w:p w14:paraId="08E64BDB" w14:textId="77777777" w:rsidR="00233B2A" w:rsidRPr="004E4C4B" w:rsidRDefault="00233B2A" w:rsidP="002C41C8">
            <w:pPr>
              <w:spacing w:before="40" w:after="40"/>
              <w:ind w:left="432" w:hanging="432"/>
              <w:jc w:val="both"/>
              <w:rPr>
                <w:rFonts w:ascii="Arial" w:hAnsi="Arial" w:cs="Arial"/>
                <w:sz w:val="16"/>
                <w:szCs w:val="16"/>
                <w:lang w:eastAsia="es-MX"/>
              </w:rPr>
            </w:pPr>
            <w:r w:rsidRPr="004E4C4B">
              <w:rPr>
                <w:rFonts w:ascii="Arial" w:hAnsi="Arial" w:cs="Arial"/>
                <w:sz w:val="16"/>
                <w:szCs w:val="16"/>
                <w:lang w:eastAsia="es-MX"/>
              </w:rPr>
              <w:t>VI.</w:t>
            </w:r>
            <w:r w:rsidRPr="004E4C4B">
              <w:rPr>
                <w:rFonts w:ascii="Arial" w:hAnsi="Arial" w:cs="Arial"/>
                <w:sz w:val="16"/>
                <w:szCs w:val="16"/>
                <w:lang w:eastAsia="es-MX"/>
              </w:rPr>
              <w:tab/>
              <w:t>Copia del comprobante de pago de la institución de que se trate, realizado mediante el formato electrónico D9 “Formulario múltiple de pago para comercio exterior”, contenido en el Anexo 1 de las RGCE, de conformidad con lo establecido en la regla 1.6.2. de las RGCE.</w:t>
            </w:r>
          </w:p>
          <w:p w14:paraId="05F8C610" w14:textId="77777777" w:rsidR="00233B2A" w:rsidRPr="004E4C4B" w:rsidRDefault="00233B2A" w:rsidP="002C41C8">
            <w:pPr>
              <w:spacing w:before="40" w:after="40"/>
              <w:ind w:left="432" w:hanging="432"/>
              <w:jc w:val="both"/>
              <w:rPr>
                <w:rFonts w:ascii="Arial" w:hAnsi="Arial" w:cs="Arial"/>
                <w:sz w:val="16"/>
                <w:szCs w:val="16"/>
                <w:lang w:eastAsia="es-MX"/>
              </w:rPr>
            </w:pPr>
            <w:r w:rsidRPr="004E4C4B">
              <w:rPr>
                <w:rFonts w:ascii="Arial" w:hAnsi="Arial" w:cs="Arial"/>
                <w:sz w:val="16"/>
                <w:szCs w:val="16"/>
                <w:lang w:eastAsia="es-MX"/>
              </w:rPr>
              <w:tab/>
              <w:t>Podrás obtener la línea de captura, a través de la liga siguiente:</w:t>
            </w:r>
          </w:p>
          <w:p w14:paraId="33D2FB73" w14:textId="77777777" w:rsidR="00233B2A" w:rsidRPr="004E4C4B" w:rsidRDefault="00233B2A" w:rsidP="002C41C8">
            <w:pPr>
              <w:spacing w:before="40" w:after="40"/>
              <w:ind w:left="432" w:hanging="432"/>
              <w:jc w:val="both"/>
              <w:rPr>
                <w:rFonts w:ascii="Arial" w:hAnsi="Arial" w:cs="Arial"/>
                <w:sz w:val="16"/>
                <w:szCs w:val="16"/>
                <w:lang w:eastAsia="es-MX"/>
              </w:rPr>
            </w:pPr>
            <w:r w:rsidRPr="004E4C4B">
              <w:rPr>
                <w:rFonts w:ascii="Arial" w:hAnsi="Arial" w:cs="Arial"/>
                <w:sz w:val="16"/>
                <w:szCs w:val="16"/>
                <w:lang w:eastAsia="es-MX"/>
              </w:rPr>
              <w:tab/>
            </w:r>
            <w:r w:rsidRPr="004E4C4B">
              <w:rPr>
                <w:rFonts w:ascii="Arial" w:hAnsi="Arial" w:cs="Arial"/>
                <w:sz w:val="16"/>
                <w:szCs w:val="16"/>
                <w:u w:val="single"/>
                <w:lang w:eastAsia="es-MX"/>
              </w:rPr>
              <w:t>https://anam.gob.mx/formulario-multiple-de-pago-de-comercio-exterior/</w:t>
            </w:r>
          </w:p>
          <w:p w14:paraId="400547FD" w14:textId="77777777" w:rsidR="00233B2A" w:rsidRPr="004E4C4B" w:rsidRDefault="00233B2A" w:rsidP="002C41C8">
            <w:pPr>
              <w:spacing w:before="40" w:after="40"/>
              <w:ind w:left="432" w:hanging="432"/>
              <w:jc w:val="both"/>
              <w:rPr>
                <w:rFonts w:ascii="Arial" w:hAnsi="Arial" w:cs="Arial"/>
                <w:sz w:val="16"/>
                <w:szCs w:val="16"/>
                <w:lang w:eastAsia="es-MX"/>
              </w:rPr>
            </w:pPr>
            <w:r w:rsidRPr="004E4C4B">
              <w:rPr>
                <w:rFonts w:ascii="Arial" w:hAnsi="Arial" w:cs="Arial"/>
                <w:sz w:val="16"/>
                <w:szCs w:val="16"/>
                <w:lang w:eastAsia="es-MX"/>
              </w:rPr>
              <w:t>VII.</w:t>
            </w:r>
            <w:r w:rsidRPr="004E4C4B">
              <w:rPr>
                <w:rFonts w:ascii="Arial" w:hAnsi="Arial" w:cs="Arial"/>
                <w:sz w:val="16"/>
                <w:szCs w:val="16"/>
                <w:lang w:eastAsia="es-MX"/>
              </w:rPr>
              <w:tab/>
              <w:t>Para el caso de adición(es) de planta(s) para realizar el proceso de ensamble y fabricación y, la prórroga debes cumplir los mismos requisitos anteriores.</w:t>
            </w:r>
          </w:p>
        </w:tc>
      </w:tr>
      <w:tr w:rsidR="00233B2A" w:rsidRPr="004E4C4B" w14:paraId="3E871BD0" w14:textId="77777777" w:rsidTr="002C41C8">
        <w:trPr>
          <w:trHeight w:val="20"/>
        </w:trPr>
        <w:tc>
          <w:tcPr>
            <w:tcW w:w="5000" w:type="pct"/>
            <w:gridSpan w:val="7"/>
            <w:shd w:val="clear" w:color="auto" w:fill="BFBFBF"/>
          </w:tcPr>
          <w:p w14:paraId="27E2B003" w14:textId="77777777" w:rsidR="00233B2A" w:rsidRPr="004E4C4B" w:rsidRDefault="00233B2A" w:rsidP="002C41C8">
            <w:pPr>
              <w:spacing w:before="40" w:after="40"/>
              <w:jc w:val="center"/>
              <w:rPr>
                <w:rFonts w:ascii="Arial" w:hAnsi="Arial" w:cs="Arial"/>
                <w:b/>
                <w:noProof/>
                <w:sz w:val="16"/>
                <w:szCs w:val="16"/>
                <w:lang w:eastAsia="es-MX"/>
              </w:rPr>
            </w:pPr>
            <w:r w:rsidRPr="004E4C4B">
              <w:rPr>
                <w:rFonts w:ascii="Arial" w:hAnsi="Arial" w:cs="Arial"/>
                <w:b/>
                <w:noProof/>
                <w:sz w:val="16"/>
                <w:szCs w:val="16"/>
                <w:lang w:eastAsia="es-MX"/>
              </w:rPr>
              <w:t>¿Con qué condiciones debo cumplir?</w:t>
            </w:r>
          </w:p>
        </w:tc>
      </w:tr>
      <w:tr w:rsidR="00233B2A" w:rsidRPr="004E4C4B" w14:paraId="094CF60F" w14:textId="77777777" w:rsidTr="002C41C8">
        <w:trPr>
          <w:trHeight w:val="20"/>
        </w:trPr>
        <w:tc>
          <w:tcPr>
            <w:tcW w:w="5000" w:type="pct"/>
            <w:gridSpan w:val="7"/>
            <w:tcBorders>
              <w:bottom w:val="single" w:sz="6" w:space="0" w:color="auto"/>
            </w:tcBorders>
            <w:shd w:val="clear" w:color="auto" w:fill="FFFFFF"/>
          </w:tcPr>
          <w:p w14:paraId="6042C14B" w14:textId="77777777" w:rsidR="00233B2A" w:rsidRPr="004E4C4B" w:rsidRDefault="00233B2A" w:rsidP="002C41C8">
            <w:pPr>
              <w:spacing w:before="40" w:after="40"/>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Estar inscrito y activo en el RFC.</w:t>
            </w:r>
          </w:p>
          <w:p w14:paraId="7BFE4611" w14:textId="77777777" w:rsidR="00233B2A" w:rsidRPr="004E4C4B" w:rsidRDefault="00233B2A" w:rsidP="002C41C8">
            <w:pPr>
              <w:spacing w:before="40" w:after="40"/>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Contar con e.firma vigente.</w:t>
            </w:r>
          </w:p>
          <w:p w14:paraId="64D2E2A0" w14:textId="77777777" w:rsidR="00233B2A" w:rsidRPr="004E4C4B" w:rsidRDefault="00233B2A" w:rsidP="002C41C8">
            <w:pPr>
              <w:spacing w:before="40" w:after="40"/>
              <w:ind w:left="432" w:hanging="432"/>
              <w:jc w:val="both"/>
              <w:rPr>
                <w:rFonts w:ascii="Arial" w:hAnsi="Arial" w:cs="Arial"/>
                <w:sz w:val="16"/>
                <w:szCs w:val="16"/>
                <w:lang w:eastAsia="es-MX"/>
              </w:rPr>
            </w:pPr>
            <w:r w:rsidRPr="004E4C4B">
              <w:rPr>
                <w:rFonts w:ascii="Arial" w:hAnsi="Arial" w:cs="Arial"/>
                <w:sz w:val="16"/>
                <w:szCs w:val="16"/>
                <w:lang w:eastAsia="es-MX"/>
              </w:rPr>
              <w:t>III.</w:t>
            </w:r>
            <w:r w:rsidRPr="004E4C4B">
              <w:rPr>
                <w:rFonts w:ascii="Arial" w:hAnsi="Arial" w:cs="Arial"/>
                <w:sz w:val="16"/>
                <w:szCs w:val="16"/>
                <w:lang w:eastAsia="es-MX"/>
              </w:rPr>
              <w:tab/>
              <w:t>Estar al corriente en el cumplimiento de sus obligaciones fiscales.</w:t>
            </w:r>
          </w:p>
        </w:tc>
      </w:tr>
      <w:tr w:rsidR="00233B2A" w:rsidRPr="004E4C4B" w14:paraId="52E86B00" w14:textId="77777777" w:rsidTr="002C41C8">
        <w:trPr>
          <w:trHeight w:val="20"/>
        </w:trPr>
        <w:tc>
          <w:tcPr>
            <w:tcW w:w="5000" w:type="pct"/>
            <w:gridSpan w:val="7"/>
            <w:shd w:val="clear" w:color="auto" w:fill="A6A6A6"/>
          </w:tcPr>
          <w:p w14:paraId="6888606F" w14:textId="77777777" w:rsidR="00233B2A" w:rsidRPr="004E4C4B" w:rsidRDefault="00233B2A" w:rsidP="002C41C8">
            <w:pPr>
              <w:spacing w:before="40" w:after="40"/>
              <w:jc w:val="center"/>
              <w:rPr>
                <w:rFonts w:ascii="Arial" w:hAnsi="Arial" w:cs="Arial"/>
                <w:b/>
                <w:sz w:val="16"/>
                <w:szCs w:val="16"/>
                <w:lang w:eastAsia="es-MX"/>
              </w:rPr>
            </w:pPr>
            <w:r w:rsidRPr="004E4C4B">
              <w:rPr>
                <w:rFonts w:ascii="Arial" w:hAnsi="Arial" w:cs="Arial"/>
                <w:b/>
                <w:sz w:val="16"/>
                <w:szCs w:val="16"/>
                <w:lang w:eastAsia="es-MX"/>
              </w:rPr>
              <w:t>SEGUIMIENTO Y RESOLUCIÓN DEL TRÁMITE O SERVICIO</w:t>
            </w:r>
          </w:p>
        </w:tc>
      </w:tr>
      <w:tr w:rsidR="00233B2A" w:rsidRPr="004E4C4B" w14:paraId="785BE091" w14:textId="77777777" w:rsidTr="002C41C8">
        <w:trPr>
          <w:trHeight w:val="20"/>
        </w:trPr>
        <w:tc>
          <w:tcPr>
            <w:tcW w:w="2497" w:type="pct"/>
            <w:gridSpan w:val="4"/>
            <w:shd w:val="clear" w:color="auto" w:fill="C0C0C0"/>
          </w:tcPr>
          <w:p w14:paraId="395DAF53" w14:textId="77777777" w:rsidR="00233B2A" w:rsidRPr="004E4C4B" w:rsidRDefault="00233B2A" w:rsidP="002C41C8">
            <w:pPr>
              <w:spacing w:before="40" w:after="40"/>
              <w:jc w:val="both"/>
              <w:rPr>
                <w:rFonts w:ascii="Arial" w:hAnsi="Arial" w:cs="Arial"/>
                <w:b/>
                <w:sz w:val="16"/>
                <w:szCs w:val="16"/>
                <w:lang w:eastAsia="es-MX"/>
              </w:rPr>
            </w:pPr>
            <w:r w:rsidRPr="004E4C4B">
              <w:rPr>
                <w:rFonts w:ascii="Arial" w:hAnsi="Arial" w:cs="Arial"/>
                <w:b/>
                <w:sz w:val="16"/>
                <w:szCs w:val="16"/>
                <w:lang w:eastAsia="es-MX"/>
              </w:rPr>
              <w:t>¿Cómo puedo dar seguimiento al Trámite o Servicio?</w:t>
            </w:r>
          </w:p>
        </w:tc>
        <w:tc>
          <w:tcPr>
            <w:tcW w:w="2503" w:type="pct"/>
            <w:gridSpan w:val="3"/>
            <w:shd w:val="clear" w:color="auto" w:fill="C0C0C0"/>
          </w:tcPr>
          <w:p w14:paraId="5A1BD233" w14:textId="77777777" w:rsidR="00233B2A" w:rsidRPr="004E4C4B" w:rsidRDefault="00233B2A" w:rsidP="002C41C8">
            <w:pPr>
              <w:spacing w:before="40" w:after="40"/>
              <w:jc w:val="both"/>
              <w:rPr>
                <w:rFonts w:ascii="Arial" w:hAnsi="Arial" w:cs="Arial"/>
                <w:b/>
                <w:sz w:val="16"/>
                <w:szCs w:val="16"/>
                <w:lang w:eastAsia="es-MX"/>
              </w:rPr>
            </w:pPr>
            <w:r w:rsidRPr="004E4C4B">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4E4C4B">
              <w:rPr>
                <w:rFonts w:ascii="Arial" w:hAnsi="Arial" w:cs="Arial"/>
                <w:b/>
                <w:sz w:val="16"/>
                <w:szCs w:val="16"/>
                <w:lang w:eastAsia="es-MX"/>
              </w:rPr>
              <w:t>o Servicio?</w:t>
            </w:r>
          </w:p>
        </w:tc>
      </w:tr>
      <w:tr w:rsidR="00233B2A" w:rsidRPr="004E4C4B" w14:paraId="1B47A6E1" w14:textId="77777777" w:rsidTr="002C41C8">
        <w:trPr>
          <w:trHeight w:val="20"/>
        </w:trPr>
        <w:tc>
          <w:tcPr>
            <w:tcW w:w="2497" w:type="pct"/>
            <w:gridSpan w:val="4"/>
          </w:tcPr>
          <w:p w14:paraId="77C3060C" w14:textId="77777777" w:rsidR="00233B2A" w:rsidRPr="004E4C4B" w:rsidRDefault="00233B2A" w:rsidP="002C41C8">
            <w:pPr>
              <w:spacing w:before="40" w:after="40"/>
              <w:jc w:val="both"/>
              <w:rPr>
                <w:rFonts w:ascii="Arial" w:hAnsi="Arial" w:cs="Arial"/>
                <w:sz w:val="16"/>
                <w:szCs w:val="16"/>
                <w:lang w:eastAsia="es-MX"/>
              </w:rPr>
            </w:pPr>
            <w:r w:rsidRPr="004E4C4B">
              <w:rPr>
                <w:rFonts w:ascii="Arial" w:hAnsi="Arial" w:cs="Arial"/>
                <w:sz w:val="16"/>
                <w:szCs w:val="16"/>
                <w:lang w:eastAsia="es-MX"/>
              </w:rPr>
              <w:t>No aplica.</w:t>
            </w:r>
          </w:p>
        </w:tc>
        <w:tc>
          <w:tcPr>
            <w:tcW w:w="2503" w:type="pct"/>
            <w:gridSpan w:val="3"/>
          </w:tcPr>
          <w:p w14:paraId="0FCBDF71" w14:textId="77777777" w:rsidR="00233B2A" w:rsidRPr="004E4C4B" w:rsidRDefault="00233B2A" w:rsidP="002C41C8">
            <w:pPr>
              <w:spacing w:before="40" w:after="40"/>
              <w:jc w:val="both"/>
              <w:rPr>
                <w:rFonts w:ascii="Arial" w:hAnsi="Arial" w:cs="Arial"/>
                <w:sz w:val="16"/>
                <w:szCs w:val="16"/>
                <w:lang w:eastAsia="es-MX"/>
              </w:rPr>
            </w:pPr>
            <w:r w:rsidRPr="004E4C4B">
              <w:rPr>
                <w:rFonts w:ascii="Arial" w:hAnsi="Arial" w:cs="Arial"/>
                <w:sz w:val="16"/>
                <w:szCs w:val="16"/>
                <w:lang w:eastAsia="es-MX"/>
              </w:rPr>
              <w:t>No.</w:t>
            </w:r>
          </w:p>
        </w:tc>
      </w:tr>
      <w:tr w:rsidR="00233B2A" w:rsidRPr="004E4C4B" w14:paraId="09F6A0E8" w14:textId="77777777" w:rsidTr="002C41C8">
        <w:trPr>
          <w:trHeight w:val="20"/>
        </w:trPr>
        <w:tc>
          <w:tcPr>
            <w:tcW w:w="5000" w:type="pct"/>
            <w:gridSpan w:val="7"/>
            <w:shd w:val="clear" w:color="auto" w:fill="A6A6A6"/>
          </w:tcPr>
          <w:p w14:paraId="26D9BB64" w14:textId="77777777" w:rsidR="00233B2A" w:rsidRPr="004E4C4B" w:rsidRDefault="00233B2A" w:rsidP="002C41C8">
            <w:pPr>
              <w:spacing w:before="40" w:after="40"/>
              <w:jc w:val="center"/>
              <w:rPr>
                <w:rFonts w:ascii="Arial" w:hAnsi="Arial" w:cs="Arial"/>
                <w:b/>
                <w:sz w:val="16"/>
                <w:szCs w:val="16"/>
                <w:lang w:eastAsia="es-MX"/>
              </w:rPr>
            </w:pPr>
            <w:r w:rsidRPr="004E4C4B">
              <w:rPr>
                <w:rFonts w:ascii="Arial" w:hAnsi="Arial" w:cs="Arial"/>
                <w:b/>
                <w:sz w:val="16"/>
                <w:szCs w:val="16"/>
                <w:lang w:eastAsia="es-MX"/>
              </w:rPr>
              <w:lastRenderedPageBreak/>
              <w:t>Resolución del Trámite o Servicio</w:t>
            </w:r>
          </w:p>
        </w:tc>
      </w:tr>
      <w:tr w:rsidR="00233B2A" w:rsidRPr="004E4C4B" w14:paraId="1C320B4E" w14:textId="77777777" w:rsidTr="002C41C8">
        <w:trPr>
          <w:trHeight w:val="20"/>
        </w:trPr>
        <w:tc>
          <w:tcPr>
            <w:tcW w:w="5000" w:type="pct"/>
            <w:gridSpan w:val="7"/>
          </w:tcPr>
          <w:p w14:paraId="558792E3" w14:textId="77777777" w:rsidR="00233B2A" w:rsidRPr="004E4C4B" w:rsidRDefault="00233B2A" w:rsidP="002C41C8">
            <w:pPr>
              <w:spacing w:before="40" w:after="40"/>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noProof/>
                <w:sz w:val="16"/>
                <w:szCs w:val="16"/>
                <w:lang w:eastAsia="es-MX"/>
              </w:rPr>
              <w:tab/>
            </w:r>
            <w:r w:rsidRPr="004E4C4B">
              <w:rPr>
                <w:rFonts w:ascii="Arial" w:hAnsi="Arial" w:cs="Arial"/>
                <w:sz w:val="16"/>
                <w:szCs w:val="16"/>
                <w:lang w:eastAsia="es-MX"/>
              </w:rPr>
              <w:t>La resolución de la solicitud se te notificará en las formas señaladas en los artículos 134, fracciones I y III y 136 del CFF, según corresponda.</w:t>
            </w:r>
          </w:p>
          <w:p w14:paraId="4D1AE78E" w14:textId="77777777" w:rsidR="00233B2A" w:rsidRPr="004E4C4B" w:rsidRDefault="00233B2A" w:rsidP="002C41C8">
            <w:pPr>
              <w:spacing w:before="40" w:after="40"/>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noProof/>
                <w:sz w:val="16"/>
                <w:szCs w:val="16"/>
                <w:lang w:eastAsia="es-MX"/>
              </w:rPr>
              <w:tab/>
            </w:r>
            <w:r w:rsidRPr="004E4C4B">
              <w:rPr>
                <w:rFonts w:ascii="Arial" w:hAnsi="Arial" w:cs="Arial"/>
                <w:sz w:val="16"/>
                <w:szCs w:val="16"/>
                <w:lang w:eastAsia="es-MX"/>
              </w:rPr>
              <w:t>Transcurrido el plazo de tres meses sin que se notifique la resolución, podrás considerar que la autoridad resolvió negativamente.</w:t>
            </w:r>
          </w:p>
        </w:tc>
      </w:tr>
      <w:tr w:rsidR="00233B2A" w:rsidRPr="004E4C4B" w14:paraId="60E3B026" w14:textId="77777777" w:rsidTr="002C41C8">
        <w:trPr>
          <w:trHeight w:val="20"/>
        </w:trPr>
        <w:tc>
          <w:tcPr>
            <w:tcW w:w="1729" w:type="pct"/>
            <w:gridSpan w:val="2"/>
            <w:shd w:val="clear" w:color="auto" w:fill="C0C0C0"/>
          </w:tcPr>
          <w:p w14:paraId="46E86536" w14:textId="77777777" w:rsidR="00233B2A" w:rsidRPr="004E4C4B" w:rsidRDefault="00233B2A" w:rsidP="002C41C8">
            <w:pPr>
              <w:spacing w:before="40" w:after="40"/>
              <w:jc w:val="both"/>
              <w:rPr>
                <w:rFonts w:ascii="Arial" w:hAnsi="Arial" w:cs="Arial"/>
                <w:b/>
                <w:sz w:val="16"/>
                <w:szCs w:val="16"/>
                <w:lang w:eastAsia="es-MX"/>
              </w:rPr>
            </w:pPr>
            <w:r w:rsidRPr="004E4C4B">
              <w:rPr>
                <w:rFonts w:ascii="Arial" w:hAnsi="Arial" w:cs="Arial"/>
                <w:b/>
                <w:sz w:val="16"/>
                <w:szCs w:val="16"/>
                <w:lang w:eastAsia="es-MX"/>
              </w:rPr>
              <w:t>Plazo máximo para que la ANAM resuelva el Trámite o Servicio</w:t>
            </w:r>
          </w:p>
        </w:tc>
        <w:tc>
          <w:tcPr>
            <w:tcW w:w="1769" w:type="pct"/>
            <w:gridSpan w:val="3"/>
            <w:shd w:val="clear" w:color="auto" w:fill="C0C0C0"/>
          </w:tcPr>
          <w:p w14:paraId="5C7F9318" w14:textId="77777777" w:rsidR="00233B2A" w:rsidRPr="004E4C4B" w:rsidRDefault="00233B2A" w:rsidP="002C41C8">
            <w:pPr>
              <w:spacing w:before="40" w:after="40"/>
              <w:jc w:val="both"/>
              <w:rPr>
                <w:rFonts w:ascii="Arial" w:hAnsi="Arial" w:cs="Arial"/>
                <w:b/>
                <w:sz w:val="16"/>
                <w:szCs w:val="16"/>
                <w:lang w:eastAsia="es-MX"/>
              </w:rPr>
            </w:pPr>
            <w:r w:rsidRPr="004E4C4B">
              <w:rPr>
                <w:rFonts w:ascii="Arial" w:hAnsi="Arial" w:cs="Arial"/>
                <w:b/>
                <w:sz w:val="16"/>
                <w:szCs w:val="16"/>
                <w:lang w:eastAsia="es-MX"/>
              </w:rPr>
              <w:t>Plazo máximo para que la ANAM solicite información adicional</w:t>
            </w:r>
          </w:p>
        </w:tc>
        <w:tc>
          <w:tcPr>
            <w:tcW w:w="1502" w:type="pct"/>
            <w:gridSpan w:val="2"/>
            <w:shd w:val="clear" w:color="auto" w:fill="C0C0C0"/>
          </w:tcPr>
          <w:p w14:paraId="253AEEB1" w14:textId="77777777" w:rsidR="00233B2A" w:rsidRPr="004E4C4B" w:rsidRDefault="00233B2A" w:rsidP="002C41C8">
            <w:pPr>
              <w:spacing w:before="40" w:after="40"/>
              <w:jc w:val="both"/>
              <w:rPr>
                <w:rFonts w:ascii="Arial" w:hAnsi="Arial" w:cs="Arial"/>
                <w:b/>
                <w:sz w:val="16"/>
                <w:szCs w:val="16"/>
                <w:lang w:eastAsia="es-MX"/>
              </w:rPr>
            </w:pPr>
            <w:r w:rsidRPr="004E4C4B">
              <w:rPr>
                <w:rFonts w:ascii="Arial" w:hAnsi="Arial" w:cs="Arial"/>
                <w:b/>
                <w:sz w:val="16"/>
                <w:szCs w:val="16"/>
                <w:lang w:eastAsia="es-MX"/>
              </w:rPr>
              <w:t>Plazo máximo para cumplir con la información solicitada</w:t>
            </w:r>
          </w:p>
        </w:tc>
      </w:tr>
      <w:tr w:rsidR="00233B2A" w:rsidRPr="004E4C4B" w14:paraId="7B741601" w14:textId="77777777" w:rsidTr="002C41C8">
        <w:trPr>
          <w:trHeight w:val="20"/>
        </w:trPr>
        <w:tc>
          <w:tcPr>
            <w:tcW w:w="1729" w:type="pct"/>
            <w:gridSpan w:val="2"/>
          </w:tcPr>
          <w:p w14:paraId="19E99652" w14:textId="77777777" w:rsidR="00233B2A" w:rsidRPr="004E4C4B" w:rsidRDefault="00233B2A" w:rsidP="002C41C8">
            <w:pPr>
              <w:spacing w:before="40" w:after="40"/>
              <w:jc w:val="both"/>
              <w:rPr>
                <w:rFonts w:ascii="Arial" w:hAnsi="Arial" w:cs="Arial"/>
                <w:sz w:val="16"/>
                <w:szCs w:val="16"/>
                <w:lang w:eastAsia="es-MX"/>
              </w:rPr>
            </w:pPr>
            <w:r w:rsidRPr="004E4C4B">
              <w:rPr>
                <w:rFonts w:ascii="Arial" w:hAnsi="Arial" w:cs="Arial"/>
                <w:sz w:val="16"/>
                <w:szCs w:val="16"/>
                <w:lang w:eastAsia="es-MX"/>
              </w:rPr>
              <w:t>Tres meses.</w:t>
            </w:r>
          </w:p>
        </w:tc>
        <w:tc>
          <w:tcPr>
            <w:tcW w:w="1769" w:type="pct"/>
            <w:gridSpan w:val="3"/>
          </w:tcPr>
          <w:p w14:paraId="31388C93" w14:textId="77777777" w:rsidR="00233B2A" w:rsidRPr="004E4C4B" w:rsidRDefault="00233B2A" w:rsidP="002C41C8">
            <w:pPr>
              <w:spacing w:before="40" w:after="40"/>
              <w:jc w:val="both"/>
              <w:rPr>
                <w:rFonts w:ascii="Arial" w:hAnsi="Arial" w:cs="Arial"/>
                <w:sz w:val="16"/>
                <w:szCs w:val="16"/>
                <w:lang w:eastAsia="es-MX"/>
              </w:rPr>
            </w:pPr>
            <w:r w:rsidRPr="004E4C4B">
              <w:rPr>
                <w:rFonts w:ascii="Arial" w:hAnsi="Arial" w:cs="Arial"/>
                <w:sz w:val="16"/>
                <w:szCs w:val="16"/>
                <w:lang w:eastAsia="es-MX"/>
              </w:rPr>
              <w:t>Tres meses.</w:t>
            </w:r>
          </w:p>
        </w:tc>
        <w:tc>
          <w:tcPr>
            <w:tcW w:w="1502" w:type="pct"/>
            <w:gridSpan w:val="2"/>
          </w:tcPr>
          <w:p w14:paraId="6175B380" w14:textId="77777777" w:rsidR="00233B2A" w:rsidRPr="004E4C4B" w:rsidRDefault="00233B2A" w:rsidP="002C41C8">
            <w:pPr>
              <w:spacing w:before="40" w:after="40"/>
              <w:jc w:val="both"/>
              <w:rPr>
                <w:rFonts w:ascii="Arial" w:hAnsi="Arial" w:cs="Arial"/>
                <w:sz w:val="16"/>
                <w:szCs w:val="16"/>
                <w:lang w:eastAsia="es-MX"/>
              </w:rPr>
            </w:pPr>
            <w:r w:rsidRPr="004E4C4B">
              <w:rPr>
                <w:rFonts w:ascii="Arial" w:hAnsi="Arial" w:cs="Arial"/>
                <w:sz w:val="16"/>
                <w:szCs w:val="16"/>
                <w:lang w:eastAsia="es-MX"/>
              </w:rPr>
              <w:t>Diez</w:t>
            </w:r>
            <w:r w:rsidRPr="004E4C4B" w:rsidDel="003063E6">
              <w:rPr>
                <w:rFonts w:ascii="Arial" w:hAnsi="Arial" w:cs="Arial"/>
                <w:sz w:val="16"/>
                <w:szCs w:val="16"/>
                <w:lang w:eastAsia="es-MX"/>
              </w:rPr>
              <w:t xml:space="preserve"> </w:t>
            </w:r>
            <w:r w:rsidRPr="004E4C4B">
              <w:rPr>
                <w:rFonts w:ascii="Arial" w:hAnsi="Arial" w:cs="Arial"/>
                <w:sz w:val="16"/>
                <w:szCs w:val="16"/>
                <w:lang w:eastAsia="es-MX"/>
              </w:rPr>
              <w:t xml:space="preserve">días. </w:t>
            </w:r>
          </w:p>
        </w:tc>
      </w:tr>
      <w:tr w:rsidR="00233B2A" w:rsidRPr="004E4C4B" w14:paraId="49AD4237" w14:textId="77777777" w:rsidTr="002C41C8">
        <w:trPr>
          <w:trHeight w:val="20"/>
        </w:trPr>
        <w:tc>
          <w:tcPr>
            <w:tcW w:w="2497" w:type="pct"/>
            <w:gridSpan w:val="4"/>
            <w:shd w:val="clear" w:color="auto" w:fill="C0C0C0"/>
          </w:tcPr>
          <w:p w14:paraId="2F7D22C5" w14:textId="77777777" w:rsidR="00233B2A" w:rsidRPr="004E4C4B" w:rsidRDefault="00233B2A" w:rsidP="002C41C8">
            <w:pPr>
              <w:spacing w:before="40" w:after="40" w:line="200" w:lineRule="exact"/>
              <w:jc w:val="both"/>
              <w:rPr>
                <w:rFonts w:ascii="Arial" w:hAnsi="Arial" w:cs="Arial"/>
                <w:b/>
                <w:sz w:val="16"/>
                <w:szCs w:val="16"/>
                <w:lang w:eastAsia="es-MX"/>
              </w:rPr>
            </w:pPr>
            <w:r w:rsidRPr="004E4C4B">
              <w:rPr>
                <w:rFonts w:ascii="Arial" w:hAnsi="Arial" w:cs="Arial"/>
                <w:b/>
                <w:sz w:val="16"/>
                <w:szCs w:val="16"/>
                <w:lang w:eastAsia="es-MX"/>
              </w:rPr>
              <w:t>¿Qué documento obtengo al finalizar el Trámite o Servicio?</w:t>
            </w:r>
          </w:p>
        </w:tc>
        <w:tc>
          <w:tcPr>
            <w:tcW w:w="2503" w:type="pct"/>
            <w:gridSpan w:val="3"/>
            <w:shd w:val="clear" w:color="auto" w:fill="C0C0C0"/>
          </w:tcPr>
          <w:p w14:paraId="6EABA386" w14:textId="77777777" w:rsidR="00233B2A" w:rsidRPr="004E4C4B" w:rsidRDefault="00233B2A" w:rsidP="002C41C8">
            <w:pPr>
              <w:spacing w:before="40" w:after="40" w:line="200" w:lineRule="exact"/>
              <w:jc w:val="center"/>
              <w:rPr>
                <w:rFonts w:ascii="Arial" w:hAnsi="Arial" w:cs="Arial"/>
                <w:b/>
                <w:sz w:val="16"/>
                <w:szCs w:val="16"/>
                <w:lang w:eastAsia="es-MX"/>
              </w:rPr>
            </w:pPr>
            <w:r w:rsidRPr="004E4C4B">
              <w:rPr>
                <w:rFonts w:ascii="Arial" w:hAnsi="Arial" w:cs="Arial"/>
                <w:b/>
                <w:sz w:val="16"/>
                <w:szCs w:val="16"/>
                <w:lang w:eastAsia="es-MX"/>
              </w:rPr>
              <w:t>¿Cuál es la vigencia del Trámite o Servicio?</w:t>
            </w:r>
          </w:p>
        </w:tc>
      </w:tr>
      <w:tr w:rsidR="00233B2A" w:rsidRPr="004E4C4B" w14:paraId="3B28D197" w14:textId="77777777" w:rsidTr="002C41C8">
        <w:trPr>
          <w:trHeight w:val="20"/>
        </w:trPr>
        <w:tc>
          <w:tcPr>
            <w:tcW w:w="2497" w:type="pct"/>
            <w:gridSpan w:val="4"/>
            <w:tcBorders>
              <w:bottom w:val="single" w:sz="6" w:space="0" w:color="auto"/>
            </w:tcBorders>
          </w:tcPr>
          <w:p w14:paraId="16D21F9C" w14:textId="77777777" w:rsidR="00233B2A" w:rsidRPr="004E4C4B" w:rsidRDefault="00233B2A" w:rsidP="002C41C8">
            <w:pPr>
              <w:spacing w:before="40" w:after="40" w:line="200" w:lineRule="exact"/>
              <w:jc w:val="both"/>
              <w:rPr>
                <w:rFonts w:ascii="Arial" w:hAnsi="Arial" w:cs="Arial"/>
                <w:sz w:val="16"/>
                <w:szCs w:val="16"/>
                <w:lang w:eastAsia="es-MX"/>
              </w:rPr>
            </w:pPr>
            <w:r w:rsidRPr="004E4C4B">
              <w:rPr>
                <w:rFonts w:ascii="Arial" w:hAnsi="Arial" w:cs="Arial"/>
                <w:sz w:val="16"/>
                <w:szCs w:val="16"/>
                <w:lang w:eastAsia="es-MX"/>
              </w:rPr>
              <w:t>Oficio de respuesta.</w:t>
            </w:r>
          </w:p>
        </w:tc>
        <w:tc>
          <w:tcPr>
            <w:tcW w:w="2503" w:type="pct"/>
            <w:gridSpan w:val="3"/>
            <w:tcBorders>
              <w:bottom w:val="single" w:sz="6" w:space="0" w:color="auto"/>
            </w:tcBorders>
            <w:shd w:val="clear" w:color="auto" w:fill="FFFFFF"/>
          </w:tcPr>
          <w:p w14:paraId="16135F2B" w14:textId="77777777" w:rsidR="00233B2A" w:rsidRPr="004E4C4B" w:rsidRDefault="00233B2A" w:rsidP="002C41C8">
            <w:pPr>
              <w:spacing w:before="40" w:after="40" w:line="200" w:lineRule="exact"/>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Diez años o por el plazo que acredites la propiedad o la legal posesión para el uso o explotación de las instalaciones objeto de la autorización siempre y cuando este último sea menor a diez años.</w:t>
            </w:r>
          </w:p>
          <w:p w14:paraId="0036B0A5" w14:textId="77777777" w:rsidR="00233B2A" w:rsidRPr="004E4C4B" w:rsidRDefault="00233B2A" w:rsidP="002C41C8">
            <w:pPr>
              <w:spacing w:before="40" w:after="40" w:line="200" w:lineRule="exact"/>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En caso de prórroga, se otorgará por un plazo igual al de la autorización o por el plazo por el cual acredites el legal uso o explotación de las instalaciones del local objeto de la prórroga siempre y cuando este último sea menor a la vigencia otorgada en la autorización.</w:t>
            </w:r>
          </w:p>
          <w:p w14:paraId="4D234A03" w14:textId="77777777" w:rsidR="00233B2A" w:rsidRPr="004E4C4B" w:rsidRDefault="00233B2A" w:rsidP="002C41C8">
            <w:pPr>
              <w:spacing w:before="40" w:after="40" w:line="200" w:lineRule="exact"/>
              <w:ind w:left="432" w:hanging="432"/>
              <w:jc w:val="both"/>
              <w:rPr>
                <w:rFonts w:ascii="Arial" w:hAnsi="Arial" w:cs="Arial"/>
                <w:sz w:val="16"/>
                <w:szCs w:val="16"/>
                <w:lang w:eastAsia="es-MX"/>
              </w:rPr>
            </w:pPr>
            <w:r w:rsidRPr="004E4C4B">
              <w:rPr>
                <w:rFonts w:ascii="Arial" w:hAnsi="Arial" w:cs="Arial"/>
                <w:sz w:val="16"/>
                <w:szCs w:val="16"/>
                <w:lang w:eastAsia="es-MX"/>
              </w:rPr>
              <w:t>III.</w:t>
            </w:r>
            <w:r w:rsidRPr="004E4C4B">
              <w:rPr>
                <w:rFonts w:ascii="Arial" w:hAnsi="Arial" w:cs="Arial"/>
                <w:sz w:val="16"/>
                <w:szCs w:val="16"/>
                <w:lang w:eastAsia="es-MX"/>
              </w:rPr>
              <w:tab/>
              <w:t>La solicitud de adición de plantas tendrá una vigencia hasta la fecha por la que se te haya otorgado la autorización.</w:t>
            </w:r>
          </w:p>
          <w:p w14:paraId="5DDB250A" w14:textId="77777777" w:rsidR="00233B2A" w:rsidRPr="004E4C4B" w:rsidRDefault="00233B2A" w:rsidP="002C41C8">
            <w:pPr>
              <w:spacing w:before="40" w:after="40" w:line="200" w:lineRule="exact"/>
              <w:ind w:left="432" w:hanging="432"/>
              <w:jc w:val="both"/>
              <w:rPr>
                <w:rFonts w:ascii="Arial" w:hAnsi="Arial" w:cs="Arial"/>
                <w:sz w:val="16"/>
                <w:szCs w:val="16"/>
                <w:lang w:eastAsia="es-MX"/>
              </w:rPr>
            </w:pPr>
            <w:r w:rsidRPr="004E4C4B">
              <w:rPr>
                <w:rFonts w:ascii="Arial" w:hAnsi="Arial" w:cs="Arial"/>
                <w:sz w:val="16"/>
                <w:szCs w:val="16"/>
                <w:lang w:eastAsia="es-MX"/>
              </w:rPr>
              <w:t>IV.</w:t>
            </w:r>
            <w:r w:rsidRPr="004E4C4B">
              <w:rPr>
                <w:rFonts w:ascii="Arial" w:hAnsi="Arial" w:cs="Arial"/>
                <w:sz w:val="16"/>
                <w:szCs w:val="16"/>
                <w:lang w:eastAsia="es-MX"/>
              </w:rPr>
              <w:tab/>
              <w:t>El aviso de adición de bodegas, almacenes y terrenos, tendrá una vigencia hasta la fecha por la que se te haya otorgado la autorización o hasta la fecha del oficio de exclusión de la bodega, almacén y/o terreno.</w:t>
            </w:r>
          </w:p>
        </w:tc>
      </w:tr>
      <w:tr w:rsidR="00233B2A" w:rsidRPr="004E4C4B" w14:paraId="3FBF267E" w14:textId="77777777" w:rsidTr="002C41C8">
        <w:trPr>
          <w:trHeight w:val="20"/>
        </w:trPr>
        <w:tc>
          <w:tcPr>
            <w:tcW w:w="5000" w:type="pct"/>
            <w:gridSpan w:val="7"/>
            <w:shd w:val="clear" w:color="auto" w:fill="A6A6A6"/>
          </w:tcPr>
          <w:p w14:paraId="27FD6958" w14:textId="77777777" w:rsidR="00233B2A" w:rsidRPr="004E4C4B" w:rsidRDefault="00233B2A" w:rsidP="002C41C8">
            <w:pPr>
              <w:spacing w:before="40" w:after="40" w:line="200" w:lineRule="exact"/>
              <w:jc w:val="center"/>
              <w:rPr>
                <w:rFonts w:ascii="Arial" w:hAnsi="Arial" w:cs="Arial"/>
                <w:b/>
                <w:sz w:val="16"/>
                <w:szCs w:val="16"/>
                <w:lang w:eastAsia="es-MX"/>
              </w:rPr>
            </w:pPr>
            <w:r w:rsidRPr="004E4C4B">
              <w:rPr>
                <w:rFonts w:ascii="Arial" w:hAnsi="Arial" w:cs="Arial"/>
                <w:b/>
                <w:sz w:val="16"/>
                <w:szCs w:val="16"/>
                <w:lang w:eastAsia="es-MX"/>
              </w:rPr>
              <w:t>CANALES DE ATENCIÓN</w:t>
            </w:r>
          </w:p>
        </w:tc>
      </w:tr>
      <w:tr w:rsidR="00233B2A" w:rsidRPr="004E4C4B" w14:paraId="4C011723" w14:textId="77777777" w:rsidTr="002C41C8">
        <w:trPr>
          <w:trHeight w:val="20"/>
        </w:trPr>
        <w:tc>
          <w:tcPr>
            <w:tcW w:w="2497" w:type="pct"/>
            <w:gridSpan w:val="4"/>
            <w:shd w:val="clear" w:color="auto" w:fill="C0C0C0"/>
          </w:tcPr>
          <w:p w14:paraId="23347B3A" w14:textId="77777777" w:rsidR="00233B2A" w:rsidRPr="004E4C4B" w:rsidRDefault="00233B2A" w:rsidP="002C41C8">
            <w:pPr>
              <w:spacing w:before="40" w:after="40" w:line="200" w:lineRule="exact"/>
              <w:jc w:val="center"/>
              <w:rPr>
                <w:rFonts w:ascii="Arial" w:hAnsi="Arial" w:cs="Arial"/>
                <w:b/>
                <w:sz w:val="16"/>
                <w:szCs w:val="16"/>
                <w:lang w:eastAsia="es-MX"/>
              </w:rPr>
            </w:pPr>
            <w:r w:rsidRPr="004E4C4B">
              <w:rPr>
                <w:rFonts w:ascii="Arial" w:hAnsi="Arial" w:cs="Arial"/>
                <w:b/>
                <w:sz w:val="16"/>
                <w:szCs w:val="16"/>
                <w:lang w:eastAsia="es-MX"/>
              </w:rPr>
              <w:t>Consultas y dudas</w:t>
            </w:r>
          </w:p>
        </w:tc>
        <w:tc>
          <w:tcPr>
            <w:tcW w:w="2503" w:type="pct"/>
            <w:gridSpan w:val="3"/>
            <w:shd w:val="clear" w:color="auto" w:fill="C0C0C0"/>
          </w:tcPr>
          <w:p w14:paraId="2F68368A" w14:textId="77777777" w:rsidR="00233B2A" w:rsidRPr="004E4C4B" w:rsidRDefault="00233B2A" w:rsidP="002C41C8">
            <w:pPr>
              <w:spacing w:before="40" w:after="40" w:line="200" w:lineRule="exact"/>
              <w:jc w:val="center"/>
              <w:rPr>
                <w:rFonts w:ascii="Arial" w:hAnsi="Arial" w:cs="Arial"/>
                <w:b/>
                <w:sz w:val="16"/>
                <w:szCs w:val="16"/>
                <w:lang w:eastAsia="es-MX"/>
              </w:rPr>
            </w:pPr>
            <w:r w:rsidRPr="004E4C4B">
              <w:rPr>
                <w:rFonts w:ascii="Arial" w:hAnsi="Arial" w:cs="Arial"/>
                <w:b/>
                <w:sz w:val="16"/>
                <w:szCs w:val="16"/>
                <w:lang w:eastAsia="es-MX"/>
              </w:rPr>
              <w:t>Quejas y denuncias</w:t>
            </w:r>
          </w:p>
        </w:tc>
      </w:tr>
      <w:tr w:rsidR="00233B2A" w:rsidRPr="004E4C4B" w14:paraId="1B75390D" w14:textId="77777777" w:rsidTr="002C41C8">
        <w:trPr>
          <w:trHeight w:val="20"/>
        </w:trPr>
        <w:tc>
          <w:tcPr>
            <w:tcW w:w="2497" w:type="pct"/>
            <w:gridSpan w:val="4"/>
            <w:tcBorders>
              <w:bottom w:val="single" w:sz="6" w:space="0" w:color="auto"/>
            </w:tcBorders>
          </w:tcPr>
          <w:p w14:paraId="60E16CBC" w14:textId="77777777" w:rsidR="00233B2A" w:rsidRPr="004E4C4B" w:rsidRDefault="00233B2A" w:rsidP="002C41C8">
            <w:pPr>
              <w:spacing w:before="40" w:after="40" w:line="200" w:lineRule="exact"/>
              <w:jc w:val="both"/>
              <w:rPr>
                <w:rFonts w:ascii="Arial" w:hAnsi="Arial" w:cs="Arial"/>
                <w:sz w:val="16"/>
                <w:szCs w:val="16"/>
                <w:lang w:eastAsia="es-MX"/>
              </w:rPr>
            </w:pPr>
            <w:r w:rsidRPr="004E4C4B">
              <w:rPr>
                <w:rFonts w:ascii="Arial" w:hAnsi="Arial" w:cs="Arial"/>
                <w:sz w:val="16"/>
                <w:szCs w:val="16"/>
                <w:lang w:eastAsia="es-MX"/>
              </w:rPr>
              <w:t>Atención telefónica: 55 5802 0000 Ext. 47515 y 43761.</w:t>
            </w:r>
          </w:p>
        </w:tc>
        <w:tc>
          <w:tcPr>
            <w:tcW w:w="2503" w:type="pct"/>
            <w:gridSpan w:val="3"/>
            <w:tcBorders>
              <w:bottom w:val="single" w:sz="6" w:space="0" w:color="auto"/>
            </w:tcBorders>
          </w:tcPr>
          <w:p w14:paraId="43154C07" w14:textId="77777777" w:rsidR="00233B2A" w:rsidRPr="004E4C4B" w:rsidRDefault="00233B2A" w:rsidP="002C41C8">
            <w:pPr>
              <w:spacing w:before="40" w:after="40" w:line="200" w:lineRule="exact"/>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Correo electrónico:</w:t>
            </w:r>
          </w:p>
          <w:p w14:paraId="23127951" w14:textId="77777777" w:rsidR="00233B2A" w:rsidRPr="004E4C4B" w:rsidRDefault="00233B2A" w:rsidP="002C41C8">
            <w:pPr>
              <w:spacing w:before="40" w:after="40" w:line="200" w:lineRule="exact"/>
              <w:ind w:left="432" w:hanging="432"/>
              <w:jc w:val="both"/>
              <w:rPr>
                <w:rFonts w:ascii="Arial" w:hAnsi="Arial" w:cs="Arial"/>
                <w:sz w:val="16"/>
                <w:szCs w:val="16"/>
                <w:lang w:eastAsia="es-MX"/>
              </w:rPr>
            </w:pPr>
            <w:r w:rsidRPr="004E4C4B">
              <w:rPr>
                <w:rFonts w:ascii="Arial" w:hAnsi="Arial" w:cs="Arial"/>
                <w:sz w:val="16"/>
                <w:szCs w:val="16"/>
                <w:lang w:eastAsia="es-MX"/>
              </w:rPr>
              <w:tab/>
            </w:r>
            <w:r w:rsidRPr="004E4C4B">
              <w:rPr>
                <w:rFonts w:ascii="Arial" w:hAnsi="Arial" w:cs="Arial"/>
                <w:sz w:val="16"/>
                <w:szCs w:val="16"/>
                <w:u w:val="single"/>
                <w:lang w:eastAsia="es-MX"/>
              </w:rPr>
              <w:t>denuncias@anam.gob.mx</w:t>
            </w:r>
          </w:p>
          <w:p w14:paraId="16C4EAED" w14:textId="77777777" w:rsidR="00233B2A" w:rsidRPr="004E4C4B" w:rsidRDefault="00233B2A" w:rsidP="002C41C8">
            <w:pPr>
              <w:spacing w:before="40" w:after="40" w:line="200" w:lineRule="exact"/>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 xml:space="preserve">En el Portal de la ANAM: </w:t>
            </w:r>
            <w:r w:rsidRPr="004E4C4B">
              <w:rPr>
                <w:rFonts w:ascii="Arial" w:hAnsi="Arial" w:cs="Arial"/>
                <w:sz w:val="16"/>
                <w:szCs w:val="16"/>
                <w:u w:val="single"/>
                <w:lang w:eastAsia="es-MX"/>
              </w:rPr>
              <w:t>https://anam.gob.mx/recepcion-de-quejas-y-denuncias/</w:t>
            </w:r>
            <w:r w:rsidRPr="004E4C4B">
              <w:rPr>
                <w:rFonts w:ascii="Arial" w:hAnsi="Arial" w:cs="Arial"/>
                <w:sz w:val="16"/>
                <w:szCs w:val="16"/>
                <w:lang w:eastAsia="es-MX"/>
              </w:rPr>
              <w:t xml:space="preserve"> </w:t>
            </w:r>
          </w:p>
        </w:tc>
      </w:tr>
      <w:tr w:rsidR="00233B2A" w:rsidRPr="004E4C4B" w14:paraId="4020630F" w14:textId="77777777" w:rsidTr="002C41C8">
        <w:trPr>
          <w:trHeight w:val="20"/>
        </w:trPr>
        <w:tc>
          <w:tcPr>
            <w:tcW w:w="5000" w:type="pct"/>
            <w:gridSpan w:val="7"/>
            <w:shd w:val="clear" w:color="auto" w:fill="A6A6A6"/>
          </w:tcPr>
          <w:p w14:paraId="7B1A6EFA" w14:textId="77777777" w:rsidR="00233B2A" w:rsidRPr="004E4C4B" w:rsidRDefault="00233B2A" w:rsidP="002C41C8">
            <w:pPr>
              <w:spacing w:before="40" w:after="40" w:line="200" w:lineRule="exact"/>
              <w:jc w:val="center"/>
              <w:rPr>
                <w:rFonts w:ascii="Arial" w:hAnsi="Arial" w:cs="Arial"/>
                <w:b/>
                <w:sz w:val="16"/>
                <w:szCs w:val="16"/>
                <w:lang w:eastAsia="es-MX"/>
              </w:rPr>
            </w:pPr>
            <w:r w:rsidRPr="004E4C4B">
              <w:rPr>
                <w:rFonts w:ascii="Arial" w:hAnsi="Arial" w:cs="Arial"/>
                <w:b/>
                <w:sz w:val="16"/>
                <w:szCs w:val="16"/>
                <w:lang w:eastAsia="es-MX"/>
              </w:rPr>
              <w:t>Información adicional</w:t>
            </w:r>
          </w:p>
        </w:tc>
      </w:tr>
      <w:tr w:rsidR="00233B2A" w:rsidRPr="004E4C4B" w14:paraId="35D53588" w14:textId="77777777" w:rsidTr="002C41C8">
        <w:trPr>
          <w:trHeight w:val="20"/>
        </w:trPr>
        <w:tc>
          <w:tcPr>
            <w:tcW w:w="5000" w:type="pct"/>
            <w:gridSpan w:val="7"/>
            <w:tcBorders>
              <w:bottom w:val="single" w:sz="6" w:space="0" w:color="auto"/>
            </w:tcBorders>
            <w:shd w:val="clear" w:color="auto" w:fill="FFFFFF"/>
          </w:tcPr>
          <w:p w14:paraId="35850234" w14:textId="77777777" w:rsidR="00233B2A" w:rsidRPr="004E4C4B" w:rsidRDefault="00233B2A" w:rsidP="002C41C8">
            <w:pPr>
              <w:spacing w:before="40" w:after="40" w:line="200" w:lineRule="exact"/>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Los documentos exhibidos con anterioridad, que se encuentren vigentes al momento de una nueva solicitud, no deberás presentarlos nuevamente.</w:t>
            </w:r>
          </w:p>
          <w:p w14:paraId="4AB250DE" w14:textId="77777777" w:rsidR="00233B2A" w:rsidRPr="004E4C4B" w:rsidRDefault="00233B2A" w:rsidP="002C41C8">
            <w:pPr>
              <w:spacing w:before="40" w:after="40" w:line="200" w:lineRule="exact"/>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Puedes presentar un escrito libre cumpliendo con lo establecido en la presente ficha de trámite, cuando requieras modificar o adicionar datos, anexando los documentos correspondientes.</w:t>
            </w:r>
          </w:p>
        </w:tc>
      </w:tr>
      <w:tr w:rsidR="00233B2A" w:rsidRPr="004E4C4B" w14:paraId="1BA637BE" w14:textId="77777777" w:rsidTr="002C41C8">
        <w:trPr>
          <w:trHeight w:val="20"/>
        </w:trPr>
        <w:tc>
          <w:tcPr>
            <w:tcW w:w="5000" w:type="pct"/>
            <w:gridSpan w:val="7"/>
            <w:shd w:val="clear" w:color="auto" w:fill="A6A6A6"/>
          </w:tcPr>
          <w:p w14:paraId="4F7376ED" w14:textId="77777777" w:rsidR="00233B2A" w:rsidRPr="004E4C4B" w:rsidRDefault="00233B2A" w:rsidP="002C41C8">
            <w:pPr>
              <w:spacing w:before="40" w:after="40" w:line="200" w:lineRule="exact"/>
              <w:jc w:val="center"/>
              <w:rPr>
                <w:rFonts w:ascii="Arial" w:hAnsi="Arial" w:cs="Arial"/>
                <w:b/>
                <w:sz w:val="16"/>
                <w:szCs w:val="16"/>
                <w:lang w:eastAsia="es-MX"/>
              </w:rPr>
            </w:pPr>
            <w:r w:rsidRPr="004E4C4B">
              <w:rPr>
                <w:rFonts w:ascii="Arial" w:hAnsi="Arial" w:cs="Arial"/>
                <w:b/>
                <w:sz w:val="16"/>
                <w:szCs w:val="16"/>
                <w:lang w:eastAsia="es-MX"/>
              </w:rPr>
              <w:t>Fundamento jurídico</w:t>
            </w:r>
          </w:p>
        </w:tc>
      </w:tr>
      <w:tr w:rsidR="00233B2A" w:rsidRPr="004E4C4B" w14:paraId="0E42A270" w14:textId="77777777" w:rsidTr="002C41C8">
        <w:trPr>
          <w:trHeight w:val="20"/>
        </w:trPr>
        <w:tc>
          <w:tcPr>
            <w:tcW w:w="5000" w:type="pct"/>
            <w:gridSpan w:val="7"/>
          </w:tcPr>
          <w:p w14:paraId="52B53F1A" w14:textId="77777777" w:rsidR="00233B2A" w:rsidRPr="004E4C4B" w:rsidRDefault="00233B2A" w:rsidP="002C41C8">
            <w:pPr>
              <w:spacing w:before="40" w:after="40" w:line="200" w:lineRule="exact"/>
              <w:jc w:val="both"/>
              <w:rPr>
                <w:rFonts w:ascii="Arial" w:hAnsi="Arial" w:cs="Arial"/>
                <w:sz w:val="16"/>
                <w:szCs w:val="16"/>
                <w:lang w:eastAsia="es-MX"/>
              </w:rPr>
            </w:pPr>
            <w:r w:rsidRPr="004E4C4B">
              <w:rPr>
                <w:rFonts w:ascii="Arial" w:hAnsi="Arial" w:cs="Arial"/>
                <w:sz w:val="16"/>
                <w:szCs w:val="16"/>
                <w:lang w:eastAsia="es-MX"/>
              </w:rPr>
              <w:t xml:space="preserve">Artículos 121, fracción IV de la Ley, 12, 18, 18-A, 19, 32-D, 37, 63, 134, 135 y 136 del CFF, 40, inciso b) de la LFD, 2, fracción VI de la LFDC y 182 del Reglamento, las reglas 1.2.2., 1.6.2. y 4.5.30. de las RGCE y el Anexo 19 de la RMF. </w:t>
            </w:r>
          </w:p>
        </w:tc>
      </w:tr>
    </w:tbl>
    <w:p w14:paraId="2D5E5BEF" w14:textId="77777777" w:rsidR="00233B2A" w:rsidRPr="00AB55BD" w:rsidRDefault="00233B2A" w:rsidP="00233B2A">
      <w:pPr>
        <w:spacing w:after="101" w:line="216" w:lineRule="exact"/>
        <w:ind w:firstLine="288"/>
        <w:jc w:val="both"/>
        <w:rPr>
          <w:rFonts w:ascii="Arial" w:hAnsi="Arial" w:cs="Arial"/>
          <w:sz w:val="18"/>
          <w:szCs w:val="18"/>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696"/>
        <w:gridCol w:w="1361"/>
        <w:gridCol w:w="95"/>
        <w:gridCol w:w="1257"/>
        <w:gridCol w:w="1746"/>
        <w:gridCol w:w="835"/>
        <w:gridCol w:w="1836"/>
      </w:tblGrid>
      <w:tr w:rsidR="00233B2A" w:rsidRPr="004E4C4B" w14:paraId="61070F6E" w14:textId="77777777" w:rsidTr="002C41C8">
        <w:trPr>
          <w:trHeight w:val="20"/>
        </w:trPr>
        <w:tc>
          <w:tcPr>
            <w:tcW w:w="5000" w:type="pct"/>
            <w:gridSpan w:val="7"/>
            <w:shd w:val="clear" w:color="auto" w:fill="A6A6A6"/>
            <w:noWrap/>
          </w:tcPr>
          <w:p w14:paraId="17F9B0F9" w14:textId="77777777" w:rsidR="00233B2A" w:rsidRPr="004E4C4B" w:rsidRDefault="00233B2A" w:rsidP="002C41C8">
            <w:pPr>
              <w:spacing w:before="40" w:after="40" w:line="240" w:lineRule="exact"/>
              <w:jc w:val="both"/>
              <w:rPr>
                <w:rFonts w:ascii="Arial" w:hAnsi="Arial" w:cs="Arial"/>
                <w:b/>
                <w:sz w:val="16"/>
                <w:szCs w:val="16"/>
                <w:lang w:eastAsia="es-MX"/>
              </w:rPr>
            </w:pPr>
            <w:r w:rsidRPr="004E4C4B">
              <w:rPr>
                <w:rFonts w:ascii="Arial" w:hAnsi="Arial" w:cs="Arial"/>
                <w:b/>
                <w:sz w:val="16"/>
                <w:szCs w:val="16"/>
                <w:lang w:eastAsia="es-MX"/>
              </w:rPr>
              <w:t>114/LA Solicitud para el registro de empresas transportistas de mercancías en tránsito y para prestar servicios de consolidación de carga por vía terrestre.</w:t>
            </w:r>
          </w:p>
        </w:tc>
      </w:tr>
      <w:tr w:rsidR="00233B2A" w:rsidRPr="004E4C4B" w14:paraId="11FB37EF" w14:textId="77777777" w:rsidTr="002C41C8">
        <w:trPr>
          <w:trHeight w:val="20"/>
        </w:trPr>
        <w:tc>
          <w:tcPr>
            <w:tcW w:w="961" w:type="pct"/>
            <w:vMerge w:val="restart"/>
          </w:tcPr>
          <w:p w14:paraId="66E7DA08" w14:textId="6FE3B4C1" w:rsidR="00233B2A" w:rsidRPr="004E4C4B" w:rsidRDefault="00233B2A" w:rsidP="002C41C8">
            <w:pPr>
              <w:spacing w:before="40" w:after="40"/>
              <w:ind w:left="900" w:hanging="900"/>
              <w:jc w:val="both"/>
              <w:rPr>
                <w:rFonts w:ascii="Arial" w:hAnsi="Arial" w:cs="Arial"/>
                <w:b/>
                <w:sz w:val="16"/>
                <w:szCs w:val="16"/>
                <w:lang w:eastAsia="es-MX"/>
              </w:rPr>
            </w:pPr>
            <w:r w:rsidRPr="004E4C4B">
              <w:rPr>
                <w:rFonts w:ascii="Arial" w:hAnsi="Arial" w:cs="Arial"/>
                <w:b/>
                <w:sz w:val="16"/>
                <w:szCs w:val="16"/>
                <w:lang w:eastAsia="es-MX"/>
              </w:rPr>
              <w:t>Trámite</w:t>
            </w:r>
            <w:r w:rsidRPr="004E4C4B">
              <w:rPr>
                <w:rFonts w:ascii="Arial" w:hAnsi="Arial" w:cs="Arial"/>
                <w:b/>
                <w:sz w:val="16"/>
                <w:szCs w:val="16"/>
                <w:lang w:eastAsia="es-MX"/>
              </w:rPr>
              <w:tab/>
            </w:r>
            <w:r w:rsidRPr="004E4C4B">
              <w:rPr>
                <w:rFonts w:ascii="Arial" w:hAnsi="Arial" w:cs="Arial"/>
                <w:b/>
                <w:noProof/>
                <w:sz w:val="16"/>
                <w:szCs w:val="16"/>
                <w:lang w:eastAsia="es-MX"/>
              </w:rPr>
              <w:drawing>
                <wp:inline distT="0" distB="0" distL="0" distR="0" wp14:anchorId="323ABA18" wp14:editId="6AF26398">
                  <wp:extent cx="95250" cy="95250"/>
                  <wp:effectExtent l="0" t="0" r="0" b="0"/>
                  <wp:docPr id="1290313514" name="Imagen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67A45466" w14:textId="2DAD22E8" w:rsidR="00233B2A" w:rsidRPr="004E4C4B" w:rsidRDefault="00233B2A" w:rsidP="002C41C8">
            <w:pPr>
              <w:spacing w:before="40" w:after="40"/>
              <w:ind w:left="900" w:hanging="900"/>
              <w:jc w:val="both"/>
              <w:rPr>
                <w:rFonts w:ascii="Arial" w:hAnsi="Arial" w:cs="Arial"/>
                <w:sz w:val="16"/>
                <w:szCs w:val="16"/>
                <w:lang w:eastAsia="es-MX"/>
              </w:rPr>
            </w:pPr>
            <w:r w:rsidRPr="004E4C4B">
              <w:rPr>
                <w:rFonts w:ascii="Arial" w:hAnsi="Arial" w:cs="Arial"/>
                <w:b/>
                <w:sz w:val="16"/>
                <w:szCs w:val="16"/>
                <w:lang w:eastAsia="es-MX"/>
              </w:rPr>
              <w:t>Servicio</w:t>
            </w:r>
            <w:r w:rsidRPr="004E4C4B">
              <w:rPr>
                <w:rFonts w:ascii="Arial" w:hAnsi="Arial" w:cs="Arial"/>
                <w:b/>
                <w:sz w:val="16"/>
                <w:szCs w:val="16"/>
                <w:lang w:eastAsia="es-MX"/>
              </w:rPr>
              <w:tab/>
            </w:r>
            <w:r w:rsidRPr="004E4C4B">
              <w:rPr>
                <w:rFonts w:ascii="Arial" w:hAnsi="Arial" w:cs="Arial"/>
                <w:b/>
                <w:noProof/>
                <w:sz w:val="16"/>
                <w:szCs w:val="16"/>
                <w:lang w:eastAsia="es-MX"/>
              </w:rPr>
              <w:drawing>
                <wp:inline distT="0" distB="0" distL="0" distR="0" wp14:anchorId="1201F859" wp14:editId="5FADE814">
                  <wp:extent cx="95250" cy="95250"/>
                  <wp:effectExtent l="0" t="0" r="0" b="0"/>
                  <wp:docPr id="867549401" name="Imagen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99" w:type="pct"/>
            <w:gridSpan w:val="5"/>
            <w:shd w:val="clear" w:color="auto" w:fill="C0C0C0"/>
          </w:tcPr>
          <w:p w14:paraId="2646B1AF" w14:textId="77777777" w:rsidR="00233B2A" w:rsidRPr="004E4C4B" w:rsidRDefault="00233B2A" w:rsidP="002C41C8">
            <w:pPr>
              <w:spacing w:before="40" w:after="40" w:line="240" w:lineRule="exact"/>
              <w:jc w:val="center"/>
              <w:rPr>
                <w:rFonts w:ascii="Arial" w:hAnsi="Arial" w:cs="Arial"/>
                <w:b/>
                <w:sz w:val="16"/>
                <w:szCs w:val="16"/>
                <w:lang w:eastAsia="es-MX"/>
              </w:rPr>
            </w:pPr>
            <w:r w:rsidRPr="004E4C4B">
              <w:rPr>
                <w:rFonts w:ascii="Arial" w:hAnsi="Arial" w:cs="Arial"/>
                <w:b/>
                <w:sz w:val="16"/>
                <w:szCs w:val="16"/>
                <w:lang w:eastAsia="es-MX"/>
              </w:rPr>
              <w:t>Descripción del Trámite o Servicio</w:t>
            </w:r>
          </w:p>
        </w:tc>
        <w:tc>
          <w:tcPr>
            <w:tcW w:w="1040" w:type="pct"/>
            <w:shd w:val="clear" w:color="auto" w:fill="C0C0C0"/>
          </w:tcPr>
          <w:p w14:paraId="011B5E3F" w14:textId="77777777" w:rsidR="00233B2A" w:rsidRPr="004E4C4B" w:rsidRDefault="00233B2A" w:rsidP="002C41C8">
            <w:pPr>
              <w:spacing w:before="40" w:after="40" w:line="240" w:lineRule="exact"/>
              <w:jc w:val="center"/>
              <w:rPr>
                <w:rFonts w:ascii="Arial" w:hAnsi="Arial" w:cs="Arial"/>
                <w:b/>
                <w:sz w:val="16"/>
                <w:szCs w:val="16"/>
                <w:lang w:eastAsia="es-MX"/>
              </w:rPr>
            </w:pPr>
            <w:r w:rsidRPr="004E4C4B">
              <w:rPr>
                <w:rFonts w:ascii="Arial" w:hAnsi="Arial" w:cs="Arial"/>
                <w:b/>
                <w:sz w:val="16"/>
                <w:szCs w:val="16"/>
                <w:lang w:eastAsia="es-MX"/>
              </w:rPr>
              <w:t>Monto</w:t>
            </w:r>
          </w:p>
        </w:tc>
      </w:tr>
      <w:tr w:rsidR="00233B2A" w:rsidRPr="004E4C4B" w14:paraId="5C3548DF" w14:textId="77777777" w:rsidTr="002C41C8">
        <w:trPr>
          <w:trHeight w:val="20"/>
        </w:trPr>
        <w:tc>
          <w:tcPr>
            <w:tcW w:w="961" w:type="pct"/>
            <w:vMerge/>
          </w:tcPr>
          <w:p w14:paraId="6D9D8345" w14:textId="77777777" w:rsidR="00233B2A" w:rsidRPr="004E4C4B" w:rsidRDefault="00233B2A" w:rsidP="002C41C8">
            <w:pPr>
              <w:spacing w:before="40" w:after="40"/>
              <w:jc w:val="both"/>
              <w:rPr>
                <w:rFonts w:ascii="Arial" w:hAnsi="Arial" w:cs="Arial"/>
                <w:noProof/>
                <w:sz w:val="16"/>
                <w:szCs w:val="16"/>
                <w:lang w:eastAsia="es-MX"/>
              </w:rPr>
            </w:pPr>
          </w:p>
        </w:tc>
        <w:tc>
          <w:tcPr>
            <w:tcW w:w="2999" w:type="pct"/>
            <w:gridSpan w:val="5"/>
            <w:vMerge w:val="restart"/>
          </w:tcPr>
          <w:p w14:paraId="4EC1E34B" w14:textId="77777777" w:rsidR="00233B2A" w:rsidRPr="004E4C4B" w:rsidRDefault="00233B2A" w:rsidP="002C41C8">
            <w:pPr>
              <w:spacing w:before="40" w:after="40"/>
              <w:jc w:val="both"/>
              <w:rPr>
                <w:rFonts w:ascii="Arial" w:hAnsi="Arial" w:cs="Arial"/>
                <w:sz w:val="16"/>
                <w:szCs w:val="16"/>
                <w:lang w:eastAsia="es-MX"/>
              </w:rPr>
            </w:pPr>
            <w:r w:rsidRPr="004E4C4B">
              <w:rPr>
                <w:rFonts w:ascii="Arial" w:hAnsi="Arial" w:cs="Arial"/>
                <w:sz w:val="16"/>
                <w:szCs w:val="16"/>
                <w:lang w:eastAsia="es-MX"/>
              </w:rPr>
              <w:t>Presenta la solicitud para obtener el registro de empresas transportistas de mercancías en tránsito y, en su caso, para prestar los servicios de consolidación de carga por vía terrestre.</w:t>
            </w:r>
          </w:p>
        </w:tc>
        <w:tc>
          <w:tcPr>
            <w:tcW w:w="1040" w:type="pct"/>
          </w:tcPr>
          <w:p w14:paraId="7F3981CB" w14:textId="09EC6622" w:rsidR="00233B2A" w:rsidRPr="004E4C4B" w:rsidRDefault="00233B2A" w:rsidP="002C41C8">
            <w:pPr>
              <w:spacing w:before="40" w:after="40"/>
              <w:jc w:val="both"/>
              <w:rPr>
                <w:rFonts w:ascii="Arial" w:hAnsi="Arial" w:cs="Arial"/>
                <w:b/>
                <w:noProof/>
                <w:sz w:val="16"/>
                <w:szCs w:val="16"/>
                <w:lang w:eastAsia="es-MX"/>
              </w:rPr>
            </w:pPr>
            <w:r w:rsidRPr="004E4C4B">
              <w:rPr>
                <w:rFonts w:ascii="Arial" w:hAnsi="Arial" w:cs="Arial"/>
                <w:b/>
                <w:noProof/>
                <w:sz w:val="16"/>
                <w:szCs w:val="16"/>
                <w:lang w:eastAsia="es-MX"/>
              </w:rPr>
              <w:drawing>
                <wp:inline distT="0" distB="0" distL="0" distR="0" wp14:anchorId="70A128B3" wp14:editId="332E151A">
                  <wp:extent cx="95250" cy="95250"/>
                  <wp:effectExtent l="0" t="0" r="0" b="0"/>
                  <wp:docPr id="1196323767" name="Imagen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E4C4B">
              <w:rPr>
                <w:rFonts w:ascii="Arial" w:hAnsi="Arial" w:cs="Arial"/>
                <w:b/>
                <w:sz w:val="16"/>
                <w:szCs w:val="16"/>
                <w:lang w:eastAsia="es-MX"/>
              </w:rPr>
              <w:t xml:space="preserve"> Gratuito</w:t>
            </w:r>
          </w:p>
        </w:tc>
      </w:tr>
      <w:tr w:rsidR="00233B2A" w:rsidRPr="004E4C4B" w14:paraId="6CBAD618" w14:textId="77777777" w:rsidTr="002C41C8">
        <w:trPr>
          <w:trHeight w:val="20"/>
        </w:trPr>
        <w:tc>
          <w:tcPr>
            <w:tcW w:w="961" w:type="pct"/>
            <w:vMerge/>
          </w:tcPr>
          <w:p w14:paraId="0339843B" w14:textId="77777777" w:rsidR="00233B2A" w:rsidRPr="004E4C4B" w:rsidRDefault="00233B2A" w:rsidP="002C41C8">
            <w:pPr>
              <w:spacing w:before="40" w:after="40"/>
              <w:jc w:val="both"/>
              <w:rPr>
                <w:rFonts w:ascii="Arial" w:hAnsi="Arial" w:cs="Arial"/>
                <w:noProof/>
                <w:sz w:val="16"/>
                <w:szCs w:val="16"/>
                <w:lang w:eastAsia="es-MX"/>
              </w:rPr>
            </w:pPr>
          </w:p>
        </w:tc>
        <w:tc>
          <w:tcPr>
            <w:tcW w:w="2999" w:type="pct"/>
            <w:gridSpan w:val="5"/>
            <w:vMerge/>
          </w:tcPr>
          <w:p w14:paraId="50929084" w14:textId="77777777" w:rsidR="00233B2A" w:rsidRPr="004E4C4B" w:rsidRDefault="00233B2A" w:rsidP="002C41C8">
            <w:pPr>
              <w:spacing w:before="40" w:after="40"/>
              <w:jc w:val="both"/>
              <w:rPr>
                <w:rFonts w:ascii="Arial" w:hAnsi="Arial" w:cs="Arial"/>
                <w:b/>
                <w:sz w:val="16"/>
                <w:szCs w:val="16"/>
                <w:lang w:eastAsia="es-MX"/>
              </w:rPr>
            </w:pPr>
          </w:p>
        </w:tc>
        <w:tc>
          <w:tcPr>
            <w:tcW w:w="1040" w:type="pct"/>
          </w:tcPr>
          <w:p w14:paraId="21BF03EE" w14:textId="04E8AA00" w:rsidR="00233B2A" w:rsidRPr="004E4C4B" w:rsidRDefault="00233B2A" w:rsidP="002C41C8">
            <w:pPr>
              <w:spacing w:before="40" w:after="40"/>
              <w:jc w:val="both"/>
              <w:rPr>
                <w:rFonts w:ascii="Arial" w:hAnsi="Arial" w:cs="Arial"/>
                <w:b/>
                <w:sz w:val="16"/>
                <w:szCs w:val="16"/>
                <w:lang w:eastAsia="es-MX"/>
              </w:rPr>
            </w:pPr>
            <w:r w:rsidRPr="004E4C4B">
              <w:rPr>
                <w:rFonts w:ascii="Arial" w:hAnsi="Arial" w:cs="Arial"/>
                <w:b/>
                <w:noProof/>
                <w:sz w:val="16"/>
                <w:szCs w:val="16"/>
                <w:lang w:eastAsia="es-MX"/>
              </w:rPr>
              <w:drawing>
                <wp:inline distT="0" distB="0" distL="0" distR="0" wp14:anchorId="71A347F8" wp14:editId="5CC4CC90">
                  <wp:extent cx="95250" cy="95250"/>
                  <wp:effectExtent l="0" t="0" r="0" b="0"/>
                  <wp:docPr id="34151884" name="Imagen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E4C4B">
              <w:rPr>
                <w:rFonts w:ascii="Arial" w:hAnsi="Arial" w:cs="Arial"/>
                <w:b/>
                <w:sz w:val="16"/>
                <w:szCs w:val="16"/>
                <w:lang w:eastAsia="es-MX"/>
              </w:rPr>
              <w:t xml:space="preserve"> Pago de derechos</w:t>
            </w:r>
          </w:p>
          <w:p w14:paraId="38068220" w14:textId="77777777" w:rsidR="00233B2A" w:rsidRPr="004E4C4B" w:rsidRDefault="00233B2A" w:rsidP="002C41C8">
            <w:pPr>
              <w:spacing w:before="40" w:after="40"/>
              <w:jc w:val="both"/>
              <w:rPr>
                <w:rFonts w:ascii="Arial" w:hAnsi="Arial" w:cs="Arial"/>
                <w:b/>
                <w:sz w:val="16"/>
                <w:szCs w:val="16"/>
                <w:lang w:eastAsia="es-MX"/>
              </w:rPr>
            </w:pPr>
            <w:r w:rsidRPr="004E4C4B">
              <w:rPr>
                <w:rFonts w:ascii="Arial" w:hAnsi="Arial" w:cs="Arial"/>
                <w:b/>
                <w:sz w:val="16"/>
                <w:szCs w:val="16"/>
                <w:lang w:eastAsia="es-MX"/>
              </w:rPr>
              <w:t xml:space="preserve">Costo: $8,994.00 </w:t>
            </w:r>
            <w:r w:rsidRPr="004E4C4B">
              <w:rPr>
                <w:rFonts w:ascii="Arial" w:hAnsi="Arial" w:cs="Arial"/>
                <w:sz w:val="16"/>
                <w:szCs w:val="16"/>
                <w:lang w:eastAsia="es-MX"/>
              </w:rPr>
              <w:t>(ocho mil novecientos noventa y cuatro pesos 00/100 m.n.).</w:t>
            </w:r>
          </w:p>
        </w:tc>
      </w:tr>
      <w:tr w:rsidR="00233B2A" w:rsidRPr="004E4C4B" w14:paraId="1B3D4774" w14:textId="77777777" w:rsidTr="002C41C8">
        <w:trPr>
          <w:trHeight w:val="20"/>
        </w:trPr>
        <w:tc>
          <w:tcPr>
            <w:tcW w:w="2498" w:type="pct"/>
            <w:gridSpan w:val="4"/>
            <w:shd w:val="clear" w:color="auto" w:fill="C0C0C0"/>
          </w:tcPr>
          <w:p w14:paraId="56B45A11" w14:textId="77777777" w:rsidR="00233B2A" w:rsidRPr="004E4C4B" w:rsidRDefault="00233B2A" w:rsidP="002C41C8">
            <w:pPr>
              <w:spacing w:before="40" w:after="40" w:line="204" w:lineRule="exact"/>
              <w:jc w:val="center"/>
              <w:rPr>
                <w:rFonts w:ascii="Arial" w:hAnsi="Arial" w:cs="Arial"/>
                <w:b/>
                <w:sz w:val="16"/>
                <w:szCs w:val="16"/>
                <w:lang w:eastAsia="es-MX"/>
              </w:rPr>
            </w:pPr>
            <w:r w:rsidRPr="004E4C4B">
              <w:rPr>
                <w:rFonts w:ascii="Arial" w:hAnsi="Arial" w:cs="Arial"/>
                <w:b/>
                <w:noProof/>
                <w:sz w:val="16"/>
                <w:szCs w:val="16"/>
                <w:lang w:eastAsia="es-MX"/>
              </w:rPr>
              <w:t>¿Quién puede solicitar el Trámite o Servicio?</w:t>
            </w:r>
          </w:p>
        </w:tc>
        <w:tc>
          <w:tcPr>
            <w:tcW w:w="2502" w:type="pct"/>
            <w:gridSpan w:val="3"/>
            <w:shd w:val="clear" w:color="auto" w:fill="C0C0C0"/>
          </w:tcPr>
          <w:p w14:paraId="5FF0280C" w14:textId="77777777" w:rsidR="00233B2A" w:rsidRPr="004E4C4B" w:rsidRDefault="00233B2A" w:rsidP="002C41C8">
            <w:pPr>
              <w:spacing w:before="40" w:after="40" w:line="204" w:lineRule="exact"/>
              <w:jc w:val="center"/>
              <w:rPr>
                <w:rFonts w:ascii="Arial" w:hAnsi="Arial" w:cs="Arial"/>
                <w:b/>
                <w:sz w:val="16"/>
                <w:szCs w:val="16"/>
                <w:lang w:eastAsia="es-MX"/>
              </w:rPr>
            </w:pPr>
            <w:r w:rsidRPr="004E4C4B">
              <w:rPr>
                <w:rFonts w:ascii="Arial" w:hAnsi="Arial" w:cs="Arial"/>
                <w:b/>
                <w:noProof/>
                <w:sz w:val="16"/>
                <w:szCs w:val="16"/>
                <w:lang w:eastAsia="es-MX"/>
              </w:rPr>
              <w:t>¿Cuándo se presenta?</w:t>
            </w:r>
          </w:p>
        </w:tc>
      </w:tr>
      <w:tr w:rsidR="00233B2A" w:rsidRPr="004E4C4B" w14:paraId="79F58EED" w14:textId="77777777" w:rsidTr="002C41C8">
        <w:trPr>
          <w:trHeight w:val="20"/>
        </w:trPr>
        <w:tc>
          <w:tcPr>
            <w:tcW w:w="2498" w:type="pct"/>
            <w:gridSpan w:val="4"/>
            <w:shd w:val="clear" w:color="auto" w:fill="FFFFFF"/>
          </w:tcPr>
          <w:p w14:paraId="18EAE09E" w14:textId="77777777" w:rsidR="00233B2A" w:rsidRPr="004E4C4B" w:rsidRDefault="00233B2A" w:rsidP="002C41C8">
            <w:pPr>
              <w:spacing w:before="40" w:after="40" w:line="204" w:lineRule="exact"/>
              <w:jc w:val="both"/>
              <w:rPr>
                <w:rFonts w:ascii="Arial" w:hAnsi="Arial" w:cs="Arial"/>
                <w:sz w:val="16"/>
                <w:szCs w:val="16"/>
                <w:lang w:eastAsia="es-MX"/>
              </w:rPr>
            </w:pPr>
            <w:r w:rsidRPr="004E4C4B">
              <w:rPr>
                <w:rFonts w:ascii="Arial" w:hAnsi="Arial" w:cs="Arial"/>
                <w:sz w:val="16"/>
                <w:szCs w:val="16"/>
                <w:lang w:eastAsia="es-MX"/>
              </w:rPr>
              <w:t>Personas morales.</w:t>
            </w:r>
          </w:p>
        </w:tc>
        <w:tc>
          <w:tcPr>
            <w:tcW w:w="2502" w:type="pct"/>
            <w:gridSpan w:val="3"/>
            <w:shd w:val="clear" w:color="auto" w:fill="FFFFFF"/>
          </w:tcPr>
          <w:p w14:paraId="05B7DF13" w14:textId="77777777" w:rsidR="00233B2A" w:rsidRPr="004E4C4B" w:rsidRDefault="00233B2A" w:rsidP="002C41C8">
            <w:pPr>
              <w:spacing w:before="40" w:after="40" w:line="204" w:lineRule="exact"/>
              <w:jc w:val="both"/>
              <w:rPr>
                <w:rFonts w:ascii="Arial" w:hAnsi="Arial" w:cs="Arial"/>
                <w:sz w:val="16"/>
                <w:szCs w:val="16"/>
                <w:lang w:eastAsia="es-MX"/>
              </w:rPr>
            </w:pPr>
            <w:r w:rsidRPr="004E4C4B">
              <w:rPr>
                <w:rFonts w:ascii="Arial" w:hAnsi="Arial" w:cs="Arial"/>
                <w:sz w:val="16"/>
                <w:szCs w:val="16"/>
                <w:lang w:eastAsia="es-MX"/>
              </w:rPr>
              <w:t>Cuando desees obtener el registro de empresa transportista de mercancía en tránsito y, en su caso, para prestar los servicios de consolidación de carga por vía terrestre.</w:t>
            </w:r>
          </w:p>
        </w:tc>
      </w:tr>
      <w:tr w:rsidR="00233B2A" w:rsidRPr="004E4C4B" w14:paraId="3525EF47" w14:textId="77777777" w:rsidTr="002C41C8">
        <w:trPr>
          <w:trHeight w:val="20"/>
        </w:trPr>
        <w:tc>
          <w:tcPr>
            <w:tcW w:w="1786" w:type="pct"/>
            <w:gridSpan w:val="3"/>
            <w:tcBorders>
              <w:bottom w:val="single" w:sz="6" w:space="0" w:color="auto"/>
            </w:tcBorders>
            <w:shd w:val="clear" w:color="auto" w:fill="C0C0C0"/>
          </w:tcPr>
          <w:p w14:paraId="5C790EAF" w14:textId="77777777" w:rsidR="00233B2A" w:rsidRPr="004E4C4B" w:rsidRDefault="00233B2A" w:rsidP="002C41C8">
            <w:pPr>
              <w:spacing w:before="40" w:after="40" w:line="204" w:lineRule="exact"/>
              <w:jc w:val="center"/>
              <w:rPr>
                <w:rFonts w:ascii="Arial" w:hAnsi="Arial" w:cs="Arial"/>
                <w:b/>
                <w:noProof/>
                <w:sz w:val="16"/>
                <w:szCs w:val="16"/>
                <w:lang w:eastAsia="es-MX"/>
              </w:rPr>
            </w:pPr>
            <w:r w:rsidRPr="004E4C4B">
              <w:rPr>
                <w:rFonts w:ascii="Arial" w:hAnsi="Arial" w:cs="Arial"/>
                <w:b/>
                <w:noProof/>
                <w:sz w:val="16"/>
                <w:szCs w:val="16"/>
                <w:lang w:eastAsia="es-MX"/>
              </w:rPr>
              <w:lastRenderedPageBreak/>
              <w:t>¿Dónde puedo presentarlo?</w:t>
            </w:r>
          </w:p>
        </w:tc>
        <w:tc>
          <w:tcPr>
            <w:tcW w:w="3214" w:type="pct"/>
            <w:gridSpan w:val="4"/>
            <w:tcBorders>
              <w:bottom w:val="single" w:sz="6" w:space="0" w:color="auto"/>
            </w:tcBorders>
          </w:tcPr>
          <w:p w14:paraId="2B3541B1" w14:textId="77777777" w:rsidR="00233B2A" w:rsidRPr="004E4C4B" w:rsidRDefault="00233B2A" w:rsidP="002C41C8">
            <w:pPr>
              <w:spacing w:before="40" w:after="40" w:line="204" w:lineRule="exact"/>
              <w:jc w:val="both"/>
              <w:rPr>
                <w:rFonts w:ascii="Arial" w:hAnsi="Arial" w:cs="Arial"/>
                <w:noProof/>
                <w:sz w:val="16"/>
                <w:szCs w:val="16"/>
                <w:lang w:eastAsia="es-MX"/>
              </w:rPr>
            </w:pPr>
            <w:r w:rsidRPr="004E4C4B">
              <w:rPr>
                <w:rFonts w:ascii="Arial" w:hAnsi="Arial" w:cs="Arial"/>
                <w:noProof/>
                <w:sz w:val="16"/>
                <w:szCs w:val="16"/>
                <w:lang w:eastAsia="es-MX"/>
              </w:rPr>
              <w:t xml:space="preserve">En </w:t>
            </w:r>
            <w:r w:rsidRPr="004E4C4B">
              <w:rPr>
                <w:rFonts w:ascii="Arial" w:hAnsi="Arial" w:cs="Arial"/>
                <w:sz w:val="16"/>
                <w:szCs w:val="16"/>
                <w:lang w:eastAsia="es-MX"/>
              </w:rPr>
              <w:t>la oficialía de partes de</w:t>
            </w:r>
            <w:r w:rsidRPr="004E4C4B">
              <w:rPr>
                <w:rFonts w:ascii="Arial" w:hAnsi="Arial" w:cs="Arial"/>
                <w:noProof/>
                <w:sz w:val="16"/>
                <w:szCs w:val="16"/>
                <w:lang w:eastAsia="es-MX"/>
              </w:rPr>
              <w:t xml:space="preserve"> la DGMEIA, ubicada en </w:t>
            </w:r>
            <w:r w:rsidRPr="004E4C4B">
              <w:rPr>
                <w:rFonts w:ascii="Arial" w:hAnsi="Arial" w:cs="Arial"/>
                <w:sz w:val="16"/>
                <w:szCs w:val="16"/>
                <w:lang w:eastAsia="es-MX"/>
              </w:rPr>
              <w:t xml:space="preserve">Avenida </w:t>
            </w:r>
            <w:r w:rsidRPr="004E4C4B">
              <w:rPr>
                <w:rFonts w:ascii="Arial" w:hAnsi="Arial" w:cs="Arial"/>
                <w:noProof/>
                <w:sz w:val="16"/>
                <w:szCs w:val="16"/>
                <w:lang w:eastAsia="es-MX"/>
              </w:rPr>
              <w:t xml:space="preserve">Paseo de la Reforma No. 10, </w:t>
            </w:r>
            <w:r w:rsidRPr="004E4C4B">
              <w:rPr>
                <w:rFonts w:ascii="Arial" w:hAnsi="Arial" w:cs="Arial"/>
                <w:sz w:val="16"/>
                <w:szCs w:val="16"/>
                <w:lang w:eastAsia="es-MX"/>
              </w:rPr>
              <w:t>planta baja</w:t>
            </w:r>
            <w:r w:rsidRPr="004E4C4B">
              <w:rPr>
                <w:rFonts w:ascii="Arial" w:hAnsi="Arial" w:cs="Arial"/>
                <w:noProof/>
                <w:sz w:val="16"/>
                <w:szCs w:val="16"/>
                <w:lang w:eastAsia="es-MX"/>
              </w:rPr>
              <w:t>, colonia Tabacalera, Alcaldía Cuauhtémoc, código postal 06030, Ciudad de México, en un horario de lunes a jueves de 9:00 a 18:00 horas y viernes de 9:00 a 15:00 horas.</w:t>
            </w:r>
          </w:p>
        </w:tc>
      </w:tr>
      <w:tr w:rsidR="00233B2A" w:rsidRPr="004E4C4B" w14:paraId="7D855C5D" w14:textId="77777777" w:rsidTr="002C41C8">
        <w:trPr>
          <w:trHeight w:val="20"/>
        </w:trPr>
        <w:tc>
          <w:tcPr>
            <w:tcW w:w="5000" w:type="pct"/>
            <w:gridSpan w:val="7"/>
            <w:shd w:val="clear" w:color="auto" w:fill="A6A6A6"/>
          </w:tcPr>
          <w:p w14:paraId="0B5957AE" w14:textId="77777777" w:rsidR="00233B2A" w:rsidRPr="004E4C4B" w:rsidRDefault="00233B2A" w:rsidP="002C41C8">
            <w:pPr>
              <w:spacing w:before="40" w:after="40" w:line="204" w:lineRule="exact"/>
              <w:jc w:val="center"/>
              <w:rPr>
                <w:rFonts w:ascii="Arial" w:hAnsi="Arial" w:cs="Arial"/>
                <w:b/>
                <w:sz w:val="16"/>
                <w:szCs w:val="16"/>
                <w:lang w:eastAsia="es-MX"/>
              </w:rPr>
            </w:pPr>
            <w:r w:rsidRPr="004E4C4B">
              <w:rPr>
                <w:rFonts w:ascii="Arial" w:hAnsi="Arial" w:cs="Arial"/>
                <w:b/>
                <w:sz w:val="16"/>
                <w:szCs w:val="16"/>
                <w:lang w:eastAsia="es-MX"/>
              </w:rPr>
              <w:t>INFORMACIÓN PARA REALIZAR EL TRÁMITE O SERVICIO</w:t>
            </w:r>
          </w:p>
        </w:tc>
      </w:tr>
      <w:tr w:rsidR="00233B2A" w:rsidRPr="004E4C4B" w14:paraId="1975D1E7" w14:textId="77777777" w:rsidTr="002C41C8">
        <w:trPr>
          <w:trHeight w:val="20"/>
        </w:trPr>
        <w:tc>
          <w:tcPr>
            <w:tcW w:w="5000" w:type="pct"/>
            <w:gridSpan w:val="7"/>
            <w:shd w:val="clear" w:color="auto" w:fill="C0C0C0"/>
          </w:tcPr>
          <w:p w14:paraId="003557CC" w14:textId="77777777" w:rsidR="00233B2A" w:rsidRPr="004E4C4B" w:rsidRDefault="00233B2A" w:rsidP="002C41C8">
            <w:pPr>
              <w:spacing w:before="40" w:after="40" w:line="204" w:lineRule="exact"/>
              <w:jc w:val="center"/>
              <w:rPr>
                <w:rFonts w:ascii="Arial" w:hAnsi="Arial" w:cs="Arial"/>
                <w:b/>
                <w:sz w:val="16"/>
                <w:szCs w:val="16"/>
                <w:lang w:eastAsia="es-MX"/>
              </w:rPr>
            </w:pPr>
            <w:r w:rsidRPr="004E4C4B">
              <w:rPr>
                <w:rFonts w:ascii="Arial" w:hAnsi="Arial" w:cs="Arial"/>
                <w:b/>
                <w:noProof/>
                <w:sz w:val="16"/>
                <w:szCs w:val="16"/>
                <w:lang w:eastAsia="es-MX"/>
              </w:rPr>
              <w:t>¿Qué tengo que hacer para realizar el Trámite o Servicio?</w:t>
            </w:r>
          </w:p>
        </w:tc>
      </w:tr>
      <w:tr w:rsidR="00233B2A" w:rsidRPr="004E4C4B" w14:paraId="4AC6A756" w14:textId="77777777" w:rsidTr="002C41C8">
        <w:trPr>
          <w:trHeight w:val="20"/>
        </w:trPr>
        <w:tc>
          <w:tcPr>
            <w:tcW w:w="5000" w:type="pct"/>
            <w:gridSpan w:val="7"/>
          </w:tcPr>
          <w:p w14:paraId="58024583" w14:textId="77777777" w:rsidR="00233B2A" w:rsidRPr="004E4C4B" w:rsidRDefault="00233B2A" w:rsidP="002C41C8">
            <w:pPr>
              <w:spacing w:before="40" w:after="40" w:line="204" w:lineRule="exact"/>
              <w:ind w:left="432" w:hanging="432"/>
              <w:jc w:val="both"/>
              <w:rPr>
                <w:rFonts w:ascii="Arial" w:hAnsi="Arial" w:cs="Arial"/>
                <w:noProof/>
                <w:sz w:val="16"/>
                <w:szCs w:val="16"/>
                <w:lang w:eastAsia="es-MX"/>
              </w:rPr>
            </w:pPr>
            <w:r w:rsidRPr="004E4C4B">
              <w:rPr>
                <w:rFonts w:ascii="Arial" w:hAnsi="Arial" w:cs="Arial"/>
                <w:noProof/>
                <w:sz w:val="16"/>
                <w:szCs w:val="16"/>
                <w:lang w:eastAsia="es-MX"/>
              </w:rPr>
              <w:t>I.</w:t>
            </w:r>
            <w:r w:rsidRPr="004E4C4B">
              <w:rPr>
                <w:rFonts w:ascii="Arial" w:hAnsi="Arial" w:cs="Arial"/>
                <w:noProof/>
                <w:sz w:val="16"/>
                <w:szCs w:val="16"/>
                <w:lang w:eastAsia="es-MX"/>
              </w:rPr>
              <w:tab/>
            </w:r>
            <w:r w:rsidRPr="004E4C4B">
              <w:rPr>
                <w:rFonts w:ascii="Arial" w:hAnsi="Arial" w:cs="Arial"/>
                <w:sz w:val="16"/>
                <w:szCs w:val="16"/>
                <w:lang w:eastAsia="es-MX"/>
              </w:rPr>
              <w:t>Acude</w:t>
            </w:r>
            <w:r w:rsidRPr="004E4C4B">
              <w:rPr>
                <w:rFonts w:ascii="Arial" w:hAnsi="Arial" w:cs="Arial"/>
                <w:noProof/>
                <w:sz w:val="16"/>
                <w:szCs w:val="16"/>
                <w:lang w:eastAsia="es-MX"/>
              </w:rPr>
              <w:t xml:space="preserve"> </w:t>
            </w:r>
            <w:r w:rsidRPr="004E4C4B">
              <w:rPr>
                <w:rFonts w:ascii="Arial" w:hAnsi="Arial" w:cs="Arial"/>
                <w:sz w:val="16"/>
                <w:szCs w:val="16"/>
                <w:lang w:eastAsia="es-MX"/>
              </w:rPr>
              <w:t>con</w:t>
            </w:r>
            <w:r w:rsidRPr="004E4C4B">
              <w:rPr>
                <w:rFonts w:ascii="Arial" w:hAnsi="Arial" w:cs="Arial"/>
                <w:noProof/>
                <w:sz w:val="16"/>
                <w:szCs w:val="16"/>
                <w:lang w:eastAsia="es-MX"/>
              </w:rPr>
              <w:t xml:space="preserve"> la documentación del trámite ante la oficialía de partes de la autoridad mencionada en el apartado anterior.</w:t>
            </w:r>
          </w:p>
          <w:p w14:paraId="6A319C71" w14:textId="77777777" w:rsidR="00233B2A" w:rsidRPr="004E4C4B" w:rsidRDefault="00233B2A" w:rsidP="002C41C8">
            <w:pPr>
              <w:spacing w:before="40" w:after="40" w:line="204" w:lineRule="exact"/>
              <w:ind w:left="432" w:hanging="432"/>
              <w:jc w:val="both"/>
              <w:rPr>
                <w:rFonts w:ascii="Arial" w:hAnsi="Arial" w:cs="Arial"/>
                <w:noProof/>
                <w:sz w:val="16"/>
                <w:szCs w:val="16"/>
                <w:lang w:eastAsia="es-MX"/>
              </w:rPr>
            </w:pPr>
            <w:r w:rsidRPr="004E4C4B">
              <w:rPr>
                <w:rFonts w:ascii="Arial" w:hAnsi="Arial" w:cs="Arial"/>
                <w:noProof/>
                <w:sz w:val="16"/>
                <w:szCs w:val="16"/>
                <w:lang w:eastAsia="es-MX"/>
              </w:rPr>
              <w:t>II.</w:t>
            </w:r>
            <w:r w:rsidRPr="004E4C4B">
              <w:rPr>
                <w:rFonts w:ascii="Arial" w:hAnsi="Arial" w:cs="Arial"/>
                <w:noProof/>
                <w:sz w:val="16"/>
                <w:szCs w:val="16"/>
                <w:lang w:eastAsia="es-MX"/>
              </w:rPr>
              <w:tab/>
            </w:r>
            <w:r w:rsidRPr="004E4C4B">
              <w:rPr>
                <w:rFonts w:ascii="Arial" w:hAnsi="Arial" w:cs="Arial"/>
                <w:sz w:val="16"/>
                <w:szCs w:val="16"/>
                <w:lang w:eastAsia="es-MX"/>
              </w:rPr>
              <w:t>Entrega</w:t>
            </w:r>
            <w:r w:rsidRPr="004E4C4B">
              <w:rPr>
                <w:rFonts w:ascii="Arial" w:hAnsi="Arial" w:cs="Arial"/>
                <w:noProof/>
                <w:sz w:val="16"/>
                <w:szCs w:val="16"/>
                <w:lang w:eastAsia="es-MX"/>
              </w:rPr>
              <w:t xml:space="preserve"> la documentación a la autoridad encargada del trámite.</w:t>
            </w:r>
          </w:p>
          <w:p w14:paraId="0C4B9603" w14:textId="77777777" w:rsidR="00233B2A" w:rsidRPr="004E4C4B" w:rsidRDefault="00233B2A" w:rsidP="002C41C8">
            <w:pPr>
              <w:spacing w:before="40" w:after="40" w:line="204" w:lineRule="exact"/>
              <w:ind w:left="432" w:hanging="432"/>
              <w:jc w:val="both"/>
              <w:rPr>
                <w:rFonts w:ascii="Arial" w:hAnsi="Arial" w:cs="Arial"/>
                <w:noProof/>
                <w:sz w:val="16"/>
                <w:szCs w:val="16"/>
                <w:lang w:eastAsia="es-MX"/>
              </w:rPr>
            </w:pPr>
            <w:r w:rsidRPr="004E4C4B">
              <w:rPr>
                <w:rFonts w:ascii="Arial" w:hAnsi="Arial" w:cs="Arial"/>
                <w:noProof/>
                <w:sz w:val="16"/>
                <w:szCs w:val="16"/>
                <w:lang w:eastAsia="es-MX"/>
              </w:rPr>
              <w:t>III.</w:t>
            </w:r>
            <w:r w:rsidRPr="004E4C4B">
              <w:rPr>
                <w:rFonts w:ascii="Arial" w:hAnsi="Arial" w:cs="Arial"/>
                <w:noProof/>
                <w:sz w:val="16"/>
                <w:szCs w:val="16"/>
                <w:lang w:eastAsia="es-MX"/>
              </w:rPr>
              <w:tab/>
            </w:r>
            <w:r w:rsidRPr="004E4C4B">
              <w:rPr>
                <w:rFonts w:ascii="Arial" w:hAnsi="Arial" w:cs="Arial"/>
                <w:sz w:val="16"/>
                <w:szCs w:val="16"/>
                <w:lang w:eastAsia="es-MX"/>
              </w:rPr>
              <w:t>Recibe</w:t>
            </w:r>
            <w:r w:rsidRPr="004E4C4B">
              <w:rPr>
                <w:rFonts w:ascii="Arial" w:hAnsi="Arial" w:cs="Arial"/>
                <w:noProof/>
                <w:sz w:val="16"/>
                <w:szCs w:val="16"/>
                <w:lang w:eastAsia="es-MX"/>
              </w:rPr>
              <w:t xml:space="preserve"> y conserva el escrito libre sellado, como acuse de recibo.</w:t>
            </w:r>
          </w:p>
        </w:tc>
      </w:tr>
      <w:tr w:rsidR="00233B2A" w:rsidRPr="004E4C4B" w14:paraId="40A71DAD" w14:textId="77777777" w:rsidTr="002C41C8">
        <w:trPr>
          <w:trHeight w:val="20"/>
        </w:trPr>
        <w:tc>
          <w:tcPr>
            <w:tcW w:w="5000" w:type="pct"/>
            <w:gridSpan w:val="7"/>
            <w:shd w:val="clear" w:color="auto" w:fill="C0C0C0"/>
          </w:tcPr>
          <w:p w14:paraId="420E7B90" w14:textId="77777777" w:rsidR="00233B2A" w:rsidRPr="004E4C4B" w:rsidRDefault="00233B2A" w:rsidP="002C41C8">
            <w:pPr>
              <w:spacing w:before="40" w:after="40" w:line="240" w:lineRule="exact"/>
              <w:jc w:val="center"/>
              <w:rPr>
                <w:rFonts w:ascii="Arial" w:hAnsi="Arial" w:cs="Arial"/>
                <w:b/>
                <w:sz w:val="16"/>
                <w:szCs w:val="16"/>
                <w:lang w:eastAsia="es-MX"/>
              </w:rPr>
            </w:pPr>
            <w:r w:rsidRPr="004E4C4B">
              <w:rPr>
                <w:rFonts w:ascii="Arial" w:hAnsi="Arial" w:cs="Arial"/>
                <w:b/>
                <w:noProof/>
                <w:sz w:val="16"/>
                <w:szCs w:val="16"/>
                <w:lang w:eastAsia="es-MX"/>
              </w:rPr>
              <w:t>¿Qué requisitos debo cumplir?</w:t>
            </w:r>
          </w:p>
        </w:tc>
      </w:tr>
      <w:tr w:rsidR="00233B2A" w:rsidRPr="004E4C4B" w14:paraId="0EF97DB0" w14:textId="77777777" w:rsidTr="002C41C8">
        <w:trPr>
          <w:trHeight w:val="20"/>
        </w:trPr>
        <w:tc>
          <w:tcPr>
            <w:tcW w:w="5000" w:type="pct"/>
            <w:gridSpan w:val="7"/>
            <w:shd w:val="clear" w:color="auto" w:fill="FFFFFF"/>
          </w:tcPr>
          <w:p w14:paraId="662A51EF" w14:textId="77777777" w:rsidR="00233B2A" w:rsidRPr="004E4C4B" w:rsidRDefault="00233B2A" w:rsidP="002C41C8">
            <w:pPr>
              <w:spacing w:before="40" w:after="40" w:line="213" w:lineRule="exact"/>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Escrito libre, en el cual deberás manifestar:</w:t>
            </w:r>
          </w:p>
          <w:p w14:paraId="009620BC" w14:textId="77777777" w:rsidR="00233B2A" w:rsidRPr="004E4C4B" w:rsidRDefault="00233B2A" w:rsidP="002C41C8">
            <w:pPr>
              <w:spacing w:before="40" w:after="40" w:line="213" w:lineRule="exact"/>
              <w:ind w:left="864" w:hanging="432"/>
              <w:jc w:val="both"/>
              <w:rPr>
                <w:rFonts w:ascii="Arial" w:hAnsi="Arial" w:cs="Arial"/>
                <w:sz w:val="16"/>
                <w:szCs w:val="16"/>
                <w:lang w:eastAsia="es-MX"/>
              </w:rPr>
            </w:pPr>
            <w:r w:rsidRPr="004E4C4B">
              <w:rPr>
                <w:rFonts w:ascii="Arial" w:hAnsi="Arial" w:cs="Arial"/>
                <w:sz w:val="16"/>
                <w:szCs w:val="16"/>
                <w:lang w:eastAsia="es-MX"/>
              </w:rPr>
              <w:t>a)</w:t>
            </w:r>
            <w:r w:rsidRPr="004E4C4B">
              <w:rPr>
                <w:rFonts w:ascii="Arial" w:hAnsi="Arial" w:cs="Arial"/>
                <w:sz w:val="16"/>
                <w:szCs w:val="16"/>
                <w:lang w:eastAsia="es-MX"/>
              </w:rPr>
              <w:tab/>
              <w:t>Domicilio fiscal y el señalado para oír y recibir notificaciones.</w:t>
            </w:r>
          </w:p>
          <w:p w14:paraId="1A7276C9" w14:textId="77777777" w:rsidR="00233B2A" w:rsidRPr="004E4C4B" w:rsidRDefault="00233B2A" w:rsidP="002C41C8">
            <w:pPr>
              <w:spacing w:before="40" w:after="40" w:line="213" w:lineRule="exact"/>
              <w:ind w:left="864" w:hanging="432"/>
              <w:jc w:val="both"/>
              <w:rPr>
                <w:rFonts w:ascii="Arial" w:hAnsi="Arial" w:cs="Arial"/>
                <w:sz w:val="16"/>
                <w:szCs w:val="16"/>
                <w:lang w:eastAsia="es-MX"/>
              </w:rPr>
            </w:pPr>
            <w:r w:rsidRPr="004E4C4B">
              <w:rPr>
                <w:rFonts w:ascii="Arial" w:hAnsi="Arial" w:cs="Arial"/>
                <w:sz w:val="16"/>
                <w:szCs w:val="16"/>
                <w:lang w:eastAsia="es-MX"/>
              </w:rPr>
              <w:t>b)</w:t>
            </w:r>
            <w:r w:rsidRPr="004E4C4B">
              <w:rPr>
                <w:rFonts w:ascii="Arial" w:hAnsi="Arial" w:cs="Arial"/>
                <w:sz w:val="16"/>
                <w:szCs w:val="16"/>
                <w:lang w:eastAsia="es-MX"/>
              </w:rPr>
              <w:tab/>
              <w:t>Tipo de tránsito que realizarás.</w:t>
            </w:r>
          </w:p>
          <w:p w14:paraId="3443B01F" w14:textId="77777777" w:rsidR="00233B2A" w:rsidRPr="004E4C4B" w:rsidRDefault="00233B2A" w:rsidP="002C41C8">
            <w:pPr>
              <w:spacing w:before="40" w:after="40" w:line="213" w:lineRule="exact"/>
              <w:ind w:left="864" w:hanging="432"/>
              <w:jc w:val="both"/>
              <w:rPr>
                <w:rFonts w:ascii="Arial" w:hAnsi="Arial" w:cs="Arial"/>
                <w:sz w:val="16"/>
                <w:szCs w:val="16"/>
                <w:lang w:eastAsia="es-MX"/>
              </w:rPr>
            </w:pPr>
            <w:r w:rsidRPr="004E4C4B">
              <w:rPr>
                <w:rFonts w:ascii="Arial" w:hAnsi="Arial" w:cs="Arial"/>
                <w:sz w:val="16"/>
                <w:szCs w:val="16"/>
                <w:lang w:eastAsia="es-MX"/>
              </w:rPr>
              <w:t>c)</w:t>
            </w:r>
            <w:r w:rsidRPr="004E4C4B">
              <w:rPr>
                <w:rFonts w:ascii="Arial" w:hAnsi="Arial" w:cs="Arial"/>
                <w:sz w:val="16"/>
                <w:szCs w:val="16"/>
                <w:lang w:eastAsia="es-MX"/>
              </w:rPr>
              <w:tab/>
              <w:t>Las aduanas en las que prestarás los servicios.</w:t>
            </w:r>
          </w:p>
          <w:p w14:paraId="23C875F5" w14:textId="77777777" w:rsidR="00233B2A" w:rsidRPr="004E4C4B" w:rsidRDefault="00233B2A" w:rsidP="002C41C8">
            <w:pPr>
              <w:spacing w:before="40" w:after="40" w:line="213" w:lineRule="exact"/>
              <w:ind w:left="864" w:hanging="432"/>
              <w:jc w:val="both"/>
              <w:rPr>
                <w:rFonts w:ascii="Arial" w:hAnsi="Arial" w:cs="Arial"/>
                <w:sz w:val="16"/>
                <w:szCs w:val="16"/>
                <w:lang w:eastAsia="es-MX"/>
              </w:rPr>
            </w:pPr>
            <w:r w:rsidRPr="004E4C4B">
              <w:rPr>
                <w:rFonts w:ascii="Arial" w:hAnsi="Arial" w:cs="Arial"/>
                <w:sz w:val="16"/>
                <w:szCs w:val="16"/>
                <w:lang w:eastAsia="es-MX"/>
              </w:rPr>
              <w:t>d)</w:t>
            </w:r>
            <w:r w:rsidRPr="004E4C4B">
              <w:rPr>
                <w:rFonts w:ascii="Arial" w:hAnsi="Arial" w:cs="Arial"/>
                <w:sz w:val="16"/>
                <w:szCs w:val="16"/>
                <w:lang w:eastAsia="es-MX"/>
              </w:rPr>
              <w:tab/>
              <w:t>Si tienes interés en prestar servicios de consolidación de carga por vía terrestre, bajo el régimen aduanero de tránsito interno y para tales efectos, cumplir con lo establecido en la fracción VI del presente apartado.</w:t>
            </w:r>
          </w:p>
          <w:p w14:paraId="5C620E48" w14:textId="77777777" w:rsidR="00233B2A" w:rsidRPr="004E4C4B" w:rsidRDefault="00233B2A" w:rsidP="002C41C8">
            <w:pPr>
              <w:spacing w:before="40" w:after="40" w:line="213" w:lineRule="exact"/>
              <w:ind w:left="864" w:hanging="432"/>
              <w:jc w:val="both"/>
              <w:rPr>
                <w:rFonts w:ascii="Arial" w:hAnsi="Arial" w:cs="Arial"/>
                <w:sz w:val="16"/>
                <w:szCs w:val="16"/>
                <w:lang w:eastAsia="es-MX"/>
              </w:rPr>
            </w:pPr>
            <w:r w:rsidRPr="004E4C4B">
              <w:rPr>
                <w:rFonts w:ascii="Arial" w:hAnsi="Arial" w:cs="Arial"/>
                <w:sz w:val="16"/>
                <w:szCs w:val="16"/>
                <w:lang w:eastAsia="es-MX"/>
              </w:rPr>
              <w:t>e)</w:t>
            </w:r>
            <w:r w:rsidRPr="004E4C4B">
              <w:rPr>
                <w:rFonts w:ascii="Arial" w:hAnsi="Arial" w:cs="Arial"/>
                <w:sz w:val="16"/>
                <w:szCs w:val="16"/>
                <w:lang w:eastAsia="es-MX"/>
              </w:rPr>
              <w:tab/>
              <w:t>Bajo protesta de decir verdad, lo siguiente:</w:t>
            </w:r>
          </w:p>
          <w:p w14:paraId="38CAD349" w14:textId="77777777" w:rsidR="00233B2A" w:rsidRPr="004E4C4B" w:rsidRDefault="00233B2A" w:rsidP="002C41C8">
            <w:pPr>
              <w:spacing w:before="40" w:after="40" w:line="213" w:lineRule="exact"/>
              <w:ind w:left="864" w:hanging="432"/>
              <w:jc w:val="both"/>
              <w:rPr>
                <w:rFonts w:ascii="Arial" w:hAnsi="Arial" w:cs="Arial"/>
                <w:sz w:val="16"/>
                <w:szCs w:val="16"/>
                <w:lang w:eastAsia="es-MX"/>
              </w:rPr>
            </w:pPr>
            <w:r w:rsidRPr="004E4C4B">
              <w:rPr>
                <w:rFonts w:ascii="Arial" w:hAnsi="Arial" w:cs="Arial"/>
                <w:sz w:val="16"/>
                <w:szCs w:val="16"/>
                <w:lang w:eastAsia="es-MX"/>
              </w:rPr>
              <w:tab/>
              <w:t>“Mi representada, por mi conducto, se hace responsable solidaria con el titular del tránsito _____________ (interno o internacional, según corresponda) de todos los embarques en que mi representada participe como transportista en los términos de los artículos ______________129 y 133 de la Ley Aduanera, según sea el caso, respecto de las mercancías que se destinen al régimen aduanero de tránsito ___________ (interno o internacional, según corresponda), responsabilizándose desde este momento de los créditos fiscales que se originen con motivo de infracciones cometidas durante el trayecto de las mercancías, desde la aduana de entrada hasta la aduana de salida o despacho, o bien, de la aduana de despacho a la aduana de salida, inclusive la desviación de la ruta fiscal, el arribo extemporáneo, el no arribo de las mercancías o las irregularidades detectadas al practicar el reconocimiento aduanero o la verificación de mercancías en transporte”.</w:t>
            </w:r>
          </w:p>
          <w:p w14:paraId="581861B3" w14:textId="77777777" w:rsidR="00233B2A" w:rsidRPr="004E4C4B" w:rsidRDefault="00233B2A" w:rsidP="002C41C8">
            <w:pPr>
              <w:spacing w:before="40" w:after="40" w:line="213" w:lineRule="exact"/>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Original o copia certificada y copia legible para su cotejo del instrumento notarial con el que acredites que cuentas con un capital social mínimo de $3,113,240.00 (tres millones ciento trece mil doscientos cuarenta pesos 00/100 m.n.), en donde conste el objeto social relacionado con la prestación del servicio que nos ocupa.</w:t>
            </w:r>
          </w:p>
          <w:p w14:paraId="3A68E320" w14:textId="77777777" w:rsidR="00233B2A" w:rsidRPr="004E4C4B" w:rsidRDefault="00233B2A" w:rsidP="002C41C8">
            <w:pPr>
              <w:spacing w:before="40" w:after="40" w:line="213" w:lineRule="exact"/>
              <w:ind w:left="432" w:hanging="432"/>
              <w:jc w:val="both"/>
              <w:rPr>
                <w:rFonts w:ascii="Arial" w:hAnsi="Arial" w:cs="Arial"/>
                <w:sz w:val="16"/>
                <w:szCs w:val="16"/>
                <w:lang w:eastAsia="es-MX"/>
              </w:rPr>
            </w:pPr>
            <w:r w:rsidRPr="004E4C4B">
              <w:rPr>
                <w:rFonts w:ascii="Arial" w:hAnsi="Arial" w:cs="Arial"/>
                <w:sz w:val="16"/>
                <w:szCs w:val="16"/>
                <w:lang w:eastAsia="es-MX"/>
              </w:rPr>
              <w:t>III.</w:t>
            </w:r>
            <w:r w:rsidRPr="004E4C4B">
              <w:rPr>
                <w:rFonts w:ascii="Arial" w:hAnsi="Arial" w:cs="Arial"/>
                <w:sz w:val="16"/>
                <w:szCs w:val="16"/>
                <w:lang w:eastAsia="es-MX"/>
              </w:rPr>
              <w:tab/>
              <w:t>Original o copia certificada y copia legible para su cotejo del Permiso expedido por la Dirección General de Autotransporte Federal de la SICT, para prestar el servicio de autotransporte federal de carga, el cual deberá estar a su nombre.</w:t>
            </w:r>
          </w:p>
          <w:p w14:paraId="64DE06F5" w14:textId="77777777" w:rsidR="00233B2A" w:rsidRPr="004E4C4B" w:rsidRDefault="00233B2A" w:rsidP="002C41C8">
            <w:pPr>
              <w:spacing w:before="40" w:after="40" w:line="213" w:lineRule="exact"/>
              <w:ind w:left="432" w:hanging="432"/>
              <w:jc w:val="both"/>
              <w:rPr>
                <w:rFonts w:ascii="Arial" w:hAnsi="Arial" w:cs="Arial"/>
                <w:sz w:val="16"/>
                <w:szCs w:val="16"/>
                <w:lang w:eastAsia="es-MX"/>
              </w:rPr>
            </w:pPr>
            <w:r w:rsidRPr="004E4C4B">
              <w:rPr>
                <w:rFonts w:ascii="Arial" w:hAnsi="Arial" w:cs="Arial"/>
                <w:sz w:val="16"/>
                <w:szCs w:val="16"/>
                <w:lang w:eastAsia="es-MX"/>
              </w:rPr>
              <w:t>IV.</w:t>
            </w:r>
            <w:r w:rsidRPr="004E4C4B">
              <w:rPr>
                <w:rFonts w:ascii="Arial" w:hAnsi="Arial" w:cs="Arial"/>
                <w:sz w:val="16"/>
                <w:szCs w:val="16"/>
                <w:lang w:eastAsia="es-MX"/>
              </w:rPr>
              <w:tab/>
              <w:t>Unidad de memoria extraíble (USB) con un archivo en formato Excel, que contenga la marca, modelo y número de serie de los vehículos con los que prestarás el servicio de tránsito interno, internacional o ambos.</w:t>
            </w:r>
          </w:p>
          <w:p w14:paraId="34BDD805" w14:textId="77777777" w:rsidR="00233B2A" w:rsidRPr="004E4C4B" w:rsidRDefault="00233B2A" w:rsidP="002C41C8">
            <w:pPr>
              <w:spacing w:before="40" w:after="40" w:line="213" w:lineRule="exact"/>
              <w:ind w:left="432" w:hanging="432"/>
              <w:jc w:val="both"/>
              <w:rPr>
                <w:rFonts w:ascii="Arial" w:hAnsi="Arial" w:cs="Arial"/>
                <w:sz w:val="16"/>
                <w:szCs w:val="16"/>
                <w:lang w:eastAsia="es-MX"/>
              </w:rPr>
            </w:pPr>
            <w:r w:rsidRPr="004E4C4B">
              <w:rPr>
                <w:rFonts w:ascii="Arial" w:hAnsi="Arial" w:cs="Arial"/>
                <w:sz w:val="16"/>
                <w:szCs w:val="16"/>
                <w:lang w:eastAsia="es-MX"/>
              </w:rPr>
              <w:t>V.</w:t>
            </w:r>
            <w:r w:rsidRPr="004E4C4B">
              <w:rPr>
                <w:rFonts w:ascii="Arial" w:hAnsi="Arial" w:cs="Arial"/>
                <w:sz w:val="16"/>
                <w:szCs w:val="16"/>
                <w:lang w:eastAsia="es-MX"/>
              </w:rPr>
              <w:tab/>
              <w:t>Para las modificaciones o adiciones al registro, deberás adjuntar la documentación que acredite la modificación o adición solicitada, conforme a los requisitos establecidos para el otorgamiento del registro.</w:t>
            </w:r>
          </w:p>
          <w:p w14:paraId="72150AAF" w14:textId="77777777" w:rsidR="00233B2A" w:rsidRPr="004E4C4B" w:rsidRDefault="00233B2A" w:rsidP="002C41C8">
            <w:pPr>
              <w:spacing w:before="40" w:after="40" w:line="213" w:lineRule="exact"/>
              <w:ind w:left="432" w:hanging="432"/>
              <w:jc w:val="both"/>
              <w:rPr>
                <w:rFonts w:ascii="Arial" w:hAnsi="Arial" w:cs="Arial"/>
                <w:sz w:val="16"/>
                <w:szCs w:val="16"/>
                <w:lang w:eastAsia="es-MX"/>
              </w:rPr>
            </w:pPr>
            <w:r w:rsidRPr="004E4C4B">
              <w:rPr>
                <w:rFonts w:ascii="Arial" w:hAnsi="Arial" w:cs="Arial"/>
                <w:sz w:val="16"/>
                <w:szCs w:val="16"/>
                <w:lang w:eastAsia="es-MX"/>
              </w:rPr>
              <w:t>VI.</w:t>
            </w:r>
            <w:r w:rsidRPr="004E4C4B">
              <w:rPr>
                <w:rFonts w:ascii="Arial" w:hAnsi="Arial" w:cs="Arial"/>
                <w:sz w:val="16"/>
                <w:szCs w:val="16"/>
                <w:lang w:eastAsia="es-MX"/>
              </w:rPr>
              <w:tab/>
              <w:t>Copia del comprobante de pago de la institución de que se trate, realizado mediante el formato electrónico D9 “Formulario múltiple de pago para comercio exterior”, contenido en el Anexo 1 de las RGCE, de conformidad con lo establecido en la regla 1.6.2. de las RGCE.</w:t>
            </w:r>
          </w:p>
          <w:p w14:paraId="2C47D7BB" w14:textId="77777777" w:rsidR="00233B2A" w:rsidRPr="004E4C4B" w:rsidRDefault="00233B2A" w:rsidP="002C41C8">
            <w:pPr>
              <w:spacing w:before="40" w:after="40" w:line="213" w:lineRule="exact"/>
              <w:ind w:left="432" w:hanging="432"/>
              <w:jc w:val="both"/>
              <w:rPr>
                <w:rFonts w:ascii="Arial" w:hAnsi="Arial" w:cs="Arial"/>
                <w:sz w:val="16"/>
                <w:szCs w:val="16"/>
                <w:lang w:eastAsia="es-MX"/>
              </w:rPr>
            </w:pPr>
            <w:r w:rsidRPr="004E4C4B">
              <w:rPr>
                <w:rFonts w:ascii="Arial" w:hAnsi="Arial" w:cs="Arial"/>
                <w:sz w:val="16"/>
                <w:szCs w:val="16"/>
                <w:lang w:eastAsia="es-MX"/>
              </w:rPr>
              <w:tab/>
              <w:t>Podrás obtener la línea de captura, a través de la liga siguiente:</w:t>
            </w:r>
          </w:p>
          <w:p w14:paraId="5B2BFA06" w14:textId="77777777" w:rsidR="00233B2A" w:rsidRPr="004E4C4B" w:rsidRDefault="00233B2A" w:rsidP="002C41C8">
            <w:pPr>
              <w:spacing w:before="40" w:after="40" w:line="213" w:lineRule="exact"/>
              <w:ind w:left="432" w:hanging="432"/>
              <w:jc w:val="both"/>
              <w:rPr>
                <w:rFonts w:ascii="Arial" w:hAnsi="Arial" w:cs="Arial"/>
                <w:sz w:val="16"/>
                <w:szCs w:val="16"/>
                <w:lang w:eastAsia="es-MX"/>
              </w:rPr>
            </w:pPr>
            <w:r w:rsidRPr="004E4C4B">
              <w:rPr>
                <w:rFonts w:ascii="Arial" w:hAnsi="Arial" w:cs="Arial"/>
                <w:sz w:val="16"/>
                <w:szCs w:val="16"/>
                <w:lang w:eastAsia="es-MX"/>
              </w:rPr>
              <w:tab/>
            </w:r>
            <w:r w:rsidRPr="004E4C4B">
              <w:rPr>
                <w:rFonts w:ascii="Arial" w:hAnsi="Arial" w:cs="Arial"/>
                <w:sz w:val="16"/>
                <w:szCs w:val="16"/>
                <w:u w:val="single"/>
                <w:lang w:eastAsia="es-MX"/>
              </w:rPr>
              <w:t>https://anam.gob.mx/formulario-multiple-de-pago-de-comercio-exterior/</w:t>
            </w:r>
          </w:p>
          <w:p w14:paraId="412390E5" w14:textId="77777777" w:rsidR="00233B2A" w:rsidRPr="004E4C4B" w:rsidRDefault="00233B2A" w:rsidP="002C41C8">
            <w:pPr>
              <w:spacing w:before="40" w:after="40" w:line="213" w:lineRule="exact"/>
              <w:ind w:left="432" w:hanging="432"/>
              <w:jc w:val="both"/>
              <w:rPr>
                <w:rFonts w:ascii="Arial" w:hAnsi="Arial" w:cs="Arial"/>
                <w:sz w:val="16"/>
                <w:szCs w:val="16"/>
                <w:lang w:eastAsia="es-MX"/>
              </w:rPr>
            </w:pPr>
            <w:r w:rsidRPr="004E4C4B">
              <w:rPr>
                <w:rFonts w:ascii="Arial" w:hAnsi="Arial" w:cs="Arial"/>
                <w:sz w:val="16"/>
                <w:szCs w:val="16"/>
                <w:lang w:eastAsia="es-MX"/>
              </w:rPr>
              <w:t>VII.</w:t>
            </w:r>
            <w:r w:rsidRPr="004E4C4B">
              <w:rPr>
                <w:rFonts w:ascii="Arial" w:hAnsi="Arial" w:cs="Arial"/>
                <w:sz w:val="16"/>
                <w:szCs w:val="16"/>
                <w:lang w:eastAsia="es-MX"/>
              </w:rPr>
              <w:tab/>
              <w:t>En caso de estar interesado en prestar los servicios de consolidación de carga por vía terrestre bajo el régimen aduanero de tránsito interno, adicionalmente, deberás manifestar:</w:t>
            </w:r>
          </w:p>
          <w:p w14:paraId="0C7A7D6E" w14:textId="77777777" w:rsidR="00233B2A" w:rsidRPr="004E4C4B" w:rsidRDefault="00233B2A" w:rsidP="002C41C8">
            <w:pPr>
              <w:spacing w:before="40" w:after="40" w:line="213" w:lineRule="exact"/>
              <w:ind w:left="864" w:hanging="432"/>
              <w:jc w:val="both"/>
              <w:rPr>
                <w:rFonts w:ascii="Arial" w:hAnsi="Arial" w:cs="Arial"/>
                <w:sz w:val="16"/>
                <w:szCs w:val="16"/>
                <w:lang w:eastAsia="es-MX"/>
              </w:rPr>
            </w:pPr>
            <w:r w:rsidRPr="004E4C4B">
              <w:rPr>
                <w:rFonts w:ascii="Arial" w:hAnsi="Arial" w:cs="Arial"/>
                <w:sz w:val="16"/>
                <w:szCs w:val="16"/>
                <w:lang w:eastAsia="es-MX"/>
              </w:rPr>
              <w:t>a)</w:t>
            </w:r>
            <w:r w:rsidRPr="004E4C4B">
              <w:rPr>
                <w:rFonts w:ascii="Arial" w:hAnsi="Arial" w:cs="Arial"/>
                <w:sz w:val="16"/>
                <w:szCs w:val="16"/>
                <w:lang w:eastAsia="es-MX"/>
              </w:rPr>
              <w:tab/>
              <w:t>El nombre y número de patente y/o autorización de los agentes aduanales o de la(s) agencia(s) aduanal(es) autorizada(s) para promover las operaciones de consolidación de carga bajo el régimen de tránsito interno.</w:t>
            </w:r>
          </w:p>
          <w:p w14:paraId="522AAF70" w14:textId="77777777" w:rsidR="00233B2A" w:rsidRPr="004E4C4B" w:rsidRDefault="00233B2A" w:rsidP="002C41C8">
            <w:pPr>
              <w:spacing w:before="40" w:after="40" w:line="213" w:lineRule="exact"/>
              <w:ind w:left="864" w:hanging="432"/>
              <w:jc w:val="both"/>
              <w:rPr>
                <w:rFonts w:ascii="Arial" w:hAnsi="Arial" w:cs="Arial"/>
                <w:sz w:val="16"/>
                <w:szCs w:val="16"/>
                <w:lang w:eastAsia="es-MX"/>
              </w:rPr>
            </w:pPr>
            <w:r w:rsidRPr="004E4C4B">
              <w:rPr>
                <w:rFonts w:ascii="Arial" w:hAnsi="Arial" w:cs="Arial"/>
                <w:sz w:val="16"/>
                <w:szCs w:val="16"/>
                <w:lang w:eastAsia="es-MX"/>
              </w:rPr>
              <w:t>b)</w:t>
            </w:r>
            <w:r w:rsidRPr="004E4C4B">
              <w:rPr>
                <w:rFonts w:ascii="Arial" w:hAnsi="Arial" w:cs="Arial"/>
                <w:sz w:val="16"/>
                <w:szCs w:val="16"/>
                <w:lang w:eastAsia="es-MX"/>
              </w:rPr>
              <w:tab/>
              <w:t>Unidad de memoria extraíble (USB) con un archivo en formato Excel, que contenga la relación de cajas y/o vehículos con los que prestarás el servicio de consolidación de carga, indicando la marca, modelo, número de serie y número de caja.</w:t>
            </w:r>
          </w:p>
          <w:p w14:paraId="4A994AA8" w14:textId="77777777" w:rsidR="00233B2A" w:rsidRPr="004E4C4B" w:rsidRDefault="00233B2A" w:rsidP="002C41C8">
            <w:pPr>
              <w:spacing w:before="40" w:after="40" w:line="213" w:lineRule="exact"/>
              <w:ind w:left="864" w:hanging="432"/>
              <w:jc w:val="both"/>
              <w:rPr>
                <w:rFonts w:ascii="Arial" w:hAnsi="Arial" w:cs="Arial"/>
                <w:sz w:val="16"/>
                <w:szCs w:val="16"/>
                <w:lang w:eastAsia="es-MX"/>
              </w:rPr>
            </w:pPr>
            <w:r w:rsidRPr="004E4C4B">
              <w:rPr>
                <w:rFonts w:ascii="Arial" w:hAnsi="Arial" w:cs="Arial"/>
                <w:sz w:val="16"/>
                <w:szCs w:val="16"/>
                <w:lang w:eastAsia="es-MX"/>
              </w:rPr>
              <w:t>c)</w:t>
            </w:r>
            <w:r w:rsidRPr="004E4C4B">
              <w:rPr>
                <w:rFonts w:ascii="Arial" w:hAnsi="Arial" w:cs="Arial"/>
                <w:sz w:val="16"/>
                <w:szCs w:val="16"/>
                <w:lang w:eastAsia="es-MX"/>
              </w:rPr>
              <w:tab/>
              <w:t>El domicilio para realizar la verificación de los requisitos de seguridad de los vehículos o cajas.</w:t>
            </w:r>
          </w:p>
          <w:p w14:paraId="75D1E93E" w14:textId="77777777" w:rsidR="00233B2A" w:rsidRPr="004E4C4B" w:rsidRDefault="00233B2A" w:rsidP="002C41C8">
            <w:pPr>
              <w:spacing w:before="40" w:after="40" w:line="213" w:lineRule="exact"/>
              <w:ind w:left="864" w:hanging="432"/>
              <w:jc w:val="both"/>
              <w:rPr>
                <w:rFonts w:ascii="Arial" w:hAnsi="Arial" w:cs="Arial"/>
                <w:sz w:val="16"/>
                <w:szCs w:val="16"/>
                <w:lang w:eastAsia="es-MX"/>
              </w:rPr>
            </w:pPr>
            <w:r w:rsidRPr="004E4C4B">
              <w:rPr>
                <w:rFonts w:ascii="Arial" w:hAnsi="Arial" w:cs="Arial"/>
                <w:sz w:val="16"/>
                <w:szCs w:val="16"/>
                <w:lang w:eastAsia="es-MX"/>
              </w:rPr>
              <w:t>d)</w:t>
            </w:r>
            <w:r w:rsidRPr="004E4C4B">
              <w:rPr>
                <w:rFonts w:ascii="Arial" w:hAnsi="Arial" w:cs="Arial"/>
                <w:sz w:val="16"/>
                <w:szCs w:val="16"/>
                <w:lang w:eastAsia="es-MX"/>
              </w:rPr>
              <w:tab/>
              <w:t>Bajo protesta de decir verdad, que dentro del objeto social de la empresa se encuentra la prestación de servicio de consolidación de carga por vía terrestre.</w:t>
            </w:r>
          </w:p>
          <w:p w14:paraId="10EDE40A" w14:textId="77777777" w:rsidR="00233B2A" w:rsidRPr="004E4C4B" w:rsidRDefault="00233B2A" w:rsidP="002C41C8">
            <w:pPr>
              <w:spacing w:before="40" w:after="40" w:line="213" w:lineRule="exact"/>
              <w:ind w:left="432" w:hanging="432"/>
              <w:jc w:val="both"/>
              <w:rPr>
                <w:rFonts w:ascii="Arial" w:hAnsi="Arial" w:cs="Arial"/>
                <w:sz w:val="16"/>
                <w:szCs w:val="16"/>
                <w:lang w:eastAsia="es-MX"/>
              </w:rPr>
            </w:pPr>
            <w:r w:rsidRPr="004E4C4B">
              <w:rPr>
                <w:rFonts w:ascii="Arial" w:hAnsi="Arial" w:cs="Arial"/>
                <w:sz w:val="16"/>
                <w:szCs w:val="16"/>
                <w:lang w:eastAsia="es-MX"/>
              </w:rPr>
              <w:tab/>
              <w:t>Asimismo, deberás adjuntar los siguientes documentos:</w:t>
            </w:r>
          </w:p>
          <w:p w14:paraId="1152187F" w14:textId="77777777" w:rsidR="00233B2A" w:rsidRPr="004E4C4B" w:rsidRDefault="00233B2A" w:rsidP="002C41C8">
            <w:pPr>
              <w:spacing w:before="40" w:after="40" w:line="213" w:lineRule="exact"/>
              <w:ind w:left="864" w:hanging="432"/>
              <w:jc w:val="both"/>
              <w:rPr>
                <w:rFonts w:ascii="Arial" w:hAnsi="Arial" w:cs="Arial"/>
                <w:sz w:val="16"/>
                <w:szCs w:val="16"/>
                <w:lang w:eastAsia="es-MX"/>
              </w:rPr>
            </w:pPr>
            <w:r w:rsidRPr="004E4C4B">
              <w:rPr>
                <w:rFonts w:ascii="Arial" w:hAnsi="Arial" w:cs="Arial"/>
                <w:sz w:val="16"/>
                <w:szCs w:val="16"/>
                <w:lang w:eastAsia="es-MX"/>
              </w:rPr>
              <w:t>a)</w:t>
            </w:r>
            <w:r w:rsidRPr="004E4C4B">
              <w:rPr>
                <w:rFonts w:ascii="Arial" w:hAnsi="Arial" w:cs="Arial"/>
                <w:sz w:val="16"/>
                <w:szCs w:val="16"/>
                <w:lang w:eastAsia="es-MX"/>
              </w:rPr>
              <w:tab/>
              <w:t>Original de la carta compromiso que celebres con el agente aduanal o agencia aduanal para realizar las operaciones de consolidación de carga que contenga la siguiente leyenda:</w:t>
            </w:r>
          </w:p>
          <w:p w14:paraId="158270D8" w14:textId="77777777" w:rsidR="00233B2A" w:rsidRPr="004E4C4B" w:rsidRDefault="00233B2A" w:rsidP="002C41C8">
            <w:pPr>
              <w:spacing w:before="40" w:after="40" w:line="213" w:lineRule="exact"/>
              <w:ind w:left="864" w:hanging="432"/>
              <w:jc w:val="both"/>
              <w:rPr>
                <w:rFonts w:ascii="Arial" w:hAnsi="Arial" w:cs="Arial"/>
                <w:sz w:val="16"/>
                <w:szCs w:val="16"/>
                <w:lang w:eastAsia="es-MX"/>
              </w:rPr>
            </w:pPr>
            <w:r w:rsidRPr="004E4C4B">
              <w:rPr>
                <w:rFonts w:ascii="Arial" w:hAnsi="Arial" w:cs="Arial"/>
                <w:sz w:val="16"/>
                <w:szCs w:val="16"/>
                <w:lang w:eastAsia="es-MX"/>
              </w:rPr>
              <w:lastRenderedPageBreak/>
              <w:tab/>
              <w:t>“Por la presente, manifiesto mi compromiso para efectuar todos los trámites relativos a mi función en las operaciones de consolidación que realice esta empresa, bajo el régimen aduanero de tránsito interno como lo establece la Ley y me obligo a seguir el procedimiento establecido en las disposiciones normativas aplicables”.</w:t>
            </w:r>
          </w:p>
          <w:p w14:paraId="482FC47E" w14:textId="77777777" w:rsidR="00233B2A" w:rsidRPr="004E4C4B" w:rsidRDefault="00233B2A" w:rsidP="002C41C8">
            <w:pPr>
              <w:spacing w:before="40" w:after="40" w:line="213" w:lineRule="exact"/>
              <w:ind w:left="864" w:hanging="432"/>
              <w:jc w:val="both"/>
              <w:rPr>
                <w:rFonts w:ascii="Arial" w:hAnsi="Arial" w:cs="Arial"/>
                <w:sz w:val="16"/>
                <w:szCs w:val="16"/>
                <w:lang w:eastAsia="es-MX"/>
              </w:rPr>
            </w:pPr>
            <w:r w:rsidRPr="004E4C4B">
              <w:rPr>
                <w:rFonts w:ascii="Arial" w:hAnsi="Arial" w:cs="Arial"/>
                <w:sz w:val="16"/>
                <w:szCs w:val="16"/>
                <w:lang w:eastAsia="es-MX"/>
              </w:rPr>
              <w:tab/>
              <w:t>Deberás presentar la carta a más tardar tres días posteriores a la presentación a la solicitud de inscripción en el registro, de lo contrario la solicitud se tendrá por no presentada.</w:t>
            </w:r>
          </w:p>
          <w:p w14:paraId="6B91EE30" w14:textId="77777777" w:rsidR="00233B2A" w:rsidRPr="004E4C4B" w:rsidRDefault="00233B2A" w:rsidP="002C41C8">
            <w:pPr>
              <w:spacing w:before="40" w:after="40" w:line="213" w:lineRule="exact"/>
              <w:ind w:left="864" w:hanging="432"/>
              <w:jc w:val="both"/>
              <w:rPr>
                <w:rFonts w:ascii="Arial" w:hAnsi="Arial" w:cs="Arial"/>
                <w:sz w:val="16"/>
                <w:szCs w:val="16"/>
                <w:lang w:eastAsia="es-MX"/>
              </w:rPr>
            </w:pPr>
            <w:r w:rsidRPr="004E4C4B">
              <w:rPr>
                <w:rFonts w:ascii="Arial" w:hAnsi="Arial" w:cs="Arial"/>
                <w:sz w:val="16"/>
                <w:szCs w:val="16"/>
                <w:lang w:eastAsia="es-MX"/>
              </w:rPr>
              <w:t>b)</w:t>
            </w:r>
            <w:r w:rsidRPr="004E4C4B">
              <w:rPr>
                <w:rFonts w:ascii="Arial" w:hAnsi="Arial" w:cs="Arial"/>
                <w:sz w:val="16"/>
                <w:szCs w:val="16"/>
                <w:lang w:eastAsia="es-MX"/>
              </w:rPr>
              <w:tab/>
              <w:t>Instrumento notarial con el que acredites que dentro de tu objeto social se encuentra la prestación de servicios de consolidación de carga por vía terrestre.</w:t>
            </w:r>
          </w:p>
          <w:p w14:paraId="586B8E2A" w14:textId="77777777" w:rsidR="00233B2A" w:rsidRPr="004E4C4B" w:rsidRDefault="00233B2A" w:rsidP="002C41C8">
            <w:pPr>
              <w:spacing w:before="40" w:after="40" w:line="213" w:lineRule="exact"/>
              <w:ind w:left="432" w:hanging="432"/>
              <w:jc w:val="both"/>
              <w:rPr>
                <w:rFonts w:ascii="Arial" w:hAnsi="Arial" w:cs="Arial"/>
                <w:sz w:val="16"/>
                <w:szCs w:val="16"/>
                <w:lang w:eastAsia="es-MX"/>
              </w:rPr>
            </w:pPr>
            <w:r w:rsidRPr="004E4C4B">
              <w:rPr>
                <w:rFonts w:ascii="Arial" w:hAnsi="Arial" w:cs="Arial"/>
                <w:sz w:val="16"/>
                <w:szCs w:val="16"/>
                <w:lang w:eastAsia="es-MX"/>
              </w:rPr>
              <w:t>VIII.</w:t>
            </w:r>
            <w:r w:rsidRPr="004E4C4B">
              <w:rPr>
                <w:rFonts w:ascii="Arial" w:hAnsi="Arial" w:cs="Arial"/>
                <w:sz w:val="16"/>
                <w:szCs w:val="16"/>
                <w:lang w:eastAsia="es-MX"/>
              </w:rPr>
              <w:tab/>
              <w:t>Original o copia certificada, así como copia legible para su cotejo, de la identificación oficial vigente del representante o apoderado legal.</w:t>
            </w:r>
          </w:p>
          <w:p w14:paraId="3139BC4C" w14:textId="77777777" w:rsidR="00233B2A" w:rsidRPr="004E4C4B" w:rsidRDefault="00233B2A" w:rsidP="002C41C8">
            <w:pPr>
              <w:spacing w:before="40" w:after="40" w:line="213" w:lineRule="exact"/>
              <w:ind w:left="432" w:hanging="432"/>
              <w:jc w:val="both"/>
              <w:rPr>
                <w:rFonts w:ascii="Arial" w:hAnsi="Arial" w:cs="Arial"/>
                <w:sz w:val="16"/>
                <w:szCs w:val="16"/>
                <w:lang w:eastAsia="es-MX"/>
              </w:rPr>
            </w:pPr>
            <w:r w:rsidRPr="004E4C4B">
              <w:rPr>
                <w:rFonts w:ascii="Arial" w:hAnsi="Arial" w:cs="Arial"/>
                <w:sz w:val="16"/>
                <w:szCs w:val="16"/>
                <w:lang w:eastAsia="es-MX"/>
              </w:rPr>
              <w:t>IX.</w:t>
            </w:r>
            <w:r w:rsidRPr="004E4C4B">
              <w:rPr>
                <w:rFonts w:ascii="Arial" w:hAnsi="Arial" w:cs="Arial"/>
                <w:sz w:val="16"/>
                <w:szCs w:val="16"/>
                <w:lang w:eastAsia="es-MX"/>
              </w:rPr>
              <w:tab/>
              <w:t>Original o copia certificada, así como copia legible para su cotejo del poder general para actos de administración del representante o apoderado legal.</w:t>
            </w:r>
          </w:p>
        </w:tc>
      </w:tr>
      <w:tr w:rsidR="00233B2A" w:rsidRPr="004E4C4B" w14:paraId="7CD96E54" w14:textId="77777777" w:rsidTr="002C41C8">
        <w:trPr>
          <w:trHeight w:val="20"/>
        </w:trPr>
        <w:tc>
          <w:tcPr>
            <w:tcW w:w="5000" w:type="pct"/>
            <w:gridSpan w:val="7"/>
            <w:shd w:val="clear" w:color="auto" w:fill="BFBFBF"/>
          </w:tcPr>
          <w:p w14:paraId="145786C2" w14:textId="77777777" w:rsidR="00233B2A" w:rsidRPr="004E4C4B" w:rsidRDefault="00233B2A" w:rsidP="002C41C8">
            <w:pPr>
              <w:spacing w:before="60" w:after="60" w:line="212" w:lineRule="exact"/>
              <w:jc w:val="center"/>
              <w:rPr>
                <w:rFonts w:ascii="Arial" w:hAnsi="Arial" w:cs="Arial"/>
                <w:b/>
                <w:noProof/>
                <w:sz w:val="16"/>
                <w:szCs w:val="16"/>
                <w:lang w:eastAsia="es-MX"/>
              </w:rPr>
            </w:pPr>
            <w:r w:rsidRPr="004E4C4B">
              <w:rPr>
                <w:rFonts w:ascii="Arial" w:hAnsi="Arial" w:cs="Arial"/>
                <w:b/>
                <w:noProof/>
                <w:sz w:val="16"/>
                <w:szCs w:val="16"/>
                <w:lang w:eastAsia="es-MX"/>
              </w:rPr>
              <w:lastRenderedPageBreak/>
              <w:t>¿Con qué condiciones debo cumplir?</w:t>
            </w:r>
          </w:p>
        </w:tc>
      </w:tr>
      <w:tr w:rsidR="00233B2A" w:rsidRPr="004E4C4B" w14:paraId="514B9815" w14:textId="77777777" w:rsidTr="002C41C8">
        <w:trPr>
          <w:trHeight w:val="20"/>
        </w:trPr>
        <w:tc>
          <w:tcPr>
            <w:tcW w:w="5000" w:type="pct"/>
            <w:gridSpan w:val="7"/>
            <w:tcBorders>
              <w:bottom w:val="single" w:sz="6" w:space="0" w:color="auto"/>
            </w:tcBorders>
            <w:shd w:val="clear" w:color="auto" w:fill="FFFFFF"/>
          </w:tcPr>
          <w:p w14:paraId="3C6A9303" w14:textId="77777777" w:rsidR="00233B2A" w:rsidRPr="004E4C4B" w:rsidRDefault="00233B2A" w:rsidP="002C41C8">
            <w:pPr>
              <w:spacing w:before="60" w:after="60" w:line="212" w:lineRule="exact"/>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Estar inscrito y activo en el RFC.</w:t>
            </w:r>
          </w:p>
          <w:p w14:paraId="5F96B5BA" w14:textId="77777777" w:rsidR="00233B2A" w:rsidRPr="004E4C4B" w:rsidRDefault="00233B2A" w:rsidP="002C41C8">
            <w:pPr>
              <w:spacing w:before="60" w:after="60" w:line="212" w:lineRule="exact"/>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Contar con e.firma vigente.</w:t>
            </w:r>
          </w:p>
          <w:p w14:paraId="33C68008" w14:textId="77777777" w:rsidR="00233B2A" w:rsidRPr="004E4C4B" w:rsidRDefault="00233B2A" w:rsidP="002C41C8">
            <w:pPr>
              <w:spacing w:before="60" w:after="60" w:line="212" w:lineRule="exact"/>
              <w:ind w:left="432" w:hanging="432"/>
              <w:jc w:val="both"/>
              <w:rPr>
                <w:rFonts w:ascii="Arial" w:hAnsi="Arial" w:cs="Arial"/>
                <w:sz w:val="16"/>
                <w:szCs w:val="16"/>
                <w:lang w:eastAsia="es-MX"/>
              </w:rPr>
            </w:pPr>
            <w:r w:rsidRPr="004E4C4B">
              <w:rPr>
                <w:rFonts w:ascii="Arial" w:hAnsi="Arial" w:cs="Arial"/>
                <w:sz w:val="16"/>
                <w:szCs w:val="16"/>
                <w:lang w:eastAsia="es-MX"/>
              </w:rPr>
              <w:t>III.</w:t>
            </w:r>
            <w:r w:rsidRPr="004E4C4B">
              <w:rPr>
                <w:rFonts w:ascii="Arial" w:hAnsi="Arial" w:cs="Arial"/>
                <w:sz w:val="16"/>
                <w:szCs w:val="16"/>
                <w:lang w:eastAsia="es-MX"/>
              </w:rPr>
              <w:tab/>
              <w:t>Estar al corriente en el cumplimiento de tus obligaciones fiscales.</w:t>
            </w:r>
          </w:p>
          <w:p w14:paraId="612A761D" w14:textId="77777777" w:rsidR="00233B2A" w:rsidRPr="004E4C4B" w:rsidRDefault="00233B2A" w:rsidP="002C41C8">
            <w:pPr>
              <w:spacing w:before="60" w:after="60" w:line="212" w:lineRule="exact"/>
              <w:ind w:left="432" w:hanging="432"/>
              <w:jc w:val="both"/>
              <w:rPr>
                <w:rFonts w:ascii="Arial" w:hAnsi="Arial" w:cs="Arial"/>
                <w:sz w:val="16"/>
                <w:szCs w:val="16"/>
                <w:lang w:eastAsia="es-MX"/>
              </w:rPr>
            </w:pPr>
            <w:r w:rsidRPr="004E4C4B">
              <w:rPr>
                <w:rFonts w:ascii="Arial" w:hAnsi="Arial" w:cs="Arial"/>
                <w:sz w:val="16"/>
                <w:szCs w:val="16"/>
                <w:lang w:eastAsia="es-MX"/>
              </w:rPr>
              <w:t>IV.</w:t>
            </w:r>
            <w:r w:rsidRPr="004E4C4B">
              <w:rPr>
                <w:rFonts w:ascii="Arial" w:hAnsi="Arial" w:cs="Arial"/>
                <w:sz w:val="16"/>
                <w:szCs w:val="16"/>
                <w:lang w:eastAsia="es-MX"/>
              </w:rPr>
              <w:tab/>
              <w:t>Las cajas o vehículos, o ambos, con los que prestarás los servicios de consolidación de carga deberán reunir los siguientes requisitos de seguridad:</w:t>
            </w:r>
          </w:p>
          <w:p w14:paraId="3502341E" w14:textId="77777777" w:rsidR="00233B2A" w:rsidRPr="004E4C4B" w:rsidRDefault="00233B2A" w:rsidP="002C41C8">
            <w:pPr>
              <w:spacing w:before="60" w:after="60" w:line="212" w:lineRule="exact"/>
              <w:ind w:left="864" w:hanging="432"/>
              <w:jc w:val="both"/>
              <w:rPr>
                <w:rFonts w:ascii="Arial" w:hAnsi="Arial" w:cs="Arial"/>
                <w:sz w:val="16"/>
                <w:szCs w:val="16"/>
                <w:lang w:eastAsia="es-MX"/>
              </w:rPr>
            </w:pPr>
            <w:r w:rsidRPr="004E4C4B">
              <w:rPr>
                <w:rFonts w:ascii="Arial" w:hAnsi="Arial" w:cs="Arial"/>
                <w:sz w:val="16"/>
                <w:szCs w:val="16"/>
                <w:lang w:eastAsia="es-MX"/>
              </w:rPr>
              <w:t>a)</w:t>
            </w:r>
            <w:r w:rsidRPr="004E4C4B">
              <w:rPr>
                <w:rFonts w:ascii="Arial" w:hAnsi="Arial" w:cs="Arial"/>
                <w:sz w:val="16"/>
                <w:szCs w:val="16"/>
                <w:lang w:eastAsia="es-MX"/>
              </w:rPr>
              <w:tab/>
              <w:t>La caja deberá ser de lámina o placa metálica al exterior en todos sus lados, incluyendo el piso y no podrá tener comunicación con el exterior mediante puertas, ventanas o cualquier otro tipo de abertura, a excepción de la puerta de carga y descarga.</w:t>
            </w:r>
          </w:p>
          <w:p w14:paraId="309626DC" w14:textId="77777777" w:rsidR="00233B2A" w:rsidRPr="004E4C4B" w:rsidRDefault="00233B2A" w:rsidP="002C41C8">
            <w:pPr>
              <w:spacing w:before="60" w:after="60" w:line="212" w:lineRule="exact"/>
              <w:ind w:left="864" w:hanging="432"/>
              <w:jc w:val="both"/>
              <w:rPr>
                <w:rFonts w:ascii="Arial" w:hAnsi="Arial" w:cs="Arial"/>
                <w:sz w:val="16"/>
                <w:szCs w:val="16"/>
                <w:lang w:eastAsia="es-MX"/>
              </w:rPr>
            </w:pPr>
            <w:r w:rsidRPr="004E4C4B">
              <w:rPr>
                <w:rFonts w:ascii="Arial" w:hAnsi="Arial" w:cs="Arial"/>
                <w:sz w:val="16"/>
                <w:szCs w:val="16"/>
                <w:lang w:eastAsia="es-MX"/>
              </w:rPr>
              <w:t>b)</w:t>
            </w:r>
            <w:r w:rsidRPr="004E4C4B">
              <w:rPr>
                <w:rFonts w:ascii="Arial" w:hAnsi="Arial" w:cs="Arial"/>
                <w:sz w:val="16"/>
                <w:szCs w:val="16"/>
                <w:lang w:eastAsia="es-MX"/>
              </w:rPr>
              <w:tab/>
              <w:t>Los pernos de las puertas estarán soldados en sus límites y no estarán expuestos los extremos que permitan su salida mediante extracción de chavetas o cualquier otro tipo de mercancía similar.</w:t>
            </w:r>
          </w:p>
          <w:p w14:paraId="0B5D9619" w14:textId="77777777" w:rsidR="00233B2A" w:rsidRPr="004E4C4B" w:rsidRDefault="00233B2A" w:rsidP="002C41C8">
            <w:pPr>
              <w:spacing w:before="60" w:after="60" w:line="212" w:lineRule="exact"/>
              <w:ind w:left="864" w:hanging="432"/>
              <w:jc w:val="both"/>
              <w:rPr>
                <w:rFonts w:ascii="Arial" w:hAnsi="Arial" w:cs="Arial"/>
                <w:sz w:val="16"/>
                <w:szCs w:val="16"/>
                <w:lang w:eastAsia="es-MX"/>
              </w:rPr>
            </w:pPr>
            <w:r w:rsidRPr="004E4C4B">
              <w:rPr>
                <w:rFonts w:ascii="Arial" w:hAnsi="Arial" w:cs="Arial"/>
                <w:sz w:val="16"/>
                <w:szCs w:val="16"/>
                <w:lang w:eastAsia="es-MX"/>
              </w:rPr>
              <w:t>c)</w:t>
            </w:r>
            <w:r w:rsidRPr="004E4C4B">
              <w:rPr>
                <w:rFonts w:ascii="Arial" w:hAnsi="Arial" w:cs="Arial"/>
                <w:sz w:val="16"/>
                <w:szCs w:val="16"/>
                <w:lang w:eastAsia="es-MX"/>
              </w:rPr>
              <w:tab/>
              <w:t>Tanto las paredes como las puertas no deberán tener detalles que permitan su extracción y colocación posterior, tales como parches sobrepuestos, atornillados o remachados.</w:t>
            </w:r>
          </w:p>
          <w:p w14:paraId="2053FE32" w14:textId="77777777" w:rsidR="00233B2A" w:rsidRPr="004E4C4B" w:rsidRDefault="00233B2A" w:rsidP="002C41C8">
            <w:pPr>
              <w:spacing w:before="60" w:after="60" w:line="212" w:lineRule="exact"/>
              <w:ind w:left="864" w:hanging="432"/>
              <w:jc w:val="both"/>
              <w:rPr>
                <w:rFonts w:ascii="Arial" w:hAnsi="Arial" w:cs="Arial"/>
                <w:sz w:val="16"/>
                <w:szCs w:val="16"/>
                <w:lang w:eastAsia="es-MX"/>
              </w:rPr>
            </w:pPr>
            <w:r w:rsidRPr="004E4C4B">
              <w:rPr>
                <w:rFonts w:ascii="Arial" w:hAnsi="Arial" w:cs="Arial"/>
                <w:sz w:val="16"/>
                <w:szCs w:val="16"/>
                <w:lang w:eastAsia="es-MX"/>
              </w:rPr>
              <w:t>d)</w:t>
            </w:r>
            <w:r w:rsidRPr="004E4C4B">
              <w:rPr>
                <w:rFonts w:ascii="Arial" w:hAnsi="Arial" w:cs="Arial"/>
                <w:sz w:val="16"/>
                <w:szCs w:val="16"/>
                <w:lang w:eastAsia="es-MX"/>
              </w:rPr>
              <w:tab/>
              <w:t>Las puertas deberán contar con cerrojos de seguridad que permitan colocar los candados oficiales, para asegurar el mismo cerrojo contra el cuerpo de la caja y llevará un candado por cada pieza móvil de la puerta.</w:t>
            </w:r>
          </w:p>
        </w:tc>
      </w:tr>
      <w:tr w:rsidR="00233B2A" w:rsidRPr="004E4C4B" w14:paraId="5DDEAB4C" w14:textId="77777777" w:rsidTr="002C41C8">
        <w:trPr>
          <w:trHeight w:val="20"/>
        </w:trPr>
        <w:tc>
          <w:tcPr>
            <w:tcW w:w="5000" w:type="pct"/>
            <w:gridSpan w:val="7"/>
            <w:shd w:val="clear" w:color="auto" w:fill="A6A6A6"/>
          </w:tcPr>
          <w:p w14:paraId="5C164840" w14:textId="77777777" w:rsidR="00233B2A" w:rsidRPr="004E4C4B" w:rsidRDefault="00233B2A" w:rsidP="002C41C8">
            <w:pPr>
              <w:spacing w:before="60" w:after="60" w:line="212" w:lineRule="exact"/>
              <w:jc w:val="center"/>
              <w:rPr>
                <w:rFonts w:ascii="Arial" w:hAnsi="Arial" w:cs="Arial"/>
                <w:b/>
                <w:sz w:val="16"/>
                <w:szCs w:val="16"/>
                <w:lang w:eastAsia="es-MX"/>
              </w:rPr>
            </w:pPr>
            <w:r w:rsidRPr="004E4C4B">
              <w:rPr>
                <w:rFonts w:ascii="Arial" w:hAnsi="Arial" w:cs="Arial"/>
                <w:b/>
                <w:sz w:val="16"/>
                <w:szCs w:val="16"/>
                <w:lang w:eastAsia="es-MX"/>
              </w:rPr>
              <w:t>SEGUIMIENTO Y RESOLUCIÓN DEL TRÁMITE O SERVICIO</w:t>
            </w:r>
          </w:p>
        </w:tc>
      </w:tr>
      <w:tr w:rsidR="00233B2A" w:rsidRPr="004E4C4B" w14:paraId="76855252" w14:textId="77777777" w:rsidTr="002C41C8">
        <w:trPr>
          <w:trHeight w:val="20"/>
        </w:trPr>
        <w:tc>
          <w:tcPr>
            <w:tcW w:w="2498" w:type="pct"/>
            <w:gridSpan w:val="4"/>
            <w:shd w:val="clear" w:color="auto" w:fill="C0C0C0"/>
          </w:tcPr>
          <w:p w14:paraId="425E599A" w14:textId="77777777" w:rsidR="00233B2A" w:rsidRPr="004E4C4B" w:rsidRDefault="00233B2A" w:rsidP="002C41C8">
            <w:pPr>
              <w:spacing w:before="60" w:after="60" w:line="212" w:lineRule="exact"/>
              <w:jc w:val="both"/>
              <w:rPr>
                <w:rFonts w:ascii="Arial" w:hAnsi="Arial" w:cs="Arial"/>
                <w:b/>
                <w:sz w:val="16"/>
                <w:szCs w:val="16"/>
                <w:lang w:eastAsia="es-MX"/>
              </w:rPr>
            </w:pPr>
            <w:r w:rsidRPr="004E4C4B">
              <w:rPr>
                <w:rFonts w:ascii="Arial" w:hAnsi="Arial" w:cs="Arial"/>
                <w:b/>
                <w:sz w:val="16"/>
                <w:szCs w:val="16"/>
                <w:lang w:eastAsia="es-MX"/>
              </w:rPr>
              <w:t>¿Cómo puedo dar seguimiento al Trámite o Servicio?</w:t>
            </w:r>
          </w:p>
        </w:tc>
        <w:tc>
          <w:tcPr>
            <w:tcW w:w="2502" w:type="pct"/>
            <w:gridSpan w:val="3"/>
            <w:shd w:val="clear" w:color="auto" w:fill="C0C0C0"/>
          </w:tcPr>
          <w:p w14:paraId="38A03E5D" w14:textId="77777777" w:rsidR="00233B2A" w:rsidRPr="004E4C4B" w:rsidRDefault="00233B2A" w:rsidP="002C41C8">
            <w:pPr>
              <w:spacing w:before="60" w:after="60" w:line="212" w:lineRule="exact"/>
              <w:jc w:val="both"/>
              <w:rPr>
                <w:rFonts w:ascii="Arial" w:hAnsi="Arial" w:cs="Arial"/>
                <w:b/>
                <w:sz w:val="16"/>
                <w:szCs w:val="16"/>
                <w:lang w:eastAsia="es-MX"/>
              </w:rPr>
            </w:pPr>
            <w:r w:rsidRPr="004E4C4B">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4E4C4B">
              <w:rPr>
                <w:rFonts w:ascii="Arial" w:hAnsi="Arial" w:cs="Arial"/>
                <w:b/>
                <w:sz w:val="16"/>
                <w:szCs w:val="16"/>
                <w:lang w:eastAsia="es-MX"/>
              </w:rPr>
              <w:t>o Servicio?</w:t>
            </w:r>
          </w:p>
        </w:tc>
      </w:tr>
      <w:tr w:rsidR="00233B2A" w:rsidRPr="004E4C4B" w14:paraId="1561AD43" w14:textId="77777777" w:rsidTr="002C41C8">
        <w:trPr>
          <w:trHeight w:val="20"/>
        </w:trPr>
        <w:tc>
          <w:tcPr>
            <w:tcW w:w="2498" w:type="pct"/>
            <w:gridSpan w:val="4"/>
          </w:tcPr>
          <w:p w14:paraId="73B3FA23" w14:textId="77777777" w:rsidR="00233B2A" w:rsidRPr="004E4C4B" w:rsidRDefault="00233B2A" w:rsidP="002C41C8">
            <w:pPr>
              <w:spacing w:before="60" w:after="60" w:line="212" w:lineRule="exact"/>
              <w:jc w:val="both"/>
              <w:rPr>
                <w:rFonts w:ascii="Arial" w:hAnsi="Arial" w:cs="Arial"/>
                <w:sz w:val="16"/>
                <w:szCs w:val="16"/>
                <w:lang w:eastAsia="es-MX"/>
              </w:rPr>
            </w:pPr>
            <w:r w:rsidRPr="004E4C4B">
              <w:rPr>
                <w:rFonts w:ascii="Arial" w:hAnsi="Arial" w:cs="Arial"/>
                <w:sz w:val="16"/>
                <w:szCs w:val="16"/>
                <w:lang w:eastAsia="es-MX"/>
              </w:rPr>
              <w:t>A través de correo electrónico:</w:t>
            </w:r>
          </w:p>
          <w:p w14:paraId="5A9015B6" w14:textId="77777777" w:rsidR="00233B2A" w:rsidRPr="004E4C4B" w:rsidRDefault="00233B2A" w:rsidP="002C41C8">
            <w:pPr>
              <w:spacing w:before="60" w:after="60" w:line="212" w:lineRule="exact"/>
              <w:jc w:val="both"/>
              <w:rPr>
                <w:rFonts w:ascii="Arial" w:hAnsi="Arial" w:cs="Arial"/>
                <w:sz w:val="16"/>
                <w:szCs w:val="16"/>
                <w:lang w:eastAsia="es-MX"/>
              </w:rPr>
            </w:pPr>
            <w:r w:rsidRPr="004E4C4B">
              <w:rPr>
                <w:rFonts w:ascii="Arial" w:hAnsi="Arial" w:cs="Arial"/>
                <w:sz w:val="16"/>
                <w:szCs w:val="16"/>
                <w:u w:val="single"/>
                <w:lang w:eastAsia="es-MX"/>
              </w:rPr>
              <w:t>buzondgmeia@anam.gob.mx</w:t>
            </w:r>
            <w:r w:rsidRPr="004E4C4B">
              <w:rPr>
                <w:rFonts w:ascii="Arial" w:hAnsi="Arial" w:cs="Arial"/>
                <w:sz w:val="16"/>
                <w:szCs w:val="16"/>
                <w:lang w:eastAsia="es-MX"/>
              </w:rPr>
              <w:t xml:space="preserve"> </w:t>
            </w:r>
          </w:p>
        </w:tc>
        <w:tc>
          <w:tcPr>
            <w:tcW w:w="2502" w:type="pct"/>
            <w:gridSpan w:val="3"/>
          </w:tcPr>
          <w:p w14:paraId="649DD0D7" w14:textId="77777777" w:rsidR="00233B2A" w:rsidRPr="004E4C4B" w:rsidRDefault="00233B2A" w:rsidP="002C41C8">
            <w:pPr>
              <w:spacing w:before="60" w:after="60" w:line="212" w:lineRule="exact"/>
              <w:jc w:val="both"/>
              <w:rPr>
                <w:rFonts w:ascii="Arial" w:hAnsi="Arial" w:cs="Arial"/>
                <w:sz w:val="16"/>
                <w:szCs w:val="16"/>
                <w:lang w:eastAsia="es-MX"/>
              </w:rPr>
            </w:pPr>
            <w:r w:rsidRPr="004E4C4B">
              <w:rPr>
                <w:rFonts w:ascii="Arial" w:hAnsi="Arial" w:cs="Arial"/>
                <w:sz w:val="16"/>
                <w:szCs w:val="16"/>
                <w:lang w:eastAsia="es-MX"/>
              </w:rPr>
              <w:t>En caso de consolidación de carga, la aduana correspondiente verificará el cumplimiento de las condiciones de seguridad de las cajas o vehículos, o ambos.</w:t>
            </w:r>
          </w:p>
        </w:tc>
      </w:tr>
      <w:tr w:rsidR="00233B2A" w:rsidRPr="004E4C4B" w14:paraId="4D22D35F" w14:textId="77777777" w:rsidTr="002C41C8">
        <w:trPr>
          <w:trHeight w:val="20"/>
        </w:trPr>
        <w:tc>
          <w:tcPr>
            <w:tcW w:w="5000" w:type="pct"/>
            <w:gridSpan w:val="7"/>
            <w:shd w:val="clear" w:color="auto" w:fill="A6A6A6"/>
          </w:tcPr>
          <w:p w14:paraId="5F409F0E" w14:textId="77777777" w:rsidR="00233B2A" w:rsidRPr="004E4C4B" w:rsidRDefault="00233B2A" w:rsidP="002C41C8">
            <w:pPr>
              <w:spacing w:before="60" w:after="60" w:line="212" w:lineRule="exact"/>
              <w:jc w:val="center"/>
              <w:rPr>
                <w:rFonts w:ascii="Arial" w:hAnsi="Arial" w:cs="Arial"/>
                <w:b/>
                <w:sz w:val="16"/>
                <w:szCs w:val="16"/>
                <w:lang w:eastAsia="es-MX"/>
              </w:rPr>
            </w:pPr>
            <w:r w:rsidRPr="004E4C4B">
              <w:rPr>
                <w:rFonts w:ascii="Arial" w:hAnsi="Arial" w:cs="Arial"/>
                <w:b/>
                <w:sz w:val="16"/>
                <w:szCs w:val="16"/>
                <w:lang w:eastAsia="es-MX"/>
              </w:rPr>
              <w:t>Resolución del Trámite o Servicio</w:t>
            </w:r>
          </w:p>
        </w:tc>
      </w:tr>
      <w:tr w:rsidR="00233B2A" w:rsidRPr="004E4C4B" w14:paraId="2D50EBFD" w14:textId="77777777" w:rsidTr="002C41C8">
        <w:trPr>
          <w:trHeight w:val="20"/>
        </w:trPr>
        <w:tc>
          <w:tcPr>
            <w:tcW w:w="5000" w:type="pct"/>
            <w:gridSpan w:val="7"/>
          </w:tcPr>
          <w:p w14:paraId="4C13C3F2" w14:textId="77777777" w:rsidR="00233B2A" w:rsidRPr="004E4C4B" w:rsidRDefault="00233B2A" w:rsidP="002C41C8">
            <w:pPr>
              <w:spacing w:before="60" w:after="60" w:line="212" w:lineRule="exact"/>
              <w:jc w:val="both"/>
              <w:rPr>
                <w:rFonts w:ascii="Arial" w:hAnsi="Arial" w:cs="Arial"/>
                <w:sz w:val="16"/>
                <w:szCs w:val="16"/>
                <w:lang w:eastAsia="es-MX"/>
              </w:rPr>
            </w:pPr>
            <w:r w:rsidRPr="004E4C4B">
              <w:rPr>
                <w:rFonts w:ascii="Arial" w:hAnsi="Arial" w:cs="Arial"/>
                <w:sz w:val="16"/>
                <w:szCs w:val="16"/>
                <w:lang w:eastAsia="es-MX"/>
              </w:rPr>
              <w:t>La resolución de la solicitud se te notificará en las formas señaladas en los artículos 134, fracciones I y III y 136 del CFF, según corresponda.</w:t>
            </w:r>
          </w:p>
        </w:tc>
      </w:tr>
      <w:tr w:rsidR="00233B2A" w:rsidRPr="004E4C4B" w14:paraId="3B035918" w14:textId="77777777" w:rsidTr="002C41C8">
        <w:trPr>
          <w:trHeight w:val="20"/>
        </w:trPr>
        <w:tc>
          <w:tcPr>
            <w:tcW w:w="1732" w:type="pct"/>
            <w:gridSpan w:val="2"/>
            <w:shd w:val="clear" w:color="auto" w:fill="C0C0C0"/>
          </w:tcPr>
          <w:p w14:paraId="147A10EB" w14:textId="77777777" w:rsidR="00233B2A" w:rsidRPr="004E4C4B" w:rsidRDefault="00233B2A" w:rsidP="002C41C8">
            <w:pPr>
              <w:spacing w:before="60" w:after="60" w:line="212" w:lineRule="exact"/>
              <w:jc w:val="both"/>
              <w:rPr>
                <w:rFonts w:ascii="Arial" w:hAnsi="Arial" w:cs="Arial"/>
                <w:b/>
                <w:sz w:val="16"/>
                <w:szCs w:val="16"/>
                <w:lang w:eastAsia="es-MX"/>
              </w:rPr>
            </w:pPr>
            <w:r w:rsidRPr="004E4C4B">
              <w:rPr>
                <w:rFonts w:ascii="Arial" w:hAnsi="Arial" w:cs="Arial"/>
                <w:b/>
                <w:sz w:val="16"/>
                <w:szCs w:val="16"/>
                <w:lang w:eastAsia="es-MX"/>
              </w:rPr>
              <w:t>Plazo máximo para que la ANAM resuelva el Trámite o Servicio</w:t>
            </w:r>
          </w:p>
        </w:tc>
        <w:tc>
          <w:tcPr>
            <w:tcW w:w="1755" w:type="pct"/>
            <w:gridSpan w:val="3"/>
            <w:shd w:val="clear" w:color="auto" w:fill="C0C0C0"/>
          </w:tcPr>
          <w:p w14:paraId="29E7D034" w14:textId="77777777" w:rsidR="00233B2A" w:rsidRPr="004E4C4B" w:rsidRDefault="00233B2A" w:rsidP="002C41C8">
            <w:pPr>
              <w:spacing w:before="60" w:after="60" w:line="212" w:lineRule="exact"/>
              <w:jc w:val="both"/>
              <w:rPr>
                <w:rFonts w:ascii="Arial" w:hAnsi="Arial" w:cs="Arial"/>
                <w:b/>
                <w:sz w:val="16"/>
                <w:szCs w:val="16"/>
                <w:lang w:eastAsia="es-MX"/>
              </w:rPr>
            </w:pPr>
            <w:r w:rsidRPr="004E4C4B">
              <w:rPr>
                <w:rFonts w:ascii="Arial" w:hAnsi="Arial" w:cs="Arial"/>
                <w:b/>
                <w:sz w:val="16"/>
                <w:szCs w:val="16"/>
                <w:lang w:eastAsia="es-MX"/>
              </w:rPr>
              <w:t>Plazo máximo para que la ANAM solicite información adicional</w:t>
            </w:r>
          </w:p>
        </w:tc>
        <w:tc>
          <w:tcPr>
            <w:tcW w:w="1513" w:type="pct"/>
            <w:gridSpan w:val="2"/>
            <w:shd w:val="clear" w:color="auto" w:fill="C0C0C0"/>
          </w:tcPr>
          <w:p w14:paraId="3D2B23A6" w14:textId="77777777" w:rsidR="00233B2A" w:rsidRPr="004E4C4B" w:rsidRDefault="00233B2A" w:rsidP="002C41C8">
            <w:pPr>
              <w:spacing w:before="60" w:after="60" w:line="212" w:lineRule="exact"/>
              <w:jc w:val="both"/>
              <w:rPr>
                <w:rFonts w:ascii="Arial" w:hAnsi="Arial" w:cs="Arial"/>
                <w:b/>
                <w:sz w:val="16"/>
                <w:szCs w:val="16"/>
                <w:lang w:eastAsia="es-MX"/>
              </w:rPr>
            </w:pPr>
            <w:r w:rsidRPr="004E4C4B">
              <w:rPr>
                <w:rFonts w:ascii="Arial" w:hAnsi="Arial" w:cs="Arial"/>
                <w:b/>
                <w:sz w:val="16"/>
                <w:szCs w:val="16"/>
                <w:lang w:eastAsia="es-MX"/>
              </w:rPr>
              <w:t>Plazo máximo para cumplir con la información solicitada</w:t>
            </w:r>
          </w:p>
        </w:tc>
      </w:tr>
      <w:tr w:rsidR="00233B2A" w:rsidRPr="004E4C4B" w14:paraId="101B8376" w14:textId="77777777" w:rsidTr="002C41C8">
        <w:trPr>
          <w:trHeight w:val="20"/>
        </w:trPr>
        <w:tc>
          <w:tcPr>
            <w:tcW w:w="1732" w:type="pct"/>
            <w:gridSpan w:val="2"/>
          </w:tcPr>
          <w:p w14:paraId="0A7DB3A1" w14:textId="77777777" w:rsidR="00233B2A" w:rsidRPr="004E4C4B" w:rsidRDefault="00233B2A" w:rsidP="002C41C8">
            <w:pPr>
              <w:spacing w:before="60" w:after="60" w:line="212" w:lineRule="exact"/>
              <w:jc w:val="both"/>
              <w:rPr>
                <w:rFonts w:ascii="Arial" w:hAnsi="Arial" w:cs="Arial"/>
                <w:sz w:val="16"/>
                <w:szCs w:val="16"/>
                <w:lang w:eastAsia="es-MX"/>
              </w:rPr>
            </w:pPr>
            <w:r w:rsidRPr="004E4C4B">
              <w:rPr>
                <w:rFonts w:ascii="Arial" w:hAnsi="Arial" w:cs="Arial"/>
                <w:sz w:val="16"/>
                <w:szCs w:val="16"/>
                <w:lang w:eastAsia="es-MX"/>
              </w:rPr>
              <w:t>Treinta días.</w:t>
            </w:r>
          </w:p>
        </w:tc>
        <w:tc>
          <w:tcPr>
            <w:tcW w:w="1755" w:type="pct"/>
            <w:gridSpan w:val="3"/>
          </w:tcPr>
          <w:p w14:paraId="1360ED06" w14:textId="77777777" w:rsidR="00233B2A" w:rsidRPr="004E4C4B" w:rsidRDefault="00233B2A" w:rsidP="002C41C8">
            <w:pPr>
              <w:spacing w:before="60" w:after="60" w:line="212" w:lineRule="exact"/>
              <w:jc w:val="both"/>
              <w:rPr>
                <w:rFonts w:ascii="Arial" w:hAnsi="Arial" w:cs="Arial"/>
                <w:sz w:val="16"/>
                <w:szCs w:val="16"/>
                <w:lang w:eastAsia="es-MX"/>
              </w:rPr>
            </w:pPr>
            <w:r w:rsidRPr="004E4C4B">
              <w:rPr>
                <w:rFonts w:ascii="Arial" w:hAnsi="Arial" w:cs="Arial"/>
                <w:sz w:val="16"/>
                <w:szCs w:val="16"/>
                <w:lang w:eastAsia="es-MX"/>
              </w:rPr>
              <w:t>Tres días.</w:t>
            </w:r>
          </w:p>
        </w:tc>
        <w:tc>
          <w:tcPr>
            <w:tcW w:w="1513" w:type="pct"/>
            <w:gridSpan w:val="2"/>
          </w:tcPr>
          <w:p w14:paraId="0871C83D" w14:textId="77777777" w:rsidR="00233B2A" w:rsidRPr="004E4C4B" w:rsidRDefault="00233B2A" w:rsidP="002C41C8">
            <w:pPr>
              <w:spacing w:before="60" w:after="60" w:line="212" w:lineRule="exact"/>
              <w:jc w:val="both"/>
              <w:rPr>
                <w:rFonts w:ascii="Arial" w:hAnsi="Arial" w:cs="Arial"/>
                <w:sz w:val="16"/>
                <w:szCs w:val="16"/>
                <w:lang w:eastAsia="es-MX"/>
              </w:rPr>
            </w:pPr>
            <w:r w:rsidRPr="004E4C4B">
              <w:rPr>
                <w:rFonts w:ascii="Arial" w:hAnsi="Arial" w:cs="Arial"/>
                <w:sz w:val="16"/>
                <w:szCs w:val="16"/>
                <w:lang w:eastAsia="es-MX"/>
              </w:rPr>
              <w:t>Diez</w:t>
            </w:r>
            <w:r w:rsidRPr="004E4C4B" w:rsidDel="003063E6">
              <w:rPr>
                <w:rFonts w:ascii="Arial" w:hAnsi="Arial" w:cs="Arial"/>
                <w:sz w:val="16"/>
                <w:szCs w:val="16"/>
                <w:lang w:eastAsia="es-MX"/>
              </w:rPr>
              <w:t xml:space="preserve"> </w:t>
            </w:r>
            <w:r w:rsidRPr="004E4C4B">
              <w:rPr>
                <w:rFonts w:ascii="Arial" w:hAnsi="Arial" w:cs="Arial"/>
                <w:sz w:val="16"/>
                <w:szCs w:val="16"/>
                <w:lang w:eastAsia="es-MX"/>
              </w:rPr>
              <w:t xml:space="preserve">días. </w:t>
            </w:r>
          </w:p>
        </w:tc>
      </w:tr>
      <w:tr w:rsidR="00233B2A" w:rsidRPr="004E4C4B" w14:paraId="21FB0C21" w14:textId="77777777" w:rsidTr="002C41C8">
        <w:trPr>
          <w:trHeight w:val="20"/>
        </w:trPr>
        <w:tc>
          <w:tcPr>
            <w:tcW w:w="2498" w:type="pct"/>
            <w:gridSpan w:val="4"/>
            <w:shd w:val="clear" w:color="auto" w:fill="C0C0C0"/>
          </w:tcPr>
          <w:p w14:paraId="0A8EFB4B" w14:textId="77777777" w:rsidR="00233B2A" w:rsidRPr="004E4C4B" w:rsidRDefault="00233B2A" w:rsidP="002C41C8">
            <w:pPr>
              <w:spacing w:before="60" w:after="60" w:line="212" w:lineRule="exact"/>
              <w:jc w:val="both"/>
              <w:rPr>
                <w:rFonts w:ascii="Arial" w:hAnsi="Arial" w:cs="Arial"/>
                <w:b/>
                <w:sz w:val="16"/>
                <w:szCs w:val="16"/>
                <w:lang w:eastAsia="es-MX"/>
              </w:rPr>
            </w:pPr>
            <w:r w:rsidRPr="004E4C4B">
              <w:rPr>
                <w:rFonts w:ascii="Arial" w:hAnsi="Arial" w:cs="Arial"/>
                <w:b/>
                <w:sz w:val="16"/>
                <w:szCs w:val="16"/>
                <w:lang w:eastAsia="es-MX"/>
              </w:rPr>
              <w:t>¿Qué documento obtengo al finalizar el Trámite o Servicio?</w:t>
            </w:r>
          </w:p>
        </w:tc>
        <w:tc>
          <w:tcPr>
            <w:tcW w:w="2502" w:type="pct"/>
            <w:gridSpan w:val="3"/>
            <w:shd w:val="clear" w:color="auto" w:fill="C0C0C0"/>
          </w:tcPr>
          <w:p w14:paraId="2A4B3348" w14:textId="77777777" w:rsidR="00233B2A" w:rsidRPr="004E4C4B" w:rsidRDefault="00233B2A" w:rsidP="002C41C8">
            <w:pPr>
              <w:spacing w:before="60" w:after="60" w:line="212" w:lineRule="exact"/>
              <w:jc w:val="center"/>
              <w:rPr>
                <w:rFonts w:ascii="Arial" w:hAnsi="Arial" w:cs="Arial"/>
                <w:b/>
                <w:sz w:val="16"/>
                <w:szCs w:val="16"/>
                <w:lang w:eastAsia="es-MX"/>
              </w:rPr>
            </w:pPr>
            <w:r w:rsidRPr="004E4C4B">
              <w:rPr>
                <w:rFonts w:ascii="Arial" w:hAnsi="Arial" w:cs="Arial"/>
                <w:b/>
                <w:sz w:val="16"/>
                <w:szCs w:val="16"/>
                <w:lang w:eastAsia="es-MX"/>
              </w:rPr>
              <w:t>¿Cuál es la vigencia del Trámite o Servicio?</w:t>
            </w:r>
          </w:p>
        </w:tc>
      </w:tr>
      <w:tr w:rsidR="00233B2A" w:rsidRPr="004E4C4B" w14:paraId="4F08370A" w14:textId="77777777" w:rsidTr="002C41C8">
        <w:trPr>
          <w:trHeight w:val="20"/>
        </w:trPr>
        <w:tc>
          <w:tcPr>
            <w:tcW w:w="2498" w:type="pct"/>
            <w:gridSpan w:val="4"/>
            <w:tcBorders>
              <w:bottom w:val="single" w:sz="6" w:space="0" w:color="auto"/>
            </w:tcBorders>
          </w:tcPr>
          <w:p w14:paraId="370CFF97" w14:textId="77777777" w:rsidR="00233B2A" w:rsidRPr="004E4C4B" w:rsidRDefault="00233B2A" w:rsidP="002C41C8">
            <w:pPr>
              <w:spacing w:before="60" w:after="60" w:line="212" w:lineRule="exact"/>
              <w:jc w:val="both"/>
              <w:rPr>
                <w:rFonts w:ascii="Arial" w:hAnsi="Arial" w:cs="Arial"/>
                <w:sz w:val="16"/>
                <w:szCs w:val="16"/>
                <w:lang w:eastAsia="es-MX"/>
              </w:rPr>
            </w:pPr>
            <w:r w:rsidRPr="004E4C4B">
              <w:rPr>
                <w:rFonts w:ascii="Arial" w:hAnsi="Arial" w:cs="Arial"/>
                <w:sz w:val="16"/>
                <w:szCs w:val="16"/>
                <w:lang w:eastAsia="es-MX"/>
              </w:rPr>
              <w:t xml:space="preserve">Oficio de respuesta. </w:t>
            </w:r>
          </w:p>
        </w:tc>
        <w:tc>
          <w:tcPr>
            <w:tcW w:w="2502" w:type="pct"/>
            <w:gridSpan w:val="3"/>
            <w:tcBorders>
              <w:bottom w:val="single" w:sz="6" w:space="0" w:color="auto"/>
            </w:tcBorders>
          </w:tcPr>
          <w:p w14:paraId="08B62724" w14:textId="77777777" w:rsidR="00233B2A" w:rsidRPr="004E4C4B" w:rsidRDefault="00233B2A" w:rsidP="002C41C8">
            <w:pPr>
              <w:spacing w:before="60" w:after="60" w:line="212" w:lineRule="exact"/>
              <w:jc w:val="both"/>
              <w:rPr>
                <w:rFonts w:ascii="Arial" w:hAnsi="Arial" w:cs="Arial"/>
                <w:sz w:val="16"/>
                <w:szCs w:val="16"/>
                <w:lang w:eastAsia="es-MX"/>
              </w:rPr>
            </w:pPr>
            <w:r w:rsidRPr="004E4C4B">
              <w:rPr>
                <w:rFonts w:ascii="Arial" w:hAnsi="Arial" w:cs="Arial"/>
                <w:sz w:val="16"/>
                <w:szCs w:val="16"/>
                <w:lang w:eastAsia="es-MX"/>
              </w:rPr>
              <w:t>Un año.</w:t>
            </w:r>
          </w:p>
        </w:tc>
      </w:tr>
      <w:tr w:rsidR="00233B2A" w:rsidRPr="004E4C4B" w14:paraId="3A3459A0" w14:textId="77777777" w:rsidTr="002C41C8">
        <w:trPr>
          <w:trHeight w:val="20"/>
        </w:trPr>
        <w:tc>
          <w:tcPr>
            <w:tcW w:w="5000" w:type="pct"/>
            <w:gridSpan w:val="7"/>
            <w:shd w:val="clear" w:color="auto" w:fill="A6A6A6"/>
          </w:tcPr>
          <w:p w14:paraId="093465DC" w14:textId="77777777" w:rsidR="00233B2A" w:rsidRPr="004E4C4B" w:rsidRDefault="00233B2A" w:rsidP="002C41C8">
            <w:pPr>
              <w:spacing w:before="60" w:after="60" w:line="212" w:lineRule="exact"/>
              <w:jc w:val="center"/>
              <w:rPr>
                <w:rFonts w:ascii="Arial" w:hAnsi="Arial" w:cs="Arial"/>
                <w:b/>
                <w:sz w:val="16"/>
                <w:szCs w:val="16"/>
                <w:lang w:eastAsia="es-MX"/>
              </w:rPr>
            </w:pPr>
            <w:r w:rsidRPr="004E4C4B">
              <w:rPr>
                <w:rFonts w:ascii="Arial" w:hAnsi="Arial" w:cs="Arial"/>
                <w:b/>
                <w:sz w:val="16"/>
                <w:szCs w:val="16"/>
                <w:lang w:eastAsia="es-MX"/>
              </w:rPr>
              <w:t>CANALES DE ATENCIÓN</w:t>
            </w:r>
          </w:p>
        </w:tc>
      </w:tr>
      <w:tr w:rsidR="00233B2A" w:rsidRPr="004E4C4B" w14:paraId="576D2217" w14:textId="77777777" w:rsidTr="002C41C8">
        <w:trPr>
          <w:trHeight w:val="20"/>
        </w:trPr>
        <w:tc>
          <w:tcPr>
            <w:tcW w:w="2498" w:type="pct"/>
            <w:gridSpan w:val="4"/>
            <w:shd w:val="clear" w:color="auto" w:fill="C0C0C0"/>
          </w:tcPr>
          <w:p w14:paraId="055F2B84" w14:textId="77777777" w:rsidR="00233B2A" w:rsidRPr="004E4C4B" w:rsidRDefault="00233B2A" w:rsidP="002C41C8">
            <w:pPr>
              <w:spacing w:before="60" w:after="60" w:line="212" w:lineRule="exact"/>
              <w:jc w:val="center"/>
              <w:rPr>
                <w:rFonts w:ascii="Arial" w:hAnsi="Arial" w:cs="Arial"/>
                <w:b/>
                <w:sz w:val="16"/>
                <w:szCs w:val="16"/>
                <w:lang w:eastAsia="es-MX"/>
              </w:rPr>
            </w:pPr>
            <w:r w:rsidRPr="004E4C4B">
              <w:rPr>
                <w:rFonts w:ascii="Arial" w:hAnsi="Arial" w:cs="Arial"/>
                <w:b/>
                <w:sz w:val="16"/>
                <w:szCs w:val="16"/>
                <w:lang w:eastAsia="es-MX"/>
              </w:rPr>
              <w:t>Consultas y dudas</w:t>
            </w:r>
          </w:p>
        </w:tc>
        <w:tc>
          <w:tcPr>
            <w:tcW w:w="2502" w:type="pct"/>
            <w:gridSpan w:val="3"/>
            <w:shd w:val="clear" w:color="auto" w:fill="C0C0C0"/>
          </w:tcPr>
          <w:p w14:paraId="2F151902" w14:textId="77777777" w:rsidR="00233B2A" w:rsidRPr="004E4C4B" w:rsidRDefault="00233B2A" w:rsidP="002C41C8">
            <w:pPr>
              <w:spacing w:before="60" w:after="60" w:line="212" w:lineRule="exact"/>
              <w:jc w:val="center"/>
              <w:rPr>
                <w:rFonts w:ascii="Arial" w:hAnsi="Arial" w:cs="Arial"/>
                <w:b/>
                <w:sz w:val="16"/>
                <w:szCs w:val="16"/>
                <w:lang w:eastAsia="es-MX"/>
              </w:rPr>
            </w:pPr>
            <w:r w:rsidRPr="004E4C4B">
              <w:rPr>
                <w:rFonts w:ascii="Arial" w:hAnsi="Arial" w:cs="Arial"/>
                <w:b/>
                <w:sz w:val="16"/>
                <w:szCs w:val="16"/>
                <w:lang w:eastAsia="es-MX"/>
              </w:rPr>
              <w:t>Quejas y denuncias</w:t>
            </w:r>
          </w:p>
        </w:tc>
      </w:tr>
      <w:tr w:rsidR="00233B2A" w:rsidRPr="004E4C4B" w14:paraId="0BFBE531" w14:textId="77777777" w:rsidTr="002C41C8">
        <w:trPr>
          <w:trHeight w:val="20"/>
        </w:trPr>
        <w:tc>
          <w:tcPr>
            <w:tcW w:w="2498" w:type="pct"/>
            <w:gridSpan w:val="4"/>
            <w:tcBorders>
              <w:bottom w:val="single" w:sz="6" w:space="0" w:color="auto"/>
            </w:tcBorders>
          </w:tcPr>
          <w:p w14:paraId="10C1A752" w14:textId="77777777" w:rsidR="00233B2A" w:rsidRPr="004E4C4B" w:rsidRDefault="00233B2A" w:rsidP="002C41C8">
            <w:pPr>
              <w:spacing w:before="60" w:after="60" w:line="212" w:lineRule="exact"/>
              <w:jc w:val="both"/>
              <w:rPr>
                <w:rFonts w:ascii="Arial" w:hAnsi="Arial" w:cs="Arial"/>
                <w:sz w:val="16"/>
                <w:szCs w:val="16"/>
                <w:lang w:eastAsia="es-MX"/>
              </w:rPr>
            </w:pPr>
            <w:r w:rsidRPr="004E4C4B">
              <w:rPr>
                <w:rFonts w:ascii="Arial" w:hAnsi="Arial" w:cs="Arial"/>
                <w:sz w:val="16"/>
                <w:szCs w:val="16"/>
                <w:lang w:eastAsia="es-MX"/>
              </w:rPr>
              <w:t>A través de correo electrónico:</w:t>
            </w:r>
          </w:p>
          <w:p w14:paraId="703CBBE5" w14:textId="77777777" w:rsidR="00233B2A" w:rsidRPr="004E4C4B" w:rsidRDefault="00233B2A" w:rsidP="002C41C8">
            <w:pPr>
              <w:spacing w:before="60" w:after="60" w:line="212" w:lineRule="exact"/>
              <w:jc w:val="both"/>
              <w:rPr>
                <w:rFonts w:ascii="Arial" w:hAnsi="Arial" w:cs="Arial"/>
                <w:sz w:val="16"/>
                <w:szCs w:val="16"/>
                <w:lang w:eastAsia="es-MX"/>
              </w:rPr>
            </w:pPr>
            <w:r w:rsidRPr="004E4C4B">
              <w:rPr>
                <w:rFonts w:ascii="Arial" w:hAnsi="Arial" w:cs="Arial"/>
                <w:sz w:val="16"/>
                <w:szCs w:val="16"/>
                <w:u w:val="single"/>
                <w:lang w:eastAsia="es-MX"/>
              </w:rPr>
              <w:t>buzondgmeia@anam.gob.mx</w:t>
            </w:r>
            <w:r w:rsidRPr="004E4C4B">
              <w:rPr>
                <w:rFonts w:ascii="Arial" w:hAnsi="Arial" w:cs="Arial"/>
                <w:sz w:val="16"/>
                <w:szCs w:val="16"/>
                <w:lang w:eastAsia="es-MX"/>
              </w:rPr>
              <w:t xml:space="preserve"> </w:t>
            </w:r>
          </w:p>
        </w:tc>
        <w:tc>
          <w:tcPr>
            <w:tcW w:w="2502" w:type="pct"/>
            <w:gridSpan w:val="3"/>
            <w:tcBorders>
              <w:bottom w:val="single" w:sz="6" w:space="0" w:color="auto"/>
            </w:tcBorders>
          </w:tcPr>
          <w:p w14:paraId="6501287D" w14:textId="77777777" w:rsidR="00233B2A" w:rsidRPr="004E4C4B" w:rsidRDefault="00233B2A" w:rsidP="002C41C8">
            <w:pPr>
              <w:spacing w:before="60" w:after="60" w:line="212" w:lineRule="exact"/>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Correo electrónico:</w:t>
            </w:r>
          </w:p>
          <w:p w14:paraId="787B3D9D" w14:textId="77777777" w:rsidR="00233B2A" w:rsidRPr="004E4C4B" w:rsidRDefault="00233B2A" w:rsidP="002C41C8">
            <w:pPr>
              <w:spacing w:before="60" w:after="60" w:line="212" w:lineRule="exact"/>
              <w:ind w:left="432" w:hanging="11"/>
              <w:jc w:val="both"/>
              <w:rPr>
                <w:rFonts w:ascii="Arial" w:hAnsi="Arial" w:cs="Arial"/>
                <w:sz w:val="16"/>
                <w:szCs w:val="16"/>
                <w:u w:val="single"/>
                <w:lang w:eastAsia="es-MX"/>
              </w:rPr>
            </w:pPr>
            <w:r w:rsidRPr="004E4C4B">
              <w:rPr>
                <w:rFonts w:ascii="Arial" w:hAnsi="Arial" w:cs="Arial"/>
                <w:sz w:val="16"/>
                <w:szCs w:val="16"/>
                <w:u w:val="single"/>
                <w:lang w:eastAsia="es-MX"/>
              </w:rPr>
              <w:t>denuncias@anam.gob.mx</w:t>
            </w:r>
          </w:p>
          <w:p w14:paraId="2AF7BA0E" w14:textId="77777777" w:rsidR="00233B2A" w:rsidRPr="004E4C4B" w:rsidRDefault="00233B2A" w:rsidP="002C41C8">
            <w:pPr>
              <w:spacing w:before="60" w:after="60" w:line="212" w:lineRule="exact"/>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En el Portal de la ANAM:</w:t>
            </w:r>
          </w:p>
          <w:p w14:paraId="7CA97509" w14:textId="77777777" w:rsidR="00233B2A" w:rsidRPr="004E4C4B" w:rsidRDefault="00233B2A" w:rsidP="002C41C8">
            <w:pPr>
              <w:spacing w:before="60" w:after="60" w:line="212" w:lineRule="exact"/>
              <w:ind w:left="432" w:hanging="432"/>
              <w:jc w:val="both"/>
              <w:rPr>
                <w:rFonts w:ascii="Arial" w:hAnsi="Arial" w:cs="Arial"/>
                <w:sz w:val="16"/>
                <w:szCs w:val="16"/>
                <w:lang w:eastAsia="es-MX"/>
              </w:rPr>
            </w:pPr>
            <w:r w:rsidRPr="004E4C4B">
              <w:rPr>
                <w:rFonts w:ascii="Arial" w:hAnsi="Arial" w:cs="Arial"/>
                <w:sz w:val="16"/>
                <w:szCs w:val="16"/>
                <w:lang w:eastAsia="es-MX"/>
              </w:rPr>
              <w:tab/>
            </w:r>
            <w:r w:rsidRPr="004E4C4B">
              <w:rPr>
                <w:rFonts w:ascii="Arial" w:hAnsi="Arial" w:cs="Arial"/>
                <w:sz w:val="16"/>
                <w:szCs w:val="16"/>
                <w:u w:val="single"/>
                <w:lang w:eastAsia="es-MX"/>
              </w:rPr>
              <w:t>https://anam.gob.mx/recepcion-de-quejas-y-denuncias/</w:t>
            </w:r>
            <w:r w:rsidRPr="004E4C4B">
              <w:rPr>
                <w:rFonts w:ascii="Arial" w:hAnsi="Arial" w:cs="Arial"/>
                <w:sz w:val="16"/>
                <w:szCs w:val="16"/>
                <w:lang w:eastAsia="es-MX"/>
              </w:rPr>
              <w:t xml:space="preserve"> </w:t>
            </w:r>
          </w:p>
        </w:tc>
      </w:tr>
      <w:tr w:rsidR="00233B2A" w:rsidRPr="004E4C4B" w14:paraId="258050FC" w14:textId="77777777" w:rsidTr="002C41C8">
        <w:trPr>
          <w:trHeight w:val="20"/>
        </w:trPr>
        <w:tc>
          <w:tcPr>
            <w:tcW w:w="5000" w:type="pct"/>
            <w:gridSpan w:val="7"/>
            <w:shd w:val="clear" w:color="auto" w:fill="A6A6A6"/>
          </w:tcPr>
          <w:p w14:paraId="59943349" w14:textId="77777777" w:rsidR="00233B2A" w:rsidRPr="004E4C4B" w:rsidRDefault="00233B2A" w:rsidP="002C41C8">
            <w:pPr>
              <w:spacing w:before="60" w:after="60" w:line="214" w:lineRule="exact"/>
              <w:jc w:val="center"/>
              <w:rPr>
                <w:rFonts w:ascii="Arial" w:hAnsi="Arial" w:cs="Arial"/>
                <w:b/>
                <w:sz w:val="16"/>
                <w:szCs w:val="16"/>
                <w:lang w:eastAsia="es-MX"/>
              </w:rPr>
            </w:pPr>
            <w:r w:rsidRPr="004E4C4B">
              <w:rPr>
                <w:rFonts w:ascii="Arial" w:hAnsi="Arial" w:cs="Arial"/>
                <w:b/>
                <w:sz w:val="16"/>
                <w:szCs w:val="16"/>
                <w:lang w:eastAsia="es-MX"/>
              </w:rPr>
              <w:lastRenderedPageBreak/>
              <w:t>Información adicional</w:t>
            </w:r>
          </w:p>
        </w:tc>
      </w:tr>
      <w:tr w:rsidR="00233B2A" w:rsidRPr="004E4C4B" w14:paraId="372E89F7" w14:textId="77777777" w:rsidTr="002C41C8">
        <w:trPr>
          <w:trHeight w:val="20"/>
        </w:trPr>
        <w:tc>
          <w:tcPr>
            <w:tcW w:w="5000" w:type="pct"/>
            <w:gridSpan w:val="7"/>
            <w:tcBorders>
              <w:bottom w:val="single" w:sz="6" w:space="0" w:color="auto"/>
            </w:tcBorders>
            <w:shd w:val="clear" w:color="auto" w:fill="FFFFFF"/>
          </w:tcPr>
          <w:p w14:paraId="46AFA8BE" w14:textId="77777777" w:rsidR="00233B2A" w:rsidRPr="004E4C4B" w:rsidRDefault="00233B2A" w:rsidP="002C41C8">
            <w:pPr>
              <w:spacing w:before="60" w:after="60" w:line="214" w:lineRule="exact"/>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Los documentos exhibidos con anterioridad, que se encuentren vigentes al momento de una nueva solicitud, no deberás presentarlos nuevamente.</w:t>
            </w:r>
          </w:p>
          <w:p w14:paraId="5BE948A7" w14:textId="77777777" w:rsidR="00233B2A" w:rsidRPr="004E4C4B" w:rsidRDefault="00233B2A" w:rsidP="002C41C8">
            <w:pPr>
              <w:spacing w:before="60" w:after="60" w:line="214" w:lineRule="exact"/>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Puedes presentar un escrito libre cumpliendo con lo establecido en la presente ficha de trámite, cuando requieras modificar o incluir datos, anexando los documentos correspondientes.</w:t>
            </w:r>
          </w:p>
          <w:p w14:paraId="1F952163" w14:textId="77777777" w:rsidR="00233B2A" w:rsidRPr="004E4C4B" w:rsidRDefault="00233B2A" w:rsidP="002C41C8">
            <w:pPr>
              <w:spacing w:before="60" w:after="60" w:line="214" w:lineRule="exact"/>
              <w:ind w:left="432" w:hanging="432"/>
              <w:jc w:val="both"/>
              <w:rPr>
                <w:rFonts w:ascii="Arial" w:hAnsi="Arial" w:cs="Arial"/>
                <w:sz w:val="16"/>
                <w:szCs w:val="16"/>
                <w:lang w:eastAsia="es-MX"/>
              </w:rPr>
            </w:pPr>
            <w:r w:rsidRPr="004E4C4B">
              <w:rPr>
                <w:rFonts w:ascii="Arial" w:hAnsi="Arial" w:cs="Arial"/>
                <w:sz w:val="16"/>
                <w:szCs w:val="16"/>
                <w:lang w:eastAsia="es-MX"/>
              </w:rPr>
              <w:t>III.</w:t>
            </w:r>
            <w:r w:rsidRPr="004E4C4B">
              <w:rPr>
                <w:rFonts w:ascii="Arial" w:hAnsi="Arial" w:cs="Arial"/>
                <w:sz w:val="16"/>
                <w:szCs w:val="16"/>
                <w:lang w:eastAsia="es-MX"/>
              </w:rPr>
              <w:tab/>
              <w:t>El plazo máximo para que la ANAM resuelva el trámite, se computará a partir del cumplimiento de la totalidad de los requisitos y condiciones establecidos en la presente ficha de trámite.</w:t>
            </w:r>
          </w:p>
        </w:tc>
      </w:tr>
      <w:tr w:rsidR="00233B2A" w:rsidRPr="004E4C4B" w14:paraId="44D9F975" w14:textId="77777777" w:rsidTr="002C41C8">
        <w:trPr>
          <w:trHeight w:val="20"/>
        </w:trPr>
        <w:tc>
          <w:tcPr>
            <w:tcW w:w="5000" w:type="pct"/>
            <w:gridSpan w:val="7"/>
            <w:shd w:val="clear" w:color="auto" w:fill="A6A6A6"/>
          </w:tcPr>
          <w:p w14:paraId="0F6F88A6" w14:textId="77777777" w:rsidR="00233B2A" w:rsidRPr="004E4C4B" w:rsidRDefault="00233B2A" w:rsidP="002C41C8">
            <w:pPr>
              <w:spacing w:before="60" w:after="60" w:line="214" w:lineRule="exact"/>
              <w:jc w:val="center"/>
              <w:rPr>
                <w:rFonts w:ascii="Arial" w:hAnsi="Arial" w:cs="Arial"/>
                <w:b/>
                <w:sz w:val="16"/>
                <w:szCs w:val="16"/>
                <w:lang w:eastAsia="es-MX"/>
              </w:rPr>
            </w:pPr>
            <w:r w:rsidRPr="004E4C4B">
              <w:rPr>
                <w:rFonts w:ascii="Arial" w:hAnsi="Arial" w:cs="Arial"/>
                <w:b/>
                <w:sz w:val="16"/>
                <w:szCs w:val="16"/>
                <w:lang w:eastAsia="es-MX"/>
              </w:rPr>
              <w:t>Fundamento jurídico</w:t>
            </w:r>
          </w:p>
        </w:tc>
      </w:tr>
      <w:tr w:rsidR="00233B2A" w:rsidRPr="004E4C4B" w14:paraId="3B8F124C" w14:textId="77777777" w:rsidTr="002C41C8">
        <w:trPr>
          <w:trHeight w:val="20"/>
        </w:trPr>
        <w:tc>
          <w:tcPr>
            <w:tcW w:w="5000" w:type="pct"/>
            <w:gridSpan w:val="7"/>
          </w:tcPr>
          <w:p w14:paraId="7943DD56" w14:textId="77777777" w:rsidR="00233B2A" w:rsidRPr="004E4C4B" w:rsidRDefault="00233B2A" w:rsidP="002C41C8">
            <w:pPr>
              <w:spacing w:before="60" w:after="60" w:line="214" w:lineRule="exact"/>
              <w:jc w:val="both"/>
              <w:rPr>
                <w:rFonts w:ascii="Arial" w:hAnsi="Arial" w:cs="Arial"/>
                <w:sz w:val="16"/>
                <w:szCs w:val="16"/>
                <w:lang w:eastAsia="es-MX"/>
              </w:rPr>
            </w:pPr>
            <w:r w:rsidRPr="004E4C4B">
              <w:rPr>
                <w:rFonts w:ascii="Arial" w:hAnsi="Arial" w:cs="Arial"/>
                <w:sz w:val="16"/>
                <w:szCs w:val="16"/>
                <w:lang w:eastAsia="es-MX"/>
              </w:rPr>
              <w:t>Artículos 127, fracción II, inciso e), 129, segundo párrafo, 131, fracción III y 133, fracción II de la Ley, 18, 18-A, 19, 32-D y 63 del CFF, 40, inciso j) de la LFD y 189 del Reglamento, las reglas 1.2.2., 1.6.2. y 4.6.11. de las RGCE y el Anexo 19 de</w:t>
            </w:r>
            <w:r>
              <w:rPr>
                <w:rFonts w:ascii="Arial" w:hAnsi="Arial" w:cs="Arial"/>
                <w:sz w:val="16"/>
                <w:szCs w:val="16"/>
                <w:lang w:eastAsia="es-MX"/>
              </w:rPr>
              <w:t xml:space="preserve"> </w:t>
            </w:r>
            <w:r w:rsidRPr="004E4C4B">
              <w:rPr>
                <w:rFonts w:ascii="Arial" w:hAnsi="Arial" w:cs="Arial"/>
                <w:sz w:val="16"/>
                <w:szCs w:val="16"/>
                <w:lang w:eastAsia="es-MX"/>
              </w:rPr>
              <w:t>la RMF.</w:t>
            </w:r>
          </w:p>
        </w:tc>
      </w:tr>
    </w:tbl>
    <w:p w14:paraId="7ABDB05E" w14:textId="77777777" w:rsidR="00233B2A" w:rsidRPr="00AB55BD" w:rsidRDefault="00233B2A" w:rsidP="00233B2A">
      <w:pPr>
        <w:spacing w:line="20" w:lineRule="exact"/>
        <w:ind w:firstLine="288"/>
        <w:jc w:val="both"/>
        <w:rPr>
          <w:rFonts w:ascii="Arial" w:hAnsi="Arial" w:cs="Arial"/>
          <w:sz w:val="18"/>
          <w:szCs w:val="18"/>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47"/>
        <w:gridCol w:w="1322"/>
        <w:gridCol w:w="1338"/>
        <w:gridCol w:w="1732"/>
        <w:gridCol w:w="733"/>
        <w:gridCol w:w="1942"/>
        <w:gridCol w:w="12"/>
      </w:tblGrid>
      <w:tr w:rsidR="00233B2A" w:rsidRPr="004E4C4B" w14:paraId="322BA6FE" w14:textId="77777777" w:rsidTr="002C41C8">
        <w:trPr>
          <w:trHeight w:val="20"/>
        </w:trPr>
        <w:tc>
          <w:tcPr>
            <w:tcW w:w="5000" w:type="pct"/>
            <w:gridSpan w:val="7"/>
            <w:shd w:val="clear" w:color="auto" w:fill="A6A6A6"/>
            <w:noWrap/>
          </w:tcPr>
          <w:p w14:paraId="5A240048" w14:textId="77777777" w:rsidR="00233B2A" w:rsidRPr="004E4C4B" w:rsidRDefault="00233B2A" w:rsidP="002C41C8">
            <w:pPr>
              <w:spacing w:before="46" w:after="40"/>
              <w:jc w:val="both"/>
              <w:rPr>
                <w:rFonts w:ascii="Arial" w:hAnsi="Arial" w:cs="Arial"/>
                <w:b/>
                <w:sz w:val="16"/>
                <w:szCs w:val="16"/>
                <w:lang w:eastAsia="es-MX"/>
              </w:rPr>
            </w:pPr>
            <w:r w:rsidRPr="004E4C4B">
              <w:rPr>
                <w:rFonts w:ascii="Arial" w:hAnsi="Arial" w:cs="Arial"/>
                <w:b/>
                <w:sz w:val="16"/>
                <w:szCs w:val="16"/>
                <w:lang w:eastAsia="es-MX"/>
              </w:rPr>
              <w:t>115/LA Aviso para actuar en las aduanas en las que no se encuentren adscritos o autorizados los agentes aduanales o agencias aduanales, sólo para efectuar el inicio o arribo del tránsito interno.</w:t>
            </w:r>
          </w:p>
        </w:tc>
      </w:tr>
      <w:tr w:rsidR="00233B2A" w:rsidRPr="004E4C4B" w14:paraId="627E8056" w14:textId="77777777" w:rsidTr="002C41C8">
        <w:trPr>
          <w:gridAfter w:val="1"/>
          <w:wAfter w:w="7" w:type="pct"/>
          <w:trHeight w:val="20"/>
        </w:trPr>
        <w:tc>
          <w:tcPr>
            <w:tcW w:w="990" w:type="pct"/>
            <w:vMerge w:val="restart"/>
          </w:tcPr>
          <w:p w14:paraId="4FB23A23" w14:textId="46D550B9" w:rsidR="00233B2A" w:rsidRPr="004E4C4B" w:rsidRDefault="00233B2A" w:rsidP="002C41C8">
            <w:pPr>
              <w:spacing w:before="46" w:after="40"/>
              <w:ind w:left="810" w:hanging="810"/>
              <w:jc w:val="both"/>
              <w:rPr>
                <w:rFonts w:ascii="Arial" w:hAnsi="Arial" w:cs="Arial"/>
                <w:b/>
                <w:sz w:val="16"/>
                <w:szCs w:val="16"/>
                <w:lang w:eastAsia="es-MX"/>
              </w:rPr>
            </w:pPr>
            <w:r w:rsidRPr="004E4C4B">
              <w:rPr>
                <w:rFonts w:ascii="Arial" w:hAnsi="Arial" w:cs="Arial"/>
                <w:b/>
                <w:sz w:val="16"/>
                <w:szCs w:val="16"/>
                <w:lang w:eastAsia="es-MX"/>
              </w:rPr>
              <w:t>Trámite</w:t>
            </w:r>
            <w:r w:rsidRPr="004E4C4B">
              <w:rPr>
                <w:rFonts w:ascii="Arial" w:hAnsi="Arial" w:cs="Arial"/>
                <w:b/>
                <w:sz w:val="16"/>
                <w:szCs w:val="16"/>
                <w:lang w:eastAsia="es-MX"/>
              </w:rPr>
              <w:tab/>
            </w:r>
            <w:r w:rsidRPr="004E4C4B">
              <w:rPr>
                <w:rFonts w:ascii="Arial" w:hAnsi="Arial" w:cs="Arial"/>
                <w:b/>
                <w:noProof/>
                <w:sz w:val="16"/>
                <w:szCs w:val="16"/>
                <w:lang w:eastAsia="es-MX"/>
              </w:rPr>
              <w:drawing>
                <wp:inline distT="0" distB="0" distL="0" distR="0" wp14:anchorId="200CF97F" wp14:editId="191B493C">
                  <wp:extent cx="95250" cy="95250"/>
                  <wp:effectExtent l="0" t="0" r="0" b="0"/>
                  <wp:docPr id="1228629869" name="Imagen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036D1EB8" w14:textId="11037859" w:rsidR="00233B2A" w:rsidRPr="004E4C4B" w:rsidRDefault="00233B2A" w:rsidP="002C41C8">
            <w:pPr>
              <w:spacing w:before="46" w:after="40"/>
              <w:ind w:left="810" w:hanging="810"/>
              <w:jc w:val="both"/>
              <w:rPr>
                <w:rFonts w:ascii="Arial" w:hAnsi="Arial" w:cs="Arial"/>
                <w:sz w:val="16"/>
                <w:szCs w:val="16"/>
                <w:lang w:eastAsia="es-MX"/>
              </w:rPr>
            </w:pPr>
            <w:r w:rsidRPr="004E4C4B">
              <w:rPr>
                <w:rFonts w:ascii="Arial" w:hAnsi="Arial" w:cs="Arial"/>
                <w:b/>
                <w:sz w:val="16"/>
                <w:szCs w:val="16"/>
                <w:lang w:eastAsia="es-MX"/>
              </w:rPr>
              <w:t>Servicio</w:t>
            </w:r>
            <w:r w:rsidRPr="004E4C4B">
              <w:rPr>
                <w:rFonts w:ascii="Arial" w:hAnsi="Arial" w:cs="Arial"/>
                <w:b/>
                <w:sz w:val="16"/>
                <w:szCs w:val="16"/>
                <w:lang w:eastAsia="es-MX"/>
              </w:rPr>
              <w:tab/>
            </w:r>
            <w:r w:rsidRPr="004E4C4B">
              <w:rPr>
                <w:rFonts w:ascii="Arial" w:hAnsi="Arial" w:cs="Arial"/>
                <w:b/>
                <w:noProof/>
                <w:sz w:val="16"/>
                <w:szCs w:val="16"/>
                <w:lang w:eastAsia="es-MX"/>
              </w:rPr>
              <w:drawing>
                <wp:inline distT="0" distB="0" distL="0" distR="0" wp14:anchorId="2CCC2F1E" wp14:editId="453157D6">
                  <wp:extent cx="95250" cy="95250"/>
                  <wp:effectExtent l="0" t="0" r="0" b="0"/>
                  <wp:docPr id="907022219" name="Imagen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03" w:type="pct"/>
            <w:gridSpan w:val="4"/>
            <w:shd w:val="clear" w:color="auto" w:fill="C0C0C0"/>
          </w:tcPr>
          <w:p w14:paraId="0C402FB2" w14:textId="77777777" w:rsidR="00233B2A" w:rsidRPr="004E4C4B" w:rsidRDefault="00233B2A" w:rsidP="002C41C8">
            <w:pPr>
              <w:spacing w:before="46" w:after="40"/>
              <w:jc w:val="center"/>
              <w:rPr>
                <w:rFonts w:ascii="Arial" w:hAnsi="Arial" w:cs="Arial"/>
                <w:b/>
                <w:sz w:val="16"/>
                <w:szCs w:val="16"/>
                <w:lang w:eastAsia="es-MX"/>
              </w:rPr>
            </w:pPr>
            <w:r w:rsidRPr="004E4C4B">
              <w:rPr>
                <w:rFonts w:ascii="Arial" w:hAnsi="Arial" w:cs="Arial"/>
                <w:b/>
                <w:sz w:val="16"/>
                <w:szCs w:val="16"/>
                <w:lang w:eastAsia="es-MX"/>
              </w:rPr>
              <w:t>Descripción del Trámite o Servicio</w:t>
            </w:r>
          </w:p>
        </w:tc>
        <w:tc>
          <w:tcPr>
            <w:tcW w:w="1100" w:type="pct"/>
            <w:shd w:val="clear" w:color="auto" w:fill="C0C0C0"/>
          </w:tcPr>
          <w:p w14:paraId="157271A5" w14:textId="77777777" w:rsidR="00233B2A" w:rsidRPr="004E4C4B" w:rsidRDefault="00233B2A" w:rsidP="002C41C8">
            <w:pPr>
              <w:spacing w:before="46" w:after="40"/>
              <w:jc w:val="center"/>
              <w:rPr>
                <w:rFonts w:ascii="Arial" w:hAnsi="Arial" w:cs="Arial"/>
                <w:b/>
                <w:sz w:val="16"/>
                <w:szCs w:val="16"/>
                <w:lang w:eastAsia="es-MX"/>
              </w:rPr>
            </w:pPr>
            <w:r w:rsidRPr="004E4C4B">
              <w:rPr>
                <w:rFonts w:ascii="Arial" w:hAnsi="Arial" w:cs="Arial"/>
                <w:b/>
                <w:sz w:val="16"/>
                <w:szCs w:val="16"/>
                <w:lang w:eastAsia="es-MX"/>
              </w:rPr>
              <w:t>Monto</w:t>
            </w:r>
          </w:p>
        </w:tc>
      </w:tr>
      <w:tr w:rsidR="00233B2A" w:rsidRPr="004E4C4B" w14:paraId="0359C336" w14:textId="77777777" w:rsidTr="002C41C8">
        <w:trPr>
          <w:gridAfter w:val="1"/>
          <w:wAfter w:w="7" w:type="pct"/>
          <w:trHeight w:val="20"/>
        </w:trPr>
        <w:tc>
          <w:tcPr>
            <w:tcW w:w="990" w:type="pct"/>
            <w:vMerge/>
          </w:tcPr>
          <w:p w14:paraId="2A0E4254" w14:textId="77777777" w:rsidR="00233B2A" w:rsidRPr="004E4C4B" w:rsidRDefault="00233B2A" w:rsidP="002C41C8">
            <w:pPr>
              <w:spacing w:before="46" w:after="40"/>
              <w:jc w:val="both"/>
              <w:rPr>
                <w:rFonts w:ascii="Arial" w:hAnsi="Arial" w:cs="Arial"/>
                <w:noProof/>
                <w:sz w:val="16"/>
                <w:szCs w:val="16"/>
                <w:lang w:eastAsia="es-MX"/>
              </w:rPr>
            </w:pPr>
          </w:p>
        </w:tc>
        <w:tc>
          <w:tcPr>
            <w:tcW w:w="2903" w:type="pct"/>
            <w:gridSpan w:val="4"/>
            <w:vMerge w:val="restart"/>
          </w:tcPr>
          <w:p w14:paraId="00135741" w14:textId="77777777" w:rsidR="00233B2A" w:rsidRPr="004E4C4B" w:rsidRDefault="00233B2A" w:rsidP="002C41C8">
            <w:pPr>
              <w:spacing w:before="46" w:after="40"/>
              <w:jc w:val="both"/>
              <w:rPr>
                <w:rFonts w:ascii="Arial" w:hAnsi="Arial" w:cs="Arial"/>
                <w:sz w:val="16"/>
                <w:szCs w:val="16"/>
                <w:lang w:eastAsia="es-MX"/>
              </w:rPr>
            </w:pPr>
            <w:r w:rsidRPr="004E4C4B">
              <w:rPr>
                <w:rFonts w:ascii="Arial" w:hAnsi="Arial" w:cs="Arial"/>
                <w:sz w:val="16"/>
                <w:szCs w:val="16"/>
                <w:lang w:eastAsia="es-MX"/>
              </w:rPr>
              <w:t>Presenta este aviso para que actúes en las aduanas en las que no te encuentres adscrito o autorizado, y puedas efectuar el inicio o despacho del tránsito interno que hubieras promovido.</w:t>
            </w:r>
          </w:p>
        </w:tc>
        <w:tc>
          <w:tcPr>
            <w:tcW w:w="1100" w:type="pct"/>
          </w:tcPr>
          <w:p w14:paraId="0106F7B6" w14:textId="3198C8C0" w:rsidR="00233B2A" w:rsidRPr="004E4C4B" w:rsidRDefault="00233B2A" w:rsidP="002C41C8">
            <w:pPr>
              <w:spacing w:before="46" w:after="40"/>
              <w:jc w:val="both"/>
              <w:rPr>
                <w:rFonts w:ascii="Arial" w:hAnsi="Arial" w:cs="Arial"/>
                <w:b/>
                <w:noProof/>
                <w:sz w:val="16"/>
                <w:szCs w:val="16"/>
                <w:lang w:eastAsia="es-MX"/>
              </w:rPr>
            </w:pPr>
            <w:r w:rsidRPr="004E4C4B">
              <w:rPr>
                <w:rFonts w:ascii="Arial" w:hAnsi="Arial" w:cs="Arial"/>
                <w:b/>
                <w:noProof/>
                <w:sz w:val="16"/>
                <w:szCs w:val="16"/>
                <w:lang w:eastAsia="es-MX"/>
              </w:rPr>
              <w:drawing>
                <wp:inline distT="0" distB="0" distL="0" distR="0" wp14:anchorId="30384B4B" wp14:editId="04C9178A">
                  <wp:extent cx="95250" cy="95250"/>
                  <wp:effectExtent l="0" t="0" r="0" b="0"/>
                  <wp:docPr id="2104762216"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E4C4B">
              <w:rPr>
                <w:rFonts w:ascii="Arial" w:hAnsi="Arial" w:cs="Arial"/>
                <w:b/>
                <w:sz w:val="16"/>
                <w:szCs w:val="16"/>
                <w:lang w:eastAsia="es-MX"/>
              </w:rPr>
              <w:t xml:space="preserve"> Gratuito</w:t>
            </w:r>
          </w:p>
        </w:tc>
      </w:tr>
      <w:tr w:rsidR="00233B2A" w:rsidRPr="004E4C4B" w14:paraId="007DC713" w14:textId="77777777" w:rsidTr="002C41C8">
        <w:trPr>
          <w:gridAfter w:val="1"/>
          <w:wAfter w:w="7" w:type="pct"/>
          <w:trHeight w:val="20"/>
        </w:trPr>
        <w:tc>
          <w:tcPr>
            <w:tcW w:w="990" w:type="pct"/>
            <w:vMerge/>
          </w:tcPr>
          <w:p w14:paraId="25A29154" w14:textId="77777777" w:rsidR="00233B2A" w:rsidRPr="004E4C4B" w:rsidRDefault="00233B2A" w:rsidP="002C41C8">
            <w:pPr>
              <w:spacing w:before="46" w:after="40"/>
              <w:jc w:val="both"/>
              <w:rPr>
                <w:rFonts w:ascii="Arial" w:hAnsi="Arial" w:cs="Arial"/>
                <w:noProof/>
                <w:sz w:val="16"/>
                <w:szCs w:val="16"/>
                <w:lang w:eastAsia="es-MX"/>
              </w:rPr>
            </w:pPr>
          </w:p>
        </w:tc>
        <w:tc>
          <w:tcPr>
            <w:tcW w:w="2903" w:type="pct"/>
            <w:gridSpan w:val="4"/>
            <w:vMerge/>
          </w:tcPr>
          <w:p w14:paraId="68AE0DD4" w14:textId="77777777" w:rsidR="00233B2A" w:rsidRPr="004E4C4B" w:rsidRDefault="00233B2A" w:rsidP="002C41C8">
            <w:pPr>
              <w:spacing w:before="46" w:after="40"/>
              <w:jc w:val="both"/>
              <w:rPr>
                <w:rFonts w:ascii="Arial" w:hAnsi="Arial" w:cs="Arial"/>
                <w:b/>
                <w:sz w:val="16"/>
                <w:szCs w:val="16"/>
                <w:lang w:eastAsia="es-MX"/>
              </w:rPr>
            </w:pPr>
          </w:p>
        </w:tc>
        <w:tc>
          <w:tcPr>
            <w:tcW w:w="1100" w:type="pct"/>
          </w:tcPr>
          <w:p w14:paraId="78556E84" w14:textId="58345906" w:rsidR="00233B2A" w:rsidRPr="004E4C4B" w:rsidRDefault="00233B2A" w:rsidP="002C41C8">
            <w:pPr>
              <w:spacing w:before="46" w:after="40"/>
              <w:jc w:val="both"/>
              <w:rPr>
                <w:rFonts w:ascii="Arial" w:hAnsi="Arial" w:cs="Arial"/>
                <w:b/>
                <w:sz w:val="16"/>
                <w:szCs w:val="16"/>
                <w:lang w:eastAsia="es-MX"/>
              </w:rPr>
            </w:pPr>
            <w:r w:rsidRPr="004E4C4B">
              <w:rPr>
                <w:rFonts w:ascii="Arial" w:hAnsi="Arial" w:cs="Arial"/>
                <w:b/>
                <w:noProof/>
                <w:sz w:val="16"/>
                <w:szCs w:val="16"/>
                <w:lang w:eastAsia="es-MX"/>
              </w:rPr>
              <w:drawing>
                <wp:inline distT="0" distB="0" distL="0" distR="0" wp14:anchorId="7AAD5B54" wp14:editId="628D0CE3">
                  <wp:extent cx="95250" cy="95250"/>
                  <wp:effectExtent l="0" t="0" r="0" b="0"/>
                  <wp:docPr id="315961313" name="Imagen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E4C4B">
              <w:rPr>
                <w:rFonts w:ascii="Arial" w:hAnsi="Arial" w:cs="Arial"/>
                <w:b/>
                <w:sz w:val="16"/>
                <w:szCs w:val="16"/>
                <w:lang w:eastAsia="es-MX"/>
              </w:rPr>
              <w:t xml:space="preserve"> Pago de derechos Costo: $</w:t>
            </w:r>
          </w:p>
        </w:tc>
      </w:tr>
      <w:tr w:rsidR="00233B2A" w:rsidRPr="004E4C4B" w14:paraId="152F59D5" w14:textId="77777777" w:rsidTr="002C41C8">
        <w:trPr>
          <w:trHeight w:val="20"/>
        </w:trPr>
        <w:tc>
          <w:tcPr>
            <w:tcW w:w="2497" w:type="pct"/>
            <w:gridSpan w:val="3"/>
            <w:shd w:val="clear" w:color="auto" w:fill="C0C0C0"/>
          </w:tcPr>
          <w:p w14:paraId="744AE6F6" w14:textId="77777777" w:rsidR="00233B2A" w:rsidRPr="004E4C4B" w:rsidRDefault="00233B2A" w:rsidP="002C41C8">
            <w:pPr>
              <w:spacing w:before="46" w:after="40"/>
              <w:jc w:val="center"/>
              <w:rPr>
                <w:rFonts w:ascii="Arial" w:hAnsi="Arial" w:cs="Arial"/>
                <w:b/>
                <w:sz w:val="16"/>
                <w:szCs w:val="16"/>
                <w:lang w:eastAsia="es-MX"/>
              </w:rPr>
            </w:pPr>
            <w:r w:rsidRPr="004E4C4B">
              <w:rPr>
                <w:rFonts w:ascii="Arial" w:hAnsi="Arial" w:cs="Arial"/>
                <w:b/>
                <w:noProof/>
                <w:sz w:val="16"/>
                <w:szCs w:val="16"/>
                <w:lang w:eastAsia="es-MX"/>
              </w:rPr>
              <w:t>¿Quién puede solicitar el Trámite o Servicio?</w:t>
            </w:r>
          </w:p>
        </w:tc>
        <w:tc>
          <w:tcPr>
            <w:tcW w:w="2503" w:type="pct"/>
            <w:gridSpan w:val="4"/>
            <w:shd w:val="clear" w:color="auto" w:fill="C0C0C0"/>
          </w:tcPr>
          <w:p w14:paraId="788B5B02" w14:textId="77777777" w:rsidR="00233B2A" w:rsidRPr="004E4C4B" w:rsidRDefault="00233B2A" w:rsidP="002C41C8">
            <w:pPr>
              <w:spacing w:before="46" w:after="40"/>
              <w:jc w:val="center"/>
              <w:rPr>
                <w:rFonts w:ascii="Arial" w:hAnsi="Arial" w:cs="Arial"/>
                <w:b/>
                <w:sz w:val="16"/>
                <w:szCs w:val="16"/>
                <w:lang w:eastAsia="es-MX"/>
              </w:rPr>
            </w:pPr>
            <w:r w:rsidRPr="004E4C4B">
              <w:rPr>
                <w:rFonts w:ascii="Arial" w:hAnsi="Arial" w:cs="Arial"/>
                <w:b/>
                <w:noProof/>
                <w:sz w:val="16"/>
                <w:szCs w:val="16"/>
                <w:lang w:eastAsia="es-MX"/>
              </w:rPr>
              <w:t>¿Cuándo se presenta?</w:t>
            </w:r>
          </w:p>
        </w:tc>
      </w:tr>
      <w:tr w:rsidR="00233B2A" w:rsidRPr="004E4C4B" w14:paraId="3F039B76" w14:textId="77777777" w:rsidTr="002C41C8">
        <w:trPr>
          <w:trHeight w:val="20"/>
        </w:trPr>
        <w:tc>
          <w:tcPr>
            <w:tcW w:w="2497" w:type="pct"/>
            <w:gridSpan w:val="3"/>
            <w:shd w:val="clear" w:color="auto" w:fill="FFFFFF"/>
          </w:tcPr>
          <w:p w14:paraId="54960ED4" w14:textId="77777777" w:rsidR="00233B2A" w:rsidRPr="004E4C4B" w:rsidRDefault="00233B2A" w:rsidP="002C41C8">
            <w:pPr>
              <w:spacing w:before="46" w:after="40"/>
              <w:jc w:val="both"/>
              <w:rPr>
                <w:rFonts w:ascii="Arial" w:hAnsi="Arial" w:cs="Arial"/>
                <w:sz w:val="16"/>
                <w:szCs w:val="16"/>
                <w:lang w:eastAsia="es-MX"/>
              </w:rPr>
            </w:pPr>
            <w:r w:rsidRPr="004E4C4B">
              <w:rPr>
                <w:rFonts w:ascii="Arial" w:hAnsi="Arial" w:cs="Arial"/>
                <w:sz w:val="16"/>
                <w:szCs w:val="16"/>
                <w:lang w:eastAsia="es-MX"/>
              </w:rPr>
              <w:t>Agentes aduanales.</w:t>
            </w:r>
          </w:p>
        </w:tc>
        <w:tc>
          <w:tcPr>
            <w:tcW w:w="2503" w:type="pct"/>
            <w:gridSpan w:val="4"/>
            <w:shd w:val="clear" w:color="auto" w:fill="FFFFFF"/>
          </w:tcPr>
          <w:p w14:paraId="1BC3BBAD" w14:textId="77777777" w:rsidR="00233B2A" w:rsidRPr="004E4C4B" w:rsidRDefault="00233B2A" w:rsidP="002C41C8">
            <w:pPr>
              <w:spacing w:before="46" w:after="40"/>
              <w:jc w:val="both"/>
              <w:rPr>
                <w:rFonts w:ascii="Arial" w:hAnsi="Arial" w:cs="Arial"/>
                <w:sz w:val="16"/>
                <w:szCs w:val="16"/>
                <w:lang w:eastAsia="es-MX"/>
              </w:rPr>
            </w:pPr>
            <w:r w:rsidRPr="004E4C4B">
              <w:rPr>
                <w:rFonts w:ascii="Arial" w:hAnsi="Arial" w:cs="Arial"/>
                <w:sz w:val="16"/>
                <w:szCs w:val="16"/>
                <w:lang w:eastAsia="es-MX"/>
              </w:rPr>
              <w:t>Cuando desees actuar en las aduanas en las que no te encuentres adscrito o autorizado y puedas efectuar el inicio o despacho del tránsito interno que hubieras promovido.</w:t>
            </w:r>
          </w:p>
        </w:tc>
      </w:tr>
      <w:tr w:rsidR="00233B2A" w:rsidRPr="004E4C4B" w14:paraId="74EBA111" w14:textId="77777777" w:rsidTr="002C41C8">
        <w:trPr>
          <w:trHeight w:val="20"/>
        </w:trPr>
        <w:tc>
          <w:tcPr>
            <w:tcW w:w="1739" w:type="pct"/>
            <w:gridSpan w:val="2"/>
            <w:tcBorders>
              <w:bottom w:val="single" w:sz="6" w:space="0" w:color="auto"/>
            </w:tcBorders>
            <w:shd w:val="clear" w:color="auto" w:fill="C0C0C0"/>
          </w:tcPr>
          <w:p w14:paraId="086FDFE1" w14:textId="77777777" w:rsidR="00233B2A" w:rsidRPr="004E4C4B" w:rsidRDefault="00233B2A" w:rsidP="002C41C8">
            <w:pPr>
              <w:spacing w:before="46" w:after="40"/>
              <w:jc w:val="center"/>
              <w:rPr>
                <w:rFonts w:ascii="Arial" w:hAnsi="Arial" w:cs="Arial"/>
                <w:b/>
                <w:noProof/>
                <w:sz w:val="16"/>
                <w:szCs w:val="16"/>
                <w:lang w:eastAsia="es-MX"/>
              </w:rPr>
            </w:pPr>
            <w:r w:rsidRPr="004E4C4B">
              <w:rPr>
                <w:rFonts w:ascii="Arial" w:hAnsi="Arial" w:cs="Arial"/>
                <w:b/>
                <w:noProof/>
                <w:sz w:val="16"/>
                <w:szCs w:val="16"/>
                <w:lang w:eastAsia="es-MX"/>
              </w:rPr>
              <w:t>¿Dónde puedo presentarlo?</w:t>
            </w:r>
          </w:p>
        </w:tc>
        <w:tc>
          <w:tcPr>
            <w:tcW w:w="3261" w:type="pct"/>
            <w:gridSpan w:val="5"/>
            <w:tcBorders>
              <w:bottom w:val="single" w:sz="6" w:space="0" w:color="auto"/>
            </w:tcBorders>
          </w:tcPr>
          <w:p w14:paraId="46EC5E54" w14:textId="77777777" w:rsidR="00233B2A" w:rsidRPr="004E4C4B" w:rsidRDefault="00233B2A" w:rsidP="002C41C8">
            <w:pPr>
              <w:spacing w:before="46" w:after="40"/>
              <w:jc w:val="both"/>
              <w:rPr>
                <w:rFonts w:ascii="Arial" w:hAnsi="Arial" w:cs="Arial"/>
                <w:noProof/>
                <w:sz w:val="16"/>
                <w:szCs w:val="16"/>
                <w:lang w:eastAsia="es-MX"/>
              </w:rPr>
            </w:pPr>
            <w:r w:rsidRPr="004E4C4B">
              <w:rPr>
                <w:rFonts w:ascii="Arial" w:hAnsi="Arial" w:cs="Arial"/>
                <w:noProof/>
                <w:sz w:val="16"/>
                <w:szCs w:val="16"/>
                <w:lang w:eastAsia="es-MX"/>
              </w:rPr>
              <w:t>Mediante correo electrónico ante la aduana donde se pretende efectuar el inicio o arribo del tránsito interno.</w:t>
            </w:r>
          </w:p>
        </w:tc>
      </w:tr>
      <w:tr w:rsidR="00233B2A" w:rsidRPr="004E4C4B" w14:paraId="1F08EFC4" w14:textId="77777777" w:rsidTr="002C41C8">
        <w:trPr>
          <w:trHeight w:val="20"/>
        </w:trPr>
        <w:tc>
          <w:tcPr>
            <w:tcW w:w="5000" w:type="pct"/>
            <w:gridSpan w:val="7"/>
            <w:shd w:val="clear" w:color="auto" w:fill="A6A6A6"/>
          </w:tcPr>
          <w:p w14:paraId="0E8F003D" w14:textId="77777777" w:rsidR="00233B2A" w:rsidRPr="004E4C4B" w:rsidRDefault="00233B2A" w:rsidP="002C41C8">
            <w:pPr>
              <w:spacing w:before="46" w:after="40"/>
              <w:jc w:val="center"/>
              <w:rPr>
                <w:rFonts w:ascii="Arial" w:hAnsi="Arial" w:cs="Arial"/>
                <w:b/>
                <w:sz w:val="16"/>
                <w:szCs w:val="16"/>
                <w:lang w:eastAsia="es-MX"/>
              </w:rPr>
            </w:pPr>
            <w:r w:rsidRPr="004E4C4B">
              <w:rPr>
                <w:rFonts w:ascii="Arial" w:hAnsi="Arial" w:cs="Arial"/>
                <w:b/>
                <w:sz w:val="16"/>
                <w:szCs w:val="16"/>
                <w:lang w:eastAsia="es-MX"/>
              </w:rPr>
              <w:t>INFORMACIÓN PARA REALIZAR EL TRÁMITE O SERVICIO</w:t>
            </w:r>
          </w:p>
        </w:tc>
      </w:tr>
      <w:tr w:rsidR="00233B2A" w:rsidRPr="004E4C4B" w14:paraId="012763A7" w14:textId="77777777" w:rsidTr="002C41C8">
        <w:trPr>
          <w:trHeight w:val="20"/>
        </w:trPr>
        <w:tc>
          <w:tcPr>
            <w:tcW w:w="5000" w:type="pct"/>
            <w:gridSpan w:val="7"/>
            <w:shd w:val="clear" w:color="auto" w:fill="C0C0C0"/>
          </w:tcPr>
          <w:p w14:paraId="34E2F03F" w14:textId="77777777" w:rsidR="00233B2A" w:rsidRPr="004E4C4B" w:rsidRDefault="00233B2A" w:rsidP="002C41C8">
            <w:pPr>
              <w:spacing w:before="46" w:after="40"/>
              <w:jc w:val="center"/>
              <w:rPr>
                <w:rFonts w:ascii="Arial" w:hAnsi="Arial" w:cs="Arial"/>
                <w:b/>
                <w:sz w:val="16"/>
                <w:szCs w:val="16"/>
                <w:lang w:eastAsia="es-MX"/>
              </w:rPr>
            </w:pPr>
            <w:r w:rsidRPr="004E4C4B">
              <w:rPr>
                <w:rFonts w:ascii="Arial" w:hAnsi="Arial" w:cs="Arial"/>
                <w:b/>
                <w:noProof/>
                <w:sz w:val="16"/>
                <w:szCs w:val="16"/>
                <w:lang w:eastAsia="es-MX"/>
              </w:rPr>
              <w:t>¿Qué tengo que hacer para realizar el Trámite o Servicio?</w:t>
            </w:r>
          </w:p>
        </w:tc>
      </w:tr>
      <w:tr w:rsidR="00233B2A" w:rsidRPr="004E4C4B" w14:paraId="1B517E3F" w14:textId="77777777" w:rsidTr="002C41C8">
        <w:trPr>
          <w:trHeight w:val="20"/>
        </w:trPr>
        <w:tc>
          <w:tcPr>
            <w:tcW w:w="5000" w:type="pct"/>
            <w:gridSpan w:val="7"/>
          </w:tcPr>
          <w:p w14:paraId="5F26AB13" w14:textId="77777777" w:rsidR="00233B2A" w:rsidRPr="004E4C4B" w:rsidRDefault="00233B2A" w:rsidP="002C41C8">
            <w:pPr>
              <w:spacing w:before="46" w:after="40"/>
              <w:ind w:left="432" w:hanging="432"/>
              <w:jc w:val="both"/>
              <w:rPr>
                <w:rFonts w:ascii="Arial" w:hAnsi="Arial" w:cs="Arial"/>
                <w:noProof/>
                <w:sz w:val="16"/>
                <w:szCs w:val="16"/>
                <w:lang w:eastAsia="es-MX"/>
              </w:rPr>
            </w:pPr>
            <w:r w:rsidRPr="004E4C4B">
              <w:rPr>
                <w:rFonts w:ascii="Arial" w:hAnsi="Arial" w:cs="Arial"/>
                <w:noProof/>
                <w:sz w:val="16"/>
                <w:szCs w:val="16"/>
                <w:lang w:eastAsia="es-MX"/>
              </w:rPr>
              <w:t>I.</w:t>
            </w:r>
            <w:r w:rsidRPr="004E4C4B">
              <w:rPr>
                <w:rFonts w:ascii="Arial" w:hAnsi="Arial" w:cs="Arial"/>
                <w:noProof/>
                <w:sz w:val="16"/>
                <w:szCs w:val="16"/>
                <w:lang w:eastAsia="es-MX"/>
              </w:rPr>
              <w:tab/>
              <w:t>Envía la documentación a la autoridad encargada del trámite.</w:t>
            </w:r>
          </w:p>
          <w:p w14:paraId="697DD496" w14:textId="77777777" w:rsidR="00233B2A" w:rsidRPr="004E4C4B" w:rsidRDefault="00233B2A" w:rsidP="002C41C8">
            <w:pPr>
              <w:spacing w:before="46" w:after="40"/>
              <w:ind w:left="432" w:hanging="432"/>
              <w:jc w:val="both"/>
              <w:rPr>
                <w:rFonts w:ascii="Arial" w:hAnsi="Arial" w:cs="Arial"/>
                <w:noProof/>
                <w:sz w:val="16"/>
                <w:szCs w:val="16"/>
                <w:lang w:eastAsia="es-MX"/>
              </w:rPr>
            </w:pPr>
            <w:r w:rsidRPr="004E4C4B">
              <w:rPr>
                <w:rFonts w:ascii="Arial" w:hAnsi="Arial" w:cs="Arial"/>
                <w:noProof/>
                <w:sz w:val="16"/>
                <w:szCs w:val="16"/>
                <w:lang w:eastAsia="es-MX"/>
              </w:rPr>
              <w:t>II.</w:t>
            </w:r>
            <w:r w:rsidRPr="004E4C4B">
              <w:rPr>
                <w:rFonts w:ascii="Arial" w:hAnsi="Arial" w:cs="Arial"/>
                <w:noProof/>
                <w:sz w:val="16"/>
                <w:szCs w:val="16"/>
                <w:lang w:eastAsia="es-MX"/>
              </w:rPr>
              <w:tab/>
              <w:t xml:space="preserve">Recibe y conserva el acuse de recibo. </w:t>
            </w:r>
          </w:p>
        </w:tc>
      </w:tr>
      <w:tr w:rsidR="00233B2A" w:rsidRPr="004E4C4B" w14:paraId="5E81F549" w14:textId="77777777" w:rsidTr="002C41C8">
        <w:trPr>
          <w:trHeight w:val="20"/>
        </w:trPr>
        <w:tc>
          <w:tcPr>
            <w:tcW w:w="5000" w:type="pct"/>
            <w:gridSpan w:val="7"/>
            <w:shd w:val="clear" w:color="auto" w:fill="C0C0C0"/>
          </w:tcPr>
          <w:p w14:paraId="2065051D" w14:textId="77777777" w:rsidR="00233B2A" w:rsidRPr="004E4C4B" w:rsidRDefault="00233B2A" w:rsidP="002C41C8">
            <w:pPr>
              <w:spacing w:before="46" w:after="40"/>
              <w:jc w:val="center"/>
              <w:rPr>
                <w:rFonts w:ascii="Arial" w:hAnsi="Arial" w:cs="Arial"/>
                <w:b/>
                <w:sz w:val="16"/>
                <w:szCs w:val="16"/>
                <w:lang w:eastAsia="es-MX"/>
              </w:rPr>
            </w:pPr>
            <w:r w:rsidRPr="004E4C4B">
              <w:rPr>
                <w:rFonts w:ascii="Arial" w:hAnsi="Arial" w:cs="Arial"/>
                <w:b/>
                <w:noProof/>
                <w:sz w:val="16"/>
                <w:szCs w:val="16"/>
                <w:lang w:eastAsia="es-MX"/>
              </w:rPr>
              <w:t>¿Qué requisitos debo cumplir?</w:t>
            </w:r>
          </w:p>
        </w:tc>
      </w:tr>
      <w:tr w:rsidR="00233B2A" w:rsidRPr="004E4C4B" w14:paraId="2A2216BD" w14:textId="77777777" w:rsidTr="002C41C8">
        <w:trPr>
          <w:trHeight w:val="20"/>
        </w:trPr>
        <w:tc>
          <w:tcPr>
            <w:tcW w:w="5000" w:type="pct"/>
            <w:gridSpan w:val="7"/>
            <w:tcBorders>
              <w:bottom w:val="single" w:sz="6" w:space="0" w:color="auto"/>
            </w:tcBorders>
            <w:shd w:val="clear" w:color="auto" w:fill="FFFFFF"/>
          </w:tcPr>
          <w:p w14:paraId="3AABE3DC" w14:textId="77777777" w:rsidR="00233B2A" w:rsidRPr="004E4C4B" w:rsidRDefault="00233B2A" w:rsidP="002C41C8">
            <w:pPr>
              <w:spacing w:before="46" w:after="40"/>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Escrito libre, en el que deberás manifestar lo siguiente:</w:t>
            </w:r>
          </w:p>
          <w:p w14:paraId="6F514FCD" w14:textId="77777777" w:rsidR="00233B2A" w:rsidRPr="004E4C4B" w:rsidRDefault="00233B2A" w:rsidP="002C41C8">
            <w:pPr>
              <w:spacing w:before="46" w:after="40"/>
              <w:ind w:left="864" w:hanging="432"/>
              <w:jc w:val="both"/>
              <w:rPr>
                <w:rFonts w:ascii="Arial" w:hAnsi="Arial" w:cs="Arial"/>
                <w:sz w:val="16"/>
                <w:szCs w:val="16"/>
                <w:lang w:eastAsia="es-MX"/>
              </w:rPr>
            </w:pPr>
            <w:r w:rsidRPr="004E4C4B">
              <w:rPr>
                <w:rFonts w:ascii="Arial" w:hAnsi="Arial" w:cs="Arial"/>
                <w:sz w:val="16"/>
                <w:szCs w:val="16"/>
                <w:lang w:eastAsia="es-MX"/>
              </w:rPr>
              <w:t>a)</w:t>
            </w:r>
            <w:r w:rsidRPr="004E4C4B">
              <w:rPr>
                <w:rFonts w:ascii="Arial" w:hAnsi="Arial" w:cs="Arial"/>
                <w:sz w:val="16"/>
                <w:szCs w:val="16"/>
                <w:lang w:eastAsia="es-MX"/>
              </w:rPr>
              <w:tab/>
              <w:t>Número de patente o autorización.</w:t>
            </w:r>
          </w:p>
          <w:p w14:paraId="1D6F665C" w14:textId="77777777" w:rsidR="00233B2A" w:rsidRPr="004E4C4B" w:rsidRDefault="00233B2A" w:rsidP="002C41C8">
            <w:pPr>
              <w:spacing w:before="46" w:after="40"/>
              <w:ind w:left="864" w:hanging="432"/>
              <w:jc w:val="both"/>
              <w:rPr>
                <w:rFonts w:ascii="Arial" w:hAnsi="Arial" w:cs="Arial"/>
                <w:sz w:val="16"/>
                <w:szCs w:val="16"/>
                <w:lang w:eastAsia="es-MX"/>
              </w:rPr>
            </w:pPr>
            <w:r w:rsidRPr="004E4C4B">
              <w:rPr>
                <w:rFonts w:ascii="Arial" w:hAnsi="Arial" w:cs="Arial"/>
                <w:sz w:val="16"/>
                <w:szCs w:val="16"/>
                <w:lang w:eastAsia="es-MX"/>
              </w:rPr>
              <w:t>b)</w:t>
            </w:r>
            <w:r w:rsidRPr="004E4C4B">
              <w:rPr>
                <w:rFonts w:ascii="Arial" w:hAnsi="Arial" w:cs="Arial"/>
                <w:sz w:val="16"/>
                <w:szCs w:val="16"/>
                <w:lang w:eastAsia="es-MX"/>
              </w:rPr>
              <w:tab/>
              <w:t>Nombre de la o el agente aduanal o agencia aduanal.</w:t>
            </w:r>
          </w:p>
          <w:p w14:paraId="55B686B3" w14:textId="77777777" w:rsidR="00233B2A" w:rsidRPr="004E4C4B" w:rsidRDefault="00233B2A" w:rsidP="002C41C8">
            <w:pPr>
              <w:spacing w:before="46" w:after="40"/>
              <w:ind w:left="864" w:hanging="432"/>
              <w:jc w:val="both"/>
              <w:rPr>
                <w:rFonts w:ascii="Arial" w:hAnsi="Arial" w:cs="Arial"/>
                <w:sz w:val="16"/>
                <w:szCs w:val="16"/>
                <w:lang w:eastAsia="es-MX"/>
              </w:rPr>
            </w:pPr>
            <w:r w:rsidRPr="004E4C4B">
              <w:rPr>
                <w:rFonts w:ascii="Arial" w:hAnsi="Arial" w:cs="Arial"/>
                <w:sz w:val="16"/>
                <w:szCs w:val="16"/>
                <w:lang w:eastAsia="es-MX"/>
              </w:rPr>
              <w:t>c)</w:t>
            </w:r>
            <w:r w:rsidRPr="004E4C4B">
              <w:rPr>
                <w:rFonts w:ascii="Arial" w:hAnsi="Arial" w:cs="Arial"/>
                <w:sz w:val="16"/>
                <w:szCs w:val="16"/>
                <w:lang w:eastAsia="es-MX"/>
              </w:rPr>
              <w:tab/>
              <w:t>Domicilio para oír y recibir notificaciones dentro de la circunscripción de la aduana en la que se presenta el aviso.</w:t>
            </w:r>
          </w:p>
          <w:p w14:paraId="565A7278" w14:textId="77777777" w:rsidR="00233B2A" w:rsidRPr="004E4C4B" w:rsidRDefault="00233B2A" w:rsidP="002C41C8">
            <w:pPr>
              <w:spacing w:before="46" w:after="40"/>
              <w:ind w:left="864" w:hanging="432"/>
              <w:jc w:val="both"/>
              <w:rPr>
                <w:rFonts w:ascii="Arial" w:hAnsi="Arial" w:cs="Arial"/>
                <w:sz w:val="16"/>
                <w:szCs w:val="16"/>
                <w:lang w:eastAsia="es-MX"/>
              </w:rPr>
            </w:pPr>
            <w:r w:rsidRPr="004E4C4B">
              <w:rPr>
                <w:rFonts w:ascii="Arial" w:hAnsi="Arial" w:cs="Arial"/>
                <w:sz w:val="16"/>
                <w:szCs w:val="16"/>
                <w:lang w:eastAsia="es-MX"/>
              </w:rPr>
              <w:t>d)</w:t>
            </w:r>
            <w:r w:rsidRPr="004E4C4B">
              <w:rPr>
                <w:rFonts w:ascii="Arial" w:hAnsi="Arial" w:cs="Arial"/>
                <w:sz w:val="16"/>
                <w:szCs w:val="16"/>
                <w:lang w:eastAsia="es-MX"/>
              </w:rPr>
              <w:tab/>
              <w:t>Nombre, la clave en el RFC y CURP de los mandatarios o dependientes que vayan a realizar el despacho de la mercancía, mismo que deberá contar con el gafete de identificación.</w:t>
            </w:r>
          </w:p>
          <w:p w14:paraId="66E63F95" w14:textId="77777777" w:rsidR="00233B2A" w:rsidRPr="004E4C4B" w:rsidRDefault="00233B2A" w:rsidP="002C41C8">
            <w:pPr>
              <w:spacing w:before="46" w:after="40"/>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Adjunta tu identificación oficial.</w:t>
            </w:r>
          </w:p>
        </w:tc>
      </w:tr>
      <w:tr w:rsidR="00233B2A" w:rsidRPr="004E4C4B" w14:paraId="3D50D12D" w14:textId="77777777" w:rsidTr="002C41C8">
        <w:trPr>
          <w:trHeight w:val="20"/>
        </w:trPr>
        <w:tc>
          <w:tcPr>
            <w:tcW w:w="5000" w:type="pct"/>
            <w:gridSpan w:val="7"/>
            <w:shd w:val="clear" w:color="auto" w:fill="BFBFBF"/>
          </w:tcPr>
          <w:p w14:paraId="78CF21CE" w14:textId="77777777" w:rsidR="00233B2A" w:rsidRPr="004E4C4B" w:rsidRDefault="00233B2A" w:rsidP="002C41C8">
            <w:pPr>
              <w:spacing w:before="46" w:after="40"/>
              <w:jc w:val="center"/>
              <w:rPr>
                <w:rFonts w:ascii="Arial" w:hAnsi="Arial" w:cs="Arial"/>
                <w:b/>
                <w:noProof/>
                <w:sz w:val="16"/>
                <w:szCs w:val="16"/>
                <w:lang w:eastAsia="es-MX"/>
              </w:rPr>
            </w:pPr>
            <w:r w:rsidRPr="004E4C4B">
              <w:rPr>
                <w:rFonts w:ascii="Arial" w:hAnsi="Arial" w:cs="Arial"/>
                <w:b/>
                <w:noProof/>
                <w:sz w:val="16"/>
                <w:szCs w:val="16"/>
                <w:lang w:eastAsia="es-MX"/>
              </w:rPr>
              <w:t>¿Con qué condiciones debo cumplir?</w:t>
            </w:r>
          </w:p>
        </w:tc>
      </w:tr>
      <w:tr w:rsidR="00233B2A" w:rsidRPr="004E4C4B" w14:paraId="26F0CB92" w14:textId="77777777" w:rsidTr="002C41C8">
        <w:trPr>
          <w:trHeight w:val="20"/>
        </w:trPr>
        <w:tc>
          <w:tcPr>
            <w:tcW w:w="5000" w:type="pct"/>
            <w:gridSpan w:val="7"/>
            <w:tcBorders>
              <w:bottom w:val="single" w:sz="6" w:space="0" w:color="auto"/>
            </w:tcBorders>
            <w:shd w:val="clear" w:color="auto" w:fill="FFFFFF"/>
          </w:tcPr>
          <w:p w14:paraId="60757035" w14:textId="77777777" w:rsidR="00233B2A" w:rsidRPr="004E4C4B" w:rsidRDefault="00233B2A" w:rsidP="002C41C8">
            <w:pPr>
              <w:spacing w:before="46" w:after="40"/>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Estar inscrito y activo en el RFC.</w:t>
            </w:r>
          </w:p>
          <w:p w14:paraId="145E7853" w14:textId="77777777" w:rsidR="00233B2A" w:rsidRPr="004E4C4B" w:rsidRDefault="00233B2A" w:rsidP="002C41C8">
            <w:pPr>
              <w:spacing w:before="46" w:after="40"/>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Contar con e.firma vigente.</w:t>
            </w:r>
          </w:p>
          <w:p w14:paraId="073ABE2E" w14:textId="77777777" w:rsidR="00233B2A" w:rsidRPr="004E4C4B" w:rsidRDefault="00233B2A" w:rsidP="002C41C8">
            <w:pPr>
              <w:spacing w:before="46" w:after="40"/>
              <w:ind w:left="432" w:hanging="432"/>
              <w:jc w:val="both"/>
              <w:rPr>
                <w:rFonts w:ascii="Arial" w:hAnsi="Arial" w:cs="Arial"/>
                <w:sz w:val="16"/>
                <w:szCs w:val="16"/>
                <w:lang w:eastAsia="es-MX"/>
              </w:rPr>
            </w:pPr>
            <w:r w:rsidRPr="004E4C4B">
              <w:rPr>
                <w:rFonts w:ascii="Arial" w:hAnsi="Arial" w:cs="Arial"/>
                <w:sz w:val="16"/>
                <w:szCs w:val="16"/>
                <w:lang w:eastAsia="es-MX"/>
              </w:rPr>
              <w:t>III.</w:t>
            </w:r>
            <w:r w:rsidRPr="004E4C4B">
              <w:rPr>
                <w:rFonts w:ascii="Arial" w:hAnsi="Arial" w:cs="Arial"/>
                <w:sz w:val="16"/>
                <w:szCs w:val="16"/>
                <w:lang w:eastAsia="es-MX"/>
              </w:rPr>
              <w:tab/>
              <w:t>Estar al corriente en el cumplimiento de tus obligaciones fiscales.</w:t>
            </w:r>
          </w:p>
          <w:p w14:paraId="739E9CC3" w14:textId="77777777" w:rsidR="00233B2A" w:rsidRPr="004E4C4B" w:rsidRDefault="00233B2A" w:rsidP="002C41C8">
            <w:pPr>
              <w:spacing w:before="46" w:after="40"/>
              <w:ind w:left="432" w:hanging="432"/>
              <w:jc w:val="both"/>
              <w:rPr>
                <w:rFonts w:ascii="Arial" w:hAnsi="Arial" w:cs="Arial"/>
                <w:sz w:val="16"/>
                <w:szCs w:val="16"/>
                <w:lang w:eastAsia="es-MX"/>
              </w:rPr>
            </w:pPr>
            <w:r w:rsidRPr="004E4C4B">
              <w:rPr>
                <w:rFonts w:ascii="Arial" w:hAnsi="Arial" w:cs="Arial"/>
                <w:sz w:val="16"/>
                <w:szCs w:val="16"/>
                <w:lang w:eastAsia="es-MX"/>
              </w:rPr>
              <w:t>IV.</w:t>
            </w:r>
            <w:r w:rsidRPr="004E4C4B">
              <w:rPr>
                <w:rFonts w:ascii="Arial" w:hAnsi="Arial" w:cs="Arial"/>
                <w:sz w:val="16"/>
                <w:szCs w:val="16"/>
                <w:lang w:eastAsia="es-MX"/>
              </w:rPr>
              <w:tab/>
              <w:t>Estar activo en el SEA.</w:t>
            </w:r>
          </w:p>
        </w:tc>
      </w:tr>
      <w:tr w:rsidR="00233B2A" w:rsidRPr="004E4C4B" w14:paraId="66C4BE8E" w14:textId="77777777" w:rsidTr="002C41C8">
        <w:trPr>
          <w:trHeight w:val="20"/>
        </w:trPr>
        <w:tc>
          <w:tcPr>
            <w:tcW w:w="5000" w:type="pct"/>
            <w:gridSpan w:val="7"/>
            <w:shd w:val="clear" w:color="auto" w:fill="A6A6A6"/>
          </w:tcPr>
          <w:p w14:paraId="7EBE54B6" w14:textId="77777777" w:rsidR="00233B2A" w:rsidRPr="004E4C4B" w:rsidRDefault="00233B2A" w:rsidP="002C41C8">
            <w:pPr>
              <w:spacing w:before="46" w:after="40"/>
              <w:jc w:val="center"/>
              <w:rPr>
                <w:rFonts w:ascii="Arial" w:hAnsi="Arial" w:cs="Arial"/>
                <w:b/>
                <w:sz w:val="16"/>
                <w:szCs w:val="16"/>
                <w:lang w:eastAsia="es-MX"/>
              </w:rPr>
            </w:pPr>
            <w:r w:rsidRPr="004E4C4B">
              <w:rPr>
                <w:rFonts w:ascii="Arial" w:hAnsi="Arial" w:cs="Arial"/>
                <w:b/>
                <w:sz w:val="16"/>
                <w:szCs w:val="16"/>
                <w:lang w:eastAsia="es-MX"/>
              </w:rPr>
              <w:t>SEGUIMIENTO Y RESOLUCIÓN DEL TRÁMITE O SERVICIO</w:t>
            </w:r>
          </w:p>
        </w:tc>
      </w:tr>
      <w:tr w:rsidR="00233B2A" w:rsidRPr="004E4C4B" w14:paraId="066AE327" w14:textId="77777777" w:rsidTr="002C41C8">
        <w:trPr>
          <w:trHeight w:val="20"/>
        </w:trPr>
        <w:tc>
          <w:tcPr>
            <w:tcW w:w="2497" w:type="pct"/>
            <w:gridSpan w:val="3"/>
            <w:shd w:val="clear" w:color="auto" w:fill="C0C0C0"/>
          </w:tcPr>
          <w:p w14:paraId="24CF31EB" w14:textId="77777777" w:rsidR="00233B2A" w:rsidRPr="004E4C4B" w:rsidRDefault="00233B2A" w:rsidP="002C41C8">
            <w:pPr>
              <w:spacing w:before="46" w:after="40"/>
              <w:jc w:val="both"/>
              <w:rPr>
                <w:rFonts w:ascii="Arial" w:hAnsi="Arial" w:cs="Arial"/>
                <w:b/>
                <w:sz w:val="16"/>
                <w:szCs w:val="16"/>
                <w:lang w:eastAsia="es-MX"/>
              </w:rPr>
            </w:pPr>
            <w:r w:rsidRPr="004E4C4B">
              <w:rPr>
                <w:rFonts w:ascii="Arial" w:hAnsi="Arial" w:cs="Arial"/>
                <w:b/>
                <w:sz w:val="16"/>
                <w:szCs w:val="16"/>
                <w:lang w:eastAsia="es-MX"/>
              </w:rPr>
              <w:t>¿Cómo puedo dar seguimiento al Trámite o Servicio?</w:t>
            </w:r>
          </w:p>
        </w:tc>
        <w:tc>
          <w:tcPr>
            <w:tcW w:w="2503" w:type="pct"/>
            <w:gridSpan w:val="4"/>
            <w:shd w:val="clear" w:color="auto" w:fill="C0C0C0"/>
          </w:tcPr>
          <w:p w14:paraId="3BBAC02A" w14:textId="77777777" w:rsidR="00233B2A" w:rsidRPr="004E4C4B" w:rsidRDefault="00233B2A" w:rsidP="002C41C8">
            <w:pPr>
              <w:spacing w:before="46" w:after="40"/>
              <w:jc w:val="both"/>
              <w:rPr>
                <w:rFonts w:ascii="Arial" w:hAnsi="Arial" w:cs="Arial"/>
                <w:b/>
                <w:sz w:val="16"/>
                <w:szCs w:val="16"/>
                <w:lang w:eastAsia="es-MX"/>
              </w:rPr>
            </w:pPr>
            <w:r w:rsidRPr="004E4C4B">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4E4C4B">
              <w:rPr>
                <w:rFonts w:ascii="Arial" w:hAnsi="Arial" w:cs="Arial"/>
                <w:b/>
                <w:sz w:val="16"/>
                <w:szCs w:val="16"/>
                <w:lang w:eastAsia="es-MX"/>
              </w:rPr>
              <w:t>o Servicio?</w:t>
            </w:r>
          </w:p>
        </w:tc>
      </w:tr>
      <w:tr w:rsidR="00233B2A" w:rsidRPr="004E4C4B" w14:paraId="231A17D2" w14:textId="77777777" w:rsidTr="002C41C8">
        <w:trPr>
          <w:trHeight w:val="20"/>
        </w:trPr>
        <w:tc>
          <w:tcPr>
            <w:tcW w:w="2497" w:type="pct"/>
            <w:gridSpan w:val="3"/>
          </w:tcPr>
          <w:p w14:paraId="4D99051E" w14:textId="77777777" w:rsidR="00233B2A" w:rsidRPr="004E4C4B" w:rsidRDefault="00233B2A" w:rsidP="002C41C8">
            <w:pPr>
              <w:spacing w:before="46" w:after="40"/>
              <w:jc w:val="both"/>
              <w:rPr>
                <w:rFonts w:ascii="Arial" w:hAnsi="Arial" w:cs="Arial"/>
                <w:sz w:val="16"/>
                <w:szCs w:val="16"/>
                <w:lang w:eastAsia="es-MX"/>
              </w:rPr>
            </w:pPr>
            <w:r w:rsidRPr="004E4C4B">
              <w:rPr>
                <w:rFonts w:ascii="Arial" w:hAnsi="Arial" w:cs="Arial"/>
                <w:sz w:val="16"/>
                <w:szCs w:val="16"/>
                <w:lang w:eastAsia="es-MX"/>
              </w:rPr>
              <w:t>No aplica.</w:t>
            </w:r>
          </w:p>
        </w:tc>
        <w:tc>
          <w:tcPr>
            <w:tcW w:w="2503" w:type="pct"/>
            <w:gridSpan w:val="4"/>
          </w:tcPr>
          <w:p w14:paraId="02662159" w14:textId="77777777" w:rsidR="00233B2A" w:rsidRPr="004E4C4B" w:rsidRDefault="00233B2A" w:rsidP="002C41C8">
            <w:pPr>
              <w:spacing w:before="46" w:after="40"/>
              <w:jc w:val="both"/>
              <w:rPr>
                <w:rFonts w:ascii="Arial" w:hAnsi="Arial" w:cs="Arial"/>
                <w:sz w:val="16"/>
                <w:szCs w:val="16"/>
                <w:lang w:eastAsia="es-MX"/>
              </w:rPr>
            </w:pPr>
            <w:r w:rsidRPr="004E4C4B">
              <w:rPr>
                <w:rFonts w:ascii="Arial" w:hAnsi="Arial" w:cs="Arial"/>
                <w:sz w:val="16"/>
                <w:szCs w:val="16"/>
                <w:lang w:eastAsia="es-MX"/>
              </w:rPr>
              <w:t>No.</w:t>
            </w:r>
          </w:p>
        </w:tc>
      </w:tr>
      <w:tr w:rsidR="00233B2A" w:rsidRPr="004E4C4B" w14:paraId="042BB497" w14:textId="77777777" w:rsidTr="002C41C8">
        <w:trPr>
          <w:trHeight w:val="20"/>
        </w:trPr>
        <w:tc>
          <w:tcPr>
            <w:tcW w:w="5000" w:type="pct"/>
            <w:gridSpan w:val="7"/>
            <w:shd w:val="clear" w:color="auto" w:fill="A6A6A6"/>
          </w:tcPr>
          <w:p w14:paraId="3B108784" w14:textId="77777777" w:rsidR="00233B2A" w:rsidRPr="004E4C4B" w:rsidRDefault="00233B2A" w:rsidP="002C41C8">
            <w:pPr>
              <w:spacing w:before="46" w:after="40"/>
              <w:jc w:val="center"/>
              <w:rPr>
                <w:rFonts w:ascii="Arial" w:hAnsi="Arial" w:cs="Arial"/>
                <w:b/>
                <w:sz w:val="16"/>
                <w:szCs w:val="16"/>
                <w:lang w:eastAsia="es-MX"/>
              </w:rPr>
            </w:pPr>
            <w:r w:rsidRPr="004E4C4B">
              <w:rPr>
                <w:rFonts w:ascii="Arial" w:hAnsi="Arial" w:cs="Arial"/>
                <w:b/>
                <w:sz w:val="16"/>
                <w:szCs w:val="16"/>
                <w:lang w:eastAsia="es-MX"/>
              </w:rPr>
              <w:t>Resolución del Trámite o Servicio</w:t>
            </w:r>
          </w:p>
        </w:tc>
      </w:tr>
      <w:tr w:rsidR="00233B2A" w:rsidRPr="004E4C4B" w14:paraId="09C11BE5" w14:textId="77777777" w:rsidTr="002C41C8">
        <w:trPr>
          <w:trHeight w:val="20"/>
        </w:trPr>
        <w:tc>
          <w:tcPr>
            <w:tcW w:w="5000" w:type="pct"/>
            <w:gridSpan w:val="7"/>
          </w:tcPr>
          <w:p w14:paraId="1BBBABF8" w14:textId="77777777" w:rsidR="00233B2A" w:rsidRPr="004E4C4B" w:rsidRDefault="00233B2A" w:rsidP="002C41C8">
            <w:pPr>
              <w:spacing w:before="46" w:after="40"/>
              <w:jc w:val="both"/>
              <w:rPr>
                <w:rFonts w:ascii="Arial" w:hAnsi="Arial" w:cs="Arial"/>
                <w:sz w:val="16"/>
                <w:szCs w:val="16"/>
                <w:lang w:eastAsia="es-MX"/>
              </w:rPr>
            </w:pPr>
            <w:r w:rsidRPr="004E4C4B">
              <w:rPr>
                <w:rFonts w:ascii="Arial" w:hAnsi="Arial" w:cs="Arial"/>
                <w:sz w:val="16"/>
                <w:szCs w:val="16"/>
                <w:lang w:eastAsia="es-MX"/>
              </w:rPr>
              <w:t>No aplica.</w:t>
            </w:r>
          </w:p>
        </w:tc>
      </w:tr>
      <w:tr w:rsidR="00233B2A" w:rsidRPr="004E4C4B" w14:paraId="1A60E823" w14:textId="77777777" w:rsidTr="002C41C8">
        <w:trPr>
          <w:trHeight w:val="20"/>
        </w:trPr>
        <w:tc>
          <w:tcPr>
            <w:tcW w:w="1739" w:type="pct"/>
            <w:gridSpan w:val="2"/>
            <w:shd w:val="clear" w:color="auto" w:fill="C0C0C0"/>
          </w:tcPr>
          <w:p w14:paraId="5057C8A7" w14:textId="77777777" w:rsidR="00233B2A" w:rsidRPr="004E4C4B" w:rsidRDefault="00233B2A" w:rsidP="002C41C8">
            <w:pPr>
              <w:spacing w:before="46" w:after="40"/>
              <w:jc w:val="both"/>
              <w:rPr>
                <w:rFonts w:ascii="Arial" w:hAnsi="Arial" w:cs="Arial"/>
                <w:b/>
                <w:sz w:val="16"/>
                <w:szCs w:val="16"/>
                <w:lang w:eastAsia="es-MX"/>
              </w:rPr>
            </w:pPr>
            <w:r w:rsidRPr="004E4C4B">
              <w:rPr>
                <w:rFonts w:ascii="Arial" w:hAnsi="Arial" w:cs="Arial"/>
                <w:b/>
                <w:sz w:val="16"/>
                <w:szCs w:val="16"/>
                <w:lang w:eastAsia="es-MX"/>
              </w:rPr>
              <w:t>Plazo máximo para que la ANAM resuelva el Trámite o Servicio</w:t>
            </w:r>
          </w:p>
        </w:tc>
        <w:tc>
          <w:tcPr>
            <w:tcW w:w="1739" w:type="pct"/>
            <w:gridSpan w:val="2"/>
            <w:shd w:val="clear" w:color="auto" w:fill="C0C0C0"/>
          </w:tcPr>
          <w:p w14:paraId="52B98BCE" w14:textId="77777777" w:rsidR="00233B2A" w:rsidRPr="004E4C4B" w:rsidRDefault="00233B2A" w:rsidP="002C41C8">
            <w:pPr>
              <w:spacing w:before="46" w:after="40"/>
              <w:jc w:val="both"/>
              <w:rPr>
                <w:rFonts w:ascii="Arial" w:hAnsi="Arial" w:cs="Arial"/>
                <w:b/>
                <w:sz w:val="16"/>
                <w:szCs w:val="16"/>
                <w:lang w:eastAsia="es-MX"/>
              </w:rPr>
            </w:pPr>
            <w:r w:rsidRPr="004E4C4B">
              <w:rPr>
                <w:rFonts w:ascii="Arial" w:hAnsi="Arial" w:cs="Arial"/>
                <w:b/>
                <w:sz w:val="16"/>
                <w:szCs w:val="16"/>
                <w:lang w:eastAsia="es-MX"/>
              </w:rPr>
              <w:t>Plazo máximo para que la ANAM solicite información adicional</w:t>
            </w:r>
          </w:p>
        </w:tc>
        <w:tc>
          <w:tcPr>
            <w:tcW w:w="1522" w:type="pct"/>
            <w:gridSpan w:val="3"/>
            <w:shd w:val="clear" w:color="auto" w:fill="C0C0C0"/>
          </w:tcPr>
          <w:p w14:paraId="33352F36" w14:textId="77777777" w:rsidR="00233B2A" w:rsidRPr="004E4C4B" w:rsidRDefault="00233B2A" w:rsidP="002C41C8">
            <w:pPr>
              <w:spacing w:before="46" w:after="40"/>
              <w:jc w:val="both"/>
              <w:rPr>
                <w:rFonts w:ascii="Arial" w:hAnsi="Arial" w:cs="Arial"/>
                <w:b/>
                <w:sz w:val="16"/>
                <w:szCs w:val="16"/>
                <w:lang w:eastAsia="es-MX"/>
              </w:rPr>
            </w:pPr>
            <w:r w:rsidRPr="004E4C4B">
              <w:rPr>
                <w:rFonts w:ascii="Arial" w:hAnsi="Arial" w:cs="Arial"/>
                <w:b/>
                <w:sz w:val="16"/>
                <w:szCs w:val="16"/>
                <w:lang w:eastAsia="es-MX"/>
              </w:rPr>
              <w:t>Plazo máximo para cumplir con la información solicitada</w:t>
            </w:r>
          </w:p>
        </w:tc>
      </w:tr>
      <w:tr w:rsidR="00233B2A" w:rsidRPr="004E4C4B" w14:paraId="29F603E3" w14:textId="77777777" w:rsidTr="002C41C8">
        <w:trPr>
          <w:trHeight w:val="20"/>
        </w:trPr>
        <w:tc>
          <w:tcPr>
            <w:tcW w:w="1739" w:type="pct"/>
            <w:gridSpan w:val="2"/>
          </w:tcPr>
          <w:p w14:paraId="12B63F10" w14:textId="77777777" w:rsidR="00233B2A" w:rsidRPr="004E4C4B" w:rsidRDefault="00233B2A" w:rsidP="002C41C8">
            <w:pPr>
              <w:spacing w:before="46" w:after="40"/>
              <w:jc w:val="both"/>
              <w:rPr>
                <w:rFonts w:ascii="Arial" w:hAnsi="Arial" w:cs="Arial"/>
                <w:sz w:val="16"/>
                <w:szCs w:val="16"/>
                <w:lang w:eastAsia="es-MX"/>
              </w:rPr>
            </w:pPr>
            <w:r w:rsidRPr="004E4C4B">
              <w:rPr>
                <w:rFonts w:ascii="Arial" w:hAnsi="Arial" w:cs="Arial"/>
                <w:sz w:val="16"/>
                <w:szCs w:val="16"/>
                <w:lang w:eastAsia="es-MX"/>
              </w:rPr>
              <w:t>Tres meses.</w:t>
            </w:r>
          </w:p>
        </w:tc>
        <w:tc>
          <w:tcPr>
            <w:tcW w:w="1739" w:type="pct"/>
            <w:gridSpan w:val="2"/>
          </w:tcPr>
          <w:p w14:paraId="749E1310" w14:textId="77777777" w:rsidR="00233B2A" w:rsidRPr="004E4C4B" w:rsidRDefault="00233B2A" w:rsidP="002C41C8">
            <w:pPr>
              <w:spacing w:before="46" w:after="40"/>
              <w:jc w:val="both"/>
              <w:rPr>
                <w:rFonts w:ascii="Arial" w:hAnsi="Arial" w:cs="Arial"/>
                <w:sz w:val="16"/>
                <w:szCs w:val="16"/>
                <w:lang w:eastAsia="es-MX"/>
              </w:rPr>
            </w:pPr>
            <w:r w:rsidRPr="004E4C4B">
              <w:rPr>
                <w:rFonts w:ascii="Arial" w:hAnsi="Arial" w:cs="Arial"/>
                <w:sz w:val="16"/>
                <w:szCs w:val="16"/>
                <w:lang w:eastAsia="es-MX"/>
              </w:rPr>
              <w:t>Tres meses.</w:t>
            </w:r>
          </w:p>
        </w:tc>
        <w:tc>
          <w:tcPr>
            <w:tcW w:w="1522" w:type="pct"/>
            <w:gridSpan w:val="3"/>
          </w:tcPr>
          <w:p w14:paraId="6F4E4D3D" w14:textId="77777777" w:rsidR="00233B2A" w:rsidRPr="004E4C4B" w:rsidRDefault="00233B2A" w:rsidP="002C41C8">
            <w:pPr>
              <w:spacing w:before="46" w:after="40"/>
              <w:jc w:val="both"/>
              <w:rPr>
                <w:rFonts w:ascii="Arial" w:hAnsi="Arial" w:cs="Arial"/>
                <w:sz w:val="16"/>
                <w:szCs w:val="16"/>
                <w:lang w:eastAsia="es-MX"/>
              </w:rPr>
            </w:pPr>
            <w:r w:rsidRPr="004E4C4B">
              <w:rPr>
                <w:rFonts w:ascii="Arial" w:hAnsi="Arial" w:cs="Arial"/>
                <w:sz w:val="16"/>
                <w:szCs w:val="16"/>
                <w:lang w:eastAsia="es-MX"/>
              </w:rPr>
              <w:t>Diez</w:t>
            </w:r>
            <w:r w:rsidRPr="004E4C4B" w:rsidDel="003063E6">
              <w:rPr>
                <w:rFonts w:ascii="Arial" w:hAnsi="Arial" w:cs="Arial"/>
                <w:sz w:val="16"/>
                <w:szCs w:val="16"/>
                <w:lang w:eastAsia="es-MX"/>
              </w:rPr>
              <w:t xml:space="preserve"> </w:t>
            </w:r>
            <w:r w:rsidRPr="004E4C4B">
              <w:rPr>
                <w:rFonts w:ascii="Arial" w:hAnsi="Arial" w:cs="Arial"/>
                <w:sz w:val="16"/>
                <w:szCs w:val="16"/>
                <w:lang w:eastAsia="es-MX"/>
              </w:rPr>
              <w:t>días.</w:t>
            </w:r>
          </w:p>
        </w:tc>
      </w:tr>
      <w:tr w:rsidR="00233B2A" w:rsidRPr="004E4C4B" w14:paraId="0B7F5B5F" w14:textId="77777777" w:rsidTr="002C41C8">
        <w:trPr>
          <w:trHeight w:val="20"/>
        </w:trPr>
        <w:tc>
          <w:tcPr>
            <w:tcW w:w="2497" w:type="pct"/>
            <w:gridSpan w:val="3"/>
            <w:shd w:val="clear" w:color="auto" w:fill="C0C0C0"/>
          </w:tcPr>
          <w:p w14:paraId="5DFFF680" w14:textId="77777777" w:rsidR="00233B2A" w:rsidRPr="004E4C4B" w:rsidRDefault="00233B2A" w:rsidP="002C41C8">
            <w:pPr>
              <w:spacing w:before="46" w:after="40"/>
              <w:jc w:val="both"/>
              <w:rPr>
                <w:rFonts w:ascii="Arial" w:hAnsi="Arial" w:cs="Arial"/>
                <w:b/>
                <w:sz w:val="16"/>
                <w:szCs w:val="16"/>
                <w:lang w:eastAsia="es-MX"/>
              </w:rPr>
            </w:pPr>
            <w:r w:rsidRPr="004E4C4B">
              <w:rPr>
                <w:rFonts w:ascii="Arial" w:hAnsi="Arial" w:cs="Arial"/>
                <w:b/>
                <w:sz w:val="16"/>
                <w:szCs w:val="16"/>
                <w:lang w:eastAsia="es-MX"/>
              </w:rPr>
              <w:lastRenderedPageBreak/>
              <w:t>¿Qué documento obtengo al finalizar el Trámite o Servicio?</w:t>
            </w:r>
          </w:p>
        </w:tc>
        <w:tc>
          <w:tcPr>
            <w:tcW w:w="2503" w:type="pct"/>
            <w:gridSpan w:val="4"/>
            <w:shd w:val="clear" w:color="auto" w:fill="C0C0C0"/>
          </w:tcPr>
          <w:p w14:paraId="3FA080F0" w14:textId="77777777" w:rsidR="00233B2A" w:rsidRPr="004E4C4B" w:rsidRDefault="00233B2A" w:rsidP="002C41C8">
            <w:pPr>
              <w:spacing w:before="46" w:after="40"/>
              <w:jc w:val="center"/>
              <w:rPr>
                <w:rFonts w:ascii="Arial" w:hAnsi="Arial" w:cs="Arial"/>
                <w:b/>
                <w:sz w:val="16"/>
                <w:szCs w:val="16"/>
                <w:lang w:eastAsia="es-MX"/>
              </w:rPr>
            </w:pPr>
            <w:r w:rsidRPr="004E4C4B">
              <w:rPr>
                <w:rFonts w:ascii="Arial" w:hAnsi="Arial" w:cs="Arial"/>
                <w:b/>
                <w:sz w:val="16"/>
                <w:szCs w:val="16"/>
                <w:lang w:eastAsia="es-MX"/>
              </w:rPr>
              <w:t>¿Cuál es la vigencia del Trámite o Servicio?</w:t>
            </w:r>
          </w:p>
        </w:tc>
      </w:tr>
      <w:tr w:rsidR="00233B2A" w:rsidRPr="004E4C4B" w14:paraId="6ADF84B7" w14:textId="77777777" w:rsidTr="002C41C8">
        <w:trPr>
          <w:trHeight w:val="20"/>
        </w:trPr>
        <w:tc>
          <w:tcPr>
            <w:tcW w:w="2497" w:type="pct"/>
            <w:gridSpan w:val="3"/>
            <w:tcBorders>
              <w:bottom w:val="single" w:sz="6" w:space="0" w:color="auto"/>
            </w:tcBorders>
          </w:tcPr>
          <w:p w14:paraId="2FE0F95F" w14:textId="77777777" w:rsidR="00233B2A" w:rsidRPr="004E4C4B" w:rsidRDefault="00233B2A" w:rsidP="002C41C8">
            <w:pPr>
              <w:spacing w:before="46" w:after="40"/>
              <w:jc w:val="both"/>
              <w:rPr>
                <w:rFonts w:ascii="Arial" w:hAnsi="Arial" w:cs="Arial"/>
                <w:sz w:val="16"/>
                <w:szCs w:val="16"/>
                <w:lang w:eastAsia="es-MX"/>
              </w:rPr>
            </w:pPr>
            <w:r w:rsidRPr="004E4C4B">
              <w:rPr>
                <w:rFonts w:ascii="Arial" w:hAnsi="Arial" w:cs="Arial"/>
                <w:sz w:val="16"/>
                <w:szCs w:val="16"/>
                <w:lang w:eastAsia="es-MX"/>
              </w:rPr>
              <w:t>Acuse de recibo.</w:t>
            </w:r>
          </w:p>
        </w:tc>
        <w:tc>
          <w:tcPr>
            <w:tcW w:w="2503" w:type="pct"/>
            <w:gridSpan w:val="4"/>
            <w:tcBorders>
              <w:bottom w:val="single" w:sz="6" w:space="0" w:color="auto"/>
            </w:tcBorders>
          </w:tcPr>
          <w:p w14:paraId="64CB6B48" w14:textId="77777777" w:rsidR="00233B2A" w:rsidRPr="004E4C4B" w:rsidRDefault="00233B2A" w:rsidP="002C41C8">
            <w:pPr>
              <w:spacing w:before="46" w:after="40"/>
              <w:jc w:val="both"/>
              <w:rPr>
                <w:rFonts w:ascii="Arial" w:hAnsi="Arial" w:cs="Arial"/>
                <w:sz w:val="16"/>
                <w:szCs w:val="16"/>
                <w:lang w:eastAsia="es-MX"/>
              </w:rPr>
            </w:pPr>
            <w:r w:rsidRPr="004E4C4B">
              <w:rPr>
                <w:rFonts w:ascii="Arial" w:hAnsi="Arial" w:cs="Arial"/>
                <w:sz w:val="16"/>
                <w:szCs w:val="16"/>
                <w:lang w:eastAsia="es-MX"/>
              </w:rPr>
              <w:t>Un año.</w:t>
            </w:r>
          </w:p>
        </w:tc>
      </w:tr>
      <w:tr w:rsidR="00233B2A" w:rsidRPr="004E4C4B" w14:paraId="629D2DA6" w14:textId="77777777" w:rsidTr="002C41C8">
        <w:trPr>
          <w:trHeight w:val="20"/>
        </w:trPr>
        <w:tc>
          <w:tcPr>
            <w:tcW w:w="5000" w:type="pct"/>
            <w:gridSpan w:val="7"/>
            <w:shd w:val="clear" w:color="auto" w:fill="A6A6A6"/>
          </w:tcPr>
          <w:p w14:paraId="1BF35F56" w14:textId="77777777" w:rsidR="00233B2A" w:rsidRPr="004E4C4B" w:rsidRDefault="00233B2A" w:rsidP="002C41C8">
            <w:pPr>
              <w:spacing w:before="46" w:after="40"/>
              <w:jc w:val="center"/>
              <w:rPr>
                <w:rFonts w:ascii="Arial" w:hAnsi="Arial" w:cs="Arial"/>
                <w:b/>
                <w:sz w:val="16"/>
                <w:szCs w:val="16"/>
                <w:lang w:eastAsia="es-MX"/>
              </w:rPr>
            </w:pPr>
            <w:r w:rsidRPr="004E4C4B">
              <w:rPr>
                <w:rFonts w:ascii="Arial" w:hAnsi="Arial" w:cs="Arial"/>
                <w:b/>
                <w:sz w:val="16"/>
                <w:szCs w:val="16"/>
                <w:lang w:eastAsia="es-MX"/>
              </w:rPr>
              <w:t>CANALES DE ATENCIÓN</w:t>
            </w:r>
          </w:p>
        </w:tc>
      </w:tr>
      <w:tr w:rsidR="00233B2A" w:rsidRPr="004E4C4B" w14:paraId="3F49D221" w14:textId="77777777" w:rsidTr="002C41C8">
        <w:trPr>
          <w:trHeight w:val="20"/>
        </w:trPr>
        <w:tc>
          <w:tcPr>
            <w:tcW w:w="2497" w:type="pct"/>
            <w:gridSpan w:val="3"/>
            <w:shd w:val="clear" w:color="auto" w:fill="C0C0C0"/>
          </w:tcPr>
          <w:p w14:paraId="42ED171D" w14:textId="77777777" w:rsidR="00233B2A" w:rsidRPr="004E4C4B" w:rsidRDefault="00233B2A" w:rsidP="002C41C8">
            <w:pPr>
              <w:spacing w:before="46" w:after="40"/>
              <w:jc w:val="center"/>
              <w:rPr>
                <w:rFonts w:ascii="Arial" w:hAnsi="Arial" w:cs="Arial"/>
                <w:b/>
                <w:sz w:val="16"/>
                <w:szCs w:val="16"/>
                <w:lang w:eastAsia="es-MX"/>
              </w:rPr>
            </w:pPr>
            <w:r w:rsidRPr="004E4C4B">
              <w:rPr>
                <w:rFonts w:ascii="Arial" w:hAnsi="Arial" w:cs="Arial"/>
                <w:b/>
                <w:sz w:val="16"/>
                <w:szCs w:val="16"/>
                <w:lang w:eastAsia="es-MX"/>
              </w:rPr>
              <w:t>Consultas y dudas</w:t>
            </w:r>
          </w:p>
        </w:tc>
        <w:tc>
          <w:tcPr>
            <w:tcW w:w="2503" w:type="pct"/>
            <w:gridSpan w:val="4"/>
            <w:shd w:val="clear" w:color="auto" w:fill="C0C0C0"/>
          </w:tcPr>
          <w:p w14:paraId="1C9C9D43" w14:textId="77777777" w:rsidR="00233B2A" w:rsidRPr="004E4C4B" w:rsidRDefault="00233B2A" w:rsidP="002C41C8">
            <w:pPr>
              <w:spacing w:before="46" w:after="40"/>
              <w:jc w:val="center"/>
              <w:rPr>
                <w:rFonts w:ascii="Arial" w:hAnsi="Arial" w:cs="Arial"/>
                <w:b/>
                <w:sz w:val="16"/>
                <w:szCs w:val="16"/>
                <w:lang w:eastAsia="es-MX"/>
              </w:rPr>
            </w:pPr>
            <w:r w:rsidRPr="004E4C4B">
              <w:rPr>
                <w:rFonts w:ascii="Arial" w:hAnsi="Arial" w:cs="Arial"/>
                <w:b/>
                <w:sz w:val="16"/>
                <w:szCs w:val="16"/>
                <w:lang w:eastAsia="es-MX"/>
              </w:rPr>
              <w:t>Quejas y denuncias</w:t>
            </w:r>
          </w:p>
        </w:tc>
      </w:tr>
      <w:tr w:rsidR="00233B2A" w:rsidRPr="004E4C4B" w14:paraId="29AA03DF" w14:textId="77777777" w:rsidTr="002C41C8">
        <w:trPr>
          <w:trHeight w:val="20"/>
        </w:trPr>
        <w:tc>
          <w:tcPr>
            <w:tcW w:w="2497" w:type="pct"/>
            <w:gridSpan w:val="3"/>
            <w:tcBorders>
              <w:bottom w:val="single" w:sz="6" w:space="0" w:color="auto"/>
            </w:tcBorders>
          </w:tcPr>
          <w:p w14:paraId="0E0F1E13" w14:textId="77777777" w:rsidR="00233B2A" w:rsidRPr="004E4C4B" w:rsidRDefault="00233B2A" w:rsidP="002C41C8">
            <w:pPr>
              <w:spacing w:before="46" w:after="40"/>
              <w:jc w:val="both"/>
              <w:rPr>
                <w:rFonts w:ascii="Arial" w:hAnsi="Arial" w:cs="Arial"/>
                <w:sz w:val="16"/>
                <w:szCs w:val="16"/>
                <w:lang w:eastAsia="es-MX"/>
              </w:rPr>
            </w:pPr>
            <w:r w:rsidRPr="004E4C4B">
              <w:rPr>
                <w:rFonts w:ascii="Arial" w:hAnsi="Arial" w:cs="Arial"/>
                <w:sz w:val="16"/>
                <w:szCs w:val="16"/>
                <w:lang w:eastAsia="es-MX"/>
              </w:rPr>
              <w:t>No aplica.</w:t>
            </w:r>
          </w:p>
        </w:tc>
        <w:tc>
          <w:tcPr>
            <w:tcW w:w="2503" w:type="pct"/>
            <w:gridSpan w:val="4"/>
            <w:tcBorders>
              <w:bottom w:val="single" w:sz="6" w:space="0" w:color="auto"/>
            </w:tcBorders>
          </w:tcPr>
          <w:p w14:paraId="75016975" w14:textId="77777777" w:rsidR="00233B2A" w:rsidRPr="004E4C4B" w:rsidRDefault="00233B2A" w:rsidP="002C41C8">
            <w:pPr>
              <w:spacing w:before="46" w:after="40"/>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Correo electrónico:</w:t>
            </w:r>
          </w:p>
          <w:p w14:paraId="5237B44D" w14:textId="77777777" w:rsidR="00233B2A" w:rsidRPr="004E4C4B" w:rsidRDefault="00233B2A" w:rsidP="002C41C8">
            <w:pPr>
              <w:spacing w:before="46" w:after="40"/>
              <w:ind w:left="432" w:hanging="432"/>
              <w:jc w:val="both"/>
              <w:rPr>
                <w:rFonts w:ascii="Arial" w:hAnsi="Arial" w:cs="Arial"/>
                <w:sz w:val="16"/>
                <w:szCs w:val="16"/>
                <w:lang w:eastAsia="es-MX"/>
              </w:rPr>
            </w:pPr>
            <w:r w:rsidRPr="004E4C4B">
              <w:rPr>
                <w:rFonts w:ascii="Arial" w:hAnsi="Arial" w:cs="Arial"/>
                <w:sz w:val="16"/>
                <w:szCs w:val="16"/>
                <w:lang w:eastAsia="es-MX"/>
              </w:rPr>
              <w:t xml:space="preserve"> </w:t>
            </w:r>
            <w:r w:rsidRPr="004E4C4B">
              <w:rPr>
                <w:rFonts w:ascii="Arial" w:hAnsi="Arial" w:cs="Arial"/>
                <w:sz w:val="16"/>
                <w:szCs w:val="16"/>
                <w:lang w:eastAsia="es-MX"/>
              </w:rPr>
              <w:tab/>
            </w:r>
            <w:r w:rsidRPr="004E4C4B">
              <w:rPr>
                <w:rFonts w:ascii="Arial" w:hAnsi="Arial" w:cs="Arial"/>
                <w:sz w:val="16"/>
                <w:szCs w:val="16"/>
                <w:u w:val="single"/>
                <w:lang w:eastAsia="es-MX"/>
              </w:rPr>
              <w:t>denuncias@anam.gob.mx</w:t>
            </w:r>
          </w:p>
          <w:p w14:paraId="3E0CBF1F" w14:textId="77777777" w:rsidR="00233B2A" w:rsidRPr="004E4C4B" w:rsidRDefault="00233B2A" w:rsidP="002C41C8">
            <w:pPr>
              <w:spacing w:before="46" w:after="40"/>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En el Portal del SAT:</w:t>
            </w:r>
          </w:p>
          <w:p w14:paraId="0A0CD73D" w14:textId="77777777" w:rsidR="00233B2A" w:rsidRPr="004E4C4B" w:rsidRDefault="00233B2A" w:rsidP="002C41C8">
            <w:pPr>
              <w:spacing w:before="46" w:after="40"/>
              <w:ind w:left="432" w:hanging="432"/>
              <w:jc w:val="both"/>
              <w:rPr>
                <w:rFonts w:ascii="Arial" w:hAnsi="Arial" w:cs="Arial"/>
                <w:sz w:val="16"/>
                <w:szCs w:val="16"/>
                <w:lang w:eastAsia="es-MX"/>
              </w:rPr>
            </w:pPr>
            <w:r w:rsidRPr="004E4C4B">
              <w:rPr>
                <w:rFonts w:ascii="Arial" w:hAnsi="Arial" w:cs="Arial"/>
                <w:sz w:val="16"/>
                <w:szCs w:val="16"/>
                <w:lang w:eastAsia="es-MX"/>
              </w:rPr>
              <w:t xml:space="preserve"> </w:t>
            </w:r>
            <w:r w:rsidRPr="004E4C4B">
              <w:rPr>
                <w:rFonts w:ascii="Arial" w:hAnsi="Arial" w:cs="Arial"/>
                <w:sz w:val="16"/>
                <w:szCs w:val="16"/>
                <w:lang w:eastAsia="es-MX"/>
              </w:rPr>
              <w:tab/>
            </w:r>
            <w:r w:rsidRPr="004E4C4B">
              <w:rPr>
                <w:rFonts w:ascii="Arial" w:hAnsi="Arial" w:cs="Arial"/>
                <w:sz w:val="16"/>
                <w:szCs w:val="16"/>
                <w:u w:val="single"/>
                <w:lang w:eastAsia="es-MX"/>
              </w:rPr>
              <w:t>https://anam.gob.mx/recepcion-de-quejas-y-denuncias/</w:t>
            </w:r>
          </w:p>
        </w:tc>
      </w:tr>
      <w:tr w:rsidR="00233B2A" w:rsidRPr="004E4C4B" w14:paraId="4E4688B5" w14:textId="77777777" w:rsidTr="002C41C8">
        <w:trPr>
          <w:trHeight w:val="20"/>
        </w:trPr>
        <w:tc>
          <w:tcPr>
            <w:tcW w:w="5000" w:type="pct"/>
            <w:gridSpan w:val="7"/>
            <w:shd w:val="clear" w:color="auto" w:fill="A6A6A6"/>
          </w:tcPr>
          <w:p w14:paraId="7A634B23" w14:textId="77777777" w:rsidR="00233B2A" w:rsidRPr="004E4C4B" w:rsidRDefault="00233B2A" w:rsidP="002C41C8">
            <w:pPr>
              <w:spacing w:before="46" w:after="40"/>
              <w:jc w:val="center"/>
              <w:rPr>
                <w:rFonts w:ascii="Arial" w:hAnsi="Arial" w:cs="Arial"/>
                <w:b/>
                <w:sz w:val="16"/>
                <w:szCs w:val="16"/>
                <w:lang w:eastAsia="es-MX"/>
              </w:rPr>
            </w:pPr>
            <w:r w:rsidRPr="004E4C4B">
              <w:rPr>
                <w:rFonts w:ascii="Arial" w:hAnsi="Arial" w:cs="Arial"/>
                <w:b/>
                <w:sz w:val="16"/>
                <w:szCs w:val="16"/>
                <w:lang w:eastAsia="es-MX"/>
              </w:rPr>
              <w:t>Información adicional</w:t>
            </w:r>
          </w:p>
        </w:tc>
      </w:tr>
      <w:tr w:rsidR="00233B2A" w:rsidRPr="004E4C4B" w14:paraId="67175982" w14:textId="77777777" w:rsidTr="002C41C8">
        <w:trPr>
          <w:trHeight w:val="20"/>
        </w:trPr>
        <w:tc>
          <w:tcPr>
            <w:tcW w:w="5000" w:type="pct"/>
            <w:gridSpan w:val="7"/>
            <w:tcBorders>
              <w:bottom w:val="single" w:sz="6" w:space="0" w:color="auto"/>
            </w:tcBorders>
          </w:tcPr>
          <w:p w14:paraId="02F75F80" w14:textId="77777777" w:rsidR="00233B2A" w:rsidRPr="004E4C4B" w:rsidRDefault="00233B2A" w:rsidP="002C41C8">
            <w:pPr>
              <w:spacing w:before="46" w:after="40"/>
              <w:jc w:val="both"/>
              <w:rPr>
                <w:rFonts w:ascii="Arial" w:hAnsi="Arial" w:cs="Arial"/>
                <w:sz w:val="16"/>
                <w:szCs w:val="16"/>
                <w:lang w:eastAsia="es-MX"/>
              </w:rPr>
            </w:pPr>
            <w:r w:rsidRPr="004E4C4B">
              <w:rPr>
                <w:rFonts w:ascii="Arial" w:hAnsi="Arial" w:cs="Arial"/>
                <w:sz w:val="16"/>
                <w:szCs w:val="16"/>
                <w:lang w:eastAsia="es-MX"/>
              </w:rPr>
              <w:t>No aplica.</w:t>
            </w:r>
          </w:p>
        </w:tc>
      </w:tr>
      <w:tr w:rsidR="00233B2A" w:rsidRPr="004E4C4B" w14:paraId="5D3034E5" w14:textId="77777777" w:rsidTr="002C41C8">
        <w:trPr>
          <w:trHeight w:val="20"/>
        </w:trPr>
        <w:tc>
          <w:tcPr>
            <w:tcW w:w="5000" w:type="pct"/>
            <w:gridSpan w:val="7"/>
            <w:shd w:val="clear" w:color="auto" w:fill="A6A6A6"/>
          </w:tcPr>
          <w:p w14:paraId="05D1D049" w14:textId="77777777" w:rsidR="00233B2A" w:rsidRPr="004E4C4B" w:rsidRDefault="00233B2A" w:rsidP="002C41C8">
            <w:pPr>
              <w:spacing w:before="46" w:after="40"/>
              <w:jc w:val="center"/>
              <w:rPr>
                <w:rFonts w:ascii="Arial" w:hAnsi="Arial" w:cs="Arial"/>
                <w:b/>
                <w:sz w:val="16"/>
                <w:szCs w:val="16"/>
                <w:lang w:eastAsia="es-MX"/>
              </w:rPr>
            </w:pPr>
            <w:r w:rsidRPr="004E4C4B">
              <w:rPr>
                <w:rFonts w:ascii="Arial" w:hAnsi="Arial" w:cs="Arial"/>
                <w:b/>
                <w:sz w:val="16"/>
                <w:szCs w:val="16"/>
                <w:lang w:eastAsia="es-MX"/>
              </w:rPr>
              <w:t>Fundamento jurídico</w:t>
            </w:r>
          </w:p>
        </w:tc>
      </w:tr>
      <w:tr w:rsidR="00233B2A" w:rsidRPr="004E4C4B" w14:paraId="089E99C8" w14:textId="77777777" w:rsidTr="002C41C8">
        <w:trPr>
          <w:trHeight w:val="20"/>
        </w:trPr>
        <w:tc>
          <w:tcPr>
            <w:tcW w:w="5000" w:type="pct"/>
            <w:gridSpan w:val="7"/>
          </w:tcPr>
          <w:p w14:paraId="1D6A0DC2" w14:textId="77777777" w:rsidR="00233B2A" w:rsidRPr="004E4C4B" w:rsidRDefault="00233B2A" w:rsidP="002C41C8">
            <w:pPr>
              <w:spacing w:before="46" w:after="40"/>
              <w:jc w:val="both"/>
              <w:rPr>
                <w:rFonts w:ascii="Arial" w:hAnsi="Arial" w:cs="Arial"/>
                <w:sz w:val="16"/>
                <w:szCs w:val="16"/>
                <w:lang w:eastAsia="es-MX"/>
              </w:rPr>
            </w:pPr>
            <w:r w:rsidRPr="004E4C4B">
              <w:rPr>
                <w:rFonts w:ascii="Arial" w:hAnsi="Arial" w:cs="Arial"/>
                <w:sz w:val="16"/>
                <w:szCs w:val="16"/>
                <w:lang w:eastAsia="es-MX"/>
              </w:rPr>
              <w:t>Artículo 161, último párrafo de la Ley y la regla 4.6.16. de las RGCE.</w:t>
            </w:r>
          </w:p>
        </w:tc>
      </w:tr>
    </w:tbl>
    <w:p w14:paraId="477E3A04" w14:textId="77777777" w:rsidR="00233B2A" w:rsidRPr="00AB55BD" w:rsidRDefault="00233B2A" w:rsidP="00233B2A">
      <w:pPr>
        <w:spacing w:line="20" w:lineRule="exact"/>
        <w:ind w:firstLine="288"/>
        <w:jc w:val="both"/>
        <w:rPr>
          <w:rFonts w:ascii="Arial" w:hAnsi="Arial" w:cs="Arial"/>
          <w:sz w:val="18"/>
          <w:szCs w:val="18"/>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54"/>
        <w:gridCol w:w="1300"/>
        <w:gridCol w:w="247"/>
        <w:gridCol w:w="1124"/>
        <w:gridCol w:w="1740"/>
        <w:gridCol w:w="395"/>
        <w:gridCol w:w="2259"/>
        <w:gridCol w:w="7"/>
      </w:tblGrid>
      <w:tr w:rsidR="00233B2A" w:rsidRPr="004E4C4B" w14:paraId="04487EF6" w14:textId="77777777" w:rsidTr="002C41C8">
        <w:trPr>
          <w:trHeight w:val="20"/>
        </w:trPr>
        <w:tc>
          <w:tcPr>
            <w:tcW w:w="5000" w:type="pct"/>
            <w:gridSpan w:val="8"/>
            <w:shd w:val="clear" w:color="auto" w:fill="A6A6A6"/>
            <w:noWrap/>
          </w:tcPr>
          <w:p w14:paraId="5084734F" w14:textId="77777777" w:rsidR="00233B2A" w:rsidRPr="004E4C4B" w:rsidRDefault="00233B2A" w:rsidP="002C41C8">
            <w:pPr>
              <w:spacing w:before="60" w:after="60" w:line="240" w:lineRule="exact"/>
              <w:jc w:val="both"/>
              <w:rPr>
                <w:rFonts w:ascii="Arial" w:hAnsi="Arial" w:cs="Arial"/>
                <w:b/>
                <w:sz w:val="16"/>
                <w:szCs w:val="16"/>
                <w:lang w:eastAsia="es-MX"/>
              </w:rPr>
            </w:pPr>
            <w:r w:rsidRPr="004E4C4B">
              <w:rPr>
                <w:rFonts w:ascii="Arial" w:hAnsi="Arial" w:cs="Arial"/>
                <w:b/>
                <w:sz w:val="16"/>
                <w:szCs w:val="16"/>
                <w:lang w:eastAsia="es-MX"/>
              </w:rPr>
              <w:t>116/LA Autorización y prórroga para destinar mercancías al régimen de recinto fiscalizado estratégico.</w:t>
            </w:r>
          </w:p>
        </w:tc>
      </w:tr>
      <w:tr w:rsidR="00233B2A" w:rsidRPr="004E4C4B" w14:paraId="5593D780" w14:textId="77777777" w:rsidTr="002C41C8">
        <w:trPr>
          <w:trHeight w:val="20"/>
        </w:trPr>
        <w:tc>
          <w:tcPr>
            <w:tcW w:w="993" w:type="pct"/>
            <w:vMerge w:val="restart"/>
          </w:tcPr>
          <w:p w14:paraId="6C3B4E00" w14:textId="1C2B74DC" w:rsidR="00233B2A" w:rsidRPr="004E4C4B" w:rsidRDefault="00233B2A" w:rsidP="002C41C8">
            <w:pPr>
              <w:spacing w:before="60" w:after="60"/>
              <w:ind w:left="900" w:hanging="900"/>
              <w:jc w:val="both"/>
              <w:rPr>
                <w:rFonts w:ascii="Arial" w:hAnsi="Arial" w:cs="Arial"/>
                <w:b/>
                <w:sz w:val="16"/>
                <w:szCs w:val="16"/>
                <w:lang w:eastAsia="es-MX"/>
              </w:rPr>
            </w:pPr>
            <w:r w:rsidRPr="004E4C4B">
              <w:rPr>
                <w:rFonts w:ascii="Arial" w:hAnsi="Arial" w:cs="Arial"/>
                <w:b/>
                <w:sz w:val="16"/>
                <w:szCs w:val="16"/>
                <w:lang w:eastAsia="es-MX"/>
              </w:rPr>
              <w:t>Trámite</w:t>
            </w:r>
            <w:r w:rsidRPr="004E4C4B">
              <w:rPr>
                <w:rFonts w:ascii="Arial" w:hAnsi="Arial" w:cs="Arial"/>
                <w:b/>
                <w:sz w:val="16"/>
                <w:szCs w:val="16"/>
                <w:lang w:eastAsia="es-MX"/>
              </w:rPr>
              <w:tab/>
            </w:r>
            <w:r w:rsidRPr="004E4C4B">
              <w:rPr>
                <w:rFonts w:ascii="Arial" w:hAnsi="Arial" w:cs="Arial"/>
                <w:b/>
                <w:noProof/>
                <w:sz w:val="16"/>
                <w:szCs w:val="16"/>
                <w:lang w:eastAsia="es-MX"/>
              </w:rPr>
              <w:drawing>
                <wp:inline distT="0" distB="0" distL="0" distR="0" wp14:anchorId="6795929C" wp14:editId="17CFDBAF">
                  <wp:extent cx="95250" cy="95250"/>
                  <wp:effectExtent l="0" t="0" r="0" b="0"/>
                  <wp:docPr id="1758889539"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3A2C3D67" w14:textId="50DF7AA8" w:rsidR="00233B2A" w:rsidRPr="004E4C4B" w:rsidRDefault="00233B2A" w:rsidP="002C41C8">
            <w:pPr>
              <w:spacing w:before="60" w:after="60"/>
              <w:ind w:left="900" w:hanging="900"/>
              <w:jc w:val="both"/>
              <w:rPr>
                <w:rFonts w:ascii="Arial" w:hAnsi="Arial" w:cs="Arial"/>
                <w:sz w:val="16"/>
                <w:szCs w:val="16"/>
                <w:lang w:eastAsia="es-MX"/>
              </w:rPr>
            </w:pPr>
            <w:r w:rsidRPr="004E4C4B">
              <w:rPr>
                <w:rFonts w:ascii="Arial" w:hAnsi="Arial" w:cs="Arial"/>
                <w:b/>
                <w:sz w:val="16"/>
                <w:szCs w:val="16"/>
                <w:lang w:eastAsia="es-MX"/>
              </w:rPr>
              <w:t>Servicio</w:t>
            </w:r>
            <w:r w:rsidRPr="004E4C4B">
              <w:rPr>
                <w:rFonts w:ascii="Arial" w:hAnsi="Arial" w:cs="Arial"/>
                <w:b/>
                <w:sz w:val="16"/>
                <w:szCs w:val="16"/>
                <w:lang w:eastAsia="es-MX"/>
              </w:rPr>
              <w:tab/>
            </w:r>
            <w:r w:rsidRPr="004E4C4B">
              <w:rPr>
                <w:rFonts w:ascii="Arial" w:hAnsi="Arial" w:cs="Arial"/>
                <w:b/>
                <w:noProof/>
                <w:sz w:val="16"/>
                <w:szCs w:val="16"/>
                <w:lang w:eastAsia="es-MX"/>
              </w:rPr>
              <w:drawing>
                <wp:inline distT="0" distB="0" distL="0" distR="0" wp14:anchorId="7026567E" wp14:editId="2E92CD6C">
                  <wp:extent cx="95250" cy="95250"/>
                  <wp:effectExtent l="0" t="0" r="0" b="0"/>
                  <wp:docPr id="2121361632"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723" w:type="pct"/>
            <w:gridSpan w:val="5"/>
            <w:shd w:val="clear" w:color="auto" w:fill="C0C0C0"/>
          </w:tcPr>
          <w:p w14:paraId="4E3C655E" w14:textId="77777777" w:rsidR="00233B2A" w:rsidRPr="004E4C4B" w:rsidRDefault="00233B2A" w:rsidP="002C41C8">
            <w:pPr>
              <w:spacing w:before="60" w:after="60" w:line="240" w:lineRule="exact"/>
              <w:jc w:val="center"/>
              <w:rPr>
                <w:rFonts w:ascii="Arial" w:hAnsi="Arial" w:cs="Arial"/>
                <w:b/>
                <w:sz w:val="16"/>
                <w:szCs w:val="16"/>
                <w:lang w:eastAsia="es-MX"/>
              </w:rPr>
            </w:pPr>
            <w:r w:rsidRPr="004E4C4B">
              <w:rPr>
                <w:rFonts w:ascii="Arial" w:hAnsi="Arial" w:cs="Arial"/>
                <w:b/>
                <w:sz w:val="16"/>
                <w:szCs w:val="16"/>
                <w:lang w:eastAsia="es-MX"/>
              </w:rPr>
              <w:t>Descripción del Trámite o Servicio</w:t>
            </w:r>
          </w:p>
        </w:tc>
        <w:tc>
          <w:tcPr>
            <w:tcW w:w="1284" w:type="pct"/>
            <w:gridSpan w:val="2"/>
            <w:shd w:val="clear" w:color="auto" w:fill="C0C0C0"/>
          </w:tcPr>
          <w:p w14:paraId="7E09B5E4" w14:textId="77777777" w:rsidR="00233B2A" w:rsidRPr="004E4C4B" w:rsidRDefault="00233B2A" w:rsidP="002C41C8">
            <w:pPr>
              <w:spacing w:before="60" w:after="60" w:line="240" w:lineRule="exact"/>
              <w:jc w:val="center"/>
              <w:rPr>
                <w:rFonts w:ascii="Arial" w:hAnsi="Arial" w:cs="Arial"/>
                <w:b/>
                <w:sz w:val="16"/>
                <w:szCs w:val="16"/>
                <w:lang w:eastAsia="es-MX"/>
              </w:rPr>
            </w:pPr>
            <w:r w:rsidRPr="004E4C4B">
              <w:rPr>
                <w:rFonts w:ascii="Arial" w:hAnsi="Arial" w:cs="Arial"/>
                <w:b/>
                <w:sz w:val="16"/>
                <w:szCs w:val="16"/>
                <w:lang w:eastAsia="es-MX"/>
              </w:rPr>
              <w:t>Monto</w:t>
            </w:r>
          </w:p>
        </w:tc>
      </w:tr>
      <w:tr w:rsidR="00233B2A" w:rsidRPr="004E4C4B" w14:paraId="32350667" w14:textId="77777777" w:rsidTr="002C41C8">
        <w:trPr>
          <w:trHeight w:val="20"/>
        </w:trPr>
        <w:tc>
          <w:tcPr>
            <w:tcW w:w="993" w:type="pct"/>
            <w:vMerge/>
          </w:tcPr>
          <w:p w14:paraId="23BF2417" w14:textId="77777777" w:rsidR="00233B2A" w:rsidRPr="004E4C4B" w:rsidRDefault="00233B2A" w:rsidP="002C41C8">
            <w:pPr>
              <w:spacing w:before="60" w:after="60"/>
              <w:jc w:val="both"/>
              <w:rPr>
                <w:rFonts w:ascii="Arial" w:hAnsi="Arial" w:cs="Arial"/>
                <w:sz w:val="16"/>
                <w:szCs w:val="16"/>
                <w:lang w:eastAsia="es-MX"/>
              </w:rPr>
            </w:pPr>
          </w:p>
        </w:tc>
        <w:tc>
          <w:tcPr>
            <w:tcW w:w="2723" w:type="pct"/>
            <w:gridSpan w:val="5"/>
            <w:vMerge w:val="restart"/>
          </w:tcPr>
          <w:p w14:paraId="76D850FB" w14:textId="77777777" w:rsidR="00233B2A" w:rsidRPr="004E4C4B" w:rsidRDefault="00233B2A" w:rsidP="002C41C8">
            <w:pPr>
              <w:spacing w:before="60" w:after="60" w:line="220" w:lineRule="exact"/>
              <w:jc w:val="both"/>
              <w:rPr>
                <w:rFonts w:ascii="Arial" w:hAnsi="Arial" w:cs="Arial"/>
                <w:sz w:val="16"/>
                <w:szCs w:val="16"/>
                <w:lang w:eastAsia="es-MX"/>
              </w:rPr>
            </w:pPr>
            <w:r w:rsidRPr="004E4C4B">
              <w:rPr>
                <w:rFonts w:ascii="Arial" w:hAnsi="Arial" w:cs="Arial"/>
                <w:sz w:val="16"/>
                <w:szCs w:val="16"/>
                <w:lang w:eastAsia="es-MX"/>
              </w:rPr>
              <w:t>Presenta la solicitud para destinar mercancías al régimen de recinto fiscalizado estratégico y su prórroga.</w:t>
            </w:r>
          </w:p>
        </w:tc>
        <w:tc>
          <w:tcPr>
            <w:tcW w:w="1284" w:type="pct"/>
            <w:gridSpan w:val="2"/>
          </w:tcPr>
          <w:p w14:paraId="63A7AA16" w14:textId="2865590C" w:rsidR="00233B2A" w:rsidRPr="004E4C4B" w:rsidRDefault="00233B2A" w:rsidP="002C41C8">
            <w:pPr>
              <w:spacing w:before="60" w:after="60"/>
              <w:jc w:val="both"/>
              <w:rPr>
                <w:rFonts w:ascii="Arial" w:hAnsi="Arial" w:cs="Arial"/>
                <w:b/>
                <w:sz w:val="16"/>
                <w:szCs w:val="16"/>
                <w:lang w:eastAsia="es-MX"/>
              </w:rPr>
            </w:pPr>
            <w:r w:rsidRPr="004E4C4B">
              <w:rPr>
                <w:rFonts w:ascii="Arial" w:hAnsi="Arial" w:cs="Arial"/>
                <w:b/>
                <w:noProof/>
                <w:sz w:val="16"/>
                <w:szCs w:val="16"/>
                <w:lang w:eastAsia="es-MX"/>
              </w:rPr>
              <w:drawing>
                <wp:inline distT="0" distB="0" distL="0" distR="0" wp14:anchorId="09D1083A" wp14:editId="5D6C8CE0">
                  <wp:extent cx="95250" cy="95250"/>
                  <wp:effectExtent l="0" t="0" r="0" b="0"/>
                  <wp:docPr id="1947966702"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E4C4B">
              <w:rPr>
                <w:rFonts w:ascii="Arial" w:hAnsi="Arial" w:cs="Arial"/>
                <w:b/>
                <w:sz w:val="16"/>
                <w:szCs w:val="16"/>
                <w:lang w:eastAsia="es-MX"/>
              </w:rPr>
              <w:t xml:space="preserve"> Gratuito</w:t>
            </w:r>
          </w:p>
        </w:tc>
      </w:tr>
      <w:tr w:rsidR="00233B2A" w:rsidRPr="004E4C4B" w14:paraId="6618DAEF" w14:textId="77777777" w:rsidTr="002C41C8">
        <w:trPr>
          <w:trHeight w:val="20"/>
        </w:trPr>
        <w:tc>
          <w:tcPr>
            <w:tcW w:w="993" w:type="pct"/>
            <w:vMerge/>
          </w:tcPr>
          <w:p w14:paraId="37437349" w14:textId="77777777" w:rsidR="00233B2A" w:rsidRPr="004E4C4B" w:rsidRDefault="00233B2A" w:rsidP="002C41C8">
            <w:pPr>
              <w:spacing w:before="60" w:after="60"/>
              <w:jc w:val="both"/>
              <w:rPr>
                <w:rFonts w:ascii="Arial" w:hAnsi="Arial" w:cs="Arial"/>
                <w:sz w:val="16"/>
                <w:szCs w:val="16"/>
                <w:lang w:eastAsia="es-MX"/>
              </w:rPr>
            </w:pPr>
          </w:p>
        </w:tc>
        <w:tc>
          <w:tcPr>
            <w:tcW w:w="2723" w:type="pct"/>
            <w:gridSpan w:val="5"/>
            <w:vMerge/>
          </w:tcPr>
          <w:p w14:paraId="31AA9781" w14:textId="77777777" w:rsidR="00233B2A" w:rsidRPr="004E4C4B" w:rsidRDefault="00233B2A" w:rsidP="002C41C8">
            <w:pPr>
              <w:spacing w:before="60" w:after="60"/>
              <w:jc w:val="both"/>
              <w:rPr>
                <w:rFonts w:ascii="Arial" w:hAnsi="Arial" w:cs="Arial"/>
                <w:b/>
                <w:sz w:val="16"/>
                <w:szCs w:val="16"/>
                <w:lang w:eastAsia="es-MX"/>
              </w:rPr>
            </w:pPr>
          </w:p>
        </w:tc>
        <w:tc>
          <w:tcPr>
            <w:tcW w:w="1284" w:type="pct"/>
            <w:gridSpan w:val="2"/>
          </w:tcPr>
          <w:p w14:paraId="7882FD7C" w14:textId="74C9D3BA" w:rsidR="00233B2A" w:rsidRPr="004E4C4B" w:rsidRDefault="00233B2A" w:rsidP="002C41C8">
            <w:pPr>
              <w:spacing w:before="60" w:after="60"/>
              <w:jc w:val="both"/>
              <w:rPr>
                <w:rFonts w:ascii="Arial" w:hAnsi="Arial" w:cs="Arial"/>
                <w:b/>
                <w:sz w:val="16"/>
                <w:szCs w:val="16"/>
                <w:lang w:eastAsia="es-MX"/>
              </w:rPr>
            </w:pPr>
            <w:r w:rsidRPr="004E4C4B">
              <w:rPr>
                <w:rFonts w:ascii="Arial" w:hAnsi="Arial" w:cs="Arial"/>
                <w:b/>
                <w:noProof/>
                <w:sz w:val="16"/>
                <w:szCs w:val="16"/>
                <w:lang w:eastAsia="es-MX"/>
              </w:rPr>
              <w:drawing>
                <wp:inline distT="0" distB="0" distL="0" distR="0" wp14:anchorId="333554A4" wp14:editId="37ACA1D9">
                  <wp:extent cx="95250" cy="95250"/>
                  <wp:effectExtent l="0" t="0" r="0" b="0"/>
                  <wp:docPr id="272185097"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E4C4B">
              <w:rPr>
                <w:rFonts w:ascii="Arial" w:hAnsi="Arial" w:cs="Arial"/>
                <w:b/>
                <w:sz w:val="16"/>
                <w:szCs w:val="16"/>
                <w:lang w:eastAsia="es-MX"/>
              </w:rPr>
              <w:t xml:space="preserve"> Pago de derechos</w:t>
            </w:r>
          </w:p>
          <w:p w14:paraId="54438524" w14:textId="77777777" w:rsidR="00233B2A" w:rsidRPr="004E4C4B" w:rsidRDefault="00233B2A" w:rsidP="002C41C8">
            <w:pPr>
              <w:spacing w:before="60" w:after="60"/>
              <w:jc w:val="both"/>
              <w:rPr>
                <w:rFonts w:ascii="Arial" w:hAnsi="Arial" w:cs="Arial"/>
                <w:sz w:val="16"/>
                <w:szCs w:val="16"/>
                <w:lang w:eastAsia="es-MX"/>
              </w:rPr>
            </w:pPr>
            <w:r w:rsidRPr="004E4C4B">
              <w:rPr>
                <w:rFonts w:ascii="Arial" w:hAnsi="Arial" w:cs="Arial"/>
                <w:b/>
                <w:sz w:val="16"/>
                <w:szCs w:val="16"/>
                <w:lang w:eastAsia="es-MX"/>
              </w:rPr>
              <w:t>Costo: $35,674.00</w:t>
            </w:r>
          </w:p>
          <w:p w14:paraId="3D57A319" w14:textId="77777777" w:rsidR="00233B2A" w:rsidRPr="004E4C4B" w:rsidRDefault="00233B2A" w:rsidP="002C41C8">
            <w:pPr>
              <w:spacing w:before="60" w:after="60"/>
              <w:jc w:val="both"/>
              <w:rPr>
                <w:rFonts w:ascii="Arial" w:hAnsi="Arial" w:cs="Arial"/>
                <w:b/>
                <w:sz w:val="16"/>
                <w:szCs w:val="16"/>
                <w:lang w:eastAsia="es-MX"/>
              </w:rPr>
            </w:pPr>
            <w:r w:rsidRPr="004E4C4B">
              <w:rPr>
                <w:rFonts w:ascii="Arial" w:hAnsi="Arial" w:cs="Arial"/>
                <w:sz w:val="16"/>
                <w:szCs w:val="16"/>
                <w:lang w:eastAsia="es-MX"/>
              </w:rPr>
              <w:t>(treinta y cinco mil seiscientos setenta y cuatro pesos</w:t>
            </w:r>
            <w:r>
              <w:rPr>
                <w:rFonts w:ascii="Arial" w:hAnsi="Arial" w:cs="Arial"/>
                <w:sz w:val="16"/>
                <w:szCs w:val="16"/>
                <w:lang w:eastAsia="es-MX"/>
              </w:rPr>
              <w:t xml:space="preserve"> </w:t>
            </w:r>
            <w:r w:rsidRPr="004E4C4B">
              <w:rPr>
                <w:rFonts w:ascii="Arial" w:hAnsi="Arial" w:cs="Arial"/>
                <w:sz w:val="16"/>
                <w:szCs w:val="16"/>
                <w:lang w:eastAsia="es-MX"/>
              </w:rPr>
              <w:t>00/100 m.n.).</w:t>
            </w:r>
          </w:p>
        </w:tc>
      </w:tr>
      <w:tr w:rsidR="00233B2A" w:rsidRPr="004E4C4B" w14:paraId="0B6FB905" w14:textId="77777777" w:rsidTr="002C41C8">
        <w:trPr>
          <w:gridAfter w:val="1"/>
          <w:wAfter w:w="4" w:type="pct"/>
          <w:trHeight w:val="20"/>
        </w:trPr>
        <w:tc>
          <w:tcPr>
            <w:tcW w:w="2506" w:type="pct"/>
            <w:gridSpan w:val="4"/>
            <w:shd w:val="clear" w:color="auto" w:fill="C0C0C0"/>
          </w:tcPr>
          <w:p w14:paraId="6293EF65" w14:textId="77777777" w:rsidR="00233B2A" w:rsidRPr="004E4C4B" w:rsidRDefault="00233B2A" w:rsidP="002C41C8">
            <w:pPr>
              <w:spacing w:before="60" w:after="60" w:line="204" w:lineRule="exact"/>
              <w:jc w:val="center"/>
              <w:rPr>
                <w:rFonts w:ascii="Arial" w:hAnsi="Arial" w:cs="Arial"/>
                <w:b/>
                <w:sz w:val="16"/>
                <w:szCs w:val="16"/>
                <w:lang w:eastAsia="es-MX"/>
              </w:rPr>
            </w:pPr>
            <w:r w:rsidRPr="004E4C4B">
              <w:rPr>
                <w:rFonts w:ascii="Arial" w:hAnsi="Arial" w:cs="Arial"/>
                <w:b/>
                <w:sz w:val="16"/>
                <w:szCs w:val="16"/>
                <w:lang w:eastAsia="es-MX"/>
              </w:rPr>
              <w:t>¿Quién puede solicitar el Trámite o Servicio?</w:t>
            </w:r>
          </w:p>
        </w:tc>
        <w:tc>
          <w:tcPr>
            <w:tcW w:w="2490" w:type="pct"/>
            <w:gridSpan w:val="3"/>
            <w:shd w:val="clear" w:color="auto" w:fill="C0C0C0"/>
          </w:tcPr>
          <w:p w14:paraId="6053D719" w14:textId="77777777" w:rsidR="00233B2A" w:rsidRPr="004E4C4B" w:rsidRDefault="00233B2A" w:rsidP="002C41C8">
            <w:pPr>
              <w:spacing w:before="60" w:after="60" w:line="204" w:lineRule="exact"/>
              <w:jc w:val="center"/>
              <w:rPr>
                <w:rFonts w:ascii="Arial" w:hAnsi="Arial" w:cs="Arial"/>
                <w:b/>
                <w:sz w:val="16"/>
                <w:szCs w:val="16"/>
                <w:lang w:eastAsia="es-MX"/>
              </w:rPr>
            </w:pPr>
            <w:r w:rsidRPr="004E4C4B">
              <w:rPr>
                <w:rFonts w:ascii="Arial" w:hAnsi="Arial" w:cs="Arial"/>
                <w:b/>
                <w:sz w:val="16"/>
                <w:szCs w:val="16"/>
                <w:lang w:eastAsia="es-MX"/>
              </w:rPr>
              <w:t>¿Cuándo se presenta?</w:t>
            </w:r>
          </w:p>
        </w:tc>
      </w:tr>
      <w:tr w:rsidR="00233B2A" w:rsidRPr="004E4C4B" w14:paraId="3E235B76" w14:textId="77777777" w:rsidTr="002C41C8">
        <w:trPr>
          <w:gridAfter w:val="1"/>
          <w:wAfter w:w="4" w:type="pct"/>
          <w:trHeight w:val="20"/>
        </w:trPr>
        <w:tc>
          <w:tcPr>
            <w:tcW w:w="2506" w:type="pct"/>
            <w:gridSpan w:val="4"/>
            <w:shd w:val="clear" w:color="auto" w:fill="FFFFFF"/>
          </w:tcPr>
          <w:p w14:paraId="5819AD9C" w14:textId="77777777" w:rsidR="00233B2A" w:rsidRPr="004E4C4B" w:rsidRDefault="00233B2A" w:rsidP="002C41C8">
            <w:pPr>
              <w:spacing w:before="60" w:after="60" w:line="204" w:lineRule="exact"/>
              <w:jc w:val="both"/>
              <w:rPr>
                <w:rFonts w:ascii="Arial" w:hAnsi="Arial" w:cs="Arial"/>
                <w:sz w:val="16"/>
                <w:szCs w:val="16"/>
                <w:lang w:eastAsia="es-MX"/>
              </w:rPr>
            </w:pPr>
            <w:r w:rsidRPr="004E4C4B">
              <w:rPr>
                <w:rFonts w:ascii="Arial" w:hAnsi="Arial" w:cs="Arial"/>
                <w:sz w:val="16"/>
                <w:szCs w:val="16"/>
                <w:lang w:eastAsia="es-MX"/>
              </w:rPr>
              <w:t>Personas morales que tengan el uso o goce de inmuebles ubicados dentro del recinto fiscalizado estratégico habilitado.</w:t>
            </w:r>
          </w:p>
        </w:tc>
        <w:tc>
          <w:tcPr>
            <w:tcW w:w="2490" w:type="pct"/>
            <w:gridSpan w:val="3"/>
            <w:shd w:val="clear" w:color="auto" w:fill="FFFFFF"/>
          </w:tcPr>
          <w:p w14:paraId="6C262DBC" w14:textId="77777777" w:rsidR="00233B2A" w:rsidRPr="004E4C4B" w:rsidRDefault="00233B2A" w:rsidP="002C41C8">
            <w:pPr>
              <w:spacing w:before="60" w:after="60" w:line="204" w:lineRule="exact"/>
              <w:ind w:left="432" w:hanging="432"/>
              <w:jc w:val="both"/>
              <w:rPr>
                <w:rFonts w:ascii="Arial" w:hAnsi="Arial" w:cs="Arial"/>
                <w:sz w:val="16"/>
                <w:szCs w:val="16"/>
                <w:lang w:eastAsia="es-MX"/>
              </w:rPr>
            </w:pPr>
            <w:r w:rsidRPr="004E4C4B">
              <w:rPr>
                <w:rFonts w:ascii="Arial" w:hAnsi="Arial" w:cs="Arial"/>
                <w:noProof/>
                <w:sz w:val="16"/>
                <w:szCs w:val="16"/>
                <w:lang w:eastAsia="es-MX"/>
              </w:rPr>
              <w:t>I.</w:t>
            </w:r>
            <w:r w:rsidRPr="004E4C4B">
              <w:rPr>
                <w:rFonts w:ascii="Arial" w:hAnsi="Arial" w:cs="Arial"/>
                <w:noProof/>
                <w:sz w:val="16"/>
                <w:szCs w:val="16"/>
                <w:lang w:eastAsia="es-MX"/>
              </w:rPr>
              <w:tab/>
            </w:r>
            <w:r w:rsidRPr="004E4C4B">
              <w:rPr>
                <w:rFonts w:ascii="Arial" w:hAnsi="Arial" w:cs="Arial"/>
                <w:sz w:val="16"/>
                <w:szCs w:val="16"/>
                <w:lang w:eastAsia="es-MX"/>
              </w:rPr>
              <w:t>Cuando desees destinar mercancías al régimen de recinto fiscalizado estratégico.</w:t>
            </w:r>
          </w:p>
          <w:p w14:paraId="0FB56D00" w14:textId="77777777" w:rsidR="00233B2A" w:rsidRPr="004E4C4B" w:rsidRDefault="00233B2A" w:rsidP="002C41C8">
            <w:pPr>
              <w:spacing w:before="60" w:after="60" w:line="204" w:lineRule="exact"/>
              <w:ind w:left="432" w:hanging="432"/>
              <w:jc w:val="both"/>
              <w:rPr>
                <w:rFonts w:ascii="Arial" w:hAnsi="Arial" w:cs="Arial"/>
                <w:sz w:val="16"/>
                <w:szCs w:val="16"/>
                <w:lang w:eastAsia="es-MX"/>
              </w:rPr>
            </w:pPr>
            <w:r w:rsidRPr="004E4C4B">
              <w:rPr>
                <w:rFonts w:ascii="Arial" w:hAnsi="Arial" w:cs="Arial"/>
                <w:noProof/>
                <w:sz w:val="16"/>
                <w:szCs w:val="16"/>
                <w:lang w:eastAsia="es-MX"/>
              </w:rPr>
              <w:t>II.</w:t>
            </w:r>
            <w:r w:rsidRPr="004E4C4B">
              <w:rPr>
                <w:rFonts w:ascii="Arial" w:hAnsi="Arial" w:cs="Arial"/>
                <w:noProof/>
                <w:sz w:val="16"/>
                <w:szCs w:val="16"/>
                <w:lang w:eastAsia="es-MX"/>
              </w:rPr>
              <w:tab/>
            </w:r>
            <w:r w:rsidRPr="004E4C4B">
              <w:rPr>
                <w:rFonts w:ascii="Arial" w:hAnsi="Arial" w:cs="Arial"/>
                <w:sz w:val="16"/>
                <w:szCs w:val="16"/>
                <w:lang w:eastAsia="es-MX"/>
              </w:rPr>
              <w:t>En caso de solicitar la prórroga, durante los últimos dos años de vigencia de la autorización y por lo menos con quince días anteriores al vencimiento de la misma.</w:t>
            </w:r>
          </w:p>
        </w:tc>
      </w:tr>
      <w:tr w:rsidR="00233B2A" w:rsidRPr="004E4C4B" w14:paraId="74C9B29C" w14:textId="77777777" w:rsidTr="002C41C8">
        <w:trPr>
          <w:trHeight w:val="20"/>
        </w:trPr>
        <w:tc>
          <w:tcPr>
            <w:tcW w:w="1869" w:type="pct"/>
            <w:gridSpan w:val="3"/>
            <w:tcBorders>
              <w:bottom w:val="single" w:sz="6" w:space="0" w:color="auto"/>
            </w:tcBorders>
            <w:shd w:val="clear" w:color="auto" w:fill="C0C0C0"/>
          </w:tcPr>
          <w:p w14:paraId="6D789C20" w14:textId="77777777" w:rsidR="00233B2A" w:rsidRPr="004E4C4B" w:rsidRDefault="00233B2A" w:rsidP="002C41C8">
            <w:pPr>
              <w:spacing w:before="60" w:after="60" w:line="204" w:lineRule="exact"/>
              <w:jc w:val="center"/>
              <w:rPr>
                <w:rFonts w:ascii="Arial" w:hAnsi="Arial" w:cs="Arial"/>
                <w:b/>
                <w:sz w:val="16"/>
                <w:szCs w:val="16"/>
                <w:lang w:eastAsia="es-MX"/>
              </w:rPr>
            </w:pPr>
            <w:r w:rsidRPr="004E4C4B">
              <w:rPr>
                <w:rFonts w:ascii="Arial" w:hAnsi="Arial" w:cs="Arial"/>
                <w:b/>
                <w:sz w:val="16"/>
                <w:szCs w:val="16"/>
                <w:lang w:eastAsia="es-MX"/>
              </w:rPr>
              <w:t>¿Dónde puedo presentarlo?</w:t>
            </w:r>
          </w:p>
        </w:tc>
        <w:tc>
          <w:tcPr>
            <w:tcW w:w="3131" w:type="pct"/>
            <w:gridSpan w:val="5"/>
            <w:tcBorders>
              <w:bottom w:val="single" w:sz="6" w:space="0" w:color="auto"/>
            </w:tcBorders>
          </w:tcPr>
          <w:p w14:paraId="470A64CC" w14:textId="77777777" w:rsidR="00233B2A" w:rsidRPr="004E4C4B" w:rsidRDefault="00233B2A" w:rsidP="002C41C8">
            <w:pPr>
              <w:spacing w:before="60" w:after="60" w:line="204" w:lineRule="exact"/>
              <w:jc w:val="both"/>
              <w:rPr>
                <w:rFonts w:ascii="Arial" w:hAnsi="Arial" w:cs="Arial"/>
                <w:sz w:val="16"/>
                <w:szCs w:val="16"/>
                <w:lang w:eastAsia="es-MX"/>
              </w:rPr>
            </w:pPr>
            <w:r w:rsidRPr="004E4C4B">
              <w:rPr>
                <w:rFonts w:ascii="Arial" w:hAnsi="Arial" w:cs="Arial"/>
                <w:sz w:val="16"/>
                <w:szCs w:val="16"/>
                <w:lang w:eastAsia="es-MX"/>
              </w:rPr>
              <w:t xml:space="preserve">Ante la oficialía de partes de la DGJA, ubicada en Avenida Paseo de la Reforma No. 10, planta baja, colonia Tabacalera, Alcaldía Cuauhtémoc, </w:t>
            </w:r>
            <w:r w:rsidRPr="004E4C4B">
              <w:rPr>
                <w:rFonts w:ascii="Arial" w:hAnsi="Arial" w:cs="Arial"/>
                <w:noProof/>
                <w:sz w:val="16"/>
                <w:szCs w:val="16"/>
                <w:lang w:eastAsia="es-MX"/>
              </w:rPr>
              <w:t>código postal</w:t>
            </w:r>
            <w:r w:rsidRPr="004E4C4B">
              <w:rPr>
                <w:rFonts w:ascii="Arial" w:hAnsi="Arial" w:cs="Arial"/>
                <w:sz w:val="16"/>
                <w:szCs w:val="16"/>
                <w:lang w:eastAsia="es-MX"/>
              </w:rPr>
              <w:t xml:space="preserve"> 06030, Ciudad de México en un horario de 9:00 a 18:00 horas de lunes a jueves y de 9:00 a 15:00 horas los viernes.</w:t>
            </w:r>
          </w:p>
        </w:tc>
      </w:tr>
      <w:tr w:rsidR="00233B2A" w:rsidRPr="004E4C4B" w14:paraId="434A0921" w14:textId="77777777" w:rsidTr="002C41C8">
        <w:trPr>
          <w:trHeight w:val="20"/>
        </w:trPr>
        <w:tc>
          <w:tcPr>
            <w:tcW w:w="5000" w:type="pct"/>
            <w:gridSpan w:val="8"/>
            <w:shd w:val="clear" w:color="auto" w:fill="A6A6A6"/>
          </w:tcPr>
          <w:p w14:paraId="78D5F5F7" w14:textId="77777777" w:rsidR="00233B2A" w:rsidRPr="004E4C4B" w:rsidRDefault="00233B2A" w:rsidP="002C41C8">
            <w:pPr>
              <w:spacing w:before="60" w:after="60" w:line="204" w:lineRule="exact"/>
              <w:jc w:val="center"/>
              <w:rPr>
                <w:rFonts w:ascii="Arial" w:hAnsi="Arial" w:cs="Arial"/>
                <w:b/>
                <w:sz w:val="16"/>
                <w:szCs w:val="16"/>
                <w:lang w:eastAsia="es-MX"/>
              </w:rPr>
            </w:pPr>
            <w:r w:rsidRPr="004E4C4B">
              <w:rPr>
                <w:rFonts w:ascii="Arial" w:hAnsi="Arial" w:cs="Arial"/>
                <w:b/>
                <w:sz w:val="16"/>
                <w:szCs w:val="16"/>
                <w:lang w:eastAsia="es-MX"/>
              </w:rPr>
              <w:t>INFORMACIÓN PARA REALIZAR EL TRÁMITE O SERVICIO</w:t>
            </w:r>
          </w:p>
        </w:tc>
      </w:tr>
      <w:tr w:rsidR="00233B2A" w:rsidRPr="004E4C4B" w14:paraId="4951E946" w14:textId="77777777" w:rsidTr="002C41C8">
        <w:trPr>
          <w:trHeight w:val="20"/>
        </w:trPr>
        <w:tc>
          <w:tcPr>
            <w:tcW w:w="5000" w:type="pct"/>
            <w:gridSpan w:val="8"/>
            <w:shd w:val="clear" w:color="auto" w:fill="C0C0C0"/>
          </w:tcPr>
          <w:p w14:paraId="0A4D0F55" w14:textId="77777777" w:rsidR="00233B2A" w:rsidRPr="004E4C4B" w:rsidRDefault="00233B2A" w:rsidP="002C41C8">
            <w:pPr>
              <w:spacing w:before="60" w:after="60" w:line="204" w:lineRule="exact"/>
              <w:jc w:val="center"/>
              <w:rPr>
                <w:rFonts w:ascii="Arial" w:hAnsi="Arial" w:cs="Arial"/>
                <w:b/>
                <w:sz w:val="16"/>
                <w:szCs w:val="16"/>
                <w:lang w:eastAsia="es-MX"/>
              </w:rPr>
            </w:pPr>
            <w:r w:rsidRPr="004E4C4B">
              <w:rPr>
                <w:rFonts w:ascii="Arial" w:hAnsi="Arial" w:cs="Arial"/>
                <w:b/>
                <w:sz w:val="16"/>
                <w:szCs w:val="16"/>
                <w:lang w:eastAsia="es-MX"/>
              </w:rPr>
              <w:t>¿Qué tengo que hacer para realizar el Trámite o Servicio?</w:t>
            </w:r>
          </w:p>
        </w:tc>
      </w:tr>
      <w:tr w:rsidR="00233B2A" w:rsidRPr="004E4C4B" w14:paraId="1B2AFF25" w14:textId="77777777" w:rsidTr="002C41C8">
        <w:trPr>
          <w:trHeight w:val="20"/>
        </w:trPr>
        <w:tc>
          <w:tcPr>
            <w:tcW w:w="5000" w:type="pct"/>
            <w:gridSpan w:val="8"/>
          </w:tcPr>
          <w:p w14:paraId="666F0183" w14:textId="77777777" w:rsidR="00233B2A" w:rsidRPr="004E4C4B" w:rsidRDefault="00233B2A" w:rsidP="002C41C8">
            <w:pPr>
              <w:spacing w:before="60" w:after="60" w:line="204" w:lineRule="exact"/>
              <w:ind w:left="432" w:hanging="432"/>
              <w:jc w:val="both"/>
              <w:rPr>
                <w:rFonts w:ascii="Arial" w:hAnsi="Arial" w:cs="Arial"/>
                <w:sz w:val="16"/>
                <w:szCs w:val="16"/>
                <w:lang w:eastAsia="es-MX"/>
              </w:rPr>
            </w:pPr>
            <w:r w:rsidRPr="004E4C4B">
              <w:rPr>
                <w:rFonts w:ascii="Arial" w:hAnsi="Arial" w:cs="Arial"/>
                <w:noProof/>
                <w:sz w:val="16"/>
                <w:szCs w:val="16"/>
                <w:lang w:eastAsia="es-MX"/>
              </w:rPr>
              <w:t>I.</w:t>
            </w:r>
            <w:r w:rsidRPr="004E4C4B">
              <w:rPr>
                <w:rFonts w:ascii="Arial" w:hAnsi="Arial" w:cs="Arial"/>
                <w:noProof/>
                <w:sz w:val="16"/>
                <w:szCs w:val="16"/>
                <w:lang w:eastAsia="es-MX"/>
              </w:rPr>
              <w:tab/>
            </w:r>
            <w:r w:rsidRPr="004E4C4B">
              <w:rPr>
                <w:rFonts w:ascii="Arial" w:hAnsi="Arial" w:cs="Arial"/>
                <w:sz w:val="16"/>
                <w:szCs w:val="16"/>
                <w:lang w:eastAsia="es-MX"/>
              </w:rPr>
              <w:t xml:space="preserve">Acude con la documentación del trámite ante la </w:t>
            </w:r>
            <w:r w:rsidRPr="004E4C4B">
              <w:rPr>
                <w:rFonts w:ascii="Arial" w:hAnsi="Arial" w:cs="Arial"/>
                <w:noProof/>
                <w:sz w:val="16"/>
                <w:szCs w:val="16"/>
                <w:lang w:eastAsia="es-MX"/>
              </w:rPr>
              <w:t>oficialía de partes</w:t>
            </w:r>
            <w:r w:rsidRPr="004E4C4B">
              <w:rPr>
                <w:rFonts w:ascii="Arial" w:hAnsi="Arial" w:cs="Arial"/>
                <w:sz w:val="16"/>
                <w:szCs w:val="16"/>
                <w:lang w:eastAsia="es-MX"/>
              </w:rPr>
              <w:t xml:space="preserve"> de la autoridad mencionada en el apartado anterior.</w:t>
            </w:r>
          </w:p>
          <w:p w14:paraId="4B99EBAF" w14:textId="77777777" w:rsidR="00233B2A" w:rsidRPr="004E4C4B" w:rsidRDefault="00233B2A" w:rsidP="002C41C8">
            <w:pPr>
              <w:spacing w:before="60" w:after="60" w:line="204" w:lineRule="exact"/>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Entrega la documentación a la autoridad encargada del trámite.</w:t>
            </w:r>
          </w:p>
          <w:p w14:paraId="6AF38465" w14:textId="77777777" w:rsidR="00233B2A" w:rsidRPr="004E4C4B" w:rsidRDefault="00233B2A" w:rsidP="002C41C8">
            <w:pPr>
              <w:spacing w:before="60" w:after="60" w:line="204" w:lineRule="exact"/>
              <w:ind w:left="432" w:hanging="432"/>
              <w:jc w:val="both"/>
              <w:rPr>
                <w:rFonts w:ascii="Arial" w:hAnsi="Arial" w:cs="Arial"/>
                <w:sz w:val="16"/>
                <w:szCs w:val="16"/>
                <w:lang w:eastAsia="es-MX"/>
              </w:rPr>
            </w:pPr>
            <w:r w:rsidRPr="004E4C4B">
              <w:rPr>
                <w:rFonts w:ascii="Arial" w:hAnsi="Arial" w:cs="Arial"/>
                <w:sz w:val="16"/>
                <w:szCs w:val="16"/>
                <w:lang w:eastAsia="es-MX"/>
              </w:rPr>
              <w:t>III.</w:t>
            </w:r>
            <w:r w:rsidRPr="004E4C4B">
              <w:rPr>
                <w:rFonts w:ascii="Arial" w:hAnsi="Arial" w:cs="Arial"/>
                <w:sz w:val="16"/>
                <w:szCs w:val="16"/>
                <w:lang w:eastAsia="es-MX"/>
              </w:rPr>
              <w:tab/>
              <w:t xml:space="preserve">Recibe y </w:t>
            </w:r>
            <w:r w:rsidRPr="004E4C4B">
              <w:rPr>
                <w:rFonts w:ascii="Arial" w:hAnsi="Arial" w:cs="Arial"/>
                <w:noProof/>
                <w:sz w:val="16"/>
                <w:szCs w:val="16"/>
                <w:lang w:eastAsia="es-MX"/>
              </w:rPr>
              <w:t>conserva</w:t>
            </w:r>
            <w:r w:rsidRPr="004E4C4B">
              <w:rPr>
                <w:rFonts w:ascii="Arial" w:hAnsi="Arial" w:cs="Arial"/>
                <w:sz w:val="16"/>
                <w:szCs w:val="16"/>
                <w:lang w:eastAsia="es-MX"/>
              </w:rPr>
              <w:t xml:space="preserve"> el escrito libre sellado, como acuse de recibo.</w:t>
            </w:r>
          </w:p>
        </w:tc>
      </w:tr>
      <w:tr w:rsidR="00233B2A" w:rsidRPr="004E4C4B" w14:paraId="7B403813" w14:textId="77777777" w:rsidTr="002C41C8">
        <w:trPr>
          <w:trHeight w:val="20"/>
        </w:trPr>
        <w:tc>
          <w:tcPr>
            <w:tcW w:w="5000" w:type="pct"/>
            <w:gridSpan w:val="8"/>
            <w:shd w:val="clear" w:color="auto" w:fill="C0C0C0"/>
          </w:tcPr>
          <w:p w14:paraId="5B8AEA02" w14:textId="77777777" w:rsidR="00233B2A" w:rsidRPr="004E4C4B" w:rsidRDefault="00233B2A" w:rsidP="002C41C8">
            <w:pPr>
              <w:spacing w:before="60" w:after="60" w:line="204" w:lineRule="exact"/>
              <w:jc w:val="center"/>
              <w:rPr>
                <w:rFonts w:ascii="Arial" w:hAnsi="Arial" w:cs="Arial"/>
                <w:b/>
                <w:sz w:val="16"/>
                <w:szCs w:val="16"/>
                <w:lang w:eastAsia="es-MX"/>
              </w:rPr>
            </w:pPr>
            <w:r w:rsidRPr="004E4C4B">
              <w:rPr>
                <w:rFonts w:ascii="Arial" w:hAnsi="Arial" w:cs="Arial"/>
                <w:b/>
                <w:sz w:val="16"/>
                <w:szCs w:val="16"/>
                <w:lang w:eastAsia="es-MX"/>
              </w:rPr>
              <w:t>¿Qué requisitos debo cumplir?</w:t>
            </w:r>
          </w:p>
        </w:tc>
      </w:tr>
      <w:tr w:rsidR="00233B2A" w:rsidRPr="004E4C4B" w14:paraId="2723FE95" w14:textId="77777777" w:rsidTr="002C41C8">
        <w:trPr>
          <w:trHeight w:val="20"/>
        </w:trPr>
        <w:tc>
          <w:tcPr>
            <w:tcW w:w="5000" w:type="pct"/>
            <w:gridSpan w:val="8"/>
            <w:tcBorders>
              <w:bottom w:val="single" w:sz="6" w:space="0" w:color="auto"/>
            </w:tcBorders>
            <w:shd w:val="clear" w:color="auto" w:fill="FFFFFF"/>
          </w:tcPr>
          <w:p w14:paraId="69B41993" w14:textId="77777777" w:rsidR="00233B2A" w:rsidRPr="004E4C4B" w:rsidRDefault="00233B2A" w:rsidP="002C41C8">
            <w:pPr>
              <w:spacing w:before="60" w:after="60" w:line="202" w:lineRule="exact"/>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Manifestación bajo protesta de decir verdad, que la persona moral cuenta con un capital social mínimo pagado de $600,000.00 (seiscientos mil pesos 00/100 m.n.), así como los accionistas, capital y tipo de acciones, que conforman el capital social al momento de presentar la solicitud de autorización.</w:t>
            </w:r>
          </w:p>
          <w:p w14:paraId="3D46132A" w14:textId="77777777" w:rsidR="00233B2A" w:rsidRPr="004E4C4B" w:rsidRDefault="00233B2A" w:rsidP="002C41C8">
            <w:pPr>
              <w:spacing w:before="60" w:after="60" w:line="202" w:lineRule="exact"/>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Documento con el cual acredites el legal uso o goce del inmueble y, en su caso, el instrumento público que lo soporte.</w:t>
            </w:r>
          </w:p>
          <w:p w14:paraId="445A0847" w14:textId="77777777" w:rsidR="00233B2A" w:rsidRPr="004E4C4B" w:rsidRDefault="00233B2A" w:rsidP="002C41C8">
            <w:pPr>
              <w:spacing w:before="60" w:after="60" w:line="202" w:lineRule="exact"/>
              <w:ind w:left="432" w:hanging="432"/>
              <w:jc w:val="both"/>
              <w:rPr>
                <w:rFonts w:ascii="Arial" w:hAnsi="Arial" w:cs="Arial"/>
                <w:sz w:val="16"/>
                <w:szCs w:val="16"/>
                <w:lang w:eastAsia="es-MX"/>
              </w:rPr>
            </w:pPr>
            <w:r w:rsidRPr="004E4C4B">
              <w:rPr>
                <w:rFonts w:ascii="Arial" w:hAnsi="Arial" w:cs="Arial"/>
                <w:sz w:val="16"/>
                <w:szCs w:val="16"/>
                <w:lang w:eastAsia="es-MX"/>
              </w:rPr>
              <w:t>III.</w:t>
            </w:r>
            <w:r w:rsidRPr="004E4C4B">
              <w:rPr>
                <w:rFonts w:ascii="Arial" w:hAnsi="Arial" w:cs="Arial"/>
                <w:sz w:val="16"/>
                <w:szCs w:val="16"/>
                <w:lang w:eastAsia="es-MX"/>
              </w:rPr>
              <w:tab/>
              <w:t>Manifestar en el escrito libre, el número de registro o autorización asignado en caso de encontrarse inscritas en el registro del despacho de mercancías de las empresas para efectuar importaciones mediante el procedimiento de revisión en origen o en el registro de empresas certificadas, o contar con autorización de depósito fiscal para el ensamble y fabricación de vehículos, o con Programa IMMEX, ECEX o Empresas Altamente Exportadoras por parte de la SE.</w:t>
            </w:r>
          </w:p>
          <w:p w14:paraId="4CFC5359" w14:textId="77777777" w:rsidR="00233B2A" w:rsidRPr="004E4C4B" w:rsidRDefault="00233B2A" w:rsidP="002C41C8">
            <w:pPr>
              <w:spacing w:before="60" w:after="60" w:line="202" w:lineRule="exact"/>
              <w:ind w:left="432" w:hanging="432"/>
              <w:jc w:val="both"/>
              <w:rPr>
                <w:rFonts w:ascii="Arial" w:hAnsi="Arial" w:cs="Arial"/>
                <w:sz w:val="16"/>
                <w:szCs w:val="16"/>
                <w:lang w:eastAsia="es-MX"/>
              </w:rPr>
            </w:pPr>
            <w:r w:rsidRPr="004E4C4B">
              <w:rPr>
                <w:rFonts w:ascii="Arial" w:hAnsi="Arial" w:cs="Arial"/>
                <w:sz w:val="16"/>
                <w:szCs w:val="16"/>
                <w:lang w:eastAsia="es-MX"/>
              </w:rPr>
              <w:t>IV.</w:t>
            </w:r>
            <w:r w:rsidRPr="004E4C4B">
              <w:rPr>
                <w:rFonts w:ascii="Arial" w:hAnsi="Arial" w:cs="Arial"/>
                <w:sz w:val="16"/>
                <w:szCs w:val="16"/>
                <w:lang w:eastAsia="es-MX"/>
              </w:rPr>
              <w:tab/>
              <w:t>Descripción general de las actividades o servicios que se pretendan desarrollar dentro del inmueble.</w:t>
            </w:r>
          </w:p>
          <w:p w14:paraId="07166915" w14:textId="77777777" w:rsidR="00233B2A" w:rsidRPr="004E4C4B" w:rsidRDefault="00233B2A" w:rsidP="002C41C8">
            <w:pPr>
              <w:spacing w:before="60" w:after="60" w:line="202" w:lineRule="exact"/>
              <w:ind w:left="432" w:hanging="432"/>
              <w:jc w:val="both"/>
              <w:rPr>
                <w:rFonts w:ascii="Arial" w:hAnsi="Arial" w:cs="Arial"/>
                <w:sz w:val="16"/>
                <w:szCs w:val="16"/>
                <w:lang w:eastAsia="es-MX"/>
              </w:rPr>
            </w:pPr>
            <w:r w:rsidRPr="004E4C4B">
              <w:rPr>
                <w:rFonts w:ascii="Arial" w:hAnsi="Arial" w:cs="Arial"/>
                <w:sz w:val="16"/>
                <w:szCs w:val="16"/>
                <w:lang w:eastAsia="es-MX"/>
              </w:rPr>
              <w:t>V.</w:t>
            </w:r>
            <w:r w:rsidRPr="004E4C4B">
              <w:rPr>
                <w:rFonts w:ascii="Arial" w:hAnsi="Arial" w:cs="Arial"/>
                <w:sz w:val="16"/>
                <w:szCs w:val="16"/>
                <w:lang w:eastAsia="es-MX"/>
              </w:rPr>
              <w:tab/>
              <w:t>Programa de inversión, el cual contendrá los conceptos a desarrollar con motivo de las obras, instalaciones y/o adaptaciones a realizar, señalando el monto en moneda nacional de la respectiva inversión y los plazos en que se efectuarán las inversiones.</w:t>
            </w:r>
          </w:p>
          <w:p w14:paraId="01CA05C0" w14:textId="77777777" w:rsidR="00233B2A" w:rsidRPr="004E4C4B" w:rsidRDefault="00233B2A" w:rsidP="002C41C8">
            <w:pPr>
              <w:spacing w:before="60" w:after="60" w:line="202" w:lineRule="exact"/>
              <w:ind w:left="432" w:hanging="432"/>
              <w:jc w:val="both"/>
              <w:rPr>
                <w:rFonts w:ascii="Arial" w:hAnsi="Arial" w:cs="Arial"/>
                <w:sz w:val="16"/>
                <w:szCs w:val="16"/>
                <w:lang w:eastAsia="es-MX"/>
              </w:rPr>
            </w:pPr>
            <w:r w:rsidRPr="004E4C4B">
              <w:rPr>
                <w:rFonts w:ascii="Arial" w:hAnsi="Arial" w:cs="Arial"/>
                <w:sz w:val="16"/>
                <w:szCs w:val="16"/>
                <w:lang w:eastAsia="es-MX"/>
              </w:rPr>
              <w:lastRenderedPageBreak/>
              <w:tab/>
              <w:t>El programa de inversión, deberá considerar los siguientes elementos:</w:t>
            </w:r>
          </w:p>
          <w:p w14:paraId="3E4B564A" w14:textId="77777777" w:rsidR="00233B2A" w:rsidRPr="004E4C4B" w:rsidRDefault="00233B2A" w:rsidP="002C41C8">
            <w:pPr>
              <w:spacing w:before="60" w:after="60" w:line="202" w:lineRule="exact"/>
              <w:ind w:left="864" w:hanging="432"/>
              <w:jc w:val="both"/>
              <w:rPr>
                <w:rFonts w:ascii="Arial" w:hAnsi="Arial" w:cs="Arial"/>
                <w:sz w:val="16"/>
                <w:szCs w:val="16"/>
                <w:lang w:eastAsia="es-MX"/>
              </w:rPr>
            </w:pPr>
            <w:r w:rsidRPr="004E4C4B">
              <w:rPr>
                <w:rFonts w:ascii="Arial" w:hAnsi="Arial" w:cs="Arial"/>
                <w:sz w:val="16"/>
                <w:szCs w:val="16"/>
                <w:lang w:eastAsia="es-MX"/>
              </w:rPr>
              <w:t>a)</w:t>
            </w:r>
            <w:r w:rsidRPr="004E4C4B">
              <w:rPr>
                <w:rFonts w:ascii="Arial" w:hAnsi="Arial" w:cs="Arial"/>
                <w:sz w:val="16"/>
                <w:szCs w:val="16"/>
                <w:lang w:eastAsia="es-MX"/>
              </w:rPr>
              <w:tab/>
              <w:t>Delimitar el recinto fiscalizado estratégico conforme a los lineamientos que al efecto emita la DGMEIA.</w:t>
            </w:r>
          </w:p>
          <w:p w14:paraId="6B3A2FEC" w14:textId="77777777" w:rsidR="00233B2A" w:rsidRPr="004E4C4B" w:rsidRDefault="00233B2A" w:rsidP="002C41C8">
            <w:pPr>
              <w:spacing w:before="60" w:after="60" w:line="202" w:lineRule="exact"/>
              <w:ind w:left="864" w:hanging="432"/>
              <w:jc w:val="both"/>
              <w:rPr>
                <w:rFonts w:ascii="Arial" w:hAnsi="Arial" w:cs="Arial"/>
                <w:sz w:val="16"/>
                <w:szCs w:val="16"/>
                <w:lang w:eastAsia="es-MX"/>
              </w:rPr>
            </w:pPr>
            <w:r w:rsidRPr="004E4C4B">
              <w:rPr>
                <w:rFonts w:ascii="Arial" w:hAnsi="Arial" w:cs="Arial"/>
                <w:sz w:val="16"/>
                <w:szCs w:val="16"/>
                <w:lang w:eastAsia="es-MX"/>
              </w:rPr>
              <w:t>b)</w:t>
            </w:r>
            <w:r w:rsidRPr="004E4C4B">
              <w:rPr>
                <w:rFonts w:ascii="Arial" w:hAnsi="Arial" w:cs="Arial"/>
                <w:sz w:val="16"/>
                <w:szCs w:val="16"/>
                <w:lang w:eastAsia="es-MX"/>
              </w:rPr>
              <w:tab/>
              <w:t>Infraestructura y equipamiento que facilite la revisión de mercancías, acorde al modelo de negocio que se pretenda desarrollar, así como la instalación del circuito cerrado de televisión y demás medios de control, conforme a los lineamientos emitidos por la DGMEIA, los cuales se pueden consultar en la liga siguiente:</w:t>
            </w:r>
          </w:p>
          <w:p w14:paraId="324D55D0" w14:textId="77777777" w:rsidR="00233B2A" w:rsidRPr="004E4C4B" w:rsidRDefault="00233B2A" w:rsidP="002C41C8">
            <w:pPr>
              <w:spacing w:before="60" w:after="60" w:line="202" w:lineRule="exact"/>
              <w:ind w:left="864" w:hanging="432"/>
              <w:jc w:val="both"/>
              <w:rPr>
                <w:rFonts w:ascii="Arial" w:hAnsi="Arial" w:cs="Arial"/>
                <w:sz w:val="16"/>
                <w:szCs w:val="16"/>
                <w:lang w:eastAsia="es-MX"/>
              </w:rPr>
            </w:pPr>
            <w:r w:rsidRPr="004E4C4B">
              <w:rPr>
                <w:rFonts w:ascii="Arial" w:hAnsi="Arial" w:cs="Arial"/>
                <w:sz w:val="16"/>
                <w:szCs w:val="16"/>
                <w:lang w:eastAsia="es-MX"/>
              </w:rPr>
              <w:tab/>
            </w:r>
            <w:r w:rsidRPr="004E4C4B">
              <w:rPr>
                <w:rFonts w:ascii="Arial" w:hAnsi="Arial" w:cs="Arial"/>
                <w:sz w:val="16"/>
                <w:szCs w:val="16"/>
                <w:u w:val="single"/>
                <w:lang w:eastAsia="es-MX"/>
              </w:rPr>
              <w:t>https://anam.gob.mx/wp-content/uploads/2022/10/Lineamientos_bol34.pdf</w:t>
            </w:r>
          </w:p>
          <w:p w14:paraId="5BE1E7C0" w14:textId="77777777" w:rsidR="00233B2A" w:rsidRPr="004E4C4B" w:rsidRDefault="00233B2A" w:rsidP="002C41C8">
            <w:pPr>
              <w:spacing w:before="60" w:after="60" w:line="202" w:lineRule="exact"/>
              <w:ind w:left="432" w:hanging="432"/>
              <w:jc w:val="both"/>
              <w:rPr>
                <w:rFonts w:ascii="Arial" w:hAnsi="Arial" w:cs="Arial"/>
                <w:sz w:val="16"/>
                <w:szCs w:val="16"/>
                <w:lang w:eastAsia="es-MX"/>
              </w:rPr>
            </w:pPr>
            <w:r w:rsidRPr="004E4C4B">
              <w:rPr>
                <w:rFonts w:ascii="Arial" w:hAnsi="Arial" w:cs="Arial"/>
                <w:sz w:val="16"/>
                <w:szCs w:val="16"/>
                <w:lang w:eastAsia="es-MX"/>
              </w:rPr>
              <w:tab/>
              <w:t>Respecto al equipo a instalar, deberás precisar el número de unidades que lo integran, sus características y, en su caso, su ubicación dentro de las áreas que correspondan, así como el valor unitario del equipo en moneda nacional.</w:t>
            </w:r>
          </w:p>
          <w:p w14:paraId="04848CC4" w14:textId="77777777" w:rsidR="00233B2A" w:rsidRPr="004E4C4B" w:rsidRDefault="00233B2A" w:rsidP="002C41C8">
            <w:pPr>
              <w:spacing w:before="60" w:after="60" w:line="202" w:lineRule="exact"/>
              <w:ind w:left="432" w:hanging="432"/>
              <w:jc w:val="both"/>
              <w:rPr>
                <w:rFonts w:ascii="Arial" w:hAnsi="Arial" w:cs="Arial"/>
                <w:sz w:val="16"/>
                <w:szCs w:val="16"/>
                <w:lang w:eastAsia="es-MX"/>
              </w:rPr>
            </w:pPr>
            <w:r w:rsidRPr="004E4C4B">
              <w:rPr>
                <w:rFonts w:ascii="Arial" w:hAnsi="Arial" w:cs="Arial"/>
                <w:sz w:val="16"/>
                <w:szCs w:val="16"/>
                <w:lang w:eastAsia="es-MX"/>
              </w:rPr>
              <w:t>VI.</w:t>
            </w:r>
            <w:r w:rsidRPr="004E4C4B">
              <w:rPr>
                <w:rFonts w:ascii="Arial" w:hAnsi="Arial" w:cs="Arial"/>
                <w:sz w:val="16"/>
                <w:szCs w:val="16"/>
                <w:lang w:eastAsia="es-MX"/>
              </w:rPr>
              <w:tab/>
              <w:t>Planos en formato PDF y AutoCAD, en los que identifiques la superficie en que se pretenda operar el régimen de recinto fiscalizado estratégico, conforme a los lineamientos emitidos por la DGMEIA, los cuales se pueden consultar en la liga a que se refiere la fracción anterior.</w:t>
            </w:r>
          </w:p>
          <w:p w14:paraId="6C18F0C6" w14:textId="77777777" w:rsidR="00233B2A" w:rsidRPr="004E4C4B" w:rsidRDefault="00233B2A" w:rsidP="002C41C8">
            <w:pPr>
              <w:spacing w:before="60" w:after="60" w:line="202" w:lineRule="exact"/>
              <w:ind w:left="432" w:hanging="432"/>
              <w:jc w:val="both"/>
              <w:rPr>
                <w:rFonts w:ascii="Arial" w:hAnsi="Arial" w:cs="Arial"/>
                <w:sz w:val="16"/>
                <w:szCs w:val="16"/>
                <w:lang w:eastAsia="es-MX"/>
              </w:rPr>
            </w:pPr>
            <w:r w:rsidRPr="004E4C4B">
              <w:rPr>
                <w:rFonts w:ascii="Arial" w:hAnsi="Arial" w:cs="Arial"/>
                <w:sz w:val="16"/>
                <w:szCs w:val="16"/>
                <w:lang w:eastAsia="es-MX"/>
              </w:rPr>
              <w:t>VII.</w:t>
            </w:r>
            <w:r w:rsidRPr="004E4C4B">
              <w:rPr>
                <w:rFonts w:ascii="Arial" w:hAnsi="Arial" w:cs="Arial"/>
                <w:sz w:val="16"/>
                <w:szCs w:val="16"/>
                <w:lang w:eastAsia="es-MX"/>
              </w:rPr>
              <w:tab/>
              <w:t>Manifestación bajo protesta de decir verdad, que tanto la empresa como sus accionistas, cuentan con solvencia económica, capacidad técnica, administrativa y financiera para destinar mercancías al régimen de recinto fiscalizado estratégico. En su caso, podrás presentar una certificación del Presidente del Consejo de Administración o del Administrador Único de la empresa solicitante, en el que manifieste bajo protesta de decir verdad, lo anterior.</w:t>
            </w:r>
          </w:p>
          <w:p w14:paraId="13D9D744" w14:textId="77777777" w:rsidR="00233B2A" w:rsidRPr="004E4C4B" w:rsidRDefault="00233B2A" w:rsidP="002C41C8">
            <w:pPr>
              <w:spacing w:before="60" w:after="60" w:line="202" w:lineRule="exact"/>
              <w:ind w:left="432" w:hanging="432"/>
              <w:jc w:val="both"/>
              <w:rPr>
                <w:rFonts w:ascii="Arial" w:hAnsi="Arial" w:cs="Arial"/>
                <w:sz w:val="16"/>
                <w:szCs w:val="16"/>
                <w:lang w:eastAsia="es-MX"/>
              </w:rPr>
            </w:pPr>
            <w:r w:rsidRPr="004E4C4B">
              <w:rPr>
                <w:rFonts w:ascii="Arial" w:hAnsi="Arial" w:cs="Arial"/>
                <w:sz w:val="16"/>
                <w:szCs w:val="16"/>
                <w:lang w:eastAsia="es-MX"/>
              </w:rPr>
              <w:t>VIII.</w:t>
            </w:r>
            <w:r w:rsidRPr="004E4C4B">
              <w:rPr>
                <w:rFonts w:ascii="Arial" w:hAnsi="Arial" w:cs="Arial"/>
                <w:sz w:val="16"/>
                <w:szCs w:val="16"/>
                <w:lang w:eastAsia="es-MX"/>
              </w:rPr>
              <w:tab/>
              <w:t>Documentación con la cual se acredite que cuentas con poder para actos de administración.</w:t>
            </w:r>
          </w:p>
        </w:tc>
      </w:tr>
      <w:tr w:rsidR="00233B2A" w:rsidRPr="004E4C4B" w14:paraId="7B9B8EDD" w14:textId="77777777" w:rsidTr="002C41C8">
        <w:trPr>
          <w:trHeight w:val="20"/>
        </w:trPr>
        <w:tc>
          <w:tcPr>
            <w:tcW w:w="5000" w:type="pct"/>
            <w:gridSpan w:val="8"/>
            <w:shd w:val="clear" w:color="auto" w:fill="BFBFBF"/>
          </w:tcPr>
          <w:p w14:paraId="2AEA5A6B" w14:textId="77777777" w:rsidR="00233B2A" w:rsidRPr="004E4C4B" w:rsidRDefault="00233B2A" w:rsidP="002C41C8">
            <w:pPr>
              <w:spacing w:before="60" w:after="60" w:line="226" w:lineRule="exact"/>
              <w:jc w:val="center"/>
              <w:rPr>
                <w:rFonts w:ascii="Arial" w:hAnsi="Arial" w:cs="Arial"/>
                <w:b/>
                <w:sz w:val="16"/>
                <w:szCs w:val="16"/>
                <w:lang w:eastAsia="es-MX"/>
              </w:rPr>
            </w:pPr>
            <w:r w:rsidRPr="004E4C4B">
              <w:rPr>
                <w:rFonts w:ascii="Arial" w:hAnsi="Arial" w:cs="Arial"/>
                <w:b/>
                <w:sz w:val="16"/>
                <w:szCs w:val="16"/>
                <w:lang w:eastAsia="es-MX"/>
              </w:rPr>
              <w:lastRenderedPageBreak/>
              <w:t>¿Con qué condiciones debo cumplir?</w:t>
            </w:r>
          </w:p>
        </w:tc>
      </w:tr>
      <w:tr w:rsidR="00233B2A" w:rsidRPr="004E4C4B" w14:paraId="6EC17433" w14:textId="77777777" w:rsidTr="002C41C8">
        <w:trPr>
          <w:trHeight w:val="20"/>
        </w:trPr>
        <w:tc>
          <w:tcPr>
            <w:tcW w:w="5000" w:type="pct"/>
            <w:gridSpan w:val="8"/>
            <w:tcBorders>
              <w:bottom w:val="single" w:sz="6" w:space="0" w:color="auto"/>
            </w:tcBorders>
            <w:shd w:val="clear" w:color="auto" w:fill="FFFFFF"/>
          </w:tcPr>
          <w:p w14:paraId="19C4A5E1" w14:textId="77777777" w:rsidR="00233B2A" w:rsidRPr="004E4C4B" w:rsidRDefault="00233B2A" w:rsidP="002C41C8">
            <w:pPr>
              <w:spacing w:before="60" w:after="60" w:line="226" w:lineRule="exact"/>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Estar inscrito y activo en el RFC.</w:t>
            </w:r>
          </w:p>
          <w:p w14:paraId="281C6A4D" w14:textId="77777777" w:rsidR="00233B2A" w:rsidRPr="004E4C4B" w:rsidRDefault="00233B2A" w:rsidP="002C41C8">
            <w:pPr>
              <w:spacing w:before="60" w:after="60" w:line="226" w:lineRule="exact"/>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Contar con e.firma vigente.</w:t>
            </w:r>
          </w:p>
          <w:p w14:paraId="6526E356" w14:textId="77777777" w:rsidR="00233B2A" w:rsidRPr="004E4C4B" w:rsidRDefault="00233B2A" w:rsidP="002C41C8">
            <w:pPr>
              <w:spacing w:before="60" w:after="60" w:line="226" w:lineRule="exact"/>
              <w:ind w:left="432" w:hanging="432"/>
              <w:jc w:val="both"/>
              <w:rPr>
                <w:rFonts w:ascii="Arial" w:hAnsi="Arial" w:cs="Arial"/>
                <w:sz w:val="16"/>
                <w:szCs w:val="16"/>
                <w:lang w:eastAsia="es-MX"/>
              </w:rPr>
            </w:pPr>
            <w:r w:rsidRPr="004E4C4B">
              <w:rPr>
                <w:rFonts w:ascii="Arial" w:hAnsi="Arial" w:cs="Arial"/>
                <w:sz w:val="16"/>
                <w:szCs w:val="16"/>
                <w:lang w:eastAsia="es-MX"/>
              </w:rPr>
              <w:t>III.</w:t>
            </w:r>
            <w:r w:rsidRPr="004E4C4B">
              <w:rPr>
                <w:rFonts w:ascii="Arial" w:hAnsi="Arial" w:cs="Arial"/>
                <w:sz w:val="16"/>
                <w:szCs w:val="16"/>
                <w:lang w:eastAsia="es-MX"/>
              </w:rPr>
              <w:tab/>
              <w:t>Estar al corriente en el cumplimiento de tus obligaciones fiscales.</w:t>
            </w:r>
          </w:p>
          <w:p w14:paraId="1FEC5281" w14:textId="77777777" w:rsidR="00233B2A" w:rsidRPr="004E4C4B" w:rsidRDefault="00233B2A" w:rsidP="002C41C8">
            <w:pPr>
              <w:spacing w:before="60" w:after="60" w:line="226" w:lineRule="exact"/>
              <w:ind w:left="432" w:hanging="432"/>
              <w:jc w:val="both"/>
              <w:rPr>
                <w:rFonts w:ascii="Arial" w:hAnsi="Arial" w:cs="Arial"/>
                <w:sz w:val="16"/>
                <w:szCs w:val="16"/>
                <w:lang w:eastAsia="es-MX"/>
              </w:rPr>
            </w:pPr>
            <w:r w:rsidRPr="004E4C4B">
              <w:rPr>
                <w:rFonts w:ascii="Arial" w:hAnsi="Arial" w:cs="Arial"/>
                <w:sz w:val="16"/>
                <w:szCs w:val="16"/>
                <w:lang w:eastAsia="es-MX"/>
              </w:rPr>
              <w:t>IV.</w:t>
            </w:r>
            <w:r w:rsidRPr="004E4C4B">
              <w:rPr>
                <w:rFonts w:ascii="Arial" w:hAnsi="Arial" w:cs="Arial"/>
                <w:sz w:val="16"/>
                <w:szCs w:val="16"/>
                <w:lang w:eastAsia="es-MX"/>
              </w:rPr>
              <w:tab/>
              <w:t>Las personas morales deberán estar constituidas conforme a las leyes mexicanas.</w:t>
            </w:r>
          </w:p>
          <w:p w14:paraId="4825E6CB" w14:textId="77777777" w:rsidR="00233B2A" w:rsidRPr="004E4C4B" w:rsidRDefault="00233B2A" w:rsidP="002C41C8">
            <w:pPr>
              <w:spacing w:before="60" w:after="60" w:line="226" w:lineRule="exact"/>
              <w:ind w:left="432" w:hanging="432"/>
              <w:jc w:val="both"/>
              <w:rPr>
                <w:rFonts w:ascii="Arial" w:hAnsi="Arial" w:cs="Arial"/>
                <w:sz w:val="16"/>
                <w:szCs w:val="16"/>
                <w:lang w:eastAsia="es-MX"/>
              </w:rPr>
            </w:pPr>
            <w:r w:rsidRPr="004E4C4B">
              <w:rPr>
                <w:rFonts w:ascii="Arial" w:hAnsi="Arial" w:cs="Arial"/>
                <w:sz w:val="16"/>
                <w:szCs w:val="16"/>
                <w:lang w:eastAsia="es-MX"/>
              </w:rPr>
              <w:t>V.</w:t>
            </w:r>
            <w:r w:rsidRPr="004E4C4B">
              <w:rPr>
                <w:rFonts w:ascii="Arial" w:hAnsi="Arial" w:cs="Arial"/>
                <w:sz w:val="16"/>
                <w:szCs w:val="16"/>
                <w:lang w:eastAsia="es-MX"/>
              </w:rPr>
              <w:tab/>
              <w:t>Copia del comprobante de pago de la institución de que se trate, realizado mediante el formato electrónico D9 “Formulario múltiple de pago para comercio exterior”, contenido en el Anexo 1 de las RGCE, de conformidad con lo establecido en la regla 1.6.2. de las RGCE.</w:t>
            </w:r>
          </w:p>
          <w:p w14:paraId="7113E1F8" w14:textId="77777777" w:rsidR="00233B2A" w:rsidRPr="004E4C4B" w:rsidRDefault="00233B2A" w:rsidP="002C41C8">
            <w:pPr>
              <w:spacing w:before="60" w:after="60" w:line="226" w:lineRule="exact"/>
              <w:ind w:left="432" w:hanging="432"/>
              <w:jc w:val="both"/>
              <w:rPr>
                <w:rFonts w:ascii="Arial" w:hAnsi="Arial" w:cs="Arial"/>
                <w:sz w:val="16"/>
                <w:szCs w:val="16"/>
                <w:lang w:eastAsia="es-MX"/>
              </w:rPr>
            </w:pPr>
            <w:r w:rsidRPr="004E4C4B">
              <w:rPr>
                <w:rFonts w:ascii="Arial" w:hAnsi="Arial" w:cs="Arial"/>
                <w:sz w:val="16"/>
                <w:szCs w:val="16"/>
                <w:lang w:eastAsia="es-MX"/>
              </w:rPr>
              <w:tab/>
              <w:t>Podrás obtener la línea de captura, a través de</w:t>
            </w:r>
            <w:r w:rsidRPr="004E4C4B">
              <w:rPr>
                <w:rFonts w:ascii="Arial" w:hAnsi="Arial" w:cs="Arial"/>
                <w:b/>
                <w:sz w:val="16"/>
                <w:szCs w:val="16"/>
                <w:lang w:eastAsia="es-MX"/>
              </w:rPr>
              <w:t xml:space="preserve"> </w:t>
            </w:r>
            <w:r w:rsidRPr="004E4C4B">
              <w:rPr>
                <w:rFonts w:ascii="Arial" w:hAnsi="Arial" w:cs="Arial"/>
                <w:sz w:val="16"/>
                <w:szCs w:val="16"/>
                <w:lang w:eastAsia="es-MX"/>
              </w:rPr>
              <w:t>la liga siguiente:</w:t>
            </w:r>
          </w:p>
          <w:p w14:paraId="22D0DA56" w14:textId="77777777" w:rsidR="00233B2A" w:rsidRPr="004E4C4B" w:rsidRDefault="00233B2A" w:rsidP="002C41C8">
            <w:pPr>
              <w:spacing w:before="60" w:after="60" w:line="226" w:lineRule="exact"/>
              <w:ind w:left="432" w:hanging="432"/>
              <w:jc w:val="both"/>
              <w:rPr>
                <w:rFonts w:ascii="Arial" w:hAnsi="Arial" w:cs="Arial"/>
                <w:sz w:val="16"/>
                <w:szCs w:val="16"/>
                <w:lang w:eastAsia="es-MX"/>
              </w:rPr>
            </w:pPr>
            <w:r w:rsidRPr="004E4C4B">
              <w:rPr>
                <w:rFonts w:ascii="Arial" w:hAnsi="Arial" w:cs="Arial"/>
                <w:sz w:val="16"/>
                <w:szCs w:val="16"/>
                <w:lang w:eastAsia="es-MX"/>
              </w:rPr>
              <w:tab/>
            </w:r>
            <w:r w:rsidRPr="004E4C4B">
              <w:rPr>
                <w:rFonts w:ascii="Arial" w:hAnsi="Arial" w:cs="Arial"/>
                <w:sz w:val="16"/>
                <w:szCs w:val="16"/>
                <w:u w:val="single"/>
                <w:lang w:eastAsia="es-MX"/>
              </w:rPr>
              <w:t>https://anam.gob.mx/formulario-multiple-de-pago-de-comercio-exterior/</w:t>
            </w:r>
          </w:p>
          <w:p w14:paraId="4154D6CE" w14:textId="77777777" w:rsidR="00233B2A" w:rsidRPr="004E4C4B" w:rsidRDefault="00233B2A" w:rsidP="002C41C8">
            <w:pPr>
              <w:spacing w:before="60" w:after="60" w:line="226" w:lineRule="exact"/>
              <w:ind w:left="432" w:hanging="432"/>
              <w:jc w:val="both"/>
              <w:rPr>
                <w:rFonts w:ascii="Arial" w:hAnsi="Arial" w:cs="Arial"/>
                <w:sz w:val="16"/>
                <w:szCs w:val="16"/>
                <w:lang w:eastAsia="es-MX"/>
              </w:rPr>
            </w:pPr>
            <w:r w:rsidRPr="004E4C4B">
              <w:rPr>
                <w:rFonts w:ascii="Arial" w:hAnsi="Arial" w:cs="Arial"/>
                <w:sz w:val="16"/>
                <w:szCs w:val="16"/>
                <w:lang w:eastAsia="es-MX"/>
              </w:rPr>
              <w:t>VI.</w:t>
            </w:r>
            <w:r w:rsidRPr="004E4C4B">
              <w:rPr>
                <w:rFonts w:ascii="Arial" w:hAnsi="Arial" w:cs="Arial"/>
                <w:sz w:val="16"/>
                <w:szCs w:val="16"/>
                <w:lang w:eastAsia="es-MX"/>
              </w:rPr>
              <w:tab/>
              <w:t>Para el caso de prórroga de la autorización, además deberás acreditar que se siguen cumpliendo con los requisitos establecidos para su otorgamiento, así como las obligaciones inherentes a la misma.</w:t>
            </w:r>
          </w:p>
        </w:tc>
      </w:tr>
      <w:tr w:rsidR="00233B2A" w:rsidRPr="004E4C4B" w14:paraId="5557CD63" w14:textId="77777777" w:rsidTr="002C41C8">
        <w:trPr>
          <w:trHeight w:val="20"/>
        </w:trPr>
        <w:tc>
          <w:tcPr>
            <w:tcW w:w="5000" w:type="pct"/>
            <w:gridSpan w:val="8"/>
            <w:shd w:val="clear" w:color="auto" w:fill="A6A6A6"/>
          </w:tcPr>
          <w:p w14:paraId="0E93C0CA" w14:textId="77777777" w:rsidR="00233B2A" w:rsidRPr="004E4C4B" w:rsidRDefault="00233B2A" w:rsidP="002C41C8">
            <w:pPr>
              <w:spacing w:before="60" w:after="60" w:line="226" w:lineRule="exact"/>
              <w:jc w:val="center"/>
              <w:rPr>
                <w:rFonts w:ascii="Arial" w:hAnsi="Arial" w:cs="Arial"/>
                <w:b/>
                <w:sz w:val="16"/>
                <w:szCs w:val="16"/>
                <w:lang w:eastAsia="es-MX"/>
              </w:rPr>
            </w:pPr>
            <w:r w:rsidRPr="004E4C4B">
              <w:rPr>
                <w:rFonts w:ascii="Arial" w:hAnsi="Arial" w:cs="Arial"/>
                <w:b/>
                <w:sz w:val="16"/>
                <w:szCs w:val="16"/>
                <w:lang w:eastAsia="es-MX"/>
              </w:rPr>
              <w:t>SEGUIMIENTO Y RESOLUCIÓN DEL TRÁMITE O SERVICIO</w:t>
            </w:r>
          </w:p>
        </w:tc>
      </w:tr>
      <w:tr w:rsidR="00233B2A" w:rsidRPr="004E4C4B" w14:paraId="3E518F75" w14:textId="77777777" w:rsidTr="002C41C8">
        <w:trPr>
          <w:gridAfter w:val="1"/>
          <w:wAfter w:w="4" w:type="pct"/>
          <w:trHeight w:val="20"/>
        </w:trPr>
        <w:tc>
          <w:tcPr>
            <w:tcW w:w="2506" w:type="pct"/>
            <w:gridSpan w:val="4"/>
            <w:shd w:val="clear" w:color="auto" w:fill="C0C0C0"/>
          </w:tcPr>
          <w:p w14:paraId="246F3E29" w14:textId="77777777" w:rsidR="00233B2A" w:rsidRPr="004E4C4B" w:rsidRDefault="00233B2A" w:rsidP="002C41C8">
            <w:pPr>
              <w:spacing w:before="60" w:after="60" w:line="226" w:lineRule="exact"/>
              <w:jc w:val="both"/>
              <w:rPr>
                <w:rFonts w:ascii="Arial" w:hAnsi="Arial" w:cs="Arial"/>
                <w:b/>
                <w:sz w:val="16"/>
                <w:szCs w:val="16"/>
                <w:lang w:eastAsia="es-MX"/>
              </w:rPr>
            </w:pPr>
            <w:r w:rsidRPr="004E4C4B">
              <w:rPr>
                <w:rFonts w:ascii="Arial" w:hAnsi="Arial" w:cs="Arial"/>
                <w:b/>
                <w:sz w:val="16"/>
                <w:szCs w:val="16"/>
                <w:lang w:eastAsia="es-MX"/>
              </w:rPr>
              <w:t>¿Cómo puedo dar seguimiento al Trámite o Servicio?</w:t>
            </w:r>
          </w:p>
        </w:tc>
        <w:tc>
          <w:tcPr>
            <w:tcW w:w="2490" w:type="pct"/>
            <w:gridSpan w:val="3"/>
            <w:shd w:val="clear" w:color="auto" w:fill="C0C0C0"/>
          </w:tcPr>
          <w:p w14:paraId="5AB073A6" w14:textId="77777777" w:rsidR="00233B2A" w:rsidRPr="004E4C4B" w:rsidRDefault="00233B2A" w:rsidP="002C41C8">
            <w:pPr>
              <w:spacing w:before="60" w:after="60" w:line="226" w:lineRule="exact"/>
              <w:jc w:val="both"/>
              <w:rPr>
                <w:rFonts w:ascii="Arial" w:hAnsi="Arial" w:cs="Arial"/>
                <w:b/>
                <w:sz w:val="16"/>
                <w:szCs w:val="16"/>
                <w:lang w:eastAsia="es-MX"/>
              </w:rPr>
            </w:pPr>
            <w:r w:rsidRPr="004E4C4B">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4E4C4B">
              <w:rPr>
                <w:rFonts w:ascii="Arial" w:hAnsi="Arial" w:cs="Arial"/>
                <w:b/>
                <w:sz w:val="16"/>
                <w:szCs w:val="16"/>
                <w:lang w:eastAsia="es-MX"/>
              </w:rPr>
              <w:t>o Servicio?</w:t>
            </w:r>
          </w:p>
        </w:tc>
      </w:tr>
      <w:tr w:rsidR="00233B2A" w:rsidRPr="004E4C4B" w14:paraId="5E18800D" w14:textId="77777777" w:rsidTr="002C41C8">
        <w:trPr>
          <w:gridAfter w:val="1"/>
          <w:wAfter w:w="4" w:type="pct"/>
          <w:trHeight w:val="20"/>
        </w:trPr>
        <w:tc>
          <w:tcPr>
            <w:tcW w:w="2506" w:type="pct"/>
            <w:gridSpan w:val="4"/>
          </w:tcPr>
          <w:p w14:paraId="59F94169" w14:textId="77777777" w:rsidR="00233B2A" w:rsidRPr="004E4C4B" w:rsidRDefault="00233B2A" w:rsidP="002C41C8">
            <w:pPr>
              <w:spacing w:before="60" w:after="60" w:line="226" w:lineRule="exact"/>
              <w:jc w:val="both"/>
              <w:rPr>
                <w:rFonts w:ascii="Arial" w:hAnsi="Arial" w:cs="Arial"/>
                <w:sz w:val="16"/>
                <w:szCs w:val="16"/>
                <w:lang w:eastAsia="es-MX"/>
              </w:rPr>
            </w:pPr>
            <w:r w:rsidRPr="004E4C4B">
              <w:rPr>
                <w:rFonts w:ascii="Arial" w:hAnsi="Arial" w:cs="Arial"/>
                <w:sz w:val="16"/>
                <w:szCs w:val="16"/>
                <w:lang w:eastAsia="es-MX"/>
              </w:rPr>
              <w:t xml:space="preserve">Mediante correo electrónico: </w:t>
            </w:r>
            <w:r w:rsidRPr="004E4C4B">
              <w:rPr>
                <w:rFonts w:ascii="Arial" w:hAnsi="Arial" w:cs="Arial"/>
                <w:sz w:val="16"/>
                <w:szCs w:val="16"/>
                <w:u w:val="single"/>
                <w:lang w:eastAsia="es-MX"/>
              </w:rPr>
              <w:t>autorizaciones.dgja@anam.gob.mx</w:t>
            </w:r>
            <w:r w:rsidRPr="004E4C4B">
              <w:rPr>
                <w:rFonts w:ascii="Arial" w:hAnsi="Arial" w:cs="Arial"/>
                <w:sz w:val="16"/>
                <w:szCs w:val="16"/>
                <w:lang w:eastAsia="es-MX"/>
              </w:rPr>
              <w:t>, con el nombre del solicitante, fecha y folio de recepción.</w:t>
            </w:r>
          </w:p>
        </w:tc>
        <w:tc>
          <w:tcPr>
            <w:tcW w:w="2490" w:type="pct"/>
            <w:gridSpan w:val="3"/>
          </w:tcPr>
          <w:p w14:paraId="4A4F450A" w14:textId="77777777" w:rsidR="00233B2A" w:rsidRPr="004E4C4B" w:rsidRDefault="00233B2A" w:rsidP="002C41C8">
            <w:pPr>
              <w:spacing w:before="60" w:after="60" w:line="226" w:lineRule="exact"/>
              <w:jc w:val="both"/>
              <w:rPr>
                <w:rFonts w:ascii="Arial" w:hAnsi="Arial" w:cs="Arial"/>
                <w:sz w:val="16"/>
                <w:szCs w:val="16"/>
                <w:lang w:eastAsia="es-MX"/>
              </w:rPr>
            </w:pPr>
            <w:r w:rsidRPr="004E4C4B">
              <w:rPr>
                <w:rFonts w:ascii="Arial" w:hAnsi="Arial" w:cs="Arial"/>
                <w:sz w:val="16"/>
                <w:szCs w:val="16"/>
                <w:lang w:eastAsia="es-MX"/>
              </w:rPr>
              <w:t>No aplica.</w:t>
            </w:r>
          </w:p>
        </w:tc>
      </w:tr>
      <w:tr w:rsidR="00233B2A" w:rsidRPr="004E4C4B" w14:paraId="1A199B64" w14:textId="77777777" w:rsidTr="002C41C8">
        <w:trPr>
          <w:trHeight w:val="20"/>
        </w:trPr>
        <w:tc>
          <w:tcPr>
            <w:tcW w:w="5000" w:type="pct"/>
            <w:gridSpan w:val="8"/>
            <w:shd w:val="clear" w:color="auto" w:fill="A6A6A6"/>
          </w:tcPr>
          <w:p w14:paraId="6CF55061" w14:textId="77777777" w:rsidR="00233B2A" w:rsidRPr="004E4C4B" w:rsidRDefault="00233B2A" w:rsidP="002C41C8">
            <w:pPr>
              <w:spacing w:before="60" w:after="60" w:line="226" w:lineRule="exact"/>
              <w:jc w:val="center"/>
              <w:rPr>
                <w:rFonts w:ascii="Arial" w:hAnsi="Arial" w:cs="Arial"/>
                <w:b/>
                <w:sz w:val="16"/>
                <w:szCs w:val="16"/>
                <w:lang w:eastAsia="es-MX"/>
              </w:rPr>
            </w:pPr>
            <w:r w:rsidRPr="004E4C4B">
              <w:rPr>
                <w:rFonts w:ascii="Arial" w:hAnsi="Arial" w:cs="Arial"/>
                <w:b/>
                <w:sz w:val="16"/>
                <w:szCs w:val="16"/>
                <w:lang w:eastAsia="es-MX"/>
              </w:rPr>
              <w:t>Resolución del Trámite o Servicio</w:t>
            </w:r>
          </w:p>
        </w:tc>
      </w:tr>
      <w:tr w:rsidR="00233B2A" w:rsidRPr="004E4C4B" w14:paraId="1DAF14A0" w14:textId="77777777" w:rsidTr="002C41C8">
        <w:trPr>
          <w:trHeight w:val="20"/>
        </w:trPr>
        <w:tc>
          <w:tcPr>
            <w:tcW w:w="5000" w:type="pct"/>
            <w:gridSpan w:val="8"/>
          </w:tcPr>
          <w:p w14:paraId="636B126F" w14:textId="77777777" w:rsidR="00233B2A" w:rsidRPr="004E4C4B" w:rsidRDefault="00233B2A" w:rsidP="002C41C8">
            <w:pPr>
              <w:spacing w:before="60" w:after="60" w:line="226" w:lineRule="exact"/>
              <w:jc w:val="both"/>
              <w:rPr>
                <w:rFonts w:ascii="Arial" w:hAnsi="Arial" w:cs="Arial"/>
                <w:sz w:val="16"/>
                <w:szCs w:val="16"/>
                <w:lang w:eastAsia="es-MX"/>
              </w:rPr>
            </w:pPr>
            <w:r w:rsidRPr="004E4C4B">
              <w:rPr>
                <w:rFonts w:ascii="Arial" w:hAnsi="Arial" w:cs="Arial"/>
                <w:sz w:val="16"/>
                <w:szCs w:val="16"/>
                <w:lang w:eastAsia="es-MX"/>
              </w:rPr>
              <w:t>La resolución de la solicitud se te notificará en las formas señaladas en los artículos 134, fracciones I y III y 136 del CFF, según corresponda.</w:t>
            </w:r>
          </w:p>
        </w:tc>
      </w:tr>
      <w:tr w:rsidR="00233B2A" w:rsidRPr="004E4C4B" w14:paraId="11359B35" w14:textId="77777777" w:rsidTr="002C41C8">
        <w:trPr>
          <w:trHeight w:val="20"/>
        </w:trPr>
        <w:tc>
          <w:tcPr>
            <w:tcW w:w="1729" w:type="pct"/>
            <w:gridSpan w:val="2"/>
            <w:shd w:val="clear" w:color="auto" w:fill="C0C0C0"/>
          </w:tcPr>
          <w:p w14:paraId="60B711F8" w14:textId="77777777" w:rsidR="00233B2A" w:rsidRPr="004E4C4B" w:rsidRDefault="00233B2A" w:rsidP="002C41C8">
            <w:pPr>
              <w:spacing w:before="60" w:after="60" w:line="226" w:lineRule="exact"/>
              <w:jc w:val="both"/>
              <w:rPr>
                <w:rFonts w:ascii="Arial" w:hAnsi="Arial" w:cs="Arial"/>
                <w:b/>
                <w:sz w:val="16"/>
                <w:szCs w:val="16"/>
                <w:lang w:eastAsia="es-MX"/>
              </w:rPr>
            </w:pPr>
            <w:r w:rsidRPr="004E4C4B">
              <w:rPr>
                <w:rFonts w:ascii="Arial" w:hAnsi="Arial" w:cs="Arial"/>
                <w:b/>
                <w:sz w:val="16"/>
                <w:szCs w:val="16"/>
                <w:lang w:eastAsia="es-MX"/>
              </w:rPr>
              <w:t>Plazo máximo para que la ANAM resuelva el Trámite o Servicio</w:t>
            </w:r>
          </w:p>
        </w:tc>
        <w:tc>
          <w:tcPr>
            <w:tcW w:w="1763" w:type="pct"/>
            <w:gridSpan w:val="3"/>
            <w:shd w:val="clear" w:color="auto" w:fill="C0C0C0"/>
          </w:tcPr>
          <w:p w14:paraId="6A393ABF" w14:textId="77777777" w:rsidR="00233B2A" w:rsidRPr="004E4C4B" w:rsidRDefault="00233B2A" w:rsidP="002C41C8">
            <w:pPr>
              <w:spacing w:before="60" w:after="60" w:line="226" w:lineRule="exact"/>
              <w:jc w:val="both"/>
              <w:rPr>
                <w:rFonts w:ascii="Arial" w:hAnsi="Arial" w:cs="Arial"/>
                <w:b/>
                <w:sz w:val="16"/>
                <w:szCs w:val="16"/>
                <w:lang w:eastAsia="es-MX"/>
              </w:rPr>
            </w:pPr>
            <w:r w:rsidRPr="004E4C4B">
              <w:rPr>
                <w:rFonts w:ascii="Arial" w:hAnsi="Arial" w:cs="Arial"/>
                <w:b/>
                <w:sz w:val="16"/>
                <w:szCs w:val="16"/>
                <w:lang w:eastAsia="es-MX"/>
              </w:rPr>
              <w:t>Plazo máximo para que la ANAM solicite información adicional</w:t>
            </w:r>
          </w:p>
        </w:tc>
        <w:tc>
          <w:tcPr>
            <w:tcW w:w="1508" w:type="pct"/>
            <w:gridSpan w:val="3"/>
            <w:shd w:val="clear" w:color="auto" w:fill="C0C0C0"/>
          </w:tcPr>
          <w:p w14:paraId="308FA18E" w14:textId="77777777" w:rsidR="00233B2A" w:rsidRPr="004E4C4B" w:rsidRDefault="00233B2A" w:rsidP="002C41C8">
            <w:pPr>
              <w:spacing w:before="60" w:after="60" w:line="226" w:lineRule="exact"/>
              <w:jc w:val="both"/>
              <w:rPr>
                <w:rFonts w:ascii="Arial" w:hAnsi="Arial" w:cs="Arial"/>
                <w:b/>
                <w:sz w:val="16"/>
                <w:szCs w:val="16"/>
                <w:lang w:eastAsia="es-MX"/>
              </w:rPr>
            </w:pPr>
            <w:r w:rsidRPr="004E4C4B">
              <w:rPr>
                <w:rFonts w:ascii="Arial" w:hAnsi="Arial" w:cs="Arial"/>
                <w:b/>
                <w:sz w:val="16"/>
                <w:szCs w:val="16"/>
                <w:lang w:eastAsia="es-MX"/>
              </w:rPr>
              <w:t>Plazo máximo para cumplir con la información solicitada</w:t>
            </w:r>
          </w:p>
        </w:tc>
      </w:tr>
      <w:tr w:rsidR="00233B2A" w:rsidRPr="004E4C4B" w14:paraId="5EF453D1" w14:textId="77777777" w:rsidTr="002C41C8">
        <w:trPr>
          <w:trHeight w:val="20"/>
        </w:trPr>
        <w:tc>
          <w:tcPr>
            <w:tcW w:w="1729" w:type="pct"/>
            <w:gridSpan w:val="2"/>
          </w:tcPr>
          <w:p w14:paraId="508FF2D4" w14:textId="77777777" w:rsidR="00233B2A" w:rsidRPr="004E4C4B" w:rsidRDefault="00233B2A" w:rsidP="002C41C8">
            <w:pPr>
              <w:spacing w:before="60" w:after="60" w:line="226" w:lineRule="exact"/>
              <w:jc w:val="both"/>
              <w:rPr>
                <w:rFonts w:ascii="Arial" w:hAnsi="Arial" w:cs="Arial"/>
                <w:sz w:val="16"/>
                <w:szCs w:val="16"/>
                <w:lang w:eastAsia="es-MX"/>
              </w:rPr>
            </w:pPr>
            <w:r w:rsidRPr="004E4C4B">
              <w:rPr>
                <w:rFonts w:ascii="Arial" w:hAnsi="Arial" w:cs="Arial"/>
                <w:sz w:val="16"/>
                <w:szCs w:val="16"/>
                <w:lang w:eastAsia="es-MX"/>
              </w:rPr>
              <w:t>Tres meses.</w:t>
            </w:r>
          </w:p>
        </w:tc>
        <w:tc>
          <w:tcPr>
            <w:tcW w:w="1763" w:type="pct"/>
            <w:gridSpan w:val="3"/>
          </w:tcPr>
          <w:p w14:paraId="3D63A028" w14:textId="77777777" w:rsidR="00233B2A" w:rsidRPr="004E4C4B" w:rsidRDefault="00233B2A" w:rsidP="002C41C8">
            <w:pPr>
              <w:spacing w:before="60" w:after="60" w:line="226" w:lineRule="exact"/>
              <w:jc w:val="both"/>
              <w:rPr>
                <w:rFonts w:ascii="Arial" w:hAnsi="Arial" w:cs="Arial"/>
                <w:sz w:val="16"/>
                <w:szCs w:val="16"/>
                <w:lang w:eastAsia="es-MX"/>
              </w:rPr>
            </w:pPr>
            <w:r w:rsidRPr="004E4C4B">
              <w:rPr>
                <w:rFonts w:ascii="Arial" w:hAnsi="Arial" w:cs="Arial"/>
                <w:sz w:val="16"/>
                <w:szCs w:val="16"/>
                <w:lang w:eastAsia="es-MX"/>
              </w:rPr>
              <w:t>Tres meses.</w:t>
            </w:r>
          </w:p>
        </w:tc>
        <w:tc>
          <w:tcPr>
            <w:tcW w:w="1508" w:type="pct"/>
            <w:gridSpan w:val="3"/>
          </w:tcPr>
          <w:p w14:paraId="32040303" w14:textId="77777777" w:rsidR="00233B2A" w:rsidRPr="004E4C4B" w:rsidRDefault="00233B2A" w:rsidP="002C41C8">
            <w:pPr>
              <w:spacing w:before="60" w:after="60" w:line="226" w:lineRule="exact"/>
              <w:jc w:val="both"/>
              <w:rPr>
                <w:rFonts w:ascii="Arial" w:hAnsi="Arial" w:cs="Arial"/>
                <w:sz w:val="16"/>
                <w:szCs w:val="16"/>
                <w:lang w:eastAsia="es-MX"/>
              </w:rPr>
            </w:pPr>
            <w:r w:rsidRPr="004E4C4B">
              <w:rPr>
                <w:rFonts w:ascii="Arial" w:hAnsi="Arial" w:cs="Arial"/>
                <w:sz w:val="16"/>
                <w:szCs w:val="16"/>
                <w:lang w:eastAsia="es-MX"/>
              </w:rPr>
              <w:t>Diez</w:t>
            </w:r>
            <w:r w:rsidRPr="004E4C4B" w:rsidDel="003063E6">
              <w:rPr>
                <w:rFonts w:ascii="Arial" w:hAnsi="Arial" w:cs="Arial"/>
                <w:sz w:val="16"/>
                <w:szCs w:val="16"/>
                <w:lang w:eastAsia="es-MX"/>
              </w:rPr>
              <w:t xml:space="preserve"> </w:t>
            </w:r>
            <w:r w:rsidRPr="004E4C4B">
              <w:rPr>
                <w:rFonts w:ascii="Arial" w:hAnsi="Arial" w:cs="Arial"/>
                <w:sz w:val="16"/>
                <w:szCs w:val="16"/>
                <w:lang w:eastAsia="es-MX"/>
              </w:rPr>
              <w:t>días.</w:t>
            </w:r>
          </w:p>
        </w:tc>
      </w:tr>
      <w:tr w:rsidR="00233B2A" w:rsidRPr="004E4C4B" w14:paraId="5F17C3A7" w14:textId="77777777" w:rsidTr="002C41C8">
        <w:trPr>
          <w:gridAfter w:val="1"/>
          <w:wAfter w:w="4" w:type="pct"/>
          <w:trHeight w:val="20"/>
        </w:trPr>
        <w:tc>
          <w:tcPr>
            <w:tcW w:w="2506" w:type="pct"/>
            <w:gridSpan w:val="4"/>
            <w:shd w:val="clear" w:color="auto" w:fill="C0C0C0"/>
          </w:tcPr>
          <w:p w14:paraId="5E406EF0" w14:textId="77777777" w:rsidR="00233B2A" w:rsidRPr="004E4C4B" w:rsidRDefault="00233B2A" w:rsidP="002C41C8">
            <w:pPr>
              <w:spacing w:before="60" w:after="60" w:line="226" w:lineRule="exact"/>
              <w:jc w:val="both"/>
              <w:rPr>
                <w:rFonts w:ascii="Arial" w:hAnsi="Arial" w:cs="Arial"/>
                <w:b/>
                <w:sz w:val="16"/>
                <w:szCs w:val="16"/>
                <w:lang w:eastAsia="es-MX"/>
              </w:rPr>
            </w:pPr>
            <w:r w:rsidRPr="004E4C4B">
              <w:rPr>
                <w:rFonts w:ascii="Arial" w:hAnsi="Arial" w:cs="Arial"/>
                <w:b/>
                <w:sz w:val="16"/>
                <w:szCs w:val="16"/>
                <w:lang w:eastAsia="es-MX"/>
              </w:rPr>
              <w:t>¿Qué documento obtengo al finalizar el Trámite o Servicio?</w:t>
            </w:r>
          </w:p>
        </w:tc>
        <w:tc>
          <w:tcPr>
            <w:tcW w:w="2490" w:type="pct"/>
            <w:gridSpan w:val="3"/>
            <w:shd w:val="clear" w:color="auto" w:fill="C0C0C0"/>
          </w:tcPr>
          <w:p w14:paraId="68ECCA3F" w14:textId="77777777" w:rsidR="00233B2A" w:rsidRPr="004E4C4B" w:rsidRDefault="00233B2A" w:rsidP="002C41C8">
            <w:pPr>
              <w:spacing w:before="60" w:after="60" w:line="226" w:lineRule="exact"/>
              <w:jc w:val="center"/>
              <w:rPr>
                <w:rFonts w:ascii="Arial" w:hAnsi="Arial" w:cs="Arial"/>
                <w:b/>
                <w:sz w:val="16"/>
                <w:szCs w:val="16"/>
                <w:lang w:eastAsia="es-MX"/>
              </w:rPr>
            </w:pPr>
            <w:r w:rsidRPr="004E4C4B">
              <w:rPr>
                <w:rFonts w:ascii="Arial" w:hAnsi="Arial" w:cs="Arial"/>
                <w:b/>
                <w:sz w:val="16"/>
                <w:szCs w:val="16"/>
                <w:lang w:eastAsia="es-MX"/>
              </w:rPr>
              <w:t>¿Cuál es la vigencia del Trámite o Servicio?</w:t>
            </w:r>
          </w:p>
        </w:tc>
      </w:tr>
      <w:tr w:rsidR="00233B2A" w:rsidRPr="004E4C4B" w14:paraId="371AC948" w14:textId="77777777" w:rsidTr="002C41C8">
        <w:trPr>
          <w:gridAfter w:val="1"/>
          <w:wAfter w:w="4" w:type="pct"/>
          <w:trHeight w:val="20"/>
        </w:trPr>
        <w:tc>
          <w:tcPr>
            <w:tcW w:w="2506" w:type="pct"/>
            <w:gridSpan w:val="4"/>
            <w:tcBorders>
              <w:bottom w:val="single" w:sz="6" w:space="0" w:color="auto"/>
            </w:tcBorders>
          </w:tcPr>
          <w:p w14:paraId="2DB9C5AB" w14:textId="77777777" w:rsidR="00233B2A" w:rsidRPr="004E4C4B" w:rsidRDefault="00233B2A" w:rsidP="002C41C8">
            <w:pPr>
              <w:spacing w:before="60" w:after="60" w:line="226" w:lineRule="exact"/>
              <w:jc w:val="both"/>
              <w:rPr>
                <w:rFonts w:ascii="Arial" w:hAnsi="Arial" w:cs="Arial"/>
                <w:sz w:val="16"/>
                <w:szCs w:val="16"/>
                <w:lang w:eastAsia="es-MX"/>
              </w:rPr>
            </w:pPr>
            <w:r w:rsidRPr="004E4C4B">
              <w:rPr>
                <w:rFonts w:ascii="Arial" w:hAnsi="Arial" w:cs="Arial"/>
                <w:sz w:val="16"/>
                <w:szCs w:val="16"/>
                <w:lang w:eastAsia="es-MX"/>
              </w:rPr>
              <w:t>Oficio de respuesta.</w:t>
            </w:r>
          </w:p>
        </w:tc>
        <w:tc>
          <w:tcPr>
            <w:tcW w:w="2490" w:type="pct"/>
            <w:gridSpan w:val="3"/>
            <w:tcBorders>
              <w:bottom w:val="single" w:sz="6" w:space="0" w:color="auto"/>
            </w:tcBorders>
          </w:tcPr>
          <w:p w14:paraId="4AE10F75" w14:textId="77777777" w:rsidR="00233B2A" w:rsidRPr="004E4C4B" w:rsidRDefault="00233B2A" w:rsidP="002C41C8">
            <w:pPr>
              <w:spacing w:before="60" w:after="60" w:line="226" w:lineRule="exact"/>
              <w:jc w:val="both"/>
              <w:rPr>
                <w:rFonts w:ascii="Arial" w:hAnsi="Arial" w:cs="Arial"/>
                <w:sz w:val="16"/>
                <w:szCs w:val="16"/>
                <w:lang w:eastAsia="es-MX"/>
              </w:rPr>
            </w:pPr>
            <w:r w:rsidRPr="004E4C4B">
              <w:rPr>
                <w:rFonts w:ascii="Arial" w:hAnsi="Arial" w:cs="Arial"/>
                <w:sz w:val="16"/>
                <w:szCs w:val="16"/>
                <w:lang w:eastAsia="es-MX"/>
              </w:rPr>
              <w:t>Hasta por veinte años, prorrogables por hasta un plazo igual.</w:t>
            </w:r>
          </w:p>
        </w:tc>
      </w:tr>
      <w:tr w:rsidR="00233B2A" w:rsidRPr="004E4C4B" w14:paraId="73C76E91" w14:textId="77777777" w:rsidTr="002C41C8">
        <w:trPr>
          <w:trHeight w:val="20"/>
        </w:trPr>
        <w:tc>
          <w:tcPr>
            <w:tcW w:w="5000" w:type="pct"/>
            <w:gridSpan w:val="8"/>
            <w:shd w:val="clear" w:color="auto" w:fill="A6A6A6"/>
          </w:tcPr>
          <w:p w14:paraId="19A89777" w14:textId="77777777" w:rsidR="00233B2A" w:rsidRPr="004E4C4B" w:rsidRDefault="00233B2A" w:rsidP="002C41C8">
            <w:pPr>
              <w:spacing w:before="60" w:after="60" w:line="227" w:lineRule="exact"/>
              <w:jc w:val="center"/>
              <w:rPr>
                <w:rFonts w:ascii="Arial" w:hAnsi="Arial" w:cs="Arial"/>
                <w:b/>
                <w:sz w:val="16"/>
                <w:szCs w:val="16"/>
                <w:lang w:eastAsia="es-MX"/>
              </w:rPr>
            </w:pPr>
            <w:r w:rsidRPr="004E4C4B">
              <w:rPr>
                <w:rFonts w:ascii="Arial" w:hAnsi="Arial" w:cs="Arial"/>
                <w:b/>
                <w:sz w:val="16"/>
                <w:szCs w:val="16"/>
                <w:lang w:eastAsia="es-MX"/>
              </w:rPr>
              <w:t>CANALES DE ATENCIÓN</w:t>
            </w:r>
          </w:p>
        </w:tc>
      </w:tr>
      <w:tr w:rsidR="00233B2A" w:rsidRPr="004E4C4B" w14:paraId="6762E368" w14:textId="77777777" w:rsidTr="002C41C8">
        <w:trPr>
          <w:gridAfter w:val="1"/>
          <w:wAfter w:w="4" w:type="pct"/>
          <w:trHeight w:val="20"/>
        </w:trPr>
        <w:tc>
          <w:tcPr>
            <w:tcW w:w="2506" w:type="pct"/>
            <w:gridSpan w:val="4"/>
            <w:shd w:val="clear" w:color="auto" w:fill="C0C0C0"/>
          </w:tcPr>
          <w:p w14:paraId="44E9B5AC" w14:textId="77777777" w:rsidR="00233B2A" w:rsidRPr="004E4C4B" w:rsidRDefault="00233B2A" w:rsidP="002C41C8">
            <w:pPr>
              <w:spacing w:before="60" w:after="60" w:line="227" w:lineRule="exact"/>
              <w:jc w:val="center"/>
              <w:rPr>
                <w:rFonts w:ascii="Arial" w:hAnsi="Arial" w:cs="Arial"/>
                <w:b/>
                <w:sz w:val="16"/>
                <w:szCs w:val="16"/>
                <w:lang w:eastAsia="es-MX"/>
              </w:rPr>
            </w:pPr>
            <w:r w:rsidRPr="004E4C4B">
              <w:rPr>
                <w:rFonts w:ascii="Arial" w:hAnsi="Arial" w:cs="Arial"/>
                <w:b/>
                <w:sz w:val="16"/>
                <w:szCs w:val="16"/>
                <w:lang w:eastAsia="es-MX"/>
              </w:rPr>
              <w:t>Consultas y dudas</w:t>
            </w:r>
          </w:p>
        </w:tc>
        <w:tc>
          <w:tcPr>
            <w:tcW w:w="2490" w:type="pct"/>
            <w:gridSpan w:val="3"/>
            <w:shd w:val="clear" w:color="auto" w:fill="C0C0C0"/>
          </w:tcPr>
          <w:p w14:paraId="54EB7135" w14:textId="77777777" w:rsidR="00233B2A" w:rsidRPr="004E4C4B" w:rsidRDefault="00233B2A" w:rsidP="002C41C8">
            <w:pPr>
              <w:spacing w:before="60" w:after="60" w:line="227" w:lineRule="exact"/>
              <w:jc w:val="center"/>
              <w:rPr>
                <w:rFonts w:ascii="Arial" w:hAnsi="Arial" w:cs="Arial"/>
                <w:b/>
                <w:sz w:val="16"/>
                <w:szCs w:val="16"/>
                <w:lang w:eastAsia="es-MX"/>
              </w:rPr>
            </w:pPr>
            <w:r w:rsidRPr="004E4C4B">
              <w:rPr>
                <w:rFonts w:ascii="Arial" w:hAnsi="Arial" w:cs="Arial"/>
                <w:b/>
                <w:sz w:val="16"/>
                <w:szCs w:val="16"/>
                <w:lang w:eastAsia="es-MX"/>
              </w:rPr>
              <w:t>Quejas y denuncias</w:t>
            </w:r>
          </w:p>
        </w:tc>
      </w:tr>
      <w:tr w:rsidR="00233B2A" w:rsidRPr="004E4C4B" w14:paraId="11C2F9EA" w14:textId="77777777" w:rsidTr="002C41C8">
        <w:trPr>
          <w:gridAfter w:val="1"/>
          <w:wAfter w:w="4" w:type="pct"/>
          <w:trHeight w:val="20"/>
        </w:trPr>
        <w:tc>
          <w:tcPr>
            <w:tcW w:w="2506" w:type="pct"/>
            <w:gridSpan w:val="4"/>
            <w:tcBorders>
              <w:bottom w:val="single" w:sz="6" w:space="0" w:color="auto"/>
            </w:tcBorders>
          </w:tcPr>
          <w:p w14:paraId="57BAEEDC" w14:textId="77777777" w:rsidR="00233B2A" w:rsidRPr="004E4C4B" w:rsidRDefault="00233B2A" w:rsidP="002C41C8">
            <w:pPr>
              <w:spacing w:before="60" w:after="60" w:line="227" w:lineRule="exact"/>
              <w:jc w:val="both"/>
              <w:rPr>
                <w:rFonts w:ascii="Arial" w:hAnsi="Arial" w:cs="Arial"/>
                <w:sz w:val="16"/>
                <w:szCs w:val="16"/>
                <w:lang w:eastAsia="es-MX"/>
              </w:rPr>
            </w:pPr>
            <w:r w:rsidRPr="004E4C4B">
              <w:rPr>
                <w:rFonts w:ascii="Arial" w:hAnsi="Arial" w:cs="Arial"/>
                <w:sz w:val="16"/>
                <w:szCs w:val="16"/>
                <w:lang w:eastAsia="es-MX"/>
              </w:rPr>
              <w:t xml:space="preserve">Atención personal en las oficinas de la ANAM ubicadas en diversas ciudades del país, en un horario de atención de </w:t>
            </w:r>
            <w:r w:rsidRPr="004E4C4B">
              <w:rPr>
                <w:rFonts w:ascii="Arial" w:hAnsi="Arial" w:cs="Arial"/>
                <w:sz w:val="16"/>
                <w:szCs w:val="16"/>
                <w:lang w:eastAsia="es-MX"/>
              </w:rPr>
              <w:lastRenderedPageBreak/>
              <w:t>lunes a jueves de 8:30 a 16:00 horas, y viernes de 8:30 a 15:00 horas.</w:t>
            </w:r>
          </w:p>
        </w:tc>
        <w:tc>
          <w:tcPr>
            <w:tcW w:w="2490" w:type="pct"/>
            <w:gridSpan w:val="3"/>
            <w:tcBorders>
              <w:bottom w:val="single" w:sz="6" w:space="0" w:color="auto"/>
            </w:tcBorders>
          </w:tcPr>
          <w:p w14:paraId="396A6535" w14:textId="77777777" w:rsidR="00233B2A" w:rsidRPr="004E4C4B" w:rsidRDefault="00233B2A" w:rsidP="002C41C8">
            <w:pPr>
              <w:spacing w:before="60" w:after="60" w:line="227" w:lineRule="exact"/>
              <w:ind w:left="432" w:hanging="432"/>
              <w:jc w:val="both"/>
              <w:rPr>
                <w:rFonts w:ascii="Arial" w:hAnsi="Arial" w:cs="Arial"/>
                <w:sz w:val="16"/>
                <w:szCs w:val="16"/>
                <w:lang w:eastAsia="es-MX"/>
              </w:rPr>
            </w:pPr>
            <w:r w:rsidRPr="004E4C4B">
              <w:rPr>
                <w:rFonts w:ascii="Arial" w:hAnsi="Arial" w:cs="Arial"/>
                <w:sz w:val="16"/>
                <w:szCs w:val="16"/>
                <w:lang w:eastAsia="es-MX"/>
              </w:rPr>
              <w:lastRenderedPageBreak/>
              <w:t>I.</w:t>
            </w:r>
            <w:r w:rsidRPr="004E4C4B">
              <w:rPr>
                <w:rFonts w:ascii="Arial" w:hAnsi="Arial" w:cs="Arial"/>
                <w:sz w:val="16"/>
                <w:szCs w:val="16"/>
                <w:lang w:eastAsia="es-MX"/>
              </w:rPr>
              <w:tab/>
              <w:t>Correo electrónico:</w:t>
            </w:r>
          </w:p>
          <w:p w14:paraId="41B982B0" w14:textId="77777777" w:rsidR="00233B2A" w:rsidRPr="004E4C4B" w:rsidRDefault="00233B2A" w:rsidP="002C41C8">
            <w:pPr>
              <w:spacing w:before="60" w:after="60" w:line="227" w:lineRule="exact"/>
              <w:ind w:left="432" w:hanging="432"/>
              <w:jc w:val="both"/>
              <w:rPr>
                <w:rFonts w:ascii="Arial" w:hAnsi="Arial" w:cs="Arial"/>
                <w:sz w:val="16"/>
                <w:szCs w:val="16"/>
                <w:u w:val="single"/>
                <w:lang w:eastAsia="es-MX"/>
              </w:rPr>
            </w:pPr>
            <w:r w:rsidRPr="004E4C4B">
              <w:rPr>
                <w:rFonts w:ascii="Arial" w:hAnsi="Arial" w:cs="Arial"/>
                <w:sz w:val="16"/>
                <w:szCs w:val="16"/>
                <w:lang w:eastAsia="es-MX"/>
              </w:rPr>
              <w:tab/>
            </w:r>
            <w:r w:rsidRPr="004E4C4B">
              <w:rPr>
                <w:rFonts w:ascii="Arial" w:hAnsi="Arial" w:cs="Arial"/>
                <w:sz w:val="16"/>
                <w:szCs w:val="16"/>
                <w:u w:val="single"/>
                <w:lang w:eastAsia="es-MX"/>
              </w:rPr>
              <w:t>denuncias@anam.gob.mx</w:t>
            </w:r>
          </w:p>
          <w:p w14:paraId="04D76B04" w14:textId="77777777" w:rsidR="00233B2A" w:rsidRPr="004E4C4B" w:rsidRDefault="00233B2A" w:rsidP="002C41C8">
            <w:pPr>
              <w:spacing w:before="60" w:after="60" w:line="227" w:lineRule="exact"/>
              <w:ind w:left="432" w:hanging="432"/>
              <w:jc w:val="both"/>
              <w:rPr>
                <w:rFonts w:ascii="Arial" w:hAnsi="Arial" w:cs="Arial"/>
                <w:sz w:val="16"/>
                <w:szCs w:val="16"/>
                <w:lang w:eastAsia="es-MX"/>
              </w:rPr>
            </w:pPr>
            <w:r w:rsidRPr="004E4C4B">
              <w:rPr>
                <w:rFonts w:ascii="Arial" w:hAnsi="Arial" w:cs="Arial"/>
                <w:sz w:val="16"/>
                <w:szCs w:val="16"/>
                <w:lang w:eastAsia="es-MX"/>
              </w:rPr>
              <w:lastRenderedPageBreak/>
              <w:t>II.</w:t>
            </w:r>
            <w:r w:rsidRPr="004E4C4B">
              <w:rPr>
                <w:rFonts w:ascii="Arial" w:hAnsi="Arial" w:cs="Arial"/>
                <w:sz w:val="16"/>
                <w:szCs w:val="16"/>
                <w:lang w:eastAsia="es-MX"/>
              </w:rPr>
              <w:tab/>
              <w:t>En el Portal de la ANAM:</w:t>
            </w:r>
          </w:p>
          <w:p w14:paraId="57311A18" w14:textId="77777777" w:rsidR="00233B2A" w:rsidRPr="004E4C4B" w:rsidRDefault="00233B2A" w:rsidP="002C41C8">
            <w:pPr>
              <w:spacing w:before="60" w:after="60" w:line="227" w:lineRule="exact"/>
              <w:ind w:left="432" w:hanging="432"/>
              <w:jc w:val="both"/>
              <w:rPr>
                <w:rFonts w:ascii="Arial" w:hAnsi="Arial" w:cs="Arial"/>
                <w:sz w:val="16"/>
                <w:szCs w:val="16"/>
                <w:lang w:eastAsia="es-MX"/>
              </w:rPr>
            </w:pPr>
            <w:r w:rsidRPr="004E4C4B">
              <w:rPr>
                <w:rFonts w:ascii="Arial" w:hAnsi="Arial" w:cs="Arial"/>
                <w:sz w:val="16"/>
                <w:szCs w:val="16"/>
                <w:lang w:eastAsia="es-MX"/>
              </w:rPr>
              <w:tab/>
            </w:r>
            <w:r w:rsidRPr="004E4C4B">
              <w:rPr>
                <w:rFonts w:ascii="Arial" w:hAnsi="Arial" w:cs="Arial"/>
                <w:sz w:val="16"/>
                <w:szCs w:val="16"/>
                <w:u w:val="single"/>
                <w:lang w:eastAsia="es-MX"/>
              </w:rPr>
              <w:t>https://anam.gob.mx/recepcion-de-quejas-y-denuncias</w:t>
            </w:r>
            <w:r w:rsidRPr="004E4C4B">
              <w:rPr>
                <w:rFonts w:ascii="Arial" w:hAnsi="Arial" w:cs="Arial"/>
                <w:sz w:val="16"/>
                <w:szCs w:val="16"/>
                <w:lang w:eastAsia="es-MX"/>
              </w:rPr>
              <w:t xml:space="preserve"> </w:t>
            </w:r>
          </w:p>
        </w:tc>
      </w:tr>
      <w:tr w:rsidR="00233B2A" w:rsidRPr="004E4C4B" w14:paraId="40AC76FE" w14:textId="77777777" w:rsidTr="002C41C8">
        <w:trPr>
          <w:trHeight w:val="20"/>
        </w:trPr>
        <w:tc>
          <w:tcPr>
            <w:tcW w:w="5000" w:type="pct"/>
            <w:gridSpan w:val="8"/>
            <w:shd w:val="clear" w:color="auto" w:fill="A6A6A6"/>
          </w:tcPr>
          <w:p w14:paraId="7FFA4EC2" w14:textId="77777777" w:rsidR="00233B2A" w:rsidRPr="004E4C4B" w:rsidRDefault="00233B2A" w:rsidP="002C41C8">
            <w:pPr>
              <w:spacing w:before="60" w:after="60" w:line="227" w:lineRule="exact"/>
              <w:jc w:val="center"/>
              <w:rPr>
                <w:rFonts w:ascii="Arial" w:hAnsi="Arial" w:cs="Arial"/>
                <w:b/>
                <w:sz w:val="16"/>
                <w:szCs w:val="16"/>
                <w:lang w:eastAsia="es-MX"/>
              </w:rPr>
            </w:pPr>
            <w:r w:rsidRPr="004E4C4B">
              <w:rPr>
                <w:rFonts w:ascii="Arial" w:hAnsi="Arial" w:cs="Arial"/>
                <w:b/>
                <w:sz w:val="16"/>
                <w:szCs w:val="16"/>
                <w:lang w:eastAsia="es-MX"/>
              </w:rPr>
              <w:lastRenderedPageBreak/>
              <w:t>Información adicional</w:t>
            </w:r>
          </w:p>
        </w:tc>
      </w:tr>
      <w:tr w:rsidR="00233B2A" w:rsidRPr="004E4C4B" w14:paraId="008D16A4" w14:textId="77777777" w:rsidTr="002C41C8">
        <w:trPr>
          <w:trHeight w:val="20"/>
        </w:trPr>
        <w:tc>
          <w:tcPr>
            <w:tcW w:w="5000" w:type="pct"/>
            <w:gridSpan w:val="8"/>
            <w:tcBorders>
              <w:bottom w:val="single" w:sz="6" w:space="0" w:color="auto"/>
            </w:tcBorders>
            <w:shd w:val="clear" w:color="auto" w:fill="FFFFFF"/>
          </w:tcPr>
          <w:p w14:paraId="335DB455" w14:textId="77777777" w:rsidR="00233B2A" w:rsidRPr="004E4C4B" w:rsidRDefault="00233B2A" w:rsidP="002C41C8">
            <w:pPr>
              <w:spacing w:before="60" w:after="60" w:line="227" w:lineRule="exact"/>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Los documentos exhibidos con anterioridad, que se encuentren vigentes al momento de una nueva solicitud, no deberán ser presentados nuevamente.</w:t>
            </w:r>
          </w:p>
          <w:p w14:paraId="2CDBF45A" w14:textId="77777777" w:rsidR="00233B2A" w:rsidRPr="004E4C4B" w:rsidRDefault="00233B2A" w:rsidP="002C41C8">
            <w:pPr>
              <w:spacing w:before="60" w:after="60" w:line="227" w:lineRule="exact"/>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El plazo máximo para que la ANAM resuelva el trámite se computará a partir del cumplimiento de la totalidad de los requisitos y condiciones establecidos en la presente ficha de trámite.</w:t>
            </w:r>
          </w:p>
          <w:p w14:paraId="0D39E183" w14:textId="77777777" w:rsidR="00233B2A" w:rsidRPr="004E4C4B" w:rsidRDefault="00233B2A" w:rsidP="002C41C8">
            <w:pPr>
              <w:spacing w:before="60" w:after="60" w:line="227" w:lineRule="exact"/>
              <w:ind w:left="432" w:hanging="432"/>
              <w:jc w:val="both"/>
              <w:rPr>
                <w:rFonts w:ascii="Arial" w:hAnsi="Arial" w:cs="Arial"/>
                <w:sz w:val="16"/>
                <w:szCs w:val="16"/>
                <w:lang w:eastAsia="es-MX"/>
              </w:rPr>
            </w:pPr>
            <w:r w:rsidRPr="004E4C4B">
              <w:rPr>
                <w:rFonts w:ascii="Arial" w:hAnsi="Arial" w:cs="Arial"/>
                <w:sz w:val="16"/>
                <w:szCs w:val="16"/>
                <w:lang w:eastAsia="es-MX"/>
              </w:rPr>
              <w:t>III.</w:t>
            </w:r>
            <w:r w:rsidRPr="004E4C4B">
              <w:rPr>
                <w:rFonts w:ascii="Arial" w:hAnsi="Arial" w:cs="Arial"/>
                <w:sz w:val="16"/>
                <w:szCs w:val="16"/>
                <w:lang w:eastAsia="es-MX"/>
              </w:rPr>
              <w:tab/>
              <w:t>Los derechos se pagarán anualmente por el trámite, y en su caso, deberás realizar el pago por el otorgamiento de la autorización para destinar mercancías al régimen de recinto fiscalizado estratégico.</w:t>
            </w:r>
          </w:p>
        </w:tc>
      </w:tr>
      <w:tr w:rsidR="00233B2A" w:rsidRPr="004E4C4B" w14:paraId="0164848F" w14:textId="77777777" w:rsidTr="002C41C8">
        <w:trPr>
          <w:trHeight w:val="20"/>
        </w:trPr>
        <w:tc>
          <w:tcPr>
            <w:tcW w:w="5000" w:type="pct"/>
            <w:gridSpan w:val="8"/>
            <w:shd w:val="clear" w:color="auto" w:fill="A6A6A6"/>
          </w:tcPr>
          <w:p w14:paraId="3FAA3FF6" w14:textId="77777777" w:rsidR="00233B2A" w:rsidRPr="004E4C4B" w:rsidRDefault="00233B2A" w:rsidP="002C41C8">
            <w:pPr>
              <w:spacing w:before="60" w:after="60" w:line="227" w:lineRule="exact"/>
              <w:jc w:val="center"/>
              <w:rPr>
                <w:rFonts w:ascii="Arial" w:hAnsi="Arial" w:cs="Arial"/>
                <w:b/>
                <w:sz w:val="16"/>
                <w:szCs w:val="16"/>
                <w:lang w:eastAsia="es-MX"/>
              </w:rPr>
            </w:pPr>
            <w:r w:rsidRPr="004E4C4B">
              <w:rPr>
                <w:rFonts w:ascii="Arial" w:hAnsi="Arial" w:cs="Arial"/>
                <w:b/>
                <w:sz w:val="16"/>
                <w:szCs w:val="16"/>
                <w:lang w:eastAsia="es-MX"/>
              </w:rPr>
              <w:t>Fundamento jurídico</w:t>
            </w:r>
          </w:p>
        </w:tc>
      </w:tr>
      <w:tr w:rsidR="00233B2A" w:rsidRPr="004E4C4B" w14:paraId="4E70034D" w14:textId="77777777" w:rsidTr="002C41C8">
        <w:trPr>
          <w:trHeight w:val="20"/>
        </w:trPr>
        <w:tc>
          <w:tcPr>
            <w:tcW w:w="5000" w:type="pct"/>
            <w:gridSpan w:val="8"/>
          </w:tcPr>
          <w:p w14:paraId="083E05C5" w14:textId="77777777" w:rsidR="00233B2A" w:rsidRPr="004E4C4B" w:rsidRDefault="00233B2A" w:rsidP="002C41C8">
            <w:pPr>
              <w:spacing w:before="60" w:after="60" w:line="227" w:lineRule="exact"/>
              <w:jc w:val="both"/>
              <w:rPr>
                <w:rFonts w:ascii="Arial" w:hAnsi="Arial" w:cs="Arial"/>
                <w:b/>
                <w:sz w:val="16"/>
                <w:szCs w:val="16"/>
                <w:lang w:eastAsia="es-MX"/>
              </w:rPr>
            </w:pPr>
            <w:r w:rsidRPr="004E4C4B">
              <w:rPr>
                <w:rFonts w:ascii="Arial" w:hAnsi="Arial" w:cs="Arial"/>
                <w:sz w:val="16"/>
                <w:szCs w:val="16"/>
                <w:lang w:eastAsia="es-MX"/>
              </w:rPr>
              <w:t>Artículos 14, 14-A, 14-D, 100, 100-A, 135-A y 135-B de la Ley y 40, inciso ñ) de la LFD, las reglas 1.2.2., 1.6.2., 4.8.1. y 4.8.5. de las RGCE y el Anexo 19 de la RMF.</w:t>
            </w:r>
          </w:p>
        </w:tc>
      </w:tr>
    </w:tbl>
    <w:p w14:paraId="3A3B70CF" w14:textId="77777777" w:rsidR="00233B2A" w:rsidRPr="008A25C6" w:rsidRDefault="00233B2A" w:rsidP="00233B2A">
      <w:pPr>
        <w:spacing w:line="20" w:lineRule="exact"/>
        <w:ind w:firstLine="288"/>
        <w:jc w:val="both"/>
        <w:rPr>
          <w:rFonts w:ascii="Arial" w:hAnsi="Arial" w:cs="Arial"/>
          <w:sz w:val="18"/>
          <w:szCs w:val="18"/>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57"/>
        <w:gridCol w:w="1283"/>
        <w:gridCol w:w="242"/>
        <w:gridCol w:w="1133"/>
        <w:gridCol w:w="1765"/>
        <w:gridCol w:w="725"/>
        <w:gridCol w:w="1921"/>
      </w:tblGrid>
      <w:tr w:rsidR="00233B2A" w:rsidRPr="004E4C4B" w14:paraId="27A9E1D9" w14:textId="77777777" w:rsidTr="002C41C8">
        <w:trPr>
          <w:trHeight w:val="20"/>
        </w:trPr>
        <w:tc>
          <w:tcPr>
            <w:tcW w:w="5000" w:type="pct"/>
            <w:gridSpan w:val="7"/>
            <w:shd w:val="clear" w:color="auto" w:fill="A6A6A6"/>
            <w:noWrap/>
          </w:tcPr>
          <w:p w14:paraId="15639077" w14:textId="77777777" w:rsidR="00233B2A" w:rsidRPr="004E4C4B" w:rsidRDefault="00233B2A" w:rsidP="002C41C8">
            <w:pPr>
              <w:spacing w:before="40" w:after="27"/>
              <w:jc w:val="both"/>
              <w:rPr>
                <w:rFonts w:ascii="Arial" w:hAnsi="Arial" w:cs="Arial"/>
                <w:b/>
                <w:sz w:val="16"/>
                <w:szCs w:val="16"/>
                <w:lang w:eastAsia="es-MX"/>
              </w:rPr>
            </w:pPr>
            <w:r w:rsidRPr="004E4C4B">
              <w:rPr>
                <w:rFonts w:ascii="Arial" w:hAnsi="Arial" w:cs="Arial"/>
                <w:b/>
                <w:sz w:val="16"/>
                <w:szCs w:val="16"/>
                <w:lang w:eastAsia="es-MX"/>
              </w:rPr>
              <w:t>117/LA Aviso para la rectificación de pedimentos derivado de la adopción de un acuerdo conclusivo.</w:t>
            </w:r>
          </w:p>
        </w:tc>
      </w:tr>
      <w:tr w:rsidR="00233B2A" w:rsidRPr="004E4C4B" w14:paraId="1180633C" w14:textId="77777777" w:rsidTr="002C41C8">
        <w:trPr>
          <w:trHeight w:val="20"/>
        </w:trPr>
        <w:tc>
          <w:tcPr>
            <w:tcW w:w="995" w:type="pct"/>
            <w:vMerge w:val="restart"/>
          </w:tcPr>
          <w:p w14:paraId="3B4A19A6" w14:textId="0550F34E" w:rsidR="00233B2A" w:rsidRPr="004E4C4B" w:rsidRDefault="00233B2A" w:rsidP="002C41C8">
            <w:pPr>
              <w:spacing w:before="40" w:after="27"/>
              <w:ind w:left="810" w:hanging="810"/>
              <w:jc w:val="both"/>
              <w:rPr>
                <w:rFonts w:ascii="Arial" w:hAnsi="Arial" w:cs="Arial"/>
                <w:b/>
                <w:sz w:val="16"/>
                <w:szCs w:val="16"/>
                <w:lang w:eastAsia="es-MX"/>
              </w:rPr>
            </w:pPr>
            <w:r w:rsidRPr="004E4C4B">
              <w:rPr>
                <w:rFonts w:ascii="Arial" w:hAnsi="Arial" w:cs="Arial"/>
                <w:b/>
                <w:sz w:val="16"/>
                <w:szCs w:val="16"/>
                <w:lang w:eastAsia="es-MX"/>
              </w:rPr>
              <w:t>Trámite</w:t>
            </w:r>
            <w:r w:rsidRPr="004E4C4B">
              <w:rPr>
                <w:rFonts w:ascii="Arial" w:hAnsi="Arial" w:cs="Arial"/>
                <w:b/>
                <w:sz w:val="16"/>
                <w:szCs w:val="16"/>
                <w:lang w:eastAsia="es-MX"/>
              </w:rPr>
              <w:tab/>
            </w:r>
            <w:r w:rsidRPr="004E4C4B">
              <w:rPr>
                <w:rFonts w:ascii="Arial" w:hAnsi="Arial" w:cs="Arial"/>
                <w:b/>
                <w:noProof/>
                <w:sz w:val="16"/>
                <w:szCs w:val="16"/>
                <w:lang w:eastAsia="es-MX"/>
              </w:rPr>
              <w:drawing>
                <wp:inline distT="0" distB="0" distL="0" distR="0" wp14:anchorId="1FFCDA91" wp14:editId="61F168DE">
                  <wp:extent cx="95250" cy="95250"/>
                  <wp:effectExtent l="0" t="0" r="0" b="0"/>
                  <wp:docPr id="83041383"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24C6CAA6" w14:textId="208EEBAF" w:rsidR="00233B2A" w:rsidRPr="004E4C4B" w:rsidRDefault="00233B2A" w:rsidP="002C41C8">
            <w:pPr>
              <w:spacing w:before="40" w:after="27"/>
              <w:ind w:left="810" w:hanging="810"/>
              <w:jc w:val="both"/>
              <w:rPr>
                <w:rFonts w:ascii="Arial" w:hAnsi="Arial" w:cs="Arial"/>
                <w:sz w:val="16"/>
                <w:szCs w:val="16"/>
                <w:lang w:eastAsia="es-MX"/>
              </w:rPr>
            </w:pPr>
            <w:r w:rsidRPr="004E4C4B">
              <w:rPr>
                <w:rFonts w:ascii="Arial" w:hAnsi="Arial" w:cs="Arial"/>
                <w:b/>
                <w:sz w:val="16"/>
                <w:szCs w:val="16"/>
                <w:lang w:eastAsia="es-MX"/>
              </w:rPr>
              <w:t>Servicio</w:t>
            </w:r>
            <w:r w:rsidRPr="004E4C4B">
              <w:rPr>
                <w:rFonts w:ascii="Arial" w:hAnsi="Arial" w:cs="Arial"/>
                <w:b/>
                <w:sz w:val="16"/>
                <w:szCs w:val="16"/>
                <w:lang w:eastAsia="es-MX"/>
              </w:rPr>
              <w:tab/>
            </w:r>
            <w:r w:rsidRPr="004E4C4B">
              <w:rPr>
                <w:rFonts w:ascii="Arial" w:hAnsi="Arial" w:cs="Arial"/>
                <w:b/>
                <w:noProof/>
                <w:sz w:val="16"/>
                <w:szCs w:val="16"/>
                <w:lang w:eastAsia="es-MX"/>
              </w:rPr>
              <w:drawing>
                <wp:inline distT="0" distB="0" distL="0" distR="0" wp14:anchorId="4259AEFD" wp14:editId="37A06D53">
                  <wp:extent cx="95250" cy="95250"/>
                  <wp:effectExtent l="0" t="0" r="0" b="0"/>
                  <wp:docPr id="1937489945" nam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17" w:type="pct"/>
            <w:gridSpan w:val="5"/>
            <w:shd w:val="clear" w:color="auto" w:fill="C0C0C0"/>
          </w:tcPr>
          <w:p w14:paraId="795917DF" w14:textId="77777777" w:rsidR="00233B2A" w:rsidRPr="004E4C4B" w:rsidRDefault="00233B2A" w:rsidP="002C41C8">
            <w:pPr>
              <w:spacing w:before="40" w:after="27"/>
              <w:jc w:val="center"/>
              <w:rPr>
                <w:rFonts w:ascii="Arial" w:hAnsi="Arial" w:cs="Arial"/>
                <w:b/>
                <w:sz w:val="16"/>
                <w:szCs w:val="16"/>
                <w:lang w:eastAsia="es-MX"/>
              </w:rPr>
            </w:pPr>
            <w:r w:rsidRPr="004E4C4B">
              <w:rPr>
                <w:rFonts w:ascii="Arial" w:hAnsi="Arial" w:cs="Arial"/>
                <w:b/>
                <w:sz w:val="16"/>
                <w:szCs w:val="16"/>
                <w:lang w:eastAsia="es-MX"/>
              </w:rPr>
              <w:t>Descripción del Trámite o Servicio</w:t>
            </w:r>
          </w:p>
        </w:tc>
        <w:tc>
          <w:tcPr>
            <w:tcW w:w="1088" w:type="pct"/>
            <w:shd w:val="clear" w:color="auto" w:fill="C0C0C0"/>
          </w:tcPr>
          <w:p w14:paraId="69F5B07C" w14:textId="77777777" w:rsidR="00233B2A" w:rsidRPr="004E4C4B" w:rsidRDefault="00233B2A" w:rsidP="002C41C8">
            <w:pPr>
              <w:spacing w:before="40" w:after="27"/>
              <w:jc w:val="center"/>
              <w:rPr>
                <w:rFonts w:ascii="Arial" w:hAnsi="Arial" w:cs="Arial"/>
                <w:b/>
                <w:sz w:val="16"/>
                <w:szCs w:val="16"/>
                <w:lang w:eastAsia="es-MX"/>
              </w:rPr>
            </w:pPr>
            <w:r w:rsidRPr="004E4C4B">
              <w:rPr>
                <w:rFonts w:ascii="Arial" w:hAnsi="Arial" w:cs="Arial"/>
                <w:b/>
                <w:sz w:val="16"/>
                <w:szCs w:val="16"/>
                <w:lang w:eastAsia="es-MX"/>
              </w:rPr>
              <w:t>Monto</w:t>
            </w:r>
          </w:p>
        </w:tc>
      </w:tr>
      <w:tr w:rsidR="00233B2A" w:rsidRPr="004E4C4B" w14:paraId="269FE66D" w14:textId="77777777" w:rsidTr="002C41C8">
        <w:trPr>
          <w:trHeight w:val="20"/>
        </w:trPr>
        <w:tc>
          <w:tcPr>
            <w:tcW w:w="995" w:type="pct"/>
            <w:vMerge/>
          </w:tcPr>
          <w:p w14:paraId="056BB4A4" w14:textId="77777777" w:rsidR="00233B2A" w:rsidRPr="004E4C4B" w:rsidRDefault="00233B2A" w:rsidP="002C41C8">
            <w:pPr>
              <w:spacing w:before="40" w:after="27"/>
              <w:jc w:val="both"/>
              <w:rPr>
                <w:rFonts w:ascii="Arial" w:hAnsi="Arial" w:cs="Arial"/>
                <w:noProof/>
                <w:sz w:val="16"/>
                <w:szCs w:val="16"/>
                <w:lang w:eastAsia="es-MX"/>
              </w:rPr>
            </w:pPr>
          </w:p>
        </w:tc>
        <w:tc>
          <w:tcPr>
            <w:tcW w:w="2917" w:type="pct"/>
            <w:gridSpan w:val="5"/>
            <w:vMerge w:val="restart"/>
          </w:tcPr>
          <w:p w14:paraId="0FFDA1C4" w14:textId="77777777" w:rsidR="00233B2A" w:rsidRPr="004E4C4B" w:rsidRDefault="00233B2A" w:rsidP="002C41C8">
            <w:pPr>
              <w:spacing w:before="40" w:after="27"/>
              <w:jc w:val="both"/>
              <w:rPr>
                <w:rFonts w:ascii="Arial" w:hAnsi="Arial" w:cs="Arial"/>
                <w:sz w:val="16"/>
                <w:szCs w:val="16"/>
                <w:lang w:eastAsia="es-MX"/>
              </w:rPr>
            </w:pPr>
            <w:r w:rsidRPr="004E4C4B">
              <w:rPr>
                <w:rFonts w:ascii="Arial" w:hAnsi="Arial" w:cs="Arial"/>
                <w:sz w:val="16"/>
                <w:szCs w:val="16"/>
                <w:lang w:eastAsia="es-MX"/>
              </w:rPr>
              <w:t>Presenta el aviso cuando rectifiques los datos omitidos y/o inexactos asentados en el pedimento, siempre que hayas solicitado la adopción de un acuerdo conclusivo.</w:t>
            </w:r>
          </w:p>
        </w:tc>
        <w:tc>
          <w:tcPr>
            <w:tcW w:w="1088" w:type="pct"/>
          </w:tcPr>
          <w:p w14:paraId="103399CC" w14:textId="1A3AEFDC" w:rsidR="00233B2A" w:rsidRPr="004E4C4B" w:rsidRDefault="00233B2A" w:rsidP="002C41C8">
            <w:pPr>
              <w:spacing w:before="40" w:after="27"/>
              <w:jc w:val="both"/>
              <w:rPr>
                <w:rFonts w:ascii="Arial" w:hAnsi="Arial" w:cs="Arial"/>
                <w:b/>
                <w:noProof/>
                <w:sz w:val="16"/>
                <w:szCs w:val="16"/>
                <w:lang w:eastAsia="es-MX"/>
              </w:rPr>
            </w:pPr>
            <w:r w:rsidRPr="004E4C4B">
              <w:rPr>
                <w:rFonts w:ascii="Arial" w:hAnsi="Arial" w:cs="Arial"/>
                <w:b/>
                <w:noProof/>
                <w:sz w:val="16"/>
                <w:szCs w:val="16"/>
                <w:lang w:eastAsia="es-MX"/>
              </w:rPr>
              <w:drawing>
                <wp:inline distT="0" distB="0" distL="0" distR="0" wp14:anchorId="059AF03D" wp14:editId="70056685">
                  <wp:extent cx="95250" cy="95250"/>
                  <wp:effectExtent l="0" t="0" r="0" b="0"/>
                  <wp:docPr id="211781197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E4C4B">
              <w:rPr>
                <w:rFonts w:ascii="Arial" w:hAnsi="Arial" w:cs="Arial"/>
                <w:b/>
                <w:sz w:val="16"/>
                <w:szCs w:val="16"/>
                <w:lang w:eastAsia="es-MX"/>
              </w:rPr>
              <w:t xml:space="preserve"> Gratuito</w:t>
            </w:r>
          </w:p>
        </w:tc>
      </w:tr>
      <w:tr w:rsidR="00233B2A" w:rsidRPr="004E4C4B" w14:paraId="3ECD0976" w14:textId="77777777" w:rsidTr="002C41C8">
        <w:trPr>
          <w:trHeight w:val="20"/>
        </w:trPr>
        <w:tc>
          <w:tcPr>
            <w:tcW w:w="995" w:type="pct"/>
            <w:vMerge/>
          </w:tcPr>
          <w:p w14:paraId="5F57A9BB" w14:textId="77777777" w:rsidR="00233B2A" w:rsidRPr="004E4C4B" w:rsidRDefault="00233B2A" w:rsidP="002C41C8">
            <w:pPr>
              <w:spacing w:before="40" w:after="27"/>
              <w:jc w:val="both"/>
              <w:rPr>
                <w:rFonts w:ascii="Arial" w:hAnsi="Arial" w:cs="Arial"/>
                <w:noProof/>
                <w:sz w:val="16"/>
                <w:szCs w:val="16"/>
                <w:lang w:eastAsia="es-MX"/>
              </w:rPr>
            </w:pPr>
          </w:p>
        </w:tc>
        <w:tc>
          <w:tcPr>
            <w:tcW w:w="2917" w:type="pct"/>
            <w:gridSpan w:val="5"/>
            <w:vMerge/>
          </w:tcPr>
          <w:p w14:paraId="4117455F" w14:textId="77777777" w:rsidR="00233B2A" w:rsidRPr="004E4C4B" w:rsidRDefault="00233B2A" w:rsidP="002C41C8">
            <w:pPr>
              <w:spacing w:before="40" w:after="27"/>
              <w:jc w:val="both"/>
              <w:rPr>
                <w:rFonts w:ascii="Arial" w:hAnsi="Arial" w:cs="Arial"/>
                <w:b/>
                <w:sz w:val="16"/>
                <w:szCs w:val="16"/>
                <w:lang w:eastAsia="es-MX"/>
              </w:rPr>
            </w:pPr>
          </w:p>
        </w:tc>
        <w:tc>
          <w:tcPr>
            <w:tcW w:w="1088" w:type="pct"/>
          </w:tcPr>
          <w:p w14:paraId="34CD3091" w14:textId="275EFD6C" w:rsidR="00233B2A" w:rsidRPr="004E4C4B" w:rsidRDefault="00233B2A" w:rsidP="002C41C8">
            <w:pPr>
              <w:spacing w:before="40" w:after="27"/>
              <w:jc w:val="both"/>
              <w:rPr>
                <w:rFonts w:ascii="Arial" w:hAnsi="Arial" w:cs="Arial"/>
                <w:b/>
                <w:sz w:val="16"/>
                <w:szCs w:val="16"/>
                <w:lang w:eastAsia="es-MX"/>
              </w:rPr>
            </w:pPr>
            <w:r w:rsidRPr="004E4C4B">
              <w:rPr>
                <w:rFonts w:ascii="Arial" w:hAnsi="Arial" w:cs="Arial"/>
                <w:b/>
                <w:noProof/>
                <w:sz w:val="16"/>
                <w:szCs w:val="16"/>
                <w:lang w:eastAsia="es-MX"/>
              </w:rPr>
              <w:drawing>
                <wp:inline distT="0" distB="0" distL="0" distR="0" wp14:anchorId="23FEFCD9" wp14:editId="72AE64D4">
                  <wp:extent cx="95250" cy="95250"/>
                  <wp:effectExtent l="0" t="0" r="0" b="0"/>
                  <wp:docPr id="1244860417"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E4C4B">
              <w:rPr>
                <w:rFonts w:ascii="Arial" w:hAnsi="Arial" w:cs="Arial"/>
                <w:b/>
                <w:sz w:val="16"/>
                <w:szCs w:val="16"/>
                <w:lang w:eastAsia="es-MX"/>
              </w:rPr>
              <w:t xml:space="preserve"> Pago de derechos Costo: $</w:t>
            </w:r>
          </w:p>
        </w:tc>
      </w:tr>
      <w:tr w:rsidR="00233B2A" w:rsidRPr="004E4C4B" w14:paraId="7E2E1F8F" w14:textId="77777777" w:rsidTr="002C41C8">
        <w:trPr>
          <w:trHeight w:val="20"/>
        </w:trPr>
        <w:tc>
          <w:tcPr>
            <w:tcW w:w="2501" w:type="pct"/>
            <w:gridSpan w:val="4"/>
            <w:shd w:val="clear" w:color="auto" w:fill="C0C0C0"/>
          </w:tcPr>
          <w:p w14:paraId="5AF0C517" w14:textId="77777777" w:rsidR="00233B2A" w:rsidRPr="004E4C4B" w:rsidRDefault="00233B2A" w:rsidP="002C41C8">
            <w:pPr>
              <w:spacing w:before="40" w:after="27"/>
              <w:jc w:val="center"/>
              <w:rPr>
                <w:rFonts w:ascii="Arial" w:hAnsi="Arial" w:cs="Arial"/>
                <w:b/>
                <w:sz w:val="16"/>
                <w:szCs w:val="16"/>
                <w:lang w:eastAsia="es-MX"/>
              </w:rPr>
            </w:pPr>
            <w:r w:rsidRPr="004E4C4B">
              <w:rPr>
                <w:rFonts w:ascii="Arial" w:hAnsi="Arial" w:cs="Arial"/>
                <w:b/>
                <w:noProof/>
                <w:sz w:val="16"/>
                <w:szCs w:val="16"/>
                <w:lang w:eastAsia="es-MX"/>
              </w:rPr>
              <w:t>¿Quién puede solicitar el Trámite o Servicio?</w:t>
            </w:r>
          </w:p>
        </w:tc>
        <w:tc>
          <w:tcPr>
            <w:tcW w:w="2499" w:type="pct"/>
            <w:gridSpan w:val="3"/>
            <w:shd w:val="clear" w:color="auto" w:fill="C0C0C0"/>
          </w:tcPr>
          <w:p w14:paraId="61C5D94C" w14:textId="77777777" w:rsidR="00233B2A" w:rsidRPr="004E4C4B" w:rsidRDefault="00233B2A" w:rsidP="002C41C8">
            <w:pPr>
              <w:spacing w:before="40" w:after="27"/>
              <w:jc w:val="center"/>
              <w:rPr>
                <w:rFonts w:ascii="Arial" w:hAnsi="Arial" w:cs="Arial"/>
                <w:b/>
                <w:sz w:val="16"/>
                <w:szCs w:val="16"/>
                <w:lang w:eastAsia="es-MX"/>
              </w:rPr>
            </w:pPr>
            <w:r w:rsidRPr="004E4C4B">
              <w:rPr>
                <w:rFonts w:ascii="Arial" w:hAnsi="Arial" w:cs="Arial"/>
                <w:b/>
                <w:noProof/>
                <w:sz w:val="16"/>
                <w:szCs w:val="16"/>
                <w:lang w:eastAsia="es-MX"/>
              </w:rPr>
              <w:t>¿Cuándo se presenta?</w:t>
            </w:r>
          </w:p>
        </w:tc>
      </w:tr>
      <w:tr w:rsidR="00233B2A" w:rsidRPr="004E4C4B" w14:paraId="25742334" w14:textId="77777777" w:rsidTr="002C41C8">
        <w:trPr>
          <w:trHeight w:val="20"/>
        </w:trPr>
        <w:tc>
          <w:tcPr>
            <w:tcW w:w="2501" w:type="pct"/>
            <w:gridSpan w:val="4"/>
            <w:shd w:val="clear" w:color="auto" w:fill="FFFFFF"/>
          </w:tcPr>
          <w:p w14:paraId="4A7DA0D1" w14:textId="77777777" w:rsidR="00233B2A" w:rsidRPr="004E4C4B" w:rsidRDefault="00233B2A" w:rsidP="002C41C8">
            <w:pPr>
              <w:spacing w:before="40" w:after="27"/>
              <w:jc w:val="both"/>
              <w:rPr>
                <w:rFonts w:ascii="Arial" w:hAnsi="Arial" w:cs="Arial"/>
                <w:sz w:val="16"/>
                <w:szCs w:val="16"/>
                <w:lang w:eastAsia="es-MX"/>
              </w:rPr>
            </w:pPr>
            <w:r w:rsidRPr="004E4C4B">
              <w:rPr>
                <w:rFonts w:ascii="Arial" w:hAnsi="Arial" w:cs="Arial"/>
                <w:sz w:val="16"/>
                <w:szCs w:val="16"/>
                <w:lang w:eastAsia="es-MX"/>
              </w:rPr>
              <w:t>Las personas físicas y morales que se encuentren en ejercicio de facultades de comprobación (visita domiciliaria, revisión de escritorio o revisión electrónica), que hayan solicitado la adopción de un acuerdo conclusivo.</w:t>
            </w:r>
          </w:p>
        </w:tc>
        <w:tc>
          <w:tcPr>
            <w:tcW w:w="2499" w:type="pct"/>
            <w:gridSpan w:val="3"/>
            <w:shd w:val="clear" w:color="auto" w:fill="FFFFFF"/>
          </w:tcPr>
          <w:p w14:paraId="508F531B" w14:textId="77777777" w:rsidR="00233B2A" w:rsidRPr="004E4C4B" w:rsidRDefault="00233B2A" w:rsidP="002C41C8">
            <w:pPr>
              <w:spacing w:before="40" w:after="27"/>
              <w:jc w:val="both"/>
              <w:rPr>
                <w:rFonts w:ascii="Arial" w:hAnsi="Arial" w:cs="Arial"/>
                <w:sz w:val="16"/>
                <w:szCs w:val="16"/>
                <w:lang w:eastAsia="es-MX"/>
              </w:rPr>
            </w:pPr>
            <w:r w:rsidRPr="004E4C4B">
              <w:rPr>
                <w:rFonts w:ascii="Arial" w:hAnsi="Arial" w:cs="Arial"/>
                <w:sz w:val="16"/>
                <w:szCs w:val="16"/>
                <w:lang w:eastAsia="es-MX"/>
              </w:rPr>
              <w:t>Una vez que la autoridad fiscalizadora dentro del procedimiento de acuerdo conclusivo manifiesta su aceptación para la suscripción del mismo.</w:t>
            </w:r>
          </w:p>
        </w:tc>
      </w:tr>
      <w:tr w:rsidR="00233B2A" w:rsidRPr="004E4C4B" w14:paraId="50DF7806" w14:textId="77777777" w:rsidTr="002C41C8">
        <w:trPr>
          <w:trHeight w:val="20"/>
        </w:trPr>
        <w:tc>
          <w:tcPr>
            <w:tcW w:w="1859" w:type="pct"/>
            <w:gridSpan w:val="3"/>
            <w:tcBorders>
              <w:bottom w:val="single" w:sz="6" w:space="0" w:color="auto"/>
            </w:tcBorders>
            <w:shd w:val="clear" w:color="auto" w:fill="C0C0C0"/>
          </w:tcPr>
          <w:p w14:paraId="7377470C" w14:textId="77777777" w:rsidR="00233B2A" w:rsidRPr="004E4C4B" w:rsidRDefault="00233B2A" w:rsidP="002C41C8">
            <w:pPr>
              <w:spacing w:before="40" w:after="27"/>
              <w:jc w:val="center"/>
              <w:rPr>
                <w:rFonts w:ascii="Arial" w:hAnsi="Arial" w:cs="Arial"/>
                <w:b/>
                <w:noProof/>
                <w:sz w:val="16"/>
                <w:szCs w:val="16"/>
                <w:lang w:eastAsia="es-MX"/>
              </w:rPr>
            </w:pPr>
            <w:r w:rsidRPr="004E4C4B">
              <w:rPr>
                <w:rFonts w:ascii="Arial" w:hAnsi="Arial" w:cs="Arial"/>
                <w:b/>
                <w:noProof/>
                <w:sz w:val="16"/>
                <w:szCs w:val="16"/>
                <w:lang w:eastAsia="es-MX"/>
              </w:rPr>
              <w:t>¿Dónde puedo presentarlo?</w:t>
            </w:r>
          </w:p>
        </w:tc>
        <w:tc>
          <w:tcPr>
            <w:tcW w:w="3141" w:type="pct"/>
            <w:gridSpan w:val="4"/>
            <w:tcBorders>
              <w:bottom w:val="single" w:sz="6" w:space="0" w:color="auto"/>
            </w:tcBorders>
          </w:tcPr>
          <w:p w14:paraId="41ED8A4D" w14:textId="77777777" w:rsidR="00233B2A" w:rsidRPr="004E4C4B" w:rsidRDefault="00233B2A" w:rsidP="002C41C8">
            <w:pPr>
              <w:spacing w:before="40" w:after="27"/>
              <w:jc w:val="both"/>
              <w:rPr>
                <w:rFonts w:ascii="Arial" w:hAnsi="Arial" w:cs="Arial"/>
                <w:noProof/>
                <w:sz w:val="16"/>
                <w:szCs w:val="16"/>
                <w:lang w:eastAsia="es-MX"/>
              </w:rPr>
            </w:pPr>
            <w:r w:rsidRPr="004E4C4B">
              <w:rPr>
                <w:rFonts w:ascii="Arial" w:hAnsi="Arial" w:cs="Arial"/>
                <w:noProof/>
                <w:sz w:val="16"/>
                <w:szCs w:val="16"/>
                <w:lang w:eastAsia="es-MX"/>
              </w:rPr>
              <w:t>Ante la autoridad fiscalizadora que esté ejerciendo las facultades de comprobación, en un horario de 8:00 a 14:30 horas de lunes a viernes.</w:t>
            </w:r>
          </w:p>
        </w:tc>
      </w:tr>
      <w:tr w:rsidR="00233B2A" w:rsidRPr="004E4C4B" w14:paraId="7EB3114D" w14:textId="77777777" w:rsidTr="002C41C8">
        <w:trPr>
          <w:trHeight w:val="20"/>
        </w:trPr>
        <w:tc>
          <w:tcPr>
            <w:tcW w:w="5000" w:type="pct"/>
            <w:gridSpan w:val="7"/>
            <w:shd w:val="clear" w:color="auto" w:fill="A6A6A6"/>
          </w:tcPr>
          <w:p w14:paraId="280C6608" w14:textId="77777777" w:rsidR="00233B2A" w:rsidRPr="004E4C4B" w:rsidRDefault="00233B2A" w:rsidP="002C41C8">
            <w:pPr>
              <w:spacing w:before="40" w:after="27"/>
              <w:jc w:val="center"/>
              <w:rPr>
                <w:rFonts w:ascii="Arial" w:hAnsi="Arial" w:cs="Arial"/>
                <w:b/>
                <w:sz w:val="16"/>
                <w:szCs w:val="16"/>
                <w:lang w:eastAsia="es-MX"/>
              </w:rPr>
            </w:pPr>
            <w:r w:rsidRPr="004E4C4B">
              <w:rPr>
                <w:rFonts w:ascii="Arial" w:hAnsi="Arial" w:cs="Arial"/>
                <w:b/>
                <w:sz w:val="16"/>
                <w:szCs w:val="16"/>
                <w:lang w:eastAsia="es-MX"/>
              </w:rPr>
              <w:t>INFORMACIÓN PARA REALIZAR EL TRÁMITE O SERVICIO</w:t>
            </w:r>
          </w:p>
        </w:tc>
      </w:tr>
      <w:tr w:rsidR="00233B2A" w:rsidRPr="004E4C4B" w14:paraId="740C719D" w14:textId="77777777" w:rsidTr="002C41C8">
        <w:trPr>
          <w:trHeight w:val="20"/>
        </w:trPr>
        <w:tc>
          <w:tcPr>
            <w:tcW w:w="5000" w:type="pct"/>
            <w:gridSpan w:val="7"/>
            <w:shd w:val="clear" w:color="auto" w:fill="C0C0C0"/>
          </w:tcPr>
          <w:p w14:paraId="36ABB35B" w14:textId="77777777" w:rsidR="00233B2A" w:rsidRPr="004E4C4B" w:rsidRDefault="00233B2A" w:rsidP="002C41C8">
            <w:pPr>
              <w:spacing w:before="40" w:after="27"/>
              <w:jc w:val="center"/>
              <w:rPr>
                <w:rFonts w:ascii="Arial" w:hAnsi="Arial" w:cs="Arial"/>
                <w:b/>
                <w:sz w:val="16"/>
                <w:szCs w:val="16"/>
                <w:lang w:eastAsia="es-MX"/>
              </w:rPr>
            </w:pPr>
            <w:r w:rsidRPr="004E4C4B">
              <w:rPr>
                <w:rFonts w:ascii="Arial" w:hAnsi="Arial" w:cs="Arial"/>
                <w:b/>
                <w:noProof/>
                <w:sz w:val="16"/>
                <w:szCs w:val="16"/>
                <w:lang w:eastAsia="es-MX"/>
              </w:rPr>
              <w:t>¿Qué tengo que hacer para realizar el Trámite o Servicio?</w:t>
            </w:r>
          </w:p>
        </w:tc>
      </w:tr>
      <w:tr w:rsidR="00233B2A" w:rsidRPr="004E4C4B" w14:paraId="729D155D" w14:textId="77777777" w:rsidTr="002C41C8">
        <w:trPr>
          <w:trHeight w:val="20"/>
        </w:trPr>
        <w:tc>
          <w:tcPr>
            <w:tcW w:w="5000" w:type="pct"/>
            <w:gridSpan w:val="7"/>
          </w:tcPr>
          <w:p w14:paraId="1C6F7FC9" w14:textId="77777777" w:rsidR="00233B2A" w:rsidRPr="004E4C4B" w:rsidRDefault="00233B2A" w:rsidP="002C41C8">
            <w:pPr>
              <w:spacing w:before="40" w:after="27"/>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Acude con la documentación del trámite ante la oficialía de partes de la autoridad que esté ejerciendo las facultades de comprobación.</w:t>
            </w:r>
          </w:p>
          <w:p w14:paraId="7C85FD49" w14:textId="77777777" w:rsidR="00233B2A" w:rsidRPr="004E4C4B" w:rsidRDefault="00233B2A" w:rsidP="002C41C8">
            <w:pPr>
              <w:spacing w:before="40" w:after="27"/>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Entrega la documentación a la autoridad encargada del trámite.</w:t>
            </w:r>
          </w:p>
          <w:p w14:paraId="3B52CD5C" w14:textId="77777777" w:rsidR="00233B2A" w:rsidRPr="004E4C4B" w:rsidRDefault="00233B2A" w:rsidP="002C41C8">
            <w:pPr>
              <w:spacing w:before="40" w:after="27"/>
              <w:ind w:left="432" w:hanging="432"/>
              <w:jc w:val="both"/>
              <w:rPr>
                <w:rFonts w:ascii="Arial" w:hAnsi="Arial" w:cs="Arial"/>
                <w:sz w:val="16"/>
                <w:szCs w:val="16"/>
                <w:lang w:eastAsia="es-MX"/>
              </w:rPr>
            </w:pPr>
            <w:r w:rsidRPr="004E4C4B">
              <w:rPr>
                <w:rFonts w:ascii="Arial" w:hAnsi="Arial" w:cs="Arial"/>
                <w:sz w:val="16"/>
                <w:szCs w:val="16"/>
                <w:lang w:eastAsia="es-MX"/>
              </w:rPr>
              <w:t>III.</w:t>
            </w:r>
            <w:r w:rsidRPr="004E4C4B">
              <w:rPr>
                <w:rFonts w:ascii="Arial" w:hAnsi="Arial" w:cs="Arial"/>
                <w:sz w:val="16"/>
                <w:szCs w:val="16"/>
                <w:lang w:eastAsia="es-MX"/>
              </w:rPr>
              <w:tab/>
              <w:t>Recibe y conserva el escrito libre sellado, como acuse de recibo.</w:t>
            </w:r>
          </w:p>
        </w:tc>
      </w:tr>
      <w:tr w:rsidR="00233B2A" w:rsidRPr="004E4C4B" w14:paraId="14BC26B1" w14:textId="77777777" w:rsidTr="002C41C8">
        <w:trPr>
          <w:trHeight w:val="20"/>
        </w:trPr>
        <w:tc>
          <w:tcPr>
            <w:tcW w:w="5000" w:type="pct"/>
            <w:gridSpan w:val="7"/>
            <w:shd w:val="clear" w:color="auto" w:fill="C0C0C0"/>
          </w:tcPr>
          <w:p w14:paraId="0F4993EA" w14:textId="77777777" w:rsidR="00233B2A" w:rsidRPr="004E4C4B" w:rsidRDefault="00233B2A" w:rsidP="002C41C8">
            <w:pPr>
              <w:spacing w:before="40" w:after="27"/>
              <w:jc w:val="center"/>
              <w:rPr>
                <w:rFonts w:ascii="Arial" w:hAnsi="Arial" w:cs="Arial"/>
                <w:b/>
                <w:sz w:val="16"/>
                <w:szCs w:val="16"/>
                <w:lang w:eastAsia="es-MX"/>
              </w:rPr>
            </w:pPr>
            <w:r w:rsidRPr="004E4C4B">
              <w:rPr>
                <w:rFonts w:ascii="Arial" w:hAnsi="Arial" w:cs="Arial"/>
                <w:b/>
                <w:noProof/>
                <w:sz w:val="16"/>
                <w:szCs w:val="16"/>
                <w:lang w:eastAsia="es-MX"/>
              </w:rPr>
              <w:t>¿Qué requisitos debo cumplir?</w:t>
            </w:r>
          </w:p>
        </w:tc>
      </w:tr>
      <w:tr w:rsidR="00233B2A" w:rsidRPr="004E4C4B" w14:paraId="68BCDB50" w14:textId="77777777" w:rsidTr="002C41C8">
        <w:trPr>
          <w:trHeight w:val="20"/>
        </w:trPr>
        <w:tc>
          <w:tcPr>
            <w:tcW w:w="5000" w:type="pct"/>
            <w:gridSpan w:val="7"/>
            <w:shd w:val="clear" w:color="auto" w:fill="FFFFFF"/>
          </w:tcPr>
          <w:p w14:paraId="11250E00" w14:textId="77777777" w:rsidR="00233B2A" w:rsidRPr="004E4C4B" w:rsidRDefault="00233B2A" w:rsidP="002C41C8">
            <w:pPr>
              <w:spacing w:before="40" w:after="27"/>
              <w:jc w:val="both"/>
              <w:rPr>
                <w:rFonts w:ascii="Arial" w:hAnsi="Arial" w:cs="Arial"/>
                <w:sz w:val="16"/>
                <w:szCs w:val="16"/>
                <w:lang w:eastAsia="es-MX"/>
              </w:rPr>
            </w:pPr>
            <w:r w:rsidRPr="004E4C4B">
              <w:rPr>
                <w:rFonts w:ascii="Arial" w:hAnsi="Arial" w:cs="Arial"/>
                <w:sz w:val="16"/>
                <w:szCs w:val="16"/>
                <w:lang w:eastAsia="es-MX"/>
              </w:rPr>
              <w:t>Escrito libre, en el que deberás manifestar lo siguiente:</w:t>
            </w:r>
          </w:p>
          <w:p w14:paraId="5596C43B" w14:textId="77777777" w:rsidR="00233B2A" w:rsidRPr="004E4C4B" w:rsidRDefault="00233B2A" w:rsidP="002C41C8">
            <w:pPr>
              <w:spacing w:before="40" w:after="27"/>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Relación de los números de pedimentos y campos a rectificar.</w:t>
            </w:r>
          </w:p>
          <w:p w14:paraId="13F2E80C" w14:textId="77777777" w:rsidR="00233B2A" w:rsidRPr="004E4C4B" w:rsidRDefault="00233B2A" w:rsidP="002C41C8">
            <w:pPr>
              <w:spacing w:before="40" w:after="27"/>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El número del expediente del acuerdo conclusivo.</w:t>
            </w:r>
          </w:p>
        </w:tc>
      </w:tr>
      <w:tr w:rsidR="00233B2A" w:rsidRPr="004E4C4B" w14:paraId="37C3FD78" w14:textId="77777777" w:rsidTr="002C41C8">
        <w:trPr>
          <w:trHeight w:val="20"/>
        </w:trPr>
        <w:tc>
          <w:tcPr>
            <w:tcW w:w="5000" w:type="pct"/>
            <w:gridSpan w:val="7"/>
            <w:shd w:val="clear" w:color="auto" w:fill="D9D9D9"/>
          </w:tcPr>
          <w:p w14:paraId="30368CCA" w14:textId="77777777" w:rsidR="00233B2A" w:rsidRPr="004E4C4B" w:rsidRDefault="00233B2A" w:rsidP="002C41C8">
            <w:pPr>
              <w:spacing w:before="40" w:after="27"/>
              <w:jc w:val="center"/>
              <w:rPr>
                <w:rFonts w:ascii="Arial" w:hAnsi="Arial" w:cs="Arial"/>
                <w:b/>
                <w:noProof/>
                <w:sz w:val="16"/>
                <w:szCs w:val="16"/>
                <w:lang w:eastAsia="es-MX"/>
              </w:rPr>
            </w:pPr>
            <w:r w:rsidRPr="004E4C4B">
              <w:rPr>
                <w:rFonts w:ascii="Arial" w:hAnsi="Arial" w:cs="Arial"/>
                <w:b/>
                <w:noProof/>
                <w:sz w:val="16"/>
                <w:szCs w:val="16"/>
                <w:lang w:eastAsia="es-MX"/>
              </w:rPr>
              <w:t>¿Con qué condiciones debo cumplir?</w:t>
            </w:r>
          </w:p>
        </w:tc>
      </w:tr>
      <w:tr w:rsidR="00233B2A" w:rsidRPr="004E4C4B" w14:paraId="283211E0" w14:textId="77777777" w:rsidTr="002C41C8">
        <w:trPr>
          <w:trHeight w:val="20"/>
        </w:trPr>
        <w:tc>
          <w:tcPr>
            <w:tcW w:w="5000" w:type="pct"/>
            <w:gridSpan w:val="7"/>
            <w:tcBorders>
              <w:bottom w:val="single" w:sz="6" w:space="0" w:color="auto"/>
            </w:tcBorders>
            <w:shd w:val="clear" w:color="auto" w:fill="FFFFFF"/>
          </w:tcPr>
          <w:p w14:paraId="74DFC77F" w14:textId="77777777" w:rsidR="00233B2A" w:rsidRPr="004E4C4B" w:rsidRDefault="00233B2A" w:rsidP="002C41C8">
            <w:pPr>
              <w:spacing w:before="40" w:after="27"/>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Estar en el procedimiento de un acuerdo conclusivo.</w:t>
            </w:r>
          </w:p>
          <w:p w14:paraId="47F54A59" w14:textId="77777777" w:rsidR="00233B2A" w:rsidRPr="004E4C4B" w:rsidRDefault="00233B2A" w:rsidP="002C41C8">
            <w:pPr>
              <w:spacing w:before="40" w:after="27"/>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Que la rectificación del pedimento verse sobre datos omitidos y/o inexactos.</w:t>
            </w:r>
          </w:p>
        </w:tc>
      </w:tr>
      <w:tr w:rsidR="00233B2A" w:rsidRPr="004E4C4B" w14:paraId="0E49A5DD" w14:textId="77777777" w:rsidTr="002C41C8">
        <w:trPr>
          <w:trHeight w:val="20"/>
        </w:trPr>
        <w:tc>
          <w:tcPr>
            <w:tcW w:w="5000" w:type="pct"/>
            <w:gridSpan w:val="7"/>
            <w:shd w:val="clear" w:color="auto" w:fill="A6A6A6"/>
          </w:tcPr>
          <w:p w14:paraId="23E4742D" w14:textId="77777777" w:rsidR="00233B2A" w:rsidRPr="004E4C4B" w:rsidRDefault="00233B2A" w:rsidP="002C41C8">
            <w:pPr>
              <w:spacing w:before="40" w:after="27"/>
              <w:jc w:val="center"/>
              <w:rPr>
                <w:rFonts w:ascii="Arial" w:hAnsi="Arial" w:cs="Arial"/>
                <w:b/>
                <w:sz w:val="16"/>
                <w:szCs w:val="16"/>
                <w:lang w:eastAsia="es-MX"/>
              </w:rPr>
            </w:pPr>
            <w:r w:rsidRPr="004E4C4B">
              <w:rPr>
                <w:rFonts w:ascii="Arial" w:hAnsi="Arial" w:cs="Arial"/>
                <w:b/>
                <w:sz w:val="16"/>
                <w:szCs w:val="16"/>
                <w:lang w:eastAsia="es-MX"/>
              </w:rPr>
              <w:t>SEGUIMIENTO Y RESOLUCIÓN DEL TRÁMITE O SERVICIO</w:t>
            </w:r>
          </w:p>
        </w:tc>
      </w:tr>
      <w:tr w:rsidR="00233B2A" w:rsidRPr="004E4C4B" w14:paraId="3D5E0C1D" w14:textId="77777777" w:rsidTr="002C41C8">
        <w:trPr>
          <w:trHeight w:val="20"/>
        </w:trPr>
        <w:tc>
          <w:tcPr>
            <w:tcW w:w="2501" w:type="pct"/>
            <w:gridSpan w:val="4"/>
            <w:shd w:val="clear" w:color="auto" w:fill="C0C0C0"/>
          </w:tcPr>
          <w:p w14:paraId="3A6CB5A6" w14:textId="77777777" w:rsidR="00233B2A" w:rsidRPr="004E4C4B" w:rsidRDefault="00233B2A" w:rsidP="002C41C8">
            <w:pPr>
              <w:spacing w:before="40" w:after="27"/>
              <w:jc w:val="both"/>
              <w:rPr>
                <w:rFonts w:ascii="Arial" w:hAnsi="Arial" w:cs="Arial"/>
                <w:b/>
                <w:sz w:val="16"/>
                <w:szCs w:val="16"/>
                <w:lang w:eastAsia="es-MX"/>
              </w:rPr>
            </w:pPr>
            <w:r w:rsidRPr="004E4C4B">
              <w:rPr>
                <w:rFonts w:ascii="Arial" w:hAnsi="Arial" w:cs="Arial"/>
                <w:b/>
                <w:sz w:val="16"/>
                <w:szCs w:val="16"/>
                <w:lang w:eastAsia="es-MX"/>
              </w:rPr>
              <w:t>¿Cómo puedo dar seguimiento al Trámite o Servicio?</w:t>
            </w:r>
          </w:p>
        </w:tc>
        <w:tc>
          <w:tcPr>
            <w:tcW w:w="2499" w:type="pct"/>
            <w:gridSpan w:val="3"/>
            <w:shd w:val="clear" w:color="auto" w:fill="C0C0C0"/>
          </w:tcPr>
          <w:p w14:paraId="77817B24" w14:textId="77777777" w:rsidR="00233B2A" w:rsidRPr="004E4C4B" w:rsidRDefault="00233B2A" w:rsidP="002C41C8">
            <w:pPr>
              <w:spacing w:before="40" w:after="27"/>
              <w:jc w:val="both"/>
              <w:rPr>
                <w:rFonts w:ascii="Arial" w:hAnsi="Arial" w:cs="Arial"/>
                <w:b/>
                <w:sz w:val="16"/>
                <w:szCs w:val="16"/>
                <w:lang w:eastAsia="es-MX"/>
              </w:rPr>
            </w:pPr>
            <w:r w:rsidRPr="004E4C4B">
              <w:rPr>
                <w:rFonts w:ascii="Arial" w:hAnsi="Arial" w:cs="Arial"/>
                <w:b/>
                <w:sz w:val="16"/>
                <w:szCs w:val="16"/>
                <w:lang w:eastAsia="es-MX"/>
              </w:rPr>
              <w:t>¿El SAT llevará a cabo alguna inspección o verificación para emitir la resolución de este Trámite o Servicio?</w:t>
            </w:r>
          </w:p>
        </w:tc>
      </w:tr>
      <w:tr w:rsidR="00233B2A" w:rsidRPr="004E4C4B" w14:paraId="15428EB0" w14:textId="77777777" w:rsidTr="002C41C8">
        <w:trPr>
          <w:trHeight w:val="20"/>
        </w:trPr>
        <w:tc>
          <w:tcPr>
            <w:tcW w:w="2501" w:type="pct"/>
            <w:gridSpan w:val="4"/>
          </w:tcPr>
          <w:p w14:paraId="5C038E13" w14:textId="77777777" w:rsidR="00233B2A" w:rsidRPr="004E4C4B" w:rsidRDefault="00233B2A" w:rsidP="002C41C8">
            <w:pPr>
              <w:spacing w:before="40" w:after="27"/>
              <w:jc w:val="both"/>
              <w:rPr>
                <w:rFonts w:ascii="Arial" w:hAnsi="Arial" w:cs="Arial"/>
                <w:sz w:val="16"/>
                <w:szCs w:val="16"/>
                <w:lang w:eastAsia="es-MX"/>
              </w:rPr>
            </w:pPr>
            <w:r w:rsidRPr="004E4C4B">
              <w:rPr>
                <w:rFonts w:ascii="Arial" w:hAnsi="Arial" w:cs="Arial"/>
                <w:sz w:val="16"/>
                <w:szCs w:val="16"/>
                <w:lang w:eastAsia="es-MX"/>
              </w:rPr>
              <w:t>No aplica.</w:t>
            </w:r>
          </w:p>
        </w:tc>
        <w:tc>
          <w:tcPr>
            <w:tcW w:w="2499" w:type="pct"/>
            <w:gridSpan w:val="3"/>
          </w:tcPr>
          <w:p w14:paraId="0F6E4B11" w14:textId="77777777" w:rsidR="00233B2A" w:rsidRPr="004E4C4B" w:rsidRDefault="00233B2A" w:rsidP="002C41C8">
            <w:pPr>
              <w:spacing w:before="40" w:after="27"/>
              <w:jc w:val="both"/>
              <w:rPr>
                <w:rFonts w:ascii="Arial" w:hAnsi="Arial" w:cs="Arial"/>
                <w:sz w:val="16"/>
                <w:szCs w:val="16"/>
                <w:lang w:eastAsia="es-MX"/>
              </w:rPr>
            </w:pPr>
            <w:r w:rsidRPr="004E4C4B">
              <w:rPr>
                <w:rFonts w:ascii="Arial" w:hAnsi="Arial" w:cs="Arial"/>
                <w:sz w:val="16"/>
                <w:szCs w:val="16"/>
                <w:lang w:eastAsia="es-MX"/>
              </w:rPr>
              <w:t>No.</w:t>
            </w:r>
          </w:p>
        </w:tc>
      </w:tr>
      <w:tr w:rsidR="00233B2A" w:rsidRPr="004E4C4B" w14:paraId="0F00CD9A" w14:textId="77777777" w:rsidTr="002C41C8">
        <w:trPr>
          <w:trHeight w:val="20"/>
        </w:trPr>
        <w:tc>
          <w:tcPr>
            <w:tcW w:w="5000" w:type="pct"/>
            <w:gridSpan w:val="7"/>
            <w:shd w:val="clear" w:color="auto" w:fill="A6A6A6"/>
          </w:tcPr>
          <w:p w14:paraId="3568C2AA" w14:textId="77777777" w:rsidR="00233B2A" w:rsidRPr="004E4C4B" w:rsidRDefault="00233B2A" w:rsidP="002C41C8">
            <w:pPr>
              <w:spacing w:before="40" w:after="27"/>
              <w:jc w:val="center"/>
              <w:rPr>
                <w:rFonts w:ascii="Arial" w:hAnsi="Arial" w:cs="Arial"/>
                <w:b/>
                <w:sz w:val="16"/>
                <w:szCs w:val="16"/>
                <w:lang w:eastAsia="es-MX"/>
              </w:rPr>
            </w:pPr>
            <w:r w:rsidRPr="004E4C4B">
              <w:rPr>
                <w:rFonts w:ascii="Arial" w:hAnsi="Arial" w:cs="Arial"/>
                <w:b/>
                <w:sz w:val="16"/>
                <w:szCs w:val="16"/>
                <w:lang w:eastAsia="es-MX"/>
              </w:rPr>
              <w:t>Resolución del Trámite o Servicio</w:t>
            </w:r>
          </w:p>
        </w:tc>
      </w:tr>
      <w:tr w:rsidR="00233B2A" w:rsidRPr="004E4C4B" w14:paraId="1766EF01" w14:textId="77777777" w:rsidTr="002C41C8">
        <w:trPr>
          <w:trHeight w:val="20"/>
        </w:trPr>
        <w:tc>
          <w:tcPr>
            <w:tcW w:w="5000" w:type="pct"/>
            <w:gridSpan w:val="7"/>
          </w:tcPr>
          <w:p w14:paraId="2CDC3841" w14:textId="77777777" w:rsidR="00233B2A" w:rsidRPr="004E4C4B" w:rsidRDefault="00233B2A" w:rsidP="002C41C8">
            <w:pPr>
              <w:spacing w:before="40" w:after="27"/>
              <w:jc w:val="both"/>
              <w:rPr>
                <w:rFonts w:ascii="Arial" w:hAnsi="Arial" w:cs="Arial"/>
                <w:sz w:val="16"/>
                <w:szCs w:val="16"/>
                <w:lang w:eastAsia="es-MX"/>
              </w:rPr>
            </w:pPr>
            <w:r w:rsidRPr="004E4C4B">
              <w:rPr>
                <w:rFonts w:ascii="Arial" w:hAnsi="Arial" w:cs="Arial"/>
                <w:sz w:val="16"/>
                <w:szCs w:val="16"/>
                <w:lang w:eastAsia="es-MX"/>
              </w:rPr>
              <w:t>No aplica.</w:t>
            </w:r>
          </w:p>
        </w:tc>
      </w:tr>
      <w:tr w:rsidR="00233B2A" w:rsidRPr="004E4C4B" w14:paraId="06706C31" w14:textId="77777777" w:rsidTr="002C41C8">
        <w:trPr>
          <w:trHeight w:val="20"/>
        </w:trPr>
        <w:tc>
          <w:tcPr>
            <w:tcW w:w="1722" w:type="pct"/>
            <w:gridSpan w:val="2"/>
            <w:shd w:val="clear" w:color="auto" w:fill="C0C0C0"/>
          </w:tcPr>
          <w:p w14:paraId="62EBC796" w14:textId="77777777" w:rsidR="00233B2A" w:rsidRPr="004E4C4B" w:rsidRDefault="00233B2A" w:rsidP="002C41C8">
            <w:pPr>
              <w:spacing w:before="40" w:after="27"/>
              <w:jc w:val="both"/>
              <w:rPr>
                <w:rFonts w:ascii="Arial" w:hAnsi="Arial" w:cs="Arial"/>
                <w:b/>
                <w:sz w:val="16"/>
                <w:szCs w:val="16"/>
                <w:lang w:eastAsia="es-MX"/>
              </w:rPr>
            </w:pPr>
            <w:r w:rsidRPr="004E4C4B">
              <w:rPr>
                <w:rFonts w:ascii="Arial" w:hAnsi="Arial" w:cs="Arial"/>
                <w:b/>
                <w:sz w:val="16"/>
                <w:szCs w:val="16"/>
                <w:lang w:eastAsia="es-MX"/>
              </w:rPr>
              <w:t>Plazo máximo para que el SAT resuelva el Trámite o Servicio</w:t>
            </w:r>
          </w:p>
        </w:tc>
        <w:tc>
          <w:tcPr>
            <w:tcW w:w="1779" w:type="pct"/>
            <w:gridSpan w:val="3"/>
            <w:shd w:val="clear" w:color="auto" w:fill="C0C0C0"/>
          </w:tcPr>
          <w:p w14:paraId="0A54B79D" w14:textId="77777777" w:rsidR="00233B2A" w:rsidRPr="004E4C4B" w:rsidRDefault="00233B2A" w:rsidP="002C41C8">
            <w:pPr>
              <w:spacing w:before="40" w:after="27"/>
              <w:jc w:val="both"/>
              <w:rPr>
                <w:rFonts w:ascii="Arial" w:hAnsi="Arial" w:cs="Arial"/>
                <w:b/>
                <w:sz w:val="16"/>
                <w:szCs w:val="16"/>
                <w:lang w:eastAsia="es-MX"/>
              </w:rPr>
            </w:pPr>
            <w:r w:rsidRPr="004E4C4B">
              <w:rPr>
                <w:rFonts w:ascii="Arial" w:hAnsi="Arial" w:cs="Arial"/>
                <w:b/>
                <w:sz w:val="16"/>
                <w:szCs w:val="16"/>
                <w:lang w:eastAsia="es-MX"/>
              </w:rPr>
              <w:t>Plazo máximo para que el SAT solicite información adicional</w:t>
            </w:r>
          </w:p>
        </w:tc>
        <w:tc>
          <w:tcPr>
            <w:tcW w:w="1500" w:type="pct"/>
            <w:gridSpan w:val="2"/>
            <w:shd w:val="clear" w:color="auto" w:fill="C0C0C0"/>
          </w:tcPr>
          <w:p w14:paraId="6F14A7A6" w14:textId="77777777" w:rsidR="00233B2A" w:rsidRPr="004E4C4B" w:rsidRDefault="00233B2A" w:rsidP="002C41C8">
            <w:pPr>
              <w:spacing w:before="40" w:after="27"/>
              <w:jc w:val="both"/>
              <w:rPr>
                <w:rFonts w:ascii="Arial" w:hAnsi="Arial" w:cs="Arial"/>
                <w:b/>
                <w:sz w:val="16"/>
                <w:szCs w:val="16"/>
                <w:lang w:eastAsia="es-MX"/>
              </w:rPr>
            </w:pPr>
            <w:r w:rsidRPr="004E4C4B">
              <w:rPr>
                <w:rFonts w:ascii="Arial" w:hAnsi="Arial" w:cs="Arial"/>
                <w:b/>
                <w:sz w:val="16"/>
                <w:szCs w:val="16"/>
                <w:lang w:eastAsia="es-MX"/>
              </w:rPr>
              <w:t>Plazo máximo para cumplir con la información solicitada</w:t>
            </w:r>
          </w:p>
        </w:tc>
      </w:tr>
      <w:tr w:rsidR="00233B2A" w:rsidRPr="004E4C4B" w14:paraId="3C4429CB" w14:textId="77777777" w:rsidTr="002C41C8">
        <w:trPr>
          <w:trHeight w:val="20"/>
        </w:trPr>
        <w:tc>
          <w:tcPr>
            <w:tcW w:w="1722" w:type="pct"/>
            <w:gridSpan w:val="2"/>
          </w:tcPr>
          <w:p w14:paraId="21F34209" w14:textId="77777777" w:rsidR="00233B2A" w:rsidRPr="004E4C4B" w:rsidRDefault="00233B2A" w:rsidP="002C41C8">
            <w:pPr>
              <w:spacing w:before="40" w:after="27"/>
              <w:jc w:val="both"/>
              <w:rPr>
                <w:rFonts w:ascii="Arial" w:hAnsi="Arial" w:cs="Arial"/>
                <w:sz w:val="16"/>
                <w:szCs w:val="16"/>
                <w:lang w:eastAsia="es-MX"/>
              </w:rPr>
            </w:pPr>
            <w:r w:rsidRPr="004E4C4B">
              <w:rPr>
                <w:rFonts w:ascii="Arial" w:hAnsi="Arial" w:cs="Arial"/>
                <w:sz w:val="16"/>
                <w:szCs w:val="16"/>
                <w:lang w:eastAsia="es-MX"/>
              </w:rPr>
              <w:t>No aplica.</w:t>
            </w:r>
          </w:p>
        </w:tc>
        <w:tc>
          <w:tcPr>
            <w:tcW w:w="1779" w:type="pct"/>
            <w:gridSpan w:val="3"/>
          </w:tcPr>
          <w:p w14:paraId="0C390985" w14:textId="77777777" w:rsidR="00233B2A" w:rsidRPr="004E4C4B" w:rsidRDefault="00233B2A" w:rsidP="002C41C8">
            <w:pPr>
              <w:spacing w:before="40" w:after="27"/>
              <w:jc w:val="both"/>
              <w:rPr>
                <w:rFonts w:ascii="Arial" w:hAnsi="Arial" w:cs="Arial"/>
                <w:sz w:val="16"/>
                <w:szCs w:val="16"/>
                <w:lang w:eastAsia="es-MX"/>
              </w:rPr>
            </w:pPr>
            <w:r w:rsidRPr="004E4C4B">
              <w:rPr>
                <w:rFonts w:ascii="Arial" w:hAnsi="Arial" w:cs="Arial"/>
                <w:sz w:val="16"/>
                <w:szCs w:val="16"/>
                <w:lang w:eastAsia="es-MX"/>
              </w:rPr>
              <w:t>No aplica.</w:t>
            </w:r>
          </w:p>
        </w:tc>
        <w:tc>
          <w:tcPr>
            <w:tcW w:w="1500" w:type="pct"/>
            <w:gridSpan w:val="2"/>
          </w:tcPr>
          <w:p w14:paraId="032EFA47" w14:textId="77777777" w:rsidR="00233B2A" w:rsidRPr="004E4C4B" w:rsidRDefault="00233B2A" w:rsidP="002C41C8">
            <w:pPr>
              <w:spacing w:before="40" w:after="27"/>
              <w:jc w:val="both"/>
              <w:rPr>
                <w:rFonts w:ascii="Arial" w:hAnsi="Arial" w:cs="Arial"/>
                <w:sz w:val="16"/>
                <w:szCs w:val="16"/>
                <w:lang w:eastAsia="es-MX"/>
              </w:rPr>
            </w:pPr>
            <w:r w:rsidRPr="004E4C4B">
              <w:rPr>
                <w:rFonts w:ascii="Arial" w:hAnsi="Arial" w:cs="Arial"/>
                <w:sz w:val="16"/>
                <w:szCs w:val="16"/>
                <w:lang w:eastAsia="es-MX"/>
              </w:rPr>
              <w:t>No aplica.</w:t>
            </w:r>
          </w:p>
        </w:tc>
      </w:tr>
      <w:tr w:rsidR="00233B2A" w:rsidRPr="004E4C4B" w14:paraId="1E279BAB" w14:textId="77777777" w:rsidTr="002C41C8">
        <w:trPr>
          <w:trHeight w:val="20"/>
        </w:trPr>
        <w:tc>
          <w:tcPr>
            <w:tcW w:w="2501" w:type="pct"/>
            <w:gridSpan w:val="4"/>
            <w:shd w:val="clear" w:color="auto" w:fill="C0C0C0"/>
          </w:tcPr>
          <w:p w14:paraId="1E042CD6" w14:textId="77777777" w:rsidR="00233B2A" w:rsidRPr="004E4C4B" w:rsidRDefault="00233B2A" w:rsidP="002C41C8">
            <w:pPr>
              <w:spacing w:before="40" w:after="27"/>
              <w:jc w:val="both"/>
              <w:rPr>
                <w:rFonts w:ascii="Arial" w:hAnsi="Arial" w:cs="Arial"/>
                <w:b/>
                <w:sz w:val="16"/>
                <w:szCs w:val="16"/>
                <w:lang w:eastAsia="es-MX"/>
              </w:rPr>
            </w:pPr>
            <w:r w:rsidRPr="004E4C4B">
              <w:rPr>
                <w:rFonts w:ascii="Arial" w:hAnsi="Arial" w:cs="Arial"/>
                <w:b/>
                <w:sz w:val="16"/>
                <w:szCs w:val="16"/>
                <w:lang w:eastAsia="es-MX"/>
              </w:rPr>
              <w:t>¿Qué documento obtengo al finalizar el Trámite o Servicio?</w:t>
            </w:r>
          </w:p>
        </w:tc>
        <w:tc>
          <w:tcPr>
            <w:tcW w:w="2499" w:type="pct"/>
            <w:gridSpan w:val="3"/>
            <w:shd w:val="clear" w:color="auto" w:fill="C0C0C0"/>
          </w:tcPr>
          <w:p w14:paraId="2138E14A" w14:textId="77777777" w:rsidR="00233B2A" w:rsidRPr="004E4C4B" w:rsidRDefault="00233B2A" w:rsidP="002C41C8">
            <w:pPr>
              <w:spacing w:before="40" w:after="27"/>
              <w:jc w:val="center"/>
              <w:rPr>
                <w:rFonts w:ascii="Arial" w:hAnsi="Arial" w:cs="Arial"/>
                <w:b/>
                <w:sz w:val="16"/>
                <w:szCs w:val="16"/>
                <w:lang w:eastAsia="es-MX"/>
              </w:rPr>
            </w:pPr>
            <w:r w:rsidRPr="004E4C4B">
              <w:rPr>
                <w:rFonts w:ascii="Arial" w:hAnsi="Arial" w:cs="Arial"/>
                <w:b/>
                <w:sz w:val="16"/>
                <w:szCs w:val="16"/>
                <w:lang w:eastAsia="es-MX"/>
              </w:rPr>
              <w:t>¿Cuál es la vigencia del Trámite o Servicio?</w:t>
            </w:r>
          </w:p>
        </w:tc>
      </w:tr>
      <w:tr w:rsidR="00233B2A" w:rsidRPr="004E4C4B" w14:paraId="2D4FA759" w14:textId="77777777" w:rsidTr="002C41C8">
        <w:trPr>
          <w:trHeight w:val="20"/>
        </w:trPr>
        <w:tc>
          <w:tcPr>
            <w:tcW w:w="2501" w:type="pct"/>
            <w:gridSpan w:val="4"/>
            <w:tcBorders>
              <w:bottom w:val="single" w:sz="6" w:space="0" w:color="auto"/>
            </w:tcBorders>
          </w:tcPr>
          <w:p w14:paraId="708BA30B" w14:textId="77777777" w:rsidR="00233B2A" w:rsidRPr="004E4C4B" w:rsidRDefault="00233B2A" w:rsidP="002C41C8">
            <w:pPr>
              <w:spacing w:before="40" w:after="27"/>
              <w:jc w:val="both"/>
              <w:rPr>
                <w:rFonts w:ascii="Arial" w:hAnsi="Arial" w:cs="Arial"/>
                <w:sz w:val="16"/>
                <w:szCs w:val="16"/>
                <w:lang w:eastAsia="es-MX"/>
              </w:rPr>
            </w:pPr>
            <w:r w:rsidRPr="004E4C4B">
              <w:rPr>
                <w:rFonts w:ascii="Arial" w:hAnsi="Arial" w:cs="Arial"/>
                <w:sz w:val="16"/>
                <w:szCs w:val="16"/>
                <w:lang w:eastAsia="es-MX"/>
              </w:rPr>
              <w:t>Acuse de recibo.</w:t>
            </w:r>
          </w:p>
        </w:tc>
        <w:tc>
          <w:tcPr>
            <w:tcW w:w="2499" w:type="pct"/>
            <w:gridSpan w:val="3"/>
            <w:tcBorders>
              <w:bottom w:val="single" w:sz="6" w:space="0" w:color="auto"/>
            </w:tcBorders>
          </w:tcPr>
          <w:p w14:paraId="37FAD87B" w14:textId="77777777" w:rsidR="00233B2A" w:rsidRPr="004E4C4B" w:rsidRDefault="00233B2A" w:rsidP="002C41C8">
            <w:pPr>
              <w:spacing w:before="40" w:after="27"/>
              <w:jc w:val="both"/>
              <w:rPr>
                <w:rFonts w:ascii="Arial" w:hAnsi="Arial" w:cs="Arial"/>
                <w:sz w:val="16"/>
                <w:szCs w:val="16"/>
                <w:lang w:eastAsia="es-MX"/>
              </w:rPr>
            </w:pPr>
            <w:r w:rsidRPr="004E4C4B">
              <w:rPr>
                <w:rFonts w:ascii="Arial" w:hAnsi="Arial" w:cs="Arial"/>
                <w:sz w:val="16"/>
                <w:szCs w:val="16"/>
                <w:lang w:eastAsia="es-MX"/>
              </w:rPr>
              <w:t>No aplica.</w:t>
            </w:r>
          </w:p>
        </w:tc>
      </w:tr>
      <w:tr w:rsidR="00233B2A" w:rsidRPr="004E4C4B" w14:paraId="5024A8D2" w14:textId="77777777" w:rsidTr="002C41C8">
        <w:trPr>
          <w:trHeight w:val="20"/>
        </w:trPr>
        <w:tc>
          <w:tcPr>
            <w:tcW w:w="5000" w:type="pct"/>
            <w:gridSpan w:val="7"/>
            <w:shd w:val="clear" w:color="auto" w:fill="A6A6A6"/>
          </w:tcPr>
          <w:p w14:paraId="63D3D1CE" w14:textId="77777777" w:rsidR="00233B2A" w:rsidRPr="004E4C4B" w:rsidRDefault="00233B2A" w:rsidP="002C41C8">
            <w:pPr>
              <w:spacing w:before="40" w:after="27"/>
              <w:jc w:val="center"/>
              <w:rPr>
                <w:rFonts w:ascii="Arial" w:hAnsi="Arial" w:cs="Arial"/>
                <w:b/>
                <w:sz w:val="16"/>
                <w:szCs w:val="16"/>
                <w:lang w:eastAsia="es-MX"/>
              </w:rPr>
            </w:pPr>
            <w:r w:rsidRPr="004E4C4B">
              <w:rPr>
                <w:rFonts w:ascii="Arial" w:hAnsi="Arial" w:cs="Arial"/>
                <w:b/>
                <w:sz w:val="16"/>
                <w:szCs w:val="16"/>
                <w:lang w:eastAsia="es-MX"/>
              </w:rPr>
              <w:t>CANALES DE ATENCIÓN</w:t>
            </w:r>
          </w:p>
        </w:tc>
      </w:tr>
      <w:tr w:rsidR="00233B2A" w:rsidRPr="004E4C4B" w14:paraId="3C6FC87F" w14:textId="77777777" w:rsidTr="002C41C8">
        <w:trPr>
          <w:trHeight w:val="20"/>
        </w:trPr>
        <w:tc>
          <w:tcPr>
            <w:tcW w:w="2501" w:type="pct"/>
            <w:gridSpan w:val="4"/>
            <w:shd w:val="clear" w:color="auto" w:fill="C0C0C0"/>
          </w:tcPr>
          <w:p w14:paraId="296D6A17" w14:textId="77777777" w:rsidR="00233B2A" w:rsidRPr="004E4C4B" w:rsidRDefault="00233B2A" w:rsidP="002C41C8">
            <w:pPr>
              <w:spacing w:before="40" w:after="27"/>
              <w:jc w:val="center"/>
              <w:rPr>
                <w:rFonts w:ascii="Arial" w:hAnsi="Arial" w:cs="Arial"/>
                <w:b/>
                <w:sz w:val="16"/>
                <w:szCs w:val="16"/>
                <w:lang w:eastAsia="es-MX"/>
              </w:rPr>
            </w:pPr>
            <w:r w:rsidRPr="004E4C4B">
              <w:rPr>
                <w:rFonts w:ascii="Arial" w:hAnsi="Arial" w:cs="Arial"/>
                <w:b/>
                <w:sz w:val="16"/>
                <w:szCs w:val="16"/>
                <w:lang w:eastAsia="es-MX"/>
              </w:rPr>
              <w:t>Consultas y dudas</w:t>
            </w:r>
          </w:p>
        </w:tc>
        <w:tc>
          <w:tcPr>
            <w:tcW w:w="2499" w:type="pct"/>
            <w:gridSpan w:val="3"/>
            <w:shd w:val="clear" w:color="auto" w:fill="C0C0C0"/>
          </w:tcPr>
          <w:p w14:paraId="658BBA1D" w14:textId="77777777" w:rsidR="00233B2A" w:rsidRPr="004E4C4B" w:rsidRDefault="00233B2A" w:rsidP="002C41C8">
            <w:pPr>
              <w:spacing w:before="40" w:after="27"/>
              <w:jc w:val="center"/>
              <w:rPr>
                <w:rFonts w:ascii="Arial" w:hAnsi="Arial" w:cs="Arial"/>
                <w:b/>
                <w:sz w:val="16"/>
                <w:szCs w:val="16"/>
                <w:lang w:eastAsia="es-MX"/>
              </w:rPr>
            </w:pPr>
            <w:r w:rsidRPr="004E4C4B">
              <w:rPr>
                <w:rFonts w:ascii="Arial" w:hAnsi="Arial" w:cs="Arial"/>
                <w:b/>
                <w:sz w:val="16"/>
                <w:szCs w:val="16"/>
                <w:lang w:eastAsia="es-MX"/>
              </w:rPr>
              <w:t>Quejas y denuncias</w:t>
            </w:r>
          </w:p>
        </w:tc>
      </w:tr>
      <w:tr w:rsidR="00233B2A" w:rsidRPr="004E4C4B" w14:paraId="513A292B" w14:textId="77777777" w:rsidTr="002C41C8">
        <w:trPr>
          <w:trHeight w:val="20"/>
        </w:trPr>
        <w:tc>
          <w:tcPr>
            <w:tcW w:w="2501" w:type="pct"/>
            <w:gridSpan w:val="4"/>
            <w:tcBorders>
              <w:bottom w:val="single" w:sz="6" w:space="0" w:color="auto"/>
            </w:tcBorders>
          </w:tcPr>
          <w:p w14:paraId="276B8170" w14:textId="77777777" w:rsidR="00233B2A" w:rsidRPr="004E4C4B" w:rsidRDefault="00233B2A" w:rsidP="002C41C8">
            <w:pPr>
              <w:spacing w:before="40" w:after="27"/>
              <w:ind w:left="432" w:hanging="432"/>
              <w:jc w:val="both"/>
              <w:rPr>
                <w:rFonts w:ascii="Arial" w:hAnsi="Arial" w:cs="Arial"/>
                <w:sz w:val="16"/>
                <w:szCs w:val="16"/>
                <w:lang w:eastAsia="es-MX"/>
              </w:rPr>
            </w:pPr>
            <w:r w:rsidRPr="004E4C4B">
              <w:rPr>
                <w:rFonts w:ascii="Arial" w:hAnsi="Arial" w:cs="Arial"/>
                <w:sz w:val="16"/>
                <w:szCs w:val="16"/>
                <w:lang w:eastAsia="es-MX"/>
              </w:rPr>
              <w:lastRenderedPageBreak/>
              <w:t>I.</w:t>
            </w:r>
            <w:r w:rsidRPr="004E4C4B">
              <w:rPr>
                <w:rFonts w:ascii="Arial" w:hAnsi="Arial" w:cs="Arial"/>
                <w:sz w:val="16"/>
                <w:szCs w:val="16"/>
                <w:lang w:eastAsia="es-MX"/>
              </w:rPr>
              <w:tab/>
              <w:t>MarcaSAT: 55-62-72-27-28 y 01-87-74-48-87-28 para Estados Unidos y Canadá.</w:t>
            </w:r>
          </w:p>
          <w:p w14:paraId="62515C3C" w14:textId="77777777" w:rsidR="00233B2A" w:rsidRPr="004E4C4B" w:rsidRDefault="00233B2A" w:rsidP="002C41C8">
            <w:pPr>
              <w:spacing w:before="40" w:after="27"/>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Atención personal en las oficinas del SAT, ubicadas en diversas ciudades del país, en un horario de atención de lunes a jueves de 8:30 a 16:00 horas, y viernes de 8:30 a 15:00 horas.</w:t>
            </w:r>
          </w:p>
          <w:p w14:paraId="664C4CA0" w14:textId="77777777" w:rsidR="00233B2A" w:rsidRPr="004E4C4B" w:rsidRDefault="00233B2A" w:rsidP="002C41C8">
            <w:pPr>
              <w:spacing w:before="40" w:after="27"/>
              <w:ind w:left="432" w:hanging="432"/>
              <w:jc w:val="both"/>
              <w:rPr>
                <w:rFonts w:ascii="Arial" w:hAnsi="Arial" w:cs="Arial"/>
                <w:sz w:val="16"/>
                <w:szCs w:val="16"/>
                <w:lang w:eastAsia="es-MX"/>
              </w:rPr>
            </w:pPr>
            <w:r w:rsidRPr="004E4C4B">
              <w:rPr>
                <w:rFonts w:ascii="Arial" w:hAnsi="Arial" w:cs="Arial"/>
                <w:sz w:val="16"/>
                <w:szCs w:val="16"/>
                <w:lang w:eastAsia="es-MX"/>
              </w:rPr>
              <w:tab/>
              <w:t>Las direcciones de las oficinas están disponibles en:</w:t>
            </w:r>
          </w:p>
          <w:p w14:paraId="1824865F" w14:textId="77777777" w:rsidR="00233B2A" w:rsidRPr="004E4C4B" w:rsidRDefault="00233B2A" w:rsidP="002C41C8">
            <w:pPr>
              <w:spacing w:before="40" w:after="27"/>
              <w:ind w:left="432" w:hanging="432"/>
              <w:jc w:val="both"/>
              <w:rPr>
                <w:rFonts w:ascii="Arial" w:hAnsi="Arial" w:cs="Arial"/>
                <w:sz w:val="16"/>
                <w:szCs w:val="16"/>
                <w:lang w:eastAsia="es-MX"/>
              </w:rPr>
            </w:pPr>
            <w:r w:rsidRPr="004E4C4B">
              <w:rPr>
                <w:rFonts w:ascii="Arial" w:hAnsi="Arial" w:cs="Arial"/>
                <w:sz w:val="16"/>
                <w:szCs w:val="16"/>
                <w:lang w:eastAsia="es-MX"/>
              </w:rPr>
              <w:tab/>
            </w:r>
            <w:r w:rsidRPr="004E4C4B">
              <w:rPr>
                <w:rFonts w:ascii="Arial" w:hAnsi="Arial" w:cs="Arial"/>
                <w:sz w:val="16"/>
                <w:szCs w:val="16"/>
                <w:u w:val="single"/>
                <w:lang w:eastAsia="es-MX"/>
              </w:rPr>
              <w:t>https://www.sat.gob.mx/personas/directorio-nacional-de-modulos-de-servicios-tributarios</w:t>
            </w:r>
          </w:p>
          <w:p w14:paraId="4C43A1BC" w14:textId="77777777" w:rsidR="00233B2A" w:rsidRPr="004E4C4B" w:rsidRDefault="00233B2A" w:rsidP="002C41C8">
            <w:pPr>
              <w:spacing w:before="40" w:after="27"/>
              <w:ind w:left="432" w:hanging="432"/>
              <w:jc w:val="both"/>
              <w:rPr>
                <w:rFonts w:ascii="Arial" w:hAnsi="Arial" w:cs="Arial"/>
                <w:sz w:val="16"/>
                <w:szCs w:val="16"/>
                <w:lang w:eastAsia="es-MX"/>
              </w:rPr>
            </w:pPr>
            <w:r w:rsidRPr="004E4C4B">
              <w:rPr>
                <w:rFonts w:ascii="Arial" w:hAnsi="Arial" w:cs="Arial"/>
                <w:sz w:val="16"/>
                <w:szCs w:val="16"/>
                <w:lang w:eastAsia="es-MX"/>
              </w:rPr>
              <w:t>III.</w:t>
            </w:r>
            <w:r w:rsidRPr="004E4C4B">
              <w:rPr>
                <w:rFonts w:ascii="Arial" w:hAnsi="Arial" w:cs="Arial"/>
                <w:sz w:val="16"/>
                <w:szCs w:val="16"/>
                <w:lang w:eastAsia="es-MX"/>
              </w:rPr>
              <w:tab/>
              <w:t>En los Módulos de Servicios Tributarios y Módulos SARE, el horario de atención se adapta, por lo que puede ser de 8:30 hasta las 14:30 horas.</w:t>
            </w:r>
          </w:p>
          <w:p w14:paraId="59A07E1D" w14:textId="77777777" w:rsidR="00233B2A" w:rsidRPr="004E4C4B" w:rsidRDefault="00233B2A" w:rsidP="002C41C8">
            <w:pPr>
              <w:spacing w:before="40" w:after="27"/>
              <w:ind w:left="432" w:hanging="432"/>
              <w:jc w:val="both"/>
              <w:rPr>
                <w:rFonts w:ascii="Arial" w:hAnsi="Arial" w:cs="Arial"/>
                <w:sz w:val="16"/>
                <w:szCs w:val="16"/>
                <w:lang w:eastAsia="es-MX"/>
              </w:rPr>
            </w:pPr>
            <w:r w:rsidRPr="004E4C4B">
              <w:rPr>
                <w:rFonts w:ascii="Arial" w:hAnsi="Arial" w:cs="Arial"/>
                <w:sz w:val="16"/>
                <w:szCs w:val="16"/>
                <w:lang w:eastAsia="es-MX"/>
              </w:rPr>
              <w:t>IV.</w:t>
            </w:r>
            <w:r w:rsidRPr="004E4C4B">
              <w:rPr>
                <w:rFonts w:ascii="Arial" w:hAnsi="Arial" w:cs="Arial"/>
                <w:sz w:val="16"/>
                <w:szCs w:val="16"/>
                <w:lang w:eastAsia="es-MX"/>
              </w:rPr>
              <w:tab/>
              <w:t xml:space="preserve">Vía Chat: </w:t>
            </w:r>
            <w:r w:rsidRPr="004E4C4B">
              <w:rPr>
                <w:rFonts w:ascii="Arial" w:hAnsi="Arial" w:cs="Arial"/>
                <w:sz w:val="16"/>
                <w:szCs w:val="16"/>
                <w:u w:val="single"/>
                <w:lang w:eastAsia="es-MX"/>
              </w:rPr>
              <w:t>http://chat.sat.gob.mx</w:t>
            </w:r>
            <w:r w:rsidRPr="004E4C4B">
              <w:rPr>
                <w:rFonts w:ascii="Arial" w:hAnsi="Arial" w:cs="Arial"/>
                <w:sz w:val="16"/>
                <w:szCs w:val="16"/>
                <w:lang w:eastAsia="es-MX"/>
              </w:rPr>
              <w:t xml:space="preserve"> </w:t>
            </w:r>
          </w:p>
        </w:tc>
        <w:tc>
          <w:tcPr>
            <w:tcW w:w="2499" w:type="pct"/>
            <w:gridSpan w:val="3"/>
            <w:tcBorders>
              <w:bottom w:val="single" w:sz="6" w:space="0" w:color="auto"/>
            </w:tcBorders>
          </w:tcPr>
          <w:p w14:paraId="7D13100C" w14:textId="77777777" w:rsidR="00233B2A" w:rsidRPr="004E4C4B" w:rsidRDefault="00233B2A" w:rsidP="002C41C8">
            <w:pPr>
              <w:spacing w:before="40" w:after="27"/>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Quejas y Denuncias SAT: 55-88-52-22-22 y + 55-88-52-22-22 para otros países.</w:t>
            </w:r>
          </w:p>
          <w:p w14:paraId="5F5BA3AE" w14:textId="77777777" w:rsidR="00233B2A" w:rsidRPr="004E4C4B" w:rsidRDefault="00233B2A" w:rsidP="002C41C8">
            <w:pPr>
              <w:spacing w:before="40" w:after="27"/>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 xml:space="preserve">Correo electrónico: </w:t>
            </w:r>
            <w:r w:rsidRPr="004E4C4B">
              <w:rPr>
                <w:rFonts w:ascii="Arial" w:hAnsi="Arial" w:cs="Arial"/>
                <w:sz w:val="16"/>
                <w:szCs w:val="16"/>
                <w:u w:val="single"/>
                <w:lang w:eastAsia="es-MX"/>
              </w:rPr>
              <w:t>denuncias@sat.gob.mx</w:t>
            </w:r>
          </w:p>
          <w:p w14:paraId="59A325D9" w14:textId="77777777" w:rsidR="00233B2A" w:rsidRPr="004E4C4B" w:rsidRDefault="00233B2A" w:rsidP="002C41C8">
            <w:pPr>
              <w:spacing w:before="40" w:after="27"/>
              <w:ind w:left="432" w:hanging="432"/>
              <w:jc w:val="both"/>
              <w:rPr>
                <w:rFonts w:ascii="Arial" w:hAnsi="Arial" w:cs="Arial"/>
                <w:sz w:val="16"/>
                <w:szCs w:val="16"/>
                <w:lang w:eastAsia="es-MX"/>
              </w:rPr>
            </w:pPr>
            <w:r w:rsidRPr="004E4C4B">
              <w:rPr>
                <w:rFonts w:ascii="Arial" w:hAnsi="Arial" w:cs="Arial"/>
                <w:sz w:val="16"/>
                <w:szCs w:val="16"/>
                <w:lang w:eastAsia="es-MX"/>
              </w:rPr>
              <w:t>III.</w:t>
            </w:r>
            <w:r w:rsidRPr="004E4C4B">
              <w:rPr>
                <w:rFonts w:ascii="Arial" w:hAnsi="Arial" w:cs="Arial"/>
                <w:sz w:val="16"/>
                <w:szCs w:val="16"/>
                <w:lang w:eastAsia="es-MX"/>
              </w:rPr>
              <w:tab/>
              <w:t>SAT Móvil – Aplicación para celular, apartado Quejas y Denuncias.</w:t>
            </w:r>
          </w:p>
          <w:p w14:paraId="62EFD54A" w14:textId="77777777" w:rsidR="00233B2A" w:rsidRPr="004E4C4B" w:rsidRDefault="00233B2A" w:rsidP="002C41C8">
            <w:pPr>
              <w:spacing w:before="40" w:after="27"/>
              <w:ind w:left="432" w:hanging="432"/>
              <w:jc w:val="both"/>
              <w:rPr>
                <w:rFonts w:ascii="Arial" w:hAnsi="Arial" w:cs="Arial"/>
                <w:sz w:val="16"/>
                <w:szCs w:val="16"/>
                <w:lang w:eastAsia="es-MX"/>
              </w:rPr>
            </w:pPr>
            <w:r w:rsidRPr="004E4C4B">
              <w:rPr>
                <w:rFonts w:ascii="Arial" w:hAnsi="Arial" w:cs="Arial"/>
                <w:sz w:val="16"/>
                <w:szCs w:val="16"/>
                <w:lang w:eastAsia="es-MX"/>
              </w:rPr>
              <w:t>IV.</w:t>
            </w:r>
            <w:r w:rsidRPr="004E4C4B">
              <w:rPr>
                <w:rFonts w:ascii="Arial" w:hAnsi="Arial" w:cs="Arial"/>
                <w:sz w:val="16"/>
                <w:szCs w:val="16"/>
                <w:lang w:eastAsia="es-MX"/>
              </w:rPr>
              <w:tab/>
              <w:t>En el Portal del SAT:</w:t>
            </w:r>
          </w:p>
          <w:p w14:paraId="25D66175" w14:textId="77777777" w:rsidR="00233B2A" w:rsidRPr="004E4C4B" w:rsidRDefault="00233B2A" w:rsidP="002C41C8">
            <w:pPr>
              <w:spacing w:before="40" w:after="27"/>
              <w:ind w:left="432" w:hanging="432"/>
              <w:jc w:val="both"/>
              <w:rPr>
                <w:rFonts w:ascii="Arial" w:hAnsi="Arial" w:cs="Arial"/>
                <w:sz w:val="16"/>
                <w:szCs w:val="16"/>
                <w:lang w:eastAsia="es-MX"/>
              </w:rPr>
            </w:pPr>
            <w:r w:rsidRPr="004E4C4B">
              <w:rPr>
                <w:rFonts w:ascii="Arial" w:hAnsi="Arial" w:cs="Arial"/>
                <w:sz w:val="16"/>
                <w:szCs w:val="16"/>
                <w:lang w:eastAsia="es-MX"/>
              </w:rPr>
              <w:tab/>
            </w:r>
            <w:r w:rsidRPr="004E4C4B">
              <w:rPr>
                <w:rFonts w:ascii="Arial" w:hAnsi="Arial" w:cs="Arial"/>
                <w:sz w:val="16"/>
                <w:szCs w:val="16"/>
                <w:u w:val="single"/>
                <w:lang w:eastAsia="es-MX"/>
              </w:rPr>
              <w:t>https://www.sat.gob.mx/aplicacion/50409/presenta-tu-queja-o-denuncia</w:t>
            </w:r>
          </w:p>
          <w:p w14:paraId="2C659CB9" w14:textId="77777777" w:rsidR="00233B2A" w:rsidRPr="004E4C4B" w:rsidRDefault="00233B2A" w:rsidP="002C41C8">
            <w:pPr>
              <w:spacing w:before="40" w:after="27"/>
              <w:ind w:left="432" w:hanging="432"/>
              <w:jc w:val="both"/>
              <w:rPr>
                <w:rFonts w:ascii="Arial" w:hAnsi="Arial" w:cs="Arial"/>
                <w:sz w:val="16"/>
                <w:szCs w:val="16"/>
                <w:lang w:eastAsia="es-MX"/>
              </w:rPr>
            </w:pPr>
            <w:r w:rsidRPr="004E4C4B">
              <w:rPr>
                <w:rFonts w:ascii="Arial" w:hAnsi="Arial" w:cs="Arial"/>
                <w:sz w:val="16"/>
                <w:szCs w:val="16"/>
                <w:lang w:eastAsia="es-MX"/>
              </w:rPr>
              <w:t>V.</w:t>
            </w:r>
            <w:r w:rsidRPr="004E4C4B">
              <w:rPr>
                <w:rFonts w:ascii="Arial" w:hAnsi="Arial" w:cs="Arial"/>
                <w:sz w:val="16"/>
                <w:szCs w:val="16"/>
                <w:lang w:eastAsia="es-MX"/>
              </w:rPr>
              <w:tab/>
              <w:t>Teléfonos rojos ubicados en las oficinas del SAT.</w:t>
            </w:r>
          </w:p>
        </w:tc>
      </w:tr>
      <w:tr w:rsidR="00233B2A" w:rsidRPr="004E4C4B" w14:paraId="1ABF213A" w14:textId="77777777" w:rsidTr="002C41C8">
        <w:trPr>
          <w:trHeight w:val="20"/>
        </w:trPr>
        <w:tc>
          <w:tcPr>
            <w:tcW w:w="5000" w:type="pct"/>
            <w:gridSpan w:val="7"/>
            <w:shd w:val="clear" w:color="auto" w:fill="A6A6A6"/>
          </w:tcPr>
          <w:p w14:paraId="3F4A26CB" w14:textId="77777777" w:rsidR="00233B2A" w:rsidRPr="004E4C4B" w:rsidRDefault="00233B2A" w:rsidP="002C41C8">
            <w:pPr>
              <w:spacing w:before="40" w:after="27"/>
              <w:jc w:val="center"/>
              <w:rPr>
                <w:rFonts w:ascii="Arial" w:hAnsi="Arial" w:cs="Arial"/>
                <w:b/>
                <w:sz w:val="16"/>
                <w:szCs w:val="16"/>
                <w:lang w:eastAsia="es-MX"/>
              </w:rPr>
            </w:pPr>
            <w:r w:rsidRPr="004E4C4B">
              <w:rPr>
                <w:rFonts w:ascii="Arial" w:hAnsi="Arial" w:cs="Arial"/>
                <w:b/>
                <w:sz w:val="16"/>
                <w:szCs w:val="16"/>
                <w:lang w:eastAsia="es-MX"/>
              </w:rPr>
              <w:t>Información adicional</w:t>
            </w:r>
          </w:p>
        </w:tc>
      </w:tr>
      <w:tr w:rsidR="00233B2A" w:rsidRPr="004E4C4B" w14:paraId="5849F3BF" w14:textId="77777777" w:rsidTr="002C41C8">
        <w:trPr>
          <w:trHeight w:val="20"/>
        </w:trPr>
        <w:tc>
          <w:tcPr>
            <w:tcW w:w="5000" w:type="pct"/>
            <w:gridSpan w:val="7"/>
            <w:tcBorders>
              <w:bottom w:val="single" w:sz="6" w:space="0" w:color="auto"/>
            </w:tcBorders>
          </w:tcPr>
          <w:p w14:paraId="316A5BA1" w14:textId="77777777" w:rsidR="00233B2A" w:rsidRPr="004E4C4B" w:rsidRDefault="00233B2A" w:rsidP="002C41C8">
            <w:pPr>
              <w:spacing w:before="40" w:after="27"/>
              <w:jc w:val="both"/>
              <w:rPr>
                <w:rFonts w:ascii="Arial" w:hAnsi="Arial" w:cs="Arial"/>
                <w:sz w:val="16"/>
                <w:szCs w:val="16"/>
                <w:lang w:eastAsia="es-MX"/>
              </w:rPr>
            </w:pPr>
            <w:r w:rsidRPr="004E4C4B">
              <w:rPr>
                <w:rFonts w:ascii="Arial" w:hAnsi="Arial" w:cs="Arial"/>
                <w:sz w:val="16"/>
                <w:szCs w:val="16"/>
                <w:lang w:eastAsia="es-MX"/>
              </w:rPr>
              <w:t>No aplica.</w:t>
            </w:r>
          </w:p>
        </w:tc>
      </w:tr>
      <w:tr w:rsidR="00233B2A" w:rsidRPr="004E4C4B" w14:paraId="5B4DC351" w14:textId="77777777" w:rsidTr="002C41C8">
        <w:trPr>
          <w:trHeight w:val="20"/>
        </w:trPr>
        <w:tc>
          <w:tcPr>
            <w:tcW w:w="5000" w:type="pct"/>
            <w:gridSpan w:val="7"/>
            <w:shd w:val="clear" w:color="auto" w:fill="A6A6A6"/>
          </w:tcPr>
          <w:p w14:paraId="2818D26F" w14:textId="77777777" w:rsidR="00233B2A" w:rsidRPr="004E4C4B" w:rsidRDefault="00233B2A" w:rsidP="002C41C8">
            <w:pPr>
              <w:spacing w:before="40" w:after="27"/>
              <w:jc w:val="center"/>
              <w:rPr>
                <w:rFonts w:ascii="Arial" w:hAnsi="Arial" w:cs="Arial"/>
                <w:b/>
                <w:sz w:val="16"/>
                <w:szCs w:val="16"/>
                <w:lang w:eastAsia="es-MX"/>
              </w:rPr>
            </w:pPr>
            <w:r w:rsidRPr="004E4C4B">
              <w:rPr>
                <w:rFonts w:ascii="Arial" w:hAnsi="Arial" w:cs="Arial"/>
                <w:b/>
                <w:sz w:val="16"/>
                <w:szCs w:val="16"/>
                <w:lang w:eastAsia="es-MX"/>
              </w:rPr>
              <w:t>Fundamento jurídico</w:t>
            </w:r>
          </w:p>
        </w:tc>
      </w:tr>
      <w:tr w:rsidR="00233B2A" w:rsidRPr="004E4C4B" w14:paraId="3E146E01" w14:textId="77777777" w:rsidTr="002C41C8">
        <w:trPr>
          <w:trHeight w:val="20"/>
        </w:trPr>
        <w:tc>
          <w:tcPr>
            <w:tcW w:w="5000" w:type="pct"/>
            <w:gridSpan w:val="7"/>
          </w:tcPr>
          <w:p w14:paraId="514ACFD8" w14:textId="77777777" w:rsidR="00233B2A" w:rsidRPr="004E4C4B" w:rsidRDefault="00233B2A" w:rsidP="002C41C8">
            <w:pPr>
              <w:spacing w:before="40" w:after="27"/>
              <w:jc w:val="both"/>
              <w:rPr>
                <w:rFonts w:ascii="Arial" w:hAnsi="Arial" w:cs="Arial"/>
                <w:sz w:val="16"/>
                <w:szCs w:val="16"/>
                <w:lang w:eastAsia="es-MX"/>
              </w:rPr>
            </w:pPr>
            <w:r w:rsidRPr="004E4C4B">
              <w:rPr>
                <w:rFonts w:ascii="Arial" w:hAnsi="Arial" w:cs="Arial"/>
                <w:sz w:val="16"/>
                <w:szCs w:val="16"/>
                <w:lang w:eastAsia="es-MX"/>
              </w:rPr>
              <w:t>Artículos 89 y 184, fracción III de la Ley, 42, fracciones II, III y IX y 69-C del CFF y 137 del Reglamento las reglas 1.2.2., 1.2.4. y 6.1.3. de las RGCE y el Anexo 23 de la RMF.</w:t>
            </w:r>
          </w:p>
        </w:tc>
      </w:tr>
    </w:tbl>
    <w:p w14:paraId="30CD02B7" w14:textId="77777777" w:rsidR="00233B2A" w:rsidRPr="008A25C6" w:rsidRDefault="00233B2A" w:rsidP="00233B2A">
      <w:pPr>
        <w:spacing w:line="20" w:lineRule="exact"/>
        <w:ind w:firstLine="288"/>
        <w:jc w:val="both"/>
        <w:rPr>
          <w:rFonts w:ascii="Arial" w:hAnsi="Arial" w:cs="Arial"/>
          <w:sz w:val="18"/>
          <w:szCs w:val="18"/>
          <w:lang w:eastAsia="es-MX"/>
        </w:rPr>
      </w:pPr>
    </w:p>
    <w:tbl>
      <w:tblPr>
        <w:tblW w:w="5000" w:type="pct"/>
        <w:tblLayout w:type="fixed"/>
        <w:tblCellMar>
          <w:left w:w="72" w:type="dxa"/>
          <w:right w:w="72" w:type="dxa"/>
        </w:tblCellMar>
        <w:tblLook w:val="0000" w:firstRow="0" w:lastRow="0" w:firstColumn="0" w:lastColumn="0" w:noHBand="0" w:noVBand="0"/>
      </w:tblPr>
      <w:tblGrid>
        <w:gridCol w:w="1705"/>
        <w:gridCol w:w="1347"/>
        <w:gridCol w:w="171"/>
        <w:gridCol w:w="1158"/>
        <w:gridCol w:w="1806"/>
        <w:gridCol w:w="865"/>
        <w:gridCol w:w="1774"/>
      </w:tblGrid>
      <w:tr w:rsidR="00233B2A" w:rsidRPr="004E4C4B" w14:paraId="1D415372"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noWrap/>
          </w:tcPr>
          <w:p w14:paraId="43EE04F7" w14:textId="77777777" w:rsidR="00233B2A" w:rsidRPr="004E4C4B" w:rsidRDefault="00233B2A" w:rsidP="002C41C8">
            <w:pPr>
              <w:spacing w:before="40" w:after="32"/>
              <w:jc w:val="both"/>
              <w:rPr>
                <w:rFonts w:ascii="Arial" w:hAnsi="Arial" w:cs="Arial"/>
                <w:b/>
                <w:sz w:val="16"/>
                <w:szCs w:val="16"/>
                <w:lang w:eastAsia="es-MX"/>
              </w:rPr>
            </w:pPr>
            <w:r w:rsidRPr="004E4C4B">
              <w:rPr>
                <w:rFonts w:ascii="Arial" w:hAnsi="Arial" w:cs="Arial"/>
                <w:b/>
                <w:sz w:val="16"/>
                <w:szCs w:val="16"/>
                <w:lang w:eastAsia="es-MX"/>
              </w:rPr>
              <w:t>118/LA Autorización para importar temporalmente mercancías listadas en el Anexo II del Decreto IMMEX o en el Anexo 28 de las RGCE, o en ambos.</w:t>
            </w:r>
          </w:p>
        </w:tc>
      </w:tr>
      <w:tr w:rsidR="00233B2A" w:rsidRPr="004E4C4B" w14:paraId="5C81249D" w14:textId="77777777" w:rsidTr="002C41C8">
        <w:trPr>
          <w:trHeight w:val="20"/>
        </w:trPr>
        <w:tc>
          <w:tcPr>
            <w:tcW w:w="966" w:type="pct"/>
            <w:vMerge w:val="restart"/>
            <w:tcBorders>
              <w:top w:val="single" w:sz="6" w:space="0" w:color="auto"/>
              <w:left w:val="single" w:sz="6" w:space="0" w:color="auto"/>
              <w:right w:val="single" w:sz="6" w:space="0" w:color="auto"/>
            </w:tcBorders>
          </w:tcPr>
          <w:p w14:paraId="6E2AFC7A" w14:textId="07150349" w:rsidR="00233B2A" w:rsidRPr="004E4C4B" w:rsidRDefault="00233B2A" w:rsidP="002C41C8">
            <w:pPr>
              <w:spacing w:before="40" w:after="32"/>
              <w:ind w:left="900" w:hanging="900"/>
              <w:jc w:val="both"/>
              <w:rPr>
                <w:rFonts w:ascii="Arial" w:hAnsi="Arial" w:cs="Arial"/>
                <w:b/>
                <w:sz w:val="16"/>
                <w:szCs w:val="16"/>
                <w:lang w:eastAsia="es-MX"/>
              </w:rPr>
            </w:pPr>
            <w:r w:rsidRPr="004E4C4B">
              <w:rPr>
                <w:rFonts w:ascii="Arial" w:hAnsi="Arial" w:cs="Arial"/>
                <w:b/>
                <w:sz w:val="16"/>
                <w:szCs w:val="16"/>
                <w:lang w:eastAsia="es-MX"/>
              </w:rPr>
              <w:t>Trámite</w:t>
            </w:r>
            <w:r w:rsidRPr="004E4C4B">
              <w:rPr>
                <w:rFonts w:ascii="Arial" w:hAnsi="Arial" w:cs="Arial"/>
                <w:b/>
                <w:sz w:val="16"/>
                <w:szCs w:val="16"/>
                <w:lang w:eastAsia="es-MX"/>
              </w:rPr>
              <w:tab/>
            </w:r>
            <w:r w:rsidRPr="004E4C4B">
              <w:rPr>
                <w:rFonts w:ascii="Arial" w:hAnsi="Arial" w:cs="Arial"/>
                <w:b/>
                <w:noProof/>
                <w:sz w:val="16"/>
                <w:szCs w:val="16"/>
                <w:lang w:eastAsia="es-MX"/>
              </w:rPr>
              <w:drawing>
                <wp:inline distT="0" distB="0" distL="0" distR="0" wp14:anchorId="0836DC83" wp14:editId="3233C4E3">
                  <wp:extent cx="95250" cy="95250"/>
                  <wp:effectExtent l="0" t="0" r="0" b="0"/>
                  <wp:docPr id="1549279397"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0224B9C7" w14:textId="11E536E4" w:rsidR="00233B2A" w:rsidRPr="004E4C4B" w:rsidRDefault="00233B2A" w:rsidP="002C41C8">
            <w:pPr>
              <w:spacing w:before="40" w:after="32"/>
              <w:ind w:left="900" w:hanging="900"/>
              <w:jc w:val="both"/>
              <w:rPr>
                <w:rFonts w:ascii="Arial" w:hAnsi="Arial" w:cs="Arial"/>
                <w:sz w:val="16"/>
                <w:szCs w:val="16"/>
                <w:lang w:eastAsia="es-MX"/>
              </w:rPr>
            </w:pPr>
            <w:r w:rsidRPr="004E4C4B">
              <w:rPr>
                <w:rFonts w:ascii="Arial" w:hAnsi="Arial" w:cs="Arial"/>
                <w:b/>
                <w:sz w:val="16"/>
                <w:szCs w:val="16"/>
                <w:lang w:eastAsia="es-MX"/>
              </w:rPr>
              <w:t>Servicio</w:t>
            </w:r>
            <w:r w:rsidRPr="004E4C4B">
              <w:rPr>
                <w:rFonts w:ascii="Arial" w:hAnsi="Arial" w:cs="Arial"/>
                <w:b/>
                <w:sz w:val="16"/>
                <w:szCs w:val="16"/>
                <w:lang w:eastAsia="es-MX"/>
              </w:rPr>
              <w:tab/>
            </w:r>
            <w:r w:rsidRPr="004E4C4B">
              <w:rPr>
                <w:rFonts w:ascii="Arial" w:hAnsi="Arial" w:cs="Arial"/>
                <w:b/>
                <w:noProof/>
                <w:sz w:val="16"/>
                <w:szCs w:val="16"/>
                <w:lang w:eastAsia="es-MX"/>
              </w:rPr>
              <w:drawing>
                <wp:inline distT="0" distB="0" distL="0" distR="0" wp14:anchorId="3BB65299" wp14:editId="214C9462">
                  <wp:extent cx="95250" cy="95250"/>
                  <wp:effectExtent l="0" t="0" r="0" b="0"/>
                  <wp:docPr id="790790650"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3029" w:type="pct"/>
            <w:gridSpan w:val="5"/>
            <w:tcBorders>
              <w:top w:val="single" w:sz="6" w:space="0" w:color="auto"/>
              <w:left w:val="single" w:sz="6" w:space="0" w:color="auto"/>
              <w:bottom w:val="single" w:sz="6" w:space="0" w:color="auto"/>
              <w:right w:val="single" w:sz="6" w:space="0" w:color="auto"/>
            </w:tcBorders>
            <w:shd w:val="clear" w:color="auto" w:fill="C0C0C0"/>
          </w:tcPr>
          <w:p w14:paraId="55F7B8AB" w14:textId="77777777" w:rsidR="00233B2A" w:rsidRPr="004E4C4B" w:rsidRDefault="00233B2A" w:rsidP="002C41C8">
            <w:pPr>
              <w:spacing w:before="40" w:after="32"/>
              <w:jc w:val="center"/>
              <w:rPr>
                <w:rFonts w:ascii="Arial" w:hAnsi="Arial" w:cs="Arial"/>
                <w:b/>
                <w:sz w:val="16"/>
                <w:szCs w:val="16"/>
                <w:lang w:eastAsia="es-MX"/>
              </w:rPr>
            </w:pPr>
            <w:r w:rsidRPr="004E4C4B">
              <w:rPr>
                <w:rFonts w:ascii="Arial" w:hAnsi="Arial" w:cs="Arial"/>
                <w:b/>
                <w:sz w:val="16"/>
                <w:szCs w:val="16"/>
                <w:lang w:eastAsia="es-MX"/>
              </w:rPr>
              <w:t>Descripción del Trámite o Servicio</w:t>
            </w:r>
          </w:p>
        </w:tc>
        <w:tc>
          <w:tcPr>
            <w:tcW w:w="1005" w:type="pct"/>
            <w:tcBorders>
              <w:top w:val="single" w:sz="6" w:space="0" w:color="auto"/>
              <w:left w:val="single" w:sz="6" w:space="0" w:color="auto"/>
              <w:bottom w:val="single" w:sz="6" w:space="0" w:color="auto"/>
              <w:right w:val="single" w:sz="6" w:space="0" w:color="auto"/>
            </w:tcBorders>
            <w:shd w:val="clear" w:color="auto" w:fill="C0C0C0"/>
          </w:tcPr>
          <w:p w14:paraId="1B746CDD" w14:textId="77777777" w:rsidR="00233B2A" w:rsidRPr="004E4C4B" w:rsidRDefault="00233B2A" w:rsidP="002C41C8">
            <w:pPr>
              <w:spacing w:before="40" w:after="32"/>
              <w:jc w:val="center"/>
              <w:rPr>
                <w:rFonts w:ascii="Arial" w:hAnsi="Arial" w:cs="Arial"/>
                <w:b/>
                <w:sz w:val="16"/>
                <w:szCs w:val="16"/>
                <w:lang w:eastAsia="es-MX"/>
              </w:rPr>
            </w:pPr>
            <w:r w:rsidRPr="004E4C4B">
              <w:rPr>
                <w:rFonts w:ascii="Arial" w:hAnsi="Arial" w:cs="Arial"/>
                <w:b/>
                <w:sz w:val="16"/>
                <w:szCs w:val="16"/>
                <w:lang w:eastAsia="es-MX"/>
              </w:rPr>
              <w:t>Monto</w:t>
            </w:r>
          </w:p>
        </w:tc>
      </w:tr>
      <w:tr w:rsidR="00233B2A" w:rsidRPr="004E4C4B" w14:paraId="59BA9771" w14:textId="77777777" w:rsidTr="002C41C8">
        <w:trPr>
          <w:trHeight w:val="20"/>
        </w:trPr>
        <w:tc>
          <w:tcPr>
            <w:tcW w:w="966" w:type="pct"/>
            <w:vMerge/>
            <w:tcBorders>
              <w:left w:val="single" w:sz="6" w:space="0" w:color="auto"/>
              <w:right w:val="single" w:sz="6" w:space="0" w:color="auto"/>
            </w:tcBorders>
          </w:tcPr>
          <w:p w14:paraId="61667C11" w14:textId="77777777" w:rsidR="00233B2A" w:rsidRPr="004E4C4B" w:rsidRDefault="00233B2A" w:rsidP="002C41C8">
            <w:pPr>
              <w:spacing w:before="40" w:after="32"/>
              <w:jc w:val="both"/>
              <w:rPr>
                <w:rFonts w:ascii="Arial" w:hAnsi="Arial" w:cs="Arial"/>
                <w:noProof/>
                <w:sz w:val="16"/>
                <w:szCs w:val="16"/>
                <w:lang w:eastAsia="es-MX"/>
              </w:rPr>
            </w:pPr>
          </w:p>
        </w:tc>
        <w:tc>
          <w:tcPr>
            <w:tcW w:w="3029" w:type="pct"/>
            <w:gridSpan w:val="5"/>
            <w:vMerge w:val="restart"/>
            <w:tcBorders>
              <w:top w:val="single" w:sz="6" w:space="0" w:color="auto"/>
              <w:left w:val="single" w:sz="6" w:space="0" w:color="auto"/>
              <w:right w:val="single" w:sz="6" w:space="0" w:color="auto"/>
            </w:tcBorders>
          </w:tcPr>
          <w:p w14:paraId="33B27AA2" w14:textId="77777777" w:rsidR="00233B2A" w:rsidRPr="004E4C4B" w:rsidRDefault="00233B2A" w:rsidP="002C41C8">
            <w:pPr>
              <w:spacing w:before="40" w:after="32"/>
              <w:jc w:val="both"/>
              <w:rPr>
                <w:rFonts w:ascii="Arial" w:hAnsi="Arial" w:cs="Arial"/>
                <w:sz w:val="16"/>
                <w:szCs w:val="16"/>
                <w:lang w:eastAsia="es-MX"/>
              </w:rPr>
            </w:pPr>
            <w:r w:rsidRPr="004E4C4B">
              <w:rPr>
                <w:rFonts w:ascii="Arial" w:hAnsi="Arial" w:cs="Arial"/>
                <w:noProof/>
                <w:sz w:val="16"/>
                <w:szCs w:val="16"/>
                <w:lang w:eastAsia="es-MX"/>
              </w:rPr>
              <w:t>Presenta la solicitud de autorización para realizar importaciones temporales de determinadas mercancías al amparo de tu registro.</w:t>
            </w:r>
          </w:p>
        </w:tc>
        <w:tc>
          <w:tcPr>
            <w:tcW w:w="1005" w:type="pct"/>
            <w:tcBorders>
              <w:top w:val="single" w:sz="6" w:space="0" w:color="auto"/>
              <w:left w:val="single" w:sz="6" w:space="0" w:color="auto"/>
              <w:bottom w:val="single" w:sz="6" w:space="0" w:color="auto"/>
              <w:right w:val="single" w:sz="6" w:space="0" w:color="auto"/>
            </w:tcBorders>
          </w:tcPr>
          <w:p w14:paraId="61176640" w14:textId="745DC265" w:rsidR="00233B2A" w:rsidRPr="004E4C4B" w:rsidRDefault="00233B2A" w:rsidP="002C41C8">
            <w:pPr>
              <w:spacing w:before="40" w:after="32"/>
              <w:jc w:val="both"/>
              <w:rPr>
                <w:rFonts w:ascii="Arial" w:hAnsi="Arial" w:cs="Arial"/>
                <w:b/>
                <w:sz w:val="16"/>
                <w:szCs w:val="16"/>
                <w:lang w:eastAsia="es-MX"/>
              </w:rPr>
            </w:pPr>
            <w:r w:rsidRPr="004E4C4B">
              <w:rPr>
                <w:rFonts w:ascii="Arial" w:hAnsi="Arial" w:cs="Arial"/>
                <w:b/>
                <w:noProof/>
                <w:sz w:val="16"/>
                <w:szCs w:val="16"/>
                <w:lang w:eastAsia="es-MX"/>
              </w:rPr>
              <w:drawing>
                <wp:inline distT="0" distB="0" distL="0" distR="0" wp14:anchorId="5C8B9C95" wp14:editId="76DF6CCC">
                  <wp:extent cx="95250" cy="95250"/>
                  <wp:effectExtent l="0" t="0" r="0" b="0"/>
                  <wp:docPr id="308546569"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E4C4B">
              <w:rPr>
                <w:rFonts w:ascii="Arial" w:hAnsi="Arial" w:cs="Arial"/>
                <w:b/>
                <w:sz w:val="16"/>
                <w:szCs w:val="16"/>
                <w:lang w:eastAsia="es-MX"/>
              </w:rPr>
              <w:t xml:space="preserve"> Gratuito</w:t>
            </w:r>
          </w:p>
        </w:tc>
      </w:tr>
      <w:tr w:rsidR="00233B2A" w:rsidRPr="004E4C4B" w14:paraId="6B49BC65" w14:textId="77777777" w:rsidTr="002C41C8">
        <w:trPr>
          <w:trHeight w:val="20"/>
        </w:trPr>
        <w:tc>
          <w:tcPr>
            <w:tcW w:w="966" w:type="pct"/>
            <w:vMerge/>
            <w:tcBorders>
              <w:left w:val="single" w:sz="6" w:space="0" w:color="auto"/>
              <w:bottom w:val="single" w:sz="6" w:space="0" w:color="auto"/>
              <w:right w:val="single" w:sz="6" w:space="0" w:color="auto"/>
            </w:tcBorders>
          </w:tcPr>
          <w:p w14:paraId="66509CFF" w14:textId="77777777" w:rsidR="00233B2A" w:rsidRPr="004E4C4B" w:rsidRDefault="00233B2A" w:rsidP="002C41C8">
            <w:pPr>
              <w:spacing w:before="40" w:after="32"/>
              <w:jc w:val="both"/>
              <w:rPr>
                <w:rFonts w:ascii="Arial" w:hAnsi="Arial" w:cs="Arial"/>
                <w:noProof/>
                <w:sz w:val="16"/>
                <w:szCs w:val="16"/>
                <w:lang w:eastAsia="es-MX"/>
              </w:rPr>
            </w:pPr>
          </w:p>
        </w:tc>
        <w:tc>
          <w:tcPr>
            <w:tcW w:w="3029" w:type="pct"/>
            <w:gridSpan w:val="5"/>
            <w:vMerge/>
            <w:tcBorders>
              <w:left w:val="single" w:sz="6" w:space="0" w:color="auto"/>
              <w:bottom w:val="single" w:sz="6" w:space="0" w:color="auto"/>
              <w:right w:val="single" w:sz="6" w:space="0" w:color="auto"/>
            </w:tcBorders>
          </w:tcPr>
          <w:p w14:paraId="3DA3BF66" w14:textId="77777777" w:rsidR="00233B2A" w:rsidRPr="004E4C4B" w:rsidRDefault="00233B2A" w:rsidP="002C41C8">
            <w:pPr>
              <w:spacing w:before="40" w:after="32"/>
              <w:jc w:val="both"/>
              <w:rPr>
                <w:rFonts w:ascii="Arial" w:hAnsi="Arial" w:cs="Arial"/>
                <w:b/>
                <w:sz w:val="16"/>
                <w:szCs w:val="16"/>
                <w:lang w:eastAsia="es-MX"/>
              </w:rPr>
            </w:pPr>
          </w:p>
        </w:tc>
        <w:tc>
          <w:tcPr>
            <w:tcW w:w="1005" w:type="pct"/>
            <w:tcBorders>
              <w:top w:val="single" w:sz="6" w:space="0" w:color="auto"/>
              <w:left w:val="single" w:sz="6" w:space="0" w:color="auto"/>
              <w:bottom w:val="single" w:sz="6" w:space="0" w:color="auto"/>
              <w:right w:val="single" w:sz="6" w:space="0" w:color="auto"/>
            </w:tcBorders>
          </w:tcPr>
          <w:p w14:paraId="4DF280F3" w14:textId="0E82281A" w:rsidR="00233B2A" w:rsidRPr="004E4C4B" w:rsidRDefault="00233B2A" w:rsidP="002C41C8">
            <w:pPr>
              <w:spacing w:before="40" w:after="32"/>
              <w:jc w:val="both"/>
              <w:rPr>
                <w:rFonts w:ascii="Arial" w:hAnsi="Arial" w:cs="Arial"/>
                <w:b/>
                <w:sz w:val="16"/>
                <w:szCs w:val="16"/>
                <w:lang w:eastAsia="es-MX"/>
              </w:rPr>
            </w:pPr>
            <w:r w:rsidRPr="004E4C4B">
              <w:rPr>
                <w:rFonts w:ascii="Arial" w:hAnsi="Arial" w:cs="Arial"/>
                <w:b/>
                <w:noProof/>
                <w:sz w:val="16"/>
                <w:szCs w:val="16"/>
                <w:lang w:eastAsia="es-MX"/>
              </w:rPr>
              <w:drawing>
                <wp:inline distT="0" distB="0" distL="0" distR="0" wp14:anchorId="7302FAA2" wp14:editId="48CA288B">
                  <wp:extent cx="95250" cy="95250"/>
                  <wp:effectExtent l="0" t="0" r="0" b="0"/>
                  <wp:docPr id="344596425"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E4C4B">
              <w:rPr>
                <w:rFonts w:ascii="Arial" w:hAnsi="Arial" w:cs="Arial"/>
                <w:b/>
                <w:sz w:val="16"/>
                <w:szCs w:val="16"/>
                <w:lang w:eastAsia="es-MX"/>
              </w:rPr>
              <w:t xml:space="preserve"> Pago de derechos Costo: $</w:t>
            </w:r>
          </w:p>
        </w:tc>
      </w:tr>
      <w:tr w:rsidR="00233B2A" w:rsidRPr="004E4C4B" w14:paraId="48DE1B2C" w14:textId="77777777" w:rsidTr="002C41C8">
        <w:trPr>
          <w:trHeight w:val="20"/>
        </w:trPr>
        <w:tc>
          <w:tcPr>
            <w:tcW w:w="2482" w:type="pct"/>
            <w:gridSpan w:val="4"/>
            <w:tcBorders>
              <w:top w:val="single" w:sz="6" w:space="0" w:color="auto"/>
              <w:left w:val="single" w:sz="6" w:space="0" w:color="auto"/>
              <w:bottom w:val="single" w:sz="6" w:space="0" w:color="auto"/>
              <w:right w:val="single" w:sz="6" w:space="0" w:color="auto"/>
            </w:tcBorders>
            <w:shd w:val="clear" w:color="auto" w:fill="C0C0C0"/>
          </w:tcPr>
          <w:p w14:paraId="06CD71E5" w14:textId="77777777" w:rsidR="00233B2A" w:rsidRPr="004E4C4B" w:rsidRDefault="00233B2A" w:rsidP="002C41C8">
            <w:pPr>
              <w:spacing w:before="40" w:after="32"/>
              <w:jc w:val="center"/>
              <w:rPr>
                <w:rFonts w:ascii="Arial" w:hAnsi="Arial" w:cs="Arial"/>
                <w:b/>
                <w:sz w:val="16"/>
                <w:szCs w:val="16"/>
                <w:lang w:eastAsia="es-MX"/>
              </w:rPr>
            </w:pPr>
            <w:r w:rsidRPr="004E4C4B">
              <w:rPr>
                <w:rFonts w:ascii="Arial" w:hAnsi="Arial" w:cs="Arial"/>
                <w:b/>
                <w:noProof/>
                <w:sz w:val="16"/>
                <w:szCs w:val="16"/>
                <w:lang w:eastAsia="es-MX"/>
              </w:rPr>
              <w:t>¿Quién puede solicitar el Trámite o Servicio?</w:t>
            </w:r>
          </w:p>
        </w:tc>
        <w:tc>
          <w:tcPr>
            <w:tcW w:w="2518" w:type="pct"/>
            <w:gridSpan w:val="3"/>
            <w:tcBorders>
              <w:top w:val="single" w:sz="6" w:space="0" w:color="auto"/>
              <w:left w:val="single" w:sz="6" w:space="0" w:color="auto"/>
              <w:bottom w:val="single" w:sz="6" w:space="0" w:color="auto"/>
              <w:right w:val="single" w:sz="6" w:space="0" w:color="auto"/>
            </w:tcBorders>
            <w:shd w:val="clear" w:color="auto" w:fill="C0C0C0"/>
          </w:tcPr>
          <w:p w14:paraId="129713C5" w14:textId="77777777" w:rsidR="00233B2A" w:rsidRPr="004E4C4B" w:rsidRDefault="00233B2A" w:rsidP="002C41C8">
            <w:pPr>
              <w:spacing w:before="40" w:after="32"/>
              <w:jc w:val="center"/>
              <w:rPr>
                <w:rFonts w:ascii="Arial" w:hAnsi="Arial" w:cs="Arial"/>
                <w:b/>
                <w:sz w:val="16"/>
                <w:szCs w:val="16"/>
                <w:lang w:eastAsia="es-MX"/>
              </w:rPr>
            </w:pPr>
            <w:r w:rsidRPr="004E4C4B">
              <w:rPr>
                <w:rFonts w:ascii="Arial" w:hAnsi="Arial" w:cs="Arial"/>
                <w:b/>
                <w:noProof/>
                <w:sz w:val="16"/>
                <w:szCs w:val="16"/>
                <w:lang w:eastAsia="es-MX"/>
              </w:rPr>
              <w:t>¿Cuándo se presenta?</w:t>
            </w:r>
          </w:p>
        </w:tc>
      </w:tr>
      <w:tr w:rsidR="00233B2A" w:rsidRPr="004E4C4B" w14:paraId="623D16A2" w14:textId="77777777" w:rsidTr="002C41C8">
        <w:trPr>
          <w:trHeight w:val="20"/>
        </w:trPr>
        <w:tc>
          <w:tcPr>
            <w:tcW w:w="2482" w:type="pct"/>
            <w:gridSpan w:val="4"/>
            <w:tcBorders>
              <w:top w:val="single" w:sz="6" w:space="0" w:color="auto"/>
              <w:left w:val="single" w:sz="6" w:space="0" w:color="auto"/>
              <w:bottom w:val="single" w:sz="6" w:space="0" w:color="auto"/>
              <w:right w:val="single" w:sz="6" w:space="0" w:color="auto"/>
            </w:tcBorders>
            <w:shd w:val="clear" w:color="auto" w:fill="FFFFFF"/>
          </w:tcPr>
          <w:p w14:paraId="0BC54014" w14:textId="77777777" w:rsidR="00233B2A" w:rsidRPr="004E4C4B" w:rsidRDefault="00233B2A" w:rsidP="002C41C8">
            <w:pPr>
              <w:spacing w:before="40" w:after="32"/>
              <w:jc w:val="both"/>
              <w:rPr>
                <w:rFonts w:ascii="Arial" w:hAnsi="Arial" w:cs="Arial"/>
                <w:sz w:val="16"/>
                <w:szCs w:val="16"/>
                <w:lang w:eastAsia="es-MX"/>
              </w:rPr>
            </w:pPr>
            <w:r w:rsidRPr="004E4C4B">
              <w:rPr>
                <w:rFonts w:ascii="Arial" w:hAnsi="Arial" w:cs="Arial"/>
                <w:sz w:val="16"/>
                <w:szCs w:val="16"/>
                <w:lang w:eastAsia="es-MX"/>
              </w:rPr>
              <w:t>Las empresas con registro en el esquema de certificación de empresas en la modalidad de IVA e IEPS.</w:t>
            </w:r>
          </w:p>
        </w:tc>
        <w:tc>
          <w:tcPr>
            <w:tcW w:w="2518" w:type="pct"/>
            <w:gridSpan w:val="3"/>
            <w:tcBorders>
              <w:top w:val="single" w:sz="6" w:space="0" w:color="auto"/>
              <w:left w:val="single" w:sz="6" w:space="0" w:color="auto"/>
              <w:bottom w:val="single" w:sz="6" w:space="0" w:color="auto"/>
              <w:right w:val="single" w:sz="6" w:space="0" w:color="auto"/>
            </w:tcBorders>
            <w:shd w:val="clear" w:color="auto" w:fill="FFFFFF"/>
          </w:tcPr>
          <w:p w14:paraId="2937F19F" w14:textId="77777777" w:rsidR="00233B2A" w:rsidRPr="004E4C4B" w:rsidRDefault="00233B2A" w:rsidP="002C41C8">
            <w:pPr>
              <w:spacing w:before="40" w:after="32"/>
              <w:jc w:val="both"/>
              <w:rPr>
                <w:rFonts w:ascii="Arial" w:hAnsi="Arial" w:cs="Arial"/>
                <w:sz w:val="16"/>
                <w:szCs w:val="16"/>
                <w:lang w:eastAsia="es-MX"/>
              </w:rPr>
            </w:pPr>
            <w:r w:rsidRPr="004E4C4B">
              <w:rPr>
                <w:rFonts w:ascii="Arial" w:hAnsi="Arial" w:cs="Arial"/>
                <w:sz w:val="16"/>
                <w:szCs w:val="16"/>
                <w:lang w:eastAsia="es-MX"/>
              </w:rPr>
              <w:t xml:space="preserve">Cuando se esté interesado en obtener autorización </w:t>
            </w:r>
            <w:r w:rsidRPr="004E4C4B">
              <w:rPr>
                <w:rFonts w:ascii="Arial" w:hAnsi="Arial" w:cs="Arial"/>
                <w:noProof/>
                <w:sz w:val="16"/>
                <w:szCs w:val="16"/>
                <w:lang w:eastAsia="es-MX"/>
              </w:rPr>
              <w:t>para realizar importaciones temporales de mercancías del Anexo II del Decreto IMMEX y/o del Anexo 28 de las RGCE al amparo de tu registro</w:t>
            </w:r>
            <w:r w:rsidRPr="004E4C4B">
              <w:rPr>
                <w:rFonts w:ascii="Arial" w:hAnsi="Arial" w:cs="Arial"/>
                <w:sz w:val="16"/>
                <w:szCs w:val="16"/>
                <w:lang w:eastAsia="es-MX"/>
              </w:rPr>
              <w:t>.</w:t>
            </w:r>
          </w:p>
        </w:tc>
      </w:tr>
      <w:tr w:rsidR="00233B2A" w:rsidRPr="004E4C4B" w14:paraId="19914B4F" w14:textId="77777777" w:rsidTr="002C41C8">
        <w:trPr>
          <w:trHeight w:val="20"/>
        </w:trPr>
        <w:tc>
          <w:tcPr>
            <w:tcW w:w="1826" w:type="pct"/>
            <w:gridSpan w:val="3"/>
            <w:tcBorders>
              <w:top w:val="single" w:sz="6" w:space="0" w:color="auto"/>
              <w:left w:val="single" w:sz="6" w:space="0" w:color="auto"/>
              <w:bottom w:val="single" w:sz="6" w:space="0" w:color="auto"/>
              <w:right w:val="single" w:sz="6" w:space="0" w:color="auto"/>
            </w:tcBorders>
            <w:shd w:val="clear" w:color="auto" w:fill="C0C0C0"/>
          </w:tcPr>
          <w:p w14:paraId="5C9A35B1" w14:textId="77777777" w:rsidR="00233B2A" w:rsidRPr="004E4C4B" w:rsidRDefault="00233B2A" w:rsidP="002C41C8">
            <w:pPr>
              <w:spacing w:before="40" w:after="32"/>
              <w:jc w:val="center"/>
              <w:rPr>
                <w:rFonts w:ascii="Arial" w:hAnsi="Arial" w:cs="Arial"/>
                <w:b/>
                <w:noProof/>
                <w:sz w:val="16"/>
                <w:szCs w:val="16"/>
                <w:lang w:eastAsia="es-MX"/>
              </w:rPr>
            </w:pPr>
            <w:r w:rsidRPr="004E4C4B">
              <w:rPr>
                <w:rFonts w:ascii="Arial" w:hAnsi="Arial" w:cs="Arial"/>
                <w:b/>
                <w:noProof/>
                <w:sz w:val="16"/>
                <w:szCs w:val="16"/>
                <w:lang w:eastAsia="es-MX"/>
              </w:rPr>
              <w:t>¿Dónde puedo presentarlo?</w:t>
            </w:r>
          </w:p>
        </w:tc>
        <w:tc>
          <w:tcPr>
            <w:tcW w:w="3174" w:type="pct"/>
            <w:gridSpan w:val="4"/>
            <w:tcBorders>
              <w:top w:val="single" w:sz="6" w:space="0" w:color="auto"/>
              <w:left w:val="single" w:sz="6" w:space="0" w:color="auto"/>
              <w:bottom w:val="single" w:sz="6" w:space="0" w:color="auto"/>
              <w:right w:val="single" w:sz="6" w:space="0" w:color="auto"/>
            </w:tcBorders>
          </w:tcPr>
          <w:p w14:paraId="230AB646" w14:textId="77777777" w:rsidR="00233B2A" w:rsidRPr="004E4C4B" w:rsidRDefault="00233B2A" w:rsidP="002C41C8">
            <w:pPr>
              <w:spacing w:before="40" w:after="32"/>
              <w:jc w:val="both"/>
              <w:rPr>
                <w:rFonts w:ascii="Arial" w:hAnsi="Arial" w:cs="Arial"/>
                <w:sz w:val="16"/>
                <w:szCs w:val="16"/>
                <w:lang w:eastAsia="es-MX"/>
              </w:rPr>
            </w:pPr>
            <w:r w:rsidRPr="004E4C4B">
              <w:rPr>
                <w:rFonts w:ascii="Arial" w:hAnsi="Arial" w:cs="Arial"/>
                <w:noProof/>
                <w:sz w:val="16"/>
                <w:szCs w:val="16"/>
                <w:lang w:eastAsia="es-MX"/>
              </w:rPr>
              <w:t xml:space="preserve">Ante la oficialía de partes de la </w:t>
            </w:r>
            <w:r w:rsidRPr="004E4C4B">
              <w:rPr>
                <w:rFonts w:ascii="Arial" w:hAnsi="Arial" w:cs="Arial"/>
                <w:sz w:val="16"/>
                <w:szCs w:val="16"/>
                <w:lang w:eastAsia="es-MX"/>
              </w:rPr>
              <w:t>AGACE, ubicada en Avenida Hidalgo número 77, colonia Guerrero, Alcaldía Cuauhtémoc, código postal 06300, Ciudad de México, en un horario de atención de lunes a viernes de 8:00 a 14:30 horas.</w:t>
            </w:r>
          </w:p>
          <w:p w14:paraId="6CFF4F47" w14:textId="77777777" w:rsidR="00233B2A" w:rsidRPr="004E4C4B" w:rsidRDefault="00233B2A" w:rsidP="002C41C8">
            <w:pPr>
              <w:spacing w:before="40" w:after="32"/>
              <w:jc w:val="both"/>
              <w:rPr>
                <w:rFonts w:ascii="Arial" w:hAnsi="Arial" w:cs="Arial"/>
                <w:noProof/>
                <w:sz w:val="16"/>
                <w:szCs w:val="16"/>
                <w:lang w:eastAsia="es-MX"/>
              </w:rPr>
            </w:pPr>
            <w:r w:rsidRPr="004E4C4B">
              <w:rPr>
                <w:rFonts w:ascii="Arial" w:hAnsi="Arial" w:cs="Arial"/>
                <w:sz w:val="16"/>
                <w:szCs w:val="16"/>
                <w:lang w:eastAsia="es-MX"/>
              </w:rPr>
              <w:t xml:space="preserve">A través de la Ventanilla Digital, a través de la liga siguiente: </w:t>
            </w:r>
            <w:r w:rsidRPr="00E919BF">
              <w:rPr>
                <w:rStyle w:val="Hipervnculo"/>
                <w:rFonts w:ascii="Arial" w:hAnsi="Arial" w:cs="Arial"/>
                <w:sz w:val="16"/>
                <w:szCs w:val="16"/>
                <w:lang w:eastAsia="es-MX"/>
              </w:rPr>
              <w:t>www.ventanillaunica.gob.mx</w:t>
            </w:r>
            <w:r w:rsidRPr="004E4C4B">
              <w:rPr>
                <w:rFonts w:ascii="Arial" w:hAnsi="Arial" w:cs="Arial"/>
                <w:sz w:val="16"/>
                <w:szCs w:val="16"/>
                <w:lang w:eastAsia="es-MX"/>
              </w:rPr>
              <w:t xml:space="preserve">, en el apartado “Solicitud” en la opción “Aviso Anexo II y </w:t>
            </w:r>
            <w:smartTag w:uri="urn:schemas-microsoft-com:office:smarttags" w:element="place">
              <w:smartTagPr>
                <w:attr w:name="ProductID" w:val="28”"/>
              </w:smartTagPr>
              <w:r w:rsidRPr="004E4C4B">
                <w:rPr>
                  <w:rFonts w:ascii="Arial" w:hAnsi="Arial" w:cs="Arial"/>
                  <w:sz w:val="16"/>
                  <w:szCs w:val="16"/>
                  <w:lang w:eastAsia="es-MX"/>
                </w:rPr>
                <w:t>28”</w:t>
              </w:r>
            </w:smartTag>
            <w:r w:rsidRPr="004E4C4B">
              <w:rPr>
                <w:rFonts w:ascii="Arial" w:hAnsi="Arial" w:cs="Arial"/>
                <w:sz w:val="16"/>
                <w:szCs w:val="16"/>
                <w:lang w:eastAsia="es-MX"/>
              </w:rPr>
              <w:t>.</w:t>
            </w:r>
          </w:p>
        </w:tc>
      </w:tr>
      <w:tr w:rsidR="00233B2A" w:rsidRPr="004E4C4B" w14:paraId="66877704"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7602DA8E" w14:textId="77777777" w:rsidR="00233B2A" w:rsidRPr="004E4C4B" w:rsidRDefault="00233B2A" w:rsidP="002C41C8">
            <w:pPr>
              <w:spacing w:before="40" w:after="32"/>
              <w:jc w:val="center"/>
              <w:rPr>
                <w:rFonts w:ascii="Arial" w:hAnsi="Arial" w:cs="Arial"/>
                <w:b/>
                <w:sz w:val="16"/>
                <w:szCs w:val="16"/>
                <w:lang w:eastAsia="es-MX"/>
              </w:rPr>
            </w:pPr>
            <w:r w:rsidRPr="004E4C4B">
              <w:rPr>
                <w:rFonts w:ascii="Arial" w:hAnsi="Arial" w:cs="Arial"/>
                <w:b/>
                <w:sz w:val="16"/>
                <w:szCs w:val="16"/>
                <w:lang w:eastAsia="es-MX"/>
              </w:rPr>
              <w:t>INFORMACIÓN PARA REALIZAR EL TRÁMITE O SERVICIO</w:t>
            </w:r>
          </w:p>
        </w:tc>
      </w:tr>
      <w:tr w:rsidR="00233B2A" w:rsidRPr="004E4C4B" w14:paraId="3AABC043"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75EDB0FD" w14:textId="77777777" w:rsidR="00233B2A" w:rsidRPr="004E4C4B" w:rsidRDefault="00233B2A" w:rsidP="002C41C8">
            <w:pPr>
              <w:spacing w:before="40" w:after="32"/>
              <w:jc w:val="center"/>
              <w:rPr>
                <w:rFonts w:ascii="Arial" w:hAnsi="Arial" w:cs="Arial"/>
                <w:b/>
                <w:sz w:val="16"/>
                <w:szCs w:val="16"/>
                <w:lang w:eastAsia="es-MX"/>
              </w:rPr>
            </w:pPr>
            <w:r w:rsidRPr="004E4C4B">
              <w:rPr>
                <w:rFonts w:ascii="Arial" w:hAnsi="Arial" w:cs="Arial"/>
                <w:b/>
                <w:noProof/>
                <w:sz w:val="16"/>
                <w:szCs w:val="16"/>
                <w:lang w:eastAsia="es-MX"/>
              </w:rPr>
              <w:t>¿Qué tengo que hacer para realizar el Trámite o Servicio?</w:t>
            </w:r>
          </w:p>
        </w:tc>
      </w:tr>
      <w:tr w:rsidR="00233B2A" w:rsidRPr="004E4C4B" w14:paraId="7ACC91BC"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69FBA8F9" w14:textId="77777777" w:rsidR="00233B2A" w:rsidRPr="004E4C4B" w:rsidRDefault="00233B2A" w:rsidP="002C41C8">
            <w:pPr>
              <w:spacing w:before="40" w:after="32"/>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Acude con la documentación del trámite ante la oficialía de partes de la autoridad mencionada en el apartado anterior.</w:t>
            </w:r>
          </w:p>
          <w:p w14:paraId="768E421A" w14:textId="77777777" w:rsidR="00233B2A" w:rsidRPr="004E4C4B" w:rsidRDefault="00233B2A" w:rsidP="002C41C8">
            <w:pPr>
              <w:spacing w:before="40" w:after="32"/>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Entrega la documentación a la autoridad encargada del trámite.</w:t>
            </w:r>
          </w:p>
          <w:p w14:paraId="4A8AE3FE" w14:textId="77777777" w:rsidR="00233B2A" w:rsidRPr="004E4C4B" w:rsidRDefault="00233B2A" w:rsidP="002C41C8">
            <w:pPr>
              <w:spacing w:before="40" w:after="32"/>
              <w:ind w:left="432" w:hanging="432"/>
              <w:jc w:val="both"/>
              <w:rPr>
                <w:rFonts w:ascii="Arial" w:hAnsi="Arial" w:cs="Arial"/>
                <w:sz w:val="16"/>
                <w:szCs w:val="16"/>
                <w:lang w:eastAsia="es-MX"/>
              </w:rPr>
            </w:pPr>
            <w:r w:rsidRPr="004E4C4B">
              <w:rPr>
                <w:rFonts w:ascii="Arial" w:hAnsi="Arial" w:cs="Arial"/>
                <w:sz w:val="16"/>
                <w:szCs w:val="16"/>
                <w:lang w:eastAsia="es-MX"/>
              </w:rPr>
              <w:t>III.</w:t>
            </w:r>
            <w:r w:rsidRPr="004E4C4B">
              <w:rPr>
                <w:rFonts w:ascii="Arial" w:hAnsi="Arial" w:cs="Arial"/>
                <w:sz w:val="16"/>
                <w:szCs w:val="16"/>
                <w:lang w:eastAsia="es-MX"/>
              </w:rPr>
              <w:tab/>
              <w:t>Recibe y conserva el escrito libre sellado, como acuse de recibo.</w:t>
            </w:r>
          </w:p>
          <w:p w14:paraId="4D596D8D" w14:textId="77777777" w:rsidR="00233B2A" w:rsidRPr="004E4C4B" w:rsidRDefault="00233B2A" w:rsidP="002C41C8">
            <w:pPr>
              <w:spacing w:before="40" w:after="32"/>
              <w:ind w:left="432" w:hanging="432"/>
              <w:jc w:val="both"/>
              <w:rPr>
                <w:rFonts w:ascii="Arial" w:hAnsi="Arial" w:cs="Arial"/>
                <w:noProof/>
                <w:sz w:val="16"/>
                <w:szCs w:val="16"/>
                <w:lang w:eastAsia="es-MX"/>
              </w:rPr>
            </w:pPr>
            <w:r w:rsidRPr="004E4C4B">
              <w:rPr>
                <w:rFonts w:ascii="Arial" w:hAnsi="Arial" w:cs="Arial"/>
                <w:sz w:val="16"/>
                <w:szCs w:val="16"/>
                <w:lang w:eastAsia="es-MX"/>
              </w:rPr>
              <w:t>IV.</w:t>
            </w:r>
            <w:r w:rsidRPr="004E4C4B">
              <w:rPr>
                <w:rFonts w:ascii="Arial" w:hAnsi="Arial" w:cs="Arial"/>
                <w:sz w:val="16"/>
                <w:szCs w:val="16"/>
                <w:lang w:eastAsia="es-MX"/>
              </w:rPr>
              <w:tab/>
              <w:t>Ingresa a la Ventanilla Digital mediante el uso de tu e.firma, y adjunta los documentos requeridos en el formulario</w:t>
            </w:r>
            <w:r w:rsidRPr="004E4C4B">
              <w:rPr>
                <w:rFonts w:ascii="Arial" w:hAnsi="Arial" w:cs="Arial"/>
                <w:noProof/>
                <w:sz w:val="16"/>
                <w:szCs w:val="16"/>
                <w:lang w:eastAsia="es-MX"/>
              </w:rPr>
              <w:t>, una vez concluido el proceso se te proporcionará el acuse de recepción del trámite.</w:t>
            </w:r>
          </w:p>
        </w:tc>
      </w:tr>
      <w:tr w:rsidR="00233B2A" w:rsidRPr="004E4C4B" w14:paraId="372DCAE7"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14FFDF7F" w14:textId="77777777" w:rsidR="00233B2A" w:rsidRPr="004E4C4B" w:rsidRDefault="00233B2A" w:rsidP="002C41C8">
            <w:pPr>
              <w:spacing w:before="40" w:after="32"/>
              <w:jc w:val="center"/>
              <w:rPr>
                <w:rFonts w:ascii="Arial" w:hAnsi="Arial" w:cs="Arial"/>
                <w:b/>
                <w:sz w:val="16"/>
                <w:szCs w:val="16"/>
                <w:lang w:eastAsia="es-MX"/>
              </w:rPr>
            </w:pPr>
            <w:r w:rsidRPr="004E4C4B">
              <w:rPr>
                <w:rFonts w:ascii="Arial" w:hAnsi="Arial" w:cs="Arial"/>
                <w:b/>
                <w:noProof/>
                <w:sz w:val="16"/>
                <w:szCs w:val="16"/>
                <w:lang w:eastAsia="es-MX"/>
              </w:rPr>
              <w:t>¿Qué requisitos debo cumplir?</w:t>
            </w:r>
          </w:p>
        </w:tc>
      </w:tr>
      <w:tr w:rsidR="00233B2A" w:rsidRPr="004E4C4B" w14:paraId="3A529F1D"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72CDC97F" w14:textId="77777777" w:rsidR="00233B2A" w:rsidRPr="004E4C4B" w:rsidRDefault="00233B2A" w:rsidP="002C41C8">
            <w:pPr>
              <w:spacing w:before="40" w:after="32"/>
              <w:jc w:val="both"/>
              <w:rPr>
                <w:rFonts w:ascii="Arial" w:hAnsi="Arial" w:cs="Arial"/>
                <w:sz w:val="16"/>
                <w:szCs w:val="16"/>
                <w:lang w:eastAsia="es-MX"/>
              </w:rPr>
            </w:pPr>
            <w:r w:rsidRPr="004E4C4B">
              <w:rPr>
                <w:rFonts w:ascii="Arial" w:hAnsi="Arial" w:cs="Arial"/>
                <w:sz w:val="16"/>
                <w:szCs w:val="16"/>
                <w:lang w:eastAsia="es-MX"/>
              </w:rPr>
              <w:t>Escrito libre, en el que deberás manifestar lo siguiente:</w:t>
            </w:r>
          </w:p>
          <w:p w14:paraId="5BB7F536" w14:textId="77777777" w:rsidR="00233B2A" w:rsidRPr="004E4C4B" w:rsidRDefault="00233B2A" w:rsidP="002C41C8">
            <w:pPr>
              <w:spacing w:before="40" w:after="32"/>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Documento o documentos con los que acredites haber realizado operaciones del Programa IMMEX en al menos los doce meses previos a la presentación de la solicitud de autorización.</w:t>
            </w:r>
          </w:p>
          <w:p w14:paraId="3B46FDFF" w14:textId="77777777" w:rsidR="00233B2A" w:rsidRPr="004E4C4B" w:rsidRDefault="00233B2A" w:rsidP="002C41C8">
            <w:pPr>
              <w:spacing w:before="40" w:after="32"/>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Descripción de las actividades relacionadas con la importación temporal de mercancías listadas en el Anexo II “Mercancías que deberán cumplir requisitos específicos para poder importarse temporalmente al amparo del presente Decreto” del Decreto IMMEX y/o de las listadas en el Anexo 28 de las RGCE, la incorporación de dicha mercancía a tus procesos productivos o prestación de servicios conforme a la modalidad del Programa IMMEX, desde el arribo de la mercancía, su almacenamiento, integración a su proceso productivo, producto final y descargo.</w:t>
            </w:r>
          </w:p>
          <w:p w14:paraId="2D8AF043" w14:textId="77777777" w:rsidR="00233B2A" w:rsidRPr="004E4C4B" w:rsidRDefault="00233B2A" w:rsidP="002C41C8">
            <w:pPr>
              <w:spacing w:before="40" w:after="32"/>
              <w:ind w:left="432" w:hanging="432"/>
              <w:jc w:val="both"/>
              <w:rPr>
                <w:rFonts w:ascii="Arial" w:hAnsi="Arial" w:cs="Arial"/>
                <w:sz w:val="16"/>
                <w:szCs w:val="16"/>
                <w:lang w:eastAsia="es-MX"/>
              </w:rPr>
            </w:pPr>
            <w:r w:rsidRPr="004E4C4B">
              <w:rPr>
                <w:rFonts w:ascii="Arial" w:hAnsi="Arial" w:cs="Arial"/>
                <w:sz w:val="16"/>
                <w:szCs w:val="16"/>
                <w:lang w:eastAsia="es-MX"/>
              </w:rPr>
              <w:t>III.</w:t>
            </w:r>
            <w:r w:rsidRPr="004E4C4B">
              <w:rPr>
                <w:rFonts w:ascii="Arial" w:hAnsi="Arial" w:cs="Arial"/>
                <w:sz w:val="16"/>
                <w:szCs w:val="16"/>
                <w:lang w:eastAsia="es-MX"/>
              </w:rPr>
              <w:tab/>
              <w:t>La justificación de la importación temporal de las mercancías de referencia, mismas que deben estar vinculadas a tu actividad preponderante.</w:t>
            </w:r>
          </w:p>
          <w:p w14:paraId="462FFEE6" w14:textId="77777777" w:rsidR="00233B2A" w:rsidRPr="004E4C4B" w:rsidRDefault="00233B2A" w:rsidP="002C41C8">
            <w:pPr>
              <w:spacing w:before="40" w:after="32"/>
              <w:ind w:left="432" w:hanging="432"/>
              <w:jc w:val="both"/>
              <w:rPr>
                <w:rFonts w:ascii="Arial" w:hAnsi="Arial" w:cs="Arial"/>
                <w:sz w:val="16"/>
                <w:szCs w:val="16"/>
                <w:lang w:eastAsia="es-MX"/>
              </w:rPr>
            </w:pPr>
            <w:r w:rsidRPr="004E4C4B">
              <w:rPr>
                <w:rFonts w:ascii="Arial" w:hAnsi="Arial" w:cs="Arial"/>
                <w:sz w:val="16"/>
                <w:szCs w:val="16"/>
                <w:lang w:eastAsia="es-MX"/>
              </w:rPr>
              <w:t>IV.</w:t>
            </w:r>
            <w:r w:rsidRPr="004E4C4B">
              <w:rPr>
                <w:rFonts w:ascii="Arial" w:hAnsi="Arial" w:cs="Arial"/>
                <w:sz w:val="16"/>
                <w:szCs w:val="16"/>
                <w:lang w:eastAsia="es-MX"/>
              </w:rPr>
              <w:tab/>
              <w:t>Cuando hayas realizado transferencias de mercancías, relacionadas con el régimen aduanero con el cual obtuviste el registro en el esquema de certificación de empresas, modalidad IVA e EIPS, adjunta el listado de proveedores nacionales.</w:t>
            </w:r>
          </w:p>
        </w:tc>
      </w:tr>
      <w:tr w:rsidR="00233B2A" w:rsidRPr="004E4C4B" w14:paraId="662296E9"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0EAEE20C" w14:textId="77777777" w:rsidR="00233B2A" w:rsidRPr="004E4C4B" w:rsidRDefault="00233B2A" w:rsidP="002C41C8">
            <w:pPr>
              <w:spacing w:before="40" w:after="32"/>
              <w:jc w:val="center"/>
              <w:rPr>
                <w:rFonts w:ascii="Arial" w:hAnsi="Arial" w:cs="Arial"/>
                <w:b/>
                <w:noProof/>
                <w:sz w:val="16"/>
                <w:szCs w:val="16"/>
                <w:lang w:eastAsia="es-MX"/>
              </w:rPr>
            </w:pPr>
            <w:r w:rsidRPr="004E4C4B">
              <w:rPr>
                <w:rFonts w:ascii="Arial" w:hAnsi="Arial" w:cs="Arial"/>
                <w:b/>
                <w:noProof/>
                <w:sz w:val="16"/>
                <w:szCs w:val="16"/>
                <w:lang w:eastAsia="es-MX"/>
              </w:rPr>
              <w:t>¿Con qué condiciones debo cumplir?</w:t>
            </w:r>
          </w:p>
        </w:tc>
      </w:tr>
      <w:tr w:rsidR="00233B2A" w:rsidRPr="004E4C4B" w14:paraId="21B83105"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58045D75" w14:textId="77777777" w:rsidR="00233B2A" w:rsidRPr="004E4C4B" w:rsidRDefault="00233B2A" w:rsidP="002C41C8">
            <w:pPr>
              <w:spacing w:before="40" w:after="32"/>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La importación de las mercancías a que se refiere la presente ficha de trámite debe estar vinculada con tu actividad preponderante.</w:t>
            </w:r>
          </w:p>
          <w:p w14:paraId="3A823229" w14:textId="77777777" w:rsidR="00233B2A" w:rsidRPr="004E4C4B" w:rsidRDefault="00233B2A" w:rsidP="002C41C8">
            <w:pPr>
              <w:spacing w:before="40" w:after="32"/>
              <w:ind w:left="432" w:hanging="432"/>
              <w:jc w:val="both"/>
              <w:rPr>
                <w:rFonts w:ascii="Arial" w:hAnsi="Arial" w:cs="Arial"/>
                <w:sz w:val="16"/>
                <w:szCs w:val="16"/>
                <w:lang w:eastAsia="es-MX"/>
              </w:rPr>
            </w:pPr>
            <w:r w:rsidRPr="004E4C4B">
              <w:rPr>
                <w:rFonts w:ascii="Arial" w:hAnsi="Arial" w:cs="Arial"/>
                <w:sz w:val="16"/>
                <w:szCs w:val="16"/>
                <w:lang w:eastAsia="es-MX"/>
              </w:rPr>
              <w:lastRenderedPageBreak/>
              <w:t>II.</w:t>
            </w:r>
            <w:r w:rsidRPr="004E4C4B">
              <w:rPr>
                <w:rFonts w:ascii="Arial" w:hAnsi="Arial" w:cs="Arial"/>
                <w:sz w:val="16"/>
                <w:szCs w:val="16"/>
                <w:lang w:eastAsia="es-MX"/>
              </w:rPr>
              <w:tab/>
              <w:t>Que la empresa cuente con el registro en el esquema de certificación de empresas modalidad de IVA e IEPS vigente y que no haya sido autorizada la importación de este tipo de mercancías mediante el oficio de autorización del Registro.</w:t>
            </w:r>
          </w:p>
          <w:p w14:paraId="2FCB34E0" w14:textId="77777777" w:rsidR="00233B2A" w:rsidRPr="004E4C4B" w:rsidRDefault="00233B2A" w:rsidP="002C41C8">
            <w:pPr>
              <w:spacing w:before="40" w:after="32"/>
              <w:ind w:left="432" w:hanging="432"/>
              <w:jc w:val="both"/>
              <w:rPr>
                <w:rFonts w:ascii="Arial" w:hAnsi="Arial" w:cs="Arial"/>
                <w:sz w:val="16"/>
                <w:szCs w:val="16"/>
                <w:lang w:eastAsia="es-MX"/>
              </w:rPr>
            </w:pPr>
            <w:r w:rsidRPr="004E4C4B">
              <w:rPr>
                <w:rFonts w:ascii="Arial" w:hAnsi="Arial" w:cs="Arial"/>
                <w:sz w:val="16"/>
                <w:szCs w:val="16"/>
                <w:lang w:eastAsia="es-MX"/>
              </w:rPr>
              <w:t>III.</w:t>
            </w:r>
            <w:r w:rsidRPr="004E4C4B">
              <w:rPr>
                <w:rFonts w:ascii="Arial" w:hAnsi="Arial" w:cs="Arial"/>
                <w:sz w:val="16"/>
                <w:szCs w:val="16"/>
                <w:lang w:eastAsia="es-MX"/>
              </w:rPr>
              <w:tab/>
              <w:t>Cumplir permanentemente con las obligaciones del registro en el esquema de certificación de empresas.</w:t>
            </w:r>
          </w:p>
        </w:tc>
      </w:tr>
      <w:tr w:rsidR="00233B2A" w:rsidRPr="004E4C4B" w14:paraId="7636A81E"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323D56C6" w14:textId="77777777" w:rsidR="00233B2A" w:rsidRPr="004E4C4B" w:rsidRDefault="00233B2A" w:rsidP="002C41C8">
            <w:pPr>
              <w:spacing w:before="40" w:after="32"/>
              <w:jc w:val="center"/>
              <w:rPr>
                <w:rFonts w:ascii="Arial" w:hAnsi="Arial" w:cs="Arial"/>
                <w:b/>
                <w:sz w:val="16"/>
                <w:szCs w:val="16"/>
                <w:lang w:eastAsia="es-MX"/>
              </w:rPr>
            </w:pPr>
            <w:r w:rsidRPr="004E4C4B">
              <w:rPr>
                <w:rFonts w:ascii="Arial" w:hAnsi="Arial" w:cs="Arial"/>
                <w:b/>
                <w:sz w:val="16"/>
                <w:szCs w:val="16"/>
                <w:lang w:eastAsia="es-MX"/>
              </w:rPr>
              <w:lastRenderedPageBreak/>
              <w:t>SEGUIMIENTO Y RESOLUCIÓN DEL TRÁMITE O SERVICIO</w:t>
            </w:r>
          </w:p>
        </w:tc>
      </w:tr>
      <w:tr w:rsidR="00233B2A" w:rsidRPr="004E4C4B" w14:paraId="44933B7F" w14:textId="77777777" w:rsidTr="002C41C8">
        <w:trPr>
          <w:trHeight w:val="20"/>
        </w:trPr>
        <w:tc>
          <w:tcPr>
            <w:tcW w:w="2482" w:type="pct"/>
            <w:gridSpan w:val="4"/>
            <w:tcBorders>
              <w:top w:val="single" w:sz="6" w:space="0" w:color="auto"/>
              <w:left w:val="single" w:sz="6" w:space="0" w:color="auto"/>
              <w:bottom w:val="single" w:sz="6" w:space="0" w:color="auto"/>
              <w:right w:val="single" w:sz="6" w:space="0" w:color="auto"/>
            </w:tcBorders>
            <w:shd w:val="clear" w:color="auto" w:fill="C0C0C0"/>
          </w:tcPr>
          <w:p w14:paraId="29DC7DF6" w14:textId="77777777" w:rsidR="00233B2A" w:rsidRPr="004E4C4B" w:rsidRDefault="00233B2A" w:rsidP="002C41C8">
            <w:pPr>
              <w:spacing w:before="40" w:after="32"/>
              <w:jc w:val="both"/>
              <w:rPr>
                <w:rFonts w:ascii="Arial" w:hAnsi="Arial" w:cs="Arial"/>
                <w:b/>
                <w:sz w:val="16"/>
                <w:szCs w:val="16"/>
                <w:lang w:eastAsia="es-MX"/>
              </w:rPr>
            </w:pPr>
            <w:r w:rsidRPr="004E4C4B">
              <w:rPr>
                <w:rFonts w:ascii="Arial" w:hAnsi="Arial" w:cs="Arial"/>
                <w:b/>
                <w:sz w:val="16"/>
                <w:szCs w:val="16"/>
                <w:lang w:eastAsia="es-MX"/>
              </w:rPr>
              <w:t>¿Cómo puedo dar seguimiento al Trámite o Servicio?</w:t>
            </w:r>
          </w:p>
        </w:tc>
        <w:tc>
          <w:tcPr>
            <w:tcW w:w="2518" w:type="pct"/>
            <w:gridSpan w:val="3"/>
            <w:tcBorders>
              <w:top w:val="single" w:sz="6" w:space="0" w:color="auto"/>
              <w:left w:val="single" w:sz="6" w:space="0" w:color="auto"/>
              <w:bottom w:val="single" w:sz="6" w:space="0" w:color="auto"/>
              <w:right w:val="single" w:sz="6" w:space="0" w:color="auto"/>
            </w:tcBorders>
            <w:shd w:val="clear" w:color="auto" w:fill="C0C0C0"/>
          </w:tcPr>
          <w:p w14:paraId="0AD911F9" w14:textId="77777777" w:rsidR="00233B2A" w:rsidRPr="004E4C4B" w:rsidRDefault="00233B2A" w:rsidP="002C41C8">
            <w:pPr>
              <w:spacing w:before="40" w:after="32"/>
              <w:jc w:val="both"/>
              <w:rPr>
                <w:rFonts w:ascii="Arial" w:hAnsi="Arial" w:cs="Arial"/>
                <w:b/>
                <w:sz w:val="16"/>
                <w:szCs w:val="16"/>
                <w:lang w:eastAsia="es-MX"/>
              </w:rPr>
            </w:pPr>
            <w:r w:rsidRPr="004E4C4B">
              <w:rPr>
                <w:rFonts w:ascii="Arial" w:hAnsi="Arial" w:cs="Arial"/>
                <w:b/>
                <w:sz w:val="16"/>
                <w:szCs w:val="16"/>
                <w:lang w:eastAsia="es-MX"/>
              </w:rPr>
              <w:t>¿El SAT llevará a cabo alguna inspección o verificación para emitir la resolución de este Trámite o Servicio?</w:t>
            </w:r>
          </w:p>
        </w:tc>
      </w:tr>
      <w:tr w:rsidR="00233B2A" w:rsidRPr="004E4C4B" w14:paraId="054D14DD" w14:textId="77777777" w:rsidTr="002C41C8">
        <w:trPr>
          <w:trHeight w:val="20"/>
        </w:trPr>
        <w:tc>
          <w:tcPr>
            <w:tcW w:w="2482" w:type="pct"/>
            <w:gridSpan w:val="4"/>
            <w:tcBorders>
              <w:top w:val="single" w:sz="6" w:space="0" w:color="auto"/>
              <w:left w:val="single" w:sz="6" w:space="0" w:color="auto"/>
              <w:bottom w:val="single" w:sz="6" w:space="0" w:color="auto"/>
              <w:right w:val="single" w:sz="6" w:space="0" w:color="auto"/>
            </w:tcBorders>
          </w:tcPr>
          <w:p w14:paraId="5F5E6042" w14:textId="77777777" w:rsidR="00233B2A" w:rsidRPr="004E4C4B" w:rsidRDefault="00233B2A" w:rsidP="002C41C8">
            <w:pPr>
              <w:spacing w:before="40" w:after="32"/>
              <w:jc w:val="both"/>
              <w:rPr>
                <w:rFonts w:ascii="Arial" w:hAnsi="Arial" w:cs="Arial"/>
                <w:sz w:val="16"/>
                <w:szCs w:val="16"/>
                <w:lang w:eastAsia="es-MX"/>
              </w:rPr>
            </w:pPr>
            <w:r w:rsidRPr="004E4C4B">
              <w:rPr>
                <w:rFonts w:ascii="Arial" w:hAnsi="Arial" w:cs="Arial"/>
                <w:sz w:val="16"/>
                <w:szCs w:val="16"/>
                <w:lang w:eastAsia="es-MX"/>
              </w:rPr>
              <w:t xml:space="preserve">En MarcaSAT, en la opción 7 Comercio Exterior, Submenú 7 esquema integral de certificación; mediante correo electrónico, </w:t>
            </w:r>
            <w:r w:rsidRPr="004E4C4B">
              <w:rPr>
                <w:rFonts w:ascii="Arial" w:hAnsi="Arial" w:cs="Arial"/>
                <w:sz w:val="16"/>
                <w:szCs w:val="16"/>
                <w:u w:val="single"/>
                <w:lang w:eastAsia="es-MX"/>
              </w:rPr>
              <w:t>certificación.iva.ieps@sat.gob.mx</w:t>
            </w:r>
            <w:r w:rsidRPr="004E4C4B">
              <w:rPr>
                <w:rFonts w:ascii="Arial" w:hAnsi="Arial" w:cs="Arial"/>
                <w:sz w:val="16"/>
                <w:szCs w:val="16"/>
                <w:lang w:eastAsia="es-MX"/>
              </w:rPr>
              <w:t>; o en Ventanilla Digital.</w:t>
            </w:r>
          </w:p>
        </w:tc>
        <w:tc>
          <w:tcPr>
            <w:tcW w:w="2518" w:type="pct"/>
            <w:gridSpan w:val="3"/>
            <w:tcBorders>
              <w:top w:val="single" w:sz="6" w:space="0" w:color="auto"/>
              <w:left w:val="single" w:sz="6" w:space="0" w:color="auto"/>
              <w:bottom w:val="single" w:sz="6" w:space="0" w:color="auto"/>
              <w:right w:val="single" w:sz="6" w:space="0" w:color="auto"/>
            </w:tcBorders>
          </w:tcPr>
          <w:p w14:paraId="429FBE1C" w14:textId="77777777" w:rsidR="00233B2A" w:rsidRPr="004E4C4B" w:rsidRDefault="00233B2A" w:rsidP="002C41C8">
            <w:pPr>
              <w:spacing w:before="40" w:after="32"/>
              <w:jc w:val="both"/>
              <w:rPr>
                <w:rFonts w:ascii="Arial" w:hAnsi="Arial" w:cs="Arial"/>
                <w:sz w:val="16"/>
                <w:szCs w:val="16"/>
                <w:lang w:eastAsia="es-MX"/>
              </w:rPr>
            </w:pPr>
            <w:r w:rsidRPr="004E4C4B">
              <w:rPr>
                <w:rFonts w:ascii="Arial" w:hAnsi="Arial" w:cs="Arial"/>
                <w:sz w:val="16"/>
                <w:szCs w:val="16"/>
                <w:lang w:eastAsia="es-MX"/>
              </w:rPr>
              <w:t>La autoridad podrá realizar las visitas de supervisión necesarias para constatar el cumplimiento de lo establecido en las RGCE aplicables.</w:t>
            </w:r>
          </w:p>
        </w:tc>
      </w:tr>
      <w:tr w:rsidR="00233B2A" w:rsidRPr="004E4C4B" w14:paraId="4354A013"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792609D8" w14:textId="77777777" w:rsidR="00233B2A" w:rsidRPr="004E4C4B" w:rsidRDefault="00233B2A" w:rsidP="002C41C8">
            <w:pPr>
              <w:spacing w:before="40" w:after="32"/>
              <w:jc w:val="center"/>
              <w:rPr>
                <w:rFonts w:ascii="Arial" w:hAnsi="Arial" w:cs="Arial"/>
                <w:b/>
                <w:sz w:val="16"/>
                <w:szCs w:val="16"/>
                <w:lang w:eastAsia="es-MX"/>
              </w:rPr>
            </w:pPr>
            <w:r w:rsidRPr="004E4C4B">
              <w:rPr>
                <w:rFonts w:ascii="Arial" w:hAnsi="Arial" w:cs="Arial"/>
                <w:b/>
                <w:sz w:val="16"/>
                <w:szCs w:val="16"/>
                <w:lang w:eastAsia="es-MX"/>
              </w:rPr>
              <w:t>Resolución del Trámite o Servicio</w:t>
            </w:r>
          </w:p>
        </w:tc>
      </w:tr>
      <w:tr w:rsidR="00233B2A" w:rsidRPr="004E4C4B" w14:paraId="56EC10AF"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208DD571" w14:textId="77777777" w:rsidR="00233B2A" w:rsidRPr="004E4C4B" w:rsidRDefault="00233B2A" w:rsidP="002C41C8">
            <w:pPr>
              <w:spacing w:before="40" w:after="32"/>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El oficio de resolución se notificará a las personas autorizadas y en el domicilio señalado para oír y recibir notificaciones o a través de la Ventanilla Digital.</w:t>
            </w:r>
          </w:p>
          <w:p w14:paraId="7C421009" w14:textId="77777777" w:rsidR="00233B2A" w:rsidRPr="004E4C4B" w:rsidRDefault="00233B2A" w:rsidP="002C41C8">
            <w:pPr>
              <w:spacing w:before="40" w:after="32"/>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Cuando la solicitud se emita en sentido negativo, no podrás importar temporalmente mercancías listadas en el Anexo II “Mercancías que deberán cumplir requisitos específicos para poder importarse temporalmente al amparo del presente Decreto” del Decreto IMMEX y/o de las mercancías listadas en el Anexo 28 de las RGCE, al amparo del registro en el esquema de certificación de empresas modalidad de IVA e IEPS.</w:t>
            </w:r>
          </w:p>
          <w:p w14:paraId="0D6E2E1F" w14:textId="77777777" w:rsidR="00233B2A" w:rsidRPr="004E4C4B" w:rsidRDefault="00233B2A" w:rsidP="002C41C8">
            <w:pPr>
              <w:spacing w:before="40" w:after="32"/>
              <w:ind w:left="432" w:hanging="432"/>
              <w:jc w:val="both"/>
              <w:rPr>
                <w:rFonts w:ascii="Arial" w:hAnsi="Arial" w:cs="Arial"/>
                <w:sz w:val="16"/>
                <w:szCs w:val="16"/>
                <w:lang w:eastAsia="es-MX"/>
              </w:rPr>
            </w:pPr>
            <w:r w:rsidRPr="004E4C4B">
              <w:rPr>
                <w:rFonts w:ascii="Arial" w:hAnsi="Arial" w:cs="Arial"/>
                <w:sz w:val="16"/>
                <w:szCs w:val="16"/>
                <w:lang w:eastAsia="es-MX"/>
              </w:rPr>
              <w:t>III.</w:t>
            </w:r>
            <w:r w:rsidRPr="004E4C4B">
              <w:rPr>
                <w:rFonts w:ascii="Arial" w:hAnsi="Arial" w:cs="Arial"/>
                <w:sz w:val="16"/>
                <w:szCs w:val="16"/>
                <w:lang w:eastAsia="es-MX"/>
              </w:rPr>
              <w:tab/>
              <w:t>No obstante lo anterior, podrás presentar nuevamente el trámite en cualquier momento, en los plazos y cumpliendo los requisitos establecidos en la presente ficha de trámite.</w:t>
            </w:r>
          </w:p>
        </w:tc>
      </w:tr>
      <w:tr w:rsidR="00233B2A" w:rsidRPr="004E4C4B" w14:paraId="2B704198" w14:textId="77777777" w:rsidTr="002C41C8">
        <w:trPr>
          <w:trHeight w:val="20"/>
        </w:trPr>
        <w:tc>
          <w:tcPr>
            <w:tcW w:w="1729" w:type="pct"/>
            <w:gridSpan w:val="2"/>
            <w:tcBorders>
              <w:top w:val="single" w:sz="6" w:space="0" w:color="auto"/>
              <w:left w:val="single" w:sz="6" w:space="0" w:color="auto"/>
              <w:bottom w:val="single" w:sz="6" w:space="0" w:color="auto"/>
              <w:right w:val="single" w:sz="6" w:space="0" w:color="auto"/>
            </w:tcBorders>
            <w:shd w:val="clear" w:color="auto" w:fill="C0C0C0"/>
          </w:tcPr>
          <w:p w14:paraId="3948F6F8" w14:textId="77777777" w:rsidR="00233B2A" w:rsidRPr="004E4C4B" w:rsidRDefault="00233B2A" w:rsidP="002C41C8">
            <w:pPr>
              <w:spacing w:before="40" w:after="32"/>
              <w:jc w:val="both"/>
              <w:rPr>
                <w:rFonts w:ascii="Arial" w:hAnsi="Arial" w:cs="Arial"/>
                <w:b/>
                <w:sz w:val="16"/>
                <w:szCs w:val="16"/>
                <w:lang w:eastAsia="es-MX"/>
              </w:rPr>
            </w:pPr>
            <w:r w:rsidRPr="004E4C4B">
              <w:rPr>
                <w:rFonts w:ascii="Arial" w:hAnsi="Arial" w:cs="Arial"/>
                <w:b/>
                <w:sz w:val="16"/>
                <w:szCs w:val="16"/>
                <w:lang w:eastAsia="es-MX"/>
              </w:rPr>
              <w:t>Plazo máximo para que el SAT resuelva el Trámite o Servicio</w:t>
            </w:r>
          </w:p>
        </w:tc>
        <w:tc>
          <w:tcPr>
            <w:tcW w:w="1776" w:type="pct"/>
            <w:gridSpan w:val="3"/>
            <w:tcBorders>
              <w:top w:val="single" w:sz="6" w:space="0" w:color="auto"/>
              <w:left w:val="single" w:sz="6" w:space="0" w:color="auto"/>
              <w:bottom w:val="single" w:sz="6" w:space="0" w:color="auto"/>
              <w:right w:val="single" w:sz="6" w:space="0" w:color="auto"/>
            </w:tcBorders>
            <w:shd w:val="clear" w:color="auto" w:fill="C0C0C0"/>
          </w:tcPr>
          <w:p w14:paraId="3F37696D" w14:textId="77777777" w:rsidR="00233B2A" w:rsidRPr="004E4C4B" w:rsidRDefault="00233B2A" w:rsidP="002C41C8">
            <w:pPr>
              <w:spacing w:before="40" w:after="32"/>
              <w:jc w:val="both"/>
              <w:rPr>
                <w:rFonts w:ascii="Arial" w:hAnsi="Arial" w:cs="Arial"/>
                <w:b/>
                <w:sz w:val="16"/>
                <w:szCs w:val="16"/>
                <w:lang w:eastAsia="es-MX"/>
              </w:rPr>
            </w:pPr>
            <w:r w:rsidRPr="004E4C4B">
              <w:rPr>
                <w:rFonts w:ascii="Arial" w:hAnsi="Arial" w:cs="Arial"/>
                <w:b/>
                <w:sz w:val="16"/>
                <w:szCs w:val="16"/>
                <w:lang w:eastAsia="es-MX"/>
              </w:rPr>
              <w:t>Plazo máximo para que el SAT solicite información adicional</w:t>
            </w:r>
          </w:p>
        </w:tc>
        <w:tc>
          <w:tcPr>
            <w:tcW w:w="1494" w:type="pct"/>
            <w:gridSpan w:val="2"/>
            <w:tcBorders>
              <w:top w:val="single" w:sz="6" w:space="0" w:color="auto"/>
              <w:left w:val="single" w:sz="6" w:space="0" w:color="auto"/>
              <w:bottom w:val="single" w:sz="6" w:space="0" w:color="auto"/>
              <w:right w:val="single" w:sz="6" w:space="0" w:color="auto"/>
            </w:tcBorders>
            <w:shd w:val="clear" w:color="auto" w:fill="C0C0C0"/>
          </w:tcPr>
          <w:p w14:paraId="4BD45290" w14:textId="77777777" w:rsidR="00233B2A" w:rsidRPr="004E4C4B" w:rsidRDefault="00233B2A" w:rsidP="002C41C8">
            <w:pPr>
              <w:spacing w:before="40" w:after="32"/>
              <w:jc w:val="both"/>
              <w:rPr>
                <w:rFonts w:ascii="Arial" w:hAnsi="Arial" w:cs="Arial"/>
                <w:b/>
                <w:sz w:val="16"/>
                <w:szCs w:val="16"/>
                <w:lang w:eastAsia="es-MX"/>
              </w:rPr>
            </w:pPr>
            <w:r w:rsidRPr="004E4C4B">
              <w:rPr>
                <w:rFonts w:ascii="Arial" w:hAnsi="Arial" w:cs="Arial"/>
                <w:b/>
                <w:sz w:val="16"/>
                <w:szCs w:val="16"/>
                <w:lang w:eastAsia="es-MX"/>
              </w:rPr>
              <w:t>Plazo máximo para cumplir con la información solicitada</w:t>
            </w:r>
          </w:p>
        </w:tc>
      </w:tr>
      <w:tr w:rsidR="00233B2A" w:rsidRPr="004E4C4B" w14:paraId="4113D808" w14:textId="77777777" w:rsidTr="002C41C8">
        <w:trPr>
          <w:trHeight w:val="20"/>
        </w:trPr>
        <w:tc>
          <w:tcPr>
            <w:tcW w:w="1729" w:type="pct"/>
            <w:gridSpan w:val="2"/>
            <w:tcBorders>
              <w:top w:val="single" w:sz="6" w:space="0" w:color="auto"/>
              <w:left w:val="single" w:sz="6" w:space="0" w:color="auto"/>
              <w:bottom w:val="single" w:sz="6" w:space="0" w:color="auto"/>
              <w:right w:val="single" w:sz="6" w:space="0" w:color="auto"/>
            </w:tcBorders>
          </w:tcPr>
          <w:p w14:paraId="0C91318C" w14:textId="77777777" w:rsidR="00233B2A" w:rsidRPr="004E4C4B" w:rsidRDefault="00233B2A" w:rsidP="002C41C8">
            <w:pPr>
              <w:spacing w:before="40" w:after="32"/>
              <w:jc w:val="both"/>
              <w:rPr>
                <w:rFonts w:ascii="Arial" w:hAnsi="Arial" w:cs="Arial"/>
                <w:sz w:val="16"/>
                <w:szCs w:val="16"/>
                <w:lang w:eastAsia="es-MX"/>
              </w:rPr>
            </w:pPr>
            <w:r w:rsidRPr="004E4C4B">
              <w:rPr>
                <w:rFonts w:ascii="Arial" w:hAnsi="Arial" w:cs="Arial"/>
                <w:sz w:val="16"/>
                <w:szCs w:val="16"/>
                <w:lang w:eastAsia="es-MX"/>
              </w:rPr>
              <w:t>Treinta días.</w:t>
            </w:r>
          </w:p>
        </w:tc>
        <w:tc>
          <w:tcPr>
            <w:tcW w:w="1776" w:type="pct"/>
            <w:gridSpan w:val="3"/>
            <w:tcBorders>
              <w:top w:val="single" w:sz="6" w:space="0" w:color="auto"/>
              <w:left w:val="single" w:sz="6" w:space="0" w:color="auto"/>
              <w:bottom w:val="single" w:sz="6" w:space="0" w:color="auto"/>
              <w:right w:val="single" w:sz="6" w:space="0" w:color="auto"/>
            </w:tcBorders>
          </w:tcPr>
          <w:p w14:paraId="39268CB8" w14:textId="77777777" w:rsidR="00233B2A" w:rsidRPr="004E4C4B" w:rsidRDefault="00233B2A" w:rsidP="002C41C8">
            <w:pPr>
              <w:spacing w:before="40" w:after="32"/>
              <w:jc w:val="both"/>
              <w:rPr>
                <w:rFonts w:ascii="Arial" w:hAnsi="Arial" w:cs="Arial"/>
                <w:sz w:val="16"/>
                <w:szCs w:val="16"/>
                <w:lang w:eastAsia="es-MX"/>
              </w:rPr>
            </w:pPr>
            <w:r w:rsidRPr="004E4C4B">
              <w:rPr>
                <w:rFonts w:ascii="Arial" w:hAnsi="Arial" w:cs="Arial"/>
                <w:sz w:val="16"/>
                <w:szCs w:val="16"/>
                <w:lang w:eastAsia="es-MX"/>
              </w:rPr>
              <w:t>Treinta días.</w:t>
            </w:r>
          </w:p>
        </w:tc>
        <w:tc>
          <w:tcPr>
            <w:tcW w:w="1494" w:type="pct"/>
            <w:gridSpan w:val="2"/>
            <w:tcBorders>
              <w:top w:val="single" w:sz="6" w:space="0" w:color="auto"/>
              <w:left w:val="single" w:sz="6" w:space="0" w:color="auto"/>
              <w:bottom w:val="single" w:sz="6" w:space="0" w:color="auto"/>
              <w:right w:val="single" w:sz="6" w:space="0" w:color="auto"/>
            </w:tcBorders>
          </w:tcPr>
          <w:p w14:paraId="16F145EA" w14:textId="77777777" w:rsidR="00233B2A" w:rsidRPr="004E4C4B" w:rsidRDefault="00233B2A" w:rsidP="002C41C8">
            <w:pPr>
              <w:spacing w:before="40" w:after="32"/>
              <w:jc w:val="both"/>
              <w:rPr>
                <w:rFonts w:ascii="Arial" w:hAnsi="Arial" w:cs="Arial"/>
                <w:sz w:val="16"/>
                <w:szCs w:val="16"/>
                <w:lang w:eastAsia="es-MX"/>
              </w:rPr>
            </w:pPr>
            <w:r w:rsidRPr="004E4C4B">
              <w:rPr>
                <w:rFonts w:ascii="Arial" w:hAnsi="Arial" w:cs="Arial"/>
                <w:sz w:val="16"/>
                <w:szCs w:val="16"/>
                <w:lang w:eastAsia="es-MX"/>
              </w:rPr>
              <w:t>Diez</w:t>
            </w:r>
            <w:r w:rsidRPr="004E4C4B" w:rsidDel="003063E6">
              <w:rPr>
                <w:rFonts w:ascii="Arial" w:hAnsi="Arial" w:cs="Arial"/>
                <w:sz w:val="16"/>
                <w:szCs w:val="16"/>
                <w:lang w:eastAsia="es-MX"/>
              </w:rPr>
              <w:t xml:space="preserve"> </w:t>
            </w:r>
            <w:r w:rsidRPr="004E4C4B">
              <w:rPr>
                <w:rFonts w:ascii="Arial" w:hAnsi="Arial" w:cs="Arial"/>
                <w:sz w:val="16"/>
                <w:szCs w:val="16"/>
                <w:lang w:eastAsia="es-MX"/>
              </w:rPr>
              <w:t>días.</w:t>
            </w:r>
          </w:p>
        </w:tc>
      </w:tr>
      <w:tr w:rsidR="00233B2A" w:rsidRPr="004E4C4B" w14:paraId="4FAFEDEA" w14:textId="77777777" w:rsidTr="002C41C8">
        <w:trPr>
          <w:trHeight w:val="20"/>
        </w:trPr>
        <w:tc>
          <w:tcPr>
            <w:tcW w:w="2482" w:type="pct"/>
            <w:gridSpan w:val="4"/>
            <w:tcBorders>
              <w:top w:val="single" w:sz="6" w:space="0" w:color="auto"/>
              <w:left w:val="single" w:sz="6" w:space="0" w:color="auto"/>
              <w:bottom w:val="single" w:sz="6" w:space="0" w:color="auto"/>
              <w:right w:val="single" w:sz="6" w:space="0" w:color="auto"/>
            </w:tcBorders>
            <w:shd w:val="clear" w:color="auto" w:fill="C0C0C0"/>
          </w:tcPr>
          <w:p w14:paraId="31538353" w14:textId="77777777" w:rsidR="00233B2A" w:rsidRPr="004E4C4B" w:rsidRDefault="00233B2A" w:rsidP="002C41C8">
            <w:pPr>
              <w:spacing w:before="40" w:after="32"/>
              <w:jc w:val="both"/>
              <w:rPr>
                <w:rFonts w:ascii="Arial" w:hAnsi="Arial" w:cs="Arial"/>
                <w:b/>
                <w:sz w:val="16"/>
                <w:szCs w:val="16"/>
                <w:lang w:eastAsia="es-MX"/>
              </w:rPr>
            </w:pPr>
            <w:r w:rsidRPr="004E4C4B">
              <w:rPr>
                <w:rFonts w:ascii="Arial" w:hAnsi="Arial" w:cs="Arial"/>
                <w:b/>
                <w:sz w:val="16"/>
                <w:szCs w:val="16"/>
                <w:lang w:eastAsia="es-MX"/>
              </w:rPr>
              <w:t>¿Qué documento obtengo al finalizar el Trámite o Servicio?</w:t>
            </w:r>
          </w:p>
        </w:tc>
        <w:tc>
          <w:tcPr>
            <w:tcW w:w="2518" w:type="pct"/>
            <w:gridSpan w:val="3"/>
            <w:tcBorders>
              <w:top w:val="single" w:sz="6" w:space="0" w:color="auto"/>
              <w:left w:val="single" w:sz="6" w:space="0" w:color="auto"/>
              <w:bottom w:val="single" w:sz="6" w:space="0" w:color="auto"/>
              <w:right w:val="single" w:sz="6" w:space="0" w:color="auto"/>
            </w:tcBorders>
            <w:shd w:val="clear" w:color="auto" w:fill="C0C0C0"/>
          </w:tcPr>
          <w:p w14:paraId="6BE1C783" w14:textId="77777777" w:rsidR="00233B2A" w:rsidRPr="004E4C4B" w:rsidRDefault="00233B2A" w:rsidP="002C41C8">
            <w:pPr>
              <w:spacing w:before="40" w:after="32"/>
              <w:jc w:val="center"/>
              <w:rPr>
                <w:rFonts w:ascii="Arial" w:hAnsi="Arial" w:cs="Arial"/>
                <w:b/>
                <w:sz w:val="16"/>
                <w:szCs w:val="16"/>
                <w:lang w:eastAsia="es-MX"/>
              </w:rPr>
            </w:pPr>
            <w:r w:rsidRPr="004E4C4B">
              <w:rPr>
                <w:rFonts w:ascii="Arial" w:hAnsi="Arial" w:cs="Arial"/>
                <w:b/>
                <w:sz w:val="16"/>
                <w:szCs w:val="16"/>
                <w:lang w:eastAsia="es-MX"/>
              </w:rPr>
              <w:t>¿Cuál es la vigencia del Trámite o Servicio?</w:t>
            </w:r>
          </w:p>
        </w:tc>
      </w:tr>
      <w:tr w:rsidR="00233B2A" w:rsidRPr="004E4C4B" w14:paraId="12F1FA64" w14:textId="77777777" w:rsidTr="002C41C8">
        <w:trPr>
          <w:trHeight w:val="20"/>
        </w:trPr>
        <w:tc>
          <w:tcPr>
            <w:tcW w:w="2482" w:type="pct"/>
            <w:gridSpan w:val="4"/>
            <w:tcBorders>
              <w:top w:val="single" w:sz="6" w:space="0" w:color="auto"/>
              <w:left w:val="single" w:sz="6" w:space="0" w:color="auto"/>
              <w:bottom w:val="single" w:sz="6" w:space="0" w:color="auto"/>
              <w:right w:val="single" w:sz="6" w:space="0" w:color="auto"/>
            </w:tcBorders>
          </w:tcPr>
          <w:p w14:paraId="2B4717A1" w14:textId="77777777" w:rsidR="00233B2A" w:rsidRPr="004E4C4B" w:rsidRDefault="00233B2A" w:rsidP="002C41C8">
            <w:pPr>
              <w:spacing w:before="40" w:after="32"/>
              <w:jc w:val="both"/>
              <w:rPr>
                <w:rFonts w:ascii="Arial" w:hAnsi="Arial" w:cs="Arial"/>
                <w:sz w:val="16"/>
                <w:szCs w:val="16"/>
                <w:lang w:eastAsia="es-MX"/>
              </w:rPr>
            </w:pPr>
            <w:r w:rsidRPr="004E4C4B">
              <w:rPr>
                <w:rFonts w:ascii="Arial" w:hAnsi="Arial" w:cs="Arial"/>
                <w:sz w:val="16"/>
                <w:szCs w:val="16"/>
                <w:lang w:eastAsia="es-MX"/>
              </w:rPr>
              <w:t>Oficio de respuesta.</w:t>
            </w:r>
          </w:p>
        </w:tc>
        <w:tc>
          <w:tcPr>
            <w:tcW w:w="2518" w:type="pct"/>
            <w:gridSpan w:val="3"/>
            <w:tcBorders>
              <w:top w:val="single" w:sz="6" w:space="0" w:color="auto"/>
              <w:left w:val="single" w:sz="6" w:space="0" w:color="auto"/>
              <w:bottom w:val="single" w:sz="6" w:space="0" w:color="auto"/>
              <w:right w:val="single" w:sz="6" w:space="0" w:color="auto"/>
            </w:tcBorders>
          </w:tcPr>
          <w:p w14:paraId="61624B5C" w14:textId="77777777" w:rsidR="00233B2A" w:rsidRPr="004E4C4B" w:rsidRDefault="00233B2A" w:rsidP="002C41C8">
            <w:pPr>
              <w:spacing w:before="40" w:after="32"/>
              <w:jc w:val="both"/>
              <w:rPr>
                <w:rFonts w:ascii="Arial" w:hAnsi="Arial" w:cs="Arial"/>
                <w:sz w:val="16"/>
                <w:szCs w:val="16"/>
                <w:lang w:eastAsia="es-MX"/>
              </w:rPr>
            </w:pPr>
            <w:r w:rsidRPr="004E4C4B">
              <w:rPr>
                <w:rFonts w:ascii="Arial" w:hAnsi="Arial" w:cs="Arial"/>
                <w:sz w:val="16"/>
                <w:szCs w:val="16"/>
                <w:lang w:eastAsia="es-MX"/>
              </w:rPr>
              <w:t>La misma vigencia que se haya otorgado en el registro en el esquema de certificación de empresas, modalidad IVA e IEPS de la empresa.</w:t>
            </w:r>
          </w:p>
        </w:tc>
      </w:tr>
      <w:tr w:rsidR="00233B2A" w:rsidRPr="004E4C4B" w14:paraId="1D58DB46"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681F8C5E" w14:textId="77777777" w:rsidR="00233B2A" w:rsidRPr="004E4C4B" w:rsidRDefault="00233B2A" w:rsidP="002C41C8">
            <w:pPr>
              <w:spacing w:before="40" w:after="32"/>
              <w:jc w:val="center"/>
              <w:rPr>
                <w:rFonts w:ascii="Arial" w:hAnsi="Arial" w:cs="Arial"/>
                <w:b/>
                <w:sz w:val="16"/>
                <w:szCs w:val="16"/>
                <w:lang w:eastAsia="es-MX"/>
              </w:rPr>
            </w:pPr>
            <w:r w:rsidRPr="004E4C4B">
              <w:rPr>
                <w:rFonts w:ascii="Arial" w:hAnsi="Arial" w:cs="Arial"/>
                <w:b/>
                <w:sz w:val="16"/>
                <w:szCs w:val="16"/>
                <w:lang w:eastAsia="es-MX"/>
              </w:rPr>
              <w:t>CANALES DE ATENCIÓN</w:t>
            </w:r>
          </w:p>
        </w:tc>
      </w:tr>
      <w:tr w:rsidR="00233B2A" w:rsidRPr="004E4C4B" w14:paraId="669DC8FB" w14:textId="77777777" w:rsidTr="002C41C8">
        <w:trPr>
          <w:trHeight w:val="20"/>
        </w:trPr>
        <w:tc>
          <w:tcPr>
            <w:tcW w:w="2482" w:type="pct"/>
            <w:gridSpan w:val="4"/>
            <w:tcBorders>
              <w:top w:val="single" w:sz="6" w:space="0" w:color="auto"/>
              <w:left w:val="single" w:sz="6" w:space="0" w:color="auto"/>
              <w:bottom w:val="single" w:sz="6" w:space="0" w:color="auto"/>
              <w:right w:val="single" w:sz="6" w:space="0" w:color="auto"/>
            </w:tcBorders>
            <w:shd w:val="clear" w:color="auto" w:fill="C0C0C0"/>
          </w:tcPr>
          <w:p w14:paraId="74E0E032" w14:textId="77777777" w:rsidR="00233B2A" w:rsidRPr="004E4C4B" w:rsidRDefault="00233B2A" w:rsidP="002C41C8">
            <w:pPr>
              <w:spacing w:before="40" w:after="32"/>
              <w:jc w:val="center"/>
              <w:rPr>
                <w:rFonts w:ascii="Arial" w:hAnsi="Arial" w:cs="Arial"/>
                <w:b/>
                <w:sz w:val="16"/>
                <w:szCs w:val="16"/>
                <w:lang w:eastAsia="es-MX"/>
              </w:rPr>
            </w:pPr>
            <w:r w:rsidRPr="004E4C4B">
              <w:rPr>
                <w:rFonts w:ascii="Arial" w:hAnsi="Arial" w:cs="Arial"/>
                <w:b/>
                <w:sz w:val="16"/>
                <w:szCs w:val="16"/>
                <w:lang w:eastAsia="es-MX"/>
              </w:rPr>
              <w:t>Consultas y dudas</w:t>
            </w:r>
          </w:p>
        </w:tc>
        <w:tc>
          <w:tcPr>
            <w:tcW w:w="2518" w:type="pct"/>
            <w:gridSpan w:val="3"/>
            <w:tcBorders>
              <w:top w:val="single" w:sz="6" w:space="0" w:color="auto"/>
              <w:left w:val="single" w:sz="6" w:space="0" w:color="auto"/>
              <w:bottom w:val="single" w:sz="6" w:space="0" w:color="auto"/>
              <w:right w:val="single" w:sz="6" w:space="0" w:color="auto"/>
            </w:tcBorders>
            <w:shd w:val="clear" w:color="auto" w:fill="C0C0C0"/>
          </w:tcPr>
          <w:p w14:paraId="7205E136" w14:textId="77777777" w:rsidR="00233B2A" w:rsidRPr="004E4C4B" w:rsidRDefault="00233B2A" w:rsidP="002C41C8">
            <w:pPr>
              <w:spacing w:before="40" w:after="32"/>
              <w:jc w:val="center"/>
              <w:rPr>
                <w:rFonts w:ascii="Arial" w:hAnsi="Arial" w:cs="Arial"/>
                <w:b/>
                <w:sz w:val="16"/>
                <w:szCs w:val="16"/>
                <w:lang w:eastAsia="es-MX"/>
              </w:rPr>
            </w:pPr>
            <w:r w:rsidRPr="004E4C4B">
              <w:rPr>
                <w:rFonts w:ascii="Arial" w:hAnsi="Arial" w:cs="Arial"/>
                <w:b/>
                <w:sz w:val="16"/>
                <w:szCs w:val="16"/>
                <w:lang w:eastAsia="es-MX"/>
              </w:rPr>
              <w:t>Quejas y denuncias</w:t>
            </w:r>
          </w:p>
        </w:tc>
      </w:tr>
      <w:tr w:rsidR="00233B2A" w:rsidRPr="004E4C4B" w14:paraId="4F9AA55C" w14:textId="77777777" w:rsidTr="002C41C8">
        <w:trPr>
          <w:trHeight w:val="20"/>
        </w:trPr>
        <w:tc>
          <w:tcPr>
            <w:tcW w:w="2482" w:type="pct"/>
            <w:gridSpan w:val="4"/>
            <w:tcBorders>
              <w:top w:val="single" w:sz="6" w:space="0" w:color="auto"/>
              <w:left w:val="single" w:sz="6" w:space="0" w:color="auto"/>
              <w:bottom w:val="single" w:sz="6" w:space="0" w:color="auto"/>
              <w:right w:val="single" w:sz="6" w:space="0" w:color="auto"/>
            </w:tcBorders>
          </w:tcPr>
          <w:p w14:paraId="4E342278" w14:textId="77777777" w:rsidR="00233B2A" w:rsidRPr="004E4C4B" w:rsidRDefault="00233B2A" w:rsidP="002C41C8">
            <w:pPr>
              <w:spacing w:before="40" w:after="32"/>
              <w:jc w:val="both"/>
              <w:rPr>
                <w:rFonts w:ascii="Arial" w:hAnsi="Arial" w:cs="Arial"/>
                <w:sz w:val="16"/>
                <w:szCs w:val="16"/>
                <w:lang w:eastAsia="es-MX"/>
              </w:rPr>
            </w:pPr>
            <w:r w:rsidRPr="004E4C4B">
              <w:rPr>
                <w:rFonts w:ascii="Arial" w:hAnsi="Arial" w:cs="Arial"/>
                <w:sz w:val="16"/>
                <w:szCs w:val="16"/>
                <w:lang w:eastAsia="es-MX"/>
              </w:rPr>
              <w:t>MarcaSAT: 55-62-72-27-28 y 55-87-74-48-87-28 para Estados Unidos y Canadá.</w:t>
            </w:r>
          </w:p>
        </w:tc>
        <w:tc>
          <w:tcPr>
            <w:tcW w:w="2518" w:type="pct"/>
            <w:gridSpan w:val="3"/>
            <w:tcBorders>
              <w:top w:val="single" w:sz="6" w:space="0" w:color="auto"/>
              <w:left w:val="single" w:sz="6" w:space="0" w:color="auto"/>
              <w:bottom w:val="single" w:sz="6" w:space="0" w:color="auto"/>
              <w:right w:val="single" w:sz="6" w:space="0" w:color="auto"/>
            </w:tcBorders>
          </w:tcPr>
          <w:p w14:paraId="411B34E7" w14:textId="77777777" w:rsidR="00233B2A" w:rsidRPr="004E4C4B" w:rsidRDefault="00233B2A" w:rsidP="002C41C8">
            <w:pPr>
              <w:spacing w:before="40" w:after="32"/>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Quejas y Denuncias SAT: 55-88-52-22-22 y + 55-88-52-22-22 para otros países.</w:t>
            </w:r>
          </w:p>
          <w:p w14:paraId="4BC95D8E" w14:textId="77777777" w:rsidR="00233B2A" w:rsidRPr="004E4C4B" w:rsidRDefault="00233B2A" w:rsidP="002C41C8">
            <w:pPr>
              <w:spacing w:before="40" w:after="32"/>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 xml:space="preserve">Correo electrónico: </w:t>
            </w:r>
            <w:r w:rsidRPr="004E4C4B">
              <w:rPr>
                <w:rFonts w:ascii="Arial" w:hAnsi="Arial" w:cs="Arial"/>
                <w:sz w:val="16"/>
                <w:szCs w:val="16"/>
                <w:u w:val="single"/>
                <w:lang w:eastAsia="es-MX"/>
              </w:rPr>
              <w:t>denuncias@sat.gob.mx</w:t>
            </w:r>
          </w:p>
          <w:p w14:paraId="0716F00C" w14:textId="77777777" w:rsidR="00233B2A" w:rsidRPr="004E4C4B" w:rsidRDefault="00233B2A" w:rsidP="002C41C8">
            <w:pPr>
              <w:spacing w:before="40" w:after="32"/>
              <w:ind w:left="432" w:hanging="432"/>
              <w:jc w:val="both"/>
              <w:rPr>
                <w:rFonts w:ascii="Arial" w:hAnsi="Arial" w:cs="Arial"/>
                <w:sz w:val="16"/>
                <w:szCs w:val="16"/>
                <w:lang w:eastAsia="es-MX"/>
              </w:rPr>
            </w:pPr>
            <w:r w:rsidRPr="004E4C4B">
              <w:rPr>
                <w:rFonts w:ascii="Arial" w:hAnsi="Arial" w:cs="Arial"/>
                <w:sz w:val="16"/>
                <w:szCs w:val="16"/>
                <w:lang w:eastAsia="es-MX"/>
              </w:rPr>
              <w:t>III.</w:t>
            </w:r>
            <w:r w:rsidRPr="004E4C4B">
              <w:rPr>
                <w:rFonts w:ascii="Arial" w:hAnsi="Arial" w:cs="Arial"/>
                <w:sz w:val="16"/>
                <w:szCs w:val="16"/>
                <w:lang w:eastAsia="es-MX"/>
              </w:rPr>
              <w:tab/>
              <w:t>SAT Móvil – Aplicación para celular, apartado Quejas y Denuncias.</w:t>
            </w:r>
          </w:p>
          <w:p w14:paraId="1603BF93" w14:textId="77777777" w:rsidR="00233B2A" w:rsidRPr="004E4C4B" w:rsidRDefault="00233B2A" w:rsidP="002C41C8">
            <w:pPr>
              <w:spacing w:before="40" w:after="32"/>
              <w:ind w:left="432" w:hanging="432"/>
              <w:jc w:val="both"/>
              <w:rPr>
                <w:rFonts w:ascii="Arial" w:hAnsi="Arial" w:cs="Arial"/>
                <w:sz w:val="16"/>
                <w:szCs w:val="16"/>
                <w:lang w:eastAsia="es-MX"/>
              </w:rPr>
            </w:pPr>
            <w:r w:rsidRPr="004E4C4B">
              <w:rPr>
                <w:rFonts w:ascii="Arial" w:hAnsi="Arial" w:cs="Arial"/>
                <w:sz w:val="16"/>
                <w:szCs w:val="16"/>
                <w:lang w:eastAsia="es-MX"/>
              </w:rPr>
              <w:t>IV.</w:t>
            </w:r>
            <w:r w:rsidRPr="004E4C4B">
              <w:rPr>
                <w:rFonts w:ascii="Arial" w:hAnsi="Arial" w:cs="Arial"/>
                <w:sz w:val="16"/>
                <w:szCs w:val="16"/>
                <w:lang w:eastAsia="es-MX"/>
              </w:rPr>
              <w:tab/>
              <w:t>En el Portal del SAT:</w:t>
            </w:r>
          </w:p>
          <w:p w14:paraId="28D91B42" w14:textId="77777777" w:rsidR="00233B2A" w:rsidRPr="004E4C4B" w:rsidRDefault="00233B2A" w:rsidP="002C41C8">
            <w:pPr>
              <w:spacing w:before="40" w:after="32"/>
              <w:ind w:left="432" w:hanging="432"/>
              <w:jc w:val="both"/>
              <w:rPr>
                <w:rFonts w:ascii="Arial" w:hAnsi="Arial" w:cs="Arial"/>
                <w:sz w:val="16"/>
                <w:szCs w:val="16"/>
                <w:lang w:eastAsia="es-MX"/>
              </w:rPr>
            </w:pPr>
            <w:r w:rsidRPr="004E4C4B">
              <w:rPr>
                <w:rFonts w:ascii="Arial" w:hAnsi="Arial" w:cs="Arial"/>
                <w:sz w:val="16"/>
                <w:szCs w:val="16"/>
                <w:lang w:eastAsia="es-MX"/>
              </w:rPr>
              <w:tab/>
            </w:r>
            <w:r w:rsidRPr="004E4C4B">
              <w:rPr>
                <w:rFonts w:ascii="Arial" w:hAnsi="Arial" w:cs="Arial"/>
                <w:sz w:val="16"/>
                <w:szCs w:val="16"/>
                <w:u w:val="single"/>
                <w:lang w:eastAsia="es-MX"/>
              </w:rPr>
              <w:t>https://www.sat.gob.mx/aplicacion/50409/presenta-tu-queja-o-denuncia</w:t>
            </w:r>
          </w:p>
          <w:p w14:paraId="2BF776F0" w14:textId="77777777" w:rsidR="00233B2A" w:rsidRPr="004E4C4B" w:rsidRDefault="00233B2A" w:rsidP="002C41C8">
            <w:pPr>
              <w:spacing w:before="40" w:after="32"/>
              <w:ind w:left="432" w:hanging="432"/>
              <w:jc w:val="both"/>
              <w:rPr>
                <w:rFonts w:ascii="Arial" w:hAnsi="Arial" w:cs="Arial"/>
                <w:sz w:val="16"/>
                <w:szCs w:val="16"/>
                <w:lang w:eastAsia="es-MX"/>
              </w:rPr>
            </w:pPr>
            <w:r w:rsidRPr="004E4C4B">
              <w:rPr>
                <w:rFonts w:ascii="Arial" w:hAnsi="Arial" w:cs="Arial"/>
                <w:sz w:val="16"/>
                <w:szCs w:val="16"/>
                <w:lang w:eastAsia="es-MX"/>
              </w:rPr>
              <w:t>V.</w:t>
            </w:r>
            <w:r w:rsidRPr="004E4C4B">
              <w:rPr>
                <w:rFonts w:ascii="Arial" w:hAnsi="Arial" w:cs="Arial"/>
                <w:sz w:val="16"/>
                <w:szCs w:val="16"/>
                <w:lang w:eastAsia="es-MX"/>
              </w:rPr>
              <w:tab/>
              <w:t>Teléfonos rojos ubicados en las oficinas del SAT.</w:t>
            </w:r>
          </w:p>
        </w:tc>
      </w:tr>
      <w:tr w:rsidR="00233B2A" w:rsidRPr="004E4C4B" w14:paraId="313DC87A"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7AC6A1E5" w14:textId="77777777" w:rsidR="00233B2A" w:rsidRPr="004E4C4B" w:rsidRDefault="00233B2A" w:rsidP="002C41C8">
            <w:pPr>
              <w:spacing w:before="40" w:after="32"/>
              <w:jc w:val="center"/>
              <w:rPr>
                <w:rFonts w:ascii="Arial" w:hAnsi="Arial" w:cs="Arial"/>
                <w:b/>
                <w:sz w:val="16"/>
                <w:szCs w:val="16"/>
                <w:lang w:eastAsia="es-MX"/>
              </w:rPr>
            </w:pPr>
            <w:r w:rsidRPr="004E4C4B">
              <w:rPr>
                <w:rFonts w:ascii="Arial" w:hAnsi="Arial" w:cs="Arial"/>
                <w:b/>
                <w:sz w:val="16"/>
                <w:szCs w:val="16"/>
                <w:lang w:eastAsia="es-MX"/>
              </w:rPr>
              <w:t>Información adicional</w:t>
            </w:r>
          </w:p>
        </w:tc>
      </w:tr>
      <w:tr w:rsidR="00233B2A" w:rsidRPr="004E4C4B" w14:paraId="6A536B8D"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2A40B495" w14:textId="77777777" w:rsidR="00233B2A" w:rsidRPr="004E4C4B" w:rsidRDefault="00233B2A" w:rsidP="002C41C8">
            <w:pPr>
              <w:spacing w:before="40" w:after="32"/>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En el caso de que la autoridad aduanera detecte la falta de algún requisito, te requerirá por única ocasión la información o documentación faltante.</w:t>
            </w:r>
          </w:p>
          <w:p w14:paraId="0F5C7DD1" w14:textId="77777777" w:rsidR="00233B2A" w:rsidRPr="004E4C4B" w:rsidRDefault="00233B2A" w:rsidP="002C41C8">
            <w:pPr>
              <w:spacing w:before="40" w:after="32"/>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El plazo máximo para que el SAT resuelva el trámite se computará a partir del cumplimiento de la totalidad de los requisitos y condiciones establecidos en la presente ficha de trámite.</w:t>
            </w:r>
          </w:p>
        </w:tc>
      </w:tr>
      <w:tr w:rsidR="00233B2A" w:rsidRPr="004E4C4B" w14:paraId="6D3D8EE6"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1D51FC02" w14:textId="77777777" w:rsidR="00233B2A" w:rsidRPr="004E4C4B" w:rsidRDefault="00233B2A" w:rsidP="002C41C8">
            <w:pPr>
              <w:spacing w:before="40" w:after="32"/>
              <w:jc w:val="center"/>
              <w:rPr>
                <w:rFonts w:ascii="Arial" w:hAnsi="Arial" w:cs="Arial"/>
                <w:b/>
                <w:sz w:val="16"/>
                <w:szCs w:val="16"/>
                <w:lang w:eastAsia="es-MX"/>
              </w:rPr>
            </w:pPr>
            <w:r w:rsidRPr="004E4C4B">
              <w:rPr>
                <w:rFonts w:ascii="Arial" w:hAnsi="Arial" w:cs="Arial"/>
                <w:b/>
                <w:sz w:val="16"/>
                <w:szCs w:val="16"/>
                <w:lang w:eastAsia="es-MX"/>
              </w:rPr>
              <w:t>Fundamento jurídico</w:t>
            </w:r>
          </w:p>
        </w:tc>
      </w:tr>
      <w:tr w:rsidR="00233B2A" w:rsidRPr="004E4C4B" w14:paraId="2C5CE9EB"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6D9FF3E7" w14:textId="77777777" w:rsidR="00233B2A" w:rsidRPr="004E4C4B" w:rsidRDefault="00233B2A" w:rsidP="002C41C8">
            <w:pPr>
              <w:spacing w:before="40" w:after="32"/>
              <w:jc w:val="both"/>
              <w:rPr>
                <w:rFonts w:ascii="Arial" w:hAnsi="Arial" w:cs="Arial"/>
                <w:noProof/>
                <w:sz w:val="16"/>
                <w:szCs w:val="16"/>
                <w:lang w:eastAsia="es-MX"/>
              </w:rPr>
            </w:pPr>
            <w:r w:rsidRPr="004E4C4B">
              <w:rPr>
                <w:rFonts w:ascii="Arial" w:hAnsi="Arial" w:cs="Arial"/>
                <w:sz w:val="16"/>
                <w:szCs w:val="16"/>
                <w:lang w:eastAsia="es-MX"/>
              </w:rPr>
              <w:t>Artículos 28-A de la Ley del IVA, 15-A de la Ley del IEPS y 18, 18-A y 19 del CFF, Anexo II del Decreto IMMEX, las reglas 1.2.2., 7.1.1., 7.1.2. y 7.2.1. y el Anexo 28 de las RGCE.</w:t>
            </w:r>
          </w:p>
        </w:tc>
      </w:tr>
    </w:tbl>
    <w:p w14:paraId="03869FBC" w14:textId="77777777" w:rsidR="00233B2A" w:rsidRPr="00963DFE" w:rsidRDefault="00233B2A" w:rsidP="00233B2A">
      <w:pPr>
        <w:spacing w:after="101" w:line="216" w:lineRule="exact"/>
        <w:ind w:firstLine="288"/>
        <w:jc w:val="both"/>
        <w:rPr>
          <w:rFonts w:ascii="Arial" w:hAnsi="Arial" w:cs="Arial"/>
          <w:sz w:val="18"/>
          <w:szCs w:val="18"/>
          <w:lang w:eastAsia="es-MX"/>
        </w:rPr>
      </w:pPr>
    </w:p>
    <w:tbl>
      <w:tblPr>
        <w:tblW w:w="500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672"/>
        <w:gridCol w:w="1353"/>
        <w:gridCol w:w="85"/>
        <w:gridCol w:w="1210"/>
        <w:gridCol w:w="1858"/>
        <w:gridCol w:w="816"/>
        <w:gridCol w:w="1837"/>
      </w:tblGrid>
      <w:tr w:rsidR="00233B2A" w:rsidRPr="004E4C4B" w14:paraId="54E56413" w14:textId="77777777" w:rsidTr="002C41C8">
        <w:trPr>
          <w:trHeight w:val="20"/>
        </w:trPr>
        <w:tc>
          <w:tcPr>
            <w:tcW w:w="5000" w:type="pct"/>
            <w:gridSpan w:val="7"/>
            <w:shd w:val="clear" w:color="auto" w:fill="A6A6A6"/>
            <w:noWrap/>
          </w:tcPr>
          <w:p w14:paraId="5EAAAE16" w14:textId="77777777" w:rsidR="00233B2A" w:rsidRPr="004E4C4B" w:rsidRDefault="00233B2A" w:rsidP="002C41C8">
            <w:pPr>
              <w:spacing w:before="40" w:after="26"/>
              <w:jc w:val="both"/>
              <w:rPr>
                <w:rFonts w:ascii="Arial" w:hAnsi="Arial" w:cs="Arial"/>
                <w:b/>
                <w:sz w:val="16"/>
                <w:szCs w:val="16"/>
                <w:lang w:eastAsia="es-MX"/>
              </w:rPr>
            </w:pPr>
            <w:r w:rsidRPr="004E4C4B">
              <w:rPr>
                <w:rFonts w:ascii="Arial" w:hAnsi="Arial" w:cs="Arial"/>
                <w:b/>
                <w:sz w:val="16"/>
                <w:szCs w:val="16"/>
                <w:lang w:eastAsia="es-MX"/>
              </w:rPr>
              <w:t>119/LA Aviso respecto de la acreditación de requisitos para empresas que hayan operado a través de una empresa con Programa IMMEX, en la modalidad de albergue.</w:t>
            </w:r>
          </w:p>
        </w:tc>
      </w:tr>
      <w:tr w:rsidR="00233B2A" w:rsidRPr="004E4C4B" w14:paraId="6F1F8ECB" w14:textId="77777777" w:rsidTr="002C41C8">
        <w:trPr>
          <w:trHeight w:val="20"/>
        </w:trPr>
        <w:tc>
          <w:tcPr>
            <w:tcW w:w="947" w:type="pct"/>
            <w:vMerge w:val="restart"/>
          </w:tcPr>
          <w:p w14:paraId="7F3CFDD2" w14:textId="21636376" w:rsidR="00233B2A" w:rsidRPr="004E4C4B" w:rsidRDefault="00233B2A" w:rsidP="002C41C8">
            <w:pPr>
              <w:spacing w:before="40" w:after="26"/>
              <w:ind w:left="900" w:hanging="900"/>
              <w:jc w:val="both"/>
              <w:rPr>
                <w:rFonts w:ascii="Arial" w:hAnsi="Arial" w:cs="Arial"/>
                <w:b/>
                <w:sz w:val="16"/>
                <w:szCs w:val="16"/>
                <w:lang w:eastAsia="es-MX"/>
              </w:rPr>
            </w:pPr>
            <w:r w:rsidRPr="004E4C4B">
              <w:rPr>
                <w:rFonts w:ascii="Arial" w:hAnsi="Arial" w:cs="Arial"/>
                <w:b/>
                <w:sz w:val="16"/>
                <w:szCs w:val="16"/>
                <w:lang w:eastAsia="es-MX"/>
              </w:rPr>
              <w:t>Trámite</w:t>
            </w:r>
            <w:r w:rsidRPr="004E4C4B">
              <w:rPr>
                <w:rFonts w:ascii="Arial" w:hAnsi="Arial" w:cs="Arial"/>
                <w:b/>
                <w:sz w:val="16"/>
                <w:szCs w:val="16"/>
                <w:lang w:eastAsia="es-MX"/>
              </w:rPr>
              <w:tab/>
            </w:r>
            <w:r w:rsidRPr="004E4C4B">
              <w:rPr>
                <w:rFonts w:ascii="Arial" w:hAnsi="Arial" w:cs="Arial"/>
                <w:b/>
                <w:noProof/>
                <w:sz w:val="16"/>
                <w:szCs w:val="16"/>
                <w:lang w:eastAsia="es-MX"/>
              </w:rPr>
              <w:drawing>
                <wp:inline distT="0" distB="0" distL="0" distR="0" wp14:anchorId="54561861" wp14:editId="02C3821E">
                  <wp:extent cx="95250" cy="95250"/>
                  <wp:effectExtent l="0" t="0" r="0" b="0"/>
                  <wp:docPr id="585638209"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61E26815" w14:textId="03ECCEC2" w:rsidR="00233B2A" w:rsidRPr="004E4C4B" w:rsidRDefault="00233B2A" w:rsidP="002C41C8">
            <w:pPr>
              <w:spacing w:before="40" w:after="26"/>
              <w:ind w:left="900" w:hanging="900"/>
              <w:jc w:val="both"/>
              <w:rPr>
                <w:rFonts w:ascii="Arial" w:hAnsi="Arial" w:cs="Arial"/>
                <w:sz w:val="16"/>
                <w:szCs w:val="16"/>
                <w:lang w:eastAsia="es-MX"/>
              </w:rPr>
            </w:pPr>
            <w:r w:rsidRPr="004E4C4B">
              <w:rPr>
                <w:rFonts w:ascii="Arial" w:hAnsi="Arial" w:cs="Arial"/>
                <w:b/>
                <w:sz w:val="16"/>
                <w:szCs w:val="16"/>
                <w:lang w:eastAsia="es-MX"/>
              </w:rPr>
              <w:t>Servicio</w:t>
            </w:r>
            <w:r w:rsidRPr="004E4C4B">
              <w:rPr>
                <w:rFonts w:ascii="Arial" w:hAnsi="Arial" w:cs="Arial"/>
                <w:b/>
                <w:sz w:val="16"/>
                <w:szCs w:val="16"/>
                <w:lang w:eastAsia="es-MX"/>
              </w:rPr>
              <w:tab/>
            </w:r>
            <w:r w:rsidRPr="004E4C4B">
              <w:rPr>
                <w:rFonts w:ascii="Arial" w:hAnsi="Arial" w:cs="Arial"/>
                <w:b/>
                <w:noProof/>
                <w:sz w:val="16"/>
                <w:szCs w:val="16"/>
                <w:lang w:eastAsia="es-MX"/>
              </w:rPr>
              <w:drawing>
                <wp:inline distT="0" distB="0" distL="0" distR="0" wp14:anchorId="05F22113" wp14:editId="14F7DD2D">
                  <wp:extent cx="95250" cy="95250"/>
                  <wp:effectExtent l="0" t="0" r="0" b="0"/>
                  <wp:docPr id="1582030738"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3013" w:type="pct"/>
            <w:gridSpan w:val="5"/>
            <w:shd w:val="clear" w:color="auto" w:fill="C0C0C0"/>
          </w:tcPr>
          <w:p w14:paraId="45BFE524" w14:textId="77777777" w:rsidR="00233B2A" w:rsidRPr="004E4C4B" w:rsidRDefault="00233B2A" w:rsidP="002C41C8">
            <w:pPr>
              <w:spacing w:before="40" w:after="26"/>
              <w:jc w:val="center"/>
              <w:rPr>
                <w:rFonts w:ascii="Arial" w:hAnsi="Arial" w:cs="Arial"/>
                <w:b/>
                <w:sz w:val="16"/>
                <w:szCs w:val="16"/>
                <w:lang w:eastAsia="es-MX"/>
              </w:rPr>
            </w:pPr>
            <w:r w:rsidRPr="004E4C4B">
              <w:rPr>
                <w:rFonts w:ascii="Arial" w:hAnsi="Arial" w:cs="Arial"/>
                <w:b/>
                <w:sz w:val="16"/>
                <w:szCs w:val="16"/>
                <w:lang w:eastAsia="es-MX"/>
              </w:rPr>
              <w:t>Descripción del Trámite o Servicio</w:t>
            </w:r>
          </w:p>
        </w:tc>
        <w:tc>
          <w:tcPr>
            <w:tcW w:w="1040" w:type="pct"/>
            <w:shd w:val="clear" w:color="auto" w:fill="C0C0C0"/>
          </w:tcPr>
          <w:p w14:paraId="6DC6650D" w14:textId="77777777" w:rsidR="00233B2A" w:rsidRPr="004E4C4B" w:rsidRDefault="00233B2A" w:rsidP="002C41C8">
            <w:pPr>
              <w:spacing w:before="40" w:after="26"/>
              <w:jc w:val="center"/>
              <w:rPr>
                <w:rFonts w:ascii="Arial" w:hAnsi="Arial" w:cs="Arial"/>
                <w:b/>
                <w:sz w:val="16"/>
                <w:szCs w:val="16"/>
                <w:lang w:eastAsia="es-MX"/>
              </w:rPr>
            </w:pPr>
            <w:r w:rsidRPr="004E4C4B">
              <w:rPr>
                <w:rFonts w:ascii="Arial" w:hAnsi="Arial" w:cs="Arial"/>
                <w:b/>
                <w:sz w:val="16"/>
                <w:szCs w:val="16"/>
                <w:lang w:eastAsia="es-MX"/>
              </w:rPr>
              <w:t>Monto</w:t>
            </w:r>
          </w:p>
        </w:tc>
      </w:tr>
      <w:tr w:rsidR="00233B2A" w:rsidRPr="004E4C4B" w14:paraId="64A2FA39" w14:textId="77777777" w:rsidTr="002C41C8">
        <w:trPr>
          <w:trHeight w:val="20"/>
        </w:trPr>
        <w:tc>
          <w:tcPr>
            <w:tcW w:w="947" w:type="pct"/>
            <w:vMerge/>
          </w:tcPr>
          <w:p w14:paraId="28B5F151" w14:textId="77777777" w:rsidR="00233B2A" w:rsidRPr="004E4C4B" w:rsidRDefault="00233B2A" w:rsidP="002C41C8">
            <w:pPr>
              <w:spacing w:before="40" w:after="26"/>
              <w:jc w:val="both"/>
              <w:rPr>
                <w:rFonts w:ascii="Arial" w:hAnsi="Arial" w:cs="Arial"/>
                <w:noProof/>
                <w:sz w:val="16"/>
                <w:szCs w:val="16"/>
                <w:lang w:eastAsia="es-MX"/>
              </w:rPr>
            </w:pPr>
          </w:p>
        </w:tc>
        <w:tc>
          <w:tcPr>
            <w:tcW w:w="3013" w:type="pct"/>
            <w:gridSpan w:val="5"/>
            <w:vMerge w:val="restart"/>
          </w:tcPr>
          <w:p w14:paraId="66F775BB" w14:textId="77777777" w:rsidR="00233B2A" w:rsidRPr="004E4C4B" w:rsidRDefault="00233B2A" w:rsidP="002C41C8">
            <w:pPr>
              <w:spacing w:before="40" w:after="26"/>
              <w:jc w:val="both"/>
              <w:rPr>
                <w:rFonts w:ascii="Arial" w:hAnsi="Arial" w:cs="Arial"/>
                <w:noProof/>
                <w:sz w:val="16"/>
                <w:szCs w:val="16"/>
                <w:lang w:eastAsia="es-MX"/>
              </w:rPr>
            </w:pPr>
            <w:r w:rsidRPr="004E4C4B">
              <w:rPr>
                <w:rFonts w:ascii="Arial" w:hAnsi="Arial" w:cs="Arial"/>
                <w:noProof/>
                <w:sz w:val="16"/>
                <w:szCs w:val="16"/>
                <w:lang w:eastAsia="es-MX"/>
              </w:rPr>
              <w:t xml:space="preserve">Presenta el aviso para informar a la autoridad que cumples por si misma con los requisitos que acreditaste a través de un tercero para obtener el </w:t>
            </w:r>
            <w:r w:rsidRPr="004E4C4B">
              <w:rPr>
                <w:rFonts w:ascii="Arial" w:hAnsi="Arial" w:cs="Arial"/>
                <w:sz w:val="16"/>
                <w:szCs w:val="16"/>
                <w:lang w:eastAsia="es-MX"/>
              </w:rPr>
              <w:t>registro en el esquema de certificación de empresas, modalidad IVA e IEPS, cualquier rubro.</w:t>
            </w:r>
          </w:p>
        </w:tc>
        <w:tc>
          <w:tcPr>
            <w:tcW w:w="1040" w:type="pct"/>
          </w:tcPr>
          <w:p w14:paraId="3E6C87D0" w14:textId="2D6ADF41" w:rsidR="00233B2A" w:rsidRPr="004E4C4B" w:rsidRDefault="00233B2A" w:rsidP="002C41C8">
            <w:pPr>
              <w:spacing w:before="40" w:after="26"/>
              <w:jc w:val="both"/>
              <w:rPr>
                <w:rFonts w:ascii="Arial" w:hAnsi="Arial" w:cs="Arial"/>
                <w:b/>
                <w:noProof/>
                <w:sz w:val="16"/>
                <w:szCs w:val="16"/>
                <w:lang w:eastAsia="es-MX"/>
              </w:rPr>
            </w:pPr>
            <w:r w:rsidRPr="004E4C4B">
              <w:rPr>
                <w:rFonts w:ascii="Arial" w:hAnsi="Arial" w:cs="Arial"/>
                <w:b/>
                <w:noProof/>
                <w:sz w:val="16"/>
                <w:szCs w:val="16"/>
                <w:lang w:eastAsia="es-MX"/>
              </w:rPr>
              <w:drawing>
                <wp:inline distT="0" distB="0" distL="0" distR="0" wp14:anchorId="34EB9598" wp14:editId="6B621920">
                  <wp:extent cx="95250" cy="95250"/>
                  <wp:effectExtent l="0" t="0" r="0" b="0"/>
                  <wp:docPr id="619659585"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E4C4B">
              <w:rPr>
                <w:rFonts w:ascii="Arial" w:hAnsi="Arial" w:cs="Arial"/>
                <w:b/>
                <w:sz w:val="16"/>
                <w:szCs w:val="16"/>
                <w:lang w:eastAsia="es-MX"/>
              </w:rPr>
              <w:t xml:space="preserve"> Gratuito</w:t>
            </w:r>
          </w:p>
        </w:tc>
      </w:tr>
      <w:tr w:rsidR="00233B2A" w:rsidRPr="004E4C4B" w14:paraId="23751E91" w14:textId="77777777" w:rsidTr="002C41C8">
        <w:trPr>
          <w:trHeight w:val="20"/>
        </w:trPr>
        <w:tc>
          <w:tcPr>
            <w:tcW w:w="947" w:type="pct"/>
            <w:vMerge/>
          </w:tcPr>
          <w:p w14:paraId="5B66375E" w14:textId="77777777" w:rsidR="00233B2A" w:rsidRPr="004E4C4B" w:rsidRDefault="00233B2A" w:rsidP="002C41C8">
            <w:pPr>
              <w:spacing w:before="40" w:after="26"/>
              <w:jc w:val="both"/>
              <w:rPr>
                <w:rFonts w:ascii="Arial" w:hAnsi="Arial" w:cs="Arial"/>
                <w:noProof/>
                <w:sz w:val="16"/>
                <w:szCs w:val="16"/>
                <w:lang w:eastAsia="es-MX"/>
              </w:rPr>
            </w:pPr>
          </w:p>
        </w:tc>
        <w:tc>
          <w:tcPr>
            <w:tcW w:w="3013" w:type="pct"/>
            <w:gridSpan w:val="5"/>
            <w:vMerge/>
          </w:tcPr>
          <w:p w14:paraId="7B67091B" w14:textId="77777777" w:rsidR="00233B2A" w:rsidRPr="004E4C4B" w:rsidRDefault="00233B2A" w:rsidP="002C41C8">
            <w:pPr>
              <w:spacing w:before="40" w:after="26"/>
              <w:jc w:val="both"/>
              <w:rPr>
                <w:rFonts w:ascii="Arial" w:hAnsi="Arial" w:cs="Arial"/>
                <w:b/>
                <w:sz w:val="16"/>
                <w:szCs w:val="16"/>
                <w:lang w:eastAsia="es-MX"/>
              </w:rPr>
            </w:pPr>
          </w:p>
        </w:tc>
        <w:tc>
          <w:tcPr>
            <w:tcW w:w="1040" w:type="pct"/>
          </w:tcPr>
          <w:p w14:paraId="3AD54998" w14:textId="0A4D9D10" w:rsidR="00233B2A" w:rsidRPr="004E4C4B" w:rsidRDefault="00233B2A" w:rsidP="002C41C8">
            <w:pPr>
              <w:spacing w:before="40" w:after="26"/>
              <w:jc w:val="both"/>
              <w:rPr>
                <w:rFonts w:ascii="Arial" w:hAnsi="Arial" w:cs="Arial"/>
                <w:b/>
                <w:sz w:val="16"/>
                <w:szCs w:val="16"/>
                <w:lang w:eastAsia="es-MX"/>
              </w:rPr>
            </w:pPr>
            <w:r w:rsidRPr="004E4C4B">
              <w:rPr>
                <w:rFonts w:ascii="Arial" w:hAnsi="Arial" w:cs="Arial"/>
                <w:b/>
                <w:noProof/>
                <w:sz w:val="16"/>
                <w:szCs w:val="16"/>
                <w:lang w:eastAsia="es-MX"/>
              </w:rPr>
              <w:drawing>
                <wp:inline distT="0" distB="0" distL="0" distR="0" wp14:anchorId="4CD6AAD4" wp14:editId="040D38ED">
                  <wp:extent cx="95250" cy="95250"/>
                  <wp:effectExtent l="0" t="0" r="0" b="0"/>
                  <wp:docPr id="1115975641"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E4C4B">
              <w:rPr>
                <w:rFonts w:ascii="Arial" w:hAnsi="Arial" w:cs="Arial"/>
                <w:b/>
                <w:sz w:val="16"/>
                <w:szCs w:val="16"/>
                <w:lang w:eastAsia="es-MX"/>
              </w:rPr>
              <w:t xml:space="preserve"> Pago de derechos Costo: $</w:t>
            </w:r>
          </w:p>
        </w:tc>
      </w:tr>
      <w:tr w:rsidR="00233B2A" w:rsidRPr="004E4C4B" w14:paraId="55C05D9E" w14:textId="77777777" w:rsidTr="002C41C8">
        <w:trPr>
          <w:trHeight w:val="20"/>
        </w:trPr>
        <w:tc>
          <w:tcPr>
            <w:tcW w:w="2446" w:type="pct"/>
            <w:gridSpan w:val="4"/>
            <w:shd w:val="clear" w:color="auto" w:fill="C0C0C0"/>
          </w:tcPr>
          <w:p w14:paraId="5F226C0D" w14:textId="77777777" w:rsidR="00233B2A" w:rsidRPr="004E4C4B" w:rsidRDefault="00233B2A" w:rsidP="002C41C8">
            <w:pPr>
              <w:spacing w:before="40" w:after="26"/>
              <w:jc w:val="center"/>
              <w:rPr>
                <w:rFonts w:ascii="Arial" w:hAnsi="Arial" w:cs="Arial"/>
                <w:b/>
                <w:sz w:val="16"/>
                <w:szCs w:val="16"/>
                <w:lang w:eastAsia="es-MX"/>
              </w:rPr>
            </w:pPr>
            <w:r w:rsidRPr="004E4C4B">
              <w:rPr>
                <w:rFonts w:ascii="Arial" w:hAnsi="Arial" w:cs="Arial"/>
                <w:b/>
                <w:noProof/>
                <w:sz w:val="16"/>
                <w:szCs w:val="16"/>
                <w:lang w:eastAsia="es-MX"/>
              </w:rPr>
              <w:t>¿Quién puede solicitar el Trámite o Servicio?</w:t>
            </w:r>
          </w:p>
        </w:tc>
        <w:tc>
          <w:tcPr>
            <w:tcW w:w="2554" w:type="pct"/>
            <w:gridSpan w:val="3"/>
            <w:shd w:val="clear" w:color="auto" w:fill="C0C0C0"/>
          </w:tcPr>
          <w:p w14:paraId="46982496" w14:textId="77777777" w:rsidR="00233B2A" w:rsidRPr="004E4C4B" w:rsidRDefault="00233B2A" w:rsidP="002C41C8">
            <w:pPr>
              <w:spacing w:before="40" w:after="26"/>
              <w:jc w:val="center"/>
              <w:rPr>
                <w:rFonts w:ascii="Arial" w:hAnsi="Arial" w:cs="Arial"/>
                <w:b/>
                <w:sz w:val="16"/>
                <w:szCs w:val="16"/>
                <w:lang w:eastAsia="es-MX"/>
              </w:rPr>
            </w:pPr>
            <w:r w:rsidRPr="004E4C4B">
              <w:rPr>
                <w:rFonts w:ascii="Arial" w:hAnsi="Arial" w:cs="Arial"/>
                <w:b/>
                <w:noProof/>
                <w:sz w:val="16"/>
                <w:szCs w:val="16"/>
                <w:lang w:eastAsia="es-MX"/>
              </w:rPr>
              <w:t>¿Cuándo se presenta?</w:t>
            </w:r>
          </w:p>
        </w:tc>
      </w:tr>
      <w:tr w:rsidR="00233B2A" w:rsidRPr="004E4C4B" w14:paraId="76DFE043" w14:textId="77777777" w:rsidTr="002C41C8">
        <w:trPr>
          <w:trHeight w:val="20"/>
        </w:trPr>
        <w:tc>
          <w:tcPr>
            <w:tcW w:w="2446" w:type="pct"/>
            <w:gridSpan w:val="4"/>
            <w:shd w:val="clear" w:color="auto" w:fill="FFFFFF"/>
          </w:tcPr>
          <w:p w14:paraId="4FD4490B" w14:textId="77777777" w:rsidR="00233B2A" w:rsidRPr="004E4C4B" w:rsidRDefault="00233B2A" w:rsidP="002C41C8">
            <w:pPr>
              <w:spacing w:before="40" w:after="26"/>
              <w:jc w:val="both"/>
              <w:rPr>
                <w:rFonts w:ascii="Arial" w:hAnsi="Arial" w:cs="Arial"/>
                <w:sz w:val="16"/>
                <w:szCs w:val="16"/>
                <w:lang w:eastAsia="es-MX"/>
              </w:rPr>
            </w:pPr>
            <w:r w:rsidRPr="004E4C4B">
              <w:rPr>
                <w:rFonts w:ascii="Arial" w:hAnsi="Arial" w:cs="Arial"/>
                <w:sz w:val="16"/>
                <w:szCs w:val="16"/>
                <w:lang w:eastAsia="es-MX"/>
              </w:rPr>
              <w:t xml:space="preserve">Empresas que cuenten con el registro en el esquema de certificación de empresas, modalidad IVA e IEPS, cualquier </w:t>
            </w:r>
            <w:r w:rsidRPr="004E4C4B">
              <w:rPr>
                <w:rFonts w:ascii="Arial" w:hAnsi="Arial" w:cs="Arial"/>
                <w:sz w:val="16"/>
                <w:szCs w:val="16"/>
                <w:lang w:eastAsia="es-MX"/>
              </w:rPr>
              <w:lastRenderedPageBreak/>
              <w:t>rubro, que hayan acreditado sus requisitos mediante una empresa con Programa IMMEX, modalidad de albergue.</w:t>
            </w:r>
          </w:p>
        </w:tc>
        <w:tc>
          <w:tcPr>
            <w:tcW w:w="2554" w:type="pct"/>
            <w:gridSpan w:val="3"/>
            <w:shd w:val="clear" w:color="auto" w:fill="FFFFFF"/>
          </w:tcPr>
          <w:p w14:paraId="1E031240" w14:textId="77777777" w:rsidR="00233B2A" w:rsidRPr="004E4C4B" w:rsidRDefault="00233B2A" w:rsidP="002C41C8">
            <w:pPr>
              <w:spacing w:before="40" w:after="26"/>
              <w:jc w:val="both"/>
              <w:rPr>
                <w:rFonts w:ascii="Arial" w:hAnsi="Arial" w:cs="Arial"/>
                <w:sz w:val="16"/>
                <w:szCs w:val="16"/>
                <w:lang w:eastAsia="es-MX"/>
              </w:rPr>
            </w:pPr>
            <w:r w:rsidRPr="004E4C4B">
              <w:rPr>
                <w:rFonts w:ascii="Arial" w:hAnsi="Arial" w:cs="Arial"/>
                <w:sz w:val="16"/>
                <w:szCs w:val="16"/>
                <w:lang w:eastAsia="es-MX"/>
              </w:rPr>
              <w:lastRenderedPageBreak/>
              <w:t>Dentro de los tres meses posteriores a la notificación del oficio en que se otorgó el registro en el esquema de certificación de empresas, modalidad IVA e IEPS, cualquier rubro.</w:t>
            </w:r>
          </w:p>
        </w:tc>
      </w:tr>
      <w:tr w:rsidR="00233B2A" w:rsidRPr="004E4C4B" w14:paraId="0FF3F276" w14:textId="77777777" w:rsidTr="002C41C8">
        <w:trPr>
          <w:trHeight w:val="20"/>
        </w:trPr>
        <w:tc>
          <w:tcPr>
            <w:tcW w:w="1761" w:type="pct"/>
            <w:gridSpan w:val="3"/>
            <w:tcBorders>
              <w:bottom w:val="single" w:sz="6" w:space="0" w:color="auto"/>
            </w:tcBorders>
            <w:shd w:val="clear" w:color="auto" w:fill="C0C0C0"/>
          </w:tcPr>
          <w:p w14:paraId="05AB6154" w14:textId="77777777" w:rsidR="00233B2A" w:rsidRPr="004E4C4B" w:rsidRDefault="00233B2A" w:rsidP="002C41C8">
            <w:pPr>
              <w:spacing w:before="40" w:after="26"/>
              <w:jc w:val="center"/>
              <w:rPr>
                <w:rFonts w:ascii="Arial" w:hAnsi="Arial" w:cs="Arial"/>
                <w:b/>
                <w:noProof/>
                <w:sz w:val="16"/>
                <w:szCs w:val="16"/>
                <w:lang w:eastAsia="es-MX"/>
              </w:rPr>
            </w:pPr>
            <w:r w:rsidRPr="004E4C4B">
              <w:rPr>
                <w:rFonts w:ascii="Arial" w:hAnsi="Arial" w:cs="Arial"/>
                <w:b/>
                <w:noProof/>
                <w:sz w:val="16"/>
                <w:szCs w:val="16"/>
                <w:lang w:eastAsia="es-MX"/>
              </w:rPr>
              <w:t>¿Dónde puedo presentarlo?</w:t>
            </w:r>
          </w:p>
        </w:tc>
        <w:tc>
          <w:tcPr>
            <w:tcW w:w="3239" w:type="pct"/>
            <w:gridSpan w:val="4"/>
            <w:tcBorders>
              <w:bottom w:val="single" w:sz="6" w:space="0" w:color="auto"/>
            </w:tcBorders>
          </w:tcPr>
          <w:p w14:paraId="1AC19814" w14:textId="77777777" w:rsidR="00233B2A" w:rsidRPr="004E4C4B" w:rsidRDefault="00233B2A" w:rsidP="002C41C8">
            <w:pPr>
              <w:spacing w:before="40" w:after="26"/>
              <w:jc w:val="both"/>
              <w:rPr>
                <w:rFonts w:ascii="Arial" w:hAnsi="Arial" w:cs="Arial"/>
                <w:noProof/>
                <w:sz w:val="16"/>
                <w:szCs w:val="16"/>
                <w:lang w:eastAsia="es-MX"/>
              </w:rPr>
            </w:pPr>
            <w:r w:rsidRPr="004E4C4B">
              <w:rPr>
                <w:rFonts w:ascii="Arial" w:hAnsi="Arial" w:cs="Arial"/>
                <w:noProof/>
                <w:sz w:val="16"/>
                <w:szCs w:val="16"/>
                <w:lang w:eastAsia="es-MX"/>
              </w:rPr>
              <w:t xml:space="preserve">Ante </w:t>
            </w:r>
            <w:r w:rsidRPr="004E4C4B">
              <w:rPr>
                <w:rFonts w:ascii="Arial" w:hAnsi="Arial" w:cs="Arial"/>
                <w:sz w:val="16"/>
                <w:szCs w:val="16"/>
                <w:lang w:eastAsia="es-MX"/>
              </w:rPr>
              <w:t>la oficialía de partes de</w:t>
            </w:r>
            <w:r w:rsidRPr="004E4C4B">
              <w:rPr>
                <w:rFonts w:ascii="Arial" w:hAnsi="Arial" w:cs="Arial"/>
                <w:noProof/>
                <w:sz w:val="16"/>
                <w:szCs w:val="16"/>
                <w:lang w:eastAsia="es-MX"/>
              </w:rPr>
              <w:t xml:space="preserve"> la </w:t>
            </w:r>
            <w:r w:rsidRPr="004E4C4B">
              <w:rPr>
                <w:rFonts w:ascii="Arial" w:hAnsi="Arial" w:cs="Arial"/>
                <w:sz w:val="16"/>
                <w:szCs w:val="16"/>
                <w:lang w:eastAsia="es-MX"/>
              </w:rPr>
              <w:t>AGACE, ubicada en Avenida Hidalgo número 77, colonia Guerrero, Alcaldía Cuauhtémoc, código postal 06300, Ciudad de México, en un horario de atención de lunes a viernes de 8:00 a 14:30 horas.</w:t>
            </w:r>
          </w:p>
        </w:tc>
      </w:tr>
      <w:tr w:rsidR="00233B2A" w:rsidRPr="004E4C4B" w14:paraId="28BCBCCB" w14:textId="77777777" w:rsidTr="002C41C8">
        <w:trPr>
          <w:trHeight w:val="20"/>
        </w:trPr>
        <w:tc>
          <w:tcPr>
            <w:tcW w:w="5000" w:type="pct"/>
            <w:gridSpan w:val="7"/>
            <w:shd w:val="clear" w:color="auto" w:fill="A6A6A6"/>
          </w:tcPr>
          <w:p w14:paraId="1CA95F61" w14:textId="77777777" w:rsidR="00233B2A" w:rsidRPr="004E4C4B" w:rsidRDefault="00233B2A" w:rsidP="002C41C8">
            <w:pPr>
              <w:spacing w:before="40" w:after="26"/>
              <w:jc w:val="center"/>
              <w:rPr>
                <w:rFonts w:ascii="Arial" w:hAnsi="Arial" w:cs="Arial"/>
                <w:b/>
                <w:sz w:val="16"/>
                <w:szCs w:val="16"/>
                <w:lang w:eastAsia="es-MX"/>
              </w:rPr>
            </w:pPr>
            <w:r w:rsidRPr="004E4C4B">
              <w:rPr>
                <w:rFonts w:ascii="Arial" w:hAnsi="Arial" w:cs="Arial"/>
                <w:b/>
                <w:sz w:val="16"/>
                <w:szCs w:val="16"/>
                <w:lang w:eastAsia="es-MX"/>
              </w:rPr>
              <w:t>INFORMACIÓN PARA REALIZAR EL TRÁMITE O SERVICIO</w:t>
            </w:r>
          </w:p>
        </w:tc>
      </w:tr>
      <w:tr w:rsidR="00233B2A" w:rsidRPr="004E4C4B" w14:paraId="7B600CD1" w14:textId="77777777" w:rsidTr="002C41C8">
        <w:trPr>
          <w:trHeight w:val="20"/>
        </w:trPr>
        <w:tc>
          <w:tcPr>
            <w:tcW w:w="5000" w:type="pct"/>
            <w:gridSpan w:val="7"/>
            <w:shd w:val="clear" w:color="auto" w:fill="C0C0C0"/>
          </w:tcPr>
          <w:p w14:paraId="6BA38632" w14:textId="77777777" w:rsidR="00233B2A" w:rsidRPr="004E4C4B" w:rsidRDefault="00233B2A" w:rsidP="002C41C8">
            <w:pPr>
              <w:spacing w:before="40" w:after="26"/>
              <w:jc w:val="center"/>
              <w:rPr>
                <w:rFonts w:ascii="Arial" w:hAnsi="Arial" w:cs="Arial"/>
                <w:b/>
                <w:sz w:val="16"/>
                <w:szCs w:val="16"/>
                <w:lang w:eastAsia="es-MX"/>
              </w:rPr>
            </w:pPr>
            <w:r w:rsidRPr="004E4C4B">
              <w:rPr>
                <w:rFonts w:ascii="Arial" w:hAnsi="Arial" w:cs="Arial"/>
                <w:b/>
                <w:noProof/>
                <w:sz w:val="16"/>
                <w:szCs w:val="16"/>
                <w:lang w:eastAsia="es-MX"/>
              </w:rPr>
              <w:t>¿Qué tengo que hacer para realizar el Trámite o Servicio?</w:t>
            </w:r>
          </w:p>
        </w:tc>
      </w:tr>
      <w:tr w:rsidR="00233B2A" w:rsidRPr="004E4C4B" w14:paraId="24CF3564" w14:textId="77777777" w:rsidTr="002C41C8">
        <w:trPr>
          <w:trHeight w:val="20"/>
        </w:trPr>
        <w:tc>
          <w:tcPr>
            <w:tcW w:w="5000" w:type="pct"/>
            <w:gridSpan w:val="7"/>
          </w:tcPr>
          <w:p w14:paraId="2ED8BA6B" w14:textId="77777777" w:rsidR="00233B2A" w:rsidRPr="004E4C4B" w:rsidRDefault="00233B2A" w:rsidP="002C41C8">
            <w:pPr>
              <w:spacing w:before="40" w:after="26"/>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Acude con la documentación del trámite ante la oficialía de partes de la autoridad mencionada en el apartado anterior.</w:t>
            </w:r>
          </w:p>
          <w:p w14:paraId="4B746486" w14:textId="77777777" w:rsidR="00233B2A" w:rsidRPr="004E4C4B" w:rsidRDefault="00233B2A" w:rsidP="002C41C8">
            <w:pPr>
              <w:spacing w:before="40" w:after="26"/>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Entrega la documentación a la autoridad encargada del trámite.</w:t>
            </w:r>
          </w:p>
          <w:p w14:paraId="4B4157B9" w14:textId="77777777" w:rsidR="00233B2A" w:rsidRPr="004E4C4B" w:rsidRDefault="00233B2A" w:rsidP="002C41C8">
            <w:pPr>
              <w:spacing w:before="40" w:after="26"/>
              <w:ind w:left="432" w:hanging="432"/>
              <w:jc w:val="both"/>
              <w:rPr>
                <w:rFonts w:ascii="Arial" w:hAnsi="Arial" w:cs="Arial"/>
                <w:noProof/>
                <w:sz w:val="16"/>
                <w:szCs w:val="16"/>
                <w:lang w:eastAsia="es-MX"/>
              </w:rPr>
            </w:pPr>
            <w:r w:rsidRPr="004E4C4B">
              <w:rPr>
                <w:rFonts w:ascii="Arial" w:hAnsi="Arial" w:cs="Arial"/>
                <w:sz w:val="16"/>
                <w:szCs w:val="16"/>
                <w:lang w:eastAsia="es-MX"/>
              </w:rPr>
              <w:t>III.</w:t>
            </w:r>
            <w:r w:rsidRPr="004E4C4B">
              <w:rPr>
                <w:rFonts w:ascii="Arial" w:hAnsi="Arial" w:cs="Arial"/>
                <w:sz w:val="16"/>
                <w:szCs w:val="16"/>
                <w:lang w:eastAsia="es-MX"/>
              </w:rPr>
              <w:tab/>
              <w:t>Recibe y</w:t>
            </w:r>
            <w:r w:rsidRPr="004E4C4B">
              <w:rPr>
                <w:rFonts w:ascii="Arial" w:hAnsi="Arial" w:cs="Arial"/>
                <w:noProof/>
                <w:sz w:val="16"/>
                <w:szCs w:val="16"/>
                <w:lang w:eastAsia="es-MX"/>
              </w:rPr>
              <w:t xml:space="preserve"> conserva el escrito libre sellado, como acuse de recibo.</w:t>
            </w:r>
          </w:p>
        </w:tc>
      </w:tr>
      <w:tr w:rsidR="00233B2A" w:rsidRPr="004E4C4B" w14:paraId="7F671994" w14:textId="77777777" w:rsidTr="002C41C8">
        <w:trPr>
          <w:trHeight w:val="20"/>
        </w:trPr>
        <w:tc>
          <w:tcPr>
            <w:tcW w:w="5000" w:type="pct"/>
            <w:gridSpan w:val="7"/>
            <w:shd w:val="clear" w:color="auto" w:fill="C0C0C0"/>
          </w:tcPr>
          <w:p w14:paraId="3C40075C" w14:textId="77777777" w:rsidR="00233B2A" w:rsidRPr="004E4C4B" w:rsidRDefault="00233B2A" w:rsidP="002C41C8">
            <w:pPr>
              <w:spacing w:before="40" w:after="26"/>
              <w:jc w:val="center"/>
              <w:rPr>
                <w:rFonts w:ascii="Arial" w:hAnsi="Arial" w:cs="Arial"/>
                <w:b/>
                <w:sz w:val="16"/>
                <w:szCs w:val="16"/>
                <w:lang w:eastAsia="es-MX"/>
              </w:rPr>
            </w:pPr>
            <w:r w:rsidRPr="004E4C4B">
              <w:rPr>
                <w:rFonts w:ascii="Arial" w:hAnsi="Arial" w:cs="Arial"/>
                <w:b/>
                <w:noProof/>
                <w:sz w:val="16"/>
                <w:szCs w:val="16"/>
                <w:lang w:eastAsia="es-MX"/>
              </w:rPr>
              <w:t>¿Qué requisitos debo cumplir?</w:t>
            </w:r>
          </w:p>
        </w:tc>
      </w:tr>
      <w:tr w:rsidR="00233B2A" w:rsidRPr="004E4C4B" w14:paraId="24AFB3EE" w14:textId="77777777" w:rsidTr="002C41C8">
        <w:trPr>
          <w:trHeight w:val="20"/>
        </w:trPr>
        <w:tc>
          <w:tcPr>
            <w:tcW w:w="5000" w:type="pct"/>
            <w:gridSpan w:val="7"/>
            <w:shd w:val="clear" w:color="auto" w:fill="FFFFFF"/>
          </w:tcPr>
          <w:p w14:paraId="314D35B5" w14:textId="77777777" w:rsidR="00233B2A" w:rsidRPr="004E4C4B" w:rsidRDefault="00233B2A" w:rsidP="002C41C8">
            <w:pPr>
              <w:spacing w:before="40" w:after="40"/>
              <w:jc w:val="both"/>
              <w:rPr>
                <w:rFonts w:ascii="Arial" w:hAnsi="Arial" w:cs="Arial"/>
                <w:sz w:val="16"/>
                <w:szCs w:val="16"/>
                <w:lang w:eastAsia="es-MX"/>
              </w:rPr>
            </w:pPr>
            <w:r w:rsidRPr="004E4C4B">
              <w:rPr>
                <w:rFonts w:ascii="Arial" w:hAnsi="Arial" w:cs="Arial"/>
                <w:sz w:val="16"/>
                <w:szCs w:val="16"/>
                <w:lang w:eastAsia="es-MX"/>
              </w:rPr>
              <w:t>Escrito libre, el cual deberás manifestar lo siguiente:</w:t>
            </w:r>
          </w:p>
          <w:p w14:paraId="7A122CCE" w14:textId="77777777" w:rsidR="00233B2A" w:rsidRPr="004E4C4B" w:rsidRDefault="00233B2A" w:rsidP="002C41C8">
            <w:pPr>
              <w:spacing w:before="40" w:after="40"/>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Que la empresa cumple por si misma con el número de empleados, la infraestructura y/o el monto de inversión en territorio nacional, requeridos para el rubro otorgado en el registro en el esquema de certificación de empresas, modalidad IVA e IEPS.</w:t>
            </w:r>
          </w:p>
          <w:p w14:paraId="264DC2B0" w14:textId="77777777" w:rsidR="00233B2A" w:rsidRPr="004E4C4B" w:rsidRDefault="00233B2A" w:rsidP="002C41C8">
            <w:pPr>
              <w:spacing w:before="40" w:after="40"/>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Adjunta la documentación mediante la cual acredites el cumplimiento de los requisitos, que en su momento hayas acreditado a través de la empresa con Programa IMMEX, en la modalidad de albergue que a continuación se enlista:</w:t>
            </w:r>
          </w:p>
          <w:p w14:paraId="1032AA7D" w14:textId="77777777" w:rsidR="00233B2A" w:rsidRPr="004E4C4B" w:rsidRDefault="00233B2A" w:rsidP="002C41C8">
            <w:pPr>
              <w:spacing w:before="40" w:after="40"/>
              <w:ind w:left="864" w:hanging="432"/>
              <w:jc w:val="both"/>
              <w:rPr>
                <w:rFonts w:ascii="Arial" w:hAnsi="Arial" w:cs="Arial"/>
                <w:sz w:val="16"/>
                <w:szCs w:val="16"/>
                <w:lang w:eastAsia="es-MX"/>
              </w:rPr>
            </w:pPr>
            <w:r w:rsidRPr="004E4C4B">
              <w:rPr>
                <w:rFonts w:ascii="Arial" w:hAnsi="Arial" w:cs="Arial"/>
                <w:sz w:val="16"/>
                <w:szCs w:val="16"/>
                <w:lang w:eastAsia="es-MX"/>
              </w:rPr>
              <w:t>a)</w:t>
            </w:r>
            <w:r w:rsidRPr="004E4C4B">
              <w:rPr>
                <w:rFonts w:ascii="Arial" w:hAnsi="Arial" w:cs="Arial"/>
                <w:sz w:val="16"/>
                <w:szCs w:val="16"/>
                <w:lang w:eastAsia="es-MX"/>
              </w:rPr>
              <w:tab/>
              <w:t>Para Infraestructura: Exhibe evidencia fotográfica de la infraestructura, acompañada de las representaciones impresas de los CFDI, títulos de propiedad, pedimentos de importación propios y/o contratos que amparen que cuenta con el legal uso y/o goce de la maquinaria y equipo para llevar a cabo el proceso productivo y/o servicio con los respectivos CFDI, según sea el caso.</w:t>
            </w:r>
          </w:p>
          <w:p w14:paraId="02C33B01" w14:textId="77777777" w:rsidR="00233B2A" w:rsidRPr="004E4C4B" w:rsidRDefault="00233B2A" w:rsidP="002C41C8">
            <w:pPr>
              <w:spacing w:before="40" w:after="40" w:line="197" w:lineRule="exact"/>
              <w:ind w:left="864" w:hanging="432"/>
              <w:jc w:val="both"/>
              <w:rPr>
                <w:rFonts w:ascii="Arial" w:hAnsi="Arial" w:cs="Arial"/>
                <w:sz w:val="16"/>
                <w:szCs w:val="16"/>
                <w:lang w:eastAsia="es-MX"/>
              </w:rPr>
            </w:pPr>
            <w:r w:rsidRPr="004E4C4B">
              <w:rPr>
                <w:rFonts w:ascii="Arial" w:hAnsi="Arial" w:cs="Arial"/>
                <w:sz w:val="16"/>
                <w:szCs w:val="16"/>
                <w:lang w:eastAsia="es-MX"/>
              </w:rPr>
              <w:t>b)</w:t>
            </w:r>
            <w:r w:rsidRPr="004E4C4B">
              <w:rPr>
                <w:rFonts w:ascii="Arial" w:hAnsi="Arial" w:cs="Arial"/>
                <w:sz w:val="16"/>
                <w:szCs w:val="16"/>
                <w:lang w:eastAsia="es-MX"/>
              </w:rPr>
              <w:tab/>
              <w:t>Para Empleados: Constancias de la totalidad de sus registros patronales en las que conste la totalidad del personal registrado ante el IMSS, del SUA, en donde se observe por lo menos 10 empleados registrados ante el IMSS, según sea el caso. La empresa podrá adjuntar la primera hoja, donde aparece la denominación social y el periodo y la última hoja, donde consta la totalidad de empleados registrados ante el IMSS.</w:t>
            </w:r>
          </w:p>
          <w:p w14:paraId="16BB54AE" w14:textId="77777777" w:rsidR="00233B2A" w:rsidRPr="004E4C4B" w:rsidRDefault="00233B2A" w:rsidP="002C41C8">
            <w:pPr>
              <w:spacing w:before="40" w:after="40" w:line="197" w:lineRule="exact"/>
              <w:ind w:left="864" w:hanging="432"/>
              <w:jc w:val="both"/>
              <w:rPr>
                <w:rFonts w:ascii="Arial" w:hAnsi="Arial" w:cs="Arial"/>
                <w:sz w:val="16"/>
                <w:szCs w:val="16"/>
                <w:lang w:eastAsia="es-MX"/>
              </w:rPr>
            </w:pPr>
            <w:r w:rsidRPr="004E4C4B">
              <w:rPr>
                <w:rFonts w:ascii="Arial" w:hAnsi="Arial" w:cs="Arial"/>
                <w:sz w:val="16"/>
                <w:szCs w:val="16"/>
                <w:lang w:eastAsia="es-MX"/>
              </w:rPr>
              <w:tab/>
              <w:t>Documentación con que acredites la retención y entero del ISR de la solicitante, para lo cual podrás presentar la última declaración de retenciones de ISR por salarios, así como el comprobante que demuestre el entero de las contribuciones retenidas de los trabajadores.</w:t>
            </w:r>
          </w:p>
          <w:p w14:paraId="2BAC5D59" w14:textId="77777777" w:rsidR="00233B2A" w:rsidRPr="004E4C4B" w:rsidRDefault="00233B2A" w:rsidP="002C41C8">
            <w:pPr>
              <w:spacing w:before="40" w:after="40" w:line="197" w:lineRule="exact"/>
              <w:ind w:left="864" w:hanging="432"/>
              <w:jc w:val="both"/>
              <w:rPr>
                <w:rFonts w:ascii="Arial" w:hAnsi="Arial" w:cs="Arial"/>
                <w:sz w:val="16"/>
                <w:szCs w:val="16"/>
                <w:lang w:eastAsia="es-MX"/>
              </w:rPr>
            </w:pPr>
            <w:r w:rsidRPr="004E4C4B">
              <w:rPr>
                <w:rFonts w:ascii="Arial" w:hAnsi="Arial" w:cs="Arial"/>
                <w:sz w:val="16"/>
                <w:szCs w:val="16"/>
                <w:lang w:eastAsia="es-MX"/>
              </w:rPr>
              <w:tab/>
              <w:t>El comprobante del pago de cuotas obrero patronales del último bimestre, anterior a la presentación del escrito, deberás adjuntar comprobante de pago descargado por el SIPARE o comprobante de pago que sea acorde con la información del SUA. Aquellos comprobantes que contengan leyendas de que no tienen efectos fiscales o legales, no serán válidos para acreditar el requisito.</w:t>
            </w:r>
          </w:p>
          <w:p w14:paraId="0E85EA6A" w14:textId="77777777" w:rsidR="00233B2A" w:rsidRPr="004E4C4B" w:rsidRDefault="00233B2A" w:rsidP="002C41C8">
            <w:pPr>
              <w:spacing w:before="40" w:after="40" w:line="197" w:lineRule="exact"/>
              <w:ind w:left="864" w:hanging="432"/>
              <w:jc w:val="both"/>
              <w:rPr>
                <w:rFonts w:ascii="Arial" w:hAnsi="Arial" w:cs="Arial"/>
                <w:sz w:val="16"/>
                <w:szCs w:val="16"/>
                <w:lang w:eastAsia="es-MX"/>
              </w:rPr>
            </w:pPr>
            <w:r w:rsidRPr="004E4C4B">
              <w:rPr>
                <w:rFonts w:ascii="Arial" w:hAnsi="Arial" w:cs="Arial"/>
                <w:sz w:val="16"/>
                <w:szCs w:val="16"/>
                <w:lang w:eastAsia="es-MX"/>
              </w:rPr>
              <w:tab/>
              <w:t>La autoridad verificará que la empresa solicitante cumpla con la emisión de los CFDI de nómina a sus trabajadores, para lo cual deberás proporcionar un listado con el nombre completo y la clave en el RFC, de por lo menos diez empleados, según sea el caso, cuando se detecte alguna inconsistencia, la autoridad podrá solicitar se le exhiba la documentación que acredite su emisión correspondiente, en todo momento.</w:t>
            </w:r>
          </w:p>
          <w:p w14:paraId="427E9822" w14:textId="77777777" w:rsidR="00233B2A" w:rsidRPr="004E4C4B" w:rsidRDefault="00233B2A" w:rsidP="002C41C8">
            <w:pPr>
              <w:spacing w:before="40" w:after="40" w:line="197" w:lineRule="exact"/>
              <w:ind w:left="864" w:hanging="432"/>
              <w:jc w:val="both"/>
              <w:rPr>
                <w:rFonts w:ascii="Arial" w:hAnsi="Arial" w:cs="Arial"/>
                <w:sz w:val="16"/>
                <w:szCs w:val="16"/>
                <w:lang w:eastAsia="es-MX"/>
              </w:rPr>
            </w:pPr>
            <w:r w:rsidRPr="004E4C4B">
              <w:rPr>
                <w:rFonts w:ascii="Arial" w:hAnsi="Arial" w:cs="Arial"/>
                <w:sz w:val="16"/>
                <w:szCs w:val="16"/>
                <w:lang w:eastAsia="es-MX"/>
              </w:rPr>
              <w:tab/>
              <w:t>La empresa solicitante, deberá acreditar los requisitos antes mencionados.</w:t>
            </w:r>
          </w:p>
          <w:p w14:paraId="0D9F2FF7" w14:textId="77777777" w:rsidR="00233B2A" w:rsidRPr="004E4C4B" w:rsidRDefault="00233B2A" w:rsidP="002C41C8">
            <w:pPr>
              <w:spacing w:before="40" w:after="40" w:line="197" w:lineRule="exact"/>
              <w:ind w:left="864" w:hanging="432"/>
              <w:jc w:val="both"/>
              <w:rPr>
                <w:rFonts w:ascii="Arial" w:hAnsi="Arial" w:cs="Arial"/>
                <w:sz w:val="16"/>
                <w:szCs w:val="16"/>
                <w:lang w:eastAsia="es-MX"/>
              </w:rPr>
            </w:pPr>
            <w:r w:rsidRPr="004E4C4B">
              <w:rPr>
                <w:rFonts w:ascii="Arial" w:hAnsi="Arial" w:cs="Arial"/>
                <w:sz w:val="16"/>
                <w:szCs w:val="16"/>
                <w:lang w:eastAsia="es-MX"/>
              </w:rPr>
              <w:t>c)</w:t>
            </w:r>
            <w:r w:rsidRPr="004E4C4B">
              <w:rPr>
                <w:rFonts w:ascii="Arial" w:hAnsi="Arial" w:cs="Arial"/>
                <w:sz w:val="16"/>
                <w:szCs w:val="16"/>
                <w:lang w:eastAsia="es-MX"/>
              </w:rPr>
              <w:tab/>
              <w:t>Para montos de inversión en territorio nacional: Manifestación bajo protesta de decir verdad, declarando el valor global de cada uno de los conceptos que le aplique (bienes inmuebles, bienes muebles) en moneda nacional.</w:t>
            </w:r>
          </w:p>
          <w:p w14:paraId="2EFFC184" w14:textId="77777777" w:rsidR="00233B2A" w:rsidRPr="004E4C4B" w:rsidRDefault="00233B2A" w:rsidP="002C41C8">
            <w:pPr>
              <w:spacing w:before="40" w:after="40" w:line="197" w:lineRule="exact"/>
              <w:ind w:left="864" w:hanging="432"/>
              <w:jc w:val="both"/>
              <w:rPr>
                <w:rFonts w:ascii="Arial" w:hAnsi="Arial" w:cs="Arial"/>
                <w:sz w:val="16"/>
                <w:szCs w:val="16"/>
                <w:lang w:eastAsia="es-MX"/>
              </w:rPr>
            </w:pPr>
            <w:r w:rsidRPr="004E4C4B">
              <w:rPr>
                <w:rFonts w:ascii="Arial" w:hAnsi="Arial" w:cs="Arial"/>
                <w:sz w:val="16"/>
                <w:szCs w:val="16"/>
                <w:lang w:eastAsia="es-MX"/>
              </w:rPr>
              <w:tab/>
              <w:t>Dicho valor podrá ser el valor actual de los bienes o el valor en aduana si estos proceden de importaciones temporales, o una combinación de ambos. Deberás anexar la documentación, tales como, contratos de arrendamiento y/o compraventa acompañados con sus CFDI, títulos de propiedad, pedimentos de importación propios, declaraciones, representaciones impresas de los CFDI propios, entre otros.</w:t>
            </w:r>
          </w:p>
        </w:tc>
      </w:tr>
      <w:tr w:rsidR="00233B2A" w:rsidRPr="004E4C4B" w14:paraId="3E403F1D" w14:textId="77777777" w:rsidTr="002C41C8">
        <w:trPr>
          <w:trHeight w:val="20"/>
        </w:trPr>
        <w:tc>
          <w:tcPr>
            <w:tcW w:w="5000" w:type="pct"/>
            <w:gridSpan w:val="7"/>
            <w:shd w:val="clear" w:color="auto" w:fill="BFBFBF"/>
          </w:tcPr>
          <w:p w14:paraId="0396762D" w14:textId="77777777" w:rsidR="00233B2A" w:rsidRPr="004E4C4B" w:rsidRDefault="00233B2A" w:rsidP="002C41C8">
            <w:pPr>
              <w:spacing w:before="40" w:after="40" w:line="200" w:lineRule="exact"/>
              <w:jc w:val="center"/>
              <w:rPr>
                <w:rFonts w:ascii="Arial" w:hAnsi="Arial" w:cs="Arial"/>
                <w:b/>
                <w:noProof/>
                <w:sz w:val="16"/>
                <w:szCs w:val="16"/>
                <w:lang w:eastAsia="es-MX"/>
              </w:rPr>
            </w:pPr>
            <w:r w:rsidRPr="004E4C4B">
              <w:rPr>
                <w:rFonts w:ascii="Arial" w:hAnsi="Arial" w:cs="Arial"/>
                <w:b/>
                <w:noProof/>
                <w:sz w:val="16"/>
                <w:szCs w:val="16"/>
                <w:lang w:eastAsia="es-MX"/>
              </w:rPr>
              <w:t>¿Con qué condiciones debo cumplir?</w:t>
            </w:r>
          </w:p>
        </w:tc>
      </w:tr>
      <w:tr w:rsidR="00233B2A" w:rsidRPr="004E4C4B" w14:paraId="4F58C2EC" w14:textId="77777777" w:rsidTr="002C41C8">
        <w:trPr>
          <w:trHeight w:val="20"/>
        </w:trPr>
        <w:tc>
          <w:tcPr>
            <w:tcW w:w="5000" w:type="pct"/>
            <w:gridSpan w:val="7"/>
            <w:tcBorders>
              <w:bottom w:val="single" w:sz="6" w:space="0" w:color="auto"/>
            </w:tcBorders>
            <w:shd w:val="clear" w:color="auto" w:fill="FFFFFF"/>
          </w:tcPr>
          <w:p w14:paraId="41C2202A" w14:textId="77777777" w:rsidR="00233B2A" w:rsidRPr="004E4C4B" w:rsidRDefault="00233B2A" w:rsidP="002C41C8">
            <w:pPr>
              <w:spacing w:before="40" w:after="40" w:line="200" w:lineRule="exact"/>
              <w:jc w:val="both"/>
              <w:rPr>
                <w:rFonts w:ascii="Arial" w:hAnsi="Arial" w:cs="Arial"/>
                <w:sz w:val="16"/>
                <w:szCs w:val="16"/>
                <w:lang w:eastAsia="es-MX"/>
              </w:rPr>
            </w:pPr>
            <w:r w:rsidRPr="004E4C4B">
              <w:rPr>
                <w:rFonts w:ascii="Arial" w:hAnsi="Arial" w:cs="Arial"/>
                <w:sz w:val="16"/>
                <w:szCs w:val="16"/>
                <w:lang w:eastAsia="es-MX"/>
              </w:rPr>
              <w:t>Que la empresa cuente con inscripción vigente del registro en el esquema de certificación de empresas modalidad de IVA e IEPS, cualquier rubro.</w:t>
            </w:r>
          </w:p>
        </w:tc>
      </w:tr>
      <w:tr w:rsidR="00233B2A" w:rsidRPr="004E4C4B" w14:paraId="38B7C3AD" w14:textId="77777777" w:rsidTr="002C41C8">
        <w:trPr>
          <w:trHeight w:val="20"/>
        </w:trPr>
        <w:tc>
          <w:tcPr>
            <w:tcW w:w="5000" w:type="pct"/>
            <w:gridSpan w:val="7"/>
            <w:shd w:val="clear" w:color="auto" w:fill="A6A6A6"/>
          </w:tcPr>
          <w:p w14:paraId="1B3AC582" w14:textId="77777777" w:rsidR="00233B2A" w:rsidRPr="004E4C4B" w:rsidRDefault="00233B2A" w:rsidP="002C41C8">
            <w:pPr>
              <w:spacing w:before="40" w:after="40" w:line="200" w:lineRule="exact"/>
              <w:jc w:val="center"/>
              <w:rPr>
                <w:rFonts w:ascii="Arial" w:hAnsi="Arial" w:cs="Arial"/>
                <w:b/>
                <w:sz w:val="16"/>
                <w:szCs w:val="16"/>
                <w:lang w:eastAsia="es-MX"/>
              </w:rPr>
            </w:pPr>
            <w:r w:rsidRPr="004E4C4B">
              <w:rPr>
                <w:rFonts w:ascii="Arial" w:hAnsi="Arial" w:cs="Arial"/>
                <w:b/>
                <w:sz w:val="16"/>
                <w:szCs w:val="16"/>
                <w:lang w:eastAsia="es-MX"/>
              </w:rPr>
              <w:t>SEGUIMIENTO Y RESOLUCIÓN DEL TRÁMITE O SERVICIO</w:t>
            </w:r>
          </w:p>
        </w:tc>
      </w:tr>
      <w:tr w:rsidR="00233B2A" w:rsidRPr="004E4C4B" w14:paraId="1FB13504" w14:textId="77777777" w:rsidTr="002C41C8">
        <w:trPr>
          <w:trHeight w:val="20"/>
        </w:trPr>
        <w:tc>
          <w:tcPr>
            <w:tcW w:w="2446" w:type="pct"/>
            <w:gridSpan w:val="4"/>
            <w:shd w:val="clear" w:color="auto" w:fill="C0C0C0"/>
          </w:tcPr>
          <w:p w14:paraId="7CDA8734" w14:textId="77777777" w:rsidR="00233B2A" w:rsidRPr="004E4C4B" w:rsidRDefault="00233B2A" w:rsidP="002C41C8">
            <w:pPr>
              <w:spacing w:before="40" w:after="40" w:line="200" w:lineRule="exact"/>
              <w:jc w:val="both"/>
              <w:rPr>
                <w:rFonts w:ascii="Arial" w:hAnsi="Arial" w:cs="Arial"/>
                <w:b/>
                <w:sz w:val="16"/>
                <w:szCs w:val="16"/>
                <w:lang w:eastAsia="es-MX"/>
              </w:rPr>
            </w:pPr>
            <w:r w:rsidRPr="004E4C4B">
              <w:rPr>
                <w:rFonts w:ascii="Arial" w:hAnsi="Arial" w:cs="Arial"/>
                <w:b/>
                <w:sz w:val="16"/>
                <w:szCs w:val="16"/>
                <w:lang w:eastAsia="es-MX"/>
              </w:rPr>
              <w:t>¿Cómo puedo dar seguimiento al Trámite o Servicio?</w:t>
            </w:r>
          </w:p>
        </w:tc>
        <w:tc>
          <w:tcPr>
            <w:tcW w:w="2554" w:type="pct"/>
            <w:gridSpan w:val="3"/>
            <w:shd w:val="clear" w:color="auto" w:fill="C0C0C0"/>
          </w:tcPr>
          <w:p w14:paraId="6681E168" w14:textId="77777777" w:rsidR="00233B2A" w:rsidRPr="004E4C4B" w:rsidRDefault="00233B2A" w:rsidP="002C41C8">
            <w:pPr>
              <w:spacing w:before="40" w:after="40" w:line="200" w:lineRule="exact"/>
              <w:jc w:val="both"/>
              <w:rPr>
                <w:rFonts w:ascii="Arial" w:hAnsi="Arial" w:cs="Arial"/>
                <w:b/>
                <w:sz w:val="16"/>
                <w:szCs w:val="16"/>
                <w:lang w:eastAsia="es-MX"/>
              </w:rPr>
            </w:pPr>
            <w:r w:rsidRPr="004E4C4B">
              <w:rPr>
                <w:rFonts w:ascii="Arial" w:hAnsi="Arial" w:cs="Arial"/>
                <w:b/>
                <w:sz w:val="16"/>
                <w:szCs w:val="16"/>
                <w:lang w:eastAsia="es-MX"/>
              </w:rPr>
              <w:t>¿El SAT llevará a cabo alguna inspección o verificación para emitir la resolución de este Trámite o Servicio?</w:t>
            </w:r>
          </w:p>
        </w:tc>
      </w:tr>
      <w:tr w:rsidR="00233B2A" w:rsidRPr="004E4C4B" w14:paraId="0BEF697E" w14:textId="77777777" w:rsidTr="002C41C8">
        <w:trPr>
          <w:trHeight w:val="20"/>
        </w:trPr>
        <w:tc>
          <w:tcPr>
            <w:tcW w:w="2446" w:type="pct"/>
            <w:gridSpan w:val="4"/>
          </w:tcPr>
          <w:p w14:paraId="6C4B92F2" w14:textId="77777777" w:rsidR="00233B2A" w:rsidRPr="004E4C4B" w:rsidRDefault="00233B2A" w:rsidP="002C41C8">
            <w:pPr>
              <w:spacing w:before="40" w:after="40" w:line="200" w:lineRule="exact"/>
              <w:jc w:val="both"/>
              <w:rPr>
                <w:rFonts w:ascii="Arial" w:hAnsi="Arial" w:cs="Arial"/>
                <w:sz w:val="16"/>
                <w:szCs w:val="16"/>
                <w:lang w:eastAsia="es-MX"/>
              </w:rPr>
            </w:pPr>
            <w:r w:rsidRPr="004E4C4B">
              <w:rPr>
                <w:rFonts w:ascii="Arial" w:hAnsi="Arial" w:cs="Arial"/>
                <w:sz w:val="16"/>
                <w:szCs w:val="16"/>
                <w:lang w:eastAsia="es-MX"/>
              </w:rPr>
              <w:t>No aplica.</w:t>
            </w:r>
          </w:p>
        </w:tc>
        <w:tc>
          <w:tcPr>
            <w:tcW w:w="2554" w:type="pct"/>
            <w:gridSpan w:val="3"/>
          </w:tcPr>
          <w:p w14:paraId="2A514C78" w14:textId="77777777" w:rsidR="00233B2A" w:rsidRPr="004E4C4B" w:rsidRDefault="00233B2A" w:rsidP="002C41C8">
            <w:pPr>
              <w:spacing w:before="40" w:after="40" w:line="200" w:lineRule="exact"/>
              <w:jc w:val="both"/>
              <w:rPr>
                <w:rFonts w:ascii="Arial" w:hAnsi="Arial" w:cs="Arial"/>
                <w:sz w:val="16"/>
                <w:szCs w:val="16"/>
                <w:lang w:eastAsia="es-MX"/>
              </w:rPr>
            </w:pPr>
            <w:r w:rsidRPr="004E4C4B">
              <w:rPr>
                <w:rFonts w:ascii="Arial" w:hAnsi="Arial" w:cs="Arial"/>
                <w:sz w:val="16"/>
                <w:szCs w:val="16"/>
                <w:lang w:eastAsia="es-MX"/>
              </w:rPr>
              <w:t>No.</w:t>
            </w:r>
          </w:p>
        </w:tc>
      </w:tr>
      <w:tr w:rsidR="00233B2A" w:rsidRPr="004E4C4B" w14:paraId="1F3CB79E" w14:textId="77777777" w:rsidTr="002C41C8">
        <w:trPr>
          <w:trHeight w:val="20"/>
        </w:trPr>
        <w:tc>
          <w:tcPr>
            <w:tcW w:w="5000" w:type="pct"/>
            <w:gridSpan w:val="7"/>
            <w:shd w:val="clear" w:color="auto" w:fill="A6A6A6"/>
          </w:tcPr>
          <w:p w14:paraId="7AAECEB4" w14:textId="77777777" w:rsidR="00233B2A" w:rsidRPr="004E4C4B" w:rsidRDefault="00233B2A" w:rsidP="002C41C8">
            <w:pPr>
              <w:spacing w:before="40" w:after="40" w:line="200" w:lineRule="exact"/>
              <w:jc w:val="center"/>
              <w:rPr>
                <w:rFonts w:ascii="Arial" w:hAnsi="Arial" w:cs="Arial"/>
                <w:b/>
                <w:sz w:val="16"/>
                <w:szCs w:val="16"/>
                <w:lang w:eastAsia="es-MX"/>
              </w:rPr>
            </w:pPr>
            <w:r w:rsidRPr="004E4C4B">
              <w:rPr>
                <w:rFonts w:ascii="Arial" w:hAnsi="Arial" w:cs="Arial"/>
                <w:b/>
                <w:sz w:val="16"/>
                <w:szCs w:val="16"/>
                <w:lang w:eastAsia="es-MX"/>
              </w:rPr>
              <w:t>Resolución del Trámite o Servicio</w:t>
            </w:r>
          </w:p>
        </w:tc>
      </w:tr>
      <w:tr w:rsidR="00233B2A" w:rsidRPr="004E4C4B" w14:paraId="443D4613" w14:textId="77777777" w:rsidTr="002C41C8">
        <w:trPr>
          <w:trHeight w:val="20"/>
        </w:trPr>
        <w:tc>
          <w:tcPr>
            <w:tcW w:w="5000" w:type="pct"/>
            <w:gridSpan w:val="7"/>
            <w:shd w:val="clear" w:color="auto" w:fill="FFFFFF"/>
          </w:tcPr>
          <w:p w14:paraId="775CF559" w14:textId="77777777" w:rsidR="00233B2A" w:rsidRPr="004E4C4B" w:rsidRDefault="00233B2A" w:rsidP="002C41C8">
            <w:pPr>
              <w:spacing w:before="40" w:after="40" w:line="200" w:lineRule="exact"/>
              <w:jc w:val="both"/>
              <w:rPr>
                <w:rFonts w:ascii="Arial" w:hAnsi="Arial" w:cs="Arial"/>
                <w:sz w:val="16"/>
                <w:szCs w:val="16"/>
                <w:lang w:eastAsia="es-MX"/>
              </w:rPr>
            </w:pPr>
            <w:r w:rsidRPr="004E4C4B">
              <w:rPr>
                <w:rFonts w:ascii="Arial" w:hAnsi="Arial" w:cs="Arial"/>
                <w:sz w:val="16"/>
                <w:szCs w:val="16"/>
                <w:lang w:eastAsia="es-MX"/>
              </w:rPr>
              <w:t>No aplica.</w:t>
            </w:r>
          </w:p>
        </w:tc>
      </w:tr>
      <w:tr w:rsidR="00233B2A" w:rsidRPr="004E4C4B" w14:paraId="107B3FB8" w14:textId="77777777" w:rsidTr="002C41C8">
        <w:trPr>
          <w:trHeight w:val="20"/>
        </w:trPr>
        <w:tc>
          <w:tcPr>
            <w:tcW w:w="1713" w:type="pct"/>
            <w:gridSpan w:val="2"/>
            <w:shd w:val="clear" w:color="auto" w:fill="C0C0C0"/>
          </w:tcPr>
          <w:p w14:paraId="7DB632B9" w14:textId="77777777" w:rsidR="00233B2A" w:rsidRPr="004E4C4B" w:rsidRDefault="00233B2A" w:rsidP="002C41C8">
            <w:pPr>
              <w:spacing w:before="40" w:after="40" w:line="200" w:lineRule="exact"/>
              <w:jc w:val="both"/>
              <w:rPr>
                <w:rFonts w:ascii="Arial" w:hAnsi="Arial" w:cs="Arial"/>
                <w:b/>
                <w:sz w:val="16"/>
                <w:szCs w:val="16"/>
                <w:lang w:eastAsia="es-MX"/>
              </w:rPr>
            </w:pPr>
            <w:r w:rsidRPr="004E4C4B">
              <w:rPr>
                <w:rFonts w:ascii="Arial" w:hAnsi="Arial" w:cs="Arial"/>
                <w:b/>
                <w:sz w:val="16"/>
                <w:szCs w:val="16"/>
                <w:lang w:eastAsia="es-MX"/>
              </w:rPr>
              <w:t>Plazo máximo para que el SAT resuelva el Trámite o Servicio</w:t>
            </w:r>
          </w:p>
        </w:tc>
        <w:tc>
          <w:tcPr>
            <w:tcW w:w="1785" w:type="pct"/>
            <w:gridSpan w:val="3"/>
            <w:shd w:val="clear" w:color="auto" w:fill="C0C0C0"/>
          </w:tcPr>
          <w:p w14:paraId="51C4CBA8" w14:textId="77777777" w:rsidR="00233B2A" w:rsidRPr="004E4C4B" w:rsidRDefault="00233B2A" w:rsidP="002C41C8">
            <w:pPr>
              <w:spacing w:before="40" w:after="40" w:line="200" w:lineRule="exact"/>
              <w:jc w:val="both"/>
              <w:rPr>
                <w:rFonts w:ascii="Arial" w:hAnsi="Arial" w:cs="Arial"/>
                <w:b/>
                <w:sz w:val="16"/>
                <w:szCs w:val="16"/>
                <w:lang w:eastAsia="es-MX"/>
              </w:rPr>
            </w:pPr>
            <w:r w:rsidRPr="004E4C4B">
              <w:rPr>
                <w:rFonts w:ascii="Arial" w:hAnsi="Arial" w:cs="Arial"/>
                <w:b/>
                <w:sz w:val="16"/>
                <w:szCs w:val="16"/>
                <w:lang w:eastAsia="es-MX"/>
              </w:rPr>
              <w:t>Plazo máximo para que el SAT solicite información adicional</w:t>
            </w:r>
          </w:p>
        </w:tc>
        <w:tc>
          <w:tcPr>
            <w:tcW w:w="1502" w:type="pct"/>
            <w:gridSpan w:val="2"/>
            <w:shd w:val="clear" w:color="auto" w:fill="C0C0C0"/>
          </w:tcPr>
          <w:p w14:paraId="05C5CDF7" w14:textId="77777777" w:rsidR="00233B2A" w:rsidRPr="004E4C4B" w:rsidRDefault="00233B2A" w:rsidP="002C41C8">
            <w:pPr>
              <w:spacing w:before="40" w:after="40" w:line="200" w:lineRule="exact"/>
              <w:jc w:val="both"/>
              <w:rPr>
                <w:rFonts w:ascii="Arial" w:hAnsi="Arial" w:cs="Arial"/>
                <w:b/>
                <w:sz w:val="16"/>
                <w:szCs w:val="16"/>
                <w:lang w:eastAsia="es-MX"/>
              </w:rPr>
            </w:pPr>
            <w:r w:rsidRPr="004E4C4B">
              <w:rPr>
                <w:rFonts w:ascii="Arial" w:hAnsi="Arial" w:cs="Arial"/>
                <w:b/>
                <w:sz w:val="16"/>
                <w:szCs w:val="16"/>
                <w:lang w:eastAsia="es-MX"/>
              </w:rPr>
              <w:t>Plazo máximo para cumplir con la información solicitada</w:t>
            </w:r>
          </w:p>
        </w:tc>
      </w:tr>
      <w:tr w:rsidR="00233B2A" w:rsidRPr="004E4C4B" w14:paraId="1A7A225A" w14:textId="77777777" w:rsidTr="002C41C8">
        <w:trPr>
          <w:trHeight w:val="20"/>
        </w:trPr>
        <w:tc>
          <w:tcPr>
            <w:tcW w:w="1713" w:type="pct"/>
            <w:gridSpan w:val="2"/>
          </w:tcPr>
          <w:p w14:paraId="63483827" w14:textId="77777777" w:rsidR="00233B2A" w:rsidRPr="004E4C4B" w:rsidRDefault="00233B2A" w:rsidP="002C41C8">
            <w:pPr>
              <w:spacing w:before="40" w:after="40" w:line="200" w:lineRule="exact"/>
              <w:jc w:val="both"/>
              <w:rPr>
                <w:rFonts w:ascii="Arial" w:hAnsi="Arial" w:cs="Arial"/>
                <w:sz w:val="16"/>
                <w:szCs w:val="16"/>
                <w:lang w:eastAsia="es-MX"/>
              </w:rPr>
            </w:pPr>
            <w:r w:rsidRPr="004E4C4B">
              <w:rPr>
                <w:rFonts w:ascii="Arial" w:hAnsi="Arial" w:cs="Arial"/>
                <w:sz w:val="16"/>
                <w:szCs w:val="16"/>
                <w:lang w:eastAsia="es-MX"/>
              </w:rPr>
              <w:t>No aplica.</w:t>
            </w:r>
          </w:p>
        </w:tc>
        <w:tc>
          <w:tcPr>
            <w:tcW w:w="1785" w:type="pct"/>
            <w:gridSpan w:val="3"/>
          </w:tcPr>
          <w:p w14:paraId="649F26DA" w14:textId="77777777" w:rsidR="00233B2A" w:rsidRPr="004E4C4B" w:rsidRDefault="00233B2A" w:rsidP="002C41C8">
            <w:pPr>
              <w:spacing w:before="40" w:after="40" w:line="200" w:lineRule="exact"/>
              <w:jc w:val="both"/>
              <w:rPr>
                <w:rFonts w:ascii="Arial" w:hAnsi="Arial" w:cs="Arial"/>
                <w:sz w:val="16"/>
                <w:szCs w:val="16"/>
                <w:lang w:eastAsia="es-MX"/>
              </w:rPr>
            </w:pPr>
            <w:r w:rsidRPr="004E4C4B">
              <w:rPr>
                <w:rFonts w:ascii="Arial" w:hAnsi="Arial" w:cs="Arial"/>
                <w:sz w:val="16"/>
                <w:szCs w:val="16"/>
                <w:lang w:eastAsia="es-MX"/>
              </w:rPr>
              <w:t>No aplica.</w:t>
            </w:r>
          </w:p>
        </w:tc>
        <w:tc>
          <w:tcPr>
            <w:tcW w:w="1502" w:type="pct"/>
            <w:gridSpan w:val="2"/>
          </w:tcPr>
          <w:p w14:paraId="48A26E9C" w14:textId="77777777" w:rsidR="00233B2A" w:rsidRPr="004E4C4B" w:rsidRDefault="00233B2A" w:rsidP="002C41C8">
            <w:pPr>
              <w:spacing w:before="40" w:after="40" w:line="200" w:lineRule="exact"/>
              <w:jc w:val="both"/>
              <w:rPr>
                <w:rFonts w:ascii="Arial" w:hAnsi="Arial" w:cs="Arial"/>
                <w:sz w:val="16"/>
                <w:szCs w:val="16"/>
                <w:lang w:eastAsia="es-MX"/>
              </w:rPr>
            </w:pPr>
            <w:r w:rsidRPr="004E4C4B">
              <w:rPr>
                <w:rFonts w:ascii="Arial" w:hAnsi="Arial" w:cs="Arial"/>
                <w:sz w:val="16"/>
                <w:szCs w:val="16"/>
                <w:lang w:eastAsia="es-MX"/>
              </w:rPr>
              <w:t>No aplica.</w:t>
            </w:r>
          </w:p>
        </w:tc>
      </w:tr>
      <w:tr w:rsidR="00233B2A" w:rsidRPr="004E4C4B" w14:paraId="01184FD7" w14:textId="77777777" w:rsidTr="002C41C8">
        <w:trPr>
          <w:trHeight w:val="20"/>
        </w:trPr>
        <w:tc>
          <w:tcPr>
            <w:tcW w:w="2446" w:type="pct"/>
            <w:gridSpan w:val="4"/>
            <w:shd w:val="clear" w:color="auto" w:fill="C0C0C0"/>
          </w:tcPr>
          <w:p w14:paraId="5A849BB4" w14:textId="77777777" w:rsidR="00233B2A" w:rsidRPr="004E4C4B" w:rsidRDefault="00233B2A" w:rsidP="002C41C8">
            <w:pPr>
              <w:spacing w:before="40" w:after="40" w:line="200" w:lineRule="exact"/>
              <w:jc w:val="both"/>
              <w:rPr>
                <w:rFonts w:ascii="Arial" w:hAnsi="Arial" w:cs="Arial"/>
                <w:b/>
                <w:sz w:val="16"/>
                <w:szCs w:val="16"/>
                <w:lang w:eastAsia="es-MX"/>
              </w:rPr>
            </w:pPr>
            <w:r w:rsidRPr="004E4C4B">
              <w:rPr>
                <w:rFonts w:ascii="Arial" w:hAnsi="Arial" w:cs="Arial"/>
                <w:b/>
                <w:sz w:val="16"/>
                <w:szCs w:val="16"/>
                <w:lang w:eastAsia="es-MX"/>
              </w:rPr>
              <w:t>¿Qué documento obtengo al finalizar el Trámite o Servicio?</w:t>
            </w:r>
          </w:p>
        </w:tc>
        <w:tc>
          <w:tcPr>
            <w:tcW w:w="2554" w:type="pct"/>
            <w:gridSpan w:val="3"/>
            <w:shd w:val="clear" w:color="auto" w:fill="C0C0C0"/>
          </w:tcPr>
          <w:p w14:paraId="2C562D65" w14:textId="77777777" w:rsidR="00233B2A" w:rsidRPr="004E4C4B" w:rsidRDefault="00233B2A" w:rsidP="002C41C8">
            <w:pPr>
              <w:spacing w:before="40" w:after="40" w:line="200" w:lineRule="exact"/>
              <w:jc w:val="center"/>
              <w:rPr>
                <w:rFonts w:ascii="Arial" w:hAnsi="Arial" w:cs="Arial"/>
                <w:b/>
                <w:sz w:val="16"/>
                <w:szCs w:val="16"/>
                <w:lang w:eastAsia="es-MX"/>
              </w:rPr>
            </w:pPr>
            <w:r w:rsidRPr="004E4C4B">
              <w:rPr>
                <w:rFonts w:ascii="Arial" w:hAnsi="Arial" w:cs="Arial"/>
                <w:b/>
                <w:sz w:val="16"/>
                <w:szCs w:val="16"/>
                <w:lang w:eastAsia="es-MX"/>
              </w:rPr>
              <w:t>¿Cuál es la vigencia del Trámite o Servicio?</w:t>
            </w:r>
          </w:p>
        </w:tc>
      </w:tr>
      <w:tr w:rsidR="00233B2A" w:rsidRPr="004E4C4B" w14:paraId="42E96359" w14:textId="77777777" w:rsidTr="002C41C8">
        <w:trPr>
          <w:trHeight w:val="20"/>
        </w:trPr>
        <w:tc>
          <w:tcPr>
            <w:tcW w:w="2446" w:type="pct"/>
            <w:gridSpan w:val="4"/>
            <w:tcBorders>
              <w:bottom w:val="single" w:sz="6" w:space="0" w:color="auto"/>
            </w:tcBorders>
          </w:tcPr>
          <w:p w14:paraId="1CBB9DE9" w14:textId="77777777" w:rsidR="00233B2A" w:rsidRPr="004E4C4B" w:rsidRDefault="00233B2A" w:rsidP="002C41C8">
            <w:pPr>
              <w:spacing w:before="40" w:after="40" w:line="200" w:lineRule="exact"/>
              <w:jc w:val="both"/>
              <w:rPr>
                <w:rFonts w:ascii="Arial" w:hAnsi="Arial" w:cs="Arial"/>
                <w:sz w:val="16"/>
                <w:szCs w:val="16"/>
                <w:lang w:eastAsia="es-MX"/>
              </w:rPr>
            </w:pPr>
            <w:r w:rsidRPr="004E4C4B">
              <w:rPr>
                <w:rFonts w:ascii="Arial" w:hAnsi="Arial" w:cs="Arial"/>
                <w:sz w:val="16"/>
                <w:szCs w:val="16"/>
                <w:lang w:eastAsia="es-MX"/>
              </w:rPr>
              <w:lastRenderedPageBreak/>
              <w:t>Acuse de recibo.</w:t>
            </w:r>
          </w:p>
        </w:tc>
        <w:tc>
          <w:tcPr>
            <w:tcW w:w="2554" w:type="pct"/>
            <w:gridSpan w:val="3"/>
            <w:tcBorders>
              <w:bottom w:val="single" w:sz="6" w:space="0" w:color="auto"/>
            </w:tcBorders>
          </w:tcPr>
          <w:p w14:paraId="64A5ACF7" w14:textId="77777777" w:rsidR="00233B2A" w:rsidRPr="004E4C4B" w:rsidRDefault="00233B2A" w:rsidP="002C41C8">
            <w:pPr>
              <w:spacing w:before="40" w:after="40" w:line="200" w:lineRule="exact"/>
              <w:jc w:val="both"/>
              <w:rPr>
                <w:rFonts w:ascii="Arial" w:hAnsi="Arial" w:cs="Arial"/>
                <w:sz w:val="16"/>
                <w:szCs w:val="16"/>
                <w:lang w:eastAsia="es-MX"/>
              </w:rPr>
            </w:pPr>
            <w:r w:rsidRPr="004E4C4B">
              <w:rPr>
                <w:rFonts w:ascii="Arial" w:hAnsi="Arial" w:cs="Arial"/>
                <w:sz w:val="16"/>
                <w:szCs w:val="16"/>
                <w:lang w:eastAsia="es-MX"/>
              </w:rPr>
              <w:t>La misma vigencia por la que se te haya otorgado en el registro en el esquema de certificación de empresas, modalidad IVA e IEPS con el que cuente la empresa.</w:t>
            </w:r>
          </w:p>
        </w:tc>
      </w:tr>
      <w:tr w:rsidR="00233B2A" w:rsidRPr="004E4C4B" w14:paraId="0AFE354E" w14:textId="77777777" w:rsidTr="002C41C8">
        <w:trPr>
          <w:trHeight w:val="20"/>
        </w:trPr>
        <w:tc>
          <w:tcPr>
            <w:tcW w:w="5000" w:type="pct"/>
            <w:gridSpan w:val="7"/>
            <w:shd w:val="clear" w:color="auto" w:fill="A6A6A6"/>
          </w:tcPr>
          <w:p w14:paraId="0E9526CD" w14:textId="77777777" w:rsidR="00233B2A" w:rsidRPr="004E4C4B" w:rsidRDefault="00233B2A" w:rsidP="002C41C8">
            <w:pPr>
              <w:spacing w:before="40" w:after="40" w:line="200" w:lineRule="exact"/>
              <w:jc w:val="center"/>
              <w:rPr>
                <w:rFonts w:ascii="Arial" w:hAnsi="Arial" w:cs="Arial"/>
                <w:b/>
                <w:sz w:val="16"/>
                <w:szCs w:val="16"/>
                <w:lang w:eastAsia="es-MX"/>
              </w:rPr>
            </w:pPr>
            <w:r w:rsidRPr="004E4C4B">
              <w:rPr>
                <w:rFonts w:ascii="Arial" w:hAnsi="Arial" w:cs="Arial"/>
                <w:b/>
                <w:sz w:val="16"/>
                <w:szCs w:val="16"/>
                <w:lang w:eastAsia="es-MX"/>
              </w:rPr>
              <w:t>CANALES DE ATENCIÓN</w:t>
            </w:r>
          </w:p>
        </w:tc>
      </w:tr>
      <w:tr w:rsidR="00233B2A" w:rsidRPr="004E4C4B" w14:paraId="0537C8C7" w14:textId="77777777" w:rsidTr="002C41C8">
        <w:trPr>
          <w:trHeight w:val="20"/>
        </w:trPr>
        <w:tc>
          <w:tcPr>
            <w:tcW w:w="2446" w:type="pct"/>
            <w:gridSpan w:val="4"/>
            <w:shd w:val="clear" w:color="auto" w:fill="C0C0C0"/>
          </w:tcPr>
          <w:p w14:paraId="554FB8F7" w14:textId="77777777" w:rsidR="00233B2A" w:rsidRPr="004E4C4B" w:rsidRDefault="00233B2A" w:rsidP="002C41C8">
            <w:pPr>
              <w:spacing w:before="40" w:after="40" w:line="200" w:lineRule="exact"/>
              <w:jc w:val="center"/>
              <w:rPr>
                <w:rFonts w:ascii="Arial" w:hAnsi="Arial" w:cs="Arial"/>
                <w:b/>
                <w:sz w:val="16"/>
                <w:szCs w:val="16"/>
                <w:lang w:eastAsia="es-MX"/>
              </w:rPr>
            </w:pPr>
            <w:r w:rsidRPr="004E4C4B">
              <w:rPr>
                <w:rFonts w:ascii="Arial" w:hAnsi="Arial" w:cs="Arial"/>
                <w:b/>
                <w:sz w:val="16"/>
                <w:szCs w:val="16"/>
                <w:lang w:eastAsia="es-MX"/>
              </w:rPr>
              <w:t>Consultas y dudas</w:t>
            </w:r>
          </w:p>
        </w:tc>
        <w:tc>
          <w:tcPr>
            <w:tcW w:w="2554" w:type="pct"/>
            <w:gridSpan w:val="3"/>
            <w:shd w:val="clear" w:color="auto" w:fill="C0C0C0"/>
          </w:tcPr>
          <w:p w14:paraId="6E77CE71" w14:textId="77777777" w:rsidR="00233B2A" w:rsidRPr="004E4C4B" w:rsidRDefault="00233B2A" w:rsidP="002C41C8">
            <w:pPr>
              <w:spacing w:before="40" w:after="40" w:line="200" w:lineRule="exact"/>
              <w:jc w:val="center"/>
              <w:rPr>
                <w:rFonts w:ascii="Arial" w:hAnsi="Arial" w:cs="Arial"/>
                <w:b/>
                <w:sz w:val="16"/>
                <w:szCs w:val="16"/>
                <w:lang w:eastAsia="es-MX"/>
              </w:rPr>
            </w:pPr>
            <w:r w:rsidRPr="004E4C4B">
              <w:rPr>
                <w:rFonts w:ascii="Arial" w:hAnsi="Arial" w:cs="Arial"/>
                <w:b/>
                <w:sz w:val="16"/>
                <w:szCs w:val="16"/>
                <w:lang w:eastAsia="es-MX"/>
              </w:rPr>
              <w:t>Quejas y denuncias</w:t>
            </w:r>
          </w:p>
        </w:tc>
      </w:tr>
      <w:tr w:rsidR="00233B2A" w:rsidRPr="004E4C4B" w14:paraId="34999EB0" w14:textId="77777777" w:rsidTr="002C41C8">
        <w:trPr>
          <w:trHeight w:val="20"/>
        </w:trPr>
        <w:tc>
          <w:tcPr>
            <w:tcW w:w="2446" w:type="pct"/>
            <w:gridSpan w:val="4"/>
            <w:tcBorders>
              <w:bottom w:val="single" w:sz="6" w:space="0" w:color="auto"/>
            </w:tcBorders>
          </w:tcPr>
          <w:p w14:paraId="481E3A5B" w14:textId="77777777" w:rsidR="00233B2A" w:rsidRPr="004E4C4B" w:rsidRDefault="00233B2A" w:rsidP="002C41C8">
            <w:pPr>
              <w:spacing w:before="40" w:after="40" w:line="200" w:lineRule="exact"/>
              <w:jc w:val="both"/>
              <w:rPr>
                <w:rFonts w:ascii="Arial" w:hAnsi="Arial" w:cs="Arial"/>
                <w:sz w:val="16"/>
                <w:szCs w:val="16"/>
                <w:lang w:eastAsia="es-MX"/>
              </w:rPr>
            </w:pPr>
            <w:r w:rsidRPr="004E4C4B">
              <w:rPr>
                <w:rFonts w:ascii="Arial" w:hAnsi="Arial" w:cs="Arial"/>
                <w:sz w:val="16"/>
                <w:szCs w:val="16"/>
                <w:lang w:eastAsia="es-MX"/>
              </w:rPr>
              <w:t xml:space="preserve">MarcaSAT: 55-62-72-27-28 y 01-87-74-48-87-28 para Estados Unidos y Canadá, en la opción 7 Comercio Exterior, Submenú 7 esquema integral de certificación y mediante correo electrónico </w:t>
            </w:r>
            <w:r w:rsidRPr="004E4C4B">
              <w:rPr>
                <w:rFonts w:ascii="Arial" w:hAnsi="Arial" w:cs="Arial"/>
                <w:sz w:val="16"/>
                <w:szCs w:val="16"/>
                <w:u w:val="single"/>
                <w:lang w:eastAsia="es-MX"/>
              </w:rPr>
              <w:t>certificación.iva.ieps@sat.gob.mx</w:t>
            </w:r>
          </w:p>
        </w:tc>
        <w:tc>
          <w:tcPr>
            <w:tcW w:w="2554" w:type="pct"/>
            <w:gridSpan w:val="3"/>
            <w:tcBorders>
              <w:bottom w:val="single" w:sz="6" w:space="0" w:color="auto"/>
            </w:tcBorders>
          </w:tcPr>
          <w:p w14:paraId="4AB19A83" w14:textId="77777777" w:rsidR="00233B2A" w:rsidRPr="004E4C4B" w:rsidRDefault="00233B2A" w:rsidP="002C41C8">
            <w:pPr>
              <w:spacing w:before="40" w:after="40" w:line="200" w:lineRule="exact"/>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Quejas y Denuncias SAT: 55-88-52-22-22 y + 55-88-52-22-22 para otros países.</w:t>
            </w:r>
          </w:p>
          <w:p w14:paraId="1A816B2F" w14:textId="77777777" w:rsidR="00233B2A" w:rsidRPr="004E4C4B" w:rsidRDefault="00233B2A" w:rsidP="002C41C8">
            <w:pPr>
              <w:spacing w:before="40" w:after="40" w:line="200" w:lineRule="exact"/>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 xml:space="preserve">Correo electrónico: </w:t>
            </w:r>
            <w:r w:rsidRPr="004E4C4B">
              <w:rPr>
                <w:rFonts w:ascii="Arial" w:hAnsi="Arial" w:cs="Arial"/>
                <w:sz w:val="16"/>
                <w:szCs w:val="16"/>
                <w:u w:val="single"/>
                <w:lang w:eastAsia="es-MX"/>
              </w:rPr>
              <w:t>denuncias@sat.gob.mx</w:t>
            </w:r>
          </w:p>
          <w:p w14:paraId="71F9AA83" w14:textId="77777777" w:rsidR="00233B2A" w:rsidRPr="004E4C4B" w:rsidRDefault="00233B2A" w:rsidP="002C41C8">
            <w:pPr>
              <w:spacing w:before="40" w:after="40" w:line="200" w:lineRule="exact"/>
              <w:ind w:left="432" w:hanging="432"/>
              <w:jc w:val="both"/>
              <w:rPr>
                <w:rFonts w:ascii="Arial" w:hAnsi="Arial" w:cs="Arial"/>
                <w:sz w:val="16"/>
                <w:szCs w:val="16"/>
                <w:lang w:eastAsia="es-MX"/>
              </w:rPr>
            </w:pPr>
            <w:r w:rsidRPr="004E4C4B">
              <w:rPr>
                <w:rFonts w:ascii="Arial" w:hAnsi="Arial" w:cs="Arial"/>
                <w:sz w:val="16"/>
                <w:szCs w:val="16"/>
                <w:lang w:eastAsia="es-MX"/>
              </w:rPr>
              <w:t>III.</w:t>
            </w:r>
            <w:r w:rsidRPr="004E4C4B">
              <w:rPr>
                <w:rFonts w:ascii="Arial" w:hAnsi="Arial" w:cs="Arial"/>
                <w:sz w:val="16"/>
                <w:szCs w:val="16"/>
                <w:lang w:eastAsia="es-MX"/>
              </w:rPr>
              <w:tab/>
              <w:t>SAT Móvil – Aplicación para celular, apartado Quejas y Denuncias.</w:t>
            </w:r>
          </w:p>
          <w:p w14:paraId="120F4586" w14:textId="77777777" w:rsidR="00233B2A" w:rsidRPr="004E4C4B" w:rsidRDefault="00233B2A" w:rsidP="002C41C8">
            <w:pPr>
              <w:spacing w:before="40" w:after="40" w:line="200" w:lineRule="exact"/>
              <w:ind w:left="432" w:hanging="432"/>
              <w:jc w:val="both"/>
              <w:rPr>
                <w:rFonts w:ascii="Arial" w:hAnsi="Arial" w:cs="Arial"/>
                <w:sz w:val="16"/>
                <w:szCs w:val="16"/>
                <w:lang w:eastAsia="es-MX"/>
              </w:rPr>
            </w:pPr>
            <w:r w:rsidRPr="004E4C4B">
              <w:rPr>
                <w:rFonts w:ascii="Arial" w:hAnsi="Arial" w:cs="Arial"/>
                <w:sz w:val="16"/>
                <w:szCs w:val="16"/>
                <w:lang w:eastAsia="es-MX"/>
              </w:rPr>
              <w:t>IV</w:t>
            </w:r>
            <w:r w:rsidRPr="004E4C4B">
              <w:rPr>
                <w:rFonts w:ascii="Arial" w:hAnsi="Arial" w:cs="Arial"/>
                <w:sz w:val="16"/>
                <w:szCs w:val="16"/>
                <w:lang w:eastAsia="es-MX"/>
              </w:rPr>
              <w:tab/>
              <w:t>En el Portal del SAT:</w:t>
            </w:r>
          </w:p>
          <w:p w14:paraId="6EEAE8BD" w14:textId="77777777" w:rsidR="00233B2A" w:rsidRPr="004E4C4B" w:rsidRDefault="00233B2A" w:rsidP="002C41C8">
            <w:pPr>
              <w:spacing w:before="40" w:after="40" w:line="200" w:lineRule="exact"/>
              <w:ind w:left="432" w:hanging="432"/>
              <w:jc w:val="both"/>
              <w:rPr>
                <w:rFonts w:ascii="Arial" w:hAnsi="Arial" w:cs="Arial"/>
                <w:sz w:val="16"/>
                <w:szCs w:val="16"/>
                <w:lang w:eastAsia="es-MX"/>
              </w:rPr>
            </w:pPr>
            <w:r w:rsidRPr="004E4C4B">
              <w:rPr>
                <w:rFonts w:ascii="Arial" w:hAnsi="Arial" w:cs="Arial"/>
                <w:sz w:val="16"/>
                <w:szCs w:val="16"/>
                <w:lang w:eastAsia="es-MX"/>
              </w:rPr>
              <w:tab/>
            </w:r>
            <w:r w:rsidRPr="004E4C4B">
              <w:rPr>
                <w:rFonts w:ascii="Arial" w:hAnsi="Arial" w:cs="Arial"/>
                <w:sz w:val="16"/>
                <w:szCs w:val="16"/>
                <w:u w:val="single"/>
                <w:lang w:eastAsia="es-MX"/>
              </w:rPr>
              <w:t>https://www.sat.gob.mx/aplicacion/50409/presenta-tu-queja-o-denuncia</w:t>
            </w:r>
          </w:p>
          <w:p w14:paraId="44EF8A4E" w14:textId="77777777" w:rsidR="00233B2A" w:rsidRPr="004E4C4B" w:rsidRDefault="00233B2A" w:rsidP="002C41C8">
            <w:pPr>
              <w:spacing w:before="40" w:after="40" w:line="200" w:lineRule="exact"/>
              <w:ind w:left="432" w:hanging="432"/>
              <w:jc w:val="both"/>
              <w:rPr>
                <w:rFonts w:ascii="Arial" w:hAnsi="Arial" w:cs="Arial"/>
                <w:sz w:val="16"/>
                <w:szCs w:val="16"/>
                <w:lang w:eastAsia="es-MX"/>
              </w:rPr>
            </w:pPr>
            <w:r w:rsidRPr="004E4C4B">
              <w:rPr>
                <w:rFonts w:ascii="Arial" w:hAnsi="Arial" w:cs="Arial"/>
                <w:sz w:val="16"/>
                <w:szCs w:val="16"/>
                <w:lang w:eastAsia="es-MX"/>
              </w:rPr>
              <w:t>V.</w:t>
            </w:r>
            <w:r w:rsidRPr="004E4C4B">
              <w:rPr>
                <w:rFonts w:ascii="Arial" w:hAnsi="Arial" w:cs="Arial"/>
                <w:sz w:val="16"/>
                <w:szCs w:val="16"/>
                <w:lang w:eastAsia="es-MX"/>
              </w:rPr>
              <w:tab/>
              <w:t>Teléfonos rojos ubicados en las oficinas del SAT.</w:t>
            </w:r>
          </w:p>
        </w:tc>
      </w:tr>
      <w:tr w:rsidR="00233B2A" w:rsidRPr="004E4C4B" w14:paraId="63AA80E2" w14:textId="77777777" w:rsidTr="002C41C8">
        <w:trPr>
          <w:trHeight w:val="20"/>
        </w:trPr>
        <w:tc>
          <w:tcPr>
            <w:tcW w:w="5000" w:type="pct"/>
            <w:gridSpan w:val="7"/>
            <w:shd w:val="clear" w:color="auto" w:fill="A6A6A6"/>
          </w:tcPr>
          <w:p w14:paraId="0469A34D" w14:textId="77777777" w:rsidR="00233B2A" w:rsidRPr="004E4C4B" w:rsidRDefault="00233B2A" w:rsidP="002C41C8">
            <w:pPr>
              <w:spacing w:before="40" w:after="40" w:line="200" w:lineRule="exact"/>
              <w:jc w:val="center"/>
              <w:rPr>
                <w:rFonts w:ascii="Arial" w:hAnsi="Arial" w:cs="Arial"/>
                <w:b/>
                <w:sz w:val="16"/>
                <w:szCs w:val="16"/>
                <w:lang w:eastAsia="es-MX"/>
              </w:rPr>
            </w:pPr>
            <w:r w:rsidRPr="004E4C4B">
              <w:rPr>
                <w:rFonts w:ascii="Arial" w:hAnsi="Arial" w:cs="Arial"/>
                <w:b/>
                <w:sz w:val="16"/>
                <w:szCs w:val="16"/>
                <w:lang w:eastAsia="es-MX"/>
              </w:rPr>
              <w:t>Información adicional</w:t>
            </w:r>
          </w:p>
        </w:tc>
      </w:tr>
      <w:tr w:rsidR="00233B2A" w:rsidRPr="004E4C4B" w14:paraId="11188C05" w14:textId="77777777" w:rsidTr="002C41C8">
        <w:trPr>
          <w:trHeight w:val="20"/>
        </w:trPr>
        <w:tc>
          <w:tcPr>
            <w:tcW w:w="5000" w:type="pct"/>
            <w:gridSpan w:val="7"/>
            <w:tcBorders>
              <w:bottom w:val="single" w:sz="6" w:space="0" w:color="auto"/>
            </w:tcBorders>
          </w:tcPr>
          <w:p w14:paraId="1F1F5BFC" w14:textId="77777777" w:rsidR="00233B2A" w:rsidRPr="004E4C4B" w:rsidRDefault="00233B2A" w:rsidP="002C41C8">
            <w:pPr>
              <w:spacing w:before="40" w:after="40" w:line="200" w:lineRule="exact"/>
              <w:jc w:val="both"/>
              <w:rPr>
                <w:rFonts w:ascii="Arial" w:hAnsi="Arial" w:cs="Arial"/>
                <w:sz w:val="16"/>
                <w:szCs w:val="16"/>
                <w:lang w:eastAsia="es-MX"/>
              </w:rPr>
            </w:pPr>
            <w:r w:rsidRPr="004E4C4B">
              <w:rPr>
                <w:rFonts w:ascii="Arial" w:hAnsi="Arial" w:cs="Arial"/>
                <w:sz w:val="16"/>
                <w:szCs w:val="16"/>
                <w:lang w:eastAsia="es-MX"/>
              </w:rPr>
              <w:t>En el caso de que la AGACE detecte algún incumplimiento de los requisitos objeto de este aviso, procederá al inicio del procedimiento de cancelación.</w:t>
            </w:r>
          </w:p>
        </w:tc>
      </w:tr>
      <w:tr w:rsidR="00233B2A" w:rsidRPr="004E4C4B" w14:paraId="6F834CD6" w14:textId="77777777" w:rsidTr="002C41C8">
        <w:trPr>
          <w:trHeight w:val="20"/>
        </w:trPr>
        <w:tc>
          <w:tcPr>
            <w:tcW w:w="5000" w:type="pct"/>
            <w:gridSpan w:val="7"/>
            <w:shd w:val="clear" w:color="auto" w:fill="A6A6A6"/>
          </w:tcPr>
          <w:p w14:paraId="75C05B81" w14:textId="77777777" w:rsidR="00233B2A" w:rsidRPr="004E4C4B" w:rsidRDefault="00233B2A" w:rsidP="002C41C8">
            <w:pPr>
              <w:spacing w:before="40" w:after="40" w:line="200" w:lineRule="exact"/>
              <w:jc w:val="center"/>
              <w:rPr>
                <w:rFonts w:ascii="Arial" w:hAnsi="Arial" w:cs="Arial"/>
                <w:b/>
                <w:sz w:val="16"/>
                <w:szCs w:val="16"/>
                <w:lang w:eastAsia="es-MX"/>
              </w:rPr>
            </w:pPr>
            <w:r w:rsidRPr="004E4C4B">
              <w:rPr>
                <w:rFonts w:ascii="Arial" w:hAnsi="Arial" w:cs="Arial"/>
                <w:b/>
                <w:sz w:val="16"/>
                <w:szCs w:val="16"/>
                <w:lang w:eastAsia="es-MX"/>
              </w:rPr>
              <w:t>Fundamento jurídico</w:t>
            </w:r>
          </w:p>
        </w:tc>
      </w:tr>
      <w:tr w:rsidR="00233B2A" w:rsidRPr="004E4C4B" w14:paraId="594C510F" w14:textId="77777777" w:rsidTr="002C41C8">
        <w:trPr>
          <w:trHeight w:val="20"/>
        </w:trPr>
        <w:tc>
          <w:tcPr>
            <w:tcW w:w="5000" w:type="pct"/>
            <w:gridSpan w:val="7"/>
          </w:tcPr>
          <w:p w14:paraId="1B279A04" w14:textId="77777777" w:rsidR="00233B2A" w:rsidRPr="004E4C4B" w:rsidRDefault="00233B2A" w:rsidP="002C41C8">
            <w:pPr>
              <w:spacing w:before="40" w:after="40" w:line="200" w:lineRule="exact"/>
              <w:jc w:val="both"/>
              <w:rPr>
                <w:rFonts w:ascii="Arial" w:hAnsi="Arial" w:cs="Arial"/>
                <w:sz w:val="16"/>
                <w:szCs w:val="16"/>
                <w:lang w:eastAsia="es-MX"/>
              </w:rPr>
            </w:pPr>
            <w:r w:rsidRPr="004E4C4B">
              <w:rPr>
                <w:rFonts w:ascii="Arial" w:hAnsi="Arial" w:cs="Arial"/>
                <w:sz w:val="16"/>
                <w:szCs w:val="16"/>
                <w:lang w:eastAsia="es-MX"/>
              </w:rPr>
              <w:t>Artículos 28-A de la Ley del IVA, 15-A de la Ley del IEPS y 183 de la Ley del ISR y las reglas 1.2.2., 7.1.1., 7.1.2., 7.1.3., 7.1.8., 7.2.1., 7.2.4. y 7.2.5. de las RGCE.</w:t>
            </w:r>
          </w:p>
        </w:tc>
      </w:tr>
    </w:tbl>
    <w:p w14:paraId="5FCEA2D6" w14:textId="77777777" w:rsidR="00233B2A" w:rsidRPr="003B5031" w:rsidRDefault="00233B2A" w:rsidP="00233B2A">
      <w:pPr>
        <w:spacing w:line="14" w:lineRule="exact"/>
        <w:ind w:firstLine="288"/>
        <w:jc w:val="both"/>
        <w:rPr>
          <w:rFonts w:ascii="Arial" w:hAnsi="Arial" w:cs="Arial"/>
          <w:sz w:val="18"/>
          <w:szCs w:val="18"/>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27"/>
        <w:gridCol w:w="1347"/>
        <w:gridCol w:w="210"/>
        <w:gridCol w:w="1126"/>
        <w:gridCol w:w="1763"/>
        <w:gridCol w:w="724"/>
        <w:gridCol w:w="1929"/>
      </w:tblGrid>
      <w:tr w:rsidR="00233B2A" w:rsidRPr="004E4C4B" w14:paraId="4A223751" w14:textId="77777777" w:rsidTr="002C41C8">
        <w:trPr>
          <w:trHeight w:val="20"/>
        </w:trPr>
        <w:tc>
          <w:tcPr>
            <w:tcW w:w="5000" w:type="pct"/>
            <w:gridSpan w:val="7"/>
            <w:shd w:val="clear" w:color="auto" w:fill="A6A6A6"/>
            <w:noWrap/>
          </w:tcPr>
          <w:p w14:paraId="1549C549" w14:textId="77777777" w:rsidR="00233B2A" w:rsidRPr="004E4C4B" w:rsidRDefault="00233B2A" w:rsidP="002C41C8">
            <w:pPr>
              <w:spacing w:before="40" w:after="40" w:line="208" w:lineRule="exact"/>
              <w:jc w:val="both"/>
              <w:rPr>
                <w:rFonts w:ascii="Arial" w:hAnsi="Arial" w:cs="Arial"/>
                <w:b/>
                <w:sz w:val="16"/>
                <w:szCs w:val="16"/>
                <w:lang w:eastAsia="es-MX"/>
              </w:rPr>
            </w:pPr>
            <w:r w:rsidRPr="004E4C4B">
              <w:rPr>
                <w:rFonts w:ascii="Arial" w:hAnsi="Arial" w:cs="Arial"/>
                <w:b/>
                <w:sz w:val="16"/>
                <w:szCs w:val="16"/>
                <w:lang w:eastAsia="es-MX"/>
              </w:rPr>
              <w:t>120/LA Autorización para emitir el dictamen de cumplimiento de los “Lineamientos del Sistema Electrónico para el Control de Inventarios de Importaciones Temporales”.</w:t>
            </w:r>
          </w:p>
        </w:tc>
      </w:tr>
      <w:tr w:rsidR="00233B2A" w:rsidRPr="004E4C4B" w14:paraId="26A6632E" w14:textId="77777777" w:rsidTr="002C41C8">
        <w:trPr>
          <w:trHeight w:val="20"/>
        </w:trPr>
        <w:tc>
          <w:tcPr>
            <w:tcW w:w="978" w:type="pct"/>
            <w:vMerge w:val="restart"/>
          </w:tcPr>
          <w:p w14:paraId="1DB1084D" w14:textId="4364BB4A" w:rsidR="00233B2A" w:rsidRPr="004E4C4B" w:rsidRDefault="00233B2A" w:rsidP="002C41C8">
            <w:pPr>
              <w:spacing w:before="40" w:after="40" w:line="208" w:lineRule="exact"/>
              <w:ind w:left="900" w:hanging="900"/>
              <w:jc w:val="both"/>
              <w:rPr>
                <w:rFonts w:ascii="Arial" w:hAnsi="Arial" w:cs="Arial"/>
                <w:b/>
                <w:sz w:val="16"/>
                <w:szCs w:val="16"/>
                <w:lang w:eastAsia="es-MX"/>
              </w:rPr>
            </w:pPr>
            <w:r w:rsidRPr="004E4C4B">
              <w:rPr>
                <w:rFonts w:ascii="Arial" w:hAnsi="Arial" w:cs="Arial"/>
                <w:b/>
                <w:sz w:val="16"/>
                <w:szCs w:val="16"/>
                <w:lang w:eastAsia="es-MX"/>
              </w:rPr>
              <w:t>Trámite</w:t>
            </w:r>
            <w:r w:rsidRPr="004E4C4B">
              <w:rPr>
                <w:rFonts w:ascii="Arial" w:hAnsi="Arial" w:cs="Arial"/>
                <w:b/>
                <w:sz w:val="16"/>
                <w:szCs w:val="16"/>
                <w:lang w:eastAsia="es-MX"/>
              </w:rPr>
              <w:tab/>
            </w:r>
            <w:r w:rsidRPr="004E4C4B">
              <w:rPr>
                <w:rFonts w:ascii="Arial" w:hAnsi="Arial" w:cs="Arial"/>
                <w:b/>
                <w:noProof/>
                <w:sz w:val="16"/>
                <w:szCs w:val="16"/>
                <w:lang w:eastAsia="es-MX"/>
              </w:rPr>
              <w:drawing>
                <wp:inline distT="0" distB="0" distL="0" distR="0" wp14:anchorId="62647336" wp14:editId="4403085D">
                  <wp:extent cx="95250" cy="95250"/>
                  <wp:effectExtent l="0" t="0" r="0" b="0"/>
                  <wp:docPr id="1677139895"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2B983EB3" w14:textId="09CD5C56" w:rsidR="00233B2A" w:rsidRPr="004E4C4B" w:rsidRDefault="00233B2A" w:rsidP="002C41C8">
            <w:pPr>
              <w:spacing w:before="40" w:after="40" w:line="208" w:lineRule="exact"/>
              <w:ind w:left="900" w:hanging="900"/>
              <w:jc w:val="both"/>
              <w:rPr>
                <w:rFonts w:ascii="Arial" w:hAnsi="Arial" w:cs="Arial"/>
                <w:sz w:val="16"/>
                <w:szCs w:val="16"/>
                <w:lang w:eastAsia="es-MX"/>
              </w:rPr>
            </w:pPr>
            <w:r w:rsidRPr="004E4C4B">
              <w:rPr>
                <w:rFonts w:ascii="Arial" w:hAnsi="Arial" w:cs="Arial"/>
                <w:b/>
                <w:sz w:val="16"/>
                <w:szCs w:val="16"/>
                <w:lang w:eastAsia="es-MX"/>
              </w:rPr>
              <w:t>Servicio</w:t>
            </w:r>
            <w:r w:rsidRPr="004E4C4B">
              <w:rPr>
                <w:rFonts w:ascii="Arial" w:hAnsi="Arial" w:cs="Arial"/>
                <w:b/>
                <w:sz w:val="16"/>
                <w:szCs w:val="16"/>
                <w:lang w:eastAsia="es-MX"/>
              </w:rPr>
              <w:tab/>
            </w:r>
            <w:r w:rsidRPr="004E4C4B">
              <w:rPr>
                <w:rFonts w:ascii="Arial" w:hAnsi="Arial" w:cs="Arial"/>
                <w:b/>
                <w:noProof/>
                <w:sz w:val="16"/>
                <w:szCs w:val="16"/>
                <w:lang w:eastAsia="es-MX"/>
              </w:rPr>
              <w:drawing>
                <wp:inline distT="0" distB="0" distL="0" distR="0" wp14:anchorId="42A4C38C" wp14:editId="4BE420DB">
                  <wp:extent cx="95250" cy="95250"/>
                  <wp:effectExtent l="0" t="0" r="0" b="0"/>
                  <wp:docPr id="508093177"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29" w:type="pct"/>
            <w:gridSpan w:val="5"/>
            <w:shd w:val="clear" w:color="auto" w:fill="C0C0C0"/>
          </w:tcPr>
          <w:p w14:paraId="0AAA32DF" w14:textId="77777777" w:rsidR="00233B2A" w:rsidRPr="004E4C4B" w:rsidRDefault="00233B2A" w:rsidP="002C41C8">
            <w:pPr>
              <w:spacing w:before="40" w:after="40" w:line="208" w:lineRule="exact"/>
              <w:jc w:val="center"/>
              <w:rPr>
                <w:rFonts w:ascii="Arial" w:hAnsi="Arial" w:cs="Arial"/>
                <w:b/>
                <w:sz w:val="16"/>
                <w:szCs w:val="16"/>
                <w:lang w:eastAsia="es-MX"/>
              </w:rPr>
            </w:pPr>
            <w:r w:rsidRPr="004E4C4B">
              <w:rPr>
                <w:rFonts w:ascii="Arial" w:hAnsi="Arial" w:cs="Arial"/>
                <w:b/>
                <w:sz w:val="16"/>
                <w:szCs w:val="16"/>
                <w:lang w:eastAsia="es-MX"/>
              </w:rPr>
              <w:t>Descripción del Trámite o Servicio</w:t>
            </w:r>
          </w:p>
        </w:tc>
        <w:tc>
          <w:tcPr>
            <w:tcW w:w="1093" w:type="pct"/>
            <w:shd w:val="clear" w:color="auto" w:fill="C0C0C0"/>
          </w:tcPr>
          <w:p w14:paraId="3E6E4052" w14:textId="77777777" w:rsidR="00233B2A" w:rsidRPr="004E4C4B" w:rsidRDefault="00233B2A" w:rsidP="002C41C8">
            <w:pPr>
              <w:spacing w:before="40" w:after="40" w:line="208" w:lineRule="exact"/>
              <w:ind w:left="-23"/>
              <w:jc w:val="center"/>
              <w:rPr>
                <w:rFonts w:ascii="Arial" w:hAnsi="Arial" w:cs="Arial"/>
                <w:b/>
                <w:sz w:val="16"/>
                <w:szCs w:val="16"/>
                <w:lang w:eastAsia="es-MX"/>
              </w:rPr>
            </w:pPr>
            <w:r w:rsidRPr="004E4C4B">
              <w:rPr>
                <w:rFonts w:ascii="Arial" w:hAnsi="Arial" w:cs="Arial"/>
                <w:b/>
                <w:sz w:val="16"/>
                <w:szCs w:val="16"/>
                <w:lang w:eastAsia="es-MX"/>
              </w:rPr>
              <w:t>Monto</w:t>
            </w:r>
          </w:p>
        </w:tc>
      </w:tr>
      <w:tr w:rsidR="00233B2A" w:rsidRPr="004E4C4B" w14:paraId="551C5FED" w14:textId="77777777" w:rsidTr="002C41C8">
        <w:trPr>
          <w:trHeight w:val="20"/>
        </w:trPr>
        <w:tc>
          <w:tcPr>
            <w:tcW w:w="978" w:type="pct"/>
            <w:vMerge/>
          </w:tcPr>
          <w:p w14:paraId="5837A9EF" w14:textId="77777777" w:rsidR="00233B2A" w:rsidRPr="004E4C4B" w:rsidRDefault="00233B2A" w:rsidP="002C41C8">
            <w:pPr>
              <w:spacing w:before="40" w:after="40" w:line="208" w:lineRule="exact"/>
              <w:jc w:val="both"/>
              <w:rPr>
                <w:rFonts w:ascii="Arial" w:hAnsi="Arial" w:cs="Arial"/>
                <w:noProof/>
                <w:sz w:val="16"/>
                <w:szCs w:val="16"/>
                <w:lang w:eastAsia="es-MX"/>
              </w:rPr>
            </w:pPr>
          </w:p>
        </w:tc>
        <w:tc>
          <w:tcPr>
            <w:tcW w:w="2929" w:type="pct"/>
            <w:gridSpan w:val="5"/>
            <w:vMerge w:val="restart"/>
          </w:tcPr>
          <w:p w14:paraId="6A7F27F0" w14:textId="77777777" w:rsidR="00233B2A" w:rsidRPr="004E4C4B" w:rsidRDefault="00233B2A" w:rsidP="002C41C8">
            <w:pPr>
              <w:spacing w:before="40" w:after="40" w:line="208" w:lineRule="exact"/>
              <w:jc w:val="both"/>
              <w:rPr>
                <w:rFonts w:ascii="Arial" w:hAnsi="Arial" w:cs="Arial"/>
                <w:sz w:val="16"/>
                <w:szCs w:val="16"/>
                <w:lang w:eastAsia="es-MX"/>
              </w:rPr>
            </w:pPr>
            <w:r w:rsidRPr="004E4C4B">
              <w:rPr>
                <w:rFonts w:ascii="Arial" w:hAnsi="Arial" w:cs="Arial"/>
                <w:sz w:val="16"/>
                <w:szCs w:val="16"/>
                <w:lang w:eastAsia="es-MX"/>
              </w:rPr>
              <w:t xml:space="preserve">Presenta la solicitud de autorización para que puedas expedir el dictamen de cumplimiento de los “Lineamientos del Sistema Electrónico para el Control de Inventarios de Importaciones Temporales”. </w:t>
            </w:r>
          </w:p>
        </w:tc>
        <w:tc>
          <w:tcPr>
            <w:tcW w:w="1093" w:type="pct"/>
          </w:tcPr>
          <w:p w14:paraId="2B2C1488" w14:textId="28CE0B55" w:rsidR="00233B2A" w:rsidRPr="004E4C4B" w:rsidRDefault="00233B2A" w:rsidP="002C41C8">
            <w:pPr>
              <w:spacing w:before="40" w:after="40" w:line="208" w:lineRule="exact"/>
              <w:jc w:val="both"/>
              <w:rPr>
                <w:rFonts w:ascii="Arial" w:hAnsi="Arial" w:cs="Arial"/>
                <w:b/>
                <w:noProof/>
                <w:sz w:val="16"/>
                <w:szCs w:val="16"/>
                <w:lang w:eastAsia="es-MX"/>
              </w:rPr>
            </w:pPr>
            <w:r w:rsidRPr="004E4C4B">
              <w:rPr>
                <w:rFonts w:ascii="Arial" w:hAnsi="Arial" w:cs="Arial"/>
                <w:b/>
                <w:noProof/>
                <w:sz w:val="16"/>
                <w:szCs w:val="16"/>
                <w:lang w:eastAsia="es-MX"/>
              </w:rPr>
              <w:drawing>
                <wp:inline distT="0" distB="0" distL="0" distR="0" wp14:anchorId="45EE9F09" wp14:editId="7B45334D">
                  <wp:extent cx="95250" cy="95250"/>
                  <wp:effectExtent l="0" t="0" r="0" b="0"/>
                  <wp:docPr id="1456470611"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E4C4B">
              <w:rPr>
                <w:rFonts w:ascii="Arial" w:hAnsi="Arial" w:cs="Arial"/>
                <w:b/>
                <w:sz w:val="16"/>
                <w:szCs w:val="16"/>
                <w:lang w:eastAsia="es-MX"/>
              </w:rPr>
              <w:t xml:space="preserve"> Gratuito</w:t>
            </w:r>
          </w:p>
        </w:tc>
      </w:tr>
      <w:tr w:rsidR="00233B2A" w:rsidRPr="004E4C4B" w14:paraId="308AE1E4" w14:textId="77777777" w:rsidTr="002C41C8">
        <w:trPr>
          <w:trHeight w:val="20"/>
        </w:trPr>
        <w:tc>
          <w:tcPr>
            <w:tcW w:w="978" w:type="pct"/>
            <w:vMerge/>
          </w:tcPr>
          <w:p w14:paraId="3C98DB9E" w14:textId="77777777" w:rsidR="00233B2A" w:rsidRPr="004E4C4B" w:rsidRDefault="00233B2A" w:rsidP="002C41C8">
            <w:pPr>
              <w:spacing w:before="40" w:after="40" w:line="208" w:lineRule="exact"/>
              <w:jc w:val="both"/>
              <w:rPr>
                <w:rFonts w:ascii="Arial" w:hAnsi="Arial" w:cs="Arial"/>
                <w:noProof/>
                <w:sz w:val="16"/>
                <w:szCs w:val="16"/>
                <w:lang w:eastAsia="es-MX"/>
              </w:rPr>
            </w:pPr>
          </w:p>
        </w:tc>
        <w:tc>
          <w:tcPr>
            <w:tcW w:w="2929" w:type="pct"/>
            <w:gridSpan w:val="5"/>
            <w:vMerge/>
          </w:tcPr>
          <w:p w14:paraId="4F2E120A" w14:textId="77777777" w:rsidR="00233B2A" w:rsidRPr="004E4C4B" w:rsidRDefault="00233B2A" w:rsidP="002C41C8">
            <w:pPr>
              <w:spacing w:before="40" w:after="40" w:line="208" w:lineRule="exact"/>
              <w:jc w:val="both"/>
              <w:rPr>
                <w:rFonts w:ascii="Arial" w:hAnsi="Arial" w:cs="Arial"/>
                <w:b/>
                <w:sz w:val="16"/>
                <w:szCs w:val="16"/>
                <w:lang w:eastAsia="es-MX"/>
              </w:rPr>
            </w:pPr>
          </w:p>
        </w:tc>
        <w:tc>
          <w:tcPr>
            <w:tcW w:w="1093" w:type="pct"/>
          </w:tcPr>
          <w:p w14:paraId="3576FB13" w14:textId="1230E337" w:rsidR="00233B2A" w:rsidRPr="004E4C4B" w:rsidRDefault="00233B2A" w:rsidP="002C41C8">
            <w:pPr>
              <w:spacing w:before="40" w:after="40" w:line="208" w:lineRule="exact"/>
              <w:jc w:val="both"/>
              <w:rPr>
                <w:rFonts w:ascii="Arial" w:hAnsi="Arial" w:cs="Arial"/>
                <w:b/>
                <w:sz w:val="16"/>
                <w:szCs w:val="16"/>
                <w:lang w:eastAsia="es-MX"/>
              </w:rPr>
            </w:pPr>
            <w:r w:rsidRPr="004E4C4B">
              <w:rPr>
                <w:rFonts w:ascii="Arial" w:hAnsi="Arial" w:cs="Arial"/>
                <w:b/>
                <w:noProof/>
                <w:sz w:val="16"/>
                <w:szCs w:val="16"/>
                <w:lang w:eastAsia="es-MX"/>
              </w:rPr>
              <w:drawing>
                <wp:inline distT="0" distB="0" distL="0" distR="0" wp14:anchorId="6E57F98E" wp14:editId="7C84EACE">
                  <wp:extent cx="95250" cy="95250"/>
                  <wp:effectExtent l="0" t="0" r="0" b="0"/>
                  <wp:docPr id="1809067932"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E4C4B">
              <w:rPr>
                <w:rFonts w:ascii="Arial" w:hAnsi="Arial" w:cs="Arial"/>
                <w:b/>
                <w:sz w:val="16"/>
                <w:szCs w:val="16"/>
                <w:lang w:eastAsia="es-MX"/>
              </w:rPr>
              <w:t xml:space="preserve"> Pago de derechos Costo: $</w:t>
            </w:r>
          </w:p>
        </w:tc>
      </w:tr>
      <w:tr w:rsidR="00233B2A" w:rsidRPr="004E4C4B" w14:paraId="4772B4B7" w14:textId="77777777" w:rsidTr="002C41C8">
        <w:trPr>
          <w:trHeight w:val="20"/>
        </w:trPr>
        <w:tc>
          <w:tcPr>
            <w:tcW w:w="2498" w:type="pct"/>
            <w:gridSpan w:val="4"/>
            <w:shd w:val="clear" w:color="auto" w:fill="C0C0C0"/>
          </w:tcPr>
          <w:p w14:paraId="5B08C76F" w14:textId="77777777" w:rsidR="00233B2A" w:rsidRPr="004E4C4B" w:rsidRDefault="00233B2A" w:rsidP="002C41C8">
            <w:pPr>
              <w:spacing w:before="40" w:after="40" w:line="208" w:lineRule="exact"/>
              <w:jc w:val="center"/>
              <w:rPr>
                <w:rFonts w:ascii="Arial" w:hAnsi="Arial" w:cs="Arial"/>
                <w:b/>
                <w:sz w:val="16"/>
                <w:szCs w:val="16"/>
                <w:lang w:eastAsia="es-MX"/>
              </w:rPr>
            </w:pPr>
            <w:r w:rsidRPr="004E4C4B">
              <w:rPr>
                <w:rFonts w:ascii="Arial" w:hAnsi="Arial" w:cs="Arial"/>
                <w:b/>
                <w:noProof/>
                <w:sz w:val="16"/>
                <w:szCs w:val="16"/>
                <w:lang w:eastAsia="es-MX"/>
              </w:rPr>
              <w:t>¿Quién puede solicitar el Trámite o Servicio?</w:t>
            </w:r>
          </w:p>
        </w:tc>
        <w:tc>
          <w:tcPr>
            <w:tcW w:w="2502" w:type="pct"/>
            <w:gridSpan w:val="3"/>
            <w:shd w:val="clear" w:color="auto" w:fill="C0C0C0"/>
          </w:tcPr>
          <w:p w14:paraId="7AD7E4D5" w14:textId="77777777" w:rsidR="00233B2A" w:rsidRPr="004E4C4B" w:rsidRDefault="00233B2A" w:rsidP="002C41C8">
            <w:pPr>
              <w:spacing w:before="40" w:after="40" w:line="208" w:lineRule="exact"/>
              <w:jc w:val="center"/>
              <w:rPr>
                <w:rFonts w:ascii="Arial" w:hAnsi="Arial" w:cs="Arial"/>
                <w:b/>
                <w:sz w:val="16"/>
                <w:szCs w:val="16"/>
                <w:lang w:eastAsia="es-MX"/>
              </w:rPr>
            </w:pPr>
            <w:r w:rsidRPr="004E4C4B">
              <w:rPr>
                <w:rFonts w:ascii="Arial" w:hAnsi="Arial" w:cs="Arial"/>
                <w:b/>
                <w:noProof/>
                <w:sz w:val="16"/>
                <w:szCs w:val="16"/>
                <w:lang w:eastAsia="es-MX"/>
              </w:rPr>
              <w:t>¿Cuándo se presenta?</w:t>
            </w:r>
          </w:p>
        </w:tc>
      </w:tr>
      <w:tr w:rsidR="00233B2A" w:rsidRPr="004E4C4B" w14:paraId="4339C7E4" w14:textId="77777777" w:rsidTr="002C41C8">
        <w:trPr>
          <w:trHeight w:val="20"/>
        </w:trPr>
        <w:tc>
          <w:tcPr>
            <w:tcW w:w="2498" w:type="pct"/>
            <w:gridSpan w:val="4"/>
            <w:shd w:val="clear" w:color="auto" w:fill="FFFFFF"/>
          </w:tcPr>
          <w:p w14:paraId="168BBBB5" w14:textId="77777777" w:rsidR="00233B2A" w:rsidRPr="004E4C4B" w:rsidRDefault="00233B2A" w:rsidP="002C41C8">
            <w:pPr>
              <w:spacing w:before="40" w:after="40" w:line="208" w:lineRule="exact"/>
              <w:jc w:val="both"/>
              <w:rPr>
                <w:rFonts w:ascii="Arial" w:hAnsi="Arial" w:cs="Arial"/>
                <w:sz w:val="16"/>
                <w:szCs w:val="16"/>
                <w:lang w:eastAsia="es-MX"/>
              </w:rPr>
            </w:pPr>
            <w:r w:rsidRPr="004E4C4B">
              <w:rPr>
                <w:rFonts w:ascii="Arial" w:hAnsi="Arial" w:cs="Arial"/>
                <w:sz w:val="16"/>
                <w:szCs w:val="16"/>
                <w:lang w:eastAsia="es-MX"/>
              </w:rPr>
              <w:t>Las Asociaciones Civiles, Cámaras o Confederaciones constituidas conforme la legislación mexicana.</w:t>
            </w:r>
          </w:p>
        </w:tc>
        <w:tc>
          <w:tcPr>
            <w:tcW w:w="2502" w:type="pct"/>
            <w:gridSpan w:val="3"/>
            <w:shd w:val="clear" w:color="auto" w:fill="FFFFFF"/>
          </w:tcPr>
          <w:p w14:paraId="09ACBF76" w14:textId="77777777" w:rsidR="00233B2A" w:rsidRPr="004E4C4B" w:rsidRDefault="00233B2A" w:rsidP="002C41C8">
            <w:pPr>
              <w:spacing w:before="40" w:after="40" w:line="208" w:lineRule="exact"/>
              <w:jc w:val="both"/>
              <w:rPr>
                <w:rFonts w:ascii="Arial" w:hAnsi="Arial" w:cs="Arial"/>
                <w:sz w:val="16"/>
                <w:szCs w:val="16"/>
                <w:lang w:eastAsia="es-MX"/>
              </w:rPr>
            </w:pPr>
            <w:r w:rsidRPr="004E4C4B">
              <w:rPr>
                <w:rFonts w:ascii="Arial" w:hAnsi="Arial" w:cs="Arial"/>
                <w:sz w:val="16"/>
                <w:szCs w:val="16"/>
                <w:lang w:eastAsia="es-MX"/>
              </w:rPr>
              <w:t>Cuando estés interesado en obtener la autorización para emitir el dictamen de cumplimiento de los “Lineamientos del Sistema Electrónico para el Control de Inventarios de Importaciones Temporales”.</w:t>
            </w:r>
          </w:p>
        </w:tc>
      </w:tr>
      <w:tr w:rsidR="00233B2A" w:rsidRPr="004E4C4B" w14:paraId="00257D38" w14:textId="77777777" w:rsidTr="002C41C8">
        <w:trPr>
          <w:trHeight w:val="20"/>
        </w:trPr>
        <w:tc>
          <w:tcPr>
            <w:tcW w:w="1860" w:type="pct"/>
            <w:gridSpan w:val="3"/>
            <w:tcBorders>
              <w:bottom w:val="single" w:sz="6" w:space="0" w:color="auto"/>
            </w:tcBorders>
            <w:shd w:val="clear" w:color="auto" w:fill="C0C0C0"/>
          </w:tcPr>
          <w:p w14:paraId="1AB64E3F" w14:textId="77777777" w:rsidR="00233B2A" w:rsidRPr="004E4C4B" w:rsidRDefault="00233B2A" w:rsidP="002C41C8">
            <w:pPr>
              <w:spacing w:before="40" w:after="40" w:line="208" w:lineRule="exact"/>
              <w:jc w:val="center"/>
              <w:rPr>
                <w:rFonts w:ascii="Arial" w:hAnsi="Arial" w:cs="Arial"/>
                <w:b/>
                <w:noProof/>
                <w:sz w:val="16"/>
                <w:szCs w:val="16"/>
                <w:lang w:eastAsia="es-MX"/>
              </w:rPr>
            </w:pPr>
            <w:r w:rsidRPr="004E4C4B">
              <w:rPr>
                <w:rFonts w:ascii="Arial" w:hAnsi="Arial" w:cs="Arial"/>
                <w:b/>
                <w:noProof/>
                <w:sz w:val="16"/>
                <w:szCs w:val="16"/>
                <w:lang w:eastAsia="es-MX"/>
              </w:rPr>
              <w:t>¿Dónde puedo presentarlo?</w:t>
            </w:r>
          </w:p>
        </w:tc>
        <w:tc>
          <w:tcPr>
            <w:tcW w:w="3140" w:type="pct"/>
            <w:gridSpan w:val="4"/>
            <w:tcBorders>
              <w:bottom w:val="single" w:sz="6" w:space="0" w:color="auto"/>
            </w:tcBorders>
          </w:tcPr>
          <w:p w14:paraId="5EE48740" w14:textId="77777777" w:rsidR="00233B2A" w:rsidRPr="004E4C4B" w:rsidRDefault="00233B2A" w:rsidP="002C41C8">
            <w:pPr>
              <w:spacing w:before="40" w:after="40" w:line="208" w:lineRule="exact"/>
              <w:jc w:val="both"/>
              <w:rPr>
                <w:rFonts w:ascii="Arial" w:hAnsi="Arial" w:cs="Arial"/>
                <w:noProof/>
                <w:sz w:val="16"/>
                <w:szCs w:val="16"/>
                <w:lang w:eastAsia="es-MX"/>
              </w:rPr>
            </w:pPr>
            <w:r w:rsidRPr="004E4C4B">
              <w:rPr>
                <w:rFonts w:ascii="Arial" w:hAnsi="Arial" w:cs="Arial"/>
                <w:noProof/>
                <w:sz w:val="16"/>
                <w:szCs w:val="16"/>
                <w:lang w:eastAsia="es-MX"/>
              </w:rPr>
              <w:t xml:space="preserve">Ante </w:t>
            </w:r>
            <w:r w:rsidRPr="004E4C4B">
              <w:rPr>
                <w:rFonts w:ascii="Arial" w:hAnsi="Arial" w:cs="Arial"/>
                <w:sz w:val="16"/>
                <w:szCs w:val="16"/>
                <w:lang w:eastAsia="es-MX"/>
              </w:rPr>
              <w:t>la oficialía de partes de</w:t>
            </w:r>
            <w:r w:rsidRPr="004E4C4B">
              <w:rPr>
                <w:rFonts w:ascii="Arial" w:hAnsi="Arial" w:cs="Arial"/>
                <w:noProof/>
                <w:sz w:val="16"/>
                <w:szCs w:val="16"/>
                <w:lang w:eastAsia="es-MX"/>
              </w:rPr>
              <w:t xml:space="preserve"> la AGACE, ubicada en Avenida Hidalgo número 77, colonia Guerrero, Alcaldía Cuauhtémoc, código postal 06300, Ciudad de México, en un horario de atención de lunes a viernes de 8:00 a 14:30 horas.</w:t>
            </w:r>
          </w:p>
        </w:tc>
      </w:tr>
      <w:tr w:rsidR="00233B2A" w:rsidRPr="004E4C4B" w14:paraId="1E292A4C" w14:textId="77777777" w:rsidTr="002C41C8">
        <w:trPr>
          <w:trHeight w:val="20"/>
        </w:trPr>
        <w:tc>
          <w:tcPr>
            <w:tcW w:w="5000" w:type="pct"/>
            <w:gridSpan w:val="7"/>
            <w:shd w:val="clear" w:color="auto" w:fill="A6A6A6"/>
          </w:tcPr>
          <w:p w14:paraId="39416E17" w14:textId="77777777" w:rsidR="00233B2A" w:rsidRPr="004E4C4B" w:rsidRDefault="00233B2A" w:rsidP="002C41C8">
            <w:pPr>
              <w:spacing w:before="40" w:after="40" w:line="208" w:lineRule="exact"/>
              <w:jc w:val="center"/>
              <w:rPr>
                <w:rFonts w:ascii="Arial" w:hAnsi="Arial" w:cs="Arial"/>
                <w:b/>
                <w:sz w:val="16"/>
                <w:szCs w:val="16"/>
                <w:lang w:eastAsia="es-MX"/>
              </w:rPr>
            </w:pPr>
            <w:r w:rsidRPr="004E4C4B">
              <w:rPr>
                <w:rFonts w:ascii="Arial" w:hAnsi="Arial" w:cs="Arial"/>
                <w:b/>
                <w:sz w:val="16"/>
                <w:szCs w:val="16"/>
                <w:lang w:eastAsia="es-MX"/>
              </w:rPr>
              <w:t>INFORMACIÓN PARA REALIZAR EL TRÁMITE O SERVICIO</w:t>
            </w:r>
          </w:p>
        </w:tc>
      </w:tr>
      <w:tr w:rsidR="00233B2A" w:rsidRPr="004E4C4B" w14:paraId="6FD0642D" w14:textId="77777777" w:rsidTr="002C41C8">
        <w:trPr>
          <w:trHeight w:val="20"/>
        </w:trPr>
        <w:tc>
          <w:tcPr>
            <w:tcW w:w="5000" w:type="pct"/>
            <w:gridSpan w:val="7"/>
            <w:shd w:val="clear" w:color="auto" w:fill="C0C0C0"/>
          </w:tcPr>
          <w:p w14:paraId="2C48617B" w14:textId="77777777" w:rsidR="00233B2A" w:rsidRPr="004E4C4B" w:rsidRDefault="00233B2A" w:rsidP="002C41C8">
            <w:pPr>
              <w:spacing w:before="40" w:after="40" w:line="208" w:lineRule="exact"/>
              <w:jc w:val="center"/>
              <w:rPr>
                <w:rFonts w:ascii="Arial" w:hAnsi="Arial" w:cs="Arial"/>
                <w:b/>
                <w:sz w:val="16"/>
                <w:szCs w:val="16"/>
                <w:lang w:eastAsia="es-MX"/>
              </w:rPr>
            </w:pPr>
            <w:r w:rsidRPr="004E4C4B">
              <w:rPr>
                <w:rFonts w:ascii="Arial" w:hAnsi="Arial" w:cs="Arial"/>
                <w:b/>
                <w:noProof/>
                <w:sz w:val="16"/>
                <w:szCs w:val="16"/>
                <w:lang w:eastAsia="es-MX"/>
              </w:rPr>
              <w:t>¿Qué tengo que hacer para realizar el Trámite o Servicio?</w:t>
            </w:r>
          </w:p>
        </w:tc>
      </w:tr>
      <w:tr w:rsidR="00233B2A" w:rsidRPr="004E4C4B" w14:paraId="3BBA45C9" w14:textId="77777777" w:rsidTr="002C41C8">
        <w:trPr>
          <w:trHeight w:val="20"/>
        </w:trPr>
        <w:tc>
          <w:tcPr>
            <w:tcW w:w="5000" w:type="pct"/>
            <w:gridSpan w:val="7"/>
          </w:tcPr>
          <w:p w14:paraId="28A010E7" w14:textId="77777777" w:rsidR="00233B2A" w:rsidRPr="004E4C4B" w:rsidRDefault="00233B2A" w:rsidP="002C41C8">
            <w:pPr>
              <w:spacing w:before="40" w:after="40" w:line="208" w:lineRule="exact"/>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Acude con la documentación del trámite ante la oficialía de partes de la autoridad mencionada en el apartado anterior.</w:t>
            </w:r>
          </w:p>
          <w:p w14:paraId="1FB53FD1" w14:textId="77777777" w:rsidR="00233B2A" w:rsidRPr="004E4C4B" w:rsidRDefault="00233B2A" w:rsidP="002C41C8">
            <w:pPr>
              <w:spacing w:before="40" w:after="40" w:line="208" w:lineRule="exact"/>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Entrega la documentación a la autoridad encargada del trámite.</w:t>
            </w:r>
          </w:p>
          <w:p w14:paraId="075DFCDC" w14:textId="77777777" w:rsidR="00233B2A" w:rsidRPr="004E4C4B" w:rsidRDefault="00233B2A" w:rsidP="002C41C8">
            <w:pPr>
              <w:spacing w:before="40" w:after="40" w:line="208" w:lineRule="exact"/>
              <w:ind w:left="432" w:hanging="432"/>
              <w:jc w:val="both"/>
              <w:rPr>
                <w:rFonts w:ascii="Arial" w:hAnsi="Arial" w:cs="Arial"/>
                <w:sz w:val="16"/>
                <w:szCs w:val="16"/>
                <w:lang w:eastAsia="es-MX"/>
              </w:rPr>
            </w:pPr>
            <w:r w:rsidRPr="004E4C4B">
              <w:rPr>
                <w:rFonts w:ascii="Arial" w:hAnsi="Arial" w:cs="Arial"/>
                <w:sz w:val="16"/>
                <w:szCs w:val="16"/>
                <w:lang w:eastAsia="es-MX"/>
              </w:rPr>
              <w:t>III.</w:t>
            </w:r>
            <w:r w:rsidRPr="004E4C4B">
              <w:rPr>
                <w:rFonts w:ascii="Arial" w:hAnsi="Arial" w:cs="Arial"/>
                <w:sz w:val="16"/>
                <w:szCs w:val="16"/>
                <w:lang w:eastAsia="es-MX"/>
              </w:rPr>
              <w:tab/>
              <w:t>Recibe y conserva el escrito libre sellado, como acuse de recibo.</w:t>
            </w:r>
          </w:p>
        </w:tc>
      </w:tr>
      <w:tr w:rsidR="00233B2A" w:rsidRPr="004E4C4B" w14:paraId="3DD9C4F8" w14:textId="77777777" w:rsidTr="002C41C8">
        <w:trPr>
          <w:trHeight w:val="20"/>
        </w:trPr>
        <w:tc>
          <w:tcPr>
            <w:tcW w:w="5000" w:type="pct"/>
            <w:gridSpan w:val="7"/>
            <w:shd w:val="clear" w:color="auto" w:fill="C0C0C0"/>
          </w:tcPr>
          <w:p w14:paraId="7413FCE5" w14:textId="77777777" w:rsidR="00233B2A" w:rsidRPr="004E4C4B" w:rsidRDefault="00233B2A" w:rsidP="002C41C8">
            <w:pPr>
              <w:spacing w:before="40" w:after="40" w:line="208" w:lineRule="exact"/>
              <w:jc w:val="center"/>
              <w:rPr>
                <w:rFonts w:ascii="Arial" w:hAnsi="Arial" w:cs="Arial"/>
                <w:b/>
                <w:sz w:val="16"/>
                <w:szCs w:val="16"/>
                <w:lang w:eastAsia="es-MX"/>
              </w:rPr>
            </w:pPr>
            <w:r w:rsidRPr="004E4C4B">
              <w:rPr>
                <w:rFonts w:ascii="Arial" w:hAnsi="Arial" w:cs="Arial"/>
                <w:b/>
                <w:noProof/>
                <w:sz w:val="16"/>
                <w:szCs w:val="16"/>
                <w:lang w:eastAsia="es-MX"/>
              </w:rPr>
              <w:t>¿Qué requisitos debo cumplir?</w:t>
            </w:r>
          </w:p>
        </w:tc>
      </w:tr>
      <w:tr w:rsidR="00233B2A" w:rsidRPr="004E4C4B" w14:paraId="12B49B40" w14:textId="77777777" w:rsidTr="002C41C8">
        <w:trPr>
          <w:trHeight w:val="20"/>
        </w:trPr>
        <w:tc>
          <w:tcPr>
            <w:tcW w:w="5000" w:type="pct"/>
            <w:gridSpan w:val="7"/>
            <w:tcBorders>
              <w:bottom w:val="single" w:sz="6" w:space="0" w:color="auto"/>
            </w:tcBorders>
            <w:shd w:val="clear" w:color="auto" w:fill="FFFFFF"/>
          </w:tcPr>
          <w:p w14:paraId="66662799" w14:textId="77777777" w:rsidR="00233B2A" w:rsidRPr="004E4C4B" w:rsidRDefault="00233B2A" w:rsidP="002C41C8">
            <w:pPr>
              <w:spacing w:before="40" w:after="40" w:line="208" w:lineRule="exact"/>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Escrito libe, en el que deberás manifestar lo siguiente:</w:t>
            </w:r>
          </w:p>
          <w:p w14:paraId="7809F9B0" w14:textId="77777777" w:rsidR="00233B2A" w:rsidRPr="004E4C4B" w:rsidRDefault="00233B2A" w:rsidP="002C41C8">
            <w:pPr>
              <w:spacing w:before="40" w:after="40" w:line="208" w:lineRule="exact"/>
              <w:ind w:left="864" w:hanging="432"/>
              <w:jc w:val="both"/>
              <w:rPr>
                <w:rFonts w:ascii="Arial" w:hAnsi="Arial" w:cs="Arial"/>
                <w:sz w:val="16"/>
                <w:szCs w:val="16"/>
                <w:lang w:eastAsia="es-MX"/>
              </w:rPr>
            </w:pPr>
            <w:r w:rsidRPr="004E4C4B">
              <w:rPr>
                <w:rFonts w:ascii="Arial" w:hAnsi="Arial" w:cs="Arial"/>
                <w:sz w:val="16"/>
                <w:szCs w:val="16"/>
                <w:lang w:eastAsia="es-MX"/>
              </w:rPr>
              <w:t>a)</w:t>
            </w:r>
            <w:r w:rsidRPr="004E4C4B">
              <w:rPr>
                <w:rFonts w:ascii="Arial" w:hAnsi="Arial" w:cs="Arial"/>
                <w:sz w:val="16"/>
                <w:szCs w:val="16"/>
                <w:lang w:eastAsia="es-MX"/>
              </w:rPr>
              <w:tab/>
              <w:t>Que cumples con los “Lineamientos para la Autorización de Emisión del Dictamen respecto del Sistema Electrónico para el Control de Inventarios de Importaciones Temporales”, que se den a conocer en el Portal del SAT.</w:t>
            </w:r>
          </w:p>
          <w:p w14:paraId="31BCBE5D" w14:textId="77777777" w:rsidR="00233B2A" w:rsidRPr="004E4C4B" w:rsidRDefault="00233B2A" w:rsidP="002C41C8">
            <w:pPr>
              <w:spacing w:before="40" w:after="40" w:line="208" w:lineRule="exact"/>
              <w:ind w:left="864" w:hanging="432"/>
              <w:jc w:val="both"/>
              <w:rPr>
                <w:rFonts w:ascii="Arial" w:hAnsi="Arial" w:cs="Arial"/>
                <w:sz w:val="16"/>
                <w:szCs w:val="16"/>
                <w:lang w:eastAsia="es-MX"/>
              </w:rPr>
            </w:pPr>
            <w:r w:rsidRPr="004E4C4B">
              <w:rPr>
                <w:rFonts w:ascii="Arial" w:hAnsi="Arial" w:cs="Arial"/>
                <w:sz w:val="16"/>
                <w:szCs w:val="16"/>
                <w:lang w:eastAsia="es-MX"/>
              </w:rPr>
              <w:t>b)</w:t>
            </w:r>
            <w:r w:rsidRPr="004E4C4B">
              <w:rPr>
                <w:rFonts w:ascii="Arial" w:hAnsi="Arial" w:cs="Arial"/>
                <w:sz w:val="16"/>
                <w:szCs w:val="16"/>
                <w:lang w:eastAsia="es-MX"/>
              </w:rPr>
              <w:tab/>
              <w:t>Nombre(s), la clave en el RFC con homoclave, cargo(s), teléfono(s) y correo electrónico institucional de mínimo dos personas capacitadas para validar lo establecido en los “Lineamientos del Sistema Electrónico para el Control de Inventarios de Importaciones Temporales” que se den a conocer en el Portal del SAT.</w:t>
            </w:r>
          </w:p>
          <w:p w14:paraId="30DFBF24" w14:textId="77777777" w:rsidR="00233B2A" w:rsidRPr="004E4C4B" w:rsidRDefault="00233B2A" w:rsidP="002C41C8">
            <w:pPr>
              <w:spacing w:before="40" w:after="40" w:line="208" w:lineRule="exact"/>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Listado de agremiados, (mínimo cuatrocientas empresas con Programa IMMEX vigente).</w:t>
            </w:r>
          </w:p>
        </w:tc>
      </w:tr>
      <w:tr w:rsidR="00233B2A" w:rsidRPr="004E4C4B" w14:paraId="700C5D1D" w14:textId="77777777" w:rsidTr="002C41C8">
        <w:trPr>
          <w:trHeight w:val="20"/>
        </w:trPr>
        <w:tc>
          <w:tcPr>
            <w:tcW w:w="5000" w:type="pct"/>
            <w:gridSpan w:val="7"/>
            <w:shd w:val="clear" w:color="auto" w:fill="BFBFBF"/>
          </w:tcPr>
          <w:p w14:paraId="35B4B18E" w14:textId="77777777" w:rsidR="00233B2A" w:rsidRPr="004E4C4B" w:rsidRDefault="00233B2A" w:rsidP="002C41C8">
            <w:pPr>
              <w:spacing w:before="40" w:after="40" w:line="208" w:lineRule="exact"/>
              <w:jc w:val="center"/>
              <w:rPr>
                <w:rFonts w:ascii="Arial" w:hAnsi="Arial" w:cs="Arial"/>
                <w:b/>
                <w:noProof/>
                <w:sz w:val="16"/>
                <w:szCs w:val="16"/>
                <w:lang w:eastAsia="es-MX"/>
              </w:rPr>
            </w:pPr>
            <w:r w:rsidRPr="004E4C4B">
              <w:rPr>
                <w:rFonts w:ascii="Arial" w:hAnsi="Arial" w:cs="Arial"/>
                <w:b/>
                <w:noProof/>
                <w:sz w:val="16"/>
                <w:szCs w:val="16"/>
                <w:lang w:eastAsia="es-MX"/>
              </w:rPr>
              <w:t>¿Con qué condiciones debo cumplir?</w:t>
            </w:r>
          </w:p>
        </w:tc>
      </w:tr>
      <w:tr w:rsidR="00233B2A" w:rsidRPr="004E4C4B" w14:paraId="2417EC79" w14:textId="77777777" w:rsidTr="002C41C8">
        <w:trPr>
          <w:trHeight w:val="20"/>
        </w:trPr>
        <w:tc>
          <w:tcPr>
            <w:tcW w:w="5000" w:type="pct"/>
            <w:gridSpan w:val="7"/>
            <w:tcBorders>
              <w:bottom w:val="single" w:sz="6" w:space="0" w:color="auto"/>
            </w:tcBorders>
            <w:shd w:val="clear" w:color="auto" w:fill="FFFFFF"/>
          </w:tcPr>
          <w:p w14:paraId="255D1B25" w14:textId="77777777" w:rsidR="00233B2A" w:rsidRPr="004E4C4B" w:rsidRDefault="00233B2A" w:rsidP="002C41C8">
            <w:pPr>
              <w:spacing w:before="40" w:after="40" w:line="208" w:lineRule="exact"/>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Estar al corriente en el cumplimiento de tus obligaciones fiscales, a través de tú opinión positiva vigente y haber autorizado al SAT a hacer pública dicha opinión.</w:t>
            </w:r>
          </w:p>
          <w:p w14:paraId="7FE72CC9" w14:textId="77777777" w:rsidR="00233B2A" w:rsidRPr="004E4C4B" w:rsidRDefault="00233B2A" w:rsidP="002C41C8">
            <w:pPr>
              <w:spacing w:before="40" w:after="40" w:line="208" w:lineRule="exact"/>
              <w:ind w:left="432" w:hanging="432"/>
              <w:jc w:val="both"/>
              <w:rPr>
                <w:rFonts w:ascii="Arial" w:hAnsi="Arial" w:cs="Arial"/>
                <w:sz w:val="16"/>
                <w:szCs w:val="16"/>
                <w:lang w:eastAsia="es-MX"/>
              </w:rPr>
            </w:pPr>
            <w:r w:rsidRPr="004E4C4B">
              <w:rPr>
                <w:rFonts w:ascii="Arial" w:hAnsi="Arial" w:cs="Arial"/>
                <w:sz w:val="16"/>
                <w:szCs w:val="16"/>
                <w:lang w:eastAsia="es-MX"/>
              </w:rPr>
              <w:lastRenderedPageBreak/>
              <w:t>II.</w:t>
            </w:r>
            <w:r w:rsidRPr="004E4C4B">
              <w:rPr>
                <w:rFonts w:ascii="Arial" w:hAnsi="Arial" w:cs="Arial"/>
                <w:sz w:val="16"/>
                <w:szCs w:val="16"/>
                <w:lang w:eastAsia="es-MX"/>
              </w:rPr>
              <w:tab/>
              <w:t>No encontrarte en el listado de empresas publicadas por el SAT, conforme a los artículos 69 con excepción de la fracción VI y 69-B, cuarto párrafo del CFF.</w:t>
            </w:r>
          </w:p>
          <w:p w14:paraId="62AE0CC2" w14:textId="77777777" w:rsidR="00233B2A" w:rsidRPr="004E4C4B" w:rsidRDefault="00233B2A" w:rsidP="002C41C8">
            <w:pPr>
              <w:spacing w:before="40" w:after="40" w:line="208" w:lineRule="exact"/>
              <w:ind w:left="432" w:hanging="432"/>
              <w:jc w:val="both"/>
              <w:rPr>
                <w:rFonts w:ascii="Arial" w:hAnsi="Arial" w:cs="Arial"/>
                <w:sz w:val="16"/>
                <w:szCs w:val="16"/>
                <w:lang w:eastAsia="es-MX"/>
              </w:rPr>
            </w:pPr>
            <w:r w:rsidRPr="004E4C4B">
              <w:rPr>
                <w:rFonts w:ascii="Arial" w:hAnsi="Arial" w:cs="Arial"/>
                <w:sz w:val="16"/>
                <w:szCs w:val="16"/>
                <w:lang w:eastAsia="es-MX"/>
              </w:rPr>
              <w:t>III.</w:t>
            </w:r>
            <w:r w:rsidRPr="004E4C4B">
              <w:rPr>
                <w:rFonts w:ascii="Arial" w:hAnsi="Arial" w:cs="Arial"/>
                <w:sz w:val="16"/>
                <w:szCs w:val="16"/>
                <w:lang w:eastAsia="es-MX"/>
              </w:rPr>
              <w:tab/>
              <w:t>Contar con correo electrónico actualizado para efectos del buzón tributario.</w:t>
            </w:r>
          </w:p>
          <w:p w14:paraId="4A2C647D" w14:textId="77777777" w:rsidR="00233B2A" w:rsidRPr="004E4C4B" w:rsidRDefault="00233B2A" w:rsidP="002C41C8">
            <w:pPr>
              <w:spacing w:before="40" w:after="40" w:line="208" w:lineRule="exact"/>
              <w:ind w:left="432" w:hanging="432"/>
              <w:jc w:val="both"/>
              <w:rPr>
                <w:rFonts w:ascii="Arial" w:hAnsi="Arial" w:cs="Arial"/>
                <w:sz w:val="16"/>
                <w:szCs w:val="16"/>
                <w:lang w:eastAsia="es-MX"/>
              </w:rPr>
            </w:pPr>
            <w:r w:rsidRPr="004E4C4B">
              <w:rPr>
                <w:rFonts w:ascii="Arial" w:hAnsi="Arial" w:cs="Arial"/>
                <w:sz w:val="16"/>
                <w:szCs w:val="16"/>
                <w:lang w:eastAsia="es-MX"/>
              </w:rPr>
              <w:t>IV.</w:t>
            </w:r>
            <w:r w:rsidRPr="004E4C4B">
              <w:rPr>
                <w:rFonts w:ascii="Arial" w:hAnsi="Arial" w:cs="Arial"/>
                <w:sz w:val="16"/>
                <w:szCs w:val="16"/>
                <w:lang w:eastAsia="es-MX"/>
              </w:rPr>
              <w:tab/>
              <w:t>Las Asociaciones Civiles, Cámaras o Confederaciones solicitantes deberán representar los intereses de empresas con objeto social en actividades de importación o exportación, el despacho aduanero, el transporte, manejo, almacenaje y custodia de mercancías que se introduzcan o extraigan del territorio nacional.</w:t>
            </w:r>
          </w:p>
        </w:tc>
      </w:tr>
      <w:tr w:rsidR="00233B2A" w:rsidRPr="004E4C4B" w14:paraId="2062B96D" w14:textId="77777777" w:rsidTr="002C41C8">
        <w:trPr>
          <w:trHeight w:val="20"/>
        </w:trPr>
        <w:tc>
          <w:tcPr>
            <w:tcW w:w="5000" w:type="pct"/>
            <w:gridSpan w:val="7"/>
            <w:shd w:val="clear" w:color="auto" w:fill="A6A6A6"/>
          </w:tcPr>
          <w:p w14:paraId="44D7A85C" w14:textId="77777777" w:rsidR="00233B2A" w:rsidRPr="004E4C4B" w:rsidRDefault="00233B2A" w:rsidP="002C41C8">
            <w:pPr>
              <w:spacing w:before="40" w:after="40" w:line="210" w:lineRule="exact"/>
              <w:jc w:val="center"/>
              <w:rPr>
                <w:rFonts w:ascii="Arial" w:hAnsi="Arial" w:cs="Arial"/>
                <w:b/>
                <w:sz w:val="16"/>
                <w:szCs w:val="16"/>
                <w:lang w:eastAsia="es-MX"/>
              </w:rPr>
            </w:pPr>
            <w:r w:rsidRPr="004E4C4B">
              <w:rPr>
                <w:rFonts w:ascii="Arial" w:hAnsi="Arial" w:cs="Arial"/>
                <w:b/>
                <w:sz w:val="16"/>
                <w:szCs w:val="16"/>
                <w:lang w:eastAsia="es-MX"/>
              </w:rPr>
              <w:lastRenderedPageBreak/>
              <w:t>SEGUIMIENTO Y RESOLUCIÓN DEL TRÁMITE O SERVICIO</w:t>
            </w:r>
          </w:p>
        </w:tc>
      </w:tr>
      <w:tr w:rsidR="00233B2A" w:rsidRPr="004E4C4B" w14:paraId="4977223B" w14:textId="77777777" w:rsidTr="002C41C8">
        <w:trPr>
          <w:trHeight w:val="20"/>
        </w:trPr>
        <w:tc>
          <w:tcPr>
            <w:tcW w:w="2498" w:type="pct"/>
            <w:gridSpan w:val="4"/>
            <w:shd w:val="clear" w:color="auto" w:fill="C0C0C0"/>
          </w:tcPr>
          <w:p w14:paraId="06704293" w14:textId="77777777" w:rsidR="00233B2A" w:rsidRPr="004E4C4B" w:rsidRDefault="00233B2A" w:rsidP="002C41C8">
            <w:pPr>
              <w:spacing w:before="40" w:after="40" w:line="210" w:lineRule="exact"/>
              <w:jc w:val="both"/>
              <w:rPr>
                <w:rFonts w:ascii="Arial" w:hAnsi="Arial" w:cs="Arial"/>
                <w:b/>
                <w:sz w:val="16"/>
                <w:szCs w:val="16"/>
                <w:lang w:eastAsia="es-MX"/>
              </w:rPr>
            </w:pPr>
            <w:r w:rsidRPr="004E4C4B">
              <w:rPr>
                <w:rFonts w:ascii="Arial" w:hAnsi="Arial" w:cs="Arial"/>
                <w:b/>
                <w:sz w:val="16"/>
                <w:szCs w:val="16"/>
                <w:lang w:eastAsia="es-MX"/>
              </w:rPr>
              <w:t>¿Cómo puedo dar seguimiento al Trámite o Servicio?</w:t>
            </w:r>
          </w:p>
        </w:tc>
        <w:tc>
          <w:tcPr>
            <w:tcW w:w="2502" w:type="pct"/>
            <w:gridSpan w:val="3"/>
            <w:shd w:val="clear" w:color="auto" w:fill="C0C0C0"/>
          </w:tcPr>
          <w:p w14:paraId="1BB6A8D1" w14:textId="77777777" w:rsidR="00233B2A" w:rsidRPr="004E4C4B" w:rsidRDefault="00233B2A" w:rsidP="002C41C8">
            <w:pPr>
              <w:spacing w:before="40" w:after="40" w:line="210" w:lineRule="exact"/>
              <w:jc w:val="both"/>
              <w:rPr>
                <w:rFonts w:ascii="Arial" w:hAnsi="Arial" w:cs="Arial"/>
                <w:b/>
                <w:sz w:val="16"/>
                <w:szCs w:val="16"/>
                <w:lang w:eastAsia="es-MX"/>
              </w:rPr>
            </w:pPr>
            <w:r w:rsidRPr="004E4C4B">
              <w:rPr>
                <w:rFonts w:ascii="Arial" w:hAnsi="Arial" w:cs="Arial"/>
                <w:b/>
                <w:sz w:val="16"/>
                <w:szCs w:val="16"/>
                <w:lang w:eastAsia="es-MX"/>
              </w:rPr>
              <w:t>¿El SAT llevará a cabo alguna inspección o verificación para emitir la resolución de este Trámite o Servicio?</w:t>
            </w:r>
          </w:p>
        </w:tc>
      </w:tr>
      <w:tr w:rsidR="00233B2A" w:rsidRPr="004E4C4B" w14:paraId="3CBD0F0E" w14:textId="77777777" w:rsidTr="002C41C8">
        <w:trPr>
          <w:trHeight w:val="20"/>
        </w:trPr>
        <w:tc>
          <w:tcPr>
            <w:tcW w:w="2498" w:type="pct"/>
            <w:gridSpan w:val="4"/>
          </w:tcPr>
          <w:p w14:paraId="7A691622" w14:textId="77777777" w:rsidR="00233B2A" w:rsidRPr="004E4C4B" w:rsidRDefault="00233B2A" w:rsidP="002C41C8">
            <w:pPr>
              <w:spacing w:before="40" w:after="40" w:line="210" w:lineRule="exact"/>
              <w:jc w:val="both"/>
              <w:rPr>
                <w:rFonts w:ascii="Arial" w:hAnsi="Arial" w:cs="Arial"/>
                <w:sz w:val="16"/>
                <w:szCs w:val="16"/>
                <w:lang w:eastAsia="es-MX"/>
              </w:rPr>
            </w:pPr>
            <w:r w:rsidRPr="004E4C4B">
              <w:rPr>
                <w:rFonts w:ascii="Arial" w:hAnsi="Arial" w:cs="Arial"/>
                <w:sz w:val="16"/>
                <w:szCs w:val="16"/>
                <w:lang w:eastAsia="es-MX"/>
              </w:rPr>
              <w:t xml:space="preserve">En MarcaSAT, en la opción 7 Comercio Exterior, Submenú 7 esquema integral de certificación o en el correo electrónico, </w:t>
            </w:r>
            <w:r w:rsidRPr="004E4C4B">
              <w:rPr>
                <w:rFonts w:ascii="Arial" w:hAnsi="Arial" w:cs="Arial"/>
                <w:sz w:val="16"/>
                <w:szCs w:val="16"/>
                <w:u w:val="single"/>
                <w:lang w:eastAsia="es-MX"/>
              </w:rPr>
              <w:t>oeamexico@sat.gob.mx</w:t>
            </w:r>
            <w:r w:rsidRPr="004E4C4B">
              <w:rPr>
                <w:rFonts w:ascii="Arial" w:hAnsi="Arial" w:cs="Arial"/>
                <w:sz w:val="16"/>
                <w:szCs w:val="16"/>
                <w:lang w:eastAsia="es-MX"/>
              </w:rPr>
              <w:t>.</w:t>
            </w:r>
          </w:p>
        </w:tc>
        <w:tc>
          <w:tcPr>
            <w:tcW w:w="2502" w:type="pct"/>
            <w:gridSpan w:val="3"/>
            <w:shd w:val="clear" w:color="auto" w:fill="FFFFFF"/>
          </w:tcPr>
          <w:p w14:paraId="2C831B5A" w14:textId="77777777" w:rsidR="00233B2A" w:rsidRPr="004E4C4B" w:rsidRDefault="00233B2A" w:rsidP="002C41C8">
            <w:pPr>
              <w:spacing w:before="40" w:after="40" w:line="210" w:lineRule="exact"/>
              <w:jc w:val="both"/>
              <w:rPr>
                <w:rFonts w:ascii="Arial" w:hAnsi="Arial" w:cs="Arial"/>
                <w:sz w:val="16"/>
                <w:szCs w:val="16"/>
                <w:lang w:eastAsia="es-MX"/>
              </w:rPr>
            </w:pPr>
            <w:r w:rsidRPr="004E4C4B">
              <w:rPr>
                <w:rFonts w:ascii="Arial" w:hAnsi="Arial" w:cs="Arial"/>
                <w:sz w:val="16"/>
                <w:szCs w:val="16"/>
                <w:lang w:eastAsia="es-MX"/>
              </w:rPr>
              <w:t>No.</w:t>
            </w:r>
          </w:p>
        </w:tc>
      </w:tr>
      <w:tr w:rsidR="00233B2A" w:rsidRPr="004E4C4B" w14:paraId="1EC0133E" w14:textId="77777777" w:rsidTr="002C41C8">
        <w:trPr>
          <w:trHeight w:val="20"/>
        </w:trPr>
        <w:tc>
          <w:tcPr>
            <w:tcW w:w="5000" w:type="pct"/>
            <w:gridSpan w:val="7"/>
            <w:shd w:val="clear" w:color="auto" w:fill="808080"/>
          </w:tcPr>
          <w:p w14:paraId="3BF7713D" w14:textId="77777777" w:rsidR="00233B2A" w:rsidRPr="004E4C4B" w:rsidRDefault="00233B2A" w:rsidP="002C41C8">
            <w:pPr>
              <w:spacing w:before="40" w:after="40" w:line="210" w:lineRule="exact"/>
              <w:jc w:val="center"/>
              <w:rPr>
                <w:rFonts w:ascii="Arial" w:hAnsi="Arial" w:cs="Arial"/>
                <w:b/>
                <w:sz w:val="16"/>
                <w:szCs w:val="16"/>
                <w:lang w:eastAsia="es-MX"/>
              </w:rPr>
            </w:pPr>
            <w:r w:rsidRPr="004E4C4B">
              <w:rPr>
                <w:rFonts w:ascii="Arial" w:hAnsi="Arial" w:cs="Arial"/>
                <w:b/>
                <w:sz w:val="16"/>
                <w:szCs w:val="16"/>
                <w:lang w:eastAsia="es-MX"/>
              </w:rPr>
              <w:t>Resolución del Trámite o Servicio</w:t>
            </w:r>
          </w:p>
        </w:tc>
      </w:tr>
      <w:tr w:rsidR="00233B2A" w:rsidRPr="004E4C4B" w14:paraId="59FDAFD8" w14:textId="77777777" w:rsidTr="002C41C8">
        <w:trPr>
          <w:trHeight w:val="20"/>
        </w:trPr>
        <w:tc>
          <w:tcPr>
            <w:tcW w:w="5000" w:type="pct"/>
            <w:gridSpan w:val="7"/>
          </w:tcPr>
          <w:p w14:paraId="49AF0272" w14:textId="77777777" w:rsidR="00233B2A" w:rsidRPr="004E4C4B" w:rsidRDefault="00233B2A" w:rsidP="002C41C8">
            <w:pPr>
              <w:spacing w:before="40" w:after="40" w:line="210" w:lineRule="exact"/>
              <w:jc w:val="both"/>
              <w:rPr>
                <w:rFonts w:ascii="Arial" w:hAnsi="Arial" w:cs="Arial"/>
                <w:sz w:val="16"/>
                <w:szCs w:val="16"/>
                <w:lang w:eastAsia="es-MX"/>
              </w:rPr>
            </w:pPr>
            <w:r w:rsidRPr="004E4C4B">
              <w:rPr>
                <w:rFonts w:ascii="Arial" w:hAnsi="Arial" w:cs="Arial"/>
                <w:sz w:val="16"/>
                <w:szCs w:val="16"/>
                <w:lang w:eastAsia="es-MX"/>
              </w:rPr>
              <w:t>El oficio de resolución se notificará a las personas y en el domicilio señalado para oír y recibir notificaciones.</w:t>
            </w:r>
          </w:p>
        </w:tc>
      </w:tr>
      <w:tr w:rsidR="00233B2A" w:rsidRPr="004E4C4B" w14:paraId="4F718C1B" w14:textId="77777777" w:rsidTr="002C41C8">
        <w:trPr>
          <w:trHeight w:val="20"/>
        </w:trPr>
        <w:tc>
          <w:tcPr>
            <w:tcW w:w="1741" w:type="pct"/>
            <w:gridSpan w:val="2"/>
            <w:shd w:val="clear" w:color="auto" w:fill="C0C0C0"/>
          </w:tcPr>
          <w:p w14:paraId="744FE8E7" w14:textId="77777777" w:rsidR="00233B2A" w:rsidRPr="004E4C4B" w:rsidRDefault="00233B2A" w:rsidP="002C41C8">
            <w:pPr>
              <w:spacing w:before="40" w:after="40" w:line="210" w:lineRule="exact"/>
              <w:jc w:val="both"/>
              <w:rPr>
                <w:rFonts w:ascii="Arial" w:hAnsi="Arial" w:cs="Arial"/>
                <w:b/>
                <w:sz w:val="16"/>
                <w:szCs w:val="16"/>
                <w:lang w:eastAsia="es-MX"/>
              </w:rPr>
            </w:pPr>
            <w:r w:rsidRPr="004E4C4B">
              <w:rPr>
                <w:rFonts w:ascii="Arial" w:hAnsi="Arial" w:cs="Arial"/>
                <w:b/>
                <w:sz w:val="16"/>
                <w:szCs w:val="16"/>
                <w:lang w:eastAsia="es-MX"/>
              </w:rPr>
              <w:t>Plazo máximo para que el SAT resuelva el Trámite o Servicio</w:t>
            </w:r>
          </w:p>
        </w:tc>
        <w:tc>
          <w:tcPr>
            <w:tcW w:w="1756" w:type="pct"/>
            <w:gridSpan w:val="3"/>
            <w:shd w:val="clear" w:color="auto" w:fill="C0C0C0"/>
          </w:tcPr>
          <w:p w14:paraId="38A6D44A" w14:textId="77777777" w:rsidR="00233B2A" w:rsidRPr="004E4C4B" w:rsidRDefault="00233B2A" w:rsidP="002C41C8">
            <w:pPr>
              <w:spacing w:before="40" w:after="40" w:line="210" w:lineRule="exact"/>
              <w:jc w:val="both"/>
              <w:rPr>
                <w:rFonts w:ascii="Arial" w:hAnsi="Arial" w:cs="Arial"/>
                <w:b/>
                <w:sz w:val="16"/>
                <w:szCs w:val="16"/>
                <w:lang w:eastAsia="es-MX"/>
              </w:rPr>
            </w:pPr>
            <w:r w:rsidRPr="004E4C4B">
              <w:rPr>
                <w:rFonts w:ascii="Arial" w:hAnsi="Arial" w:cs="Arial"/>
                <w:b/>
                <w:sz w:val="16"/>
                <w:szCs w:val="16"/>
                <w:lang w:eastAsia="es-MX"/>
              </w:rPr>
              <w:t>Plazo máximo para que el SAT solicite información adicional</w:t>
            </w:r>
          </w:p>
        </w:tc>
        <w:tc>
          <w:tcPr>
            <w:tcW w:w="1503" w:type="pct"/>
            <w:gridSpan w:val="2"/>
            <w:shd w:val="clear" w:color="auto" w:fill="C0C0C0"/>
          </w:tcPr>
          <w:p w14:paraId="732AE3C9" w14:textId="77777777" w:rsidR="00233B2A" w:rsidRPr="004E4C4B" w:rsidRDefault="00233B2A" w:rsidP="002C41C8">
            <w:pPr>
              <w:spacing w:before="40" w:after="40" w:line="210" w:lineRule="exact"/>
              <w:jc w:val="both"/>
              <w:rPr>
                <w:rFonts w:ascii="Arial" w:hAnsi="Arial" w:cs="Arial"/>
                <w:b/>
                <w:sz w:val="16"/>
                <w:szCs w:val="16"/>
                <w:lang w:eastAsia="es-MX"/>
              </w:rPr>
            </w:pPr>
            <w:r w:rsidRPr="004E4C4B">
              <w:rPr>
                <w:rFonts w:ascii="Arial" w:hAnsi="Arial" w:cs="Arial"/>
                <w:b/>
                <w:sz w:val="16"/>
                <w:szCs w:val="16"/>
                <w:lang w:eastAsia="es-MX"/>
              </w:rPr>
              <w:t>Plazo máximo para cumplir con la información solicitada</w:t>
            </w:r>
          </w:p>
        </w:tc>
      </w:tr>
      <w:tr w:rsidR="00233B2A" w:rsidRPr="004E4C4B" w14:paraId="6C4F4F6B" w14:textId="77777777" w:rsidTr="002C41C8">
        <w:trPr>
          <w:trHeight w:val="20"/>
        </w:trPr>
        <w:tc>
          <w:tcPr>
            <w:tcW w:w="1741" w:type="pct"/>
            <w:gridSpan w:val="2"/>
            <w:shd w:val="clear" w:color="auto" w:fill="FFFFFF"/>
          </w:tcPr>
          <w:p w14:paraId="5218CBD6" w14:textId="77777777" w:rsidR="00233B2A" w:rsidRPr="004E4C4B" w:rsidRDefault="00233B2A" w:rsidP="002C41C8">
            <w:pPr>
              <w:spacing w:before="40" w:after="40" w:line="210" w:lineRule="exact"/>
              <w:jc w:val="both"/>
              <w:rPr>
                <w:rFonts w:ascii="Arial" w:hAnsi="Arial" w:cs="Arial"/>
                <w:sz w:val="16"/>
                <w:szCs w:val="16"/>
                <w:lang w:eastAsia="es-MX"/>
              </w:rPr>
            </w:pPr>
            <w:r w:rsidRPr="004E4C4B">
              <w:rPr>
                <w:rFonts w:ascii="Arial" w:hAnsi="Arial" w:cs="Arial"/>
                <w:sz w:val="16"/>
                <w:szCs w:val="16"/>
                <w:lang w:eastAsia="es-MX"/>
              </w:rPr>
              <w:t>Treinta días.</w:t>
            </w:r>
          </w:p>
        </w:tc>
        <w:tc>
          <w:tcPr>
            <w:tcW w:w="1756" w:type="pct"/>
            <w:gridSpan w:val="3"/>
          </w:tcPr>
          <w:p w14:paraId="1C50BD64" w14:textId="77777777" w:rsidR="00233B2A" w:rsidRPr="004E4C4B" w:rsidRDefault="00233B2A" w:rsidP="002C41C8">
            <w:pPr>
              <w:spacing w:before="40" w:after="40" w:line="210" w:lineRule="exact"/>
              <w:jc w:val="both"/>
              <w:rPr>
                <w:rFonts w:ascii="Arial" w:hAnsi="Arial" w:cs="Arial"/>
                <w:sz w:val="16"/>
                <w:szCs w:val="16"/>
                <w:lang w:eastAsia="es-MX"/>
              </w:rPr>
            </w:pPr>
            <w:r w:rsidRPr="004E4C4B">
              <w:rPr>
                <w:rFonts w:ascii="Arial" w:hAnsi="Arial" w:cs="Arial"/>
                <w:sz w:val="16"/>
                <w:szCs w:val="16"/>
                <w:lang w:eastAsia="es-MX"/>
              </w:rPr>
              <w:t>Treinta días.</w:t>
            </w:r>
          </w:p>
        </w:tc>
        <w:tc>
          <w:tcPr>
            <w:tcW w:w="1503" w:type="pct"/>
            <w:gridSpan w:val="2"/>
          </w:tcPr>
          <w:p w14:paraId="607E6757" w14:textId="77777777" w:rsidR="00233B2A" w:rsidRPr="004E4C4B" w:rsidRDefault="00233B2A" w:rsidP="002C41C8">
            <w:pPr>
              <w:spacing w:before="40" w:after="40" w:line="210" w:lineRule="exact"/>
              <w:jc w:val="both"/>
              <w:rPr>
                <w:rFonts w:ascii="Arial" w:hAnsi="Arial" w:cs="Arial"/>
                <w:sz w:val="16"/>
                <w:szCs w:val="16"/>
                <w:lang w:eastAsia="es-MX"/>
              </w:rPr>
            </w:pPr>
            <w:r w:rsidRPr="004E4C4B">
              <w:rPr>
                <w:rFonts w:ascii="Arial" w:hAnsi="Arial" w:cs="Arial"/>
                <w:sz w:val="16"/>
                <w:szCs w:val="16"/>
                <w:lang w:eastAsia="es-MX"/>
              </w:rPr>
              <w:t>Quince días.</w:t>
            </w:r>
          </w:p>
        </w:tc>
      </w:tr>
      <w:tr w:rsidR="00233B2A" w:rsidRPr="004E4C4B" w14:paraId="13DBC656" w14:textId="77777777" w:rsidTr="002C41C8">
        <w:trPr>
          <w:trHeight w:val="20"/>
        </w:trPr>
        <w:tc>
          <w:tcPr>
            <w:tcW w:w="2498" w:type="pct"/>
            <w:gridSpan w:val="4"/>
            <w:shd w:val="clear" w:color="auto" w:fill="C0C0C0"/>
          </w:tcPr>
          <w:p w14:paraId="39A69B68" w14:textId="77777777" w:rsidR="00233B2A" w:rsidRPr="004E4C4B" w:rsidRDefault="00233B2A" w:rsidP="002C41C8">
            <w:pPr>
              <w:spacing w:before="40" w:after="40" w:line="210" w:lineRule="exact"/>
              <w:jc w:val="both"/>
              <w:rPr>
                <w:rFonts w:ascii="Arial" w:hAnsi="Arial" w:cs="Arial"/>
                <w:b/>
                <w:sz w:val="16"/>
                <w:szCs w:val="16"/>
                <w:lang w:eastAsia="es-MX"/>
              </w:rPr>
            </w:pPr>
            <w:r w:rsidRPr="004E4C4B">
              <w:rPr>
                <w:rFonts w:ascii="Arial" w:hAnsi="Arial" w:cs="Arial"/>
                <w:b/>
                <w:sz w:val="16"/>
                <w:szCs w:val="16"/>
                <w:lang w:eastAsia="es-MX"/>
              </w:rPr>
              <w:t>¿Qué documento obtengo al finalizar el Trámite o Servicio?</w:t>
            </w:r>
          </w:p>
        </w:tc>
        <w:tc>
          <w:tcPr>
            <w:tcW w:w="2502" w:type="pct"/>
            <w:gridSpan w:val="3"/>
            <w:shd w:val="clear" w:color="auto" w:fill="C0C0C0"/>
          </w:tcPr>
          <w:p w14:paraId="47A4AF09" w14:textId="77777777" w:rsidR="00233B2A" w:rsidRPr="004E4C4B" w:rsidRDefault="00233B2A" w:rsidP="002C41C8">
            <w:pPr>
              <w:spacing w:before="40" w:after="40" w:line="210" w:lineRule="exact"/>
              <w:jc w:val="center"/>
              <w:rPr>
                <w:rFonts w:ascii="Arial" w:hAnsi="Arial" w:cs="Arial"/>
                <w:b/>
                <w:sz w:val="16"/>
                <w:szCs w:val="16"/>
                <w:lang w:eastAsia="es-MX"/>
              </w:rPr>
            </w:pPr>
            <w:r w:rsidRPr="004E4C4B">
              <w:rPr>
                <w:rFonts w:ascii="Arial" w:hAnsi="Arial" w:cs="Arial"/>
                <w:b/>
                <w:sz w:val="16"/>
                <w:szCs w:val="16"/>
                <w:lang w:eastAsia="es-MX"/>
              </w:rPr>
              <w:t>¿Cuál es la vigencia del Trámite o Servicio?</w:t>
            </w:r>
          </w:p>
        </w:tc>
      </w:tr>
      <w:tr w:rsidR="00233B2A" w:rsidRPr="004E4C4B" w14:paraId="0F36EAC2" w14:textId="77777777" w:rsidTr="002C41C8">
        <w:trPr>
          <w:trHeight w:val="20"/>
        </w:trPr>
        <w:tc>
          <w:tcPr>
            <w:tcW w:w="2498" w:type="pct"/>
            <w:gridSpan w:val="4"/>
            <w:tcBorders>
              <w:bottom w:val="single" w:sz="6" w:space="0" w:color="auto"/>
            </w:tcBorders>
          </w:tcPr>
          <w:p w14:paraId="71549174" w14:textId="77777777" w:rsidR="00233B2A" w:rsidRPr="004E4C4B" w:rsidRDefault="00233B2A" w:rsidP="002C41C8">
            <w:pPr>
              <w:spacing w:before="40" w:after="40" w:line="210" w:lineRule="exact"/>
              <w:jc w:val="both"/>
              <w:rPr>
                <w:rFonts w:ascii="Arial" w:hAnsi="Arial" w:cs="Arial"/>
                <w:sz w:val="16"/>
                <w:szCs w:val="16"/>
                <w:lang w:eastAsia="es-MX"/>
              </w:rPr>
            </w:pPr>
            <w:r w:rsidRPr="004E4C4B">
              <w:rPr>
                <w:rFonts w:ascii="Arial" w:hAnsi="Arial" w:cs="Arial"/>
                <w:sz w:val="16"/>
                <w:szCs w:val="16"/>
                <w:lang w:eastAsia="es-MX"/>
              </w:rPr>
              <w:t>Oficio de respuesta.</w:t>
            </w:r>
          </w:p>
        </w:tc>
        <w:tc>
          <w:tcPr>
            <w:tcW w:w="2502" w:type="pct"/>
            <w:gridSpan w:val="3"/>
            <w:tcBorders>
              <w:bottom w:val="single" w:sz="6" w:space="0" w:color="auto"/>
            </w:tcBorders>
          </w:tcPr>
          <w:p w14:paraId="545D0287" w14:textId="77777777" w:rsidR="00233B2A" w:rsidRPr="004E4C4B" w:rsidRDefault="00233B2A" w:rsidP="002C41C8">
            <w:pPr>
              <w:spacing w:before="40" w:after="40" w:line="210" w:lineRule="exact"/>
              <w:jc w:val="both"/>
              <w:rPr>
                <w:rFonts w:ascii="Arial" w:hAnsi="Arial" w:cs="Arial"/>
                <w:sz w:val="16"/>
                <w:szCs w:val="16"/>
                <w:lang w:eastAsia="es-MX"/>
              </w:rPr>
            </w:pPr>
            <w:r w:rsidRPr="004E4C4B">
              <w:rPr>
                <w:rFonts w:ascii="Arial" w:hAnsi="Arial" w:cs="Arial"/>
                <w:sz w:val="16"/>
                <w:szCs w:val="16"/>
                <w:lang w:eastAsia="es-MX"/>
              </w:rPr>
              <w:t>Tres años contados a partir de la fecha de emisión de la autorización.</w:t>
            </w:r>
          </w:p>
        </w:tc>
      </w:tr>
      <w:tr w:rsidR="00233B2A" w:rsidRPr="004E4C4B" w14:paraId="4189B5A5" w14:textId="77777777" w:rsidTr="002C41C8">
        <w:trPr>
          <w:trHeight w:val="20"/>
        </w:trPr>
        <w:tc>
          <w:tcPr>
            <w:tcW w:w="5000" w:type="pct"/>
            <w:gridSpan w:val="7"/>
            <w:shd w:val="clear" w:color="auto" w:fill="A6A6A6"/>
          </w:tcPr>
          <w:p w14:paraId="48D8D5AA" w14:textId="77777777" w:rsidR="00233B2A" w:rsidRPr="004E4C4B" w:rsidRDefault="00233B2A" w:rsidP="002C41C8">
            <w:pPr>
              <w:spacing w:before="32" w:after="32"/>
              <w:jc w:val="center"/>
              <w:rPr>
                <w:rFonts w:ascii="Arial" w:hAnsi="Arial" w:cs="Arial"/>
                <w:b/>
                <w:sz w:val="16"/>
                <w:szCs w:val="16"/>
                <w:lang w:eastAsia="es-MX"/>
              </w:rPr>
            </w:pPr>
            <w:r w:rsidRPr="004E4C4B">
              <w:rPr>
                <w:rFonts w:ascii="Arial" w:hAnsi="Arial" w:cs="Arial"/>
                <w:b/>
                <w:sz w:val="16"/>
                <w:szCs w:val="16"/>
                <w:lang w:eastAsia="es-MX"/>
              </w:rPr>
              <w:t>CANALES DE ATENCIÓN</w:t>
            </w:r>
          </w:p>
        </w:tc>
      </w:tr>
      <w:tr w:rsidR="00233B2A" w:rsidRPr="004E4C4B" w14:paraId="673CAD6D" w14:textId="77777777" w:rsidTr="002C41C8">
        <w:trPr>
          <w:trHeight w:val="20"/>
        </w:trPr>
        <w:tc>
          <w:tcPr>
            <w:tcW w:w="2498" w:type="pct"/>
            <w:gridSpan w:val="4"/>
            <w:shd w:val="clear" w:color="auto" w:fill="C0C0C0"/>
          </w:tcPr>
          <w:p w14:paraId="5B0A6171" w14:textId="77777777" w:rsidR="00233B2A" w:rsidRPr="004E4C4B" w:rsidRDefault="00233B2A" w:rsidP="002C41C8">
            <w:pPr>
              <w:spacing w:before="32" w:after="32"/>
              <w:jc w:val="center"/>
              <w:rPr>
                <w:rFonts w:ascii="Arial" w:hAnsi="Arial" w:cs="Arial"/>
                <w:b/>
                <w:sz w:val="16"/>
                <w:szCs w:val="16"/>
                <w:lang w:eastAsia="es-MX"/>
              </w:rPr>
            </w:pPr>
            <w:r w:rsidRPr="004E4C4B">
              <w:rPr>
                <w:rFonts w:ascii="Arial" w:hAnsi="Arial" w:cs="Arial"/>
                <w:b/>
                <w:sz w:val="16"/>
                <w:szCs w:val="16"/>
                <w:lang w:eastAsia="es-MX"/>
              </w:rPr>
              <w:t>Consultas y dudas</w:t>
            </w:r>
          </w:p>
        </w:tc>
        <w:tc>
          <w:tcPr>
            <w:tcW w:w="2502" w:type="pct"/>
            <w:gridSpan w:val="3"/>
            <w:shd w:val="clear" w:color="auto" w:fill="C0C0C0"/>
          </w:tcPr>
          <w:p w14:paraId="38491879" w14:textId="77777777" w:rsidR="00233B2A" w:rsidRPr="004E4C4B" w:rsidRDefault="00233B2A" w:rsidP="002C41C8">
            <w:pPr>
              <w:spacing w:before="32" w:after="32"/>
              <w:jc w:val="center"/>
              <w:rPr>
                <w:rFonts w:ascii="Arial" w:hAnsi="Arial" w:cs="Arial"/>
                <w:b/>
                <w:sz w:val="16"/>
                <w:szCs w:val="16"/>
                <w:lang w:eastAsia="es-MX"/>
              </w:rPr>
            </w:pPr>
            <w:r w:rsidRPr="004E4C4B">
              <w:rPr>
                <w:rFonts w:ascii="Arial" w:hAnsi="Arial" w:cs="Arial"/>
                <w:b/>
                <w:sz w:val="16"/>
                <w:szCs w:val="16"/>
                <w:lang w:eastAsia="es-MX"/>
              </w:rPr>
              <w:t>Quejas y denuncias</w:t>
            </w:r>
          </w:p>
        </w:tc>
      </w:tr>
      <w:tr w:rsidR="00233B2A" w:rsidRPr="004E4C4B" w14:paraId="23A688F4" w14:textId="77777777" w:rsidTr="002C41C8">
        <w:trPr>
          <w:trHeight w:val="20"/>
        </w:trPr>
        <w:tc>
          <w:tcPr>
            <w:tcW w:w="2498" w:type="pct"/>
            <w:gridSpan w:val="4"/>
            <w:tcBorders>
              <w:bottom w:val="single" w:sz="6" w:space="0" w:color="auto"/>
            </w:tcBorders>
          </w:tcPr>
          <w:p w14:paraId="1DD615C7" w14:textId="77777777" w:rsidR="00233B2A" w:rsidRPr="004E4C4B" w:rsidRDefault="00233B2A" w:rsidP="002C41C8">
            <w:pPr>
              <w:spacing w:before="32" w:after="32"/>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MarcaSAT: 55-62-72-27-28 y 01-87-74-48-87-28 para Estados Unidos y Canadá.</w:t>
            </w:r>
          </w:p>
          <w:p w14:paraId="390E2B57" w14:textId="77777777" w:rsidR="00233B2A" w:rsidRPr="004E4C4B" w:rsidRDefault="00233B2A" w:rsidP="002C41C8">
            <w:pPr>
              <w:spacing w:before="32" w:after="32"/>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Atención personal en las oficinas del SAT, ubicadas en diversas ciudades del país, en un horario de atención de lunes a jueves de 8:30 a 16:00 horas, y viernes de 8:30 a 15:00 horas.</w:t>
            </w:r>
          </w:p>
          <w:p w14:paraId="6FA17D59" w14:textId="77777777" w:rsidR="00233B2A" w:rsidRPr="004E4C4B" w:rsidRDefault="00233B2A" w:rsidP="002C41C8">
            <w:pPr>
              <w:spacing w:before="32" w:after="32"/>
              <w:ind w:left="432" w:hanging="432"/>
              <w:jc w:val="both"/>
              <w:rPr>
                <w:rFonts w:ascii="Arial" w:hAnsi="Arial" w:cs="Arial"/>
                <w:sz w:val="16"/>
                <w:szCs w:val="16"/>
                <w:lang w:eastAsia="es-MX"/>
              </w:rPr>
            </w:pPr>
            <w:r w:rsidRPr="004E4C4B">
              <w:rPr>
                <w:rFonts w:ascii="Arial" w:hAnsi="Arial" w:cs="Arial"/>
                <w:sz w:val="16"/>
                <w:szCs w:val="16"/>
                <w:lang w:eastAsia="es-MX"/>
              </w:rPr>
              <w:tab/>
              <w:t>Las direcciones de las oficinas están disponibles en:</w:t>
            </w:r>
          </w:p>
          <w:p w14:paraId="2152A9E2" w14:textId="77777777" w:rsidR="00233B2A" w:rsidRPr="004E4C4B" w:rsidRDefault="00233B2A" w:rsidP="002C41C8">
            <w:pPr>
              <w:spacing w:before="32" w:after="32"/>
              <w:ind w:left="432" w:hanging="432"/>
              <w:jc w:val="both"/>
              <w:rPr>
                <w:rFonts w:ascii="Arial" w:hAnsi="Arial" w:cs="Arial"/>
                <w:sz w:val="16"/>
                <w:szCs w:val="16"/>
                <w:lang w:eastAsia="es-MX"/>
              </w:rPr>
            </w:pPr>
            <w:r w:rsidRPr="004E4C4B">
              <w:rPr>
                <w:rFonts w:ascii="Arial" w:hAnsi="Arial" w:cs="Arial"/>
                <w:sz w:val="16"/>
                <w:szCs w:val="16"/>
                <w:lang w:eastAsia="es-MX"/>
              </w:rPr>
              <w:tab/>
            </w:r>
            <w:r w:rsidRPr="004E4C4B">
              <w:rPr>
                <w:rFonts w:ascii="Arial" w:hAnsi="Arial" w:cs="Arial"/>
                <w:sz w:val="16"/>
                <w:szCs w:val="16"/>
                <w:u w:val="single"/>
                <w:lang w:eastAsia="es-MX"/>
              </w:rPr>
              <w:t>https://www.sat.gob.mx/personas/directorio-nacional-de-modulos-de-servicios-tributarios</w:t>
            </w:r>
          </w:p>
          <w:p w14:paraId="7B4C01F7" w14:textId="77777777" w:rsidR="00233B2A" w:rsidRPr="004E4C4B" w:rsidRDefault="00233B2A" w:rsidP="002C41C8">
            <w:pPr>
              <w:spacing w:before="32" w:after="32"/>
              <w:ind w:left="432" w:hanging="432"/>
              <w:jc w:val="both"/>
              <w:rPr>
                <w:rFonts w:ascii="Arial" w:hAnsi="Arial" w:cs="Arial"/>
                <w:sz w:val="16"/>
                <w:szCs w:val="16"/>
                <w:lang w:eastAsia="es-MX"/>
              </w:rPr>
            </w:pPr>
            <w:r w:rsidRPr="004E4C4B">
              <w:rPr>
                <w:rFonts w:ascii="Arial" w:hAnsi="Arial" w:cs="Arial"/>
                <w:sz w:val="16"/>
                <w:szCs w:val="16"/>
                <w:lang w:eastAsia="es-MX"/>
              </w:rPr>
              <w:t>III.</w:t>
            </w:r>
            <w:r w:rsidRPr="004E4C4B">
              <w:rPr>
                <w:rFonts w:ascii="Arial" w:hAnsi="Arial" w:cs="Arial"/>
                <w:sz w:val="16"/>
                <w:szCs w:val="16"/>
                <w:lang w:eastAsia="es-MX"/>
              </w:rPr>
              <w:tab/>
              <w:t>En los Módulos de Servicios Tributarios y Módulos SARE, el horario de atención se adapta, por lo que puede ser de 8:30 hasta las 14:30 horas.</w:t>
            </w:r>
          </w:p>
          <w:p w14:paraId="2DF449C8" w14:textId="77777777" w:rsidR="00233B2A" w:rsidRPr="004E4C4B" w:rsidRDefault="00233B2A" w:rsidP="002C41C8">
            <w:pPr>
              <w:spacing w:before="32" w:after="32"/>
              <w:ind w:left="432" w:hanging="432"/>
              <w:jc w:val="both"/>
              <w:rPr>
                <w:rFonts w:ascii="Arial" w:hAnsi="Arial" w:cs="Arial"/>
                <w:sz w:val="16"/>
                <w:szCs w:val="16"/>
                <w:lang w:eastAsia="es-MX"/>
              </w:rPr>
            </w:pPr>
            <w:r w:rsidRPr="004E4C4B">
              <w:rPr>
                <w:rFonts w:ascii="Arial" w:hAnsi="Arial" w:cs="Arial"/>
                <w:sz w:val="16"/>
                <w:szCs w:val="16"/>
                <w:lang w:eastAsia="es-MX"/>
              </w:rPr>
              <w:t>IV.</w:t>
            </w:r>
            <w:r w:rsidRPr="004E4C4B">
              <w:rPr>
                <w:rFonts w:ascii="Arial" w:hAnsi="Arial" w:cs="Arial"/>
                <w:sz w:val="16"/>
                <w:szCs w:val="16"/>
                <w:lang w:eastAsia="es-MX"/>
              </w:rPr>
              <w:tab/>
              <w:t xml:space="preserve">Vía Chat: </w:t>
            </w:r>
            <w:r w:rsidRPr="004E4C4B">
              <w:rPr>
                <w:rFonts w:ascii="Arial" w:hAnsi="Arial" w:cs="Arial"/>
                <w:sz w:val="16"/>
                <w:szCs w:val="16"/>
                <w:u w:val="single"/>
                <w:lang w:eastAsia="es-MX"/>
              </w:rPr>
              <w:t>http://chat.sat.gob.mx</w:t>
            </w:r>
          </w:p>
        </w:tc>
        <w:tc>
          <w:tcPr>
            <w:tcW w:w="2502" w:type="pct"/>
            <w:gridSpan w:val="3"/>
            <w:tcBorders>
              <w:bottom w:val="single" w:sz="6" w:space="0" w:color="auto"/>
            </w:tcBorders>
          </w:tcPr>
          <w:p w14:paraId="0FBF4A9C" w14:textId="77777777" w:rsidR="00233B2A" w:rsidRPr="004E4C4B" w:rsidRDefault="00233B2A" w:rsidP="002C41C8">
            <w:pPr>
              <w:spacing w:before="32" w:after="32"/>
              <w:ind w:left="432" w:hanging="432"/>
              <w:jc w:val="both"/>
              <w:rPr>
                <w:rFonts w:ascii="Arial" w:hAnsi="Arial" w:cs="Arial"/>
                <w:sz w:val="16"/>
                <w:szCs w:val="16"/>
                <w:lang w:eastAsia="es-MX"/>
              </w:rPr>
            </w:pPr>
            <w:r w:rsidRPr="004E4C4B">
              <w:rPr>
                <w:rFonts w:ascii="Arial" w:hAnsi="Arial" w:cs="Arial"/>
                <w:sz w:val="16"/>
                <w:szCs w:val="16"/>
                <w:lang w:eastAsia="es-MX"/>
              </w:rPr>
              <w:t>I.</w:t>
            </w:r>
            <w:r w:rsidRPr="004E4C4B">
              <w:rPr>
                <w:rFonts w:ascii="Arial" w:hAnsi="Arial" w:cs="Arial"/>
                <w:sz w:val="16"/>
                <w:szCs w:val="16"/>
                <w:lang w:eastAsia="es-MX"/>
              </w:rPr>
              <w:tab/>
              <w:t>Quejas y Denuncias SAT: 55-88-52-22-22 y + 55-88-52-22-22 para otros países.</w:t>
            </w:r>
          </w:p>
          <w:p w14:paraId="389E0B0E" w14:textId="77777777" w:rsidR="00233B2A" w:rsidRPr="004E4C4B" w:rsidRDefault="00233B2A" w:rsidP="002C41C8">
            <w:pPr>
              <w:spacing w:before="32" w:after="32"/>
              <w:ind w:left="432" w:hanging="432"/>
              <w:jc w:val="both"/>
              <w:rPr>
                <w:rFonts w:ascii="Arial" w:hAnsi="Arial" w:cs="Arial"/>
                <w:sz w:val="16"/>
                <w:szCs w:val="16"/>
                <w:lang w:eastAsia="es-MX"/>
              </w:rPr>
            </w:pPr>
            <w:r w:rsidRPr="004E4C4B">
              <w:rPr>
                <w:rFonts w:ascii="Arial" w:hAnsi="Arial" w:cs="Arial"/>
                <w:sz w:val="16"/>
                <w:szCs w:val="16"/>
                <w:lang w:eastAsia="es-MX"/>
              </w:rPr>
              <w:t>II.</w:t>
            </w:r>
            <w:r w:rsidRPr="004E4C4B">
              <w:rPr>
                <w:rFonts w:ascii="Arial" w:hAnsi="Arial" w:cs="Arial"/>
                <w:sz w:val="16"/>
                <w:szCs w:val="16"/>
                <w:lang w:eastAsia="es-MX"/>
              </w:rPr>
              <w:tab/>
              <w:t xml:space="preserve">Correo electrónico: </w:t>
            </w:r>
            <w:r w:rsidRPr="004E4C4B">
              <w:rPr>
                <w:rFonts w:ascii="Arial" w:hAnsi="Arial" w:cs="Arial"/>
                <w:sz w:val="16"/>
                <w:szCs w:val="16"/>
                <w:u w:val="single"/>
                <w:lang w:eastAsia="es-MX"/>
              </w:rPr>
              <w:t>denuncias@sat.gob.mx</w:t>
            </w:r>
          </w:p>
          <w:p w14:paraId="221ADD66" w14:textId="77777777" w:rsidR="00233B2A" w:rsidRPr="004E4C4B" w:rsidRDefault="00233B2A" w:rsidP="002C41C8">
            <w:pPr>
              <w:spacing w:before="32" w:after="32"/>
              <w:ind w:left="432" w:hanging="432"/>
              <w:jc w:val="both"/>
              <w:rPr>
                <w:rFonts w:ascii="Arial" w:hAnsi="Arial" w:cs="Arial"/>
                <w:sz w:val="16"/>
                <w:szCs w:val="16"/>
                <w:lang w:eastAsia="es-MX"/>
              </w:rPr>
            </w:pPr>
            <w:r w:rsidRPr="004E4C4B">
              <w:rPr>
                <w:rFonts w:ascii="Arial" w:hAnsi="Arial" w:cs="Arial"/>
                <w:sz w:val="16"/>
                <w:szCs w:val="16"/>
                <w:lang w:eastAsia="es-MX"/>
              </w:rPr>
              <w:t>III.</w:t>
            </w:r>
            <w:r w:rsidRPr="004E4C4B">
              <w:rPr>
                <w:rFonts w:ascii="Arial" w:hAnsi="Arial" w:cs="Arial"/>
                <w:sz w:val="16"/>
                <w:szCs w:val="16"/>
                <w:lang w:eastAsia="es-MX"/>
              </w:rPr>
              <w:tab/>
              <w:t>SAT Móvil – Aplicación para celular, apartado Quejas y Denuncias.</w:t>
            </w:r>
          </w:p>
          <w:p w14:paraId="7BAC4634" w14:textId="77777777" w:rsidR="00233B2A" w:rsidRPr="004E4C4B" w:rsidRDefault="00233B2A" w:rsidP="002C41C8">
            <w:pPr>
              <w:spacing w:before="32" w:after="32"/>
              <w:ind w:left="432" w:hanging="432"/>
              <w:jc w:val="both"/>
              <w:rPr>
                <w:rFonts w:ascii="Arial" w:hAnsi="Arial" w:cs="Arial"/>
                <w:sz w:val="16"/>
                <w:szCs w:val="16"/>
                <w:lang w:eastAsia="es-MX"/>
              </w:rPr>
            </w:pPr>
            <w:r w:rsidRPr="004E4C4B">
              <w:rPr>
                <w:rFonts w:ascii="Arial" w:hAnsi="Arial" w:cs="Arial"/>
                <w:sz w:val="16"/>
                <w:szCs w:val="16"/>
                <w:lang w:eastAsia="es-MX"/>
              </w:rPr>
              <w:t>IV.</w:t>
            </w:r>
            <w:r w:rsidRPr="004E4C4B">
              <w:rPr>
                <w:rFonts w:ascii="Arial" w:hAnsi="Arial" w:cs="Arial"/>
                <w:sz w:val="16"/>
                <w:szCs w:val="16"/>
                <w:lang w:eastAsia="es-MX"/>
              </w:rPr>
              <w:tab/>
              <w:t>En el Portal del SAT:</w:t>
            </w:r>
          </w:p>
          <w:p w14:paraId="1B0E22EB" w14:textId="77777777" w:rsidR="00233B2A" w:rsidRPr="004E4C4B" w:rsidRDefault="00233B2A" w:rsidP="002C41C8">
            <w:pPr>
              <w:spacing w:before="32" w:after="32"/>
              <w:ind w:left="432" w:hanging="432"/>
              <w:jc w:val="both"/>
              <w:rPr>
                <w:rFonts w:ascii="Arial" w:hAnsi="Arial" w:cs="Arial"/>
                <w:sz w:val="16"/>
                <w:szCs w:val="16"/>
                <w:lang w:eastAsia="es-MX"/>
              </w:rPr>
            </w:pPr>
            <w:r w:rsidRPr="004E4C4B">
              <w:rPr>
                <w:rFonts w:ascii="Arial" w:hAnsi="Arial" w:cs="Arial"/>
                <w:sz w:val="16"/>
                <w:szCs w:val="16"/>
                <w:lang w:eastAsia="es-MX"/>
              </w:rPr>
              <w:tab/>
            </w:r>
            <w:r w:rsidRPr="004E4C4B">
              <w:rPr>
                <w:rFonts w:ascii="Arial" w:hAnsi="Arial" w:cs="Arial"/>
                <w:sz w:val="16"/>
                <w:szCs w:val="16"/>
                <w:u w:val="single"/>
                <w:lang w:eastAsia="es-MX"/>
              </w:rPr>
              <w:t>https://www.sat.gob.mx/aplicacion/50409/presenta-tu-queja-o-denuncia</w:t>
            </w:r>
          </w:p>
          <w:p w14:paraId="085E45C0" w14:textId="77777777" w:rsidR="00233B2A" w:rsidRPr="004E4C4B" w:rsidRDefault="00233B2A" w:rsidP="002C41C8">
            <w:pPr>
              <w:spacing w:before="32" w:after="32"/>
              <w:ind w:left="432" w:hanging="432"/>
              <w:jc w:val="both"/>
              <w:rPr>
                <w:rFonts w:ascii="Arial" w:hAnsi="Arial" w:cs="Arial"/>
                <w:sz w:val="16"/>
                <w:szCs w:val="16"/>
                <w:lang w:eastAsia="es-MX"/>
              </w:rPr>
            </w:pPr>
            <w:r w:rsidRPr="004E4C4B">
              <w:rPr>
                <w:rFonts w:ascii="Arial" w:hAnsi="Arial" w:cs="Arial"/>
                <w:sz w:val="16"/>
                <w:szCs w:val="16"/>
                <w:lang w:eastAsia="es-MX"/>
              </w:rPr>
              <w:t>V.</w:t>
            </w:r>
            <w:r w:rsidRPr="004E4C4B">
              <w:rPr>
                <w:rFonts w:ascii="Arial" w:hAnsi="Arial" w:cs="Arial"/>
                <w:sz w:val="16"/>
                <w:szCs w:val="16"/>
                <w:lang w:eastAsia="es-MX"/>
              </w:rPr>
              <w:tab/>
              <w:t>Teléfonos rojos ubicados en las oficinas del SAT.</w:t>
            </w:r>
          </w:p>
        </w:tc>
      </w:tr>
      <w:tr w:rsidR="00233B2A" w:rsidRPr="004E4C4B" w14:paraId="383CDE46" w14:textId="77777777" w:rsidTr="002C41C8">
        <w:trPr>
          <w:trHeight w:val="20"/>
        </w:trPr>
        <w:tc>
          <w:tcPr>
            <w:tcW w:w="5000" w:type="pct"/>
            <w:gridSpan w:val="7"/>
            <w:shd w:val="clear" w:color="auto" w:fill="A6A6A6"/>
          </w:tcPr>
          <w:p w14:paraId="46E0C6F1" w14:textId="77777777" w:rsidR="00233B2A" w:rsidRPr="004E4C4B" w:rsidRDefault="00233B2A" w:rsidP="002C41C8">
            <w:pPr>
              <w:spacing w:before="32" w:after="32"/>
              <w:jc w:val="center"/>
              <w:rPr>
                <w:rFonts w:ascii="Arial" w:hAnsi="Arial" w:cs="Arial"/>
                <w:b/>
                <w:sz w:val="16"/>
                <w:szCs w:val="16"/>
                <w:lang w:eastAsia="es-MX"/>
              </w:rPr>
            </w:pPr>
            <w:r w:rsidRPr="004E4C4B">
              <w:rPr>
                <w:rFonts w:ascii="Arial" w:hAnsi="Arial" w:cs="Arial"/>
                <w:b/>
                <w:sz w:val="16"/>
                <w:szCs w:val="16"/>
                <w:lang w:eastAsia="es-MX"/>
              </w:rPr>
              <w:t>Información adicional</w:t>
            </w:r>
          </w:p>
        </w:tc>
      </w:tr>
      <w:tr w:rsidR="00233B2A" w:rsidRPr="004E4C4B" w14:paraId="207A30C7" w14:textId="77777777" w:rsidTr="002C41C8">
        <w:trPr>
          <w:trHeight w:val="20"/>
        </w:trPr>
        <w:tc>
          <w:tcPr>
            <w:tcW w:w="5000" w:type="pct"/>
            <w:gridSpan w:val="7"/>
            <w:tcBorders>
              <w:bottom w:val="single" w:sz="6" w:space="0" w:color="auto"/>
            </w:tcBorders>
          </w:tcPr>
          <w:p w14:paraId="1227EB4A" w14:textId="77777777" w:rsidR="00233B2A" w:rsidRPr="004E4C4B" w:rsidRDefault="00233B2A" w:rsidP="002C41C8">
            <w:pPr>
              <w:spacing w:before="32" w:after="32"/>
              <w:jc w:val="both"/>
              <w:rPr>
                <w:rFonts w:ascii="Arial" w:hAnsi="Arial" w:cs="Arial"/>
                <w:sz w:val="16"/>
                <w:szCs w:val="16"/>
                <w:lang w:eastAsia="es-MX"/>
              </w:rPr>
            </w:pPr>
            <w:r w:rsidRPr="004E4C4B">
              <w:rPr>
                <w:rFonts w:ascii="Arial" w:hAnsi="Arial" w:cs="Arial"/>
                <w:sz w:val="16"/>
                <w:szCs w:val="16"/>
                <w:lang w:eastAsia="es-MX"/>
              </w:rPr>
              <w:t>El plazo máximo para que el SAT resuelva el trámite se computará a partir del cumplimiento de la totalidad de los requisitos y condiciones establecidos en la presente ficha de trámite.</w:t>
            </w:r>
          </w:p>
        </w:tc>
      </w:tr>
      <w:tr w:rsidR="00233B2A" w:rsidRPr="004E4C4B" w14:paraId="5326E548" w14:textId="77777777" w:rsidTr="002C41C8">
        <w:trPr>
          <w:trHeight w:val="20"/>
        </w:trPr>
        <w:tc>
          <w:tcPr>
            <w:tcW w:w="5000" w:type="pct"/>
            <w:gridSpan w:val="7"/>
            <w:shd w:val="clear" w:color="auto" w:fill="A6A6A6"/>
          </w:tcPr>
          <w:p w14:paraId="0AAE134B" w14:textId="77777777" w:rsidR="00233B2A" w:rsidRPr="004E4C4B" w:rsidRDefault="00233B2A" w:rsidP="002C41C8">
            <w:pPr>
              <w:spacing w:before="32" w:after="32"/>
              <w:jc w:val="center"/>
              <w:rPr>
                <w:rFonts w:ascii="Arial" w:hAnsi="Arial" w:cs="Arial"/>
                <w:b/>
                <w:sz w:val="16"/>
                <w:szCs w:val="16"/>
                <w:lang w:eastAsia="es-MX"/>
              </w:rPr>
            </w:pPr>
            <w:r w:rsidRPr="004E4C4B">
              <w:rPr>
                <w:rFonts w:ascii="Arial" w:hAnsi="Arial" w:cs="Arial"/>
                <w:b/>
                <w:sz w:val="16"/>
                <w:szCs w:val="16"/>
                <w:lang w:eastAsia="es-MX"/>
              </w:rPr>
              <w:t>Fundamento jurídico</w:t>
            </w:r>
          </w:p>
        </w:tc>
      </w:tr>
      <w:tr w:rsidR="00233B2A" w:rsidRPr="004E4C4B" w14:paraId="54676056" w14:textId="77777777" w:rsidTr="002C41C8">
        <w:trPr>
          <w:trHeight w:val="20"/>
        </w:trPr>
        <w:tc>
          <w:tcPr>
            <w:tcW w:w="5000" w:type="pct"/>
            <w:gridSpan w:val="7"/>
          </w:tcPr>
          <w:p w14:paraId="1636EE79" w14:textId="77777777" w:rsidR="00233B2A" w:rsidRPr="004E4C4B" w:rsidRDefault="00233B2A" w:rsidP="002C41C8">
            <w:pPr>
              <w:spacing w:before="32" w:after="32"/>
              <w:jc w:val="both"/>
              <w:rPr>
                <w:rFonts w:ascii="Arial" w:hAnsi="Arial" w:cs="Arial"/>
                <w:sz w:val="16"/>
                <w:szCs w:val="16"/>
                <w:lang w:eastAsia="es-MX"/>
              </w:rPr>
            </w:pPr>
            <w:r w:rsidRPr="004E4C4B">
              <w:rPr>
                <w:rFonts w:ascii="Arial" w:hAnsi="Arial" w:cs="Arial"/>
                <w:sz w:val="16"/>
                <w:szCs w:val="16"/>
                <w:lang w:eastAsia="es-MX"/>
              </w:rPr>
              <w:t>Artículos 17-K, 69 y 69-B del CFF, Decreto IMMEX y las reglas 1.2.2., 1.2.4. y 7.1.9. de las RGCE y 2.1.24. de la RMF.</w:t>
            </w:r>
          </w:p>
        </w:tc>
      </w:tr>
    </w:tbl>
    <w:p w14:paraId="1CE7AEEB" w14:textId="77777777" w:rsidR="00233B2A" w:rsidRPr="00AC184C" w:rsidRDefault="00233B2A" w:rsidP="00233B2A">
      <w:pPr>
        <w:spacing w:after="101" w:line="216" w:lineRule="exact"/>
        <w:ind w:firstLine="288"/>
        <w:jc w:val="both"/>
        <w:rPr>
          <w:rFonts w:ascii="Arial" w:hAnsi="Arial" w:cs="Arial"/>
          <w:sz w:val="18"/>
          <w:szCs w:val="18"/>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24"/>
        <w:gridCol w:w="1310"/>
        <w:gridCol w:w="222"/>
        <w:gridCol w:w="1153"/>
        <w:gridCol w:w="1762"/>
        <w:gridCol w:w="701"/>
        <w:gridCol w:w="1954"/>
      </w:tblGrid>
      <w:tr w:rsidR="00233B2A" w:rsidRPr="007E0401" w14:paraId="27C8D557" w14:textId="77777777" w:rsidTr="002C41C8">
        <w:trPr>
          <w:trHeight w:val="20"/>
        </w:trPr>
        <w:tc>
          <w:tcPr>
            <w:tcW w:w="5000" w:type="pct"/>
            <w:gridSpan w:val="7"/>
            <w:shd w:val="clear" w:color="auto" w:fill="A6A6A6"/>
            <w:noWrap/>
          </w:tcPr>
          <w:p w14:paraId="7F2E2185" w14:textId="77777777" w:rsidR="00233B2A" w:rsidRPr="007E0401" w:rsidRDefault="00233B2A" w:rsidP="002C41C8">
            <w:pPr>
              <w:spacing w:before="32" w:after="34"/>
              <w:jc w:val="both"/>
              <w:rPr>
                <w:rFonts w:ascii="Arial" w:hAnsi="Arial" w:cs="Arial"/>
                <w:b/>
                <w:sz w:val="16"/>
                <w:szCs w:val="16"/>
                <w:lang w:eastAsia="es-MX"/>
              </w:rPr>
            </w:pPr>
            <w:r w:rsidRPr="007E0401">
              <w:rPr>
                <w:rFonts w:ascii="Arial" w:hAnsi="Arial" w:cs="Arial"/>
                <w:b/>
                <w:sz w:val="16"/>
                <w:szCs w:val="16"/>
                <w:lang w:eastAsia="es-MX"/>
              </w:rPr>
              <w:t>121/LA Solicitud para dejar sin efectos el registro en el esquema de certificación de empresas, modalidad IVA e IEPS.</w:t>
            </w:r>
          </w:p>
        </w:tc>
      </w:tr>
      <w:tr w:rsidR="00233B2A" w:rsidRPr="007E0401" w14:paraId="691D2632" w14:textId="77777777" w:rsidTr="002C41C8">
        <w:trPr>
          <w:trHeight w:val="20"/>
        </w:trPr>
        <w:tc>
          <w:tcPr>
            <w:tcW w:w="977" w:type="pct"/>
            <w:vMerge w:val="restart"/>
          </w:tcPr>
          <w:p w14:paraId="5EAD4558" w14:textId="2A73204C" w:rsidR="00233B2A" w:rsidRPr="007E0401" w:rsidRDefault="00233B2A" w:rsidP="002C41C8">
            <w:pPr>
              <w:spacing w:before="32" w:after="34"/>
              <w:ind w:left="810" w:hanging="810"/>
              <w:jc w:val="both"/>
              <w:rPr>
                <w:rFonts w:ascii="Arial" w:hAnsi="Arial" w:cs="Arial"/>
                <w:b/>
                <w:sz w:val="16"/>
                <w:szCs w:val="16"/>
                <w:lang w:eastAsia="es-MX"/>
              </w:rPr>
            </w:pPr>
            <w:r w:rsidRPr="007E0401">
              <w:rPr>
                <w:rFonts w:ascii="Arial" w:hAnsi="Arial" w:cs="Arial"/>
                <w:b/>
                <w:sz w:val="16"/>
                <w:szCs w:val="16"/>
                <w:lang w:eastAsia="es-MX"/>
              </w:rPr>
              <w:t>Trámite</w:t>
            </w:r>
            <w:r w:rsidRPr="007E0401">
              <w:rPr>
                <w:rFonts w:ascii="Arial" w:hAnsi="Arial" w:cs="Arial"/>
                <w:b/>
                <w:sz w:val="16"/>
                <w:szCs w:val="16"/>
                <w:lang w:eastAsia="es-MX"/>
              </w:rPr>
              <w:tab/>
            </w:r>
            <w:r w:rsidRPr="007E0401">
              <w:rPr>
                <w:rFonts w:ascii="Arial" w:hAnsi="Arial" w:cs="Arial"/>
                <w:b/>
                <w:noProof/>
                <w:sz w:val="16"/>
                <w:szCs w:val="16"/>
                <w:lang w:eastAsia="es-MX"/>
              </w:rPr>
              <w:drawing>
                <wp:inline distT="0" distB="0" distL="0" distR="0" wp14:anchorId="400D9BE5" wp14:editId="59F516A8">
                  <wp:extent cx="95250" cy="95250"/>
                  <wp:effectExtent l="0" t="0" r="0" b="0"/>
                  <wp:docPr id="1139988461"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384A1989" w14:textId="0BB9C1D9" w:rsidR="00233B2A" w:rsidRPr="007E0401" w:rsidRDefault="00233B2A" w:rsidP="002C41C8">
            <w:pPr>
              <w:spacing w:before="32" w:after="34"/>
              <w:ind w:left="810" w:hanging="810"/>
              <w:jc w:val="both"/>
              <w:rPr>
                <w:rFonts w:ascii="Arial" w:hAnsi="Arial" w:cs="Arial"/>
                <w:sz w:val="16"/>
                <w:szCs w:val="16"/>
                <w:lang w:eastAsia="es-MX"/>
              </w:rPr>
            </w:pPr>
            <w:r w:rsidRPr="007E0401">
              <w:rPr>
                <w:rFonts w:ascii="Arial" w:hAnsi="Arial" w:cs="Arial"/>
                <w:b/>
                <w:sz w:val="16"/>
                <w:szCs w:val="16"/>
                <w:lang w:eastAsia="es-MX"/>
              </w:rPr>
              <w:t>Servicio</w:t>
            </w:r>
            <w:r w:rsidRPr="007E0401">
              <w:rPr>
                <w:rFonts w:ascii="Arial" w:hAnsi="Arial" w:cs="Arial"/>
                <w:b/>
                <w:sz w:val="16"/>
                <w:szCs w:val="16"/>
                <w:lang w:eastAsia="es-MX"/>
              </w:rPr>
              <w:tab/>
            </w:r>
            <w:r w:rsidRPr="007E0401">
              <w:rPr>
                <w:rFonts w:ascii="Arial" w:hAnsi="Arial" w:cs="Arial"/>
                <w:b/>
                <w:noProof/>
                <w:sz w:val="16"/>
                <w:szCs w:val="16"/>
                <w:lang w:eastAsia="es-MX"/>
              </w:rPr>
              <w:drawing>
                <wp:inline distT="0" distB="0" distL="0" distR="0" wp14:anchorId="65227BD4" wp14:editId="445F0118">
                  <wp:extent cx="95250" cy="95250"/>
                  <wp:effectExtent l="0" t="0" r="0" b="0"/>
                  <wp:docPr id="1764617727"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16" w:type="pct"/>
            <w:gridSpan w:val="5"/>
            <w:shd w:val="clear" w:color="auto" w:fill="C0C0C0"/>
          </w:tcPr>
          <w:p w14:paraId="0DC26B13" w14:textId="77777777" w:rsidR="00233B2A" w:rsidRPr="007E0401" w:rsidRDefault="00233B2A" w:rsidP="002C41C8">
            <w:pPr>
              <w:spacing w:before="32" w:after="34"/>
              <w:jc w:val="center"/>
              <w:rPr>
                <w:rFonts w:ascii="Arial" w:hAnsi="Arial" w:cs="Arial"/>
                <w:b/>
                <w:sz w:val="16"/>
                <w:szCs w:val="16"/>
                <w:lang w:eastAsia="es-MX"/>
              </w:rPr>
            </w:pPr>
            <w:r w:rsidRPr="007E0401">
              <w:rPr>
                <w:rFonts w:ascii="Arial" w:hAnsi="Arial" w:cs="Arial"/>
                <w:b/>
                <w:sz w:val="16"/>
                <w:szCs w:val="16"/>
                <w:lang w:eastAsia="es-MX"/>
              </w:rPr>
              <w:t>Descripción del Trámite o Servicio</w:t>
            </w:r>
          </w:p>
        </w:tc>
        <w:tc>
          <w:tcPr>
            <w:tcW w:w="1107" w:type="pct"/>
            <w:shd w:val="clear" w:color="auto" w:fill="C0C0C0"/>
          </w:tcPr>
          <w:p w14:paraId="76926442" w14:textId="77777777" w:rsidR="00233B2A" w:rsidRPr="007E0401" w:rsidRDefault="00233B2A" w:rsidP="002C41C8">
            <w:pPr>
              <w:spacing w:before="32" w:after="34"/>
              <w:jc w:val="center"/>
              <w:rPr>
                <w:rFonts w:ascii="Arial" w:hAnsi="Arial" w:cs="Arial"/>
                <w:b/>
                <w:sz w:val="16"/>
                <w:szCs w:val="16"/>
                <w:lang w:eastAsia="es-MX"/>
              </w:rPr>
            </w:pPr>
            <w:r w:rsidRPr="007E0401">
              <w:rPr>
                <w:rFonts w:ascii="Arial" w:hAnsi="Arial" w:cs="Arial"/>
                <w:b/>
                <w:sz w:val="16"/>
                <w:szCs w:val="16"/>
                <w:lang w:eastAsia="es-MX"/>
              </w:rPr>
              <w:t>Monto</w:t>
            </w:r>
          </w:p>
        </w:tc>
      </w:tr>
      <w:tr w:rsidR="00233B2A" w:rsidRPr="007E0401" w14:paraId="6C0C15E5" w14:textId="77777777" w:rsidTr="002C41C8">
        <w:trPr>
          <w:trHeight w:val="20"/>
        </w:trPr>
        <w:tc>
          <w:tcPr>
            <w:tcW w:w="977" w:type="pct"/>
            <w:vMerge/>
          </w:tcPr>
          <w:p w14:paraId="1E4F2D80" w14:textId="77777777" w:rsidR="00233B2A" w:rsidRPr="007E0401" w:rsidRDefault="00233B2A" w:rsidP="002C41C8">
            <w:pPr>
              <w:spacing w:before="32" w:after="34"/>
              <w:jc w:val="both"/>
              <w:rPr>
                <w:rFonts w:ascii="Arial" w:hAnsi="Arial" w:cs="Arial"/>
                <w:noProof/>
                <w:sz w:val="16"/>
                <w:szCs w:val="16"/>
                <w:lang w:eastAsia="es-MX"/>
              </w:rPr>
            </w:pPr>
          </w:p>
        </w:tc>
        <w:tc>
          <w:tcPr>
            <w:tcW w:w="2916" w:type="pct"/>
            <w:gridSpan w:val="5"/>
            <w:vMerge w:val="restart"/>
          </w:tcPr>
          <w:p w14:paraId="5E91391A" w14:textId="77777777" w:rsidR="00233B2A" w:rsidRPr="007E0401" w:rsidRDefault="00233B2A" w:rsidP="002C41C8">
            <w:pPr>
              <w:spacing w:before="32" w:after="34"/>
              <w:jc w:val="both"/>
              <w:rPr>
                <w:rFonts w:ascii="Arial" w:hAnsi="Arial" w:cs="Arial"/>
                <w:sz w:val="16"/>
                <w:szCs w:val="16"/>
                <w:lang w:eastAsia="es-MX"/>
              </w:rPr>
            </w:pPr>
            <w:r w:rsidRPr="007E0401">
              <w:rPr>
                <w:rFonts w:ascii="Arial" w:hAnsi="Arial" w:cs="Arial"/>
                <w:sz w:val="16"/>
                <w:szCs w:val="16"/>
                <w:lang w:eastAsia="es-MX"/>
              </w:rPr>
              <w:t>Presenta la solicitud para dejar de contar con tu registro en el esquema de certificación de empresas modalidad IVA e IEPS, cualquier rubro.</w:t>
            </w:r>
          </w:p>
        </w:tc>
        <w:tc>
          <w:tcPr>
            <w:tcW w:w="1107" w:type="pct"/>
          </w:tcPr>
          <w:p w14:paraId="04487DBB" w14:textId="1DAE1DA7" w:rsidR="00233B2A" w:rsidRPr="007E0401" w:rsidRDefault="00233B2A" w:rsidP="002C41C8">
            <w:pPr>
              <w:spacing w:before="32" w:after="34"/>
              <w:jc w:val="both"/>
              <w:rPr>
                <w:rFonts w:ascii="Arial" w:hAnsi="Arial" w:cs="Arial"/>
                <w:b/>
                <w:noProof/>
                <w:sz w:val="16"/>
                <w:szCs w:val="16"/>
                <w:lang w:eastAsia="es-MX"/>
              </w:rPr>
            </w:pPr>
            <w:r w:rsidRPr="007E0401">
              <w:rPr>
                <w:rFonts w:ascii="Arial" w:hAnsi="Arial" w:cs="Arial"/>
                <w:b/>
                <w:noProof/>
                <w:sz w:val="16"/>
                <w:szCs w:val="16"/>
                <w:lang w:eastAsia="es-MX"/>
              </w:rPr>
              <w:drawing>
                <wp:inline distT="0" distB="0" distL="0" distR="0" wp14:anchorId="76F55379" wp14:editId="67DCD396">
                  <wp:extent cx="95250" cy="95250"/>
                  <wp:effectExtent l="0" t="0" r="0" b="0"/>
                  <wp:docPr id="505719196"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7E0401">
              <w:rPr>
                <w:rFonts w:ascii="Arial" w:hAnsi="Arial" w:cs="Arial"/>
                <w:b/>
                <w:sz w:val="16"/>
                <w:szCs w:val="16"/>
                <w:lang w:eastAsia="es-MX"/>
              </w:rPr>
              <w:t xml:space="preserve"> Gratuito</w:t>
            </w:r>
          </w:p>
        </w:tc>
      </w:tr>
      <w:tr w:rsidR="00233B2A" w:rsidRPr="007E0401" w14:paraId="2D0E90B1" w14:textId="77777777" w:rsidTr="002C41C8">
        <w:trPr>
          <w:trHeight w:val="20"/>
        </w:trPr>
        <w:tc>
          <w:tcPr>
            <w:tcW w:w="977" w:type="pct"/>
            <w:vMerge/>
          </w:tcPr>
          <w:p w14:paraId="26B0DD6A" w14:textId="77777777" w:rsidR="00233B2A" w:rsidRPr="007E0401" w:rsidRDefault="00233B2A" w:rsidP="002C41C8">
            <w:pPr>
              <w:spacing w:before="32" w:after="34"/>
              <w:jc w:val="both"/>
              <w:rPr>
                <w:rFonts w:ascii="Arial" w:hAnsi="Arial" w:cs="Arial"/>
                <w:noProof/>
                <w:sz w:val="16"/>
                <w:szCs w:val="16"/>
                <w:lang w:eastAsia="es-MX"/>
              </w:rPr>
            </w:pPr>
          </w:p>
        </w:tc>
        <w:tc>
          <w:tcPr>
            <w:tcW w:w="2916" w:type="pct"/>
            <w:gridSpan w:val="5"/>
            <w:vMerge/>
          </w:tcPr>
          <w:p w14:paraId="6A2B02A6" w14:textId="77777777" w:rsidR="00233B2A" w:rsidRPr="007E0401" w:rsidRDefault="00233B2A" w:rsidP="002C41C8">
            <w:pPr>
              <w:spacing w:before="32" w:after="34"/>
              <w:jc w:val="both"/>
              <w:rPr>
                <w:rFonts w:ascii="Arial" w:hAnsi="Arial" w:cs="Arial"/>
                <w:b/>
                <w:sz w:val="16"/>
                <w:szCs w:val="16"/>
                <w:lang w:eastAsia="es-MX"/>
              </w:rPr>
            </w:pPr>
          </w:p>
        </w:tc>
        <w:tc>
          <w:tcPr>
            <w:tcW w:w="1107" w:type="pct"/>
          </w:tcPr>
          <w:p w14:paraId="0F117DAA" w14:textId="5B9BECE9" w:rsidR="00233B2A" w:rsidRPr="007E0401" w:rsidRDefault="00233B2A" w:rsidP="002C41C8">
            <w:pPr>
              <w:spacing w:before="32" w:after="34"/>
              <w:jc w:val="both"/>
              <w:rPr>
                <w:rFonts w:ascii="Arial" w:hAnsi="Arial" w:cs="Arial"/>
                <w:b/>
                <w:sz w:val="16"/>
                <w:szCs w:val="16"/>
                <w:lang w:eastAsia="es-MX"/>
              </w:rPr>
            </w:pPr>
            <w:r w:rsidRPr="007E0401">
              <w:rPr>
                <w:rFonts w:ascii="Arial" w:hAnsi="Arial" w:cs="Arial"/>
                <w:b/>
                <w:noProof/>
                <w:sz w:val="16"/>
                <w:szCs w:val="16"/>
                <w:lang w:eastAsia="es-MX"/>
              </w:rPr>
              <w:drawing>
                <wp:inline distT="0" distB="0" distL="0" distR="0" wp14:anchorId="3C903288" wp14:editId="553489EB">
                  <wp:extent cx="95250" cy="95250"/>
                  <wp:effectExtent l="0" t="0" r="0" b="0"/>
                  <wp:docPr id="1823415740"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7E0401">
              <w:rPr>
                <w:rFonts w:ascii="Arial" w:hAnsi="Arial" w:cs="Arial"/>
                <w:b/>
                <w:sz w:val="16"/>
                <w:szCs w:val="16"/>
                <w:lang w:eastAsia="es-MX"/>
              </w:rPr>
              <w:t xml:space="preserve"> Pago de derechos Costo: $</w:t>
            </w:r>
          </w:p>
        </w:tc>
      </w:tr>
      <w:tr w:rsidR="00233B2A" w:rsidRPr="007E0401" w14:paraId="4C39DBC4" w14:textId="77777777" w:rsidTr="002C41C8">
        <w:trPr>
          <w:trHeight w:val="20"/>
        </w:trPr>
        <w:tc>
          <w:tcPr>
            <w:tcW w:w="2498" w:type="pct"/>
            <w:gridSpan w:val="4"/>
            <w:shd w:val="clear" w:color="auto" w:fill="C0C0C0"/>
          </w:tcPr>
          <w:p w14:paraId="22D1970A" w14:textId="77777777" w:rsidR="00233B2A" w:rsidRPr="007E0401" w:rsidRDefault="00233B2A" w:rsidP="002C41C8">
            <w:pPr>
              <w:spacing w:before="32" w:after="34"/>
              <w:jc w:val="center"/>
              <w:rPr>
                <w:rFonts w:ascii="Arial" w:hAnsi="Arial" w:cs="Arial"/>
                <w:b/>
                <w:sz w:val="16"/>
                <w:szCs w:val="16"/>
                <w:lang w:eastAsia="es-MX"/>
              </w:rPr>
            </w:pPr>
            <w:r w:rsidRPr="007E0401">
              <w:rPr>
                <w:rFonts w:ascii="Arial" w:hAnsi="Arial" w:cs="Arial"/>
                <w:b/>
                <w:noProof/>
                <w:sz w:val="16"/>
                <w:szCs w:val="16"/>
                <w:lang w:eastAsia="es-MX"/>
              </w:rPr>
              <w:t>¿Quién puede solicitar el Trámite o Servicio?</w:t>
            </w:r>
          </w:p>
        </w:tc>
        <w:tc>
          <w:tcPr>
            <w:tcW w:w="2502" w:type="pct"/>
            <w:gridSpan w:val="3"/>
            <w:shd w:val="clear" w:color="auto" w:fill="C0C0C0"/>
          </w:tcPr>
          <w:p w14:paraId="5D9C3213" w14:textId="77777777" w:rsidR="00233B2A" w:rsidRPr="007E0401" w:rsidRDefault="00233B2A" w:rsidP="002C41C8">
            <w:pPr>
              <w:spacing w:before="32" w:after="34"/>
              <w:jc w:val="center"/>
              <w:rPr>
                <w:rFonts w:ascii="Arial" w:hAnsi="Arial" w:cs="Arial"/>
                <w:b/>
                <w:sz w:val="16"/>
                <w:szCs w:val="16"/>
                <w:lang w:eastAsia="es-MX"/>
              </w:rPr>
            </w:pPr>
            <w:r w:rsidRPr="007E0401">
              <w:rPr>
                <w:rFonts w:ascii="Arial" w:hAnsi="Arial" w:cs="Arial"/>
                <w:b/>
                <w:noProof/>
                <w:sz w:val="16"/>
                <w:szCs w:val="16"/>
                <w:lang w:eastAsia="es-MX"/>
              </w:rPr>
              <w:t>¿Cuándo se presenta?</w:t>
            </w:r>
          </w:p>
        </w:tc>
      </w:tr>
      <w:tr w:rsidR="00233B2A" w:rsidRPr="007E0401" w14:paraId="357CE8AD" w14:textId="77777777" w:rsidTr="002C41C8">
        <w:trPr>
          <w:trHeight w:val="20"/>
        </w:trPr>
        <w:tc>
          <w:tcPr>
            <w:tcW w:w="2498" w:type="pct"/>
            <w:gridSpan w:val="4"/>
            <w:shd w:val="clear" w:color="auto" w:fill="FFFFFF"/>
          </w:tcPr>
          <w:p w14:paraId="62B0D860" w14:textId="77777777" w:rsidR="00233B2A" w:rsidRPr="007E0401" w:rsidRDefault="00233B2A" w:rsidP="002C41C8">
            <w:pPr>
              <w:spacing w:before="32" w:after="34"/>
              <w:jc w:val="both"/>
              <w:rPr>
                <w:rFonts w:ascii="Arial" w:hAnsi="Arial" w:cs="Arial"/>
                <w:sz w:val="16"/>
                <w:szCs w:val="16"/>
                <w:lang w:eastAsia="es-MX"/>
              </w:rPr>
            </w:pPr>
            <w:r w:rsidRPr="007E0401">
              <w:rPr>
                <w:rFonts w:ascii="Arial" w:hAnsi="Arial" w:cs="Arial"/>
                <w:sz w:val="16"/>
                <w:szCs w:val="16"/>
                <w:lang w:eastAsia="es-MX"/>
              </w:rPr>
              <w:t>Las empresas que estén inscritas en el registro en el esquema de certificación de empresas modalidad IVA-IEPS, cualquier rubro.</w:t>
            </w:r>
          </w:p>
        </w:tc>
        <w:tc>
          <w:tcPr>
            <w:tcW w:w="2502" w:type="pct"/>
            <w:gridSpan w:val="3"/>
            <w:shd w:val="clear" w:color="auto" w:fill="FFFFFF"/>
          </w:tcPr>
          <w:p w14:paraId="3569C37A" w14:textId="77777777" w:rsidR="00233B2A" w:rsidRPr="007E0401" w:rsidRDefault="00233B2A" w:rsidP="002C41C8">
            <w:pPr>
              <w:spacing w:before="32" w:after="34"/>
              <w:jc w:val="both"/>
              <w:rPr>
                <w:rFonts w:ascii="Arial" w:hAnsi="Arial" w:cs="Arial"/>
                <w:sz w:val="16"/>
                <w:szCs w:val="16"/>
                <w:lang w:eastAsia="es-MX"/>
              </w:rPr>
            </w:pPr>
            <w:r w:rsidRPr="007E0401">
              <w:rPr>
                <w:rFonts w:ascii="Arial" w:hAnsi="Arial" w:cs="Arial"/>
                <w:sz w:val="16"/>
                <w:szCs w:val="16"/>
                <w:lang w:eastAsia="es-MX"/>
              </w:rPr>
              <w:t>Cuando estés interesado en dejar sin efectos el registro en el esquema de certificación de empresas modalidad IVA e IEPS, cualquier rubro.</w:t>
            </w:r>
          </w:p>
        </w:tc>
      </w:tr>
      <w:tr w:rsidR="00233B2A" w:rsidRPr="007E0401" w14:paraId="777C34CA" w14:textId="77777777" w:rsidTr="002C41C8">
        <w:trPr>
          <w:trHeight w:val="20"/>
        </w:trPr>
        <w:tc>
          <w:tcPr>
            <w:tcW w:w="1845" w:type="pct"/>
            <w:gridSpan w:val="3"/>
            <w:tcBorders>
              <w:bottom w:val="single" w:sz="6" w:space="0" w:color="auto"/>
            </w:tcBorders>
            <w:shd w:val="clear" w:color="auto" w:fill="C0C0C0"/>
          </w:tcPr>
          <w:p w14:paraId="13F70805" w14:textId="77777777" w:rsidR="00233B2A" w:rsidRPr="007E0401" w:rsidRDefault="00233B2A" w:rsidP="002C41C8">
            <w:pPr>
              <w:spacing w:before="32" w:after="34"/>
              <w:jc w:val="center"/>
              <w:rPr>
                <w:rFonts w:ascii="Arial" w:hAnsi="Arial" w:cs="Arial"/>
                <w:b/>
                <w:noProof/>
                <w:sz w:val="16"/>
                <w:szCs w:val="16"/>
                <w:lang w:eastAsia="es-MX"/>
              </w:rPr>
            </w:pPr>
            <w:r w:rsidRPr="007E0401">
              <w:rPr>
                <w:rFonts w:ascii="Arial" w:hAnsi="Arial" w:cs="Arial"/>
                <w:b/>
                <w:noProof/>
                <w:sz w:val="16"/>
                <w:szCs w:val="16"/>
                <w:lang w:eastAsia="es-MX"/>
              </w:rPr>
              <w:t>¿Dónde puedo presentarlo?</w:t>
            </w:r>
          </w:p>
        </w:tc>
        <w:tc>
          <w:tcPr>
            <w:tcW w:w="3153" w:type="pct"/>
            <w:gridSpan w:val="4"/>
            <w:tcBorders>
              <w:bottom w:val="single" w:sz="6" w:space="0" w:color="auto"/>
            </w:tcBorders>
          </w:tcPr>
          <w:p w14:paraId="06FB7320" w14:textId="77777777" w:rsidR="00233B2A" w:rsidRPr="007E0401" w:rsidRDefault="00233B2A" w:rsidP="002C41C8">
            <w:pPr>
              <w:spacing w:before="32" w:after="34"/>
              <w:jc w:val="both"/>
              <w:rPr>
                <w:rFonts w:ascii="Arial" w:hAnsi="Arial" w:cs="Arial"/>
                <w:noProof/>
                <w:sz w:val="16"/>
                <w:szCs w:val="16"/>
                <w:lang w:eastAsia="es-MX"/>
              </w:rPr>
            </w:pPr>
            <w:r w:rsidRPr="007E0401">
              <w:rPr>
                <w:rFonts w:ascii="Arial" w:hAnsi="Arial" w:cs="Arial"/>
                <w:noProof/>
                <w:sz w:val="16"/>
                <w:szCs w:val="16"/>
                <w:lang w:eastAsia="es-MX"/>
              </w:rPr>
              <w:t xml:space="preserve">Ante </w:t>
            </w:r>
            <w:r w:rsidRPr="007E0401">
              <w:rPr>
                <w:rFonts w:ascii="Arial" w:hAnsi="Arial" w:cs="Arial"/>
                <w:sz w:val="16"/>
                <w:szCs w:val="16"/>
                <w:lang w:eastAsia="es-MX"/>
              </w:rPr>
              <w:t>la oficialía de partes de</w:t>
            </w:r>
            <w:r w:rsidRPr="007E0401">
              <w:rPr>
                <w:rFonts w:ascii="Arial" w:hAnsi="Arial" w:cs="Arial"/>
                <w:noProof/>
                <w:sz w:val="16"/>
                <w:szCs w:val="16"/>
                <w:lang w:eastAsia="es-MX"/>
              </w:rPr>
              <w:t xml:space="preserve"> la </w:t>
            </w:r>
            <w:r w:rsidRPr="007E0401">
              <w:rPr>
                <w:rFonts w:ascii="Arial" w:hAnsi="Arial" w:cs="Arial"/>
                <w:sz w:val="16"/>
                <w:szCs w:val="16"/>
                <w:lang w:eastAsia="es-MX"/>
              </w:rPr>
              <w:t>AGACE, ubicada en Avenida Hidalgo número 77, colonia Guerrero, Alcaldía Cuauhtémoc, código postal 06300, Ciudad de México, en un horario de atención de lunes a viernes de 8:00 a 14:30 horas.</w:t>
            </w:r>
          </w:p>
        </w:tc>
      </w:tr>
      <w:tr w:rsidR="00233B2A" w:rsidRPr="007E0401" w14:paraId="34053C9F" w14:textId="77777777" w:rsidTr="002C41C8">
        <w:trPr>
          <w:trHeight w:val="20"/>
        </w:trPr>
        <w:tc>
          <w:tcPr>
            <w:tcW w:w="5000" w:type="pct"/>
            <w:gridSpan w:val="7"/>
            <w:shd w:val="clear" w:color="auto" w:fill="A6A6A6"/>
          </w:tcPr>
          <w:p w14:paraId="730222FD" w14:textId="77777777" w:rsidR="00233B2A" w:rsidRPr="007E0401" w:rsidRDefault="00233B2A" w:rsidP="002C41C8">
            <w:pPr>
              <w:spacing w:before="32" w:after="34"/>
              <w:jc w:val="center"/>
              <w:rPr>
                <w:rFonts w:ascii="Arial" w:hAnsi="Arial" w:cs="Arial"/>
                <w:b/>
                <w:sz w:val="16"/>
                <w:szCs w:val="16"/>
                <w:lang w:eastAsia="es-MX"/>
              </w:rPr>
            </w:pPr>
            <w:r w:rsidRPr="007E0401">
              <w:rPr>
                <w:rFonts w:ascii="Arial" w:hAnsi="Arial" w:cs="Arial"/>
                <w:b/>
                <w:sz w:val="16"/>
                <w:szCs w:val="16"/>
                <w:lang w:eastAsia="es-MX"/>
              </w:rPr>
              <w:t>INFORMACIÓN PARA REALIZAR EL TRÁMITE O SERVICIO</w:t>
            </w:r>
          </w:p>
        </w:tc>
      </w:tr>
      <w:tr w:rsidR="00233B2A" w:rsidRPr="007E0401" w14:paraId="6064F372" w14:textId="77777777" w:rsidTr="002C41C8">
        <w:trPr>
          <w:trHeight w:val="20"/>
        </w:trPr>
        <w:tc>
          <w:tcPr>
            <w:tcW w:w="5000" w:type="pct"/>
            <w:gridSpan w:val="7"/>
            <w:shd w:val="clear" w:color="auto" w:fill="C0C0C0"/>
          </w:tcPr>
          <w:p w14:paraId="47F36B37" w14:textId="77777777" w:rsidR="00233B2A" w:rsidRPr="007E0401" w:rsidRDefault="00233B2A" w:rsidP="002C41C8">
            <w:pPr>
              <w:spacing w:before="32" w:after="34"/>
              <w:jc w:val="center"/>
              <w:rPr>
                <w:rFonts w:ascii="Arial" w:hAnsi="Arial" w:cs="Arial"/>
                <w:b/>
                <w:sz w:val="16"/>
                <w:szCs w:val="16"/>
                <w:lang w:eastAsia="es-MX"/>
              </w:rPr>
            </w:pPr>
            <w:r w:rsidRPr="007E0401">
              <w:rPr>
                <w:rFonts w:ascii="Arial" w:hAnsi="Arial" w:cs="Arial"/>
                <w:b/>
                <w:noProof/>
                <w:sz w:val="16"/>
                <w:szCs w:val="16"/>
                <w:lang w:eastAsia="es-MX"/>
              </w:rPr>
              <w:lastRenderedPageBreak/>
              <w:t>¿Qué tengo que hacer para realizar el Trámite o Servicio?</w:t>
            </w:r>
          </w:p>
        </w:tc>
      </w:tr>
      <w:tr w:rsidR="00233B2A" w:rsidRPr="007E0401" w14:paraId="3B0A729D" w14:textId="77777777" w:rsidTr="002C41C8">
        <w:trPr>
          <w:trHeight w:val="20"/>
        </w:trPr>
        <w:tc>
          <w:tcPr>
            <w:tcW w:w="5000" w:type="pct"/>
            <w:gridSpan w:val="7"/>
          </w:tcPr>
          <w:p w14:paraId="1BDC4DC8" w14:textId="77777777" w:rsidR="00233B2A" w:rsidRPr="007E0401" w:rsidRDefault="00233B2A" w:rsidP="002C41C8">
            <w:pPr>
              <w:spacing w:before="32" w:after="34"/>
              <w:ind w:left="432" w:hanging="432"/>
              <w:jc w:val="both"/>
              <w:rPr>
                <w:rFonts w:ascii="Arial" w:hAnsi="Arial" w:cs="Arial"/>
                <w:sz w:val="16"/>
                <w:szCs w:val="16"/>
                <w:lang w:eastAsia="es-MX"/>
              </w:rPr>
            </w:pPr>
            <w:r w:rsidRPr="007E0401">
              <w:rPr>
                <w:rFonts w:ascii="Arial" w:hAnsi="Arial" w:cs="Arial"/>
                <w:sz w:val="16"/>
                <w:szCs w:val="16"/>
                <w:lang w:eastAsia="es-MX"/>
              </w:rPr>
              <w:t>I.</w:t>
            </w:r>
            <w:r w:rsidRPr="007E0401">
              <w:rPr>
                <w:rFonts w:ascii="Arial" w:hAnsi="Arial" w:cs="Arial"/>
                <w:sz w:val="16"/>
                <w:szCs w:val="16"/>
                <w:lang w:eastAsia="es-MX"/>
              </w:rPr>
              <w:tab/>
              <w:t>Acude con la documentación del trámite ante la oficialía de partes de la autoridad mencionada en el apartado anterior.</w:t>
            </w:r>
          </w:p>
          <w:p w14:paraId="6DA0C4AD" w14:textId="77777777" w:rsidR="00233B2A" w:rsidRPr="007E0401" w:rsidRDefault="00233B2A" w:rsidP="002C41C8">
            <w:pPr>
              <w:spacing w:before="32" w:after="34"/>
              <w:ind w:left="432" w:hanging="432"/>
              <w:jc w:val="both"/>
              <w:rPr>
                <w:rFonts w:ascii="Arial" w:hAnsi="Arial" w:cs="Arial"/>
                <w:sz w:val="16"/>
                <w:szCs w:val="16"/>
                <w:lang w:eastAsia="es-MX"/>
              </w:rPr>
            </w:pPr>
            <w:r w:rsidRPr="007E0401">
              <w:rPr>
                <w:rFonts w:ascii="Arial" w:hAnsi="Arial" w:cs="Arial"/>
                <w:sz w:val="16"/>
                <w:szCs w:val="16"/>
                <w:lang w:eastAsia="es-MX"/>
              </w:rPr>
              <w:t>II.</w:t>
            </w:r>
            <w:r w:rsidRPr="007E0401">
              <w:rPr>
                <w:rFonts w:ascii="Arial" w:hAnsi="Arial" w:cs="Arial"/>
                <w:sz w:val="16"/>
                <w:szCs w:val="16"/>
                <w:lang w:eastAsia="es-MX"/>
              </w:rPr>
              <w:tab/>
              <w:t>Entrega la documentación a la autoridad encargada del trámite.</w:t>
            </w:r>
          </w:p>
          <w:p w14:paraId="4BA60494" w14:textId="77777777" w:rsidR="00233B2A" w:rsidRPr="007E0401" w:rsidRDefault="00233B2A" w:rsidP="002C41C8">
            <w:pPr>
              <w:spacing w:before="32" w:after="34"/>
              <w:ind w:left="432" w:hanging="432"/>
              <w:jc w:val="both"/>
              <w:rPr>
                <w:rFonts w:ascii="Arial" w:hAnsi="Arial" w:cs="Arial"/>
                <w:sz w:val="16"/>
                <w:szCs w:val="16"/>
                <w:lang w:eastAsia="es-MX"/>
              </w:rPr>
            </w:pPr>
            <w:r w:rsidRPr="007E0401">
              <w:rPr>
                <w:rFonts w:ascii="Arial" w:hAnsi="Arial" w:cs="Arial"/>
                <w:sz w:val="16"/>
                <w:szCs w:val="16"/>
                <w:lang w:eastAsia="es-MX"/>
              </w:rPr>
              <w:t>III.</w:t>
            </w:r>
            <w:r w:rsidRPr="007E0401">
              <w:rPr>
                <w:rFonts w:ascii="Arial" w:hAnsi="Arial" w:cs="Arial"/>
                <w:sz w:val="16"/>
                <w:szCs w:val="16"/>
                <w:lang w:eastAsia="es-MX"/>
              </w:rPr>
              <w:tab/>
              <w:t>Recibe y conserva el escrito libre sellado, como acuse de recibo.</w:t>
            </w:r>
          </w:p>
        </w:tc>
      </w:tr>
      <w:tr w:rsidR="00233B2A" w:rsidRPr="007E0401" w14:paraId="7CF465B1" w14:textId="77777777" w:rsidTr="002C41C8">
        <w:trPr>
          <w:trHeight w:val="20"/>
        </w:trPr>
        <w:tc>
          <w:tcPr>
            <w:tcW w:w="5000" w:type="pct"/>
            <w:gridSpan w:val="7"/>
            <w:shd w:val="clear" w:color="auto" w:fill="C0C0C0"/>
          </w:tcPr>
          <w:p w14:paraId="1ADBCA81" w14:textId="77777777" w:rsidR="00233B2A" w:rsidRPr="007E0401" w:rsidRDefault="00233B2A" w:rsidP="002C41C8">
            <w:pPr>
              <w:spacing w:before="32" w:after="34"/>
              <w:jc w:val="center"/>
              <w:rPr>
                <w:rFonts w:ascii="Arial" w:hAnsi="Arial" w:cs="Arial"/>
                <w:b/>
                <w:sz w:val="16"/>
                <w:szCs w:val="16"/>
                <w:lang w:eastAsia="es-MX"/>
              </w:rPr>
            </w:pPr>
            <w:r w:rsidRPr="007E0401">
              <w:rPr>
                <w:rFonts w:ascii="Arial" w:hAnsi="Arial" w:cs="Arial"/>
                <w:b/>
                <w:noProof/>
                <w:sz w:val="16"/>
                <w:szCs w:val="16"/>
                <w:lang w:eastAsia="es-MX"/>
              </w:rPr>
              <w:t>¿Qué requisitos debo cumplir?</w:t>
            </w:r>
          </w:p>
        </w:tc>
      </w:tr>
      <w:tr w:rsidR="00233B2A" w:rsidRPr="007E0401" w14:paraId="7E13F7D8" w14:textId="77777777" w:rsidTr="002C41C8">
        <w:trPr>
          <w:trHeight w:val="20"/>
        </w:trPr>
        <w:tc>
          <w:tcPr>
            <w:tcW w:w="5000" w:type="pct"/>
            <w:gridSpan w:val="7"/>
            <w:shd w:val="clear" w:color="auto" w:fill="FFFFFF"/>
          </w:tcPr>
          <w:p w14:paraId="46EE254C" w14:textId="77777777" w:rsidR="00233B2A" w:rsidRPr="007E0401" w:rsidRDefault="00233B2A" w:rsidP="002C41C8">
            <w:pPr>
              <w:spacing w:before="32" w:after="34"/>
              <w:jc w:val="both"/>
              <w:rPr>
                <w:rFonts w:ascii="Arial" w:hAnsi="Arial" w:cs="Arial"/>
                <w:sz w:val="16"/>
                <w:szCs w:val="16"/>
                <w:lang w:eastAsia="es-MX"/>
              </w:rPr>
            </w:pPr>
            <w:r w:rsidRPr="007E0401">
              <w:rPr>
                <w:rFonts w:ascii="Arial" w:hAnsi="Arial" w:cs="Arial"/>
                <w:sz w:val="16"/>
                <w:szCs w:val="16"/>
                <w:lang w:eastAsia="es-MX"/>
              </w:rPr>
              <w:t>Escrito libre, en el que deberás manifestar lo siguiente:</w:t>
            </w:r>
          </w:p>
          <w:p w14:paraId="3919A0F6" w14:textId="77777777" w:rsidR="00233B2A" w:rsidRPr="007E0401" w:rsidRDefault="00233B2A" w:rsidP="002C41C8">
            <w:pPr>
              <w:spacing w:before="32" w:after="34"/>
              <w:ind w:left="432" w:hanging="432"/>
              <w:jc w:val="both"/>
              <w:rPr>
                <w:rFonts w:ascii="Arial" w:hAnsi="Arial" w:cs="Arial"/>
                <w:sz w:val="16"/>
                <w:szCs w:val="16"/>
                <w:lang w:eastAsia="es-MX"/>
              </w:rPr>
            </w:pPr>
            <w:r w:rsidRPr="007E0401">
              <w:rPr>
                <w:rFonts w:ascii="Arial" w:hAnsi="Arial" w:cs="Arial"/>
                <w:sz w:val="16"/>
                <w:szCs w:val="16"/>
                <w:lang w:eastAsia="es-MX"/>
              </w:rPr>
              <w:t>I.</w:t>
            </w:r>
            <w:r w:rsidRPr="007E0401">
              <w:rPr>
                <w:rFonts w:ascii="Arial" w:hAnsi="Arial" w:cs="Arial"/>
                <w:sz w:val="16"/>
                <w:szCs w:val="16"/>
                <w:lang w:eastAsia="es-MX"/>
              </w:rPr>
              <w:tab/>
              <w:t>Tu voluntad de dejar sin efectos el registro en el esquema de certificación de empresas, modalidad IVA e IEPS.</w:t>
            </w:r>
          </w:p>
          <w:p w14:paraId="2740DABB" w14:textId="77777777" w:rsidR="00233B2A" w:rsidRPr="007E0401" w:rsidRDefault="00233B2A" w:rsidP="002C41C8">
            <w:pPr>
              <w:spacing w:before="32" w:after="34"/>
              <w:ind w:left="432" w:hanging="432"/>
              <w:jc w:val="both"/>
              <w:rPr>
                <w:rFonts w:ascii="Arial" w:hAnsi="Arial" w:cs="Arial"/>
                <w:sz w:val="16"/>
                <w:szCs w:val="16"/>
                <w:lang w:eastAsia="es-MX"/>
              </w:rPr>
            </w:pPr>
            <w:r w:rsidRPr="007E0401">
              <w:rPr>
                <w:rFonts w:ascii="Arial" w:hAnsi="Arial" w:cs="Arial"/>
                <w:sz w:val="16"/>
                <w:szCs w:val="16"/>
                <w:lang w:eastAsia="es-MX"/>
              </w:rPr>
              <w:t>II.</w:t>
            </w:r>
            <w:r w:rsidRPr="007E0401">
              <w:rPr>
                <w:rFonts w:ascii="Arial" w:hAnsi="Arial" w:cs="Arial"/>
                <w:sz w:val="16"/>
                <w:szCs w:val="16"/>
                <w:lang w:eastAsia="es-MX"/>
              </w:rPr>
              <w:tab/>
              <w:t>Que el SCCCyG se encuentre en ceros.</w:t>
            </w:r>
          </w:p>
        </w:tc>
      </w:tr>
      <w:tr w:rsidR="00233B2A" w:rsidRPr="007E0401" w14:paraId="3A44912A" w14:textId="77777777" w:rsidTr="002C41C8">
        <w:trPr>
          <w:trHeight w:val="20"/>
        </w:trPr>
        <w:tc>
          <w:tcPr>
            <w:tcW w:w="5000" w:type="pct"/>
            <w:gridSpan w:val="7"/>
            <w:shd w:val="clear" w:color="auto" w:fill="D9D9D9"/>
          </w:tcPr>
          <w:p w14:paraId="5F181759" w14:textId="77777777" w:rsidR="00233B2A" w:rsidRPr="007E0401" w:rsidRDefault="00233B2A" w:rsidP="002C41C8">
            <w:pPr>
              <w:spacing w:before="32" w:after="34"/>
              <w:jc w:val="center"/>
              <w:rPr>
                <w:rFonts w:ascii="Arial" w:hAnsi="Arial" w:cs="Arial"/>
                <w:b/>
                <w:noProof/>
                <w:sz w:val="16"/>
                <w:szCs w:val="16"/>
                <w:lang w:eastAsia="es-MX"/>
              </w:rPr>
            </w:pPr>
            <w:r w:rsidRPr="007E0401">
              <w:rPr>
                <w:rFonts w:ascii="Arial" w:hAnsi="Arial" w:cs="Arial"/>
                <w:b/>
                <w:noProof/>
                <w:sz w:val="16"/>
                <w:szCs w:val="16"/>
                <w:lang w:eastAsia="es-MX"/>
              </w:rPr>
              <w:t>¿Con qué condiciones debo cumplir?</w:t>
            </w:r>
          </w:p>
        </w:tc>
      </w:tr>
      <w:tr w:rsidR="00233B2A" w:rsidRPr="007E0401" w14:paraId="583A65AC" w14:textId="77777777" w:rsidTr="002C41C8">
        <w:trPr>
          <w:trHeight w:val="20"/>
        </w:trPr>
        <w:tc>
          <w:tcPr>
            <w:tcW w:w="5000" w:type="pct"/>
            <w:gridSpan w:val="7"/>
            <w:tcBorders>
              <w:bottom w:val="single" w:sz="6" w:space="0" w:color="auto"/>
            </w:tcBorders>
            <w:shd w:val="clear" w:color="auto" w:fill="FFFFFF"/>
          </w:tcPr>
          <w:p w14:paraId="7381DE4F" w14:textId="77777777" w:rsidR="00233B2A" w:rsidRPr="007E0401" w:rsidRDefault="00233B2A" w:rsidP="002C41C8">
            <w:pPr>
              <w:spacing w:before="32" w:after="34"/>
              <w:jc w:val="both"/>
              <w:rPr>
                <w:rFonts w:ascii="Arial" w:hAnsi="Arial" w:cs="Arial"/>
                <w:sz w:val="16"/>
                <w:szCs w:val="16"/>
                <w:lang w:eastAsia="es-MX"/>
              </w:rPr>
            </w:pPr>
            <w:r w:rsidRPr="007E0401">
              <w:rPr>
                <w:rFonts w:ascii="Arial" w:hAnsi="Arial" w:cs="Arial"/>
                <w:sz w:val="16"/>
                <w:szCs w:val="16"/>
                <w:lang w:eastAsia="es-MX"/>
              </w:rPr>
              <w:t xml:space="preserve">No estar sujeto a los procedimientos de requerimiento, cancelación o suspensión del registro en el esquema de certificación de empresas, modalidad IVA e IEPS. </w:t>
            </w:r>
          </w:p>
        </w:tc>
      </w:tr>
      <w:tr w:rsidR="00233B2A" w:rsidRPr="007E0401" w14:paraId="740ECF02" w14:textId="77777777" w:rsidTr="002C41C8">
        <w:trPr>
          <w:trHeight w:val="20"/>
        </w:trPr>
        <w:tc>
          <w:tcPr>
            <w:tcW w:w="5000" w:type="pct"/>
            <w:gridSpan w:val="7"/>
            <w:shd w:val="clear" w:color="auto" w:fill="A6A6A6"/>
          </w:tcPr>
          <w:p w14:paraId="535B63C1" w14:textId="77777777" w:rsidR="00233B2A" w:rsidRPr="007E0401" w:rsidRDefault="00233B2A" w:rsidP="002C41C8">
            <w:pPr>
              <w:spacing w:before="32" w:after="34"/>
              <w:jc w:val="center"/>
              <w:rPr>
                <w:rFonts w:ascii="Arial" w:hAnsi="Arial" w:cs="Arial"/>
                <w:b/>
                <w:sz w:val="16"/>
                <w:szCs w:val="16"/>
                <w:lang w:eastAsia="es-MX"/>
              </w:rPr>
            </w:pPr>
            <w:r w:rsidRPr="007E0401">
              <w:rPr>
                <w:rFonts w:ascii="Arial" w:hAnsi="Arial" w:cs="Arial"/>
                <w:b/>
                <w:sz w:val="16"/>
                <w:szCs w:val="16"/>
                <w:lang w:eastAsia="es-MX"/>
              </w:rPr>
              <w:t>SEGUIMIENTO Y RESOLUCIÓN DEL TRÁMITE O SERVICIO</w:t>
            </w:r>
          </w:p>
        </w:tc>
      </w:tr>
      <w:tr w:rsidR="00233B2A" w:rsidRPr="007E0401" w14:paraId="660BED2D" w14:textId="77777777" w:rsidTr="002C41C8">
        <w:trPr>
          <w:trHeight w:val="20"/>
        </w:trPr>
        <w:tc>
          <w:tcPr>
            <w:tcW w:w="2498" w:type="pct"/>
            <w:gridSpan w:val="4"/>
            <w:shd w:val="clear" w:color="auto" w:fill="C0C0C0"/>
          </w:tcPr>
          <w:p w14:paraId="77286F24" w14:textId="77777777" w:rsidR="00233B2A" w:rsidRPr="007E0401" w:rsidRDefault="00233B2A" w:rsidP="002C41C8">
            <w:pPr>
              <w:spacing w:before="32" w:after="34"/>
              <w:jc w:val="both"/>
              <w:rPr>
                <w:rFonts w:ascii="Arial" w:hAnsi="Arial" w:cs="Arial"/>
                <w:b/>
                <w:sz w:val="16"/>
                <w:szCs w:val="16"/>
                <w:lang w:eastAsia="es-MX"/>
              </w:rPr>
            </w:pPr>
            <w:r w:rsidRPr="007E0401">
              <w:rPr>
                <w:rFonts w:ascii="Arial" w:hAnsi="Arial" w:cs="Arial"/>
                <w:b/>
                <w:sz w:val="16"/>
                <w:szCs w:val="16"/>
                <w:lang w:eastAsia="es-MX"/>
              </w:rPr>
              <w:t>¿Cómo puedo dar seguimiento al Trámite o Servicio?</w:t>
            </w:r>
          </w:p>
        </w:tc>
        <w:tc>
          <w:tcPr>
            <w:tcW w:w="2502" w:type="pct"/>
            <w:gridSpan w:val="3"/>
            <w:shd w:val="clear" w:color="auto" w:fill="C0C0C0"/>
          </w:tcPr>
          <w:p w14:paraId="653CBC2D" w14:textId="77777777" w:rsidR="00233B2A" w:rsidRPr="007E0401" w:rsidRDefault="00233B2A" w:rsidP="002C41C8">
            <w:pPr>
              <w:spacing w:before="32" w:after="34"/>
              <w:jc w:val="both"/>
              <w:rPr>
                <w:rFonts w:ascii="Arial" w:hAnsi="Arial" w:cs="Arial"/>
                <w:b/>
                <w:sz w:val="16"/>
                <w:szCs w:val="16"/>
                <w:lang w:eastAsia="es-MX"/>
              </w:rPr>
            </w:pPr>
            <w:r w:rsidRPr="007E0401">
              <w:rPr>
                <w:rFonts w:ascii="Arial" w:hAnsi="Arial" w:cs="Arial"/>
                <w:b/>
                <w:sz w:val="16"/>
                <w:szCs w:val="16"/>
                <w:lang w:eastAsia="es-MX"/>
              </w:rPr>
              <w:t>¿El SAT llevará a cabo alguna inspección o verificación para emitir la resolución de este Trámite o Servicio?</w:t>
            </w:r>
          </w:p>
        </w:tc>
      </w:tr>
      <w:tr w:rsidR="00233B2A" w:rsidRPr="007E0401" w14:paraId="7E03C8F1" w14:textId="77777777" w:rsidTr="002C41C8">
        <w:trPr>
          <w:trHeight w:val="20"/>
        </w:trPr>
        <w:tc>
          <w:tcPr>
            <w:tcW w:w="2498" w:type="pct"/>
            <w:gridSpan w:val="4"/>
          </w:tcPr>
          <w:p w14:paraId="7296C796" w14:textId="77777777" w:rsidR="00233B2A" w:rsidRPr="007E0401" w:rsidRDefault="00233B2A" w:rsidP="002C41C8">
            <w:pPr>
              <w:spacing w:before="32" w:after="34"/>
              <w:jc w:val="both"/>
              <w:rPr>
                <w:rFonts w:ascii="Arial" w:hAnsi="Arial" w:cs="Arial"/>
                <w:sz w:val="16"/>
                <w:szCs w:val="16"/>
                <w:lang w:eastAsia="es-MX"/>
              </w:rPr>
            </w:pPr>
            <w:r w:rsidRPr="007E0401">
              <w:rPr>
                <w:rFonts w:ascii="Arial" w:hAnsi="Arial" w:cs="Arial"/>
                <w:sz w:val="16"/>
                <w:szCs w:val="16"/>
                <w:lang w:eastAsia="es-MX"/>
              </w:rPr>
              <w:t xml:space="preserve">En MarcaSAT, en la opción 7 Comercio Exterior, Submenú 7 esquema integral de certificación o en correo electrónico, </w:t>
            </w:r>
            <w:r w:rsidRPr="007E0401">
              <w:rPr>
                <w:rFonts w:ascii="Arial" w:hAnsi="Arial" w:cs="Arial"/>
                <w:sz w:val="16"/>
                <w:szCs w:val="16"/>
                <w:u w:val="single"/>
                <w:lang w:eastAsia="es-MX"/>
              </w:rPr>
              <w:t>monitoreo.iva.ieps@sat.gob.mx</w:t>
            </w:r>
          </w:p>
        </w:tc>
        <w:tc>
          <w:tcPr>
            <w:tcW w:w="2502" w:type="pct"/>
            <w:gridSpan w:val="3"/>
          </w:tcPr>
          <w:p w14:paraId="1D73C971" w14:textId="77777777" w:rsidR="00233B2A" w:rsidRPr="007E0401" w:rsidRDefault="00233B2A" w:rsidP="002C41C8">
            <w:pPr>
              <w:spacing w:before="32" w:after="34"/>
              <w:jc w:val="both"/>
              <w:rPr>
                <w:rFonts w:ascii="Arial" w:hAnsi="Arial" w:cs="Arial"/>
                <w:sz w:val="16"/>
                <w:szCs w:val="16"/>
                <w:lang w:eastAsia="es-MX"/>
              </w:rPr>
            </w:pPr>
            <w:r w:rsidRPr="007E0401">
              <w:rPr>
                <w:rFonts w:ascii="Arial" w:hAnsi="Arial" w:cs="Arial"/>
                <w:sz w:val="16"/>
                <w:szCs w:val="16"/>
                <w:lang w:eastAsia="es-MX"/>
              </w:rPr>
              <w:t>No.</w:t>
            </w:r>
          </w:p>
        </w:tc>
      </w:tr>
      <w:tr w:rsidR="00233B2A" w:rsidRPr="007E0401" w14:paraId="38C73C1B" w14:textId="77777777" w:rsidTr="002C41C8">
        <w:trPr>
          <w:trHeight w:val="20"/>
        </w:trPr>
        <w:tc>
          <w:tcPr>
            <w:tcW w:w="5000" w:type="pct"/>
            <w:gridSpan w:val="7"/>
            <w:shd w:val="clear" w:color="auto" w:fill="A6A6A6"/>
          </w:tcPr>
          <w:p w14:paraId="7240BE08" w14:textId="77777777" w:rsidR="00233B2A" w:rsidRPr="007E0401" w:rsidRDefault="00233B2A" w:rsidP="002C41C8">
            <w:pPr>
              <w:spacing w:before="32" w:after="34"/>
              <w:jc w:val="center"/>
              <w:rPr>
                <w:rFonts w:ascii="Arial" w:hAnsi="Arial" w:cs="Arial"/>
                <w:b/>
                <w:sz w:val="16"/>
                <w:szCs w:val="16"/>
                <w:lang w:eastAsia="es-MX"/>
              </w:rPr>
            </w:pPr>
            <w:r w:rsidRPr="007E0401">
              <w:rPr>
                <w:rFonts w:ascii="Arial" w:hAnsi="Arial" w:cs="Arial"/>
                <w:b/>
                <w:sz w:val="16"/>
                <w:szCs w:val="16"/>
                <w:lang w:eastAsia="es-MX"/>
              </w:rPr>
              <w:t>Resolución del Trámite o Servicio</w:t>
            </w:r>
          </w:p>
        </w:tc>
      </w:tr>
      <w:tr w:rsidR="00233B2A" w:rsidRPr="007E0401" w14:paraId="62517B5B" w14:textId="77777777" w:rsidTr="002C41C8">
        <w:trPr>
          <w:trHeight w:val="20"/>
        </w:trPr>
        <w:tc>
          <w:tcPr>
            <w:tcW w:w="5000" w:type="pct"/>
            <w:gridSpan w:val="7"/>
          </w:tcPr>
          <w:p w14:paraId="4E59B3BF" w14:textId="77777777" w:rsidR="00233B2A" w:rsidRPr="007E0401" w:rsidRDefault="00233B2A" w:rsidP="002C41C8">
            <w:pPr>
              <w:spacing w:before="32" w:after="34"/>
              <w:jc w:val="both"/>
              <w:rPr>
                <w:rFonts w:ascii="Arial" w:hAnsi="Arial" w:cs="Arial"/>
                <w:sz w:val="16"/>
                <w:szCs w:val="16"/>
                <w:lang w:eastAsia="es-MX"/>
              </w:rPr>
            </w:pPr>
            <w:r w:rsidRPr="007E0401">
              <w:rPr>
                <w:rFonts w:ascii="Arial" w:hAnsi="Arial" w:cs="Arial"/>
                <w:sz w:val="16"/>
                <w:szCs w:val="16"/>
                <w:lang w:eastAsia="es-MX"/>
              </w:rPr>
              <w:t>El oficio de resolución se notificará concediendo o negando la petición de dejar sin efectos el registro en el esquema de certificación de empresas modalidad IVA-IEPS.</w:t>
            </w:r>
          </w:p>
        </w:tc>
      </w:tr>
      <w:tr w:rsidR="00233B2A" w:rsidRPr="007E0401" w14:paraId="14DEA512" w14:textId="77777777" w:rsidTr="002C41C8">
        <w:trPr>
          <w:trHeight w:val="20"/>
        </w:trPr>
        <w:tc>
          <w:tcPr>
            <w:tcW w:w="1719" w:type="pct"/>
            <w:gridSpan w:val="2"/>
            <w:shd w:val="clear" w:color="auto" w:fill="C0C0C0"/>
          </w:tcPr>
          <w:p w14:paraId="6AF62B25" w14:textId="77777777" w:rsidR="00233B2A" w:rsidRPr="007E0401" w:rsidRDefault="00233B2A" w:rsidP="002C41C8">
            <w:pPr>
              <w:spacing w:before="32" w:after="34"/>
              <w:jc w:val="both"/>
              <w:rPr>
                <w:rFonts w:ascii="Arial" w:hAnsi="Arial" w:cs="Arial"/>
                <w:b/>
                <w:sz w:val="16"/>
                <w:szCs w:val="16"/>
                <w:lang w:eastAsia="es-MX"/>
              </w:rPr>
            </w:pPr>
            <w:r w:rsidRPr="007E0401">
              <w:rPr>
                <w:rFonts w:ascii="Arial" w:hAnsi="Arial" w:cs="Arial"/>
                <w:b/>
                <w:sz w:val="16"/>
                <w:szCs w:val="16"/>
                <w:lang w:eastAsia="es-MX"/>
              </w:rPr>
              <w:t>Plazo máximo para que el SAT resuelva el Trámite o Servicio</w:t>
            </w:r>
          </w:p>
        </w:tc>
        <w:tc>
          <w:tcPr>
            <w:tcW w:w="1777" w:type="pct"/>
            <w:gridSpan w:val="3"/>
            <w:shd w:val="clear" w:color="auto" w:fill="C0C0C0"/>
          </w:tcPr>
          <w:p w14:paraId="00E22986" w14:textId="77777777" w:rsidR="00233B2A" w:rsidRPr="007E0401" w:rsidRDefault="00233B2A" w:rsidP="002C41C8">
            <w:pPr>
              <w:spacing w:before="32" w:after="34"/>
              <w:jc w:val="both"/>
              <w:rPr>
                <w:rFonts w:ascii="Arial" w:hAnsi="Arial" w:cs="Arial"/>
                <w:b/>
                <w:sz w:val="16"/>
                <w:szCs w:val="16"/>
                <w:lang w:eastAsia="es-MX"/>
              </w:rPr>
            </w:pPr>
            <w:r w:rsidRPr="007E0401">
              <w:rPr>
                <w:rFonts w:ascii="Arial" w:hAnsi="Arial" w:cs="Arial"/>
                <w:b/>
                <w:sz w:val="16"/>
                <w:szCs w:val="16"/>
                <w:lang w:eastAsia="es-MX"/>
              </w:rPr>
              <w:t>Plazo máximo para que el SAT solicite información adicional</w:t>
            </w:r>
          </w:p>
        </w:tc>
        <w:tc>
          <w:tcPr>
            <w:tcW w:w="1504" w:type="pct"/>
            <w:gridSpan w:val="2"/>
            <w:shd w:val="clear" w:color="auto" w:fill="C0C0C0"/>
          </w:tcPr>
          <w:p w14:paraId="7F5FAF8D" w14:textId="77777777" w:rsidR="00233B2A" w:rsidRPr="007E0401" w:rsidRDefault="00233B2A" w:rsidP="002C41C8">
            <w:pPr>
              <w:spacing w:before="32" w:after="34"/>
              <w:jc w:val="both"/>
              <w:rPr>
                <w:rFonts w:ascii="Arial" w:hAnsi="Arial" w:cs="Arial"/>
                <w:b/>
                <w:sz w:val="16"/>
                <w:szCs w:val="16"/>
                <w:lang w:eastAsia="es-MX"/>
              </w:rPr>
            </w:pPr>
            <w:r w:rsidRPr="007E0401">
              <w:rPr>
                <w:rFonts w:ascii="Arial" w:hAnsi="Arial" w:cs="Arial"/>
                <w:b/>
                <w:sz w:val="16"/>
                <w:szCs w:val="16"/>
                <w:lang w:eastAsia="es-MX"/>
              </w:rPr>
              <w:t>Plazo máximo para cumplir con la información solicitada</w:t>
            </w:r>
          </w:p>
        </w:tc>
      </w:tr>
      <w:tr w:rsidR="00233B2A" w:rsidRPr="007E0401" w14:paraId="6DF93F44" w14:textId="77777777" w:rsidTr="002C41C8">
        <w:trPr>
          <w:trHeight w:val="20"/>
        </w:trPr>
        <w:tc>
          <w:tcPr>
            <w:tcW w:w="1719" w:type="pct"/>
            <w:gridSpan w:val="2"/>
          </w:tcPr>
          <w:p w14:paraId="3C6F5152" w14:textId="77777777" w:rsidR="00233B2A" w:rsidRPr="007E0401" w:rsidRDefault="00233B2A" w:rsidP="002C41C8">
            <w:pPr>
              <w:spacing w:before="32" w:after="34"/>
              <w:jc w:val="both"/>
              <w:rPr>
                <w:rFonts w:ascii="Arial" w:hAnsi="Arial" w:cs="Arial"/>
                <w:sz w:val="16"/>
                <w:szCs w:val="16"/>
                <w:lang w:eastAsia="es-MX"/>
              </w:rPr>
            </w:pPr>
            <w:r w:rsidRPr="007E0401">
              <w:rPr>
                <w:rFonts w:ascii="Arial" w:hAnsi="Arial" w:cs="Arial"/>
                <w:sz w:val="16"/>
                <w:szCs w:val="16"/>
                <w:lang w:eastAsia="es-MX"/>
              </w:rPr>
              <w:t>Tres meses.</w:t>
            </w:r>
          </w:p>
        </w:tc>
        <w:tc>
          <w:tcPr>
            <w:tcW w:w="1777" w:type="pct"/>
            <w:gridSpan w:val="3"/>
          </w:tcPr>
          <w:p w14:paraId="158F8FF5" w14:textId="77777777" w:rsidR="00233B2A" w:rsidRPr="007E0401" w:rsidRDefault="00233B2A" w:rsidP="002C41C8">
            <w:pPr>
              <w:spacing w:before="32" w:after="34"/>
              <w:jc w:val="both"/>
              <w:rPr>
                <w:rFonts w:ascii="Arial" w:hAnsi="Arial" w:cs="Arial"/>
                <w:sz w:val="16"/>
                <w:szCs w:val="16"/>
                <w:lang w:eastAsia="es-MX"/>
              </w:rPr>
            </w:pPr>
            <w:r w:rsidRPr="007E0401">
              <w:rPr>
                <w:rFonts w:ascii="Arial" w:hAnsi="Arial" w:cs="Arial"/>
                <w:sz w:val="16"/>
                <w:szCs w:val="16"/>
                <w:lang w:eastAsia="es-MX"/>
              </w:rPr>
              <w:t>Tres meses.</w:t>
            </w:r>
          </w:p>
        </w:tc>
        <w:tc>
          <w:tcPr>
            <w:tcW w:w="1504" w:type="pct"/>
            <w:gridSpan w:val="2"/>
          </w:tcPr>
          <w:p w14:paraId="3F926353" w14:textId="77777777" w:rsidR="00233B2A" w:rsidRPr="007E0401" w:rsidRDefault="00233B2A" w:rsidP="002C41C8">
            <w:pPr>
              <w:spacing w:before="32" w:after="34"/>
              <w:jc w:val="both"/>
              <w:rPr>
                <w:rFonts w:ascii="Arial" w:hAnsi="Arial" w:cs="Arial"/>
                <w:sz w:val="16"/>
                <w:szCs w:val="16"/>
                <w:lang w:eastAsia="es-MX"/>
              </w:rPr>
            </w:pPr>
            <w:r w:rsidRPr="007E0401">
              <w:rPr>
                <w:rFonts w:ascii="Arial" w:hAnsi="Arial" w:cs="Arial"/>
                <w:sz w:val="16"/>
                <w:szCs w:val="16"/>
                <w:lang w:eastAsia="es-MX"/>
              </w:rPr>
              <w:t>Diez</w:t>
            </w:r>
            <w:r w:rsidRPr="007E0401" w:rsidDel="003063E6">
              <w:rPr>
                <w:rFonts w:ascii="Arial" w:hAnsi="Arial" w:cs="Arial"/>
                <w:sz w:val="16"/>
                <w:szCs w:val="16"/>
                <w:lang w:eastAsia="es-MX"/>
              </w:rPr>
              <w:t xml:space="preserve"> </w:t>
            </w:r>
            <w:r w:rsidRPr="007E0401">
              <w:rPr>
                <w:rFonts w:ascii="Arial" w:hAnsi="Arial" w:cs="Arial"/>
                <w:sz w:val="16"/>
                <w:szCs w:val="16"/>
                <w:lang w:eastAsia="es-MX"/>
              </w:rPr>
              <w:t>días.</w:t>
            </w:r>
          </w:p>
        </w:tc>
      </w:tr>
      <w:tr w:rsidR="00233B2A" w:rsidRPr="007E0401" w14:paraId="64539BC4" w14:textId="77777777" w:rsidTr="002C41C8">
        <w:trPr>
          <w:trHeight w:val="20"/>
        </w:trPr>
        <w:tc>
          <w:tcPr>
            <w:tcW w:w="2498" w:type="pct"/>
            <w:gridSpan w:val="4"/>
            <w:shd w:val="clear" w:color="auto" w:fill="C0C0C0"/>
          </w:tcPr>
          <w:p w14:paraId="0DFD04EC" w14:textId="77777777" w:rsidR="00233B2A" w:rsidRPr="007E0401" w:rsidRDefault="00233B2A" w:rsidP="002C41C8">
            <w:pPr>
              <w:spacing w:before="32" w:after="26"/>
              <w:jc w:val="both"/>
              <w:rPr>
                <w:rFonts w:ascii="Arial" w:hAnsi="Arial" w:cs="Arial"/>
                <w:b/>
                <w:sz w:val="16"/>
                <w:szCs w:val="16"/>
                <w:lang w:eastAsia="es-MX"/>
              </w:rPr>
            </w:pPr>
            <w:r w:rsidRPr="007E0401">
              <w:rPr>
                <w:rFonts w:ascii="Arial" w:hAnsi="Arial" w:cs="Arial"/>
                <w:b/>
                <w:sz w:val="16"/>
                <w:szCs w:val="16"/>
                <w:lang w:eastAsia="es-MX"/>
              </w:rPr>
              <w:t>¿Qué documento obtengo al finalizar el Trámite o Servicio?</w:t>
            </w:r>
          </w:p>
        </w:tc>
        <w:tc>
          <w:tcPr>
            <w:tcW w:w="2502" w:type="pct"/>
            <w:gridSpan w:val="3"/>
            <w:shd w:val="clear" w:color="auto" w:fill="C0C0C0"/>
          </w:tcPr>
          <w:p w14:paraId="3EB296E5" w14:textId="77777777" w:rsidR="00233B2A" w:rsidRPr="007E0401" w:rsidRDefault="00233B2A" w:rsidP="002C41C8">
            <w:pPr>
              <w:spacing w:before="32" w:after="26"/>
              <w:jc w:val="center"/>
              <w:rPr>
                <w:rFonts w:ascii="Arial" w:hAnsi="Arial" w:cs="Arial"/>
                <w:b/>
                <w:sz w:val="16"/>
                <w:szCs w:val="16"/>
                <w:lang w:eastAsia="es-MX"/>
              </w:rPr>
            </w:pPr>
            <w:r w:rsidRPr="007E0401">
              <w:rPr>
                <w:rFonts w:ascii="Arial" w:hAnsi="Arial" w:cs="Arial"/>
                <w:b/>
                <w:sz w:val="16"/>
                <w:szCs w:val="16"/>
                <w:lang w:eastAsia="es-MX"/>
              </w:rPr>
              <w:t>¿Cuál es la vigencia del Trámite o Servicio?</w:t>
            </w:r>
          </w:p>
        </w:tc>
      </w:tr>
      <w:tr w:rsidR="00233B2A" w:rsidRPr="007E0401" w14:paraId="11B254DF" w14:textId="77777777" w:rsidTr="002C41C8">
        <w:trPr>
          <w:trHeight w:val="20"/>
        </w:trPr>
        <w:tc>
          <w:tcPr>
            <w:tcW w:w="2498" w:type="pct"/>
            <w:gridSpan w:val="4"/>
            <w:tcBorders>
              <w:bottom w:val="single" w:sz="6" w:space="0" w:color="auto"/>
            </w:tcBorders>
          </w:tcPr>
          <w:p w14:paraId="768BA077" w14:textId="77777777" w:rsidR="00233B2A" w:rsidRPr="007E0401" w:rsidRDefault="00233B2A" w:rsidP="002C41C8">
            <w:pPr>
              <w:spacing w:before="32" w:after="26"/>
              <w:jc w:val="both"/>
              <w:rPr>
                <w:rFonts w:ascii="Arial" w:hAnsi="Arial" w:cs="Arial"/>
                <w:sz w:val="16"/>
                <w:szCs w:val="16"/>
                <w:lang w:eastAsia="es-MX"/>
              </w:rPr>
            </w:pPr>
            <w:r w:rsidRPr="007E0401">
              <w:rPr>
                <w:rFonts w:ascii="Arial" w:hAnsi="Arial" w:cs="Arial"/>
                <w:sz w:val="16"/>
                <w:szCs w:val="16"/>
                <w:lang w:eastAsia="es-MX"/>
              </w:rPr>
              <w:t>Oficio de respuesta.</w:t>
            </w:r>
          </w:p>
        </w:tc>
        <w:tc>
          <w:tcPr>
            <w:tcW w:w="2502" w:type="pct"/>
            <w:gridSpan w:val="3"/>
            <w:tcBorders>
              <w:bottom w:val="single" w:sz="6" w:space="0" w:color="auto"/>
            </w:tcBorders>
          </w:tcPr>
          <w:p w14:paraId="6597F581" w14:textId="77777777" w:rsidR="00233B2A" w:rsidRPr="007E0401" w:rsidRDefault="00233B2A" w:rsidP="002C41C8">
            <w:pPr>
              <w:spacing w:before="32" w:after="26"/>
              <w:jc w:val="both"/>
              <w:rPr>
                <w:rFonts w:ascii="Arial" w:hAnsi="Arial" w:cs="Arial"/>
                <w:sz w:val="16"/>
                <w:szCs w:val="16"/>
                <w:lang w:eastAsia="es-MX"/>
              </w:rPr>
            </w:pPr>
            <w:r w:rsidRPr="007E0401">
              <w:rPr>
                <w:rFonts w:ascii="Arial" w:hAnsi="Arial" w:cs="Arial"/>
                <w:sz w:val="16"/>
                <w:szCs w:val="16"/>
                <w:lang w:eastAsia="es-MX"/>
              </w:rPr>
              <w:t>No aplica.</w:t>
            </w:r>
          </w:p>
        </w:tc>
      </w:tr>
      <w:tr w:rsidR="00233B2A" w:rsidRPr="007E0401" w14:paraId="0BAD0EF9" w14:textId="77777777" w:rsidTr="002C41C8">
        <w:trPr>
          <w:trHeight w:val="20"/>
        </w:trPr>
        <w:tc>
          <w:tcPr>
            <w:tcW w:w="5000" w:type="pct"/>
            <w:gridSpan w:val="7"/>
            <w:shd w:val="clear" w:color="auto" w:fill="A6A6A6"/>
          </w:tcPr>
          <w:p w14:paraId="016E9DEC" w14:textId="77777777" w:rsidR="00233B2A" w:rsidRPr="007E0401" w:rsidRDefault="00233B2A" w:rsidP="002C41C8">
            <w:pPr>
              <w:spacing w:before="32" w:after="26"/>
              <w:jc w:val="center"/>
              <w:rPr>
                <w:rFonts w:ascii="Arial" w:hAnsi="Arial" w:cs="Arial"/>
                <w:b/>
                <w:sz w:val="16"/>
                <w:szCs w:val="16"/>
                <w:lang w:eastAsia="es-MX"/>
              </w:rPr>
            </w:pPr>
            <w:r w:rsidRPr="007E0401">
              <w:rPr>
                <w:rFonts w:ascii="Arial" w:hAnsi="Arial" w:cs="Arial"/>
                <w:b/>
                <w:sz w:val="16"/>
                <w:szCs w:val="16"/>
                <w:lang w:eastAsia="es-MX"/>
              </w:rPr>
              <w:t>CANALES DE ATENCIÓN</w:t>
            </w:r>
          </w:p>
        </w:tc>
      </w:tr>
      <w:tr w:rsidR="00233B2A" w:rsidRPr="007E0401" w14:paraId="028D2C64" w14:textId="77777777" w:rsidTr="002C41C8">
        <w:trPr>
          <w:trHeight w:val="20"/>
        </w:trPr>
        <w:tc>
          <w:tcPr>
            <w:tcW w:w="2498" w:type="pct"/>
            <w:gridSpan w:val="4"/>
            <w:shd w:val="clear" w:color="auto" w:fill="C0C0C0"/>
          </w:tcPr>
          <w:p w14:paraId="09242EB1" w14:textId="77777777" w:rsidR="00233B2A" w:rsidRPr="007E0401" w:rsidRDefault="00233B2A" w:rsidP="002C41C8">
            <w:pPr>
              <w:spacing w:before="32" w:after="26"/>
              <w:jc w:val="center"/>
              <w:rPr>
                <w:rFonts w:ascii="Arial" w:hAnsi="Arial" w:cs="Arial"/>
                <w:b/>
                <w:sz w:val="16"/>
                <w:szCs w:val="16"/>
                <w:lang w:eastAsia="es-MX"/>
              </w:rPr>
            </w:pPr>
            <w:r w:rsidRPr="007E0401">
              <w:rPr>
                <w:rFonts w:ascii="Arial" w:hAnsi="Arial" w:cs="Arial"/>
                <w:b/>
                <w:sz w:val="16"/>
                <w:szCs w:val="16"/>
                <w:lang w:eastAsia="es-MX"/>
              </w:rPr>
              <w:t>Consultas y dudas</w:t>
            </w:r>
          </w:p>
        </w:tc>
        <w:tc>
          <w:tcPr>
            <w:tcW w:w="2502" w:type="pct"/>
            <w:gridSpan w:val="3"/>
            <w:shd w:val="clear" w:color="auto" w:fill="C0C0C0"/>
          </w:tcPr>
          <w:p w14:paraId="4C1FFF2D" w14:textId="77777777" w:rsidR="00233B2A" w:rsidRPr="007E0401" w:rsidRDefault="00233B2A" w:rsidP="002C41C8">
            <w:pPr>
              <w:spacing w:before="32" w:after="26"/>
              <w:jc w:val="center"/>
              <w:rPr>
                <w:rFonts w:ascii="Arial" w:hAnsi="Arial" w:cs="Arial"/>
                <w:b/>
                <w:sz w:val="16"/>
                <w:szCs w:val="16"/>
                <w:lang w:eastAsia="es-MX"/>
              </w:rPr>
            </w:pPr>
            <w:r w:rsidRPr="007E0401">
              <w:rPr>
                <w:rFonts w:ascii="Arial" w:hAnsi="Arial" w:cs="Arial"/>
                <w:b/>
                <w:sz w:val="16"/>
                <w:szCs w:val="16"/>
                <w:lang w:eastAsia="es-MX"/>
              </w:rPr>
              <w:t>Quejas y denuncias</w:t>
            </w:r>
          </w:p>
        </w:tc>
      </w:tr>
      <w:tr w:rsidR="00233B2A" w:rsidRPr="007E0401" w14:paraId="68611056" w14:textId="77777777" w:rsidTr="002C41C8">
        <w:trPr>
          <w:trHeight w:val="20"/>
        </w:trPr>
        <w:tc>
          <w:tcPr>
            <w:tcW w:w="2498" w:type="pct"/>
            <w:gridSpan w:val="4"/>
            <w:tcBorders>
              <w:bottom w:val="single" w:sz="6" w:space="0" w:color="auto"/>
            </w:tcBorders>
          </w:tcPr>
          <w:p w14:paraId="7CECBB9C" w14:textId="77777777" w:rsidR="00233B2A" w:rsidRPr="007E0401" w:rsidRDefault="00233B2A" w:rsidP="002C41C8">
            <w:pPr>
              <w:spacing w:before="32" w:after="26"/>
              <w:ind w:left="432" w:hanging="432"/>
              <w:jc w:val="both"/>
              <w:rPr>
                <w:rFonts w:ascii="Arial" w:hAnsi="Arial" w:cs="Arial"/>
                <w:sz w:val="16"/>
                <w:szCs w:val="16"/>
                <w:lang w:eastAsia="es-MX"/>
              </w:rPr>
            </w:pPr>
            <w:r w:rsidRPr="007E0401">
              <w:rPr>
                <w:rFonts w:ascii="Arial" w:hAnsi="Arial" w:cs="Arial"/>
                <w:sz w:val="16"/>
                <w:szCs w:val="16"/>
                <w:lang w:eastAsia="es-MX"/>
              </w:rPr>
              <w:t>I.</w:t>
            </w:r>
            <w:r w:rsidRPr="007E0401">
              <w:rPr>
                <w:rFonts w:ascii="Arial" w:hAnsi="Arial" w:cs="Arial"/>
                <w:sz w:val="16"/>
                <w:szCs w:val="16"/>
                <w:lang w:eastAsia="es-MX"/>
              </w:rPr>
              <w:tab/>
              <w:t>MarcaSAT: 55-62-72-27-28 y 01-87-74-48-87-28 para Estados Unidos y Canadá.</w:t>
            </w:r>
          </w:p>
          <w:p w14:paraId="20E65439" w14:textId="77777777" w:rsidR="00233B2A" w:rsidRPr="007E0401" w:rsidRDefault="00233B2A" w:rsidP="002C41C8">
            <w:pPr>
              <w:spacing w:before="32" w:after="26"/>
              <w:ind w:left="432" w:hanging="432"/>
              <w:jc w:val="both"/>
              <w:rPr>
                <w:rFonts w:ascii="Arial" w:hAnsi="Arial" w:cs="Arial"/>
                <w:sz w:val="16"/>
                <w:szCs w:val="16"/>
                <w:lang w:eastAsia="es-MX"/>
              </w:rPr>
            </w:pPr>
            <w:r w:rsidRPr="007E0401">
              <w:rPr>
                <w:rFonts w:ascii="Arial" w:hAnsi="Arial" w:cs="Arial"/>
                <w:sz w:val="16"/>
                <w:szCs w:val="16"/>
                <w:lang w:eastAsia="es-MX"/>
              </w:rPr>
              <w:t>II.</w:t>
            </w:r>
            <w:r w:rsidRPr="007E0401">
              <w:rPr>
                <w:rFonts w:ascii="Arial" w:hAnsi="Arial" w:cs="Arial"/>
                <w:sz w:val="16"/>
                <w:szCs w:val="16"/>
                <w:lang w:eastAsia="es-MX"/>
              </w:rPr>
              <w:tab/>
              <w:t>Atención personal en las oficinas del SAT, ubicadas en diversas ciudades del país, en un horario de atención de lunes a jueves de 8:30 a 16:00 horas, y viernes de 8:30 a 15:00 horas.</w:t>
            </w:r>
          </w:p>
          <w:p w14:paraId="3F39E58D" w14:textId="77777777" w:rsidR="00233B2A" w:rsidRPr="007E0401" w:rsidRDefault="00233B2A" w:rsidP="002C41C8">
            <w:pPr>
              <w:spacing w:before="32" w:after="26"/>
              <w:ind w:left="432" w:hanging="432"/>
              <w:jc w:val="both"/>
              <w:rPr>
                <w:rFonts w:ascii="Arial" w:hAnsi="Arial" w:cs="Arial"/>
                <w:sz w:val="16"/>
                <w:szCs w:val="16"/>
                <w:lang w:eastAsia="es-MX"/>
              </w:rPr>
            </w:pPr>
            <w:r w:rsidRPr="007E0401">
              <w:rPr>
                <w:rFonts w:ascii="Arial" w:hAnsi="Arial" w:cs="Arial"/>
                <w:sz w:val="16"/>
                <w:szCs w:val="16"/>
                <w:lang w:eastAsia="es-MX"/>
              </w:rPr>
              <w:t>III.</w:t>
            </w:r>
            <w:r w:rsidRPr="007E0401">
              <w:rPr>
                <w:rFonts w:ascii="Arial" w:hAnsi="Arial" w:cs="Arial"/>
                <w:sz w:val="16"/>
                <w:szCs w:val="16"/>
                <w:lang w:eastAsia="es-MX"/>
              </w:rPr>
              <w:tab/>
              <w:t>Las direcciones de las oficinas están disponibles en:</w:t>
            </w:r>
          </w:p>
          <w:p w14:paraId="2B2819B5" w14:textId="77777777" w:rsidR="00233B2A" w:rsidRPr="007E0401" w:rsidRDefault="00233B2A" w:rsidP="002C41C8">
            <w:pPr>
              <w:spacing w:before="32" w:after="26"/>
              <w:ind w:left="432" w:hanging="432"/>
              <w:jc w:val="both"/>
              <w:rPr>
                <w:rFonts w:ascii="Arial" w:hAnsi="Arial" w:cs="Arial"/>
                <w:sz w:val="16"/>
                <w:szCs w:val="16"/>
                <w:lang w:eastAsia="es-MX"/>
              </w:rPr>
            </w:pPr>
            <w:r w:rsidRPr="007E0401">
              <w:rPr>
                <w:rFonts w:ascii="Arial" w:hAnsi="Arial" w:cs="Arial"/>
                <w:sz w:val="16"/>
                <w:szCs w:val="16"/>
                <w:lang w:eastAsia="es-MX"/>
              </w:rPr>
              <w:tab/>
            </w:r>
            <w:r w:rsidRPr="007E0401">
              <w:rPr>
                <w:rFonts w:ascii="Arial" w:hAnsi="Arial" w:cs="Arial"/>
                <w:sz w:val="16"/>
                <w:szCs w:val="16"/>
                <w:u w:val="single"/>
                <w:lang w:eastAsia="es-MX"/>
              </w:rPr>
              <w:t>https://www.sat.gob.mx/personas/directorio-nacional-de-modulos-de-servicios-tributarios</w:t>
            </w:r>
          </w:p>
        </w:tc>
        <w:tc>
          <w:tcPr>
            <w:tcW w:w="2502" w:type="pct"/>
            <w:gridSpan w:val="3"/>
            <w:tcBorders>
              <w:bottom w:val="single" w:sz="6" w:space="0" w:color="auto"/>
            </w:tcBorders>
          </w:tcPr>
          <w:p w14:paraId="3C6EF32B" w14:textId="77777777" w:rsidR="00233B2A" w:rsidRPr="007E0401" w:rsidRDefault="00233B2A" w:rsidP="002C41C8">
            <w:pPr>
              <w:spacing w:before="32" w:after="26"/>
              <w:ind w:left="432" w:hanging="432"/>
              <w:jc w:val="both"/>
              <w:rPr>
                <w:rFonts w:ascii="Arial" w:hAnsi="Arial" w:cs="Arial"/>
                <w:sz w:val="16"/>
                <w:szCs w:val="16"/>
                <w:lang w:eastAsia="es-MX"/>
              </w:rPr>
            </w:pPr>
            <w:r w:rsidRPr="007E0401">
              <w:rPr>
                <w:rFonts w:ascii="Arial" w:hAnsi="Arial" w:cs="Arial"/>
                <w:sz w:val="16"/>
                <w:szCs w:val="16"/>
                <w:lang w:eastAsia="es-MX"/>
              </w:rPr>
              <w:t>I.</w:t>
            </w:r>
            <w:r w:rsidRPr="007E0401">
              <w:rPr>
                <w:rFonts w:ascii="Arial" w:hAnsi="Arial" w:cs="Arial"/>
                <w:sz w:val="16"/>
                <w:szCs w:val="16"/>
                <w:lang w:eastAsia="es-MX"/>
              </w:rPr>
              <w:tab/>
              <w:t>Quejas y Denuncias SAT: 55-88-52-22-22 y + 55-88-52-22-22 para otros países.</w:t>
            </w:r>
          </w:p>
          <w:p w14:paraId="07739E3A" w14:textId="77777777" w:rsidR="00233B2A" w:rsidRPr="007E0401" w:rsidRDefault="00233B2A" w:rsidP="002C41C8">
            <w:pPr>
              <w:spacing w:before="32" w:after="26"/>
              <w:ind w:left="432" w:hanging="432"/>
              <w:jc w:val="both"/>
              <w:rPr>
                <w:rFonts w:ascii="Arial" w:hAnsi="Arial" w:cs="Arial"/>
                <w:sz w:val="16"/>
                <w:szCs w:val="16"/>
                <w:lang w:eastAsia="es-MX"/>
              </w:rPr>
            </w:pPr>
            <w:r w:rsidRPr="007E0401">
              <w:rPr>
                <w:rFonts w:ascii="Arial" w:hAnsi="Arial" w:cs="Arial"/>
                <w:sz w:val="16"/>
                <w:szCs w:val="16"/>
                <w:lang w:eastAsia="es-MX"/>
              </w:rPr>
              <w:t>II.</w:t>
            </w:r>
            <w:r w:rsidRPr="007E0401">
              <w:rPr>
                <w:rFonts w:ascii="Arial" w:hAnsi="Arial" w:cs="Arial"/>
                <w:sz w:val="16"/>
                <w:szCs w:val="16"/>
                <w:lang w:eastAsia="es-MX"/>
              </w:rPr>
              <w:tab/>
              <w:t xml:space="preserve">Correo electrónico: </w:t>
            </w:r>
            <w:r w:rsidRPr="007E0401">
              <w:rPr>
                <w:rFonts w:ascii="Arial" w:hAnsi="Arial" w:cs="Arial"/>
                <w:sz w:val="16"/>
                <w:szCs w:val="16"/>
                <w:u w:val="single"/>
                <w:lang w:eastAsia="es-MX"/>
              </w:rPr>
              <w:t>denuncias@sat.gob.mx</w:t>
            </w:r>
          </w:p>
          <w:p w14:paraId="7989D63B" w14:textId="77777777" w:rsidR="00233B2A" w:rsidRPr="007E0401" w:rsidRDefault="00233B2A" w:rsidP="002C41C8">
            <w:pPr>
              <w:spacing w:before="32" w:after="26"/>
              <w:ind w:left="432" w:hanging="432"/>
              <w:jc w:val="both"/>
              <w:rPr>
                <w:rFonts w:ascii="Arial" w:hAnsi="Arial" w:cs="Arial"/>
                <w:sz w:val="16"/>
                <w:szCs w:val="16"/>
                <w:lang w:eastAsia="es-MX"/>
              </w:rPr>
            </w:pPr>
            <w:r w:rsidRPr="007E0401">
              <w:rPr>
                <w:rFonts w:ascii="Arial" w:hAnsi="Arial" w:cs="Arial"/>
                <w:sz w:val="16"/>
                <w:szCs w:val="16"/>
                <w:lang w:eastAsia="es-MX"/>
              </w:rPr>
              <w:t>III.</w:t>
            </w:r>
            <w:r w:rsidRPr="007E0401">
              <w:rPr>
                <w:rFonts w:ascii="Arial" w:hAnsi="Arial" w:cs="Arial"/>
                <w:sz w:val="16"/>
                <w:szCs w:val="16"/>
                <w:lang w:eastAsia="es-MX"/>
              </w:rPr>
              <w:tab/>
              <w:t>SAT Móvil – Aplicación para celular, apartado Quejas y Denuncias.</w:t>
            </w:r>
          </w:p>
          <w:p w14:paraId="37EC9A5B" w14:textId="77777777" w:rsidR="00233B2A" w:rsidRPr="007E0401" w:rsidRDefault="00233B2A" w:rsidP="002C41C8">
            <w:pPr>
              <w:spacing w:before="32" w:after="26"/>
              <w:ind w:left="432" w:hanging="432"/>
              <w:jc w:val="both"/>
              <w:rPr>
                <w:rFonts w:ascii="Arial" w:hAnsi="Arial" w:cs="Arial"/>
                <w:sz w:val="16"/>
                <w:szCs w:val="16"/>
                <w:lang w:eastAsia="es-MX"/>
              </w:rPr>
            </w:pPr>
            <w:r w:rsidRPr="007E0401">
              <w:rPr>
                <w:rFonts w:ascii="Arial" w:hAnsi="Arial" w:cs="Arial"/>
                <w:sz w:val="16"/>
                <w:szCs w:val="16"/>
                <w:lang w:eastAsia="es-MX"/>
              </w:rPr>
              <w:t>IV.</w:t>
            </w:r>
            <w:r w:rsidRPr="007E0401">
              <w:rPr>
                <w:rFonts w:ascii="Arial" w:hAnsi="Arial" w:cs="Arial"/>
                <w:sz w:val="16"/>
                <w:szCs w:val="16"/>
                <w:lang w:eastAsia="es-MX"/>
              </w:rPr>
              <w:tab/>
              <w:t>En el Portal del SAT:</w:t>
            </w:r>
          </w:p>
          <w:p w14:paraId="0AEA77E4" w14:textId="77777777" w:rsidR="00233B2A" w:rsidRPr="007E0401" w:rsidRDefault="00233B2A" w:rsidP="002C41C8">
            <w:pPr>
              <w:spacing w:before="32" w:after="26"/>
              <w:ind w:left="432" w:hanging="432"/>
              <w:jc w:val="both"/>
              <w:rPr>
                <w:rFonts w:ascii="Arial" w:hAnsi="Arial" w:cs="Arial"/>
                <w:sz w:val="16"/>
                <w:szCs w:val="16"/>
                <w:lang w:eastAsia="es-MX"/>
              </w:rPr>
            </w:pPr>
            <w:r w:rsidRPr="007E0401">
              <w:rPr>
                <w:rFonts w:ascii="Arial" w:hAnsi="Arial" w:cs="Arial"/>
                <w:sz w:val="16"/>
                <w:szCs w:val="16"/>
                <w:lang w:eastAsia="es-MX"/>
              </w:rPr>
              <w:tab/>
            </w:r>
            <w:r w:rsidRPr="007E0401">
              <w:rPr>
                <w:rFonts w:ascii="Arial" w:hAnsi="Arial" w:cs="Arial"/>
                <w:sz w:val="16"/>
                <w:szCs w:val="16"/>
                <w:u w:val="single"/>
                <w:lang w:eastAsia="es-MX"/>
              </w:rPr>
              <w:t>https://www.sat.gob.mx/aplicacion/50409/presenta-tu-queja-o-denuncia</w:t>
            </w:r>
          </w:p>
          <w:p w14:paraId="60062FB5" w14:textId="77777777" w:rsidR="00233B2A" w:rsidRPr="007E0401" w:rsidRDefault="00233B2A" w:rsidP="002C41C8">
            <w:pPr>
              <w:spacing w:before="32" w:after="26"/>
              <w:ind w:left="432" w:hanging="432"/>
              <w:jc w:val="both"/>
              <w:rPr>
                <w:rFonts w:ascii="Arial" w:hAnsi="Arial" w:cs="Arial"/>
                <w:sz w:val="16"/>
                <w:szCs w:val="16"/>
                <w:lang w:eastAsia="es-MX"/>
              </w:rPr>
            </w:pPr>
            <w:r w:rsidRPr="007E0401">
              <w:rPr>
                <w:rFonts w:ascii="Arial" w:hAnsi="Arial" w:cs="Arial"/>
                <w:sz w:val="16"/>
                <w:szCs w:val="16"/>
                <w:lang w:eastAsia="es-MX"/>
              </w:rPr>
              <w:t>V.</w:t>
            </w:r>
            <w:r w:rsidRPr="007E0401">
              <w:rPr>
                <w:rFonts w:ascii="Arial" w:hAnsi="Arial" w:cs="Arial"/>
                <w:sz w:val="16"/>
                <w:szCs w:val="16"/>
                <w:lang w:eastAsia="es-MX"/>
              </w:rPr>
              <w:tab/>
              <w:t>Teléfonos rojos ubicados en las oficinas del SAT.</w:t>
            </w:r>
          </w:p>
        </w:tc>
      </w:tr>
      <w:tr w:rsidR="00233B2A" w:rsidRPr="007E0401" w14:paraId="577C56C0" w14:textId="77777777" w:rsidTr="002C41C8">
        <w:trPr>
          <w:trHeight w:val="20"/>
        </w:trPr>
        <w:tc>
          <w:tcPr>
            <w:tcW w:w="5000" w:type="pct"/>
            <w:gridSpan w:val="7"/>
            <w:shd w:val="clear" w:color="auto" w:fill="A6A6A6"/>
          </w:tcPr>
          <w:p w14:paraId="6EBCAE6C" w14:textId="77777777" w:rsidR="00233B2A" w:rsidRPr="007E0401" w:rsidRDefault="00233B2A" w:rsidP="002C41C8">
            <w:pPr>
              <w:spacing w:before="32" w:after="26"/>
              <w:jc w:val="center"/>
              <w:rPr>
                <w:rFonts w:ascii="Arial" w:hAnsi="Arial" w:cs="Arial"/>
                <w:b/>
                <w:sz w:val="16"/>
                <w:szCs w:val="16"/>
                <w:lang w:eastAsia="es-MX"/>
              </w:rPr>
            </w:pPr>
            <w:r w:rsidRPr="007E0401">
              <w:rPr>
                <w:rFonts w:ascii="Arial" w:hAnsi="Arial" w:cs="Arial"/>
                <w:b/>
                <w:sz w:val="16"/>
                <w:szCs w:val="16"/>
                <w:lang w:eastAsia="es-MX"/>
              </w:rPr>
              <w:t>Información adicional</w:t>
            </w:r>
          </w:p>
        </w:tc>
      </w:tr>
      <w:tr w:rsidR="00233B2A" w:rsidRPr="007E0401" w14:paraId="7E03B8EF" w14:textId="77777777" w:rsidTr="002C41C8">
        <w:trPr>
          <w:trHeight w:val="20"/>
        </w:trPr>
        <w:tc>
          <w:tcPr>
            <w:tcW w:w="5000" w:type="pct"/>
            <w:gridSpan w:val="7"/>
            <w:tcBorders>
              <w:bottom w:val="single" w:sz="6" w:space="0" w:color="auto"/>
            </w:tcBorders>
            <w:shd w:val="clear" w:color="auto" w:fill="FFFFFF"/>
          </w:tcPr>
          <w:p w14:paraId="5818E4C8" w14:textId="77777777" w:rsidR="00233B2A" w:rsidRPr="007E0401" w:rsidRDefault="00233B2A" w:rsidP="002C41C8">
            <w:pPr>
              <w:spacing w:before="32" w:after="26"/>
              <w:ind w:left="432" w:hanging="432"/>
              <w:jc w:val="both"/>
              <w:rPr>
                <w:rFonts w:ascii="Arial" w:hAnsi="Arial" w:cs="Arial"/>
                <w:sz w:val="16"/>
                <w:szCs w:val="16"/>
                <w:lang w:eastAsia="es-MX"/>
              </w:rPr>
            </w:pPr>
            <w:r w:rsidRPr="007E0401">
              <w:rPr>
                <w:rFonts w:ascii="Arial" w:hAnsi="Arial" w:cs="Arial"/>
                <w:sz w:val="16"/>
                <w:szCs w:val="16"/>
                <w:lang w:eastAsia="es-MX"/>
              </w:rPr>
              <w:t>I.</w:t>
            </w:r>
            <w:r w:rsidRPr="007E0401">
              <w:rPr>
                <w:rFonts w:ascii="Arial" w:hAnsi="Arial" w:cs="Arial"/>
                <w:sz w:val="16"/>
                <w:szCs w:val="16"/>
                <w:lang w:eastAsia="es-MX"/>
              </w:rPr>
              <w:tab/>
              <w:t>De no dar cumplimiento al requerimiento en el plazo establecido, la solicitud se tendrá por desechada.</w:t>
            </w:r>
          </w:p>
          <w:p w14:paraId="4E0DAF1D" w14:textId="77777777" w:rsidR="00233B2A" w:rsidRPr="007E0401" w:rsidRDefault="00233B2A" w:rsidP="002C41C8">
            <w:pPr>
              <w:spacing w:before="32" w:after="26"/>
              <w:ind w:left="432" w:hanging="432"/>
              <w:jc w:val="both"/>
              <w:rPr>
                <w:rFonts w:ascii="Arial" w:hAnsi="Arial" w:cs="Arial"/>
                <w:sz w:val="16"/>
                <w:szCs w:val="16"/>
                <w:lang w:eastAsia="es-MX"/>
              </w:rPr>
            </w:pPr>
            <w:r w:rsidRPr="007E0401">
              <w:rPr>
                <w:rFonts w:ascii="Arial" w:hAnsi="Arial" w:cs="Arial"/>
                <w:sz w:val="16"/>
                <w:szCs w:val="16"/>
                <w:lang w:eastAsia="es-MX"/>
              </w:rPr>
              <w:t>II.</w:t>
            </w:r>
            <w:r w:rsidRPr="007E0401">
              <w:rPr>
                <w:rFonts w:ascii="Arial" w:hAnsi="Arial" w:cs="Arial"/>
                <w:sz w:val="16"/>
                <w:szCs w:val="16"/>
                <w:lang w:eastAsia="es-MX"/>
              </w:rPr>
              <w:tab/>
              <w:t>El plazo máximo para que el SAT resuelva el trámite se computará a partir del cumplimiento de la totalidad de los requisitos y condiciones establecidos en la presente ficha de trámite.</w:t>
            </w:r>
          </w:p>
        </w:tc>
      </w:tr>
      <w:tr w:rsidR="00233B2A" w:rsidRPr="007E0401" w14:paraId="3079BB66" w14:textId="77777777" w:rsidTr="002C41C8">
        <w:trPr>
          <w:trHeight w:val="20"/>
        </w:trPr>
        <w:tc>
          <w:tcPr>
            <w:tcW w:w="5000" w:type="pct"/>
            <w:gridSpan w:val="7"/>
            <w:shd w:val="clear" w:color="auto" w:fill="A6A6A6"/>
          </w:tcPr>
          <w:p w14:paraId="6FDA9B03" w14:textId="77777777" w:rsidR="00233B2A" w:rsidRPr="007E0401" w:rsidRDefault="00233B2A" w:rsidP="002C41C8">
            <w:pPr>
              <w:spacing w:before="32" w:after="26"/>
              <w:jc w:val="center"/>
              <w:rPr>
                <w:rFonts w:ascii="Arial" w:hAnsi="Arial" w:cs="Arial"/>
                <w:b/>
                <w:sz w:val="16"/>
                <w:szCs w:val="16"/>
                <w:lang w:eastAsia="es-MX"/>
              </w:rPr>
            </w:pPr>
            <w:r w:rsidRPr="007E0401">
              <w:rPr>
                <w:rFonts w:ascii="Arial" w:hAnsi="Arial" w:cs="Arial"/>
                <w:b/>
                <w:sz w:val="16"/>
                <w:szCs w:val="16"/>
                <w:lang w:eastAsia="es-MX"/>
              </w:rPr>
              <w:t>Fundamento jurídico</w:t>
            </w:r>
          </w:p>
        </w:tc>
      </w:tr>
      <w:tr w:rsidR="00233B2A" w:rsidRPr="007E0401" w14:paraId="15894AB1" w14:textId="77777777" w:rsidTr="002C41C8">
        <w:trPr>
          <w:trHeight w:val="20"/>
        </w:trPr>
        <w:tc>
          <w:tcPr>
            <w:tcW w:w="5000" w:type="pct"/>
            <w:gridSpan w:val="7"/>
          </w:tcPr>
          <w:p w14:paraId="491714E4" w14:textId="77777777" w:rsidR="00233B2A" w:rsidRPr="007E0401" w:rsidRDefault="00233B2A" w:rsidP="002C41C8">
            <w:pPr>
              <w:spacing w:before="32" w:after="26"/>
              <w:jc w:val="both"/>
              <w:rPr>
                <w:rFonts w:ascii="Arial" w:hAnsi="Arial" w:cs="Arial"/>
                <w:b/>
                <w:sz w:val="16"/>
                <w:szCs w:val="16"/>
                <w:lang w:eastAsia="es-MX"/>
              </w:rPr>
            </w:pPr>
            <w:r w:rsidRPr="007E0401">
              <w:rPr>
                <w:rFonts w:ascii="Arial" w:hAnsi="Arial" w:cs="Arial"/>
                <w:sz w:val="16"/>
                <w:szCs w:val="16"/>
                <w:lang w:eastAsia="es-MX"/>
              </w:rPr>
              <w:t>Artículos 108 de la Ley, 18, 18-A y 19 del CFF, 28-A de la Ley del IVA y 15-A de la Ley del IEPS y las reglas 1.2.2., 7.2.2., 7.2.4. y 7.2.6. de las RGCE.</w:t>
            </w:r>
          </w:p>
        </w:tc>
      </w:tr>
    </w:tbl>
    <w:p w14:paraId="4F03364D" w14:textId="77777777" w:rsidR="00233B2A" w:rsidRPr="00E26B6C" w:rsidRDefault="00233B2A" w:rsidP="00233B2A">
      <w:pPr>
        <w:spacing w:after="101" w:line="216" w:lineRule="exact"/>
        <w:ind w:firstLine="288"/>
        <w:jc w:val="both"/>
        <w:rPr>
          <w:rFonts w:ascii="Arial" w:hAnsi="Arial" w:cs="Arial"/>
          <w:sz w:val="18"/>
          <w:szCs w:val="18"/>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64"/>
        <w:gridCol w:w="1315"/>
        <w:gridCol w:w="235"/>
        <w:gridCol w:w="1100"/>
        <w:gridCol w:w="1755"/>
        <w:gridCol w:w="724"/>
        <w:gridCol w:w="1926"/>
        <w:gridCol w:w="7"/>
      </w:tblGrid>
      <w:tr w:rsidR="00233B2A" w:rsidRPr="007E0401" w14:paraId="449EB46A" w14:textId="77777777" w:rsidTr="002C41C8">
        <w:trPr>
          <w:trHeight w:val="20"/>
        </w:trPr>
        <w:tc>
          <w:tcPr>
            <w:tcW w:w="5000" w:type="pct"/>
            <w:gridSpan w:val="8"/>
            <w:shd w:val="clear" w:color="auto" w:fill="A6A6A6"/>
            <w:noWrap/>
          </w:tcPr>
          <w:p w14:paraId="4947052F" w14:textId="77777777" w:rsidR="00233B2A" w:rsidRPr="007E0401" w:rsidRDefault="00233B2A" w:rsidP="002C41C8">
            <w:pPr>
              <w:spacing w:before="32" w:after="28"/>
              <w:jc w:val="both"/>
              <w:rPr>
                <w:rFonts w:ascii="Arial" w:hAnsi="Arial" w:cs="Arial"/>
                <w:b/>
                <w:sz w:val="16"/>
                <w:szCs w:val="16"/>
                <w:lang w:eastAsia="es-MX"/>
              </w:rPr>
            </w:pPr>
            <w:r w:rsidRPr="007E0401">
              <w:rPr>
                <w:rFonts w:ascii="Arial" w:hAnsi="Arial" w:cs="Arial"/>
                <w:b/>
                <w:sz w:val="16"/>
                <w:szCs w:val="16"/>
                <w:lang w:eastAsia="es-MX"/>
              </w:rPr>
              <w:t>122/LA Solicitud para prorrogar por única vez la transferencia de mercancías.</w:t>
            </w:r>
          </w:p>
        </w:tc>
      </w:tr>
      <w:tr w:rsidR="00233B2A" w:rsidRPr="007E0401" w14:paraId="58F0FC82" w14:textId="77777777" w:rsidTr="002C41C8">
        <w:trPr>
          <w:trHeight w:val="20"/>
        </w:trPr>
        <w:tc>
          <w:tcPr>
            <w:tcW w:w="1000" w:type="pct"/>
            <w:vMerge w:val="restart"/>
          </w:tcPr>
          <w:p w14:paraId="177C2645" w14:textId="2191FB4C" w:rsidR="00233B2A" w:rsidRPr="007E0401" w:rsidRDefault="00233B2A" w:rsidP="002C41C8">
            <w:pPr>
              <w:spacing w:before="32" w:after="28"/>
              <w:ind w:left="900" w:hanging="900"/>
              <w:jc w:val="both"/>
              <w:rPr>
                <w:rFonts w:ascii="Arial" w:hAnsi="Arial" w:cs="Arial"/>
                <w:b/>
                <w:sz w:val="16"/>
                <w:szCs w:val="16"/>
                <w:lang w:eastAsia="es-MX"/>
              </w:rPr>
            </w:pPr>
            <w:r w:rsidRPr="007E0401">
              <w:rPr>
                <w:rFonts w:ascii="Arial" w:hAnsi="Arial" w:cs="Arial"/>
                <w:b/>
                <w:sz w:val="16"/>
                <w:szCs w:val="16"/>
                <w:lang w:eastAsia="es-MX"/>
              </w:rPr>
              <w:t>Trámite</w:t>
            </w:r>
            <w:r w:rsidRPr="007E0401">
              <w:rPr>
                <w:rFonts w:ascii="Arial" w:hAnsi="Arial" w:cs="Arial"/>
                <w:b/>
                <w:sz w:val="16"/>
                <w:szCs w:val="16"/>
                <w:lang w:eastAsia="es-MX"/>
              </w:rPr>
              <w:tab/>
            </w:r>
            <w:r w:rsidRPr="007E0401">
              <w:rPr>
                <w:rFonts w:ascii="Arial" w:hAnsi="Arial" w:cs="Arial"/>
                <w:b/>
                <w:noProof/>
                <w:sz w:val="16"/>
                <w:szCs w:val="16"/>
                <w:lang w:eastAsia="es-MX"/>
              </w:rPr>
              <w:drawing>
                <wp:inline distT="0" distB="0" distL="0" distR="0" wp14:anchorId="02EF62B4" wp14:editId="0EDF24C3">
                  <wp:extent cx="95250" cy="95250"/>
                  <wp:effectExtent l="0" t="0" r="0" b="0"/>
                  <wp:docPr id="1324546090"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10D4DDCA" w14:textId="2AB67B95" w:rsidR="00233B2A" w:rsidRPr="007E0401" w:rsidRDefault="00233B2A" w:rsidP="002C41C8">
            <w:pPr>
              <w:spacing w:before="32" w:after="28"/>
              <w:ind w:left="900" w:hanging="900"/>
              <w:jc w:val="both"/>
              <w:rPr>
                <w:rFonts w:ascii="Arial" w:hAnsi="Arial" w:cs="Arial"/>
                <w:sz w:val="16"/>
                <w:szCs w:val="16"/>
                <w:lang w:eastAsia="es-MX"/>
              </w:rPr>
            </w:pPr>
            <w:r w:rsidRPr="007E0401">
              <w:rPr>
                <w:rFonts w:ascii="Arial" w:hAnsi="Arial" w:cs="Arial"/>
                <w:b/>
                <w:sz w:val="16"/>
                <w:szCs w:val="16"/>
                <w:lang w:eastAsia="es-MX"/>
              </w:rPr>
              <w:t>Servicio</w:t>
            </w:r>
            <w:r w:rsidRPr="007E0401">
              <w:rPr>
                <w:rFonts w:ascii="Arial" w:hAnsi="Arial" w:cs="Arial"/>
                <w:b/>
                <w:sz w:val="16"/>
                <w:szCs w:val="16"/>
                <w:lang w:eastAsia="es-MX"/>
              </w:rPr>
              <w:tab/>
            </w:r>
            <w:r w:rsidRPr="007E0401">
              <w:rPr>
                <w:rFonts w:ascii="Arial" w:hAnsi="Arial" w:cs="Arial"/>
                <w:b/>
                <w:noProof/>
                <w:sz w:val="16"/>
                <w:szCs w:val="16"/>
                <w:lang w:eastAsia="es-MX"/>
              </w:rPr>
              <w:drawing>
                <wp:inline distT="0" distB="0" distL="0" distR="0" wp14:anchorId="34AA37F5" wp14:editId="38F50465">
                  <wp:extent cx="95250" cy="95250"/>
                  <wp:effectExtent l="0" t="0" r="0" b="0"/>
                  <wp:docPr id="115033542"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05" w:type="pct"/>
            <w:gridSpan w:val="5"/>
            <w:shd w:val="clear" w:color="auto" w:fill="C0C0C0"/>
          </w:tcPr>
          <w:p w14:paraId="514D551D" w14:textId="77777777" w:rsidR="00233B2A" w:rsidRPr="007E0401" w:rsidRDefault="00233B2A" w:rsidP="002C41C8">
            <w:pPr>
              <w:spacing w:before="32" w:after="28"/>
              <w:jc w:val="center"/>
              <w:rPr>
                <w:rFonts w:ascii="Arial" w:hAnsi="Arial" w:cs="Arial"/>
                <w:b/>
                <w:sz w:val="16"/>
                <w:szCs w:val="16"/>
                <w:lang w:eastAsia="es-MX"/>
              </w:rPr>
            </w:pPr>
            <w:r w:rsidRPr="007E0401">
              <w:rPr>
                <w:rFonts w:ascii="Arial" w:hAnsi="Arial" w:cs="Arial"/>
                <w:b/>
                <w:sz w:val="16"/>
                <w:szCs w:val="16"/>
                <w:lang w:eastAsia="es-MX"/>
              </w:rPr>
              <w:t>Descripción del Trámite o Servicio</w:t>
            </w:r>
          </w:p>
        </w:tc>
        <w:tc>
          <w:tcPr>
            <w:tcW w:w="1095" w:type="pct"/>
            <w:gridSpan w:val="2"/>
            <w:shd w:val="clear" w:color="auto" w:fill="C0C0C0"/>
          </w:tcPr>
          <w:p w14:paraId="1EC7255C" w14:textId="77777777" w:rsidR="00233B2A" w:rsidRPr="007E0401" w:rsidRDefault="00233B2A" w:rsidP="002C41C8">
            <w:pPr>
              <w:spacing w:before="32" w:after="28"/>
              <w:jc w:val="center"/>
              <w:rPr>
                <w:rFonts w:ascii="Arial" w:hAnsi="Arial" w:cs="Arial"/>
                <w:b/>
                <w:sz w:val="16"/>
                <w:szCs w:val="16"/>
                <w:lang w:eastAsia="es-MX"/>
              </w:rPr>
            </w:pPr>
            <w:r w:rsidRPr="007E0401">
              <w:rPr>
                <w:rFonts w:ascii="Arial" w:hAnsi="Arial" w:cs="Arial"/>
                <w:b/>
                <w:sz w:val="16"/>
                <w:szCs w:val="16"/>
                <w:lang w:eastAsia="es-MX"/>
              </w:rPr>
              <w:t>Monto</w:t>
            </w:r>
          </w:p>
        </w:tc>
      </w:tr>
      <w:tr w:rsidR="00233B2A" w:rsidRPr="007E0401" w14:paraId="79021E6C" w14:textId="77777777" w:rsidTr="002C41C8">
        <w:trPr>
          <w:trHeight w:val="20"/>
        </w:trPr>
        <w:tc>
          <w:tcPr>
            <w:tcW w:w="1000" w:type="pct"/>
            <w:vMerge/>
          </w:tcPr>
          <w:p w14:paraId="3013E902" w14:textId="77777777" w:rsidR="00233B2A" w:rsidRPr="007E0401" w:rsidRDefault="00233B2A" w:rsidP="002C41C8">
            <w:pPr>
              <w:spacing w:before="32" w:after="28"/>
              <w:jc w:val="both"/>
              <w:rPr>
                <w:rFonts w:ascii="Arial" w:hAnsi="Arial" w:cs="Arial"/>
                <w:noProof/>
                <w:sz w:val="16"/>
                <w:szCs w:val="16"/>
                <w:lang w:eastAsia="es-MX"/>
              </w:rPr>
            </w:pPr>
          </w:p>
        </w:tc>
        <w:tc>
          <w:tcPr>
            <w:tcW w:w="2905" w:type="pct"/>
            <w:gridSpan w:val="5"/>
            <w:vMerge w:val="restart"/>
          </w:tcPr>
          <w:p w14:paraId="06DECD25" w14:textId="77777777" w:rsidR="00233B2A" w:rsidRPr="007E0401" w:rsidRDefault="00233B2A" w:rsidP="002C41C8">
            <w:pPr>
              <w:spacing w:before="32" w:after="28"/>
              <w:jc w:val="both"/>
              <w:rPr>
                <w:rFonts w:ascii="Arial" w:hAnsi="Arial" w:cs="Arial"/>
                <w:sz w:val="16"/>
                <w:szCs w:val="16"/>
                <w:lang w:eastAsia="es-MX"/>
              </w:rPr>
            </w:pPr>
            <w:r w:rsidRPr="007E0401">
              <w:rPr>
                <w:rFonts w:ascii="Arial" w:hAnsi="Arial" w:cs="Arial"/>
                <w:sz w:val="16"/>
                <w:szCs w:val="16"/>
                <w:lang w:eastAsia="es-MX"/>
              </w:rPr>
              <w:t>Presenta la solicitud cuando requieras una prorroga en los plazos para transferir las mercancías importadas temporalmente por empresa con Programa IMMEX, modalidad controladora.</w:t>
            </w:r>
          </w:p>
        </w:tc>
        <w:tc>
          <w:tcPr>
            <w:tcW w:w="1095" w:type="pct"/>
            <w:gridSpan w:val="2"/>
          </w:tcPr>
          <w:p w14:paraId="2C70A8A2" w14:textId="01CE1D2B" w:rsidR="00233B2A" w:rsidRPr="007E0401" w:rsidRDefault="00233B2A" w:rsidP="002C41C8">
            <w:pPr>
              <w:spacing w:before="32" w:after="28"/>
              <w:jc w:val="both"/>
              <w:rPr>
                <w:rFonts w:ascii="Arial" w:hAnsi="Arial" w:cs="Arial"/>
                <w:b/>
                <w:noProof/>
                <w:sz w:val="16"/>
                <w:szCs w:val="16"/>
                <w:lang w:eastAsia="es-MX"/>
              </w:rPr>
            </w:pPr>
            <w:r w:rsidRPr="007E0401">
              <w:rPr>
                <w:rFonts w:ascii="Arial" w:hAnsi="Arial" w:cs="Arial"/>
                <w:b/>
                <w:noProof/>
                <w:sz w:val="16"/>
                <w:szCs w:val="16"/>
                <w:lang w:eastAsia="es-MX"/>
              </w:rPr>
              <w:drawing>
                <wp:inline distT="0" distB="0" distL="0" distR="0" wp14:anchorId="01317E10" wp14:editId="4194BAC6">
                  <wp:extent cx="95250" cy="95250"/>
                  <wp:effectExtent l="0" t="0" r="0" b="0"/>
                  <wp:docPr id="1707739470"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7E0401">
              <w:rPr>
                <w:rFonts w:ascii="Arial" w:hAnsi="Arial" w:cs="Arial"/>
                <w:b/>
                <w:sz w:val="16"/>
                <w:szCs w:val="16"/>
                <w:lang w:eastAsia="es-MX"/>
              </w:rPr>
              <w:t xml:space="preserve"> Gratuito</w:t>
            </w:r>
          </w:p>
        </w:tc>
      </w:tr>
      <w:tr w:rsidR="00233B2A" w:rsidRPr="007E0401" w14:paraId="3249E68B" w14:textId="77777777" w:rsidTr="002C41C8">
        <w:trPr>
          <w:trHeight w:val="20"/>
        </w:trPr>
        <w:tc>
          <w:tcPr>
            <w:tcW w:w="1000" w:type="pct"/>
            <w:vMerge/>
          </w:tcPr>
          <w:p w14:paraId="615611B0" w14:textId="77777777" w:rsidR="00233B2A" w:rsidRPr="007E0401" w:rsidRDefault="00233B2A" w:rsidP="002C41C8">
            <w:pPr>
              <w:spacing w:before="32" w:after="28"/>
              <w:jc w:val="both"/>
              <w:rPr>
                <w:rFonts w:ascii="Arial" w:hAnsi="Arial" w:cs="Arial"/>
                <w:noProof/>
                <w:sz w:val="16"/>
                <w:szCs w:val="16"/>
                <w:lang w:eastAsia="es-MX"/>
              </w:rPr>
            </w:pPr>
          </w:p>
        </w:tc>
        <w:tc>
          <w:tcPr>
            <w:tcW w:w="2905" w:type="pct"/>
            <w:gridSpan w:val="5"/>
            <w:vMerge/>
          </w:tcPr>
          <w:p w14:paraId="3DF181E7" w14:textId="77777777" w:rsidR="00233B2A" w:rsidRPr="007E0401" w:rsidRDefault="00233B2A" w:rsidP="002C41C8">
            <w:pPr>
              <w:spacing w:before="32" w:after="28"/>
              <w:jc w:val="both"/>
              <w:rPr>
                <w:rFonts w:ascii="Arial" w:hAnsi="Arial" w:cs="Arial"/>
                <w:b/>
                <w:sz w:val="16"/>
                <w:szCs w:val="16"/>
                <w:lang w:eastAsia="es-MX"/>
              </w:rPr>
            </w:pPr>
          </w:p>
        </w:tc>
        <w:tc>
          <w:tcPr>
            <w:tcW w:w="1095" w:type="pct"/>
            <w:gridSpan w:val="2"/>
          </w:tcPr>
          <w:p w14:paraId="75114325" w14:textId="03C1DCE5" w:rsidR="00233B2A" w:rsidRPr="007E0401" w:rsidRDefault="00233B2A" w:rsidP="002C41C8">
            <w:pPr>
              <w:spacing w:before="32" w:after="28"/>
              <w:jc w:val="both"/>
              <w:rPr>
                <w:rFonts w:ascii="Arial" w:hAnsi="Arial" w:cs="Arial"/>
                <w:b/>
                <w:sz w:val="16"/>
                <w:szCs w:val="16"/>
                <w:lang w:eastAsia="es-MX"/>
              </w:rPr>
            </w:pPr>
            <w:r w:rsidRPr="007E0401">
              <w:rPr>
                <w:rFonts w:ascii="Arial" w:hAnsi="Arial" w:cs="Arial"/>
                <w:b/>
                <w:noProof/>
                <w:sz w:val="16"/>
                <w:szCs w:val="16"/>
                <w:lang w:eastAsia="es-MX"/>
              </w:rPr>
              <w:drawing>
                <wp:inline distT="0" distB="0" distL="0" distR="0" wp14:anchorId="62BDDDF0" wp14:editId="19524230">
                  <wp:extent cx="95250" cy="95250"/>
                  <wp:effectExtent l="0" t="0" r="0" b="0"/>
                  <wp:docPr id="859087711"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7E0401">
              <w:rPr>
                <w:rFonts w:ascii="Arial" w:hAnsi="Arial" w:cs="Arial"/>
                <w:b/>
                <w:sz w:val="16"/>
                <w:szCs w:val="16"/>
                <w:lang w:eastAsia="es-MX"/>
              </w:rPr>
              <w:t xml:space="preserve"> Pago de derechos Costo: $</w:t>
            </w:r>
          </w:p>
        </w:tc>
      </w:tr>
      <w:tr w:rsidR="00233B2A" w:rsidRPr="007E0401" w14:paraId="2E754542" w14:textId="77777777" w:rsidTr="002C41C8">
        <w:trPr>
          <w:gridAfter w:val="1"/>
          <w:wAfter w:w="4" w:type="pct"/>
          <w:trHeight w:val="20"/>
        </w:trPr>
        <w:tc>
          <w:tcPr>
            <w:tcW w:w="2501" w:type="pct"/>
            <w:gridSpan w:val="4"/>
            <w:shd w:val="clear" w:color="auto" w:fill="C0C0C0"/>
          </w:tcPr>
          <w:p w14:paraId="581E1EF6" w14:textId="77777777" w:rsidR="00233B2A" w:rsidRPr="007E0401" w:rsidRDefault="00233B2A" w:rsidP="002C41C8">
            <w:pPr>
              <w:spacing w:before="32" w:after="28"/>
              <w:jc w:val="center"/>
              <w:rPr>
                <w:rFonts w:ascii="Arial" w:hAnsi="Arial" w:cs="Arial"/>
                <w:b/>
                <w:sz w:val="16"/>
                <w:szCs w:val="16"/>
                <w:lang w:eastAsia="es-MX"/>
              </w:rPr>
            </w:pPr>
            <w:r w:rsidRPr="007E0401">
              <w:rPr>
                <w:rFonts w:ascii="Arial" w:hAnsi="Arial" w:cs="Arial"/>
                <w:b/>
                <w:noProof/>
                <w:sz w:val="16"/>
                <w:szCs w:val="16"/>
                <w:lang w:eastAsia="es-MX"/>
              </w:rPr>
              <w:t>¿Quién puede solicitar el Trámite o Servicio?</w:t>
            </w:r>
          </w:p>
        </w:tc>
        <w:tc>
          <w:tcPr>
            <w:tcW w:w="2495" w:type="pct"/>
            <w:gridSpan w:val="3"/>
            <w:shd w:val="clear" w:color="auto" w:fill="C0C0C0"/>
          </w:tcPr>
          <w:p w14:paraId="1696B39D" w14:textId="77777777" w:rsidR="00233B2A" w:rsidRPr="007E0401" w:rsidRDefault="00233B2A" w:rsidP="002C41C8">
            <w:pPr>
              <w:spacing w:before="32" w:after="28"/>
              <w:jc w:val="center"/>
              <w:rPr>
                <w:rFonts w:ascii="Arial" w:hAnsi="Arial" w:cs="Arial"/>
                <w:b/>
                <w:sz w:val="16"/>
                <w:szCs w:val="16"/>
                <w:lang w:eastAsia="es-MX"/>
              </w:rPr>
            </w:pPr>
            <w:r w:rsidRPr="007E0401">
              <w:rPr>
                <w:rFonts w:ascii="Arial" w:hAnsi="Arial" w:cs="Arial"/>
                <w:b/>
                <w:noProof/>
                <w:sz w:val="16"/>
                <w:szCs w:val="16"/>
                <w:lang w:eastAsia="es-MX"/>
              </w:rPr>
              <w:t>¿Cuándo se presenta?</w:t>
            </w:r>
          </w:p>
        </w:tc>
      </w:tr>
      <w:tr w:rsidR="00233B2A" w:rsidRPr="007E0401" w14:paraId="2186854D" w14:textId="77777777" w:rsidTr="002C41C8">
        <w:trPr>
          <w:gridAfter w:val="1"/>
          <w:wAfter w:w="4" w:type="pct"/>
          <w:trHeight w:val="20"/>
        </w:trPr>
        <w:tc>
          <w:tcPr>
            <w:tcW w:w="2501" w:type="pct"/>
            <w:gridSpan w:val="4"/>
            <w:shd w:val="clear" w:color="auto" w:fill="FFFFFF"/>
          </w:tcPr>
          <w:p w14:paraId="63EEC9CB" w14:textId="77777777" w:rsidR="00233B2A" w:rsidRPr="007E0401" w:rsidRDefault="00233B2A" w:rsidP="002C41C8">
            <w:pPr>
              <w:spacing w:before="32" w:after="28"/>
              <w:jc w:val="both"/>
              <w:rPr>
                <w:rFonts w:ascii="Arial" w:hAnsi="Arial" w:cs="Arial"/>
                <w:sz w:val="16"/>
                <w:szCs w:val="16"/>
                <w:lang w:eastAsia="es-MX"/>
              </w:rPr>
            </w:pPr>
            <w:r w:rsidRPr="007E0401">
              <w:rPr>
                <w:rFonts w:ascii="Arial" w:hAnsi="Arial" w:cs="Arial"/>
                <w:sz w:val="16"/>
                <w:szCs w:val="16"/>
                <w:lang w:eastAsia="es-MX"/>
              </w:rPr>
              <w:t>Las sociedades controladas cuyo Programa IMMEX se entienda cancelado.</w:t>
            </w:r>
          </w:p>
        </w:tc>
        <w:tc>
          <w:tcPr>
            <w:tcW w:w="2495" w:type="pct"/>
            <w:gridSpan w:val="3"/>
            <w:shd w:val="clear" w:color="auto" w:fill="FFFFFF"/>
          </w:tcPr>
          <w:p w14:paraId="5AC06243" w14:textId="77777777" w:rsidR="00233B2A" w:rsidRPr="007E0401" w:rsidRDefault="00233B2A" w:rsidP="002C41C8">
            <w:pPr>
              <w:spacing w:before="32" w:after="28"/>
              <w:jc w:val="both"/>
              <w:rPr>
                <w:rFonts w:ascii="Arial" w:hAnsi="Arial" w:cs="Arial"/>
                <w:sz w:val="16"/>
                <w:szCs w:val="16"/>
                <w:lang w:eastAsia="es-MX"/>
              </w:rPr>
            </w:pPr>
            <w:r w:rsidRPr="007E0401">
              <w:rPr>
                <w:rFonts w:ascii="Arial" w:hAnsi="Arial" w:cs="Arial"/>
                <w:sz w:val="16"/>
                <w:szCs w:val="16"/>
                <w:lang w:eastAsia="es-MX"/>
              </w:rPr>
              <w:t>Antes del vencimiento del plazo de seis o doce meses, según el tipo de mercancía, contados a partir de la cancelación del Programa IMMEX.</w:t>
            </w:r>
          </w:p>
        </w:tc>
      </w:tr>
      <w:tr w:rsidR="00233B2A" w:rsidRPr="007E0401" w14:paraId="719D65C2" w14:textId="77777777" w:rsidTr="002C41C8">
        <w:trPr>
          <w:trHeight w:val="20"/>
        </w:trPr>
        <w:tc>
          <w:tcPr>
            <w:tcW w:w="1878" w:type="pct"/>
            <w:gridSpan w:val="3"/>
            <w:tcBorders>
              <w:bottom w:val="single" w:sz="6" w:space="0" w:color="auto"/>
            </w:tcBorders>
            <w:shd w:val="clear" w:color="auto" w:fill="C0C0C0"/>
          </w:tcPr>
          <w:p w14:paraId="40B49019" w14:textId="77777777" w:rsidR="00233B2A" w:rsidRPr="007E0401" w:rsidRDefault="00233B2A" w:rsidP="002C41C8">
            <w:pPr>
              <w:spacing w:before="32" w:after="28"/>
              <w:jc w:val="center"/>
              <w:rPr>
                <w:rFonts w:ascii="Arial" w:hAnsi="Arial" w:cs="Arial"/>
                <w:b/>
                <w:noProof/>
                <w:sz w:val="16"/>
                <w:szCs w:val="16"/>
                <w:lang w:eastAsia="es-MX"/>
              </w:rPr>
            </w:pPr>
            <w:r w:rsidRPr="007E0401">
              <w:rPr>
                <w:rFonts w:ascii="Arial" w:hAnsi="Arial" w:cs="Arial"/>
                <w:b/>
                <w:noProof/>
                <w:sz w:val="16"/>
                <w:szCs w:val="16"/>
                <w:lang w:eastAsia="es-MX"/>
              </w:rPr>
              <w:t>¿Dónde puedo presentarlo?</w:t>
            </w:r>
          </w:p>
        </w:tc>
        <w:tc>
          <w:tcPr>
            <w:tcW w:w="3122" w:type="pct"/>
            <w:gridSpan w:val="5"/>
            <w:tcBorders>
              <w:bottom w:val="single" w:sz="6" w:space="0" w:color="auto"/>
            </w:tcBorders>
          </w:tcPr>
          <w:p w14:paraId="6A08E09A" w14:textId="77777777" w:rsidR="00233B2A" w:rsidRPr="007E0401" w:rsidRDefault="00233B2A" w:rsidP="002C41C8">
            <w:pPr>
              <w:spacing w:before="32" w:after="28"/>
              <w:jc w:val="both"/>
              <w:rPr>
                <w:rFonts w:ascii="Arial" w:hAnsi="Arial" w:cs="Arial"/>
                <w:noProof/>
                <w:sz w:val="16"/>
                <w:szCs w:val="16"/>
                <w:lang w:eastAsia="es-MX"/>
              </w:rPr>
            </w:pPr>
            <w:r w:rsidRPr="007E0401">
              <w:rPr>
                <w:rFonts w:ascii="Arial" w:hAnsi="Arial" w:cs="Arial"/>
                <w:sz w:val="16"/>
                <w:szCs w:val="16"/>
                <w:lang w:eastAsia="es-MX"/>
              </w:rPr>
              <w:t>Ante</w:t>
            </w:r>
            <w:r w:rsidRPr="007E0401">
              <w:rPr>
                <w:rFonts w:ascii="Arial" w:hAnsi="Arial" w:cs="Arial"/>
                <w:noProof/>
                <w:sz w:val="16"/>
                <w:szCs w:val="16"/>
                <w:lang w:eastAsia="es-MX"/>
              </w:rPr>
              <w:t xml:space="preserve"> </w:t>
            </w:r>
            <w:r w:rsidRPr="007E0401">
              <w:rPr>
                <w:rFonts w:ascii="Arial" w:hAnsi="Arial" w:cs="Arial"/>
                <w:sz w:val="16"/>
                <w:szCs w:val="16"/>
                <w:lang w:eastAsia="es-MX"/>
              </w:rPr>
              <w:t xml:space="preserve">la oficialía de partes de la ACAJACE, ubicada en Avenida Hidalgo número 77, colonia Guerrero, Alcaldía Cuauhtémoc, código postal 06300, </w:t>
            </w:r>
            <w:r w:rsidRPr="007E0401">
              <w:rPr>
                <w:rFonts w:ascii="Arial" w:hAnsi="Arial" w:cs="Arial"/>
                <w:sz w:val="16"/>
                <w:szCs w:val="16"/>
                <w:lang w:eastAsia="es-MX"/>
              </w:rPr>
              <w:lastRenderedPageBreak/>
              <w:t>Ciudad de México, en un horario de atención de lunes a viernes de 8:00 a 14:30 horas.</w:t>
            </w:r>
          </w:p>
        </w:tc>
      </w:tr>
      <w:tr w:rsidR="00233B2A" w:rsidRPr="007E0401" w14:paraId="7ABF61D9" w14:textId="77777777" w:rsidTr="002C41C8">
        <w:trPr>
          <w:trHeight w:val="20"/>
        </w:trPr>
        <w:tc>
          <w:tcPr>
            <w:tcW w:w="5000" w:type="pct"/>
            <w:gridSpan w:val="8"/>
            <w:shd w:val="clear" w:color="auto" w:fill="A6A6A6"/>
          </w:tcPr>
          <w:p w14:paraId="3E55C04F" w14:textId="77777777" w:rsidR="00233B2A" w:rsidRPr="007E0401" w:rsidRDefault="00233B2A" w:rsidP="002C41C8">
            <w:pPr>
              <w:spacing w:before="32" w:after="28"/>
              <w:jc w:val="center"/>
              <w:rPr>
                <w:rFonts w:ascii="Arial" w:hAnsi="Arial" w:cs="Arial"/>
                <w:b/>
                <w:sz w:val="16"/>
                <w:szCs w:val="16"/>
                <w:lang w:eastAsia="es-MX"/>
              </w:rPr>
            </w:pPr>
            <w:r w:rsidRPr="007E0401">
              <w:rPr>
                <w:rFonts w:ascii="Arial" w:hAnsi="Arial" w:cs="Arial"/>
                <w:b/>
                <w:sz w:val="16"/>
                <w:szCs w:val="16"/>
                <w:lang w:eastAsia="es-MX"/>
              </w:rPr>
              <w:lastRenderedPageBreak/>
              <w:t>INFORMACIÓN PARA REALIZAR EL TRÁMITE O SERVICIO</w:t>
            </w:r>
          </w:p>
        </w:tc>
      </w:tr>
      <w:tr w:rsidR="00233B2A" w:rsidRPr="007E0401" w14:paraId="4746B8CE" w14:textId="77777777" w:rsidTr="002C41C8">
        <w:trPr>
          <w:trHeight w:val="20"/>
        </w:trPr>
        <w:tc>
          <w:tcPr>
            <w:tcW w:w="5000" w:type="pct"/>
            <w:gridSpan w:val="8"/>
            <w:shd w:val="clear" w:color="auto" w:fill="C0C0C0"/>
          </w:tcPr>
          <w:p w14:paraId="1B19C928" w14:textId="77777777" w:rsidR="00233B2A" w:rsidRPr="007E0401" w:rsidRDefault="00233B2A" w:rsidP="002C41C8">
            <w:pPr>
              <w:spacing w:before="32" w:after="28"/>
              <w:jc w:val="center"/>
              <w:rPr>
                <w:rFonts w:ascii="Arial" w:hAnsi="Arial" w:cs="Arial"/>
                <w:b/>
                <w:sz w:val="16"/>
                <w:szCs w:val="16"/>
                <w:lang w:eastAsia="es-MX"/>
              </w:rPr>
            </w:pPr>
            <w:r w:rsidRPr="007E0401">
              <w:rPr>
                <w:rFonts w:ascii="Arial" w:hAnsi="Arial" w:cs="Arial"/>
                <w:b/>
                <w:noProof/>
                <w:sz w:val="16"/>
                <w:szCs w:val="16"/>
                <w:lang w:eastAsia="es-MX"/>
              </w:rPr>
              <w:t>¿Qué tengo que hacer para realizar el Trámite o Servicio?</w:t>
            </w:r>
          </w:p>
        </w:tc>
      </w:tr>
      <w:tr w:rsidR="00233B2A" w:rsidRPr="007E0401" w14:paraId="75089621" w14:textId="77777777" w:rsidTr="002C41C8">
        <w:trPr>
          <w:trHeight w:val="20"/>
        </w:trPr>
        <w:tc>
          <w:tcPr>
            <w:tcW w:w="5000" w:type="pct"/>
            <w:gridSpan w:val="8"/>
          </w:tcPr>
          <w:p w14:paraId="7F2C964B" w14:textId="77777777" w:rsidR="00233B2A" w:rsidRPr="007E0401" w:rsidRDefault="00233B2A" w:rsidP="002C41C8">
            <w:pPr>
              <w:spacing w:before="32" w:after="28"/>
              <w:ind w:left="432" w:hanging="432"/>
              <w:jc w:val="both"/>
              <w:rPr>
                <w:rFonts w:ascii="Arial" w:hAnsi="Arial" w:cs="Arial"/>
                <w:sz w:val="16"/>
                <w:szCs w:val="16"/>
                <w:lang w:eastAsia="es-MX"/>
              </w:rPr>
            </w:pPr>
            <w:r w:rsidRPr="007E0401">
              <w:rPr>
                <w:rFonts w:ascii="Arial" w:hAnsi="Arial" w:cs="Arial"/>
                <w:sz w:val="16"/>
                <w:szCs w:val="16"/>
                <w:lang w:eastAsia="es-MX"/>
              </w:rPr>
              <w:t>I.</w:t>
            </w:r>
            <w:r w:rsidRPr="007E0401">
              <w:rPr>
                <w:rFonts w:ascii="Arial" w:hAnsi="Arial" w:cs="Arial"/>
                <w:sz w:val="16"/>
                <w:szCs w:val="16"/>
                <w:lang w:eastAsia="es-MX"/>
              </w:rPr>
              <w:tab/>
              <w:t>Acude con la documentación del trámite ante la oficialía de partes de la autoridad mencionada en el apartado anterior.</w:t>
            </w:r>
          </w:p>
          <w:p w14:paraId="6C8EA4D1" w14:textId="77777777" w:rsidR="00233B2A" w:rsidRPr="007E0401" w:rsidRDefault="00233B2A" w:rsidP="002C41C8">
            <w:pPr>
              <w:spacing w:before="32" w:after="28"/>
              <w:ind w:left="432" w:hanging="432"/>
              <w:jc w:val="both"/>
              <w:rPr>
                <w:rFonts w:ascii="Arial" w:hAnsi="Arial" w:cs="Arial"/>
                <w:sz w:val="16"/>
                <w:szCs w:val="16"/>
                <w:lang w:eastAsia="es-MX"/>
              </w:rPr>
            </w:pPr>
            <w:r w:rsidRPr="007E0401">
              <w:rPr>
                <w:rFonts w:ascii="Arial" w:hAnsi="Arial" w:cs="Arial"/>
                <w:sz w:val="16"/>
                <w:szCs w:val="16"/>
                <w:lang w:eastAsia="es-MX"/>
              </w:rPr>
              <w:t>II.</w:t>
            </w:r>
            <w:r w:rsidRPr="007E0401">
              <w:rPr>
                <w:rFonts w:ascii="Arial" w:hAnsi="Arial" w:cs="Arial"/>
                <w:sz w:val="16"/>
                <w:szCs w:val="16"/>
                <w:lang w:eastAsia="es-MX"/>
              </w:rPr>
              <w:tab/>
              <w:t>Entrega la documentación a la autoridad encargada del trámite.</w:t>
            </w:r>
          </w:p>
          <w:p w14:paraId="3755E395" w14:textId="77777777" w:rsidR="00233B2A" w:rsidRPr="007E0401" w:rsidRDefault="00233B2A" w:rsidP="002C41C8">
            <w:pPr>
              <w:spacing w:before="32" w:after="28"/>
              <w:ind w:left="432" w:hanging="432"/>
              <w:jc w:val="both"/>
              <w:rPr>
                <w:rFonts w:ascii="Arial" w:hAnsi="Arial" w:cs="Arial"/>
                <w:sz w:val="16"/>
                <w:szCs w:val="16"/>
                <w:lang w:eastAsia="es-MX"/>
              </w:rPr>
            </w:pPr>
            <w:r w:rsidRPr="007E0401">
              <w:rPr>
                <w:rFonts w:ascii="Arial" w:hAnsi="Arial" w:cs="Arial"/>
                <w:sz w:val="16"/>
                <w:szCs w:val="16"/>
                <w:lang w:eastAsia="es-MX"/>
              </w:rPr>
              <w:t>III.</w:t>
            </w:r>
            <w:r w:rsidRPr="007E0401">
              <w:rPr>
                <w:rFonts w:ascii="Arial" w:hAnsi="Arial" w:cs="Arial"/>
                <w:sz w:val="16"/>
                <w:szCs w:val="16"/>
                <w:lang w:eastAsia="es-MX"/>
              </w:rPr>
              <w:tab/>
              <w:t>Recibe y conserva el escrito libre sellado, como acuse de recibo.</w:t>
            </w:r>
          </w:p>
        </w:tc>
      </w:tr>
      <w:tr w:rsidR="00233B2A" w:rsidRPr="007E0401" w14:paraId="3DFB453E" w14:textId="77777777" w:rsidTr="002C41C8">
        <w:trPr>
          <w:trHeight w:val="20"/>
        </w:trPr>
        <w:tc>
          <w:tcPr>
            <w:tcW w:w="5000" w:type="pct"/>
            <w:gridSpan w:val="8"/>
            <w:shd w:val="clear" w:color="auto" w:fill="C0C0C0"/>
          </w:tcPr>
          <w:p w14:paraId="6574695F" w14:textId="77777777" w:rsidR="00233B2A" w:rsidRPr="007E0401" w:rsidRDefault="00233B2A" w:rsidP="002C41C8">
            <w:pPr>
              <w:spacing w:before="32" w:after="28"/>
              <w:jc w:val="center"/>
              <w:rPr>
                <w:rFonts w:ascii="Arial" w:hAnsi="Arial" w:cs="Arial"/>
                <w:b/>
                <w:sz w:val="16"/>
                <w:szCs w:val="16"/>
                <w:lang w:eastAsia="es-MX"/>
              </w:rPr>
            </w:pPr>
            <w:r w:rsidRPr="007E0401">
              <w:rPr>
                <w:rFonts w:ascii="Arial" w:hAnsi="Arial" w:cs="Arial"/>
                <w:b/>
                <w:noProof/>
                <w:sz w:val="16"/>
                <w:szCs w:val="16"/>
                <w:lang w:eastAsia="es-MX"/>
              </w:rPr>
              <w:t>¿Qué requisitos debo cumplir?</w:t>
            </w:r>
          </w:p>
        </w:tc>
      </w:tr>
      <w:tr w:rsidR="00233B2A" w:rsidRPr="007E0401" w14:paraId="04D331E4" w14:textId="77777777" w:rsidTr="002C41C8">
        <w:trPr>
          <w:trHeight w:val="20"/>
        </w:trPr>
        <w:tc>
          <w:tcPr>
            <w:tcW w:w="5000" w:type="pct"/>
            <w:gridSpan w:val="8"/>
            <w:tcBorders>
              <w:bottom w:val="single" w:sz="6" w:space="0" w:color="auto"/>
            </w:tcBorders>
            <w:shd w:val="clear" w:color="auto" w:fill="FFFFFF"/>
          </w:tcPr>
          <w:p w14:paraId="6B9C2C4B" w14:textId="77777777" w:rsidR="00233B2A" w:rsidRPr="007E0401" w:rsidRDefault="00233B2A" w:rsidP="002C41C8">
            <w:pPr>
              <w:spacing w:before="32" w:after="28"/>
              <w:jc w:val="both"/>
              <w:rPr>
                <w:rFonts w:ascii="Arial" w:hAnsi="Arial" w:cs="Arial"/>
                <w:sz w:val="16"/>
                <w:szCs w:val="16"/>
                <w:lang w:eastAsia="es-MX"/>
              </w:rPr>
            </w:pPr>
            <w:r w:rsidRPr="007E0401">
              <w:rPr>
                <w:rFonts w:ascii="Arial" w:hAnsi="Arial" w:cs="Arial"/>
                <w:sz w:val="16"/>
                <w:szCs w:val="16"/>
                <w:lang w:eastAsia="es-MX"/>
              </w:rPr>
              <w:t>Escrito libre, en el que deberás manifestar lo siguiente:</w:t>
            </w:r>
          </w:p>
          <w:p w14:paraId="615C321B" w14:textId="77777777" w:rsidR="00233B2A" w:rsidRPr="007E0401" w:rsidRDefault="00233B2A" w:rsidP="002C41C8">
            <w:pPr>
              <w:spacing w:before="32" w:after="28"/>
              <w:ind w:left="432" w:hanging="432"/>
              <w:jc w:val="both"/>
              <w:rPr>
                <w:rFonts w:ascii="Arial" w:hAnsi="Arial" w:cs="Arial"/>
                <w:sz w:val="16"/>
                <w:szCs w:val="16"/>
                <w:lang w:eastAsia="es-MX"/>
              </w:rPr>
            </w:pPr>
            <w:r w:rsidRPr="007E0401">
              <w:rPr>
                <w:rFonts w:ascii="Arial" w:hAnsi="Arial" w:cs="Arial"/>
                <w:sz w:val="16"/>
                <w:szCs w:val="16"/>
                <w:lang w:eastAsia="es-MX"/>
              </w:rPr>
              <w:t>I.</w:t>
            </w:r>
            <w:r w:rsidRPr="007E0401">
              <w:rPr>
                <w:rFonts w:ascii="Arial" w:hAnsi="Arial" w:cs="Arial"/>
                <w:sz w:val="16"/>
                <w:szCs w:val="16"/>
                <w:lang w:eastAsia="es-MX"/>
              </w:rPr>
              <w:tab/>
              <w:t>Si se trata de las siguientes mercancías:</w:t>
            </w:r>
          </w:p>
          <w:p w14:paraId="28FB0F33" w14:textId="77777777" w:rsidR="00233B2A" w:rsidRPr="007E0401" w:rsidRDefault="00233B2A" w:rsidP="002C41C8">
            <w:pPr>
              <w:spacing w:before="32" w:after="28"/>
              <w:ind w:left="864" w:hanging="432"/>
              <w:jc w:val="both"/>
              <w:rPr>
                <w:rFonts w:ascii="Arial" w:hAnsi="Arial" w:cs="Arial"/>
                <w:sz w:val="16"/>
                <w:szCs w:val="16"/>
                <w:lang w:eastAsia="es-MX"/>
              </w:rPr>
            </w:pPr>
            <w:r w:rsidRPr="007E0401">
              <w:rPr>
                <w:rFonts w:ascii="Arial" w:hAnsi="Arial" w:cs="Arial"/>
                <w:sz w:val="16"/>
                <w:szCs w:val="16"/>
                <w:lang w:eastAsia="es-MX"/>
              </w:rPr>
              <w:t>a)</w:t>
            </w:r>
            <w:r w:rsidRPr="007E0401">
              <w:rPr>
                <w:rFonts w:ascii="Arial" w:hAnsi="Arial" w:cs="Arial"/>
                <w:sz w:val="16"/>
                <w:szCs w:val="16"/>
                <w:lang w:eastAsia="es-MX"/>
              </w:rPr>
              <w:tab/>
              <w:t>Lubricantes y otros materiales que se vayan a consumir durante el proceso productivo de la mercancía de exportación, excepto tratándose de petrolíferos.</w:t>
            </w:r>
          </w:p>
          <w:p w14:paraId="4282E5C1" w14:textId="77777777" w:rsidR="00233B2A" w:rsidRPr="007E0401" w:rsidRDefault="00233B2A" w:rsidP="002C41C8">
            <w:pPr>
              <w:spacing w:before="32" w:after="28"/>
              <w:ind w:left="864" w:hanging="432"/>
              <w:jc w:val="both"/>
              <w:rPr>
                <w:rFonts w:ascii="Arial" w:hAnsi="Arial" w:cs="Arial"/>
                <w:sz w:val="16"/>
                <w:szCs w:val="16"/>
                <w:lang w:eastAsia="es-MX"/>
              </w:rPr>
            </w:pPr>
            <w:r w:rsidRPr="007E0401">
              <w:rPr>
                <w:rFonts w:ascii="Arial" w:hAnsi="Arial" w:cs="Arial"/>
                <w:sz w:val="16"/>
                <w:szCs w:val="16"/>
                <w:lang w:eastAsia="es-MX"/>
              </w:rPr>
              <w:t>b)</w:t>
            </w:r>
            <w:r w:rsidRPr="007E0401">
              <w:rPr>
                <w:rFonts w:ascii="Arial" w:hAnsi="Arial" w:cs="Arial"/>
                <w:sz w:val="16"/>
                <w:szCs w:val="16"/>
                <w:lang w:eastAsia="es-MX"/>
              </w:rPr>
              <w:tab/>
              <w:t>Materias primas, partes y componentes que se vayan a destinar totalmente a integrar mercancías de exportación.</w:t>
            </w:r>
          </w:p>
          <w:p w14:paraId="32B4E8DE" w14:textId="77777777" w:rsidR="00233B2A" w:rsidRPr="007E0401" w:rsidRDefault="00233B2A" w:rsidP="002C41C8">
            <w:pPr>
              <w:spacing w:before="32" w:after="28"/>
              <w:ind w:left="864" w:hanging="432"/>
              <w:jc w:val="both"/>
              <w:rPr>
                <w:rFonts w:ascii="Arial" w:hAnsi="Arial" w:cs="Arial"/>
                <w:sz w:val="16"/>
                <w:szCs w:val="16"/>
                <w:lang w:eastAsia="es-MX"/>
              </w:rPr>
            </w:pPr>
            <w:r w:rsidRPr="007E0401">
              <w:rPr>
                <w:rFonts w:ascii="Arial" w:hAnsi="Arial" w:cs="Arial"/>
                <w:sz w:val="16"/>
                <w:szCs w:val="16"/>
                <w:lang w:eastAsia="es-MX"/>
              </w:rPr>
              <w:t>c)</w:t>
            </w:r>
            <w:r w:rsidRPr="007E0401">
              <w:rPr>
                <w:rFonts w:ascii="Arial" w:hAnsi="Arial" w:cs="Arial"/>
                <w:sz w:val="16"/>
                <w:szCs w:val="16"/>
                <w:lang w:eastAsia="es-MX"/>
              </w:rPr>
              <w:tab/>
              <w:t>Envases y empaques.</w:t>
            </w:r>
          </w:p>
          <w:p w14:paraId="615658A0" w14:textId="77777777" w:rsidR="00233B2A" w:rsidRPr="007E0401" w:rsidRDefault="00233B2A" w:rsidP="002C41C8">
            <w:pPr>
              <w:spacing w:before="32" w:after="28"/>
              <w:ind w:left="864" w:hanging="432"/>
              <w:jc w:val="both"/>
              <w:rPr>
                <w:rFonts w:ascii="Arial" w:hAnsi="Arial" w:cs="Arial"/>
                <w:sz w:val="16"/>
                <w:szCs w:val="16"/>
                <w:lang w:eastAsia="es-MX"/>
              </w:rPr>
            </w:pPr>
            <w:r w:rsidRPr="007E0401">
              <w:rPr>
                <w:rFonts w:ascii="Arial" w:hAnsi="Arial" w:cs="Arial"/>
                <w:sz w:val="16"/>
                <w:szCs w:val="16"/>
                <w:lang w:eastAsia="es-MX"/>
              </w:rPr>
              <w:t>d)</w:t>
            </w:r>
            <w:r w:rsidRPr="007E0401">
              <w:rPr>
                <w:rFonts w:ascii="Arial" w:hAnsi="Arial" w:cs="Arial"/>
                <w:sz w:val="16"/>
                <w:szCs w:val="16"/>
                <w:lang w:eastAsia="es-MX"/>
              </w:rPr>
              <w:tab/>
              <w:t>Etiquetas y folletos.</w:t>
            </w:r>
          </w:p>
          <w:p w14:paraId="4892D302" w14:textId="77777777" w:rsidR="00233B2A" w:rsidRPr="007E0401" w:rsidRDefault="00233B2A" w:rsidP="002C41C8">
            <w:pPr>
              <w:spacing w:before="32" w:after="28"/>
              <w:ind w:left="864" w:hanging="432"/>
              <w:jc w:val="both"/>
              <w:rPr>
                <w:rFonts w:ascii="Arial" w:hAnsi="Arial" w:cs="Arial"/>
                <w:sz w:val="16"/>
                <w:szCs w:val="16"/>
                <w:lang w:eastAsia="es-MX"/>
              </w:rPr>
            </w:pPr>
            <w:r w:rsidRPr="007E0401">
              <w:rPr>
                <w:rFonts w:ascii="Arial" w:hAnsi="Arial" w:cs="Arial"/>
                <w:sz w:val="16"/>
                <w:szCs w:val="16"/>
                <w:lang w:eastAsia="es-MX"/>
              </w:rPr>
              <w:t>e)</w:t>
            </w:r>
            <w:r w:rsidRPr="007E0401">
              <w:rPr>
                <w:rFonts w:ascii="Arial" w:hAnsi="Arial" w:cs="Arial"/>
                <w:sz w:val="16"/>
                <w:szCs w:val="16"/>
                <w:lang w:eastAsia="es-MX"/>
              </w:rPr>
              <w:tab/>
              <w:t>Contenedores y cajas de tráileres.</w:t>
            </w:r>
          </w:p>
          <w:p w14:paraId="43B5C83F" w14:textId="77777777" w:rsidR="00233B2A" w:rsidRPr="007E0401" w:rsidRDefault="00233B2A" w:rsidP="002C41C8">
            <w:pPr>
              <w:spacing w:before="32" w:after="28"/>
              <w:ind w:left="864" w:hanging="432"/>
              <w:jc w:val="both"/>
              <w:rPr>
                <w:rFonts w:ascii="Arial" w:hAnsi="Arial" w:cs="Arial"/>
                <w:sz w:val="16"/>
                <w:szCs w:val="16"/>
                <w:lang w:eastAsia="es-MX"/>
              </w:rPr>
            </w:pPr>
            <w:r w:rsidRPr="007E0401">
              <w:rPr>
                <w:rFonts w:ascii="Arial" w:hAnsi="Arial" w:cs="Arial"/>
                <w:sz w:val="16"/>
                <w:szCs w:val="16"/>
                <w:lang w:eastAsia="es-MX"/>
              </w:rPr>
              <w:t>f)</w:t>
            </w:r>
            <w:r w:rsidRPr="007E0401">
              <w:rPr>
                <w:rFonts w:ascii="Arial" w:hAnsi="Arial" w:cs="Arial"/>
                <w:sz w:val="16"/>
                <w:szCs w:val="16"/>
                <w:lang w:eastAsia="es-MX"/>
              </w:rPr>
              <w:tab/>
              <w:t>Maquinaria, equipo, herramientas, instrumentos, moldes y refacciones destinadas al proceso productivo.</w:t>
            </w:r>
          </w:p>
          <w:p w14:paraId="2FCFEE88" w14:textId="77777777" w:rsidR="00233B2A" w:rsidRPr="007E0401" w:rsidRDefault="00233B2A" w:rsidP="002C41C8">
            <w:pPr>
              <w:spacing w:before="32" w:after="28"/>
              <w:ind w:left="864" w:hanging="432"/>
              <w:jc w:val="both"/>
              <w:rPr>
                <w:rFonts w:ascii="Arial" w:hAnsi="Arial" w:cs="Arial"/>
                <w:sz w:val="16"/>
                <w:szCs w:val="16"/>
                <w:lang w:eastAsia="es-MX"/>
              </w:rPr>
            </w:pPr>
            <w:r w:rsidRPr="007E0401">
              <w:rPr>
                <w:rFonts w:ascii="Arial" w:hAnsi="Arial" w:cs="Arial"/>
                <w:sz w:val="16"/>
                <w:szCs w:val="16"/>
                <w:lang w:eastAsia="es-MX"/>
              </w:rPr>
              <w:t>g)</w:t>
            </w:r>
            <w:r w:rsidRPr="007E0401">
              <w:rPr>
                <w:rFonts w:ascii="Arial" w:hAnsi="Arial" w:cs="Arial"/>
                <w:sz w:val="16"/>
                <w:szCs w:val="16"/>
                <w:lang w:eastAsia="es-MX"/>
              </w:rPr>
              <w:tab/>
              <w:t>Equipos y aparatos para el control de la contaminación; para la investigación o capacitación, de seguridad industrial, de telecomunicación y cómputo, de laboratorio, de medición, de prueba de productos y control de calidad; así como aquéllos que intervengan en el manejo de materiales relacionados directamente con los bienes de exportación y otros vinculados con el proceso productivo.</w:t>
            </w:r>
          </w:p>
          <w:p w14:paraId="56FEA27C" w14:textId="77777777" w:rsidR="00233B2A" w:rsidRPr="007E0401" w:rsidRDefault="00233B2A" w:rsidP="002C41C8">
            <w:pPr>
              <w:spacing w:before="32" w:after="28"/>
              <w:ind w:left="864" w:hanging="432"/>
              <w:jc w:val="both"/>
              <w:rPr>
                <w:rFonts w:ascii="Arial" w:hAnsi="Arial" w:cs="Arial"/>
                <w:sz w:val="16"/>
                <w:szCs w:val="16"/>
                <w:lang w:eastAsia="es-MX"/>
              </w:rPr>
            </w:pPr>
            <w:r w:rsidRPr="007E0401">
              <w:rPr>
                <w:rFonts w:ascii="Arial" w:hAnsi="Arial" w:cs="Arial"/>
                <w:sz w:val="16"/>
                <w:szCs w:val="16"/>
                <w:lang w:eastAsia="es-MX"/>
              </w:rPr>
              <w:t>h)</w:t>
            </w:r>
            <w:r w:rsidRPr="007E0401">
              <w:rPr>
                <w:rFonts w:ascii="Arial" w:hAnsi="Arial" w:cs="Arial"/>
                <w:sz w:val="16"/>
                <w:szCs w:val="16"/>
                <w:lang w:eastAsia="es-MX"/>
              </w:rPr>
              <w:tab/>
              <w:t>Equipo para el desarrollo administrativo.</w:t>
            </w:r>
          </w:p>
          <w:p w14:paraId="01AC490A" w14:textId="77777777" w:rsidR="00233B2A" w:rsidRPr="007E0401" w:rsidRDefault="00233B2A" w:rsidP="002C41C8">
            <w:pPr>
              <w:spacing w:before="32" w:after="28"/>
              <w:ind w:left="432" w:hanging="432"/>
              <w:jc w:val="both"/>
              <w:rPr>
                <w:rFonts w:ascii="Arial" w:hAnsi="Arial" w:cs="Arial"/>
                <w:sz w:val="16"/>
                <w:szCs w:val="16"/>
                <w:lang w:eastAsia="es-MX"/>
              </w:rPr>
            </w:pPr>
            <w:r w:rsidRPr="007E0401">
              <w:rPr>
                <w:rFonts w:ascii="Arial" w:hAnsi="Arial" w:cs="Arial"/>
                <w:sz w:val="16"/>
                <w:szCs w:val="16"/>
                <w:lang w:eastAsia="es-MX"/>
              </w:rPr>
              <w:t>II.</w:t>
            </w:r>
            <w:r w:rsidRPr="007E0401">
              <w:rPr>
                <w:rFonts w:ascii="Arial" w:hAnsi="Arial" w:cs="Arial"/>
                <w:sz w:val="16"/>
                <w:szCs w:val="16"/>
                <w:lang w:eastAsia="es-MX"/>
              </w:rPr>
              <w:tab/>
              <w:t>Que la empresa con Programa IMMEX en la modalidad de controladora tiene el registro en el esquema de certificación de empresas, modalidad Operador Económico Autorizado rubro Controladora.</w:t>
            </w:r>
          </w:p>
          <w:p w14:paraId="497ABDE1" w14:textId="77777777" w:rsidR="00233B2A" w:rsidRPr="007E0401" w:rsidRDefault="00233B2A" w:rsidP="002C41C8">
            <w:pPr>
              <w:spacing w:before="32" w:after="28"/>
              <w:ind w:left="432" w:hanging="432"/>
              <w:jc w:val="both"/>
              <w:rPr>
                <w:rFonts w:ascii="Arial" w:hAnsi="Arial" w:cs="Arial"/>
                <w:sz w:val="16"/>
                <w:szCs w:val="16"/>
                <w:lang w:eastAsia="es-MX"/>
              </w:rPr>
            </w:pPr>
            <w:r w:rsidRPr="007E0401">
              <w:rPr>
                <w:rFonts w:ascii="Arial" w:hAnsi="Arial" w:cs="Arial"/>
                <w:sz w:val="16"/>
                <w:szCs w:val="16"/>
                <w:lang w:eastAsia="es-MX"/>
              </w:rPr>
              <w:t>III.</w:t>
            </w:r>
            <w:r w:rsidRPr="007E0401">
              <w:rPr>
                <w:rFonts w:ascii="Arial" w:hAnsi="Arial" w:cs="Arial"/>
                <w:sz w:val="16"/>
                <w:szCs w:val="16"/>
                <w:lang w:eastAsia="es-MX"/>
              </w:rPr>
              <w:tab/>
              <w:t>Adjunta documento en donde conste el registro como empresa controlada de una empresa con Programa IMMEX en la modalidad de controladora.</w:t>
            </w:r>
          </w:p>
        </w:tc>
      </w:tr>
      <w:tr w:rsidR="00233B2A" w:rsidRPr="007E0401" w14:paraId="35E34C0F" w14:textId="77777777" w:rsidTr="002C41C8">
        <w:trPr>
          <w:trHeight w:val="20"/>
        </w:trPr>
        <w:tc>
          <w:tcPr>
            <w:tcW w:w="5000" w:type="pct"/>
            <w:gridSpan w:val="8"/>
            <w:shd w:val="clear" w:color="auto" w:fill="BFBFBF"/>
          </w:tcPr>
          <w:p w14:paraId="352DB771" w14:textId="77777777" w:rsidR="00233B2A" w:rsidRPr="007E0401" w:rsidRDefault="00233B2A" w:rsidP="002C41C8">
            <w:pPr>
              <w:spacing w:before="30" w:after="28"/>
              <w:jc w:val="center"/>
              <w:rPr>
                <w:rFonts w:ascii="Arial" w:hAnsi="Arial" w:cs="Arial"/>
                <w:b/>
                <w:noProof/>
                <w:sz w:val="16"/>
                <w:szCs w:val="16"/>
                <w:lang w:eastAsia="es-MX"/>
              </w:rPr>
            </w:pPr>
            <w:r w:rsidRPr="007E0401">
              <w:rPr>
                <w:rFonts w:ascii="Arial" w:hAnsi="Arial" w:cs="Arial"/>
                <w:b/>
                <w:noProof/>
                <w:sz w:val="16"/>
                <w:szCs w:val="16"/>
                <w:lang w:eastAsia="es-MX"/>
              </w:rPr>
              <w:t>¿Con qué condiciones debo cumplir?</w:t>
            </w:r>
          </w:p>
        </w:tc>
      </w:tr>
      <w:tr w:rsidR="00233B2A" w:rsidRPr="007E0401" w14:paraId="7D7B44F8" w14:textId="77777777" w:rsidTr="002C41C8">
        <w:trPr>
          <w:trHeight w:val="20"/>
        </w:trPr>
        <w:tc>
          <w:tcPr>
            <w:tcW w:w="5000" w:type="pct"/>
            <w:gridSpan w:val="8"/>
            <w:tcBorders>
              <w:bottom w:val="single" w:sz="6" w:space="0" w:color="auto"/>
            </w:tcBorders>
            <w:shd w:val="clear" w:color="auto" w:fill="FFFFFF"/>
          </w:tcPr>
          <w:p w14:paraId="6BE9A567" w14:textId="77777777" w:rsidR="00233B2A" w:rsidRPr="007E0401" w:rsidRDefault="00233B2A" w:rsidP="002C41C8">
            <w:pPr>
              <w:spacing w:before="30" w:after="28"/>
              <w:jc w:val="both"/>
              <w:rPr>
                <w:rFonts w:ascii="Arial" w:hAnsi="Arial" w:cs="Arial"/>
                <w:sz w:val="16"/>
                <w:szCs w:val="16"/>
                <w:lang w:eastAsia="es-MX"/>
              </w:rPr>
            </w:pPr>
            <w:r w:rsidRPr="007E0401">
              <w:rPr>
                <w:rFonts w:ascii="Arial" w:hAnsi="Arial" w:cs="Arial"/>
                <w:sz w:val="16"/>
                <w:szCs w:val="16"/>
                <w:lang w:eastAsia="es-MX"/>
              </w:rPr>
              <w:t>Que la sociedad controlada mantenga actualizados sus inventarios de mercancías importadas temporalmente.</w:t>
            </w:r>
          </w:p>
        </w:tc>
      </w:tr>
      <w:tr w:rsidR="00233B2A" w:rsidRPr="007E0401" w14:paraId="3030EAE0" w14:textId="77777777" w:rsidTr="002C41C8">
        <w:trPr>
          <w:trHeight w:val="20"/>
        </w:trPr>
        <w:tc>
          <w:tcPr>
            <w:tcW w:w="5000" w:type="pct"/>
            <w:gridSpan w:val="8"/>
            <w:shd w:val="clear" w:color="auto" w:fill="A6A6A6"/>
          </w:tcPr>
          <w:p w14:paraId="7D11D54D" w14:textId="77777777" w:rsidR="00233B2A" w:rsidRPr="007E0401" w:rsidRDefault="00233B2A" w:rsidP="002C41C8">
            <w:pPr>
              <w:spacing w:before="30" w:after="28"/>
              <w:jc w:val="center"/>
              <w:rPr>
                <w:rFonts w:ascii="Arial" w:hAnsi="Arial" w:cs="Arial"/>
                <w:b/>
                <w:sz w:val="16"/>
                <w:szCs w:val="16"/>
                <w:lang w:eastAsia="es-MX"/>
              </w:rPr>
            </w:pPr>
            <w:r w:rsidRPr="007E0401">
              <w:rPr>
                <w:rFonts w:ascii="Arial" w:hAnsi="Arial" w:cs="Arial"/>
                <w:b/>
                <w:sz w:val="16"/>
                <w:szCs w:val="16"/>
                <w:lang w:eastAsia="es-MX"/>
              </w:rPr>
              <w:t>SEGUIMIENTO Y RESOLUCIÓN DEL TRÁMITE O SERVICIO</w:t>
            </w:r>
          </w:p>
        </w:tc>
      </w:tr>
      <w:tr w:rsidR="00233B2A" w:rsidRPr="007E0401" w14:paraId="5209248F" w14:textId="77777777" w:rsidTr="002C41C8">
        <w:trPr>
          <w:gridAfter w:val="1"/>
          <w:wAfter w:w="4" w:type="pct"/>
          <w:trHeight w:val="20"/>
        </w:trPr>
        <w:tc>
          <w:tcPr>
            <w:tcW w:w="2501" w:type="pct"/>
            <w:gridSpan w:val="4"/>
            <w:shd w:val="clear" w:color="auto" w:fill="C0C0C0"/>
          </w:tcPr>
          <w:p w14:paraId="5FAF6F9C" w14:textId="77777777" w:rsidR="00233B2A" w:rsidRPr="007E0401" w:rsidRDefault="00233B2A" w:rsidP="002C41C8">
            <w:pPr>
              <w:spacing w:before="30" w:after="28"/>
              <w:jc w:val="both"/>
              <w:rPr>
                <w:rFonts w:ascii="Arial" w:hAnsi="Arial" w:cs="Arial"/>
                <w:b/>
                <w:sz w:val="16"/>
                <w:szCs w:val="16"/>
                <w:lang w:eastAsia="es-MX"/>
              </w:rPr>
            </w:pPr>
            <w:r w:rsidRPr="007E0401">
              <w:rPr>
                <w:rFonts w:ascii="Arial" w:hAnsi="Arial" w:cs="Arial"/>
                <w:b/>
                <w:sz w:val="16"/>
                <w:szCs w:val="16"/>
                <w:lang w:eastAsia="es-MX"/>
              </w:rPr>
              <w:t>¿Cómo puedo dar seguimiento al Trámite o Servicio?</w:t>
            </w:r>
          </w:p>
        </w:tc>
        <w:tc>
          <w:tcPr>
            <w:tcW w:w="2495" w:type="pct"/>
            <w:gridSpan w:val="3"/>
            <w:shd w:val="clear" w:color="auto" w:fill="C0C0C0"/>
          </w:tcPr>
          <w:p w14:paraId="6859A483" w14:textId="77777777" w:rsidR="00233B2A" w:rsidRPr="007E0401" w:rsidRDefault="00233B2A" w:rsidP="002C41C8">
            <w:pPr>
              <w:spacing w:before="30" w:after="28"/>
              <w:jc w:val="both"/>
              <w:rPr>
                <w:rFonts w:ascii="Arial" w:hAnsi="Arial" w:cs="Arial"/>
                <w:b/>
                <w:sz w:val="16"/>
                <w:szCs w:val="16"/>
                <w:lang w:eastAsia="es-MX"/>
              </w:rPr>
            </w:pPr>
            <w:r w:rsidRPr="007E0401">
              <w:rPr>
                <w:rFonts w:ascii="Arial" w:hAnsi="Arial" w:cs="Arial"/>
                <w:b/>
                <w:sz w:val="16"/>
                <w:szCs w:val="16"/>
                <w:lang w:eastAsia="es-MX"/>
              </w:rPr>
              <w:t>¿El SAT llevará a cabo alguna inspección o verificación para emitir la resolución de este Trámite o Servicio?</w:t>
            </w:r>
          </w:p>
        </w:tc>
      </w:tr>
      <w:tr w:rsidR="00233B2A" w:rsidRPr="007E0401" w14:paraId="0622D1EF" w14:textId="77777777" w:rsidTr="002C41C8">
        <w:trPr>
          <w:gridAfter w:val="1"/>
          <w:wAfter w:w="4" w:type="pct"/>
          <w:trHeight w:val="20"/>
        </w:trPr>
        <w:tc>
          <w:tcPr>
            <w:tcW w:w="2501" w:type="pct"/>
            <w:gridSpan w:val="4"/>
          </w:tcPr>
          <w:p w14:paraId="43CC5C2A" w14:textId="77777777" w:rsidR="00233B2A" w:rsidRPr="007E0401" w:rsidRDefault="00233B2A" w:rsidP="002C41C8">
            <w:pPr>
              <w:spacing w:before="30" w:after="28"/>
              <w:jc w:val="both"/>
              <w:rPr>
                <w:rFonts w:ascii="Arial" w:hAnsi="Arial" w:cs="Arial"/>
                <w:sz w:val="16"/>
                <w:szCs w:val="16"/>
                <w:lang w:eastAsia="es-MX"/>
              </w:rPr>
            </w:pPr>
            <w:r w:rsidRPr="007E0401">
              <w:rPr>
                <w:rFonts w:ascii="Arial" w:hAnsi="Arial" w:cs="Arial"/>
                <w:sz w:val="16"/>
                <w:szCs w:val="16"/>
                <w:lang w:eastAsia="es-MX"/>
              </w:rPr>
              <w:t xml:space="preserve">A través del correo electrónico institucional: </w:t>
            </w:r>
            <w:r w:rsidRPr="007E0401">
              <w:rPr>
                <w:rFonts w:ascii="Arial" w:hAnsi="Arial" w:cs="Arial"/>
                <w:sz w:val="16"/>
                <w:szCs w:val="16"/>
                <w:u w:val="single"/>
                <w:lang w:eastAsia="es-MX"/>
              </w:rPr>
              <w:t>autorizacionesacajace@sat.gob.mx</w:t>
            </w:r>
          </w:p>
        </w:tc>
        <w:tc>
          <w:tcPr>
            <w:tcW w:w="2495" w:type="pct"/>
            <w:gridSpan w:val="3"/>
          </w:tcPr>
          <w:p w14:paraId="11F88569" w14:textId="77777777" w:rsidR="00233B2A" w:rsidRPr="007E0401" w:rsidRDefault="00233B2A" w:rsidP="002C41C8">
            <w:pPr>
              <w:spacing w:before="30" w:after="28"/>
              <w:jc w:val="both"/>
              <w:rPr>
                <w:rFonts w:ascii="Arial" w:hAnsi="Arial" w:cs="Arial"/>
                <w:sz w:val="16"/>
                <w:szCs w:val="16"/>
                <w:lang w:eastAsia="es-MX"/>
              </w:rPr>
            </w:pPr>
            <w:r w:rsidRPr="007E0401">
              <w:rPr>
                <w:rFonts w:ascii="Arial" w:hAnsi="Arial" w:cs="Arial"/>
                <w:sz w:val="16"/>
                <w:szCs w:val="16"/>
                <w:lang w:eastAsia="es-MX"/>
              </w:rPr>
              <w:t>No.</w:t>
            </w:r>
          </w:p>
        </w:tc>
      </w:tr>
      <w:tr w:rsidR="00233B2A" w:rsidRPr="007E0401" w14:paraId="227DB976" w14:textId="77777777" w:rsidTr="002C41C8">
        <w:trPr>
          <w:trHeight w:val="20"/>
        </w:trPr>
        <w:tc>
          <w:tcPr>
            <w:tcW w:w="5000" w:type="pct"/>
            <w:gridSpan w:val="8"/>
            <w:shd w:val="clear" w:color="auto" w:fill="A6A6A6"/>
          </w:tcPr>
          <w:p w14:paraId="00DC6790" w14:textId="77777777" w:rsidR="00233B2A" w:rsidRPr="007E0401" w:rsidRDefault="00233B2A" w:rsidP="002C41C8">
            <w:pPr>
              <w:spacing w:before="30" w:after="28"/>
              <w:jc w:val="center"/>
              <w:rPr>
                <w:rFonts w:ascii="Arial" w:hAnsi="Arial" w:cs="Arial"/>
                <w:b/>
                <w:sz w:val="16"/>
                <w:szCs w:val="16"/>
                <w:lang w:eastAsia="es-MX"/>
              </w:rPr>
            </w:pPr>
            <w:r w:rsidRPr="007E0401">
              <w:rPr>
                <w:rFonts w:ascii="Arial" w:hAnsi="Arial" w:cs="Arial"/>
                <w:b/>
                <w:sz w:val="16"/>
                <w:szCs w:val="16"/>
                <w:lang w:eastAsia="es-MX"/>
              </w:rPr>
              <w:t>Resolución del Trámite o Servicio</w:t>
            </w:r>
          </w:p>
        </w:tc>
      </w:tr>
      <w:tr w:rsidR="00233B2A" w:rsidRPr="007E0401" w14:paraId="64B5EB3E" w14:textId="77777777" w:rsidTr="002C41C8">
        <w:trPr>
          <w:trHeight w:val="20"/>
        </w:trPr>
        <w:tc>
          <w:tcPr>
            <w:tcW w:w="5000" w:type="pct"/>
            <w:gridSpan w:val="8"/>
          </w:tcPr>
          <w:p w14:paraId="4C40958C" w14:textId="77777777" w:rsidR="00233B2A" w:rsidRPr="007E0401" w:rsidRDefault="00233B2A" w:rsidP="002C41C8">
            <w:pPr>
              <w:spacing w:before="30" w:after="28"/>
              <w:jc w:val="both"/>
              <w:rPr>
                <w:rFonts w:ascii="Arial" w:hAnsi="Arial" w:cs="Arial"/>
                <w:b/>
                <w:sz w:val="16"/>
                <w:szCs w:val="16"/>
                <w:lang w:eastAsia="es-MX"/>
              </w:rPr>
            </w:pPr>
            <w:r w:rsidRPr="007E0401">
              <w:rPr>
                <w:rFonts w:ascii="Arial" w:hAnsi="Arial" w:cs="Arial"/>
                <w:sz w:val="16"/>
                <w:szCs w:val="16"/>
                <w:lang w:eastAsia="es-MX"/>
              </w:rPr>
              <w:t>El oficio de resolución se notificará al solicitante por buzón tributario, en su caso personalmente o por correo certificado, en el domicilio señalados para oír y recibir notificaciones; o a las personas autorizadas para esos efectos.</w:t>
            </w:r>
          </w:p>
        </w:tc>
      </w:tr>
      <w:tr w:rsidR="00233B2A" w:rsidRPr="007E0401" w14:paraId="085166E9" w14:textId="77777777" w:rsidTr="002C41C8">
        <w:trPr>
          <w:trHeight w:val="20"/>
        </w:trPr>
        <w:tc>
          <w:tcPr>
            <w:tcW w:w="1745" w:type="pct"/>
            <w:gridSpan w:val="2"/>
            <w:shd w:val="clear" w:color="auto" w:fill="C0C0C0"/>
          </w:tcPr>
          <w:p w14:paraId="320EA7B4" w14:textId="77777777" w:rsidR="00233B2A" w:rsidRPr="007E0401" w:rsidRDefault="00233B2A" w:rsidP="002C41C8">
            <w:pPr>
              <w:spacing w:before="30" w:after="28"/>
              <w:jc w:val="both"/>
              <w:rPr>
                <w:rFonts w:ascii="Arial" w:hAnsi="Arial" w:cs="Arial"/>
                <w:b/>
                <w:sz w:val="16"/>
                <w:szCs w:val="16"/>
                <w:lang w:eastAsia="es-MX"/>
              </w:rPr>
            </w:pPr>
            <w:r w:rsidRPr="007E0401">
              <w:rPr>
                <w:rFonts w:ascii="Arial" w:hAnsi="Arial" w:cs="Arial"/>
                <w:b/>
                <w:sz w:val="16"/>
                <w:szCs w:val="16"/>
                <w:lang w:eastAsia="es-MX"/>
              </w:rPr>
              <w:t>Plazo máximo para que el SAT resuelva el Trámite o Servicio</w:t>
            </w:r>
          </w:p>
        </w:tc>
        <w:tc>
          <w:tcPr>
            <w:tcW w:w="1750" w:type="pct"/>
            <w:gridSpan w:val="3"/>
            <w:shd w:val="clear" w:color="auto" w:fill="C0C0C0"/>
          </w:tcPr>
          <w:p w14:paraId="774479BB" w14:textId="77777777" w:rsidR="00233B2A" w:rsidRPr="007E0401" w:rsidRDefault="00233B2A" w:rsidP="002C41C8">
            <w:pPr>
              <w:spacing w:before="30" w:after="28"/>
              <w:jc w:val="both"/>
              <w:rPr>
                <w:rFonts w:ascii="Arial" w:hAnsi="Arial" w:cs="Arial"/>
                <w:b/>
                <w:sz w:val="16"/>
                <w:szCs w:val="16"/>
                <w:lang w:eastAsia="es-MX"/>
              </w:rPr>
            </w:pPr>
            <w:r w:rsidRPr="007E0401">
              <w:rPr>
                <w:rFonts w:ascii="Arial" w:hAnsi="Arial" w:cs="Arial"/>
                <w:b/>
                <w:sz w:val="16"/>
                <w:szCs w:val="16"/>
                <w:lang w:eastAsia="es-MX"/>
              </w:rPr>
              <w:t>Plazo máximo para que el SAT solicite información adicional</w:t>
            </w:r>
          </w:p>
        </w:tc>
        <w:tc>
          <w:tcPr>
            <w:tcW w:w="1505" w:type="pct"/>
            <w:gridSpan w:val="3"/>
            <w:shd w:val="clear" w:color="auto" w:fill="C0C0C0"/>
          </w:tcPr>
          <w:p w14:paraId="18FEF6DE" w14:textId="77777777" w:rsidR="00233B2A" w:rsidRPr="007E0401" w:rsidRDefault="00233B2A" w:rsidP="002C41C8">
            <w:pPr>
              <w:spacing w:before="30" w:after="28"/>
              <w:jc w:val="both"/>
              <w:rPr>
                <w:rFonts w:ascii="Arial" w:hAnsi="Arial" w:cs="Arial"/>
                <w:b/>
                <w:sz w:val="16"/>
                <w:szCs w:val="16"/>
                <w:lang w:eastAsia="es-MX"/>
              </w:rPr>
            </w:pPr>
            <w:r w:rsidRPr="007E0401">
              <w:rPr>
                <w:rFonts w:ascii="Arial" w:hAnsi="Arial" w:cs="Arial"/>
                <w:b/>
                <w:sz w:val="16"/>
                <w:szCs w:val="16"/>
                <w:lang w:eastAsia="es-MX"/>
              </w:rPr>
              <w:t>Plazo máximo para cumplir con la información solicitada</w:t>
            </w:r>
          </w:p>
        </w:tc>
      </w:tr>
      <w:tr w:rsidR="00233B2A" w:rsidRPr="007E0401" w14:paraId="451EF17A" w14:textId="77777777" w:rsidTr="002C41C8">
        <w:trPr>
          <w:trHeight w:val="20"/>
        </w:trPr>
        <w:tc>
          <w:tcPr>
            <w:tcW w:w="1745" w:type="pct"/>
            <w:gridSpan w:val="2"/>
          </w:tcPr>
          <w:p w14:paraId="35E5BE54" w14:textId="77777777" w:rsidR="00233B2A" w:rsidRPr="007E0401" w:rsidRDefault="00233B2A" w:rsidP="002C41C8">
            <w:pPr>
              <w:spacing w:before="30" w:after="28"/>
              <w:jc w:val="both"/>
              <w:rPr>
                <w:rFonts w:ascii="Arial" w:hAnsi="Arial" w:cs="Arial"/>
                <w:sz w:val="16"/>
                <w:szCs w:val="16"/>
                <w:lang w:eastAsia="es-MX"/>
              </w:rPr>
            </w:pPr>
            <w:r w:rsidRPr="007E0401">
              <w:rPr>
                <w:rFonts w:ascii="Arial" w:hAnsi="Arial" w:cs="Arial"/>
                <w:sz w:val="16"/>
                <w:szCs w:val="16"/>
                <w:lang w:eastAsia="es-MX"/>
              </w:rPr>
              <w:t>Treinta días.</w:t>
            </w:r>
          </w:p>
        </w:tc>
        <w:tc>
          <w:tcPr>
            <w:tcW w:w="1750" w:type="pct"/>
            <w:gridSpan w:val="3"/>
          </w:tcPr>
          <w:p w14:paraId="49C37382" w14:textId="77777777" w:rsidR="00233B2A" w:rsidRPr="007E0401" w:rsidRDefault="00233B2A" w:rsidP="002C41C8">
            <w:pPr>
              <w:spacing w:before="30" w:after="28"/>
              <w:jc w:val="both"/>
              <w:rPr>
                <w:rFonts w:ascii="Arial" w:hAnsi="Arial" w:cs="Arial"/>
                <w:sz w:val="16"/>
                <w:szCs w:val="16"/>
                <w:lang w:eastAsia="es-MX"/>
              </w:rPr>
            </w:pPr>
            <w:r w:rsidRPr="007E0401">
              <w:rPr>
                <w:rFonts w:ascii="Arial" w:hAnsi="Arial" w:cs="Arial"/>
                <w:sz w:val="16"/>
                <w:szCs w:val="16"/>
                <w:lang w:eastAsia="es-MX"/>
              </w:rPr>
              <w:t>Quince días.</w:t>
            </w:r>
          </w:p>
        </w:tc>
        <w:tc>
          <w:tcPr>
            <w:tcW w:w="1505" w:type="pct"/>
            <w:gridSpan w:val="3"/>
          </w:tcPr>
          <w:p w14:paraId="6A3317A4" w14:textId="77777777" w:rsidR="00233B2A" w:rsidRPr="007E0401" w:rsidRDefault="00233B2A" w:rsidP="002C41C8">
            <w:pPr>
              <w:spacing w:before="30" w:after="28"/>
              <w:jc w:val="both"/>
              <w:rPr>
                <w:rFonts w:ascii="Arial" w:hAnsi="Arial" w:cs="Arial"/>
                <w:sz w:val="16"/>
                <w:szCs w:val="16"/>
                <w:lang w:eastAsia="es-MX"/>
              </w:rPr>
            </w:pPr>
            <w:r w:rsidRPr="007E0401">
              <w:rPr>
                <w:rFonts w:ascii="Arial" w:hAnsi="Arial" w:cs="Arial"/>
                <w:sz w:val="16"/>
                <w:szCs w:val="16"/>
                <w:lang w:eastAsia="es-MX"/>
              </w:rPr>
              <w:t>Diez</w:t>
            </w:r>
            <w:r w:rsidRPr="007E0401" w:rsidDel="003063E6">
              <w:rPr>
                <w:rFonts w:ascii="Arial" w:hAnsi="Arial" w:cs="Arial"/>
                <w:sz w:val="16"/>
                <w:szCs w:val="16"/>
                <w:lang w:eastAsia="es-MX"/>
              </w:rPr>
              <w:t xml:space="preserve"> </w:t>
            </w:r>
            <w:r w:rsidRPr="007E0401">
              <w:rPr>
                <w:rFonts w:ascii="Arial" w:hAnsi="Arial" w:cs="Arial"/>
                <w:sz w:val="16"/>
                <w:szCs w:val="16"/>
                <w:lang w:eastAsia="es-MX"/>
              </w:rPr>
              <w:t>días.</w:t>
            </w:r>
          </w:p>
        </w:tc>
      </w:tr>
      <w:tr w:rsidR="00233B2A" w:rsidRPr="007E0401" w14:paraId="7FE76CCD" w14:textId="77777777" w:rsidTr="002C41C8">
        <w:trPr>
          <w:gridAfter w:val="1"/>
          <w:wAfter w:w="4" w:type="pct"/>
          <w:trHeight w:val="20"/>
        </w:trPr>
        <w:tc>
          <w:tcPr>
            <w:tcW w:w="2501" w:type="pct"/>
            <w:gridSpan w:val="4"/>
            <w:shd w:val="clear" w:color="auto" w:fill="C0C0C0"/>
          </w:tcPr>
          <w:p w14:paraId="4F22BBAC" w14:textId="77777777" w:rsidR="00233B2A" w:rsidRPr="007E0401" w:rsidRDefault="00233B2A" w:rsidP="002C41C8">
            <w:pPr>
              <w:spacing w:before="30" w:after="28"/>
              <w:jc w:val="both"/>
              <w:rPr>
                <w:rFonts w:ascii="Arial" w:hAnsi="Arial" w:cs="Arial"/>
                <w:b/>
                <w:sz w:val="16"/>
                <w:szCs w:val="16"/>
                <w:lang w:eastAsia="es-MX"/>
              </w:rPr>
            </w:pPr>
            <w:r w:rsidRPr="007E0401">
              <w:rPr>
                <w:rFonts w:ascii="Arial" w:hAnsi="Arial" w:cs="Arial"/>
                <w:b/>
                <w:sz w:val="16"/>
                <w:szCs w:val="16"/>
                <w:lang w:eastAsia="es-MX"/>
              </w:rPr>
              <w:t>¿Qué documento obtengo al finalizar el Trámite o Servicio?</w:t>
            </w:r>
          </w:p>
        </w:tc>
        <w:tc>
          <w:tcPr>
            <w:tcW w:w="2495" w:type="pct"/>
            <w:gridSpan w:val="3"/>
            <w:shd w:val="clear" w:color="auto" w:fill="C0C0C0"/>
          </w:tcPr>
          <w:p w14:paraId="028693F9" w14:textId="77777777" w:rsidR="00233B2A" w:rsidRPr="007E0401" w:rsidRDefault="00233B2A" w:rsidP="002C41C8">
            <w:pPr>
              <w:spacing w:before="30" w:after="28"/>
              <w:jc w:val="center"/>
              <w:rPr>
                <w:rFonts w:ascii="Arial" w:hAnsi="Arial" w:cs="Arial"/>
                <w:b/>
                <w:sz w:val="16"/>
                <w:szCs w:val="16"/>
                <w:lang w:eastAsia="es-MX"/>
              </w:rPr>
            </w:pPr>
            <w:r w:rsidRPr="007E0401">
              <w:rPr>
                <w:rFonts w:ascii="Arial" w:hAnsi="Arial" w:cs="Arial"/>
                <w:b/>
                <w:sz w:val="16"/>
                <w:szCs w:val="16"/>
                <w:lang w:eastAsia="es-MX"/>
              </w:rPr>
              <w:t>¿Cuál es la vigencia del Trámite o Servicio?</w:t>
            </w:r>
          </w:p>
        </w:tc>
      </w:tr>
      <w:tr w:rsidR="00233B2A" w:rsidRPr="007E0401" w14:paraId="4E2057B5" w14:textId="77777777" w:rsidTr="002C41C8">
        <w:trPr>
          <w:gridAfter w:val="1"/>
          <w:wAfter w:w="4" w:type="pct"/>
          <w:trHeight w:val="20"/>
        </w:trPr>
        <w:tc>
          <w:tcPr>
            <w:tcW w:w="2501" w:type="pct"/>
            <w:gridSpan w:val="4"/>
            <w:tcBorders>
              <w:bottom w:val="single" w:sz="6" w:space="0" w:color="auto"/>
            </w:tcBorders>
          </w:tcPr>
          <w:p w14:paraId="6C460143" w14:textId="77777777" w:rsidR="00233B2A" w:rsidRPr="007E0401" w:rsidRDefault="00233B2A" w:rsidP="002C41C8">
            <w:pPr>
              <w:spacing w:before="30" w:after="28"/>
              <w:jc w:val="both"/>
              <w:rPr>
                <w:rFonts w:ascii="Arial" w:hAnsi="Arial" w:cs="Arial"/>
                <w:sz w:val="16"/>
                <w:szCs w:val="16"/>
                <w:lang w:eastAsia="es-MX"/>
              </w:rPr>
            </w:pPr>
            <w:r w:rsidRPr="007E0401">
              <w:rPr>
                <w:rFonts w:ascii="Arial" w:hAnsi="Arial" w:cs="Arial"/>
                <w:sz w:val="16"/>
                <w:szCs w:val="16"/>
                <w:lang w:eastAsia="es-MX"/>
              </w:rPr>
              <w:t>Oficio de respuesta.</w:t>
            </w:r>
          </w:p>
        </w:tc>
        <w:tc>
          <w:tcPr>
            <w:tcW w:w="2495" w:type="pct"/>
            <w:gridSpan w:val="3"/>
            <w:tcBorders>
              <w:bottom w:val="single" w:sz="6" w:space="0" w:color="auto"/>
            </w:tcBorders>
          </w:tcPr>
          <w:p w14:paraId="54AB63CB" w14:textId="77777777" w:rsidR="00233B2A" w:rsidRPr="007E0401" w:rsidRDefault="00233B2A" w:rsidP="002C41C8">
            <w:pPr>
              <w:spacing w:before="30" w:after="28"/>
              <w:jc w:val="both"/>
              <w:rPr>
                <w:rFonts w:ascii="Arial" w:hAnsi="Arial" w:cs="Arial"/>
                <w:sz w:val="16"/>
                <w:szCs w:val="16"/>
                <w:lang w:eastAsia="es-MX"/>
              </w:rPr>
            </w:pPr>
            <w:r w:rsidRPr="007E0401">
              <w:rPr>
                <w:rFonts w:ascii="Arial" w:hAnsi="Arial" w:cs="Arial"/>
                <w:sz w:val="16"/>
                <w:szCs w:val="16"/>
                <w:lang w:eastAsia="es-MX"/>
              </w:rPr>
              <w:t xml:space="preserve"> No aplica.</w:t>
            </w:r>
          </w:p>
        </w:tc>
      </w:tr>
      <w:tr w:rsidR="00233B2A" w:rsidRPr="007E0401" w14:paraId="0B5A9912" w14:textId="77777777" w:rsidTr="002C41C8">
        <w:trPr>
          <w:trHeight w:val="20"/>
        </w:trPr>
        <w:tc>
          <w:tcPr>
            <w:tcW w:w="5000" w:type="pct"/>
            <w:gridSpan w:val="8"/>
            <w:shd w:val="clear" w:color="auto" w:fill="A6A6A6"/>
          </w:tcPr>
          <w:p w14:paraId="49D1A959" w14:textId="77777777" w:rsidR="00233B2A" w:rsidRPr="007E0401" w:rsidRDefault="00233B2A" w:rsidP="002C41C8">
            <w:pPr>
              <w:spacing w:before="30" w:after="28"/>
              <w:jc w:val="center"/>
              <w:rPr>
                <w:rFonts w:ascii="Arial" w:hAnsi="Arial" w:cs="Arial"/>
                <w:b/>
                <w:sz w:val="16"/>
                <w:szCs w:val="16"/>
                <w:lang w:eastAsia="es-MX"/>
              </w:rPr>
            </w:pPr>
            <w:r w:rsidRPr="007E0401">
              <w:rPr>
                <w:rFonts w:ascii="Arial" w:hAnsi="Arial" w:cs="Arial"/>
                <w:b/>
                <w:sz w:val="16"/>
                <w:szCs w:val="16"/>
                <w:lang w:eastAsia="es-MX"/>
              </w:rPr>
              <w:t>CANALES DE ATENCIÓN</w:t>
            </w:r>
          </w:p>
        </w:tc>
      </w:tr>
      <w:tr w:rsidR="00233B2A" w:rsidRPr="007E0401" w14:paraId="0240D002" w14:textId="77777777" w:rsidTr="002C41C8">
        <w:trPr>
          <w:gridAfter w:val="1"/>
          <w:wAfter w:w="4" w:type="pct"/>
          <w:trHeight w:val="20"/>
        </w:trPr>
        <w:tc>
          <w:tcPr>
            <w:tcW w:w="2501" w:type="pct"/>
            <w:gridSpan w:val="4"/>
            <w:shd w:val="clear" w:color="auto" w:fill="C0C0C0"/>
          </w:tcPr>
          <w:p w14:paraId="2DAF03EF" w14:textId="77777777" w:rsidR="00233B2A" w:rsidRPr="007E0401" w:rsidRDefault="00233B2A" w:rsidP="002C41C8">
            <w:pPr>
              <w:spacing w:before="30" w:after="28"/>
              <w:jc w:val="center"/>
              <w:rPr>
                <w:rFonts w:ascii="Arial" w:hAnsi="Arial" w:cs="Arial"/>
                <w:b/>
                <w:sz w:val="16"/>
                <w:szCs w:val="16"/>
                <w:lang w:eastAsia="es-MX"/>
              </w:rPr>
            </w:pPr>
            <w:r w:rsidRPr="007E0401">
              <w:rPr>
                <w:rFonts w:ascii="Arial" w:hAnsi="Arial" w:cs="Arial"/>
                <w:b/>
                <w:sz w:val="16"/>
                <w:szCs w:val="16"/>
                <w:lang w:eastAsia="es-MX"/>
              </w:rPr>
              <w:t>Consultas y dudas</w:t>
            </w:r>
          </w:p>
        </w:tc>
        <w:tc>
          <w:tcPr>
            <w:tcW w:w="2495" w:type="pct"/>
            <w:gridSpan w:val="3"/>
            <w:shd w:val="clear" w:color="auto" w:fill="C0C0C0"/>
          </w:tcPr>
          <w:p w14:paraId="2E36AABD" w14:textId="77777777" w:rsidR="00233B2A" w:rsidRPr="007E0401" w:rsidRDefault="00233B2A" w:rsidP="002C41C8">
            <w:pPr>
              <w:spacing w:before="30" w:after="28"/>
              <w:jc w:val="center"/>
              <w:rPr>
                <w:rFonts w:ascii="Arial" w:hAnsi="Arial" w:cs="Arial"/>
                <w:b/>
                <w:sz w:val="16"/>
                <w:szCs w:val="16"/>
                <w:lang w:eastAsia="es-MX"/>
              </w:rPr>
            </w:pPr>
            <w:r w:rsidRPr="007E0401">
              <w:rPr>
                <w:rFonts w:ascii="Arial" w:hAnsi="Arial" w:cs="Arial"/>
                <w:b/>
                <w:sz w:val="16"/>
                <w:szCs w:val="16"/>
                <w:lang w:eastAsia="es-MX"/>
              </w:rPr>
              <w:t>Quejas y denuncias</w:t>
            </w:r>
          </w:p>
        </w:tc>
      </w:tr>
      <w:tr w:rsidR="00233B2A" w:rsidRPr="007E0401" w14:paraId="33063F16" w14:textId="77777777" w:rsidTr="002C41C8">
        <w:trPr>
          <w:gridAfter w:val="1"/>
          <w:wAfter w:w="4" w:type="pct"/>
          <w:trHeight w:val="20"/>
        </w:trPr>
        <w:tc>
          <w:tcPr>
            <w:tcW w:w="2501" w:type="pct"/>
            <w:gridSpan w:val="4"/>
            <w:tcBorders>
              <w:bottom w:val="single" w:sz="6" w:space="0" w:color="auto"/>
            </w:tcBorders>
          </w:tcPr>
          <w:p w14:paraId="0B788AD0" w14:textId="77777777" w:rsidR="00233B2A" w:rsidRPr="007E0401" w:rsidRDefault="00233B2A" w:rsidP="002C41C8">
            <w:pPr>
              <w:spacing w:before="30" w:after="28"/>
              <w:ind w:left="432" w:hanging="432"/>
              <w:jc w:val="both"/>
              <w:rPr>
                <w:rFonts w:ascii="Arial" w:hAnsi="Arial" w:cs="Arial"/>
                <w:sz w:val="16"/>
                <w:szCs w:val="16"/>
                <w:lang w:eastAsia="es-MX"/>
              </w:rPr>
            </w:pPr>
            <w:r w:rsidRPr="007E0401">
              <w:rPr>
                <w:rFonts w:ascii="Arial" w:hAnsi="Arial" w:cs="Arial"/>
                <w:sz w:val="16"/>
                <w:szCs w:val="16"/>
                <w:lang w:eastAsia="es-MX"/>
              </w:rPr>
              <w:t>I.</w:t>
            </w:r>
            <w:r w:rsidRPr="007E0401">
              <w:rPr>
                <w:rFonts w:ascii="Arial" w:hAnsi="Arial" w:cs="Arial"/>
                <w:sz w:val="16"/>
                <w:szCs w:val="16"/>
                <w:lang w:eastAsia="es-MX"/>
              </w:rPr>
              <w:tab/>
              <w:t>Correo electrónico:</w:t>
            </w:r>
          </w:p>
          <w:p w14:paraId="2A71F5E1" w14:textId="77777777" w:rsidR="00233B2A" w:rsidRPr="007E0401" w:rsidRDefault="00233B2A" w:rsidP="002C41C8">
            <w:pPr>
              <w:spacing w:before="30" w:after="28"/>
              <w:ind w:left="432" w:hanging="432"/>
              <w:jc w:val="both"/>
              <w:rPr>
                <w:rFonts w:ascii="Arial" w:hAnsi="Arial" w:cs="Arial"/>
                <w:sz w:val="16"/>
                <w:szCs w:val="16"/>
                <w:u w:val="single"/>
                <w:lang w:eastAsia="es-MX"/>
              </w:rPr>
            </w:pPr>
            <w:r w:rsidRPr="007E0401">
              <w:rPr>
                <w:rFonts w:ascii="Arial" w:hAnsi="Arial" w:cs="Arial"/>
                <w:sz w:val="16"/>
                <w:szCs w:val="16"/>
                <w:lang w:eastAsia="es-MX"/>
              </w:rPr>
              <w:tab/>
            </w:r>
            <w:r w:rsidRPr="007E0401">
              <w:rPr>
                <w:rFonts w:ascii="Arial" w:hAnsi="Arial" w:cs="Arial"/>
                <w:sz w:val="16"/>
                <w:szCs w:val="16"/>
                <w:u w:val="single"/>
                <w:lang w:eastAsia="es-MX"/>
              </w:rPr>
              <w:t>autorizacionesacajace@sat.gob.mx</w:t>
            </w:r>
          </w:p>
          <w:p w14:paraId="70F27891" w14:textId="77777777" w:rsidR="00233B2A" w:rsidRPr="007E0401" w:rsidRDefault="00233B2A" w:rsidP="002C41C8">
            <w:pPr>
              <w:spacing w:before="30" w:after="28"/>
              <w:ind w:left="432" w:hanging="432"/>
              <w:jc w:val="both"/>
              <w:rPr>
                <w:rFonts w:ascii="Arial" w:hAnsi="Arial" w:cs="Arial"/>
                <w:sz w:val="16"/>
                <w:szCs w:val="16"/>
                <w:lang w:eastAsia="es-MX"/>
              </w:rPr>
            </w:pPr>
            <w:r w:rsidRPr="007E0401">
              <w:rPr>
                <w:rFonts w:ascii="Arial" w:hAnsi="Arial" w:cs="Arial"/>
                <w:sz w:val="16"/>
                <w:szCs w:val="16"/>
                <w:lang w:eastAsia="es-MX"/>
              </w:rPr>
              <w:t>II.</w:t>
            </w:r>
            <w:r w:rsidRPr="007E0401">
              <w:rPr>
                <w:rFonts w:ascii="Arial" w:hAnsi="Arial" w:cs="Arial"/>
                <w:sz w:val="16"/>
                <w:szCs w:val="16"/>
                <w:lang w:eastAsia="es-MX"/>
              </w:rPr>
              <w:tab/>
              <w:t xml:space="preserve">Vía Chat: </w:t>
            </w:r>
            <w:r w:rsidRPr="007E0401">
              <w:rPr>
                <w:rFonts w:ascii="Arial" w:hAnsi="Arial" w:cs="Arial"/>
                <w:sz w:val="16"/>
                <w:szCs w:val="16"/>
                <w:u w:val="single"/>
                <w:lang w:eastAsia="es-MX"/>
              </w:rPr>
              <w:t>http://chat.sat.gob.mx</w:t>
            </w:r>
          </w:p>
        </w:tc>
        <w:tc>
          <w:tcPr>
            <w:tcW w:w="2495" w:type="pct"/>
            <w:gridSpan w:val="3"/>
            <w:tcBorders>
              <w:bottom w:val="single" w:sz="6" w:space="0" w:color="auto"/>
            </w:tcBorders>
          </w:tcPr>
          <w:p w14:paraId="21083A57" w14:textId="77777777" w:rsidR="00233B2A" w:rsidRPr="007E0401" w:rsidRDefault="00233B2A" w:rsidP="002C41C8">
            <w:pPr>
              <w:spacing w:before="30" w:after="28"/>
              <w:ind w:left="432" w:hanging="432"/>
              <w:jc w:val="both"/>
              <w:rPr>
                <w:rFonts w:ascii="Arial" w:hAnsi="Arial" w:cs="Arial"/>
                <w:sz w:val="16"/>
                <w:szCs w:val="16"/>
                <w:lang w:eastAsia="es-MX"/>
              </w:rPr>
            </w:pPr>
            <w:r w:rsidRPr="007E0401">
              <w:rPr>
                <w:rFonts w:ascii="Arial" w:hAnsi="Arial" w:cs="Arial"/>
                <w:sz w:val="16"/>
                <w:szCs w:val="16"/>
                <w:lang w:eastAsia="es-MX"/>
              </w:rPr>
              <w:t>I.</w:t>
            </w:r>
            <w:r w:rsidRPr="007E0401">
              <w:rPr>
                <w:rFonts w:ascii="Arial" w:hAnsi="Arial" w:cs="Arial"/>
                <w:sz w:val="16"/>
                <w:szCs w:val="16"/>
                <w:lang w:eastAsia="es-MX"/>
              </w:rPr>
              <w:tab/>
              <w:t>Quejas y Denuncias SAT: 55-88-52-22-22 y + 55-88-52-22-22 para otros países.</w:t>
            </w:r>
          </w:p>
          <w:p w14:paraId="53B2EDCD" w14:textId="77777777" w:rsidR="00233B2A" w:rsidRPr="007E0401" w:rsidRDefault="00233B2A" w:rsidP="002C41C8">
            <w:pPr>
              <w:spacing w:before="30" w:after="28"/>
              <w:ind w:left="432" w:hanging="432"/>
              <w:jc w:val="both"/>
              <w:rPr>
                <w:rFonts w:ascii="Arial" w:hAnsi="Arial" w:cs="Arial"/>
                <w:sz w:val="16"/>
                <w:szCs w:val="16"/>
                <w:lang w:eastAsia="es-MX"/>
              </w:rPr>
            </w:pPr>
            <w:r w:rsidRPr="007E0401">
              <w:rPr>
                <w:rFonts w:ascii="Arial" w:hAnsi="Arial" w:cs="Arial"/>
                <w:sz w:val="16"/>
                <w:szCs w:val="16"/>
                <w:lang w:eastAsia="es-MX"/>
              </w:rPr>
              <w:t>II.</w:t>
            </w:r>
            <w:r w:rsidRPr="007E0401">
              <w:rPr>
                <w:rFonts w:ascii="Arial" w:hAnsi="Arial" w:cs="Arial"/>
                <w:sz w:val="16"/>
                <w:szCs w:val="16"/>
                <w:lang w:eastAsia="es-MX"/>
              </w:rPr>
              <w:tab/>
              <w:t xml:space="preserve">Correo electrónico: </w:t>
            </w:r>
            <w:r w:rsidRPr="007E0401">
              <w:rPr>
                <w:rFonts w:ascii="Arial" w:hAnsi="Arial" w:cs="Arial"/>
                <w:sz w:val="16"/>
                <w:szCs w:val="16"/>
                <w:u w:val="single"/>
                <w:lang w:eastAsia="es-MX"/>
              </w:rPr>
              <w:t>denuncias@sat.gob.mx</w:t>
            </w:r>
          </w:p>
          <w:p w14:paraId="1259B548" w14:textId="77777777" w:rsidR="00233B2A" w:rsidRPr="007E0401" w:rsidRDefault="00233B2A" w:rsidP="002C41C8">
            <w:pPr>
              <w:spacing w:before="30" w:after="28"/>
              <w:ind w:left="432" w:hanging="432"/>
              <w:jc w:val="both"/>
              <w:rPr>
                <w:rFonts w:ascii="Arial" w:hAnsi="Arial" w:cs="Arial"/>
                <w:sz w:val="16"/>
                <w:szCs w:val="16"/>
                <w:lang w:eastAsia="es-MX"/>
              </w:rPr>
            </w:pPr>
            <w:r w:rsidRPr="007E0401">
              <w:rPr>
                <w:rFonts w:ascii="Arial" w:hAnsi="Arial" w:cs="Arial"/>
                <w:sz w:val="16"/>
                <w:szCs w:val="16"/>
                <w:lang w:eastAsia="es-MX"/>
              </w:rPr>
              <w:t>III.</w:t>
            </w:r>
            <w:r w:rsidRPr="007E0401">
              <w:rPr>
                <w:rFonts w:ascii="Arial" w:hAnsi="Arial" w:cs="Arial"/>
                <w:sz w:val="16"/>
                <w:szCs w:val="16"/>
                <w:lang w:eastAsia="es-MX"/>
              </w:rPr>
              <w:tab/>
              <w:t>SAT Móvil – Aplicación para celular, apartado Quejas y Denuncias.</w:t>
            </w:r>
          </w:p>
          <w:p w14:paraId="168C3C89" w14:textId="77777777" w:rsidR="00233B2A" w:rsidRPr="007E0401" w:rsidRDefault="00233B2A" w:rsidP="002C41C8">
            <w:pPr>
              <w:spacing w:before="30" w:after="28"/>
              <w:ind w:left="432" w:hanging="432"/>
              <w:jc w:val="both"/>
              <w:rPr>
                <w:rFonts w:ascii="Arial" w:hAnsi="Arial" w:cs="Arial"/>
                <w:sz w:val="16"/>
                <w:szCs w:val="16"/>
                <w:lang w:eastAsia="es-MX"/>
              </w:rPr>
            </w:pPr>
            <w:r w:rsidRPr="007E0401">
              <w:rPr>
                <w:rFonts w:ascii="Arial" w:hAnsi="Arial" w:cs="Arial"/>
                <w:sz w:val="16"/>
                <w:szCs w:val="16"/>
                <w:lang w:eastAsia="es-MX"/>
              </w:rPr>
              <w:t>IV.</w:t>
            </w:r>
            <w:r w:rsidRPr="007E0401">
              <w:rPr>
                <w:rFonts w:ascii="Arial" w:hAnsi="Arial" w:cs="Arial"/>
                <w:sz w:val="16"/>
                <w:szCs w:val="16"/>
                <w:lang w:eastAsia="es-MX"/>
              </w:rPr>
              <w:tab/>
              <w:t>En el Portal del SAT:</w:t>
            </w:r>
          </w:p>
          <w:p w14:paraId="1CFB2226" w14:textId="77777777" w:rsidR="00233B2A" w:rsidRPr="007E0401" w:rsidRDefault="00233B2A" w:rsidP="002C41C8">
            <w:pPr>
              <w:spacing w:before="30" w:after="28"/>
              <w:ind w:left="432" w:hanging="432"/>
              <w:jc w:val="both"/>
              <w:rPr>
                <w:rFonts w:ascii="Arial" w:hAnsi="Arial" w:cs="Arial"/>
                <w:sz w:val="16"/>
                <w:szCs w:val="16"/>
                <w:lang w:eastAsia="es-MX"/>
              </w:rPr>
            </w:pPr>
            <w:r w:rsidRPr="007E0401">
              <w:rPr>
                <w:rFonts w:ascii="Arial" w:hAnsi="Arial" w:cs="Arial"/>
                <w:sz w:val="16"/>
                <w:szCs w:val="16"/>
                <w:lang w:eastAsia="es-MX"/>
              </w:rPr>
              <w:tab/>
            </w:r>
            <w:r w:rsidRPr="007E0401">
              <w:rPr>
                <w:rFonts w:ascii="Arial" w:hAnsi="Arial" w:cs="Arial"/>
                <w:sz w:val="16"/>
                <w:szCs w:val="16"/>
                <w:u w:val="single"/>
                <w:lang w:eastAsia="es-MX"/>
              </w:rPr>
              <w:t>https://www.sat.gob.mx/aplicacion/50409/presenta-tu-queja-o-denuncia</w:t>
            </w:r>
          </w:p>
          <w:p w14:paraId="6959BF21" w14:textId="77777777" w:rsidR="00233B2A" w:rsidRPr="007E0401" w:rsidRDefault="00233B2A" w:rsidP="002C41C8">
            <w:pPr>
              <w:spacing w:before="30" w:after="28"/>
              <w:ind w:left="432" w:hanging="432"/>
              <w:jc w:val="both"/>
              <w:rPr>
                <w:rFonts w:ascii="Arial" w:hAnsi="Arial" w:cs="Arial"/>
                <w:sz w:val="16"/>
                <w:szCs w:val="16"/>
                <w:lang w:eastAsia="es-MX"/>
              </w:rPr>
            </w:pPr>
            <w:r w:rsidRPr="007E0401">
              <w:rPr>
                <w:rFonts w:ascii="Arial" w:hAnsi="Arial" w:cs="Arial"/>
                <w:sz w:val="16"/>
                <w:szCs w:val="16"/>
                <w:lang w:eastAsia="es-MX"/>
              </w:rPr>
              <w:t>V.</w:t>
            </w:r>
            <w:r w:rsidRPr="007E0401">
              <w:rPr>
                <w:rFonts w:ascii="Arial" w:hAnsi="Arial" w:cs="Arial"/>
                <w:sz w:val="16"/>
                <w:szCs w:val="16"/>
                <w:lang w:eastAsia="es-MX"/>
              </w:rPr>
              <w:tab/>
              <w:t>Teléfonos rojos ubicados en las oficinas del SAT.</w:t>
            </w:r>
          </w:p>
        </w:tc>
      </w:tr>
      <w:tr w:rsidR="00233B2A" w:rsidRPr="007E0401" w14:paraId="041D979B" w14:textId="77777777" w:rsidTr="002C41C8">
        <w:trPr>
          <w:trHeight w:val="20"/>
        </w:trPr>
        <w:tc>
          <w:tcPr>
            <w:tcW w:w="5000" w:type="pct"/>
            <w:gridSpan w:val="8"/>
            <w:shd w:val="clear" w:color="auto" w:fill="A6A6A6"/>
          </w:tcPr>
          <w:p w14:paraId="11AF10A0" w14:textId="77777777" w:rsidR="00233B2A" w:rsidRPr="007E0401" w:rsidRDefault="00233B2A" w:rsidP="002C41C8">
            <w:pPr>
              <w:spacing w:before="30" w:after="28"/>
              <w:jc w:val="center"/>
              <w:rPr>
                <w:rFonts w:ascii="Arial" w:hAnsi="Arial" w:cs="Arial"/>
                <w:b/>
                <w:sz w:val="16"/>
                <w:szCs w:val="16"/>
                <w:lang w:eastAsia="es-MX"/>
              </w:rPr>
            </w:pPr>
            <w:r w:rsidRPr="007E0401">
              <w:rPr>
                <w:rFonts w:ascii="Arial" w:hAnsi="Arial" w:cs="Arial"/>
                <w:b/>
                <w:sz w:val="16"/>
                <w:szCs w:val="16"/>
                <w:lang w:eastAsia="es-MX"/>
              </w:rPr>
              <w:t>Información adicional</w:t>
            </w:r>
          </w:p>
        </w:tc>
      </w:tr>
      <w:tr w:rsidR="00233B2A" w:rsidRPr="007E0401" w14:paraId="2B3FB5F8" w14:textId="77777777" w:rsidTr="002C41C8">
        <w:trPr>
          <w:trHeight w:val="20"/>
        </w:trPr>
        <w:tc>
          <w:tcPr>
            <w:tcW w:w="5000" w:type="pct"/>
            <w:gridSpan w:val="8"/>
            <w:tcBorders>
              <w:bottom w:val="single" w:sz="6" w:space="0" w:color="auto"/>
            </w:tcBorders>
            <w:shd w:val="clear" w:color="auto" w:fill="FFFFFF"/>
          </w:tcPr>
          <w:p w14:paraId="7E4DC1BD" w14:textId="77777777" w:rsidR="00233B2A" w:rsidRPr="007E0401" w:rsidRDefault="00233B2A" w:rsidP="002C41C8">
            <w:pPr>
              <w:spacing w:before="30" w:after="28"/>
              <w:ind w:left="432" w:hanging="432"/>
              <w:jc w:val="both"/>
              <w:rPr>
                <w:rFonts w:ascii="Arial" w:hAnsi="Arial" w:cs="Arial"/>
                <w:sz w:val="16"/>
                <w:szCs w:val="16"/>
                <w:lang w:eastAsia="es-MX"/>
              </w:rPr>
            </w:pPr>
            <w:r w:rsidRPr="007E0401">
              <w:rPr>
                <w:rFonts w:ascii="Arial" w:hAnsi="Arial" w:cs="Arial"/>
                <w:sz w:val="16"/>
                <w:szCs w:val="16"/>
                <w:lang w:eastAsia="es-MX"/>
              </w:rPr>
              <w:t>I.</w:t>
            </w:r>
            <w:r w:rsidRPr="007E0401">
              <w:rPr>
                <w:rFonts w:ascii="Arial" w:hAnsi="Arial" w:cs="Arial"/>
                <w:sz w:val="16"/>
                <w:szCs w:val="16"/>
                <w:lang w:eastAsia="es-MX"/>
              </w:rPr>
              <w:tab/>
              <w:t>El plazo otorgado de sesenta días naturales, se empezará a contar a partir del día hábil siguiente al vencimiento del plazo correspondiente.</w:t>
            </w:r>
          </w:p>
          <w:p w14:paraId="080E64DA" w14:textId="77777777" w:rsidR="00233B2A" w:rsidRPr="007E0401" w:rsidRDefault="00233B2A" w:rsidP="002C41C8">
            <w:pPr>
              <w:spacing w:before="30" w:after="28"/>
              <w:ind w:left="432" w:hanging="432"/>
              <w:jc w:val="both"/>
              <w:rPr>
                <w:rFonts w:ascii="Arial" w:hAnsi="Arial" w:cs="Arial"/>
                <w:sz w:val="16"/>
                <w:szCs w:val="16"/>
                <w:lang w:eastAsia="es-MX"/>
              </w:rPr>
            </w:pPr>
            <w:r w:rsidRPr="007E0401">
              <w:rPr>
                <w:rFonts w:ascii="Arial" w:hAnsi="Arial" w:cs="Arial"/>
                <w:sz w:val="16"/>
                <w:szCs w:val="16"/>
                <w:lang w:eastAsia="es-MX"/>
              </w:rPr>
              <w:t>II.</w:t>
            </w:r>
            <w:r w:rsidRPr="007E0401">
              <w:rPr>
                <w:rFonts w:ascii="Arial" w:hAnsi="Arial" w:cs="Arial"/>
                <w:sz w:val="16"/>
                <w:szCs w:val="16"/>
                <w:lang w:eastAsia="es-MX"/>
              </w:rPr>
              <w:tab/>
              <w:t>El plazo máximo para que el SAT resuelva el trámite se computará a partir del cumplimiento de la totalidad de los requisitos y condiciones establecidos en la presente ficha de trámite.</w:t>
            </w:r>
          </w:p>
        </w:tc>
      </w:tr>
      <w:tr w:rsidR="00233B2A" w:rsidRPr="007E0401" w14:paraId="702F051B" w14:textId="77777777" w:rsidTr="002C41C8">
        <w:trPr>
          <w:trHeight w:val="20"/>
        </w:trPr>
        <w:tc>
          <w:tcPr>
            <w:tcW w:w="5000" w:type="pct"/>
            <w:gridSpan w:val="8"/>
            <w:shd w:val="clear" w:color="auto" w:fill="A6A6A6"/>
          </w:tcPr>
          <w:p w14:paraId="4634BC77" w14:textId="77777777" w:rsidR="00233B2A" w:rsidRPr="007E0401" w:rsidRDefault="00233B2A" w:rsidP="002C41C8">
            <w:pPr>
              <w:spacing w:before="30" w:after="28"/>
              <w:jc w:val="center"/>
              <w:rPr>
                <w:rFonts w:ascii="Arial" w:hAnsi="Arial" w:cs="Arial"/>
                <w:b/>
                <w:sz w:val="16"/>
                <w:szCs w:val="16"/>
                <w:lang w:eastAsia="es-MX"/>
              </w:rPr>
            </w:pPr>
            <w:r w:rsidRPr="007E0401">
              <w:rPr>
                <w:rFonts w:ascii="Arial" w:hAnsi="Arial" w:cs="Arial"/>
                <w:b/>
                <w:sz w:val="16"/>
                <w:szCs w:val="16"/>
                <w:lang w:eastAsia="es-MX"/>
              </w:rPr>
              <w:t>Fundamento jurídico</w:t>
            </w:r>
          </w:p>
        </w:tc>
      </w:tr>
      <w:tr w:rsidR="00233B2A" w:rsidRPr="007E0401" w14:paraId="7F5D655A" w14:textId="77777777" w:rsidTr="002C41C8">
        <w:trPr>
          <w:trHeight w:val="20"/>
        </w:trPr>
        <w:tc>
          <w:tcPr>
            <w:tcW w:w="5000" w:type="pct"/>
            <w:gridSpan w:val="8"/>
          </w:tcPr>
          <w:p w14:paraId="56E3E1E1" w14:textId="77777777" w:rsidR="00233B2A" w:rsidRPr="007E0401" w:rsidRDefault="00233B2A" w:rsidP="002C41C8">
            <w:pPr>
              <w:spacing w:before="30" w:after="28"/>
              <w:jc w:val="both"/>
              <w:rPr>
                <w:rFonts w:ascii="Arial" w:hAnsi="Arial" w:cs="Arial"/>
                <w:sz w:val="16"/>
                <w:szCs w:val="16"/>
                <w:lang w:eastAsia="es-MX"/>
              </w:rPr>
            </w:pPr>
            <w:r w:rsidRPr="007E0401">
              <w:rPr>
                <w:rFonts w:ascii="Arial" w:hAnsi="Arial" w:cs="Arial"/>
                <w:sz w:val="16"/>
                <w:szCs w:val="16"/>
                <w:lang w:eastAsia="es-MX"/>
              </w:rPr>
              <w:lastRenderedPageBreak/>
              <w:t>Artículos 108 de la Ley, 17-K, 18, 18-A, 19, 37 y 134, fracción I del CFF y 2, fracción X, 3, fracción I, 4, fracciones I y II y 13 del Decreto IMMEX y las reglas 1.2.2., 4.3.21. y 7.3.4. de las RGCE.</w:t>
            </w:r>
          </w:p>
        </w:tc>
      </w:tr>
    </w:tbl>
    <w:p w14:paraId="3D062E1F" w14:textId="77777777" w:rsidR="00233B2A" w:rsidRPr="00264718" w:rsidRDefault="00233B2A" w:rsidP="00233B2A">
      <w:pPr>
        <w:spacing w:after="101"/>
        <w:ind w:firstLine="288"/>
        <w:jc w:val="both"/>
        <w:rPr>
          <w:rFonts w:ascii="Arial" w:hAnsi="Arial" w:cs="Arial"/>
          <w:sz w:val="18"/>
          <w:szCs w:val="18"/>
          <w:lang w:eastAsia="es-MX"/>
        </w:rPr>
      </w:pPr>
    </w:p>
    <w:tbl>
      <w:tblPr>
        <w:tblW w:w="5000" w:type="pct"/>
        <w:tblLayout w:type="fixed"/>
        <w:tblCellMar>
          <w:left w:w="72" w:type="dxa"/>
          <w:right w:w="72" w:type="dxa"/>
        </w:tblCellMar>
        <w:tblLook w:val="0000" w:firstRow="0" w:lastRow="0" w:firstColumn="0" w:lastColumn="0" w:noHBand="0" w:noVBand="0"/>
      </w:tblPr>
      <w:tblGrid>
        <w:gridCol w:w="1760"/>
        <w:gridCol w:w="1292"/>
        <w:gridCol w:w="222"/>
        <w:gridCol w:w="1135"/>
        <w:gridCol w:w="1737"/>
        <w:gridCol w:w="752"/>
        <w:gridCol w:w="1928"/>
      </w:tblGrid>
      <w:tr w:rsidR="00233B2A" w:rsidRPr="007E0401" w14:paraId="570461DF"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noWrap/>
          </w:tcPr>
          <w:p w14:paraId="312441FD" w14:textId="77777777" w:rsidR="00233B2A" w:rsidRPr="007E0401" w:rsidRDefault="00233B2A" w:rsidP="002C41C8">
            <w:pPr>
              <w:spacing w:before="32" w:after="32"/>
              <w:jc w:val="both"/>
              <w:rPr>
                <w:rFonts w:ascii="Arial" w:hAnsi="Arial" w:cs="Arial"/>
                <w:b/>
                <w:sz w:val="16"/>
                <w:szCs w:val="16"/>
                <w:lang w:eastAsia="es-MX"/>
              </w:rPr>
            </w:pPr>
            <w:r w:rsidRPr="007E0401">
              <w:rPr>
                <w:rFonts w:ascii="Arial" w:hAnsi="Arial" w:cs="Arial"/>
                <w:b/>
                <w:sz w:val="16"/>
                <w:szCs w:val="16"/>
                <w:lang w:eastAsia="es-MX"/>
              </w:rPr>
              <w:t>123/LA Autorización y prórroga para la fabricación o importación de candados electrónicos.</w:t>
            </w:r>
          </w:p>
        </w:tc>
      </w:tr>
      <w:tr w:rsidR="00233B2A" w:rsidRPr="007E0401" w14:paraId="63F47259" w14:textId="77777777" w:rsidTr="002C41C8">
        <w:trPr>
          <w:trHeight w:val="20"/>
        </w:trPr>
        <w:tc>
          <w:tcPr>
            <w:tcW w:w="997" w:type="pct"/>
            <w:vMerge w:val="restart"/>
            <w:tcBorders>
              <w:top w:val="single" w:sz="6" w:space="0" w:color="auto"/>
              <w:left w:val="single" w:sz="6" w:space="0" w:color="auto"/>
              <w:right w:val="single" w:sz="6" w:space="0" w:color="auto"/>
            </w:tcBorders>
          </w:tcPr>
          <w:p w14:paraId="5E2B957B" w14:textId="251DEE34" w:rsidR="00233B2A" w:rsidRPr="007E0401" w:rsidRDefault="00233B2A" w:rsidP="002C41C8">
            <w:pPr>
              <w:spacing w:before="32" w:after="32"/>
              <w:ind w:left="900" w:hanging="900"/>
              <w:jc w:val="both"/>
              <w:rPr>
                <w:rFonts w:ascii="Arial" w:hAnsi="Arial" w:cs="Arial"/>
                <w:b/>
                <w:sz w:val="16"/>
                <w:szCs w:val="16"/>
                <w:lang w:eastAsia="es-MX"/>
              </w:rPr>
            </w:pPr>
            <w:r w:rsidRPr="007E0401">
              <w:rPr>
                <w:rFonts w:ascii="Arial" w:hAnsi="Arial" w:cs="Arial"/>
                <w:b/>
                <w:sz w:val="16"/>
                <w:szCs w:val="16"/>
                <w:lang w:eastAsia="es-MX"/>
              </w:rPr>
              <w:t>Trámite</w:t>
            </w:r>
            <w:r w:rsidRPr="007E0401">
              <w:rPr>
                <w:rFonts w:ascii="Arial" w:hAnsi="Arial" w:cs="Arial"/>
                <w:b/>
                <w:sz w:val="16"/>
                <w:szCs w:val="16"/>
                <w:lang w:eastAsia="es-MX"/>
              </w:rPr>
              <w:tab/>
            </w:r>
            <w:r w:rsidRPr="007E0401">
              <w:rPr>
                <w:rFonts w:ascii="Arial" w:hAnsi="Arial" w:cs="Arial"/>
                <w:b/>
                <w:noProof/>
                <w:sz w:val="16"/>
                <w:szCs w:val="16"/>
                <w:lang w:eastAsia="es-MX"/>
              </w:rPr>
              <w:drawing>
                <wp:inline distT="0" distB="0" distL="0" distR="0" wp14:anchorId="28F82DE3" wp14:editId="02E84EA6">
                  <wp:extent cx="95250" cy="95250"/>
                  <wp:effectExtent l="0" t="0" r="0" b="0"/>
                  <wp:docPr id="1652177901"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491277FC" w14:textId="0EA12404" w:rsidR="00233B2A" w:rsidRPr="007E0401" w:rsidRDefault="00233B2A" w:rsidP="002C41C8">
            <w:pPr>
              <w:spacing w:before="32" w:after="32"/>
              <w:ind w:left="900" w:hanging="900"/>
              <w:jc w:val="both"/>
              <w:rPr>
                <w:rFonts w:ascii="Arial" w:hAnsi="Arial" w:cs="Arial"/>
                <w:sz w:val="16"/>
                <w:szCs w:val="16"/>
                <w:lang w:eastAsia="es-MX"/>
              </w:rPr>
            </w:pPr>
            <w:r w:rsidRPr="007E0401">
              <w:rPr>
                <w:rFonts w:ascii="Arial" w:hAnsi="Arial" w:cs="Arial"/>
                <w:b/>
                <w:sz w:val="16"/>
                <w:szCs w:val="16"/>
                <w:lang w:eastAsia="es-MX"/>
              </w:rPr>
              <w:t>Servicio</w:t>
            </w:r>
            <w:r w:rsidRPr="007E0401">
              <w:rPr>
                <w:rFonts w:ascii="Arial" w:hAnsi="Arial" w:cs="Arial"/>
                <w:b/>
                <w:sz w:val="16"/>
                <w:szCs w:val="16"/>
                <w:lang w:eastAsia="es-MX"/>
              </w:rPr>
              <w:tab/>
            </w:r>
            <w:r w:rsidRPr="007E0401">
              <w:rPr>
                <w:rFonts w:ascii="Arial" w:hAnsi="Arial" w:cs="Arial"/>
                <w:b/>
                <w:noProof/>
                <w:sz w:val="16"/>
                <w:szCs w:val="16"/>
                <w:lang w:eastAsia="es-MX"/>
              </w:rPr>
              <w:drawing>
                <wp:inline distT="0" distB="0" distL="0" distR="0" wp14:anchorId="54051968" wp14:editId="4F1C6024">
                  <wp:extent cx="95250" cy="95250"/>
                  <wp:effectExtent l="0" t="0" r="0" b="0"/>
                  <wp:docPr id="1126471262"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11" w:type="pct"/>
            <w:gridSpan w:val="5"/>
            <w:tcBorders>
              <w:top w:val="single" w:sz="6" w:space="0" w:color="auto"/>
              <w:left w:val="single" w:sz="6" w:space="0" w:color="auto"/>
              <w:bottom w:val="single" w:sz="6" w:space="0" w:color="auto"/>
              <w:right w:val="single" w:sz="6" w:space="0" w:color="auto"/>
            </w:tcBorders>
            <w:shd w:val="clear" w:color="auto" w:fill="C0C0C0"/>
          </w:tcPr>
          <w:p w14:paraId="6491D264" w14:textId="77777777" w:rsidR="00233B2A" w:rsidRPr="007E0401" w:rsidRDefault="00233B2A" w:rsidP="002C41C8">
            <w:pPr>
              <w:spacing w:before="32" w:after="32"/>
              <w:jc w:val="center"/>
              <w:rPr>
                <w:rFonts w:ascii="Arial" w:hAnsi="Arial" w:cs="Arial"/>
                <w:b/>
                <w:sz w:val="16"/>
                <w:szCs w:val="16"/>
                <w:lang w:eastAsia="es-MX"/>
              </w:rPr>
            </w:pPr>
            <w:r w:rsidRPr="007E0401">
              <w:rPr>
                <w:rFonts w:ascii="Arial" w:hAnsi="Arial" w:cs="Arial"/>
                <w:b/>
                <w:sz w:val="16"/>
                <w:szCs w:val="16"/>
                <w:lang w:eastAsia="es-MX"/>
              </w:rPr>
              <w:t>Descripción del Trámite o Servicio</w:t>
            </w:r>
          </w:p>
        </w:tc>
        <w:tc>
          <w:tcPr>
            <w:tcW w:w="1092" w:type="pct"/>
            <w:tcBorders>
              <w:top w:val="single" w:sz="6" w:space="0" w:color="auto"/>
              <w:left w:val="single" w:sz="6" w:space="0" w:color="auto"/>
              <w:bottom w:val="single" w:sz="6" w:space="0" w:color="auto"/>
              <w:right w:val="single" w:sz="6" w:space="0" w:color="auto"/>
            </w:tcBorders>
            <w:shd w:val="clear" w:color="auto" w:fill="C0C0C0"/>
          </w:tcPr>
          <w:p w14:paraId="494129FC" w14:textId="77777777" w:rsidR="00233B2A" w:rsidRPr="007E0401" w:rsidRDefault="00233B2A" w:rsidP="002C41C8">
            <w:pPr>
              <w:spacing w:before="32" w:after="32"/>
              <w:jc w:val="center"/>
              <w:rPr>
                <w:rFonts w:ascii="Arial" w:hAnsi="Arial" w:cs="Arial"/>
                <w:b/>
                <w:sz w:val="16"/>
                <w:szCs w:val="16"/>
                <w:lang w:eastAsia="es-MX"/>
              </w:rPr>
            </w:pPr>
            <w:r w:rsidRPr="007E0401">
              <w:rPr>
                <w:rFonts w:ascii="Arial" w:hAnsi="Arial" w:cs="Arial"/>
                <w:b/>
                <w:sz w:val="16"/>
                <w:szCs w:val="16"/>
                <w:lang w:eastAsia="es-MX"/>
              </w:rPr>
              <w:t>Monto</w:t>
            </w:r>
          </w:p>
        </w:tc>
      </w:tr>
      <w:tr w:rsidR="00233B2A" w:rsidRPr="007E0401" w14:paraId="56D48D8E" w14:textId="77777777" w:rsidTr="002C41C8">
        <w:trPr>
          <w:trHeight w:val="20"/>
        </w:trPr>
        <w:tc>
          <w:tcPr>
            <w:tcW w:w="997" w:type="pct"/>
            <w:vMerge/>
            <w:tcBorders>
              <w:left w:val="single" w:sz="6" w:space="0" w:color="auto"/>
              <w:right w:val="single" w:sz="6" w:space="0" w:color="auto"/>
            </w:tcBorders>
          </w:tcPr>
          <w:p w14:paraId="33D3BD50" w14:textId="77777777" w:rsidR="00233B2A" w:rsidRPr="007E0401" w:rsidRDefault="00233B2A" w:rsidP="002C41C8">
            <w:pPr>
              <w:spacing w:before="32" w:after="32"/>
              <w:jc w:val="both"/>
              <w:rPr>
                <w:rFonts w:ascii="Arial" w:hAnsi="Arial" w:cs="Arial"/>
                <w:noProof/>
                <w:sz w:val="16"/>
                <w:szCs w:val="16"/>
                <w:lang w:eastAsia="es-MX"/>
              </w:rPr>
            </w:pPr>
          </w:p>
        </w:tc>
        <w:tc>
          <w:tcPr>
            <w:tcW w:w="2911" w:type="pct"/>
            <w:gridSpan w:val="5"/>
            <w:vMerge w:val="restart"/>
            <w:tcBorders>
              <w:top w:val="single" w:sz="6" w:space="0" w:color="auto"/>
              <w:left w:val="single" w:sz="6" w:space="0" w:color="auto"/>
              <w:right w:val="single" w:sz="6" w:space="0" w:color="auto"/>
            </w:tcBorders>
          </w:tcPr>
          <w:p w14:paraId="5D127F00" w14:textId="77777777" w:rsidR="00233B2A" w:rsidRPr="007E0401" w:rsidRDefault="00233B2A" w:rsidP="002C41C8">
            <w:pPr>
              <w:spacing w:before="32" w:after="32"/>
              <w:jc w:val="both"/>
              <w:rPr>
                <w:rFonts w:ascii="Arial" w:hAnsi="Arial" w:cs="Arial"/>
                <w:sz w:val="16"/>
                <w:szCs w:val="16"/>
                <w:lang w:eastAsia="es-MX"/>
              </w:rPr>
            </w:pPr>
            <w:r w:rsidRPr="007E0401">
              <w:rPr>
                <w:rFonts w:ascii="Arial" w:hAnsi="Arial" w:cs="Arial"/>
                <w:sz w:val="16"/>
                <w:szCs w:val="16"/>
                <w:lang w:eastAsia="es-MX"/>
              </w:rPr>
              <w:t>Presenta la solicitud de autorización o prórroga para la fabricación o importación de candados electrónicos que se utilicen en los vehículos y contenedores que transporten las mercancías materia del despacho aduanero.</w:t>
            </w:r>
          </w:p>
        </w:tc>
        <w:tc>
          <w:tcPr>
            <w:tcW w:w="1092" w:type="pct"/>
            <w:tcBorders>
              <w:top w:val="single" w:sz="6" w:space="0" w:color="auto"/>
              <w:left w:val="single" w:sz="6" w:space="0" w:color="auto"/>
              <w:bottom w:val="single" w:sz="6" w:space="0" w:color="auto"/>
              <w:right w:val="single" w:sz="6" w:space="0" w:color="auto"/>
            </w:tcBorders>
          </w:tcPr>
          <w:p w14:paraId="299F1425" w14:textId="22233B40" w:rsidR="00233B2A" w:rsidRPr="007E0401" w:rsidRDefault="00233B2A" w:rsidP="002C41C8">
            <w:pPr>
              <w:spacing w:before="32" w:after="32"/>
              <w:jc w:val="both"/>
              <w:rPr>
                <w:rFonts w:ascii="Arial" w:hAnsi="Arial" w:cs="Arial"/>
                <w:b/>
                <w:sz w:val="16"/>
                <w:szCs w:val="16"/>
                <w:lang w:eastAsia="es-MX"/>
              </w:rPr>
            </w:pPr>
            <w:r w:rsidRPr="007E0401">
              <w:rPr>
                <w:rFonts w:ascii="Arial" w:hAnsi="Arial" w:cs="Arial"/>
                <w:b/>
                <w:noProof/>
                <w:sz w:val="16"/>
                <w:szCs w:val="16"/>
                <w:lang w:eastAsia="es-MX"/>
              </w:rPr>
              <w:drawing>
                <wp:inline distT="0" distB="0" distL="0" distR="0" wp14:anchorId="62AC909B" wp14:editId="6E8C9454">
                  <wp:extent cx="95250" cy="95250"/>
                  <wp:effectExtent l="0" t="0" r="0" b="0"/>
                  <wp:docPr id="1324834269"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7E0401">
              <w:rPr>
                <w:rFonts w:ascii="Arial" w:hAnsi="Arial" w:cs="Arial"/>
                <w:b/>
                <w:sz w:val="16"/>
                <w:szCs w:val="16"/>
                <w:lang w:eastAsia="es-MX"/>
              </w:rPr>
              <w:t xml:space="preserve"> Gratuito</w:t>
            </w:r>
          </w:p>
        </w:tc>
      </w:tr>
      <w:tr w:rsidR="00233B2A" w:rsidRPr="007E0401" w14:paraId="0C9733F4" w14:textId="77777777" w:rsidTr="002C41C8">
        <w:trPr>
          <w:trHeight w:val="20"/>
        </w:trPr>
        <w:tc>
          <w:tcPr>
            <w:tcW w:w="997" w:type="pct"/>
            <w:vMerge/>
            <w:tcBorders>
              <w:left w:val="single" w:sz="6" w:space="0" w:color="auto"/>
              <w:bottom w:val="single" w:sz="6" w:space="0" w:color="auto"/>
              <w:right w:val="single" w:sz="6" w:space="0" w:color="auto"/>
            </w:tcBorders>
          </w:tcPr>
          <w:p w14:paraId="334770AE" w14:textId="77777777" w:rsidR="00233B2A" w:rsidRPr="007E0401" w:rsidRDefault="00233B2A" w:rsidP="002C41C8">
            <w:pPr>
              <w:spacing w:before="32" w:after="32"/>
              <w:jc w:val="both"/>
              <w:rPr>
                <w:rFonts w:ascii="Arial" w:hAnsi="Arial" w:cs="Arial"/>
                <w:noProof/>
                <w:sz w:val="16"/>
                <w:szCs w:val="16"/>
                <w:lang w:eastAsia="es-MX"/>
              </w:rPr>
            </w:pPr>
          </w:p>
        </w:tc>
        <w:tc>
          <w:tcPr>
            <w:tcW w:w="2911" w:type="pct"/>
            <w:gridSpan w:val="5"/>
            <w:vMerge/>
            <w:tcBorders>
              <w:left w:val="single" w:sz="6" w:space="0" w:color="auto"/>
              <w:bottom w:val="single" w:sz="6" w:space="0" w:color="auto"/>
              <w:right w:val="single" w:sz="6" w:space="0" w:color="auto"/>
            </w:tcBorders>
          </w:tcPr>
          <w:p w14:paraId="56BA92DC" w14:textId="77777777" w:rsidR="00233B2A" w:rsidRPr="007E0401" w:rsidRDefault="00233B2A" w:rsidP="002C41C8">
            <w:pPr>
              <w:spacing w:before="32" w:after="32"/>
              <w:jc w:val="both"/>
              <w:rPr>
                <w:rFonts w:ascii="Arial" w:hAnsi="Arial" w:cs="Arial"/>
                <w:b/>
                <w:sz w:val="16"/>
                <w:szCs w:val="16"/>
                <w:lang w:eastAsia="es-MX"/>
              </w:rPr>
            </w:pPr>
          </w:p>
        </w:tc>
        <w:tc>
          <w:tcPr>
            <w:tcW w:w="1092" w:type="pct"/>
            <w:tcBorders>
              <w:top w:val="single" w:sz="6" w:space="0" w:color="auto"/>
              <w:left w:val="single" w:sz="6" w:space="0" w:color="auto"/>
              <w:bottom w:val="single" w:sz="6" w:space="0" w:color="auto"/>
              <w:right w:val="single" w:sz="6" w:space="0" w:color="auto"/>
            </w:tcBorders>
          </w:tcPr>
          <w:p w14:paraId="4EA0DEFB" w14:textId="1FBC903E" w:rsidR="00233B2A" w:rsidRPr="007E0401" w:rsidRDefault="00233B2A" w:rsidP="002C41C8">
            <w:pPr>
              <w:spacing w:before="32" w:after="32"/>
              <w:jc w:val="both"/>
              <w:rPr>
                <w:rFonts w:ascii="Arial" w:hAnsi="Arial" w:cs="Arial"/>
                <w:b/>
                <w:sz w:val="16"/>
                <w:szCs w:val="16"/>
                <w:lang w:eastAsia="es-MX"/>
              </w:rPr>
            </w:pPr>
            <w:r w:rsidRPr="007E0401">
              <w:rPr>
                <w:rFonts w:ascii="Arial" w:hAnsi="Arial" w:cs="Arial"/>
                <w:b/>
                <w:noProof/>
                <w:sz w:val="16"/>
                <w:szCs w:val="16"/>
                <w:lang w:eastAsia="es-MX"/>
              </w:rPr>
              <w:drawing>
                <wp:inline distT="0" distB="0" distL="0" distR="0" wp14:anchorId="113484BF" wp14:editId="11F9303F">
                  <wp:extent cx="95250" cy="95250"/>
                  <wp:effectExtent l="0" t="0" r="0" b="0"/>
                  <wp:docPr id="493752606"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7E0401">
              <w:rPr>
                <w:rFonts w:ascii="Arial" w:hAnsi="Arial" w:cs="Arial"/>
                <w:b/>
                <w:sz w:val="16"/>
                <w:szCs w:val="16"/>
                <w:lang w:eastAsia="es-MX"/>
              </w:rPr>
              <w:t xml:space="preserve"> Pago de derechos Costo: $2,257.00</w:t>
            </w:r>
            <w:r w:rsidRPr="007E0401">
              <w:rPr>
                <w:rFonts w:ascii="Arial" w:hAnsi="Arial" w:cs="Arial"/>
                <w:sz w:val="16"/>
                <w:szCs w:val="16"/>
                <w:lang w:eastAsia="es-MX"/>
              </w:rPr>
              <w:t xml:space="preserve"> (dos mil doscientos cincuenta y siete pesos 00/100 m.n.).</w:t>
            </w:r>
          </w:p>
        </w:tc>
      </w:tr>
      <w:tr w:rsidR="00233B2A" w:rsidRPr="007E0401" w14:paraId="48F75AC3" w14:textId="77777777" w:rsidTr="002C41C8">
        <w:trPr>
          <w:trHeight w:val="20"/>
        </w:trPr>
        <w:tc>
          <w:tcPr>
            <w:tcW w:w="2498" w:type="pct"/>
            <w:gridSpan w:val="4"/>
            <w:tcBorders>
              <w:top w:val="single" w:sz="6" w:space="0" w:color="auto"/>
              <w:left w:val="single" w:sz="6" w:space="0" w:color="auto"/>
              <w:bottom w:val="single" w:sz="6" w:space="0" w:color="auto"/>
              <w:right w:val="single" w:sz="6" w:space="0" w:color="auto"/>
            </w:tcBorders>
            <w:shd w:val="clear" w:color="auto" w:fill="C0C0C0"/>
          </w:tcPr>
          <w:p w14:paraId="1FB0D948" w14:textId="77777777" w:rsidR="00233B2A" w:rsidRPr="007E0401" w:rsidRDefault="00233B2A" w:rsidP="002C41C8">
            <w:pPr>
              <w:spacing w:before="32" w:after="32"/>
              <w:jc w:val="center"/>
              <w:rPr>
                <w:rFonts w:ascii="Arial" w:hAnsi="Arial" w:cs="Arial"/>
                <w:b/>
                <w:sz w:val="16"/>
                <w:szCs w:val="16"/>
                <w:lang w:eastAsia="es-MX"/>
              </w:rPr>
            </w:pPr>
            <w:r w:rsidRPr="007E0401">
              <w:rPr>
                <w:rFonts w:ascii="Arial" w:hAnsi="Arial" w:cs="Arial"/>
                <w:b/>
                <w:noProof/>
                <w:sz w:val="16"/>
                <w:szCs w:val="16"/>
                <w:lang w:eastAsia="es-MX"/>
              </w:rPr>
              <w:t>¿Quién puede solicitar el Trámite o Servicio?</w:t>
            </w:r>
          </w:p>
        </w:tc>
        <w:tc>
          <w:tcPr>
            <w:tcW w:w="2502" w:type="pct"/>
            <w:gridSpan w:val="3"/>
            <w:tcBorders>
              <w:top w:val="single" w:sz="6" w:space="0" w:color="auto"/>
              <w:left w:val="single" w:sz="6" w:space="0" w:color="auto"/>
              <w:bottom w:val="single" w:sz="6" w:space="0" w:color="auto"/>
              <w:right w:val="single" w:sz="6" w:space="0" w:color="auto"/>
            </w:tcBorders>
            <w:shd w:val="clear" w:color="auto" w:fill="C0C0C0"/>
          </w:tcPr>
          <w:p w14:paraId="5E8C5720" w14:textId="77777777" w:rsidR="00233B2A" w:rsidRPr="007E0401" w:rsidRDefault="00233B2A" w:rsidP="002C41C8">
            <w:pPr>
              <w:spacing w:before="32" w:after="32"/>
              <w:jc w:val="center"/>
              <w:rPr>
                <w:rFonts w:ascii="Arial" w:hAnsi="Arial" w:cs="Arial"/>
                <w:b/>
                <w:sz w:val="16"/>
                <w:szCs w:val="16"/>
                <w:lang w:eastAsia="es-MX"/>
              </w:rPr>
            </w:pPr>
            <w:r w:rsidRPr="007E0401">
              <w:rPr>
                <w:rFonts w:ascii="Arial" w:hAnsi="Arial" w:cs="Arial"/>
                <w:b/>
                <w:noProof/>
                <w:sz w:val="16"/>
                <w:szCs w:val="16"/>
                <w:lang w:eastAsia="es-MX"/>
              </w:rPr>
              <w:t>¿Cuándo se presenta?</w:t>
            </w:r>
          </w:p>
        </w:tc>
      </w:tr>
      <w:tr w:rsidR="00233B2A" w:rsidRPr="007E0401" w14:paraId="36071B5E" w14:textId="77777777" w:rsidTr="002C41C8">
        <w:trPr>
          <w:trHeight w:val="20"/>
        </w:trPr>
        <w:tc>
          <w:tcPr>
            <w:tcW w:w="2498" w:type="pct"/>
            <w:gridSpan w:val="4"/>
            <w:tcBorders>
              <w:top w:val="single" w:sz="6" w:space="0" w:color="auto"/>
              <w:left w:val="single" w:sz="6" w:space="0" w:color="auto"/>
              <w:bottom w:val="single" w:sz="6" w:space="0" w:color="auto"/>
              <w:right w:val="single" w:sz="6" w:space="0" w:color="auto"/>
            </w:tcBorders>
            <w:shd w:val="clear" w:color="auto" w:fill="FFFFFF"/>
          </w:tcPr>
          <w:p w14:paraId="5461D982" w14:textId="77777777" w:rsidR="00233B2A" w:rsidRPr="007E0401" w:rsidRDefault="00233B2A" w:rsidP="002C41C8">
            <w:pPr>
              <w:spacing w:before="32" w:after="32"/>
              <w:jc w:val="both"/>
              <w:rPr>
                <w:rFonts w:ascii="Arial" w:hAnsi="Arial" w:cs="Arial"/>
                <w:sz w:val="16"/>
                <w:szCs w:val="16"/>
                <w:lang w:eastAsia="es-MX"/>
              </w:rPr>
            </w:pPr>
            <w:r w:rsidRPr="007E0401">
              <w:rPr>
                <w:rFonts w:ascii="Arial" w:hAnsi="Arial" w:cs="Arial"/>
                <w:sz w:val="16"/>
                <w:szCs w:val="16"/>
                <w:lang w:eastAsia="es-MX"/>
              </w:rPr>
              <w:t>Personas morales.</w:t>
            </w:r>
          </w:p>
        </w:tc>
        <w:tc>
          <w:tcPr>
            <w:tcW w:w="2502" w:type="pct"/>
            <w:gridSpan w:val="3"/>
            <w:tcBorders>
              <w:top w:val="single" w:sz="6" w:space="0" w:color="auto"/>
              <w:left w:val="single" w:sz="6" w:space="0" w:color="auto"/>
              <w:bottom w:val="single" w:sz="6" w:space="0" w:color="auto"/>
              <w:right w:val="single" w:sz="6" w:space="0" w:color="auto"/>
            </w:tcBorders>
            <w:shd w:val="clear" w:color="auto" w:fill="FFFFFF"/>
          </w:tcPr>
          <w:p w14:paraId="48E234EE" w14:textId="77777777" w:rsidR="00233B2A" w:rsidRPr="007E0401" w:rsidRDefault="00233B2A" w:rsidP="002C41C8">
            <w:pPr>
              <w:spacing w:before="32" w:after="32"/>
              <w:ind w:left="432" w:hanging="432"/>
              <w:jc w:val="both"/>
              <w:rPr>
                <w:rFonts w:ascii="Arial" w:hAnsi="Arial" w:cs="Arial"/>
                <w:sz w:val="16"/>
                <w:szCs w:val="16"/>
                <w:lang w:eastAsia="es-MX"/>
              </w:rPr>
            </w:pPr>
            <w:r w:rsidRPr="007E0401">
              <w:rPr>
                <w:rFonts w:ascii="Arial" w:hAnsi="Arial" w:cs="Arial"/>
                <w:sz w:val="16"/>
                <w:szCs w:val="16"/>
                <w:lang w:eastAsia="es-MX"/>
              </w:rPr>
              <w:t>I.</w:t>
            </w:r>
            <w:r w:rsidRPr="007E0401">
              <w:rPr>
                <w:rFonts w:ascii="Arial" w:hAnsi="Arial" w:cs="Arial"/>
                <w:sz w:val="16"/>
                <w:szCs w:val="16"/>
                <w:lang w:eastAsia="es-MX"/>
              </w:rPr>
              <w:tab/>
              <w:t>Cuando estés interesado en obtener la autorización para fabricar o importar candados electrónicos.</w:t>
            </w:r>
          </w:p>
          <w:p w14:paraId="29156D19" w14:textId="77777777" w:rsidR="00233B2A" w:rsidRPr="007E0401" w:rsidRDefault="00233B2A" w:rsidP="002C41C8">
            <w:pPr>
              <w:spacing w:before="32" w:after="32"/>
              <w:ind w:left="432" w:hanging="432"/>
              <w:jc w:val="both"/>
              <w:rPr>
                <w:rFonts w:ascii="Arial" w:hAnsi="Arial" w:cs="Arial"/>
                <w:sz w:val="16"/>
                <w:szCs w:val="16"/>
                <w:lang w:eastAsia="es-MX"/>
              </w:rPr>
            </w:pPr>
            <w:r w:rsidRPr="007E0401">
              <w:rPr>
                <w:rFonts w:ascii="Arial" w:hAnsi="Arial" w:cs="Arial"/>
                <w:sz w:val="16"/>
                <w:szCs w:val="16"/>
                <w:lang w:eastAsia="es-MX"/>
              </w:rPr>
              <w:t>II.</w:t>
            </w:r>
            <w:r w:rsidRPr="007E0401">
              <w:rPr>
                <w:rFonts w:ascii="Arial" w:hAnsi="Arial" w:cs="Arial"/>
                <w:sz w:val="16"/>
                <w:szCs w:val="16"/>
                <w:lang w:eastAsia="es-MX"/>
              </w:rPr>
              <w:tab/>
              <w:t xml:space="preserve">En caso de solicitar la prórroga del plazo de la autorización, deberás presentarla durante los últimos tres meses previos al vencimiento de la autorización. </w:t>
            </w:r>
          </w:p>
        </w:tc>
      </w:tr>
      <w:tr w:rsidR="00233B2A" w:rsidRPr="007E0401" w14:paraId="581B482D" w14:textId="77777777" w:rsidTr="002C41C8">
        <w:trPr>
          <w:trHeight w:val="20"/>
        </w:trPr>
        <w:tc>
          <w:tcPr>
            <w:tcW w:w="1855" w:type="pct"/>
            <w:gridSpan w:val="3"/>
            <w:tcBorders>
              <w:top w:val="single" w:sz="6" w:space="0" w:color="auto"/>
              <w:left w:val="single" w:sz="6" w:space="0" w:color="auto"/>
              <w:bottom w:val="single" w:sz="6" w:space="0" w:color="auto"/>
              <w:right w:val="single" w:sz="6" w:space="0" w:color="auto"/>
            </w:tcBorders>
            <w:shd w:val="clear" w:color="auto" w:fill="C0C0C0"/>
          </w:tcPr>
          <w:p w14:paraId="49B1C355" w14:textId="77777777" w:rsidR="00233B2A" w:rsidRPr="007E0401" w:rsidRDefault="00233B2A" w:rsidP="002C41C8">
            <w:pPr>
              <w:spacing w:before="32" w:after="32"/>
              <w:jc w:val="center"/>
              <w:rPr>
                <w:rFonts w:ascii="Arial" w:hAnsi="Arial" w:cs="Arial"/>
                <w:b/>
                <w:noProof/>
                <w:sz w:val="16"/>
                <w:szCs w:val="16"/>
                <w:lang w:eastAsia="es-MX"/>
              </w:rPr>
            </w:pPr>
            <w:r w:rsidRPr="007E0401">
              <w:rPr>
                <w:rFonts w:ascii="Arial" w:hAnsi="Arial" w:cs="Arial"/>
                <w:b/>
                <w:noProof/>
                <w:sz w:val="16"/>
                <w:szCs w:val="16"/>
                <w:lang w:eastAsia="es-MX"/>
              </w:rPr>
              <w:t>¿Dónde puedo presentarlo?</w:t>
            </w:r>
          </w:p>
        </w:tc>
        <w:tc>
          <w:tcPr>
            <w:tcW w:w="3145" w:type="pct"/>
            <w:gridSpan w:val="4"/>
            <w:tcBorders>
              <w:top w:val="single" w:sz="6" w:space="0" w:color="auto"/>
              <w:left w:val="single" w:sz="6" w:space="0" w:color="auto"/>
              <w:bottom w:val="single" w:sz="6" w:space="0" w:color="auto"/>
              <w:right w:val="single" w:sz="6" w:space="0" w:color="auto"/>
            </w:tcBorders>
          </w:tcPr>
          <w:p w14:paraId="439F7A15" w14:textId="77777777" w:rsidR="00233B2A" w:rsidRPr="007E0401" w:rsidRDefault="00233B2A" w:rsidP="002C41C8">
            <w:pPr>
              <w:spacing w:before="32" w:after="32"/>
              <w:jc w:val="both"/>
              <w:rPr>
                <w:rFonts w:ascii="Arial" w:hAnsi="Arial" w:cs="Arial"/>
                <w:noProof/>
                <w:sz w:val="16"/>
                <w:szCs w:val="16"/>
                <w:lang w:eastAsia="es-MX"/>
              </w:rPr>
            </w:pPr>
            <w:r w:rsidRPr="007E0401">
              <w:rPr>
                <w:rFonts w:ascii="Arial" w:hAnsi="Arial" w:cs="Arial"/>
                <w:noProof/>
                <w:sz w:val="16"/>
                <w:szCs w:val="16"/>
                <w:lang w:eastAsia="es-MX"/>
              </w:rPr>
              <w:t xml:space="preserve">Ante </w:t>
            </w:r>
            <w:r w:rsidRPr="007E0401">
              <w:rPr>
                <w:rFonts w:ascii="Arial" w:hAnsi="Arial" w:cs="Arial"/>
                <w:sz w:val="16"/>
                <w:szCs w:val="16"/>
                <w:lang w:eastAsia="es-MX"/>
              </w:rPr>
              <w:t>la oficialía de partes de</w:t>
            </w:r>
            <w:r w:rsidRPr="007E0401">
              <w:rPr>
                <w:rFonts w:ascii="Arial" w:hAnsi="Arial" w:cs="Arial"/>
                <w:noProof/>
                <w:sz w:val="16"/>
                <w:szCs w:val="16"/>
                <w:lang w:eastAsia="es-MX"/>
              </w:rPr>
              <w:t xml:space="preserve"> la DGJA, ubicada en </w:t>
            </w:r>
            <w:r w:rsidRPr="007E0401">
              <w:rPr>
                <w:rFonts w:ascii="Arial" w:hAnsi="Arial" w:cs="Arial"/>
                <w:sz w:val="16"/>
                <w:szCs w:val="16"/>
                <w:lang w:eastAsia="es-MX"/>
              </w:rPr>
              <w:t xml:space="preserve">Avenida </w:t>
            </w:r>
            <w:r w:rsidRPr="007E0401">
              <w:rPr>
                <w:rFonts w:ascii="Arial" w:hAnsi="Arial" w:cs="Arial"/>
                <w:noProof/>
                <w:sz w:val="16"/>
                <w:szCs w:val="16"/>
                <w:lang w:eastAsia="es-MX"/>
              </w:rPr>
              <w:t xml:space="preserve">Paseo de la Reforma No. 10, </w:t>
            </w:r>
            <w:r w:rsidRPr="007E0401">
              <w:rPr>
                <w:rFonts w:ascii="Arial" w:hAnsi="Arial" w:cs="Arial"/>
                <w:sz w:val="16"/>
                <w:szCs w:val="16"/>
                <w:lang w:eastAsia="es-MX"/>
              </w:rPr>
              <w:t>planta baja</w:t>
            </w:r>
            <w:r w:rsidRPr="007E0401">
              <w:rPr>
                <w:rFonts w:ascii="Arial" w:hAnsi="Arial" w:cs="Arial"/>
                <w:noProof/>
                <w:sz w:val="16"/>
                <w:szCs w:val="16"/>
                <w:lang w:eastAsia="es-MX"/>
              </w:rPr>
              <w:t>, colonia Tabacalera, Alcaldía Cuauhtémoc, código postal 06030, Ciudad de México en un horario de lunes a jueves de 9:00 a 18:00 y viernes de 9:00 a 15:00 horas.</w:t>
            </w:r>
          </w:p>
        </w:tc>
      </w:tr>
      <w:tr w:rsidR="00233B2A" w:rsidRPr="007E0401" w14:paraId="64D9D1A6"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29ACCA4E" w14:textId="77777777" w:rsidR="00233B2A" w:rsidRPr="007E0401" w:rsidRDefault="00233B2A" w:rsidP="002C41C8">
            <w:pPr>
              <w:spacing w:before="32" w:after="32"/>
              <w:jc w:val="center"/>
              <w:rPr>
                <w:rFonts w:ascii="Arial" w:hAnsi="Arial" w:cs="Arial"/>
                <w:b/>
                <w:sz w:val="16"/>
                <w:szCs w:val="16"/>
                <w:lang w:eastAsia="es-MX"/>
              </w:rPr>
            </w:pPr>
            <w:r w:rsidRPr="007E0401">
              <w:rPr>
                <w:rFonts w:ascii="Arial" w:hAnsi="Arial" w:cs="Arial"/>
                <w:b/>
                <w:sz w:val="16"/>
                <w:szCs w:val="16"/>
                <w:lang w:eastAsia="es-MX"/>
              </w:rPr>
              <w:t>INFORMACIÓN PARA REALIZAR EL TRÁMITE O SERVICIO</w:t>
            </w:r>
          </w:p>
        </w:tc>
      </w:tr>
      <w:tr w:rsidR="00233B2A" w:rsidRPr="007E0401" w14:paraId="0180C7EA"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134CB9CE" w14:textId="77777777" w:rsidR="00233B2A" w:rsidRPr="007E0401" w:rsidRDefault="00233B2A" w:rsidP="002C41C8">
            <w:pPr>
              <w:spacing w:before="32" w:after="32"/>
              <w:jc w:val="center"/>
              <w:rPr>
                <w:rFonts w:ascii="Arial" w:hAnsi="Arial" w:cs="Arial"/>
                <w:b/>
                <w:sz w:val="16"/>
                <w:szCs w:val="16"/>
                <w:lang w:eastAsia="es-MX"/>
              </w:rPr>
            </w:pPr>
            <w:r w:rsidRPr="007E0401">
              <w:rPr>
                <w:rFonts w:ascii="Arial" w:hAnsi="Arial" w:cs="Arial"/>
                <w:b/>
                <w:noProof/>
                <w:sz w:val="16"/>
                <w:szCs w:val="16"/>
                <w:lang w:eastAsia="es-MX"/>
              </w:rPr>
              <w:t>¿Qué tengo que hacer para realizar el Trámite o Servicio?</w:t>
            </w:r>
          </w:p>
        </w:tc>
      </w:tr>
      <w:tr w:rsidR="00233B2A" w:rsidRPr="007E0401" w14:paraId="7366BE2C"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448218B3" w14:textId="77777777" w:rsidR="00233B2A" w:rsidRPr="007E0401" w:rsidRDefault="00233B2A" w:rsidP="002C41C8">
            <w:pPr>
              <w:spacing w:before="32" w:after="32"/>
              <w:ind w:left="432" w:hanging="432"/>
              <w:jc w:val="both"/>
              <w:rPr>
                <w:rFonts w:ascii="Arial" w:hAnsi="Arial" w:cs="Arial"/>
                <w:sz w:val="16"/>
                <w:szCs w:val="16"/>
                <w:lang w:eastAsia="es-MX"/>
              </w:rPr>
            </w:pPr>
            <w:r w:rsidRPr="007E0401">
              <w:rPr>
                <w:rFonts w:ascii="Arial" w:hAnsi="Arial" w:cs="Arial"/>
                <w:sz w:val="16"/>
                <w:szCs w:val="16"/>
                <w:lang w:eastAsia="es-MX"/>
              </w:rPr>
              <w:t>I.</w:t>
            </w:r>
            <w:r w:rsidRPr="007E0401">
              <w:rPr>
                <w:rFonts w:ascii="Arial" w:hAnsi="Arial" w:cs="Arial"/>
                <w:sz w:val="16"/>
                <w:szCs w:val="16"/>
                <w:lang w:eastAsia="es-MX"/>
              </w:rPr>
              <w:tab/>
              <w:t>Acude con la documentación de trámite ante la oficialía de partes de la autoridad mencionada en el apartado anterior.</w:t>
            </w:r>
          </w:p>
          <w:p w14:paraId="4DFA69D0" w14:textId="77777777" w:rsidR="00233B2A" w:rsidRPr="007E0401" w:rsidRDefault="00233B2A" w:rsidP="002C41C8">
            <w:pPr>
              <w:spacing w:before="32" w:after="32"/>
              <w:ind w:left="432" w:hanging="432"/>
              <w:jc w:val="both"/>
              <w:rPr>
                <w:rFonts w:ascii="Arial" w:hAnsi="Arial" w:cs="Arial"/>
                <w:sz w:val="16"/>
                <w:szCs w:val="16"/>
                <w:lang w:eastAsia="es-MX"/>
              </w:rPr>
            </w:pPr>
            <w:r w:rsidRPr="007E0401">
              <w:rPr>
                <w:rFonts w:ascii="Arial" w:hAnsi="Arial" w:cs="Arial"/>
                <w:sz w:val="16"/>
                <w:szCs w:val="16"/>
                <w:lang w:eastAsia="es-MX"/>
              </w:rPr>
              <w:t>II.</w:t>
            </w:r>
            <w:r w:rsidRPr="007E0401">
              <w:rPr>
                <w:rFonts w:ascii="Arial" w:hAnsi="Arial" w:cs="Arial"/>
                <w:sz w:val="16"/>
                <w:szCs w:val="16"/>
                <w:lang w:eastAsia="es-MX"/>
              </w:rPr>
              <w:tab/>
              <w:t>Entrega la documentación a la autoridad encargada del trámite.</w:t>
            </w:r>
          </w:p>
          <w:p w14:paraId="1ABA2D40" w14:textId="77777777" w:rsidR="00233B2A" w:rsidRPr="007E0401" w:rsidRDefault="00233B2A" w:rsidP="002C41C8">
            <w:pPr>
              <w:spacing w:before="32" w:after="32"/>
              <w:ind w:left="432" w:hanging="432"/>
              <w:jc w:val="both"/>
              <w:rPr>
                <w:rFonts w:ascii="Arial" w:hAnsi="Arial" w:cs="Arial"/>
                <w:sz w:val="16"/>
                <w:szCs w:val="16"/>
                <w:lang w:eastAsia="es-MX"/>
              </w:rPr>
            </w:pPr>
            <w:r w:rsidRPr="007E0401">
              <w:rPr>
                <w:rFonts w:ascii="Arial" w:hAnsi="Arial" w:cs="Arial"/>
                <w:sz w:val="16"/>
                <w:szCs w:val="16"/>
                <w:lang w:eastAsia="es-MX"/>
              </w:rPr>
              <w:t>III.</w:t>
            </w:r>
            <w:r w:rsidRPr="007E0401">
              <w:rPr>
                <w:rFonts w:ascii="Arial" w:hAnsi="Arial" w:cs="Arial"/>
                <w:sz w:val="16"/>
                <w:szCs w:val="16"/>
                <w:lang w:eastAsia="es-MX"/>
              </w:rPr>
              <w:tab/>
              <w:t>Recibe y conserva el escrito libre sellado, como acuse de recibo.</w:t>
            </w:r>
          </w:p>
        </w:tc>
      </w:tr>
      <w:tr w:rsidR="00233B2A" w:rsidRPr="007E0401" w14:paraId="11296F65"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479A9A97" w14:textId="77777777" w:rsidR="00233B2A" w:rsidRPr="007E0401" w:rsidRDefault="00233B2A" w:rsidP="002C41C8">
            <w:pPr>
              <w:spacing w:before="40" w:after="40" w:line="191" w:lineRule="exact"/>
              <w:jc w:val="center"/>
              <w:rPr>
                <w:rFonts w:ascii="Arial" w:hAnsi="Arial" w:cs="Arial"/>
                <w:b/>
                <w:sz w:val="16"/>
                <w:szCs w:val="16"/>
                <w:lang w:eastAsia="es-MX"/>
              </w:rPr>
            </w:pPr>
            <w:r w:rsidRPr="007E0401">
              <w:rPr>
                <w:rFonts w:ascii="Arial" w:hAnsi="Arial" w:cs="Arial"/>
                <w:b/>
                <w:noProof/>
                <w:sz w:val="16"/>
                <w:szCs w:val="16"/>
                <w:lang w:eastAsia="es-MX"/>
              </w:rPr>
              <w:t>¿Qué requisitos debo cumplir?</w:t>
            </w:r>
          </w:p>
        </w:tc>
      </w:tr>
      <w:tr w:rsidR="00233B2A" w:rsidRPr="007E0401" w14:paraId="1246C9CB"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7DA335AD" w14:textId="77777777" w:rsidR="00233B2A" w:rsidRPr="007E0401" w:rsidRDefault="00233B2A" w:rsidP="002C41C8">
            <w:pPr>
              <w:spacing w:before="40" w:after="40" w:line="191" w:lineRule="exact"/>
              <w:ind w:left="432" w:hanging="432"/>
              <w:jc w:val="both"/>
              <w:rPr>
                <w:rFonts w:ascii="Arial" w:hAnsi="Arial" w:cs="Arial"/>
                <w:sz w:val="16"/>
                <w:szCs w:val="16"/>
                <w:lang w:eastAsia="es-MX"/>
              </w:rPr>
            </w:pPr>
            <w:r w:rsidRPr="007E0401">
              <w:rPr>
                <w:rFonts w:ascii="Arial" w:hAnsi="Arial" w:cs="Arial"/>
                <w:sz w:val="16"/>
                <w:szCs w:val="16"/>
                <w:lang w:eastAsia="es-MX"/>
              </w:rPr>
              <w:t>I.</w:t>
            </w:r>
            <w:r w:rsidRPr="007E0401">
              <w:rPr>
                <w:rFonts w:ascii="Arial" w:hAnsi="Arial" w:cs="Arial"/>
                <w:sz w:val="16"/>
                <w:szCs w:val="16"/>
                <w:lang w:eastAsia="es-MX"/>
              </w:rPr>
              <w:tab/>
              <w:t>Acta constitutiva, o bien instrumento notarial con el que acredites que tu objeto social está relacionado con la prestación del servicio de fabricación o importación de candados electrónicos, de conformidad con lo establecidos en el artículo 16-D de la Ley.</w:t>
            </w:r>
          </w:p>
          <w:p w14:paraId="794F32B1" w14:textId="77777777" w:rsidR="00233B2A" w:rsidRPr="007E0401" w:rsidRDefault="00233B2A" w:rsidP="002C41C8">
            <w:pPr>
              <w:spacing w:before="40" w:after="40" w:line="191" w:lineRule="exact"/>
              <w:ind w:left="432" w:hanging="432"/>
              <w:jc w:val="both"/>
              <w:rPr>
                <w:rFonts w:ascii="Arial" w:hAnsi="Arial" w:cs="Arial"/>
                <w:sz w:val="16"/>
                <w:szCs w:val="16"/>
                <w:lang w:eastAsia="es-MX"/>
              </w:rPr>
            </w:pPr>
            <w:r w:rsidRPr="007E0401">
              <w:rPr>
                <w:rFonts w:ascii="Arial" w:hAnsi="Arial" w:cs="Arial"/>
                <w:sz w:val="16"/>
                <w:szCs w:val="16"/>
                <w:lang w:eastAsia="es-MX"/>
              </w:rPr>
              <w:t>II.</w:t>
            </w:r>
            <w:r w:rsidRPr="007E0401">
              <w:rPr>
                <w:rFonts w:ascii="Arial" w:hAnsi="Arial" w:cs="Arial"/>
                <w:sz w:val="16"/>
                <w:szCs w:val="16"/>
                <w:lang w:eastAsia="es-MX"/>
              </w:rPr>
              <w:tab/>
              <w:t>Poder general para actos de administración, otorgado por notario con el que se acredite la personalidad del apoderado o representante legal que suscribe en tu representación la solicitud, así como copia de su identificación oficial vigente.</w:t>
            </w:r>
          </w:p>
          <w:p w14:paraId="6E58B273" w14:textId="77777777" w:rsidR="00233B2A" w:rsidRPr="007E0401" w:rsidRDefault="00233B2A" w:rsidP="002C41C8">
            <w:pPr>
              <w:spacing w:before="40" w:after="40" w:line="191" w:lineRule="exact"/>
              <w:ind w:left="432" w:hanging="432"/>
              <w:jc w:val="both"/>
              <w:rPr>
                <w:rFonts w:ascii="Arial" w:hAnsi="Arial" w:cs="Arial"/>
                <w:sz w:val="16"/>
                <w:szCs w:val="16"/>
                <w:lang w:eastAsia="es-MX"/>
              </w:rPr>
            </w:pPr>
            <w:r w:rsidRPr="007E0401">
              <w:rPr>
                <w:rFonts w:ascii="Arial" w:hAnsi="Arial" w:cs="Arial"/>
                <w:sz w:val="16"/>
                <w:szCs w:val="16"/>
                <w:lang w:eastAsia="es-MX"/>
              </w:rPr>
              <w:t>III.</w:t>
            </w:r>
            <w:r w:rsidRPr="007E0401">
              <w:rPr>
                <w:rFonts w:ascii="Arial" w:hAnsi="Arial" w:cs="Arial"/>
                <w:sz w:val="16"/>
                <w:szCs w:val="16"/>
                <w:lang w:eastAsia="es-MX"/>
              </w:rPr>
              <w:tab/>
              <w:t>Los documentos bancarios o financieros y comerciales con los que acredites tu solvencia económica, así como una manifestación bajo protesta de decir verdad, en la que indiques, así como tus socios, accionistas, asociados y demás personas, cualquiera que sea el nombre con el que se les designe, que por su naturaleza formen parte de la estructura orgánica y que ostenten dicho carácter conforme a los estatutos o legislación bajo la cual se constituyen, cuentan con solvencia económica, capacidad técnica, administrativa y financiera en la prestación de los servicios señalados en el artículo 16-D de la Ley.</w:t>
            </w:r>
          </w:p>
          <w:p w14:paraId="5BC2D33F" w14:textId="77777777" w:rsidR="00233B2A" w:rsidRPr="007E0401" w:rsidRDefault="00233B2A" w:rsidP="002C41C8">
            <w:pPr>
              <w:spacing w:before="40" w:after="40" w:line="191" w:lineRule="exact"/>
              <w:ind w:left="432" w:hanging="432"/>
              <w:jc w:val="both"/>
              <w:rPr>
                <w:rFonts w:ascii="Arial" w:hAnsi="Arial" w:cs="Arial"/>
                <w:sz w:val="16"/>
                <w:szCs w:val="16"/>
                <w:lang w:eastAsia="es-MX"/>
              </w:rPr>
            </w:pPr>
            <w:r w:rsidRPr="007E0401">
              <w:rPr>
                <w:rFonts w:ascii="Arial" w:hAnsi="Arial" w:cs="Arial"/>
                <w:sz w:val="16"/>
                <w:szCs w:val="16"/>
                <w:lang w:eastAsia="es-MX"/>
              </w:rPr>
              <w:t>IV.</w:t>
            </w:r>
            <w:r w:rsidRPr="007E0401">
              <w:rPr>
                <w:rFonts w:ascii="Arial" w:hAnsi="Arial" w:cs="Arial"/>
                <w:sz w:val="16"/>
                <w:szCs w:val="16"/>
                <w:lang w:eastAsia="es-MX"/>
              </w:rPr>
              <w:tab/>
              <w:t>Manifestación bajo protesta de decir verdad, en la que indiques que no actúas en carácter de importador, exportador, agente aduanal o agencia aduanal.</w:t>
            </w:r>
          </w:p>
          <w:p w14:paraId="5C2F0043" w14:textId="77777777" w:rsidR="00233B2A" w:rsidRPr="007E0401" w:rsidRDefault="00233B2A" w:rsidP="002C41C8">
            <w:pPr>
              <w:spacing w:before="40" w:after="40" w:line="191" w:lineRule="exact"/>
              <w:ind w:left="432" w:hanging="432"/>
              <w:jc w:val="both"/>
              <w:rPr>
                <w:rFonts w:ascii="Arial" w:hAnsi="Arial" w:cs="Arial"/>
                <w:sz w:val="16"/>
                <w:szCs w:val="16"/>
                <w:lang w:eastAsia="es-MX"/>
              </w:rPr>
            </w:pPr>
            <w:r w:rsidRPr="007E0401">
              <w:rPr>
                <w:rFonts w:ascii="Arial" w:hAnsi="Arial" w:cs="Arial"/>
                <w:sz w:val="16"/>
                <w:szCs w:val="16"/>
                <w:lang w:eastAsia="es-MX"/>
              </w:rPr>
              <w:t>V.</w:t>
            </w:r>
            <w:r w:rsidRPr="007E0401">
              <w:rPr>
                <w:rFonts w:ascii="Arial" w:hAnsi="Arial" w:cs="Arial"/>
                <w:sz w:val="16"/>
                <w:szCs w:val="16"/>
                <w:lang w:eastAsia="es-MX"/>
              </w:rPr>
              <w:tab/>
              <w:t>Contar con la opinión favorable por parte de la DGMEIA, respecto a la propuesta técnica, relativa a las funcionalidades de los candados electrónicos, a petición de la DGJA.</w:t>
            </w:r>
          </w:p>
          <w:p w14:paraId="1229E528" w14:textId="77777777" w:rsidR="00233B2A" w:rsidRPr="007E0401" w:rsidRDefault="00233B2A" w:rsidP="002C41C8">
            <w:pPr>
              <w:spacing w:before="40" w:after="40" w:line="191" w:lineRule="exact"/>
              <w:ind w:left="432" w:hanging="432"/>
              <w:jc w:val="both"/>
              <w:rPr>
                <w:rFonts w:ascii="Arial" w:hAnsi="Arial" w:cs="Arial"/>
                <w:sz w:val="16"/>
                <w:szCs w:val="16"/>
                <w:lang w:eastAsia="es-MX"/>
              </w:rPr>
            </w:pPr>
            <w:r w:rsidRPr="007E0401">
              <w:rPr>
                <w:rFonts w:ascii="Arial" w:hAnsi="Arial" w:cs="Arial"/>
                <w:sz w:val="16"/>
                <w:szCs w:val="16"/>
                <w:lang w:eastAsia="es-MX"/>
              </w:rPr>
              <w:t>VI.</w:t>
            </w:r>
            <w:r w:rsidRPr="007E0401">
              <w:rPr>
                <w:rFonts w:ascii="Arial" w:hAnsi="Arial" w:cs="Arial"/>
                <w:sz w:val="16"/>
                <w:szCs w:val="16"/>
                <w:lang w:eastAsia="es-MX"/>
              </w:rPr>
              <w:tab/>
              <w:t>Para el caso de prórroga, manifestar bajo protesta de decir verdad, que las circunstancias bajo las cuales se otorgó inicialmente la autorización, no han variado y que se continúa cumpliendo con los requisitos y obligaciones inherentes a la misma.</w:t>
            </w:r>
          </w:p>
          <w:p w14:paraId="6C48E8B3" w14:textId="77777777" w:rsidR="00233B2A" w:rsidRPr="007E0401" w:rsidRDefault="00233B2A" w:rsidP="002C41C8">
            <w:pPr>
              <w:spacing w:before="40" w:after="40" w:line="191" w:lineRule="exact"/>
              <w:ind w:left="432" w:hanging="432"/>
              <w:jc w:val="both"/>
              <w:rPr>
                <w:rFonts w:ascii="Arial" w:hAnsi="Arial" w:cs="Arial"/>
                <w:sz w:val="16"/>
                <w:szCs w:val="16"/>
                <w:lang w:eastAsia="es-MX"/>
              </w:rPr>
            </w:pPr>
            <w:r w:rsidRPr="007E0401">
              <w:rPr>
                <w:rFonts w:ascii="Arial" w:hAnsi="Arial" w:cs="Arial"/>
                <w:sz w:val="16"/>
                <w:szCs w:val="16"/>
                <w:lang w:eastAsia="es-MX"/>
              </w:rPr>
              <w:t>VII.</w:t>
            </w:r>
            <w:r w:rsidRPr="007E0401">
              <w:rPr>
                <w:rFonts w:ascii="Arial" w:hAnsi="Arial" w:cs="Arial"/>
                <w:sz w:val="16"/>
                <w:szCs w:val="16"/>
                <w:lang w:eastAsia="es-MX"/>
              </w:rPr>
              <w:tab/>
              <w:t>Copia del comprobante de pago de la institución de que se trate, realizado mediante el formato electrónico D9 “Formulario múltiple de pago para comercio exterior”, contenido en el Anexo 1 de las RGCE, de conformidad con lo establecido en la regla 1.6.2. de las RGCE, por la autorización y prórroga para la fabricación o importación de candados electrónicos.</w:t>
            </w:r>
          </w:p>
          <w:p w14:paraId="44140B92" w14:textId="77777777" w:rsidR="00233B2A" w:rsidRPr="007E0401" w:rsidRDefault="00233B2A" w:rsidP="002C41C8">
            <w:pPr>
              <w:spacing w:before="40" w:after="40" w:line="191" w:lineRule="exact"/>
              <w:ind w:left="432" w:hanging="432"/>
              <w:jc w:val="both"/>
              <w:rPr>
                <w:rFonts w:ascii="Arial" w:hAnsi="Arial" w:cs="Arial"/>
                <w:sz w:val="16"/>
                <w:szCs w:val="16"/>
                <w:lang w:eastAsia="es-MX"/>
              </w:rPr>
            </w:pPr>
            <w:r w:rsidRPr="007E0401">
              <w:rPr>
                <w:rFonts w:ascii="Arial" w:hAnsi="Arial" w:cs="Arial"/>
                <w:sz w:val="16"/>
                <w:szCs w:val="16"/>
                <w:lang w:eastAsia="es-MX"/>
              </w:rPr>
              <w:tab/>
              <w:t>Podrás obtener la línea de captura, a través de la liga siguiente:</w:t>
            </w:r>
          </w:p>
          <w:p w14:paraId="500CB349" w14:textId="77777777" w:rsidR="00233B2A" w:rsidRPr="007E0401" w:rsidRDefault="00233B2A" w:rsidP="002C41C8">
            <w:pPr>
              <w:spacing w:before="40" w:after="40" w:line="191" w:lineRule="exact"/>
              <w:ind w:left="432" w:hanging="432"/>
              <w:jc w:val="both"/>
              <w:rPr>
                <w:rFonts w:ascii="Arial" w:hAnsi="Arial" w:cs="Arial"/>
                <w:sz w:val="16"/>
                <w:szCs w:val="16"/>
                <w:lang w:eastAsia="es-MX"/>
              </w:rPr>
            </w:pPr>
            <w:r w:rsidRPr="007E0401">
              <w:rPr>
                <w:rFonts w:ascii="Arial" w:hAnsi="Arial" w:cs="Arial"/>
                <w:sz w:val="16"/>
                <w:szCs w:val="16"/>
                <w:lang w:eastAsia="es-MX"/>
              </w:rPr>
              <w:tab/>
            </w:r>
            <w:r w:rsidRPr="007E0401">
              <w:rPr>
                <w:rFonts w:ascii="Arial" w:hAnsi="Arial" w:cs="Arial"/>
                <w:sz w:val="16"/>
                <w:szCs w:val="16"/>
                <w:u w:val="single"/>
                <w:lang w:eastAsia="es-MX"/>
              </w:rPr>
              <w:t>https://anam.gob.mx/formulario-multiple-de-pago-de-comercio-exterior/</w:t>
            </w:r>
            <w:r w:rsidRPr="007E0401">
              <w:rPr>
                <w:rFonts w:ascii="Arial" w:hAnsi="Arial" w:cs="Arial"/>
                <w:sz w:val="16"/>
                <w:szCs w:val="16"/>
                <w:lang w:eastAsia="es-MX"/>
              </w:rPr>
              <w:t xml:space="preserve"> </w:t>
            </w:r>
          </w:p>
        </w:tc>
      </w:tr>
      <w:tr w:rsidR="00233B2A" w:rsidRPr="007E0401" w14:paraId="75DC1326"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40B83528" w14:textId="77777777" w:rsidR="00233B2A" w:rsidRPr="007E0401" w:rsidRDefault="00233B2A" w:rsidP="002C41C8">
            <w:pPr>
              <w:spacing w:before="40" w:after="40" w:line="191" w:lineRule="exact"/>
              <w:jc w:val="center"/>
              <w:rPr>
                <w:rFonts w:ascii="Arial" w:hAnsi="Arial" w:cs="Arial"/>
                <w:b/>
                <w:noProof/>
                <w:sz w:val="16"/>
                <w:szCs w:val="16"/>
                <w:lang w:eastAsia="es-MX"/>
              </w:rPr>
            </w:pPr>
            <w:r w:rsidRPr="007E0401">
              <w:rPr>
                <w:rFonts w:ascii="Arial" w:hAnsi="Arial" w:cs="Arial"/>
                <w:b/>
                <w:noProof/>
                <w:sz w:val="16"/>
                <w:szCs w:val="16"/>
                <w:lang w:eastAsia="es-MX"/>
              </w:rPr>
              <w:t>¿Con qué condiciones debo cumplir?</w:t>
            </w:r>
          </w:p>
        </w:tc>
      </w:tr>
      <w:tr w:rsidR="00233B2A" w:rsidRPr="007E0401" w14:paraId="72BAD485"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16D78DEC" w14:textId="77777777" w:rsidR="00233B2A" w:rsidRPr="007E0401" w:rsidRDefault="00233B2A" w:rsidP="002C41C8">
            <w:pPr>
              <w:spacing w:before="40" w:after="40" w:line="191" w:lineRule="exact"/>
              <w:ind w:left="432" w:hanging="432"/>
              <w:jc w:val="both"/>
              <w:rPr>
                <w:rFonts w:ascii="Arial" w:hAnsi="Arial" w:cs="Arial"/>
                <w:sz w:val="16"/>
                <w:szCs w:val="16"/>
                <w:lang w:eastAsia="es-MX"/>
              </w:rPr>
            </w:pPr>
            <w:r w:rsidRPr="007E0401">
              <w:rPr>
                <w:rFonts w:ascii="Arial" w:hAnsi="Arial" w:cs="Arial"/>
                <w:sz w:val="16"/>
                <w:szCs w:val="16"/>
                <w:lang w:eastAsia="es-MX"/>
              </w:rPr>
              <w:t>I.</w:t>
            </w:r>
            <w:r w:rsidRPr="007E0401">
              <w:rPr>
                <w:rFonts w:ascii="Arial" w:hAnsi="Arial" w:cs="Arial"/>
                <w:sz w:val="16"/>
                <w:szCs w:val="16"/>
                <w:lang w:eastAsia="es-MX"/>
              </w:rPr>
              <w:tab/>
              <w:t>Estar inscrito y activo en el RFC.</w:t>
            </w:r>
          </w:p>
          <w:p w14:paraId="666C469D" w14:textId="77777777" w:rsidR="00233B2A" w:rsidRPr="007E0401" w:rsidRDefault="00233B2A" w:rsidP="002C41C8">
            <w:pPr>
              <w:spacing w:before="40" w:after="40" w:line="191" w:lineRule="exact"/>
              <w:ind w:left="432" w:hanging="432"/>
              <w:jc w:val="both"/>
              <w:rPr>
                <w:rFonts w:ascii="Arial" w:hAnsi="Arial" w:cs="Arial"/>
                <w:sz w:val="16"/>
                <w:szCs w:val="16"/>
                <w:lang w:eastAsia="es-MX"/>
              </w:rPr>
            </w:pPr>
            <w:r w:rsidRPr="007E0401">
              <w:rPr>
                <w:rFonts w:ascii="Arial" w:hAnsi="Arial" w:cs="Arial"/>
                <w:sz w:val="16"/>
                <w:szCs w:val="16"/>
                <w:lang w:eastAsia="es-MX"/>
              </w:rPr>
              <w:t>II.</w:t>
            </w:r>
            <w:r w:rsidRPr="007E0401">
              <w:rPr>
                <w:rFonts w:ascii="Arial" w:hAnsi="Arial" w:cs="Arial"/>
                <w:sz w:val="16"/>
                <w:szCs w:val="16"/>
                <w:lang w:eastAsia="es-MX"/>
              </w:rPr>
              <w:tab/>
              <w:t>Contar con e.firma vigente.</w:t>
            </w:r>
          </w:p>
          <w:p w14:paraId="62DDD17F" w14:textId="77777777" w:rsidR="00233B2A" w:rsidRPr="007E0401" w:rsidRDefault="00233B2A" w:rsidP="002C41C8">
            <w:pPr>
              <w:spacing w:before="40" w:after="40" w:line="191" w:lineRule="exact"/>
              <w:ind w:left="432" w:hanging="432"/>
              <w:jc w:val="both"/>
              <w:rPr>
                <w:rFonts w:ascii="Arial" w:hAnsi="Arial" w:cs="Arial"/>
                <w:sz w:val="16"/>
                <w:szCs w:val="16"/>
                <w:lang w:eastAsia="es-MX"/>
              </w:rPr>
            </w:pPr>
            <w:r w:rsidRPr="007E0401">
              <w:rPr>
                <w:rFonts w:ascii="Arial" w:hAnsi="Arial" w:cs="Arial"/>
                <w:sz w:val="16"/>
                <w:szCs w:val="16"/>
                <w:lang w:eastAsia="es-MX"/>
              </w:rPr>
              <w:t>III.</w:t>
            </w:r>
            <w:r w:rsidRPr="007E0401">
              <w:rPr>
                <w:rFonts w:ascii="Arial" w:hAnsi="Arial" w:cs="Arial"/>
                <w:sz w:val="16"/>
                <w:szCs w:val="16"/>
                <w:lang w:eastAsia="es-MX"/>
              </w:rPr>
              <w:tab/>
              <w:t>Estar al corriente en el cumplimiento de tus obligaciones fiscales.</w:t>
            </w:r>
          </w:p>
        </w:tc>
      </w:tr>
      <w:tr w:rsidR="00233B2A" w:rsidRPr="007E0401" w14:paraId="04303D13"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0477D4ED" w14:textId="77777777" w:rsidR="00233B2A" w:rsidRPr="007E0401" w:rsidRDefault="00233B2A" w:rsidP="002C41C8">
            <w:pPr>
              <w:spacing w:before="40" w:after="40" w:line="191" w:lineRule="exact"/>
              <w:jc w:val="center"/>
              <w:rPr>
                <w:rFonts w:ascii="Arial" w:hAnsi="Arial" w:cs="Arial"/>
                <w:b/>
                <w:sz w:val="16"/>
                <w:szCs w:val="16"/>
                <w:lang w:eastAsia="es-MX"/>
              </w:rPr>
            </w:pPr>
            <w:r w:rsidRPr="007E0401">
              <w:rPr>
                <w:rFonts w:ascii="Arial" w:hAnsi="Arial" w:cs="Arial"/>
                <w:b/>
                <w:sz w:val="16"/>
                <w:szCs w:val="16"/>
                <w:lang w:eastAsia="es-MX"/>
              </w:rPr>
              <w:t>SEGUIMIENTO Y RESOLUCIÓN DEL TRÁMITE O SERVICIO</w:t>
            </w:r>
          </w:p>
        </w:tc>
      </w:tr>
      <w:tr w:rsidR="00233B2A" w:rsidRPr="007E0401" w14:paraId="59C88186" w14:textId="77777777" w:rsidTr="002C41C8">
        <w:trPr>
          <w:trHeight w:val="20"/>
        </w:trPr>
        <w:tc>
          <w:tcPr>
            <w:tcW w:w="2498" w:type="pct"/>
            <w:gridSpan w:val="4"/>
            <w:tcBorders>
              <w:top w:val="single" w:sz="6" w:space="0" w:color="auto"/>
              <w:left w:val="single" w:sz="6" w:space="0" w:color="auto"/>
              <w:bottom w:val="single" w:sz="6" w:space="0" w:color="auto"/>
              <w:right w:val="single" w:sz="6" w:space="0" w:color="auto"/>
            </w:tcBorders>
            <w:shd w:val="clear" w:color="auto" w:fill="C0C0C0"/>
          </w:tcPr>
          <w:p w14:paraId="49A3C57D" w14:textId="77777777" w:rsidR="00233B2A" w:rsidRPr="007E0401" w:rsidRDefault="00233B2A" w:rsidP="002C41C8">
            <w:pPr>
              <w:spacing w:before="40" w:after="40" w:line="191" w:lineRule="exact"/>
              <w:jc w:val="both"/>
              <w:rPr>
                <w:rFonts w:ascii="Arial" w:hAnsi="Arial" w:cs="Arial"/>
                <w:b/>
                <w:sz w:val="16"/>
                <w:szCs w:val="16"/>
                <w:lang w:eastAsia="es-MX"/>
              </w:rPr>
            </w:pPr>
            <w:r w:rsidRPr="007E0401">
              <w:rPr>
                <w:rFonts w:ascii="Arial" w:hAnsi="Arial" w:cs="Arial"/>
                <w:b/>
                <w:sz w:val="16"/>
                <w:szCs w:val="16"/>
                <w:lang w:eastAsia="es-MX"/>
              </w:rPr>
              <w:t>¿Cómo puedo dar seguimiento al Trámite o Servicio?</w:t>
            </w:r>
          </w:p>
        </w:tc>
        <w:tc>
          <w:tcPr>
            <w:tcW w:w="2502" w:type="pct"/>
            <w:gridSpan w:val="3"/>
            <w:tcBorders>
              <w:top w:val="single" w:sz="6" w:space="0" w:color="auto"/>
              <w:left w:val="single" w:sz="6" w:space="0" w:color="auto"/>
              <w:bottom w:val="single" w:sz="6" w:space="0" w:color="auto"/>
              <w:right w:val="single" w:sz="6" w:space="0" w:color="auto"/>
            </w:tcBorders>
            <w:shd w:val="clear" w:color="auto" w:fill="C0C0C0"/>
          </w:tcPr>
          <w:p w14:paraId="2ADC201B" w14:textId="77777777" w:rsidR="00233B2A" w:rsidRPr="007E0401" w:rsidRDefault="00233B2A" w:rsidP="002C41C8">
            <w:pPr>
              <w:spacing w:before="40" w:after="40" w:line="191" w:lineRule="exact"/>
              <w:jc w:val="both"/>
              <w:rPr>
                <w:rFonts w:ascii="Arial" w:hAnsi="Arial" w:cs="Arial"/>
                <w:b/>
                <w:sz w:val="16"/>
                <w:szCs w:val="16"/>
                <w:lang w:eastAsia="es-MX"/>
              </w:rPr>
            </w:pPr>
            <w:r w:rsidRPr="007E0401">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7E0401">
              <w:rPr>
                <w:rFonts w:ascii="Arial" w:hAnsi="Arial" w:cs="Arial"/>
                <w:b/>
                <w:sz w:val="16"/>
                <w:szCs w:val="16"/>
                <w:lang w:eastAsia="es-MX"/>
              </w:rPr>
              <w:t>o Servicio?</w:t>
            </w:r>
          </w:p>
        </w:tc>
      </w:tr>
      <w:tr w:rsidR="00233B2A" w:rsidRPr="007E0401" w14:paraId="79EE4CD6" w14:textId="77777777" w:rsidTr="002C41C8">
        <w:trPr>
          <w:trHeight w:val="20"/>
        </w:trPr>
        <w:tc>
          <w:tcPr>
            <w:tcW w:w="2498" w:type="pct"/>
            <w:gridSpan w:val="4"/>
            <w:tcBorders>
              <w:top w:val="single" w:sz="6" w:space="0" w:color="auto"/>
              <w:left w:val="single" w:sz="6" w:space="0" w:color="auto"/>
              <w:bottom w:val="single" w:sz="6" w:space="0" w:color="auto"/>
              <w:right w:val="single" w:sz="6" w:space="0" w:color="auto"/>
            </w:tcBorders>
            <w:shd w:val="clear" w:color="auto" w:fill="FFFFFF"/>
          </w:tcPr>
          <w:p w14:paraId="7C1DEA16" w14:textId="77777777" w:rsidR="00233B2A" w:rsidRPr="007E0401" w:rsidRDefault="00233B2A" w:rsidP="002C41C8">
            <w:pPr>
              <w:spacing w:before="40" w:after="40" w:line="191" w:lineRule="exact"/>
              <w:jc w:val="both"/>
              <w:rPr>
                <w:rFonts w:ascii="Arial" w:hAnsi="Arial" w:cs="Arial"/>
                <w:sz w:val="16"/>
                <w:szCs w:val="16"/>
                <w:lang w:eastAsia="es-MX"/>
              </w:rPr>
            </w:pPr>
            <w:r w:rsidRPr="007E0401">
              <w:rPr>
                <w:rFonts w:ascii="Arial" w:hAnsi="Arial" w:cs="Arial"/>
                <w:sz w:val="16"/>
                <w:szCs w:val="16"/>
                <w:lang w:eastAsia="es-MX"/>
              </w:rPr>
              <w:lastRenderedPageBreak/>
              <w:t>No aplica.</w:t>
            </w:r>
          </w:p>
        </w:tc>
        <w:tc>
          <w:tcPr>
            <w:tcW w:w="2502" w:type="pct"/>
            <w:gridSpan w:val="3"/>
            <w:tcBorders>
              <w:top w:val="single" w:sz="6" w:space="0" w:color="auto"/>
              <w:left w:val="single" w:sz="6" w:space="0" w:color="auto"/>
              <w:bottom w:val="single" w:sz="6" w:space="0" w:color="auto"/>
              <w:right w:val="single" w:sz="6" w:space="0" w:color="auto"/>
            </w:tcBorders>
            <w:shd w:val="clear" w:color="auto" w:fill="FFFFFF"/>
          </w:tcPr>
          <w:p w14:paraId="22AA4A3A" w14:textId="77777777" w:rsidR="00233B2A" w:rsidRPr="007E0401" w:rsidRDefault="00233B2A" w:rsidP="002C41C8">
            <w:pPr>
              <w:spacing w:before="40" w:after="40" w:line="191" w:lineRule="exact"/>
              <w:jc w:val="both"/>
              <w:rPr>
                <w:rFonts w:ascii="Arial" w:hAnsi="Arial" w:cs="Arial"/>
                <w:sz w:val="16"/>
                <w:szCs w:val="16"/>
                <w:lang w:eastAsia="es-MX"/>
              </w:rPr>
            </w:pPr>
            <w:r w:rsidRPr="007E0401">
              <w:rPr>
                <w:rFonts w:ascii="Arial" w:hAnsi="Arial" w:cs="Arial"/>
                <w:sz w:val="16"/>
                <w:szCs w:val="16"/>
                <w:lang w:eastAsia="es-MX"/>
              </w:rPr>
              <w:t>No aplica.</w:t>
            </w:r>
          </w:p>
        </w:tc>
      </w:tr>
      <w:tr w:rsidR="00233B2A" w:rsidRPr="007E0401" w14:paraId="098E0BC4"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4606AFAB" w14:textId="77777777" w:rsidR="00233B2A" w:rsidRPr="007E0401" w:rsidRDefault="00233B2A" w:rsidP="002C41C8">
            <w:pPr>
              <w:spacing w:before="40" w:after="40" w:line="191" w:lineRule="exact"/>
              <w:jc w:val="center"/>
              <w:rPr>
                <w:rFonts w:ascii="Arial" w:hAnsi="Arial" w:cs="Arial"/>
                <w:b/>
                <w:sz w:val="16"/>
                <w:szCs w:val="16"/>
                <w:lang w:eastAsia="es-MX"/>
              </w:rPr>
            </w:pPr>
            <w:r w:rsidRPr="007E0401">
              <w:rPr>
                <w:rFonts w:ascii="Arial" w:hAnsi="Arial" w:cs="Arial"/>
                <w:b/>
                <w:sz w:val="16"/>
                <w:szCs w:val="16"/>
                <w:lang w:eastAsia="es-MX"/>
              </w:rPr>
              <w:t>Resolución del Trámite o Servicio</w:t>
            </w:r>
          </w:p>
        </w:tc>
      </w:tr>
      <w:tr w:rsidR="00233B2A" w:rsidRPr="007E0401" w14:paraId="4B11B9C5"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29660D1C" w14:textId="77777777" w:rsidR="00233B2A" w:rsidRPr="007E0401" w:rsidRDefault="00233B2A" w:rsidP="002C41C8">
            <w:pPr>
              <w:spacing w:before="40" w:after="40" w:line="191" w:lineRule="exact"/>
              <w:jc w:val="both"/>
              <w:rPr>
                <w:rFonts w:ascii="Arial" w:hAnsi="Arial" w:cs="Arial"/>
                <w:sz w:val="16"/>
                <w:szCs w:val="16"/>
                <w:lang w:eastAsia="es-MX"/>
              </w:rPr>
            </w:pPr>
            <w:r w:rsidRPr="007E0401">
              <w:rPr>
                <w:rFonts w:ascii="Arial" w:hAnsi="Arial" w:cs="Arial"/>
                <w:bCs/>
                <w:sz w:val="16"/>
                <w:szCs w:val="16"/>
                <w:lang w:eastAsia="es-MX"/>
              </w:rPr>
              <w:t>La resolución de la solicitud se te notificará en las formas señaladas en los artículos 134, fracciones I y III y 136 del CFF, según corresponda.</w:t>
            </w:r>
          </w:p>
        </w:tc>
      </w:tr>
      <w:tr w:rsidR="00233B2A" w:rsidRPr="007E0401" w14:paraId="17BC40CE" w14:textId="77777777" w:rsidTr="002C41C8">
        <w:trPr>
          <w:trHeight w:val="20"/>
        </w:trPr>
        <w:tc>
          <w:tcPr>
            <w:tcW w:w="1729" w:type="pct"/>
            <w:gridSpan w:val="2"/>
            <w:tcBorders>
              <w:top w:val="single" w:sz="6" w:space="0" w:color="auto"/>
              <w:left w:val="single" w:sz="6" w:space="0" w:color="auto"/>
              <w:bottom w:val="single" w:sz="6" w:space="0" w:color="auto"/>
              <w:right w:val="single" w:sz="6" w:space="0" w:color="auto"/>
            </w:tcBorders>
            <w:shd w:val="clear" w:color="auto" w:fill="C0C0C0"/>
          </w:tcPr>
          <w:p w14:paraId="0210A92A" w14:textId="77777777" w:rsidR="00233B2A" w:rsidRPr="007E0401" w:rsidRDefault="00233B2A" w:rsidP="002C41C8">
            <w:pPr>
              <w:spacing w:before="40" w:after="40" w:line="191" w:lineRule="exact"/>
              <w:jc w:val="both"/>
              <w:rPr>
                <w:rFonts w:ascii="Arial" w:hAnsi="Arial" w:cs="Arial"/>
                <w:b/>
                <w:sz w:val="16"/>
                <w:szCs w:val="16"/>
                <w:lang w:eastAsia="es-MX"/>
              </w:rPr>
            </w:pPr>
            <w:r w:rsidRPr="007E0401">
              <w:rPr>
                <w:rFonts w:ascii="Arial" w:hAnsi="Arial" w:cs="Arial"/>
                <w:b/>
                <w:sz w:val="16"/>
                <w:szCs w:val="16"/>
                <w:lang w:eastAsia="es-MX"/>
              </w:rPr>
              <w:t>Plazo máximo para que la ANAM resuelva el Trámite o Servicio</w:t>
            </w:r>
          </w:p>
        </w:tc>
        <w:tc>
          <w:tcPr>
            <w:tcW w:w="1753" w:type="pct"/>
            <w:gridSpan w:val="3"/>
            <w:tcBorders>
              <w:top w:val="single" w:sz="6" w:space="0" w:color="auto"/>
              <w:left w:val="single" w:sz="6" w:space="0" w:color="auto"/>
              <w:bottom w:val="single" w:sz="6" w:space="0" w:color="auto"/>
              <w:right w:val="single" w:sz="6" w:space="0" w:color="auto"/>
            </w:tcBorders>
            <w:shd w:val="clear" w:color="auto" w:fill="C0C0C0"/>
          </w:tcPr>
          <w:p w14:paraId="543667A1" w14:textId="77777777" w:rsidR="00233B2A" w:rsidRPr="007E0401" w:rsidRDefault="00233B2A" w:rsidP="002C41C8">
            <w:pPr>
              <w:spacing w:before="40" w:after="40" w:line="191" w:lineRule="exact"/>
              <w:jc w:val="both"/>
              <w:rPr>
                <w:rFonts w:ascii="Arial" w:hAnsi="Arial" w:cs="Arial"/>
                <w:b/>
                <w:sz w:val="16"/>
                <w:szCs w:val="16"/>
                <w:lang w:eastAsia="es-MX"/>
              </w:rPr>
            </w:pPr>
            <w:r w:rsidRPr="007E0401">
              <w:rPr>
                <w:rFonts w:ascii="Arial" w:hAnsi="Arial" w:cs="Arial"/>
                <w:b/>
                <w:sz w:val="16"/>
                <w:szCs w:val="16"/>
                <w:lang w:eastAsia="es-MX"/>
              </w:rPr>
              <w:t>Plazo máximo para que la ANAM solicite información adicional</w:t>
            </w:r>
          </w:p>
        </w:tc>
        <w:tc>
          <w:tcPr>
            <w:tcW w:w="1517" w:type="pct"/>
            <w:gridSpan w:val="2"/>
            <w:tcBorders>
              <w:top w:val="single" w:sz="6" w:space="0" w:color="auto"/>
              <w:left w:val="single" w:sz="6" w:space="0" w:color="auto"/>
              <w:bottom w:val="single" w:sz="6" w:space="0" w:color="auto"/>
              <w:right w:val="single" w:sz="6" w:space="0" w:color="auto"/>
            </w:tcBorders>
            <w:shd w:val="clear" w:color="auto" w:fill="C0C0C0"/>
          </w:tcPr>
          <w:p w14:paraId="46326E3F" w14:textId="77777777" w:rsidR="00233B2A" w:rsidRPr="007E0401" w:rsidRDefault="00233B2A" w:rsidP="002C41C8">
            <w:pPr>
              <w:spacing w:before="40" w:after="40" w:line="191" w:lineRule="exact"/>
              <w:jc w:val="both"/>
              <w:rPr>
                <w:rFonts w:ascii="Arial" w:hAnsi="Arial" w:cs="Arial"/>
                <w:b/>
                <w:sz w:val="16"/>
                <w:szCs w:val="16"/>
                <w:lang w:eastAsia="es-MX"/>
              </w:rPr>
            </w:pPr>
            <w:r w:rsidRPr="007E0401">
              <w:rPr>
                <w:rFonts w:ascii="Arial" w:hAnsi="Arial" w:cs="Arial"/>
                <w:b/>
                <w:sz w:val="16"/>
                <w:szCs w:val="16"/>
                <w:lang w:eastAsia="es-MX"/>
              </w:rPr>
              <w:t>Plazo máximo para cumplir con la información solicitada</w:t>
            </w:r>
          </w:p>
        </w:tc>
      </w:tr>
      <w:tr w:rsidR="00233B2A" w:rsidRPr="007E0401" w14:paraId="29F0D3EC" w14:textId="77777777" w:rsidTr="002C41C8">
        <w:trPr>
          <w:trHeight w:val="20"/>
        </w:trPr>
        <w:tc>
          <w:tcPr>
            <w:tcW w:w="1729" w:type="pct"/>
            <w:gridSpan w:val="2"/>
            <w:tcBorders>
              <w:top w:val="single" w:sz="6" w:space="0" w:color="auto"/>
              <w:left w:val="single" w:sz="6" w:space="0" w:color="auto"/>
              <w:bottom w:val="single" w:sz="6" w:space="0" w:color="auto"/>
              <w:right w:val="single" w:sz="6" w:space="0" w:color="auto"/>
            </w:tcBorders>
            <w:shd w:val="clear" w:color="auto" w:fill="FFFFFF"/>
          </w:tcPr>
          <w:p w14:paraId="2C0ED11D" w14:textId="77777777" w:rsidR="00233B2A" w:rsidRPr="007E0401" w:rsidRDefault="00233B2A" w:rsidP="002C41C8">
            <w:pPr>
              <w:spacing w:before="40" w:after="40" w:line="191" w:lineRule="exact"/>
              <w:jc w:val="both"/>
              <w:rPr>
                <w:rFonts w:ascii="Arial" w:hAnsi="Arial" w:cs="Arial"/>
                <w:sz w:val="16"/>
                <w:szCs w:val="16"/>
                <w:lang w:eastAsia="es-MX"/>
              </w:rPr>
            </w:pPr>
            <w:r w:rsidRPr="007E0401">
              <w:rPr>
                <w:rFonts w:ascii="Arial" w:hAnsi="Arial" w:cs="Arial"/>
                <w:sz w:val="16"/>
                <w:szCs w:val="16"/>
                <w:lang w:eastAsia="es-MX"/>
              </w:rPr>
              <w:t xml:space="preserve">Tres meses. </w:t>
            </w:r>
          </w:p>
        </w:tc>
        <w:tc>
          <w:tcPr>
            <w:tcW w:w="1753" w:type="pct"/>
            <w:gridSpan w:val="3"/>
            <w:tcBorders>
              <w:top w:val="single" w:sz="6" w:space="0" w:color="auto"/>
              <w:left w:val="single" w:sz="6" w:space="0" w:color="auto"/>
              <w:bottom w:val="single" w:sz="6" w:space="0" w:color="auto"/>
              <w:right w:val="single" w:sz="6" w:space="0" w:color="auto"/>
            </w:tcBorders>
            <w:shd w:val="clear" w:color="auto" w:fill="FFFFFF"/>
          </w:tcPr>
          <w:p w14:paraId="4F791ACE" w14:textId="77777777" w:rsidR="00233B2A" w:rsidRPr="007E0401" w:rsidRDefault="00233B2A" w:rsidP="002C41C8">
            <w:pPr>
              <w:spacing w:before="40" w:after="40" w:line="191" w:lineRule="exact"/>
              <w:jc w:val="both"/>
              <w:rPr>
                <w:rFonts w:ascii="Arial" w:hAnsi="Arial" w:cs="Arial"/>
                <w:sz w:val="16"/>
                <w:szCs w:val="16"/>
                <w:lang w:eastAsia="es-MX"/>
              </w:rPr>
            </w:pPr>
            <w:r w:rsidRPr="007E0401">
              <w:rPr>
                <w:rFonts w:ascii="Arial" w:hAnsi="Arial" w:cs="Arial"/>
                <w:sz w:val="16"/>
                <w:szCs w:val="16"/>
                <w:lang w:eastAsia="es-MX"/>
              </w:rPr>
              <w:t>Tres meses.</w:t>
            </w:r>
          </w:p>
        </w:tc>
        <w:tc>
          <w:tcPr>
            <w:tcW w:w="1517" w:type="pct"/>
            <w:gridSpan w:val="2"/>
            <w:tcBorders>
              <w:top w:val="single" w:sz="6" w:space="0" w:color="auto"/>
              <w:left w:val="single" w:sz="6" w:space="0" w:color="auto"/>
              <w:bottom w:val="single" w:sz="6" w:space="0" w:color="auto"/>
              <w:right w:val="single" w:sz="6" w:space="0" w:color="auto"/>
            </w:tcBorders>
            <w:shd w:val="clear" w:color="auto" w:fill="FFFFFF"/>
          </w:tcPr>
          <w:p w14:paraId="74061F6F" w14:textId="77777777" w:rsidR="00233B2A" w:rsidRPr="007E0401" w:rsidRDefault="00233B2A" w:rsidP="002C41C8">
            <w:pPr>
              <w:spacing w:before="40" w:after="40" w:line="191" w:lineRule="exact"/>
              <w:jc w:val="both"/>
              <w:rPr>
                <w:rFonts w:ascii="Arial" w:hAnsi="Arial" w:cs="Arial"/>
                <w:sz w:val="16"/>
                <w:szCs w:val="16"/>
                <w:lang w:eastAsia="es-MX"/>
              </w:rPr>
            </w:pPr>
            <w:r w:rsidRPr="007E0401">
              <w:rPr>
                <w:rFonts w:ascii="Arial" w:hAnsi="Arial" w:cs="Arial"/>
                <w:sz w:val="16"/>
                <w:szCs w:val="16"/>
                <w:lang w:eastAsia="es-MX"/>
              </w:rPr>
              <w:t>Diez</w:t>
            </w:r>
            <w:r w:rsidRPr="007E0401" w:rsidDel="003063E6">
              <w:rPr>
                <w:rFonts w:ascii="Arial" w:hAnsi="Arial" w:cs="Arial"/>
                <w:sz w:val="16"/>
                <w:szCs w:val="16"/>
                <w:lang w:eastAsia="es-MX"/>
              </w:rPr>
              <w:t xml:space="preserve"> </w:t>
            </w:r>
            <w:r w:rsidRPr="007E0401">
              <w:rPr>
                <w:rFonts w:ascii="Arial" w:hAnsi="Arial" w:cs="Arial"/>
                <w:sz w:val="16"/>
                <w:szCs w:val="16"/>
                <w:lang w:eastAsia="es-MX"/>
              </w:rPr>
              <w:t>días.</w:t>
            </w:r>
          </w:p>
        </w:tc>
      </w:tr>
      <w:tr w:rsidR="00233B2A" w:rsidRPr="007E0401" w14:paraId="566A8F96" w14:textId="77777777" w:rsidTr="002C41C8">
        <w:trPr>
          <w:trHeight w:val="20"/>
        </w:trPr>
        <w:tc>
          <w:tcPr>
            <w:tcW w:w="2498" w:type="pct"/>
            <w:gridSpan w:val="4"/>
            <w:tcBorders>
              <w:top w:val="single" w:sz="6" w:space="0" w:color="auto"/>
              <w:left w:val="single" w:sz="6" w:space="0" w:color="auto"/>
              <w:bottom w:val="single" w:sz="6" w:space="0" w:color="auto"/>
              <w:right w:val="single" w:sz="6" w:space="0" w:color="auto"/>
            </w:tcBorders>
            <w:shd w:val="clear" w:color="auto" w:fill="C0C0C0"/>
          </w:tcPr>
          <w:p w14:paraId="16FEBC1C" w14:textId="77777777" w:rsidR="00233B2A" w:rsidRPr="007E0401" w:rsidRDefault="00233B2A" w:rsidP="002C41C8">
            <w:pPr>
              <w:spacing w:before="40" w:after="40" w:line="191" w:lineRule="exact"/>
              <w:jc w:val="both"/>
              <w:rPr>
                <w:rFonts w:ascii="Arial" w:hAnsi="Arial" w:cs="Arial"/>
                <w:b/>
                <w:sz w:val="16"/>
                <w:szCs w:val="16"/>
                <w:lang w:eastAsia="es-MX"/>
              </w:rPr>
            </w:pPr>
            <w:r w:rsidRPr="007E0401">
              <w:rPr>
                <w:rFonts w:ascii="Arial" w:hAnsi="Arial" w:cs="Arial"/>
                <w:b/>
                <w:sz w:val="16"/>
                <w:szCs w:val="16"/>
                <w:lang w:eastAsia="es-MX"/>
              </w:rPr>
              <w:t>¿Qué documento obtengo al finalizar el Trámite o Servicio?</w:t>
            </w:r>
          </w:p>
        </w:tc>
        <w:tc>
          <w:tcPr>
            <w:tcW w:w="2502" w:type="pct"/>
            <w:gridSpan w:val="3"/>
            <w:tcBorders>
              <w:top w:val="single" w:sz="6" w:space="0" w:color="auto"/>
              <w:left w:val="single" w:sz="6" w:space="0" w:color="auto"/>
              <w:bottom w:val="single" w:sz="6" w:space="0" w:color="auto"/>
              <w:right w:val="single" w:sz="6" w:space="0" w:color="auto"/>
            </w:tcBorders>
            <w:shd w:val="clear" w:color="auto" w:fill="C0C0C0"/>
          </w:tcPr>
          <w:p w14:paraId="45833A90" w14:textId="77777777" w:rsidR="00233B2A" w:rsidRPr="007E0401" w:rsidRDefault="00233B2A" w:rsidP="002C41C8">
            <w:pPr>
              <w:spacing w:before="40" w:after="40" w:line="191" w:lineRule="exact"/>
              <w:jc w:val="center"/>
              <w:rPr>
                <w:rFonts w:ascii="Arial" w:hAnsi="Arial" w:cs="Arial"/>
                <w:b/>
                <w:sz w:val="16"/>
                <w:szCs w:val="16"/>
                <w:lang w:eastAsia="es-MX"/>
              </w:rPr>
            </w:pPr>
            <w:r w:rsidRPr="007E0401">
              <w:rPr>
                <w:rFonts w:ascii="Arial" w:hAnsi="Arial" w:cs="Arial"/>
                <w:b/>
                <w:sz w:val="16"/>
                <w:szCs w:val="16"/>
                <w:lang w:eastAsia="es-MX"/>
              </w:rPr>
              <w:t>¿Cuál es la vigencia del Trámite o Servicio?</w:t>
            </w:r>
          </w:p>
        </w:tc>
      </w:tr>
      <w:tr w:rsidR="00233B2A" w:rsidRPr="007E0401" w14:paraId="55EDBE21" w14:textId="77777777" w:rsidTr="002C41C8">
        <w:trPr>
          <w:trHeight w:val="20"/>
        </w:trPr>
        <w:tc>
          <w:tcPr>
            <w:tcW w:w="2498" w:type="pct"/>
            <w:gridSpan w:val="4"/>
            <w:tcBorders>
              <w:top w:val="single" w:sz="6" w:space="0" w:color="auto"/>
              <w:left w:val="single" w:sz="6" w:space="0" w:color="auto"/>
              <w:bottom w:val="single" w:sz="6" w:space="0" w:color="auto"/>
              <w:right w:val="single" w:sz="6" w:space="0" w:color="auto"/>
            </w:tcBorders>
          </w:tcPr>
          <w:p w14:paraId="51134F33" w14:textId="77777777" w:rsidR="00233B2A" w:rsidRPr="007E0401" w:rsidRDefault="00233B2A" w:rsidP="002C41C8">
            <w:pPr>
              <w:spacing w:before="40" w:after="40" w:line="191" w:lineRule="exact"/>
              <w:jc w:val="both"/>
              <w:rPr>
                <w:rFonts w:ascii="Arial" w:hAnsi="Arial" w:cs="Arial"/>
                <w:sz w:val="16"/>
                <w:szCs w:val="16"/>
                <w:lang w:eastAsia="es-MX"/>
              </w:rPr>
            </w:pPr>
            <w:r w:rsidRPr="007E0401">
              <w:rPr>
                <w:rFonts w:ascii="Arial" w:hAnsi="Arial" w:cs="Arial"/>
                <w:sz w:val="16"/>
                <w:szCs w:val="16"/>
                <w:lang w:eastAsia="es-MX"/>
              </w:rPr>
              <w:t>Oficio de respuesta a la solicitud.</w:t>
            </w:r>
          </w:p>
        </w:tc>
        <w:tc>
          <w:tcPr>
            <w:tcW w:w="2502" w:type="pct"/>
            <w:gridSpan w:val="3"/>
            <w:tcBorders>
              <w:top w:val="single" w:sz="6" w:space="0" w:color="auto"/>
              <w:left w:val="single" w:sz="6" w:space="0" w:color="auto"/>
              <w:bottom w:val="single" w:sz="6" w:space="0" w:color="auto"/>
              <w:right w:val="single" w:sz="6" w:space="0" w:color="auto"/>
            </w:tcBorders>
            <w:shd w:val="clear" w:color="auto" w:fill="FFFFFF"/>
          </w:tcPr>
          <w:p w14:paraId="6CD22BF8" w14:textId="77777777" w:rsidR="00233B2A" w:rsidRPr="007E0401" w:rsidRDefault="00233B2A" w:rsidP="002C41C8">
            <w:pPr>
              <w:spacing w:before="40" w:after="40" w:line="191" w:lineRule="exact"/>
              <w:jc w:val="both"/>
              <w:rPr>
                <w:rFonts w:ascii="Arial" w:hAnsi="Arial" w:cs="Arial"/>
                <w:sz w:val="16"/>
                <w:szCs w:val="16"/>
                <w:lang w:eastAsia="es-MX"/>
              </w:rPr>
            </w:pPr>
            <w:r w:rsidRPr="007E0401">
              <w:rPr>
                <w:rFonts w:ascii="Arial" w:hAnsi="Arial" w:cs="Arial"/>
                <w:sz w:val="16"/>
                <w:szCs w:val="16"/>
                <w:lang w:eastAsia="es-MX"/>
              </w:rPr>
              <w:t>Hasta cinco años, prorrogables por un periodo igual.</w:t>
            </w:r>
          </w:p>
        </w:tc>
      </w:tr>
      <w:tr w:rsidR="00233B2A" w:rsidRPr="007E0401" w14:paraId="57E2D394"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1CA3EDB4" w14:textId="77777777" w:rsidR="00233B2A" w:rsidRPr="007E0401" w:rsidRDefault="00233B2A" w:rsidP="002C41C8">
            <w:pPr>
              <w:spacing w:before="40" w:after="40" w:line="191" w:lineRule="exact"/>
              <w:jc w:val="center"/>
              <w:rPr>
                <w:rFonts w:ascii="Arial" w:hAnsi="Arial" w:cs="Arial"/>
                <w:b/>
                <w:sz w:val="16"/>
                <w:szCs w:val="16"/>
                <w:lang w:eastAsia="es-MX"/>
              </w:rPr>
            </w:pPr>
            <w:r w:rsidRPr="007E0401">
              <w:rPr>
                <w:rFonts w:ascii="Arial" w:hAnsi="Arial" w:cs="Arial"/>
                <w:b/>
                <w:sz w:val="16"/>
                <w:szCs w:val="16"/>
                <w:lang w:eastAsia="es-MX"/>
              </w:rPr>
              <w:t>CANALES DE ATENCIÓN</w:t>
            </w:r>
          </w:p>
        </w:tc>
      </w:tr>
      <w:tr w:rsidR="00233B2A" w:rsidRPr="007E0401" w14:paraId="11B7DE0C" w14:textId="77777777" w:rsidTr="002C41C8">
        <w:trPr>
          <w:trHeight w:val="20"/>
        </w:trPr>
        <w:tc>
          <w:tcPr>
            <w:tcW w:w="2498" w:type="pct"/>
            <w:gridSpan w:val="4"/>
            <w:tcBorders>
              <w:top w:val="single" w:sz="6" w:space="0" w:color="auto"/>
              <w:left w:val="single" w:sz="6" w:space="0" w:color="auto"/>
              <w:bottom w:val="single" w:sz="6" w:space="0" w:color="auto"/>
              <w:right w:val="single" w:sz="6" w:space="0" w:color="auto"/>
            </w:tcBorders>
            <w:shd w:val="clear" w:color="auto" w:fill="C0C0C0"/>
          </w:tcPr>
          <w:p w14:paraId="33DBAFA8" w14:textId="77777777" w:rsidR="00233B2A" w:rsidRPr="007E0401" w:rsidRDefault="00233B2A" w:rsidP="002C41C8">
            <w:pPr>
              <w:spacing w:before="40" w:after="40" w:line="191" w:lineRule="exact"/>
              <w:jc w:val="center"/>
              <w:rPr>
                <w:rFonts w:ascii="Arial" w:hAnsi="Arial" w:cs="Arial"/>
                <w:b/>
                <w:sz w:val="16"/>
                <w:szCs w:val="16"/>
                <w:lang w:eastAsia="es-MX"/>
              </w:rPr>
            </w:pPr>
            <w:r w:rsidRPr="007E0401">
              <w:rPr>
                <w:rFonts w:ascii="Arial" w:hAnsi="Arial" w:cs="Arial"/>
                <w:b/>
                <w:sz w:val="16"/>
                <w:szCs w:val="16"/>
                <w:lang w:eastAsia="es-MX"/>
              </w:rPr>
              <w:t>Consultas y dudas</w:t>
            </w:r>
          </w:p>
        </w:tc>
        <w:tc>
          <w:tcPr>
            <w:tcW w:w="2502" w:type="pct"/>
            <w:gridSpan w:val="3"/>
            <w:tcBorders>
              <w:top w:val="single" w:sz="6" w:space="0" w:color="auto"/>
              <w:left w:val="single" w:sz="6" w:space="0" w:color="auto"/>
              <w:bottom w:val="single" w:sz="6" w:space="0" w:color="auto"/>
              <w:right w:val="single" w:sz="6" w:space="0" w:color="auto"/>
            </w:tcBorders>
            <w:shd w:val="clear" w:color="auto" w:fill="C0C0C0"/>
          </w:tcPr>
          <w:p w14:paraId="0DEE802C" w14:textId="77777777" w:rsidR="00233B2A" w:rsidRPr="007E0401" w:rsidRDefault="00233B2A" w:rsidP="002C41C8">
            <w:pPr>
              <w:spacing w:before="40" w:after="40" w:line="191" w:lineRule="exact"/>
              <w:jc w:val="center"/>
              <w:rPr>
                <w:rFonts w:ascii="Arial" w:hAnsi="Arial" w:cs="Arial"/>
                <w:b/>
                <w:sz w:val="16"/>
                <w:szCs w:val="16"/>
                <w:lang w:eastAsia="es-MX"/>
              </w:rPr>
            </w:pPr>
            <w:r w:rsidRPr="007E0401">
              <w:rPr>
                <w:rFonts w:ascii="Arial" w:hAnsi="Arial" w:cs="Arial"/>
                <w:b/>
                <w:sz w:val="16"/>
                <w:szCs w:val="16"/>
                <w:lang w:eastAsia="es-MX"/>
              </w:rPr>
              <w:t>Quejas y denuncias</w:t>
            </w:r>
          </w:p>
        </w:tc>
      </w:tr>
      <w:tr w:rsidR="00233B2A" w:rsidRPr="007E0401" w14:paraId="347DED13" w14:textId="77777777" w:rsidTr="002C41C8">
        <w:trPr>
          <w:trHeight w:val="20"/>
        </w:trPr>
        <w:tc>
          <w:tcPr>
            <w:tcW w:w="2498" w:type="pct"/>
            <w:gridSpan w:val="4"/>
            <w:tcBorders>
              <w:top w:val="single" w:sz="6" w:space="0" w:color="auto"/>
              <w:left w:val="single" w:sz="6" w:space="0" w:color="auto"/>
              <w:bottom w:val="single" w:sz="6" w:space="0" w:color="auto"/>
              <w:right w:val="single" w:sz="6" w:space="0" w:color="auto"/>
            </w:tcBorders>
          </w:tcPr>
          <w:p w14:paraId="55CE1F77" w14:textId="77777777" w:rsidR="00233B2A" w:rsidRPr="007E0401" w:rsidRDefault="00233B2A" w:rsidP="002C41C8">
            <w:pPr>
              <w:spacing w:before="40" w:after="40" w:line="191" w:lineRule="exact"/>
              <w:jc w:val="both"/>
              <w:rPr>
                <w:rFonts w:ascii="Arial" w:hAnsi="Arial" w:cs="Arial"/>
                <w:sz w:val="16"/>
                <w:szCs w:val="16"/>
                <w:lang w:eastAsia="es-MX"/>
              </w:rPr>
            </w:pPr>
            <w:r w:rsidRPr="007E0401">
              <w:rPr>
                <w:rFonts w:ascii="Arial" w:hAnsi="Arial" w:cs="Arial"/>
                <w:sz w:val="16"/>
                <w:szCs w:val="16"/>
                <w:lang w:eastAsia="es-MX"/>
              </w:rPr>
              <w:t>Atención personal en las oficinas de la ANAM ubicadas en diversas ciudades del país, en un horario de atención de lunes a jueves de 8:30 a 16:00 horas, y viernes de 8:30 a 15:00 horas.</w:t>
            </w:r>
          </w:p>
        </w:tc>
        <w:tc>
          <w:tcPr>
            <w:tcW w:w="2502" w:type="pct"/>
            <w:gridSpan w:val="3"/>
            <w:tcBorders>
              <w:top w:val="single" w:sz="6" w:space="0" w:color="auto"/>
              <w:left w:val="single" w:sz="6" w:space="0" w:color="auto"/>
              <w:bottom w:val="single" w:sz="6" w:space="0" w:color="auto"/>
              <w:right w:val="single" w:sz="6" w:space="0" w:color="auto"/>
            </w:tcBorders>
          </w:tcPr>
          <w:p w14:paraId="5F99FF68" w14:textId="77777777" w:rsidR="00233B2A" w:rsidRPr="007E0401" w:rsidRDefault="00233B2A" w:rsidP="002C41C8">
            <w:pPr>
              <w:spacing w:before="40" w:after="40" w:line="191" w:lineRule="exact"/>
              <w:ind w:left="432" w:hanging="432"/>
              <w:jc w:val="both"/>
              <w:rPr>
                <w:rFonts w:ascii="Arial" w:hAnsi="Arial" w:cs="Arial"/>
                <w:sz w:val="16"/>
                <w:szCs w:val="16"/>
                <w:lang w:eastAsia="es-MX"/>
              </w:rPr>
            </w:pPr>
            <w:r w:rsidRPr="007E0401">
              <w:rPr>
                <w:rFonts w:ascii="Arial" w:hAnsi="Arial" w:cs="Arial"/>
                <w:sz w:val="16"/>
                <w:szCs w:val="16"/>
                <w:lang w:eastAsia="es-MX"/>
              </w:rPr>
              <w:t>I.</w:t>
            </w:r>
            <w:r w:rsidRPr="007E0401">
              <w:rPr>
                <w:rFonts w:ascii="Arial" w:hAnsi="Arial" w:cs="Arial"/>
                <w:sz w:val="16"/>
                <w:szCs w:val="16"/>
                <w:lang w:eastAsia="es-MX"/>
              </w:rPr>
              <w:tab/>
              <w:t>Correo electrónico:</w:t>
            </w:r>
          </w:p>
          <w:p w14:paraId="31E81731" w14:textId="77777777" w:rsidR="00233B2A" w:rsidRPr="007E0401" w:rsidRDefault="00233B2A" w:rsidP="002C41C8">
            <w:pPr>
              <w:spacing w:before="40" w:after="40" w:line="191" w:lineRule="exact"/>
              <w:ind w:left="432" w:hanging="432"/>
              <w:jc w:val="both"/>
              <w:rPr>
                <w:rFonts w:ascii="Arial" w:hAnsi="Arial" w:cs="Arial"/>
                <w:sz w:val="16"/>
                <w:szCs w:val="16"/>
                <w:u w:val="single"/>
                <w:lang w:eastAsia="es-MX"/>
              </w:rPr>
            </w:pPr>
            <w:r w:rsidRPr="007E0401">
              <w:rPr>
                <w:rFonts w:ascii="Arial" w:hAnsi="Arial" w:cs="Arial"/>
                <w:sz w:val="16"/>
                <w:szCs w:val="16"/>
                <w:lang w:eastAsia="es-MX"/>
              </w:rPr>
              <w:tab/>
            </w:r>
            <w:r w:rsidRPr="007E0401">
              <w:rPr>
                <w:rFonts w:ascii="Arial" w:hAnsi="Arial" w:cs="Arial"/>
                <w:sz w:val="16"/>
                <w:szCs w:val="16"/>
                <w:u w:val="single"/>
                <w:lang w:eastAsia="es-MX"/>
              </w:rPr>
              <w:t>denuncias@anam.gob.mx</w:t>
            </w:r>
          </w:p>
          <w:p w14:paraId="2FCE878C" w14:textId="77777777" w:rsidR="00233B2A" w:rsidRPr="007E0401" w:rsidRDefault="00233B2A" w:rsidP="002C41C8">
            <w:pPr>
              <w:spacing w:before="40" w:after="40" w:line="191" w:lineRule="exact"/>
              <w:ind w:left="432" w:hanging="432"/>
              <w:jc w:val="both"/>
              <w:rPr>
                <w:rFonts w:ascii="Arial" w:hAnsi="Arial" w:cs="Arial"/>
                <w:sz w:val="16"/>
                <w:szCs w:val="16"/>
                <w:lang w:eastAsia="es-MX"/>
              </w:rPr>
            </w:pPr>
            <w:r w:rsidRPr="007E0401">
              <w:rPr>
                <w:rFonts w:ascii="Arial" w:hAnsi="Arial" w:cs="Arial"/>
                <w:sz w:val="16"/>
                <w:szCs w:val="16"/>
                <w:lang w:eastAsia="es-MX"/>
              </w:rPr>
              <w:t>II.</w:t>
            </w:r>
            <w:r w:rsidRPr="007E0401">
              <w:rPr>
                <w:rFonts w:ascii="Arial" w:hAnsi="Arial" w:cs="Arial"/>
                <w:sz w:val="16"/>
                <w:szCs w:val="16"/>
                <w:lang w:eastAsia="es-MX"/>
              </w:rPr>
              <w:tab/>
              <w:t>En el Portal de la ANAM:</w:t>
            </w:r>
          </w:p>
          <w:p w14:paraId="2132CA0C" w14:textId="77777777" w:rsidR="00233B2A" w:rsidRPr="007E0401" w:rsidRDefault="00233B2A" w:rsidP="002C41C8">
            <w:pPr>
              <w:spacing w:before="40" w:after="40" w:line="191" w:lineRule="exact"/>
              <w:ind w:left="432" w:hanging="432"/>
              <w:jc w:val="both"/>
              <w:rPr>
                <w:rFonts w:ascii="Arial" w:hAnsi="Arial" w:cs="Arial"/>
                <w:sz w:val="16"/>
                <w:szCs w:val="16"/>
                <w:lang w:eastAsia="es-MX"/>
              </w:rPr>
            </w:pPr>
            <w:r w:rsidRPr="007E0401">
              <w:rPr>
                <w:rFonts w:ascii="Arial" w:hAnsi="Arial" w:cs="Arial"/>
                <w:sz w:val="16"/>
                <w:szCs w:val="16"/>
                <w:lang w:eastAsia="es-MX"/>
              </w:rPr>
              <w:tab/>
            </w:r>
            <w:r w:rsidRPr="007E0401">
              <w:rPr>
                <w:rFonts w:ascii="Arial" w:hAnsi="Arial" w:cs="Arial"/>
                <w:sz w:val="16"/>
                <w:szCs w:val="16"/>
                <w:u w:val="single"/>
                <w:lang w:eastAsia="es-MX"/>
              </w:rPr>
              <w:t>https://anam.gob.mx/recepcion-de-quejas-y-denuncias/</w:t>
            </w:r>
            <w:r w:rsidRPr="007E0401">
              <w:rPr>
                <w:rFonts w:ascii="Arial" w:hAnsi="Arial" w:cs="Arial"/>
                <w:sz w:val="16"/>
                <w:szCs w:val="16"/>
                <w:lang w:eastAsia="es-MX"/>
              </w:rPr>
              <w:t xml:space="preserve"> </w:t>
            </w:r>
          </w:p>
        </w:tc>
      </w:tr>
      <w:tr w:rsidR="00233B2A" w:rsidRPr="007E0401" w14:paraId="4651E77F"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5DFCCD03" w14:textId="77777777" w:rsidR="00233B2A" w:rsidRPr="007E0401" w:rsidRDefault="00233B2A" w:rsidP="002C41C8">
            <w:pPr>
              <w:spacing w:before="40" w:after="40" w:line="191" w:lineRule="exact"/>
              <w:jc w:val="center"/>
              <w:rPr>
                <w:rFonts w:ascii="Arial" w:hAnsi="Arial" w:cs="Arial"/>
                <w:b/>
                <w:sz w:val="16"/>
                <w:szCs w:val="16"/>
                <w:lang w:eastAsia="es-MX"/>
              </w:rPr>
            </w:pPr>
            <w:r w:rsidRPr="007E0401">
              <w:rPr>
                <w:rFonts w:ascii="Arial" w:hAnsi="Arial" w:cs="Arial"/>
                <w:b/>
                <w:sz w:val="16"/>
                <w:szCs w:val="16"/>
                <w:lang w:eastAsia="es-MX"/>
              </w:rPr>
              <w:t>Información adicional</w:t>
            </w:r>
          </w:p>
        </w:tc>
      </w:tr>
      <w:tr w:rsidR="00233B2A" w:rsidRPr="007E0401" w14:paraId="291E6417"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4F2AD332" w14:textId="77777777" w:rsidR="00233B2A" w:rsidRPr="007E0401" w:rsidRDefault="00233B2A" w:rsidP="002C41C8">
            <w:pPr>
              <w:spacing w:before="40" w:after="40" w:line="191" w:lineRule="exact"/>
              <w:ind w:left="432" w:hanging="432"/>
              <w:jc w:val="both"/>
              <w:rPr>
                <w:rFonts w:ascii="Arial" w:hAnsi="Arial" w:cs="Arial"/>
                <w:sz w:val="16"/>
                <w:szCs w:val="16"/>
                <w:lang w:eastAsia="es-MX"/>
              </w:rPr>
            </w:pPr>
            <w:r w:rsidRPr="007E0401">
              <w:rPr>
                <w:rFonts w:ascii="Arial" w:hAnsi="Arial" w:cs="Arial"/>
                <w:sz w:val="16"/>
                <w:szCs w:val="16"/>
                <w:lang w:eastAsia="es-MX"/>
              </w:rPr>
              <w:t>I.</w:t>
            </w:r>
            <w:r w:rsidRPr="007E0401">
              <w:rPr>
                <w:rFonts w:ascii="Arial" w:hAnsi="Arial" w:cs="Arial"/>
                <w:sz w:val="16"/>
                <w:szCs w:val="16"/>
                <w:lang w:eastAsia="es-MX"/>
              </w:rPr>
              <w:tab/>
              <w:t>Los documentos exhibidos con anterioridad que se encuentren vigentes al momento de una nueva solicitud, no deberán ser presentados nuevamente.</w:t>
            </w:r>
          </w:p>
          <w:p w14:paraId="38F4F9C2" w14:textId="77777777" w:rsidR="00233B2A" w:rsidRPr="007E0401" w:rsidRDefault="00233B2A" w:rsidP="002C41C8">
            <w:pPr>
              <w:spacing w:before="40" w:after="40" w:line="191" w:lineRule="exact"/>
              <w:ind w:left="432" w:hanging="432"/>
              <w:jc w:val="both"/>
              <w:rPr>
                <w:rFonts w:ascii="Arial" w:hAnsi="Arial" w:cs="Arial"/>
                <w:sz w:val="16"/>
                <w:szCs w:val="16"/>
                <w:lang w:eastAsia="es-MX"/>
              </w:rPr>
            </w:pPr>
            <w:r w:rsidRPr="007E0401">
              <w:rPr>
                <w:rFonts w:ascii="Arial" w:hAnsi="Arial" w:cs="Arial"/>
                <w:sz w:val="16"/>
                <w:szCs w:val="16"/>
                <w:lang w:eastAsia="es-MX"/>
              </w:rPr>
              <w:t>II.</w:t>
            </w:r>
            <w:r w:rsidRPr="007E0401">
              <w:rPr>
                <w:rFonts w:ascii="Arial" w:hAnsi="Arial" w:cs="Arial"/>
                <w:sz w:val="16"/>
                <w:szCs w:val="16"/>
                <w:lang w:eastAsia="es-MX"/>
              </w:rPr>
              <w:tab/>
              <w:t>El plazo máximo para que la ANAM resuelva el trámite se computará a partir del cumplimiento de la totalidad de los requisitos y condiciones establecidos en la presente ficha de trámite.</w:t>
            </w:r>
          </w:p>
        </w:tc>
      </w:tr>
      <w:tr w:rsidR="00233B2A" w:rsidRPr="007E0401" w14:paraId="2D24106D"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0DF28D51" w14:textId="77777777" w:rsidR="00233B2A" w:rsidRPr="007E0401" w:rsidRDefault="00233B2A" w:rsidP="002C41C8">
            <w:pPr>
              <w:spacing w:before="40" w:after="40" w:line="191" w:lineRule="exact"/>
              <w:jc w:val="center"/>
              <w:rPr>
                <w:rFonts w:ascii="Arial" w:hAnsi="Arial" w:cs="Arial"/>
                <w:b/>
                <w:sz w:val="16"/>
                <w:szCs w:val="16"/>
                <w:lang w:eastAsia="es-MX"/>
              </w:rPr>
            </w:pPr>
            <w:r w:rsidRPr="007E0401">
              <w:rPr>
                <w:rFonts w:ascii="Arial" w:hAnsi="Arial" w:cs="Arial"/>
                <w:b/>
                <w:sz w:val="16"/>
                <w:szCs w:val="16"/>
                <w:lang w:eastAsia="es-MX"/>
              </w:rPr>
              <w:t>Fundamento jurídico</w:t>
            </w:r>
          </w:p>
        </w:tc>
      </w:tr>
      <w:tr w:rsidR="00233B2A" w:rsidRPr="007E0401" w14:paraId="4B28797B"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5B9701AF" w14:textId="77777777" w:rsidR="00233B2A" w:rsidRPr="007E0401" w:rsidRDefault="00233B2A" w:rsidP="002C41C8">
            <w:pPr>
              <w:spacing w:before="40" w:after="40" w:line="191" w:lineRule="exact"/>
              <w:jc w:val="both"/>
              <w:rPr>
                <w:rFonts w:ascii="Arial" w:hAnsi="Arial" w:cs="Arial"/>
                <w:noProof/>
                <w:sz w:val="16"/>
                <w:szCs w:val="16"/>
                <w:lang w:eastAsia="es-MX"/>
              </w:rPr>
            </w:pPr>
            <w:r w:rsidRPr="007E0401">
              <w:rPr>
                <w:rFonts w:ascii="Arial" w:hAnsi="Arial" w:cs="Arial"/>
                <w:sz w:val="16"/>
                <w:szCs w:val="16"/>
                <w:lang w:eastAsia="es-MX"/>
              </w:rPr>
              <w:t>Artículos 16-D de la Ley y 40, inciso t) de la LFD, las reglas 1.2.2., 1.6.2. y 1.7.7. de las RGCE y el Anexo 19 de la RMF.</w:t>
            </w:r>
          </w:p>
        </w:tc>
      </w:tr>
    </w:tbl>
    <w:p w14:paraId="6AC93487" w14:textId="77777777" w:rsidR="00233B2A" w:rsidRPr="00B14D6C" w:rsidRDefault="00233B2A" w:rsidP="00233B2A">
      <w:pPr>
        <w:spacing w:line="20" w:lineRule="exact"/>
        <w:ind w:firstLine="288"/>
        <w:jc w:val="both"/>
        <w:rPr>
          <w:rFonts w:ascii="Arial" w:hAnsi="Arial" w:cs="Arial"/>
          <w:sz w:val="18"/>
          <w:szCs w:val="18"/>
          <w:lang w:eastAsia="es-MX"/>
        </w:rPr>
      </w:pPr>
      <w:bookmarkStart w:id="19" w:name="_Hlk180062271"/>
    </w:p>
    <w:tbl>
      <w:tblPr>
        <w:tblW w:w="5000" w:type="pct"/>
        <w:tblLayout w:type="fixed"/>
        <w:tblCellMar>
          <w:left w:w="72" w:type="dxa"/>
          <w:right w:w="72" w:type="dxa"/>
        </w:tblCellMar>
        <w:tblLook w:val="0000" w:firstRow="0" w:lastRow="0" w:firstColumn="0" w:lastColumn="0" w:noHBand="0" w:noVBand="0"/>
      </w:tblPr>
      <w:tblGrid>
        <w:gridCol w:w="1758"/>
        <w:gridCol w:w="1292"/>
        <w:gridCol w:w="221"/>
        <w:gridCol w:w="1135"/>
        <w:gridCol w:w="1739"/>
        <w:gridCol w:w="734"/>
        <w:gridCol w:w="1940"/>
        <w:gridCol w:w="7"/>
      </w:tblGrid>
      <w:tr w:rsidR="00233B2A" w:rsidRPr="007E0401" w14:paraId="143A265C"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C0C0C0"/>
          </w:tcPr>
          <w:p w14:paraId="43F11EDF" w14:textId="77777777" w:rsidR="00233B2A" w:rsidRPr="007E0401" w:rsidRDefault="00233B2A" w:rsidP="002C41C8">
            <w:pPr>
              <w:spacing w:before="40" w:after="40" w:line="220" w:lineRule="exact"/>
              <w:jc w:val="both"/>
              <w:rPr>
                <w:rFonts w:ascii="Arial" w:hAnsi="Arial" w:cs="Arial"/>
                <w:b/>
                <w:noProof/>
                <w:sz w:val="16"/>
                <w:szCs w:val="16"/>
              </w:rPr>
            </w:pPr>
            <w:r w:rsidRPr="007E0401">
              <w:rPr>
                <w:rFonts w:ascii="Arial" w:hAnsi="Arial" w:cs="Arial"/>
                <w:b/>
                <w:noProof/>
                <w:sz w:val="16"/>
                <w:szCs w:val="16"/>
              </w:rPr>
              <w:t>124/LA Aviso de operaciones recurrentes a través de procedimientos simplificados.</w:t>
            </w:r>
          </w:p>
        </w:tc>
      </w:tr>
      <w:tr w:rsidR="00233B2A" w:rsidRPr="007E0401" w14:paraId="50E20A83" w14:textId="77777777" w:rsidTr="002C41C8">
        <w:trPr>
          <w:gridAfter w:val="1"/>
          <w:wAfter w:w="5" w:type="pct"/>
          <w:trHeight w:val="20"/>
        </w:trPr>
        <w:tc>
          <w:tcPr>
            <w:tcW w:w="996" w:type="pct"/>
            <w:vMerge w:val="restart"/>
            <w:tcBorders>
              <w:top w:val="single" w:sz="6" w:space="0" w:color="auto"/>
              <w:left w:val="single" w:sz="6" w:space="0" w:color="auto"/>
              <w:right w:val="single" w:sz="6" w:space="0" w:color="auto"/>
            </w:tcBorders>
          </w:tcPr>
          <w:p w14:paraId="15DE46A1" w14:textId="6E7B1C5A" w:rsidR="00233B2A" w:rsidRPr="007E0401" w:rsidRDefault="00233B2A" w:rsidP="002C41C8">
            <w:pPr>
              <w:tabs>
                <w:tab w:val="right" w:pos="1170"/>
              </w:tabs>
              <w:spacing w:before="40" w:after="40"/>
              <w:jc w:val="both"/>
              <w:rPr>
                <w:rFonts w:ascii="Arial" w:hAnsi="Arial" w:cs="Arial"/>
                <w:b/>
                <w:sz w:val="16"/>
                <w:szCs w:val="16"/>
              </w:rPr>
            </w:pPr>
            <w:r w:rsidRPr="007E0401">
              <w:rPr>
                <w:rFonts w:ascii="Arial" w:hAnsi="Arial" w:cs="Arial"/>
                <w:b/>
                <w:sz w:val="16"/>
                <w:szCs w:val="16"/>
              </w:rPr>
              <w:t>Trámite</w:t>
            </w:r>
            <w:r w:rsidRPr="007E0401">
              <w:rPr>
                <w:rFonts w:ascii="Arial" w:hAnsi="Arial" w:cs="Arial"/>
                <w:b/>
                <w:sz w:val="16"/>
                <w:szCs w:val="16"/>
              </w:rPr>
              <w:tab/>
            </w:r>
            <w:r w:rsidRPr="007E0401">
              <w:rPr>
                <w:rFonts w:ascii="Arial" w:hAnsi="Arial" w:cs="Arial"/>
                <w:b/>
                <w:noProof/>
                <w:position w:val="-2"/>
                <w:sz w:val="16"/>
                <w:szCs w:val="16"/>
                <w:lang w:eastAsia="es-MX"/>
              </w:rPr>
              <w:drawing>
                <wp:inline distT="0" distB="0" distL="0" distR="0" wp14:anchorId="26D53F39" wp14:editId="06B525E3">
                  <wp:extent cx="95250" cy="95250"/>
                  <wp:effectExtent l="0" t="0" r="0" b="0"/>
                  <wp:docPr id="1155758946"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0B48529A" w14:textId="39342989" w:rsidR="00233B2A" w:rsidRPr="007E0401" w:rsidRDefault="00233B2A" w:rsidP="002C41C8">
            <w:pPr>
              <w:tabs>
                <w:tab w:val="right" w:pos="1170"/>
              </w:tabs>
              <w:spacing w:before="40" w:after="40"/>
              <w:jc w:val="both"/>
              <w:rPr>
                <w:rFonts w:ascii="Arial" w:hAnsi="Arial" w:cs="Arial"/>
                <w:sz w:val="16"/>
                <w:szCs w:val="16"/>
              </w:rPr>
            </w:pPr>
            <w:r w:rsidRPr="007E0401">
              <w:rPr>
                <w:rFonts w:ascii="Arial" w:hAnsi="Arial" w:cs="Arial"/>
                <w:b/>
                <w:sz w:val="16"/>
                <w:szCs w:val="16"/>
              </w:rPr>
              <w:t>Servicio</w:t>
            </w:r>
            <w:r w:rsidRPr="007E0401">
              <w:rPr>
                <w:rFonts w:ascii="Arial" w:hAnsi="Arial" w:cs="Arial"/>
                <w:b/>
                <w:sz w:val="16"/>
                <w:szCs w:val="16"/>
              </w:rPr>
              <w:tab/>
            </w:r>
            <w:r w:rsidRPr="007E0401">
              <w:rPr>
                <w:rFonts w:ascii="Arial" w:hAnsi="Arial" w:cs="Arial"/>
                <w:b/>
                <w:noProof/>
                <w:sz w:val="16"/>
                <w:szCs w:val="16"/>
                <w:lang w:eastAsia="es-MX"/>
              </w:rPr>
              <w:drawing>
                <wp:inline distT="0" distB="0" distL="0" distR="0" wp14:anchorId="5DE72B26" wp14:editId="158C0F50">
                  <wp:extent cx="95250" cy="95250"/>
                  <wp:effectExtent l="0" t="0" r="0" b="0"/>
                  <wp:docPr id="1154501634"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01" w:type="pct"/>
            <w:gridSpan w:val="5"/>
            <w:tcBorders>
              <w:top w:val="single" w:sz="6" w:space="0" w:color="auto"/>
              <w:left w:val="single" w:sz="6" w:space="0" w:color="auto"/>
              <w:bottom w:val="single" w:sz="6" w:space="0" w:color="auto"/>
              <w:right w:val="single" w:sz="6" w:space="0" w:color="auto"/>
            </w:tcBorders>
            <w:shd w:val="clear" w:color="auto" w:fill="C0C0C0"/>
          </w:tcPr>
          <w:p w14:paraId="709595B0" w14:textId="77777777" w:rsidR="00233B2A" w:rsidRPr="007E0401" w:rsidRDefault="00233B2A" w:rsidP="002C41C8">
            <w:pPr>
              <w:spacing w:before="40" w:after="40"/>
              <w:jc w:val="center"/>
              <w:rPr>
                <w:rFonts w:ascii="Arial" w:hAnsi="Arial" w:cs="Arial"/>
                <w:b/>
                <w:sz w:val="16"/>
                <w:szCs w:val="16"/>
              </w:rPr>
            </w:pPr>
            <w:r w:rsidRPr="007E0401">
              <w:rPr>
                <w:rFonts w:ascii="Arial" w:hAnsi="Arial" w:cs="Arial"/>
                <w:b/>
                <w:sz w:val="16"/>
                <w:szCs w:val="16"/>
              </w:rPr>
              <w:t>Descripción del Trámite o Servicio</w:t>
            </w:r>
          </w:p>
        </w:tc>
        <w:tc>
          <w:tcPr>
            <w:tcW w:w="1099" w:type="pct"/>
            <w:tcBorders>
              <w:top w:val="single" w:sz="6" w:space="0" w:color="auto"/>
              <w:left w:val="single" w:sz="6" w:space="0" w:color="auto"/>
              <w:bottom w:val="single" w:sz="6" w:space="0" w:color="auto"/>
              <w:right w:val="single" w:sz="6" w:space="0" w:color="auto"/>
            </w:tcBorders>
            <w:shd w:val="clear" w:color="auto" w:fill="C0C0C0"/>
          </w:tcPr>
          <w:p w14:paraId="359C8689" w14:textId="77777777" w:rsidR="00233B2A" w:rsidRPr="007E0401" w:rsidRDefault="00233B2A" w:rsidP="002C41C8">
            <w:pPr>
              <w:spacing w:before="40" w:after="40"/>
              <w:jc w:val="center"/>
              <w:rPr>
                <w:rFonts w:ascii="Arial" w:hAnsi="Arial" w:cs="Arial"/>
                <w:b/>
                <w:sz w:val="16"/>
                <w:szCs w:val="16"/>
              </w:rPr>
            </w:pPr>
            <w:r w:rsidRPr="007E0401">
              <w:rPr>
                <w:rFonts w:ascii="Arial" w:hAnsi="Arial" w:cs="Arial"/>
                <w:b/>
                <w:sz w:val="16"/>
                <w:szCs w:val="16"/>
              </w:rPr>
              <w:t>Monto</w:t>
            </w:r>
          </w:p>
        </w:tc>
      </w:tr>
      <w:tr w:rsidR="00233B2A" w:rsidRPr="007E0401" w14:paraId="3BF19BF7" w14:textId="77777777" w:rsidTr="002C41C8">
        <w:trPr>
          <w:gridAfter w:val="1"/>
          <w:wAfter w:w="5" w:type="pct"/>
          <w:trHeight w:val="20"/>
        </w:trPr>
        <w:tc>
          <w:tcPr>
            <w:tcW w:w="996" w:type="pct"/>
            <w:vMerge/>
            <w:tcBorders>
              <w:left w:val="single" w:sz="6" w:space="0" w:color="auto"/>
              <w:right w:val="single" w:sz="6" w:space="0" w:color="auto"/>
            </w:tcBorders>
          </w:tcPr>
          <w:p w14:paraId="0ABA2E24" w14:textId="77777777" w:rsidR="00233B2A" w:rsidRPr="007E0401" w:rsidRDefault="00233B2A" w:rsidP="002C41C8">
            <w:pPr>
              <w:spacing w:before="40" w:after="40"/>
              <w:jc w:val="both"/>
              <w:rPr>
                <w:rFonts w:ascii="Arial" w:hAnsi="Arial" w:cs="Arial"/>
                <w:noProof/>
                <w:sz w:val="16"/>
                <w:szCs w:val="16"/>
              </w:rPr>
            </w:pPr>
          </w:p>
        </w:tc>
        <w:tc>
          <w:tcPr>
            <w:tcW w:w="2901" w:type="pct"/>
            <w:gridSpan w:val="5"/>
            <w:vMerge w:val="restart"/>
            <w:tcBorders>
              <w:top w:val="single" w:sz="6" w:space="0" w:color="auto"/>
              <w:left w:val="single" w:sz="6" w:space="0" w:color="auto"/>
              <w:right w:val="single" w:sz="6" w:space="0" w:color="auto"/>
            </w:tcBorders>
          </w:tcPr>
          <w:p w14:paraId="2388D9CC" w14:textId="77777777" w:rsidR="00233B2A" w:rsidRPr="007E0401" w:rsidRDefault="00233B2A" w:rsidP="002C41C8">
            <w:pPr>
              <w:spacing w:before="40" w:after="40"/>
              <w:jc w:val="both"/>
              <w:rPr>
                <w:rFonts w:ascii="Arial" w:hAnsi="Arial" w:cs="Arial"/>
                <w:sz w:val="16"/>
                <w:szCs w:val="16"/>
              </w:rPr>
            </w:pPr>
            <w:r w:rsidRPr="007E0401">
              <w:rPr>
                <w:rFonts w:ascii="Arial" w:hAnsi="Arial" w:cs="Arial"/>
                <w:sz w:val="16"/>
                <w:szCs w:val="16"/>
              </w:rPr>
              <w:t>Presenta este aviso cuando identifiques que se están utilizando los procedimientos simplificados para importar mercancías a través de Empresas de mensajería y paquetería registradas para un mismo destinatario o consignatario o con entrega en un mismo domicilio en más de tres operaciones en un mes de calendario.</w:t>
            </w:r>
          </w:p>
        </w:tc>
        <w:tc>
          <w:tcPr>
            <w:tcW w:w="1099" w:type="pct"/>
            <w:tcBorders>
              <w:top w:val="single" w:sz="6" w:space="0" w:color="auto"/>
              <w:left w:val="single" w:sz="6" w:space="0" w:color="auto"/>
              <w:bottom w:val="single" w:sz="6" w:space="0" w:color="auto"/>
              <w:right w:val="single" w:sz="6" w:space="0" w:color="auto"/>
            </w:tcBorders>
          </w:tcPr>
          <w:p w14:paraId="54181BDC" w14:textId="0314CC98" w:rsidR="00233B2A" w:rsidRPr="007E0401" w:rsidRDefault="00233B2A" w:rsidP="002C41C8">
            <w:pPr>
              <w:spacing w:before="40" w:after="40"/>
              <w:jc w:val="both"/>
              <w:rPr>
                <w:rFonts w:ascii="Arial" w:hAnsi="Arial" w:cs="Arial"/>
                <w:b/>
                <w:noProof/>
                <w:sz w:val="16"/>
                <w:szCs w:val="16"/>
              </w:rPr>
            </w:pPr>
            <w:r w:rsidRPr="007E0401">
              <w:rPr>
                <w:rFonts w:ascii="Arial" w:hAnsi="Arial" w:cs="Arial"/>
                <w:b/>
                <w:noProof/>
                <w:sz w:val="16"/>
                <w:szCs w:val="16"/>
                <w:lang w:eastAsia="es-MX"/>
              </w:rPr>
              <w:drawing>
                <wp:inline distT="0" distB="0" distL="0" distR="0" wp14:anchorId="086F288D" wp14:editId="3ACDC53F">
                  <wp:extent cx="95250" cy="95250"/>
                  <wp:effectExtent l="0" t="0" r="0" b="0"/>
                  <wp:docPr id="901406697"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7E0401">
              <w:rPr>
                <w:rFonts w:ascii="Arial" w:hAnsi="Arial" w:cs="Arial"/>
                <w:b/>
                <w:sz w:val="16"/>
                <w:szCs w:val="16"/>
              </w:rPr>
              <w:t xml:space="preserve"> Gratuito</w:t>
            </w:r>
          </w:p>
        </w:tc>
      </w:tr>
      <w:tr w:rsidR="00233B2A" w:rsidRPr="007E0401" w14:paraId="61F12B48" w14:textId="77777777" w:rsidTr="002C41C8">
        <w:trPr>
          <w:gridAfter w:val="1"/>
          <w:wAfter w:w="5" w:type="pct"/>
          <w:trHeight w:val="20"/>
        </w:trPr>
        <w:tc>
          <w:tcPr>
            <w:tcW w:w="996" w:type="pct"/>
            <w:vMerge/>
            <w:tcBorders>
              <w:left w:val="single" w:sz="6" w:space="0" w:color="auto"/>
              <w:bottom w:val="single" w:sz="6" w:space="0" w:color="auto"/>
              <w:right w:val="single" w:sz="6" w:space="0" w:color="auto"/>
            </w:tcBorders>
          </w:tcPr>
          <w:p w14:paraId="3EF932CA" w14:textId="77777777" w:rsidR="00233B2A" w:rsidRPr="007E0401" w:rsidRDefault="00233B2A" w:rsidP="002C41C8">
            <w:pPr>
              <w:spacing w:before="40" w:after="40"/>
              <w:jc w:val="both"/>
              <w:rPr>
                <w:rFonts w:ascii="Arial" w:hAnsi="Arial" w:cs="Arial"/>
                <w:noProof/>
                <w:sz w:val="16"/>
                <w:szCs w:val="16"/>
              </w:rPr>
            </w:pPr>
          </w:p>
        </w:tc>
        <w:tc>
          <w:tcPr>
            <w:tcW w:w="2901" w:type="pct"/>
            <w:gridSpan w:val="5"/>
            <w:vMerge/>
            <w:tcBorders>
              <w:left w:val="single" w:sz="6" w:space="0" w:color="auto"/>
              <w:bottom w:val="single" w:sz="6" w:space="0" w:color="auto"/>
              <w:right w:val="single" w:sz="6" w:space="0" w:color="auto"/>
            </w:tcBorders>
          </w:tcPr>
          <w:p w14:paraId="791E43F9" w14:textId="77777777" w:rsidR="00233B2A" w:rsidRPr="007E0401" w:rsidRDefault="00233B2A" w:rsidP="002C41C8">
            <w:pPr>
              <w:spacing w:before="40" w:after="40"/>
              <w:jc w:val="both"/>
              <w:rPr>
                <w:rFonts w:ascii="Arial" w:hAnsi="Arial" w:cs="Arial"/>
                <w:b/>
                <w:sz w:val="16"/>
                <w:szCs w:val="16"/>
              </w:rPr>
            </w:pPr>
          </w:p>
        </w:tc>
        <w:tc>
          <w:tcPr>
            <w:tcW w:w="1099" w:type="pct"/>
            <w:tcBorders>
              <w:top w:val="single" w:sz="6" w:space="0" w:color="auto"/>
              <w:left w:val="single" w:sz="6" w:space="0" w:color="auto"/>
              <w:bottom w:val="single" w:sz="6" w:space="0" w:color="auto"/>
              <w:right w:val="single" w:sz="6" w:space="0" w:color="auto"/>
            </w:tcBorders>
          </w:tcPr>
          <w:p w14:paraId="1922AA6F" w14:textId="3ADD609A" w:rsidR="00233B2A" w:rsidRPr="007E0401" w:rsidRDefault="00233B2A" w:rsidP="002C41C8">
            <w:pPr>
              <w:spacing w:before="40" w:after="40"/>
              <w:jc w:val="both"/>
              <w:rPr>
                <w:rFonts w:ascii="Arial" w:hAnsi="Arial" w:cs="Arial"/>
                <w:b/>
                <w:sz w:val="16"/>
                <w:szCs w:val="16"/>
              </w:rPr>
            </w:pPr>
            <w:r w:rsidRPr="007E0401">
              <w:rPr>
                <w:rFonts w:ascii="Arial" w:hAnsi="Arial" w:cs="Arial"/>
                <w:b/>
                <w:noProof/>
                <w:sz w:val="16"/>
                <w:szCs w:val="16"/>
                <w:lang w:eastAsia="es-MX"/>
              </w:rPr>
              <w:drawing>
                <wp:inline distT="0" distB="0" distL="0" distR="0" wp14:anchorId="2B73513C" wp14:editId="33A422F2">
                  <wp:extent cx="95250" cy="95250"/>
                  <wp:effectExtent l="0" t="0" r="0" b="0"/>
                  <wp:docPr id="705452523"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7E0401">
              <w:rPr>
                <w:rFonts w:ascii="Arial" w:hAnsi="Arial" w:cs="Arial"/>
                <w:b/>
                <w:sz w:val="16"/>
                <w:szCs w:val="16"/>
              </w:rPr>
              <w:t xml:space="preserve"> Pago de derechos Costo: $</w:t>
            </w:r>
          </w:p>
        </w:tc>
      </w:tr>
      <w:tr w:rsidR="00233B2A" w:rsidRPr="007E0401" w14:paraId="2DF34F66" w14:textId="77777777" w:rsidTr="002C41C8">
        <w:trPr>
          <w:trHeight w:val="20"/>
        </w:trPr>
        <w:tc>
          <w:tcPr>
            <w:tcW w:w="2496" w:type="pct"/>
            <w:gridSpan w:val="4"/>
            <w:tcBorders>
              <w:top w:val="single" w:sz="6" w:space="0" w:color="auto"/>
              <w:left w:val="single" w:sz="6" w:space="0" w:color="auto"/>
              <w:bottom w:val="single" w:sz="6" w:space="0" w:color="auto"/>
              <w:right w:val="single" w:sz="6" w:space="0" w:color="auto"/>
            </w:tcBorders>
            <w:shd w:val="clear" w:color="auto" w:fill="C0C0C0"/>
          </w:tcPr>
          <w:p w14:paraId="7C164384" w14:textId="77777777" w:rsidR="00233B2A" w:rsidRPr="007E0401" w:rsidRDefault="00233B2A" w:rsidP="002C41C8">
            <w:pPr>
              <w:spacing w:before="40" w:after="40" w:line="187" w:lineRule="exact"/>
              <w:jc w:val="center"/>
              <w:rPr>
                <w:rFonts w:ascii="Arial" w:hAnsi="Arial" w:cs="Arial"/>
                <w:b/>
                <w:sz w:val="16"/>
                <w:szCs w:val="16"/>
              </w:rPr>
            </w:pPr>
            <w:r w:rsidRPr="007E0401">
              <w:rPr>
                <w:rFonts w:ascii="Arial" w:hAnsi="Arial" w:cs="Arial"/>
                <w:b/>
                <w:noProof/>
                <w:sz w:val="16"/>
                <w:szCs w:val="16"/>
              </w:rPr>
              <w:t>¿Quién puede solicitar el Trámite o Servicio?</w:t>
            </w:r>
          </w:p>
        </w:tc>
        <w:tc>
          <w:tcPr>
            <w:tcW w:w="2504" w:type="pct"/>
            <w:gridSpan w:val="4"/>
            <w:tcBorders>
              <w:top w:val="single" w:sz="6" w:space="0" w:color="auto"/>
              <w:left w:val="single" w:sz="6" w:space="0" w:color="auto"/>
              <w:bottom w:val="single" w:sz="6" w:space="0" w:color="auto"/>
              <w:right w:val="single" w:sz="6" w:space="0" w:color="auto"/>
            </w:tcBorders>
            <w:shd w:val="clear" w:color="auto" w:fill="C0C0C0"/>
          </w:tcPr>
          <w:p w14:paraId="7D292166" w14:textId="77777777" w:rsidR="00233B2A" w:rsidRPr="007E0401" w:rsidRDefault="00233B2A" w:rsidP="002C41C8">
            <w:pPr>
              <w:spacing w:before="40" w:after="40" w:line="187" w:lineRule="exact"/>
              <w:jc w:val="center"/>
              <w:rPr>
                <w:rFonts w:ascii="Arial" w:hAnsi="Arial" w:cs="Arial"/>
                <w:b/>
                <w:sz w:val="16"/>
                <w:szCs w:val="16"/>
              </w:rPr>
            </w:pPr>
            <w:bookmarkStart w:id="20" w:name="N_Hlk169638723"/>
            <w:r w:rsidRPr="007E0401">
              <w:rPr>
                <w:rFonts w:ascii="Arial" w:hAnsi="Arial" w:cs="Arial"/>
                <w:b/>
                <w:noProof/>
                <w:sz w:val="16"/>
                <w:szCs w:val="16"/>
              </w:rPr>
              <w:t>¿Cuándo se presenta?</w:t>
            </w:r>
            <w:bookmarkEnd w:id="20"/>
          </w:p>
        </w:tc>
      </w:tr>
      <w:tr w:rsidR="00233B2A" w:rsidRPr="007E0401" w14:paraId="4BDBCD84" w14:textId="77777777" w:rsidTr="002C41C8">
        <w:trPr>
          <w:trHeight w:val="20"/>
        </w:trPr>
        <w:tc>
          <w:tcPr>
            <w:tcW w:w="2496" w:type="pct"/>
            <w:gridSpan w:val="4"/>
            <w:tcBorders>
              <w:top w:val="single" w:sz="6" w:space="0" w:color="auto"/>
              <w:left w:val="single" w:sz="6" w:space="0" w:color="auto"/>
              <w:bottom w:val="single" w:sz="6" w:space="0" w:color="auto"/>
              <w:right w:val="single" w:sz="6" w:space="0" w:color="auto"/>
            </w:tcBorders>
            <w:shd w:val="clear" w:color="auto" w:fill="FFFFFF"/>
          </w:tcPr>
          <w:p w14:paraId="6A39D3F1" w14:textId="77777777" w:rsidR="00233B2A" w:rsidRPr="007E0401" w:rsidRDefault="00233B2A" w:rsidP="002C41C8">
            <w:pPr>
              <w:spacing w:before="40" w:after="40" w:line="187" w:lineRule="exact"/>
              <w:jc w:val="both"/>
              <w:rPr>
                <w:rFonts w:ascii="Arial" w:hAnsi="Arial" w:cs="Arial"/>
                <w:sz w:val="16"/>
                <w:szCs w:val="16"/>
              </w:rPr>
            </w:pPr>
            <w:r w:rsidRPr="007E0401">
              <w:rPr>
                <w:rFonts w:ascii="Arial" w:hAnsi="Arial" w:cs="Arial"/>
                <w:sz w:val="16"/>
                <w:szCs w:val="16"/>
              </w:rPr>
              <w:t xml:space="preserve">Las Empresas de mensajería y paquetería registradas. </w:t>
            </w:r>
          </w:p>
        </w:tc>
        <w:tc>
          <w:tcPr>
            <w:tcW w:w="2504" w:type="pct"/>
            <w:gridSpan w:val="4"/>
            <w:tcBorders>
              <w:top w:val="single" w:sz="6" w:space="0" w:color="auto"/>
              <w:left w:val="single" w:sz="6" w:space="0" w:color="auto"/>
              <w:bottom w:val="single" w:sz="6" w:space="0" w:color="auto"/>
              <w:right w:val="single" w:sz="6" w:space="0" w:color="auto"/>
            </w:tcBorders>
            <w:shd w:val="clear" w:color="auto" w:fill="FFFFFF"/>
          </w:tcPr>
          <w:p w14:paraId="4784C73A" w14:textId="77777777" w:rsidR="00233B2A" w:rsidRPr="007E0401" w:rsidRDefault="00233B2A" w:rsidP="002C41C8">
            <w:pPr>
              <w:spacing w:before="40" w:after="40" w:line="187" w:lineRule="exact"/>
              <w:jc w:val="both"/>
              <w:rPr>
                <w:rFonts w:ascii="Arial" w:hAnsi="Arial" w:cs="Arial"/>
                <w:sz w:val="16"/>
                <w:szCs w:val="16"/>
              </w:rPr>
            </w:pPr>
            <w:r w:rsidRPr="007E0401">
              <w:rPr>
                <w:rFonts w:ascii="Arial" w:hAnsi="Arial" w:cs="Arial"/>
                <w:sz w:val="16"/>
                <w:szCs w:val="16"/>
              </w:rPr>
              <w:t>Dentro de los primeros diez días del mes inmediato siguiente al que corresponda.</w:t>
            </w:r>
          </w:p>
        </w:tc>
      </w:tr>
      <w:tr w:rsidR="00233B2A" w:rsidRPr="007E0401" w14:paraId="5A3E5A71" w14:textId="77777777" w:rsidTr="002C41C8">
        <w:trPr>
          <w:trHeight w:val="20"/>
        </w:trPr>
        <w:tc>
          <w:tcPr>
            <w:tcW w:w="1853" w:type="pct"/>
            <w:gridSpan w:val="3"/>
            <w:tcBorders>
              <w:top w:val="single" w:sz="6" w:space="0" w:color="auto"/>
              <w:left w:val="single" w:sz="6" w:space="0" w:color="auto"/>
              <w:bottom w:val="single" w:sz="6" w:space="0" w:color="auto"/>
              <w:right w:val="single" w:sz="6" w:space="0" w:color="auto"/>
            </w:tcBorders>
            <w:shd w:val="clear" w:color="auto" w:fill="C0C0C0"/>
          </w:tcPr>
          <w:p w14:paraId="4A682BCD" w14:textId="77777777" w:rsidR="00233B2A" w:rsidRPr="007E0401" w:rsidRDefault="00233B2A" w:rsidP="002C41C8">
            <w:pPr>
              <w:spacing w:before="40" w:after="40" w:line="187" w:lineRule="exact"/>
              <w:jc w:val="center"/>
              <w:rPr>
                <w:rFonts w:ascii="Arial" w:hAnsi="Arial" w:cs="Arial"/>
                <w:b/>
                <w:noProof/>
                <w:sz w:val="16"/>
                <w:szCs w:val="16"/>
              </w:rPr>
            </w:pPr>
            <w:r w:rsidRPr="007E0401">
              <w:rPr>
                <w:rFonts w:ascii="Arial" w:hAnsi="Arial" w:cs="Arial"/>
                <w:b/>
                <w:noProof/>
                <w:sz w:val="16"/>
                <w:szCs w:val="16"/>
              </w:rPr>
              <w:t>¿Dónde puedo presentarlo?</w:t>
            </w:r>
          </w:p>
        </w:tc>
        <w:tc>
          <w:tcPr>
            <w:tcW w:w="3147" w:type="pct"/>
            <w:gridSpan w:val="5"/>
            <w:tcBorders>
              <w:top w:val="single" w:sz="6" w:space="0" w:color="auto"/>
              <w:left w:val="single" w:sz="6" w:space="0" w:color="auto"/>
              <w:bottom w:val="single" w:sz="6" w:space="0" w:color="auto"/>
              <w:right w:val="single" w:sz="6" w:space="0" w:color="auto"/>
            </w:tcBorders>
          </w:tcPr>
          <w:p w14:paraId="19653210" w14:textId="77777777" w:rsidR="00233B2A" w:rsidRPr="007E0401" w:rsidRDefault="00233B2A" w:rsidP="002C41C8">
            <w:pPr>
              <w:spacing w:before="40" w:after="40" w:line="187" w:lineRule="exact"/>
              <w:jc w:val="both"/>
              <w:rPr>
                <w:rFonts w:ascii="Arial" w:hAnsi="Arial" w:cs="Arial"/>
                <w:sz w:val="16"/>
                <w:szCs w:val="16"/>
                <w:u w:val="single"/>
              </w:rPr>
            </w:pPr>
            <w:r w:rsidRPr="007E0401">
              <w:rPr>
                <w:rFonts w:ascii="Arial" w:hAnsi="Arial" w:cs="Arial"/>
                <w:noProof/>
                <w:sz w:val="16"/>
                <w:szCs w:val="16"/>
              </w:rPr>
              <w:t xml:space="preserve">Ante la DGIA y a la AGACE, a través de los siguientes correos electrónicos: </w:t>
            </w:r>
            <w:r w:rsidRPr="007E0401">
              <w:rPr>
                <w:rFonts w:ascii="Arial" w:hAnsi="Arial" w:cs="Arial"/>
                <w:sz w:val="16"/>
                <w:szCs w:val="16"/>
              </w:rPr>
              <w:t>atencion_dgia@anam.gob.mx y atencion_agacece@sat.gob.mx</w:t>
            </w:r>
          </w:p>
        </w:tc>
      </w:tr>
      <w:tr w:rsidR="00233B2A" w:rsidRPr="007E0401" w14:paraId="6998D430"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C0C0C0"/>
          </w:tcPr>
          <w:p w14:paraId="25207798" w14:textId="77777777" w:rsidR="00233B2A" w:rsidRPr="007E0401" w:rsidRDefault="00233B2A" w:rsidP="002C41C8">
            <w:pPr>
              <w:spacing w:before="40" w:after="40" w:line="187" w:lineRule="exact"/>
              <w:jc w:val="center"/>
              <w:rPr>
                <w:rFonts w:ascii="Arial" w:hAnsi="Arial" w:cs="Arial"/>
                <w:b/>
                <w:noProof/>
                <w:sz w:val="16"/>
                <w:szCs w:val="16"/>
              </w:rPr>
            </w:pPr>
            <w:r w:rsidRPr="007E0401">
              <w:rPr>
                <w:rFonts w:ascii="Arial" w:hAnsi="Arial" w:cs="Arial"/>
                <w:b/>
                <w:noProof/>
                <w:sz w:val="16"/>
                <w:szCs w:val="16"/>
              </w:rPr>
              <w:t>INFORMACIÓN PARA REALIZAR EL TRÁMITE O SERVICIO</w:t>
            </w:r>
          </w:p>
        </w:tc>
      </w:tr>
      <w:tr w:rsidR="00233B2A" w:rsidRPr="007E0401" w14:paraId="589FF921"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C0C0C0"/>
          </w:tcPr>
          <w:p w14:paraId="27112AB4" w14:textId="77777777" w:rsidR="00233B2A" w:rsidRPr="007E0401" w:rsidRDefault="00233B2A" w:rsidP="002C41C8">
            <w:pPr>
              <w:spacing w:before="40" w:after="40" w:line="187" w:lineRule="exact"/>
              <w:jc w:val="center"/>
              <w:rPr>
                <w:rFonts w:ascii="Arial" w:hAnsi="Arial" w:cs="Arial"/>
                <w:b/>
                <w:sz w:val="16"/>
                <w:szCs w:val="16"/>
              </w:rPr>
            </w:pPr>
            <w:r w:rsidRPr="007E0401">
              <w:rPr>
                <w:rFonts w:ascii="Arial" w:hAnsi="Arial" w:cs="Arial"/>
                <w:b/>
                <w:noProof/>
                <w:sz w:val="16"/>
                <w:szCs w:val="16"/>
              </w:rPr>
              <w:t>¿Qué tengo que hacer para realizar el Trámite o Servicio?</w:t>
            </w:r>
          </w:p>
        </w:tc>
      </w:tr>
      <w:tr w:rsidR="00233B2A" w:rsidRPr="007E0401" w14:paraId="1011AA34"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tcPr>
          <w:p w14:paraId="0C255A9B" w14:textId="77777777" w:rsidR="00233B2A" w:rsidRPr="007E0401" w:rsidRDefault="00233B2A" w:rsidP="002C41C8">
            <w:pPr>
              <w:spacing w:before="40" w:after="40" w:line="187" w:lineRule="exact"/>
              <w:jc w:val="both"/>
              <w:rPr>
                <w:rFonts w:ascii="Arial" w:hAnsi="Arial" w:cs="Arial"/>
                <w:sz w:val="16"/>
                <w:szCs w:val="16"/>
              </w:rPr>
            </w:pPr>
            <w:r w:rsidRPr="007E0401">
              <w:rPr>
                <w:rFonts w:ascii="Arial" w:hAnsi="Arial" w:cs="Arial"/>
                <w:noProof/>
                <w:sz w:val="16"/>
                <w:szCs w:val="16"/>
              </w:rPr>
              <w:t>Envía correo electrónico con tu aviso, a la autoridad mencionada en el apartado anterior, cumpliendo con lo establecido en el apartado “¿Qué requisitos debo cumplir?”.</w:t>
            </w:r>
          </w:p>
        </w:tc>
      </w:tr>
      <w:tr w:rsidR="00233B2A" w:rsidRPr="007E0401" w14:paraId="7AD4E57D"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C0C0C0"/>
          </w:tcPr>
          <w:p w14:paraId="10BB41B8" w14:textId="77777777" w:rsidR="00233B2A" w:rsidRPr="007E0401" w:rsidRDefault="00233B2A" w:rsidP="002C41C8">
            <w:pPr>
              <w:spacing w:before="40" w:after="40" w:line="187" w:lineRule="exact"/>
              <w:jc w:val="center"/>
              <w:rPr>
                <w:rFonts w:ascii="Arial" w:hAnsi="Arial" w:cs="Arial"/>
                <w:b/>
                <w:sz w:val="16"/>
                <w:szCs w:val="16"/>
              </w:rPr>
            </w:pPr>
            <w:r w:rsidRPr="007E0401">
              <w:rPr>
                <w:rFonts w:ascii="Arial" w:hAnsi="Arial" w:cs="Arial"/>
                <w:b/>
                <w:noProof/>
                <w:sz w:val="16"/>
                <w:szCs w:val="16"/>
              </w:rPr>
              <w:t>¿Qué requisitos debo cumplir?</w:t>
            </w:r>
          </w:p>
        </w:tc>
      </w:tr>
      <w:tr w:rsidR="00233B2A" w:rsidRPr="007E0401" w14:paraId="123E35A9"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tcPr>
          <w:p w14:paraId="5474EEB6" w14:textId="77777777" w:rsidR="00233B2A" w:rsidRPr="007E0401" w:rsidRDefault="00233B2A" w:rsidP="002C41C8">
            <w:pPr>
              <w:spacing w:before="40" w:after="40" w:line="187" w:lineRule="exact"/>
              <w:ind w:left="432" w:hanging="432"/>
              <w:jc w:val="both"/>
              <w:rPr>
                <w:rFonts w:ascii="Arial" w:hAnsi="Arial" w:cs="Arial"/>
                <w:sz w:val="16"/>
                <w:szCs w:val="16"/>
              </w:rPr>
            </w:pPr>
            <w:r w:rsidRPr="007E0401">
              <w:rPr>
                <w:rFonts w:ascii="Arial" w:hAnsi="Arial" w:cs="Arial"/>
                <w:sz w:val="16"/>
                <w:szCs w:val="16"/>
              </w:rPr>
              <w:t>I.</w:t>
            </w:r>
            <w:r w:rsidRPr="007E0401">
              <w:rPr>
                <w:rFonts w:ascii="Arial" w:hAnsi="Arial" w:cs="Arial"/>
                <w:sz w:val="16"/>
                <w:szCs w:val="16"/>
              </w:rPr>
              <w:tab/>
              <w:t>Envía archivo plano (.txt), con el detalle de las operaciones de los pedimentos tramitados en el mes calendario anterior, en formato zip, sin exceder de 25MB:</w:t>
            </w:r>
          </w:p>
          <w:p w14:paraId="24F6912A" w14:textId="77777777" w:rsidR="00233B2A" w:rsidRPr="007E0401" w:rsidRDefault="00233B2A" w:rsidP="002C41C8">
            <w:pPr>
              <w:spacing w:before="40" w:after="40" w:line="187" w:lineRule="exact"/>
              <w:ind w:left="864" w:hanging="432"/>
              <w:jc w:val="both"/>
              <w:rPr>
                <w:rFonts w:ascii="Arial" w:hAnsi="Arial" w:cs="Arial"/>
                <w:sz w:val="16"/>
                <w:szCs w:val="16"/>
              </w:rPr>
            </w:pPr>
            <w:r w:rsidRPr="007E0401">
              <w:rPr>
                <w:rFonts w:ascii="Arial" w:hAnsi="Arial" w:cs="Arial"/>
                <w:sz w:val="16"/>
                <w:szCs w:val="16"/>
              </w:rPr>
              <w:t>a)</w:t>
            </w:r>
            <w:r w:rsidRPr="007E0401">
              <w:rPr>
                <w:rFonts w:ascii="Arial" w:hAnsi="Arial" w:cs="Arial"/>
                <w:sz w:val="16"/>
                <w:szCs w:val="16"/>
              </w:rPr>
              <w:tab/>
            </w:r>
            <w:r w:rsidRPr="007E0401">
              <w:rPr>
                <w:rFonts w:ascii="Arial" w:hAnsi="Arial" w:cs="Arial"/>
                <w:b/>
                <w:sz w:val="16"/>
                <w:szCs w:val="16"/>
              </w:rPr>
              <w:t>Tipo</w:t>
            </w:r>
            <w:r w:rsidRPr="007E0401">
              <w:rPr>
                <w:rFonts w:ascii="Arial" w:hAnsi="Arial" w:cs="Arial"/>
                <w:sz w:val="16"/>
                <w:szCs w:val="16"/>
              </w:rPr>
              <w:t xml:space="preserve"> TEXTO.</w:t>
            </w:r>
          </w:p>
          <w:p w14:paraId="222BB1F4" w14:textId="77777777" w:rsidR="00233B2A" w:rsidRPr="007E0401" w:rsidRDefault="00233B2A" w:rsidP="002C41C8">
            <w:pPr>
              <w:spacing w:before="40" w:after="40" w:line="187" w:lineRule="exact"/>
              <w:ind w:left="864" w:hanging="432"/>
              <w:jc w:val="both"/>
              <w:rPr>
                <w:rFonts w:ascii="Arial" w:hAnsi="Arial" w:cs="Arial"/>
                <w:sz w:val="16"/>
                <w:szCs w:val="16"/>
              </w:rPr>
            </w:pPr>
            <w:r w:rsidRPr="007E0401">
              <w:rPr>
                <w:rFonts w:ascii="Arial" w:hAnsi="Arial" w:cs="Arial"/>
                <w:sz w:val="16"/>
                <w:szCs w:val="16"/>
              </w:rPr>
              <w:t>b)</w:t>
            </w:r>
            <w:r w:rsidRPr="007E0401">
              <w:rPr>
                <w:rFonts w:ascii="Arial" w:hAnsi="Arial" w:cs="Arial"/>
                <w:b/>
                <w:sz w:val="16"/>
                <w:szCs w:val="16"/>
              </w:rPr>
              <w:tab/>
              <w:t>Formato</w:t>
            </w:r>
            <w:r w:rsidRPr="007E0401">
              <w:rPr>
                <w:rFonts w:ascii="Arial" w:hAnsi="Arial" w:cs="Arial"/>
                <w:sz w:val="16"/>
                <w:szCs w:val="16"/>
              </w:rPr>
              <w:t xml:space="preserve"> ASCII.</w:t>
            </w:r>
          </w:p>
          <w:p w14:paraId="0156B23D" w14:textId="77777777" w:rsidR="00233B2A" w:rsidRPr="007E0401" w:rsidRDefault="00233B2A" w:rsidP="002C41C8">
            <w:pPr>
              <w:spacing w:before="40" w:after="40" w:line="187" w:lineRule="exact"/>
              <w:ind w:left="864" w:hanging="432"/>
              <w:jc w:val="both"/>
              <w:rPr>
                <w:rFonts w:ascii="Arial" w:hAnsi="Arial" w:cs="Arial"/>
                <w:sz w:val="16"/>
                <w:szCs w:val="16"/>
              </w:rPr>
            </w:pPr>
            <w:r w:rsidRPr="007E0401">
              <w:rPr>
                <w:rFonts w:ascii="Arial" w:hAnsi="Arial" w:cs="Arial"/>
                <w:sz w:val="16"/>
                <w:szCs w:val="16"/>
              </w:rPr>
              <w:t>c)</w:t>
            </w:r>
            <w:r w:rsidRPr="007E0401">
              <w:rPr>
                <w:rFonts w:ascii="Arial" w:hAnsi="Arial" w:cs="Arial"/>
                <w:b/>
                <w:sz w:val="16"/>
                <w:szCs w:val="16"/>
              </w:rPr>
              <w:tab/>
              <w:t>Frecuencia de transmisión</w:t>
            </w:r>
            <w:r w:rsidRPr="007E0401">
              <w:rPr>
                <w:rFonts w:ascii="Arial" w:hAnsi="Arial" w:cs="Arial"/>
                <w:sz w:val="16"/>
                <w:szCs w:val="16"/>
              </w:rPr>
              <w:t xml:space="preserve"> Tantos archivos por mes cómo se requiera, sin que se repita el nombre de estos, hasta llegar al archivo eee99 (Mes vencido) y archivo eee9999.</w:t>
            </w:r>
          </w:p>
          <w:p w14:paraId="76008468" w14:textId="77777777" w:rsidR="00233B2A" w:rsidRPr="007E0401" w:rsidRDefault="00233B2A" w:rsidP="002C41C8">
            <w:pPr>
              <w:spacing w:before="40" w:after="40" w:line="187" w:lineRule="exact"/>
              <w:ind w:left="864" w:hanging="432"/>
              <w:jc w:val="both"/>
              <w:rPr>
                <w:rFonts w:ascii="Arial" w:hAnsi="Arial" w:cs="Arial"/>
                <w:sz w:val="16"/>
                <w:szCs w:val="16"/>
              </w:rPr>
            </w:pPr>
            <w:r w:rsidRPr="007E0401">
              <w:rPr>
                <w:rFonts w:ascii="Arial" w:hAnsi="Arial" w:cs="Arial"/>
                <w:sz w:val="16"/>
                <w:szCs w:val="16"/>
              </w:rPr>
              <w:t>d)</w:t>
            </w:r>
            <w:r w:rsidRPr="007E0401">
              <w:rPr>
                <w:rFonts w:ascii="Arial" w:hAnsi="Arial" w:cs="Arial"/>
                <w:b/>
                <w:sz w:val="16"/>
                <w:szCs w:val="16"/>
              </w:rPr>
              <w:tab/>
              <w:t>Separador de registros</w:t>
            </w:r>
            <w:r w:rsidRPr="007E0401">
              <w:rPr>
                <w:rFonts w:ascii="Arial" w:hAnsi="Arial" w:cs="Arial"/>
                <w:sz w:val="16"/>
                <w:szCs w:val="16"/>
              </w:rPr>
              <w:t xml:space="preserve"> Carácter control-J (line feed, con código ascii hexadecimal).</w:t>
            </w:r>
          </w:p>
          <w:p w14:paraId="0CE4771B" w14:textId="77777777" w:rsidR="00233B2A" w:rsidRPr="007E0401" w:rsidRDefault="00233B2A" w:rsidP="002C41C8">
            <w:pPr>
              <w:spacing w:before="40" w:after="40" w:line="187" w:lineRule="exact"/>
              <w:ind w:left="864" w:hanging="432"/>
              <w:jc w:val="both"/>
              <w:rPr>
                <w:rFonts w:ascii="Arial" w:hAnsi="Arial" w:cs="Arial"/>
                <w:sz w:val="16"/>
                <w:szCs w:val="16"/>
              </w:rPr>
            </w:pPr>
            <w:r w:rsidRPr="007E0401">
              <w:rPr>
                <w:rFonts w:ascii="Arial" w:hAnsi="Arial" w:cs="Arial"/>
                <w:sz w:val="16"/>
                <w:szCs w:val="16"/>
              </w:rPr>
              <w:t>e)</w:t>
            </w:r>
            <w:r w:rsidRPr="007E0401">
              <w:rPr>
                <w:rFonts w:ascii="Arial" w:hAnsi="Arial" w:cs="Arial"/>
                <w:b/>
                <w:sz w:val="16"/>
                <w:szCs w:val="16"/>
              </w:rPr>
              <w:tab/>
              <w:t>Separador de campos</w:t>
            </w:r>
            <w:r w:rsidRPr="007E0401">
              <w:rPr>
                <w:rFonts w:ascii="Arial" w:hAnsi="Arial" w:cs="Arial"/>
                <w:sz w:val="16"/>
                <w:szCs w:val="16"/>
              </w:rPr>
              <w:t xml:space="preserve"> Carácter PIPE “|”, sin espacios junto a los pipes.</w:t>
            </w:r>
          </w:p>
          <w:p w14:paraId="33BA066C" w14:textId="77777777" w:rsidR="00233B2A" w:rsidRPr="007E0401" w:rsidRDefault="00233B2A" w:rsidP="002C41C8">
            <w:pPr>
              <w:spacing w:before="40" w:after="40" w:line="187" w:lineRule="exact"/>
              <w:ind w:left="432" w:hanging="432"/>
              <w:jc w:val="both"/>
              <w:rPr>
                <w:rFonts w:ascii="Arial" w:hAnsi="Arial" w:cs="Arial"/>
                <w:sz w:val="16"/>
                <w:szCs w:val="16"/>
              </w:rPr>
            </w:pPr>
            <w:r w:rsidRPr="007E0401">
              <w:rPr>
                <w:rFonts w:ascii="Arial" w:hAnsi="Arial" w:cs="Arial"/>
                <w:sz w:val="16"/>
                <w:szCs w:val="16"/>
              </w:rPr>
              <w:tab/>
              <w:t>En caso de exceder la capacidad antes mencionada, el archivo deberá fraccionarse en archivos zip de 25MB cada uno, generando los correos electrónicos que sean necesarios hasta completar la carga de la información.</w:t>
            </w:r>
          </w:p>
          <w:p w14:paraId="02953F3F" w14:textId="77777777" w:rsidR="00233B2A" w:rsidRPr="007E0401" w:rsidRDefault="00233B2A" w:rsidP="002C41C8">
            <w:pPr>
              <w:spacing w:before="40" w:after="40" w:line="187" w:lineRule="exact"/>
              <w:ind w:left="432" w:hanging="432"/>
              <w:jc w:val="both"/>
              <w:rPr>
                <w:rFonts w:ascii="Arial" w:hAnsi="Arial" w:cs="Arial"/>
                <w:sz w:val="16"/>
                <w:szCs w:val="16"/>
              </w:rPr>
            </w:pPr>
            <w:r w:rsidRPr="007E0401">
              <w:rPr>
                <w:rFonts w:ascii="Arial" w:hAnsi="Arial" w:cs="Arial"/>
                <w:sz w:val="16"/>
                <w:szCs w:val="16"/>
              </w:rPr>
              <w:t>II.</w:t>
            </w:r>
            <w:r w:rsidRPr="007E0401">
              <w:rPr>
                <w:rFonts w:ascii="Arial" w:hAnsi="Arial" w:cs="Arial"/>
                <w:sz w:val="16"/>
                <w:szCs w:val="16"/>
              </w:rPr>
              <w:tab/>
              <w:t>El aviso a que se refiere la presente ficha de trámite, debe incluir la siguiente información:</w:t>
            </w:r>
          </w:p>
          <w:p w14:paraId="32A7F77B" w14:textId="77777777" w:rsidR="00233B2A" w:rsidRPr="007E0401" w:rsidRDefault="00233B2A" w:rsidP="002C41C8">
            <w:pPr>
              <w:spacing w:before="40" w:after="40" w:line="187" w:lineRule="exact"/>
              <w:ind w:left="864" w:hanging="432"/>
              <w:jc w:val="both"/>
              <w:rPr>
                <w:rFonts w:ascii="Arial" w:hAnsi="Arial" w:cs="Arial"/>
                <w:sz w:val="16"/>
                <w:szCs w:val="16"/>
              </w:rPr>
            </w:pPr>
            <w:r w:rsidRPr="007E0401">
              <w:rPr>
                <w:rFonts w:ascii="Arial" w:hAnsi="Arial" w:cs="Arial"/>
                <w:sz w:val="16"/>
                <w:szCs w:val="16"/>
              </w:rPr>
              <w:t>a)</w:t>
            </w:r>
            <w:r w:rsidRPr="007E0401">
              <w:rPr>
                <w:rFonts w:ascii="Arial" w:hAnsi="Arial" w:cs="Arial"/>
                <w:sz w:val="16"/>
                <w:szCs w:val="16"/>
              </w:rPr>
              <w:tab/>
              <w:t>Número de registro de la Empresa de mensajería y paquetería.</w:t>
            </w:r>
          </w:p>
          <w:p w14:paraId="70CDE7E0" w14:textId="77777777" w:rsidR="00233B2A" w:rsidRPr="007E0401" w:rsidRDefault="00233B2A" w:rsidP="002C41C8">
            <w:pPr>
              <w:spacing w:before="40" w:after="40" w:line="187" w:lineRule="exact"/>
              <w:ind w:left="864" w:hanging="432"/>
              <w:jc w:val="both"/>
              <w:rPr>
                <w:rFonts w:ascii="Arial" w:hAnsi="Arial" w:cs="Arial"/>
                <w:sz w:val="16"/>
                <w:szCs w:val="16"/>
              </w:rPr>
            </w:pPr>
            <w:r w:rsidRPr="007E0401">
              <w:rPr>
                <w:rFonts w:ascii="Arial" w:hAnsi="Arial" w:cs="Arial"/>
                <w:sz w:val="16"/>
                <w:szCs w:val="16"/>
              </w:rPr>
              <w:t>b)</w:t>
            </w:r>
            <w:r w:rsidRPr="007E0401">
              <w:rPr>
                <w:rFonts w:ascii="Arial" w:hAnsi="Arial" w:cs="Arial"/>
                <w:sz w:val="16"/>
                <w:szCs w:val="16"/>
              </w:rPr>
              <w:tab/>
              <w:t>Número de la patente o autorización del agente, agencia o apoderado aduanal, o bien, del representante legal acreditado que despachó el pedimento.</w:t>
            </w:r>
          </w:p>
          <w:p w14:paraId="26456414" w14:textId="77777777" w:rsidR="00233B2A" w:rsidRPr="007E0401" w:rsidRDefault="00233B2A" w:rsidP="002C41C8">
            <w:pPr>
              <w:spacing w:before="40" w:after="40" w:line="187" w:lineRule="exact"/>
              <w:ind w:left="864" w:hanging="432"/>
              <w:jc w:val="both"/>
              <w:rPr>
                <w:rFonts w:ascii="Arial" w:hAnsi="Arial" w:cs="Arial"/>
                <w:sz w:val="16"/>
                <w:szCs w:val="16"/>
              </w:rPr>
            </w:pPr>
            <w:r w:rsidRPr="007E0401">
              <w:rPr>
                <w:rFonts w:ascii="Arial" w:hAnsi="Arial" w:cs="Arial"/>
                <w:sz w:val="16"/>
                <w:szCs w:val="16"/>
              </w:rPr>
              <w:lastRenderedPageBreak/>
              <w:t>c)</w:t>
            </w:r>
            <w:r w:rsidRPr="007E0401">
              <w:rPr>
                <w:rFonts w:ascii="Arial" w:hAnsi="Arial" w:cs="Arial"/>
                <w:sz w:val="16"/>
                <w:szCs w:val="16"/>
              </w:rPr>
              <w:tab/>
              <w:t>Número del pedimento. Cuando el pedimento ampare mercancías transportadas en un mismo embarque de diversos destinatarios o consignatarios, además se deberá indicar la partida o partidas que corresponden a las mercancías del destinatario o consignatario por el que se presenta el aviso.</w:t>
            </w:r>
          </w:p>
          <w:p w14:paraId="4F1D15BA" w14:textId="77777777" w:rsidR="00233B2A" w:rsidRPr="007E0401" w:rsidRDefault="00233B2A" w:rsidP="002C41C8">
            <w:pPr>
              <w:spacing w:before="40" w:after="40" w:line="187" w:lineRule="exact"/>
              <w:ind w:left="864" w:hanging="432"/>
              <w:jc w:val="both"/>
              <w:rPr>
                <w:rFonts w:ascii="Arial" w:hAnsi="Arial" w:cs="Arial"/>
                <w:sz w:val="16"/>
                <w:szCs w:val="16"/>
              </w:rPr>
            </w:pPr>
            <w:r w:rsidRPr="007E0401">
              <w:rPr>
                <w:rFonts w:ascii="Arial" w:hAnsi="Arial" w:cs="Arial"/>
                <w:sz w:val="16"/>
                <w:szCs w:val="16"/>
              </w:rPr>
              <w:t>d)</w:t>
            </w:r>
            <w:r w:rsidRPr="007E0401">
              <w:rPr>
                <w:rFonts w:ascii="Arial" w:hAnsi="Arial" w:cs="Arial"/>
                <w:sz w:val="16"/>
                <w:szCs w:val="16"/>
              </w:rPr>
              <w:tab/>
              <w:t>Clave de la aduana o sección aduanera en la que se despachó el pedimento.</w:t>
            </w:r>
          </w:p>
          <w:p w14:paraId="29D75ED5" w14:textId="77777777" w:rsidR="00233B2A" w:rsidRPr="007E0401" w:rsidRDefault="00233B2A" w:rsidP="002C41C8">
            <w:pPr>
              <w:spacing w:before="40" w:after="40" w:line="187" w:lineRule="exact"/>
              <w:ind w:left="864" w:hanging="432"/>
              <w:jc w:val="both"/>
              <w:rPr>
                <w:rFonts w:ascii="Arial" w:hAnsi="Arial" w:cs="Arial"/>
                <w:sz w:val="16"/>
                <w:szCs w:val="16"/>
              </w:rPr>
            </w:pPr>
            <w:r w:rsidRPr="007E0401">
              <w:rPr>
                <w:rFonts w:ascii="Arial" w:hAnsi="Arial" w:cs="Arial"/>
                <w:sz w:val="16"/>
                <w:szCs w:val="16"/>
              </w:rPr>
              <w:t>e)</w:t>
            </w:r>
            <w:r w:rsidRPr="007E0401">
              <w:rPr>
                <w:rFonts w:ascii="Arial" w:hAnsi="Arial" w:cs="Arial"/>
                <w:sz w:val="16"/>
                <w:szCs w:val="16"/>
              </w:rPr>
              <w:tab/>
              <w:t>Descripción de la mercancía.</w:t>
            </w:r>
          </w:p>
          <w:p w14:paraId="465DD830" w14:textId="77777777" w:rsidR="00233B2A" w:rsidRPr="007E0401" w:rsidRDefault="00233B2A" w:rsidP="002C41C8">
            <w:pPr>
              <w:spacing w:before="40" w:after="40" w:line="187" w:lineRule="exact"/>
              <w:ind w:left="864" w:hanging="432"/>
              <w:jc w:val="both"/>
              <w:rPr>
                <w:rFonts w:ascii="Arial" w:hAnsi="Arial" w:cs="Arial"/>
                <w:sz w:val="16"/>
                <w:szCs w:val="16"/>
              </w:rPr>
            </w:pPr>
            <w:r w:rsidRPr="007E0401">
              <w:rPr>
                <w:rFonts w:ascii="Arial" w:hAnsi="Arial" w:cs="Arial"/>
                <w:sz w:val="16"/>
                <w:szCs w:val="16"/>
              </w:rPr>
              <w:t>f)</w:t>
            </w:r>
            <w:r w:rsidRPr="007E0401">
              <w:rPr>
                <w:rFonts w:ascii="Arial" w:hAnsi="Arial" w:cs="Arial"/>
                <w:sz w:val="16"/>
                <w:szCs w:val="16"/>
              </w:rPr>
              <w:tab/>
              <w:t>Cantidad de la mercancía.</w:t>
            </w:r>
          </w:p>
          <w:p w14:paraId="193B75DE" w14:textId="77777777" w:rsidR="00233B2A" w:rsidRPr="007E0401" w:rsidRDefault="00233B2A" w:rsidP="002C41C8">
            <w:pPr>
              <w:spacing w:before="40" w:after="40" w:line="187" w:lineRule="exact"/>
              <w:ind w:left="864" w:hanging="432"/>
              <w:jc w:val="both"/>
              <w:rPr>
                <w:rFonts w:ascii="Arial" w:hAnsi="Arial" w:cs="Arial"/>
                <w:sz w:val="16"/>
                <w:szCs w:val="16"/>
              </w:rPr>
            </w:pPr>
            <w:r w:rsidRPr="007E0401">
              <w:rPr>
                <w:rFonts w:ascii="Arial" w:hAnsi="Arial" w:cs="Arial"/>
                <w:sz w:val="16"/>
                <w:szCs w:val="16"/>
              </w:rPr>
              <w:t>g)</w:t>
            </w:r>
            <w:r w:rsidRPr="007E0401">
              <w:rPr>
                <w:rFonts w:ascii="Arial" w:hAnsi="Arial" w:cs="Arial"/>
                <w:sz w:val="16"/>
                <w:szCs w:val="16"/>
              </w:rPr>
              <w:tab/>
              <w:t>Unidad de medida.</w:t>
            </w:r>
          </w:p>
          <w:p w14:paraId="1925839E" w14:textId="77777777" w:rsidR="00233B2A" w:rsidRPr="007E0401" w:rsidRDefault="00233B2A" w:rsidP="002C41C8">
            <w:pPr>
              <w:spacing w:before="40" w:after="40" w:line="187" w:lineRule="exact"/>
              <w:ind w:left="864" w:hanging="432"/>
              <w:jc w:val="both"/>
              <w:rPr>
                <w:rFonts w:ascii="Arial" w:hAnsi="Arial" w:cs="Arial"/>
                <w:sz w:val="16"/>
                <w:szCs w:val="16"/>
              </w:rPr>
            </w:pPr>
            <w:r w:rsidRPr="007E0401">
              <w:rPr>
                <w:rFonts w:ascii="Arial" w:hAnsi="Arial" w:cs="Arial"/>
                <w:sz w:val="16"/>
                <w:szCs w:val="16"/>
              </w:rPr>
              <w:t>h)</w:t>
            </w:r>
            <w:r w:rsidRPr="007E0401">
              <w:rPr>
                <w:rFonts w:ascii="Arial" w:hAnsi="Arial" w:cs="Arial"/>
                <w:sz w:val="16"/>
                <w:szCs w:val="16"/>
              </w:rPr>
              <w:tab/>
              <w:t>Valor en aduana declarado.</w:t>
            </w:r>
          </w:p>
          <w:p w14:paraId="4F370031" w14:textId="77777777" w:rsidR="00233B2A" w:rsidRPr="007E0401" w:rsidRDefault="00233B2A" w:rsidP="002C41C8">
            <w:pPr>
              <w:spacing w:before="40" w:after="40" w:line="187" w:lineRule="exact"/>
              <w:ind w:left="864" w:hanging="432"/>
              <w:jc w:val="both"/>
              <w:rPr>
                <w:rFonts w:ascii="Arial" w:hAnsi="Arial" w:cs="Arial"/>
                <w:sz w:val="16"/>
                <w:szCs w:val="16"/>
              </w:rPr>
            </w:pPr>
            <w:r w:rsidRPr="007E0401">
              <w:rPr>
                <w:rFonts w:ascii="Arial" w:hAnsi="Arial" w:cs="Arial"/>
                <w:sz w:val="16"/>
                <w:szCs w:val="16"/>
              </w:rPr>
              <w:t>i)</w:t>
            </w:r>
            <w:r w:rsidRPr="007E0401">
              <w:rPr>
                <w:rFonts w:ascii="Arial" w:hAnsi="Arial" w:cs="Arial"/>
                <w:sz w:val="16"/>
                <w:szCs w:val="16"/>
              </w:rPr>
              <w:tab/>
              <w:t>Número de guía aérea o del documento de transporte.</w:t>
            </w:r>
          </w:p>
          <w:p w14:paraId="0C0F2FB2" w14:textId="77777777" w:rsidR="00233B2A" w:rsidRPr="007E0401" w:rsidRDefault="00233B2A" w:rsidP="002C41C8">
            <w:pPr>
              <w:spacing w:before="40" w:after="40" w:line="187" w:lineRule="exact"/>
              <w:ind w:left="864" w:hanging="432"/>
              <w:jc w:val="both"/>
              <w:rPr>
                <w:rFonts w:ascii="Arial" w:hAnsi="Arial" w:cs="Arial"/>
                <w:sz w:val="16"/>
                <w:szCs w:val="16"/>
              </w:rPr>
            </w:pPr>
            <w:r w:rsidRPr="007E0401">
              <w:rPr>
                <w:rFonts w:ascii="Arial" w:hAnsi="Arial" w:cs="Arial"/>
                <w:sz w:val="16"/>
                <w:szCs w:val="16"/>
              </w:rPr>
              <w:t>j)</w:t>
            </w:r>
            <w:r w:rsidRPr="007E0401">
              <w:rPr>
                <w:rFonts w:ascii="Arial" w:hAnsi="Arial" w:cs="Arial"/>
                <w:sz w:val="16"/>
                <w:szCs w:val="16"/>
              </w:rPr>
              <w:tab/>
              <w:t>Nombre completo, denominación o razón social del destinatario o consignatario (sin abreviaturas).</w:t>
            </w:r>
          </w:p>
          <w:p w14:paraId="3DA5759D" w14:textId="77777777" w:rsidR="00233B2A" w:rsidRPr="007E0401" w:rsidRDefault="00233B2A" w:rsidP="002C41C8">
            <w:pPr>
              <w:spacing w:before="40" w:after="40" w:line="187" w:lineRule="exact"/>
              <w:ind w:left="864" w:hanging="432"/>
              <w:jc w:val="both"/>
              <w:rPr>
                <w:rFonts w:ascii="Arial" w:hAnsi="Arial" w:cs="Arial"/>
                <w:sz w:val="16"/>
                <w:szCs w:val="16"/>
              </w:rPr>
            </w:pPr>
            <w:r w:rsidRPr="007E0401">
              <w:rPr>
                <w:rFonts w:ascii="Arial" w:hAnsi="Arial" w:cs="Arial"/>
                <w:sz w:val="16"/>
                <w:szCs w:val="16"/>
              </w:rPr>
              <w:t>k)</w:t>
            </w:r>
            <w:r w:rsidRPr="007E0401">
              <w:rPr>
                <w:rFonts w:ascii="Arial" w:hAnsi="Arial" w:cs="Arial"/>
                <w:sz w:val="16"/>
                <w:szCs w:val="16"/>
              </w:rPr>
              <w:tab/>
              <w:t>En su caso, la clave en el RFC del destinatario o consignatario, la CURP tratándose de personas físicas que no cuenten con clave en el RFC, o el número de identificación fiscal del país de residencia o el número de seguro social tratándose de extranjeros.</w:t>
            </w:r>
          </w:p>
          <w:p w14:paraId="0F9DD97C" w14:textId="77777777" w:rsidR="00233B2A" w:rsidRPr="007E0401" w:rsidRDefault="00233B2A" w:rsidP="002C41C8">
            <w:pPr>
              <w:spacing w:before="40" w:after="40" w:line="187" w:lineRule="exact"/>
              <w:ind w:left="864" w:hanging="432"/>
              <w:jc w:val="both"/>
              <w:rPr>
                <w:rFonts w:ascii="Arial" w:hAnsi="Arial" w:cs="Arial"/>
                <w:sz w:val="16"/>
                <w:szCs w:val="16"/>
              </w:rPr>
            </w:pPr>
            <w:r w:rsidRPr="007E0401">
              <w:rPr>
                <w:rFonts w:ascii="Arial" w:hAnsi="Arial" w:cs="Arial"/>
                <w:sz w:val="16"/>
                <w:szCs w:val="16"/>
              </w:rPr>
              <w:t>l)</w:t>
            </w:r>
            <w:r w:rsidRPr="007E0401">
              <w:rPr>
                <w:rFonts w:ascii="Arial" w:hAnsi="Arial" w:cs="Arial"/>
                <w:sz w:val="16"/>
                <w:szCs w:val="16"/>
              </w:rPr>
              <w:tab/>
              <w:t>Domicilio completo del destinatario o consignatario de las mercancías (calle, número exterior, número interior, colonia, demarcación territorial, código postal, ciudad y entidad federativa).</w:t>
            </w:r>
          </w:p>
          <w:p w14:paraId="35AD2E88" w14:textId="77777777" w:rsidR="00233B2A" w:rsidRPr="007E0401" w:rsidRDefault="00233B2A" w:rsidP="002C41C8">
            <w:pPr>
              <w:spacing w:before="40" w:after="40" w:line="187" w:lineRule="exact"/>
              <w:ind w:left="864" w:hanging="432"/>
              <w:jc w:val="both"/>
              <w:rPr>
                <w:rFonts w:ascii="Arial" w:hAnsi="Arial" w:cs="Arial"/>
                <w:sz w:val="16"/>
                <w:szCs w:val="16"/>
              </w:rPr>
            </w:pPr>
            <w:r w:rsidRPr="007E0401">
              <w:rPr>
                <w:rFonts w:ascii="Arial" w:hAnsi="Arial" w:cs="Arial"/>
                <w:sz w:val="16"/>
                <w:szCs w:val="16"/>
              </w:rPr>
              <w:t>m)</w:t>
            </w:r>
            <w:r w:rsidRPr="007E0401">
              <w:rPr>
                <w:rFonts w:ascii="Arial" w:hAnsi="Arial" w:cs="Arial"/>
                <w:sz w:val="16"/>
                <w:szCs w:val="16"/>
              </w:rPr>
              <w:tab/>
              <w:t>Teléfono del destinatario o consignatario.</w:t>
            </w:r>
          </w:p>
          <w:p w14:paraId="4FDEF1FE" w14:textId="77777777" w:rsidR="00233B2A" w:rsidRPr="007E0401" w:rsidRDefault="00233B2A" w:rsidP="002C41C8">
            <w:pPr>
              <w:spacing w:before="40" w:after="40" w:line="187" w:lineRule="exact"/>
              <w:ind w:left="864" w:hanging="432"/>
              <w:jc w:val="both"/>
              <w:rPr>
                <w:rFonts w:ascii="Arial" w:hAnsi="Arial" w:cs="Arial"/>
                <w:sz w:val="16"/>
                <w:szCs w:val="16"/>
              </w:rPr>
            </w:pPr>
            <w:r w:rsidRPr="007E0401">
              <w:rPr>
                <w:rFonts w:ascii="Arial" w:hAnsi="Arial" w:cs="Arial"/>
                <w:sz w:val="16"/>
                <w:szCs w:val="16"/>
              </w:rPr>
              <w:t>n)</w:t>
            </w:r>
            <w:r w:rsidRPr="007E0401">
              <w:rPr>
                <w:rFonts w:ascii="Arial" w:hAnsi="Arial" w:cs="Arial"/>
                <w:sz w:val="16"/>
                <w:szCs w:val="16"/>
              </w:rPr>
              <w:tab/>
              <w:t>Correo electrónico del destinatario o consignatario.</w:t>
            </w:r>
          </w:p>
          <w:p w14:paraId="36F68E44" w14:textId="77777777" w:rsidR="00233B2A" w:rsidRPr="007E0401" w:rsidRDefault="00233B2A" w:rsidP="002C41C8">
            <w:pPr>
              <w:spacing w:before="40" w:after="40" w:line="187" w:lineRule="exact"/>
              <w:ind w:left="864" w:hanging="432"/>
              <w:jc w:val="both"/>
              <w:rPr>
                <w:rFonts w:ascii="Arial" w:hAnsi="Arial" w:cs="Arial"/>
                <w:sz w:val="16"/>
                <w:szCs w:val="16"/>
              </w:rPr>
            </w:pPr>
            <w:r w:rsidRPr="007E0401">
              <w:rPr>
                <w:rFonts w:ascii="Arial" w:hAnsi="Arial" w:cs="Arial"/>
                <w:sz w:val="16"/>
                <w:szCs w:val="16"/>
              </w:rPr>
              <w:t>o)</w:t>
            </w:r>
            <w:r w:rsidRPr="007E0401">
              <w:rPr>
                <w:rFonts w:ascii="Arial" w:hAnsi="Arial" w:cs="Arial"/>
                <w:sz w:val="16"/>
                <w:szCs w:val="16"/>
              </w:rPr>
              <w:tab/>
              <w:t>Nombre completo, denominación o razón social del remitente (sin abreviaturas).</w:t>
            </w:r>
          </w:p>
          <w:p w14:paraId="2BBC9D3F" w14:textId="77777777" w:rsidR="00233B2A" w:rsidRPr="007E0401" w:rsidRDefault="00233B2A" w:rsidP="002C41C8">
            <w:pPr>
              <w:spacing w:before="40" w:after="40" w:line="187" w:lineRule="exact"/>
              <w:ind w:left="864" w:hanging="432"/>
              <w:jc w:val="both"/>
              <w:rPr>
                <w:rFonts w:ascii="Arial" w:hAnsi="Arial" w:cs="Arial"/>
                <w:sz w:val="16"/>
                <w:szCs w:val="16"/>
              </w:rPr>
            </w:pPr>
            <w:r w:rsidRPr="007E0401">
              <w:rPr>
                <w:rFonts w:ascii="Arial" w:hAnsi="Arial" w:cs="Arial"/>
                <w:sz w:val="16"/>
                <w:szCs w:val="16"/>
              </w:rPr>
              <w:t>p)</w:t>
            </w:r>
            <w:r w:rsidRPr="007E0401">
              <w:rPr>
                <w:rFonts w:ascii="Arial" w:hAnsi="Arial" w:cs="Arial"/>
                <w:sz w:val="16"/>
                <w:szCs w:val="16"/>
              </w:rPr>
              <w:tab/>
              <w:t>Número de identificación fiscal del remitente, en su caso.</w:t>
            </w:r>
          </w:p>
          <w:p w14:paraId="7DE94BDB" w14:textId="77777777" w:rsidR="00233B2A" w:rsidRPr="007E0401" w:rsidRDefault="00233B2A" w:rsidP="002C41C8">
            <w:pPr>
              <w:spacing w:before="40" w:after="40" w:line="187" w:lineRule="exact"/>
              <w:ind w:left="864" w:hanging="432"/>
              <w:jc w:val="both"/>
              <w:rPr>
                <w:rFonts w:ascii="Arial" w:hAnsi="Arial" w:cs="Arial"/>
                <w:sz w:val="16"/>
                <w:szCs w:val="16"/>
              </w:rPr>
            </w:pPr>
            <w:r w:rsidRPr="007E0401">
              <w:rPr>
                <w:rFonts w:ascii="Arial" w:hAnsi="Arial" w:cs="Arial"/>
                <w:sz w:val="16"/>
                <w:szCs w:val="16"/>
              </w:rPr>
              <w:t>q)</w:t>
            </w:r>
            <w:r w:rsidRPr="007E0401">
              <w:rPr>
                <w:rFonts w:ascii="Arial" w:hAnsi="Arial" w:cs="Arial"/>
                <w:sz w:val="16"/>
                <w:szCs w:val="16"/>
              </w:rPr>
              <w:tab/>
              <w:t>Domicilio del remitente (calle, número exterior, número interior, código postal, ciudad, país, según corresponda).</w:t>
            </w:r>
          </w:p>
          <w:p w14:paraId="7A1005D1" w14:textId="77777777" w:rsidR="00233B2A" w:rsidRPr="007E0401" w:rsidRDefault="00233B2A" w:rsidP="002C41C8">
            <w:pPr>
              <w:spacing w:before="40" w:after="40" w:line="187" w:lineRule="exact"/>
              <w:ind w:left="864" w:hanging="432"/>
              <w:jc w:val="both"/>
              <w:rPr>
                <w:rFonts w:ascii="Arial" w:hAnsi="Arial" w:cs="Arial"/>
                <w:sz w:val="16"/>
                <w:szCs w:val="16"/>
              </w:rPr>
            </w:pPr>
            <w:r w:rsidRPr="007E0401">
              <w:rPr>
                <w:rFonts w:ascii="Arial" w:hAnsi="Arial" w:cs="Arial"/>
                <w:sz w:val="16"/>
                <w:szCs w:val="16"/>
              </w:rPr>
              <w:t>r)</w:t>
            </w:r>
            <w:r w:rsidRPr="007E0401">
              <w:rPr>
                <w:rFonts w:ascii="Arial" w:hAnsi="Arial" w:cs="Arial"/>
                <w:sz w:val="16"/>
                <w:szCs w:val="16"/>
              </w:rPr>
              <w:tab/>
              <w:t>Teléfono del remitente, en su caso.</w:t>
            </w:r>
          </w:p>
          <w:p w14:paraId="53BC2D78" w14:textId="77777777" w:rsidR="00233B2A" w:rsidRPr="007E0401" w:rsidRDefault="00233B2A" w:rsidP="002C41C8">
            <w:pPr>
              <w:spacing w:before="40" w:after="40" w:line="187" w:lineRule="exact"/>
              <w:ind w:left="864" w:hanging="432"/>
              <w:jc w:val="both"/>
              <w:rPr>
                <w:rFonts w:ascii="Arial" w:hAnsi="Arial" w:cs="Arial"/>
                <w:sz w:val="16"/>
                <w:szCs w:val="16"/>
              </w:rPr>
            </w:pPr>
            <w:r w:rsidRPr="007E0401">
              <w:rPr>
                <w:rFonts w:ascii="Arial" w:hAnsi="Arial" w:cs="Arial"/>
                <w:sz w:val="16"/>
                <w:szCs w:val="16"/>
              </w:rPr>
              <w:t>s)</w:t>
            </w:r>
            <w:r w:rsidRPr="007E0401">
              <w:rPr>
                <w:rFonts w:ascii="Arial" w:hAnsi="Arial" w:cs="Arial"/>
                <w:sz w:val="16"/>
                <w:szCs w:val="16"/>
              </w:rPr>
              <w:tab/>
              <w:t>Correo electrónico del remitente, en su caso.</w:t>
            </w:r>
          </w:p>
          <w:p w14:paraId="752928E3" w14:textId="77777777" w:rsidR="00233B2A" w:rsidRPr="007E0401" w:rsidRDefault="00233B2A" w:rsidP="002C41C8">
            <w:pPr>
              <w:spacing w:before="40" w:after="40" w:line="187" w:lineRule="exact"/>
              <w:ind w:left="432" w:hanging="432"/>
              <w:jc w:val="both"/>
              <w:rPr>
                <w:rFonts w:ascii="Arial" w:hAnsi="Arial" w:cs="Arial"/>
                <w:sz w:val="16"/>
                <w:szCs w:val="16"/>
              </w:rPr>
            </w:pPr>
            <w:r w:rsidRPr="007E0401">
              <w:rPr>
                <w:rFonts w:ascii="Arial" w:hAnsi="Arial" w:cs="Arial"/>
                <w:sz w:val="16"/>
                <w:szCs w:val="16"/>
              </w:rPr>
              <w:t>III.</w:t>
            </w:r>
            <w:r w:rsidRPr="007E0401">
              <w:rPr>
                <w:rFonts w:ascii="Arial" w:hAnsi="Arial" w:cs="Arial"/>
                <w:sz w:val="16"/>
                <w:szCs w:val="16"/>
              </w:rPr>
              <w:tab/>
              <w:t xml:space="preserve">El nombre de cada archivo es irrepetible y tiene el formato </w:t>
            </w:r>
            <w:r w:rsidRPr="007E0401">
              <w:rPr>
                <w:rFonts w:ascii="Arial" w:hAnsi="Arial" w:cs="Arial"/>
                <w:b/>
                <w:sz w:val="16"/>
                <w:szCs w:val="16"/>
              </w:rPr>
              <w:t>veee mmnnnn.ddd</w:t>
            </w:r>
            <w:r w:rsidRPr="007E0401">
              <w:rPr>
                <w:rFonts w:ascii="Arial" w:hAnsi="Arial" w:cs="Arial"/>
                <w:sz w:val="16"/>
                <w:szCs w:val="16"/>
              </w:rPr>
              <w:t>, donde:</w:t>
            </w:r>
          </w:p>
          <w:p w14:paraId="47127391" w14:textId="77777777" w:rsidR="00233B2A" w:rsidRPr="007E0401" w:rsidRDefault="00233B2A" w:rsidP="002C41C8">
            <w:pPr>
              <w:spacing w:before="40" w:after="40" w:line="187" w:lineRule="exact"/>
              <w:ind w:left="864" w:hanging="432"/>
              <w:jc w:val="both"/>
              <w:rPr>
                <w:rFonts w:ascii="Arial" w:hAnsi="Arial" w:cs="Arial"/>
                <w:sz w:val="16"/>
                <w:szCs w:val="16"/>
              </w:rPr>
            </w:pPr>
            <w:r w:rsidRPr="007E0401">
              <w:rPr>
                <w:rFonts w:ascii="Arial" w:hAnsi="Arial" w:cs="Arial"/>
                <w:sz w:val="16"/>
                <w:szCs w:val="16"/>
              </w:rPr>
              <w:t>a)</w:t>
            </w:r>
            <w:r w:rsidRPr="007E0401">
              <w:rPr>
                <w:rFonts w:ascii="Arial" w:hAnsi="Arial" w:cs="Arial"/>
                <w:sz w:val="16"/>
                <w:szCs w:val="16"/>
              </w:rPr>
              <w:tab/>
            </w:r>
            <w:r w:rsidRPr="007E0401">
              <w:rPr>
                <w:rFonts w:ascii="Arial" w:hAnsi="Arial" w:cs="Arial"/>
                <w:b/>
                <w:sz w:val="16"/>
                <w:szCs w:val="16"/>
              </w:rPr>
              <w:t>v</w:t>
            </w:r>
            <w:r w:rsidRPr="007E0401">
              <w:rPr>
                <w:rFonts w:ascii="Arial" w:hAnsi="Arial" w:cs="Arial"/>
                <w:sz w:val="16"/>
                <w:szCs w:val="16"/>
              </w:rPr>
              <w:t xml:space="preserve"> Es una constante con la que se identifican los archivos de los avisos.</w:t>
            </w:r>
          </w:p>
          <w:p w14:paraId="29E8591E" w14:textId="77777777" w:rsidR="00233B2A" w:rsidRPr="007E0401" w:rsidRDefault="00233B2A" w:rsidP="002C41C8">
            <w:pPr>
              <w:spacing w:before="40" w:after="40" w:line="187" w:lineRule="exact"/>
              <w:ind w:left="864" w:hanging="432"/>
              <w:jc w:val="both"/>
              <w:rPr>
                <w:rFonts w:ascii="Arial" w:hAnsi="Arial" w:cs="Arial"/>
                <w:sz w:val="16"/>
                <w:szCs w:val="16"/>
              </w:rPr>
            </w:pPr>
            <w:r w:rsidRPr="007E0401">
              <w:rPr>
                <w:rFonts w:ascii="Arial" w:hAnsi="Arial" w:cs="Arial"/>
                <w:sz w:val="16"/>
                <w:szCs w:val="16"/>
              </w:rPr>
              <w:t>b)</w:t>
            </w:r>
            <w:r w:rsidRPr="007E0401">
              <w:rPr>
                <w:rFonts w:ascii="Arial" w:hAnsi="Arial" w:cs="Arial"/>
                <w:sz w:val="16"/>
                <w:szCs w:val="16"/>
              </w:rPr>
              <w:tab/>
            </w:r>
            <w:r w:rsidRPr="007E0401">
              <w:rPr>
                <w:rFonts w:ascii="Arial" w:hAnsi="Arial" w:cs="Arial"/>
                <w:b/>
                <w:sz w:val="16"/>
                <w:szCs w:val="16"/>
              </w:rPr>
              <w:t>eee</w:t>
            </w:r>
            <w:r w:rsidRPr="007E0401">
              <w:rPr>
                <w:rFonts w:ascii="Arial" w:hAnsi="Arial" w:cs="Arial"/>
                <w:sz w:val="16"/>
                <w:szCs w:val="16"/>
              </w:rPr>
              <w:t xml:space="preserve"> Es el número de registro de la Empresa de mensajería y paquetería.</w:t>
            </w:r>
          </w:p>
          <w:p w14:paraId="51AFACC3" w14:textId="77777777" w:rsidR="00233B2A" w:rsidRPr="007E0401" w:rsidRDefault="00233B2A" w:rsidP="002C41C8">
            <w:pPr>
              <w:spacing w:before="40" w:after="40" w:line="187" w:lineRule="exact"/>
              <w:ind w:left="864" w:hanging="432"/>
              <w:jc w:val="both"/>
              <w:rPr>
                <w:rFonts w:ascii="Arial" w:hAnsi="Arial" w:cs="Arial"/>
                <w:sz w:val="16"/>
                <w:szCs w:val="16"/>
              </w:rPr>
            </w:pPr>
            <w:r w:rsidRPr="007E0401">
              <w:rPr>
                <w:rFonts w:ascii="Arial" w:hAnsi="Arial" w:cs="Arial"/>
                <w:sz w:val="16"/>
                <w:szCs w:val="16"/>
              </w:rPr>
              <w:t>c)</w:t>
            </w:r>
            <w:r w:rsidRPr="007E0401">
              <w:rPr>
                <w:rFonts w:ascii="Arial" w:hAnsi="Arial" w:cs="Arial"/>
                <w:b/>
                <w:sz w:val="16"/>
                <w:szCs w:val="16"/>
              </w:rPr>
              <w:tab/>
              <w:t>mm</w:t>
            </w:r>
            <w:r w:rsidRPr="007E0401">
              <w:rPr>
                <w:rFonts w:ascii="Arial" w:hAnsi="Arial" w:cs="Arial"/>
                <w:sz w:val="16"/>
                <w:szCs w:val="16"/>
              </w:rPr>
              <w:t xml:space="preserve"> Es el número de mes a 2 posiciones.</w:t>
            </w:r>
          </w:p>
          <w:p w14:paraId="5B839F03" w14:textId="77777777" w:rsidR="00233B2A" w:rsidRPr="007E0401" w:rsidRDefault="00233B2A" w:rsidP="002C41C8">
            <w:pPr>
              <w:spacing w:before="40" w:after="40" w:line="187" w:lineRule="exact"/>
              <w:ind w:left="864" w:hanging="432"/>
              <w:jc w:val="both"/>
              <w:rPr>
                <w:rFonts w:ascii="Arial" w:hAnsi="Arial" w:cs="Arial"/>
                <w:sz w:val="16"/>
                <w:szCs w:val="16"/>
              </w:rPr>
            </w:pPr>
            <w:r w:rsidRPr="007E0401">
              <w:rPr>
                <w:rFonts w:ascii="Arial" w:hAnsi="Arial" w:cs="Arial"/>
                <w:sz w:val="16"/>
                <w:szCs w:val="16"/>
              </w:rPr>
              <w:t>d)</w:t>
            </w:r>
            <w:r w:rsidRPr="007E0401">
              <w:rPr>
                <w:rFonts w:ascii="Arial" w:hAnsi="Arial" w:cs="Arial"/>
                <w:b/>
                <w:sz w:val="16"/>
                <w:szCs w:val="16"/>
              </w:rPr>
              <w:tab/>
              <w:t>nnnn</w:t>
            </w:r>
            <w:r w:rsidRPr="007E0401">
              <w:rPr>
                <w:rFonts w:ascii="Arial" w:hAnsi="Arial" w:cs="Arial"/>
                <w:sz w:val="16"/>
                <w:szCs w:val="16"/>
              </w:rPr>
              <w:t xml:space="preserve"> Es el número consecutivo del archivo, inicia a partir del 0001 hasta el 9999, enviados en un mismo mes.</w:t>
            </w:r>
          </w:p>
          <w:p w14:paraId="63781EB0" w14:textId="77777777" w:rsidR="00233B2A" w:rsidRPr="007E0401" w:rsidRDefault="00233B2A" w:rsidP="002C41C8">
            <w:pPr>
              <w:spacing w:before="40" w:after="40" w:line="187" w:lineRule="exact"/>
              <w:ind w:left="864" w:hanging="432"/>
              <w:jc w:val="both"/>
              <w:rPr>
                <w:rFonts w:ascii="Arial" w:hAnsi="Arial" w:cs="Arial"/>
                <w:sz w:val="16"/>
                <w:szCs w:val="16"/>
              </w:rPr>
            </w:pPr>
            <w:r w:rsidRPr="007E0401">
              <w:rPr>
                <w:rFonts w:ascii="Arial" w:hAnsi="Arial" w:cs="Arial"/>
                <w:sz w:val="16"/>
                <w:szCs w:val="16"/>
              </w:rPr>
              <w:t>e)</w:t>
            </w:r>
            <w:r w:rsidRPr="007E0401">
              <w:rPr>
                <w:rFonts w:ascii="Arial" w:hAnsi="Arial" w:cs="Arial"/>
                <w:b/>
                <w:sz w:val="16"/>
                <w:szCs w:val="16"/>
              </w:rPr>
              <w:tab/>
              <w:t>ddd</w:t>
            </w:r>
            <w:r w:rsidRPr="007E0401">
              <w:rPr>
                <w:rFonts w:ascii="Arial" w:hAnsi="Arial" w:cs="Arial"/>
                <w:sz w:val="16"/>
                <w:szCs w:val="16"/>
              </w:rPr>
              <w:t xml:space="preserve"> Es el día juliano en que se efectúa la transmisión del archivo.</w:t>
            </w:r>
          </w:p>
        </w:tc>
      </w:tr>
      <w:tr w:rsidR="00233B2A" w:rsidRPr="007E0401" w14:paraId="66DB3331"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C0C0C0"/>
          </w:tcPr>
          <w:p w14:paraId="779D4133" w14:textId="77777777" w:rsidR="00233B2A" w:rsidRPr="007E0401" w:rsidRDefault="00233B2A" w:rsidP="002C41C8">
            <w:pPr>
              <w:spacing w:before="40" w:after="40"/>
              <w:jc w:val="center"/>
              <w:rPr>
                <w:rFonts w:ascii="Arial" w:hAnsi="Arial" w:cs="Arial"/>
                <w:b/>
                <w:noProof/>
                <w:sz w:val="16"/>
                <w:szCs w:val="16"/>
              </w:rPr>
            </w:pPr>
            <w:r w:rsidRPr="007E0401">
              <w:rPr>
                <w:rFonts w:ascii="Arial" w:hAnsi="Arial" w:cs="Arial"/>
                <w:b/>
                <w:noProof/>
                <w:sz w:val="16"/>
                <w:szCs w:val="16"/>
              </w:rPr>
              <w:lastRenderedPageBreak/>
              <w:t>¿Con qué condiciones debo cumplir?</w:t>
            </w:r>
          </w:p>
        </w:tc>
      </w:tr>
      <w:tr w:rsidR="00233B2A" w:rsidRPr="007E0401" w14:paraId="17ADD8C8"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tcPr>
          <w:p w14:paraId="0247CDC6" w14:textId="77777777" w:rsidR="00233B2A" w:rsidRPr="007E0401" w:rsidRDefault="00233B2A" w:rsidP="002C41C8">
            <w:pPr>
              <w:spacing w:before="40" w:after="40"/>
              <w:jc w:val="both"/>
              <w:rPr>
                <w:rFonts w:ascii="Arial" w:hAnsi="Arial" w:cs="Arial"/>
                <w:sz w:val="16"/>
                <w:szCs w:val="16"/>
              </w:rPr>
            </w:pPr>
            <w:r w:rsidRPr="007E0401">
              <w:rPr>
                <w:rFonts w:ascii="Arial" w:hAnsi="Arial" w:cs="Arial"/>
                <w:sz w:val="16"/>
                <w:szCs w:val="16"/>
              </w:rPr>
              <w:t>No aplica.</w:t>
            </w:r>
          </w:p>
        </w:tc>
      </w:tr>
      <w:tr w:rsidR="00233B2A" w:rsidRPr="007E0401" w14:paraId="6B1066FC"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C0C0C0"/>
          </w:tcPr>
          <w:p w14:paraId="03623ED0" w14:textId="77777777" w:rsidR="00233B2A" w:rsidRPr="007E0401" w:rsidRDefault="00233B2A" w:rsidP="002C41C8">
            <w:pPr>
              <w:spacing w:before="40" w:after="40"/>
              <w:jc w:val="center"/>
              <w:rPr>
                <w:rFonts w:ascii="Arial" w:hAnsi="Arial" w:cs="Arial"/>
                <w:b/>
                <w:noProof/>
                <w:sz w:val="16"/>
                <w:szCs w:val="16"/>
              </w:rPr>
            </w:pPr>
            <w:r w:rsidRPr="007E0401">
              <w:rPr>
                <w:rFonts w:ascii="Arial" w:hAnsi="Arial" w:cs="Arial"/>
                <w:b/>
                <w:noProof/>
                <w:sz w:val="16"/>
                <w:szCs w:val="16"/>
              </w:rPr>
              <w:t>SEGUIMIENTO Y RESOLUCIÓN DEL TRÁMITE O SERVICIO</w:t>
            </w:r>
          </w:p>
        </w:tc>
      </w:tr>
      <w:tr w:rsidR="00233B2A" w:rsidRPr="007E0401" w14:paraId="516D2A24" w14:textId="77777777" w:rsidTr="002C41C8">
        <w:trPr>
          <w:trHeight w:val="20"/>
        </w:trPr>
        <w:tc>
          <w:tcPr>
            <w:tcW w:w="2496" w:type="pct"/>
            <w:gridSpan w:val="4"/>
            <w:tcBorders>
              <w:top w:val="single" w:sz="6" w:space="0" w:color="auto"/>
              <w:left w:val="single" w:sz="6" w:space="0" w:color="auto"/>
              <w:bottom w:val="single" w:sz="6" w:space="0" w:color="auto"/>
              <w:right w:val="single" w:sz="6" w:space="0" w:color="auto"/>
            </w:tcBorders>
            <w:shd w:val="clear" w:color="auto" w:fill="C0C0C0"/>
          </w:tcPr>
          <w:p w14:paraId="6F4BBEF1" w14:textId="77777777" w:rsidR="00233B2A" w:rsidRPr="007E0401" w:rsidRDefault="00233B2A" w:rsidP="002C41C8">
            <w:pPr>
              <w:spacing w:before="40" w:after="40"/>
              <w:jc w:val="both"/>
              <w:rPr>
                <w:rFonts w:ascii="Arial" w:hAnsi="Arial" w:cs="Arial"/>
                <w:b/>
                <w:sz w:val="16"/>
                <w:szCs w:val="16"/>
              </w:rPr>
            </w:pPr>
            <w:r w:rsidRPr="007E0401">
              <w:rPr>
                <w:rFonts w:ascii="Arial" w:hAnsi="Arial" w:cs="Arial"/>
                <w:b/>
                <w:sz w:val="16"/>
                <w:szCs w:val="16"/>
              </w:rPr>
              <w:t>¿Cómo puedo dar seguimiento al Trámite o Servicio?</w:t>
            </w:r>
          </w:p>
        </w:tc>
        <w:tc>
          <w:tcPr>
            <w:tcW w:w="2504" w:type="pct"/>
            <w:gridSpan w:val="4"/>
            <w:tcBorders>
              <w:top w:val="single" w:sz="6" w:space="0" w:color="auto"/>
              <w:left w:val="single" w:sz="6" w:space="0" w:color="auto"/>
              <w:bottom w:val="single" w:sz="6" w:space="0" w:color="auto"/>
              <w:right w:val="single" w:sz="6" w:space="0" w:color="auto"/>
            </w:tcBorders>
            <w:shd w:val="clear" w:color="auto" w:fill="C0C0C0"/>
          </w:tcPr>
          <w:p w14:paraId="47E904E2" w14:textId="77777777" w:rsidR="00233B2A" w:rsidRPr="007E0401" w:rsidRDefault="00233B2A" w:rsidP="002C41C8">
            <w:pPr>
              <w:spacing w:before="40" w:after="40"/>
              <w:jc w:val="both"/>
              <w:rPr>
                <w:rFonts w:ascii="Arial" w:hAnsi="Arial" w:cs="Arial"/>
                <w:b/>
                <w:sz w:val="16"/>
                <w:szCs w:val="16"/>
              </w:rPr>
            </w:pPr>
            <w:r w:rsidRPr="007E0401">
              <w:rPr>
                <w:rFonts w:ascii="Arial" w:hAnsi="Arial" w:cs="Arial"/>
                <w:b/>
                <w:sz w:val="16"/>
                <w:szCs w:val="16"/>
              </w:rPr>
              <w:t>¿La ANAM llevará a cabo alguna inspección o verificación para emitir la resolución de este Trámite</w:t>
            </w:r>
            <w:r>
              <w:rPr>
                <w:rFonts w:ascii="Arial" w:hAnsi="Arial" w:cs="Arial"/>
                <w:b/>
                <w:sz w:val="16"/>
                <w:szCs w:val="16"/>
              </w:rPr>
              <w:t xml:space="preserve"> </w:t>
            </w:r>
            <w:r w:rsidRPr="007E0401">
              <w:rPr>
                <w:rFonts w:ascii="Arial" w:hAnsi="Arial" w:cs="Arial"/>
                <w:b/>
                <w:sz w:val="16"/>
                <w:szCs w:val="16"/>
              </w:rPr>
              <w:t>o Servicio?</w:t>
            </w:r>
          </w:p>
        </w:tc>
      </w:tr>
      <w:tr w:rsidR="00233B2A" w:rsidRPr="007E0401" w14:paraId="6C1EDA70" w14:textId="77777777" w:rsidTr="002C41C8">
        <w:trPr>
          <w:trHeight w:val="20"/>
        </w:trPr>
        <w:tc>
          <w:tcPr>
            <w:tcW w:w="2496" w:type="pct"/>
            <w:gridSpan w:val="4"/>
            <w:tcBorders>
              <w:top w:val="single" w:sz="6" w:space="0" w:color="auto"/>
              <w:left w:val="single" w:sz="6" w:space="0" w:color="auto"/>
              <w:bottom w:val="single" w:sz="6" w:space="0" w:color="auto"/>
              <w:right w:val="single" w:sz="6" w:space="0" w:color="auto"/>
            </w:tcBorders>
          </w:tcPr>
          <w:p w14:paraId="63F69153" w14:textId="77777777" w:rsidR="00233B2A" w:rsidRPr="007E0401" w:rsidRDefault="00233B2A" w:rsidP="002C41C8">
            <w:pPr>
              <w:spacing w:before="40" w:after="40"/>
              <w:jc w:val="both"/>
              <w:rPr>
                <w:rFonts w:ascii="Arial" w:hAnsi="Arial" w:cs="Arial"/>
                <w:sz w:val="16"/>
                <w:szCs w:val="16"/>
              </w:rPr>
            </w:pPr>
            <w:r w:rsidRPr="007E0401">
              <w:rPr>
                <w:rFonts w:ascii="Arial" w:hAnsi="Arial" w:cs="Arial"/>
                <w:sz w:val="16"/>
                <w:szCs w:val="16"/>
              </w:rPr>
              <w:t>No aplica.</w:t>
            </w:r>
          </w:p>
        </w:tc>
        <w:tc>
          <w:tcPr>
            <w:tcW w:w="2504" w:type="pct"/>
            <w:gridSpan w:val="4"/>
            <w:tcBorders>
              <w:top w:val="single" w:sz="6" w:space="0" w:color="auto"/>
              <w:left w:val="single" w:sz="6" w:space="0" w:color="auto"/>
              <w:bottom w:val="single" w:sz="6" w:space="0" w:color="auto"/>
              <w:right w:val="single" w:sz="6" w:space="0" w:color="auto"/>
            </w:tcBorders>
          </w:tcPr>
          <w:p w14:paraId="05320CB9" w14:textId="77777777" w:rsidR="00233B2A" w:rsidRPr="007E0401" w:rsidRDefault="00233B2A" w:rsidP="002C41C8">
            <w:pPr>
              <w:spacing w:before="40" w:after="40"/>
              <w:jc w:val="both"/>
              <w:rPr>
                <w:rFonts w:ascii="Arial" w:hAnsi="Arial" w:cs="Arial"/>
                <w:sz w:val="16"/>
                <w:szCs w:val="16"/>
              </w:rPr>
            </w:pPr>
            <w:r w:rsidRPr="007E0401">
              <w:rPr>
                <w:rFonts w:ascii="Arial" w:hAnsi="Arial" w:cs="Arial"/>
                <w:sz w:val="16"/>
                <w:szCs w:val="16"/>
              </w:rPr>
              <w:t>No.</w:t>
            </w:r>
          </w:p>
        </w:tc>
      </w:tr>
      <w:tr w:rsidR="00233B2A" w:rsidRPr="007E0401" w14:paraId="30EA5971"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C0C0C0"/>
          </w:tcPr>
          <w:p w14:paraId="76AEF498" w14:textId="77777777" w:rsidR="00233B2A" w:rsidRPr="007E0401" w:rsidRDefault="00233B2A" w:rsidP="002C41C8">
            <w:pPr>
              <w:spacing w:before="40" w:after="40"/>
              <w:jc w:val="center"/>
              <w:rPr>
                <w:rFonts w:ascii="Arial" w:hAnsi="Arial" w:cs="Arial"/>
                <w:b/>
                <w:sz w:val="16"/>
                <w:szCs w:val="16"/>
              </w:rPr>
            </w:pPr>
            <w:r w:rsidRPr="007E0401">
              <w:rPr>
                <w:rFonts w:ascii="Arial" w:hAnsi="Arial" w:cs="Arial"/>
                <w:b/>
                <w:sz w:val="16"/>
                <w:szCs w:val="16"/>
              </w:rPr>
              <w:t>Resolución del Trámite o Servicio</w:t>
            </w:r>
          </w:p>
        </w:tc>
      </w:tr>
      <w:tr w:rsidR="00233B2A" w:rsidRPr="007E0401" w14:paraId="2EC53AC9"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tcPr>
          <w:p w14:paraId="2975FF05" w14:textId="77777777" w:rsidR="00233B2A" w:rsidRPr="007E0401" w:rsidRDefault="00233B2A" w:rsidP="002C41C8">
            <w:pPr>
              <w:spacing w:before="40" w:after="40"/>
              <w:jc w:val="both"/>
              <w:rPr>
                <w:rFonts w:ascii="Arial" w:hAnsi="Arial" w:cs="Arial"/>
                <w:sz w:val="16"/>
                <w:szCs w:val="16"/>
              </w:rPr>
            </w:pPr>
            <w:r w:rsidRPr="007E0401">
              <w:rPr>
                <w:rFonts w:ascii="Arial" w:hAnsi="Arial" w:cs="Arial"/>
                <w:sz w:val="16"/>
                <w:szCs w:val="16"/>
              </w:rPr>
              <w:t>No aplica.</w:t>
            </w:r>
          </w:p>
        </w:tc>
      </w:tr>
      <w:tr w:rsidR="00233B2A" w:rsidRPr="007E0401" w14:paraId="2E0D63B5" w14:textId="77777777" w:rsidTr="002C41C8">
        <w:trPr>
          <w:trHeight w:val="20"/>
        </w:trPr>
        <w:tc>
          <w:tcPr>
            <w:tcW w:w="1728" w:type="pct"/>
            <w:gridSpan w:val="2"/>
            <w:tcBorders>
              <w:top w:val="single" w:sz="6" w:space="0" w:color="auto"/>
              <w:left w:val="single" w:sz="6" w:space="0" w:color="auto"/>
              <w:bottom w:val="single" w:sz="6" w:space="0" w:color="auto"/>
              <w:right w:val="single" w:sz="6" w:space="0" w:color="auto"/>
            </w:tcBorders>
            <w:shd w:val="clear" w:color="auto" w:fill="C0C0C0"/>
          </w:tcPr>
          <w:p w14:paraId="5F6CEDEF" w14:textId="77777777" w:rsidR="00233B2A" w:rsidRPr="007E0401" w:rsidRDefault="00233B2A" w:rsidP="002C41C8">
            <w:pPr>
              <w:spacing w:before="40" w:after="40"/>
              <w:jc w:val="both"/>
              <w:rPr>
                <w:rFonts w:ascii="Arial" w:hAnsi="Arial" w:cs="Arial"/>
                <w:b/>
                <w:sz w:val="16"/>
                <w:szCs w:val="16"/>
              </w:rPr>
            </w:pPr>
            <w:r w:rsidRPr="007E0401">
              <w:rPr>
                <w:rFonts w:ascii="Arial" w:hAnsi="Arial" w:cs="Arial"/>
                <w:b/>
                <w:sz w:val="16"/>
                <w:szCs w:val="16"/>
              </w:rPr>
              <w:t>Plazo máximo para que la ANAM resuelva el Trámite o Servicio</w:t>
            </w:r>
          </w:p>
        </w:tc>
        <w:tc>
          <w:tcPr>
            <w:tcW w:w="1753" w:type="pct"/>
            <w:gridSpan w:val="3"/>
            <w:tcBorders>
              <w:top w:val="single" w:sz="6" w:space="0" w:color="auto"/>
              <w:left w:val="single" w:sz="6" w:space="0" w:color="auto"/>
              <w:bottom w:val="single" w:sz="6" w:space="0" w:color="auto"/>
              <w:right w:val="single" w:sz="6" w:space="0" w:color="auto"/>
            </w:tcBorders>
            <w:shd w:val="clear" w:color="auto" w:fill="C0C0C0"/>
          </w:tcPr>
          <w:p w14:paraId="70F0DD83" w14:textId="77777777" w:rsidR="00233B2A" w:rsidRPr="007E0401" w:rsidRDefault="00233B2A" w:rsidP="002C41C8">
            <w:pPr>
              <w:spacing w:before="40" w:after="40"/>
              <w:jc w:val="both"/>
              <w:rPr>
                <w:rFonts w:ascii="Arial" w:hAnsi="Arial" w:cs="Arial"/>
                <w:b/>
                <w:sz w:val="16"/>
                <w:szCs w:val="16"/>
              </w:rPr>
            </w:pPr>
            <w:r w:rsidRPr="007E0401">
              <w:rPr>
                <w:rFonts w:ascii="Arial" w:hAnsi="Arial" w:cs="Arial"/>
                <w:b/>
                <w:sz w:val="16"/>
                <w:szCs w:val="16"/>
              </w:rPr>
              <w:t>Plazo máximo para que la ANAM solicite información adicional</w:t>
            </w:r>
          </w:p>
        </w:tc>
        <w:tc>
          <w:tcPr>
            <w:tcW w:w="1520" w:type="pct"/>
            <w:gridSpan w:val="3"/>
            <w:tcBorders>
              <w:top w:val="single" w:sz="6" w:space="0" w:color="auto"/>
              <w:left w:val="single" w:sz="6" w:space="0" w:color="auto"/>
              <w:bottom w:val="single" w:sz="6" w:space="0" w:color="auto"/>
              <w:right w:val="single" w:sz="6" w:space="0" w:color="auto"/>
            </w:tcBorders>
            <w:shd w:val="clear" w:color="auto" w:fill="C0C0C0"/>
          </w:tcPr>
          <w:p w14:paraId="636ED5CF" w14:textId="77777777" w:rsidR="00233B2A" w:rsidRPr="007E0401" w:rsidRDefault="00233B2A" w:rsidP="002C41C8">
            <w:pPr>
              <w:spacing w:before="40" w:after="40"/>
              <w:jc w:val="both"/>
              <w:rPr>
                <w:rFonts w:ascii="Arial" w:hAnsi="Arial" w:cs="Arial"/>
                <w:b/>
                <w:sz w:val="16"/>
                <w:szCs w:val="16"/>
              </w:rPr>
            </w:pPr>
            <w:r w:rsidRPr="007E0401">
              <w:rPr>
                <w:rFonts w:ascii="Arial" w:hAnsi="Arial" w:cs="Arial"/>
                <w:b/>
                <w:sz w:val="16"/>
                <w:szCs w:val="16"/>
              </w:rPr>
              <w:t>Plazo máximo para cumplir con la información solicitada</w:t>
            </w:r>
          </w:p>
        </w:tc>
      </w:tr>
      <w:tr w:rsidR="00233B2A" w:rsidRPr="007E0401" w14:paraId="573A1081" w14:textId="77777777" w:rsidTr="002C41C8">
        <w:trPr>
          <w:trHeight w:val="20"/>
        </w:trPr>
        <w:tc>
          <w:tcPr>
            <w:tcW w:w="1728" w:type="pct"/>
            <w:gridSpan w:val="2"/>
            <w:tcBorders>
              <w:top w:val="single" w:sz="6" w:space="0" w:color="auto"/>
              <w:left w:val="single" w:sz="6" w:space="0" w:color="auto"/>
              <w:bottom w:val="single" w:sz="6" w:space="0" w:color="auto"/>
              <w:right w:val="single" w:sz="6" w:space="0" w:color="auto"/>
            </w:tcBorders>
          </w:tcPr>
          <w:p w14:paraId="52B6D3BF" w14:textId="77777777" w:rsidR="00233B2A" w:rsidRPr="007E0401" w:rsidRDefault="00233B2A" w:rsidP="002C41C8">
            <w:pPr>
              <w:spacing w:before="40" w:after="40"/>
              <w:jc w:val="both"/>
              <w:rPr>
                <w:rFonts w:ascii="Arial" w:hAnsi="Arial" w:cs="Arial"/>
                <w:sz w:val="16"/>
                <w:szCs w:val="16"/>
              </w:rPr>
            </w:pPr>
            <w:r w:rsidRPr="007E0401">
              <w:rPr>
                <w:rFonts w:ascii="Arial" w:hAnsi="Arial" w:cs="Arial"/>
                <w:sz w:val="16"/>
                <w:szCs w:val="16"/>
              </w:rPr>
              <w:t>No aplica.</w:t>
            </w:r>
          </w:p>
        </w:tc>
        <w:tc>
          <w:tcPr>
            <w:tcW w:w="1753" w:type="pct"/>
            <w:gridSpan w:val="3"/>
            <w:tcBorders>
              <w:top w:val="single" w:sz="6" w:space="0" w:color="auto"/>
              <w:left w:val="single" w:sz="6" w:space="0" w:color="auto"/>
              <w:bottom w:val="single" w:sz="6" w:space="0" w:color="auto"/>
              <w:right w:val="single" w:sz="6" w:space="0" w:color="auto"/>
            </w:tcBorders>
          </w:tcPr>
          <w:p w14:paraId="4AE61AAE" w14:textId="77777777" w:rsidR="00233B2A" w:rsidRPr="007E0401" w:rsidRDefault="00233B2A" w:rsidP="002C41C8">
            <w:pPr>
              <w:spacing w:before="40" w:after="40"/>
              <w:jc w:val="both"/>
              <w:rPr>
                <w:rFonts w:ascii="Arial" w:hAnsi="Arial" w:cs="Arial"/>
                <w:sz w:val="16"/>
                <w:szCs w:val="16"/>
              </w:rPr>
            </w:pPr>
            <w:r w:rsidRPr="007E0401">
              <w:rPr>
                <w:rFonts w:ascii="Arial" w:hAnsi="Arial" w:cs="Arial"/>
                <w:sz w:val="16"/>
                <w:szCs w:val="16"/>
              </w:rPr>
              <w:t>No aplica.</w:t>
            </w:r>
          </w:p>
        </w:tc>
        <w:tc>
          <w:tcPr>
            <w:tcW w:w="1520" w:type="pct"/>
            <w:gridSpan w:val="3"/>
            <w:tcBorders>
              <w:top w:val="single" w:sz="6" w:space="0" w:color="auto"/>
              <w:left w:val="single" w:sz="6" w:space="0" w:color="auto"/>
              <w:bottom w:val="single" w:sz="6" w:space="0" w:color="auto"/>
              <w:right w:val="single" w:sz="6" w:space="0" w:color="auto"/>
            </w:tcBorders>
          </w:tcPr>
          <w:p w14:paraId="789A6C4F" w14:textId="77777777" w:rsidR="00233B2A" w:rsidRPr="007E0401" w:rsidRDefault="00233B2A" w:rsidP="002C41C8">
            <w:pPr>
              <w:spacing w:before="40" w:after="40"/>
              <w:jc w:val="both"/>
              <w:rPr>
                <w:rFonts w:ascii="Arial" w:hAnsi="Arial" w:cs="Arial"/>
                <w:sz w:val="16"/>
                <w:szCs w:val="16"/>
              </w:rPr>
            </w:pPr>
            <w:r w:rsidRPr="007E0401">
              <w:rPr>
                <w:rFonts w:ascii="Arial" w:hAnsi="Arial" w:cs="Arial"/>
                <w:sz w:val="16"/>
                <w:szCs w:val="16"/>
              </w:rPr>
              <w:t>No aplica.</w:t>
            </w:r>
          </w:p>
        </w:tc>
      </w:tr>
      <w:tr w:rsidR="00233B2A" w:rsidRPr="007E0401" w14:paraId="56357583" w14:textId="77777777" w:rsidTr="002C41C8">
        <w:trPr>
          <w:trHeight w:val="20"/>
        </w:trPr>
        <w:tc>
          <w:tcPr>
            <w:tcW w:w="2496" w:type="pct"/>
            <w:gridSpan w:val="4"/>
            <w:tcBorders>
              <w:top w:val="single" w:sz="6" w:space="0" w:color="auto"/>
              <w:left w:val="single" w:sz="6" w:space="0" w:color="auto"/>
              <w:bottom w:val="single" w:sz="6" w:space="0" w:color="auto"/>
              <w:right w:val="single" w:sz="6" w:space="0" w:color="auto"/>
            </w:tcBorders>
            <w:shd w:val="clear" w:color="auto" w:fill="C0C0C0"/>
          </w:tcPr>
          <w:p w14:paraId="6997FDCD" w14:textId="77777777" w:rsidR="00233B2A" w:rsidRPr="007E0401" w:rsidRDefault="00233B2A" w:rsidP="002C41C8">
            <w:pPr>
              <w:spacing w:before="40" w:after="40"/>
              <w:jc w:val="both"/>
              <w:rPr>
                <w:rFonts w:ascii="Arial" w:hAnsi="Arial" w:cs="Arial"/>
                <w:b/>
                <w:sz w:val="16"/>
                <w:szCs w:val="16"/>
              </w:rPr>
            </w:pPr>
            <w:r w:rsidRPr="007E0401">
              <w:rPr>
                <w:rFonts w:ascii="Arial" w:hAnsi="Arial" w:cs="Arial"/>
                <w:b/>
                <w:sz w:val="16"/>
                <w:szCs w:val="16"/>
              </w:rPr>
              <w:t>¿Qué documento obtengo al finalizar el Trámite o Servicio?</w:t>
            </w:r>
          </w:p>
        </w:tc>
        <w:tc>
          <w:tcPr>
            <w:tcW w:w="2504" w:type="pct"/>
            <w:gridSpan w:val="4"/>
            <w:tcBorders>
              <w:top w:val="single" w:sz="6" w:space="0" w:color="auto"/>
              <w:left w:val="single" w:sz="6" w:space="0" w:color="auto"/>
              <w:bottom w:val="single" w:sz="6" w:space="0" w:color="auto"/>
              <w:right w:val="single" w:sz="6" w:space="0" w:color="auto"/>
            </w:tcBorders>
            <w:shd w:val="clear" w:color="auto" w:fill="C0C0C0"/>
          </w:tcPr>
          <w:p w14:paraId="06F0929E" w14:textId="77777777" w:rsidR="00233B2A" w:rsidRPr="007E0401" w:rsidRDefault="00233B2A" w:rsidP="002C41C8">
            <w:pPr>
              <w:spacing w:before="40" w:after="40"/>
              <w:jc w:val="center"/>
              <w:rPr>
                <w:rFonts w:ascii="Arial" w:hAnsi="Arial" w:cs="Arial"/>
                <w:b/>
                <w:sz w:val="16"/>
                <w:szCs w:val="16"/>
              </w:rPr>
            </w:pPr>
            <w:r w:rsidRPr="007E0401">
              <w:rPr>
                <w:rFonts w:ascii="Arial" w:hAnsi="Arial" w:cs="Arial"/>
                <w:b/>
                <w:sz w:val="16"/>
                <w:szCs w:val="16"/>
              </w:rPr>
              <w:t>¿Cuál es la vigencia del Trámite o Servicio?</w:t>
            </w:r>
          </w:p>
        </w:tc>
      </w:tr>
      <w:tr w:rsidR="00233B2A" w:rsidRPr="007E0401" w14:paraId="2BABCEC5" w14:textId="77777777" w:rsidTr="002C41C8">
        <w:trPr>
          <w:trHeight w:val="20"/>
        </w:trPr>
        <w:tc>
          <w:tcPr>
            <w:tcW w:w="2496" w:type="pct"/>
            <w:gridSpan w:val="4"/>
            <w:tcBorders>
              <w:top w:val="single" w:sz="6" w:space="0" w:color="auto"/>
              <w:left w:val="single" w:sz="6" w:space="0" w:color="auto"/>
              <w:bottom w:val="single" w:sz="6" w:space="0" w:color="auto"/>
              <w:right w:val="single" w:sz="6" w:space="0" w:color="auto"/>
            </w:tcBorders>
          </w:tcPr>
          <w:p w14:paraId="5BEA12AE" w14:textId="77777777" w:rsidR="00233B2A" w:rsidRPr="007E0401" w:rsidRDefault="00233B2A" w:rsidP="002C41C8">
            <w:pPr>
              <w:spacing w:before="40" w:after="40"/>
              <w:jc w:val="both"/>
              <w:rPr>
                <w:rFonts w:ascii="Arial" w:hAnsi="Arial" w:cs="Arial"/>
                <w:sz w:val="16"/>
                <w:szCs w:val="16"/>
              </w:rPr>
            </w:pPr>
            <w:r w:rsidRPr="007E0401">
              <w:rPr>
                <w:rFonts w:ascii="Arial" w:hAnsi="Arial" w:cs="Arial"/>
                <w:sz w:val="16"/>
                <w:szCs w:val="16"/>
              </w:rPr>
              <w:t>Acuse de recibo mediante correo electrónico.</w:t>
            </w:r>
          </w:p>
        </w:tc>
        <w:tc>
          <w:tcPr>
            <w:tcW w:w="2504" w:type="pct"/>
            <w:gridSpan w:val="4"/>
            <w:tcBorders>
              <w:top w:val="single" w:sz="6" w:space="0" w:color="auto"/>
              <w:left w:val="single" w:sz="6" w:space="0" w:color="auto"/>
              <w:bottom w:val="single" w:sz="6" w:space="0" w:color="auto"/>
              <w:right w:val="single" w:sz="6" w:space="0" w:color="auto"/>
            </w:tcBorders>
          </w:tcPr>
          <w:p w14:paraId="3DDB9339" w14:textId="77777777" w:rsidR="00233B2A" w:rsidRPr="007E0401" w:rsidRDefault="00233B2A" w:rsidP="002C41C8">
            <w:pPr>
              <w:spacing w:before="40" w:after="40"/>
              <w:jc w:val="both"/>
              <w:rPr>
                <w:rFonts w:ascii="Arial" w:hAnsi="Arial" w:cs="Arial"/>
                <w:sz w:val="16"/>
                <w:szCs w:val="16"/>
              </w:rPr>
            </w:pPr>
            <w:r w:rsidRPr="007E0401">
              <w:rPr>
                <w:rFonts w:ascii="Arial" w:hAnsi="Arial" w:cs="Arial"/>
                <w:sz w:val="16"/>
                <w:szCs w:val="16"/>
              </w:rPr>
              <w:t>No aplica.</w:t>
            </w:r>
          </w:p>
        </w:tc>
      </w:tr>
      <w:tr w:rsidR="00233B2A" w:rsidRPr="007E0401" w14:paraId="14458319"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C0C0C0"/>
          </w:tcPr>
          <w:p w14:paraId="792825F8" w14:textId="77777777" w:rsidR="00233B2A" w:rsidRPr="007E0401" w:rsidRDefault="00233B2A" w:rsidP="002C41C8">
            <w:pPr>
              <w:spacing w:before="40" w:after="40"/>
              <w:jc w:val="center"/>
              <w:rPr>
                <w:rFonts w:ascii="Arial" w:hAnsi="Arial" w:cs="Arial"/>
                <w:b/>
                <w:sz w:val="16"/>
                <w:szCs w:val="16"/>
              </w:rPr>
            </w:pPr>
            <w:r w:rsidRPr="007E0401">
              <w:rPr>
                <w:rFonts w:ascii="Arial" w:hAnsi="Arial" w:cs="Arial"/>
                <w:b/>
                <w:sz w:val="16"/>
                <w:szCs w:val="16"/>
              </w:rPr>
              <w:t>CANALES DE ATENCIÓN</w:t>
            </w:r>
          </w:p>
        </w:tc>
      </w:tr>
      <w:tr w:rsidR="00233B2A" w:rsidRPr="007E0401" w14:paraId="03377298" w14:textId="77777777" w:rsidTr="002C41C8">
        <w:trPr>
          <w:trHeight w:val="20"/>
        </w:trPr>
        <w:tc>
          <w:tcPr>
            <w:tcW w:w="2496" w:type="pct"/>
            <w:gridSpan w:val="4"/>
            <w:tcBorders>
              <w:top w:val="single" w:sz="6" w:space="0" w:color="auto"/>
              <w:left w:val="single" w:sz="6" w:space="0" w:color="auto"/>
              <w:bottom w:val="single" w:sz="6" w:space="0" w:color="auto"/>
              <w:right w:val="single" w:sz="6" w:space="0" w:color="auto"/>
            </w:tcBorders>
            <w:shd w:val="clear" w:color="auto" w:fill="C0C0C0"/>
          </w:tcPr>
          <w:p w14:paraId="49C30E0E" w14:textId="77777777" w:rsidR="00233B2A" w:rsidRPr="007E0401" w:rsidRDefault="00233B2A" w:rsidP="002C41C8">
            <w:pPr>
              <w:spacing w:before="40" w:after="40"/>
              <w:jc w:val="center"/>
              <w:rPr>
                <w:rFonts w:ascii="Arial" w:hAnsi="Arial" w:cs="Arial"/>
                <w:b/>
                <w:sz w:val="16"/>
                <w:szCs w:val="16"/>
              </w:rPr>
            </w:pPr>
            <w:r w:rsidRPr="007E0401">
              <w:rPr>
                <w:rFonts w:ascii="Arial" w:hAnsi="Arial" w:cs="Arial"/>
                <w:b/>
                <w:sz w:val="16"/>
                <w:szCs w:val="16"/>
              </w:rPr>
              <w:t>Consultas y dudas</w:t>
            </w:r>
          </w:p>
        </w:tc>
        <w:tc>
          <w:tcPr>
            <w:tcW w:w="2504" w:type="pct"/>
            <w:gridSpan w:val="4"/>
            <w:tcBorders>
              <w:top w:val="single" w:sz="6" w:space="0" w:color="auto"/>
              <w:left w:val="single" w:sz="6" w:space="0" w:color="auto"/>
              <w:bottom w:val="single" w:sz="6" w:space="0" w:color="auto"/>
              <w:right w:val="single" w:sz="6" w:space="0" w:color="auto"/>
            </w:tcBorders>
            <w:shd w:val="clear" w:color="auto" w:fill="C0C0C0"/>
          </w:tcPr>
          <w:p w14:paraId="5AFEFCDC" w14:textId="77777777" w:rsidR="00233B2A" w:rsidRPr="007E0401" w:rsidRDefault="00233B2A" w:rsidP="002C41C8">
            <w:pPr>
              <w:spacing w:before="40" w:after="40"/>
              <w:jc w:val="center"/>
              <w:rPr>
                <w:rFonts w:ascii="Arial" w:hAnsi="Arial" w:cs="Arial"/>
                <w:b/>
                <w:sz w:val="16"/>
                <w:szCs w:val="16"/>
              </w:rPr>
            </w:pPr>
            <w:r w:rsidRPr="007E0401">
              <w:rPr>
                <w:rFonts w:ascii="Arial" w:hAnsi="Arial" w:cs="Arial"/>
                <w:b/>
                <w:sz w:val="16"/>
                <w:szCs w:val="16"/>
              </w:rPr>
              <w:t>Quejas y denuncias</w:t>
            </w:r>
          </w:p>
        </w:tc>
      </w:tr>
      <w:tr w:rsidR="00233B2A" w:rsidRPr="007E0401" w14:paraId="4ACE3757" w14:textId="77777777" w:rsidTr="002C41C8">
        <w:trPr>
          <w:trHeight w:val="20"/>
        </w:trPr>
        <w:tc>
          <w:tcPr>
            <w:tcW w:w="2496" w:type="pct"/>
            <w:gridSpan w:val="4"/>
            <w:tcBorders>
              <w:top w:val="single" w:sz="6" w:space="0" w:color="auto"/>
              <w:left w:val="single" w:sz="6" w:space="0" w:color="auto"/>
              <w:bottom w:val="single" w:sz="6" w:space="0" w:color="auto"/>
              <w:right w:val="single" w:sz="6" w:space="0" w:color="auto"/>
            </w:tcBorders>
          </w:tcPr>
          <w:p w14:paraId="0133EF90" w14:textId="77777777" w:rsidR="00233B2A" w:rsidRPr="007E0401" w:rsidRDefault="00233B2A" w:rsidP="002C41C8">
            <w:pPr>
              <w:spacing w:before="40" w:after="40"/>
              <w:jc w:val="both"/>
              <w:rPr>
                <w:rFonts w:ascii="Arial" w:hAnsi="Arial" w:cs="Arial"/>
                <w:sz w:val="16"/>
                <w:szCs w:val="16"/>
              </w:rPr>
            </w:pPr>
            <w:r w:rsidRPr="007E0401">
              <w:rPr>
                <w:rFonts w:ascii="Arial" w:hAnsi="Arial" w:cs="Arial"/>
                <w:sz w:val="16"/>
                <w:szCs w:val="16"/>
              </w:rPr>
              <w:t>Atención personal en las oficinas de la ANAM ubicadas en diversas ciudades del país, en un horario de atención de lunes a jueves de 8:30 a 16:00 horas y viernes de 8:30 a 15:00 horas.</w:t>
            </w:r>
          </w:p>
        </w:tc>
        <w:tc>
          <w:tcPr>
            <w:tcW w:w="2504" w:type="pct"/>
            <w:gridSpan w:val="4"/>
            <w:tcBorders>
              <w:top w:val="single" w:sz="6" w:space="0" w:color="auto"/>
              <w:left w:val="single" w:sz="6" w:space="0" w:color="auto"/>
              <w:bottom w:val="single" w:sz="6" w:space="0" w:color="auto"/>
              <w:right w:val="single" w:sz="6" w:space="0" w:color="auto"/>
            </w:tcBorders>
          </w:tcPr>
          <w:p w14:paraId="407A1F96" w14:textId="77777777" w:rsidR="00233B2A" w:rsidRPr="007E0401" w:rsidRDefault="00233B2A" w:rsidP="002C41C8">
            <w:pPr>
              <w:spacing w:before="40" w:after="40"/>
              <w:ind w:left="432" w:hanging="432"/>
              <w:jc w:val="both"/>
              <w:rPr>
                <w:rFonts w:ascii="Arial" w:hAnsi="Arial" w:cs="Arial"/>
                <w:sz w:val="16"/>
                <w:szCs w:val="16"/>
              </w:rPr>
            </w:pPr>
            <w:r w:rsidRPr="007E0401">
              <w:rPr>
                <w:rFonts w:ascii="Arial" w:hAnsi="Arial" w:cs="Arial"/>
                <w:sz w:val="16"/>
                <w:szCs w:val="16"/>
              </w:rPr>
              <w:t>I.</w:t>
            </w:r>
            <w:r w:rsidRPr="007E0401">
              <w:rPr>
                <w:rFonts w:ascii="Arial" w:hAnsi="Arial" w:cs="Arial"/>
                <w:sz w:val="16"/>
                <w:szCs w:val="16"/>
              </w:rPr>
              <w:tab/>
              <w:t>Correo electrónico:</w:t>
            </w:r>
          </w:p>
          <w:p w14:paraId="281A97C7" w14:textId="77777777" w:rsidR="00233B2A" w:rsidRPr="007E0401" w:rsidRDefault="00233B2A" w:rsidP="002C41C8">
            <w:pPr>
              <w:spacing w:before="40" w:after="40"/>
              <w:ind w:left="432" w:hanging="432"/>
              <w:jc w:val="both"/>
              <w:rPr>
                <w:rFonts w:ascii="Arial" w:hAnsi="Arial" w:cs="Arial"/>
                <w:sz w:val="16"/>
                <w:szCs w:val="16"/>
                <w:u w:val="single"/>
              </w:rPr>
            </w:pPr>
            <w:r w:rsidRPr="007E0401">
              <w:rPr>
                <w:rFonts w:ascii="Arial" w:hAnsi="Arial" w:cs="Arial"/>
                <w:sz w:val="16"/>
                <w:szCs w:val="16"/>
              </w:rPr>
              <w:tab/>
            </w:r>
            <w:r w:rsidRPr="007E0401">
              <w:rPr>
                <w:rFonts w:ascii="Arial" w:hAnsi="Arial" w:cs="Arial"/>
                <w:sz w:val="16"/>
                <w:szCs w:val="16"/>
                <w:u w:val="single"/>
              </w:rPr>
              <w:t>denuncias@anam.gob.mx</w:t>
            </w:r>
          </w:p>
          <w:p w14:paraId="1F3D6F4F" w14:textId="77777777" w:rsidR="00233B2A" w:rsidRPr="007E0401" w:rsidRDefault="00233B2A" w:rsidP="002C41C8">
            <w:pPr>
              <w:spacing w:before="40" w:after="40"/>
              <w:ind w:left="432" w:hanging="432"/>
              <w:jc w:val="both"/>
              <w:rPr>
                <w:rFonts w:ascii="Arial" w:hAnsi="Arial" w:cs="Arial"/>
                <w:sz w:val="16"/>
                <w:szCs w:val="16"/>
              </w:rPr>
            </w:pPr>
            <w:r w:rsidRPr="007E0401">
              <w:rPr>
                <w:rFonts w:ascii="Arial" w:hAnsi="Arial" w:cs="Arial"/>
                <w:sz w:val="16"/>
                <w:szCs w:val="16"/>
              </w:rPr>
              <w:t>II.</w:t>
            </w:r>
            <w:r w:rsidRPr="007E0401">
              <w:rPr>
                <w:rFonts w:ascii="Arial" w:hAnsi="Arial" w:cs="Arial"/>
                <w:sz w:val="16"/>
                <w:szCs w:val="16"/>
              </w:rPr>
              <w:tab/>
              <w:t>En el Portal de la ANAM:</w:t>
            </w:r>
          </w:p>
          <w:p w14:paraId="12E3DE27" w14:textId="77777777" w:rsidR="00233B2A" w:rsidRPr="007E0401" w:rsidRDefault="00233B2A" w:rsidP="002C41C8">
            <w:pPr>
              <w:spacing w:before="40" w:after="40"/>
              <w:ind w:left="432" w:hanging="432"/>
              <w:jc w:val="both"/>
              <w:rPr>
                <w:rFonts w:ascii="Arial" w:hAnsi="Arial" w:cs="Arial"/>
                <w:sz w:val="16"/>
                <w:szCs w:val="16"/>
                <w:u w:val="single"/>
              </w:rPr>
            </w:pPr>
            <w:r w:rsidRPr="007E0401">
              <w:rPr>
                <w:rFonts w:ascii="Arial" w:hAnsi="Arial" w:cs="Arial"/>
                <w:sz w:val="16"/>
                <w:szCs w:val="16"/>
              </w:rPr>
              <w:tab/>
            </w:r>
            <w:r w:rsidRPr="007E0401">
              <w:rPr>
                <w:rFonts w:ascii="Arial" w:hAnsi="Arial" w:cs="Arial"/>
                <w:sz w:val="16"/>
                <w:szCs w:val="16"/>
                <w:u w:val="single"/>
              </w:rPr>
              <w:t>https://anam.gob.mx/recepcion-de-quejas-y-denuncias/</w:t>
            </w:r>
          </w:p>
        </w:tc>
      </w:tr>
      <w:tr w:rsidR="00233B2A" w:rsidRPr="007E0401" w14:paraId="4C62C81D"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C0C0C0"/>
          </w:tcPr>
          <w:p w14:paraId="642DCEC8" w14:textId="77777777" w:rsidR="00233B2A" w:rsidRPr="007E0401" w:rsidRDefault="00233B2A" w:rsidP="002C41C8">
            <w:pPr>
              <w:spacing w:before="40" w:after="40"/>
              <w:jc w:val="center"/>
              <w:rPr>
                <w:rFonts w:ascii="Arial" w:hAnsi="Arial" w:cs="Arial"/>
                <w:b/>
                <w:sz w:val="16"/>
                <w:szCs w:val="16"/>
              </w:rPr>
            </w:pPr>
            <w:r w:rsidRPr="007E0401">
              <w:rPr>
                <w:rFonts w:ascii="Arial" w:hAnsi="Arial" w:cs="Arial"/>
                <w:b/>
                <w:sz w:val="16"/>
                <w:szCs w:val="16"/>
              </w:rPr>
              <w:t>Información adicional</w:t>
            </w:r>
          </w:p>
        </w:tc>
      </w:tr>
      <w:tr w:rsidR="00233B2A" w:rsidRPr="007E0401" w14:paraId="1F842973"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tcPr>
          <w:p w14:paraId="04A3EB3D" w14:textId="77777777" w:rsidR="00233B2A" w:rsidRPr="007E0401" w:rsidRDefault="00233B2A" w:rsidP="002C41C8">
            <w:pPr>
              <w:spacing w:before="40" w:after="40"/>
              <w:jc w:val="both"/>
              <w:rPr>
                <w:rFonts w:ascii="Arial" w:hAnsi="Arial" w:cs="Arial"/>
                <w:sz w:val="16"/>
                <w:szCs w:val="16"/>
              </w:rPr>
            </w:pPr>
            <w:r w:rsidRPr="007E0401">
              <w:rPr>
                <w:rFonts w:ascii="Arial" w:hAnsi="Arial" w:cs="Arial"/>
                <w:sz w:val="16"/>
                <w:szCs w:val="16"/>
              </w:rPr>
              <w:t>No aplica.</w:t>
            </w:r>
          </w:p>
        </w:tc>
      </w:tr>
      <w:tr w:rsidR="00233B2A" w:rsidRPr="007E0401" w14:paraId="532DFD19"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shd w:val="clear" w:color="auto" w:fill="C0C0C0"/>
          </w:tcPr>
          <w:p w14:paraId="2C36F3A6" w14:textId="77777777" w:rsidR="00233B2A" w:rsidRPr="007E0401" w:rsidRDefault="00233B2A" w:rsidP="002C41C8">
            <w:pPr>
              <w:spacing w:before="40" w:after="40"/>
              <w:jc w:val="center"/>
              <w:rPr>
                <w:rFonts w:ascii="Arial" w:hAnsi="Arial" w:cs="Arial"/>
                <w:b/>
                <w:noProof/>
                <w:sz w:val="16"/>
                <w:szCs w:val="16"/>
              </w:rPr>
            </w:pPr>
            <w:r w:rsidRPr="007E0401">
              <w:rPr>
                <w:rFonts w:ascii="Arial" w:hAnsi="Arial" w:cs="Arial"/>
                <w:b/>
                <w:noProof/>
                <w:sz w:val="16"/>
                <w:szCs w:val="16"/>
              </w:rPr>
              <w:t>Fundamento jurídico</w:t>
            </w:r>
          </w:p>
        </w:tc>
      </w:tr>
      <w:tr w:rsidR="00233B2A" w:rsidRPr="007E0401" w14:paraId="6C8C6DD4" w14:textId="77777777" w:rsidTr="002C41C8">
        <w:trPr>
          <w:trHeight w:val="20"/>
        </w:trPr>
        <w:tc>
          <w:tcPr>
            <w:tcW w:w="5000" w:type="pct"/>
            <w:gridSpan w:val="8"/>
            <w:tcBorders>
              <w:top w:val="single" w:sz="6" w:space="0" w:color="auto"/>
              <w:left w:val="single" w:sz="6" w:space="0" w:color="auto"/>
              <w:bottom w:val="single" w:sz="6" w:space="0" w:color="auto"/>
              <w:right w:val="single" w:sz="6" w:space="0" w:color="auto"/>
            </w:tcBorders>
          </w:tcPr>
          <w:p w14:paraId="26538119" w14:textId="77777777" w:rsidR="00233B2A" w:rsidRPr="007E0401" w:rsidRDefault="00233B2A" w:rsidP="002C41C8">
            <w:pPr>
              <w:spacing w:before="40" w:after="40"/>
              <w:jc w:val="both"/>
              <w:rPr>
                <w:rFonts w:ascii="Arial" w:hAnsi="Arial" w:cs="Arial"/>
                <w:sz w:val="16"/>
                <w:szCs w:val="16"/>
              </w:rPr>
            </w:pPr>
            <w:r w:rsidRPr="007E0401">
              <w:rPr>
                <w:rFonts w:ascii="Arial" w:hAnsi="Arial" w:cs="Arial"/>
                <w:sz w:val="16"/>
                <w:szCs w:val="16"/>
              </w:rPr>
              <w:t>Artículos 20, 43, 59 y 88 de la Ley y 240 del Reglamento, las reglas 1.3.1., 3.7.3., 3.7.4. y 3.7.5., y el Anexo 22 de las RGCE.</w:t>
            </w:r>
          </w:p>
        </w:tc>
      </w:tr>
    </w:tbl>
    <w:p w14:paraId="625E3E5F" w14:textId="77777777" w:rsidR="00233B2A" w:rsidRPr="00B14D6C" w:rsidRDefault="00233B2A" w:rsidP="00233B2A">
      <w:pPr>
        <w:spacing w:after="101" w:line="216" w:lineRule="exact"/>
        <w:ind w:firstLine="288"/>
        <w:jc w:val="both"/>
        <w:rPr>
          <w:rFonts w:ascii="Arial" w:hAnsi="Arial" w:cs="Arial"/>
          <w:sz w:val="18"/>
          <w:szCs w:val="18"/>
          <w:lang w:eastAsia="es-MX"/>
        </w:rPr>
      </w:pPr>
      <w:bookmarkStart w:id="21" w:name="_Hlk185611169"/>
    </w:p>
    <w:tbl>
      <w:tblPr>
        <w:tblW w:w="5000" w:type="pct"/>
        <w:tblLayout w:type="fixed"/>
        <w:tblCellMar>
          <w:left w:w="72" w:type="dxa"/>
          <w:right w:w="72" w:type="dxa"/>
        </w:tblCellMar>
        <w:tblLook w:val="0000" w:firstRow="0" w:lastRow="0" w:firstColumn="0" w:lastColumn="0" w:noHBand="0" w:noVBand="0"/>
      </w:tblPr>
      <w:tblGrid>
        <w:gridCol w:w="1653"/>
        <w:gridCol w:w="1349"/>
        <w:gridCol w:w="519"/>
        <w:gridCol w:w="803"/>
        <w:gridCol w:w="1705"/>
        <w:gridCol w:w="966"/>
        <w:gridCol w:w="1831"/>
      </w:tblGrid>
      <w:tr w:rsidR="00233B2A" w:rsidRPr="007E0401" w14:paraId="0E63D30E"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548BB321" w14:textId="77777777" w:rsidR="00233B2A" w:rsidRPr="007E0401" w:rsidRDefault="00233B2A" w:rsidP="002C41C8">
            <w:pPr>
              <w:pStyle w:val="Texto"/>
              <w:spacing w:before="40" w:after="40" w:line="240" w:lineRule="auto"/>
              <w:ind w:firstLine="0"/>
              <w:rPr>
                <w:b/>
                <w:noProof/>
                <w:sz w:val="16"/>
                <w:szCs w:val="16"/>
              </w:rPr>
            </w:pPr>
            <w:bookmarkStart w:id="22" w:name="_Hlk180062411"/>
            <w:bookmarkEnd w:id="19"/>
            <w:r w:rsidRPr="007E0401">
              <w:rPr>
                <w:b/>
                <w:noProof/>
                <w:sz w:val="16"/>
                <w:szCs w:val="16"/>
              </w:rPr>
              <w:lastRenderedPageBreak/>
              <w:t xml:space="preserve">125/LA </w:t>
            </w:r>
            <w:r w:rsidRPr="007E0401">
              <w:rPr>
                <w:b/>
                <w:sz w:val="16"/>
                <w:szCs w:val="16"/>
              </w:rPr>
              <w:t>Aviso para presentar la relación detallada de pedimentos por utilizar el procedimiento simplificado a través de Empresas de mensajería y paquetería.</w:t>
            </w:r>
          </w:p>
        </w:tc>
      </w:tr>
      <w:tr w:rsidR="00233B2A" w:rsidRPr="007E0401" w14:paraId="77E49BFD" w14:textId="77777777" w:rsidTr="002C41C8">
        <w:trPr>
          <w:trHeight w:val="20"/>
        </w:trPr>
        <w:tc>
          <w:tcPr>
            <w:tcW w:w="937" w:type="pct"/>
            <w:vMerge w:val="restart"/>
            <w:tcBorders>
              <w:top w:val="single" w:sz="6" w:space="0" w:color="auto"/>
              <w:left w:val="single" w:sz="6" w:space="0" w:color="auto"/>
              <w:right w:val="single" w:sz="6" w:space="0" w:color="auto"/>
            </w:tcBorders>
          </w:tcPr>
          <w:p w14:paraId="26A4804D" w14:textId="26117FA1" w:rsidR="00233B2A" w:rsidRPr="007E0401" w:rsidRDefault="00233B2A" w:rsidP="002C41C8">
            <w:pPr>
              <w:pStyle w:val="Texto"/>
              <w:tabs>
                <w:tab w:val="right" w:pos="1170"/>
              </w:tabs>
              <w:spacing w:before="40" w:after="40" w:line="240" w:lineRule="auto"/>
              <w:ind w:firstLine="0"/>
              <w:rPr>
                <w:b/>
                <w:sz w:val="16"/>
                <w:szCs w:val="16"/>
              </w:rPr>
            </w:pPr>
            <w:r w:rsidRPr="007E0401">
              <w:rPr>
                <w:b/>
                <w:sz w:val="16"/>
                <w:szCs w:val="16"/>
              </w:rPr>
              <w:t>Trámite</w:t>
            </w:r>
            <w:r w:rsidRPr="007E0401">
              <w:rPr>
                <w:b/>
                <w:sz w:val="16"/>
                <w:szCs w:val="16"/>
              </w:rPr>
              <w:tab/>
            </w:r>
            <w:r w:rsidRPr="007E0401">
              <w:rPr>
                <w:b/>
                <w:noProof/>
                <w:sz w:val="16"/>
                <w:szCs w:val="16"/>
                <w:lang w:eastAsia="es-MX"/>
              </w:rPr>
              <w:drawing>
                <wp:inline distT="0" distB="0" distL="0" distR="0" wp14:anchorId="0200447D" wp14:editId="49142D0F">
                  <wp:extent cx="95250" cy="95250"/>
                  <wp:effectExtent l="0" t="0" r="0" b="0"/>
                  <wp:docPr id="457402744"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0FDAD701" w14:textId="66E00403" w:rsidR="00233B2A" w:rsidRPr="007E0401" w:rsidRDefault="00233B2A" w:rsidP="002C41C8">
            <w:pPr>
              <w:pStyle w:val="Texto"/>
              <w:tabs>
                <w:tab w:val="right" w:pos="1170"/>
              </w:tabs>
              <w:spacing w:before="40" w:after="40" w:line="240" w:lineRule="auto"/>
              <w:ind w:firstLine="0"/>
              <w:rPr>
                <w:sz w:val="16"/>
                <w:szCs w:val="16"/>
              </w:rPr>
            </w:pPr>
            <w:r w:rsidRPr="007E0401">
              <w:rPr>
                <w:b/>
                <w:sz w:val="16"/>
                <w:szCs w:val="16"/>
              </w:rPr>
              <w:t>Servicio</w:t>
            </w:r>
            <w:r w:rsidRPr="007E0401">
              <w:rPr>
                <w:b/>
                <w:sz w:val="16"/>
                <w:szCs w:val="16"/>
              </w:rPr>
              <w:tab/>
            </w:r>
            <w:r w:rsidRPr="007E0401">
              <w:rPr>
                <w:b/>
                <w:noProof/>
                <w:sz w:val="16"/>
                <w:szCs w:val="16"/>
                <w:lang w:eastAsia="es-MX"/>
              </w:rPr>
              <w:drawing>
                <wp:inline distT="0" distB="0" distL="0" distR="0" wp14:anchorId="5F503325" wp14:editId="053BEC2C">
                  <wp:extent cx="95250" cy="95250"/>
                  <wp:effectExtent l="0" t="0" r="0" b="0"/>
                  <wp:docPr id="1646181821"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3026" w:type="pct"/>
            <w:gridSpan w:val="5"/>
            <w:tcBorders>
              <w:top w:val="single" w:sz="6" w:space="0" w:color="auto"/>
              <w:left w:val="single" w:sz="6" w:space="0" w:color="auto"/>
              <w:bottom w:val="single" w:sz="6" w:space="0" w:color="auto"/>
              <w:right w:val="single" w:sz="6" w:space="0" w:color="auto"/>
            </w:tcBorders>
            <w:shd w:val="clear" w:color="auto" w:fill="C0C0C0"/>
          </w:tcPr>
          <w:p w14:paraId="5976EA59" w14:textId="77777777" w:rsidR="00233B2A" w:rsidRPr="007E0401" w:rsidRDefault="00233B2A" w:rsidP="002C41C8">
            <w:pPr>
              <w:pStyle w:val="Texto"/>
              <w:spacing w:before="40" w:after="40" w:line="240" w:lineRule="auto"/>
              <w:ind w:firstLine="0"/>
              <w:jc w:val="center"/>
              <w:rPr>
                <w:b/>
                <w:sz w:val="16"/>
                <w:szCs w:val="16"/>
              </w:rPr>
            </w:pPr>
            <w:r w:rsidRPr="007E0401">
              <w:rPr>
                <w:b/>
                <w:sz w:val="16"/>
                <w:szCs w:val="16"/>
              </w:rPr>
              <w:t>Descripción del Trámite o Servicio</w:t>
            </w:r>
          </w:p>
        </w:tc>
        <w:tc>
          <w:tcPr>
            <w:tcW w:w="1037" w:type="pct"/>
            <w:tcBorders>
              <w:top w:val="single" w:sz="6" w:space="0" w:color="auto"/>
              <w:left w:val="single" w:sz="6" w:space="0" w:color="auto"/>
              <w:bottom w:val="single" w:sz="6" w:space="0" w:color="auto"/>
              <w:right w:val="single" w:sz="6" w:space="0" w:color="auto"/>
            </w:tcBorders>
            <w:shd w:val="clear" w:color="auto" w:fill="C0C0C0"/>
          </w:tcPr>
          <w:p w14:paraId="42093FE2" w14:textId="77777777" w:rsidR="00233B2A" w:rsidRPr="007E0401" w:rsidRDefault="00233B2A" w:rsidP="002C41C8">
            <w:pPr>
              <w:pStyle w:val="Texto"/>
              <w:spacing w:before="40" w:after="40" w:line="240" w:lineRule="auto"/>
              <w:ind w:firstLine="0"/>
              <w:jc w:val="center"/>
              <w:rPr>
                <w:b/>
                <w:sz w:val="16"/>
                <w:szCs w:val="16"/>
              </w:rPr>
            </w:pPr>
            <w:r w:rsidRPr="007E0401">
              <w:rPr>
                <w:b/>
                <w:sz w:val="16"/>
                <w:szCs w:val="16"/>
              </w:rPr>
              <w:t>Monto</w:t>
            </w:r>
          </w:p>
        </w:tc>
      </w:tr>
      <w:tr w:rsidR="00233B2A" w:rsidRPr="007E0401" w14:paraId="47B98B9E" w14:textId="77777777" w:rsidTr="002C41C8">
        <w:trPr>
          <w:trHeight w:val="20"/>
        </w:trPr>
        <w:tc>
          <w:tcPr>
            <w:tcW w:w="937" w:type="pct"/>
            <w:vMerge/>
            <w:tcBorders>
              <w:left w:val="single" w:sz="6" w:space="0" w:color="auto"/>
              <w:right w:val="single" w:sz="6" w:space="0" w:color="auto"/>
            </w:tcBorders>
          </w:tcPr>
          <w:p w14:paraId="18411F6A" w14:textId="77777777" w:rsidR="00233B2A" w:rsidRPr="007E0401" w:rsidRDefault="00233B2A" w:rsidP="002C41C8">
            <w:pPr>
              <w:pStyle w:val="Texto"/>
              <w:spacing w:before="40" w:after="40" w:line="240" w:lineRule="auto"/>
              <w:ind w:firstLine="0"/>
              <w:rPr>
                <w:noProof/>
                <w:sz w:val="16"/>
                <w:szCs w:val="16"/>
              </w:rPr>
            </w:pPr>
          </w:p>
        </w:tc>
        <w:tc>
          <w:tcPr>
            <w:tcW w:w="3026" w:type="pct"/>
            <w:gridSpan w:val="5"/>
            <w:vMerge w:val="restart"/>
            <w:tcBorders>
              <w:top w:val="single" w:sz="6" w:space="0" w:color="auto"/>
              <w:left w:val="single" w:sz="6" w:space="0" w:color="auto"/>
              <w:right w:val="single" w:sz="6" w:space="0" w:color="auto"/>
            </w:tcBorders>
          </w:tcPr>
          <w:p w14:paraId="155EEB92" w14:textId="77777777" w:rsidR="00233B2A" w:rsidRPr="007E0401" w:rsidRDefault="00233B2A" w:rsidP="002C41C8">
            <w:pPr>
              <w:pStyle w:val="Texto"/>
              <w:spacing w:before="40" w:after="40" w:line="240" w:lineRule="auto"/>
              <w:ind w:firstLine="0"/>
              <w:rPr>
                <w:sz w:val="16"/>
                <w:szCs w:val="16"/>
              </w:rPr>
            </w:pPr>
            <w:r w:rsidRPr="007E0401">
              <w:rPr>
                <w:sz w:val="16"/>
                <w:szCs w:val="16"/>
              </w:rPr>
              <w:t>Presenta este aviso cuando realices operaciones utilizando el procedimiento simplificado.</w:t>
            </w:r>
          </w:p>
        </w:tc>
        <w:tc>
          <w:tcPr>
            <w:tcW w:w="1037" w:type="pct"/>
            <w:tcBorders>
              <w:top w:val="single" w:sz="6" w:space="0" w:color="auto"/>
              <w:left w:val="single" w:sz="6" w:space="0" w:color="auto"/>
              <w:bottom w:val="single" w:sz="6" w:space="0" w:color="auto"/>
              <w:right w:val="single" w:sz="6" w:space="0" w:color="auto"/>
            </w:tcBorders>
          </w:tcPr>
          <w:p w14:paraId="757FED25" w14:textId="228F6797" w:rsidR="00233B2A" w:rsidRPr="007E0401" w:rsidRDefault="00233B2A" w:rsidP="002C41C8">
            <w:pPr>
              <w:pStyle w:val="Texto"/>
              <w:spacing w:before="40" w:after="40" w:line="240" w:lineRule="auto"/>
              <w:ind w:firstLine="0"/>
              <w:rPr>
                <w:b/>
                <w:noProof/>
                <w:sz w:val="16"/>
                <w:szCs w:val="16"/>
              </w:rPr>
            </w:pPr>
            <w:r w:rsidRPr="007E0401">
              <w:rPr>
                <w:b/>
                <w:noProof/>
                <w:sz w:val="16"/>
                <w:szCs w:val="16"/>
                <w:lang w:eastAsia="es-MX"/>
              </w:rPr>
              <w:drawing>
                <wp:inline distT="0" distB="0" distL="0" distR="0" wp14:anchorId="22C6F414" wp14:editId="79B4A79F">
                  <wp:extent cx="95250" cy="95250"/>
                  <wp:effectExtent l="0" t="0" r="0" b="0"/>
                  <wp:docPr id="611059980"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7E0401">
              <w:rPr>
                <w:b/>
                <w:sz w:val="16"/>
                <w:szCs w:val="16"/>
              </w:rPr>
              <w:t xml:space="preserve"> Gratuito</w:t>
            </w:r>
          </w:p>
        </w:tc>
      </w:tr>
      <w:tr w:rsidR="00233B2A" w:rsidRPr="007E0401" w14:paraId="1CB56F5E" w14:textId="77777777" w:rsidTr="002C41C8">
        <w:trPr>
          <w:trHeight w:val="20"/>
        </w:trPr>
        <w:tc>
          <w:tcPr>
            <w:tcW w:w="937" w:type="pct"/>
            <w:vMerge/>
            <w:tcBorders>
              <w:left w:val="single" w:sz="6" w:space="0" w:color="auto"/>
              <w:bottom w:val="single" w:sz="6" w:space="0" w:color="auto"/>
              <w:right w:val="single" w:sz="6" w:space="0" w:color="auto"/>
            </w:tcBorders>
          </w:tcPr>
          <w:p w14:paraId="342E0AE2" w14:textId="77777777" w:rsidR="00233B2A" w:rsidRPr="007E0401" w:rsidRDefault="00233B2A" w:rsidP="002C41C8">
            <w:pPr>
              <w:pStyle w:val="Texto"/>
              <w:spacing w:before="40" w:after="40" w:line="240" w:lineRule="auto"/>
              <w:ind w:firstLine="0"/>
              <w:rPr>
                <w:noProof/>
                <w:sz w:val="16"/>
                <w:szCs w:val="16"/>
              </w:rPr>
            </w:pPr>
          </w:p>
        </w:tc>
        <w:tc>
          <w:tcPr>
            <w:tcW w:w="3026" w:type="pct"/>
            <w:gridSpan w:val="5"/>
            <w:vMerge/>
            <w:tcBorders>
              <w:left w:val="single" w:sz="6" w:space="0" w:color="auto"/>
              <w:bottom w:val="single" w:sz="6" w:space="0" w:color="auto"/>
              <w:right w:val="single" w:sz="6" w:space="0" w:color="auto"/>
            </w:tcBorders>
          </w:tcPr>
          <w:p w14:paraId="65645BD0" w14:textId="77777777" w:rsidR="00233B2A" w:rsidRPr="007E0401" w:rsidRDefault="00233B2A" w:rsidP="002C41C8">
            <w:pPr>
              <w:pStyle w:val="Texto"/>
              <w:spacing w:before="40" w:after="40" w:line="240" w:lineRule="auto"/>
              <w:ind w:firstLine="0"/>
              <w:rPr>
                <w:b/>
                <w:sz w:val="16"/>
                <w:szCs w:val="16"/>
              </w:rPr>
            </w:pPr>
          </w:p>
        </w:tc>
        <w:tc>
          <w:tcPr>
            <w:tcW w:w="1037" w:type="pct"/>
            <w:tcBorders>
              <w:top w:val="single" w:sz="6" w:space="0" w:color="auto"/>
              <w:left w:val="single" w:sz="6" w:space="0" w:color="auto"/>
              <w:bottom w:val="single" w:sz="6" w:space="0" w:color="auto"/>
              <w:right w:val="single" w:sz="6" w:space="0" w:color="auto"/>
            </w:tcBorders>
          </w:tcPr>
          <w:p w14:paraId="562320FD" w14:textId="3B9AAFB9" w:rsidR="00233B2A" w:rsidRPr="007E0401" w:rsidRDefault="00233B2A" w:rsidP="002C41C8">
            <w:pPr>
              <w:pStyle w:val="Texto"/>
              <w:spacing w:before="40" w:after="40" w:line="240" w:lineRule="auto"/>
              <w:ind w:firstLine="0"/>
              <w:rPr>
                <w:b/>
                <w:sz w:val="16"/>
                <w:szCs w:val="16"/>
              </w:rPr>
            </w:pPr>
            <w:r w:rsidRPr="007E0401">
              <w:rPr>
                <w:b/>
                <w:noProof/>
                <w:sz w:val="16"/>
                <w:szCs w:val="16"/>
                <w:lang w:eastAsia="es-MX"/>
              </w:rPr>
              <w:drawing>
                <wp:inline distT="0" distB="0" distL="0" distR="0" wp14:anchorId="458E6162" wp14:editId="2B036086">
                  <wp:extent cx="95250" cy="95250"/>
                  <wp:effectExtent l="0" t="0" r="0" b="0"/>
                  <wp:docPr id="325688382"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7E0401">
              <w:rPr>
                <w:b/>
                <w:sz w:val="16"/>
                <w:szCs w:val="16"/>
              </w:rPr>
              <w:t xml:space="preserve"> Pago de derechos Costo: $</w:t>
            </w:r>
          </w:p>
        </w:tc>
      </w:tr>
      <w:tr w:rsidR="00233B2A" w:rsidRPr="007E0401" w14:paraId="521ABDC7" w14:textId="77777777" w:rsidTr="002C41C8">
        <w:trPr>
          <w:trHeight w:val="20"/>
        </w:trPr>
        <w:tc>
          <w:tcPr>
            <w:tcW w:w="2450" w:type="pct"/>
            <w:gridSpan w:val="4"/>
            <w:tcBorders>
              <w:top w:val="single" w:sz="6" w:space="0" w:color="auto"/>
              <w:left w:val="single" w:sz="6" w:space="0" w:color="auto"/>
              <w:bottom w:val="single" w:sz="6" w:space="0" w:color="auto"/>
              <w:right w:val="single" w:sz="6" w:space="0" w:color="auto"/>
            </w:tcBorders>
            <w:shd w:val="clear" w:color="auto" w:fill="C0C0C0"/>
          </w:tcPr>
          <w:p w14:paraId="777E1A60" w14:textId="77777777" w:rsidR="00233B2A" w:rsidRPr="007E0401" w:rsidRDefault="00233B2A" w:rsidP="002C41C8">
            <w:pPr>
              <w:pStyle w:val="Texto"/>
              <w:spacing w:before="40" w:after="40" w:line="240" w:lineRule="auto"/>
              <w:ind w:firstLine="0"/>
              <w:jc w:val="center"/>
              <w:rPr>
                <w:b/>
                <w:sz w:val="16"/>
                <w:szCs w:val="16"/>
              </w:rPr>
            </w:pPr>
            <w:r w:rsidRPr="007E0401">
              <w:rPr>
                <w:b/>
                <w:noProof/>
                <w:sz w:val="16"/>
                <w:szCs w:val="16"/>
              </w:rPr>
              <w:t>¿Quién puede solicitar el Trámite o Servicio?</w:t>
            </w:r>
          </w:p>
        </w:tc>
        <w:tc>
          <w:tcPr>
            <w:tcW w:w="2550" w:type="pct"/>
            <w:gridSpan w:val="3"/>
            <w:tcBorders>
              <w:top w:val="single" w:sz="6" w:space="0" w:color="auto"/>
              <w:left w:val="single" w:sz="6" w:space="0" w:color="auto"/>
              <w:bottom w:val="single" w:sz="6" w:space="0" w:color="auto"/>
              <w:right w:val="single" w:sz="6" w:space="0" w:color="auto"/>
            </w:tcBorders>
            <w:shd w:val="clear" w:color="auto" w:fill="C0C0C0"/>
          </w:tcPr>
          <w:p w14:paraId="3BC6BBAD" w14:textId="77777777" w:rsidR="00233B2A" w:rsidRPr="007E0401" w:rsidRDefault="00233B2A" w:rsidP="002C41C8">
            <w:pPr>
              <w:pStyle w:val="Texto"/>
              <w:spacing w:before="40" w:after="40" w:line="240" w:lineRule="auto"/>
              <w:ind w:firstLine="0"/>
              <w:jc w:val="center"/>
              <w:rPr>
                <w:b/>
                <w:sz w:val="16"/>
                <w:szCs w:val="16"/>
              </w:rPr>
            </w:pPr>
            <w:r w:rsidRPr="007E0401">
              <w:rPr>
                <w:b/>
                <w:noProof/>
                <w:sz w:val="16"/>
                <w:szCs w:val="16"/>
              </w:rPr>
              <w:t>¿Cuándo se presenta?</w:t>
            </w:r>
          </w:p>
        </w:tc>
      </w:tr>
      <w:tr w:rsidR="00233B2A" w:rsidRPr="007E0401" w14:paraId="32E61DF0" w14:textId="77777777" w:rsidTr="002C41C8">
        <w:trPr>
          <w:trHeight w:val="20"/>
        </w:trPr>
        <w:tc>
          <w:tcPr>
            <w:tcW w:w="2450" w:type="pct"/>
            <w:gridSpan w:val="4"/>
            <w:tcBorders>
              <w:top w:val="single" w:sz="6" w:space="0" w:color="auto"/>
              <w:left w:val="single" w:sz="6" w:space="0" w:color="auto"/>
              <w:bottom w:val="single" w:sz="6" w:space="0" w:color="auto"/>
              <w:right w:val="single" w:sz="6" w:space="0" w:color="auto"/>
            </w:tcBorders>
            <w:shd w:val="clear" w:color="auto" w:fill="FFFFFF"/>
          </w:tcPr>
          <w:p w14:paraId="66EF64A4" w14:textId="77777777" w:rsidR="00233B2A" w:rsidRPr="007E0401" w:rsidRDefault="00233B2A" w:rsidP="002C41C8">
            <w:pPr>
              <w:pStyle w:val="Texto"/>
              <w:spacing w:before="40" w:after="40" w:line="240" w:lineRule="auto"/>
              <w:ind w:firstLine="0"/>
              <w:rPr>
                <w:sz w:val="16"/>
                <w:szCs w:val="16"/>
              </w:rPr>
            </w:pPr>
            <w:r w:rsidRPr="007E0401">
              <w:rPr>
                <w:sz w:val="16"/>
                <w:szCs w:val="16"/>
              </w:rPr>
              <w:t xml:space="preserve">Las Empresas de mensajería y paquetería registradas. </w:t>
            </w:r>
          </w:p>
        </w:tc>
        <w:tc>
          <w:tcPr>
            <w:tcW w:w="2550" w:type="pct"/>
            <w:gridSpan w:val="3"/>
            <w:tcBorders>
              <w:top w:val="single" w:sz="6" w:space="0" w:color="auto"/>
              <w:left w:val="single" w:sz="6" w:space="0" w:color="auto"/>
              <w:bottom w:val="single" w:sz="6" w:space="0" w:color="auto"/>
              <w:right w:val="single" w:sz="6" w:space="0" w:color="auto"/>
            </w:tcBorders>
            <w:shd w:val="clear" w:color="auto" w:fill="FFFFFF"/>
          </w:tcPr>
          <w:p w14:paraId="08F4D042" w14:textId="77777777" w:rsidR="00233B2A" w:rsidRPr="007E0401" w:rsidRDefault="00233B2A" w:rsidP="002C41C8">
            <w:pPr>
              <w:pStyle w:val="Texto"/>
              <w:spacing w:before="40" w:after="40" w:line="240" w:lineRule="auto"/>
              <w:ind w:firstLine="0"/>
              <w:rPr>
                <w:sz w:val="16"/>
                <w:szCs w:val="16"/>
              </w:rPr>
            </w:pPr>
            <w:r w:rsidRPr="007E0401">
              <w:rPr>
                <w:sz w:val="16"/>
                <w:szCs w:val="16"/>
              </w:rPr>
              <w:t>Dentro de los primeros cinco días del mes inmediato siguiente al que corresponda.</w:t>
            </w:r>
          </w:p>
        </w:tc>
      </w:tr>
      <w:tr w:rsidR="00233B2A" w:rsidRPr="007E0401" w14:paraId="753ED71D" w14:textId="77777777" w:rsidTr="002C41C8">
        <w:trPr>
          <w:trHeight w:val="20"/>
        </w:trPr>
        <w:tc>
          <w:tcPr>
            <w:tcW w:w="1995" w:type="pct"/>
            <w:gridSpan w:val="3"/>
            <w:tcBorders>
              <w:top w:val="single" w:sz="6" w:space="0" w:color="auto"/>
              <w:left w:val="single" w:sz="6" w:space="0" w:color="auto"/>
              <w:bottom w:val="single" w:sz="6" w:space="0" w:color="auto"/>
              <w:right w:val="single" w:sz="6" w:space="0" w:color="auto"/>
            </w:tcBorders>
            <w:shd w:val="clear" w:color="auto" w:fill="C0C0C0"/>
          </w:tcPr>
          <w:p w14:paraId="41174F3D" w14:textId="77777777" w:rsidR="00233B2A" w:rsidRPr="007E0401" w:rsidRDefault="00233B2A" w:rsidP="002C41C8">
            <w:pPr>
              <w:pStyle w:val="Texto"/>
              <w:spacing w:before="40" w:after="40" w:line="240" w:lineRule="auto"/>
              <w:ind w:firstLine="0"/>
              <w:jc w:val="center"/>
              <w:rPr>
                <w:b/>
                <w:noProof/>
                <w:sz w:val="16"/>
                <w:szCs w:val="16"/>
              </w:rPr>
            </w:pPr>
            <w:r w:rsidRPr="007E0401">
              <w:rPr>
                <w:b/>
                <w:noProof/>
                <w:sz w:val="16"/>
                <w:szCs w:val="16"/>
              </w:rPr>
              <w:t>¿Dónde puedo presentarlo?</w:t>
            </w:r>
          </w:p>
        </w:tc>
        <w:tc>
          <w:tcPr>
            <w:tcW w:w="3005" w:type="pct"/>
            <w:gridSpan w:val="4"/>
            <w:tcBorders>
              <w:top w:val="single" w:sz="6" w:space="0" w:color="auto"/>
              <w:left w:val="single" w:sz="6" w:space="0" w:color="auto"/>
              <w:bottom w:val="single" w:sz="6" w:space="0" w:color="auto"/>
              <w:right w:val="single" w:sz="6" w:space="0" w:color="auto"/>
            </w:tcBorders>
          </w:tcPr>
          <w:p w14:paraId="3647A2D7" w14:textId="77777777" w:rsidR="00233B2A" w:rsidRPr="007E0401" w:rsidRDefault="00233B2A" w:rsidP="002C41C8">
            <w:pPr>
              <w:pStyle w:val="Texto"/>
              <w:spacing w:before="40" w:after="40" w:line="240" w:lineRule="auto"/>
              <w:ind w:firstLine="0"/>
              <w:rPr>
                <w:noProof/>
                <w:sz w:val="16"/>
                <w:szCs w:val="16"/>
              </w:rPr>
            </w:pPr>
            <w:r w:rsidRPr="007E0401">
              <w:rPr>
                <w:noProof/>
                <w:sz w:val="16"/>
                <w:szCs w:val="16"/>
              </w:rPr>
              <w:t xml:space="preserve">Ante la DGIA y a la AGACE, a través de los siguientes correos electrónicos: </w:t>
            </w:r>
            <w:r w:rsidRPr="007E0401">
              <w:rPr>
                <w:sz w:val="16"/>
                <w:szCs w:val="16"/>
              </w:rPr>
              <w:t xml:space="preserve">atencion_dgia@anam.gob.mx y </w:t>
            </w:r>
            <w:r w:rsidRPr="007E0401">
              <w:rPr>
                <w:sz w:val="16"/>
                <w:szCs w:val="16"/>
                <w:lang w:eastAsia="en-US"/>
              </w:rPr>
              <w:t>atencion_agacece@sat.gob.mx</w:t>
            </w:r>
          </w:p>
        </w:tc>
      </w:tr>
      <w:tr w:rsidR="00233B2A" w:rsidRPr="007E0401" w14:paraId="5B847A47"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06CF588B" w14:textId="77777777" w:rsidR="00233B2A" w:rsidRPr="007E0401" w:rsidRDefault="00233B2A" w:rsidP="002C41C8">
            <w:pPr>
              <w:pStyle w:val="Texto"/>
              <w:spacing w:before="40" w:after="40" w:line="240" w:lineRule="auto"/>
              <w:ind w:firstLine="0"/>
              <w:jc w:val="center"/>
              <w:rPr>
                <w:b/>
                <w:noProof/>
                <w:sz w:val="16"/>
                <w:szCs w:val="16"/>
              </w:rPr>
            </w:pPr>
            <w:r w:rsidRPr="007E0401">
              <w:rPr>
                <w:b/>
                <w:noProof/>
                <w:sz w:val="16"/>
                <w:szCs w:val="16"/>
              </w:rPr>
              <w:t>INFORMACIÓN PARA REALIZAR EL TRÁMITE O SERVICIO</w:t>
            </w:r>
          </w:p>
        </w:tc>
      </w:tr>
      <w:tr w:rsidR="00233B2A" w:rsidRPr="007E0401" w14:paraId="1E376CB1"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0453CEF6" w14:textId="77777777" w:rsidR="00233B2A" w:rsidRPr="007E0401" w:rsidRDefault="00233B2A" w:rsidP="002C41C8">
            <w:pPr>
              <w:pStyle w:val="Texto"/>
              <w:spacing w:before="40" w:after="40" w:line="240" w:lineRule="auto"/>
              <w:ind w:firstLine="0"/>
              <w:jc w:val="center"/>
              <w:rPr>
                <w:b/>
                <w:sz w:val="16"/>
                <w:szCs w:val="16"/>
              </w:rPr>
            </w:pPr>
            <w:r w:rsidRPr="007E0401">
              <w:rPr>
                <w:b/>
                <w:noProof/>
                <w:sz w:val="16"/>
                <w:szCs w:val="16"/>
              </w:rPr>
              <w:t>¿Qué tengo que hacer para realizar el Trámite o Servicio?</w:t>
            </w:r>
          </w:p>
        </w:tc>
      </w:tr>
      <w:tr w:rsidR="00233B2A" w:rsidRPr="007E0401" w14:paraId="02DE07F2"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4F51740D" w14:textId="77777777" w:rsidR="00233B2A" w:rsidRPr="007E0401" w:rsidRDefault="00233B2A" w:rsidP="002C41C8">
            <w:pPr>
              <w:pStyle w:val="Texto"/>
              <w:spacing w:before="40" w:after="40" w:line="240" w:lineRule="auto"/>
              <w:ind w:firstLine="0"/>
              <w:rPr>
                <w:sz w:val="16"/>
                <w:szCs w:val="16"/>
              </w:rPr>
            </w:pPr>
            <w:r w:rsidRPr="007E0401">
              <w:rPr>
                <w:noProof/>
                <w:sz w:val="16"/>
                <w:szCs w:val="16"/>
              </w:rPr>
              <w:t>Envía correo electrónico con tu aviso a la autoridad mencionada en el apartado anterior, cumpliendo con lo establecido en el apartado “¿Qué requisitos debo cumplir?”.</w:t>
            </w:r>
          </w:p>
        </w:tc>
      </w:tr>
      <w:tr w:rsidR="00233B2A" w:rsidRPr="007E0401" w14:paraId="21F1CBD4"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1AE36DA3" w14:textId="77777777" w:rsidR="00233B2A" w:rsidRPr="007E0401" w:rsidRDefault="00233B2A" w:rsidP="002C41C8">
            <w:pPr>
              <w:pStyle w:val="Texto"/>
              <w:spacing w:before="40" w:after="40" w:line="240" w:lineRule="auto"/>
              <w:ind w:firstLine="0"/>
              <w:jc w:val="center"/>
              <w:rPr>
                <w:b/>
                <w:sz w:val="16"/>
                <w:szCs w:val="16"/>
              </w:rPr>
            </w:pPr>
            <w:r w:rsidRPr="007E0401">
              <w:rPr>
                <w:b/>
                <w:noProof/>
                <w:sz w:val="16"/>
                <w:szCs w:val="16"/>
              </w:rPr>
              <w:t>¿Qué requisitos debo cumplir?</w:t>
            </w:r>
          </w:p>
        </w:tc>
      </w:tr>
      <w:tr w:rsidR="00233B2A" w:rsidRPr="007E0401" w14:paraId="0C9B6F59"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542544AE" w14:textId="77777777" w:rsidR="00233B2A" w:rsidRPr="007E0401" w:rsidRDefault="00233B2A" w:rsidP="002C41C8">
            <w:pPr>
              <w:pStyle w:val="Texto"/>
              <w:spacing w:before="40" w:after="40" w:line="240" w:lineRule="auto"/>
              <w:ind w:left="432" w:hanging="432"/>
              <w:rPr>
                <w:sz w:val="16"/>
                <w:szCs w:val="16"/>
              </w:rPr>
            </w:pPr>
            <w:r w:rsidRPr="007E0401">
              <w:rPr>
                <w:sz w:val="16"/>
                <w:szCs w:val="16"/>
              </w:rPr>
              <w:t>I.</w:t>
            </w:r>
            <w:r w:rsidRPr="007E0401">
              <w:rPr>
                <w:sz w:val="16"/>
                <w:szCs w:val="16"/>
              </w:rPr>
              <w:tab/>
              <w:t>Envía archivo plano (.txt), con el detalle de las operaciones de los pedimentos tramitados en el mes calendario anterior, deberá enviarse en formato zip, sin exceder de 25MB:</w:t>
            </w:r>
          </w:p>
          <w:p w14:paraId="34C897AF" w14:textId="77777777" w:rsidR="00233B2A" w:rsidRPr="007E0401" w:rsidRDefault="00233B2A" w:rsidP="002C41C8">
            <w:pPr>
              <w:pStyle w:val="Texto"/>
              <w:spacing w:before="40" w:after="40" w:line="240" w:lineRule="auto"/>
              <w:ind w:left="864" w:hanging="432"/>
              <w:rPr>
                <w:sz w:val="16"/>
                <w:szCs w:val="16"/>
              </w:rPr>
            </w:pPr>
            <w:r w:rsidRPr="007E0401">
              <w:rPr>
                <w:sz w:val="16"/>
                <w:szCs w:val="16"/>
              </w:rPr>
              <w:t>a)</w:t>
            </w:r>
            <w:r w:rsidRPr="007E0401">
              <w:rPr>
                <w:sz w:val="16"/>
                <w:szCs w:val="16"/>
              </w:rPr>
              <w:tab/>
            </w:r>
            <w:r w:rsidRPr="007E0401">
              <w:rPr>
                <w:b/>
                <w:sz w:val="16"/>
                <w:szCs w:val="16"/>
              </w:rPr>
              <w:t>Tipo</w:t>
            </w:r>
            <w:r w:rsidRPr="007E0401">
              <w:rPr>
                <w:sz w:val="16"/>
                <w:szCs w:val="16"/>
              </w:rPr>
              <w:t xml:space="preserve"> TEXTO.</w:t>
            </w:r>
          </w:p>
          <w:p w14:paraId="0E6FF190" w14:textId="77777777" w:rsidR="00233B2A" w:rsidRPr="007E0401" w:rsidRDefault="00233B2A" w:rsidP="002C41C8">
            <w:pPr>
              <w:pStyle w:val="Texto"/>
              <w:spacing w:before="40" w:after="40" w:line="240" w:lineRule="auto"/>
              <w:ind w:left="864" w:hanging="432"/>
              <w:rPr>
                <w:sz w:val="16"/>
                <w:szCs w:val="16"/>
              </w:rPr>
            </w:pPr>
            <w:r w:rsidRPr="007E0401">
              <w:rPr>
                <w:sz w:val="16"/>
                <w:szCs w:val="16"/>
              </w:rPr>
              <w:t>b)</w:t>
            </w:r>
            <w:r w:rsidRPr="007E0401">
              <w:rPr>
                <w:b/>
                <w:sz w:val="16"/>
                <w:szCs w:val="16"/>
              </w:rPr>
              <w:tab/>
              <w:t>Formato</w:t>
            </w:r>
            <w:r w:rsidRPr="007E0401">
              <w:rPr>
                <w:sz w:val="16"/>
                <w:szCs w:val="16"/>
              </w:rPr>
              <w:t xml:space="preserve"> ASCII.</w:t>
            </w:r>
          </w:p>
          <w:p w14:paraId="7792E4BF" w14:textId="77777777" w:rsidR="00233B2A" w:rsidRPr="007E0401" w:rsidRDefault="00233B2A" w:rsidP="002C41C8">
            <w:pPr>
              <w:pStyle w:val="Texto"/>
              <w:spacing w:before="40" w:after="40" w:line="240" w:lineRule="auto"/>
              <w:ind w:left="864" w:hanging="432"/>
              <w:rPr>
                <w:sz w:val="16"/>
                <w:szCs w:val="16"/>
              </w:rPr>
            </w:pPr>
            <w:r w:rsidRPr="007E0401">
              <w:rPr>
                <w:sz w:val="16"/>
                <w:szCs w:val="16"/>
              </w:rPr>
              <w:t>c)</w:t>
            </w:r>
            <w:r w:rsidRPr="007E0401">
              <w:rPr>
                <w:b/>
                <w:sz w:val="16"/>
                <w:szCs w:val="16"/>
              </w:rPr>
              <w:tab/>
              <w:t>Frecuencia de transmisión</w:t>
            </w:r>
            <w:r w:rsidRPr="007E0401">
              <w:rPr>
                <w:sz w:val="16"/>
                <w:szCs w:val="16"/>
              </w:rPr>
              <w:t xml:space="preserve"> Tantos archivos por mes cómo se requiera, sin que se repita el nombre de estos, hasta llegar al archivo eee99 (Mes vencido) y .archivo eee9999.</w:t>
            </w:r>
          </w:p>
          <w:p w14:paraId="595E5F82" w14:textId="77777777" w:rsidR="00233B2A" w:rsidRPr="007E0401" w:rsidRDefault="00233B2A" w:rsidP="002C41C8">
            <w:pPr>
              <w:pStyle w:val="Texto"/>
              <w:spacing w:before="40" w:after="40" w:line="240" w:lineRule="auto"/>
              <w:ind w:left="864" w:hanging="432"/>
              <w:rPr>
                <w:sz w:val="16"/>
                <w:szCs w:val="16"/>
              </w:rPr>
            </w:pPr>
            <w:r w:rsidRPr="007E0401">
              <w:rPr>
                <w:sz w:val="16"/>
                <w:szCs w:val="16"/>
              </w:rPr>
              <w:t>d)</w:t>
            </w:r>
            <w:r w:rsidRPr="007E0401">
              <w:rPr>
                <w:b/>
                <w:sz w:val="16"/>
                <w:szCs w:val="16"/>
              </w:rPr>
              <w:tab/>
              <w:t>Separador de registros</w:t>
            </w:r>
            <w:r w:rsidRPr="007E0401">
              <w:rPr>
                <w:sz w:val="16"/>
                <w:szCs w:val="16"/>
              </w:rPr>
              <w:t xml:space="preserve"> Carácter control-J (line feed, con código ascii hexadecimal).</w:t>
            </w:r>
          </w:p>
          <w:p w14:paraId="1482DC44" w14:textId="77777777" w:rsidR="00233B2A" w:rsidRPr="007E0401" w:rsidRDefault="00233B2A" w:rsidP="002C41C8">
            <w:pPr>
              <w:pStyle w:val="Texto"/>
              <w:spacing w:before="40" w:after="40" w:line="240" w:lineRule="auto"/>
              <w:ind w:left="864" w:hanging="432"/>
              <w:rPr>
                <w:sz w:val="16"/>
                <w:szCs w:val="16"/>
              </w:rPr>
            </w:pPr>
            <w:r w:rsidRPr="007E0401">
              <w:rPr>
                <w:sz w:val="16"/>
                <w:szCs w:val="16"/>
              </w:rPr>
              <w:t>e)</w:t>
            </w:r>
            <w:r w:rsidRPr="007E0401">
              <w:rPr>
                <w:b/>
                <w:sz w:val="16"/>
                <w:szCs w:val="16"/>
              </w:rPr>
              <w:tab/>
              <w:t>Separador de campos</w:t>
            </w:r>
            <w:r w:rsidRPr="007E0401">
              <w:rPr>
                <w:sz w:val="16"/>
                <w:szCs w:val="16"/>
              </w:rPr>
              <w:t xml:space="preserve"> Carácter PIPE “|”, sin espacios junto a los pipes.</w:t>
            </w:r>
          </w:p>
          <w:p w14:paraId="7B48CE9A" w14:textId="77777777" w:rsidR="00233B2A" w:rsidRPr="007E0401" w:rsidRDefault="00233B2A" w:rsidP="002C41C8">
            <w:pPr>
              <w:pStyle w:val="Texto"/>
              <w:spacing w:before="40" w:after="40" w:line="240" w:lineRule="auto"/>
              <w:ind w:left="432" w:hanging="432"/>
              <w:rPr>
                <w:sz w:val="16"/>
                <w:szCs w:val="16"/>
              </w:rPr>
            </w:pPr>
            <w:r w:rsidRPr="007E0401">
              <w:rPr>
                <w:sz w:val="16"/>
                <w:szCs w:val="16"/>
              </w:rPr>
              <w:tab/>
              <w:t>En caso de exceder la capacidad antes mencionada, el archivo deberá fraccionarse en archivos zip de 25MB cada uno, generando los correos electrónicos que sean necesarios hasta completar la carga de la información.</w:t>
            </w:r>
          </w:p>
          <w:p w14:paraId="332AE91A" w14:textId="77777777" w:rsidR="00233B2A" w:rsidRPr="007E0401" w:rsidRDefault="00233B2A" w:rsidP="002C41C8">
            <w:pPr>
              <w:pStyle w:val="Texto"/>
              <w:spacing w:before="80" w:after="40" w:line="240" w:lineRule="auto"/>
              <w:ind w:left="432" w:hanging="432"/>
              <w:rPr>
                <w:sz w:val="16"/>
                <w:szCs w:val="16"/>
              </w:rPr>
            </w:pPr>
            <w:r w:rsidRPr="007E0401">
              <w:rPr>
                <w:sz w:val="16"/>
                <w:szCs w:val="16"/>
              </w:rPr>
              <w:t>II.</w:t>
            </w:r>
            <w:r w:rsidRPr="007E0401">
              <w:rPr>
                <w:sz w:val="16"/>
                <w:szCs w:val="16"/>
              </w:rPr>
              <w:tab/>
              <w:t>La relación a que se refiere la presente ficha de trámite, debe incluir la siguiente información:</w:t>
            </w:r>
          </w:p>
          <w:p w14:paraId="103D475E" w14:textId="77777777" w:rsidR="00233B2A" w:rsidRPr="007E0401" w:rsidRDefault="00233B2A" w:rsidP="002C41C8">
            <w:pPr>
              <w:pStyle w:val="Texto"/>
              <w:spacing w:before="40" w:after="40" w:line="240" w:lineRule="auto"/>
              <w:ind w:left="864" w:hanging="432"/>
              <w:rPr>
                <w:sz w:val="16"/>
                <w:szCs w:val="16"/>
              </w:rPr>
            </w:pPr>
            <w:r w:rsidRPr="007E0401">
              <w:rPr>
                <w:sz w:val="16"/>
                <w:szCs w:val="16"/>
              </w:rPr>
              <w:t>a)</w:t>
            </w:r>
            <w:r w:rsidRPr="007E0401">
              <w:rPr>
                <w:sz w:val="16"/>
                <w:szCs w:val="16"/>
              </w:rPr>
              <w:tab/>
              <w:t>El número de pedimento que corresponda a cada destinatario o consignatario, relacionado con sus respectivas partidas.</w:t>
            </w:r>
          </w:p>
          <w:p w14:paraId="19E7881D" w14:textId="77777777" w:rsidR="00233B2A" w:rsidRPr="007E0401" w:rsidRDefault="00233B2A" w:rsidP="002C41C8">
            <w:pPr>
              <w:pStyle w:val="Texto"/>
              <w:spacing w:before="40" w:after="40" w:line="240" w:lineRule="auto"/>
              <w:ind w:left="864" w:hanging="432"/>
              <w:rPr>
                <w:sz w:val="16"/>
                <w:szCs w:val="16"/>
              </w:rPr>
            </w:pPr>
            <w:r w:rsidRPr="007E0401">
              <w:rPr>
                <w:sz w:val="16"/>
                <w:szCs w:val="16"/>
              </w:rPr>
              <w:t>b)</w:t>
            </w:r>
            <w:r w:rsidRPr="007E0401">
              <w:rPr>
                <w:sz w:val="16"/>
                <w:szCs w:val="16"/>
              </w:rPr>
              <w:tab/>
              <w:t>Descripción de la mercancía.</w:t>
            </w:r>
          </w:p>
          <w:p w14:paraId="625D8564" w14:textId="77777777" w:rsidR="00233B2A" w:rsidRPr="007E0401" w:rsidRDefault="00233B2A" w:rsidP="002C41C8">
            <w:pPr>
              <w:pStyle w:val="Texto"/>
              <w:spacing w:before="40" w:after="40" w:line="240" w:lineRule="auto"/>
              <w:ind w:left="864" w:hanging="432"/>
              <w:rPr>
                <w:sz w:val="16"/>
                <w:szCs w:val="16"/>
              </w:rPr>
            </w:pPr>
            <w:r w:rsidRPr="007E0401">
              <w:rPr>
                <w:sz w:val="16"/>
                <w:szCs w:val="16"/>
              </w:rPr>
              <w:t>c)</w:t>
            </w:r>
            <w:r w:rsidRPr="007E0401">
              <w:rPr>
                <w:sz w:val="16"/>
                <w:szCs w:val="16"/>
              </w:rPr>
              <w:tab/>
              <w:t>Cantidad de la mercancía.</w:t>
            </w:r>
          </w:p>
          <w:p w14:paraId="38D34AC2" w14:textId="77777777" w:rsidR="00233B2A" w:rsidRPr="007E0401" w:rsidRDefault="00233B2A" w:rsidP="002C41C8">
            <w:pPr>
              <w:pStyle w:val="Texto"/>
              <w:spacing w:before="40" w:after="40" w:line="240" w:lineRule="auto"/>
              <w:ind w:left="864" w:hanging="432"/>
              <w:rPr>
                <w:sz w:val="16"/>
                <w:szCs w:val="16"/>
              </w:rPr>
            </w:pPr>
            <w:r w:rsidRPr="007E0401">
              <w:rPr>
                <w:sz w:val="16"/>
                <w:szCs w:val="16"/>
              </w:rPr>
              <w:t>d)</w:t>
            </w:r>
            <w:r w:rsidRPr="007E0401">
              <w:rPr>
                <w:sz w:val="16"/>
                <w:szCs w:val="16"/>
              </w:rPr>
              <w:tab/>
              <w:t>Unidad de medida.</w:t>
            </w:r>
          </w:p>
          <w:p w14:paraId="1CE7D0DE" w14:textId="77777777" w:rsidR="00233B2A" w:rsidRPr="007E0401" w:rsidRDefault="00233B2A" w:rsidP="002C41C8">
            <w:pPr>
              <w:pStyle w:val="Texto"/>
              <w:spacing w:before="40" w:after="40" w:line="240" w:lineRule="auto"/>
              <w:ind w:left="864" w:hanging="432"/>
              <w:rPr>
                <w:sz w:val="16"/>
                <w:szCs w:val="16"/>
              </w:rPr>
            </w:pPr>
            <w:r w:rsidRPr="007E0401">
              <w:rPr>
                <w:sz w:val="16"/>
                <w:szCs w:val="16"/>
              </w:rPr>
              <w:t>e)</w:t>
            </w:r>
            <w:r w:rsidRPr="007E0401">
              <w:rPr>
                <w:sz w:val="16"/>
                <w:szCs w:val="16"/>
              </w:rPr>
              <w:tab/>
              <w:t>Valor en aduana declarado.</w:t>
            </w:r>
          </w:p>
          <w:p w14:paraId="044486B4" w14:textId="77777777" w:rsidR="00233B2A" w:rsidRPr="007E0401" w:rsidRDefault="00233B2A" w:rsidP="002C41C8">
            <w:pPr>
              <w:pStyle w:val="Texto"/>
              <w:spacing w:before="40" w:after="40" w:line="240" w:lineRule="auto"/>
              <w:ind w:left="864" w:hanging="432"/>
              <w:rPr>
                <w:sz w:val="16"/>
                <w:szCs w:val="16"/>
              </w:rPr>
            </w:pPr>
            <w:r w:rsidRPr="007E0401">
              <w:rPr>
                <w:sz w:val="16"/>
                <w:szCs w:val="16"/>
              </w:rPr>
              <w:t>f)</w:t>
            </w:r>
            <w:r w:rsidRPr="007E0401">
              <w:rPr>
                <w:sz w:val="16"/>
                <w:szCs w:val="16"/>
              </w:rPr>
              <w:tab/>
              <w:t>Moneda.</w:t>
            </w:r>
          </w:p>
          <w:p w14:paraId="53F067C1" w14:textId="77777777" w:rsidR="00233B2A" w:rsidRPr="007E0401" w:rsidRDefault="00233B2A" w:rsidP="002C41C8">
            <w:pPr>
              <w:pStyle w:val="Texto"/>
              <w:spacing w:before="40" w:after="40" w:line="240" w:lineRule="auto"/>
              <w:ind w:left="864" w:hanging="432"/>
              <w:rPr>
                <w:sz w:val="16"/>
                <w:szCs w:val="16"/>
              </w:rPr>
            </w:pPr>
            <w:r w:rsidRPr="007E0401">
              <w:rPr>
                <w:sz w:val="16"/>
                <w:szCs w:val="16"/>
              </w:rPr>
              <w:t>g)</w:t>
            </w:r>
            <w:r w:rsidRPr="007E0401">
              <w:rPr>
                <w:sz w:val="16"/>
                <w:szCs w:val="16"/>
              </w:rPr>
              <w:tab/>
              <w:t>País de procedencia.</w:t>
            </w:r>
          </w:p>
          <w:p w14:paraId="48C93213" w14:textId="77777777" w:rsidR="00233B2A" w:rsidRPr="007E0401" w:rsidRDefault="00233B2A" w:rsidP="002C41C8">
            <w:pPr>
              <w:pStyle w:val="Texto"/>
              <w:spacing w:before="40" w:after="40" w:line="240" w:lineRule="auto"/>
              <w:ind w:left="864" w:hanging="432"/>
              <w:rPr>
                <w:sz w:val="16"/>
                <w:szCs w:val="16"/>
              </w:rPr>
            </w:pPr>
            <w:r w:rsidRPr="007E0401">
              <w:rPr>
                <w:sz w:val="16"/>
                <w:szCs w:val="16"/>
              </w:rPr>
              <w:t>h)</w:t>
            </w:r>
            <w:r w:rsidRPr="007E0401">
              <w:rPr>
                <w:sz w:val="16"/>
                <w:szCs w:val="16"/>
              </w:rPr>
              <w:tab/>
              <w:t>Fecha de arribo a territorio nacional o fecha de salida del territorio nacional.</w:t>
            </w:r>
          </w:p>
          <w:p w14:paraId="6992F05F" w14:textId="77777777" w:rsidR="00233B2A" w:rsidRPr="007E0401" w:rsidRDefault="00233B2A" w:rsidP="002C41C8">
            <w:pPr>
              <w:pStyle w:val="Texto"/>
              <w:spacing w:before="40" w:after="40" w:line="240" w:lineRule="auto"/>
              <w:ind w:left="864" w:hanging="432"/>
              <w:rPr>
                <w:sz w:val="16"/>
                <w:szCs w:val="16"/>
              </w:rPr>
            </w:pPr>
            <w:r w:rsidRPr="007E0401">
              <w:rPr>
                <w:sz w:val="16"/>
                <w:szCs w:val="16"/>
              </w:rPr>
              <w:t>i)</w:t>
            </w:r>
            <w:r w:rsidRPr="007E0401">
              <w:rPr>
                <w:sz w:val="16"/>
                <w:szCs w:val="16"/>
              </w:rPr>
              <w:tab/>
              <w:t>Número y fecha de transmisión del manifiesto de carga.</w:t>
            </w:r>
          </w:p>
          <w:p w14:paraId="451C54D0" w14:textId="77777777" w:rsidR="00233B2A" w:rsidRPr="007E0401" w:rsidRDefault="00233B2A" w:rsidP="002C41C8">
            <w:pPr>
              <w:pStyle w:val="Texto"/>
              <w:spacing w:before="40" w:after="40" w:line="240" w:lineRule="auto"/>
              <w:ind w:left="864" w:hanging="432"/>
              <w:rPr>
                <w:sz w:val="16"/>
                <w:szCs w:val="16"/>
              </w:rPr>
            </w:pPr>
            <w:r w:rsidRPr="007E0401">
              <w:rPr>
                <w:sz w:val="16"/>
                <w:szCs w:val="16"/>
              </w:rPr>
              <w:t>j)</w:t>
            </w:r>
            <w:r w:rsidRPr="007E0401">
              <w:rPr>
                <w:sz w:val="16"/>
                <w:szCs w:val="16"/>
              </w:rPr>
              <w:tab/>
              <w:t>Tasa global o cuota que se aplicó para el pago de contribuciones.</w:t>
            </w:r>
          </w:p>
          <w:p w14:paraId="6AEE8368" w14:textId="77777777" w:rsidR="00233B2A" w:rsidRPr="007E0401" w:rsidRDefault="00233B2A" w:rsidP="002C41C8">
            <w:pPr>
              <w:pStyle w:val="Texto"/>
              <w:spacing w:before="40" w:after="40" w:line="240" w:lineRule="auto"/>
              <w:ind w:left="864" w:hanging="432"/>
              <w:rPr>
                <w:sz w:val="16"/>
                <w:szCs w:val="16"/>
              </w:rPr>
            </w:pPr>
            <w:r w:rsidRPr="007E0401">
              <w:rPr>
                <w:sz w:val="16"/>
                <w:szCs w:val="16"/>
              </w:rPr>
              <w:t>k)</w:t>
            </w:r>
            <w:r w:rsidRPr="007E0401">
              <w:rPr>
                <w:sz w:val="16"/>
                <w:szCs w:val="16"/>
              </w:rPr>
              <w:tab/>
              <w:t>Regulaciones y restricciones no arancelarias aplicables, en su caso.</w:t>
            </w:r>
          </w:p>
          <w:p w14:paraId="5B34106F" w14:textId="77777777" w:rsidR="00233B2A" w:rsidRPr="007E0401" w:rsidRDefault="00233B2A" w:rsidP="002C41C8">
            <w:pPr>
              <w:pStyle w:val="Texto"/>
              <w:spacing w:before="40" w:after="40" w:line="240" w:lineRule="auto"/>
              <w:ind w:left="864" w:hanging="432"/>
              <w:rPr>
                <w:sz w:val="16"/>
                <w:szCs w:val="16"/>
              </w:rPr>
            </w:pPr>
            <w:r w:rsidRPr="007E0401">
              <w:rPr>
                <w:sz w:val="16"/>
                <w:szCs w:val="16"/>
              </w:rPr>
              <w:t>l)</w:t>
            </w:r>
            <w:r w:rsidRPr="007E0401">
              <w:rPr>
                <w:sz w:val="16"/>
                <w:szCs w:val="16"/>
              </w:rPr>
              <w:tab/>
              <w:t>Aduana de ingreso o salida de territorio nacional.</w:t>
            </w:r>
          </w:p>
          <w:p w14:paraId="776762A3" w14:textId="77777777" w:rsidR="00233B2A" w:rsidRPr="007E0401" w:rsidRDefault="00233B2A" w:rsidP="002C41C8">
            <w:pPr>
              <w:pStyle w:val="Texto"/>
              <w:spacing w:before="40" w:after="40" w:line="240" w:lineRule="auto"/>
              <w:ind w:left="864" w:hanging="432"/>
              <w:rPr>
                <w:sz w:val="16"/>
                <w:szCs w:val="16"/>
              </w:rPr>
            </w:pPr>
            <w:r w:rsidRPr="007E0401">
              <w:rPr>
                <w:sz w:val="16"/>
                <w:szCs w:val="16"/>
              </w:rPr>
              <w:t>m)</w:t>
            </w:r>
            <w:r w:rsidRPr="007E0401">
              <w:rPr>
                <w:sz w:val="16"/>
                <w:szCs w:val="16"/>
              </w:rPr>
              <w:tab/>
              <w:t>Aduana de despacho.</w:t>
            </w:r>
          </w:p>
          <w:p w14:paraId="54401222" w14:textId="77777777" w:rsidR="00233B2A" w:rsidRPr="007E0401" w:rsidRDefault="00233B2A" w:rsidP="002C41C8">
            <w:pPr>
              <w:pStyle w:val="Texto"/>
              <w:spacing w:before="40" w:after="40" w:line="240" w:lineRule="auto"/>
              <w:ind w:left="864" w:hanging="432"/>
              <w:rPr>
                <w:sz w:val="16"/>
                <w:szCs w:val="16"/>
              </w:rPr>
            </w:pPr>
            <w:r w:rsidRPr="007E0401">
              <w:rPr>
                <w:sz w:val="16"/>
                <w:szCs w:val="16"/>
              </w:rPr>
              <w:t>n)</w:t>
            </w:r>
            <w:r w:rsidRPr="007E0401">
              <w:rPr>
                <w:sz w:val="16"/>
                <w:szCs w:val="16"/>
              </w:rPr>
              <w:tab/>
              <w:t>Información del destinatario o consignatario:</w:t>
            </w:r>
          </w:p>
          <w:p w14:paraId="39047333" w14:textId="77777777" w:rsidR="00233B2A" w:rsidRPr="007E0401" w:rsidRDefault="00233B2A" w:rsidP="002C41C8">
            <w:pPr>
              <w:pStyle w:val="Texto"/>
              <w:spacing w:before="40" w:after="40" w:line="240" w:lineRule="auto"/>
              <w:ind w:left="1296" w:hanging="432"/>
              <w:rPr>
                <w:sz w:val="16"/>
                <w:szCs w:val="16"/>
              </w:rPr>
            </w:pPr>
            <w:r w:rsidRPr="007E0401">
              <w:rPr>
                <w:sz w:val="16"/>
                <w:szCs w:val="16"/>
              </w:rPr>
              <w:t>1.</w:t>
            </w:r>
            <w:r w:rsidRPr="007E0401">
              <w:rPr>
                <w:sz w:val="16"/>
                <w:szCs w:val="16"/>
              </w:rPr>
              <w:tab/>
              <w:t>Nombre, denominación o razón social.</w:t>
            </w:r>
          </w:p>
          <w:p w14:paraId="7AC444FD" w14:textId="77777777" w:rsidR="00233B2A" w:rsidRPr="007E0401" w:rsidRDefault="00233B2A" w:rsidP="002C41C8">
            <w:pPr>
              <w:pStyle w:val="Texto"/>
              <w:spacing w:before="40" w:after="40" w:line="240" w:lineRule="auto"/>
              <w:ind w:left="1296" w:hanging="432"/>
              <w:rPr>
                <w:sz w:val="16"/>
                <w:szCs w:val="16"/>
              </w:rPr>
            </w:pPr>
            <w:r w:rsidRPr="007E0401">
              <w:rPr>
                <w:sz w:val="16"/>
                <w:szCs w:val="16"/>
              </w:rPr>
              <w:t>2.</w:t>
            </w:r>
            <w:r w:rsidRPr="007E0401">
              <w:rPr>
                <w:sz w:val="16"/>
                <w:szCs w:val="16"/>
              </w:rPr>
              <w:tab/>
              <w:t>En su caso, la clave en el RFC del destinatario o consignatario, la CURP tratándose de personas físicas que no cuenten con clave en el RFC, o el número de identificación fiscal del país de residencia o el número de seguro social tratándose de extranjeros.</w:t>
            </w:r>
          </w:p>
          <w:p w14:paraId="56979977" w14:textId="77777777" w:rsidR="00233B2A" w:rsidRPr="007E0401" w:rsidRDefault="00233B2A" w:rsidP="002C41C8">
            <w:pPr>
              <w:pStyle w:val="Texto"/>
              <w:spacing w:before="40" w:after="40" w:line="240" w:lineRule="auto"/>
              <w:ind w:left="1296" w:hanging="432"/>
              <w:rPr>
                <w:sz w:val="16"/>
                <w:szCs w:val="16"/>
              </w:rPr>
            </w:pPr>
            <w:r w:rsidRPr="007E0401">
              <w:rPr>
                <w:sz w:val="16"/>
                <w:szCs w:val="16"/>
              </w:rPr>
              <w:t>3.</w:t>
            </w:r>
            <w:r w:rsidRPr="007E0401">
              <w:rPr>
                <w:sz w:val="16"/>
                <w:szCs w:val="16"/>
              </w:rPr>
              <w:tab/>
              <w:t>Domicilio (calle, número exterior, número interior, colonia, demarcación territorial, código postal, ciudad y entidad federativa).</w:t>
            </w:r>
          </w:p>
          <w:p w14:paraId="10E7584E" w14:textId="77777777" w:rsidR="00233B2A" w:rsidRPr="007E0401" w:rsidRDefault="00233B2A" w:rsidP="002C41C8">
            <w:pPr>
              <w:pStyle w:val="Texto"/>
              <w:spacing w:before="40" w:after="40" w:line="240" w:lineRule="auto"/>
              <w:ind w:left="1296" w:hanging="432"/>
              <w:rPr>
                <w:sz w:val="16"/>
                <w:szCs w:val="16"/>
              </w:rPr>
            </w:pPr>
            <w:r w:rsidRPr="007E0401">
              <w:rPr>
                <w:sz w:val="16"/>
                <w:szCs w:val="16"/>
              </w:rPr>
              <w:t>4.</w:t>
            </w:r>
            <w:r w:rsidRPr="007E0401">
              <w:rPr>
                <w:sz w:val="16"/>
                <w:szCs w:val="16"/>
              </w:rPr>
              <w:tab/>
              <w:t>Teléfono.</w:t>
            </w:r>
          </w:p>
          <w:p w14:paraId="1633554C" w14:textId="77777777" w:rsidR="00233B2A" w:rsidRPr="007E0401" w:rsidRDefault="00233B2A" w:rsidP="002C41C8">
            <w:pPr>
              <w:pStyle w:val="Texto"/>
              <w:spacing w:before="40" w:after="40" w:line="240" w:lineRule="auto"/>
              <w:ind w:left="1296" w:hanging="432"/>
              <w:rPr>
                <w:sz w:val="16"/>
                <w:szCs w:val="16"/>
              </w:rPr>
            </w:pPr>
            <w:r w:rsidRPr="007E0401">
              <w:rPr>
                <w:sz w:val="16"/>
                <w:szCs w:val="16"/>
              </w:rPr>
              <w:t>5.</w:t>
            </w:r>
            <w:r w:rsidRPr="007E0401">
              <w:rPr>
                <w:sz w:val="16"/>
                <w:szCs w:val="16"/>
              </w:rPr>
              <w:tab/>
              <w:t>Correo electrónico.</w:t>
            </w:r>
          </w:p>
          <w:p w14:paraId="4A5BF77C" w14:textId="77777777" w:rsidR="00233B2A" w:rsidRPr="007E0401" w:rsidRDefault="00233B2A" w:rsidP="002C41C8">
            <w:pPr>
              <w:pStyle w:val="Texto"/>
              <w:spacing w:before="40" w:after="40" w:line="240" w:lineRule="auto"/>
              <w:ind w:left="864" w:hanging="432"/>
              <w:rPr>
                <w:sz w:val="16"/>
                <w:szCs w:val="16"/>
              </w:rPr>
            </w:pPr>
            <w:r w:rsidRPr="007E0401">
              <w:rPr>
                <w:sz w:val="16"/>
                <w:szCs w:val="16"/>
              </w:rPr>
              <w:t>o)</w:t>
            </w:r>
            <w:r w:rsidRPr="007E0401">
              <w:rPr>
                <w:sz w:val="16"/>
                <w:szCs w:val="16"/>
              </w:rPr>
              <w:tab/>
              <w:t>Información del remitente:</w:t>
            </w:r>
          </w:p>
          <w:p w14:paraId="453236B3" w14:textId="77777777" w:rsidR="00233B2A" w:rsidRPr="007E0401" w:rsidRDefault="00233B2A" w:rsidP="002C41C8">
            <w:pPr>
              <w:pStyle w:val="Texto"/>
              <w:spacing w:before="40" w:after="40" w:line="240" w:lineRule="auto"/>
              <w:ind w:left="1296" w:hanging="432"/>
              <w:rPr>
                <w:sz w:val="16"/>
                <w:szCs w:val="16"/>
              </w:rPr>
            </w:pPr>
            <w:r w:rsidRPr="007E0401">
              <w:rPr>
                <w:sz w:val="16"/>
                <w:szCs w:val="16"/>
              </w:rPr>
              <w:t>1.</w:t>
            </w:r>
            <w:r w:rsidRPr="007E0401">
              <w:rPr>
                <w:sz w:val="16"/>
                <w:szCs w:val="16"/>
              </w:rPr>
              <w:tab/>
              <w:t>Nombre completo, denominación o razón social (sin abreviaturas).</w:t>
            </w:r>
          </w:p>
          <w:p w14:paraId="32694506" w14:textId="77777777" w:rsidR="00233B2A" w:rsidRPr="007E0401" w:rsidRDefault="00233B2A" w:rsidP="002C41C8">
            <w:pPr>
              <w:pStyle w:val="Texto"/>
              <w:spacing w:before="40" w:after="40" w:line="240" w:lineRule="auto"/>
              <w:ind w:left="1296" w:hanging="432"/>
              <w:rPr>
                <w:sz w:val="16"/>
                <w:szCs w:val="16"/>
              </w:rPr>
            </w:pPr>
            <w:r w:rsidRPr="007E0401">
              <w:rPr>
                <w:sz w:val="16"/>
                <w:szCs w:val="16"/>
              </w:rPr>
              <w:t>2.</w:t>
            </w:r>
            <w:r w:rsidRPr="007E0401">
              <w:rPr>
                <w:sz w:val="16"/>
                <w:szCs w:val="16"/>
              </w:rPr>
              <w:tab/>
              <w:t>Número de identificación fiscal, en su caso.</w:t>
            </w:r>
          </w:p>
          <w:p w14:paraId="0B89C269" w14:textId="77777777" w:rsidR="00233B2A" w:rsidRPr="007E0401" w:rsidRDefault="00233B2A" w:rsidP="002C41C8">
            <w:pPr>
              <w:pStyle w:val="Texto"/>
              <w:spacing w:before="40" w:after="40" w:line="240" w:lineRule="auto"/>
              <w:ind w:left="1296" w:hanging="432"/>
              <w:rPr>
                <w:sz w:val="16"/>
                <w:szCs w:val="16"/>
              </w:rPr>
            </w:pPr>
            <w:r w:rsidRPr="007E0401">
              <w:rPr>
                <w:sz w:val="16"/>
                <w:szCs w:val="16"/>
              </w:rPr>
              <w:t>3.</w:t>
            </w:r>
            <w:r w:rsidRPr="007E0401">
              <w:rPr>
                <w:sz w:val="16"/>
                <w:szCs w:val="16"/>
              </w:rPr>
              <w:tab/>
              <w:t>Domicilio (calle, número exterior, número interior, código postal, ciudad y país, según corresponda).</w:t>
            </w:r>
          </w:p>
          <w:p w14:paraId="3EF3F7B5" w14:textId="77777777" w:rsidR="00233B2A" w:rsidRPr="007E0401" w:rsidRDefault="00233B2A" w:rsidP="002C41C8">
            <w:pPr>
              <w:pStyle w:val="Texto"/>
              <w:spacing w:before="40" w:after="40" w:line="240" w:lineRule="auto"/>
              <w:ind w:left="1296" w:hanging="432"/>
              <w:rPr>
                <w:sz w:val="16"/>
                <w:szCs w:val="16"/>
              </w:rPr>
            </w:pPr>
            <w:r w:rsidRPr="007E0401">
              <w:rPr>
                <w:sz w:val="16"/>
                <w:szCs w:val="16"/>
              </w:rPr>
              <w:t>4.</w:t>
            </w:r>
            <w:r w:rsidRPr="007E0401">
              <w:rPr>
                <w:sz w:val="16"/>
                <w:szCs w:val="16"/>
              </w:rPr>
              <w:tab/>
              <w:t>Teléfono, en su caso.</w:t>
            </w:r>
          </w:p>
          <w:p w14:paraId="3072B21F" w14:textId="77777777" w:rsidR="00233B2A" w:rsidRPr="007E0401" w:rsidRDefault="00233B2A" w:rsidP="002C41C8">
            <w:pPr>
              <w:pStyle w:val="Texto"/>
              <w:spacing w:before="40" w:after="40" w:line="240" w:lineRule="auto"/>
              <w:ind w:left="1296" w:hanging="432"/>
              <w:rPr>
                <w:sz w:val="16"/>
                <w:szCs w:val="16"/>
              </w:rPr>
            </w:pPr>
            <w:r w:rsidRPr="007E0401">
              <w:rPr>
                <w:sz w:val="16"/>
                <w:szCs w:val="16"/>
              </w:rPr>
              <w:t>5.</w:t>
            </w:r>
            <w:r w:rsidRPr="007E0401">
              <w:rPr>
                <w:sz w:val="16"/>
                <w:szCs w:val="16"/>
              </w:rPr>
              <w:tab/>
              <w:t>Correo electrónico, en su caso.</w:t>
            </w:r>
          </w:p>
          <w:p w14:paraId="3B282129" w14:textId="77777777" w:rsidR="00233B2A" w:rsidRPr="007E0401" w:rsidRDefault="00233B2A" w:rsidP="002C41C8">
            <w:pPr>
              <w:pStyle w:val="Texto"/>
              <w:spacing w:before="40" w:after="40" w:line="240" w:lineRule="auto"/>
              <w:ind w:left="432" w:hanging="432"/>
              <w:rPr>
                <w:sz w:val="16"/>
                <w:szCs w:val="16"/>
              </w:rPr>
            </w:pPr>
            <w:r w:rsidRPr="007E0401">
              <w:rPr>
                <w:sz w:val="16"/>
                <w:szCs w:val="16"/>
              </w:rPr>
              <w:t>III.</w:t>
            </w:r>
            <w:r w:rsidRPr="007E0401">
              <w:rPr>
                <w:sz w:val="16"/>
                <w:szCs w:val="16"/>
              </w:rPr>
              <w:tab/>
              <w:t>El nombre de cada archivo es irrepetible y tiene el formato reee mmnn.ddd, donde:</w:t>
            </w:r>
          </w:p>
          <w:p w14:paraId="0D8CE9D4" w14:textId="77777777" w:rsidR="00233B2A" w:rsidRPr="007E0401" w:rsidRDefault="00233B2A" w:rsidP="002C41C8">
            <w:pPr>
              <w:pStyle w:val="Texto"/>
              <w:spacing w:before="40" w:after="40" w:line="240" w:lineRule="auto"/>
              <w:ind w:left="864" w:hanging="432"/>
              <w:rPr>
                <w:sz w:val="16"/>
                <w:szCs w:val="16"/>
              </w:rPr>
            </w:pPr>
            <w:r w:rsidRPr="007E0401">
              <w:rPr>
                <w:sz w:val="16"/>
                <w:szCs w:val="16"/>
              </w:rPr>
              <w:lastRenderedPageBreak/>
              <w:t>a)</w:t>
            </w:r>
            <w:r w:rsidRPr="007E0401">
              <w:rPr>
                <w:sz w:val="16"/>
                <w:szCs w:val="16"/>
              </w:rPr>
              <w:tab/>
            </w:r>
            <w:r w:rsidRPr="007E0401">
              <w:rPr>
                <w:b/>
                <w:sz w:val="16"/>
                <w:szCs w:val="16"/>
              </w:rPr>
              <w:t xml:space="preserve">r </w:t>
            </w:r>
            <w:r w:rsidRPr="007E0401">
              <w:rPr>
                <w:sz w:val="16"/>
                <w:szCs w:val="16"/>
              </w:rPr>
              <w:t>Es una constante con la que se identifican los archivos de relación de pedimentos.</w:t>
            </w:r>
          </w:p>
          <w:p w14:paraId="71F32BE0" w14:textId="77777777" w:rsidR="00233B2A" w:rsidRPr="007E0401" w:rsidRDefault="00233B2A" w:rsidP="002C41C8">
            <w:pPr>
              <w:pStyle w:val="Texto"/>
              <w:spacing w:before="40" w:after="40" w:line="240" w:lineRule="auto"/>
              <w:ind w:left="864" w:hanging="432"/>
              <w:rPr>
                <w:sz w:val="16"/>
                <w:szCs w:val="16"/>
              </w:rPr>
            </w:pPr>
            <w:r w:rsidRPr="007E0401">
              <w:rPr>
                <w:sz w:val="16"/>
                <w:szCs w:val="16"/>
              </w:rPr>
              <w:t>b)</w:t>
            </w:r>
            <w:r w:rsidRPr="007E0401">
              <w:rPr>
                <w:sz w:val="16"/>
                <w:szCs w:val="16"/>
              </w:rPr>
              <w:tab/>
            </w:r>
            <w:r w:rsidRPr="007E0401">
              <w:rPr>
                <w:b/>
                <w:sz w:val="16"/>
                <w:szCs w:val="16"/>
              </w:rPr>
              <w:t>eee</w:t>
            </w:r>
            <w:r w:rsidRPr="007E0401">
              <w:rPr>
                <w:sz w:val="16"/>
                <w:szCs w:val="16"/>
              </w:rPr>
              <w:t xml:space="preserve"> Es el número de registro de la Empresa de mensajería y paquetería.</w:t>
            </w:r>
          </w:p>
          <w:p w14:paraId="18E7239E" w14:textId="77777777" w:rsidR="00233B2A" w:rsidRPr="007E0401" w:rsidRDefault="00233B2A" w:rsidP="002C41C8">
            <w:pPr>
              <w:pStyle w:val="Texto"/>
              <w:spacing w:before="40" w:after="40" w:line="240" w:lineRule="auto"/>
              <w:ind w:left="864" w:hanging="432"/>
              <w:rPr>
                <w:sz w:val="16"/>
                <w:szCs w:val="16"/>
              </w:rPr>
            </w:pPr>
            <w:r w:rsidRPr="007E0401">
              <w:rPr>
                <w:sz w:val="16"/>
                <w:szCs w:val="16"/>
              </w:rPr>
              <w:t>c)</w:t>
            </w:r>
            <w:r w:rsidRPr="007E0401">
              <w:rPr>
                <w:b/>
                <w:sz w:val="16"/>
                <w:szCs w:val="16"/>
              </w:rPr>
              <w:tab/>
              <w:t>mm</w:t>
            </w:r>
            <w:r w:rsidRPr="007E0401">
              <w:rPr>
                <w:sz w:val="16"/>
                <w:szCs w:val="16"/>
              </w:rPr>
              <w:t xml:space="preserve"> Es el número de mes a 2 posiciones.</w:t>
            </w:r>
          </w:p>
          <w:p w14:paraId="764E25F5" w14:textId="77777777" w:rsidR="00233B2A" w:rsidRPr="007E0401" w:rsidRDefault="00233B2A" w:rsidP="002C41C8">
            <w:pPr>
              <w:pStyle w:val="Texto"/>
              <w:spacing w:before="40" w:after="40" w:line="240" w:lineRule="auto"/>
              <w:ind w:left="864" w:hanging="432"/>
              <w:rPr>
                <w:sz w:val="16"/>
                <w:szCs w:val="16"/>
              </w:rPr>
            </w:pPr>
            <w:r w:rsidRPr="007E0401">
              <w:rPr>
                <w:sz w:val="16"/>
                <w:szCs w:val="16"/>
              </w:rPr>
              <w:t>d)</w:t>
            </w:r>
            <w:r w:rsidRPr="007E0401">
              <w:rPr>
                <w:b/>
                <w:sz w:val="16"/>
                <w:szCs w:val="16"/>
              </w:rPr>
              <w:tab/>
              <w:t>nnnn</w:t>
            </w:r>
            <w:r w:rsidRPr="007E0401">
              <w:rPr>
                <w:sz w:val="16"/>
                <w:szCs w:val="16"/>
              </w:rPr>
              <w:t xml:space="preserve"> Es el número consecutivo del archivo, inicia a partir del 0001 hasta el 9999, enviados en un mismo mes.</w:t>
            </w:r>
          </w:p>
          <w:p w14:paraId="2F1325BC" w14:textId="77777777" w:rsidR="00233B2A" w:rsidRPr="007E0401" w:rsidRDefault="00233B2A" w:rsidP="002C41C8">
            <w:pPr>
              <w:pStyle w:val="Texto"/>
              <w:spacing w:before="40" w:after="40" w:line="240" w:lineRule="auto"/>
              <w:ind w:left="864" w:hanging="432"/>
              <w:rPr>
                <w:sz w:val="16"/>
                <w:szCs w:val="16"/>
              </w:rPr>
            </w:pPr>
            <w:r w:rsidRPr="007E0401">
              <w:rPr>
                <w:sz w:val="16"/>
                <w:szCs w:val="16"/>
              </w:rPr>
              <w:t>e)</w:t>
            </w:r>
            <w:r w:rsidRPr="007E0401">
              <w:rPr>
                <w:b/>
                <w:sz w:val="16"/>
                <w:szCs w:val="16"/>
              </w:rPr>
              <w:tab/>
              <w:t>ddd</w:t>
            </w:r>
            <w:r w:rsidRPr="007E0401">
              <w:rPr>
                <w:sz w:val="16"/>
                <w:szCs w:val="16"/>
              </w:rPr>
              <w:t xml:space="preserve"> Es el día juliano en que se efectúa la transmisión del archivo.</w:t>
            </w:r>
          </w:p>
        </w:tc>
      </w:tr>
      <w:tr w:rsidR="00233B2A" w:rsidRPr="007E0401" w14:paraId="485BE9BA"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420B58D6" w14:textId="77777777" w:rsidR="00233B2A" w:rsidRPr="007E0401" w:rsidRDefault="00233B2A" w:rsidP="002C41C8">
            <w:pPr>
              <w:pStyle w:val="Texto"/>
              <w:spacing w:before="40" w:after="40" w:line="198" w:lineRule="exact"/>
              <w:ind w:firstLine="0"/>
              <w:jc w:val="center"/>
              <w:rPr>
                <w:b/>
                <w:noProof/>
                <w:sz w:val="16"/>
                <w:szCs w:val="16"/>
              </w:rPr>
            </w:pPr>
            <w:r w:rsidRPr="007E0401">
              <w:rPr>
                <w:b/>
                <w:noProof/>
                <w:sz w:val="16"/>
                <w:szCs w:val="16"/>
              </w:rPr>
              <w:lastRenderedPageBreak/>
              <w:t>¿Con qué condiciones debo cumplir?</w:t>
            </w:r>
          </w:p>
        </w:tc>
      </w:tr>
      <w:tr w:rsidR="00233B2A" w:rsidRPr="007E0401" w14:paraId="04B828E7"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09225233" w14:textId="77777777" w:rsidR="00233B2A" w:rsidRPr="007E0401" w:rsidRDefault="00233B2A" w:rsidP="002C41C8">
            <w:pPr>
              <w:pStyle w:val="Texto"/>
              <w:spacing w:before="40" w:after="40" w:line="198" w:lineRule="exact"/>
              <w:ind w:firstLine="0"/>
              <w:rPr>
                <w:sz w:val="16"/>
                <w:szCs w:val="16"/>
              </w:rPr>
            </w:pPr>
            <w:r w:rsidRPr="007E0401">
              <w:rPr>
                <w:sz w:val="16"/>
                <w:szCs w:val="16"/>
              </w:rPr>
              <w:t>No aplica.</w:t>
            </w:r>
          </w:p>
        </w:tc>
      </w:tr>
      <w:tr w:rsidR="00233B2A" w:rsidRPr="007E0401" w14:paraId="008F0A9B"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2805C624" w14:textId="77777777" w:rsidR="00233B2A" w:rsidRPr="007E0401" w:rsidRDefault="00233B2A" w:rsidP="002C41C8">
            <w:pPr>
              <w:pStyle w:val="Texto"/>
              <w:spacing w:before="40" w:after="40" w:line="198" w:lineRule="exact"/>
              <w:ind w:firstLine="0"/>
              <w:jc w:val="center"/>
              <w:rPr>
                <w:b/>
                <w:noProof/>
                <w:sz w:val="16"/>
                <w:szCs w:val="16"/>
              </w:rPr>
            </w:pPr>
            <w:r w:rsidRPr="007E0401">
              <w:rPr>
                <w:b/>
                <w:noProof/>
                <w:sz w:val="16"/>
                <w:szCs w:val="16"/>
              </w:rPr>
              <w:t>SEGUIMIENTO Y RESOLUCIÓN DEL TRÁMITE O SERVICIO</w:t>
            </w:r>
          </w:p>
        </w:tc>
      </w:tr>
      <w:tr w:rsidR="00233B2A" w:rsidRPr="007E0401" w14:paraId="573A42D3" w14:textId="77777777" w:rsidTr="002C41C8">
        <w:trPr>
          <w:trHeight w:val="20"/>
        </w:trPr>
        <w:tc>
          <w:tcPr>
            <w:tcW w:w="2450" w:type="pct"/>
            <w:gridSpan w:val="4"/>
            <w:tcBorders>
              <w:top w:val="single" w:sz="6" w:space="0" w:color="auto"/>
              <w:left w:val="single" w:sz="6" w:space="0" w:color="auto"/>
              <w:bottom w:val="single" w:sz="6" w:space="0" w:color="auto"/>
              <w:right w:val="single" w:sz="6" w:space="0" w:color="auto"/>
            </w:tcBorders>
            <w:shd w:val="clear" w:color="auto" w:fill="C0C0C0"/>
          </w:tcPr>
          <w:p w14:paraId="0A968047" w14:textId="77777777" w:rsidR="00233B2A" w:rsidRPr="007E0401" w:rsidRDefault="00233B2A" w:rsidP="002C41C8">
            <w:pPr>
              <w:pStyle w:val="Texto"/>
              <w:spacing w:before="40" w:after="40" w:line="198" w:lineRule="exact"/>
              <w:ind w:firstLine="0"/>
              <w:rPr>
                <w:b/>
                <w:sz w:val="16"/>
                <w:szCs w:val="16"/>
              </w:rPr>
            </w:pPr>
            <w:r w:rsidRPr="007E0401">
              <w:rPr>
                <w:b/>
                <w:sz w:val="16"/>
                <w:szCs w:val="16"/>
              </w:rPr>
              <w:t>¿Cómo puedo dar seguimiento al Trámite o Servicio?</w:t>
            </w:r>
          </w:p>
        </w:tc>
        <w:tc>
          <w:tcPr>
            <w:tcW w:w="2550" w:type="pct"/>
            <w:gridSpan w:val="3"/>
            <w:tcBorders>
              <w:top w:val="single" w:sz="6" w:space="0" w:color="auto"/>
              <w:left w:val="single" w:sz="6" w:space="0" w:color="auto"/>
              <w:bottom w:val="single" w:sz="6" w:space="0" w:color="auto"/>
              <w:right w:val="single" w:sz="6" w:space="0" w:color="auto"/>
            </w:tcBorders>
            <w:shd w:val="clear" w:color="auto" w:fill="C0C0C0"/>
          </w:tcPr>
          <w:p w14:paraId="4AC3DE76" w14:textId="77777777" w:rsidR="00233B2A" w:rsidRPr="007E0401" w:rsidRDefault="00233B2A" w:rsidP="002C41C8">
            <w:pPr>
              <w:pStyle w:val="Texto"/>
              <w:spacing w:before="40" w:after="40" w:line="198" w:lineRule="exact"/>
              <w:ind w:firstLine="0"/>
              <w:rPr>
                <w:b/>
                <w:sz w:val="16"/>
                <w:szCs w:val="16"/>
              </w:rPr>
            </w:pPr>
            <w:r w:rsidRPr="007E0401">
              <w:rPr>
                <w:b/>
                <w:sz w:val="16"/>
                <w:szCs w:val="16"/>
              </w:rPr>
              <w:t>¿La ANAM llevará a cabo alguna inspección o verificación para emitir la resolución de este Trámite o Servicio?</w:t>
            </w:r>
          </w:p>
        </w:tc>
      </w:tr>
      <w:tr w:rsidR="00233B2A" w:rsidRPr="007E0401" w14:paraId="786376B4" w14:textId="77777777" w:rsidTr="002C41C8">
        <w:trPr>
          <w:trHeight w:val="20"/>
        </w:trPr>
        <w:tc>
          <w:tcPr>
            <w:tcW w:w="2450" w:type="pct"/>
            <w:gridSpan w:val="4"/>
            <w:tcBorders>
              <w:top w:val="single" w:sz="6" w:space="0" w:color="auto"/>
              <w:left w:val="single" w:sz="6" w:space="0" w:color="auto"/>
              <w:bottom w:val="single" w:sz="6" w:space="0" w:color="auto"/>
              <w:right w:val="single" w:sz="6" w:space="0" w:color="auto"/>
            </w:tcBorders>
          </w:tcPr>
          <w:p w14:paraId="712274A9" w14:textId="77777777" w:rsidR="00233B2A" w:rsidRPr="007E0401" w:rsidRDefault="00233B2A" w:rsidP="002C41C8">
            <w:pPr>
              <w:pStyle w:val="Texto"/>
              <w:spacing w:before="40" w:after="40" w:line="198" w:lineRule="exact"/>
              <w:ind w:firstLine="0"/>
              <w:rPr>
                <w:sz w:val="16"/>
                <w:szCs w:val="16"/>
              </w:rPr>
            </w:pPr>
            <w:r w:rsidRPr="007E0401">
              <w:rPr>
                <w:sz w:val="16"/>
                <w:szCs w:val="16"/>
              </w:rPr>
              <w:t>No aplica.</w:t>
            </w:r>
          </w:p>
        </w:tc>
        <w:tc>
          <w:tcPr>
            <w:tcW w:w="2550" w:type="pct"/>
            <w:gridSpan w:val="3"/>
            <w:tcBorders>
              <w:top w:val="single" w:sz="6" w:space="0" w:color="auto"/>
              <w:left w:val="single" w:sz="6" w:space="0" w:color="auto"/>
              <w:bottom w:val="single" w:sz="6" w:space="0" w:color="auto"/>
              <w:right w:val="single" w:sz="6" w:space="0" w:color="auto"/>
            </w:tcBorders>
          </w:tcPr>
          <w:p w14:paraId="51E279B2" w14:textId="77777777" w:rsidR="00233B2A" w:rsidRPr="007E0401" w:rsidRDefault="00233B2A" w:rsidP="002C41C8">
            <w:pPr>
              <w:pStyle w:val="Texto"/>
              <w:spacing w:before="40" w:after="40" w:line="198" w:lineRule="exact"/>
              <w:ind w:firstLine="0"/>
              <w:rPr>
                <w:sz w:val="16"/>
                <w:szCs w:val="16"/>
              </w:rPr>
            </w:pPr>
            <w:r w:rsidRPr="007E0401">
              <w:rPr>
                <w:sz w:val="16"/>
                <w:szCs w:val="16"/>
              </w:rPr>
              <w:t>No.</w:t>
            </w:r>
          </w:p>
        </w:tc>
      </w:tr>
      <w:tr w:rsidR="00233B2A" w:rsidRPr="007E0401" w14:paraId="66C3494E"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1ACDDDD1" w14:textId="77777777" w:rsidR="00233B2A" w:rsidRPr="007E0401" w:rsidRDefault="00233B2A" w:rsidP="002C41C8">
            <w:pPr>
              <w:pStyle w:val="Texto"/>
              <w:spacing w:before="40" w:after="40" w:line="198" w:lineRule="exact"/>
              <w:ind w:firstLine="0"/>
              <w:jc w:val="center"/>
              <w:rPr>
                <w:b/>
                <w:sz w:val="16"/>
                <w:szCs w:val="16"/>
              </w:rPr>
            </w:pPr>
            <w:r w:rsidRPr="007E0401">
              <w:rPr>
                <w:b/>
                <w:sz w:val="16"/>
                <w:szCs w:val="16"/>
              </w:rPr>
              <w:t>Resolución del Trámite o Servicio</w:t>
            </w:r>
          </w:p>
        </w:tc>
      </w:tr>
      <w:tr w:rsidR="00233B2A" w:rsidRPr="007E0401" w14:paraId="6D34062D"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6CE01FE2" w14:textId="77777777" w:rsidR="00233B2A" w:rsidRPr="007E0401" w:rsidRDefault="00233B2A" w:rsidP="002C41C8">
            <w:pPr>
              <w:pStyle w:val="Texto"/>
              <w:spacing w:before="40" w:after="40" w:line="198" w:lineRule="exact"/>
              <w:ind w:firstLine="0"/>
              <w:rPr>
                <w:sz w:val="16"/>
                <w:szCs w:val="16"/>
              </w:rPr>
            </w:pPr>
            <w:r w:rsidRPr="007E0401">
              <w:rPr>
                <w:sz w:val="16"/>
                <w:szCs w:val="16"/>
              </w:rPr>
              <w:t>No aplica.</w:t>
            </w:r>
          </w:p>
        </w:tc>
      </w:tr>
      <w:tr w:rsidR="00233B2A" w:rsidRPr="007E0401" w14:paraId="742EEFD6" w14:textId="77777777" w:rsidTr="002C41C8">
        <w:trPr>
          <w:trHeight w:val="20"/>
        </w:trPr>
        <w:tc>
          <w:tcPr>
            <w:tcW w:w="1701" w:type="pct"/>
            <w:gridSpan w:val="2"/>
            <w:tcBorders>
              <w:top w:val="single" w:sz="6" w:space="0" w:color="auto"/>
              <w:left w:val="single" w:sz="6" w:space="0" w:color="auto"/>
              <w:bottom w:val="single" w:sz="6" w:space="0" w:color="auto"/>
              <w:right w:val="single" w:sz="6" w:space="0" w:color="auto"/>
            </w:tcBorders>
            <w:shd w:val="clear" w:color="auto" w:fill="C0C0C0"/>
          </w:tcPr>
          <w:p w14:paraId="7FDDEDE5" w14:textId="77777777" w:rsidR="00233B2A" w:rsidRPr="007E0401" w:rsidRDefault="00233B2A" w:rsidP="002C41C8">
            <w:pPr>
              <w:pStyle w:val="Texto"/>
              <w:spacing w:before="40" w:after="40" w:line="198" w:lineRule="exact"/>
              <w:ind w:firstLine="0"/>
              <w:rPr>
                <w:b/>
                <w:sz w:val="16"/>
                <w:szCs w:val="16"/>
              </w:rPr>
            </w:pPr>
            <w:r w:rsidRPr="007E0401">
              <w:rPr>
                <w:b/>
                <w:sz w:val="16"/>
                <w:szCs w:val="16"/>
              </w:rPr>
              <w:t>Plazo máximo para que la ANAM resuelva el Trámite o Servicio</w:t>
            </w:r>
          </w:p>
        </w:tc>
        <w:tc>
          <w:tcPr>
            <w:tcW w:w="1715" w:type="pct"/>
            <w:gridSpan w:val="3"/>
            <w:tcBorders>
              <w:top w:val="single" w:sz="6" w:space="0" w:color="auto"/>
              <w:left w:val="single" w:sz="6" w:space="0" w:color="auto"/>
              <w:bottom w:val="single" w:sz="6" w:space="0" w:color="auto"/>
              <w:right w:val="single" w:sz="6" w:space="0" w:color="auto"/>
            </w:tcBorders>
            <w:shd w:val="clear" w:color="auto" w:fill="C0C0C0"/>
          </w:tcPr>
          <w:p w14:paraId="7FFC6CA3" w14:textId="77777777" w:rsidR="00233B2A" w:rsidRPr="007E0401" w:rsidRDefault="00233B2A" w:rsidP="002C41C8">
            <w:pPr>
              <w:pStyle w:val="Texto"/>
              <w:spacing w:before="40" w:after="40" w:line="198" w:lineRule="exact"/>
              <w:ind w:firstLine="0"/>
              <w:rPr>
                <w:b/>
                <w:sz w:val="16"/>
                <w:szCs w:val="16"/>
              </w:rPr>
            </w:pPr>
            <w:r w:rsidRPr="007E0401">
              <w:rPr>
                <w:b/>
                <w:sz w:val="16"/>
                <w:szCs w:val="16"/>
              </w:rPr>
              <w:t>Plazo máximo para que la ANAM solicite información adicional</w:t>
            </w:r>
          </w:p>
        </w:tc>
        <w:tc>
          <w:tcPr>
            <w:tcW w:w="1584" w:type="pct"/>
            <w:gridSpan w:val="2"/>
            <w:tcBorders>
              <w:top w:val="single" w:sz="6" w:space="0" w:color="auto"/>
              <w:left w:val="single" w:sz="6" w:space="0" w:color="auto"/>
              <w:bottom w:val="single" w:sz="6" w:space="0" w:color="auto"/>
              <w:right w:val="single" w:sz="6" w:space="0" w:color="auto"/>
            </w:tcBorders>
            <w:shd w:val="clear" w:color="auto" w:fill="C0C0C0"/>
          </w:tcPr>
          <w:p w14:paraId="11E0B290" w14:textId="77777777" w:rsidR="00233B2A" w:rsidRPr="007E0401" w:rsidRDefault="00233B2A" w:rsidP="002C41C8">
            <w:pPr>
              <w:pStyle w:val="Texto"/>
              <w:spacing w:before="40" w:after="40" w:line="198" w:lineRule="exact"/>
              <w:ind w:firstLine="0"/>
              <w:rPr>
                <w:b/>
                <w:sz w:val="16"/>
                <w:szCs w:val="16"/>
              </w:rPr>
            </w:pPr>
            <w:r w:rsidRPr="007E0401">
              <w:rPr>
                <w:b/>
                <w:sz w:val="16"/>
                <w:szCs w:val="16"/>
              </w:rPr>
              <w:t>Plazo máximo para cumplir con la información solicitada</w:t>
            </w:r>
          </w:p>
        </w:tc>
      </w:tr>
      <w:tr w:rsidR="00233B2A" w:rsidRPr="007E0401" w14:paraId="3FDA1B05" w14:textId="77777777" w:rsidTr="002C41C8">
        <w:trPr>
          <w:trHeight w:val="20"/>
        </w:trPr>
        <w:tc>
          <w:tcPr>
            <w:tcW w:w="1701" w:type="pct"/>
            <w:gridSpan w:val="2"/>
            <w:tcBorders>
              <w:top w:val="single" w:sz="6" w:space="0" w:color="auto"/>
              <w:left w:val="single" w:sz="6" w:space="0" w:color="auto"/>
              <w:bottom w:val="single" w:sz="6" w:space="0" w:color="auto"/>
              <w:right w:val="single" w:sz="6" w:space="0" w:color="auto"/>
            </w:tcBorders>
          </w:tcPr>
          <w:p w14:paraId="47B3E76B" w14:textId="77777777" w:rsidR="00233B2A" w:rsidRPr="007E0401" w:rsidRDefault="00233B2A" w:rsidP="002C41C8">
            <w:pPr>
              <w:pStyle w:val="Texto"/>
              <w:spacing w:before="40" w:after="40" w:line="198" w:lineRule="exact"/>
              <w:ind w:firstLine="0"/>
              <w:rPr>
                <w:sz w:val="16"/>
                <w:szCs w:val="16"/>
              </w:rPr>
            </w:pPr>
            <w:r w:rsidRPr="007E0401">
              <w:rPr>
                <w:sz w:val="16"/>
                <w:szCs w:val="16"/>
              </w:rPr>
              <w:t>No aplica.</w:t>
            </w:r>
          </w:p>
        </w:tc>
        <w:tc>
          <w:tcPr>
            <w:tcW w:w="1715" w:type="pct"/>
            <w:gridSpan w:val="3"/>
            <w:tcBorders>
              <w:top w:val="single" w:sz="6" w:space="0" w:color="auto"/>
              <w:left w:val="single" w:sz="6" w:space="0" w:color="auto"/>
              <w:bottom w:val="single" w:sz="6" w:space="0" w:color="auto"/>
              <w:right w:val="single" w:sz="6" w:space="0" w:color="auto"/>
            </w:tcBorders>
          </w:tcPr>
          <w:p w14:paraId="5BC1C551" w14:textId="77777777" w:rsidR="00233B2A" w:rsidRPr="007E0401" w:rsidRDefault="00233B2A" w:rsidP="002C41C8">
            <w:pPr>
              <w:pStyle w:val="Texto"/>
              <w:spacing w:before="40" w:after="40" w:line="198" w:lineRule="exact"/>
              <w:ind w:firstLine="0"/>
              <w:rPr>
                <w:sz w:val="16"/>
                <w:szCs w:val="16"/>
              </w:rPr>
            </w:pPr>
            <w:r w:rsidRPr="007E0401">
              <w:rPr>
                <w:sz w:val="16"/>
                <w:szCs w:val="16"/>
              </w:rPr>
              <w:t>No aplica.</w:t>
            </w:r>
          </w:p>
        </w:tc>
        <w:tc>
          <w:tcPr>
            <w:tcW w:w="1584" w:type="pct"/>
            <w:gridSpan w:val="2"/>
            <w:tcBorders>
              <w:top w:val="single" w:sz="6" w:space="0" w:color="auto"/>
              <w:left w:val="single" w:sz="6" w:space="0" w:color="auto"/>
              <w:bottom w:val="single" w:sz="6" w:space="0" w:color="auto"/>
              <w:right w:val="single" w:sz="6" w:space="0" w:color="auto"/>
            </w:tcBorders>
          </w:tcPr>
          <w:p w14:paraId="33BB9F46" w14:textId="77777777" w:rsidR="00233B2A" w:rsidRPr="007E0401" w:rsidRDefault="00233B2A" w:rsidP="002C41C8">
            <w:pPr>
              <w:pStyle w:val="Texto"/>
              <w:spacing w:before="40" w:after="40" w:line="198" w:lineRule="exact"/>
              <w:ind w:firstLine="0"/>
              <w:rPr>
                <w:sz w:val="16"/>
                <w:szCs w:val="16"/>
              </w:rPr>
            </w:pPr>
            <w:r w:rsidRPr="007E0401">
              <w:rPr>
                <w:sz w:val="16"/>
                <w:szCs w:val="16"/>
              </w:rPr>
              <w:t>No aplica.</w:t>
            </w:r>
          </w:p>
        </w:tc>
      </w:tr>
      <w:tr w:rsidR="00233B2A" w:rsidRPr="007E0401" w14:paraId="7DCFC8F9" w14:textId="77777777" w:rsidTr="002C41C8">
        <w:trPr>
          <w:trHeight w:val="20"/>
        </w:trPr>
        <w:tc>
          <w:tcPr>
            <w:tcW w:w="2450" w:type="pct"/>
            <w:gridSpan w:val="4"/>
            <w:tcBorders>
              <w:top w:val="single" w:sz="6" w:space="0" w:color="auto"/>
              <w:left w:val="single" w:sz="6" w:space="0" w:color="auto"/>
              <w:bottom w:val="single" w:sz="6" w:space="0" w:color="auto"/>
              <w:right w:val="single" w:sz="6" w:space="0" w:color="auto"/>
            </w:tcBorders>
            <w:shd w:val="clear" w:color="auto" w:fill="C0C0C0"/>
          </w:tcPr>
          <w:p w14:paraId="2D4B5972" w14:textId="77777777" w:rsidR="00233B2A" w:rsidRPr="007E0401" w:rsidRDefault="00233B2A" w:rsidP="002C41C8">
            <w:pPr>
              <w:pStyle w:val="Texto"/>
              <w:spacing w:before="40" w:after="40" w:line="198" w:lineRule="exact"/>
              <w:ind w:firstLine="0"/>
              <w:rPr>
                <w:b/>
                <w:sz w:val="16"/>
                <w:szCs w:val="16"/>
              </w:rPr>
            </w:pPr>
            <w:r w:rsidRPr="007E0401">
              <w:rPr>
                <w:b/>
                <w:sz w:val="16"/>
                <w:szCs w:val="16"/>
              </w:rPr>
              <w:t>¿Qué documento obtengo al finalizar el Trámite o Servicio?</w:t>
            </w:r>
          </w:p>
        </w:tc>
        <w:tc>
          <w:tcPr>
            <w:tcW w:w="2550" w:type="pct"/>
            <w:gridSpan w:val="3"/>
            <w:tcBorders>
              <w:top w:val="single" w:sz="6" w:space="0" w:color="auto"/>
              <w:left w:val="single" w:sz="6" w:space="0" w:color="auto"/>
              <w:bottom w:val="single" w:sz="6" w:space="0" w:color="auto"/>
              <w:right w:val="single" w:sz="6" w:space="0" w:color="auto"/>
            </w:tcBorders>
            <w:shd w:val="clear" w:color="auto" w:fill="C0C0C0"/>
          </w:tcPr>
          <w:p w14:paraId="3EB340F5" w14:textId="77777777" w:rsidR="00233B2A" w:rsidRPr="007E0401" w:rsidRDefault="00233B2A" w:rsidP="002C41C8">
            <w:pPr>
              <w:pStyle w:val="Texto"/>
              <w:spacing w:before="40" w:after="40" w:line="198" w:lineRule="exact"/>
              <w:ind w:firstLine="0"/>
              <w:jc w:val="center"/>
              <w:rPr>
                <w:b/>
                <w:sz w:val="16"/>
                <w:szCs w:val="16"/>
              </w:rPr>
            </w:pPr>
            <w:r w:rsidRPr="007E0401">
              <w:rPr>
                <w:b/>
                <w:sz w:val="16"/>
                <w:szCs w:val="16"/>
              </w:rPr>
              <w:t>¿Cuál es la vigencia del Trámite o Servicio?</w:t>
            </w:r>
          </w:p>
        </w:tc>
      </w:tr>
      <w:tr w:rsidR="00233B2A" w:rsidRPr="007E0401" w14:paraId="0E230A67" w14:textId="77777777" w:rsidTr="002C41C8">
        <w:trPr>
          <w:trHeight w:val="20"/>
        </w:trPr>
        <w:tc>
          <w:tcPr>
            <w:tcW w:w="2450" w:type="pct"/>
            <w:gridSpan w:val="4"/>
            <w:tcBorders>
              <w:top w:val="single" w:sz="6" w:space="0" w:color="auto"/>
              <w:left w:val="single" w:sz="6" w:space="0" w:color="auto"/>
              <w:bottom w:val="single" w:sz="6" w:space="0" w:color="auto"/>
              <w:right w:val="single" w:sz="6" w:space="0" w:color="auto"/>
            </w:tcBorders>
          </w:tcPr>
          <w:p w14:paraId="275DEDB9" w14:textId="77777777" w:rsidR="00233B2A" w:rsidRPr="007E0401" w:rsidRDefault="00233B2A" w:rsidP="002C41C8">
            <w:pPr>
              <w:pStyle w:val="Texto"/>
              <w:spacing w:before="40" w:after="40" w:line="198" w:lineRule="exact"/>
              <w:ind w:firstLine="0"/>
              <w:rPr>
                <w:sz w:val="16"/>
                <w:szCs w:val="16"/>
              </w:rPr>
            </w:pPr>
            <w:r w:rsidRPr="007E0401">
              <w:rPr>
                <w:sz w:val="16"/>
                <w:szCs w:val="16"/>
              </w:rPr>
              <w:t>Acuse de recibo.</w:t>
            </w:r>
          </w:p>
        </w:tc>
        <w:tc>
          <w:tcPr>
            <w:tcW w:w="2550" w:type="pct"/>
            <w:gridSpan w:val="3"/>
            <w:tcBorders>
              <w:top w:val="single" w:sz="6" w:space="0" w:color="auto"/>
              <w:left w:val="single" w:sz="6" w:space="0" w:color="auto"/>
              <w:bottom w:val="single" w:sz="6" w:space="0" w:color="auto"/>
              <w:right w:val="single" w:sz="6" w:space="0" w:color="auto"/>
            </w:tcBorders>
          </w:tcPr>
          <w:p w14:paraId="59759006" w14:textId="77777777" w:rsidR="00233B2A" w:rsidRPr="007E0401" w:rsidRDefault="00233B2A" w:rsidP="002C41C8">
            <w:pPr>
              <w:pStyle w:val="Texto"/>
              <w:spacing w:before="40" w:after="40" w:line="198" w:lineRule="exact"/>
              <w:ind w:firstLine="0"/>
              <w:rPr>
                <w:sz w:val="16"/>
                <w:szCs w:val="16"/>
              </w:rPr>
            </w:pPr>
            <w:r w:rsidRPr="007E0401">
              <w:rPr>
                <w:sz w:val="16"/>
                <w:szCs w:val="16"/>
              </w:rPr>
              <w:t>No aplica.</w:t>
            </w:r>
          </w:p>
        </w:tc>
      </w:tr>
      <w:tr w:rsidR="00233B2A" w:rsidRPr="007E0401" w14:paraId="1049CC01"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7152CB2F" w14:textId="77777777" w:rsidR="00233B2A" w:rsidRPr="007E0401" w:rsidRDefault="00233B2A" w:rsidP="002C41C8">
            <w:pPr>
              <w:pStyle w:val="Texto"/>
              <w:spacing w:before="40" w:after="40" w:line="198" w:lineRule="exact"/>
              <w:ind w:firstLine="0"/>
              <w:jc w:val="center"/>
              <w:rPr>
                <w:b/>
                <w:sz w:val="16"/>
                <w:szCs w:val="16"/>
              </w:rPr>
            </w:pPr>
            <w:r w:rsidRPr="007E0401">
              <w:rPr>
                <w:b/>
                <w:sz w:val="16"/>
                <w:szCs w:val="16"/>
              </w:rPr>
              <w:t>CANALES DE ATENCIÓN</w:t>
            </w:r>
          </w:p>
        </w:tc>
      </w:tr>
      <w:tr w:rsidR="00233B2A" w:rsidRPr="007E0401" w14:paraId="0292AF96" w14:textId="77777777" w:rsidTr="002C41C8">
        <w:trPr>
          <w:trHeight w:val="20"/>
        </w:trPr>
        <w:tc>
          <w:tcPr>
            <w:tcW w:w="2450" w:type="pct"/>
            <w:gridSpan w:val="4"/>
            <w:tcBorders>
              <w:top w:val="single" w:sz="6" w:space="0" w:color="auto"/>
              <w:left w:val="single" w:sz="6" w:space="0" w:color="auto"/>
              <w:bottom w:val="single" w:sz="6" w:space="0" w:color="auto"/>
              <w:right w:val="single" w:sz="6" w:space="0" w:color="auto"/>
            </w:tcBorders>
            <w:shd w:val="clear" w:color="auto" w:fill="C0C0C0"/>
          </w:tcPr>
          <w:p w14:paraId="7A23F4A3" w14:textId="77777777" w:rsidR="00233B2A" w:rsidRPr="007E0401" w:rsidRDefault="00233B2A" w:rsidP="002C41C8">
            <w:pPr>
              <w:pStyle w:val="Texto"/>
              <w:spacing w:before="40" w:after="40" w:line="198" w:lineRule="exact"/>
              <w:ind w:firstLine="0"/>
              <w:jc w:val="center"/>
              <w:rPr>
                <w:b/>
                <w:sz w:val="16"/>
                <w:szCs w:val="16"/>
              </w:rPr>
            </w:pPr>
            <w:r w:rsidRPr="007E0401">
              <w:rPr>
                <w:b/>
                <w:sz w:val="16"/>
                <w:szCs w:val="16"/>
              </w:rPr>
              <w:t>Consultas y dudas</w:t>
            </w:r>
          </w:p>
        </w:tc>
        <w:tc>
          <w:tcPr>
            <w:tcW w:w="2550" w:type="pct"/>
            <w:gridSpan w:val="3"/>
            <w:tcBorders>
              <w:top w:val="single" w:sz="6" w:space="0" w:color="auto"/>
              <w:left w:val="single" w:sz="6" w:space="0" w:color="auto"/>
              <w:bottom w:val="single" w:sz="6" w:space="0" w:color="auto"/>
              <w:right w:val="single" w:sz="6" w:space="0" w:color="auto"/>
            </w:tcBorders>
            <w:shd w:val="clear" w:color="auto" w:fill="C0C0C0"/>
          </w:tcPr>
          <w:p w14:paraId="506D0CD9" w14:textId="77777777" w:rsidR="00233B2A" w:rsidRPr="007E0401" w:rsidRDefault="00233B2A" w:rsidP="002C41C8">
            <w:pPr>
              <w:pStyle w:val="Texto"/>
              <w:spacing w:before="40" w:after="40" w:line="198" w:lineRule="exact"/>
              <w:ind w:firstLine="0"/>
              <w:jc w:val="center"/>
              <w:rPr>
                <w:b/>
                <w:sz w:val="16"/>
                <w:szCs w:val="16"/>
              </w:rPr>
            </w:pPr>
            <w:r w:rsidRPr="007E0401">
              <w:rPr>
                <w:b/>
                <w:sz w:val="16"/>
                <w:szCs w:val="16"/>
              </w:rPr>
              <w:t>Quejas y denuncias</w:t>
            </w:r>
          </w:p>
        </w:tc>
      </w:tr>
      <w:tr w:rsidR="00233B2A" w:rsidRPr="007E0401" w14:paraId="7BB41A6E" w14:textId="77777777" w:rsidTr="002C41C8">
        <w:trPr>
          <w:trHeight w:val="20"/>
        </w:trPr>
        <w:tc>
          <w:tcPr>
            <w:tcW w:w="2450" w:type="pct"/>
            <w:gridSpan w:val="4"/>
            <w:tcBorders>
              <w:top w:val="single" w:sz="6" w:space="0" w:color="auto"/>
              <w:left w:val="single" w:sz="6" w:space="0" w:color="auto"/>
              <w:bottom w:val="single" w:sz="6" w:space="0" w:color="auto"/>
              <w:right w:val="single" w:sz="6" w:space="0" w:color="auto"/>
            </w:tcBorders>
          </w:tcPr>
          <w:p w14:paraId="5066BD4C" w14:textId="77777777" w:rsidR="00233B2A" w:rsidRPr="007E0401" w:rsidRDefault="00233B2A" w:rsidP="002C41C8">
            <w:pPr>
              <w:pStyle w:val="Texto"/>
              <w:spacing w:before="40" w:after="40" w:line="198" w:lineRule="exact"/>
              <w:ind w:firstLine="0"/>
              <w:rPr>
                <w:sz w:val="16"/>
                <w:szCs w:val="16"/>
              </w:rPr>
            </w:pPr>
            <w:r w:rsidRPr="007E0401">
              <w:rPr>
                <w:sz w:val="16"/>
                <w:szCs w:val="16"/>
              </w:rPr>
              <w:t>Atención personal en las oficinas de la ANAM ubicadas en diversas ciudades del país, en un horario de atención de lunes a jueves de 8:30 a 16:00 horas y viernes de 8:30 a 15:00 horas.</w:t>
            </w:r>
          </w:p>
        </w:tc>
        <w:tc>
          <w:tcPr>
            <w:tcW w:w="2550" w:type="pct"/>
            <w:gridSpan w:val="3"/>
            <w:tcBorders>
              <w:top w:val="single" w:sz="6" w:space="0" w:color="auto"/>
              <w:left w:val="single" w:sz="6" w:space="0" w:color="auto"/>
              <w:bottom w:val="single" w:sz="6" w:space="0" w:color="auto"/>
              <w:right w:val="single" w:sz="6" w:space="0" w:color="auto"/>
            </w:tcBorders>
          </w:tcPr>
          <w:p w14:paraId="1078E21C" w14:textId="77777777" w:rsidR="00233B2A" w:rsidRPr="007E0401" w:rsidRDefault="00233B2A" w:rsidP="002C41C8">
            <w:pPr>
              <w:pStyle w:val="Texto"/>
              <w:spacing w:before="40" w:after="40" w:line="198" w:lineRule="exact"/>
              <w:ind w:left="432" w:hanging="432"/>
              <w:rPr>
                <w:sz w:val="16"/>
                <w:szCs w:val="16"/>
              </w:rPr>
            </w:pPr>
            <w:r w:rsidRPr="007E0401">
              <w:rPr>
                <w:sz w:val="16"/>
                <w:szCs w:val="16"/>
              </w:rPr>
              <w:t>I.</w:t>
            </w:r>
            <w:r w:rsidRPr="007E0401">
              <w:rPr>
                <w:sz w:val="16"/>
                <w:szCs w:val="16"/>
              </w:rPr>
              <w:tab/>
              <w:t>Correo electrónico:</w:t>
            </w:r>
          </w:p>
          <w:p w14:paraId="0886F9F5" w14:textId="77777777" w:rsidR="00233B2A" w:rsidRPr="007E0401" w:rsidRDefault="00233B2A" w:rsidP="002C41C8">
            <w:pPr>
              <w:pStyle w:val="Texto"/>
              <w:spacing w:before="40" w:after="40" w:line="198" w:lineRule="exact"/>
              <w:ind w:left="432" w:hanging="432"/>
              <w:rPr>
                <w:sz w:val="16"/>
                <w:szCs w:val="16"/>
                <w:u w:val="single"/>
              </w:rPr>
            </w:pPr>
            <w:r w:rsidRPr="007E0401">
              <w:rPr>
                <w:sz w:val="16"/>
                <w:szCs w:val="16"/>
              </w:rPr>
              <w:tab/>
            </w:r>
            <w:r w:rsidRPr="007E0401">
              <w:rPr>
                <w:sz w:val="16"/>
                <w:szCs w:val="16"/>
                <w:u w:val="single"/>
              </w:rPr>
              <w:t>denuncias@anam.gob.mx</w:t>
            </w:r>
          </w:p>
          <w:p w14:paraId="3D2FDECE" w14:textId="77777777" w:rsidR="00233B2A" w:rsidRPr="007E0401" w:rsidRDefault="00233B2A" w:rsidP="002C41C8">
            <w:pPr>
              <w:pStyle w:val="Texto"/>
              <w:spacing w:before="40" w:after="40" w:line="198" w:lineRule="exact"/>
              <w:ind w:left="432" w:hanging="432"/>
              <w:rPr>
                <w:sz w:val="16"/>
                <w:szCs w:val="16"/>
              </w:rPr>
            </w:pPr>
            <w:r w:rsidRPr="007E0401">
              <w:rPr>
                <w:sz w:val="16"/>
                <w:szCs w:val="16"/>
              </w:rPr>
              <w:t>II.</w:t>
            </w:r>
            <w:r w:rsidRPr="007E0401">
              <w:rPr>
                <w:sz w:val="16"/>
                <w:szCs w:val="16"/>
              </w:rPr>
              <w:tab/>
              <w:t>En el Portal de la ANAM:</w:t>
            </w:r>
          </w:p>
          <w:p w14:paraId="70836484" w14:textId="77777777" w:rsidR="00233B2A" w:rsidRPr="007E0401" w:rsidRDefault="00233B2A" w:rsidP="002C41C8">
            <w:pPr>
              <w:pStyle w:val="Texto"/>
              <w:spacing w:before="40" w:after="40" w:line="198" w:lineRule="exact"/>
              <w:ind w:left="432" w:hanging="432"/>
              <w:rPr>
                <w:sz w:val="16"/>
                <w:szCs w:val="16"/>
                <w:u w:val="single"/>
              </w:rPr>
            </w:pPr>
            <w:r w:rsidRPr="007E0401">
              <w:rPr>
                <w:sz w:val="16"/>
                <w:szCs w:val="16"/>
              </w:rPr>
              <w:tab/>
            </w:r>
            <w:r w:rsidRPr="007E0401">
              <w:rPr>
                <w:sz w:val="16"/>
                <w:szCs w:val="16"/>
                <w:u w:val="single"/>
              </w:rPr>
              <w:t>https://anam.gob.mx/recepcion-de-quejas-y-denuncias/</w:t>
            </w:r>
          </w:p>
        </w:tc>
      </w:tr>
      <w:tr w:rsidR="00233B2A" w:rsidRPr="007E0401" w14:paraId="508CACDE"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4766DF2D" w14:textId="77777777" w:rsidR="00233B2A" w:rsidRPr="007E0401" w:rsidRDefault="00233B2A" w:rsidP="002C41C8">
            <w:pPr>
              <w:pStyle w:val="Texto"/>
              <w:spacing w:before="40" w:after="40" w:line="240" w:lineRule="auto"/>
              <w:ind w:firstLine="0"/>
              <w:jc w:val="center"/>
              <w:rPr>
                <w:b/>
                <w:sz w:val="16"/>
                <w:szCs w:val="16"/>
              </w:rPr>
            </w:pPr>
            <w:r w:rsidRPr="007E0401">
              <w:rPr>
                <w:b/>
                <w:sz w:val="16"/>
                <w:szCs w:val="16"/>
              </w:rPr>
              <w:t>Información adicional</w:t>
            </w:r>
          </w:p>
        </w:tc>
      </w:tr>
      <w:tr w:rsidR="00233B2A" w:rsidRPr="007E0401" w14:paraId="448673C2"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3FD0B397" w14:textId="77777777" w:rsidR="00233B2A" w:rsidRPr="007E0401" w:rsidRDefault="00233B2A" w:rsidP="002C41C8">
            <w:pPr>
              <w:pStyle w:val="Texto"/>
              <w:spacing w:before="40" w:after="40" w:line="240" w:lineRule="auto"/>
              <w:ind w:firstLine="0"/>
              <w:rPr>
                <w:sz w:val="16"/>
                <w:szCs w:val="16"/>
              </w:rPr>
            </w:pPr>
            <w:r w:rsidRPr="007E0401">
              <w:rPr>
                <w:sz w:val="16"/>
                <w:szCs w:val="16"/>
              </w:rPr>
              <w:t>No aplica.</w:t>
            </w:r>
          </w:p>
        </w:tc>
      </w:tr>
      <w:tr w:rsidR="00233B2A" w:rsidRPr="007E0401" w14:paraId="0FD5DBF9"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7513B363" w14:textId="77777777" w:rsidR="00233B2A" w:rsidRPr="007E0401" w:rsidRDefault="00233B2A" w:rsidP="002C41C8">
            <w:pPr>
              <w:pStyle w:val="Texto"/>
              <w:spacing w:before="40" w:after="40" w:line="240" w:lineRule="auto"/>
              <w:ind w:firstLine="0"/>
              <w:jc w:val="center"/>
              <w:rPr>
                <w:b/>
                <w:noProof/>
                <w:sz w:val="16"/>
                <w:szCs w:val="16"/>
              </w:rPr>
            </w:pPr>
            <w:r w:rsidRPr="007E0401">
              <w:rPr>
                <w:b/>
                <w:noProof/>
                <w:sz w:val="16"/>
                <w:szCs w:val="16"/>
              </w:rPr>
              <w:t>Fundamento jurídico</w:t>
            </w:r>
          </w:p>
        </w:tc>
      </w:tr>
      <w:tr w:rsidR="00233B2A" w:rsidRPr="007E0401" w14:paraId="1EB93442"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1A648E71" w14:textId="77777777" w:rsidR="00233B2A" w:rsidRPr="007E0401" w:rsidRDefault="00233B2A" w:rsidP="002C41C8">
            <w:pPr>
              <w:pStyle w:val="Texto"/>
              <w:spacing w:before="40" w:after="40" w:line="240" w:lineRule="auto"/>
              <w:ind w:firstLine="0"/>
              <w:rPr>
                <w:sz w:val="16"/>
                <w:szCs w:val="16"/>
              </w:rPr>
            </w:pPr>
            <w:r w:rsidRPr="007E0401">
              <w:rPr>
                <w:sz w:val="16"/>
                <w:szCs w:val="16"/>
              </w:rPr>
              <w:t>Artículos 20, 43, 59 y 88 de la Ley y 240 del Reglamento, las reglas 1.3.1., 3.7.3., 3.7.4. y 3.7.5. y el Anexo 22 de las RGCE.</w:t>
            </w:r>
          </w:p>
        </w:tc>
      </w:tr>
    </w:tbl>
    <w:p w14:paraId="42168C16" w14:textId="77777777" w:rsidR="00233B2A" w:rsidRPr="00264718" w:rsidRDefault="00233B2A" w:rsidP="00233B2A">
      <w:pPr>
        <w:spacing w:after="101"/>
        <w:ind w:firstLine="288"/>
        <w:jc w:val="both"/>
        <w:rPr>
          <w:rFonts w:ascii="Arial" w:hAnsi="Arial" w:cs="Arial"/>
          <w:sz w:val="18"/>
          <w:szCs w:val="18"/>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62"/>
        <w:gridCol w:w="1292"/>
        <w:gridCol w:w="219"/>
        <w:gridCol w:w="1137"/>
        <w:gridCol w:w="1753"/>
        <w:gridCol w:w="736"/>
        <w:gridCol w:w="1913"/>
        <w:gridCol w:w="14"/>
      </w:tblGrid>
      <w:tr w:rsidR="00233B2A" w:rsidRPr="007E0401" w14:paraId="533BF2AE" w14:textId="77777777" w:rsidTr="002C41C8">
        <w:trPr>
          <w:trHeight w:val="20"/>
        </w:trPr>
        <w:tc>
          <w:tcPr>
            <w:tcW w:w="5000" w:type="pct"/>
            <w:gridSpan w:val="8"/>
            <w:shd w:val="clear" w:color="auto" w:fill="A6A6A6"/>
            <w:noWrap/>
          </w:tcPr>
          <w:bookmarkEnd w:id="21"/>
          <w:p w14:paraId="76090619" w14:textId="77777777" w:rsidR="00233B2A" w:rsidRPr="007E0401" w:rsidRDefault="00233B2A" w:rsidP="002C41C8">
            <w:pPr>
              <w:spacing w:before="40" w:after="40"/>
              <w:jc w:val="both"/>
              <w:rPr>
                <w:rFonts w:ascii="Arial" w:hAnsi="Arial" w:cs="Arial"/>
                <w:b/>
                <w:sz w:val="16"/>
                <w:szCs w:val="16"/>
                <w:lang w:eastAsia="es-MX"/>
              </w:rPr>
            </w:pPr>
            <w:r w:rsidRPr="007E0401">
              <w:rPr>
                <w:rFonts w:ascii="Arial" w:hAnsi="Arial" w:cs="Arial"/>
                <w:b/>
                <w:sz w:val="16"/>
                <w:szCs w:val="16"/>
                <w:lang w:eastAsia="es-MX"/>
              </w:rPr>
              <w:t>126/LA Aviso de cuentas registradas de actividades vulnerables.</w:t>
            </w:r>
          </w:p>
        </w:tc>
      </w:tr>
      <w:tr w:rsidR="00233B2A" w:rsidRPr="007E0401" w14:paraId="2219E639" w14:textId="77777777" w:rsidTr="002C41C8">
        <w:trPr>
          <w:trHeight w:val="20"/>
        </w:trPr>
        <w:tc>
          <w:tcPr>
            <w:tcW w:w="998" w:type="pct"/>
            <w:vMerge w:val="restart"/>
          </w:tcPr>
          <w:p w14:paraId="3DD9D1F5" w14:textId="2F2CB58D" w:rsidR="00233B2A" w:rsidRPr="007E0401" w:rsidRDefault="00233B2A" w:rsidP="002C41C8">
            <w:pPr>
              <w:spacing w:before="40" w:after="28"/>
              <w:ind w:left="810" w:hanging="810"/>
              <w:jc w:val="both"/>
              <w:rPr>
                <w:rFonts w:ascii="Arial" w:hAnsi="Arial" w:cs="Arial"/>
                <w:b/>
                <w:sz w:val="16"/>
                <w:szCs w:val="16"/>
                <w:lang w:eastAsia="es-MX"/>
              </w:rPr>
            </w:pPr>
            <w:r w:rsidRPr="007E0401">
              <w:rPr>
                <w:rFonts w:ascii="Arial" w:hAnsi="Arial" w:cs="Arial"/>
                <w:b/>
                <w:sz w:val="16"/>
                <w:szCs w:val="16"/>
                <w:lang w:eastAsia="es-MX"/>
              </w:rPr>
              <w:t>Trámite</w:t>
            </w:r>
            <w:r w:rsidRPr="007E0401">
              <w:rPr>
                <w:rFonts w:ascii="Arial" w:hAnsi="Arial" w:cs="Arial"/>
                <w:b/>
                <w:sz w:val="16"/>
                <w:szCs w:val="16"/>
                <w:lang w:eastAsia="es-MX"/>
              </w:rPr>
              <w:tab/>
            </w:r>
            <w:r w:rsidRPr="007E0401">
              <w:rPr>
                <w:rFonts w:ascii="Arial" w:hAnsi="Arial" w:cs="Arial"/>
                <w:b/>
                <w:noProof/>
                <w:sz w:val="16"/>
                <w:szCs w:val="16"/>
                <w:lang w:eastAsia="es-MX"/>
              </w:rPr>
              <w:drawing>
                <wp:inline distT="0" distB="0" distL="0" distR="0" wp14:anchorId="023AB656" wp14:editId="255E5697">
                  <wp:extent cx="95250" cy="95250"/>
                  <wp:effectExtent l="0" t="0" r="0" b="0"/>
                  <wp:docPr id="1646256263"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68586830" w14:textId="7F51956B" w:rsidR="00233B2A" w:rsidRPr="007E0401" w:rsidRDefault="00233B2A" w:rsidP="002C41C8">
            <w:pPr>
              <w:spacing w:before="40" w:after="28"/>
              <w:ind w:left="810" w:hanging="810"/>
              <w:jc w:val="both"/>
              <w:rPr>
                <w:rFonts w:ascii="Arial" w:hAnsi="Arial" w:cs="Arial"/>
                <w:sz w:val="16"/>
                <w:szCs w:val="16"/>
                <w:lang w:eastAsia="es-MX"/>
              </w:rPr>
            </w:pPr>
            <w:r w:rsidRPr="007E0401">
              <w:rPr>
                <w:rFonts w:ascii="Arial" w:hAnsi="Arial" w:cs="Arial"/>
                <w:b/>
                <w:sz w:val="16"/>
                <w:szCs w:val="16"/>
                <w:lang w:eastAsia="es-MX"/>
              </w:rPr>
              <w:t>Servicio</w:t>
            </w:r>
            <w:r w:rsidRPr="007E0401">
              <w:rPr>
                <w:rFonts w:ascii="Arial" w:hAnsi="Arial" w:cs="Arial"/>
                <w:b/>
                <w:sz w:val="16"/>
                <w:szCs w:val="16"/>
                <w:lang w:eastAsia="es-MX"/>
              </w:rPr>
              <w:tab/>
            </w:r>
            <w:r w:rsidRPr="007E0401">
              <w:rPr>
                <w:rFonts w:ascii="Arial" w:hAnsi="Arial" w:cs="Arial"/>
                <w:b/>
                <w:noProof/>
                <w:sz w:val="16"/>
                <w:szCs w:val="16"/>
                <w:lang w:eastAsia="es-MX"/>
              </w:rPr>
              <w:drawing>
                <wp:inline distT="0" distB="0" distL="0" distR="0" wp14:anchorId="2171AA88" wp14:editId="69370898">
                  <wp:extent cx="95250" cy="95250"/>
                  <wp:effectExtent l="0" t="0" r="0" b="0"/>
                  <wp:docPr id="1246577834"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10" w:type="pct"/>
            <w:gridSpan w:val="5"/>
            <w:shd w:val="clear" w:color="auto" w:fill="C0C0C0"/>
          </w:tcPr>
          <w:p w14:paraId="22A1DE85" w14:textId="77777777" w:rsidR="00233B2A" w:rsidRPr="007E0401" w:rsidRDefault="00233B2A" w:rsidP="002C41C8">
            <w:pPr>
              <w:spacing w:before="40" w:after="28"/>
              <w:jc w:val="center"/>
              <w:rPr>
                <w:rFonts w:ascii="Arial" w:hAnsi="Arial" w:cs="Arial"/>
                <w:b/>
                <w:sz w:val="16"/>
                <w:szCs w:val="16"/>
                <w:lang w:eastAsia="es-MX"/>
              </w:rPr>
            </w:pPr>
            <w:r w:rsidRPr="007E0401">
              <w:rPr>
                <w:rFonts w:ascii="Arial" w:hAnsi="Arial" w:cs="Arial"/>
                <w:b/>
                <w:sz w:val="16"/>
                <w:szCs w:val="16"/>
                <w:lang w:eastAsia="es-MX"/>
              </w:rPr>
              <w:t>Descripción del Trámite o Servicio</w:t>
            </w:r>
          </w:p>
        </w:tc>
        <w:tc>
          <w:tcPr>
            <w:tcW w:w="1092" w:type="pct"/>
            <w:gridSpan w:val="2"/>
            <w:shd w:val="clear" w:color="auto" w:fill="C0C0C0"/>
          </w:tcPr>
          <w:p w14:paraId="36E24911" w14:textId="77777777" w:rsidR="00233B2A" w:rsidRPr="007E0401" w:rsidRDefault="00233B2A" w:rsidP="002C41C8">
            <w:pPr>
              <w:spacing w:before="40" w:after="28"/>
              <w:jc w:val="center"/>
              <w:rPr>
                <w:rFonts w:ascii="Arial" w:hAnsi="Arial" w:cs="Arial"/>
                <w:b/>
                <w:sz w:val="16"/>
                <w:szCs w:val="16"/>
                <w:lang w:eastAsia="es-MX"/>
              </w:rPr>
            </w:pPr>
            <w:r w:rsidRPr="007E0401">
              <w:rPr>
                <w:rFonts w:ascii="Arial" w:hAnsi="Arial" w:cs="Arial"/>
                <w:b/>
                <w:sz w:val="16"/>
                <w:szCs w:val="16"/>
                <w:lang w:eastAsia="es-MX"/>
              </w:rPr>
              <w:t>Monto</w:t>
            </w:r>
          </w:p>
        </w:tc>
      </w:tr>
      <w:tr w:rsidR="00233B2A" w:rsidRPr="007E0401" w14:paraId="7F55F158" w14:textId="77777777" w:rsidTr="002C41C8">
        <w:trPr>
          <w:trHeight w:val="20"/>
        </w:trPr>
        <w:tc>
          <w:tcPr>
            <w:tcW w:w="998" w:type="pct"/>
            <w:vMerge/>
          </w:tcPr>
          <w:p w14:paraId="56A1D267" w14:textId="77777777" w:rsidR="00233B2A" w:rsidRPr="007E0401" w:rsidRDefault="00233B2A" w:rsidP="002C41C8">
            <w:pPr>
              <w:spacing w:before="40" w:after="28"/>
              <w:jc w:val="both"/>
              <w:rPr>
                <w:rFonts w:ascii="Arial" w:hAnsi="Arial" w:cs="Arial"/>
                <w:noProof/>
                <w:sz w:val="16"/>
                <w:szCs w:val="16"/>
                <w:lang w:eastAsia="es-MX"/>
              </w:rPr>
            </w:pPr>
          </w:p>
        </w:tc>
        <w:tc>
          <w:tcPr>
            <w:tcW w:w="2910" w:type="pct"/>
            <w:gridSpan w:val="5"/>
            <w:vMerge w:val="restart"/>
          </w:tcPr>
          <w:p w14:paraId="19118E04" w14:textId="77777777" w:rsidR="00233B2A" w:rsidRPr="007E0401" w:rsidRDefault="00233B2A" w:rsidP="002C41C8">
            <w:pPr>
              <w:spacing w:before="40" w:after="28"/>
              <w:jc w:val="both"/>
              <w:rPr>
                <w:rFonts w:ascii="Arial" w:hAnsi="Arial" w:cs="Arial"/>
                <w:sz w:val="16"/>
                <w:szCs w:val="16"/>
                <w:lang w:eastAsia="es-MX"/>
              </w:rPr>
            </w:pPr>
            <w:r w:rsidRPr="007E0401">
              <w:rPr>
                <w:rFonts w:ascii="Arial" w:hAnsi="Arial" w:cs="Arial"/>
                <w:sz w:val="16"/>
                <w:szCs w:val="16"/>
                <w:lang w:eastAsia="es-MX"/>
              </w:rPr>
              <w:t>Presenta el aviso cuando se realices el pago de contribuciones, aprovechamientos y sus accesorios de una cuenta distinta del importador o exportador.</w:t>
            </w:r>
          </w:p>
        </w:tc>
        <w:tc>
          <w:tcPr>
            <w:tcW w:w="1092" w:type="pct"/>
            <w:gridSpan w:val="2"/>
          </w:tcPr>
          <w:p w14:paraId="5181E5B3" w14:textId="776D5D66" w:rsidR="00233B2A" w:rsidRPr="007E0401" w:rsidRDefault="00233B2A" w:rsidP="002C41C8">
            <w:pPr>
              <w:spacing w:before="40" w:after="28"/>
              <w:jc w:val="both"/>
              <w:rPr>
                <w:rFonts w:ascii="Arial" w:hAnsi="Arial" w:cs="Arial"/>
                <w:b/>
                <w:noProof/>
                <w:sz w:val="16"/>
                <w:szCs w:val="16"/>
                <w:lang w:eastAsia="es-MX"/>
              </w:rPr>
            </w:pPr>
            <w:r w:rsidRPr="007E0401">
              <w:rPr>
                <w:rFonts w:ascii="Arial" w:hAnsi="Arial" w:cs="Arial"/>
                <w:b/>
                <w:noProof/>
                <w:sz w:val="16"/>
                <w:szCs w:val="16"/>
                <w:lang w:eastAsia="es-MX"/>
              </w:rPr>
              <w:drawing>
                <wp:inline distT="0" distB="0" distL="0" distR="0" wp14:anchorId="20A7DA1C" wp14:editId="7ADFD14C">
                  <wp:extent cx="95250" cy="95250"/>
                  <wp:effectExtent l="0" t="0" r="0" b="0"/>
                  <wp:docPr id="144074499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7E0401">
              <w:rPr>
                <w:rFonts w:ascii="Arial" w:hAnsi="Arial" w:cs="Arial"/>
                <w:b/>
                <w:sz w:val="16"/>
                <w:szCs w:val="16"/>
                <w:lang w:eastAsia="es-MX"/>
              </w:rPr>
              <w:t xml:space="preserve"> Gratuito</w:t>
            </w:r>
          </w:p>
        </w:tc>
      </w:tr>
      <w:tr w:rsidR="00233B2A" w:rsidRPr="007E0401" w14:paraId="345A52A9" w14:textId="77777777" w:rsidTr="002C41C8">
        <w:trPr>
          <w:trHeight w:val="20"/>
        </w:trPr>
        <w:tc>
          <w:tcPr>
            <w:tcW w:w="998" w:type="pct"/>
            <w:vMerge/>
          </w:tcPr>
          <w:p w14:paraId="1F18BDB3" w14:textId="77777777" w:rsidR="00233B2A" w:rsidRPr="007E0401" w:rsidRDefault="00233B2A" w:rsidP="002C41C8">
            <w:pPr>
              <w:spacing w:before="40" w:after="28"/>
              <w:jc w:val="both"/>
              <w:rPr>
                <w:rFonts w:ascii="Arial" w:hAnsi="Arial" w:cs="Arial"/>
                <w:noProof/>
                <w:sz w:val="16"/>
                <w:szCs w:val="16"/>
                <w:lang w:eastAsia="es-MX"/>
              </w:rPr>
            </w:pPr>
          </w:p>
        </w:tc>
        <w:tc>
          <w:tcPr>
            <w:tcW w:w="2910" w:type="pct"/>
            <w:gridSpan w:val="5"/>
            <w:vMerge/>
          </w:tcPr>
          <w:p w14:paraId="133231E7" w14:textId="77777777" w:rsidR="00233B2A" w:rsidRPr="007E0401" w:rsidRDefault="00233B2A" w:rsidP="002C41C8">
            <w:pPr>
              <w:spacing w:before="40" w:after="28"/>
              <w:jc w:val="both"/>
              <w:rPr>
                <w:rFonts w:ascii="Arial" w:hAnsi="Arial" w:cs="Arial"/>
                <w:b/>
                <w:sz w:val="16"/>
                <w:szCs w:val="16"/>
                <w:lang w:eastAsia="es-MX"/>
              </w:rPr>
            </w:pPr>
          </w:p>
        </w:tc>
        <w:tc>
          <w:tcPr>
            <w:tcW w:w="1092" w:type="pct"/>
            <w:gridSpan w:val="2"/>
          </w:tcPr>
          <w:p w14:paraId="07B13567" w14:textId="380782F4" w:rsidR="00233B2A" w:rsidRPr="007E0401" w:rsidRDefault="00233B2A" w:rsidP="002C41C8">
            <w:pPr>
              <w:spacing w:before="40" w:after="28"/>
              <w:jc w:val="both"/>
              <w:rPr>
                <w:rFonts w:ascii="Arial" w:hAnsi="Arial" w:cs="Arial"/>
                <w:b/>
                <w:sz w:val="16"/>
                <w:szCs w:val="16"/>
                <w:lang w:eastAsia="es-MX"/>
              </w:rPr>
            </w:pPr>
            <w:r w:rsidRPr="007E0401">
              <w:rPr>
                <w:rFonts w:ascii="Arial" w:hAnsi="Arial" w:cs="Arial"/>
                <w:b/>
                <w:noProof/>
                <w:sz w:val="16"/>
                <w:szCs w:val="16"/>
                <w:lang w:eastAsia="es-MX"/>
              </w:rPr>
              <w:drawing>
                <wp:inline distT="0" distB="0" distL="0" distR="0" wp14:anchorId="62671F37" wp14:editId="1420591E">
                  <wp:extent cx="95250" cy="95250"/>
                  <wp:effectExtent l="0" t="0" r="0" b="0"/>
                  <wp:docPr id="236417895"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7E0401">
              <w:rPr>
                <w:rFonts w:ascii="Arial" w:hAnsi="Arial" w:cs="Arial"/>
                <w:b/>
                <w:sz w:val="16"/>
                <w:szCs w:val="16"/>
                <w:lang w:eastAsia="es-MX"/>
              </w:rPr>
              <w:t xml:space="preserve"> Pago de derechos Costo: $</w:t>
            </w:r>
          </w:p>
        </w:tc>
      </w:tr>
      <w:tr w:rsidR="00233B2A" w:rsidRPr="007E0401" w14:paraId="152B0871" w14:textId="77777777" w:rsidTr="002C41C8">
        <w:trPr>
          <w:trHeight w:val="20"/>
        </w:trPr>
        <w:tc>
          <w:tcPr>
            <w:tcW w:w="2498" w:type="pct"/>
            <w:gridSpan w:val="4"/>
            <w:shd w:val="clear" w:color="auto" w:fill="C0C0C0"/>
          </w:tcPr>
          <w:p w14:paraId="0821F79D" w14:textId="77777777" w:rsidR="00233B2A" w:rsidRPr="007E0401" w:rsidRDefault="00233B2A" w:rsidP="002C41C8">
            <w:pPr>
              <w:spacing w:before="40" w:after="28"/>
              <w:jc w:val="center"/>
              <w:rPr>
                <w:rFonts w:ascii="Arial" w:hAnsi="Arial" w:cs="Arial"/>
                <w:b/>
                <w:sz w:val="16"/>
                <w:szCs w:val="16"/>
                <w:lang w:eastAsia="es-MX"/>
              </w:rPr>
            </w:pPr>
            <w:r w:rsidRPr="007E0401">
              <w:rPr>
                <w:rFonts w:ascii="Arial" w:hAnsi="Arial" w:cs="Arial"/>
                <w:b/>
                <w:noProof/>
                <w:sz w:val="16"/>
                <w:szCs w:val="16"/>
                <w:lang w:eastAsia="es-MX"/>
              </w:rPr>
              <w:t>¿Quién puede solicitar el Trámite o Servicio?</w:t>
            </w:r>
          </w:p>
        </w:tc>
        <w:tc>
          <w:tcPr>
            <w:tcW w:w="2502" w:type="pct"/>
            <w:gridSpan w:val="4"/>
            <w:shd w:val="clear" w:color="auto" w:fill="C0C0C0"/>
          </w:tcPr>
          <w:p w14:paraId="1A24E9D3" w14:textId="77777777" w:rsidR="00233B2A" w:rsidRPr="007E0401" w:rsidRDefault="00233B2A" w:rsidP="002C41C8">
            <w:pPr>
              <w:spacing w:before="40" w:after="28"/>
              <w:jc w:val="center"/>
              <w:rPr>
                <w:rFonts w:ascii="Arial" w:hAnsi="Arial" w:cs="Arial"/>
                <w:b/>
                <w:sz w:val="16"/>
                <w:szCs w:val="16"/>
                <w:lang w:eastAsia="es-MX"/>
              </w:rPr>
            </w:pPr>
            <w:r w:rsidRPr="007E0401">
              <w:rPr>
                <w:rFonts w:ascii="Arial" w:hAnsi="Arial" w:cs="Arial"/>
                <w:b/>
                <w:noProof/>
                <w:sz w:val="16"/>
                <w:szCs w:val="16"/>
                <w:lang w:eastAsia="es-MX"/>
              </w:rPr>
              <w:t>¿Cuándo se presenta?</w:t>
            </w:r>
          </w:p>
        </w:tc>
      </w:tr>
      <w:tr w:rsidR="00233B2A" w:rsidRPr="007E0401" w14:paraId="07253616" w14:textId="77777777" w:rsidTr="002C41C8">
        <w:trPr>
          <w:trHeight w:val="20"/>
        </w:trPr>
        <w:tc>
          <w:tcPr>
            <w:tcW w:w="2498" w:type="pct"/>
            <w:gridSpan w:val="4"/>
            <w:shd w:val="clear" w:color="auto" w:fill="FFFFFF"/>
          </w:tcPr>
          <w:p w14:paraId="2EEF80CA" w14:textId="77777777" w:rsidR="00233B2A" w:rsidRPr="007E0401" w:rsidRDefault="00233B2A" w:rsidP="002C41C8">
            <w:pPr>
              <w:spacing w:before="40" w:after="28"/>
              <w:jc w:val="both"/>
              <w:rPr>
                <w:rFonts w:ascii="Arial" w:hAnsi="Arial" w:cs="Arial"/>
                <w:sz w:val="16"/>
                <w:szCs w:val="16"/>
                <w:lang w:eastAsia="es-MX"/>
              </w:rPr>
            </w:pPr>
            <w:r w:rsidRPr="007E0401">
              <w:rPr>
                <w:rFonts w:ascii="Arial" w:hAnsi="Arial" w:cs="Arial"/>
                <w:sz w:val="16"/>
                <w:szCs w:val="16"/>
                <w:lang w:eastAsia="es-MX"/>
              </w:rPr>
              <w:t>Importadores, exportadores, agente aduanal, agencia aduanal o la sociedad creada por un agente aduanal para facilitar la prestación de sus servicios.</w:t>
            </w:r>
          </w:p>
        </w:tc>
        <w:tc>
          <w:tcPr>
            <w:tcW w:w="2502" w:type="pct"/>
            <w:gridSpan w:val="4"/>
            <w:shd w:val="clear" w:color="auto" w:fill="FFFFFF"/>
          </w:tcPr>
          <w:p w14:paraId="352C7F87" w14:textId="77777777" w:rsidR="00233B2A" w:rsidRPr="007E0401" w:rsidRDefault="00233B2A" w:rsidP="002C41C8">
            <w:pPr>
              <w:spacing w:before="40" w:after="28"/>
              <w:jc w:val="both"/>
              <w:rPr>
                <w:rFonts w:ascii="Arial" w:hAnsi="Arial" w:cs="Arial"/>
                <w:sz w:val="16"/>
                <w:szCs w:val="16"/>
                <w:lang w:eastAsia="es-MX"/>
              </w:rPr>
            </w:pPr>
            <w:r w:rsidRPr="007E0401">
              <w:rPr>
                <w:rFonts w:ascii="Arial" w:hAnsi="Arial" w:cs="Arial"/>
                <w:sz w:val="16"/>
                <w:szCs w:val="16"/>
                <w:lang w:eastAsia="es-MX"/>
              </w:rPr>
              <w:t>Cuando hayas realizado el pago de contribuciones, aprovechamientos y sus accesorios de una cuenta distinta del importador o exportador.</w:t>
            </w:r>
          </w:p>
        </w:tc>
      </w:tr>
      <w:tr w:rsidR="00233B2A" w:rsidRPr="007E0401" w14:paraId="65AE5E25" w14:textId="77777777" w:rsidTr="002C41C8">
        <w:trPr>
          <w:trHeight w:val="20"/>
        </w:trPr>
        <w:tc>
          <w:tcPr>
            <w:tcW w:w="1854" w:type="pct"/>
            <w:gridSpan w:val="3"/>
            <w:tcBorders>
              <w:bottom w:val="single" w:sz="6" w:space="0" w:color="auto"/>
            </w:tcBorders>
            <w:shd w:val="clear" w:color="auto" w:fill="C0C0C0"/>
          </w:tcPr>
          <w:p w14:paraId="3998ADE1" w14:textId="77777777" w:rsidR="00233B2A" w:rsidRPr="007E0401" w:rsidRDefault="00233B2A" w:rsidP="002C41C8">
            <w:pPr>
              <w:spacing w:before="40" w:after="28"/>
              <w:jc w:val="center"/>
              <w:rPr>
                <w:rFonts w:ascii="Arial" w:hAnsi="Arial" w:cs="Arial"/>
                <w:b/>
                <w:noProof/>
                <w:sz w:val="16"/>
                <w:szCs w:val="16"/>
                <w:lang w:eastAsia="es-MX"/>
              </w:rPr>
            </w:pPr>
            <w:r w:rsidRPr="007E0401">
              <w:rPr>
                <w:rFonts w:ascii="Arial" w:hAnsi="Arial" w:cs="Arial"/>
                <w:b/>
                <w:noProof/>
                <w:sz w:val="16"/>
                <w:szCs w:val="16"/>
                <w:lang w:eastAsia="es-MX"/>
              </w:rPr>
              <w:t>¿Dónde puedo presentarlo?</w:t>
            </w:r>
          </w:p>
        </w:tc>
        <w:tc>
          <w:tcPr>
            <w:tcW w:w="3146" w:type="pct"/>
            <w:gridSpan w:val="5"/>
            <w:tcBorders>
              <w:bottom w:val="single" w:sz="6" w:space="0" w:color="auto"/>
            </w:tcBorders>
          </w:tcPr>
          <w:p w14:paraId="315359F2" w14:textId="77777777" w:rsidR="00233B2A" w:rsidRPr="007E0401" w:rsidRDefault="00233B2A" w:rsidP="002C41C8">
            <w:pPr>
              <w:spacing w:before="40" w:after="28"/>
              <w:jc w:val="both"/>
              <w:rPr>
                <w:rFonts w:ascii="Arial" w:hAnsi="Arial" w:cs="Arial"/>
                <w:noProof/>
                <w:sz w:val="16"/>
                <w:szCs w:val="16"/>
                <w:lang w:eastAsia="es-MX"/>
              </w:rPr>
            </w:pPr>
            <w:r w:rsidRPr="007E0401">
              <w:rPr>
                <w:rFonts w:ascii="Arial" w:hAnsi="Arial" w:cs="Arial"/>
                <w:sz w:val="16"/>
                <w:szCs w:val="16"/>
                <w:lang w:eastAsia="es-MX"/>
              </w:rPr>
              <w:t>Ante la oficialía de partes de la AGACE, ubicada en Avenida Hidalgo número 77, colonia Guerrero, Alcaldía Cuauhtémoc, código postal 06300, Ciudad de México, en un horario de atención de lunes a viernes de 8:00 a 14:30 horas.</w:t>
            </w:r>
          </w:p>
        </w:tc>
      </w:tr>
      <w:tr w:rsidR="00233B2A" w:rsidRPr="007E0401" w14:paraId="63E0637A" w14:textId="77777777" w:rsidTr="002C41C8">
        <w:trPr>
          <w:trHeight w:val="20"/>
        </w:trPr>
        <w:tc>
          <w:tcPr>
            <w:tcW w:w="5000" w:type="pct"/>
            <w:gridSpan w:val="8"/>
            <w:shd w:val="clear" w:color="auto" w:fill="A6A6A6"/>
          </w:tcPr>
          <w:p w14:paraId="6D5EAB59" w14:textId="77777777" w:rsidR="00233B2A" w:rsidRPr="007E0401" w:rsidRDefault="00233B2A" w:rsidP="002C41C8">
            <w:pPr>
              <w:spacing w:before="40" w:after="28"/>
              <w:jc w:val="center"/>
              <w:rPr>
                <w:rFonts w:ascii="Arial" w:hAnsi="Arial" w:cs="Arial"/>
                <w:b/>
                <w:sz w:val="16"/>
                <w:szCs w:val="16"/>
                <w:lang w:eastAsia="es-MX"/>
              </w:rPr>
            </w:pPr>
            <w:r w:rsidRPr="007E0401">
              <w:rPr>
                <w:rFonts w:ascii="Arial" w:hAnsi="Arial" w:cs="Arial"/>
                <w:b/>
                <w:sz w:val="16"/>
                <w:szCs w:val="16"/>
                <w:lang w:eastAsia="es-MX"/>
              </w:rPr>
              <w:t>INFORMACIÓN PARA REALIZAR EL TRÁMITE O SERVICIO</w:t>
            </w:r>
          </w:p>
        </w:tc>
      </w:tr>
      <w:tr w:rsidR="00233B2A" w:rsidRPr="007E0401" w14:paraId="05CA0A89" w14:textId="77777777" w:rsidTr="002C41C8">
        <w:trPr>
          <w:trHeight w:val="20"/>
        </w:trPr>
        <w:tc>
          <w:tcPr>
            <w:tcW w:w="5000" w:type="pct"/>
            <w:gridSpan w:val="8"/>
            <w:shd w:val="clear" w:color="auto" w:fill="C0C0C0"/>
          </w:tcPr>
          <w:p w14:paraId="325519C3" w14:textId="77777777" w:rsidR="00233B2A" w:rsidRPr="007E0401" w:rsidRDefault="00233B2A" w:rsidP="002C41C8">
            <w:pPr>
              <w:spacing w:before="40" w:after="28"/>
              <w:jc w:val="center"/>
              <w:rPr>
                <w:rFonts w:ascii="Arial" w:hAnsi="Arial" w:cs="Arial"/>
                <w:b/>
                <w:sz w:val="16"/>
                <w:szCs w:val="16"/>
                <w:lang w:eastAsia="es-MX"/>
              </w:rPr>
            </w:pPr>
            <w:r w:rsidRPr="007E0401">
              <w:rPr>
                <w:rFonts w:ascii="Arial" w:hAnsi="Arial" w:cs="Arial"/>
                <w:b/>
                <w:noProof/>
                <w:sz w:val="16"/>
                <w:szCs w:val="16"/>
                <w:lang w:eastAsia="es-MX"/>
              </w:rPr>
              <w:t>¿Qué tengo que hacer para realizar el Trámite o Servicio?</w:t>
            </w:r>
          </w:p>
        </w:tc>
      </w:tr>
      <w:tr w:rsidR="00233B2A" w:rsidRPr="007E0401" w14:paraId="3AAE7337" w14:textId="77777777" w:rsidTr="002C41C8">
        <w:trPr>
          <w:trHeight w:val="20"/>
        </w:trPr>
        <w:tc>
          <w:tcPr>
            <w:tcW w:w="5000" w:type="pct"/>
            <w:gridSpan w:val="8"/>
          </w:tcPr>
          <w:p w14:paraId="3302E231" w14:textId="77777777" w:rsidR="00233B2A" w:rsidRPr="007E0401" w:rsidRDefault="00233B2A" w:rsidP="002C41C8">
            <w:pPr>
              <w:spacing w:before="40" w:after="28"/>
              <w:ind w:left="432" w:hanging="432"/>
              <w:jc w:val="both"/>
              <w:rPr>
                <w:rFonts w:ascii="Arial" w:hAnsi="Arial" w:cs="Arial"/>
                <w:sz w:val="16"/>
                <w:szCs w:val="16"/>
                <w:lang w:eastAsia="es-MX"/>
              </w:rPr>
            </w:pPr>
            <w:r w:rsidRPr="007E0401">
              <w:rPr>
                <w:rFonts w:ascii="Arial" w:hAnsi="Arial" w:cs="Arial"/>
                <w:sz w:val="16"/>
                <w:szCs w:val="16"/>
                <w:lang w:eastAsia="es-MX"/>
              </w:rPr>
              <w:t>I.</w:t>
            </w:r>
            <w:r w:rsidRPr="007E0401">
              <w:rPr>
                <w:rFonts w:ascii="Arial" w:hAnsi="Arial" w:cs="Arial"/>
                <w:sz w:val="16"/>
                <w:szCs w:val="16"/>
                <w:lang w:eastAsia="es-MX"/>
              </w:rPr>
              <w:tab/>
              <w:t>Acude con la documentación del trámite ante la oficialía de partes de la autoridad mencionada en el apartado anterior.</w:t>
            </w:r>
          </w:p>
          <w:p w14:paraId="10AC4307" w14:textId="77777777" w:rsidR="00233B2A" w:rsidRPr="007E0401" w:rsidRDefault="00233B2A" w:rsidP="002C41C8">
            <w:pPr>
              <w:spacing w:before="40" w:after="28"/>
              <w:ind w:left="432" w:hanging="432"/>
              <w:jc w:val="both"/>
              <w:rPr>
                <w:rFonts w:ascii="Arial" w:hAnsi="Arial" w:cs="Arial"/>
                <w:sz w:val="16"/>
                <w:szCs w:val="16"/>
                <w:lang w:eastAsia="es-MX"/>
              </w:rPr>
            </w:pPr>
            <w:r w:rsidRPr="007E0401">
              <w:rPr>
                <w:rFonts w:ascii="Arial" w:hAnsi="Arial" w:cs="Arial"/>
                <w:sz w:val="16"/>
                <w:szCs w:val="16"/>
                <w:lang w:eastAsia="es-MX"/>
              </w:rPr>
              <w:t>II.</w:t>
            </w:r>
            <w:r w:rsidRPr="007E0401">
              <w:rPr>
                <w:rFonts w:ascii="Arial" w:hAnsi="Arial" w:cs="Arial"/>
                <w:sz w:val="16"/>
                <w:szCs w:val="16"/>
                <w:lang w:eastAsia="es-MX"/>
              </w:rPr>
              <w:tab/>
              <w:t>Entrega la documentación a la autoridad encargada del trámite.</w:t>
            </w:r>
          </w:p>
          <w:p w14:paraId="3B94131F" w14:textId="77777777" w:rsidR="00233B2A" w:rsidRPr="007E0401" w:rsidRDefault="00233B2A" w:rsidP="002C41C8">
            <w:pPr>
              <w:spacing w:before="40" w:after="28"/>
              <w:ind w:left="432" w:hanging="432"/>
              <w:jc w:val="both"/>
              <w:rPr>
                <w:rFonts w:ascii="Arial" w:hAnsi="Arial" w:cs="Arial"/>
                <w:sz w:val="16"/>
                <w:szCs w:val="16"/>
                <w:lang w:eastAsia="es-MX"/>
              </w:rPr>
            </w:pPr>
            <w:r w:rsidRPr="007E0401">
              <w:rPr>
                <w:rFonts w:ascii="Arial" w:hAnsi="Arial" w:cs="Arial"/>
                <w:sz w:val="16"/>
                <w:szCs w:val="16"/>
                <w:lang w:eastAsia="es-MX"/>
              </w:rPr>
              <w:t>III.</w:t>
            </w:r>
            <w:r w:rsidRPr="007E0401">
              <w:rPr>
                <w:rFonts w:ascii="Arial" w:hAnsi="Arial" w:cs="Arial"/>
                <w:sz w:val="16"/>
                <w:szCs w:val="16"/>
                <w:lang w:eastAsia="es-MX"/>
              </w:rPr>
              <w:tab/>
              <w:t>Recibe y conserva el escrito libre sellado, como acuse de recibo.</w:t>
            </w:r>
          </w:p>
        </w:tc>
      </w:tr>
      <w:tr w:rsidR="00233B2A" w:rsidRPr="007E0401" w14:paraId="3BAC4C28" w14:textId="77777777" w:rsidTr="002C41C8">
        <w:trPr>
          <w:trHeight w:val="20"/>
        </w:trPr>
        <w:tc>
          <w:tcPr>
            <w:tcW w:w="5000" w:type="pct"/>
            <w:gridSpan w:val="8"/>
            <w:shd w:val="clear" w:color="auto" w:fill="C0C0C0"/>
          </w:tcPr>
          <w:p w14:paraId="5186CE7C" w14:textId="77777777" w:rsidR="00233B2A" w:rsidRPr="007E0401" w:rsidRDefault="00233B2A" w:rsidP="002C41C8">
            <w:pPr>
              <w:spacing w:before="40" w:after="28"/>
              <w:jc w:val="center"/>
              <w:rPr>
                <w:rFonts w:ascii="Arial" w:hAnsi="Arial" w:cs="Arial"/>
                <w:b/>
                <w:sz w:val="16"/>
                <w:szCs w:val="16"/>
                <w:lang w:eastAsia="es-MX"/>
              </w:rPr>
            </w:pPr>
            <w:r w:rsidRPr="007E0401">
              <w:rPr>
                <w:rFonts w:ascii="Arial" w:hAnsi="Arial" w:cs="Arial"/>
                <w:b/>
                <w:noProof/>
                <w:sz w:val="16"/>
                <w:szCs w:val="16"/>
                <w:lang w:eastAsia="es-MX"/>
              </w:rPr>
              <w:t>¿Qué requisitos debo cumplir?</w:t>
            </w:r>
          </w:p>
        </w:tc>
      </w:tr>
      <w:tr w:rsidR="00233B2A" w:rsidRPr="007E0401" w14:paraId="00817BE5" w14:textId="77777777" w:rsidTr="002C41C8">
        <w:trPr>
          <w:trHeight w:val="20"/>
        </w:trPr>
        <w:tc>
          <w:tcPr>
            <w:tcW w:w="5000" w:type="pct"/>
            <w:gridSpan w:val="8"/>
            <w:tcBorders>
              <w:bottom w:val="single" w:sz="6" w:space="0" w:color="auto"/>
            </w:tcBorders>
            <w:shd w:val="clear" w:color="auto" w:fill="FFFFFF"/>
          </w:tcPr>
          <w:p w14:paraId="5BF25D97" w14:textId="77777777" w:rsidR="00233B2A" w:rsidRPr="007E0401" w:rsidRDefault="00233B2A" w:rsidP="002C41C8">
            <w:pPr>
              <w:spacing w:before="40" w:after="28"/>
              <w:jc w:val="both"/>
              <w:rPr>
                <w:rFonts w:ascii="Arial" w:hAnsi="Arial" w:cs="Arial"/>
                <w:sz w:val="16"/>
                <w:szCs w:val="16"/>
                <w:lang w:eastAsia="es-MX"/>
              </w:rPr>
            </w:pPr>
            <w:r w:rsidRPr="007E0401">
              <w:rPr>
                <w:rFonts w:ascii="Arial" w:hAnsi="Arial" w:cs="Arial"/>
                <w:sz w:val="16"/>
                <w:szCs w:val="16"/>
                <w:lang w:eastAsia="es-MX"/>
              </w:rPr>
              <w:t>Escrito libre, en el que deberás manifestar lo siguiente:</w:t>
            </w:r>
          </w:p>
          <w:p w14:paraId="7BFD597F" w14:textId="77777777" w:rsidR="00233B2A" w:rsidRPr="007E0401" w:rsidRDefault="00233B2A" w:rsidP="002C41C8">
            <w:pPr>
              <w:spacing w:before="40" w:after="28"/>
              <w:ind w:left="432" w:hanging="432"/>
              <w:jc w:val="both"/>
              <w:rPr>
                <w:rFonts w:ascii="Arial" w:hAnsi="Arial" w:cs="Arial"/>
                <w:sz w:val="16"/>
                <w:szCs w:val="16"/>
                <w:lang w:eastAsia="es-MX"/>
              </w:rPr>
            </w:pPr>
            <w:r w:rsidRPr="007E0401">
              <w:rPr>
                <w:rFonts w:ascii="Arial" w:hAnsi="Arial" w:cs="Arial"/>
                <w:sz w:val="16"/>
                <w:szCs w:val="16"/>
                <w:lang w:eastAsia="es-MX"/>
              </w:rPr>
              <w:t>I.</w:t>
            </w:r>
            <w:r w:rsidRPr="007E0401">
              <w:rPr>
                <w:rFonts w:ascii="Arial" w:hAnsi="Arial" w:cs="Arial"/>
                <w:sz w:val="16"/>
                <w:szCs w:val="16"/>
                <w:lang w:eastAsia="es-MX"/>
              </w:rPr>
              <w:tab/>
              <w:t>Que la cuenta del importador o exportador se encuentra registrada.</w:t>
            </w:r>
          </w:p>
          <w:p w14:paraId="415F4FB4" w14:textId="77777777" w:rsidR="00233B2A" w:rsidRPr="007E0401" w:rsidRDefault="00233B2A" w:rsidP="002C41C8">
            <w:pPr>
              <w:spacing w:before="40" w:after="28"/>
              <w:ind w:left="432" w:hanging="432"/>
              <w:jc w:val="both"/>
              <w:rPr>
                <w:rFonts w:ascii="Arial" w:hAnsi="Arial" w:cs="Arial"/>
                <w:sz w:val="16"/>
                <w:szCs w:val="16"/>
                <w:lang w:eastAsia="es-MX"/>
              </w:rPr>
            </w:pPr>
            <w:r w:rsidRPr="007E0401">
              <w:rPr>
                <w:rFonts w:ascii="Arial" w:hAnsi="Arial" w:cs="Arial"/>
                <w:sz w:val="16"/>
                <w:szCs w:val="16"/>
                <w:lang w:eastAsia="es-MX"/>
              </w:rPr>
              <w:t>II.</w:t>
            </w:r>
            <w:r w:rsidRPr="007E0401">
              <w:rPr>
                <w:rFonts w:ascii="Arial" w:hAnsi="Arial" w:cs="Arial"/>
                <w:sz w:val="16"/>
                <w:szCs w:val="16"/>
                <w:lang w:eastAsia="es-MX"/>
              </w:rPr>
              <w:tab/>
              <w:t>El número de oficio de respuesta de la DGJA del registro, cambio o adición de las cuentas bancarias del importador o exportador.</w:t>
            </w:r>
          </w:p>
        </w:tc>
      </w:tr>
      <w:tr w:rsidR="00233B2A" w:rsidRPr="007E0401" w14:paraId="36B06B4A" w14:textId="77777777" w:rsidTr="002C41C8">
        <w:trPr>
          <w:trHeight w:val="20"/>
        </w:trPr>
        <w:tc>
          <w:tcPr>
            <w:tcW w:w="5000" w:type="pct"/>
            <w:gridSpan w:val="8"/>
            <w:shd w:val="clear" w:color="auto" w:fill="BFBFBF"/>
          </w:tcPr>
          <w:p w14:paraId="027AA8F5" w14:textId="77777777" w:rsidR="00233B2A" w:rsidRPr="007E0401" w:rsidRDefault="00233B2A" w:rsidP="002C41C8">
            <w:pPr>
              <w:spacing w:before="40" w:after="28"/>
              <w:jc w:val="center"/>
              <w:rPr>
                <w:rFonts w:ascii="Arial" w:hAnsi="Arial" w:cs="Arial"/>
                <w:b/>
                <w:noProof/>
                <w:sz w:val="16"/>
                <w:szCs w:val="16"/>
                <w:lang w:eastAsia="es-MX"/>
              </w:rPr>
            </w:pPr>
            <w:r w:rsidRPr="007E0401">
              <w:rPr>
                <w:rFonts w:ascii="Arial" w:hAnsi="Arial" w:cs="Arial"/>
                <w:b/>
                <w:noProof/>
                <w:sz w:val="16"/>
                <w:szCs w:val="16"/>
                <w:lang w:eastAsia="es-MX"/>
              </w:rPr>
              <w:lastRenderedPageBreak/>
              <w:t>¿Con qué condiciones debo cumplir?</w:t>
            </w:r>
          </w:p>
        </w:tc>
      </w:tr>
      <w:tr w:rsidR="00233B2A" w:rsidRPr="007E0401" w14:paraId="02F9AE22" w14:textId="77777777" w:rsidTr="002C41C8">
        <w:trPr>
          <w:trHeight w:val="20"/>
        </w:trPr>
        <w:tc>
          <w:tcPr>
            <w:tcW w:w="5000" w:type="pct"/>
            <w:gridSpan w:val="8"/>
            <w:tcBorders>
              <w:bottom w:val="single" w:sz="6" w:space="0" w:color="auto"/>
            </w:tcBorders>
            <w:shd w:val="clear" w:color="auto" w:fill="FFFFFF"/>
          </w:tcPr>
          <w:p w14:paraId="2910C246" w14:textId="77777777" w:rsidR="00233B2A" w:rsidRPr="007E0401" w:rsidRDefault="00233B2A" w:rsidP="002C41C8">
            <w:pPr>
              <w:spacing w:before="40" w:after="28"/>
              <w:jc w:val="both"/>
              <w:rPr>
                <w:rFonts w:ascii="Arial" w:hAnsi="Arial" w:cs="Arial"/>
                <w:sz w:val="16"/>
                <w:szCs w:val="16"/>
                <w:lang w:eastAsia="es-MX"/>
              </w:rPr>
            </w:pPr>
            <w:r w:rsidRPr="007E0401">
              <w:rPr>
                <w:rFonts w:ascii="Arial" w:hAnsi="Arial" w:cs="Arial"/>
                <w:sz w:val="16"/>
                <w:szCs w:val="16"/>
                <w:lang w:eastAsia="es-MX"/>
              </w:rPr>
              <w:t>No aplica.</w:t>
            </w:r>
          </w:p>
        </w:tc>
      </w:tr>
      <w:tr w:rsidR="00233B2A" w:rsidRPr="007E0401" w14:paraId="0FF4CE56" w14:textId="77777777" w:rsidTr="002C41C8">
        <w:trPr>
          <w:trHeight w:val="20"/>
        </w:trPr>
        <w:tc>
          <w:tcPr>
            <w:tcW w:w="5000" w:type="pct"/>
            <w:gridSpan w:val="8"/>
            <w:shd w:val="clear" w:color="auto" w:fill="A6A6A6"/>
          </w:tcPr>
          <w:p w14:paraId="3F99F264" w14:textId="77777777" w:rsidR="00233B2A" w:rsidRPr="007E0401" w:rsidRDefault="00233B2A" w:rsidP="002C41C8">
            <w:pPr>
              <w:spacing w:before="40" w:after="28"/>
              <w:jc w:val="center"/>
              <w:rPr>
                <w:rFonts w:ascii="Arial" w:hAnsi="Arial" w:cs="Arial"/>
                <w:b/>
                <w:sz w:val="16"/>
                <w:szCs w:val="16"/>
                <w:lang w:eastAsia="es-MX"/>
              </w:rPr>
            </w:pPr>
            <w:r w:rsidRPr="007E0401">
              <w:rPr>
                <w:rFonts w:ascii="Arial" w:hAnsi="Arial" w:cs="Arial"/>
                <w:b/>
                <w:sz w:val="16"/>
                <w:szCs w:val="16"/>
                <w:lang w:eastAsia="es-MX"/>
              </w:rPr>
              <w:t>SEGUIMIENTO Y RESOLUCIÓN DEL TRÁMITE O SERVICIO</w:t>
            </w:r>
          </w:p>
        </w:tc>
      </w:tr>
      <w:tr w:rsidR="00233B2A" w:rsidRPr="007E0401" w14:paraId="714FC732" w14:textId="77777777" w:rsidTr="002C41C8">
        <w:trPr>
          <w:trHeight w:val="20"/>
        </w:trPr>
        <w:tc>
          <w:tcPr>
            <w:tcW w:w="2498" w:type="pct"/>
            <w:gridSpan w:val="4"/>
            <w:shd w:val="clear" w:color="auto" w:fill="C0C0C0"/>
          </w:tcPr>
          <w:p w14:paraId="3D9C61DB" w14:textId="77777777" w:rsidR="00233B2A" w:rsidRPr="007E0401" w:rsidRDefault="00233B2A" w:rsidP="002C41C8">
            <w:pPr>
              <w:spacing w:before="40" w:after="28"/>
              <w:jc w:val="both"/>
              <w:rPr>
                <w:rFonts w:ascii="Arial" w:hAnsi="Arial" w:cs="Arial"/>
                <w:b/>
                <w:sz w:val="16"/>
                <w:szCs w:val="16"/>
                <w:lang w:eastAsia="es-MX"/>
              </w:rPr>
            </w:pPr>
            <w:r w:rsidRPr="007E0401">
              <w:rPr>
                <w:rFonts w:ascii="Arial" w:hAnsi="Arial" w:cs="Arial"/>
                <w:b/>
                <w:sz w:val="16"/>
                <w:szCs w:val="16"/>
                <w:lang w:eastAsia="es-MX"/>
              </w:rPr>
              <w:t>¿Cómo puedo dar seguimiento al Trámite o Servicio?</w:t>
            </w:r>
          </w:p>
        </w:tc>
        <w:tc>
          <w:tcPr>
            <w:tcW w:w="2502" w:type="pct"/>
            <w:gridSpan w:val="4"/>
            <w:shd w:val="clear" w:color="auto" w:fill="C0C0C0"/>
          </w:tcPr>
          <w:p w14:paraId="3362D345" w14:textId="77777777" w:rsidR="00233B2A" w:rsidRPr="007E0401" w:rsidRDefault="00233B2A" w:rsidP="002C41C8">
            <w:pPr>
              <w:spacing w:before="40" w:after="28"/>
              <w:jc w:val="both"/>
              <w:rPr>
                <w:rFonts w:ascii="Arial" w:hAnsi="Arial" w:cs="Arial"/>
                <w:b/>
                <w:sz w:val="16"/>
                <w:szCs w:val="16"/>
                <w:lang w:eastAsia="es-MX"/>
              </w:rPr>
            </w:pPr>
            <w:r w:rsidRPr="007E0401">
              <w:rPr>
                <w:rFonts w:ascii="Arial" w:hAnsi="Arial" w:cs="Arial"/>
                <w:b/>
                <w:sz w:val="16"/>
                <w:szCs w:val="16"/>
                <w:lang w:eastAsia="es-MX"/>
              </w:rPr>
              <w:t>¿El SAT llevará a cabo alguna inspección o verificación para emitir la resolución de este Trámite o Servicio?</w:t>
            </w:r>
          </w:p>
        </w:tc>
      </w:tr>
      <w:tr w:rsidR="00233B2A" w:rsidRPr="007E0401" w14:paraId="622AB5C9" w14:textId="77777777" w:rsidTr="002C41C8">
        <w:trPr>
          <w:trHeight w:val="20"/>
        </w:trPr>
        <w:tc>
          <w:tcPr>
            <w:tcW w:w="2498" w:type="pct"/>
            <w:gridSpan w:val="4"/>
          </w:tcPr>
          <w:p w14:paraId="1C99ADCC" w14:textId="77777777" w:rsidR="00233B2A" w:rsidRPr="007E0401" w:rsidRDefault="00233B2A" w:rsidP="002C41C8">
            <w:pPr>
              <w:spacing w:before="40" w:after="28"/>
              <w:jc w:val="both"/>
              <w:rPr>
                <w:rFonts w:ascii="Arial" w:hAnsi="Arial" w:cs="Arial"/>
                <w:sz w:val="16"/>
                <w:szCs w:val="16"/>
                <w:lang w:eastAsia="es-MX"/>
              </w:rPr>
            </w:pPr>
            <w:r w:rsidRPr="007E0401">
              <w:rPr>
                <w:rFonts w:ascii="Arial" w:hAnsi="Arial" w:cs="Arial"/>
                <w:sz w:val="16"/>
                <w:szCs w:val="16"/>
                <w:lang w:eastAsia="es-MX"/>
              </w:rPr>
              <w:t>No aplica.</w:t>
            </w:r>
          </w:p>
        </w:tc>
        <w:tc>
          <w:tcPr>
            <w:tcW w:w="2502" w:type="pct"/>
            <w:gridSpan w:val="4"/>
          </w:tcPr>
          <w:p w14:paraId="4EAD1C7D" w14:textId="77777777" w:rsidR="00233B2A" w:rsidRPr="007E0401" w:rsidRDefault="00233B2A" w:rsidP="002C41C8">
            <w:pPr>
              <w:spacing w:before="40" w:after="28"/>
              <w:jc w:val="both"/>
              <w:rPr>
                <w:rFonts w:ascii="Arial" w:hAnsi="Arial" w:cs="Arial"/>
                <w:sz w:val="16"/>
                <w:szCs w:val="16"/>
                <w:lang w:eastAsia="es-MX"/>
              </w:rPr>
            </w:pPr>
            <w:r w:rsidRPr="007E0401">
              <w:rPr>
                <w:rFonts w:ascii="Arial" w:hAnsi="Arial" w:cs="Arial"/>
                <w:sz w:val="16"/>
                <w:szCs w:val="16"/>
                <w:lang w:eastAsia="es-MX"/>
              </w:rPr>
              <w:t>No.</w:t>
            </w:r>
          </w:p>
        </w:tc>
      </w:tr>
      <w:tr w:rsidR="00233B2A" w:rsidRPr="007E0401" w14:paraId="00BD3EDB" w14:textId="77777777" w:rsidTr="002C41C8">
        <w:trPr>
          <w:trHeight w:val="20"/>
        </w:trPr>
        <w:tc>
          <w:tcPr>
            <w:tcW w:w="5000" w:type="pct"/>
            <w:gridSpan w:val="8"/>
            <w:shd w:val="clear" w:color="auto" w:fill="A6A6A6"/>
          </w:tcPr>
          <w:p w14:paraId="1B8CB9B6" w14:textId="77777777" w:rsidR="00233B2A" w:rsidRPr="007E0401" w:rsidRDefault="00233B2A" w:rsidP="002C41C8">
            <w:pPr>
              <w:spacing w:before="40" w:after="28"/>
              <w:jc w:val="center"/>
              <w:rPr>
                <w:rFonts w:ascii="Arial" w:hAnsi="Arial" w:cs="Arial"/>
                <w:b/>
                <w:sz w:val="16"/>
                <w:szCs w:val="16"/>
                <w:lang w:eastAsia="es-MX"/>
              </w:rPr>
            </w:pPr>
            <w:r w:rsidRPr="007E0401">
              <w:rPr>
                <w:rFonts w:ascii="Arial" w:hAnsi="Arial" w:cs="Arial"/>
                <w:b/>
                <w:sz w:val="16"/>
                <w:szCs w:val="16"/>
                <w:lang w:eastAsia="es-MX"/>
              </w:rPr>
              <w:t>Resolución del Trámite o Servicio</w:t>
            </w:r>
          </w:p>
        </w:tc>
      </w:tr>
      <w:tr w:rsidR="00233B2A" w:rsidRPr="007E0401" w14:paraId="4ADC1C7E" w14:textId="77777777" w:rsidTr="002C41C8">
        <w:trPr>
          <w:trHeight w:val="20"/>
        </w:trPr>
        <w:tc>
          <w:tcPr>
            <w:tcW w:w="5000" w:type="pct"/>
            <w:gridSpan w:val="8"/>
          </w:tcPr>
          <w:p w14:paraId="772112D3" w14:textId="77777777" w:rsidR="00233B2A" w:rsidRPr="007E0401" w:rsidRDefault="00233B2A" w:rsidP="002C41C8">
            <w:pPr>
              <w:spacing w:before="40" w:after="28"/>
              <w:jc w:val="both"/>
              <w:rPr>
                <w:rFonts w:ascii="Arial" w:hAnsi="Arial" w:cs="Arial"/>
                <w:sz w:val="16"/>
                <w:szCs w:val="16"/>
                <w:lang w:eastAsia="es-MX"/>
              </w:rPr>
            </w:pPr>
            <w:r w:rsidRPr="007E0401">
              <w:rPr>
                <w:rFonts w:ascii="Arial" w:hAnsi="Arial" w:cs="Arial"/>
                <w:sz w:val="16"/>
                <w:szCs w:val="16"/>
                <w:lang w:eastAsia="es-MX"/>
              </w:rPr>
              <w:t>Acuse de recibo.</w:t>
            </w:r>
          </w:p>
        </w:tc>
      </w:tr>
      <w:tr w:rsidR="00233B2A" w:rsidRPr="007E0401" w14:paraId="19A4F594" w14:textId="77777777" w:rsidTr="002C41C8">
        <w:trPr>
          <w:gridAfter w:val="1"/>
          <w:wAfter w:w="8" w:type="pct"/>
          <w:trHeight w:val="20"/>
        </w:trPr>
        <w:tc>
          <w:tcPr>
            <w:tcW w:w="1730" w:type="pct"/>
            <w:gridSpan w:val="2"/>
            <w:shd w:val="clear" w:color="auto" w:fill="C0C0C0"/>
          </w:tcPr>
          <w:p w14:paraId="793DEC1B" w14:textId="77777777" w:rsidR="00233B2A" w:rsidRPr="007E0401" w:rsidRDefault="00233B2A" w:rsidP="002C41C8">
            <w:pPr>
              <w:spacing w:before="40" w:after="28"/>
              <w:jc w:val="both"/>
              <w:rPr>
                <w:rFonts w:ascii="Arial" w:hAnsi="Arial" w:cs="Arial"/>
                <w:b/>
                <w:sz w:val="16"/>
                <w:szCs w:val="16"/>
                <w:lang w:eastAsia="es-MX"/>
              </w:rPr>
            </w:pPr>
            <w:r w:rsidRPr="007E0401">
              <w:rPr>
                <w:rFonts w:ascii="Arial" w:hAnsi="Arial" w:cs="Arial"/>
                <w:b/>
                <w:sz w:val="16"/>
                <w:szCs w:val="16"/>
                <w:lang w:eastAsia="es-MX"/>
              </w:rPr>
              <w:t>Plazo máximo para que el SAT resuelva el Trámite o Servicio</w:t>
            </w:r>
          </w:p>
        </w:tc>
        <w:tc>
          <w:tcPr>
            <w:tcW w:w="1761" w:type="pct"/>
            <w:gridSpan w:val="3"/>
            <w:shd w:val="clear" w:color="auto" w:fill="C0C0C0"/>
          </w:tcPr>
          <w:p w14:paraId="5797BBF2" w14:textId="77777777" w:rsidR="00233B2A" w:rsidRPr="007E0401" w:rsidRDefault="00233B2A" w:rsidP="002C41C8">
            <w:pPr>
              <w:spacing w:before="40" w:after="28"/>
              <w:jc w:val="both"/>
              <w:rPr>
                <w:rFonts w:ascii="Arial" w:hAnsi="Arial" w:cs="Arial"/>
                <w:b/>
                <w:sz w:val="16"/>
                <w:szCs w:val="16"/>
                <w:lang w:eastAsia="es-MX"/>
              </w:rPr>
            </w:pPr>
            <w:r w:rsidRPr="007E0401">
              <w:rPr>
                <w:rFonts w:ascii="Arial" w:hAnsi="Arial" w:cs="Arial"/>
                <w:b/>
                <w:sz w:val="16"/>
                <w:szCs w:val="16"/>
                <w:lang w:eastAsia="es-MX"/>
              </w:rPr>
              <w:t>Plazo máximo para que el SAT solicite información adicional</w:t>
            </w:r>
          </w:p>
        </w:tc>
        <w:tc>
          <w:tcPr>
            <w:tcW w:w="1501" w:type="pct"/>
            <w:gridSpan w:val="2"/>
            <w:shd w:val="clear" w:color="auto" w:fill="C0C0C0"/>
          </w:tcPr>
          <w:p w14:paraId="731221BB" w14:textId="77777777" w:rsidR="00233B2A" w:rsidRPr="007E0401" w:rsidRDefault="00233B2A" w:rsidP="002C41C8">
            <w:pPr>
              <w:spacing w:before="40" w:after="28"/>
              <w:jc w:val="both"/>
              <w:rPr>
                <w:rFonts w:ascii="Arial" w:hAnsi="Arial" w:cs="Arial"/>
                <w:b/>
                <w:sz w:val="16"/>
                <w:szCs w:val="16"/>
                <w:lang w:eastAsia="es-MX"/>
              </w:rPr>
            </w:pPr>
            <w:r w:rsidRPr="007E0401">
              <w:rPr>
                <w:rFonts w:ascii="Arial" w:hAnsi="Arial" w:cs="Arial"/>
                <w:b/>
                <w:sz w:val="16"/>
                <w:szCs w:val="16"/>
                <w:lang w:eastAsia="es-MX"/>
              </w:rPr>
              <w:t>Plazo máximo para cumplir con la información solicitada</w:t>
            </w:r>
          </w:p>
        </w:tc>
      </w:tr>
      <w:tr w:rsidR="00233B2A" w:rsidRPr="007E0401" w14:paraId="090F4DE5" w14:textId="77777777" w:rsidTr="002C41C8">
        <w:trPr>
          <w:gridAfter w:val="1"/>
          <w:wAfter w:w="8" w:type="pct"/>
          <w:trHeight w:val="20"/>
        </w:trPr>
        <w:tc>
          <w:tcPr>
            <w:tcW w:w="1730" w:type="pct"/>
            <w:gridSpan w:val="2"/>
          </w:tcPr>
          <w:p w14:paraId="686DDEF1" w14:textId="77777777" w:rsidR="00233B2A" w:rsidRPr="007E0401" w:rsidRDefault="00233B2A" w:rsidP="002C41C8">
            <w:pPr>
              <w:spacing w:before="40" w:after="28"/>
              <w:jc w:val="both"/>
              <w:rPr>
                <w:rFonts w:ascii="Arial" w:hAnsi="Arial" w:cs="Arial"/>
                <w:sz w:val="16"/>
                <w:szCs w:val="16"/>
                <w:lang w:eastAsia="es-MX"/>
              </w:rPr>
            </w:pPr>
            <w:r w:rsidRPr="007E0401">
              <w:rPr>
                <w:rFonts w:ascii="Arial" w:hAnsi="Arial" w:cs="Arial"/>
                <w:sz w:val="16"/>
                <w:szCs w:val="16"/>
                <w:lang w:eastAsia="es-MX"/>
              </w:rPr>
              <w:t>No aplica.</w:t>
            </w:r>
          </w:p>
        </w:tc>
        <w:tc>
          <w:tcPr>
            <w:tcW w:w="1761" w:type="pct"/>
            <w:gridSpan w:val="3"/>
          </w:tcPr>
          <w:p w14:paraId="5A0EBBE2" w14:textId="77777777" w:rsidR="00233B2A" w:rsidRPr="007E0401" w:rsidRDefault="00233B2A" w:rsidP="002C41C8">
            <w:pPr>
              <w:spacing w:before="40" w:after="28"/>
              <w:jc w:val="both"/>
              <w:rPr>
                <w:rFonts w:ascii="Arial" w:hAnsi="Arial" w:cs="Arial"/>
                <w:sz w:val="16"/>
                <w:szCs w:val="16"/>
                <w:lang w:eastAsia="es-MX"/>
              </w:rPr>
            </w:pPr>
            <w:r w:rsidRPr="007E0401">
              <w:rPr>
                <w:rFonts w:ascii="Arial" w:hAnsi="Arial" w:cs="Arial"/>
                <w:sz w:val="16"/>
                <w:szCs w:val="16"/>
                <w:lang w:eastAsia="es-MX"/>
              </w:rPr>
              <w:t>No aplica.</w:t>
            </w:r>
          </w:p>
        </w:tc>
        <w:tc>
          <w:tcPr>
            <w:tcW w:w="1501" w:type="pct"/>
            <w:gridSpan w:val="2"/>
          </w:tcPr>
          <w:p w14:paraId="024AC25E" w14:textId="77777777" w:rsidR="00233B2A" w:rsidRPr="007E0401" w:rsidRDefault="00233B2A" w:rsidP="002C41C8">
            <w:pPr>
              <w:spacing w:before="40" w:after="28"/>
              <w:jc w:val="both"/>
              <w:rPr>
                <w:rFonts w:ascii="Arial" w:hAnsi="Arial" w:cs="Arial"/>
                <w:sz w:val="16"/>
                <w:szCs w:val="16"/>
                <w:lang w:eastAsia="es-MX"/>
              </w:rPr>
            </w:pPr>
            <w:r w:rsidRPr="007E0401">
              <w:rPr>
                <w:rFonts w:ascii="Arial" w:hAnsi="Arial" w:cs="Arial"/>
                <w:sz w:val="16"/>
                <w:szCs w:val="16"/>
                <w:lang w:eastAsia="es-MX"/>
              </w:rPr>
              <w:t>No aplica.</w:t>
            </w:r>
          </w:p>
        </w:tc>
      </w:tr>
      <w:tr w:rsidR="00233B2A" w:rsidRPr="007E0401" w14:paraId="747795D3" w14:textId="77777777" w:rsidTr="002C41C8">
        <w:trPr>
          <w:trHeight w:val="20"/>
        </w:trPr>
        <w:tc>
          <w:tcPr>
            <w:tcW w:w="2498" w:type="pct"/>
            <w:gridSpan w:val="4"/>
            <w:shd w:val="clear" w:color="auto" w:fill="C0C0C0"/>
          </w:tcPr>
          <w:p w14:paraId="2B2BF115" w14:textId="77777777" w:rsidR="00233B2A" w:rsidRPr="007E0401" w:rsidRDefault="00233B2A" w:rsidP="002C41C8">
            <w:pPr>
              <w:spacing w:before="40" w:after="28"/>
              <w:jc w:val="both"/>
              <w:rPr>
                <w:rFonts w:ascii="Arial" w:hAnsi="Arial" w:cs="Arial"/>
                <w:b/>
                <w:sz w:val="16"/>
                <w:szCs w:val="16"/>
                <w:lang w:eastAsia="es-MX"/>
              </w:rPr>
            </w:pPr>
            <w:r w:rsidRPr="007E0401">
              <w:rPr>
                <w:rFonts w:ascii="Arial" w:hAnsi="Arial" w:cs="Arial"/>
                <w:b/>
                <w:sz w:val="16"/>
                <w:szCs w:val="16"/>
                <w:lang w:eastAsia="es-MX"/>
              </w:rPr>
              <w:t>¿Qué documento obtengo al finalizar el Trámite o Servicio?</w:t>
            </w:r>
          </w:p>
        </w:tc>
        <w:tc>
          <w:tcPr>
            <w:tcW w:w="2502" w:type="pct"/>
            <w:gridSpan w:val="4"/>
            <w:shd w:val="clear" w:color="auto" w:fill="C0C0C0"/>
          </w:tcPr>
          <w:p w14:paraId="4FCC8783" w14:textId="77777777" w:rsidR="00233B2A" w:rsidRPr="007E0401" w:rsidRDefault="00233B2A" w:rsidP="002C41C8">
            <w:pPr>
              <w:spacing w:before="40" w:after="28"/>
              <w:jc w:val="center"/>
              <w:rPr>
                <w:rFonts w:ascii="Arial" w:hAnsi="Arial" w:cs="Arial"/>
                <w:b/>
                <w:sz w:val="16"/>
                <w:szCs w:val="16"/>
                <w:lang w:eastAsia="es-MX"/>
              </w:rPr>
            </w:pPr>
            <w:r w:rsidRPr="007E0401">
              <w:rPr>
                <w:rFonts w:ascii="Arial" w:hAnsi="Arial" w:cs="Arial"/>
                <w:b/>
                <w:sz w:val="16"/>
                <w:szCs w:val="16"/>
                <w:lang w:eastAsia="es-MX"/>
              </w:rPr>
              <w:t>¿Cuál es la vigencia del Trámite o Servicio?</w:t>
            </w:r>
          </w:p>
        </w:tc>
      </w:tr>
      <w:tr w:rsidR="00233B2A" w:rsidRPr="007E0401" w14:paraId="0F1E221B" w14:textId="77777777" w:rsidTr="002C41C8">
        <w:trPr>
          <w:trHeight w:val="20"/>
        </w:trPr>
        <w:tc>
          <w:tcPr>
            <w:tcW w:w="2498" w:type="pct"/>
            <w:gridSpan w:val="4"/>
            <w:tcBorders>
              <w:bottom w:val="single" w:sz="6" w:space="0" w:color="auto"/>
            </w:tcBorders>
          </w:tcPr>
          <w:p w14:paraId="2ABBB118" w14:textId="77777777" w:rsidR="00233B2A" w:rsidRPr="007E0401" w:rsidRDefault="00233B2A" w:rsidP="002C41C8">
            <w:pPr>
              <w:spacing w:before="40" w:after="28"/>
              <w:jc w:val="both"/>
              <w:rPr>
                <w:rFonts w:ascii="Arial" w:hAnsi="Arial" w:cs="Arial"/>
                <w:sz w:val="16"/>
                <w:szCs w:val="16"/>
                <w:lang w:eastAsia="es-MX"/>
              </w:rPr>
            </w:pPr>
            <w:r w:rsidRPr="007E0401">
              <w:rPr>
                <w:rFonts w:ascii="Arial" w:hAnsi="Arial" w:cs="Arial"/>
                <w:sz w:val="16"/>
                <w:szCs w:val="16"/>
                <w:lang w:eastAsia="es-MX"/>
              </w:rPr>
              <w:t>Acuse de recibo.</w:t>
            </w:r>
          </w:p>
        </w:tc>
        <w:tc>
          <w:tcPr>
            <w:tcW w:w="2502" w:type="pct"/>
            <w:gridSpan w:val="4"/>
            <w:tcBorders>
              <w:bottom w:val="single" w:sz="6" w:space="0" w:color="auto"/>
            </w:tcBorders>
          </w:tcPr>
          <w:p w14:paraId="7D85BFDB" w14:textId="77777777" w:rsidR="00233B2A" w:rsidRPr="007E0401" w:rsidRDefault="00233B2A" w:rsidP="002C41C8">
            <w:pPr>
              <w:spacing w:before="40" w:after="28"/>
              <w:jc w:val="both"/>
              <w:rPr>
                <w:rFonts w:ascii="Arial" w:hAnsi="Arial" w:cs="Arial"/>
                <w:sz w:val="16"/>
                <w:szCs w:val="16"/>
                <w:lang w:eastAsia="es-MX"/>
              </w:rPr>
            </w:pPr>
            <w:r w:rsidRPr="007E0401">
              <w:rPr>
                <w:rFonts w:ascii="Arial" w:hAnsi="Arial" w:cs="Arial"/>
                <w:sz w:val="16"/>
                <w:szCs w:val="16"/>
                <w:lang w:eastAsia="es-MX"/>
              </w:rPr>
              <w:t>No aplica.</w:t>
            </w:r>
          </w:p>
        </w:tc>
      </w:tr>
      <w:tr w:rsidR="00233B2A" w:rsidRPr="007E0401" w14:paraId="6B85B1F1" w14:textId="77777777" w:rsidTr="002C41C8">
        <w:trPr>
          <w:trHeight w:val="20"/>
        </w:trPr>
        <w:tc>
          <w:tcPr>
            <w:tcW w:w="5000" w:type="pct"/>
            <w:gridSpan w:val="8"/>
            <w:shd w:val="clear" w:color="auto" w:fill="A6A6A6"/>
          </w:tcPr>
          <w:p w14:paraId="120F2EDE" w14:textId="77777777" w:rsidR="00233B2A" w:rsidRPr="007E0401" w:rsidRDefault="00233B2A" w:rsidP="002C41C8">
            <w:pPr>
              <w:spacing w:before="40" w:after="28"/>
              <w:jc w:val="center"/>
              <w:rPr>
                <w:rFonts w:ascii="Arial" w:hAnsi="Arial" w:cs="Arial"/>
                <w:b/>
                <w:sz w:val="16"/>
                <w:szCs w:val="16"/>
                <w:lang w:eastAsia="es-MX"/>
              </w:rPr>
            </w:pPr>
            <w:r w:rsidRPr="007E0401">
              <w:rPr>
                <w:rFonts w:ascii="Arial" w:hAnsi="Arial" w:cs="Arial"/>
                <w:b/>
                <w:sz w:val="16"/>
                <w:szCs w:val="16"/>
                <w:lang w:eastAsia="es-MX"/>
              </w:rPr>
              <w:t>CANALES DE ATENCIÓN</w:t>
            </w:r>
          </w:p>
        </w:tc>
      </w:tr>
      <w:tr w:rsidR="00233B2A" w:rsidRPr="007E0401" w14:paraId="0C697C71" w14:textId="77777777" w:rsidTr="002C41C8">
        <w:trPr>
          <w:trHeight w:val="20"/>
        </w:trPr>
        <w:tc>
          <w:tcPr>
            <w:tcW w:w="2498" w:type="pct"/>
            <w:gridSpan w:val="4"/>
            <w:shd w:val="clear" w:color="auto" w:fill="C0C0C0"/>
          </w:tcPr>
          <w:p w14:paraId="03086CB5" w14:textId="77777777" w:rsidR="00233B2A" w:rsidRPr="007E0401" w:rsidRDefault="00233B2A" w:rsidP="002C41C8">
            <w:pPr>
              <w:spacing w:before="40" w:after="28"/>
              <w:jc w:val="center"/>
              <w:rPr>
                <w:rFonts w:ascii="Arial" w:hAnsi="Arial" w:cs="Arial"/>
                <w:b/>
                <w:sz w:val="16"/>
                <w:szCs w:val="16"/>
                <w:lang w:eastAsia="es-MX"/>
              </w:rPr>
            </w:pPr>
            <w:r w:rsidRPr="007E0401">
              <w:rPr>
                <w:rFonts w:ascii="Arial" w:hAnsi="Arial" w:cs="Arial"/>
                <w:b/>
                <w:sz w:val="16"/>
                <w:szCs w:val="16"/>
                <w:lang w:eastAsia="es-MX"/>
              </w:rPr>
              <w:t>Consultas y dudas</w:t>
            </w:r>
          </w:p>
        </w:tc>
        <w:tc>
          <w:tcPr>
            <w:tcW w:w="2502" w:type="pct"/>
            <w:gridSpan w:val="4"/>
            <w:shd w:val="clear" w:color="auto" w:fill="C0C0C0"/>
          </w:tcPr>
          <w:p w14:paraId="753EFC7F" w14:textId="77777777" w:rsidR="00233B2A" w:rsidRPr="007E0401" w:rsidRDefault="00233B2A" w:rsidP="002C41C8">
            <w:pPr>
              <w:spacing w:before="40" w:after="28"/>
              <w:jc w:val="center"/>
              <w:rPr>
                <w:rFonts w:ascii="Arial" w:hAnsi="Arial" w:cs="Arial"/>
                <w:b/>
                <w:sz w:val="16"/>
                <w:szCs w:val="16"/>
                <w:lang w:eastAsia="es-MX"/>
              </w:rPr>
            </w:pPr>
            <w:r w:rsidRPr="007E0401">
              <w:rPr>
                <w:rFonts w:ascii="Arial" w:hAnsi="Arial" w:cs="Arial"/>
                <w:b/>
                <w:sz w:val="16"/>
                <w:szCs w:val="16"/>
                <w:lang w:eastAsia="es-MX"/>
              </w:rPr>
              <w:t>Quejas y denuncias</w:t>
            </w:r>
          </w:p>
        </w:tc>
      </w:tr>
      <w:tr w:rsidR="00233B2A" w:rsidRPr="007E0401" w14:paraId="04DF8392" w14:textId="77777777" w:rsidTr="002C41C8">
        <w:trPr>
          <w:trHeight w:val="20"/>
        </w:trPr>
        <w:tc>
          <w:tcPr>
            <w:tcW w:w="2498" w:type="pct"/>
            <w:gridSpan w:val="4"/>
            <w:tcBorders>
              <w:bottom w:val="single" w:sz="6" w:space="0" w:color="auto"/>
            </w:tcBorders>
          </w:tcPr>
          <w:p w14:paraId="45D7BF9C" w14:textId="77777777" w:rsidR="00233B2A" w:rsidRPr="007E0401" w:rsidRDefault="00233B2A" w:rsidP="002C41C8">
            <w:pPr>
              <w:spacing w:before="40" w:after="28"/>
              <w:ind w:left="432" w:hanging="432"/>
              <w:jc w:val="both"/>
              <w:rPr>
                <w:rFonts w:ascii="Arial" w:hAnsi="Arial" w:cs="Arial"/>
                <w:sz w:val="16"/>
                <w:szCs w:val="16"/>
                <w:lang w:eastAsia="es-MX"/>
              </w:rPr>
            </w:pPr>
            <w:r w:rsidRPr="007E0401">
              <w:rPr>
                <w:rFonts w:ascii="Arial" w:hAnsi="Arial" w:cs="Arial"/>
                <w:sz w:val="16"/>
                <w:szCs w:val="16"/>
                <w:lang w:eastAsia="es-MX"/>
              </w:rPr>
              <w:t>I.</w:t>
            </w:r>
            <w:r w:rsidRPr="007E0401">
              <w:rPr>
                <w:rFonts w:ascii="Arial" w:hAnsi="Arial" w:cs="Arial"/>
                <w:sz w:val="16"/>
                <w:szCs w:val="16"/>
                <w:lang w:eastAsia="es-MX"/>
              </w:rPr>
              <w:tab/>
              <w:t>MarcaSAT: 55-62-72-27-28 y 01-87-74-48-87-28 para Estados Unidos y Canadá.</w:t>
            </w:r>
          </w:p>
          <w:p w14:paraId="00DEA53C" w14:textId="77777777" w:rsidR="00233B2A" w:rsidRPr="007E0401" w:rsidRDefault="00233B2A" w:rsidP="002C41C8">
            <w:pPr>
              <w:spacing w:before="40" w:after="28"/>
              <w:ind w:left="432" w:hanging="432"/>
              <w:jc w:val="both"/>
              <w:rPr>
                <w:rFonts w:ascii="Arial" w:hAnsi="Arial" w:cs="Arial"/>
                <w:sz w:val="16"/>
                <w:szCs w:val="16"/>
                <w:lang w:eastAsia="es-MX"/>
              </w:rPr>
            </w:pPr>
            <w:r w:rsidRPr="007E0401">
              <w:rPr>
                <w:rFonts w:ascii="Arial" w:hAnsi="Arial" w:cs="Arial"/>
                <w:sz w:val="16"/>
                <w:szCs w:val="16"/>
                <w:lang w:eastAsia="es-MX"/>
              </w:rPr>
              <w:t>II.</w:t>
            </w:r>
            <w:r w:rsidRPr="007E0401">
              <w:rPr>
                <w:rFonts w:ascii="Arial" w:hAnsi="Arial" w:cs="Arial"/>
                <w:sz w:val="16"/>
                <w:szCs w:val="16"/>
                <w:lang w:eastAsia="es-MX"/>
              </w:rPr>
              <w:tab/>
              <w:t>Atención personal en las oficinas del SAT, ubicadas en diversas ciudades del país, en un horario de atención de lunes a jueves de 8:30 a 16:00 horas, y viernes de 8:30 a 15:00 horas.</w:t>
            </w:r>
          </w:p>
          <w:p w14:paraId="78758EF0" w14:textId="77777777" w:rsidR="00233B2A" w:rsidRPr="007E0401" w:rsidRDefault="00233B2A" w:rsidP="002C41C8">
            <w:pPr>
              <w:spacing w:before="40" w:after="28"/>
              <w:ind w:left="432" w:hanging="432"/>
              <w:jc w:val="both"/>
              <w:rPr>
                <w:rFonts w:ascii="Arial" w:hAnsi="Arial" w:cs="Arial"/>
                <w:sz w:val="16"/>
                <w:szCs w:val="16"/>
                <w:lang w:eastAsia="es-MX"/>
              </w:rPr>
            </w:pPr>
            <w:r w:rsidRPr="007E0401">
              <w:rPr>
                <w:rFonts w:ascii="Arial" w:hAnsi="Arial" w:cs="Arial"/>
                <w:sz w:val="16"/>
                <w:szCs w:val="16"/>
                <w:lang w:eastAsia="es-MX"/>
              </w:rPr>
              <w:tab/>
              <w:t>Las direcciones de las oficinas están disponibles en:</w:t>
            </w:r>
          </w:p>
          <w:p w14:paraId="50F98A78" w14:textId="77777777" w:rsidR="00233B2A" w:rsidRPr="007E0401" w:rsidRDefault="00233B2A" w:rsidP="002C41C8">
            <w:pPr>
              <w:spacing w:before="40" w:after="28"/>
              <w:ind w:left="432" w:hanging="432"/>
              <w:jc w:val="both"/>
              <w:rPr>
                <w:rFonts w:ascii="Arial" w:hAnsi="Arial" w:cs="Arial"/>
                <w:sz w:val="16"/>
                <w:szCs w:val="16"/>
                <w:lang w:eastAsia="es-MX"/>
              </w:rPr>
            </w:pPr>
            <w:r w:rsidRPr="007E0401">
              <w:rPr>
                <w:rFonts w:ascii="Arial" w:hAnsi="Arial" w:cs="Arial"/>
                <w:sz w:val="16"/>
                <w:szCs w:val="16"/>
                <w:lang w:eastAsia="es-MX"/>
              </w:rPr>
              <w:tab/>
            </w:r>
            <w:r w:rsidRPr="007E0401">
              <w:rPr>
                <w:rFonts w:ascii="Arial" w:hAnsi="Arial" w:cs="Arial"/>
                <w:sz w:val="16"/>
                <w:szCs w:val="16"/>
                <w:u w:val="single"/>
                <w:lang w:eastAsia="es-MX"/>
              </w:rPr>
              <w:t>https://www.sat.gob.mx/personas/directorio-nacional-de-modulos-de-servicios-tributarios</w:t>
            </w:r>
          </w:p>
          <w:p w14:paraId="1041F796" w14:textId="77777777" w:rsidR="00233B2A" w:rsidRPr="007E0401" w:rsidRDefault="00233B2A" w:rsidP="002C41C8">
            <w:pPr>
              <w:spacing w:before="40" w:after="28"/>
              <w:ind w:left="432" w:hanging="432"/>
              <w:jc w:val="both"/>
              <w:rPr>
                <w:rFonts w:ascii="Arial" w:hAnsi="Arial" w:cs="Arial"/>
                <w:sz w:val="16"/>
                <w:szCs w:val="16"/>
                <w:lang w:eastAsia="es-MX"/>
              </w:rPr>
            </w:pPr>
            <w:r w:rsidRPr="007E0401">
              <w:rPr>
                <w:rFonts w:ascii="Arial" w:hAnsi="Arial" w:cs="Arial"/>
                <w:sz w:val="16"/>
                <w:szCs w:val="16"/>
                <w:lang w:eastAsia="es-MX"/>
              </w:rPr>
              <w:t>III.</w:t>
            </w:r>
            <w:r w:rsidRPr="007E0401">
              <w:rPr>
                <w:rFonts w:ascii="Arial" w:hAnsi="Arial" w:cs="Arial"/>
                <w:sz w:val="16"/>
                <w:szCs w:val="16"/>
                <w:lang w:eastAsia="es-MX"/>
              </w:rPr>
              <w:tab/>
              <w:t>En los Módulos de Servicios Tributarios y Módulos SARE, el horario de atención se adapta, por lo que puede ser de 8:30 hasta las 14:30 horas.</w:t>
            </w:r>
          </w:p>
          <w:p w14:paraId="4DC3EEBD" w14:textId="77777777" w:rsidR="00233B2A" w:rsidRPr="007E0401" w:rsidRDefault="00233B2A" w:rsidP="002C41C8">
            <w:pPr>
              <w:spacing w:before="40" w:after="28"/>
              <w:ind w:left="432" w:hanging="432"/>
              <w:jc w:val="both"/>
              <w:rPr>
                <w:rFonts w:ascii="Arial" w:hAnsi="Arial" w:cs="Arial"/>
                <w:sz w:val="16"/>
                <w:szCs w:val="16"/>
                <w:lang w:eastAsia="es-MX"/>
              </w:rPr>
            </w:pPr>
            <w:r w:rsidRPr="007E0401">
              <w:rPr>
                <w:rFonts w:ascii="Arial" w:hAnsi="Arial" w:cs="Arial"/>
                <w:sz w:val="16"/>
                <w:szCs w:val="16"/>
                <w:lang w:eastAsia="es-MX"/>
              </w:rPr>
              <w:t>IV.</w:t>
            </w:r>
            <w:r w:rsidRPr="007E0401">
              <w:rPr>
                <w:rFonts w:ascii="Arial" w:hAnsi="Arial" w:cs="Arial"/>
                <w:sz w:val="16"/>
                <w:szCs w:val="16"/>
                <w:lang w:eastAsia="es-MX"/>
              </w:rPr>
              <w:tab/>
              <w:t xml:space="preserve">Vía Chat: </w:t>
            </w:r>
            <w:r w:rsidRPr="007E0401">
              <w:rPr>
                <w:rFonts w:ascii="Arial" w:hAnsi="Arial" w:cs="Arial"/>
                <w:sz w:val="16"/>
                <w:szCs w:val="16"/>
                <w:u w:val="single"/>
                <w:lang w:eastAsia="es-MX"/>
              </w:rPr>
              <w:t>http://chat.sat.gob.mx</w:t>
            </w:r>
          </w:p>
        </w:tc>
        <w:tc>
          <w:tcPr>
            <w:tcW w:w="2502" w:type="pct"/>
            <w:gridSpan w:val="4"/>
            <w:tcBorders>
              <w:bottom w:val="single" w:sz="6" w:space="0" w:color="auto"/>
            </w:tcBorders>
          </w:tcPr>
          <w:p w14:paraId="70AA99CE" w14:textId="77777777" w:rsidR="00233B2A" w:rsidRPr="007E0401" w:rsidRDefault="00233B2A" w:rsidP="002C41C8">
            <w:pPr>
              <w:spacing w:before="40" w:after="28"/>
              <w:ind w:left="432" w:hanging="432"/>
              <w:jc w:val="both"/>
              <w:rPr>
                <w:rFonts w:ascii="Arial" w:hAnsi="Arial" w:cs="Arial"/>
                <w:sz w:val="16"/>
                <w:szCs w:val="16"/>
                <w:lang w:eastAsia="es-MX"/>
              </w:rPr>
            </w:pPr>
            <w:r w:rsidRPr="007E0401">
              <w:rPr>
                <w:rFonts w:ascii="Arial" w:hAnsi="Arial" w:cs="Arial"/>
                <w:sz w:val="16"/>
                <w:szCs w:val="16"/>
                <w:lang w:eastAsia="es-MX"/>
              </w:rPr>
              <w:t>I.</w:t>
            </w:r>
            <w:r w:rsidRPr="007E0401">
              <w:rPr>
                <w:rFonts w:ascii="Arial" w:hAnsi="Arial" w:cs="Arial"/>
                <w:sz w:val="16"/>
                <w:szCs w:val="16"/>
                <w:lang w:eastAsia="es-MX"/>
              </w:rPr>
              <w:tab/>
              <w:t>Quejas y Denuncias SAT: 55-88-52-22-22 y + 55-88-52-22-22 para otros países.</w:t>
            </w:r>
          </w:p>
          <w:p w14:paraId="5BDB692C" w14:textId="77777777" w:rsidR="00233B2A" w:rsidRPr="007E0401" w:rsidRDefault="00233B2A" w:rsidP="002C41C8">
            <w:pPr>
              <w:spacing w:before="40" w:after="28"/>
              <w:ind w:left="432" w:hanging="432"/>
              <w:jc w:val="both"/>
              <w:rPr>
                <w:rFonts w:ascii="Arial" w:hAnsi="Arial" w:cs="Arial"/>
                <w:sz w:val="16"/>
                <w:szCs w:val="16"/>
                <w:lang w:eastAsia="es-MX"/>
              </w:rPr>
            </w:pPr>
            <w:r w:rsidRPr="007E0401">
              <w:rPr>
                <w:rFonts w:ascii="Arial" w:hAnsi="Arial" w:cs="Arial"/>
                <w:sz w:val="16"/>
                <w:szCs w:val="16"/>
                <w:lang w:eastAsia="es-MX"/>
              </w:rPr>
              <w:t>II.</w:t>
            </w:r>
            <w:r w:rsidRPr="007E0401">
              <w:rPr>
                <w:rFonts w:ascii="Arial" w:hAnsi="Arial" w:cs="Arial"/>
                <w:sz w:val="16"/>
                <w:szCs w:val="16"/>
                <w:lang w:eastAsia="es-MX"/>
              </w:rPr>
              <w:tab/>
              <w:t xml:space="preserve">Correo electrónico: </w:t>
            </w:r>
            <w:r w:rsidRPr="007E0401">
              <w:rPr>
                <w:rFonts w:ascii="Arial" w:hAnsi="Arial" w:cs="Arial"/>
                <w:sz w:val="16"/>
                <w:szCs w:val="16"/>
                <w:u w:val="single"/>
                <w:lang w:eastAsia="es-MX"/>
              </w:rPr>
              <w:t>denuncias@sat.gob.mx</w:t>
            </w:r>
          </w:p>
          <w:p w14:paraId="0B5EA836" w14:textId="77777777" w:rsidR="00233B2A" w:rsidRPr="007E0401" w:rsidRDefault="00233B2A" w:rsidP="002C41C8">
            <w:pPr>
              <w:spacing w:before="40" w:after="28"/>
              <w:ind w:left="432" w:hanging="432"/>
              <w:jc w:val="both"/>
              <w:rPr>
                <w:rFonts w:ascii="Arial" w:hAnsi="Arial" w:cs="Arial"/>
                <w:sz w:val="16"/>
                <w:szCs w:val="16"/>
                <w:lang w:eastAsia="es-MX"/>
              </w:rPr>
            </w:pPr>
            <w:r w:rsidRPr="007E0401">
              <w:rPr>
                <w:rFonts w:ascii="Arial" w:hAnsi="Arial" w:cs="Arial"/>
                <w:sz w:val="16"/>
                <w:szCs w:val="16"/>
                <w:lang w:eastAsia="es-MX"/>
              </w:rPr>
              <w:t>III.</w:t>
            </w:r>
            <w:r w:rsidRPr="007E0401">
              <w:rPr>
                <w:rFonts w:ascii="Arial" w:hAnsi="Arial" w:cs="Arial"/>
                <w:sz w:val="16"/>
                <w:szCs w:val="16"/>
                <w:lang w:eastAsia="es-MX"/>
              </w:rPr>
              <w:tab/>
              <w:t>SAT Móvil – Aplicación para celular, apartado Quejas y Denuncias.</w:t>
            </w:r>
          </w:p>
          <w:p w14:paraId="4967D052" w14:textId="77777777" w:rsidR="00233B2A" w:rsidRPr="007E0401" w:rsidRDefault="00233B2A" w:rsidP="002C41C8">
            <w:pPr>
              <w:spacing w:before="40" w:after="28"/>
              <w:ind w:left="432" w:hanging="432"/>
              <w:jc w:val="both"/>
              <w:rPr>
                <w:rFonts w:ascii="Arial" w:hAnsi="Arial" w:cs="Arial"/>
                <w:sz w:val="16"/>
                <w:szCs w:val="16"/>
                <w:lang w:eastAsia="es-MX"/>
              </w:rPr>
            </w:pPr>
            <w:r w:rsidRPr="007E0401">
              <w:rPr>
                <w:rFonts w:ascii="Arial" w:hAnsi="Arial" w:cs="Arial"/>
                <w:sz w:val="16"/>
                <w:szCs w:val="16"/>
                <w:lang w:eastAsia="es-MX"/>
              </w:rPr>
              <w:t>IV.</w:t>
            </w:r>
            <w:r w:rsidRPr="007E0401">
              <w:rPr>
                <w:rFonts w:ascii="Arial" w:hAnsi="Arial" w:cs="Arial"/>
                <w:sz w:val="16"/>
                <w:szCs w:val="16"/>
                <w:lang w:eastAsia="es-MX"/>
              </w:rPr>
              <w:tab/>
              <w:t>En el Portal del SAT:</w:t>
            </w:r>
          </w:p>
          <w:p w14:paraId="2EAFB62D" w14:textId="77777777" w:rsidR="00233B2A" w:rsidRPr="007E0401" w:rsidRDefault="00233B2A" w:rsidP="002C41C8">
            <w:pPr>
              <w:spacing w:before="40" w:after="28"/>
              <w:ind w:left="432" w:hanging="432"/>
              <w:jc w:val="both"/>
              <w:rPr>
                <w:rFonts w:ascii="Arial" w:hAnsi="Arial" w:cs="Arial"/>
                <w:sz w:val="16"/>
                <w:szCs w:val="16"/>
                <w:lang w:eastAsia="es-MX"/>
              </w:rPr>
            </w:pPr>
            <w:r w:rsidRPr="007E0401">
              <w:rPr>
                <w:rFonts w:ascii="Arial" w:hAnsi="Arial" w:cs="Arial"/>
                <w:sz w:val="16"/>
                <w:szCs w:val="16"/>
                <w:lang w:eastAsia="es-MX"/>
              </w:rPr>
              <w:tab/>
            </w:r>
            <w:r w:rsidRPr="007E0401">
              <w:rPr>
                <w:rFonts w:ascii="Arial" w:hAnsi="Arial" w:cs="Arial"/>
                <w:sz w:val="16"/>
                <w:szCs w:val="16"/>
                <w:u w:val="single"/>
                <w:lang w:eastAsia="es-MX"/>
              </w:rPr>
              <w:t>https://www.sat.gob.mx/aplicacion/50409/presenta-tu-queja-o-denuncia</w:t>
            </w:r>
          </w:p>
          <w:p w14:paraId="25ECB4C4" w14:textId="77777777" w:rsidR="00233B2A" w:rsidRPr="007E0401" w:rsidRDefault="00233B2A" w:rsidP="002C41C8">
            <w:pPr>
              <w:spacing w:before="40" w:after="28"/>
              <w:ind w:left="432" w:hanging="432"/>
              <w:jc w:val="both"/>
              <w:rPr>
                <w:rFonts w:ascii="Arial" w:hAnsi="Arial" w:cs="Arial"/>
                <w:sz w:val="16"/>
                <w:szCs w:val="16"/>
                <w:lang w:eastAsia="es-MX"/>
              </w:rPr>
            </w:pPr>
            <w:r w:rsidRPr="007E0401">
              <w:rPr>
                <w:rFonts w:ascii="Arial" w:hAnsi="Arial" w:cs="Arial"/>
                <w:sz w:val="16"/>
                <w:szCs w:val="16"/>
                <w:lang w:eastAsia="es-MX"/>
              </w:rPr>
              <w:t>V.</w:t>
            </w:r>
            <w:r w:rsidRPr="007E0401">
              <w:rPr>
                <w:rFonts w:ascii="Arial" w:hAnsi="Arial" w:cs="Arial"/>
                <w:sz w:val="16"/>
                <w:szCs w:val="16"/>
                <w:lang w:eastAsia="es-MX"/>
              </w:rPr>
              <w:tab/>
              <w:t>Teléfonos rojos ubicados en las oficinas del SAT.</w:t>
            </w:r>
          </w:p>
        </w:tc>
      </w:tr>
      <w:tr w:rsidR="00233B2A" w:rsidRPr="007E0401" w14:paraId="2D0856B0" w14:textId="77777777" w:rsidTr="002C41C8">
        <w:trPr>
          <w:trHeight w:val="20"/>
        </w:trPr>
        <w:tc>
          <w:tcPr>
            <w:tcW w:w="5000" w:type="pct"/>
            <w:gridSpan w:val="8"/>
            <w:shd w:val="clear" w:color="auto" w:fill="A6A6A6"/>
          </w:tcPr>
          <w:p w14:paraId="0DC72CA4" w14:textId="77777777" w:rsidR="00233B2A" w:rsidRPr="007E0401" w:rsidRDefault="00233B2A" w:rsidP="002C41C8">
            <w:pPr>
              <w:spacing w:before="40" w:after="40"/>
              <w:jc w:val="center"/>
              <w:rPr>
                <w:rFonts w:ascii="Arial" w:hAnsi="Arial" w:cs="Arial"/>
                <w:b/>
                <w:sz w:val="16"/>
                <w:szCs w:val="16"/>
                <w:lang w:eastAsia="es-MX"/>
              </w:rPr>
            </w:pPr>
            <w:r w:rsidRPr="007E0401">
              <w:rPr>
                <w:rFonts w:ascii="Arial" w:hAnsi="Arial" w:cs="Arial"/>
                <w:b/>
                <w:sz w:val="16"/>
                <w:szCs w:val="16"/>
                <w:lang w:eastAsia="es-MX"/>
              </w:rPr>
              <w:t>Información adicional</w:t>
            </w:r>
          </w:p>
        </w:tc>
      </w:tr>
      <w:tr w:rsidR="00233B2A" w:rsidRPr="007E0401" w14:paraId="7454E838" w14:textId="77777777" w:rsidTr="002C41C8">
        <w:trPr>
          <w:trHeight w:val="20"/>
        </w:trPr>
        <w:tc>
          <w:tcPr>
            <w:tcW w:w="5000" w:type="pct"/>
            <w:gridSpan w:val="8"/>
            <w:tcBorders>
              <w:bottom w:val="single" w:sz="6" w:space="0" w:color="auto"/>
            </w:tcBorders>
          </w:tcPr>
          <w:p w14:paraId="33F25FE0" w14:textId="77777777" w:rsidR="00233B2A" w:rsidRPr="007E0401" w:rsidRDefault="00233B2A" w:rsidP="002C41C8">
            <w:pPr>
              <w:spacing w:before="40" w:after="40"/>
              <w:jc w:val="both"/>
              <w:rPr>
                <w:rFonts w:ascii="Arial" w:hAnsi="Arial" w:cs="Arial"/>
                <w:sz w:val="16"/>
                <w:szCs w:val="16"/>
                <w:lang w:eastAsia="es-MX"/>
              </w:rPr>
            </w:pPr>
            <w:r w:rsidRPr="007E0401">
              <w:rPr>
                <w:rFonts w:ascii="Arial" w:hAnsi="Arial" w:cs="Arial"/>
                <w:sz w:val="16"/>
                <w:szCs w:val="16"/>
                <w:lang w:eastAsia="es-MX"/>
              </w:rPr>
              <w:t>No aplica.</w:t>
            </w:r>
          </w:p>
        </w:tc>
      </w:tr>
      <w:tr w:rsidR="00233B2A" w:rsidRPr="007E0401" w14:paraId="386A19F4" w14:textId="77777777" w:rsidTr="002C41C8">
        <w:trPr>
          <w:trHeight w:val="20"/>
        </w:trPr>
        <w:tc>
          <w:tcPr>
            <w:tcW w:w="5000" w:type="pct"/>
            <w:gridSpan w:val="8"/>
            <w:shd w:val="clear" w:color="auto" w:fill="A6A6A6"/>
          </w:tcPr>
          <w:p w14:paraId="785D8FFF" w14:textId="77777777" w:rsidR="00233B2A" w:rsidRPr="007E0401" w:rsidRDefault="00233B2A" w:rsidP="002C41C8">
            <w:pPr>
              <w:spacing w:before="40" w:after="40"/>
              <w:jc w:val="center"/>
              <w:rPr>
                <w:rFonts w:ascii="Arial" w:hAnsi="Arial" w:cs="Arial"/>
                <w:b/>
                <w:sz w:val="16"/>
                <w:szCs w:val="16"/>
                <w:lang w:eastAsia="es-MX"/>
              </w:rPr>
            </w:pPr>
            <w:r w:rsidRPr="007E0401">
              <w:rPr>
                <w:rFonts w:ascii="Arial" w:hAnsi="Arial" w:cs="Arial"/>
                <w:b/>
                <w:sz w:val="16"/>
                <w:szCs w:val="16"/>
                <w:lang w:eastAsia="es-MX"/>
              </w:rPr>
              <w:t>Fundamento jurídico</w:t>
            </w:r>
          </w:p>
        </w:tc>
      </w:tr>
      <w:tr w:rsidR="00233B2A" w:rsidRPr="007E0401" w14:paraId="1A2F50BC" w14:textId="77777777" w:rsidTr="002C41C8">
        <w:trPr>
          <w:trHeight w:val="20"/>
        </w:trPr>
        <w:tc>
          <w:tcPr>
            <w:tcW w:w="5000" w:type="pct"/>
            <w:gridSpan w:val="8"/>
          </w:tcPr>
          <w:p w14:paraId="59728A45" w14:textId="77777777" w:rsidR="00233B2A" w:rsidRPr="007E0401" w:rsidRDefault="00233B2A" w:rsidP="002C41C8">
            <w:pPr>
              <w:spacing w:before="40" w:after="40"/>
              <w:jc w:val="both"/>
              <w:rPr>
                <w:rFonts w:ascii="Arial" w:hAnsi="Arial" w:cs="Arial"/>
                <w:noProof/>
                <w:sz w:val="16"/>
                <w:szCs w:val="16"/>
                <w:lang w:eastAsia="es-MX"/>
              </w:rPr>
            </w:pPr>
            <w:r w:rsidRPr="007E0401">
              <w:rPr>
                <w:rFonts w:ascii="Arial" w:hAnsi="Arial" w:cs="Arial"/>
                <w:sz w:val="16"/>
                <w:szCs w:val="16"/>
                <w:lang w:eastAsia="es-MX"/>
              </w:rPr>
              <w:t>Artículos 61, 62, 83, 184, fracciones I y XI y 185, fracción I de la Ley, 20, 21 y 82 del CFF y 17-XIV de la LFPIORPI, las reglas 1.2.1., 1.2.2., 1.6.2., 1.6.3., 3.2.2. y 3.5.2. y los Anexos 1, 10 y 22 de las RGCE.</w:t>
            </w:r>
          </w:p>
        </w:tc>
      </w:tr>
    </w:tbl>
    <w:p w14:paraId="243903B5" w14:textId="77777777" w:rsidR="00233B2A" w:rsidRPr="00264718" w:rsidRDefault="00233B2A" w:rsidP="00233B2A">
      <w:pPr>
        <w:spacing w:after="101"/>
        <w:ind w:firstLine="288"/>
        <w:jc w:val="both"/>
        <w:rPr>
          <w:rFonts w:ascii="Arial" w:hAnsi="Arial" w:cs="Arial"/>
          <w:sz w:val="18"/>
          <w:szCs w:val="18"/>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31"/>
        <w:gridCol w:w="1301"/>
        <w:gridCol w:w="293"/>
        <w:gridCol w:w="1068"/>
        <w:gridCol w:w="1746"/>
        <w:gridCol w:w="708"/>
        <w:gridCol w:w="1979"/>
      </w:tblGrid>
      <w:tr w:rsidR="00233B2A" w:rsidRPr="007E0401" w14:paraId="27720441" w14:textId="77777777" w:rsidTr="002C41C8">
        <w:trPr>
          <w:trHeight w:val="20"/>
        </w:trPr>
        <w:tc>
          <w:tcPr>
            <w:tcW w:w="5000" w:type="pct"/>
            <w:gridSpan w:val="7"/>
            <w:shd w:val="clear" w:color="auto" w:fill="A6A6A6"/>
            <w:noWrap/>
          </w:tcPr>
          <w:bookmarkEnd w:id="22"/>
          <w:p w14:paraId="3A4FEE34" w14:textId="77777777" w:rsidR="00233B2A" w:rsidRPr="007E0401" w:rsidRDefault="00233B2A" w:rsidP="002C41C8">
            <w:pPr>
              <w:spacing w:before="40" w:after="40"/>
              <w:jc w:val="both"/>
              <w:rPr>
                <w:rFonts w:ascii="Arial" w:hAnsi="Arial" w:cs="Arial"/>
                <w:b/>
                <w:sz w:val="16"/>
                <w:szCs w:val="16"/>
                <w:lang w:eastAsia="es-MX"/>
              </w:rPr>
            </w:pPr>
            <w:r w:rsidRPr="007E0401">
              <w:rPr>
                <w:rFonts w:ascii="Arial" w:hAnsi="Arial" w:cs="Arial"/>
                <w:b/>
                <w:sz w:val="16"/>
                <w:szCs w:val="16"/>
                <w:lang w:eastAsia="es-MX"/>
              </w:rPr>
              <w:t>127/LA Solicitud de corrección de la situación fiscal por la omisión de pago de contribuciones o aprovechamientos al comercio exterior.</w:t>
            </w:r>
          </w:p>
        </w:tc>
      </w:tr>
      <w:tr w:rsidR="00233B2A" w:rsidRPr="007E0401" w14:paraId="7BE3A031" w14:textId="77777777" w:rsidTr="002C41C8">
        <w:trPr>
          <w:trHeight w:val="20"/>
        </w:trPr>
        <w:tc>
          <w:tcPr>
            <w:tcW w:w="981" w:type="pct"/>
            <w:vMerge w:val="restart"/>
          </w:tcPr>
          <w:p w14:paraId="5C19F067" w14:textId="2BE93863" w:rsidR="00233B2A" w:rsidRPr="007E0401" w:rsidRDefault="00233B2A" w:rsidP="002C41C8">
            <w:pPr>
              <w:spacing w:before="40" w:after="40"/>
              <w:ind w:left="900" w:hanging="900"/>
              <w:jc w:val="both"/>
              <w:rPr>
                <w:rFonts w:ascii="Arial" w:hAnsi="Arial" w:cs="Arial"/>
                <w:b/>
                <w:sz w:val="16"/>
                <w:szCs w:val="16"/>
                <w:lang w:eastAsia="es-MX"/>
              </w:rPr>
            </w:pPr>
            <w:r w:rsidRPr="007E0401">
              <w:rPr>
                <w:rFonts w:ascii="Arial" w:hAnsi="Arial" w:cs="Arial"/>
                <w:b/>
                <w:sz w:val="16"/>
                <w:szCs w:val="16"/>
                <w:lang w:eastAsia="es-MX"/>
              </w:rPr>
              <w:t>Trámite</w:t>
            </w:r>
            <w:r w:rsidRPr="007E0401">
              <w:rPr>
                <w:rFonts w:ascii="Arial" w:hAnsi="Arial" w:cs="Arial"/>
                <w:b/>
                <w:sz w:val="16"/>
                <w:szCs w:val="16"/>
                <w:lang w:eastAsia="es-MX"/>
              </w:rPr>
              <w:tab/>
            </w:r>
            <w:r w:rsidRPr="007E0401">
              <w:rPr>
                <w:rFonts w:ascii="Arial" w:hAnsi="Arial" w:cs="Arial"/>
                <w:b/>
                <w:noProof/>
                <w:sz w:val="16"/>
                <w:szCs w:val="16"/>
                <w:lang w:eastAsia="es-MX"/>
              </w:rPr>
              <w:drawing>
                <wp:inline distT="0" distB="0" distL="0" distR="0" wp14:anchorId="29255FEB" wp14:editId="53E5A49F">
                  <wp:extent cx="95250" cy="95250"/>
                  <wp:effectExtent l="0" t="0" r="0" b="0"/>
                  <wp:docPr id="1460461336"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6A28817F" w14:textId="6CBA9411" w:rsidR="00233B2A" w:rsidRPr="007E0401" w:rsidRDefault="00233B2A" w:rsidP="002C41C8">
            <w:pPr>
              <w:spacing w:before="40" w:after="40"/>
              <w:ind w:left="900" w:hanging="900"/>
              <w:jc w:val="both"/>
              <w:rPr>
                <w:rFonts w:ascii="Arial" w:hAnsi="Arial" w:cs="Arial"/>
                <w:sz w:val="16"/>
                <w:szCs w:val="16"/>
                <w:lang w:eastAsia="es-MX"/>
              </w:rPr>
            </w:pPr>
            <w:r w:rsidRPr="007E0401">
              <w:rPr>
                <w:rFonts w:ascii="Arial" w:hAnsi="Arial" w:cs="Arial"/>
                <w:b/>
                <w:sz w:val="16"/>
                <w:szCs w:val="16"/>
                <w:lang w:eastAsia="es-MX"/>
              </w:rPr>
              <w:t>Servicio</w:t>
            </w:r>
            <w:r w:rsidRPr="007E0401">
              <w:rPr>
                <w:rFonts w:ascii="Arial" w:hAnsi="Arial" w:cs="Arial"/>
                <w:b/>
                <w:sz w:val="16"/>
                <w:szCs w:val="16"/>
                <w:lang w:eastAsia="es-MX"/>
              </w:rPr>
              <w:tab/>
            </w:r>
            <w:r w:rsidRPr="007E0401">
              <w:rPr>
                <w:rFonts w:ascii="Arial" w:hAnsi="Arial" w:cs="Arial"/>
                <w:b/>
                <w:noProof/>
                <w:sz w:val="16"/>
                <w:szCs w:val="16"/>
                <w:lang w:eastAsia="es-MX"/>
              </w:rPr>
              <w:drawing>
                <wp:inline distT="0" distB="0" distL="0" distR="0" wp14:anchorId="19DD732B" wp14:editId="4B1E83FE">
                  <wp:extent cx="95250" cy="95250"/>
                  <wp:effectExtent l="0" t="0" r="0" b="0"/>
                  <wp:docPr id="1795070474"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898" w:type="pct"/>
            <w:gridSpan w:val="5"/>
            <w:shd w:val="clear" w:color="auto" w:fill="C0C0C0"/>
          </w:tcPr>
          <w:p w14:paraId="2EFCDC6D" w14:textId="77777777" w:rsidR="00233B2A" w:rsidRPr="007E0401" w:rsidRDefault="00233B2A" w:rsidP="002C41C8">
            <w:pPr>
              <w:spacing w:before="40" w:after="40"/>
              <w:jc w:val="center"/>
              <w:rPr>
                <w:rFonts w:ascii="Arial" w:hAnsi="Arial" w:cs="Arial"/>
                <w:b/>
                <w:sz w:val="16"/>
                <w:szCs w:val="16"/>
                <w:lang w:eastAsia="es-MX"/>
              </w:rPr>
            </w:pPr>
            <w:r w:rsidRPr="007E0401">
              <w:rPr>
                <w:rFonts w:ascii="Arial" w:hAnsi="Arial" w:cs="Arial"/>
                <w:b/>
                <w:sz w:val="16"/>
                <w:szCs w:val="16"/>
                <w:lang w:eastAsia="es-MX"/>
              </w:rPr>
              <w:t>Descripción del Trámite o Servicio</w:t>
            </w:r>
          </w:p>
        </w:tc>
        <w:tc>
          <w:tcPr>
            <w:tcW w:w="1121" w:type="pct"/>
            <w:shd w:val="clear" w:color="auto" w:fill="C0C0C0"/>
          </w:tcPr>
          <w:p w14:paraId="35A0FBAB" w14:textId="77777777" w:rsidR="00233B2A" w:rsidRPr="007E0401" w:rsidRDefault="00233B2A" w:rsidP="002C41C8">
            <w:pPr>
              <w:spacing w:before="40" w:after="40"/>
              <w:jc w:val="center"/>
              <w:rPr>
                <w:rFonts w:ascii="Arial" w:hAnsi="Arial" w:cs="Arial"/>
                <w:b/>
                <w:sz w:val="16"/>
                <w:szCs w:val="16"/>
                <w:lang w:eastAsia="es-MX"/>
              </w:rPr>
            </w:pPr>
            <w:r w:rsidRPr="007E0401">
              <w:rPr>
                <w:rFonts w:ascii="Arial" w:hAnsi="Arial" w:cs="Arial"/>
                <w:b/>
                <w:sz w:val="16"/>
                <w:szCs w:val="16"/>
                <w:lang w:eastAsia="es-MX"/>
              </w:rPr>
              <w:t>Monto</w:t>
            </w:r>
          </w:p>
        </w:tc>
      </w:tr>
      <w:tr w:rsidR="00233B2A" w:rsidRPr="007E0401" w14:paraId="6EB03540" w14:textId="77777777" w:rsidTr="002C41C8">
        <w:trPr>
          <w:trHeight w:val="20"/>
        </w:trPr>
        <w:tc>
          <w:tcPr>
            <w:tcW w:w="981" w:type="pct"/>
            <w:vMerge/>
          </w:tcPr>
          <w:p w14:paraId="6685662B" w14:textId="77777777" w:rsidR="00233B2A" w:rsidRPr="007E0401" w:rsidRDefault="00233B2A" w:rsidP="002C41C8">
            <w:pPr>
              <w:spacing w:before="40" w:after="40"/>
              <w:jc w:val="both"/>
              <w:rPr>
                <w:rFonts w:ascii="Arial" w:hAnsi="Arial" w:cs="Arial"/>
                <w:noProof/>
                <w:sz w:val="16"/>
                <w:szCs w:val="16"/>
                <w:lang w:eastAsia="es-MX"/>
              </w:rPr>
            </w:pPr>
          </w:p>
        </w:tc>
        <w:tc>
          <w:tcPr>
            <w:tcW w:w="2898" w:type="pct"/>
            <w:gridSpan w:val="5"/>
            <w:vMerge w:val="restart"/>
          </w:tcPr>
          <w:p w14:paraId="26AD6EE4" w14:textId="77777777" w:rsidR="00233B2A" w:rsidRPr="007E0401" w:rsidRDefault="00233B2A" w:rsidP="002C41C8">
            <w:pPr>
              <w:spacing w:before="40" w:after="40"/>
              <w:jc w:val="both"/>
              <w:rPr>
                <w:rFonts w:ascii="Arial" w:hAnsi="Arial" w:cs="Arial"/>
                <w:sz w:val="16"/>
                <w:szCs w:val="16"/>
                <w:lang w:eastAsia="es-MX"/>
              </w:rPr>
            </w:pPr>
            <w:r w:rsidRPr="007E0401">
              <w:rPr>
                <w:rFonts w:ascii="Arial" w:hAnsi="Arial" w:cs="Arial"/>
                <w:sz w:val="16"/>
                <w:szCs w:val="16"/>
                <w:lang w:eastAsia="es-MX"/>
              </w:rPr>
              <w:t>Permite que el contribuyente solicite la corrección de su situación fiscal respecto de la diferencia u omisión de contribuciones o aprovechamientos al comercio exterior detectadas durante el ejercicio de facultades de comprobación.</w:t>
            </w:r>
          </w:p>
        </w:tc>
        <w:tc>
          <w:tcPr>
            <w:tcW w:w="1121" w:type="pct"/>
          </w:tcPr>
          <w:p w14:paraId="6683F08D" w14:textId="3A4FC4D0" w:rsidR="00233B2A" w:rsidRPr="007E0401" w:rsidRDefault="00233B2A" w:rsidP="002C41C8">
            <w:pPr>
              <w:spacing w:before="40" w:after="40"/>
              <w:jc w:val="both"/>
              <w:rPr>
                <w:rFonts w:ascii="Arial" w:hAnsi="Arial" w:cs="Arial"/>
                <w:b/>
                <w:noProof/>
                <w:sz w:val="16"/>
                <w:szCs w:val="16"/>
                <w:lang w:eastAsia="es-MX"/>
              </w:rPr>
            </w:pPr>
            <w:r w:rsidRPr="007E0401">
              <w:rPr>
                <w:rFonts w:ascii="Arial" w:hAnsi="Arial" w:cs="Arial"/>
                <w:b/>
                <w:noProof/>
                <w:sz w:val="16"/>
                <w:szCs w:val="16"/>
                <w:lang w:eastAsia="es-MX"/>
              </w:rPr>
              <w:drawing>
                <wp:inline distT="0" distB="0" distL="0" distR="0" wp14:anchorId="5F980652" wp14:editId="2ADB4E18">
                  <wp:extent cx="95250" cy="95250"/>
                  <wp:effectExtent l="0" t="0" r="0" b="0"/>
                  <wp:docPr id="1241165003"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7E0401">
              <w:rPr>
                <w:rFonts w:ascii="Arial" w:hAnsi="Arial" w:cs="Arial"/>
                <w:b/>
                <w:sz w:val="16"/>
                <w:szCs w:val="16"/>
                <w:lang w:eastAsia="es-MX"/>
              </w:rPr>
              <w:t xml:space="preserve"> Gratuito</w:t>
            </w:r>
          </w:p>
        </w:tc>
      </w:tr>
      <w:tr w:rsidR="00233B2A" w:rsidRPr="007E0401" w14:paraId="2B7D0499" w14:textId="77777777" w:rsidTr="002C41C8">
        <w:trPr>
          <w:trHeight w:val="20"/>
        </w:trPr>
        <w:tc>
          <w:tcPr>
            <w:tcW w:w="981" w:type="pct"/>
            <w:vMerge/>
          </w:tcPr>
          <w:p w14:paraId="78F7C4E5" w14:textId="77777777" w:rsidR="00233B2A" w:rsidRPr="007E0401" w:rsidRDefault="00233B2A" w:rsidP="002C41C8">
            <w:pPr>
              <w:spacing w:before="40" w:after="40"/>
              <w:jc w:val="both"/>
              <w:rPr>
                <w:rFonts w:ascii="Arial" w:hAnsi="Arial" w:cs="Arial"/>
                <w:noProof/>
                <w:sz w:val="16"/>
                <w:szCs w:val="16"/>
                <w:lang w:eastAsia="es-MX"/>
              </w:rPr>
            </w:pPr>
          </w:p>
        </w:tc>
        <w:tc>
          <w:tcPr>
            <w:tcW w:w="2898" w:type="pct"/>
            <w:gridSpan w:val="5"/>
            <w:vMerge/>
          </w:tcPr>
          <w:p w14:paraId="54496DB7" w14:textId="77777777" w:rsidR="00233B2A" w:rsidRPr="007E0401" w:rsidRDefault="00233B2A" w:rsidP="002C41C8">
            <w:pPr>
              <w:spacing w:before="40" w:after="40"/>
              <w:jc w:val="both"/>
              <w:rPr>
                <w:rFonts w:ascii="Arial" w:hAnsi="Arial" w:cs="Arial"/>
                <w:b/>
                <w:sz w:val="16"/>
                <w:szCs w:val="16"/>
                <w:lang w:eastAsia="es-MX"/>
              </w:rPr>
            </w:pPr>
          </w:p>
        </w:tc>
        <w:tc>
          <w:tcPr>
            <w:tcW w:w="1121" w:type="pct"/>
          </w:tcPr>
          <w:p w14:paraId="2002EE4F" w14:textId="5599373D" w:rsidR="00233B2A" w:rsidRPr="007E0401" w:rsidRDefault="00233B2A" w:rsidP="002C41C8">
            <w:pPr>
              <w:spacing w:before="40" w:after="40"/>
              <w:jc w:val="both"/>
              <w:rPr>
                <w:rFonts w:ascii="Arial" w:hAnsi="Arial" w:cs="Arial"/>
                <w:b/>
                <w:sz w:val="16"/>
                <w:szCs w:val="16"/>
                <w:lang w:eastAsia="es-MX"/>
              </w:rPr>
            </w:pPr>
            <w:r w:rsidRPr="007E0401">
              <w:rPr>
                <w:rFonts w:ascii="Arial" w:hAnsi="Arial" w:cs="Arial"/>
                <w:b/>
                <w:noProof/>
                <w:sz w:val="16"/>
                <w:szCs w:val="16"/>
                <w:lang w:eastAsia="es-MX"/>
              </w:rPr>
              <w:drawing>
                <wp:inline distT="0" distB="0" distL="0" distR="0" wp14:anchorId="66375F7D" wp14:editId="65D5C952">
                  <wp:extent cx="95250" cy="95250"/>
                  <wp:effectExtent l="0" t="0" r="0" b="0"/>
                  <wp:docPr id="57075988"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7E0401">
              <w:rPr>
                <w:rFonts w:ascii="Arial" w:hAnsi="Arial" w:cs="Arial"/>
                <w:b/>
                <w:sz w:val="16"/>
                <w:szCs w:val="16"/>
                <w:lang w:eastAsia="es-MX"/>
              </w:rPr>
              <w:t xml:space="preserve"> Pago de derechos Costo: $</w:t>
            </w:r>
          </w:p>
        </w:tc>
      </w:tr>
      <w:tr w:rsidR="00233B2A" w:rsidRPr="007E0401" w14:paraId="5B6EE071" w14:textId="77777777" w:rsidTr="002C41C8">
        <w:trPr>
          <w:trHeight w:val="20"/>
        </w:trPr>
        <w:tc>
          <w:tcPr>
            <w:tcW w:w="2489" w:type="pct"/>
            <w:gridSpan w:val="4"/>
            <w:shd w:val="clear" w:color="auto" w:fill="C0C0C0"/>
          </w:tcPr>
          <w:p w14:paraId="76262863" w14:textId="77777777" w:rsidR="00233B2A" w:rsidRPr="007E0401" w:rsidRDefault="00233B2A" w:rsidP="002C41C8">
            <w:pPr>
              <w:spacing w:before="40" w:after="40" w:line="196" w:lineRule="exact"/>
              <w:jc w:val="center"/>
              <w:rPr>
                <w:rFonts w:ascii="Arial" w:hAnsi="Arial" w:cs="Arial"/>
                <w:b/>
                <w:sz w:val="16"/>
                <w:szCs w:val="16"/>
                <w:lang w:eastAsia="es-MX"/>
              </w:rPr>
            </w:pPr>
            <w:r w:rsidRPr="007E0401">
              <w:rPr>
                <w:rFonts w:ascii="Arial" w:hAnsi="Arial" w:cs="Arial"/>
                <w:b/>
                <w:noProof/>
                <w:sz w:val="16"/>
                <w:szCs w:val="16"/>
                <w:lang w:eastAsia="es-MX"/>
              </w:rPr>
              <w:t>¿Quién puede solicitar el Trámite o Servicio?</w:t>
            </w:r>
          </w:p>
        </w:tc>
        <w:tc>
          <w:tcPr>
            <w:tcW w:w="2511" w:type="pct"/>
            <w:gridSpan w:val="3"/>
            <w:shd w:val="clear" w:color="auto" w:fill="C0C0C0"/>
          </w:tcPr>
          <w:p w14:paraId="30E850C2" w14:textId="77777777" w:rsidR="00233B2A" w:rsidRPr="007E0401" w:rsidRDefault="00233B2A" w:rsidP="002C41C8">
            <w:pPr>
              <w:spacing w:before="40" w:after="40" w:line="196" w:lineRule="exact"/>
              <w:jc w:val="center"/>
              <w:rPr>
                <w:rFonts w:ascii="Arial" w:hAnsi="Arial" w:cs="Arial"/>
                <w:b/>
                <w:sz w:val="16"/>
                <w:szCs w:val="16"/>
                <w:lang w:eastAsia="es-MX"/>
              </w:rPr>
            </w:pPr>
            <w:r w:rsidRPr="007E0401">
              <w:rPr>
                <w:rFonts w:ascii="Arial" w:hAnsi="Arial" w:cs="Arial"/>
                <w:b/>
                <w:noProof/>
                <w:sz w:val="16"/>
                <w:szCs w:val="16"/>
                <w:lang w:eastAsia="es-MX"/>
              </w:rPr>
              <w:t>¿Cuándo se presenta?</w:t>
            </w:r>
          </w:p>
        </w:tc>
      </w:tr>
      <w:tr w:rsidR="00233B2A" w:rsidRPr="007E0401" w14:paraId="4C55E5C1" w14:textId="77777777" w:rsidTr="002C41C8">
        <w:trPr>
          <w:trHeight w:val="20"/>
        </w:trPr>
        <w:tc>
          <w:tcPr>
            <w:tcW w:w="2489" w:type="pct"/>
            <w:gridSpan w:val="4"/>
            <w:shd w:val="clear" w:color="auto" w:fill="FFFFFF"/>
          </w:tcPr>
          <w:p w14:paraId="47A53135" w14:textId="77777777" w:rsidR="00233B2A" w:rsidRPr="007E0401" w:rsidRDefault="00233B2A" w:rsidP="002C41C8">
            <w:pPr>
              <w:spacing w:before="40" w:after="40" w:line="196" w:lineRule="exact"/>
              <w:jc w:val="both"/>
              <w:rPr>
                <w:rFonts w:ascii="Arial" w:hAnsi="Arial" w:cs="Arial"/>
                <w:sz w:val="16"/>
                <w:szCs w:val="16"/>
                <w:lang w:eastAsia="es-MX"/>
              </w:rPr>
            </w:pPr>
            <w:r w:rsidRPr="007E0401">
              <w:rPr>
                <w:rFonts w:ascii="Arial" w:hAnsi="Arial" w:cs="Arial"/>
                <w:sz w:val="16"/>
                <w:szCs w:val="16"/>
                <w:lang w:eastAsia="es-MX"/>
              </w:rPr>
              <w:t>Personas físicas y morales.</w:t>
            </w:r>
          </w:p>
        </w:tc>
        <w:tc>
          <w:tcPr>
            <w:tcW w:w="2511" w:type="pct"/>
            <w:gridSpan w:val="3"/>
            <w:shd w:val="clear" w:color="auto" w:fill="FFFFFF"/>
          </w:tcPr>
          <w:p w14:paraId="275D9626" w14:textId="77777777" w:rsidR="00233B2A" w:rsidRPr="007E0401" w:rsidRDefault="00233B2A" w:rsidP="002C41C8">
            <w:pPr>
              <w:spacing w:before="40" w:after="40" w:line="196" w:lineRule="exact"/>
              <w:jc w:val="both"/>
              <w:rPr>
                <w:rFonts w:ascii="Arial" w:hAnsi="Arial" w:cs="Arial"/>
                <w:sz w:val="16"/>
                <w:szCs w:val="16"/>
                <w:lang w:eastAsia="es-MX"/>
              </w:rPr>
            </w:pPr>
            <w:r w:rsidRPr="007E0401">
              <w:rPr>
                <w:rFonts w:ascii="Arial" w:hAnsi="Arial" w:cs="Arial"/>
                <w:sz w:val="16"/>
                <w:szCs w:val="16"/>
                <w:lang w:eastAsia="es-MX"/>
              </w:rPr>
              <w:t>Cuando estés interesado en corregir tu situación fiscal, antes de la conclusión del ejercicio de las facultades de comprobación.</w:t>
            </w:r>
          </w:p>
        </w:tc>
      </w:tr>
      <w:tr w:rsidR="00233B2A" w:rsidRPr="007E0401" w14:paraId="0E9942B3" w14:textId="77777777" w:rsidTr="002C41C8">
        <w:trPr>
          <w:trHeight w:val="20"/>
        </w:trPr>
        <w:tc>
          <w:tcPr>
            <w:tcW w:w="1884" w:type="pct"/>
            <w:gridSpan w:val="3"/>
            <w:tcBorders>
              <w:bottom w:val="single" w:sz="6" w:space="0" w:color="auto"/>
            </w:tcBorders>
            <w:shd w:val="clear" w:color="auto" w:fill="C0C0C0"/>
          </w:tcPr>
          <w:p w14:paraId="165BEE90" w14:textId="77777777" w:rsidR="00233B2A" w:rsidRPr="007E0401" w:rsidRDefault="00233B2A" w:rsidP="002C41C8">
            <w:pPr>
              <w:spacing w:before="40" w:after="40" w:line="196" w:lineRule="exact"/>
              <w:jc w:val="center"/>
              <w:rPr>
                <w:rFonts w:ascii="Arial" w:hAnsi="Arial" w:cs="Arial"/>
                <w:b/>
                <w:noProof/>
                <w:sz w:val="16"/>
                <w:szCs w:val="16"/>
                <w:lang w:eastAsia="es-MX"/>
              </w:rPr>
            </w:pPr>
            <w:r w:rsidRPr="007E0401">
              <w:rPr>
                <w:rFonts w:ascii="Arial" w:hAnsi="Arial" w:cs="Arial"/>
                <w:b/>
                <w:noProof/>
                <w:sz w:val="16"/>
                <w:szCs w:val="16"/>
                <w:lang w:eastAsia="es-MX"/>
              </w:rPr>
              <w:t>¿Dónde puedo presentarlo?</w:t>
            </w:r>
          </w:p>
        </w:tc>
        <w:tc>
          <w:tcPr>
            <w:tcW w:w="3116" w:type="pct"/>
            <w:gridSpan w:val="4"/>
            <w:tcBorders>
              <w:bottom w:val="single" w:sz="6" w:space="0" w:color="auto"/>
            </w:tcBorders>
          </w:tcPr>
          <w:p w14:paraId="5FDBCECC" w14:textId="77777777" w:rsidR="00233B2A" w:rsidRPr="007E0401" w:rsidRDefault="00233B2A" w:rsidP="002C41C8">
            <w:pPr>
              <w:spacing w:before="40" w:after="40" w:line="196" w:lineRule="exact"/>
              <w:jc w:val="both"/>
              <w:rPr>
                <w:rFonts w:ascii="Arial" w:hAnsi="Arial" w:cs="Arial"/>
                <w:noProof/>
                <w:sz w:val="16"/>
                <w:szCs w:val="16"/>
                <w:lang w:eastAsia="es-MX"/>
              </w:rPr>
            </w:pPr>
            <w:r w:rsidRPr="007E0401">
              <w:rPr>
                <w:rFonts w:ascii="Arial" w:hAnsi="Arial" w:cs="Arial"/>
                <w:sz w:val="16"/>
                <w:szCs w:val="16"/>
                <w:lang w:eastAsia="es-MX"/>
              </w:rPr>
              <w:t>Ante la autoridad que esté ejerciendo las facultades de comprobación en días y horas hábiles.</w:t>
            </w:r>
          </w:p>
        </w:tc>
      </w:tr>
      <w:tr w:rsidR="00233B2A" w:rsidRPr="007E0401" w14:paraId="33E6DE93" w14:textId="77777777" w:rsidTr="002C41C8">
        <w:trPr>
          <w:trHeight w:val="20"/>
        </w:trPr>
        <w:tc>
          <w:tcPr>
            <w:tcW w:w="5000" w:type="pct"/>
            <w:gridSpan w:val="7"/>
            <w:shd w:val="clear" w:color="auto" w:fill="A6A6A6"/>
          </w:tcPr>
          <w:p w14:paraId="28A097A8" w14:textId="77777777" w:rsidR="00233B2A" w:rsidRPr="007E0401" w:rsidRDefault="00233B2A" w:rsidP="002C41C8">
            <w:pPr>
              <w:spacing w:before="40" w:after="40" w:line="196" w:lineRule="exact"/>
              <w:jc w:val="center"/>
              <w:rPr>
                <w:rFonts w:ascii="Arial" w:hAnsi="Arial" w:cs="Arial"/>
                <w:b/>
                <w:sz w:val="16"/>
                <w:szCs w:val="16"/>
                <w:lang w:eastAsia="es-MX"/>
              </w:rPr>
            </w:pPr>
            <w:r w:rsidRPr="007E0401">
              <w:rPr>
                <w:rFonts w:ascii="Arial" w:hAnsi="Arial" w:cs="Arial"/>
                <w:b/>
                <w:sz w:val="16"/>
                <w:szCs w:val="16"/>
                <w:lang w:eastAsia="es-MX"/>
              </w:rPr>
              <w:t>INFORMACIÓN PARA REALIZAR EL TRÁMITE O SERVICIO</w:t>
            </w:r>
          </w:p>
        </w:tc>
      </w:tr>
      <w:tr w:rsidR="00233B2A" w:rsidRPr="007E0401" w14:paraId="772454C5" w14:textId="77777777" w:rsidTr="002C41C8">
        <w:trPr>
          <w:trHeight w:val="20"/>
        </w:trPr>
        <w:tc>
          <w:tcPr>
            <w:tcW w:w="5000" w:type="pct"/>
            <w:gridSpan w:val="7"/>
            <w:shd w:val="clear" w:color="auto" w:fill="C0C0C0"/>
          </w:tcPr>
          <w:p w14:paraId="3AF57F60" w14:textId="77777777" w:rsidR="00233B2A" w:rsidRPr="007E0401" w:rsidRDefault="00233B2A" w:rsidP="002C41C8">
            <w:pPr>
              <w:spacing w:before="40" w:after="40" w:line="196" w:lineRule="exact"/>
              <w:jc w:val="center"/>
              <w:rPr>
                <w:rFonts w:ascii="Arial" w:hAnsi="Arial" w:cs="Arial"/>
                <w:b/>
                <w:sz w:val="16"/>
                <w:szCs w:val="16"/>
                <w:lang w:eastAsia="es-MX"/>
              </w:rPr>
            </w:pPr>
            <w:r w:rsidRPr="007E0401">
              <w:rPr>
                <w:rFonts w:ascii="Arial" w:hAnsi="Arial" w:cs="Arial"/>
                <w:b/>
                <w:noProof/>
                <w:sz w:val="16"/>
                <w:szCs w:val="16"/>
                <w:lang w:eastAsia="es-MX"/>
              </w:rPr>
              <w:t>¿Qué tengo que hacer para realizar el Trámite o Servicio?</w:t>
            </w:r>
          </w:p>
        </w:tc>
      </w:tr>
      <w:tr w:rsidR="00233B2A" w:rsidRPr="007E0401" w14:paraId="38627A91" w14:textId="77777777" w:rsidTr="002C41C8">
        <w:trPr>
          <w:trHeight w:val="20"/>
        </w:trPr>
        <w:tc>
          <w:tcPr>
            <w:tcW w:w="5000" w:type="pct"/>
            <w:gridSpan w:val="7"/>
          </w:tcPr>
          <w:p w14:paraId="47D51409" w14:textId="77777777" w:rsidR="00233B2A" w:rsidRPr="007E0401" w:rsidRDefault="00233B2A" w:rsidP="002C41C8">
            <w:pPr>
              <w:spacing w:before="40" w:after="40" w:line="196" w:lineRule="exact"/>
              <w:ind w:left="432" w:hanging="432"/>
              <w:jc w:val="both"/>
              <w:rPr>
                <w:rFonts w:ascii="Arial" w:hAnsi="Arial" w:cs="Arial"/>
                <w:sz w:val="16"/>
                <w:szCs w:val="16"/>
                <w:lang w:eastAsia="es-MX"/>
              </w:rPr>
            </w:pPr>
            <w:r w:rsidRPr="007E0401">
              <w:rPr>
                <w:rFonts w:ascii="Arial" w:hAnsi="Arial" w:cs="Arial"/>
                <w:sz w:val="16"/>
                <w:szCs w:val="16"/>
                <w:lang w:eastAsia="es-MX"/>
              </w:rPr>
              <w:t>I.</w:t>
            </w:r>
            <w:r w:rsidRPr="007E0401">
              <w:rPr>
                <w:rFonts w:ascii="Arial" w:hAnsi="Arial" w:cs="Arial"/>
                <w:sz w:val="16"/>
                <w:szCs w:val="16"/>
                <w:lang w:eastAsia="es-MX"/>
              </w:rPr>
              <w:tab/>
              <w:t>Acude con la documentación del trámite ante la oficialía de partes de la autoridad que esté ejerciendo las facultades de comprobación.</w:t>
            </w:r>
          </w:p>
          <w:p w14:paraId="546E6A85" w14:textId="77777777" w:rsidR="00233B2A" w:rsidRPr="007E0401" w:rsidRDefault="00233B2A" w:rsidP="002C41C8">
            <w:pPr>
              <w:spacing w:before="40" w:after="40" w:line="196" w:lineRule="exact"/>
              <w:ind w:left="432" w:hanging="432"/>
              <w:jc w:val="both"/>
              <w:rPr>
                <w:rFonts w:ascii="Arial" w:hAnsi="Arial" w:cs="Arial"/>
                <w:sz w:val="16"/>
                <w:szCs w:val="16"/>
                <w:lang w:eastAsia="es-MX"/>
              </w:rPr>
            </w:pPr>
            <w:r w:rsidRPr="007E0401">
              <w:rPr>
                <w:rFonts w:ascii="Arial" w:hAnsi="Arial" w:cs="Arial"/>
                <w:sz w:val="16"/>
                <w:szCs w:val="16"/>
                <w:lang w:eastAsia="es-MX"/>
              </w:rPr>
              <w:t>II.</w:t>
            </w:r>
            <w:r w:rsidRPr="007E0401">
              <w:rPr>
                <w:rFonts w:ascii="Arial" w:hAnsi="Arial" w:cs="Arial"/>
                <w:sz w:val="16"/>
                <w:szCs w:val="16"/>
                <w:lang w:eastAsia="es-MX"/>
              </w:rPr>
              <w:tab/>
              <w:t>Entrega la documentación a la autoridad encargada del trámite.</w:t>
            </w:r>
          </w:p>
          <w:p w14:paraId="2AF95492" w14:textId="77777777" w:rsidR="00233B2A" w:rsidRPr="007E0401" w:rsidRDefault="00233B2A" w:rsidP="002C41C8">
            <w:pPr>
              <w:spacing w:before="40" w:after="40" w:line="196" w:lineRule="exact"/>
              <w:ind w:left="432" w:hanging="432"/>
              <w:jc w:val="both"/>
              <w:rPr>
                <w:rFonts w:ascii="Arial" w:hAnsi="Arial" w:cs="Arial"/>
                <w:sz w:val="16"/>
                <w:szCs w:val="16"/>
                <w:lang w:eastAsia="es-MX"/>
              </w:rPr>
            </w:pPr>
            <w:r w:rsidRPr="007E0401">
              <w:rPr>
                <w:rFonts w:ascii="Arial" w:hAnsi="Arial" w:cs="Arial"/>
                <w:sz w:val="16"/>
                <w:szCs w:val="16"/>
                <w:lang w:eastAsia="es-MX"/>
              </w:rPr>
              <w:t>III.</w:t>
            </w:r>
            <w:r w:rsidRPr="007E0401">
              <w:rPr>
                <w:rFonts w:ascii="Arial" w:hAnsi="Arial" w:cs="Arial"/>
                <w:sz w:val="16"/>
                <w:szCs w:val="16"/>
                <w:lang w:eastAsia="es-MX"/>
              </w:rPr>
              <w:tab/>
              <w:t>Recibe y conserva el escrito libre sellado, como acuse de recibo.</w:t>
            </w:r>
          </w:p>
          <w:p w14:paraId="3A2E403A" w14:textId="77777777" w:rsidR="00233B2A" w:rsidRPr="007E0401" w:rsidRDefault="00233B2A" w:rsidP="002C41C8">
            <w:pPr>
              <w:spacing w:before="40" w:after="40" w:line="196" w:lineRule="exact"/>
              <w:ind w:left="432" w:hanging="432"/>
              <w:jc w:val="both"/>
              <w:rPr>
                <w:rFonts w:ascii="Arial" w:hAnsi="Arial" w:cs="Arial"/>
                <w:sz w:val="16"/>
                <w:szCs w:val="16"/>
                <w:lang w:eastAsia="es-MX"/>
              </w:rPr>
            </w:pPr>
            <w:r w:rsidRPr="007E0401">
              <w:rPr>
                <w:rFonts w:ascii="Arial" w:hAnsi="Arial" w:cs="Arial"/>
                <w:sz w:val="16"/>
                <w:szCs w:val="16"/>
                <w:lang w:eastAsia="es-MX"/>
              </w:rPr>
              <w:lastRenderedPageBreak/>
              <w:t>IV.</w:t>
            </w:r>
            <w:r w:rsidRPr="007E0401">
              <w:rPr>
                <w:rFonts w:ascii="Arial" w:hAnsi="Arial" w:cs="Arial"/>
                <w:sz w:val="16"/>
                <w:szCs w:val="16"/>
                <w:lang w:eastAsia="es-MX"/>
              </w:rPr>
              <w:tab/>
              <w:t>Una vez que hayas presentado el escrito libre, realiza dentro de los diez días siguientes, el pago por los conceptos e importes indicados en el apartado “¿Qué requisitos debo cumplir?”, ante la institución de crédito autorizada para el cobro de contribuciones al comercio exterior.</w:t>
            </w:r>
          </w:p>
          <w:p w14:paraId="1B62CD16" w14:textId="77777777" w:rsidR="00233B2A" w:rsidRPr="007E0401" w:rsidRDefault="00233B2A" w:rsidP="002C41C8">
            <w:pPr>
              <w:spacing w:before="40" w:after="40" w:line="196" w:lineRule="exact"/>
              <w:ind w:left="432" w:hanging="432"/>
              <w:jc w:val="both"/>
              <w:rPr>
                <w:rFonts w:ascii="Arial" w:hAnsi="Arial" w:cs="Arial"/>
                <w:sz w:val="16"/>
                <w:szCs w:val="16"/>
                <w:lang w:eastAsia="es-MX"/>
              </w:rPr>
            </w:pPr>
            <w:r w:rsidRPr="007E0401">
              <w:rPr>
                <w:rFonts w:ascii="Arial" w:hAnsi="Arial" w:cs="Arial"/>
                <w:sz w:val="16"/>
                <w:szCs w:val="16"/>
                <w:lang w:eastAsia="es-MX"/>
              </w:rPr>
              <w:t>V.</w:t>
            </w:r>
            <w:r w:rsidRPr="007E0401">
              <w:rPr>
                <w:rFonts w:ascii="Arial" w:hAnsi="Arial" w:cs="Arial"/>
                <w:sz w:val="16"/>
                <w:szCs w:val="16"/>
                <w:lang w:eastAsia="es-MX"/>
              </w:rPr>
              <w:tab/>
              <w:t>En un lapso no mayor a cinco días, contados a partir de haber realizado el pago, presenta el formato electrónico D9 “Formulario múltiple de pago para comercio exterior”, contenido en el Anexo 1 de las RGCE, con el recibo bancario de pago de contribuciones de comercio exterior y demás datos que identifiquen que el pago fue realizado ante la misma.</w:t>
            </w:r>
          </w:p>
        </w:tc>
      </w:tr>
      <w:tr w:rsidR="00233B2A" w:rsidRPr="007E0401" w14:paraId="17515009" w14:textId="77777777" w:rsidTr="002C41C8">
        <w:trPr>
          <w:trHeight w:val="20"/>
        </w:trPr>
        <w:tc>
          <w:tcPr>
            <w:tcW w:w="5000" w:type="pct"/>
            <w:gridSpan w:val="7"/>
            <w:shd w:val="clear" w:color="auto" w:fill="C0C0C0"/>
          </w:tcPr>
          <w:p w14:paraId="3504E1A5" w14:textId="77777777" w:rsidR="00233B2A" w:rsidRPr="007E0401" w:rsidRDefault="00233B2A" w:rsidP="002C41C8">
            <w:pPr>
              <w:spacing w:before="40" w:after="40" w:line="196" w:lineRule="exact"/>
              <w:jc w:val="center"/>
              <w:rPr>
                <w:rFonts w:ascii="Arial" w:hAnsi="Arial" w:cs="Arial"/>
                <w:b/>
                <w:sz w:val="16"/>
                <w:szCs w:val="16"/>
                <w:lang w:eastAsia="es-MX"/>
              </w:rPr>
            </w:pPr>
            <w:r w:rsidRPr="007E0401">
              <w:rPr>
                <w:rFonts w:ascii="Arial" w:hAnsi="Arial" w:cs="Arial"/>
                <w:b/>
                <w:noProof/>
                <w:sz w:val="16"/>
                <w:szCs w:val="16"/>
                <w:lang w:eastAsia="es-MX"/>
              </w:rPr>
              <w:lastRenderedPageBreak/>
              <w:t>¿Qué requisitos debo cumplir?</w:t>
            </w:r>
          </w:p>
        </w:tc>
      </w:tr>
      <w:tr w:rsidR="00233B2A" w:rsidRPr="007E0401" w14:paraId="0D7EEA3C" w14:textId="77777777" w:rsidTr="002C41C8">
        <w:trPr>
          <w:trHeight w:val="20"/>
        </w:trPr>
        <w:tc>
          <w:tcPr>
            <w:tcW w:w="5000" w:type="pct"/>
            <w:gridSpan w:val="7"/>
            <w:tcBorders>
              <w:bottom w:val="single" w:sz="6" w:space="0" w:color="auto"/>
            </w:tcBorders>
            <w:shd w:val="clear" w:color="auto" w:fill="FFFFFF"/>
          </w:tcPr>
          <w:p w14:paraId="25781BA0" w14:textId="77777777" w:rsidR="00233B2A" w:rsidRPr="007E0401" w:rsidRDefault="00233B2A" w:rsidP="002C41C8">
            <w:pPr>
              <w:spacing w:before="40" w:after="40" w:line="196" w:lineRule="exact"/>
              <w:ind w:left="432" w:hanging="432"/>
              <w:jc w:val="both"/>
              <w:rPr>
                <w:rFonts w:ascii="Arial" w:hAnsi="Arial" w:cs="Arial"/>
                <w:sz w:val="16"/>
                <w:szCs w:val="16"/>
                <w:lang w:eastAsia="es-MX"/>
              </w:rPr>
            </w:pPr>
            <w:r w:rsidRPr="007E0401">
              <w:rPr>
                <w:rFonts w:ascii="Arial" w:hAnsi="Arial" w:cs="Arial"/>
                <w:sz w:val="16"/>
                <w:szCs w:val="16"/>
                <w:lang w:eastAsia="es-MX"/>
              </w:rPr>
              <w:t>I.</w:t>
            </w:r>
            <w:r w:rsidRPr="007E0401">
              <w:rPr>
                <w:rFonts w:ascii="Arial" w:hAnsi="Arial" w:cs="Arial"/>
                <w:sz w:val="16"/>
                <w:szCs w:val="16"/>
                <w:lang w:eastAsia="es-MX"/>
              </w:rPr>
              <w:tab/>
              <w:t>Escrito libre, en el cual deberás manifestar que optas por corregir tu situación fiscal, presentando el formato electrónico D9 “Formulario múltiple de pago para comercio exterior”, contenido en el Anexo 1 de las RGCE.</w:t>
            </w:r>
          </w:p>
          <w:p w14:paraId="0BC87F01" w14:textId="77777777" w:rsidR="00233B2A" w:rsidRPr="007E0401" w:rsidRDefault="00233B2A" w:rsidP="002C41C8">
            <w:pPr>
              <w:spacing w:before="40" w:after="40" w:line="196" w:lineRule="exact"/>
              <w:ind w:left="432" w:hanging="432"/>
              <w:jc w:val="both"/>
              <w:rPr>
                <w:rFonts w:ascii="Arial" w:hAnsi="Arial" w:cs="Arial"/>
                <w:sz w:val="16"/>
                <w:szCs w:val="16"/>
                <w:lang w:eastAsia="es-MX"/>
              </w:rPr>
            </w:pPr>
            <w:r w:rsidRPr="007E0401">
              <w:rPr>
                <w:rFonts w:ascii="Arial" w:hAnsi="Arial" w:cs="Arial"/>
                <w:sz w:val="16"/>
                <w:szCs w:val="16"/>
                <w:lang w:eastAsia="es-MX"/>
              </w:rPr>
              <w:t>II.</w:t>
            </w:r>
            <w:r w:rsidRPr="007E0401">
              <w:rPr>
                <w:rFonts w:ascii="Arial" w:hAnsi="Arial" w:cs="Arial"/>
                <w:sz w:val="16"/>
                <w:szCs w:val="16"/>
                <w:lang w:eastAsia="es-MX"/>
              </w:rPr>
              <w:tab/>
              <w:t>Listado en el que se detallen los importes a pagar por concepto de contribuciones al comercio exterior o aprovechamientos, así como multas, recargos y actualizaciones.</w:t>
            </w:r>
          </w:p>
          <w:p w14:paraId="25BCED7B" w14:textId="77777777" w:rsidR="00233B2A" w:rsidRPr="007E0401" w:rsidRDefault="00233B2A" w:rsidP="002C41C8">
            <w:pPr>
              <w:spacing w:before="40" w:after="40" w:line="196" w:lineRule="exact"/>
              <w:ind w:left="432" w:hanging="432"/>
              <w:jc w:val="both"/>
              <w:rPr>
                <w:rFonts w:ascii="Arial" w:hAnsi="Arial" w:cs="Arial"/>
                <w:sz w:val="16"/>
                <w:szCs w:val="16"/>
                <w:lang w:eastAsia="es-MX"/>
              </w:rPr>
            </w:pPr>
            <w:r w:rsidRPr="007E0401">
              <w:rPr>
                <w:rFonts w:ascii="Arial" w:hAnsi="Arial" w:cs="Arial"/>
                <w:sz w:val="16"/>
                <w:szCs w:val="16"/>
                <w:lang w:eastAsia="es-MX"/>
              </w:rPr>
              <w:t>III.</w:t>
            </w:r>
            <w:r w:rsidRPr="007E0401">
              <w:rPr>
                <w:rFonts w:ascii="Arial" w:hAnsi="Arial" w:cs="Arial"/>
                <w:sz w:val="16"/>
                <w:szCs w:val="16"/>
                <w:lang w:eastAsia="es-MX"/>
              </w:rPr>
              <w:tab/>
              <w:t>Señala el acto de fiscalización que dio origen a la corrección de la situación fiscal, así como el periodo revisado.</w:t>
            </w:r>
          </w:p>
          <w:p w14:paraId="5BEF504A" w14:textId="77777777" w:rsidR="00233B2A" w:rsidRPr="007E0401" w:rsidRDefault="00233B2A" w:rsidP="002C41C8">
            <w:pPr>
              <w:spacing w:before="40" w:after="40" w:line="196" w:lineRule="exact"/>
              <w:ind w:left="432" w:hanging="432"/>
              <w:jc w:val="both"/>
              <w:rPr>
                <w:rFonts w:ascii="Arial" w:hAnsi="Arial" w:cs="Arial"/>
                <w:sz w:val="16"/>
                <w:szCs w:val="16"/>
                <w:lang w:eastAsia="es-MX"/>
              </w:rPr>
            </w:pPr>
            <w:r w:rsidRPr="007E0401">
              <w:rPr>
                <w:rFonts w:ascii="Arial" w:hAnsi="Arial" w:cs="Arial"/>
                <w:sz w:val="16"/>
                <w:szCs w:val="16"/>
                <w:lang w:eastAsia="es-MX"/>
              </w:rPr>
              <w:t>IV.</w:t>
            </w:r>
            <w:r w:rsidRPr="007E0401">
              <w:rPr>
                <w:rFonts w:ascii="Arial" w:hAnsi="Arial" w:cs="Arial"/>
                <w:sz w:val="16"/>
                <w:szCs w:val="16"/>
                <w:lang w:eastAsia="es-MX"/>
              </w:rPr>
              <w:tab/>
              <w:t>Indica la institución de crédito autorizada para el cobro de contribuciones al comercio exterior en donde realizarás el pago.</w:t>
            </w:r>
          </w:p>
          <w:p w14:paraId="06E8011A" w14:textId="77777777" w:rsidR="00233B2A" w:rsidRPr="007E0401" w:rsidRDefault="00233B2A" w:rsidP="002C41C8">
            <w:pPr>
              <w:spacing w:before="40" w:after="40" w:line="196" w:lineRule="exact"/>
              <w:ind w:left="432" w:hanging="432"/>
              <w:jc w:val="both"/>
              <w:rPr>
                <w:rFonts w:ascii="Arial" w:hAnsi="Arial" w:cs="Arial"/>
                <w:sz w:val="16"/>
                <w:szCs w:val="16"/>
                <w:lang w:eastAsia="es-MX"/>
              </w:rPr>
            </w:pPr>
            <w:r w:rsidRPr="007E0401">
              <w:rPr>
                <w:rFonts w:ascii="Arial" w:hAnsi="Arial" w:cs="Arial"/>
                <w:sz w:val="16"/>
                <w:szCs w:val="16"/>
                <w:lang w:eastAsia="es-MX"/>
              </w:rPr>
              <w:t>V.</w:t>
            </w:r>
            <w:r w:rsidRPr="007E0401">
              <w:rPr>
                <w:rFonts w:ascii="Arial" w:hAnsi="Arial" w:cs="Arial"/>
                <w:sz w:val="16"/>
                <w:szCs w:val="16"/>
                <w:lang w:eastAsia="es-MX"/>
              </w:rPr>
              <w:tab/>
              <w:t>Señala la aduana ante la cual presentarás el formato electrónico D9 “Formulario múltiple de pago para comercio exterior”, contenido en el Anexo 1 de las RGCE.</w:t>
            </w:r>
          </w:p>
        </w:tc>
      </w:tr>
      <w:tr w:rsidR="00233B2A" w:rsidRPr="007E0401" w14:paraId="0E3E583B" w14:textId="77777777" w:rsidTr="002C41C8">
        <w:trPr>
          <w:trHeight w:val="20"/>
        </w:trPr>
        <w:tc>
          <w:tcPr>
            <w:tcW w:w="5000" w:type="pct"/>
            <w:gridSpan w:val="7"/>
            <w:shd w:val="clear" w:color="auto" w:fill="BFBFBF"/>
          </w:tcPr>
          <w:p w14:paraId="58ECC494" w14:textId="77777777" w:rsidR="00233B2A" w:rsidRPr="007E0401" w:rsidRDefault="00233B2A" w:rsidP="002C41C8">
            <w:pPr>
              <w:spacing w:before="40" w:after="40" w:line="196" w:lineRule="exact"/>
              <w:jc w:val="center"/>
              <w:rPr>
                <w:rFonts w:ascii="Arial" w:hAnsi="Arial" w:cs="Arial"/>
                <w:b/>
                <w:noProof/>
                <w:sz w:val="16"/>
                <w:szCs w:val="16"/>
                <w:lang w:eastAsia="es-MX"/>
              </w:rPr>
            </w:pPr>
            <w:r w:rsidRPr="007E0401">
              <w:rPr>
                <w:rFonts w:ascii="Arial" w:hAnsi="Arial" w:cs="Arial"/>
                <w:b/>
                <w:noProof/>
                <w:sz w:val="16"/>
                <w:szCs w:val="16"/>
                <w:lang w:eastAsia="es-MX"/>
              </w:rPr>
              <w:t>¿Con qué condiciones debo cumplir?</w:t>
            </w:r>
          </w:p>
        </w:tc>
      </w:tr>
      <w:tr w:rsidR="00233B2A" w:rsidRPr="007E0401" w14:paraId="0369CACF" w14:textId="77777777" w:rsidTr="002C41C8">
        <w:trPr>
          <w:trHeight w:val="20"/>
        </w:trPr>
        <w:tc>
          <w:tcPr>
            <w:tcW w:w="5000" w:type="pct"/>
            <w:gridSpan w:val="7"/>
            <w:tcBorders>
              <w:bottom w:val="single" w:sz="6" w:space="0" w:color="auto"/>
            </w:tcBorders>
            <w:shd w:val="clear" w:color="auto" w:fill="FFFFFF"/>
          </w:tcPr>
          <w:p w14:paraId="08CB8995" w14:textId="77777777" w:rsidR="00233B2A" w:rsidRPr="007E0401" w:rsidRDefault="00233B2A" w:rsidP="002C41C8">
            <w:pPr>
              <w:spacing w:before="40" w:after="40" w:line="196" w:lineRule="exact"/>
              <w:jc w:val="both"/>
              <w:rPr>
                <w:rFonts w:ascii="Arial" w:hAnsi="Arial" w:cs="Arial"/>
                <w:sz w:val="16"/>
                <w:szCs w:val="16"/>
                <w:lang w:eastAsia="es-MX"/>
              </w:rPr>
            </w:pPr>
            <w:r w:rsidRPr="007E0401">
              <w:rPr>
                <w:rFonts w:ascii="Arial" w:hAnsi="Arial" w:cs="Arial"/>
                <w:sz w:val="16"/>
                <w:szCs w:val="16"/>
                <w:lang w:eastAsia="es-MX"/>
              </w:rPr>
              <w:t>No aplica.</w:t>
            </w:r>
          </w:p>
        </w:tc>
      </w:tr>
      <w:tr w:rsidR="00233B2A" w:rsidRPr="007E0401" w14:paraId="77FFB432" w14:textId="77777777" w:rsidTr="002C41C8">
        <w:trPr>
          <w:trHeight w:val="20"/>
        </w:trPr>
        <w:tc>
          <w:tcPr>
            <w:tcW w:w="5000" w:type="pct"/>
            <w:gridSpan w:val="7"/>
            <w:shd w:val="clear" w:color="auto" w:fill="A6A6A6"/>
          </w:tcPr>
          <w:p w14:paraId="0C962B16" w14:textId="77777777" w:rsidR="00233B2A" w:rsidRPr="007E0401" w:rsidRDefault="00233B2A" w:rsidP="002C41C8">
            <w:pPr>
              <w:spacing w:before="40" w:after="40" w:line="196" w:lineRule="exact"/>
              <w:jc w:val="center"/>
              <w:rPr>
                <w:rFonts w:ascii="Arial" w:hAnsi="Arial" w:cs="Arial"/>
                <w:b/>
                <w:sz w:val="16"/>
                <w:szCs w:val="16"/>
                <w:lang w:eastAsia="es-MX"/>
              </w:rPr>
            </w:pPr>
            <w:r w:rsidRPr="007E0401">
              <w:rPr>
                <w:rFonts w:ascii="Arial" w:hAnsi="Arial" w:cs="Arial"/>
                <w:b/>
                <w:sz w:val="16"/>
                <w:szCs w:val="16"/>
                <w:lang w:eastAsia="es-MX"/>
              </w:rPr>
              <w:t>SEGUIMIENTO Y RESOLUCIÓN DEL TRÁMITE O SERVICIO</w:t>
            </w:r>
          </w:p>
        </w:tc>
      </w:tr>
      <w:tr w:rsidR="00233B2A" w:rsidRPr="007E0401" w14:paraId="5B53EEBF" w14:textId="77777777" w:rsidTr="002C41C8">
        <w:trPr>
          <w:trHeight w:val="20"/>
        </w:trPr>
        <w:tc>
          <w:tcPr>
            <w:tcW w:w="2489" w:type="pct"/>
            <w:gridSpan w:val="4"/>
            <w:shd w:val="clear" w:color="auto" w:fill="C0C0C0"/>
          </w:tcPr>
          <w:p w14:paraId="27B0CDC3" w14:textId="77777777" w:rsidR="00233B2A" w:rsidRPr="007E0401" w:rsidRDefault="00233B2A" w:rsidP="002C41C8">
            <w:pPr>
              <w:spacing w:before="40" w:after="40" w:line="196" w:lineRule="exact"/>
              <w:jc w:val="both"/>
              <w:rPr>
                <w:rFonts w:ascii="Arial" w:hAnsi="Arial" w:cs="Arial"/>
                <w:b/>
                <w:sz w:val="16"/>
                <w:szCs w:val="16"/>
                <w:lang w:eastAsia="es-MX"/>
              </w:rPr>
            </w:pPr>
            <w:r w:rsidRPr="007E0401">
              <w:rPr>
                <w:rFonts w:ascii="Arial" w:hAnsi="Arial" w:cs="Arial"/>
                <w:b/>
                <w:sz w:val="16"/>
                <w:szCs w:val="16"/>
                <w:lang w:eastAsia="es-MX"/>
              </w:rPr>
              <w:t>¿Cómo puedo dar seguimiento al Trámite o Servicio?</w:t>
            </w:r>
          </w:p>
        </w:tc>
        <w:tc>
          <w:tcPr>
            <w:tcW w:w="2511" w:type="pct"/>
            <w:gridSpan w:val="3"/>
            <w:shd w:val="clear" w:color="auto" w:fill="C0C0C0"/>
          </w:tcPr>
          <w:p w14:paraId="44D28563" w14:textId="77777777" w:rsidR="00233B2A" w:rsidRPr="007E0401" w:rsidRDefault="00233B2A" w:rsidP="002C41C8">
            <w:pPr>
              <w:spacing w:before="40" w:after="40" w:line="196" w:lineRule="exact"/>
              <w:jc w:val="both"/>
              <w:rPr>
                <w:rFonts w:ascii="Arial" w:hAnsi="Arial" w:cs="Arial"/>
                <w:b/>
                <w:sz w:val="16"/>
                <w:szCs w:val="16"/>
                <w:lang w:eastAsia="es-MX"/>
              </w:rPr>
            </w:pPr>
            <w:r w:rsidRPr="007E0401">
              <w:rPr>
                <w:rFonts w:ascii="Arial" w:hAnsi="Arial" w:cs="Arial"/>
                <w:b/>
                <w:sz w:val="16"/>
                <w:szCs w:val="16"/>
                <w:lang w:eastAsia="es-MX"/>
              </w:rPr>
              <w:t>¿La autoridad llevará a cabo alguna inspección o verificación para emitir la resolución de este Trámite</w:t>
            </w:r>
            <w:r>
              <w:rPr>
                <w:rFonts w:ascii="Arial" w:hAnsi="Arial" w:cs="Arial"/>
                <w:b/>
                <w:sz w:val="16"/>
                <w:szCs w:val="16"/>
                <w:lang w:eastAsia="es-MX"/>
              </w:rPr>
              <w:t xml:space="preserve"> </w:t>
            </w:r>
            <w:r w:rsidRPr="007E0401">
              <w:rPr>
                <w:rFonts w:ascii="Arial" w:hAnsi="Arial" w:cs="Arial"/>
                <w:b/>
                <w:sz w:val="16"/>
                <w:szCs w:val="16"/>
                <w:lang w:eastAsia="es-MX"/>
              </w:rPr>
              <w:t>o Servicio?</w:t>
            </w:r>
          </w:p>
        </w:tc>
      </w:tr>
      <w:tr w:rsidR="00233B2A" w:rsidRPr="007E0401" w14:paraId="7664AEC1" w14:textId="77777777" w:rsidTr="002C41C8">
        <w:trPr>
          <w:trHeight w:val="20"/>
        </w:trPr>
        <w:tc>
          <w:tcPr>
            <w:tcW w:w="2489" w:type="pct"/>
            <w:gridSpan w:val="4"/>
          </w:tcPr>
          <w:p w14:paraId="3DFAEFAD" w14:textId="77777777" w:rsidR="00233B2A" w:rsidRPr="007E0401" w:rsidRDefault="00233B2A" w:rsidP="002C41C8">
            <w:pPr>
              <w:spacing w:before="40" w:after="40" w:line="196" w:lineRule="exact"/>
              <w:jc w:val="both"/>
              <w:rPr>
                <w:rFonts w:ascii="Arial" w:hAnsi="Arial" w:cs="Arial"/>
                <w:sz w:val="16"/>
                <w:szCs w:val="16"/>
                <w:lang w:eastAsia="es-MX"/>
              </w:rPr>
            </w:pPr>
            <w:r w:rsidRPr="007E0401">
              <w:rPr>
                <w:rFonts w:ascii="Arial" w:hAnsi="Arial" w:cs="Arial"/>
                <w:sz w:val="16"/>
                <w:szCs w:val="16"/>
                <w:lang w:eastAsia="es-MX"/>
              </w:rPr>
              <w:t>Ante la autoridad que este ejerciendo las facultades de comprobación.</w:t>
            </w:r>
          </w:p>
        </w:tc>
        <w:tc>
          <w:tcPr>
            <w:tcW w:w="2511" w:type="pct"/>
            <w:gridSpan w:val="3"/>
          </w:tcPr>
          <w:p w14:paraId="5EC994F7" w14:textId="77777777" w:rsidR="00233B2A" w:rsidRPr="007E0401" w:rsidRDefault="00233B2A" w:rsidP="002C41C8">
            <w:pPr>
              <w:spacing w:before="40" w:after="40" w:line="196" w:lineRule="exact"/>
              <w:jc w:val="both"/>
              <w:rPr>
                <w:rFonts w:ascii="Arial" w:hAnsi="Arial" w:cs="Arial"/>
                <w:sz w:val="16"/>
                <w:szCs w:val="16"/>
                <w:lang w:eastAsia="es-MX"/>
              </w:rPr>
            </w:pPr>
            <w:r w:rsidRPr="007E0401">
              <w:rPr>
                <w:rFonts w:ascii="Arial" w:hAnsi="Arial" w:cs="Arial"/>
                <w:sz w:val="16"/>
                <w:szCs w:val="16"/>
                <w:lang w:eastAsia="es-MX"/>
              </w:rPr>
              <w:t>No.</w:t>
            </w:r>
          </w:p>
        </w:tc>
      </w:tr>
      <w:tr w:rsidR="00233B2A" w:rsidRPr="007E0401" w14:paraId="4C76FF6A" w14:textId="77777777" w:rsidTr="002C41C8">
        <w:trPr>
          <w:trHeight w:val="20"/>
        </w:trPr>
        <w:tc>
          <w:tcPr>
            <w:tcW w:w="5000" w:type="pct"/>
            <w:gridSpan w:val="7"/>
            <w:shd w:val="clear" w:color="auto" w:fill="A6A6A6"/>
          </w:tcPr>
          <w:p w14:paraId="0F9118F4" w14:textId="77777777" w:rsidR="00233B2A" w:rsidRPr="007E0401" w:rsidRDefault="00233B2A" w:rsidP="002C41C8">
            <w:pPr>
              <w:spacing w:before="40" w:after="40" w:line="196" w:lineRule="exact"/>
              <w:jc w:val="center"/>
              <w:rPr>
                <w:rFonts w:ascii="Arial" w:hAnsi="Arial" w:cs="Arial"/>
                <w:b/>
                <w:sz w:val="16"/>
                <w:szCs w:val="16"/>
                <w:lang w:eastAsia="es-MX"/>
              </w:rPr>
            </w:pPr>
            <w:r w:rsidRPr="007E0401">
              <w:rPr>
                <w:rFonts w:ascii="Arial" w:hAnsi="Arial" w:cs="Arial"/>
                <w:b/>
                <w:sz w:val="16"/>
                <w:szCs w:val="16"/>
                <w:lang w:eastAsia="es-MX"/>
              </w:rPr>
              <w:t>Resolución del Trámite o Servicio</w:t>
            </w:r>
          </w:p>
        </w:tc>
      </w:tr>
      <w:tr w:rsidR="00233B2A" w:rsidRPr="007E0401" w14:paraId="5BDED99E" w14:textId="77777777" w:rsidTr="002C41C8">
        <w:trPr>
          <w:trHeight w:val="20"/>
        </w:trPr>
        <w:tc>
          <w:tcPr>
            <w:tcW w:w="5000" w:type="pct"/>
            <w:gridSpan w:val="7"/>
          </w:tcPr>
          <w:p w14:paraId="0C3156E2" w14:textId="77777777" w:rsidR="00233B2A" w:rsidRPr="007E0401" w:rsidRDefault="00233B2A" w:rsidP="002C41C8">
            <w:pPr>
              <w:spacing w:before="40" w:after="40" w:line="196" w:lineRule="exact"/>
              <w:jc w:val="both"/>
              <w:rPr>
                <w:rFonts w:ascii="Arial" w:hAnsi="Arial" w:cs="Arial"/>
                <w:sz w:val="16"/>
                <w:szCs w:val="16"/>
                <w:lang w:eastAsia="es-MX"/>
              </w:rPr>
            </w:pPr>
            <w:r w:rsidRPr="007E0401">
              <w:rPr>
                <w:rFonts w:ascii="Arial" w:hAnsi="Arial" w:cs="Arial"/>
                <w:sz w:val="16"/>
                <w:szCs w:val="16"/>
                <w:lang w:eastAsia="es-MX"/>
              </w:rPr>
              <w:t>En el oficio de respuesta se hará constar la corrección fiscal del contribuyente; se notificará a las personas autorizadas y en el domicilio señalado para oír y recibir notificaciones.</w:t>
            </w:r>
          </w:p>
        </w:tc>
      </w:tr>
      <w:tr w:rsidR="00233B2A" w:rsidRPr="007E0401" w14:paraId="5B710E1F" w14:textId="77777777" w:rsidTr="002C41C8">
        <w:trPr>
          <w:trHeight w:val="20"/>
        </w:trPr>
        <w:tc>
          <w:tcPr>
            <w:tcW w:w="1718" w:type="pct"/>
            <w:gridSpan w:val="2"/>
            <w:shd w:val="clear" w:color="auto" w:fill="C0C0C0"/>
          </w:tcPr>
          <w:p w14:paraId="0F4F611C" w14:textId="77777777" w:rsidR="00233B2A" w:rsidRPr="007E0401" w:rsidRDefault="00233B2A" w:rsidP="002C41C8">
            <w:pPr>
              <w:spacing w:before="40" w:after="40" w:line="196" w:lineRule="exact"/>
              <w:jc w:val="both"/>
              <w:rPr>
                <w:rFonts w:ascii="Arial" w:hAnsi="Arial" w:cs="Arial"/>
                <w:b/>
                <w:sz w:val="16"/>
                <w:szCs w:val="16"/>
                <w:lang w:eastAsia="es-MX"/>
              </w:rPr>
            </w:pPr>
            <w:r w:rsidRPr="007E0401">
              <w:rPr>
                <w:rFonts w:ascii="Arial" w:hAnsi="Arial" w:cs="Arial"/>
                <w:b/>
                <w:sz w:val="16"/>
                <w:szCs w:val="16"/>
                <w:lang w:eastAsia="es-MX"/>
              </w:rPr>
              <w:t>Plazo máximo para que la autoridad resuelva el Trámite o Servicio</w:t>
            </w:r>
          </w:p>
        </w:tc>
        <w:tc>
          <w:tcPr>
            <w:tcW w:w="1760" w:type="pct"/>
            <w:gridSpan w:val="3"/>
            <w:shd w:val="clear" w:color="auto" w:fill="C0C0C0"/>
          </w:tcPr>
          <w:p w14:paraId="734D396C" w14:textId="77777777" w:rsidR="00233B2A" w:rsidRPr="007E0401" w:rsidRDefault="00233B2A" w:rsidP="002C41C8">
            <w:pPr>
              <w:spacing w:before="40" w:after="40" w:line="196" w:lineRule="exact"/>
              <w:jc w:val="both"/>
              <w:rPr>
                <w:rFonts w:ascii="Arial" w:hAnsi="Arial" w:cs="Arial"/>
                <w:b/>
                <w:sz w:val="16"/>
                <w:szCs w:val="16"/>
                <w:lang w:eastAsia="es-MX"/>
              </w:rPr>
            </w:pPr>
            <w:r w:rsidRPr="007E0401">
              <w:rPr>
                <w:rFonts w:ascii="Arial" w:hAnsi="Arial" w:cs="Arial"/>
                <w:b/>
                <w:sz w:val="16"/>
                <w:szCs w:val="16"/>
                <w:lang w:eastAsia="es-MX"/>
              </w:rPr>
              <w:t>Plazo máximo para que la autoridad solicite información adicional</w:t>
            </w:r>
          </w:p>
        </w:tc>
        <w:tc>
          <w:tcPr>
            <w:tcW w:w="1522" w:type="pct"/>
            <w:gridSpan w:val="2"/>
            <w:shd w:val="clear" w:color="auto" w:fill="C0C0C0"/>
          </w:tcPr>
          <w:p w14:paraId="74A0E4A9" w14:textId="77777777" w:rsidR="00233B2A" w:rsidRPr="007E0401" w:rsidRDefault="00233B2A" w:rsidP="002C41C8">
            <w:pPr>
              <w:spacing w:before="40" w:after="40" w:line="196" w:lineRule="exact"/>
              <w:jc w:val="both"/>
              <w:rPr>
                <w:rFonts w:ascii="Arial" w:hAnsi="Arial" w:cs="Arial"/>
                <w:b/>
                <w:sz w:val="16"/>
                <w:szCs w:val="16"/>
                <w:lang w:eastAsia="es-MX"/>
              </w:rPr>
            </w:pPr>
            <w:r w:rsidRPr="007E0401">
              <w:rPr>
                <w:rFonts w:ascii="Arial" w:hAnsi="Arial" w:cs="Arial"/>
                <w:b/>
                <w:sz w:val="16"/>
                <w:szCs w:val="16"/>
                <w:lang w:eastAsia="es-MX"/>
              </w:rPr>
              <w:t>Plazo máximo para cumplir con la información solicitada</w:t>
            </w:r>
          </w:p>
        </w:tc>
      </w:tr>
      <w:tr w:rsidR="00233B2A" w:rsidRPr="007E0401" w14:paraId="1BF2785B" w14:textId="77777777" w:rsidTr="002C41C8">
        <w:trPr>
          <w:trHeight w:val="20"/>
        </w:trPr>
        <w:tc>
          <w:tcPr>
            <w:tcW w:w="1718" w:type="pct"/>
            <w:gridSpan w:val="2"/>
          </w:tcPr>
          <w:p w14:paraId="1B37964D" w14:textId="77777777" w:rsidR="00233B2A" w:rsidRPr="007E0401" w:rsidRDefault="00233B2A" w:rsidP="002C41C8">
            <w:pPr>
              <w:spacing w:before="40" w:after="40" w:line="196" w:lineRule="exact"/>
              <w:jc w:val="both"/>
              <w:rPr>
                <w:rFonts w:ascii="Arial" w:hAnsi="Arial" w:cs="Arial"/>
                <w:sz w:val="16"/>
                <w:szCs w:val="16"/>
                <w:lang w:eastAsia="es-MX"/>
              </w:rPr>
            </w:pPr>
            <w:r w:rsidRPr="007E0401">
              <w:rPr>
                <w:rFonts w:ascii="Arial" w:hAnsi="Arial" w:cs="Arial"/>
                <w:sz w:val="16"/>
                <w:szCs w:val="16"/>
                <w:lang w:eastAsia="es-MX"/>
              </w:rPr>
              <w:t>Tres meses.</w:t>
            </w:r>
          </w:p>
        </w:tc>
        <w:tc>
          <w:tcPr>
            <w:tcW w:w="1760" w:type="pct"/>
            <w:gridSpan w:val="3"/>
          </w:tcPr>
          <w:p w14:paraId="3E8DD60C" w14:textId="77777777" w:rsidR="00233B2A" w:rsidRPr="007E0401" w:rsidRDefault="00233B2A" w:rsidP="002C41C8">
            <w:pPr>
              <w:spacing w:before="40" w:after="40" w:line="196" w:lineRule="exact"/>
              <w:jc w:val="both"/>
              <w:rPr>
                <w:rFonts w:ascii="Arial" w:hAnsi="Arial" w:cs="Arial"/>
                <w:sz w:val="16"/>
                <w:szCs w:val="16"/>
                <w:lang w:eastAsia="es-MX"/>
              </w:rPr>
            </w:pPr>
            <w:r w:rsidRPr="007E0401">
              <w:rPr>
                <w:rFonts w:ascii="Arial" w:hAnsi="Arial" w:cs="Arial"/>
                <w:sz w:val="16"/>
                <w:szCs w:val="16"/>
                <w:lang w:eastAsia="es-MX"/>
              </w:rPr>
              <w:t>Tres meses.</w:t>
            </w:r>
          </w:p>
        </w:tc>
        <w:tc>
          <w:tcPr>
            <w:tcW w:w="1522" w:type="pct"/>
            <w:gridSpan w:val="2"/>
          </w:tcPr>
          <w:p w14:paraId="62596E89" w14:textId="77777777" w:rsidR="00233B2A" w:rsidRPr="007E0401" w:rsidRDefault="00233B2A" w:rsidP="002C41C8">
            <w:pPr>
              <w:spacing w:before="40" w:after="40" w:line="196" w:lineRule="exact"/>
              <w:jc w:val="both"/>
              <w:rPr>
                <w:rFonts w:ascii="Arial" w:hAnsi="Arial" w:cs="Arial"/>
                <w:sz w:val="16"/>
                <w:szCs w:val="16"/>
                <w:lang w:eastAsia="es-MX"/>
              </w:rPr>
            </w:pPr>
            <w:r w:rsidRPr="007E0401">
              <w:rPr>
                <w:rFonts w:ascii="Arial" w:hAnsi="Arial" w:cs="Arial"/>
                <w:sz w:val="16"/>
                <w:szCs w:val="16"/>
                <w:lang w:eastAsia="es-MX"/>
              </w:rPr>
              <w:t>Cinco días.</w:t>
            </w:r>
          </w:p>
        </w:tc>
      </w:tr>
      <w:tr w:rsidR="00233B2A" w:rsidRPr="007E0401" w14:paraId="5D33BA41" w14:textId="77777777" w:rsidTr="002C41C8">
        <w:trPr>
          <w:trHeight w:val="20"/>
        </w:trPr>
        <w:tc>
          <w:tcPr>
            <w:tcW w:w="2489" w:type="pct"/>
            <w:gridSpan w:val="4"/>
            <w:shd w:val="clear" w:color="auto" w:fill="C0C0C0"/>
          </w:tcPr>
          <w:p w14:paraId="3FFFF4D4" w14:textId="77777777" w:rsidR="00233B2A" w:rsidRPr="007E0401" w:rsidRDefault="00233B2A" w:rsidP="002C41C8">
            <w:pPr>
              <w:spacing w:before="40" w:after="40"/>
              <w:jc w:val="both"/>
              <w:rPr>
                <w:rFonts w:ascii="Arial" w:hAnsi="Arial" w:cs="Arial"/>
                <w:b/>
                <w:sz w:val="16"/>
                <w:szCs w:val="16"/>
                <w:lang w:eastAsia="es-MX"/>
              </w:rPr>
            </w:pPr>
            <w:r w:rsidRPr="007E0401">
              <w:rPr>
                <w:rFonts w:ascii="Arial" w:hAnsi="Arial" w:cs="Arial"/>
                <w:b/>
                <w:sz w:val="16"/>
                <w:szCs w:val="16"/>
                <w:lang w:eastAsia="es-MX"/>
              </w:rPr>
              <w:t>¿Qué documento obtengo al finalizar el Trámite o Servicio?</w:t>
            </w:r>
          </w:p>
        </w:tc>
        <w:tc>
          <w:tcPr>
            <w:tcW w:w="2511" w:type="pct"/>
            <w:gridSpan w:val="3"/>
            <w:shd w:val="clear" w:color="auto" w:fill="C0C0C0"/>
          </w:tcPr>
          <w:p w14:paraId="59604494" w14:textId="77777777" w:rsidR="00233B2A" w:rsidRPr="007E0401" w:rsidRDefault="00233B2A" w:rsidP="002C41C8">
            <w:pPr>
              <w:spacing w:before="40" w:after="40"/>
              <w:jc w:val="center"/>
              <w:rPr>
                <w:rFonts w:ascii="Arial" w:hAnsi="Arial" w:cs="Arial"/>
                <w:b/>
                <w:sz w:val="16"/>
                <w:szCs w:val="16"/>
                <w:lang w:eastAsia="es-MX"/>
              </w:rPr>
            </w:pPr>
            <w:r w:rsidRPr="007E0401">
              <w:rPr>
                <w:rFonts w:ascii="Arial" w:hAnsi="Arial" w:cs="Arial"/>
                <w:b/>
                <w:sz w:val="16"/>
                <w:szCs w:val="16"/>
                <w:lang w:eastAsia="es-MX"/>
              </w:rPr>
              <w:t>¿Cuál es la vigencia del Trámite o Servicio?</w:t>
            </w:r>
          </w:p>
        </w:tc>
      </w:tr>
      <w:tr w:rsidR="00233B2A" w:rsidRPr="007E0401" w14:paraId="3C2459FA" w14:textId="77777777" w:rsidTr="002C41C8">
        <w:trPr>
          <w:trHeight w:val="20"/>
        </w:trPr>
        <w:tc>
          <w:tcPr>
            <w:tcW w:w="2489" w:type="pct"/>
            <w:gridSpan w:val="4"/>
            <w:tcBorders>
              <w:bottom w:val="single" w:sz="6" w:space="0" w:color="auto"/>
            </w:tcBorders>
          </w:tcPr>
          <w:p w14:paraId="247D3D4F" w14:textId="77777777" w:rsidR="00233B2A" w:rsidRPr="007E0401" w:rsidRDefault="00233B2A" w:rsidP="002C41C8">
            <w:pPr>
              <w:spacing w:before="40" w:after="40"/>
              <w:jc w:val="both"/>
              <w:rPr>
                <w:rFonts w:ascii="Arial" w:hAnsi="Arial" w:cs="Arial"/>
                <w:sz w:val="16"/>
                <w:szCs w:val="16"/>
                <w:lang w:eastAsia="es-MX"/>
              </w:rPr>
            </w:pPr>
            <w:r w:rsidRPr="007E0401">
              <w:rPr>
                <w:rFonts w:ascii="Arial" w:hAnsi="Arial" w:cs="Arial"/>
                <w:sz w:val="16"/>
                <w:szCs w:val="16"/>
                <w:lang w:eastAsia="es-MX"/>
              </w:rPr>
              <w:t>La autoridad aduanera que se encuentra ejerciendo sus facultades de comprobación hará constar la corrección fiscal mediante oficio, el cual se hará del conocimiento de las demás Unidades Administrativas del SAT que correspondan.</w:t>
            </w:r>
          </w:p>
        </w:tc>
        <w:tc>
          <w:tcPr>
            <w:tcW w:w="2511" w:type="pct"/>
            <w:gridSpan w:val="3"/>
            <w:tcBorders>
              <w:bottom w:val="single" w:sz="6" w:space="0" w:color="auto"/>
            </w:tcBorders>
          </w:tcPr>
          <w:p w14:paraId="73A5D68A" w14:textId="77777777" w:rsidR="00233B2A" w:rsidRPr="007E0401" w:rsidRDefault="00233B2A" w:rsidP="002C41C8">
            <w:pPr>
              <w:spacing w:before="40" w:after="40"/>
              <w:jc w:val="both"/>
              <w:rPr>
                <w:rFonts w:ascii="Arial" w:hAnsi="Arial" w:cs="Arial"/>
                <w:sz w:val="16"/>
                <w:szCs w:val="16"/>
                <w:lang w:eastAsia="es-MX"/>
              </w:rPr>
            </w:pPr>
            <w:r w:rsidRPr="007E0401">
              <w:rPr>
                <w:rFonts w:ascii="Arial" w:hAnsi="Arial" w:cs="Arial"/>
                <w:sz w:val="16"/>
                <w:szCs w:val="16"/>
                <w:lang w:eastAsia="es-MX"/>
              </w:rPr>
              <w:t>No aplica.</w:t>
            </w:r>
          </w:p>
        </w:tc>
      </w:tr>
      <w:tr w:rsidR="00233B2A" w:rsidRPr="007E0401" w14:paraId="6B3582ED" w14:textId="77777777" w:rsidTr="002C41C8">
        <w:trPr>
          <w:trHeight w:val="20"/>
        </w:trPr>
        <w:tc>
          <w:tcPr>
            <w:tcW w:w="5000" w:type="pct"/>
            <w:gridSpan w:val="7"/>
            <w:shd w:val="clear" w:color="auto" w:fill="A6A6A6"/>
          </w:tcPr>
          <w:p w14:paraId="599CB0BF" w14:textId="77777777" w:rsidR="00233B2A" w:rsidRPr="007E0401" w:rsidRDefault="00233B2A" w:rsidP="002C41C8">
            <w:pPr>
              <w:spacing w:before="40" w:after="40"/>
              <w:jc w:val="center"/>
              <w:rPr>
                <w:rFonts w:ascii="Arial" w:hAnsi="Arial" w:cs="Arial"/>
                <w:b/>
                <w:sz w:val="16"/>
                <w:szCs w:val="16"/>
                <w:lang w:eastAsia="es-MX"/>
              </w:rPr>
            </w:pPr>
            <w:r w:rsidRPr="007E0401">
              <w:rPr>
                <w:rFonts w:ascii="Arial" w:hAnsi="Arial" w:cs="Arial"/>
                <w:b/>
                <w:sz w:val="16"/>
                <w:szCs w:val="16"/>
                <w:lang w:eastAsia="es-MX"/>
              </w:rPr>
              <w:t>CANALES DE ATENCIÓN</w:t>
            </w:r>
          </w:p>
        </w:tc>
      </w:tr>
      <w:tr w:rsidR="00233B2A" w:rsidRPr="007E0401" w14:paraId="067DEF3B" w14:textId="77777777" w:rsidTr="002C41C8">
        <w:trPr>
          <w:trHeight w:val="20"/>
        </w:trPr>
        <w:tc>
          <w:tcPr>
            <w:tcW w:w="2489" w:type="pct"/>
            <w:gridSpan w:val="4"/>
            <w:shd w:val="clear" w:color="auto" w:fill="C0C0C0"/>
          </w:tcPr>
          <w:p w14:paraId="7EEC9B61" w14:textId="77777777" w:rsidR="00233B2A" w:rsidRPr="007E0401" w:rsidRDefault="00233B2A" w:rsidP="002C41C8">
            <w:pPr>
              <w:spacing w:before="40" w:after="40"/>
              <w:jc w:val="center"/>
              <w:rPr>
                <w:rFonts w:ascii="Arial" w:hAnsi="Arial" w:cs="Arial"/>
                <w:b/>
                <w:sz w:val="16"/>
                <w:szCs w:val="16"/>
                <w:lang w:eastAsia="es-MX"/>
              </w:rPr>
            </w:pPr>
            <w:r w:rsidRPr="007E0401">
              <w:rPr>
                <w:rFonts w:ascii="Arial" w:hAnsi="Arial" w:cs="Arial"/>
                <w:b/>
                <w:sz w:val="16"/>
                <w:szCs w:val="16"/>
                <w:lang w:eastAsia="es-MX"/>
              </w:rPr>
              <w:t>Consultas y dudas</w:t>
            </w:r>
          </w:p>
        </w:tc>
        <w:tc>
          <w:tcPr>
            <w:tcW w:w="2511" w:type="pct"/>
            <w:gridSpan w:val="3"/>
            <w:shd w:val="clear" w:color="auto" w:fill="C0C0C0"/>
          </w:tcPr>
          <w:p w14:paraId="5611DDFC" w14:textId="77777777" w:rsidR="00233B2A" w:rsidRPr="007E0401" w:rsidRDefault="00233B2A" w:rsidP="002C41C8">
            <w:pPr>
              <w:spacing w:before="40" w:after="40"/>
              <w:jc w:val="center"/>
              <w:rPr>
                <w:rFonts w:ascii="Arial" w:hAnsi="Arial" w:cs="Arial"/>
                <w:b/>
                <w:sz w:val="16"/>
                <w:szCs w:val="16"/>
                <w:lang w:eastAsia="es-MX"/>
              </w:rPr>
            </w:pPr>
            <w:r w:rsidRPr="007E0401">
              <w:rPr>
                <w:rFonts w:ascii="Arial" w:hAnsi="Arial" w:cs="Arial"/>
                <w:b/>
                <w:sz w:val="16"/>
                <w:szCs w:val="16"/>
                <w:lang w:eastAsia="es-MX"/>
              </w:rPr>
              <w:t>Quejas y denuncias</w:t>
            </w:r>
          </w:p>
        </w:tc>
      </w:tr>
      <w:tr w:rsidR="00233B2A" w:rsidRPr="007E0401" w14:paraId="2F6E8EF3" w14:textId="77777777" w:rsidTr="002C41C8">
        <w:trPr>
          <w:trHeight w:val="20"/>
        </w:trPr>
        <w:tc>
          <w:tcPr>
            <w:tcW w:w="2489" w:type="pct"/>
            <w:gridSpan w:val="4"/>
            <w:tcBorders>
              <w:bottom w:val="single" w:sz="6" w:space="0" w:color="auto"/>
            </w:tcBorders>
          </w:tcPr>
          <w:p w14:paraId="284F6661" w14:textId="77777777" w:rsidR="00233B2A" w:rsidRPr="007E0401" w:rsidRDefault="00233B2A" w:rsidP="002C41C8">
            <w:pPr>
              <w:spacing w:before="40" w:after="40"/>
              <w:ind w:left="432" w:hanging="432"/>
              <w:jc w:val="both"/>
              <w:rPr>
                <w:rFonts w:ascii="Arial" w:hAnsi="Arial" w:cs="Arial"/>
                <w:sz w:val="16"/>
                <w:szCs w:val="16"/>
                <w:lang w:eastAsia="es-MX"/>
              </w:rPr>
            </w:pPr>
            <w:r w:rsidRPr="007E0401">
              <w:rPr>
                <w:rFonts w:ascii="Arial" w:hAnsi="Arial" w:cs="Arial"/>
                <w:sz w:val="16"/>
                <w:szCs w:val="16"/>
                <w:lang w:eastAsia="es-MX"/>
              </w:rPr>
              <w:t>I.</w:t>
            </w:r>
            <w:r w:rsidRPr="007E0401">
              <w:rPr>
                <w:rFonts w:ascii="Arial" w:hAnsi="Arial" w:cs="Arial"/>
                <w:sz w:val="16"/>
                <w:szCs w:val="16"/>
                <w:lang w:eastAsia="es-MX"/>
              </w:rPr>
              <w:tab/>
              <w:t>MarcaSAT: 55-62-72-27-28 y 01-87-74-48-87-28 para Estados Unidos y Canadá.</w:t>
            </w:r>
          </w:p>
          <w:p w14:paraId="091756B5" w14:textId="77777777" w:rsidR="00233B2A" w:rsidRPr="007E0401" w:rsidRDefault="00233B2A" w:rsidP="002C41C8">
            <w:pPr>
              <w:spacing w:before="40" w:after="40"/>
              <w:ind w:left="432" w:hanging="432"/>
              <w:jc w:val="both"/>
              <w:rPr>
                <w:rFonts w:ascii="Arial" w:hAnsi="Arial" w:cs="Arial"/>
                <w:sz w:val="16"/>
                <w:szCs w:val="16"/>
                <w:lang w:eastAsia="es-MX"/>
              </w:rPr>
            </w:pPr>
            <w:r w:rsidRPr="007E0401">
              <w:rPr>
                <w:rFonts w:ascii="Arial" w:hAnsi="Arial" w:cs="Arial"/>
                <w:sz w:val="16"/>
                <w:szCs w:val="16"/>
                <w:lang w:eastAsia="es-MX"/>
              </w:rPr>
              <w:t>II.</w:t>
            </w:r>
            <w:r w:rsidRPr="007E0401">
              <w:rPr>
                <w:rFonts w:ascii="Arial" w:hAnsi="Arial" w:cs="Arial"/>
                <w:sz w:val="16"/>
                <w:szCs w:val="16"/>
                <w:lang w:eastAsia="es-MX"/>
              </w:rPr>
              <w:tab/>
              <w:t>Atención personal en las oficinas del SAT, ubicadas en diversas ciudades del país, en un horario de atención de lunes a jueves de 8:30 a 16:00 horas, y viernes de 8:30 a 15:00 horas.</w:t>
            </w:r>
          </w:p>
          <w:p w14:paraId="5F660B75" w14:textId="77777777" w:rsidR="00233B2A" w:rsidRPr="007E0401" w:rsidRDefault="00233B2A" w:rsidP="002C41C8">
            <w:pPr>
              <w:spacing w:before="40" w:after="40"/>
              <w:ind w:left="432" w:hanging="432"/>
              <w:jc w:val="both"/>
              <w:rPr>
                <w:rFonts w:ascii="Arial" w:hAnsi="Arial" w:cs="Arial"/>
                <w:sz w:val="16"/>
                <w:szCs w:val="16"/>
                <w:lang w:eastAsia="es-MX"/>
              </w:rPr>
            </w:pPr>
            <w:r w:rsidRPr="007E0401">
              <w:rPr>
                <w:rFonts w:ascii="Arial" w:hAnsi="Arial" w:cs="Arial"/>
                <w:sz w:val="16"/>
                <w:szCs w:val="16"/>
                <w:lang w:eastAsia="es-MX"/>
              </w:rPr>
              <w:tab/>
              <w:t>Las direcciones de las oficinas están disponibles en:</w:t>
            </w:r>
          </w:p>
          <w:p w14:paraId="68D28010" w14:textId="77777777" w:rsidR="00233B2A" w:rsidRPr="007E0401" w:rsidRDefault="00233B2A" w:rsidP="002C41C8">
            <w:pPr>
              <w:spacing w:before="40" w:after="40"/>
              <w:ind w:left="432" w:hanging="432"/>
              <w:jc w:val="both"/>
              <w:rPr>
                <w:rFonts w:ascii="Arial" w:hAnsi="Arial" w:cs="Arial"/>
                <w:sz w:val="16"/>
                <w:szCs w:val="16"/>
                <w:lang w:eastAsia="es-MX"/>
              </w:rPr>
            </w:pPr>
            <w:r w:rsidRPr="007E0401">
              <w:rPr>
                <w:rFonts w:ascii="Arial" w:hAnsi="Arial" w:cs="Arial"/>
                <w:sz w:val="16"/>
                <w:szCs w:val="16"/>
                <w:lang w:eastAsia="es-MX"/>
              </w:rPr>
              <w:tab/>
            </w:r>
            <w:r w:rsidRPr="007E0401">
              <w:rPr>
                <w:rFonts w:ascii="Arial" w:hAnsi="Arial" w:cs="Arial"/>
                <w:sz w:val="16"/>
                <w:szCs w:val="16"/>
                <w:u w:val="single"/>
                <w:lang w:eastAsia="es-MX"/>
              </w:rPr>
              <w:t>https://www.sat.gob.mx/personas/directorio-nacional-de-modulos-de-servicios-tributarios</w:t>
            </w:r>
          </w:p>
          <w:p w14:paraId="6E87C99D" w14:textId="77777777" w:rsidR="00233B2A" w:rsidRPr="007E0401" w:rsidRDefault="00233B2A" w:rsidP="002C41C8">
            <w:pPr>
              <w:spacing w:before="40" w:after="40"/>
              <w:ind w:left="432" w:hanging="432"/>
              <w:jc w:val="both"/>
              <w:rPr>
                <w:rFonts w:ascii="Arial" w:hAnsi="Arial" w:cs="Arial"/>
                <w:sz w:val="16"/>
                <w:szCs w:val="16"/>
                <w:lang w:eastAsia="es-MX"/>
              </w:rPr>
            </w:pPr>
            <w:r w:rsidRPr="007E0401">
              <w:rPr>
                <w:rFonts w:ascii="Arial" w:hAnsi="Arial" w:cs="Arial"/>
                <w:sz w:val="16"/>
                <w:szCs w:val="16"/>
                <w:lang w:eastAsia="es-MX"/>
              </w:rPr>
              <w:t>III.</w:t>
            </w:r>
            <w:r w:rsidRPr="007E0401">
              <w:rPr>
                <w:rFonts w:ascii="Arial" w:hAnsi="Arial" w:cs="Arial"/>
                <w:sz w:val="16"/>
                <w:szCs w:val="16"/>
                <w:lang w:eastAsia="es-MX"/>
              </w:rPr>
              <w:tab/>
              <w:t>En los Módulos de Servicios Tributarios y Módulos SARE, el horario de atención se adapta, por lo que puede ser de 8:30 hasta las 14:30 horas.</w:t>
            </w:r>
          </w:p>
          <w:p w14:paraId="6A4E8A23" w14:textId="77777777" w:rsidR="00233B2A" w:rsidRPr="007E0401" w:rsidRDefault="00233B2A" w:rsidP="002C41C8">
            <w:pPr>
              <w:spacing w:before="40" w:after="40"/>
              <w:ind w:left="432" w:hanging="432"/>
              <w:jc w:val="both"/>
              <w:rPr>
                <w:rFonts w:ascii="Arial" w:hAnsi="Arial" w:cs="Arial"/>
                <w:sz w:val="16"/>
                <w:szCs w:val="16"/>
                <w:lang w:eastAsia="es-MX"/>
              </w:rPr>
            </w:pPr>
            <w:r w:rsidRPr="007E0401">
              <w:rPr>
                <w:rFonts w:ascii="Arial" w:hAnsi="Arial" w:cs="Arial"/>
                <w:sz w:val="16"/>
                <w:szCs w:val="16"/>
                <w:lang w:eastAsia="es-MX"/>
              </w:rPr>
              <w:t>IV.</w:t>
            </w:r>
            <w:r w:rsidRPr="007E0401">
              <w:rPr>
                <w:rFonts w:ascii="Arial" w:hAnsi="Arial" w:cs="Arial"/>
                <w:sz w:val="16"/>
                <w:szCs w:val="16"/>
                <w:lang w:eastAsia="es-MX"/>
              </w:rPr>
              <w:tab/>
              <w:t xml:space="preserve">Vía Chat: </w:t>
            </w:r>
            <w:r w:rsidRPr="007E0401">
              <w:rPr>
                <w:rFonts w:ascii="Arial" w:hAnsi="Arial" w:cs="Arial"/>
                <w:sz w:val="16"/>
                <w:szCs w:val="16"/>
                <w:u w:val="single"/>
                <w:lang w:eastAsia="es-MX"/>
              </w:rPr>
              <w:t>http://chat.sat.gob.mx</w:t>
            </w:r>
          </w:p>
        </w:tc>
        <w:tc>
          <w:tcPr>
            <w:tcW w:w="2511" w:type="pct"/>
            <w:gridSpan w:val="3"/>
            <w:tcBorders>
              <w:bottom w:val="single" w:sz="6" w:space="0" w:color="auto"/>
            </w:tcBorders>
          </w:tcPr>
          <w:p w14:paraId="62165587" w14:textId="77777777" w:rsidR="00233B2A" w:rsidRPr="007E0401" w:rsidRDefault="00233B2A" w:rsidP="002C41C8">
            <w:pPr>
              <w:spacing w:before="40" w:after="40"/>
              <w:ind w:left="432" w:hanging="432"/>
              <w:jc w:val="both"/>
              <w:rPr>
                <w:rFonts w:ascii="Arial" w:hAnsi="Arial" w:cs="Arial"/>
                <w:sz w:val="16"/>
                <w:szCs w:val="16"/>
                <w:lang w:eastAsia="es-MX"/>
              </w:rPr>
            </w:pPr>
            <w:r w:rsidRPr="007E0401">
              <w:rPr>
                <w:rFonts w:ascii="Arial" w:hAnsi="Arial" w:cs="Arial"/>
                <w:sz w:val="16"/>
                <w:szCs w:val="16"/>
                <w:lang w:eastAsia="es-MX"/>
              </w:rPr>
              <w:t>I.</w:t>
            </w:r>
            <w:r w:rsidRPr="007E0401">
              <w:rPr>
                <w:rFonts w:ascii="Arial" w:hAnsi="Arial" w:cs="Arial"/>
                <w:sz w:val="16"/>
                <w:szCs w:val="16"/>
                <w:lang w:eastAsia="es-MX"/>
              </w:rPr>
              <w:tab/>
              <w:t>Quejas y Denuncias SAT: 55-88-52-22-22 y + 55-88-52-22-22 para otros países.</w:t>
            </w:r>
          </w:p>
          <w:p w14:paraId="0DDBFCB4" w14:textId="77777777" w:rsidR="00233B2A" w:rsidRPr="007E0401" w:rsidRDefault="00233B2A" w:rsidP="002C41C8">
            <w:pPr>
              <w:spacing w:before="40" w:after="40"/>
              <w:ind w:left="432" w:hanging="432"/>
              <w:jc w:val="both"/>
              <w:rPr>
                <w:rFonts w:ascii="Arial" w:hAnsi="Arial" w:cs="Arial"/>
                <w:sz w:val="16"/>
                <w:szCs w:val="16"/>
                <w:lang w:eastAsia="es-MX"/>
              </w:rPr>
            </w:pPr>
            <w:r w:rsidRPr="007E0401">
              <w:rPr>
                <w:rFonts w:ascii="Arial" w:hAnsi="Arial" w:cs="Arial"/>
                <w:sz w:val="16"/>
                <w:szCs w:val="16"/>
                <w:lang w:eastAsia="es-MX"/>
              </w:rPr>
              <w:t>II.</w:t>
            </w:r>
            <w:r w:rsidRPr="007E0401">
              <w:rPr>
                <w:rFonts w:ascii="Arial" w:hAnsi="Arial" w:cs="Arial"/>
                <w:sz w:val="16"/>
                <w:szCs w:val="16"/>
                <w:lang w:eastAsia="es-MX"/>
              </w:rPr>
              <w:tab/>
              <w:t>Correos electrónicos:</w:t>
            </w:r>
          </w:p>
          <w:p w14:paraId="4B7A4501" w14:textId="77777777" w:rsidR="00233B2A" w:rsidRPr="007E0401" w:rsidRDefault="00233B2A" w:rsidP="002C41C8">
            <w:pPr>
              <w:spacing w:before="40" w:after="40"/>
              <w:ind w:left="432" w:hanging="432"/>
              <w:jc w:val="both"/>
              <w:rPr>
                <w:rFonts w:ascii="Arial" w:hAnsi="Arial" w:cs="Arial"/>
                <w:sz w:val="16"/>
                <w:szCs w:val="16"/>
                <w:u w:val="single"/>
                <w:lang w:eastAsia="es-MX"/>
              </w:rPr>
            </w:pPr>
            <w:r w:rsidRPr="007E0401">
              <w:rPr>
                <w:rFonts w:ascii="Arial" w:hAnsi="Arial" w:cs="Arial"/>
                <w:sz w:val="16"/>
                <w:szCs w:val="16"/>
                <w:lang w:eastAsia="es-MX"/>
              </w:rPr>
              <w:t xml:space="preserve"> </w:t>
            </w:r>
            <w:r w:rsidRPr="007E0401">
              <w:rPr>
                <w:rFonts w:ascii="Arial" w:hAnsi="Arial" w:cs="Arial"/>
                <w:sz w:val="16"/>
                <w:szCs w:val="16"/>
                <w:lang w:eastAsia="es-MX"/>
              </w:rPr>
              <w:tab/>
            </w:r>
            <w:r w:rsidRPr="007E0401">
              <w:rPr>
                <w:rFonts w:ascii="Arial" w:hAnsi="Arial" w:cs="Arial"/>
                <w:sz w:val="16"/>
                <w:szCs w:val="16"/>
                <w:u w:val="single"/>
                <w:lang w:eastAsia="es-MX"/>
              </w:rPr>
              <w:t>denuncias@sat.gob.mx o</w:t>
            </w:r>
          </w:p>
          <w:p w14:paraId="2CB6195F" w14:textId="77777777" w:rsidR="00233B2A" w:rsidRPr="007E0401" w:rsidRDefault="00233B2A" w:rsidP="002C41C8">
            <w:pPr>
              <w:spacing w:before="40" w:after="40"/>
              <w:ind w:left="432" w:hanging="432"/>
              <w:jc w:val="both"/>
              <w:rPr>
                <w:rFonts w:ascii="Arial" w:hAnsi="Arial" w:cs="Arial"/>
                <w:sz w:val="16"/>
                <w:szCs w:val="16"/>
                <w:u w:val="single"/>
                <w:lang w:eastAsia="es-MX"/>
              </w:rPr>
            </w:pPr>
            <w:r w:rsidRPr="007E0401">
              <w:rPr>
                <w:rFonts w:ascii="Arial" w:hAnsi="Arial" w:cs="Arial"/>
                <w:sz w:val="16"/>
                <w:szCs w:val="16"/>
                <w:lang w:eastAsia="es-MX"/>
              </w:rPr>
              <w:t xml:space="preserve"> </w:t>
            </w:r>
            <w:r w:rsidRPr="007E0401">
              <w:rPr>
                <w:rFonts w:ascii="Arial" w:hAnsi="Arial" w:cs="Arial"/>
                <w:sz w:val="16"/>
                <w:szCs w:val="16"/>
                <w:lang w:eastAsia="es-MX"/>
              </w:rPr>
              <w:tab/>
            </w:r>
            <w:r w:rsidRPr="007E0401">
              <w:rPr>
                <w:rFonts w:ascii="Arial" w:hAnsi="Arial" w:cs="Arial"/>
                <w:sz w:val="16"/>
                <w:szCs w:val="16"/>
                <w:u w:val="single"/>
                <w:lang w:eastAsia="es-MX"/>
              </w:rPr>
              <w:t>denuncias@anam.gob.mx</w:t>
            </w:r>
          </w:p>
          <w:p w14:paraId="60F81B77" w14:textId="77777777" w:rsidR="00233B2A" w:rsidRPr="007E0401" w:rsidRDefault="00233B2A" w:rsidP="002C41C8">
            <w:pPr>
              <w:spacing w:before="40" w:after="40"/>
              <w:ind w:left="432" w:hanging="432"/>
              <w:jc w:val="both"/>
              <w:rPr>
                <w:rFonts w:ascii="Arial" w:hAnsi="Arial" w:cs="Arial"/>
                <w:sz w:val="16"/>
                <w:szCs w:val="16"/>
                <w:lang w:eastAsia="es-MX"/>
              </w:rPr>
            </w:pPr>
            <w:r w:rsidRPr="007E0401">
              <w:rPr>
                <w:rFonts w:ascii="Arial" w:hAnsi="Arial" w:cs="Arial"/>
                <w:sz w:val="16"/>
                <w:szCs w:val="16"/>
                <w:lang w:eastAsia="es-MX"/>
              </w:rPr>
              <w:t>III.</w:t>
            </w:r>
            <w:r w:rsidRPr="007E0401">
              <w:rPr>
                <w:rFonts w:ascii="Arial" w:hAnsi="Arial" w:cs="Arial"/>
                <w:sz w:val="16"/>
                <w:szCs w:val="16"/>
                <w:lang w:eastAsia="es-MX"/>
              </w:rPr>
              <w:tab/>
              <w:t>SAT Móvil – Aplicación para celular, apartado Quejas y Denuncias.</w:t>
            </w:r>
          </w:p>
          <w:p w14:paraId="294288C9" w14:textId="77777777" w:rsidR="00233B2A" w:rsidRPr="007E0401" w:rsidRDefault="00233B2A" w:rsidP="002C41C8">
            <w:pPr>
              <w:spacing w:before="40" w:after="40"/>
              <w:ind w:left="432" w:hanging="432"/>
              <w:jc w:val="both"/>
              <w:rPr>
                <w:rFonts w:ascii="Arial" w:hAnsi="Arial" w:cs="Arial"/>
                <w:sz w:val="16"/>
                <w:szCs w:val="16"/>
                <w:lang w:eastAsia="es-MX"/>
              </w:rPr>
            </w:pPr>
            <w:r w:rsidRPr="007E0401">
              <w:rPr>
                <w:rFonts w:ascii="Arial" w:hAnsi="Arial" w:cs="Arial"/>
                <w:sz w:val="16"/>
                <w:szCs w:val="16"/>
                <w:lang w:eastAsia="es-MX"/>
              </w:rPr>
              <w:t>IV.</w:t>
            </w:r>
            <w:r w:rsidRPr="007E0401">
              <w:rPr>
                <w:rFonts w:ascii="Arial" w:hAnsi="Arial" w:cs="Arial"/>
                <w:sz w:val="16"/>
                <w:szCs w:val="16"/>
                <w:lang w:eastAsia="es-MX"/>
              </w:rPr>
              <w:tab/>
              <w:t>En los Portales del SAT o ANAM:</w:t>
            </w:r>
          </w:p>
          <w:p w14:paraId="788657B7" w14:textId="77777777" w:rsidR="00233B2A" w:rsidRPr="007E0401" w:rsidRDefault="00233B2A" w:rsidP="002C41C8">
            <w:pPr>
              <w:spacing w:before="40" w:after="40"/>
              <w:ind w:left="432" w:hanging="432"/>
              <w:jc w:val="both"/>
              <w:rPr>
                <w:rFonts w:ascii="Arial" w:hAnsi="Arial" w:cs="Arial"/>
                <w:sz w:val="16"/>
                <w:szCs w:val="16"/>
                <w:lang w:eastAsia="es-MX"/>
              </w:rPr>
            </w:pPr>
            <w:r w:rsidRPr="007E0401">
              <w:rPr>
                <w:rFonts w:ascii="Arial" w:hAnsi="Arial" w:cs="Arial"/>
                <w:sz w:val="16"/>
                <w:szCs w:val="16"/>
                <w:lang w:eastAsia="es-MX"/>
              </w:rPr>
              <w:tab/>
            </w:r>
            <w:r w:rsidRPr="007E0401">
              <w:rPr>
                <w:rFonts w:ascii="Arial" w:hAnsi="Arial" w:cs="Arial"/>
                <w:sz w:val="16"/>
                <w:szCs w:val="16"/>
                <w:u w:val="single"/>
                <w:lang w:eastAsia="es-MX"/>
              </w:rPr>
              <w:t>https://www.sat.gob.mx/aplicacion/50409/presenta-tu-queja-o-denuncia https://anam.gob.mx/recepcion%20de%20quejas%20y%20denuncias/</w:t>
            </w:r>
          </w:p>
          <w:p w14:paraId="54DFF95F" w14:textId="77777777" w:rsidR="00233B2A" w:rsidRPr="007E0401" w:rsidRDefault="00233B2A" w:rsidP="002C41C8">
            <w:pPr>
              <w:spacing w:before="40" w:after="40"/>
              <w:ind w:left="432" w:hanging="432"/>
              <w:jc w:val="both"/>
              <w:rPr>
                <w:rFonts w:ascii="Arial" w:hAnsi="Arial" w:cs="Arial"/>
                <w:sz w:val="16"/>
                <w:szCs w:val="16"/>
                <w:lang w:eastAsia="es-MX"/>
              </w:rPr>
            </w:pPr>
            <w:r w:rsidRPr="007E0401">
              <w:rPr>
                <w:rFonts w:ascii="Arial" w:hAnsi="Arial" w:cs="Arial"/>
                <w:sz w:val="16"/>
                <w:szCs w:val="16"/>
                <w:lang w:eastAsia="es-MX"/>
              </w:rPr>
              <w:t>V.</w:t>
            </w:r>
            <w:r w:rsidRPr="007E0401">
              <w:rPr>
                <w:rFonts w:ascii="Arial" w:hAnsi="Arial" w:cs="Arial"/>
                <w:sz w:val="16"/>
                <w:szCs w:val="16"/>
                <w:lang w:eastAsia="es-MX"/>
              </w:rPr>
              <w:tab/>
              <w:t>Teléfonos rojos ubicados en las oficinas del SAT.</w:t>
            </w:r>
          </w:p>
        </w:tc>
      </w:tr>
      <w:tr w:rsidR="00233B2A" w:rsidRPr="007E0401" w14:paraId="17DB434B" w14:textId="77777777" w:rsidTr="002C41C8">
        <w:trPr>
          <w:trHeight w:val="20"/>
        </w:trPr>
        <w:tc>
          <w:tcPr>
            <w:tcW w:w="5000" w:type="pct"/>
            <w:gridSpan w:val="7"/>
            <w:shd w:val="clear" w:color="auto" w:fill="A6A6A6"/>
          </w:tcPr>
          <w:p w14:paraId="3F6EC729" w14:textId="77777777" w:rsidR="00233B2A" w:rsidRPr="007E0401" w:rsidRDefault="00233B2A" w:rsidP="002C41C8">
            <w:pPr>
              <w:spacing w:before="40" w:after="40"/>
              <w:jc w:val="center"/>
              <w:rPr>
                <w:rFonts w:ascii="Arial" w:hAnsi="Arial" w:cs="Arial"/>
                <w:b/>
                <w:sz w:val="16"/>
                <w:szCs w:val="16"/>
                <w:lang w:eastAsia="es-MX"/>
              </w:rPr>
            </w:pPr>
            <w:r w:rsidRPr="007E0401">
              <w:rPr>
                <w:rFonts w:ascii="Arial" w:hAnsi="Arial" w:cs="Arial"/>
                <w:b/>
                <w:sz w:val="16"/>
                <w:szCs w:val="16"/>
                <w:lang w:eastAsia="es-MX"/>
              </w:rPr>
              <w:t>Información adicional</w:t>
            </w:r>
          </w:p>
        </w:tc>
      </w:tr>
      <w:tr w:rsidR="00233B2A" w:rsidRPr="007E0401" w14:paraId="1A0DAAE4" w14:textId="77777777" w:rsidTr="002C41C8">
        <w:trPr>
          <w:trHeight w:val="20"/>
        </w:trPr>
        <w:tc>
          <w:tcPr>
            <w:tcW w:w="5000" w:type="pct"/>
            <w:gridSpan w:val="7"/>
            <w:tcBorders>
              <w:bottom w:val="single" w:sz="6" w:space="0" w:color="auto"/>
            </w:tcBorders>
          </w:tcPr>
          <w:p w14:paraId="51B14E17" w14:textId="77777777" w:rsidR="00233B2A" w:rsidRPr="007E0401" w:rsidRDefault="00233B2A" w:rsidP="002C41C8">
            <w:pPr>
              <w:spacing w:before="40" w:after="40"/>
              <w:jc w:val="both"/>
              <w:rPr>
                <w:rFonts w:ascii="Arial" w:hAnsi="Arial" w:cs="Arial"/>
                <w:sz w:val="16"/>
                <w:szCs w:val="16"/>
                <w:lang w:eastAsia="es-MX"/>
              </w:rPr>
            </w:pPr>
            <w:r w:rsidRPr="007E0401">
              <w:rPr>
                <w:rFonts w:ascii="Arial" w:hAnsi="Arial" w:cs="Arial"/>
                <w:sz w:val="16"/>
                <w:szCs w:val="16"/>
                <w:lang w:eastAsia="es-MX"/>
              </w:rPr>
              <w:t>No aplica.</w:t>
            </w:r>
          </w:p>
        </w:tc>
      </w:tr>
      <w:tr w:rsidR="00233B2A" w:rsidRPr="007E0401" w14:paraId="507DCB73" w14:textId="77777777" w:rsidTr="002C41C8">
        <w:trPr>
          <w:trHeight w:val="20"/>
        </w:trPr>
        <w:tc>
          <w:tcPr>
            <w:tcW w:w="5000" w:type="pct"/>
            <w:gridSpan w:val="7"/>
            <w:shd w:val="clear" w:color="auto" w:fill="A6A6A6"/>
          </w:tcPr>
          <w:p w14:paraId="19619AD6" w14:textId="77777777" w:rsidR="00233B2A" w:rsidRPr="007E0401" w:rsidRDefault="00233B2A" w:rsidP="002C41C8">
            <w:pPr>
              <w:spacing w:before="40" w:after="40"/>
              <w:jc w:val="center"/>
              <w:rPr>
                <w:rFonts w:ascii="Arial" w:hAnsi="Arial" w:cs="Arial"/>
                <w:b/>
                <w:sz w:val="16"/>
                <w:szCs w:val="16"/>
                <w:lang w:eastAsia="es-MX"/>
              </w:rPr>
            </w:pPr>
            <w:r w:rsidRPr="007E0401">
              <w:rPr>
                <w:rFonts w:ascii="Arial" w:hAnsi="Arial" w:cs="Arial"/>
                <w:b/>
                <w:sz w:val="16"/>
                <w:szCs w:val="16"/>
                <w:lang w:eastAsia="es-MX"/>
              </w:rPr>
              <w:t>Fundamento jurídico</w:t>
            </w:r>
          </w:p>
        </w:tc>
      </w:tr>
      <w:tr w:rsidR="00233B2A" w:rsidRPr="007E0401" w14:paraId="71D96E52" w14:textId="77777777" w:rsidTr="002C41C8">
        <w:trPr>
          <w:trHeight w:val="20"/>
        </w:trPr>
        <w:tc>
          <w:tcPr>
            <w:tcW w:w="5000" w:type="pct"/>
            <w:gridSpan w:val="7"/>
          </w:tcPr>
          <w:p w14:paraId="04F2CE1A" w14:textId="77777777" w:rsidR="00233B2A" w:rsidRPr="007E0401" w:rsidRDefault="00233B2A" w:rsidP="002C41C8">
            <w:pPr>
              <w:spacing w:before="40" w:after="40"/>
              <w:jc w:val="both"/>
              <w:rPr>
                <w:rFonts w:ascii="Arial" w:hAnsi="Arial" w:cs="Arial"/>
                <w:sz w:val="16"/>
                <w:szCs w:val="16"/>
                <w:lang w:eastAsia="es-MX"/>
              </w:rPr>
            </w:pPr>
            <w:r w:rsidRPr="007E0401">
              <w:rPr>
                <w:rFonts w:ascii="Arial" w:hAnsi="Arial" w:cs="Arial"/>
                <w:sz w:val="16"/>
                <w:szCs w:val="16"/>
                <w:lang w:eastAsia="es-MX"/>
              </w:rPr>
              <w:t>Artículos 144, fracciones II a XV de la Ley y 49 de la LFD, las reglas 1.2.1., 1.2.2., 1.6.2. y 1.6.6. y el Anexo 1 de las RGCE.</w:t>
            </w:r>
          </w:p>
        </w:tc>
      </w:tr>
    </w:tbl>
    <w:p w14:paraId="3D6A2671" w14:textId="77777777" w:rsidR="00233B2A" w:rsidRPr="00264718" w:rsidRDefault="00233B2A" w:rsidP="00233B2A">
      <w:pPr>
        <w:spacing w:after="101"/>
        <w:ind w:firstLine="288"/>
        <w:jc w:val="both"/>
        <w:rPr>
          <w:rFonts w:ascii="Arial" w:hAnsi="Arial" w:cs="Arial"/>
          <w:sz w:val="18"/>
          <w:szCs w:val="18"/>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58"/>
        <w:gridCol w:w="1294"/>
        <w:gridCol w:w="219"/>
        <w:gridCol w:w="1139"/>
        <w:gridCol w:w="1765"/>
        <w:gridCol w:w="708"/>
        <w:gridCol w:w="1943"/>
      </w:tblGrid>
      <w:tr w:rsidR="00233B2A" w:rsidRPr="007E0401" w14:paraId="503C0454" w14:textId="77777777" w:rsidTr="002C41C8">
        <w:trPr>
          <w:trHeight w:val="144"/>
        </w:trPr>
        <w:tc>
          <w:tcPr>
            <w:tcW w:w="5000" w:type="pct"/>
            <w:gridSpan w:val="7"/>
            <w:shd w:val="clear" w:color="auto" w:fill="A6A6A6"/>
            <w:noWrap/>
          </w:tcPr>
          <w:p w14:paraId="2C519132" w14:textId="77777777" w:rsidR="00233B2A" w:rsidRPr="007E0401" w:rsidRDefault="00233B2A" w:rsidP="002C41C8">
            <w:pPr>
              <w:spacing w:before="40" w:after="40"/>
              <w:jc w:val="both"/>
              <w:rPr>
                <w:rFonts w:ascii="Arial" w:hAnsi="Arial" w:cs="Arial"/>
                <w:b/>
                <w:sz w:val="16"/>
                <w:szCs w:val="16"/>
                <w:lang w:eastAsia="es-MX"/>
              </w:rPr>
            </w:pPr>
            <w:bookmarkStart w:id="23" w:name="_Hlk151106126"/>
            <w:r w:rsidRPr="007E0401">
              <w:rPr>
                <w:rFonts w:ascii="Arial" w:hAnsi="Arial" w:cs="Arial"/>
                <w:b/>
                <w:sz w:val="16"/>
                <w:szCs w:val="16"/>
                <w:lang w:eastAsia="es-MX"/>
              </w:rPr>
              <w:t>128/LA Solicitud para el servicio extraordinario para el despacho de las mercancías.</w:t>
            </w:r>
          </w:p>
        </w:tc>
      </w:tr>
      <w:tr w:rsidR="00233B2A" w:rsidRPr="007E0401" w14:paraId="54AEF8C6" w14:textId="77777777" w:rsidTr="002C41C8">
        <w:trPr>
          <w:trHeight w:val="144"/>
        </w:trPr>
        <w:tc>
          <w:tcPr>
            <w:tcW w:w="996" w:type="pct"/>
            <w:vMerge w:val="restart"/>
          </w:tcPr>
          <w:p w14:paraId="297EEA33" w14:textId="63323DB1" w:rsidR="00233B2A" w:rsidRPr="007E0401" w:rsidRDefault="00233B2A" w:rsidP="002C41C8">
            <w:pPr>
              <w:spacing w:before="40" w:after="40"/>
              <w:ind w:left="810" w:hanging="810"/>
              <w:jc w:val="both"/>
              <w:rPr>
                <w:rFonts w:ascii="Arial" w:hAnsi="Arial" w:cs="Arial"/>
                <w:b/>
                <w:sz w:val="16"/>
                <w:szCs w:val="16"/>
                <w:lang w:eastAsia="es-MX"/>
              </w:rPr>
            </w:pPr>
            <w:r w:rsidRPr="007E0401">
              <w:rPr>
                <w:rFonts w:ascii="Arial" w:hAnsi="Arial" w:cs="Arial"/>
                <w:b/>
                <w:sz w:val="16"/>
                <w:szCs w:val="16"/>
                <w:lang w:eastAsia="es-MX"/>
              </w:rPr>
              <w:t>Trámite</w:t>
            </w:r>
            <w:r w:rsidRPr="007E0401">
              <w:rPr>
                <w:rFonts w:ascii="Arial" w:hAnsi="Arial" w:cs="Arial"/>
                <w:b/>
                <w:sz w:val="16"/>
                <w:szCs w:val="16"/>
                <w:lang w:eastAsia="es-MX"/>
              </w:rPr>
              <w:tab/>
            </w:r>
            <w:r w:rsidRPr="007E0401">
              <w:rPr>
                <w:rFonts w:ascii="Arial" w:hAnsi="Arial" w:cs="Arial"/>
                <w:b/>
                <w:noProof/>
                <w:sz w:val="16"/>
                <w:szCs w:val="16"/>
                <w:lang w:eastAsia="es-MX"/>
              </w:rPr>
              <w:drawing>
                <wp:inline distT="0" distB="0" distL="0" distR="0" wp14:anchorId="7557273B" wp14:editId="1662B123">
                  <wp:extent cx="95250" cy="95250"/>
                  <wp:effectExtent l="0" t="0" r="0" b="0"/>
                  <wp:docPr id="757792111"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04EB7EA6" w14:textId="2B0687E9" w:rsidR="00233B2A" w:rsidRPr="007E0401" w:rsidRDefault="00233B2A" w:rsidP="002C41C8">
            <w:pPr>
              <w:spacing w:before="40" w:after="40"/>
              <w:ind w:left="810" w:hanging="810"/>
              <w:jc w:val="both"/>
              <w:rPr>
                <w:rFonts w:ascii="Arial" w:hAnsi="Arial" w:cs="Arial"/>
                <w:sz w:val="16"/>
                <w:szCs w:val="16"/>
                <w:lang w:eastAsia="es-MX"/>
              </w:rPr>
            </w:pPr>
            <w:r w:rsidRPr="007E0401">
              <w:rPr>
                <w:rFonts w:ascii="Arial" w:hAnsi="Arial" w:cs="Arial"/>
                <w:b/>
                <w:sz w:val="16"/>
                <w:szCs w:val="16"/>
                <w:lang w:eastAsia="es-MX"/>
              </w:rPr>
              <w:t>Servicio</w:t>
            </w:r>
            <w:r w:rsidRPr="007E0401">
              <w:rPr>
                <w:rFonts w:ascii="Arial" w:hAnsi="Arial" w:cs="Arial"/>
                <w:b/>
                <w:sz w:val="16"/>
                <w:szCs w:val="16"/>
                <w:lang w:eastAsia="es-MX"/>
              </w:rPr>
              <w:tab/>
            </w:r>
            <w:r w:rsidRPr="007E0401">
              <w:rPr>
                <w:rFonts w:ascii="Arial" w:hAnsi="Arial" w:cs="Arial"/>
                <w:b/>
                <w:noProof/>
                <w:sz w:val="16"/>
                <w:szCs w:val="16"/>
                <w:lang w:eastAsia="es-MX"/>
              </w:rPr>
              <w:drawing>
                <wp:inline distT="0" distB="0" distL="0" distR="0" wp14:anchorId="2B89070F" wp14:editId="7D4A6B62">
                  <wp:extent cx="95250" cy="95250"/>
                  <wp:effectExtent l="0" t="0" r="0" b="0"/>
                  <wp:docPr id="1045919421"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03" w:type="pct"/>
            <w:gridSpan w:val="5"/>
            <w:shd w:val="clear" w:color="auto" w:fill="C0C0C0"/>
          </w:tcPr>
          <w:p w14:paraId="59664ACB" w14:textId="77777777" w:rsidR="00233B2A" w:rsidRPr="007E0401" w:rsidRDefault="00233B2A" w:rsidP="002C41C8">
            <w:pPr>
              <w:spacing w:before="40" w:after="40"/>
              <w:jc w:val="center"/>
              <w:rPr>
                <w:rFonts w:ascii="Arial" w:hAnsi="Arial" w:cs="Arial"/>
                <w:b/>
                <w:sz w:val="16"/>
                <w:szCs w:val="16"/>
                <w:lang w:eastAsia="es-MX"/>
              </w:rPr>
            </w:pPr>
            <w:r w:rsidRPr="007E0401">
              <w:rPr>
                <w:rFonts w:ascii="Arial" w:hAnsi="Arial" w:cs="Arial"/>
                <w:b/>
                <w:sz w:val="16"/>
                <w:szCs w:val="16"/>
                <w:lang w:eastAsia="es-MX"/>
              </w:rPr>
              <w:t>Descripción del Trámite o Servicio</w:t>
            </w:r>
          </w:p>
        </w:tc>
        <w:tc>
          <w:tcPr>
            <w:tcW w:w="1100" w:type="pct"/>
            <w:shd w:val="clear" w:color="auto" w:fill="C0C0C0"/>
          </w:tcPr>
          <w:p w14:paraId="44503931" w14:textId="77777777" w:rsidR="00233B2A" w:rsidRPr="007E0401" w:rsidRDefault="00233B2A" w:rsidP="002C41C8">
            <w:pPr>
              <w:spacing w:before="40" w:after="40"/>
              <w:jc w:val="center"/>
              <w:rPr>
                <w:rFonts w:ascii="Arial" w:hAnsi="Arial" w:cs="Arial"/>
                <w:b/>
                <w:sz w:val="16"/>
                <w:szCs w:val="16"/>
                <w:lang w:eastAsia="es-MX"/>
              </w:rPr>
            </w:pPr>
            <w:r w:rsidRPr="007E0401">
              <w:rPr>
                <w:rFonts w:ascii="Arial" w:hAnsi="Arial" w:cs="Arial"/>
                <w:b/>
                <w:sz w:val="16"/>
                <w:szCs w:val="16"/>
                <w:lang w:eastAsia="es-MX"/>
              </w:rPr>
              <w:t>Monto</w:t>
            </w:r>
          </w:p>
        </w:tc>
      </w:tr>
      <w:tr w:rsidR="00233B2A" w:rsidRPr="007E0401" w14:paraId="6C762E08" w14:textId="77777777" w:rsidTr="002C41C8">
        <w:trPr>
          <w:trHeight w:val="144"/>
        </w:trPr>
        <w:tc>
          <w:tcPr>
            <w:tcW w:w="996" w:type="pct"/>
            <w:vMerge/>
          </w:tcPr>
          <w:p w14:paraId="578A93F4" w14:textId="77777777" w:rsidR="00233B2A" w:rsidRPr="007E0401" w:rsidRDefault="00233B2A" w:rsidP="002C41C8">
            <w:pPr>
              <w:spacing w:before="40" w:after="40"/>
              <w:jc w:val="both"/>
              <w:rPr>
                <w:rFonts w:ascii="Arial" w:hAnsi="Arial" w:cs="Arial"/>
                <w:noProof/>
                <w:sz w:val="16"/>
                <w:szCs w:val="16"/>
                <w:lang w:eastAsia="es-MX"/>
              </w:rPr>
            </w:pPr>
          </w:p>
        </w:tc>
        <w:tc>
          <w:tcPr>
            <w:tcW w:w="2903" w:type="pct"/>
            <w:gridSpan w:val="5"/>
            <w:vMerge w:val="restart"/>
          </w:tcPr>
          <w:p w14:paraId="7A5AD12D" w14:textId="77777777" w:rsidR="00233B2A" w:rsidRPr="007E0401" w:rsidRDefault="00233B2A" w:rsidP="002C41C8">
            <w:pPr>
              <w:spacing w:before="40" w:after="40"/>
              <w:jc w:val="both"/>
              <w:rPr>
                <w:rFonts w:ascii="Arial" w:hAnsi="Arial" w:cs="Arial"/>
                <w:sz w:val="16"/>
                <w:szCs w:val="16"/>
                <w:lang w:eastAsia="es-MX"/>
              </w:rPr>
            </w:pPr>
            <w:r w:rsidRPr="007E0401">
              <w:rPr>
                <w:rFonts w:ascii="Arial" w:hAnsi="Arial" w:cs="Arial"/>
                <w:sz w:val="16"/>
                <w:szCs w:val="16"/>
                <w:lang w:eastAsia="es-MX"/>
              </w:rPr>
              <w:t>Presenta la solicitud para el servicio extraordinario para el despacho de mercancías en aduanas.</w:t>
            </w:r>
          </w:p>
        </w:tc>
        <w:tc>
          <w:tcPr>
            <w:tcW w:w="1100" w:type="pct"/>
          </w:tcPr>
          <w:p w14:paraId="0917ADE0" w14:textId="1AEE47F0" w:rsidR="00233B2A" w:rsidRPr="007E0401" w:rsidRDefault="00233B2A" w:rsidP="002C41C8">
            <w:pPr>
              <w:spacing w:before="40" w:after="40"/>
              <w:jc w:val="both"/>
              <w:rPr>
                <w:rFonts w:ascii="Arial" w:hAnsi="Arial" w:cs="Arial"/>
                <w:b/>
                <w:noProof/>
                <w:sz w:val="16"/>
                <w:szCs w:val="16"/>
                <w:lang w:eastAsia="es-MX"/>
              </w:rPr>
            </w:pPr>
            <w:r w:rsidRPr="007E0401">
              <w:rPr>
                <w:rFonts w:ascii="Arial" w:hAnsi="Arial" w:cs="Arial"/>
                <w:b/>
                <w:noProof/>
                <w:sz w:val="16"/>
                <w:szCs w:val="16"/>
                <w:lang w:eastAsia="es-MX"/>
              </w:rPr>
              <w:drawing>
                <wp:inline distT="0" distB="0" distL="0" distR="0" wp14:anchorId="42E09168" wp14:editId="6C232278">
                  <wp:extent cx="95250" cy="95250"/>
                  <wp:effectExtent l="0" t="0" r="0" b="0"/>
                  <wp:docPr id="579116483"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7E0401">
              <w:rPr>
                <w:rFonts w:ascii="Arial" w:hAnsi="Arial" w:cs="Arial"/>
                <w:b/>
                <w:sz w:val="16"/>
                <w:szCs w:val="16"/>
                <w:lang w:eastAsia="es-MX"/>
              </w:rPr>
              <w:t xml:space="preserve"> Gratuito</w:t>
            </w:r>
          </w:p>
        </w:tc>
      </w:tr>
      <w:tr w:rsidR="00233B2A" w:rsidRPr="007E0401" w14:paraId="3F47EF29" w14:textId="77777777" w:rsidTr="002C41C8">
        <w:trPr>
          <w:trHeight w:val="144"/>
        </w:trPr>
        <w:tc>
          <w:tcPr>
            <w:tcW w:w="996" w:type="pct"/>
            <w:vMerge/>
          </w:tcPr>
          <w:p w14:paraId="0CD0E9F0" w14:textId="77777777" w:rsidR="00233B2A" w:rsidRPr="007E0401" w:rsidRDefault="00233B2A" w:rsidP="002C41C8">
            <w:pPr>
              <w:spacing w:before="40" w:after="40"/>
              <w:jc w:val="both"/>
              <w:rPr>
                <w:rFonts w:ascii="Arial" w:hAnsi="Arial" w:cs="Arial"/>
                <w:noProof/>
                <w:sz w:val="16"/>
                <w:szCs w:val="16"/>
                <w:lang w:eastAsia="es-MX"/>
              </w:rPr>
            </w:pPr>
          </w:p>
        </w:tc>
        <w:tc>
          <w:tcPr>
            <w:tcW w:w="2903" w:type="pct"/>
            <w:gridSpan w:val="5"/>
            <w:vMerge/>
          </w:tcPr>
          <w:p w14:paraId="45AB4792" w14:textId="77777777" w:rsidR="00233B2A" w:rsidRPr="007E0401" w:rsidRDefault="00233B2A" w:rsidP="002C41C8">
            <w:pPr>
              <w:spacing w:before="40" w:after="40"/>
              <w:jc w:val="both"/>
              <w:rPr>
                <w:rFonts w:ascii="Arial" w:hAnsi="Arial" w:cs="Arial"/>
                <w:b/>
                <w:sz w:val="16"/>
                <w:szCs w:val="16"/>
                <w:lang w:eastAsia="es-MX"/>
              </w:rPr>
            </w:pPr>
          </w:p>
        </w:tc>
        <w:tc>
          <w:tcPr>
            <w:tcW w:w="1100" w:type="pct"/>
          </w:tcPr>
          <w:p w14:paraId="56E58C65" w14:textId="390DED21" w:rsidR="00233B2A" w:rsidRPr="007E0401" w:rsidRDefault="00233B2A" w:rsidP="002C41C8">
            <w:pPr>
              <w:spacing w:before="40" w:after="40"/>
              <w:jc w:val="both"/>
              <w:rPr>
                <w:rFonts w:ascii="Arial" w:hAnsi="Arial" w:cs="Arial"/>
                <w:b/>
                <w:sz w:val="16"/>
                <w:szCs w:val="16"/>
                <w:lang w:eastAsia="es-MX"/>
              </w:rPr>
            </w:pPr>
            <w:r w:rsidRPr="007E0401">
              <w:rPr>
                <w:rFonts w:ascii="Arial" w:hAnsi="Arial" w:cs="Arial"/>
                <w:b/>
                <w:noProof/>
                <w:sz w:val="16"/>
                <w:szCs w:val="16"/>
                <w:lang w:eastAsia="es-MX"/>
              </w:rPr>
              <w:drawing>
                <wp:inline distT="0" distB="0" distL="0" distR="0" wp14:anchorId="3C371D25" wp14:editId="196E570A">
                  <wp:extent cx="95250" cy="95250"/>
                  <wp:effectExtent l="0" t="0" r="0" b="0"/>
                  <wp:docPr id="1844437776"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7E0401">
              <w:rPr>
                <w:rFonts w:ascii="Arial" w:hAnsi="Arial" w:cs="Arial"/>
                <w:b/>
                <w:sz w:val="16"/>
                <w:szCs w:val="16"/>
                <w:lang w:eastAsia="es-MX"/>
              </w:rPr>
              <w:t xml:space="preserve"> Pago de derechos Costo: $295.00 </w:t>
            </w:r>
            <w:r w:rsidRPr="007E0401">
              <w:rPr>
                <w:rFonts w:ascii="Arial" w:hAnsi="Arial" w:cs="Arial"/>
                <w:sz w:val="16"/>
                <w:szCs w:val="16"/>
                <w:lang w:eastAsia="es-MX"/>
              </w:rPr>
              <w:t>(doscientos noventa y cinco pesos 00/100 m.n.).</w:t>
            </w:r>
          </w:p>
        </w:tc>
      </w:tr>
      <w:tr w:rsidR="00233B2A" w:rsidRPr="007E0401" w14:paraId="6FDD537D" w14:textId="77777777" w:rsidTr="002C41C8">
        <w:trPr>
          <w:trHeight w:val="144"/>
        </w:trPr>
        <w:tc>
          <w:tcPr>
            <w:tcW w:w="2498" w:type="pct"/>
            <w:gridSpan w:val="4"/>
            <w:shd w:val="clear" w:color="auto" w:fill="C0C0C0"/>
          </w:tcPr>
          <w:p w14:paraId="45AEC406" w14:textId="77777777" w:rsidR="00233B2A" w:rsidRPr="007E0401" w:rsidRDefault="00233B2A" w:rsidP="002C41C8">
            <w:pPr>
              <w:spacing w:before="40" w:after="40"/>
              <w:jc w:val="center"/>
              <w:rPr>
                <w:rFonts w:ascii="Arial" w:hAnsi="Arial" w:cs="Arial"/>
                <w:b/>
                <w:sz w:val="16"/>
                <w:szCs w:val="16"/>
                <w:lang w:eastAsia="es-MX"/>
              </w:rPr>
            </w:pPr>
            <w:r w:rsidRPr="007E0401">
              <w:rPr>
                <w:rFonts w:ascii="Arial" w:hAnsi="Arial" w:cs="Arial"/>
                <w:b/>
                <w:noProof/>
                <w:sz w:val="16"/>
                <w:szCs w:val="16"/>
                <w:lang w:eastAsia="es-MX"/>
              </w:rPr>
              <w:t>¿Quién puede solicitar el Trámite o Servicio?</w:t>
            </w:r>
          </w:p>
        </w:tc>
        <w:tc>
          <w:tcPr>
            <w:tcW w:w="2502" w:type="pct"/>
            <w:gridSpan w:val="3"/>
            <w:shd w:val="clear" w:color="auto" w:fill="C0C0C0"/>
          </w:tcPr>
          <w:p w14:paraId="5CA2E2A2" w14:textId="77777777" w:rsidR="00233B2A" w:rsidRPr="007E0401" w:rsidRDefault="00233B2A" w:rsidP="002C41C8">
            <w:pPr>
              <w:spacing w:before="40" w:after="40"/>
              <w:jc w:val="center"/>
              <w:rPr>
                <w:rFonts w:ascii="Arial" w:hAnsi="Arial" w:cs="Arial"/>
                <w:b/>
                <w:sz w:val="16"/>
                <w:szCs w:val="16"/>
                <w:lang w:eastAsia="es-MX"/>
              </w:rPr>
            </w:pPr>
            <w:r w:rsidRPr="007E0401">
              <w:rPr>
                <w:rFonts w:ascii="Arial" w:hAnsi="Arial" w:cs="Arial"/>
                <w:b/>
                <w:noProof/>
                <w:sz w:val="16"/>
                <w:szCs w:val="16"/>
                <w:lang w:eastAsia="es-MX"/>
              </w:rPr>
              <w:t>¿Cuándo se presenta?</w:t>
            </w:r>
          </w:p>
        </w:tc>
      </w:tr>
      <w:tr w:rsidR="00233B2A" w:rsidRPr="007E0401" w14:paraId="3D6B513B" w14:textId="77777777" w:rsidTr="002C41C8">
        <w:trPr>
          <w:trHeight w:val="144"/>
        </w:trPr>
        <w:tc>
          <w:tcPr>
            <w:tcW w:w="2498" w:type="pct"/>
            <w:gridSpan w:val="4"/>
            <w:shd w:val="clear" w:color="auto" w:fill="FFFFFF"/>
          </w:tcPr>
          <w:p w14:paraId="18D8DF2B" w14:textId="77777777" w:rsidR="00233B2A" w:rsidRPr="007E0401" w:rsidRDefault="00233B2A" w:rsidP="002C41C8">
            <w:pPr>
              <w:spacing w:before="40" w:after="40"/>
              <w:jc w:val="both"/>
              <w:rPr>
                <w:rFonts w:ascii="Arial" w:hAnsi="Arial" w:cs="Arial"/>
                <w:sz w:val="16"/>
                <w:szCs w:val="16"/>
                <w:lang w:eastAsia="es-MX"/>
              </w:rPr>
            </w:pPr>
            <w:r w:rsidRPr="007E0401">
              <w:rPr>
                <w:rFonts w:ascii="Arial" w:hAnsi="Arial" w:cs="Arial"/>
                <w:sz w:val="16"/>
                <w:szCs w:val="16"/>
                <w:lang w:eastAsia="es-MX"/>
              </w:rPr>
              <w:t>Agente aduanal, agencia aduanal, apoderado aduanal o representante legal acreditado.</w:t>
            </w:r>
          </w:p>
        </w:tc>
        <w:tc>
          <w:tcPr>
            <w:tcW w:w="2502" w:type="pct"/>
            <w:gridSpan w:val="3"/>
            <w:shd w:val="clear" w:color="auto" w:fill="FFFFFF"/>
          </w:tcPr>
          <w:p w14:paraId="52F638BB" w14:textId="77777777" w:rsidR="00233B2A" w:rsidRPr="007E0401" w:rsidRDefault="00233B2A" w:rsidP="002C41C8">
            <w:pPr>
              <w:spacing w:before="40" w:after="40"/>
              <w:ind w:left="432" w:hanging="432"/>
              <w:jc w:val="both"/>
              <w:rPr>
                <w:rFonts w:ascii="Arial" w:hAnsi="Arial" w:cs="Arial"/>
                <w:sz w:val="16"/>
                <w:szCs w:val="16"/>
                <w:lang w:eastAsia="es-MX"/>
              </w:rPr>
            </w:pPr>
            <w:r w:rsidRPr="007E0401">
              <w:rPr>
                <w:rFonts w:ascii="Arial" w:hAnsi="Arial" w:cs="Arial"/>
                <w:sz w:val="16"/>
                <w:szCs w:val="16"/>
                <w:lang w:eastAsia="es-MX"/>
              </w:rPr>
              <w:t>I.</w:t>
            </w:r>
            <w:r w:rsidRPr="007E0401">
              <w:rPr>
                <w:rFonts w:ascii="Arial" w:hAnsi="Arial" w:cs="Arial"/>
                <w:sz w:val="16"/>
                <w:szCs w:val="16"/>
                <w:lang w:eastAsia="es-MX"/>
              </w:rPr>
              <w:tab/>
              <w:t>Al menos cuatro horas de anticipación a que se requiera el servicio y tratándose de aduanas de tráfico aéreo, hasta con tres horas del cierre de la aduana atendiendo el horario que le corresponda conforme al Anexo 4 de las RGCE.</w:t>
            </w:r>
          </w:p>
          <w:p w14:paraId="4AEB3C0B" w14:textId="77777777" w:rsidR="00233B2A" w:rsidRPr="007E0401" w:rsidRDefault="00233B2A" w:rsidP="002C41C8">
            <w:pPr>
              <w:spacing w:before="40" w:after="40"/>
              <w:ind w:left="432" w:hanging="432"/>
              <w:jc w:val="both"/>
              <w:rPr>
                <w:rFonts w:ascii="Arial" w:hAnsi="Arial" w:cs="Arial"/>
                <w:sz w:val="16"/>
                <w:szCs w:val="16"/>
                <w:lang w:eastAsia="es-MX"/>
              </w:rPr>
            </w:pPr>
            <w:r w:rsidRPr="007E0401">
              <w:rPr>
                <w:rFonts w:ascii="Arial" w:hAnsi="Arial" w:cs="Arial"/>
                <w:sz w:val="16"/>
                <w:szCs w:val="16"/>
                <w:lang w:eastAsia="es-MX"/>
              </w:rPr>
              <w:t>II.</w:t>
            </w:r>
            <w:r w:rsidRPr="007E0401">
              <w:rPr>
                <w:rFonts w:ascii="Arial" w:hAnsi="Arial" w:cs="Arial"/>
                <w:sz w:val="16"/>
                <w:szCs w:val="16"/>
                <w:lang w:eastAsia="es-MX"/>
              </w:rPr>
              <w:tab/>
              <w:t>Tratándose de empresas inscritas en el registro de empresas certificadas, a que se refieren los artículos 100 y 100-A de la Ley, podrán presentar la solicitud en cualquier momento, siempre y cuando lo realicen dentro del horario de operaciones de la aduana.</w:t>
            </w:r>
          </w:p>
        </w:tc>
      </w:tr>
      <w:tr w:rsidR="00233B2A" w:rsidRPr="007E0401" w14:paraId="436CE4FA" w14:textId="77777777" w:rsidTr="002C41C8">
        <w:trPr>
          <w:trHeight w:val="144"/>
        </w:trPr>
        <w:tc>
          <w:tcPr>
            <w:tcW w:w="1853" w:type="pct"/>
            <w:gridSpan w:val="3"/>
            <w:tcBorders>
              <w:bottom w:val="single" w:sz="6" w:space="0" w:color="auto"/>
            </w:tcBorders>
            <w:shd w:val="clear" w:color="auto" w:fill="C0C0C0"/>
          </w:tcPr>
          <w:p w14:paraId="5918191A" w14:textId="77777777" w:rsidR="00233B2A" w:rsidRPr="007E0401" w:rsidRDefault="00233B2A" w:rsidP="002C41C8">
            <w:pPr>
              <w:spacing w:before="40" w:after="40"/>
              <w:jc w:val="center"/>
              <w:rPr>
                <w:rFonts w:ascii="Arial" w:hAnsi="Arial" w:cs="Arial"/>
                <w:b/>
                <w:noProof/>
                <w:sz w:val="16"/>
                <w:szCs w:val="16"/>
                <w:lang w:eastAsia="es-MX"/>
              </w:rPr>
            </w:pPr>
            <w:r w:rsidRPr="007E0401">
              <w:rPr>
                <w:rFonts w:ascii="Arial" w:hAnsi="Arial" w:cs="Arial"/>
                <w:b/>
                <w:noProof/>
                <w:sz w:val="16"/>
                <w:szCs w:val="16"/>
                <w:lang w:eastAsia="es-MX"/>
              </w:rPr>
              <w:t>¿Dónde puedo presentarlo?</w:t>
            </w:r>
          </w:p>
        </w:tc>
        <w:tc>
          <w:tcPr>
            <w:tcW w:w="3147" w:type="pct"/>
            <w:gridSpan w:val="4"/>
            <w:tcBorders>
              <w:bottom w:val="single" w:sz="6" w:space="0" w:color="auto"/>
            </w:tcBorders>
          </w:tcPr>
          <w:p w14:paraId="0C87DE07" w14:textId="77777777" w:rsidR="00233B2A" w:rsidRPr="007E0401" w:rsidRDefault="00233B2A" w:rsidP="002C41C8">
            <w:pPr>
              <w:spacing w:before="40" w:after="40"/>
              <w:jc w:val="both"/>
              <w:rPr>
                <w:rFonts w:ascii="Arial" w:hAnsi="Arial" w:cs="Arial"/>
                <w:noProof/>
                <w:sz w:val="16"/>
                <w:szCs w:val="16"/>
                <w:lang w:eastAsia="es-MX"/>
              </w:rPr>
            </w:pPr>
            <w:r w:rsidRPr="007E0401">
              <w:rPr>
                <w:rFonts w:ascii="Arial" w:hAnsi="Arial" w:cs="Arial"/>
                <w:noProof/>
                <w:sz w:val="16"/>
                <w:szCs w:val="16"/>
                <w:lang w:eastAsia="es-MX"/>
              </w:rPr>
              <w:t xml:space="preserve">En la Ventanilla Digital, a través de la </w:t>
            </w:r>
            <w:r w:rsidRPr="007E0401">
              <w:rPr>
                <w:rFonts w:ascii="Arial" w:hAnsi="Arial" w:cs="Arial"/>
                <w:sz w:val="16"/>
                <w:szCs w:val="16"/>
                <w:lang w:eastAsia="es-MX"/>
              </w:rPr>
              <w:t>liga</w:t>
            </w:r>
            <w:r w:rsidRPr="007E0401">
              <w:rPr>
                <w:rFonts w:ascii="Arial" w:hAnsi="Arial" w:cs="Arial"/>
                <w:noProof/>
                <w:sz w:val="16"/>
                <w:szCs w:val="16"/>
                <w:lang w:eastAsia="es-MX"/>
              </w:rPr>
              <w:t xml:space="preserve"> siguiente:</w:t>
            </w:r>
          </w:p>
          <w:p w14:paraId="535D7561" w14:textId="77777777" w:rsidR="00233B2A" w:rsidRPr="007E0401" w:rsidRDefault="00233B2A" w:rsidP="002C41C8">
            <w:pPr>
              <w:spacing w:before="40" w:after="40"/>
              <w:jc w:val="both"/>
              <w:rPr>
                <w:rFonts w:ascii="Arial" w:hAnsi="Arial" w:cs="Arial"/>
                <w:noProof/>
                <w:sz w:val="16"/>
                <w:szCs w:val="16"/>
                <w:lang w:eastAsia="es-MX"/>
              </w:rPr>
            </w:pPr>
            <w:r w:rsidRPr="007E0401">
              <w:rPr>
                <w:rFonts w:ascii="Arial" w:hAnsi="Arial" w:cs="Arial"/>
                <w:sz w:val="16"/>
                <w:szCs w:val="16"/>
                <w:u w:val="single"/>
                <w:lang w:eastAsia="es-MX"/>
              </w:rPr>
              <w:t>https://www.ventanillaunica.gob.mx/vucem/index.html</w:t>
            </w:r>
            <w:r w:rsidRPr="007E0401">
              <w:rPr>
                <w:rFonts w:ascii="Arial" w:hAnsi="Arial" w:cs="Arial"/>
                <w:noProof/>
                <w:sz w:val="16"/>
                <w:szCs w:val="16"/>
                <w:lang w:eastAsia="es-MX"/>
              </w:rPr>
              <w:t xml:space="preserve"> </w:t>
            </w:r>
          </w:p>
        </w:tc>
      </w:tr>
      <w:tr w:rsidR="00233B2A" w:rsidRPr="007E0401" w14:paraId="64EF5B43" w14:textId="77777777" w:rsidTr="002C41C8">
        <w:trPr>
          <w:trHeight w:val="144"/>
        </w:trPr>
        <w:tc>
          <w:tcPr>
            <w:tcW w:w="5000" w:type="pct"/>
            <w:gridSpan w:val="7"/>
            <w:shd w:val="clear" w:color="auto" w:fill="A6A6A6"/>
          </w:tcPr>
          <w:p w14:paraId="43992363" w14:textId="77777777" w:rsidR="00233B2A" w:rsidRPr="007E0401" w:rsidRDefault="00233B2A" w:rsidP="002C41C8">
            <w:pPr>
              <w:spacing w:before="40" w:after="40"/>
              <w:jc w:val="center"/>
              <w:rPr>
                <w:rFonts w:ascii="Arial" w:hAnsi="Arial" w:cs="Arial"/>
                <w:b/>
                <w:sz w:val="16"/>
                <w:szCs w:val="16"/>
                <w:lang w:eastAsia="es-MX"/>
              </w:rPr>
            </w:pPr>
            <w:r w:rsidRPr="007E0401">
              <w:rPr>
                <w:rFonts w:ascii="Arial" w:hAnsi="Arial" w:cs="Arial"/>
                <w:b/>
                <w:sz w:val="16"/>
                <w:szCs w:val="16"/>
                <w:lang w:eastAsia="es-MX"/>
              </w:rPr>
              <w:t>INFORMACIÓN PARA REALIZAR EL TRÁMITE O SERVICIO</w:t>
            </w:r>
          </w:p>
        </w:tc>
      </w:tr>
      <w:tr w:rsidR="00233B2A" w:rsidRPr="007E0401" w14:paraId="3808A774" w14:textId="77777777" w:rsidTr="002C41C8">
        <w:trPr>
          <w:trHeight w:val="144"/>
        </w:trPr>
        <w:tc>
          <w:tcPr>
            <w:tcW w:w="5000" w:type="pct"/>
            <w:gridSpan w:val="7"/>
            <w:shd w:val="clear" w:color="auto" w:fill="C0C0C0"/>
          </w:tcPr>
          <w:p w14:paraId="4D8D126C" w14:textId="77777777" w:rsidR="00233B2A" w:rsidRPr="007E0401" w:rsidRDefault="00233B2A" w:rsidP="002C41C8">
            <w:pPr>
              <w:spacing w:before="40" w:after="40"/>
              <w:jc w:val="center"/>
              <w:rPr>
                <w:rFonts w:ascii="Arial" w:hAnsi="Arial" w:cs="Arial"/>
                <w:b/>
                <w:sz w:val="16"/>
                <w:szCs w:val="16"/>
                <w:lang w:eastAsia="es-MX"/>
              </w:rPr>
            </w:pPr>
            <w:r w:rsidRPr="007E0401">
              <w:rPr>
                <w:rFonts w:ascii="Arial" w:hAnsi="Arial" w:cs="Arial"/>
                <w:b/>
                <w:noProof/>
                <w:sz w:val="16"/>
                <w:szCs w:val="16"/>
                <w:lang w:eastAsia="es-MX"/>
              </w:rPr>
              <w:t>¿Qué tengo que hacer para realizar el Trámite o Servicio?</w:t>
            </w:r>
          </w:p>
        </w:tc>
      </w:tr>
      <w:tr w:rsidR="00233B2A" w:rsidRPr="007E0401" w14:paraId="1145DA94" w14:textId="77777777" w:rsidTr="002C41C8">
        <w:trPr>
          <w:trHeight w:val="144"/>
        </w:trPr>
        <w:tc>
          <w:tcPr>
            <w:tcW w:w="5000" w:type="pct"/>
            <w:gridSpan w:val="7"/>
          </w:tcPr>
          <w:p w14:paraId="3F0CEE66" w14:textId="77777777" w:rsidR="00233B2A" w:rsidRPr="007E0401" w:rsidRDefault="00233B2A" w:rsidP="002C41C8">
            <w:pPr>
              <w:spacing w:before="40" w:after="40"/>
              <w:ind w:left="432" w:hanging="432"/>
              <w:jc w:val="both"/>
              <w:rPr>
                <w:rFonts w:ascii="Arial" w:hAnsi="Arial" w:cs="Arial"/>
                <w:sz w:val="16"/>
                <w:szCs w:val="16"/>
                <w:lang w:eastAsia="es-MX"/>
              </w:rPr>
            </w:pPr>
            <w:r w:rsidRPr="007E0401">
              <w:rPr>
                <w:rFonts w:ascii="Arial" w:hAnsi="Arial" w:cs="Arial"/>
                <w:sz w:val="16"/>
                <w:szCs w:val="16"/>
                <w:lang w:eastAsia="es-MX"/>
              </w:rPr>
              <w:t>I.</w:t>
            </w:r>
            <w:r w:rsidRPr="007E0401">
              <w:rPr>
                <w:rFonts w:ascii="Arial" w:hAnsi="Arial" w:cs="Arial"/>
                <w:sz w:val="16"/>
                <w:szCs w:val="16"/>
                <w:lang w:eastAsia="es-MX"/>
              </w:rPr>
              <w:tab/>
              <w:t xml:space="preserve">Ingresa a la liga: </w:t>
            </w:r>
            <w:r w:rsidRPr="007E0401">
              <w:rPr>
                <w:rFonts w:ascii="Arial" w:hAnsi="Arial" w:cs="Arial"/>
                <w:sz w:val="16"/>
                <w:szCs w:val="16"/>
                <w:u w:val="single"/>
                <w:lang w:eastAsia="es-MX"/>
              </w:rPr>
              <w:t>https://www.ventanillaunica.gob.mx/vucem/index.html</w:t>
            </w:r>
          </w:p>
          <w:p w14:paraId="6E22900D" w14:textId="77777777" w:rsidR="00233B2A" w:rsidRPr="007E0401" w:rsidRDefault="00233B2A" w:rsidP="002C41C8">
            <w:pPr>
              <w:spacing w:before="40" w:after="40"/>
              <w:ind w:left="432" w:hanging="432"/>
              <w:jc w:val="both"/>
              <w:rPr>
                <w:rFonts w:ascii="Arial" w:hAnsi="Arial" w:cs="Arial"/>
                <w:sz w:val="16"/>
                <w:szCs w:val="16"/>
                <w:lang w:eastAsia="es-MX"/>
              </w:rPr>
            </w:pPr>
            <w:r w:rsidRPr="007E0401">
              <w:rPr>
                <w:rFonts w:ascii="Arial" w:hAnsi="Arial" w:cs="Arial"/>
                <w:sz w:val="16"/>
                <w:szCs w:val="16"/>
                <w:lang w:eastAsia="es-MX"/>
              </w:rPr>
              <w:t>II.</w:t>
            </w:r>
            <w:r w:rsidRPr="007E0401">
              <w:rPr>
                <w:rFonts w:ascii="Arial" w:hAnsi="Arial" w:cs="Arial"/>
                <w:sz w:val="16"/>
                <w:szCs w:val="16"/>
                <w:lang w:eastAsia="es-MX"/>
              </w:rPr>
              <w:tab/>
              <w:t>Ingresa con tu e.firma o tu usuario y contraseña.</w:t>
            </w:r>
          </w:p>
          <w:p w14:paraId="3EFD2A20" w14:textId="77777777" w:rsidR="00233B2A" w:rsidRPr="007E0401" w:rsidRDefault="00233B2A" w:rsidP="002C41C8">
            <w:pPr>
              <w:spacing w:before="40" w:after="40"/>
              <w:ind w:left="432" w:hanging="432"/>
              <w:jc w:val="both"/>
              <w:rPr>
                <w:rFonts w:ascii="Arial" w:hAnsi="Arial" w:cs="Arial"/>
                <w:sz w:val="16"/>
                <w:szCs w:val="16"/>
                <w:lang w:eastAsia="es-MX"/>
              </w:rPr>
            </w:pPr>
            <w:r w:rsidRPr="007E0401">
              <w:rPr>
                <w:rFonts w:ascii="Arial" w:hAnsi="Arial" w:cs="Arial"/>
                <w:sz w:val="16"/>
                <w:szCs w:val="16"/>
                <w:lang w:eastAsia="es-MX"/>
              </w:rPr>
              <w:t>III.</w:t>
            </w:r>
            <w:r w:rsidRPr="007E0401">
              <w:rPr>
                <w:rFonts w:ascii="Arial" w:hAnsi="Arial" w:cs="Arial"/>
                <w:sz w:val="16"/>
                <w:szCs w:val="16"/>
                <w:lang w:eastAsia="es-MX"/>
              </w:rPr>
              <w:tab/>
              <w:t>Captura los datos que te solicita el trámite, señalando la aduana en la que vas a requerir el servicio extraordinario.</w:t>
            </w:r>
          </w:p>
        </w:tc>
      </w:tr>
      <w:tr w:rsidR="00233B2A" w:rsidRPr="007E0401" w14:paraId="6F13FF1C" w14:textId="77777777" w:rsidTr="002C41C8">
        <w:trPr>
          <w:trHeight w:val="144"/>
        </w:trPr>
        <w:tc>
          <w:tcPr>
            <w:tcW w:w="5000" w:type="pct"/>
            <w:gridSpan w:val="7"/>
            <w:shd w:val="clear" w:color="auto" w:fill="C0C0C0"/>
          </w:tcPr>
          <w:p w14:paraId="3FDF2826" w14:textId="77777777" w:rsidR="00233B2A" w:rsidRPr="007E0401" w:rsidRDefault="00233B2A" w:rsidP="002C41C8">
            <w:pPr>
              <w:spacing w:before="40" w:after="40"/>
              <w:jc w:val="center"/>
              <w:rPr>
                <w:rFonts w:ascii="Arial" w:hAnsi="Arial" w:cs="Arial"/>
                <w:b/>
                <w:sz w:val="16"/>
                <w:szCs w:val="16"/>
                <w:lang w:eastAsia="es-MX"/>
              </w:rPr>
            </w:pPr>
            <w:r w:rsidRPr="007E0401">
              <w:rPr>
                <w:rFonts w:ascii="Arial" w:hAnsi="Arial" w:cs="Arial"/>
                <w:b/>
                <w:noProof/>
                <w:sz w:val="16"/>
                <w:szCs w:val="16"/>
                <w:lang w:eastAsia="es-MX"/>
              </w:rPr>
              <w:t>¿Qué requisitos debo cumplir?</w:t>
            </w:r>
          </w:p>
        </w:tc>
      </w:tr>
      <w:tr w:rsidR="00233B2A" w:rsidRPr="007E0401" w14:paraId="47502A52" w14:textId="77777777" w:rsidTr="002C41C8">
        <w:trPr>
          <w:trHeight w:val="144"/>
        </w:trPr>
        <w:tc>
          <w:tcPr>
            <w:tcW w:w="5000" w:type="pct"/>
            <w:gridSpan w:val="7"/>
            <w:tcBorders>
              <w:bottom w:val="single" w:sz="6" w:space="0" w:color="auto"/>
            </w:tcBorders>
            <w:shd w:val="clear" w:color="auto" w:fill="FFFFFF"/>
          </w:tcPr>
          <w:p w14:paraId="6D2ED60C" w14:textId="77777777" w:rsidR="00233B2A" w:rsidRPr="007E0401" w:rsidRDefault="00233B2A" w:rsidP="002C41C8">
            <w:pPr>
              <w:spacing w:before="40" w:after="40"/>
              <w:ind w:left="432" w:hanging="432"/>
              <w:jc w:val="both"/>
              <w:rPr>
                <w:rFonts w:ascii="Arial" w:hAnsi="Arial" w:cs="Arial"/>
                <w:sz w:val="16"/>
                <w:szCs w:val="16"/>
                <w:lang w:eastAsia="es-MX"/>
              </w:rPr>
            </w:pPr>
            <w:r w:rsidRPr="007E0401">
              <w:rPr>
                <w:rFonts w:ascii="Arial" w:hAnsi="Arial" w:cs="Arial"/>
                <w:sz w:val="16"/>
                <w:szCs w:val="16"/>
                <w:lang w:eastAsia="es-MX"/>
              </w:rPr>
              <w:t>I.</w:t>
            </w:r>
            <w:r w:rsidRPr="007E0401">
              <w:rPr>
                <w:rFonts w:ascii="Arial" w:hAnsi="Arial" w:cs="Arial"/>
                <w:sz w:val="16"/>
                <w:szCs w:val="16"/>
                <w:lang w:eastAsia="es-MX"/>
              </w:rPr>
              <w:tab/>
              <w:t>Escrito libre, en el que deberás manifestar lo siguiente:</w:t>
            </w:r>
          </w:p>
          <w:p w14:paraId="38D67462" w14:textId="77777777" w:rsidR="00233B2A" w:rsidRPr="007E0401" w:rsidRDefault="00233B2A" w:rsidP="002C41C8">
            <w:pPr>
              <w:spacing w:before="40" w:after="40"/>
              <w:ind w:left="864" w:hanging="432"/>
              <w:jc w:val="both"/>
              <w:rPr>
                <w:rFonts w:ascii="Arial" w:hAnsi="Arial" w:cs="Arial"/>
                <w:sz w:val="16"/>
                <w:szCs w:val="16"/>
                <w:lang w:eastAsia="es-MX"/>
              </w:rPr>
            </w:pPr>
            <w:r w:rsidRPr="007E0401">
              <w:rPr>
                <w:rFonts w:ascii="Arial" w:hAnsi="Arial" w:cs="Arial"/>
                <w:sz w:val="16"/>
                <w:szCs w:val="16"/>
                <w:lang w:eastAsia="es-MX"/>
              </w:rPr>
              <w:t>a)</w:t>
            </w:r>
            <w:r w:rsidRPr="007E0401">
              <w:rPr>
                <w:rFonts w:ascii="Arial" w:hAnsi="Arial" w:cs="Arial"/>
                <w:sz w:val="16"/>
                <w:szCs w:val="16"/>
                <w:lang w:eastAsia="es-MX"/>
              </w:rPr>
              <w:tab/>
              <w:t>La aduana en la que vas a requerir el servicio extraordinario.</w:t>
            </w:r>
          </w:p>
          <w:p w14:paraId="163BAE58" w14:textId="77777777" w:rsidR="00233B2A" w:rsidRPr="007E0401" w:rsidRDefault="00233B2A" w:rsidP="002C41C8">
            <w:pPr>
              <w:spacing w:before="40" w:after="40"/>
              <w:ind w:left="864" w:hanging="432"/>
              <w:jc w:val="both"/>
              <w:rPr>
                <w:rFonts w:ascii="Arial" w:hAnsi="Arial" w:cs="Arial"/>
                <w:sz w:val="16"/>
                <w:szCs w:val="16"/>
                <w:lang w:eastAsia="es-MX"/>
              </w:rPr>
            </w:pPr>
            <w:r w:rsidRPr="007E0401">
              <w:rPr>
                <w:rFonts w:ascii="Arial" w:hAnsi="Arial" w:cs="Arial"/>
                <w:sz w:val="16"/>
                <w:szCs w:val="16"/>
                <w:lang w:eastAsia="es-MX"/>
              </w:rPr>
              <w:t>b)</w:t>
            </w:r>
            <w:r w:rsidRPr="007E0401">
              <w:rPr>
                <w:rFonts w:ascii="Arial" w:hAnsi="Arial" w:cs="Arial"/>
                <w:sz w:val="16"/>
                <w:szCs w:val="16"/>
                <w:lang w:eastAsia="es-MX"/>
              </w:rPr>
              <w:tab/>
              <w:t>Tipo de solicitud, la cual puede ser: única (individual), semanal o mensual.</w:t>
            </w:r>
          </w:p>
          <w:p w14:paraId="0A9C182D" w14:textId="77777777" w:rsidR="00233B2A" w:rsidRPr="007E0401" w:rsidRDefault="00233B2A" w:rsidP="002C41C8">
            <w:pPr>
              <w:spacing w:before="40" w:after="40"/>
              <w:ind w:left="864" w:hanging="432"/>
              <w:jc w:val="both"/>
              <w:rPr>
                <w:rFonts w:ascii="Arial" w:hAnsi="Arial" w:cs="Arial"/>
                <w:sz w:val="16"/>
                <w:szCs w:val="16"/>
                <w:lang w:eastAsia="es-MX"/>
              </w:rPr>
            </w:pPr>
            <w:r w:rsidRPr="007E0401">
              <w:rPr>
                <w:rFonts w:ascii="Arial" w:hAnsi="Arial" w:cs="Arial"/>
                <w:sz w:val="16"/>
                <w:szCs w:val="16"/>
                <w:lang w:eastAsia="es-MX"/>
              </w:rPr>
              <w:t>c)</w:t>
            </w:r>
            <w:r w:rsidRPr="007E0401">
              <w:rPr>
                <w:rFonts w:ascii="Arial" w:hAnsi="Arial" w:cs="Arial"/>
                <w:sz w:val="16"/>
                <w:szCs w:val="16"/>
                <w:lang w:eastAsia="es-MX"/>
              </w:rPr>
              <w:tab/>
              <w:t>Fecha y hora en que requieres el servicio.</w:t>
            </w:r>
          </w:p>
          <w:p w14:paraId="21581E49" w14:textId="77777777" w:rsidR="00233B2A" w:rsidRPr="007E0401" w:rsidRDefault="00233B2A" w:rsidP="002C41C8">
            <w:pPr>
              <w:spacing w:before="40" w:after="40"/>
              <w:ind w:left="864" w:hanging="432"/>
              <w:jc w:val="both"/>
              <w:rPr>
                <w:rFonts w:ascii="Arial" w:hAnsi="Arial" w:cs="Arial"/>
                <w:sz w:val="16"/>
                <w:szCs w:val="16"/>
                <w:lang w:eastAsia="es-MX"/>
              </w:rPr>
            </w:pPr>
            <w:r w:rsidRPr="007E0401">
              <w:rPr>
                <w:rFonts w:ascii="Arial" w:hAnsi="Arial" w:cs="Arial"/>
                <w:sz w:val="16"/>
                <w:szCs w:val="16"/>
                <w:lang w:eastAsia="es-MX"/>
              </w:rPr>
              <w:tab/>
              <w:t>Cuando el tipo de solicitud sea semanal o mensual, deberás indicar las fechas en que requieres los servicios.</w:t>
            </w:r>
          </w:p>
          <w:p w14:paraId="4C8EA93D" w14:textId="77777777" w:rsidR="00233B2A" w:rsidRPr="007E0401" w:rsidRDefault="00233B2A" w:rsidP="002C41C8">
            <w:pPr>
              <w:spacing w:before="80" w:after="20"/>
              <w:ind w:left="864" w:hanging="432"/>
              <w:jc w:val="both"/>
              <w:rPr>
                <w:rFonts w:ascii="Arial" w:hAnsi="Arial" w:cs="Arial"/>
                <w:sz w:val="16"/>
                <w:szCs w:val="16"/>
                <w:lang w:eastAsia="es-MX"/>
              </w:rPr>
            </w:pPr>
            <w:r w:rsidRPr="007E0401">
              <w:rPr>
                <w:rFonts w:ascii="Arial" w:hAnsi="Arial" w:cs="Arial"/>
                <w:sz w:val="16"/>
                <w:szCs w:val="16"/>
                <w:lang w:eastAsia="es-MX"/>
              </w:rPr>
              <w:t>d)</w:t>
            </w:r>
            <w:r w:rsidRPr="007E0401">
              <w:rPr>
                <w:rFonts w:ascii="Arial" w:hAnsi="Arial" w:cs="Arial"/>
                <w:sz w:val="16"/>
                <w:szCs w:val="16"/>
                <w:lang w:eastAsia="es-MX"/>
              </w:rPr>
              <w:tab/>
              <w:t>Nombre de las personas responsables del despacho de las mercancías y su número de gafete único de identificación.</w:t>
            </w:r>
          </w:p>
          <w:p w14:paraId="17FF7762" w14:textId="77777777" w:rsidR="00233B2A" w:rsidRPr="007E0401" w:rsidRDefault="00233B2A" w:rsidP="002C41C8">
            <w:pPr>
              <w:spacing w:before="28" w:after="32"/>
              <w:ind w:left="864" w:hanging="432"/>
              <w:jc w:val="both"/>
              <w:rPr>
                <w:rFonts w:ascii="Arial" w:hAnsi="Arial" w:cs="Arial"/>
                <w:sz w:val="16"/>
                <w:szCs w:val="16"/>
                <w:lang w:eastAsia="es-MX"/>
              </w:rPr>
            </w:pPr>
            <w:r w:rsidRPr="007E0401">
              <w:rPr>
                <w:rFonts w:ascii="Arial" w:hAnsi="Arial" w:cs="Arial"/>
                <w:sz w:val="16"/>
                <w:szCs w:val="16"/>
                <w:lang w:eastAsia="es-MX"/>
              </w:rPr>
              <w:t>e)</w:t>
            </w:r>
            <w:r w:rsidRPr="007E0401">
              <w:rPr>
                <w:rFonts w:ascii="Arial" w:hAnsi="Arial" w:cs="Arial"/>
                <w:sz w:val="16"/>
                <w:szCs w:val="16"/>
                <w:lang w:eastAsia="es-MX"/>
              </w:rPr>
              <w:tab/>
              <w:t>La clave en el RFC del importador o exportador.</w:t>
            </w:r>
          </w:p>
          <w:p w14:paraId="3E93A57F" w14:textId="77777777" w:rsidR="00233B2A" w:rsidRPr="007E0401" w:rsidRDefault="00233B2A" w:rsidP="002C41C8">
            <w:pPr>
              <w:spacing w:before="28" w:after="32"/>
              <w:ind w:left="864" w:hanging="432"/>
              <w:jc w:val="both"/>
              <w:rPr>
                <w:rFonts w:ascii="Arial" w:hAnsi="Arial" w:cs="Arial"/>
                <w:sz w:val="16"/>
                <w:szCs w:val="16"/>
                <w:lang w:eastAsia="es-MX"/>
              </w:rPr>
            </w:pPr>
            <w:r w:rsidRPr="007E0401">
              <w:rPr>
                <w:rFonts w:ascii="Arial" w:hAnsi="Arial" w:cs="Arial"/>
                <w:sz w:val="16"/>
                <w:szCs w:val="16"/>
                <w:lang w:eastAsia="es-MX"/>
              </w:rPr>
              <w:t>f)</w:t>
            </w:r>
            <w:r w:rsidRPr="007E0401">
              <w:rPr>
                <w:rFonts w:ascii="Arial" w:hAnsi="Arial" w:cs="Arial"/>
                <w:sz w:val="16"/>
                <w:szCs w:val="16"/>
                <w:lang w:eastAsia="es-MX"/>
              </w:rPr>
              <w:tab/>
              <w:t>En el caso de personas morales que se encuentren inscritas en el Registro del Despacho de Mercancías de las Empresas o en el registro en el esquema de certificación de empresas, cualquier modalidad, que cuenten con autorización para el establecimiento de depósito fiscal para el ensamble y fabricación de vehículos, o con Programa autorizado por parte de la SE, deberán manifestar el número de registro o autorización que les haya sido asignado.</w:t>
            </w:r>
          </w:p>
          <w:p w14:paraId="4140CA22" w14:textId="77777777" w:rsidR="00233B2A" w:rsidRPr="007E0401" w:rsidRDefault="00233B2A" w:rsidP="002C41C8">
            <w:pPr>
              <w:spacing w:before="28" w:after="32"/>
              <w:ind w:left="864" w:hanging="432"/>
              <w:jc w:val="both"/>
              <w:rPr>
                <w:rFonts w:ascii="Arial" w:hAnsi="Arial" w:cs="Arial"/>
                <w:sz w:val="16"/>
                <w:szCs w:val="16"/>
                <w:lang w:eastAsia="es-MX"/>
              </w:rPr>
            </w:pPr>
            <w:r w:rsidRPr="007E0401">
              <w:rPr>
                <w:rFonts w:ascii="Arial" w:hAnsi="Arial" w:cs="Arial"/>
                <w:sz w:val="16"/>
                <w:szCs w:val="16"/>
                <w:lang w:eastAsia="es-MX"/>
              </w:rPr>
              <w:t>g)</w:t>
            </w:r>
            <w:r w:rsidRPr="007E0401">
              <w:rPr>
                <w:rFonts w:ascii="Arial" w:hAnsi="Arial" w:cs="Arial"/>
                <w:sz w:val="16"/>
                <w:szCs w:val="16"/>
                <w:lang w:eastAsia="es-MX"/>
              </w:rPr>
              <w:tab/>
              <w:t>Si cuentas con autorización para la entrada o salida de mercancía de territorio nacional por lugar distinto al autorizado o para realizar el despacho a domicilio a la exportación.</w:t>
            </w:r>
          </w:p>
          <w:p w14:paraId="6D9761C0" w14:textId="77777777" w:rsidR="00233B2A" w:rsidRPr="007E0401" w:rsidRDefault="00233B2A" w:rsidP="002C41C8">
            <w:pPr>
              <w:spacing w:before="28" w:after="32"/>
              <w:ind w:left="864" w:hanging="432"/>
              <w:jc w:val="both"/>
              <w:rPr>
                <w:rFonts w:ascii="Arial" w:hAnsi="Arial" w:cs="Arial"/>
                <w:sz w:val="16"/>
                <w:szCs w:val="16"/>
                <w:lang w:eastAsia="es-MX"/>
              </w:rPr>
            </w:pPr>
            <w:r w:rsidRPr="007E0401">
              <w:rPr>
                <w:rFonts w:ascii="Arial" w:hAnsi="Arial" w:cs="Arial"/>
                <w:sz w:val="16"/>
                <w:szCs w:val="16"/>
                <w:lang w:eastAsia="es-MX"/>
              </w:rPr>
              <w:t>h)</w:t>
            </w:r>
            <w:r w:rsidRPr="007E0401">
              <w:rPr>
                <w:rFonts w:ascii="Arial" w:hAnsi="Arial" w:cs="Arial"/>
                <w:sz w:val="16"/>
                <w:szCs w:val="16"/>
                <w:lang w:eastAsia="es-MX"/>
              </w:rPr>
              <w:tab/>
              <w:t>Justificación del servicio solicitado.</w:t>
            </w:r>
          </w:p>
          <w:p w14:paraId="638DF610" w14:textId="77777777" w:rsidR="00233B2A" w:rsidRPr="007E0401" w:rsidRDefault="00233B2A" w:rsidP="002C41C8">
            <w:pPr>
              <w:spacing w:before="28" w:after="32"/>
              <w:ind w:left="432" w:hanging="432"/>
              <w:jc w:val="both"/>
              <w:rPr>
                <w:rFonts w:ascii="Arial" w:hAnsi="Arial" w:cs="Arial"/>
                <w:sz w:val="16"/>
                <w:szCs w:val="16"/>
                <w:lang w:eastAsia="es-MX"/>
              </w:rPr>
            </w:pPr>
            <w:r w:rsidRPr="007E0401">
              <w:rPr>
                <w:rFonts w:ascii="Arial" w:hAnsi="Arial" w:cs="Arial"/>
                <w:sz w:val="16"/>
                <w:szCs w:val="16"/>
                <w:lang w:eastAsia="es-MX"/>
              </w:rPr>
              <w:t>II.</w:t>
            </w:r>
            <w:r w:rsidRPr="007E0401">
              <w:rPr>
                <w:rFonts w:ascii="Arial" w:hAnsi="Arial" w:cs="Arial"/>
                <w:sz w:val="16"/>
                <w:szCs w:val="16"/>
                <w:lang w:eastAsia="es-MX"/>
              </w:rPr>
              <w:tab/>
              <w:t>Tratándose del tipo de solicitud única, deberás adjuntar el pedimento y sus anexos correspondientes, en documento digital y adicionalmente deberás indicar:</w:t>
            </w:r>
          </w:p>
          <w:p w14:paraId="5825B2A1" w14:textId="77777777" w:rsidR="00233B2A" w:rsidRPr="007E0401" w:rsidRDefault="00233B2A" w:rsidP="002C41C8">
            <w:pPr>
              <w:spacing w:before="28" w:after="32"/>
              <w:ind w:left="864" w:hanging="432"/>
              <w:jc w:val="both"/>
              <w:rPr>
                <w:rFonts w:ascii="Arial" w:hAnsi="Arial" w:cs="Arial"/>
                <w:sz w:val="16"/>
                <w:szCs w:val="16"/>
                <w:lang w:eastAsia="es-MX"/>
              </w:rPr>
            </w:pPr>
            <w:r w:rsidRPr="007E0401">
              <w:rPr>
                <w:rFonts w:ascii="Arial" w:hAnsi="Arial" w:cs="Arial"/>
                <w:sz w:val="16"/>
                <w:szCs w:val="16"/>
                <w:lang w:eastAsia="es-MX"/>
              </w:rPr>
              <w:t>a)</w:t>
            </w:r>
            <w:r w:rsidRPr="007E0401">
              <w:rPr>
                <w:rFonts w:ascii="Arial" w:hAnsi="Arial" w:cs="Arial"/>
                <w:sz w:val="16"/>
                <w:szCs w:val="16"/>
                <w:lang w:eastAsia="es-MX"/>
              </w:rPr>
              <w:tab/>
              <w:t>Datos de la operación: Tipo de operación, patente o autorización de la o el agente aduanal, agencia aduanal, apoderado aduanal, importador o exportador, aduana, sección aduanera y número de pedimento, tratándose de pedimento consolidado, además de los anteriores, también deberás indicar el número de acuse de valor y, en su caso, nombre del recinto fiscalizado.</w:t>
            </w:r>
          </w:p>
          <w:p w14:paraId="3942BD21" w14:textId="77777777" w:rsidR="00233B2A" w:rsidRPr="007E0401" w:rsidRDefault="00233B2A" w:rsidP="002C41C8">
            <w:pPr>
              <w:spacing w:before="28" w:after="32"/>
              <w:ind w:left="864" w:hanging="432"/>
              <w:jc w:val="both"/>
              <w:rPr>
                <w:rFonts w:ascii="Arial" w:hAnsi="Arial" w:cs="Arial"/>
                <w:sz w:val="16"/>
                <w:szCs w:val="16"/>
                <w:lang w:eastAsia="es-MX"/>
              </w:rPr>
            </w:pPr>
            <w:r w:rsidRPr="007E0401">
              <w:rPr>
                <w:rFonts w:ascii="Arial" w:hAnsi="Arial" w:cs="Arial"/>
                <w:sz w:val="16"/>
                <w:szCs w:val="16"/>
                <w:lang w:eastAsia="es-MX"/>
              </w:rPr>
              <w:t>b)</w:t>
            </w:r>
            <w:r w:rsidRPr="007E0401">
              <w:rPr>
                <w:rFonts w:ascii="Arial" w:hAnsi="Arial" w:cs="Arial"/>
                <w:sz w:val="16"/>
                <w:szCs w:val="16"/>
                <w:lang w:eastAsia="es-MX"/>
              </w:rPr>
              <w:tab/>
              <w:t>Datos de la mercancía: País de origen y procedencia, así como la descripción genérica de la mercancía.</w:t>
            </w:r>
          </w:p>
          <w:p w14:paraId="505E7161" w14:textId="77777777" w:rsidR="00233B2A" w:rsidRPr="007E0401" w:rsidRDefault="00233B2A" w:rsidP="002C41C8">
            <w:pPr>
              <w:spacing w:before="28" w:after="32"/>
              <w:ind w:left="864" w:hanging="432"/>
              <w:jc w:val="both"/>
              <w:rPr>
                <w:rFonts w:ascii="Arial" w:hAnsi="Arial" w:cs="Arial"/>
                <w:sz w:val="16"/>
                <w:szCs w:val="16"/>
                <w:lang w:eastAsia="es-MX"/>
              </w:rPr>
            </w:pPr>
            <w:r w:rsidRPr="007E0401">
              <w:rPr>
                <w:rFonts w:ascii="Arial" w:hAnsi="Arial" w:cs="Arial"/>
                <w:sz w:val="16"/>
                <w:szCs w:val="16"/>
                <w:lang w:eastAsia="es-MX"/>
              </w:rPr>
              <w:t>c)</w:t>
            </w:r>
            <w:r w:rsidRPr="007E0401">
              <w:rPr>
                <w:rFonts w:ascii="Arial" w:hAnsi="Arial" w:cs="Arial"/>
                <w:sz w:val="16"/>
                <w:szCs w:val="16"/>
                <w:lang w:eastAsia="es-MX"/>
              </w:rPr>
              <w:tab/>
              <w:t>Datos del vehículo en el que se presentará la mercancía a despacho:</w:t>
            </w:r>
          </w:p>
          <w:p w14:paraId="523080A3" w14:textId="77777777" w:rsidR="00233B2A" w:rsidRPr="007E0401" w:rsidRDefault="00233B2A" w:rsidP="002C41C8">
            <w:pPr>
              <w:spacing w:before="28" w:after="32"/>
              <w:ind w:left="1310" w:hanging="432"/>
              <w:jc w:val="both"/>
              <w:rPr>
                <w:rFonts w:ascii="Arial" w:hAnsi="Arial" w:cs="Arial"/>
                <w:sz w:val="16"/>
                <w:szCs w:val="16"/>
                <w:lang w:eastAsia="es-MX"/>
              </w:rPr>
            </w:pPr>
            <w:r w:rsidRPr="007E0401">
              <w:rPr>
                <w:rFonts w:ascii="Arial" w:hAnsi="Arial" w:cs="Arial"/>
                <w:sz w:val="16"/>
                <w:szCs w:val="16"/>
                <w:lang w:eastAsia="es-MX"/>
              </w:rPr>
              <w:t>1.</w:t>
            </w:r>
            <w:r w:rsidRPr="007E0401">
              <w:rPr>
                <w:rFonts w:ascii="Arial" w:hAnsi="Arial" w:cs="Arial"/>
                <w:sz w:val="16"/>
                <w:szCs w:val="16"/>
                <w:lang w:eastAsia="es-MX"/>
              </w:rPr>
              <w:tab/>
              <w:t>Terrestre: Nombre del transportista, marca, número (s) de contenedor (es) y el CFDI con complemento Carta Porte.</w:t>
            </w:r>
          </w:p>
          <w:p w14:paraId="29C3C45C" w14:textId="77777777" w:rsidR="00233B2A" w:rsidRPr="007E0401" w:rsidRDefault="00233B2A" w:rsidP="002C41C8">
            <w:pPr>
              <w:spacing w:before="28" w:after="32"/>
              <w:ind w:left="1310" w:hanging="432"/>
              <w:jc w:val="both"/>
              <w:rPr>
                <w:rFonts w:ascii="Arial" w:hAnsi="Arial" w:cs="Arial"/>
                <w:sz w:val="16"/>
                <w:szCs w:val="16"/>
                <w:lang w:eastAsia="es-MX"/>
              </w:rPr>
            </w:pPr>
            <w:r w:rsidRPr="007E0401">
              <w:rPr>
                <w:rFonts w:ascii="Arial" w:hAnsi="Arial" w:cs="Arial"/>
                <w:sz w:val="16"/>
                <w:szCs w:val="16"/>
                <w:lang w:eastAsia="es-MX"/>
              </w:rPr>
              <w:t>2.</w:t>
            </w:r>
            <w:r w:rsidRPr="007E0401">
              <w:rPr>
                <w:rFonts w:ascii="Arial" w:hAnsi="Arial" w:cs="Arial"/>
                <w:sz w:val="16"/>
                <w:szCs w:val="16"/>
                <w:lang w:eastAsia="es-MX"/>
              </w:rPr>
              <w:tab/>
              <w:t>Ferroviario: Número de documento de transporte (BL), tipo de equipo, iniciales de equipo y número de equipo.</w:t>
            </w:r>
          </w:p>
          <w:p w14:paraId="5650BA6A" w14:textId="77777777" w:rsidR="00233B2A" w:rsidRPr="007E0401" w:rsidRDefault="00233B2A" w:rsidP="002C41C8">
            <w:pPr>
              <w:spacing w:before="28" w:after="32"/>
              <w:ind w:left="1310" w:hanging="432"/>
              <w:jc w:val="both"/>
              <w:rPr>
                <w:rFonts w:ascii="Arial" w:hAnsi="Arial" w:cs="Arial"/>
                <w:sz w:val="16"/>
                <w:szCs w:val="16"/>
                <w:lang w:eastAsia="es-MX"/>
              </w:rPr>
            </w:pPr>
            <w:r w:rsidRPr="007E0401">
              <w:rPr>
                <w:rFonts w:ascii="Arial" w:hAnsi="Arial" w:cs="Arial"/>
                <w:sz w:val="16"/>
                <w:szCs w:val="16"/>
                <w:lang w:eastAsia="es-MX"/>
              </w:rPr>
              <w:t>3.</w:t>
            </w:r>
            <w:r w:rsidRPr="007E0401">
              <w:rPr>
                <w:rFonts w:ascii="Arial" w:hAnsi="Arial" w:cs="Arial"/>
                <w:sz w:val="16"/>
                <w:szCs w:val="16"/>
                <w:lang w:eastAsia="es-MX"/>
              </w:rPr>
              <w:tab/>
              <w:t>Peatonal: la clave en el RFC responsable o transportista, nombre de la o el transportista y número del gafete.</w:t>
            </w:r>
          </w:p>
          <w:p w14:paraId="720C48CD" w14:textId="77777777" w:rsidR="00233B2A" w:rsidRPr="007E0401" w:rsidRDefault="00233B2A" w:rsidP="002C41C8">
            <w:pPr>
              <w:spacing w:before="28" w:after="32"/>
              <w:ind w:left="1310" w:hanging="432"/>
              <w:jc w:val="both"/>
              <w:rPr>
                <w:rFonts w:ascii="Arial" w:hAnsi="Arial" w:cs="Arial"/>
                <w:sz w:val="16"/>
                <w:szCs w:val="16"/>
                <w:lang w:eastAsia="es-MX"/>
              </w:rPr>
            </w:pPr>
            <w:r w:rsidRPr="007E0401">
              <w:rPr>
                <w:rFonts w:ascii="Arial" w:hAnsi="Arial" w:cs="Arial"/>
                <w:sz w:val="16"/>
                <w:szCs w:val="16"/>
                <w:lang w:eastAsia="es-MX"/>
              </w:rPr>
              <w:t>4.</w:t>
            </w:r>
            <w:r w:rsidRPr="007E0401">
              <w:rPr>
                <w:rFonts w:ascii="Arial" w:hAnsi="Arial" w:cs="Arial"/>
                <w:sz w:val="16"/>
                <w:szCs w:val="16"/>
                <w:lang w:eastAsia="es-MX"/>
              </w:rPr>
              <w:tab/>
              <w:t>Otro: Tipo de transporte, nombre del transportista y datos del transporte.</w:t>
            </w:r>
          </w:p>
          <w:p w14:paraId="5C51C793" w14:textId="77777777" w:rsidR="00233B2A" w:rsidRPr="007E0401" w:rsidRDefault="00233B2A" w:rsidP="002C41C8">
            <w:pPr>
              <w:spacing w:before="28" w:after="32"/>
              <w:ind w:left="864" w:hanging="432"/>
              <w:jc w:val="both"/>
              <w:rPr>
                <w:rFonts w:ascii="Arial" w:hAnsi="Arial" w:cs="Arial"/>
                <w:sz w:val="16"/>
                <w:szCs w:val="16"/>
                <w:lang w:eastAsia="es-MX"/>
              </w:rPr>
            </w:pPr>
            <w:r w:rsidRPr="007E0401">
              <w:rPr>
                <w:rFonts w:ascii="Arial" w:hAnsi="Arial" w:cs="Arial"/>
                <w:sz w:val="16"/>
                <w:szCs w:val="16"/>
                <w:lang w:eastAsia="es-MX"/>
              </w:rPr>
              <w:t>d)</w:t>
            </w:r>
            <w:r w:rsidRPr="007E0401">
              <w:rPr>
                <w:rFonts w:ascii="Arial" w:hAnsi="Arial" w:cs="Arial"/>
                <w:sz w:val="16"/>
                <w:szCs w:val="16"/>
                <w:lang w:eastAsia="es-MX"/>
              </w:rPr>
              <w:tab/>
              <w:t>Datos del transporte de arribo/salida (al/del) país:</w:t>
            </w:r>
          </w:p>
          <w:p w14:paraId="486229D8" w14:textId="77777777" w:rsidR="00233B2A" w:rsidRPr="007E0401" w:rsidRDefault="00233B2A" w:rsidP="002C41C8">
            <w:pPr>
              <w:spacing w:before="28" w:after="32"/>
              <w:ind w:left="1310" w:hanging="432"/>
              <w:jc w:val="both"/>
              <w:rPr>
                <w:rFonts w:ascii="Arial" w:hAnsi="Arial" w:cs="Arial"/>
                <w:sz w:val="16"/>
                <w:szCs w:val="16"/>
                <w:lang w:eastAsia="es-MX"/>
              </w:rPr>
            </w:pPr>
            <w:r w:rsidRPr="007E0401">
              <w:rPr>
                <w:rFonts w:ascii="Arial" w:hAnsi="Arial" w:cs="Arial"/>
                <w:sz w:val="16"/>
                <w:szCs w:val="16"/>
                <w:lang w:eastAsia="es-MX"/>
              </w:rPr>
              <w:t>1.</w:t>
            </w:r>
            <w:r w:rsidRPr="007E0401">
              <w:rPr>
                <w:rFonts w:ascii="Arial" w:hAnsi="Arial" w:cs="Arial"/>
                <w:b/>
                <w:sz w:val="16"/>
                <w:szCs w:val="16"/>
                <w:lang w:eastAsia="es-MX"/>
              </w:rPr>
              <w:tab/>
            </w:r>
            <w:r w:rsidRPr="007E0401">
              <w:rPr>
                <w:rFonts w:ascii="Arial" w:hAnsi="Arial" w:cs="Arial"/>
                <w:sz w:val="16"/>
                <w:szCs w:val="16"/>
                <w:lang w:eastAsia="es-MX"/>
              </w:rPr>
              <w:t>Aéreo: Número de guía master, número de guía house, fecha de llegada y hora aproximada de llegada.</w:t>
            </w:r>
          </w:p>
          <w:p w14:paraId="78EC1C55" w14:textId="77777777" w:rsidR="00233B2A" w:rsidRPr="007E0401" w:rsidRDefault="00233B2A" w:rsidP="002C41C8">
            <w:pPr>
              <w:spacing w:before="28" w:after="32"/>
              <w:ind w:left="1310" w:hanging="432"/>
              <w:jc w:val="both"/>
              <w:rPr>
                <w:rFonts w:ascii="Arial" w:hAnsi="Arial" w:cs="Arial"/>
                <w:sz w:val="16"/>
                <w:szCs w:val="16"/>
                <w:lang w:eastAsia="es-MX"/>
              </w:rPr>
            </w:pPr>
            <w:r w:rsidRPr="007E0401">
              <w:rPr>
                <w:rFonts w:ascii="Arial" w:hAnsi="Arial" w:cs="Arial"/>
                <w:sz w:val="16"/>
                <w:szCs w:val="16"/>
                <w:lang w:eastAsia="es-MX"/>
              </w:rPr>
              <w:lastRenderedPageBreak/>
              <w:t>2.</w:t>
            </w:r>
            <w:r w:rsidRPr="007E0401">
              <w:rPr>
                <w:rFonts w:ascii="Arial" w:hAnsi="Arial" w:cs="Arial"/>
                <w:sz w:val="16"/>
                <w:szCs w:val="16"/>
                <w:lang w:eastAsia="es-MX"/>
              </w:rPr>
              <w:tab/>
              <w:t>Marítimo: Número de guía BL, número de guía BL house, nombre del buque y número de contenedor (es).</w:t>
            </w:r>
          </w:p>
          <w:p w14:paraId="1507D30E" w14:textId="77777777" w:rsidR="00233B2A" w:rsidRPr="007E0401" w:rsidRDefault="00233B2A" w:rsidP="002C41C8">
            <w:pPr>
              <w:spacing w:before="28" w:after="32"/>
              <w:ind w:left="1310" w:hanging="432"/>
              <w:jc w:val="both"/>
              <w:rPr>
                <w:rFonts w:ascii="Arial" w:hAnsi="Arial" w:cs="Arial"/>
                <w:sz w:val="16"/>
                <w:szCs w:val="16"/>
                <w:lang w:eastAsia="es-MX"/>
              </w:rPr>
            </w:pPr>
            <w:r w:rsidRPr="007E0401">
              <w:rPr>
                <w:rFonts w:ascii="Arial" w:hAnsi="Arial" w:cs="Arial"/>
                <w:sz w:val="16"/>
                <w:szCs w:val="16"/>
                <w:lang w:eastAsia="es-MX"/>
              </w:rPr>
              <w:t>3.</w:t>
            </w:r>
            <w:r w:rsidRPr="007E0401">
              <w:rPr>
                <w:rFonts w:ascii="Arial" w:hAnsi="Arial" w:cs="Arial"/>
                <w:sz w:val="16"/>
                <w:szCs w:val="16"/>
                <w:lang w:eastAsia="es-MX"/>
              </w:rPr>
              <w:tab/>
              <w:t>Terrestre: Nombre de la o el transportista, marca, números de contenedor (es) y el CFDI con complemento Carta Porte.</w:t>
            </w:r>
          </w:p>
          <w:p w14:paraId="68388265" w14:textId="77777777" w:rsidR="00233B2A" w:rsidRPr="007E0401" w:rsidRDefault="00233B2A" w:rsidP="002C41C8">
            <w:pPr>
              <w:spacing w:before="28" w:after="32"/>
              <w:ind w:left="1310" w:hanging="432"/>
              <w:jc w:val="both"/>
              <w:rPr>
                <w:rFonts w:ascii="Arial" w:hAnsi="Arial" w:cs="Arial"/>
                <w:sz w:val="16"/>
                <w:szCs w:val="16"/>
                <w:lang w:eastAsia="es-MX"/>
              </w:rPr>
            </w:pPr>
            <w:r w:rsidRPr="007E0401">
              <w:rPr>
                <w:rFonts w:ascii="Arial" w:hAnsi="Arial" w:cs="Arial"/>
                <w:sz w:val="16"/>
                <w:szCs w:val="16"/>
                <w:lang w:eastAsia="es-MX"/>
              </w:rPr>
              <w:t>4.</w:t>
            </w:r>
            <w:r w:rsidRPr="007E0401">
              <w:rPr>
                <w:rFonts w:ascii="Arial" w:hAnsi="Arial" w:cs="Arial"/>
                <w:sz w:val="16"/>
                <w:szCs w:val="16"/>
                <w:lang w:eastAsia="es-MX"/>
              </w:rPr>
              <w:tab/>
              <w:t>Ferroviario: Número de documento de transporte (BL), tipo de equipo, iniciales de equipo y número de equipo.</w:t>
            </w:r>
          </w:p>
          <w:p w14:paraId="5AEF5360" w14:textId="77777777" w:rsidR="00233B2A" w:rsidRPr="007E0401" w:rsidRDefault="00233B2A" w:rsidP="002C41C8">
            <w:pPr>
              <w:spacing w:before="28" w:after="32"/>
              <w:ind w:left="432" w:hanging="432"/>
              <w:jc w:val="both"/>
              <w:rPr>
                <w:rFonts w:ascii="Arial" w:hAnsi="Arial" w:cs="Arial"/>
                <w:sz w:val="16"/>
                <w:szCs w:val="16"/>
                <w:lang w:eastAsia="es-MX"/>
              </w:rPr>
            </w:pPr>
            <w:r w:rsidRPr="007E0401">
              <w:rPr>
                <w:rFonts w:ascii="Arial" w:hAnsi="Arial" w:cs="Arial"/>
                <w:sz w:val="16"/>
                <w:szCs w:val="16"/>
                <w:lang w:eastAsia="es-MX"/>
              </w:rPr>
              <w:t>III.</w:t>
            </w:r>
            <w:r w:rsidRPr="007E0401">
              <w:rPr>
                <w:rFonts w:ascii="Arial" w:hAnsi="Arial" w:cs="Arial"/>
                <w:sz w:val="16"/>
                <w:szCs w:val="16"/>
                <w:lang w:eastAsia="es-MX"/>
              </w:rPr>
              <w:tab/>
              <w:t>Copia del comprobante de pago de la institución de que se trate, realizado mediante el formato electrónico D9 “Formulario múltiple de pago para comercio exterior”, contenido en el Anexo 1 de las RGCE, de conformidad con lo establecido en la regla 1.6.2. de las RGCE.</w:t>
            </w:r>
          </w:p>
          <w:p w14:paraId="2A5E7F4A" w14:textId="77777777" w:rsidR="00233B2A" w:rsidRPr="007E0401" w:rsidRDefault="00233B2A" w:rsidP="002C41C8">
            <w:pPr>
              <w:spacing w:before="28" w:after="32"/>
              <w:ind w:left="432" w:hanging="432"/>
              <w:jc w:val="both"/>
              <w:rPr>
                <w:rFonts w:ascii="Arial" w:hAnsi="Arial" w:cs="Arial"/>
                <w:sz w:val="16"/>
                <w:szCs w:val="16"/>
                <w:lang w:eastAsia="es-MX"/>
              </w:rPr>
            </w:pPr>
            <w:r w:rsidRPr="007E0401">
              <w:rPr>
                <w:rFonts w:ascii="Arial" w:hAnsi="Arial" w:cs="Arial"/>
                <w:sz w:val="16"/>
                <w:szCs w:val="16"/>
                <w:lang w:eastAsia="es-MX"/>
              </w:rPr>
              <w:tab/>
              <w:t>Podrás obtener la línea de captura, a través de la liga siguiente:</w:t>
            </w:r>
          </w:p>
          <w:p w14:paraId="06460590" w14:textId="77777777" w:rsidR="00233B2A" w:rsidRPr="007E0401" w:rsidRDefault="00233B2A" w:rsidP="002C41C8">
            <w:pPr>
              <w:spacing w:before="28" w:after="32"/>
              <w:ind w:left="432" w:hanging="432"/>
              <w:jc w:val="both"/>
              <w:rPr>
                <w:rFonts w:ascii="Arial" w:hAnsi="Arial" w:cs="Arial"/>
                <w:sz w:val="16"/>
                <w:szCs w:val="16"/>
                <w:lang w:eastAsia="es-MX"/>
              </w:rPr>
            </w:pPr>
            <w:r w:rsidRPr="007E0401">
              <w:rPr>
                <w:rFonts w:ascii="Arial" w:hAnsi="Arial" w:cs="Arial"/>
                <w:sz w:val="16"/>
                <w:szCs w:val="16"/>
                <w:lang w:eastAsia="es-MX"/>
              </w:rPr>
              <w:tab/>
            </w:r>
            <w:r w:rsidRPr="007E0401">
              <w:rPr>
                <w:rFonts w:ascii="Arial" w:hAnsi="Arial" w:cs="Arial"/>
                <w:sz w:val="16"/>
                <w:szCs w:val="16"/>
                <w:u w:val="single"/>
                <w:lang w:eastAsia="es-MX"/>
              </w:rPr>
              <w:t>https://anam.gob.mx/formulario-multiple-de-pago-de-comercio-exterior/</w:t>
            </w:r>
          </w:p>
        </w:tc>
      </w:tr>
      <w:tr w:rsidR="00233B2A" w:rsidRPr="007E0401" w14:paraId="3317EFE4" w14:textId="77777777" w:rsidTr="002C41C8">
        <w:trPr>
          <w:trHeight w:val="144"/>
        </w:trPr>
        <w:tc>
          <w:tcPr>
            <w:tcW w:w="5000" w:type="pct"/>
            <w:gridSpan w:val="7"/>
            <w:shd w:val="clear" w:color="auto" w:fill="BFBFBF"/>
          </w:tcPr>
          <w:p w14:paraId="697470CA" w14:textId="77777777" w:rsidR="00233B2A" w:rsidRPr="007E0401" w:rsidRDefault="00233B2A" w:rsidP="002C41C8">
            <w:pPr>
              <w:spacing w:before="40" w:after="20"/>
              <w:jc w:val="center"/>
              <w:rPr>
                <w:rFonts w:ascii="Arial" w:hAnsi="Arial" w:cs="Arial"/>
                <w:b/>
                <w:noProof/>
                <w:sz w:val="16"/>
                <w:szCs w:val="16"/>
                <w:lang w:eastAsia="es-MX"/>
              </w:rPr>
            </w:pPr>
            <w:r w:rsidRPr="007E0401">
              <w:rPr>
                <w:rFonts w:ascii="Arial" w:hAnsi="Arial" w:cs="Arial"/>
                <w:b/>
                <w:noProof/>
                <w:sz w:val="16"/>
                <w:szCs w:val="16"/>
                <w:lang w:eastAsia="es-MX"/>
              </w:rPr>
              <w:lastRenderedPageBreak/>
              <w:t>¿Con qué condiciones debo cumplir?</w:t>
            </w:r>
          </w:p>
        </w:tc>
      </w:tr>
      <w:tr w:rsidR="00233B2A" w:rsidRPr="007E0401" w14:paraId="057C6820" w14:textId="77777777" w:rsidTr="002C41C8">
        <w:trPr>
          <w:trHeight w:val="144"/>
        </w:trPr>
        <w:tc>
          <w:tcPr>
            <w:tcW w:w="5000" w:type="pct"/>
            <w:gridSpan w:val="7"/>
            <w:tcBorders>
              <w:bottom w:val="single" w:sz="6" w:space="0" w:color="auto"/>
            </w:tcBorders>
            <w:shd w:val="clear" w:color="auto" w:fill="FFFFFF"/>
          </w:tcPr>
          <w:p w14:paraId="385AD6FE" w14:textId="77777777" w:rsidR="00233B2A" w:rsidRPr="007E0401" w:rsidRDefault="00233B2A" w:rsidP="002C41C8">
            <w:pPr>
              <w:spacing w:before="40" w:after="20"/>
              <w:ind w:left="432" w:hanging="432"/>
              <w:jc w:val="both"/>
              <w:rPr>
                <w:rFonts w:ascii="Arial" w:hAnsi="Arial" w:cs="Arial"/>
                <w:sz w:val="16"/>
                <w:szCs w:val="16"/>
                <w:lang w:eastAsia="es-MX"/>
              </w:rPr>
            </w:pPr>
            <w:r w:rsidRPr="007E0401">
              <w:rPr>
                <w:rFonts w:ascii="Arial" w:hAnsi="Arial" w:cs="Arial"/>
                <w:sz w:val="16"/>
                <w:szCs w:val="16"/>
                <w:lang w:eastAsia="es-MX"/>
              </w:rPr>
              <w:t>I.</w:t>
            </w:r>
            <w:r w:rsidRPr="007E0401">
              <w:rPr>
                <w:rFonts w:ascii="Arial" w:hAnsi="Arial" w:cs="Arial"/>
                <w:sz w:val="16"/>
                <w:szCs w:val="16"/>
                <w:lang w:eastAsia="es-MX"/>
              </w:rPr>
              <w:tab/>
              <w:t>Estar inscrito y activo en el RFC.</w:t>
            </w:r>
          </w:p>
          <w:p w14:paraId="0FF6ADF6" w14:textId="77777777" w:rsidR="00233B2A" w:rsidRPr="007E0401" w:rsidRDefault="00233B2A" w:rsidP="002C41C8">
            <w:pPr>
              <w:spacing w:before="40" w:after="20"/>
              <w:ind w:left="432" w:hanging="432"/>
              <w:jc w:val="both"/>
              <w:rPr>
                <w:rFonts w:ascii="Arial" w:hAnsi="Arial" w:cs="Arial"/>
                <w:sz w:val="16"/>
                <w:szCs w:val="16"/>
                <w:lang w:eastAsia="es-MX"/>
              </w:rPr>
            </w:pPr>
            <w:r w:rsidRPr="007E0401">
              <w:rPr>
                <w:rFonts w:ascii="Arial" w:hAnsi="Arial" w:cs="Arial"/>
                <w:sz w:val="16"/>
                <w:szCs w:val="16"/>
                <w:lang w:eastAsia="es-MX"/>
              </w:rPr>
              <w:t>II.</w:t>
            </w:r>
            <w:r w:rsidRPr="007E0401">
              <w:rPr>
                <w:rFonts w:ascii="Arial" w:hAnsi="Arial" w:cs="Arial"/>
                <w:sz w:val="16"/>
                <w:szCs w:val="16"/>
                <w:lang w:eastAsia="es-MX"/>
              </w:rPr>
              <w:tab/>
              <w:t>Contar con e.firma vigente.</w:t>
            </w:r>
          </w:p>
        </w:tc>
      </w:tr>
      <w:tr w:rsidR="00233B2A" w:rsidRPr="007E0401" w14:paraId="467C9BFB" w14:textId="77777777" w:rsidTr="002C41C8">
        <w:trPr>
          <w:trHeight w:val="144"/>
        </w:trPr>
        <w:tc>
          <w:tcPr>
            <w:tcW w:w="5000" w:type="pct"/>
            <w:gridSpan w:val="7"/>
            <w:shd w:val="clear" w:color="auto" w:fill="A6A6A6"/>
          </w:tcPr>
          <w:p w14:paraId="10B3381E" w14:textId="77777777" w:rsidR="00233B2A" w:rsidRPr="007E0401" w:rsidRDefault="00233B2A" w:rsidP="002C41C8">
            <w:pPr>
              <w:spacing w:before="40" w:after="20"/>
              <w:jc w:val="center"/>
              <w:rPr>
                <w:rFonts w:ascii="Arial" w:hAnsi="Arial" w:cs="Arial"/>
                <w:b/>
                <w:sz w:val="16"/>
                <w:szCs w:val="16"/>
                <w:lang w:eastAsia="es-MX"/>
              </w:rPr>
            </w:pPr>
            <w:r w:rsidRPr="007E0401">
              <w:rPr>
                <w:rFonts w:ascii="Arial" w:hAnsi="Arial" w:cs="Arial"/>
                <w:b/>
                <w:sz w:val="16"/>
                <w:szCs w:val="16"/>
                <w:lang w:eastAsia="es-MX"/>
              </w:rPr>
              <w:t>SEGUIMIENTO Y RESOLUCIÓN DEL TRÁMITE O SERVICIO</w:t>
            </w:r>
          </w:p>
        </w:tc>
      </w:tr>
      <w:tr w:rsidR="00233B2A" w:rsidRPr="007E0401" w14:paraId="16E48F21" w14:textId="77777777" w:rsidTr="002C41C8">
        <w:trPr>
          <w:trHeight w:val="144"/>
        </w:trPr>
        <w:tc>
          <w:tcPr>
            <w:tcW w:w="2498" w:type="pct"/>
            <w:gridSpan w:val="4"/>
            <w:shd w:val="clear" w:color="auto" w:fill="C0C0C0"/>
          </w:tcPr>
          <w:p w14:paraId="3578D828" w14:textId="77777777" w:rsidR="00233B2A" w:rsidRPr="007E0401" w:rsidRDefault="00233B2A" w:rsidP="002C41C8">
            <w:pPr>
              <w:spacing w:before="40" w:after="20"/>
              <w:jc w:val="both"/>
              <w:rPr>
                <w:rFonts w:ascii="Arial" w:hAnsi="Arial" w:cs="Arial"/>
                <w:b/>
                <w:sz w:val="16"/>
                <w:szCs w:val="16"/>
                <w:lang w:eastAsia="es-MX"/>
              </w:rPr>
            </w:pPr>
            <w:r w:rsidRPr="007E0401">
              <w:rPr>
                <w:rFonts w:ascii="Arial" w:hAnsi="Arial" w:cs="Arial"/>
                <w:b/>
                <w:sz w:val="16"/>
                <w:szCs w:val="16"/>
                <w:lang w:eastAsia="es-MX"/>
              </w:rPr>
              <w:t>¿Cómo puedo dar seguimiento al Trámite o Servicio?</w:t>
            </w:r>
          </w:p>
        </w:tc>
        <w:tc>
          <w:tcPr>
            <w:tcW w:w="2502" w:type="pct"/>
            <w:gridSpan w:val="3"/>
            <w:shd w:val="clear" w:color="auto" w:fill="C0C0C0"/>
          </w:tcPr>
          <w:p w14:paraId="7809468D" w14:textId="77777777" w:rsidR="00233B2A" w:rsidRPr="007E0401" w:rsidRDefault="00233B2A" w:rsidP="002C41C8">
            <w:pPr>
              <w:spacing w:before="40" w:after="20"/>
              <w:jc w:val="both"/>
              <w:rPr>
                <w:rFonts w:ascii="Arial" w:hAnsi="Arial" w:cs="Arial"/>
                <w:b/>
                <w:sz w:val="16"/>
                <w:szCs w:val="16"/>
                <w:lang w:eastAsia="es-MX"/>
              </w:rPr>
            </w:pPr>
            <w:r w:rsidRPr="007E0401">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7E0401">
              <w:rPr>
                <w:rFonts w:ascii="Arial" w:hAnsi="Arial" w:cs="Arial"/>
                <w:b/>
                <w:sz w:val="16"/>
                <w:szCs w:val="16"/>
                <w:lang w:eastAsia="es-MX"/>
              </w:rPr>
              <w:t>o Servicio?</w:t>
            </w:r>
          </w:p>
        </w:tc>
      </w:tr>
      <w:tr w:rsidR="00233B2A" w:rsidRPr="007E0401" w14:paraId="0C9D59D0" w14:textId="77777777" w:rsidTr="002C41C8">
        <w:trPr>
          <w:trHeight w:val="144"/>
        </w:trPr>
        <w:tc>
          <w:tcPr>
            <w:tcW w:w="2498" w:type="pct"/>
            <w:gridSpan w:val="4"/>
            <w:shd w:val="clear" w:color="auto" w:fill="FFFFFF"/>
          </w:tcPr>
          <w:p w14:paraId="59539ADC" w14:textId="77777777" w:rsidR="00233B2A" w:rsidRPr="007E0401" w:rsidRDefault="00233B2A" w:rsidP="002C41C8">
            <w:pPr>
              <w:spacing w:before="40" w:after="20"/>
              <w:jc w:val="both"/>
              <w:rPr>
                <w:rFonts w:ascii="Arial" w:hAnsi="Arial" w:cs="Arial"/>
                <w:sz w:val="16"/>
                <w:szCs w:val="16"/>
                <w:lang w:eastAsia="es-MX"/>
              </w:rPr>
            </w:pPr>
            <w:r w:rsidRPr="007E0401">
              <w:rPr>
                <w:rFonts w:ascii="Arial" w:hAnsi="Arial" w:cs="Arial"/>
                <w:sz w:val="16"/>
                <w:szCs w:val="16"/>
                <w:lang w:eastAsia="es-MX"/>
              </w:rPr>
              <w:t xml:space="preserve">Trámite conclusivo. </w:t>
            </w:r>
          </w:p>
        </w:tc>
        <w:tc>
          <w:tcPr>
            <w:tcW w:w="2502" w:type="pct"/>
            <w:gridSpan w:val="3"/>
            <w:shd w:val="clear" w:color="auto" w:fill="FFFFFF"/>
          </w:tcPr>
          <w:p w14:paraId="7768DAC3" w14:textId="77777777" w:rsidR="00233B2A" w:rsidRPr="007E0401" w:rsidRDefault="00233B2A" w:rsidP="002C41C8">
            <w:pPr>
              <w:spacing w:before="40" w:after="20"/>
              <w:jc w:val="both"/>
              <w:rPr>
                <w:rFonts w:ascii="Arial" w:hAnsi="Arial" w:cs="Arial"/>
                <w:sz w:val="16"/>
                <w:szCs w:val="16"/>
                <w:lang w:eastAsia="es-MX"/>
              </w:rPr>
            </w:pPr>
            <w:r w:rsidRPr="007E0401">
              <w:rPr>
                <w:rFonts w:ascii="Arial" w:hAnsi="Arial" w:cs="Arial"/>
                <w:sz w:val="16"/>
                <w:szCs w:val="16"/>
                <w:lang w:eastAsia="es-MX"/>
              </w:rPr>
              <w:t>No aplica.</w:t>
            </w:r>
          </w:p>
        </w:tc>
      </w:tr>
      <w:tr w:rsidR="00233B2A" w:rsidRPr="007E0401" w14:paraId="76697487" w14:textId="77777777" w:rsidTr="002C41C8">
        <w:trPr>
          <w:trHeight w:val="144"/>
        </w:trPr>
        <w:tc>
          <w:tcPr>
            <w:tcW w:w="5000" w:type="pct"/>
            <w:gridSpan w:val="7"/>
            <w:shd w:val="clear" w:color="auto" w:fill="A6A6A6"/>
          </w:tcPr>
          <w:p w14:paraId="0B8B347E" w14:textId="77777777" w:rsidR="00233B2A" w:rsidRPr="007E0401" w:rsidRDefault="00233B2A" w:rsidP="002C41C8">
            <w:pPr>
              <w:spacing w:before="40" w:after="20"/>
              <w:jc w:val="center"/>
              <w:rPr>
                <w:rFonts w:ascii="Arial" w:hAnsi="Arial" w:cs="Arial"/>
                <w:b/>
                <w:sz w:val="16"/>
                <w:szCs w:val="16"/>
                <w:lang w:eastAsia="es-MX"/>
              </w:rPr>
            </w:pPr>
            <w:r w:rsidRPr="007E0401">
              <w:rPr>
                <w:rFonts w:ascii="Arial" w:hAnsi="Arial" w:cs="Arial"/>
                <w:b/>
                <w:sz w:val="16"/>
                <w:szCs w:val="16"/>
                <w:lang w:eastAsia="es-MX"/>
              </w:rPr>
              <w:t>Resolución del Trámite o Servicio</w:t>
            </w:r>
          </w:p>
        </w:tc>
      </w:tr>
      <w:tr w:rsidR="00233B2A" w:rsidRPr="007E0401" w14:paraId="4094F116" w14:textId="77777777" w:rsidTr="002C41C8">
        <w:trPr>
          <w:trHeight w:val="144"/>
        </w:trPr>
        <w:tc>
          <w:tcPr>
            <w:tcW w:w="5000" w:type="pct"/>
            <w:gridSpan w:val="7"/>
            <w:shd w:val="clear" w:color="auto" w:fill="FFFFFF"/>
          </w:tcPr>
          <w:p w14:paraId="46A84612" w14:textId="77777777" w:rsidR="00233B2A" w:rsidRPr="007E0401" w:rsidRDefault="00233B2A" w:rsidP="002C41C8">
            <w:pPr>
              <w:spacing w:before="40" w:after="20"/>
              <w:jc w:val="both"/>
              <w:rPr>
                <w:rFonts w:ascii="Arial" w:hAnsi="Arial" w:cs="Arial"/>
                <w:sz w:val="16"/>
                <w:szCs w:val="16"/>
                <w:lang w:eastAsia="es-MX"/>
              </w:rPr>
            </w:pPr>
            <w:r w:rsidRPr="007E0401">
              <w:rPr>
                <w:rFonts w:ascii="Arial" w:hAnsi="Arial" w:cs="Arial"/>
                <w:sz w:val="16"/>
                <w:szCs w:val="16"/>
                <w:lang w:eastAsia="es-MX"/>
              </w:rPr>
              <w:t>La resolución de la solicitud se te notificará en las formas señaladas en los artículos 134, fracciones I y III y 136 del CFF, según corresponda.</w:t>
            </w:r>
          </w:p>
        </w:tc>
      </w:tr>
      <w:tr w:rsidR="00233B2A" w:rsidRPr="007E0401" w14:paraId="29696D23" w14:textId="77777777" w:rsidTr="002C41C8">
        <w:trPr>
          <w:trHeight w:val="144"/>
        </w:trPr>
        <w:tc>
          <w:tcPr>
            <w:tcW w:w="1729" w:type="pct"/>
            <w:gridSpan w:val="2"/>
            <w:shd w:val="clear" w:color="auto" w:fill="C0C0C0"/>
          </w:tcPr>
          <w:p w14:paraId="2CF1BCF3" w14:textId="77777777" w:rsidR="00233B2A" w:rsidRPr="007E0401" w:rsidRDefault="00233B2A" w:rsidP="002C41C8">
            <w:pPr>
              <w:spacing w:before="40" w:after="20"/>
              <w:jc w:val="both"/>
              <w:rPr>
                <w:rFonts w:ascii="Arial" w:hAnsi="Arial" w:cs="Arial"/>
                <w:b/>
                <w:sz w:val="16"/>
                <w:szCs w:val="16"/>
                <w:lang w:eastAsia="es-MX"/>
              </w:rPr>
            </w:pPr>
            <w:r w:rsidRPr="007E0401">
              <w:rPr>
                <w:rFonts w:ascii="Arial" w:hAnsi="Arial" w:cs="Arial"/>
                <w:b/>
                <w:sz w:val="16"/>
                <w:szCs w:val="16"/>
                <w:lang w:eastAsia="es-MX"/>
              </w:rPr>
              <w:t>Plazo máximo para que la ANAM resuelva el Trámite o Servicio</w:t>
            </w:r>
          </w:p>
        </w:tc>
        <w:tc>
          <w:tcPr>
            <w:tcW w:w="1769" w:type="pct"/>
            <w:gridSpan w:val="3"/>
            <w:shd w:val="clear" w:color="auto" w:fill="C0C0C0"/>
          </w:tcPr>
          <w:p w14:paraId="50EA7597" w14:textId="77777777" w:rsidR="00233B2A" w:rsidRPr="007E0401" w:rsidRDefault="00233B2A" w:rsidP="002C41C8">
            <w:pPr>
              <w:spacing w:before="40" w:after="20"/>
              <w:jc w:val="both"/>
              <w:rPr>
                <w:rFonts w:ascii="Arial" w:hAnsi="Arial" w:cs="Arial"/>
                <w:b/>
                <w:sz w:val="16"/>
                <w:szCs w:val="16"/>
                <w:lang w:eastAsia="es-MX"/>
              </w:rPr>
            </w:pPr>
            <w:r w:rsidRPr="007E0401">
              <w:rPr>
                <w:rFonts w:ascii="Arial" w:hAnsi="Arial" w:cs="Arial"/>
                <w:b/>
                <w:sz w:val="16"/>
                <w:szCs w:val="16"/>
                <w:lang w:eastAsia="es-MX"/>
              </w:rPr>
              <w:t>Plazo máximo para que la ANAM solicite información adicional</w:t>
            </w:r>
          </w:p>
        </w:tc>
        <w:tc>
          <w:tcPr>
            <w:tcW w:w="1501" w:type="pct"/>
            <w:gridSpan w:val="2"/>
            <w:shd w:val="clear" w:color="auto" w:fill="C0C0C0"/>
          </w:tcPr>
          <w:p w14:paraId="4DAE0E5A" w14:textId="77777777" w:rsidR="00233B2A" w:rsidRPr="007E0401" w:rsidRDefault="00233B2A" w:rsidP="002C41C8">
            <w:pPr>
              <w:spacing w:before="40" w:after="20"/>
              <w:jc w:val="both"/>
              <w:rPr>
                <w:rFonts w:ascii="Arial" w:hAnsi="Arial" w:cs="Arial"/>
                <w:b/>
                <w:sz w:val="16"/>
                <w:szCs w:val="16"/>
                <w:lang w:eastAsia="es-MX"/>
              </w:rPr>
            </w:pPr>
            <w:r w:rsidRPr="007E0401">
              <w:rPr>
                <w:rFonts w:ascii="Arial" w:hAnsi="Arial" w:cs="Arial"/>
                <w:b/>
                <w:sz w:val="16"/>
                <w:szCs w:val="16"/>
                <w:lang w:eastAsia="es-MX"/>
              </w:rPr>
              <w:t>Plazo máximo para cumplir con la información solicitada</w:t>
            </w:r>
          </w:p>
        </w:tc>
      </w:tr>
      <w:tr w:rsidR="00233B2A" w:rsidRPr="007E0401" w14:paraId="3CB7C47F" w14:textId="77777777" w:rsidTr="002C41C8">
        <w:trPr>
          <w:trHeight w:val="144"/>
        </w:trPr>
        <w:tc>
          <w:tcPr>
            <w:tcW w:w="1729" w:type="pct"/>
            <w:gridSpan w:val="2"/>
            <w:shd w:val="clear" w:color="auto" w:fill="FFFFFF"/>
          </w:tcPr>
          <w:p w14:paraId="4C8C9468" w14:textId="77777777" w:rsidR="00233B2A" w:rsidRPr="007E0401" w:rsidRDefault="00233B2A" w:rsidP="002C41C8">
            <w:pPr>
              <w:spacing w:before="40" w:after="20"/>
              <w:jc w:val="both"/>
              <w:rPr>
                <w:rFonts w:ascii="Arial" w:hAnsi="Arial" w:cs="Arial"/>
                <w:sz w:val="16"/>
                <w:szCs w:val="16"/>
                <w:lang w:eastAsia="es-MX"/>
              </w:rPr>
            </w:pPr>
            <w:r w:rsidRPr="007E0401">
              <w:rPr>
                <w:rFonts w:ascii="Arial" w:hAnsi="Arial" w:cs="Arial"/>
                <w:sz w:val="16"/>
                <w:szCs w:val="16"/>
                <w:lang w:eastAsia="es-MX"/>
              </w:rPr>
              <w:t>No aplica.</w:t>
            </w:r>
          </w:p>
        </w:tc>
        <w:tc>
          <w:tcPr>
            <w:tcW w:w="1769" w:type="pct"/>
            <w:gridSpan w:val="3"/>
            <w:shd w:val="clear" w:color="auto" w:fill="FFFFFF"/>
          </w:tcPr>
          <w:p w14:paraId="48263891" w14:textId="77777777" w:rsidR="00233B2A" w:rsidRPr="007E0401" w:rsidRDefault="00233B2A" w:rsidP="002C41C8">
            <w:pPr>
              <w:spacing w:before="40" w:after="20"/>
              <w:jc w:val="both"/>
              <w:rPr>
                <w:rFonts w:ascii="Arial" w:hAnsi="Arial" w:cs="Arial"/>
                <w:sz w:val="16"/>
                <w:szCs w:val="16"/>
                <w:lang w:eastAsia="es-MX"/>
              </w:rPr>
            </w:pPr>
            <w:r w:rsidRPr="007E0401">
              <w:rPr>
                <w:rFonts w:ascii="Arial" w:hAnsi="Arial" w:cs="Arial"/>
                <w:sz w:val="16"/>
                <w:szCs w:val="16"/>
                <w:lang w:eastAsia="es-MX"/>
              </w:rPr>
              <w:t>No aplica.</w:t>
            </w:r>
          </w:p>
        </w:tc>
        <w:tc>
          <w:tcPr>
            <w:tcW w:w="1501" w:type="pct"/>
            <w:gridSpan w:val="2"/>
            <w:shd w:val="clear" w:color="auto" w:fill="FFFFFF"/>
          </w:tcPr>
          <w:p w14:paraId="7D54E3E5" w14:textId="77777777" w:rsidR="00233B2A" w:rsidRPr="007E0401" w:rsidRDefault="00233B2A" w:rsidP="002C41C8">
            <w:pPr>
              <w:spacing w:before="40" w:after="20"/>
              <w:jc w:val="both"/>
              <w:rPr>
                <w:rFonts w:ascii="Arial" w:hAnsi="Arial" w:cs="Arial"/>
                <w:sz w:val="16"/>
                <w:szCs w:val="16"/>
                <w:lang w:eastAsia="es-MX"/>
              </w:rPr>
            </w:pPr>
            <w:r w:rsidRPr="007E0401">
              <w:rPr>
                <w:rFonts w:ascii="Arial" w:hAnsi="Arial" w:cs="Arial"/>
                <w:sz w:val="16"/>
                <w:szCs w:val="16"/>
                <w:lang w:eastAsia="es-MX"/>
              </w:rPr>
              <w:t>No aplica.</w:t>
            </w:r>
          </w:p>
        </w:tc>
      </w:tr>
      <w:tr w:rsidR="00233B2A" w:rsidRPr="007E0401" w14:paraId="44582D12" w14:textId="77777777" w:rsidTr="002C41C8">
        <w:trPr>
          <w:trHeight w:val="144"/>
        </w:trPr>
        <w:tc>
          <w:tcPr>
            <w:tcW w:w="2498" w:type="pct"/>
            <w:gridSpan w:val="4"/>
            <w:shd w:val="clear" w:color="auto" w:fill="C0C0C0"/>
          </w:tcPr>
          <w:p w14:paraId="70FA2329" w14:textId="77777777" w:rsidR="00233B2A" w:rsidRPr="007E0401" w:rsidRDefault="00233B2A" w:rsidP="002C41C8">
            <w:pPr>
              <w:spacing w:before="40" w:after="20"/>
              <w:jc w:val="both"/>
              <w:rPr>
                <w:rFonts w:ascii="Arial" w:hAnsi="Arial" w:cs="Arial"/>
                <w:b/>
                <w:sz w:val="16"/>
                <w:szCs w:val="16"/>
                <w:lang w:eastAsia="es-MX"/>
              </w:rPr>
            </w:pPr>
            <w:r w:rsidRPr="007E0401">
              <w:rPr>
                <w:rFonts w:ascii="Arial" w:hAnsi="Arial" w:cs="Arial"/>
                <w:b/>
                <w:sz w:val="16"/>
                <w:szCs w:val="16"/>
                <w:lang w:eastAsia="es-MX"/>
              </w:rPr>
              <w:t>¿Qué documento obtengo al finalizar el Trámite o Servicio?</w:t>
            </w:r>
          </w:p>
        </w:tc>
        <w:tc>
          <w:tcPr>
            <w:tcW w:w="2502" w:type="pct"/>
            <w:gridSpan w:val="3"/>
            <w:shd w:val="clear" w:color="auto" w:fill="C0C0C0"/>
          </w:tcPr>
          <w:p w14:paraId="4723D2BB" w14:textId="77777777" w:rsidR="00233B2A" w:rsidRPr="007E0401" w:rsidRDefault="00233B2A" w:rsidP="002C41C8">
            <w:pPr>
              <w:spacing w:before="40" w:after="20"/>
              <w:jc w:val="center"/>
              <w:rPr>
                <w:rFonts w:ascii="Arial" w:hAnsi="Arial" w:cs="Arial"/>
                <w:b/>
                <w:sz w:val="16"/>
                <w:szCs w:val="16"/>
                <w:lang w:eastAsia="es-MX"/>
              </w:rPr>
            </w:pPr>
            <w:r w:rsidRPr="007E0401">
              <w:rPr>
                <w:rFonts w:ascii="Arial" w:hAnsi="Arial" w:cs="Arial"/>
                <w:b/>
                <w:sz w:val="16"/>
                <w:szCs w:val="16"/>
                <w:lang w:eastAsia="es-MX"/>
              </w:rPr>
              <w:t>¿Cuál es la vigencia del Trámite o Servicio?</w:t>
            </w:r>
          </w:p>
        </w:tc>
      </w:tr>
      <w:tr w:rsidR="00233B2A" w:rsidRPr="007E0401" w14:paraId="53D88563" w14:textId="77777777" w:rsidTr="002C41C8">
        <w:trPr>
          <w:trHeight w:val="144"/>
        </w:trPr>
        <w:tc>
          <w:tcPr>
            <w:tcW w:w="2498" w:type="pct"/>
            <w:gridSpan w:val="4"/>
            <w:tcBorders>
              <w:bottom w:val="single" w:sz="6" w:space="0" w:color="auto"/>
            </w:tcBorders>
          </w:tcPr>
          <w:p w14:paraId="05C5DCEA" w14:textId="77777777" w:rsidR="00233B2A" w:rsidRPr="007E0401" w:rsidRDefault="00233B2A" w:rsidP="002C41C8">
            <w:pPr>
              <w:spacing w:before="40" w:after="20"/>
              <w:jc w:val="both"/>
              <w:rPr>
                <w:rFonts w:ascii="Arial" w:hAnsi="Arial" w:cs="Arial"/>
                <w:sz w:val="16"/>
                <w:szCs w:val="16"/>
                <w:lang w:eastAsia="es-MX"/>
              </w:rPr>
            </w:pPr>
            <w:r w:rsidRPr="007E0401">
              <w:rPr>
                <w:rFonts w:ascii="Arial" w:hAnsi="Arial" w:cs="Arial"/>
                <w:sz w:val="16"/>
                <w:szCs w:val="16"/>
                <w:lang w:eastAsia="es-MX"/>
              </w:rPr>
              <w:t>Aviso de respuesta.</w:t>
            </w:r>
          </w:p>
        </w:tc>
        <w:tc>
          <w:tcPr>
            <w:tcW w:w="2502" w:type="pct"/>
            <w:gridSpan w:val="3"/>
            <w:tcBorders>
              <w:bottom w:val="single" w:sz="6" w:space="0" w:color="auto"/>
            </w:tcBorders>
            <w:shd w:val="clear" w:color="auto" w:fill="FFFFFF"/>
          </w:tcPr>
          <w:p w14:paraId="12B8BA87" w14:textId="77777777" w:rsidR="00233B2A" w:rsidRPr="007E0401" w:rsidRDefault="00233B2A" w:rsidP="002C41C8">
            <w:pPr>
              <w:spacing w:before="40" w:after="20"/>
              <w:jc w:val="both"/>
              <w:rPr>
                <w:rFonts w:ascii="Arial" w:hAnsi="Arial" w:cs="Arial"/>
                <w:sz w:val="16"/>
                <w:szCs w:val="16"/>
                <w:lang w:eastAsia="es-MX"/>
              </w:rPr>
            </w:pPr>
            <w:r w:rsidRPr="007E0401">
              <w:rPr>
                <w:rFonts w:ascii="Arial" w:hAnsi="Arial" w:cs="Arial"/>
                <w:sz w:val="16"/>
                <w:szCs w:val="16"/>
                <w:lang w:eastAsia="es-MX"/>
              </w:rPr>
              <w:t>No aplica.</w:t>
            </w:r>
          </w:p>
        </w:tc>
      </w:tr>
      <w:tr w:rsidR="00233B2A" w:rsidRPr="007E0401" w14:paraId="7DCF8930" w14:textId="77777777" w:rsidTr="002C41C8">
        <w:trPr>
          <w:trHeight w:val="144"/>
        </w:trPr>
        <w:tc>
          <w:tcPr>
            <w:tcW w:w="5000" w:type="pct"/>
            <w:gridSpan w:val="7"/>
            <w:shd w:val="clear" w:color="auto" w:fill="A6A6A6"/>
          </w:tcPr>
          <w:p w14:paraId="34821795" w14:textId="77777777" w:rsidR="00233B2A" w:rsidRPr="007E0401" w:rsidRDefault="00233B2A" w:rsidP="002C41C8">
            <w:pPr>
              <w:spacing w:before="40" w:after="20"/>
              <w:jc w:val="center"/>
              <w:rPr>
                <w:rFonts w:ascii="Arial" w:hAnsi="Arial" w:cs="Arial"/>
                <w:b/>
                <w:sz w:val="16"/>
                <w:szCs w:val="16"/>
                <w:lang w:eastAsia="es-MX"/>
              </w:rPr>
            </w:pPr>
            <w:r w:rsidRPr="007E0401">
              <w:rPr>
                <w:rFonts w:ascii="Arial" w:hAnsi="Arial" w:cs="Arial"/>
                <w:b/>
                <w:sz w:val="16"/>
                <w:szCs w:val="16"/>
                <w:lang w:eastAsia="es-MX"/>
              </w:rPr>
              <w:t>CANALES DE ATENCIÓN</w:t>
            </w:r>
          </w:p>
        </w:tc>
      </w:tr>
      <w:tr w:rsidR="00233B2A" w:rsidRPr="007E0401" w14:paraId="7C8C78EB" w14:textId="77777777" w:rsidTr="002C41C8">
        <w:trPr>
          <w:trHeight w:val="144"/>
        </w:trPr>
        <w:tc>
          <w:tcPr>
            <w:tcW w:w="2498" w:type="pct"/>
            <w:gridSpan w:val="4"/>
            <w:shd w:val="clear" w:color="auto" w:fill="C0C0C0"/>
          </w:tcPr>
          <w:p w14:paraId="1DCF0361" w14:textId="77777777" w:rsidR="00233B2A" w:rsidRPr="007E0401" w:rsidRDefault="00233B2A" w:rsidP="002C41C8">
            <w:pPr>
              <w:spacing w:before="40" w:after="20"/>
              <w:jc w:val="center"/>
              <w:rPr>
                <w:rFonts w:ascii="Arial" w:hAnsi="Arial" w:cs="Arial"/>
                <w:b/>
                <w:sz w:val="16"/>
                <w:szCs w:val="16"/>
                <w:lang w:eastAsia="es-MX"/>
              </w:rPr>
            </w:pPr>
            <w:r w:rsidRPr="007E0401">
              <w:rPr>
                <w:rFonts w:ascii="Arial" w:hAnsi="Arial" w:cs="Arial"/>
                <w:b/>
                <w:sz w:val="16"/>
                <w:szCs w:val="16"/>
                <w:lang w:eastAsia="es-MX"/>
              </w:rPr>
              <w:t>Consultas y dudas</w:t>
            </w:r>
          </w:p>
        </w:tc>
        <w:tc>
          <w:tcPr>
            <w:tcW w:w="2502" w:type="pct"/>
            <w:gridSpan w:val="3"/>
            <w:shd w:val="clear" w:color="auto" w:fill="C0C0C0"/>
          </w:tcPr>
          <w:p w14:paraId="29C16D57" w14:textId="77777777" w:rsidR="00233B2A" w:rsidRPr="007E0401" w:rsidRDefault="00233B2A" w:rsidP="002C41C8">
            <w:pPr>
              <w:spacing w:before="40" w:after="20"/>
              <w:jc w:val="center"/>
              <w:rPr>
                <w:rFonts w:ascii="Arial" w:hAnsi="Arial" w:cs="Arial"/>
                <w:b/>
                <w:sz w:val="16"/>
                <w:szCs w:val="16"/>
                <w:lang w:eastAsia="es-MX"/>
              </w:rPr>
            </w:pPr>
            <w:r w:rsidRPr="007E0401">
              <w:rPr>
                <w:rFonts w:ascii="Arial" w:hAnsi="Arial" w:cs="Arial"/>
                <w:b/>
                <w:sz w:val="16"/>
                <w:szCs w:val="16"/>
                <w:lang w:eastAsia="es-MX"/>
              </w:rPr>
              <w:t>Quejas y denuncias</w:t>
            </w:r>
          </w:p>
        </w:tc>
      </w:tr>
      <w:tr w:rsidR="00233B2A" w:rsidRPr="007E0401" w14:paraId="67B35F7D" w14:textId="77777777" w:rsidTr="002C41C8">
        <w:trPr>
          <w:trHeight w:val="144"/>
        </w:trPr>
        <w:tc>
          <w:tcPr>
            <w:tcW w:w="2498" w:type="pct"/>
            <w:gridSpan w:val="4"/>
            <w:tcBorders>
              <w:bottom w:val="single" w:sz="6" w:space="0" w:color="auto"/>
            </w:tcBorders>
          </w:tcPr>
          <w:p w14:paraId="3407D92A" w14:textId="77777777" w:rsidR="00233B2A" w:rsidRPr="007E0401" w:rsidRDefault="00233B2A" w:rsidP="002C41C8">
            <w:pPr>
              <w:spacing w:before="40" w:after="20"/>
              <w:jc w:val="both"/>
              <w:rPr>
                <w:rFonts w:ascii="Arial" w:hAnsi="Arial" w:cs="Arial"/>
                <w:sz w:val="16"/>
                <w:szCs w:val="16"/>
                <w:lang w:eastAsia="es-MX"/>
              </w:rPr>
            </w:pPr>
            <w:r w:rsidRPr="007E0401">
              <w:rPr>
                <w:rFonts w:ascii="Arial" w:hAnsi="Arial" w:cs="Arial"/>
                <w:sz w:val="16"/>
                <w:szCs w:val="16"/>
                <w:lang w:eastAsia="es-MX"/>
              </w:rPr>
              <w:t>Atención personal en las oficinas de la ANAM ubicadas en diversas ciudades del país, en un horario de atención de lunes a jueves de 8:30 a 16:00 horas, y viernes de 8:30 a 15:00 horas.</w:t>
            </w:r>
          </w:p>
        </w:tc>
        <w:tc>
          <w:tcPr>
            <w:tcW w:w="2502" w:type="pct"/>
            <w:gridSpan w:val="3"/>
            <w:tcBorders>
              <w:bottom w:val="single" w:sz="6" w:space="0" w:color="auto"/>
            </w:tcBorders>
          </w:tcPr>
          <w:p w14:paraId="2C22FB99" w14:textId="77777777" w:rsidR="00233B2A" w:rsidRPr="007E0401" w:rsidRDefault="00233B2A" w:rsidP="002C41C8">
            <w:pPr>
              <w:spacing w:before="40" w:after="20"/>
              <w:ind w:left="432" w:hanging="432"/>
              <w:jc w:val="both"/>
              <w:rPr>
                <w:rFonts w:ascii="Arial" w:hAnsi="Arial" w:cs="Arial"/>
                <w:sz w:val="16"/>
                <w:szCs w:val="16"/>
                <w:lang w:eastAsia="es-MX"/>
              </w:rPr>
            </w:pPr>
            <w:r w:rsidRPr="007E0401">
              <w:rPr>
                <w:rFonts w:ascii="Arial" w:hAnsi="Arial" w:cs="Arial"/>
                <w:sz w:val="16"/>
                <w:szCs w:val="16"/>
                <w:lang w:eastAsia="es-MX"/>
              </w:rPr>
              <w:t>I.</w:t>
            </w:r>
            <w:r w:rsidRPr="007E0401">
              <w:rPr>
                <w:rFonts w:ascii="Arial" w:hAnsi="Arial" w:cs="Arial"/>
                <w:sz w:val="16"/>
                <w:szCs w:val="16"/>
                <w:lang w:eastAsia="es-MX"/>
              </w:rPr>
              <w:tab/>
              <w:t>Correo electrónico:</w:t>
            </w:r>
          </w:p>
          <w:p w14:paraId="551AE02B" w14:textId="77777777" w:rsidR="00233B2A" w:rsidRPr="007E0401" w:rsidRDefault="00233B2A" w:rsidP="002C41C8">
            <w:pPr>
              <w:spacing w:before="40" w:after="20"/>
              <w:ind w:left="432" w:hanging="432"/>
              <w:jc w:val="both"/>
              <w:rPr>
                <w:rFonts w:ascii="Arial" w:hAnsi="Arial" w:cs="Arial"/>
                <w:sz w:val="16"/>
                <w:szCs w:val="16"/>
                <w:u w:val="single"/>
                <w:lang w:eastAsia="es-MX"/>
              </w:rPr>
            </w:pPr>
            <w:r w:rsidRPr="007E0401">
              <w:rPr>
                <w:rFonts w:ascii="Arial" w:hAnsi="Arial" w:cs="Arial"/>
                <w:sz w:val="16"/>
                <w:szCs w:val="16"/>
                <w:lang w:eastAsia="es-MX"/>
              </w:rPr>
              <w:tab/>
            </w:r>
            <w:r w:rsidRPr="007E0401">
              <w:rPr>
                <w:rFonts w:ascii="Arial" w:hAnsi="Arial" w:cs="Arial"/>
                <w:sz w:val="16"/>
                <w:szCs w:val="16"/>
                <w:u w:val="single"/>
                <w:lang w:eastAsia="es-MX"/>
              </w:rPr>
              <w:t>denuncias@anam.gob.mx</w:t>
            </w:r>
          </w:p>
          <w:p w14:paraId="0316A552" w14:textId="77777777" w:rsidR="00233B2A" w:rsidRPr="007E0401" w:rsidRDefault="00233B2A" w:rsidP="002C41C8">
            <w:pPr>
              <w:spacing w:before="40" w:after="20"/>
              <w:ind w:left="432" w:hanging="432"/>
              <w:jc w:val="both"/>
              <w:rPr>
                <w:rFonts w:ascii="Arial" w:hAnsi="Arial" w:cs="Arial"/>
                <w:sz w:val="16"/>
                <w:szCs w:val="16"/>
                <w:lang w:eastAsia="es-MX"/>
              </w:rPr>
            </w:pPr>
            <w:r w:rsidRPr="007E0401">
              <w:rPr>
                <w:rFonts w:ascii="Arial" w:hAnsi="Arial" w:cs="Arial"/>
                <w:sz w:val="16"/>
                <w:szCs w:val="16"/>
                <w:lang w:eastAsia="es-MX"/>
              </w:rPr>
              <w:t>II.</w:t>
            </w:r>
            <w:r w:rsidRPr="007E0401">
              <w:rPr>
                <w:rFonts w:ascii="Arial" w:hAnsi="Arial" w:cs="Arial"/>
                <w:sz w:val="16"/>
                <w:szCs w:val="16"/>
                <w:lang w:eastAsia="es-MX"/>
              </w:rPr>
              <w:tab/>
              <w:t>En el Portal de la ANAM:</w:t>
            </w:r>
          </w:p>
          <w:p w14:paraId="16D0EA26" w14:textId="77777777" w:rsidR="00233B2A" w:rsidRPr="007E0401" w:rsidRDefault="00233B2A" w:rsidP="002C41C8">
            <w:pPr>
              <w:spacing w:before="40" w:after="40"/>
              <w:ind w:left="432" w:hanging="432"/>
              <w:jc w:val="both"/>
              <w:rPr>
                <w:rFonts w:ascii="Arial" w:hAnsi="Arial" w:cs="Arial"/>
                <w:sz w:val="16"/>
                <w:szCs w:val="16"/>
                <w:lang w:eastAsia="es-MX"/>
              </w:rPr>
            </w:pPr>
            <w:r w:rsidRPr="007E0401">
              <w:rPr>
                <w:rFonts w:ascii="Arial" w:hAnsi="Arial" w:cs="Arial"/>
                <w:sz w:val="16"/>
                <w:szCs w:val="16"/>
                <w:lang w:eastAsia="es-MX"/>
              </w:rPr>
              <w:tab/>
            </w:r>
            <w:r w:rsidRPr="007E0401">
              <w:rPr>
                <w:rFonts w:ascii="Arial" w:hAnsi="Arial" w:cs="Arial"/>
                <w:sz w:val="16"/>
                <w:szCs w:val="16"/>
                <w:u w:val="single"/>
                <w:lang w:eastAsia="es-MX"/>
              </w:rPr>
              <w:t>https://anam.gob.mx/recepcion-de-quejas-y-denuncias/</w:t>
            </w:r>
          </w:p>
        </w:tc>
      </w:tr>
      <w:tr w:rsidR="00233B2A" w:rsidRPr="007E0401" w14:paraId="62804012" w14:textId="77777777" w:rsidTr="002C41C8">
        <w:trPr>
          <w:trHeight w:val="144"/>
        </w:trPr>
        <w:tc>
          <w:tcPr>
            <w:tcW w:w="5000" w:type="pct"/>
            <w:gridSpan w:val="7"/>
            <w:shd w:val="clear" w:color="auto" w:fill="A6A6A6"/>
          </w:tcPr>
          <w:p w14:paraId="67632B47" w14:textId="77777777" w:rsidR="00233B2A" w:rsidRPr="007E0401" w:rsidRDefault="00233B2A" w:rsidP="002C41C8">
            <w:pPr>
              <w:spacing w:before="40" w:after="26"/>
              <w:jc w:val="center"/>
              <w:rPr>
                <w:rFonts w:ascii="Arial" w:hAnsi="Arial" w:cs="Arial"/>
                <w:b/>
                <w:sz w:val="16"/>
                <w:szCs w:val="16"/>
                <w:lang w:eastAsia="es-MX"/>
              </w:rPr>
            </w:pPr>
            <w:r w:rsidRPr="007E0401">
              <w:rPr>
                <w:rFonts w:ascii="Arial" w:hAnsi="Arial" w:cs="Arial"/>
                <w:b/>
                <w:sz w:val="16"/>
                <w:szCs w:val="16"/>
                <w:lang w:eastAsia="es-MX"/>
              </w:rPr>
              <w:t>Información adicional</w:t>
            </w:r>
          </w:p>
        </w:tc>
      </w:tr>
      <w:tr w:rsidR="00233B2A" w:rsidRPr="007E0401" w14:paraId="372F5446" w14:textId="77777777" w:rsidTr="002C41C8">
        <w:trPr>
          <w:trHeight w:val="144"/>
        </w:trPr>
        <w:tc>
          <w:tcPr>
            <w:tcW w:w="5000" w:type="pct"/>
            <w:gridSpan w:val="7"/>
            <w:tcBorders>
              <w:bottom w:val="single" w:sz="6" w:space="0" w:color="auto"/>
            </w:tcBorders>
          </w:tcPr>
          <w:p w14:paraId="6D26E75A" w14:textId="77777777" w:rsidR="00233B2A" w:rsidRPr="007E0401" w:rsidRDefault="00233B2A" w:rsidP="002C41C8">
            <w:pPr>
              <w:spacing w:before="40" w:after="26"/>
              <w:ind w:left="432" w:hanging="432"/>
              <w:jc w:val="both"/>
              <w:rPr>
                <w:rFonts w:ascii="Arial" w:hAnsi="Arial" w:cs="Arial"/>
                <w:sz w:val="16"/>
                <w:szCs w:val="16"/>
                <w:lang w:eastAsia="es-MX"/>
              </w:rPr>
            </w:pPr>
            <w:r w:rsidRPr="007E0401">
              <w:rPr>
                <w:rFonts w:ascii="Arial" w:hAnsi="Arial" w:cs="Arial"/>
                <w:sz w:val="16"/>
                <w:szCs w:val="16"/>
                <w:lang w:eastAsia="es-MX"/>
              </w:rPr>
              <w:t>I.</w:t>
            </w:r>
            <w:r w:rsidRPr="007E0401">
              <w:rPr>
                <w:rFonts w:ascii="Arial" w:hAnsi="Arial" w:cs="Arial"/>
                <w:sz w:val="16"/>
                <w:szCs w:val="16"/>
                <w:lang w:eastAsia="es-MX"/>
              </w:rPr>
              <w:tab/>
              <w:t>Tendrán prioridad las solicitudes presentadas por las empresas inscritas en el registro de empresas transportistas, la industria automotriz terminal y manufacturera de vehículos, así como tratándose de operaciones con mercancía perecedera y animales vivos.</w:t>
            </w:r>
          </w:p>
          <w:p w14:paraId="0886485B" w14:textId="77777777" w:rsidR="00233B2A" w:rsidRPr="007E0401" w:rsidRDefault="00233B2A" w:rsidP="002C41C8">
            <w:pPr>
              <w:spacing w:before="40" w:after="26"/>
              <w:ind w:left="432" w:hanging="432"/>
              <w:jc w:val="both"/>
              <w:rPr>
                <w:rFonts w:ascii="Arial" w:hAnsi="Arial" w:cs="Arial"/>
                <w:sz w:val="16"/>
                <w:szCs w:val="16"/>
                <w:lang w:eastAsia="es-MX"/>
              </w:rPr>
            </w:pPr>
            <w:r w:rsidRPr="007E0401">
              <w:rPr>
                <w:rFonts w:ascii="Arial" w:hAnsi="Arial" w:cs="Arial"/>
                <w:sz w:val="16"/>
                <w:szCs w:val="16"/>
                <w:lang w:eastAsia="es-MX"/>
              </w:rPr>
              <w:t>II.</w:t>
            </w:r>
            <w:r w:rsidRPr="007E0401">
              <w:rPr>
                <w:rFonts w:ascii="Arial" w:hAnsi="Arial" w:cs="Arial"/>
                <w:sz w:val="16"/>
                <w:szCs w:val="16"/>
                <w:lang w:eastAsia="es-MX"/>
              </w:rPr>
              <w:tab/>
              <w:t>Podrá dejar sin efectos o solicitar la cancelación del servicio de conformidad con lo siguiente:</w:t>
            </w:r>
          </w:p>
          <w:p w14:paraId="22928AD3" w14:textId="77777777" w:rsidR="00233B2A" w:rsidRPr="007E0401" w:rsidRDefault="00233B2A" w:rsidP="002C41C8">
            <w:pPr>
              <w:spacing w:before="40" w:after="26"/>
              <w:ind w:left="864" w:hanging="432"/>
              <w:jc w:val="both"/>
              <w:rPr>
                <w:rFonts w:ascii="Arial" w:hAnsi="Arial" w:cs="Arial"/>
                <w:sz w:val="16"/>
                <w:szCs w:val="16"/>
                <w:lang w:eastAsia="es-MX"/>
              </w:rPr>
            </w:pPr>
            <w:r w:rsidRPr="007E0401">
              <w:rPr>
                <w:rFonts w:ascii="Arial" w:hAnsi="Arial" w:cs="Arial"/>
                <w:sz w:val="16"/>
                <w:szCs w:val="16"/>
                <w:lang w:eastAsia="es-MX"/>
              </w:rPr>
              <w:t>a)</w:t>
            </w:r>
            <w:r w:rsidRPr="007E0401">
              <w:rPr>
                <w:rFonts w:ascii="Arial" w:hAnsi="Arial" w:cs="Arial"/>
                <w:sz w:val="16"/>
                <w:szCs w:val="16"/>
                <w:lang w:eastAsia="es-MX"/>
              </w:rPr>
              <w:tab/>
              <w:t>La promoción para dejar sin efectos la solicitud ingresada, deberá presentarse hasta antes de que la autoridad autorice el servicio.</w:t>
            </w:r>
          </w:p>
          <w:p w14:paraId="6AE48A3B" w14:textId="77777777" w:rsidR="00233B2A" w:rsidRPr="007E0401" w:rsidRDefault="00233B2A" w:rsidP="002C41C8">
            <w:pPr>
              <w:spacing w:before="40" w:after="26"/>
              <w:ind w:left="864" w:hanging="432"/>
              <w:jc w:val="both"/>
              <w:rPr>
                <w:rFonts w:ascii="Arial" w:hAnsi="Arial" w:cs="Arial"/>
                <w:sz w:val="16"/>
                <w:szCs w:val="16"/>
                <w:lang w:eastAsia="es-MX"/>
              </w:rPr>
            </w:pPr>
            <w:r w:rsidRPr="007E0401">
              <w:rPr>
                <w:rFonts w:ascii="Arial" w:hAnsi="Arial" w:cs="Arial"/>
                <w:sz w:val="16"/>
                <w:szCs w:val="16"/>
                <w:lang w:eastAsia="es-MX"/>
              </w:rPr>
              <w:t>b)</w:t>
            </w:r>
            <w:r w:rsidRPr="007E0401">
              <w:rPr>
                <w:rFonts w:ascii="Arial" w:hAnsi="Arial" w:cs="Arial"/>
                <w:sz w:val="16"/>
                <w:szCs w:val="16"/>
                <w:lang w:eastAsia="es-MX"/>
              </w:rPr>
              <w:tab/>
              <w:t>La solicitud para cancelar el servicio, deberá presentarse cuando la autoridad haya emitido la autorización del servicio extraordinario.</w:t>
            </w:r>
          </w:p>
          <w:p w14:paraId="5C97E182" w14:textId="77777777" w:rsidR="00233B2A" w:rsidRPr="007E0401" w:rsidRDefault="00233B2A" w:rsidP="002C41C8">
            <w:pPr>
              <w:spacing w:before="40" w:after="26"/>
              <w:ind w:left="432" w:hanging="432"/>
              <w:jc w:val="both"/>
              <w:rPr>
                <w:rFonts w:ascii="Arial" w:hAnsi="Arial" w:cs="Arial"/>
                <w:sz w:val="16"/>
                <w:szCs w:val="16"/>
                <w:lang w:eastAsia="es-MX"/>
              </w:rPr>
            </w:pPr>
            <w:r w:rsidRPr="007E0401">
              <w:rPr>
                <w:rFonts w:ascii="Arial" w:hAnsi="Arial" w:cs="Arial"/>
                <w:sz w:val="16"/>
                <w:szCs w:val="16"/>
                <w:lang w:eastAsia="es-MX"/>
              </w:rPr>
              <w:t>III.</w:t>
            </w:r>
            <w:r w:rsidRPr="007E0401">
              <w:rPr>
                <w:rFonts w:ascii="Arial" w:hAnsi="Arial" w:cs="Arial"/>
                <w:sz w:val="16"/>
                <w:szCs w:val="16"/>
                <w:lang w:eastAsia="es-MX"/>
              </w:rPr>
              <w:tab/>
              <w:t>Tratándose de aduanas fronterizas, el servicio extraordinario no podrá exceder de dos horas posteriores al cierre de operaciones.</w:t>
            </w:r>
          </w:p>
          <w:p w14:paraId="49B31D9B" w14:textId="77777777" w:rsidR="00233B2A" w:rsidRPr="007E0401" w:rsidRDefault="00233B2A" w:rsidP="002C41C8">
            <w:pPr>
              <w:spacing w:before="40" w:after="26"/>
              <w:ind w:left="432" w:hanging="432"/>
              <w:jc w:val="both"/>
              <w:rPr>
                <w:rFonts w:ascii="Arial" w:hAnsi="Arial" w:cs="Arial"/>
                <w:sz w:val="16"/>
                <w:szCs w:val="16"/>
                <w:lang w:eastAsia="es-MX"/>
              </w:rPr>
            </w:pPr>
            <w:r w:rsidRPr="007E0401">
              <w:rPr>
                <w:rFonts w:ascii="Arial" w:hAnsi="Arial" w:cs="Arial"/>
                <w:sz w:val="16"/>
                <w:szCs w:val="16"/>
                <w:lang w:eastAsia="es-MX"/>
              </w:rPr>
              <w:t>IV.</w:t>
            </w:r>
            <w:r w:rsidRPr="007E0401">
              <w:rPr>
                <w:rFonts w:ascii="Arial" w:hAnsi="Arial" w:cs="Arial"/>
                <w:sz w:val="16"/>
                <w:szCs w:val="16"/>
                <w:lang w:eastAsia="es-MX"/>
              </w:rPr>
              <w:tab/>
              <w:t>Derivado de la revisión de la documentación o información que presentes, se estará a lo siguiente:</w:t>
            </w:r>
          </w:p>
          <w:p w14:paraId="778393EE" w14:textId="77777777" w:rsidR="00233B2A" w:rsidRPr="007E0401" w:rsidRDefault="00233B2A" w:rsidP="002C41C8">
            <w:pPr>
              <w:spacing w:before="40" w:after="26"/>
              <w:ind w:left="864" w:hanging="432"/>
              <w:jc w:val="both"/>
              <w:rPr>
                <w:rFonts w:ascii="Arial" w:hAnsi="Arial" w:cs="Arial"/>
                <w:sz w:val="16"/>
                <w:szCs w:val="16"/>
                <w:lang w:eastAsia="es-MX"/>
              </w:rPr>
            </w:pPr>
            <w:r w:rsidRPr="007E0401">
              <w:rPr>
                <w:rFonts w:ascii="Arial" w:hAnsi="Arial" w:cs="Arial"/>
                <w:sz w:val="16"/>
                <w:szCs w:val="16"/>
                <w:lang w:eastAsia="es-MX"/>
              </w:rPr>
              <w:t>a)</w:t>
            </w:r>
            <w:r w:rsidRPr="007E0401">
              <w:rPr>
                <w:rFonts w:ascii="Arial" w:hAnsi="Arial" w:cs="Arial"/>
                <w:sz w:val="16"/>
                <w:szCs w:val="16"/>
                <w:lang w:eastAsia="es-MX"/>
              </w:rPr>
              <w:tab/>
              <w:t>La aduana podrá requerir que aclares el contenido de algún(os) documento(s), o la presentación de alguno por omisión o información complementaria. En este caso, tendrás un plazo de cinco días posteriores a la emisión del acto o requerimiento para notificarse en la Ventanilla Digital.</w:t>
            </w:r>
          </w:p>
          <w:p w14:paraId="0DCEFC63" w14:textId="77777777" w:rsidR="00233B2A" w:rsidRPr="007E0401" w:rsidRDefault="00233B2A" w:rsidP="002C41C8">
            <w:pPr>
              <w:spacing w:before="40" w:after="26"/>
              <w:ind w:left="864" w:hanging="432"/>
              <w:jc w:val="both"/>
              <w:rPr>
                <w:rFonts w:ascii="Arial" w:hAnsi="Arial" w:cs="Arial"/>
                <w:sz w:val="16"/>
                <w:szCs w:val="16"/>
                <w:lang w:eastAsia="es-MX"/>
              </w:rPr>
            </w:pPr>
            <w:r w:rsidRPr="007E0401">
              <w:rPr>
                <w:rFonts w:ascii="Arial" w:hAnsi="Arial" w:cs="Arial"/>
                <w:sz w:val="16"/>
                <w:szCs w:val="16"/>
                <w:lang w:eastAsia="es-MX"/>
              </w:rPr>
              <w:t>b)</w:t>
            </w:r>
            <w:r w:rsidRPr="007E0401">
              <w:rPr>
                <w:rFonts w:ascii="Arial" w:hAnsi="Arial" w:cs="Arial"/>
                <w:sz w:val="16"/>
                <w:szCs w:val="16"/>
                <w:lang w:eastAsia="es-MX"/>
              </w:rPr>
              <w:tab/>
              <w:t>Cuando no se te notifique en un plazo de cinco días, se realizará la notificación por estrados a través de la Ventanilla Digital, publicándose el acto o requerimiento en la citada Ventanilla por un plazo de quince días, contados a partir del día hábil siguiente a aquél en que se haya publicado.</w:t>
            </w:r>
          </w:p>
          <w:p w14:paraId="58B51D3B" w14:textId="77777777" w:rsidR="00233B2A" w:rsidRPr="007E0401" w:rsidRDefault="00233B2A" w:rsidP="002C41C8">
            <w:pPr>
              <w:spacing w:before="40" w:after="26"/>
              <w:ind w:left="864" w:hanging="432"/>
              <w:jc w:val="both"/>
              <w:rPr>
                <w:rFonts w:ascii="Arial" w:hAnsi="Arial" w:cs="Arial"/>
                <w:sz w:val="16"/>
                <w:szCs w:val="16"/>
                <w:lang w:eastAsia="es-MX"/>
              </w:rPr>
            </w:pPr>
            <w:r w:rsidRPr="007E0401">
              <w:rPr>
                <w:rFonts w:ascii="Arial" w:hAnsi="Arial" w:cs="Arial"/>
                <w:sz w:val="16"/>
                <w:szCs w:val="16"/>
                <w:lang w:eastAsia="es-MX"/>
              </w:rPr>
              <w:t>c)</w:t>
            </w:r>
            <w:r w:rsidRPr="007E0401">
              <w:rPr>
                <w:rFonts w:ascii="Arial" w:hAnsi="Arial" w:cs="Arial"/>
                <w:sz w:val="16"/>
                <w:szCs w:val="16"/>
                <w:lang w:eastAsia="es-MX"/>
              </w:rPr>
              <w:tab/>
              <w:t>Posterior a la notificación por estrados o por Ventanilla Digital, tendrás un plazo de quince días para cumplir con el requisito omitido y, en caso de no subsanarse la omisión, la promoción se tendrá por no presentada.</w:t>
            </w:r>
          </w:p>
        </w:tc>
      </w:tr>
      <w:tr w:rsidR="00233B2A" w:rsidRPr="007E0401" w14:paraId="599A83E5" w14:textId="77777777" w:rsidTr="002C41C8">
        <w:trPr>
          <w:trHeight w:val="144"/>
        </w:trPr>
        <w:tc>
          <w:tcPr>
            <w:tcW w:w="5000" w:type="pct"/>
            <w:gridSpan w:val="7"/>
            <w:shd w:val="clear" w:color="auto" w:fill="A6A6A6"/>
          </w:tcPr>
          <w:p w14:paraId="2DC0D43A" w14:textId="77777777" w:rsidR="00233B2A" w:rsidRPr="007E0401" w:rsidRDefault="00233B2A" w:rsidP="002C41C8">
            <w:pPr>
              <w:spacing w:before="40" w:after="26"/>
              <w:jc w:val="center"/>
              <w:rPr>
                <w:rFonts w:ascii="Arial" w:hAnsi="Arial" w:cs="Arial"/>
                <w:b/>
                <w:sz w:val="16"/>
                <w:szCs w:val="16"/>
                <w:lang w:eastAsia="es-MX"/>
              </w:rPr>
            </w:pPr>
            <w:r w:rsidRPr="007E0401">
              <w:rPr>
                <w:rFonts w:ascii="Arial" w:hAnsi="Arial" w:cs="Arial"/>
                <w:b/>
                <w:sz w:val="16"/>
                <w:szCs w:val="16"/>
                <w:lang w:eastAsia="es-MX"/>
              </w:rPr>
              <w:t>Fundamento jurídico</w:t>
            </w:r>
          </w:p>
        </w:tc>
      </w:tr>
      <w:tr w:rsidR="00233B2A" w:rsidRPr="007E0401" w14:paraId="2618F8E4" w14:textId="77777777" w:rsidTr="002C41C8">
        <w:trPr>
          <w:trHeight w:val="144"/>
        </w:trPr>
        <w:tc>
          <w:tcPr>
            <w:tcW w:w="5000" w:type="pct"/>
            <w:gridSpan w:val="7"/>
          </w:tcPr>
          <w:p w14:paraId="17C2C554" w14:textId="77777777" w:rsidR="00233B2A" w:rsidRPr="007E0401" w:rsidRDefault="00233B2A" w:rsidP="002C41C8">
            <w:pPr>
              <w:spacing w:before="40" w:after="26"/>
              <w:jc w:val="both"/>
              <w:rPr>
                <w:rFonts w:ascii="Arial" w:hAnsi="Arial" w:cs="Arial"/>
                <w:noProof/>
                <w:sz w:val="16"/>
                <w:szCs w:val="16"/>
                <w:lang w:eastAsia="es-MX"/>
              </w:rPr>
            </w:pPr>
            <w:r w:rsidRPr="007E0401">
              <w:rPr>
                <w:rFonts w:ascii="Arial" w:hAnsi="Arial" w:cs="Arial"/>
                <w:sz w:val="16"/>
                <w:szCs w:val="16"/>
                <w:lang w:eastAsia="es-MX"/>
              </w:rPr>
              <w:t xml:space="preserve">Artículos 6o., 9o.-A, 9o.-B, 10, 18, 19, 100 y 100-A de la Ley, 40, inciso u) de la LFD y 9, 10, 31 del Reglamento y las reglas 1.2.2., 1.6.2. y 2.1.1. de las RGCE. </w:t>
            </w:r>
          </w:p>
        </w:tc>
      </w:tr>
      <w:bookmarkEnd w:id="23"/>
    </w:tbl>
    <w:p w14:paraId="27110059" w14:textId="77777777" w:rsidR="00233B2A" w:rsidRPr="00B14D6C" w:rsidRDefault="00233B2A" w:rsidP="00233B2A">
      <w:pPr>
        <w:spacing w:after="101" w:line="216" w:lineRule="exact"/>
        <w:ind w:firstLine="288"/>
        <w:jc w:val="both"/>
        <w:rPr>
          <w:rFonts w:ascii="Arial" w:hAnsi="Arial" w:cs="Arial"/>
          <w:sz w:val="18"/>
          <w:szCs w:val="18"/>
          <w:lang w:eastAsia="es-MX"/>
        </w:rPr>
      </w:pPr>
    </w:p>
    <w:tbl>
      <w:tblPr>
        <w:tblW w:w="5000" w:type="pct"/>
        <w:tblLayout w:type="fixed"/>
        <w:tblCellMar>
          <w:left w:w="72" w:type="dxa"/>
          <w:right w:w="72" w:type="dxa"/>
        </w:tblCellMar>
        <w:tblLook w:val="0000" w:firstRow="0" w:lastRow="0" w:firstColumn="0" w:lastColumn="0" w:noHBand="0" w:noVBand="0"/>
      </w:tblPr>
      <w:tblGrid>
        <w:gridCol w:w="1754"/>
        <w:gridCol w:w="1317"/>
        <w:gridCol w:w="235"/>
        <w:gridCol w:w="1086"/>
        <w:gridCol w:w="1772"/>
        <w:gridCol w:w="722"/>
        <w:gridCol w:w="1940"/>
      </w:tblGrid>
      <w:tr w:rsidR="00233B2A" w:rsidRPr="007E0401" w14:paraId="0B0AF378" w14:textId="77777777" w:rsidTr="002C41C8">
        <w:trPr>
          <w:trHeight w:val="20"/>
        </w:trPr>
        <w:tc>
          <w:tcPr>
            <w:tcW w:w="4981" w:type="pct"/>
            <w:gridSpan w:val="7"/>
            <w:tcBorders>
              <w:top w:val="single" w:sz="6" w:space="0" w:color="auto"/>
              <w:left w:val="single" w:sz="6" w:space="0" w:color="auto"/>
              <w:bottom w:val="single" w:sz="6" w:space="0" w:color="auto"/>
              <w:right w:val="single" w:sz="6" w:space="0" w:color="auto"/>
            </w:tcBorders>
            <w:shd w:val="clear" w:color="auto" w:fill="A6A6A6"/>
            <w:noWrap/>
          </w:tcPr>
          <w:p w14:paraId="52470EAD" w14:textId="77777777" w:rsidR="00233B2A" w:rsidRPr="007E0401" w:rsidRDefault="00233B2A" w:rsidP="002C41C8">
            <w:pPr>
              <w:spacing w:before="40" w:after="20"/>
              <w:jc w:val="both"/>
              <w:rPr>
                <w:rFonts w:ascii="Arial" w:hAnsi="Arial" w:cs="Arial"/>
                <w:b/>
                <w:sz w:val="16"/>
                <w:szCs w:val="16"/>
                <w:lang w:eastAsia="es-MX"/>
              </w:rPr>
            </w:pPr>
            <w:r w:rsidRPr="007E0401">
              <w:rPr>
                <w:rFonts w:ascii="Arial" w:hAnsi="Arial" w:cs="Arial"/>
                <w:b/>
                <w:sz w:val="16"/>
                <w:szCs w:val="16"/>
                <w:lang w:eastAsia="es-MX"/>
              </w:rPr>
              <w:lastRenderedPageBreak/>
              <w:t xml:space="preserve">129/LA Autorización de donación de mercancías al Fisco Federal que se encuentren en el extranjero a través de Ventanilla Digital. </w:t>
            </w:r>
          </w:p>
        </w:tc>
      </w:tr>
      <w:tr w:rsidR="00233B2A" w:rsidRPr="007E0401" w14:paraId="398AF780" w14:textId="77777777" w:rsidTr="002C41C8">
        <w:trPr>
          <w:trHeight w:val="20"/>
        </w:trPr>
        <w:tc>
          <w:tcPr>
            <w:tcW w:w="994" w:type="pct"/>
            <w:vMerge w:val="restart"/>
            <w:tcBorders>
              <w:top w:val="single" w:sz="6" w:space="0" w:color="auto"/>
              <w:left w:val="single" w:sz="6" w:space="0" w:color="auto"/>
              <w:right w:val="single" w:sz="6" w:space="0" w:color="auto"/>
            </w:tcBorders>
          </w:tcPr>
          <w:p w14:paraId="3E2AF64B" w14:textId="3A502FF3" w:rsidR="00233B2A" w:rsidRPr="007E0401" w:rsidRDefault="00233B2A" w:rsidP="002C41C8">
            <w:pPr>
              <w:spacing w:before="40" w:after="20"/>
              <w:ind w:left="900" w:hanging="900"/>
              <w:jc w:val="both"/>
              <w:rPr>
                <w:rFonts w:ascii="Arial" w:hAnsi="Arial" w:cs="Arial"/>
                <w:b/>
                <w:sz w:val="16"/>
                <w:szCs w:val="16"/>
                <w:lang w:eastAsia="es-MX"/>
              </w:rPr>
            </w:pPr>
            <w:r w:rsidRPr="007E0401">
              <w:rPr>
                <w:rFonts w:ascii="Arial" w:hAnsi="Arial" w:cs="Arial"/>
                <w:b/>
                <w:sz w:val="16"/>
                <w:szCs w:val="16"/>
                <w:lang w:eastAsia="es-MX"/>
              </w:rPr>
              <w:t>Trámite</w:t>
            </w:r>
            <w:r w:rsidRPr="007E0401">
              <w:rPr>
                <w:rFonts w:ascii="Arial" w:hAnsi="Arial" w:cs="Arial"/>
                <w:b/>
                <w:sz w:val="16"/>
                <w:szCs w:val="16"/>
                <w:lang w:eastAsia="es-MX"/>
              </w:rPr>
              <w:tab/>
            </w:r>
            <w:r w:rsidRPr="007E0401">
              <w:rPr>
                <w:rFonts w:ascii="Arial" w:hAnsi="Arial" w:cs="Arial"/>
                <w:b/>
                <w:noProof/>
                <w:sz w:val="16"/>
                <w:szCs w:val="16"/>
                <w:lang w:eastAsia="es-MX"/>
              </w:rPr>
              <w:drawing>
                <wp:inline distT="0" distB="0" distL="0" distR="0" wp14:anchorId="2965F088" wp14:editId="15CED1B8">
                  <wp:extent cx="107950" cy="107950"/>
                  <wp:effectExtent l="0" t="0" r="6350" b="6350"/>
                  <wp:docPr id="1311743273"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p>
          <w:p w14:paraId="113781D3" w14:textId="233A3FF8" w:rsidR="00233B2A" w:rsidRPr="007E0401" w:rsidRDefault="00233B2A" w:rsidP="002C41C8">
            <w:pPr>
              <w:spacing w:before="40" w:after="20"/>
              <w:ind w:left="900" w:hanging="900"/>
              <w:jc w:val="both"/>
              <w:rPr>
                <w:rFonts w:ascii="Arial" w:hAnsi="Arial" w:cs="Arial"/>
                <w:sz w:val="16"/>
                <w:szCs w:val="16"/>
                <w:lang w:eastAsia="es-MX"/>
              </w:rPr>
            </w:pPr>
            <w:r w:rsidRPr="007E0401">
              <w:rPr>
                <w:rFonts w:ascii="Arial" w:hAnsi="Arial" w:cs="Arial"/>
                <w:b/>
                <w:sz w:val="16"/>
                <w:szCs w:val="16"/>
                <w:lang w:eastAsia="es-MX"/>
              </w:rPr>
              <w:t>Servicio</w:t>
            </w:r>
            <w:r w:rsidRPr="007E0401">
              <w:rPr>
                <w:rFonts w:ascii="Arial" w:hAnsi="Arial" w:cs="Arial"/>
                <w:b/>
                <w:sz w:val="16"/>
                <w:szCs w:val="16"/>
                <w:lang w:eastAsia="es-MX"/>
              </w:rPr>
              <w:tab/>
            </w:r>
            <w:r w:rsidRPr="007E0401">
              <w:rPr>
                <w:rFonts w:ascii="Arial" w:hAnsi="Arial" w:cs="Arial"/>
                <w:b/>
                <w:noProof/>
                <w:sz w:val="16"/>
                <w:szCs w:val="16"/>
                <w:lang w:eastAsia="es-MX"/>
              </w:rPr>
              <w:drawing>
                <wp:inline distT="0" distB="0" distL="0" distR="0" wp14:anchorId="46C94DF3" wp14:editId="2C285B10">
                  <wp:extent cx="133350" cy="114300"/>
                  <wp:effectExtent l="0" t="0" r="0" b="0"/>
                  <wp:docPr id="1829835182"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p>
        </w:tc>
        <w:tc>
          <w:tcPr>
            <w:tcW w:w="2907" w:type="pct"/>
            <w:gridSpan w:val="5"/>
            <w:tcBorders>
              <w:top w:val="single" w:sz="6" w:space="0" w:color="auto"/>
              <w:left w:val="single" w:sz="6" w:space="0" w:color="auto"/>
              <w:bottom w:val="single" w:sz="6" w:space="0" w:color="auto"/>
              <w:right w:val="single" w:sz="6" w:space="0" w:color="auto"/>
            </w:tcBorders>
            <w:shd w:val="clear" w:color="auto" w:fill="C0C0C0"/>
          </w:tcPr>
          <w:p w14:paraId="197C48AE" w14:textId="77777777" w:rsidR="00233B2A" w:rsidRPr="007E0401" w:rsidRDefault="00233B2A" w:rsidP="002C41C8">
            <w:pPr>
              <w:spacing w:before="40" w:after="20"/>
              <w:jc w:val="center"/>
              <w:rPr>
                <w:rFonts w:ascii="Arial" w:hAnsi="Arial" w:cs="Arial"/>
                <w:b/>
                <w:sz w:val="16"/>
                <w:szCs w:val="16"/>
                <w:lang w:eastAsia="es-MX"/>
              </w:rPr>
            </w:pPr>
            <w:r w:rsidRPr="007E0401">
              <w:rPr>
                <w:rFonts w:ascii="Arial" w:hAnsi="Arial" w:cs="Arial"/>
                <w:b/>
                <w:sz w:val="16"/>
                <w:szCs w:val="16"/>
                <w:lang w:eastAsia="es-MX"/>
              </w:rPr>
              <w:t>Descripción del Trámite o Servicio</w:t>
            </w:r>
          </w:p>
        </w:tc>
        <w:tc>
          <w:tcPr>
            <w:tcW w:w="1080" w:type="pct"/>
            <w:tcBorders>
              <w:top w:val="single" w:sz="6" w:space="0" w:color="auto"/>
              <w:left w:val="single" w:sz="6" w:space="0" w:color="auto"/>
              <w:bottom w:val="single" w:sz="6" w:space="0" w:color="auto"/>
              <w:right w:val="single" w:sz="6" w:space="0" w:color="auto"/>
            </w:tcBorders>
            <w:shd w:val="clear" w:color="auto" w:fill="C0C0C0"/>
          </w:tcPr>
          <w:p w14:paraId="4FFD0A8F" w14:textId="77777777" w:rsidR="00233B2A" w:rsidRPr="007E0401" w:rsidRDefault="00233B2A" w:rsidP="002C41C8">
            <w:pPr>
              <w:spacing w:before="40" w:after="20"/>
              <w:jc w:val="center"/>
              <w:rPr>
                <w:rFonts w:ascii="Arial" w:hAnsi="Arial" w:cs="Arial"/>
                <w:b/>
                <w:sz w:val="16"/>
                <w:szCs w:val="16"/>
                <w:lang w:eastAsia="es-MX"/>
              </w:rPr>
            </w:pPr>
            <w:r w:rsidRPr="007E0401">
              <w:rPr>
                <w:rFonts w:ascii="Arial" w:hAnsi="Arial" w:cs="Arial"/>
                <w:b/>
                <w:sz w:val="16"/>
                <w:szCs w:val="16"/>
                <w:lang w:eastAsia="es-MX"/>
              </w:rPr>
              <w:t>Monto</w:t>
            </w:r>
          </w:p>
        </w:tc>
      </w:tr>
      <w:tr w:rsidR="00233B2A" w:rsidRPr="007E0401" w14:paraId="4A076723" w14:textId="77777777" w:rsidTr="002C41C8">
        <w:trPr>
          <w:trHeight w:val="20"/>
        </w:trPr>
        <w:tc>
          <w:tcPr>
            <w:tcW w:w="994" w:type="pct"/>
            <w:vMerge/>
            <w:tcBorders>
              <w:left w:val="single" w:sz="6" w:space="0" w:color="auto"/>
              <w:right w:val="single" w:sz="6" w:space="0" w:color="auto"/>
            </w:tcBorders>
          </w:tcPr>
          <w:p w14:paraId="2345C464" w14:textId="77777777" w:rsidR="00233B2A" w:rsidRPr="007E0401" w:rsidRDefault="00233B2A" w:rsidP="002C41C8">
            <w:pPr>
              <w:spacing w:before="40" w:after="20"/>
              <w:jc w:val="both"/>
              <w:rPr>
                <w:rFonts w:ascii="Arial" w:hAnsi="Arial" w:cs="Arial"/>
                <w:noProof/>
                <w:sz w:val="16"/>
                <w:szCs w:val="16"/>
                <w:lang w:eastAsia="es-MX"/>
              </w:rPr>
            </w:pPr>
          </w:p>
        </w:tc>
        <w:tc>
          <w:tcPr>
            <w:tcW w:w="2907" w:type="pct"/>
            <w:gridSpan w:val="5"/>
            <w:vMerge w:val="restart"/>
            <w:tcBorders>
              <w:top w:val="single" w:sz="6" w:space="0" w:color="auto"/>
              <w:left w:val="single" w:sz="6" w:space="0" w:color="auto"/>
              <w:right w:val="single" w:sz="6" w:space="0" w:color="auto"/>
            </w:tcBorders>
          </w:tcPr>
          <w:p w14:paraId="468BF077" w14:textId="77777777" w:rsidR="00233B2A" w:rsidRPr="007E0401" w:rsidRDefault="00233B2A" w:rsidP="002C41C8">
            <w:pPr>
              <w:spacing w:before="40" w:after="20"/>
              <w:jc w:val="both"/>
              <w:rPr>
                <w:rFonts w:ascii="Arial" w:hAnsi="Arial" w:cs="Arial"/>
                <w:sz w:val="16"/>
                <w:szCs w:val="16"/>
                <w:lang w:eastAsia="es-MX"/>
              </w:rPr>
            </w:pPr>
            <w:r w:rsidRPr="007E0401">
              <w:rPr>
                <w:rFonts w:ascii="Arial" w:hAnsi="Arial" w:cs="Arial"/>
                <w:sz w:val="16"/>
                <w:szCs w:val="16"/>
                <w:lang w:eastAsia="es-MX"/>
              </w:rPr>
              <w:t>Presenta la solicitud para obtener la autorización de donación de mercancías al Fisco Federal que se encuentren en el extranjero a través de la Ventanilla Digital.</w:t>
            </w:r>
          </w:p>
        </w:tc>
        <w:tc>
          <w:tcPr>
            <w:tcW w:w="1080" w:type="pct"/>
            <w:tcBorders>
              <w:top w:val="single" w:sz="6" w:space="0" w:color="auto"/>
              <w:left w:val="single" w:sz="6" w:space="0" w:color="auto"/>
              <w:bottom w:val="single" w:sz="6" w:space="0" w:color="auto"/>
              <w:right w:val="single" w:sz="6" w:space="0" w:color="auto"/>
            </w:tcBorders>
          </w:tcPr>
          <w:p w14:paraId="0194F1A8" w14:textId="42ACA7C7" w:rsidR="00233B2A" w:rsidRPr="007E0401" w:rsidRDefault="00233B2A" w:rsidP="002C41C8">
            <w:pPr>
              <w:spacing w:before="40" w:after="20"/>
              <w:jc w:val="both"/>
              <w:rPr>
                <w:rFonts w:ascii="Arial" w:hAnsi="Arial" w:cs="Arial"/>
                <w:b/>
                <w:sz w:val="16"/>
                <w:szCs w:val="16"/>
                <w:lang w:eastAsia="es-MX"/>
              </w:rPr>
            </w:pPr>
            <w:r w:rsidRPr="007E0401">
              <w:rPr>
                <w:rFonts w:ascii="Arial" w:hAnsi="Arial" w:cs="Arial"/>
                <w:noProof/>
                <w:sz w:val="16"/>
                <w:szCs w:val="16"/>
                <w:lang w:eastAsia="es-MX"/>
              </w:rPr>
              <w:drawing>
                <wp:inline distT="0" distB="0" distL="0" distR="0" wp14:anchorId="33C03420" wp14:editId="104BB007">
                  <wp:extent cx="107950" cy="107950"/>
                  <wp:effectExtent l="0" t="0" r="6350" b="6350"/>
                  <wp:docPr id="665158819"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Pr="007E0401">
              <w:rPr>
                <w:rFonts w:ascii="Arial" w:hAnsi="Arial" w:cs="Arial"/>
                <w:b/>
                <w:sz w:val="16"/>
                <w:szCs w:val="16"/>
                <w:lang w:eastAsia="es-MX"/>
              </w:rPr>
              <w:t xml:space="preserve"> Gratuito</w:t>
            </w:r>
          </w:p>
        </w:tc>
      </w:tr>
      <w:tr w:rsidR="00233B2A" w:rsidRPr="007E0401" w14:paraId="6361CABC" w14:textId="77777777" w:rsidTr="002C41C8">
        <w:trPr>
          <w:trHeight w:val="20"/>
        </w:trPr>
        <w:tc>
          <w:tcPr>
            <w:tcW w:w="994" w:type="pct"/>
            <w:vMerge/>
            <w:tcBorders>
              <w:left w:val="single" w:sz="6" w:space="0" w:color="auto"/>
              <w:bottom w:val="single" w:sz="6" w:space="0" w:color="auto"/>
              <w:right w:val="single" w:sz="6" w:space="0" w:color="auto"/>
            </w:tcBorders>
          </w:tcPr>
          <w:p w14:paraId="190C90E5" w14:textId="77777777" w:rsidR="00233B2A" w:rsidRPr="007E0401" w:rsidRDefault="00233B2A" w:rsidP="002C41C8">
            <w:pPr>
              <w:spacing w:before="40" w:after="20"/>
              <w:jc w:val="both"/>
              <w:rPr>
                <w:rFonts w:ascii="Arial" w:hAnsi="Arial" w:cs="Arial"/>
                <w:noProof/>
                <w:sz w:val="16"/>
                <w:szCs w:val="16"/>
                <w:lang w:eastAsia="es-MX"/>
              </w:rPr>
            </w:pPr>
          </w:p>
        </w:tc>
        <w:tc>
          <w:tcPr>
            <w:tcW w:w="2907" w:type="pct"/>
            <w:gridSpan w:val="5"/>
            <w:vMerge/>
            <w:tcBorders>
              <w:left w:val="single" w:sz="6" w:space="0" w:color="auto"/>
              <w:bottom w:val="single" w:sz="6" w:space="0" w:color="auto"/>
              <w:right w:val="single" w:sz="6" w:space="0" w:color="auto"/>
            </w:tcBorders>
          </w:tcPr>
          <w:p w14:paraId="121F64B4" w14:textId="77777777" w:rsidR="00233B2A" w:rsidRPr="007E0401" w:rsidRDefault="00233B2A" w:rsidP="002C41C8">
            <w:pPr>
              <w:spacing w:before="40" w:after="20"/>
              <w:jc w:val="both"/>
              <w:rPr>
                <w:rFonts w:ascii="Arial" w:hAnsi="Arial" w:cs="Arial"/>
                <w:b/>
                <w:sz w:val="16"/>
                <w:szCs w:val="16"/>
                <w:lang w:eastAsia="es-MX"/>
              </w:rPr>
            </w:pPr>
          </w:p>
        </w:tc>
        <w:tc>
          <w:tcPr>
            <w:tcW w:w="1080" w:type="pct"/>
            <w:tcBorders>
              <w:top w:val="single" w:sz="6" w:space="0" w:color="auto"/>
              <w:left w:val="single" w:sz="6" w:space="0" w:color="auto"/>
              <w:bottom w:val="single" w:sz="6" w:space="0" w:color="auto"/>
              <w:right w:val="single" w:sz="6" w:space="0" w:color="auto"/>
            </w:tcBorders>
          </w:tcPr>
          <w:p w14:paraId="59671A1E" w14:textId="01D5C1CF" w:rsidR="00233B2A" w:rsidRPr="007E0401" w:rsidRDefault="00233B2A" w:rsidP="002C41C8">
            <w:pPr>
              <w:spacing w:before="40" w:after="20"/>
              <w:jc w:val="both"/>
              <w:rPr>
                <w:rFonts w:ascii="Arial" w:hAnsi="Arial" w:cs="Arial"/>
                <w:b/>
                <w:sz w:val="16"/>
                <w:szCs w:val="16"/>
                <w:lang w:eastAsia="es-MX"/>
              </w:rPr>
            </w:pPr>
            <w:r w:rsidRPr="007E0401">
              <w:rPr>
                <w:rFonts w:ascii="Arial" w:hAnsi="Arial" w:cs="Arial"/>
                <w:noProof/>
                <w:sz w:val="16"/>
                <w:szCs w:val="16"/>
                <w:lang w:eastAsia="es-MX"/>
              </w:rPr>
              <w:drawing>
                <wp:inline distT="0" distB="0" distL="0" distR="0" wp14:anchorId="6F9C8916" wp14:editId="0F7475BE">
                  <wp:extent cx="133350" cy="114300"/>
                  <wp:effectExtent l="0" t="0" r="0" b="0"/>
                  <wp:docPr id="277451614"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Pr="007E0401">
              <w:rPr>
                <w:rFonts w:ascii="Arial" w:hAnsi="Arial" w:cs="Arial"/>
                <w:b/>
                <w:sz w:val="16"/>
                <w:szCs w:val="16"/>
                <w:lang w:eastAsia="es-MX"/>
              </w:rPr>
              <w:t xml:space="preserve"> Pago de derechos Costo: $</w:t>
            </w:r>
          </w:p>
        </w:tc>
      </w:tr>
      <w:tr w:rsidR="00233B2A" w:rsidRPr="007E0401" w14:paraId="2340D94B" w14:textId="77777777" w:rsidTr="002C41C8">
        <w:trPr>
          <w:trHeight w:val="20"/>
        </w:trPr>
        <w:tc>
          <w:tcPr>
            <w:tcW w:w="2488" w:type="pct"/>
            <w:gridSpan w:val="4"/>
            <w:tcBorders>
              <w:top w:val="single" w:sz="6" w:space="0" w:color="auto"/>
              <w:left w:val="single" w:sz="6" w:space="0" w:color="auto"/>
              <w:bottom w:val="single" w:sz="6" w:space="0" w:color="auto"/>
              <w:right w:val="single" w:sz="6" w:space="0" w:color="auto"/>
            </w:tcBorders>
            <w:shd w:val="clear" w:color="auto" w:fill="C0C0C0"/>
          </w:tcPr>
          <w:p w14:paraId="39AB8655" w14:textId="77777777" w:rsidR="00233B2A" w:rsidRPr="007E0401" w:rsidRDefault="00233B2A" w:rsidP="002C41C8">
            <w:pPr>
              <w:spacing w:before="40" w:after="20"/>
              <w:jc w:val="center"/>
              <w:rPr>
                <w:rFonts w:ascii="Arial" w:hAnsi="Arial" w:cs="Arial"/>
                <w:b/>
                <w:sz w:val="16"/>
                <w:szCs w:val="16"/>
                <w:lang w:eastAsia="es-MX"/>
              </w:rPr>
            </w:pPr>
            <w:r w:rsidRPr="007E0401">
              <w:rPr>
                <w:rFonts w:ascii="Arial" w:hAnsi="Arial" w:cs="Arial"/>
                <w:b/>
                <w:noProof/>
                <w:sz w:val="16"/>
                <w:szCs w:val="16"/>
                <w:lang w:eastAsia="es-MX"/>
              </w:rPr>
              <w:t>¿Quién puede solicitar el Trámite o Servicio?</w:t>
            </w:r>
          </w:p>
        </w:tc>
        <w:tc>
          <w:tcPr>
            <w:tcW w:w="2493" w:type="pct"/>
            <w:gridSpan w:val="3"/>
            <w:tcBorders>
              <w:top w:val="single" w:sz="6" w:space="0" w:color="auto"/>
              <w:left w:val="single" w:sz="6" w:space="0" w:color="auto"/>
              <w:bottom w:val="single" w:sz="6" w:space="0" w:color="auto"/>
              <w:right w:val="single" w:sz="6" w:space="0" w:color="auto"/>
            </w:tcBorders>
            <w:shd w:val="clear" w:color="auto" w:fill="C0C0C0"/>
          </w:tcPr>
          <w:p w14:paraId="044D4446" w14:textId="77777777" w:rsidR="00233B2A" w:rsidRPr="007E0401" w:rsidRDefault="00233B2A" w:rsidP="002C41C8">
            <w:pPr>
              <w:spacing w:before="40" w:after="20"/>
              <w:jc w:val="center"/>
              <w:rPr>
                <w:rFonts w:ascii="Arial" w:hAnsi="Arial" w:cs="Arial"/>
                <w:b/>
                <w:sz w:val="16"/>
                <w:szCs w:val="16"/>
                <w:lang w:eastAsia="es-MX"/>
              </w:rPr>
            </w:pPr>
            <w:r w:rsidRPr="007E0401">
              <w:rPr>
                <w:rFonts w:ascii="Arial" w:hAnsi="Arial" w:cs="Arial"/>
                <w:b/>
                <w:noProof/>
                <w:sz w:val="16"/>
                <w:szCs w:val="16"/>
                <w:lang w:eastAsia="es-MX"/>
              </w:rPr>
              <w:t>¿Cuándo se presenta?</w:t>
            </w:r>
          </w:p>
        </w:tc>
      </w:tr>
      <w:tr w:rsidR="00233B2A" w:rsidRPr="007E0401" w14:paraId="454A64B4" w14:textId="77777777" w:rsidTr="002C41C8">
        <w:trPr>
          <w:trHeight w:val="20"/>
        </w:trPr>
        <w:tc>
          <w:tcPr>
            <w:tcW w:w="2488" w:type="pct"/>
            <w:gridSpan w:val="4"/>
            <w:tcBorders>
              <w:top w:val="single" w:sz="6" w:space="0" w:color="auto"/>
              <w:left w:val="single" w:sz="6" w:space="0" w:color="auto"/>
              <w:bottom w:val="single" w:sz="6" w:space="0" w:color="auto"/>
              <w:right w:val="single" w:sz="6" w:space="0" w:color="auto"/>
            </w:tcBorders>
            <w:shd w:val="clear" w:color="auto" w:fill="FFFFFF"/>
          </w:tcPr>
          <w:p w14:paraId="09DCDE01" w14:textId="77777777" w:rsidR="00233B2A" w:rsidRPr="007E0401" w:rsidRDefault="00233B2A" w:rsidP="002C41C8">
            <w:pPr>
              <w:spacing w:before="40" w:after="20"/>
              <w:jc w:val="both"/>
              <w:rPr>
                <w:rFonts w:ascii="Arial" w:hAnsi="Arial" w:cs="Arial"/>
                <w:sz w:val="16"/>
                <w:szCs w:val="16"/>
                <w:lang w:eastAsia="es-MX"/>
              </w:rPr>
            </w:pPr>
            <w:r w:rsidRPr="007E0401">
              <w:rPr>
                <w:rFonts w:ascii="Arial" w:hAnsi="Arial" w:cs="Arial"/>
                <w:sz w:val="16"/>
                <w:szCs w:val="16"/>
                <w:lang w:eastAsia="es-MX"/>
              </w:rPr>
              <w:t>La Federación, las Entidades Federativas, los Municipios, las demarcaciones territoriales de la Ciudad de México, incluso sus órganos desconcentrados u organismos descentralizados; los organismos internacionales de los que México sea miembro de pleno derecho, siempre que los fines para los que dichos organismos fueron creados correspondan a las actividades por las que se puede obtener autorización para recibir donativos deducibles del ISR o personas morales con fines no lucrativos autorizadas para recibir donativos deducibles en los términos de la Ley del ISR.</w:t>
            </w:r>
          </w:p>
        </w:tc>
        <w:tc>
          <w:tcPr>
            <w:tcW w:w="2493" w:type="pct"/>
            <w:gridSpan w:val="3"/>
            <w:tcBorders>
              <w:top w:val="single" w:sz="6" w:space="0" w:color="auto"/>
              <w:left w:val="single" w:sz="6" w:space="0" w:color="auto"/>
              <w:bottom w:val="single" w:sz="6" w:space="0" w:color="auto"/>
              <w:right w:val="single" w:sz="6" w:space="0" w:color="auto"/>
            </w:tcBorders>
            <w:shd w:val="clear" w:color="auto" w:fill="FFFFFF"/>
          </w:tcPr>
          <w:p w14:paraId="793D71F9" w14:textId="77777777" w:rsidR="00233B2A" w:rsidRPr="007E0401" w:rsidRDefault="00233B2A" w:rsidP="002C41C8">
            <w:pPr>
              <w:spacing w:before="40" w:after="20"/>
              <w:jc w:val="both"/>
              <w:rPr>
                <w:rFonts w:ascii="Arial" w:hAnsi="Arial" w:cs="Arial"/>
                <w:sz w:val="16"/>
                <w:szCs w:val="16"/>
                <w:lang w:eastAsia="es-MX"/>
              </w:rPr>
            </w:pPr>
            <w:r w:rsidRPr="007E0401">
              <w:rPr>
                <w:rFonts w:ascii="Arial" w:hAnsi="Arial" w:cs="Arial"/>
                <w:sz w:val="16"/>
                <w:szCs w:val="16"/>
                <w:lang w:eastAsia="es-MX"/>
              </w:rPr>
              <w:t>Antes de la importación de la mercancía al país.</w:t>
            </w:r>
          </w:p>
        </w:tc>
      </w:tr>
      <w:tr w:rsidR="00233B2A" w:rsidRPr="007E0401" w14:paraId="71B5298E" w14:textId="77777777" w:rsidTr="002C41C8">
        <w:trPr>
          <w:trHeight w:val="20"/>
        </w:trPr>
        <w:tc>
          <w:tcPr>
            <w:tcW w:w="1873" w:type="pct"/>
            <w:gridSpan w:val="3"/>
            <w:tcBorders>
              <w:top w:val="single" w:sz="6" w:space="0" w:color="auto"/>
              <w:left w:val="single" w:sz="6" w:space="0" w:color="auto"/>
              <w:bottom w:val="single" w:sz="6" w:space="0" w:color="auto"/>
              <w:right w:val="single" w:sz="6" w:space="0" w:color="auto"/>
            </w:tcBorders>
            <w:shd w:val="clear" w:color="auto" w:fill="C0C0C0"/>
          </w:tcPr>
          <w:p w14:paraId="520621FC" w14:textId="77777777" w:rsidR="00233B2A" w:rsidRPr="007E0401" w:rsidRDefault="00233B2A" w:rsidP="002C41C8">
            <w:pPr>
              <w:spacing w:before="40" w:after="20"/>
              <w:jc w:val="center"/>
              <w:rPr>
                <w:rFonts w:ascii="Arial" w:hAnsi="Arial" w:cs="Arial"/>
                <w:b/>
                <w:noProof/>
                <w:sz w:val="16"/>
                <w:szCs w:val="16"/>
                <w:lang w:eastAsia="es-MX"/>
              </w:rPr>
            </w:pPr>
            <w:r w:rsidRPr="007E0401">
              <w:rPr>
                <w:rFonts w:ascii="Arial" w:hAnsi="Arial" w:cs="Arial"/>
                <w:b/>
                <w:noProof/>
                <w:sz w:val="16"/>
                <w:szCs w:val="16"/>
                <w:lang w:eastAsia="es-MX"/>
              </w:rPr>
              <w:t>¿Dónde puedo presentarlo?</w:t>
            </w:r>
          </w:p>
        </w:tc>
        <w:tc>
          <w:tcPr>
            <w:tcW w:w="3108" w:type="pct"/>
            <w:gridSpan w:val="4"/>
            <w:tcBorders>
              <w:top w:val="single" w:sz="6" w:space="0" w:color="auto"/>
              <w:left w:val="single" w:sz="6" w:space="0" w:color="auto"/>
              <w:bottom w:val="single" w:sz="6" w:space="0" w:color="auto"/>
              <w:right w:val="single" w:sz="6" w:space="0" w:color="auto"/>
            </w:tcBorders>
          </w:tcPr>
          <w:p w14:paraId="50529D28" w14:textId="77777777" w:rsidR="00233B2A" w:rsidRPr="007E0401" w:rsidRDefault="00233B2A" w:rsidP="002C41C8">
            <w:pPr>
              <w:spacing w:before="40" w:after="20"/>
              <w:jc w:val="both"/>
              <w:rPr>
                <w:rFonts w:ascii="Arial" w:hAnsi="Arial" w:cs="Arial"/>
                <w:noProof/>
                <w:sz w:val="16"/>
                <w:szCs w:val="16"/>
                <w:lang w:eastAsia="es-MX"/>
              </w:rPr>
            </w:pPr>
            <w:r w:rsidRPr="007E0401">
              <w:rPr>
                <w:rFonts w:ascii="Arial" w:hAnsi="Arial" w:cs="Arial"/>
                <w:noProof/>
                <w:sz w:val="16"/>
                <w:szCs w:val="16"/>
                <w:lang w:eastAsia="es-MX"/>
              </w:rPr>
              <w:t>En la Ventanilla Digital, a través de la liga siguiente:</w:t>
            </w:r>
          </w:p>
          <w:p w14:paraId="0C63F4DB" w14:textId="77777777" w:rsidR="00233B2A" w:rsidRPr="007E0401" w:rsidRDefault="00233B2A" w:rsidP="002C41C8">
            <w:pPr>
              <w:spacing w:before="40" w:after="20"/>
              <w:jc w:val="both"/>
              <w:rPr>
                <w:rFonts w:ascii="Arial" w:hAnsi="Arial" w:cs="Arial"/>
                <w:noProof/>
                <w:sz w:val="16"/>
                <w:szCs w:val="16"/>
                <w:lang w:eastAsia="es-MX"/>
              </w:rPr>
            </w:pPr>
            <w:r w:rsidRPr="007E0401">
              <w:rPr>
                <w:rFonts w:ascii="Arial" w:hAnsi="Arial" w:cs="Arial"/>
                <w:sz w:val="16"/>
                <w:szCs w:val="16"/>
                <w:u w:val="single"/>
                <w:lang w:eastAsia="es-MX"/>
              </w:rPr>
              <w:t>https://www.ventanillaunica.gob.mx/vucem/index.html</w:t>
            </w:r>
          </w:p>
        </w:tc>
      </w:tr>
      <w:tr w:rsidR="00233B2A" w:rsidRPr="007E0401" w14:paraId="2B014F40" w14:textId="77777777" w:rsidTr="002C41C8">
        <w:trPr>
          <w:trHeight w:val="20"/>
        </w:trPr>
        <w:tc>
          <w:tcPr>
            <w:tcW w:w="4981" w:type="pct"/>
            <w:gridSpan w:val="7"/>
            <w:tcBorders>
              <w:top w:val="single" w:sz="6" w:space="0" w:color="auto"/>
              <w:left w:val="single" w:sz="6" w:space="0" w:color="auto"/>
              <w:bottom w:val="single" w:sz="6" w:space="0" w:color="auto"/>
              <w:right w:val="single" w:sz="6" w:space="0" w:color="auto"/>
            </w:tcBorders>
            <w:shd w:val="clear" w:color="auto" w:fill="A6A6A6"/>
          </w:tcPr>
          <w:p w14:paraId="4E082F09" w14:textId="77777777" w:rsidR="00233B2A" w:rsidRPr="007E0401" w:rsidRDefault="00233B2A" w:rsidP="002C41C8">
            <w:pPr>
              <w:spacing w:before="40" w:after="20"/>
              <w:jc w:val="center"/>
              <w:rPr>
                <w:rFonts w:ascii="Arial" w:hAnsi="Arial" w:cs="Arial"/>
                <w:b/>
                <w:sz w:val="16"/>
                <w:szCs w:val="16"/>
                <w:lang w:eastAsia="es-MX"/>
              </w:rPr>
            </w:pPr>
            <w:r w:rsidRPr="007E0401">
              <w:rPr>
                <w:rFonts w:ascii="Arial" w:hAnsi="Arial" w:cs="Arial"/>
                <w:b/>
                <w:sz w:val="16"/>
                <w:szCs w:val="16"/>
                <w:lang w:eastAsia="es-MX"/>
              </w:rPr>
              <w:t>INFORMACIÓN PARA REALIZAR EL TRÁMITE O SERVICIO</w:t>
            </w:r>
          </w:p>
        </w:tc>
      </w:tr>
      <w:tr w:rsidR="00233B2A" w:rsidRPr="007E0401" w14:paraId="7309BB84" w14:textId="77777777" w:rsidTr="002C41C8">
        <w:trPr>
          <w:trHeight w:val="20"/>
        </w:trPr>
        <w:tc>
          <w:tcPr>
            <w:tcW w:w="4981" w:type="pct"/>
            <w:gridSpan w:val="7"/>
            <w:tcBorders>
              <w:top w:val="single" w:sz="6" w:space="0" w:color="auto"/>
              <w:left w:val="single" w:sz="6" w:space="0" w:color="auto"/>
              <w:bottom w:val="single" w:sz="6" w:space="0" w:color="auto"/>
              <w:right w:val="single" w:sz="6" w:space="0" w:color="auto"/>
            </w:tcBorders>
            <w:shd w:val="clear" w:color="auto" w:fill="C0C0C0"/>
          </w:tcPr>
          <w:p w14:paraId="6C4A2210" w14:textId="77777777" w:rsidR="00233B2A" w:rsidRPr="007E0401" w:rsidRDefault="00233B2A" w:rsidP="002C41C8">
            <w:pPr>
              <w:spacing w:before="40" w:after="20"/>
              <w:jc w:val="center"/>
              <w:rPr>
                <w:rFonts w:ascii="Arial" w:hAnsi="Arial" w:cs="Arial"/>
                <w:b/>
                <w:sz w:val="16"/>
                <w:szCs w:val="16"/>
                <w:lang w:eastAsia="es-MX"/>
              </w:rPr>
            </w:pPr>
            <w:r w:rsidRPr="007E0401">
              <w:rPr>
                <w:rFonts w:ascii="Arial" w:hAnsi="Arial" w:cs="Arial"/>
                <w:b/>
                <w:noProof/>
                <w:sz w:val="16"/>
                <w:szCs w:val="16"/>
                <w:lang w:eastAsia="es-MX"/>
              </w:rPr>
              <w:t>¿Qué tengo que hacer para realizar el Trámite o Servicio?</w:t>
            </w:r>
          </w:p>
        </w:tc>
      </w:tr>
      <w:tr w:rsidR="00233B2A" w:rsidRPr="007E0401" w14:paraId="59BD5285" w14:textId="77777777" w:rsidTr="002C41C8">
        <w:trPr>
          <w:trHeight w:val="20"/>
        </w:trPr>
        <w:tc>
          <w:tcPr>
            <w:tcW w:w="4981" w:type="pct"/>
            <w:gridSpan w:val="7"/>
            <w:tcBorders>
              <w:top w:val="single" w:sz="6" w:space="0" w:color="auto"/>
              <w:left w:val="single" w:sz="6" w:space="0" w:color="auto"/>
              <w:bottom w:val="single" w:sz="6" w:space="0" w:color="auto"/>
              <w:right w:val="single" w:sz="6" w:space="0" w:color="auto"/>
            </w:tcBorders>
          </w:tcPr>
          <w:p w14:paraId="576BB2F5" w14:textId="77777777" w:rsidR="00233B2A" w:rsidRPr="007E0401" w:rsidRDefault="00233B2A" w:rsidP="002C41C8">
            <w:pPr>
              <w:spacing w:before="40" w:after="20"/>
              <w:jc w:val="both"/>
              <w:rPr>
                <w:rFonts w:ascii="Arial" w:hAnsi="Arial" w:cs="Arial"/>
                <w:noProof/>
                <w:sz w:val="16"/>
                <w:szCs w:val="16"/>
                <w:lang w:eastAsia="es-MX"/>
              </w:rPr>
            </w:pPr>
            <w:r w:rsidRPr="007E0401">
              <w:rPr>
                <w:rFonts w:ascii="Arial" w:hAnsi="Arial" w:cs="Arial"/>
                <w:noProof/>
                <w:sz w:val="16"/>
                <w:szCs w:val="16"/>
                <w:lang w:eastAsia="es-MX"/>
              </w:rPr>
              <w:t xml:space="preserve">Ingresa en la Ventanilla Digital, a través de la liga siguiente: </w:t>
            </w:r>
            <w:r w:rsidRPr="007E0401">
              <w:rPr>
                <w:rFonts w:ascii="Arial" w:hAnsi="Arial" w:cs="Arial"/>
                <w:sz w:val="16"/>
                <w:szCs w:val="16"/>
                <w:u w:val="single"/>
                <w:lang w:eastAsia="es-MX"/>
              </w:rPr>
              <w:t>https://www.ventanillaunica.gob.mx/vucem/index.html</w:t>
            </w:r>
            <w:r w:rsidRPr="007E0401" w:rsidDel="009409C7">
              <w:rPr>
                <w:rFonts w:ascii="Arial" w:hAnsi="Arial" w:cs="Arial"/>
                <w:noProof/>
                <w:sz w:val="16"/>
                <w:szCs w:val="16"/>
                <w:lang w:eastAsia="es-MX"/>
              </w:rPr>
              <w:t xml:space="preserve"> </w:t>
            </w:r>
            <w:r w:rsidRPr="007E0401">
              <w:rPr>
                <w:rFonts w:ascii="Arial" w:hAnsi="Arial" w:cs="Arial"/>
                <w:noProof/>
                <w:sz w:val="16"/>
                <w:szCs w:val="16"/>
                <w:lang w:eastAsia="es-MX"/>
              </w:rPr>
              <w:t>y realiza el procedimiento señalado.</w:t>
            </w:r>
          </w:p>
        </w:tc>
      </w:tr>
      <w:tr w:rsidR="00233B2A" w:rsidRPr="007E0401" w14:paraId="3DEBEDEB" w14:textId="77777777" w:rsidTr="002C41C8">
        <w:trPr>
          <w:trHeight w:val="20"/>
        </w:trPr>
        <w:tc>
          <w:tcPr>
            <w:tcW w:w="4981" w:type="pct"/>
            <w:gridSpan w:val="7"/>
            <w:tcBorders>
              <w:top w:val="single" w:sz="6" w:space="0" w:color="auto"/>
              <w:left w:val="single" w:sz="6" w:space="0" w:color="auto"/>
              <w:bottom w:val="single" w:sz="6" w:space="0" w:color="auto"/>
              <w:right w:val="single" w:sz="6" w:space="0" w:color="auto"/>
            </w:tcBorders>
            <w:shd w:val="clear" w:color="auto" w:fill="C0C0C0"/>
          </w:tcPr>
          <w:p w14:paraId="4F139946" w14:textId="77777777" w:rsidR="00233B2A" w:rsidRPr="007E0401" w:rsidRDefault="00233B2A" w:rsidP="002C41C8">
            <w:pPr>
              <w:spacing w:before="40" w:after="20"/>
              <w:jc w:val="center"/>
              <w:rPr>
                <w:rFonts w:ascii="Arial" w:hAnsi="Arial" w:cs="Arial"/>
                <w:b/>
                <w:sz w:val="16"/>
                <w:szCs w:val="16"/>
                <w:lang w:eastAsia="es-MX"/>
              </w:rPr>
            </w:pPr>
            <w:r w:rsidRPr="007E0401">
              <w:rPr>
                <w:rFonts w:ascii="Arial" w:hAnsi="Arial" w:cs="Arial"/>
                <w:b/>
                <w:noProof/>
                <w:sz w:val="16"/>
                <w:szCs w:val="16"/>
                <w:lang w:eastAsia="es-MX"/>
              </w:rPr>
              <w:t>¿Qué requisitos debo cumplir?</w:t>
            </w:r>
          </w:p>
        </w:tc>
      </w:tr>
      <w:tr w:rsidR="00233B2A" w:rsidRPr="007E0401" w14:paraId="6CB117A3" w14:textId="77777777" w:rsidTr="002C41C8">
        <w:trPr>
          <w:trHeight w:val="20"/>
        </w:trPr>
        <w:tc>
          <w:tcPr>
            <w:tcW w:w="4981" w:type="pct"/>
            <w:gridSpan w:val="7"/>
            <w:tcBorders>
              <w:top w:val="single" w:sz="6" w:space="0" w:color="auto"/>
              <w:left w:val="single" w:sz="6" w:space="0" w:color="auto"/>
              <w:bottom w:val="single" w:sz="6" w:space="0" w:color="auto"/>
              <w:right w:val="single" w:sz="6" w:space="0" w:color="auto"/>
            </w:tcBorders>
            <w:shd w:val="clear" w:color="auto" w:fill="FFFFFF"/>
          </w:tcPr>
          <w:p w14:paraId="1F1321E5" w14:textId="77777777" w:rsidR="00233B2A" w:rsidRPr="007E0401" w:rsidRDefault="00233B2A" w:rsidP="002C41C8">
            <w:pPr>
              <w:spacing w:before="40" w:after="20"/>
              <w:ind w:left="432" w:hanging="432"/>
              <w:jc w:val="both"/>
              <w:rPr>
                <w:rFonts w:ascii="Arial" w:hAnsi="Arial" w:cs="Arial"/>
                <w:sz w:val="16"/>
                <w:szCs w:val="16"/>
                <w:lang w:eastAsia="es-MX"/>
              </w:rPr>
            </w:pPr>
            <w:r w:rsidRPr="007E0401">
              <w:rPr>
                <w:rFonts w:ascii="Arial" w:hAnsi="Arial" w:cs="Arial"/>
                <w:sz w:val="16"/>
                <w:szCs w:val="16"/>
                <w:lang w:eastAsia="es-MX"/>
              </w:rPr>
              <w:t>I.</w:t>
            </w:r>
            <w:r w:rsidRPr="007E0401">
              <w:rPr>
                <w:rFonts w:ascii="Arial" w:hAnsi="Arial" w:cs="Arial"/>
                <w:sz w:val="16"/>
                <w:szCs w:val="16"/>
                <w:lang w:eastAsia="es-MX"/>
              </w:rPr>
              <w:tab/>
              <w:t>Captura la solicitud:</w:t>
            </w:r>
          </w:p>
          <w:p w14:paraId="3C0819A5" w14:textId="77777777" w:rsidR="00233B2A" w:rsidRPr="007E0401" w:rsidRDefault="00233B2A" w:rsidP="002C41C8">
            <w:pPr>
              <w:spacing w:before="40" w:after="20"/>
              <w:ind w:left="864" w:hanging="432"/>
              <w:jc w:val="both"/>
              <w:rPr>
                <w:rFonts w:ascii="Arial" w:hAnsi="Arial" w:cs="Arial"/>
                <w:sz w:val="16"/>
                <w:szCs w:val="16"/>
                <w:lang w:eastAsia="es-MX"/>
              </w:rPr>
            </w:pPr>
            <w:r w:rsidRPr="007E0401">
              <w:rPr>
                <w:rFonts w:ascii="Arial" w:hAnsi="Arial" w:cs="Arial"/>
                <w:sz w:val="16"/>
                <w:szCs w:val="16"/>
                <w:lang w:eastAsia="es-MX"/>
              </w:rPr>
              <w:t>a)</w:t>
            </w:r>
            <w:r w:rsidRPr="007E0401">
              <w:rPr>
                <w:rFonts w:ascii="Arial" w:hAnsi="Arial" w:cs="Arial"/>
                <w:sz w:val="16"/>
                <w:szCs w:val="16"/>
                <w:lang w:eastAsia="es-MX"/>
              </w:rPr>
              <w:tab/>
              <w:t>Verifica los datos del solicitante que aparecen de manera automática.</w:t>
            </w:r>
          </w:p>
          <w:p w14:paraId="1DCCA569" w14:textId="77777777" w:rsidR="00233B2A" w:rsidRPr="007E0401" w:rsidRDefault="00233B2A" w:rsidP="002C41C8">
            <w:pPr>
              <w:spacing w:before="40" w:after="20"/>
              <w:ind w:left="864" w:hanging="432"/>
              <w:jc w:val="both"/>
              <w:rPr>
                <w:rFonts w:ascii="Arial" w:hAnsi="Arial" w:cs="Arial"/>
                <w:sz w:val="16"/>
                <w:szCs w:val="16"/>
                <w:lang w:eastAsia="es-MX"/>
              </w:rPr>
            </w:pPr>
            <w:r w:rsidRPr="007E0401">
              <w:rPr>
                <w:rFonts w:ascii="Arial" w:hAnsi="Arial" w:cs="Arial"/>
                <w:sz w:val="16"/>
                <w:szCs w:val="16"/>
                <w:lang w:eastAsia="es-MX"/>
              </w:rPr>
              <w:t>b)</w:t>
            </w:r>
            <w:r w:rsidRPr="007E0401">
              <w:rPr>
                <w:rFonts w:ascii="Arial" w:hAnsi="Arial" w:cs="Arial"/>
                <w:sz w:val="16"/>
                <w:szCs w:val="16"/>
                <w:lang w:eastAsia="es-MX"/>
              </w:rPr>
              <w:tab/>
              <w:t>Registro de la donación:</w:t>
            </w:r>
          </w:p>
          <w:p w14:paraId="4EF27826" w14:textId="77777777" w:rsidR="00233B2A" w:rsidRPr="007E0401" w:rsidRDefault="00233B2A" w:rsidP="002C41C8">
            <w:pPr>
              <w:spacing w:before="40" w:after="20"/>
              <w:ind w:left="1310" w:hanging="432"/>
              <w:jc w:val="both"/>
              <w:rPr>
                <w:rFonts w:ascii="Arial" w:hAnsi="Arial" w:cs="Arial"/>
                <w:sz w:val="16"/>
                <w:szCs w:val="16"/>
                <w:lang w:eastAsia="es-MX"/>
              </w:rPr>
            </w:pPr>
            <w:r w:rsidRPr="007E0401">
              <w:rPr>
                <w:rFonts w:ascii="Arial" w:hAnsi="Arial" w:cs="Arial"/>
                <w:sz w:val="16"/>
                <w:szCs w:val="16"/>
                <w:lang w:eastAsia="es-MX"/>
              </w:rPr>
              <w:t>1.</w:t>
            </w:r>
            <w:r w:rsidRPr="007E0401">
              <w:rPr>
                <w:rFonts w:ascii="Arial" w:hAnsi="Arial" w:cs="Arial"/>
                <w:sz w:val="16"/>
                <w:szCs w:val="16"/>
                <w:lang w:eastAsia="es-MX"/>
              </w:rPr>
              <w:tab/>
              <w:t>Datos generales del donante.</w:t>
            </w:r>
          </w:p>
          <w:p w14:paraId="46F81CD3" w14:textId="77777777" w:rsidR="00233B2A" w:rsidRPr="007E0401" w:rsidRDefault="00233B2A" w:rsidP="002C41C8">
            <w:pPr>
              <w:spacing w:before="40" w:after="20"/>
              <w:ind w:left="1310" w:hanging="432"/>
              <w:jc w:val="both"/>
              <w:rPr>
                <w:rFonts w:ascii="Arial" w:hAnsi="Arial" w:cs="Arial"/>
                <w:sz w:val="16"/>
                <w:szCs w:val="16"/>
                <w:lang w:eastAsia="es-MX"/>
              </w:rPr>
            </w:pPr>
            <w:r w:rsidRPr="007E0401">
              <w:rPr>
                <w:rFonts w:ascii="Arial" w:hAnsi="Arial" w:cs="Arial"/>
                <w:sz w:val="16"/>
                <w:szCs w:val="16"/>
                <w:lang w:eastAsia="es-MX"/>
              </w:rPr>
              <w:t>2.</w:t>
            </w:r>
            <w:r w:rsidRPr="007E0401">
              <w:rPr>
                <w:rFonts w:ascii="Arial" w:hAnsi="Arial" w:cs="Arial"/>
                <w:sz w:val="16"/>
                <w:szCs w:val="16"/>
                <w:lang w:eastAsia="es-MX"/>
              </w:rPr>
              <w:tab/>
              <w:t>Datos del donatario.</w:t>
            </w:r>
          </w:p>
          <w:p w14:paraId="3776AE62" w14:textId="77777777" w:rsidR="00233B2A" w:rsidRPr="007E0401" w:rsidRDefault="00233B2A" w:rsidP="002C41C8">
            <w:pPr>
              <w:spacing w:before="40" w:after="20"/>
              <w:ind w:left="1310" w:hanging="432"/>
              <w:jc w:val="both"/>
              <w:rPr>
                <w:rFonts w:ascii="Arial" w:hAnsi="Arial" w:cs="Arial"/>
                <w:sz w:val="16"/>
                <w:szCs w:val="16"/>
                <w:lang w:eastAsia="es-MX"/>
              </w:rPr>
            </w:pPr>
            <w:r w:rsidRPr="007E0401">
              <w:rPr>
                <w:rFonts w:ascii="Arial" w:hAnsi="Arial" w:cs="Arial"/>
                <w:sz w:val="16"/>
                <w:szCs w:val="16"/>
                <w:lang w:eastAsia="es-MX"/>
              </w:rPr>
              <w:t>3.</w:t>
            </w:r>
            <w:r w:rsidRPr="007E0401">
              <w:rPr>
                <w:rFonts w:ascii="Arial" w:hAnsi="Arial" w:cs="Arial"/>
                <w:sz w:val="16"/>
                <w:szCs w:val="16"/>
                <w:lang w:eastAsia="es-MX"/>
              </w:rPr>
              <w:tab/>
              <w:t>Datos del representante legal del donatario.</w:t>
            </w:r>
          </w:p>
          <w:p w14:paraId="5F0CB65F" w14:textId="77777777" w:rsidR="00233B2A" w:rsidRPr="007E0401" w:rsidRDefault="00233B2A" w:rsidP="002C41C8">
            <w:pPr>
              <w:spacing w:before="40" w:after="20"/>
              <w:ind w:left="1310" w:hanging="432"/>
              <w:jc w:val="both"/>
              <w:rPr>
                <w:rFonts w:ascii="Arial" w:hAnsi="Arial" w:cs="Arial"/>
                <w:sz w:val="16"/>
                <w:szCs w:val="16"/>
                <w:lang w:eastAsia="es-MX"/>
              </w:rPr>
            </w:pPr>
            <w:r w:rsidRPr="007E0401">
              <w:rPr>
                <w:rFonts w:ascii="Arial" w:hAnsi="Arial" w:cs="Arial"/>
                <w:sz w:val="16"/>
                <w:szCs w:val="16"/>
                <w:lang w:eastAsia="es-MX"/>
              </w:rPr>
              <w:t>4.</w:t>
            </w:r>
            <w:r w:rsidRPr="007E0401">
              <w:rPr>
                <w:rFonts w:ascii="Arial" w:hAnsi="Arial" w:cs="Arial"/>
                <w:sz w:val="16"/>
                <w:szCs w:val="16"/>
                <w:lang w:eastAsia="es-MX"/>
              </w:rPr>
              <w:tab/>
              <w:t>Datos del representante legal autorizado para recibir la donación.</w:t>
            </w:r>
          </w:p>
          <w:p w14:paraId="05BD5360" w14:textId="77777777" w:rsidR="00233B2A" w:rsidRPr="007E0401" w:rsidRDefault="00233B2A" w:rsidP="002C41C8">
            <w:pPr>
              <w:spacing w:before="40" w:after="20"/>
              <w:ind w:left="1310" w:hanging="432"/>
              <w:jc w:val="both"/>
              <w:rPr>
                <w:rFonts w:ascii="Arial" w:hAnsi="Arial" w:cs="Arial"/>
                <w:sz w:val="16"/>
                <w:szCs w:val="16"/>
                <w:lang w:eastAsia="es-MX"/>
              </w:rPr>
            </w:pPr>
            <w:r w:rsidRPr="007E0401">
              <w:rPr>
                <w:rFonts w:ascii="Arial" w:hAnsi="Arial" w:cs="Arial"/>
                <w:sz w:val="16"/>
                <w:szCs w:val="16"/>
                <w:lang w:eastAsia="es-MX"/>
              </w:rPr>
              <w:t>5.</w:t>
            </w:r>
            <w:r w:rsidRPr="007E0401">
              <w:rPr>
                <w:rFonts w:ascii="Arial" w:hAnsi="Arial" w:cs="Arial"/>
                <w:sz w:val="16"/>
                <w:szCs w:val="16"/>
                <w:lang w:eastAsia="es-MX"/>
              </w:rPr>
              <w:tab/>
              <w:t>Datos de la persona autorizada para oír y recibir notificaciones.</w:t>
            </w:r>
          </w:p>
          <w:p w14:paraId="4B343CD3" w14:textId="77777777" w:rsidR="00233B2A" w:rsidRPr="007E0401" w:rsidRDefault="00233B2A" w:rsidP="002C41C8">
            <w:pPr>
              <w:spacing w:before="40" w:after="20"/>
              <w:ind w:left="1310" w:hanging="432"/>
              <w:jc w:val="both"/>
              <w:rPr>
                <w:rFonts w:ascii="Arial" w:hAnsi="Arial" w:cs="Arial"/>
                <w:sz w:val="16"/>
                <w:szCs w:val="16"/>
                <w:lang w:eastAsia="es-MX"/>
              </w:rPr>
            </w:pPr>
            <w:r w:rsidRPr="007E0401">
              <w:rPr>
                <w:rFonts w:ascii="Arial" w:hAnsi="Arial" w:cs="Arial"/>
                <w:sz w:val="16"/>
                <w:szCs w:val="16"/>
                <w:lang w:eastAsia="es-MX"/>
              </w:rPr>
              <w:t>6.</w:t>
            </w:r>
            <w:r w:rsidRPr="007E0401">
              <w:rPr>
                <w:rFonts w:ascii="Arial" w:hAnsi="Arial" w:cs="Arial"/>
                <w:sz w:val="16"/>
                <w:szCs w:val="16"/>
                <w:lang w:eastAsia="es-MX"/>
              </w:rPr>
              <w:tab/>
              <w:t>Manifiestos.</w:t>
            </w:r>
          </w:p>
          <w:p w14:paraId="2E0E5846" w14:textId="77777777" w:rsidR="00233B2A" w:rsidRPr="007E0401" w:rsidRDefault="00233B2A" w:rsidP="002C41C8">
            <w:pPr>
              <w:spacing w:before="40" w:after="20"/>
              <w:ind w:left="864" w:hanging="432"/>
              <w:jc w:val="both"/>
              <w:rPr>
                <w:rFonts w:ascii="Arial" w:hAnsi="Arial" w:cs="Arial"/>
                <w:sz w:val="16"/>
                <w:szCs w:val="16"/>
                <w:lang w:eastAsia="es-MX"/>
              </w:rPr>
            </w:pPr>
            <w:r w:rsidRPr="007E0401">
              <w:rPr>
                <w:rFonts w:ascii="Arial" w:hAnsi="Arial" w:cs="Arial"/>
                <w:sz w:val="16"/>
                <w:szCs w:val="16"/>
                <w:lang w:eastAsia="es-MX"/>
              </w:rPr>
              <w:t>c)</w:t>
            </w:r>
            <w:r w:rsidRPr="007E0401">
              <w:rPr>
                <w:rFonts w:ascii="Arial" w:hAnsi="Arial" w:cs="Arial"/>
                <w:sz w:val="16"/>
                <w:szCs w:val="16"/>
                <w:lang w:eastAsia="es-MX"/>
              </w:rPr>
              <w:tab/>
              <w:t>Agrega individualmente las mercancías y captura para cada una, todos los datos que se solicitan. También es posible descargar una plantilla en formato Excel para cargar de manera masiva la información de la mercancía, capturando en cada uno de los campos la información correspondiente.</w:t>
            </w:r>
          </w:p>
          <w:p w14:paraId="775D454D" w14:textId="77777777" w:rsidR="00233B2A" w:rsidRPr="007E0401" w:rsidRDefault="00233B2A" w:rsidP="002C41C8">
            <w:pPr>
              <w:spacing w:before="80" w:after="40"/>
              <w:ind w:left="432" w:hanging="432"/>
              <w:jc w:val="both"/>
              <w:rPr>
                <w:rFonts w:ascii="Arial" w:hAnsi="Arial" w:cs="Arial"/>
                <w:sz w:val="16"/>
                <w:szCs w:val="16"/>
                <w:lang w:eastAsia="es-MX"/>
              </w:rPr>
            </w:pPr>
            <w:r w:rsidRPr="007E0401">
              <w:rPr>
                <w:rFonts w:ascii="Arial" w:hAnsi="Arial" w:cs="Arial"/>
                <w:sz w:val="16"/>
                <w:szCs w:val="16"/>
                <w:lang w:eastAsia="es-MX"/>
              </w:rPr>
              <w:t>II.</w:t>
            </w:r>
            <w:r w:rsidRPr="007E0401">
              <w:rPr>
                <w:rFonts w:ascii="Arial" w:hAnsi="Arial" w:cs="Arial"/>
                <w:sz w:val="16"/>
                <w:szCs w:val="16"/>
                <w:lang w:eastAsia="es-MX"/>
              </w:rPr>
              <w:tab/>
              <w:t>Adjunta los siguientes documentos:</w:t>
            </w:r>
          </w:p>
          <w:p w14:paraId="50388CF0" w14:textId="77777777" w:rsidR="00233B2A" w:rsidRPr="007E0401" w:rsidRDefault="00233B2A" w:rsidP="002C41C8">
            <w:pPr>
              <w:spacing w:before="50" w:after="46"/>
              <w:ind w:left="864" w:hanging="432"/>
              <w:jc w:val="both"/>
              <w:rPr>
                <w:rFonts w:ascii="Arial" w:hAnsi="Arial" w:cs="Arial"/>
                <w:sz w:val="16"/>
                <w:szCs w:val="16"/>
                <w:lang w:eastAsia="es-MX"/>
              </w:rPr>
            </w:pPr>
            <w:r w:rsidRPr="007E0401">
              <w:rPr>
                <w:rFonts w:ascii="Arial" w:hAnsi="Arial" w:cs="Arial"/>
                <w:sz w:val="16"/>
                <w:szCs w:val="16"/>
                <w:lang w:eastAsia="es-MX"/>
              </w:rPr>
              <w:t>a)</w:t>
            </w:r>
            <w:r w:rsidRPr="007E0401">
              <w:rPr>
                <w:rFonts w:ascii="Arial" w:hAnsi="Arial" w:cs="Arial"/>
                <w:sz w:val="16"/>
                <w:szCs w:val="16"/>
                <w:lang w:eastAsia="es-MX"/>
              </w:rPr>
              <w:tab/>
              <w:t>Escrito libre dirigido a la ACNCE signado por el donante con una antigüedad no mayor a un mes, en el que deberás señalar lo siguiente:</w:t>
            </w:r>
          </w:p>
          <w:p w14:paraId="2483B7AB" w14:textId="77777777" w:rsidR="00233B2A" w:rsidRPr="007E0401" w:rsidRDefault="00233B2A" w:rsidP="002C41C8">
            <w:pPr>
              <w:spacing w:before="50" w:after="46"/>
              <w:ind w:left="1310" w:hanging="432"/>
              <w:jc w:val="both"/>
              <w:rPr>
                <w:rFonts w:ascii="Arial" w:hAnsi="Arial" w:cs="Arial"/>
                <w:sz w:val="16"/>
                <w:szCs w:val="16"/>
                <w:lang w:eastAsia="es-MX"/>
              </w:rPr>
            </w:pPr>
            <w:r w:rsidRPr="007E0401">
              <w:rPr>
                <w:rFonts w:ascii="Arial" w:hAnsi="Arial" w:cs="Arial"/>
                <w:sz w:val="16"/>
                <w:szCs w:val="16"/>
                <w:lang w:eastAsia="es-MX"/>
              </w:rPr>
              <w:t>1.</w:t>
            </w:r>
            <w:r w:rsidRPr="007E0401">
              <w:rPr>
                <w:rFonts w:ascii="Arial" w:hAnsi="Arial" w:cs="Arial"/>
                <w:sz w:val="16"/>
                <w:szCs w:val="16"/>
                <w:lang w:eastAsia="es-MX"/>
              </w:rPr>
              <w:tab/>
              <w:t>Su nombre, denominación o razón social y domicilio, adjuntando los siguientes documentos:</w:t>
            </w:r>
          </w:p>
          <w:p w14:paraId="6C29E4D9" w14:textId="77777777" w:rsidR="00233B2A" w:rsidRPr="007E0401" w:rsidRDefault="00233B2A" w:rsidP="002C41C8">
            <w:pPr>
              <w:spacing w:before="50" w:after="46"/>
              <w:ind w:left="1757" w:hanging="432"/>
              <w:jc w:val="both"/>
              <w:rPr>
                <w:rFonts w:ascii="Arial" w:hAnsi="Arial" w:cs="Arial"/>
                <w:sz w:val="16"/>
                <w:szCs w:val="16"/>
                <w:lang w:eastAsia="es-MX"/>
              </w:rPr>
            </w:pPr>
            <w:r w:rsidRPr="007E0401">
              <w:rPr>
                <w:rFonts w:ascii="Arial" w:hAnsi="Arial" w:cs="Arial"/>
                <w:sz w:val="16"/>
                <w:szCs w:val="16"/>
                <w:lang w:eastAsia="es-MX"/>
              </w:rPr>
              <w:t>i.</w:t>
            </w:r>
            <w:r w:rsidRPr="007E0401">
              <w:rPr>
                <w:rFonts w:ascii="Arial" w:hAnsi="Arial" w:cs="Arial"/>
                <w:sz w:val="16"/>
                <w:szCs w:val="16"/>
                <w:lang w:eastAsia="es-MX"/>
              </w:rPr>
              <w:tab/>
              <w:t>Pasaporte emitido en el país de residencia en el extranjero, vigente.</w:t>
            </w:r>
          </w:p>
          <w:p w14:paraId="1E3D4ED9" w14:textId="77777777" w:rsidR="00233B2A" w:rsidRPr="007E0401" w:rsidRDefault="00233B2A" w:rsidP="002C41C8">
            <w:pPr>
              <w:spacing w:before="50" w:after="46"/>
              <w:ind w:left="1757" w:hanging="432"/>
              <w:jc w:val="both"/>
              <w:rPr>
                <w:rFonts w:ascii="Arial" w:hAnsi="Arial" w:cs="Arial"/>
                <w:sz w:val="16"/>
                <w:szCs w:val="16"/>
                <w:lang w:eastAsia="es-MX"/>
              </w:rPr>
            </w:pPr>
            <w:r w:rsidRPr="007E0401">
              <w:rPr>
                <w:rFonts w:ascii="Arial" w:hAnsi="Arial" w:cs="Arial"/>
                <w:sz w:val="16"/>
                <w:szCs w:val="16"/>
                <w:lang w:eastAsia="es-MX"/>
              </w:rPr>
              <w:t>ii.</w:t>
            </w:r>
            <w:r w:rsidRPr="007E0401">
              <w:rPr>
                <w:rFonts w:ascii="Arial" w:hAnsi="Arial" w:cs="Arial"/>
                <w:sz w:val="16"/>
                <w:szCs w:val="16"/>
                <w:lang w:eastAsia="es-MX"/>
              </w:rPr>
              <w:tab/>
              <w:t>Identificación oficial vigente, documento oficial de identidad, cédula de identidad, cédula de ciudadanía, válido en el país de residencia, vigente, en el que se aprecie el nombre y firma.</w:t>
            </w:r>
          </w:p>
          <w:p w14:paraId="3106919B" w14:textId="77777777" w:rsidR="00233B2A" w:rsidRPr="007E0401" w:rsidRDefault="00233B2A" w:rsidP="002C41C8">
            <w:pPr>
              <w:spacing w:before="50" w:after="46"/>
              <w:ind w:left="1757" w:hanging="432"/>
              <w:jc w:val="both"/>
              <w:rPr>
                <w:rFonts w:ascii="Arial" w:hAnsi="Arial" w:cs="Arial"/>
                <w:sz w:val="16"/>
                <w:szCs w:val="16"/>
                <w:lang w:eastAsia="es-MX"/>
              </w:rPr>
            </w:pPr>
            <w:r w:rsidRPr="007E0401">
              <w:rPr>
                <w:rFonts w:ascii="Arial" w:hAnsi="Arial" w:cs="Arial"/>
                <w:sz w:val="16"/>
                <w:szCs w:val="16"/>
                <w:lang w:eastAsia="es-MX"/>
              </w:rPr>
              <w:t>iii.</w:t>
            </w:r>
            <w:r w:rsidRPr="007E0401">
              <w:rPr>
                <w:rFonts w:ascii="Arial" w:hAnsi="Arial" w:cs="Arial"/>
                <w:sz w:val="16"/>
                <w:szCs w:val="16"/>
                <w:lang w:eastAsia="es-MX"/>
              </w:rPr>
              <w:tab/>
              <w:t>En su caso, el documento en el que se observe la constitución de la persona moral, junto con el documento que acredite la representación legal del signatario, remitiendo una identificación oficial, en la que se aprecie nombre y firma.</w:t>
            </w:r>
          </w:p>
          <w:p w14:paraId="640CB8AE" w14:textId="77777777" w:rsidR="00233B2A" w:rsidRPr="007E0401" w:rsidRDefault="00233B2A" w:rsidP="002C41C8">
            <w:pPr>
              <w:spacing w:before="50" w:after="46"/>
              <w:ind w:left="1757" w:hanging="432"/>
              <w:jc w:val="both"/>
              <w:rPr>
                <w:rFonts w:ascii="Arial" w:hAnsi="Arial" w:cs="Arial"/>
                <w:sz w:val="16"/>
                <w:szCs w:val="16"/>
                <w:lang w:eastAsia="es-MX"/>
              </w:rPr>
            </w:pPr>
            <w:r w:rsidRPr="007E0401">
              <w:rPr>
                <w:rFonts w:ascii="Arial" w:hAnsi="Arial" w:cs="Arial"/>
                <w:sz w:val="16"/>
                <w:szCs w:val="16"/>
                <w:lang w:eastAsia="es-MX"/>
              </w:rPr>
              <w:t>iv.</w:t>
            </w:r>
            <w:r w:rsidRPr="007E0401">
              <w:rPr>
                <w:rFonts w:ascii="Arial" w:hAnsi="Arial" w:cs="Arial"/>
                <w:sz w:val="16"/>
                <w:szCs w:val="16"/>
                <w:lang w:eastAsia="es-MX"/>
              </w:rPr>
              <w:tab/>
              <w:t>El representante legal señalado deberá manifestar, bajo protesta de decir verdad, su lugar de residencia.</w:t>
            </w:r>
          </w:p>
          <w:p w14:paraId="5715CF17" w14:textId="77777777" w:rsidR="00233B2A" w:rsidRPr="007E0401" w:rsidRDefault="00233B2A" w:rsidP="002C41C8">
            <w:pPr>
              <w:spacing w:before="50" w:after="46"/>
              <w:ind w:left="1310" w:hanging="432"/>
              <w:jc w:val="both"/>
              <w:rPr>
                <w:rFonts w:ascii="Arial" w:hAnsi="Arial" w:cs="Arial"/>
                <w:sz w:val="16"/>
                <w:szCs w:val="16"/>
                <w:lang w:eastAsia="es-MX"/>
              </w:rPr>
            </w:pPr>
            <w:r w:rsidRPr="007E0401">
              <w:rPr>
                <w:rFonts w:ascii="Arial" w:hAnsi="Arial" w:cs="Arial"/>
                <w:sz w:val="16"/>
                <w:szCs w:val="16"/>
                <w:lang w:eastAsia="es-MX"/>
              </w:rPr>
              <w:t>2.</w:t>
            </w:r>
            <w:r w:rsidRPr="007E0401">
              <w:rPr>
                <w:rFonts w:ascii="Arial" w:hAnsi="Arial" w:cs="Arial"/>
                <w:sz w:val="16"/>
                <w:szCs w:val="16"/>
                <w:lang w:eastAsia="es-MX"/>
              </w:rPr>
              <w:tab/>
              <w:t>La voluntad expresa de realizar la donación de mercancías al Fisco Federal, señalando como destinatario a la Federación, a las Entidades Federativas, a los Municipios, a las demarcaciones territoriales de la Ciudad de México, incluso sus órganos desconcentrados u organismos descentralizados; los organismos internacionales de los que México sea miembro de pleno derecho, siempre que los fines para los que dichos organismos fueron creados correspondan a las actividades por las que se puede obtener autorización para recibir donativos deducibles del ISR o personas morales con fines no lucrativos autorizadas para recibir donativos deducibles en los términos de la Ley del ISR, según corresponda.</w:t>
            </w:r>
          </w:p>
          <w:p w14:paraId="7AB68410" w14:textId="77777777" w:rsidR="00233B2A" w:rsidRPr="007E0401" w:rsidRDefault="00233B2A" w:rsidP="002C41C8">
            <w:pPr>
              <w:spacing w:before="50" w:after="46"/>
              <w:ind w:left="1310" w:hanging="432"/>
              <w:jc w:val="both"/>
              <w:rPr>
                <w:rFonts w:ascii="Arial" w:hAnsi="Arial" w:cs="Arial"/>
                <w:sz w:val="16"/>
                <w:szCs w:val="16"/>
                <w:lang w:eastAsia="es-MX"/>
              </w:rPr>
            </w:pPr>
            <w:r w:rsidRPr="007E0401">
              <w:rPr>
                <w:rFonts w:ascii="Arial" w:hAnsi="Arial" w:cs="Arial"/>
                <w:sz w:val="16"/>
                <w:szCs w:val="16"/>
                <w:lang w:eastAsia="es-MX"/>
              </w:rPr>
              <w:t>3.</w:t>
            </w:r>
            <w:r w:rsidRPr="007E0401">
              <w:rPr>
                <w:rFonts w:ascii="Arial" w:hAnsi="Arial" w:cs="Arial"/>
                <w:sz w:val="16"/>
                <w:szCs w:val="16"/>
                <w:lang w:eastAsia="es-MX"/>
              </w:rPr>
              <w:tab/>
              <w:t>La cantidad, unidad de medida comercial y descripción (materia constitutiva, uso o función) de la mercancía objeto de la solicitud.</w:t>
            </w:r>
          </w:p>
          <w:p w14:paraId="46F54A6E" w14:textId="77777777" w:rsidR="00233B2A" w:rsidRPr="007E0401" w:rsidRDefault="00233B2A" w:rsidP="002C41C8">
            <w:pPr>
              <w:spacing w:before="50" w:after="46"/>
              <w:ind w:left="1310" w:hanging="432"/>
              <w:jc w:val="both"/>
              <w:rPr>
                <w:rFonts w:ascii="Arial" w:hAnsi="Arial" w:cs="Arial"/>
                <w:sz w:val="16"/>
                <w:szCs w:val="16"/>
                <w:lang w:eastAsia="es-MX"/>
              </w:rPr>
            </w:pPr>
            <w:r w:rsidRPr="007E0401">
              <w:rPr>
                <w:rFonts w:ascii="Arial" w:hAnsi="Arial" w:cs="Arial"/>
                <w:sz w:val="16"/>
                <w:szCs w:val="16"/>
                <w:lang w:eastAsia="es-MX"/>
              </w:rPr>
              <w:t>4.</w:t>
            </w:r>
            <w:r w:rsidRPr="007E0401">
              <w:rPr>
                <w:rFonts w:ascii="Arial" w:hAnsi="Arial" w:cs="Arial"/>
                <w:sz w:val="16"/>
                <w:szCs w:val="16"/>
                <w:lang w:eastAsia="es-MX"/>
              </w:rPr>
              <w:tab/>
              <w:t>Los elementos que ilustren y describan de manera detallada las características físicas y técnicas, en forma cuantitativa y cualitativa, de la mercancía.</w:t>
            </w:r>
          </w:p>
          <w:p w14:paraId="4B353819" w14:textId="77777777" w:rsidR="00233B2A" w:rsidRPr="007E0401" w:rsidRDefault="00233B2A" w:rsidP="002C41C8">
            <w:pPr>
              <w:spacing w:before="50" w:after="46"/>
              <w:ind w:left="1310" w:hanging="432"/>
              <w:jc w:val="both"/>
              <w:rPr>
                <w:rFonts w:ascii="Arial" w:hAnsi="Arial" w:cs="Arial"/>
                <w:sz w:val="16"/>
                <w:szCs w:val="16"/>
                <w:lang w:eastAsia="es-MX"/>
              </w:rPr>
            </w:pPr>
            <w:r w:rsidRPr="007E0401">
              <w:rPr>
                <w:rFonts w:ascii="Arial" w:hAnsi="Arial" w:cs="Arial"/>
                <w:sz w:val="16"/>
                <w:szCs w:val="16"/>
                <w:lang w:eastAsia="es-MX"/>
              </w:rPr>
              <w:t>5.</w:t>
            </w:r>
            <w:r w:rsidRPr="007E0401">
              <w:rPr>
                <w:rFonts w:ascii="Arial" w:hAnsi="Arial" w:cs="Arial"/>
                <w:sz w:val="16"/>
                <w:szCs w:val="16"/>
                <w:lang w:eastAsia="es-MX"/>
              </w:rPr>
              <w:tab/>
              <w:t>El uso y destino final que se dará a la mercancía.</w:t>
            </w:r>
          </w:p>
          <w:p w14:paraId="53B604A0" w14:textId="77777777" w:rsidR="00233B2A" w:rsidRPr="007E0401" w:rsidRDefault="00233B2A" w:rsidP="002C41C8">
            <w:pPr>
              <w:spacing w:before="50" w:after="46"/>
              <w:ind w:left="1310" w:hanging="432"/>
              <w:jc w:val="both"/>
              <w:rPr>
                <w:rFonts w:ascii="Arial" w:hAnsi="Arial" w:cs="Arial"/>
                <w:sz w:val="16"/>
                <w:szCs w:val="16"/>
                <w:lang w:eastAsia="es-MX"/>
              </w:rPr>
            </w:pPr>
            <w:r w:rsidRPr="007E0401">
              <w:rPr>
                <w:rFonts w:ascii="Arial" w:hAnsi="Arial" w:cs="Arial"/>
                <w:sz w:val="16"/>
                <w:szCs w:val="16"/>
                <w:lang w:eastAsia="es-MX"/>
              </w:rPr>
              <w:lastRenderedPageBreak/>
              <w:t>6.</w:t>
            </w:r>
            <w:r w:rsidRPr="007E0401">
              <w:rPr>
                <w:rFonts w:ascii="Arial" w:hAnsi="Arial" w:cs="Arial"/>
                <w:sz w:val="16"/>
                <w:szCs w:val="16"/>
                <w:lang w:eastAsia="es-MX"/>
              </w:rPr>
              <w:tab/>
              <w:t>Ser el propietario de la mercancía.</w:t>
            </w:r>
          </w:p>
          <w:p w14:paraId="08DC5D66" w14:textId="77777777" w:rsidR="00233B2A" w:rsidRPr="007E0401" w:rsidRDefault="00233B2A" w:rsidP="002C41C8">
            <w:pPr>
              <w:spacing w:before="50" w:after="46"/>
              <w:ind w:left="1310" w:hanging="432"/>
              <w:jc w:val="both"/>
              <w:rPr>
                <w:rFonts w:ascii="Arial" w:hAnsi="Arial" w:cs="Arial"/>
                <w:sz w:val="16"/>
                <w:szCs w:val="16"/>
                <w:lang w:eastAsia="es-MX"/>
              </w:rPr>
            </w:pPr>
            <w:r w:rsidRPr="007E0401">
              <w:rPr>
                <w:rFonts w:ascii="Arial" w:hAnsi="Arial" w:cs="Arial"/>
                <w:sz w:val="16"/>
                <w:szCs w:val="16"/>
                <w:lang w:eastAsia="es-MX"/>
              </w:rPr>
              <w:t>7.</w:t>
            </w:r>
            <w:r w:rsidRPr="007E0401">
              <w:rPr>
                <w:rFonts w:ascii="Arial" w:hAnsi="Arial" w:cs="Arial"/>
                <w:sz w:val="16"/>
                <w:szCs w:val="16"/>
                <w:lang w:eastAsia="es-MX"/>
              </w:rPr>
              <w:tab/>
              <w:t>Que la mercancía se encuentra en buenas condiciones de uso.</w:t>
            </w:r>
          </w:p>
          <w:p w14:paraId="08F7BB6B" w14:textId="77777777" w:rsidR="00233B2A" w:rsidRPr="007E0401" w:rsidRDefault="00233B2A" w:rsidP="002C41C8">
            <w:pPr>
              <w:spacing w:before="50" w:after="46"/>
              <w:ind w:left="1310" w:hanging="432"/>
              <w:jc w:val="both"/>
              <w:rPr>
                <w:rFonts w:ascii="Arial" w:hAnsi="Arial" w:cs="Arial"/>
                <w:sz w:val="16"/>
                <w:szCs w:val="16"/>
                <w:lang w:eastAsia="es-MX"/>
              </w:rPr>
            </w:pPr>
            <w:r w:rsidRPr="007E0401">
              <w:rPr>
                <w:rFonts w:ascii="Arial" w:hAnsi="Arial" w:cs="Arial"/>
                <w:sz w:val="16"/>
                <w:szCs w:val="16"/>
                <w:lang w:eastAsia="es-MX"/>
              </w:rPr>
              <w:t>8.</w:t>
            </w:r>
            <w:r w:rsidRPr="007E0401">
              <w:rPr>
                <w:rFonts w:ascii="Arial" w:hAnsi="Arial" w:cs="Arial"/>
                <w:sz w:val="16"/>
                <w:szCs w:val="16"/>
                <w:lang w:eastAsia="es-MX"/>
              </w:rPr>
              <w:tab/>
              <w:t>El valor comercial de la mercancía, conforme al CFDI o documento equivalente correspondiente a la fecha de la solicitud de autorización. En caso de no contar con dicho documento, manifiesta, bajo protesta de decir verdad, el valor comercial estimado de la mercancía.</w:t>
            </w:r>
          </w:p>
          <w:p w14:paraId="22DDB58A" w14:textId="77777777" w:rsidR="00233B2A" w:rsidRPr="007E0401" w:rsidRDefault="00233B2A" w:rsidP="002C41C8">
            <w:pPr>
              <w:spacing w:before="50" w:after="46"/>
              <w:ind w:left="864" w:hanging="432"/>
              <w:jc w:val="both"/>
              <w:rPr>
                <w:rFonts w:ascii="Arial" w:hAnsi="Arial" w:cs="Arial"/>
                <w:sz w:val="16"/>
                <w:szCs w:val="16"/>
                <w:lang w:eastAsia="es-MX"/>
              </w:rPr>
            </w:pPr>
            <w:r w:rsidRPr="007E0401">
              <w:rPr>
                <w:rFonts w:ascii="Arial" w:hAnsi="Arial" w:cs="Arial"/>
                <w:sz w:val="16"/>
                <w:szCs w:val="16"/>
                <w:lang w:eastAsia="es-MX"/>
              </w:rPr>
              <w:t>b)</w:t>
            </w:r>
            <w:r w:rsidRPr="007E0401">
              <w:rPr>
                <w:rFonts w:ascii="Arial" w:hAnsi="Arial" w:cs="Arial"/>
                <w:sz w:val="16"/>
                <w:szCs w:val="16"/>
                <w:lang w:eastAsia="es-MX"/>
              </w:rPr>
              <w:tab/>
              <w:t>Escrito libre dirigido a la ACNCE signado por el donatario con una antigüedad no mayor a un mes, en el que se deberá señalar la necesidad de la mercancía, misma que debe ser congruente con sus facultades, atribuciones u objeto social e indicar que la mercancía no se encuentra en territorio nacional.</w:t>
            </w:r>
          </w:p>
          <w:p w14:paraId="2E8A356B" w14:textId="77777777" w:rsidR="00233B2A" w:rsidRPr="007E0401" w:rsidRDefault="00233B2A" w:rsidP="002C41C8">
            <w:pPr>
              <w:spacing w:before="50" w:after="46"/>
              <w:ind w:left="864" w:hanging="432"/>
              <w:jc w:val="both"/>
              <w:rPr>
                <w:rFonts w:ascii="Arial" w:hAnsi="Arial" w:cs="Arial"/>
                <w:sz w:val="16"/>
                <w:szCs w:val="16"/>
                <w:lang w:eastAsia="es-MX"/>
              </w:rPr>
            </w:pPr>
            <w:r w:rsidRPr="007E0401">
              <w:rPr>
                <w:rFonts w:ascii="Arial" w:hAnsi="Arial" w:cs="Arial"/>
                <w:sz w:val="16"/>
                <w:szCs w:val="16"/>
                <w:lang w:eastAsia="es-MX"/>
              </w:rPr>
              <w:t>c)</w:t>
            </w:r>
            <w:r w:rsidRPr="007E0401">
              <w:rPr>
                <w:rFonts w:ascii="Arial" w:hAnsi="Arial" w:cs="Arial"/>
                <w:sz w:val="16"/>
                <w:szCs w:val="16"/>
                <w:lang w:eastAsia="es-MX"/>
              </w:rPr>
              <w:tab/>
              <w:t>Tratándose de medicamentos, adicionalmente a los requisitos de la fracción II, incisos a) y b), adjunta:</w:t>
            </w:r>
          </w:p>
          <w:p w14:paraId="07300BE3" w14:textId="77777777" w:rsidR="00233B2A" w:rsidRPr="007E0401" w:rsidRDefault="00233B2A" w:rsidP="002C41C8">
            <w:pPr>
              <w:spacing w:before="50" w:after="46"/>
              <w:ind w:left="1310" w:hanging="432"/>
              <w:jc w:val="both"/>
              <w:rPr>
                <w:rFonts w:ascii="Arial" w:hAnsi="Arial" w:cs="Arial"/>
                <w:sz w:val="16"/>
                <w:szCs w:val="16"/>
                <w:lang w:eastAsia="es-MX"/>
              </w:rPr>
            </w:pPr>
            <w:r w:rsidRPr="007E0401">
              <w:rPr>
                <w:rFonts w:ascii="Arial" w:hAnsi="Arial" w:cs="Arial"/>
                <w:sz w:val="16"/>
                <w:szCs w:val="16"/>
                <w:lang w:eastAsia="es-MX"/>
              </w:rPr>
              <w:t>1.</w:t>
            </w:r>
            <w:r w:rsidRPr="007E0401">
              <w:rPr>
                <w:rFonts w:ascii="Arial" w:hAnsi="Arial" w:cs="Arial"/>
                <w:sz w:val="16"/>
                <w:szCs w:val="16"/>
                <w:lang w:eastAsia="es-MX"/>
              </w:rPr>
              <w:tab/>
              <w:t>El certificado de calidad de los medicamentos.</w:t>
            </w:r>
          </w:p>
          <w:p w14:paraId="5944B7EA" w14:textId="77777777" w:rsidR="00233B2A" w:rsidRPr="007E0401" w:rsidRDefault="00233B2A" w:rsidP="002C41C8">
            <w:pPr>
              <w:spacing w:before="50" w:after="46"/>
              <w:ind w:left="1310" w:hanging="432"/>
              <w:jc w:val="both"/>
              <w:rPr>
                <w:rFonts w:ascii="Arial" w:hAnsi="Arial" w:cs="Arial"/>
                <w:sz w:val="16"/>
                <w:szCs w:val="16"/>
                <w:lang w:eastAsia="es-MX"/>
              </w:rPr>
            </w:pPr>
            <w:r w:rsidRPr="007E0401">
              <w:rPr>
                <w:rFonts w:ascii="Arial" w:hAnsi="Arial" w:cs="Arial"/>
                <w:sz w:val="16"/>
                <w:szCs w:val="16"/>
                <w:lang w:eastAsia="es-MX"/>
              </w:rPr>
              <w:t>2.</w:t>
            </w:r>
            <w:r w:rsidRPr="007E0401">
              <w:rPr>
                <w:rFonts w:ascii="Arial" w:hAnsi="Arial" w:cs="Arial"/>
                <w:sz w:val="16"/>
                <w:szCs w:val="16"/>
                <w:lang w:eastAsia="es-MX"/>
              </w:rPr>
              <w:tab/>
              <w:t>El aviso de funcionamiento y de responsable sanitario del establecimiento, hospital o clínica de acuerdo al servicio que proporciona, expedido por la COFEPRIS.</w:t>
            </w:r>
          </w:p>
          <w:p w14:paraId="3C506B8B" w14:textId="77777777" w:rsidR="00233B2A" w:rsidRPr="007E0401" w:rsidRDefault="00233B2A" w:rsidP="002C41C8">
            <w:pPr>
              <w:spacing w:before="50" w:after="46"/>
              <w:ind w:left="1310" w:hanging="432"/>
              <w:jc w:val="both"/>
              <w:rPr>
                <w:rFonts w:ascii="Arial" w:hAnsi="Arial" w:cs="Arial"/>
                <w:sz w:val="16"/>
                <w:szCs w:val="16"/>
                <w:lang w:eastAsia="es-MX"/>
              </w:rPr>
            </w:pPr>
            <w:r w:rsidRPr="007E0401">
              <w:rPr>
                <w:rFonts w:ascii="Arial" w:hAnsi="Arial" w:cs="Arial"/>
                <w:sz w:val="16"/>
                <w:szCs w:val="16"/>
                <w:lang w:eastAsia="es-MX"/>
              </w:rPr>
              <w:t>3.</w:t>
            </w:r>
            <w:r w:rsidRPr="007E0401">
              <w:rPr>
                <w:rFonts w:ascii="Arial" w:hAnsi="Arial" w:cs="Arial"/>
                <w:sz w:val="16"/>
                <w:szCs w:val="16"/>
                <w:lang w:eastAsia="es-MX"/>
              </w:rPr>
              <w:tab/>
              <w:t>La licencia sanitaria del hospital o clínica correspondiente, expedida por la COFEPRIS.</w:t>
            </w:r>
          </w:p>
          <w:p w14:paraId="743A7DAC" w14:textId="77777777" w:rsidR="00233B2A" w:rsidRPr="007E0401" w:rsidRDefault="00233B2A" w:rsidP="002C41C8">
            <w:pPr>
              <w:spacing w:before="50" w:after="46"/>
              <w:ind w:left="1310" w:hanging="432"/>
              <w:jc w:val="both"/>
              <w:rPr>
                <w:rFonts w:ascii="Arial" w:hAnsi="Arial" w:cs="Arial"/>
                <w:sz w:val="16"/>
                <w:szCs w:val="16"/>
                <w:lang w:eastAsia="es-MX"/>
              </w:rPr>
            </w:pPr>
            <w:r w:rsidRPr="007E0401">
              <w:rPr>
                <w:rFonts w:ascii="Arial" w:hAnsi="Arial" w:cs="Arial"/>
                <w:sz w:val="16"/>
                <w:szCs w:val="16"/>
                <w:lang w:eastAsia="es-MX"/>
              </w:rPr>
              <w:t>4.</w:t>
            </w:r>
            <w:r w:rsidRPr="007E0401">
              <w:rPr>
                <w:rFonts w:ascii="Arial" w:hAnsi="Arial" w:cs="Arial"/>
                <w:sz w:val="16"/>
                <w:szCs w:val="16"/>
                <w:lang w:eastAsia="es-MX"/>
              </w:rPr>
              <w:tab/>
              <w:t>Copia de la cédula profesional del médico responsable de cada establecimiento.</w:t>
            </w:r>
          </w:p>
          <w:p w14:paraId="02F428F2" w14:textId="77777777" w:rsidR="00233B2A" w:rsidRPr="007E0401" w:rsidRDefault="00233B2A" w:rsidP="002C41C8">
            <w:pPr>
              <w:spacing w:before="50" w:after="46"/>
              <w:ind w:left="1310" w:hanging="432"/>
              <w:jc w:val="both"/>
              <w:rPr>
                <w:rFonts w:ascii="Arial" w:hAnsi="Arial" w:cs="Arial"/>
                <w:sz w:val="16"/>
                <w:szCs w:val="16"/>
                <w:lang w:eastAsia="es-MX"/>
              </w:rPr>
            </w:pPr>
            <w:r w:rsidRPr="007E0401">
              <w:rPr>
                <w:rFonts w:ascii="Arial" w:hAnsi="Arial" w:cs="Arial"/>
                <w:sz w:val="16"/>
                <w:szCs w:val="16"/>
                <w:lang w:eastAsia="es-MX"/>
              </w:rPr>
              <w:t>5.</w:t>
            </w:r>
            <w:r w:rsidRPr="007E0401">
              <w:rPr>
                <w:rFonts w:ascii="Arial" w:hAnsi="Arial" w:cs="Arial"/>
                <w:sz w:val="16"/>
                <w:szCs w:val="16"/>
                <w:lang w:eastAsia="es-MX"/>
              </w:rPr>
              <w:tab/>
              <w:t>Escrito libre en el que se acepta la donación dirigido a la ACNCE, en hoja membretada, signado por el representante legal del donatario, con una antigüedad no mayor a un mes, en el que deberás manifestar según corresponda, lo siguiente:</w:t>
            </w:r>
          </w:p>
          <w:p w14:paraId="6BD39052" w14:textId="77777777" w:rsidR="00233B2A" w:rsidRPr="007E0401" w:rsidRDefault="00233B2A" w:rsidP="002C41C8">
            <w:pPr>
              <w:spacing w:before="50" w:after="46"/>
              <w:ind w:left="1757" w:hanging="432"/>
              <w:jc w:val="both"/>
              <w:rPr>
                <w:rFonts w:ascii="Arial" w:hAnsi="Arial" w:cs="Arial"/>
                <w:sz w:val="16"/>
                <w:szCs w:val="16"/>
                <w:lang w:eastAsia="es-MX"/>
              </w:rPr>
            </w:pPr>
            <w:r w:rsidRPr="007E0401">
              <w:rPr>
                <w:rFonts w:ascii="Arial" w:hAnsi="Arial" w:cs="Arial"/>
                <w:sz w:val="16"/>
                <w:szCs w:val="16"/>
                <w:lang w:eastAsia="es-MX"/>
              </w:rPr>
              <w:t>i.</w:t>
            </w:r>
            <w:r w:rsidRPr="007E0401">
              <w:rPr>
                <w:rFonts w:ascii="Arial" w:hAnsi="Arial" w:cs="Arial"/>
                <w:sz w:val="16"/>
                <w:szCs w:val="16"/>
                <w:lang w:eastAsia="es-MX"/>
              </w:rPr>
              <w:tab/>
              <w:t>La aceptación expresa de los medicamentos, especificando la cantidad, los elementos que ilustren y describan de manera detallada las características físicas y técnicas, en forma cuantitativa y cualitativa de los mismos.</w:t>
            </w:r>
          </w:p>
          <w:p w14:paraId="2E5493C7" w14:textId="77777777" w:rsidR="00233B2A" w:rsidRPr="007E0401" w:rsidRDefault="00233B2A" w:rsidP="002C41C8">
            <w:pPr>
              <w:spacing w:before="50" w:after="46"/>
              <w:ind w:left="1757" w:hanging="432"/>
              <w:jc w:val="both"/>
              <w:rPr>
                <w:rFonts w:ascii="Arial" w:hAnsi="Arial" w:cs="Arial"/>
                <w:sz w:val="16"/>
                <w:szCs w:val="16"/>
                <w:lang w:eastAsia="es-MX"/>
              </w:rPr>
            </w:pPr>
            <w:r w:rsidRPr="007E0401">
              <w:rPr>
                <w:rFonts w:ascii="Arial" w:hAnsi="Arial" w:cs="Arial"/>
                <w:sz w:val="16"/>
                <w:szCs w:val="16"/>
                <w:lang w:eastAsia="es-MX"/>
              </w:rPr>
              <w:t>ii.</w:t>
            </w:r>
            <w:r w:rsidRPr="007E0401">
              <w:rPr>
                <w:rFonts w:ascii="Arial" w:hAnsi="Arial" w:cs="Arial"/>
                <w:sz w:val="16"/>
                <w:szCs w:val="16"/>
                <w:lang w:eastAsia="es-MX"/>
              </w:rPr>
              <w:tab/>
              <w:t>El uso y destino final que se dará a los medicamentos.</w:t>
            </w:r>
          </w:p>
          <w:p w14:paraId="7DB5F8C1" w14:textId="77777777" w:rsidR="00233B2A" w:rsidRPr="007E0401" w:rsidRDefault="00233B2A" w:rsidP="002C41C8">
            <w:pPr>
              <w:spacing w:before="50" w:after="46"/>
              <w:ind w:left="1757" w:hanging="432"/>
              <w:jc w:val="both"/>
              <w:rPr>
                <w:rFonts w:ascii="Arial" w:hAnsi="Arial" w:cs="Arial"/>
                <w:sz w:val="16"/>
                <w:szCs w:val="16"/>
                <w:lang w:eastAsia="es-MX"/>
              </w:rPr>
            </w:pPr>
            <w:r w:rsidRPr="007E0401">
              <w:rPr>
                <w:rFonts w:ascii="Arial" w:hAnsi="Arial" w:cs="Arial"/>
                <w:sz w:val="16"/>
                <w:szCs w:val="16"/>
                <w:lang w:eastAsia="es-MX"/>
              </w:rPr>
              <w:t>iii.</w:t>
            </w:r>
            <w:r w:rsidRPr="007E0401">
              <w:rPr>
                <w:rFonts w:ascii="Arial" w:hAnsi="Arial" w:cs="Arial"/>
                <w:sz w:val="16"/>
                <w:szCs w:val="16"/>
                <w:lang w:eastAsia="es-MX"/>
              </w:rPr>
              <w:tab/>
              <w:t>Plan de distribución señalando cómo beneficiará a personas, sectores o regiones de escasos recursos, y de ser posible especificando, fechas de distribución y cantidad de los medicamentos.</w:t>
            </w:r>
          </w:p>
          <w:p w14:paraId="4914FE8C" w14:textId="77777777" w:rsidR="00233B2A" w:rsidRPr="007E0401" w:rsidRDefault="00233B2A" w:rsidP="002C41C8">
            <w:pPr>
              <w:spacing w:before="50" w:after="46"/>
              <w:ind w:left="1757" w:hanging="432"/>
              <w:jc w:val="both"/>
              <w:rPr>
                <w:rFonts w:ascii="Arial" w:hAnsi="Arial" w:cs="Arial"/>
                <w:sz w:val="16"/>
                <w:szCs w:val="16"/>
                <w:lang w:eastAsia="es-MX"/>
              </w:rPr>
            </w:pPr>
            <w:r w:rsidRPr="007E0401">
              <w:rPr>
                <w:rFonts w:ascii="Arial" w:hAnsi="Arial" w:cs="Arial"/>
                <w:sz w:val="16"/>
                <w:szCs w:val="16"/>
                <w:lang w:eastAsia="es-MX"/>
              </w:rPr>
              <w:t>iv.</w:t>
            </w:r>
            <w:r w:rsidRPr="007E0401">
              <w:rPr>
                <w:rFonts w:ascii="Arial" w:hAnsi="Arial" w:cs="Arial"/>
                <w:sz w:val="16"/>
                <w:szCs w:val="16"/>
                <w:lang w:eastAsia="es-MX"/>
              </w:rPr>
              <w:tab/>
              <w:t>El compromiso expreso de no comercialización de los medicamentos.</w:t>
            </w:r>
          </w:p>
          <w:p w14:paraId="45761335" w14:textId="77777777" w:rsidR="00233B2A" w:rsidRPr="007E0401" w:rsidRDefault="00233B2A" w:rsidP="002C41C8">
            <w:pPr>
              <w:spacing w:before="50" w:after="46"/>
              <w:ind w:left="1757" w:hanging="432"/>
              <w:jc w:val="both"/>
              <w:rPr>
                <w:rFonts w:ascii="Arial" w:hAnsi="Arial" w:cs="Arial"/>
                <w:sz w:val="16"/>
                <w:szCs w:val="16"/>
                <w:lang w:eastAsia="es-MX"/>
              </w:rPr>
            </w:pPr>
            <w:r w:rsidRPr="007E0401">
              <w:rPr>
                <w:rFonts w:ascii="Arial" w:hAnsi="Arial" w:cs="Arial"/>
                <w:sz w:val="16"/>
                <w:szCs w:val="16"/>
                <w:lang w:eastAsia="es-MX"/>
              </w:rPr>
              <w:t>v.</w:t>
            </w:r>
            <w:r w:rsidRPr="007E0401">
              <w:rPr>
                <w:rFonts w:ascii="Arial" w:hAnsi="Arial" w:cs="Arial"/>
                <w:sz w:val="16"/>
                <w:szCs w:val="16"/>
                <w:lang w:eastAsia="es-MX"/>
              </w:rPr>
              <w:tab/>
              <w:t>Señalar la</w:t>
            </w:r>
            <w:r w:rsidRPr="007E0401" w:rsidDel="00922BB8">
              <w:rPr>
                <w:rFonts w:ascii="Arial" w:hAnsi="Arial" w:cs="Arial"/>
                <w:sz w:val="16"/>
                <w:szCs w:val="16"/>
                <w:lang w:eastAsia="es-MX"/>
              </w:rPr>
              <w:t xml:space="preserve"> </w:t>
            </w:r>
            <w:r w:rsidRPr="007E0401">
              <w:rPr>
                <w:rFonts w:ascii="Arial" w:hAnsi="Arial" w:cs="Arial"/>
                <w:sz w:val="16"/>
                <w:szCs w:val="16"/>
                <w:lang w:eastAsia="es-MX"/>
              </w:rPr>
              <w:t>fecha de caducidad, ingrediente activo, gramaje por unidad, tipo de medicamento y forma de presentación farmacéutica de los medicamentos.</w:t>
            </w:r>
          </w:p>
          <w:p w14:paraId="5DCBA3A1" w14:textId="77777777" w:rsidR="00233B2A" w:rsidRPr="007E0401" w:rsidRDefault="00233B2A" w:rsidP="002C41C8">
            <w:pPr>
              <w:spacing w:before="50" w:after="46"/>
              <w:ind w:left="1757" w:hanging="432"/>
              <w:jc w:val="both"/>
              <w:rPr>
                <w:rFonts w:ascii="Arial" w:hAnsi="Arial" w:cs="Arial"/>
                <w:sz w:val="16"/>
                <w:szCs w:val="16"/>
                <w:lang w:eastAsia="es-MX"/>
              </w:rPr>
            </w:pPr>
            <w:r w:rsidRPr="007E0401">
              <w:rPr>
                <w:rFonts w:ascii="Arial" w:hAnsi="Arial" w:cs="Arial"/>
                <w:sz w:val="16"/>
                <w:szCs w:val="16"/>
                <w:lang w:eastAsia="es-MX"/>
              </w:rPr>
              <w:t>vi.</w:t>
            </w:r>
            <w:r w:rsidRPr="007E0401">
              <w:rPr>
                <w:rFonts w:ascii="Arial" w:hAnsi="Arial" w:cs="Arial"/>
                <w:sz w:val="16"/>
                <w:szCs w:val="16"/>
                <w:lang w:eastAsia="es-MX"/>
              </w:rPr>
              <w:tab/>
              <w:t>Indicar la unidad de medida de tarifa, cantidad de unidad de medida de tarifa, unidad de medida comercial, cantidad de unidad de medida comercial, el país de origen y país de procedencia de los medicamentos.</w:t>
            </w:r>
          </w:p>
          <w:p w14:paraId="68514D59" w14:textId="77777777" w:rsidR="00233B2A" w:rsidRPr="007E0401" w:rsidRDefault="00233B2A" w:rsidP="002C41C8">
            <w:pPr>
              <w:spacing w:before="50" w:after="46"/>
              <w:ind w:left="1757" w:hanging="432"/>
              <w:jc w:val="both"/>
              <w:rPr>
                <w:rFonts w:ascii="Arial" w:hAnsi="Arial" w:cs="Arial"/>
                <w:sz w:val="16"/>
                <w:szCs w:val="16"/>
                <w:lang w:eastAsia="es-MX"/>
              </w:rPr>
            </w:pPr>
            <w:r w:rsidRPr="007E0401">
              <w:rPr>
                <w:rFonts w:ascii="Arial" w:hAnsi="Arial" w:cs="Arial"/>
                <w:sz w:val="16"/>
                <w:szCs w:val="16"/>
                <w:lang w:eastAsia="es-MX"/>
              </w:rPr>
              <w:t>vii.</w:t>
            </w:r>
            <w:r w:rsidRPr="007E0401">
              <w:rPr>
                <w:rFonts w:ascii="Arial" w:hAnsi="Arial" w:cs="Arial"/>
                <w:sz w:val="16"/>
                <w:szCs w:val="16"/>
                <w:lang w:eastAsia="es-MX"/>
              </w:rPr>
              <w:tab/>
              <w:t>Señalar el nombre del fabricante de los medicamentos.</w:t>
            </w:r>
          </w:p>
          <w:p w14:paraId="121144D3" w14:textId="77777777" w:rsidR="00233B2A" w:rsidRPr="007E0401" w:rsidRDefault="00233B2A" w:rsidP="002C41C8">
            <w:pPr>
              <w:spacing w:before="50" w:after="46"/>
              <w:ind w:left="1757" w:hanging="432"/>
              <w:jc w:val="both"/>
              <w:rPr>
                <w:rFonts w:ascii="Arial" w:hAnsi="Arial" w:cs="Arial"/>
                <w:sz w:val="16"/>
                <w:szCs w:val="16"/>
                <w:lang w:eastAsia="es-MX"/>
              </w:rPr>
            </w:pPr>
            <w:r w:rsidRPr="007E0401">
              <w:rPr>
                <w:rFonts w:ascii="Arial" w:hAnsi="Arial" w:cs="Arial"/>
                <w:sz w:val="16"/>
                <w:szCs w:val="16"/>
                <w:lang w:eastAsia="es-MX"/>
              </w:rPr>
              <w:tab/>
              <w:t>Para el caso de medicamentos, así como material de curación, reactivos, productos higiénicos y odontológicos cuando la caducidad del producto sea menor a doce meses, estará sujeta al pronunciamiento de la COFEPRIS, considerando la naturaleza del medicamento, para lo cual deberá presentar el plan de distribución de los insumos para la salud que garantice su administración en los pacientes o uso, antes de la fecha de caducidad, incluyendo el procedimiento de destrucción de los mismos en caso de que caduquen. Para aquellos medicamentos que requieran de red o cadena fría para su distribución deberán contar, además, con los registros de su conservación durante el transporte y distribución hasta su entrega al consumidor.</w:t>
            </w:r>
          </w:p>
          <w:p w14:paraId="3B89FEF0" w14:textId="77777777" w:rsidR="00233B2A" w:rsidRPr="007E0401" w:rsidRDefault="00233B2A" w:rsidP="002C41C8">
            <w:pPr>
              <w:spacing w:before="50" w:after="46"/>
              <w:ind w:left="1757" w:hanging="432"/>
              <w:jc w:val="both"/>
              <w:rPr>
                <w:rFonts w:ascii="Arial" w:hAnsi="Arial" w:cs="Arial"/>
                <w:sz w:val="16"/>
                <w:szCs w:val="16"/>
                <w:lang w:eastAsia="es-MX"/>
              </w:rPr>
            </w:pPr>
            <w:r w:rsidRPr="007E0401">
              <w:rPr>
                <w:rFonts w:ascii="Arial" w:hAnsi="Arial" w:cs="Arial"/>
                <w:sz w:val="16"/>
                <w:szCs w:val="16"/>
                <w:lang w:eastAsia="es-MX"/>
              </w:rPr>
              <w:tab/>
              <w:t>Asimismo, se deberá anexar una carta compromiso sobre la distribución y utilización de los productos antes de su fecha de caducidad.</w:t>
            </w:r>
          </w:p>
          <w:p w14:paraId="3805FE14" w14:textId="77777777" w:rsidR="00233B2A" w:rsidRPr="007E0401" w:rsidRDefault="00233B2A" w:rsidP="002C41C8">
            <w:pPr>
              <w:spacing w:before="40" w:after="40"/>
              <w:ind w:left="864" w:hanging="432"/>
              <w:jc w:val="both"/>
              <w:rPr>
                <w:rFonts w:ascii="Arial" w:hAnsi="Arial" w:cs="Arial"/>
                <w:sz w:val="16"/>
                <w:szCs w:val="16"/>
                <w:lang w:eastAsia="es-MX"/>
              </w:rPr>
            </w:pPr>
            <w:r w:rsidRPr="007E0401">
              <w:rPr>
                <w:rFonts w:ascii="Arial" w:hAnsi="Arial" w:cs="Arial"/>
                <w:sz w:val="16"/>
                <w:szCs w:val="16"/>
                <w:lang w:eastAsia="es-MX"/>
              </w:rPr>
              <w:t>d)</w:t>
            </w:r>
            <w:r w:rsidRPr="007E0401">
              <w:rPr>
                <w:rFonts w:ascii="Arial" w:hAnsi="Arial" w:cs="Arial"/>
                <w:sz w:val="16"/>
                <w:szCs w:val="16"/>
                <w:lang w:eastAsia="es-MX"/>
              </w:rPr>
              <w:tab/>
              <w:t>Tratándose de equipo médico e insumos para la salud, adicionalmente a los requisitos de la fracción II, incisos a), b) y c), con independencia del cumplimiento de regulaciones y restricciones no arancelarias a las que se encuentren sujetas, debes presentar catálogos, manuales de funcionamiento, información técnica y fotografías de dicho equipo e insumos.</w:t>
            </w:r>
          </w:p>
          <w:p w14:paraId="58F10447" w14:textId="77777777" w:rsidR="00233B2A" w:rsidRPr="007E0401" w:rsidRDefault="00233B2A" w:rsidP="002C41C8">
            <w:pPr>
              <w:spacing w:before="40" w:after="40"/>
              <w:ind w:left="864" w:hanging="432"/>
              <w:jc w:val="both"/>
              <w:rPr>
                <w:rFonts w:ascii="Arial" w:hAnsi="Arial" w:cs="Arial"/>
                <w:sz w:val="16"/>
                <w:szCs w:val="16"/>
                <w:lang w:eastAsia="es-MX"/>
              </w:rPr>
            </w:pPr>
            <w:r w:rsidRPr="007E0401">
              <w:rPr>
                <w:rFonts w:ascii="Arial" w:hAnsi="Arial" w:cs="Arial"/>
                <w:sz w:val="16"/>
                <w:szCs w:val="16"/>
                <w:lang w:eastAsia="es-MX"/>
              </w:rPr>
              <w:t>e)</w:t>
            </w:r>
            <w:r w:rsidRPr="007E0401">
              <w:rPr>
                <w:rFonts w:ascii="Arial" w:hAnsi="Arial" w:cs="Arial"/>
                <w:sz w:val="16"/>
                <w:szCs w:val="16"/>
                <w:lang w:eastAsia="es-MX"/>
              </w:rPr>
              <w:tab/>
              <w:t>Tratándose de fuentes de radiación, adicionalmente a los requisitos de la fracción II, incisos a), b) y c), adjunta copia de la licencia sanitaria expedida por la COFEPRIS, con el giro correspondiente.</w:t>
            </w:r>
          </w:p>
          <w:p w14:paraId="313E0EC8" w14:textId="77777777" w:rsidR="00233B2A" w:rsidRPr="007E0401" w:rsidRDefault="00233B2A" w:rsidP="002C41C8">
            <w:pPr>
              <w:spacing w:before="40" w:after="40"/>
              <w:ind w:left="1310" w:hanging="432"/>
              <w:jc w:val="both"/>
              <w:rPr>
                <w:rFonts w:ascii="Arial" w:hAnsi="Arial" w:cs="Arial"/>
                <w:sz w:val="16"/>
                <w:szCs w:val="16"/>
                <w:lang w:eastAsia="es-MX"/>
              </w:rPr>
            </w:pPr>
            <w:r w:rsidRPr="007E0401">
              <w:rPr>
                <w:rFonts w:ascii="Arial" w:hAnsi="Arial" w:cs="Arial"/>
                <w:sz w:val="16"/>
                <w:szCs w:val="16"/>
                <w:lang w:eastAsia="es-MX"/>
              </w:rPr>
              <w:t>1.</w:t>
            </w:r>
            <w:r w:rsidRPr="007E0401">
              <w:rPr>
                <w:rFonts w:ascii="Arial" w:hAnsi="Arial" w:cs="Arial"/>
                <w:sz w:val="16"/>
                <w:szCs w:val="16"/>
                <w:lang w:eastAsia="es-MX"/>
              </w:rPr>
              <w:tab/>
              <w:t>En caso de aparatos de rayos X nuevos:</w:t>
            </w:r>
          </w:p>
          <w:p w14:paraId="34C9D337" w14:textId="77777777" w:rsidR="00233B2A" w:rsidRPr="007E0401" w:rsidRDefault="00233B2A" w:rsidP="002C41C8">
            <w:pPr>
              <w:spacing w:before="40" w:after="40"/>
              <w:ind w:left="1757" w:hanging="432"/>
              <w:jc w:val="both"/>
              <w:rPr>
                <w:rFonts w:ascii="Arial" w:hAnsi="Arial" w:cs="Arial"/>
                <w:sz w:val="16"/>
                <w:szCs w:val="16"/>
                <w:lang w:eastAsia="es-MX"/>
              </w:rPr>
            </w:pPr>
            <w:r w:rsidRPr="007E0401">
              <w:rPr>
                <w:rFonts w:ascii="Arial" w:hAnsi="Arial" w:cs="Arial"/>
                <w:sz w:val="16"/>
                <w:szCs w:val="16"/>
                <w:lang w:eastAsia="es-MX"/>
              </w:rPr>
              <w:t>i.</w:t>
            </w:r>
            <w:r w:rsidRPr="007E0401">
              <w:rPr>
                <w:rFonts w:ascii="Arial" w:hAnsi="Arial" w:cs="Arial"/>
                <w:sz w:val="16"/>
                <w:szCs w:val="16"/>
                <w:lang w:eastAsia="es-MX"/>
              </w:rPr>
              <w:tab/>
              <w:t>Copia del Permiso de responsable de la Operación y Funcionamiento del Establecimiento que Utiliza Fuentes de Radiación para Fines Médicos o de Diagnóstico Modalidad A.- Rayos X, expedido por la COFEPRIS.</w:t>
            </w:r>
          </w:p>
          <w:p w14:paraId="3DB8C68A" w14:textId="77777777" w:rsidR="00233B2A" w:rsidRPr="007E0401" w:rsidRDefault="00233B2A" w:rsidP="002C41C8">
            <w:pPr>
              <w:spacing w:before="40" w:after="40"/>
              <w:ind w:left="1310" w:hanging="432"/>
              <w:jc w:val="both"/>
              <w:rPr>
                <w:rFonts w:ascii="Arial" w:hAnsi="Arial" w:cs="Arial"/>
                <w:sz w:val="16"/>
                <w:szCs w:val="16"/>
                <w:lang w:eastAsia="es-MX"/>
              </w:rPr>
            </w:pPr>
            <w:r w:rsidRPr="007E0401">
              <w:rPr>
                <w:rFonts w:ascii="Arial" w:hAnsi="Arial" w:cs="Arial"/>
                <w:sz w:val="16"/>
                <w:szCs w:val="16"/>
                <w:lang w:eastAsia="es-MX"/>
              </w:rPr>
              <w:t>2.</w:t>
            </w:r>
            <w:r w:rsidRPr="007E0401">
              <w:rPr>
                <w:rFonts w:ascii="Arial" w:hAnsi="Arial" w:cs="Arial"/>
                <w:sz w:val="16"/>
                <w:szCs w:val="16"/>
                <w:lang w:eastAsia="es-MX"/>
              </w:rPr>
              <w:tab/>
              <w:t>En caso de equipos usados:</w:t>
            </w:r>
          </w:p>
          <w:p w14:paraId="74A562A3" w14:textId="77777777" w:rsidR="00233B2A" w:rsidRPr="007E0401" w:rsidRDefault="00233B2A" w:rsidP="002C41C8">
            <w:pPr>
              <w:spacing w:before="40" w:after="40"/>
              <w:ind w:left="1757" w:hanging="432"/>
              <w:jc w:val="both"/>
              <w:rPr>
                <w:rFonts w:ascii="Arial" w:hAnsi="Arial" w:cs="Arial"/>
                <w:sz w:val="16"/>
                <w:szCs w:val="16"/>
                <w:lang w:eastAsia="es-MX"/>
              </w:rPr>
            </w:pPr>
            <w:r w:rsidRPr="007E0401">
              <w:rPr>
                <w:rFonts w:ascii="Arial" w:hAnsi="Arial" w:cs="Arial"/>
                <w:sz w:val="16"/>
                <w:szCs w:val="16"/>
                <w:lang w:eastAsia="es-MX"/>
              </w:rPr>
              <w:t>i.</w:t>
            </w:r>
            <w:r w:rsidRPr="007E0401">
              <w:rPr>
                <w:rFonts w:ascii="Arial" w:hAnsi="Arial" w:cs="Arial"/>
                <w:sz w:val="16"/>
                <w:szCs w:val="16"/>
                <w:lang w:eastAsia="es-MX"/>
              </w:rPr>
              <w:tab/>
              <w:t>Documento equivalente certificado ante notario o corredor público o su equivalente en el extranjero que indique que el equipo es usado.</w:t>
            </w:r>
          </w:p>
          <w:p w14:paraId="07C60480" w14:textId="77777777" w:rsidR="00233B2A" w:rsidRPr="007E0401" w:rsidRDefault="00233B2A" w:rsidP="002C41C8">
            <w:pPr>
              <w:spacing w:before="40" w:after="40"/>
              <w:ind w:left="1757" w:hanging="432"/>
              <w:jc w:val="both"/>
              <w:rPr>
                <w:rFonts w:ascii="Arial" w:hAnsi="Arial" w:cs="Arial"/>
                <w:sz w:val="16"/>
                <w:szCs w:val="16"/>
                <w:lang w:eastAsia="es-MX"/>
              </w:rPr>
            </w:pPr>
            <w:r w:rsidRPr="007E0401">
              <w:rPr>
                <w:rFonts w:ascii="Arial" w:hAnsi="Arial" w:cs="Arial"/>
                <w:sz w:val="16"/>
                <w:szCs w:val="16"/>
                <w:lang w:eastAsia="es-MX"/>
              </w:rPr>
              <w:t>ii.</w:t>
            </w:r>
            <w:r w:rsidRPr="007E0401">
              <w:rPr>
                <w:rFonts w:ascii="Arial" w:hAnsi="Arial" w:cs="Arial"/>
                <w:sz w:val="16"/>
                <w:szCs w:val="16"/>
                <w:lang w:eastAsia="es-MX"/>
              </w:rPr>
              <w:tab/>
              <w:t>Fe de hechos ante notario o corredor público o su equivalente en el extranjero, de las garantías de efectividad y pruebas del correcto funcionamiento del equipo usado y que es apto para su uso.</w:t>
            </w:r>
          </w:p>
          <w:p w14:paraId="52A74A96" w14:textId="77777777" w:rsidR="00233B2A" w:rsidRPr="007E0401" w:rsidRDefault="00233B2A" w:rsidP="002C41C8">
            <w:pPr>
              <w:spacing w:before="40" w:after="40"/>
              <w:ind w:left="1310" w:hanging="432"/>
              <w:jc w:val="both"/>
              <w:rPr>
                <w:rFonts w:ascii="Arial" w:hAnsi="Arial" w:cs="Arial"/>
                <w:sz w:val="16"/>
                <w:szCs w:val="16"/>
                <w:lang w:eastAsia="es-MX"/>
              </w:rPr>
            </w:pPr>
            <w:r w:rsidRPr="007E0401">
              <w:rPr>
                <w:rFonts w:ascii="Arial" w:hAnsi="Arial" w:cs="Arial"/>
                <w:sz w:val="16"/>
                <w:szCs w:val="16"/>
                <w:lang w:eastAsia="es-MX"/>
              </w:rPr>
              <w:t>3.</w:t>
            </w:r>
            <w:r w:rsidRPr="007E0401">
              <w:rPr>
                <w:rFonts w:ascii="Arial" w:hAnsi="Arial" w:cs="Arial"/>
                <w:sz w:val="16"/>
                <w:szCs w:val="16"/>
                <w:lang w:eastAsia="es-MX"/>
              </w:rPr>
              <w:tab/>
              <w:t>En caso de aparatos de rayos X usados:</w:t>
            </w:r>
          </w:p>
          <w:p w14:paraId="76E53D26" w14:textId="77777777" w:rsidR="00233B2A" w:rsidRPr="007E0401" w:rsidRDefault="00233B2A" w:rsidP="002C41C8">
            <w:pPr>
              <w:spacing w:before="40" w:after="40"/>
              <w:ind w:left="1757" w:hanging="432"/>
              <w:jc w:val="both"/>
              <w:rPr>
                <w:rFonts w:ascii="Arial" w:hAnsi="Arial" w:cs="Arial"/>
                <w:sz w:val="16"/>
                <w:szCs w:val="16"/>
                <w:lang w:eastAsia="es-MX"/>
              </w:rPr>
            </w:pPr>
            <w:r w:rsidRPr="007E0401">
              <w:rPr>
                <w:rFonts w:ascii="Arial" w:hAnsi="Arial" w:cs="Arial"/>
                <w:sz w:val="16"/>
                <w:szCs w:val="16"/>
                <w:lang w:eastAsia="es-MX"/>
              </w:rPr>
              <w:t>i.</w:t>
            </w:r>
            <w:r w:rsidRPr="007E0401">
              <w:rPr>
                <w:rFonts w:ascii="Arial" w:hAnsi="Arial" w:cs="Arial"/>
                <w:sz w:val="16"/>
                <w:szCs w:val="16"/>
                <w:lang w:eastAsia="es-MX"/>
              </w:rPr>
              <w:tab/>
              <w:t>Original de los documentos probatorios que certifiquen el cumplimiento de la “Norma Oficial Mexicana NOM-229-SSA1-2002, salud ambiental. Requisitos técnicos para las instalaciones, responsabilidades sanitarias, especificaciones técnicas para los equipos y protección radiológica en establecimientos de diagnóstico médico con rayos X”, publicada en el DOF el 15 de septiembre de 2006 y sus posteriores modificaciones, elaborados por el fabricante o el asesor especializado en seguridad radiológica autorizado por la COFEPRIS, firmados conjuntamente con el importador bajo protesta de decir verdad.</w:t>
            </w:r>
          </w:p>
          <w:p w14:paraId="5367C0C8" w14:textId="77777777" w:rsidR="00233B2A" w:rsidRPr="007E0401" w:rsidRDefault="00233B2A" w:rsidP="002C41C8">
            <w:pPr>
              <w:spacing w:before="40" w:after="40"/>
              <w:ind w:left="864" w:hanging="432"/>
              <w:jc w:val="both"/>
              <w:rPr>
                <w:rFonts w:ascii="Arial" w:hAnsi="Arial" w:cs="Arial"/>
                <w:sz w:val="16"/>
                <w:szCs w:val="16"/>
                <w:lang w:eastAsia="es-MX"/>
              </w:rPr>
            </w:pPr>
            <w:r w:rsidRPr="007E0401">
              <w:rPr>
                <w:rFonts w:ascii="Arial" w:hAnsi="Arial" w:cs="Arial"/>
                <w:sz w:val="16"/>
                <w:szCs w:val="16"/>
                <w:lang w:eastAsia="es-MX"/>
              </w:rPr>
              <w:t>f)</w:t>
            </w:r>
            <w:r w:rsidRPr="007E0401">
              <w:rPr>
                <w:rFonts w:ascii="Arial" w:hAnsi="Arial" w:cs="Arial"/>
                <w:sz w:val="16"/>
                <w:szCs w:val="16"/>
                <w:lang w:eastAsia="es-MX"/>
              </w:rPr>
              <w:tab/>
              <w:t>Tratándose de vehículos, adicionalmente a los requisitos de la fracción II, incisos a) y b), adjunta:</w:t>
            </w:r>
          </w:p>
          <w:p w14:paraId="4E5B9ABD" w14:textId="77777777" w:rsidR="00233B2A" w:rsidRPr="007E0401" w:rsidRDefault="00233B2A" w:rsidP="002C41C8">
            <w:pPr>
              <w:spacing w:before="40" w:after="40"/>
              <w:ind w:left="1310" w:hanging="432"/>
              <w:jc w:val="both"/>
              <w:rPr>
                <w:rFonts w:ascii="Arial" w:hAnsi="Arial" w:cs="Arial"/>
                <w:sz w:val="16"/>
                <w:szCs w:val="16"/>
                <w:lang w:eastAsia="es-MX"/>
              </w:rPr>
            </w:pPr>
            <w:r w:rsidRPr="007E0401">
              <w:rPr>
                <w:rFonts w:ascii="Arial" w:hAnsi="Arial" w:cs="Arial"/>
                <w:sz w:val="16"/>
                <w:szCs w:val="16"/>
                <w:lang w:eastAsia="es-MX"/>
              </w:rPr>
              <w:lastRenderedPageBreak/>
              <w:t>1.</w:t>
            </w:r>
            <w:r w:rsidRPr="007E0401">
              <w:rPr>
                <w:rFonts w:ascii="Arial" w:hAnsi="Arial" w:cs="Arial"/>
                <w:sz w:val="16"/>
                <w:szCs w:val="16"/>
                <w:lang w:eastAsia="es-MX"/>
              </w:rPr>
              <w:tab/>
              <w:t>El título de propiedad a nombre del donante y fotografías del vehículo, del que se desprenda el año y modelo del mismo.</w:t>
            </w:r>
          </w:p>
          <w:p w14:paraId="2B4C1596" w14:textId="77777777" w:rsidR="00233B2A" w:rsidRPr="007E0401" w:rsidRDefault="00233B2A" w:rsidP="002C41C8">
            <w:pPr>
              <w:spacing w:before="40" w:after="40"/>
              <w:ind w:left="1310" w:hanging="432"/>
              <w:jc w:val="both"/>
              <w:rPr>
                <w:rFonts w:ascii="Arial" w:hAnsi="Arial" w:cs="Arial"/>
                <w:sz w:val="16"/>
                <w:szCs w:val="16"/>
                <w:lang w:eastAsia="es-MX"/>
              </w:rPr>
            </w:pPr>
            <w:r w:rsidRPr="007E0401">
              <w:rPr>
                <w:rFonts w:ascii="Arial" w:hAnsi="Arial" w:cs="Arial"/>
                <w:sz w:val="16"/>
                <w:szCs w:val="16"/>
                <w:lang w:eastAsia="es-MX"/>
              </w:rPr>
              <w:t>2.</w:t>
            </w:r>
            <w:r w:rsidRPr="007E0401">
              <w:rPr>
                <w:rFonts w:ascii="Arial" w:hAnsi="Arial" w:cs="Arial"/>
                <w:sz w:val="16"/>
                <w:szCs w:val="16"/>
                <w:lang w:eastAsia="es-MX"/>
              </w:rPr>
              <w:tab/>
              <w:t>Escrito libre dirigido a la ACNCE signado por el donatario con una antigüedad no mayor a un mes, en el que manifieste:</w:t>
            </w:r>
          </w:p>
          <w:p w14:paraId="20E4D590" w14:textId="77777777" w:rsidR="00233B2A" w:rsidRPr="007E0401" w:rsidRDefault="00233B2A" w:rsidP="002C41C8">
            <w:pPr>
              <w:spacing w:before="40" w:after="40"/>
              <w:ind w:left="1757" w:hanging="432"/>
              <w:jc w:val="both"/>
              <w:rPr>
                <w:rFonts w:ascii="Arial" w:hAnsi="Arial" w:cs="Arial"/>
                <w:sz w:val="16"/>
                <w:szCs w:val="16"/>
                <w:lang w:eastAsia="es-MX"/>
              </w:rPr>
            </w:pPr>
            <w:r w:rsidRPr="007E0401">
              <w:rPr>
                <w:rFonts w:ascii="Arial" w:hAnsi="Arial" w:cs="Arial"/>
                <w:sz w:val="16"/>
                <w:szCs w:val="16"/>
                <w:lang w:eastAsia="es-MX"/>
              </w:rPr>
              <w:t>i.</w:t>
            </w:r>
            <w:r w:rsidRPr="007E0401">
              <w:rPr>
                <w:rFonts w:ascii="Arial" w:hAnsi="Arial" w:cs="Arial"/>
                <w:sz w:val="16"/>
                <w:szCs w:val="16"/>
                <w:lang w:eastAsia="es-MX"/>
              </w:rPr>
              <w:tab/>
              <w:t>Número de pasajeros;</w:t>
            </w:r>
          </w:p>
          <w:p w14:paraId="05E1C664" w14:textId="77777777" w:rsidR="00233B2A" w:rsidRPr="007E0401" w:rsidRDefault="00233B2A" w:rsidP="002C41C8">
            <w:pPr>
              <w:spacing w:before="40" w:after="40"/>
              <w:ind w:left="1757" w:hanging="432"/>
              <w:jc w:val="both"/>
              <w:rPr>
                <w:rFonts w:ascii="Arial" w:hAnsi="Arial" w:cs="Arial"/>
                <w:sz w:val="16"/>
                <w:szCs w:val="16"/>
                <w:lang w:eastAsia="es-MX"/>
              </w:rPr>
            </w:pPr>
            <w:r w:rsidRPr="007E0401">
              <w:rPr>
                <w:rFonts w:ascii="Arial" w:hAnsi="Arial" w:cs="Arial"/>
                <w:sz w:val="16"/>
                <w:szCs w:val="16"/>
                <w:lang w:eastAsia="es-MX"/>
              </w:rPr>
              <w:t>ii.</w:t>
            </w:r>
            <w:r w:rsidRPr="007E0401">
              <w:rPr>
                <w:rFonts w:ascii="Arial" w:hAnsi="Arial" w:cs="Arial"/>
                <w:sz w:val="16"/>
                <w:szCs w:val="16"/>
                <w:lang w:eastAsia="es-MX"/>
              </w:rPr>
              <w:tab/>
              <w:t>Cilindrada en centímetros cúbicos;</w:t>
            </w:r>
          </w:p>
          <w:p w14:paraId="41848BF9" w14:textId="77777777" w:rsidR="00233B2A" w:rsidRPr="007E0401" w:rsidRDefault="00233B2A" w:rsidP="002C41C8">
            <w:pPr>
              <w:spacing w:before="40" w:after="40"/>
              <w:ind w:left="1757" w:hanging="432"/>
              <w:jc w:val="both"/>
              <w:rPr>
                <w:rFonts w:ascii="Arial" w:hAnsi="Arial" w:cs="Arial"/>
                <w:sz w:val="16"/>
                <w:szCs w:val="16"/>
                <w:lang w:eastAsia="es-MX"/>
              </w:rPr>
            </w:pPr>
            <w:r w:rsidRPr="007E0401">
              <w:rPr>
                <w:rFonts w:ascii="Arial" w:hAnsi="Arial" w:cs="Arial"/>
                <w:sz w:val="16"/>
                <w:szCs w:val="16"/>
                <w:lang w:eastAsia="es-MX"/>
              </w:rPr>
              <w:t>iii.</w:t>
            </w:r>
            <w:r w:rsidRPr="007E0401">
              <w:rPr>
                <w:rFonts w:ascii="Arial" w:hAnsi="Arial" w:cs="Arial"/>
                <w:sz w:val="16"/>
                <w:szCs w:val="16"/>
                <w:lang w:eastAsia="es-MX"/>
              </w:rPr>
              <w:tab/>
              <w:t>Tipo de combustible, y</w:t>
            </w:r>
          </w:p>
          <w:p w14:paraId="14FA984A" w14:textId="77777777" w:rsidR="00233B2A" w:rsidRPr="007E0401" w:rsidRDefault="00233B2A" w:rsidP="002C41C8">
            <w:pPr>
              <w:spacing w:before="40" w:after="40"/>
              <w:ind w:left="1757" w:hanging="432"/>
              <w:jc w:val="both"/>
              <w:rPr>
                <w:rFonts w:ascii="Arial" w:hAnsi="Arial" w:cs="Arial"/>
                <w:sz w:val="16"/>
                <w:szCs w:val="16"/>
                <w:lang w:eastAsia="es-MX"/>
              </w:rPr>
            </w:pPr>
            <w:r w:rsidRPr="007E0401">
              <w:rPr>
                <w:rFonts w:ascii="Arial" w:hAnsi="Arial" w:cs="Arial"/>
                <w:sz w:val="16"/>
                <w:szCs w:val="16"/>
                <w:lang w:eastAsia="es-MX"/>
              </w:rPr>
              <w:t>iv.</w:t>
            </w:r>
            <w:r w:rsidRPr="007E0401">
              <w:rPr>
                <w:rFonts w:ascii="Arial" w:hAnsi="Arial" w:cs="Arial"/>
                <w:sz w:val="16"/>
                <w:szCs w:val="16"/>
                <w:lang w:eastAsia="es-MX"/>
              </w:rPr>
              <w:tab/>
              <w:t>NIV.</w:t>
            </w:r>
          </w:p>
        </w:tc>
      </w:tr>
      <w:tr w:rsidR="00233B2A" w:rsidRPr="007E0401" w14:paraId="404ECC35" w14:textId="77777777" w:rsidTr="002C41C8">
        <w:trPr>
          <w:trHeight w:val="20"/>
        </w:trPr>
        <w:tc>
          <w:tcPr>
            <w:tcW w:w="4981" w:type="pct"/>
            <w:gridSpan w:val="7"/>
            <w:tcBorders>
              <w:top w:val="single" w:sz="6" w:space="0" w:color="auto"/>
              <w:left w:val="single" w:sz="6" w:space="0" w:color="auto"/>
              <w:bottom w:val="single" w:sz="6" w:space="0" w:color="auto"/>
              <w:right w:val="single" w:sz="6" w:space="0" w:color="auto"/>
            </w:tcBorders>
            <w:shd w:val="clear" w:color="auto" w:fill="C0C0C0"/>
          </w:tcPr>
          <w:p w14:paraId="60E4B05D" w14:textId="77777777" w:rsidR="00233B2A" w:rsidRPr="007E0401" w:rsidRDefault="00233B2A" w:rsidP="002C41C8">
            <w:pPr>
              <w:spacing w:before="44" w:after="40"/>
              <w:jc w:val="center"/>
              <w:rPr>
                <w:rFonts w:ascii="Arial" w:hAnsi="Arial" w:cs="Arial"/>
                <w:b/>
                <w:noProof/>
                <w:sz w:val="16"/>
                <w:szCs w:val="16"/>
                <w:lang w:eastAsia="es-MX"/>
              </w:rPr>
            </w:pPr>
            <w:r w:rsidRPr="007E0401">
              <w:rPr>
                <w:rFonts w:ascii="Arial" w:hAnsi="Arial" w:cs="Arial"/>
                <w:b/>
                <w:noProof/>
                <w:sz w:val="16"/>
                <w:szCs w:val="16"/>
                <w:lang w:eastAsia="es-MX"/>
              </w:rPr>
              <w:lastRenderedPageBreak/>
              <w:t>¿Con qué condiciones debo cumplir?</w:t>
            </w:r>
          </w:p>
        </w:tc>
      </w:tr>
      <w:tr w:rsidR="00233B2A" w:rsidRPr="007E0401" w14:paraId="07DE86FD" w14:textId="77777777" w:rsidTr="002C41C8">
        <w:trPr>
          <w:trHeight w:val="20"/>
        </w:trPr>
        <w:tc>
          <w:tcPr>
            <w:tcW w:w="4981" w:type="pct"/>
            <w:gridSpan w:val="7"/>
            <w:tcBorders>
              <w:top w:val="single" w:sz="6" w:space="0" w:color="auto"/>
              <w:left w:val="single" w:sz="6" w:space="0" w:color="auto"/>
              <w:bottom w:val="single" w:sz="6" w:space="0" w:color="auto"/>
              <w:right w:val="single" w:sz="6" w:space="0" w:color="auto"/>
            </w:tcBorders>
            <w:shd w:val="clear" w:color="auto" w:fill="FFFFFF"/>
          </w:tcPr>
          <w:p w14:paraId="29FCE0BA" w14:textId="77777777" w:rsidR="00233B2A" w:rsidRPr="007E0401" w:rsidRDefault="00233B2A" w:rsidP="002C41C8">
            <w:pPr>
              <w:spacing w:before="44" w:after="40"/>
              <w:ind w:left="432" w:hanging="432"/>
              <w:jc w:val="both"/>
              <w:rPr>
                <w:rFonts w:ascii="Arial" w:hAnsi="Arial" w:cs="Arial"/>
                <w:sz w:val="16"/>
                <w:szCs w:val="16"/>
                <w:lang w:eastAsia="es-MX"/>
              </w:rPr>
            </w:pPr>
            <w:r w:rsidRPr="007E0401">
              <w:rPr>
                <w:rFonts w:ascii="Arial" w:hAnsi="Arial" w:cs="Arial"/>
                <w:sz w:val="16"/>
                <w:szCs w:val="16"/>
                <w:lang w:eastAsia="es-MX"/>
              </w:rPr>
              <w:t>I.</w:t>
            </w:r>
            <w:r w:rsidRPr="007E0401">
              <w:rPr>
                <w:rFonts w:ascii="Arial" w:hAnsi="Arial" w:cs="Arial"/>
                <w:sz w:val="16"/>
                <w:szCs w:val="16"/>
                <w:lang w:eastAsia="es-MX"/>
              </w:rPr>
              <w:tab/>
              <w:t>Contar con e.firma vigente.</w:t>
            </w:r>
          </w:p>
          <w:p w14:paraId="65460062" w14:textId="77777777" w:rsidR="00233B2A" w:rsidRPr="007E0401" w:rsidRDefault="00233B2A" w:rsidP="002C41C8">
            <w:pPr>
              <w:spacing w:before="44" w:after="40"/>
              <w:ind w:left="432" w:hanging="432"/>
              <w:jc w:val="both"/>
              <w:rPr>
                <w:rFonts w:ascii="Arial" w:hAnsi="Arial" w:cs="Arial"/>
                <w:sz w:val="16"/>
                <w:szCs w:val="16"/>
                <w:lang w:eastAsia="es-MX"/>
              </w:rPr>
            </w:pPr>
            <w:r w:rsidRPr="007E0401">
              <w:rPr>
                <w:rFonts w:ascii="Arial" w:hAnsi="Arial" w:cs="Arial"/>
                <w:sz w:val="16"/>
                <w:szCs w:val="16"/>
                <w:lang w:eastAsia="es-MX"/>
              </w:rPr>
              <w:t>II.</w:t>
            </w:r>
            <w:r w:rsidRPr="007E0401">
              <w:rPr>
                <w:rFonts w:ascii="Arial" w:hAnsi="Arial" w:cs="Arial"/>
                <w:sz w:val="16"/>
                <w:szCs w:val="16"/>
                <w:lang w:eastAsia="es-MX"/>
              </w:rPr>
              <w:tab/>
              <w:t>Estar al corriente en el cumplimiento de tus obligaciones fiscales.</w:t>
            </w:r>
          </w:p>
          <w:p w14:paraId="49898E03" w14:textId="77777777" w:rsidR="00233B2A" w:rsidRPr="007E0401" w:rsidRDefault="00233B2A" w:rsidP="002C41C8">
            <w:pPr>
              <w:spacing w:before="44" w:after="40"/>
              <w:ind w:left="432" w:hanging="432"/>
              <w:jc w:val="both"/>
              <w:rPr>
                <w:rFonts w:ascii="Arial" w:hAnsi="Arial" w:cs="Arial"/>
                <w:sz w:val="16"/>
                <w:szCs w:val="16"/>
                <w:lang w:eastAsia="es-MX"/>
              </w:rPr>
            </w:pPr>
            <w:r w:rsidRPr="007E0401">
              <w:rPr>
                <w:rFonts w:ascii="Arial" w:hAnsi="Arial" w:cs="Arial"/>
                <w:sz w:val="16"/>
                <w:szCs w:val="16"/>
                <w:lang w:eastAsia="es-MX"/>
              </w:rPr>
              <w:t>III.</w:t>
            </w:r>
            <w:r w:rsidRPr="007E0401">
              <w:rPr>
                <w:rFonts w:ascii="Arial" w:hAnsi="Arial" w:cs="Arial"/>
                <w:sz w:val="16"/>
                <w:szCs w:val="16"/>
                <w:lang w:eastAsia="es-MX"/>
              </w:rPr>
              <w:tab/>
              <w:t>Cumplir con lo siguiente:</w:t>
            </w:r>
          </w:p>
          <w:p w14:paraId="3D19DDD6" w14:textId="77777777" w:rsidR="00233B2A" w:rsidRPr="007E0401" w:rsidRDefault="00233B2A" w:rsidP="002C41C8">
            <w:pPr>
              <w:spacing w:before="44" w:after="40"/>
              <w:ind w:left="864" w:hanging="432"/>
              <w:jc w:val="both"/>
              <w:rPr>
                <w:rFonts w:ascii="Arial" w:hAnsi="Arial" w:cs="Arial"/>
                <w:sz w:val="16"/>
                <w:szCs w:val="16"/>
                <w:lang w:eastAsia="es-MX"/>
              </w:rPr>
            </w:pPr>
            <w:r w:rsidRPr="007E0401">
              <w:rPr>
                <w:rFonts w:ascii="Arial" w:hAnsi="Arial" w:cs="Arial"/>
                <w:sz w:val="16"/>
                <w:szCs w:val="16"/>
                <w:lang w:eastAsia="es-MX"/>
              </w:rPr>
              <w:t>a)</w:t>
            </w:r>
            <w:r w:rsidRPr="007E0401">
              <w:rPr>
                <w:rFonts w:ascii="Arial" w:hAnsi="Arial" w:cs="Arial"/>
                <w:sz w:val="16"/>
                <w:szCs w:val="16"/>
                <w:lang w:eastAsia="es-MX"/>
              </w:rPr>
              <w:tab/>
              <w:t>Las mercancías no deben estar sujetas al pago de cuotas compensatorias.</w:t>
            </w:r>
          </w:p>
          <w:p w14:paraId="24601EEE" w14:textId="77777777" w:rsidR="00233B2A" w:rsidRPr="007E0401" w:rsidRDefault="00233B2A" w:rsidP="002C41C8">
            <w:pPr>
              <w:spacing w:before="44" w:after="40"/>
              <w:ind w:left="864" w:hanging="432"/>
              <w:jc w:val="both"/>
              <w:rPr>
                <w:rFonts w:ascii="Arial" w:hAnsi="Arial" w:cs="Arial"/>
                <w:sz w:val="16"/>
                <w:szCs w:val="16"/>
                <w:lang w:eastAsia="es-MX"/>
              </w:rPr>
            </w:pPr>
            <w:r w:rsidRPr="007E0401">
              <w:rPr>
                <w:rFonts w:ascii="Arial" w:hAnsi="Arial" w:cs="Arial"/>
                <w:sz w:val="16"/>
                <w:szCs w:val="16"/>
                <w:lang w:eastAsia="es-MX"/>
              </w:rPr>
              <w:t>b)</w:t>
            </w:r>
            <w:r w:rsidRPr="007E0401">
              <w:rPr>
                <w:rFonts w:ascii="Arial" w:hAnsi="Arial" w:cs="Arial"/>
                <w:sz w:val="16"/>
                <w:szCs w:val="16"/>
                <w:lang w:eastAsia="es-MX"/>
              </w:rPr>
              <w:tab/>
              <w:t>El objeto social de la persona moral con fines no lucrativos autorizadas para recibir donativos deducibles en los términos de la Ley del ISR debe de ser congruente con el requerimiento básico por el cual se realiza la donación.</w:t>
            </w:r>
          </w:p>
          <w:p w14:paraId="168F4F2E" w14:textId="77777777" w:rsidR="00233B2A" w:rsidRPr="007E0401" w:rsidRDefault="00233B2A" w:rsidP="002C41C8">
            <w:pPr>
              <w:spacing w:before="44" w:after="40"/>
              <w:ind w:left="864" w:hanging="432"/>
              <w:jc w:val="both"/>
              <w:rPr>
                <w:rFonts w:ascii="Arial" w:hAnsi="Arial" w:cs="Arial"/>
                <w:sz w:val="16"/>
                <w:szCs w:val="16"/>
                <w:lang w:eastAsia="es-MX"/>
              </w:rPr>
            </w:pPr>
            <w:r w:rsidRPr="007E0401">
              <w:rPr>
                <w:rFonts w:ascii="Arial" w:hAnsi="Arial" w:cs="Arial"/>
                <w:sz w:val="16"/>
                <w:szCs w:val="16"/>
                <w:lang w:eastAsia="es-MX"/>
              </w:rPr>
              <w:t>c)</w:t>
            </w:r>
            <w:r w:rsidRPr="007E0401">
              <w:rPr>
                <w:rFonts w:ascii="Arial" w:hAnsi="Arial" w:cs="Arial"/>
                <w:sz w:val="16"/>
                <w:szCs w:val="16"/>
                <w:lang w:eastAsia="es-MX"/>
              </w:rPr>
              <w:tab/>
              <w:t>La autorización para recibir donativos deducibles en términos de la Ley del ISR debe estar vigente.</w:t>
            </w:r>
          </w:p>
          <w:p w14:paraId="12DD4C77" w14:textId="77777777" w:rsidR="00233B2A" w:rsidRPr="007E0401" w:rsidRDefault="00233B2A" w:rsidP="002C41C8">
            <w:pPr>
              <w:spacing w:before="44" w:after="40"/>
              <w:ind w:left="864" w:hanging="432"/>
              <w:jc w:val="both"/>
              <w:rPr>
                <w:rFonts w:ascii="Arial" w:hAnsi="Arial" w:cs="Arial"/>
                <w:sz w:val="16"/>
                <w:szCs w:val="16"/>
                <w:lang w:eastAsia="es-MX"/>
              </w:rPr>
            </w:pPr>
            <w:r w:rsidRPr="007E0401">
              <w:rPr>
                <w:rFonts w:ascii="Arial" w:hAnsi="Arial" w:cs="Arial"/>
                <w:sz w:val="16"/>
                <w:szCs w:val="16"/>
                <w:lang w:eastAsia="es-MX"/>
              </w:rPr>
              <w:t>d)</w:t>
            </w:r>
            <w:r w:rsidRPr="007E0401">
              <w:rPr>
                <w:rFonts w:ascii="Arial" w:hAnsi="Arial" w:cs="Arial"/>
                <w:sz w:val="16"/>
                <w:szCs w:val="16"/>
                <w:lang w:eastAsia="es-MX"/>
              </w:rPr>
              <w:tab/>
              <w:t>El donante y el donatario no podrán ser la misma persona.</w:t>
            </w:r>
          </w:p>
          <w:p w14:paraId="4ECB1FE9" w14:textId="77777777" w:rsidR="00233B2A" w:rsidRPr="007E0401" w:rsidRDefault="00233B2A" w:rsidP="002C41C8">
            <w:pPr>
              <w:spacing w:before="44" w:after="40"/>
              <w:ind w:left="864" w:hanging="432"/>
              <w:jc w:val="both"/>
              <w:rPr>
                <w:rFonts w:ascii="Arial" w:hAnsi="Arial" w:cs="Arial"/>
                <w:sz w:val="16"/>
                <w:szCs w:val="16"/>
                <w:lang w:eastAsia="es-MX"/>
              </w:rPr>
            </w:pPr>
            <w:r w:rsidRPr="007E0401">
              <w:rPr>
                <w:rFonts w:ascii="Arial" w:hAnsi="Arial" w:cs="Arial"/>
                <w:sz w:val="16"/>
                <w:szCs w:val="16"/>
                <w:lang w:eastAsia="es-MX"/>
              </w:rPr>
              <w:t>e)</w:t>
            </w:r>
            <w:r w:rsidRPr="007E0401">
              <w:rPr>
                <w:rFonts w:ascii="Arial" w:hAnsi="Arial" w:cs="Arial"/>
                <w:sz w:val="16"/>
                <w:szCs w:val="16"/>
                <w:lang w:eastAsia="es-MX"/>
              </w:rPr>
              <w:tab/>
              <w:t>La información contenida en todos los documentos deberá coincidir con lo señalado en la solicitud presentada a través de la Ventanilla Digital.</w:t>
            </w:r>
          </w:p>
          <w:p w14:paraId="61940DB3" w14:textId="77777777" w:rsidR="00233B2A" w:rsidRPr="007E0401" w:rsidRDefault="00233B2A" w:rsidP="002C41C8">
            <w:pPr>
              <w:spacing w:before="44" w:after="40"/>
              <w:ind w:left="432" w:hanging="432"/>
              <w:jc w:val="both"/>
              <w:rPr>
                <w:rFonts w:ascii="Arial" w:hAnsi="Arial" w:cs="Arial"/>
                <w:sz w:val="16"/>
                <w:szCs w:val="16"/>
                <w:lang w:eastAsia="es-MX"/>
              </w:rPr>
            </w:pPr>
            <w:r w:rsidRPr="007E0401">
              <w:rPr>
                <w:rFonts w:ascii="Arial" w:hAnsi="Arial" w:cs="Arial"/>
                <w:sz w:val="16"/>
                <w:szCs w:val="16"/>
                <w:lang w:eastAsia="es-MX"/>
              </w:rPr>
              <w:t>IV.</w:t>
            </w:r>
            <w:r w:rsidRPr="007E0401">
              <w:rPr>
                <w:rFonts w:ascii="Arial" w:hAnsi="Arial" w:cs="Arial"/>
                <w:sz w:val="16"/>
                <w:szCs w:val="16"/>
                <w:lang w:eastAsia="es-MX"/>
              </w:rPr>
              <w:tab/>
              <w:t>Cuando el donante sea residente en territorio nacional, su solicitud no será procedente.</w:t>
            </w:r>
          </w:p>
        </w:tc>
      </w:tr>
      <w:tr w:rsidR="00233B2A" w:rsidRPr="007E0401" w14:paraId="70DC41D9" w14:textId="77777777" w:rsidTr="002C41C8">
        <w:trPr>
          <w:trHeight w:val="20"/>
        </w:trPr>
        <w:tc>
          <w:tcPr>
            <w:tcW w:w="4981" w:type="pct"/>
            <w:gridSpan w:val="7"/>
            <w:tcBorders>
              <w:top w:val="single" w:sz="6" w:space="0" w:color="auto"/>
              <w:left w:val="single" w:sz="6" w:space="0" w:color="auto"/>
              <w:bottom w:val="single" w:sz="6" w:space="0" w:color="auto"/>
              <w:right w:val="single" w:sz="6" w:space="0" w:color="auto"/>
            </w:tcBorders>
            <w:shd w:val="clear" w:color="auto" w:fill="A6A6A6"/>
          </w:tcPr>
          <w:p w14:paraId="7EED4E28" w14:textId="77777777" w:rsidR="00233B2A" w:rsidRPr="007E0401" w:rsidRDefault="00233B2A" w:rsidP="002C41C8">
            <w:pPr>
              <w:spacing w:before="44" w:after="40"/>
              <w:jc w:val="center"/>
              <w:rPr>
                <w:rFonts w:ascii="Arial" w:hAnsi="Arial" w:cs="Arial"/>
                <w:b/>
                <w:sz w:val="16"/>
                <w:szCs w:val="16"/>
                <w:lang w:eastAsia="es-MX"/>
              </w:rPr>
            </w:pPr>
            <w:r w:rsidRPr="007E0401">
              <w:rPr>
                <w:rFonts w:ascii="Arial" w:hAnsi="Arial" w:cs="Arial"/>
                <w:b/>
                <w:sz w:val="16"/>
                <w:szCs w:val="16"/>
                <w:lang w:eastAsia="es-MX"/>
              </w:rPr>
              <w:t>SEGUIMIENTO Y RESOLUCIÓN DEL TRÁMITE O SERVICIO</w:t>
            </w:r>
          </w:p>
        </w:tc>
      </w:tr>
      <w:tr w:rsidR="00233B2A" w:rsidRPr="007E0401" w14:paraId="02CC19F1" w14:textId="77777777" w:rsidTr="002C41C8">
        <w:trPr>
          <w:trHeight w:val="20"/>
        </w:trPr>
        <w:tc>
          <w:tcPr>
            <w:tcW w:w="2488" w:type="pct"/>
            <w:gridSpan w:val="4"/>
            <w:tcBorders>
              <w:top w:val="single" w:sz="6" w:space="0" w:color="auto"/>
              <w:left w:val="single" w:sz="6" w:space="0" w:color="auto"/>
              <w:bottom w:val="single" w:sz="6" w:space="0" w:color="auto"/>
              <w:right w:val="single" w:sz="6" w:space="0" w:color="auto"/>
            </w:tcBorders>
            <w:shd w:val="clear" w:color="auto" w:fill="C0C0C0"/>
          </w:tcPr>
          <w:p w14:paraId="4CD722A2" w14:textId="77777777" w:rsidR="00233B2A" w:rsidRPr="007E0401" w:rsidRDefault="00233B2A" w:rsidP="002C41C8">
            <w:pPr>
              <w:spacing w:before="44" w:after="40"/>
              <w:jc w:val="both"/>
              <w:rPr>
                <w:rFonts w:ascii="Arial" w:hAnsi="Arial" w:cs="Arial"/>
                <w:b/>
                <w:sz w:val="16"/>
                <w:szCs w:val="16"/>
                <w:lang w:eastAsia="es-MX"/>
              </w:rPr>
            </w:pPr>
            <w:r w:rsidRPr="007E0401">
              <w:rPr>
                <w:rFonts w:ascii="Arial" w:hAnsi="Arial" w:cs="Arial"/>
                <w:b/>
                <w:sz w:val="16"/>
                <w:szCs w:val="16"/>
                <w:lang w:eastAsia="es-MX"/>
              </w:rPr>
              <w:t>¿Cómo puedo dar seguimiento al Trámite o Servicio?</w:t>
            </w:r>
          </w:p>
        </w:tc>
        <w:tc>
          <w:tcPr>
            <w:tcW w:w="2493" w:type="pct"/>
            <w:gridSpan w:val="3"/>
            <w:tcBorders>
              <w:top w:val="single" w:sz="6" w:space="0" w:color="auto"/>
              <w:left w:val="single" w:sz="6" w:space="0" w:color="auto"/>
              <w:bottom w:val="single" w:sz="6" w:space="0" w:color="auto"/>
              <w:right w:val="single" w:sz="6" w:space="0" w:color="auto"/>
            </w:tcBorders>
            <w:shd w:val="clear" w:color="auto" w:fill="C0C0C0"/>
          </w:tcPr>
          <w:p w14:paraId="745883FB" w14:textId="77777777" w:rsidR="00233B2A" w:rsidRPr="007E0401" w:rsidRDefault="00233B2A" w:rsidP="002C41C8">
            <w:pPr>
              <w:spacing w:before="44" w:after="40"/>
              <w:jc w:val="both"/>
              <w:rPr>
                <w:rFonts w:ascii="Arial" w:hAnsi="Arial" w:cs="Arial"/>
                <w:b/>
                <w:sz w:val="16"/>
                <w:szCs w:val="16"/>
                <w:lang w:eastAsia="es-MX"/>
              </w:rPr>
            </w:pPr>
            <w:r w:rsidRPr="007E0401">
              <w:rPr>
                <w:rFonts w:ascii="Arial" w:hAnsi="Arial" w:cs="Arial"/>
                <w:b/>
                <w:sz w:val="16"/>
                <w:szCs w:val="16"/>
                <w:lang w:eastAsia="es-MX"/>
              </w:rPr>
              <w:t>¿El SAT llevará a cabo alguna inspección o verificación para emitir la resolución de este Trámite o Servicio?</w:t>
            </w:r>
          </w:p>
        </w:tc>
      </w:tr>
      <w:tr w:rsidR="00233B2A" w:rsidRPr="007E0401" w14:paraId="0F02ECD2" w14:textId="77777777" w:rsidTr="002C41C8">
        <w:trPr>
          <w:trHeight w:val="20"/>
        </w:trPr>
        <w:tc>
          <w:tcPr>
            <w:tcW w:w="2488" w:type="pct"/>
            <w:gridSpan w:val="4"/>
            <w:tcBorders>
              <w:top w:val="single" w:sz="6" w:space="0" w:color="auto"/>
              <w:left w:val="single" w:sz="6" w:space="0" w:color="auto"/>
              <w:bottom w:val="single" w:sz="6" w:space="0" w:color="auto"/>
              <w:right w:val="single" w:sz="6" w:space="0" w:color="auto"/>
            </w:tcBorders>
          </w:tcPr>
          <w:p w14:paraId="6B0BD970" w14:textId="77777777" w:rsidR="00233B2A" w:rsidRPr="007E0401" w:rsidRDefault="00233B2A" w:rsidP="002C41C8">
            <w:pPr>
              <w:spacing w:before="44" w:after="40"/>
              <w:jc w:val="both"/>
              <w:rPr>
                <w:rFonts w:ascii="Arial" w:hAnsi="Arial" w:cs="Arial"/>
                <w:sz w:val="16"/>
                <w:szCs w:val="16"/>
                <w:lang w:eastAsia="es-MX"/>
              </w:rPr>
            </w:pPr>
            <w:r w:rsidRPr="007E0401">
              <w:rPr>
                <w:rFonts w:ascii="Arial" w:hAnsi="Arial" w:cs="Arial"/>
                <w:sz w:val="16"/>
                <w:szCs w:val="16"/>
                <w:lang w:eastAsia="es-MX"/>
              </w:rPr>
              <w:t xml:space="preserve">A través del correo electrónico </w:t>
            </w:r>
            <w:r w:rsidRPr="007E0401">
              <w:rPr>
                <w:rFonts w:ascii="Arial" w:hAnsi="Arial" w:cs="Arial"/>
                <w:sz w:val="16"/>
                <w:szCs w:val="16"/>
                <w:u w:val="single"/>
                <w:lang w:eastAsia="es-MX"/>
              </w:rPr>
              <w:t>donacionesdelextranjero@sat.gob.mx</w:t>
            </w:r>
            <w:r w:rsidRPr="007E0401">
              <w:rPr>
                <w:rFonts w:ascii="Arial" w:hAnsi="Arial" w:cs="Arial"/>
                <w:sz w:val="16"/>
                <w:szCs w:val="16"/>
                <w:lang w:eastAsia="es-MX"/>
              </w:rPr>
              <w:t xml:space="preserve"> </w:t>
            </w:r>
          </w:p>
        </w:tc>
        <w:tc>
          <w:tcPr>
            <w:tcW w:w="2493" w:type="pct"/>
            <w:gridSpan w:val="3"/>
            <w:tcBorders>
              <w:top w:val="single" w:sz="6" w:space="0" w:color="auto"/>
              <w:left w:val="single" w:sz="6" w:space="0" w:color="auto"/>
              <w:bottom w:val="single" w:sz="6" w:space="0" w:color="auto"/>
              <w:right w:val="single" w:sz="6" w:space="0" w:color="auto"/>
            </w:tcBorders>
          </w:tcPr>
          <w:p w14:paraId="40A181F2" w14:textId="77777777" w:rsidR="00233B2A" w:rsidRPr="007E0401" w:rsidRDefault="00233B2A" w:rsidP="002C41C8">
            <w:pPr>
              <w:spacing w:before="44" w:after="40"/>
              <w:jc w:val="both"/>
              <w:rPr>
                <w:rFonts w:ascii="Arial" w:hAnsi="Arial" w:cs="Arial"/>
                <w:sz w:val="16"/>
                <w:szCs w:val="16"/>
                <w:lang w:eastAsia="es-MX"/>
              </w:rPr>
            </w:pPr>
            <w:r w:rsidRPr="007E0401">
              <w:rPr>
                <w:rFonts w:ascii="Arial" w:hAnsi="Arial" w:cs="Arial"/>
                <w:sz w:val="16"/>
                <w:szCs w:val="16"/>
                <w:lang w:eastAsia="es-MX"/>
              </w:rPr>
              <w:t>No.</w:t>
            </w:r>
          </w:p>
        </w:tc>
      </w:tr>
      <w:tr w:rsidR="00233B2A" w:rsidRPr="007E0401" w14:paraId="0E21FBC0" w14:textId="77777777" w:rsidTr="002C41C8">
        <w:trPr>
          <w:trHeight w:val="20"/>
        </w:trPr>
        <w:tc>
          <w:tcPr>
            <w:tcW w:w="4981" w:type="pct"/>
            <w:gridSpan w:val="7"/>
            <w:tcBorders>
              <w:top w:val="single" w:sz="6" w:space="0" w:color="auto"/>
              <w:left w:val="single" w:sz="6" w:space="0" w:color="auto"/>
              <w:bottom w:val="single" w:sz="6" w:space="0" w:color="auto"/>
              <w:right w:val="single" w:sz="6" w:space="0" w:color="auto"/>
            </w:tcBorders>
            <w:shd w:val="clear" w:color="auto" w:fill="A6A6A6"/>
          </w:tcPr>
          <w:p w14:paraId="7E43E7D6" w14:textId="77777777" w:rsidR="00233B2A" w:rsidRPr="007E0401" w:rsidRDefault="00233B2A" w:rsidP="002C41C8">
            <w:pPr>
              <w:spacing w:before="44" w:after="40"/>
              <w:jc w:val="center"/>
              <w:rPr>
                <w:rFonts w:ascii="Arial" w:hAnsi="Arial" w:cs="Arial"/>
                <w:b/>
                <w:sz w:val="16"/>
                <w:szCs w:val="16"/>
                <w:lang w:eastAsia="es-MX"/>
              </w:rPr>
            </w:pPr>
            <w:r w:rsidRPr="007E0401">
              <w:rPr>
                <w:rFonts w:ascii="Arial" w:hAnsi="Arial" w:cs="Arial"/>
                <w:b/>
                <w:sz w:val="16"/>
                <w:szCs w:val="16"/>
                <w:lang w:eastAsia="es-MX"/>
              </w:rPr>
              <w:t>Resolución del Trámite o Servicio</w:t>
            </w:r>
          </w:p>
        </w:tc>
      </w:tr>
      <w:tr w:rsidR="00233B2A" w:rsidRPr="007E0401" w14:paraId="376BA2F9" w14:textId="77777777" w:rsidTr="002C41C8">
        <w:trPr>
          <w:trHeight w:val="20"/>
        </w:trPr>
        <w:tc>
          <w:tcPr>
            <w:tcW w:w="4981" w:type="pct"/>
            <w:gridSpan w:val="7"/>
            <w:tcBorders>
              <w:top w:val="single" w:sz="6" w:space="0" w:color="auto"/>
              <w:left w:val="single" w:sz="6" w:space="0" w:color="auto"/>
              <w:bottom w:val="single" w:sz="6" w:space="0" w:color="auto"/>
              <w:right w:val="single" w:sz="6" w:space="0" w:color="auto"/>
            </w:tcBorders>
          </w:tcPr>
          <w:p w14:paraId="48C3A3BB" w14:textId="77777777" w:rsidR="00233B2A" w:rsidRPr="007E0401" w:rsidRDefault="00233B2A" w:rsidP="002C41C8">
            <w:pPr>
              <w:spacing w:before="44" w:after="40"/>
              <w:ind w:left="432" w:hanging="432"/>
              <w:jc w:val="both"/>
              <w:rPr>
                <w:rFonts w:ascii="Arial" w:hAnsi="Arial" w:cs="Arial"/>
                <w:sz w:val="16"/>
                <w:szCs w:val="16"/>
                <w:lang w:eastAsia="es-MX"/>
              </w:rPr>
            </w:pPr>
            <w:r w:rsidRPr="007E0401">
              <w:rPr>
                <w:rFonts w:ascii="Arial" w:hAnsi="Arial" w:cs="Arial"/>
                <w:sz w:val="16"/>
                <w:szCs w:val="16"/>
                <w:lang w:eastAsia="es-MX"/>
              </w:rPr>
              <w:t>I.</w:t>
            </w:r>
            <w:r w:rsidRPr="007E0401">
              <w:rPr>
                <w:rFonts w:ascii="Arial" w:hAnsi="Arial" w:cs="Arial"/>
                <w:sz w:val="16"/>
                <w:szCs w:val="16"/>
                <w:lang w:eastAsia="es-MX"/>
              </w:rPr>
              <w:tab/>
              <w:t>La resolución se notificará a través de la Ventanilla Digital.</w:t>
            </w:r>
          </w:p>
          <w:p w14:paraId="146D1281" w14:textId="77777777" w:rsidR="00233B2A" w:rsidRPr="007E0401" w:rsidRDefault="00233B2A" w:rsidP="002C41C8">
            <w:pPr>
              <w:spacing w:before="44" w:after="40"/>
              <w:ind w:left="432" w:hanging="432"/>
              <w:jc w:val="both"/>
              <w:rPr>
                <w:rFonts w:ascii="Arial" w:hAnsi="Arial" w:cs="Arial"/>
                <w:b/>
                <w:sz w:val="16"/>
                <w:szCs w:val="16"/>
                <w:lang w:eastAsia="es-MX"/>
              </w:rPr>
            </w:pPr>
            <w:r w:rsidRPr="007E0401">
              <w:rPr>
                <w:rFonts w:ascii="Arial" w:hAnsi="Arial" w:cs="Arial"/>
                <w:sz w:val="16"/>
                <w:szCs w:val="16"/>
                <w:lang w:eastAsia="es-MX"/>
              </w:rPr>
              <w:t>II.</w:t>
            </w:r>
            <w:r w:rsidRPr="007E0401">
              <w:rPr>
                <w:rFonts w:ascii="Arial" w:hAnsi="Arial" w:cs="Arial"/>
                <w:sz w:val="16"/>
                <w:szCs w:val="16"/>
                <w:lang w:eastAsia="es-MX"/>
              </w:rPr>
              <w:tab/>
              <w:t>Transcurrido el plazo de tres meses sin que se te notifique la resolución, podrás considerar que la autoridad resolvió negativamente.</w:t>
            </w:r>
          </w:p>
        </w:tc>
      </w:tr>
      <w:tr w:rsidR="00233B2A" w:rsidRPr="007E0401" w14:paraId="04E28CA5" w14:textId="77777777" w:rsidTr="002C41C8">
        <w:trPr>
          <w:trHeight w:val="20"/>
        </w:trPr>
        <w:tc>
          <w:tcPr>
            <w:tcW w:w="1740" w:type="pct"/>
            <w:gridSpan w:val="2"/>
            <w:tcBorders>
              <w:top w:val="single" w:sz="6" w:space="0" w:color="auto"/>
              <w:left w:val="single" w:sz="6" w:space="0" w:color="auto"/>
              <w:bottom w:val="single" w:sz="6" w:space="0" w:color="auto"/>
              <w:right w:val="single" w:sz="6" w:space="0" w:color="auto"/>
            </w:tcBorders>
            <w:shd w:val="clear" w:color="auto" w:fill="C0C0C0"/>
          </w:tcPr>
          <w:p w14:paraId="37580891" w14:textId="77777777" w:rsidR="00233B2A" w:rsidRPr="007E0401" w:rsidRDefault="00233B2A" w:rsidP="002C41C8">
            <w:pPr>
              <w:spacing w:before="44" w:after="40"/>
              <w:jc w:val="both"/>
              <w:rPr>
                <w:rFonts w:ascii="Arial" w:hAnsi="Arial" w:cs="Arial"/>
                <w:b/>
                <w:sz w:val="16"/>
                <w:szCs w:val="16"/>
                <w:lang w:eastAsia="es-MX"/>
              </w:rPr>
            </w:pPr>
            <w:r w:rsidRPr="007E0401">
              <w:rPr>
                <w:rFonts w:ascii="Arial" w:hAnsi="Arial" w:cs="Arial"/>
                <w:b/>
                <w:sz w:val="16"/>
                <w:szCs w:val="16"/>
                <w:lang w:eastAsia="es-MX"/>
              </w:rPr>
              <w:t>Plazo máximo para que el SAT resuelva el Trámite o Servicio</w:t>
            </w:r>
          </w:p>
        </w:tc>
        <w:tc>
          <w:tcPr>
            <w:tcW w:w="1752" w:type="pct"/>
            <w:gridSpan w:val="3"/>
            <w:tcBorders>
              <w:top w:val="single" w:sz="6" w:space="0" w:color="auto"/>
              <w:left w:val="single" w:sz="6" w:space="0" w:color="auto"/>
              <w:bottom w:val="single" w:sz="6" w:space="0" w:color="auto"/>
              <w:right w:val="single" w:sz="6" w:space="0" w:color="auto"/>
            </w:tcBorders>
            <w:shd w:val="clear" w:color="auto" w:fill="C0C0C0"/>
          </w:tcPr>
          <w:p w14:paraId="474D81E9" w14:textId="77777777" w:rsidR="00233B2A" w:rsidRPr="007E0401" w:rsidRDefault="00233B2A" w:rsidP="002C41C8">
            <w:pPr>
              <w:spacing w:before="44" w:after="40"/>
              <w:jc w:val="both"/>
              <w:rPr>
                <w:rFonts w:ascii="Arial" w:hAnsi="Arial" w:cs="Arial"/>
                <w:b/>
                <w:sz w:val="16"/>
                <w:szCs w:val="16"/>
                <w:lang w:eastAsia="es-MX"/>
              </w:rPr>
            </w:pPr>
            <w:r w:rsidRPr="007E0401">
              <w:rPr>
                <w:rFonts w:ascii="Arial" w:hAnsi="Arial" w:cs="Arial"/>
                <w:b/>
                <w:sz w:val="16"/>
                <w:szCs w:val="16"/>
                <w:lang w:eastAsia="es-MX"/>
              </w:rPr>
              <w:t>Plazo máximo para que el SAT solicite información adicional</w:t>
            </w:r>
          </w:p>
        </w:tc>
        <w:tc>
          <w:tcPr>
            <w:tcW w:w="1508" w:type="pct"/>
            <w:gridSpan w:val="2"/>
            <w:tcBorders>
              <w:top w:val="single" w:sz="6" w:space="0" w:color="auto"/>
              <w:left w:val="single" w:sz="6" w:space="0" w:color="auto"/>
              <w:bottom w:val="single" w:sz="6" w:space="0" w:color="auto"/>
              <w:right w:val="single" w:sz="6" w:space="0" w:color="auto"/>
            </w:tcBorders>
            <w:shd w:val="clear" w:color="auto" w:fill="C0C0C0"/>
          </w:tcPr>
          <w:p w14:paraId="037D9C51" w14:textId="77777777" w:rsidR="00233B2A" w:rsidRPr="007E0401" w:rsidRDefault="00233B2A" w:rsidP="002C41C8">
            <w:pPr>
              <w:spacing w:before="44" w:after="40"/>
              <w:jc w:val="both"/>
              <w:rPr>
                <w:rFonts w:ascii="Arial" w:hAnsi="Arial" w:cs="Arial"/>
                <w:b/>
                <w:sz w:val="16"/>
                <w:szCs w:val="16"/>
                <w:lang w:eastAsia="es-MX"/>
              </w:rPr>
            </w:pPr>
            <w:r w:rsidRPr="007E0401">
              <w:rPr>
                <w:rFonts w:ascii="Arial" w:hAnsi="Arial" w:cs="Arial"/>
                <w:b/>
                <w:sz w:val="16"/>
                <w:szCs w:val="16"/>
                <w:lang w:eastAsia="es-MX"/>
              </w:rPr>
              <w:t>Plazo máximo para cumplir con la información solicitada</w:t>
            </w:r>
          </w:p>
        </w:tc>
      </w:tr>
      <w:tr w:rsidR="00233B2A" w:rsidRPr="007E0401" w14:paraId="15F99343" w14:textId="77777777" w:rsidTr="002C41C8">
        <w:trPr>
          <w:trHeight w:val="20"/>
        </w:trPr>
        <w:tc>
          <w:tcPr>
            <w:tcW w:w="1740" w:type="pct"/>
            <w:gridSpan w:val="2"/>
            <w:tcBorders>
              <w:top w:val="single" w:sz="6" w:space="0" w:color="auto"/>
              <w:left w:val="single" w:sz="6" w:space="0" w:color="auto"/>
              <w:bottom w:val="single" w:sz="6" w:space="0" w:color="auto"/>
              <w:right w:val="single" w:sz="6" w:space="0" w:color="auto"/>
            </w:tcBorders>
            <w:shd w:val="clear" w:color="auto" w:fill="FFFFFF"/>
          </w:tcPr>
          <w:p w14:paraId="023A58C8" w14:textId="77777777" w:rsidR="00233B2A" w:rsidRPr="007E0401" w:rsidRDefault="00233B2A" w:rsidP="002C41C8">
            <w:pPr>
              <w:spacing w:before="44" w:after="40"/>
              <w:jc w:val="both"/>
              <w:rPr>
                <w:rFonts w:ascii="Arial" w:hAnsi="Arial" w:cs="Arial"/>
                <w:sz w:val="16"/>
                <w:szCs w:val="16"/>
                <w:lang w:eastAsia="es-MX"/>
              </w:rPr>
            </w:pPr>
            <w:r w:rsidRPr="007E0401">
              <w:rPr>
                <w:rFonts w:ascii="Arial" w:hAnsi="Arial" w:cs="Arial"/>
                <w:sz w:val="16"/>
                <w:szCs w:val="16"/>
                <w:lang w:eastAsia="es-MX"/>
              </w:rPr>
              <w:t xml:space="preserve">Tres meses. </w:t>
            </w:r>
          </w:p>
        </w:tc>
        <w:tc>
          <w:tcPr>
            <w:tcW w:w="1752" w:type="pct"/>
            <w:gridSpan w:val="3"/>
            <w:tcBorders>
              <w:top w:val="single" w:sz="6" w:space="0" w:color="auto"/>
              <w:left w:val="single" w:sz="6" w:space="0" w:color="auto"/>
              <w:bottom w:val="single" w:sz="6" w:space="0" w:color="auto"/>
              <w:right w:val="single" w:sz="6" w:space="0" w:color="auto"/>
            </w:tcBorders>
          </w:tcPr>
          <w:p w14:paraId="136CA509" w14:textId="77777777" w:rsidR="00233B2A" w:rsidRPr="007E0401" w:rsidRDefault="00233B2A" w:rsidP="002C41C8">
            <w:pPr>
              <w:spacing w:before="44" w:after="40"/>
              <w:jc w:val="both"/>
              <w:rPr>
                <w:rFonts w:ascii="Arial" w:hAnsi="Arial" w:cs="Arial"/>
                <w:sz w:val="16"/>
                <w:szCs w:val="16"/>
                <w:lang w:eastAsia="es-MX"/>
              </w:rPr>
            </w:pPr>
            <w:r w:rsidRPr="007E0401">
              <w:rPr>
                <w:rFonts w:ascii="Arial" w:hAnsi="Arial" w:cs="Arial"/>
                <w:sz w:val="16"/>
                <w:szCs w:val="16"/>
                <w:lang w:eastAsia="es-MX"/>
              </w:rPr>
              <w:t>Un mes.</w:t>
            </w:r>
          </w:p>
        </w:tc>
        <w:tc>
          <w:tcPr>
            <w:tcW w:w="1508" w:type="pct"/>
            <w:gridSpan w:val="2"/>
            <w:tcBorders>
              <w:top w:val="single" w:sz="6" w:space="0" w:color="auto"/>
              <w:left w:val="single" w:sz="6" w:space="0" w:color="auto"/>
              <w:bottom w:val="single" w:sz="6" w:space="0" w:color="auto"/>
              <w:right w:val="single" w:sz="6" w:space="0" w:color="auto"/>
            </w:tcBorders>
          </w:tcPr>
          <w:p w14:paraId="4A03FC79" w14:textId="77777777" w:rsidR="00233B2A" w:rsidRPr="007E0401" w:rsidRDefault="00233B2A" w:rsidP="002C41C8">
            <w:pPr>
              <w:spacing w:before="44" w:after="40"/>
              <w:jc w:val="both"/>
              <w:rPr>
                <w:rFonts w:ascii="Arial" w:hAnsi="Arial" w:cs="Arial"/>
                <w:sz w:val="16"/>
                <w:szCs w:val="16"/>
                <w:lang w:eastAsia="es-MX"/>
              </w:rPr>
            </w:pPr>
            <w:r w:rsidRPr="007E0401">
              <w:rPr>
                <w:rFonts w:ascii="Arial" w:hAnsi="Arial" w:cs="Arial"/>
                <w:sz w:val="16"/>
                <w:szCs w:val="16"/>
                <w:lang w:eastAsia="es-MX"/>
              </w:rPr>
              <w:t>Diez</w:t>
            </w:r>
            <w:r w:rsidRPr="007E0401" w:rsidDel="005D0E93">
              <w:rPr>
                <w:rFonts w:ascii="Arial" w:hAnsi="Arial" w:cs="Arial"/>
                <w:sz w:val="16"/>
                <w:szCs w:val="16"/>
                <w:lang w:eastAsia="es-MX"/>
              </w:rPr>
              <w:t xml:space="preserve"> </w:t>
            </w:r>
            <w:r w:rsidRPr="007E0401">
              <w:rPr>
                <w:rFonts w:ascii="Arial" w:hAnsi="Arial" w:cs="Arial"/>
                <w:sz w:val="16"/>
                <w:szCs w:val="16"/>
                <w:lang w:eastAsia="es-MX"/>
              </w:rPr>
              <w:t>días.</w:t>
            </w:r>
          </w:p>
        </w:tc>
      </w:tr>
      <w:tr w:rsidR="00233B2A" w:rsidRPr="007E0401" w14:paraId="2BE4319C" w14:textId="77777777" w:rsidTr="002C41C8">
        <w:trPr>
          <w:trHeight w:val="20"/>
        </w:trPr>
        <w:tc>
          <w:tcPr>
            <w:tcW w:w="2488" w:type="pct"/>
            <w:gridSpan w:val="4"/>
            <w:tcBorders>
              <w:top w:val="single" w:sz="6" w:space="0" w:color="auto"/>
              <w:left w:val="single" w:sz="6" w:space="0" w:color="auto"/>
              <w:bottom w:val="single" w:sz="6" w:space="0" w:color="auto"/>
              <w:right w:val="single" w:sz="6" w:space="0" w:color="auto"/>
            </w:tcBorders>
            <w:shd w:val="clear" w:color="auto" w:fill="C0C0C0"/>
          </w:tcPr>
          <w:p w14:paraId="22933AFF" w14:textId="77777777" w:rsidR="00233B2A" w:rsidRPr="007E0401" w:rsidRDefault="00233B2A" w:rsidP="002C41C8">
            <w:pPr>
              <w:spacing w:before="44" w:after="40"/>
              <w:jc w:val="both"/>
              <w:rPr>
                <w:rFonts w:ascii="Arial" w:hAnsi="Arial" w:cs="Arial"/>
                <w:b/>
                <w:sz w:val="16"/>
                <w:szCs w:val="16"/>
                <w:lang w:eastAsia="es-MX"/>
              </w:rPr>
            </w:pPr>
            <w:r w:rsidRPr="007E0401">
              <w:rPr>
                <w:rFonts w:ascii="Arial" w:hAnsi="Arial" w:cs="Arial"/>
                <w:b/>
                <w:sz w:val="16"/>
                <w:szCs w:val="16"/>
                <w:lang w:eastAsia="es-MX"/>
              </w:rPr>
              <w:t>¿Qué documento obtengo al finalizar el Trámite o Servicio?</w:t>
            </w:r>
          </w:p>
        </w:tc>
        <w:tc>
          <w:tcPr>
            <w:tcW w:w="2493" w:type="pct"/>
            <w:gridSpan w:val="3"/>
            <w:tcBorders>
              <w:top w:val="single" w:sz="6" w:space="0" w:color="auto"/>
              <w:left w:val="single" w:sz="6" w:space="0" w:color="auto"/>
              <w:bottom w:val="single" w:sz="6" w:space="0" w:color="auto"/>
              <w:right w:val="single" w:sz="6" w:space="0" w:color="auto"/>
            </w:tcBorders>
            <w:shd w:val="clear" w:color="auto" w:fill="C0C0C0"/>
          </w:tcPr>
          <w:p w14:paraId="054B1152" w14:textId="77777777" w:rsidR="00233B2A" w:rsidRPr="007E0401" w:rsidRDefault="00233B2A" w:rsidP="002C41C8">
            <w:pPr>
              <w:spacing w:before="44" w:after="40"/>
              <w:jc w:val="both"/>
              <w:rPr>
                <w:rFonts w:ascii="Arial" w:hAnsi="Arial" w:cs="Arial"/>
                <w:b/>
                <w:sz w:val="16"/>
                <w:szCs w:val="16"/>
                <w:lang w:eastAsia="es-MX"/>
              </w:rPr>
            </w:pPr>
            <w:r w:rsidRPr="007E0401">
              <w:rPr>
                <w:rFonts w:ascii="Arial" w:hAnsi="Arial" w:cs="Arial"/>
                <w:b/>
                <w:sz w:val="16"/>
                <w:szCs w:val="16"/>
                <w:lang w:eastAsia="es-MX"/>
              </w:rPr>
              <w:t>¿Cuál es la vigencia del Trámite o Servicio?</w:t>
            </w:r>
          </w:p>
        </w:tc>
      </w:tr>
      <w:tr w:rsidR="00233B2A" w:rsidRPr="007E0401" w14:paraId="3BE9E2E0" w14:textId="77777777" w:rsidTr="002C41C8">
        <w:trPr>
          <w:trHeight w:val="20"/>
        </w:trPr>
        <w:tc>
          <w:tcPr>
            <w:tcW w:w="2488" w:type="pct"/>
            <w:gridSpan w:val="4"/>
            <w:tcBorders>
              <w:top w:val="single" w:sz="6" w:space="0" w:color="auto"/>
              <w:left w:val="single" w:sz="6" w:space="0" w:color="auto"/>
              <w:bottom w:val="single" w:sz="6" w:space="0" w:color="auto"/>
              <w:right w:val="single" w:sz="6" w:space="0" w:color="auto"/>
            </w:tcBorders>
          </w:tcPr>
          <w:p w14:paraId="6C4FF7B3" w14:textId="77777777" w:rsidR="00233B2A" w:rsidRPr="007E0401" w:rsidRDefault="00233B2A" w:rsidP="002C41C8">
            <w:pPr>
              <w:spacing w:before="44" w:after="40"/>
              <w:jc w:val="both"/>
              <w:rPr>
                <w:rFonts w:ascii="Arial" w:hAnsi="Arial" w:cs="Arial"/>
                <w:sz w:val="16"/>
                <w:szCs w:val="16"/>
                <w:lang w:eastAsia="es-MX"/>
              </w:rPr>
            </w:pPr>
            <w:r w:rsidRPr="007E0401">
              <w:rPr>
                <w:rFonts w:ascii="Arial" w:hAnsi="Arial" w:cs="Arial"/>
                <w:sz w:val="16"/>
                <w:szCs w:val="16"/>
                <w:lang w:eastAsia="es-MX"/>
              </w:rPr>
              <w:t>Oficio de respuesta a la solicitud de autorización.</w:t>
            </w:r>
          </w:p>
        </w:tc>
        <w:tc>
          <w:tcPr>
            <w:tcW w:w="2493" w:type="pct"/>
            <w:gridSpan w:val="3"/>
            <w:tcBorders>
              <w:top w:val="single" w:sz="6" w:space="0" w:color="auto"/>
              <w:left w:val="single" w:sz="6" w:space="0" w:color="auto"/>
              <w:bottom w:val="single" w:sz="6" w:space="0" w:color="auto"/>
              <w:right w:val="single" w:sz="6" w:space="0" w:color="auto"/>
            </w:tcBorders>
          </w:tcPr>
          <w:p w14:paraId="52DE798C" w14:textId="77777777" w:rsidR="00233B2A" w:rsidRPr="007E0401" w:rsidRDefault="00233B2A" w:rsidP="002C41C8">
            <w:pPr>
              <w:spacing w:before="44" w:after="40"/>
              <w:jc w:val="both"/>
              <w:rPr>
                <w:rFonts w:ascii="Arial" w:hAnsi="Arial" w:cs="Arial"/>
                <w:sz w:val="16"/>
                <w:szCs w:val="16"/>
                <w:lang w:eastAsia="es-MX"/>
              </w:rPr>
            </w:pPr>
            <w:r w:rsidRPr="007E0401">
              <w:rPr>
                <w:rFonts w:ascii="Arial" w:hAnsi="Arial" w:cs="Arial"/>
                <w:sz w:val="16"/>
                <w:szCs w:val="16"/>
                <w:lang w:eastAsia="es-MX"/>
              </w:rPr>
              <w:t>La autorización tendrá vigencia de seis meses, a partir de la fecha en que se emitió el oficio de la ACNCE.</w:t>
            </w:r>
          </w:p>
        </w:tc>
      </w:tr>
      <w:tr w:rsidR="00233B2A" w:rsidRPr="007E0401" w14:paraId="32450CAE" w14:textId="77777777" w:rsidTr="002C41C8">
        <w:trPr>
          <w:trHeight w:val="20"/>
        </w:trPr>
        <w:tc>
          <w:tcPr>
            <w:tcW w:w="4981" w:type="pct"/>
            <w:gridSpan w:val="7"/>
            <w:tcBorders>
              <w:top w:val="single" w:sz="6" w:space="0" w:color="auto"/>
              <w:left w:val="single" w:sz="6" w:space="0" w:color="auto"/>
              <w:bottom w:val="single" w:sz="6" w:space="0" w:color="auto"/>
              <w:right w:val="single" w:sz="6" w:space="0" w:color="auto"/>
            </w:tcBorders>
            <w:shd w:val="clear" w:color="auto" w:fill="A6A6A6"/>
          </w:tcPr>
          <w:p w14:paraId="16B17E40" w14:textId="77777777" w:rsidR="00233B2A" w:rsidRPr="007E0401" w:rsidRDefault="00233B2A" w:rsidP="002C41C8">
            <w:pPr>
              <w:spacing w:before="52" w:after="52" w:line="200" w:lineRule="exact"/>
              <w:jc w:val="center"/>
              <w:rPr>
                <w:rFonts w:ascii="Arial" w:hAnsi="Arial" w:cs="Arial"/>
                <w:b/>
                <w:sz w:val="16"/>
                <w:szCs w:val="16"/>
                <w:lang w:eastAsia="es-MX"/>
              </w:rPr>
            </w:pPr>
            <w:r w:rsidRPr="007E0401">
              <w:rPr>
                <w:rFonts w:ascii="Arial" w:hAnsi="Arial" w:cs="Arial"/>
                <w:b/>
                <w:sz w:val="16"/>
                <w:szCs w:val="16"/>
                <w:lang w:eastAsia="es-MX"/>
              </w:rPr>
              <w:t>CANALES DE ATENCIÓN</w:t>
            </w:r>
          </w:p>
        </w:tc>
      </w:tr>
      <w:tr w:rsidR="00233B2A" w:rsidRPr="007E0401" w14:paraId="15CCF449" w14:textId="77777777" w:rsidTr="002C41C8">
        <w:trPr>
          <w:trHeight w:val="20"/>
        </w:trPr>
        <w:tc>
          <w:tcPr>
            <w:tcW w:w="2488" w:type="pct"/>
            <w:gridSpan w:val="4"/>
            <w:tcBorders>
              <w:top w:val="single" w:sz="6" w:space="0" w:color="auto"/>
              <w:left w:val="single" w:sz="6" w:space="0" w:color="auto"/>
              <w:bottom w:val="single" w:sz="6" w:space="0" w:color="auto"/>
              <w:right w:val="single" w:sz="6" w:space="0" w:color="auto"/>
            </w:tcBorders>
            <w:shd w:val="clear" w:color="auto" w:fill="C0C0C0"/>
          </w:tcPr>
          <w:p w14:paraId="1E04483A" w14:textId="77777777" w:rsidR="00233B2A" w:rsidRPr="007E0401" w:rsidRDefault="00233B2A" w:rsidP="002C41C8">
            <w:pPr>
              <w:spacing w:before="52" w:after="52" w:line="200" w:lineRule="exact"/>
              <w:jc w:val="center"/>
              <w:rPr>
                <w:rFonts w:ascii="Arial" w:hAnsi="Arial" w:cs="Arial"/>
                <w:b/>
                <w:sz w:val="16"/>
                <w:szCs w:val="16"/>
                <w:lang w:eastAsia="es-MX"/>
              </w:rPr>
            </w:pPr>
            <w:r w:rsidRPr="007E0401">
              <w:rPr>
                <w:rFonts w:ascii="Arial" w:hAnsi="Arial" w:cs="Arial"/>
                <w:b/>
                <w:sz w:val="16"/>
                <w:szCs w:val="16"/>
                <w:lang w:eastAsia="es-MX"/>
              </w:rPr>
              <w:t>Consultas y dudas</w:t>
            </w:r>
          </w:p>
        </w:tc>
        <w:tc>
          <w:tcPr>
            <w:tcW w:w="2493" w:type="pct"/>
            <w:gridSpan w:val="3"/>
            <w:tcBorders>
              <w:top w:val="single" w:sz="6" w:space="0" w:color="auto"/>
              <w:left w:val="single" w:sz="6" w:space="0" w:color="auto"/>
              <w:bottom w:val="single" w:sz="6" w:space="0" w:color="auto"/>
              <w:right w:val="single" w:sz="6" w:space="0" w:color="auto"/>
            </w:tcBorders>
            <w:shd w:val="clear" w:color="auto" w:fill="C0C0C0"/>
          </w:tcPr>
          <w:p w14:paraId="2553AAD2" w14:textId="77777777" w:rsidR="00233B2A" w:rsidRPr="007E0401" w:rsidRDefault="00233B2A" w:rsidP="002C41C8">
            <w:pPr>
              <w:spacing w:before="52" w:after="52" w:line="200" w:lineRule="exact"/>
              <w:jc w:val="center"/>
              <w:rPr>
                <w:rFonts w:ascii="Arial" w:hAnsi="Arial" w:cs="Arial"/>
                <w:b/>
                <w:sz w:val="16"/>
                <w:szCs w:val="16"/>
                <w:lang w:eastAsia="es-MX"/>
              </w:rPr>
            </w:pPr>
            <w:r w:rsidRPr="007E0401">
              <w:rPr>
                <w:rFonts w:ascii="Arial" w:hAnsi="Arial" w:cs="Arial"/>
                <w:b/>
                <w:sz w:val="16"/>
                <w:szCs w:val="16"/>
                <w:lang w:eastAsia="es-MX"/>
              </w:rPr>
              <w:t>Quejas y denuncias</w:t>
            </w:r>
          </w:p>
        </w:tc>
      </w:tr>
      <w:tr w:rsidR="00233B2A" w:rsidRPr="007E0401" w14:paraId="4FA9C477" w14:textId="77777777" w:rsidTr="002C41C8">
        <w:trPr>
          <w:trHeight w:val="20"/>
        </w:trPr>
        <w:tc>
          <w:tcPr>
            <w:tcW w:w="2488" w:type="pct"/>
            <w:gridSpan w:val="4"/>
            <w:tcBorders>
              <w:top w:val="single" w:sz="6" w:space="0" w:color="auto"/>
              <w:left w:val="single" w:sz="6" w:space="0" w:color="auto"/>
              <w:bottom w:val="single" w:sz="6" w:space="0" w:color="auto"/>
              <w:right w:val="single" w:sz="6" w:space="0" w:color="auto"/>
            </w:tcBorders>
          </w:tcPr>
          <w:p w14:paraId="72C45E9F" w14:textId="77777777" w:rsidR="00233B2A" w:rsidRPr="007E0401" w:rsidRDefault="00233B2A" w:rsidP="002C41C8">
            <w:pPr>
              <w:spacing w:before="52" w:after="52" w:line="200" w:lineRule="exact"/>
              <w:ind w:left="432" w:hanging="432"/>
              <w:jc w:val="both"/>
              <w:rPr>
                <w:rFonts w:ascii="Arial" w:hAnsi="Arial" w:cs="Arial"/>
                <w:sz w:val="16"/>
                <w:szCs w:val="16"/>
                <w:lang w:eastAsia="es-MX"/>
              </w:rPr>
            </w:pPr>
            <w:r w:rsidRPr="007E0401">
              <w:rPr>
                <w:rFonts w:ascii="Arial" w:hAnsi="Arial" w:cs="Arial"/>
                <w:sz w:val="16"/>
                <w:szCs w:val="16"/>
                <w:lang w:eastAsia="es-MX"/>
              </w:rPr>
              <w:t>I.</w:t>
            </w:r>
            <w:r w:rsidRPr="007E0401">
              <w:rPr>
                <w:rFonts w:ascii="Arial" w:hAnsi="Arial" w:cs="Arial"/>
                <w:sz w:val="16"/>
                <w:szCs w:val="16"/>
                <w:lang w:eastAsia="es-MX"/>
              </w:rPr>
              <w:tab/>
              <w:t>MarcaSAT: 55-62-72-27-28 y 55-87-74-48-87-28 para Estados Unidos y Canadá.</w:t>
            </w:r>
          </w:p>
          <w:p w14:paraId="726EEC40" w14:textId="77777777" w:rsidR="00233B2A" w:rsidRPr="007E0401" w:rsidRDefault="00233B2A" w:rsidP="002C41C8">
            <w:pPr>
              <w:spacing w:before="52" w:after="52" w:line="200" w:lineRule="exact"/>
              <w:ind w:left="432" w:hanging="432"/>
              <w:jc w:val="both"/>
              <w:rPr>
                <w:rFonts w:ascii="Arial" w:hAnsi="Arial" w:cs="Arial"/>
                <w:sz w:val="16"/>
                <w:szCs w:val="16"/>
                <w:lang w:eastAsia="es-MX"/>
              </w:rPr>
            </w:pPr>
            <w:r w:rsidRPr="007E0401">
              <w:rPr>
                <w:rFonts w:ascii="Arial" w:hAnsi="Arial" w:cs="Arial"/>
                <w:sz w:val="16"/>
                <w:szCs w:val="16"/>
                <w:lang w:eastAsia="es-MX"/>
              </w:rPr>
              <w:t>II.</w:t>
            </w:r>
            <w:r w:rsidRPr="007E0401">
              <w:rPr>
                <w:rFonts w:ascii="Arial" w:hAnsi="Arial" w:cs="Arial"/>
                <w:sz w:val="16"/>
                <w:szCs w:val="16"/>
                <w:lang w:eastAsia="es-MX"/>
              </w:rPr>
              <w:tab/>
              <w:t>Atención personal en las oficinas del SAT, ubicadas en diversas ciudades del país, en un horario de atención de lunes a jueves de 8:30 a 16:00 horas, y viernes de 8:30 a 15:00 horas.</w:t>
            </w:r>
          </w:p>
          <w:p w14:paraId="246A4212" w14:textId="77777777" w:rsidR="00233B2A" w:rsidRPr="007E0401" w:rsidRDefault="00233B2A" w:rsidP="002C41C8">
            <w:pPr>
              <w:spacing w:before="52" w:after="52" w:line="200" w:lineRule="exact"/>
              <w:ind w:left="432" w:hanging="432"/>
              <w:jc w:val="both"/>
              <w:rPr>
                <w:rFonts w:ascii="Arial" w:hAnsi="Arial" w:cs="Arial"/>
                <w:sz w:val="16"/>
                <w:szCs w:val="16"/>
                <w:lang w:eastAsia="es-MX"/>
              </w:rPr>
            </w:pPr>
            <w:r w:rsidRPr="007E0401">
              <w:rPr>
                <w:rFonts w:ascii="Arial" w:hAnsi="Arial" w:cs="Arial"/>
                <w:sz w:val="16"/>
                <w:szCs w:val="16"/>
                <w:lang w:eastAsia="es-MX"/>
              </w:rPr>
              <w:tab/>
              <w:t>Las direcciones de las oficinas están disponibles en:</w:t>
            </w:r>
          </w:p>
          <w:p w14:paraId="1B7578E5" w14:textId="77777777" w:rsidR="00233B2A" w:rsidRPr="007E0401" w:rsidRDefault="00233B2A" w:rsidP="002C41C8">
            <w:pPr>
              <w:spacing w:before="52" w:after="52" w:line="200" w:lineRule="exact"/>
              <w:ind w:left="432" w:hanging="432"/>
              <w:jc w:val="both"/>
              <w:rPr>
                <w:rFonts w:ascii="Arial" w:hAnsi="Arial" w:cs="Arial"/>
                <w:sz w:val="16"/>
                <w:szCs w:val="16"/>
                <w:u w:val="single"/>
                <w:lang w:eastAsia="es-MX"/>
              </w:rPr>
            </w:pPr>
            <w:r w:rsidRPr="007E0401">
              <w:rPr>
                <w:rFonts w:ascii="Arial" w:hAnsi="Arial" w:cs="Arial"/>
                <w:sz w:val="16"/>
                <w:szCs w:val="16"/>
                <w:lang w:eastAsia="es-MX"/>
              </w:rPr>
              <w:tab/>
            </w:r>
            <w:r w:rsidRPr="007E0401">
              <w:rPr>
                <w:rFonts w:ascii="Arial" w:hAnsi="Arial" w:cs="Arial"/>
                <w:sz w:val="16"/>
                <w:szCs w:val="16"/>
                <w:u w:val="single"/>
                <w:lang w:eastAsia="es-MX"/>
              </w:rPr>
              <w:t>https://www.sat.gob.mx/personas/directorio-nacional-de-modulos-de-servicios-tributarios</w:t>
            </w:r>
          </w:p>
          <w:p w14:paraId="04ABA031" w14:textId="77777777" w:rsidR="00233B2A" w:rsidRPr="007E0401" w:rsidRDefault="00233B2A" w:rsidP="002C41C8">
            <w:pPr>
              <w:spacing w:before="52" w:after="52" w:line="200" w:lineRule="exact"/>
              <w:ind w:left="432" w:hanging="432"/>
              <w:jc w:val="both"/>
              <w:rPr>
                <w:rFonts w:ascii="Arial" w:hAnsi="Arial" w:cs="Arial"/>
                <w:sz w:val="16"/>
                <w:szCs w:val="16"/>
                <w:lang w:eastAsia="es-MX"/>
              </w:rPr>
            </w:pPr>
            <w:r w:rsidRPr="007E0401">
              <w:rPr>
                <w:rFonts w:ascii="Arial" w:hAnsi="Arial" w:cs="Arial"/>
                <w:sz w:val="16"/>
                <w:szCs w:val="16"/>
                <w:lang w:eastAsia="es-MX"/>
              </w:rPr>
              <w:t>III.</w:t>
            </w:r>
            <w:r w:rsidRPr="007E0401">
              <w:rPr>
                <w:rFonts w:ascii="Arial" w:hAnsi="Arial" w:cs="Arial"/>
                <w:sz w:val="16"/>
                <w:szCs w:val="16"/>
                <w:lang w:eastAsia="es-MX"/>
              </w:rPr>
              <w:tab/>
              <w:t>En los Módulos de Servicios Tributarios y Módulos de Apertura Rápida de Empresas el horario de atención se adapta, por lo que puede ser de 8:30 hasta las 14:30 horas.</w:t>
            </w:r>
          </w:p>
          <w:p w14:paraId="472D37B7" w14:textId="77777777" w:rsidR="00233B2A" w:rsidRPr="007E0401" w:rsidRDefault="00233B2A" w:rsidP="002C41C8">
            <w:pPr>
              <w:spacing w:before="52" w:after="52" w:line="200" w:lineRule="exact"/>
              <w:ind w:left="432" w:hanging="432"/>
              <w:jc w:val="both"/>
              <w:rPr>
                <w:rFonts w:ascii="Arial" w:hAnsi="Arial" w:cs="Arial"/>
                <w:sz w:val="16"/>
                <w:szCs w:val="16"/>
                <w:lang w:eastAsia="es-MX"/>
              </w:rPr>
            </w:pPr>
            <w:r w:rsidRPr="007E0401">
              <w:rPr>
                <w:rFonts w:ascii="Arial" w:hAnsi="Arial" w:cs="Arial"/>
                <w:sz w:val="16"/>
                <w:szCs w:val="16"/>
                <w:lang w:eastAsia="es-MX"/>
              </w:rPr>
              <w:t>IV.</w:t>
            </w:r>
            <w:r w:rsidRPr="007E0401">
              <w:rPr>
                <w:rFonts w:ascii="Arial" w:hAnsi="Arial" w:cs="Arial"/>
                <w:sz w:val="16"/>
                <w:szCs w:val="16"/>
                <w:lang w:eastAsia="es-MX"/>
              </w:rPr>
              <w:tab/>
              <w:t xml:space="preserve">Vía Chat: </w:t>
            </w:r>
            <w:r w:rsidRPr="007E0401">
              <w:rPr>
                <w:rFonts w:ascii="Arial" w:hAnsi="Arial" w:cs="Arial"/>
                <w:sz w:val="16"/>
                <w:szCs w:val="16"/>
                <w:u w:val="single"/>
                <w:lang w:eastAsia="es-MX"/>
              </w:rPr>
              <w:t>http://chat.sat.gob.mx</w:t>
            </w:r>
          </w:p>
        </w:tc>
        <w:tc>
          <w:tcPr>
            <w:tcW w:w="2493" w:type="pct"/>
            <w:gridSpan w:val="3"/>
            <w:tcBorders>
              <w:top w:val="single" w:sz="6" w:space="0" w:color="auto"/>
              <w:left w:val="single" w:sz="6" w:space="0" w:color="auto"/>
              <w:bottom w:val="single" w:sz="6" w:space="0" w:color="auto"/>
              <w:right w:val="single" w:sz="6" w:space="0" w:color="auto"/>
            </w:tcBorders>
          </w:tcPr>
          <w:p w14:paraId="2CBF3F00" w14:textId="77777777" w:rsidR="00233B2A" w:rsidRPr="007E0401" w:rsidRDefault="00233B2A" w:rsidP="002C41C8">
            <w:pPr>
              <w:spacing w:before="52" w:after="52" w:line="200" w:lineRule="exact"/>
              <w:ind w:left="432" w:hanging="432"/>
              <w:jc w:val="both"/>
              <w:rPr>
                <w:rFonts w:ascii="Arial" w:hAnsi="Arial" w:cs="Arial"/>
                <w:sz w:val="16"/>
                <w:szCs w:val="16"/>
                <w:lang w:eastAsia="es-MX"/>
              </w:rPr>
            </w:pPr>
            <w:r w:rsidRPr="007E0401">
              <w:rPr>
                <w:rFonts w:ascii="Arial" w:hAnsi="Arial" w:cs="Arial"/>
                <w:sz w:val="16"/>
                <w:szCs w:val="16"/>
                <w:lang w:eastAsia="es-MX"/>
              </w:rPr>
              <w:t>I.</w:t>
            </w:r>
            <w:r w:rsidRPr="007E0401">
              <w:rPr>
                <w:rFonts w:ascii="Arial" w:hAnsi="Arial" w:cs="Arial"/>
                <w:sz w:val="16"/>
                <w:szCs w:val="16"/>
                <w:lang w:eastAsia="es-MX"/>
              </w:rPr>
              <w:tab/>
              <w:t>Quejas y Denuncias SAT: 55-88-52-22-22 y + 55-88-52-22-22 para otros países.</w:t>
            </w:r>
          </w:p>
          <w:p w14:paraId="3FE09C78" w14:textId="77777777" w:rsidR="00233B2A" w:rsidRPr="007E0401" w:rsidRDefault="00233B2A" w:rsidP="002C41C8">
            <w:pPr>
              <w:spacing w:before="52" w:after="52" w:line="200" w:lineRule="exact"/>
              <w:ind w:left="432" w:hanging="432"/>
              <w:jc w:val="both"/>
              <w:rPr>
                <w:rFonts w:ascii="Arial" w:hAnsi="Arial" w:cs="Arial"/>
                <w:sz w:val="16"/>
                <w:szCs w:val="16"/>
                <w:lang w:eastAsia="es-MX"/>
              </w:rPr>
            </w:pPr>
            <w:r w:rsidRPr="007E0401">
              <w:rPr>
                <w:rFonts w:ascii="Arial" w:hAnsi="Arial" w:cs="Arial"/>
                <w:sz w:val="16"/>
                <w:szCs w:val="16"/>
                <w:lang w:eastAsia="es-MX"/>
              </w:rPr>
              <w:t>II.</w:t>
            </w:r>
            <w:r w:rsidRPr="007E0401">
              <w:rPr>
                <w:rFonts w:ascii="Arial" w:hAnsi="Arial" w:cs="Arial"/>
                <w:sz w:val="16"/>
                <w:szCs w:val="16"/>
                <w:lang w:eastAsia="es-MX"/>
              </w:rPr>
              <w:tab/>
              <w:t xml:space="preserve">Correo electrónico: </w:t>
            </w:r>
            <w:r w:rsidRPr="007E0401">
              <w:rPr>
                <w:rFonts w:ascii="Arial" w:hAnsi="Arial" w:cs="Arial"/>
                <w:sz w:val="16"/>
                <w:szCs w:val="16"/>
                <w:u w:val="single"/>
                <w:lang w:eastAsia="es-MX"/>
              </w:rPr>
              <w:t>denuncias@sat.gob.mx</w:t>
            </w:r>
          </w:p>
          <w:p w14:paraId="26DF8DA6" w14:textId="77777777" w:rsidR="00233B2A" w:rsidRPr="007E0401" w:rsidRDefault="00233B2A" w:rsidP="002C41C8">
            <w:pPr>
              <w:spacing w:before="52" w:after="52" w:line="200" w:lineRule="exact"/>
              <w:ind w:left="432" w:hanging="432"/>
              <w:jc w:val="both"/>
              <w:rPr>
                <w:rFonts w:ascii="Arial" w:hAnsi="Arial" w:cs="Arial"/>
                <w:sz w:val="16"/>
                <w:szCs w:val="16"/>
                <w:lang w:eastAsia="es-MX"/>
              </w:rPr>
            </w:pPr>
            <w:r w:rsidRPr="007E0401">
              <w:rPr>
                <w:rFonts w:ascii="Arial" w:hAnsi="Arial" w:cs="Arial"/>
                <w:sz w:val="16"/>
                <w:szCs w:val="16"/>
                <w:lang w:eastAsia="es-MX"/>
              </w:rPr>
              <w:t>III.</w:t>
            </w:r>
            <w:r w:rsidRPr="007E0401">
              <w:rPr>
                <w:rFonts w:ascii="Arial" w:hAnsi="Arial" w:cs="Arial"/>
                <w:sz w:val="16"/>
                <w:szCs w:val="16"/>
                <w:lang w:eastAsia="es-MX"/>
              </w:rPr>
              <w:tab/>
              <w:t>SAT Móvil – Aplicación para celular, apartado Quejas y Denuncias.</w:t>
            </w:r>
          </w:p>
          <w:p w14:paraId="6949DBEA" w14:textId="77777777" w:rsidR="00233B2A" w:rsidRPr="007E0401" w:rsidRDefault="00233B2A" w:rsidP="002C41C8">
            <w:pPr>
              <w:spacing w:before="52" w:after="52" w:line="200" w:lineRule="exact"/>
              <w:ind w:left="432" w:hanging="432"/>
              <w:jc w:val="both"/>
              <w:rPr>
                <w:rFonts w:ascii="Arial" w:hAnsi="Arial" w:cs="Arial"/>
                <w:sz w:val="16"/>
                <w:szCs w:val="16"/>
                <w:lang w:eastAsia="es-MX"/>
              </w:rPr>
            </w:pPr>
            <w:r w:rsidRPr="007E0401">
              <w:rPr>
                <w:rFonts w:ascii="Arial" w:hAnsi="Arial" w:cs="Arial"/>
                <w:sz w:val="16"/>
                <w:szCs w:val="16"/>
                <w:lang w:eastAsia="es-MX"/>
              </w:rPr>
              <w:t>IV.</w:t>
            </w:r>
            <w:r w:rsidRPr="007E0401">
              <w:rPr>
                <w:rFonts w:ascii="Arial" w:hAnsi="Arial" w:cs="Arial"/>
                <w:sz w:val="16"/>
                <w:szCs w:val="16"/>
                <w:lang w:eastAsia="es-MX"/>
              </w:rPr>
              <w:tab/>
              <w:t>En el Portal del SAT:</w:t>
            </w:r>
          </w:p>
          <w:p w14:paraId="51868C34" w14:textId="77777777" w:rsidR="00233B2A" w:rsidRPr="007E0401" w:rsidRDefault="00233B2A" w:rsidP="002C41C8">
            <w:pPr>
              <w:spacing w:before="52" w:after="52" w:line="200" w:lineRule="exact"/>
              <w:ind w:left="432" w:hanging="432"/>
              <w:jc w:val="both"/>
              <w:rPr>
                <w:rFonts w:ascii="Arial" w:hAnsi="Arial" w:cs="Arial"/>
                <w:sz w:val="16"/>
                <w:szCs w:val="16"/>
                <w:u w:val="single"/>
                <w:lang w:eastAsia="es-MX"/>
              </w:rPr>
            </w:pPr>
            <w:r w:rsidRPr="007E0401">
              <w:rPr>
                <w:rFonts w:ascii="Arial" w:hAnsi="Arial" w:cs="Arial"/>
                <w:sz w:val="16"/>
                <w:szCs w:val="16"/>
                <w:lang w:eastAsia="es-MX"/>
              </w:rPr>
              <w:tab/>
            </w:r>
            <w:r w:rsidRPr="007E0401">
              <w:rPr>
                <w:rFonts w:ascii="Arial" w:hAnsi="Arial" w:cs="Arial"/>
                <w:sz w:val="16"/>
                <w:szCs w:val="16"/>
                <w:u w:val="single"/>
                <w:lang w:eastAsia="es-MX"/>
              </w:rPr>
              <w:t>https://www.sat.gob.mx/aplicacion/50409/presenta-tu-queja-o-denuncia</w:t>
            </w:r>
          </w:p>
          <w:p w14:paraId="31BD8BD2" w14:textId="77777777" w:rsidR="00233B2A" w:rsidRPr="007E0401" w:rsidRDefault="00233B2A" w:rsidP="002C41C8">
            <w:pPr>
              <w:spacing w:before="52" w:after="52" w:line="200" w:lineRule="exact"/>
              <w:ind w:left="432" w:hanging="432"/>
              <w:jc w:val="both"/>
              <w:rPr>
                <w:rFonts w:ascii="Arial" w:hAnsi="Arial" w:cs="Arial"/>
                <w:sz w:val="16"/>
                <w:szCs w:val="16"/>
                <w:lang w:eastAsia="es-MX"/>
              </w:rPr>
            </w:pPr>
            <w:r w:rsidRPr="007E0401">
              <w:rPr>
                <w:rFonts w:ascii="Arial" w:hAnsi="Arial" w:cs="Arial"/>
                <w:sz w:val="16"/>
                <w:szCs w:val="16"/>
                <w:lang w:eastAsia="es-MX"/>
              </w:rPr>
              <w:t>V.</w:t>
            </w:r>
            <w:r w:rsidRPr="007E0401">
              <w:rPr>
                <w:rFonts w:ascii="Arial" w:hAnsi="Arial" w:cs="Arial"/>
                <w:sz w:val="16"/>
                <w:szCs w:val="16"/>
                <w:lang w:eastAsia="es-MX"/>
              </w:rPr>
              <w:tab/>
              <w:t>Teléfonos rojos ubicados en las oficinas del SAT.</w:t>
            </w:r>
          </w:p>
        </w:tc>
      </w:tr>
      <w:tr w:rsidR="00233B2A" w:rsidRPr="007E0401" w14:paraId="21B23544" w14:textId="77777777" w:rsidTr="002C41C8">
        <w:trPr>
          <w:trHeight w:val="20"/>
        </w:trPr>
        <w:tc>
          <w:tcPr>
            <w:tcW w:w="4981" w:type="pct"/>
            <w:gridSpan w:val="7"/>
            <w:tcBorders>
              <w:top w:val="single" w:sz="6" w:space="0" w:color="auto"/>
              <w:left w:val="single" w:sz="6" w:space="0" w:color="auto"/>
              <w:bottom w:val="single" w:sz="6" w:space="0" w:color="auto"/>
              <w:right w:val="single" w:sz="6" w:space="0" w:color="auto"/>
            </w:tcBorders>
            <w:shd w:val="clear" w:color="auto" w:fill="A6A6A6"/>
          </w:tcPr>
          <w:p w14:paraId="3EE2E684" w14:textId="77777777" w:rsidR="00233B2A" w:rsidRPr="007E0401" w:rsidRDefault="00233B2A" w:rsidP="002C41C8">
            <w:pPr>
              <w:spacing w:before="52" w:after="52" w:line="200" w:lineRule="exact"/>
              <w:jc w:val="center"/>
              <w:rPr>
                <w:rFonts w:ascii="Arial" w:hAnsi="Arial" w:cs="Arial"/>
                <w:b/>
                <w:sz w:val="16"/>
                <w:szCs w:val="16"/>
                <w:lang w:eastAsia="es-MX"/>
              </w:rPr>
            </w:pPr>
            <w:r w:rsidRPr="007E0401">
              <w:rPr>
                <w:rFonts w:ascii="Arial" w:hAnsi="Arial" w:cs="Arial"/>
                <w:b/>
                <w:sz w:val="16"/>
                <w:szCs w:val="16"/>
                <w:lang w:eastAsia="es-MX"/>
              </w:rPr>
              <w:t>Información adicional</w:t>
            </w:r>
          </w:p>
        </w:tc>
      </w:tr>
      <w:tr w:rsidR="00233B2A" w:rsidRPr="007E0401" w14:paraId="0D12A15F" w14:textId="77777777" w:rsidTr="002C41C8">
        <w:trPr>
          <w:trHeight w:val="20"/>
        </w:trPr>
        <w:tc>
          <w:tcPr>
            <w:tcW w:w="4981" w:type="pct"/>
            <w:gridSpan w:val="7"/>
            <w:tcBorders>
              <w:top w:val="single" w:sz="6" w:space="0" w:color="auto"/>
              <w:left w:val="single" w:sz="6" w:space="0" w:color="auto"/>
              <w:bottom w:val="single" w:sz="6" w:space="0" w:color="auto"/>
              <w:right w:val="single" w:sz="6" w:space="0" w:color="auto"/>
            </w:tcBorders>
          </w:tcPr>
          <w:p w14:paraId="4CB226FA" w14:textId="77777777" w:rsidR="00233B2A" w:rsidRPr="007E0401" w:rsidRDefault="00233B2A" w:rsidP="002C41C8">
            <w:pPr>
              <w:spacing w:before="52" w:after="52" w:line="200" w:lineRule="exact"/>
              <w:ind w:left="432" w:hanging="432"/>
              <w:jc w:val="both"/>
              <w:rPr>
                <w:rFonts w:ascii="Arial" w:hAnsi="Arial" w:cs="Arial"/>
                <w:sz w:val="16"/>
                <w:szCs w:val="16"/>
                <w:lang w:eastAsia="es-MX"/>
              </w:rPr>
            </w:pPr>
            <w:r w:rsidRPr="007E0401">
              <w:rPr>
                <w:rFonts w:ascii="Arial" w:hAnsi="Arial" w:cs="Arial"/>
                <w:sz w:val="16"/>
                <w:szCs w:val="16"/>
                <w:lang w:eastAsia="es-MX"/>
              </w:rPr>
              <w:t>I.</w:t>
            </w:r>
            <w:r w:rsidRPr="007E0401">
              <w:rPr>
                <w:rFonts w:ascii="Arial" w:hAnsi="Arial" w:cs="Arial"/>
                <w:sz w:val="16"/>
                <w:szCs w:val="16"/>
                <w:lang w:eastAsia="es-MX"/>
              </w:rPr>
              <w:tab/>
              <w:t>Cuando alguno de los documentos a que se refiere el apartado “¿Qué requisitos debo cumplir?”, se encuentren en idioma distinto al español, deberás presentar la traducción al español.</w:t>
            </w:r>
          </w:p>
          <w:p w14:paraId="698E2447" w14:textId="77777777" w:rsidR="00233B2A" w:rsidRPr="007E0401" w:rsidRDefault="00233B2A" w:rsidP="002C41C8">
            <w:pPr>
              <w:spacing w:before="52" w:after="52" w:line="200" w:lineRule="exact"/>
              <w:ind w:left="432" w:hanging="432"/>
              <w:jc w:val="both"/>
              <w:rPr>
                <w:rFonts w:ascii="Arial" w:hAnsi="Arial" w:cs="Arial"/>
                <w:sz w:val="16"/>
                <w:szCs w:val="16"/>
                <w:lang w:eastAsia="es-MX"/>
              </w:rPr>
            </w:pPr>
            <w:r w:rsidRPr="007E0401">
              <w:rPr>
                <w:rFonts w:ascii="Arial" w:hAnsi="Arial" w:cs="Arial"/>
                <w:sz w:val="16"/>
                <w:szCs w:val="16"/>
                <w:lang w:eastAsia="es-MX"/>
              </w:rPr>
              <w:lastRenderedPageBreak/>
              <w:t>II.</w:t>
            </w:r>
            <w:r w:rsidRPr="007E0401">
              <w:rPr>
                <w:rFonts w:ascii="Arial" w:hAnsi="Arial" w:cs="Arial"/>
                <w:sz w:val="16"/>
                <w:szCs w:val="16"/>
                <w:lang w:eastAsia="es-MX"/>
              </w:rPr>
              <w:tab/>
              <w:t>Cuando por el tamaño de los archivos, no te sea posible adjuntar en la Ventanilla Digital los catálogos, manuales de funcionamiento, información técnica y fotografías del equipo médico e insumos para la salud, de manera excepcional, dicha documentación podrá recibirse en la oficialía de partes de la AGJ, ubicada en Avenida Hidalgo No. 77, colonia Guerrero, Alcaldía Cuauhtémoc, código postal 06300, Ciudad de México.</w:t>
            </w:r>
          </w:p>
        </w:tc>
      </w:tr>
      <w:tr w:rsidR="00233B2A" w:rsidRPr="007E0401" w14:paraId="168E5C1C" w14:textId="77777777" w:rsidTr="002C41C8">
        <w:trPr>
          <w:trHeight w:val="20"/>
        </w:trPr>
        <w:tc>
          <w:tcPr>
            <w:tcW w:w="4981" w:type="pct"/>
            <w:gridSpan w:val="7"/>
            <w:tcBorders>
              <w:top w:val="single" w:sz="6" w:space="0" w:color="auto"/>
              <w:left w:val="single" w:sz="6" w:space="0" w:color="auto"/>
              <w:bottom w:val="single" w:sz="6" w:space="0" w:color="auto"/>
              <w:right w:val="single" w:sz="6" w:space="0" w:color="auto"/>
            </w:tcBorders>
            <w:shd w:val="clear" w:color="auto" w:fill="A6A6A6"/>
          </w:tcPr>
          <w:p w14:paraId="1EC56A5E" w14:textId="77777777" w:rsidR="00233B2A" w:rsidRPr="007E0401" w:rsidRDefault="00233B2A" w:rsidP="002C41C8">
            <w:pPr>
              <w:spacing w:before="52" w:after="52" w:line="200" w:lineRule="exact"/>
              <w:jc w:val="center"/>
              <w:rPr>
                <w:rFonts w:ascii="Arial" w:hAnsi="Arial" w:cs="Arial"/>
                <w:b/>
                <w:sz w:val="16"/>
                <w:szCs w:val="16"/>
                <w:lang w:eastAsia="es-MX"/>
              </w:rPr>
            </w:pPr>
            <w:r w:rsidRPr="007E0401">
              <w:rPr>
                <w:rFonts w:ascii="Arial" w:hAnsi="Arial" w:cs="Arial"/>
                <w:b/>
                <w:sz w:val="16"/>
                <w:szCs w:val="16"/>
                <w:lang w:eastAsia="es-MX"/>
              </w:rPr>
              <w:lastRenderedPageBreak/>
              <w:t>Fundamento jurídico</w:t>
            </w:r>
          </w:p>
        </w:tc>
      </w:tr>
      <w:tr w:rsidR="00233B2A" w:rsidRPr="007E0401" w14:paraId="6A460D71" w14:textId="77777777" w:rsidTr="002C41C8">
        <w:trPr>
          <w:trHeight w:val="20"/>
        </w:trPr>
        <w:tc>
          <w:tcPr>
            <w:tcW w:w="4981" w:type="pct"/>
            <w:gridSpan w:val="7"/>
            <w:tcBorders>
              <w:top w:val="single" w:sz="6" w:space="0" w:color="auto"/>
              <w:left w:val="single" w:sz="6" w:space="0" w:color="auto"/>
              <w:bottom w:val="single" w:sz="6" w:space="0" w:color="auto"/>
              <w:right w:val="single" w:sz="6" w:space="0" w:color="auto"/>
            </w:tcBorders>
          </w:tcPr>
          <w:p w14:paraId="6E706E58" w14:textId="77777777" w:rsidR="00233B2A" w:rsidRPr="007E0401" w:rsidRDefault="00233B2A" w:rsidP="002C41C8">
            <w:pPr>
              <w:spacing w:before="52" w:after="52" w:line="200" w:lineRule="exact"/>
              <w:jc w:val="both"/>
              <w:rPr>
                <w:rFonts w:ascii="Arial" w:hAnsi="Arial" w:cs="Arial"/>
                <w:sz w:val="16"/>
                <w:szCs w:val="16"/>
                <w:lang w:eastAsia="es-MX"/>
              </w:rPr>
            </w:pPr>
            <w:r w:rsidRPr="007E0401">
              <w:rPr>
                <w:rFonts w:ascii="Arial" w:hAnsi="Arial" w:cs="Arial"/>
                <w:sz w:val="16"/>
                <w:szCs w:val="16"/>
                <w:lang w:eastAsia="es-MX"/>
              </w:rPr>
              <w:t>Artículos 61, fracción XVII de la Ley, 79 y 82 de la Ley del ISR, 18, 18-A, 19 y 32-D del CFF y 109 del Reglamento, las reglas 1.2.2., 1.3.1., 3.1.8. y 3.3.12. de las RGCE y 2.1.36. de la RMF.</w:t>
            </w:r>
          </w:p>
        </w:tc>
      </w:tr>
    </w:tbl>
    <w:p w14:paraId="1C7EA269" w14:textId="77777777" w:rsidR="00233B2A" w:rsidRPr="00264718" w:rsidRDefault="00233B2A" w:rsidP="00233B2A">
      <w:pPr>
        <w:spacing w:after="101"/>
        <w:ind w:firstLine="288"/>
        <w:jc w:val="both"/>
        <w:rPr>
          <w:rFonts w:ascii="Arial" w:hAnsi="Arial" w:cs="Arial"/>
          <w:sz w:val="18"/>
          <w:szCs w:val="18"/>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07"/>
        <w:gridCol w:w="1375"/>
        <w:gridCol w:w="182"/>
        <w:gridCol w:w="1126"/>
        <w:gridCol w:w="1763"/>
        <w:gridCol w:w="249"/>
        <w:gridCol w:w="2424"/>
      </w:tblGrid>
      <w:tr w:rsidR="00233B2A" w:rsidRPr="007E0401" w14:paraId="6B89616F" w14:textId="77777777" w:rsidTr="002C41C8">
        <w:trPr>
          <w:trHeight w:val="144"/>
        </w:trPr>
        <w:tc>
          <w:tcPr>
            <w:tcW w:w="4978" w:type="pct"/>
            <w:gridSpan w:val="7"/>
            <w:shd w:val="clear" w:color="auto" w:fill="A6A6A6"/>
            <w:noWrap/>
          </w:tcPr>
          <w:p w14:paraId="4129615F" w14:textId="77777777" w:rsidR="00233B2A" w:rsidRPr="007E0401" w:rsidRDefault="00233B2A" w:rsidP="002C41C8">
            <w:pPr>
              <w:spacing w:before="52" w:after="50" w:line="220" w:lineRule="exact"/>
              <w:jc w:val="both"/>
              <w:rPr>
                <w:rFonts w:ascii="Arial" w:hAnsi="Arial" w:cs="Arial"/>
                <w:b/>
                <w:sz w:val="16"/>
                <w:szCs w:val="16"/>
                <w:lang w:eastAsia="es-MX"/>
              </w:rPr>
            </w:pPr>
            <w:r w:rsidRPr="007E0401">
              <w:rPr>
                <w:rFonts w:ascii="Arial" w:hAnsi="Arial" w:cs="Arial"/>
                <w:b/>
                <w:sz w:val="16"/>
                <w:szCs w:val="16"/>
                <w:lang w:eastAsia="es-MX"/>
              </w:rPr>
              <w:t>130/LA Concesión y prórroga para prestar los servicios de manejo, almacenaje y custodia de mercancías de comercio exterior, en inmuebles ubicados dentro de los recintos fiscales.</w:t>
            </w:r>
          </w:p>
        </w:tc>
      </w:tr>
      <w:tr w:rsidR="00233B2A" w:rsidRPr="007E0401" w14:paraId="7791FA23" w14:textId="77777777" w:rsidTr="002C41C8">
        <w:trPr>
          <w:trHeight w:val="144"/>
        </w:trPr>
        <w:tc>
          <w:tcPr>
            <w:tcW w:w="967" w:type="pct"/>
            <w:vMerge w:val="restart"/>
          </w:tcPr>
          <w:p w14:paraId="106BDD0F" w14:textId="3586973A" w:rsidR="00233B2A" w:rsidRPr="007E0401" w:rsidRDefault="00233B2A" w:rsidP="002C41C8">
            <w:pPr>
              <w:spacing w:before="52" w:after="50"/>
              <w:ind w:left="900" w:hanging="900"/>
              <w:jc w:val="both"/>
              <w:rPr>
                <w:rFonts w:ascii="Arial" w:hAnsi="Arial" w:cs="Arial"/>
                <w:b/>
                <w:sz w:val="16"/>
                <w:szCs w:val="16"/>
                <w:lang w:eastAsia="es-MX"/>
              </w:rPr>
            </w:pPr>
            <w:r w:rsidRPr="007E0401">
              <w:rPr>
                <w:rFonts w:ascii="Arial" w:hAnsi="Arial" w:cs="Arial"/>
                <w:b/>
                <w:sz w:val="16"/>
                <w:szCs w:val="16"/>
                <w:lang w:eastAsia="es-MX"/>
              </w:rPr>
              <w:t>Trámite</w:t>
            </w:r>
            <w:r w:rsidRPr="007E0401">
              <w:rPr>
                <w:rFonts w:ascii="Arial" w:hAnsi="Arial" w:cs="Arial"/>
                <w:b/>
                <w:sz w:val="16"/>
                <w:szCs w:val="16"/>
                <w:lang w:eastAsia="es-MX"/>
              </w:rPr>
              <w:tab/>
            </w:r>
            <w:r w:rsidRPr="007E0401">
              <w:rPr>
                <w:rFonts w:ascii="Arial" w:hAnsi="Arial" w:cs="Arial"/>
                <w:b/>
                <w:noProof/>
                <w:sz w:val="16"/>
                <w:szCs w:val="16"/>
                <w:lang w:eastAsia="es-MX"/>
              </w:rPr>
              <w:drawing>
                <wp:inline distT="0" distB="0" distL="0" distR="0" wp14:anchorId="63440C8C" wp14:editId="35DE8AFB">
                  <wp:extent cx="95250" cy="95250"/>
                  <wp:effectExtent l="0" t="0" r="0" b="0"/>
                  <wp:docPr id="1480287603"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150C3423" w14:textId="1631DCD0" w:rsidR="00233B2A" w:rsidRPr="007E0401" w:rsidRDefault="00233B2A" w:rsidP="002C41C8">
            <w:pPr>
              <w:spacing w:before="52" w:after="50"/>
              <w:ind w:left="900" w:hanging="900"/>
              <w:jc w:val="both"/>
              <w:rPr>
                <w:rFonts w:ascii="Arial" w:hAnsi="Arial" w:cs="Arial"/>
                <w:sz w:val="16"/>
                <w:szCs w:val="16"/>
                <w:lang w:eastAsia="es-MX"/>
              </w:rPr>
            </w:pPr>
            <w:r w:rsidRPr="007E0401">
              <w:rPr>
                <w:rFonts w:ascii="Arial" w:hAnsi="Arial" w:cs="Arial"/>
                <w:b/>
                <w:sz w:val="16"/>
                <w:szCs w:val="16"/>
                <w:lang w:eastAsia="es-MX"/>
              </w:rPr>
              <w:t>Servicio</w:t>
            </w:r>
            <w:r w:rsidRPr="007E0401">
              <w:rPr>
                <w:rFonts w:ascii="Arial" w:hAnsi="Arial" w:cs="Arial"/>
                <w:b/>
                <w:sz w:val="16"/>
                <w:szCs w:val="16"/>
                <w:lang w:eastAsia="es-MX"/>
              </w:rPr>
              <w:tab/>
            </w:r>
            <w:r w:rsidRPr="007E0401">
              <w:rPr>
                <w:rFonts w:ascii="Arial" w:hAnsi="Arial" w:cs="Arial"/>
                <w:b/>
                <w:noProof/>
                <w:sz w:val="16"/>
                <w:szCs w:val="16"/>
                <w:lang w:eastAsia="es-MX"/>
              </w:rPr>
              <w:drawing>
                <wp:inline distT="0" distB="0" distL="0" distR="0" wp14:anchorId="44A244EE" wp14:editId="6ACEAF8E">
                  <wp:extent cx="95250" cy="95250"/>
                  <wp:effectExtent l="0" t="0" r="0" b="0"/>
                  <wp:docPr id="1999826107"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660" w:type="pct"/>
            <w:gridSpan w:val="5"/>
            <w:shd w:val="clear" w:color="auto" w:fill="C0C0C0"/>
          </w:tcPr>
          <w:p w14:paraId="1038D239" w14:textId="77777777" w:rsidR="00233B2A" w:rsidRPr="007E0401" w:rsidRDefault="00233B2A" w:rsidP="002C41C8">
            <w:pPr>
              <w:spacing w:before="52" w:after="50" w:line="220" w:lineRule="exact"/>
              <w:jc w:val="center"/>
              <w:rPr>
                <w:rFonts w:ascii="Arial" w:hAnsi="Arial" w:cs="Arial"/>
                <w:b/>
                <w:sz w:val="16"/>
                <w:szCs w:val="16"/>
                <w:lang w:eastAsia="es-MX"/>
              </w:rPr>
            </w:pPr>
            <w:r w:rsidRPr="007E0401">
              <w:rPr>
                <w:rFonts w:ascii="Arial" w:hAnsi="Arial" w:cs="Arial"/>
                <w:b/>
                <w:sz w:val="16"/>
                <w:szCs w:val="16"/>
                <w:lang w:eastAsia="es-MX"/>
              </w:rPr>
              <w:t>Descripción del Trámite o Servicio</w:t>
            </w:r>
          </w:p>
        </w:tc>
        <w:tc>
          <w:tcPr>
            <w:tcW w:w="1351" w:type="pct"/>
            <w:shd w:val="clear" w:color="auto" w:fill="C0C0C0"/>
          </w:tcPr>
          <w:p w14:paraId="6EE58E53" w14:textId="77777777" w:rsidR="00233B2A" w:rsidRPr="007E0401" w:rsidRDefault="00233B2A" w:rsidP="002C41C8">
            <w:pPr>
              <w:spacing w:before="52" w:after="50" w:line="220" w:lineRule="exact"/>
              <w:jc w:val="center"/>
              <w:rPr>
                <w:rFonts w:ascii="Arial" w:hAnsi="Arial" w:cs="Arial"/>
                <w:b/>
                <w:sz w:val="16"/>
                <w:szCs w:val="16"/>
                <w:lang w:eastAsia="es-MX"/>
              </w:rPr>
            </w:pPr>
            <w:r w:rsidRPr="007E0401">
              <w:rPr>
                <w:rFonts w:ascii="Arial" w:hAnsi="Arial" w:cs="Arial"/>
                <w:b/>
                <w:sz w:val="16"/>
                <w:szCs w:val="16"/>
                <w:lang w:eastAsia="es-MX"/>
              </w:rPr>
              <w:t>Monto</w:t>
            </w:r>
          </w:p>
        </w:tc>
      </w:tr>
      <w:tr w:rsidR="00233B2A" w:rsidRPr="007E0401" w14:paraId="35D764BC" w14:textId="77777777" w:rsidTr="002C41C8">
        <w:trPr>
          <w:trHeight w:val="144"/>
        </w:trPr>
        <w:tc>
          <w:tcPr>
            <w:tcW w:w="967" w:type="pct"/>
            <w:vMerge/>
          </w:tcPr>
          <w:p w14:paraId="363617D0" w14:textId="77777777" w:rsidR="00233B2A" w:rsidRPr="007E0401" w:rsidRDefault="00233B2A" w:rsidP="002C41C8">
            <w:pPr>
              <w:spacing w:before="52" w:after="50"/>
              <w:jc w:val="both"/>
              <w:rPr>
                <w:rFonts w:ascii="Arial" w:hAnsi="Arial" w:cs="Arial"/>
                <w:noProof/>
                <w:sz w:val="16"/>
                <w:szCs w:val="16"/>
                <w:lang w:eastAsia="es-MX"/>
              </w:rPr>
            </w:pPr>
          </w:p>
        </w:tc>
        <w:tc>
          <w:tcPr>
            <w:tcW w:w="2660" w:type="pct"/>
            <w:gridSpan w:val="5"/>
            <w:vMerge w:val="restart"/>
          </w:tcPr>
          <w:p w14:paraId="543C4D38" w14:textId="77777777" w:rsidR="00233B2A" w:rsidRPr="007E0401" w:rsidRDefault="00233B2A" w:rsidP="002C41C8">
            <w:pPr>
              <w:spacing w:before="52" w:after="50"/>
              <w:jc w:val="both"/>
              <w:rPr>
                <w:rFonts w:ascii="Arial" w:hAnsi="Arial" w:cs="Arial"/>
                <w:sz w:val="16"/>
                <w:szCs w:val="16"/>
                <w:lang w:eastAsia="es-MX"/>
              </w:rPr>
            </w:pPr>
            <w:r w:rsidRPr="007E0401">
              <w:rPr>
                <w:rFonts w:ascii="Arial" w:hAnsi="Arial" w:cs="Arial"/>
                <w:sz w:val="16"/>
                <w:szCs w:val="16"/>
                <w:lang w:eastAsia="es-MX"/>
              </w:rPr>
              <w:t>La concesión se otorgará mediante licitación pública, para que los particulares presten los servicios de manejo, almacenaje y custodia de mercancías de comercio exterior, en inmuebles ubicados dentro de los recintos fiscales.</w:t>
            </w:r>
          </w:p>
        </w:tc>
        <w:tc>
          <w:tcPr>
            <w:tcW w:w="1351" w:type="pct"/>
          </w:tcPr>
          <w:p w14:paraId="286B4233" w14:textId="531185BA" w:rsidR="00233B2A" w:rsidRPr="007E0401" w:rsidRDefault="00233B2A" w:rsidP="002C41C8">
            <w:pPr>
              <w:spacing w:before="52" w:after="50"/>
              <w:jc w:val="both"/>
              <w:rPr>
                <w:rFonts w:ascii="Arial" w:hAnsi="Arial" w:cs="Arial"/>
                <w:b/>
                <w:noProof/>
                <w:sz w:val="16"/>
                <w:szCs w:val="16"/>
                <w:lang w:eastAsia="es-MX"/>
              </w:rPr>
            </w:pPr>
            <w:r w:rsidRPr="007E0401">
              <w:rPr>
                <w:rFonts w:ascii="Arial" w:hAnsi="Arial" w:cs="Arial"/>
                <w:b/>
                <w:noProof/>
                <w:sz w:val="16"/>
                <w:szCs w:val="16"/>
                <w:lang w:eastAsia="es-MX"/>
              </w:rPr>
              <w:drawing>
                <wp:inline distT="0" distB="0" distL="0" distR="0" wp14:anchorId="203B31C9" wp14:editId="249DC168">
                  <wp:extent cx="95250" cy="95250"/>
                  <wp:effectExtent l="0" t="0" r="0" b="0"/>
                  <wp:docPr id="2097278982"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7E0401">
              <w:rPr>
                <w:rFonts w:ascii="Arial" w:hAnsi="Arial" w:cs="Arial"/>
                <w:b/>
                <w:sz w:val="16"/>
                <w:szCs w:val="16"/>
                <w:lang w:eastAsia="es-MX"/>
              </w:rPr>
              <w:t xml:space="preserve"> Gratuito</w:t>
            </w:r>
          </w:p>
        </w:tc>
      </w:tr>
      <w:tr w:rsidR="00233B2A" w:rsidRPr="007E0401" w14:paraId="077CB25C" w14:textId="77777777" w:rsidTr="002C41C8">
        <w:trPr>
          <w:trHeight w:val="144"/>
        </w:trPr>
        <w:tc>
          <w:tcPr>
            <w:tcW w:w="967" w:type="pct"/>
            <w:vMerge/>
          </w:tcPr>
          <w:p w14:paraId="234061B5" w14:textId="77777777" w:rsidR="00233B2A" w:rsidRPr="007E0401" w:rsidRDefault="00233B2A" w:rsidP="002C41C8">
            <w:pPr>
              <w:spacing w:before="52" w:after="50"/>
              <w:jc w:val="both"/>
              <w:rPr>
                <w:rFonts w:ascii="Arial" w:hAnsi="Arial" w:cs="Arial"/>
                <w:noProof/>
                <w:sz w:val="16"/>
                <w:szCs w:val="16"/>
                <w:lang w:eastAsia="es-MX"/>
              </w:rPr>
            </w:pPr>
          </w:p>
        </w:tc>
        <w:tc>
          <w:tcPr>
            <w:tcW w:w="2660" w:type="pct"/>
            <w:gridSpan w:val="5"/>
            <w:vMerge/>
          </w:tcPr>
          <w:p w14:paraId="77F11552" w14:textId="77777777" w:rsidR="00233B2A" w:rsidRPr="007E0401" w:rsidRDefault="00233B2A" w:rsidP="002C41C8">
            <w:pPr>
              <w:spacing w:before="52" w:after="50"/>
              <w:jc w:val="both"/>
              <w:rPr>
                <w:rFonts w:ascii="Arial" w:hAnsi="Arial" w:cs="Arial"/>
                <w:b/>
                <w:sz w:val="16"/>
                <w:szCs w:val="16"/>
                <w:lang w:eastAsia="es-MX"/>
              </w:rPr>
            </w:pPr>
          </w:p>
        </w:tc>
        <w:tc>
          <w:tcPr>
            <w:tcW w:w="1351" w:type="pct"/>
          </w:tcPr>
          <w:p w14:paraId="76CBF04F" w14:textId="1AA7D23C" w:rsidR="00233B2A" w:rsidRPr="007E0401" w:rsidRDefault="00233B2A" w:rsidP="002C41C8">
            <w:pPr>
              <w:spacing w:before="52" w:after="50"/>
              <w:jc w:val="both"/>
              <w:rPr>
                <w:rFonts w:ascii="Arial" w:hAnsi="Arial" w:cs="Arial"/>
                <w:b/>
                <w:sz w:val="16"/>
                <w:szCs w:val="16"/>
                <w:lang w:eastAsia="es-MX"/>
              </w:rPr>
            </w:pPr>
            <w:r w:rsidRPr="007E0401">
              <w:rPr>
                <w:rFonts w:ascii="Arial" w:hAnsi="Arial" w:cs="Arial"/>
                <w:b/>
                <w:noProof/>
                <w:sz w:val="16"/>
                <w:szCs w:val="16"/>
                <w:lang w:eastAsia="es-MX"/>
              </w:rPr>
              <w:drawing>
                <wp:inline distT="0" distB="0" distL="0" distR="0" wp14:anchorId="19F19EE6" wp14:editId="3B21CC4F">
                  <wp:extent cx="95250" cy="95250"/>
                  <wp:effectExtent l="0" t="0" r="0" b="0"/>
                  <wp:docPr id="229127416"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7E0401">
              <w:rPr>
                <w:rFonts w:ascii="Arial" w:hAnsi="Arial" w:cs="Arial"/>
                <w:b/>
                <w:sz w:val="16"/>
                <w:szCs w:val="16"/>
                <w:lang w:eastAsia="es-MX"/>
              </w:rPr>
              <w:t xml:space="preserve"> Pago de derechos Costo: $89,944.00</w:t>
            </w:r>
          </w:p>
          <w:p w14:paraId="08CEFAEB" w14:textId="77777777" w:rsidR="00233B2A" w:rsidRPr="007E0401" w:rsidRDefault="00233B2A" w:rsidP="002C41C8">
            <w:pPr>
              <w:spacing w:before="52" w:after="50"/>
              <w:jc w:val="both"/>
              <w:rPr>
                <w:rFonts w:ascii="Arial" w:hAnsi="Arial" w:cs="Arial"/>
                <w:b/>
                <w:sz w:val="16"/>
                <w:szCs w:val="16"/>
                <w:lang w:eastAsia="es-MX"/>
              </w:rPr>
            </w:pPr>
            <w:r w:rsidRPr="007E0401">
              <w:rPr>
                <w:rFonts w:ascii="Arial" w:hAnsi="Arial" w:cs="Arial"/>
                <w:sz w:val="16"/>
                <w:szCs w:val="16"/>
                <w:lang w:eastAsia="es-MX"/>
              </w:rPr>
              <w:t>(ochenta y nueve mil novecientos cuarenta y cuatro pesos 00/100 m.n.).</w:t>
            </w:r>
          </w:p>
        </w:tc>
      </w:tr>
      <w:tr w:rsidR="00233B2A" w:rsidRPr="007E0401" w14:paraId="74459773" w14:textId="77777777" w:rsidTr="002C41C8">
        <w:trPr>
          <w:trHeight w:val="144"/>
        </w:trPr>
        <w:tc>
          <w:tcPr>
            <w:tcW w:w="2487" w:type="pct"/>
            <w:gridSpan w:val="4"/>
            <w:shd w:val="clear" w:color="auto" w:fill="C0C0C0"/>
          </w:tcPr>
          <w:p w14:paraId="55D3349C" w14:textId="77777777" w:rsidR="00233B2A" w:rsidRPr="007E0401" w:rsidRDefault="00233B2A" w:rsidP="002C41C8">
            <w:pPr>
              <w:spacing w:before="52" w:after="50" w:line="200" w:lineRule="exact"/>
              <w:jc w:val="center"/>
              <w:rPr>
                <w:rFonts w:ascii="Arial" w:hAnsi="Arial" w:cs="Arial"/>
                <w:b/>
                <w:sz w:val="16"/>
                <w:szCs w:val="16"/>
                <w:lang w:eastAsia="es-MX"/>
              </w:rPr>
            </w:pPr>
            <w:r w:rsidRPr="007E0401">
              <w:rPr>
                <w:rFonts w:ascii="Arial" w:hAnsi="Arial" w:cs="Arial"/>
                <w:b/>
                <w:noProof/>
                <w:sz w:val="16"/>
                <w:szCs w:val="16"/>
                <w:lang w:eastAsia="es-MX"/>
              </w:rPr>
              <w:t>¿Quién puede solicitar el Trámite o Servicio?</w:t>
            </w:r>
          </w:p>
        </w:tc>
        <w:tc>
          <w:tcPr>
            <w:tcW w:w="2491" w:type="pct"/>
            <w:gridSpan w:val="3"/>
            <w:shd w:val="clear" w:color="auto" w:fill="C0C0C0"/>
          </w:tcPr>
          <w:p w14:paraId="22961F90" w14:textId="77777777" w:rsidR="00233B2A" w:rsidRPr="007E0401" w:rsidRDefault="00233B2A" w:rsidP="002C41C8">
            <w:pPr>
              <w:spacing w:before="52" w:after="50" w:line="200" w:lineRule="exact"/>
              <w:jc w:val="center"/>
              <w:rPr>
                <w:rFonts w:ascii="Arial" w:hAnsi="Arial" w:cs="Arial"/>
                <w:b/>
                <w:sz w:val="16"/>
                <w:szCs w:val="16"/>
                <w:lang w:eastAsia="es-MX"/>
              </w:rPr>
            </w:pPr>
            <w:r w:rsidRPr="007E0401">
              <w:rPr>
                <w:rFonts w:ascii="Arial" w:hAnsi="Arial" w:cs="Arial"/>
                <w:b/>
                <w:noProof/>
                <w:sz w:val="16"/>
                <w:szCs w:val="16"/>
                <w:lang w:eastAsia="es-MX"/>
              </w:rPr>
              <w:t>¿Cuándo se presenta?</w:t>
            </w:r>
          </w:p>
        </w:tc>
      </w:tr>
      <w:tr w:rsidR="00233B2A" w:rsidRPr="007E0401" w14:paraId="04A67ADE" w14:textId="77777777" w:rsidTr="002C41C8">
        <w:trPr>
          <w:trHeight w:val="144"/>
        </w:trPr>
        <w:tc>
          <w:tcPr>
            <w:tcW w:w="2487" w:type="pct"/>
            <w:gridSpan w:val="4"/>
            <w:shd w:val="clear" w:color="auto" w:fill="FFFFFF"/>
          </w:tcPr>
          <w:p w14:paraId="2CD00333" w14:textId="77777777" w:rsidR="00233B2A" w:rsidRPr="007E0401" w:rsidRDefault="00233B2A" w:rsidP="002C41C8">
            <w:pPr>
              <w:spacing w:before="52" w:after="50" w:line="200" w:lineRule="exact"/>
              <w:jc w:val="both"/>
              <w:rPr>
                <w:rFonts w:ascii="Arial" w:hAnsi="Arial" w:cs="Arial"/>
                <w:sz w:val="16"/>
                <w:szCs w:val="16"/>
                <w:lang w:eastAsia="es-MX"/>
              </w:rPr>
            </w:pPr>
            <w:r w:rsidRPr="007E0401">
              <w:rPr>
                <w:rFonts w:ascii="Arial" w:hAnsi="Arial" w:cs="Arial"/>
                <w:sz w:val="16"/>
                <w:szCs w:val="16"/>
                <w:lang w:eastAsia="es-MX"/>
              </w:rPr>
              <w:t>Personas morales.</w:t>
            </w:r>
          </w:p>
        </w:tc>
        <w:tc>
          <w:tcPr>
            <w:tcW w:w="2491" w:type="pct"/>
            <w:gridSpan w:val="3"/>
            <w:shd w:val="clear" w:color="auto" w:fill="FFFFFF"/>
          </w:tcPr>
          <w:p w14:paraId="43178F13" w14:textId="77777777" w:rsidR="00233B2A" w:rsidRPr="007E0401" w:rsidRDefault="00233B2A" w:rsidP="002C41C8">
            <w:pPr>
              <w:spacing w:before="52" w:after="50" w:line="200" w:lineRule="exact"/>
              <w:ind w:left="432" w:hanging="432"/>
              <w:jc w:val="both"/>
              <w:rPr>
                <w:rFonts w:ascii="Arial" w:hAnsi="Arial" w:cs="Arial"/>
                <w:sz w:val="16"/>
                <w:szCs w:val="16"/>
                <w:lang w:eastAsia="es-MX"/>
              </w:rPr>
            </w:pPr>
            <w:r w:rsidRPr="007E0401">
              <w:rPr>
                <w:rFonts w:ascii="Arial" w:hAnsi="Arial" w:cs="Arial"/>
                <w:sz w:val="16"/>
                <w:szCs w:val="16"/>
                <w:lang w:eastAsia="es-MX"/>
              </w:rPr>
              <w:t>I.</w:t>
            </w:r>
            <w:r w:rsidRPr="007E0401">
              <w:rPr>
                <w:rFonts w:ascii="Arial" w:hAnsi="Arial" w:cs="Arial"/>
                <w:sz w:val="16"/>
                <w:szCs w:val="16"/>
                <w:lang w:eastAsia="es-MX"/>
              </w:rPr>
              <w:tab/>
              <w:t>Dentro de los dos meses siguientes a la publicación en el DOF de la convocatoria para obtener la concesión para prestar los servicios de manejo, almacenaje y custodia de mercancías de comercio exterior.</w:t>
            </w:r>
          </w:p>
          <w:p w14:paraId="79D893AE" w14:textId="77777777" w:rsidR="00233B2A" w:rsidRPr="007E0401" w:rsidRDefault="00233B2A" w:rsidP="002C41C8">
            <w:pPr>
              <w:spacing w:before="52" w:after="50" w:line="200" w:lineRule="exact"/>
              <w:ind w:left="432" w:hanging="432"/>
              <w:jc w:val="both"/>
              <w:rPr>
                <w:rFonts w:ascii="Arial" w:hAnsi="Arial" w:cs="Arial"/>
                <w:sz w:val="16"/>
                <w:szCs w:val="16"/>
                <w:lang w:eastAsia="es-MX"/>
              </w:rPr>
            </w:pPr>
            <w:r w:rsidRPr="007E0401">
              <w:rPr>
                <w:rFonts w:ascii="Arial" w:hAnsi="Arial" w:cs="Arial"/>
                <w:sz w:val="16"/>
                <w:szCs w:val="16"/>
                <w:lang w:eastAsia="es-MX"/>
              </w:rPr>
              <w:t>II.</w:t>
            </w:r>
            <w:r w:rsidRPr="007E0401">
              <w:rPr>
                <w:rFonts w:ascii="Arial" w:hAnsi="Arial" w:cs="Arial"/>
                <w:sz w:val="16"/>
                <w:szCs w:val="16"/>
                <w:lang w:eastAsia="es-MX"/>
              </w:rPr>
              <w:tab/>
              <w:t>En caso de solicitar la prórroga de la concesión, podrá presentarla dentro de los últimos tres años de la vigencia de la misma y por lo menos tres meses antes del vencimiento de la primera resolución.</w:t>
            </w:r>
          </w:p>
        </w:tc>
      </w:tr>
      <w:tr w:rsidR="00233B2A" w:rsidRPr="007E0401" w14:paraId="5C7EBAC7" w14:textId="77777777" w:rsidTr="002C41C8">
        <w:trPr>
          <w:trHeight w:val="144"/>
        </w:trPr>
        <w:tc>
          <w:tcPr>
            <w:tcW w:w="1849" w:type="pct"/>
            <w:gridSpan w:val="3"/>
            <w:tcBorders>
              <w:bottom w:val="single" w:sz="6" w:space="0" w:color="auto"/>
            </w:tcBorders>
            <w:shd w:val="clear" w:color="auto" w:fill="C0C0C0"/>
          </w:tcPr>
          <w:p w14:paraId="01C4457C" w14:textId="77777777" w:rsidR="00233B2A" w:rsidRPr="007E0401" w:rsidRDefault="00233B2A" w:rsidP="002C41C8">
            <w:pPr>
              <w:spacing w:before="52" w:after="50" w:line="200" w:lineRule="exact"/>
              <w:rPr>
                <w:rFonts w:ascii="Arial" w:hAnsi="Arial" w:cs="Arial"/>
                <w:b/>
                <w:noProof/>
                <w:sz w:val="16"/>
                <w:szCs w:val="16"/>
                <w:lang w:eastAsia="es-MX"/>
              </w:rPr>
            </w:pPr>
            <w:r w:rsidRPr="007E0401">
              <w:rPr>
                <w:rFonts w:ascii="Arial" w:hAnsi="Arial" w:cs="Arial"/>
                <w:b/>
                <w:noProof/>
                <w:sz w:val="16"/>
                <w:szCs w:val="16"/>
                <w:lang w:eastAsia="es-MX"/>
              </w:rPr>
              <w:t>¿Dónde puedo presentarlo?</w:t>
            </w:r>
          </w:p>
        </w:tc>
        <w:tc>
          <w:tcPr>
            <w:tcW w:w="3129" w:type="pct"/>
            <w:gridSpan w:val="4"/>
            <w:tcBorders>
              <w:bottom w:val="single" w:sz="6" w:space="0" w:color="auto"/>
            </w:tcBorders>
          </w:tcPr>
          <w:p w14:paraId="61AA4750" w14:textId="77777777" w:rsidR="00233B2A" w:rsidRPr="007E0401" w:rsidRDefault="00233B2A" w:rsidP="002C41C8">
            <w:pPr>
              <w:spacing w:before="52" w:after="50" w:line="200" w:lineRule="exact"/>
              <w:jc w:val="both"/>
              <w:rPr>
                <w:rFonts w:ascii="Arial" w:hAnsi="Arial" w:cs="Arial"/>
                <w:b/>
                <w:sz w:val="16"/>
                <w:szCs w:val="16"/>
                <w:lang w:eastAsia="es-MX"/>
              </w:rPr>
            </w:pPr>
            <w:r w:rsidRPr="007E0401">
              <w:rPr>
                <w:rFonts w:ascii="Arial" w:hAnsi="Arial" w:cs="Arial"/>
                <w:sz w:val="16"/>
                <w:szCs w:val="16"/>
                <w:lang w:eastAsia="es-MX"/>
              </w:rPr>
              <w:t>Ante la oficialía de partes de la DGJA, ubicada en Avenida Paseo de la Reforma No. 10, planta baja, colonia Tabacalera, Alcaldía Cuauhtémoc, código postal 06030, Ciudad de México en un horario de 9:00 a 18:00 horas de lunes a jueves y de 9:00 a 15:00 horas los viernes.</w:t>
            </w:r>
          </w:p>
        </w:tc>
      </w:tr>
      <w:tr w:rsidR="00233B2A" w:rsidRPr="007E0401" w14:paraId="47E6023E" w14:textId="77777777" w:rsidTr="002C41C8">
        <w:trPr>
          <w:trHeight w:val="144"/>
        </w:trPr>
        <w:tc>
          <w:tcPr>
            <w:tcW w:w="4978" w:type="pct"/>
            <w:gridSpan w:val="7"/>
            <w:shd w:val="clear" w:color="auto" w:fill="A6A6A6"/>
          </w:tcPr>
          <w:p w14:paraId="04D058A9" w14:textId="77777777" w:rsidR="00233B2A" w:rsidRPr="007E0401" w:rsidRDefault="00233B2A" w:rsidP="002C41C8">
            <w:pPr>
              <w:spacing w:before="52" w:after="50" w:line="200" w:lineRule="exact"/>
              <w:jc w:val="center"/>
              <w:rPr>
                <w:rFonts w:ascii="Arial" w:hAnsi="Arial" w:cs="Arial"/>
                <w:b/>
                <w:sz w:val="16"/>
                <w:szCs w:val="16"/>
                <w:lang w:eastAsia="es-MX"/>
              </w:rPr>
            </w:pPr>
            <w:r w:rsidRPr="007E0401">
              <w:rPr>
                <w:rFonts w:ascii="Arial" w:hAnsi="Arial" w:cs="Arial"/>
                <w:b/>
                <w:sz w:val="16"/>
                <w:szCs w:val="16"/>
                <w:lang w:eastAsia="es-MX"/>
              </w:rPr>
              <w:t>INFORMACIÓN PARA REALIZAR EL TRÁMITE O SERVICIO</w:t>
            </w:r>
          </w:p>
        </w:tc>
      </w:tr>
      <w:tr w:rsidR="00233B2A" w:rsidRPr="007E0401" w14:paraId="7C55EA0A" w14:textId="77777777" w:rsidTr="002C41C8">
        <w:trPr>
          <w:trHeight w:val="144"/>
        </w:trPr>
        <w:tc>
          <w:tcPr>
            <w:tcW w:w="4978" w:type="pct"/>
            <w:gridSpan w:val="7"/>
            <w:shd w:val="clear" w:color="auto" w:fill="C0C0C0"/>
          </w:tcPr>
          <w:p w14:paraId="5DF0DCDD" w14:textId="77777777" w:rsidR="00233B2A" w:rsidRPr="007E0401" w:rsidRDefault="00233B2A" w:rsidP="002C41C8">
            <w:pPr>
              <w:spacing w:before="52" w:after="50" w:line="200" w:lineRule="exact"/>
              <w:jc w:val="center"/>
              <w:rPr>
                <w:rFonts w:ascii="Arial" w:hAnsi="Arial" w:cs="Arial"/>
                <w:b/>
                <w:sz w:val="16"/>
                <w:szCs w:val="16"/>
                <w:lang w:eastAsia="es-MX"/>
              </w:rPr>
            </w:pPr>
            <w:r w:rsidRPr="007E0401">
              <w:rPr>
                <w:rFonts w:ascii="Arial" w:hAnsi="Arial" w:cs="Arial"/>
                <w:b/>
                <w:noProof/>
                <w:sz w:val="16"/>
                <w:szCs w:val="16"/>
                <w:lang w:eastAsia="es-MX"/>
              </w:rPr>
              <w:t>¿Qué tengo que hacer para realizar el Trámite o Servicio?</w:t>
            </w:r>
          </w:p>
        </w:tc>
      </w:tr>
      <w:tr w:rsidR="00233B2A" w:rsidRPr="007E0401" w14:paraId="6903501D" w14:textId="77777777" w:rsidTr="002C41C8">
        <w:trPr>
          <w:trHeight w:val="144"/>
        </w:trPr>
        <w:tc>
          <w:tcPr>
            <w:tcW w:w="4978" w:type="pct"/>
            <w:gridSpan w:val="7"/>
          </w:tcPr>
          <w:p w14:paraId="07008715" w14:textId="77777777" w:rsidR="00233B2A" w:rsidRPr="007E0401" w:rsidRDefault="00233B2A" w:rsidP="002C41C8">
            <w:pPr>
              <w:spacing w:before="52" w:after="50" w:line="200" w:lineRule="exact"/>
              <w:ind w:left="432" w:hanging="432"/>
              <w:jc w:val="both"/>
              <w:rPr>
                <w:rFonts w:ascii="Arial" w:hAnsi="Arial" w:cs="Arial"/>
                <w:sz w:val="16"/>
                <w:szCs w:val="16"/>
                <w:lang w:eastAsia="es-MX"/>
              </w:rPr>
            </w:pPr>
            <w:r w:rsidRPr="007E0401">
              <w:rPr>
                <w:rFonts w:ascii="Arial" w:hAnsi="Arial" w:cs="Arial"/>
                <w:noProof/>
                <w:sz w:val="16"/>
                <w:szCs w:val="16"/>
                <w:lang w:eastAsia="es-MX"/>
              </w:rPr>
              <w:t>I.</w:t>
            </w:r>
            <w:r w:rsidRPr="007E0401">
              <w:rPr>
                <w:rFonts w:ascii="Arial" w:hAnsi="Arial" w:cs="Arial"/>
                <w:noProof/>
                <w:sz w:val="16"/>
                <w:szCs w:val="16"/>
                <w:lang w:eastAsia="es-MX"/>
              </w:rPr>
              <w:tab/>
            </w:r>
            <w:r w:rsidRPr="007E0401">
              <w:rPr>
                <w:rFonts w:ascii="Arial" w:hAnsi="Arial" w:cs="Arial"/>
                <w:sz w:val="16"/>
                <w:szCs w:val="16"/>
                <w:lang w:eastAsia="es-MX"/>
              </w:rPr>
              <w:t>Acude con tú proposición en sobre cerrado en la oficialía de partes de la autoridad mencionada en el apartado anterior con los documentos solicitados en las bases de la licitación.</w:t>
            </w:r>
          </w:p>
          <w:p w14:paraId="3A4AF770" w14:textId="77777777" w:rsidR="00233B2A" w:rsidRPr="007E0401" w:rsidRDefault="00233B2A" w:rsidP="002C41C8">
            <w:pPr>
              <w:spacing w:before="52" w:after="50" w:line="200" w:lineRule="exact"/>
              <w:ind w:left="432" w:hanging="432"/>
              <w:jc w:val="both"/>
              <w:rPr>
                <w:rFonts w:ascii="Arial" w:hAnsi="Arial" w:cs="Arial"/>
                <w:noProof/>
                <w:sz w:val="16"/>
                <w:szCs w:val="16"/>
                <w:lang w:eastAsia="es-MX"/>
              </w:rPr>
            </w:pPr>
            <w:r w:rsidRPr="007E0401">
              <w:rPr>
                <w:rFonts w:ascii="Arial" w:hAnsi="Arial" w:cs="Arial"/>
                <w:noProof/>
                <w:sz w:val="16"/>
                <w:szCs w:val="16"/>
                <w:lang w:eastAsia="es-MX"/>
              </w:rPr>
              <w:t>II.</w:t>
            </w:r>
            <w:r w:rsidRPr="007E0401">
              <w:rPr>
                <w:rFonts w:ascii="Arial" w:hAnsi="Arial" w:cs="Arial"/>
                <w:noProof/>
                <w:sz w:val="16"/>
                <w:szCs w:val="16"/>
                <w:lang w:eastAsia="es-MX"/>
              </w:rPr>
              <w:tab/>
            </w:r>
            <w:r w:rsidRPr="007E0401">
              <w:rPr>
                <w:rFonts w:ascii="Arial" w:hAnsi="Arial" w:cs="Arial"/>
                <w:sz w:val="16"/>
                <w:szCs w:val="16"/>
                <w:lang w:eastAsia="es-MX"/>
              </w:rPr>
              <w:t>Recibe</w:t>
            </w:r>
            <w:r w:rsidRPr="007E0401">
              <w:rPr>
                <w:rFonts w:ascii="Arial" w:hAnsi="Arial" w:cs="Arial"/>
                <w:noProof/>
                <w:sz w:val="16"/>
                <w:szCs w:val="16"/>
                <w:lang w:eastAsia="es-MX"/>
              </w:rPr>
              <w:t xml:space="preserve"> y conserva el escrito libre sellado, como acuse de recibo.</w:t>
            </w:r>
          </w:p>
        </w:tc>
      </w:tr>
      <w:tr w:rsidR="00233B2A" w:rsidRPr="007E0401" w14:paraId="15029C72" w14:textId="77777777" w:rsidTr="002C41C8">
        <w:trPr>
          <w:trHeight w:val="144"/>
        </w:trPr>
        <w:tc>
          <w:tcPr>
            <w:tcW w:w="4978" w:type="pct"/>
            <w:gridSpan w:val="7"/>
            <w:shd w:val="clear" w:color="auto" w:fill="C0C0C0"/>
          </w:tcPr>
          <w:p w14:paraId="3F254CDD" w14:textId="77777777" w:rsidR="00233B2A" w:rsidRPr="007E0401" w:rsidRDefault="00233B2A" w:rsidP="002C41C8">
            <w:pPr>
              <w:spacing w:before="40" w:after="40" w:line="190" w:lineRule="exact"/>
              <w:jc w:val="center"/>
              <w:rPr>
                <w:rFonts w:ascii="Arial" w:hAnsi="Arial" w:cs="Arial"/>
                <w:b/>
                <w:sz w:val="16"/>
                <w:szCs w:val="16"/>
                <w:lang w:eastAsia="es-MX"/>
              </w:rPr>
            </w:pPr>
            <w:r w:rsidRPr="007E0401">
              <w:rPr>
                <w:rFonts w:ascii="Arial" w:hAnsi="Arial" w:cs="Arial"/>
                <w:b/>
                <w:noProof/>
                <w:sz w:val="16"/>
                <w:szCs w:val="16"/>
                <w:lang w:eastAsia="es-MX"/>
              </w:rPr>
              <w:t>¿Qué requisitos debo cumplir?</w:t>
            </w:r>
          </w:p>
        </w:tc>
      </w:tr>
      <w:tr w:rsidR="00233B2A" w:rsidRPr="007E0401" w14:paraId="1AA82E7F" w14:textId="77777777" w:rsidTr="002C41C8">
        <w:trPr>
          <w:trHeight w:val="144"/>
        </w:trPr>
        <w:tc>
          <w:tcPr>
            <w:tcW w:w="4978" w:type="pct"/>
            <w:gridSpan w:val="7"/>
            <w:tcBorders>
              <w:bottom w:val="single" w:sz="6" w:space="0" w:color="auto"/>
            </w:tcBorders>
            <w:shd w:val="clear" w:color="auto" w:fill="FFFFFF"/>
          </w:tcPr>
          <w:p w14:paraId="203872F2" w14:textId="77777777" w:rsidR="00233B2A" w:rsidRPr="007E0401" w:rsidRDefault="00233B2A" w:rsidP="002C41C8">
            <w:pPr>
              <w:spacing w:before="40" w:after="40" w:line="190" w:lineRule="exact"/>
              <w:ind w:left="432" w:hanging="432"/>
              <w:jc w:val="both"/>
              <w:rPr>
                <w:rFonts w:ascii="Arial" w:hAnsi="Arial" w:cs="Arial"/>
                <w:sz w:val="16"/>
                <w:szCs w:val="16"/>
                <w:lang w:eastAsia="es-MX"/>
              </w:rPr>
            </w:pPr>
            <w:r w:rsidRPr="007E0401">
              <w:rPr>
                <w:rFonts w:ascii="Arial" w:hAnsi="Arial" w:cs="Arial"/>
                <w:sz w:val="16"/>
                <w:szCs w:val="16"/>
                <w:lang w:eastAsia="es-MX"/>
              </w:rPr>
              <w:t>I.</w:t>
            </w:r>
            <w:r w:rsidRPr="007E0401">
              <w:rPr>
                <w:rFonts w:ascii="Arial" w:hAnsi="Arial" w:cs="Arial"/>
                <w:sz w:val="16"/>
                <w:szCs w:val="16"/>
                <w:lang w:eastAsia="es-MX"/>
              </w:rPr>
              <w:tab/>
              <w:t>Los requisitos que se señalen en las bases de la licitación y los establecidos en el cuarto párrafo del artículo 14 de la Ley.</w:t>
            </w:r>
          </w:p>
          <w:p w14:paraId="309E63DD" w14:textId="77777777" w:rsidR="00233B2A" w:rsidRPr="007E0401" w:rsidRDefault="00233B2A" w:rsidP="002C41C8">
            <w:pPr>
              <w:spacing w:before="40" w:after="40" w:line="190" w:lineRule="exact"/>
              <w:ind w:left="432" w:hanging="432"/>
              <w:jc w:val="both"/>
              <w:rPr>
                <w:rFonts w:ascii="Arial" w:hAnsi="Arial" w:cs="Arial"/>
                <w:sz w:val="16"/>
                <w:szCs w:val="16"/>
                <w:lang w:eastAsia="es-MX"/>
              </w:rPr>
            </w:pPr>
            <w:r w:rsidRPr="007E0401">
              <w:rPr>
                <w:rFonts w:ascii="Arial" w:hAnsi="Arial" w:cs="Arial"/>
                <w:sz w:val="16"/>
                <w:szCs w:val="16"/>
                <w:lang w:eastAsia="es-MX"/>
              </w:rPr>
              <w:t>II.</w:t>
            </w:r>
            <w:r w:rsidRPr="007E0401">
              <w:rPr>
                <w:rFonts w:ascii="Arial" w:hAnsi="Arial" w:cs="Arial"/>
                <w:sz w:val="16"/>
                <w:szCs w:val="16"/>
                <w:lang w:eastAsia="es-MX"/>
              </w:rPr>
              <w:tab/>
              <w:t>En caso de prórroga, además deberás acreditar que sigues cumpliendo con los requisitos establecidos para su otorgamiento, así como con las obligaciones derivadas de la misma.</w:t>
            </w:r>
          </w:p>
          <w:p w14:paraId="4769E6BB" w14:textId="77777777" w:rsidR="00233B2A" w:rsidRPr="007E0401" w:rsidRDefault="00233B2A" w:rsidP="002C41C8">
            <w:pPr>
              <w:spacing w:before="40" w:after="40" w:line="190" w:lineRule="exact"/>
              <w:ind w:left="432" w:hanging="432"/>
              <w:jc w:val="both"/>
              <w:rPr>
                <w:rFonts w:ascii="Arial" w:hAnsi="Arial" w:cs="Arial"/>
                <w:sz w:val="16"/>
                <w:szCs w:val="16"/>
                <w:lang w:eastAsia="es-MX"/>
              </w:rPr>
            </w:pPr>
            <w:r w:rsidRPr="007E0401">
              <w:rPr>
                <w:rFonts w:ascii="Arial" w:hAnsi="Arial" w:cs="Arial"/>
                <w:sz w:val="16"/>
                <w:szCs w:val="16"/>
                <w:lang w:eastAsia="es-MX"/>
              </w:rPr>
              <w:t>III.</w:t>
            </w:r>
            <w:r w:rsidRPr="007E0401">
              <w:rPr>
                <w:rFonts w:ascii="Arial" w:hAnsi="Arial" w:cs="Arial"/>
                <w:sz w:val="16"/>
                <w:szCs w:val="16"/>
                <w:lang w:eastAsia="es-MX"/>
              </w:rPr>
              <w:tab/>
              <w:t xml:space="preserve">Copia del comprobante de pago de la institución de que se trate, realizado mediante el formato electrónico D9 “Formulario múltiple de pago para comercio exterior”, contenido en el Anexo 1 de las RGCE, de conformidad con lo establecido en la regla 1.6.2. de las RGCE, por la concesión </w:t>
            </w:r>
            <w:r w:rsidRPr="007E0401">
              <w:rPr>
                <w:rFonts w:ascii="Arial" w:hAnsi="Arial" w:cs="Arial"/>
                <w:noProof/>
                <w:sz w:val="16"/>
                <w:szCs w:val="16"/>
                <w:lang w:eastAsia="es-MX"/>
              </w:rPr>
              <w:t>para prestar servicios de manejo, almacenaje y custodia de mercancías de comercio exterior,</w:t>
            </w:r>
            <w:r w:rsidRPr="007E0401">
              <w:rPr>
                <w:rFonts w:ascii="Arial" w:hAnsi="Arial" w:cs="Arial"/>
                <w:sz w:val="16"/>
                <w:szCs w:val="16"/>
                <w:lang w:eastAsia="es-MX"/>
              </w:rPr>
              <w:t xml:space="preserve"> </w:t>
            </w:r>
            <w:r w:rsidRPr="007E0401">
              <w:rPr>
                <w:rFonts w:ascii="Arial" w:hAnsi="Arial" w:cs="Arial"/>
                <w:noProof/>
                <w:sz w:val="16"/>
                <w:szCs w:val="16"/>
                <w:lang w:eastAsia="es-MX"/>
              </w:rPr>
              <w:t>en inmuebles ubicados dentro de los recintos fiscales</w:t>
            </w:r>
            <w:r w:rsidRPr="007E0401">
              <w:rPr>
                <w:rFonts w:ascii="Arial" w:hAnsi="Arial" w:cs="Arial"/>
                <w:sz w:val="16"/>
                <w:szCs w:val="16"/>
                <w:lang w:eastAsia="es-MX"/>
              </w:rPr>
              <w:t>.</w:t>
            </w:r>
          </w:p>
          <w:p w14:paraId="44C57EC8" w14:textId="77777777" w:rsidR="00233B2A" w:rsidRPr="007E0401" w:rsidRDefault="00233B2A" w:rsidP="002C41C8">
            <w:pPr>
              <w:spacing w:before="40" w:after="40" w:line="190" w:lineRule="exact"/>
              <w:ind w:left="432" w:hanging="432"/>
              <w:jc w:val="both"/>
              <w:rPr>
                <w:rFonts w:ascii="Arial" w:hAnsi="Arial" w:cs="Arial"/>
                <w:sz w:val="16"/>
                <w:szCs w:val="16"/>
                <w:lang w:eastAsia="es-MX"/>
              </w:rPr>
            </w:pPr>
            <w:r w:rsidRPr="007E0401">
              <w:rPr>
                <w:rFonts w:ascii="Arial" w:hAnsi="Arial" w:cs="Arial"/>
                <w:sz w:val="16"/>
                <w:szCs w:val="16"/>
                <w:lang w:eastAsia="es-MX"/>
              </w:rPr>
              <w:tab/>
              <w:t>Podrás obtener la línea de captura, a través de la liga siguiente:</w:t>
            </w:r>
          </w:p>
          <w:p w14:paraId="679D993E" w14:textId="77777777" w:rsidR="00233B2A" w:rsidRPr="007E0401" w:rsidRDefault="00233B2A" w:rsidP="002C41C8">
            <w:pPr>
              <w:spacing w:before="40" w:after="40" w:line="190" w:lineRule="exact"/>
              <w:ind w:left="432" w:hanging="432"/>
              <w:jc w:val="both"/>
              <w:rPr>
                <w:rFonts w:ascii="Arial" w:hAnsi="Arial" w:cs="Arial"/>
                <w:sz w:val="16"/>
                <w:szCs w:val="16"/>
                <w:lang w:eastAsia="es-MX"/>
              </w:rPr>
            </w:pPr>
            <w:r w:rsidRPr="007E0401">
              <w:rPr>
                <w:rFonts w:ascii="Arial" w:hAnsi="Arial" w:cs="Arial"/>
                <w:sz w:val="16"/>
                <w:szCs w:val="16"/>
                <w:lang w:eastAsia="es-MX"/>
              </w:rPr>
              <w:tab/>
            </w:r>
            <w:r w:rsidRPr="007E0401">
              <w:rPr>
                <w:rFonts w:ascii="Arial" w:hAnsi="Arial" w:cs="Arial"/>
                <w:sz w:val="16"/>
                <w:szCs w:val="16"/>
                <w:u w:val="single"/>
                <w:lang w:eastAsia="es-MX"/>
              </w:rPr>
              <w:t>https://anam.gob.mx/formulario-multiple-de-pago-de-comercio-exterior/</w:t>
            </w:r>
          </w:p>
          <w:p w14:paraId="240CD084" w14:textId="77777777" w:rsidR="00233B2A" w:rsidRPr="007E0401" w:rsidRDefault="00233B2A" w:rsidP="002C41C8">
            <w:pPr>
              <w:spacing w:before="40" w:after="40" w:line="190" w:lineRule="exact"/>
              <w:ind w:left="432" w:hanging="432"/>
              <w:jc w:val="both"/>
              <w:rPr>
                <w:rFonts w:ascii="Arial" w:hAnsi="Arial" w:cs="Arial"/>
                <w:sz w:val="16"/>
                <w:szCs w:val="16"/>
                <w:lang w:eastAsia="es-MX"/>
              </w:rPr>
            </w:pPr>
            <w:r w:rsidRPr="007E0401">
              <w:rPr>
                <w:rFonts w:ascii="Arial" w:hAnsi="Arial" w:cs="Arial"/>
                <w:sz w:val="16"/>
                <w:szCs w:val="16"/>
                <w:lang w:eastAsia="es-MX"/>
              </w:rPr>
              <w:t>IV.</w:t>
            </w:r>
            <w:r w:rsidRPr="007E0401">
              <w:rPr>
                <w:rFonts w:ascii="Arial" w:hAnsi="Arial" w:cs="Arial"/>
                <w:sz w:val="16"/>
                <w:szCs w:val="16"/>
                <w:lang w:eastAsia="es-MX"/>
              </w:rPr>
              <w:tab/>
              <w:t>El pago de derechos por los servicios de publicaciones que se presten en el DOF, se pagará por octavo de plana, conforme a la cuota de $2,739.00 (dos mil setecientos treinta y nueve pesos 00/100 m.n.).</w:t>
            </w:r>
          </w:p>
        </w:tc>
      </w:tr>
      <w:tr w:rsidR="00233B2A" w:rsidRPr="007E0401" w14:paraId="1A015113" w14:textId="77777777" w:rsidTr="002C41C8">
        <w:trPr>
          <w:trHeight w:val="144"/>
        </w:trPr>
        <w:tc>
          <w:tcPr>
            <w:tcW w:w="4978" w:type="pct"/>
            <w:gridSpan w:val="7"/>
            <w:shd w:val="clear" w:color="auto" w:fill="BFBFBF"/>
          </w:tcPr>
          <w:p w14:paraId="410C901C" w14:textId="77777777" w:rsidR="00233B2A" w:rsidRPr="007E0401" w:rsidRDefault="00233B2A" w:rsidP="002C41C8">
            <w:pPr>
              <w:spacing w:before="40" w:after="40" w:line="190" w:lineRule="exact"/>
              <w:jc w:val="center"/>
              <w:rPr>
                <w:rFonts w:ascii="Arial" w:hAnsi="Arial" w:cs="Arial"/>
                <w:b/>
                <w:noProof/>
                <w:sz w:val="16"/>
                <w:szCs w:val="16"/>
                <w:lang w:eastAsia="es-MX"/>
              </w:rPr>
            </w:pPr>
            <w:r w:rsidRPr="007E0401">
              <w:rPr>
                <w:rFonts w:ascii="Arial" w:hAnsi="Arial" w:cs="Arial"/>
                <w:b/>
                <w:noProof/>
                <w:sz w:val="16"/>
                <w:szCs w:val="16"/>
                <w:lang w:eastAsia="es-MX"/>
              </w:rPr>
              <w:t>¿Con qué condiciones debo cumplir?</w:t>
            </w:r>
          </w:p>
        </w:tc>
      </w:tr>
      <w:tr w:rsidR="00233B2A" w:rsidRPr="007E0401" w14:paraId="72E82F71" w14:textId="77777777" w:rsidTr="002C41C8">
        <w:trPr>
          <w:trHeight w:val="144"/>
        </w:trPr>
        <w:tc>
          <w:tcPr>
            <w:tcW w:w="4978" w:type="pct"/>
            <w:gridSpan w:val="7"/>
            <w:tcBorders>
              <w:bottom w:val="single" w:sz="6" w:space="0" w:color="auto"/>
            </w:tcBorders>
            <w:shd w:val="clear" w:color="auto" w:fill="FFFFFF"/>
          </w:tcPr>
          <w:p w14:paraId="3F9003A5" w14:textId="77777777" w:rsidR="00233B2A" w:rsidRPr="007E0401" w:rsidRDefault="00233B2A" w:rsidP="002C41C8">
            <w:pPr>
              <w:spacing w:before="40" w:after="40" w:line="190" w:lineRule="exact"/>
              <w:ind w:left="432" w:hanging="432"/>
              <w:jc w:val="both"/>
              <w:rPr>
                <w:rFonts w:ascii="Arial" w:hAnsi="Arial" w:cs="Arial"/>
                <w:sz w:val="16"/>
                <w:szCs w:val="16"/>
                <w:lang w:eastAsia="es-MX"/>
              </w:rPr>
            </w:pPr>
            <w:r w:rsidRPr="007E0401">
              <w:rPr>
                <w:rFonts w:ascii="Arial" w:hAnsi="Arial" w:cs="Arial"/>
                <w:sz w:val="16"/>
                <w:szCs w:val="16"/>
                <w:lang w:eastAsia="es-MX"/>
              </w:rPr>
              <w:t>I.</w:t>
            </w:r>
            <w:r w:rsidRPr="007E0401">
              <w:rPr>
                <w:rFonts w:ascii="Arial" w:hAnsi="Arial" w:cs="Arial"/>
                <w:sz w:val="16"/>
                <w:szCs w:val="16"/>
                <w:lang w:eastAsia="es-MX"/>
              </w:rPr>
              <w:tab/>
              <w:t>Estar inscrito y activo en el RFC.</w:t>
            </w:r>
          </w:p>
          <w:p w14:paraId="12E89E32" w14:textId="77777777" w:rsidR="00233B2A" w:rsidRPr="007E0401" w:rsidRDefault="00233B2A" w:rsidP="002C41C8">
            <w:pPr>
              <w:spacing w:before="40" w:after="40" w:line="190" w:lineRule="exact"/>
              <w:ind w:left="432" w:hanging="432"/>
              <w:jc w:val="both"/>
              <w:rPr>
                <w:rFonts w:ascii="Arial" w:hAnsi="Arial" w:cs="Arial"/>
                <w:sz w:val="16"/>
                <w:szCs w:val="16"/>
                <w:lang w:eastAsia="es-MX"/>
              </w:rPr>
            </w:pPr>
            <w:r w:rsidRPr="007E0401">
              <w:rPr>
                <w:rFonts w:ascii="Arial" w:hAnsi="Arial" w:cs="Arial"/>
                <w:sz w:val="16"/>
                <w:szCs w:val="16"/>
                <w:lang w:eastAsia="es-MX"/>
              </w:rPr>
              <w:t>II.</w:t>
            </w:r>
            <w:r w:rsidRPr="007E0401">
              <w:rPr>
                <w:rFonts w:ascii="Arial" w:hAnsi="Arial" w:cs="Arial"/>
                <w:sz w:val="16"/>
                <w:szCs w:val="16"/>
                <w:lang w:eastAsia="es-MX"/>
              </w:rPr>
              <w:tab/>
              <w:t>Contar con e.firma vigente.</w:t>
            </w:r>
          </w:p>
          <w:p w14:paraId="0109A20F" w14:textId="77777777" w:rsidR="00233B2A" w:rsidRPr="007E0401" w:rsidRDefault="00233B2A" w:rsidP="002C41C8">
            <w:pPr>
              <w:spacing w:before="40" w:after="40" w:line="190" w:lineRule="exact"/>
              <w:ind w:left="432" w:hanging="432"/>
              <w:jc w:val="both"/>
              <w:rPr>
                <w:rFonts w:ascii="Arial" w:hAnsi="Arial" w:cs="Arial"/>
                <w:sz w:val="16"/>
                <w:szCs w:val="16"/>
                <w:lang w:eastAsia="es-MX"/>
              </w:rPr>
            </w:pPr>
            <w:r w:rsidRPr="007E0401">
              <w:rPr>
                <w:rFonts w:ascii="Arial" w:hAnsi="Arial" w:cs="Arial"/>
                <w:sz w:val="16"/>
                <w:szCs w:val="16"/>
                <w:lang w:eastAsia="es-MX"/>
              </w:rPr>
              <w:t>III.</w:t>
            </w:r>
            <w:r w:rsidRPr="007E0401">
              <w:rPr>
                <w:rFonts w:ascii="Arial" w:hAnsi="Arial" w:cs="Arial"/>
                <w:sz w:val="16"/>
                <w:szCs w:val="16"/>
                <w:lang w:eastAsia="es-MX"/>
              </w:rPr>
              <w:tab/>
              <w:t>Estar al corriente en el cumplimiento de tus obligaciones fiscales.</w:t>
            </w:r>
          </w:p>
          <w:p w14:paraId="699ACE45" w14:textId="77777777" w:rsidR="00233B2A" w:rsidRPr="007E0401" w:rsidRDefault="00233B2A" w:rsidP="002C41C8">
            <w:pPr>
              <w:spacing w:before="40" w:after="40" w:line="190" w:lineRule="exact"/>
              <w:ind w:left="432" w:hanging="432"/>
              <w:jc w:val="both"/>
              <w:rPr>
                <w:rFonts w:ascii="Arial" w:hAnsi="Arial" w:cs="Arial"/>
                <w:sz w:val="16"/>
                <w:szCs w:val="16"/>
                <w:lang w:eastAsia="es-MX"/>
              </w:rPr>
            </w:pPr>
            <w:r w:rsidRPr="007E0401">
              <w:rPr>
                <w:rFonts w:ascii="Arial" w:hAnsi="Arial" w:cs="Arial"/>
                <w:sz w:val="16"/>
                <w:szCs w:val="16"/>
                <w:lang w:eastAsia="es-MX"/>
              </w:rPr>
              <w:t>IV.</w:t>
            </w:r>
            <w:r w:rsidRPr="007E0401">
              <w:rPr>
                <w:rFonts w:ascii="Arial" w:hAnsi="Arial" w:cs="Arial"/>
                <w:sz w:val="16"/>
                <w:szCs w:val="16"/>
                <w:lang w:eastAsia="es-MX"/>
              </w:rPr>
              <w:tab/>
              <w:t>Estar constituidas conforme a las leyes mexicanas y contar con solvencia moral, económica, capacidad técnica, administrativa y financiera.</w:t>
            </w:r>
          </w:p>
        </w:tc>
      </w:tr>
      <w:tr w:rsidR="00233B2A" w:rsidRPr="007E0401" w14:paraId="16B8D418" w14:textId="77777777" w:rsidTr="002C41C8">
        <w:trPr>
          <w:trHeight w:val="144"/>
        </w:trPr>
        <w:tc>
          <w:tcPr>
            <w:tcW w:w="4978" w:type="pct"/>
            <w:gridSpan w:val="7"/>
            <w:shd w:val="clear" w:color="auto" w:fill="A6A6A6"/>
          </w:tcPr>
          <w:p w14:paraId="5070E973" w14:textId="77777777" w:rsidR="00233B2A" w:rsidRPr="007E0401" w:rsidRDefault="00233B2A" w:rsidP="002C41C8">
            <w:pPr>
              <w:spacing w:before="40" w:after="40" w:line="190" w:lineRule="exact"/>
              <w:jc w:val="center"/>
              <w:rPr>
                <w:rFonts w:ascii="Arial" w:hAnsi="Arial" w:cs="Arial"/>
                <w:b/>
                <w:sz w:val="16"/>
                <w:szCs w:val="16"/>
                <w:lang w:eastAsia="es-MX"/>
              </w:rPr>
            </w:pPr>
            <w:r w:rsidRPr="007E0401">
              <w:rPr>
                <w:rFonts w:ascii="Arial" w:hAnsi="Arial" w:cs="Arial"/>
                <w:b/>
                <w:sz w:val="16"/>
                <w:szCs w:val="16"/>
                <w:lang w:eastAsia="es-MX"/>
              </w:rPr>
              <w:t>SEGUIMIENTO Y RESOLUCIÓN DEL TRÁMITE O SERVICIO</w:t>
            </w:r>
          </w:p>
        </w:tc>
      </w:tr>
      <w:tr w:rsidR="00233B2A" w:rsidRPr="007E0401" w14:paraId="3328D5A1" w14:textId="77777777" w:rsidTr="002C41C8">
        <w:trPr>
          <w:trHeight w:val="144"/>
        </w:trPr>
        <w:tc>
          <w:tcPr>
            <w:tcW w:w="2487" w:type="pct"/>
            <w:gridSpan w:val="4"/>
            <w:shd w:val="clear" w:color="auto" w:fill="C0C0C0"/>
          </w:tcPr>
          <w:p w14:paraId="4BAD6519" w14:textId="77777777" w:rsidR="00233B2A" w:rsidRPr="007E0401" w:rsidRDefault="00233B2A" w:rsidP="002C41C8">
            <w:pPr>
              <w:spacing w:before="40" w:after="40" w:line="190" w:lineRule="exact"/>
              <w:jc w:val="both"/>
              <w:rPr>
                <w:rFonts w:ascii="Arial" w:hAnsi="Arial" w:cs="Arial"/>
                <w:b/>
                <w:sz w:val="16"/>
                <w:szCs w:val="16"/>
                <w:lang w:eastAsia="es-MX"/>
              </w:rPr>
            </w:pPr>
            <w:r w:rsidRPr="007E0401">
              <w:rPr>
                <w:rFonts w:ascii="Arial" w:hAnsi="Arial" w:cs="Arial"/>
                <w:b/>
                <w:sz w:val="16"/>
                <w:szCs w:val="16"/>
                <w:lang w:eastAsia="es-MX"/>
              </w:rPr>
              <w:lastRenderedPageBreak/>
              <w:t>¿Cómo puedo dar seguimiento al Trámite o Servicio?</w:t>
            </w:r>
          </w:p>
        </w:tc>
        <w:tc>
          <w:tcPr>
            <w:tcW w:w="2491" w:type="pct"/>
            <w:gridSpan w:val="3"/>
            <w:shd w:val="clear" w:color="auto" w:fill="C0C0C0"/>
          </w:tcPr>
          <w:p w14:paraId="560C5BC1" w14:textId="77777777" w:rsidR="00233B2A" w:rsidRPr="007E0401" w:rsidRDefault="00233B2A" w:rsidP="002C41C8">
            <w:pPr>
              <w:spacing w:before="40" w:after="40" w:line="190" w:lineRule="exact"/>
              <w:jc w:val="both"/>
              <w:rPr>
                <w:rFonts w:ascii="Arial" w:hAnsi="Arial" w:cs="Arial"/>
                <w:b/>
                <w:sz w:val="16"/>
                <w:szCs w:val="16"/>
                <w:lang w:eastAsia="es-MX"/>
              </w:rPr>
            </w:pPr>
            <w:r w:rsidRPr="007E0401">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7E0401">
              <w:rPr>
                <w:rFonts w:ascii="Arial" w:hAnsi="Arial" w:cs="Arial"/>
                <w:b/>
                <w:sz w:val="16"/>
                <w:szCs w:val="16"/>
                <w:lang w:eastAsia="es-MX"/>
              </w:rPr>
              <w:t>o Servicio?</w:t>
            </w:r>
          </w:p>
        </w:tc>
      </w:tr>
      <w:tr w:rsidR="00233B2A" w:rsidRPr="007E0401" w14:paraId="4F22D631" w14:textId="77777777" w:rsidTr="002C41C8">
        <w:trPr>
          <w:trHeight w:val="144"/>
        </w:trPr>
        <w:tc>
          <w:tcPr>
            <w:tcW w:w="2487" w:type="pct"/>
            <w:gridSpan w:val="4"/>
          </w:tcPr>
          <w:p w14:paraId="40984526" w14:textId="77777777" w:rsidR="00233B2A" w:rsidRPr="007E0401" w:rsidRDefault="00233B2A" w:rsidP="002C41C8">
            <w:pPr>
              <w:spacing w:before="40" w:after="40" w:line="190" w:lineRule="exact"/>
              <w:jc w:val="both"/>
              <w:rPr>
                <w:rFonts w:ascii="Arial" w:hAnsi="Arial" w:cs="Arial"/>
                <w:sz w:val="16"/>
                <w:szCs w:val="16"/>
                <w:lang w:eastAsia="es-MX"/>
              </w:rPr>
            </w:pPr>
            <w:r w:rsidRPr="007E0401">
              <w:rPr>
                <w:rFonts w:ascii="Arial" w:hAnsi="Arial" w:cs="Arial"/>
                <w:sz w:val="16"/>
                <w:szCs w:val="16"/>
                <w:lang w:eastAsia="es-MX"/>
              </w:rPr>
              <w:t xml:space="preserve">Mediante correo electrónico a la cuenta </w:t>
            </w:r>
            <w:r w:rsidRPr="007E0401">
              <w:rPr>
                <w:rFonts w:ascii="Arial" w:hAnsi="Arial" w:cs="Arial"/>
                <w:sz w:val="16"/>
                <w:szCs w:val="16"/>
                <w:u w:val="single"/>
                <w:lang w:eastAsia="es-MX"/>
              </w:rPr>
              <w:t>autorizaciones.dgja@anam.gob.mx</w:t>
            </w:r>
            <w:r w:rsidRPr="007E0401">
              <w:rPr>
                <w:rFonts w:ascii="Arial" w:hAnsi="Arial" w:cs="Arial"/>
                <w:sz w:val="16"/>
                <w:szCs w:val="16"/>
                <w:lang w:eastAsia="es-MX"/>
              </w:rPr>
              <w:t>, indicando nombre del solicitante, fecha y folio de recepción.</w:t>
            </w:r>
          </w:p>
        </w:tc>
        <w:tc>
          <w:tcPr>
            <w:tcW w:w="2491" w:type="pct"/>
            <w:gridSpan w:val="3"/>
          </w:tcPr>
          <w:p w14:paraId="2CA19D78" w14:textId="77777777" w:rsidR="00233B2A" w:rsidRPr="007E0401" w:rsidRDefault="00233B2A" w:rsidP="002C41C8">
            <w:pPr>
              <w:spacing w:before="40" w:after="40" w:line="190" w:lineRule="exact"/>
              <w:jc w:val="both"/>
              <w:rPr>
                <w:rFonts w:ascii="Arial" w:hAnsi="Arial" w:cs="Arial"/>
                <w:sz w:val="16"/>
                <w:szCs w:val="16"/>
                <w:lang w:eastAsia="es-MX"/>
              </w:rPr>
            </w:pPr>
            <w:r w:rsidRPr="007E0401">
              <w:rPr>
                <w:rFonts w:ascii="Arial" w:hAnsi="Arial" w:cs="Arial"/>
                <w:sz w:val="16"/>
                <w:szCs w:val="16"/>
                <w:lang w:eastAsia="es-MX"/>
              </w:rPr>
              <w:t>No.</w:t>
            </w:r>
          </w:p>
        </w:tc>
      </w:tr>
      <w:tr w:rsidR="00233B2A" w:rsidRPr="007E0401" w14:paraId="73FCA50D" w14:textId="77777777" w:rsidTr="002C41C8">
        <w:trPr>
          <w:trHeight w:val="144"/>
        </w:trPr>
        <w:tc>
          <w:tcPr>
            <w:tcW w:w="4978" w:type="pct"/>
            <w:gridSpan w:val="7"/>
            <w:shd w:val="clear" w:color="auto" w:fill="A6A6A6"/>
          </w:tcPr>
          <w:p w14:paraId="067FE83A" w14:textId="77777777" w:rsidR="00233B2A" w:rsidRPr="007E0401" w:rsidRDefault="00233B2A" w:rsidP="002C41C8">
            <w:pPr>
              <w:spacing w:before="40" w:after="40" w:line="190" w:lineRule="exact"/>
              <w:jc w:val="center"/>
              <w:rPr>
                <w:rFonts w:ascii="Arial" w:hAnsi="Arial" w:cs="Arial"/>
                <w:b/>
                <w:sz w:val="16"/>
                <w:szCs w:val="16"/>
                <w:lang w:eastAsia="es-MX"/>
              </w:rPr>
            </w:pPr>
            <w:r w:rsidRPr="007E0401">
              <w:rPr>
                <w:rFonts w:ascii="Arial" w:hAnsi="Arial" w:cs="Arial"/>
                <w:b/>
                <w:sz w:val="16"/>
                <w:szCs w:val="16"/>
                <w:lang w:eastAsia="es-MX"/>
              </w:rPr>
              <w:t>Resolución del Trámite o Servicio</w:t>
            </w:r>
          </w:p>
        </w:tc>
      </w:tr>
      <w:tr w:rsidR="00233B2A" w:rsidRPr="007E0401" w14:paraId="578E05E1" w14:textId="77777777" w:rsidTr="002C41C8">
        <w:trPr>
          <w:trHeight w:val="144"/>
        </w:trPr>
        <w:tc>
          <w:tcPr>
            <w:tcW w:w="4978" w:type="pct"/>
            <w:gridSpan w:val="7"/>
          </w:tcPr>
          <w:p w14:paraId="3E54D577" w14:textId="77777777" w:rsidR="00233B2A" w:rsidRPr="007E0401" w:rsidRDefault="00233B2A" w:rsidP="002C41C8">
            <w:pPr>
              <w:spacing w:before="40" w:after="40" w:line="190" w:lineRule="exact"/>
              <w:jc w:val="both"/>
              <w:rPr>
                <w:rFonts w:ascii="Arial" w:hAnsi="Arial" w:cs="Arial"/>
                <w:b/>
                <w:sz w:val="16"/>
                <w:szCs w:val="16"/>
                <w:lang w:eastAsia="es-MX"/>
              </w:rPr>
            </w:pPr>
            <w:r w:rsidRPr="007E0401">
              <w:rPr>
                <w:rFonts w:ascii="Arial" w:hAnsi="Arial" w:cs="Arial"/>
                <w:sz w:val="16"/>
                <w:szCs w:val="16"/>
                <w:lang w:eastAsia="es-MX"/>
              </w:rPr>
              <w:t>Una vez dictada la resolución correspondiente la cual se te notificará en las formas señaladas en los artículos 134, fracciones I y III y 136 del CFF, según corresponda, en su caso, se adjudicará la concesión y el título respectivo se publicará en el DOF a costa del concesionario.</w:t>
            </w:r>
          </w:p>
        </w:tc>
      </w:tr>
      <w:tr w:rsidR="00233B2A" w:rsidRPr="007E0401" w14:paraId="79972114" w14:textId="77777777" w:rsidTr="002C41C8">
        <w:trPr>
          <w:trHeight w:val="144"/>
        </w:trPr>
        <w:tc>
          <w:tcPr>
            <w:tcW w:w="1746" w:type="pct"/>
            <w:gridSpan w:val="2"/>
            <w:shd w:val="clear" w:color="auto" w:fill="C0C0C0"/>
          </w:tcPr>
          <w:p w14:paraId="7E8465CC" w14:textId="77777777" w:rsidR="00233B2A" w:rsidRPr="007E0401" w:rsidRDefault="00233B2A" w:rsidP="002C41C8">
            <w:pPr>
              <w:spacing w:before="40" w:after="40" w:line="190" w:lineRule="exact"/>
              <w:jc w:val="both"/>
              <w:rPr>
                <w:rFonts w:ascii="Arial" w:hAnsi="Arial" w:cs="Arial"/>
                <w:b/>
                <w:sz w:val="16"/>
                <w:szCs w:val="16"/>
                <w:lang w:eastAsia="es-MX"/>
              </w:rPr>
            </w:pPr>
            <w:r w:rsidRPr="007E0401">
              <w:rPr>
                <w:rFonts w:ascii="Arial" w:hAnsi="Arial" w:cs="Arial"/>
                <w:b/>
                <w:sz w:val="16"/>
                <w:szCs w:val="16"/>
                <w:lang w:eastAsia="es-MX"/>
              </w:rPr>
              <w:t>Plazo máximo para que la ANAM resuelva el Trámite o Servicio</w:t>
            </w:r>
          </w:p>
        </w:tc>
        <w:tc>
          <w:tcPr>
            <w:tcW w:w="1740" w:type="pct"/>
            <w:gridSpan w:val="3"/>
            <w:shd w:val="clear" w:color="auto" w:fill="C0C0C0"/>
          </w:tcPr>
          <w:p w14:paraId="384233E1" w14:textId="77777777" w:rsidR="00233B2A" w:rsidRPr="007E0401" w:rsidRDefault="00233B2A" w:rsidP="002C41C8">
            <w:pPr>
              <w:spacing w:before="40" w:after="40" w:line="190" w:lineRule="exact"/>
              <w:jc w:val="both"/>
              <w:rPr>
                <w:rFonts w:ascii="Arial" w:hAnsi="Arial" w:cs="Arial"/>
                <w:b/>
                <w:sz w:val="16"/>
                <w:szCs w:val="16"/>
                <w:lang w:eastAsia="es-MX"/>
              </w:rPr>
            </w:pPr>
            <w:r w:rsidRPr="007E0401">
              <w:rPr>
                <w:rFonts w:ascii="Arial" w:hAnsi="Arial" w:cs="Arial"/>
                <w:b/>
                <w:sz w:val="16"/>
                <w:szCs w:val="16"/>
                <w:lang w:eastAsia="es-MX"/>
              </w:rPr>
              <w:t>Plazo máximo para que la ANAM solicite información adicional</w:t>
            </w:r>
          </w:p>
        </w:tc>
        <w:tc>
          <w:tcPr>
            <w:tcW w:w="1514" w:type="pct"/>
            <w:gridSpan w:val="2"/>
            <w:shd w:val="clear" w:color="auto" w:fill="C0C0C0"/>
          </w:tcPr>
          <w:p w14:paraId="5ECD0073" w14:textId="77777777" w:rsidR="00233B2A" w:rsidRPr="007E0401" w:rsidRDefault="00233B2A" w:rsidP="002C41C8">
            <w:pPr>
              <w:spacing w:before="40" w:after="40" w:line="190" w:lineRule="exact"/>
              <w:jc w:val="both"/>
              <w:rPr>
                <w:rFonts w:ascii="Arial" w:hAnsi="Arial" w:cs="Arial"/>
                <w:b/>
                <w:sz w:val="16"/>
                <w:szCs w:val="16"/>
                <w:lang w:eastAsia="es-MX"/>
              </w:rPr>
            </w:pPr>
            <w:r w:rsidRPr="007E0401">
              <w:rPr>
                <w:rFonts w:ascii="Arial" w:hAnsi="Arial" w:cs="Arial"/>
                <w:b/>
                <w:sz w:val="16"/>
                <w:szCs w:val="16"/>
                <w:lang w:eastAsia="es-MX"/>
              </w:rPr>
              <w:t>Plazo máximo para cumplir con la información solicitada</w:t>
            </w:r>
          </w:p>
        </w:tc>
      </w:tr>
      <w:tr w:rsidR="00233B2A" w:rsidRPr="007E0401" w14:paraId="6586A82F" w14:textId="77777777" w:rsidTr="002C41C8">
        <w:trPr>
          <w:trHeight w:val="144"/>
        </w:trPr>
        <w:tc>
          <w:tcPr>
            <w:tcW w:w="1746" w:type="pct"/>
            <w:gridSpan w:val="2"/>
          </w:tcPr>
          <w:p w14:paraId="35DCEC49" w14:textId="77777777" w:rsidR="00233B2A" w:rsidRPr="007E0401" w:rsidRDefault="00233B2A" w:rsidP="002C41C8">
            <w:pPr>
              <w:spacing w:before="40" w:after="40" w:line="190" w:lineRule="exact"/>
              <w:jc w:val="both"/>
              <w:rPr>
                <w:rFonts w:ascii="Arial" w:hAnsi="Arial" w:cs="Arial"/>
                <w:sz w:val="16"/>
                <w:szCs w:val="16"/>
                <w:lang w:eastAsia="es-MX"/>
              </w:rPr>
            </w:pPr>
            <w:r w:rsidRPr="007E0401">
              <w:rPr>
                <w:rFonts w:ascii="Arial" w:hAnsi="Arial" w:cs="Arial"/>
                <w:sz w:val="16"/>
                <w:szCs w:val="16"/>
                <w:lang w:eastAsia="es-MX"/>
              </w:rPr>
              <w:t>Conforme al plazo establecido en la convocatoria.</w:t>
            </w:r>
          </w:p>
        </w:tc>
        <w:tc>
          <w:tcPr>
            <w:tcW w:w="1740" w:type="pct"/>
            <w:gridSpan w:val="3"/>
          </w:tcPr>
          <w:p w14:paraId="77617546" w14:textId="77777777" w:rsidR="00233B2A" w:rsidRPr="007E0401" w:rsidRDefault="00233B2A" w:rsidP="002C41C8">
            <w:pPr>
              <w:spacing w:before="40" w:after="40" w:line="190" w:lineRule="exact"/>
              <w:jc w:val="both"/>
              <w:rPr>
                <w:rFonts w:ascii="Arial" w:hAnsi="Arial" w:cs="Arial"/>
                <w:sz w:val="16"/>
                <w:szCs w:val="16"/>
                <w:lang w:eastAsia="es-MX"/>
              </w:rPr>
            </w:pPr>
            <w:r w:rsidRPr="007E0401">
              <w:rPr>
                <w:rFonts w:ascii="Arial" w:hAnsi="Arial" w:cs="Arial"/>
                <w:sz w:val="16"/>
                <w:szCs w:val="16"/>
                <w:lang w:eastAsia="es-MX"/>
              </w:rPr>
              <w:t>No aplica.</w:t>
            </w:r>
          </w:p>
        </w:tc>
        <w:tc>
          <w:tcPr>
            <w:tcW w:w="1514" w:type="pct"/>
            <w:gridSpan w:val="2"/>
          </w:tcPr>
          <w:p w14:paraId="70DCE694" w14:textId="77777777" w:rsidR="00233B2A" w:rsidRPr="007E0401" w:rsidRDefault="00233B2A" w:rsidP="002C41C8">
            <w:pPr>
              <w:spacing w:before="40" w:after="40" w:line="190" w:lineRule="exact"/>
              <w:jc w:val="both"/>
              <w:rPr>
                <w:rFonts w:ascii="Arial" w:hAnsi="Arial" w:cs="Arial"/>
                <w:sz w:val="16"/>
                <w:szCs w:val="16"/>
                <w:lang w:eastAsia="es-MX"/>
              </w:rPr>
            </w:pPr>
            <w:r w:rsidRPr="007E0401">
              <w:rPr>
                <w:rFonts w:ascii="Arial" w:hAnsi="Arial" w:cs="Arial"/>
                <w:sz w:val="16"/>
                <w:szCs w:val="16"/>
                <w:lang w:eastAsia="es-MX"/>
              </w:rPr>
              <w:t>No aplica.</w:t>
            </w:r>
          </w:p>
        </w:tc>
      </w:tr>
      <w:tr w:rsidR="00233B2A" w:rsidRPr="007E0401" w14:paraId="29A45BF5" w14:textId="77777777" w:rsidTr="002C41C8">
        <w:trPr>
          <w:trHeight w:val="144"/>
        </w:trPr>
        <w:tc>
          <w:tcPr>
            <w:tcW w:w="2487" w:type="pct"/>
            <w:gridSpan w:val="4"/>
            <w:shd w:val="clear" w:color="auto" w:fill="C0C0C0"/>
          </w:tcPr>
          <w:p w14:paraId="79EF0CFB" w14:textId="77777777" w:rsidR="00233B2A" w:rsidRPr="007E0401" w:rsidRDefault="00233B2A" w:rsidP="002C41C8">
            <w:pPr>
              <w:spacing w:before="40" w:after="40" w:line="190" w:lineRule="exact"/>
              <w:jc w:val="both"/>
              <w:rPr>
                <w:rFonts w:ascii="Arial" w:hAnsi="Arial" w:cs="Arial"/>
                <w:b/>
                <w:sz w:val="16"/>
                <w:szCs w:val="16"/>
                <w:lang w:eastAsia="es-MX"/>
              </w:rPr>
            </w:pPr>
            <w:r w:rsidRPr="007E0401">
              <w:rPr>
                <w:rFonts w:ascii="Arial" w:hAnsi="Arial" w:cs="Arial"/>
                <w:b/>
                <w:sz w:val="16"/>
                <w:szCs w:val="16"/>
                <w:lang w:eastAsia="es-MX"/>
              </w:rPr>
              <w:t>¿Qué documento obtengo al finalizar el Trámite o Servicio?</w:t>
            </w:r>
          </w:p>
        </w:tc>
        <w:tc>
          <w:tcPr>
            <w:tcW w:w="2491" w:type="pct"/>
            <w:gridSpan w:val="3"/>
            <w:shd w:val="clear" w:color="auto" w:fill="C0C0C0"/>
          </w:tcPr>
          <w:p w14:paraId="62D1E754" w14:textId="77777777" w:rsidR="00233B2A" w:rsidRPr="007E0401" w:rsidRDefault="00233B2A" w:rsidP="002C41C8">
            <w:pPr>
              <w:spacing w:before="40" w:after="40" w:line="190" w:lineRule="exact"/>
              <w:jc w:val="center"/>
              <w:rPr>
                <w:rFonts w:ascii="Arial" w:hAnsi="Arial" w:cs="Arial"/>
                <w:b/>
                <w:sz w:val="16"/>
                <w:szCs w:val="16"/>
                <w:lang w:eastAsia="es-MX"/>
              </w:rPr>
            </w:pPr>
            <w:r w:rsidRPr="007E0401">
              <w:rPr>
                <w:rFonts w:ascii="Arial" w:hAnsi="Arial" w:cs="Arial"/>
                <w:b/>
                <w:sz w:val="16"/>
                <w:szCs w:val="16"/>
                <w:lang w:eastAsia="es-MX"/>
              </w:rPr>
              <w:t>¿Cuál es la vigencia del Trámite o Servicio?</w:t>
            </w:r>
          </w:p>
        </w:tc>
      </w:tr>
      <w:tr w:rsidR="00233B2A" w:rsidRPr="007E0401" w14:paraId="162B3BF2" w14:textId="77777777" w:rsidTr="002C41C8">
        <w:trPr>
          <w:trHeight w:val="144"/>
        </w:trPr>
        <w:tc>
          <w:tcPr>
            <w:tcW w:w="2487" w:type="pct"/>
            <w:gridSpan w:val="4"/>
            <w:tcBorders>
              <w:bottom w:val="single" w:sz="6" w:space="0" w:color="auto"/>
            </w:tcBorders>
          </w:tcPr>
          <w:p w14:paraId="216882B3" w14:textId="77777777" w:rsidR="00233B2A" w:rsidRPr="007E0401" w:rsidRDefault="00233B2A" w:rsidP="002C41C8">
            <w:pPr>
              <w:spacing w:before="40" w:after="40" w:line="190" w:lineRule="exact"/>
              <w:jc w:val="both"/>
              <w:rPr>
                <w:rFonts w:ascii="Arial" w:hAnsi="Arial" w:cs="Arial"/>
                <w:sz w:val="16"/>
                <w:szCs w:val="16"/>
                <w:lang w:eastAsia="es-MX"/>
              </w:rPr>
            </w:pPr>
            <w:r w:rsidRPr="007E0401">
              <w:rPr>
                <w:rFonts w:ascii="Arial" w:hAnsi="Arial" w:cs="Arial"/>
                <w:sz w:val="16"/>
                <w:szCs w:val="16"/>
                <w:lang w:eastAsia="es-MX"/>
              </w:rPr>
              <w:t>Oficio de resolución.</w:t>
            </w:r>
          </w:p>
          <w:p w14:paraId="416AC573" w14:textId="77777777" w:rsidR="00233B2A" w:rsidRPr="007E0401" w:rsidRDefault="00233B2A" w:rsidP="002C41C8">
            <w:pPr>
              <w:spacing w:before="40" w:after="40" w:line="190" w:lineRule="exact"/>
              <w:jc w:val="both"/>
              <w:rPr>
                <w:rFonts w:ascii="Arial" w:hAnsi="Arial" w:cs="Arial"/>
                <w:sz w:val="16"/>
                <w:szCs w:val="16"/>
                <w:lang w:eastAsia="es-MX"/>
              </w:rPr>
            </w:pPr>
            <w:r w:rsidRPr="007E0401">
              <w:rPr>
                <w:rFonts w:ascii="Arial" w:hAnsi="Arial" w:cs="Arial"/>
                <w:sz w:val="16"/>
                <w:szCs w:val="16"/>
                <w:lang w:eastAsia="es-MX"/>
              </w:rPr>
              <w:t>Asimismo, la concesión se publicará en el DOF y en dos periódicos de mayor circulación en la República Mexicana.</w:t>
            </w:r>
          </w:p>
        </w:tc>
        <w:tc>
          <w:tcPr>
            <w:tcW w:w="2491" w:type="pct"/>
            <w:gridSpan w:val="3"/>
            <w:tcBorders>
              <w:bottom w:val="single" w:sz="6" w:space="0" w:color="auto"/>
            </w:tcBorders>
          </w:tcPr>
          <w:p w14:paraId="38259E00" w14:textId="77777777" w:rsidR="00233B2A" w:rsidRPr="007E0401" w:rsidRDefault="00233B2A" w:rsidP="002C41C8">
            <w:pPr>
              <w:spacing w:before="40" w:after="40" w:line="190" w:lineRule="exact"/>
              <w:jc w:val="both"/>
              <w:rPr>
                <w:rFonts w:ascii="Arial" w:hAnsi="Arial" w:cs="Arial"/>
                <w:sz w:val="16"/>
                <w:szCs w:val="16"/>
                <w:lang w:eastAsia="es-MX"/>
              </w:rPr>
            </w:pPr>
            <w:r w:rsidRPr="007E0401">
              <w:rPr>
                <w:rFonts w:ascii="Arial" w:hAnsi="Arial" w:cs="Arial"/>
                <w:sz w:val="16"/>
                <w:szCs w:val="16"/>
                <w:lang w:eastAsia="es-MX"/>
              </w:rPr>
              <w:t>Hasta por veinte años, sin exceder el plazo por el que la ANAM cuente con la posesión del inmueble licitado.</w:t>
            </w:r>
          </w:p>
        </w:tc>
      </w:tr>
      <w:tr w:rsidR="00233B2A" w:rsidRPr="007E0401" w14:paraId="1A06E55F" w14:textId="77777777" w:rsidTr="002C41C8">
        <w:trPr>
          <w:trHeight w:val="144"/>
        </w:trPr>
        <w:tc>
          <w:tcPr>
            <w:tcW w:w="4978" w:type="pct"/>
            <w:gridSpan w:val="7"/>
            <w:shd w:val="clear" w:color="auto" w:fill="A6A6A6"/>
          </w:tcPr>
          <w:p w14:paraId="13A77381" w14:textId="77777777" w:rsidR="00233B2A" w:rsidRPr="007E0401" w:rsidRDefault="00233B2A" w:rsidP="002C41C8">
            <w:pPr>
              <w:spacing w:before="40" w:after="40" w:line="189" w:lineRule="exact"/>
              <w:jc w:val="center"/>
              <w:rPr>
                <w:rFonts w:ascii="Arial" w:hAnsi="Arial" w:cs="Arial"/>
                <w:b/>
                <w:sz w:val="16"/>
                <w:szCs w:val="16"/>
                <w:lang w:eastAsia="es-MX"/>
              </w:rPr>
            </w:pPr>
            <w:r w:rsidRPr="007E0401">
              <w:rPr>
                <w:rFonts w:ascii="Arial" w:hAnsi="Arial" w:cs="Arial"/>
                <w:b/>
                <w:sz w:val="16"/>
                <w:szCs w:val="16"/>
                <w:lang w:eastAsia="es-MX"/>
              </w:rPr>
              <w:t>CANALES DE ATENCIÓN</w:t>
            </w:r>
          </w:p>
        </w:tc>
      </w:tr>
      <w:tr w:rsidR="00233B2A" w:rsidRPr="007E0401" w14:paraId="6CA45BE9" w14:textId="77777777" w:rsidTr="002C41C8">
        <w:trPr>
          <w:trHeight w:val="144"/>
        </w:trPr>
        <w:tc>
          <w:tcPr>
            <w:tcW w:w="2487" w:type="pct"/>
            <w:gridSpan w:val="4"/>
            <w:shd w:val="clear" w:color="auto" w:fill="C0C0C0"/>
          </w:tcPr>
          <w:p w14:paraId="159A2842" w14:textId="77777777" w:rsidR="00233B2A" w:rsidRPr="007E0401" w:rsidRDefault="00233B2A" w:rsidP="002C41C8">
            <w:pPr>
              <w:spacing w:before="40" w:after="40" w:line="189" w:lineRule="exact"/>
              <w:jc w:val="center"/>
              <w:rPr>
                <w:rFonts w:ascii="Arial" w:hAnsi="Arial" w:cs="Arial"/>
                <w:b/>
                <w:sz w:val="16"/>
                <w:szCs w:val="16"/>
                <w:lang w:eastAsia="es-MX"/>
              </w:rPr>
            </w:pPr>
            <w:r w:rsidRPr="007E0401">
              <w:rPr>
                <w:rFonts w:ascii="Arial" w:hAnsi="Arial" w:cs="Arial"/>
                <w:b/>
                <w:sz w:val="16"/>
                <w:szCs w:val="16"/>
                <w:lang w:eastAsia="es-MX"/>
              </w:rPr>
              <w:t>Consultas y dudas</w:t>
            </w:r>
          </w:p>
        </w:tc>
        <w:tc>
          <w:tcPr>
            <w:tcW w:w="2491" w:type="pct"/>
            <w:gridSpan w:val="3"/>
            <w:shd w:val="clear" w:color="auto" w:fill="C0C0C0"/>
          </w:tcPr>
          <w:p w14:paraId="56072F09" w14:textId="77777777" w:rsidR="00233B2A" w:rsidRPr="007E0401" w:rsidRDefault="00233B2A" w:rsidP="002C41C8">
            <w:pPr>
              <w:spacing w:before="40" w:after="40" w:line="189" w:lineRule="exact"/>
              <w:jc w:val="center"/>
              <w:rPr>
                <w:rFonts w:ascii="Arial" w:hAnsi="Arial" w:cs="Arial"/>
                <w:b/>
                <w:sz w:val="16"/>
                <w:szCs w:val="16"/>
                <w:lang w:eastAsia="es-MX"/>
              </w:rPr>
            </w:pPr>
            <w:r w:rsidRPr="007E0401">
              <w:rPr>
                <w:rFonts w:ascii="Arial" w:hAnsi="Arial" w:cs="Arial"/>
                <w:b/>
                <w:sz w:val="16"/>
                <w:szCs w:val="16"/>
                <w:lang w:eastAsia="es-MX"/>
              </w:rPr>
              <w:t>Quejas y denuncias</w:t>
            </w:r>
          </w:p>
        </w:tc>
      </w:tr>
      <w:tr w:rsidR="00233B2A" w:rsidRPr="007E0401" w14:paraId="6FE4357F" w14:textId="77777777" w:rsidTr="002C41C8">
        <w:trPr>
          <w:trHeight w:val="144"/>
        </w:trPr>
        <w:tc>
          <w:tcPr>
            <w:tcW w:w="2487" w:type="pct"/>
            <w:gridSpan w:val="4"/>
            <w:tcBorders>
              <w:bottom w:val="single" w:sz="6" w:space="0" w:color="auto"/>
            </w:tcBorders>
          </w:tcPr>
          <w:p w14:paraId="7866EC35" w14:textId="77777777" w:rsidR="00233B2A" w:rsidRPr="007E0401" w:rsidRDefault="00233B2A" w:rsidP="002C41C8">
            <w:pPr>
              <w:spacing w:before="40" w:after="40" w:line="189" w:lineRule="exact"/>
              <w:jc w:val="both"/>
              <w:rPr>
                <w:rFonts w:ascii="Arial" w:hAnsi="Arial" w:cs="Arial"/>
                <w:sz w:val="16"/>
                <w:szCs w:val="16"/>
                <w:lang w:eastAsia="es-MX"/>
              </w:rPr>
            </w:pPr>
            <w:r w:rsidRPr="007E0401">
              <w:rPr>
                <w:rFonts w:ascii="Arial" w:hAnsi="Arial" w:cs="Arial"/>
                <w:sz w:val="16"/>
                <w:szCs w:val="16"/>
                <w:lang w:eastAsia="es-MX"/>
              </w:rPr>
              <w:t>Atención personal en las oficinas de la ANAM ubicadas en diversas ciudades del país, en un horario de atención de lunes a jueves de 8:30 a 16:00 horas, y viernes de 8:30 a 15:00 horas.</w:t>
            </w:r>
          </w:p>
        </w:tc>
        <w:tc>
          <w:tcPr>
            <w:tcW w:w="2491" w:type="pct"/>
            <w:gridSpan w:val="3"/>
            <w:tcBorders>
              <w:bottom w:val="single" w:sz="6" w:space="0" w:color="auto"/>
            </w:tcBorders>
          </w:tcPr>
          <w:p w14:paraId="1F80A31E" w14:textId="77777777" w:rsidR="00233B2A" w:rsidRPr="007E0401" w:rsidRDefault="00233B2A" w:rsidP="002C41C8">
            <w:pPr>
              <w:spacing w:before="40" w:after="40" w:line="189" w:lineRule="exact"/>
              <w:ind w:left="432" w:hanging="432"/>
              <w:jc w:val="both"/>
              <w:rPr>
                <w:rFonts w:ascii="Arial" w:hAnsi="Arial" w:cs="Arial"/>
                <w:sz w:val="16"/>
                <w:szCs w:val="16"/>
                <w:lang w:eastAsia="es-MX"/>
              </w:rPr>
            </w:pPr>
            <w:r w:rsidRPr="007E0401">
              <w:rPr>
                <w:rFonts w:ascii="Arial" w:hAnsi="Arial" w:cs="Arial"/>
                <w:sz w:val="16"/>
                <w:szCs w:val="16"/>
                <w:lang w:eastAsia="es-MX"/>
              </w:rPr>
              <w:t>I.</w:t>
            </w:r>
            <w:r w:rsidRPr="007E0401">
              <w:rPr>
                <w:rFonts w:ascii="Arial" w:hAnsi="Arial" w:cs="Arial"/>
                <w:sz w:val="16"/>
                <w:szCs w:val="16"/>
                <w:lang w:eastAsia="es-MX"/>
              </w:rPr>
              <w:tab/>
              <w:t>Correo electrónico:</w:t>
            </w:r>
          </w:p>
          <w:p w14:paraId="24FE851A" w14:textId="77777777" w:rsidR="00233B2A" w:rsidRPr="007E0401" w:rsidRDefault="00233B2A" w:rsidP="002C41C8">
            <w:pPr>
              <w:spacing w:before="40" w:after="40" w:line="189" w:lineRule="exact"/>
              <w:ind w:left="432" w:hanging="432"/>
              <w:jc w:val="both"/>
              <w:rPr>
                <w:rFonts w:ascii="Arial" w:hAnsi="Arial" w:cs="Arial"/>
                <w:sz w:val="16"/>
                <w:szCs w:val="16"/>
                <w:u w:val="single"/>
                <w:lang w:eastAsia="es-MX"/>
              </w:rPr>
            </w:pPr>
            <w:r w:rsidRPr="007E0401">
              <w:rPr>
                <w:rFonts w:ascii="Arial" w:hAnsi="Arial" w:cs="Arial"/>
                <w:sz w:val="16"/>
                <w:szCs w:val="16"/>
                <w:lang w:eastAsia="es-MX"/>
              </w:rPr>
              <w:tab/>
            </w:r>
            <w:r w:rsidRPr="007E0401">
              <w:rPr>
                <w:rFonts w:ascii="Arial" w:hAnsi="Arial" w:cs="Arial"/>
                <w:sz w:val="16"/>
                <w:szCs w:val="16"/>
                <w:u w:val="single"/>
                <w:lang w:eastAsia="es-MX"/>
              </w:rPr>
              <w:t>denuncias@anam.gob.mx</w:t>
            </w:r>
          </w:p>
          <w:p w14:paraId="5344E9B2" w14:textId="77777777" w:rsidR="00233B2A" w:rsidRPr="007E0401" w:rsidRDefault="00233B2A" w:rsidP="002C41C8">
            <w:pPr>
              <w:spacing w:before="40" w:after="40" w:line="189" w:lineRule="exact"/>
              <w:ind w:left="432" w:hanging="432"/>
              <w:jc w:val="both"/>
              <w:rPr>
                <w:rFonts w:ascii="Arial" w:hAnsi="Arial" w:cs="Arial"/>
                <w:sz w:val="16"/>
                <w:szCs w:val="16"/>
                <w:lang w:eastAsia="es-MX"/>
              </w:rPr>
            </w:pPr>
            <w:r w:rsidRPr="007E0401">
              <w:rPr>
                <w:rFonts w:ascii="Arial" w:hAnsi="Arial" w:cs="Arial"/>
                <w:sz w:val="16"/>
                <w:szCs w:val="16"/>
                <w:lang w:eastAsia="es-MX"/>
              </w:rPr>
              <w:t>II.</w:t>
            </w:r>
            <w:r w:rsidRPr="007E0401">
              <w:rPr>
                <w:rFonts w:ascii="Arial" w:hAnsi="Arial" w:cs="Arial"/>
                <w:sz w:val="16"/>
                <w:szCs w:val="16"/>
                <w:lang w:eastAsia="es-MX"/>
              </w:rPr>
              <w:tab/>
              <w:t>En el Portal de la ANAM:</w:t>
            </w:r>
          </w:p>
          <w:p w14:paraId="15C634CC" w14:textId="77777777" w:rsidR="00233B2A" w:rsidRPr="007E0401" w:rsidRDefault="00233B2A" w:rsidP="002C41C8">
            <w:pPr>
              <w:spacing w:before="40" w:after="40" w:line="189" w:lineRule="exact"/>
              <w:ind w:left="432" w:hanging="432"/>
              <w:jc w:val="both"/>
              <w:rPr>
                <w:rFonts w:ascii="Arial" w:hAnsi="Arial" w:cs="Arial"/>
                <w:sz w:val="16"/>
                <w:szCs w:val="16"/>
                <w:lang w:eastAsia="es-MX"/>
              </w:rPr>
            </w:pPr>
            <w:r w:rsidRPr="007E0401">
              <w:rPr>
                <w:rFonts w:ascii="Arial" w:hAnsi="Arial" w:cs="Arial"/>
                <w:sz w:val="16"/>
                <w:szCs w:val="16"/>
                <w:lang w:eastAsia="es-MX"/>
              </w:rPr>
              <w:tab/>
            </w:r>
            <w:r w:rsidRPr="007E0401">
              <w:rPr>
                <w:rFonts w:ascii="Arial" w:hAnsi="Arial" w:cs="Arial"/>
                <w:sz w:val="16"/>
                <w:szCs w:val="16"/>
                <w:u w:val="single"/>
                <w:lang w:eastAsia="es-MX"/>
              </w:rPr>
              <w:t>https://anam.gob.mx/recepcion-de-quejas-y-denuncias/</w:t>
            </w:r>
            <w:r w:rsidRPr="007E0401">
              <w:rPr>
                <w:rFonts w:ascii="Arial" w:hAnsi="Arial" w:cs="Arial"/>
                <w:sz w:val="16"/>
                <w:szCs w:val="16"/>
                <w:lang w:eastAsia="es-MX"/>
              </w:rPr>
              <w:t xml:space="preserve"> </w:t>
            </w:r>
          </w:p>
        </w:tc>
      </w:tr>
      <w:tr w:rsidR="00233B2A" w:rsidRPr="007E0401" w14:paraId="1552B657" w14:textId="77777777" w:rsidTr="002C41C8">
        <w:trPr>
          <w:trHeight w:val="144"/>
        </w:trPr>
        <w:tc>
          <w:tcPr>
            <w:tcW w:w="4978" w:type="pct"/>
            <w:gridSpan w:val="7"/>
            <w:shd w:val="clear" w:color="auto" w:fill="A6A6A6"/>
          </w:tcPr>
          <w:p w14:paraId="20E53C9A" w14:textId="77777777" w:rsidR="00233B2A" w:rsidRPr="007E0401" w:rsidRDefault="00233B2A" w:rsidP="002C41C8">
            <w:pPr>
              <w:spacing w:before="40" w:after="40" w:line="189" w:lineRule="exact"/>
              <w:jc w:val="center"/>
              <w:rPr>
                <w:rFonts w:ascii="Arial" w:hAnsi="Arial" w:cs="Arial"/>
                <w:b/>
                <w:sz w:val="16"/>
                <w:szCs w:val="16"/>
                <w:lang w:eastAsia="es-MX"/>
              </w:rPr>
            </w:pPr>
            <w:r w:rsidRPr="007E0401">
              <w:rPr>
                <w:rFonts w:ascii="Arial" w:hAnsi="Arial" w:cs="Arial"/>
                <w:b/>
                <w:sz w:val="16"/>
                <w:szCs w:val="16"/>
                <w:lang w:eastAsia="es-MX"/>
              </w:rPr>
              <w:t>Información adicional</w:t>
            </w:r>
          </w:p>
        </w:tc>
      </w:tr>
      <w:tr w:rsidR="00233B2A" w:rsidRPr="007E0401" w14:paraId="0B8CF5C6" w14:textId="77777777" w:rsidTr="002C41C8">
        <w:trPr>
          <w:trHeight w:val="144"/>
        </w:trPr>
        <w:tc>
          <w:tcPr>
            <w:tcW w:w="4978" w:type="pct"/>
            <w:gridSpan w:val="7"/>
            <w:tcBorders>
              <w:bottom w:val="single" w:sz="6" w:space="0" w:color="auto"/>
            </w:tcBorders>
          </w:tcPr>
          <w:p w14:paraId="2129EBA4" w14:textId="77777777" w:rsidR="00233B2A" w:rsidRPr="007E0401" w:rsidRDefault="00233B2A" w:rsidP="002C41C8">
            <w:pPr>
              <w:spacing w:before="40" w:after="40" w:line="189" w:lineRule="exact"/>
              <w:ind w:left="432" w:hanging="432"/>
              <w:jc w:val="both"/>
              <w:rPr>
                <w:rFonts w:ascii="Arial" w:hAnsi="Arial" w:cs="Arial"/>
                <w:sz w:val="16"/>
                <w:szCs w:val="16"/>
                <w:lang w:eastAsia="es-MX"/>
              </w:rPr>
            </w:pPr>
            <w:r w:rsidRPr="007E0401">
              <w:rPr>
                <w:rFonts w:ascii="Arial" w:hAnsi="Arial" w:cs="Arial"/>
                <w:sz w:val="16"/>
                <w:szCs w:val="16"/>
                <w:lang w:eastAsia="es-MX"/>
              </w:rPr>
              <w:t>I.</w:t>
            </w:r>
            <w:r w:rsidRPr="007E0401">
              <w:rPr>
                <w:rFonts w:ascii="Arial" w:hAnsi="Arial" w:cs="Arial"/>
                <w:sz w:val="16"/>
                <w:szCs w:val="16"/>
                <w:lang w:eastAsia="es-MX"/>
              </w:rPr>
              <w:tab/>
              <w:t>El plazo máximo para que la ANAM resuelva, estará sujeto a lo establecido en la convocatoria.</w:t>
            </w:r>
          </w:p>
          <w:p w14:paraId="6041C9B8" w14:textId="77777777" w:rsidR="00233B2A" w:rsidRPr="007E0401" w:rsidRDefault="00233B2A" w:rsidP="002C41C8">
            <w:pPr>
              <w:spacing w:before="40" w:after="40" w:line="189" w:lineRule="exact"/>
              <w:ind w:left="432" w:hanging="432"/>
              <w:jc w:val="both"/>
              <w:rPr>
                <w:rFonts w:ascii="Arial" w:hAnsi="Arial" w:cs="Arial"/>
                <w:sz w:val="16"/>
                <w:szCs w:val="16"/>
                <w:lang w:eastAsia="es-MX"/>
              </w:rPr>
            </w:pPr>
            <w:r w:rsidRPr="007E0401">
              <w:rPr>
                <w:rFonts w:ascii="Arial" w:hAnsi="Arial" w:cs="Arial"/>
                <w:sz w:val="16"/>
                <w:szCs w:val="16"/>
                <w:lang w:eastAsia="es-MX"/>
              </w:rPr>
              <w:t>II.</w:t>
            </w:r>
            <w:r w:rsidRPr="007E0401">
              <w:rPr>
                <w:rFonts w:ascii="Arial" w:hAnsi="Arial" w:cs="Arial"/>
                <w:sz w:val="16"/>
                <w:szCs w:val="16"/>
                <w:lang w:eastAsia="es-MX"/>
              </w:rPr>
              <w:tab/>
              <w:t>Conforme al análisis comparativo de las propuestas admitidas, se emitirá el fallo debidamente fundado y motivado, el cual será dado a conocer a todos los participantes.</w:t>
            </w:r>
          </w:p>
          <w:p w14:paraId="56E47B33" w14:textId="77777777" w:rsidR="00233B2A" w:rsidRPr="007E0401" w:rsidRDefault="00233B2A" w:rsidP="002C41C8">
            <w:pPr>
              <w:spacing w:before="40" w:after="40" w:line="189" w:lineRule="exact"/>
              <w:ind w:left="432" w:hanging="432"/>
              <w:jc w:val="both"/>
              <w:rPr>
                <w:rFonts w:ascii="Arial" w:hAnsi="Arial" w:cs="Arial"/>
                <w:sz w:val="16"/>
                <w:szCs w:val="16"/>
                <w:lang w:eastAsia="es-MX"/>
              </w:rPr>
            </w:pPr>
            <w:r w:rsidRPr="007E0401">
              <w:rPr>
                <w:rFonts w:ascii="Arial" w:hAnsi="Arial" w:cs="Arial"/>
                <w:sz w:val="16"/>
                <w:szCs w:val="16"/>
                <w:lang w:eastAsia="es-MX"/>
              </w:rPr>
              <w:t>III.</w:t>
            </w:r>
            <w:r w:rsidRPr="007E0401">
              <w:rPr>
                <w:rFonts w:ascii="Arial" w:hAnsi="Arial" w:cs="Arial"/>
                <w:sz w:val="16"/>
                <w:szCs w:val="16"/>
                <w:lang w:eastAsia="es-MX"/>
              </w:rPr>
              <w:tab/>
              <w:t>El pago de derechos se efectuará por el trámite y, en su caso, por el otorgamiento de la concesión se pagará anualmente, durante la vigencia de la misma, considerando lo señalado en la regla 1.6.2. de las RGCE.</w:t>
            </w:r>
          </w:p>
          <w:p w14:paraId="165727D3" w14:textId="77777777" w:rsidR="00233B2A" w:rsidRPr="007E0401" w:rsidRDefault="00233B2A" w:rsidP="002C41C8">
            <w:pPr>
              <w:spacing w:before="40" w:after="40" w:line="189" w:lineRule="exact"/>
              <w:ind w:left="432" w:hanging="432"/>
              <w:jc w:val="both"/>
              <w:rPr>
                <w:rFonts w:ascii="Arial" w:hAnsi="Arial" w:cs="Arial"/>
                <w:sz w:val="16"/>
                <w:szCs w:val="16"/>
                <w:lang w:eastAsia="es-MX"/>
              </w:rPr>
            </w:pPr>
            <w:r w:rsidRPr="007E0401">
              <w:rPr>
                <w:rFonts w:ascii="Arial" w:hAnsi="Arial" w:cs="Arial"/>
                <w:sz w:val="16"/>
                <w:szCs w:val="16"/>
                <w:lang w:eastAsia="es-MX"/>
              </w:rPr>
              <w:t>IV.</w:t>
            </w:r>
            <w:r w:rsidRPr="007E0401">
              <w:rPr>
                <w:rFonts w:ascii="Arial" w:hAnsi="Arial" w:cs="Arial"/>
                <w:sz w:val="16"/>
                <w:szCs w:val="16"/>
                <w:lang w:eastAsia="es-MX"/>
              </w:rPr>
              <w:tab/>
              <w:t>El pago de los derechos por la publicación del título en el DOF será a costa del concesionario.</w:t>
            </w:r>
          </w:p>
          <w:p w14:paraId="289F8A64" w14:textId="77777777" w:rsidR="00233B2A" w:rsidRPr="007E0401" w:rsidRDefault="00233B2A" w:rsidP="002C41C8">
            <w:pPr>
              <w:spacing w:before="40" w:after="40" w:line="189" w:lineRule="exact"/>
              <w:ind w:left="432" w:hanging="432"/>
              <w:jc w:val="both"/>
              <w:rPr>
                <w:rFonts w:ascii="Arial" w:hAnsi="Arial" w:cs="Arial"/>
                <w:sz w:val="16"/>
                <w:szCs w:val="16"/>
                <w:lang w:eastAsia="es-MX"/>
              </w:rPr>
            </w:pPr>
            <w:r w:rsidRPr="007E0401">
              <w:rPr>
                <w:rFonts w:ascii="Arial" w:hAnsi="Arial" w:cs="Arial"/>
                <w:sz w:val="16"/>
                <w:szCs w:val="16"/>
                <w:lang w:eastAsia="es-MX"/>
              </w:rPr>
              <w:t>V.</w:t>
            </w:r>
            <w:r w:rsidRPr="007E0401">
              <w:rPr>
                <w:rFonts w:ascii="Arial" w:hAnsi="Arial" w:cs="Arial"/>
                <w:sz w:val="16"/>
                <w:szCs w:val="16"/>
                <w:lang w:eastAsia="es-MX"/>
              </w:rPr>
              <w:tab/>
              <w:t>No se adjudicará la concesión cuando las proposiciones presentadas no cumplan con las bases del concurso, en este caso, se declarará desierto el concurso y se procederá a expedir una nueva convocatoria.</w:t>
            </w:r>
          </w:p>
        </w:tc>
      </w:tr>
      <w:tr w:rsidR="00233B2A" w:rsidRPr="007E0401" w14:paraId="3102E923" w14:textId="77777777" w:rsidTr="002C41C8">
        <w:trPr>
          <w:trHeight w:val="144"/>
        </w:trPr>
        <w:tc>
          <w:tcPr>
            <w:tcW w:w="4978" w:type="pct"/>
            <w:gridSpan w:val="7"/>
            <w:shd w:val="clear" w:color="auto" w:fill="A6A6A6"/>
          </w:tcPr>
          <w:p w14:paraId="39BD5F6F" w14:textId="77777777" w:rsidR="00233B2A" w:rsidRPr="007E0401" w:rsidRDefault="00233B2A" w:rsidP="002C41C8">
            <w:pPr>
              <w:spacing w:before="40" w:after="40" w:line="189" w:lineRule="exact"/>
              <w:jc w:val="center"/>
              <w:rPr>
                <w:rFonts w:ascii="Arial" w:hAnsi="Arial" w:cs="Arial"/>
                <w:b/>
                <w:sz w:val="16"/>
                <w:szCs w:val="16"/>
                <w:lang w:eastAsia="es-MX"/>
              </w:rPr>
            </w:pPr>
            <w:r w:rsidRPr="007E0401">
              <w:rPr>
                <w:rFonts w:ascii="Arial" w:hAnsi="Arial" w:cs="Arial"/>
                <w:b/>
                <w:sz w:val="16"/>
                <w:szCs w:val="16"/>
                <w:lang w:eastAsia="es-MX"/>
              </w:rPr>
              <w:t>Fundamento jurídico</w:t>
            </w:r>
          </w:p>
        </w:tc>
      </w:tr>
      <w:tr w:rsidR="00233B2A" w:rsidRPr="007E0401" w14:paraId="15094B00" w14:textId="77777777" w:rsidTr="002C41C8">
        <w:trPr>
          <w:trHeight w:val="144"/>
        </w:trPr>
        <w:tc>
          <w:tcPr>
            <w:tcW w:w="4978" w:type="pct"/>
            <w:gridSpan w:val="7"/>
          </w:tcPr>
          <w:p w14:paraId="57B6A5F3" w14:textId="77777777" w:rsidR="00233B2A" w:rsidRPr="007E0401" w:rsidRDefault="00233B2A" w:rsidP="002C41C8">
            <w:pPr>
              <w:spacing w:before="40" w:after="40" w:line="189" w:lineRule="exact"/>
              <w:jc w:val="both"/>
              <w:rPr>
                <w:rFonts w:ascii="Arial" w:hAnsi="Arial" w:cs="Arial"/>
                <w:b/>
                <w:sz w:val="16"/>
                <w:szCs w:val="16"/>
                <w:lang w:eastAsia="es-MX"/>
              </w:rPr>
            </w:pPr>
            <w:r w:rsidRPr="007E0401">
              <w:rPr>
                <w:rFonts w:ascii="Arial" w:hAnsi="Arial" w:cs="Arial"/>
                <w:sz w:val="16"/>
                <w:szCs w:val="16"/>
                <w:lang w:eastAsia="es-MX"/>
              </w:rPr>
              <w:t>Artículos 14 de la Ley, 19-A, 40, inciso d) de la LFD y 53 del Reglamento, las reglas 1.2.2., 1.6.2. y 2.3.1. de las RGCE y el Anexo 19 de la RMF.</w:t>
            </w:r>
          </w:p>
        </w:tc>
      </w:tr>
    </w:tbl>
    <w:p w14:paraId="208EEBCF" w14:textId="77777777" w:rsidR="00233B2A" w:rsidRPr="00C346EC" w:rsidRDefault="00233B2A" w:rsidP="00233B2A">
      <w:pPr>
        <w:spacing w:line="20" w:lineRule="exact"/>
        <w:ind w:firstLine="288"/>
        <w:jc w:val="both"/>
        <w:rPr>
          <w:rFonts w:ascii="Arial" w:hAnsi="Arial" w:cs="Arial"/>
          <w:sz w:val="18"/>
          <w:szCs w:val="18"/>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61"/>
        <w:gridCol w:w="1290"/>
        <w:gridCol w:w="222"/>
        <w:gridCol w:w="1139"/>
        <w:gridCol w:w="1763"/>
        <w:gridCol w:w="759"/>
        <w:gridCol w:w="1892"/>
      </w:tblGrid>
      <w:tr w:rsidR="00233B2A" w:rsidRPr="00C346EC" w14:paraId="63A03064" w14:textId="77777777" w:rsidTr="002C41C8">
        <w:trPr>
          <w:trHeight w:val="144"/>
        </w:trPr>
        <w:tc>
          <w:tcPr>
            <w:tcW w:w="5000" w:type="pct"/>
            <w:gridSpan w:val="7"/>
            <w:shd w:val="clear" w:color="auto" w:fill="A6A6A6"/>
            <w:noWrap/>
          </w:tcPr>
          <w:p w14:paraId="25F92F81" w14:textId="77777777" w:rsidR="00233B2A" w:rsidRPr="00C346EC" w:rsidRDefault="00233B2A" w:rsidP="002C41C8">
            <w:pPr>
              <w:spacing w:before="40" w:after="40" w:line="240" w:lineRule="exact"/>
              <w:jc w:val="both"/>
              <w:rPr>
                <w:rFonts w:ascii="Arial" w:hAnsi="Arial" w:cs="Arial"/>
                <w:b/>
                <w:sz w:val="16"/>
                <w:szCs w:val="16"/>
                <w:lang w:eastAsia="es-MX"/>
              </w:rPr>
            </w:pPr>
            <w:r w:rsidRPr="00C346EC">
              <w:rPr>
                <w:rFonts w:ascii="Arial" w:hAnsi="Arial" w:cs="Arial"/>
                <w:b/>
                <w:sz w:val="16"/>
                <w:szCs w:val="16"/>
                <w:lang w:eastAsia="es-MX"/>
              </w:rPr>
              <w:t>131/LA Solicitud de registro y prórroga como donataria ante aduanas de la franja o región fronteriza.</w:t>
            </w:r>
          </w:p>
        </w:tc>
      </w:tr>
      <w:tr w:rsidR="00233B2A" w:rsidRPr="00C346EC" w14:paraId="510A9942" w14:textId="77777777" w:rsidTr="002C41C8">
        <w:trPr>
          <w:trHeight w:val="144"/>
        </w:trPr>
        <w:tc>
          <w:tcPr>
            <w:tcW w:w="997" w:type="pct"/>
            <w:vMerge w:val="restart"/>
          </w:tcPr>
          <w:p w14:paraId="136D65F1" w14:textId="50237981" w:rsidR="00233B2A" w:rsidRPr="00C346EC" w:rsidRDefault="00233B2A" w:rsidP="002C41C8">
            <w:pPr>
              <w:spacing w:before="40" w:after="40"/>
              <w:ind w:left="900" w:hanging="900"/>
              <w:jc w:val="both"/>
              <w:rPr>
                <w:rFonts w:ascii="Arial" w:hAnsi="Arial" w:cs="Arial"/>
                <w:b/>
                <w:sz w:val="16"/>
                <w:szCs w:val="16"/>
                <w:lang w:eastAsia="es-MX"/>
              </w:rPr>
            </w:pPr>
            <w:r w:rsidRPr="00C346EC">
              <w:rPr>
                <w:rFonts w:ascii="Arial" w:hAnsi="Arial" w:cs="Arial"/>
                <w:b/>
                <w:sz w:val="16"/>
                <w:szCs w:val="16"/>
                <w:lang w:eastAsia="es-MX"/>
              </w:rPr>
              <w:t>Trámite</w:t>
            </w:r>
            <w:r w:rsidRPr="00C346EC">
              <w:rPr>
                <w:rFonts w:ascii="Arial" w:hAnsi="Arial" w:cs="Arial"/>
                <w:b/>
                <w:sz w:val="16"/>
                <w:szCs w:val="16"/>
                <w:lang w:eastAsia="es-MX"/>
              </w:rPr>
              <w:tab/>
            </w:r>
            <w:r w:rsidRPr="00C346EC">
              <w:rPr>
                <w:rFonts w:ascii="Arial" w:hAnsi="Arial" w:cs="Arial"/>
                <w:b/>
                <w:noProof/>
                <w:sz w:val="16"/>
                <w:szCs w:val="16"/>
                <w:lang w:eastAsia="es-MX"/>
              </w:rPr>
              <w:drawing>
                <wp:inline distT="0" distB="0" distL="0" distR="0" wp14:anchorId="65699DD7" wp14:editId="6D0E1408">
                  <wp:extent cx="95250" cy="95250"/>
                  <wp:effectExtent l="0" t="0" r="0" b="0"/>
                  <wp:docPr id="753651280"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66EC7A75" w14:textId="3CEDE00E" w:rsidR="00233B2A" w:rsidRPr="00C346EC" w:rsidRDefault="00233B2A" w:rsidP="002C41C8">
            <w:pPr>
              <w:spacing w:before="40" w:after="40"/>
              <w:ind w:left="900" w:hanging="900"/>
              <w:jc w:val="both"/>
              <w:rPr>
                <w:rFonts w:ascii="Arial" w:hAnsi="Arial" w:cs="Arial"/>
                <w:sz w:val="16"/>
                <w:szCs w:val="16"/>
                <w:lang w:eastAsia="es-MX"/>
              </w:rPr>
            </w:pPr>
            <w:r w:rsidRPr="00C346EC">
              <w:rPr>
                <w:rFonts w:ascii="Arial" w:hAnsi="Arial" w:cs="Arial"/>
                <w:b/>
                <w:sz w:val="16"/>
                <w:szCs w:val="16"/>
                <w:lang w:eastAsia="es-MX"/>
              </w:rPr>
              <w:t>Servicio</w:t>
            </w:r>
            <w:r w:rsidRPr="00C346EC">
              <w:rPr>
                <w:rFonts w:ascii="Arial" w:hAnsi="Arial" w:cs="Arial"/>
                <w:b/>
                <w:sz w:val="16"/>
                <w:szCs w:val="16"/>
                <w:lang w:eastAsia="es-MX"/>
              </w:rPr>
              <w:tab/>
            </w:r>
            <w:r w:rsidRPr="00C346EC">
              <w:rPr>
                <w:rFonts w:ascii="Arial" w:hAnsi="Arial" w:cs="Arial"/>
                <w:b/>
                <w:noProof/>
                <w:sz w:val="16"/>
                <w:szCs w:val="16"/>
                <w:lang w:eastAsia="es-MX"/>
              </w:rPr>
              <w:drawing>
                <wp:inline distT="0" distB="0" distL="0" distR="0" wp14:anchorId="1FD93B77" wp14:editId="5573220B">
                  <wp:extent cx="95250" cy="95250"/>
                  <wp:effectExtent l="0" t="0" r="0" b="0"/>
                  <wp:docPr id="246750640"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31" w:type="pct"/>
            <w:gridSpan w:val="5"/>
            <w:shd w:val="clear" w:color="auto" w:fill="C0C0C0"/>
          </w:tcPr>
          <w:p w14:paraId="1922C548" w14:textId="77777777" w:rsidR="00233B2A" w:rsidRPr="00C346EC" w:rsidRDefault="00233B2A" w:rsidP="002C41C8">
            <w:pPr>
              <w:spacing w:before="40" w:after="40" w:line="220" w:lineRule="exact"/>
              <w:jc w:val="center"/>
              <w:rPr>
                <w:rFonts w:ascii="Arial" w:hAnsi="Arial" w:cs="Arial"/>
                <w:b/>
                <w:sz w:val="16"/>
                <w:szCs w:val="16"/>
                <w:lang w:eastAsia="es-MX"/>
              </w:rPr>
            </w:pPr>
            <w:r w:rsidRPr="00C346EC">
              <w:rPr>
                <w:rFonts w:ascii="Arial" w:hAnsi="Arial" w:cs="Arial"/>
                <w:b/>
                <w:sz w:val="16"/>
                <w:szCs w:val="16"/>
                <w:lang w:eastAsia="es-MX"/>
              </w:rPr>
              <w:t>Descripción del Trámite o Servicio</w:t>
            </w:r>
          </w:p>
        </w:tc>
        <w:tc>
          <w:tcPr>
            <w:tcW w:w="1072" w:type="pct"/>
            <w:shd w:val="clear" w:color="auto" w:fill="C0C0C0"/>
          </w:tcPr>
          <w:p w14:paraId="65F70869" w14:textId="77777777" w:rsidR="00233B2A" w:rsidRPr="00C346EC" w:rsidRDefault="00233B2A" w:rsidP="002C41C8">
            <w:pPr>
              <w:spacing w:before="40" w:after="40" w:line="220" w:lineRule="exact"/>
              <w:jc w:val="center"/>
              <w:rPr>
                <w:rFonts w:ascii="Arial" w:hAnsi="Arial" w:cs="Arial"/>
                <w:b/>
                <w:sz w:val="16"/>
                <w:szCs w:val="16"/>
                <w:lang w:eastAsia="es-MX"/>
              </w:rPr>
            </w:pPr>
            <w:r w:rsidRPr="00C346EC">
              <w:rPr>
                <w:rFonts w:ascii="Arial" w:hAnsi="Arial" w:cs="Arial"/>
                <w:b/>
                <w:sz w:val="16"/>
                <w:szCs w:val="16"/>
                <w:lang w:eastAsia="es-MX"/>
              </w:rPr>
              <w:t>Monto</w:t>
            </w:r>
          </w:p>
        </w:tc>
      </w:tr>
      <w:tr w:rsidR="00233B2A" w:rsidRPr="00C346EC" w14:paraId="4CC7C7BF" w14:textId="77777777" w:rsidTr="002C41C8">
        <w:trPr>
          <w:trHeight w:val="144"/>
        </w:trPr>
        <w:tc>
          <w:tcPr>
            <w:tcW w:w="997" w:type="pct"/>
            <w:vMerge/>
          </w:tcPr>
          <w:p w14:paraId="1EA64F25" w14:textId="77777777" w:rsidR="00233B2A" w:rsidRPr="00C346EC" w:rsidRDefault="00233B2A" w:rsidP="002C41C8">
            <w:pPr>
              <w:spacing w:before="40" w:after="40"/>
              <w:jc w:val="both"/>
              <w:rPr>
                <w:rFonts w:ascii="Arial" w:hAnsi="Arial" w:cs="Arial"/>
                <w:noProof/>
                <w:sz w:val="16"/>
                <w:szCs w:val="16"/>
                <w:lang w:eastAsia="es-MX"/>
              </w:rPr>
            </w:pPr>
          </w:p>
        </w:tc>
        <w:tc>
          <w:tcPr>
            <w:tcW w:w="2931" w:type="pct"/>
            <w:gridSpan w:val="5"/>
            <w:vMerge w:val="restart"/>
          </w:tcPr>
          <w:p w14:paraId="6D3713EF" w14:textId="77777777" w:rsidR="00233B2A" w:rsidRPr="00C346EC" w:rsidRDefault="00233B2A" w:rsidP="002C41C8">
            <w:pPr>
              <w:spacing w:before="40" w:after="40"/>
              <w:jc w:val="both"/>
              <w:rPr>
                <w:rFonts w:ascii="Arial" w:hAnsi="Arial" w:cs="Arial"/>
                <w:sz w:val="16"/>
                <w:szCs w:val="16"/>
                <w:lang w:eastAsia="es-MX"/>
              </w:rPr>
            </w:pPr>
            <w:r w:rsidRPr="00C346EC">
              <w:rPr>
                <w:rFonts w:ascii="Arial" w:hAnsi="Arial" w:cs="Arial"/>
                <w:sz w:val="16"/>
                <w:szCs w:val="16"/>
                <w:lang w:eastAsia="es-MX"/>
              </w:rPr>
              <w:t>Presenta la solicitud para obtener el registro y prórroga como donataria de mercancía que se introduzca por las aduanas ubicadas en la franja fronteriza o, en su caso, la prórroga del mismo.</w:t>
            </w:r>
          </w:p>
        </w:tc>
        <w:tc>
          <w:tcPr>
            <w:tcW w:w="1072" w:type="pct"/>
          </w:tcPr>
          <w:p w14:paraId="75049B53" w14:textId="5878C692" w:rsidR="00233B2A" w:rsidRPr="00C346EC" w:rsidRDefault="00233B2A" w:rsidP="002C41C8">
            <w:pPr>
              <w:spacing w:before="40" w:after="40"/>
              <w:jc w:val="both"/>
              <w:rPr>
                <w:rFonts w:ascii="Arial" w:hAnsi="Arial" w:cs="Arial"/>
                <w:b/>
                <w:noProof/>
                <w:sz w:val="16"/>
                <w:szCs w:val="16"/>
                <w:lang w:eastAsia="es-MX"/>
              </w:rPr>
            </w:pPr>
            <w:r w:rsidRPr="00C346EC">
              <w:rPr>
                <w:rFonts w:ascii="Arial" w:hAnsi="Arial" w:cs="Arial"/>
                <w:b/>
                <w:noProof/>
                <w:sz w:val="16"/>
                <w:szCs w:val="16"/>
                <w:lang w:eastAsia="es-MX"/>
              </w:rPr>
              <w:drawing>
                <wp:inline distT="0" distB="0" distL="0" distR="0" wp14:anchorId="6BCB0F75" wp14:editId="421C731C">
                  <wp:extent cx="95250" cy="95250"/>
                  <wp:effectExtent l="0" t="0" r="0" b="0"/>
                  <wp:docPr id="187218265"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346EC">
              <w:rPr>
                <w:rFonts w:ascii="Arial" w:hAnsi="Arial" w:cs="Arial"/>
                <w:b/>
                <w:sz w:val="16"/>
                <w:szCs w:val="16"/>
                <w:lang w:eastAsia="es-MX"/>
              </w:rPr>
              <w:t xml:space="preserve"> Gratuito</w:t>
            </w:r>
          </w:p>
        </w:tc>
      </w:tr>
      <w:tr w:rsidR="00233B2A" w:rsidRPr="00C346EC" w14:paraId="37EFAE86" w14:textId="77777777" w:rsidTr="002C41C8">
        <w:trPr>
          <w:trHeight w:val="144"/>
        </w:trPr>
        <w:tc>
          <w:tcPr>
            <w:tcW w:w="997" w:type="pct"/>
            <w:vMerge/>
          </w:tcPr>
          <w:p w14:paraId="2746C953" w14:textId="77777777" w:rsidR="00233B2A" w:rsidRPr="00C346EC" w:rsidRDefault="00233B2A" w:rsidP="002C41C8">
            <w:pPr>
              <w:spacing w:before="40" w:after="40"/>
              <w:jc w:val="both"/>
              <w:rPr>
                <w:rFonts w:ascii="Arial" w:hAnsi="Arial" w:cs="Arial"/>
                <w:noProof/>
                <w:sz w:val="16"/>
                <w:szCs w:val="16"/>
                <w:lang w:eastAsia="es-MX"/>
              </w:rPr>
            </w:pPr>
          </w:p>
        </w:tc>
        <w:tc>
          <w:tcPr>
            <w:tcW w:w="2931" w:type="pct"/>
            <w:gridSpan w:val="5"/>
            <w:vMerge/>
          </w:tcPr>
          <w:p w14:paraId="61A62DF2" w14:textId="77777777" w:rsidR="00233B2A" w:rsidRPr="00C346EC" w:rsidRDefault="00233B2A" w:rsidP="002C41C8">
            <w:pPr>
              <w:spacing w:before="40" w:after="40"/>
              <w:jc w:val="both"/>
              <w:rPr>
                <w:rFonts w:ascii="Arial" w:hAnsi="Arial" w:cs="Arial"/>
                <w:b/>
                <w:sz w:val="16"/>
                <w:szCs w:val="16"/>
                <w:lang w:eastAsia="es-MX"/>
              </w:rPr>
            </w:pPr>
          </w:p>
        </w:tc>
        <w:tc>
          <w:tcPr>
            <w:tcW w:w="1072" w:type="pct"/>
          </w:tcPr>
          <w:p w14:paraId="3F3D90FA" w14:textId="7BC46D15" w:rsidR="00233B2A" w:rsidRPr="00C346EC" w:rsidRDefault="00233B2A" w:rsidP="002C41C8">
            <w:pPr>
              <w:spacing w:before="40" w:after="40"/>
              <w:jc w:val="both"/>
              <w:rPr>
                <w:rFonts w:ascii="Arial" w:hAnsi="Arial" w:cs="Arial"/>
                <w:b/>
                <w:sz w:val="16"/>
                <w:szCs w:val="16"/>
                <w:lang w:eastAsia="es-MX"/>
              </w:rPr>
            </w:pPr>
            <w:r w:rsidRPr="00C346EC">
              <w:rPr>
                <w:rFonts w:ascii="Arial" w:hAnsi="Arial" w:cs="Arial"/>
                <w:b/>
                <w:noProof/>
                <w:sz w:val="16"/>
                <w:szCs w:val="16"/>
                <w:lang w:eastAsia="es-MX"/>
              </w:rPr>
              <w:drawing>
                <wp:inline distT="0" distB="0" distL="0" distR="0" wp14:anchorId="681CE36D" wp14:editId="65835E45">
                  <wp:extent cx="95250" cy="95250"/>
                  <wp:effectExtent l="0" t="0" r="0" b="0"/>
                  <wp:docPr id="1204354886"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346EC">
              <w:rPr>
                <w:rFonts w:ascii="Arial" w:hAnsi="Arial" w:cs="Arial"/>
                <w:b/>
                <w:sz w:val="16"/>
                <w:szCs w:val="16"/>
                <w:lang w:eastAsia="es-MX"/>
              </w:rPr>
              <w:t xml:space="preserve"> Pago de derechos Costo: $</w:t>
            </w:r>
          </w:p>
        </w:tc>
      </w:tr>
      <w:tr w:rsidR="00233B2A" w:rsidRPr="00C346EC" w14:paraId="5CD05C6A" w14:textId="77777777" w:rsidTr="002C41C8">
        <w:trPr>
          <w:trHeight w:val="144"/>
        </w:trPr>
        <w:tc>
          <w:tcPr>
            <w:tcW w:w="2499" w:type="pct"/>
            <w:gridSpan w:val="4"/>
            <w:shd w:val="clear" w:color="auto" w:fill="C0C0C0"/>
          </w:tcPr>
          <w:p w14:paraId="01070D25" w14:textId="77777777" w:rsidR="00233B2A" w:rsidRPr="00C346EC" w:rsidRDefault="00233B2A" w:rsidP="002C41C8">
            <w:pPr>
              <w:spacing w:before="40" w:after="40" w:line="196" w:lineRule="exact"/>
              <w:jc w:val="center"/>
              <w:rPr>
                <w:rFonts w:ascii="Arial" w:hAnsi="Arial" w:cs="Arial"/>
                <w:b/>
                <w:sz w:val="16"/>
                <w:szCs w:val="16"/>
                <w:lang w:eastAsia="es-MX"/>
              </w:rPr>
            </w:pPr>
            <w:r w:rsidRPr="00C346EC">
              <w:rPr>
                <w:rFonts w:ascii="Arial" w:hAnsi="Arial" w:cs="Arial"/>
                <w:b/>
                <w:noProof/>
                <w:sz w:val="16"/>
                <w:szCs w:val="16"/>
                <w:lang w:eastAsia="es-MX"/>
              </w:rPr>
              <w:t>¿Quién puede solicitar el Trámite o Servicio?</w:t>
            </w:r>
          </w:p>
        </w:tc>
        <w:tc>
          <w:tcPr>
            <w:tcW w:w="2501" w:type="pct"/>
            <w:gridSpan w:val="3"/>
            <w:shd w:val="clear" w:color="auto" w:fill="C0C0C0"/>
          </w:tcPr>
          <w:p w14:paraId="068FFC57" w14:textId="77777777" w:rsidR="00233B2A" w:rsidRPr="00C346EC" w:rsidRDefault="00233B2A" w:rsidP="002C41C8">
            <w:pPr>
              <w:spacing w:before="40" w:after="40" w:line="196" w:lineRule="exact"/>
              <w:jc w:val="center"/>
              <w:rPr>
                <w:rFonts w:ascii="Arial" w:hAnsi="Arial" w:cs="Arial"/>
                <w:b/>
                <w:sz w:val="16"/>
                <w:szCs w:val="16"/>
                <w:lang w:eastAsia="es-MX"/>
              </w:rPr>
            </w:pPr>
            <w:r w:rsidRPr="00C346EC">
              <w:rPr>
                <w:rFonts w:ascii="Arial" w:hAnsi="Arial" w:cs="Arial"/>
                <w:b/>
                <w:noProof/>
                <w:sz w:val="16"/>
                <w:szCs w:val="16"/>
                <w:lang w:eastAsia="es-MX"/>
              </w:rPr>
              <w:t>¿Cuándo se presenta?</w:t>
            </w:r>
          </w:p>
        </w:tc>
      </w:tr>
      <w:tr w:rsidR="00233B2A" w:rsidRPr="00C346EC" w14:paraId="7B83CC3E" w14:textId="77777777" w:rsidTr="002C41C8">
        <w:trPr>
          <w:trHeight w:val="144"/>
        </w:trPr>
        <w:tc>
          <w:tcPr>
            <w:tcW w:w="2499" w:type="pct"/>
            <w:gridSpan w:val="4"/>
            <w:shd w:val="clear" w:color="auto" w:fill="FFFFFF"/>
          </w:tcPr>
          <w:p w14:paraId="4076266F" w14:textId="77777777" w:rsidR="00233B2A" w:rsidRPr="00C346EC" w:rsidRDefault="00233B2A" w:rsidP="002C41C8">
            <w:pPr>
              <w:spacing w:before="40" w:after="40" w:line="196" w:lineRule="exact"/>
              <w:jc w:val="both"/>
              <w:rPr>
                <w:rFonts w:ascii="Arial" w:hAnsi="Arial" w:cs="Arial"/>
                <w:sz w:val="16"/>
                <w:szCs w:val="16"/>
                <w:lang w:eastAsia="es-MX"/>
              </w:rPr>
            </w:pPr>
            <w:r w:rsidRPr="00C346EC">
              <w:rPr>
                <w:rFonts w:ascii="Arial" w:hAnsi="Arial" w:cs="Arial"/>
                <w:sz w:val="16"/>
                <w:szCs w:val="16"/>
                <w:lang w:eastAsia="es-MX"/>
              </w:rPr>
              <w:t>Persona que recibirá la donación.</w:t>
            </w:r>
          </w:p>
        </w:tc>
        <w:tc>
          <w:tcPr>
            <w:tcW w:w="2501" w:type="pct"/>
            <w:gridSpan w:val="3"/>
            <w:shd w:val="clear" w:color="auto" w:fill="FFFFFF"/>
          </w:tcPr>
          <w:p w14:paraId="0FAD3556" w14:textId="77777777" w:rsidR="00233B2A" w:rsidRPr="00C346EC" w:rsidRDefault="00233B2A" w:rsidP="002C41C8">
            <w:pPr>
              <w:spacing w:before="40" w:after="40" w:line="196" w:lineRule="exact"/>
              <w:ind w:left="432" w:hanging="432"/>
              <w:jc w:val="both"/>
              <w:rPr>
                <w:rFonts w:ascii="Arial" w:hAnsi="Arial" w:cs="Arial"/>
                <w:sz w:val="16"/>
                <w:szCs w:val="16"/>
                <w:lang w:eastAsia="es-MX"/>
              </w:rPr>
            </w:pPr>
            <w:r w:rsidRPr="00C346EC">
              <w:rPr>
                <w:rFonts w:ascii="Arial" w:hAnsi="Arial" w:cs="Arial"/>
                <w:sz w:val="16"/>
                <w:szCs w:val="16"/>
                <w:lang w:eastAsia="es-MX"/>
              </w:rPr>
              <w:t>I.</w:t>
            </w:r>
            <w:r w:rsidRPr="00C346EC">
              <w:rPr>
                <w:rFonts w:ascii="Arial" w:hAnsi="Arial" w:cs="Arial"/>
                <w:sz w:val="16"/>
                <w:szCs w:val="16"/>
                <w:lang w:eastAsia="es-MX"/>
              </w:rPr>
              <w:tab/>
              <w:t>Cuando desees obtener el registro y prórroga como donataria de mercancía que se introduzca por las aduanas ubicadas en la franja fronteriza o, en su caso, la prórroga del mismo.</w:t>
            </w:r>
          </w:p>
          <w:p w14:paraId="02E3E2E3" w14:textId="77777777" w:rsidR="00233B2A" w:rsidRPr="00C346EC" w:rsidRDefault="00233B2A" w:rsidP="002C41C8">
            <w:pPr>
              <w:spacing w:before="40" w:after="40" w:line="196" w:lineRule="exact"/>
              <w:ind w:left="432" w:hanging="432"/>
              <w:jc w:val="both"/>
              <w:rPr>
                <w:rFonts w:ascii="Arial" w:hAnsi="Arial" w:cs="Arial"/>
                <w:sz w:val="16"/>
                <w:szCs w:val="16"/>
                <w:lang w:eastAsia="es-MX"/>
              </w:rPr>
            </w:pPr>
            <w:r w:rsidRPr="00C346EC">
              <w:rPr>
                <w:rFonts w:ascii="Arial" w:hAnsi="Arial" w:cs="Arial"/>
                <w:sz w:val="16"/>
                <w:szCs w:val="16"/>
                <w:lang w:eastAsia="es-MX"/>
              </w:rPr>
              <w:t>II.</w:t>
            </w:r>
            <w:r w:rsidRPr="00C346EC">
              <w:rPr>
                <w:rFonts w:ascii="Arial" w:hAnsi="Arial" w:cs="Arial"/>
                <w:sz w:val="16"/>
                <w:szCs w:val="16"/>
                <w:lang w:eastAsia="es-MX"/>
              </w:rPr>
              <w:tab/>
              <w:t>La prórroga se presenta cuando menos con un mes de anticipación al vencimiento del registro.</w:t>
            </w:r>
          </w:p>
        </w:tc>
      </w:tr>
      <w:tr w:rsidR="00233B2A" w:rsidRPr="00C346EC" w14:paraId="1A352611" w14:textId="77777777" w:rsidTr="002C41C8">
        <w:trPr>
          <w:trHeight w:val="144"/>
        </w:trPr>
        <w:tc>
          <w:tcPr>
            <w:tcW w:w="1854" w:type="pct"/>
            <w:gridSpan w:val="3"/>
            <w:tcBorders>
              <w:bottom w:val="single" w:sz="6" w:space="0" w:color="auto"/>
            </w:tcBorders>
            <w:shd w:val="clear" w:color="auto" w:fill="C0C0C0"/>
          </w:tcPr>
          <w:p w14:paraId="0A3F660F" w14:textId="77777777" w:rsidR="00233B2A" w:rsidRPr="00C346EC" w:rsidRDefault="00233B2A" w:rsidP="002C41C8">
            <w:pPr>
              <w:spacing w:before="40" w:after="40" w:line="196" w:lineRule="exact"/>
              <w:jc w:val="center"/>
              <w:rPr>
                <w:rFonts w:ascii="Arial" w:hAnsi="Arial" w:cs="Arial"/>
                <w:b/>
                <w:noProof/>
                <w:sz w:val="16"/>
                <w:szCs w:val="16"/>
                <w:lang w:eastAsia="es-MX"/>
              </w:rPr>
            </w:pPr>
            <w:r w:rsidRPr="00C346EC">
              <w:rPr>
                <w:rFonts w:ascii="Arial" w:hAnsi="Arial" w:cs="Arial"/>
                <w:b/>
                <w:noProof/>
                <w:sz w:val="16"/>
                <w:szCs w:val="16"/>
                <w:lang w:eastAsia="es-MX"/>
              </w:rPr>
              <w:t>¿Dónde puedo presentarlo?</w:t>
            </w:r>
          </w:p>
        </w:tc>
        <w:tc>
          <w:tcPr>
            <w:tcW w:w="3146" w:type="pct"/>
            <w:gridSpan w:val="4"/>
            <w:tcBorders>
              <w:bottom w:val="single" w:sz="6" w:space="0" w:color="auto"/>
            </w:tcBorders>
          </w:tcPr>
          <w:p w14:paraId="3D3AF77C" w14:textId="77777777" w:rsidR="00233B2A" w:rsidRPr="00C346EC" w:rsidRDefault="00233B2A" w:rsidP="002C41C8">
            <w:pPr>
              <w:spacing w:before="40" w:after="40" w:line="196" w:lineRule="exact"/>
              <w:jc w:val="both"/>
              <w:rPr>
                <w:rFonts w:ascii="Arial" w:hAnsi="Arial" w:cs="Arial"/>
                <w:b/>
                <w:sz w:val="16"/>
                <w:szCs w:val="16"/>
                <w:lang w:eastAsia="es-MX"/>
              </w:rPr>
            </w:pPr>
            <w:r w:rsidRPr="00C346EC">
              <w:rPr>
                <w:rFonts w:ascii="Arial" w:hAnsi="Arial" w:cs="Arial"/>
                <w:sz w:val="16"/>
                <w:szCs w:val="16"/>
                <w:lang w:eastAsia="es-MX"/>
              </w:rPr>
              <w:t>En la Ventanilla Digital, a través de la siguiente liga:</w:t>
            </w:r>
            <w:r w:rsidRPr="00C346EC">
              <w:rPr>
                <w:rFonts w:ascii="Arial" w:hAnsi="Arial" w:cs="Arial"/>
                <w:sz w:val="16"/>
                <w:szCs w:val="16"/>
              </w:rPr>
              <w:t xml:space="preserve"> </w:t>
            </w:r>
            <w:r w:rsidRPr="00C346EC">
              <w:rPr>
                <w:rFonts w:ascii="Arial" w:hAnsi="Arial" w:cs="Arial"/>
                <w:sz w:val="16"/>
                <w:szCs w:val="16"/>
                <w:lang w:eastAsia="es-MX"/>
              </w:rPr>
              <w:t xml:space="preserve">www.ventanillaunica.gob.mx </w:t>
            </w:r>
          </w:p>
        </w:tc>
      </w:tr>
      <w:tr w:rsidR="00233B2A" w:rsidRPr="00C346EC" w14:paraId="60D4EEAE" w14:textId="77777777" w:rsidTr="002C41C8">
        <w:trPr>
          <w:trHeight w:val="144"/>
        </w:trPr>
        <w:tc>
          <w:tcPr>
            <w:tcW w:w="5000" w:type="pct"/>
            <w:gridSpan w:val="7"/>
            <w:shd w:val="clear" w:color="auto" w:fill="A6A6A6"/>
          </w:tcPr>
          <w:p w14:paraId="040221BC" w14:textId="77777777" w:rsidR="00233B2A" w:rsidRPr="00C346EC" w:rsidRDefault="00233B2A" w:rsidP="002C41C8">
            <w:pPr>
              <w:spacing w:before="40" w:after="40" w:line="196" w:lineRule="exact"/>
              <w:jc w:val="center"/>
              <w:rPr>
                <w:rFonts w:ascii="Arial" w:hAnsi="Arial" w:cs="Arial"/>
                <w:b/>
                <w:sz w:val="16"/>
                <w:szCs w:val="16"/>
                <w:lang w:eastAsia="es-MX"/>
              </w:rPr>
            </w:pPr>
            <w:r w:rsidRPr="00C346EC">
              <w:rPr>
                <w:rFonts w:ascii="Arial" w:hAnsi="Arial" w:cs="Arial"/>
                <w:b/>
                <w:sz w:val="16"/>
                <w:szCs w:val="16"/>
                <w:lang w:eastAsia="es-MX"/>
              </w:rPr>
              <w:t>INFORMACIÓN PARA REALIZAR EL TRÁMITE O SERVICIO</w:t>
            </w:r>
          </w:p>
        </w:tc>
      </w:tr>
      <w:tr w:rsidR="00233B2A" w:rsidRPr="00C346EC" w14:paraId="0D6AEE35" w14:textId="77777777" w:rsidTr="002C41C8">
        <w:trPr>
          <w:trHeight w:val="144"/>
        </w:trPr>
        <w:tc>
          <w:tcPr>
            <w:tcW w:w="5000" w:type="pct"/>
            <w:gridSpan w:val="7"/>
            <w:shd w:val="clear" w:color="auto" w:fill="C0C0C0"/>
          </w:tcPr>
          <w:p w14:paraId="63D56AB1" w14:textId="77777777" w:rsidR="00233B2A" w:rsidRPr="00C346EC" w:rsidRDefault="00233B2A" w:rsidP="002C41C8">
            <w:pPr>
              <w:spacing w:before="40" w:after="40" w:line="196" w:lineRule="exact"/>
              <w:jc w:val="center"/>
              <w:rPr>
                <w:rFonts w:ascii="Arial" w:hAnsi="Arial" w:cs="Arial"/>
                <w:b/>
                <w:sz w:val="16"/>
                <w:szCs w:val="16"/>
                <w:lang w:eastAsia="es-MX"/>
              </w:rPr>
            </w:pPr>
            <w:r w:rsidRPr="00C346EC">
              <w:rPr>
                <w:rFonts w:ascii="Arial" w:hAnsi="Arial" w:cs="Arial"/>
                <w:b/>
                <w:noProof/>
                <w:sz w:val="16"/>
                <w:szCs w:val="16"/>
                <w:lang w:eastAsia="es-MX"/>
              </w:rPr>
              <w:t>¿Qué tengo que hacer para realizar el Trámite o Servicio?</w:t>
            </w:r>
          </w:p>
        </w:tc>
      </w:tr>
      <w:tr w:rsidR="00233B2A" w:rsidRPr="00C346EC" w14:paraId="2829D446" w14:textId="77777777" w:rsidTr="002C41C8">
        <w:trPr>
          <w:trHeight w:val="144"/>
        </w:trPr>
        <w:tc>
          <w:tcPr>
            <w:tcW w:w="5000" w:type="pct"/>
            <w:gridSpan w:val="7"/>
          </w:tcPr>
          <w:p w14:paraId="5A411BED" w14:textId="77777777" w:rsidR="00233B2A" w:rsidRPr="00C346EC" w:rsidRDefault="00233B2A" w:rsidP="002C41C8">
            <w:pPr>
              <w:spacing w:before="40" w:after="40" w:line="196" w:lineRule="exact"/>
              <w:ind w:left="432" w:hanging="432"/>
              <w:jc w:val="both"/>
              <w:rPr>
                <w:rFonts w:ascii="Arial" w:hAnsi="Arial" w:cs="Arial"/>
                <w:sz w:val="16"/>
                <w:szCs w:val="16"/>
                <w:lang w:eastAsia="es-MX"/>
              </w:rPr>
            </w:pPr>
            <w:r w:rsidRPr="00C346EC">
              <w:rPr>
                <w:rFonts w:ascii="Arial" w:hAnsi="Arial" w:cs="Arial"/>
                <w:sz w:val="16"/>
                <w:szCs w:val="16"/>
                <w:lang w:eastAsia="es-MX"/>
              </w:rPr>
              <w:t>I.</w:t>
            </w:r>
            <w:r w:rsidRPr="00C346EC">
              <w:rPr>
                <w:rFonts w:ascii="Arial" w:hAnsi="Arial" w:cs="Arial"/>
                <w:sz w:val="16"/>
                <w:szCs w:val="16"/>
                <w:lang w:eastAsia="es-MX"/>
              </w:rPr>
              <w:tab/>
              <w:t>Ingresa a la liga:</w:t>
            </w:r>
            <w:r w:rsidRPr="00C346EC">
              <w:rPr>
                <w:rFonts w:ascii="Arial" w:hAnsi="Arial" w:cs="Arial"/>
                <w:sz w:val="16"/>
                <w:szCs w:val="16"/>
                <w:u w:val="single"/>
                <w:lang w:eastAsia="es-MX"/>
              </w:rPr>
              <w:t xml:space="preserve"> https://www.ventanillaunica.gob.mx/vucem/index.html</w:t>
            </w:r>
          </w:p>
          <w:p w14:paraId="0ED9478A" w14:textId="77777777" w:rsidR="00233B2A" w:rsidRPr="00C346EC" w:rsidRDefault="00233B2A" w:rsidP="002C41C8">
            <w:pPr>
              <w:spacing w:before="40" w:after="40" w:line="196" w:lineRule="exact"/>
              <w:ind w:left="432" w:hanging="432"/>
              <w:jc w:val="both"/>
              <w:rPr>
                <w:rFonts w:ascii="Arial" w:hAnsi="Arial" w:cs="Arial"/>
                <w:sz w:val="16"/>
                <w:szCs w:val="16"/>
                <w:lang w:eastAsia="es-MX"/>
              </w:rPr>
            </w:pPr>
            <w:r w:rsidRPr="00C346EC">
              <w:rPr>
                <w:rFonts w:ascii="Arial" w:hAnsi="Arial" w:cs="Arial"/>
                <w:sz w:val="16"/>
                <w:szCs w:val="16"/>
                <w:lang w:eastAsia="es-MX"/>
              </w:rPr>
              <w:lastRenderedPageBreak/>
              <w:t>II.</w:t>
            </w:r>
            <w:r w:rsidRPr="00C346EC">
              <w:rPr>
                <w:rFonts w:ascii="Arial" w:hAnsi="Arial" w:cs="Arial"/>
                <w:sz w:val="16"/>
                <w:szCs w:val="16"/>
                <w:lang w:eastAsia="es-MX"/>
              </w:rPr>
              <w:tab/>
              <w:t>Ingresa con tu e.firma o tu usuario y contraseña.</w:t>
            </w:r>
          </w:p>
          <w:p w14:paraId="409A36F3" w14:textId="77777777" w:rsidR="00233B2A" w:rsidRPr="00C346EC" w:rsidRDefault="00233B2A" w:rsidP="002C41C8">
            <w:pPr>
              <w:spacing w:before="40" w:after="40" w:line="196" w:lineRule="exact"/>
              <w:ind w:left="432" w:hanging="432"/>
              <w:jc w:val="both"/>
              <w:rPr>
                <w:rFonts w:ascii="Arial" w:hAnsi="Arial" w:cs="Arial"/>
                <w:sz w:val="16"/>
                <w:szCs w:val="16"/>
                <w:lang w:eastAsia="es-MX"/>
              </w:rPr>
            </w:pPr>
            <w:r w:rsidRPr="00C346EC">
              <w:rPr>
                <w:rFonts w:ascii="Arial" w:hAnsi="Arial" w:cs="Arial"/>
                <w:sz w:val="16"/>
                <w:szCs w:val="16"/>
                <w:lang w:eastAsia="es-MX"/>
              </w:rPr>
              <w:t>III.</w:t>
            </w:r>
            <w:r w:rsidRPr="00C346EC">
              <w:rPr>
                <w:rFonts w:ascii="Arial" w:hAnsi="Arial" w:cs="Arial"/>
                <w:sz w:val="16"/>
                <w:szCs w:val="16"/>
                <w:lang w:eastAsia="es-MX"/>
              </w:rPr>
              <w:tab/>
              <w:t>Captura los datos que te solicita el trámite.</w:t>
            </w:r>
          </w:p>
          <w:p w14:paraId="773ADC7E" w14:textId="77777777" w:rsidR="00233B2A" w:rsidRPr="00C346EC" w:rsidRDefault="00233B2A" w:rsidP="002C41C8">
            <w:pPr>
              <w:spacing w:before="40" w:after="40" w:line="196" w:lineRule="exact"/>
              <w:ind w:left="432" w:hanging="432"/>
              <w:jc w:val="both"/>
              <w:rPr>
                <w:rFonts w:ascii="Arial" w:hAnsi="Arial" w:cs="Arial"/>
                <w:noProof/>
                <w:sz w:val="16"/>
                <w:szCs w:val="16"/>
                <w:lang w:eastAsia="es-MX"/>
              </w:rPr>
            </w:pPr>
            <w:r w:rsidRPr="00C346EC">
              <w:rPr>
                <w:rFonts w:ascii="Arial" w:hAnsi="Arial" w:cs="Arial"/>
                <w:sz w:val="16"/>
                <w:szCs w:val="16"/>
                <w:lang w:eastAsia="es-MX"/>
              </w:rPr>
              <w:t>IV.</w:t>
            </w:r>
            <w:r w:rsidRPr="00C346EC">
              <w:rPr>
                <w:rFonts w:ascii="Arial" w:hAnsi="Arial" w:cs="Arial"/>
                <w:sz w:val="16"/>
                <w:szCs w:val="16"/>
                <w:lang w:eastAsia="es-MX"/>
              </w:rPr>
              <w:tab/>
              <w:t>Anexa la documentación e información correspondiente a tu trámite.</w:t>
            </w:r>
            <w:r w:rsidRPr="00C346EC">
              <w:rPr>
                <w:rFonts w:ascii="Arial" w:hAnsi="Arial" w:cs="Arial"/>
                <w:noProof/>
                <w:sz w:val="16"/>
                <w:szCs w:val="16"/>
                <w:lang w:eastAsia="es-MX"/>
              </w:rPr>
              <w:t xml:space="preserve"> </w:t>
            </w:r>
          </w:p>
        </w:tc>
      </w:tr>
      <w:tr w:rsidR="00233B2A" w:rsidRPr="00C346EC" w14:paraId="7A5C76D9" w14:textId="77777777" w:rsidTr="002C41C8">
        <w:trPr>
          <w:trHeight w:val="144"/>
        </w:trPr>
        <w:tc>
          <w:tcPr>
            <w:tcW w:w="5000" w:type="pct"/>
            <w:gridSpan w:val="7"/>
            <w:shd w:val="clear" w:color="auto" w:fill="C0C0C0"/>
          </w:tcPr>
          <w:p w14:paraId="67C136B4" w14:textId="77777777" w:rsidR="00233B2A" w:rsidRPr="00C346EC" w:rsidRDefault="00233B2A" w:rsidP="002C41C8">
            <w:pPr>
              <w:spacing w:before="40" w:after="40" w:line="196" w:lineRule="exact"/>
              <w:jc w:val="center"/>
              <w:rPr>
                <w:rFonts w:ascii="Arial" w:hAnsi="Arial" w:cs="Arial"/>
                <w:b/>
                <w:sz w:val="16"/>
                <w:szCs w:val="16"/>
                <w:lang w:eastAsia="es-MX"/>
              </w:rPr>
            </w:pPr>
            <w:r w:rsidRPr="00C346EC">
              <w:rPr>
                <w:rFonts w:ascii="Arial" w:hAnsi="Arial" w:cs="Arial"/>
                <w:b/>
                <w:noProof/>
                <w:sz w:val="16"/>
                <w:szCs w:val="16"/>
                <w:lang w:eastAsia="es-MX"/>
              </w:rPr>
              <w:lastRenderedPageBreak/>
              <w:t>¿Qué requisitos debo cumplir?</w:t>
            </w:r>
          </w:p>
        </w:tc>
      </w:tr>
      <w:tr w:rsidR="00233B2A" w:rsidRPr="00C346EC" w14:paraId="2836356D" w14:textId="77777777" w:rsidTr="002C41C8">
        <w:trPr>
          <w:trHeight w:val="144"/>
        </w:trPr>
        <w:tc>
          <w:tcPr>
            <w:tcW w:w="5000" w:type="pct"/>
            <w:gridSpan w:val="7"/>
            <w:tcBorders>
              <w:bottom w:val="single" w:sz="6" w:space="0" w:color="auto"/>
            </w:tcBorders>
            <w:shd w:val="clear" w:color="auto" w:fill="FFFFFF"/>
          </w:tcPr>
          <w:p w14:paraId="48484C68" w14:textId="77777777" w:rsidR="00233B2A" w:rsidRPr="00C346EC" w:rsidRDefault="00233B2A" w:rsidP="002C41C8">
            <w:pPr>
              <w:spacing w:before="40" w:after="40" w:line="196" w:lineRule="exact"/>
              <w:ind w:left="432" w:hanging="432"/>
              <w:jc w:val="both"/>
              <w:rPr>
                <w:rFonts w:ascii="Arial" w:hAnsi="Arial" w:cs="Arial"/>
                <w:sz w:val="16"/>
                <w:szCs w:val="16"/>
                <w:lang w:eastAsia="es-MX"/>
              </w:rPr>
            </w:pPr>
            <w:r w:rsidRPr="00C346EC">
              <w:rPr>
                <w:rFonts w:ascii="Arial" w:hAnsi="Arial" w:cs="Arial"/>
                <w:sz w:val="16"/>
                <w:szCs w:val="16"/>
                <w:lang w:eastAsia="es-MX"/>
              </w:rPr>
              <w:t>I.</w:t>
            </w:r>
            <w:r w:rsidRPr="00C346EC">
              <w:rPr>
                <w:rFonts w:ascii="Arial" w:hAnsi="Arial" w:cs="Arial"/>
                <w:sz w:val="16"/>
                <w:szCs w:val="16"/>
                <w:lang w:eastAsia="es-MX"/>
              </w:rPr>
              <w:tab/>
              <w:t>Manifiesta lo siguiente:</w:t>
            </w:r>
          </w:p>
          <w:p w14:paraId="18A80913" w14:textId="77777777" w:rsidR="00233B2A" w:rsidRPr="00C346EC" w:rsidRDefault="00233B2A" w:rsidP="002C41C8">
            <w:pPr>
              <w:spacing w:before="40" w:after="40" w:line="196" w:lineRule="exact"/>
              <w:ind w:left="864" w:hanging="432"/>
              <w:jc w:val="both"/>
              <w:rPr>
                <w:rFonts w:ascii="Arial" w:hAnsi="Arial" w:cs="Arial"/>
                <w:sz w:val="16"/>
                <w:szCs w:val="16"/>
                <w:lang w:eastAsia="es-MX"/>
              </w:rPr>
            </w:pPr>
            <w:r w:rsidRPr="00C346EC">
              <w:rPr>
                <w:rFonts w:ascii="Arial" w:hAnsi="Arial" w:cs="Arial"/>
                <w:sz w:val="16"/>
                <w:szCs w:val="16"/>
                <w:lang w:eastAsia="es-MX"/>
              </w:rPr>
              <w:t>a)</w:t>
            </w:r>
            <w:r w:rsidRPr="00C346EC">
              <w:rPr>
                <w:rFonts w:ascii="Arial" w:hAnsi="Arial" w:cs="Arial"/>
                <w:sz w:val="16"/>
                <w:szCs w:val="16"/>
                <w:lang w:eastAsia="es-MX"/>
              </w:rPr>
              <w:tab/>
              <w:t>Descripción de la mercancía.</w:t>
            </w:r>
          </w:p>
          <w:p w14:paraId="0170E8D6" w14:textId="77777777" w:rsidR="00233B2A" w:rsidRPr="00C346EC" w:rsidRDefault="00233B2A" w:rsidP="002C41C8">
            <w:pPr>
              <w:spacing w:before="40" w:after="40" w:line="196" w:lineRule="exact"/>
              <w:ind w:left="864" w:hanging="432"/>
              <w:jc w:val="both"/>
              <w:rPr>
                <w:rFonts w:ascii="Arial" w:hAnsi="Arial" w:cs="Arial"/>
                <w:sz w:val="16"/>
                <w:szCs w:val="16"/>
                <w:lang w:eastAsia="es-MX"/>
              </w:rPr>
            </w:pPr>
            <w:r w:rsidRPr="00C346EC">
              <w:rPr>
                <w:rFonts w:ascii="Arial" w:hAnsi="Arial" w:cs="Arial"/>
                <w:sz w:val="16"/>
                <w:szCs w:val="16"/>
                <w:lang w:eastAsia="es-MX"/>
              </w:rPr>
              <w:t>b)</w:t>
            </w:r>
            <w:r w:rsidRPr="00C346EC">
              <w:rPr>
                <w:rFonts w:ascii="Arial" w:hAnsi="Arial" w:cs="Arial"/>
                <w:sz w:val="16"/>
                <w:szCs w:val="16"/>
                <w:lang w:eastAsia="es-MX"/>
              </w:rPr>
              <w:tab/>
              <w:t>Fines a que se destinará la mercancía y uso específico.</w:t>
            </w:r>
          </w:p>
          <w:p w14:paraId="63A0FF6E" w14:textId="77777777" w:rsidR="00233B2A" w:rsidRPr="00C346EC" w:rsidRDefault="00233B2A" w:rsidP="002C41C8">
            <w:pPr>
              <w:spacing w:before="40" w:after="40" w:line="196" w:lineRule="exact"/>
              <w:ind w:left="864" w:hanging="432"/>
              <w:jc w:val="both"/>
              <w:rPr>
                <w:rFonts w:ascii="Arial" w:hAnsi="Arial" w:cs="Arial"/>
                <w:sz w:val="16"/>
                <w:szCs w:val="16"/>
                <w:lang w:eastAsia="es-MX"/>
              </w:rPr>
            </w:pPr>
            <w:r w:rsidRPr="00C346EC">
              <w:rPr>
                <w:rFonts w:ascii="Arial" w:hAnsi="Arial" w:cs="Arial"/>
                <w:sz w:val="16"/>
                <w:szCs w:val="16"/>
                <w:lang w:eastAsia="es-MX"/>
              </w:rPr>
              <w:t>c)</w:t>
            </w:r>
            <w:r w:rsidRPr="00C346EC">
              <w:rPr>
                <w:rFonts w:ascii="Arial" w:hAnsi="Arial" w:cs="Arial"/>
                <w:sz w:val="16"/>
                <w:szCs w:val="16"/>
                <w:lang w:eastAsia="es-MX"/>
              </w:rPr>
              <w:tab/>
              <w:t>Datos del donante extranjero.</w:t>
            </w:r>
          </w:p>
          <w:p w14:paraId="327406D0" w14:textId="77777777" w:rsidR="00233B2A" w:rsidRPr="00C346EC" w:rsidRDefault="00233B2A" w:rsidP="002C41C8">
            <w:pPr>
              <w:spacing w:before="40" w:after="40" w:line="196" w:lineRule="exact"/>
              <w:ind w:left="432" w:hanging="432"/>
              <w:jc w:val="both"/>
              <w:rPr>
                <w:rFonts w:ascii="Arial" w:hAnsi="Arial" w:cs="Arial"/>
                <w:sz w:val="16"/>
                <w:szCs w:val="16"/>
                <w:lang w:eastAsia="es-MX"/>
              </w:rPr>
            </w:pPr>
            <w:r w:rsidRPr="00C346EC">
              <w:rPr>
                <w:rFonts w:ascii="Arial" w:hAnsi="Arial" w:cs="Arial"/>
                <w:sz w:val="16"/>
                <w:szCs w:val="16"/>
                <w:lang w:eastAsia="es-MX"/>
              </w:rPr>
              <w:t>II.</w:t>
            </w:r>
            <w:r w:rsidRPr="00C346EC">
              <w:rPr>
                <w:rFonts w:ascii="Arial" w:hAnsi="Arial" w:cs="Arial"/>
                <w:sz w:val="16"/>
                <w:szCs w:val="16"/>
                <w:lang w:eastAsia="es-MX"/>
              </w:rPr>
              <w:tab/>
              <w:t>En el caso de la prórroga de la inscripción en el registro de donatarias, deberás declarar bajo protesta de decir verdad que cumples con los requisitos establecidos para obtener la autorización de exención de impuestos al comercio exterior en la importación de mercancía donada.</w:t>
            </w:r>
          </w:p>
        </w:tc>
      </w:tr>
      <w:tr w:rsidR="00233B2A" w:rsidRPr="00C346EC" w14:paraId="6A9C1ECA" w14:textId="77777777" w:rsidTr="002C41C8">
        <w:trPr>
          <w:trHeight w:val="144"/>
        </w:trPr>
        <w:tc>
          <w:tcPr>
            <w:tcW w:w="5000" w:type="pct"/>
            <w:gridSpan w:val="7"/>
            <w:shd w:val="clear" w:color="auto" w:fill="BFBFBF"/>
          </w:tcPr>
          <w:p w14:paraId="42AC6499" w14:textId="77777777" w:rsidR="00233B2A" w:rsidRPr="00C346EC" w:rsidRDefault="00233B2A" w:rsidP="002C41C8">
            <w:pPr>
              <w:spacing w:before="40" w:after="40" w:line="196" w:lineRule="exact"/>
              <w:jc w:val="center"/>
              <w:rPr>
                <w:rFonts w:ascii="Arial" w:hAnsi="Arial" w:cs="Arial"/>
                <w:b/>
                <w:noProof/>
                <w:sz w:val="16"/>
                <w:szCs w:val="16"/>
                <w:lang w:eastAsia="es-MX"/>
              </w:rPr>
            </w:pPr>
            <w:r w:rsidRPr="00C346EC">
              <w:rPr>
                <w:rFonts w:ascii="Arial" w:hAnsi="Arial" w:cs="Arial"/>
                <w:b/>
                <w:noProof/>
                <w:sz w:val="16"/>
                <w:szCs w:val="16"/>
                <w:lang w:eastAsia="es-MX"/>
              </w:rPr>
              <w:t>¿Con qué condiciones debo cumplir?</w:t>
            </w:r>
          </w:p>
        </w:tc>
      </w:tr>
      <w:tr w:rsidR="00233B2A" w:rsidRPr="00C346EC" w14:paraId="6D7A550E" w14:textId="77777777" w:rsidTr="002C41C8">
        <w:trPr>
          <w:trHeight w:val="144"/>
        </w:trPr>
        <w:tc>
          <w:tcPr>
            <w:tcW w:w="5000" w:type="pct"/>
            <w:gridSpan w:val="7"/>
            <w:tcBorders>
              <w:bottom w:val="single" w:sz="6" w:space="0" w:color="auto"/>
            </w:tcBorders>
            <w:shd w:val="clear" w:color="auto" w:fill="FFFFFF"/>
          </w:tcPr>
          <w:p w14:paraId="02562A17" w14:textId="77777777" w:rsidR="00233B2A" w:rsidRPr="00C346EC" w:rsidRDefault="00233B2A" w:rsidP="002C41C8">
            <w:pPr>
              <w:spacing w:before="40" w:after="40" w:line="196" w:lineRule="exact"/>
              <w:ind w:left="432" w:hanging="432"/>
              <w:jc w:val="both"/>
              <w:rPr>
                <w:rFonts w:ascii="Arial" w:hAnsi="Arial" w:cs="Arial"/>
                <w:sz w:val="16"/>
                <w:szCs w:val="16"/>
                <w:lang w:eastAsia="es-MX"/>
              </w:rPr>
            </w:pPr>
            <w:r w:rsidRPr="00C346EC">
              <w:rPr>
                <w:rFonts w:ascii="Arial" w:hAnsi="Arial" w:cs="Arial"/>
                <w:sz w:val="16"/>
                <w:szCs w:val="16"/>
                <w:lang w:eastAsia="es-MX"/>
              </w:rPr>
              <w:t>I.</w:t>
            </w:r>
            <w:r w:rsidRPr="00C346EC">
              <w:rPr>
                <w:rFonts w:ascii="Arial" w:hAnsi="Arial" w:cs="Arial"/>
                <w:sz w:val="16"/>
                <w:szCs w:val="16"/>
                <w:lang w:eastAsia="es-MX"/>
              </w:rPr>
              <w:tab/>
              <w:t>Estar inscrito y activo en el RFC.</w:t>
            </w:r>
          </w:p>
          <w:p w14:paraId="3E996DC0" w14:textId="77777777" w:rsidR="00233B2A" w:rsidRPr="00C346EC" w:rsidRDefault="00233B2A" w:rsidP="002C41C8">
            <w:pPr>
              <w:spacing w:before="40" w:after="40" w:line="196" w:lineRule="exact"/>
              <w:ind w:left="432" w:hanging="432"/>
              <w:jc w:val="both"/>
              <w:rPr>
                <w:rFonts w:ascii="Arial" w:hAnsi="Arial" w:cs="Arial"/>
                <w:sz w:val="16"/>
                <w:szCs w:val="16"/>
                <w:lang w:eastAsia="es-MX"/>
              </w:rPr>
            </w:pPr>
            <w:r w:rsidRPr="00C346EC">
              <w:rPr>
                <w:rFonts w:ascii="Arial" w:hAnsi="Arial" w:cs="Arial"/>
                <w:sz w:val="16"/>
                <w:szCs w:val="16"/>
                <w:lang w:eastAsia="es-MX"/>
              </w:rPr>
              <w:t>II.</w:t>
            </w:r>
            <w:r w:rsidRPr="00C346EC">
              <w:rPr>
                <w:rFonts w:ascii="Arial" w:hAnsi="Arial" w:cs="Arial"/>
                <w:sz w:val="16"/>
                <w:szCs w:val="16"/>
                <w:lang w:eastAsia="es-MX"/>
              </w:rPr>
              <w:tab/>
              <w:t>Contar con e.firma vigente.</w:t>
            </w:r>
          </w:p>
          <w:p w14:paraId="1F143DD7" w14:textId="77777777" w:rsidR="00233B2A" w:rsidRPr="00C346EC" w:rsidRDefault="00233B2A" w:rsidP="002C41C8">
            <w:pPr>
              <w:spacing w:before="40" w:after="40" w:line="196" w:lineRule="exact"/>
              <w:ind w:left="432" w:hanging="432"/>
              <w:jc w:val="both"/>
              <w:rPr>
                <w:rFonts w:ascii="Arial" w:hAnsi="Arial" w:cs="Arial"/>
                <w:sz w:val="16"/>
                <w:szCs w:val="16"/>
                <w:lang w:eastAsia="es-MX"/>
              </w:rPr>
            </w:pPr>
            <w:r w:rsidRPr="00C346EC">
              <w:rPr>
                <w:rFonts w:ascii="Arial" w:hAnsi="Arial" w:cs="Arial"/>
                <w:sz w:val="16"/>
                <w:szCs w:val="16"/>
                <w:lang w:eastAsia="es-MX"/>
              </w:rPr>
              <w:t>III.</w:t>
            </w:r>
            <w:r w:rsidRPr="00C346EC">
              <w:rPr>
                <w:rFonts w:ascii="Arial" w:hAnsi="Arial" w:cs="Arial"/>
                <w:sz w:val="16"/>
                <w:szCs w:val="16"/>
                <w:lang w:eastAsia="es-MX"/>
              </w:rPr>
              <w:tab/>
              <w:t>Estar al corriente en el cumplimiento de tus obligaciones fiscales.</w:t>
            </w:r>
          </w:p>
          <w:p w14:paraId="6695187A" w14:textId="77777777" w:rsidR="00233B2A" w:rsidRPr="00C346EC" w:rsidRDefault="00233B2A" w:rsidP="002C41C8">
            <w:pPr>
              <w:spacing w:before="40" w:after="40" w:line="196" w:lineRule="exact"/>
              <w:ind w:left="432" w:hanging="432"/>
              <w:jc w:val="both"/>
              <w:rPr>
                <w:rFonts w:ascii="Arial" w:hAnsi="Arial" w:cs="Arial"/>
                <w:sz w:val="16"/>
                <w:szCs w:val="16"/>
                <w:lang w:eastAsia="es-MX"/>
              </w:rPr>
            </w:pPr>
            <w:r w:rsidRPr="00C346EC">
              <w:rPr>
                <w:rFonts w:ascii="Arial" w:hAnsi="Arial" w:cs="Arial"/>
                <w:sz w:val="16"/>
                <w:szCs w:val="16"/>
                <w:lang w:eastAsia="es-MX"/>
              </w:rPr>
              <w:t>IV.</w:t>
            </w:r>
            <w:r w:rsidRPr="00C346EC">
              <w:rPr>
                <w:rFonts w:ascii="Arial" w:hAnsi="Arial" w:cs="Arial"/>
                <w:sz w:val="16"/>
                <w:szCs w:val="16"/>
                <w:lang w:eastAsia="es-MX"/>
              </w:rPr>
              <w:tab/>
              <w:t>Que las mercancías donadas sean susceptibles de ser destinadas a fines culturales, de enseñanza, de investigación, de salud pública o de servicio social.</w:t>
            </w:r>
          </w:p>
          <w:p w14:paraId="00D8E314" w14:textId="77777777" w:rsidR="00233B2A" w:rsidRPr="00C346EC" w:rsidRDefault="00233B2A" w:rsidP="002C41C8">
            <w:pPr>
              <w:spacing w:before="40" w:after="40" w:line="196" w:lineRule="exact"/>
              <w:ind w:left="432" w:hanging="432"/>
              <w:jc w:val="both"/>
              <w:rPr>
                <w:rFonts w:ascii="Arial" w:hAnsi="Arial" w:cs="Arial"/>
                <w:sz w:val="16"/>
                <w:szCs w:val="16"/>
                <w:lang w:eastAsia="es-MX"/>
              </w:rPr>
            </w:pPr>
            <w:r w:rsidRPr="00C346EC">
              <w:rPr>
                <w:rFonts w:ascii="Arial" w:hAnsi="Arial" w:cs="Arial"/>
                <w:sz w:val="16"/>
                <w:szCs w:val="16"/>
                <w:lang w:eastAsia="es-MX"/>
              </w:rPr>
              <w:t>V.</w:t>
            </w:r>
            <w:r w:rsidRPr="00C346EC">
              <w:rPr>
                <w:rFonts w:ascii="Arial" w:hAnsi="Arial" w:cs="Arial"/>
                <w:sz w:val="16"/>
                <w:szCs w:val="16"/>
                <w:lang w:eastAsia="es-MX"/>
              </w:rPr>
              <w:tab/>
              <w:t>Que las mercancías formen parte del patrimonio del importador.</w:t>
            </w:r>
          </w:p>
          <w:p w14:paraId="1B8C392E" w14:textId="77777777" w:rsidR="00233B2A" w:rsidRPr="00C346EC" w:rsidRDefault="00233B2A" w:rsidP="002C41C8">
            <w:pPr>
              <w:spacing w:before="40" w:after="40" w:line="196" w:lineRule="exact"/>
              <w:ind w:left="432" w:hanging="432"/>
              <w:jc w:val="both"/>
              <w:rPr>
                <w:rFonts w:ascii="Arial" w:hAnsi="Arial" w:cs="Arial"/>
                <w:sz w:val="16"/>
                <w:szCs w:val="16"/>
                <w:lang w:eastAsia="es-MX"/>
              </w:rPr>
            </w:pPr>
            <w:r w:rsidRPr="00C346EC">
              <w:rPr>
                <w:rFonts w:ascii="Arial" w:hAnsi="Arial" w:cs="Arial"/>
                <w:sz w:val="16"/>
                <w:szCs w:val="16"/>
                <w:lang w:eastAsia="es-MX"/>
              </w:rPr>
              <w:t>VI.</w:t>
            </w:r>
            <w:r w:rsidRPr="00C346EC">
              <w:rPr>
                <w:rFonts w:ascii="Arial" w:hAnsi="Arial" w:cs="Arial"/>
                <w:sz w:val="16"/>
                <w:szCs w:val="16"/>
                <w:lang w:eastAsia="es-MX"/>
              </w:rPr>
              <w:tab/>
              <w:t>Que la mercancía se encuentre en el extranjero o en depósito ante la aduana.</w:t>
            </w:r>
          </w:p>
        </w:tc>
      </w:tr>
      <w:tr w:rsidR="00233B2A" w:rsidRPr="00C346EC" w14:paraId="59424257" w14:textId="77777777" w:rsidTr="002C41C8">
        <w:trPr>
          <w:trHeight w:val="144"/>
        </w:trPr>
        <w:tc>
          <w:tcPr>
            <w:tcW w:w="5000" w:type="pct"/>
            <w:gridSpan w:val="7"/>
            <w:shd w:val="clear" w:color="auto" w:fill="A6A6A6"/>
          </w:tcPr>
          <w:p w14:paraId="091DDA09" w14:textId="77777777" w:rsidR="00233B2A" w:rsidRPr="00C346EC" w:rsidRDefault="00233B2A" w:rsidP="002C41C8">
            <w:pPr>
              <w:spacing w:before="40" w:after="40" w:line="196" w:lineRule="exact"/>
              <w:jc w:val="center"/>
              <w:rPr>
                <w:rFonts w:ascii="Arial" w:hAnsi="Arial" w:cs="Arial"/>
                <w:b/>
                <w:sz w:val="16"/>
                <w:szCs w:val="16"/>
                <w:lang w:eastAsia="es-MX"/>
              </w:rPr>
            </w:pPr>
            <w:r w:rsidRPr="00C346EC">
              <w:rPr>
                <w:rFonts w:ascii="Arial" w:hAnsi="Arial" w:cs="Arial"/>
                <w:b/>
                <w:sz w:val="16"/>
                <w:szCs w:val="16"/>
                <w:lang w:eastAsia="es-MX"/>
              </w:rPr>
              <w:t>SEGUIMIENTO Y RESOLUCIÓN DEL TRÁMITE O SERVICIO</w:t>
            </w:r>
          </w:p>
        </w:tc>
      </w:tr>
      <w:tr w:rsidR="00233B2A" w:rsidRPr="00C346EC" w14:paraId="1F39B711" w14:textId="77777777" w:rsidTr="002C41C8">
        <w:trPr>
          <w:trHeight w:val="144"/>
        </w:trPr>
        <w:tc>
          <w:tcPr>
            <w:tcW w:w="2499" w:type="pct"/>
            <w:gridSpan w:val="4"/>
            <w:shd w:val="clear" w:color="auto" w:fill="C0C0C0"/>
          </w:tcPr>
          <w:p w14:paraId="5DF7F0D9" w14:textId="77777777" w:rsidR="00233B2A" w:rsidRPr="00C346EC" w:rsidRDefault="00233B2A" w:rsidP="002C41C8">
            <w:pPr>
              <w:spacing w:before="40" w:after="40" w:line="196" w:lineRule="exact"/>
              <w:jc w:val="both"/>
              <w:rPr>
                <w:rFonts w:ascii="Arial" w:hAnsi="Arial" w:cs="Arial"/>
                <w:b/>
                <w:sz w:val="16"/>
                <w:szCs w:val="16"/>
                <w:lang w:eastAsia="es-MX"/>
              </w:rPr>
            </w:pPr>
            <w:r w:rsidRPr="00C346EC">
              <w:rPr>
                <w:rFonts w:ascii="Arial" w:hAnsi="Arial" w:cs="Arial"/>
                <w:b/>
                <w:sz w:val="16"/>
                <w:szCs w:val="16"/>
                <w:lang w:eastAsia="es-MX"/>
              </w:rPr>
              <w:t>¿Cómo puedo dar seguimiento al Trámite o Servicio?</w:t>
            </w:r>
          </w:p>
        </w:tc>
        <w:tc>
          <w:tcPr>
            <w:tcW w:w="2501" w:type="pct"/>
            <w:gridSpan w:val="3"/>
            <w:shd w:val="clear" w:color="auto" w:fill="C0C0C0"/>
          </w:tcPr>
          <w:p w14:paraId="0BDFAE98" w14:textId="77777777" w:rsidR="00233B2A" w:rsidRPr="00C346EC" w:rsidRDefault="00233B2A" w:rsidP="002C41C8">
            <w:pPr>
              <w:spacing w:before="40" w:after="40" w:line="196" w:lineRule="exact"/>
              <w:jc w:val="both"/>
              <w:rPr>
                <w:rFonts w:ascii="Arial" w:hAnsi="Arial" w:cs="Arial"/>
                <w:b/>
                <w:sz w:val="16"/>
                <w:szCs w:val="16"/>
                <w:lang w:eastAsia="es-MX"/>
              </w:rPr>
            </w:pPr>
            <w:r w:rsidRPr="00C346EC">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C346EC">
              <w:rPr>
                <w:rFonts w:ascii="Arial" w:hAnsi="Arial" w:cs="Arial"/>
                <w:b/>
                <w:sz w:val="16"/>
                <w:szCs w:val="16"/>
                <w:lang w:eastAsia="es-MX"/>
              </w:rPr>
              <w:t>o Servicio?</w:t>
            </w:r>
          </w:p>
        </w:tc>
      </w:tr>
      <w:tr w:rsidR="00233B2A" w:rsidRPr="00C346EC" w14:paraId="17656051" w14:textId="77777777" w:rsidTr="002C41C8">
        <w:trPr>
          <w:trHeight w:val="144"/>
        </w:trPr>
        <w:tc>
          <w:tcPr>
            <w:tcW w:w="2499" w:type="pct"/>
            <w:gridSpan w:val="4"/>
          </w:tcPr>
          <w:p w14:paraId="0430C359" w14:textId="77777777" w:rsidR="00233B2A" w:rsidRPr="00C346EC" w:rsidRDefault="00233B2A" w:rsidP="002C41C8">
            <w:pPr>
              <w:spacing w:before="40" w:after="40" w:line="196" w:lineRule="exact"/>
              <w:jc w:val="both"/>
              <w:rPr>
                <w:rFonts w:ascii="Arial" w:hAnsi="Arial" w:cs="Arial"/>
                <w:sz w:val="16"/>
                <w:szCs w:val="16"/>
                <w:lang w:eastAsia="es-MX"/>
              </w:rPr>
            </w:pPr>
            <w:r w:rsidRPr="00C346EC">
              <w:rPr>
                <w:rFonts w:ascii="Arial" w:hAnsi="Arial" w:cs="Arial"/>
                <w:sz w:val="16"/>
                <w:szCs w:val="16"/>
                <w:lang w:eastAsia="es-MX"/>
              </w:rPr>
              <w:t xml:space="preserve">Ingresa a la Ventanilla Digital en la liga: </w:t>
            </w:r>
            <w:r w:rsidRPr="00C346EC">
              <w:rPr>
                <w:rFonts w:ascii="Arial" w:hAnsi="Arial" w:cs="Arial"/>
                <w:sz w:val="16"/>
                <w:szCs w:val="16"/>
                <w:u w:val="single"/>
                <w:lang w:eastAsia="es-MX"/>
              </w:rPr>
              <w:t>https://www.ventanillaunica.gob.mx/vucem/</w:t>
            </w:r>
            <w:r w:rsidRPr="00C346EC">
              <w:rPr>
                <w:rFonts w:ascii="Arial" w:hAnsi="Arial" w:cs="Arial"/>
                <w:sz w:val="16"/>
                <w:szCs w:val="16"/>
                <w:lang w:eastAsia="es-MX"/>
              </w:rPr>
              <w:t xml:space="preserve">index.html, </w:t>
            </w:r>
            <w:r w:rsidRPr="00C346EC">
              <w:rPr>
                <w:rFonts w:ascii="Arial" w:hAnsi="Arial" w:cs="Arial"/>
                <w:noProof/>
                <w:sz w:val="16"/>
                <w:szCs w:val="16"/>
                <w:lang w:eastAsia="es-MX"/>
              </w:rPr>
              <w:t>con el número de folio asignado.</w:t>
            </w:r>
          </w:p>
        </w:tc>
        <w:tc>
          <w:tcPr>
            <w:tcW w:w="2501" w:type="pct"/>
            <w:gridSpan w:val="3"/>
          </w:tcPr>
          <w:p w14:paraId="5DC2DB56" w14:textId="77777777" w:rsidR="00233B2A" w:rsidRPr="00C346EC" w:rsidRDefault="00233B2A" w:rsidP="002C41C8">
            <w:pPr>
              <w:spacing w:before="40" w:after="40" w:line="196" w:lineRule="exact"/>
              <w:jc w:val="both"/>
              <w:rPr>
                <w:rFonts w:ascii="Arial" w:hAnsi="Arial" w:cs="Arial"/>
                <w:sz w:val="16"/>
                <w:szCs w:val="16"/>
                <w:lang w:eastAsia="es-MX"/>
              </w:rPr>
            </w:pPr>
            <w:r w:rsidRPr="00C346EC">
              <w:rPr>
                <w:rFonts w:ascii="Arial" w:hAnsi="Arial" w:cs="Arial"/>
                <w:sz w:val="16"/>
                <w:szCs w:val="16"/>
                <w:lang w:eastAsia="es-MX"/>
              </w:rPr>
              <w:t>No.</w:t>
            </w:r>
          </w:p>
        </w:tc>
      </w:tr>
      <w:tr w:rsidR="00233B2A" w:rsidRPr="00C346EC" w14:paraId="787778D7" w14:textId="77777777" w:rsidTr="002C41C8">
        <w:trPr>
          <w:trHeight w:val="144"/>
        </w:trPr>
        <w:tc>
          <w:tcPr>
            <w:tcW w:w="5000" w:type="pct"/>
            <w:gridSpan w:val="7"/>
            <w:shd w:val="clear" w:color="auto" w:fill="A6A6A6"/>
          </w:tcPr>
          <w:p w14:paraId="272CB062" w14:textId="77777777" w:rsidR="00233B2A" w:rsidRPr="00C346EC" w:rsidRDefault="00233B2A" w:rsidP="002C41C8">
            <w:pPr>
              <w:spacing w:before="40" w:after="40" w:line="196" w:lineRule="exact"/>
              <w:jc w:val="center"/>
              <w:rPr>
                <w:rFonts w:ascii="Arial" w:hAnsi="Arial" w:cs="Arial"/>
                <w:b/>
                <w:sz w:val="16"/>
                <w:szCs w:val="16"/>
                <w:lang w:eastAsia="es-MX"/>
              </w:rPr>
            </w:pPr>
            <w:r w:rsidRPr="00C346EC">
              <w:rPr>
                <w:rFonts w:ascii="Arial" w:hAnsi="Arial" w:cs="Arial"/>
                <w:b/>
                <w:sz w:val="16"/>
                <w:szCs w:val="16"/>
                <w:lang w:eastAsia="es-MX"/>
              </w:rPr>
              <w:t>Resolución del Trámite o Servicio</w:t>
            </w:r>
          </w:p>
        </w:tc>
      </w:tr>
      <w:tr w:rsidR="00233B2A" w:rsidRPr="00C346EC" w14:paraId="512920ED" w14:textId="77777777" w:rsidTr="002C41C8">
        <w:trPr>
          <w:trHeight w:val="144"/>
        </w:trPr>
        <w:tc>
          <w:tcPr>
            <w:tcW w:w="5000" w:type="pct"/>
            <w:gridSpan w:val="7"/>
          </w:tcPr>
          <w:p w14:paraId="1A63B6C3" w14:textId="77777777" w:rsidR="00233B2A" w:rsidRPr="00C346EC" w:rsidRDefault="00233B2A" w:rsidP="002C41C8">
            <w:pPr>
              <w:spacing w:before="40" w:after="40" w:line="196" w:lineRule="exact"/>
              <w:ind w:left="432" w:hanging="432"/>
              <w:jc w:val="both"/>
              <w:rPr>
                <w:rFonts w:ascii="Arial" w:hAnsi="Arial" w:cs="Arial"/>
                <w:sz w:val="16"/>
                <w:szCs w:val="16"/>
                <w:lang w:eastAsia="es-MX"/>
              </w:rPr>
            </w:pPr>
            <w:r w:rsidRPr="00C346EC">
              <w:rPr>
                <w:rFonts w:ascii="Arial" w:hAnsi="Arial" w:cs="Arial"/>
                <w:sz w:val="16"/>
                <w:szCs w:val="16"/>
                <w:lang w:eastAsia="es-MX"/>
              </w:rPr>
              <w:t>I.</w:t>
            </w:r>
            <w:r w:rsidRPr="00C346EC">
              <w:rPr>
                <w:rFonts w:ascii="Arial" w:hAnsi="Arial" w:cs="Arial"/>
                <w:sz w:val="16"/>
                <w:szCs w:val="16"/>
                <w:lang w:eastAsia="es-MX"/>
              </w:rPr>
              <w:tab/>
              <w:t>Se te notificará a través de la Ventanilla Digital indicando el número de registro otorgado y las fracciones arancelarias de las mercancías que han quedado inscritas y autorizadas para ser introducidas a territorio nacional.</w:t>
            </w:r>
          </w:p>
          <w:p w14:paraId="7E67049E" w14:textId="77777777" w:rsidR="00233B2A" w:rsidRPr="00C346EC" w:rsidRDefault="00233B2A" w:rsidP="002C41C8">
            <w:pPr>
              <w:spacing w:before="40" w:after="40" w:line="196" w:lineRule="exact"/>
              <w:ind w:left="432" w:hanging="432"/>
              <w:jc w:val="both"/>
              <w:rPr>
                <w:rFonts w:ascii="Arial" w:hAnsi="Arial" w:cs="Arial"/>
                <w:sz w:val="16"/>
                <w:szCs w:val="16"/>
                <w:lang w:eastAsia="es-MX"/>
              </w:rPr>
            </w:pPr>
            <w:r w:rsidRPr="00C346EC">
              <w:rPr>
                <w:rFonts w:ascii="Arial" w:hAnsi="Arial" w:cs="Arial"/>
                <w:sz w:val="16"/>
                <w:szCs w:val="16"/>
                <w:lang w:eastAsia="es-MX"/>
              </w:rPr>
              <w:t>II.</w:t>
            </w:r>
            <w:r w:rsidRPr="00C346EC">
              <w:rPr>
                <w:rFonts w:ascii="Arial" w:hAnsi="Arial" w:cs="Arial"/>
                <w:sz w:val="16"/>
                <w:szCs w:val="16"/>
                <w:lang w:eastAsia="es-MX"/>
              </w:rPr>
              <w:tab/>
              <w:t>Transcurrido el plazo de quince días sin que se notifique la resolución, podrás considerar que la autoridad resolvió negativamente.</w:t>
            </w:r>
          </w:p>
        </w:tc>
      </w:tr>
      <w:tr w:rsidR="00233B2A" w:rsidRPr="00C346EC" w14:paraId="2A9EC183" w14:textId="77777777" w:rsidTr="002C41C8">
        <w:trPr>
          <w:trHeight w:val="144"/>
        </w:trPr>
        <w:tc>
          <w:tcPr>
            <w:tcW w:w="1728" w:type="pct"/>
            <w:gridSpan w:val="2"/>
            <w:shd w:val="clear" w:color="auto" w:fill="C0C0C0"/>
          </w:tcPr>
          <w:p w14:paraId="31E103EF" w14:textId="77777777" w:rsidR="00233B2A" w:rsidRPr="00C346EC" w:rsidRDefault="00233B2A" w:rsidP="002C41C8">
            <w:pPr>
              <w:spacing w:before="40" w:after="40" w:line="196" w:lineRule="exact"/>
              <w:jc w:val="both"/>
              <w:rPr>
                <w:rFonts w:ascii="Arial" w:hAnsi="Arial" w:cs="Arial"/>
                <w:b/>
                <w:sz w:val="16"/>
                <w:szCs w:val="16"/>
                <w:lang w:eastAsia="es-MX"/>
              </w:rPr>
            </w:pPr>
            <w:r w:rsidRPr="00C346EC">
              <w:rPr>
                <w:rFonts w:ascii="Arial" w:hAnsi="Arial" w:cs="Arial"/>
                <w:b/>
                <w:sz w:val="16"/>
                <w:szCs w:val="16"/>
                <w:lang w:eastAsia="es-MX"/>
              </w:rPr>
              <w:t>Plazo máximo para que la ANAM resuelva el Trámite o Servicio</w:t>
            </w:r>
          </w:p>
        </w:tc>
        <w:tc>
          <w:tcPr>
            <w:tcW w:w="1770" w:type="pct"/>
            <w:gridSpan w:val="3"/>
            <w:shd w:val="clear" w:color="auto" w:fill="C0C0C0"/>
          </w:tcPr>
          <w:p w14:paraId="2060A784" w14:textId="77777777" w:rsidR="00233B2A" w:rsidRPr="00C346EC" w:rsidRDefault="00233B2A" w:rsidP="002C41C8">
            <w:pPr>
              <w:spacing w:before="40" w:after="40" w:line="196" w:lineRule="exact"/>
              <w:jc w:val="both"/>
              <w:rPr>
                <w:rFonts w:ascii="Arial" w:hAnsi="Arial" w:cs="Arial"/>
                <w:b/>
                <w:sz w:val="16"/>
                <w:szCs w:val="16"/>
                <w:lang w:eastAsia="es-MX"/>
              </w:rPr>
            </w:pPr>
            <w:r w:rsidRPr="00C346EC">
              <w:rPr>
                <w:rFonts w:ascii="Arial" w:hAnsi="Arial" w:cs="Arial"/>
                <w:b/>
                <w:sz w:val="16"/>
                <w:szCs w:val="16"/>
                <w:lang w:eastAsia="es-MX"/>
              </w:rPr>
              <w:t>Plazo máximo para que la ANAM solicite información adicional</w:t>
            </w:r>
          </w:p>
        </w:tc>
        <w:tc>
          <w:tcPr>
            <w:tcW w:w="1502" w:type="pct"/>
            <w:gridSpan w:val="2"/>
            <w:shd w:val="clear" w:color="auto" w:fill="C0C0C0"/>
          </w:tcPr>
          <w:p w14:paraId="37073591" w14:textId="77777777" w:rsidR="00233B2A" w:rsidRPr="00C346EC" w:rsidRDefault="00233B2A" w:rsidP="002C41C8">
            <w:pPr>
              <w:spacing w:before="40" w:after="40" w:line="196" w:lineRule="exact"/>
              <w:jc w:val="both"/>
              <w:rPr>
                <w:rFonts w:ascii="Arial" w:hAnsi="Arial" w:cs="Arial"/>
                <w:b/>
                <w:sz w:val="16"/>
                <w:szCs w:val="16"/>
                <w:lang w:eastAsia="es-MX"/>
              </w:rPr>
            </w:pPr>
            <w:r w:rsidRPr="00C346EC">
              <w:rPr>
                <w:rFonts w:ascii="Arial" w:hAnsi="Arial" w:cs="Arial"/>
                <w:b/>
                <w:sz w:val="16"/>
                <w:szCs w:val="16"/>
                <w:lang w:eastAsia="es-MX"/>
              </w:rPr>
              <w:t>Plazo máximo para cumplir con la información solicitada</w:t>
            </w:r>
          </w:p>
        </w:tc>
      </w:tr>
      <w:tr w:rsidR="00233B2A" w:rsidRPr="00C346EC" w14:paraId="3CA81C04" w14:textId="77777777" w:rsidTr="002C41C8">
        <w:trPr>
          <w:trHeight w:val="144"/>
        </w:trPr>
        <w:tc>
          <w:tcPr>
            <w:tcW w:w="1728" w:type="pct"/>
            <w:gridSpan w:val="2"/>
          </w:tcPr>
          <w:p w14:paraId="27727D28" w14:textId="77777777" w:rsidR="00233B2A" w:rsidRPr="00C346EC" w:rsidRDefault="00233B2A" w:rsidP="002C41C8">
            <w:pPr>
              <w:spacing w:before="40" w:after="40" w:line="196" w:lineRule="exact"/>
              <w:jc w:val="both"/>
              <w:rPr>
                <w:rFonts w:ascii="Arial" w:hAnsi="Arial" w:cs="Arial"/>
                <w:b/>
                <w:sz w:val="16"/>
                <w:szCs w:val="16"/>
                <w:lang w:eastAsia="es-MX"/>
              </w:rPr>
            </w:pPr>
            <w:r w:rsidRPr="00C346EC">
              <w:rPr>
                <w:rFonts w:ascii="Arial" w:hAnsi="Arial" w:cs="Arial"/>
                <w:sz w:val="16"/>
                <w:szCs w:val="16"/>
                <w:lang w:eastAsia="es-MX"/>
              </w:rPr>
              <w:t xml:space="preserve">Quince días. </w:t>
            </w:r>
          </w:p>
        </w:tc>
        <w:tc>
          <w:tcPr>
            <w:tcW w:w="1770" w:type="pct"/>
            <w:gridSpan w:val="3"/>
          </w:tcPr>
          <w:p w14:paraId="6E3834B4" w14:textId="77777777" w:rsidR="00233B2A" w:rsidRPr="00C346EC" w:rsidRDefault="00233B2A" w:rsidP="002C41C8">
            <w:pPr>
              <w:spacing w:before="40" w:after="40" w:line="196" w:lineRule="exact"/>
              <w:jc w:val="both"/>
              <w:rPr>
                <w:rFonts w:ascii="Arial" w:hAnsi="Arial" w:cs="Arial"/>
                <w:sz w:val="16"/>
                <w:szCs w:val="16"/>
                <w:lang w:eastAsia="es-MX"/>
              </w:rPr>
            </w:pPr>
            <w:r w:rsidRPr="00C346EC">
              <w:rPr>
                <w:rFonts w:ascii="Arial" w:hAnsi="Arial" w:cs="Arial"/>
                <w:sz w:val="16"/>
                <w:szCs w:val="16"/>
                <w:lang w:eastAsia="es-MX"/>
              </w:rPr>
              <w:t xml:space="preserve">Tres meses. </w:t>
            </w:r>
          </w:p>
        </w:tc>
        <w:tc>
          <w:tcPr>
            <w:tcW w:w="1502" w:type="pct"/>
            <w:gridSpan w:val="2"/>
          </w:tcPr>
          <w:p w14:paraId="7D4AE109" w14:textId="77777777" w:rsidR="00233B2A" w:rsidRPr="00C346EC" w:rsidRDefault="00233B2A" w:rsidP="002C41C8">
            <w:pPr>
              <w:spacing w:before="40" w:after="40" w:line="196" w:lineRule="exact"/>
              <w:jc w:val="both"/>
              <w:rPr>
                <w:rFonts w:ascii="Arial" w:hAnsi="Arial" w:cs="Arial"/>
                <w:sz w:val="16"/>
                <w:szCs w:val="16"/>
                <w:lang w:eastAsia="es-MX"/>
              </w:rPr>
            </w:pPr>
            <w:r w:rsidRPr="00C346EC">
              <w:rPr>
                <w:rFonts w:ascii="Arial" w:hAnsi="Arial" w:cs="Arial"/>
                <w:sz w:val="16"/>
                <w:szCs w:val="16"/>
                <w:lang w:eastAsia="es-MX"/>
              </w:rPr>
              <w:t>Diez</w:t>
            </w:r>
            <w:r w:rsidRPr="00C346EC" w:rsidDel="005D0E93">
              <w:rPr>
                <w:rFonts w:ascii="Arial" w:hAnsi="Arial" w:cs="Arial"/>
                <w:sz w:val="16"/>
                <w:szCs w:val="16"/>
                <w:lang w:eastAsia="es-MX"/>
              </w:rPr>
              <w:t xml:space="preserve"> </w:t>
            </w:r>
            <w:r w:rsidRPr="00C346EC">
              <w:rPr>
                <w:rFonts w:ascii="Arial" w:hAnsi="Arial" w:cs="Arial"/>
                <w:sz w:val="16"/>
                <w:szCs w:val="16"/>
                <w:lang w:eastAsia="es-MX"/>
              </w:rPr>
              <w:t>días.</w:t>
            </w:r>
          </w:p>
        </w:tc>
      </w:tr>
      <w:tr w:rsidR="00233B2A" w:rsidRPr="00C346EC" w14:paraId="6B14CCDB" w14:textId="77777777" w:rsidTr="002C41C8">
        <w:trPr>
          <w:trHeight w:val="144"/>
        </w:trPr>
        <w:tc>
          <w:tcPr>
            <w:tcW w:w="2499" w:type="pct"/>
            <w:gridSpan w:val="4"/>
            <w:shd w:val="clear" w:color="auto" w:fill="C0C0C0"/>
          </w:tcPr>
          <w:p w14:paraId="1847A823" w14:textId="77777777" w:rsidR="00233B2A" w:rsidRPr="00C346EC" w:rsidRDefault="00233B2A" w:rsidP="002C41C8">
            <w:pPr>
              <w:spacing w:before="40" w:after="40" w:line="196" w:lineRule="exact"/>
              <w:jc w:val="both"/>
              <w:rPr>
                <w:rFonts w:ascii="Arial" w:hAnsi="Arial" w:cs="Arial"/>
                <w:b/>
                <w:sz w:val="16"/>
                <w:szCs w:val="16"/>
                <w:lang w:eastAsia="es-MX"/>
              </w:rPr>
            </w:pPr>
            <w:r w:rsidRPr="00C346EC">
              <w:rPr>
                <w:rFonts w:ascii="Arial" w:hAnsi="Arial" w:cs="Arial"/>
                <w:b/>
                <w:sz w:val="16"/>
                <w:szCs w:val="16"/>
                <w:lang w:eastAsia="es-MX"/>
              </w:rPr>
              <w:t>¿Qué documento obtengo al finalizar el Trámite o Servicio?</w:t>
            </w:r>
          </w:p>
        </w:tc>
        <w:tc>
          <w:tcPr>
            <w:tcW w:w="2501" w:type="pct"/>
            <w:gridSpan w:val="3"/>
            <w:shd w:val="clear" w:color="auto" w:fill="C0C0C0"/>
          </w:tcPr>
          <w:p w14:paraId="100A02A9" w14:textId="77777777" w:rsidR="00233B2A" w:rsidRPr="00C346EC" w:rsidRDefault="00233B2A" w:rsidP="002C41C8">
            <w:pPr>
              <w:spacing w:before="40" w:after="40" w:line="196" w:lineRule="exact"/>
              <w:jc w:val="center"/>
              <w:rPr>
                <w:rFonts w:ascii="Arial" w:hAnsi="Arial" w:cs="Arial"/>
                <w:b/>
                <w:sz w:val="16"/>
                <w:szCs w:val="16"/>
                <w:lang w:eastAsia="es-MX"/>
              </w:rPr>
            </w:pPr>
            <w:r w:rsidRPr="00C346EC">
              <w:rPr>
                <w:rFonts w:ascii="Arial" w:hAnsi="Arial" w:cs="Arial"/>
                <w:b/>
                <w:sz w:val="16"/>
                <w:szCs w:val="16"/>
                <w:lang w:eastAsia="es-MX"/>
              </w:rPr>
              <w:t>¿Cuál es la vigencia del Trámite o Servicio?</w:t>
            </w:r>
          </w:p>
        </w:tc>
      </w:tr>
      <w:tr w:rsidR="00233B2A" w:rsidRPr="00C346EC" w14:paraId="1FC81824" w14:textId="77777777" w:rsidTr="002C41C8">
        <w:trPr>
          <w:trHeight w:val="144"/>
        </w:trPr>
        <w:tc>
          <w:tcPr>
            <w:tcW w:w="2499" w:type="pct"/>
            <w:gridSpan w:val="4"/>
            <w:tcBorders>
              <w:bottom w:val="single" w:sz="6" w:space="0" w:color="auto"/>
            </w:tcBorders>
          </w:tcPr>
          <w:p w14:paraId="1803E7FF" w14:textId="77777777" w:rsidR="00233B2A" w:rsidRPr="00C346EC" w:rsidRDefault="00233B2A" w:rsidP="002C41C8">
            <w:pPr>
              <w:spacing w:before="40" w:after="40" w:line="196" w:lineRule="exact"/>
              <w:jc w:val="both"/>
              <w:rPr>
                <w:rFonts w:ascii="Arial" w:hAnsi="Arial" w:cs="Arial"/>
                <w:sz w:val="16"/>
                <w:szCs w:val="16"/>
                <w:lang w:eastAsia="es-MX"/>
              </w:rPr>
            </w:pPr>
            <w:r w:rsidRPr="00C346EC">
              <w:rPr>
                <w:rFonts w:ascii="Arial" w:hAnsi="Arial" w:cs="Arial"/>
                <w:sz w:val="16"/>
                <w:szCs w:val="16"/>
                <w:lang w:eastAsia="es-MX"/>
              </w:rPr>
              <w:t>Oficio de respuesta.</w:t>
            </w:r>
          </w:p>
        </w:tc>
        <w:tc>
          <w:tcPr>
            <w:tcW w:w="2501" w:type="pct"/>
            <w:gridSpan w:val="3"/>
            <w:tcBorders>
              <w:bottom w:val="single" w:sz="6" w:space="0" w:color="auto"/>
            </w:tcBorders>
          </w:tcPr>
          <w:p w14:paraId="68E7CD9E" w14:textId="77777777" w:rsidR="00233B2A" w:rsidRPr="00C346EC" w:rsidRDefault="00233B2A" w:rsidP="002C41C8">
            <w:pPr>
              <w:spacing w:before="40" w:after="40" w:line="196" w:lineRule="exact"/>
              <w:jc w:val="both"/>
              <w:rPr>
                <w:rFonts w:ascii="Arial" w:hAnsi="Arial" w:cs="Arial"/>
                <w:sz w:val="16"/>
                <w:szCs w:val="16"/>
                <w:lang w:eastAsia="es-MX"/>
              </w:rPr>
            </w:pPr>
            <w:r w:rsidRPr="00C346EC">
              <w:rPr>
                <w:rFonts w:ascii="Arial" w:hAnsi="Arial" w:cs="Arial"/>
                <w:sz w:val="16"/>
                <w:szCs w:val="16"/>
                <w:lang w:eastAsia="es-MX"/>
              </w:rPr>
              <w:t>Doce meses, prorrogables por el mismo plazo.</w:t>
            </w:r>
          </w:p>
        </w:tc>
      </w:tr>
      <w:tr w:rsidR="00233B2A" w:rsidRPr="00C346EC" w14:paraId="3A4AB8E4" w14:textId="77777777" w:rsidTr="002C41C8">
        <w:trPr>
          <w:trHeight w:val="144"/>
        </w:trPr>
        <w:tc>
          <w:tcPr>
            <w:tcW w:w="5000" w:type="pct"/>
            <w:gridSpan w:val="7"/>
            <w:shd w:val="clear" w:color="auto" w:fill="A6A6A6"/>
          </w:tcPr>
          <w:p w14:paraId="5A52EC93" w14:textId="77777777" w:rsidR="00233B2A" w:rsidRPr="00C346EC" w:rsidRDefault="00233B2A" w:rsidP="002C41C8">
            <w:pPr>
              <w:spacing w:before="40" w:after="40"/>
              <w:jc w:val="center"/>
              <w:rPr>
                <w:rFonts w:ascii="Arial" w:hAnsi="Arial" w:cs="Arial"/>
                <w:b/>
                <w:sz w:val="16"/>
                <w:szCs w:val="16"/>
                <w:lang w:eastAsia="es-MX"/>
              </w:rPr>
            </w:pPr>
            <w:r w:rsidRPr="00C346EC">
              <w:rPr>
                <w:rFonts w:ascii="Arial" w:hAnsi="Arial" w:cs="Arial"/>
                <w:b/>
                <w:sz w:val="16"/>
                <w:szCs w:val="16"/>
                <w:lang w:eastAsia="es-MX"/>
              </w:rPr>
              <w:t>CANALES DE ATENCIÓN</w:t>
            </w:r>
          </w:p>
        </w:tc>
      </w:tr>
      <w:tr w:rsidR="00233B2A" w:rsidRPr="00C346EC" w14:paraId="079458A3" w14:textId="77777777" w:rsidTr="002C41C8">
        <w:trPr>
          <w:trHeight w:val="144"/>
        </w:trPr>
        <w:tc>
          <w:tcPr>
            <w:tcW w:w="2499" w:type="pct"/>
            <w:gridSpan w:val="4"/>
            <w:shd w:val="clear" w:color="auto" w:fill="C0C0C0"/>
          </w:tcPr>
          <w:p w14:paraId="5FA3D579" w14:textId="77777777" w:rsidR="00233B2A" w:rsidRPr="00C346EC" w:rsidRDefault="00233B2A" w:rsidP="002C41C8">
            <w:pPr>
              <w:spacing w:before="40" w:after="40"/>
              <w:jc w:val="center"/>
              <w:rPr>
                <w:rFonts w:ascii="Arial" w:hAnsi="Arial" w:cs="Arial"/>
                <w:b/>
                <w:sz w:val="16"/>
                <w:szCs w:val="16"/>
                <w:lang w:eastAsia="es-MX"/>
              </w:rPr>
            </w:pPr>
            <w:r w:rsidRPr="00C346EC">
              <w:rPr>
                <w:rFonts w:ascii="Arial" w:hAnsi="Arial" w:cs="Arial"/>
                <w:b/>
                <w:sz w:val="16"/>
                <w:szCs w:val="16"/>
                <w:lang w:eastAsia="es-MX"/>
              </w:rPr>
              <w:t>Consultas y dudas</w:t>
            </w:r>
          </w:p>
        </w:tc>
        <w:tc>
          <w:tcPr>
            <w:tcW w:w="2501" w:type="pct"/>
            <w:gridSpan w:val="3"/>
            <w:shd w:val="clear" w:color="auto" w:fill="C0C0C0"/>
          </w:tcPr>
          <w:p w14:paraId="2B416A36" w14:textId="77777777" w:rsidR="00233B2A" w:rsidRPr="00C346EC" w:rsidRDefault="00233B2A" w:rsidP="002C41C8">
            <w:pPr>
              <w:spacing w:before="40" w:after="40"/>
              <w:jc w:val="center"/>
              <w:rPr>
                <w:rFonts w:ascii="Arial" w:hAnsi="Arial" w:cs="Arial"/>
                <w:b/>
                <w:sz w:val="16"/>
                <w:szCs w:val="16"/>
                <w:lang w:eastAsia="es-MX"/>
              </w:rPr>
            </w:pPr>
            <w:r w:rsidRPr="00C346EC">
              <w:rPr>
                <w:rFonts w:ascii="Arial" w:hAnsi="Arial" w:cs="Arial"/>
                <w:b/>
                <w:sz w:val="16"/>
                <w:szCs w:val="16"/>
                <w:lang w:eastAsia="es-MX"/>
              </w:rPr>
              <w:t>Quejas y denuncias</w:t>
            </w:r>
          </w:p>
        </w:tc>
      </w:tr>
      <w:tr w:rsidR="00233B2A" w:rsidRPr="00C346EC" w14:paraId="1FE88740" w14:textId="77777777" w:rsidTr="002C41C8">
        <w:trPr>
          <w:trHeight w:val="144"/>
        </w:trPr>
        <w:tc>
          <w:tcPr>
            <w:tcW w:w="2499" w:type="pct"/>
            <w:gridSpan w:val="4"/>
            <w:tcBorders>
              <w:bottom w:val="single" w:sz="6" w:space="0" w:color="auto"/>
            </w:tcBorders>
          </w:tcPr>
          <w:p w14:paraId="61190F79" w14:textId="77777777" w:rsidR="00233B2A" w:rsidRPr="00C346EC" w:rsidRDefault="00233B2A" w:rsidP="002C41C8">
            <w:pPr>
              <w:spacing w:before="40" w:after="40"/>
              <w:jc w:val="both"/>
              <w:rPr>
                <w:rFonts w:ascii="Arial" w:hAnsi="Arial" w:cs="Arial"/>
                <w:sz w:val="16"/>
                <w:szCs w:val="16"/>
                <w:lang w:eastAsia="es-MX"/>
              </w:rPr>
            </w:pPr>
            <w:r w:rsidRPr="00C346EC">
              <w:rPr>
                <w:rFonts w:ascii="Arial" w:hAnsi="Arial" w:cs="Arial"/>
                <w:sz w:val="16"/>
                <w:szCs w:val="16"/>
                <w:lang w:eastAsia="es-MX"/>
              </w:rPr>
              <w:t>No aplica.</w:t>
            </w:r>
          </w:p>
        </w:tc>
        <w:tc>
          <w:tcPr>
            <w:tcW w:w="2501" w:type="pct"/>
            <w:gridSpan w:val="3"/>
            <w:tcBorders>
              <w:bottom w:val="single" w:sz="6" w:space="0" w:color="auto"/>
            </w:tcBorders>
          </w:tcPr>
          <w:p w14:paraId="19737FE2" w14:textId="77777777" w:rsidR="00233B2A" w:rsidRPr="00C346EC" w:rsidRDefault="00233B2A" w:rsidP="002C41C8">
            <w:pPr>
              <w:spacing w:before="40" w:after="40"/>
              <w:ind w:left="432" w:hanging="432"/>
              <w:jc w:val="both"/>
              <w:rPr>
                <w:rFonts w:ascii="Arial" w:hAnsi="Arial" w:cs="Arial"/>
                <w:sz w:val="16"/>
                <w:szCs w:val="16"/>
                <w:lang w:eastAsia="es-MX"/>
              </w:rPr>
            </w:pPr>
            <w:r w:rsidRPr="00C346EC">
              <w:rPr>
                <w:rFonts w:ascii="Arial" w:hAnsi="Arial" w:cs="Arial"/>
                <w:sz w:val="16"/>
                <w:szCs w:val="16"/>
                <w:lang w:eastAsia="es-MX"/>
              </w:rPr>
              <w:t>I.</w:t>
            </w:r>
            <w:r w:rsidRPr="00C346EC">
              <w:rPr>
                <w:rFonts w:ascii="Arial" w:hAnsi="Arial" w:cs="Arial"/>
                <w:sz w:val="16"/>
                <w:szCs w:val="16"/>
                <w:lang w:eastAsia="es-MX"/>
              </w:rPr>
              <w:tab/>
              <w:t>Correo electrónico:</w:t>
            </w:r>
          </w:p>
          <w:p w14:paraId="7EFDBC4B" w14:textId="77777777" w:rsidR="00233B2A" w:rsidRPr="00C346EC" w:rsidRDefault="00233B2A" w:rsidP="002C41C8">
            <w:pPr>
              <w:spacing w:before="40" w:after="40"/>
              <w:ind w:left="432" w:hanging="432"/>
              <w:jc w:val="both"/>
              <w:rPr>
                <w:rFonts w:ascii="Arial" w:hAnsi="Arial" w:cs="Arial"/>
                <w:sz w:val="16"/>
                <w:szCs w:val="16"/>
                <w:u w:val="single"/>
                <w:lang w:eastAsia="es-MX"/>
              </w:rPr>
            </w:pPr>
            <w:r w:rsidRPr="00C346EC">
              <w:rPr>
                <w:rFonts w:ascii="Arial" w:hAnsi="Arial" w:cs="Arial"/>
                <w:sz w:val="16"/>
                <w:szCs w:val="16"/>
                <w:lang w:eastAsia="es-MX"/>
              </w:rPr>
              <w:tab/>
            </w:r>
            <w:r w:rsidRPr="00C346EC">
              <w:rPr>
                <w:rFonts w:ascii="Arial" w:hAnsi="Arial" w:cs="Arial"/>
                <w:sz w:val="16"/>
                <w:szCs w:val="16"/>
                <w:u w:val="single"/>
                <w:lang w:eastAsia="es-MX"/>
              </w:rPr>
              <w:t>denuncias@anam.gob.mx</w:t>
            </w:r>
          </w:p>
          <w:p w14:paraId="672D761D" w14:textId="77777777" w:rsidR="00233B2A" w:rsidRPr="00C346EC" w:rsidRDefault="00233B2A" w:rsidP="002C41C8">
            <w:pPr>
              <w:spacing w:before="40" w:after="40"/>
              <w:ind w:left="432" w:hanging="432"/>
              <w:jc w:val="both"/>
              <w:rPr>
                <w:rFonts w:ascii="Arial" w:hAnsi="Arial" w:cs="Arial"/>
                <w:sz w:val="16"/>
                <w:szCs w:val="16"/>
                <w:lang w:eastAsia="es-MX"/>
              </w:rPr>
            </w:pPr>
            <w:r w:rsidRPr="00C346EC">
              <w:rPr>
                <w:rFonts w:ascii="Arial" w:hAnsi="Arial" w:cs="Arial"/>
                <w:sz w:val="16"/>
                <w:szCs w:val="16"/>
                <w:lang w:eastAsia="es-MX"/>
              </w:rPr>
              <w:t>II.</w:t>
            </w:r>
            <w:r w:rsidRPr="00C346EC">
              <w:rPr>
                <w:rFonts w:ascii="Arial" w:hAnsi="Arial" w:cs="Arial"/>
                <w:sz w:val="16"/>
                <w:szCs w:val="16"/>
                <w:lang w:eastAsia="es-MX"/>
              </w:rPr>
              <w:tab/>
              <w:t>En el Portal de la ANAM:</w:t>
            </w:r>
          </w:p>
          <w:p w14:paraId="561933E4" w14:textId="77777777" w:rsidR="00233B2A" w:rsidRPr="00C346EC" w:rsidRDefault="00233B2A" w:rsidP="002C41C8">
            <w:pPr>
              <w:spacing w:before="40" w:after="40"/>
              <w:ind w:left="432" w:hanging="432"/>
              <w:jc w:val="both"/>
              <w:rPr>
                <w:rFonts w:ascii="Arial" w:hAnsi="Arial" w:cs="Arial"/>
                <w:sz w:val="16"/>
                <w:szCs w:val="16"/>
                <w:lang w:eastAsia="es-MX"/>
              </w:rPr>
            </w:pPr>
            <w:r w:rsidRPr="00C346EC">
              <w:rPr>
                <w:rFonts w:ascii="Arial" w:hAnsi="Arial" w:cs="Arial"/>
                <w:sz w:val="16"/>
                <w:szCs w:val="16"/>
                <w:lang w:eastAsia="es-MX"/>
              </w:rPr>
              <w:tab/>
            </w:r>
            <w:r w:rsidRPr="00C346EC">
              <w:rPr>
                <w:rFonts w:ascii="Arial" w:hAnsi="Arial" w:cs="Arial"/>
                <w:sz w:val="16"/>
                <w:szCs w:val="16"/>
                <w:u w:val="single"/>
                <w:lang w:eastAsia="es-MX"/>
              </w:rPr>
              <w:t>https://anam.gob.mx/recepcion-de-quejas-y-denuncias/</w:t>
            </w:r>
          </w:p>
        </w:tc>
      </w:tr>
      <w:tr w:rsidR="00233B2A" w:rsidRPr="00C346EC" w14:paraId="33E20D96" w14:textId="77777777" w:rsidTr="002C41C8">
        <w:trPr>
          <w:trHeight w:val="144"/>
        </w:trPr>
        <w:tc>
          <w:tcPr>
            <w:tcW w:w="5000" w:type="pct"/>
            <w:gridSpan w:val="7"/>
            <w:shd w:val="clear" w:color="auto" w:fill="A6A6A6"/>
          </w:tcPr>
          <w:p w14:paraId="3699586D" w14:textId="77777777" w:rsidR="00233B2A" w:rsidRPr="00C346EC" w:rsidRDefault="00233B2A" w:rsidP="002C41C8">
            <w:pPr>
              <w:spacing w:before="40" w:after="40"/>
              <w:jc w:val="center"/>
              <w:rPr>
                <w:rFonts w:ascii="Arial" w:hAnsi="Arial" w:cs="Arial"/>
                <w:b/>
                <w:sz w:val="16"/>
                <w:szCs w:val="16"/>
                <w:lang w:eastAsia="es-MX"/>
              </w:rPr>
            </w:pPr>
            <w:r w:rsidRPr="00C346EC">
              <w:rPr>
                <w:rFonts w:ascii="Arial" w:hAnsi="Arial" w:cs="Arial"/>
                <w:b/>
                <w:sz w:val="16"/>
                <w:szCs w:val="16"/>
                <w:lang w:eastAsia="es-MX"/>
              </w:rPr>
              <w:t>Información adicional</w:t>
            </w:r>
          </w:p>
        </w:tc>
      </w:tr>
      <w:tr w:rsidR="00233B2A" w:rsidRPr="00C346EC" w14:paraId="311269D4" w14:textId="77777777" w:rsidTr="002C41C8">
        <w:trPr>
          <w:trHeight w:val="144"/>
        </w:trPr>
        <w:tc>
          <w:tcPr>
            <w:tcW w:w="5000" w:type="pct"/>
            <w:gridSpan w:val="7"/>
            <w:tcBorders>
              <w:bottom w:val="single" w:sz="6" w:space="0" w:color="auto"/>
            </w:tcBorders>
          </w:tcPr>
          <w:p w14:paraId="023011FB" w14:textId="77777777" w:rsidR="00233B2A" w:rsidRPr="00C346EC" w:rsidRDefault="00233B2A" w:rsidP="002C41C8">
            <w:pPr>
              <w:spacing w:before="40" w:after="40"/>
              <w:ind w:left="432" w:hanging="432"/>
              <w:jc w:val="both"/>
              <w:rPr>
                <w:rFonts w:ascii="Arial" w:hAnsi="Arial" w:cs="Arial"/>
                <w:sz w:val="16"/>
                <w:szCs w:val="16"/>
                <w:lang w:eastAsia="es-MX"/>
              </w:rPr>
            </w:pPr>
            <w:r w:rsidRPr="00C346EC">
              <w:rPr>
                <w:rFonts w:ascii="Arial" w:hAnsi="Arial" w:cs="Arial"/>
                <w:sz w:val="16"/>
                <w:szCs w:val="16"/>
                <w:lang w:eastAsia="es-MX"/>
              </w:rPr>
              <w:t>I.</w:t>
            </w:r>
            <w:r w:rsidRPr="00C346EC">
              <w:rPr>
                <w:rFonts w:ascii="Arial" w:hAnsi="Arial" w:cs="Arial"/>
                <w:sz w:val="16"/>
                <w:szCs w:val="16"/>
                <w:lang w:eastAsia="es-MX"/>
              </w:rPr>
              <w:tab/>
              <w:t>Durante la vigencia de la inscripción, la persona podrá solicitar modificaciones a su registro, por lo que se refiere a mercancías a importar, domicilio fiscal, representante legal o actualización de datos como teléfono, fax y correo electrónico.</w:t>
            </w:r>
          </w:p>
          <w:p w14:paraId="092E7F89" w14:textId="77777777" w:rsidR="00233B2A" w:rsidRPr="00C346EC" w:rsidRDefault="00233B2A" w:rsidP="002C41C8">
            <w:pPr>
              <w:spacing w:before="40" w:after="40"/>
              <w:ind w:left="432" w:hanging="432"/>
              <w:jc w:val="both"/>
              <w:rPr>
                <w:rFonts w:ascii="Arial" w:hAnsi="Arial" w:cs="Arial"/>
                <w:sz w:val="16"/>
                <w:szCs w:val="16"/>
                <w:lang w:eastAsia="es-MX"/>
              </w:rPr>
            </w:pPr>
            <w:r w:rsidRPr="00C346EC">
              <w:rPr>
                <w:rFonts w:ascii="Arial" w:hAnsi="Arial" w:cs="Arial"/>
                <w:sz w:val="16"/>
                <w:szCs w:val="16"/>
                <w:lang w:eastAsia="es-MX"/>
              </w:rPr>
              <w:t>II.</w:t>
            </w:r>
            <w:r w:rsidRPr="00C346EC">
              <w:rPr>
                <w:rFonts w:ascii="Arial" w:hAnsi="Arial" w:cs="Arial"/>
                <w:sz w:val="16"/>
                <w:szCs w:val="16"/>
                <w:lang w:eastAsia="es-MX"/>
              </w:rPr>
              <w:tab/>
              <w:t>Los documentos exhibidos con anterioridad, que se encuentren vigentes al momento de una nueva solicitud, no deberán ser presentados otra vez.</w:t>
            </w:r>
          </w:p>
          <w:p w14:paraId="57DF6AD6" w14:textId="77777777" w:rsidR="00233B2A" w:rsidRPr="00C346EC" w:rsidRDefault="00233B2A" w:rsidP="002C41C8">
            <w:pPr>
              <w:spacing w:before="40" w:after="40"/>
              <w:ind w:left="432" w:hanging="432"/>
              <w:jc w:val="both"/>
              <w:rPr>
                <w:rFonts w:ascii="Arial" w:hAnsi="Arial" w:cs="Arial"/>
                <w:sz w:val="16"/>
                <w:szCs w:val="16"/>
                <w:lang w:eastAsia="es-MX"/>
              </w:rPr>
            </w:pPr>
            <w:r w:rsidRPr="00C346EC">
              <w:rPr>
                <w:rFonts w:ascii="Arial" w:hAnsi="Arial" w:cs="Arial"/>
                <w:sz w:val="16"/>
                <w:szCs w:val="16"/>
                <w:lang w:eastAsia="es-MX"/>
              </w:rPr>
              <w:t>III.</w:t>
            </w:r>
            <w:r w:rsidRPr="00C346EC">
              <w:rPr>
                <w:rFonts w:ascii="Arial" w:hAnsi="Arial" w:cs="Arial"/>
                <w:sz w:val="16"/>
                <w:szCs w:val="16"/>
                <w:lang w:eastAsia="es-MX"/>
              </w:rPr>
              <w:tab/>
              <w:t>El plazo máximo para que la ANAM resuelva el trámite se computará a partir del cumplimiento de la totalidad de los requisitos y condiciones establecidos en la presente ficha de trámite.</w:t>
            </w:r>
          </w:p>
        </w:tc>
      </w:tr>
      <w:tr w:rsidR="00233B2A" w:rsidRPr="00C346EC" w14:paraId="0BD40825" w14:textId="77777777" w:rsidTr="002C41C8">
        <w:trPr>
          <w:trHeight w:val="144"/>
        </w:trPr>
        <w:tc>
          <w:tcPr>
            <w:tcW w:w="5000" w:type="pct"/>
            <w:gridSpan w:val="7"/>
            <w:shd w:val="clear" w:color="auto" w:fill="A6A6A6"/>
          </w:tcPr>
          <w:p w14:paraId="2A72A942" w14:textId="77777777" w:rsidR="00233B2A" w:rsidRPr="00C346EC" w:rsidRDefault="00233B2A" w:rsidP="002C41C8">
            <w:pPr>
              <w:spacing w:before="40" w:after="40"/>
              <w:jc w:val="center"/>
              <w:rPr>
                <w:rFonts w:ascii="Arial" w:hAnsi="Arial" w:cs="Arial"/>
                <w:b/>
                <w:sz w:val="16"/>
                <w:szCs w:val="16"/>
                <w:lang w:eastAsia="es-MX"/>
              </w:rPr>
            </w:pPr>
            <w:r w:rsidRPr="00C346EC">
              <w:rPr>
                <w:rFonts w:ascii="Arial" w:hAnsi="Arial" w:cs="Arial"/>
                <w:b/>
                <w:sz w:val="16"/>
                <w:szCs w:val="16"/>
                <w:lang w:eastAsia="es-MX"/>
              </w:rPr>
              <w:t>Fundamento jurídico</w:t>
            </w:r>
          </w:p>
        </w:tc>
      </w:tr>
      <w:tr w:rsidR="00233B2A" w:rsidRPr="00C346EC" w14:paraId="721BEEE5" w14:textId="77777777" w:rsidTr="002C41C8">
        <w:trPr>
          <w:trHeight w:val="144"/>
        </w:trPr>
        <w:tc>
          <w:tcPr>
            <w:tcW w:w="5000" w:type="pct"/>
            <w:gridSpan w:val="7"/>
          </w:tcPr>
          <w:p w14:paraId="60492BA3" w14:textId="77777777" w:rsidR="00233B2A" w:rsidRPr="00C346EC" w:rsidRDefault="00233B2A" w:rsidP="002C41C8">
            <w:pPr>
              <w:spacing w:before="40" w:after="40"/>
              <w:jc w:val="both"/>
              <w:rPr>
                <w:rFonts w:ascii="Arial" w:hAnsi="Arial" w:cs="Arial"/>
                <w:b/>
                <w:sz w:val="16"/>
                <w:szCs w:val="16"/>
                <w:lang w:eastAsia="es-MX"/>
              </w:rPr>
            </w:pPr>
            <w:r w:rsidRPr="00C346EC">
              <w:rPr>
                <w:rFonts w:ascii="Arial" w:hAnsi="Arial" w:cs="Arial"/>
                <w:sz w:val="16"/>
                <w:szCs w:val="16"/>
                <w:lang w:eastAsia="es-MX"/>
              </w:rPr>
              <w:t>Artículos 61, fracción IX de la Ley, 18 y 37 del CFF, 2o., fracción VI de la LFDC y 109 del Reglamento y las reglas 1.2.2. y 3.3.6., fracción II de las RGCE.</w:t>
            </w:r>
          </w:p>
        </w:tc>
      </w:tr>
    </w:tbl>
    <w:p w14:paraId="34A8A980" w14:textId="77777777" w:rsidR="00233B2A" w:rsidRPr="00C346EC" w:rsidRDefault="00233B2A" w:rsidP="00233B2A">
      <w:pPr>
        <w:spacing w:after="101" w:line="216" w:lineRule="exact"/>
        <w:ind w:firstLine="288"/>
        <w:jc w:val="both"/>
        <w:rPr>
          <w:rFonts w:ascii="Arial" w:hAnsi="Arial" w:cs="Arial"/>
          <w:sz w:val="18"/>
          <w:szCs w:val="18"/>
          <w:lang w:eastAsia="es-MX"/>
        </w:rPr>
      </w:pPr>
    </w:p>
    <w:tbl>
      <w:tblPr>
        <w:tblW w:w="5000" w:type="pct"/>
        <w:tblLayout w:type="fixed"/>
        <w:tblCellMar>
          <w:left w:w="72" w:type="dxa"/>
          <w:right w:w="72" w:type="dxa"/>
        </w:tblCellMar>
        <w:tblLook w:val="0000" w:firstRow="0" w:lastRow="0" w:firstColumn="0" w:lastColumn="0" w:noHBand="0" w:noVBand="0"/>
      </w:tblPr>
      <w:tblGrid>
        <w:gridCol w:w="1737"/>
        <w:gridCol w:w="1331"/>
        <w:gridCol w:w="182"/>
        <w:gridCol w:w="1170"/>
        <w:gridCol w:w="1730"/>
        <w:gridCol w:w="761"/>
        <w:gridCol w:w="1915"/>
      </w:tblGrid>
      <w:tr w:rsidR="00233B2A" w:rsidRPr="00C346EC" w14:paraId="272AA1CD" w14:textId="77777777" w:rsidTr="002C41C8">
        <w:trPr>
          <w:trHeight w:val="144"/>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noWrap/>
          </w:tcPr>
          <w:p w14:paraId="457B52F7" w14:textId="77777777" w:rsidR="00233B2A" w:rsidRPr="00C346EC" w:rsidRDefault="00233B2A" w:rsidP="002C41C8">
            <w:pPr>
              <w:spacing w:before="40" w:after="40"/>
              <w:jc w:val="both"/>
              <w:rPr>
                <w:rFonts w:ascii="Arial" w:hAnsi="Arial" w:cs="Arial"/>
                <w:b/>
                <w:sz w:val="16"/>
                <w:szCs w:val="16"/>
                <w:lang w:eastAsia="es-MX"/>
              </w:rPr>
            </w:pPr>
            <w:r w:rsidRPr="00C346EC">
              <w:rPr>
                <w:rFonts w:ascii="Arial" w:hAnsi="Arial" w:cs="Arial"/>
                <w:b/>
                <w:sz w:val="16"/>
                <w:szCs w:val="16"/>
                <w:lang w:eastAsia="es-MX"/>
              </w:rPr>
              <w:t>132/LA Autorización para quienes pretendan llevar a cabo procesos de elaboración, transformación o reparación, en el recinto fiscalizado estratégico.</w:t>
            </w:r>
          </w:p>
        </w:tc>
      </w:tr>
      <w:tr w:rsidR="00233B2A" w:rsidRPr="00C346EC" w14:paraId="23622F60" w14:textId="77777777" w:rsidTr="002C41C8">
        <w:trPr>
          <w:trHeight w:val="144"/>
        </w:trPr>
        <w:tc>
          <w:tcPr>
            <w:tcW w:w="984" w:type="pct"/>
            <w:vMerge w:val="restart"/>
            <w:tcBorders>
              <w:top w:val="single" w:sz="6" w:space="0" w:color="auto"/>
              <w:left w:val="single" w:sz="6" w:space="0" w:color="auto"/>
              <w:right w:val="single" w:sz="6" w:space="0" w:color="auto"/>
            </w:tcBorders>
          </w:tcPr>
          <w:p w14:paraId="298E07AC" w14:textId="6717C767" w:rsidR="00233B2A" w:rsidRPr="00C346EC" w:rsidRDefault="00233B2A" w:rsidP="002C41C8">
            <w:pPr>
              <w:spacing w:before="40" w:after="40"/>
              <w:ind w:left="900" w:hanging="900"/>
              <w:jc w:val="both"/>
              <w:rPr>
                <w:rFonts w:ascii="Arial" w:hAnsi="Arial" w:cs="Arial"/>
                <w:b/>
                <w:sz w:val="16"/>
                <w:szCs w:val="16"/>
                <w:lang w:eastAsia="es-MX"/>
              </w:rPr>
            </w:pPr>
            <w:r w:rsidRPr="00C346EC">
              <w:rPr>
                <w:rFonts w:ascii="Arial" w:hAnsi="Arial" w:cs="Arial"/>
                <w:b/>
                <w:sz w:val="16"/>
                <w:szCs w:val="16"/>
                <w:lang w:eastAsia="es-MX"/>
              </w:rPr>
              <w:t>Trámite</w:t>
            </w:r>
            <w:r w:rsidRPr="00C346EC">
              <w:rPr>
                <w:rFonts w:ascii="Arial" w:hAnsi="Arial" w:cs="Arial"/>
                <w:b/>
                <w:sz w:val="16"/>
                <w:szCs w:val="16"/>
                <w:lang w:eastAsia="es-MX"/>
              </w:rPr>
              <w:tab/>
            </w:r>
            <w:r w:rsidRPr="00C346EC">
              <w:rPr>
                <w:rFonts w:ascii="Arial" w:hAnsi="Arial" w:cs="Arial"/>
                <w:b/>
                <w:noProof/>
                <w:sz w:val="16"/>
                <w:szCs w:val="16"/>
                <w:lang w:eastAsia="es-MX"/>
              </w:rPr>
              <w:drawing>
                <wp:inline distT="0" distB="0" distL="0" distR="0" wp14:anchorId="374DCA67" wp14:editId="3AC65E2D">
                  <wp:extent cx="95250" cy="95250"/>
                  <wp:effectExtent l="0" t="0" r="0" b="0"/>
                  <wp:docPr id="900806039"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48C90EED" w14:textId="59C48F31" w:rsidR="00233B2A" w:rsidRPr="00C346EC" w:rsidRDefault="00233B2A" w:rsidP="002C41C8">
            <w:pPr>
              <w:spacing w:before="40" w:after="40"/>
              <w:ind w:left="900" w:hanging="900"/>
              <w:jc w:val="both"/>
              <w:rPr>
                <w:rFonts w:ascii="Arial" w:hAnsi="Arial" w:cs="Arial"/>
                <w:sz w:val="16"/>
                <w:szCs w:val="16"/>
                <w:lang w:eastAsia="es-MX"/>
              </w:rPr>
            </w:pPr>
            <w:r w:rsidRPr="00C346EC">
              <w:rPr>
                <w:rFonts w:ascii="Arial" w:hAnsi="Arial" w:cs="Arial"/>
                <w:b/>
                <w:sz w:val="16"/>
                <w:szCs w:val="16"/>
                <w:lang w:eastAsia="es-MX"/>
              </w:rPr>
              <w:t>Servicio</w:t>
            </w:r>
            <w:r w:rsidRPr="00C346EC">
              <w:rPr>
                <w:rFonts w:ascii="Arial" w:hAnsi="Arial" w:cs="Arial"/>
                <w:b/>
                <w:sz w:val="16"/>
                <w:szCs w:val="16"/>
                <w:lang w:eastAsia="es-MX"/>
              </w:rPr>
              <w:tab/>
            </w:r>
            <w:r w:rsidRPr="00C346EC">
              <w:rPr>
                <w:rFonts w:ascii="Arial" w:hAnsi="Arial" w:cs="Arial"/>
                <w:b/>
                <w:noProof/>
                <w:sz w:val="16"/>
                <w:szCs w:val="16"/>
                <w:lang w:eastAsia="es-MX"/>
              </w:rPr>
              <w:drawing>
                <wp:inline distT="0" distB="0" distL="0" distR="0" wp14:anchorId="3E5AAA49" wp14:editId="3372E4E9">
                  <wp:extent cx="95250" cy="95250"/>
                  <wp:effectExtent l="0" t="0" r="0" b="0"/>
                  <wp:docPr id="793329879"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31" w:type="pct"/>
            <w:gridSpan w:val="5"/>
            <w:tcBorders>
              <w:top w:val="single" w:sz="6" w:space="0" w:color="auto"/>
              <w:left w:val="single" w:sz="6" w:space="0" w:color="auto"/>
              <w:bottom w:val="single" w:sz="6" w:space="0" w:color="auto"/>
              <w:right w:val="single" w:sz="6" w:space="0" w:color="auto"/>
            </w:tcBorders>
            <w:shd w:val="clear" w:color="auto" w:fill="C0C0C0"/>
          </w:tcPr>
          <w:p w14:paraId="644E71D6" w14:textId="77777777" w:rsidR="00233B2A" w:rsidRPr="00C346EC" w:rsidRDefault="00233B2A" w:rsidP="002C41C8">
            <w:pPr>
              <w:spacing w:before="40" w:after="40"/>
              <w:jc w:val="center"/>
              <w:rPr>
                <w:rFonts w:ascii="Arial" w:hAnsi="Arial" w:cs="Arial"/>
                <w:b/>
                <w:sz w:val="16"/>
                <w:szCs w:val="16"/>
                <w:lang w:eastAsia="es-MX"/>
              </w:rPr>
            </w:pPr>
            <w:r w:rsidRPr="00C346EC">
              <w:rPr>
                <w:rFonts w:ascii="Arial" w:hAnsi="Arial" w:cs="Arial"/>
                <w:b/>
                <w:sz w:val="16"/>
                <w:szCs w:val="16"/>
                <w:lang w:eastAsia="es-MX"/>
              </w:rPr>
              <w:t>Descripción del Trámite o Servicio</w:t>
            </w:r>
          </w:p>
        </w:tc>
        <w:tc>
          <w:tcPr>
            <w:tcW w:w="1085" w:type="pct"/>
            <w:tcBorders>
              <w:top w:val="single" w:sz="6" w:space="0" w:color="auto"/>
              <w:left w:val="single" w:sz="6" w:space="0" w:color="auto"/>
              <w:bottom w:val="single" w:sz="6" w:space="0" w:color="auto"/>
              <w:right w:val="single" w:sz="6" w:space="0" w:color="auto"/>
            </w:tcBorders>
            <w:shd w:val="clear" w:color="auto" w:fill="C0C0C0"/>
          </w:tcPr>
          <w:p w14:paraId="3072137B" w14:textId="77777777" w:rsidR="00233B2A" w:rsidRPr="00C346EC" w:rsidRDefault="00233B2A" w:rsidP="002C41C8">
            <w:pPr>
              <w:spacing w:before="40" w:after="40"/>
              <w:jc w:val="center"/>
              <w:rPr>
                <w:rFonts w:ascii="Arial" w:hAnsi="Arial" w:cs="Arial"/>
                <w:b/>
                <w:sz w:val="16"/>
                <w:szCs w:val="16"/>
                <w:lang w:eastAsia="es-MX"/>
              </w:rPr>
            </w:pPr>
            <w:r w:rsidRPr="00C346EC">
              <w:rPr>
                <w:rFonts w:ascii="Arial" w:hAnsi="Arial" w:cs="Arial"/>
                <w:b/>
                <w:sz w:val="16"/>
                <w:szCs w:val="16"/>
                <w:lang w:eastAsia="es-MX"/>
              </w:rPr>
              <w:t>Monto</w:t>
            </w:r>
          </w:p>
        </w:tc>
      </w:tr>
      <w:tr w:rsidR="00233B2A" w:rsidRPr="00C346EC" w14:paraId="7C6FD63E" w14:textId="77777777" w:rsidTr="002C41C8">
        <w:trPr>
          <w:trHeight w:val="144"/>
        </w:trPr>
        <w:tc>
          <w:tcPr>
            <w:tcW w:w="984" w:type="pct"/>
            <w:vMerge/>
            <w:tcBorders>
              <w:left w:val="single" w:sz="6" w:space="0" w:color="auto"/>
              <w:right w:val="single" w:sz="6" w:space="0" w:color="auto"/>
            </w:tcBorders>
          </w:tcPr>
          <w:p w14:paraId="08C0399D" w14:textId="77777777" w:rsidR="00233B2A" w:rsidRPr="00C346EC" w:rsidRDefault="00233B2A" w:rsidP="002C41C8">
            <w:pPr>
              <w:spacing w:before="40" w:after="40"/>
              <w:jc w:val="both"/>
              <w:rPr>
                <w:rFonts w:ascii="Arial" w:hAnsi="Arial" w:cs="Arial"/>
                <w:sz w:val="16"/>
                <w:szCs w:val="16"/>
                <w:lang w:eastAsia="es-MX"/>
              </w:rPr>
            </w:pPr>
          </w:p>
        </w:tc>
        <w:tc>
          <w:tcPr>
            <w:tcW w:w="2931" w:type="pct"/>
            <w:gridSpan w:val="5"/>
            <w:vMerge w:val="restart"/>
            <w:tcBorders>
              <w:top w:val="single" w:sz="6" w:space="0" w:color="auto"/>
              <w:left w:val="single" w:sz="6" w:space="0" w:color="auto"/>
              <w:right w:val="single" w:sz="6" w:space="0" w:color="auto"/>
            </w:tcBorders>
          </w:tcPr>
          <w:p w14:paraId="516EF74D" w14:textId="77777777" w:rsidR="00233B2A" w:rsidRPr="00C346EC" w:rsidRDefault="00233B2A" w:rsidP="002C41C8">
            <w:pPr>
              <w:spacing w:before="40" w:after="40"/>
              <w:jc w:val="both"/>
              <w:rPr>
                <w:rFonts w:ascii="Arial" w:hAnsi="Arial" w:cs="Arial"/>
                <w:sz w:val="16"/>
                <w:szCs w:val="16"/>
                <w:lang w:eastAsia="es-MX"/>
              </w:rPr>
            </w:pPr>
            <w:r w:rsidRPr="00C346EC">
              <w:rPr>
                <w:rFonts w:ascii="Arial" w:hAnsi="Arial" w:cs="Arial"/>
                <w:sz w:val="16"/>
                <w:szCs w:val="16"/>
                <w:lang w:eastAsia="es-MX"/>
              </w:rPr>
              <w:t>Presenta la solicitud para llevar a cabo procesos de elaboración, transformación o reparación en el régimen de recinto fiscalizado estratégico.</w:t>
            </w:r>
          </w:p>
        </w:tc>
        <w:tc>
          <w:tcPr>
            <w:tcW w:w="1085" w:type="pct"/>
            <w:tcBorders>
              <w:top w:val="single" w:sz="6" w:space="0" w:color="auto"/>
              <w:left w:val="single" w:sz="6" w:space="0" w:color="auto"/>
              <w:bottom w:val="single" w:sz="6" w:space="0" w:color="auto"/>
              <w:right w:val="single" w:sz="6" w:space="0" w:color="auto"/>
            </w:tcBorders>
          </w:tcPr>
          <w:p w14:paraId="291238D0" w14:textId="29A2BB83" w:rsidR="00233B2A" w:rsidRPr="00C346EC" w:rsidRDefault="00233B2A" w:rsidP="002C41C8">
            <w:pPr>
              <w:spacing w:before="40" w:after="40"/>
              <w:jc w:val="both"/>
              <w:rPr>
                <w:rFonts w:ascii="Arial" w:hAnsi="Arial" w:cs="Arial"/>
                <w:sz w:val="16"/>
                <w:szCs w:val="16"/>
                <w:lang w:eastAsia="es-MX"/>
              </w:rPr>
            </w:pPr>
            <w:r w:rsidRPr="00C346EC">
              <w:rPr>
                <w:rFonts w:ascii="Arial" w:hAnsi="Arial" w:cs="Arial"/>
                <w:b/>
                <w:noProof/>
                <w:sz w:val="16"/>
                <w:szCs w:val="16"/>
                <w:lang w:eastAsia="es-MX"/>
              </w:rPr>
              <w:drawing>
                <wp:inline distT="0" distB="0" distL="0" distR="0" wp14:anchorId="37437655" wp14:editId="64E46926">
                  <wp:extent cx="95250" cy="95250"/>
                  <wp:effectExtent l="0" t="0" r="0" b="0"/>
                  <wp:docPr id="1604010237"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346EC">
              <w:rPr>
                <w:rFonts w:ascii="Arial" w:hAnsi="Arial" w:cs="Arial"/>
                <w:b/>
                <w:sz w:val="16"/>
                <w:szCs w:val="16"/>
                <w:lang w:eastAsia="es-MX"/>
              </w:rPr>
              <w:t xml:space="preserve"> Gratuito</w:t>
            </w:r>
          </w:p>
          <w:p w14:paraId="3B1A565C" w14:textId="77777777" w:rsidR="00233B2A" w:rsidRPr="00C346EC" w:rsidRDefault="00233B2A" w:rsidP="002C41C8">
            <w:pPr>
              <w:spacing w:before="40" w:after="40"/>
              <w:jc w:val="both"/>
              <w:rPr>
                <w:rFonts w:ascii="Arial" w:hAnsi="Arial" w:cs="Arial"/>
                <w:sz w:val="16"/>
                <w:szCs w:val="16"/>
                <w:lang w:eastAsia="es-MX"/>
              </w:rPr>
            </w:pPr>
            <w:r w:rsidRPr="00C346EC">
              <w:rPr>
                <w:rFonts w:ascii="Arial" w:hAnsi="Arial" w:cs="Arial"/>
                <w:sz w:val="16"/>
                <w:szCs w:val="16"/>
                <w:lang w:eastAsia="es-MX"/>
              </w:rPr>
              <w:t>En caso de contar con la autorización a que refiere la ficha de trámite 116/LA.</w:t>
            </w:r>
          </w:p>
        </w:tc>
      </w:tr>
      <w:tr w:rsidR="00233B2A" w:rsidRPr="00C346EC" w14:paraId="497A98FD" w14:textId="77777777" w:rsidTr="002C41C8">
        <w:trPr>
          <w:trHeight w:val="144"/>
        </w:trPr>
        <w:tc>
          <w:tcPr>
            <w:tcW w:w="984" w:type="pct"/>
            <w:vMerge/>
            <w:tcBorders>
              <w:left w:val="single" w:sz="6" w:space="0" w:color="auto"/>
              <w:bottom w:val="single" w:sz="6" w:space="0" w:color="auto"/>
              <w:right w:val="single" w:sz="6" w:space="0" w:color="auto"/>
            </w:tcBorders>
          </w:tcPr>
          <w:p w14:paraId="697B0C05" w14:textId="77777777" w:rsidR="00233B2A" w:rsidRPr="00C346EC" w:rsidRDefault="00233B2A" w:rsidP="002C41C8">
            <w:pPr>
              <w:spacing w:before="40" w:after="40"/>
              <w:jc w:val="both"/>
              <w:rPr>
                <w:rFonts w:ascii="Arial" w:hAnsi="Arial" w:cs="Arial"/>
                <w:sz w:val="16"/>
                <w:szCs w:val="16"/>
                <w:lang w:eastAsia="es-MX"/>
              </w:rPr>
            </w:pPr>
          </w:p>
        </w:tc>
        <w:tc>
          <w:tcPr>
            <w:tcW w:w="2931" w:type="pct"/>
            <w:gridSpan w:val="5"/>
            <w:vMerge/>
            <w:tcBorders>
              <w:left w:val="single" w:sz="6" w:space="0" w:color="auto"/>
              <w:bottom w:val="single" w:sz="6" w:space="0" w:color="auto"/>
              <w:right w:val="single" w:sz="6" w:space="0" w:color="auto"/>
            </w:tcBorders>
          </w:tcPr>
          <w:p w14:paraId="308913A1" w14:textId="77777777" w:rsidR="00233B2A" w:rsidRPr="00C346EC" w:rsidRDefault="00233B2A" w:rsidP="002C41C8">
            <w:pPr>
              <w:spacing w:before="40" w:after="40"/>
              <w:jc w:val="both"/>
              <w:rPr>
                <w:rFonts w:ascii="Arial" w:hAnsi="Arial" w:cs="Arial"/>
                <w:b/>
                <w:sz w:val="16"/>
                <w:szCs w:val="16"/>
                <w:lang w:eastAsia="es-MX"/>
              </w:rPr>
            </w:pPr>
          </w:p>
        </w:tc>
        <w:tc>
          <w:tcPr>
            <w:tcW w:w="1085" w:type="pct"/>
            <w:tcBorders>
              <w:top w:val="single" w:sz="6" w:space="0" w:color="auto"/>
              <w:left w:val="single" w:sz="6" w:space="0" w:color="auto"/>
              <w:bottom w:val="single" w:sz="6" w:space="0" w:color="auto"/>
              <w:right w:val="single" w:sz="6" w:space="0" w:color="auto"/>
            </w:tcBorders>
          </w:tcPr>
          <w:p w14:paraId="15C2CBFA" w14:textId="53E29783" w:rsidR="00233B2A" w:rsidRPr="00C346EC" w:rsidRDefault="00233B2A" w:rsidP="002C41C8">
            <w:pPr>
              <w:spacing w:before="40" w:after="40"/>
              <w:jc w:val="both"/>
              <w:rPr>
                <w:rFonts w:ascii="Arial" w:hAnsi="Arial" w:cs="Arial"/>
                <w:b/>
                <w:sz w:val="16"/>
                <w:szCs w:val="16"/>
                <w:lang w:eastAsia="es-MX"/>
              </w:rPr>
            </w:pPr>
            <w:r w:rsidRPr="00C346EC">
              <w:rPr>
                <w:rFonts w:ascii="Arial" w:hAnsi="Arial" w:cs="Arial"/>
                <w:b/>
                <w:noProof/>
                <w:sz w:val="16"/>
                <w:szCs w:val="16"/>
                <w:lang w:eastAsia="es-MX"/>
              </w:rPr>
              <w:drawing>
                <wp:inline distT="0" distB="0" distL="0" distR="0" wp14:anchorId="321F5D1E" wp14:editId="015FD107">
                  <wp:extent cx="95250" cy="95250"/>
                  <wp:effectExtent l="0" t="0" r="0" b="0"/>
                  <wp:docPr id="53569442"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346EC">
              <w:rPr>
                <w:rFonts w:ascii="Arial" w:hAnsi="Arial" w:cs="Arial"/>
                <w:b/>
                <w:sz w:val="16"/>
                <w:szCs w:val="16"/>
                <w:lang w:eastAsia="es-MX"/>
              </w:rPr>
              <w:t xml:space="preserve"> Pago de derechos Costo: $35,674.00</w:t>
            </w:r>
          </w:p>
          <w:p w14:paraId="6D17EA0B" w14:textId="77777777" w:rsidR="00233B2A" w:rsidRPr="00C346EC" w:rsidRDefault="00233B2A" w:rsidP="002C41C8">
            <w:pPr>
              <w:spacing w:before="40" w:after="40"/>
              <w:jc w:val="both"/>
              <w:rPr>
                <w:rFonts w:ascii="Arial" w:hAnsi="Arial" w:cs="Arial"/>
                <w:sz w:val="16"/>
                <w:szCs w:val="16"/>
                <w:lang w:eastAsia="es-MX"/>
              </w:rPr>
            </w:pPr>
            <w:r w:rsidRPr="00C346EC">
              <w:rPr>
                <w:rFonts w:ascii="Arial" w:hAnsi="Arial" w:cs="Arial"/>
                <w:sz w:val="16"/>
                <w:szCs w:val="16"/>
                <w:lang w:eastAsia="es-MX"/>
              </w:rPr>
              <w:t>(treinta y cinco mil seiscientos setenta y cuatro pesos 00/100 m.n.), en caso de no contar con la autorización a que refiere la ficha 116/LA.</w:t>
            </w:r>
          </w:p>
        </w:tc>
      </w:tr>
      <w:tr w:rsidR="00233B2A" w:rsidRPr="00C346EC" w14:paraId="017FC397" w14:textId="77777777" w:rsidTr="002C41C8">
        <w:trPr>
          <w:trHeight w:val="144"/>
        </w:trPr>
        <w:tc>
          <w:tcPr>
            <w:tcW w:w="2504" w:type="pct"/>
            <w:gridSpan w:val="4"/>
            <w:tcBorders>
              <w:top w:val="single" w:sz="6" w:space="0" w:color="auto"/>
              <w:left w:val="single" w:sz="6" w:space="0" w:color="auto"/>
              <w:bottom w:val="single" w:sz="6" w:space="0" w:color="auto"/>
              <w:right w:val="single" w:sz="6" w:space="0" w:color="auto"/>
            </w:tcBorders>
            <w:shd w:val="clear" w:color="auto" w:fill="C0C0C0"/>
          </w:tcPr>
          <w:p w14:paraId="7F4BF873" w14:textId="77777777" w:rsidR="00233B2A" w:rsidRPr="00C346EC" w:rsidRDefault="00233B2A" w:rsidP="002C41C8">
            <w:pPr>
              <w:spacing w:before="40" w:after="40"/>
              <w:jc w:val="center"/>
              <w:rPr>
                <w:rFonts w:ascii="Arial" w:hAnsi="Arial" w:cs="Arial"/>
                <w:b/>
                <w:sz w:val="16"/>
                <w:szCs w:val="16"/>
                <w:lang w:eastAsia="es-MX"/>
              </w:rPr>
            </w:pPr>
            <w:r w:rsidRPr="00C346EC">
              <w:rPr>
                <w:rFonts w:ascii="Arial" w:hAnsi="Arial" w:cs="Arial"/>
                <w:b/>
                <w:sz w:val="16"/>
                <w:szCs w:val="16"/>
                <w:lang w:eastAsia="es-MX"/>
              </w:rPr>
              <w:t>¿Quién puede solicitar el Trámite o Servicio?</w:t>
            </w:r>
          </w:p>
        </w:tc>
        <w:tc>
          <w:tcPr>
            <w:tcW w:w="2496" w:type="pct"/>
            <w:gridSpan w:val="3"/>
            <w:tcBorders>
              <w:top w:val="single" w:sz="6" w:space="0" w:color="auto"/>
              <w:left w:val="single" w:sz="6" w:space="0" w:color="auto"/>
              <w:bottom w:val="single" w:sz="6" w:space="0" w:color="auto"/>
              <w:right w:val="single" w:sz="6" w:space="0" w:color="auto"/>
            </w:tcBorders>
            <w:shd w:val="clear" w:color="auto" w:fill="C0C0C0"/>
          </w:tcPr>
          <w:p w14:paraId="20874C1D" w14:textId="77777777" w:rsidR="00233B2A" w:rsidRPr="00C346EC" w:rsidRDefault="00233B2A" w:rsidP="002C41C8">
            <w:pPr>
              <w:spacing w:before="40" w:after="40"/>
              <w:jc w:val="center"/>
              <w:rPr>
                <w:rFonts w:ascii="Arial" w:hAnsi="Arial" w:cs="Arial"/>
                <w:b/>
                <w:sz w:val="16"/>
                <w:szCs w:val="16"/>
                <w:lang w:eastAsia="es-MX"/>
              </w:rPr>
            </w:pPr>
            <w:r w:rsidRPr="00C346EC">
              <w:rPr>
                <w:rFonts w:ascii="Arial" w:hAnsi="Arial" w:cs="Arial"/>
                <w:b/>
                <w:sz w:val="16"/>
                <w:szCs w:val="16"/>
                <w:lang w:eastAsia="es-MX"/>
              </w:rPr>
              <w:t>¿Cuándo se presenta?</w:t>
            </w:r>
          </w:p>
        </w:tc>
      </w:tr>
      <w:tr w:rsidR="00233B2A" w:rsidRPr="00C346EC" w14:paraId="751A31C6" w14:textId="77777777" w:rsidTr="002C41C8">
        <w:trPr>
          <w:trHeight w:val="144"/>
        </w:trPr>
        <w:tc>
          <w:tcPr>
            <w:tcW w:w="2504" w:type="pct"/>
            <w:gridSpan w:val="4"/>
            <w:tcBorders>
              <w:top w:val="single" w:sz="6" w:space="0" w:color="auto"/>
              <w:left w:val="single" w:sz="6" w:space="0" w:color="auto"/>
              <w:bottom w:val="single" w:sz="6" w:space="0" w:color="auto"/>
              <w:right w:val="single" w:sz="6" w:space="0" w:color="auto"/>
            </w:tcBorders>
            <w:shd w:val="clear" w:color="auto" w:fill="FFFFFF"/>
          </w:tcPr>
          <w:p w14:paraId="1D7F1D2C" w14:textId="77777777" w:rsidR="00233B2A" w:rsidRPr="00C346EC" w:rsidRDefault="00233B2A" w:rsidP="002C41C8">
            <w:pPr>
              <w:spacing w:before="40" w:after="40"/>
              <w:jc w:val="both"/>
              <w:rPr>
                <w:rFonts w:ascii="Arial" w:hAnsi="Arial" w:cs="Arial"/>
                <w:sz w:val="16"/>
                <w:szCs w:val="16"/>
                <w:lang w:eastAsia="es-MX"/>
              </w:rPr>
            </w:pPr>
            <w:r w:rsidRPr="00C346EC">
              <w:rPr>
                <w:rFonts w:ascii="Arial" w:hAnsi="Arial" w:cs="Arial"/>
                <w:sz w:val="16"/>
                <w:szCs w:val="16"/>
                <w:lang w:eastAsia="es-MX"/>
              </w:rPr>
              <w:t>Personas morales que tengan el uso o goce de inmuebles ubicados dentro del recinto fiscalizado estratégico habilitado.</w:t>
            </w:r>
          </w:p>
        </w:tc>
        <w:tc>
          <w:tcPr>
            <w:tcW w:w="2496" w:type="pct"/>
            <w:gridSpan w:val="3"/>
            <w:tcBorders>
              <w:top w:val="single" w:sz="6" w:space="0" w:color="auto"/>
              <w:left w:val="single" w:sz="6" w:space="0" w:color="auto"/>
              <w:bottom w:val="single" w:sz="6" w:space="0" w:color="auto"/>
              <w:right w:val="single" w:sz="6" w:space="0" w:color="auto"/>
            </w:tcBorders>
            <w:shd w:val="clear" w:color="auto" w:fill="FFFFFF"/>
          </w:tcPr>
          <w:p w14:paraId="308EE5FF" w14:textId="77777777" w:rsidR="00233B2A" w:rsidRPr="00C346EC" w:rsidRDefault="00233B2A" w:rsidP="002C41C8">
            <w:pPr>
              <w:spacing w:before="40" w:after="40"/>
              <w:jc w:val="both"/>
              <w:rPr>
                <w:rFonts w:ascii="Arial" w:hAnsi="Arial" w:cs="Arial"/>
                <w:sz w:val="16"/>
                <w:szCs w:val="16"/>
                <w:lang w:eastAsia="es-MX"/>
              </w:rPr>
            </w:pPr>
            <w:r w:rsidRPr="00C346EC">
              <w:rPr>
                <w:rFonts w:ascii="Arial" w:hAnsi="Arial" w:cs="Arial"/>
                <w:sz w:val="16"/>
                <w:szCs w:val="16"/>
                <w:lang w:eastAsia="es-MX"/>
              </w:rPr>
              <w:t>Cuando desees llevar a cabo procesos de elaboración, transformación o reparación en el régimen de recinto fiscalizado estratégico.</w:t>
            </w:r>
          </w:p>
        </w:tc>
      </w:tr>
      <w:tr w:rsidR="00233B2A" w:rsidRPr="00C346EC" w14:paraId="5F76804F" w14:textId="77777777" w:rsidTr="002C41C8">
        <w:trPr>
          <w:trHeight w:val="144"/>
        </w:trPr>
        <w:tc>
          <w:tcPr>
            <w:tcW w:w="1841" w:type="pct"/>
            <w:gridSpan w:val="3"/>
            <w:tcBorders>
              <w:top w:val="single" w:sz="6" w:space="0" w:color="auto"/>
              <w:left w:val="single" w:sz="6" w:space="0" w:color="auto"/>
              <w:bottom w:val="single" w:sz="6" w:space="0" w:color="auto"/>
              <w:right w:val="single" w:sz="6" w:space="0" w:color="auto"/>
            </w:tcBorders>
            <w:shd w:val="clear" w:color="auto" w:fill="C0C0C0"/>
          </w:tcPr>
          <w:p w14:paraId="08F48217" w14:textId="77777777" w:rsidR="00233B2A" w:rsidRPr="00C346EC" w:rsidRDefault="00233B2A" w:rsidP="002C41C8">
            <w:pPr>
              <w:spacing w:before="40" w:after="40"/>
              <w:jc w:val="center"/>
              <w:rPr>
                <w:rFonts w:ascii="Arial" w:hAnsi="Arial" w:cs="Arial"/>
                <w:b/>
                <w:sz w:val="16"/>
                <w:szCs w:val="16"/>
                <w:lang w:eastAsia="es-MX"/>
              </w:rPr>
            </w:pPr>
            <w:r w:rsidRPr="00C346EC">
              <w:rPr>
                <w:rFonts w:ascii="Arial" w:hAnsi="Arial" w:cs="Arial"/>
                <w:b/>
                <w:sz w:val="16"/>
                <w:szCs w:val="16"/>
                <w:lang w:eastAsia="es-MX"/>
              </w:rPr>
              <w:t>¿Dónde puedo presentarlo?</w:t>
            </w:r>
          </w:p>
        </w:tc>
        <w:tc>
          <w:tcPr>
            <w:tcW w:w="3159" w:type="pct"/>
            <w:gridSpan w:val="4"/>
            <w:tcBorders>
              <w:top w:val="single" w:sz="6" w:space="0" w:color="auto"/>
              <w:left w:val="single" w:sz="6" w:space="0" w:color="auto"/>
              <w:bottom w:val="single" w:sz="6" w:space="0" w:color="auto"/>
              <w:right w:val="single" w:sz="6" w:space="0" w:color="auto"/>
            </w:tcBorders>
          </w:tcPr>
          <w:p w14:paraId="272F5FAF" w14:textId="77777777" w:rsidR="00233B2A" w:rsidRPr="00C346EC" w:rsidRDefault="00233B2A" w:rsidP="002C41C8">
            <w:pPr>
              <w:spacing w:before="40" w:after="40"/>
              <w:jc w:val="both"/>
              <w:rPr>
                <w:rFonts w:ascii="Arial" w:hAnsi="Arial" w:cs="Arial"/>
                <w:sz w:val="16"/>
                <w:szCs w:val="16"/>
                <w:lang w:eastAsia="es-MX"/>
              </w:rPr>
            </w:pPr>
            <w:r w:rsidRPr="00C346EC">
              <w:rPr>
                <w:rFonts w:ascii="Arial" w:hAnsi="Arial" w:cs="Arial"/>
                <w:sz w:val="16"/>
                <w:szCs w:val="16"/>
                <w:lang w:eastAsia="es-MX"/>
              </w:rPr>
              <w:t xml:space="preserve">Ante la </w:t>
            </w:r>
            <w:r w:rsidRPr="00C346EC">
              <w:rPr>
                <w:rFonts w:ascii="Arial" w:hAnsi="Arial" w:cs="Arial"/>
                <w:noProof/>
                <w:sz w:val="16"/>
                <w:szCs w:val="16"/>
                <w:lang w:eastAsia="es-MX"/>
              </w:rPr>
              <w:t>oficialía</w:t>
            </w:r>
            <w:r w:rsidRPr="00C346EC">
              <w:rPr>
                <w:rFonts w:ascii="Arial" w:hAnsi="Arial" w:cs="Arial"/>
                <w:sz w:val="16"/>
                <w:szCs w:val="16"/>
                <w:lang w:eastAsia="es-MX"/>
              </w:rPr>
              <w:t xml:space="preserve"> de </w:t>
            </w:r>
            <w:r w:rsidRPr="00C346EC">
              <w:rPr>
                <w:rFonts w:ascii="Arial" w:hAnsi="Arial" w:cs="Arial"/>
                <w:noProof/>
                <w:sz w:val="16"/>
                <w:szCs w:val="16"/>
                <w:lang w:eastAsia="es-MX"/>
              </w:rPr>
              <w:t>partes</w:t>
            </w:r>
            <w:r w:rsidRPr="00C346EC">
              <w:rPr>
                <w:rFonts w:ascii="Arial" w:hAnsi="Arial" w:cs="Arial"/>
                <w:sz w:val="16"/>
                <w:szCs w:val="16"/>
                <w:lang w:eastAsia="es-MX"/>
              </w:rPr>
              <w:t xml:space="preserve"> de la DGJA, ubicada en Avenida Paseo de la Reforma No. 10, planta baja</w:t>
            </w:r>
            <w:r w:rsidRPr="00C346EC">
              <w:rPr>
                <w:rFonts w:ascii="Arial" w:hAnsi="Arial" w:cs="Arial"/>
                <w:noProof/>
                <w:sz w:val="16"/>
                <w:szCs w:val="16"/>
                <w:lang w:eastAsia="es-MX"/>
              </w:rPr>
              <w:t>, colonia</w:t>
            </w:r>
            <w:r w:rsidRPr="00C346EC">
              <w:rPr>
                <w:rFonts w:ascii="Arial" w:hAnsi="Arial" w:cs="Arial"/>
                <w:sz w:val="16"/>
                <w:szCs w:val="16"/>
                <w:lang w:eastAsia="es-MX"/>
              </w:rPr>
              <w:t xml:space="preserve"> Tabacalera, Alcaldía Cuauhtémoc, </w:t>
            </w:r>
            <w:r w:rsidRPr="00C346EC">
              <w:rPr>
                <w:rFonts w:ascii="Arial" w:hAnsi="Arial" w:cs="Arial"/>
                <w:noProof/>
                <w:sz w:val="16"/>
                <w:szCs w:val="16"/>
                <w:lang w:eastAsia="es-MX"/>
              </w:rPr>
              <w:t>código postal</w:t>
            </w:r>
            <w:r w:rsidRPr="00C346EC">
              <w:rPr>
                <w:rFonts w:ascii="Arial" w:hAnsi="Arial" w:cs="Arial"/>
                <w:sz w:val="16"/>
                <w:szCs w:val="16"/>
                <w:lang w:eastAsia="es-MX"/>
              </w:rPr>
              <w:t xml:space="preserve"> 06030, Ciudad de México en un horario de 9:00 a 18:00 horas de lunes a jueves y de 9:00 a 15:00 horas los viernes.</w:t>
            </w:r>
          </w:p>
        </w:tc>
      </w:tr>
      <w:tr w:rsidR="00233B2A" w:rsidRPr="00C346EC" w14:paraId="0EEEE25C" w14:textId="77777777" w:rsidTr="002C41C8">
        <w:trPr>
          <w:trHeight w:val="144"/>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60253854" w14:textId="77777777" w:rsidR="00233B2A" w:rsidRPr="00C346EC" w:rsidRDefault="00233B2A" w:rsidP="002C41C8">
            <w:pPr>
              <w:spacing w:before="40" w:after="40"/>
              <w:jc w:val="center"/>
              <w:rPr>
                <w:rFonts w:ascii="Arial" w:hAnsi="Arial" w:cs="Arial"/>
                <w:b/>
                <w:sz w:val="16"/>
                <w:szCs w:val="16"/>
                <w:lang w:eastAsia="es-MX"/>
              </w:rPr>
            </w:pPr>
            <w:r w:rsidRPr="00C346EC">
              <w:rPr>
                <w:rFonts w:ascii="Arial" w:hAnsi="Arial" w:cs="Arial"/>
                <w:b/>
                <w:sz w:val="16"/>
                <w:szCs w:val="16"/>
                <w:lang w:eastAsia="es-MX"/>
              </w:rPr>
              <w:t>INFORMACIÓN PARA REALIZAR EL TRÁMITE O SERVICIO</w:t>
            </w:r>
          </w:p>
        </w:tc>
      </w:tr>
      <w:tr w:rsidR="00233B2A" w:rsidRPr="00C346EC" w14:paraId="15919363" w14:textId="77777777" w:rsidTr="002C41C8">
        <w:trPr>
          <w:trHeight w:val="144"/>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7D6E8FDA" w14:textId="77777777" w:rsidR="00233B2A" w:rsidRPr="00C346EC" w:rsidRDefault="00233B2A" w:rsidP="002C41C8">
            <w:pPr>
              <w:spacing w:before="40" w:after="40"/>
              <w:jc w:val="center"/>
              <w:rPr>
                <w:rFonts w:ascii="Arial" w:hAnsi="Arial" w:cs="Arial"/>
                <w:b/>
                <w:sz w:val="16"/>
                <w:szCs w:val="16"/>
                <w:lang w:eastAsia="es-MX"/>
              </w:rPr>
            </w:pPr>
            <w:r w:rsidRPr="00C346EC">
              <w:rPr>
                <w:rFonts w:ascii="Arial" w:hAnsi="Arial" w:cs="Arial"/>
                <w:b/>
                <w:sz w:val="16"/>
                <w:szCs w:val="16"/>
                <w:lang w:eastAsia="es-MX"/>
              </w:rPr>
              <w:t>¿Qué tengo que hacer para realizar el Trámite o Servicio?</w:t>
            </w:r>
          </w:p>
        </w:tc>
      </w:tr>
      <w:tr w:rsidR="00233B2A" w:rsidRPr="00C346EC" w14:paraId="1455FEBB" w14:textId="77777777" w:rsidTr="002C41C8">
        <w:trPr>
          <w:trHeight w:val="144"/>
        </w:trPr>
        <w:tc>
          <w:tcPr>
            <w:tcW w:w="5000" w:type="pct"/>
            <w:gridSpan w:val="7"/>
            <w:tcBorders>
              <w:top w:val="single" w:sz="6" w:space="0" w:color="auto"/>
              <w:left w:val="single" w:sz="6" w:space="0" w:color="auto"/>
              <w:bottom w:val="single" w:sz="6" w:space="0" w:color="auto"/>
              <w:right w:val="single" w:sz="6" w:space="0" w:color="auto"/>
            </w:tcBorders>
          </w:tcPr>
          <w:p w14:paraId="0CCFF3BE" w14:textId="77777777" w:rsidR="00233B2A" w:rsidRPr="00C346EC" w:rsidRDefault="00233B2A" w:rsidP="002C41C8">
            <w:pPr>
              <w:spacing w:before="40" w:after="40"/>
              <w:ind w:left="432" w:hanging="432"/>
              <w:jc w:val="both"/>
              <w:rPr>
                <w:rFonts w:ascii="Arial" w:hAnsi="Arial" w:cs="Arial"/>
                <w:sz w:val="16"/>
                <w:szCs w:val="16"/>
                <w:lang w:eastAsia="es-MX"/>
              </w:rPr>
            </w:pPr>
            <w:r w:rsidRPr="00C346EC">
              <w:rPr>
                <w:rFonts w:ascii="Arial" w:hAnsi="Arial" w:cs="Arial"/>
                <w:sz w:val="16"/>
                <w:szCs w:val="16"/>
                <w:lang w:eastAsia="es-MX"/>
              </w:rPr>
              <w:t>I.</w:t>
            </w:r>
            <w:r w:rsidRPr="00C346EC">
              <w:rPr>
                <w:rFonts w:ascii="Arial" w:hAnsi="Arial" w:cs="Arial"/>
                <w:sz w:val="16"/>
                <w:szCs w:val="16"/>
                <w:lang w:eastAsia="es-MX"/>
              </w:rPr>
              <w:tab/>
              <w:t xml:space="preserve">Acude con la documentación del trámite ante la </w:t>
            </w:r>
            <w:r w:rsidRPr="00C346EC">
              <w:rPr>
                <w:rFonts w:ascii="Arial" w:hAnsi="Arial" w:cs="Arial"/>
                <w:noProof/>
                <w:sz w:val="16"/>
                <w:szCs w:val="16"/>
                <w:lang w:eastAsia="es-MX"/>
              </w:rPr>
              <w:t>oficialía de partes</w:t>
            </w:r>
            <w:r w:rsidRPr="00C346EC">
              <w:rPr>
                <w:rFonts w:ascii="Arial" w:hAnsi="Arial" w:cs="Arial"/>
                <w:sz w:val="16"/>
                <w:szCs w:val="16"/>
                <w:lang w:eastAsia="es-MX"/>
              </w:rPr>
              <w:t xml:space="preserve"> de la autoridad mencionada en el apartado anterior.</w:t>
            </w:r>
          </w:p>
          <w:p w14:paraId="20C66B09" w14:textId="77777777" w:rsidR="00233B2A" w:rsidRPr="00C346EC" w:rsidRDefault="00233B2A" w:rsidP="002C41C8">
            <w:pPr>
              <w:spacing w:before="40" w:after="40"/>
              <w:ind w:left="432" w:hanging="432"/>
              <w:jc w:val="both"/>
              <w:rPr>
                <w:rFonts w:ascii="Arial" w:hAnsi="Arial" w:cs="Arial"/>
                <w:sz w:val="16"/>
                <w:szCs w:val="16"/>
                <w:lang w:eastAsia="es-MX"/>
              </w:rPr>
            </w:pPr>
            <w:r w:rsidRPr="00C346EC">
              <w:rPr>
                <w:rFonts w:ascii="Arial" w:hAnsi="Arial" w:cs="Arial"/>
                <w:sz w:val="16"/>
                <w:szCs w:val="16"/>
                <w:lang w:eastAsia="es-MX"/>
              </w:rPr>
              <w:t>II.</w:t>
            </w:r>
            <w:r w:rsidRPr="00C346EC">
              <w:rPr>
                <w:rFonts w:ascii="Arial" w:hAnsi="Arial" w:cs="Arial"/>
                <w:sz w:val="16"/>
                <w:szCs w:val="16"/>
                <w:lang w:eastAsia="es-MX"/>
              </w:rPr>
              <w:tab/>
              <w:t>Entrega la documentación a la autoridad encargada del trámite.</w:t>
            </w:r>
          </w:p>
          <w:p w14:paraId="7704F5C8" w14:textId="77777777" w:rsidR="00233B2A" w:rsidRPr="00C346EC" w:rsidRDefault="00233B2A" w:rsidP="002C41C8">
            <w:pPr>
              <w:spacing w:before="40" w:after="40"/>
              <w:ind w:left="432" w:hanging="432"/>
              <w:jc w:val="both"/>
              <w:rPr>
                <w:rFonts w:ascii="Arial" w:hAnsi="Arial" w:cs="Arial"/>
                <w:sz w:val="16"/>
                <w:szCs w:val="16"/>
                <w:lang w:eastAsia="es-MX"/>
              </w:rPr>
            </w:pPr>
            <w:r w:rsidRPr="00C346EC">
              <w:rPr>
                <w:rFonts w:ascii="Arial" w:hAnsi="Arial" w:cs="Arial"/>
                <w:sz w:val="16"/>
                <w:szCs w:val="16"/>
                <w:lang w:eastAsia="es-MX"/>
              </w:rPr>
              <w:t>III.</w:t>
            </w:r>
            <w:r w:rsidRPr="00C346EC">
              <w:rPr>
                <w:rFonts w:ascii="Arial" w:hAnsi="Arial" w:cs="Arial"/>
                <w:sz w:val="16"/>
                <w:szCs w:val="16"/>
                <w:lang w:eastAsia="es-MX"/>
              </w:rPr>
              <w:tab/>
              <w:t xml:space="preserve">Recibe y </w:t>
            </w:r>
            <w:r w:rsidRPr="00C346EC">
              <w:rPr>
                <w:rFonts w:ascii="Arial" w:hAnsi="Arial" w:cs="Arial"/>
                <w:noProof/>
                <w:sz w:val="16"/>
                <w:szCs w:val="16"/>
                <w:lang w:eastAsia="es-MX"/>
              </w:rPr>
              <w:t>conserva</w:t>
            </w:r>
            <w:r w:rsidRPr="00C346EC">
              <w:rPr>
                <w:rFonts w:ascii="Arial" w:hAnsi="Arial" w:cs="Arial"/>
                <w:sz w:val="16"/>
                <w:szCs w:val="16"/>
                <w:lang w:eastAsia="es-MX"/>
              </w:rPr>
              <w:t xml:space="preserve"> el escrito libre sellado, como acuse de recibo.</w:t>
            </w:r>
          </w:p>
        </w:tc>
      </w:tr>
      <w:tr w:rsidR="00233B2A" w:rsidRPr="00C346EC" w14:paraId="7DD2097F" w14:textId="77777777" w:rsidTr="002C41C8">
        <w:trPr>
          <w:trHeight w:val="144"/>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421A1630" w14:textId="77777777" w:rsidR="00233B2A" w:rsidRPr="00C346EC" w:rsidRDefault="00233B2A" w:rsidP="002C41C8">
            <w:pPr>
              <w:spacing w:before="40" w:after="40"/>
              <w:jc w:val="center"/>
              <w:rPr>
                <w:rFonts w:ascii="Arial" w:hAnsi="Arial" w:cs="Arial"/>
                <w:b/>
                <w:sz w:val="16"/>
                <w:szCs w:val="16"/>
                <w:lang w:eastAsia="es-MX"/>
              </w:rPr>
            </w:pPr>
            <w:r w:rsidRPr="00C346EC">
              <w:rPr>
                <w:rFonts w:ascii="Arial" w:hAnsi="Arial" w:cs="Arial"/>
                <w:b/>
                <w:sz w:val="16"/>
                <w:szCs w:val="16"/>
                <w:lang w:eastAsia="es-MX"/>
              </w:rPr>
              <w:t>¿Qué requisitos debo cumplir?</w:t>
            </w:r>
          </w:p>
        </w:tc>
      </w:tr>
      <w:tr w:rsidR="00233B2A" w:rsidRPr="00C346EC" w14:paraId="7B1B9A3A" w14:textId="77777777" w:rsidTr="002C41C8">
        <w:trPr>
          <w:trHeight w:val="144"/>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7DC35A13" w14:textId="77777777" w:rsidR="00233B2A" w:rsidRPr="00C346EC" w:rsidRDefault="00233B2A" w:rsidP="002C41C8">
            <w:pPr>
              <w:spacing w:before="40" w:after="40"/>
              <w:ind w:left="432" w:hanging="432"/>
              <w:jc w:val="both"/>
              <w:rPr>
                <w:rFonts w:ascii="Arial" w:hAnsi="Arial" w:cs="Arial"/>
                <w:sz w:val="16"/>
                <w:szCs w:val="16"/>
                <w:lang w:eastAsia="es-MX"/>
              </w:rPr>
            </w:pPr>
            <w:r w:rsidRPr="00C346EC">
              <w:rPr>
                <w:rFonts w:ascii="Arial" w:hAnsi="Arial" w:cs="Arial"/>
                <w:sz w:val="16"/>
                <w:szCs w:val="16"/>
                <w:lang w:eastAsia="es-MX"/>
              </w:rPr>
              <w:t>I.</w:t>
            </w:r>
            <w:r w:rsidRPr="00C346EC">
              <w:rPr>
                <w:rFonts w:ascii="Arial" w:hAnsi="Arial" w:cs="Arial"/>
                <w:sz w:val="16"/>
                <w:szCs w:val="16"/>
                <w:lang w:eastAsia="es-MX"/>
              </w:rPr>
              <w:tab/>
              <w:t>Manifestación bajo protesta de decir verdad, que la persona moral cuenta con un capital social mínimo pagado de $1,000,000.00 (un millón de pesos 00/100 m.n.), así como los accionistas, capital y tipo de acciones, que conforman el capital social al momento de presentar la solicitud de autorización.</w:t>
            </w:r>
          </w:p>
          <w:p w14:paraId="4A637E5E" w14:textId="77777777" w:rsidR="00233B2A" w:rsidRPr="00C346EC" w:rsidRDefault="00233B2A" w:rsidP="002C41C8">
            <w:pPr>
              <w:spacing w:before="40" w:after="40"/>
              <w:ind w:left="432" w:hanging="432"/>
              <w:jc w:val="both"/>
              <w:rPr>
                <w:rFonts w:ascii="Arial" w:hAnsi="Arial" w:cs="Arial"/>
                <w:sz w:val="16"/>
                <w:szCs w:val="16"/>
                <w:lang w:eastAsia="es-MX"/>
              </w:rPr>
            </w:pPr>
            <w:r w:rsidRPr="00C346EC">
              <w:rPr>
                <w:rFonts w:ascii="Arial" w:hAnsi="Arial" w:cs="Arial"/>
                <w:sz w:val="16"/>
                <w:szCs w:val="16"/>
                <w:lang w:eastAsia="es-MX"/>
              </w:rPr>
              <w:t>II.</w:t>
            </w:r>
            <w:r w:rsidRPr="00C346EC">
              <w:rPr>
                <w:rFonts w:ascii="Arial" w:hAnsi="Arial" w:cs="Arial"/>
                <w:sz w:val="16"/>
                <w:szCs w:val="16"/>
                <w:lang w:eastAsia="es-MX"/>
              </w:rPr>
              <w:tab/>
              <w:t>Documento con el cual acredites el legal uso o goce del inmueble y, en su caso, el instrumento público que lo soporte.</w:t>
            </w:r>
          </w:p>
          <w:p w14:paraId="65F3B28A" w14:textId="77777777" w:rsidR="00233B2A" w:rsidRPr="00C346EC" w:rsidRDefault="00233B2A" w:rsidP="002C41C8">
            <w:pPr>
              <w:spacing w:before="40" w:after="40"/>
              <w:ind w:left="432" w:hanging="432"/>
              <w:jc w:val="both"/>
              <w:rPr>
                <w:rFonts w:ascii="Arial" w:hAnsi="Arial" w:cs="Arial"/>
                <w:sz w:val="16"/>
                <w:szCs w:val="16"/>
                <w:lang w:eastAsia="es-MX"/>
              </w:rPr>
            </w:pPr>
            <w:r w:rsidRPr="00C346EC">
              <w:rPr>
                <w:rFonts w:ascii="Arial" w:hAnsi="Arial" w:cs="Arial"/>
                <w:sz w:val="16"/>
                <w:szCs w:val="16"/>
                <w:lang w:eastAsia="es-MX"/>
              </w:rPr>
              <w:t>III.</w:t>
            </w:r>
            <w:r w:rsidRPr="00C346EC">
              <w:rPr>
                <w:rFonts w:ascii="Arial" w:hAnsi="Arial" w:cs="Arial"/>
                <w:sz w:val="16"/>
                <w:szCs w:val="16"/>
                <w:lang w:eastAsia="es-MX"/>
              </w:rPr>
              <w:tab/>
              <w:t>Manifestar en el escrito libre, el número de registro o autorización asignado en caso de encontrarse inscritas en el registro del despacho de mercancías de las empresas para efectuar importaciones mediante el procedimiento de revisión en origen o en el registro de empresas certificadas, o contar con autorización de depósito fiscal para el ensamble y fabricación de vehículos, o con Programa IMMEX, ECEX o Empresas Altamente Exportadoras por parte de la SE.</w:t>
            </w:r>
          </w:p>
          <w:p w14:paraId="51154288" w14:textId="77777777" w:rsidR="00233B2A" w:rsidRPr="00C346EC" w:rsidRDefault="00233B2A" w:rsidP="002C41C8">
            <w:pPr>
              <w:spacing w:before="40" w:after="40"/>
              <w:ind w:left="432" w:hanging="432"/>
              <w:jc w:val="both"/>
              <w:rPr>
                <w:rFonts w:ascii="Arial" w:hAnsi="Arial" w:cs="Arial"/>
                <w:sz w:val="16"/>
                <w:szCs w:val="16"/>
                <w:lang w:eastAsia="es-MX"/>
              </w:rPr>
            </w:pPr>
            <w:r w:rsidRPr="00C346EC">
              <w:rPr>
                <w:rFonts w:ascii="Arial" w:hAnsi="Arial" w:cs="Arial"/>
                <w:sz w:val="16"/>
                <w:szCs w:val="16"/>
                <w:lang w:eastAsia="es-MX"/>
              </w:rPr>
              <w:t>IV.</w:t>
            </w:r>
            <w:r w:rsidRPr="00C346EC">
              <w:rPr>
                <w:rFonts w:ascii="Arial" w:hAnsi="Arial" w:cs="Arial"/>
                <w:sz w:val="16"/>
                <w:szCs w:val="16"/>
                <w:lang w:eastAsia="es-MX"/>
              </w:rPr>
              <w:tab/>
              <w:t>Descripción general de las actividades o servicios que pretendes desarrollar dentro del inmueble.</w:t>
            </w:r>
          </w:p>
          <w:p w14:paraId="37A6328C" w14:textId="77777777" w:rsidR="00233B2A" w:rsidRPr="00C346EC" w:rsidRDefault="00233B2A" w:rsidP="002C41C8">
            <w:pPr>
              <w:spacing w:before="40" w:after="40" w:line="189" w:lineRule="exact"/>
              <w:ind w:left="432" w:hanging="432"/>
              <w:jc w:val="both"/>
              <w:rPr>
                <w:rFonts w:ascii="Arial" w:hAnsi="Arial" w:cs="Arial"/>
                <w:sz w:val="16"/>
                <w:szCs w:val="16"/>
                <w:lang w:eastAsia="es-MX"/>
              </w:rPr>
            </w:pPr>
            <w:r w:rsidRPr="00C346EC">
              <w:rPr>
                <w:rFonts w:ascii="Arial" w:hAnsi="Arial" w:cs="Arial"/>
                <w:sz w:val="16"/>
                <w:szCs w:val="16"/>
                <w:lang w:eastAsia="es-MX"/>
              </w:rPr>
              <w:t>V.</w:t>
            </w:r>
            <w:r w:rsidRPr="00C346EC">
              <w:rPr>
                <w:rFonts w:ascii="Arial" w:hAnsi="Arial" w:cs="Arial"/>
                <w:sz w:val="16"/>
                <w:szCs w:val="16"/>
                <w:lang w:eastAsia="es-MX"/>
              </w:rPr>
              <w:tab/>
              <w:t>Programa de inversión, el cual contendrá los conceptos a desarrollar con motivo de las obras, instalaciones y/o adaptaciones a realizar, señalando el monto en moneda nacional de la respectiva inversión y los plazos en que se efectuarán las inversiones.</w:t>
            </w:r>
          </w:p>
          <w:p w14:paraId="7DEE0836" w14:textId="77777777" w:rsidR="00233B2A" w:rsidRPr="00C346EC" w:rsidRDefault="00233B2A" w:rsidP="002C41C8">
            <w:pPr>
              <w:spacing w:before="40" w:after="40" w:line="189" w:lineRule="exact"/>
              <w:ind w:left="432" w:hanging="432"/>
              <w:jc w:val="both"/>
              <w:rPr>
                <w:rFonts w:ascii="Arial" w:hAnsi="Arial" w:cs="Arial"/>
                <w:sz w:val="16"/>
                <w:szCs w:val="16"/>
                <w:lang w:eastAsia="es-MX"/>
              </w:rPr>
            </w:pPr>
            <w:r w:rsidRPr="00C346EC">
              <w:rPr>
                <w:rFonts w:ascii="Arial" w:hAnsi="Arial" w:cs="Arial"/>
                <w:sz w:val="16"/>
                <w:szCs w:val="16"/>
                <w:lang w:eastAsia="es-MX"/>
              </w:rPr>
              <w:tab/>
              <w:t>El programa de inversión, deberá considerar los siguientes elementos:</w:t>
            </w:r>
          </w:p>
          <w:p w14:paraId="2FBDFA47" w14:textId="77777777" w:rsidR="00233B2A" w:rsidRPr="00C346EC" w:rsidRDefault="00233B2A" w:rsidP="002C41C8">
            <w:pPr>
              <w:spacing w:before="40" w:after="40" w:line="189" w:lineRule="exact"/>
              <w:ind w:left="864" w:hanging="432"/>
              <w:jc w:val="both"/>
              <w:rPr>
                <w:rFonts w:ascii="Arial" w:hAnsi="Arial" w:cs="Arial"/>
                <w:sz w:val="16"/>
                <w:szCs w:val="16"/>
                <w:lang w:eastAsia="es-MX"/>
              </w:rPr>
            </w:pPr>
            <w:r w:rsidRPr="00C346EC">
              <w:rPr>
                <w:rFonts w:ascii="Arial" w:hAnsi="Arial" w:cs="Arial"/>
                <w:sz w:val="16"/>
                <w:szCs w:val="16"/>
                <w:lang w:eastAsia="es-MX"/>
              </w:rPr>
              <w:t>a)</w:t>
            </w:r>
            <w:r w:rsidRPr="00C346EC">
              <w:rPr>
                <w:rFonts w:ascii="Arial" w:hAnsi="Arial" w:cs="Arial"/>
                <w:sz w:val="16"/>
                <w:szCs w:val="16"/>
                <w:lang w:eastAsia="es-MX"/>
              </w:rPr>
              <w:tab/>
              <w:t>Delimitar el recinto fiscalizado estratégico conforme a los lineamientos que al efecto emita la DGMEIA.</w:t>
            </w:r>
          </w:p>
          <w:p w14:paraId="2637369C" w14:textId="77777777" w:rsidR="00233B2A" w:rsidRPr="00C346EC" w:rsidRDefault="00233B2A" w:rsidP="002C41C8">
            <w:pPr>
              <w:spacing w:before="40" w:after="40" w:line="189" w:lineRule="exact"/>
              <w:ind w:left="864" w:hanging="432"/>
              <w:jc w:val="both"/>
              <w:rPr>
                <w:rFonts w:ascii="Arial" w:hAnsi="Arial" w:cs="Arial"/>
                <w:sz w:val="16"/>
                <w:szCs w:val="16"/>
                <w:lang w:eastAsia="es-MX"/>
              </w:rPr>
            </w:pPr>
            <w:r w:rsidRPr="00C346EC">
              <w:rPr>
                <w:rFonts w:ascii="Arial" w:hAnsi="Arial" w:cs="Arial"/>
                <w:sz w:val="16"/>
                <w:szCs w:val="16"/>
                <w:lang w:eastAsia="es-MX"/>
              </w:rPr>
              <w:t>b)</w:t>
            </w:r>
            <w:r w:rsidRPr="00C346EC">
              <w:rPr>
                <w:rFonts w:ascii="Arial" w:hAnsi="Arial" w:cs="Arial"/>
                <w:sz w:val="16"/>
                <w:szCs w:val="16"/>
                <w:lang w:eastAsia="es-MX"/>
              </w:rPr>
              <w:tab/>
              <w:t xml:space="preserve">Infraestructura y equipamiento que facilite la revisión de mercancías, acorde al modelo de negocio que se pretenda desarrollar, así como la instalación del circuito cerrado de televisión y demás medios de control, conforme a los lineamientos emitidos por la DGMEIA, los cuales se pueden consultar en la liga siguiente: </w:t>
            </w:r>
            <w:r w:rsidRPr="00C346EC">
              <w:rPr>
                <w:rFonts w:ascii="Arial" w:hAnsi="Arial" w:cs="Arial"/>
                <w:sz w:val="16"/>
                <w:szCs w:val="16"/>
                <w:u w:val="single"/>
                <w:lang w:eastAsia="es-MX"/>
              </w:rPr>
              <w:t>https://anam.gob.mx/wp-content/uploads/2022/10/Lineamientos_bol34.pdf</w:t>
            </w:r>
          </w:p>
          <w:p w14:paraId="2F36B6B8" w14:textId="77777777" w:rsidR="00233B2A" w:rsidRPr="00C346EC" w:rsidRDefault="00233B2A" w:rsidP="002C41C8">
            <w:pPr>
              <w:spacing w:before="40" w:after="40" w:line="189" w:lineRule="exact"/>
              <w:ind w:left="432" w:hanging="432"/>
              <w:jc w:val="both"/>
              <w:rPr>
                <w:rFonts w:ascii="Arial" w:hAnsi="Arial" w:cs="Arial"/>
                <w:sz w:val="16"/>
                <w:szCs w:val="16"/>
                <w:lang w:eastAsia="es-MX"/>
              </w:rPr>
            </w:pPr>
            <w:r w:rsidRPr="00C346EC">
              <w:rPr>
                <w:rFonts w:ascii="Arial" w:hAnsi="Arial" w:cs="Arial"/>
                <w:sz w:val="16"/>
                <w:szCs w:val="16"/>
                <w:lang w:eastAsia="es-MX"/>
              </w:rPr>
              <w:tab/>
              <w:t>Respecto al equipo a instalar, deberán precisar el número de unidades que lo integran, sus características y, en su caso, su ubicación dentro de las áreas que correspondan, así como el valor unitario del equipo en moneda nacional.</w:t>
            </w:r>
          </w:p>
          <w:p w14:paraId="610C8596" w14:textId="77777777" w:rsidR="00233B2A" w:rsidRPr="00C346EC" w:rsidRDefault="00233B2A" w:rsidP="002C41C8">
            <w:pPr>
              <w:spacing w:before="40" w:after="40" w:line="189" w:lineRule="exact"/>
              <w:ind w:left="432" w:hanging="432"/>
              <w:jc w:val="both"/>
              <w:rPr>
                <w:rFonts w:ascii="Arial" w:hAnsi="Arial" w:cs="Arial"/>
                <w:sz w:val="16"/>
                <w:szCs w:val="16"/>
                <w:lang w:eastAsia="es-MX"/>
              </w:rPr>
            </w:pPr>
            <w:r w:rsidRPr="00C346EC">
              <w:rPr>
                <w:rFonts w:ascii="Arial" w:hAnsi="Arial" w:cs="Arial"/>
                <w:sz w:val="16"/>
                <w:szCs w:val="16"/>
                <w:lang w:eastAsia="es-MX"/>
              </w:rPr>
              <w:t>VI.</w:t>
            </w:r>
            <w:r w:rsidRPr="00C346EC">
              <w:rPr>
                <w:rFonts w:ascii="Arial" w:hAnsi="Arial" w:cs="Arial"/>
                <w:sz w:val="16"/>
                <w:szCs w:val="16"/>
                <w:lang w:eastAsia="es-MX"/>
              </w:rPr>
              <w:tab/>
              <w:t xml:space="preserve">Planos en formato PDF y AutoCAD, en los que se identifique la superficie en que se pretenda operar el régimen de recinto fiscalizado estratégico, conforme a los lineamientos emitidos por la DGMEIA, los cuales se pueden consultar en la liga siguiente: </w:t>
            </w:r>
            <w:r w:rsidRPr="00C346EC">
              <w:rPr>
                <w:rFonts w:ascii="Arial" w:hAnsi="Arial" w:cs="Arial"/>
                <w:sz w:val="16"/>
                <w:szCs w:val="16"/>
                <w:u w:val="single"/>
                <w:lang w:eastAsia="es-MX"/>
              </w:rPr>
              <w:t>https://anam.gob.mx/wp-content/uploads/2022/10/Lineamientos_bol34.pdf7</w:t>
            </w:r>
          </w:p>
          <w:p w14:paraId="386DB60A" w14:textId="77777777" w:rsidR="00233B2A" w:rsidRPr="00C346EC" w:rsidRDefault="00233B2A" w:rsidP="002C41C8">
            <w:pPr>
              <w:spacing w:before="40" w:after="40" w:line="189" w:lineRule="exact"/>
              <w:ind w:left="432" w:hanging="432"/>
              <w:jc w:val="both"/>
              <w:rPr>
                <w:rFonts w:ascii="Arial" w:hAnsi="Arial" w:cs="Arial"/>
                <w:sz w:val="16"/>
                <w:szCs w:val="16"/>
                <w:lang w:eastAsia="es-MX"/>
              </w:rPr>
            </w:pPr>
            <w:r w:rsidRPr="00C346EC">
              <w:rPr>
                <w:rFonts w:ascii="Arial" w:hAnsi="Arial" w:cs="Arial"/>
                <w:sz w:val="16"/>
                <w:szCs w:val="16"/>
                <w:lang w:eastAsia="es-MX"/>
              </w:rPr>
              <w:t>VII.</w:t>
            </w:r>
            <w:r w:rsidRPr="00C346EC">
              <w:rPr>
                <w:rFonts w:ascii="Arial" w:hAnsi="Arial" w:cs="Arial"/>
                <w:sz w:val="16"/>
                <w:szCs w:val="16"/>
                <w:lang w:eastAsia="es-MX"/>
              </w:rPr>
              <w:tab/>
              <w:t>Manifestación bajo protesta de decir verdad, que tanto la empresa como sus accionistas, cuentan con solvencia económica, capacidad técnica, administrativa y financiera para destinar mercancías al régimen de recinto fiscalizado estratégico. En su caso, podrás presentar una certificación del Presidente del Consejo de Administración o del Administrador Único de la empresa solicitante, en el que manifieste bajo protesta de decir verdad, lo anterior.</w:t>
            </w:r>
          </w:p>
          <w:p w14:paraId="63ED82B6" w14:textId="77777777" w:rsidR="00233B2A" w:rsidRPr="00C346EC" w:rsidRDefault="00233B2A" w:rsidP="002C41C8">
            <w:pPr>
              <w:spacing w:before="40" w:after="40" w:line="189" w:lineRule="exact"/>
              <w:ind w:left="432" w:hanging="432"/>
              <w:jc w:val="both"/>
              <w:rPr>
                <w:rFonts w:ascii="Arial" w:hAnsi="Arial" w:cs="Arial"/>
                <w:sz w:val="16"/>
                <w:szCs w:val="16"/>
                <w:lang w:eastAsia="es-MX"/>
              </w:rPr>
            </w:pPr>
            <w:r w:rsidRPr="00C346EC">
              <w:rPr>
                <w:rFonts w:ascii="Arial" w:hAnsi="Arial" w:cs="Arial"/>
                <w:sz w:val="16"/>
                <w:szCs w:val="16"/>
                <w:lang w:eastAsia="es-MX"/>
              </w:rPr>
              <w:lastRenderedPageBreak/>
              <w:t>VIII.</w:t>
            </w:r>
            <w:r w:rsidRPr="00C346EC">
              <w:rPr>
                <w:rFonts w:ascii="Arial" w:hAnsi="Arial" w:cs="Arial"/>
                <w:sz w:val="16"/>
                <w:szCs w:val="16"/>
                <w:lang w:eastAsia="es-MX"/>
              </w:rPr>
              <w:tab/>
              <w:t>Documentación con la cual acredites que la persona que suscribe la solicitud, cuenta con poder para actos de administración.</w:t>
            </w:r>
          </w:p>
          <w:p w14:paraId="29BC5B3B" w14:textId="77777777" w:rsidR="00233B2A" w:rsidRPr="00C346EC" w:rsidRDefault="00233B2A" w:rsidP="002C41C8">
            <w:pPr>
              <w:spacing w:before="40" w:after="40" w:line="189" w:lineRule="exact"/>
              <w:ind w:left="432" w:hanging="432"/>
              <w:jc w:val="both"/>
              <w:rPr>
                <w:rFonts w:ascii="Arial" w:hAnsi="Arial" w:cs="Arial"/>
                <w:sz w:val="16"/>
                <w:szCs w:val="16"/>
                <w:lang w:eastAsia="es-MX"/>
              </w:rPr>
            </w:pPr>
            <w:r w:rsidRPr="00C346EC">
              <w:rPr>
                <w:rFonts w:ascii="Arial" w:hAnsi="Arial" w:cs="Arial"/>
                <w:sz w:val="16"/>
                <w:szCs w:val="16"/>
                <w:lang w:eastAsia="es-MX"/>
              </w:rPr>
              <w:t>IX.</w:t>
            </w:r>
            <w:r w:rsidRPr="00C346EC">
              <w:rPr>
                <w:rFonts w:ascii="Arial" w:hAnsi="Arial" w:cs="Arial"/>
                <w:sz w:val="16"/>
                <w:szCs w:val="16"/>
                <w:lang w:eastAsia="es-MX"/>
              </w:rPr>
              <w:tab/>
              <w:t>Anexar una descripción detallada del proceso productivo que incluya la capacidad instalada de la empresa para procesar las mercancías que se destinen al régimen aduanero de recinto fiscalizado estratégico.</w:t>
            </w:r>
          </w:p>
          <w:p w14:paraId="3A04BB7A" w14:textId="77777777" w:rsidR="00233B2A" w:rsidRPr="00C346EC" w:rsidRDefault="00233B2A" w:rsidP="002C41C8">
            <w:pPr>
              <w:spacing w:before="40" w:after="40" w:line="189" w:lineRule="exact"/>
              <w:ind w:left="432" w:hanging="432"/>
              <w:jc w:val="both"/>
              <w:rPr>
                <w:rFonts w:ascii="Arial" w:hAnsi="Arial" w:cs="Arial"/>
                <w:sz w:val="16"/>
                <w:szCs w:val="16"/>
                <w:lang w:eastAsia="es-MX"/>
              </w:rPr>
            </w:pPr>
            <w:r w:rsidRPr="00C346EC">
              <w:rPr>
                <w:rFonts w:ascii="Arial" w:hAnsi="Arial" w:cs="Arial"/>
                <w:sz w:val="16"/>
                <w:szCs w:val="16"/>
                <w:lang w:eastAsia="es-MX"/>
              </w:rPr>
              <w:t>X.</w:t>
            </w:r>
            <w:r w:rsidRPr="00C346EC">
              <w:rPr>
                <w:rFonts w:ascii="Arial" w:hAnsi="Arial" w:cs="Arial"/>
                <w:sz w:val="16"/>
                <w:szCs w:val="16"/>
                <w:lang w:eastAsia="es-MX"/>
              </w:rPr>
              <w:tab/>
              <w:t>Anexar un listado que contenga la descripción comercial, así como la descripción, fracción arancelaria conforme a la TIGIE y NICO, de los productos que resultarían de los procesos de elaboración, transformación o reparación, así como para cada uno de ellos, la descripción comercial y fracción arancelaria conforme a la TIGIE y NICO de las mercancías que se destinen al régimen de recinto fiscalizado estratégico para llevar a cabo dichos procesos.</w:t>
            </w:r>
          </w:p>
          <w:p w14:paraId="62991760" w14:textId="77777777" w:rsidR="00233B2A" w:rsidRPr="00C346EC" w:rsidRDefault="00233B2A" w:rsidP="002C41C8">
            <w:pPr>
              <w:spacing w:before="40" w:after="40" w:line="189" w:lineRule="exact"/>
              <w:ind w:left="432" w:hanging="432"/>
              <w:jc w:val="both"/>
              <w:rPr>
                <w:rFonts w:ascii="Arial" w:hAnsi="Arial" w:cs="Arial"/>
                <w:sz w:val="16"/>
                <w:szCs w:val="16"/>
                <w:lang w:eastAsia="es-MX"/>
              </w:rPr>
            </w:pPr>
            <w:r w:rsidRPr="00C346EC">
              <w:rPr>
                <w:rFonts w:ascii="Arial" w:hAnsi="Arial" w:cs="Arial"/>
                <w:sz w:val="16"/>
                <w:szCs w:val="16"/>
                <w:lang w:eastAsia="es-MX"/>
              </w:rPr>
              <w:t>XI.</w:t>
            </w:r>
            <w:r w:rsidRPr="00C346EC">
              <w:rPr>
                <w:rFonts w:ascii="Arial" w:hAnsi="Arial" w:cs="Arial"/>
                <w:sz w:val="16"/>
                <w:szCs w:val="16"/>
                <w:lang w:eastAsia="es-MX"/>
              </w:rPr>
              <w:tab/>
              <w:t>Copia del comprobante de pago de la institución de que se trate, realizado mediante el formato electrónico D9 “Formulario múltiple de pago para comercio exterior”, contenido en el Anexo 1 de las RGCE, de conformidad con lo establecido en la regla 1.6.2. de las RGCE.</w:t>
            </w:r>
          </w:p>
          <w:p w14:paraId="2622B8D6" w14:textId="77777777" w:rsidR="00233B2A" w:rsidRPr="00C346EC" w:rsidRDefault="00233B2A" w:rsidP="002C41C8">
            <w:pPr>
              <w:spacing w:before="40" w:after="40" w:line="189" w:lineRule="exact"/>
              <w:ind w:left="432" w:hanging="432"/>
              <w:jc w:val="both"/>
              <w:rPr>
                <w:rFonts w:ascii="Arial" w:hAnsi="Arial" w:cs="Arial"/>
                <w:sz w:val="16"/>
                <w:szCs w:val="16"/>
                <w:lang w:eastAsia="es-MX"/>
              </w:rPr>
            </w:pPr>
            <w:r w:rsidRPr="00C346EC">
              <w:rPr>
                <w:rFonts w:ascii="Arial" w:hAnsi="Arial" w:cs="Arial"/>
                <w:sz w:val="16"/>
                <w:szCs w:val="16"/>
                <w:lang w:eastAsia="es-MX"/>
              </w:rPr>
              <w:tab/>
              <w:t>Podrás obtener la línea de captura, a través de</w:t>
            </w:r>
            <w:r w:rsidRPr="00C346EC">
              <w:rPr>
                <w:rFonts w:ascii="Arial" w:hAnsi="Arial" w:cs="Arial"/>
                <w:b/>
                <w:sz w:val="16"/>
                <w:szCs w:val="16"/>
                <w:lang w:eastAsia="es-MX"/>
              </w:rPr>
              <w:t xml:space="preserve"> </w:t>
            </w:r>
            <w:r w:rsidRPr="00C346EC">
              <w:rPr>
                <w:rFonts w:ascii="Arial" w:hAnsi="Arial" w:cs="Arial"/>
                <w:sz w:val="16"/>
                <w:szCs w:val="16"/>
                <w:lang w:eastAsia="es-MX"/>
              </w:rPr>
              <w:t>la liga siguiente:</w:t>
            </w:r>
          </w:p>
          <w:p w14:paraId="1D199FFE" w14:textId="77777777" w:rsidR="00233B2A" w:rsidRPr="00C346EC" w:rsidRDefault="00233B2A" w:rsidP="002C41C8">
            <w:pPr>
              <w:spacing w:before="40" w:after="40" w:line="189" w:lineRule="exact"/>
              <w:ind w:left="432" w:hanging="432"/>
              <w:jc w:val="both"/>
              <w:rPr>
                <w:rFonts w:ascii="Arial" w:hAnsi="Arial" w:cs="Arial"/>
                <w:sz w:val="16"/>
                <w:szCs w:val="16"/>
                <w:lang w:eastAsia="es-MX"/>
              </w:rPr>
            </w:pPr>
            <w:r w:rsidRPr="00C346EC">
              <w:rPr>
                <w:rFonts w:ascii="Arial" w:hAnsi="Arial" w:cs="Arial"/>
                <w:sz w:val="16"/>
                <w:szCs w:val="16"/>
                <w:lang w:eastAsia="es-MX"/>
              </w:rPr>
              <w:tab/>
            </w:r>
            <w:r w:rsidRPr="00C346EC">
              <w:rPr>
                <w:rFonts w:ascii="Arial" w:hAnsi="Arial" w:cs="Arial"/>
                <w:sz w:val="16"/>
                <w:szCs w:val="16"/>
                <w:u w:val="single"/>
                <w:lang w:eastAsia="es-MX"/>
              </w:rPr>
              <w:t>https://anam.gob.mx/formulario-multiple-de-pago-de-comercio-exterior/</w:t>
            </w:r>
          </w:p>
        </w:tc>
      </w:tr>
      <w:tr w:rsidR="00233B2A" w:rsidRPr="00C346EC" w14:paraId="19B0A559" w14:textId="77777777" w:rsidTr="002C41C8">
        <w:trPr>
          <w:trHeight w:val="144"/>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6CF8A3CB" w14:textId="77777777" w:rsidR="00233B2A" w:rsidRPr="00C346EC" w:rsidRDefault="00233B2A" w:rsidP="002C41C8">
            <w:pPr>
              <w:spacing w:before="40" w:after="40" w:line="186" w:lineRule="exact"/>
              <w:jc w:val="center"/>
              <w:rPr>
                <w:rFonts w:ascii="Arial" w:hAnsi="Arial" w:cs="Arial"/>
                <w:b/>
                <w:sz w:val="16"/>
                <w:szCs w:val="16"/>
                <w:lang w:eastAsia="es-MX"/>
              </w:rPr>
            </w:pPr>
            <w:r w:rsidRPr="00C346EC">
              <w:rPr>
                <w:rFonts w:ascii="Arial" w:hAnsi="Arial" w:cs="Arial"/>
                <w:b/>
                <w:sz w:val="16"/>
                <w:szCs w:val="16"/>
                <w:lang w:eastAsia="es-MX"/>
              </w:rPr>
              <w:lastRenderedPageBreak/>
              <w:t>¿Con qué condiciones debo cumplir?</w:t>
            </w:r>
          </w:p>
        </w:tc>
      </w:tr>
      <w:tr w:rsidR="00233B2A" w:rsidRPr="00C346EC" w14:paraId="65207858" w14:textId="77777777" w:rsidTr="002C41C8">
        <w:trPr>
          <w:trHeight w:val="144"/>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28C411E3" w14:textId="77777777" w:rsidR="00233B2A" w:rsidRPr="00C346EC" w:rsidRDefault="00233B2A" w:rsidP="002C41C8">
            <w:pPr>
              <w:spacing w:before="40" w:after="40" w:line="186" w:lineRule="exact"/>
              <w:ind w:left="432" w:hanging="432"/>
              <w:jc w:val="both"/>
              <w:rPr>
                <w:rFonts w:ascii="Arial" w:hAnsi="Arial" w:cs="Arial"/>
                <w:sz w:val="16"/>
                <w:szCs w:val="16"/>
                <w:lang w:eastAsia="es-MX"/>
              </w:rPr>
            </w:pPr>
            <w:r w:rsidRPr="00C346EC">
              <w:rPr>
                <w:rFonts w:ascii="Arial" w:hAnsi="Arial" w:cs="Arial"/>
                <w:sz w:val="16"/>
                <w:szCs w:val="16"/>
                <w:lang w:eastAsia="es-MX"/>
              </w:rPr>
              <w:t>I.</w:t>
            </w:r>
            <w:r w:rsidRPr="00C346EC">
              <w:rPr>
                <w:rFonts w:ascii="Arial" w:hAnsi="Arial" w:cs="Arial"/>
                <w:sz w:val="16"/>
                <w:szCs w:val="16"/>
                <w:lang w:eastAsia="es-MX"/>
              </w:rPr>
              <w:tab/>
              <w:t>Estar inscrito y activo en el RFC.</w:t>
            </w:r>
          </w:p>
          <w:p w14:paraId="04EF010B" w14:textId="77777777" w:rsidR="00233B2A" w:rsidRPr="00C346EC" w:rsidRDefault="00233B2A" w:rsidP="002C41C8">
            <w:pPr>
              <w:spacing w:before="40" w:after="40" w:line="186" w:lineRule="exact"/>
              <w:ind w:left="432" w:hanging="432"/>
              <w:jc w:val="both"/>
              <w:rPr>
                <w:rFonts w:ascii="Arial" w:hAnsi="Arial" w:cs="Arial"/>
                <w:sz w:val="16"/>
                <w:szCs w:val="16"/>
                <w:lang w:eastAsia="es-MX"/>
              </w:rPr>
            </w:pPr>
            <w:r w:rsidRPr="00C346EC">
              <w:rPr>
                <w:rFonts w:ascii="Arial" w:hAnsi="Arial" w:cs="Arial"/>
                <w:sz w:val="16"/>
                <w:szCs w:val="16"/>
                <w:lang w:eastAsia="es-MX"/>
              </w:rPr>
              <w:t>II.</w:t>
            </w:r>
            <w:r w:rsidRPr="00C346EC">
              <w:rPr>
                <w:rFonts w:ascii="Arial" w:hAnsi="Arial" w:cs="Arial"/>
                <w:sz w:val="16"/>
                <w:szCs w:val="16"/>
                <w:lang w:eastAsia="es-MX"/>
              </w:rPr>
              <w:tab/>
              <w:t>Contar con e.firma vigente.</w:t>
            </w:r>
          </w:p>
          <w:p w14:paraId="6007B2B9" w14:textId="77777777" w:rsidR="00233B2A" w:rsidRPr="00C346EC" w:rsidRDefault="00233B2A" w:rsidP="002C41C8">
            <w:pPr>
              <w:spacing w:before="40" w:after="40" w:line="186" w:lineRule="exact"/>
              <w:ind w:left="432" w:hanging="432"/>
              <w:jc w:val="both"/>
              <w:rPr>
                <w:rFonts w:ascii="Arial" w:hAnsi="Arial" w:cs="Arial"/>
                <w:sz w:val="16"/>
                <w:szCs w:val="16"/>
                <w:lang w:eastAsia="es-MX"/>
              </w:rPr>
            </w:pPr>
            <w:r w:rsidRPr="00C346EC">
              <w:rPr>
                <w:rFonts w:ascii="Arial" w:hAnsi="Arial" w:cs="Arial"/>
                <w:sz w:val="16"/>
                <w:szCs w:val="16"/>
                <w:lang w:eastAsia="es-MX"/>
              </w:rPr>
              <w:t>III.</w:t>
            </w:r>
            <w:r w:rsidRPr="00C346EC">
              <w:rPr>
                <w:rFonts w:ascii="Arial" w:hAnsi="Arial" w:cs="Arial"/>
                <w:sz w:val="16"/>
                <w:szCs w:val="16"/>
                <w:lang w:eastAsia="es-MX"/>
              </w:rPr>
              <w:tab/>
              <w:t>Estar al corriente en el cumplimiento de tus obligaciones fiscales.</w:t>
            </w:r>
          </w:p>
          <w:p w14:paraId="22605819" w14:textId="77777777" w:rsidR="00233B2A" w:rsidRPr="00C346EC" w:rsidRDefault="00233B2A" w:rsidP="002C41C8">
            <w:pPr>
              <w:spacing w:before="40" w:after="40" w:line="186" w:lineRule="exact"/>
              <w:ind w:left="432" w:hanging="432"/>
              <w:jc w:val="both"/>
              <w:rPr>
                <w:rFonts w:ascii="Arial" w:hAnsi="Arial" w:cs="Arial"/>
                <w:sz w:val="16"/>
                <w:szCs w:val="16"/>
                <w:lang w:eastAsia="es-MX"/>
              </w:rPr>
            </w:pPr>
            <w:r w:rsidRPr="00C346EC">
              <w:rPr>
                <w:rFonts w:ascii="Arial" w:hAnsi="Arial" w:cs="Arial"/>
                <w:sz w:val="16"/>
                <w:szCs w:val="16"/>
                <w:lang w:eastAsia="es-MX"/>
              </w:rPr>
              <w:t>IV.</w:t>
            </w:r>
            <w:r w:rsidRPr="00C346EC">
              <w:rPr>
                <w:rFonts w:ascii="Arial" w:hAnsi="Arial" w:cs="Arial"/>
                <w:sz w:val="16"/>
                <w:szCs w:val="16"/>
                <w:lang w:eastAsia="es-MX"/>
              </w:rPr>
              <w:tab/>
              <w:t>Las personas morales deberán estar constituidas conforme a las leyes mexicanas.</w:t>
            </w:r>
          </w:p>
        </w:tc>
      </w:tr>
      <w:tr w:rsidR="00233B2A" w:rsidRPr="00C346EC" w14:paraId="3940E609" w14:textId="77777777" w:rsidTr="002C41C8">
        <w:trPr>
          <w:trHeight w:val="144"/>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29B5A9D4" w14:textId="77777777" w:rsidR="00233B2A" w:rsidRPr="00C346EC" w:rsidRDefault="00233B2A" w:rsidP="002C41C8">
            <w:pPr>
              <w:spacing w:before="40" w:after="40" w:line="186" w:lineRule="exact"/>
              <w:jc w:val="center"/>
              <w:rPr>
                <w:rFonts w:ascii="Arial" w:hAnsi="Arial" w:cs="Arial"/>
                <w:b/>
                <w:sz w:val="16"/>
                <w:szCs w:val="16"/>
                <w:lang w:eastAsia="es-MX"/>
              </w:rPr>
            </w:pPr>
            <w:r w:rsidRPr="00C346EC">
              <w:rPr>
                <w:rFonts w:ascii="Arial" w:hAnsi="Arial" w:cs="Arial"/>
                <w:b/>
                <w:sz w:val="16"/>
                <w:szCs w:val="16"/>
                <w:lang w:eastAsia="es-MX"/>
              </w:rPr>
              <w:t>SEGUIMIENTO Y RESOLUCIÓN DEL TRÁMITE O SERVICIO</w:t>
            </w:r>
          </w:p>
        </w:tc>
      </w:tr>
      <w:tr w:rsidR="00233B2A" w:rsidRPr="00C346EC" w14:paraId="1051B62E" w14:textId="77777777" w:rsidTr="002C41C8">
        <w:trPr>
          <w:trHeight w:val="144"/>
        </w:trPr>
        <w:tc>
          <w:tcPr>
            <w:tcW w:w="2504" w:type="pct"/>
            <w:gridSpan w:val="4"/>
            <w:tcBorders>
              <w:top w:val="single" w:sz="6" w:space="0" w:color="auto"/>
              <w:left w:val="single" w:sz="6" w:space="0" w:color="auto"/>
              <w:bottom w:val="single" w:sz="6" w:space="0" w:color="auto"/>
              <w:right w:val="single" w:sz="6" w:space="0" w:color="auto"/>
            </w:tcBorders>
            <w:shd w:val="clear" w:color="auto" w:fill="C0C0C0"/>
          </w:tcPr>
          <w:p w14:paraId="09C5ADB5" w14:textId="77777777" w:rsidR="00233B2A" w:rsidRPr="00C346EC" w:rsidRDefault="00233B2A" w:rsidP="002C41C8">
            <w:pPr>
              <w:spacing w:before="40" w:after="40" w:line="186" w:lineRule="exact"/>
              <w:jc w:val="both"/>
              <w:rPr>
                <w:rFonts w:ascii="Arial" w:hAnsi="Arial" w:cs="Arial"/>
                <w:b/>
                <w:sz w:val="16"/>
                <w:szCs w:val="16"/>
                <w:lang w:eastAsia="es-MX"/>
              </w:rPr>
            </w:pPr>
            <w:r w:rsidRPr="00C346EC">
              <w:rPr>
                <w:rFonts w:ascii="Arial" w:hAnsi="Arial" w:cs="Arial"/>
                <w:b/>
                <w:sz w:val="16"/>
                <w:szCs w:val="16"/>
                <w:lang w:eastAsia="es-MX"/>
              </w:rPr>
              <w:t>¿Cómo puedo dar seguimiento al Trámite o Servicio?</w:t>
            </w:r>
          </w:p>
        </w:tc>
        <w:tc>
          <w:tcPr>
            <w:tcW w:w="2496" w:type="pct"/>
            <w:gridSpan w:val="3"/>
            <w:tcBorders>
              <w:top w:val="single" w:sz="6" w:space="0" w:color="auto"/>
              <w:left w:val="single" w:sz="6" w:space="0" w:color="auto"/>
              <w:bottom w:val="single" w:sz="6" w:space="0" w:color="auto"/>
              <w:right w:val="single" w:sz="6" w:space="0" w:color="auto"/>
            </w:tcBorders>
            <w:shd w:val="clear" w:color="auto" w:fill="C0C0C0"/>
          </w:tcPr>
          <w:p w14:paraId="7FA5A256" w14:textId="77777777" w:rsidR="00233B2A" w:rsidRPr="00C346EC" w:rsidRDefault="00233B2A" w:rsidP="002C41C8">
            <w:pPr>
              <w:spacing w:before="40" w:after="40" w:line="186" w:lineRule="exact"/>
              <w:jc w:val="both"/>
              <w:rPr>
                <w:rFonts w:ascii="Arial" w:hAnsi="Arial" w:cs="Arial"/>
                <w:b/>
                <w:sz w:val="16"/>
                <w:szCs w:val="16"/>
                <w:lang w:eastAsia="es-MX"/>
              </w:rPr>
            </w:pPr>
            <w:r w:rsidRPr="00C346EC">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C346EC">
              <w:rPr>
                <w:rFonts w:ascii="Arial" w:hAnsi="Arial" w:cs="Arial"/>
                <w:b/>
                <w:sz w:val="16"/>
                <w:szCs w:val="16"/>
                <w:lang w:eastAsia="es-MX"/>
              </w:rPr>
              <w:t>o Servicio?</w:t>
            </w:r>
          </w:p>
        </w:tc>
      </w:tr>
      <w:tr w:rsidR="00233B2A" w:rsidRPr="00C346EC" w14:paraId="1D5F6EF1" w14:textId="77777777" w:rsidTr="002C41C8">
        <w:trPr>
          <w:trHeight w:val="144"/>
        </w:trPr>
        <w:tc>
          <w:tcPr>
            <w:tcW w:w="2504" w:type="pct"/>
            <w:gridSpan w:val="4"/>
            <w:tcBorders>
              <w:top w:val="single" w:sz="6" w:space="0" w:color="auto"/>
              <w:left w:val="single" w:sz="6" w:space="0" w:color="auto"/>
              <w:bottom w:val="single" w:sz="6" w:space="0" w:color="auto"/>
              <w:right w:val="single" w:sz="6" w:space="0" w:color="auto"/>
            </w:tcBorders>
          </w:tcPr>
          <w:p w14:paraId="29C6BCC8" w14:textId="77777777" w:rsidR="00233B2A" w:rsidRPr="00C346EC" w:rsidRDefault="00233B2A" w:rsidP="002C41C8">
            <w:pPr>
              <w:spacing w:before="40" w:after="40" w:line="186" w:lineRule="exact"/>
              <w:jc w:val="both"/>
              <w:rPr>
                <w:rFonts w:ascii="Arial" w:hAnsi="Arial" w:cs="Arial"/>
                <w:sz w:val="16"/>
                <w:szCs w:val="16"/>
                <w:lang w:eastAsia="es-MX"/>
              </w:rPr>
            </w:pPr>
            <w:r w:rsidRPr="00C346EC">
              <w:rPr>
                <w:rFonts w:ascii="Arial" w:hAnsi="Arial" w:cs="Arial"/>
                <w:sz w:val="16"/>
                <w:szCs w:val="16"/>
                <w:lang w:eastAsia="es-MX"/>
              </w:rPr>
              <w:t xml:space="preserve">Mediante correo electrónico: </w:t>
            </w:r>
            <w:r w:rsidRPr="00C346EC">
              <w:rPr>
                <w:rFonts w:ascii="Arial" w:hAnsi="Arial" w:cs="Arial"/>
                <w:sz w:val="16"/>
                <w:szCs w:val="16"/>
                <w:u w:val="single"/>
                <w:lang w:eastAsia="es-MX"/>
              </w:rPr>
              <w:t>autorizaciones.dgja@anam.gob.mx</w:t>
            </w:r>
            <w:r w:rsidRPr="00C346EC">
              <w:rPr>
                <w:rFonts w:ascii="Arial" w:hAnsi="Arial" w:cs="Arial"/>
                <w:sz w:val="16"/>
                <w:szCs w:val="16"/>
                <w:lang w:eastAsia="es-MX"/>
              </w:rPr>
              <w:t>, con el nombre del solicitante, fecha y folio de recepción.</w:t>
            </w:r>
          </w:p>
        </w:tc>
        <w:tc>
          <w:tcPr>
            <w:tcW w:w="2496" w:type="pct"/>
            <w:gridSpan w:val="3"/>
            <w:tcBorders>
              <w:top w:val="single" w:sz="6" w:space="0" w:color="auto"/>
              <w:left w:val="single" w:sz="6" w:space="0" w:color="auto"/>
              <w:bottom w:val="single" w:sz="6" w:space="0" w:color="auto"/>
              <w:right w:val="single" w:sz="6" w:space="0" w:color="auto"/>
            </w:tcBorders>
          </w:tcPr>
          <w:p w14:paraId="484515BA" w14:textId="77777777" w:rsidR="00233B2A" w:rsidRPr="00C346EC" w:rsidRDefault="00233B2A" w:rsidP="002C41C8">
            <w:pPr>
              <w:spacing w:before="40" w:after="40" w:line="186" w:lineRule="exact"/>
              <w:jc w:val="both"/>
              <w:rPr>
                <w:rFonts w:ascii="Arial" w:hAnsi="Arial" w:cs="Arial"/>
                <w:sz w:val="16"/>
                <w:szCs w:val="16"/>
                <w:lang w:eastAsia="es-MX"/>
              </w:rPr>
            </w:pPr>
            <w:r w:rsidRPr="00C346EC">
              <w:rPr>
                <w:rFonts w:ascii="Arial" w:hAnsi="Arial" w:cs="Arial"/>
                <w:sz w:val="16"/>
                <w:szCs w:val="16"/>
                <w:lang w:eastAsia="es-MX"/>
              </w:rPr>
              <w:t>No.</w:t>
            </w:r>
          </w:p>
        </w:tc>
      </w:tr>
      <w:tr w:rsidR="00233B2A" w:rsidRPr="00C346EC" w14:paraId="5426645B" w14:textId="77777777" w:rsidTr="002C41C8">
        <w:trPr>
          <w:trHeight w:val="144"/>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712FDC61" w14:textId="77777777" w:rsidR="00233B2A" w:rsidRPr="00C346EC" w:rsidRDefault="00233B2A" w:rsidP="002C41C8">
            <w:pPr>
              <w:spacing w:before="40" w:after="40" w:line="186" w:lineRule="exact"/>
              <w:jc w:val="center"/>
              <w:rPr>
                <w:rFonts w:ascii="Arial" w:hAnsi="Arial" w:cs="Arial"/>
                <w:b/>
                <w:sz w:val="16"/>
                <w:szCs w:val="16"/>
                <w:lang w:eastAsia="es-MX"/>
              </w:rPr>
            </w:pPr>
            <w:r w:rsidRPr="00C346EC">
              <w:rPr>
                <w:rFonts w:ascii="Arial" w:hAnsi="Arial" w:cs="Arial"/>
                <w:b/>
                <w:sz w:val="16"/>
                <w:szCs w:val="16"/>
                <w:lang w:eastAsia="es-MX"/>
              </w:rPr>
              <w:t>Resolución del Trámite o Servicio</w:t>
            </w:r>
          </w:p>
        </w:tc>
      </w:tr>
      <w:tr w:rsidR="00233B2A" w:rsidRPr="00C346EC" w14:paraId="6A56C065" w14:textId="77777777" w:rsidTr="002C41C8">
        <w:trPr>
          <w:trHeight w:val="144"/>
        </w:trPr>
        <w:tc>
          <w:tcPr>
            <w:tcW w:w="5000" w:type="pct"/>
            <w:gridSpan w:val="7"/>
            <w:tcBorders>
              <w:top w:val="single" w:sz="6" w:space="0" w:color="auto"/>
              <w:left w:val="single" w:sz="6" w:space="0" w:color="auto"/>
              <w:bottom w:val="single" w:sz="6" w:space="0" w:color="auto"/>
              <w:right w:val="single" w:sz="6" w:space="0" w:color="auto"/>
            </w:tcBorders>
          </w:tcPr>
          <w:p w14:paraId="5FE4DF48" w14:textId="77777777" w:rsidR="00233B2A" w:rsidRPr="00C346EC" w:rsidRDefault="00233B2A" w:rsidP="002C41C8">
            <w:pPr>
              <w:spacing w:before="40" w:after="40" w:line="186" w:lineRule="exact"/>
              <w:jc w:val="both"/>
              <w:rPr>
                <w:rFonts w:ascii="Arial" w:hAnsi="Arial" w:cs="Arial"/>
                <w:sz w:val="16"/>
                <w:szCs w:val="16"/>
                <w:lang w:eastAsia="es-MX"/>
              </w:rPr>
            </w:pPr>
            <w:r w:rsidRPr="00C346EC">
              <w:rPr>
                <w:rFonts w:ascii="Arial" w:hAnsi="Arial" w:cs="Arial"/>
                <w:sz w:val="16"/>
                <w:szCs w:val="16"/>
                <w:lang w:eastAsia="es-MX"/>
              </w:rPr>
              <w:t>La resolución de la solicitud se te notificará en las formas señaladas en los artículos 134, fracciones I y III y 136 del CFF, según corresponda.</w:t>
            </w:r>
          </w:p>
        </w:tc>
      </w:tr>
      <w:tr w:rsidR="00233B2A" w:rsidRPr="00C346EC" w14:paraId="5CA06FF8" w14:textId="77777777" w:rsidTr="002C41C8">
        <w:trPr>
          <w:trHeight w:val="144"/>
        </w:trPr>
        <w:tc>
          <w:tcPr>
            <w:tcW w:w="1738" w:type="pct"/>
            <w:gridSpan w:val="2"/>
            <w:tcBorders>
              <w:top w:val="single" w:sz="6" w:space="0" w:color="auto"/>
              <w:left w:val="single" w:sz="6" w:space="0" w:color="auto"/>
              <w:bottom w:val="single" w:sz="6" w:space="0" w:color="auto"/>
              <w:right w:val="single" w:sz="6" w:space="0" w:color="auto"/>
            </w:tcBorders>
            <w:shd w:val="clear" w:color="auto" w:fill="C0C0C0"/>
          </w:tcPr>
          <w:p w14:paraId="1D1FCA78" w14:textId="77777777" w:rsidR="00233B2A" w:rsidRPr="00C346EC" w:rsidRDefault="00233B2A" w:rsidP="002C41C8">
            <w:pPr>
              <w:spacing w:before="40" w:after="40" w:line="186" w:lineRule="exact"/>
              <w:jc w:val="both"/>
              <w:rPr>
                <w:rFonts w:ascii="Arial" w:hAnsi="Arial" w:cs="Arial"/>
                <w:b/>
                <w:sz w:val="16"/>
                <w:szCs w:val="16"/>
                <w:lang w:eastAsia="es-MX"/>
              </w:rPr>
            </w:pPr>
            <w:r w:rsidRPr="00C346EC">
              <w:rPr>
                <w:rFonts w:ascii="Arial" w:hAnsi="Arial" w:cs="Arial"/>
                <w:b/>
                <w:sz w:val="16"/>
                <w:szCs w:val="16"/>
                <w:lang w:eastAsia="es-MX"/>
              </w:rPr>
              <w:t>Plazo máximo para que la ANAM resuelva el Trámite o Servicio</w:t>
            </w:r>
          </w:p>
        </w:tc>
        <w:tc>
          <w:tcPr>
            <w:tcW w:w="1746" w:type="pct"/>
            <w:gridSpan w:val="3"/>
            <w:tcBorders>
              <w:top w:val="single" w:sz="6" w:space="0" w:color="auto"/>
              <w:left w:val="single" w:sz="6" w:space="0" w:color="auto"/>
              <w:bottom w:val="single" w:sz="6" w:space="0" w:color="auto"/>
              <w:right w:val="single" w:sz="6" w:space="0" w:color="auto"/>
            </w:tcBorders>
            <w:shd w:val="clear" w:color="auto" w:fill="C0C0C0"/>
          </w:tcPr>
          <w:p w14:paraId="67A72705" w14:textId="77777777" w:rsidR="00233B2A" w:rsidRPr="00C346EC" w:rsidRDefault="00233B2A" w:rsidP="002C41C8">
            <w:pPr>
              <w:spacing w:before="40" w:after="40" w:line="186" w:lineRule="exact"/>
              <w:jc w:val="both"/>
              <w:rPr>
                <w:rFonts w:ascii="Arial" w:hAnsi="Arial" w:cs="Arial"/>
                <w:b/>
                <w:sz w:val="16"/>
                <w:szCs w:val="16"/>
                <w:lang w:eastAsia="es-MX"/>
              </w:rPr>
            </w:pPr>
            <w:r w:rsidRPr="00C346EC">
              <w:rPr>
                <w:rFonts w:ascii="Arial" w:hAnsi="Arial" w:cs="Arial"/>
                <w:b/>
                <w:sz w:val="16"/>
                <w:szCs w:val="16"/>
                <w:lang w:eastAsia="es-MX"/>
              </w:rPr>
              <w:t>Plazo máximo para que la ANAM solicite información adicional</w:t>
            </w:r>
          </w:p>
        </w:tc>
        <w:tc>
          <w:tcPr>
            <w:tcW w:w="1516" w:type="pct"/>
            <w:gridSpan w:val="2"/>
            <w:tcBorders>
              <w:top w:val="single" w:sz="6" w:space="0" w:color="auto"/>
              <w:left w:val="single" w:sz="6" w:space="0" w:color="auto"/>
              <w:bottom w:val="single" w:sz="6" w:space="0" w:color="auto"/>
              <w:right w:val="single" w:sz="6" w:space="0" w:color="auto"/>
            </w:tcBorders>
            <w:shd w:val="clear" w:color="auto" w:fill="C0C0C0"/>
          </w:tcPr>
          <w:p w14:paraId="1290EB52" w14:textId="77777777" w:rsidR="00233B2A" w:rsidRPr="00C346EC" w:rsidRDefault="00233B2A" w:rsidP="002C41C8">
            <w:pPr>
              <w:spacing w:before="40" w:after="40" w:line="186" w:lineRule="exact"/>
              <w:jc w:val="both"/>
              <w:rPr>
                <w:rFonts w:ascii="Arial" w:hAnsi="Arial" w:cs="Arial"/>
                <w:b/>
                <w:sz w:val="16"/>
                <w:szCs w:val="16"/>
                <w:lang w:eastAsia="es-MX"/>
              </w:rPr>
            </w:pPr>
            <w:r w:rsidRPr="00C346EC">
              <w:rPr>
                <w:rFonts w:ascii="Arial" w:hAnsi="Arial" w:cs="Arial"/>
                <w:b/>
                <w:sz w:val="16"/>
                <w:szCs w:val="16"/>
                <w:lang w:eastAsia="es-MX"/>
              </w:rPr>
              <w:t>Plazo máximo para cumplir con la información solicitada</w:t>
            </w:r>
          </w:p>
        </w:tc>
      </w:tr>
      <w:tr w:rsidR="00233B2A" w:rsidRPr="00C346EC" w14:paraId="1E1C4043" w14:textId="77777777" w:rsidTr="002C41C8">
        <w:trPr>
          <w:trHeight w:val="144"/>
        </w:trPr>
        <w:tc>
          <w:tcPr>
            <w:tcW w:w="1738" w:type="pct"/>
            <w:gridSpan w:val="2"/>
            <w:tcBorders>
              <w:top w:val="single" w:sz="6" w:space="0" w:color="auto"/>
              <w:left w:val="single" w:sz="6" w:space="0" w:color="auto"/>
              <w:bottom w:val="single" w:sz="6" w:space="0" w:color="auto"/>
              <w:right w:val="single" w:sz="6" w:space="0" w:color="auto"/>
            </w:tcBorders>
          </w:tcPr>
          <w:p w14:paraId="11F46C5E" w14:textId="77777777" w:rsidR="00233B2A" w:rsidRPr="00C346EC" w:rsidRDefault="00233B2A" w:rsidP="002C41C8">
            <w:pPr>
              <w:spacing w:before="40" w:after="40" w:line="186" w:lineRule="exact"/>
              <w:jc w:val="both"/>
              <w:rPr>
                <w:rFonts w:ascii="Arial" w:hAnsi="Arial" w:cs="Arial"/>
                <w:sz w:val="16"/>
                <w:szCs w:val="16"/>
                <w:lang w:eastAsia="es-MX"/>
              </w:rPr>
            </w:pPr>
            <w:r w:rsidRPr="00C346EC">
              <w:rPr>
                <w:rFonts w:ascii="Arial" w:hAnsi="Arial" w:cs="Arial"/>
                <w:sz w:val="16"/>
                <w:szCs w:val="16"/>
                <w:lang w:eastAsia="es-MX"/>
              </w:rPr>
              <w:t>Tres meses.</w:t>
            </w:r>
          </w:p>
        </w:tc>
        <w:tc>
          <w:tcPr>
            <w:tcW w:w="1746" w:type="pct"/>
            <w:gridSpan w:val="3"/>
            <w:tcBorders>
              <w:top w:val="single" w:sz="6" w:space="0" w:color="auto"/>
              <w:left w:val="single" w:sz="6" w:space="0" w:color="auto"/>
              <w:bottom w:val="single" w:sz="6" w:space="0" w:color="auto"/>
              <w:right w:val="single" w:sz="6" w:space="0" w:color="auto"/>
            </w:tcBorders>
          </w:tcPr>
          <w:p w14:paraId="68EDFB82" w14:textId="77777777" w:rsidR="00233B2A" w:rsidRPr="00C346EC" w:rsidRDefault="00233B2A" w:rsidP="002C41C8">
            <w:pPr>
              <w:spacing w:before="40" w:after="40" w:line="186" w:lineRule="exact"/>
              <w:jc w:val="both"/>
              <w:rPr>
                <w:rFonts w:ascii="Arial" w:hAnsi="Arial" w:cs="Arial"/>
                <w:sz w:val="16"/>
                <w:szCs w:val="16"/>
                <w:lang w:eastAsia="es-MX"/>
              </w:rPr>
            </w:pPr>
            <w:r w:rsidRPr="00C346EC">
              <w:rPr>
                <w:rFonts w:ascii="Arial" w:hAnsi="Arial" w:cs="Arial"/>
                <w:sz w:val="16"/>
                <w:szCs w:val="16"/>
                <w:lang w:eastAsia="es-MX"/>
              </w:rPr>
              <w:t>Tres meses.</w:t>
            </w:r>
          </w:p>
        </w:tc>
        <w:tc>
          <w:tcPr>
            <w:tcW w:w="1516" w:type="pct"/>
            <w:gridSpan w:val="2"/>
            <w:tcBorders>
              <w:top w:val="single" w:sz="6" w:space="0" w:color="auto"/>
              <w:left w:val="single" w:sz="6" w:space="0" w:color="auto"/>
              <w:bottom w:val="single" w:sz="6" w:space="0" w:color="auto"/>
              <w:right w:val="single" w:sz="6" w:space="0" w:color="auto"/>
            </w:tcBorders>
          </w:tcPr>
          <w:p w14:paraId="0CD68E42" w14:textId="77777777" w:rsidR="00233B2A" w:rsidRPr="00C346EC" w:rsidRDefault="00233B2A" w:rsidP="002C41C8">
            <w:pPr>
              <w:spacing w:before="40" w:after="40" w:line="186" w:lineRule="exact"/>
              <w:jc w:val="both"/>
              <w:rPr>
                <w:rFonts w:ascii="Arial" w:hAnsi="Arial" w:cs="Arial"/>
                <w:sz w:val="16"/>
                <w:szCs w:val="16"/>
                <w:lang w:eastAsia="es-MX"/>
              </w:rPr>
            </w:pPr>
            <w:r w:rsidRPr="00C346EC">
              <w:rPr>
                <w:rFonts w:ascii="Arial" w:hAnsi="Arial" w:cs="Arial"/>
                <w:sz w:val="16"/>
                <w:szCs w:val="16"/>
                <w:lang w:eastAsia="es-MX"/>
              </w:rPr>
              <w:t>Diez</w:t>
            </w:r>
            <w:r w:rsidRPr="00C346EC" w:rsidDel="005D0E93">
              <w:rPr>
                <w:rFonts w:ascii="Arial" w:hAnsi="Arial" w:cs="Arial"/>
                <w:sz w:val="16"/>
                <w:szCs w:val="16"/>
                <w:lang w:eastAsia="es-MX"/>
              </w:rPr>
              <w:t xml:space="preserve"> </w:t>
            </w:r>
            <w:r w:rsidRPr="00C346EC">
              <w:rPr>
                <w:rFonts w:ascii="Arial" w:hAnsi="Arial" w:cs="Arial"/>
                <w:sz w:val="16"/>
                <w:szCs w:val="16"/>
                <w:lang w:eastAsia="es-MX"/>
              </w:rPr>
              <w:t>días.</w:t>
            </w:r>
          </w:p>
        </w:tc>
      </w:tr>
      <w:tr w:rsidR="00233B2A" w:rsidRPr="00C346EC" w14:paraId="12AB61C3" w14:textId="77777777" w:rsidTr="002C41C8">
        <w:trPr>
          <w:trHeight w:val="144"/>
        </w:trPr>
        <w:tc>
          <w:tcPr>
            <w:tcW w:w="2504" w:type="pct"/>
            <w:gridSpan w:val="4"/>
            <w:tcBorders>
              <w:top w:val="single" w:sz="6" w:space="0" w:color="auto"/>
              <w:left w:val="single" w:sz="6" w:space="0" w:color="auto"/>
              <w:bottom w:val="single" w:sz="6" w:space="0" w:color="auto"/>
              <w:right w:val="single" w:sz="6" w:space="0" w:color="auto"/>
            </w:tcBorders>
            <w:shd w:val="clear" w:color="auto" w:fill="C0C0C0"/>
          </w:tcPr>
          <w:p w14:paraId="3CDA0C5A" w14:textId="77777777" w:rsidR="00233B2A" w:rsidRPr="00C346EC" w:rsidRDefault="00233B2A" w:rsidP="002C41C8">
            <w:pPr>
              <w:spacing w:before="40" w:after="40" w:line="186" w:lineRule="exact"/>
              <w:jc w:val="both"/>
              <w:rPr>
                <w:rFonts w:ascii="Arial" w:hAnsi="Arial" w:cs="Arial"/>
                <w:b/>
                <w:sz w:val="16"/>
                <w:szCs w:val="16"/>
                <w:lang w:eastAsia="es-MX"/>
              </w:rPr>
            </w:pPr>
            <w:r w:rsidRPr="00C346EC">
              <w:rPr>
                <w:rFonts w:ascii="Arial" w:hAnsi="Arial" w:cs="Arial"/>
                <w:b/>
                <w:sz w:val="16"/>
                <w:szCs w:val="16"/>
                <w:lang w:eastAsia="es-MX"/>
              </w:rPr>
              <w:t>¿Qué documento obtengo al finalizar el Trámite o Servicio?</w:t>
            </w:r>
          </w:p>
        </w:tc>
        <w:tc>
          <w:tcPr>
            <w:tcW w:w="2496" w:type="pct"/>
            <w:gridSpan w:val="3"/>
            <w:tcBorders>
              <w:top w:val="single" w:sz="6" w:space="0" w:color="auto"/>
              <w:left w:val="single" w:sz="6" w:space="0" w:color="auto"/>
              <w:bottom w:val="single" w:sz="6" w:space="0" w:color="auto"/>
              <w:right w:val="single" w:sz="6" w:space="0" w:color="auto"/>
            </w:tcBorders>
            <w:shd w:val="clear" w:color="auto" w:fill="C0C0C0"/>
          </w:tcPr>
          <w:p w14:paraId="1418B383" w14:textId="77777777" w:rsidR="00233B2A" w:rsidRPr="00C346EC" w:rsidRDefault="00233B2A" w:rsidP="002C41C8">
            <w:pPr>
              <w:spacing w:before="40" w:after="40" w:line="186" w:lineRule="exact"/>
              <w:jc w:val="center"/>
              <w:rPr>
                <w:rFonts w:ascii="Arial" w:hAnsi="Arial" w:cs="Arial"/>
                <w:b/>
                <w:sz w:val="16"/>
                <w:szCs w:val="16"/>
                <w:lang w:eastAsia="es-MX"/>
              </w:rPr>
            </w:pPr>
            <w:r w:rsidRPr="00C346EC">
              <w:rPr>
                <w:rFonts w:ascii="Arial" w:hAnsi="Arial" w:cs="Arial"/>
                <w:b/>
                <w:sz w:val="16"/>
                <w:szCs w:val="16"/>
                <w:lang w:eastAsia="es-MX"/>
              </w:rPr>
              <w:t>¿Cuál es la vigencia del Trámite o Servicio?</w:t>
            </w:r>
          </w:p>
        </w:tc>
      </w:tr>
      <w:tr w:rsidR="00233B2A" w:rsidRPr="00C346EC" w14:paraId="3C1E1F58" w14:textId="77777777" w:rsidTr="002C41C8">
        <w:trPr>
          <w:trHeight w:val="144"/>
        </w:trPr>
        <w:tc>
          <w:tcPr>
            <w:tcW w:w="2504" w:type="pct"/>
            <w:gridSpan w:val="4"/>
            <w:tcBorders>
              <w:top w:val="single" w:sz="6" w:space="0" w:color="auto"/>
              <w:left w:val="single" w:sz="6" w:space="0" w:color="auto"/>
              <w:bottom w:val="single" w:sz="6" w:space="0" w:color="auto"/>
              <w:right w:val="single" w:sz="6" w:space="0" w:color="auto"/>
            </w:tcBorders>
          </w:tcPr>
          <w:p w14:paraId="53D24005" w14:textId="77777777" w:rsidR="00233B2A" w:rsidRPr="00C346EC" w:rsidRDefault="00233B2A" w:rsidP="002C41C8">
            <w:pPr>
              <w:spacing w:before="40" w:after="40" w:line="186" w:lineRule="exact"/>
              <w:jc w:val="both"/>
              <w:rPr>
                <w:rFonts w:ascii="Arial" w:hAnsi="Arial" w:cs="Arial"/>
                <w:sz w:val="16"/>
                <w:szCs w:val="16"/>
                <w:lang w:eastAsia="es-MX"/>
              </w:rPr>
            </w:pPr>
            <w:r w:rsidRPr="00C346EC">
              <w:rPr>
                <w:rFonts w:ascii="Arial" w:hAnsi="Arial" w:cs="Arial"/>
                <w:sz w:val="16"/>
                <w:szCs w:val="16"/>
                <w:lang w:eastAsia="es-MX"/>
              </w:rPr>
              <w:t>Oficio de respuesta.</w:t>
            </w:r>
          </w:p>
        </w:tc>
        <w:tc>
          <w:tcPr>
            <w:tcW w:w="2496" w:type="pct"/>
            <w:gridSpan w:val="3"/>
            <w:tcBorders>
              <w:top w:val="single" w:sz="6" w:space="0" w:color="auto"/>
              <w:left w:val="single" w:sz="6" w:space="0" w:color="auto"/>
              <w:bottom w:val="single" w:sz="6" w:space="0" w:color="auto"/>
              <w:right w:val="single" w:sz="6" w:space="0" w:color="auto"/>
            </w:tcBorders>
          </w:tcPr>
          <w:p w14:paraId="43EED2E9" w14:textId="77777777" w:rsidR="00233B2A" w:rsidRPr="00C346EC" w:rsidRDefault="00233B2A" w:rsidP="002C41C8">
            <w:pPr>
              <w:spacing w:before="40" w:after="40" w:line="186" w:lineRule="exact"/>
              <w:jc w:val="both"/>
              <w:rPr>
                <w:rFonts w:ascii="Arial" w:hAnsi="Arial" w:cs="Arial"/>
                <w:sz w:val="16"/>
                <w:szCs w:val="16"/>
                <w:lang w:eastAsia="es-MX"/>
              </w:rPr>
            </w:pPr>
            <w:r w:rsidRPr="00C346EC">
              <w:rPr>
                <w:rFonts w:ascii="Arial" w:hAnsi="Arial" w:cs="Arial"/>
                <w:sz w:val="16"/>
                <w:szCs w:val="16"/>
                <w:lang w:eastAsia="es-MX"/>
              </w:rPr>
              <w:t>Se homologa con la vigencia de su concesión o autorización para prestar los servicios de manejo, almacenaje y custodia de mercancías de comercio exterior.</w:t>
            </w:r>
          </w:p>
        </w:tc>
      </w:tr>
      <w:tr w:rsidR="00233B2A" w:rsidRPr="00C346EC" w14:paraId="608689A1" w14:textId="77777777" w:rsidTr="002C41C8">
        <w:trPr>
          <w:trHeight w:val="144"/>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6AA53F9E" w14:textId="77777777" w:rsidR="00233B2A" w:rsidRPr="00C346EC" w:rsidRDefault="00233B2A" w:rsidP="002C41C8">
            <w:pPr>
              <w:spacing w:before="40" w:after="40" w:line="186" w:lineRule="exact"/>
              <w:jc w:val="center"/>
              <w:rPr>
                <w:rFonts w:ascii="Arial" w:hAnsi="Arial" w:cs="Arial"/>
                <w:b/>
                <w:sz w:val="16"/>
                <w:szCs w:val="16"/>
                <w:lang w:eastAsia="es-MX"/>
              </w:rPr>
            </w:pPr>
            <w:r w:rsidRPr="00C346EC">
              <w:rPr>
                <w:rFonts w:ascii="Arial" w:hAnsi="Arial" w:cs="Arial"/>
                <w:b/>
                <w:sz w:val="16"/>
                <w:szCs w:val="16"/>
                <w:lang w:eastAsia="es-MX"/>
              </w:rPr>
              <w:t>CANALES DE ATENCIÓN</w:t>
            </w:r>
          </w:p>
        </w:tc>
      </w:tr>
      <w:tr w:rsidR="00233B2A" w:rsidRPr="00C346EC" w14:paraId="0DFB3BC1" w14:textId="77777777" w:rsidTr="002C41C8">
        <w:trPr>
          <w:trHeight w:val="144"/>
        </w:trPr>
        <w:tc>
          <w:tcPr>
            <w:tcW w:w="2504" w:type="pct"/>
            <w:gridSpan w:val="4"/>
            <w:tcBorders>
              <w:top w:val="single" w:sz="6" w:space="0" w:color="auto"/>
              <w:left w:val="single" w:sz="6" w:space="0" w:color="auto"/>
              <w:bottom w:val="single" w:sz="6" w:space="0" w:color="auto"/>
              <w:right w:val="single" w:sz="6" w:space="0" w:color="auto"/>
            </w:tcBorders>
            <w:shd w:val="clear" w:color="auto" w:fill="C0C0C0"/>
          </w:tcPr>
          <w:p w14:paraId="245AE1A5" w14:textId="77777777" w:rsidR="00233B2A" w:rsidRPr="00C346EC" w:rsidRDefault="00233B2A" w:rsidP="002C41C8">
            <w:pPr>
              <w:spacing w:before="40" w:after="40" w:line="186" w:lineRule="exact"/>
              <w:jc w:val="center"/>
              <w:rPr>
                <w:rFonts w:ascii="Arial" w:hAnsi="Arial" w:cs="Arial"/>
                <w:b/>
                <w:sz w:val="16"/>
                <w:szCs w:val="16"/>
                <w:lang w:eastAsia="es-MX"/>
              </w:rPr>
            </w:pPr>
            <w:r w:rsidRPr="00C346EC">
              <w:rPr>
                <w:rFonts w:ascii="Arial" w:hAnsi="Arial" w:cs="Arial"/>
                <w:b/>
                <w:sz w:val="16"/>
                <w:szCs w:val="16"/>
                <w:lang w:eastAsia="es-MX"/>
              </w:rPr>
              <w:t>Consultas y dudas</w:t>
            </w:r>
          </w:p>
        </w:tc>
        <w:tc>
          <w:tcPr>
            <w:tcW w:w="2496" w:type="pct"/>
            <w:gridSpan w:val="3"/>
            <w:tcBorders>
              <w:top w:val="single" w:sz="6" w:space="0" w:color="auto"/>
              <w:left w:val="single" w:sz="6" w:space="0" w:color="auto"/>
              <w:bottom w:val="single" w:sz="6" w:space="0" w:color="auto"/>
              <w:right w:val="single" w:sz="6" w:space="0" w:color="auto"/>
            </w:tcBorders>
            <w:shd w:val="clear" w:color="auto" w:fill="C0C0C0"/>
          </w:tcPr>
          <w:p w14:paraId="4D8F4FF5" w14:textId="77777777" w:rsidR="00233B2A" w:rsidRPr="00C346EC" w:rsidRDefault="00233B2A" w:rsidP="002C41C8">
            <w:pPr>
              <w:spacing w:before="40" w:after="40" w:line="186" w:lineRule="exact"/>
              <w:jc w:val="center"/>
              <w:rPr>
                <w:rFonts w:ascii="Arial" w:hAnsi="Arial" w:cs="Arial"/>
                <w:b/>
                <w:sz w:val="16"/>
                <w:szCs w:val="16"/>
                <w:lang w:eastAsia="es-MX"/>
              </w:rPr>
            </w:pPr>
            <w:r w:rsidRPr="00C346EC">
              <w:rPr>
                <w:rFonts w:ascii="Arial" w:hAnsi="Arial" w:cs="Arial"/>
                <w:b/>
                <w:sz w:val="16"/>
                <w:szCs w:val="16"/>
                <w:lang w:eastAsia="es-MX"/>
              </w:rPr>
              <w:t>Quejas y denuncias</w:t>
            </w:r>
          </w:p>
        </w:tc>
      </w:tr>
      <w:tr w:rsidR="00233B2A" w:rsidRPr="00C346EC" w14:paraId="263F67F0" w14:textId="77777777" w:rsidTr="002C41C8">
        <w:trPr>
          <w:trHeight w:val="144"/>
        </w:trPr>
        <w:tc>
          <w:tcPr>
            <w:tcW w:w="2504" w:type="pct"/>
            <w:gridSpan w:val="4"/>
            <w:tcBorders>
              <w:top w:val="single" w:sz="6" w:space="0" w:color="auto"/>
              <w:left w:val="single" w:sz="6" w:space="0" w:color="auto"/>
              <w:bottom w:val="single" w:sz="6" w:space="0" w:color="auto"/>
              <w:right w:val="single" w:sz="6" w:space="0" w:color="auto"/>
            </w:tcBorders>
          </w:tcPr>
          <w:p w14:paraId="7A30151B" w14:textId="77777777" w:rsidR="00233B2A" w:rsidRPr="00C346EC" w:rsidRDefault="00233B2A" w:rsidP="002C41C8">
            <w:pPr>
              <w:spacing w:before="40" w:after="40" w:line="186" w:lineRule="exact"/>
              <w:jc w:val="both"/>
              <w:rPr>
                <w:rFonts w:ascii="Arial" w:hAnsi="Arial" w:cs="Arial"/>
                <w:sz w:val="16"/>
                <w:szCs w:val="16"/>
                <w:lang w:eastAsia="es-MX"/>
              </w:rPr>
            </w:pPr>
            <w:r w:rsidRPr="00C346EC">
              <w:rPr>
                <w:rFonts w:ascii="Arial" w:hAnsi="Arial" w:cs="Arial"/>
                <w:sz w:val="16"/>
                <w:szCs w:val="16"/>
                <w:lang w:eastAsia="es-MX"/>
              </w:rPr>
              <w:t>Atención personal en las oficinas de la ANAM ubicadas en diversas ciudades del país, en un horario de atención de lunes a jueves de 8:30 a 16:00 horas, y viernes de 8:30 a 15:00 horas.</w:t>
            </w:r>
          </w:p>
        </w:tc>
        <w:tc>
          <w:tcPr>
            <w:tcW w:w="2496" w:type="pct"/>
            <w:gridSpan w:val="3"/>
            <w:tcBorders>
              <w:top w:val="single" w:sz="6" w:space="0" w:color="auto"/>
              <w:left w:val="single" w:sz="6" w:space="0" w:color="auto"/>
              <w:bottom w:val="single" w:sz="6" w:space="0" w:color="auto"/>
              <w:right w:val="single" w:sz="6" w:space="0" w:color="auto"/>
            </w:tcBorders>
          </w:tcPr>
          <w:p w14:paraId="21A69D47" w14:textId="77777777" w:rsidR="00233B2A" w:rsidRPr="00C346EC" w:rsidRDefault="00233B2A" w:rsidP="002C41C8">
            <w:pPr>
              <w:spacing w:before="40" w:after="40" w:line="186" w:lineRule="exact"/>
              <w:ind w:left="432" w:hanging="432"/>
              <w:jc w:val="both"/>
              <w:rPr>
                <w:rFonts w:ascii="Arial" w:hAnsi="Arial" w:cs="Arial"/>
                <w:sz w:val="16"/>
                <w:szCs w:val="16"/>
                <w:lang w:eastAsia="es-MX"/>
              </w:rPr>
            </w:pPr>
            <w:r w:rsidRPr="00C346EC">
              <w:rPr>
                <w:rFonts w:ascii="Arial" w:hAnsi="Arial" w:cs="Arial"/>
                <w:sz w:val="16"/>
                <w:szCs w:val="16"/>
                <w:lang w:eastAsia="es-MX"/>
              </w:rPr>
              <w:t>I.</w:t>
            </w:r>
            <w:r w:rsidRPr="00C346EC">
              <w:rPr>
                <w:rFonts w:ascii="Arial" w:hAnsi="Arial" w:cs="Arial"/>
                <w:sz w:val="16"/>
                <w:szCs w:val="16"/>
                <w:lang w:eastAsia="es-MX"/>
              </w:rPr>
              <w:tab/>
              <w:t>Correo electrónico:</w:t>
            </w:r>
          </w:p>
          <w:p w14:paraId="0FEC7900" w14:textId="77777777" w:rsidR="00233B2A" w:rsidRPr="00C346EC" w:rsidRDefault="00233B2A" w:rsidP="002C41C8">
            <w:pPr>
              <w:spacing w:before="40" w:after="40" w:line="186" w:lineRule="exact"/>
              <w:ind w:left="432" w:hanging="432"/>
              <w:jc w:val="both"/>
              <w:rPr>
                <w:rFonts w:ascii="Arial" w:hAnsi="Arial" w:cs="Arial"/>
                <w:sz w:val="16"/>
                <w:szCs w:val="16"/>
                <w:u w:val="single"/>
                <w:lang w:eastAsia="es-MX"/>
              </w:rPr>
            </w:pPr>
            <w:r w:rsidRPr="00C346EC">
              <w:rPr>
                <w:rFonts w:ascii="Arial" w:hAnsi="Arial" w:cs="Arial"/>
                <w:sz w:val="16"/>
                <w:szCs w:val="16"/>
                <w:lang w:eastAsia="es-MX"/>
              </w:rPr>
              <w:tab/>
            </w:r>
            <w:r w:rsidRPr="00C346EC">
              <w:rPr>
                <w:rFonts w:ascii="Arial" w:hAnsi="Arial" w:cs="Arial"/>
                <w:sz w:val="16"/>
                <w:szCs w:val="16"/>
                <w:u w:val="single"/>
                <w:lang w:eastAsia="es-MX"/>
              </w:rPr>
              <w:t>denuncias@anam.gob.mx</w:t>
            </w:r>
          </w:p>
          <w:p w14:paraId="7DEA9E0F" w14:textId="77777777" w:rsidR="00233B2A" w:rsidRPr="00C346EC" w:rsidRDefault="00233B2A" w:rsidP="002C41C8">
            <w:pPr>
              <w:spacing w:before="40" w:after="40" w:line="186" w:lineRule="exact"/>
              <w:ind w:left="432" w:hanging="432"/>
              <w:jc w:val="both"/>
              <w:rPr>
                <w:rFonts w:ascii="Arial" w:hAnsi="Arial" w:cs="Arial"/>
                <w:sz w:val="16"/>
                <w:szCs w:val="16"/>
                <w:lang w:eastAsia="es-MX"/>
              </w:rPr>
            </w:pPr>
            <w:r w:rsidRPr="00C346EC">
              <w:rPr>
                <w:rFonts w:ascii="Arial" w:hAnsi="Arial" w:cs="Arial"/>
                <w:sz w:val="16"/>
                <w:szCs w:val="16"/>
                <w:lang w:eastAsia="es-MX"/>
              </w:rPr>
              <w:t>II.</w:t>
            </w:r>
            <w:r w:rsidRPr="00C346EC">
              <w:rPr>
                <w:rFonts w:ascii="Arial" w:hAnsi="Arial" w:cs="Arial"/>
                <w:sz w:val="16"/>
                <w:szCs w:val="16"/>
                <w:lang w:eastAsia="es-MX"/>
              </w:rPr>
              <w:tab/>
              <w:t>En el Portal de la ANAM:</w:t>
            </w:r>
          </w:p>
          <w:p w14:paraId="2CBE93F8" w14:textId="77777777" w:rsidR="00233B2A" w:rsidRPr="00C346EC" w:rsidRDefault="00233B2A" w:rsidP="002C41C8">
            <w:pPr>
              <w:spacing w:before="40" w:after="40" w:line="186" w:lineRule="exact"/>
              <w:ind w:left="432" w:hanging="432"/>
              <w:jc w:val="both"/>
              <w:rPr>
                <w:rFonts w:ascii="Arial" w:hAnsi="Arial" w:cs="Arial"/>
                <w:sz w:val="16"/>
                <w:szCs w:val="16"/>
                <w:lang w:eastAsia="es-MX"/>
              </w:rPr>
            </w:pPr>
            <w:r w:rsidRPr="00C346EC">
              <w:rPr>
                <w:rFonts w:ascii="Arial" w:hAnsi="Arial" w:cs="Arial"/>
                <w:sz w:val="16"/>
                <w:szCs w:val="16"/>
                <w:lang w:eastAsia="es-MX"/>
              </w:rPr>
              <w:tab/>
            </w:r>
            <w:r w:rsidRPr="00C346EC">
              <w:rPr>
                <w:rFonts w:ascii="Arial" w:hAnsi="Arial" w:cs="Arial"/>
                <w:sz w:val="16"/>
                <w:szCs w:val="16"/>
                <w:u w:val="single"/>
                <w:lang w:eastAsia="es-MX"/>
              </w:rPr>
              <w:t>https://anam.gob.mx/recepcion-de-quejas-y-denuncias/</w:t>
            </w:r>
            <w:r w:rsidRPr="00C346EC">
              <w:rPr>
                <w:rFonts w:ascii="Arial" w:hAnsi="Arial" w:cs="Arial"/>
                <w:sz w:val="16"/>
                <w:szCs w:val="16"/>
                <w:lang w:eastAsia="es-MX"/>
              </w:rPr>
              <w:t xml:space="preserve"> </w:t>
            </w:r>
          </w:p>
        </w:tc>
      </w:tr>
      <w:tr w:rsidR="00233B2A" w:rsidRPr="00C346EC" w14:paraId="67E269E6" w14:textId="77777777" w:rsidTr="002C41C8">
        <w:trPr>
          <w:trHeight w:val="144"/>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698329AB" w14:textId="77777777" w:rsidR="00233B2A" w:rsidRPr="00C346EC" w:rsidRDefault="00233B2A" w:rsidP="002C41C8">
            <w:pPr>
              <w:spacing w:before="40" w:after="40"/>
              <w:jc w:val="center"/>
              <w:rPr>
                <w:rFonts w:ascii="Arial" w:hAnsi="Arial" w:cs="Arial"/>
                <w:b/>
                <w:sz w:val="16"/>
                <w:szCs w:val="16"/>
                <w:lang w:eastAsia="es-MX"/>
              </w:rPr>
            </w:pPr>
            <w:r w:rsidRPr="00C346EC">
              <w:rPr>
                <w:rFonts w:ascii="Arial" w:hAnsi="Arial" w:cs="Arial"/>
                <w:b/>
                <w:sz w:val="16"/>
                <w:szCs w:val="16"/>
                <w:lang w:eastAsia="es-MX"/>
              </w:rPr>
              <w:t>Información adicional</w:t>
            </w:r>
          </w:p>
        </w:tc>
      </w:tr>
      <w:tr w:rsidR="00233B2A" w:rsidRPr="00C346EC" w14:paraId="125F1E10" w14:textId="77777777" w:rsidTr="002C41C8">
        <w:trPr>
          <w:trHeight w:val="144"/>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74058228" w14:textId="77777777" w:rsidR="00233B2A" w:rsidRPr="00C346EC" w:rsidRDefault="00233B2A" w:rsidP="002C41C8">
            <w:pPr>
              <w:spacing w:before="40" w:after="40"/>
              <w:jc w:val="both"/>
              <w:rPr>
                <w:rFonts w:ascii="Arial" w:hAnsi="Arial" w:cs="Arial"/>
                <w:sz w:val="16"/>
                <w:szCs w:val="16"/>
                <w:lang w:eastAsia="es-MX"/>
              </w:rPr>
            </w:pPr>
            <w:r w:rsidRPr="00C346EC">
              <w:rPr>
                <w:rFonts w:ascii="Arial" w:hAnsi="Arial" w:cs="Arial"/>
                <w:sz w:val="16"/>
                <w:szCs w:val="16"/>
                <w:lang w:eastAsia="es-MX"/>
              </w:rPr>
              <w:t>El plazo máximo para que la ANAM resuelva el trámite se computará a partir del cumplimiento de la totalidad de los requisitos y condiciones establecidos en la presente ficha de trámite.</w:t>
            </w:r>
          </w:p>
        </w:tc>
      </w:tr>
      <w:tr w:rsidR="00233B2A" w:rsidRPr="00C346EC" w14:paraId="35D68347" w14:textId="77777777" w:rsidTr="002C41C8">
        <w:trPr>
          <w:trHeight w:val="144"/>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66110415" w14:textId="77777777" w:rsidR="00233B2A" w:rsidRPr="00C346EC" w:rsidRDefault="00233B2A" w:rsidP="002C41C8">
            <w:pPr>
              <w:spacing w:before="40" w:after="40"/>
              <w:jc w:val="center"/>
              <w:rPr>
                <w:rFonts w:ascii="Arial" w:hAnsi="Arial" w:cs="Arial"/>
                <w:b/>
                <w:sz w:val="16"/>
                <w:szCs w:val="16"/>
                <w:lang w:eastAsia="es-MX"/>
              </w:rPr>
            </w:pPr>
            <w:r w:rsidRPr="00C346EC">
              <w:rPr>
                <w:rFonts w:ascii="Arial" w:hAnsi="Arial" w:cs="Arial"/>
                <w:b/>
                <w:sz w:val="16"/>
                <w:szCs w:val="16"/>
                <w:lang w:eastAsia="es-MX"/>
              </w:rPr>
              <w:t>Fundamento jurídico</w:t>
            </w:r>
          </w:p>
        </w:tc>
      </w:tr>
      <w:tr w:rsidR="00233B2A" w:rsidRPr="00C346EC" w14:paraId="51061506" w14:textId="77777777" w:rsidTr="002C41C8">
        <w:trPr>
          <w:trHeight w:val="144"/>
        </w:trPr>
        <w:tc>
          <w:tcPr>
            <w:tcW w:w="5000" w:type="pct"/>
            <w:gridSpan w:val="7"/>
            <w:tcBorders>
              <w:top w:val="single" w:sz="6" w:space="0" w:color="auto"/>
              <w:left w:val="single" w:sz="6" w:space="0" w:color="auto"/>
              <w:bottom w:val="single" w:sz="6" w:space="0" w:color="auto"/>
              <w:right w:val="single" w:sz="6" w:space="0" w:color="auto"/>
            </w:tcBorders>
          </w:tcPr>
          <w:p w14:paraId="017718FB" w14:textId="77777777" w:rsidR="00233B2A" w:rsidRPr="00C346EC" w:rsidRDefault="00233B2A" w:rsidP="002C41C8">
            <w:pPr>
              <w:spacing w:before="40" w:after="40"/>
              <w:jc w:val="both"/>
              <w:rPr>
                <w:rFonts w:ascii="Arial" w:hAnsi="Arial" w:cs="Arial"/>
                <w:b/>
                <w:sz w:val="16"/>
                <w:szCs w:val="16"/>
                <w:lang w:eastAsia="es-MX"/>
              </w:rPr>
            </w:pPr>
            <w:r w:rsidRPr="00C346EC">
              <w:rPr>
                <w:rFonts w:ascii="Arial" w:hAnsi="Arial" w:cs="Arial"/>
                <w:sz w:val="16"/>
                <w:szCs w:val="16"/>
                <w:lang w:eastAsia="es-MX"/>
              </w:rPr>
              <w:t>Artículos 14-D, 100, 100-A, 135-A y 135-B de la Ley, 40, inciso ñ) de la LFD, las reglas 1.2.2., 1.6.2., 4.8.1. y 4.8.5. de las RGCE y el Anexo 19 de la RMF.</w:t>
            </w:r>
          </w:p>
        </w:tc>
      </w:tr>
    </w:tbl>
    <w:p w14:paraId="716157BA" w14:textId="77777777" w:rsidR="00233B2A" w:rsidRPr="00264718" w:rsidRDefault="00233B2A" w:rsidP="00233B2A">
      <w:pPr>
        <w:spacing w:after="98"/>
        <w:ind w:firstLine="288"/>
        <w:jc w:val="both"/>
        <w:rPr>
          <w:rFonts w:ascii="Arial" w:hAnsi="Arial" w:cs="Arial"/>
          <w:sz w:val="18"/>
          <w:szCs w:val="18"/>
          <w:lang w:eastAsia="es-MX"/>
        </w:rPr>
      </w:pPr>
    </w:p>
    <w:tbl>
      <w:tblPr>
        <w:tblW w:w="5000" w:type="pct"/>
        <w:tblLayout w:type="fixed"/>
        <w:tblCellMar>
          <w:left w:w="72" w:type="dxa"/>
          <w:right w:w="72" w:type="dxa"/>
        </w:tblCellMar>
        <w:tblLook w:val="0000" w:firstRow="0" w:lastRow="0" w:firstColumn="0" w:lastColumn="0" w:noHBand="0" w:noVBand="0"/>
      </w:tblPr>
      <w:tblGrid>
        <w:gridCol w:w="1728"/>
        <w:gridCol w:w="1273"/>
        <w:gridCol w:w="249"/>
        <w:gridCol w:w="1126"/>
        <w:gridCol w:w="1695"/>
        <w:gridCol w:w="757"/>
        <w:gridCol w:w="1998"/>
      </w:tblGrid>
      <w:tr w:rsidR="00233B2A" w:rsidRPr="00C346EC" w14:paraId="5341ECA5" w14:textId="77777777" w:rsidTr="002C41C8">
        <w:trPr>
          <w:trHeight w:val="144"/>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noWrap/>
          </w:tcPr>
          <w:p w14:paraId="3E6F69FD" w14:textId="77777777" w:rsidR="00233B2A" w:rsidRPr="00C346EC" w:rsidRDefault="00233B2A" w:rsidP="002C41C8">
            <w:pPr>
              <w:spacing w:before="40" w:after="40" w:line="200" w:lineRule="exact"/>
              <w:jc w:val="both"/>
              <w:rPr>
                <w:rFonts w:ascii="Arial" w:hAnsi="Arial" w:cs="Arial"/>
                <w:b/>
                <w:sz w:val="16"/>
                <w:szCs w:val="16"/>
                <w:lang w:eastAsia="es-MX"/>
              </w:rPr>
            </w:pPr>
            <w:r w:rsidRPr="00C346EC">
              <w:rPr>
                <w:rFonts w:ascii="Arial" w:hAnsi="Arial" w:cs="Arial"/>
                <w:b/>
                <w:sz w:val="16"/>
                <w:szCs w:val="16"/>
                <w:lang w:eastAsia="es-MX"/>
              </w:rPr>
              <w:t>133/LA Autorización y prórroga para destinar mercancías al régimen de recinto fiscalizado estratégico para personas morales que cuenten con concesión o autorización para prestar los servicios de manejo, almacenaje y custodia de mercancías de comercio exterior.</w:t>
            </w:r>
          </w:p>
        </w:tc>
      </w:tr>
      <w:tr w:rsidR="00233B2A" w:rsidRPr="00C346EC" w14:paraId="7F9305F6" w14:textId="77777777" w:rsidTr="002C41C8">
        <w:trPr>
          <w:trHeight w:val="144"/>
        </w:trPr>
        <w:tc>
          <w:tcPr>
            <w:tcW w:w="979" w:type="pct"/>
            <w:vMerge w:val="restart"/>
            <w:tcBorders>
              <w:top w:val="single" w:sz="6" w:space="0" w:color="auto"/>
              <w:left w:val="single" w:sz="6" w:space="0" w:color="auto"/>
              <w:right w:val="single" w:sz="6" w:space="0" w:color="auto"/>
            </w:tcBorders>
          </w:tcPr>
          <w:p w14:paraId="232058B3" w14:textId="56358BB6" w:rsidR="00233B2A" w:rsidRPr="00C346EC" w:rsidRDefault="00233B2A" w:rsidP="002C41C8">
            <w:pPr>
              <w:spacing w:before="40" w:after="40"/>
              <w:ind w:left="990" w:hanging="990"/>
              <w:jc w:val="both"/>
              <w:rPr>
                <w:rFonts w:ascii="Arial" w:hAnsi="Arial" w:cs="Arial"/>
                <w:b/>
                <w:sz w:val="16"/>
                <w:szCs w:val="16"/>
                <w:lang w:eastAsia="es-MX"/>
              </w:rPr>
            </w:pPr>
            <w:r w:rsidRPr="00C346EC">
              <w:rPr>
                <w:rFonts w:ascii="Arial" w:hAnsi="Arial" w:cs="Arial"/>
                <w:b/>
                <w:sz w:val="16"/>
                <w:szCs w:val="16"/>
                <w:lang w:eastAsia="es-MX"/>
              </w:rPr>
              <w:t>Trámite</w:t>
            </w:r>
            <w:r w:rsidRPr="00C346EC">
              <w:rPr>
                <w:rFonts w:ascii="Arial" w:hAnsi="Arial" w:cs="Arial"/>
                <w:b/>
                <w:sz w:val="16"/>
                <w:szCs w:val="16"/>
                <w:lang w:eastAsia="es-MX"/>
              </w:rPr>
              <w:tab/>
            </w:r>
            <w:r w:rsidRPr="00C346EC">
              <w:rPr>
                <w:rFonts w:ascii="Arial" w:hAnsi="Arial" w:cs="Arial"/>
                <w:b/>
                <w:noProof/>
                <w:sz w:val="16"/>
                <w:szCs w:val="16"/>
                <w:lang w:eastAsia="es-MX"/>
              </w:rPr>
              <w:drawing>
                <wp:inline distT="0" distB="0" distL="0" distR="0" wp14:anchorId="78441140" wp14:editId="237B8F4F">
                  <wp:extent cx="95250" cy="95250"/>
                  <wp:effectExtent l="0" t="0" r="0" b="0"/>
                  <wp:docPr id="61103789"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2AF78DF1" w14:textId="05055D46" w:rsidR="00233B2A" w:rsidRPr="00C346EC" w:rsidRDefault="00233B2A" w:rsidP="002C41C8">
            <w:pPr>
              <w:spacing w:before="40" w:after="40"/>
              <w:ind w:left="990" w:hanging="990"/>
              <w:jc w:val="both"/>
              <w:rPr>
                <w:rFonts w:ascii="Arial" w:hAnsi="Arial" w:cs="Arial"/>
                <w:sz w:val="16"/>
                <w:szCs w:val="16"/>
                <w:lang w:eastAsia="es-MX"/>
              </w:rPr>
            </w:pPr>
            <w:r w:rsidRPr="00C346EC">
              <w:rPr>
                <w:rFonts w:ascii="Arial" w:hAnsi="Arial" w:cs="Arial"/>
                <w:b/>
                <w:sz w:val="16"/>
                <w:szCs w:val="16"/>
                <w:lang w:eastAsia="es-MX"/>
              </w:rPr>
              <w:t>Servicio</w:t>
            </w:r>
            <w:r w:rsidRPr="00C346EC">
              <w:rPr>
                <w:rFonts w:ascii="Arial" w:hAnsi="Arial" w:cs="Arial"/>
                <w:b/>
                <w:sz w:val="16"/>
                <w:szCs w:val="16"/>
                <w:lang w:eastAsia="es-MX"/>
              </w:rPr>
              <w:tab/>
            </w:r>
            <w:r w:rsidRPr="00C346EC">
              <w:rPr>
                <w:rFonts w:ascii="Arial" w:hAnsi="Arial" w:cs="Arial"/>
                <w:b/>
                <w:noProof/>
                <w:sz w:val="16"/>
                <w:szCs w:val="16"/>
                <w:lang w:eastAsia="es-MX"/>
              </w:rPr>
              <w:drawing>
                <wp:inline distT="0" distB="0" distL="0" distR="0" wp14:anchorId="6656BDC8" wp14:editId="6CA4B01E">
                  <wp:extent cx="95250" cy="95250"/>
                  <wp:effectExtent l="0" t="0" r="0" b="0"/>
                  <wp:docPr id="1467677162"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889" w:type="pct"/>
            <w:gridSpan w:val="5"/>
            <w:tcBorders>
              <w:top w:val="single" w:sz="6" w:space="0" w:color="auto"/>
              <w:left w:val="single" w:sz="6" w:space="0" w:color="auto"/>
              <w:bottom w:val="single" w:sz="6" w:space="0" w:color="auto"/>
              <w:right w:val="single" w:sz="6" w:space="0" w:color="auto"/>
            </w:tcBorders>
            <w:shd w:val="clear" w:color="auto" w:fill="C0C0C0"/>
          </w:tcPr>
          <w:p w14:paraId="760D11E4" w14:textId="77777777" w:rsidR="00233B2A" w:rsidRPr="00C346EC" w:rsidRDefault="00233B2A" w:rsidP="002C41C8">
            <w:pPr>
              <w:spacing w:before="40" w:after="40"/>
              <w:jc w:val="center"/>
              <w:rPr>
                <w:rFonts w:ascii="Arial" w:hAnsi="Arial" w:cs="Arial"/>
                <w:b/>
                <w:sz w:val="16"/>
                <w:szCs w:val="16"/>
                <w:lang w:eastAsia="es-MX"/>
              </w:rPr>
            </w:pPr>
            <w:r w:rsidRPr="00C346EC">
              <w:rPr>
                <w:rFonts w:ascii="Arial" w:hAnsi="Arial" w:cs="Arial"/>
                <w:b/>
                <w:sz w:val="16"/>
                <w:szCs w:val="16"/>
                <w:lang w:eastAsia="es-MX"/>
              </w:rPr>
              <w:t>Descripción del Trámite o Servicio</w:t>
            </w:r>
          </w:p>
        </w:tc>
        <w:tc>
          <w:tcPr>
            <w:tcW w:w="1132" w:type="pct"/>
            <w:tcBorders>
              <w:top w:val="single" w:sz="6" w:space="0" w:color="auto"/>
              <w:left w:val="single" w:sz="6" w:space="0" w:color="auto"/>
              <w:bottom w:val="single" w:sz="6" w:space="0" w:color="auto"/>
              <w:right w:val="single" w:sz="6" w:space="0" w:color="auto"/>
            </w:tcBorders>
            <w:shd w:val="clear" w:color="auto" w:fill="C0C0C0"/>
          </w:tcPr>
          <w:p w14:paraId="6E7452A2" w14:textId="77777777" w:rsidR="00233B2A" w:rsidRPr="00C346EC" w:rsidRDefault="00233B2A" w:rsidP="002C41C8">
            <w:pPr>
              <w:spacing w:before="40" w:after="40"/>
              <w:jc w:val="center"/>
              <w:rPr>
                <w:rFonts w:ascii="Arial" w:hAnsi="Arial" w:cs="Arial"/>
                <w:b/>
                <w:sz w:val="16"/>
                <w:szCs w:val="16"/>
                <w:lang w:eastAsia="es-MX"/>
              </w:rPr>
            </w:pPr>
            <w:r w:rsidRPr="00C346EC">
              <w:rPr>
                <w:rFonts w:ascii="Arial" w:hAnsi="Arial" w:cs="Arial"/>
                <w:b/>
                <w:sz w:val="16"/>
                <w:szCs w:val="16"/>
                <w:lang w:eastAsia="es-MX"/>
              </w:rPr>
              <w:t>Monto</w:t>
            </w:r>
          </w:p>
        </w:tc>
      </w:tr>
      <w:tr w:rsidR="00233B2A" w:rsidRPr="00C346EC" w14:paraId="0898149D" w14:textId="77777777" w:rsidTr="002C41C8">
        <w:trPr>
          <w:trHeight w:val="144"/>
        </w:trPr>
        <w:tc>
          <w:tcPr>
            <w:tcW w:w="979" w:type="pct"/>
            <w:vMerge/>
            <w:tcBorders>
              <w:left w:val="single" w:sz="6" w:space="0" w:color="auto"/>
              <w:right w:val="single" w:sz="6" w:space="0" w:color="auto"/>
            </w:tcBorders>
          </w:tcPr>
          <w:p w14:paraId="4658AAF9" w14:textId="77777777" w:rsidR="00233B2A" w:rsidRPr="00C346EC" w:rsidRDefault="00233B2A" w:rsidP="002C41C8">
            <w:pPr>
              <w:spacing w:before="40" w:after="40"/>
              <w:jc w:val="both"/>
              <w:rPr>
                <w:rFonts w:ascii="Arial" w:hAnsi="Arial" w:cs="Arial"/>
                <w:noProof/>
                <w:sz w:val="16"/>
                <w:szCs w:val="16"/>
                <w:lang w:eastAsia="es-MX"/>
              </w:rPr>
            </w:pPr>
          </w:p>
        </w:tc>
        <w:tc>
          <w:tcPr>
            <w:tcW w:w="2889" w:type="pct"/>
            <w:gridSpan w:val="5"/>
            <w:vMerge w:val="restart"/>
            <w:tcBorders>
              <w:top w:val="single" w:sz="6" w:space="0" w:color="auto"/>
              <w:left w:val="single" w:sz="6" w:space="0" w:color="auto"/>
              <w:right w:val="single" w:sz="6" w:space="0" w:color="auto"/>
            </w:tcBorders>
          </w:tcPr>
          <w:p w14:paraId="52A3EEFE" w14:textId="77777777" w:rsidR="00233B2A" w:rsidRPr="00C346EC" w:rsidRDefault="00233B2A" w:rsidP="002C41C8">
            <w:pPr>
              <w:spacing w:before="40" w:after="40"/>
              <w:jc w:val="both"/>
              <w:rPr>
                <w:rFonts w:ascii="Arial" w:hAnsi="Arial" w:cs="Arial"/>
                <w:sz w:val="16"/>
                <w:szCs w:val="16"/>
                <w:lang w:eastAsia="es-MX"/>
              </w:rPr>
            </w:pPr>
            <w:r w:rsidRPr="00C346EC">
              <w:rPr>
                <w:rFonts w:ascii="Arial" w:hAnsi="Arial" w:cs="Arial"/>
                <w:sz w:val="16"/>
                <w:szCs w:val="16"/>
                <w:lang w:eastAsia="es-MX"/>
              </w:rPr>
              <w:t>Presenta la solicitud de autorización y prórroga para destinar mercancías al régimen de recinto fiscalizado estratégico, cuando se trate de personas morales que cuenten con concesión o autorización para prestar los servicios de manejo, almacenaje y custodia de mercancías de comercio exterior.</w:t>
            </w:r>
          </w:p>
        </w:tc>
        <w:tc>
          <w:tcPr>
            <w:tcW w:w="1132" w:type="pct"/>
            <w:tcBorders>
              <w:top w:val="single" w:sz="6" w:space="0" w:color="auto"/>
              <w:left w:val="single" w:sz="6" w:space="0" w:color="auto"/>
              <w:bottom w:val="single" w:sz="6" w:space="0" w:color="auto"/>
              <w:right w:val="single" w:sz="6" w:space="0" w:color="auto"/>
            </w:tcBorders>
          </w:tcPr>
          <w:p w14:paraId="76146C9F" w14:textId="710A963D" w:rsidR="00233B2A" w:rsidRPr="00C346EC" w:rsidRDefault="00233B2A" w:rsidP="002C41C8">
            <w:pPr>
              <w:spacing w:before="40" w:after="40"/>
              <w:jc w:val="both"/>
              <w:rPr>
                <w:rFonts w:ascii="Arial" w:hAnsi="Arial" w:cs="Arial"/>
                <w:b/>
                <w:sz w:val="16"/>
                <w:szCs w:val="16"/>
                <w:lang w:eastAsia="es-MX"/>
              </w:rPr>
            </w:pPr>
            <w:r w:rsidRPr="00C346EC">
              <w:rPr>
                <w:rFonts w:ascii="Arial" w:hAnsi="Arial" w:cs="Arial"/>
                <w:b/>
                <w:noProof/>
                <w:sz w:val="16"/>
                <w:szCs w:val="16"/>
                <w:lang w:eastAsia="es-MX"/>
              </w:rPr>
              <w:drawing>
                <wp:inline distT="0" distB="0" distL="0" distR="0" wp14:anchorId="28BB9379" wp14:editId="0884FDD5">
                  <wp:extent cx="95250" cy="95250"/>
                  <wp:effectExtent l="0" t="0" r="0" b="0"/>
                  <wp:docPr id="453775696"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346EC">
              <w:rPr>
                <w:rFonts w:ascii="Arial" w:hAnsi="Arial" w:cs="Arial"/>
                <w:b/>
                <w:sz w:val="16"/>
                <w:szCs w:val="16"/>
                <w:lang w:eastAsia="es-MX"/>
              </w:rPr>
              <w:t xml:space="preserve"> Gratuito</w:t>
            </w:r>
          </w:p>
        </w:tc>
      </w:tr>
      <w:tr w:rsidR="00233B2A" w:rsidRPr="00C346EC" w14:paraId="1E232C3E" w14:textId="77777777" w:rsidTr="002C41C8">
        <w:trPr>
          <w:trHeight w:val="144"/>
        </w:trPr>
        <w:tc>
          <w:tcPr>
            <w:tcW w:w="979" w:type="pct"/>
            <w:vMerge/>
            <w:tcBorders>
              <w:left w:val="single" w:sz="6" w:space="0" w:color="auto"/>
              <w:bottom w:val="single" w:sz="6" w:space="0" w:color="auto"/>
              <w:right w:val="single" w:sz="6" w:space="0" w:color="auto"/>
            </w:tcBorders>
          </w:tcPr>
          <w:p w14:paraId="4D5B8075" w14:textId="77777777" w:rsidR="00233B2A" w:rsidRPr="00C346EC" w:rsidRDefault="00233B2A" w:rsidP="002C41C8">
            <w:pPr>
              <w:spacing w:before="40" w:after="40"/>
              <w:jc w:val="both"/>
              <w:rPr>
                <w:rFonts w:ascii="Arial" w:hAnsi="Arial" w:cs="Arial"/>
                <w:noProof/>
                <w:sz w:val="16"/>
                <w:szCs w:val="16"/>
                <w:lang w:eastAsia="es-MX"/>
              </w:rPr>
            </w:pPr>
          </w:p>
        </w:tc>
        <w:tc>
          <w:tcPr>
            <w:tcW w:w="2889" w:type="pct"/>
            <w:gridSpan w:val="5"/>
            <w:vMerge/>
            <w:tcBorders>
              <w:left w:val="single" w:sz="6" w:space="0" w:color="auto"/>
              <w:bottom w:val="single" w:sz="6" w:space="0" w:color="auto"/>
              <w:right w:val="single" w:sz="6" w:space="0" w:color="auto"/>
            </w:tcBorders>
          </w:tcPr>
          <w:p w14:paraId="4A5BF5E6" w14:textId="77777777" w:rsidR="00233B2A" w:rsidRPr="00C346EC" w:rsidRDefault="00233B2A" w:rsidP="002C41C8">
            <w:pPr>
              <w:spacing w:before="40" w:after="40"/>
              <w:jc w:val="both"/>
              <w:rPr>
                <w:rFonts w:ascii="Arial" w:hAnsi="Arial" w:cs="Arial"/>
                <w:b/>
                <w:sz w:val="16"/>
                <w:szCs w:val="16"/>
                <w:lang w:eastAsia="es-MX"/>
              </w:rPr>
            </w:pPr>
          </w:p>
        </w:tc>
        <w:tc>
          <w:tcPr>
            <w:tcW w:w="1132" w:type="pct"/>
            <w:tcBorders>
              <w:top w:val="single" w:sz="6" w:space="0" w:color="auto"/>
              <w:left w:val="single" w:sz="6" w:space="0" w:color="auto"/>
              <w:bottom w:val="single" w:sz="6" w:space="0" w:color="auto"/>
              <w:right w:val="single" w:sz="6" w:space="0" w:color="auto"/>
            </w:tcBorders>
          </w:tcPr>
          <w:p w14:paraId="44F559E3" w14:textId="505CE799" w:rsidR="00233B2A" w:rsidRPr="00C346EC" w:rsidRDefault="00233B2A" w:rsidP="002C41C8">
            <w:pPr>
              <w:spacing w:before="40" w:after="40"/>
              <w:jc w:val="both"/>
              <w:rPr>
                <w:rFonts w:ascii="Arial" w:hAnsi="Arial" w:cs="Arial"/>
                <w:b/>
                <w:sz w:val="16"/>
                <w:szCs w:val="16"/>
                <w:lang w:eastAsia="es-MX"/>
              </w:rPr>
            </w:pPr>
            <w:r w:rsidRPr="00C346EC">
              <w:rPr>
                <w:rFonts w:ascii="Arial" w:hAnsi="Arial" w:cs="Arial"/>
                <w:b/>
                <w:noProof/>
                <w:sz w:val="16"/>
                <w:szCs w:val="16"/>
                <w:lang w:eastAsia="es-MX"/>
              </w:rPr>
              <w:drawing>
                <wp:inline distT="0" distB="0" distL="0" distR="0" wp14:anchorId="3F155F6D" wp14:editId="6AA829EA">
                  <wp:extent cx="95250" cy="95250"/>
                  <wp:effectExtent l="0" t="0" r="0" b="0"/>
                  <wp:docPr id="845618645"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346EC">
              <w:rPr>
                <w:rFonts w:ascii="Arial" w:hAnsi="Arial" w:cs="Arial"/>
                <w:b/>
                <w:sz w:val="16"/>
                <w:szCs w:val="16"/>
                <w:lang w:eastAsia="es-MX"/>
              </w:rPr>
              <w:t xml:space="preserve"> Pago de derechos Costo: $35,674.00</w:t>
            </w:r>
          </w:p>
          <w:p w14:paraId="1386316F" w14:textId="77777777" w:rsidR="00233B2A" w:rsidRPr="00C346EC" w:rsidRDefault="00233B2A" w:rsidP="002C41C8">
            <w:pPr>
              <w:spacing w:before="40" w:after="40"/>
              <w:jc w:val="both"/>
              <w:rPr>
                <w:rFonts w:ascii="Arial" w:hAnsi="Arial" w:cs="Arial"/>
                <w:b/>
                <w:sz w:val="16"/>
                <w:szCs w:val="16"/>
                <w:lang w:eastAsia="es-MX"/>
              </w:rPr>
            </w:pPr>
            <w:r w:rsidRPr="00C346EC">
              <w:rPr>
                <w:rFonts w:ascii="Arial" w:hAnsi="Arial" w:cs="Arial"/>
                <w:sz w:val="16"/>
                <w:szCs w:val="16"/>
                <w:lang w:eastAsia="es-MX"/>
              </w:rPr>
              <w:t>(treinta y cinco mil seiscientos setenta y cuatro pesos 00/100 m.n.).</w:t>
            </w:r>
          </w:p>
        </w:tc>
      </w:tr>
      <w:tr w:rsidR="00233B2A" w:rsidRPr="00C346EC" w14:paraId="4A938B27" w14:textId="77777777" w:rsidTr="002C41C8">
        <w:trPr>
          <w:trHeight w:val="144"/>
        </w:trPr>
        <w:tc>
          <w:tcPr>
            <w:tcW w:w="2479" w:type="pct"/>
            <w:gridSpan w:val="4"/>
            <w:tcBorders>
              <w:top w:val="single" w:sz="6" w:space="0" w:color="auto"/>
              <w:left w:val="single" w:sz="6" w:space="0" w:color="auto"/>
              <w:bottom w:val="single" w:sz="6" w:space="0" w:color="auto"/>
              <w:right w:val="single" w:sz="6" w:space="0" w:color="auto"/>
            </w:tcBorders>
            <w:shd w:val="clear" w:color="auto" w:fill="C0C0C0"/>
          </w:tcPr>
          <w:p w14:paraId="466513D9" w14:textId="77777777" w:rsidR="00233B2A" w:rsidRPr="00C346EC" w:rsidRDefault="00233B2A" w:rsidP="002C41C8">
            <w:pPr>
              <w:spacing w:before="40" w:after="40" w:line="192" w:lineRule="exact"/>
              <w:jc w:val="center"/>
              <w:rPr>
                <w:rFonts w:ascii="Arial" w:hAnsi="Arial" w:cs="Arial"/>
                <w:b/>
                <w:sz w:val="16"/>
                <w:szCs w:val="16"/>
                <w:lang w:eastAsia="es-MX"/>
              </w:rPr>
            </w:pPr>
            <w:r w:rsidRPr="00C346EC">
              <w:rPr>
                <w:rFonts w:ascii="Arial" w:hAnsi="Arial" w:cs="Arial"/>
                <w:b/>
                <w:noProof/>
                <w:sz w:val="16"/>
                <w:szCs w:val="16"/>
                <w:lang w:eastAsia="es-MX"/>
              </w:rPr>
              <w:t>¿Quién puede solicitar el Trámite o Servicio?</w:t>
            </w:r>
          </w:p>
        </w:tc>
        <w:tc>
          <w:tcPr>
            <w:tcW w:w="2521" w:type="pct"/>
            <w:gridSpan w:val="3"/>
            <w:tcBorders>
              <w:top w:val="single" w:sz="6" w:space="0" w:color="auto"/>
              <w:left w:val="single" w:sz="6" w:space="0" w:color="auto"/>
              <w:bottom w:val="single" w:sz="6" w:space="0" w:color="auto"/>
              <w:right w:val="single" w:sz="6" w:space="0" w:color="auto"/>
            </w:tcBorders>
            <w:shd w:val="clear" w:color="auto" w:fill="C0C0C0"/>
          </w:tcPr>
          <w:p w14:paraId="2EB7570E" w14:textId="77777777" w:rsidR="00233B2A" w:rsidRPr="00C346EC" w:rsidRDefault="00233B2A" w:rsidP="002C41C8">
            <w:pPr>
              <w:spacing w:before="40" w:after="40" w:line="192" w:lineRule="exact"/>
              <w:jc w:val="center"/>
              <w:rPr>
                <w:rFonts w:ascii="Arial" w:hAnsi="Arial" w:cs="Arial"/>
                <w:b/>
                <w:sz w:val="16"/>
                <w:szCs w:val="16"/>
                <w:lang w:eastAsia="es-MX"/>
              </w:rPr>
            </w:pPr>
            <w:r w:rsidRPr="00C346EC">
              <w:rPr>
                <w:rFonts w:ascii="Arial" w:hAnsi="Arial" w:cs="Arial"/>
                <w:b/>
                <w:noProof/>
                <w:sz w:val="16"/>
                <w:szCs w:val="16"/>
                <w:lang w:eastAsia="es-MX"/>
              </w:rPr>
              <w:t>¿Cuándo se presenta?</w:t>
            </w:r>
          </w:p>
        </w:tc>
      </w:tr>
      <w:tr w:rsidR="00233B2A" w:rsidRPr="00C346EC" w14:paraId="57C66788" w14:textId="77777777" w:rsidTr="002C41C8">
        <w:trPr>
          <w:trHeight w:val="144"/>
        </w:trPr>
        <w:tc>
          <w:tcPr>
            <w:tcW w:w="2479" w:type="pct"/>
            <w:gridSpan w:val="4"/>
            <w:tcBorders>
              <w:top w:val="single" w:sz="6" w:space="0" w:color="auto"/>
              <w:left w:val="single" w:sz="6" w:space="0" w:color="auto"/>
              <w:bottom w:val="single" w:sz="6" w:space="0" w:color="auto"/>
              <w:right w:val="single" w:sz="6" w:space="0" w:color="auto"/>
            </w:tcBorders>
            <w:shd w:val="clear" w:color="auto" w:fill="FFFFFF"/>
          </w:tcPr>
          <w:p w14:paraId="194E338F" w14:textId="77777777" w:rsidR="00233B2A" w:rsidRPr="00C346EC" w:rsidRDefault="00233B2A" w:rsidP="002C41C8">
            <w:pPr>
              <w:spacing w:before="40" w:after="40" w:line="192" w:lineRule="exact"/>
              <w:jc w:val="both"/>
              <w:rPr>
                <w:rFonts w:ascii="Arial" w:hAnsi="Arial" w:cs="Arial"/>
                <w:sz w:val="16"/>
                <w:szCs w:val="16"/>
                <w:lang w:eastAsia="es-MX"/>
              </w:rPr>
            </w:pPr>
            <w:r w:rsidRPr="00C346EC">
              <w:rPr>
                <w:rFonts w:ascii="Arial" w:hAnsi="Arial" w:cs="Arial"/>
                <w:sz w:val="16"/>
                <w:szCs w:val="16"/>
                <w:lang w:eastAsia="es-MX"/>
              </w:rPr>
              <w:t>Personas morales que cuenten con concesión o autorización para prestar los servicios de manejo, almacenaje y custodia de mercancías de comercio exterior.</w:t>
            </w:r>
          </w:p>
        </w:tc>
        <w:tc>
          <w:tcPr>
            <w:tcW w:w="2521" w:type="pct"/>
            <w:gridSpan w:val="3"/>
            <w:tcBorders>
              <w:top w:val="single" w:sz="6" w:space="0" w:color="auto"/>
              <w:left w:val="single" w:sz="6" w:space="0" w:color="auto"/>
              <w:bottom w:val="single" w:sz="6" w:space="0" w:color="auto"/>
              <w:right w:val="single" w:sz="6" w:space="0" w:color="auto"/>
            </w:tcBorders>
            <w:shd w:val="clear" w:color="auto" w:fill="FFFFFF"/>
          </w:tcPr>
          <w:p w14:paraId="681CA700" w14:textId="77777777" w:rsidR="00233B2A" w:rsidRPr="00C346EC" w:rsidRDefault="00233B2A" w:rsidP="002C41C8">
            <w:pPr>
              <w:spacing w:before="40" w:after="40" w:line="192" w:lineRule="exact"/>
              <w:ind w:left="432" w:hanging="432"/>
              <w:jc w:val="both"/>
              <w:rPr>
                <w:rFonts w:ascii="Arial" w:hAnsi="Arial" w:cs="Arial"/>
                <w:noProof/>
                <w:sz w:val="16"/>
                <w:szCs w:val="16"/>
                <w:lang w:eastAsia="es-MX"/>
              </w:rPr>
            </w:pPr>
            <w:r w:rsidRPr="00C346EC">
              <w:rPr>
                <w:rFonts w:ascii="Arial" w:hAnsi="Arial" w:cs="Arial"/>
                <w:noProof/>
                <w:sz w:val="16"/>
                <w:szCs w:val="16"/>
                <w:lang w:eastAsia="es-MX"/>
              </w:rPr>
              <w:t>I.</w:t>
            </w:r>
            <w:r w:rsidRPr="00C346EC">
              <w:rPr>
                <w:rFonts w:ascii="Arial" w:hAnsi="Arial" w:cs="Arial"/>
                <w:noProof/>
                <w:sz w:val="16"/>
                <w:szCs w:val="16"/>
                <w:lang w:eastAsia="es-MX"/>
              </w:rPr>
              <w:tab/>
              <w:t>Cuando desees destinar mercancías al régimen de recinto fiscalizado estratégico.</w:t>
            </w:r>
          </w:p>
          <w:p w14:paraId="2E3F91BA" w14:textId="77777777" w:rsidR="00233B2A" w:rsidRPr="00C346EC" w:rsidRDefault="00233B2A" w:rsidP="002C41C8">
            <w:pPr>
              <w:spacing w:before="40" w:after="40" w:line="192" w:lineRule="exact"/>
              <w:ind w:left="432" w:hanging="432"/>
              <w:jc w:val="both"/>
              <w:rPr>
                <w:rFonts w:ascii="Arial" w:hAnsi="Arial" w:cs="Arial"/>
                <w:noProof/>
                <w:sz w:val="16"/>
                <w:szCs w:val="16"/>
                <w:lang w:eastAsia="es-MX"/>
              </w:rPr>
            </w:pPr>
            <w:r w:rsidRPr="00C346EC">
              <w:rPr>
                <w:rFonts w:ascii="Arial" w:hAnsi="Arial" w:cs="Arial"/>
                <w:noProof/>
                <w:sz w:val="16"/>
                <w:szCs w:val="16"/>
                <w:lang w:eastAsia="es-MX"/>
              </w:rPr>
              <w:t>II.</w:t>
            </w:r>
            <w:r w:rsidRPr="00C346EC">
              <w:rPr>
                <w:rFonts w:ascii="Arial" w:hAnsi="Arial" w:cs="Arial"/>
                <w:noProof/>
                <w:sz w:val="16"/>
                <w:szCs w:val="16"/>
                <w:lang w:eastAsia="es-MX"/>
              </w:rPr>
              <w:tab/>
              <w:t>En caso de solicitar la prórroga, deberás presentarla durante los últimos dos años de vigencia de la autorización y por lo menos con quince días anteriores al vencimiento de la misma.</w:t>
            </w:r>
          </w:p>
        </w:tc>
      </w:tr>
      <w:tr w:rsidR="00233B2A" w:rsidRPr="00C346EC" w14:paraId="1312F6B2" w14:textId="77777777" w:rsidTr="002C41C8">
        <w:trPr>
          <w:trHeight w:val="144"/>
        </w:trPr>
        <w:tc>
          <w:tcPr>
            <w:tcW w:w="1841" w:type="pct"/>
            <w:gridSpan w:val="3"/>
            <w:tcBorders>
              <w:top w:val="single" w:sz="6" w:space="0" w:color="auto"/>
              <w:left w:val="single" w:sz="6" w:space="0" w:color="auto"/>
              <w:bottom w:val="single" w:sz="6" w:space="0" w:color="auto"/>
              <w:right w:val="single" w:sz="6" w:space="0" w:color="auto"/>
            </w:tcBorders>
            <w:shd w:val="clear" w:color="auto" w:fill="C0C0C0"/>
          </w:tcPr>
          <w:p w14:paraId="717EB9E0" w14:textId="77777777" w:rsidR="00233B2A" w:rsidRPr="00C346EC" w:rsidRDefault="00233B2A" w:rsidP="002C41C8">
            <w:pPr>
              <w:spacing w:before="40" w:after="40" w:line="192" w:lineRule="exact"/>
              <w:jc w:val="center"/>
              <w:rPr>
                <w:rFonts w:ascii="Arial" w:hAnsi="Arial" w:cs="Arial"/>
                <w:b/>
                <w:noProof/>
                <w:sz w:val="16"/>
                <w:szCs w:val="16"/>
                <w:lang w:eastAsia="es-MX"/>
              </w:rPr>
            </w:pPr>
            <w:r w:rsidRPr="00C346EC">
              <w:rPr>
                <w:rFonts w:ascii="Arial" w:hAnsi="Arial" w:cs="Arial"/>
                <w:b/>
                <w:noProof/>
                <w:sz w:val="16"/>
                <w:szCs w:val="16"/>
                <w:lang w:eastAsia="es-MX"/>
              </w:rPr>
              <w:t>¿Dónde puedo presentarlo?</w:t>
            </w:r>
          </w:p>
        </w:tc>
        <w:tc>
          <w:tcPr>
            <w:tcW w:w="3157" w:type="pct"/>
            <w:gridSpan w:val="4"/>
            <w:tcBorders>
              <w:top w:val="single" w:sz="6" w:space="0" w:color="auto"/>
              <w:left w:val="single" w:sz="6" w:space="0" w:color="auto"/>
              <w:bottom w:val="single" w:sz="6" w:space="0" w:color="auto"/>
              <w:right w:val="single" w:sz="6" w:space="0" w:color="auto"/>
            </w:tcBorders>
          </w:tcPr>
          <w:p w14:paraId="25ADAEAD" w14:textId="77777777" w:rsidR="00233B2A" w:rsidRPr="00C346EC" w:rsidRDefault="00233B2A" w:rsidP="002C41C8">
            <w:pPr>
              <w:spacing w:before="40" w:after="40" w:line="192" w:lineRule="exact"/>
              <w:jc w:val="both"/>
              <w:rPr>
                <w:rFonts w:ascii="Arial" w:hAnsi="Arial" w:cs="Arial"/>
                <w:noProof/>
                <w:sz w:val="16"/>
                <w:szCs w:val="16"/>
                <w:lang w:eastAsia="es-MX"/>
              </w:rPr>
            </w:pPr>
            <w:r w:rsidRPr="00C346EC">
              <w:rPr>
                <w:rFonts w:ascii="Arial" w:hAnsi="Arial" w:cs="Arial"/>
                <w:noProof/>
                <w:sz w:val="16"/>
                <w:szCs w:val="16"/>
                <w:lang w:eastAsia="es-MX"/>
              </w:rPr>
              <w:t xml:space="preserve">Ante la oficialía de partes de la DGJA, ubicada en </w:t>
            </w:r>
            <w:r w:rsidRPr="00C346EC">
              <w:rPr>
                <w:rFonts w:ascii="Arial" w:hAnsi="Arial" w:cs="Arial"/>
                <w:sz w:val="16"/>
                <w:szCs w:val="16"/>
                <w:lang w:eastAsia="es-MX"/>
              </w:rPr>
              <w:t xml:space="preserve">Avenida </w:t>
            </w:r>
            <w:r w:rsidRPr="00C346EC">
              <w:rPr>
                <w:rFonts w:ascii="Arial" w:hAnsi="Arial" w:cs="Arial"/>
                <w:noProof/>
                <w:sz w:val="16"/>
                <w:szCs w:val="16"/>
                <w:lang w:eastAsia="es-MX"/>
              </w:rPr>
              <w:t xml:space="preserve">Paseo de la Reforma No. 10, </w:t>
            </w:r>
            <w:r w:rsidRPr="00C346EC">
              <w:rPr>
                <w:rFonts w:ascii="Arial" w:hAnsi="Arial" w:cs="Arial"/>
                <w:sz w:val="16"/>
                <w:szCs w:val="16"/>
                <w:lang w:eastAsia="es-MX"/>
              </w:rPr>
              <w:t>planta baja</w:t>
            </w:r>
            <w:r w:rsidRPr="00C346EC">
              <w:rPr>
                <w:rFonts w:ascii="Arial" w:hAnsi="Arial" w:cs="Arial"/>
                <w:noProof/>
                <w:sz w:val="16"/>
                <w:szCs w:val="16"/>
                <w:lang w:eastAsia="es-MX"/>
              </w:rPr>
              <w:t>, colonia Tabacalera, Alcaldía Cuauhtémoc, código postal 06030</w:t>
            </w:r>
            <w:r w:rsidRPr="00C346EC">
              <w:rPr>
                <w:rFonts w:ascii="Arial" w:hAnsi="Arial" w:cs="Arial"/>
                <w:sz w:val="16"/>
                <w:szCs w:val="16"/>
                <w:lang w:eastAsia="es-MX"/>
              </w:rPr>
              <w:t>, Ciudad de México en un horario de 9:00 a 18:00 horas de lunes a jueves y de 9:00 a 15:00 horas los viernes</w:t>
            </w:r>
            <w:r w:rsidRPr="00C346EC">
              <w:rPr>
                <w:rFonts w:ascii="Arial" w:hAnsi="Arial" w:cs="Arial"/>
                <w:noProof/>
                <w:sz w:val="16"/>
                <w:szCs w:val="16"/>
                <w:lang w:eastAsia="es-MX"/>
              </w:rPr>
              <w:t>.</w:t>
            </w:r>
          </w:p>
        </w:tc>
      </w:tr>
      <w:tr w:rsidR="00233B2A" w:rsidRPr="00C346EC" w14:paraId="5599CBCF" w14:textId="77777777" w:rsidTr="002C41C8">
        <w:trPr>
          <w:trHeight w:val="144"/>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598EC7F4" w14:textId="77777777" w:rsidR="00233B2A" w:rsidRPr="00C346EC" w:rsidRDefault="00233B2A" w:rsidP="002C41C8">
            <w:pPr>
              <w:spacing w:before="40" w:after="40" w:line="192" w:lineRule="exact"/>
              <w:jc w:val="center"/>
              <w:rPr>
                <w:rFonts w:ascii="Arial" w:hAnsi="Arial" w:cs="Arial"/>
                <w:b/>
                <w:sz w:val="16"/>
                <w:szCs w:val="16"/>
                <w:lang w:eastAsia="es-MX"/>
              </w:rPr>
            </w:pPr>
            <w:r w:rsidRPr="00C346EC">
              <w:rPr>
                <w:rFonts w:ascii="Arial" w:hAnsi="Arial" w:cs="Arial"/>
                <w:b/>
                <w:sz w:val="16"/>
                <w:szCs w:val="16"/>
                <w:lang w:eastAsia="es-MX"/>
              </w:rPr>
              <w:t>INFORMACIÓN PARA REALIZAR EL TRÁMITE O SERVICIO</w:t>
            </w:r>
          </w:p>
        </w:tc>
      </w:tr>
      <w:tr w:rsidR="00233B2A" w:rsidRPr="00C346EC" w14:paraId="323C1CDE" w14:textId="77777777" w:rsidTr="002C41C8">
        <w:trPr>
          <w:trHeight w:val="144"/>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082C9AD2" w14:textId="77777777" w:rsidR="00233B2A" w:rsidRPr="00C346EC" w:rsidRDefault="00233B2A" w:rsidP="002C41C8">
            <w:pPr>
              <w:spacing w:before="40" w:after="40" w:line="192" w:lineRule="exact"/>
              <w:jc w:val="center"/>
              <w:rPr>
                <w:rFonts w:ascii="Arial" w:hAnsi="Arial" w:cs="Arial"/>
                <w:b/>
                <w:sz w:val="16"/>
                <w:szCs w:val="16"/>
                <w:lang w:eastAsia="es-MX"/>
              </w:rPr>
            </w:pPr>
            <w:r w:rsidRPr="00C346EC">
              <w:rPr>
                <w:rFonts w:ascii="Arial" w:hAnsi="Arial" w:cs="Arial"/>
                <w:b/>
                <w:noProof/>
                <w:sz w:val="16"/>
                <w:szCs w:val="16"/>
                <w:lang w:eastAsia="es-MX"/>
              </w:rPr>
              <w:t>¿Qué tengo que hacer para realizar el Trámite o Servicio?</w:t>
            </w:r>
          </w:p>
        </w:tc>
      </w:tr>
      <w:tr w:rsidR="00233B2A" w:rsidRPr="00C346EC" w14:paraId="7E585F48" w14:textId="77777777" w:rsidTr="002C41C8">
        <w:trPr>
          <w:trHeight w:val="144"/>
        </w:trPr>
        <w:tc>
          <w:tcPr>
            <w:tcW w:w="5000" w:type="pct"/>
            <w:gridSpan w:val="7"/>
            <w:tcBorders>
              <w:top w:val="single" w:sz="6" w:space="0" w:color="auto"/>
              <w:left w:val="single" w:sz="6" w:space="0" w:color="auto"/>
              <w:bottom w:val="single" w:sz="6" w:space="0" w:color="auto"/>
              <w:right w:val="single" w:sz="6" w:space="0" w:color="auto"/>
            </w:tcBorders>
          </w:tcPr>
          <w:p w14:paraId="472C3B6D" w14:textId="77777777" w:rsidR="00233B2A" w:rsidRPr="00C346EC" w:rsidRDefault="00233B2A" w:rsidP="002C41C8">
            <w:pPr>
              <w:spacing w:before="40" w:after="40" w:line="192" w:lineRule="exact"/>
              <w:ind w:left="432" w:hanging="432"/>
              <w:jc w:val="both"/>
              <w:rPr>
                <w:rFonts w:ascii="Arial" w:hAnsi="Arial" w:cs="Arial"/>
                <w:noProof/>
                <w:sz w:val="16"/>
                <w:szCs w:val="16"/>
                <w:lang w:eastAsia="es-MX"/>
              </w:rPr>
            </w:pPr>
            <w:r w:rsidRPr="00C346EC">
              <w:rPr>
                <w:rFonts w:ascii="Arial" w:hAnsi="Arial" w:cs="Arial"/>
                <w:noProof/>
                <w:sz w:val="16"/>
                <w:szCs w:val="16"/>
                <w:lang w:eastAsia="es-MX"/>
              </w:rPr>
              <w:t>I.</w:t>
            </w:r>
            <w:r w:rsidRPr="00C346EC">
              <w:rPr>
                <w:rFonts w:ascii="Arial" w:hAnsi="Arial" w:cs="Arial"/>
                <w:noProof/>
                <w:sz w:val="16"/>
                <w:szCs w:val="16"/>
                <w:lang w:eastAsia="es-MX"/>
              </w:rPr>
              <w:tab/>
              <w:t xml:space="preserve">Acude con la documentación del trámite ante la oficialía de partes de la autoridad mencionada en el </w:t>
            </w:r>
            <w:r w:rsidRPr="00C346EC">
              <w:rPr>
                <w:rFonts w:ascii="Arial" w:hAnsi="Arial" w:cs="Arial"/>
                <w:sz w:val="16"/>
                <w:szCs w:val="16"/>
                <w:lang w:eastAsia="es-MX"/>
              </w:rPr>
              <w:t>apartado</w:t>
            </w:r>
            <w:r w:rsidRPr="00C346EC">
              <w:rPr>
                <w:rFonts w:ascii="Arial" w:hAnsi="Arial" w:cs="Arial"/>
                <w:noProof/>
                <w:sz w:val="16"/>
                <w:szCs w:val="16"/>
                <w:lang w:eastAsia="es-MX"/>
              </w:rPr>
              <w:t xml:space="preserve"> anterior.</w:t>
            </w:r>
          </w:p>
          <w:p w14:paraId="06F0A915" w14:textId="77777777" w:rsidR="00233B2A" w:rsidRPr="00C346EC" w:rsidRDefault="00233B2A" w:rsidP="002C41C8">
            <w:pPr>
              <w:spacing w:before="40" w:after="40" w:line="192" w:lineRule="exact"/>
              <w:ind w:left="432" w:hanging="432"/>
              <w:jc w:val="both"/>
              <w:rPr>
                <w:rFonts w:ascii="Arial" w:hAnsi="Arial" w:cs="Arial"/>
                <w:noProof/>
                <w:sz w:val="16"/>
                <w:szCs w:val="16"/>
                <w:lang w:eastAsia="es-MX"/>
              </w:rPr>
            </w:pPr>
            <w:r w:rsidRPr="00C346EC">
              <w:rPr>
                <w:rFonts w:ascii="Arial" w:hAnsi="Arial" w:cs="Arial"/>
                <w:noProof/>
                <w:sz w:val="16"/>
                <w:szCs w:val="16"/>
                <w:lang w:eastAsia="es-MX"/>
              </w:rPr>
              <w:t>II.</w:t>
            </w:r>
            <w:r w:rsidRPr="00C346EC">
              <w:rPr>
                <w:rFonts w:ascii="Arial" w:hAnsi="Arial" w:cs="Arial"/>
                <w:noProof/>
                <w:sz w:val="16"/>
                <w:szCs w:val="16"/>
                <w:lang w:eastAsia="es-MX"/>
              </w:rPr>
              <w:tab/>
            </w:r>
            <w:r w:rsidRPr="00C346EC">
              <w:rPr>
                <w:rFonts w:ascii="Arial" w:hAnsi="Arial" w:cs="Arial"/>
                <w:sz w:val="16"/>
                <w:szCs w:val="16"/>
                <w:lang w:eastAsia="es-MX"/>
              </w:rPr>
              <w:t>Entrega</w:t>
            </w:r>
            <w:r w:rsidRPr="00C346EC">
              <w:rPr>
                <w:rFonts w:ascii="Arial" w:hAnsi="Arial" w:cs="Arial"/>
                <w:noProof/>
                <w:sz w:val="16"/>
                <w:szCs w:val="16"/>
                <w:lang w:eastAsia="es-MX"/>
              </w:rPr>
              <w:t xml:space="preserve"> la documentación a la autoridad encargada del trámite.</w:t>
            </w:r>
          </w:p>
          <w:p w14:paraId="59932DFE" w14:textId="77777777" w:rsidR="00233B2A" w:rsidRPr="00C346EC" w:rsidRDefault="00233B2A" w:rsidP="002C41C8">
            <w:pPr>
              <w:spacing w:before="40" w:after="40" w:line="192" w:lineRule="exact"/>
              <w:ind w:left="432" w:hanging="432"/>
              <w:jc w:val="both"/>
              <w:rPr>
                <w:rFonts w:ascii="Arial" w:hAnsi="Arial" w:cs="Arial"/>
                <w:noProof/>
                <w:sz w:val="16"/>
                <w:szCs w:val="16"/>
                <w:lang w:eastAsia="es-MX"/>
              </w:rPr>
            </w:pPr>
            <w:r w:rsidRPr="00C346EC">
              <w:rPr>
                <w:rFonts w:ascii="Arial" w:hAnsi="Arial" w:cs="Arial"/>
                <w:noProof/>
                <w:sz w:val="16"/>
                <w:szCs w:val="16"/>
                <w:lang w:eastAsia="es-MX"/>
              </w:rPr>
              <w:t>III.</w:t>
            </w:r>
            <w:r w:rsidRPr="00C346EC">
              <w:rPr>
                <w:rFonts w:ascii="Arial" w:hAnsi="Arial" w:cs="Arial"/>
                <w:noProof/>
                <w:sz w:val="16"/>
                <w:szCs w:val="16"/>
                <w:lang w:eastAsia="es-MX"/>
              </w:rPr>
              <w:tab/>
            </w:r>
            <w:r w:rsidRPr="00C346EC">
              <w:rPr>
                <w:rFonts w:ascii="Arial" w:hAnsi="Arial" w:cs="Arial"/>
                <w:sz w:val="16"/>
                <w:szCs w:val="16"/>
                <w:lang w:eastAsia="es-MX"/>
              </w:rPr>
              <w:t>Recibe</w:t>
            </w:r>
            <w:r w:rsidRPr="00C346EC">
              <w:rPr>
                <w:rFonts w:ascii="Arial" w:hAnsi="Arial" w:cs="Arial"/>
                <w:noProof/>
                <w:sz w:val="16"/>
                <w:szCs w:val="16"/>
                <w:lang w:eastAsia="es-MX"/>
              </w:rPr>
              <w:t xml:space="preserve"> y conserva el escrito libre sellado, como acuse de recibo.</w:t>
            </w:r>
          </w:p>
        </w:tc>
      </w:tr>
      <w:tr w:rsidR="00233B2A" w:rsidRPr="00C346EC" w14:paraId="4DBC2EAF" w14:textId="77777777" w:rsidTr="002C41C8">
        <w:trPr>
          <w:trHeight w:val="144"/>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1F4C5095" w14:textId="77777777" w:rsidR="00233B2A" w:rsidRPr="00C346EC" w:rsidRDefault="00233B2A" w:rsidP="002C41C8">
            <w:pPr>
              <w:spacing w:before="40" w:after="40" w:line="192" w:lineRule="exact"/>
              <w:jc w:val="center"/>
              <w:rPr>
                <w:rFonts w:ascii="Arial" w:hAnsi="Arial" w:cs="Arial"/>
                <w:b/>
                <w:sz w:val="16"/>
                <w:szCs w:val="16"/>
                <w:lang w:eastAsia="es-MX"/>
              </w:rPr>
            </w:pPr>
            <w:r w:rsidRPr="00C346EC">
              <w:rPr>
                <w:rFonts w:ascii="Arial" w:hAnsi="Arial" w:cs="Arial"/>
                <w:b/>
                <w:noProof/>
                <w:sz w:val="16"/>
                <w:szCs w:val="16"/>
                <w:lang w:eastAsia="es-MX"/>
              </w:rPr>
              <w:t>¿Qué requisitos debo cumplir?</w:t>
            </w:r>
          </w:p>
        </w:tc>
      </w:tr>
      <w:tr w:rsidR="00233B2A" w:rsidRPr="00C346EC" w14:paraId="6498868C" w14:textId="77777777" w:rsidTr="002C41C8">
        <w:trPr>
          <w:trHeight w:val="144"/>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4757BF26" w14:textId="77777777" w:rsidR="00233B2A" w:rsidRPr="00C346EC" w:rsidRDefault="00233B2A" w:rsidP="002C41C8">
            <w:pPr>
              <w:spacing w:before="40" w:after="40" w:line="192" w:lineRule="exact"/>
              <w:ind w:left="432" w:hanging="432"/>
              <w:jc w:val="both"/>
              <w:rPr>
                <w:rFonts w:ascii="Arial" w:hAnsi="Arial" w:cs="Arial"/>
                <w:sz w:val="16"/>
                <w:szCs w:val="16"/>
                <w:lang w:eastAsia="es-MX"/>
              </w:rPr>
            </w:pPr>
            <w:r w:rsidRPr="00C346EC">
              <w:rPr>
                <w:rFonts w:ascii="Arial" w:hAnsi="Arial" w:cs="Arial"/>
                <w:sz w:val="16"/>
                <w:szCs w:val="16"/>
                <w:lang w:eastAsia="es-MX"/>
              </w:rPr>
              <w:t>I.</w:t>
            </w:r>
            <w:r w:rsidRPr="00C346EC">
              <w:rPr>
                <w:rFonts w:ascii="Arial" w:hAnsi="Arial" w:cs="Arial"/>
                <w:sz w:val="16"/>
                <w:szCs w:val="16"/>
                <w:lang w:eastAsia="es-MX"/>
              </w:rPr>
              <w:tab/>
              <w:t>Escrito libre en el que manifiestes el número de registro o autorización asignado, en caso de encontrarse inscritas en el registro del despacho de mercancías de las empresas para efectuar importaciones mediante el procedimiento de revisión en origen o en el registro de empresas certificadas, o contar con autorización de depósito fiscal para el ensamble y fabricación de vehículos, o con Programa IMMEX, ECEX o Empresas Altamente Exportadoras por parte de la SE.</w:t>
            </w:r>
          </w:p>
          <w:p w14:paraId="0C4CEAE7" w14:textId="77777777" w:rsidR="00233B2A" w:rsidRPr="00C346EC" w:rsidRDefault="00233B2A" w:rsidP="002C41C8">
            <w:pPr>
              <w:spacing w:before="40" w:after="40" w:line="192" w:lineRule="exact"/>
              <w:ind w:left="432" w:hanging="432"/>
              <w:jc w:val="both"/>
              <w:rPr>
                <w:rFonts w:ascii="Arial" w:hAnsi="Arial" w:cs="Arial"/>
                <w:sz w:val="16"/>
                <w:szCs w:val="16"/>
                <w:lang w:eastAsia="es-MX"/>
              </w:rPr>
            </w:pPr>
            <w:r w:rsidRPr="00C346EC">
              <w:rPr>
                <w:rFonts w:ascii="Arial" w:hAnsi="Arial" w:cs="Arial"/>
                <w:sz w:val="16"/>
                <w:szCs w:val="16"/>
                <w:lang w:eastAsia="es-MX"/>
              </w:rPr>
              <w:t>II.</w:t>
            </w:r>
            <w:r w:rsidRPr="00C346EC">
              <w:rPr>
                <w:rFonts w:ascii="Arial" w:hAnsi="Arial" w:cs="Arial"/>
                <w:sz w:val="16"/>
                <w:szCs w:val="16"/>
                <w:lang w:eastAsia="es-MX"/>
              </w:rPr>
              <w:tab/>
              <w:t>Manifestar la descripción general de las actividades o servicios que pretendas desarrollar dentro del inmueble.</w:t>
            </w:r>
          </w:p>
          <w:p w14:paraId="7DDC4813" w14:textId="77777777" w:rsidR="00233B2A" w:rsidRPr="00C346EC" w:rsidRDefault="00233B2A" w:rsidP="002C41C8">
            <w:pPr>
              <w:spacing w:before="40" w:after="40" w:line="192" w:lineRule="exact"/>
              <w:ind w:left="432" w:hanging="432"/>
              <w:jc w:val="both"/>
              <w:rPr>
                <w:rFonts w:ascii="Arial" w:hAnsi="Arial" w:cs="Arial"/>
                <w:sz w:val="16"/>
                <w:szCs w:val="16"/>
                <w:lang w:eastAsia="es-MX"/>
              </w:rPr>
            </w:pPr>
            <w:r w:rsidRPr="00C346EC">
              <w:rPr>
                <w:rFonts w:ascii="Arial" w:hAnsi="Arial" w:cs="Arial"/>
                <w:sz w:val="16"/>
                <w:szCs w:val="16"/>
                <w:lang w:eastAsia="es-MX"/>
              </w:rPr>
              <w:t>III.</w:t>
            </w:r>
            <w:r w:rsidRPr="00C346EC">
              <w:rPr>
                <w:rFonts w:ascii="Arial" w:hAnsi="Arial" w:cs="Arial"/>
                <w:sz w:val="16"/>
                <w:szCs w:val="16"/>
                <w:lang w:eastAsia="es-MX"/>
              </w:rPr>
              <w:tab/>
              <w:t>Programa de inversión, el cual contendrá los conceptos a desarrollar con motivo de las obras, instalaciones y/o adaptaciones a realizar, señalando el monto en moneda nacional de la respectiva inversión y los plazos en que se efectuarán las inversiones.</w:t>
            </w:r>
          </w:p>
          <w:p w14:paraId="06C60EE5" w14:textId="77777777" w:rsidR="00233B2A" w:rsidRPr="00C346EC" w:rsidRDefault="00233B2A" w:rsidP="002C41C8">
            <w:pPr>
              <w:spacing w:before="40" w:after="40" w:line="192" w:lineRule="exact"/>
              <w:ind w:left="432" w:hanging="432"/>
              <w:jc w:val="both"/>
              <w:rPr>
                <w:rFonts w:ascii="Arial" w:hAnsi="Arial" w:cs="Arial"/>
                <w:sz w:val="16"/>
                <w:szCs w:val="16"/>
                <w:lang w:eastAsia="es-MX"/>
              </w:rPr>
            </w:pPr>
            <w:r w:rsidRPr="00C346EC">
              <w:rPr>
                <w:rFonts w:ascii="Arial" w:hAnsi="Arial" w:cs="Arial"/>
                <w:sz w:val="16"/>
                <w:szCs w:val="16"/>
                <w:lang w:eastAsia="es-MX"/>
              </w:rPr>
              <w:tab/>
              <w:t>El programa de inversión deberá considerar los siguientes elementos:</w:t>
            </w:r>
          </w:p>
          <w:p w14:paraId="773622C2" w14:textId="77777777" w:rsidR="00233B2A" w:rsidRPr="00C346EC" w:rsidRDefault="00233B2A" w:rsidP="002C41C8">
            <w:pPr>
              <w:spacing w:before="40" w:after="40" w:line="192" w:lineRule="exact"/>
              <w:ind w:left="864" w:hanging="432"/>
              <w:jc w:val="both"/>
              <w:rPr>
                <w:rFonts w:ascii="Arial" w:hAnsi="Arial" w:cs="Arial"/>
                <w:sz w:val="16"/>
                <w:szCs w:val="16"/>
                <w:lang w:eastAsia="es-MX"/>
              </w:rPr>
            </w:pPr>
            <w:r w:rsidRPr="00C346EC">
              <w:rPr>
                <w:rFonts w:ascii="Arial" w:hAnsi="Arial" w:cs="Arial"/>
                <w:sz w:val="16"/>
                <w:szCs w:val="16"/>
                <w:lang w:eastAsia="es-MX"/>
              </w:rPr>
              <w:t>a)</w:t>
            </w:r>
            <w:r w:rsidRPr="00C346EC">
              <w:rPr>
                <w:rFonts w:ascii="Arial" w:hAnsi="Arial" w:cs="Arial"/>
                <w:sz w:val="16"/>
                <w:szCs w:val="16"/>
                <w:lang w:eastAsia="es-MX"/>
              </w:rPr>
              <w:tab/>
              <w:t>Delimitar el recinto fiscalizado estratégico conforme a los lineamientos que al efecto emita la DGMEIA.</w:t>
            </w:r>
          </w:p>
          <w:p w14:paraId="72E055D3" w14:textId="77777777" w:rsidR="00233B2A" w:rsidRPr="00C346EC" w:rsidRDefault="00233B2A" w:rsidP="002C41C8">
            <w:pPr>
              <w:spacing w:before="40" w:after="40" w:line="192" w:lineRule="exact"/>
              <w:ind w:left="864" w:hanging="432"/>
              <w:jc w:val="both"/>
              <w:rPr>
                <w:rFonts w:ascii="Arial" w:hAnsi="Arial" w:cs="Arial"/>
                <w:sz w:val="16"/>
                <w:szCs w:val="16"/>
                <w:lang w:eastAsia="es-MX"/>
              </w:rPr>
            </w:pPr>
            <w:r w:rsidRPr="00C346EC">
              <w:rPr>
                <w:rFonts w:ascii="Arial" w:hAnsi="Arial" w:cs="Arial"/>
                <w:sz w:val="16"/>
                <w:szCs w:val="16"/>
                <w:lang w:eastAsia="es-MX"/>
              </w:rPr>
              <w:t>b)</w:t>
            </w:r>
            <w:r w:rsidRPr="00C346EC">
              <w:rPr>
                <w:rFonts w:ascii="Arial" w:hAnsi="Arial" w:cs="Arial"/>
                <w:sz w:val="16"/>
                <w:szCs w:val="16"/>
                <w:lang w:eastAsia="es-MX"/>
              </w:rPr>
              <w:tab/>
              <w:t xml:space="preserve">Infraestructura y equipamiento que facilite la revisión de mercancías, acorde al modelo de negocio que se pretenda desarrollar, así como la instalación del circuito cerrado de televisión y demás medios de control, conforme a los lineamientos emitidos por la DGMEIA, los cuales se pueden consultar en la liga siguiente: </w:t>
            </w:r>
            <w:r w:rsidRPr="00C346EC">
              <w:rPr>
                <w:rFonts w:ascii="Arial" w:hAnsi="Arial" w:cs="Arial"/>
                <w:sz w:val="16"/>
                <w:szCs w:val="16"/>
                <w:u w:val="single"/>
                <w:lang w:eastAsia="es-MX"/>
              </w:rPr>
              <w:t>https://anam.gob.mx/wp-content/uploads/2022/10/Lineamientos_bol34.pdf</w:t>
            </w:r>
          </w:p>
          <w:p w14:paraId="2349687B" w14:textId="77777777" w:rsidR="00233B2A" w:rsidRPr="00C346EC" w:rsidRDefault="00233B2A" w:rsidP="002C41C8">
            <w:pPr>
              <w:spacing w:before="40" w:after="40" w:line="192" w:lineRule="exact"/>
              <w:ind w:left="432" w:hanging="432"/>
              <w:jc w:val="both"/>
              <w:rPr>
                <w:rFonts w:ascii="Arial" w:hAnsi="Arial" w:cs="Arial"/>
                <w:sz w:val="16"/>
                <w:szCs w:val="16"/>
                <w:lang w:eastAsia="es-MX"/>
              </w:rPr>
            </w:pPr>
            <w:r w:rsidRPr="00C346EC">
              <w:rPr>
                <w:rFonts w:ascii="Arial" w:hAnsi="Arial" w:cs="Arial"/>
                <w:sz w:val="16"/>
                <w:szCs w:val="16"/>
                <w:lang w:eastAsia="es-MX"/>
              </w:rPr>
              <w:tab/>
              <w:t>Respecto al equipo a instalar, deberás precisar el número de unidades que lo integran, sus características y, en su caso, su ubicación dentro de las áreas que correspondan, así como el valor unitario del equipo en moneda nacional.</w:t>
            </w:r>
          </w:p>
          <w:p w14:paraId="5239EEA7" w14:textId="77777777" w:rsidR="00233B2A" w:rsidRPr="00C346EC" w:rsidRDefault="00233B2A" w:rsidP="002C41C8">
            <w:pPr>
              <w:spacing w:before="40" w:after="40" w:line="192" w:lineRule="exact"/>
              <w:ind w:left="432" w:hanging="432"/>
              <w:jc w:val="both"/>
              <w:rPr>
                <w:rFonts w:ascii="Arial" w:hAnsi="Arial" w:cs="Arial"/>
                <w:sz w:val="16"/>
                <w:szCs w:val="16"/>
                <w:lang w:eastAsia="es-MX"/>
              </w:rPr>
            </w:pPr>
            <w:r w:rsidRPr="00C346EC">
              <w:rPr>
                <w:rFonts w:ascii="Arial" w:hAnsi="Arial" w:cs="Arial"/>
                <w:sz w:val="16"/>
                <w:szCs w:val="16"/>
                <w:lang w:eastAsia="es-MX"/>
              </w:rPr>
              <w:t>IV.</w:t>
            </w:r>
            <w:r w:rsidRPr="00C346EC">
              <w:rPr>
                <w:rFonts w:ascii="Arial" w:hAnsi="Arial" w:cs="Arial"/>
                <w:sz w:val="16"/>
                <w:szCs w:val="16"/>
                <w:lang w:eastAsia="es-MX"/>
              </w:rPr>
              <w:tab/>
              <w:t>Planos por duplicado impresos en tamaño doble carta y/o tabloide, y digitalizados en formatos PDF y AutoCAD, en los que se identifique la superficie en que se pretenda operar el régimen de recinto fiscalizado estratégico, conforme a los lineamientos emitidos por la DGMEIA, los cuales se pueden consultar en la liga a que se refiere la fracción anterior.</w:t>
            </w:r>
          </w:p>
          <w:p w14:paraId="138570CF" w14:textId="77777777" w:rsidR="00233B2A" w:rsidRPr="00C346EC" w:rsidRDefault="00233B2A" w:rsidP="002C41C8">
            <w:pPr>
              <w:spacing w:before="40" w:after="40" w:line="192" w:lineRule="exact"/>
              <w:ind w:left="432" w:hanging="432"/>
              <w:jc w:val="both"/>
              <w:rPr>
                <w:rFonts w:ascii="Arial" w:hAnsi="Arial" w:cs="Arial"/>
                <w:sz w:val="16"/>
                <w:szCs w:val="16"/>
                <w:lang w:eastAsia="es-MX"/>
              </w:rPr>
            </w:pPr>
            <w:r w:rsidRPr="00C346EC">
              <w:rPr>
                <w:rFonts w:ascii="Arial" w:hAnsi="Arial" w:cs="Arial"/>
                <w:sz w:val="16"/>
                <w:szCs w:val="16"/>
                <w:lang w:eastAsia="es-MX"/>
              </w:rPr>
              <w:t>V.</w:t>
            </w:r>
            <w:r w:rsidRPr="00C346EC">
              <w:rPr>
                <w:rFonts w:ascii="Arial" w:hAnsi="Arial" w:cs="Arial"/>
                <w:sz w:val="16"/>
                <w:szCs w:val="16"/>
                <w:lang w:eastAsia="es-MX"/>
              </w:rPr>
              <w:tab/>
              <w:t>Manifestación bajo protesta de decir verdad, que tanto la empresa como sus accionistas, cuentan con solvencia económica, capacidad técnica, administrativa y financiera para destinar mercancías al régimen de recinto fiscalizado estratégico. En su caso, podrás presentar una certificación del Presidente del Consejo de Administración o del Administrador Único de la empresa solicitante, en el que manifieste bajo protesta de decir verdad, lo anterior.</w:t>
            </w:r>
          </w:p>
          <w:p w14:paraId="01457D82" w14:textId="77777777" w:rsidR="00233B2A" w:rsidRPr="00C346EC" w:rsidRDefault="00233B2A" w:rsidP="002C41C8">
            <w:pPr>
              <w:spacing w:before="80" w:after="60" w:line="192" w:lineRule="exact"/>
              <w:ind w:left="432" w:hanging="432"/>
              <w:jc w:val="both"/>
              <w:rPr>
                <w:rFonts w:ascii="Arial" w:hAnsi="Arial" w:cs="Arial"/>
                <w:sz w:val="16"/>
                <w:szCs w:val="16"/>
                <w:lang w:eastAsia="es-MX"/>
              </w:rPr>
            </w:pPr>
            <w:r w:rsidRPr="00C346EC">
              <w:rPr>
                <w:rFonts w:ascii="Arial" w:hAnsi="Arial" w:cs="Arial"/>
                <w:sz w:val="16"/>
                <w:szCs w:val="16"/>
                <w:lang w:eastAsia="es-MX"/>
              </w:rPr>
              <w:t>VI.</w:t>
            </w:r>
            <w:r w:rsidRPr="00C346EC">
              <w:rPr>
                <w:rFonts w:ascii="Arial" w:hAnsi="Arial" w:cs="Arial"/>
                <w:sz w:val="16"/>
                <w:szCs w:val="16"/>
                <w:lang w:eastAsia="es-MX"/>
              </w:rPr>
              <w:tab/>
              <w:t>Documentación con la cual acredites que cuentas con poder para actos de administración.</w:t>
            </w:r>
          </w:p>
          <w:p w14:paraId="61ECA291" w14:textId="77777777" w:rsidR="00233B2A" w:rsidRPr="00C346EC" w:rsidRDefault="00233B2A" w:rsidP="002C41C8">
            <w:pPr>
              <w:spacing w:before="40" w:after="60" w:line="192" w:lineRule="exact"/>
              <w:ind w:left="432" w:hanging="432"/>
              <w:jc w:val="both"/>
              <w:rPr>
                <w:rFonts w:ascii="Arial" w:hAnsi="Arial" w:cs="Arial"/>
                <w:sz w:val="16"/>
                <w:szCs w:val="16"/>
                <w:lang w:eastAsia="es-MX"/>
              </w:rPr>
            </w:pPr>
            <w:r w:rsidRPr="00C346EC">
              <w:rPr>
                <w:rFonts w:ascii="Arial" w:hAnsi="Arial" w:cs="Arial"/>
                <w:sz w:val="16"/>
                <w:szCs w:val="16"/>
                <w:lang w:eastAsia="es-MX"/>
              </w:rPr>
              <w:t>VII.</w:t>
            </w:r>
            <w:r w:rsidRPr="00C346EC">
              <w:rPr>
                <w:rFonts w:ascii="Arial" w:hAnsi="Arial" w:cs="Arial"/>
                <w:sz w:val="16"/>
                <w:szCs w:val="16"/>
                <w:lang w:eastAsia="es-MX"/>
              </w:rPr>
              <w:tab/>
              <w:t>Deberás acreditar como mínimo un capital social pagado de $1,000,000.00 (un millón de pesos 00/100 m.n.).</w:t>
            </w:r>
          </w:p>
          <w:p w14:paraId="4E257350" w14:textId="77777777" w:rsidR="00233B2A" w:rsidRPr="00C346EC" w:rsidRDefault="00233B2A" w:rsidP="002C41C8">
            <w:pPr>
              <w:spacing w:before="40" w:after="60" w:line="192" w:lineRule="exact"/>
              <w:ind w:left="432" w:hanging="432"/>
              <w:jc w:val="both"/>
              <w:rPr>
                <w:rFonts w:ascii="Arial" w:hAnsi="Arial" w:cs="Arial"/>
                <w:sz w:val="16"/>
                <w:szCs w:val="16"/>
                <w:lang w:eastAsia="es-MX"/>
              </w:rPr>
            </w:pPr>
            <w:r w:rsidRPr="00C346EC">
              <w:rPr>
                <w:rFonts w:ascii="Arial" w:hAnsi="Arial" w:cs="Arial"/>
                <w:sz w:val="16"/>
                <w:szCs w:val="16"/>
                <w:lang w:eastAsia="es-MX"/>
              </w:rPr>
              <w:t>VIII.</w:t>
            </w:r>
            <w:r w:rsidRPr="00C346EC">
              <w:rPr>
                <w:rFonts w:ascii="Arial" w:hAnsi="Arial" w:cs="Arial"/>
                <w:sz w:val="16"/>
                <w:szCs w:val="16"/>
                <w:lang w:eastAsia="es-MX"/>
              </w:rPr>
              <w:tab/>
              <w:t>Anexar una descripción detallada del proceso productivo que incluya la capacidad instalada de la empresa para procesar las mercancías que se destinen al régimen aduanero de recinto fiscalizado estratégico.</w:t>
            </w:r>
          </w:p>
          <w:p w14:paraId="0DC592D1" w14:textId="77777777" w:rsidR="00233B2A" w:rsidRPr="00C346EC" w:rsidRDefault="00233B2A" w:rsidP="002C41C8">
            <w:pPr>
              <w:spacing w:before="40" w:after="60" w:line="192" w:lineRule="exact"/>
              <w:ind w:left="432" w:hanging="432"/>
              <w:jc w:val="both"/>
              <w:rPr>
                <w:rFonts w:ascii="Arial" w:hAnsi="Arial" w:cs="Arial"/>
                <w:sz w:val="16"/>
                <w:szCs w:val="16"/>
                <w:lang w:eastAsia="es-MX"/>
              </w:rPr>
            </w:pPr>
            <w:r w:rsidRPr="00C346EC">
              <w:rPr>
                <w:rFonts w:ascii="Arial" w:hAnsi="Arial" w:cs="Arial"/>
                <w:sz w:val="16"/>
                <w:szCs w:val="16"/>
                <w:lang w:eastAsia="es-MX"/>
              </w:rPr>
              <w:t>IX.</w:t>
            </w:r>
            <w:r w:rsidRPr="00C346EC">
              <w:rPr>
                <w:rFonts w:ascii="Arial" w:hAnsi="Arial" w:cs="Arial"/>
                <w:sz w:val="16"/>
                <w:szCs w:val="16"/>
                <w:lang w:eastAsia="es-MX"/>
              </w:rPr>
              <w:tab/>
              <w:t>Anexar un listado que contenga la descripción comercial, así como la descripción y fracción arancelaria conforme a la TIGIE y en su caso, el NICO de los productos que resultarían de los procesos de elaboración, transformación o reparación, así como para cada uno de ellos, la descripción comercial, fracción arancelaria conforme a la TIGIE y, en su caso, el NICO de las mercancías que se destinen al régimen de recinto fiscalizado estratégico para llevar a cabo dichos procesos.</w:t>
            </w:r>
          </w:p>
          <w:p w14:paraId="6F9E0BBA" w14:textId="77777777" w:rsidR="00233B2A" w:rsidRPr="00C346EC" w:rsidRDefault="00233B2A" w:rsidP="002C41C8">
            <w:pPr>
              <w:spacing w:before="40" w:after="60" w:line="192" w:lineRule="exact"/>
              <w:ind w:left="432" w:hanging="432"/>
              <w:jc w:val="both"/>
              <w:rPr>
                <w:rFonts w:ascii="Arial" w:hAnsi="Arial" w:cs="Arial"/>
                <w:sz w:val="16"/>
                <w:szCs w:val="16"/>
                <w:lang w:eastAsia="es-MX"/>
              </w:rPr>
            </w:pPr>
            <w:r w:rsidRPr="00C346EC">
              <w:rPr>
                <w:rFonts w:ascii="Arial" w:hAnsi="Arial" w:cs="Arial"/>
                <w:sz w:val="16"/>
                <w:szCs w:val="16"/>
                <w:lang w:eastAsia="es-MX"/>
              </w:rPr>
              <w:t>X.</w:t>
            </w:r>
            <w:r w:rsidRPr="00C346EC">
              <w:rPr>
                <w:rFonts w:ascii="Arial" w:hAnsi="Arial" w:cs="Arial"/>
                <w:sz w:val="16"/>
                <w:szCs w:val="16"/>
                <w:lang w:eastAsia="es-MX"/>
              </w:rPr>
              <w:tab/>
              <w:t>Copia del comprobante de pago de la institución de que se trate, realizado mediante el formato electrónico D9 “Formulario múltiple de pago para comercio exterior”, contenido en el Anexo 1 de las RGCE, de conformidad con lo establecido en la regla 1.6.2. de las RGCE.</w:t>
            </w:r>
          </w:p>
          <w:p w14:paraId="1D34DA6E" w14:textId="77777777" w:rsidR="00233B2A" w:rsidRPr="00C346EC" w:rsidRDefault="00233B2A" w:rsidP="002C41C8">
            <w:pPr>
              <w:spacing w:before="40" w:after="60" w:line="192" w:lineRule="exact"/>
              <w:ind w:left="432" w:hanging="432"/>
              <w:jc w:val="both"/>
              <w:rPr>
                <w:rFonts w:ascii="Arial" w:hAnsi="Arial" w:cs="Arial"/>
                <w:sz w:val="16"/>
                <w:szCs w:val="16"/>
                <w:lang w:eastAsia="es-MX"/>
              </w:rPr>
            </w:pPr>
            <w:r w:rsidRPr="00C346EC">
              <w:rPr>
                <w:rFonts w:ascii="Arial" w:hAnsi="Arial" w:cs="Arial"/>
                <w:sz w:val="16"/>
                <w:szCs w:val="16"/>
                <w:lang w:eastAsia="es-MX"/>
              </w:rPr>
              <w:lastRenderedPageBreak/>
              <w:tab/>
              <w:t>Podrás obtener la línea de captura, a través de la liga siguiente:</w:t>
            </w:r>
          </w:p>
          <w:p w14:paraId="0FAC6B2E" w14:textId="77777777" w:rsidR="00233B2A" w:rsidRPr="00C346EC" w:rsidRDefault="00233B2A" w:rsidP="002C41C8">
            <w:pPr>
              <w:spacing w:before="40" w:after="60" w:line="192" w:lineRule="exact"/>
              <w:ind w:left="432" w:hanging="432"/>
              <w:jc w:val="both"/>
              <w:rPr>
                <w:rFonts w:ascii="Arial" w:hAnsi="Arial" w:cs="Arial"/>
                <w:sz w:val="16"/>
                <w:szCs w:val="16"/>
                <w:lang w:eastAsia="es-MX"/>
              </w:rPr>
            </w:pPr>
            <w:r w:rsidRPr="00C346EC">
              <w:rPr>
                <w:rFonts w:ascii="Arial" w:hAnsi="Arial" w:cs="Arial"/>
                <w:sz w:val="16"/>
                <w:szCs w:val="16"/>
                <w:lang w:eastAsia="es-MX"/>
              </w:rPr>
              <w:tab/>
            </w:r>
            <w:r w:rsidRPr="00C346EC">
              <w:rPr>
                <w:rFonts w:ascii="Arial" w:hAnsi="Arial" w:cs="Arial"/>
                <w:sz w:val="16"/>
                <w:szCs w:val="16"/>
                <w:u w:val="single"/>
                <w:lang w:eastAsia="es-MX"/>
              </w:rPr>
              <w:t>https://anam.gob.mx/formulario-multiple-de-pago-de-comercio-exterior/</w:t>
            </w:r>
          </w:p>
        </w:tc>
      </w:tr>
      <w:tr w:rsidR="00233B2A" w:rsidRPr="00C346EC" w14:paraId="0CBB5D27" w14:textId="77777777" w:rsidTr="002C41C8">
        <w:trPr>
          <w:trHeight w:val="144"/>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4A6E8399" w14:textId="77777777" w:rsidR="00233B2A" w:rsidRPr="00C346EC" w:rsidRDefault="00233B2A" w:rsidP="002C41C8">
            <w:pPr>
              <w:spacing w:before="46" w:after="40" w:line="200" w:lineRule="exact"/>
              <w:jc w:val="center"/>
              <w:rPr>
                <w:rFonts w:ascii="Arial" w:hAnsi="Arial" w:cs="Arial"/>
                <w:b/>
                <w:noProof/>
                <w:sz w:val="16"/>
                <w:szCs w:val="16"/>
                <w:lang w:eastAsia="es-MX"/>
              </w:rPr>
            </w:pPr>
            <w:r w:rsidRPr="00C346EC">
              <w:rPr>
                <w:rFonts w:ascii="Arial" w:hAnsi="Arial" w:cs="Arial"/>
                <w:b/>
                <w:noProof/>
                <w:sz w:val="16"/>
                <w:szCs w:val="16"/>
                <w:lang w:eastAsia="es-MX"/>
              </w:rPr>
              <w:lastRenderedPageBreak/>
              <w:t>¿Con qué condiciones debo cumplir?</w:t>
            </w:r>
          </w:p>
        </w:tc>
      </w:tr>
      <w:tr w:rsidR="00233B2A" w:rsidRPr="00C346EC" w14:paraId="18923E2B" w14:textId="77777777" w:rsidTr="002C41C8">
        <w:trPr>
          <w:trHeight w:val="144"/>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0AF1491C" w14:textId="77777777" w:rsidR="00233B2A" w:rsidRPr="00C346EC" w:rsidRDefault="00233B2A" w:rsidP="002C41C8">
            <w:pPr>
              <w:spacing w:before="46" w:after="40" w:line="200" w:lineRule="exact"/>
              <w:ind w:left="432" w:hanging="432"/>
              <w:jc w:val="both"/>
              <w:rPr>
                <w:rFonts w:ascii="Arial" w:hAnsi="Arial" w:cs="Arial"/>
                <w:sz w:val="16"/>
                <w:szCs w:val="16"/>
                <w:lang w:eastAsia="es-MX"/>
              </w:rPr>
            </w:pPr>
            <w:r w:rsidRPr="00C346EC">
              <w:rPr>
                <w:rFonts w:ascii="Arial" w:hAnsi="Arial" w:cs="Arial"/>
                <w:sz w:val="16"/>
                <w:szCs w:val="16"/>
                <w:lang w:eastAsia="es-MX"/>
              </w:rPr>
              <w:t>I.</w:t>
            </w:r>
            <w:r w:rsidRPr="00C346EC">
              <w:rPr>
                <w:rFonts w:ascii="Arial" w:hAnsi="Arial" w:cs="Arial"/>
                <w:sz w:val="16"/>
                <w:szCs w:val="16"/>
                <w:lang w:eastAsia="es-MX"/>
              </w:rPr>
              <w:tab/>
              <w:t>Estar inscrito y activo en el RFC.</w:t>
            </w:r>
          </w:p>
          <w:p w14:paraId="658E6387" w14:textId="77777777" w:rsidR="00233B2A" w:rsidRPr="00C346EC" w:rsidRDefault="00233B2A" w:rsidP="002C41C8">
            <w:pPr>
              <w:spacing w:before="46" w:after="40" w:line="200" w:lineRule="exact"/>
              <w:ind w:left="432" w:hanging="432"/>
              <w:jc w:val="both"/>
              <w:rPr>
                <w:rFonts w:ascii="Arial" w:hAnsi="Arial" w:cs="Arial"/>
                <w:sz w:val="16"/>
                <w:szCs w:val="16"/>
                <w:lang w:eastAsia="es-MX"/>
              </w:rPr>
            </w:pPr>
            <w:r w:rsidRPr="00C346EC">
              <w:rPr>
                <w:rFonts w:ascii="Arial" w:hAnsi="Arial" w:cs="Arial"/>
                <w:sz w:val="16"/>
                <w:szCs w:val="16"/>
                <w:lang w:eastAsia="es-MX"/>
              </w:rPr>
              <w:t>II.</w:t>
            </w:r>
            <w:r w:rsidRPr="00C346EC">
              <w:rPr>
                <w:rFonts w:ascii="Arial" w:hAnsi="Arial" w:cs="Arial"/>
                <w:sz w:val="16"/>
                <w:szCs w:val="16"/>
                <w:lang w:eastAsia="es-MX"/>
              </w:rPr>
              <w:tab/>
              <w:t>Contar con e.firma vigente.</w:t>
            </w:r>
          </w:p>
          <w:p w14:paraId="228D2044" w14:textId="77777777" w:rsidR="00233B2A" w:rsidRPr="00C346EC" w:rsidRDefault="00233B2A" w:rsidP="002C41C8">
            <w:pPr>
              <w:spacing w:before="46" w:after="40" w:line="200" w:lineRule="exact"/>
              <w:ind w:left="432" w:hanging="432"/>
              <w:jc w:val="both"/>
              <w:rPr>
                <w:rFonts w:ascii="Arial" w:hAnsi="Arial" w:cs="Arial"/>
                <w:sz w:val="16"/>
                <w:szCs w:val="16"/>
                <w:lang w:eastAsia="es-MX"/>
              </w:rPr>
            </w:pPr>
            <w:r w:rsidRPr="00C346EC">
              <w:rPr>
                <w:rFonts w:ascii="Arial" w:hAnsi="Arial" w:cs="Arial"/>
                <w:sz w:val="16"/>
                <w:szCs w:val="16"/>
                <w:lang w:eastAsia="es-MX"/>
              </w:rPr>
              <w:t>III.</w:t>
            </w:r>
            <w:r w:rsidRPr="00C346EC">
              <w:rPr>
                <w:rFonts w:ascii="Arial" w:hAnsi="Arial" w:cs="Arial"/>
                <w:sz w:val="16"/>
                <w:szCs w:val="16"/>
                <w:lang w:eastAsia="es-MX"/>
              </w:rPr>
              <w:tab/>
              <w:t>Estar al corriente en el cumplimiento de tus obligaciones fiscales.</w:t>
            </w:r>
          </w:p>
          <w:p w14:paraId="1B1B8B99" w14:textId="77777777" w:rsidR="00233B2A" w:rsidRPr="00C346EC" w:rsidRDefault="00233B2A" w:rsidP="002C41C8">
            <w:pPr>
              <w:spacing w:before="46" w:after="40" w:line="200" w:lineRule="exact"/>
              <w:ind w:left="432" w:hanging="432"/>
              <w:jc w:val="both"/>
              <w:rPr>
                <w:rFonts w:ascii="Arial" w:hAnsi="Arial" w:cs="Arial"/>
                <w:sz w:val="16"/>
                <w:szCs w:val="16"/>
                <w:lang w:eastAsia="es-MX"/>
              </w:rPr>
            </w:pPr>
            <w:r w:rsidRPr="00C346EC">
              <w:rPr>
                <w:rFonts w:ascii="Arial" w:hAnsi="Arial" w:cs="Arial"/>
                <w:sz w:val="16"/>
                <w:szCs w:val="16"/>
                <w:lang w:eastAsia="es-MX"/>
              </w:rPr>
              <w:t>IV.</w:t>
            </w:r>
            <w:r w:rsidRPr="00C346EC">
              <w:rPr>
                <w:rFonts w:ascii="Arial" w:hAnsi="Arial" w:cs="Arial"/>
                <w:sz w:val="16"/>
                <w:szCs w:val="16"/>
                <w:lang w:eastAsia="es-MX"/>
              </w:rPr>
              <w:tab/>
              <w:t>Las personas morales deberán estar constituidas conforme a las leyes mexicanas.</w:t>
            </w:r>
          </w:p>
          <w:p w14:paraId="0AC73D95" w14:textId="77777777" w:rsidR="00233B2A" w:rsidRPr="00C346EC" w:rsidRDefault="00233B2A" w:rsidP="002C41C8">
            <w:pPr>
              <w:spacing w:before="46" w:after="40" w:line="200" w:lineRule="exact"/>
              <w:ind w:left="432" w:hanging="432"/>
              <w:jc w:val="both"/>
              <w:rPr>
                <w:rFonts w:ascii="Arial" w:hAnsi="Arial" w:cs="Arial"/>
                <w:sz w:val="16"/>
                <w:szCs w:val="16"/>
                <w:lang w:eastAsia="es-MX"/>
              </w:rPr>
            </w:pPr>
            <w:r w:rsidRPr="00C346EC">
              <w:rPr>
                <w:rFonts w:ascii="Arial" w:hAnsi="Arial" w:cs="Arial"/>
                <w:sz w:val="16"/>
                <w:szCs w:val="16"/>
                <w:lang w:eastAsia="es-MX"/>
              </w:rPr>
              <w:t>V.</w:t>
            </w:r>
            <w:r w:rsidRPr="00C346EC">
              <w:rPr>
                <w:rFonts w:ascii="Arial" w:hAnsi="Arial" w:cs="Arial"/>
                <w:sz w:val="16"/>
                <w:szCs w:val="16"/>
                <w:lang w:eastAsia="es-MX"/>
              </w:rPr>
              <w:tab/>
              <w:t>Para el caso de prórroga de la autorización, continuar cumpliendo con los requisitos y obligaciones derivadas a la misma.</w:t>
            </w:r>
          </w:p>
        </w:tc>
      </w:tr>
      <w:tr w:rsidR="00233B2A" w:rsidRPr="00C346EC" w14:paraId="50ED03C8" w14:textId="77777777" w:rsidTr="002C41C8">
        <w:trPr>
          <w:trHeight w:val="144"/>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3D67C493" w14:textId="77777777" w:rsidR="00233B2A" w:rsidRPr="00C346EC" w:rsidRDefault="00233B2A" w:rsidP="002C41C8">
            <w:pPr>
              <w:spacing w:before="46" w:after="40" w:line="200" w:lineRule="exact"/>
              <w:jc w:val="center"/>
              <w:rPr>
                <w:rFonts w:ascii="Arial" w:hAnsi="Arial" w:cs="Arial"/>
                <w:b/>
                <w:noProof/>
                <w:sz w:val="16"/>
                <w:szCs w:val="16"/>
                <w:lang w:eastAsia="es-MX"/>
              </w:rPr>
            </w:pPr>
            <w:r w:rsidRPr="00C346EC">
              <w:rPr>
                <w:rFonts w:ascii="Arial" w:hAnsi="Arial" w:cs="Arial"/>
                <w:b/>
                <w:noProof/>
                <w:sz w:val="16"/>
                <w:szCs w:val="16"/>
                <w:lang w:eastAsia="es-MX"/>
              </w:rPr>
              <w:t>SEGUIMIENTO Y RESOLUCIÓN DEL TRÁMITE O SERVICIO</w:t>
            </w:r>
          </w:p>
        </w:tc>
      </w:tr>
      <w:tr w:rsidR="00233B2A" w:rsidRPr="00C346EC" w14:paraId="0D0C1692" w14:textId="77777777" w:rsidTr="002C41C8">
        <w:trPr>
          <w:trHeight w:val="144"/>
        </w:trPr>
        <w:tc>
          <w:tcPr>
            <w:tcW w:w="2479" w:type="pct"/>
            <w:gridSpan w:val="4"/>
            <w:tcBorders>
              <w:top w:val="single" w:sz="6" w:space="0" w:color="auto"/>
              <w:left w:val="single" w:sz="6" w:space="0" w:color="auto"/>
              <w:bottom w:val="single" w:sz="6" w:space="0" w:color="auto"/>
              <w:right w:val="single" w:sz="6" w:space="0" w:color="auto"/>
            </w:tcBorders>
            <w:shd w:val="clear" w:color="auto" w:fill="C0C0C0"/>
          </w:tcPr>
          <w:p w14:paraId="2FB6FB54" w14:textId="77777777" w:rsidR="00233B2A" w:rsidRPr="00C346EC" w:rsidRDefault="00233B2A" w:rsidP="002C41C8">
            <w:pPr>
              <w:spacing w:before="46" w:after="40" w:line="200" w:lineRule="exact"/>
              <w:jc w:val="both"/>
              <w:rPr>
                <w:rFonts w:ascii="Arial" w:hAnsi="Arial" w:cs="Arial"/>
                <w:b/>
                <w:sz w:val="16"/>
                <w:szCs w:val="16"/>
                <w:lang w:eastAsia="es-MX"/>
              </w:rPr>
            </w:pPr>
            <w:r w:rsidRPr="00C346EC">
              <w:rPr>
                <w:rFonts w:ascii="Arial" w:hAnsi="Arial" w:cs="Arial"/>
                <w:b/>
                <w:sz w:val="16"/>
                <w:szCs w:val="16"/>
                <w:lang w:eastAsia="es-MX"/>
              </w:rPr>
              <w:t>¿Cómo puedo dar seguimiento al Trámite o Servicio?</w:t>
            </w:r>
          </w:p>
        </w:tc>
        <w:tc>
          <w:tcPr>
            <w:tcW w:w="2521" w:type="pct"/>
            <w:gridSpan w:val="3"/>
            <w:tcBorders>
              <w:top w:val="single" w:sz="6" w:space="0" w:color="auto"/>
              <w:left w:val="single" w:sz="6" w:space="0" w:color="auto"/>
              <w:bottom w:val="single" w:sz="6" w:space="0" w:color="auto"/>
              <w:right w:val="single" w:sz="6" w:space="0" w:color="auto"/>
            </w:tcBorders>
            <w:shd w:val="clear" w:color="auto" w:fill="C0C0C0"/>
          </w:tcPr>
          <w:p w14:paraId="19D4A008" w14:textId="77777777" w:rsidR="00233B2A" w:rsidRPr="00C346EC" w:rsidRDefault="00233B2A" w:rsidP="002C41C8">
            <w:pPr>
              <w:spacing w:before="46" w:after="40" w:line="200" w:lineRule="exact"/>
              <w:jc w:val="both"/>
              <w:rPr>
                <w:rFonts w:ascii="Arial" w:hAnsi="Arial" w:cs="Arial"/>
                <w:b/>
                <w:sz w:val="16"/>
                <w:szCs w:val="16"/>
                <w:lang w:eastAsia="es-MX"/>
              </w:rPr>
            </w:pPr>
            <w:r w:rsidRPr="00C346EC">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C346EC">
              <w:rPr>
                <w:rFonts w:ascii="Arial" w:hAnsi="Arial" w:cs="Arial"/>
                <w:b/>
                <w:sz w:val="16"/>
                <w:szCs w:val="16"/>
                <w:lang w:eastAsia="es-MX"/>
              </w:rPr>
              <w:t>o Servicio?</w:t>
            </w:r>
          </w:p>
        </w:tc>
      </w:tr>
      <w:tr w:rsidR="00233B2A" w:rsidRPr="00C346EC" w14:paraId="1F8F9750" w14:textId="77777777" w:rsidTr="002C41C8">
        <w:trPr>
          <w:trHeight w:val="144"/>
        </w:trPr>
        <w:tc>
          <w:tcPr>
            <w:tcW w:w="2479" w:type="pct"/>
            <w:gridSpan w:val="4"/>
            <w:tcBorders>
              <w:top w:val="single" w:sz="6" w:space="0" w:color="auto"/>
              <w:left w:val="single" w:sz="6" w:space="0" w:color="auto"/>
              <w:bottom w:val="single" w:sz="6" w:space="0" w:color="auto"/>
              <w:right w:val="single" w:sz="6" w:space="0" w:color="auto"/>
            </w:tcBorders>
          </w:tcPr>
          <w:p w14:paraId="23CA9357" w14:textId="77777777" w:rsidR="00233B2A" w:rsidRPr="00C346EC" w:rsidRDefault="00233B2A" w:rsidP="002C41C8">
            <w:pPr>
              <w:spacing w:before="46" w:after="40" w:line="200" w:lineRule="exact"/>
              <w:jc w:val="both"/>
              <w:rPr>
                <w:rFonts w:ascii="Arial" w:hAnsi="Arial" w:cs="Arial"/>
                <w:sz w:val="16"/>
                <w:szCs w:val="16"/>
                <w:lang w:eastAsia="es-MX"/>
              </w:rPr>
            </w:pPr>
            <w:r w:rsidRPr="00C346EC">
              <w:rPr>
                <w:rFonts w:ascii="Arial" w:hAnsi="Arial" w:cs="Arial"/>
                <w:sz w:val="16"/>
                <w:szCs w:val="16"/>
                <w:lang w:eastAsia="es-MX"/>
              </w:rPr>
              <w:t xml:space="preserve">Mediante correo electrónico: </w:t>
            </w:r>
            <w:r w:rsidRPr="00C346EC">
              <w:rPr>
                <w:rFonts w:ascii="Arial" w:hAnsi="Arial" w:cs="Arial"/>
                <w:sz w:val="16"/>
                <w:szCs w:val="16"/>
                <w:u w:val="single"/>
                <w:lang w:eastAsia="es-MX"/>
              </w:rPr>
              <w:t>autorizaciones.dgja@anam.gob.mx</w:t>
            </w:r>
            <w:r w:rsidRPr="00C346EC">
              <w:rPr>
                <w:rFonts w:ascii="Arial" w:hAnsi="Arial" w:cs="Arial"/>
                <w:sz w:val="16"/>
                <w:szCs w:val="16"/>
                <w:lang w:eastAsia="es-MX"/>
              </w:rPr>
              <w:t>, con el nombre del solicitante, fecha y folio de recepción.</w:t>
            </w:r>
          </w:p>
        </w:tc>
        <w:tc>
          <w:tcPr>
            <w:tcW w:w="2521" w:type="pct"/>
            <w:gridSpan w:val="3"/>
            <w:tcBorders>
              <w:top w:val="single" w:sz="6" w:space="0" w:color="auto"/>
              <w:left w:val="single" w:sz="6" w:space="0" w:color="auto"/>
              <w:bottom w:val="single" w:sz="6" w:space="0" w:color="auto"/>
              <w:right w:val="single" w:sz="6" w:space="0" w:color="auto"/>
            </w:tcBorders>
          </w:tcPr>
          <w:p w14:paraId="2D834234" w14:textId="77777777" w:rsidR="00233B2A" w:rsidRPr="00C346EC" w:rsidRDefault="00233B2A" w:rsidP="002C41C8">
            <w:pPr>
              <w:spacing w:before="46" w:after="40" w:line="200" w:lineRule="exact"/>
              <w:jc w:val="both"/>
              <w:rPr>
                <w:rFonts w:ascii="Arial" w:hAnsi="Arial" w:cs="Arial"/>
                <w:sz w:val="16"/>
                <w:szCs w:val="16"/>
                <w:lang w:eastAsia="es-MX"/>
              </w:rPr>
            </w:pPr>
            <w:r w:rsidRPr="00C346EC">
              <w:rPr>
                <w:rFonts w:ascii="Arial" w:hAnsi="Arial" w:cs="Arial"/>
                <w:sz w:val="16"/>
                <w:szCs w:val="16"/>
                <w:lang w:eastAsia="es-MX"/>
              </w:rPr>
              <w:t>No aplica.</w:t>
            </w:r>
          </w:p>
        </w:tc>
      </w:tr>
      <w:tr w:rsidR="00233B2A" w:rsidRPr="00C346EC" w14:paraId="15124986" w14:textId="77777777" w:rsidTr="002C41C8">
        <w:trPr>
          <w:trHeight w:val="144"/>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62ACAA68" w14:textId="77777777" w:rsidR="00233B2A" w:rsidRPr="00C346EC" w:rsidRDefault="00233B2A" w:rsidP="002C41C8">
            <w:pPr>
              <w:spacing w:before="46" w:after="40" w:line="200" w:lineRule="exact"/>
              <w:jc w:val="center"/>
              <w:rPr>
                <w:rFonts w:ascii="Arial" w:hAnsi="Arial" w:cs="Arial"/>
                <w:b/>
                <w:sz w:val="16"/>
                <w:szCs w:val="16"/>
                <w:lang w:eastAsia="es-MX"/>
              </w:rPr>
            </w:pPr>
            <w:r w:rsidRPr="00C346EC">
              <w:rPr>
                <w:rFonts w:ascii="Arial" w:hAnsi="Arial" w:cs="Arial"/>
                <w:b/>
                <w:sz w:val="16"/>
                <w:szCs w:val="16"/>
                <w:lang w:eastAsia="es-MX"/>
              </w:rPr>
              <w:t>Resolución del Trámite o Servicio</w:t>
            </w:r>
          </w:p>
        </w:tc>
      </w:tr>
      <w:tr w:rsidR="00233B2A" w:rsidRPr="00C346EC" w14:paraId="5A1ED8D5" w14:textId="77777777" w:rsidTr="002C41C8">
        <w:trPr>
          <w:trHeight w:val="144"/>
        </w:trPr>
        <w:tc>
          <w:tcPr>
            <w:tcW w:w="5000" w:type="pct"/>
            <w:gridSpan w:val="7"/>
            <w:tcBorders>
              <w:top w:val="single" w:sz="6" w:space="0" w:color="auto"/>
              <w:left w:val="single" w:sz="6" w:space="0" w:color="auto"/>
              <w:bottom w:val="single" w:sz="6" w:space="0" w:color="auto"/>
              <w:right w:val="single" w:sz="6" w:space="0" w:color="auto"/>
            </w:tcBorders>
          </w:tcPr>
          <w:p w14:paraId="799B692D" w14:textId="77777777" w:rsidR="00233B2A" w:rsidRPr="00C346EC" w:rsidRDefault="00233B2A" w:rsidP="002C41C8">
            <w:pPr>
              <w:spacing w:before="46" w:after="40" w:line="200" w:lineRule="exact"/>
              <w:jc w:val="both"/>
              <w:rPr>
                <w:rFonts w:ascii="Arial" w:hAnsi="Arial" w:cs="Arial"/>
                <w:sz w:val="16"/>
                <w:szCs w:val="16"/>
                <w:lang w:eastAsia="es-MX"/>
              </w:rPr>
            </w:pPr>
            <w:r w:rsidRPr="00C346EC">
              <w:rPr>
                <w:rFonts w:ascii="Arial" w:hAnsi="Arial" w:cs="Arial"/>
                <w:sz w:val="16"/>
                <w:szCs w:val="16"/>
                <w:lang w:eastAsia="es-MX"/>
              </w:rPr>
              <w:t>La resolución de la solicitud se te notificará en las formas señaladas en los artículos 134, fracciones I y III y 136 del CFF, según corresponda.</w:t>
            </w:r>
          </w:p>
        </w:tc>
      </w:tr>
      <w:tr w:rsidR="00233B2A" w:rsidRPr="00C346EC" w14:paraId="5D6741C9" w14:textId="77777777" w:rsidTr="002C41C8">
        <w:trPr>
          <w:trHeight w:val="144"/>
        </w:trPr>
        <w:tc>
          <w:tcPr>
            <w:tcW w:w="1700" w:type="pct"/>
            <w:gridSpan w:val="2"/>
            <w:tcBorders>
              <w:top w:val="single" w:sz="6" w:space="0" w:color="auto"/>
              <w:left w:val="single" w:sz="6" w:space="0" w:color="auto"/>
              <w:bottom w:val="single" w:sz="6" w:space="0" w:color="auto"/>
              <w:right w:val="single" w:sz="6" w:space="0" w:color="auto"/>
            </w:tcBorders>
            <w:shd w:val="clear" w:color="auto" w:fill="C0C0C0"/>
          </w:tcPr>
          <w:p w14:paraId="6C715C63" w14:textId="77777777" w:rsidR="00233B2A" w:rsidRPr="00C346EC" w:rsidRDefault="00233B2A" w:rsidP="002C41C8">
            <w:pPr>
              <w:spacing w:before="46" w:after="40" w:line="200" w:lineRule="exact"/>
              <w:jc w:val="both"/>
              <w:rPr>
                <w:rFonts w:ascii="Arial" w:hAnsi="Arial" w:cs="Arial"/>
                <w:b/>
                <w:sz w:val="16"/>
                <w:szCs w:val="16"/>
                <w:lang w:eastAsia="es-MX"/>
              </w:rPr>
            </w:pPr>
            <w:r w:rsidRPr="00C346EC">
              <w:rPr>
                <w:rFonts w:ascii="Arial" w:hAnsi="Arial" w:cs="Arial"/>
                <w:b/>
                <w:sz w:val="16"/>
                <w:szCs w:val="16"/>
                <w:lang w:eastAsia="es-MX"/>
              </w:rPr>
              <w:t>Plazo máximo para que la ANAM resuelva el Trámite o Servicio</w:t>
            </w:r>
          </w:p>
        </w:tc>
        <w:tc>
          <w:tcPr>
            <w:tcW w:w="1739" w:type="pct"/>
            <w:gridSpan w:val="3"/>
            <w:tcBorders>
              <w:top w:val="single" w:sz="6" w:space="0" w:color="auto"/>
              <w:left w:val="single" w:sz="6" w:space="0" w:color="auto"/>
              <w:bottom w:val="single" w:sz="6" w:space="0" w:color="auto"/>
              <w:right w:val="single" w:sz="6" w:space="0" w:color="auto"/>
            </w:tcBorders>
            <w:shd w:val="clear" w:color="auto" w:fill="C0C0C0"/>
          </w:tcPr>
          <w:p w14:paraId="53F22937" w14:textId="77777777" w:rsidR="00233B2A" w:rsidRPr="00C346EC" w:rsidRDefault="00233B2A" w:rsidP="002C41C8">
            <w:pPr>
              <w:spacing w:before="46" w:after="40" w:line="200" w:lineRule="exact"/>
              <w:jc w:val="both"/>
              <w:rPr>
                <w:rFonts w:ascii="Arial" w:hAnsi="Arial" w:cs="Arial"/>
                <w:b/>
                <w:sz w:val="16"/>
                <w:szCs w:val="16"/>
                <w:lang w:eastAsia="es-MX"/>
              </w:rPr>
            </w:pPr>
            <w:r w:rsidRPr="00C346EC">
              <w:rPr>
                <w:rFonts w:ascii="Arial" w:hAnsi="Arial" w:cs="Arial"/>
                <w:b/>
                <w:sz w:val="16"/>
                <w:szCs w:val="16"/>
                <w:lang w:eastAsia="es-MX"/>
              </w:rPr>
              <w:t>Plazo máximo para que la ANAM solicite información adicional</w:t>
            </w:r>
          </w:p>
        </w:tc>
        <w:tc>
          <w:tcPr>
            <w:tcW w:w="1561" w:type="pct"/>
            <w:gridSpan w:val="2"/>
            <w:tcBorders>
              <w:top w:val="single" w:sz="6" w:space="0" w:color="auto"/>
              <w:left w:val="single" w:sz="6" w:space="0" w:color="auto"/>
              <w:bottom w:val="single" w:sz="6" w:space="0" w:color="auto"/>
              <w:right w:val="single" w:sz="6" w:space="0" w:color="auto"/>
            </w:tcBorders>
            <w:shd w:val="clear" w:color="auto" w:fill="C0C0C0"/>
          </w:tcPr>
          <w:p w14:paraId="0C240883" w14:textId="77777777" w:rsidR="00233B2A" w:rsidRPr="00C346EC" w:rsidRDefault="00233B2A" w:rsidP="002C41C8">
            <w:pPr>
              <w:spacing w:before="46" w:after="40" w:line="200" w:lineRule="exact"/>
              <w:jc w:val="both"/>
              <w:rPr>
                <w:rFonts w:ascii="Arial" w:hAnsi="Arial" w:cs="Arial"/>
                <w:b/>
                <w:sz w:val="16"/>
                <w:szCs w:val="16"/>
                <w:lang w:eastAsia="es-MX"/>
              </w:rPr>
            </w:pPr>
            <w:r w:rsidRPr="00C346EC">
              <w:rPr>
                <w:rFonts w:ascii="Arial" w:hAnsi="Arial" w:cs="Arial"/>
                <w:b/>
                <w:sz w:val="16"/>
                <w:szCs w:val="16"/>
                <w:lang w:eastAsia="es-MX"/>
              </w:rPr>
              <w:t>Plazo máximo para cumplir con la información solicitada</w:t>
            </w:r>
          </w:p>
        </w:tc>
      </w:tr>
      <w:tr w:rsidR="00233B2A" w:rsidRPr="00C346EC" w14:paraId="4F6400E6" w14:textId="77777777" w:rsidTr="002C41C8">
        <w:trPr>
          <w:trHeight w:val="144"/>
        </w:trPr>
        <w:tc>
          <w:tcPr>
            <w:tcW w:w="1700" w:type="pct"/>
            <w:gridSpan w:val="2"/>
            <w:tcBorders>
              <w:top w:val="single" w:sz="6" w:space="0" w:color="auto"/>
              <w:left w:val="single" w:sz="6" w:space="0" w:color="auto"/>
              <w:bottom w:val="single" w:sz="6" w:space="0" w:color="auto"/>
              <w:right w:val="single" w:sz="6" w:space="0" w:color="auto"/>
            </w:tcBorders>
          </w:tcPr>
          <w:p w14:paraId="5D539EB3" w14:textId="77777777" w:rsidR="00233B2A" w:rsidRPr="00C346EC" w:rsidRDefault="00233B2A" w:rsidP="002C41C8">
            <w:pPr>
              <w:spacing w:before="46" w:after="40" w:line="200" w:lineRule="exact"/>
              <w:jc w:val="both"/>
              <w:rPr>
                <w:rFonts w:ascii="Arial" w:hAnsi="Arial" w:cs="Arial"/>
                <w:sz w:val="16"/>
                <w:szCs w:val="16"/>
                <w:lang w:eastAsia="es-MX"/>
              </w:rPr>
            </w:pPr>
            <w:r w:rsidRPr="00C346EC">
              <w:rPr>
                <w:rFonts w:ascii="Arial" w:hAnsi="Arial" w:cs="Arial"/>
                <w:sz w:val="16"/>
                <w:szCs w:val="16"/>
                <w:lang w:eastAsia="es-MX"/>
              </w:rPr>
              <w:t>Tres meses.</w:t>
            </w:r>
          </w:p>
        </w:tc>
        <w:tc>
          <w:tcPr>
            <w:tcW w:w="1739" w:type="pct"/>
            <w:gridSpan w:val="3"/>
            <w:tcBorders>
              <w:top w:val="single" w:sz="6" w:space="0" w:color="auto"/>
              <w:left w:val="single" w:sz="6" w:space="0" w:color="auto"/>
              <w:bottom w:val="single" w:sz="6" w:space="0" w:color="auto"/>
              <w:right w:val="single" w:sz="6" w:space="0" w:color="auto"/>
            </w:tcBorders>
          </w:tcPr>
          <w:p w14:paraId="6BFC1B55" w14:textId="77777777" w:rsidR="00233B2A" w:rsidRPr="00C346EC" w:rsidRDefault="00233B2A" w:rsidP="002C41C8">
            <w:pPr>
              <w:spacing w:before="46" w:after="40" w:line="200" w:lineRule="exact"/>
              <w:jc w:val="both"/>
              <w:rPr>
                <w:rFonts w:ascii="Arial" w:hAnsi="Arial" w:cs="Arial"/>
                <w:sz w:val="16"/>
                <w:szCs w:val="16"/>
                <w:lang w:eastAsia="es-MX"/>
              </w:rPr>
            </w:pPr>
            <w:r w:rsidRPr="00C346EC">
              <w:rPr>
                <w:rFonts w:ascii="Arial" w:hAnsi="Arial" w:cs="Arial"/>
                <w:sz w:val="16"/>
                <w:szCs w:val="16"/>
                <w:lang w:eastAsia="es-MX"/>
              </w:rPr>
              <w:t>Tres meses.</w:t>
            </w:r>
          </w:p>
        </w:tc>
        <w:tc>
          <w:tcPr>
            <w:tcW w:w="1561" w:type="pct"/>
            <w:gridSpan w:val="2"/>
            <w:tcBorders>
              <w:top w:val="single" w:sz="6" w:space="0" w:color="auto"/>
              <w:left w:val="single" w:sz="6" w:space="0" w:color="auto"/>
              <w:bottom w:val="single" w:sz="6" w:space="0" w:color="auto"/>
              <w:right w:val="single" w:sz="6" w:space="0" w:color="auto"/>
            </w:tcBorders>
          </w:tcPr>
          <w:p w14:paraId="41B171B5" w14:textId="77777777" w:rsidR="00233B2A" w:rsidRPr="00C346EC" w:rsidRDefault="00233B2A" w:rsidP="002C41C8">
            <w:pPr>
              <w:spacing w:before="46" w:after="40" w:line="200" w:lineRule="exact"/>
              <w:jc w:val="both"/>
              <w:rPr>
                <w:rFonts w:ascii="Arial" w:hAnsi="Arial" w:cs="Arial"/>
                <w:sz w:val="16"/>
                <w:szCs w:val="16"/>
                <w:lang w:eastAsia="es-MX"/>
              </w:rPr>
            </w:pPr>
            <w:r w:rsidRPr="00C346EC">
              <w:rPr>
                <w:rFonts w:ascii="Arial" w:hAnsi="Arial" w:cs="Arial"/>
                <w:sz w:val="16"/>
                <w:szCs w:val="16"/>
                <w:lang w:eastAsia="es-MX"/>
              </w:rPr>
              <w:t>Diez</w:t>
            </w:r>
            <w:r w:rsidRPr="00C346EC" w:rsidDel="005D0E93">
              <w:rPr>
                <w:rFonts w:ascii="Arial" w:hAnsi="Arial" w:cs="Arial"/>
                <w:sz w:val="16"/>
                <w:szCs w:val="16"/>
                <w:lang w:eastAsia="es-MX"/>
              </w:rPr>
              <w:t xml:space="preserve"> </w:t>
            </w:r>
            <w:r w:rsidRPr="00C346EC">
              <w:rPr>
                <w:rFonts w:ascii="Arial" w:hAnsi="Arial" w:cs="Arial"/>
                <w:sz w:val="16"/>
                <w:szCs w:val="16"/>
                <w:lang w:eastAsia="es-MX"/>
              </w:rPr>
              <w:t>días.</w:t>
            </w:r>
          </w:p>
        </w:tc>
      </w:tr>
      <w:tr w:rsidR="00233B2A" w:rsidRPr="00C346EC" w14:paraId="1CE84D29" w14:textId="77777777" w:rsidTr="002C41C8">
        <w:trPr>
          <w:trHeight w:val="144"/>
        </w:trPr>
        <w:tc>
          <w:tcPr>
            <w:tcW w:w="2479" w:type="pct"/>
            <w:gridSpan w:val="4"/>
            <w:tcBorders>
              <w:top w:val="single" w:sz="6" w:space="0" w:color="auto"/>
              <w:left w:val="single" w:sz="6" w:space="0" w:color="auto"/>
              <w:bottom w:val="single" w:sz="6" w:space="0" w:color="auto"/>
              <w:right w:val="single" w:sz="6" w:space="0" w:color="auto"/>
            </w:tcBorders>
            <w:shd w:val="clear" w:color="auto" w:fill="C0C0C0"/>
          </w:tcPr>
          <w:p w14:paraId="4A8350B8" w14:textId="77777777" w:rsidR="00233B2A" w:rsidRPr="00C346EC" w:rsidRDefault="00233B2A" w:rsidP="002C41C8">
            <w:pPr>
              <w:spacing w:before="46" w:after="40" w:line="200" w:lineRule="exact"/>
              <w:jc w:val="both"/>
              <w:rPr>
                <w:rFonts w:ascii="Arial" w:hAnsi="Arial" w:cs="Arial"/>
                <w:b/>
                <w:sz w:val="16"/>
                <w:szCs w:val="16"/>
                <w:lang w:eastAsia="es-MX"/>
              </w:rPr>
            </w:pPr>
            <w:r w:rsidRPr="00C346EC">
              <w:rPr>
                <w:rFonts w:ascii="Arial" w:hAnsi="Arial" w:cs="Arial"/>
                <w:b/>
                <w:sz w:val="16"/>
                <w:szCs w:val="16"/>
                <w:lang w:eastAsia="es-MX"/>
              </w:rPr>
              <w:t>¿Qué documento obtengo al finalizar el Trámite o Servicio?</w:t>
            </w:r>
          </w:p>
        </w:tc>
        <w:tc>
          <w:tcPr>
            <w:tcW w:w="2521" w:type="pct"/>
            <w:gridSpan w:val="3"/>
            <w:tcBorders>
              <w:top w:val="single" w:sz="6" w:space="0" w:color="auto"/>
              <w:left w:val="single" w:sz="6" w:space="0" w:color="auto"/>
              <w:bottom w:val="single" w:sz="6" w:space="0" w:color="auto"/>
              <w:right w:val="single" w:sz="6" w:space="0" w:color="auto"/>
            </w:tcBorders>
            <w:shd w:val="clear" w:color="auto" w:fill="C0C0C0"/>
          </w:tcPr>
          <w:p w14:paraId="2ABC8287" w14:textId="77777777" w:rsidR="00233B2A" w:rsidRPr="00C346EC" w:rsidRDefault="00233B2A" w:rsidP="002C41C8">
            <w:pPr>
              <w:spacing w:before="46" w:after="40" w:line="200" w:lineRule="exact"/>
              <w:jc w:val="center"/>
              <w:rPr>
                <w:rFonts w:ascii="Arial" w:hAnsi="Arial" w:cs="Arial"/>
                <w:b/>
                <w:sz w:val="16"/>
                <w:szCs w:val="16"/>
                <w:lang w:eastAsia="es-MX"/>
              </w:rPr>
            </w:pPr>
            <w:r w:rsidRPr="00C346EC">
              <w:rPr>
                <w:rFonts w:ascii="Arial" w:hAnsi="Arial" w:cs="Arial"/>
                <w:b/>
                <w:sz w:val="16"/>
                <w:szCs w:val="16"/>
                <w:lang w:eastAsia="es-MX"/>
              </w:rPr>
              <w:t>¿Cuál es la vigencia del Trámite o Servicio?</w:t>
            </w:r>
          </w:p>
        </w:tc>
      </w:tr>
      <w:tr w:rsidR="00233B2A" w:rsidRPr="00C346EC" w14:paraId="34C2215A" w14:textId="77777777" w:rsidTr="002C41C8">
        <w:trPr>
          <w:trHeight w:val="144"/>
        </w:trPr>
        <w:tc>
          <w:tcPr>
            <w:tcW w:w="2479" w:type="pct"/>
            <w:gridSpan w:val="4"/>
            <w:tcBorders>
              <w:top w:val="single" w:sz="6" w:space="0" w:color="auto"/>
              <w:left w:val="single" w:sz="6" w:space="0" w:color="auto"/>
              <w:bottom w:val="single" w:sz="6" w:space="0" w:color="auto"/>
              <w:right w:val="single" w:sz="6" w:space="0" w:color="auto"/>
            </w:tcBorders>
          </w:tcPr>
          <w:p w14:paraId="16E4E8C0" w14:textId="77777777" w:rsidR="00233B2A" w:rsidRPr="00C346EC" w:rsidRDefault="00233B2A" w:rsidP="002C41C8">
            <w:pPr>
              <w:spacing w:before="46" w:after="40" w:line="200" w:lineRule="exact"/>
              <w:jc w:val="both"/>
              <w:rPr>
                <w:rFonts w:ascii="Arial" w:hAnsi="Arial" w:cs="Arial"/>
                <w:sz w:val="16"/>
                <w:szCs w:val="16"/>
                <w:lang w:eastAsia="es-MX"/>
              </w:rPr>
            </w:pPr>
            <w:r w:rsidRPr="00C346EC">
              <w:rPr>
                <w:rFonts w:ascii="Arial" w:hAnsi="Arial" w:cs="Arial"/>
                <w:sz w:val="16"/>
                <w:szCs w:val="16"/>
                <w:lang w:eastAsia="es-MX"/>
              </w:rPr>
              <w:t>Oficio de respuesta.</w:t>
            </w:r>
          </w:p>
        </w:tc>
        <w:tc>
          <w:tcPr>
            <w:tcW w:w="2521" w:type="pct"/>
            <w:gridSpan w:val="3"/>
            <w:tcBorders>
              <w:top w:val="single" w:sz="6" w:space="0" w:color="auto"/>
              <w:left w:val="single" w:sz="6" w:space="0" w:color="auto"/>
              <w:bottom w:val="single" w:sz="6" w:space="0" w:color="auto"/>
              <w:right w:val="single" w:sz="6" w:space="0" w:color="auto"/>
            </w:tcBorders>
          </w:tcPr>
          <w:p w14:paraId="66C1D2D5" w14:textId="77777777" w:rsidR="00233B2A" w:rsidRPr="00C346EC" w:rsidRDefault="00233B2A" w:rsidP="002C41C8">
            <w:pPr>
              <w:spacing w:before="46" w:after="40" w:line="200" w:lineRule="exact"/>
              <w:jc w:val="both"/>
              <w:rPr>
                <w:rFonts w:ascii="Arial" w:hAnsi="Arial" w:cs="Arial"/>
                <w:sz w:val="16"/>
                <w:szCs w:val="16"/>
                <w:lang w:eastAsia="es-MX"/>
              </w:rPr>
            </w:pPr>
            <w:r w:rsidRPr="00C346EC">
              <w:rPr>
                <w:rFonts w:ascii="Arial" w:hAnsi="Arial" w:cs="Arial"/>
                <w:sz w:val="16"/>
                <w:szCs w:val="16"/>
                <w:lang w:eastAsia="es-MX"/>
              </w:rPr>
              <w:t>Se homologa con la vigencia de tú concesión o autorización para prestar los servicios de manejo, almacenaje y custodia de mercancías de comercio exterior.</w:t>
            </w:r>
          </w:p>
        </w:tc>
      </w:tr>
      <w:tr w:rsidR="00233B2A" w:rsidRPr="00C346EC" w14:paraId="38C6F162" w14:textId="77777777" w:rsidTr="002C41C8">
        <w:trPr>
          <w:trHeight w:val="144"/>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168649B9" w14:textId="77777777" w:rsidR="00233B2A" w:rsidRPr="00C346EC" w:rsidRDefault="00233B2A" w:rsidP="002C41C8">
            <w:pPr>
              <w:spacing w:before="46" w:after="40" w:line="200" w:lineRule="exact"/>
              <w:jc w:val="center"/>
              <w:rPr>
                <w:rFonts w:ascii="Arial" w:hAnsi="Arial" w:cs="Arial"/>
                <w:b/>
                <w:sz w:val="16"/>
                <w:szCs w:val="16"/>
                <w:lang w:eastAsia="es-MX"/>
              </w:rPr>
            </w:pPr>
            <w:r w:rsidRPr="00C346EC">
              <w:rPr>
                <w:rFonts w:ascii="Arial" w:hAnsi="Arial" w:cs="Arial"/>
                <w:b/>
                <w:sz w:val="16"/>
                <w:szCs w:val="16"/>
                <w:lang w:eastAsia="es-MX"/>
              </w:rPr>
              <w:t>CANALES DE ATENCIÓN</w:t>
            </w:r>
          </w:p>
        </w:tc>
      </w:tr>
      <w:tr w:rsidR="00233B2A" w:rsidRPr="00C346EC" w14:paraId="38EC6B35" w14:textId="77777777" w:rsidTr="002C41C8">
        <w:trPr>
          <w:trHeight w:val="144"/>
        </w:trPr>
        <w:tc>
          <w:tcPr>
            <w:tcW w:w="2479" w:type="pct"/>
            <w:gridSpan w:val="4"/>
            <w:tcBorders>
              <w:top w:val="single" w:sz="6" w:space="0" w:color="auto"/>
              <w:left w:val="single" w:sz="6" w:space="0" w:color="auto"/>
              <w:bottom w:val="single" w:sz="6" w:space="0" w:color="auto"/>
              <w:right w:val="single" w:sz="6" w:space="0" w:color="auto"/>
            </w:tcBorders>
            <w:shd w:val="clear" w:color="auto" w:fill="C0C0C0"/>
          </w:tcPr>
          <w:p w14:paraId="432718C3" w14:textId="77777777" w:rsidR="00233B2A" w:rsidRPr="00C346EC" w:rsidRDefault="00233B2A" w:rsidP="002C41C8">
            <w:pPr>
              <w:spacing w:before="46" w:after="40" w:line="200" w:lineRule="exact"/>
              <w:jc w:val="center"/>
              <w:rPr>
                <w:rFonts w:ascii="Arial" w:hAnsi="Arial" w:cs="Arial"/>
                <w:b/>
                <w:sz w:val="16"/>
                <w:szCs w:val="16"/>
                <w:lang w:eastAsia="es-MX"/>
              </w:rPr>
            </w:pPr>
            <w:r w:rsidRPr="00C346EC">
              <w:rPr>
                <w:rFonts w:ascii="Arial" w:hAnsi="Arial" w:cs="Arial"/>
                <w:b/>
                <w:sz w:val="16"/>
                <w:szCs w:val="16"/>
                <w:lang w:eastAsia="es-MX"/>
              </w:rPr>
              <w:t>Consultas y dudas</w:t>
            </w:r>
          </w:p>
        </w:tc>
        <w:tc>
          <w:tcPr>
            <w:tcW w:w="2521" w:type="pct"/>
            <w:gridSpan w:val="3"/>
            <w:tcBorders>
              <w:top w:val="single" w:sz="6" w:space="0" w:color="auto"/>
              <w:left w:val="single" w:sz="6" w:space="0" w:color="auto"/>
              <w:bottom w:val="single" w:sz="6" w:space="0" w:color="auto"/>
              <w:right w:val="single" w:sz="6" w:space="0" w:color="auto"/>
            </w:tcBorders>
            <w:shd w:val="clear" w:color="auto" w:fill="C0C0C0"/>
          </w:tcPr>
          <w:p w14:paraId="4DEDDAB7" w14:textId="77777777" w:rsidR="00233B2A" w:rsidRPr="00C346EC" w:rsidRDefault="00233B2A" w:rsidP="002C41C8">
            <w:pPr>
              <w:spacing w:before="46" w:after="40" w:line="200" w:lineRule="exact"/>
              <w:jc w:val="center"/>
              <w:rPr>
                <w:rFonts w:ascii="Arial" w:hAnsi="Arial" w:cs="Arial"/>
                <w:b/>
                <w:sz w:val="16"/>
                <w:szCs w:val="16"/>
                <w:lang w:eastAsia="es-MX"/>
              </w:rPr>
            </w:pPr>
            <w:r w:rsidRPr="00C346EC">
              <w:rPr>
                <w:rFonts w:ascii="Arial" w:hAnsi="Arial" w:cs="Arial"/>
                <w:b/>
                <w:sz w:val="16"/>
                <w:szCs w:val="16"/>
                <w:lang w:eastAsia="es-MX"/>
              </w:rPr>
              <w:t>Quejas y denuncias</w:t>
            </w:r>
          </w:p>
        </w:tc>
      </w:tr>
      <w:tr w:rsidR="00233B2A" w:rsidRPr="00C346EC" w14:paraId="14180D3A" w14:textId="77777777" w:rsidTr="002C41C8">
        <w:trPr>
          <w:trHeight w:val="144"/>
        </w:trPr>
        <w:tc>
          <w:tcPr>
            <w:tcW w:w="2479" w:type="pct"/>
            <w:gridSpan w:val="4"/>
            <w:tcBorders>
              <w:top w:val="single" w:sz="6" w:space="0" w:color="auto"/>
              <w:left w:val="single" w:sz="6" w:space="0" w:color="auto"/>
              <w:bottom w:val="single" w:sz="6" w:space="0" w:color="auto"/>
              <w:right w:val="single" w:sz="6" w:space="0" w:color="auto"/>
            </w:tcBorders>
          </w:tcPr>
          <w:p w14:paraId="60D9AA17" w14:textId="77777777" w:rsidR="00233B2A" w:rsidRPr="00C346EC" w:rsidRDefault="00233B2A" w:rsidP="002C41C8">
            <w:pPr>
              <w:spacing w:before="46" w:after="40" w:line="200" w:lineRule="exact"/>
              <w:jc w:val="both"/>
              <w:rPr>
                <w:rFonts w:ascii="Arial" w:hAnsi="Arial" w:cs="Arial"/>
                <w:sz w:val="16"/>
                <w:szCs w:val="16"/>
                <w:lang w:eastAsia="es-MX"/>
              </w:rPr>
            </w:pPr>
            <w:r w:rsidRPr="00C346EC">
              <w:rPr>
                <w:rFonts w:ascii="Arial" w:hAnsi="Arial" w:cs="Arial"/>
                <w:sz w:val="16"/>
                <w:szCs w:val="16"/>
                <w:lang w:eastAsia="es-MX"/>
              </w:rPr>
              <w:t>Atención personal en las oficinas de la ANAM ubicadas en diversas ciudades del país, en un horario de atención de lunes a jueves de 8:30 a 16:00 horas y viernes de 8:30 a 15:00 horas.</w:t>
            </w:r>
          </w:p>
        </w:tc>
        <w:tc>
          <w:tcPr>
            <w:tcW w:w="2521" w:type="pct"/>
            <w:gridSpan w:val="3"/>
            <w:tcBorders>
              <w:top w:val="single" w:sz="6" w:space="0" w:color="auto"/>
              <w:left w:val="single" w:sz="6" w:space="0" w:color="auto"/>
              <w:bottom w:val="single" w:sz="6" w:space="0" w:color="auto"/>
              <w:right w:val="single" w:sz="6" w:space="0" w:color="auto"/>
            </w:tcBorders>
          </w:tcPr>
          <w:p w14:paraId="195F2C65" w14:textId="77777777" w:rsidR="00233B2A" w:rsidRPr="00C346EC" w:rsidRDefault="00233B2A" w:rsidP="002C41C8">
            <w:pPr>
              <w:spacing w:before="46" w:after="40" w:line="200" w:lineRule="exact"/>
              <w:ind w:left="432" w:hanging="432"/>
              <w:jc w:val="both"/>
              <w:rPr>
                <w:rFonts w:ascii="Arial" w:hAnsi="Arial" w:cs="Arial"/>
                <w:sz w:val="16"/>
                <w:szCs w:val="16"/>
                <w:lang w:eastAsia="es-MX"/>
              </w:rPr>
            </w:pPr>
            <w:r w:rsidRPr="00C346EC">
              <w:rPr>
                <w:rFonts w:ascii="Arial" w:hAnsi="Arial" w:cs="Arial"/>
                <w:sz w:val="16"/>
                <w:szCs w:val="16"/>
                <w:lang w:eastAsia="es-MX"/>
              </w:rPr>
              <w:t>I.</w:t>
            </w:r>
            <w:r w:rsidRPr="00C346EC">
              <w:rPr>
                <w:rFonts w:ascii="Arial" w:hAnsi="Arial" w:cs="Arial"/>
                <w:sz w:val="16"/>
                <w:szCs w:val="16"/>
                <w:lang w:eastAsia="es-MX"/>
              </w:rPr>
              <w:tab/>
              <w:t>Correo electrónico:</w:t>
            </w:r>
          </w:p>
          <w:p w14:paraId="7336D1B7" w14:textId="77777777" w:rsidR="00233B2A" w:rsidRPr="00C346EC" w:rsidRDefault="00233B2A" w:rsidP="002C41C8">
            <w:pPr>
              <w:spacing w:before="46" w:after="40" w:line="200" w:lineRule="exact"/>
              <w:ind w:left="432" w:hanging="432"/>
              <w:jc w:val="both"/>
              <w:rPr>
                <w:rFonts w:ascii="Arial" w:hAnsi="Arial" w:cs="Arial"/>
                <w:sz w:val="16"/>
                <w:szCs w:val="16"/>
                <w:u w:val="single"/>
                <w:lang w:eastAsia="es-MX"/>
              </w:rPr>
            </w:pPr>
            <w:r w:rsidRPr="00C346EC">
              <w:rPr>
                <w:rFonts w:ascii="Arial" w:hAnsi="Arial" w:cs="Arial"/>
                <w:sz w:val="16"/>
                <w:szCs w:val="16"/>
                <w:lang w:eastAsia="es-MX"/>
              </w:rPr>
              <w:tab/>
            </w:r>
            <w:r w:rsidRPr="00C346EC">
              <w:rPr>
                <w:rFonts w:ascii="Arial" w:hAnsi="Arial" w:cs="Arial"/>
                <w:sz w:val="16"/>
                <w:szCs w:val="16"/>
                <w:u w:val="single"/>
                <w:lang w:eastAsia="es-MX"/>
              </w:rPr>
              <w:t>denuncias@anam.gob.mx</w:t>
            </w:r>
          </w:p>
          <w:p w14:paraId="19184E12" w14:textId="77777777" w:rsidR="00233B2A" w:rsidRPr="00C346EC" w:rsidRDefault="00233B2A" w:rsidP="002C41C8">
            <w:pPr>
              <w:spacing w:before="46" w:after="40" w:line="200" w:lineRule="exact"/>
              <w:ind w:left="432" w:hanging="432"/>
              <w:jc w:val="both"/>
              <w:rPr>
                <w:rFonts w:ascii="Arial" w:hAnsi="Arial" w:cs="Arial"/>
                <w:sz w:val="16"/>
                <w:szCs w:val="16"/>
                <w:lang w:eastAsia="es-MX"/>
              </w:rPr>
            </w:pPr>
            <w:r w:rsidRPr="00C346EC">
              <w:rPr>
                <w:rFonts w:ascii="Arial" w:hAnsi="Arial" w:cs="Arial"/>
                <w:sz w:val="16"/>
                <w:szCs w:val="16"/>
                <w:lang w:eastAsia="es-MX"/>
              </w:rPr>
              <w:t>II.</w:t>
            </w:r>
            <w:r w:rsidRPr="00C346EC">
              <w:rPr>
                <w:rFonts w:ascii="Arial" w:hAnsi="Arial" w:cs="Arial"/>
                <w:sz w:val="16"/>
                <w:szCs w:val="16"/>
                <w:lang w:eastAsia="es-MX"/>
              </w:rPr>
              <w:tab/>
              <w:t>En el Portal de la ANAM:</w:t>
            </w:r>
          </w:p>
          <w:p w14:paraId="5477D44A" w14:textId="77777777" w:rsidR="00233B2A" w:rsidRPr="00C346EC" w:rsidRDefault="00233B2A" w:rsidP="002C41C8">
            <w:pPr>
              <w:spacing w:before="46" w:after="40" w:line="200" w:lineRule="exact"/>
              <w:ind w:left="432" w:hanging="432"/>
              <w:jc w:val="both"/>
              <w:rPr>
                <w:rFonts w:ascii="Arial" w:hAnsi="Arial" w:cs="Arial"/>
                <w:sz w:val="16"/>
                <w:szCs w:val="16"/>
                <w:lang w:eastAsia="es-MX"/>
              </w:rPr>
            </w:pPr>
            <w:r w:rsidRPr="00C346EC">
              <w:rPr>
                <w:rFonts w:ascii="Arial" w:hAnsi="Arial" w:cs="Arial"/>
                <w:sz w:val="16"/>
                <w:szCs w:val="16"/>
                <w:lang w:eastAsia="es-MX"/>
              </w:rPr>
              <w:tab/>
            </w:r>
            <w:r w:rsidRPr="00C346EC">
              <w:rPr>
                <w:rFonts w:ascii="Arial" w:hAnsi="Arial" w:cs="Arial"/>
                <w:sz w:val="16"/>
                <w:szCs w:val="16"/>
                <w:u w:val="single"/>
                <w:lang w:eastAsia="es-MX"/>
              </w:rPr>
              <w:t>https://anam.gob.mx/recepcion-de-quejas-y-denuncias/</w:t>
            </w:r>
          </w:p>
        </w:tc>
      </w:tr>
      <w:tr w:rsidR="00233B2A" w:rsidRPr="00C346EC" w14:paraId="5B488960" w14:textId="77777777" w:rsidTr="002C41C8">
        <w:trPr>
          <w:trHeight w:val="144"/>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79C02496" w14:textId="77777777" w:rsidR="00233B2A" w:rsidRPr="00C346EC" w:rsidRDefault="00233B2A" w:rsidP="002C41C8">
            <w:pPr>
              <w:spacing w:before="46" w:after="40" w:line="200" w:lineRule="exact"/>
              <w:jc w:val="center"/>
              <w:rPr>
                <w:rFonts w:ascii="Arial" w:hAnsi="Arial" w:cs="Arial"/>
                <w:b/>
                <w:sz w:val="16"/>
                <w:szCs w:val="16"/>
                <w:lang w:eastAsia="es-MX"/>
              </w:rPr>
            </w:pPr>
            <w:r w:rsidRPr="00C346EC">
              <w:rPr>
                <w:rFonts w:ascii="Arial" w:hAnsi="Arial" w:cs="Arial"/>
                <w:b/>
                <w:sz w:val="16"/>
                <w:szCs w:val="16"/>
                <w:lang w:eastAsia="es-MX"/>
              </w:rPr>
              <w:t>Información adicional</w:t>
            </w:r>
          </w:p>
        </w:tc>
      </w:tr>
      <w:tr w:rsidR="00233B2A" w:rsidRPr="00C346EC" w14:paraId="589ED6AE" w14:textId="77777777" w:rsidTr="002C41C8">
        <w:trPr>
          <w:trHeight w:val="144"/>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08CAFD86" w14:textId="77777777" w:rsidR="00233B2A" w:rsidRPr="00C346EC" w:rsidRDefault="00233B2A" w:rsidP="002C41C8">
            <w:pPr>
              <w:spacing w:before="46" w:after="40" w:line="200" w:lineRule="exact"/>
              <w:ind w:left="432" w:hanging="432"/>
              <w:jc w:val="both"/>
              <w:rPr>
                <w:rFonts w:ascii="Arial" w:hAnsi="Arial" w:cs="Arial"/>
                <w:sz w:val="16"/>
                <w:szCs w:val="16"/>
                <w:lang w:eastAsia="es-MX"/>
              </w:rPr>
            </w:pPr>
            <w:r w:rsidRPr="00C346EC">
              <w:rPr>
                <w:rFonts w:ascii="Arial" w:hAnsi="Arial" w:cs="Arial"/>
                <w:sz w:val="16"/>
                <w:szCs w:val="16"/>
                <w:lang w:eastAsia="es-MX"/>
              </w:rPr>
              <w:t>I.</w:t>
            </w:r>
            <w:r w:rsidRPr="00C346EC">
              <w:rPr>
                <w:rFonts w:ascii="Arial" w:hAnsi="Arial" w:cs="Arial"/>
                <w:sz w:val="16"/>
                <w:szCs w:val="16"/>
                <w:lang w:eastAsia="es-MX"/>
              </w:rPr>
              <w:tab/>
              <w:t>El plazo máximo para que la ANAM resuelva el trámite se computará a partir del cumplimiento de la totalidad de los requisitos y condiciones establecidos en la presente ficha de trámite.</w:t>
            </w:r>
          </w:p>
          <w:p w14:paraId="6E6CA264" w14:textId="77777777" w:rsidR="00233B2A" w:rsidRPr="00C346EC" w:rsidRDefault="00233B2A" w:rsidP="002C41C8">
            <w:pPr>
              <w:spacing w:before="46" w:after="40" w:line="200" w:lineRule="exact"/>
              <w:ind w:left="432" w:hanging="432"/>
              <w:jc w:val="both"/>
              <w:rPr>
                <w:rFonts w:ascii="Arial" w:hAnsi="Arial" w:cs="Arial"/>
                <w:sz w:val="16"/>
                <w:szCs w:val="16"/>
                <w:lang w:eastAsia="es-MX"/>
              </w:rPr>
            </w:pPr>
            <w:r w:rsidRPr="00C346EC">
              <w:rPr>
                <w:rFonts w:ascii="Arial" w:hAnsi="Arial" w:cs="Arial"/>
                <w:sz w:val="16"/>
                <w:szCs w:val="16"/>
                <w:lang w:eastAsia="es-MX"/>
              </w:rPr>
              <w:t>II.</w:t>
            </w:r>
            <w:r w:rsidRPr="00C346EC">
              <w:rPr>
                <w:rFonts w:ascii="Arial" w:hAnsi="Arial" w:cs="Arial"/>
                <w:sz w:val="16"/>
                <w:szCs w:val="16"/>
                <w:lang w:eastAsia="es-MX"/>
              </w:rPr>
              <w:tab/>
              <w:t>El pago de derechos se efectuará por el trámite y, en su caso, por el otorgamiento de la autorización o su prórroga, misma que se pagará anualmente, durante la vigencia de estas, considerando lo señalado en la regla 1.6.2. de las RGCE.</w:t>
            </w:r>
          </w:p>
        </w:tc>
      </w:tr>
      <w:tr w:rsidR="00233B2A" w:rsidRPr="00C346EC" w14:paraId="42F5194F" w14:textId="77777777" w:rsidTr="002C41C8">
        <w:trPr>
          <w:trHeight w:val="144"/>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609EB0E5" w14:textId="77777777" w:rsidR="00233B2A" w:rsidRPr="00C346EC" w:rsidRDefault="00233B2A" w:rsidP="002C41C8">
            <w:pPr>
              <w:spacing w:before="46" w:after="40" w:line="200" w:lineRule="exact"/>
              <w:jc w:val="center"/>
              <w:rPr>
                <w:rFonts w:ascii="Arial" w:hAnsi="Arial" w:cs="Arial"/>
                <w:b/>
                <w:sz w:val="16"/>
                <w:szCs w:val="16"/>
                <w:lang w:eastAsia="es-MX"/>
              </w:rPr>
            </w:pPr>
            <w:r w:rsidRPr="00C346EC">
              <w:rPr>
                <w:rFonts w:ascii="Arial" w:hAnsi="Arial" w:cs="Arial"/>
                <w:b/>
                <w:sz w:val="16"/>
                <w:szCs w:val="16"/>
                <w:lang w:eastAsia="es-MX"/>
              </w:rPr>
              <w:t>Fundamento jurídico</w:t>
            </w:r>
          </w:p>
        </w:tc>
      </w:tr>
      <w:tr w:rsidR="00233B2A" w:rsidRPr="00C346EC" w14:paraId="47E02AAB" w14:textId="77777777" w:rsidTr="002C41C8">
        <w:trPr>
          <w:trHeight w:val="144"/>
        </w:trPr>
        <w:tc>
          <w:tcPr>
            <w:tcW w:w="5000" w:type="pct"/>
            <w:gridSpan w:val="7"/>
            <w:tcBorders>
              <w:top w:val="single" w:sz="6" w:space="0" w:color="auto"/>
              <w:left w:val="single" w:sz="6" w:space="0" w:color="auto"/>
              <w:bottom w:val="single" w:sz="6" w:space="0" w:color="auto"/>
              <w:right w:val="single" w:sz="6" w:space="0" w:color="auto"/>
            </w:tcBorders>
          </w:tcPr>
          <w:p w14:paraId="4FD8B68D" w14:textId="77777777" w:rsidR="00233B2A" w:rsidRPr="00C346EC" w:rsidRDefault="00233B2A" w:rsidP="002C41C8">
            <w:pPr>
              <w:spacing w:before="46" w:after="40" w:line="200" w:lineRule="exact"/>
              <w:jc w:val="both"/>
              <w:rPr>
                <w:rFonts w:ascii="Arial" w:hAnsi="Arial" w:cs="Arial"/>
                <w:sz w:val="16"/>
                <w:szCs w:val="16"/>
                <w:lang w:eastAsia="es-MX"/>
              </w:rPr>
            </w:pPr>
            <w:r w:rsidRPr="00C346EC">
              <w:rPr>
                <w:rFonts w:ascii="Arial" w:hAnsi="Arial" w:cs="Arial"/>
                <w:sz w:val="16"/>
                <w:szCs w:val="16"/>
                <w:lang w:eastAsia="es-MX"/>
              </w:rPr>
              <w:t>Artículos 14, 14-A, 14-D, 100, 100-A, 135-A y 135-B de la Ley y 40, inciso ñ) de la LFD, las reglas 1.2.2., 1.6.2. y 4.8.1. de las RGCE y el Anexo 19 de la RMF.</w:t>
            </w:r>
          </w:p>
        </w:tc>
      </w:tr>
    </w:tbl>
    <w:p w14:paraId="7DD1CE17" w14:textId="77777777" w:rsidR="00233B2A" w:rsidRPr="00C346EC" w:rsidRDefault="00233B2A" w:rsidP="00233B2A">
      <w:pPr>
        <w:spacing w:line="20" w:lineRule="exact"/>
        <w:ind w:firstLine="288"/>
        <w:jc w:val="both"/>
        <w:rPr>
          <w:rFonts w:ascii="Arial" w:hAnsi="Arial" w:cs="Arial"/>
          <w:sz w:val="18"/>
          <w:szCs w:val="18"/>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59"/>
        <w:gridCol w:w="1287"/>
        <w:gridCol w:w="228"/>
        <w:gridCol w:w="1135"/>
        <w:gridCol w:w="1765"/>
        <w:gridCol w:w="740"/>
        <w:gridCol w:w="1912"/>
      </w:tblGrid>
      <w:tr w:rsidR="00233B2A" w:rsidRPr="00C346EC" w14:paraId="405FD890" w14:textId="77777777" w:rsidTr="002C41C8">
        <w:trPr>
          <w:trHeight w:val="144"/>
        </w:trPr>
        <w:tc>
          <w:tcPr>
            <w:tcW w:w="5000" w:type="pct"/>
            <w:gridSpan w:val="7"/>
            <w:shd w:val="clear" w:color="auto" w:fill="A6A6A6"/>
            <w:noWrap/>
          </w:tcPr>
          <w:p w14:paraId="74DC3EBD" w14:textId="77777777" w:rsidR="00233B2A" w:rsidRPr="00C346EC" w:rsidRDefault="00233B2A" w:rsidP="002C41C8">
            <w:pPr>
              <w:spacing w:before="46" w:after="45"/>
              <w:jc w:val="both"/>
              <w:rPr>
                <w:rFonts w:ascii="Arial" w:hAnsi="Arial" w:cs="Arial"/>
                <w:b/>
                <w:sz w:val="16"/>
                <w:szCs w:val="16"/>
                <w:lang w:eastAsia="es-MX"/>
              </w:rPr>
            </w:pPr>
            <w:r w:rsidRPr="00C346EC">
              <w:rPr>
                <w:rFonts w:ascii="Arial" w:hAnsi="Arial" w:cs="Arial"/>
                <w:b/>
                <w:sz w:val="16"/>
                <w:szCs w:val="16"/>
                <w:lang w:eastAsia="es-MX"/>
              </w:rPr>
              <w:t>134/LA Solicitud de cancelación voluntaria de la autorización para destinar mercancías al régimen de recinto fiscalizado estratégico.</w:t>
            </w:r>
          </w:p>
        </w:tc>
      </w:tr>
      <w:tr w:rsidR="00233B2A" w:rsidRPr="00C346EC" w14:paraId="4197D159" w14:textId="77777777" w:rsidTr="002C41C8">
        <w:trPr>
          <w:trHeight w:val="144"/>
        </w:trPr>
        <w:tc>
          <w:tcPr>
            <w:tcW w:w="997" w:type="pct"/>
            <w:vMerge w:val="restart"/>
          </w:tcPr>
          <w:p w14:paraId="3803E88D" w14:textId="4F0C9D22" w:rsidR="00233B2A" w:rsidRPr="00C346EC" w:rsidRDefault="00233B2A" w:rsidP="002C41C8">
            <w:pPr>
              <w:spacing w:before="46" w:after="45"/>
              <w:ind w:left="900" w:hanging="900"/>
              <w:jc w:val="both"/>
              <w:rPr>
                <w:rFonts w:ascii="Arial" w:hAnsi="Arial" w:cs="Arial"/>
                <w:b/>
                <w:sz w:val="16"/>
                <w:szCs w:val="16"/>
                <w:lang w:eastAsia="es-MX"/>
              </w:rPr>
            </w:pPr>
            <w:r w:rsidRPr="00C346EC">
              <w:rPr>
                <w:rFonts w:ascii="Arial" w:hAnsi="Arial" w:cs="Arial"/>
                <w:b/>
                <w:sz w:val="16"/>
                <w:szCs w:val="16"/>
                <w:lang w:eastAsia="es-MX"/>
              </w:rPr>
              <w:t>Trámite</w:t>
            </w:r>
            <w:r w:rsidRPr="00C346EC">
              <w:rPr>
                <w:rFonts w:ascii="Arial" w:hAnsi="Arial" w:cs="Arial"/>
                <w:b/>
                <w:sz w:val="16"/>
                <w:szCs w:val="16"/>
                <w:lang w:eastAsia="es-MX"/>
              </w:rPr>
              <w:tab/>
            </w:r>
            <w:r w:rsidRPr="00C346EC">
              <w:rPr>
                <w:rFonts w:ascii="Arial" w:hAnsi="Arial" w:cs="Arial"/>
                <w:b/>
                <w:noProof/>
                <w:sz w:val="16"/>
                <w:szCs w:val="16"/>
                <w:lang w:eastAsia="es-MX"/>
              </w:rPr>
              <w:drawing>
                <wp:inline distT="0" distB="0" distL="0" distR="0" wp14:anchorId="31FAA39A" wp14:editId="0AE35A51">
                  <wp:extent cx="95250" cy="95250"/>
                  <wp:effectExtent l="0" t="0" r="0" b="0"/>
                  <wp:docPr id="1980331019"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08FD33B4" w14:textId="404B58B4" w:rsidR="00233B2A" w:rsidRPr="00C346EC" w:rsidRDefault="00233B2A" w:rsidP="002C41C8">
            <w:pPr>
              <w:spacing w:before="46" w:after="45"/>
              <w:ind w:left="900" w:hanging="900"/>
              <w:jc w:val="both"/>
              <w:rPr>
                <w:rFonts w:ascii="Arial" w:hAnsi="Arial" w:cs="Arial"/>
                <w:sz w:val="16"/>
                <w:szCs w:val="16"/>
                <w:lang w:eastAsia="es-MX"/>
              </w:rPr>
            </w:pPr>
            <w:r w:rsidRPr="00C346EC">
              <w:rPr>
                <w:rFonts w:ascii="Arial" w:hAnsi="Arial" w:cs="Arial"/>
                <w:b/>
                <w:sz w:val="16"/>
                <w:szCs w:val="16"/>
                <w:lang w:eastAsia="es-MX"/>
              </w:rPr>
              <w:t>Servicio</w:t>
            </w:r>
            <w:r w:rsidRPr="00C346EC">
              <w:rPr>
                <w:rFonts w:ascii="Arial" w:hAnsi="Arial" w:cs="Arial"/>
                <w:b/>
                <w:sz w:val="16"/>
                <w:szCs w:val="16"/>
                <w:lang w:eastAsia="es-MX"/>
              </w:rPr>
              <w:tab/>
            </w:r>
            <w:r w:rsidRPr="00C346EC">
              <w:rPr>
                <w:rFonts w:ascii="Arial" w:hAnsi="Arial" w:cs="Arial"/>
                <w:b/>
                <w:noProof/>
                <w:sz w:val="16"/>
                <w:szCs w:val="16"/>
                <w:lang w:eastAsia="es-MX"/>
              </w:rPr>
              <w:drawing>
                <wp:inline distT="0" distB="0" distL="0" distR="0" wp14:anchorId="77631DF6" wp14:editId="7C616ACE">
                  <wp:extent cx="95250" cy="95250"/>
                  <wp:effectExtent l="0" t="0" r="0" b="0"/>
                  <wp:docPr id="9111673"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20" w:type="pct"/>
            <w:gridSpan w:val="5"/>
            <w:shd w:val="clear" w:color="auto" w:fill="C0C0C0"/>
          </w:tcPr>
          <w:p w14:paraId="74B548FE" w14:textId="77777777" w:rsidR="00233B2A" w:rsidRPr="00C346EC" w:rsidRDefault="00233B2A" w:rsidP="002C41C8">
            <w:pPr>
              <w:spacing w:before="46" w:after="45"/>
              <w:jc w:val="center"/>
              <w:rPr>
                <w:rFonts w:ascii="Arial" w:hAnsi="Arial" w:cs="Arial"/>
                <w:b/>
                <w:sz w:val="16"/>
                <w:szCs w:val="16"/>
                <w:lang w:eastAsia="es-MX"/>
              </w:rPr>
            </w:pPr>
            <w:r w:rsidRPr="00C346EC">
              <w:rPr>
                <w:rFonts w:ascii="Arial" w:hAnsi="Arial" w:cs="Arial"/>
                <w:b/>
                <w:sz w:val="16"/>
                <w:szCs w:val="16"/>
                <w:lang w:eastAsia="es-MX"/>
              </w:rPr>
              <w:t>Descripción del Trámite o Servicio</w:t>
            </w:r>
          </w:p>
        </w:tc>
        <w:tc>
          <w:tcPr>
            <w:tcW w:w="1083" w:type="pct"/>
            <w:shd w:val="clear" w:color="auto" w:fill="C0C0C0"/>
          </w:tcPr>
          <w:p w14:paraId="69BE38D9" w14:textId="77777777" w:rsidR="00233B2A" w:rsidRPr="00C346EC" w:rsidRDefault="00233B2A" w:rsidP="002C41C8">
            <w:pPr>
              <w:spacing w:before="46" w:after="45"/>
              <w:jc w:val="center"/>
              <w:rPr>
                <w:rFonts w:ascii="Arial" w:hAnsi="Arial" w:cs="Arial"/>
                <w:b/>
                <w:sz w:val="16"/>
                <w:szCs w:val="16"/>
                <w:lang w:eastAsia="es-MX"/>
              </w:rPr>
            </w:pPr>
            <w:r w:rsidRPr="00C346EC">
              <w:rPr>
                <w:rFonts w:ascii="Arial" w:hAnsi="Arial" w:cs="Arial"/>
                <w:b/>
                <w:sz w:val="16"/>
                <w:szCs w:val="16"/>
                <w:lang w:eastAsia="es-MX"/>
              </w:rPr>
              <w:t>Monto</w:t>
            </w:r>
          </w:p>
        </w:tc>
      </w:tr>
      <w:tr w:rsidR="00233B2A" w:rsidRPr="00C346EC" w14:paraId="3ADE045A" w14:textId="77777777" w:rsidTr="002C41C8">
        <w:trPr>
          <w:trHeight w:val="144"/>
        </w:trPr>
        <w:tc>
          <w:tcPr>
            <w:tcW w:w="997" w:type="pct"/>
            <w:vMerge/>
          </w:tcPr>
          <w:p w14:paraId="7847081D" w14:textId="77777777" w:rsidR="00233B2A" w:rsidRPr="00C346EC" w:rsidRDefault="00233B2A" w:rsidP="002C41C8">
            <w:pPr>
              <w:spacing w:before="46" w:after="45"/>
              <w:jc w:val="both"/>
              <w:rPr>
                <w:rFonts w:ascii="Arial" w:hAnsi="Arial" w:cs="Arial"/>
                <w:noProof/>
                <w:sz w:val="16"/>
                <w:szCs w:val="16"/>
                <w:lang w:eastAsia="es-MX"/>
              </w:rPr>
            </w:pPr>
          </w:p>
        </w:tc>
        <w:tc>
          <w:tcPr>
            <w:tcW w:w="2920" w:type="pct"/>
            <w:gridSpan w:val="5"/>
            <w:vMerge w:val="restart"/>
          </w:tcPr>
          <w:p w14:paraId="580F36FF" w14:textId="77777777" w:rsidR="00233B2A" w:rsidRPr="00C346EC" w:rsidRDefault="00233B2A" w:rsidP="002C41C8">
            <w:pPr>
              <w:spacing w:before="46" w:after="45"/>
              <w:jc w:val="both"/>
              <w:rPr>
                <w:rFonts w:ascii="Arial" w:hAnsi="Arial" w:cs="Arial"/>
                <w:sz w:val="16"/>
                <w:szCs w:val="16"/>
                <w:lang w:eastAsia="es-MX"/>
              </w:rPr>
            </w:pPr>
            <w:r w:rsidRPr="00C346EC">
              <w:rPr>
                <w:rFonts w:ascii="Arial" w:hAnsi="Arial" w:cs="Arial"/>
                <w:sz w:val="16"/>
                <w:szCs w:val="16"/>
                <w:lang w:eastAsia="es-MX"/>
              </w:rPr>
              <w:t>Presenta la solicitud para la cancelación voluntaria de la autorización para destinar mercancías al régimen de recinto fiscalizado estratégico.</w:t>
            </w:r>
          </w:p>
        </w:tc>
        <w:tc>
          <w:tcPr>
            <w:tcW w:w="1083" w:type="pct"/>
          </w:tcPr>
          <w:p w14:paraId="5ABDB538" w14:textId="7F29CFC8" w:rsidR="00233B2A" w:rsidRPr="00C346EC" w:rsidRDefault="00233B2A" w:rsidP="002C41C8">
            <w:pPr>
              <w:spacing w:before="46" w:after="45"/>
              <w:jc w:val="both"/>
              <w:rPr>
                <w:rFonts w:ascii="Arial" w:hAnsi="Arial" w:cs="Arial"/>
                <w:b/>
                <w:noProof/>
                <w:sz w:val="16"/>
                <w:szCs w:val="16"/>
                <w:lang w:eastAsia="es-MX"/>
              </w:rPr>
            </w:pPr>
            <w:r w:rsidRPr="00C346EC">
              <w:rPr>
                <w:rFonts w:ascii="Arial" w:hAnsi="Arial" w:cs="Arial"/>
                <w:b/>
                <w:noProof/>
                <w:sz w:val="16"/>
                <w:szCs w:val="16"/>
                <w:lang w:eastAsia="es-MX"/>
              </w:rPr>
              <w:drawing>
                <wp:inline distT="0" distB="0" distL="0" distR="0" wp14:anchorId="30817076" wp14:editId="7AF0B3AC">
                  <wp:extent cx="95250" cy="95250"/>
                  <wp:effectExtent l="0" t="0" r="0" b="0"/>
                  <wp:docPr id="138089487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346EC">
              <w:rPr>
                <w:rFonts w:ascii="Arial" w:hAnsi="Arial" w:cs="Arial"/>
                <w:b/>
                <w:sz w:val="16"/>
                <w:szCs w:val="16"/>
                <w:lang w:eastAsia="es-MX"/>
              </w:rPr>
              <w:t xml:space="preserve"> Gratuito</w:t>
            </w:r>
          </w:p>
        </w:tc>
      </w:tr>
      <w:tr w:rsidR="00233B2A" w:rsidRPr="00C346EC" w14:paraId="2FFD5959" w14:textId="77777777" w:rsidTr="002C41C8">
        <w:trPr>
          <w:trHeight w:val="144"/>
        </w:trPr>
        <w:tc>
          <w:tcPr>
            <w:tcW w:w="997" w:type="pct"/>
            <w:vMerge/>
          </w:tcPr>
          <w:p w14:paraId="7259D6D2" w14:textId="77777777" w:rsidR="00233B2A" w:rsidRPr="00C346EC" w:rsidRDefault="00233B2A" w:rsidP="002C41C8">
            <w:pPr>
              <w:spacing w:before="46" w:after="45"/>
              <w:jc w:val="both"/>
              <w:rPr>
                <w:rFonts w:ascii="Arial" w:hAnsi="Arial" w:cs="Arial"/>
                <w:noProof/>
                <w:sz w:val="16"/>
                <w:szCs w:val="16"/>
                <w:lang w:eastAsia="es-MX"/>
              </w:rPr>
            </w:pPr>
          </w:p>
        </w:tc>
        <w:tc>
          <w:tcPr>
            <w:tcW w:w="2920" w:type="pct"/>
            <w:gridSpan w:val="5"/>
            <w:vMerge/>
          </w:tcPr>
          <w:p w14:paraId="7B93263B" w14:textId="77777777" w:rsidR="00233B2A" w:rsidRPr="00C346EC" w:rsidRDefault="00233B2A" w:rsidP="002C41C8">
            <w:pPr>
              <w:spacing w:before="46" w:after="45"/>
              <w:jc w:val="both"/>
              <w:rPr>
                <w:rFonts w:ascii="Arial" w:hAnsi="Arial" w:cs="Arial"/>
                <w:b/>
                <w:sz w:val="16"/>
                <w:szCs w:val="16"/>
                <w:lang w:eastAsia="es-MX"/>
              </w:rPr>
            </w:pPr>
          </w:p>
        </w:tc>
        <w:tc>
          <w:tcPr>
            <w:tcW w:w="1083" w:type="pct"/>
          </w:tcPr>
          <w:p w14:paraId="572E8DA8" w14:textId="43BC4F21" w:rsidR="00233B2A" w:rsidRPr="00C346EC" w:rsidRDefault="00233B2A" w:rsidP="002C41C8">
            <w:pPr>
              <w:spacing w:before="46" w:after="45"/>
              <w:jc w:val="both"/>
              <w:rPr>
                <w:rFonts w:ascii="Arial" w:hAnsi="Arial" w:cs="Arial"/>
                <w:b/>
                <w:sz w:val="16"/>
                <w:szCs w:val="16"/>
                <w:lang w:eastAsia="es-MX"/>
              </w:rPr>
            </w:pPr>
            <w:r w:rsidRPr="00C346EC">
              <w:rPr>
                <w:rFonts w:ascii="Arial" w:hAnsi="Arial" w:cs="Arial"/>
                <w:b/>
                <w:noProof/>
                <w:sz w:val="16"/>
                <w:szCs w:val="16"/>
                <w:lang w:eastAsia="es-MX"/>
              </w:rPr>
              <w:drawing>
                <wp:inline distT="0" distB="0" distL="0" distR="0" wp14:anchorId="70C42FB6" wp14:editId="618B9ABE">
                  <wp:extent cx="95250" cy="95250"/>
                  <wp:effectExtent l="0" t="0" r="0" b="0"/>
                  <wp:docPr id="1835116065"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346EC">
              <w:rPr>
                <w:rFonts w:ascii="Arial" w:hAnsi="Arial" w:cs="Arial"/>
                <w:b/>
                <w:sz w:val="16"/>
                <w:szCs w:val="16"/>
                <w:lang w:eastAsia="es-MX"/>
              </w:rPr>
              <w:t xml:space="preserve"> Pago de derechos Costo: $</w:t>
            </w:r>
          </w:p>
        </w:tc>
      </w:tr>
      <w:tr w:rsidR="00233B2A" w:rsidRPr="00C346EC" w14:paraId="1A2D37E6" w14:textId="77777777" w:rsidTr="002C41C8">
        <w:trPr>
          <w:trHeight w:val="144"/>
        </w:trPr>
        <w:tc>
          <w:tcPr>
            <w:tcW w:w="2498" w:type="pct"/>
            <w:gridSpan w:val="4"/>
            <w:shd w:val="clear" w:color="auto" w:fill="C0C0C0"/>
          </w:tcPr>
          <w:p w14:paraId="255973B7" w14:textId="77777777" w:rsidR="00233B2A" w:rsidRPr="00C346EC" w:rsidRDefault="00233B2A" w:rsidP="002C41C8">
            <w:pPr>
              <w:spacing w:before="46" w:after="45"/>
              <w:jc w:val="center"/>
              <w:rPr>
                <w:rFonts w:ascii="Arial" w:hAnsi="Arial" w:cs="Arial"/>
                <w:b/>
                <w:sz w:val="16"/>
                <w:szCs w:val="16"/>
                <w:lang w:eastAsia="es-MX"/>
              </w:rPr>
            </w:pPr>
            <w:r w:rsidRPr="00C346EC">
              <w:rPr>
                <w:rFonts w:ascii="Arial" w:hAnsi="Arial" w:cs="Arial"/>
                <w:b/>
                <w:noProof/>
                <w:sz w:val="16"/>
                <w:szCs w:val="16"/>
                <w:lang w:eastAsia="es-MX"/>
              </w:rPr>
              <w:t>¿Quién puede solicitar el Trámite o Servicio?</w:t>
            </w:r>
          </w:p>
        </w:tc>
        <w:tc>
          <w:tcPr>
            <w:tcW w:w="2502" w:type="pct"/>
            <w:gridSpan w:val="3"/>
            <w:shd w:val="clear" w:color="auto" w:fill="C0C0C0"/>
          </w:tcPr>
          <w:p w14:paraId="73B8F8C9" w14:textId="77777777" w:rsidR="00233B2A" w:rsidRPr="00C346EC" w:rsidRDefault="00233B2A" w:rsidP="002C41C8">
            <w:pPr>
              <w:spacing w:before="46" w:after="45"/>
              <w:jc w:val="center"/>
              <w:rPr>
                <w:rFonts w:ascii="Arial" w:hAnsi="Arial" w:cs="Arial"/>
                <w:b/>
                <w:sz w:val="16"/>
                <w:szCs w:val="16"/>
                <w:lang w:eastAsia="es-MX"/>
              </w:rPr>
            </w:pPr>
            <w:r w:rsidRPr="00C346EC">
              <w:rPr>
                <w:rFonts w:ascii="Arial" w:hAnsi="Arial" w:cs="Arial"/>
                <w:b/>
                <w:noProof/>
                <w:sz w:val="16"/>
                <w:szCs w:val="16"/>
                <w:lang w:eastAsia="es-MX"/>
              </w:rPr>
              <w:t>¿Cuándo se presenta?</w:t>
            </w:r>
          </w:p>
        </w:tc>
      </w:tr>
      <w:tr w:rsidR="00233B2A" w:rsidRPr="00C346EC" w14:paraId="79DDA989" w14:textId="77777777" w:rsidTr="002C41C8">
        <w:trPr>
          <w:trHeight w:val="144"/>
        </w:trPr>
        <w:tc>
          <w:tcPr>
            <w:tcW w:w="2498" w:type="pct"/>
            <w:gridSpan w:val="4"/>
            <w:shd w:val="clear" w:color="auto" w:fill="FFFFFF"/>
          </w:tcPr>
          <w:p w14:paraId="53C63637" w14:textId="77777777" w:rsidR="00233B2A" w:rsidRPr="00C346EC" w:rsidRDefault="00233B2A" w:rsidP="002C41C8">
            <w:pPr>
              <w:spacing w:before="46" w:after="45"/>
              <w:jc w:val="both"/>
              <w:rPr>
                <w:rFonts w:ascii="Arial" w:hAnsi="Arial" w:cs="Arial"/>
                <w:sz w:val="16"/>
                <w:szCs w:val="16"/>
                <w:lang w:eastAsia="es-MX"/>
              </w:rPr>
            </w:pPr>
            <w:r w:rsidRPr="00C346EC">
              <w:rPr>
                <w:rFonts w:ascii="Arial" w:hAnsi="Arial" w:cs="Arial"/>
                <w:sz w:val="16"/>
                <w:szCs w:val="16"/>
                <w:lang w:eastAsia="es-MX"/>
              </w:rPr>
              <w:lastRenderedPageBreak/>
              <w:t>Personas morales que tengan el uso o goce de inmuebles ubicados dentro del recinto fiscalizado estratégico habilitado.</w:t>
            </w:r>
          </w:p>
        </w:tc>
        <w:tc>
          <w:tcPr>
            <w:tcW w:w="2502" w:type="pct"/>
            <w:gridSpan w:val="3"/>
            <w:shd w:val="clear" w:color="auto" w:fill="FFFFFF"/>
          </w:tcPr>
          <w:p w14:paraId="761AB6A4" w14:textId="77777777" w:rsidR="00233B2A" w:rsidRPr="00C346EC" w:rsidRDefault="00233B2A" w:rsidP="002C41C8">
            <w:pPr>
              <w:spacing w:before="46" w:after="45"/>
              <w:jc w:val="both"/>
              <w:rPr>
                <w:rFonts w:ascii="Arial" w:hAnsi="Arial" w:cs="Arial"/>
                <w:sz w:val="16"/>
                <w:szCs w:val="16"/>
                <w:lang w:eastAsia="es-MX"/>
              </w:rPr>
            </w:pPr>
            <w:r w:rsidRPr="00C346EC">
              <w:rPr>
                <w:rFonts w:ascii="Arial" w:hAnsi="Arial" w:cs="Arial"/>
                <w:sz w:val="16"/>
                <w:szCs w:val="16"/>
                <w:lang w:eastAsia="es-MX"/>
              </w:rPr>
              <w:t>Cuando desees cancelar de manera voluntaria la autorización para destinar mercancías al régimen de recinto fiscalizado estratégico.</w:t>
            </w:r>
          </w:p>
        </w:tc>
      </w:tr>
      <w:tr w:rsidR="00233B2A" w:rsidRPr="00C346EC" w14:paraId="55BCC7F6" w14:textId="77777777" w:rsidTr="002C41C8">
        <w:trPr>
          <w:trHeight w:val="144"/>
        </w:trPr>
        <w:tc>
          <w:tcPr>
            <w:tcW w:w="1855" w:type="pct"/>
            <w:gridSpan w:val="3"/>
            <w:tcBorders>
              <w:bottom w:val="single" w:sz="6" w:space="0" w:color="auto"/>
            </w:tcBorders>
            <w:shd w:val="clear" w:color="auto" w:fill="C0C0C0"/>
          </w:tcPr>
          <w:p w14:paraId="47BDE5A1" w14:textId="77777777" w:rsidR="00233B2A" w:rsidRPr="00C346EC" w:rsidRDefault="00233B2A" w:rsidP="002C41C8">
            <w:pPr>
              <w:spacing w:before="46" w:after="45"/>
              <w:jc w:val="center"/>
              <w:rPr>
                <w:rFonts w:ascii="Arial" w:hAnsi="Arial" w:cs="Arial"/>
                <w:b/>
                <w:noProof/>
                <w:sz w:val="16"/>
                <w:szCs w:val="16"/>
                <w:lang w:eastAsia="es-MX"/>
              </w:rPr>
            </w:pPr>
            <w:r w:rsidRPr="00C346EC">
              <w:rPr>
                <w:rFonts w:ascii="Arial" w:hAnsi="Arial" w:cs="Arial"/>
                <w:b/>
                <w:noProof/>
                <w:sz w:val="16"/>
                <w:szCs w:val="16"/>
                <w:lang w:eastAsia="es-MX"/>
              </w:rPr>
              <w:t>¿Dónde puedo presentarlo?</w:t>
            </w:r>
          </w:p>
        </w:tc>
        <w:tc>
          <w:tcPr>
            <w:tcW w:w="3145" w:type="pct"/>
            <w:gridSpan w:val="4"/>
            <w:tcBorders>
              <w:bottom w:val="single" w:sz="6" w:space="0" w:color="auto"/>
            </w:tcBorders>
          </w:tcPr>
          <w:p w14:paraId="5B1F2AE0" w14:textId="77777777" w:rsidR="00233B2A" w:rsidRPr="00C346EC" w:rsidRDefault="00233B2A" w:rsidP="002C41C8">
            <w:pPr>
              <w:spacing w:before="46" w:after="45"/>
              <w:jc w:val="both"/>
              <w:rPr>
                <w:rFonts w:ascii="Arial" w:hAnsi="Arial" w:cs="Arial"/>
                <w:noProof/>
                <w:sz w:val="16"/>
                <w:szCs w:val="16"/>
                <w:lang w:eastAsia="es-MX"/>
              </w:rPr>
            </w:pPr>
            <w:r w:rsidRPr="00C346EC">
              <w:rPr>
                <w:rFonts w:ascii="Arial" w:hAnsi="Arial" w:cs="Arial"/>
                <w:noProof/>
                <w:sz w:val="16"/>
                <w:szCs w:val="16"/>
                <w:lang w:eastAsia="es-MX"/>
              </w:rPr>
              <w:t xml:space="preserve">Ante </w:t>
            </w:r>
            <w:r w:rsidRPr="00C346EC">
              <w:rPr>
                <w:rFonts w:ascii="Arial" w:hAnsi="Arial" w:cs="Arial"/>
                <w:sz w:val="16"/>
                <w:szCs w:val="16"/>
                <w:lang w:eastAsia="es-MX"/>
              </w:rPr>
              <w:t>la oficialía de partes de</w:t>
            </w:r>
            <w:r w:rsidRPr="00C346EC">
              <w:rPr>
                <w:rFonts w:ascii="Arial" w:hAnsi="Arial" w:cs="Arial"/>
                <w:noProof/>
                <w:sz w:val="16"/>
                <w:szCs w:val="16"/>
                <w:lang w:eastAsia="es-MX"/>
              </w:rPr>
              <w:t xml:space="preserve"> la DGJA, ubicada en </w:t>
            </w:r>
            <w:r w:rsidRPr="00C346EC">
              <w:rPr>
                <w:rFonts w:ascii="Arial" w:hAnsi="Arial" w:cs="Arial"/>
                <w:sz w:val="16"/>
                <w:szCs w:val="16"/>
                <w:lang w:eastAsia="es-MX"/>
              </w:rPr>
              <w:t xml:space="preserve">Avenida </w:t>
            </w:r>
            <w:r w:rsidRPr="00C346EC">
              <w:rPr>
                <w:rFonts w:ascii="Arial" w:hAnsi="Arial" w:cs="Arial"/>
                <w:noProof/>
                <w:sz w:val="16"/>
                <w:szCs w:val="16"/>
                <w:lang w:eastAsia="es-MX"/>
              </w:rPr>
              <w:t xml:space="preserve">Paseo de la Reforma No. 10, </w:t>
            </w:r>
            <w:r w:rsidRPr="00C346EC">
              <w:rPr>
                <w:rFonts w:ascii="Arial" w:hAnsi="Arial" w:cs="Arial"/>
                <w:sz w:val="16"/>
                <w:szCs w:val="16"/>
                <w:lang w:eastAsia="es-MX"/>
              </w:rPr>
              <w:t>planta baja</w:t>
            </w:r>
            <w:r w:rsidRPr="00C346EC">
              <w:rPr>
                <w:rFonts w:ascii="Arial" w:hAnsi="Arial" w:cs="Arial"/>
                <w:noProof/>
                <w:sz w:val="16"/>
                <w:szCs w:val="16"/>
                <w:lang w:eastAsia="es-MX"/>
              </w:rPr>
              <w:t>, colonia Tabacalera, Alcaldía Cuauhtémoc, código postal 06030</w:t>
            </w:r>
            <w:r w:rsidRPr="00C346EC">
              <w:rPr>
                <w:rFonts w:ascii="Arial" w:hAnsi="Arial" w:cs="Arial"/>
                <w:sz w:val="16"/>
                <w:szCs w:val="16"/>
                <w:lang w:eastAsia="es-MX"/>
              </w:rPr>
              <w:t>, Ciudad de México en un horario de 9:00 a 18:00 horas de lunes a jueves y de 9:00 a 15:00 horas los viernes</w:t>
            </w:r>
            <w:r w:rsidRPr="00C346EC">
              <w:rPr>
                <w:rFonts w:ascii="Arial" w:hAnsi="Arial" w:cs="Arial"/>
                <w:noProof/>
                <w:sz w:val="16"/>
                <w:szCs w:val="16"/>
                <w:lang w:eastAsia="es-MX"/>
              </w:rPr>
              <w:t>.</w:t>
            </w:r>
          </w:p>
        </w:tc>
      </w:tr>
      <w:tr w:rsidR="00233B2A" w:rsidRPr="00C346EC" w14:paraId="0A14D307" w14:textId="77777777" w:rsidTr="002C41C8">
        <w:trPr>
          <w:trHeight w:val="144"/>
        </w:trPr>
        <w:tc>
          <w:tcPr>
            <w:tcW w:w="5000" w:type="pct"/>
            <w:gridSpan w:val="7"/>
            <w:shd w:val="clear" w:color="auto" w:fill="A6A6A6"/>
          </w:tcPr>
          <w:p w14:paraId="46501A7C" w14:textId="77777777" w:rsidR="00233B2A" w:rsidRPr="00C346EC" w:rsidRDefault="00233B2A" w:rsidP="002C41C8">
            <w:pPr>
              <w:spacing w:before="46" w:after="45"/>
              <w:jc w:val="center"/>
              <w:rPr>
                <w:rFonts w:ascii="Arial" w:hAnsi="Arial" w:cs="Arial"/>
                <w:b/>
                <w:sz w:val="16"/>
                <w:szCs w:val="16"/>
                <w:lang w:eastAsia="es-MX"/>
              </w:rPr>
            </w:pPr>
            <w:r w:rsidRPr="00C346EC">
              <w:rPr>
                <w:rFonts w:ascii="Arial" w:hAnsi="Arial" w:cs="Arial"/>
                <w:b/>
                <w:sz w:val="16"/>
                <w:szCs w:val="16"/>
                <w:lang w:eastAsia="es-MX"/>
              </w:rPr>
              <w:t>INFORMACIÓN PARA REALIZAR EL TRÁMITE O SERVICIO</w:t>
            </w:r>
          </w:p>
        </w:tc>
      </w:tr>
      <w:tr w:rsidR="00233B2A" w:rsidRPr="00C346EC" w14:paraId="31BB3055" w14:textId="77777777" w:rsidTr="002C41C8">
        <w:trPr>
          <w:trHeight w:val="144"/>
        </w:trPr>
        <w:tc>
          <w:tcPr>
            <w:tcW w:w="5000" w:type="pct"/>
            <w:gridSpan w:val="7"/>
            <w:shd w:val="clear" w:color="auto" w:fill="C0C0C0"/>
          </w:tcPr>
          <w:p w14:paraId="5BF06E10" w14:textId="77777777" w:rsidR="00233B2A" w:rsidRPr="00C346EC" w:rsidRDefault="00233B2A" w:rsidP="002C41C8">
            <w:pPr>
              <w:spacing w:before="46" w:after="45"/>
              <w:jc w:val="center"/>
              <w:rPr>
                <w:rFonts w:ascii="Arial" w:hAnsi="Arial" w:cs="Arial"/>
                <w:b/>
                <w:sz w:val="16"/>
                <w:szCs w:val="16"/>
                <w:lang w:eastAsia="es-MX"/>
              </w:rPr>
            </w:pPr>
            <w:r w:rsidRPr="00C346EC">
              <w:rPr>
                <w:rFonts w:ascii="Arial" w:hAnsi="Arial" w:cs="Arial"/>
                <w:b/>
                <w:noProof/>
                <w:sz w:val="16"/>
                <w:szCs w:val="16"/>
                <w:lang w:eastAsia="es-MX"/>
              </w:rPr>
              <w:t>¿Qué tengo que hacer para realizar el Trámite o Servicio?</w:t>
            </w:r>
          </w:p>
        </w:tc>
      </w:tr>
      <w:tr w:rsidR="00233B2A" w:rsidRPr="00C346EC" w14:paraId="668B5194" w14:textId="77777777" w:rsidTr="002C41C8">
        <w:trPr>
          <w:trHeight w:val="144"/>
        </w:trPr>
        <w:tc>
          <w:tcPr>
            <w:tcW w:w="5000" w:type="pct"/>
            <w:gridSpan w:val="7"/>
          </w:tcPr>
          <w:p w14:paraId="753A0285" w14:textId="77777777" w:rsidR="00233B2A" w:rsidRPr="00C346EC" w:rsidRDefault="00233B2A" w:rsidP="002C41C8">
            <w:pPr>
              <w:spacing w:before="46" w:after="45"/>
              <w:ind w:left="432" w:hanging="432"/>
              <w:jc w:val="both"/>
              <w:rPr>
                <w:rFonts w:ascii="Arial" w:hAnsi="Arial" w:cs="Arial"/>
                <w:noProof/>
                <w:sz w:val="16"/>
                <w:szCs w:val="16"/>
                <w:lang w:eastAsia="es-MX"/>
              </w:rPr>
            </w:pPr>
            <w:r w:rsidRPr="00C346EC">
              <w:rPr>
                <w:rFonts w:ascii="Arial" w:hAnsi="Arial" w:cs="Arial"/>
                <w:noProof/>
                <w:sz w:val="16"/>
                <w:szCs w:val="16"/>
                <w:lang w:eastAsia="es-MX"/>
              </w:rPr>
              <w:t>I.</w:t>
            </w:r>
            <w:r w:rsidRPr="00C346EC">
              <w:rPr>
                <w:rFonts w:ascii="Arial" w:hAnsi="Arial" w:cs="Arial"/>
                <w:noProof/>
                <w:sz w:val="16"/>
                <w:szCs w:val="16"/>
                <w:lang w:eastAsia="es-MX"/>
              </w:rPr>
              <w:tab/>
            </w:r>
            <w:r w:rsidRPr="00C346EC">
              <w:rPr>
                <w:rFonts w:ascii="Arial" w:hAnsi="Arial" w:cs="Arial"/>
                <w:sz w:val="16"/>
                <w:szCs w:val="16"/>
                <w:lang w:eastAsia="es-MX"/>
              </w:rPr>
              <w:t>Acude</w:t>
            </w:r>
            <w:r w:rsidRPr="00C346EC">
              <w:rPr>
                <w:rFonts w:ascii="Arial" w:hAnsi="Arial" w:cs="Arial"/>
                <w:noProof/>
                <w:sz w:val="16"/>
                <w:szCs w:val="16"/>
                <w:lang w:eastAsia="es-MX"/>
              </w:rPr>
              <w:t xml:space="preserve"> con la documentación del trámite ante la oficialía de partes de la autoridad mencionada en el apartado anterior.</w:t>
            </w:r>
          </w:p>
          <w:p w14:paraId="4D7F99C2" w14:textId="77777777" w:rsidR="00233B2A" w:rsidRPr="00C346EC" w:rsidRDefault="00233B2A" w:rsidP="002C41C8">
            <w:pPr>
              <w:spacing w:before="46" w:after="45"/>
              <w:ind w:left="432" w:hanging="432"/>
              <w:jc w:val="both"/>
              <w:rPr>
                <w:rFonts w:ascii="Arial" w:hAnsi="Arial" w:cs="Arial"/>
                <w:noProof/>
                <w:sz w:val="16"/>
                <w:szCs w:val="16"/>
                <w:lang w:eastAsia="es-MX"/>
              </w:rPr>
            </w:pPr>
            <w:r w:rsidRPr="00C346EC">
              <w:rPr>
                <w:rFonts w:ascii="Arial" w:hAnsi="Arial" w:cs="Arial"/>
                <w:noProof/>
                <w:sz w:val="16"/>
                <w:szCs w:val="16"/>
                <w:lang w:eastAsia="es-MX"/>
              </w:rPr>
              <w:t>II.</w:t>
            </w:r>
            <w:r w:rsidRPr="00C346EC">
              <w:rPr>
                <w:rFonts w:ascii="Arial" w:hAnsi="Arial" w:cs="Arial"/>
                <w:noProof/>
                <w:sz w:val="16"/>
                <w:szCs w:val="16"/>
                <w:lang w:eastAsia="es-MX"/>
              </w:rPr>
              <w:tab/>
              <w:t>Entrega la documentación a la autoridad encargada del trámite.</w:t>
            </w:r>
          </w:p>
          <w:p w14:paraId="333A819E" w14:textId="77777777" w:rsidR="00233B2A" w:rsidRPr="00C346EC" w:rsidRDefault="00233B2A" w:rsidP="002C41C8">
            <w:pPr>
              <w:spacing w:before="46" w:after="45"/>
              <w:ind w:left="432" w:hanging="432"/>
              <w:jc w:val="both"/>
              <w:rPr>
                <w:rFonts w:ascii="Arial" w:hAnsi="Arial" w:cs="Arial"/>
                <w:noProof/>
                <w:sz w:val="16"/>
                <w:szCs w:val="16"/>
                <w:lang w:eastAsia="es-MX"/>
              </w:rPr>
            </w:pPr>
            <w:r w:rsidRPr="00C346EC">
              <w:rPr>
                <w:rFonts w:ascii="Arial" w:hAnsi="Arial" w:cs="Arial"/>
                <w:noProof/>
                <w:sz w:val="16"/>
                <w:szCs w:val="16"/>
                <w:lang w:eastAsia="es-MX"/>
              </w:rPr>
              <w:t>III.</w:t>
            </w:r>
            <w:r w:rsidRPr="00C346EC">
              <w:rPr>
                <w:rFonts w:ascii="Arial" w:hAnsi="Arial" w:cs="Arial"/>
                <w:noProof/>
                <w:sz w:val="16"/>
                <w:szCs w:val="16"/>
                <w:lang w:eastAsia="es-MX"/>
              </w:rPr>
              <w:tab/>
              <w:t>Recibe y conserva el escrito libre sellado, como acuse de recibo.</w:t>
            </w:r>
          </w:p>
        </w:tc>
      </w:tr>
      <w:tr w:rsidR="00233B2A" w:rsidRPr="00C346EC" w14:paraId="7A4D4AFD" w14:textId="77777777" w:rsidTr="002C41C8">
        <w:trPr>
          <w:trHeight w:val="144"/>
        </w:trPr>
        <w:tc>
          <w:tcPr>
            <w:tcW w:w="5000" w:type="pct"/>
            <w:gridSpan w:val="7"/>
            <w:shd w:val="clear" w:color="auto" w:fill="C0C0C0"/>
          </w:tcPr>
          <w:p w14:paraId="09C58A0A" w14:textId="77777777" w:rsidR="00233B2A" w:rsidRPr="00C346EC" w:rsidRDefault="00233B2A" w:rsidP="002C41C8">
            <w:pPr>
              <w:spacing w:before="46" w:after="45"/>
              <w:jc w:val="center"/>
              <w:rPr>
                <w:rFonts w:ascii="Arial" w:hAnsi="Arial" w:cs="Arial"/>
                <w:b/>
                <w:sz w:val="16"/>
                <w:szCs w:val="16"/>
                <w:lang w:eastAsia="es-MX"/>
              </w:rPr>
            </w:pPr>
            <w:r w:rsidRPr="00C346EC">
              <w:rPr>
                <w:rFonts w:ascii="Arial" w:hAnsi="Arial" w:cs="Arial"/>
                <w:b/>
                <w:noProof/>
                <w:sz w:val="16"/>
                <w:szCs w:val="16"/>
                <w:lang w:eastAsia="es-MX"/>
              </w:rPr>
              <w:t>¿Qué requisitos debo cumplir?</w:t>
            </w:r>
          </w:p>
        </w:tc>
      </w:tr>
      <w:tr w:rsidR="00233B2A" w:rsidRPr="00C346EC" w14:paraId="2F4DD00F" w14:textId="77777777" w:rsidTr="002C41C8">
        <w:trPr>
          <w:trHeight w:val="144"/>
        </w:trPr>
        <w:tc>
          <w:tcPr>
            <w:tcW w:w="5000" w:type="pct"/>
            <w:gridSpan w:val="7"/>
            <w:tcBorders>
              <w:bottom w:val="single" w:sz="6" w:space="0" w:color="auto"/>
            </w:tcBorders>
            <w:shd w:val="clear" w:color="auto" w:fill="FFFFFF"/>
          </w:tcPr>
          <w:p w14:paraId="0242D64F" w14:textId="77777777" w:rsidR="00233B2A" w:rsidRPr="00C346EC" w:rsidRDefault="00233B2A" w:rsidP="002C41C8">
            <w:pPr>
              <w:spacing w:before="46" w:after="45"/>
              <w:ind w:left="432" w:hanging="432"/>
              <w:jc w:val="both"/>
              <w:rPr>
                <w:rFonts w:ascii="Arial" w:hAnsi="Arial" w:cs="Arial"/>
                <w:sz w:val="16"/>
                <w:szCs w:val="16"/>
                <w:lang w:eastAsia="es-MX"/>
              </w:rPr>
            </w:pPr>
            <w:r w:rsidRPr="00C346EC">
              <w:rPr>
                <w:rFonts w:ascii="Arial" w:hAnsi="Arial" w:cs="Arial"/>
                <w:sz w:val="16"/>
                <w:szCs w:val="16"/>
                <w:lang w:eastAsia="es-MX"/>
              </w:rPr>
              <w:t>I.</w:t>
            </w:r>
            <w:r w:rsidRPr="00C346EC">
              <w:rPr>
                <w:rFonts w:ascii="Arial" w:hAnsi="Arial" w:cs="Arial"/>
                <w:sz w:val="16"/>
                <w:szCs w:val="16"/>
                <w:lang w:eastAsia="es-MX"/>
              </w:rPr>
              <w:tab/>
            </w:r>
            <w:r w:rsidRPr="00C346EC">
              <w:rPr>
                <w:rFonts w:ascii="Arial" w:hAnsi="Arial" w:cs="Arial"/>
                <w:noProof/>
                <w:sz w:val="16"/>
                <w:szCs w:val="16"/>
                <w:lang w:eastAsia="es-MX"/>
              </w:rPr>
              <w:t>Manifiesta</w:t>
            </w:r>
            <w:r w:rsidRPr="00C346EC">
              <w:rPr>
                <w:rFonts w:ascii="Arial" w:hAnsi="Arial" w:cs="Arial"/>
                <w:sz w:val="16"/>
                <w:szCs w:val="16"/>
                <w:lang w:eastAsia="es-MX"/>
              </w:rPr>
              <w:t xml:space="preserve"> bajo protesta de decir verdad, lo siguiente:</w:t>
            </w:r>
          </w:p>
          <w:p w14:paraId="592434B1" w14:textId="77777777" w:rsidR="00233B2A" w:rsidRPr="00C346EC" w:rsidRDefault="00233B2A" w:rsidP="002C41C8">
            <w:pPr>
              <w:spacing w:before="46" w:after="45"/>
              <w:ind w:left="864" w:hanging="432"/>
              <w:jc w:val="both"/>
              <w:rPr>
                <w:rFonts w:ascii="Arial" w:hAnsi="Arial" w:cs="Arial"/>
                <w:sz w:val="16"/>
                <w:szCs w:val="16"/>
                <w:lang w:eastAsia="es-MX"/>
              </w:rPr>
            </w:pPr>
            <w:r w:rsidRPr="00C346EC">
              <w:rPr>
                <w:rFonts w:ascii="Arial" w:hAnsi="Arial" w:cs="Arial"/>
                <w:sz w:val="16"/>
                <w:szCs w:val="16"/>
                <w:lang w:eastAsia="es-MX"/>
              </w:rPr>
              <w:t>a)</w:t>
            </w:r>
            <w:r w:rsidRPr="00C346EC">
              <w:rPr>
                <w:rFonts w:ascii="Arial" w:hAnsi="Arial" w:cs="Arial"/>
                <w:sz w:val="16"/>
                <w:szCs w:val="16"/>
                <w:lang w:eastAsia="es-MX"/>
              </w:rPr>
              <w:tab/>
              <w:t>La fecha a partir de la cual dejarás de realizar operaciones bajo el régimen de recinto fiscalizado estratégico.</w:t>
            </w:r>
          </w:p>
          <w:p w14:paraId="5D0659A5" w14:textId="77777777" w:rsidR="00233B2A" w:rsidRPr="00C346EC" w:rsidRDefault="00233B2A" w:rsidP="002C41C8">
            <w:pPr>
              <w:spacing w:before="46" w:after="45"/>
              <w:ind w:left="864" w:hanging="432"/>
              <w:jc w:val="both"/>
              <w:rPr>
                <w:rFonts w:ascii="Arial" w:hAnsi="Arial" w:cs="Arial"/>
                <w:sz w:val="16"/>
                <w:szCs w:val="16"/>
                <w:lang w:eastAsia="es-MX"/>
              </w:rPr>
            </w:pPr>
            <w:r w:rsidRPr="00C346EC">
              <w:rPr>
                <w:rFonts w:ascii="Arial" w:hAnsi="Arial" w:cs="Arial"/>
                <w:sz w:val="16"/>
                <w:szCs w:val="16"/>
                <w:lang w:eastAsia="es-MX"/>
              </w:rPr>
              <w:t>b)</w:t>
            </w:r>
            <w:r w:rsidRPr="00C346EC">
              <w:rPr>
                <w:rFonts w:ascii="Arial" w:hAnsi="Arial" w:cs="Arial"/>
                <w:sz w:val="16"/>
                <w:szCs w:val="16"/>
                <w:lang w:eastAsia="es-MX"/>
              </w:rPr>
              <w:tab/>
              <w:t>La fecha a partir de la cual concluirás el uso o goce del inmueble habilitado como recinto fiscalizado estratégico o, en su caso, si continuarás realizando operaciones de comercio exterior bajo algún otro régimen aduanero en el inmueble mencionado.</w:t>
            </w:r>
          </w:p>
          <w:p w14:paraId="57A9FCA3" w14:textId="77777777" w:rsidR="00233B2A" w:rsidRPr="00C346EC" w:rsidRDefault="00233B2A" w:rsidP="002C41C8">
            <w:pPr>
              <w:spacing w:before="46" w:after="45"/>
              <w:ind w:left="432" w:hanging="432"/>
              <w:jc w:val="both"/>
              <w:rPr>
                <w:rFonts w:ascii="Arial" w:hAnsi="Arial" w:cs="Arial"/>
                <w:sz w:val="16"/>
                <w:szCs w:val="16"/>
                <w:lang w:eastAsia="es-MX"/>
              </w:rPr>
            </w:pPr>
            <w:r w:rsidRPr="00C346EC">
              <w:rPr>
                <w:rFonts w:ascii="Arial" w:hAnsi="Arial" w:cs="Arial"/>
                <w:sz w:val="16"/>
                <w:szCs w:val="16"/>
                <w:lang w:eastAsia="es-MX"/>
              </w:rPr>
              <w:t>II.</w:t>
            </w:r>
            <w:r w:rsidRPr="00C346EC">
              <w:rPr>
                <w:rFonts w:ascii="Arial" w:hAnsi="Arial" w:cs="Arial"/>
                <w:sz w:val="16"/>
                <w:szCs w:val="16"/>
                <w:lang w:eastAsia="es-MX"/>
              </w:rPr>
              <w:tab/>
              <w:t xml:space="preserve">El </w:t>
            </w:r>
            <w:r w:rsidRPr="00C346EC">
              <w:rPr>
                <w:rFonts w:ascii="Arial" w:hAnsi="Arial" w:cs="Arial"/>
                <w:noProof/>
                <w:sz w:val="16"/>
                <w:szCs w:val="16"/>
                <w:lang w:eastAsia="es-MX"/>
              </w:rPr>
              <w:t>aviso</w:t>
            </w:r>
            <w:r w:rsidRPr="00C346EC">
              <w:rPr>
                <w:rFonts w:ascii="Arial" w:hAnsi="Arial" w:cs="Arial"/>
                <w:sz w:val="16"/>
                <w:szCs w:val="16"/>
                <w:lang w:eastAsia="es-MX"/>
              </w:rPr>
              <w:t xml:space="preserve"> o acuerdo con el administrador del inmueble habilitado en el que destines mercancía al régimen de recinto fiscalizado estratégico.</w:t>
            </w:r>
          </w:p>
        </w:tc>
      </w:tr>
      <w:tr w:rsidR="00233B2A" w:rsidRPr="00C346EC" w14:paraId="71320D3D" w14:textId="77777777" w:rsidTr="002C41C8">
        <w:trPr>
          <w:trHeight w:val="144"/>
        </w:trPr>
        <w:tc>
          <w:tcPr>
            <w:tcW w:w="5000" w:type="pct"/>
            <w:gridSpan w:val="7"/>
            <w:shd w:val="clear" w:color="auto" w:fill="BFBFBF"/>
          </w:tcPr>
          <w:p w14:paraId="573396EE" w14:textId="77777777" w:rsidR="00233B2A" w:rsidRPr="00C346EC" w:rsidRDefault="00233B2A" w:rsidP="002C41C8">
            <w:pPr>
              <w:spacing w:before="46" w:after="45"/>
              <w:jc w:val="center"/>
              <w:rPr>
                <w:rFonts w:ascii="Arial" w:hAnsi="Arial" w:cs="Arial"/>
                <w:b/>
                <w:noProof/>
                <w:sz w:val="16"/>
                <w:szCs w:val="16"/>
                <w:lang w:eastAsia="es-MX"/>
              </w:rPr>
            </w:pPr>
            <w:r w:rsidRPr="00C346EC">
              <w:rPr>
                <w:rFonts w:ascii="Arial" w:hAnsi="Arial" w:cs="Arial"/>
                <w:b/>
                <w:noProof/>
                <w:sz w:val="16"/>
                <w:szCs w:val="16"/>
                <w:lang w:eastAsia="es-MX"/>
              </w:rPr>
              <w:t>¿Con qué condiciones debo cumplir?</w:t>
            </w:r>
          </w:p>
        </w:tc>
      </w:tr>
      <w:tr w:rsidR="00233B2A" w:rsidRPr="00C346EC" w14:paraId="3E66985E" w14:textId="77777777" w:rsidTr="002C41C8">
        <w:trPr>
          <w:trHeight w:val="144"/>
        </w:trPr>
        <w:tc>
          <w:tcPr>
            <w:tcW w:w="5000" w:type="pct"/>
            <w:gridSpan w:val="7"/>
            <w:tcBorders>
              <w:bottom w:val="single" w:sz="6" w:space="0" w:color="auto"/>
            </w:tcBorders>
            <w:shd w:val="clear" w:color="auto" w:fill="FFFFFF"/>
          </w:tcPr>
          <w:p w14:paraId="2832C2C4" w14:textId="77777777" w:rsidR="00233B2A" w:rsidRPr="00C346EC" w:rsidRDefault="00233B2A" w:rsidP="002C41C8">
            <w:pPr>
              <w:spacing w:before="46" w:after="45"/>
              <w:jc w:val="both"/>
              <w:rPr>
                <w:rFonts w:ascii="Arial" w:hAnsi="Arial" w:cs="Arial"/>
                <w:sz w:val="16"/>
                <w:szCs w:val="16"/>
                <w:lang w:eastAsia="es-MX"/>
              </w:rPr>
            </w:pPr>
            <w:r w:rsidRPr="00C346EC">
              <w:rPr>
                <w:rFonts w:ascii="Arial" w:hAnsi="Arial" w:cs="Arial"/>
                <w:sz w:val="16"/>
                <w:szCs w:val="16"/>
                <w:lang w:eastAsia="es-MX"/>
              </w:rPr>
              <w:t>No aplica.</w:t>
            </w:r>
          </w:p>
        </w:tc>
      </w:tr>
      <w:tr w:rsidR="00233B2A" w:rsidRPr="00C346EC" w14:paraId="18EFFE70" w14:textId="77777777" w:rsidTr="002C41C8">
        <w:trPr>
          <w:trHeight w:val="144"/>
        </w:trPr>
        <w:tc>
          <w:tcPr>
            <w:tcW w:w="5000" w:type="pct"/>
            <w:gridSpan w:val="7"/>
            <w:shd w:val="clear" w:color="auto" w:fill="A6A6A6"/>
          </w:tcPr>
          <w:p w14:paraId="00F02CB6" w14:textId="77777777" w:rsidR="00233B2A" w:rsidRPr="00C346EC" w:rsidRDefault="00233B2A" w:rsidP="002C41C8">
            <w:pPr>
              <w:spacing w:before="46" w:after="45"/>
              <w:jc w:val="center"/>
              <w:rPr>
                <w:rFonts w:ascii="Arial" w:hAnsi="Arial" w:cs="Arial"/>
                <w:b/>
                <w:sz w:val="16"/>
                <w:szCs w:val="16"/>
                <w:lang w:eastAsia="es-MX"/>
              </w:rPr>
            </w:pPr>
            <w:r w:rsidRPr="00C346EC">
              <w:rPr>
                <w:rFonts w:ascii="Arial" w:hAnsi="Arial" w:cs="Arial"/>
                <w:b/>
                <w:sz w:val="16"/>
                <w:szCs w:val="16"/>
                <w:lang w:eastAsia="es-MX"/>
              </w:rPr>
              <w:t>SEGUIMIENTO Y RESOLUCIÓN DEL TRÁMITE O SERVICIO</w:t>
            </w:r>
          </w:p>
        </w:tc>
      </w:tr>
      <w:tr w:rsidR="00233B2A" w:rsidRPr="00C346EC" w14:paraId="5DE9FBAE" w14:textId="77777777" w:rsidTr="002C41C8">
        <w:trPr>
          <w:trHeight w:val="144"/>
        </w:trPr>
        <w:tc>
          <w:tcPr>
            <w:tcW w:w="2498" w:type="pct"/>
            <w:gridSpan w:val="4"/>
            <w:shd w:val="clear" w:color="auto" w:fill="C0C0C0"/>
          </w:tcPr>
          <w:p w14:paraId="4A00CAA2" w14:textId="77777777" w:rsidR="00233B2A" w:rsidRPr="00C346EC" w:rsidRDefault="00233B2A" w:rsidP="002C41C8">
            <w:pPr>
              <w:spacing w:before="46" w:after="45"/>
              <w:jc w:val="both"/>
              <w:rPr>
                <w:rFonts w:ascii="Arial" w:hAnsi="Arial" w:cs="Arial"/>
                <w:b/>
                <w:sz w:val="16"/>
                <w:szCs w:val="16"/>
                <w:lang w:eastAsia="es-MX"/>
              </w:rPr>
            </w:pPr>
            <w:r w:rsidRPr="00C346EC">
              <w:rPr>
                <w:rFonts w:ascii="Arial" w:hAnsi="Arial" w:cs="Arial"/>
                <w:b/>
                <w:sz w:val="16"/>
                <w:szCs w:val="16"/>
                <w:lang w:eastAsia="es-MX"/>
              </w:rPr>
              <w:t>¿Cómo puedo dar seguimiento al Trámite o Servicio?</w:t>
            </w:r>
          </w:p>
        </w:tc>
        <w:tc>
          <w:tcPr>
            <w:tcW w:w="2502" w:type="pct"/>
            <w:gridSpan w:val="3"/>
            <w:shd w:val="clear" w:color="auto" w:fill="C0C0C0"/>
          </w:tcPr>
          <w:p w14:paraId="1B6A73D2" w14:textId="77777777" w:rsidR="00233B2A" w:rsidRPr="00C346EC" w:rsidRDefault="00233B2A" w:rsidP="002C41C8">
            <w:pPr>
              <w:spacing w:before="46" w:after="45"/>
              <w:jc w:val="both"/>
              <w:rPr>
                <w:rFonts w:ascii="Arial" w:hAnsi="Arial" w:cs="Arial"/>
                <w:b/>
                <w:sz w:val="16"/>
                <w:szCs w:val="16"/>
                <w:lang w:eastAsia="es-MX"/>
              </w:rPr>
            </w:pPr>
            <w:r w:rsidRPr="00C346EC">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C346EC">
              <w:rPr>
                <w:rFonts w:ascii="Arial" w:hAnsi="Arial" w:cs="Arial"/>
                <w:b/>
                <w:sz w:val="16"/>
                <w:szCs w:val="16"/>
                <w:lang w:eastAsia="es-MX"/>
              </w:rPr>
              <w:t>o Servicio?</w:t>
            </w:r>
          </w:p>
        </w:tc>
      </w:tr>
      <w:tr w:rsidR="00233B2A" w:rsidRPr="00C346EC" w14:paraId="416D618F" w14:textId="77777777" w:rsidTr="002C41C8">
        <w:trPr>
          <w:trHeight w:val="144"/>
        </w:trPr>
        <w:tc>
          <w:tcPr>
            <w:tcW w:w="2498" w:type="pct"/>
            <w:gridSpan w:val="4"/>
          </w:tcPr>
          <w:p w14:paraId="74692B7B" w14:textId="77777777" w:rsidR="00233B2A" w:rsidRPr="00C346EC" w:rsidRDefault="00233B2A" w:rsidP="002C41C8">
            <w:pPr>
              <w:spacing w:before="46" w:after="45"/>
              <w:jc w:val="both"/>
              <w:rPr>
                <w:rFonts w:ascii="Arial" w:hAnsi="Arial" w:cs="Arial"/>
                <w:sz w:val="16"/>
                <w:szCs w:val="16"/>
                <w:lang w:eastAsia="es-MX"/>
              </w:rPr>
            </w:pPr>
            <w:r w:rsidRPr="00C346EC">
              <w:rPr>
                <w:rFonts w:ascii="Arial" w:hAnsi="Arial" w:cs="Arial"/>
                <w:sz w:val="16"/>
                <w:szCs w:val="16"/>
                <w:lang w:eastAsia="es-MX"/>
              </w:rPr>
              <w:t xml:space="preserve">Mediante correo electrónico: </w:t>
            </w:r>
            <w:r w:rsidRPr="00C346EC">
              <w:rPr>
                <w:rFonts w:ascii="Arial" w:hAnsi="Arial" w:cs="Arial"/>
                <w:sz w:val="16"/>
                <w:szCs w:val="16"/>
                <w:u w:val="single"/>
                <w:lang w:eastAsia="es-MX"/>
              </w:rPr>
              <w:t>apoyojuridico_1@sat.gob.mx</w:t>
            </w:r>
            <w:r w:rsidRPr="00C346EC">
              <w:rPr>
                <w:rFonts w:ascii="Arial" w:hAnsi="Arial" w:cs="Arial"/>
                <w:sz w:val="16"/>
                <w:szCs w:val="16"/>
                <w:lang w:eastAsia="es-MX"/>
              </w:rPr>
              <w:t xml:space="preserve"> con el nombre del solicitante, fecha y folio de recepción.</w:t>
            </w:r>
          </w:p>
        </w:tc>
        <w:tc>
          <w:tcPr>
            <w:tcW w:w="2502" w:type="pct"/>
            <w:gridSpan w:val="3"/>
          </w:tcPr>
          <w:p w14:paraId="01B615C2" w14:textId="77777777" w:rsidR="00233B2A" w:rsidRPr="00C346EC" w:rsidRDefault="00233B2A" w:rsidP="002C41C8">
            <w:pPr>
              <w:spacing w:before="46" w:after="45"/>
              <w:jc w:val="both"/>
              <w:rPr>
                <w:rFonts w:ascii="Arial" w:hAnsi="Arial" w:cs="Arial"/>
                <w:sz w:val="16"/>
                <w:szCs w:val="16"/>
                <w:lang w:eastAsia="es-MX"/>
              </w:rPr>
            </w:pPr>
            <w:r w:rsidRPr="00C346EC">
              <w:rPr>
                <w:rFonts w:ascii="Arial" w:hAnsi="Arial" w:cs="Arial"/>
                <w:sz w:val="16"/>
                <w:szCs w:val="16"/>
                <w:lang w:eastAsia="es-MX"/>
              </w:rPr>
              <w:t>No.</w:t>
            </w:r>
          </w:p>
        </w:tc>
      </w:tr>
      <w:tr w:rsidR="00233B2A" w:rsidRPr="00C346EC" w14:paraId="09FAD555" w14:textId="77777777" w:rsidTr="002C41C8">
        <w:trPr>
          <w:trHeight w:val="144"/>
        </w:trPr>
        <w:tc>
          <w:tcPr>
            <w:tcW w:w="5000" w:type="pct"/>
            <w:gridSpan w:val="7"/>
            <w:shd w:val="clear" w:color="auto" w:fill="A6A6A6"/>
          </w:tcPr>
          <w:p w14:paraId="1C4479A1" w14:textId="77777777" w:rsidR="00233B2A" w:rsidRPr="00C346EC" w:rsidRDefault="00233B2A" w:rsidP="002C41C8">
            <w:pPr>
              <w:spacing w:before="46" w:after="45"/>
              <w:jc w:val="center"/>
              <w:rPr>
                <w:rFonts w:ascii="Arial" w:hAnsi="Arial" w:cs="Arial"/>
                <w:b/>
                <w:sz w:val="16"/>
                <w:szCs w:val="16"/>
                <w:lang w:eastAsia="es-MX"/>
              </w:rPr>
            </w:pPr>
            <w:r w:rsidRPr="00C346EC">
              <w:rPr>
                <w:rFonts w:ascii="Arial" w:hAnsi="Arial" w:cs="Arial"/>
                <w:b/>
                <w:sz w:val="16"/>
                <w:szCs w:val="16"/>
                <w:lang w:eastAsia="es-MX"/>
              </w:rPr>
              <w:t>Resolución del Trámite o Servicio</w:t>
            </w:r>
          </w:p>
        </w:tc>
      </w:tr>
      <w:tr w:rsidR="00233B2A" w:rsidRPr="00C346EC" w14:paraId="28C5F1C5" w14:textId="77777777" w:rsidTr="002C41C8">
        <w:trPr>
          <w:trHeight w:val="144"/>
        </w:trPr>
        <w:tc>
          <w:tcPr>
            <w:tcW w:w="5000" w:type="pct"/>
            <w:gridSpan w:val="7"/>
          </w:tcPr>
          <w:p w14:paraId="76D6C80F" w14:textId="77777777" w:rsidR="00233B2A" w:rsidRPr="00C346EC" w:rsidRDefault="00233B2A" w:rsidP="002C41C8">
            <w:pPr>
              <w:spacing w:before="46" w:after="45"/>
              <w:jc w:val="both"/>
              <w:rPr>
                <w:rFonts w:ascii="Arial" w:hAnsi="Arial" w:cs="Arial"/>
                <w:b/>
                <w:sz w:val="16"/>
                <w:szCs w:val="16"/>
                <w:lang w:eastAsia="es-MX"/>
              </w:rPr>
            </w:pPr>
            <w:r w:rsidRPr="00C346EC">
              <w:rPr>
                <w:rFonts w:ascii="Arial" w:hAnsi="Arial" w:cs="Arial"/>
                <w:sz w:val="16"/>
                <w:szCs w:val="16"/>
                <w:lang w:eastAsia="es-MX"/>
              </w:rPr>
              <w:t xml:space="preserve">La autoridad aduanera analizará la información recibida y resolverá la petición a través de la oficialía de partes de la </w:t>
            </w:r>
            <w:r w:rsidRPr="00C346EC">
              <w:rPr>
                <w:rFonts w:ascii="Arial" w:hAnsi="Arial" w:cs="Arial"/>
                <w:noProof/>
                <w:sz w:val="16"/>
                <w:szCs w:val="16"/>
                <w:lang w:eastAsia="es-MX"/>
              </w:rPr>
              <w:t>DGJA</w:t>
            </w:r>
            <w:r w:rsidRPr="00C346EC">
              <w:rPr>
                <w:rFonts w:ascii="Arial" w:hAnsi="Arial" w:cs="Arial"/>
                <w:sz w:val="16"/>
                <w:szCs w:val="16"/>
                <w:lang w:eastAsia="es-MX"/>
              </w:rPr>
              <w:t>.</w:t>
            </w:r>
          </w:p>
        </w:tc>
      </w:tr>
      <w:tr w:rsidR="00233B2A" w:rsidRPr="00C346EC" w14:paraId="7FE4D241" w14:textId="77777777" w:rsidTr="002C41C8">
        <w:trPr>
          <w:trHeight w:val="144"/>
        </w:trPr>
        <w:tc>
          <w:tcPr>
            <w:tcW w:w="1726" w:type="pct"/>
            <w:gridSpan w:val="2"/>
            <w:shd w:val="clear" w:color="auto" w:fill="C0C0C0"/>
          </w:tcPr>
          <w:p w14:paraId="4CD8D208" w14:textId="77777777" w:rsidR="00233B2A" w:rsidRPr="00C346EC" w:rsidRDefault="00233B2A" w:rsidP="002C41C8">
            <w:pPr>
              <w:spacing w:before="46" w:after="45"/>
              <w:jc w:val="both"/>
              <w:rPr>
                <w:rFonts w:ascii="Arial" w:hAnsi="Arial" w:cs="Arial"/>
                <w:b/>
                <w:sz w:val="16"/>
                <w:szCs w:val="16"/>
                <w:lang w:eastAsia="es-MX"/>
              </w:rPr>
            </w:pPr>
            <w:r w:rsidRPr="00C346EC">
              <w:rPr>
                <w:rFonts w:ascii="Arial" w:hAnsi="Arial" w:cs="Arial"/>
                <w:b/>
                <w:sz w:val="16"/>
                <w:szCs w:val="16"/>
                <w:lang w:eastAsia="es-MX"/>
              </w:rPr>
              <w:t>Plazo máximo para que la ANAM resuelva el Trámite o Servicio</w:t>
            </w:r>
          </w:p>
        </w:tc>
        <w:tc>
          <w:tcPr>
            <w:tcW w:w="1772" w:type="pct"/>
            <w:gridSpan w:val="3"/>
            <w:shd w:val="clear" w:color="auto" w:fill="C0C0C0"/>
          </w:tcPr>
          <w:p w14:paraId="34FE50FA" w14:textId="77777777" w:rsidR="00233B2A" w:rsidRPr="00C346EC" w:rsidRDefault="00233B2A" w:rsidP="002C41C8">
            <w:pPr>
              <w:spacing w:before="46" w:after="45"/>
              <w:jc w:val="both"/>
              <w:rPr>
                <w:rFonts w:ascii="Arial" w:hAnsi="Arial" w:cs="Arial"/>
                <w:b/>
                <w:sz w:val="16"/>
                <w:szCs w:val="16"/>
                <w:lang w:eastAsia="es-MX"/>
              </w:rPr>
            </w:pPr>
            <w:r w:rsidRPr="00C346EC">
              <w:rPr>
                <w:rFonts w:ascii="Arial" w:hAnsi="Arial" w:cs="Arial"/>
                <w:b/>
                <w:sz w:val="16"/>
                <w:szCs w:val="16"/>
                <w:lang w:eastAsia="es-MX"/>
              </w:rPr>
              <w:t>Plazo máximo para que la ANAM solicite información adicional</w:t>
            </w:r>
          </w:p>
        </w:tc>
        <w:tc>
          <w:tcPr>
            <w:tcW w:w="1502" w:type="pct"/>
            <w:gridSpan w:val="2"/>
            <w:shd w:val="clear" w:color="auto" w:fill="C0C0C0"/>
          </w:tcPr>
          <w:p w14:paraId="1B755905" w14:textId="77777777" w:rsidR="00233B2A" w:rsidRPr="00C346EC" w:rsidRDefault="00233B2A" w:rsidP="002C41C8">
            <w:pPr>
              <w:spacing w:before="46" w:after="45"/>
              <w:jc w:val="both"/>
              <w:rPr>
                <w:rFonts w:ascii="Arial" w:hAnsi="Arial" w:cs="Arial"/>
                <w:b/>
                <w:sz w:val="16"/>
                <w:szCs w:val="16"/>
                <w:lang w:eastAsia="es-MX"/>
              </w:rPr>
            </w:pPr>
            <w:r w:rsidRPr="00C346EC">
              <w:rPr>
                <w:rFonts w:ascii="Arial" w:hAnsi="Arial" w:cs="Arial"/>
                <w:b/>
                <w:sz w:val="16"/>
                <w:szCs w:val="16"/>
                <w:lang w:eastAsia="es-MX"/>
              </w:rPr>
              <w:t>Plazo máximo para cumplir con la información solicitada</w:t>
            </w:r>
          </w:p>
        </w:tc>
      </w:tr>
      <w:tr w:rsidR="00233B2A" w:rsidRPr="00C346EC" w14:paraId="2D684EE6" w14:textId="77777777" w:rsidTr="002C41C8">
        <w:trPr>
          <w:trHeight w:val="144"/>
        </w:trPr>
        <w:tc>
          <w:tcPr>
            <w:tcW w:w="1726" w:type="pct"/>
            <w:gridSpan w:val="2"/>
          </w:tcPr>
          <w:p w14:paraId="086305B9" w14:textId="77777777" w:rsidR="00233B2A" w:rsidRPr="00C346EC" w:rsidRDefault="00233B2A" w:rsidP="002C41C8">
            <w:pPr>
              <w:spacing w:before="46" w:after="45"/>
              <w:jc w:val="both"/>
              <w:rPr>
                <w:rFonts w:ascii="Arial" w:hAnsi="Arial" w:cs="Arial"/>
                <w:sz w:val="16"/>
                <w:szCs w:val="16"/>
                <w:lang w:eastAsia="es-MX"/>
              </w:rPr>
            </w:pPr>
            <w:r w:rsidRPr="00C346EC">
              <w:rPr>
                <w:rFonts w:ascii="Arial" w:hAnsi="Arial" w:cs="Arial"/>
                <w:sz w:val="16"/>
                <w:szCs w:val="16"/>
                <w:lang w:eastAsia="es-MX"/>
              </w:rPr>
              <w:t>Cinco días.</w:t>
            </w:r>
          </w:p>
        </w:tc>
        <w:tc>
          <w:tcPr>
            <w:tcW w:w="1772" w:type="pct"/>
            <w:gridSpan w:val="3"/>
          </w:tcPr>
          <w:p w14:paraId="59DF324B" w14:textId="77777777" w:rsidR="00233B2A" w:rsidRPr="00C346EC" w:rsidRDefault="00233B2A" w:rsidP="002C41C8">
            <w:pPr>
              <w:spacing w:before="46" w:after="45"/>
              <w:jc w:val="both"/>
              <w:rPr>
                <w:rFonts w:ascii="Arial" w:hAnsi="Arial" w:cs="Arial"/>
                <w:sz w:val="16"/>
                <w:szCs w:val="16"/>
                <w:lang w:eastAsia="es-MX"/>
              </w:rPr>
            </w:pPr>
            <w:r w:rsidRPr="00C346EC">
              <w:rPr>
                <w:rFonts w:ascii="Arial" w:hAnsi="Arial" w:cs="Arial"/>
                <w:sz w:val="16"/>
                <w:szCs w:val="16"/>
                <w:lang w:eastAsia="es-MX"/>
              </w:rPr>
              <w:t>Cinco días.</w:t>
            </w:r>
          </w:p>
        </w:tc>
        <w:tc>
          <w:tcPr>
            <w:tcW w:w="1502" w:type="pct"/>
            <w:gridSpan w:val="2"/>
          </w:tcPr>
          <w:p w14:paraId="629947E7" w14:textId="77777777" w:rsidR="00233B2A" w:rsidRPr="00C346EC" w:rsidRDefault="00233B2A" w:rsidP="002C41C8">
            <w:pPr>
              <w:spacing w:before="46" w:after="45"/>
              <w:jc w:val="both"/>
              <w:rPr>
                <w:rFonts w:ascii="Arial" w:hAnsi="Arial" w:cs="Arial"/>
                <w:sz w:val="16"/>
                <w:szCs w:val="16"/>
                <w:lang w:eastAsia="es-MX"/>
              </w:rPr>
            </w:pPr>
            <w:r w:rsidRPr="00C346EC">
              <w:rPr>
                <w:rFonts w:ascii="Arial" w:hAnsi="Arial" w:cs="Arial"/>
                <w:sz w:val="16"/>
                <w:szCs w:val="16"/>
                <w:lang w:eastAsia="es-MX"/>
              </w:rPr>
              <w:t>Cinco días.</w:t>
            </w:r>
          </w:p>
        </w:tc>
      </w:tr>
      <w:tr w:rsidR="00233B2A" w:rsidRPr="00C346EC" w14:paraId="618EDA3C" w14:textId="77777777" w:rsidTr="002C41C8">
        <w:trPr>
          <w:trHeight w:val="144"/>
        </w:trPr>
        <w:tc>
          <w:tcPr>
            <w:tcW w:w="2498" w:type="pct"/>
            <w:gridSpan w:val="4"/>
            <w:shd w:val="clear" w:color="auto" w:fill="C0C0C0"/>
          </w:tcPr>
          <w:p w14:paraId="15A78933" w14:textId="77777777" w:rsidR="00233B2A" w:rsidRPr="00C346EC" w:rsidRDefault="00233B2A" w:rsidP="002C41C8">
            <w:pPr>
              <w:spacing w:before="46" w:after="45"/>
              <w:jc w:val="both"/>
              <w:rPr>
                <w:rFonts w:ascii="Arial" w:hAnsi="Arial" w:cs="Arial"/>
                <w:b/>
                <w:sz w:val="16"/>
                <w:szCs w:val="16"/>
                <w:lang w:eastAsia="es-MX"/>
              </w:rPr>
            </w:pPr>
            <w:r w:rsidRPr="00C346EC">
              <w:rPr>
                <w:rFonts w:ascii="Arial" w:hAnsi="Arial" w:cs="Arial"/>
                <w:b/>
                <w:sz w:val="16"/>
                <w:szCs w:val="16"/>
                <w:lang w:eastAsia="es-MX"/>
              </w:rPr>
              <w:t>¿Qué documento obtengo al finalizar el Trámite o Servicio?</w:t>
            </w:r>
          </w:p>
        </w:tc>
        <w:tc>
          <w:tcPr>
            <w:tcW w:w="2502" w:type="pct"/>
            <w:gridSpan w:val="3"/>
            <w:shd w:val="clear" w:color="auto" w:fill="C0C0C0"/>
          </w:tcPr>
          <w:p w14:paraId="5747337B" w14:textId="77777777" w:rsidR="00233B2A" w:rsidRPr="00C346EC" w:rsidRDefault="00233B2A" w:rsidP="002C41C8">
            <w:pPr>
              <w:spacing w:before="46" w:after="45"/>
              <w:jc w:val="center"/>
              <w:rPr>
                <w:rFonts w:ascii="Arial" w:hAnsi="Arial" w:cs="Arial"/>
                <w:b/>
                <w:sz w:val="16"/>
                <w:szCs w:val="16"/>
                <w:lang w:eastAsia="es-MX"/>
              </w:rPr>
            </w:pPr>
            <w:r w:rsidRPr="00C346EC">
              <w:rPr>
                <w:rFonts w:ascii="Arial" w:hAnsi="Arial" w:cs="Arial"/>
                <w:b/>
                <w:sz w:val="16"/>
                <w:szCs w:val="16"/>
                <w:lang w:eastAsia="es-MX"/>
              </w:rPr>
              <w:t>¿Cuál es la vigencia del Trámite o Servicio?</w:t>
            </w:r>
          </w:p>
        </w:tc>
      </w:tr>
      <w:tr w:rsidR="00233B2A" w:rsidRPr="00C346EC" w14:paraId="7B2AC636" w14:textId="77777777" w:rsidTr="002C41C8">
        <w:trPr>
          <w:trHeight w:val="144"/>
        </w:trPr>
        <w:tc>
          <w:tcPr>
            <w:tcW w:w="2498" w:type="pct"/>
            <w:gridSpan w:val="4"/>
            <w:tcBorders>
              <w:bottom w:val="single" w:sz="6" w:space="0" w:color="auto"/>
            </w:tcBorders>
          </w:tcPr>
          <w:p w14:paraId="405726DC" w14:textId="77777777" w:rsidR="00233B2A" w:rsidRPr="00C346EC" w:rsidRDefault="00233B2A" w:rsidP="002C41C8">
            <w:pPr>
              <w:spacing w:before="46" w:after="45"/>
              <w:jc w:val="both"/>
              <w:rPr>
                <w:rFonts w:ascii="Arial" w:hAnsi="Arial" w:cs="Arial"/>
                <w:sz w:val="16"/>
                <w:szCs w:val="16"/>
                <w:lang w:eastAsia="es-MX"/>
              </w:rPr>
            </w:pPr>
            <w:r w:rsidRPr="00C346EC">
              <w:rPr>
                <w:rFonts w:ascii="Arial" w:hAnsi="Arial" w:cs="Arial"/>
                <w:sz w:val="16"/>
                <w:szCs w:val="16"/>
                <w:lang w:eastAsia="es-MX"/>
              </w:rPr>
              <w:t>Oficio de respuesta.</w:t>
            </w:r>
          </w:p>
        </w:tc>
        <w:tc>
          <w:tcPr>
            <w:tcW w:w="2502" w:type="pct"/>
            <w:gridSpan w:val="3"/>
            <w:tcBorders>
              <w:bottom w:val="single" w:sz="6" w:space="0" w:color="auto"/>
            </w:tcBorders>
          </w:tcPr>
          <w:p w14:paraId="6A7A9173" w14:textId="77777777" w:rsidR="00233B2A" w:rsidRPr="00C346EC" w:rsidRDefault="00233B2A" w:rsidP="002C41C8">
            <w:pPr>
              <w:spacing w:before="46" w:after="45"/>
              <w:jc w:val="both"/>
              <w:rPr>
                <w:rFonts w:ascii="Arial" w:hAnsi="Arial" w:cs="Arial"/>
                <w:sz w:val="16"/>
                <w:szCs w:val="16"/>
                <w:lang w:eastAsia="es-MX"/>
              </w:rPr>
            </w:pPr>
            <w:r w:rsidRPr="00C346EC">
              <w:rPr>
                <w:rFonts w:ascii="Arial" w:hAnsi="Arial" w:cs="Arial"/>
                <w:sz w:val="16"/>
                <w:szCs w:val="16"/>
                <w:lang w:eastAsia="es-MX"/>
              </w:rPr>
              <w:t>No aplica.</w:t>
            </w:r>
          </w:p>
        </w:tc>
      </w:tr>
      <w:tr w:rsidR="00233B2A" w:rsidRPr="00C346EC" w14:paraId="132BDBD5" w14:textId="77777777" w:rsidTr="002C41C8">
        <w:trPr>
          <w:trHeight w:val="144"/>
        </w:trPr>
        <w:tc>
          <w:tcPr>
            <w:tcW w:w="5000" w:type="pct"/>
            <w:gridSpan w:val="7"/>
            <w:shd w:val="clear" w:color="auto" w:fill="A6A6A6"/>
          </w:tcPr>
          <w:p w14:paraId="3302F2DD" w14:textId="77777777" w:rsidR="00233B2A" w:rsidRPr="00C346EC" w:rsidRDefault="00233B2A" w:rsidP="002C41C8">
            <w:pPr>
              <w:spacing w:before="46" w:after="45"/>
              <w:jc w:val="center"/>
              <w:rPr>
                <w:rFonts w:ascii="Arial" w:hAnsi="Arial" w:cs="Arial"/>
                <w:b/>
                <w:sz w:val="16"/>
                <w:szCs w:val="16"/>
                <w:lang w:eastAsia="es-MX"/>
              </w:rPr>
            </w:pPr>
            <w:r w:rsidRPr="00C346EC">
              <w:rPr>
                <w:rFonts w:ascii="Arial" w:hAnsi="Arial" w:cs="Arial"/>
                <w:b/>
                <w:sz w:val="16"/>
                <w:szCs w:val="16"/>
                <w:lang w:eastAsia="es-MX"/>
              </w:rPr>
              <w:t>CANALES DE ATENCIÓN</w:t>
            </w:r>
          </w:p>
        </w:tc>
      </w:tr>
      <w:tr w:rsidR="00233B2A" w:rsidRPr="00C346EC" w14:paraId="4A075531" w14:textId="77777777" w:rsidTr="002C41C8">
        <w:trPr>
          <w:trHeight w:val="144"/>
        </w:trPr>
        <w:tc>
          <w:tcPr>
            <w:tcW w:w="2498" w:type="pct"/>
            <w:gridSpan w:val="4"/>
            <w:shd w:val="clear" w:color="auto" w:fill="C0C0C0"/>
          </w:tcPr>
          <w:p w14:paraId="149D422A" w14:textId="77777777" w:rsidR="00233B2A" w:rsidRPr="00C346EC" w:rsidRDefault="00233B2A" w:rsidP="002C41C8">
            <w:pPr>
              <w:spacing w:before="46" w:after="45"/>
              <w:jc w:val="center"/>
              <w:rPr>
                <w:rFonts w:ascii="Arial" w:hAnsi="Arial" w:cs="Arial"/>
                <w:b/>
                <w:sz w:val="16"/>
                <w:szCs w:val="16"/>
                <w:lang w:eastAsia="es-MX"/>
              </w:rPr>
            </w:pPr>
            <w:r w:rsidRPr="00C346EC">
              <w:rPr>
                <w:rFonts w:ascii="Arial" w:hAnsi="Arial" w:cs="Arial"/>
                <w:b/>
                <w:sz w:val="16"/>
                <w:szCs w:val="16"/>
                <w:lang w:eastAsia="es-MX"/>
              </w:rPr>
              <w:t>Consultas y dudas</w:t>
            </w:r>
          </w:p>
        </w:tc>
        <w:tc>
          <w:tcPr>
            <w:tcW w:w="2502" w:type="pct"/>
            <w:gridSpan w:val="3"/>
            <w:shd w:val="clear" w:color="auto" w:fill="C0C0C0"/>
          </w:tcPr>
          <w:p w14:paraId="6FFFF92E" w14:textId="77777777" w:rsidR="00233B2A" w:rsidRPr="00C346EC" w:rsidRDefault="00233B2A" w:rsidP="002C41C8">
            <w:pPr>
              <w:spacing w:before="46" w:after="45"/>
              <w:jc w:val="center"/>
              <w:rPr>
                <w:rFonts w:ascii="Arial" w:hAnsi="Arial" w:cs="Arial"/>
                <w:b/>
                <w:sz w:val="16"/>
                <w:szCs w:val="16"/>
                <w:lang w:eastAsia="es-MX"/>
              </w:rPr>
            </w:pPr>
            <w:r w:rsidRPr="00C346EC">
              <w:rPr>
                <w:rFonts w:ascii="Arial" w:hAnsi="Arial" w:cs="Arial"/>
                <w:b/>
                <w:sz w:val="16"/>
                <w:szCs w:val="16"/>
                <w:lang w:eastAsia="es-MX"/>
              </w:rPr>
              <w:t>Quejas y denuncias</w:t>
            </w:r>
          </w:p>
        </w:tc>
      </w:tr>
      <w:tr w:rsidR="00233B2A" w:rsidRPr="00C346EC" w14:paraId="02139389" w14:textId="77777777" w:rsidTr="002C41C8">
        <w:trPr>
          <w:trHeight w:val="144"/>
        </w:trPr>
        <w:tc>
          <w:tcPr>
            <w:tcW w:w="2498" w:type="pct"/>
            <w:gridSpan w:val="4"/>
            <w:tcBorders>
              <w:bottom w:val="single" w:sz="6" w:space="0" w:color="auto"/>
            </w:tcBorders>
          </w:tcPr>
          <w:p w14:paraId="165C1FD4" w14:textId="77777777" w:rsidR="00233B2A" w:rsidRPr="00C346EC" w:rsidRDefault="00233B2A" w:rsidP="002C41C8">
            <w:pPr>
              <w:spacing w:before="46" w:after="45"/>
              <w:jc w:val="both"/>
              <w:rPr>
                <w:rFonts w:ascii="Arial" w:hAnsi="Arial" w:cs="Arial"/>
                <w:sz w:val="16"/>
                <w:szCs w:val="16"/>
                <w:lang w:eastAsia="es-MX"/>
              </w:rPr>
            </w:pPr>
            <w:r w:rsidRPr="00C346EC">
              <w:rPr>
                <w:rFonts w:ascii="Arial" w:hAnsi="Arial" w:cs="Arial"/>
                <w:sz w:val="16"/>
                <w:szCs w:val="16"/>
                <w:lang w:eastAsia="es-MX"/>
              </w:rPr>
              <w:t>Atención personal en las oficinas de la ANAM ubicadas en diversas ciudades del país, en un horario de atención de lunes a jueves de 8:30 a 16:00 horas, y viernes de 8:30 a 15:00 horas.</w:t>
            </w:r>
          </w:p>
        </w:tc>
        <w:tc>
          <w:tcPr>
            <w:tcW w:w="2502" w:type="pct"/>
            <w:gridSpan w:val="3"/>
            <w:tcBorders>
              <w:bottom w:val="single" w:sz="6" w:space="0" w:color="auto"/>
            </w:tcBorders>
          </w:tcPr>
          <w:p w14:paraId="673DD87D" w14:textId="77777777" w:rsidR="00233B2A" w:rsidRPr="00C346EC" w:rsidRDefault="00233B2A" w:rsidP="002C41C8">
            <w:pPr>
              <w:spacing w:before="46" w:after="45"/>
              <w:ind w:left="432" w:hanging="432"/>
              <w:jc w:val="both"/>
              <w:rPr>
                <w:rFonts w:ascii="Arial" w:hAnsi="Arial" w:cs="Arial"/>
                <w:sz w:val="16"/>
                <w:szCs w:val="16"/>
                <w:lang w:eastAsia="es-MX"/>
              </w:rPr>
            </w:pPr>
            <w:r w:rsidRPr="00C346EC">
              <w:rPr>
                <w:rFonts w:ascii="Arial" w:hAnsi="Arial" w:cs="Arial"/>
                <w:sz w:val="16"/>
                <w:szCs w:val="16"/>
                <w:lang w:eastAsia="es-MX"/>
              </w:rPr>
              <w:t>I.</w:t>
            </w:r>
            <w:r w:rsidRPr="00C346EC">
              <w:rPr>
                <w:rFonts w:ascii="Arial" w:hAnsi="Arial" w:cs="Arial"/>
                <w:sz w:val="16"/>
                <w:szCs w:val="16"/>
                <w:lang w:eastAsia="es-MX"/>
              </w:rPr>
              <w:tab/>
              <w:t xml:space="preserve">Correo electrónico: </w:t>
            </w:r>
            <w:r w:rsidRPr="00C346EC">
              <w:rPr>
                <w:rFonts w:ascii="Arial" w:hAnsi="Arial" w:cs="Arial"/>
                <w:sz w:val="16"/>
                <w:szCs w:val="16"/>
                <w:u w:val="single"/>
                <w:lang w:eastAsia="es-MX"/>
              </w:rPr>
              <w:t>denuncias@anam.gob.mx</w:t>
            </w:r>
          </w:p>
          <w:p w14:paraId="4AA71065" w14:textId="77777777" w:rsidR="00233B2A" w:rsidRPr="00C346EC" w:rsidRDefault="00233B2A" w:rsidP="002C41C8">
            <w:pPr>
              <w:spacing w:before="46" w:after="45"/>
              <w:ind w:left="432" w:hanging="432"/>
              <w:jc w:val="both"/>
              <w:rPr>
                <w:rFonts w:ascii="Arial" w:hAnsi="Arial" w:cs="Arial"/>
                <w:sz w:val="16"/>
                <w:szCs w:val="16"/>
                <w:lang w:eastAsia="es-MX"/>
              </w:rPr>
            </w:pPr>
            <w:r w:rsidRPr="00C346EC">
              <w:rPr>
                <w:rFonts w:ascii="Arial" w:hAnsi="Arial" w:cs="Arial"/>
                <w:sz w:val="16"/>
                <w:szCs w:val="16"/>
                <w:lang w:eastAsia="es-MX"/>
              </w:rPr>
              <w:t>II.</w:t>
            </w:r>
            <w:r w:rsidRPr="00C346EC">
              <w:rPr>
                <w:rFonts w:ascii="Arial" w:hAnsi="Arial" w:cs="Arial"/>
                <w:sz w:val="16"/>
                <w:szCs w:val="16"/>
                <w:lang w:eastAsia="es-MX"/>
              </w:rPr>
              <w:tab/>
              <w:t>En el Portal de la ANAM:</w:t>
            </w:r>
          </w:p>
          <w:p w14:paraId="062CDC7E" w14:textId="77777777" w:rsidR="00233B2A" w:rsidRPr="00C346EC" w:rsidRDefault="00233B2A" w:rsidP="002C41C8">
            <w:pPr>
              <w:spacing w:before="46" w:after="45"/>
              <w:ind w:left="432" w:hanging="432"/>
              <w:jc w:val="both"/>
              <w:rPr>
                <w:rFonts w:ascii="Arial" w:hAnsi="Arial" w:cs="Arial"/>
                <w:sz w:val="16"/>
                <w:szCs w:val="16"/>
                <w:lang w:eastAsia="es-MX"/>
              </w:rPr>
            </w:pPr>
            <w:r w:rsidRPr="00C346EC">
              <w:rPr>
                <w:rFonts w:ascii="Arial" w:hAnsi="Arial" w:cs="Arial"/>
                <w:sz w:val="16"/>
                <w:szCs w:val="16"/>
                <w:lang w:eastAsia="es-MX"/>
              </w:rPr>
              <w:tab/>
            </w:r>
            <w:r w:rsidRPr="00C346EC">
              <w:rPr>
                <w:rFonts w:ascii="Arial" w:hAnsi="Arial" w:cs="Arial"/>
                <w:sz w:val="16"/>
                <w:szCs w:val="16"/>
                <w:u w:val="single"/>
                <w:lang w:eastAsia="es-MX"/>
              </w:rPr>
              <w:t>https://anam.gob.mx/recepcion-de-quejas-y-denuncias/</w:t>
            </w:r>
            <w:r w:rsidRPr="00C346EC">
              <w:rPr>
                <w:rFonts w:ascii="Arial" w:hAnsi="Arial" w:cs="Arial"/>
                <w:sz w:val="16"/>
                <w:szCs w:val="16"/>
                <w:lang w:eastAsia="es-MX"/>
              </w:rPr>
              <w:t xml:space="preserve"> </w:t>
            </w:r>
          </w:p>
        </w:tc>
      </w:tr>
      <w:tr w:rsidR="00233B2A" w:rsidRPr="00C346EC" w14:paraId="276E3573" w14:textId="77777777" w:rsidTr="002C41C8">
        <w:trPr>
          <w:trHeight w:val="144"/>
        </w:trPr>
        <w:tc>
          <w:tcPr>
            <w:tcW w:w="5000" w:type="pct"/>
            <w:gridSpan w:val="7"/>
            <w:shd w:val="clear" w:color="auto" w:fill="A6A6A6"/>
          </w:tcPr>
          <w:p w14:paraId="440FA65E" w14:textId="77777777" w:rsidR="00233B2A" w:rsidRPr="00C346EC" w:rsidRDefault="00233B2A" w:rsidP="002C41C8">
            <w:pPr>
              <w:spacing w:before="46" w:after="45"/>
              <w:jc w:val="center"/>
              <w:rPr>
                <w:rFonts w:ascii="Arial" w:hAnsi="Arial" w:cs="Arial"/>
                <w:b/>
                <w:sz w:val="16"/>
                <w:szCs w:val="16"/>
                <w:lang w:eastAsia="es-MX"/>
              </w:rPr>
            </w:pPr>
            <w:r w:rsidRPr="00C346EC">
              <w:rPr>
                <w:rFonts w:ascii="Arial" w:hAnsi="Arial" w:cs="Arial"/>
                <w:b/>
                <w:sz w:val="16"/>
                <w:szCs w:val="16"/>
                <w:lang w:eastAsia="es-MX"/>
              </w:rPr>
              <w:t>Información adicional</w:t>
            </w:r>
          </w:p>
        </w:tc>
      </w:tr>
      <w:tr w:rsidR="00233B2A" w:rsidRPr="00C346EC" w14:paraId="48015248" w14:textId="77777777" w:rsidTr="002C41C8">
        <w:trPr>
          <w:trHeight w:val="144"/>
        </w:trPr>
        <w:tc>
          <w:tcPr>
            <w:tcW w:w="5000" w:type="pct"/>
            <w:gridSpan w:val="7"/>
            <w:tcBorders>
              <w:bottom w:val="single" w:sz="6" w:space="0" w:color="auto"/>
            </w:tcBorders>
            <w:shd w:val="clear" w:color="auto" w:fill="FFFFFF"/>
          </w:tcPr>
          <w:p w14:paraId="4A054A54" w14:textId="77777777" w:rsidR="00233B2A" w:rsidRPr="00C346EC" w:rsidRDefault="00233B2A" w:rsidP="002C41C8">
            <w:pPr>
              <w:spacing w:before="46" w:after="45"/>
              <w:jc w:val="both"/>
              <w:rPr>
                <w:rFonts w:ascii="Arial" w:hAnsi="Arial" w:cs="Arial"/>
                <w:sz w:val="16"/>
                <w:szCs w:val="16"/>
                <w:lang w:eastAsia="es-MX"/>
              </w:rPr>
            </w:pPr>
            <w:r w:rsidRPr="00C346EC">
              <w:rPr>
                <w:rFonts w:ascii="Arial" w:hAnsi="Arial" w:cs="Arial"/>
                <w:sz w:val="16"/>
                <w:szCs w:val="16"/>
                <w:lang w:eastAsia="es-MX"/>
              </w:rPr>
              <w:t>El plazo máximo para que la ANAM resuelva el trámite se computará a partir del cumplimiento de la totalidad de los requisitos y condiciones establecidos en la presente ficha de trámite.</w:t>
            </w:r>
          </w:p>
        </w:tc>
      </w:tr>
      <w:tr w:rsidR="00233B2A" w:rsidRPr="00C346EC" w14:paraId="2349FB6F" w14:textId="77777777" w:rsidTr="002C41C8">
        <w:trPr>
          <w:trHeight w:val="144"/>
        </w:trPr>
        <w:tc>
          <w:tcPr>
            <w:tcW w:w="5000" w:type="pct"/>
            <w:gridSpan w:val="7"/>
            <w:shd w:val="clear" w:color="auto" w:fill="A6A6A6"/>
          </w:tcPr>
          <w:p w14:paraId="75BE5EDB" w14:textId="77777777" w:rsidR="00233B2A" w:rsidRPr="00C346EC" w:rsidRDefault="00233B2A" w:rsidP="002C41C8">
            <w:pPr>
              <w:spacing w:before="46" w:after="45"/>
              <w:jc w:val="center"/>
              <w:rPr>
                <w:rFonts w:ascii="Arial" w:hAnsi="Arial" w:cs="Arial"/>
                <w:b/>
                <w:sz w:val="16"/>
                <w:szCs w:val="16"/>
                <w:lang w:eastAsia="es-MX"/>
              </w:rPr>
            </w:pPr>
            <w:r w:rsidRPr="00C346EC">
              <w:rPr>
                <w:rFonts w:ascii="Arial" w:hAnsi="Arial" w:cs="Arial"/>
                <w:b/>
                <w:sz w:val="16"/>
                <w:szCs w:val="16"/>
                <w:lang w:eastAsia="es-MX"/>
              </w:rPr>
              <w:t>Fundamento jurídico</w:t>
            </w:r>
          </w:p>
        </w:tc>
      </w:tr>
      <w:tr w:rsidR="00233B2A" w:rsidRPr="00C346EC" w14:paraId="6BCA509F" w14:textId="77777777" w:rsidTr="002C41C8">
        <w:trPr>
          <w:trHeight w:val="144"/>
        </w:trPr>
        <w:tc>
          <w:tcPr>
            <w:tcW w:w="5000" w:type="pct"/>
            <w:gridSpan w:val="7"/>
          </w:tcPr>
          <w:p w14:paraId="683F9F2C" w14:textId="77777777" w:rsidR="00233B2A" w:rsidRPr="00C346EC" w:rsidRDefault="00233B2A" w:rsidP="002C41C8">
            <w:pPr>
              <w:spacing w:before="46" w:after="45"/>
              <w:jc w:val="both"/>
              <w:rPr>
                <w:rFonts w:ascii="Arial" w:hAnsi="Arial" w:cs="Arial"/>
                <w:b/>
                <w:sz w:val="16"/>
                <w:szCs w:val="16"/>
                <w:lang w:eastAsia="es-MX"/>
              </w:rPr>
            </w:pPr>
            <w:r w:rsidRPr="00C346EC">
              <w:rPr>
                <w:rFonts w:ascii="Arial" w:hAnsi="Arial" w:cs="Arial"/>
                <w:sz w:val="16"/>
                <w:szCs w:val="16"/>
                <w:lang w:eastAsia="es-MX"/>
              </w:rPr>
              <w:t>Artículo 135-A de la Ley y las reglas 1.2.2. y 4.8.1. de las RGCE.</w:t>
            </w:r>
          </w:p>
        </w:tc>
      </w:tr>
    </w:tbl>
    <w:p w14:paraId="4B83C458" w14:textId="77777777" w:rsidR="00233B2A" w:rsidRPr="00C346EC" w:rsidRDefault="00233B2A" w:rsidP="00233B2A">
      <w:pPr>
        <w:spacing w:line="20" w:lineRule="exact"/>
        <w:ind w:firstLine="288"/>
        <w:jc w:val="both"/>
        <w:rPr>
          <w:rFonts w:ascii="Arial" w:hAnsi="Arial" w:cs="Arial"/>
          <w:sz w:val="18"/>
          <w:szCs w:val="18"/>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59"/>
        <w:gridCol w:w="1296"/>
        <w:gridCol w:w="196"/>
        <w:gridCol w:w="1153"/>
        <w:gridCol w:w="1735"/>
        <w:gridCol w:w="752"/>
        <w:gridCol w:w="1935"/>
      </w:tblGrid>
      <w:tr w:rsidR="00233B2A" w:rsidRPr="00C346EC" w14:paraId="1FE936D2" w14:textId="77777777" w:rsidTr="002C41C8">
        <w:trPr>
          <w:trHeight w:val="20"/>
        </w:trPr>
        <w:tc>
          <w:tcPr>
            <w:tcW w:w="4995" w:type="pct"/>
            <w:gridSpan w:val="7"/>
            <w:shd w:val="clear" w:color="auto" w:fill="A6A6A6"/>
            <w:noWrap/>
          </w:tcPr>
          <w:p w14:paraId="1910430E" w14:textId="77777777" w:rsidR="00233B2A" w:rsidRPr="00C346EC" w:rsidRDefault="00233B2A" w:rsidP="002C41C8">
            <w:pPr>
              <w:spacing w:before="60" w:after="60" w:line="200" w:lineRule="exact"/>
              <w:jc w:val="both"/>
              <w:rPr>
                <w:rFonts w:ascii="Arial" w:hAnsi="Arial" w:cs="Arial"/>
                <w:b/>
                <w:sz w:val="16"/>
                <w:szCs w:val="16"/>
                <w:lang w:eastAsia="es-MX"/>
              </w:rPr>
            </w:pPr>
            <w:r w:rsidRPr="00C346EC">
              <w:rPr>
                <w:rFonts w:ascii="Arial" w:hAnsi="Arial" w:cs="Arial"/>
                <w:b/>
                <w:sz w:val="16"/>
                <w:szCs w:val="16"/>
                <w:lang w:eastAsia="es-MX"/>
              </w:rPr>
              <w:t>135/LA Aviso de modificación del objeto social de las sociedades previamente constituidas para la prestación de servicios del agente aduanal.</w:t>
            </w:r>
          </w:p>
        </w:tc>
      </w:tr>
      <w:tr w:rsidR="00233B2A" w:rsidRPr="00C346EC" w14:paraId="08D8CC47" w14:textId="77777777" w:rsidTr="002C41C8">
        <w:trPr>
          <w:trHeight w:val="20"/>
        </w:trPr>
        <w:tc>
          <w:tcPr>
            <w:tcW w:w="997" w:type="pct"/>
            <w:vMerge w:val="restart"/>
          </w:tcPr>
          <w:p w14:paraId="50E8DBBF" w14:textId="657AFE48" w:rsidR="00233B2A" w:rsidRPr="00C346EC" w:rsidRDefault="00233B2A" w:rsidP="002C41C8">
            <w:pPr>
              <w:spacing w:before="60" w:after="60"/>
              <w:ind w:left="900" w:hanging="900"/>
              <w:jc w:val="both"/>
              <w:rPr>
                <w:rFonts w:ascii="Arial" w:hAnsi="Arial" w:cs="Arial"/>
                <w:b/>
                <w:sz w:val="16"/>
                <w:szCs w:val="16"/>
                <w:lang w:eastAsia="es-MX"/>
              </w:rPr>
            </w:pPr>
            <w:r w:rsidRPr="00C346EC">
              <w:rPr>
                <w:rFonts w:ascii="Arial" w:hAnsi="Arial" w:cs="Arial"/>
                <w:b/>
                <w:sz w:val="16"/>
                <w:szCs w:val="16"/>
                <w:lang w:eastAsia="es-MX"/>
              </w:rPr>
              <w:t>Trámite</w:t>
            </w:r>
            <w:r w:rsidRPr="00C346EC">
              <w:rPr>
                <w:rFonts w:ascii="Arial" w:hAnsi="Arial" w:cs="Arial"/>
                <w:b/>
                <w:sz w:val="16"/>
                <w:szCs w:val="16"/>
                <w:lang w:eastAsia="es-MX"/>
              </w:rPr>
              <w:tab/>
            </w:r>
            <w:r w:rsidRPr="00C346EC">
              <w:rPr>
                <w:rFonts w:ascii="Arial" w:hAnsi="Arial" w:cs="Arial"/>
                <w:b/>
                <w:noProof/>
                <w:sz w:val="16"/>
                <w:szCs w:val="16"/>
                <w:lang w:eastAsia="es-MX"/>
              </w:rPr>
              <w:drawing>
                <wp:inline distT="0" distB="0" distL="0" distR="0" wp14:anchorId="316758F2" wp14:editId="3D14E3FC">
                  <wp:extent cx="95250" cy="95250"/>
                  <wp:effectExtent l="0" t="0" r="0" b="0"/>
                  <wp:docPr id="1883683035"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104316D7" w14:textId="59BBF587" w:rsidR="00233B2A" w:rsidRPr="00C346EC" w:rsidRDefault="00233B2A" w:rsidP="002C41C8">
            <w:pPr>
              <w:spacing w:before="60" w:after="60"/>
              <w:ind w:left="900" w:hanging="900"/>
              <w:jc w:val="both"/>
              <w:rPr>
                <w:rFonts w:ascii="Arial" w:hAnsi="Arial" w:cs="Arial"/>
                <w:sz w:val="16"/>
                <w:szCs w:val="16"/>
                <w:lang w:eastAsia="es-MX"/>
              </w:rPr>
            </w:pPr>
            <w:r w:rsidRPr="00C346EC">
              <w:rPr>
                <w:rFonts w:ascii="Arial" w:hAnsi="Arial" w:cs="Arial"/>
                <w:b/>
                <w:sz w:val="16"/>
                <w:szCs w:val="16"/>
                <w:lang w:eastAsia="es-MX"/>
              </w:rPr>
              <w:t>Servicio</w:t>
            </w:r>
            <w:r w:rsidRPr="00C346EC">
              <w:rPr>
                <w:rFonts w:ascii="Arial" w:hAnsi="Arial" w:cs="Arial"/>
                <w:b/>
                <w:sz w:val="16"/>
                <w:szCs w:val="16"/>
                <w:lang w:eastAsia="es-MX"/>
              </w:rPr>
              <w:tab/>
            </w:r>
            <w:r w:rsidRPr="00C346EC">
              <w:rPr>
                <w:rFonts w:ascii="Arial" w:hAnsi="Arial" w:cs="Arial"/>
                <w:b/>
                <w:noProof/>
                <w:sz w:val="16"/>
                <w:szCs w:val="16"/>
                <w:lang w:eastAsia="es-MX"/>
              </w:rPr>
              <w:drawing>
                <wp:inline distT="0" distB="0" distL="0" distR="0" wp14:anchorId="64CC1141" wp14:editId="4BD23159">
                  <wp:extent cx="95250" cy="95250"/>
                  <wp:effectExtent l="0" t="0" r="0" b="0"/>
                  <wp:docPr id="247652716"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07" w:type="pct"/>
            <w:gridSpan w:val="5"/>
            <w:shd w:val="clear" w:color="auto" w:fill="C0C0C0"/>
          </w:tcPr>
          <w:p w14:paraId="78CFF185" w14:textId="77777777" w:rsidR="00233B2A" w:rsidRPr="00C346EC" w:rsidRDefault="00233B2A" w:rsidP="002C41C8">
            <w:pPr>
              <w:spacing w:before="60" w:after="60"/>
              <w:jc w:val="center"/>
              <w:rPr>
                <w:rFonts w:ascii="Arial" w:hAnsi="Arial" w:cs="Arial"/>
                <w:b/>
                <w:sz w:val="16"/>
                <w:szCs w:val="16"/>
                <w:lang w:eastAsia="es-MX"/>
              </w:rPr>
            </w:pPr>
            <w:r w:rsidRPr="00C346EC">
              <w:rPr>
                <w:rFonts w:ascii="Arial" w:hAnsi="Arial" w:cs="Arial"/>
                <w:b/>
                <w:sz w:val="16"/>
                <w:szCs w:val="16"/>
                <w:lang w:eastAsia="es-MX"/>
              </w:rPr>
              <w:t>Descripción del Trámite o Servicio</w:t>
            </w:r>
          </w:p>
        </w:tc>
        <w:tc>
          <w:tcPr>
            <w:tcW w:w="1091" w:type="pct"/>
            <w:shd w:val="clear" w:color="auto" w:fill="C0C0C0"/>
          </w:tcPr>
          <w:p w14:paraId="5C717D17" w14:textId="77777777" w:rsidR="00233B2A" w:rsidRPr="00C346EC" w:rsidRDefault="00233B2A" w:rsidP="002C41C8">
            <w:pPr>
              <w:spacing w:before="60" w:after="60"/>
              <w:jc w:val="center"/>
              <w:rPr>
                <w:rFonts w:ascii="Arial" w:hAnsi="Arial" w:cs="Arial"/>
                <w:b/>
                <w:sz w:val="16"/>
                <w:szCs w:val="16"/>
                <w:lang w:eastAsia="es-MX"/>
              </w:rPr>
            </w:pPr>
            <w:r w:rsidRPr="00C346EC">
              <w:rPr>
                <w:rFonts w:ascii="Arial" w:hAnsi="Arial" w:cs="Arial"/>
                <w:b/>
                <w:sz w:val="16"/>
                <w:szCs w:val="16"/>
                <w:lang w:eastAsia="es-MX"/>
              </w:rPr>
              <w:t>Monto</w:t>
            </w:r>
          </w:p>
        </w:tc>
      </w:tr>
      <w:tr w:rsidR="00233B2A" w:rsidRPr="00C346EC" w14:paraId="72EA868D" w14:textId="77777777" w:rsidTr="002C41C8">
        <w:trPr>
          <w:trHeight w:val="20"/>
        </w:trPr>
        <w:tc>
          <w:tcPr>
            <w:tcW w:w="997" w:type="pct"/>
            <w:vMerge/>
          </w:tcPr>
          <w:p w14:paraId="00216902" w14:textId="77777777" w:rsidR="00233B2A" w:rsidRPr="00C346EC" w:rsidRDefault="00233B2A" w:rsidP="002C41C8">
            <w:pPr>
              <w:spacing w:before="60" w:after="60"/>
              <w:jc w:val="both"/>
              <w:rPr>
                <w:rFonts w:ascii="Arial" w:hAnsi="Arial" w:cs="Arial"/>
                <w:noProof/>
                <w:sz w:val="16"/>
                <w:szCs w:val="16"/>
                <w:lang w:eastAsia="es-MX"/>
              </w:rPr>
            </w:pPr>
          </w:p>
        </w:tc>
        <w:tc>
          <w:tcPr>
            <w:tcW w:w="2907" w:type="pct"/>
            <w:gridSpan w:val="5"/>
            <w:vMerge w:val="restart"/>
          </w:tcPr>
          <w:p w14:paraId="1CC62175" w14:textId="77777777" w:rsidR="00233B2A" w:rsidRPr="00C346EC" w:rsidRDefault="00233B2A" w:rsidP="002C41C8">
            <w:pPr>
              <w:spacing w:before="60" w:after="60"/>
              <w:jc w:val="both"/>
              <w:rPr>
                <w:rFonts w:ascii="Arial" w:hAnsi="Arial" w:cs="Arial"/>
                <w:sz w:val="16"/>
                <w:szCs w:val="16"/>
                <w:lang w:eastAsia="es-MX"/>
              </w:rPr>
            </w:pPr>
            <w:r w:rsidRPr="00C346EC">
              <w:rPr>
                <w:rFonts w:ascii="Arial" w:hAnsi="Arial" w:cs="Arial"/>
                <w:sz w:val="16"/>
                <w:szCs w:val="16"/>
                <w:lang w:eastAsia="es-MX"/>
              </w:rPr>
              <w:t>Presenta este aviso cuando se modifique el objeto social de las sociedades previamente constituidas.</w:t>
            </w:r>
          </w:p>
        </w:tc>
        <w:tc>
          <w:tcPr>
            <w:tcW w:w="1091" w:type="pct"/>
          </w:tcPr>
          <w:p w14:paraId="77FE5407" w14:textId="36EA6FC7" w:rsidR="00233B2A" w:rsidRPr="00C346EC" w:rsidRDefault="00233B2A" w:rsidP="002C41C8">
            <w:pPr>
              <w:spacing w:before="60" w:after="60"/>
              <w:jc w:val="both"/>
              <w:rPr>
                <w:rFonts w:ascii="Arial" w:hAnsi="Arial" w:cs="Arial"/>
                <w:b/>
                <w:noProof/>
                <w:sz w:val="16"/>
                <w:szCs w:val="16"/>
                <w:lang w:eastAsia="es-MX"/>
              </w:rPr>
            </w:pPr>
            <w:r w:rsidRPr="00C346EC">
              <w:rPr>
                <w:rFonts w:ascii="Arial" w:hAnsi="Arial" w:cs="Arial"/>
                <w:b/>
                <w:noProof/>
                <w:sz w:val="16"/>
                <w:szCs w:val="16"/>
                <w:lang w:eastAsia="es-MX"/>
              </w:rPr>
              <w:drawing>
                <wp:inline distT="0" distB="0" distL="0" distR="0" wp14:anchorId="03BEE68C" wp14:editId="56A945DF">
                  <wp:extent cx="95250" cy="95250"/>
                  <wp:effectExtent l="0" t="0" r="0" b="0"/>
                  <wp:docPr id="2131960305"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346EC">
              <w:rPr>
                <w:rFonts w:ascii="Arial" w:hAnsi="Arial" w:cs="Arial"/>
                <w:b/>
                <w:sz w:val="16"/>
                <w:szCs w:val="16"/>
                <w:lang w:eastAsia="es-MX"/>
              </w:rPr>
              <w:t xml:space="preserve"> Gratuito</w:t>
            </w:r>
          </w:p>
        </w:tc>
      </w:tr>
      <w:tr w:rsidR="00233B2A" w:rsidRPr="00C346EC" w14:paraId="1D91A38B" w14:textId="77777777" w:rsidTr="002C41C8">
        <w:trPr>
          <w:trHeight w:val="20"/>
        </w:trPr>
        <w:tc>
          <w:tcPr>
            <w:tcW w:w="997" w:type="pct"/>
            <w:vMerge/>
          </w:tcPr>
          <w:p w14:paraId="2A38D2B9" w14:textId="77777777" w:rsidR="00233B2A" w:rsidRPr="00C346EC" w:rsidRDefault="00233B2A" w:rsidP="002C41C8">
            <w:pPr>
              <w:spacing w:before="60" w:after="60"/>
              <w:jc w:val="both"/>
              <w:rPr>
                <w:rFonts w:ascii="Arial" w:hAnsi="Arial" w:cs="Arial"/>
                <w:noProof/>
                <w:sz w:val="16"/>
                <w:szCs w:val="16"/>
                <w:lang w:eastAsia="es-MX"/>
              </w:rPr>
            </w:pPr>
          </w:p>
        </w:tc>
        <w:tc>
          <w:tcPr>
            <w:tcW w:w="2907" w:type="pct"/>
            <w:gridSpan w:val="5"/>
            <w:vMerge/>
          </w:tcPr>
          <w:p w14:paraId="60F8D4A7" w14:textId="77777777" w:rsidR="00233B2A" w:rsidRPr="00C346EC" w:rsidRDefault="00233B2A" w:rsidP="002C41C8">
            <w:pPr>
              <w:spacing w:before="60" w:after="60"/>
              <w:jc w:val="both"/>
              <w:rPr>
                <w:rFonts w:ascii="Arial" w:hAnsi="Arial" w:cs="Arial"/>
                <w:b/>
                <w:sz w:val="16"/>
                <w:szCs w:val="16"/>
                <w:lang w:eastAsia="es-MX"/>
              </w:rPr>
            </w:pPr>
          </w:p>
        </w:tc>
        <w:tc>
          <w:tcPr>
            <w:tcW w:w="1091" w:type="pct"/>
          </w:tcPr>
          <w:p w14:paraId="4502F584" w14:textId="68892C20" w:rsidR="00233B2A" w:rsidRPr="00C346EC" w:rsidRDefault="00233B2A" w:rsidP="002C41C8">
            <w:pPr>
              <w:spacing w:before="60" w:after="60"/>
              <w:jc w:val="both"/>
              <w:rPr>
                <w:rFonts w:ascii="Arial" w:hAnsi="Arial" w:cs="Arial"/>
                <w:b/>
                <w:sz w:val="16"/>
                <w:szCs w:val="16"/>
                <w:lang w:eastAsia="es-MX"/>
              </w:rPr>
            </w:pPr>
            <w:r w:rsidRPr="00C346EC">
              <w:rPr>
                <w:rFonts w:ascii="Arial" w:hAnsi="Arial" w:cs="Arial"/>
                <w:b/>
                <w:noProof/>
                <w:sz w:val="16"/>
                <w:szCs w:val="16"/>
                <w:lang w:eastAsia="es-MX"/>
              </w:rPr>
              <w:drawing>
                <wp:inline distT="0" distB="0" distL="0" distR="0" wp14:anchorId="4D9F4CF8" wp14:editId="5BE12D06">
                  <wp:extent cx="95250" cy="95250"/>
                  <wp:effectExtent l="0" t="0" r="0" b="0"/>
                  <wp:docPr id="1518358278"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346EC">
              <w:rPr>
                <w:rFonts w:ascii="Arial" w:hAnsi="Arial" w:cs="Arial"/>
                <w:b/>
                <w:sz w:val="16"/>
                <w:szCs w:val="16"/>
                <w:lang w:eastAsia="es-MX"/>
              </w:rPr>
              <w:t xml:space="preserve"> Pago de derechos Costo: $</w:t>
            </w:r>
          </w:p>
        </w:tc>
      </w:tr>
      <w:tr w:rsidR="00233B2A" w:rsidRPr="00C346EC" w14:paraId="038023AC" w14:textId="77777777" w:rsidTr="002C41C8">
        <w:trPr>
          <w:trHeight w:val="20"/>
        </w:trPr>
        <w:tc>
          <w:tcPr>
            <w:tcW w:w="2495" w:type="pct"/>
            <w:gridSpan w:val="4"/>
            <w:shd w:val="clear" w:color="auto" w:fill="C0C0C0"/>
          </w:tcPr>
          <w:p w14:paraId="773BD61F" w14:textId="77777777" w:rsidR="00233B2A" w:rsidRPr="00C346EC" w:rsidRDefault="00233B2A" w:rsidP="002C41C8">
            <w:pPr>
              <w:spacing w:before="60" w:after="60" w:line="192" w:lineRule="exact"/>
              <w:jc w:val="center"/>
              <w:rPr>
                <w:rFonts w:ascii="Arial" w:hAnsi="Arial" w:cs="Arial"/>
                <w:b/>
                <w:sz w:val="16"/>
                <w:szCs w:val="16"/>
                <w:lang w:eastAsia="es-MX"/>
              </w:rPr>
            </w:pPr>
            <w:r w:rsidRPr="00C346EC">
              <w:rPr>
                <w:rFonts w:ascii="Arial" w:hAnsi="Arial" w:cs="Arial"/>
                <w:b/>
                <w:noProof/>
                <w:sz w:val="16"/>
                <w:szCs w:val="16"/>
                <w:lang w:eastAsia="es-MX"/>
              </w:rPr>
              <w:lastRenderedPageBreak/>
              <w:t>¿Quién puede solicitar el Trámite o Servicio?</w:t>
            </w:r>
          </w:p>
        </w:tc>
        <w:tc>
          <w:tcPr>
            <w:tcW w:w="2500" w:type="pct"/>
            <w:gridSpan w:val="3"/>
            <w:shd w:val="clear" w:color="auto" w:fill="C0C0C0"/>
          </w:tcPr>
          <w:p w14:paraId="4D92602B" w14:textId="77777777" w:rsidR="00233B2A" w:rsidRPr="00C346EC" w:rsidRDefault="00233B2A" w:rsidP="002C41C8">
            <w:pPr>
              <w:spacing w:before="60" w:after="60" w:line="192" w:lineRule="exact"/>
              <w:jc w:val="center"/>
              <w:rPr>
                <w:rFonts w:ascii="Arial" w:hAnsi="Arial" w:cs="Arial"/>
                <w:b/>
                <w:sz w:val="16"/>
                <w:szCs w:val="16"/>
                <w:lang w:eastAsia="es-MX"/>
              </w:rPr>
            </w:pPr>
            <w:r w:rsidRPr="00C346EC">
              <w:rPr>
                <w:rFonts w:ascii="Arial" w:hAnsi="Arial" w:cs="Arial"/>
                <w:b/>
                <w:noProof/>
                <w:sz w:val="16"/>
                <w:szCs w:val="16"/>
                <w:lang w:eastAsia="es-MX"/>
              </w:rPr>
              <w:t>¿Cuándo se presenta?</w:t>
            </w:r>
          </w:p>
        </w:tc>
      </w:tr>
      <w:tr w:rsidR="00233B2A" w:rsidRPr="00C346EC" w14:paraId="0CE3AFD2" w14:textId="77777777" w:rsidTr="002C41C8">
        <w:trPr>
          <w:trHeight w:val="20"/>
        </w:trPr>
        <w:tc>
          <w:tcPr>
            <w:tcW w:w="2495" w:type="pct"/>
            <w:gridSpan w:val="4"/>
            <w:shd w:val="clear" w:color="auto" w:fill="FFFFFF"/>
          </w:tcPr>
          <w:p w14:paraId="65E52CFD" w14:textId="77777777" w:rsidR="00233B2A" w:rsidRPr="00C346EC" w:rsidRDefault="00233B2A" w:rsidP="002C41C8">
            <w:pPr>
              <w:spacing w:before="60" w:after="60" w:line="192" w:lineRule="exact"/>
              <w:jc w:val="both"/>
              <w:rPr>
                <w:rFonts w:ascii="Arial" w:hAnsi="Arial" w:cs="Arial"/>
                <w:sz w:val="16"/>
                <w:szCs w:val="16"/>
                <w:lang w:eastAsia="es-MX"/>
              </w:rPr>
            </w:pPr>
            <w:r w:rsidRPr="00C346EC">
              <w:rPr>
                <w:rFonts w:ascii="Arial" w:hAnsi="Arial" w:cs="Arial"/>
                <w:sz w:val="16"/>
                <w:szCs w:val="16"/>
                <w:lang w:eastAsia="es-MX"/>
              </w:rPr>
              <w:t>El agente aduanal.</w:t>
            </w:r>
          </w:p>
        </w:tc>
        <w:tc>
          <w:tcPr>
            <w:tcW w:w="2500" w:type="pct"/>
            <w:gridSpan w:val="3"/>
            <w:shd w:val="clear" w:color="auto" w:fill="FFFFFF"/>
          </w:tcPr>
          <w:p w14:paraId="23FBC5E5" w14:textId="77777777" w:rsidR="00233B2A" w:rsidRPr="00C346EC" w:rsidRDefault="00233B2A" w:rsidP="002C41C8">
            <w:pPr>
              <w:spacing w:before="60" w:after="60" w:line="192" w:lineRule="exact"/>
              <w:jc w:val="both"/>
              <w:rPr>
                <w:rFonts w:ascii="Arial" w:hAnsi="Arial" w:cs="Arial"/>
                <w:sz w:val="16"/>
                <w:szCs w:val="16"/>
                <w:lang w:eastAsia="es-MX"/>
              </w:rPr>
            </w:pPr>
            <w:r w:rsidRPr="00C346EC">
              <w:rPr>
                <w:rFonts w:ascii="Arial" w:hAnsi="Arial" w:cs="Arial"/>
                <w:sz w:val="16"/>
                <w:szCs w:val="16"/>
                <w:lang w:eastAsia="es-MX"/>
              </w:rPr>
              <w:t>Cuando estés interesado en dar aviso de la modificación al objeto social de las sociedades previamente constituidas, en un plazo no mayor de cuatro meses contados a partir de su incorporación formal a la agencia aduanal.</w:t>
            </w:r>
          </w:p>
        </w:tc>
      </w:tr>
      <w:tr w:rsidR="00233B2A" w:rsidRPr="00C346EC" w14:paraId="428716B5" w14:textId="77777777" w:rsidTr="002C41C8">
        <w:trPr>
          <w:trHeight w:val="20"/>
        </w:trPr>
        <w:tc>
          <w:tcPr>
            <w:tcW w:w="1842" w:type="pct"/>
            <w:gridSpan w:val="3"/>
            <w:tcBorders>
              <w:bottom w:val="single" w:sz="6" w:space="0" w:color="auto"/>
            </w:tcBorders>
            <w:shd w:val="clear" w:color="auto" w:fill="C0C0C0"/>
          </w:tcPr>
          <w:p w14:paraId="15DCC5A9" w14:textId="77777777" w:rsidR="00233B2A" w:rsidRPr="00C346EC" w:rsidRDefault="00233B2A" w:rsidP="002C41C8">
            <w:pPr>
              <w:spacing w:before="60" w:after="60" w:line="192" w:lineRule="exact"/>
              <w:jc w:val="center"/>
              <w:rPr>
                <w:rFonts w:ascii="Arial" w:hAnsi="Arial" w:cs="Arial"/>
                <w:b/>
                <w:noProof/>
                <w:sz w:val="16"/>
                <w:szCs w:val="16"/>
                <w:lang w:eastAsia="es-MX"/>
              </w:rPr>
            </w:pPr>
            <w:r w:rsidRPr="00C346EC">
              <w:rPr>
                <w:rFonts w:ascii="Arial" w:hAnsi="Arial" w:cs="Arial"/>
                <w:b/>
                <w:noProof/>
                <w:sz w:val="16"/>
                <w:szCs w:val="16"/>
                <w:lang w:eastAsia="es-MX"/>
              </w:rPr>
              <w:t>¿Dónde puedo presentarlo?</w:t>
            </w:r>
          </w:p>
        </w:tc>
        <w:tc>
          <w:tcPr>
            <w:tcW w:w="3153" w:type="pct"/>
            <w:gridSpan w:val="4"/>
            <w:tcBorders>
              <w:bottom w:val="single" w:sz="6" w:space="0" w:color="auto"/>
            </w:tcBorders>
          </w:tcPr>
          <w:p w14:paraId="5197AAFA" w14:textId="77777777" w:rsidR="00233B2A" w:rsidRPr="00C346EC" w:rsidRDefault="00233B2A" w:rsidP="002C41C8">
            <w:pPr>
              <w:spacing w:before="60" w:after="60" w:line="192" w:lineRule="exact"/>
              <w:jc w:val="both"/>
              <w:rPr>
                <w:rFonts w:ascii="Arial" w:hAnsi="Arial" w:cs="Arial"/>
                <w:noProof/>
                <w:sz w:val="16"/>
                <w:szCs w:val="16"/>
                <w:lang w:eastAsia="es-MX"/>
              </w:rPr>
            </w:pPr>
            <w:r w:rsidRPr="00C346EC">
              <w:rPr>
                <w:rFonts w:ascii="Arial" w:hAnsi="Arial" w:cs="Arial"/>
                <w:sz w:val="16"/>
                <w:szCs w:val="16"/>
                <w:lang w:eastAsia="es-MX"/>
              </w:rPr>
              <w:t>Ante la oficialía de partes de la DGJA, ubicada en Avenida Paseo de la Reforma No. 10, planta baja, colonia Tabacalera, Alcaldía Cuauhtémoc, código postal 06030, Ciudad de México, en un horario de lunes a jueves de 9:00 a 18:00 horas y viernes de 9:00 a 15:00 horas.</w:t>
            </w:r>
          </w:p>
        </w:tc>
      </w:tr>
      <w:tr w:rsidR="00233B2A" w:rsidRPr="00C346EC" w14:paraId="469A4EA9" w14:textId="77777777" w:rsidTr="002C41C8">
        <w:trPr>
          <w:trHeight w:val="20"/>
        </w:trPr>
        <w:tc>
          <w:tcPr>
            <w:tcW w:w="4995" w:type="pct"/>
            <w:gridSpan w:val="7"/>
            <w:shd w:val="clear" w:color="auto" w:fill="A6A6A6"/>
          </w:tcPr>
          <w:p w14:paraId="537EE815" w14:textId="77777777" w:rsidR="00233B2A" w:rsidRPr="00C346EC" w:rsidRDefault="00233B2A" w:rsidP="002C41C8">
            <w:pPr>
              <w:spacing w:before="60" w:after="60" w:line="192" w:lineRule="exact"/>
              <w:jc w:val="center"/>
              <w:rPr>
                <w:rFonts w:ascii="Arial" w:hAnsi="Arial" w:cs="Arial"/>
                <w:b/>
                <w:sz w:val="16"/>
                <w:szCs w:val="16"/>
                <w:lang w:eastAsia="es-MX"/>
              </w:rPr>
            </w:pPr>
            <w:r w:rsidRPr="00C346EC">
              <w:rPr>
                <w:rFonts w:ascii="Arial" w:hAnsi="Arial" w:cs="Arial"/>
                <w:b/>
                <w:sz w:val="16"/>
                <w:szCs w:val="16"/>
                <w:lang w:eastAsia="es-MX"/>
              </w:rPr>
              <w:t>INFORMACIÓN PARA REALIZAR EL TRÁMITE O SERVICIO</w:t>
            </w:r>
          </w:p>
        </w:tc>
      </w:tr>
      <w:tr w:rsidR="00233B2A" w:rsidRPr="00C346EC" w14:paraId="30A9F799" w14:textId="77777777" w:rsidTr="002C41C8">
        <w:trPr>
          <w:trHeight w:val="20"/>
        </w:trPr>
        <w:tc>
          <w:tcPr>
            <w:tcW w:w="4995" w:type="pct"/>
            <w:gridSpan w:val="7"/>
            <w:shd w:val="clear" w:color="auto" w:fill="C0C0C0"/>
          </w:tcPr>
          <w:p w14:paraId="28C88BDA" w14:textId="77777777" w:rsidR="00233B2A" w:rsidRPr="00C346EC" w:rsidRDefault="00233B2A" w:rsidP="002C41C8">
            <w:pPr>
              <w:spacing w:before="60" w:after="60" w:line="192" w:lineRule="exact"/>
              <w:jc w:val="center"/>
              <w:rPr>
                <w:rFonts w:ascii="Arial" w:hAnsi="Arial" w:cs="Arial"/>
                <w:b/>
                <w:sz w:val="16"/>
                <w:szCs w:val="16"/>
                <w:lang w:eastAsia="es-MX"/>
              </w:rPr>
            </w:pPr>
            <w:r w:rsidRPr="00C346EC">
              <w:rPr>
                <w:rFonts w:ascii="Arial" w:hAnsi="Arial" w:cs="Arial"/>
                <w:b/>
                <w:noProof/>
                <w:sz w:val="16"/>
                <w:szCs w:val="16"/>
                <w:lang w:eastAsia="es-MX"/>
              </w:rPr>
              <w:t>¿Qué tengo que hacer para realizar el Trámite o Servicio?</w:t>
            </w:r>
          </w:p>
        </w:tc>
      </w:tr>
      <w:tr w:rsidR="00233B2A" w:rsidRPr="00C346EC" w14:paraId="541591CB" w14:textId="77777777" w:rsidTr="002C41C8">
        <w:trPr>
          <w:trHeight w:val="20"/>
        </w:trPr>
        <w:tc>
          <w:tcPr>
            <w:tcW w:w="4995" w:type="pct"/>
            <w:gridSpan w:val="7"/>
          </w:tcPr>
          <w:p w14:paraId="038C746A" w14:textId="77777777" w:rsidR="00233B2A" w:rsidRPr="00C346EC" w:rsidRDefault="00233B2A" w:rsidP="002C41C8">
            <w:pPr>
              <w:spacing w:before="60" w:after="60" w:line="192" w:lineRule="exact"/>
              <w:ind w:left="432" w:hanging="432"/>
              <w:jc w:val="both"/>
              <w:rPr>
                <w:rFonts w:ascii="Arial" w:hAnsi="Arial" w:cs="Arial"/>
                <w:sz w:val="16"/>
                <w:szCs w:val="16"/>
                <w:lang w:eastAsia="es-MX"/>
              </w:rPr>
            </w:pPr>
            <w:r w:rsidRPr="00C346EC">
              <w:rPr>
                <w:rFonts w:ascii="Arial" w:hAnsi="Arial" w:cs="Arial"/>
                <w:sz w:val="16"/>
                <w:szCs w:val="16"/>
                <w:lang w:eastAsia="es-MX"/>
              </w:rPr>
              <w:t>I.</w:t>
            </w:r>
            <w:r w:rsidRPr="00C346EC">
              <w:rPr>
                <w:rFonts w:ascii="Arial" w:hAnsi="Arial" w:cs="Arial"/>
                <w:sz w:val="16"/>
                <w:szCs w:val="16"/>
                <w:lang w:eastAsia="es-MX"/>
              </w:rPr>
              <w:tab/>
              <w:t>Acude con la documentación del trámite ante la oficialía de partes de la autoridad mencionada en el apartado anterior.</w:t>
            </w:r>
          </w:p>
          <w:p w14:paraId="3E5AB317" w14:textId="77777777" w:rsidR="00233B2A" w:rsidRPr="00C346EC" w:rsidRDefault="00233B2A" w:rsidP="002C41C8">
            <w:pPr>
              <w:spacing w:before="60" w:after="60" w:line="192" w:lineRule="exact"/>
              <w:ind w:left="432" w:hanging="432"/>
              <w:jc w:val="both"/>
              <w:rPr>
                <w:rFonts w:ascii="Arial" w:hAnsi="Arial" w:cs="Arial"/>
                <w:sz w:val="16"/>
                <w:szCs w:val="16"/>
                <w:lang w:eastAsia="es-MX"/>
              </w:rPr>
            </w:pPr>
            <w:r w:rsidRPr="00C346EC">
              <w:rPr>
                <w:rFonts w:ascii="Arial" w:hAnsi="Arial" w:cs="Arial"/>
                <w:sz w:val="16"/>
                <w:szCs w:val="16"/>
                <w:lang w:eastAsia="es-MX"/>
              </w:rPr>
              <w:t>II.</w:t>
            </w:r>
            <w:r w:rsidRPr="00C346EC">
              <w:rPr>
                <w:rFonts w:ascii="Arial" w:hAnsi="Arial" w:cs="Arial"/>
                <w:sz w:val="16"/>
                <w:szCs w:val="16"/>
                <w:lang w:eastAsia="es-MX"/>
              </w:rPr>
              <w:tab/>
              <w:t>Entrega la documentación a la autoridad encargada del trámite.</w:t>
            </w:r>
          </w:p>
          <w:p w14:paraId="3895561E" w14:textId="77777777" w:rsidR="00233B2A" w:rsidRPr="00C346EC" w:rsidRDefault="00233B2A" w:rsidP="002C41C8">
            <w:pPr>
              <w:spacing w:before="60" w:after="60" w:line="192" w:lineRule="exact"/>
              <w:ind w:left="432" w:hanging="432"/>
              <w:jc w:val="both"/>
              <w:rPr>
                <w:rFonts w:ascii="Arial" w:hAnsi="Arial" w:cs="Arial"/>
                <w:sz w:val="16"/>
                <w:szCs w:val="16"/>
                <w:lang w:eastAsia="es-MX"/>
              </w:rPr>
            </w:pPr>
            <w:r w:rsidRPr="00C346EC">
              <w:rPr>
                <w:rFonts w:ascii="Arial" w:hAnsi="Arial" w:cs="Arial"/>
                <w:sz w:val="16"/>
                <w:szCs w:val="16"/>
                <w:lang w:eastAsia="es-MX"/>
              </w:rPr>
              <w:t>III.</w:t>
            </w:r>
            <w:r w:rsidRPr="00C346EC">
              <w:rPr>
                <w:rFonts w:ascii="Arial" w:hAnsi="Arial" w:cs="Arial"/>
                <w:sz w:val="16"/>
                <w:szCs w:val="16"/>
                <w:lang w:eastAsia="es-MX"/>
              </w:rPr>
              <w:tab/>
              <w:t>Recibe y conserva el escrito libre sellado, como acuse de recibo.</w:t>
            </w:r>
          </w:p>
        </w:tc>
      </w:tr>
      <w:tr w:rsidR="00233B2A" w:rsidRPr="00C346EC" w14:paraId="04ED237D" w14:textId="77777777" w:rsidTr="002C41C8">
        <w:trPr>
          <w:trHeight w:val="20"/>
        </w:trPr>
        <w:tc>
          <w:tcPr>
            <w:tcW w:w="4995" w:type="pct"/>
            <w:gridSpan w:val="7"/>
            <w:shd w:val="clear" w:color="auto" w:fill="C0C0C0"/>
          </w:tcPr>
          <w:p w14:paraId="5A86EADE" w14:textId="77777777" w:rsidR="00233B2A" w:rsidRPr="00C346EC" w:rsidRDefault="00233B2A" w:rsidP="002C41C8">
            <w:pPr>
              <w:spacing w:before="60" w:after="60" w:line="192" w:lineRule="exact"/>
              <w:jc w:val="center"/>
              <w:rPr>
                <w:rFonts w:ascii="Arial" w:hAnsi="Arial" w:cs="Arial"/>
                <w:b/>
                <w:sz w:val="16"/>
                <w:szCs w:val="16"/>
                <w:lang w:eastAsia="es-MX"/>
              </w:rPr>
            </w:pPr>
            <w:r w:rsidRPr="00C346EC">
              <w:rPr>
                <w:rFonts w:ascii="Arial" w:hAnsi="Arial" w:cs="Arial"/>
                <w:b/>
                <w:noProof/>
                <w:sz w:val="16"/>
                <w:szCs w:val="16"/>
                <w:lang w:eastAsia="es-MX"/>
              </w:rPr>
              <w:t>¿Qué requisitos debo cumplir?</w:t>
            </w:r>
          </w:p>
        </w:tc>
      </w:tr>
      <w:tr w:rsidR="00233B2A" w:rsidRPr="00C346EC" w14:paraId="2E42E3A5" w14:textId="77777777" w:rsidTr="002C41C8">
        <w:trPr>
          <w:trHeight w:val="20"/>
        </w:trPr>
        <w:tc>
          <w:tcPr>
            <w:tcW w:w="4995" w:type="pct"/>
            <w:gridSpan w:val="7"/>
            <w:tcBorders>
              <w:bottom w:val="single" w:sz="6" w:space="0" w:color="auto"/>
            </w:tcBorders>
            <w:shd w:val="clear" w:color="auto" w:fill="FFFFFF"/>
          </w:tcPr>
          <w:p w14:paraId="187727E9" w14:textId="77777777" w:rsidR="00233B2A" w:rsidRPr="00C346EC" w:rsidRDefault="00233B2A" w:rsidP="002C41C8">
            <w:pPr>
              <w:spacing w:before="60" w:after="60" w:line="192" w:lineRule="exact"/>
              <w:jc w:val="both"/>
              <w:rPr>
                <w:rFonts w:ascii="Arial" w:hAnsi="Arial" w:cs="Arial"/>
                <w:sz w:val="16"/>
                <w:szCs w:val="16"/>
                <w:lang w:eastAsia="es-MX"/>
              </w:rPr>
            </w:pPr>
            <w:r w:rsidRPr="00C346EC">
              <w:rPr>
                <w:rFonts w:ascii="Arial" w:hAnsi="Arial" w:cs="Arial"/>
                <w:sz w:val="16"/>
                <w:szCs w:val="16"/>
                <w:lang w:eastAsia="es-MX"/>
              </w:rPr>
              <w:t>Deberás adjuntar al escrito libre el instrumento notarial en el cual conste la modificación del objeto social.</w:t>
            </w:r>
          </w:p>
        </w:tc>
      </w:tr>
      <w:tr w:rsidR="00233B2A" w:rsidRPr="00C346EC" w14:paraId="1D3FC683" w14:textId="77777777" w:rsidTr="002C41C8">
        <w:trPr>
          <w:trHeight w:val="20"/>
        </w:trPr>
        <w:tc>
          <w:tcPr>
            <w:tcW w:w="4995" w:type="pct"/>
            <w:gridSpan w:val="7"/>
            <w:shd w:val="pct25" w:color="auto" w:fill="FFFFFF"/>
          </w:tcPr>
          <w:p w14:paraId="57240E27" w14:textId="77777777" w:rsidR="00233B2A" w:rsidRPr="00C346EC" w:rsidRDefault="00233B2A" w:rsidP="002C41C8">
            <w:pPr>
              <w:spacing w:before="60" w:after="60" w:line="192" w:lineRule="exact"/>
              <w:jc w:val="center"/>
              <w:rPr>
                <w:rFonts w:ascii="Arial" w:hAnsi="Arial" w:cs="Arial"/>
                <w:b/>
                <w:noProof/>
                <w:sz w:val="16"/>
                <w:szCs w:val="16"/>
                <w:lang w:eastAsia="es-MX"/>
              </w:rPr>
            </w:pPr>
            <w:r w:rsidRPr="00C346EC">
              <w:rPr>
                <w:rFonts w:ascii="Arial" w:hAnsi="Arial" w:cs="Arial"/>
                <w:b/>
                <w:noProof/>
                <w:sz w:val="16"/>
                <w:szCs w:val="16"/>
                <w:lang w:eastAsia="es-MX"/>
              </w:rPr>
              <w:t>¿Con qué condiciones debo cumplir?</w:t>
            </w:r>
          </w:p>
        </w:tc>
      </w:tr>
      <w:tr w:rsidR="00233B2A" w:rsidRPr="00C346EC" w14:paraId="098FCAA2" w14:textId="77777777" w:rsidTr="002C41C8">
        <w:trPr>
          <w:trHeight w:val="20"/>
        </w:trPr>
        <w:tc>
          <w:tcPr>
            <w:tcW w:w="4995" w:type="pct"/>
            <w:gridSpan w:val="7"/>
            <w:tcBorders>
              <w:bottom w:val="single" w:sz="6" w:space="0" w:color="auto"/>
            </w:tcBorders>
            <w:shd w:val="clear" w:color="auto" w:fill="FFFFFF"/>
          </w:tcPr>
          <w:p w14:paraId="32AF48FC" w14:textId="77777777" w:rsidR="00233B2A" w:rsidRPr="00C346EC" w:rsidRDefault="00233B2A" w:rsidP="002C41C8">
            <w:pPr>
              <w:spacing w:before="60" w:after="60" w:line="192" w:lineRule="exact"/>
              <w:jc w:val="both"/>
              <w:rPr>
                <w:rFonts w:ascii="Arial" w:hAnsi="Arial" w:cs="Arial"/>
                <w:sz w:val="16"/>
                <w:szCs w:val="16"/>
                <w:lang w:eastAsia="es-MX"/>
              </w:rPr>
            </w:pPr>
            <w:r w:rsidRPr="00C346EC">
              <w:rPr>
                <w:rFonts w:ascii="Arial" w:hAnsi="Arial" w:cs="Arial"/>
                <w:sz w:val="16"/>
                <w:szCs w:val="16"/>
                <w:lang w:eastAsia="es-MX"/>
              </w:rPr>
              <w:t>No aplica.</w:t>
            </w:r>
          </w:p>
        </w:tc>
      </w:tr>
      <w:tr w:rsidR="00233B2A" w:rsidRPr="00C346EC" w14:paraId="578E92F3" w14:textId="77777777" w:rsidTr="002C41C8">
        <w:trPr>
          <w:trHeight w:val="20"/>
        </w:trPr>
        <w:tc>
          <w:tcPr>
            <w:tcW w:w="4995" w:type="pct"/>
            <w:gridSpan w:val="7"/>
            <w:shd w:val="clear" w:color="auto" w:fill="A6A6A6"/>
          </w:tcPr>
          <w:p w14:paraId="6C5D6F95" w14:textId="77777777" w:rsidR="00233B2A" w:rsidRPr="00C346EC" w:rsidRDefault="00233B2A" w:rsidP="002C41C8">
            <w:pPr>
              <w:spacing w:before="60" w:after="60" w:line="192" w:lineRule="exact"/>
              <w:jc w:val="center"/>
              <w:rPr>
                <w:rFonts w:ascii="Arial" w:hAnsi="Arial" w:cs="Arial"/>
                <w:b/>
                <w:sz w:val="16"/>
                <w:szCs w:val="16"/>
                <w:lang w:eastAsia="es-MX"/>
              </w:rPr>
            </w:pPr>
            <w:r w:rsidRPr="00C346EC">
              <w:rPr>
                <w:rFonts w:ascii="Arial" w:hAnsi="Arial" w:cs="Arial"/>
                <w:b/>
                <w:sz w:val="16"/>
                <w:szCs w:val="16"/>
                <w:lang w:eastAsia="es-MX"/>
              </w:rPr>
              <w:t>SEGUIMIENTO Y RESOLUCIÓN DEL TRÁMITE O SERVICIO</w:t>
            </w:r>
          </w:p>
        </w:tc>
      </w:tr>
      <w:tr w:rsidR="00233B2A" w:rsidRPr="00C346EC" w14:paraId="52F11AFF" w14:textId="77777777" w:rsidTr="002C41C8">
        <w:trPr>
          <w:trHeight w:val="20"/>
        </w:trPr>
        <w:tc>
          <w:tcPr>
            <w:tcW w:w="2495" w:type="pct"/>
            <w:gridSpan w:val="4"/>
            <w:shd w:val="clear" w:color="auto" w:fill="C0C0C0"/>
          </w:tcPr>
          <w:p w14:paraId="13A85CCE" w14:textId="77777777" w:rsidR="00233B2A" w:rsidRPr="00C346EC" w:rsidRDefault="00233B2A" w:rsidP="002C41C8">
            <w:pPr>
              <w:spacing w:before="60" w:after="60" w:line="192" w:lineRule="exact"/>
              <w:jc w:val="both"/>
              <w:rPr>
                <w:rFonts w:ascii="Arial" w:hAnsi="Arial" w:cs="Arial"/>
                <w:b/>
                <w:sz w:val="16"/>
                <w:szCs w:val="16"/>
                <w:lang w:eastAsia="es-MX"/>
              </w:rPr>
            </w:pPr>
            <w:r w:rsidRPr="00C346EC">
              <w:rPr>
                <w:rFonts w:ascii="Arial" w:hAnsi="Arial" w:cs="Arial"/>
                <w:b/>
                <w:sz w:val="16"/>
                <w:szCs w:val="16"/>
                <w:lang w:eastAsia="es-MX"/>
              </w:rPr>
              <w:t>¿Cómo puedo dar seguimiento al Trámite o Servicio?</w:t>
            </w:r>
          </w:p>
        </w:tc>
        <w:tc>
          <w:tcPr>
            <w:tcW w:w="2500" w:type="pct"/>
            <w:gridSpan w:val="3"/>
            <w:shd w:val="clear" w:color="auto" w:fill="C0C0C0"/>
          </w:tcPr>
          <w:p w14:paraId="3CFD0D39" w14:textId="77777777" w:rsidR="00233B2A" w:rsidRPr="00C346EC" w:rsidRDefault="00233B2A" w:rsidP="002C41C8">
            <w:pPr>
              <w:spacing w:before="60" w:after="60" w:line="192" w:lineRule="exact"/>
              <w:jc w:val="both"/>
              <w:rPr>
                <w:rFonts w:ascii="Arial" w:hAnsi="Arial" w:cs="Arial"/>
                <w:b/>
                <w:sz w:val="16"/>
                <w:szCs w:val="16"/>
                <w:lang w:eastAsia="es-MX"/>
              </w:rPr>
            </w:pPr>
            <w:r w:rsidRPr="00C346EC">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C346EC">
              <w:rPr>
                <w:rFonts w:ascii="Arial" w:hAnsi="Arial" w:cs="Arial"/>
                <w:b/>
                <w:sz w:val="16"/>
                <w:szCs w:val="16"/>
                <w:lang w:eastAsia="es-MX"/>
              </w:rPr>
              <w:t>o Servicio?</w:t>
            </w:r>
          </w:p>
        </w:tc>
      </w:tr>
      <w:tr w:rsidR="00233B2A" w:rsidRPr="00C346EC" w14:paraId="4E398871" w14:textId="77777777" w:rsidTr="002C41C8">
        <w:trPr>
          <w:trHeight w:val="20"/>
        </w:trPr>
        <w:tc>
          <w:tcPr>
            <w:tcW w:w="2495" w:type="pct"/>
            <w:gridSpan w:val="4"/>
          </w:tcPr>
          <w:p w14:paraId="06A599EF" w14:textId="77777777" w:rsidR="00233B2A" w:rsidRPr="00C346EC" w:rsidRDefault="00233B2A" w:rsidP="002C41C8">
            <w:pPr>
              <w:spacing w:before="60" w:after="60" w:line="192" w:lineRule="exact"/>
              <w:jc w:val="both"/>
              <w:rPr>
                <w:rFonts w:ascii="Arial" w:hAnsi="Arial" w:cs="Arial"/>
                <w:sz w:val="16"/>
                <w:szCs w:val="16"/>
                <w:lang w:eastAsia="es-MX"/>
              </w:rPr>
            </w:pPr>
            <w:r w:rsidRPr="00C346EC">
              <w:rPr>
                <w:rFonts w:ascii="Arial" w:hAnsi="Arial" w:cs="Arial"/>
                <w:sz w:val="16"/>
                <w:szCs w:val="16"/>
                <w:lang w:eastAsia="es-MX"/>
              </w:rPr>
              <w:t>No aplica.</w:t>
            </w:r>
          </w:p>
        </w:tc>
        <w:tc>
          <w:tcPr>
            <w:tcW w:w="2500" w:type="pct"/>
            <w:gridSpan w:val="3"/>
          </w:tcPr>
          <w:p w14:paraId="1A0F0B84" w14:textId="77777777" w:rsidR="00233B2A" w:rsidRPr="00C346EC" w:rsidRDefault="00233B2A" w:rsidP="002C41C8">
            <w:pPr>
              <w:spacing w:before="60" w:after="60" w:line="192" w:lineRule="exact"/>
              <w:jc w:val="both"/>
              <w:rPr>
                <w:rFonts w:ascii="Arial" w:hAnsi="Arial" w:cs="Arial"/>
                <w:sz w:val="16"/>
                <w:szCs w:val="16"/>
                <w:lang w:eastAsia="es-MX"/>
              </w:rPr>
            </w:pPr>
            <w:r w:rsidRPr="00C346EC">
              <w:rPr>
                <w:rFonts w:ascii="Arial" w:hAnsi="Arial" w:cs="Arial"/>
                <w:sz w:val="16"/>
                <w:szCs w:val="16"/>
                <w:lang w:eastAsia="es-MX"/>
              </w:rPr>
              <w:t>No aplica.</w:t>
            </w:r>
          </w:p>
        </w:tc>
      </w:tr>
      <w:tr w:rsidR="00233B2A" w:rsidRPr="00C346EC" w14:paraId="3BDA3CCC" w14:textId="77777777" w:rsidTr="002C41C8">
        <w:trPr>
          <w:trHeight w:val="20"/>
        </w:trPr>
        <w:tc>
          <w:tcPr>
            <w:tcW w:w="4995" w:type="pct"/>
            <w:gridSpan w:val="7"/>
            <w:shd w:val="clear" w:color="auto" w:fill="A6A6A6"/>
          </w:tcPr>
          <w:p w14:paraId="10342774" w14:textId="77777777" w:rsidR="00233B2A" w:rsidRPr="00C346EC" w:rsidRDefault="00233B2A" w:rsidP="002C41C8">
            <w:pPr>
              <w:spacing w:before="60" w:after="60" w:line="192" w:lineRule="exact"/>
              <w:jc w:val="center"/>
              <w:rPr>
                <w:rFonts w:ascii="Arial" w:hAnsi="Arial" w:cs="Arial"/>
                <w:b/>
                <w:sz w:val="16"/>
                <w:szCs w:val="16"/>
                <w:lang w:eastAsia="es-MX"/>
              </w:rPr>
            </w:pPr>
            <w:r w:rsidRPr="00C346EC">
              <w:rPr>
                <w:rFonts w:ascii="Arial" w:hAnsi="Arial" w:cs="Arial"/>
                <w:b/>
                <w:sz w:val="16"/>
                <w:szCs w:val="16"/>
                <w:lang w:eastAsia="es-MX"/>
              </w:rPr>
              <w:t>Resolución del Trámite o Servicio</w:t>
            </w:r>
          </w:p>
        </w:tc>
      </w:tr>
      <w:tr w:rsidR="00233B2A" w:rsidRPr="00C346EC" w14:paraId="49C0D681" w14:textId="77777777" w:rsidTr="002C41C8">
        <w:trPr>
          <w:trHeight w:val="20"/>
        </w:trPr>
        <w:tc>
          <w:tcPr>
            <w:tcW w:w="4995" w:type="pct"/>
            <w:gridSpan w:val="7"/>
          </w:tcPr>
          <w:p w14:paraId="3E5B25AB" w14:textId="77777777" w:rsidR="00233B2A" w:rsidRPr="00C346EC" w:rsidRDefault="00233B2A" w:rsidP="002C41C8">
            <w:pPr>
              <w:spacing w:before="60" w:after="60" w:line="192" w:lineRule="exact"/>
              <w:jc w:val="both"/>
              <w:rPr>
                <w:rFonts w:ascii="Arial" w:hAnsi="Arial" w:cs="Arial"/>
                <w:sz w:val="16"/>
                <w:szCs w:val="16"/>
                <w:lang w:eastAsia="es-MX"/>
              </w:rPr>
            </w:pPr>
            <w:r w:rsidRPr="00C346EC">
              <w:rPr>
                <w:rFonts w:ascii="Arial" w:hAnsi="Arial" w:cs="Arial"/>
                <w:sz w:val="16"/>
                <w:szCs w:val="16"/>
                <w:lang w:eastAsia="es-MX"/>
              </w:rPr>
              <w:t>No aplica.</w:t>
            </w:r>
          </w:p>
        </w:tc>
      </w:tr>
      <w:tr w:rsidR="00233B2A" w:rsidRPr="00C346EC" w14:paraId="4D976FCC" w14:textId="77777777" w:rsidTr="002C41C8">
        <w:trPr>
          <w:trHeight w:val="20"/>
        </w:trPr>
        <w:tc>
          <w:tcPr>
            <w:tcW w:w="1731" w:type="pct"/>
            <w:gridSpan w:val="2"/>
            <w:shd w:val="clear" w:color="auto" w:fill="C0C0C0"/>
          </w:tcPr>
          <w:p w14:paraId="05F1F459" w14:textId="77777777" w:rsidR="00233B2A" w:rsidRPr="00C346EC" w:rsidRDefault="00233B2A" w:rsidP="002C41C8">
            <w:pPr>
              <w:spacing w:before="60" w:after="60" w:line="192" w:lineRule="exact"/>
              <w:jc w:val="both"/>
              <w:rPr>
                <w:rFonts w:ascii="Arial" w:hAnsi="Arial" w:cs="Arial"/>
                <w:b/>
                <w:sz w:val="16"/>
                <w:szCs w:val="16"/>
                <w:lang w:eastAsia="es-MX"/>
              </w:rPr>
            </w:pPr>
            <w:r w:rsidRPr="00C346EC">
              <w:rPr>
                <w:rFonts w:ascii="Arial" w:hAnsi="Arial" w:cs="Arial"/>
                <w:b/>
                <w:sz w:val="16"/>
                <w:szCs w:val="16"/>
                <w:lang w:eastAsia="es-MX"/>
              </w:rPr>
              <w:t>Plazo máximo para que la ANAM resuelva el Trámite o Servicio</w:t>
            </w:r>
          </w:p>
        </w:tc>
        <w:tc>
          <w:tcPr>
            <w:tcW w:w="1747" w:type="pct"/>
            <w:gridSpan w:val="3"/>
            <w:shd w:val="clear" w:color="auto" w:fill="C0C0C0"/>
          </w:tcPr>
          <w:p w14:paraId="2E37B9DF" w14:textId="77777777" w:rsidR="00233B2A" w:rsidRPr="00C346EC" w:rsidRDefault="00233B2A" w:rsidP="002C41C8">
            <w:pPr>
              <w:spacing w:before="60" w:after="60" w:line="192" w:lineRule="exact"/>
              <w:jc w:val="both"/>
              <w:rPr>
                <w:rFonts w:ascii="Arial" w:hAnsi="Arial" w:cs="Arial"/>
                <w:b/>
                <w:sz w:val="16"/>
                <w:szCs w:val="16"/>
                <w:lang w:eastAsia="es-MX"/>
              </w:rPr>
            </w:pPr>
            <w:r w:rsidRPr="00C346EC">
              <w:rPr>
                <w:rFonts w:ascii="Arial" w:hAnsi="Arial" w:cs="Arial"/>
                <w:b/>
                <w:sz w:val="16"/>
                <w:szCs w:val="16"/>
                <w:lang w:eastAsia="es-MX"/>
              </w:rPr>
              <w:t>Plazo máximo para que la ANAM solicite información adicional</w:t>
            </w:r>
          </w:p>
        </w:tc>
        <w:tc>
          <w:tcPr>
            <w:tcW w:w="1522" w:type="pct"/>
            <w:gridSpan w:val="2"/>
            <w:shd w:val="clear" w:color="auto" w:fill="C0C0C0"/>
          </w:tcPr>
          <w:p w14:paraId="2AE27B0D" w14:textId="77777777" w:rsidR="00233B2A" w:rsidRPr="00C346EC" w:rsidRDefault="00233B2A" w:rsidP="002C41C8">
            <w:pPr>
              <w:spacing w:before="60" w:after="60" w:line="192" w:lineRule="exact"/>
              <w:jc w:val="both"/>
              <w:rPr>
                <w:rFonts w:ascii="Arial" w:hAnsi="Arial" w:cs="Arial"/>
                <w:b/>
                <w:sz w:val="16"/>
                <w:szCs w:val="16"/>
                <w:lang w:eastAsia="es-MX"/>
              </w:rPr>
            </w:pPr>
            <w:r w:rsidRPr="00C346EC">
              <w:rPr>
                <w:rFonts w:ascii="Arial" w:hAnsi="Arial" w:cs="Arial"/>
                <w:b/>
                <w:sz w:val="16"/>
                <w:szCs w:val="16"/>
                <w:lang w:eastAsia="es-MX"/>
              </w:rPr>
              <w:t>Plazo máximo para cumplir con la información solicitada</w:t>
            </w:r>
          </w:p>
        </w:tc>
      </w:tr>
      <w:tr w:rsidR="00233B2A" w:rsidRPr="00C346EC" w14:paraId="15130A68" w14:textId="77777777" w:rsidTr="002C41C8">
        <w:trPr>
          <w:trHeight w:val="20"/>
        </w:trPr>
        <w:tc>
          <w:tcPr>
            <w:tcW w:w="1731" w:type="pct"/>
            <w:gridSpan w:val="2"/>
          </w:tcPr>
          <w:p w14:paraId="45A8C94A" w14:textId="77777777" w:rsidR="00233B2A" w:rsidRPr="00C346EC" w:rsidRDefault="00233B2A" w:rsidP="002C41C8">
            <w:pPr>
              <w:spacing w:before="60" w:after="60" w:line="192" w:lineRule="exact"/>
              <w:jc w:val="both"/>
              <w:rPr>
                <w:rFonts w:ascii="Arial" w:hAnsi="Arial" w:cs="Arial"/>
                <w:sz w:val="16"/>
                <w:szCs w:val="16"/>
                <w:lang w:eastAsia="es-MX"/>
              </w:rPr>
            </w:pPr>
            <w:r w:rsidRPr="00C346EC">
              <w:rPr>
                <w:rFonts w:ascii="Arial" w:hAnsi="Arial" w:cs="Arial"/>
                <w:sz w:val="16"/>
                <w:szCs w:val="16"/>
                <w:lang w:eastAsia="es-MX"/>
              </w:rPr>
              <w:t>No aplica.</w:t>
            </w:r>
          </w:p>
        </w:tc>
        <w:tc>
          <w:tcPr>
            <w:tcW w:w="1747" w:type="pct"/>
            <w:gridSpan w:val="3"/>
          </w:tcPr>
          <w:p w14:paraId="773EF019" w14:textId="77777777" w:rsidR="00233B2A" w:rsidRPr="00C346EC" w:rsidRDefault="00233B2A" w:rsidP="002C41C8">
            <w:pPr>
              <w:spacing w:before="60" w:after="60" w:line="192" w:lineRule="exact"/>
              <w:jc w:val="both"/>
              <w:rPr>
                <w:rFonts w:ascii="Arial" w:hAnsi="Arial" w:cs="Arial"/>
                <w:sz w:val="16"/>
                <w:szCs w:val="16"/>
                <w:lang w:eastAsia="es-MX"/>
              </w:rPr>
            </w:pPr>
            <w:r w:rsidRPr="00C346EC">
              <w:rPr>
                <w:rFonts w:ascii="Arial" w:hAnsi="Arial" w:cs="Arial"/>
                <w:sz w:val="16"/>
                <w:szCs w:val="16"/>
                <w:lang w:eastAsia="es-MX"/>
              </w:rPr>
              <w:t>No aplica.</w:t>
            </w:r>
          </w:p>
        </w:tc>
        <w:tc>
          <w:tcPr>
            <w:tcW w:w="1522" w:type="pct"/>
            <w:gridSpan w:val="2"/>
          </w:tcPr>
          <w:p w14:paraId="448DF594" w14:textId="77777777" w:rsidR="00233B2A" w:rsidRPr="00C346EC" w:rsidRDefault="00233B2A" w:rsidP="002C41C8">
            <w:pPr>
              <w:spacing w:before="60" w:after="60" w:line="192" w:lineRule="exact"/>
              <w:jc w:val="both"/>
              <w:rPr>
                <w:rFonts w:ascii="Arial" w:hAnsi="Arial" w:cs="Arial"/>
                <w:sz w:val="16"/>
                <w:szCs w:val="16"/>
                <w:lang w:eastAsia="es-MX"/>
              </w:rPr>
            </w:pPr>
            <w:r w:rsidRPr="00C346EC">
              <w:rPr>
                <w:rFonts w:ascii="Arial" w:hAnsi="Arial" w:cs="Arial"/>
                <w:sz w:val="16"/>
                <w:szCs w:val="16"/>
                <w:lang w:eastAsia="es-MX"/>
              </w:rPr>
              <w:t>No aplica.</w:t>
            </w:r>
          </w:p>
        </w:tc>
      </w:tr>
      <w:tr w:rsidR="00233B2A" w:rsidRPr="00C346EC" w14:paraId="492E037E" w14:textId="77777777" w:rsidTr="002C41C8">
        <w:trPr>
          <w:trHeight w:val="20"/>
        </w:trPr>
        <w:tc>
          <w:tcPr>
            <w:tcW w:w="2495" w:type="pct"/>
            <w:gridSpan w:val="4"/>
            <w:shd w:val="clear" w:color="auto" w:fill="C0C0C0"/>
          </w:tcPr>
          <w:p w14:paraId="1682F0E1" w14:textId="77777777" w:rsidR="00233B2A" w:rsidRPr="00C346EC" w:rsidRDefault="00233B2A" w:rsidP="002C41C8">
            <w:pPr>
              <w:spacing w:before="60" w:after="60" w:line="192" w:lineRule="exact"/>
              <w:jc w:val="both"/>
              <w:rPr>
                <w:rFonts w:ascii="Arial" w:hAnsi="Arial" w:cs="Arial"/>
                <w:b/>
                <w:sz w:val="16"/>
                <w:szCs w:val="16"/>
                <w:lang w:eastAsia="es-MX"/>
              </w:rPr>
            </w:pPr>
            <w:r w:rsidRPr="00C346EC">
              <w:rPr>
                <w:rFonts w:ascii="Arial" w:hAnsi="Arial" w:cs="Arial"/>
                <w:b/>
                <w:sz w:val="16"/>
                <w:szCs w:val="16"/>
                <w:lang w:eastAsia="es-MX"/>
              </w:rPr>
              <w:t>¿Qué documento obtengo al finalizar el Trámite o Servicio?</w:t>
            </w:r>
          </w:p>
        </w:tc>
        <w:tc>
          <w:tcPr>
            <w:tcW w:w="2500" w:type="pct"/>
            <w:gridSpan w:val="3"/>
            <w:shd w:val="clear" w:color="auto" w:fill="C0C0C0"/>
          </w:tcPr>
          <w:p w14:paraId="385FAAF3" w14:textId="77777777" w:rsidR="00233B2A" w:rsidRPr="00C346EC" w:rsidRDefault="00233B2A" w:rsidP="002C41C8">
            <w:pPr>
              <w:spacing w:before="60" w:after="60" w:line="192" w:lineRule="exact"/>
              <w:jc w:val="center"/>
              <w:rPr>
                <w:rFonts w:ascii="Arial" w:hAnsi="Arial" w:cs="Arial"/>
                <w:b/>
                <w:sz w:val="16"/>
                <w:szCs w:val="16"/>
                <w:lang w:eastAsia="es-MX"/>
              </w:rPr>
            </w:pPr>
            <w:r w:rsidRPr="00C346EC">
              <w:rPr>
                <w:rFonts w:ascii="Arial" w:hAnsi="Arial" w:cs="Arial"/>
                <w:b/>
                <w:sz w:val="16"/>
                <w:szCs w:val="16"/>
                <w:lang w:eastAsia="es-MX"/>
              </w:rPr>
              <w:t>¿Cuál es la vigencia del Trámite o Servicio?</w:t>
            </w:r>
          </w:p>
        </w:tc>
      </w:tr>
      <w:tr w:rsidR="00233B2A" w:rsidRPr="00C346EC" w14:paraId="3825D317" w14:textId="77777777" w:rsidTr="002C41C8">
        <w:trPr>
          <w:trHeight w:val="20"/>
        </w:trPr>
        <w:tc>
          <w:tcPr>
            <w:tcW w:w="2495" w:type="pct"/>
            <w:gridSpan w:val="4"/>
            <w:tcBorders>
              <w:bottom w:val="single" w:sz="6" w:space="0" w:color="auto"/>
            </w:tcBorders>
          </w:tcPr>
          <w:p w14:paraId="0548E31A" w14:textId="77777777" w:rsidR="00233B2A" w:rsidRPr="00C346EC" w:rsidRDefault="00233B2A" w:rsidP="002C41C8">
            <w:pPr>
              <w:spacing w:before="60" w:after="60" w:line="192" w:lineRule="exact"/>
              <w:jc w:val="both"/>
              <w:rPr>
                <w:rFonts w:ascii="Arial" w:hAnsi="Arial" w:cs="Arial"/>
                <w:sz w:val="16"/>
                <w:szCs w:val="16"/>
                <w:lang w:eastAsia="es-MX"/>
              </w:rPr>
            </w:pPr>
            <w:r w:rsidRPr="00C346EC">
              <w:rPr>
                <w:rFonts w:ascii="Arial" w:hAnsi="Arial" w:cs="Arial"/>
                <w:sz w:val="16"/>
                <w:szCs w:val="16"/>
                <w:lang w:eastAsia="es-MX"/>
              </w:rPr>
              <w:t>Acuse de recibo.</w:t>
            </w:r>
          </w:p>
        </w:tc>
        <w:tc>
          <w:tcPr>
            <w:tcW w:w="2500" w:type="pct"/>
            <w:gridSpan w:val="3"/>
            <w:tcBorders>
              <w:bottom w:val="single" w:sz="6" w:space="0" w:color="auto"/>
            </w:tcBorders>
          </w:tcPr>
          <w:p w14:paraId="583D0641" w14:textId="77777777" w:rsidR="00233B2A" w:rsidRPr="00C346EC" w:rsidRDefault="00233B2A" w:rsidP="002C41C8">
            <w:pPr>
              <w:spacing w:before="60" w:after="60" w:line="192" w:lineRule="exact"/>
              <w:jc w:val="both"/>
              <w:rPr>
                <w:rFonts w:ascii="Arial" w:hAnsi="Arial" w:cs="Arial"/>
                <w:sz w:val="16"/>
                <w:szCs w:val="16"/>
                <w:lang w:eastAsia="es-MX"/>
              </w:rPr>
            </w:pPr>
            <w:r w:rsidRPr="00C346EC">
              <w:rPr>
                <w:rFonts w:ascii="Arial" w:hAnsi="Arial" w:cs="Arial"/>
                <w:sz w:val="16"/>
                <w:szCs w:val="16"/>
                <w:lang w:eastAsia="es-MX"/>
              </w:rPr>
              <w:t>No aplica.</w:t>
            </w:r>
          </w:p>
        </w:tc>
      </w:tr>
      <w:tr w:rsidR="00233B2A" w:rsidRPr="00C346EC" w14:paraId="49DE810D" w14:textId="77777777" w:rsidTr="002C41C8">
        <w:trPr>
          <w:trHeight w:val="20"/>
        </w:trPr>
        <w:tc>
          <w:tcPr>
            <w:tcW w:w="4995" w:type="pct"/>
            <w:gridSpan w:val="7"/>
            <w:shd w:val="clear" w:color="auto" w:fill="A6A6A6"/>
          </w:tcPr>
          <w:p w14:paraId="1E1FED47" w14:textId="77777777" w:rsidR="00233B2A" w:rsidRPr="00C346EC" w:rsidRDefault="00233B2A" w:rsidP="002C41C8">
            <w:pPr>
              <w:spacing w:before="60" w:after="60" w:line="192" w:lineRule="exact"/>
              <w:jc w:val="center"/>
              <w:rPr>
                <w:rFonts w:ascii="Arial" w:hAnsi="Arial" w:cs="Arial"/>
                <w:b/>
                <w:sz w:val="16"/>
                <w:szCs w:val="16"/>
                <w:lang w:eastAsia="es-MX"/>
              </w:rPr>
            </w:pPr>
            <w:r w:rsidRPr="00C346EC">
              <w:rPr>
                <w:rFonts w:ascii="Arial" w:hAnsi="Arial" w:cs="Arial"/>
                <w:b/>
                <w:sz w:val="16"/>
                <w:szCs w:val="16"/>
                <w:lang w:eastAsia="es-MX"/>
              </w:rPr>
              <w:t>CANALES DE ATENCIÓN</w:t>
            </w:r>
          </w:p>
        </w:tc>
      </w:tr>
      <w:tr w:rsidR="00233B2A" w:rsidRPr="00C346EC" w14:paraId="36E08271" w14:textId="77777777" w:rsidTr="002C41C8">
        <w:trPr>
          <w:trHeight w:val="20"/>
        </w:trPr>
        <w:tc>
          <w:tcPr>
            <w:tcW w:w="2495" w:type="pct"/>
            <w:gridSpan w:val="4"/>
            <w:shd w:val="clear" w:color="auto" w:fill="C0C0C0"/>
          </w:tcPr>
          <w:p w14:paraId="7809BBC4" w14:textId="77777777" w:rsidR="00233B2A" w:rsidRPr="00C346EC" w:rsidRDefault="00233B2A" w:rsidP="002C41C8">
            <w:pPr>
              <w:spacing w:before="60" w:after="60" w:line="192" w:lineRule="exact"/>
              <w:jc w:val="center"/>
              <w:rPr>
                <w:rFonts w:ascii="Arial" w:hAnsi="Arial" w:cs="Arial"/>
                <w:b/>
                <w:sz w:val="16"/>
                <w:szCs w:val="16"/>
                <w:lang w:eastAsia="es-MX"/>
              </w:rPr>
            </w:pPr>
            <w:r w:rsidRPr="00C346EC">
              <w:rPr>
                <w:rFonts w:ascii="Arial" w:hAnsi="Arial" w:cs="Arial"/>
                <w:b/>
                <w:sz w:val="16"/>
                <w:szCs w:val="16"/>
                <w:lang w:eastAsia="es-MX"/>
              </w:rPr>
              <w:t>Consultas y dudas</w:t>
            </w:r>
          </w:p>
        </w:tc>
        <w:tc>
          <w:tcPr>
            <w:tcW w:w="2500" w:type="pct"/>
            <w:gridSpan w:val="3"/>
            <w:shd w:val="clear" w:color="auto" w:fill="C0C0C0"/>
          </w:tcPr>
          <w:p w14:paraId="28754B8F" w14:textId="77777777" w:rsidR="00233B2A" w:rsidRPr="00C346EC" w:rsidRDefault="00233B2A" w:rsidP="002C41C8">
            <w:pPr>
              <w:spacing w:before="60" w:after="60" w:line="192" w:lineRule="exact"/>
              <w:jc w:val="center"/>
              <w:rPr>
                <w:rFonts w:ascii="Arial" w:hAnsi="Arial" w:cs="Arial"/>
                <w:b/>
                <w:sz w:val="16"/>
                <w:szCs w:val="16"/>
                <w:lang w:eastAsia="es-MX"/>
              </w:rPr>
            </w:pPr>
            <w:r w:rsidRPr="00C346EC">
              <w:rPr>
                <w:rFonts w:ascii="Arial" w:hAnsi="Arial" w:cs="Arial"/>
                <w:b/>
                <w:sz w:val="16"/>
                <w:szCs w:val="16"/>
                <w:lang w:eastAsia="es-MX"/>
              </w:rPr>
              <w:t>Quejas y denuncias</w:t>
            </w:r>
          </w:p>
        </w:tc>
      </w:tr>
      <w:tr w:rsidR="00233B2A" w:rsidRPr="00C346EC" w14:paraId="1182C904" w14:textId="77777777" w:rsidTr="002C41C8">
        <w:trPr>
          <w:trHeight w:val="20"/>
        </w:trPr>
        <w:tc>
          <w:tcPr>
            <w:tcW w:w="2495" w:type="pct"/>
            <w:gridSpan w:val="4"/>
            <w:tcBorders>
              <w:bottom w:val="single" w:sz="6" w:space="0" w:color="auto"/>
            </w:tcBorders>
          </w:tcPr>
          <w:p w14:paraId="5DF90C8E" w14:textId="77777777" w:rsidR="00233B2A" w:rsidRPr="00C346EC" w:rsidRDefault="00233B2A" w:rsidP="002C41C8">
            <w:pPr>
              <w:spacing w:before="60" w:after="60" w:line="192" w:lineRule="exact"/>
              <w:jc w:val="both"/>
              <w:rPr>
                <w:rFonts w:ascii="Arial" w:hAnsi="Arial" w:cs="Arial"/>
                <w:sz w:val="16"/>
                <w:szCs w:val="16"/>
                <w:lang w:eastAsia="es-MX"/>
              </w:rPr>
            </w:pPr>
            <w:r w:rsidRPr="00C346EC">
              <w:rPr>
                <w:rFonts w:ascii="Arial" w:hAnsi="Arial" w:cs="Arial"/>
                <w:sz w:val="16"/>
                <w:szCs w:val="16"/>
                <w:lang w:eastAsia="es-MX"/>
              </w:rPr>
              <w:t>No aplica.</w:t>
            </w:r>
          </w:p>
        </w:tc>
        <w:tc>
          <w:tcPr>
            <w:tcW w:w="2500" w:type="pct"/>
            <w:gridSpan w:val="3"/>
            <w:tcBorders>
              <w:bottom w:val="single" w:sz="6" w:space="0" w:color="auto"/>
            </w:tcBorders>
          </w:tcPr>
          <w:p w14:paraId="366385D1" w14:textId="77777777" w:rsidR="00233B2A" w:rsidRPr="00C346EC" w:rsidRDefault="00233B2A" w:rsidP="002C41C8">
            <w:pPr>
              <w:spacing w:before="60" w:after="60" w:line="192" w:lineRule="exact"/>
              <w:ind w:left="432" w:hanging="432"/>
              <w:jc w:val="both"/>
              <w:rPr>
                <w:rFonts w:ascii="Arial" w:hAnsi="Arial" w:cs="Arial"/>
                <w:sz w:val="16"/>
                <w:szCs w:val="16"/>
                <w:lang w:eastAsia="es-MX"/>
              </w:rPr>
            </w:pPr>
            <w:r w:rsidRPr="00C346EC">
              <w:rPr>
                <w:rFonts w:ascii="Arial" w:hAnsi="Arial" w:cs="Arial"/>
                <w:sz w:val="16"/>
                <w:szCs w:val="16"/>
                <w:lang w:eastAsia="es-MX"/>
              </w:rPr>
              <w:t>I.</w:t>
            </w:r>
            <w:r w:rsidRPr="00C346EC">
              <w:rPr>
                <w:rFonts w:ascii="Arial" w:hAnsi="Arial" w:cs="Arial"/>
                <w:sz w:val="16"/>
                <w:szCs w:val="16"/>
                <w:lang w:eastAsia="es-MX"/>
              </w:rPr>
              <w:tab/>
              <w:t>Correo electrónico:</w:t>
            </w:r>
          </w:p>
          <w:p w14:paraId="231181C9" w14:textId="77777777" w:rsidR="00233B2A" w:rsidRPr="00C346EC" w:rsidRDefault="00233B2A" w:rsidP="002C41C8">
            <w:pPr>
              <w:spacing w:before="60" w:after="60" w:line="192" w:lineRule="exact"/>
              <w:ind w:left="432" w:hanging="432"/>
              <w:jc w:val="both"/>
              <w:rPr>
                <w:rFonts w:ascii="Arial" w:hAnsi="Arial" w:cs="Arial"/>
                <w:sz w:val="16"/>
                <w:szCs w:val="16"/>
                <w:lang w:eastAsia="es-MX"/>
              </w:rPr>
            </w:pPr>
            <w:r w:rsidRPr="00C346EC">
              <w:rPr>
                <w:rFonts w:ascii="Arial" w:hAnsi="Arial" w:cs="Arial"/>
                <w:sz w:val="16"/>
                <w:szCs w:val="16"/>
                <w:lang w:eastAsia="es-MX"/>
              </w:rPr>
              <w:tab/>
            </w:r>
            <w:r w:rsidRPr="00C346EC">
              <w:rPr>
                <w:rFonts w:ascii="Arial" w:hAnsi="Arial" w:cs="Arial"/>
                <w:sz w:val="16"/>
                <w:szCs w:val="16"/>
                <w:u w:val="single"/>
                <w:lang w:eastAsia="es-MX"/>
              </w:rPr>
              <w:t>denuncias@anam.gob.mx</w:t>
            </w:r>
          </w:p>
          <w:p w14:paraId="71ACD435" w14:textId="77777777" w:rsidR="00233B2A" w:rsidRPr="00C346EC" w:rsidRDefault="00233B2A" w:rsidP="002C41C8">
            <w:pPr>
              <w:spacing w:before="60" w:after="60" w:line="192" w:lineRule="exact"/>
              <w:ind w:left="432" w:hanging="432"/>
              <w:jc w:val="both"/>
              <w:rPr>
                <w:rFonts w:ascii="Arial" w:hAnsi="Arial" w:cs="Arial"/>
                <w:sz w:val="16"/>
                <w:szCs w:val="16"/>
                <w:lang w:eastAsia="es-MX"/>
              </w:rPr>
            </w:pPr>
            <w:r w:rsidRPr="00C346EC">
              <w:rPr>
                <w:rFonts w:ascii="Arial" w:hAnsi="Arial" w:cs="Arial"/>
                <w:sz w:val="16"/>
                <w:szCs w:val="16"/>
                <w:lang w:eastAsia="es-MX"/>
              </w:rPr>
              <w:t>II.</w:t>
            </w:r>
            <w:r w:rsidRPr="00C346EC">
              <w:rPr>
                <w:rFonts w:ascii="Arial" w:hAnsi="Arial" w:cs="Arial"/>
                <w:sz w:val="16"/>
                <w:szCs w:val="16"/>
                <w:lang w:eastAsia="es-MX"/>
              </w:rPr>
              <w:tab/>
              <w:t>En el Portal de la ANAM:</w:t>
            </w:r>
          </w:p>
          <w:p w14:paraId="0E55ED71" w14:textId="77777777" w:rsidR="00233B2A" w:rsidRPr="00C346EC" w:rsidRDefault="00233B2A" w:rsidP="002C41C8">
            <w:pPr>
              <w:spacing w:before="60" w:after="60" w:line="192" w:lineRule="exact"/>
              <w:ind w:left="432" w:hanging="432"/>
              <w:jc w:val="both"/>
              <w:rPr>
                <w:rFonts w:ascii="Arial" w:hAnsi="Arial" w:cs="Arial"/>
                <w:sz w:val="16"/>
                <w:szCs w:val="16"/>
                <w:lang w:eastAsia="es-MX"/>
              </w:rPr>
            </w:pPr>
            <w:r w:rsidRPr="00C346EC">
              <w:rPr>
                <w:rFonts w:ascii="Arial" w:hAnsi="Arial" w:cs="Arial"/>
                <w:sz w:val="16"/>
                <w:szCs w:val="16"/>
                <w:lang w:eastAsia="es-MX"/>
              </w:rPr>
              <w:tab/>
            </w:r>
            <w:r w:rsidRPr="00C346EC">
              <w:rPr>
                <w:rFonts w:ascii="Arial" w:hAnsi="Arial" w:cs="Arial"/>
                <w:sz w:val="16"/>
                <w:szCs w:val="16"/>
                <w:u w:val="single"/>
                <w:lang w:eastAsia="es-MX"/>
              </w:rPr>
              <w:t>https://anam.gob.mx/recepcion-de-quejas-y-denuncias/</w:t>
            </w:r>
          </w:p>
        </w:tc>
      </w:tr>
      <w:tr w:rsidR="00233B2A" w:rsidRPr="00C346EC" w14:paraId="3027E931" w14:textId="77777777" w:rsidTr="002C41C8">
        <w:trPr>
          <w:trHeight w:val="20"/>
        </w:trPr>
        <w:tc>
          <w:tcPr>
            <w:tcW w:w="4995" w:type="pct"/>
            <w:gridSpan w:val="7"/>
            <w:shd w:val="clear" w:color="auto" w:fill="A6A6A6"/>
          </w:tcPr>
          <w:p w14:paraId="6166646F" w14:textId="77777777" w:rsidR="00233B2A" w:rsidRPr="00C346EC" w:rsidRDefault="00233B2A" w:rsidP="002C41C8">
            <w:pPr>
              <w:spacing w:before="60" w:after="60" w:line="192" w:lineRule="exact"/>
              <w:jc w:val="center"/>
              <w:rPr>
                <w:rFonts w:ascii="Arial" w:hAnsi="Arial" w:cs="Arial"/>
                <w:b/>
                <w:sz w:val="16"/>
                <w:szCs w:val="16"/>
                <w:lang w:eastAsia="es-MX"/>
              </w:rPr>
            </w:pPr>
            <w:r w:rsidRPr="00C346EC">
              <w:rPr>
                <w:rFonts w:ascii="Arial" w:hAnsi="Arial" w:cs="Arial"/>
                <w:b/>
                <w:sz w:val="16"/>
                <w:szCs w:val="16"/>
                <w:lang w:eastAsia="es-MX"/>
              </w:rPr>
              <w:t>Información adicional</w:t>
            </w:r>
          </w:p>
        </w:tc>
      </w:tr>
      <w:tr w:rsidR="00233B2A" w:rsidRPr="00C346EC" w14:paraId="0AFA2756" w14:textId="77777777" w:rsidTr="002C41C8">
        <w:trPr>
          <w:trHeight w:val="20"/>
        </w:trPr>
        <w:tc>
          <w:tcPr>
            <w:tcW w:w="4995" w:type="pct"/>
            <w:gridSpan w:val="7"/>
            <w:tcBorders>
              <w:bottom w:val="single" w:sz="6" w:space="0" w:color="auto"/>
            </w:tcBorders>
          </w:tcPr>
          <w:p w14:paraId="0629C1BD" w14:textId="77777777" w:rsidR="00233B2A" w:rsidRPr="00C346EC" w:rsidRDefault="00233B2A" w:rsidP="002C41C8">
            <w:pPr>
              <w:spacing w:before="60" w:after="60" w:line="192" w:lineRule="exact"/>
              <w:jc w:val="both"/>
              <w:rPr>
                <w:rFonts w:ascii="Arial" w:hAnsi="Arial" w:cs="Arial"/>
                <w:sz w:val="16"/>
                <w:szCs w:val="16"/>
                <w:lang w:eastAsia="es-MX"/>
              </w:rPr>
            </w:pPr>
            <w:r w:rsidRPr="00C346EC">
              <w:rPr>
                <w:rFonts w:ascii="Arial" w:hAnsi="Arial" w:cs="Arial"/>
                <w:sz w:val="16"/>
                <w:szCs w:val="16"/>
                <w:lang w:eastAsia="es-MX"/>
              </w:rPr>
              <w:t>No aplica.</w:t>
            </w:r>
          </w:p>
        </w:tc>
      </w:tr>
      <w:tr w:rsidR="00233B2A" w:rsidRPr="00C346EC" w14:paraId="25AF243C" w14:textId="77777777" w:rsidTr="002C41C8">
        <w:trPr>
          <w:trHeight w:val="20"/>
        </w:trPr>
        <w:tc>
          <w:tcPr>
            <w:tcW w:w="4995" w:type="pct"/>
            <w:gridSpan w:val="7"/>
            <w:shd w:val="clear" w:color="auto" w:fill="A6A6A6"/>
          </w:tcPr>
          <w:p w14:paraId="39C3C025" w14:textId="77777777" w:rsidR="00233B2A" w:rsidRPr="00C346EC" w:rsidRDefault="00233B2A" w:rsidP="002C41C8">
            <w:pPr>
              <w:spacing w:before="60" w:after="60" w:line="192" w:lineRule="exact"/>
              <w:jc w:val="center"/>
              <w:rPr>
                <w:rFonts w:ascii="Arial" w:hAnsi="Arial" w:cs="Arial"/>
                <w:b/>
                <w:sz w:val="16"/>
                <w:szCs w:val="16"/>
                <w:lang w:eastAsia="es-MX"/>
              </w:rPr>
            </w:pPr>
            <w:r w:rsidRPr="00C346EC">
              <w:rPr>
                <w:rFonts w:ascii="Arial" w:hAnsi="Arial" w:cs="Arial"/>
                <w:b/>
                <w:sz w:val="16"/>
                <w:szCs w:val="16"/>
                <w:lang w:eastAsia="es-MX"/>
              </w:rPr>
              <w:t>Fundamento jurídico</w:t>
            </w:r>
          </w:p>
        </w:tc>
      </w:tr>
      <w:tr w:rsidR="00233B2A" w:rsidRPr="00C346EC" w14:paraId="6BBD2FEF" w14:textId="77777777" w:rsidTr="002C41C8">
        <w:trPr>
          <w:trHeight w:val="20"/>
        </w:trPr>
        <w:tc>
          <w:tcPr>
            <w:tcW w:w="4995" w:type="pct"/>
            <w:gridSpan w:val="7"/>
            <w:shd w:val="clear" w:color="auto" w:fill="auto"/>
          </w:tcPr>
          <w:p w14:paraId="4B0DCEA3" w14:textId="77777777" w:rsidR="00233B2A" w:rsidRPr="00C346EC" w:rsidRDefault="00233B2A" w:rsidP="002C41C8">
            <w:pPr>
              <w:spacing w:before="60" w:after="60" w:line="192" w:lineRule="exact"/>
              <w:jc w:val="both"/>
              <w:rPr>
                <w:rFonts w:ascii="Arial" w:hAnsi="Arial" w:cs="Arial"/>
                <w:sz w:val="16"/>
                <w:szCs w:val="16"/>
                <w:lang w:eastAsia="es-MX"/>
              </w:rPr>
            </w:pPr>
            <w:r w:rsidRPr="00C346EC">
              <w:rPr>
                <w:rFonts w:ascii="Arial" w:hAnsi="Arial" w:cs="Arial"/>
                <w:sz w:val="16"/>
                <w:szCs w:val="16"/>
                <w:lang w:eastAsia="es-MX"/>
              </w:rPr>
              <w:t>Artículos 167-D y 167-E de la Ley y las reglas 1.2.2. y 1.12.15. de las RGCE.</w:t>
            </w:r>
          </w:p>
        </w:tc>
      </w:tr>
    </w:tbl>
    <w:p w14:paraId="53E4D32B" w14:textId="77777777" w:rsidR="00233B2A" w:rsidRPr="00C346EC" w:rsidRDefault="00233B2A" w:rsidP="00233B2A">
      <w:pPr>
        <w:spacing w:line="14" w:lineRule="exact"/>
        <w:ind w:firstLine="288"/>
        <w:jc w:val="both"/>
        <w:rPr>
          <w:rFonts w:ascii="Arial" w:hAnsi="Arial" w:cs="Arial"/>
          <w:sz w:val="18"/>
          <w:szCs w:val="18"/>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42"/>
        <w:gridCol w:w="1520"/>
        <w:gridCol w:w="1137"/>
        <w:gridCol w:w="2492"/>
        <w:gridCol w:w="1935"/>
      </w:tblGrid>
      <w:tr w:rsidR="00233B2A" w:rsidRPr="00281126" w14:paraId="09406FB7" w14:textId="77777777" w:rsidTr="002C41C8">
        <w:trPr>
          <w:trHeight w:val="20"/>
        </w:trPr>
        <w:tc>
          <w:tcPr>
            <w:tcW w:w="5000" w:type="pct"/>
            <w:gridSpan w:val="5"/>
            <w:shd w:val="clear" w:color="auto" w:fill="A6A6A6"/>
            <w:noWrap/>
          </w:tcPr>
          <w:p w14:paraId="0C85EF77" w14:textId="77777777" w:rsidR="00233B2A" w:rsidRPr="00281126" w:rsidRDefault="00233B2A" w:rsidP="002C41C8">
            <w:pPr>
              <w:spacing w:before="50" w:after="46"/>
              <w:jc w:val="both"/>
              <w:rPr>
                <w:rFonts w:ascii="Arial" w:hAnsi="Arial" w:cs="Arial"/>
                <w:b/>
                <w:sz w:val="16"/>
                <w:szCs w:val="16"/>
                <w:lang w:eastAsia="es-MX"/>
              </w:rPr>
            </w:pPr>
            <w:r w:rsidRPr="00281126">
              <w:rPr>
                <w:rFonts w:ascii="Arial" w:hAnsi="Arial" w:cs="Arial"/>
                <w:b/>
                <w:sz w:val="16"/>
                <w:szCs w:val="16"/>
                <w:lang w:eastAsia="es-MX"/>
              </w:rPr>
              <w:t>136/LA Aviso de parentesco de los agentes aduanales con el titular o subdirector de la aduana.</w:t>
            </w:r>
          </w:p>
        </w:tc>
      </w:tr>
      <w:tr w:rsidR="00233B2A" w:rsidRPr="00281126" w14:paraId="7DF78F96" w14:textId="77777777" w:rsidTr="002C41C8">
        <w:trPr>
          <w:trHeight w:val="20"/>
        </w:trPr>
        <w:tc>
          <w:tcPr>
            <w:tcW w:w="987" w:type="pct"/>
            <w:vMerge w:val="restart"/>
          </w:tcPr>
          <w:p w14:paraId="080A7DE6" w14:textId="6326AAA8" w:rsidR="00233B2A" w:rsidRPr="00281126" w:rsidRDefault="00233B2A" w:rsidP="002C41C8">
            <w:pPr>
              <w:spacing w:before="50" w:after="46"/>
              <w:ind w:left="900" w:hanging="900"/>
              <w:jc w:val="both"/>
              <w:rPr>
                <w:rFonts w:ascii="Arial" w:hAnsi="Arial" w:cs="Arial"/>
                <w:b/>
                <w:sz w:val="16"/>
                <w:szCs w:val="16"/>
                <w:lang w:eastAsia="es-MX"/>
              </w:rPr>
            </w:pPr>
            <w:r w:rsidRPr="00281126">
              <w:rPr>
                <w:rFonts w:ascii="Arial" w:hAnsi="Arial" w:cs="Arial"/>
                <w:b/>
                <w:sz w:val="16"/>
                <w:szCs w:val="16"/>
                <w:lang w:eastAsia="es-MX"/>
              </w:rPr>
              <w:t>Trámite</w:t>
            </w:r>
            <w:r w:rsidRPr="00281126">
              <w:rPr>
                <w:rFonts w:ascii="Arial" w:hAnsi="Arial" w:cs="Arial"/>
                <w:b/>
                <w:sz w:val="16"/>
                <w:szCs w:val="16"/>
                <w:lang w:eastAsia="es-MX"/>
              </w:rPr>
              <w:tab/>
            </w:r>
            <w:r w:rsidRPr="00281126">
              <w:rPr>
                <w:rFonts w:ascii="Arial" w:hAnsi="Arial" w:cs="Arial"/>
                <w:b/>
                <w:noProof/>
                <w:sz w:val="16"/>
                <w:szCs w:val="16"/>
                <w:lang w:eastAsia="es-MX"/>
              </w:rPr>
              <w:drawing>
                <wp:inline distT="0" distB="0" distL="0" distR="0" wp14:anchorId="7358A433" wp14:editId="19B8D741">
                  <wp:extent cx="95250" cy="95250"/>
                  <wp:effectExtent l="0" t="0" r="0" b="0"/>
                  <wp:docPr id="1438386640"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158C9FCC" w14:textId="07C61787" w:rsidR="00233B2A" w:rsidRPr="00281126" w:rsidRDefault="00233B2A" w:rsidP="002C41C8">
            <w:pPr>
              <w:spacing w:before="50" w:after="46"/>
              <w:ind w:left="900" w:hanging="900"/>
              <w:jc w:val="both"/>
              <w:rPr>
                <w:rFonts w:ascii="Arial" w:hAnsi="Arial" w:cs="Arial"/>
                <w:sz w:val="16"/>
                <w:szCs w:val="16"/>
                <w:lang w:eastAsia="es-MX"/>
              </w:rPr>
            </w:pPr>
            <w:r w:rsidRPr="00281126">
              <w:rPr>
                <w:rFonts w:ascii="Arial" w:hAnsi="Arial" w:cs="Arial"/>
                <w:b/>
                <w:sz w:val="16"/>
                <w:szCs w:val="16"/>
                <w:lang w:eastAsia="es-MX"/>
              </w:rPr>
              <w:t>Servicio</w:t>
            </w:r>
            <w:r w:rsidRPr="00281126">
              <w:rPr>
                <w:rFonts w:ascii="Arial" w:hAnsi="Arial" w:cs="Arial"/>
                <w:b/>
                <w:sz w:val="16"/>
                <w:szCs w:val="16"/>
                <w:lang w:eastAsia="es-MX"/>
              </w:rPr>
              <w:tab/>
            </w:r>
            <w:r w:rsidRPr="00281126">
              <w:rPr>
                <w:rFonts w:ascii="Arial" w:hAnsi="Arial" w:cs="Arial"/>
                <w:b/>
                <w:noProof/>
                <w:sz w:val="16"/>
                <w:szCs w:val="16"/>
                <w:lang w:eastAsia="es-MX"/>
              </w:rPr>
              <w:drawing>
                <wp:inline distT="0" distB="0" distL="0" distR="0" wp14:anchorId="2AA03E20" wp14:editId="237983E8">
                  <wp:extent cx="95250" cy="95250"/>
                  <wp:effectExtent l="0" t="0" r="0" b="0"/>
                  <wp:docPr id="42184499"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17" w:type="pct"/>
            <w:gridSpan w:val="3"/>
            <w:shd w:val="clear" w:color="auto" w:fill="C0C0C0"/>
          </w:tcPr>
          <w:p w14:paraId="4EDB1446" w14:textId="77777777" w:rsidR="00233B2A" w:rsidRPr="00281126" w:rsidRDefault="00233B2A" w:rsidP="002C41C8">
            <w:pPr>
              <w:spacing w:before="50" w:after="46"/>
              <w:jc w:val="center"/>
              <w:rPr>
                <w:rFonts w:ascii="Arial" w:hAnsi="Arial" w:cs="Arial"/>
                <w:b/>
                <w:sz w:val="16"/>
                <w:szCs w:val="16"/>
                <w:lang w:eastAsia="es-MX"/>
              </w:rPr>
            </w:pPr>
            <w:r w:rsidRPr="00281126">
              <w:rPr>
                <w:rFonts w:ascii="Arial" w:hAnsi="Arial" w:cs="Arial"/>
                <w:b/>
                <w:sz w:val="16"/>
                <w:szCs w:val="16"/>
                <w:lang w:eastAsia="es-MX"/>
              </w:rPr>
              <w:t>Descripción del Trámite o Servicio</w:t>
            </w:r>
          </w:p>
        </w:tc>
        <w:tc>
          <w:tcPr>
            <w:tcW w:w="1096" w:type="pct"/>
            <w:shd w:val="clear" w:color="auto" w:fill="C0C0C0"/>
          </w:tcPr>
          <w:p w14:paraId="45A59FFD" w14:textId="77777777" w:rsidR="00233B2A" w:rsidRPr="00281126" w:rsidRDefault="00233B2A" w:rsidP="002C41C8">
            <w:pPr>
              <w:spacing w:before="50" w:after="46"/>
              <w:jc w:val="center"/>
              <w:rPr>
                <w:rFonts w:ascii="Arial" w:hAnsi="Arial" w:cs="Arial"/>
                <w:b/>
                <w:sz w:val="16"/>
                <w:szCs w:val="16"/>
                <w:lang w:eastAsia="es-MX"/>
              </w:rPr>
            </w:pPr>
            <w:r w:rsidRPr="00281126">
              <w:rPr>
                <w:rFonts w:ascii="Arial" w:hAnsi="Arial" w:cs="Arial"/>
                <w:b/>
                <w:sz w:val="16"/>
                <w:szCs w:val="16"/>
                <w:lang w:eastAsia="es-MX"/>
              </w:rPr>
              <w:t>Monto</w:t>
            </w:r>
          </w:p>
        </w:tc>
      </w:tr>
      <w:tr w:rsidR="00233B2A" w:rsidRPr="00281126" w14:paraId="54C3D6FD" w14:textId="77777777" w:rsidTr="002C41C8">
        <w:trPr>
          <w:trHeight w:val="20"/>
        </w:trPr>
        <w:tc>
          <w:tcPr>
            <w:tcW w:w="987" w:type="pct"/>
            <w:vMerge/>
          </w:tcPr>
          <w:p w14:paraId="1D4C762A" w14:textId="77777777" w:rsidR="00233B2A" w:rsidRPr="00281126" w:rsidRDefault="00233B2A" w:rsidP="002C41C8">
            <w:pPr>
              <w:spacing w:before="50" w:after="46"/>
              <w:jc w:val="both"/>
              <w:rPr>
                <w:rFonts w:ascii="Arial" w:hAnsi="Arial" w:cs="Arial"/>
                <w:sz w:val="16"/>
                <w:szCs w:val="16"/>
                <w:lang w:eastAsia="es-MX"/>
              </w:rPr>
            </w:pPr>
          </w:p>
        </w:tc>
        <w:tc>
          <w:tcPr>
            <w:tcW w:w="2917" w:type="pct"/>
            <w:gridSpan w:val="3"/>
            <w:vMerge w:val="restart"/>
          </w:tcPr>
          <w:p w14:paraId="195DE8BA" w14:textId="77777777" w:rsidR="00233B2A" w:rsidRPr="00281126" w:rsidRDefault="00233B2A" w:rsidP="002C41C8">
            <w:pPr>
              <w:spacing w:before="50" w:after="46"/>
              <w:jc w:val="both"/>
              <w:rPr>
                <w:rFonts w:ascii="Arial" w:hAnsi="Arial" w:cs="Arial"/>
                <w:sz w:val="16"/>
                <w:szCs w:val="16"/>
                <w:lang w:eastAsia="es-MX"/>
              </w:rPr>
            </w:pPr>
            <w:r w:rsidRPr="00281126">
              <w:rPr>
                <w:rFonts w:ascii="Arial" w:hAnsi="Arial" w:cs="Arial"/>
                <w:sz w:val="16"/>
                <w:szCs w:val="16"/>
                <w:lang w:eastAsia="es-MX"/>
              </w:rPr>
              <w:t>Presenta este trámite para dar aviso de parentesco de agentes aduanales con el titular o subdirector de la aduana.</w:t>
            </w:r>
          </w:p>
        </w:tc>
        <w:tc>
          <w:tcPr>
            <w:tcW w:w="1096" w:type="pct"/>
          </w:tcPr>
          <w:p w14:paraId="42B5D547" w14:textId="332997D8" w:rsidR="00233B2A" w:rsidRPr="00281126" w:rsidRDefault="00233B2A" w:rsidP="002C41C8">
            <w:pPr>
              <w:spacing w:before="50" w:after="46"/>
              <w:jc w:val="both"/>
              <w:rPr>
                <w:rFonts w:ascii="Arial" w:hAnsi="Arial" w:cs="Arial"/>
                <w:b/>
                <w:noProof/>
                <w:sz w:val="16"/>
                <w:szCs w:val="16"/>
                <w:lang w:eastAsia="es-MX"/>
              </w:rPr>
            </w:pPr>
            <w:r w:rsidRPr="00281126">
              <w:rPr>
                <w:rFonts w:ascii="Arial" w:hAnsi="Arial" w:cs="Arial"/>
                <w:b/>
                <w:noProof/>
                <w:sz w:val="16"/>
                <w:szCs w:val="16"/>
                <w:lang w:eastAsia="es-MX"/>
              </w:rPr>
              <w:drawing>
                <wp:inline distT="0" distB="0" distL="0" distR="0" wp14:anchorId="607C265E" wp14:editId="5738A548">
                  <wp:extent cx="95250" cy="95250"/>
                  <wp:effectExtent l="0" t="0" r="0" b="0"/>
                  <wp:docPr id="2028884612"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281126">
              <w:rPr>
                <w:rFonts w:ascii="Arial" w:hAnsi="Arial" w:cs="Arial"/>
                <w:b/>
                <w:sz w:val="16"/>
                <w:szCs w:val="16"/>
                <w:lang w:eastAsia="es-MX"/>
              </w:rPr>
              <w:t xml:space="preserve"> Gratuito</w:t>
            </w:r>
          </w:p>
        </w:tc>
      </w:tr>
      <w:tr w:rsidR="00233B2A" w:rsidRPr="00281126" w14:paraId="53FD4F30" w14:textId="77777777" w:rsidTr="002C41C8">
        <w:trPr>
          <w:trHeight w:val="20"/>
        </w:trPr>
        <w:tc>
          <w:tcPr>
            <w:tcW w:w="987" w:type="pct"/>
            <w:vMerge/>
          </w:tcPr>
          <w:p w14:paraId="781B8BB6" w14:textId="77777777" w:rsidR="00233B2A" w:rsidRPr="00281126" w:rsidRDefault="00233B2A" w:rsidP="002C41C8">
            <w:pPr>
              <w:spacing w:before="50" w:after="46"/>
              <w:jc w:val="both"/>
              <w:rPr>
                <w:rFonts w:ascii="Arial" w:hAnsi="Arial" w:cs="Arial"/>
                <w:sz w:val="16"/>
                <w:szCs w:val="16"/>
                <w:lang w:eastAsia="es-MX"/>
              </w:rPr>
            </w:pPr>
          </w:p>
        </w:tc>
        <w:tc>
          <w:tcPr>
            <w:tcW w:w="2917" w:type="pct"/>
            <w:gridSpan w:val="3"/>
            <w:vMerge/>
          </w:tcPr>
          <w:p w14:paraId="53CBC338" w14:textId="77777777" w:rsidR="00233B2A" w:rsidRPr="00281126" w:rsidRDefault="00233B2A" w:rsidP="002C41C8">
            <w:pPr>
              <w:spacing w:before="50" w:after="46"/>
              <w:jc w:val="both"/>
              <w:rPr>
                <w:rFonts w:ascii="Arial" w:hAnsi="Arial" w:cs="Arial"/>
                <w:sz w:val="16"/>
                <w:szCs w:val="16"/>
                <w:lang w:eastAsia="es-MX"/>
              </w:rPr>
            </w:pPr>
          </w:p>
        </w:tc>
        <w:tc>
          <w:tcPr>
            <w:tcW w:w="1096" w:type="pct"/>
          </w:tcPr>
          <w:p w14:paraId="4B0D3028" w14:textId="7F123A0D" w:rsidR="00233B2A" w:rsidRPr="00281126" w:rsidRDefault="00233B2A" w:rsidP="002C41C8">
            <w:pPr>
              <w:spacing w:before="50" w:after="46"/>
              <w:jc w:val="both"/>
              <w:rPr>
                <w:rFonts w:ascii="Arial" w:hAnsi="Arial" w:cs="Arial"/>
                <w:b/>
                <w:sz w:val="16"/>
                <w:szCs w:val="16"/>
                <w:lang w:eastAsia="es-MX"/>
              </w:rPr>
            </w:pPr>
            <w:r w:rsidRPr="00281126">
              <w:rPr>
                <w:rFonts w:ascii="Arial" w:hAnsi="Arial" w:cs="Arial"/>
                <w:b/>
                <w:noProof/>
                <w:sz w:val="16"/>
                <w:szCs w:val="16"/>
                <w:lang w:eastAsia="es-MX"/>
              </w:rPr>
              <w:drawing>
                <wp:inline distT="0" distB="0" distL="0" distR="0" wp14:anchorId="15D8CEB3" wp14:editId="090E279C">
                  <wp:extent cx="95250" cy="95250"/>
                  <wp:effectExtent l="0" t="0" r="0" b="0"/>
                  <wp:docPr id="973584492"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281126">
              <w:rPr>
                <w:rFonts w:ascii="Arial" w:hAnsi="Arial" w:cs="Arial"/>
                <w:b/>
                <w:sz w:val="16"/>
                <w:szCs w:val="16"/>
                <w:lang w:eastAsia="es-MX"/>
              </w:rPr>
              <w:t xml:space="preserve"> Pago de derechos Costo: $</w:t>
            </w:r>
          </w:p>
        </w:tc>
      </w:tr>
      <w:tr w:rsidR="00233B2A" w:rsidRPr="00281126" w14:paraId="21175FE9" w14:textId="77777777" w:rsidTr="002C41C8">
        <w:trPr>
          <w:trHeight w:val="20"/>
        </w:trPr>
        <w:tc>
          <w:tcPr>
            <w:tcW w:w="2492" w:type="pct"/>
            <w:gridSpan w:val="3"/>
            <w:shd w:val="clear" w:color="auto" w:fill="C0C0C0"/>
          </w:tcPr>
          <w:p w14:paraId="37D3CA6A" w14:textId="77777777" w:rsidR="00233B2A" w:rsidRPr="00281126" w:rsidRDefault="00233B2A" w:rsidP="002C41C8">
            <w:pPr>
              <w:spacing w:before="50" w:after="46"/>
              <w:jc w:val="center"/>
              <w:rPr>
                <w:rFonts w:ascii="Arial" w:hAnsi="Arial" w:cs="Arial"/>
                <w:b/>
                <w:sz w:val="16"/>
                <w:szCs w:val="16"/>
                <w:lang w:eastAsia="es-MX"/>
              </w:rPr>
            </w:pPr>
            <w:r w:rsidRPr="00281126">
              <w:rPr>
                <w:rFonts w:ascii="Arial" w:hAnsi="Arial" w:cs="Arial"/>
                <w:b/>
                <w:noProof/>
                <w:sz w:val="16"/>
                <w:szCs w:val="16"/>
                <w:lang w:eastAsia="es-MX"/>
              </w:rPr>
              <w:lastRenderedPageBreak/>
              <w:t>¿Quién puede solicitar el Trámite o Servicio?</w:t>
            </w:r>
          </w:p>
        </w:tc>
        <w:tc>
          <w:tcPr>
            <w:tcW w:w="2508" w:type="pct"/>
            <w:gridSpan w:val="2"/>
            <w:shd w:val="clear" w:color="auto" w:fill="C0C0C0"/>
          </w:tcPr>
          <w:p w14:paraId="53092683" w14:textId="77777777" w:rsidR="00233B2A" w:rsidRPr="00281126" w:rsidRDefault="00233B2A" w:rsidP="002C41C8">
            <w:pPr>
              <w:spacing w:before="50" w:after="46"/>
              <w:jc w:val="center"/>
              <w:rPr>
                <w:rFonts w:ascii="Arial" w:hAnsi="Arial" w:cs="Arial"/>
                <w:b/>
                <w:sz w:val="16"/>
                <w:szCs w:val="16"/>
                <w:lang w:eastAsia="es-MX"/>
              </w:rPr>
            </w:pPr>
            <w:r w:rsidRPr="00281126">
              <w:rPr>
                <w:rFonts w:ascii="Arial" w:hAnsi="Arial" w:cs="Arial"/>
                <w:b/>
                <w:noProof/>
                <w:sz w:val="16"/>
                <w:szCs w:val="16"/>
                <w:lang w:eastAsia="es-MX"/>
              </w:rPr>
              <w:t>¿Cuándo se presenta?</w:t>
            </w:r>
          </w:p>
        </w:tc>
      </w:tr>
      <w:tr w:rsidR="00233B2A" w:rsidRPr="00281126" w14:paraId="38179794" w14:textId="77777777" w:rsidTr="002C41C8">
        <w:trPr>
          <w:trHeight w:val="20"/>
        </w:trPr>
        <w:tc>
          <w:tcPr>
            <w:tcW w:w="2492" w:type="pct"/>
            <w:gridSpan w:val="3"/>
            <w:shd w:val="clear" w:color="auto" w:fill="FFFFFF"/>
          </w:tcPr>
          <w:p w14:paraId="18C72BD6" w14:textId="77777777" w:rsidR="00233B2A" w:rsidRPr="00281126" w:rsidRDefault="00233B2A" w:rsidP="002C41C8">
            <w:pPr>
              <w:spacing w:before="50" w:after="46"/>
              <w:jc w:val="both"/>
              <w:rPr>
                <w:rFonts w:ascii="Arial" w:hAnsi="Arial" w:cs="Arial"/>
                <w:sz w:val="16"/>
                <w:szCs w:val="16"/>
                <w:lang w:eastAsia="es-MX"/>
              </w:rPr>
            </w:pPr>
            <w:r w:rsidRPr="00281126">
              <w:rPr>
                <w:rFonts w:ascii="Arial" w:hAnsi="Arial" w:cs="Arial"/>
                <w:sz w:val="16"/>
                <w:szCs w:val="16"/>
                <w:lang w:eastAsia="es-MX"/>
              </w:rPr>
              <w:t>La agencia aduanal.</w:t>
            </w:r>
          </w:p>
        </w:tc>
        <w:tc>
          <w:tcPr>
            <w:tcW w:w="2508" w:type="pct"/>
            <w:gridSpan w:val="2"/>
            <w:shd w:val="clear" w:color="auto" w:fill="FFFFFF"/>
          </w:tcPr>
          <w:p w14:paraId="2BE98171" w14:textId="77777777" w:rsidR="00233B2A" w:rsidRPr="00281126" w:rsidRDefault="00233B2A" w:rsidP="002C41C8">
            <w:pPr>
              <w:spacing w:before="50" w:after="46"/>
              <w:jc w:val="both"/>
              <w:rPr>
                <w:rFonts w:ascii="Arial" w:hAnsi="Arial" w:cs="Arial"/>
                <w:sz w:val="16"/>
                <w:szCs w:val="16"/>
                <w:lang w:eastAsia="es-MX"/>
              </w:rPr>
            </w:pPr>
            <w:r w:rsidRPr="00281126">
              <w:rPr>
                <w:rFonts w:ascii="Arial" w:hAnsi="Arial" w:cs="Arial"/>
                <w:sz w:val="16"/>
                <w:szCs w:val="16"/>
                <w:lang w:eastAsia="es-MX"/>
              </w:rPr>
              <w:t>Cuando estés interesado en dar aviso de parentesco de agentes aduanales con el titular o subdirector de la aduana, dentro de los diez días contados a partir de la emisión de la autorización para actuar en la aduana en la que se encuentre el funcionario con parentesco.</w:t>
            </w:r>
          </w:p>
        </w:tc>
      </w:tr>
      <w:tr w:rsidR="00233B2A" w:rsidRPr="00281126" w14:paraId="5D39C279" w14:textId="77777777" w:rsidTr="002C41C8">
        <w:trPr>
          <w:trHeight w:val="20"/>
        </w:trPr>
        <w:tc>
          <w:tcPr>
            <w:tcW w:w="1848" w:type="pct"/>
            <w:gridSpan w:val="2"/>
            <w:tcBorders>
              <w:bottom w:val="single" w:sz="6" w:space="0" w:color="auto"/>
            </w:tcBorders>
            <w:shd w:val="clear" w:color="auto" w:fill="C0C0C0"/>
          </w:tcPr>
          <w:p w14:paraId="7C1EE633" w14:textId="77777777" w:rsidR="00233B2A" w:rsidRPr="00281126" w:rsidRDefault="00233B2A" w:rsidP="002C41C8">
            <w:pPr>
              <w:spacing w:before="50" w:after="46"/>
              <w:jc w:val="center"/>
              <w:rPr>
                <w:rFonts w:ascii="Arial" w:hAnsi="Arial" w:cs="Arial"/>
                <w:b/>
                <w:noProof/>
                <w:sz w:val="16"/>
                <w:szCs w:val="16"/>
                <w:lang w:eastAsia="es-MX"/>
              </w:rPr>
            </w:pPr>
            <w:r w:rsidRPr="00281126">
              <w:rPr>
                <w:rFonts w:ascii="Arial" w:hAnsi="Arial" w:cs="Arial"/>
                <w:b/>
                <w:noProof/>
                <w:sz w:val="16"/>
                <w:szCs w:val="16"/>
                <w:lang w:eastAsia="es-MX"/>
              </w:rPr>
              <w:t>¿Dónde puedo presentarlo?</w:t>
            </w:r>
          </w:p>
        </w:tc>
        <w:tc>
          <w:tcPr>
            <w:tcW w:w="3152" w:type="pct"/>
            <w:gridSpan w:val="3"/>
            <w:tcBorders>
              <w:bottom w:val="single" w:sz="6" w:space="0" w:color="auto"/>
            </w:tcBorders>
          </w:tcPr>
          <w:p w14:paraId="48721FC6" w14:textId="77777777" w:rsidR="00233B2A" w:rsidRPr="00281126" w:rsidRDefault="00233B2A" w:rsidP="002C41C8">
            <w:pPr>
              <w:spacing w:before="50" w:after="46"/>
              <w:jc w:val="both"/>
              <w:rPr>
                <w:rFonts w:ascii="Arial" w:hAnsi="Arial" w:cs="Arial"/>
                <w:noProof/>
                <w:sz w:val="16"/>
                <w:szCs w:val="16"/>
                <w:lang w:eastAsia="es-MX"/>
              </w:rPr>
            </w:pPr>
            <w:r w:rsidRPr="00281126">
              <w:rPr>
                <w:rFonts w:ascii="Arial" w:hAnsi="Arial" w:cs="Arial"/>
                <w:sz w:val="16"/>
                <w:szCs w:val="16"/>
                <w:lang w:eastAsia="es-MX"/>
              </w:rPr>
              <w:t>Ante la oficialía de partes de la DGJA, ubicada en Avenida Paseo de la Reforma No. 10, planta baja, colonia Tabacalera, Alcaldía Cuauhtémoc, código postal 06030, Ciudad de México, en un horario de lunes a jueves de 9:00 a 18:00 horas, y viernes de 9:00 a 15:00 horas.</w:t>
            </w:r>
          </w:p>
        </w:tc>
      </w:tr>
      <w:tr w:rsidR="00233B2A" w:rsidRPr="00281126" w14:paraId="264CE1BC" w14:textId="77777777" w:rsidTr="002C41C8">
        <w:trPr>
          <w:trHeight w:val="20"/>
        </w:trPr>
        <w:tc>
          <w:tcPr>
            <w:tcW w:w="5000" w:type="pct"/>
            <w:gridSpan w:val="5"/>
            <w:shd w:val="clear" w:color="auto" w:fill="A6A6A6"/>
          </w:tcPr>
          <w:p w14:paraId="0BE68A1B" w14:textId="77777777" w:rsidR="00233B2A" w:rsidRPr="00281126" w:rsidRDefault="00233B2A" w:rsidP="002C41C8">
            <w:pPr>
              <w:spacing w:before="50" w:after="46"/>
              <w:jc w:val="center"/>
              <w:rPr>
                <w:rFonts w:ascii="Arial" w:hAnsi="Arial" w:cs="Arial"/>
                <w:b/>
                <w:sz w:val="16"/>
                <w:szCs w:val="16"/>
                <w:lang w:eastAsia="es-MX"/>
              </w:rPr>
            </w:pPr>
            <w:r w:rsidRPr="00281126">
              <w:rPr>
                <w:rFonts w:ascii="Arial" w:hAnsi="Arial" w:cs="Arial"/>
                <w:b/>
                <w:sz w:val="16"/>
                <w:szCs w:val="16"/>
                <w:lang w:eastAsia="es-MX"/>
              </w:rPr>
              <w:t>INFORMACIÓN PARA REALIZAR EL TRÁMITE O SERVICIO</w:t>
            </w:r>
          </w:p>
        </w:tc>
      </w:tr>
      <w:tr w:rsidR="00233B2A" w:rsidRPr="00281126" w14:paraId="42A1CF89" w14:textId="77777777" w:rsidTr="002C41C8">
        <w:trPr>
          <w:trHeight w:val="20"/>
        </w:trPr>
        <w:tc>
          <w:tcPr>
            <w:tcW w:w="5000" w:type="pct"/>
            <w:gridSpan w:val="5"/>
            <w:shd w:val="clear" w:color="auto" w:fill="C0C0C0"/>
          </w:tcPr>
          <w:p w14:paraId="6E7CBE6A" w14:textId="77777777" w:rsidR="00233B2A" w:rsidRPr="00281126" w:rsidRDefault="00233B2A" w:rsidP="002C41C8">
            <w:pPr>
              <w:spacing w:before="50" w:after="46"/>
              <w:jc w:val="center"/>
              <w:rPr>
                <w:rFonts w:ascii="Arial" w:hAnsi="Arial" w:cs="Arial"/>
                <w:b/>
                <w:sz w:val="16"/>
                <w:szCs w:val="16"/>
                <w:lang w:eastAsia="es-MX"/>
              </w:rPr>
            </w:pPr>
            <w:r w:rsidRPr="00281126">
              <w:rPr>
                <w:rFonts w:ascii="Arial" w:hAnsi="Arial" w:cs="Arial"/>
                <w:b/>
                <w:noProof/>
                <w:sz w:val="16"/>
                <w:szCs w:val="16"/>
                <w:lang w:eastAsia="es-MX"/>
              </w:rPr>
              <w:t>¿Qué tengo que hacer para realizar el Trámite o Servicio?</w:t>
            </w:r>
          </w:p>
        </w:tc>
      </w:tr>
      <w:tr w:rsidR="00233B2A" w:rsidRPr="00281126" w14:paraId="7D162980" w14:textId="77777777" w:rsidTr="002C41C8">
        <w:trPr>
          <w:trHeight w:val="20"/>
        </w:trPr>
        <w:tc>
          <w:tcPr>
            <w:tcW w:w="5000" w:type="pct"/>
            <w:gridSpan w:val="5"/>
          </w:tcPr>
          <w:p w14:paraId="54A38B51" w14:textId="77777777" w:rsidR="00233B2A" w:rsidRPr="00281126" w:rsidRDefault="00233B2A" w:rsidP="002C41C8">
            <w:pPr>
              <w:spacing w:before="50" w:after="46"/>
              <w:ind w:left="432" w:hanging="432"/>
              <w:jc w:val="both"/>
              <w:rPr>
                <w:rFonts w:ascii="Arial" w:hAnsi="Arial" w:cs="Arial"/>
                <w:sz w:val="16"/>
                <w:szCs w:val="16"/>
                <w:lang w:eastAsia="es-MX"/>
              </w:rPr>
            </w:pPr>
            <w:r w:rsidRPr="00281126">
              <w:rPr>
                <w:rFonts w:ascii="Arial" w:hAnsi="Arial" w:cs="Arial"/>
                <w:sz w:val="16"/>
                <w:szCs w:val="16"/>
                <w:lang w:eastAsia="es-MX"/>
              </w:rPr>
              <w:t>I.</w:t>
            </w:r>
            <w:r w:rsidRPr="00281126">
              <w:rPr>
                <w:rFonts w:ascii="Arial" w:hAnsi="Arial" w:cs="Arial"/>
                <w:sz w:val="16"/>
                <w:szCs w:val="16"/>
                <w:lang w:eastAsia="es-MX"/>
              </w:rPr>
              <w:tab/>
              <w:t>Acude con la documentación del trámite ante la oficialía de partes de la autoridad mencionada en el apartado anterior.</w:t>
            </w:r>
          </w:p>
          <w:p w14:paraId="21248662" w14:textId="77777777" w:rsidR="00233B2A" w:rsidRPr="00281126" w:rsidRDefault="00233B2A" w:rsidP="002C41C8">
            <w:pPr>
              <w:spacing w:before="50" w:after="46"/>
              <w:ind w:left="432" w:hanging="432"/>
              <w:jc w:val="both"/>
              <w:rPr>
                <w:rFonts w:ascii="Arial" w:hAnsi="Arial" w:cs="Arial"/>
                <w:sz w:val="16"/>
                <w:szCs w:val="16"/>
                <w:lang w:eastAsia="es-MX"/>
              </w:rPr>
            </w:pPr>
            <w:r w:rsidRPr="00281126">
              <w:rPr>
                <w:rFonts w:ascii="Arial" w:hAnsi="Arial" w:cs="Arial"/>
                <w:sz w:val="16"/>
                <w:szCs w:val="16"/>
                <w:lang w:eastAsia="es-MX"/>
              </w:rPr>
              <w:t>II.</w:t>
            </w:r>
            <w:r w:rsidRPr="00281126">
              <w:rPr>
                <w:rFonts w:ascii="Arial" w:hAnsi="Arial" w:cs="Arial"/>
                <w:sz w:val="16"/>
                <w:szCs w:val="16"/>
                <w:lang w:eastAsia="es-MX"/>
              </w:rPr>
              <w:tab/>
              <w:t>Entrega la documentación a la autoridad encargada del trámite.</w:t>
            </w:r>
          </w:p>
          <w:p w14:paraId="11441CEB" w14:textId="77777777" w:rsidR="00233B2A" w:rsidRPr="00281126" w:rsidRDefault="00233B2A" w:rsidP="002C41C8">
            <w:pPr>
              <w:spacing w:before="50" w:after="46"/>
              <w:ind w:left="432" w:hanging="432"/>
              <w:jc w:val="both"/>
              <w:rPr>
                <w:rFonts w:ascii="Arial" w:hAnsi="Arial" w:cs="Arial"/>
                <w:sz w:val="16"/>
                <w:szCs w:val="16"/>
                <w:lang w:eastAsia="es-MX"/>
              </w:rPr>
            </w:pPr>
            <w:r w:rsidRPr="00281126">
              <w:rPr>
                <w:rFonts w:ascii="Arial" w:hAnsi="Arial" w:cs="Arial"/>
                <w:sz w:val="16"/>
                <w:szCs w:val="16"/>
                <w:lang w:eastAsia="es-MX"/>
              </w:rPr>
              <w:t>III.</w:t>
            </w:r>
            <w:r w:rsidRPr="00281126">
              <w:rPr>
                <w:rFonts w:ascii="Arial" w:hAnsi="Arial" w:cs="Arial"/>
                <w:sz w:val="16"/>
                <w:szCs w:val="16"/>
                <w:lang w:eastAsia="es-MX"/>
              </w:rPr>
              <w:tab/>
              <w:t>Recibe y conserva el escrito libre sellado, como acuse de recibo.</w:t>
            </w:r>
          </w:p>
        </w:tc>
      </w:tr>
      <w:tr w:rsidR="00233B2A" w:rsidRPr="00281126" w14:paraId="666EB11A" w14:textId="77777777" w:rsidTr="002C41C8">
        <w:trPr>
          <w:trHeight w:val="20"/>
        </w:trPr>
        <w:tc>
          <w:tcPr>
            <w:tcW w:w="5000" w:type="pct"/>
            <w:gridSpan w:val="5"/>
            <w:shd w:val="clear" w:color="auto" w:fill="C0C0C0"/>
          </w:tcPr>
          <w:p w14:paraId="5643144D" w14:textId="77777777" w:rsidR="00233B2A" w:rsidRPr="00281126" w:rsidRDefault="00233B2A" w:rsidP="002C41C8">
            <w:pPr>
              <w:spacing w:before="50" w:after="46"/>
              <w:jc w:val="center"/>
              <w:rPr>
                <w:rFonts w:ascii="Arial" w:hAnsi="Arial" w:cs="Arial"/>
                <w:b/>
                <w:sz w:val="16"/>
                <w:szCs w:val="16"/>
                <w:lang w:eastAsia="es-MX"/>
              </w:rPr>
            </w:pPr>
            <w:r w:rsidRPr="00281126">
              <w:rPr>
                <w:rFonts w:ascii="Arial" w:hAnsi="Arial" w:cs="Arial"/>
                <w:b/>
                <w:noProof/>
                <w:sz w:val="16"/>
                <w:szCs w:val="16"/>
                <w:lang w:eastAsia="es-MX"/>
              </w:rPr>
              <w:t>¿Qué requisitos debo cumplir?</w:t>
            </w:r>
          </w:p>
        </w:tc>
      </w:tr>
      <w:tr w:rsidR="00233B2A" w:rsidRPr="00281126" w14:paraId="22E629A1" w14:textId="77777777" w:rsidTr="002C41C8">
        <w:trPr>
          <w:trHeight w:val="20"/>
        </w:trPr>
        <w:tc>
          <w:tcPr>
            <w:tcW w:w="5000" w:type="pct"/>
            <w:gridSpan w:val="5"/>
            <w:tcBorders>
              <w:bottom w:val="single" w:sz="6" w:space="0" w:color="auto"/>
            </w:tcBorders>
            <w:shd w:val="clear" w:color="auto" w:fill="FFFFFF"/>
          </w:tcPr>
          <w:p w14:paraId="3F8D1833" w14:textId="77777777" w:rsidR="00233B2A" w:rsidRPr="00281126" w:rsidRDefault="00233B2A" w:rsidP="002C41C8">
            <w:pPr>
              <w:spacing w:before="50" w:after="46"/>
              <w:jc w:val="both"/>
              <w:rPr>
                <w:rFonts w:ascii="Arial" w:hAnsi="Arial" w:cs="Arial"/>
                <w:sz w:val="16"/>
                <w:szCs w:val="16"/>
                <w:lang w:eastAsia="es-MX"/>
              </w:rPr>
            </w:pPr>
            <w:r w:rsidRPr="00281126">
              <w:rPr>
                <w:rFonts w:ascii="Arial" w:hAnsi="Arial" w:cs="Arial"/>
                <w:sz w:val="16"/>
                <w:szCs w:val="16"/>
                <w:lang w:eastAsia="es-MX"/>
              </w:rPr>
              <w:t xml:space="preserve">Adjunta al escrito libre las actas de nacimiento y, en su caso, de matrimonio con las que se acredite el parentesco por consanguinidad en línea recta sin limitación de grado y colateral hasta el cuarto grado o por afinidad con el titular o alguno de los subdirectores de cualquiera de las aduanas en las que operas. </w:t>
            </w:r>
          </w:p>
        </w:tc>
      </w:tr>
      <w:tr w:rsidR="00233B2A" w:rsidRPr="00281126" w14:paraId="5E185144" w14:textId="77777777" w:rsidTr="002C41C8">
        <w:trPr>
          <w:trHeight w:val="20"/>
        </w:trPr>
        <w:tc>
          <w:tcPr>
            <w:tcW w:w="5000" w:type="pct"/>
            <w:gridSpan w:val="5"/>
            <w:shd w:val="clear" w:color="auto" w:fill="BFBFBF"/>
          </w:tcPr>
          <w:p w14:paraId="72D7DBCE" w14:textId="77777777" w:rsidR="00233B2A" w:rsidRPr="00281126" w:rsidRDefault="00233B2A" w:rsidP="002C41C8">
            <w:pPr>
              <w:spacing w:before="50" w:after="46"/>
              <w:jc w:val="center"/>
              <w:rPr>
                <w:rFonts w:ascii="Arial" w:hAnsi="Arial" w:cs="Arial"/>
                <w:b/>
                <w:noProof/>
                <w:sz w:val="16"/>
                <w:szCs w:val="16"/>
                <w:lang w:eastAsia="es-MX"/>
              </w:rPr>
            </w:pPr>
            <w:r w:rsidRPr="00281126">
              <w:rPr>
                <w:rFonts w:ascii="Arial" w:hAnsi="Arial" w:cs="Arial"/>
                <w:b/>
                <w:noProof/>
                <w:sz w:val="16"/>
                <w:szCs w:val="16"/>
                <w:lang w:eastAsia="es-MX"/>
              </w:rPr>
              <w:t>¿Con qué condiciones debo cumplir?</w:t>
            </w:r>
          </w:p>
        </w:tc>
      </w:tr>
      <w:tr w:rsidR="00233B2A" w:rsidRPr="00281126" w14:paraId="221A5E95" w14:textId="77777777" w:rsidTr="002C41C8">
        <w:trPr>
          <w:trHeight w:val="20"/>
        </w:trPr>
        <w:tc>
          <w:tcPr>
            <w:tcW w:w="5000" w:type="pct"/>
            <w:gridSpan w:val="5"/>
            <w:tcBorders>
              <w:bottom w:val="single" w:sz="6" w:space="0" w:color="auto"/>
            </w:tcBorders>
            <w:shd w:val="clear" w:color="auto" w:fill="FFFFFF"/>
          </w:tcPr>
          <w:p w14:paraId="65F2790A" w14:textId="77777777" w:rsidR="00233B2A" w:rsidRPr="00281126" w:rsidRDefault="00233B2A" w:rsidP="002C41C8">
            <w:pPr>
              <w:spacing w:before="50" w:after="46"/>
              <w:jc w:val="both"/>
              <w:rPr>
                <w:rFonts w:ascii="Arial" w:hAnsi="Arial" w:cs="Arial"/>
                <w:sz w:val="16"/>
                <w:szCs w:val="16"/>
                <w:lang w:eastAsia="es-MX"/>
              </w:rPr>
            </w:pPr>
            <w:r w:rsidRPr="00281126">
              <w:rPr>
                <w:rFonts w:ascii="Arial" w:hAnsi="Arial" w:cs="Arial"/>
                <w:sz w:val="16"/>
                <w:szCs w:val="16"/>
                <w:lang w:eastAsia="es-MX"/>
              </w:rPr>
              <w:t>No aplica.</w:t>
            </w:r>
          </w:p>
        </w:tc>
      </w:tr>
      <w:tr w:rsidR="00233B2A" w:rsidRPr="00281126" w14:paraId="0ED56D60" w14:textId="77777777" w:rsidTr="002C41C8">
        <w:trPr>
          <w:trHeight w:val="20"/>
        </w:trPr>
        <w:tc>
          <w:tcPr>
            <w:tcW w:w="5000" w:type="pct"/>
            <w:gridSpan w:val="5"/>
            <w:shd w:val="clear" w:color="auto" w:fill="A6A6A6"/>
          </w:tcPr>
          <w:p w14:paraId="68AB4DD2" w14:textId="77777777" w:rsidR="00233B2A" w:rsidRPr="00281126" w:rsidRDefault="00233B2A" w:rsidP="002C41C8">
            <w:pPr>
              <w:spacing w:before="50" w:after="46"/>
              <w:jc w:val="center"/>
              <w:rPr>
                <w:rFonts w:ascii="Arial" w:hAnsi="Arial" w:cs="Arial"/>
                <w:b/>
                <w:sz w:val="16"/>
                <w:szCs w:val="16"/>
                <w:lang w:eastAsia="es-MX"/>
              </w:rPr>
            </w:pPr>
            <w:r w:rsidRPr="00281126">
              <w:rPr>
                <w:rFonts w:ascii="Arial" w:hAnsi="Arial" w:cs="Arial"/>
                <w:b/>
                <w:sz w:val="16"/>
                <w:szCs w:val="16"/>
                <w:lang w:eastAsia="es-MX"/>
              </w:rPr>
              <w:t>SEGUIMIENTO Y RESOLUCIÓN DEL TRÁMITE O SERVICIO</w:t>
            </w:r>
          </w:p>
        </w:tc>
      </w:tr>
      <w:tr w:rsidR="00233B2A" w:rsidRPr="00281126" w14:paraId="1E77A7E9" w14:textId="77777777" w:rsidTr="002C41C8">
        <w:trPr>
          <w:trHeight w:val="20"/>
        </w:trPr>
        <w:tc>
          <w:tcPr>
            <w:tcW w:w="2492" w:type="pct"/>
            <w:gridSpan w:val="3"/>
            <w:shd w:val="clear" w:color="auto" w:fill="C0C0C0"/>
          </w:tcPr>
          <w:p w14:paraId="2CD1A78F" w14:textId="77777777" w:rsidR="00233B2A" w:rsidRPr="00281126" w:rsidRDefault="00233B2A" w:rsidP="002C41C8">
            <w:pPr>
              <w:spacing w:before="50" w:after="46"/>
              <w:jc w:val="both"/>
              <w:rPr>
                <w:rFonts w:ascii="Arial" w:hAnsi="Arial" w:cs="Arial"/>
                <w:b/>
                <w:sz w:val="16"/>
                <w:szCs w:val="16"/>
                <w:lang w:eastAsia="es-MX"/>
              </w:rPr>
            </w:pPr>
            <w:r w:rsidRPr="00281126">
              <w:rPr>
                <w:rFonts w:ascii="Arial" w:hAnsi="Arial" w:cs="Arial"/>
                <w:b/>
                <w:sz w:val="16"/>
                <w:szCs w:val="16"/>
                <w:lang w:eastAsia="es-MX"/>
              </w:rPr>
              <w:t>¿Cómo puedo dar seguimiento al Trámite o Servicio?</w:t>
            </w:r>
          </w:p>
        </w:tc>
        <w:tc>
          <w:tcPr>
            <w:tcW w:w="2508" w:type="pct"/>
            <w:gridSpan w:val="2"/>
            <w:shd w:val="clear" w:color="auto" w:fill="C0C0C0"/>
          </w:tcPr>
          <w:p w14:paraId="0215EED2" w14:textId="77777777" w:rsidR="00233B2A" w:rsidRPr="00281126" w:rsidRDefault="00233B2A" w:rsidP="002C41C8">
            <w:pPr>
              <w:spacing w:before="50" w:after="46"/>
              <w:jc w:val="both"/>
              <w:rPr>
                <w:rFonts w:ascii="Arial" w:hAnsi="Arial" w:cs="Arial"/>
                <w:b/>
                <w:sz w:val="16"/>
                <w:szCs w:val="16"/>
                <w:lang w:eastAsia="es-MX"/>
              </w:rPr>
            </w:pPr>
            <w:r w:rsidRPr="00281126">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281126">
              <w:rPr>
                <w:rFonts w:ascii="Arial" w:hAnsi="Arial" w:cs="Arial"/>
                <w:b/>
                <w:sz w:val="16"/>
                <w:szCs w:val="16"/>
                <w:lang w:eastAsia="es-MX"/>
              </w:rPr>
              <w:t>o Servicio?</w:t>
            </w:r>
          </w:p>
        </w:tc>
      </w:tr>
      <w:tr w:rsidR="00233B2A" w:rsidRPr="00281126" w14:paraId="7B54AD80" w14:textId="77777777" w:rsidTr="002C41C8">
        <w:trPr>
          <w:trHeight w:val="20"/>
        </w:trPr>
        <w:tc>
          <w:tcPr>
            <w:tcW w:w="2492" w:type="pct"/>
            <w:gridSpan w:val="3"/>
          </w:tcPr>
          <w:p w14:paraId="6F716345" w14:textId="77777777" w:rsidR="00233B2A" w:rsidRPr="00281126" w:rsidRDefault="00233B2A" w:rsidP="002C41C8">
            <w:pPr>
              <w:spacing w:before="50" w:after="46"/>
              <w:jc w:val="both"/>
              <w:rPr>
                <w:rFonts w:ascii="Arial" w:hAnsi="Arial" w:cs="Arial"/>
                <w:sz w:val="16"/>
                <w:szCs w:val="16"/>
                <w:lang w:eastAsia="es-MX"/>
              </w:rPr>
            </w:pPr>
            <w:r w:rsidRPr="00281126">
              <w:rPr>
                <w:rFonts w:ascii="Arial" w:hAnsi="Arial" w:cs="Arial"/>
                <w:sz w:val="16"/>
                <w:szCs w:val="16"/>
                <w:lang w:eastAsia="es-MX"/>
              </w:rPr>
              <w:t>No aplica.</w:t>
            </w:r>
          </w:p>
        </w:tc>
        <w:tc>
          <w:tcPr>
            <w:tcW w:w="2508" w:type="pct"/>
            <w:gridSpan w:val="2"/>
          </w:tcPr>
          <w:p w14:paraId="6BFA45CD" w14:textId="77777777" w:rsidR="00233B2A" w:rsidRPr="00281126" w:rsidRDefault="00233B2A" w:rsidP="002C41C8">
            <w:pPr>
              <w:spacing w:before="50" w:after="46"/>
              <w:jc w:val="both"/>
              <w:rPr>
                <w:rFonts w:ascii="Arial" w:hAnsi="Arial" w:cs="Arial"/>
                <w:sz w:val="16"/>
                <w:szCs w:val="16"/>
                <w:lang w:eastAsia="es-MX"/>
              </w:rPr>
            </w:pPr>
            <w:r w:rsidRPr="00281126">
              <w:rPr>
                <w:rFonts w:ascii="Arial" w:hAnsi="Arial" w:cs="Arial"/>
                <w:sz w:val="16"/>
                <w:szCs w:val="16"/>
                <w:lang w:eastAsia="es-MX"/>
              </w:rPr>
              <w:t>No.</w:t>
            </w:r>
          </w:p>
        </w:tc>
      </w:tr>
      <w:tr w:rsidR="00233B2A" w:rsidRPr="00281126" w14:paraId="25F5F7C4" w14:textId="77777777" w:rsidTr="002C41C8">
        <w:trPr>
          <w:trHeight w:val="20"/>
        </w:trPr>
        <w:tc>
          <w:tcPr>
            <w:tcW w:w="5000" w:type="pct"/>
            <w:gridSpan w:val="5"/>
            <w:shd w:val="clear" w:color="auto" w:fill="A6A6A6"/>
          </w:tcPr>
          <w:p w14:paraId="7A90F438" w14:textId="77777777" w:rsidR="00233B2A" w:rsidRPr="00281126" w:rsidRDefault="00233B2A" w:rsidP="002C41C8">
            <w:pPr>
              <w:spacing w:before="50" w:after="46"/>
              <w:jc w:val="center"/>
              <w:rPr>
                <w:rFonts w:ascii="Arial" w:hAnsi="Arial" w:cs="Arial"/>
                <w:b/>
                <w:sz w:val="16"/>
                <w:szCs w:val="16"/>
                <w:lang w:eastAsia="es-MX"/>
              </w:rPr>
            </w:pPr>
            <w:r w:rsidRPr="00281126">
              <w:rPr>
                <w:rFonts w:ascii="Arial" w:hAnsi="Arial" w:cs="Arial"/>
                <w:b/>
                <w:sz w:val="16"/>
                <w:szCs w:val="16"/>
                <w:lang w:eastAsia="es-MX"/>
              </w:rPr>
              <w:t>Resolución del Trámite o Servicio</w:t>
            </w:r>
          </w:p>
        </w:tc>
      </w:tr>
      <w:tr w:rsidR="00233B2A" w:rsidRPr="00281126" w14:paraId="672AD728" w14:textId="77777777" w:rsidTr="002C41C8">
        <w:trPr>
          <w:trHeight w:val="20"/>
        </w:trPr>
        <w:tc>
          <w:tcPr>
            <w:tcW w:w="5000" w:type="pct"/>
            <w:gridSpan w:val="5"/>
          </w:tcPr>
          <w:p w14:paraId="682ED193" w14:textId="77777777" w:rsidR="00233B2A" w:rsidRPr="00281126" w:rsidRDefault="00233B2A" w:rsidP="002C41C8">
            <w:pPr>
              <w:spacing w:before="50" w:after="46"/>
              <w:jc w:val="both"/>
              <w:rPr>
                <w:rFonts w:ascii="Arial" w:hAnsi="Arial" w:cs="Arial"/>
                <w:sz w:val="16"/>
                <w:szCs w:val="16"/>
                <w:lang w:eastAsia="es-MX"/>
              </w:rPr>
            </w:pPr>
            <w:r w:rsidRPr="00281126">
              <w:rPr>
                <w:rFonts w:ascii="Arial" w:hAnsi="Arial" w:cs="Arial"/>
                <w:sz w:val="16"/>
                <w:szCs w:val="16"/>
                <w:lang w:eastAsia="es-MX"/>
              </w:rPr>
              <w:t>No aplica.</w:t>
            </w:r>
          </w:p>
        </w:tc>
      </w:tr>
    </w:tbl>
    <w:p w14:paraId="718D02CE" w14:textId="77777777" w:rsidR="00233B2A" w:rsidRPr="00281126" w:rsidRDefault="00233B2A" w:rsidP="00233B2A">
      <w:pPr>
        <w:spacing w:after="101" w:line="216" w:lineRule="exact"/>
        <w:ind w:firstLine="288"/>
        <w:jc w:val="both"/>
        <w:rPr>
          <w:rFonts w:ascii="Arial" w:hAnsi="Arial" w:cs="Arial"/>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071"/>
        <w:gridCol w:w="3105"/>
        <w:gridCol w:w="2650"/>
      </w:tblGrid>
      <w:tr w:rsidR="00233B2A" w:rsidRPr="00281126" w14:paraId="631F8645" w14:textId="77777777" w:rsidTr="002C41C8">
        <w:trPr>
          <w:trHeight w:val="20"/>
        </w:trPr>
        <w:tc>
          <w:tcPr>
            <w:tcW w:w="1740" w:type="pct"/>
            <w:shd w:val="clear" w:color="auto" w:fill="C0C0C0"/>
          </w:tcPr>
          <w:p w14:paraId="49B17A8B" w14:textId="77777777" w:rsidR="00233B2A" w:rsidRPr="00281126" w:rsidRDefault="00233B2A" w:rsidP="002C41C8">
            <w:pPr>
              <w:spacing w:before="52" w:after="52"/>
              <w:jc w:val="both"/>
              <w:rPr>
                <w:rFonts w:ascii="Arial" w:hAnsi="Arial" w:cs="Arial"/>
                <w:b/>
                <w:sz w:val="16"/>
                <w:szCs w:val="16"/>
                <w:lang w:eastAsia="es-MX"/>
              </w:rPr>
            </w:pPr>
            <w:r w:rsidRPr="00281126">
              <w:rPr>
                <w:rFonts w:ascii="Arial" w:hAnsi="Arial" w:cs="Arial"/>
                <w:b/>
                <w:sz w:val="16"/>
                <w:szCs w:val="16"/>
                <w:lang w:eastAsia="es-MX"/>
              </w:rPr>
              <w:t>Plazo máximo para que la ANAM resuelva el Trámite o Servicio</w:t>
            </w:r>
          </w:p>
        </w:tc>
        <w:tc>
          <w:tcPr>
            <w:tcW w:w="1759" w:type="pct"/>
            <w:shd w:val="clear" w:color="auto" w:fill="C0C0C0"/>
          </w:tcPr>
          <w:p w14:paraId="38B6FAF1" w14:textId="77777777" w:rsidR="00233B2A" w:rsidRPr="00281126" w:rsidRDefault="00233B2A" w:rsidP="002C41C8">
            <w:pPr>
              <w:spacing w:before="52" w:after="52"/>
              <w:jc w:val="both"/>
              <w:rPr>
                <w:rFonts w:ascii="Arial" w:hAnsi="Arial" w:cs="Arial"/>
                <w:b/>
                <w:sz w:val="16"/>
                <w:szCs w:val="16"/>
                <w:lang w:eastAsia="es-MX"/>
              </w:rPr>
            </w:pPr>
            <w:r w:rsidRPr="00281126">
              <w:rPr>
                <w:rFonts w:ascii="Arial" w:hAnsi="Arial" w:cs="Arial"/>
                <w:b/>
                <w:sz w:val="16"/>
                <w:szCs w:val="16"/>
                <w:lang w:eastAsia="es-MX"/>
              </w:rPr>
              <w:t>Plazo máximo para que la ANAM solicite información adicional</w:t>
            </w:r>
          </w:p>
        </w:tc>
        <w:tc>
          <w:tcPr>
            <w:tcW w:w="1501" w:type="pct"/>
            <w:shd w:val="clear" w:color="auto" w:fill="C0C0C0"/>
          </w:tcPr>
          <w:p w14:paraId="5EC5BE39" w14:textId="77777777" w:rsidR="00233B2A" w:rsidRPr="00281126" w:rsidRDefault="00233B2A" w:rsidP="002C41C8">
            <w:pPr>
              <w:spacing w:before="52" w:after="52"/>
              <w:jc w:val="both"/>
              <w:rPr>
                <w:rFonts w:ascii="Arial" w:hAnsi="Arial" w:cs="Arial"/>
                <w:b/>
                <w:sz w:val="16"/>
                <w:szCs w:val="16"/>
                <w:lang w:eastAsia="es-MX"/>
              </w:rPr>
            </w:pPr>
            <w:r w:rsidRPr="00281126">
              <w:rPr>
                <w:rFonts w:ascii="Arial" w:hAnsi="Arial" w:cs="Arial"/>
                <w:b/>
                <w:sz w:val="16"/>
                <w:szCs w:val="16"/>
                <w:lang w:eastAsia="es-MX"/>
              </w:rPr>
              <w:t>Plazo máximo para cumplir con la información solicitada</w:t>
            </w:r>
          </w:p>
        </w:tc>
      </w:tr>
      <w:tr w:rsidR="00233B2A" w:rsidRPr="00281126" w14:paraId="7CCFE5AB" w14:textId="77777777" w:rsidTr="002C41C8">
        <w:trPr>
          <w:trHeight w:val="20"/>
        </w:trPr>
        <w:tc>
          <w:tcPr>
            <w:tcW w:w="1740" w:type="pct"/>
          </w:tcPr>
          <w:p w14:paraId="4B6EDEAE" w14:textId="77777777" w:rsidR="00233B2A" w:rsidRPr="00281126" w:rsidRDefault="00233B2A" w:rsidP="002C41C8">
            <w:pPr>
              <w:spacing w:before="52" w:after="52"/>
              <w:jc w:val="both"/>
              <w:rPr>
                <w:rFonts w:ascii="Arial" w:hAnsi="Arial" w:cs="Arial"/>
                <w:sz w:val="16"/>
                <w:szCs w:val="16"/>
                <w:lang w:eastAsia="es-MX"/>
              </w:rPr>
            </w:pPr>
            <w:r w:rsidRPr="00281126">
              <w:rPr>
                <w:rFonts w:ascii="Arial" w:hAnsi="Arial" w:cs="Arial"/>
                <w:sz w:val="16"/>
                <w:szCs w:val="16"/>
                <w:lang w:eastAsia="es-MX"/>
              </w:rPr>
              <w:t>No aplica.</w:t>
            </w:r>
          </w:p>
        </w:tc>
        <w:tc>
          <w:tcPr>
            <w:tcW w:w="1759" w:type="pct"/>
          </w:tcPr>
          <w:p w14:paraId="77619C57" w14:textId="77777777" w:rsidR="00233B2A" w:rsidRPr="00281126" w:rsidRDefault="00233B2A" w:rsidP="002C41C8">
            <w:pPr>
              <w:spacing w:before="52" w:after="52"/>
              <w:jc w:val="both"/>
              <w:rPr>
                <w:rFonts w:ascii="Arial" w:hAnsi="Arial" w:cs="Arial"/>
                <w:sz w:val="16"/>
                <w:szCs w:val="16"/>
                <w:lang w:eastAsia="es-MX"/>
              </w:rPr>
            </w:pPr>
            <w:r w:rsidRPr="00281126">
              <w:rPr>
                <w:rFonts w:ascii="Arial" w:hAnsi="Arial" w:cs="Arial"/>
                <w:sz w:val="16"/>
                <w:szCs w:val="16"/>
                <w:lang w:eastAsia="es-MX"/>
              </w:rPr>
              <w:t>No aplica.</w:t>
            </w:r>
          </w:p>
        </w:tc>
        <w:tc>
          <w:tcPr>
            <w:tcW w:w="1501" w:type="pct"/>
          </w:tcPr>
          <w:p w14:paraId="76B79B5B" w14:textId="77777777" w:rsidR="00233B2A" w:rsidRPr="00281126" w:rsidRDefault="00233B2A" w:rsidP="002C41C8">
            <w:pPr>
              <w:spacing w:before="52" w:after="52"/>
              <w:jc w:val="both"/>
              <w:rPr>
                <w:rFonts w:ascii="Arial" w:hAnsi="Arial" w:cs="Arial"/>
                <w:sz w:val="16"/>
                <w:szCs w:val="16"/>
                <w:lang w:eastAsia="es-MX"/>
              </w:rPr>
            </w:pPr>
            <w:r w:rsidRPr="00281126">
              <w:rPr>
                <w:rFonts w:ascii="Arial" w:hAnsi="Arial" w:cs="Arial"/>
                <w:sz w:val="16"/>
                <w:szCs w:val="16"/>
                <w:lang w:eastAsia="es-MX"/>
              </w:rPr>
              <w:t>No aplica.</w:t>
            </w:r>
          </w:p>
        </w:tc>
      </w:tr>
    </w:tbl>
    <w:p w14:paraId="4EAADBD0" w14:textId="77777777" w:rsidR="00233B2A" w:rsidRPr="00281126" w:rsidRDefault="00233B2A" w:rsidP="00233B2A">
      <w:pPr>
        <w:spacing w:after="101" w:line="216" w:lineRule="exact"/>
        <w:ind w:firstLine="288"/>
        <w:jc w:val="both"/>
        <w:rPr>
          <w:rFonts w:ascii="Arial" w:hAnsi="Arial" w:cs="Arial"/>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399"/>
        <w:gridCol w:w="4427"/>
      </w:tblGrid>
      <w:tr w:rsidR="00233B2A" w:rsidRPr="00281126" w14:paraId="7A77707F" w14:textId="77777777" w:rsidTr="002C41C8">
        <w:trPr>
          <w:trHeight w:val="20"/>
        </w:trPr>
        <w:tc>
          <w:tcPr>
            <w:tcW w:w="2492" w:type="pct"/>
            <w:shd w:val="clear" w:color="auto" w:fill="C0C0C0"/>
          </w:tcPr>
          <w:p w14:paraId="0BBF9CCC" w14:textId="77777777" w:rsidR="00233B2A" w:rsidRPr="00281126" w:rsidRDefault="00233B2A" w:rsidP="002C41C8">
            <w:pPr>
              <w:spacing w:before="52" w:after="52"/>
              <w:jc w:val="both"/>
              <w:rPr>
                <w:rFonts w:ascii="Arial" w:hAnsi="Arial" w:cs="Arial"/>
                <w:b/>
                <w:sz w:val="16"/>
                <w:szCs w:val="16"/>
                <w:lang w:eastAsia="es-MX"/>
              </w:rPr>
            </w:pPr>
            <w:r w:rsidRPr="00281126">
              <w:rPr>
                <w:rFonts w:ascii="Arial" w:hAnsi="Arial" w:cs="Arial"/>
                <w:b/>
                <w:sz w:val="16"/>
                <w:szCs w:val="16"/>
                <w:lang w:eastAsia="es-MX"/>
              </w:rPr>
              <w:t>¿Qué documento obtengo al finalizar el Trámite o Servicio?</w:t>
            </w:r>
          </w:p>
        </w:tc>
        <w:tc>
          <w:tcPr>
            <w:tcW w:w="2508" w:type="pct"/>
            <w:shd w:val="clear" w:color="auto" w:fill="C0C0C0"/>
          </w:tcPr>
          <w:p w14:paraId="50EEF69B" w14:textId="77777777" w:rsidR="00233B2A" w:rsidRPr="00281126" w:rsidRDefault="00233B2A" w:rsidP="002C41C8">
            <w:pPr>
              <w:spacing w:before="52" w:after="52"/>
              <w:jc w:val="center"/>
              <w:rPr>
                <w:rFonts w:ascii="Arial" w:hAnsi="Arial" w:cs="Arial"/>
                <w:b/>
                <w:sz w:val="16"/>
                <w:szCs w:val="16"/>
                <w:lang w:eastAsia="es-MX"/>
              </w:rPr>
            </w:pPr>
            <w:r w:rsidRPr="00281126">
              <w:rPr>
                <w:rFonts w:ascii="Arial" w:hAnsi="Arial" w:cs="Arial"/>
                <w:b/>
                <w:sz w:val="16"/>
                <w:szCs w:val="16"/>
                <w:lang w:eastAsia="es-MX"/>
              </w:rPr>
              <w:t>¿Cuál es la vigencia del Trámite o Servicio?</w:t>
            </w:r>
          </w:p>
        </w:tc>
      </w:tr>
      <w:tr w:rsidR="00233B2A" w:rsidRPr="00281126" w14:paraId="207341E2" w14:textId="77777777" w:rsidTr="002C41C8">
        <w:trPr>
          <w:trHeight w:val="20"/>
        </w:trPr>
        <w:tc>
          <w:tcPr>
            <w:tcW w:w="2492" w:type="pct"/>
            <w:tcBorders>
              <w:bottom w:val="single" w:sz="6" w:space="0" w:color="auto"/>
            </w:tcBorders>
          </w:tcPr>
          <w:p w14:paraId="5323B052" w14:textId="77777777" w:rsidR="00233B2A" w:rsidRPr="00281126" w:rsidRDefault="00233B2A" w:rsidP="002C41C8">
            <w:pPr>
              <w:spacing w:before="52" w:after="52"/>
              <w:jc w:val="both"/>
              <w:rPr>
                <w:rFonts w:ascii="Arial" w:hAnsi="Arial" w:cs="Arial"/>
                <w:sz w:val="16"/>
                <w:szCs w:val="16"/>
                <w:lang w:eastAsia="es-MX"/>
              </w:rPr>
            </w:pPr>
            <w:r w:rsidRPr="00281126">
              <w:rPr>
                <w:rFonts w:ascii="Arial" w:hAnsi="Arial" w:cs="Arial"/>
                <w:sz w:val="16"/>
                <w:szCs w:val="16"/>
                <w:lang w:eastAsia="es-MX"/>
              </w:rPr>
              <w:t>Acuse de recibo.</w:t>
            </w:r>
          </w:p>
        </w:tc>
        <w:tc>
          <w:tcPr>
            <w:tcW w:w="2508" w:type="pct"/>
            <w:tcBorders>
              <w:bottom w:val="single" w:sz="6" w:space="0" w:color="auto"/>
            </w:tcBorders>
          </w:tcPr>
          <w:p w14:paraId="1B30211E" w14:textId="77777777" w:rsidR="00233B2A" w:rsidRPr="00281126" w:rsidRDefault="00233B2A" w:rsidP="002C41C8">
            <w:pPr>
              <w:spacing w:before="52" w:after="52"/>
              <w:jc w:val="both"/>
              <w:rPr>
                <w:rFonts w:ascii="Arial" w:hAnsi="Arial" w:cs="Arial"/>
                <w:sz w:val="16"/>
                <w:szCs w:val="16"/>
                <w:lang w:eastAsia="es-MX"/>
              </w:rPr>
            </w:pPr>
            <w:r w:rsidRPr="00281126">
              <w:rPr>
                <w:rFonts w:ascii="Arial" w:hAnsi="Arial" w:cs="Arial"/>
                <w:sz w:val="16"/>
                <w:szCs w:val="16"/>
                <w:lang w:eastAsia="es-MX"/>
              </w:rPr>
              <w:t>No aplica.</w:t>
            </w:r>
          </w:p>
        </w:tc>
      </w:tr>
      <w:tr w:rsidR="00233B2A" w:rsidRPr="00281126" w14:paraId="78CECA3D" w14:textId="77777777" w:rsidTr="002C41C8">
        <w:trPr>
          <w:trHeight w:val="20"/>
        </w:trPr>
        <w:tc>
          <w:tcPr>
            <w:tcW w:w="5000" w:type="pct"/>
            <w:gridSpan w:val="2"/>
            <w:shd w:val="clear" w:color="auto" w:fill="A6A6A6"/>
          </w:tcPr>
          <w:p w14:paraId="00B3479C" w14:textId="77777777" w:rsidR="00233B2A" w:rsidRPr="00281126" w:rsidRDefault="00233B2A" w:rsidP="002C41C8">
            <w:pPr>
              <w:spacing w:before="52" w:after="52"/>
              <w:jc w:val="center"/>
              <w:rPr>
                <w:rFonts w:ascii="Arial" w:hAnsi="Arial" w:cs="Arial"/>
                <w:b/>
                <w:sz w:val="16"/>
                <w:szCs w:val="16"/>
                <w:lang w:eastAsia="es-MX"/>
              </w:rPr>
            </w:pPr>
            <w:r w:rsidRPr="00281126">
              <w:rPr>
                <w:rFonts w:ascii="Arial" w:hAnsi="Arial" w:cs="Arial"/>
                <w:b/>
                <w:sz w:val="16"/>
                <w:szCs w:val="16"/>
                <w:lang w:eastAsia="es-MX"/>
              </w:rPr>
              <w:t>CANALES DE ATENCIÓN</w:t>
            </w:r>
          </w:p>
        </w:tc>
      </w:tr>
      <w:tr w:rsidR="00233B2A" w:rsidRPr="00281126" w14:paraId="6E716AB9" w14:textId="77777777" w:rsidTr="002C41C8">
        <w:trPr>
          <w:trHeight w:val="20"/>
        </w:trPr>
        <w:tc>
          <w:tcPr>
            <w:tcW w:w="2492" w:type="pct"/>
            <w:shd w:val="clear" w:color="auto" w:fill="C0C0C0"/>
          </w:tcPr>
          <w:p w14:paraId="30318A90" w14:textId="77777777" w:rsidR="00233B2A" w:rsidRPr="00281126" w:rsidRDefault="00233B2A" w:rsidP="002C41C8">
            <w:pPr>
              <w:spacing w:before="52" w:after="52"/>
              <w:jc w:val="center"/>
              <w:rPr>
                <w:rFonts w:ascii="Arial" w:hAnsi="Arial" w:cs="Arial"/>
                <w:b/>
                <w:sz w:val="16"/>
                <w:szCs w:val="16"/>
                <w:lang w:eastAsia="es-MX"/>
              </w:rPr>
            </w:pPr>
            <w:r w:rsidRPr="00281126">
              <w:rPr>
                <w:rFonts w:ascii="Arial" w:hAnsi="Arial" w:cs="Arial"/>
                <w:b/>
                <w:sz w:val="16"/>
                <w:szCs w:val="16"/>
                <w:lang w:eastAsia="es-MX"/>
              </w:rPr>
              <w:t>Consultas y dudas</w:t>
            </w:r>
          </w:p>
        </w:tc>
        <w:tc>
          <w:tcPr>
            <w:tcW w:w="2508" w:type="pct"/>
            <w:shd w:val="clear" w:color="auto" w:fill="C0C0C0"/>
          </w:tcPr>
          <w:p w14:paraId="779D73D3" w14:textId="77777777" w:rsidR="00233B2A" w:rsidRPr="00281126" w:rsidRDefault="00233B2A" w:rsidP="002C41C8">
            <w:pPr>
              <w:spacing w:before="52" w:after="52"/>
              <w:jc w:val="center"/>
              <w:rPr>
                <w:rFonts w:ascii="Arial" w:hAnsi="Arial" w:cs="Arial"/>
                <w:b/>
                <w:sz w:val="16"/>
                <w:szCs w:val="16"/>
                <w:lang w:eastAsia="es-MX"/>
              </w:rPr>
            </w:pPr>
            <w:r w:rsidRPr="00281126">
              <w:rPr>
                <w:rFonts w:ascii="Arial" w:hAnsi="Arial" w:cs="Arial"/>
                <w:b/>
                <w:sz w:val="16"/>
                <w:szCs w:val="16"/>
                <w:lang w:eastAsia="es-MX"/>
              </w:rPr>
              <w:t>Quejas y denuncias</w:t>
            </w:r>
          </w:p>
        </w:tc>
      </w:tr>
      <w:tr w:rsidR="00233B2A" w:rsidRPr="00281126" w14:paraId="4D548C0A" w14:textId="77777777" w:rsidTr="002C41C8">
        <w:trPr>
          <w:trHeight w:val="20"/>
        </w:trPr>
        <w:tc>
          <w:tcPr>
            <w:tcW w:w="2492" w:type="pct"/>
            <w:tcBorders>
              <w:bottom w:val="single" w:sz="6" w:space="0" w:color="auto"/>
            </w:tcBorders>
          </w:tcPr>
          <w:p w14:paraId="10182BD4" w14:textId="77777777" w:rsidR="00233B2A" w:rsidRPr="00281126" w:rsidRDefault="00233B2A" w:rsidP="002C41C8">
            <w:pPr>
              <w:spacing w:before="52" w:after="52"/>
              <w:jc w:val="both"/>
              <w:rPr>
                <w:rFonts w:ascii="Arial" w:hAnsi="Arial" w:cs="Arial"/>
                <w:sz w:val="16"/>
                <w:szCs w:val="16"/>
                <w:lang w:eastAsia="es-MX"/>
              </w:rPr>
            </w:pPr>
            <w:r w:rsidRPr="00281126">
              <w:rPr>
                <w:rFonts w:ascii="Arial" w:hAnsi="Arial" w:cs="Arial"/>
                <w:sz w:val="16"/>
                <w:szCs w:val="16"/>
                <w:lang w:eastAsia="es-MX"/>
              </w:rPr>
              <w:t>No aplica.</w:t>
            </w:r>
          </w:p>
        </w:tc>
        <w:tc>
          <w:tcPr>
            <w:tcW w:w="2508" w:type="pct"/>
            <w:tcBorders>
              <w:bottom w:val="single" w:sz="6" w:space="0" w:color="auto"/>
            </w:tcBorders>
          </w:tcPr>
          <w:p w14:paraId="0A5617CB" w14:textId="77777777" w:rsidR="00233B2A" w:rsidRPr="00281126" w:rsidRDefault="00233B2A" w:rsidP="002C41C8">
            <w:pPr>
              <w:spacing w:before="52" w:after="52"/>
              <w:ind w:left="432" w:hanging="432"/>
              <w:jc w:val="both"/>
              <w:rPr>
                <w:rFonts w:ascii="Arial" w:hAnsi="Arial" w:cs="Arial"/>
                <w:sz w:val="16"/>
                <w:szCs w:val="16"/>
                <w:lang w:eastAsia="es-MX"/>
              </w:rPr>
            </w:pPr>
            <w:r w:rsidRPr="00281126">
              <w:rPr>
                <w:rFonts w:ascii="Arial" w:hAnsi="Arial" w:cs="Arial"/>
                <w:sz w:val="16"/>
                <w:szCs w:val="16"/>
                <w:lang w:eastAsia="es-MX"/>
              </w:rPr>
              <w:t>I.</w:t>
            </w:r>
            <w:r w:rsidRPr="00281126">
              <w:rPr>
                <w:rFonts w:ascii="Arial" w:hAnsi="Arial" w:cs="Arial"/>
                <w:sz w:val="16"/>
                <w:szCs w:val="16"/>
                <w:lang w:eastAsia="es-MX"/>
              </w:rPr>
              <w:tab/>
              <w:t>Correo electrónico:</w:t>
            </w:r>
          </w:p>
          <w:p w14:paraId="23DB8DEE" w14:textId="77777777" w:rsidR="00233B2A" w:rsidRPr="00281126" w:rsidRDefault="00233B2A" w:rsidP="002C41C8">
            <w:pPr>
              <w:spacing w:before="52" w:after="52"/>
              <w:ind w:left="432" w:hanging="432"/>
              <w:jc w:val="both"/>
              <w:rPr>
                <w:rFonts w:ascii="Arial" w:hAnsi="Arial" w:cs="Arial"/>
                <w:sz w:val="16"/>
                <w:szCs w:val="16"/>
                <w:lang w:eastAsia="es-MX"/>
              </w:rPr>
            </w:pPr>
            <w:r w:rsidRPr="00281126">
              <w:rPr>
                <w:rFonts w:ascii="Arial" w:hAnsi="Arial" w:cs="Arial"/>
                <w:sz w:val="16"/>
                <w:szCs w:val="16"/>
                <w:lang w:eastAsia="es-MX"/>
              </w:rPr>
              <w:tab/>
            </w:r>
            <w:r w:rsidRPr="00281126">
              <w:rPr>
                <w:rFonts w:ascii="Arial" w:hAnsi="Arial" w:cs="Arial"/>
                <w:sz w:val="16"/>
                <w:szCs w:val="16"/>
                <w:u w:val="single"/>
                <w:lang w:eastAsia="es-MX"/>
              </w:rPr>
              <w:t>denuncias@anam.gob.mx</w:t>
            </w:r>
          </w:p>
          <w:p w14:paraId="38E0AC5E" w14:textId="77777777" w:rsidR="00233B2A" w:rsidRPr="00281126" w:rsidRDefault="00233B2A" w:rsidP="002C41C8">
            <w:pPr>
              <w:spacing w:before="52" w:after="52"/>
              <w:ind w:left="432" w:hanging="432"/>
              <w:jc w:val="both"/>
              <w:rPr>
                <w:rFonts w:ascii="Arial" w:hAnsi="Arial" w:cs="Arial"/>
                <w:sz w:val="16"/>
                <w:szCs w:val="16"/>
                <w:lang w:eastAsia="es-MX"/>
              </w:rPr>
            </w:pPr>
            <w:r w:rsidRPr="00281126">
              <w:rPr>
                <w:rFonts w:ascii="Arial" w:hAnsi="Arial" w:cs="Arial"/>
                <w:sz w:val="16"/>
                <w:szCs w:val="16"/>
                <w:lang w:eastAsia="es-MX"/>
              </w:rPr>
              <w:t>II.</w:t>
            </w:r>
            <w:r w:rsidRPr="00281126">
              <w:rPr>
                <w:rFonts w:ascii="Arial" w:hAnsi="Arial" w:cs="Arial"/>
                <w:sz w:val="16"/>
                <w:szCs w:val="16"/>
                <w:lang w:eastAsia="es-MX"/>
              </w:rPr>
              <w:tab/>
              <w:t>En el Portal de la ANAM:</w:t>
            </w:r>
          </w:p>
          <w:p w14:paraId="1E4161E0" w14:textId="77777777" w:rsidR="00233B2A" w:rsidRPr="00281126" w:rsidRDefault="00233B2A" w:rsidP="002C41C8">
            <w:pPr>
              <w:spacing w:before="52" w:after="52"/>
              <w:ind w:left="432" w:hanging="432"/>
              <w:jc w:val="both"/>
              <w:rPr>
                <w:rFonts w:ascii="Arial" w:hAnsi="Arial" w:cs="Arial"/>
                <w:sz w:val="16"/>
                <w:szCs w:val="16"/>
                <w:lang w:eastAsia="es-MX"/>
              </w:rPr>
            </w:pPr>
            <w:r w:rsidRPr="00281126">
              <w:rPr>
                <w:rFonts w:ascii="Arial" w:hAnsi="Arial" w:cs="Arial"/>
                <w:sz w:val="16"/>
                <w:szCs w:val="16"/>
                <w:lang w:eastAsia="es-MX"/>
              </w:rPr>
              <w:t xml:space="preserve"> </w:t>
            </w:r>
            <w:r w:rsidRPr="00281126">
              <w:rPr>
                <w:rFonts w:ascii="Arial" w:hAnsi="Arial" w:cs="Arial"/>
                <w:sz w:val="16"/>
                <w:szCs w:val="16"/>
                <w:lang w:eastAsia="es-MX"/>
              </w:rPr>
              <w:tab/>
            </w:r>
            <w:r w:rsidRPr="00281126">
              <w:rPr>
                <w:rFonts w:ascii="Arial" w:hAnsi="Arial" w:cs="Arial"/>
                <w:sz w:val="16"/>
                <w:szCs w:val="16"/>
                <w:u w:val="single"/>
                <w:lang w:eastAsia="es-MX"/>
              </w:rPr>
              <w:t>https://anam.gob.mx/recepcion-de-quejas-y-denuncias/</w:t>
            </w:r>
          </w:p>
        </w:tc>
      </w:tr>
      <w:tr w:rsidR="00233B2A" w:rsidRPr="00281126" w14:paraId="2A1AB42B" w14:textId="77777777" w:rsidTr="002C41C8">
        <w:trPr>
          <w:trHeight w:val="20"/>
        </w:trPr>
        <w:tc>
          <w:tcPr>
            <w:tcW w:w="5000" w:type="pct"/>
            <w:gridSpan w:val="2"/>
            <w:shd w:val="clear" w:color="auto" w:fill="A6A6A6"/>
          </w:tcPr>
          <w:p w14:paraId="3F8D4847" w14:textId="77777777" w:rsidR="00233B2A" w:rsidRPr="00281126" w:rsidRDefault="00233B2A" w:rsidP="002C41C8">
            <w:pPr>
              <w:spacing w:before="52" w:after="52"/>
              <w:jc w:val="center"/>
              <w:rPr>
                <w:rFonts w:ascii="Arial" w:hAnsi="Arial" w:cs="Arial"/>
                <w:b/>
                <w:sz w:val="16"/>
                <w:szCs w:val="16"/>
                <w:lang w:eastAsia="es-MX"/>
              </w:rPr>
            </w:pPr>
            <w:r w:rsidRPr="00281126">
              <w:rPr>
                <w:rFonts w:ascii="Arial" w:hAnsi="Arial" w:cs="Arial"/>
                <w:b/>
                <w:sz w:val="16"/>
                <w:szCs w:val="16"/>
                <w:lang w:eastAsia="es-MX"/>
              </w:rPr>
              <w:t>Información adicional</w:t>
            </w:r>
          </w:p>
        </w:tc>
      </w:tr>
      <w:tr w:rsidR="00233B2A" w:rsidRPr="00281126" w14:paraId="604371DB" w14:textId="77777777" w:rsidTr="002C41C8">
        <w:trPr>
          <w:trHeight w:val="20"/>
        </w:trPr>
        <w:tc>
          <w:tcPr>
            <w:tcW w:w="5000" w:type="pct"/>
            <w:gridSpan w:val="2"/>
            <w:tcBorders>
              <w:bottom w:val="single" w:sz="6" w:space="0" w:color="auto"/>
            </w:tcBorders>
          </w:tcPr>
          <w:p w14:paraId="5D7EB06F" w14:textId="77777777" w:rsidR="00233B2A" w:rsidRPr="00281126" w:rsidRDefault="00233B2A" w:rsidP="002C41C8">
            <w:pPr>
              <w:spacing w:before="52" w:after="52"/>
              <w:jc w:val="both"/>
              <w:rPr>
                <w:rFonts w:ascii="Arial" w:hAnsi="Arial" w:cs="Arial"/>
                <w:sz w:val="16"/>
                <w:szCs w:val="16"/>
                <w:lang w:eastAsia="es-MX"/>
              </w:rPr>
            </w:pPr>
            <w:r w:rsidRPr="00281126">
              <w:rPr>
                <w:rFonts w:ascii="Arial" w:hAnsi="Arial" w:cs="Arial"/>
                <w:sz w:val="16"/>
                <w:szCs w:val="16"/>
                <w:lang w:eastAsia="es-MX"/>
              </w:rPr>
              <w:t>No aplica.</w:t>
            </w:r>
          </w:p>
        </w:tc>
      </w:tr>
      <w:tr w:rsidR="00233B2A" w:rsidRPr="00281126" w14:paraId="73DCEB8A" w14:textId="77777777" w:rsidTr="002C41C8">
        <w:trPr>
          <w:trHeight w:val="20"/>
        </w:trPr>
        <w:tc>
          <w:tcPr>
            <w:tcW w:w="5000" w:type="pct"/>
            <w:gridSpan w:val="2"/>
            <w:shd w:val="clear" w:color="auto" w:fill="A6A6A6"/>
          </w:tcPr>
          <w:p w14:paraId="1673CF1B" w14:textId="77777777" w:rsidR="00233B2A" w:rsidRPr="00281126" w:rsidRDefault="00233B2A" w:rsidP="002C41C8">
            <w:pPr>
              <w:spacing w:before="52" w:after="52"/>
              <w:jc w:val="center"/>
              <w:rPr>
                <w:rFonts w:ascii="Arial" w:hAnsi="Arial" w:cs="Arial"/>
                <w:b/>
                <w:sz w:val="16"/>
                <w:szCs w:val="16"/>
                <w:lang w:eastAsia="es-MX"/>
              </w:rPr>
            </w:pPr>
            <w:r w:rsidRPr="00281126">
              <w:rPr>
                <w:rFonts w:ascii="Arial" w:hAnsi="Arial" w:cs="Arial"/>
                <w:b/>
                <w:sz w:val="16"/>
                <w:szCs w:val="16"/>
                <w:lang w:eastAsia="es-MX"/>
              </w:rPr>
              <w:t>Fundamento jurídico</w:t>
            </w:r>
          </w:p>
        </w:tc>
      </w:tr>
      <w:tr w:rsidR="00233B2A" w:rsidRPr="00281126" w14:paraId="59E47308" w14:textId="77777777" w:rsidTr="002C41C8">
        <w:trPr>
          <w:trHeight w:val="20"/>
        </w:trPr>
        <w:tc>
          <w:tcPr>
            <w:tcW w:w="5000" w:type="pct"/>
            <w:gridSpan w:val="2"/>
          </w:tcPr>
          <w:p w14:paraId="7D44F7D4" w14:textId="77777777" w:rsidR="00233B2A" w:rsidRPr="00281126" w:rsidRDefault="00233B2A" w:rsidP="002C41C8">
            <w:pPr>
              <w:spacing w:before="52" w:after="52"/>
              <w:jc w:val="both"/>
              <w:rPr>
                <w:rFonts w:ascii="Arial" w:hAnsi="Arial" w:cs="Arial"/>
                <w:sz w:val="16"/>
                <w:szCs w:val="16"/>
                <w:lang w:eastAsia="es-MX"/>
              </w:rPr>
            </w:pPr>
            <w:r w:rsidRPr="00281126">
              <w:rPr>
                <w:rFonts w:ascii="Arial" w:hAnsi="Arial" w:cs="Arial"/>
                <w:sz w:val="16"/>
                <w:szCs w:val="16"/>
                <w:lang w:eastAsia="es-MX"/>
              </w:rPr>
              <w:t>Artículos 167-F y 167-G de la Ley y las reglas 1.2.2. y 1.12.15. de las RGCE.</w:t>
            </w:r>
          </w:p>
        </w:tc>
      </w:tr>
    </w:tbl>
    <w:p w14:paraId="2C1DCCDA" w14:textId="77777777" w:rsidR="00233B2A" w:rsidRPr="00281126" w:rsidRDefault="00233B2A" w:rsidP="00233B2A">
      <w:pPr>
        <w:spacing w:line="20" w:lineRule="exact"/>
        <w:ind w:firstLine="288"/>
        <w:jc w:val="both"/>
        <w:rPr>
          <w:rFonts w:ascii="Arial" w:hAnsi="Arial" w:cs="Arial"/>
          <w:sz w:val="18"/>
          <w:szCs w:val="18"/>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61"/>
        <w:gridCol w:w="1292"/>
        <w:gridCol w:w="219"/>
        <w:gridCol w:w="1137"/>
        <w:gridCol w:w="1767"/>
        <w:gridCol w:w="722"/>
        <w:gridCol w:w="1928"/>
      </w:tblGrid>
      <w:tr w:rsidR="00233B2A" w:rsidRPr="00281126" w14:paraId="13C6C2E7" w14:textId="77777777" w:rsidTr="002C41C8">
        <w:trPr>
          <w:trHeight w:val="20"/>
        </w:trPr>
        <w:tc>
          <w:tcPr>
            <w:tcW w:w="5000" w:type="pct"/>
            <w:gridSpan w:val="7"/>
            <w:shd w:val="clear" w:color="auto" w:fill="A6A6A6"/>
            <w:noWrap/>
          </w:tcPr>
          <w:p w14:paraId="0E48A3F6" w14:textId="77777777" w:rsidR="00233B2A" w:rsidRPr="00281126" w:rsidRDefault="00233B2A" w:rsidP="002C41C8">
            <w:pPr>
              <w:spacing w:before="60" w:after="60" w:line="186" w:lineRule="exact"/>
              <w:jc w:val="both"/>
              <w:rPr>
                <w:rFonts w:ascii="Arial" w:hAnsi="Arial" w:cs="Arial"/>
                <w:b/>
                <w:sz w:val="16"/>
                <w:szCs w:val="16"/>
                <w:lang w:eastAsia="es-MX"/>
              </w:rPr>
            </w:pPr>
            <w:r w:rsidRPr="00281126">
              <w:rPr>
                <w:rFonts w:ascii="Arial" w:hAnsi="Arial" w:cs="Arial"/>
                <w:b/>
                <w:sz w:val="16"/>
                <w:szCs w:val="16"/>
                <w:lang w:eastAsia="es-MX"/>
              </w:rPr>
              <w:t>137/LA Aviso de incorporación y desincorporación de socios de la agencia aduanal.</w:t>
            </w:r>
          </w:p>
        </w:tc>
      </w:tr>
      <w:tr w:rsidR="00233B2A" w:rsidRPr="00281126" w14:paraId="29986F26" w14:textId="77777777" w:rsidTr="002C41C8">
        <w:trPr>
          <w:trHeight w:val="20"/>
        </w:trPr>
        <w:tc>
          <w:tcPr>
            <w:tcW w:w="998" w:type="pct"/>
            <w:vMerge w:val="restart"/>
          </w:tcPr>
          <w:p w14:paraId="4B2FC3AD" w14:textId="62A72E75" w:rsidR="00233B2A" w:rsidRPr="00281126" w:rsidRDefault="00233B2A" w:rsidP="002C41C8">
            <w:pPr>
              <w:spacing w:before="60" w:after="60" w:line="186" w:lineRule="exact"/>
              <w:ind w:left="810" w:hanging="810"/>
              <w:jc w:val="both"/>
              <w:rPr>
                <w:rFonts w:ascii="Arial" w:hAnsi="Arial" w:cs="Arial"/>
                <w:b/>
                <w:sz w:val="16"/>
                <w:szCs w:val="16"/>
                <w:lang w:eastAsia="es-MX"/>
              </w:rPr>
            </w:pPr>
            <w:r w:rsidRPr="00281126">
              <w:rPr>
                <w:rFonts w:ascii="Arial" w:hAnsi="Arial" w:cs="Arial"/>
                <w:b/>
                <w:sz w:val="16"/>
                <w:szCs w:val="16"/>
                <w:lang w:eastAsia="es-MX"/>
              </w:rPr>
              <w:t>Trámite</w:t>
            </w:r>
            <w:r w:rsidRPr="00281126">
              <w:rPr>
                <w:rFonts w:ascii="Arial" w:hAnsi="Arial" w:cs="Arial"/>
                <w:b/>
                <w:sz w:val="16"/>
                <w:szCs w:val="16"/>
                <w:lang w:eastAsia="es-MX"/>
              </w:rPr>
              <w:tab/>
            </w:r>
            <w:r w:rsidRPr="00281126">
              <w:rPr>
                <w:rFonts w:ascii="Arial" w:hAnsi="Arial" w:cs="Arial"/>
                <w:b/>
                <w:noProof/>
                <w:sz w:val="16"/>
                <w:szCs w:val="16"/>
                <w:lang w:eastAsia="es-MX"/>
              </w:rPr>
              <w:drawing>
                <wp:inline distT="0" distB="0" distL="0" distR="0" wp14:anchorId="397E67BE" wp14:editId="641A5E79">
                  <wp:extent cx="95250" cy="95250"/>
                  <wp:effectExtent l="0" t="0" r="0" b="0"/>
                  <wp:docPr id="511795072"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0272A0B0" w14:textId="7FC20519" w:rsidR="00233B2A" w:rsidRPr="00281126" w:rsidRDefault="00233B2A" w:rsidP="002C41C8">
            <w:pPr>
              <w:spacing w:before="60" w:after="60" w:line="186" w:lineRule="exact"/>
              <w:ind w:left="810" w:hanging="810"/>
              <w:jc w:val="both"/>
              <w:rPr>
                <w:rFonts w:ascii="Arial" w:hAnsi="Arial" w:cs="Arial"/>
                <w:sz w:val="16"/>
                <w:szCs w:val="16"/>
                <w:lang w:eastAsia="es-MX"/>
              </w:rPr>
            </w:pPr>
            <w:r w:rsidRPr="00281126">
              <w:rPr>
                <w:rFonts w:ascii="Arial" w:hAnsi="Arial" w:cs="Arial"/>
                <w:b/>
                <w:sz w:val="16"/>
                <w:szCs w:val="16"/>
                <w:lang w:eastAsia="es-MX"/>
              </w:rPr>
              <w:t>Servicio</w:t>
            </w:r>
            <w:r w:rsidRPr="00281126">
              <w:rPr>
                <w:rFonts w:ascii="Arial" w:hAnsi="Arial" w:cs="Arial"/>
                <w:b/>
                <w:sz w:val="16"/>
                <w:szCs w:val="16"/>
                <w:lang w:eastAsia="es-MX"/>
              </w:rPr>
              <w:tab/>
            </w:r>
            <w:r w:rsidRPr="00281126">
              <w:rPr>
                <w:rFonts w:ascii="Arial" w:hAnsi="Arial" w:cs="Arial"/>
                <w:b/>
                <w:noProof/>
                <w:sz w:val="16"/>
                <w:szCs w:val="16"/>
                <w:lang w:eastAsia="es-MX"/>
              </w:rPr>
              <w:drawing>
                <wp:inline distT="0" distB="0" distL="0" distR="0" wp14:anchorId="415EBF23" wp14:editId="05433E84">
                  <wp:extent cx="95250" cy="95250"/>
                  <wp:effectExtent l="0" t="0" r="0" b="0"/>
                  <wp:docPr id="789322793"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10" w:type="pct"/>
            <w:gridSpan w:val="5"/>
            <w:shd w:val="clear" w:color="auto" w:fill="C0C0C0"/>
          </w:tcPr>
          <w:p w14:paraId="028B3571" w14:textId="77777777" w:rsidR="00233B2A" w:rsidRPr="00281126" w:rsidRDefault="00233B2A" w:rsidP="002C41C8">
            <w:pPr>
              <w:spacing w:before="60" w:after="60" w:line="186" w:lineRule="exact"/>
              <w:jc w:val="center"/>
              <w:rPr>
                <w:rFonts w:ascii="Arial" w:hAnsi="Arial" w:cs="Arial"/>
                <w:b/>
                <w:sz w:val="16"/>
                <w:szCs w:val="16"/>
                <w:lang w:eastAsia="es-MX"/>
              </w:rPr>
            </w:pPr>
            <w:r w:rsidRPr="00281126">
              <w:rPr>
                <w:rFonts w:ascii="Arial" w:hAnsi="Arial" w:cs="Arial"/>
                <w:b/>
                <w:sz w:val="16"/>
                <w:szCs w:val="16"/>
                <w:lang w:eastAsia="es-MX"/>
              </w:rPr>
              <w:t>Descripción del Trámite o Servicio</w:t>
            </w:r>
          </w:p>
        </w:tc>
        <w:tc>
          <w:tcPr>
            <w:tcW w:w="1092" w:type="pct"/>
            <w:shd w:val="clear" w:color="auto" w:fill="C0C0C0"/>
          </w:tcPr>
          <w:p w14:paraId="318DD7B1" w14:textId="77777777" w:rsidR="00233B2A" w:rsidRPr="00281126" w:rsidRDefault="00233B2A" w:rsidP="002C41C8">
            <w:pPr>
              <w:spacing w:before="60" w:after="60" w:line="186" w:lineRule="exact"/>
              <w:jc w:val="center"/>
              <w:rPr>
                <w:rFonts w:ascii="Arial" w:hAnsi="Arial" w:cs="Arial"/>
                <w:b/>
                <w:sz w:val="16"/>
                <w:szCs w:val="16"/>
                <w:lang w:eastAsia="es-MX"/>
              </w:rPr>
            </w:pPr>
            <w:r w:rsidRPr="00281126">
              <w:rPr>
                <w:rFonts w:ascii="Arial" w:hAnsi="Arial" w:cs="Arial"/>
                <w:b/>
                <w:sz w:val="16"/>
                <w:szCs w:val="16"/>
                <w:lang w:eastAsia="es-MX"/>
              </w:rPr>
              <w:t>Monto</w:t>
            </w:r>
          </w:p>
        </w:tc>
      </w:tr>
      <w:tr w:rsidR="00233B2A" w:rsidRPr="00281126" w14:paraId="384D5B8D" w14:textId="77777777" w:rsidTr="002C41C8">
        <w:trPr>
          <w:trHeight w:val="20"/>
        </w:trPr>
        <w:tc>
          <w:tcPr>
            <w:tcW w:w="998" w:type="pct"/>
            <w:vMerge/>
          </w:tcPr>
          <w:p w14:paraId="57ECCC6F" w14:textId="77777777" w:rsidR="00233B2A" w:rsidRPr="00281126" w:rsidRDefault="00233B2A" w:rsidP="002C41C8">
            <w:pPr>
              <w:spacing w:before="60" w:after="60" w:line="186" w:lineRule="exact"/>
              <w:jc w:val="both"/>
              <w:rPr>
                <w:rFonts w:ascii="Arial" w:hAnsi="Arial" w:cs="Arial"/>
                <w:sz w:val="16"/>
                <w:szCs w:val="16"/>
                <w:lang w:eastAsia="es-MX"/>
              </w:rPr>
            </w:pPr>
          </w:p>
        </w:tc>
        <w:tc>
          <w:tcPr>
            <w:tcW w:w="2910" w:type="pct"/>
            <w:gridSpan w:val="5"/>
            <w:vMerge w:val="restart"/>
          </w:tcPr>
          <w:p w14:paraId="326BB10A" w14:textId="77777777" w:rsidR="00233B2A" w:rsidRPr="00281126" w:rsidRDefault="00233B2A" w:rsidP="002C41C8">
            <w:pPr>
              <w:spacing w:before="60" w:after="60" w:line="186" w:lineRule="exact"/>
              <w:jc w:val="both"/>
              <w:rPr>
                <w:rFonts w:ascii="Arial" w:hAnsi="Arial" w:cs="Arial"/>
                <w:sz w:val="16"/>
                <w:szCs w:val="16"/>
                <w:lang w:eastAsia="es-MX"/>
              </w:rPr>
            </w:pPr>
            <w:r w:rsidRPr="00281126">
              <w:rPr>
                <w:rFonts w:ascii="Arial" w:hAnsi="Arial" w:cs="Arial"/>
                <w:sz w:val="16"/>
                <w:szCs w:val="16"/>
                <w:lang w:eastAsia="es-MX"/>
              </w:rPr>
              <w:t>Presenta aviso de la incorporación y desincorporación de socios de la agencia aduanal.</w:t>
            </w:r>
          </w:p>
        </w:tc>
        <w:tc>
          <w:tcPr>
            <w:tcW w:w="1092" w:type="pct"/>
          </w:tcPr>
          <w:p w14:paraId="6873A9FE" w14:textId="722F590D" w:rsidR="00233B2A" w:rsidRPr="00281126" w:rsidRDefault="00233B2A" w:rsidP="002C41C8">
            <w:pPr>
              <w:spacing w:before="60" w:after="60" w:line="186" w:lineRule="exact"/>
              <w:jc w:val="both"/>
              <w:rPr>
                <w:rFonts w:ascii="Arial" w:hAnsi="Arial" w:cs="Arial"/>
                <w:b/>
                <w:noProof/>
                <w:sz w:val="16"/>
                <w:szCs w:val="16"/>
                <w:lang w:eastAsia="es-MX"/>
              </w:rPr>
            </w:pPr>
            <w:r w:rsidRPr="00281126">
              <w:rPr>
                <w:rFonts w:ascii="Arial" w:hAnsi="Arial" w:cs="Arial"/>
                <w:b/>
                <w:noProof/>
                <w:sz w:val="16"/>
                <w:szCs w:val="16"/>
                <w:lang w:eastAsia="es-MX"/>
              </w:rPr>
              <w:drawing>
                <wp:inline distT="0" distB="0" distL="0" distR="0" wp14:anchorId="6AD776C2" wp14:editId="40FE2DC9">
                  <wp:extent cx="95250" cy="95250"/>
                  <wp:effectExtent l="0" t="0" r="0" b="0"/>
                  <wp:docPr id="27910491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281126">
              <w:rPr>
                <w:rFonts w:ascii="Arial" w:hAnsi="Arial" w:cs="Arial"/>
                <w:b/>
                <w:sz w:val="16"/>
                <w:szCs w:val="16"/>
                <w:lang w:eastAsia="es-MX"/>
              </w:rPr>
              <w:t xml:space="preserve"> Gratuito</w:t>
            </w:r>
          </w:p>
        </w:tc>
      </w:tr>
      <w:tr w:rsidR="00233B2A" w:rsidRPr="00281126" w14:paraId="28B237A1" w14:textId="77777777" w:rsidTr="002C41C8">
        <w:trPr>
          <w:trHeight w:val="20"/>
        </w:trPr>
        <w:tc>
          <w:tcPr>
            <w:tcW w:w="998" w:type="pct"/>
            <w:vMerge/>
          </w:tcPr>
          <w:p w14:paraId="0ABE07BE" w14:textId="77777777" w:rsidR="00233B2A" w:rsidRPr="00281126" w:rsidRDefault="00233B2A" w:rsidP="002C41C8">
            <w:pPr>
              <w:spacing w:before="60" w:after="60" w:line="186" w:lineRule="exact"/>
              <w:jc w:val="both"/>
              <w:rPr>
                <w:rFonts w:ascii="Arial" w:hAnsi="Arial" w:cs="Arial"/>
                <w:sz w:val="16"/>
                <w:szCs w:val="16"/>
                <w:lang w:eastAsia="es-MX"/>
              </w:rPr>
            </w:pPr>
          </w:p>
        </w:tc>
        <w:tc>
          <w:tcPr>
            <w:tcW w:w="2910" w:type="pct"/>
            <w:gridSpan w:val="5"/>
            <w:vMerge/>
          </w:tcPr>
          <w:p w14:paraId="373BBD7F" w14:textId="77777777" w:rsidR="00233B2A" w:rsidRPr="00281126" w:rsidRDefault="00233B2A" w:rsidP="002C41C8">
            <w:pPr>
              <w:spacing w:before="60" w:after="60" w:line="186" w:lineRule="exact"/>
              <w:jc w:val="both"/>
              <w:rPr>
                <w:rFonts w:ascii="Arial" w:hAnsi="Arial" w:cs="Arial"/>
                <w:sz w:val="16"/>
                <w:szCs w:val="16"/>
                <w:lang w:eastAsia="es-MX"/>
              </w:rPr>
            </w:pPr>
          </w:p>
        </w:tc>
        <w:tc>
          <w:tcPr>
            <w:tcW w:w="1092" w:type="pct"/>
          </w:tcPr>
          <w:p w14:paraId="09E170D4" w14:textId="4C69FB45" w:rsidR="00233B2A" w:rsidRPr="00281126" w:rsidRDefault="00233B2A" w:rsidP="002C41C8">
            <w:pPr>
              <w:spacing w:before="60" w:after="60" w:line="186" w:lineRule="exact"/>
              <w:jc w:val="both"/>
              <w:rPr>
                <w:rFonts w:ascii="Arial" w:hAnsi="Arial" w:cs="Arial"/>
                <w:b/>
                <w:sz w:val="16"/>
                <w:szCs w:val="16"/>
                <w:lang w:eastAsia="es-MX"/>
              </w:rPr>
            </w:pPr>
            <w:r w:rsidRPr="00281126">
              <w:rPr>
                <w:rFonts w:ascii="Arial" w:hAnsi="Arial" w:cs="Arial"/>
                <w:b/>
                <w:noProof/>
                <w:sz w:val="16"/>
                <w:szCs w:val="16"/>
                <w:lang w:eastAsia="es-MX"/>
              </w:rPr>
              <w:drawing>
                <wp:inline distT="0" distB="0" distL="0" distR="0" wp14:anchorId="66F3D088" wp14:editId="4B991FE9">
                  <wp:extent cx="95250" cy="95250"/>
                  <wp:effectExtent l="0" t="0" r="0" b="0"/>
                  <wp:docPr id="1880137910"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281126">
              <w:rPr>
                <w:rFonts w:ascii="Arial" w:hAnsi="Arial" w:cs="Arial"/>
                <w:b/>
                <w:sz w:val="16"/>
                <w:szCs w:val="16"/>
                <w:lang w:eastAsia="es-MX"/>
              </w:rPr>
              <w:t xml:space="preserve"> Pago de derechos Costo: $</w:t>
            </w:r>
          </w:p>
        </w:tc>
      </w:tr>
      <w:tr w:rsidR="00233B2A" w:rsidRPr="00281126" w14:paraId="335BBF05" w14:textId="77777777" w:rsidTr="002C41C8">
        <w:trPr>
          <w:trHeight w:val="20"/>
        </w:trPr>
        <w:tc>
          <w:tcPr>
            <w:tcW w:w="2498" w:type="pct"/>
            <w:gridSpan w:val="4"/>
            <w:shd w:val="clear" w:color="auto" w:fill="C0C0C0"/>
          </w:tcPr>
          <w:p w14:paraId="580CE152" w14:textId="77777777" w:rsidR="00233B2A" w:rsidRPr="00281126" w:rsidRDefault="00233B2A" w:rsidP="002C41C8">
            <w:pPr>
              <w:spacing w:before="60" w:after="60" w:line="186" w:lineRule="exact"/>
              <w:jc w:val="center"/>
              <w:rPr>
                <w:rFonts w:ascii="Arial" w:hAnsi="Arial" w:cs="Arial"/>
                <w:b/>
                <w:sz w:val="16"/>
                <w:szCs w:val="16"/>
                <w:lang w:eastAsia="es-MX"/>
              </w:rPr>
            </w:pPr>
            <w:r w:rsidRPr="00281126">
              <w:rPr>
                <w:rFonts w:ascii="Arial" w:hAnsi="Arial" w:cs="Arial"/>
                <w:b/>
                <w:noProof/>
                <w:sz w:val="16"/>
                <w:szCs w:val="16"/>
                <w:lang w:eastAsia="es-MX"/>
              </w:rPr>
              <w:t>¿Quién puede solicitar el Trámite o Servicio?</w:t>
            </w:r>
          </w:p>
        </w:tc>
        <w:tc>
          <w:tcPr>
            <w:tcW w:w="2502" w:type="pct"/>
            <w:gridSpan w:val="3"/>
            <w:shd w:val="clear" w:color="auto" w:fill="C0C0C0"/>
          </w:tcPr>
          <w:p w14:paraId="012CEBB9" w14:textId="77777777" w:rsidR="00233B2A" w:rsidRPr="00281126" w:rsidRDefault="00233B2A" w:rsidP="002C41C8">
            <w:pPr>
              <w:spacing w:before="60" w:after="60" w:line="186" w:lineRule="exact"/>
              <w:jc w:val="center"/>
              <w:rPr>
                <w:rFonts w:ascii="Arial" w:hAnsi="Arial" w:cs="Arial"/>
                <w:b/>
                <w:sz w:val="16"/>
                <w:szCs w:val="16"/>
                <w:lang w:eastAsia="es-MX"/>
              </w:rPr>
            </w:pPr>
            <w:r w:rsidRPr="00281126">
              <w:rPr>
                <w:rFonts w:ascii="Arial" w:hAnsi="Arial" w:cs="Arial"/>
                <w:b/>
                <w:noProof/>
                <w:sz w:val="16"/>
                <w:szCs w:val="16"/>
                <w:lang w:eastAsia="es-MX"/>
              </w:rPr>
              <w:t>¿Cuándo se presenta?</w:t>
            </w:r>
          </w:p>
        </w:tc>
      </w:tr>
      <w:tr w:rsidR="00233B2A" w:rsidRPr="00281126" w14:paraId="71A1E27D" w14:textId="77777777" w:rsidTr="002C41C8">
        <w:trPr>
          <w:trHeight w:val="20"/>
        </w:trPr>
        <w:tc>
          <w:tcPr>
            <w:tcW w:w="2498" w:type="pct"/>
            <w:gridSpan w:val="4"/>
            <w:shd w:val="clear" w:color="auto" w:fill="FFFFFF"/>
          </w:tcPr>
          <w:p w14:paraId="61BC001A" w14:textId="77777777" w:rsidR="00233B2A" w:rsidRPr="00281126" w:rsidRDefault="00233B2A" w:rsidP="002C41C8">
            <w:pPr>
              <w:spacing w:before="60" w:after="60" w:line="186" w:lineRule="exact"/>
              <w:jc w:val="both"/>
              <w:rPr>
                <w:rFonts w:ascii="Arial" w:hAnsi="Arial" w:cs="Arial"/>
                <w:sz w:val="16"/>
                <w:szCs w:val="16"/>
                <w:lang w:eastAsia="es-MX"/>
              </w:rPr>
            </w:pPr>
            <w:r w:rsidRPr="00281126">
              <w:rPr>
                <w:rFonts w:ascii="Arial" w:hAnsi="Arial" w:cs="Arial"/>
                <w:sz w:val="16"/>
                <w:szCs w:val="16"/>
                <w:lang w:eastAsia="es-MX"/>
              </w:rPr>
              <w:t>La agencia aduanal.</w:t>
            </w:r>
          </w:p>
        </w:tc>
        <w:tc>
          <w:tcPr>
            <w:tcW w:w="2502" w:type="pct"/>
            <w:gridSpan w:val="3"/>
            <w:shd w:val="clear" w:color="auto" w:fill="FFFFFF"/>
          </w:tcPr>
          <w:p w14:paraId="045CD042" w14:textId="77777777" w:rsidR="00233B2A" w:rsidRPr="00281126" w:rsidRDefault="00233B2A" w:rsidP="002C41C8">
            <w:pPr>
              <w:spacing w:before="60" w:after="60" w:line="186" w:lineRule="exact"/>
              <w:ind w:left="432" w:hanging="432"/>
              <w:jc w:val="both"/>
              <w:rPr>
                <w:rFonts w:ascii="Arial" w:hAnsi="Arial" w:cs="Arial"/>
                <w:sz w:val="16"/>
                <w:szCs w:val="16"/>
                <w:lang w:eastAsia="es-MX"/>
              </w:rPr>
            </w:pPr>
            <w:r w:rsidRPr="00281126">
              <w:rPr>
                <w:rFonts w:ascii="Arial" w:hAnsi="Arial" w:cs="Arial"/>
                <w:noProof/>
                <w:sz w:val="16"/>
                <w:szCs w:val="16"/>
                <w:lang w:eastAsia="es-MX"/>
              </w:rPr>
              <w:t>I.</w:t>
            </w:r>
            <w:r w:rsidRPr="00281126">
              <w:rPr>
                <w:rFonts w:ascii="Arial" w:hAnsi="Arial" w:cs="Arial"/>
                <w:noProof/>
                <w:sz w:val="16"/>
                <w:szCs w:val="16"/>
                <w:lang w:eastAsia="es-MX"/>
              </w:rPr>
              <w:tab/>
            </w:r>
            <w:r w:rsidRPr="00281126">
              <w:rPr>
                <w:rFonts w:ascii="Arial" w:hAnsi="Arial" w:cs="Arial"/>
                <w:sz w:val="16"/>
                <w:szCs w:val="16"/>
                <w:lang w:eastAsia="es-MX"/>
              </w:rPr>
              <w:t>Cuando estés interesado en dar aviso de la incorporación y desincorporación de socios de la agencia aduanal.</w:t>
            </w:r>
          </w:p>
          <w:p w14:paraId="77AE37DC" w14:textId="77777777" w:rsidR="00233B2A" w:rsidRPr="00281126" w:rsidRDefault="00233B2A" w:rsidP="002C41C8">
            <w:pPr>
              <w:spacing w:before="60" w:after="60" w:line="186" w:lineRule="exact"/>
              <w:ind w:left="432" w:hanging="432"/>
              <w:jc w:val="both"/>
              <w:rPr>
                <w:rFonts w:ascii="Arial" w:hAnsi="Arial" w:cs="Arial"/>
                <w:sz w:val="16"/>
                <w:szCs w:val="16"/>
                <w:lang w:eastAsia="es-MX"/>
              </w:rPr>
            </w:pPr>
            <w:r w:rsidRPr="00281126">
              <w:rPr>
                <w:rFonts w:ascii="Arial" w:hAnsi="Arial" w:cs="Arial"/>
                <w:noProof/>
                <w:sz w:val="16"/>
                <w:szCs w:val="16"/>
                <w:lang w:eastAsia="es-MX"/>
              </w:rPr>
              <w:t>II.</w:t>
            </w:r>
            <w:r w:rsidRPr="00281126">
              <w:rPr>
                <w:rFonts w:ascii="Arial" w:hAnsi="Arial" w:cs="Arial"/>
                <w:noProof/>
                <w:sz w:val="16"/>
                <w:szCs w:val="16"/>
                <w:lang w:eastAsia="es-MX"/>
              </w:rPr>
              <w:tab/>
            </w:r>
            <w:r w:rsidRPr="00281126">
              <w:rPr>
                <w:rFonts w:ascii="Arial" w:hAnsi="Arial" w:cs="Arial"/>
                <w:sz w:val="16"/>
                <w:szCs w:val="16"/>
                <w:lang w:eastAsia="es-MX"/>
              </w:rPr>
              <w:t>Diez</w:t>
            </w:r>
            <w:r w:rsidRPr="00281126" w:rsidDel="005D0E93">
              <w:rPr>
                <w:rFonts w:ascii="Arial" w:hAnsi="Arial" w:cs="Arial"/>
                <w:sz w:val="16"/>
                <w:szCs w:val="16"/>
                <w:lang w:eastAsia="es-MX"/>
              </w:rPr>
              <w:t xml:space="preserve"> </w:t>
            </w:r>
            <w:r w:rsidRPr="00281126">
              <w:rPr>
                <w:rFonts w:ascii="Arial" w:hAnsi="Arial" w:cs="Arial"/>
                <w:sz w:val="16"/>
                <w:szCs w:val="16"/>
                <w:lang w:eastAsia="es-MX"/>
              </w:rPr>
              <w:t>días posteriores a que se formalice la incorporación o desincorporación del socio.</w:t>
            </w:r>
          </w:p>
        </w:tc>
      </w:tr>
      <w:tr w:rsidR="00233B2A" w:rsidRPr="00281126" w14:paraId="09C3B7FA" w14:textId="77777777" w:rsidTr="002C41C8">
        <w:trPr>
          <w:trHeight w:val="20"/>
        </w:trPr>
        <w:tc>
          <w:tcPr>
            <w:tcW w:w="1854" w:type="pct"/>
            <w:gridSpan w:val="3"/>
            <w:tcBorders>
              <w:bottom w:val="single" w:sz="6" w:space="0" w:color="auto"/>
            </w:tcBorders>
            <w:shd w:val="clear" w:color="auto" w:fill="C0C0C0"/>
          </w:tcPr>
          <w:p w14:paraId="6A7AC114" w14:textId="77777777" w:rsidR="00233B2A" w:rsidRPr="00281126" w:rsidRDefault="00233B2A" w:rsidP="002C41C8">
            <w:pPr>
              <w:spacing w:before="60" w:after="60" w:line="186" w:lineRule="exact"/>
              <w:jc w:val="center"/>
              <w:rPr>
                <w:rFonts w:ascii="Arial" w:hAnsi="Arial" w:cs="Arial"/>
                <w:b/>
                <w:noProof/>
                <w:sz w:val="16"/>
                <w:szCs w:val="16"/>
                <w:lang w:eastAsia="es-MX"/>
              </w:rPr>
            </w:pPr>
            <w:r w:rsidRPr="00281126">
              <w:rPr>
                <w:rFonts w:ascii="Arial" w:hAnsi="Arial" w:cs="Arial"/>
                <w:b/>
                <w:noProof/>
                <w:sz w:val="16"/>
                <w:szCs w:val="16"/>
                <w:lang w:eastAsia="es-MX"/>
              </w:rPr>
              <w:t>¿Dónde puedo presentarlo?</w:t>
            </w:r>
          </w:p>
        </w:tc>
        <w:tc>
          <w:tcPr>
            <w:tcW w:w="3146" w:type="pct"/>
            <w:gridSpan w:val="4"/>
            <w:tcBorders>
              <w:bottom w:val="single" w:sz="6" w:space="0" w:color="auto"/>
            </w:tcBorders>
          </w:tcPr>
          <w:p w14:paraId="024E1D39" w14:textId="77777777" w:rsidR="00233B2A" w:rsidRPr="00281126" w:rsidRDefault="00233B2A" w:rsidP="002C41C8">
            <w:pPr>
              <w:spacing w:before="60" w:after="60" w:line="186" w:lineRule="exact"/>
              <w:jc w:val="both"/>
              <w:rPr>
                <w:rFonts w:ascii="Arial" w:hAnsi="Arial" w:cs="Arial"/>
                <w:noProof/>
                <w:sz w:val="16"/>
                <w:szCs w:val="16"/>
                <w:lang w:eastAsia="es-MX"/>
              </w:rPr>
            </w:pPr>
            <w:r w:rsidRPr="00281126">
              <w:rPr>
                <w:rFonts w:ascii="Arial" w:hAnsi="Arial" w:cs="Arial"/>
                <w:sz w:val="16"/>
                <w:szCs w:val="16"/>
                <w:lang w:eastAsia="es-MX"/>
              </w:rPr>
              <w:t>Ante la oficialía de partes de la DGJA, ubicada en Avenida Paseo de la Reforma No. 10, planta aja, colonia Tabacalera, Alcaldía Cuauhtémoc, código postal 06030, Ciudad de México, en un horario de lunes a jueves de 9:00 a 18:00 horas, y viernes de 9:00 a 15:00 horas.</w:t>
            </w:r>
          </w:p>
        </w:tc>
      </w:tr>
      <w:tr w:rsidR="00233B2A" w:rsidRPr="00281126" w14:paraId="1FD4C2F8" w14:textId="77777777" w:rsidTr="002C41C8">
        <w:trPr>
          <w:trHeight w:val="20"/>
        </w:trPr>
        <w:tc>
          <w:tcPr>
            <w:tcW w:w="5000" w:type="pct"/>
            <w:gridSpan w:val="7"/>
            <w:shd w:val="clear" w:color="auto" w:fill="A6A6A6"/>
          </w:tcPr>
          <w:p w14:paraId="3475A201" w14:textId="77777777" w:rsidR="00233B2A" w:rsidRPr="00281126" w:rsidRDefault="00233B2A" w:rsidP="002C41C8">
            <w:pPr>
              <w:spacing w:before="60" w:after="60" w:line="186" w:lineRule="exact"/>
              <w:jc w:val="center"/>
              <w:rPr>
                <w:rFonts w:ascii="Arial" w:hAnsi="Arial" w:cs="Arial"/>
                <w:b/>
                <w:sz w:val="16"/>
                <w:szCs w:val="16"/>
                <w:lang w:eastAsia="es-MX"/>
              </w:rPr>
            </w:pPr>
            <w:r w:rsidRPr="00281126">
              <w:rPr>
                <w:rFonts w:ascii="Arial" w:hAnsi="Arial" w:cs="Arial"/>
                <w:b/>
                <w:sz w:val="16"/>
                <w:szCs w:val="16"/>
                <w:lang w:eastAsia="es-MX"/>
              </w:rPr>
              <w:t>INFORMACIÓN PARA REALIZAR EL TRÁMITE O SERVICIO</w:t>
            </w:r>
          </w:p>
        </w:tc>
      </w:tr>
      <w:tr w:rsidR="00233B2A" w:rsidRPr="00281126" w14:paraId="32CB9858" w14:textId="77777777" w:rsidTr="002C41C8">
        <w:trPr>
          <w:trHeight w:val="20"/>
        </w:trPr>
        <w:tc>
          <w:tcPr>
            <w:tcW w:w="5000" w:type="pct"/>
            <w:gridSpan w:val="7"/>
            <w:shd w:val="clear" w:color="auto" w:fill="C0C0C0"/>
          </w:tcPr>
          <w:p w14:paraId="40485AAE" w14:textId="77777777" w:rsidR="00233B2A" w:rsidRPr="00281126" w:rsidRDefault="00233B2A" w:rsidP="002C41C8">
            <w:pPr>
              <w:spacing w:before="60" w:after="60" w:line="186" w:lineRule="exact"/>
              <w:jc w:val="center"/>
              <w:rPr>
                <w:rFonts w:ascii="Arial" w:hAnsi="Arial" w:cs="Arial"/>
                <w:b/>
                <w:sz w:val="16"/>
                <w:szCs w:val="16"/>
                <w:lang w:eastAsia="es-MX"/>
              </w:rPr>
            </w:pPr>
            <w:r w:rsidRPr="00281126">
              <w:rPr>
                <w:rFonts w:ascii="Arial" w:hAnsi="Arial" w:cs="Arial"/>
                <w:b/>
                <w:noProof/>
                <w:sz w:val="16"/>
                <w:szCs w:val="16"/>
                <w:lang w:eastAsia="es-MX"/>
              </w:rPr>
              <w:t>¿Qué tengo que hacer para realizar el Trámite o Servicio?</w:t>
            </w:r>
          </w:p>
        </w:tc>
      </w:tr>
      <w:tr w:rsidR="00233B2A" w:rsidRPr="00281126" w14:paraId="12CDEFB0" w14:textId="77777777" w:rsidTr="002C41C8">
        <w:trPr>
          <w:trHeight w:val="20"/>
        </w:trPr>
        <w:tc>
          <w:tcPr>
            <w:tcW w:w="5000" w:type="pct"/>
            <w:gridSpan w:val="7"/>
          </w:tcPr>
          <w:p w14:paraId="47A042EE" w14:textId="77777777" w:rsidR="00233B2A" w:rsidRPr="00281126" w:rsidRDefault="00233B2A" w:rsidP="002C41C8">
            <w:pPr>
              <w:spacing w:before="60" w:after="60" w:line="186" w:lineRule="exact"/>
              <w:ind w:left="432" w:hanging="432"/>
              <w:jc w:val="both"/>
              <w:rPr>
                <w:rFonts w:ascii="Arial" w:hAnsi="Arial" w:cs="Arial"/>
                <w:sz w:val="16"/>
                <w:szCs w:val="16"/>
                <w:lang w:eastAsia="es-MX"/>
              </w:rPr>
            </w:pPr>
            <w:r w:rsidRPr="00281126">
              <w:rPr>
                <w:rFonts w:ascii="Arial" w:hAnsi="Arial" w:cs="Arial"/>
                <w:sz w:val="16"/>
                <w:szCs w:val="16"/>
                <w:lang w:eastAsia="es-MX"/>
              </w:rPr>
              <w:t>I.</w:t>
            </w:r>
            <w:r w:rsidRPr="00281126">
              <w:rPr>
                <w:rFonts w:ascii="Arial" w:hAnsi="Arial" w:cs="Arial"/>
                <w:sz w:val="16"/>
                <w:szCs w:val="16"/>
                <w:lang w:eastAsia="es-MX"/>
              </w:rPr>
              <w:tab/>
              <w:t>Acude con la documentación del trámite ante la oficialía de la autoridad mencionada en el apartado anterior.</w:t>
            </w:r>
          </w:p>
          <w:p w14:paraId="6A3491EE" w14:textId="77777777" w:rsidR="00233B2A" w:rsidRPr="00281126" w:rsidRDefault="00233B2A" w:rsidP="002C41C8">
            <w:pPr>
              <w:spacing w:before="60" w:after="60" w:line="186" w:lineRule="exact"/>
              <w:ind w:left="432" w:hanging="432"/>
              <w:jc w:val="both"/>
              <w:rPr>
                <w:rFonts w:ascii="Arial" w:hAnsi="Arial" w:cs="Arial"/>
                <w:sz w:val="16"/>
                <w:szCs w:val="16"/>
                <w:lang w:eastAsia="es-MX"/>
              </w:rPr>
            </w:pPr>
            <w:r w:rsidRPr="00281126">
              <w:rPr>
                <w:rFonts w:ascii="Arial" w:hAnsi="Arial" w:cs="Arial"/>
                <w:sz w:val="16"/>
                <w:szCs w:val="16"/>
                <w:lang w:eastAsia="es-MX"/>
              </w:rPr>
              <w:t>II.</w:t>
            </w:r>
            <w:r w:rsidRPr="00281126">
              <w:rPr>
                <w:rFonts w:ascii="Arial" w:hAnsi="Arial" w:cs="Arial"/>
                <w:sz w:val="16"/>
                <w:szCs w:val="16"/>
                <w:lang w:eastAsia="es-MX"/>
              </w:rPr>
              <w:tab/>
              <w:t>Entrega la documentación a la autoridad encargada del trámite.</w:t>
            </w:r>
          </w:p>
          <w:p w14:paraId="7DCF3FC2" w14:textId="77777777" w:rsidR="00233B2A" w:rsidRPr="00281126" w:rsidRDefault="00233B2A" w:rsidP="002C41C8">
            <w:pPr>
              <w:spacing w:before="60" w:after="60" w:line="186" w:lineRule="exact"/>
              <w:ind w:left="432" w:hanging="432"/>
              <w:jc w:val="both"/>
              <w:rPr>
                <w:rFonts w:ascii="Arial" w:hAnsi="Arial" w:cs="Arial"/>
                <w:sz w:val="16"/>
                <w:szCs w:val="16"/>
                <w:lang w:eastAsia="es-MX"/>
              </w:rPr>
            </w:pPr>
            <w:r w:rsidRPr="00281126">
              <w:rPr>
                <w:rFonts w:ascii="Arial" w:hAnsi="Arial" w:cs="Arial"/>
                <w:sz w:val="16"/>
                <w:szCs w:val="16"/>
                <w:lang w:eastAsia="es-MX"/>
              </w:rPr>
              <w:t>III.</w:t>
            </w:r>
            <w:r w:rsidRPr="00281126">
              <w:rPr>
                <w:rFonts w:ascii="Arial" w:hAnsi="Arial" w:cs="Arial"/>
                <w:sz w:val="16"/>
                <w:szCs w:val="16"/>
                <w:lang w:eastAsia="es-MX"/>
              </w:rPr>
              <w:tab/>
              <w:t>Recibe y conserva el escrito libre sellado, como acuse de recibo.</w:t>
            </w:r>
          </w:p>
        </w:tc>
      </w:tr>
      <w:tr w:rsidR="00233B2A" w:rsidRPr="00281126" w14:paraId="64BFB11B" w14:textId="77777777" w:rsidTr="002C41C8">
        <w:trPr>
          <w:trHeight w:val="20"/>
        </w:trPr>
        <w:tc>
          <w:tcPr>
            <w:tcW w:w="5000" w:type="pct"/>
            <w:gridSpan w:val="7"/>
            <w:shd w:val="clear" w:color="auto" w:fill="C0C0C0"/>
          </w:tcPr>
          <w:p w14:paraId="0170F04F" w14:textId="77777777" w:rsidR="00233B2A" w:rsidRPr="00281126" w:rsidRDefault="00233B2A" w:rsidP="002C41C8">
            <w:pPr>
              <w:spacing w:before="60" w:after="60" w:line="186" w:lineRule="exact"/>
              <w:jc w:val="center"/>
              <w:rPr>
                <w:rFonts w:ascii="Arial" w:hAnsi="Arial" w:cs="Arial"/>
                <w:b/>
                <w:sz w:val="16"/>
                <w:szCs w:val="16"/>
                <w:lang w:eastAsia="es-MX"/>
              </w:rPr>
            </w:pPr>
            <w:r w:rsidRPr="00281126">
              <w:rPr>
                <w:rFonts w:ascii="Arial" w:hAnsi="Arial" w:cs="Arial"/>
                <w:b/>
                <w:noProof/>
                <w:sz w:val="16"/>
                <w:szCs w:val="16"/>
                <w:lang w:eastAsia="es-MX"/>
              </w:rPr>
              <w:t>¿Qué requisitos debo cumplir?</w:t>
            </w:r>
          </w:p>
        </w:tc>
      </w:tr>
      <w:tr w:rsidR="00233B2A" w:rsidRPr="00281126" w14:paraId="261BF1E7" w14:textId="77777777" w:rsidTr="002C41C8">
        <w:trPr>
          <w:trHeight w:val="20"/>
        </w:trPr>
        <w:tc>
          <w:tcPr>
            <w:tcW w:w="5000" w:type="pct"/>
            <w:gridSpan w:val="7"/>
            <w:tcBorders>
              <w:bottom w:val="single" w:sz="6" w:space="0" w:color="auto"/>
            </w:tcBorders>
            <w:shd w:val="clear" w:color="auto" w:fill="FFFFFF"/>
          </w:tcPr>
          <w:p w14:paraId="28FA51AC" w14:textId="77777777" w:rsidR="00233B2A" w:rsidRPr="00281126" w:rsidRDefault="00233B2A" w:rsidP="002C41C8">
            <w:pPr>
              <w:spacing w:before="60" w:after="60" w:line="186" w:lineRule="exact"/>
              <w:jc w:val="both"/>
              <w:rPr>
                <w:rFonts w:ascii="Arial" w:hAnsi="Arial" w:cs="Arial"/>
                <w:sz w:val="16"/>
                <w:szCs w:val="16"/>
                <w:lang w:eastAsia="es-MX"/>
              </w:rPr>
            </w:pPr>
            <w:r w:rsidRPr="00281126">
              <w:rPr>
                <w:rFonts w:ascii="Arial" w:hAnsi="Arial" w:cs="Arial"/>
                <w:sz w:val="16"/>
                <w:szCs w:val="16"/>
                <w:lang w:eastAsia="es-MX"/>
              </w:rPr>
              <w:t>Adjunta al escrito libre el acta constitutiva con la que se acredite la incorporación o desincorporación de los socios a la agencia aduanal.</w:t>
            </w:r>
          </w:p>
        </w:tc>
      </w:tr>
      <w:tr w:rsidR="00233B2A" w:rsidRPr="00281126" w14:paraId="5EF2E60F" w14:textId="77777777" w:rsidTr="002C41C8">
        <w:trPr>
          <w:trHeight w:val="20"/>
        </w:trPr>
        <w:tc>
          <w:tcPr>
            <w:tcW w:w="5000" w:type="pct"/>
            <w:gridSpan w:val="7"/>
            <w:shd w:val="clear" w:color="auto" w:fill="BFBFBF"/>
          </w:tcPr>
          <w:p w14:paraId="191BEA29" w14:textId="77777777" w:rsidR="00233B2A" w:rsidRPr="00281126" w:rsidRDefault="00233B2A" w:rsidP="002C41C8">
            <w:pPr>
              <w:spacing w:before="60" w:after="60" w:line="186" w:lineRule="exact"/>
              <w:jc w:val="center"/>
              <w:rPr>
                <w:rFonts w:ascii="Arial" w:hAnsi="Arial" w:cs="Arial"/>
                <w:b/>
                <w:noProof/>
                <w:sz w:val="16"/>
                <w:szCs w:val="16"/>
                <w:lang w:eastAsia="es-MX"/>
              </w:rPr>
            </w:pPr>
            <w:r w:rsidRPr="00281126">
              <w:rPr>
                <w:rFonts w:ascii="Arial" w:hAnsi="Arial" w:cs="Arial"/>
                <w:b/>
                <w:noProof/>
                <w:sz w:val="16"/>
                <w:szCs w:val="16"/>
                <w:lang w:eastAsia="es-MX"/>
              </w:rPr>
              <w:t>¿Con qué condiciones debo cumplir?</w:t>
            </w:r>
          </w:p>
        </w:tc>
      </w:tr>
      <w:tr w:rsidR="00233B2A" w:rsidRPr="00281126" w14:paraId="2883AB69" w14:textId="77777777" w:rsidTr="002C41C8">
        <w:trPr>
          <w:trHeight w:val="20"/>
        </w:trPr>
        <w:tc>
          <w:tcPr>
            <w:tcW w:w="5000" w:type="pct"/>
            <w:gridSpan w:val="7"/>
            <w:tcBorders>
              <w:bottom w:val="single" w:sz="6" w:space="0" w:color="auto"/>
            </w:tcBorders>
            <w:shd w:val="clear" w:color="auto" w:fill="FFFFFF"/>
          </w:tcPr>
          <w:p w14:paraId="2770AC03" w14:textId="77777777" w:rsidR="00233B2A" w:rsidRPr="00281126" w:rsidRDefault="00233B2A" w:rsidP="002C41C8">
            <w:pPr>
              <w:spacing w:before="60" w:after="60" w:line="186" w:lineRule="exact"/>
              <w:jc w:val="both"/>
              <w:rPr>
                <w:rFonts w:ascii="Arial" w:hAnsi="Arial" w:cs="Arial"/>
                <w:sz w:val="16"/>
                <w:szCs w:val="16"/>
                <w:lang w:eastAsia="es-MX"/>
              </w:rPr>
            </w:pPr>
            <w:r w:rsidRPr="00281126">
              <w:rPr>
                <w:rFonts w:ascii="Arial" w:hAnsi="Arial" w:cs="Arial"/>
                <w:sz w:val="16"/>
                <w:szCs w:val="16"/>
                <w:lang w:eastAsia="es-MX"/>
              </w:rPr>
              <w:t>No aplica.</w:t>
            </w:r>
          </w:p>
        </w:tc>
      </w:tr>
      <w:tr w:rsidR="00233B2A" w:rsidRPr="00281126" w14:paraId="47D80CD2" w14:textId="77777777" w:rsidTr="002C41C8">
        <w:trPr>
          <w:trHeight w:val="20"/>
        </w:trPr>
        <w:tc>
          <w:tcPr>
            <w:tcW w:w="5000" w:type="pct"/>
            <w:gridSpan w:val="7"/>
            <w:shd w:val="clear" w:color="auto" w:fill="A6A6A6"/>
          </w:tcPr>
          <w:p w14:paraId="5E539716" w14:textId="77777777" w:rsidR="00233B2A" w:rsidRPr="00281126" w:rsidRDefault="00233B2A" w:rsidP="002C41C8">
            <w:pPr>
              <w:spacing w:before="60" w:after="60" w:line="186" w:lineRule="exact"/>
              <w:jc w:val="center"/>
              <w:rPr>
                <w:rFonts w:ascii="Arial" w:hAnsi="Arial" w:cs="Arial"/>
                <w:b/>
                <w:sz w:val="16"/>
                <w:szCs w:val="16"/>
                <w:lang w:eastAsia="es-MX"/>
              </w:rPr>
            </w:pPr>
            <w:r w:rsidRPr="00281126">
              <w:rPr>
                <w:rFonts w:ascii="Arial" w:hAnsi="Arial" w:cs="Arial"/>
                <w:b/>
                <w:sz w:val="16"/>
                <w:szCs w:val="16"/>
                <w:lang w:eastAsia="es-MX"/>
              </w:rPr>
              <w:t>SEGUIMIENTO Y RESOLUCIÓN DEL TRÁMITE O SERVICIO</w:t>
            </w:r>
          </w:p>
        </w:tc>
      </w:tr>
      <w:tr w:rsidR="00233B2A" w:rsidRPr="00281126" w14:paraId="394CC834" w14:textId="77777777" w:rsidTr="002C41C8">
        <w:trPr>
          <w:trHeight w:val="20"/>
        </w:trPr>
        <w:tc>
          <w:tcPr>
            <w:tcW w:w="2498" w:type="pct"/>
            <w:gridSpan w:val="4"/>
            <w:shd w:val="clear" w:color="auto" w:fill="C0C0C0"/>
          </w:tcPr>
          <w:p w14:paraId="4670A85C" w14:textId="77777777" w:rsidR="00233B2A" w:rsidRPr="00281126" w:rsidRDefault="00233B2A" w:rsidP="002C41C8">
            <w:pPr>
              <w:spacing w:before="60" w:after="60" w:line="186" w:lineRule="exact"/>
              <w:jc w:val="both"/>
              <w:rPr>
                <w:rFonts w:ascii="Arial" w:hAnsi="Arial" w:cs="Arial"/>
                <w:b/>
                <w:sz w:val="16"/>
                <w:szCs w:val="16"/>
                <w:lang w:eastAsia="es-MX"/>
              </w:rPr>
            </w:pPr>
            <w:r w:rsidRPr="00281126">
              <w:rPr>
                <w:rFonts w:ascii="Arial" w:hAnsi="Arial" w:cs="Arial"/>
                <w:b/>
                <w:sz w:val="16"/>
                <w:szCs w:val="16"/>
                <w:lang w:eastAsia="es-MX"/>
              </w:rPr>
              <w:t>¿Cómo puedo dar seguimiento al Trámite o Servicio?</w:t>
            </w:r>
          </w:p>
        </w:tc>
        <w:tc>
          <w:tcPr>
            <w:tcW w:w="2502" w:type="pct"/>
            <w:gridSpan w:val="3"/>
            <w:shd w:val="clear" w:color="auto" w:fill="C0C0C0"/>
          </w:tcPr>
          <w:p w14:paraId="6AF7A39E" w14:textId="77777777" w:rsidR="00233B2A" w:rsidRPr="00281126" w:rsidRDefault="00233B2A" w:rsidP="002C41C8">
            <w:pPr>
              <w:spacing w:before="60" w:after="60" w:line="186" w:lineRule="exact"/>
              <w:jc w:val="both"/>
              <w:rPr>
                <w:rFonts w:ascii="Arial" w:hAnsi="Arial" w:cs="Arial"/>
                <w:b/>
                <w:sz w:val="16"/>
                <w:szCs w:val="16"/>
                <w:lang w:eastAsia="es-MX"/>
              </w:rPr>
            </w:pPr>
            <w:r w:rsidRPr="00281126">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281126">
              <w:rPr>
                <w:rFonts w:ascii="Arial" w:hAnsi="Arial" w:cs="Arial"/>
                <w:b/>
                <w:sz w:val="16"/>
                <w:szCs w:val="16"/>
                <w:lang w:eastAsia="es-MX"/>
              </w:rPr>
              <w:t>o Servicio?</w:t>
            </w:r>
          </w:p>
        </w:tc>
      </w:tr>
      <w:tr w:rsidR="00233B2A" w:rsidRPr="00281126" w14:paraId="483945C2" w14:textId="77777777" w:rsidTr="002C41C8">
        <w:trPr>
          <w:trHeight w:val="20"/>
        </w:trPr>
        <w:tc>
          <w:tcPr>
            <w:tcW w:w="2498" w:type="pct"/>
            <w:gridSpan w:val="4"/>
          </w:tcPr>
          <w:p w14:paraId="51A94AA2" w14:textId="77777777" w:rsidR="00233B2A" w:rsidRPr="00281126" w:rsidRDefault="00233B2A" w:rsidP="002C41C8">
            <w:pPr>
              <w:spacing w:before="60" w:after="60" w:line="186" w:lineRule="exact"/>
              <w:jc w:val="both"/>
              <w:rPr>
                <w:rFonts w:ascii="Arial" w:hAnsi="Arial" w:cs="Arial"/>
                <w:sz w:val="16"/>
                <w:szCs w:val="16"/>
                <w:lang w:eastAsia="es-MX"/>
              </w:rPr>
            </w:pPr>
            <w:r w:rsidRPr="00281126">
              <w:rPr>
                <w:rFonts w:ascii="Arial" w:hAnsi="Arial" w:cs="Arial"/>
                <w:sz w:val="16"/>
                <w:szCs w:val="16"/>
                <w:lang w:eastAsia="es-MX"/>
              </w:rPr>
              <w:t>No aplica.</w:t>
            </w:r>
          </w:p>
        </w:tc>
        <w:tc>
          <w:tcPr>
            <w:tcW w:w="2502" w:type="pct"/>
            <w:gridSpan w:val="3"/>
          </w:tcPr>
          <w:p w14:paraId="66A0F739" w14:textId="77777777" w:rsidR="00233B2A" w:rsidRPr="00281126" w:rsidRDefault="00233B2A" w:rsidP="002C41C8">
            <w:pPr>
              <w:spacing w:before="60" w:after="60" w:line="186" w:lineRule="exact"/>
              <w:jc w:val="both"/>
              <w:rPr>
                <w:rFonts w:ascii="Arial" w:hAnsi="Arial" w:cs="Arial"/>
                <w:sz w:val="16"/>
                <w:szCs w:val="16"/>
                <w:lang w:eastAsia="es-MX"/>
              </w:rPr>
            </w:pPr>
            <w:r w:rsidRPr="00281126">
              <w:rPr>
                <w:rFonts w:ascii="Arial" w:hAnsi="Arial" w:cs="Arial"/>
                <w:sz w:val="16"/>
                <w:szCs w:val="16"/>
                <w:lang w:eastAsia="es-MX"/>
              </w:rPr>
              <w:t>No aplica.</w:t>
            </w:r>
          </w:p>
        </w:tc>
      </w:tr>
      <w:tr w:rsidR="00233B2A" w:rsidRPr="00281126" w14:paraId="2CB3A209" w14:textId="77777777" w:rsidTr="002C41C8">
        <w:trPr>
          <w:trHeight w:val="20"/>
        </w:trPr>
        <w:tc>
          <w:tcPr>
            <w:tcW w:w="5000" w:type="pct"/>
            <w:gridSpan w:val="7"/>
            <w:shd w:val="clear" w:color="auto" w:fill="A6A6A6"/>
          </w:tcPr>
          <w:p w14:paraId="58360D93" w14:textId="77777777" w:rsidR="00233B2A" w:rsidRPr="00281126" w:rsidRDefault="00233B2A" w:rsidP="002C41C8">
            <w:pPr>
              <w:spacing w:before="60" w:after="60" w:line="186" w:lineRule="exact"/>
              <w:jc w:val="center"/>
              <w:rPr>
                <w:rFonts w:ascii="Arial" w:hAnsi="Arial" w:cs="Arial"/>
                <w:b/>
                <w:sz w:val="16"/>
                <w:szCs w:val="16"/>
                <w:lang w:eastAsia="es-MX"/>
              </w:rPr>
            </w:pPr>
            <w:r w:rsidRPr="00281126">
              <w:rPr>
                <w:rFonts w:ascii="Arial" w:hAnsi="Arial" w:cs="Arial"/>
                <w:b/>
                <w:sz w:val="16"/>
                <w:szCs w:val="16"/>
                <w:lang w:eastAsia="es-MX"/>
              </w:rPr>
              <w:t>Resolución del Trámite o Servicio</w:t>
            </w:r>
          </w:p>
        </w:tc>
      </w:tr>
      <w:tr w:rsidR="00233B2A" w:rsidRPr="00281126" w14:paraId="1E95722F" w14:textId="77777777" w:rsidTr="002C41C8">
        <w:trPr>
          <w:trHeight w:val="20"/>
        </w:trPr>
        <w:tc>
          <w:tcPr>
            <w:tcW w:w="5000" w:type="pct"/>
            <w:gridSpan w:val="7"/>
          </w:tcPr>
          <w:p w14:paraId="025C00C0" w14:textId="77777777" w:rsidR="00233B2A" w:rsidRPr="00281126" w:rsidRDefault="00233B2A" w:rsidP="002C41C8">
            <w:pPr>
              <w:spacing w:before="60" w:after="60" w:line="186" w:lineRule="exact"/>
              <w:jc w:val="both"/>
              <w:rPr>
                <w:rFonts w:ascii="Arial" w:hAnsi="Arial" w:cs="Arial"/>
                <w:sz w:val="16"/>
                <w:szCs w:val="16"/>
                <w:lang w:eastAsia="es-MX"/>
              </w:rPr>
            </w:pPr>
            <w:r w:rsidRPr="00281126">
              <w:rPr>
                <w:rFonts w:ascii="Arial" w:hAnsi="Arial" w:cs="Arial"/>
                <w:sz w:val="16"/>
                <w:szCs w:val="16"/>
                <w:lang w:eastAsia="es-MX"/>
              </w:rPr>
              <w:t>No aplica.</w:t>
            </w:r>
          </w:p>
        </w:tc>
      </w:tr>
      <w:tr w:rsidR="00233B2A" w:rsidRPr="00281126" w14:paraId="3FC484CC" w14:textId="77777777" w:rsidTr="002C41C8">
        <w:trPr>
          <w:trHeight w:val="20"/>
        </w:trPr>
        <w:tc>
          <w:tcPr>
            <w:tcW w:w="1730" w:type="pct"/>
            <w:gridSpan w:val="2"/>
            <w:shd w:val="clear" w:color="auto" w:fill="C0C0C0"/>
          </w:tcPr>
          <w:p w14:paraId="664A43E6" w14:textId="77777777" w:rsidR="00233B2A" w:rsidRPr="00281126" w:rsidRDefault="00233B2A" w:rsidP="002C41C8">
            <w:pPr>
              <w:spacing w:before="60" w:after="60" w:line="186" w:lineRule="exact"/>
              <w:jc w:val="both"/>
              <w:rPr>
                <w:rFonts w:ascii="Arial" w:hAnsi="Arial" w:cs="Arial"/>
                <w:b/>
                <w:sz w:val="16"/>
                <w:szCs w:val="16"/>
                <w:lang w:eastAsia="es-MX"/>
              </w:rPr>
            </w:pPr>
            <w:r w:rsidRPr="00281126">
              <w:rPr>
                <w:rFonts w:ascii="Arial" w:hAnsi="Arial" w:cs="Arial"/>
                <w:b/>
                <w:sz w:val="16"/>
                <w:szCs w:val="16"/>
                <w:lang w:eastAsia="es-MX"/>
              </w:rPr>
              <w:t>Plazo máximo para que la ANAM resuelva el Trámite o Servicio</w:t>
            </w:r>
          </w:p>
        </w:tc>
        <w:tc>
          <w:tcPr>
            <w:tcW w:w="1769" w:type="pct"/>
            <w:gridSpan w:val="3"/>
            <w:shd w:val="clear" w:color="auto" w:fill="C0C0C0"/>
          </w:tcPr>
          <w:p w14:paraId="4A1BC2B1" w14:textId="77777777" w:rsidR="00233B2A" w:rsidRPr="00281126" w:rsidRDefault="00233B2A" w:rsidP="002C41C8">
            <w:pPr>
              <w:spacing w:before="60" w:after="60" w:line="186" w:lineRule="exact"/>
              <w:jc w:val="both"/>
              <w:rPr>
                <w:rFonts w:ascii="Arial" w:hAnsi="Arial" w:cs="Arial"/>
                <w:b/>
                <w:sz w:val="16"/>
                <w:szCs w:val="16"/>
                <w:lang w:eastAsia="es-MX"/>
              </w:rPr>
            </w:pPr>
            <w:r w:rsidRPr="00281126">
              <w:rPr>
                <w:rFonts w:ascii="Arial" w:hAnsi="Arial" w:cs="Arial"/>
                <w:b/>
                <w:sz w:val="16"/>
                <w:szCs w:val="16"/>
                <w:lang w:eastAsia="es-MX"/>
              </w:rPr>
              <w:t>Plazo máximo para que la ANAM solicite información adicional</w:t>
            </w:r>
          </w:p>
        </w:tc>
        <w:tc>
          <w:tcPr>
            <w:tcW w:w="1501" w:type="pct"/>
            <w:gridSpan w:val="2"/>
            <w:shd w:val="clear" w:color="auto" w:fill="C0C0C0"/>
          </w:tcPr>
          <w:p w14:paraId="2608EEF9" w14:textId="77777777" w:rsidR="00233B2A" w:rsidRPr="00281126" w:rsidRDefault="00233B2A" w:rsidP="002C41C8">
            <w:pPr>
              <w:spacing w:before="60" w:after="60" w:line="186" w:lineRule="exact"/>
              <w:jc w:val="both"/>
              <w:rPr>
                <w:rFonts w:ascii="Arial" w:hAnsi="Arial" w:cs="Arial"/>
                <w:b/>
                <w:sz w:val="16"/>
                <w:szCs w:val="16"/>
                <w:lang w:eastAsia="es-MX"/>
              </w:rPr>
            </w:pPr>
            <w:r w:rsidRPr="00281126">
              <w:rPr>
                <w:rFonts w:ascii="Arial" w:hAnsi="Arial" w:cs="Arial"/>
                <w:b/>
                <w:sz w:val="16"/>
                <w:szCs w:val="16"/>
                <w:lang w:eastAsia="es-MX"/>
              </w:rPr>
              <w:t>Plazo máximo para cumplir con la información solicitada</w:t>
            </w:r>
          </w:p>
        </w:tc>
      </w:tr>
      <w:tr w:rsidR="00233B2A" w:rsidRPr="00281126" w14:paraId="1B4AC011" w14:textId="77777777" w:rsidTr="002C41C8">
        <w:trPr>
          <w:trHeight w:val="20"/>
        </w:trPr>
        <w:tc>
          <w:tcPr>
            <w:tcW w:w="1730" w:type="pct"/>
            <w:gridSpan w:val="2"/>
          </w:tcPr>
          <w:p w14:paraId="712764BE" w14:textId="77777777" w:rsidR="00233B2A" w:rsidRPr="00281126" w:rsidRDefault="00233B2A" w:rsidP="002C41C8">
            <w:pPr>
              <w:spacing w:before="60" w:after="60" w:line="186" w:lineRule="exact"/>
              <w:jc w:val="both"/>
              <w:rPr>
                <w:rFonts w:ascii="Arial" w:hAnsi="Arial" w:cs="Arial"/>
                <w:sz w:val="16"/>
                <w:szCs w:val="16"/>
                <w:lang w:eastAsia="es-MX"/>
              </w:rPr>
            </w:pPr>
            <w:r w:rsidRPr="00281126">
              <w:rPr>
                <w:rFonts w:ascii="Arial" w:hAnsi="Arial" w:cs="Arial"/>
                <w:sz w:val="16"/>
                <w:szCs w:val="16"/>
                <w:lang w:eastAsia="es-MX"/>
              </w:rPr>
              <w:t>No aplica.</w:t>
            </w:r>
          </w:p>
        </w:tc>
        <w:tc>
          <w:tcPr>
            <w:tcW w:w="1769" w:type="pct"/>
            <w:gridSpan w:val="3"/>
          </w:tcPr>
          <w:p w14:paraId="0F50B6AD" w14:textId="77777777" w:rsidR="00233B2A" w:rsidRPr="00281126" w:rsidRDefault="00233B2A" w:rsidP="002C41C8">
            <w:pPr>
              <w:spacing w:before="60" w:after="60" w:line="186" w:lineRule="exact"/>
              <w:jc w:val="both"/>
              <w:rPr>
                <w:rFonts w:ascii="Arial" w:hAnsi="Arial" w:cs="Arial"/>
                <w:sz w:val="16"/>
                <w:szCs w:val="16"/>
                <w:lang w:eastAsia="es-MX"/>
              </w:rPr>
            </w:pPr>
            <w:r w:rsidRPr="00281126">
              <w:rPr>
                <w:rFonts w:ascii="Arial" w:hAnsi="Arial" w:cs="Arial"/>
                <w:sz w:val="16"/>
                <w:szCs w:val="16"/>
                <w:lang w:eastAsia="es-MX"/>
              </w:rPr>
              <w:t>No aplica.</w:t>
            </w:r>
          </w:p>
        </w:tc>
        <w:tc>
          <w:tcPr>
            <w:tcW w:w="1501" w:type="pct"/>
            <w:gridSpan w:val="2"/>
          </w:tcPr>
          <w:p w14:paraId="267CC2D2" w14:textId="77777777" w:rsidR="00233B2A" w:rsidRPr="00281126" w:rsidRDefault="00233B2A" w:rsidP="002C41C8">
            <w:pPr>
              <w:spacing w:before="60" w:after="60" w:line="186" w:lineRule="exact"/>
              <w:jc w:val="both"/>
              <w:rPr>
                <w:rFonts w:ascii="Arial" w:hAnsi="Arial" w:cs="Arial"/>
                <w:sz w:val="16"/>
                <w:szCs w:val="16"/>
                <w:lang w:eastAsia="es-MX"/>
              </w:rPr>
            </w:pPr>
            <w:r w:rsidRPr="00281126">
              <w:rPr>
                <w:rFonts w:ascii="Arial" w:hAnsi="Arial" w:cs="Arial"/>
                <w:sz w:val="16"/>
                <w:szCs w:val="16"/>
                <w:lang w:eastAsia="es-MX"/>
              </w:rPr>
              <w:t>No aplica.</w:t>
            </w:r>
          </w:p>
        </w:tc>
      </w:tr>
      <w:tr w:rsidR="00233B2A" w:rsidRPr="00281126" w14:paraId="06518F9A" w14:textId="77777777" w:rsidTr="002C41C8">
        <w:trPr>
          <w:trHeight w:val="20"/>
        </w:trPr>
        <w:tc>
          <w:tcPr>
            <w:tcW w:w="2498" w:type="pct"/>
            <w:gridSpan w:val="4"/>
            <w:shd w:val="clear" w:color="auto" w:fill="C0C0C0"/>
          </w:tcPr>
          <w:p w14:paraId="1DB7147C" w14:textId="77777777" w:rsidR="00233B2A" w:rsidRPr="00281126" w:rsidRDefault="00233B2A" w:rsidP="002C41C8">
            <w:pPr>
              <w:spacing w:before="60" w:after="60" w:line="186" w:lineRule="exact"/>
              <w:jc w:val="both"/>
              <w:rPr>
                <w:rFonts w:ascii="Arial" w:hAnsi="Arial" w:cs="Arial"/>
                <w:b/>
                <w:sz w:val="16"/>
                <w:szCs w:val="16"/>
                <w:lang w:eastAsia="es-MX"/>
              </w:rPr>
            </w:pPr>
            <w:r w:rsidRPr="00281126">
              <w:rPr>
                <w:rFonts w:ascii="Arial" w:hAnsi="Arial" w:cs="Arial"/>
                <w:b/>
                <w:sz w:val="16"/>
                <w:szCs w:val="16"/>
                <w:lang w:eastAsia="es-MX"/>
              </w:rPr>
              <w:t>¿Qué documento obtengo al finalizar el Trámite o Servicio?</w:t>
            </w:r>
          </w:p>
        </w:tc>
        <w:tc>
          <w:tcPr>
            <w:tcW w:w="2502" w:type="pct"/>
            <w:gridSpan w:val="3"/>
            <w:shd w:val="clear" w:color="auto" w:fill="C0C0C0"/>
          </w:tcPr>
          <w:p w14:paraId="13999764" w14:textId="77777777" w:rsidR="00233B2A" w:rsidRPr="00281126" w:rsidRDefault="00233B2A" w:rsidP="002C41C8">
            <w:pPr>
              <w:spacing w:before="60" w:after="60" w:line="186" w:lineRule="exact"/>
              <w:jc w:val="center"/>
              <w:rPr>
                <w:rFonts w:ascii="Arial" w:hAnsi="Arial" w:cs="Arial"/>
                <w:b/>
                <w:sz w:val="16"/>
                <w:szCs w:val="16"/>
                <w:lang w:eastAsia="es-MX"/>
              </w:rPr>
            </w:pPr>
            <w:r w:rsidRPr="00281126">
              <w:rPr>
                <w:rFonts w:ascii="Arial" w:hAnsi="Arial" w:cs="Arial"/>
                <w:b/>
                <w:sz w:val="16"/>
                <w:szCs w:val="16"/>
                <w:lang w:eastAsia="es-MX"/>
              </w:rPr>
              <w:t>¿Cuál es la vigencia del Trámite o Servicio?</w:t>
            </w:r>
          </w:p>
        </w:tc>
      </w:tr>
      <w:tr w:rsidR="00233B2A" w:rsidRPr="00281126" w14:paraId="0D13EE9B" w14:textId="77777777" w:rsidTr="002C41C8">
        <w:trPr>
          <w:trHeight w:val="20"/>
        </w:trPr>
        <w:tc>
          <w:tcPr>
            <w:tcW w:w="2498" w:type="pct"/>
            <w:gridSpan w:val="4"/>
            <w:tcBorders>
              <w:bottom w:val="single" w:sz="6" w:space="0" w:color="auto"/>
            </w:tcBorders>
          </w:tcPr>
          <w:p w14:paraId="01FECA3C" w14:textId="77777777" w:rsidR="00233B2A" w:rsidRPr="00281126" w:rsidRDefault="00233B2A" w:rsidP="002C41C8">
            <w:pPr>
              <w:spacing w:before="60" w:after="60" w:line="186" w:lineRule="exact"/>
              <w:jc w:val="both"/>
              <w:rPr>
                <w:rFonts w:ascii="Arial" w:hAnsi="Arial" w:cs="Arial"/>
                <w:sz w:val="16"/>
                <w:szCs w:val="16"/>
                <w:lang w:eastAsia="es-MX"/>
              </w:rPr>
            </w:pPr>
            <w:r w:rsidRPr="00281126">
              <w:rPr>
                <w:rFonts w:ascii="Arial" w:hAnsi="Arial" w:cs="Arial"/>
                <w:sz w:val="16"/>
                <w:szCs w:val="16"/>
                <w:lang w:eastAsia="es-MX"/>
              </w:rPr>
              <w:t>Acuse de recibo.</w:t>
            </w:r>
          </w:p>
        </w:tc>
        <w:tc>
          <w:tcPr>
            <w:tcW w:w="2502" w:type="pct"/>
            <w:gridSpan w:val="3"/>
            <w:tcBorders>
              <w:bottom w:val="single" w:sz="6" w:space="0" w:color="auto"/>
            </w:tcBorders>
          </w:tcPr>
          <w:p w14:paraId="26A1179F" w14:textId="77777777" w:rsidR="00233B2A" w:rsidRPr="00281126" w:rsidRDefault="00233B2A" w:rsidP="002C41C8">
            <w:pPr>
              <w:spacing w:before="60" w:after="60" w:line="186" w:lineRule="exact"/>
              <w:jc w:val="both"/>
              <w:rPr>
                <w:rFonts w:ascii="Arial" w:hAnsi="Arial" w:cs="Arial"/>
                <w:sz w:val="16"/>
                <w:szCs w:val="16"/>
                <w:lang w:eastAsia="es-MX"/>
              </w:rPr>
            </w:pPr>
            <w:r w:rsidRPr="00281126">
              <w:rPr>
                <w:rFonts w:ascii="Arial" w:hAnsi="Arial" w:cs="Arial"/>
                <w:sz w:val="16"/>
                <w:szCs w:val="16"/>
                <w:lang w:eastAsia="es-MX"/>
              </w:rPr>
              <w:t>No aplica.</w:t>
            </w:r>
          </w:p>
        </w:tc>
      </w:tr>
      <w:tr w:rsidR="00233B2A" w:rsidRPr="00281126" w14:paraId="5BCFF006" w14:textId="77777777" w:rsidTr="002C41C8">
        <w:trPr>
          <w:trHeight w:val="20"/>
        </w:trPr>
        <w:tc>
          <w:tcPr>
            <w:tcW w:w="5000" w:type="pct"/>
            <w:gridSpan w:val="7"/>
            <w:shd w:val="clear" w:color="auto" w:fill="A6A6A6"/>
          </w:tcPr>
          <w:p w14:paraId="50B5717F" w14:textId="77777777" w:rsidR="00233B2A" w:rsidRPr="00281126" w:rsidRDefault="00233B2A" w:rsidP="002C41C8">
            <w:pPr>
              <w:spacing w:before="60" w:after="60" w:line="186" w:lineRule="exact"/>
              <w:jc w:val="center"/>
              <w:rPr>
                <w:rFonts w:ascii="Arial" w:hAnsi="Arial" w:cs="Arial"/>
                <w:b/>
                <w:sz w:val="16"/>
                <w:szCs w:val="16"/>
                <w:lang w:eastAsia="es-MX"/>
              </w:rPr>
            </w:pPr>
            <w:r w:rsidRPr="00281126">
              <w:rPr>
                <w:rFonts w:ascii="Arial" w:hAnsi="Arial" w:cs="Arial"/>
                <w:b/>
                <w:sz w:val="16"/>
                <w:szCs w:val="16"/>
                <w:lang w:eastAsia="es-MX"/>
              </w:rPr>
              <w:t>CANALES DE ATENCIÓN</w:t>
            </w:r>
          </w:p>
        </w:tc>
      </w:tr>
      <w:tr w:rsidR="00233B2A" w:rsidRPr="00281126" w14:paraId="722A9952" w14:textId="77777777" w:rsidTr="002C41C8">
        <w:trPr>
          <w:trHeight w:val="20"/>
        </w:trPr>
        <w:tc>
          <w:tcPr>
            <w:tcW w:w="2498" w:type="pct"/>
            <w:gridSpan w:val="4"/>
            <w:shd w:val="clear" w:color="auto" w:fill="C0C0C0"/>
          </w:tcPr>
          <w:p w14:paraId="5337FCAE" w14:textId="77777777" w:rsidR="00233B2A" w:rsidRPr="00281126" w:rsidRDefault="00233B2A" w:rsidP="002C41C8">
            <w:pPr>
              <w:spacing w:before="60" w:after="60" w:line="186" w:lineRule="exact"/>
              <w:jc w:val="center"/>
              <w:rPr>
                <w:rFonts w:ascii="Arial" w:hAnsi="Arial" w:cs="Arial"/>
                <w:b/>
                <w:sz w:val="16"/>
                <w:szCs w:val="16"/>
                <w:lang w:eastAsia="es-MX"/>
              </w:rPr>
            </w:pPr>
            <w:r w:rsidRPr="00281126">
              <w:rPr>
                <w:rFonts w:ascii="Arial" w:hAnsi="Arial" w:cs="Arial"/>
                <w:b/>
                <w:sz w:val="16"/>
                <w:szCs w:val="16"/>
                <w:lang w:eastAsia="es-MX"/>
              </w:rPr>
              <w:t>Consultas y dudas</w:t>
            </w:r>
          </w:p>
        </w:tc>
        <w:tc>
          <w:tcPr>
            <w:tcW w:w="2502" w:type="pct"/>
            <w:gridSpan w:val="3"/>
            <w:shd w:val="clear" w:color="auto" w:fill="C0C0C0"/>
          </w:tcPr>
          <w:p w14:paraId="25E58BA2" w14:textId="77777777" w:rsidR="00233B2A" w:rsidRPr="00281126" w:rsidRDefault="00233B2A" w:rsidP="002C41C8">
            <w:pPr>
              <w:spacing w:before="60" w:after="60" w:line="186" w:lineRule="exact"/>
              <w:jc w:val="center"/>
              <w:rPr>
                <w:rFonts w:ascii="Arial" w:hAnsi="Arial" w:cs="Arial"/>
                <w:b/>
                <w:sz w:val="16"/>
                <w:szCs w:val="16"/>
                <w:lang w:eastAsia="es-MX"/>
              </w:rPr>
            </w:pPr>
            <w:r w:rsidRPr="00281126">
              <w:rPr>
                <w:rFonts w:ascii="Arial" w:hAnsi="Arial" w:cs="Arial"/>
                <w:b/>
                <w:sz w:val="16"/>
                <w:szCs w:val="16"/>
                <w:lang w:eastAsia="es-MX"/>
              </w:rPr>
              <w:t>Quejas y denuncias</w:t>
            </w:r>
          </w:p>
        </w:tc>
      </w:tr>
      <w:tr w:rsidR="00233B2A" w:rsidRPr="00281126" w14:paraId="1F6E7AC6" w14:textId="77777777" w:rsidTr="002C41C8">
        <w:trPr>
          <w:trHeight w:val="20"/>
        </w:trPr>
        <w:tc>
          <w:tcPr>
            <w:tcW w:w="2498" w:type="pct"/>
            <w:gridSpan w:val="4"/>
            <w:tcBorders>
              <w:bottom w:val="single" w:sz="6" w:space="0" w:color="auto"/>
            </w:tcBorders>
          </w:tcPr>
          <w:p w14:paraId="6748C5F7" w14:textId="77777777" w:rsidR="00233B2A" w:rsidRPr="00281126" w:rsidRDefault="00233B2A" w:rsidP="002C41C8">
            <w:pPr>
              <w:spacing w:before="60" w:after="60" w:line="186" w:lineRule="exact"/>
              <w:jc w:val="both"/>
              <w:rPr>
                <w:rFonts w:ascii="Arial" w:hAnsi="Arial" w:cs="Arial"/>
                <w:sz w:val="16"/>
                <w:szCs w:val="16"/>
                <w:lang w:eastAsia="es-MX"/>
              </w:rPr>
            </w:pPr>
            <w:r w:rsidRPr="00281126">
              <w:rPr>
                <w:rFonts w:ascii="Arial" w:hAnsi="Arial" w:cs="Arial"/>
                <w:sz w:val="16"/>
                <w:szCs w:val="16"/>
                <w:lang w:eastAsia="es-MX"/>
              </w:rPr>
              <w:t>No aplica.</w:t>
            </w:r>
          </w:p>
        </w:tc>
        <w:tc>
          <w:tcPr>
            <w:tcW w:w="2502" w:type="pct"/>
            <w:gridSpan w:val="3"/>
            <w:tcBorders>
              <w:bottom w:val="single" w:sz="6" w:space="0" w:color="auto"/>
            </w:tcBorders>
          </w:tcPr>
          <w:p w14:paraId="6DDF7336" w14:textId="77777777" w:rsidR="00233B2A" w:rsidRPr="00281126" w:rsidRDefault="00233B2A" w:rsidP="002C41C8">
            <w:pPr>
              <w:spacing w:before="60" w:after="60" w:line="186" w:lineRule="exact"/>
              <w:ind w:left="432" w:hanging="432"/>
              <w:jc w:val="both"/>
              <w:rPr>
                <w:rFonts w:ascii="Arial" w:hAnsi="Arial" w:cs="Arial"/>
                <w:sz w:val="16"/>
                <w:szCs w:val="16"/>
                <w:lang w:eastAsia="es-MX"/>
              </w:rPr>
            </w:pPr>
            <w:r w:rsidRPr="00281126">
              <w:rPr>
                <w:rFonts w:ascii="Arial" w:hAnsi="Arial" w:cs="Arial"/>
                <w:sz w:val="16"/>
                <w:szCs w:val="16"/>
                <w:lang w:eastAsia="es-MX"/>
              </w:rPr>
              <w:t>I.</w:t>
            </w:r>
            <w:r w:rsidRPr="00281126">
              <w:rPr>
                <w:rFonts w:ascii="Arial" w:hAnsi="Arial" w:cs="Arial"/>
                <w:sz w:val="16"/>
                <w:szCs w:val="16"/>
                <w:lang w:eastAsia="es-MX"/>
              </w:rPr>
              <w:tab/>
              <w:t>Correo electrónico:</w:t>
            </w:r>
          </w:p>
          <w:p w14:paraId="3053E0B2" w14:textId="77777777" w:rsidR="00233B2A" w:rsidRPr="00281126" w:rsidRDefault="00233B2A" w:rsidP="002C41C8">
            <w:pPr>
              <w:spacing w:before="60" w:after="60" w:line="186" w:lineRule="exact"/>
              <w:ind w:left="432" w:hanging="432"/>
              <w:jc w:val="both"/>
              <w:rPr>
                <w:rFonts w:ascii="Arial" w:hAnsi="Arial" w:cs="Arial"/>
                <w:sz w:val="16"/>
                <w:szCs w:val="16"/>
                <w:u w:val="single"/>
                <w:lang w:eastAsia="es-MX"/>
              </w:rPr>
            </w:pPr>
            <w:r w:rsidRPr="00281126">
              <w:rPr>
                <w:rFonts w:ascii="Arial" w:hAnsi="Arial" w:cs="Arial"/>
                <w:sz w:val="16"/>
                <w:szCs w:val="16"/>
                <w:lang w:eastAsia="es-MX"/>
              </w:rPr>
              <w:tab/>
            </w:r>
            <w:r w:rsidRPr="00281126">
              <w:rPr>
                <w:rFonts w:ascii="Arial" w:hAnsi="Arial" w:cs="Arial"/>
                <w:sz w:val="16"/>
                <w:szCs w:val="16"/>
                <w:u w:val="single"/>
                <w:lang w:eastAsia="es-MX"/>
              </w:rPr>
              <w:t>denuncias@anam.gob.mx</w:t>
            </w:r>
          </w:p>
          <w:p w14:paraId="1CDFCCBB" w14:textId="77777777" w:rsidR="00233B2A" w:rsidRPr="00281126" w:rsidRDefault="00233B2A" w:rsidP="002C41C8">
            <w:pPr>
              <w:spacing w:before="60" w:after="60" w:line="186" w:lineRule="exact"/>
              <w:ind w:left="432" w:hanging="432"/>
              <w:jc w:val="both"/>
              <w:rPr>
                <w:rFonts w:ascii="Arial" w:hAnsi="Arial" w:cs="Arial"/>
                <w:sz w:val="16"/>
                <w:szCs w:val="16"/>
                <w:lang w:eastAsia="es-MX"/>
              </w:rPr>
            </w:pPr>
            <w:r w:rsidRPr="00281126">
              <w:rPr>
                <w:rFonts w:ascii="Arial" w:hAnsi="Arial" w:cs="Arial"/>
                <w:sz w:val="16"/>
                <w:szCs w:val="16"/>
                <w:lang w:eastAsia="es-MX"/>
              </w:rPr>
              <w:t>II.</w:t>
            </w:r>
            <w:r w:rsidRPr="00281126">
              <w:rPr>
                <w:rFonts w:ascii="Arial" w:hAnsi="Arial" w:cs="Arial"/>
                <w:sz w:val="16"/>
                <w:szCs w:val="16"/>
                <w:lang w:eastAsia="es-MX"/>
              </w:rPr>
              <w:tab/>
              <w:t>En el Portal de la ANAM:</w:t>
            </w:r>
          </w:p>
          <w:p w14:paraId="50BDE106" w14:textId="77777777" w:rsidR="00233B2A" w:rsidRPr="00281126" w:rsidRDefault="00233B2A" w:rsidP="002C41C8">
            <w:pPr>
              <w:spacing w:before="60" w:after="60" w:line="186" w:lineRule="exact"/>
              <w:ind w:left="432" w:hanging="432"/>
              <w:jc w:val="both"/>
              <w:rPr>
                <w:rFonts w:ascii="Arial" w:hAnsi="Arial" w:cs="Arial"/>
                <w:sz w:val="16"/>
                <w:szCs w:val="16"/>
                <w:lang w:eastAsia="es-MX"/>
              </w:rPr>
            </w:pPr>
            <w:r w:rsidRPr="00281126">
              <w:rPr>
                <w:rFonts w:ascii="Arial" w:hAnsi="Arial" w:cs="Arial"/>
                <w:sz w:val="16"/>
                <w:szCs w:val="16"/>
                <w:lang w:eastAsia="es-MX"/>
              </w:rPr>
              <w:tab/>
            </w:r>
            <w:r w:rsidRPr="00281126">
              <w:rPr>
                <w:rFonts w:ascii="Arial" w:hAnsi="Arial" w:cs="Arial"/>
                <w:sz w:val="16"/>
                <w:szCs w:val="16"/>
                <w:u w:val="single"/>
                <w:lang w:eastAsia="es-MX"/>
              </w:rPr>
              <w:t>https://anam.gob.mx/recepcion-de-quejas-y-denuncias/</w:t>
            </w:r>
          </w:p>
        </w:tc>
      </w:tr>
      <w:tr w:rsidR="00233B2A" w:rsidRPr="00281126" w14:paraId="095BFE15" w14:textId="77777777" w:rsidTr="002C41C8">
        <w:trPr>
          <w:trHeight w:val="20"/>
        </w:trPr>
        <w:tc>
          <w:tcPr>
            <w:tcW w:w="5000" w:type="pct"/>
            <w:gridSpan w:val="7"/>
            <w:shd w:val="clear" w:color="auto" w:fill="A6A6A6"/>
          </w:tcPr>
          <w:p w14:paraId="6C68BE5E" w14:textId="77777777" w:rsidR="00233B2A" w:rsidRPr="00281126" w:rsidRDefault="00233B2A" w:rsidP="002C41C8">
            <w:pPr>
              <w:spacing w:before="60" w:after="60" w:line="186" w:lineRule="exact"/>
              <w:jc w:val="center"/>
              <w:rPr>
                <w:rFonts w:ascii="Arial" w:hAnsi="Arial" w:cs="Arial"/>
                <w:b/>
                <w:sz w:val="16"/>
                <w:szCs w:val="16"/>
                <w:lang w:eastAsia="es-MX"/>
              </w:rPr>
            </w:pPr>
            <w:r w:rsidRPr="00281126">
              <w:rPr>
                <w:rFonts w:ascii="Arial" w:hAnsi="Arial" w:cs="Arial"/>
                <w:b/>
                <w:sz w:val="16"/>
                <w:szCs w:val="16"/>
                <w:lang w:eastAsia="es-MX"/>
              </w:rPr>
              <w:t>Información adicional</w:t>
            </w:r>
          </w:p>
        </w:tc>
      </w:tr>
      <w:tr w:rsidR="00233B2A" w:rsidRPr="00281126" w14:paraId="121F0595" w14:textId="77777777" w:rsidTr="002C41C8">
        <w:trPr>
          <w:trHeight w:val="20"/>
        </w:trPr>
        <w:tc>
          <w:tcPr>
            <w:tcW w:w="5000" w:type="pct"/>
            <w:gridSpan w:val="7"/>
            <w:tcBorders>
              <w:bottom w:val="single" w:sz="6" w:space="0" w:color="auto"/>
            </w:tcBorders>
          </w:tcPr>
          <w:p w14:paraId="292F2EB1" w14:textId="77777777" w:rsidR="00233B2A" w:rsidRPr="00281126" w:rsidRDefault="00233B2A" w:rsidP="002C41C8">
            <w:pPr>
              <w:spacing w:before="60" w:after="60" w:line="186" w:lineRule="exact"/>
              <w:jc w:val="both"/>
              <w:rPr>
                <w:rFonts w:ascii="Arial" w:hAnsi="Arial" w:cs="Arial"/>
                <w:sz w:val="16"/>
                <w:szCs w:val="16"/>
                <w:lang w:eastAsia="es-MX"/>
              </w:rPr>
            </w:pPr>
            <w:r w:rsidRPr="00281126">
              <w:rPr>
                <w:rFonts w:ascii="Arial" w:hAnsi="Arial" w:cs="Arial"/>
                <w:sz w:val="16"/>
                <w:szCs w:val="16"/>
                <w:lang w:eastAsia="es-MX"/>
              </w:rPr>
              <w:t>Los socios que integran una agencia aduanal no podrán ser integrantes de otra agencia en forma simultánea.</w:t>
            </w:r>
          </w:p>
        </w:tc>
      </w:tr>
      <w:tr w:rsidR="00233B2A" w:rsidRPr="00281126" w14:paraId="09A8194E" w14:textId="77777777" w:rsidTr="002C41C8">
        <w:trPr>
          <w:trHeight w:val="20"/>
        </w:trPr>
        <w:tc>
          <w:tcPr>
            <w:tcW w:w="5000" w:type="pct"/>
            <w:gridSpan w:val="7"/>
            <w:shd w:val="clear" w:color="auto" w:fill="A6A6A6"/>
          </w:tcPr>
          <w:p w14:paraId="4B25F155" w14:textId="77777777" w:rsidR="00233B2A" w:rsidRPr="00281126" w:rsidRDefault="00233B2A" w:rsidP="002C41C8">
            <w:pPr>
              <w:spacing w:before="60" w:after="60" w:line="186" w:lineRule="exact"/>
              <w:jc w:val="center"/>
              <w:rPr>
                <w:rFonts w:ascii="Arial" w:hAnsi="Arial" w:cs="Arial"/>
                <w:b/>
                <w:sz w:val="16"/>
                <w:szCs w:val="16"/>
                <w:lang w:eastAsia="es-MX"/>
              </w:rPr>
            </w:pPr>
            <w:r w:rsidRPr="00281126">
              <w:rPr>
                <w:rFonts w:ascii="Arial" w:hAnsi="Arial" w:cs="Arial"/>
                <w:b/>
                <w:sz w:val="16"/>
                <w:szCs w:val="16"/>
                <w:lang w:eastAsia="es-MX"/>
              </w:rPr>
              <w:t>Fundamento jurídico</w:t>
            </w:r>
          </w:p>
        </w:tc>
      </w:tr>
      <w:tr w:rsidR="00233B2A" w:rsidRPr="00281126" w14:paraId="6B43F18A" w14:textId="77777777" w:rsidTr="002C41C8">
        <w:trPr>
          <w:trHeight w:val="20"/>
        </w:trPr>
        <w:tc>
          <w:tcPr>
            <w:tcW w:w="5000" w:type="pct"/>
            <w:gridSpan w:val="7"/>
          </w:tcPr>
          <w:p w14:paraId="10DF8D7F" w14:textId="77777777" w:rsidR="00233B2A" w:rsidRPr="00281126" w:rsidRDefault="00233B2A" w:rsidP="002C41C8">
            <w:pPr>
              <w:spacing w:before="60" w:after="60" w:line="186" w:lineRule="exact"/>
              <w:jc w:val="both"/>
              <w:rPr>
                <w:rFonts w:ascii="Arial" w:hAnsi="Arial" w:cs="Arial"/>
                <w:sz w:val="16"/>
                <w:szCs w:val="16"/>
                <w:lang w:eastAsia="es-MX"/>
              </w:rPr>
            </w:pPr>
            <w:r w:rsidRPr="00281126">
              <w:rPr>
                <w:rFonts w:ascii="Arial" w:hAnsi="Arial" w:cs="Arial"/>
                <w:sz w:val="16"/>
                <w:szCs w:val="16"/>
                <w:lang w:eastAsia="es-MX"/>
              </w:rPr>
              <w:t>Artículos 167-F y 167-G de la Ley y las reglas 1.2.2. y 1.12.15. de las RGCE.</w:t>
            </w:r>
          </w:p>
        </w:tc>
      </w:tr>
    </w:tbl>
    <w:p w14:paraId="28962203" w14:textId="77777777" w:rsidR="00233B2A" w:rsidRPr="00281126" w:rsidRDefault="00233B2A" w:rsidP="00233B2A">
      <w:pPr>
        <w:spacing w:line="20" w:lineRule="exact"/>
        <w:ind w:firstLine="288"/>
        <w:jc w:val="both"/>
        <w:rPr>
          <w:rFonts w:ascii="Arial" w:hAnsi="Arial" w:cs="Arial"/>
          <w:sz w:val="18"/>
          <w:szCs w:val="18"/>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08"/>
        <w:gridCol w:w="1331"/>
        <w:gridCol w:w="219"/>
        <w:gridCol w:w="1126"/>
        <w:gridCol w:w="1756"/>
        <w:gridCol w:w="750"/>
        <w:gridCol w:w="1936"/>
      </w:tblGrid>
      <w:tr w:rsidR="00233B2A" w:rsidRPr="00281126" w14:paraId="77CCB239" w14:textId="77777777" w:rsidTr="002C41C8">
        <w:trPr>
          <w:trHeight w:val="144"/>
        </w:trPr>
        <w:tc>
          <w:tcPr>
            <w:tcW w:w="5000" w:type="pct"/>
            <w:gridSpan w:val="7"/>
            <w:shd w:val="clear" w:color="auto" w:fill="A6A6A6"/>
            <w:noWrap/>
          </w:tcPr>
          <w:p w14:paraId="22A38FB4" w14:textId="77777777" w:rsidR="00233B2A" w:rsidRPr="00281126" w:rsidRDefault="00233B2A" w:rsidP="002C41C8">
            <w:pPr>
              <w:spacing w:before="60" w:after="60" w:line="240" w:lineRule="exact"/>
              <w:jc w:val="both"/>
              <w:rPr>
                <w:rFonts w:ascii="Arial" w:hAnsi="Arial" w:cs="Arial"/>
                <w:b/>
                <w:sz w:val="16"/>
                <w:szCs w:val="16"/>
                <w:lang w:eastAsia="es-MX"/>
              </w:rPr>
            </w:pPr>
            <w:r w:rsidRPr="00281126">
              <w:rPr>
                <w:rFonts w:ascii="Arial" w:hAnsi="Arial" w:cs="Arial"/>
                <w:b/>
                <w:sz w:val="16"/>
                <w:szCs w:val="16"/>
                <w:lang w:eastAsia="es-MX"/>
              </w:rPr>
              <w:t>138/LA Solicitud para la reactivación de la patente de agente aduanal.</w:t>
            </w:r>
          </w:p>
        </w:tc>
      </w:tr>
      <w:tr w:rsidR="00233B2A" w:rsidRPr="00281126" w14:paraId="62B3CE1B" w14:textId="77777777" w:rsidTr="002C41C8">
        <w:trPr>
          <w:trHeight w:val="144"/>
        </w:trPr>
        <w:tc>
          <w:tcPr>
            <w:tcW w:w="967" w:type="pct"/>
            <w:vMerge w:val="restart"/>
          </w:tcPr>
          <w:p w14:paraId="02DE19A4" w14:textId="0B0B45D4" w:rsidR="00233B2A" w:rsidRPr="00281126" w:rsidRDefault="00233B2A" w:rsidP="002C41C8">
            <w:pPr>
              <w:spacing w:before="60" w:after="60"/>
              <w:ind w:left="900" w:hanging="900"/>
              <w:jc w:val="both"/>
              <w:rPr>
                <w:rFonts w:ascii="Arial" w:hAnsi="Arial" w:cs="Arial"/>
                <w:b/>
                <w:sz w:val="16"/>
                <w:szCs w:val="16"/>
                <w:lang w:eastAsia="es-MX"/>
              </w:rPr>
            </w:pPr>
            <w:r w:rsidRPr="00281126">
              <w:rPr>
                <w:rFonts w:ascii="Arial" w:hAnsi="Arial" w:cs="Arial"/>
                <w:b/>
                <w:sz w:val="16"/>
                <w:szCs w:val="16"/>
                <w:lang w:eastAsia="es-MX"/>
              </w:rPr>
              <w:t>Trámite</w:t>
            </w:r>
            <w:r w:rsidRPr="00281126">
              <w:rPr>
                <w:rFonts w:ascii="Arial" w:hAnsi="Arial" w:cs="Arial"/>
                <w:b/>
                <w:sz w:val="16"/>
                <w:szCs w:val="16"/>
                <w:lang w:eastAsia="es-MX"/>
              </w:rPr>
              <w:tab/>
            </w:r>
            <w:r w:rsidRPr="00281126">
              <w:rPr>
                <w:rFonts w:ascii="Arial" w:hAnsi="Arial" w:cs="Arial"/>
                <w:b/>
                <w:noProof/>
                <w:sz w:val="16"/>
                <w:szCs w:val="16"/>
                <w:lang w:eastAsia="es-MX"/>
              </w:rPr>
              <w:drawing>
                <wp:inline distT="0" distB="0" distL="0" distR="0" wp14:anchorId="3293EC84" wp14:editId="590AB695">
                  <wp:extent cx="95250" cy="95250"/>
                  <wp:effectExtent l="0" t="0" r="0" b="0"/>
                  <wp:docPr id="119419685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1D8A4F78" w14:textId="2FC6613B" w:rsidR="00233B2A" w:rsidRPr="00281126" w:rsidRDefault="00233B2A" w:rsidP="002C41C8">
            <w:pPr>
              <w:spacing w:before="60" w:after="60"/>
              <w:ind w:left="900" w:hanging="900"/>
              <w:jc w:val="both"/>
              <w:rPr>
                <w:rFonts w:ascii="Arial" w:hAnsi="Arial" w:cs="Arial"/>
                <w:sz w:val="16"/>
                <w:szCs w:val="16"/>
                <w:lang w:eastAsia="es-MX"/>
              </w:rPr>
            </w:pPr>
            <w:r w:rsidRPr="00281126">
              <w:rPr>
                <w:rFonts w:ascii="Arial" w:hAnsi="Arial" w:cs="Arial"/>
                <w:b/>
                <w:sz w:val="16"/>
                <w:szCs w:val="16"/>
                <w:lang w:eastAsia="es-MX"/>
              </w:rPr>
              <w:lastRenderedPageBreak/>
              <w:t>Servicio</w:t>
            </w:r>
            <w:r w:rsidRPr="00281126">
              <w:rPr>
                <w:rFonts w:ascii="Arial" w:hAnsi="Arial" w:cs="Arial"/>
                <w:b/>
                <w:sz w:val="16"/>
                <w:szCs w:val="16"/>
                <w:lang w:eastAsia="es-MX"/>
              </w:rPr>
              <w:tab/>
            </w:r>
            <w:r w:rsidRPr="00281126">
              <w:rPr>
                <w:rFonts w:ascii="Arial" w:hAnsi="Arial" w:cs="Arial"/>
                <w:b/>
                <w:noProof/>
                <w:sz w:val="16"/>
                <w:szCs w:val="16"/>
                <w:lang w:eastAsia="es-MX"/>
              </w:rPr>
              <w:drawing>
                <wp:inline distT="0" distB="0" distL="0" distR="0" wp14:anchorId="6FE54823" wp14:editId="283FB9C4">
                  <wp:extent cx="95250" cy="95250"/>
                  <wp:effectExtent l="0" t="0" r="0" b="0"/>
                  <wp:docPr id="164850701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36" w:type="pct"/>
            <w:gridSpan w:val="5"/>
            <w:shd w:val="clear" w:color="auto" w:fill="C0C0C0"/>
          </w:tcPr>
          <w:p w14:paraId="5E176C7C" w14:textId="77777777" w:rsidR="00233B2A" w:rsidRPr="00281126" w:rsidRDefault="00233B2A" w:rsidP="002C41C8">
            <w:pPr>
              <w:spacing w:before="60" w:after="60" w:line="240" w:lineRule="exact"/>
              <w:jc w:val="center"/>
              <w:rPr>
                <w:rFonts w:ascii="Arial" w:hAnsi="Arial" w:cs="Arial"/>
                <w:b/>
                <w:sz w:val="16"/>
                <w:szCs w:val="16"/>
                <w:lang w:eastAsia="es-MX"/>
              </w:rPr>
            </w:pPr>
            <w:r w:rsidRPr="00281126">
              <w:rPr>
                <w:rFonts w:ascii="Arial" w:hAnsi="Arial" w:cs="Arial"/>
                <w:b/>
                <w:sz w:val="16"/>
                <w:szCs w:val="16"/>
                <w:lang w:eastAsia="es-MX"/>
              </w:rPr>
              <w:lastRenderedPageBreak/>
              <w:t>Descripción del Trámite o Servicio</w:t>
            </w:r>
          </w:p>
        </w:tc>
        <w:tc>
          <w:tcPr>
            <w:tcW w:w="1096" w:type="pct"/>
            <w:shd w:val="clear" w:color="auto" w:fill="C0C0C0"/>
          </w:tcPr>
          <w:p w14:paraId="43A9C33D" w14:textId="77777777" w:rsidR="00233B2A" w:rsidRPr="00281126" w:rsidRDefault="00233B2A" w:rsidP="002C41C8">
            <w:pPr>
              <w:spacing w:before="60" w:after="60" w:line="240" w:lineRule="exact"/>
              <w:jc w:val="center"/>
              <w:rPr>
                <w:rFonts w:ascii="Arial" w:hAnsi="Arial" w:cs="Arial"/>
                <w:b/>
                <w:sz w:val="16"/>
                <w:szCs w:val="16"/>
                <w:lang w:eastAsia="es-MX"/>
              </w:rPr>
            </w:pPr>
            <w:r w:rsidRPr="00281126">
              <w:rPr>
                <w:rFonts w:ascii="Arial" w:hAnsi="Arial" w:cs="Arial"/>
                <w:b/>
                <w:sz w:val="16"/>
                <w:szCs w:val="16"/>
                <w:lang w:eastAsia="es-MX"/>
              </w:rPr>
              <w:t>Monto</w:t>
            </w:r>
          </w:p>
        </w:tc>
      </w:tr>
      <w:tr w:rsidR="00233B2A" w:rsidRPr="00281126" w14:paraId="4E0ACDC0" w14:textId="77777777" w:rsidTr="002C41C8">
        <w:trPr>
          <w:trHeight w:val="144"/>
        </w:trPr>
        <w:tc>
          <w:tcPr>
            <w:tcW w:w="967" w:type="pct"/>
            <w:vMerge/>
          </w:tcPr>
          <w:p w14:paraId="26F6BE92" w14:textId="77777777" w:rsidR="00233B2A" w:rsidRPr="00281126" w:rsidRDefault="00233B2A" w:rsidP="002C41C8">
            <w:pPr>
              <w:spacing w:before="60" w:after="60"/>
              <w:jc w:val="both"/>
              <w:rPr>
                <w:rFonts w:ascii="Arial" w:hAnsi="Arial" w:cs="Arial"/>
                <w:noProof/>
                <w:sz w:val="16"/>
                <w:szCs w:val="16"/>
                <w:lang w:eastAsia="es-MX"/>
              </w:rPr>
            </w:pPr>
          </w:p>
        </w:tc>
        <w:tc>
          <w:tcPr>
            <w:tcW w:w="2936" w:type="pct"/>
            <w:gridSpan w:val="5"/>
            <w:vMerge w:val="restart"/>
          </w:tcPr>
          <w:p w14:paraId="62F9BBEE" w14:textId="77777777" w:rsidR="00233B2A" w:rsidRPr="00281126" w:rsidRDefault="00233B2A" w:rsidP="002C41C8">
            <w:pPr>
              <w:spacing w:before="60" w:after="60"/>
              <w:jc w:val="both"/>
              <w:rPr>
                <w:rFonts w:ascii="Arial" w:hAnsi="Arial" w:cs="Arial"/>
                <w:sz w:val="16"/>
                <w:szCs w:val="16"/>
                <w:lang w:eastAsia="es-MX"/>
              </w:rPr>
            </w:pPr>
            <w:r w:rsidRPr="00281126">
              <w:rPr>
                <w:rFonts w:ascii="Arial" w:hAnsi="Arial" w:cs="Arial"/>
                <w:sz w:val="16"/>
                <w:szCs w:val="16"/>
                <w:lang w:eastAsia="es-MX"/>
              </w:rPr>
              <w:t>Presenta la solicitud para la reactivación de la patente de agente aduanal, cuando se desincorpore de una agencia aduanal.</w:t>
            </w:r>
          </w:p>
        </w:tc>
        <w:tc>
          <w:tcPr>
            <w:tcW w:w="1096" w:type="pct"/>
          </w:tcPr>
          <w:p w14:paraId="21AB91F3" w14:textId="02C751B0" w:rsidR="00233B2A" w:rsidRPr="00281126" w:rsidRDefault="00233B2A" w:rsidP="002C41C8">
            <w:pPr>
              <w:spacing w:before="60" w:after="60"/>
              <w:jc w:val="both"/>
              <w:rPr>
                <w:rFonts w:ascii="Arial" w:hAnsi="Arial" w:cs="Arial"/>
                <w:b/>
                <w:noProof/>
                <w:sz w:val="16"/>
                <w:szCs w:val="16"/>
                <w:lang w:eastAsia="es-MX"/>
              </w:rPr>
            </w:pPr>
            <w:r w:rsidRPr="00281126">
              <w:rPr>
                <w:rFonts w:ascii="Arial" w:hAnsi="Arial" w:cs="Arial"/>
                <w:b/>
                <w:noProof/>
                <w:sz w:val="16"/>
                <w:szCs w:val="16"/>
                <w:lang w:eastAsia="es-MX"/>
              </w:rPr>
              <w:drawing>
                <wp:inline distT="0" distB="0" distL="0" distR="0" wp14:anchorId="4A0D4BCB" wp14:editId="7FBCA307">
                  <wp:extent cx="95250" cy="95250"/>
                  <wp:effectExtent l="0" t="0" r="0" b="0"/>
                  <wp:docPr id="80430139"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281126">
              <w:rPr>
                <w:rFonts w:ascii="Arial" w:hAnsi="Arial" w:cs="Arial"/>
                <w:b/>
                <w:sz w:val="16"/>
                <w:szCs w:val="16"/>
                <w:lang w:eastAsia="es-MX"/>
              </w:rPr>
              <w:t xml:space="preserve"> Gratuito</w:t>
            </w:r>
          </w:p>
        </w:tc>
      </w:tr>
      <w:tr w:rsidR="00233B2A" w:rsidRPr="00281126" w14:paraId="08792407" w14:textId="77777777" w:rsidTr="002C41C8">
        <w:trPr>
          <w:trHeight w:val="144"/>
        </w:trPr>
        <w:tc>
          <w:tcPr>
            <w:tcW w:w="967" w:type="pct"/>
            <w:vMerge/>
          </w:tcPr>
          <w:p w14:paraId="0F841A9E" w14:textId="77777777" w:rsidR="00233B2A" w:rsidRPr="00281126" w:rsidRDefault="00233B2A" w:rsidP="002C41C8">
            <w:pPr>
              <w:spacing w:before="60" w:after="60"/>
              <w:jc w:val="both"/>
              <w:rPr>
                <w:rFonts w:ascii="Arial" w:hAnsi="Arial" w:cs="Arial"/>
                <w:noProof/>
                <w:sz w:val="16"/>
                <w:szCs w:val="16"/>
                <w:lang w:eastAsia="es-MX"/>
              </w:rPr>
            </w:pPr>
          </w:p>
        </w:tc>
        <w:tc>
          <w:tcPr>
            <w:tcW w:w="2936" w:type="pct"/>
            <w:gridSpan w:val="5"/>
            <w:vMerge/>
          </w:tcPr>
          <w:p w14:paraId="59FDC709" w14:textId="77777777" w:rsidR="00233B2A" w:rsidRPr="00281126" w:rsidRDefault="00233B2A" w:rsidP="002C41C8">
            <w:pPr>
              <w:spacing w:before="60" w:after="60"/>
              <w:jc w:val="both"/>
              <w:rPr>
                <w:rFonts w:ascii="Arial" w:hAnsi="Arial" w:cs="Arial"/>
                <w:b/>
                <w:sz w:val="16"/>
                <w:szCs w:val="16"/>
                <w:lang w:eastAsia="es-MX"/>
              </w:rPr>
            </w:pPr>
          </w:p>
        </w:tc>
        <w:tc>
          <w:tcPr>
            <w:tcW w:w="1096" w:type="pct"/>
          </w:tcPr>
          <w:p w14:paraId="77C9817A" w14:textId="55E1F09A" w:rsidR="00233B2A" w:rsidRPr="00281126" w:rsidRDefault="00233B2A" w:rsidP="002C41C8">
            <w:pPr>
              <w:spacing w:before="60" w:after="60"/>
              <w:jc w:val="both"/>
              <w:rPr>
                <w:rFonts w:ascii="Arial" w:hAnsi="Arial" w:cs="Arial"/>
                <w:b/>
                <w:sz w:val="16"/>
                <w:szCs w:val="16"/>
                <w:lang w:eastAsia="es-MX"/>
              </w:rPr>
            </w:pPr>
            <w:r w:rsidRPr="00281126">
              <w:rPr>
                <w:rFonts w:ascii="Arial" w:hAnsi="Arial" w:cs="Arial"/>
                <w:b/>
                <w:noProof/>
                <w:sz w:val="16"/>
                <w:szCs w:val="16"/>
                <w:lang w:eastAsia="es-MX"/>
              </w:rPr>
              <w:drawing>
                <wp:inline distT="0" distB="0" distL="0" distR="0" wp14:anchorId="7B2185EE" wp14:editId="6675F26B">
                  <wp:extent cx="95250" cy="95250"/>
                  <wp:effectExtent l="0" t="0" r="0" b="0"/>
                  <wp:docPr id="28468089"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281126">
              <w:rPr>
                <w:rFonts w:ascii="Arial" w:hAnsi="Arial" w:cs="Arial"/>
                <w:b/>
                <w:sz w:val="16"/>
                <w:szCs w:val="16"/>
                <w:lang w:eastAsia="es-MX"/>
              </w:rPr>
              <w:t xml:space="preserve"> Pago de derechos Costo: $</w:t>
            </w:r>
          </w:p>
        </w:tc>
      </w:tr>
      <w:tr w:rsidR="00233B2A" w:rsidRPr="00281126" w14:paraId="079DCD0E" w14:textId="77777777" w:rsidTr="002C41C8">
        <w:trPr>
          <w:trHeight w:val="144"/>
        </w:trPr>
        <w:tc>
          <w:tcPr>
            <w:tcW w:w="2483" w:type="pct"/>
            <w:gridSpan w:val="4"/>
            <w:shd w:val="clear" w:color="auto" w:fill="C0C0C0"/>
          </w:tcPr>
          <w:p w14:paraId="2A67DA04" w14:textId="77777777" w:rsidR="00233B2A" w:rsidRPr="00281126" w:rsidRDefault="00233B2A" w:rsidP="002C41C8">
            <w:pPr>
              <w:spacing w:before="60" w:after="60" w:line="199" w:lineRule="exact"/>
              <w:jc w:val="center"/>
              <w:rPr>
                <w:rFonts w:ascii="Arial" w:hAnsi="Arial" w:cs="Arial"/>
                <w:b/>
                <w:sz w:val="16"/>
                <w:szCs w:val="16"/>
                <w:lang w:eastAsia="es-MX"/>
              </w:rPr>
            </w:pPr>
            <w:r w:rsidRPr="00281126">
              <w:rPr>
                <w:rFonts w:ascii="Arial" w:hAnsi="Arial" w:cs="Arial"/>
                <w:b/>
                <w:noProof/>
                <w:sz w:val="16"/>
                <w:szCs w:val="16"/>
                <w:lang w:eastAsia="es-MX"/>
              </w:rPr>
              <w:t>¿Quién puede solicitar el Trámite o Servicio?</w:t>
            </w:r>
          </w:p>
        </w:tc>
        <w:tc>
          <w:tcPr>
            <w:tcW w:w="2517" w:type="pct"/>
            <w:gridSpan w:val="3"/>
            <w:shd w:val="clear" w:color="auto" w:fill="C0C0C0"/>
          </w:tcPr>
          <w:p w14:paraId="6D238B24" w14:textId="77777777" w:rsidR="00233B2A" w:rsidRPr="00281126" w:rsidRDefault="00233B2A" w:rsidP="002C41C8">
            <w:pPr>
              <w:spacing w:before="60" w:after="60" w:line="199" w:lineRule="exact"/>
              <w:jc w:val="center"/>
              <w:rPr>
                <w:rFonts w:ascii="Arial" w:hAnsi="Arial" w:cs="Arial"/>
                <w:b/>
                <w:sz w:val="16"/>
                <w:szCs w:val="16"/>
                <w:lang w:eastAsia="es-MX"/>
              </w:rPr>
            </w:pPr>
            <w:r w:rsidRPr="00281126">
              <w:rPr>
                <w:rFonts w:ascii="Arial" w:hAnsi="Arial" w:cs="Arial"/>
                <w:b/>
                <w:noProof/>
                <w:sz w:val="16"/>
                <w:szCs w:val="16"/>
                <w:lang w:eastAsia="es-MX"/>
              </w:rPr>
              <w:t>¿Cuándo se presenta?</w:t>
            </w:r>
          </w:p>
        </w:tc>
      </w:tr>
      <w:tr w:rsidR="00233B2A" w:rsidRPr="00281126" w14:paraId="4DD03C0A" w14:textId="77777777" w:rsidTr="002C41C8">
        <w:trPr>
          <w:trHeight w:val="144"/>
        </w:trPr>
        <w:tc>
          <w:tcPr>
            <w:tcW w:w="2483" w:type="pct"/>
            <w:gridSpan w:val="4"/>
            <w:shd w:val="clear" w:color="auto" w:fill="FFFFFF"/>
          </w:tcPr>
          <w:p w14:paraId="4BD057FE" w14:textId="77777777" w:rsidR="00233B2A" w:rsidRPr="00281126" w:rsidRDefault="00233B2A" w:rsidP="002C41C8">
            <w:pPr>
              <w:spacing w:before="60" w:after="60" w:line="199" w:lineRule="exact"/>
              <w:jc w:val="both"/>
              <w:rPr>
                <w:rFonts w:ascii="Arial" w:hAnsi="Arial" w:cs="Arial"/>
                <w:sz w:val="16"/>
                <w:szCs w:val="16"/>
                <w:lang w:eastAsia="es-MX"/>
              </w:rPr>
            </w:pPr>
            <w:r w:rsidRPr="00281126">
              <w:rPr>
                <w:rFonts w:ascii="Arial" w:hAnsi="Arial" w:cs="Arial"/>
                <w:sz w:val="16"/>
                <w:szCs w:val="16"/>
                <w:lang w:eastAsia="es-MX"/>
              </w:rPr>
              <w:t>Las y los agentes aduanales.</w:t>
            </w:r>
          </w:p>
        </w:tc>
        <w:tc>
          <w:tcPr>
            <w:tcW w:w="2517" w:type="pct"/>
            <w:gridSpan w:val="3"/>
            <w:shd w:val="clear" w:color="auto" w:fill="FFFFFF"/>
          </w:tcPr>
          <w:p w14:paraId="12CC972C" w14:textId="77777777" w:rsidR="00233B2A" w:rsidRPr="00281126" w:rsidRDefault="00233B2A" w:rsidP="002C41C8">
            <w:pPr>
              <w:spacing w:before="60" w:after="60" w:line="199" w:lineRule="exact"/>
              <w:jc w:val="both"/>
              <w:rPr>
                <w:rFonts w:ascii="Arial" w:hAnsi="Arial" w:cs="Arial"/>
                <w:sz w:val="16"/>
                <w:szCs w:val="16"/>
                <w:lang w:eastAsia="es-MX"/>
              </w:rPr>
            </w:pPr>
            <w:r w:rsidRPr="00281126">
              <w:rPr>
                <w:rFonts w:ascii="Arial" w:hAnsi="Arial" w:cs="Arial"/>
                <w:sz w:val="16"/>
                <w:szCs w:val="16"/>
                <w:lang w:eastAsia="es-MX"/>
              </w:rPr>
              <w:t>Cuando desees la reactivación de la patente de agente aduanal, cuando se desincorpore de una agencia aduanal.</w:t>
            </w:r>
          </w:p>
        </w:tc>
      </w:tr>
      <w:tr w:rsidR="00233B2A" w:rsidRPr="00281126" w14:paraId="6A66664D" w14:textId="77777777" w:rsidTr="002C41C8">
        <w:trPr>
          <w:trHeight w:val="144"/>
        </w:trPr>
        <w:tc>
          <w:tcPr>
            <w:tcW w:w="1845" w:type="pct"/>
            <w:gridSpan w:val="3"/>
            <w:tcBorders>
              <w:bottom w:val="single" w:sz="6" w:space="0" w:color="auto"/>
            </w:tcBorders>
            <w:shd w:val="clear" w:color="auto" w:fill="C0C0C0"/>
          </w:tcPr>
          <w:p w14:paraId="489C294B" w14:textId="77777777" w:rsidR="00233B2A" w:rsidRPr="00281126" w:rsidRDefault="00233B2A" w:rsidP="002C41C8">
            <w:pPr>
              <w:spacing w:before="60" w:after="60" w:line="199" w:lineRule="exact"/>
              <w:jc w:val="center"/>
              <w:rPr>
                <w:rFonts w:ascii="Arial" w:hAnsi="Arial" w:cs="Arial"/>
                <w:b/>
                <w:noProof/>
                <w:sz w:val="16"/>
                <w:szCs w:val="16"/>
                <w:lang w:eastAsia="es-MX"/>
              </w:rPr>
            </w:pPr>
            <w:r w:rsidRPr="00281126">
              <w:rPr>
                <w:rFonts w:ascii="Arial" w:hAnsi="Arial" w:cs="Arial"/>
                <w:b/>
                <w:noProof/>
                <w:sz w:val="16"/>
                <w:szCs w:val="16"/>
                <w:lang w:eastAsia="es-MX"/>
              </w:rPr>
              <w:t>¿Dónde puedo presentarlo?</w:t>
            </w:r>
          </w:p>
        </w:tc>
        <w:tc>
          <w:tcPr>
            <w:tcW w:w="3155" w:type="pct"/>
            <w:gridSpan w:val="4"/>
            <w:tcBorders>
              <w:bottom w:val="single" w:sz="6" w:space="0" w:color="auto"/>
            </w:tcBorders>
          </w:tcPr>
          <w:p w14:paraId="29E8FE09" w14:textId="77777777" w:rsidR="00233B2A" w:rsidRPr="00281126" w:rsidRDefault="00233B2A" w:rsidP="002C41C8">
            <w:pPr>
              <w:spacing w:before="60" w:after="60" w:line="199" w:lineRule="exact"/>
              <w:jc w:val="both"/>
              <w:rPr>
                <w:rFonts w:ascii="Arial" w:hAnsi="Arial" w:cs="Arial"/>
                <w:noProof/>
                <w:sz w:val="16"/>
                <w:szCs w:val="16"/>
                <w:lang w:eastAsia="es-MX"/>
              </w:rPr>
            </w:pPr>
            <w:r w:rsidRPr="00281126">
              <w:rPr>
                <w:rFonts w:ascii="Arial" w:hAnsi="Arial" w:cs="Arial"/>
                <w:sz w:val="16"/>
                <w:szCs w:val="16"/>
                <w:lang w:eastAsia="es-MX"/>
              </w:rPr>
              <w:t>Ante la oficialía de partes de la DGJA, ubicada en Avenida Paseo de la Reforma No. 10, planta baja, colonia Tabacalera, Alcaldía Cuauhtémoc, código postal 06030, Ciudad de México, en un horario de lunes a jueves de 9:00 a 18:00 horas, y viernes de 9:00 a 15:00 horas.</w:t>
            </w:r>
          </w:p>
        </w:tc>
      </w:tr>
      <w:tr w:rsidR="00233B2A" w:rsidRPr="00281126" w14:paraId="508D7D4D" w14:textId="77777777" w:rsidTr="002C41C8">
        <w:trPr>
          <w:trHeight w:val="144"/>
        </w:trPr>
        <w:tc>
          <w:tcPr>
            <w:tcW w:w="5000" w:type="pct"/>
            <w:gridSpan w:val="7"/>
            <w:shd w:val="clear" w:color="auto" w:fill="A6A6A6"/>
          </w:tcPr>
          <w:p w14:paraId="756F794D" w14:textId="77777777" w:rsidR="00233B2A" w:rsidRPr="00281126" w:rsidRDefault="00233B2A" w:rsidP="002C41C8">
            <w:pPr>
              <w:spacing w:before="60" w:after="60" w:line="199" w:lineRule="exact"/>
              <w:jc w:val="center"/>
              <w:rPr>
                <w:rFonts w:ascii="Arial" w:hAnsi="Arial" w:cs="Arial"/>
                <w:b/>
                <w:sz w:val="16"/>
                <w:szCs w:val="16"/>
                <w:lang w:eastAsia="es-MX"/>
              </w:rPr>
            </w:pPr>
            <w:r w:rsidRPr="00281126">
              <w:rPr>
                <w:rFonts w:ascii="Arial" w:hAnsi="Arial" w:cs="Arial"/>
                <w:b/>
                <w:sz w:val="16"/>
                <w:szCs w:val="16"/>
                <w:lang w:eastAsia="es-MX"/>
              </w:rPr>
              <w:t>INFORMACIÓN PARA REALIZAR EL TRÁMITE O SERVICIO</w:t>
            </w:r>
          </w:p>
        </w:tc>
      </w:tr>
      <w:tr w:rsidR="00233B2A" w:rsidRPr="00281126" w14:paraId="0A8A08AF" w14:textId="77777777" w:rsidTr="002C41C8">
        <w:trPr>
          <w:trHeight w:val="144"/>
        </w:trPr>
        <w:tc>
          <w:tcPr>
            <w:tcW w:w="5000" w:type="pct"/>
            <w:gridSpan w:val="7"/>
            <w:shd w:val="clear" w:color="auto" w:fill="C0C0C0"/>
          </w:tcPr>
          <w:p w14:paraId="5F0CD667" w14:textId="77777777" w:rsidR="00233B2A" w:rsidRPr="00281126" w:rsidRDefault="00233B2A" w:rsidP="002C41C8">
            <w:pPr>
              <w:spacing w:before="60" w:after="60" w:line="199" w:lineRule="exact"/>
              <w:jc w:val="center"/>
              <w:rPr>
                <w:rFonts w:ascii="Arial" w:hAnsi="Arial" w:cs="Arial"/>
                <w:b/>
                <w:sz w:val="16"/>
                <w:szCs w:val="16"/>
                <w:lang w:eastAsia="es-MX"/>
              </w:rPr>
            </w:pPr>
            <w:r w:rsidRPr="00281126">
              <w:rPr>
                <w:rFonts w:ascii="Arial" w:hAnsi="Arial" w:cs="Arial"/>
                <w:b/>
                <w:noProof/>
                <w:sz w:val="16"/>
                <w:szCs w:val="16"/>
                <w:lang w:eastAsia="es-MX"/>
              </w:rPr>
              <w:t>¿Qué tengo que hacer para realizar el Trámite o Servicio?</w:t>
            </w:r>
          </w:p>
        </w:tc>
      </w:tr>
      <w:tr w:rsidR="00233B2A" w:rsidRPr="00281126" w14:paraId="7B1FC597" w14:textId="77777777" w:rsidTr="002C41C8">
        <w:trPr>
          <w:trHeight w:val="144"/>
        </w:trPr>
        <w:tc>
          <w:tcPr>
            <w:tcW w:w="5000" w:type="pct"/>
            <w:gridSpan w:val="7"/>
          </w:tcPr>
          <w:p w14:paraId="6C7BDE30" w14:textId="77777777" w:rsidR="00233B2A" w:rsidRPr="00281126" w:rsidRDefault="00233B2A" w:rsidP="002C41C8">
            <w:pPr>
              <w:spacing w:before="60" w:after="60" w:line="199" w:lineRule="exact"/>
              <w:ind w:left="432" w:hanging="432"/>
              <w:jc w:val="both"/>
              <w:rPr>
                <w:rFonts w:ascii="Arial" w:hAnsi="Arial" w:cs="Arial"/>
                <w:noProof/>
                <w:sz w:val="16"/>
                <w:szCs w:val="16"/>
                <w:lang w:eastAsia="es-MX"/>
              </w:rPr>
            </w:pPr>
            <w:r w:rsidRPr="00281126">
              <w:rPr>
                <w:rFonts w:ascii="Arial" w:hAnsi="Arial" w:cs="Arial"/>
                <w:noProof/>
                <w:sz w:val="16"/>
                <w:szCs w:val="16"/>
                <w:lang w:eastAsia="es-MX"/>
              </w:rPr>
              <w:t>I.</w:t>
            </w:r>
            <w:r w:rsidRPr="00281126">
              <w:rPr>
                <w:rFonts w:ascii="Arial" w:hAnsi="Arial" w:cs="Arial"/>
                <w:noProof/>
                <w:sz w:val="16"/>
                <w:szCs w:val="16"/>
                <w:lang w:eastAsia="es-MX"/>
              </w:rPr>
              <w:tab/>
            </w:r>
            <w:r w:rsidRPr="00281126">
              <w:rPr>
                <w:rFonts w:ascii="Arial" w:hAnsi="Arial" w:cs="Arial"/>
                <w:sz w:val="16"/>
                <w:szCs w:val="16"/>
                <w:lang w:eastAsia="es-MX"/>
              </w:rPr>
              <w:t>Acude</w:t>
            </w:r>
            <w:r w:rsidRPr="00281126">
              <w:rPr>
                <w:rFonts w:ascii="Arial" w:hAnsi="Arial" w:cs="Arial"/>
                <w:noProof/>
                <w:sz w:val="16"/>
                <w:szCs w:val="16"/>
                <w:lang w:eastAsia="es-MX"/>
              </w:rPr>
              <w:t xml:space="preserve"> con la documentación del trámite ante la oficialía de partes de la autoridad mencionada en el apartado anterior.</w:t>
            </w:r>
          </w:p>
          <w:p w14:paraId="6707D59D" w14:textId="77777777" w:rsidR="00233B2A" w:rsidRPr="00281126" w:rsidRDefault="00233B2A" w:rsidP="002C41C8">
            <w:pPr>
              <w:spacing w:before="60" w:after="60" w:line="199" w:lineRule="exact"/>
              <w:ind w:left="432" w:hanging="432"/>
              <w:jc w:val="both"/>
              <w:rPr>
                <w:rFonts w:ascii="Arial" w:hAnsi="Arial" w:cs="Arial"/>
                <w:sz w:val="16"/>
                <w:szCs w:val="16"/>
                <w:lang w:eastAsia="es-MX"/>
              </w:rPr>
            </w:pPr>
            <w:r w:rsidRPr="00281126">
              <w:rPr>
                <w:rFonts w:ascii="Arial" w:hAnsi="Arial" w:cs="Arial"/>
                <w:noProof/>
                <w:sz w:val="16"/>
                <w:szCs w:val="16"/>
                <w:lang w:eastAsia="es-MX"/>
              </w:rPr>
              <w:t>II.</w:t>
            </w:r>
            <w:r w:rsidRPr="00281126">
              <w:rPr>
                <w:rFonts w:ascii="Arial" w:hAnsi="Arial" w:cs="Arial"/>
                <w:noProof/>
                <w:sz w:val="16"/>
                <w:szCs w:val="16"/>
                <w:lang w:eastAsia="es-MX"/>
              </w:rPr>
              <w:tab/>
            </w:r>
            <w:r w:rsidRPr="00281126">
              <w:rPr>
                <w:rFonts w:ascii="Arial" w:hAnsi="Arial" w:cs="Arial"/>
                <w:sz w:val="16"/>
                <w:szCs w:val="16"/>
                <w:lang w:eastAsia="es-MX"/>
              </w:rPr>
              <w:t>Entrega la documentación a la autoridad encargada del trámite.</w:t>
            </w:r>
          </w:p>
          <w:p w14:paraId="329AE3BE" w14:textId="77777777" w:rsidR="00233B2A" w:rsidRPr="00281126" w:rsidRDefault="00233B2A" w:rsidP="002C41C8">
            <w:pPr>
              <w:spacing w:before="60" w:after="60" w:line="199" w:lineRule="exact"/>
              <w:ind w:left="432" w:hanging="432"/>
              <w:jc w:val="both"/>
              <w:rPr>
                <w:rFonts w:ascii="Arial" w:hAnsi="Arial" w:cs="Arial"/>
                <w:noProof/>
                <w:sz w:val="16"/>
                <w:szCs w:val="16"/>
                <w:lang w:eastAsia="es-MX"/>
              </w:rPr>
            </w:pPr>
            <w:r w:rsidRPr="00281126">
              <w:rPr>
                <w:rFonts w:ascii="Arial" w:hAnsi="Arial" w:cs="Arial"/>
                <w:sz w:val="16"/>
                <w:szCs w:val="16"/>
                <w:lang w:eastAsia="es-MX"/>
              </w:rPr>
              <w:t>III.</w:t>
            </w:r>
            <w:r w:rsidRPr="00281126">
              <w:rPr>
                <w:rFonts w:ascii="Arial" w:hAnsi="Arial" w:cs="Arial"/>
                <w:sz w:val="16"/>
                <w:szCs w:val="16"/>
                <w:lang w:eastAsia="es-MX"/>
              </w:rPr>
              <w:tab/>
              <w:t>Recibe</w:t>
            </w:r>
            <w:r w:rsidRPr="00281126">
              <w:rPr>
                <w:rFonts w:ascii="Arial" w:hAnsi="Arial" w:cs="Arial"/>
                <w:noProof/>
                <w:sz w:val="16"/>
                <w:szCs w:val="16"/>
                <w:lang w:eastAsia="es-MX"/>
              </w:rPr>
              <w:t xml:space="preserve"> y conserva el escrito libre sellado, como acuse de recibo.</w:t>
            </w:r>
          </w:p>
        </w:tc>
      </w:tr>
      <w:tr w:rsidR="00233B2A" w:rsidRPr="00281126" w14:paraId="5907A0B3" w14:textId="77777777" w:rsidTr="002C41C8">
        <w:trPr>
          <w:trHeight w:val="144"/>
        </w:trPr>
        <w:tc>
          <w:tcPr>
            <w:tcW w:w="5000" w:type="pct"/>
            <w:gridSpan w:val="7"/>
            <w:shd w:val="clear" w:color="auto" w:fill="C0C0C0"/>
          </w:tcPr>
          <w:p w14:paraId="0CEC1C55" w14:textId="77777777" w:rsidR="00233B2A" w:rsidRPr="00281126" w:rsidRDefault="00233B2A" w:rsidP="002C41C8">
            <w:pPr>
              <w:spacing w:before="60" w:after="60" w:line="199" w:lineRule="exact"/>
              <w:jc w:val="center"/>
              <w:rPr>
                <w:rFonts w:ascii="Arial" w:hAnsi="Arial" w:cs="Arial"/>
                <w:b/>
                <w:sz w:val="16"/>
                <w:szCs w:val="16"/>
                <w:lang w:eastAsia="es-MX"/>
              </w:rPr>
            </w:pPr>
            <w:r w:rsidRPr="00281126">
              <w:rPr>
                <w:rFonts w:ascii="Arial" w:hAnsi="Arial" w:cs="Arial"/>
                <w:b/>
                <w:noProof/>
                <w:sz w:val="16"/>
                <w:szCs w:val="16"/>
                <w:lang w:eastAsia="es-MX"/>
              </w:rPr>
              <w:t>¿Qué requisitos debo cumplir?</w:t>
            </w:r>
          </w:p>
        </w:tc>
      </w:tr>
      <w:tr w:rsidR="00233B2A" w:rsidRPr="00281126" w14:paraId="46167CFB" w14:textId="77777777" w:rsidTr="002C41C8">
        <w:trPr>
          <w:trHeight w:val="144"/>
        </w:trPr>
        <w:tc>
          <w:tcPr>
            <w:tcW w:w="5000" w:type="pct"/>
            <w:gridSpan w:val="7"/>
            <w:tcBorders>
              <w:bottom w:val="single" w:sz="6" w:space="0" w:color="auto"/>
            </w:tcBorders>
            <w:shd w:val="clear" w:color="auto" w:fill="FFFFFF"/>
          </w:tcPr>
          <w:p w14:paraId="14ACD93C" w14:textId="77777777" w:rsidR="00233B2A" w:rsidRPr="00281126" w:rsidRDefault="00233B2A" w:rsidP="002C41C8">
            <w:pPr>
              <w:spacing w:before="60" w:after="60" w:line="199" w:lineRule="exact"/>
              <w:jc w:val="both"/>
              <w:rPr>
                <w:rFonts w:ascii="Arial" w:hAnsi="Arial" w:cs="Arial"/>
                <w:sz w:val="16"/>
                <w:szCs w:val="16"/>
                <w:lang w:eastAsia="es-MX"/>
              </w:rPr>
            </w:pPr>
            <w:r w:rsidRPr="00281126">
              <w:rPr>
                <w:rFonts w:ascii="Arial" w:hAnsi="Arial" w:cs="Arial"/>
                <w:noProof/>
                <w:sz w:val="16"/>
                <w:szCs w:val="16"/>
                <w:lang w:eastAsia="es-MX"/>
              </w:rPr>
              <w:t>Presenta los documentos que acrediten la desincorporación de la agencia aduanal.</w:t>
            </w:r>
          </w:p>
        </w:tc>
      </w:tr>
      <w:tr w:rsidR="00233B2A" w:rsidRPr="00281126" w14:paraId="20C45D65" w14:textId="77777777" w:rsidTr="002C41C8">
        <w:trPr>
          <w:trHeight w:val="144"/>
        </w:trPr>
        <w:tc>
          <w:tcPr>
            <w:tcW w:w="5000" w:type="pct"/>
            <w:gridSpan w:val="7"/>
            <w:shd w:val="clear" w:color="auto" w:fill="BFBFBF"/>
          </w:tcPr>
          <w:p w14:paraId="67C58D23" w14:textId="77777777" w:rsidR="00233B2A" w:rsidRPr="00281126" w:rsidRDefault="00233B2A" w:rsidP="002C41C8">
            <w:pPr>
              <w:spacing w:before="60" w:after="60" w:line="199" w:lineRule="exact"/>
              <w:jc w:val="center"/>
              <w:rPr>
                <w:rFonts w:ascii="Arial" w:hAnsi="Arial" w:cs="Arial"/>
                <w:b/>
                <w:noProof/>
                <w:sz w:val="16"/>
                <w:szCs w:val="16"/>
                <w:lang w:eastAsia="es-MX"/>
              </w:rPr>
            </w:pPr>
            <w:r w:rsidRPr="00281126">
              <w:rPr>
                <w:rFonts w:ascii="Arial" w:hAnsi="Arial" w:cs="Arial"/>
                <w:b/>
                <w:noProof/>
                <w:sz w:val="16"/>
                <w:szCs w:val="16"/>
                <w:lang w:eastAsia="es-MX"/>
              </w:rPr>
              <w:t>¿Con qué condiciones debo cumplir?</w:t>
            </w:r>
          </w:p>
        </w:tc>
      </w:tr>
      <w:tr w:rsidR="00233B2A" w:rsidRPr="00281126" w14:paraId="2E95C618" w14:textId="77777777" w:rsidTr="002C41C8">
        <w:trPr>
          <w:trHeight w:val="144"/>
        </w:trPr>
        <w:tc>
          <w:tcPr>
            <w:tcW w:w="5000" w:type="pct"/>
            <w:gridSpan w:val="7"/>
            <w:tcBorders>
              <w:bottom w:val="single" w:sz="6" w:space="0" w:color="auto"/>
            </w:tcBorders>
            <w:shd w:val="clear" w:color="auto" w:fill="FFFFFF"/>
          </w:tcPr>
          <w:p w14:paraId="283FB1D3" w14:textId="77777777" w:rsidR="00233B2A" w:rsidRPr="00281126" w:rsidRDefault="00233B2A" w:rsidP="002C41C8">
            <w:pPr>
              <w:spacing w:before="60" w:after="60" w:line="199" w:lineRule="exact"/>
              <w:jc w:val="both"/>
              <w:rPr>
                <w:rFonts w:ascii="Arial" w:hAnsi="Arial" w:cs="Arial"/>
                <w:sz w:val="16"/>
                <w:szCs w:val="16"/>
                <w:lang w:eastAsia="es-MX"/>
              </w:rPr>
            </w:pPr>
            <w:r w:rsidRPr="00281126">
              <w:rPr>
                <w:rFonts w:ascii="Arial" w:hAnsi="Arial" w:cs="Arial"/>
                <w:sz w:val="16"/>
                <w:szCs w:val="16"/>
                <w:lang w:eastAsia="es-MX"/>
              </w:rPr>
              <w:t>No aplica.</w:t>
            </w:r>
          </w:p>
        </w:tc>
      </w:tr>
      <w:tr w:rsidR="00233B2A" w:rsidRPr="00281126" w14:paraId="3D6FF1EE" w14:textId="77777777" w:rsidTr="002C41C8">
        <w:trPr>
          <w:trHeight w:val="144"/>
        </w:trPr>
        <w:tc>
          <w:tcPr>
            <w:tcW w:w="5000" w:type="pct"/>
            <w:gridSpan w:val="7"/>
            <w:shd w:val="clear" w:color="auto" w:fill="A6A6A6"/>
          </w:tcPr>
          <w:p w14:paraId="42DD4369" w14:textId="77777777" w:rsidR="00233B2A" w:rsidRPr="00281126" w:rsidRDefault="00233B2A" w:rsidP="002C41C8">
            <w:pPr>
              <w:spacing w:before="60" w:after="60" w:line="199" w:lineRule="exact"/>
              <w:jc w:val="center"/>
              <w:rPr>
                <w:rFonts w:ascii="Arial" w:hAnsi="Arial" w:cs="Arial"/>
                <w:b/>
                <w:sz w:val="16"/>
                <w:szCs w:val="16"/>
                <w:lang w:eastAsia="es-MX"/>
              </w:rPr>
            </w:pPr>
            <w:r w:rsidRPr="00281126">
              <w:rPr>
                <w:rFonts w:ascii="Arial" w:hAnsi="Arial" w:cs="Arial"/>
                <w:b/>
                <w:sz w:val="16"/>
                <w:szCs w:val="16"/>
                <w:lang w:eastAsia="es-MX"/>
              </w:rPr>
              <w:t>SEGUIMIENTO Y RESOLUCIÓN DEL TRÁMITE O SERVICIO</w:t>
            </w:r>
          </w:p>
        </w:tc>
      </w:tr>
      <w:tr w:rsidR="00233B2A" w:rsidRPr="00281126" w14:paraId="77E269E7" w14:textId="77777777" w:rsidTr="002C41C8">
        <w:trPr>
          <w:trHeight w:val="144"/>
        </w:trPr>
        <w:tc>
          <w:tcPr>
            <w:tcW w:w="2483" w:type="pct"/>
            <w:gridSpan w:val="4"/>
            <w:shd w:val="clear" w:color="auto" w:fill="C0C0C0"/>
          </w:tcPr>
          <w:p w14:paraId="0AA108B0" w14:textId="77777777" w:rsidR="00233B2A" w:rsidRPr="00281126" w:rsidRDefault="00233B2A" w:rsidP="002C41C8">
            <w:pPr>
              <w:spacing w:before="60" w:after="60" w:line="199" w:lineRule="exact"/>
              <w:jc w:val="both"/>
              <w:rPr>
                <w:rFonts w:ascii="Arial" w:hAnsi="Arial" w:cs="Arial"/>
                <w:b/>
                <w:sz w:val="16"/>
                <w:szCs w:val="16"/>
                <w:lang w:eastAsia="es-MX"/>
              </w:rPr>
            </w:pPr>
            <w:r w:rsidRPr="00281126">
              <w:rPr>
                <w:rFonts w:ascii="Arial" w:hAnsi="Arial" w:cs="Arial"/>
                <w:b/>
                <w:sz w:val="16"/>
                <w:szCs w:val="16"/>
                <w:lang w:eastAsia="es-MX"/>
              </w:rPr>
              <w:t>¿Cómo puedo dar seguimiento al Trámite o Servicio?</w:t>
            </w:r>
          </w:p>
        </w:tc>
        <w:tc>
          <w:tcPr>
            <w:tcW w:w="2517" w:type="pct"/>
            <w:gridSpan w:val="3"/>
            <w:shd w:val="clear" w:color="auto" w:fill="C0C0C0"/>
          </w:tcPr>
          <w:p w14:paraId="5ED6F784" w14:textId="77777777" w:rsidR="00233B2A" w:rsidRPr="00281126" w:rsidRDefault="00233B2A" w:rsidP="002C41C8">
            <w:pPr>
              <w:spacing w:before="60" w:after="60" w:line="199" w:lineRule="exact"/>
              <w:jc w:val="both"/>
              <w:rPr>
                <w:rFonts w:ascii="Arial" w:hAnsi="Arial" w:cs="Arial"/>
                <w:b/>
                <w:sz w:val="16"/>
                <w:szCs w:val="16"/>
                <w:lang w:eastAsia="es-MX"/>
              </w:rPr>
            </w:pPr>
            <w:r w:rsidRPr="00281126">
              <w:rPr>
                <w:rFonts w:ascii="Arial" w:hAnsi="Arial" w:cs="Arial"/>
                <w:b/>
                <w:sz w:val="16"/>
                <w:szCs w:val="16"/>
                <w:lang w:eastAsia="es-MX"/>
              </w:rPr>
              <w:t>¿La ANAM llevará a cabo alguna inspección o verificación para emitir la resolución de este Trámite</w:t>
            </w:r>
            <w:r>
              <w:rPr>
                <w:rFonts w:ascii="Arial" w:hAnsi="Arial" w:cs="Arial"/>
                <w:b/>
                <w:sz w:val="16"/>
                <w:szCs w:val="16"/>
                <w:lang w:eastAsia="es-MX"/>
              </w:rPr>
              <w:t xml:space="preserve"> </w:t>
            </w:r>
            <w:r w:rsidRPr="00281126">
              <w:rPr>
                <w:rFonts w:ascii="Arial" w:hAnsi="Arial" w:cs="Arial"/>
                <w:b/>
                <w:sz w:val="16"/>
                <w:szCs w:val="16"/>
                <w:lang w:eastAsia="es-MX"/>
              </w:rPr>
              <w:t>o Servicio?</w:t>
            </w:r>
          </w:p>
        </w:tc>
      </w:tr>
      <w:tr w:rsidR="00233B2A" w:rsidRPr="00281126" w14:paraId="469656EB" w14:textId="77777777" w:rsidTr="002C41C8">
        <w:trPr>
          <w:trHeight w:val="144"/>
        </w:trPr>
        <w:tc>
          <w:tcPr>
            <w:tcW w:w="2483" w:type="pct"/>
            <w:gridSpan w:val="4"/>
          </w:tcPr>
          <w:p w14:paraId="4405B2C9" w14:textId="77777777" w:rsidR="00233B2A" w:rsidRPr="00281126" w:rsidRDefault="00233B2A" w:rsidP="002C41C8">
            <w:pPr>
              <w:spacing w:before="60" w:after="60" w:line="199" w:lineRule="exact"/>
              <w:jc w:val="both"/>
              <w:rPr>
                <w:rFonts w:ascii="Arial" w:hAnsi="Arial" w:cs="Arial"/>
                <w:sz w:val="16"/>
                <w:szCs w:val="16"/>
                <w:lang w:eastAsia="es-MX"/>
              </w:rPr>
            </w:pPr>
            <w:r w:rsidRPr="00281126">
              <w:rPr>
                <w:rFonts w:ascii="Arial" w:hAnsi="Arial" w:cs="Arial"/>
                <w:sz w:val="16"/>
                <w:szCs w:val="16"/>
                <w:lang w:eastAsia="es-MX"/>
              </w:rPr>
              <w:t>No aplica.</w:t>
            </w:r>
          </w:p>
        </w:tc>
        <w:tc>
          <w:tcPr>
            <w:tcW w:w="2517" w:type="pct"/>
            <w:gridSpan w:val="3"/>
          </w:tcPr>
          <w:p w14:paraId="29A8AA34" w14:textId="77777777" w:rsidR="00233B2A" w:rsidRPr="00281126" w:rsidRDefault="00233B2A" w:rsidP="002C41C8">
            <w:pPr>
              <w:spacing w:before="60" w:after="60" w:line="199" w:lineRule="exact"/>
              <w:jc w:val="both"/>
              <w:rPr>
                <w:rFonts w:ascii="Arial" w:hAnsi="Arial" w:cs="Arial"/>
                <w:sz w:val="16"/>
                <w:szCs w:val="16"/>
                <w:lang w:eastAsia="es-MX"/>
              </w:rPr>
            </w:pPr>
            <w:r w:rsidRPr="00281126">
              <w:rPr>
                <w:rFonts w:ascii="Arial" w:hAnsi="Arial" w:cs="Arial"/>
                <w:sz w:val="16"/>
                <w:szCs w:val="16"/>
                <w:lang w:eastAsia="es-MX"/>
              </w:rPr>
              <w:t>No.</w:t>
            </w:r>
          </w:p>
        </w:tc>
      </w:tr>
      <w:tr w:rsidR="00233B2A" w:rsidRPr="00281126" w14:paraId="343EFDC5" w14:textId="77777777" w:rsidTr="002C41C8">
        <w:trPr>
          <w:trHeight w:val="144"/>
        </w:trPr>
        <w:tc>
          <w:tcPr>
            <w:tcW w:w="5000" w:type="pct"/>
            <w:gridSpan w:val="7"/>
            <w:shd w:val="clear" w:color="auto" w:fill="A6A6A6"/>
          </w:tcPr>
          <w:p w14:paraId="109160E5" w14:textId="77777777" w:rsidR="00233B2A" w:rsidRPr="00281126" w:rsidRDefault="00233B2A" w:rsidP="002C41C8">
            <w:pPr>
              <w:spacing w:before="60" w:after="60" w:line="199" w:lineRule="exact"/>
              <w:jc w:val="center"/>
              <w:rPr>
                <w:rFonts w:ascii="Arial" w:hAnsi="Arial" w:cs="Arial"/>
                <w:b/>
                <w:sz w:val="16"/>
                <w:szCs w:val="16"/>
                <w:lang w:eastAsia="es-MX"/>
              </w:rPr>
            </w:pPr>
            <w:r w:rsidRPr="00281126">
              <w:rPr>
                <w:rFonts w:ascii="Arial" w:hAnsi="Arial" w:cs="Arial"/>
                <w:b/>
                <w:sz w:val="16"/>
                <w:szCs w:val="16"/>
                <w:lang w:eastAsia="es-MX"/>
              </w:rPr>
              <w:t>Resolución del Trámite o Servicio</w:t>
            </w:r>
          </w:p>
        </w:tc>
      </w:tr>
      <w:tr w:rsidR="00233B2A" w:rsidRPr="00281126" w14:paraId="0AC1E783" w14:textId="77777777" w:rsidTr="002C41C8">
        <w:trPr>
          <w:trHeight w:val="144"/>
        </w:trPr>
        <w:tc>
          <w:tcPr>
            <w:tcW w:w="5000" w:type="pct"/>
            <w:gridSpan w:val="7"/>
          </w:tcPr>
          <w:p w14:paraId="6F9A3A77" w14:textId="77777777" w:rsidR="00233B2A" w:rsidRPr="00281126" w:rsidRDefault="00233B2A" w:rsidP="002C41C8">
            <w:pPr>
              <w:spacing w:before="60" w:after="60" w:line="199" w:lineRule="exact"/>
              <w:jc w:val="both"/>
              <w:rPr>
                <w:rFonts w:ascii="Arial" w:hAnsi="Arial" w:cs="Arial"/>
                <w:b/>
                <w:sz w:val="16"/>
                <w:szCs w:val="16"/>
                <w:lang w:eastAsia="es-MX"/>
              </w:rPr>
            </w:pPr>
            <w:r w:rsidRPr="00281126">
              <w:rPr>
                <w:rFonts w:ascii="Arial" w:hAnsi="Arial" w:cs="Arial"/>
                <w:sz w:val="16"/>
                <w:szCs w:val="16"/>
                <w:lang w:eastAsia="es-MX"/>
              </w:rPr>
              <w:t>La resolución se te notificará en las formas señaladas en los artículos 134, fracciones I y II y 136 del CFF, según corresponda.</w:t>
            </w:r>
          </w:p>
        </w:tc>
      </w:tr>
      <w:tr w:rsidR="00233B2A" w:rsidRPr="00281126" w14:paraId="00C0C0B1" w14:textId="77777777" w:rsidTr="002C41C8">
        <w:trPr>
          <w:trHeight w:val="144"/>
        </w:trPr>
        <w:tc>
          <w:tcPr>
            <w:tcW w:w="1721" w:type="pct"/>
            <w:gridSpan w:val="2"/>
            <w:shd w:val="clear" w:color="auto" w:fill="C0C0C0"/>
          </w:tcPr>
          <w:p w14:paraId="4BDB3EDE" w14:textId="77777777" w:rsidR="00233B2A" w:rsidRPr="00281126" w:rsidRDefault="00233B2A" w:rsidP="002C41C8">
            <w:pPr>
              <w:spacing w:before="60" w:after="60" w:line="199" w:lineRule="exact"/>
              <w:jc w:val="both"/>
              <w:rPr>
                <w:rFonts w:ascii="Arial" w:hAnsi="Arial" w:cs="Arial"/>
                <w:b/>
                <w:sz w:val="16"/>
                <w:szCs w:val="16"/>
                <w:lang w:eastAsia="es-MX"/>
              </w:rPr>
            </w:pPr>
            <w:r w:rsidRPr="00281126">
              <w:rPr>
                <w:rFonts w:ascii="Arial" w:hAnsi="Arial" w:cs="Arial"/>
                <w:b/>
                <w:sz w:val="16"/>
                <w:szCs w:val="16"/>
                <w:lang w:eastAsia="es-MX"/>
              </w:rPr>
              <w:t>Plazo máximo para que la ANAM resuelva el Trámite o Servicio</w:t>
            </w:r>
          </w:p>
        </w:tc>
        <w:tc>
          <w:tcPr>
            <w:tcW w:w="1757" w:type="pct"/>
            <w:gridSpan w:val="3"/>
            <w:shd w:val="clear" w:color="auto" w:fill="C0C0C0"/>
          </w:tcPr>
          <w:p w14:paraId="35079FEB" w14:textId="77777777" w:rsidR="00233B2A" w:rsidRPr="00281126" w:rsidRDefault="00233B2A" w:rsidP="002C41C8">
            <w:pPr>
              <w:spacing w:before="60" w:after="60" w:line="199" w:lineRule="exact"/>
              <w:jc w:val="both"/>
              <w:rPr>
                <w:rFonts w:ascii="Arial" w:hAnsi="Arial" w:cs="Arial"/>
                <w:b/>
                <w:sz w:val="16"/>
                <w:szCs w:val="16"/>
                <w:lang w:eastAsia="es-MX"/>
              </w:rPr>
            </w:pPr>
            <w:r w:rsidRPr="00281126">
              <w:rPr>
                <w:rFonts w:ascii="Arial" w:hAnsi="Arial" w:cs="Arial"/>
                <w:b/>
                <w:sz w:val="16"/>
                <w:szCs w:val="16"/>
                <w:lang w:eastAsia="es-MX"/>
              </w:rPr>
              <w:t>Plazo máximo para que la ANAM solicite información adicional</w:t>
            </w:r>
          </w:p>
        </w:tc>
        <w:tc>
          <w:tcPr>
            <w:tcW w:w="1522" w:type="pct"/>
            <w:gridSpan w:val="2"/>
            <w:shd w:val="clear" w:color="auto" w:fill="C0C0C0"/>
          </w:tcPr>
          <w:p w14:paraId="008EC8FA" w14:textId="77777777" w:rsidR="00233B2A" w:rsidRPr="00281126" w:rsidRDefault="00233B2A" w:rsidP="002C41C8">
            <w:pPr>
              <w:spacing w:before="60" w:after="60" w:line="199" w:lineRule="exact"/>
              <w:jc w:val="both"/>
              <w:rPr>
                <w:rFonts w:ascii="Arial" w:hAnsi="Arial" w:cs="Arial"/>
                <w:b/>
                <w:sz w:val="16"/>
                <w:szCs w:val="16"/>
                <w:lang w:eastAsia="es-MX"/>
              </w:rPr>
            </w:pPr>
            <w:r w:rsidRPr="00281126">
              <w:rPr>
                <w:rFonts w:ascii="Arial" w:hAnsi="Arial" w:cs="Arial"/>
                <w:b/>
                <w:sz w:val="16"/>
                <w:szCs w:val="16"/>
                <w:lang w:eastAsia="es-MX"/>
              </w:rPr>
              <w:t>Plazo máximo para cumplir con la información solicitada</w:t>
            </w:r>
          </w:p>
        </w:tc>
      </w:tr>
      <w:tr w:rsidR="00233B2A" w:rsidRPr="00281126" w14:paraId="680134D4" w14:textId="77777777" w:rsidTr="002C41C8">
        <w:trPr>
          <w:trHeight w:val="144"/>
        </w:trPr>
        <w:tc>
          <w:tcPr>
            <w:tcW w:w="1721" w:type="pct"/>
            <w:gridSpan w:val="2"/>
          </w:tcPr>
          <w:p w14:paraId="7DACFDAC" w14:textId="77777777" w:rsidR="00233B2A" w:rsidRPr="00281126" w:rsidRDefault="00233B2A" w:rsidP="002C41C8">
            <w:pPr>
              <w:spacing w:before="60" w:after="60" w:line="199" w:lineRule="exact"/>
              <w:jc w:val="both"/>
              <w:rPr>
                <w:rFonts w:ascii="Arial" w:hAnsi="Arial" w:cs="Arial"/>
                <w:sz w:val="16"/>
                <w:szCs w:val="16"/>
                <w:lang w:eastAsia="es-MX"/>
              </w:rPr>
            </w:pPr>
            <w:r w:rsidRPr="00281126">
              <w:rPr>
                <w:rFonts w:ascii="Arial" w:hAnsi="Arial" w:cs="Arial"/>
                <w:sz w:val="16"/>
                <w:szCs w:val="16"/>
                <w:lang w:eastAsia="es-MX"/>
              </w:rPr>
              <w:t>Tres meses.</w:t>
            </w:r>
          </w:p>
        </w:tc>
        <w:tc>
          <w:tcPr>
            <w:tcW w:w="1757" w:type="pct"/>
            <w:gridSpan w:val="3"/>
          </w:tcPr>
          <w:p w14:paraId="708C9DBD" w14:textId="77777777" w:rsidR="00233B2A" w:rsidRPr="00281126" w:rsidRDefault="00233B2A" w:rsidP="002C41C8">
            <w:pPr>
              <w:spacing w:before="60" w:after="60" w:line="199" w:lineRule="exact"/>
              <w:jc w:val="both"/>
              <w:rPr>
                <w:rFonts w:ascii="Arial" w:hAnsi="Arial" w:cs="Arial"/>
                <w:sz w:val="16"/>
                <w:szCs w:val="16"/>
                <w:lang w:eastAsia="es-MX"/>
              </w:rPr>
            </w:pPr>
            <w:r w:rsidRPr="00281126">
              <w:rPr>
                <w:rFonts w:ascii="Arial" w:hAnsi="Arial" w:cs="Arial"/>
                <w:sz w:val="16"/>
                <w:szCs w:val="16"/>
                <w:lang w:eastAsia="es-MX"/>
              </w:rPr>
              <w:t>Tres meses.</w:t>
            </w:r>
          </w:p>
        </w:tc>
        <w:tc>
          <w:tcPr>
            <w:tcW w:w="1522" w:type="pct"/>
            <w:gridSpan w:val="2"/>
          </w:tcPr>
          <w:p w14:paraId="5D8C3CB1" w14:textId="77777777" w:rsidR="00233B2A" w:rsidRPr="00281126" w:rsidRDefault="00233B2A" w:rsidP="002C41C8">
            <w:pPr>
              <w:spacing w:before="60" w:after="60" w:line="199" w:lineRule="exact"/>
              <w:jc w:val="both"/>
              <w:rPr>
                <w:rFonts w:ascii="Arial" w:hAnsi="Arial" w:cs="Arial"/>
                <w:sz w:val="16"/>
                <w:szCs w:val="16"/>
                <w:lang w:eastAsia="es-MX"/>
              </w:rPr>
            </w:pPr>
            <w:r w:rsidRPr="00281126">
              <w:rPr>
                <w:rFonts w:ascii="Arial" w:hAnsi="Arial" w:cs="Arial"/>
                <w:sz w:val="16"/>
                <w:szCs w:val="16"/>
                <w:lang w:eastAsia="es-MX"/>
              </w:rPr>
              <w:t>Diez</w:t>
            </w:r>
            <w:r w:rsidRPr="00281126" w:rsidDel="005D0E93">
              <w:rPr>
                <w:rFonts w:ascii="Arial" w:hAnsi="Arial" w:cs="Arial"/>
                <w:sz w:val="16"/>
                <w:szCs w:val="16"/>
                <w:lang w:eastAsia="es-MX"/>
              </w:rPr>
              <w:t xml:space="preserve"> </w:t>
            </w:r>
            <w:r w:rsidRPr="00281126">
              <w:rPr>
                <w:rFonts w:ascii="Arial" w:hAnsi="Arial" w:cs="Arial"/>
                <w:sz w:val="16"/>
                <w:szCs w:val="16"/>
                <w:lang w:eastAsia="es-MX"/>
              </w:rPr>
              <w:t>días.</w:t>
            </w:r>
          </w:p>
        </w:tc>
      </w:tr>
      <w:tr w:rsidR="00233B2A" w:rsidRPr="00281126" w14:paraId="58EF8FD3" w14:textId="77777777" w:rsidTr="002C41C8">
        <w:trPr>
          <w:trHeight w:val="144"/>
        </w:trPr>
        <w:tc>
          <w:tcPr>
            <w:tcW w:w="2483" w:type="pct"/>
            <w:gridSpan w:val="4"/>
            <w:shd w:val="clear" w:color="auto" w:fill="C0C0C0"/>
          </w:tcPr>
          <w:p w14:paraId="1154A3C0" w14:textId="77777777" w:rsidR="00233B2A" w:rsidRPr="00281126" w:rsidRDefault="00233B2A" w:rsidP="002C41C8">
            <w:pPr>
              <w:spacing w:before="60" w:after="60" w:line="199" w:lineRule="exact"/>
              <w:jc w:val="both"/>
              <w:rPr>
                <w:rFonts w:ascii="Arial" w:hAnsi="Arial" w:cs="Arial"/>
                <w:b/>
                <w:sz w:val="16"/>
                <w:szCs w:val="16"/>
                <w:lang w:eastAsia="es-MX"/>
              </w:rPr>
            </w:pPr>
            <w:r w:rsidRPr="00281126">
              <w:rPr>
                <w:rFonts w:ascii="Arial" w:hAnsi="Arial" w:cs="Arial"/>
                <w:b/>
                <w:sz w:val="16"/>
                <w:szCs w:val="16"/>
                <w:lang w:eastAsia="es-MX"/>
              </w:rPr>
              <w:t>¿Qué documento obtengo al finalizar el Trámite o Servicio?</w:t>
            </w:r>
          </w:p>
        </w:tc>
        <w:tc>
          <w:tcPr>
            <w:tcW w:w="2517" w:type="pct"/>
            <w:gridSpan w:val="3"/>
            <w:shd w:val="clear" w:color="auto" w:fill="C0C0C0"/>
          </w:tcPr>
          <w:p w14:paraId="771AC474" w14:textId="77777777" w:rsidR="00233B2A" w:rsidRPr="00281126" w:rsidRDefault="00233B2A" w:rsidP="002C41C8">
            <w:pPr>
              <w:spacing w:before="60" w:after="60" w:line="199" w:lineRule="exact"/>
              <w:jc w:val="center"/>
              <w:rPr>
                <w:rFonts w:ascii="Arial" w:hAnsi="Arial" w:cs="Arial"/>
                <w:b/>
                <w:sz w:val="16"/>
                <w:szCs w:val="16"/>
                <w:lang w:eastAsia="es-MX"/>
              </w:rPr>
            </w:pPr>
            <w:r w:rsidRPr="00281126">
              <w:rPr>
                <w:rFonts w:ascii="Arial" w:hAnsi="Arial" w:cs="Arial"/>
                <w:b/>
                <w:sz w:val="16"/>
                <w:szCs w:val="16"/>
                <w:lang w:eastAsia="es-MX"/>
              </w:rPr>
              <w:t>¿Cuál es la vigencia del Trámite o Servicio?</w:t>
            </w:r>
          </w:p>
        </w:tc>
      </w:tr>
      <w:tr w:rsidR="00233B2A" w:rsidRPr="00281126" w14:paraId="2BE8A9D4" w14:textId="77777777" w:rsidTr="002C41C8">
        <w:trPr>
          <w:trHeight w:val="144"/>
        </w:trPr>
        <w:tc>
          <w:tcPr>
            <w:tcW w:w="2483" w:type="pct"/>
            <w:gridSpan w:val="4"/>
            <w:tcBorders>
              <w:bottom w:val="single" w:sz="6" w:space="0" w:color="auto"/>
            </w:tcBorders>
          </w:tcPr>
          <w:p w14:paraId="796D6AE4" w14:textId="77777777" w:rsidR="00233B2A" w:rsidRPr="00281126" w:rsidRDefault="00233B2A" w:rsidP="002C41C8">
            <w:pPr>
              <w:spacing w:before="60" w:after="60" w:line="199" w:lineRule="exact"/>
              <w:jc w:val="both"/>
              <w:rPr>
                <w:rFonts w:ascii="Arial" w:hAnsi="Arial" w:cs="Arial"/>
                <w:sz w:val="16"/>
                <w:szCs w:val="16"/>
                <w:lang w:eastAsia="es-MX"/>
              </w:rPr>
            </w:pPr>
            <w:r w:rsidRPr="00281126">
              <w:rPr>
                <w:rFonts w:ascii="Arial" w:hAnsi="Arial" w:cs="Arial"/>
                <w:sz w:val="16"/>
                <w:szCs w:val="16"/>
                <w:lang w:eastAsia="es-MX"/>
              </w:rPr>
              <w:t>Oficio de respuesta.</w:t>
            </w:r>
          </w:p>
        </w:tc>
        <w:tc>
          <w:tcPr>
            <w:tcW w:w="2517" w:type="pct"/>
            <w:gridSpan w:val="3"/>
            <w:tcBorders>
              <w:bottom w:val="single" w:sz="6" w:space="0" w:color="auto"/>
            </w:tcBorders>
          </w:tcPr>
          <w:p w14:paraId="75AA937A" w14:textId="77777777" w:rsidR="00233B2A" w:rsidRPr="00281126" w:rsidRDefault="00233B2A" w:rsidP="002C41C8">
            <w:pPr>
              <w:spacing w:before="60" w:after="60" w:line="199" w:lineRule="exact"/>
              <w:jc w:val="both"/>
              <w:rPr>
                <w:rFonts w:ascii="Arial" w:hAnsi="Arial" w:cs="Arial"/>
                <w:sz w:val="16"/>
                <w:szCs w:val="16"/>
                <w:lang w:eastAsia="es-MX"/>
              </w:rPr>
            </w:pPr>
            <w:r w:rsidRPr="00281126">
              <w:rPr>
                <w:rFonts w:ascii="Arial" w:hAnsi="Arial" w:cs="Arial"/>
                <w:sz w:val="16"/>
                <w:szCs w:val="16"/>
                <w:lang w:eastAsia="es-MX"/>
              </w:rPr>
              <w:t>No aplica.</w:t>
            </w:r>
          </w:p>
        </w:tc>
      </w:tr>
      <w:tr w:rsidR="00233B2A" w:rsidRPr="00281126" w14:paraId="6F31BB43" w14:textId="77777777" w:rsidTr="002C41C8">
        <w:trPr>
          <w:trHeight w:val="144"/>
        </w:trPr>
        <w:tc>
          <w:tcPr>
            <w:tcW w:w="5000" w:type="pct"/>
            <w:gridSpan w:val="7"/>
            <w:shd w:val="clear" w:color="auto" w:fill="A6A6A6"/>
          </w:tcPr>
          <w:p w14:paraId="17C80342" w14:textId="77777777" w:rsidR="00233B2A" w:rsidRPr="00281126" w:rsidRDefault="00233B2A" w:rsidP="002C41C8">
            <w:pPr>
              <w:spacing w:before="60" w:after="60" w:line="199" w:lineRule="exact"/>
              <w:jc w:val="center"/>
              <w:rPr>
                <w:rFonts w:ascii="Arial" w:hAnsi="Arial" w:cs="Arial"/>
                <w:b/>
                <w:sz w:val="16"/>
                <w:szCs w:val="16"/>
                <w:lang w:eastAsia="es-MX"/>
              </w:rPr>
            </w:pPr>
            <w:r w:rsidRPr="00281126">
              <w:rPr>
                <w:rFonts w:ascii="Arial" w:hAnsi="Arial" w:cs="Arial"/>
                <w:b/>
                <w:sz w:val="16"/>
                <w:szCs w:val="16"/>
                <w:lang w:eastAsia="es-MX"/>
              </w:rPr>
              <w:t>CANALES DE ATENCIÓN</w:t>
            </w:r>
          </w:p>
        </w:tc>
      </w:tr>
      <w:tr w:rsidR="00233B2A" w:rsidRPr="00281126" w14:paraId="4008B669" w14:textId="77777777" w:rsidTr="002C41C8">
        <w:trPr>
          <w:trHeight w:val="144"/>
        </w:trPr>
        <w:tc>
          <w:tcPr>
            <w:tcW w:w="2483" w:type="pct"/>
            <w:gridSpan w:val="4"/>
            <w:shd w:val="clear" w:color="auto" w:fill="C0C0C0"/>
          </w:tcPr>
          <w:p w14:paraId="61E9F3B2" w14:textId="77777777" w:rsidR="00233B2A" w:rsidRPr="00281126" w:rsidRDefault="00233B2A" w:rsidP="002C41C8">
            <w:pPr>
              <w:spacing w:before="60" w:after="60" w:line="199" w:lineRule="exact"/>
              <w:jc w:val="center"/>
              <w:rPr>
                <w:rFonts w:ascii="Arial" w:hAnsi="Arial" w:cs="Arial"/>
                <w:b/>
                <w:sz w:val="16"/>
                <w:szCs w:val="16"/>
                <w:lang w:eastAsia="es-MX"/>
              </w:rPr>
            </w:pPr>
            <w:r w:rsidRPr="00281126">
              <w:rPr>
                <w:rFonts w:ascii="Arial" w:hAnsi="Arial" w:cs="Arial"/>
                <w:b/>
                <w:sz w:val="16"/>
                <w:szCs w:val="16"/>
                <w:lang w:eastAsia="es-MX"/>
              </w:rPr>
              <w:t>Consultas y dudas</w:t>
            </w:r>
          </w:p>
        </w:tc>
        <w:tc>
          <w:tcPr>
            <w:tcW w:w="2517" w:type="pct"/>
            <w:gridSpan w:val="3"/>
            <w:shd w:val="clear" w:color="auto" w:fill="C0C0C0"/>
          </w:tcPr>
          <w:p w14:paraId="6736E554" w14:textId="77777777" w:rsidR="00233B2A" w:rsidRPr="00281126" w:rsidRDefault="00233B2A" w:rsidP="002C41C8">
            <w:pPr>
              <w:spacing w:before="60" w:after="60" w:line="199" w:lineRule="exact"/>
              <w:jc w:val="center"/>
              <w:rPr>
                <w:rFonts w:ascii="Arial" w:hAnsi="Arial" w:cs="Arial"/>
                <w:b/>
                <w:sz w:val="16"/>
                <w:szCs w:val="16"/>
                <w:lang w:eastAsia="es-MX"/>
              </w:rPr>
            </w:pPr>
            <w:r w:rsidRPr="00281126">
              <w:rPr>
                <w:rFonts w:ascii="Arial" w:hAnsi="Arial" w:cs="Arial"/>
                <w:b/>
                <w:sz w:val="16"/>
                <w:szCs w:val="16"/>
                <w:lang w:eastAsia="es-MX"/>
              </w:rPr>
              <w:t>Quejas y denuncias</w:t>
            </w:r>
          </w:p>
        </w:tc>
      </w:tr>
      <w:tr w:rsidR="00233B2A" w:rsidRPr="00281126" w14:paraId="61D2A588" w14:textId="77777777" w:rsidTr="002C41C8">
        <w:trPr>
          <w:trHeight w:val="144"/>
        </w:trPr>
        <w:tc>
          <w:tcPr>
            <w:tcW w:w="2483" w:type="pct"/>
            <w:gridSpan w:val="4"/>
            <w:tcBorders>
              <w:bottom w:val="single" w:sz="6" w:space="0" w:color="auto"/>
            </w:tcBorders>
          </w:tcPr>
          <w:p w14:paraId="294AAD64" w14:textId="77777777" w:rsidR="00233B2A" w:rsidRPr="00281126" w:rsidRDefault="00233B2A" w:rsidP="002C41C8">
            <w:pPr>
              <w:spacing w:before="60" w:after="60" w:line="199" w:lineRule="exact"/>
              <w:jc w:val="both"/>
              <w:rPr>
                <w:rFonts w:ascii="Arial" w:hAnsi="Arial" w:cs="Arial"/>
                <w:sz w:val="16"/>
                <w:szCs w:val="16"/>
                <w:lang w:eastAsia="es-MX"/>
              </w:rPr>
            </w:pPr>
            <w:r w:rsidRPr="00281126">
              <w:rPr>
                <w:rFonts w:ascii="Arial" w:hAnsi="Arial" w:cs="Arial"/>
                <w:sz w:val="16"/>
                <w:szCs w:val="16"/>
                <w:lang w:eastAsia="es-MX"/>
              </w:rPr>
              <w:t>Atención personal en las oficinas de la ANAM ubicadas en diversas ciudades del país, en un horario de atención de lunes a jueves de 8:30 a 16:00 horas, y viernes de 8:30 a 15:00 horas.</w:t>
            </w:r>
          </w:p>
        </w:tc>
        <w:tc>
          <w:tcPr>
            <w:tcW w:w="2517" w:type="pct"/>
            <w:gridSpan w:val="3"/>
            <w:tcBorders>
              <w:bottom w:val="single" w:sz="6" w:space="0" w:color="auto"/>
            </w:tcBorders>
          </w:tcPr>
          <w:p w14:paraId="30EAA79A" w14:textId="77777777" w:rsidR="00233B2A" w:rsidRPr="00281126" w:rsidRDefault="00233B2A" w:rsidP="002C41C8">
            <w:pPr>
              <w:spacing w:before="60" w:after="60" w:line="199" w:lineRule="exact"/>
              <w:ind w:left="432" w:hanging="432"/>
              <w:jc w:val="both"/>
              <w:rPr>
                <w:rFonts w:ascii="Arial" w:hAnsi="Arial" w:cs="Arial"/>
                <w:sz w:val="16"/>
                <w:szCs w:val="16"/>
                <w:lang w:eastAsia="es-MX"/>
              </w:rPr>
            </w:pPr>
            <w:r w:rsidRPr="00281126">
              <w:rPr>
                <w:rFonts w:ascii="Arial" w:hAnsi="Arial" w:cs="Arial"/>
                <w:sz w:val="16"/>
                <w:szCs w:val="16"/>
                <w:lang w:eastAsia="es-MX"/>
              </w:rPr>
              <w:t>I.</w:t>
            </w:r>
            <w:r w:rsidRPr="00281126">
              <w:rPr>
                <w:rFonts w:ascii="Arial" w:hAnsi="Arial" w:cs="Arial"/>
                <w:sz w:val="16"/>
                <w:szCs w:val="16"/>
                <w:lang w:eastAsia="es-MX"/>
              </w:rPr>
              <w:tab/>
              <w:t>Correo electrónico:</w:t>
            </w:r>
          </w:p>
          <w:p w14:paraId="352C835B" w14:textId="77777777" w:rsidR="00233B2A" w:rsidRPr="00281126" w:rsidRDefault="00233B2A" w:rsidP="002C41C8">
            <w:pPr>
              <w:spacing w:before="60" w:after="60" w:line="199" w:lineRule="exact"/>
              <w:ind w:left="432" w:hanging="432"/>
              <w:jc w:val="both"/>
              <w:rPr>
                <w:rFonts w:ascii="Arial" w:hAnsi="Arial" w:cs="Arial"/>
                <w:sz w:val="16"/>
                <w:szCs w:val="16"/>
                <w:u w:val="single"/>
                <w:lang w:eastAsia="es-MX"/>
              </w:rPr>
            </w:pPr>
            <w:r w:rsidRPr="00281126">
              <w:rPr>
                <w:rFonts w:ascii="Arial" w:hAnsi="Arial" w:cs="Arial"/>
                <w:sz w:val="16"/>
                <w:szCs w:val="16"/>
                <w:lang w:eastAsia="es-MX"/>
              </w:rPr>
              <w:tab/>
            </w:r>
            <w:r w:rsidRPr="00281126">
              <w:rPr>
                <w:rFonts w:ascii="Arial" w:hAnsi="Arial" w:cs="Arial"/>
                <w:sz w:val="16"/>
                <w:szCs w:val="16"/>
                <w:u w:val="single"/>
                <w:lang w:eastAsia="es-MX"/>
              </w:rPr>
              <w:t>denuncias@anam.gob.mx</w:t>
            </w:r>
          </w:p>
          <w:p w14:paraId="07B80DAF" w14:textId="77777777" w:rsidR="00233B2A" w:rsidRPr="00281126" w:rsidRDefault="00233B2A" w:rsidP="002C41C8">
            <w:pPr>
              <w:spacing w:before="60" w:after="60" w:line="199" w:lineRule="exact"/>
              <w:ind w:left="432" w:hanging="432"/>
              <w:jc w:val="both"/>
              <w:rPr>
                <w:rFonts w:ascii="Arial" w:hAnsi="Arial" w:cs="Arial"/>
                <w:sz w:val="16"/>
                <w:szCs w:val="16"/>
                <w:lang w:eastAsia="es-MX"/>
              </w:rPr>
            </w:pPr>
            <w:r w:rsidRPr="00281126">
              <w:rPr>
                <w:rFonts w:ascii="Arial" w:hAnsi="Arial" w:cs="Arial"/>
                <w:sz w:val="16"/>
                <w:szCs w:val="16"/>
                <w:lang w:eastAsia="es-MX"/>
              </w:rPr>
              <w:t>II.</w:t>
            </w:r>
            <w:r w:rsidRPr="00281126">
              <w:rPr>
                <w:rFonts w:ascii="Arial" w:hAnsi="Arial" w:cs="Arial"/>
                <w:sz w:val="16"/>
                <w:szCs w:val="16"/>
                <w:lang w:eastAsia="es-MX"/>
              </w:rPr>
              <w:tab/>
              <w:t>En el Portal de la ANAM:</w:t>
            </w:r>
          </w:p>
          <w:p w14:paraId="3AF19AF6" w14:textId="77777777" w:rsidR="00233B2A" w:rsidRPr="00281126" w:rsidRDefault="00233B2A" w:rsidP="002C41C8">
            <w:pPr>
              <w:spacing w:before="60" w:after="60" w:line="199" w:lineRule="exact"/>
              <w:ind w:left="432" w:hanging="432"/>
              <w:jc w:val="both"/>
              <w:rPr>
                <w:rFonts w:ascii="Arial" w:hAnsi="Arial" w:cs="Arial"/>
                <w:sz w:val="16"/>
                <w:szCs w:val="16"/>
                <w:lang w:eastAsia="es-MX"/>
              </w:rPr>
            </w:pPr>
            <w:r w:rsidRPr="00281126">
              <w:rPr>
                <w:rFonts w:ascii="Arial" w:hAnsi="Arial" w:cs="Arial"/>
                <w:sz w:val="16"/>
                <w:szCs w:val="16"/>
                <w:lang w:eastAsia="es-MX"/>
              </w:rPr>
              <w:tab/>
            </w:r>
            <w:r w:rsidRPr="00281126">
              <w:rPr>
                <w:rFonts w:ascii="Arial" w:hAnsi="Arial" w:cs="Arial"/>
                <w:sz w:val="16"/>
                <w:szCs w:val="16"/>
                <w:u w:val="single"/>
                <w:lang w:eastAsia="es-MX"/>
              </w:rPr>
              <w:t>https://anam.gob.mx/recepcion-de-quejas-y-denuncias/</w:t>
            </w:r>
          </w:p>
        </w:tc>
      </w:tr>
      <w:tr w:rsidR="00233B2A" w:rsidRPr="00281126" w14:paraId="573843D8" w14:textId="77777777" w:rsidTr="002C41C8">
        <w:trPr>
          <w:trHeight w:val="144"/>
        </w:trPr>
        <w:tc>
          <w:tcPr>
            <w:tcW w:w="5000" w:type="pct"/>
            <w:gridSpan w:val="7"/>
            <w:shd w:val="clear" w:color="auto" w:fill="A6A6A6"/>
          </w:tcPr>
          <w:p w14:paraId="69254E43" w14:textId="77777777" w:rsidR="00233B2A" w:rsidRPr="00281126" w:rsidRDefault="00233B2A" w:rsidP="002C41C8">
            <w:pPr>
              <w:spacing w:before="60" w:after="60" w:line="199" w:lineRule="exact"/>
              <w:jc w:val="center"/>
              <w:rPr>
                <w:rFonts w:ascii="Arial" w:hAnsi="Arial" w:cs="Arial"/>
                <w:b/>
                <w:sz w:val="16"/>
                <w:szCs w:val="16"/>
                <w:lang w:eastAsia="es-MX"/>
              </w:rPr>
            </w:pPr>
            <w:r w:rsidRPr="00281126">
              <w:rPr>
                <w:rFonts w:ascii="Arial" w:hAnsi="Arial" w:cs="Arial"/>
                <w:b/>
                <w:sz w:val="16"/>
                <w:szCs w:val="16"/>
                <w:lang w:eastAsia="es-MX"/>
              </w:rPr>
              <w:t>Información adicional</w:t>
            </w:r>
          </w:p>
        </w:tc>
      </w:tr>
      <w:tr w:rsidR="00233B2A" w:rsidRPr="00281126" w14:paraId="33BB8CE3" w14:textId="77777777" w:rsidTr="002C41C8">
        <w:trPr>
          <w:trHeight w:val="144"/>
        </w:trPr>
        <w:tc>
          <w:tcPr>
            <w:tcW w:w="5000" w:type="pct"/>
            <w:gridSpan w:val="7"/>
            <w:tcBorders>
              <w:bottom w:val="single" w:sz="6" w:space="0" w:color="auto"/>
            </w:tcBorders>
            <w:shd w:val="clear" w:color="auto" w:fill="FFFFFF"/>
          </w:tcPr>
          <w:p w14:paraId="248F97B4" w14:textId="77777777" w:rsidR="00233B2A" w:rsidRPr="00281126" w:rsidRDefault="00233B2A" w:rsidP="002C41C8">
            <w:pPr>
              <w:spacing w:before="60" w:after="60" w:line="199" w:lineRule="exact"/>
              <w:jc w:val="both"/>
              <w:rPr>
                <w:rFonts w:ascii="Arial" w:hAnsi="Arial" w:cs="Arial"/>
                <w:sz w:val="16"/>
                <w:szCs w:val="16"/>
                <w:lang w:eastAsia="es-MX"/>
              </w:rPr>
            </w:pPr>
            <w:r w:rsidRPr="00281126">
              <w:rPr>
                <w:rFonts w:ascii="Arial" w:hAnsi="Arial" w:cs="Arial"/>
                <w:sz w:val="16"/>
                <w:szCs w:val="16"/>
                <w:lang w:eastAsia="es-MX"/>
              </w:rPr>
              <w:t>El plazo máximo para que la ANAM resuelva el trámite se computará a partir de la presentación del escrito.</w:t>
            </w:r>
          </w:p>
        </w:tc>
      </w:tr>
      <w:tr w:rsidR="00233B2A" w:rsidRPr="00281126" w14:paraId="7870D6DA" w14:textId="77777777" w:rsidTr="002C41C8">
        <w:trPr>
          <w:trHeight w:val="144"/>
        </w:trPr>
        <w:tc>
          <w:tcPr>
            <w:tcW w:w="5000" w:type="pct"/>
            <w:gridSpan w:val="7"/>
            <w:shd w:val="clear" w:color="auto" w:fill="A6A6A6"/>
          </w:tcPr>
          <w:p w14:paraId="3D18B8A8" w14:textId="77777777" w:rsidR="00233B2A" w:rsidRPr="00281126" w:rsidRDefault="00233B2A" w:rsidP="002C41C8">
            <w:pPr>
              <w:spacing w:before="60" w:after="60" w:line="199" w:lineRule="exact"/>
              <w:jc w:val="center"/>
              <w:rPr>
                <w:rFonts w:ascii="Arial" w:hAnsi="Arial" w:cs="Arial"/>
                <w:b/>
                <w:sz w:val="16"/>
                <w:szCs w:val="16"/>
                <w:lang w:eastAsia="es-MX"/>
              </w:rPr>
            </w:pPr>
            <w:r w:rsidRPr="00281126">
              <w:rPr>
                <w:rFonts w:ascii="Arial" w:hAnsi="Arial" w:cs="Arial"/>
                <w:b/>
                <w:sz w:val="16"/>
                <w:szCs w:val="16"/>
                <w:lang w:eastAsia="es-MX"/>
              </w:rPr>
              <w:t>Fundamento jurídico</w:t>
            </w:r>
          </w:p>
        </w:tc>
      </w:tr>
      <w:tr w:rsidR="00233B2A" w:rsidRPr="00281126" w14:paraId="46F0EABD" w14:textId="77777777" w:rsidTr="002C41C8">
        <w:trPr>
          <w:trHeight w:val="144"/>
        </w:trPr>
        <w:tc>
          <w:tcPr>
            <w:tcW w:w="5000" w:type="pct"/>
            <w:gridSpan w:val="7"/>
          </w:tcPr>
          <w:p w14:paraId="1BEF5086" w14:textId="77777777" w:rsidR="00233B2A" w:rsidRPr="00281126" w:rsidRDefault="00233B2A" w:rsidP="002C41C8">
            <w:pPr>
              <w:spacing w:before="60" w:after="60" w:line="199" w:lineRule="exact"/>
              <w:jc w:val="both"/>
              <w:rPr>
                <w:rFonts w:ascii="Arial" w:hAnsi="Arial" w:cs="Arial"/>
                <w:sz w:val="16"/>
                <w:szCs w:val="16"/>
                <w:lang w:eastAsia="es-MX"/>
              </w:rPr>
            </w:pPr>
            <w:r w:rsidRPr="00281126">
              <w:rPr>
                <w:rFonts w:ascii="Arial" w:hAnsi="Arial" w:cs="Arial"/>
                <w:sz w:val="16"/>
                <w:szCs w:val="16"/>
                <w:lang w:eastAsia="es-MX"/>
              </w:rPr>
              <w:t xml:space="preserve">Artículo 167-N de la Ley y regla 1.12.6. de las RGCE. </w:t>
            </w:r>
          </w:p>
        </w:tc>
      </w:tr>
    </w:tbl>
    <w:p w14:paraId="236A2822" w14:textId="77777777" w:rsidR="00233B2A" w:rsidRPr="00281126" w:rsidRDefault="00233B2A" w:rsidP="00233B2A">
      <w:pPr>
        <w:spacing w:line="20" w:lineRule="exact"/>
        <w:ind w:firstLine="288"/>
        <w:jc w:val="both"/>
        <w:rPr>
          <w:rFonts w:ascii="Arial" w:hAnsi="Arial" w:cs="Arial"/>
          <w:sz w:val="18"/>
          <w:szCs w:val="18"/>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740"/>
        <w:gridCol w:w="1477"/>
        <w:gridCol w:w="60"/>
        <w:gridCol w:w="1137"/>
        <w:gridCol w:w="1702"/>
        <w:gridCol w:w="786"/>
        <w:gridCol w:w="1924"/>
      </w:tblGrid>
      <w:tr w:rsidR="00233B2A" w:rsidRPr="00281126" w14:paraId="1CA666AC"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noWrap/>
          </w:tcPr>
          <w:p w14:paraId="3A92612A" w14:textId="77777777" w:rsidR="00233B2A" w:rsidRPr="00281126" w:rsidRDefault="00233B2A" w:rsidP="002C41C8">
            <w:pPr>
              <w:spacing w:before="40" w:after="33"/>
              <w:jc w:val="both"/>
              <w:rPr>
                <w:rFonts w:ascii="Arial" w:hAnsi="Arial" w:cs="Arial"/>
                <w:b/>
                <w:sz w:val="16"/>
                <w:szCs w:val="16"/>
                <w:lang w:eastAsia="es-MX"/>
              </w:rPr>
            </w:pPr>
            <w:r w:rsidRPr="00281126">
              <w:rPr>
                <w:rFonts w:ascii="Arial" w:hAnsi="Arial" w:cs="Arial"/>
                <w:b/>
                <w:sz w:val="16"/>
                <w:szCs w:val="16"/>
                <w:lang w:eastAsia="es-MX"/>
              </w:rPr>
              <w:t>139/LA Aviso para importar en diversos momentos mercancías desmontadas o sin montar.</w:t>
            </w:r>
          </w:p>
        </w:tc>
      </w:tr>
      <w:tr w:rsidR="00233B2A" w:rsidRPr="00281126" w14:paraId="59CB1371" w14:textId="77777777" w:rsidTr="002C41C8">
        <w:trPr>
          <w:trHeight w:val="20"/>
        </w:trPr>
        <w:tc>
          <w:tcPr>
            <w:tcW w:w="986" w:type="pct"/>
            <w:vMerge w:val="restart"/>
          </w:tcPr>
          <w:p w14:paraId="36BD82DE" w14:textId="7E8BEA93" w:rsidR="00233B2A" w:rsidRPr="00281126" w:rsidRDefault="00233B2A" w:rsidP="002C41C8">
            <w:pPr>
              <w:spacing w:before="40" w:after="33"/>
              <w:ind w:left="810" w:hanging="810"/>
              <w:jc w:val="both"/>
              <w:rPr>
                <w:rFonts w:ascii="Arial" w:hAnsi="Arial" w:cs="Arial"/>
                <w:b/>
                <w:sz w:val="16"/>
                <w:szCs w:val="16"/>
                <w:lang w:eastAsia="es-MX"/>
              </w:rPr>
            </w:pPr>
            <w:r w:rsidRPr="00281126">
              <w:rPr>
                <w:rFonts w:ascii="Arial" w:hAnsi="Arial" w:cs="Arial"/>
                <w:b/>
                <w:sz w:val="16"/>
                <w:szCs w:val="16"/>
                <w:lang w:eastAsia="es-MX"/>
              </w:rPr>
              <w:t>Trámite</w:t>
            </w:r>
            <w:r w:rsidRPr="00281126">
              <w:rPr>
                <w:rFonts w:ascii="Arial" w:hAnsi="Arial" w:cs="Arial"/>
                <w:b/>
                <w:sz w:val="16"/>
                <w:szCs w:val="16"/>
                <w:lang w:eastAsia="es-MX"/>
              </w:rPr>
              <w:tab/>
            </w:r>
            <w:r w:rsidRPr="00281126">
              <w:rPr>
                <w:rFonts w:ascii="Arial" w:hAnsi="Arial" w:cs="Arial"/>
                <w:b/>
                <w:noProof/>
                <w:sz w:val="16"/>
                <w:szCs w:val="16"/>
                <w:lang w:eastAsia="es-MX"/>
              </w:rPr>
              <w:drawing>
                <wp:inline distT="0" distB="0" distL="0" distR="0" wp14:anchorId="501BFDD6" wp14:editId="5FD80D87">
                  <wp:extent cx="95250" cy="95250"/>
                  <wp:effectExtent l="0" t="0" r="0" b="0"/>
                  <wp:docPr id="1939397785"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1F5242D6" w14:textId="274627C4" w:rsidR="00233B2A" w:rsidRPr="00281126" w:rsidRDefault="00233B2A" w:rsidP="002C41C8">
            <w:pPr>
              <w:spacing w:before="40" w:after="33"/>
              <w:ind w:left="810" w:hanging="810"/>
              <w:jc w:val="both"/>
              <w:rPr>
                <w:rFonts w:ascii="Arial" w:hAnsi="Arial" w:cs="Arial"/>
                <w:sz w:val="16"/>
                <w:szCs w:val="16"/>
                <w:lang w:eastAsia="es-MX"/>
              </w:rPr>
            </w:pPr>
            <w:r w:rsidRPr="00281126">
              <w:rPr>
                <w:rFonts w:ascii="Arial" w:hAnsi="Arial" w:cs="Arial"/>
                <w:b/>
                <w:sz w:val="16"/>
                <w:szCs w:val="16"/>
                <w:lang w:eastAsia="es-MX"/>
              </w:rPr>
              <w:lastRenderedPageBreak/>
              <w:t>Servicio</w:t>
            </w:r>
            <w:r w:rsidRPr="00281126">
              <w:rPr>
                <w:rFonts w:ascii="Arial" w:hAnsi="Arial" w:cs="Arial"/>
                <w:b/>
                <w:sz w:val="16"/>
                <w:szCs w:val="16"/>
                <w:lang w:eastAsia="es-MX"/>
              </w:rPr>
              <w:tab/>
            </w:r>
            <w:r w:rsidRPr="00281126">
              <w:rPr>
                <w:rFonts w:ascii="Arial" w:hAnsi="Arial" w:cs="Arial"/>
                <w:b/>
                <w:noProof/>
                <w:sz w:val="16"/>
                <w:szCs w:val="16"/>
                <w:lang w:eastAsia="es-MX"/>
              </w:rPr>
              <w:drawing>
                <wp:inline distT="0" distB="0" distL="0" distR="0" wp14:anchorId="5CE5D6AE" wp14:editId="1CF96937">
                  <wp:extent cx="95250" cy="95250"/>
                  <wp:effectExtent l="0" t="0" r="0" b="0"/>
                  <wp:docPr id="392224397"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24" w:type="pct"/>
            <w:gridSpan w:val="5"/>
            <w:shd w:val="clear" w:color="auto" w:fill="C0C0C0"/>
          </w:tcPr>
          <w:p w14:paraId="31DACA75" w14:textId="77777777" w:rsidR="00233B2A" w:rsidRPr="00281126" w:rsidRDefault="00233B2A" w:rsidP="002C41C8">
            <w:pPr>
              <w:spacing w:before="40" w:after="33"/>
              <w:jc w:val="center"/>
              <w:rPr>
                <w:rFonts w:ascii="Arial" w:hAnsi="Arial" w:cs="Arial"/>
                <w:b/>
                <w:sz w:val="16"/>
                <w:szCs w:val="16"/>
                <w:lang w:eastAsia="es-MX"/>
              </w:rPr>
            </w:pPr>
            <w:r w:rsidRPr="00281126">
              <w:rPr>
                <w:rFonts w:ascii="Arial" w:hAnsi="Arial" w:cs="Arial"/>
                <w:b/>
                <w:sz w:val="16"/>
                <w:szCs w:val="16"/>
                <w:lang w:eastAsia="es-MX"/>
              </w:rPr>
              <w:lastRenderedPageBreak/>
              <w:t>Descripción del Trámite o Servicio</w:t>
            </w:r>
          </w:p>
        </w:tc>
        <w:tc>
          <w:tcPr>
            <w:tcW w:w="1090" w:type="pct"/>
            <w:shd w:val="clear" w:color="auto" w:fill="C0C0C0"/>
          </w:tcPr>
          <w:p w14:paraId="3195C59E" w14:textId="77777777" w:rsidR="00233B2A" w:rsidRPr="00281126" w:rsidRDefault="00233B2A" w:rsidP="002C41C8">
            <w:pPr>
              <w:spacing w:before="40" w:after="33"/>
              <w:jc w:val="center"/>
              <w:rPr>
                <w:rFonts w:ascii="Arial" w:hAnsi="Arial" w:cs="Arial"/>
                <w:b/>
                <w:sz w:val="16"/>
                <w:szCs w:val="16"/>
                <w:lang w:eastAsia="es-MX"/>
              </w:rPr>
            </w:pPr>
            <w:r w:rsidRPr="00281126">
              <w:rPr>
                <w:rFonts w:ascii="Arial" w:hAnsi="Arial" w:cs="Arial"/>
                <w:b/>
                <w:sz w:val="16"/>
                <w:szCs w:val="16"/>
                <w:lang w:eastAsia="es-MX"/>
              </w:rPr>
              <w:t>Monto</w:t>
            </w:r>
          </w:p>
        </w:tc>
      </w:tr>
      <w:tr w:rsidR="00233B2A" w:rsidRPr="00281126" w14:paraId="5BCDCBE2" w14:textId="77777777" w:rsidTr="002C41C8">
        <w:trPr>
          <w:trHeight w:val="20"/>
        </w:trPr>
        <w:tc>
          <w:tcPr>
            <w:tcW w:w="986" w:type="pct"/>
            <w:vMerge/>
          </w:tcPr>
          <w:p w14:paraId="5EB5B61B" w14:textId="77777777" w:rsidR="00233B2A" w:rsidRPr="00281126" w:rsidRDefault="00233B2A" w:rsidP="002C41C8">
            <w:pPr>
              <w:spacing w:before="40" w:after="33"/>
              <w:jc w:val="both"/>
              <w:rPr>
                <w:rFonts w:ascii="Arial" w:hAnsi="Arial" w:cs="Arial"/>
                <w:noProof/>
                <w:sz w:val="16"/>
                <w:szCs w:val="16"/>
                <w:lang w:eastAsia="es-MX"/>
              </w:rPr>
            </w:pPr>
          </w:p>
        </w:tc>
        <w:tc>
          <w:tcPr>
            <w:tcW w:w="2924" w:type="pct"/>
            <w:gridSpan w:val="5"/>
            <w:vMerge w:val="restart"/>
          </w:tcPr>
          <w:p w14:paraId="7C1824C3" w14:textId="77777777" w:rsidR="00233B2A" w:rsidRPr="00281126" w:rsidRDefault="00233B2A" w:rsidP="002C41C8">
            <w:pPr>
              <w:spacing w:before="40" w:after="33"/>
              <w:jc w:val="both"/>
              <w:rPr>
                <w:rFonts w:ascii="Arial" w:hAnsi="Arial" w:cs="Arial"/>
                <w:sz w:val="16"/>
                <w:szCs w:val="16"/>
                <w:lang w:eastAsia="es-MX"/>
              </w:rPr>
            </w:pPr>
            <w:r w:rsidRPr="00281126">
              <w:rPr>
                <w:rFonts w:ascii="Arial" w:hAnsi="Arial" w:cs="Arial"/>
                <w:sz w:val="16"/>
                <w:szCs w:val="16"/>
                <w:lang w:eastAsia="es-MX"/>
              </w:rPr>
              <w:t>Presenta el aviso cuando importes mercancía desmontada o sin montar en diversos momentos y diferentes aduanas.</w:t>
            </w:r>
          </w:p>
        </w:tc>
        <w:tc>
          <w:tcPr>
            <w:tcW w:w="1090" w:type="pct"/>
          </w:tcPr>
          <w:p w14:paraId="45474FD1" w14:textId="3C59380B" w:rsidR="00233B2A" w:rsidRPr="00281126" w:rsidRDefault="00233B2A" w:rsidP="002C41C8">
            <w:pPr>
              <w:spacing w:before="40" w:after="33"/>
              <w:jc w:val="both"/>
              <w:rPr>
                <w:rFonts w:ascii="Arial" w:hAnsi="Arial" w:cs="Arial"/>
                <w:b/>
                <w:noProof/>
                <w:sz w:val="16"/>
                <w:szCs w:val="16"/>
                <w:lang w:eastAsia="es-MX"/>
              </w:rPr>
            </w:pPr>
            <w:r w:rsidRPr="00281126">
              <w:rPr>
                <w:rFonts w:ascii="Arial" w:hAnsi="Arial" w:cs="Arial"/>
                <w:b/>
                <w:noProof/>
                <w:sz w:val="16"/>
                <w:szCs w:val="16"/>
                <w:lang w:eastAsia="es-MX"/>
              </w:rPr>
              <w:drawing>
                <wp:inline distT="0" distB="0" distL="0" distR="0" wp14:anchorId="7869A62D" wp14:editId="4362B226">
                  <wp:extent cx="95250" cy="95250"/>
                  <wp:effectExtent l="0" t="0" r="0" b="0"/>
                  <wp:docPr id="1658948546"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281126">
              <w:rPr>
                <w:rFonts w:ascii="Arial" w:hAnsi="Arial" w:cs="Arial"/>
                <w:b/>
                <w:sz w:val="16"/>
                <w:szCs w:val="16"/>
                <w:lang w:eastAsia="es-MX"/>
              </w:rPr>
              <w:t xml:space="preserve"> Gratuito</w:t>
            </w:r>
          </w:p>
        </w:tc>
      </w:tr>
      <w:tr w:rsidR="00233B2A" w:rsidRPr="00281126" w14:paraId="7C341330" w14:textId="77777777" w:rsidTr="002C41C8">
        <w:trPr>
          <w:trHeight w:val="20"/>
        </w:trPr>
        <w:tc>
          <w:tcPr>
            <w:tcW w:w="986" w:type="pct"/>
            <w:vMerge/>
          </w:tcPr>
          <w:p w14:paraId="01137778" w14:textId="77777777" w:rsidR="00233B2A" w:rsidRPr="00281126" w:rsidRDefault="00233B2A" w:rsidP="002C41C8">
            <w:pPr>
              <w:spacing w:before="40" w:after="33"/>
              <w:jc w:val="both"/>
              <w:rPr>
                <w:rFonts w:ascii="Arial" w:hAnsi="Arial" w:cs="Arial"/>
                <w:noProof/>
                <w:sz w:val="16"/>
                <w:szCs w:val="16"/>
                <w:lang w:eastAsia="es-MX"/>
              </w:rPr>
            </w:pPr>
          </w:p>
        </w:tc>
        <w:tc>
          <w:tcPr>
            <w:tcW w:w="2924" w:type="pct"/>
            <w:gridSpan w:val="5"/>
            <w:vMerge/>
          </w:tcPr>
          <w:p w14:paraId="62DAEC51" w14:textId="77777777" w:rsidR="00233B2A" w:rsidRPr="00281126" w:rsidRDefault="00233B2A" w:rsidP="002C41C8">
            <w:pPr>
              <w:spacing w:before="40" w:after="33"/>
              <w:jc w:val="both"/>
              <w:rPr>
                <w:rFonts w:ascii="Arial" w:hAnsi="Arial" w:cs="Arial"/>
                <w:b/>
                <w:sz w:val="16"/>
                <w:szCs w:val="16"/>
                <w:lang w:eastAsia="es-MX"/>
              </w:rPr>
            </w:pPr>
          </w:p>
        </w:tc>
        <w:tc>
          <w:tcPr>
            <w:tcW w:w="1090" w:type="pct"/>
          </w:tcPr>
          <w:p w14:paraId="03A8C256" w14:textId="28E84F14" w:rsidR="00233B2A" w:rsidRPr="00281126" w:rsidRDefault="00233B2A" w:rsidP="002C41C8">
            <w:pPr>
              <w:spacing w:before="40" w:after="33"/>
              <w:jc w:val="both"/>
              <w:rPr>
                <w:rFonts w:ascii="Arial" w:hAnsi="Arial" w:cs="Arial"/>
                <w:b/>
                <w:sz w:val="16"/>
                <w:szCs w:val="16"/>
                <w:lang w:eastAsia="es-MX"/>
              </w:rPr>
            </w:pPr>
            <w:r w:rsidRPr="00281126">
              <w:rPr>
                <w:rFonts w:ascii="Arial" w:hAnsi="Arial" w:cs="Arial"/>
                <w:b/>
                <w:noProof/>
                <w:sz w:val="16"/>
                <w:szCs w:val="16"/>
                <w:lang w:eastAsia="es-MX"/>
              </w:rPr>
              <w:drawing>
                <wp:inline distT="0" distB="0" distL="0" distR="0" wp14:anchorId="08190BCE" wp14:editId="0AEFB465">
                  <wp:extent cx="95250" cy="95250"/>
                  <wp:effectExtent l="0" t="0" r="0" b="0"/>
                  <wp:docPr id="32555635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281126">
              <w:rPr>
                <w:rFonts w:ascii="Arial" w:hAnsi="Arial" w:cs="Arial"/>
                <w:b/>
                <w:sz w:val="16"/>
                <w:szCs w:val="16"/>
                <w:lang w:eastAsia="es-MX"/>
              </w:rPr>
              <w:t xml:space="preserve"> Pago de derechos Costo: $</w:t>
            </w:r>
          </w:p>
        </w:tc>
      </w:tr>
      <w:tr w:rsidR="00233B2A" w:rsidRPr="00281126" w14:paraId="44C285D5" w14:textId="77777777" w:rsidTr="002C41C8">
        <w:trPr>
          <w:trHeight w:val="20"/>
        </w:trPr>
        <w:tc>
          <w:tcPr>
            <w:tcW w:w="2501" w:type="pct"/>
            <w:gridSpan w:val="4"/>
            <w:shd w:val="clear" w:color="auto" w:fill="C0C0C0"/>
          </w:tcPr>
          <w:p w14:paraId="74D1103F" w14:textId="77777777" w:rsidR="00233B2A" w:rsidRPr="00281126" w:rsidRDefault="00233B2A" w:rsidP="002C41C8">
            <w:pPr>
              <w:spacing w:before="40" w:after="33"/>
              <w:jc w:val="center"/>
              <w:rPr>
                <w:rFonts w:ascii="Arial" w:hAnsi="Arial" w:cs="Arial"/>
                <w:b/>
                <w:sz w:val="16"/>
                <w:szCs w:val="16"/>
                <w:lang w:eastAsia="es-MX"/>
              </w:rPr>
            </w:pPr>
            <w:r w:rsidRPr="00281126">
              <w:rPr>
                <w:rFonts w:ascii="Arial" w:hAnsi="Arial" w:cs="Arial"/>
                <w:b/>
                <w:noProof/>
                <w:sz w:val="16"/>
                <w:szCs w:val="16"/>
                <w:lang w:eastAsia="es-MX"/>
              </w:rPr>
              <w:t>¿Quién puede solicitar el Trámite o Servicio?</w:t>
            </w:r>
          </w:p>
        </w:tc>
        <w:tc>
          <w:tcPr>
            <w:tcW w:w="2499" w:type="pct"/>
            <w:gridSpan w:val="3"/>
            <w:shd w:val="clear" w:color="auto" w:fill="C0C0C0"/>
          </w:tcPr>
          <w:p w14:paraId="13692BD0" w14:textId="77777777" w:rsidR="00233B2A" w:rsidRPr="00281126" w:rsidRDefault="00233B2A" w:rsidP="002C41C8">
            <w:pPr>
              <w:spacing w:before="40" w:after="33"/>
              <w:jc w:val="center"/>
              <w:rPr>
                <w:rFonts w:ascii="Arial" w:hAnsi="Arial" w:cs="Arial"/>
                <w:b/>
                <w:sz w:val="16"/>
                <w:szCs w:val="16"/>
                <w:lang w:eastAsia="es-MX"/>
              </w:rPr>
            </w:pPr>
            <w:r w:rsidRPr="00281126">
              <w:rPr>
                <w:rFonts w:ascii="Arial" w:hAnsi="Arial" w:cs="Arial"/>
                <w:b/>
                <w:noProof/>
                <w:sz w:val="16"/>
                <w:szCs w:val="16"/>
                <w:lang w:eastAsia="es-MX"/>
              </w:rPr>
              <w:t>¿Cuándo se presenta?</w:t>
            </w:r>
          </w:p>
        </w:tc>
      </w:tr>
      <w:tr w:rsidR="00233B2A" w:rsidRPr="00281126" w14:paraId="51B016F5" w14:textId="77777777" w:rsidTr="002C41C8">
        <w:trPr>
          <w:trHeight w:val="20"/>
        </w:trPr>
        <w:tc>
          <w:tcPr>
            <w:tcW w:w="2501" w:type="pct"/>
            <w:gridSpan w:val="4"/>
            <w:tcBorders>
              <w:bottom w:val="single" w:sz="4" w:space="0" w:color="auto"/>
            </w:tcBorders>
            <w:shd w:val="clear" w:color="auto" w:fill="FFFFFF"/>
          </w:tcPr>
          <w:p w14:paraId="759509DA" w14:textId="77777777" w:rsidR="00233B2A" w:rsidRPr="00281126" w:rsidRDefault="00233B2A" w:rsidP="002C41C8">
            <w:pPr>
              <w:spacing w:before="40" w:after="33"/>
              <w:jc w:val="both"/>
              <w:rPr>
                <w:rFonts w:ascii="Arial" w:hAnsi="Arial" w:cs="Arial"/>
                <w:sz w:val="16"/>
                <w:szCs w:val="16"/>
                <w:lang w:eastAsia="es-MX"/>
              </w:rPr>
            </w:pPr>
            <w:r w:rsidRPr="00281126">
              <w:rPr>
                <w:rFonts w:ascii="Arial" w:hAnsi="Arial" w:cs="Arial"/>
                <w:sz w:val="16"/>
                <w:szCs w:val="16"/>
                <w:lang w:eastAsia="es-MX"/>
              </w:rPr>
              <w:t>Los personas morales o físicas que importen mercancía desmontada y sin montar.</w:t>
            </w:r>
          </w:p>
        </w:tc>
        <w:tc>
          <w:tcPr>
            <w:tcW w:w="2499" w:type="pct"/>
            <w:gridSpan w:val="3"/>
            <w:tcBorders>
              <w:bottom w:val="single" w:sz="4" w:space="0" w:color="auto"/>
            </w:tcBorders>
            <w:shd w:val="clear" w:color="auto" w:fill="FFFFFF"/>
          </w:tcPr>
          <w:p w14:paraId="71A7E95A" w14:textId="77777777" w:rsidR="00233B2A" w:rsidRPr="00281126" w:rsidRDefault="00233B2A" w:rsidP="002C41C8">
            <w:pPr>
              <w:spacing w:before="40" w:after="33"/>
              <w:jc w:val="both"/>
              <w:rPr>
                <w:rFonts w:ascii="Arial" w:hAnsi="Arial" w:cs="Arial"/>
                <w:sz w:val="16"/>
                <w:szCs w:val="16"/>
                <w:lang w:eastAsia="es-MX"/>
              </w:rPr>
            </w:pPr>
            <w:r w:rsidRPr="00281126">
              <w:rPr>
                <w:rFonts w:ascii="Arial" w:hAnsi="Arial" w:cs="Arial"/>
                <w:sz w:val="16"/>
                <w:szCs w:val="16"/>
                <w:lang w:eastAsia="es-MX"/>
              </w:rPr>
              <w:t>Con cinco días previos a la primera remesa.</w:t>
            </w:r>
          </w:p>
        </w:tc>
      </w:tr>
      <w:tr w:rsidR="00233B2A" w:rsidRPr="00281126" w14:paraId="2A1501CD" w14:textId="77777777" w:rsidTr="002C41C8">
        <w:trPr>
          <w:trHeight w:val="20"/>
        </w:trPr>
        <w:tc>
          <w:tcPr>
            <w:tcW w:w="1857" w:type="pct"/>
            <w:gridSpan w:val="3"/>
            <w:tcBorders>
              <w:top w:val="single" w:sz="4" w:space="0" w:color="auto"/>
              <w:left w:val="single" w:sz="4" w:space="0" w:color="auto"/>
              <w:bottom w:val="single" w:sz="4" w:space="0" w:color="auto"/>
              <w:right w:val="single" w:sz="4" w:space="0" w:color="auto"/>
            </w:tcBorders>
            <w:shd w:val="pct35" w:color="auto" w:fill="FFFFFF"/>
          </w:tcPr>
          <w:p w14:paraId="6B6D992E" w14:textId="77777777" w:rsidR="00233B2A" w:rsidRPr="00281126" w:rsidRDefault="00233B2A" w:rsidP="002C41C8">
            <w:pPr>
              <w:spacing w:before="40" w:after="33"/>
              <w:jc w:val="center"/>
              <w:rPr>
                <w:rFonts w:ascii="Arial" w:hAnsi="Arial" w:cs="Arial"/>
                <w:b/>
                <w:noProof/>
                <w:sz w:val="16"/>
                <w:szCs w:val="16"/>
                <w:lang w:eastAsia="es-MX"/>
              </w:rPr>
            </w:pPr>
            <w:r w:rsidRPr="00281126">
              <w:rPr>
                <w:rFonts w:ascii="Arial" w:hAnsi="Arial" w:cs="Arial"/>
                <w:b/>
                <w:noProof/>
                <w:sz w:val="16"/>
                <w:szCs w:val="16"/>
                <w:lang w:eastAsia="es-MX"/>
              </w:rPr>
              <w:t>¿Dónde puedo presentarlo?</w:t>
            </w:r>
          </w:p>
        </w:tc>
        <w:tc>
          <w:tcPr>
            <w:tcW w:w="3143" w:type="pct"/>
            <w:gridSpan w:val="4"/>
            <w:tcBorders>
              <w:top w:val="single" w:sz="4" w:space="0" w:color="auto"/>
              <w:left w:val="single" w:sz="4" w:space="0" w:color="auto"/>
              <w:bottom w:val="single" w:sz="4" w:space="0" w:color="auto"/>
              <w:right w:val="single" w:sz="4" w:space="0" w:color="auto"/>
            </w:tcBorders>
            <w:shd w:val="clear" w:color="auto" w:fill="FFFFFF"/>
          </w:tcPr>
          <w:p w14:paraId="669A744B" w14:textId="77777777" w:rsidR="00233B2A" w:rsidRPr="00281126" w:rsidRDefault="00233B2A" w:rsidP="002C41C8">
            <w:pPr>
              <w:spacing w:before="40" w:after="33"/>
              <w:jc w:val="both"/>
              <w:rPr>
                <w:rFonts w:ascii="Arial" w:hAnsi="Arial" w:cs="Arial"/>
                <w:noProof/>
                <w:sz w:val="16"/>
                <w:szCs w:val="16"/>
                <w:lang w:eastAsia="es-MX"/>
              </w:rPr>
            </w:pPr>
            <w:r w:rsidRPr="00281126">
              <w:rPr>
                <w:rFonts w:ascii="Arial" w:hAnsi="Arial" w:cs="Arial"/>
                <w:noProof/>
                <w:sz w:val="16"/>
                <w:szCs w:val="16"/>
                <w:lang w:eastAsia="es-MX"/>
              </w:rPr>
              <w:t xml:space="preserve">En la Ventanilla Digital, a través de la </w:t>
            </w:r>
            <w:r w:rsidRPr="00281126">
              <w:rPr>
                <w:rFonts w:ascii="Arial" w:hAnsi="Arial" w:cs="Arial"/>
                <w:sz w:val="16"/>
                <w:szCs w:val="16"/>
                <w:lang w:eastAsia="es-MX"/>
              </w:rPr>
              <w:t>liga</w:t>
            </w:r>
            <w:r w:rsidRPr="00281126">
              <w:rPr>
                <w:rFonts w:ascii="Arial" w:hAnsi="Arial" w:cs="Arial"/>
                <w:noProof/>
                <w:sz w:val="16"/>
                <w:szCs w:val="16"/>
                <w:lang w:eastAsia="es-MX"/>
              </w:rPr>
              <w:t xml:space="preserve"> siguiente:</w:t>
            </w:r>
          </w:p>
          <w:p w14:paraId="4E6C4161" w14:textId="77777777" w:rsidR="00233B2A" w:rsidRPr="00281126" w:rsidRDefault="00233B2A" w:rsidP="002C41C8">
            <w:pPr>
              <w:spacing w:before="40" w:after="33"/>
              <w:jc w:val="both"/>
              <w:rPr>
                <w:rFonts w:ascii="Arial" w:hAnsi="Arial" w:cs="Arial"/>
                <w:noProof/>
                <w:sz w:val="16"/>
                <w:szCs w:val="16"/>
                <w:lang w:eastAsia="es-MX"/>
              </w:rPr>
            </w:pPr>
            <w:r w:rsidRPr="00281126">
              <w:rPr>
                <w:rFonts w:ascii="Arial" w:hAnsi="Arial" w:cs="Arial"/>
                <w:sz w:val="16"/>
                <w:szCs w:val="16"/>
                <w:u w:val="single"/>
                <w:lang w:eastAsia="es-MX"/>
              </w:rPr>
              <w:t>https://www.ventanillaunica.gob.mx</w:t>
            </w:r>
          </w:p>
        </w:tc>
      </w:tr>
      <w:tr w:rsidR="00233B2A" w:rsidRPr="00281126" w14:paraId="3C9FE410" w14:textId="77777777" w:rsidTr="002C41C8">
        <w:trPr>
          <w:trHeight w:val="20"/>
        </w:trPr>
        <w:tc>
          <w:tcPr>
            <w:tcW w:w="5000" w:type="pct"/>
            <w:gridSpan w:val="7"/>
            <w:tcBorders>
              <w:top w:val="single" w:sz="4" w:space="0" w:color="auto"/>
            </w:tcBorders>
            <w:shd w:val="clear" w:color="auto" w:fill="A6A6A6"/>
          </w:tcPr>
          <w:p w14:paraId="02F2EDF8" w14:textId="77777777" w:rsidR="00233B2A" w:rsidRPr="00281126" w:rsidRDefault="00233B2A" w:rsidP="002C41C8">
            <w:pPr>
              <w:spacing w:before="40" w:after="33"/>
              <w:jc w:val="center"/>
              <w:rPr>
                <w:rFonts w:ascii="Arial" w:hAnsi="Arial" w:cs="Arial"/>
                <w:b/>
                <w:sz w:val="16"/>
                <w:szCs w:val="16"/>
                <w:lang w:eastAsia="es-MX"/>
              </w:rPr>
            </w:pPr>
            <w:r w:rsidRPr="00281126">
              <w:rPr>
                <w:rFonts w:ascii="Arial" w:hAnsi="Arial" w:cs="Arial"/>
                <w:b/>
                <w:sz w:val="16"/>
                <w:szCs w:val="16"/>
                <w:lang w:eastAsia="es-MX"/>
              </w:rPr>
              <w:t>INFORMACIÓN PARA REALIZAR EL TRÁMITE O SERVICIO</w:t>
            </w:r>
          </w:p>
        </w:tc>
      </w:tr>
      <w:tr w:rsidR="00233B2A" w:rsidRPr="00281126" w14:paraId="7374DB83" w14:textId="77777777" w:rsidTr="002C41C8">
        <w:trPr>
          <w:trHeight w:val="20"/>
        </w:trPr>
        <w:tc>
          <w:tcPr>
            <w:tcW w:w="5000" w:type="pct"/>
            <w:gridSpan w:val="7"/>
            <w:shd w:val="clear" w:color="auto" w:fill="C0C0C0"/>
          </w:tcPr>
          <w:p w14:paraId="5CFD10A8" w14:textId="77777777" w:rsidR="00233B2A" w:rsidRPr="00281126" w:rsidRDefault="00233B2A" w:rsidP="002C41C8">
            <w:pPr>
              <w:spacing w:before="40" w:after="33"/>
              <w:jc w:val="center"/>
              <w:rPr>
                <w:rFonts w:ascii="Arial" w:hAnsi="Arial" w:cs="Arial"/>
                <w:b/>
                <w:sz w:val="16"/>
                <w:szCs w:val="16"/>
                <w:lang w:eastAsia="es-MX"/>
              </w:rPr>
            </w:pPr>
            <w:r w:rsidRPr="00281126">
              <w:rPr>
                <w:rFonts w:ascii="Arial" w:hAnsi="Arial" w:cs="Arial"/>
                <w:b/>
                <w:noProof/>
                <w:sz w:val="16"/>
                <w:szCs w:val="16"/>
                <w:lang w:eastAsia="es-MX"/>
              </w:rPr>
              <w:t>¿Qué tengo que hacer para realizar el Trámite o Servicio?</w:t>
            </w:r>
          </w:p>
        </w:tc>
      </w:tr>
      <w:tr w:rsidR="00233B2A" w:rsidRPr="00281126" w14:paraId="3AD8B623" w14:textId="77777777" w:rsidTr="002C41C8">
        <w:trPr>
          <w:trHeight w:val="20"/>
        </w:trPr>
        <w:tc>
          <w:tcPr>
            <w:tcW w:w="5000" w:type="pct"/>
            <w:gridSpan w:val="7"/>
          </w:tcPr>
          <w:p w14:paraId="651632AA" w14:textId="77777777" w:rsidR="00233B2A" w:rsidRPr="00281126" w:rsidRDefault="00233B2A" w:rsidP="002C41C8">
            <w:pPr>
              <w:spacing w:before="40" w:after="33"/>
              <w:ind w:left="432" w:hanging="432"/>
              <w:jc w:val="both"/>
              <w:rPr>
                <w:rFonts w:ascii="Arial" w:hAnsi="Arial" w:cs="Arial"/>
                <w:noProof/>
                <w:sz w:val="16"/>
                <w:szCs w:val="16"/>
                <w:lang w:eastAsia="es-MX"/>
              </w:rPr>
            </w:pPr>
            <w:r w:rsidRPr="00281126">
              <w:rPr>
                <w:rFonts w:ascii="Arial" w:hAnsi="Arial" w:cs="Arial"/>
                <w:noProof/>
                <w:sz w:val="16"/>
                <w:szCs w:val="16"/>
                <w:lang w:eastAsia="es-MX"/>
              </w:rPr>
              <w:t>I.</w:t>
            </w:r>
            <w:r w:rsidRPr="00281126">
              <w:rPr>
                <w:rFonts w:ascii="Arial" w:hAnsi="Arial" w:cs="Arial"/>
                <w:noProof/>
                <w:sz w:val="16"/>
                <w:szCs w:val="16"/>
                <w:lang w:eastAsia="es-MX"/>
              </w:rPr>
              <w:tab/>
              <w:t xml:space="preserve">Ingresa a </w:t>
            </w:r>
            <w:r w:rsidRPr="00281126">
              <w:rPr>
                <w:rFonts w:ascii="Arial" w:hAnsi="Arial" w:cs="Arial"/>
                <w:sz w:val="16"/>
                <w:szCs w:val="16"/>
                <w:u w:val="single"/>
                <w:lang w:eastAsia="es-MX"/>
              </w:rPr>
              <w:t>https://www.ventanillaunica.gob.mx</w:t>
            </w:r>
          </w:p>
          <w:p w14:paraId="1FA28A30" w14:textId="77777777" w:rsidR="00233B2A" w:rsidRPr="00281126" w:rsidRDefault="00233B2A" w:rsidP="002C41C8">
            <w:pPr>
              <w:spacing w:before="40" w:after="33"/>
              <w:ind w:left="432" w:hanging="432"/>
              <w:jc w:val="both"/>
              <w:rPr>
                <w:rFonts w:ascii="Arial" w:hAnsi="Arial" w:cs="Arial"/>
                <w:noProof/>
                <w:sz w:val="16"/>
                <w:szCs w:val="16"/>
                <w:lang w:eastAsia="es-MX"/>
              </w:rPr>
            </w:pPr>
            <w:r w:rsidRPr="00281126">
              <w:rPr>
                <w:rFonts w:ascii="Arial" w:hAnsi="Arial" w:cs="Arial"/>
                <w:noProof/>
                <w:sz w:val="16"/>
                <w:szCs w:val="16"/>
                <w:lang w:eastAsia="es-MX"/>
              </w:rPr>
              <w:t>II.</w:t>
            </w:r>
            <w:r w:rsidRPr="00281126">
              <w:rPr>
                <w:rFonts w:ascii="Arial" w:hAnsi="Arial" w:cs="Arial"/>
                <w:noProof/>
                <w:sz w:val="16"/>
                <w:szCs w:val="16"/>
                <w:lang w:eastAsia="es-MX"/>
              </w:rPr>
              <w:tab/>
              <w:t>Selecciona trámites de la SHCP.</w:t>
            </w:r>
          </w:p>
          <w:p w14:paraId="399C1287" w14:textId="77777777" w:rsidR="00233B2A" w:rsidRPr="00281126" w:rsidRDefault="00233B2A" w:rsidP="002C41C8">
            <w:pPr>
              <w:spacing w:before="40" w:after="33"/>
              <w:ind w:left="432" w:hanging="432"/>
              <w:jc w:val="both"/>
              <w:rPr>
                <w:rFonts w:ascii="Arial" w:hAnsi="Arial" w:cs="Arial"/>
                <w:noProof/>
                <w:sz w:val="16"/>
                <w:szCs w:val="16"/>
                <w:lang w:eastAsia="es-MX"/>
              </w:rPr>
            </w:pPr>
            <w:r w:rsidRPr="00281126">
              <w:rPr>
                <w:rFonts w:ascii="Arial" w:hAnsi="Arial" w:cs="Arial"/>
                <w:noProof/>
                <w:sz w:val="16"/>
                <w:szCs w:val="16"/>
                <w:lang w:eastAsia="es-MX"/>
              </w:rPr>
              <w:t>III.</w:t>
            </w:r>
            <w:r w:rsidRPr="00281126">
              <w:rPr>
                <w:rFonts w:ascii="Arial" w:hAnsi="Arial" w:cs="Arial"/>
                <w:noProof/>
                <w:sz w:val="16"/>
                <w:szCs w:val="16"/>
                <w:lang w:eastAsia="es-MX"/>
              </w:rPr>
              <w:tab/>
              <w:t>Selecciona “Envío de avisos” del apartado “Registros de Comercio Exterior”.</w:t>
            </w:r>
          </w:p>
          <w:p w14:paraId="337F9CA3" w14:textId="77777777" w:rsidR="00233B2A" w:rsidRPr="00281126" w:rsidRDefault="00233B2A" w:rsidP="002C41C8">
            <w:pPr>
              <w:spacing w:before="40" w:after="33"/>
              <w:ind w:left="432" w:hanging="432"/>
              <w:jc w:val="both"/>
              <w:rPr>
                <w:rFonts w:ascii="Arial" w:hAnsi="Arial" w:cs="Arial"/>
                <w:noProof/>
                <w:sz w:val="16"/>
                <w:szCs w:val="16"/>
                <w:lang w:eastAsia="es-MX"/>
              </w:rPr>
            </w:pPr>
            <w:r w:rsidRPr="00281126">
              <w:rPr>
                <w:rFonts w:ascii="Arial" w:hAnsi="Arial" w:cs="Arial"/>
                <w:noProof/>
                <w:sz w:val="16"/>
                <w:szCs w:val="16"/>
                <w:lang w:eastAsia="es-MX"/>
              </w:rPr>
              <w:t>IV.</w:t>
            </w:r>
            <w:r w:rsidRPr="00281126">
              <w:rPr>
                <w:rFonts w:ascii="Arial" w:hAnsi="Arial" w:cs="Arial"/>
                <w:noProof/>
                <w:sz w:val="16"/>
                <w:szCs w:val="16"/>
                <w:lang w:eastAsia="es-MX"/>
              </w:rPr>
              <w:tab/>
              <w:t>Elije la opción “Aviso de importación en diversos momentos de mercancías desmontadas o sin montar- Regla 2 de las Generales para la aplicación de la TIGIE”.</w:t>
            </w:r>
          </w:p>
          <w:p w14:paraId="41A8D9A7" w14:textId="77777777" w:rsidR="00233B2A" w:rsidRPr="00281126" w:rsidRDefault="00233B2A" w:rsidP="002C41C8">
            <w:pPr>
              <w:spacing w:before="40" w:after="33"/>
              <w:ind w:left="432" w:hanging="432"/>
              <w:jc w:val="both"/>
              <w:rPr>
                <w:rFonts w:ascii="Arial" w:hAnsi="Arial" w:cs="Arial"/>
                <w:noProof/>
                <w:sz w:val="16"/>
                <w:szCs w:val="16"/>
                <w:lang w:eastAsia="es-MX"/>
              </w:rPr>
            </w:pPr>
            <w:r w:rsidRPr="00281126">
              <w:rPr>
                <w:rFonts w:ascii="Arial" w:hAnsi="Arial" w:cs="Arial"/>
                <w:noProof/>
                <w:sz w:val="16"/>
                <w:szCs w:val="16"/>
                <w:lang w:eastAsia="es-MX"/>
              </w:rPr>
              <w:t>V.</w:t>
            </w:r>
            <w:r w:rsidRPr="00281126">
              <w:rPr>
                <w:rFonts w:ascii="Arial" w:hAnsi="Arial" w:cs="Arial"/>
                <w:noProof/>
                <w:sz w:val="16"/>
                <w:szCs w:val="16"/>
                <w:lang w:eastAsia="es-MX"/>
              </w:rPr>
              <w:tab/>
              <w:t>Ingresa la información solicitada.</w:t>
            </w:r>
          </w:p>
          <w:p w14:paraId="05B2BD9A" w14:textId="77777777" w:rsidR="00233B2A" w:rsidRPr="00281126" w:rsidRDefault="00233B2A" w:rsidP="002C41C8">
            <w:pPr>
              <w:spacing w:before="40" w:after="33"/>
              <w:ind w:left="432" w:hanging="432"/>
              <w:jc w:val="both"/>
              <w:rPr>
                <w:rFonts w:ascii="Arial" w:hAnsi="Arial" w:cs="Arial"/>
                <w:noProof/>
                <w:sz w:val="16"/>
                <w:szCs w:val="16"/>
                <w:lang w:eastAsia="es-MX"/>
              </w:rPr>
            </w:pPr>
            <w:r w:rsidRPr="00281126">
              <w:rPr>
                <w:rFonts w:ascii="Arial" w:hAnsi="Arial" w:cs="Arial"/>
                <w:noProof/>
                <w:sz w:val="16"/>
                <w:szCs w:val="16"/>
                <w:lang w:eastAsia="es-MX"/>
              </w:rPr>
              <w:t>VI.</w:t>
            </w:r>
            <w:r w:rsidRPr="00281126">
              <w:rPr>
                <w:rFonts w:ascii="Arial" w:hAnsi="Arial" w:cs="Arial"/>
                <w:noProof/>
                <w:sz w:val="16"/>
                <w:szCs w:val="16"/>
                <w:lang w:eastAsia="es-MX"/>
              </w:rPr>
              <w:tab/>
              <w:t>Adjunta la información solicitada.</w:t>
            </w:r>
          </w:p>
          <w:p w14:paraId="35207FEF" w14:textId="77777777" w:rsidR="00233B2A" w:rsidRPr="00281126" w:rsidRDefault="00233B2A" w:rsidP="002C41C8">
            <w:pPr>
              <w:spacing w:before="40" w:after="33"/>
              <w:ind w:left="432" w:hanging="432"/>
              <w:jc w:val="both"/>
              <w:rPr>
                <w:rFonts w:ascii="Arial" w:hAnsi="Arial" w:cs="Arial"/>
                <w:noProof/>
                <w:sz w:val="16"/>
                <w:szCs w:val="16"/>
                <w:lang w:eastAsia="es-MX"/>
              </w:rPr>
            </w:pPr>
            <w:r w:rsidRPr="00281126">
              <w:rPr>
                <w:rFonts w:ascii="Arial" w:hAnsi="Arial" w:cs="Arial"/>
                <w:noProof/>
                <w:sz w:val="16"/>
                <w:szCs w:val="16"/>
                <w:lang w:eastAsia="es-MX"/>
              </w:rPr>
              <w:t>VII.</w:t>
            </w:r>
            <w:r w:rsidRPr="00281126">
              <w:rPr>
                <w:rFonts w:ascii="Arial" w:hAnsi="Arial" w:cs="Arial"/>
                <w:noProof/>
                <w:sz w:val="16"/>
                <w:szCs w:val="16"/>
                <w:lang w:eastAsia="es-MX"/>
              </w:rPr>
              <w:tab/>
              <w:t>Firma la solicitud.</w:t>
            </w:r>
          </w:p>
        </w:tc>
      </w:tr>
      <w:tr w:rsidR="00233B2A" w:rsidRPr="00281126" w14:paraId="1B5CA7AF" w14:textId="77777777" w:rsidTr="002C41C8">
        <w:trPr>
          <w:trHeight w:val="20"/>
        </w:trPr>
        <w:tc>
          <w:tcPr>
            <w:tcW w:w="5000" w:type="pct"/>
            <w:gridSpan w:val="7"/>
            <w:shd w:val="clear" w:color="auto" w:fill="C0C0C0"/>
          </w:tcPr>
          <w:p w14:paraId="26D02D0A" w14:textId="77777777" w:rsidR="00233B2A" w:rsidRPr="00281126" w:rsidRDefault="00233B2A" w:rsidP="002C41C8">
            <w:pPr>
              <w:spacing w:before="40" w:after="34"/>
              <w:jc w:val="center"/>
              <w:rPr>
                <w:rFonts w:ascii="Arial" w:hAnsi="Arial" w:cs="Arial"/>
                <w:b/>
                <w:sz w:val="16"/>
                <w:szCs w:val="16"/>
                <w:lang w:eastAsia="es-MX"/>
              </w:rPr>
            </w:pPr>
            <w:r w:rsidRPr="00281126">
              <w:rPr>
                <w:rFonts w:ascii="Arial" w:hAnsi="Arial" w:cs="Arial"/>
                <w:b/>
                <w:noProof/>
                <w:sz w:val="16"/>
                <w:szCs w:val="16"/>
                <w:lang w:eastAsia="es-MX"/>
              </w:rPr>
              <w:t>¿Qué requisitos debo cumplir?</w:t>
            </w:r>
          </w:p>
        </w:tc>
      </w:tr>
      <w:tr w:rsidR="00233B2A" w:rsidRPr="00281126" w14:paraId="12F66880" w14:textId="77777777" w:rsidTr="002C41C8">
        <w:trPr>
          <w:trHeight w:val="20"/>
        </w:trPr>
        <w:tc>
          <w:tcPr>
            <w:tcW w:w="5000" w:type="pct"/>
            <w:gridSpan w:val="7"/>
            <w:tcBorders>
              <w:bottom w:val="single" w:sz="6" w:space="0" w:color="auto"/>
            </w:tcBorders>
            <w:shd w:val="clear" w:color="auto" w:fill="FFFFFF"/>
          </w:tcPr>
          <w:p w14:paraId="4C99B040" w14:textId="77777777" w:rsidR="00233B2A" w:rsidRPr="00281126" w:rsidRDefault="00233B2A" w:rsidP="002C41C8">
            <w:pPr>
              <w:spacing w:before="40" w:after="34"/>
              <w:ind w:left="432" w:hanging="432"/>
              <w:jc w:val="both"/>
              <w:rPr>
                <w:rFonts w:ascii="Arial" w:hAnsi="Arial" w:cs="Arial"/>
                <w:sz w:val="16"/>
                <w:szCs w:val="16"/>
                <w:lang w:eastAsia="es-MX"/>
              </w:rPr>
            </w:pPr>
            <w:r w:rsidRPr="00281126">
              <w:rPr>
                <w:rFonts w:ascii="Arial" w:hAnsi="Arial" w:cs="Arial"/>
                <w:sz w:val="16"/>
                <w:szCs w:val="16"/>
                <w:lang w:eastAsia="es-MX"/>
              </w:rPr>
              <w:t>I.</w:t>
            </w:r>
            <w:r w:rsidRPr="00281126">
              <w:rPr>
                <w:rFonts w:ascii="Arial" w:hAnsi="Arial" w:cs="Arial"/>
                <w:sz w:val="16"/>
                <w:szCs w:val="16"/>
                <w:lang w:eastAsia="es-MX"/>
              </w:rPr>
              <w:tab/>
              <w:t xml:space="preserve">Indica el </w:t>
            </w:r>
            <w:r w:rsidRPr="00281126">
              <w:rPr>
                <w:rFonts w:ascii="Arial" w:hAnsi="Arial" w:cs="Arial"/>
                <w:noProof/>
                <w:sz w:val="16"/>
                <w:szCs w:val="16"/>
                <w:lang w:eastAsia="es-MX"/>
              </w:rPr>
              <w:t>número</w:t>
            </w:r>
            <w:r w:rsidRPr="00281126">
              <w:rPr>
                <w:rFonts w:ascii="Arial" w:hAnsi="Arial" w:cs="Arial"/>
                <w:sz w:val="16"/>
                <w:szCs w:val="16"/>
                <w:lang w:eastAsia="es-MX"/>
              </w:rPr>
              <w:t xml:space="preserve"> de pedimento o pedimentos con los que se introdujo la mercancía.</w:t>
            </w:r>
          </w:p>
          <w:p w14:paraId="3F0B729F" w14:textId="77777777" w:rsidR="00233B2A" w:rsidRPr="00281126" w:rsidRDefault="00233B2A" w:rsidP="002C41C8">
            <w:pPr>
              <w:spacing w:before="40" w:after="34"/>
              <w:ind w:left="432" w:hanging="432"/>
              <w:jc w:val="both"/>
              <w:rPr>
                <w:rFonts w:ascii="Arial" w:hAnsi="Arial" w:cs="Arial"/>
                <w:sz w:val="16"/>
                <w:szCs w:val="16"/>
                <w:lang w:eastAsia="es-MX"/>
              </w:rPr>
            </w:pPr>
            <w:r w:rsidRPr="00281126">
              <w:rPr>
                <w:rFonts w:ascii="Arial" w:hAnsi="Arial" w:cs="Arial"/>
                <w:sz w:val="16"/>
                <w:szCs w:val="16"/>
                <w:lang w:eastAsia="es-MX"/>
              </w:rPr>
              <w:t>II.</w:t>
            </w:r>
            <w:r w:rsidRPr="00281126">
              <w:rPr>
                <w:rFonts w:ascii="Arial" w:hAnsi="Arial" w:cs="Arial"/>
                <w:sz w:val="16"/>
                <w:szCs w:val="16"/>
                <w:lang w:eastAsia="es-MX"/>
              </w:rPr>
              <w:tab/>
            </w:r>
            <w:r w:rsidRPr="00281126">
              <w:rPr>
                <w:rFonts w:ascii="Arial" w:hAnsi="Arial" w:cs="Arial"/>
                <w:noProof/>
                <w:sz w:val="16"/>
                <w:szCs w:val="16"/>
                <w:lang w:eastAsia="es-MX"/>
              </w:rPr>
              <w:t>Tratándose</w:t>
            </w:r>
            <w:r w:rsidRPr="00281126">
              <w:rPr>
                <w:rFonts w:ascii="Arial" w:hAnsi="Arial" w:cs="Arial"/>
                <w:sz w:val="16"/>
                <w:szCs w:val="16"/>
                <w:lang w:eastAsia="es-MX"/>
              </w:rPr>
              <w:t xml:space="preserve"> de avisos consolidados, señala la fecha o las fechas de certificación.</w:t>
            </w:r>
          </w:p>
          <w:p w14:paraId="353922C4" w14:textId="77777777" w:rsidR="00233B2A" w:rsidRPr="00281126" w:rsidRDefault="00233B2A" w:rsidP="002C41C8">
            <w:pPr>
              <w:spacing w:before="40" w:after="34"/>
              <w:ind w:left="432" w:hanging="432"/>
              <w:jc w:val="both"/>
              <w:rPr>
                <w:rFonts w:ascii="Arial" w:hAnsi="Arial" w:cs="Arial"/>
                <w:sz w:val="16"/>
                <w:szCs w:val="16"/>
                <w:lang w:eastAsia="es-MX"/>
              </w:rPr>
            </w:pPr>
            <w:r w:rsidRPr="00281126">
              <w:rPr>
                <w:rFonts w:ascii="Arial" w:hAnsi="Arial" w:cs="Arial"/>
                <w:sz w:val="16"/>
                <w:szCs w:val="16"/>
                <w:lang w:eastAsia="es-MX"/>
              </w:rPr>
              <w:t>III.</w:t>
            </w:r>
            <w:r w:rsidRPr="00281126">
              <w:rPr>
                <w:rFonts w:ascii="Arial" w:hAnsi="Arial" w:cs="Arial"/>
                <w:sz w:val="16"/>
                <w:szCs w:val="16"/>
                <w:lang w:eastAsia="es-MX"/>
              </w:rPr>
              <w:tab/>
            </w:r>
            <w:r w:rsidRPr="00281126">
              <w:rPr>
                <w:rFonts w:ascii="Arial" w:hAnsi="Arial" w:cs="Arial"/>
                <w:noProof/>
                <w:sz w:val="16"/>
                <w:szCs w:val="16"/>
                <w:lang w:eastAsia="es-MX"/>
              </w:rPr>
              <w:t>Señala</w:t>
            </w:r>
            <w:r w:rsidRPr="00281126">
              <w:rPr>
                <w:rFonts w:ascii="Arial" w:hAnsi="Arial" w:cs="Arial"/>
                <w:sz w:val="16"/>
                <w:szCs w:val="16"/>
                <w:lang w:eastAsia="es-MX"/>
              </w:rPr>
              <w:t xml:space="preserve"> el domicilio donde se montará la mercancía.</w:t>
            </w:r>
          </w:p>
          <w:p w14:paraId="6BF78D58" w14:textId="77777777" w:rsidR="00233B2A" w:rsidRPr="00281126" w:rsidRDefault="00233B2A" w:rsidP="002C41C8">
            <w:pPr>
              <w:spacing w:before="40" w:after="34"/>
              <w:ind w:left="432" w:hanging="432"/>
              <w:jc w:val="both"/>
              <w:rPr>
                <w:rFonts w:ascii="Arial" w:hAnsi="Arial" w:cs="Arial"/>
                <w:sz w:val="16"/>
                <w:szCs w:val="16"/>
                <w:lang w:eastAsia="es-MX"/>
              </w:rPr>
            </w:pPr>
            <w:r w:rsidRPr="00281126">
              <w:rPr>
                <w:rFonts w:ascii="Arial" w:hAnsi="Arial" w:cs="Arial"/>
                <w:sz w:val="16"/>
                <w:szCs w:val="16"/>
                <w:lang w:eastAsia="es-MX"/>
              </w:rPr>
              <w:t>IV.</w:t>
            </w:r>
            <w:r w:rsidRPr="00281126">
              <w:rPr>
                <w:rFonts w:ascii="Arial" w:hAnsi="Arial" w:cs="Arial"/>
                <w:sz w:val="16"/>
                <w:szCs w:val="16"/>
                <w:lang w:eastAsia="es-MX"/>
              </w:rPr>
              <w:tab/>
              <w:t xml:space="preserve">En subsecuentes o posteriores avisos para montar mercancía, indica el número de </w:t>
            </w:r>
            <w:r w:rsidRPr="00281126">
              <w:rPr>
                <w:rFonts w:ascii="Arial" w:hAnsi="Arial" w:cs="Arial"/>
                <w:noProof/>
                <w:sz w:val="16"/>
                <w:szCs w:val="16"/>
                <w:lang w:eastAsia="es-MX"/>
              </w:rPr>
              <w:t>identificador</w:t>
            </w:r>
            <w:r w:rsidRPr="00281126">
              <w:rPr>
                <w:rFonts w:ascii="Arial" w:hAnsi="Arial" w:cs="Arial"/>
                <w:sz w:val="16"/>
                <w:szCs w:val="16"/>
                <w:lang w:eastAsia="es-MX"/>
              </w:rPr>
              <w:t xml:space="preserve"> correspondiente al primer aviso transmitido con el que se relaciona.</w:t>
            </w:r>
          </w:p>
        </w:tc>
      </w:tr>
      <w:tr w:rsidR="00233B2A" w:rsidRPr="00281126" w14:paraId="1852A326" w14:textId="77777777" w:rsidTr="002C41C8">
        <w:trPr>
          <w:trHeight w:val="20"/>
        </w:trPr>
        <w:tc>
          <w:tcPr>
            <w:tcW w:w="5000" w:type="pct"/>
            <w:gridSpan w:val="7"/>
            <w:shd w:val="clear" w:color="auto" w:fill="BFBFBF"/>
          </w:tcPr>
          <w:p w14:paraId="1213AFF9" w14:textId="77777777" w:rsidR="00233B2A" w:rsidRPr="00281126" w:rsidRDefault="00233B2A" w:rsidP="002C41C8">
            <w:pPr>
              <w:spacing w:before="40" w:after="33"/>
              <w:jc w:val="center"/>
              <w:rPr>
                <w:rFonts w:ascii="Arial" w:hAnsi="Arial" w:cs="Arial"/>
                <w:b/>
                <w:noProof/>
                <w:sz w:val="16"/>
                <w:szCs w:val="16"/>
                <w:lang w:eastAsia="es-MX"/>
              </w:rPr>
            </w:pPr>
            <w:r w:rsidRPr="00281126">
              <w:rPr>
                <w:rFonts w:ascii="Arial" w:hAnsi="Arial" w:cs="Arial"/>
                <w:b/>
                <w:noProof/>
                <w:sz w:val="16"/>
                <w:szCs w:val="16"/>
                <w:lang w:eastAsia="es-MX"/>
              </w:rPr>
              <w:t>¿Con qué condiciones debo cumplir?</w:t>
            </w:r>
          </w:p>
        </w:tc>
      </w:tr>
      <w:tr w:rsidR="00233B2A" w:rsidRPr="00281126" w14:paraId="62E74EC3" w14:textId="77777777" w:rsidTr="002C41C8">
        <w:trPr>
          <w:trHeight w:val="20"/>
        </w:trPr>
        <w:tc>
          <w:tcPr>
            <w:tcW w:w="5000" w:type="pct"/>
            <w:gridSpan w:val="7"/>
            <w:tcBorders>
              <w:bottom w:val="single" w:sz="6" w:space="0" w:color="auto"/>
            </w:tcBorders>
            <w:shd w:val="clear" w:color="auto" w:fill="FFFFFF"/>
          </w:tcPr>
          <w:p w14:paraId="3549AB6B" w14:textId="77777777" w:rsidR="00233B2A" w:rsidRPr="00281126" w:rsidRDefault="00233B2A" w:rsidP="002C41C8">
            <w:pPr>
              <w:spacing w:before="40" w:after="34"/>
              <w:ind w:left="432" w:hanging="432"/>
              <w:jc w:val="both"/>
              <w:rPr>
                <w:rFonts w:ascii="Arial" w:hAnsi="Arial" w:cs="Arial"/>
                <w:noProof/>
                <w:sz w:val="16"/>
                <w:szCs w:val="16"/>
                <w:lang w:eastAsia="es-MX"/>
              </w:rPr>
            </w:pPr>
            <w:r w:rsidRPr="00281126">
              <w:rPr>
                <w:rFonts w:ascii="Arial" w:hAnsi="Arial" w:cs="Arial"/>
                <w:sz w:val="16"/>
                <w:szCs w:val="16"/>
                <w:lang w:eastAsia="es-MX"/>
              </w:rPr>
              <w:t>I.</w:t>
            </w:r>
            <w:r w:rsidRPr="00281126">
              <w:rPr>
                <w:rFonts w:ascii="Arial" w:hAnsi="Arial" w:cs="Arial"/>
                <w:sz w:val="16"/>
                <w:szCs w:val="16"/>
                <w:lang w:eastAsia="es-MX"/>
              </w:rPr>
              <w:tab/>
              <w:t xml:space="preserve">Contar </w:t>
            </w:r>
            <w:r w:rsidRPr="00281126">
              <w:rPr>
                <w:rFonts w:ascii="Arial" w:hAnsi="Arial" w:cs="Arial"/>
                <w:noProof/>
                <w:sz w:val="16"/>
                <w:szCs w:val="16"/>
                <w:lang w:eastAsia="es-MX"/>
              </w:rPr>
              <w:t>con e.firma vigente.</w:t>
            </w:r>
          </w:p>
          <w:p w14:paraId="6641EDB4" w14:textId="77777777" w:rsidR="00233B2A" w:rsidRPr="00281126" w:rsidRDefault="00233B2A" w:rsidP="002C41C8">
            <w:pPr>
              <w:spacing w:before="40" w:after="34"/>
              <w:ind w:left="432" w:hanging="432"/>
              <w:jc w:val="both"/>
              <w:rPr>
                <w:rFonts w:ascii="Arial" w:hAnsi="Arial" w:cs="Arial"/>
                <w:noProof/>
                <w:sz w:val="16"/>
                <w:szCs w:val="16"/>
                <w:lang w:eastAsia="es-MX"/>
              </w:rPr>
            </w:pPr>
            <w:r w:rsidRPr="00281126">
              <w:rPr>
                <w:rFonts w:ascii="Arial" w:hAnsi="Arial" w:cs="Arial"/>
                <w:noProof/>
                <w:sz w:val="16"/>
                <w:szCs w:val="16"/>
                <w:lang w:eastAsia="es-MX"/>
              </w:rPr>
              <w:t>II.</w:t>
            </w:r>
            <w:r w:rsidRPr="00281126">
              <w:rPr>
                <w:rFonts w:ascii="Arial" w:hAnsi="Arial" w:cs="Arial"/>
                <w:noProof/>
                <w:sz w:val="16"/>
                <w:szCs w:val="16"/>
                <w:lang w:eastAsia="es-MX"/>
              </w:rPr>
              <w:tab/>
              <w:t>El estatus del domicilio fiscal del contribuyente debe ser “Localizado”.</w:t>
            </w:r>
          </w:p>
          <w:p w14:paraId="0A48F753" w14:textId="77777777" w:rsidR="00233B2A" w:rsidRPr="00281126" w:rsidRDefault="00233B2A" w:rsidP="002C41C8">
            <w:pPr>
              <w:spacing w:before="40" w:after="34"/>
              <w:ind w:left="432" w:hanging="432"/>
              <w:jc w:val="both"/>
              <w:rPr>
                <w:rFonts w:ascii="Arial" w:hAnsi="Arial" w:cs="Arial"/>
                <w:noProof/>
                <w:sz w:val="16"/>
                <w:szCs w:val="16"/>
                <w:lang w:eastAsia="es-MX"/>
              </w:rPr>
            </w:pPr>
            <w:r w:rsidRPr="00281126">
              <w:rPr>
                <w:rFonts w:ascii="Arial" w:hAnsi="Arial" w:cs="Arial"/>
                <w:noProof/>
                <w:sz w:val="16"/>
                <w:szCs w:val="16"/>
                <w:lang w:eastAsia="es-MX"/>
              </w:rPr>
              <w:t>III.</w:t>
            </w:r>
            <w:r w:rsidRPr="00281126">
              <w:rPr>
                <w:rFonts w:ascii="Arial" w:hAnsi="Arial" w:cs="Arial"/>
                <w:noProof/>
                <w:sz w:val="16"/>
                <w:szCs w:val="16"/>
                <w:lang w:eastAsia="es-MX"/>
              </w:rPr>
              <w:tab/>
              <w:t>El estatus del buzón tributario deberá encontrarse como “Validado”.</w:t>
            </w:r>
          </w:p>
          <w:p w14:paraId="2C44D1F7" w14:textId="77777777" w:rsidR="00233B2A" w:rsidRPr="00281126" w:rsidRDefault="00233B2A" w:rsidP="002C41C8">
            <w:pPr>
              <w:spacing w:before="40" w:after="34"/>
              <w:ind w:left="432" w:hanging="432"/>
              <w:jc w:val="both"/>
              <w:rPr>
                <w:rFonts w:ascii="Arial" w:hAnsi="Arial" w:cs="Arial"/>
                <w:noProof/>
                <w:sz w:val="16"/>
                <w:szCs w:val="16"/>
                <w:lang w:eastAsia="es-MX"/>
              </w:rPr>
            </w:pPr>
            <w:r w:rsidRPr="00281126">
              <w:rPr>
                <w:rFonts w:ascii="Arial" w:hAnsi="Arial" w:cs="Arial"/>
                <w:noProof/>
                <w:sz w:val="16"/>
                <w:szCs w:val="16"/>
                <w:lang w:eastAsia="es-MX"/>
              </w:rPr>
              <w:t>IV.</w:t>
            </w:r>
            <w:r w:rsidRPr="00281126">
              <w:rPr>
                <w:rFonts w:ascii="Arial" w:hAnsi="Arial" w:cs="Arial"/>
                <w:noProof/>
                <w:sz w:val="16"/>
                <w:szCs w:val="16"/>
                <w:lang w:eastAsia="es-MX"/>
              </w:rPr>
              <w:tab/>
              <w:t>Estar al corriente en el cumplimiento de tus obligaciones fiscales, a través de tu opinión positiva vigente.</w:t>
            </w:r>
          </w:p>
          <w:p w14:paraId="6737CE04" w14:textId="77777777" w:rsidR="00233B2A" w:rsidRPr="00281126" w:rsidRDefault="00233B2A" w:rsidP="002C41C8">
            <w:pPr>
              <w:spacing w:before="40" w:after="34"/>
              <w:ind w:left="432" w:hanging="432"/>
              <w:jc w:val="both"/>
              <w:rPr>
                <w:rFonts w:ascii="Arial" w:hAnsi="Arial" w:cs="Arial"/>
                <w:sz w:val="16"/>
                <w:szCs w:val="16"/>
                <w:lang w:eastAsia="es-MX"/>
              </w:rPr>
            </w:pPr>
            <w:r w:rsidRPr="00281126">
              <w:rPr>
                <w:rFonts w:ascii="Arial" w:hAnsi="Arial" w:cs="Arial"/>
                <w:noProof/>
                <w:sz w:val="16"/>
                <w:szCs w:val="16"/>
                <w:lang w:eastAsia="es-MX"/>
              </w:rPr>
              <w:t>V.</w:t>
            </w:r>
            <w:r w:rsidRPr="00281126">
              <w:rPr>
                <w:rFonts w:ascii="Arial" w:hAnsi="Arial" w:cs="Arial"/>
                <w:noProof/>
                <w:sz w:val="16"/>
                <w:szCs w:val="16"/>
                <w:lang w:eastAsia="es-MX"/>
              </w:rPr>
              <w:tab/>
              <w:t>No encontrarte en el listado de empresas publicadas por el SAT, conforme a los artículos 69, penúltimo</w:t>
            </w:r>
            <w:r w:rsidRPr="00281126">
              <w:rPr>
                <w:rFonts w:ascii="Arial" w:hAnsi="Arial" w:cs="Arial"/>
                <w:sz w:val="16"/>
                <w:szCs w:val="16"/>
                <w:lang w:eastAsia="es-MX"/>
              </w:rPr>
              <w:t xml:space="preserve"> párrafo, con excepción de la fracción VI y 69-B, cuarto párrafo del CFF.</w:t>
            </w:r>
          </w:p>
        </w:tc>
      </w:tr>
      <w:tr w:rsidR="00233B2A" w:rsidRPr="00281126" w14:paraId="5692A9C7" w14:textId="77777777" w:rsidTr="002C41C8">
        <w:trPr>
          <w:trHeight w:val="20"/>
        </w:trPr>
        <w:tc>
          <w:tcPr>
            <w:tcW w:w="5000" w:type="pct"/>
            <w:gridSpan w:val="7"/>
            <w:shd w:val="clear" w:color="auto" w:fill="A6A6A6"/>
          </w:tcPr>
          <w:p w14:paraId="5EC56A7A" w14:textId="77777777" w:rsidR="00233B2A" w:rsidRPr="00281126" w:rsidRDefault="00233B2A" w:rsidP="002C41C8">
            <w:pPr>
              <w:spacing w:before="40" w:after="34"/>
              <w:jc w:val="center"/>
              <w:rPr>
                <w:rFonts w:ascii="Arial" w:hAnsi="Arial" w:cs="Arial"/>
                <w:b/>
                <w:sz w:val="16"/>
                <w:szCs w:val="16"/>
                <w:lang w:eastAsia="es-MX"/>
              </w:rPr>
            </w:pPr>
            <w:r w:rsidRPr="00281126">
              <w:rPr>
                <w:rFonts w:ascii="Arial" w:hAnsi="Arial" w:cs="Arial"/>
                <w:b/>
                <w:sz w:val="16"/>
                <w:szCs w:val="16"/>
                <w:lang w:eastAsia="es-MX"/>
              </w:rPr>
              <w:t>SEGUIMIENTO Y RESOLUCIÓN DEL TRÁMITE O SERVICIO</w:t>
            </w:r>
          </w:p>
        </w:tc>
      </w:tr>
      <w:tr w:rsidR="00233B2A" w:rsidRPr="00281126" w14:paraId="4870F79C" w14:textId="77777777" w:rsidTr="002C41C8">
        <w:trPr>
          <w:trHeight w:val="20"/>
        </w:trPr>
        <w:tc>
          <w:tcPr>
            <w:tcW w:w="2501" w:type="pct"/>
            <w:gridSpan w:val="4"/>
            <w:shd w:val="clear" w:color="auto" w:fill="C0C0C0"/>
          </w:tcPr>
          <w:p w14:paraId="538820DE" w14:textId="77777777" w:rsidR="00233B2A" w:rsidRPr="00281126" w:rsidRDefault="00233B2A" w:rsidP="002C41C8">
            <w:pPr>
              <w:spacing w:before="40" w:after="34"/>
              <w:jc w:val="both"/>
              <w:rPr>
                <w:rFonts w:ascii="Arial" w:hAnsi="Arial" w:cs="Arial"/>
                <w:b/>
                <w:sz w:val="16"/>
                <w:szCs w:val="16"/>
                <w:lang w:eastAsia="es-MX"/>
              </w:rPr>
            </w:pPr>
            <w:r w:rsidRPr="00281126">
              <w:rPr>
                <w:rFonts w:ascii="Arial" w:hAnsi="Arial" w:cs="Arial"/>
                <w:b/>
                <w:sz w:val="16"/>
                <w:szCs w:val="16"/>
                <w:lang w:eastAsia="es-MX"/>
              </w:rPr>
              <w:t>¿Cómo puedo dar seguimiento al Trámite o Servicio?</w:t>
            </w:r>
          </w:p>
        </w:tc>
        <w:tc>
          <w:tcPr>
            <w:tcW w:w="2499" w:type="pct"/>
            <w:gridSpan w:val="3"/>
            <w:shd w:val="clear" w:color="auto" w:fill="C0C0C0"/>
          </w:tcPr>
          <w:p w14:paraId="2861BBDE" w14:textId="77777777" w:rsidR="00233B2A" w:rsidRPr="00281126" w:rsidRDefault="00233B2A" w:rsidP="002C41C8">
            <w:pPr>
              <w:spacing w:before="40" w:after="34"/>
              <w:jc w:val="both"/>
              <w:rPr>
                <w:rFonts w:ascii="Arial" w:hAnsi="Arial" w:cs="Arial"/>
                <w:b/>
                <w:sz w:val="16"/>
                <w:szCs w:val="16"/>
                <w:lang w:eastAsia="es-MX"/>
              </w:rPr>
            </w:pPr>
            <w:r w:rsidRPr="00281126">
              <w:rPr>
                <w:rFonts w:ascii="Arial" w:hAnsi="Arial" w:cs="Arial"/>
                <w:b/>
                <w:sz w:val="16"/>
                <w:szCs w:val="16"/>
                <w:lang w:eastAsia="es-MX"/>
              </w:rPr>
              <w:t>¿El SAT llevará a cabo alguna inspección o verificación para emitir la resolución de este Trámite o Servicio?</w:t>
            </w:r>
          </w:p>
        </w:tc>
      </w:tr>
      <w:tr w:rsidR="00233B2A" w:rsidRPr="00281126" w14:paraId="49E7ABD5" w14:textId="77777777" w:rsidTr="002C41C8">
        <w:trPr>
          <w:trHeight w:val="20"/>
        </w:trPr>
        <w:tc>
          <w:tcPr>
            <w:tcW w:w="2501" w:type="pct"/>
            <w:gridSpan w:val="4"/>
          </w:tcPr>
          <w:p w14:paraId="30D7EBD9" w14:textId="77777777" w:rsidR="00233B2A" w:rsidRPr="00281126" w:rsidRDefault="00233B2A" w:rsidP="002C41C8">
            <w:pPr>
              <w:spacing w:before="40" w:after="34"/>
              <w:jc w:val="both"/>
              <w:rPr>
                <w:rFonts w:ascii="Arial" w:hAnsi="Arial" w:cs="Arial"/>
                <w:sz w:val="16"/>
                <w:szCs w:val="16"/>
                <w:lang w:eastAsia="es-MX"/>
              </w:rPr>
            </w:pPr>
            <w:r w:rsidRPr="00281126">
              <w:rPr>
                <w:rFonts w:ascii="Arial" w:hAnsi="Arial" w:cs="Arial"/>
                <w:sz w:val="16"/>
                <w:szCs w:val="16"/>
                <w:lang w:eastAsia="es-MX"/>
              </w:rPr>
              <w:t>No aplica.</w:t>
            </w:r>
          </w:p>
        </w:tc>
        <w:tc>
          <w:tcPr>
            <w:tcW w:w="2499" w:type="pct"/>
            <w:gridSpan w:val="3"/>
          </w:tcPr>
          <w:p w14:paraId="667FA4F1" w14:textId="77777777" w:rsidR="00233B2A" w:rsidRPr="00281126" w:rsidRDefault="00233B2A" w:rsidP="002C41C8">
            <w:pPr>
              <w:spacing w:before="40" w:after="34"/>
              <w:jc w:val="both"/>
              <w:rPr>
                <w:rFonts w:ascii="Arial" w:hAnsi="Arial" w:cs="Arial"/>
                <w:sz w:val="16"/>
                <w:szCs w:val="16"/>
                <w:lang w:eastAsia="es-MX"/>
              </w:rPr>
            </w:pPr>
            <w:r w:rsidRPr="00281126">
              <w:rPr>
                <w:rFonts w:ascii="Arial" w:hAnsi="Arial" w:cs="Arial"/>
                <w:sz w:val="16"/>
                <w:szCs w:val="16"/>
                <w:lang w:eastAsia="es-MX"/>
              </w:rPr>
              <w:t>No.</w:t>
            </w:r>
          </w:p>
        </w:tc>
      </w:tr>
      <w:tr w:rsidR="00233B2A" w:rsidRPr="00281126" w14:paraId="473EED0C" w14:textId="77777777" w:rsidTr="002C41C8">
        <w:trPr>
          <w:trHeight w:val="20"/>
        </w:trPr>
        <w:tc>
          <w:tcPr>
            <w:tcW w:w="5000" w:type="pct"/>
            <w:gridSpan w:val="7"/>
            <w:shd w:val="clear" w:color="auto" w:fill="A6A6A6"/>
          </w:tcPr>
          <w:p w14:paraId="57B7F500" w14:textId="77777777" w:rsidR="00233B2A" w:rsidRPr="00281126" w:rsidRDefault="00233B2A" w:rsidP="002C41C8">
            <w:pPr>
              <w:spacing w:before="40" w:after="34"/>
              <w:jc w:val="center"/>
              <w:rPr>
                <w:rFonts w:ascii="Arial" w:hAnsi="Arial" w:cs="Arial"/>
                <w:b/>
                <w:sz w:val="16"/>
                <w:szCs w:val="16"/>
                <w:lang w:eastAsia="es-MX"/>
              </w:rPr>
            </w:pPr>
            <w:r w:rsidRPr="00281126">
              <w:rPr>
                <w:rFonts w:ascii="Arial" w:hAnsi="Arial" w:cs="Arial"/>
                <w:b/>
                <w:sz w:val="16"/>
                <w:szCs w:val="16"/>
                <w:lang w:eastAsia="es-MX"/>
              </w:rPr>
              <w:t>Resolución del Trámite o Servicio</w:t>
            </w:r>
          </w:p>
        </w:tc>
      </w:tr>
      <w:tr w:rsidR="00233B2A" w:rsidRPr="00281126" w14:paraId="53FE9E1D" w14:textId="77777777" w:rsidTr="002C41C8">
        <w:trPr>
          <w:trHeight w:val="20"/>
        </w:trPr>
        <w:tc>
          <w:tcPr>
            <w:tcW w:w="5000" w:type="pct"/>
            <w:gridSpan w:val="7"/>
          </w:tcPr>
          <w:p w14:paraId="5418BC5A" w14:textId="77777777" w:rsidR="00233B2A" w:rsidRPr="00281126" w:rsidRDefault="00233B2A" w:rsidP="002C41C8">
            <w:pPr>
              <w:spacing w:before="40" w:after="34"/>
              <w:jc w:val="both"/>
              <w:rPr>
                <w:rFonts w:ascii="Arial" w:hAnsi="Arial" w:cs="Arial"/>
                <w:sz w:val="16"/>
                <w:szCs w:val="16"/>
                <w:lang w:eastAsia="es-MX"/>
              </w:rPr>
            </w:pPr>
            <w:r w:rsidRPr="00281126">
              <w:rPr>
                <w:rFonts w:ascii="Arial" w:hAnsi="Arial" w:cs="Arial"/>
                <w:sz w:val="16"/>
                <w:szCs w:val="16"/>
                <w:lang w:eastAsia="es-MX"/>
              </w:rPr>
              <w:t>No aplica.</w:t>
            </w:r>
          </w:p>
        </w:tc>
      </w:tr>
      <w:tr w:rsidR="00233B2A" w:rsidRPr="00281126" w14:paraId="0D2A7CC7" w14:textId="77777777" w:rsidTr="002C41C8">
        <w:trPr>
          <w:trHeight w:val="20"/>
        </w:trPr>
        <w:tc>
          <w:tcPr>
            <w:tcW w:w="1823" w:type="pct"/>
            <w:gridSpan w:val="2"/>
            <w:shd w:val="clear" w:color="auto" w:fill="C0C0C0"/>
          </w:tcPr>
          <w:p w14:paraId="6A049B12" w14:textId="77777777" w:rsidR="00233B2A" w:rsidRPr="00281126" w:rsidRDefault="00233B2A" w:rsidP="002C41C8">
            <w:pPr>
              <w:spacing w:before="40" w:after="34"/>
              <w:jc w:val="both"/>
              <w:rPr>
                <w:rFonts w:ascii="Arial" w:hAnsi="Arial" w:cs="Arial"/>
                <w:b/>
                <w:sz w:val="16"/>
                <w:szCs w:val="16"/>
                <w:lang w:eastAsia="es-MX"/>
              </w:rPr>
            </w:pPr>
            <w:r w:rsidRPr="00281126">
              <w:rPr>
                <w:rFonts w:ascii="Arial" w:hAnsi="Arial" w:cs="Arial"/>
                <w:b/>
                <w:sz w:val="16"/>
                <w:szCs w:val="16"/>
                <w:lang w:eastAsia="es-MX"/>
              </w:rPr>
              <w:t>Plazo máximo para que el SAT resuelva el Trámite o Servicio</w:t>
            </w:r>
          </w:p>
        </w:tc>
        <w:tc>
          <w:tcPr>
            <w:tcW w:w="1642" w:type="pct"/>
            <w:gridSpan w:val="3"/>
            <w:shd w:val="clear" w:color="auto" w:fill="C0C0C0"/>
          </w:tcPr>
          <w:p w14:paraId="4DBDE7E4" w14:textId="77777777" w:rsidR="00233B2A" w:rsidRPr="00281126" w:rsidRDefault="00233B2A" w:rsidP="002C41C8">
            <w:pPr>
              <w:spacing w:before="40" w:after="34"/>
              <w:jc w:val="both"/>
              <w:rPr>
                <w:rFonts w:ascii="Arial" w:hAnsi="Arial" w:cs="Arial"/>
                <w:b/>
                <w:sz w:val="16"/>
                <w:szCs w:val="16"/>
                <w:lang w:eastAsia="es-MX"/>
              </w:rPr>
            </w:pPr>
            <w:r w:rsidRPr="00281126">
              <w:rPr>
                <w:rFonts w:ascii="Arial" w:hAnsi="Arial" w:cs="Arial"/>
                <w:b/>
                <w:sz w:val="16"/>
                <w:szCs w:val="16"/>
                <w:lang w:eastAsia="es-MX"/>
              </w:rPr>
              <w:t>Plazo máximo para que el SAT solicite información adicional</w:t>
            </w:r>
          </w:p>
        </w:tc>
        <w:tc>
          <w:tcPr>
            <w:tcW w:w="1535" w:type="pct"/>
            <w:gridSpan w:val="2"/>
            <w:shd w:val="clear" w:color="auto" w:fill="C0C0C0"/>
          </w:tcPr>
          <w:p w14:paraId="0975F451" w14:textId="77777777" w:rsidR="00233B2A" w:rsidRPr="00281126" w:rsidRDefault="00233B2A" w:rsidP="002C41C8">
            <w:pPr>
              <w:spacing w:before="40" w:after="34"/>
              <w:jc w:val="both"/>
              <w:rPr>
                <w:rFonts w:ascii="Arial" w:hAnsi="Arial" w:cs="Arial"/>
                <w:b/>
                <w:sz w:val="16"/>
                <w:szCs w:val="16"/>
                <w:lang w:eastAsia="es-MX"/>
              </w:rPr>
            </w:pPr>
            <w:r w:rsidRPr="00281126">
              <w:rPr>
                <w:rFonts w:ascii="Arial" w:hAnsi="Arial" w:cs="Arial"/>
                <w:b/>
                <w:sz w:val="16"/>
                <w:szCs w:val="16"/>
                <w:lang w:eastAsia="es-MX"/>
              </w:rPr>
              <w:t>Plazo máximo para cumplir con la información solicitada</w:t>
            </w:r>
          </w:p>
        </w:tc>
      </w:tr>
      <w:tr w:rsidR="00233B2A" w:rsidRPr="00281126" w14:paraId="158A9E85" w14:textId="77777777" w:rsidTr="002C41C8">
        <w:trPr>
          <w:trHeight w:val="20"/>
        </w:trPr>
        <w:tc>
          <w:tcPr>
            <w:tcW w:w="1823" w:type="pct"/>
            <w:gridSpan w:val="2"/>
          </w:tcPr>
          <w:p w14:paraId="32019E5C" w14:textId="77777777" w:rsidR="00233B2A" w:rsidRPr="00281126" w:rsidRDefault="00233B2A" w:rsidP="002C41C8">
            <w:pPr>
              <w:spacing w:before="40" w:after="34"/>
              <w:jc w:val="both"/>
              <w:rPr>
                <w:rFonts w:ascii="Arial" w:hAnsi="Arial" w:cs="Arial"/>
                <w:sz w:val="16"/>
                <w:szCs w:val="16"/>
                <w:lang w:eastAsia="es-MX"/>
              </w:rPr>
            </w:pPr>
            <w:r w:rsidRPr="00281126">
              <w:rPr>
                <w:rFonts w:ascii="Arial" w:hAnsi="Arial" w:cs="Arial"/>
                <w:sz w:val="16"/>
                <w:szCs w:val="16"/>
                <w:lang w:eastAsia="es-MX"/>
              </w:rPr>
              <w:t>No aplica.</w:t>
            </w:r>
          </w:p>
        </w:tc>
        <w:tc>
          <w:tcPr>
            <w:tcW w:w="1642" w:type="pct"/>
            <w:gridSpan w:val="3"/>
          </w:tcPr>
          <w:p w14:paraId="0324EE84" w14:textId="77777777" w:rsidR="00233B2A" w:rsidRPr="00281126" w:rsidRDefault="00233B2A" w:rsidP="002C41C8">
            <w:pPr>
              <w:spacing w:before="40" w:after="34"/>
              <w:jc w:val="both"/>
              <w:rPr>
                <w:rFonts w:ascii="Arial" w:hAnsi="Arial" w:cs="Arial"/>
                <w:sz w:val="16"/>
                <w:szCs w:val="16"/>
                <w:lang w:eastAsia="es-MX"/>
              </w:rPr>
            </w:pPr>
            <w:r w:rsidRPr="00281126">
              <w:rPr>
                <w:rFonts w:ascii="Arial" w:hAnsi="Arial" w:cs="Arial"/>
                <w:sz w:val="16"/>
                <w:szCs w:val="16"/>
                <w:lang w:eastAsia="es-MX"/>
              </w:rPr>
              <w:t>No aplica.</w:t>
            </w:r>
          </w:p>
        </w:tc>
        <w:tc>
          <w:tcPr>
            <w:tcW w:w="1535" w:type="pct"/>
            <w:gridSpan w:val="2"/>
          </w:tcPr>
          <w:p w14:paraId="3ADEEF2F" w14:textId="77777777" w:rsidR="00233B2A" w:rsidRPr="00281126" w:rsidRDefault="00233B2A" w:rsidP="002C41C8">
            <w:pPr>
              <w:spacing w:before="40" w:after="34"/>
              <w:jc w:val="both"/>
              <w:rPr>
                <w:rFonts w:ascii="Arial" w:hAnsi="Arial" w:cs="Arial"/>
                <w:sz w:val="16"/>
                <w:szCs w:val="16"/>
                <w:lang w:eastAsia="es-MX"/>
              </w:rPr>
            </w:pPr>
            <w:r w:rsidRPr="00281126">
              <w:rPr>
                <w:rFonts w:ascii="Arial" w:hAnsi="Arial" w:cs="Arial"/>
                <w:sz w:val="16"/>
                <w:szCs w:val="16"/>
                <w:lang w:eastAsia="es-MX"/>
              </w:rPr>
              <w:t>No aplica.</w:t>
            </w:r>
          </w:p>
        </w:tc>
      </w:tr>
      <w:tr w:rsidR="00233B2A" w:rsidRPr="00281126" w14:paraId="0FD26ADF" w14:textId="77777777" w:rsidTr="002C41C8">
        <w:trPr>
          <w:trHeight w:val="20"/>
        </w:trPr>
        <w:tc>
          <w:tcPr>
            <w:tcW w:w="2501" w:type="pct"/>
            <w:gridSpan w:val="4"/>
            <w:shd w:val="clear" w:color="auto" w:fill="C0C0C0"/>
          </w:tcPr>
          <w:p w14:paraId="01F00087" w14:textId="77777777" w:rsidR="00233B2A" w:rsidRPr="00281126" w:rsidRDefault="00233B2A" w:rsidP="002C41C8">
            <w:pPr>
              <w:spacing w:before="40" w:after="34"/>
              <w:jc w:val="both"/>
              <w:rPr>
                <w:rFonts w:ascii="Arial" w:hAnsi="Arial" w:cs="Arial"/>
                <w:b/>
                <w:sz w:val="16"/>
                <w:szCs w:val="16"/>
                <w:lang w:eastAsia="es-MX"/>
              </w:rPr>
            </w:pPr>
            <w:r w:rsidRPr="00281126">
              <w:rPr>
                <w:rFonts w:ascii="Arial" w:hAnsi="Arial" w:cs="Arial"/>
                <w:b/>
                <w:sz w:val="16"/>
                <w:szCs w:val="16"/>
                <w:lang w:eastAsia="es-MX"/>
              </w:rPr>
              <w:t>¿Qué documento obtengo al finalizar el Trámite o Servicio?</w:t>
            </w:r>
          </w:p>
        </w:tc>
        <w:tc>
          <w:tcPr>
            <w:tcW w:w="2499" w:type="pct"/>
            <w:gridSpan w:val="3"/>
            <w:shd w:val="clear" w:color="auto" w:fill="C0C0C0"/>
          </w:tcPr>
          <w:p w14:paraId="6F50F4F6" w14:textId="77777777" w:rsidR="00233B2A" w:rsidRPr="00281126" w:rsidRDefault="00233B2A" w:rsidP="002C41C8">
            <w:pPr>
              <w:spacing w:before="40" w:after="34"/>
              <w:jc w:val="center"/>
              <w:rPr>
                <w:rFonts w:ascii="Arial" w:hAnsi="Arial" w:cs="Arial"/>
                <w:b/>
                <w:sz w:val="16"/>
                <w:szCs w:val="16"/>
                <w:lang w:eastAsia="es-MX"/>
              </w:rPr>
            </w:pPr>
            <w:r w:rsidRPr="00281126">
              <w:rPr>
                <w:rFonts w:ascii="Arial" w:hAnsi="Arial" w:cs="Arial"/>
                <w:b/>
                <w:sz w:val="16"/>
                <w:szCs w:val="16"/>
                <w:lang w:eastAsia="es-MX"/>
              </w:rPr>
              <w:t>¿Cuál es la vigencia del Trámite o Servicio?</w:t>
            </w:r>
          </w:p>
        </w:tc>
      </w:tr>
      <w:tr w:rsidR="00233B2A" w:rsidRPr="00281126" w14:paraId="033E4C57" w14:textId="77777777" w:rsidTr="002C41C8">
        <w:trPr>
          <w:trHeight w:val="20"/>
        </w:trPr>
        <w:tc>
          <w:tcPr>
            <w:tcW w:w="2501" w:type="pct"/>
            <w:gridSpan w:val="4"/>
            <w:tcBorders>
              <w:bottom w:val="single" w:sz="6" w:space="0" w:color="auto"/>
            </w:tcBorders>
          </w:tcPr>
          <w:p w14:paraId="165AADFA" w14:textId="77777777" w:rsidR="00233B2A" w:rsidRPr="00281126" w:rsidRDefault="00233B2A" w:rsidP="002C41C8">
            <w:pPr>
              <w:spacing w:before="40" w:after="34"/>
              <w:jc w:val="both"/>
              <w:rPr>
                <w:rFonts w:ascii="Arial" w:hAnsi="Arial" w:cs="Arial"/>
                <w:sz w:val="16"/>
                <w:szCs w:val="16"/>
                <w:lang w:eastAsia="es-MX"/>
              </w:rPr>
            </w:pPr>
            <w:r w:rsidRPr="00281126">
              <w:rPr>
                <w:rFonts w:ascii="Arial" w:hAnsi="Arial" w:cs="Arial"/>
                <w:sz w:val="16"/>
                <w:szCs w:val="16"/>
                <w:lang w:eastAsia="es-MX"/>
              </w:rPr>
              <w:t>Acuse de recibo.</w:t>
            </w:r>
          </w:p>
        </w:tc>
        <w:tc>
          <w:tcPr>
            <w:tcW w:w="2499" w:type="pct"/>
            <w:gridSpan w:val="3"/>
            <w:tcBorders>
              <w:bottom w:val="single" w:sz="6" w:space="0" w:color="auto"/>
            </w:tcBorders>
          </w:tcPr>
          <w:p w14:paraId="2FD115CE" w14:textId="77777777" w:rsidR="00233B2A" w:rsidRPr="00281126" w:rsidRDefault="00233B2A" w:rsidP="002C41C8">
            <w:pPr>
              <w:spacing w:before="40" w:after="34"/>
              <w:jc w:val="both"/>
              <w:rPr>
                <w:rFonts w:ascii="Arial" w:hAnsi="Arial" w:cs="Arial"/>
                <w:sz w:val="16"/>
                <w:szCs w:val="16"/>
                <w:lang w:eastAsia="es-MX"/>
              </w:rPr>
            </w:pPr>
            <w:r w:rsidRPr="00281126">
              <w:rPr>
                <w:rFonts w:ascii="Arial" w:hAnsi="Arial" w:cs="Arial"/>
                <w:sz w:val="16"/>
                <w:szCs w:val="16"/>
                <w:lang w:eastAsia="es-MX"/>
              </w:rPr>
              <w:t>No aplica.</w:t>
            </w:r>
          </w:p>
        </w:tc>
      </w:tr>
      <w:tr w:rsidR="00233B2A" w:rsidRPr="00281126" w14:paraId="061B0E2D" w14:textId="77777777" w:rsidTr="002C41C8">
        <w:trPr>
          <w:trHeight w:val="20"/>
        </w:trPr>
        <w:tc>
          <w:tcPr>
            <w:tcW w:w="5000" w:type="pct"/>
            <w:gridSpan w:val="7"/>
            <w:shd w:val="clear" w:color="auto" w:fill="A6A6A6"/>
          </w:tcPr>
          <w:p w14:paraId="08036A8B" w14:textId="77777777" w:rsidR="00233B2A" w:rsidRPr="00281126" w:rsidRDefault="00233B2A" w:rsidP="002C41C8">
            <w:pPr>
              <w:spacing w:before="40" w:after="34"/>
              <w:jc w:val="center"/>
              <w:rPr>
                <w:rFonts w:ascii="Arial" w:hAnsi="Arial" w:cs="Arial"/>
                <w:b/>
                <w:sz w:val="16"/>
                <w:szCs w:val="16"/>
                <w:lang w:eastAsia="es-MX"/>
              </w:rPr>
            </w:pPr>
            <w:r w:rsidRPr="00281126">
              <w:rPr>
                <w:rFonts w:ascii="Arial" w:hAnsi="Arial" w:cs="Arial"/>
                <w:b/>
                <w:sz w:val="16"/>
                <w:szCs w:val="16"/>
                <w:lang w:eastAsia="es-MX"/>
              </w:rPr>
              <w:t>CANALES DE ATENCIÓN</w:t>
            </w:r>
          </w:p>
        </w:tc>
      </w:tr>
      <w:tr w:rsidR="00233B2A" w:rsidRPr="00281126" w14:paraId="6213B006" w14:textId="77777777" w:rsidTr="002C41C8">
        <w:trPr>
          <w:trHeight w:val="20"/>
        </w:trPr>
        <w:tc>
          <w:tcPr>
            <w:tcW w:w="2501" w:type="pct"/>
            <w:gridSpan w:val="4"/>
            <w:shd w:val="clear" w:color="auto" w:fill="C0C0C0"/>
          </w:tcPr>
          <w:p w14:paraId="56FB76E1" w14:textId="77777777" w:rsidR="00233B2A" w:rsidRPr="00281126" w:rsidRDefault="00233B2A" w:rsidP="002C41C8">
            <w:pPr>
              <w:spacing w:before="40" w:after="34"/>
              <w:jc w:val="center"/>
              <w:rPr>
                <w:rFonts w:ascii="Arial" w:hAnsi="Arial" w:cs="Arial"/>
                <w:b/>
                <w:sz w:val="16"/>
                <w:szCs w:val="16"/>
                <w:lang w:eastAsia="es-MX"/>
              </w:rPr>
            </w:pPr>
            <w:r w:rsidRPr="00281126">
              <w:rPr>
                <w:rFonts w:ascii="Arial" w:hAnsi="Arial" w:cs="Arial"/>
                <w:b/>
                <w:sz w:val="16"/>
                <w:szCs w:val="16"/>
                <w:lang w:eastAsia="es-MX"/>
              </w:rPr>
              <w:t>Consultas y dudas</w:t>
            </w:r>
          </w:p>
        </w:tc>
        <w:tc>
          <w:tcPr>
            <w:tcW w:w="2499" w:type="pct"/>
            <w:gridSpan w:val="3"/>
            <w:shd w:val="clear" w:color="auto" w:fill="C0C0C0"/>
          </w:tcPr>
          <w:p w14:paraId="080C7C92" w14:textId="77777777" w:rsidR="00233B2A" w:rsidRPr="00281126" w:rsidRDefault="00233B2A" w:rsidP="002C41C8">
            <w:pPr>
              <w:spacing w:before="40" w:after="34"/>
              <w:jc w:val="center"/>
              <w:rPr>
                <w:rFonts w:ascii="Arial" w:hAnsi="Arial" w:cs="Arial"/>
                <w:b/>
                <w:sz w:val="16"/>
                <w:szCs w:val="16"/>
                <w:lang w:eastAsia="es-MX"/>
              </w:rPr>
            </w:pPr>
            <w:r w:rsidRPr="00281126">
              <w:rPr>
                <w:rFonts w:ascii="Arial" w:hAnsi="Arial" w:cs="Arial"/>
                <w:b/>
                <w:sz w:val="16"/>
                <w:szCs w:val="16"/>
                <w:lang w:eastAsia="es-MX"/>
              </w:rPr>
              <w:t>Quejas y denuncias</w:t>
            </w:r>
          </w:p>
        </w:tc>
      </w:tr>
      <w:tr w:rsidR="00233B2A" w:rsidRPr="00281126" w14:paraId="28D3E798" w14:textId="77777777" w:rsidTr="002C41C8">
        <w:trPr>
          <w:trHeight w:val="20"/>
        </w:trPr>
        <w:tc>
          <w:tcPr>
            <w:tcW w:w="2501" w:type="pct"/>
            <w:gridSpan w:val="4"/>
            <w:tcBorders>
              <w:bottom w:val="single" w:sz="6" w:space="0" w:color="auto"/>
            </w:tcBorders>
          </w:tcPr>
          <w:p w14:paraId="2854BEDB" w14:textId="77777777" w:rsidR="00233B2A" w:rsidRPr="00281126" w:rsidRDefault="00233B2A" w:rsidP="002C41C8">
            <w:pPr>
              <w:spacing w:before="40" w:after="34"/>
              <w:jc w:val="both"/>
              <w:rPr>
                <w:rFonts w:ascii="Arial" w:hAnsi="Arial" w:cs="Arial"/>
                <w:sz w:val="16"/>
                <w:szCs w:val="16"/>
                <w:lang w:eastAsia="es-MX"/>
              </w:rPr>
            </w:pPr>
            <w:r w:rsidRPr="00281126">
              <w:rPr>
                <w:rFonts w:ascii="Arial" w:hAnsi="Arial" w:cs="Arial"/>
                <w:noProof/>
                <w:sz w:val="16"/>
                <w:szCs w:val="16"/>
                <w:lang w:eastAsia="es-MX"/>
              </w:rPr>
              <w:t>Vía</w:t>
            </w:r>
            <w:r w:rsidRPr="00281126">
              <w:rPr>
                <w:rFonts w:ascii="Arial" w:hAnsi="Arial" w:cs="Arial"/>
                <w:sz w:val="16"/>
                <w:szCs w:val="16"/>
                <w:lang w:eastAsia="es-MX"/>
              </w:rPr>
              <w:t xml:space="preserve"> Chat: </w:t>
            </w:r>
            <w:r w:rsidRPr="00281126">
              <w:rPr>
                <w:rFonts w:ascii="Arial" w:hAnsi="Arial" w:cs="Arial"/>
                <w:sz w:val="16"/>
                <w:szCs w:val="16"/>
                <w:u w:val="single"/>
                <w:lang w:eastAsia="es-MX"/>
              </w:rPr>
              <w:t>http://chat.sat.gob.mx</w:t>
            </w:r>
          </w:p>
        </w:tc>
        <w:tc>
          <w:tcPr>
            <w:tcW w:w="2499" w:type="pct"/>
            <w:gridSpan w:val="3"/>
            <w:tcBorders>
              <w:bottom w:val="single" w:sz="6" w:space="0" w:color="auto"/>
            </w:tcBorders>
          </w:tcPr>
          <w:p w14:paraId="562AA7E1" w14:textId="77777777" w:rsidR="00233B2A" w:rsidRPr="00281126" w:rsidRDefault="00233B2A" w:rsidP="002C41C8">
            <w:pPr>
              <w:spacing w:before="40" w:after="34"/>
              <w:ind w:left="432" w:hanging="432"/>
              <w:jc w:val="both"/>
              <w:rPr>
                <w:rFonts w:ascii="Arial" w:hAnsi="Arial" w:cs="Arial"/>
                <w:noProof/>
                <w:sz w:val="16"/>
                <w:szCs w:val="16"/>
                <w:lang w:eastAsia="es-MX"/>
              </w:rPr>
            </w:pPr>
            <w:r w:rsidRPr="00281126">
              <w:rPr>
                <w:rFonts w:ascii="Arial" w:hAnsi="Arial" w:cs="Arial"/>
                <w:sz w:val="16"/>
                <w:szCs w:val="16"/>
                <w:lang w:eastAsia="es-MX"/>
              </w:rPr>
              <w:t>I.</w:t>
            </w:r>
            <w:r w:rsidRPr="00281126">
              <w:rPr>
                <w:rFonts w:ascii="Arial" w:hAnsi="Arial" w:cs="Arial"/>
                <w:sz w:val="16"/>
                <w:szCs w:val="16"/>
                <w:lang w:eastAsia="es-MX"/>
              </w:rPr>
              <w:tab/>
            </w:r>
            <w:r w:rsidRPr="00281126">
              <w:rPr>
                <w:rFonts w:ascii="Arial" w:hAnsi="Arial" w:cs="Arial"/>
                <w:noProof/>
                <w:sz w:val="16"/>
                <w:szCs w:val="16"/>
                <w:lang w:eastAsia="es-MX"/>
              </w:rPr>
              <w:t>Quejas y Denuncias SAT: 55-88-52-22-22 y + 55-88-52-22-22 para otros países.</w:t>
            </w:r>
          </w:p>
          <w:p w14:paraId="3D775827" w14:textId="77777777" w:rsidR="00233B2A" w:rsidRPr="00281126" w:rsidRDefault="00233B2A" w:rsidP="002C41C8">
            <w:pPr>
              <w:spacing w:before="40" w:after="34"/>
              <w:ind w:left="432" w:hanging="432"/>
              <w:jc w:val="both"/>
              <w:rPr>
                <w:rFonts w:ascii="Arial" w:hAnsi="Arial" w:cs="Arial"/>
                <w:noProof/>
                <w:sz w:val="16"/>
                <w:szCs w:val="16"/>
                <w:lang w:eastAsia="es-MX"/>
              </w:rPr>
            </w:pPr>
            <w:r w:rsidRPr="00281126">
              <w:rPr>
                <w:rFonts w:ascii="Arial" w:hAnsi="Arial" w:cs="Arial"/>
                <w:noProof/>
                <w:sz w:val="16"/>
                <w:szCs w:val="16"/>
                <w:lang w:eastAsia="es-MX"/>
              </w:rPr>
              <w:t>II.</w:t>
            </w:r>
            <w:r w:rsidRPr="00281126">
              <w:rPr>
                <w:rFonts w:ascii="Arial" w:hAnsi="Arial" w:cs="Arial"/>
                <w:noProof/>
                <w:sz w:val="16"/>
                <w:szCs w:val="16"/>
                <w:lang w:eastAsia="es-MX"/>
              </w:rPr>
              <w:tab/>
              <w:t xml:space="preserve">Correo electrónico: </w:t>
            </w:r>
            <w:r w:rsidRPr="00281126">
              <w:rPr>
                <w:rFonts w:ascii="Arial" w:hAnsi="Arial" w:cs="Arial"/>
                <w:sz w:val="16"/>
                <w:szCs w:val="16"/>
                <w:u w:val="single"/>
                <w:lang w:eastAsia="es-MX"/>
              </w:rPr>
              <w:t>denuncias@sat.gob.mx</w:t>
            </w:r>
          </w:p>
          <w:p w14:paraId="267D9BD9" w14:textId="77777777" w:rsidR="00233B2A" w:rsidRPr="00281126" w:rsidRDefault="00233B2A" w:rsidP="002C41C8">
            <w:pPr>
              <w:spacing w:before="40" w:after="34"/>
              <w:ind w:left="432" w:hanging="432"/>
              <w:jc w:val="both"/>
              <w:rPr>
                <w:rFonts w:ascii="Arial" w:hAnsi="Arial" w:cs="Arial"/>
                <w:noProof/>
                <w:sz w:val="16"/>
                <w:szCs w:val="16"/>
                <w:lang w:eastAsia="es-MX"/>
              </w:rPr>
            </w:pPr>
            <w:r w:rsidRPr="00281126">
              <w:rPr>
                <w:rFonts w:ascii="Arial" w:hAnsi="Arial" w:cs="Arial"/>
                <w:noProof/>
                <w:sz w:val="16"/>
                <w:szCs w:val="16"/>
                <w:lang w:eastAsia="es-MX"/>
              </w:rPr>
              <w:t>III.</w:t>
            </w:r>
            <w:r w:rsidRPr="00281126">
              <w:rPr>
                <w:rFonts w:ascii="Arial" w:hAnsi="Arial" w:cs="Arial"/>
                <w:noProof/>
                <w:sz w:val="16"/>
                <w:szCs w:val="16"/>
                <w:lang w:eastAsia="es-MX"/>
              </w:rPr>
              <w:tab/>
              <w:t>SAT Móvil – Aplicación para celular, apartado Quejas y Denuncias.</w:t>
            </w:r>
          </w:p>
          <w:p w14:paraId="3BD098D7" w14:textId="77777777" w:rsidR="00233B2A" w:rsidRPr="00281126" w:rsidRDefault="00233B2A" w:rsidP="002C41C8">
            <w:pPr>
              <w:spacing w:before="40" w:after="34"/>
              <w:ind w:left="432" w:hanging="432"/>
              <w:jc w:val="both"/>
              <w:rPr>
                <w:rFonts w:ascii="Arial" w:hAnsi="Arial" w:cs="Arial"/>
                <w:noProof/>
                <w:sz w:val="16"/>
                <w:szCs w:val="16"/>
                <w:lang w:eastAsia="es-MX"/>
              </w:rPr>
            </w:pPr>
            <w:r w:rsidRPr="00281126">
              <w:rPr>
                <w:rFonts w:ascii="Arial" w:hAnsi="Arial" w:cs="Arial"/>
                <w:noProof/>
                <w:sz w:val="16"/>
                <w:szCs w:val="16"/>
                <w:lang w:eastAsia="es-MX"/>
              </w:rPr>
              <w:t>IV.</w:t>
            </w:r>
            <w:r w:rsidRPr="00281126">
              <w:rPr>
                <w:rFonts w:ascii="Arial" w:hAnsi="Arial" w:cs="Arial"/>
                <w:noProof/>
                <w:sz w:val="16"/>
                <w:szCs w:val="16"/>
                <w:lang w:eastAsia="es-MX"/>
              </w:rPr>
              <w:tab/>
              <w:t>En el Portal del SAT:</w:t>
            </w:r>
          </w:p>
          <w:p w14:paraId="4C84551C" w14:textId="77777777" w:rsidR="00233B2A" w:rsidRPr="00281126" w:rsidRDefault="00233B2A" w:rsidP="002C41C8">
            <w:pPr>
              <w:spacing w:before="40" w:after="34"/>
              <w:ind w:left="432" w:hanging="432"/>
              <w:jc w:val="both"/>
              <w:rPr>
                <w:rFonts w:ascii="Arial" w:hAnsi="Arial" w:cs="Arial"/>
                <w:noProof/>
                <w:sz w:val="16"/>
                <w:szCs w:val="16"/>
                <w:lang w:eastAsia="es-MX"/>
              </w:rPr>
            </w:pPr>
            <w:r w:rsidRPr="00281126">
              <w:rPr>
                <w:rFonts w:ascii="Arial" w:hAnsi="Arial" w:cs="Arial"/>
                <w:noProof/>
                <w:sz w:val="16"/>
                <w:szCs w:val="16"/>
                <w:lang w:eastAsia="es-MX"/>
              </w:rPr>
              <w:tab/>
            </w:r>
            <w:r w:rsidRPr="00281126">
              <w:rPr>
                <w:rFonts w:ascii="Arial" w:hAnsi="Arial" w:cs="Arial"/>
                <w:sz w:val="16"/>
                <w:szCs w:val="16"/>
                <w:u w:val="single"/>
                <w:lang w:eastAsia="es-MX"/>
              </w:rPr>
              <w:t>https://www.sat.gob.mx/aplicacion/50409/presenta-tu-queja-o-denuncia</w:t>
            </w:r>
          </w:p>
          <w:p w14:paraId="0BC1E752" w14:textId="77777777" w:rsidR="00233B2A" w:rsidRPr="00281126" w:rsidRDefault="00233B2A" w:rsidP="002C41C8">
            <w:pPr>
              <w:spacing w:before="40" w:after="34"/>
              <w:ind w:left="432" w:hanging="432"/>
              <w:jc w:val="both"/>
              <w:rPr>
                <w:rFonts w:ascii="Arial" w:hAnsi="Arial" w:cs="Arial"/>
                <w:sz w:val="16"/>
                <w:szCs w:val="16"/>
                <w:lang w:eastAsia="es-MX"/>
              </w:rPr>
            </w:pPr>
            <w:r w:rsidRPr="00281126">
              <w:rPr>
                <w:rFonts w:ascii="Arial" w:hAnsi="Arial" w:cs="Arial"/>
                <w:noProof/>
                <w:sz w:val="16"/>
                <w:szCs w:val="16"/>
                <w:lang w:eastAsia="es-MX"/>
              </w:rPr>
              <w:t>V.</w:t>
            </w:r>
            <w:r w:rsidRPr="00281126">
              <w:rPr>
                <w:rFonts w:ascii="Arial" w:hAnsi="Arial" w:cs="Arial"/>
                <w:noProof/>
                <w:sz w:val="16"/>
                <w:szCs w:val="16"/>
                <w:lang w:eastAsia="es-MX"/>
              </w:rPr>
              <w:tab/>
              <w:t>Teléfonos</w:t>
            </w:r>
            <w:r w:rsidRPr="00281126">
              <w:rPr>
                <w:rFonts w:ascii="Arial" w:hAnsi="Arial" w:cs="Arial"/>
                <w:sz w:val="16"/>
                <w:szCs w:val="16"/>
                <w:lang w:eastAsia="es-MX"/>
              </w:rPr>
              <w:t xml:space="preserve"> rojos ubicados en las oficinas del SAT.</w:t>
            </w:r>
          </w:p>
        </w:tc>
      </w:tr>
      <w:tr w:rsidR="00233B2A" w:rsidRPr="00281126" w14:paraId="14F26540" w14:textId="77777777" w:rsidTr="002C41C8">
        <w:trPr>
          <w:trHeight w:val="20"/>
        </w:trPr>
        <w:tc>
          <w:tcPr>
            <w:tcW w:w="5000" w:type="pct"/>
            <w:gridSpan w:val="7"/>
            <w:shd w:val="clear" w:color="auto" w:fill="A6A6A6"/>
          </w:tcPr>
          <w:p w14:paraId="64686B89" w14:textId="77777777" w:rsidR="00233B2A" w:rsidRPr="00281126" w:rsidRDefault="00233B2A" w:rsidP="002C41C8">
            <w:pPr>
              <w:spacing w:before="52" w:after="50" w:line="200" w:lineRule="exact"/>
              <w:jc w:val="center"/>
              <w:rPr>
                <w:rFonts w:ascii="Arial" w:hAnsi="Arial" w:cs="Arial"/>
                <w:b/>
                <w:sz w:val="16"/>
                <w:szCs w:val="16"/>
                <w:lang w:eastAsia="es-MX"/>
              </w:rPr>
            </w:pPr>
            <w:r w:rsidRPr="00281126">
              <w:rPr>
                <w:rFonts w:ascii="Arial" w:hAnsi="Arial" w:cs="Arial"/>
                <w:b/>
                <w:sz w:val="16"/>
                <w:szCs w:val="16"/>
                <w:lang w:eastAsia="es-MX"/>
              </w:rPr>
              <w:t>Información adicional</w:t>
            </w:r>
          </w:p>
        </w:tc>
      </w:tr>
      <w:tr w:rsidR="00233B2A" w:rsidRPr="00281126" w14:paraId="7A7222AC" w14:textId="77777777" w:rsidTr="002C41C8">
        <w:trPr>
          <w:trHeight w:val="20"/>
        </w:trPr>
        <w:tc>
          <w:tcPr>
            <w:tcW w:w="5000" w:type="pct"/>
            <w:gridSpan w:val="7"/>
            <w:tcBorders>
              <w:bottom w:val="single" w:sz="6" w:space="0" w:color="auto"/>
            </w:tcBorders>
          </w:tcPr>
          <w:p w14:paraId="3223131B" w14:textId="77777777" w:rsidR="00233B2A" w:rsidRPr="00281126" w:rsidRDefault="00233B2A" w:rsidP="002C41C8">
            <w:pPr>
              <w:spacing w:before="52" w:after="50" w:line="200" w:lineRule="exact"/>
              <w:ind w:left="432" w:hanging="432"/>
              <w:jc w:val="both"/>
              <w:rPr>
                <w:rFonts w:ascii="Arial" w:hAnsi="Arial" w:cs="Arial"/>
                <w:noProof/>
                <w:sz w:val="16"/>
                <w:szCs w:val="16"/>
                <w:lang w:eastAsia="es-MX"/>
              </w:rPr>
            </w:pPr>
            <w:r w:rsidRPr="00281126">
              <w:rPr>
                <w:rFonts w:ascii="Arial" w:hAnsi="Arial" w:cs="Arial"/>
                <w:sz w:val="16"/>
                <w:szCs w:val="16"/>
                <w:lang w:eastAsia="es-MX"/>
              </w:rPr>
              <w:lastRenderedPageBreak/>
              <w:t>I.</w:t>
            </w:r>
            <w:r w:rsidRPr="00281126">
              <w:rPr>
                <w:rFonts w:ascii="Arial" w:hAnsi="Arial" w:cs="Arial"/>
                <w:sz w:val="16"/>
                <w:szCs w:val="16"/>
                <w:lang w:eastAsia="es-MX"/>
              </w:rPr>
              <w:tab/>
              <w:t xml:space="preserve">Quienes efectúen más de dos importaciones al mes, deberán presentar un aviso, cuando menos con </w:t>
            </w:r>
            <w:r w:rsidRPr="00281126">
              <w:rPr>
                <w:rFonts w:ascii="Arial" w:hAnsi="Arial" w:cs="Arial"/>
                <w:noProof/>
                <w:sz w:val="16"/>
                <w:szCs w:val="16"/>
                <w:lang w:eastAsia="es-MX"/>
              </w:rPr>
              <w:t>cinco días de anticipación a la primera importación del periodo, el cual amparará las importaciones efectuadas en un periodo de doce meses.</w:t>
            </w:r>
          </w:p>
          <w:p w14:paraId="06A0B7E5" w14:textId="77777777" w:rsidR="00233B2A" w:rsidRPr="00281126" w:rsidRDefault="00233B2A" w:rsidP="002C41C8">
            <w:pPr>
              <w:spacing w:before="52" w:after="50" w:line="200" w:lineRule="exact"/>
              <w:ind w:left="432" w:hanging="432"/>
              <w:jc w:val="both"/>
              <w:rPr>
                <w:rFonts w:ascii="Arial" w:hAnsi="Arial" w:cs="Arial"/>
                <w:noProof/>
                <w:sz w:val="16"/>
                <w:szCs w:val="16"/>
                <w:lang w:eastAsia="es-MX"/>
              </w:rPr>
            </w:pPr>
            <w:r w:rsidRPr="00281126">
              <w:rPr>
                <w:rFonts w:ascii="Arial" w:hAnsi="Arial" w:cs="Arial"/>
                <w:noProof/>
                <w:sz w:val="16"/>
                <w:szCs w:val="16"/>
                <w:lang w:eastAsia="es-MX"/>
              </w:rPr>
              <w:t>II.</w:t>
            </w:r>
            <w:r w:rsidRPr="00281126">
              <w:rPr>
                <w:rFonts w:ascii="Arial" w:hAnsi="Arial" w:cs="Arial"/>
                <w:noProof/>
                <w:sz w:val="16"/>
                <w:szCs w:val="16"/>
                <w:lang w:eastAsia="es-MX"/>
              </w:rPr>
              <w:tab/>
              <w:t>En cada pedimento de importación deberás anexar copia del aviso correspondiente.</w:t>
            </w:r>
          </w:p>
          <w:p w14:paraId="5EBB91CC" w14:textId="77777777" w:rsidR="00233B2A" w:rsidRPr="00281126" w:rsidRDefault="00233B2A" w:rsidP="002C41C8">
            <w:pPr>
              <w:spacing w:before="52" w:after="50" w:line="200" w:lineRule="exact"/>
              <w:ind w:left="432" w:hanging="432"/>
              <w:jc w:val="both"/>
              <w:rPr>
                <w:rFonts w:ascii="Arial" w:hAnsi="Arial" w:cs="Arial"/>
                <w:noProof/>
                <w:sz w:val="16"/>
                <w:szCs w:val="16"/>
                <w:lang w:eastAsia="es-MX"/>
              </w:rPr>
            </w:pPr>
            <w:r w:rsidRPr="00281126">
              <w:rPr>
                <w:rFonts w:ascii="Arial" w:hAnsi="Arial" w:cs="Arial"/>
                <w:noProof/>
                <w:sz w:val="16"/>
                <w:szCs w:val="16"/>
                <w:lang w:eastAsia="es-MX"/>
              </w:rPr>
              <w:t>III.</w:t>
            </w:r>
            <w:r w:rsidRPr="00281126">
              <w:rPr>
                <w:rFonts w:ascii="Arial" w:hAnsi="Arial" w:cs="Arial"/>
                <w:noProof/>
                <w:sz w:val="16"/>
                <w:szCs w:val="16"/>
                <w:lang w:eastAsia="es-MX"/>
              </w:rPr>
              <w:tab/>
              <w:t>Una vez montada la mercancía importada, deberás presentar un aviso conforme lo establecido en esta ficha, cuando menos con cinco días de anticipación al inicio de su utilización.</w:t>
            </w:r>
          </w:p>
          <w:p w14:paraId="5CD5357F" w14:textId="77777777" w:rsidR="00233B2A" w:rsidRPr="00281126" w:rsidRDefault="00233B2A" w:rsidP="002C41C8">
            <w:pPr>
              <w:spacing w:before="52" w:after="50" w:line="200" w:lineRule="exact"/>
              <w:ind w:left="432" w:hanging="432"/>
              <w:jc w:val="both"/>
              <w:rPr>
                <w:rFonts w:ascii="Arial" w:hAnsi="Arial" w:cs="Arial"/>
                <w:sz w:val="16"/>
                <w:szCs w:val="16"/>
                <w:lang w:eastAsia="es-MX"/>
              </w:rPr>
            </w:pPr>
            <w:r w:rsidRPr="00281126">
              <w:rPr>
                <w:rFonts w:ascii="Arial" w:hAnsi="Arial" w:cs="Arial"/>
                <w:noProof/>
                <w:sz w:val="16"/>
                <w:szCs w:val="16"/>
                <w:lang w:eastAsia="es-MX"/>
              </w:rPr>
              <w:t>IV.</w:t>
            </w:r>
            <w:r w:rsidRPr="00281126">
              <w:rPr>
                <w:rFonts w:ascii="Arial" w:hAnsi="Arial" w:cs="Arial"/>
                <w:noProof/>
                <w:sz w:val="16"/>
                <w:szCs w:val="16"/>
                <w:lang w:eastAsia="es-MX"/>
              </w:rPr>
              <w:tab/>
              <w:t>Cuando se lleve a cabo la importación de las mercancías descritas en la presente regla, mediante un</w:t>
            </w:r>
            <w:r w:rsidRPr="00281126">
              <w:rPr>
                <w:rFonts w:ascii="Arial" w:hAnsi="Arial" w:cs="Arial"/>
                <w:sz w:val="16"/>
                <w:szCs w:val="16"/>
                <w:lang w:eastAsia="es-MX"/>
              </w:rPr>
              <w:t xml:space="preserve"> solo pedimento y en una misma operación o cuando se efectúe la importación de conformidad con las reglas 3.1.21., fracción II, inciso b) y 4.6.10., fracción III, inciso b) de las RGCE, no será necesario presentar el aviso de referencia.</w:t>
            </w:r>
          </w:p>
        </w:tc>
      </w:tr>
      <w:tr w:rsidR="00233B2A" w:rsidRPr="00281126" w14:paraId="7EB0EDBF" w14:textId="77777777" w:rsidTr="002C41C8">
        <w:trPr>
          <w:trHeight w:val="20"/>
        </w:trPr>
        <w:tc>
          <w:tcPr>
            <w:tcW w:w="5000" w:type="pct"/>
            <w:gridSpan w:val="7"/>
            <w:shd w:val="clear" w:color="auto" w:fill="A6A6A6"/>
          </w:tcPr>
          <w:p w14:paraId="07A92303" w14:textId="77777777" w:rsidR="00233B2A" w:rsidRPr="00281126" w:rsidRDefault="00233B2A" w:rsidP="002C41C8">
            <w:pPr>
              <w:spacing w:before="52" w:after="50" w:line="200" w:lineRule="exact"/>
              <w:jc w:val="center"/>
              <w:rPr>
                <w:rFonts w:ascii="Arial" w:hAnsi="Arial" w:cs="Arial"/>
                <w:b/>
                <w:sz w:val="16"/>
                <w:szCs w:val="16"/>
                <w:lang w:eastAsia="es-MX"/>
              </w:rPr>
            </w:pPr>
            <w:r w:rsidRPr="00281126">
              <w:rPr>
                <w:rFonts w:ascii="Arial" w:hAnsi="Arial" w:cs="Arial"/>
                <w:b/>
                <w:sz w:val="16"/>
                <w:szCs w:val="16"/>
                <w:lang w:eastAsia="es-MX"/>
              </w:rPr>
              <w:t>Fundamento jurídico</w:t>
            </w:r>
          </w:p>
        </w:tc>
      </w:tr>
      <w:tr w:rsidR="00233B2A" w:rsidRPr="00281126" w14:paraId="11DEE942" w14:textId="77777777" w:rsidTr="002C41C8">
        <w:trPr>
          <w:trHeight w:val="20"/>
        </w:trPr>
        <w:tc>
          <w:tcPr>
            <w:tcW w:w="5000" w:type="pct"/>
            <w:gridSpan w:val="7"/>
          </w:tcPr>
          <w:p w14:paraId="649DB969" w14:textId="77777777" w:rsidR="00233B2A" w:rsidRPr="00281126" w:rsidRDefault="00233B2A" w:rsidP="002C41C8">
            <w:pPr>
              <w:spacing w:before="52" w:after="50" w:line="200" w:lineRule="exact"/>
              <w:jc w:val="both"/>
              <w:rPr>
                <w:rFonts w:ascii="Arial" w:hAnsi="Arial" w:cs="Arial"/>
                <w:sz w:val="16"/>
                <w:szCs w:val="16"/>
                <w:lang w:eastAsia="es-MX"/>
              </w:rPr>
            </w:pPr>
            <w:r w:rsidRPr="00281126">
              <w:rPr>
                <w:rFonts w:ascii="Arial" w:hAnsi="Arial" w:cs="Arial"/>
                <w:sz w:val="16"/>
                <w:szCs w:val="16"/>
                <w:lang w:eastAsia="es-MX"/>
              </w:rPr>
              <w:t>Artículos 35, 36, 36-A, 37 y 37-A de la Ley, 2o., fracción I, Regla 2 de la LIGIE, 32-D y 69-B del CFF y las reglas 1.2.2. y 3.1.26. de las RGCE.</w:t>
            </w:r>
          </w:p>
        </w:tc>
      </w:tr>
    </w:tbl>
    <w:p w14:paraId="2FA742F9" w14:textId="77777777" w:rsidR="00233B2A" w:rsidRPr="00264718" w:rsidRDefault="00233B2A" w:rsidP="00233B2A">
      <w:pPr>
        <w:spacing w:after="101"/>
        <w:ind w:firstLine="288"/>
        <w:jc w:val="both"/>
        <w:rPr>
          <w:rFonts w:ascii="Arial" w:hAnsi="Arial" w:cs="Arial"/>
          <w:sz w:val="18"/>
          <w:szCs w:val="18"/>
          <w:lang w:eastAsia="es-MX"/>
        </w:rPr>
      </w:pP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CellMar>
          <w:left w:w="72" w:type="dxa"/>
          <w:right w:w="72" w:type="dxa"/>
        </w:tblCellMar>
        <w:tblLook w:val="04A0" w:firstRow="1" w:lastRow="0" w:firstColumn="1" w:lastColumn="0" w:noHBand="0" w:noVBand="1"/>
      </w:tblPr>
      <w:tblGrid>
        <w:gridCol w:w="1764"/>
        <w:gridCol w:w="1326"/>
        <w:gridCol w:w="189"/>
        <w:gridCol w:w="1140"/>
        <w:gridCol w:w="1755"/>
        <w:gridCol w:w="754"/>
        <w:gridCol w:w="1898"/>
      </w:tblGrid>
      <w:tr w:rsidR="00233B2A" w:rsidRPr="00281126" w14:paraId="103EA471"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3EC11490" w14:textId="77777777" w:rsidR="00233B2A" w:rsidRPr="00281126" w:rsidRDefault="00233B2A" w:rsidP="002C41C8">
            <w:pPr>
              <w:spacing w:before="46" w:after="46" w:line="240" w:lineRule="exact"/>
              <w:jc w:val="both"/>
              <w:rPr>
                <w:rFonts w:ascii="Arial" w:hAnsi="Arial" w:cs="Arial"/>
                <w:b/>
                <w:sz w:val="16"/>
                <w:szCs w:val="16"/>
                <w:lang w:eastAsia="es-MX"/>
              </w:rPr>
            </w:pPr>
            <w:r w:rsidRPr="00281126">
              <w:rPr>
                <w:rFonts w:ascii="Arial" w:hAnsi="Arial" w:cs="Arial"/>
                <w:b/>
                <w:sz w:val="16"/>
                <w:szCs w:val="16"/>
                <w:lang w:eastAsia="es-MX"/>
              </w:rPr>
              <w:t>140/LA Aviso de ampliación de plazos para cumplir con requerimientos de empresas certificadas.</w:t>
            </w:r>
          </w:p>
        </w:tc>
      </w:tr>
      <w:tr w:rsidR="00233B2A" w:rsidRPr="00281126" w14:paraId="2EA3B33C" w14:textId="77777777" w:rsidTr="002C41C8">
        <w:trPr>
          <w:trHeight w:val="20"/>
        </w:trPr>
        <w:tc>
          <w:tcPr>
            <w:tcW w:w="1000" w:type="pct"/>
            <w:vMerge w:val="restart"/>
            <w:tcBorders>
              <w:top w:val="single" w:sz="6" w:space="0" w:color="auto"/>
              <w:left w:val="single" w:sz="6" w:space="0" w:color="auto"/>
              <w:bottom w:val="single" w:sz="6" w:space="0" w:color="auto"/>
              <w:right w:val="single" w:sz="6" w:space="0" w:color="auto"/>
            </w:tcBorders>
            <w:shd w:val="clear" w:color="auto" w:fill="auto"/>
          </w:tcPr>
          <w:p w14:paraId="4E374B82" w14:textId="1FFB5893" w:rsidR="00233B2A" w:rsidRPr="00281126" w:rsidRDefault="00233B2A" w:rsidP="002C41C8">
            <w:pPr>
              <w:spacing w:before="46" w:after="46"/>
              <w:ind w:left="900" w:hanging="900"/>
              <w:jc w:val="both"/>
              <w:rPr>
                <w:rFonts w:ascii="Arial" w:hAnsi="Arial" w:cs="Arial"/>
                <w:b/>
                <w:sz w:val="16"/>
                <w:szCs w:val="16"/>
                <w:lang w:eastAsia="es-MX"/>
              </w:rPr>
            </w:pPr>
            <w:r w:rsidRPr="00281126">
              <w:rPr>
                <w:rFonts w:ascii="Arial" w:hAnsi="Arial" w:cs="Arial"/>
                <w:b/>
                <w:sz w:val="16"/>
                <w:szCs w:val="16"/>
                <w:lang w:eastAsia="es-MX"/>
              </w:rPr>
              <w:t>Trámite</w:t>
            </w:r>
            <w:r w:rsidRPr="00281126">
              <w:rPr>
                <w:rFonts w:ascii="Arial" w:hAnsi="Arial" w:cs="Arial"/>
                <w:b/>
                <w:sz w:val="16"/>
                <w:szCs w:val="16"/>
                <w:lang w:eastAsia="es-MX"/>
              </w:rPr>
              <w:tab/>
            </w:r>
            <w:r w:rsidRPr="00281126">
              <w:rPr>
                <w:rFonts w:ascii="Arial" w:hAnsi="Arial" w:cs="Arial"/>
                <w:b/>
                <w:noProof/>
                <w:sz w:val="16"/>
                <w:szCs w:val="16"/>
                <w:lang w:eastAsia="es-MX"/>
              </w:rPr>
              <w:drawing>
                <wp:inline distT="0" distB="0" distL="0" distR="0" wp14:anchorId="43E69043" wp14:editId="5C6168B9">
                  <wp:extent cx="95250" cy="95250"/>
                  <wp:effectExtent l="0" t="0" r="0" b="0"/>
                  <wp:docPr id="1206534340"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3A588681" w14:textId="5F8B6DBF" w:rsidR="00233B2A" w:rsidRPr="00281126" w:rsidRDefault="00233B2A" w:rsidP="002C41C8">
            <w:pPr>
              <w:spacing w:before="46" w:after="46"/>
              <w:ind w:left="900" w:hanging="900"/>
              <w:jc w:val="both"/>
              <w:rPr>
                <w:rFonts w:ascii="Arial" w:hAnsi="Arial" w:cs="Arial"/>
                <w:sz w:val="16"/>
                <w:szCs w:val="16"/>
                <w:lang w:eastAsia="es-MX"/>
              </w:rPr>
            </w:pPr>
            <w:r w:rsidRPr="00281126">
              <w:rPr>
                <w:rFonts w:ascii="Arial" w:hAnsi="Arial" w:cs="Arial"/>
                <w:b/>
                <w:sz w:val="16"/>
                <w:szCs w:val="16"/>
                <w:lang w:eastAsia="es-MX"/>
              </w:rPr>
              <w:t>Servicio</w:t>
            </w:r>
            <w:r w:rsidRPr="00281126">
              <w:rPr>
                <w:rFonts w:ascii="Arial" w:hAnsi="Arial" w:cs="Arial"/>
                <w:b/>
                <w:sz w:val="16"/>
                <w:szCs w:val="16"/>
                <w:lang w:eastAsia="es-MX"/>
              </w:rPr>
              <w:tab/>
            </w:r>
            <w:r w:rsidRPr="00281126">
              <w:rPr>
                <w:rFonts w:ascii="Arial" w:hAnsi="Arial" w:cs="Arial"/>
                <w:b/>
                <w:noProof/>
                <w:sz w:val="16"/>
                <w:szCs w:val="16"/>
                <w:lang w:eastAsia="es-MX"/>
              </w:rPr>
              <w:drawing>
                <wp:inline distT="0" distB="0" distL="0" distR="0" wp14:anchorId="7F393D8B" wp14:editId="2151F0B1">
                  <wp:extent cx="95250" cy="95250"/>
                  <wp:effectExtent l="0" t="0" r="0" b="0"/>
                  <wp:docPr id="133122574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25" w:type="pct"/>
            <w:gridSpan w:val="5"/>
            <w:tcBorders>
              <w:top w:val="single" w:sz="6" w:space="0" w:color="auto"/>
              <w:left w:val="single" w:sz="6" w:space="0" w:color="auto"/>
              <w:bottom w:val="single" w:sz="6" w:space="0" w:color="auto"/>
              <w:right w:val="single" w:sz="6" w:space="0" w:color="auto"/>
            </w:tcBorders>
            <w:shd w:val="clear" w:color="auto" w:fill="D9D9D9"/>
          </w:tcPr>
          <w:p w14:paraId="712CD941" w14:textId="77777777" w:rsidR="00233B2A" w:rsidRPr="00281126" w:rsidRDefault="00233B2A" w:rsidP="002C41C8">
            <w:pPr>
              <w:spacing w:before="46" w:after="46" w:line="240" w:lineRule="exact"/>
              <w:jc w:val="center"/>
              <w:rPr>
                <w:rFonts w:ascii="Arial" w:hAnsi="Arial" w:cs="Arial"/>
                <w:b/>
                <w:sz w:val="16"/>
                <w:szCs w:val="16"/>
                <w:lang w:eastAsia="es-MX"/>
              </w:rPr>
            </w:pPr>
            <w:r w:rsidRPr="00281126">
              <w:rPr>
                <w:rFonts w:ascii="Arial" w:hAnsi="Arial" w:cs="Arial"/>
                <w:b/>
                <w:sz w:val="16"/>
                <w:szCs w:val="16"/>
                <w:lang w:eastAsia="es-MX"/>
              </w:rPr>
              <w:t>Descripción del Trámite o Servicio</w:t>
            </w:r>
          </w:p>
        </w:tc>
        <w:tc>
          <w:tcPr>
            <w:tcW w:w="1075" w:type="pct"/>
            <w:tcBorders>
              <w:top w:val="single" w:sz="6" w:space="0" w:color="auto"/>
              <w:left w:val="single" w:sz="6" w:space="0" w:color="auto"/>
              <w:bottom w:val="single" w:sz="6" w:space="0" w:color="auto"/>
              <w:right w:val="single" w:sz="6" w:space="0" w:color="auto"/>
            </w:tcBorders>
            <w:shd w:val="clear" w:color="auto" w:fill="D9D9D9"/>
          </w:tcPr>
          <w:p w14:paraId="60977D03" w14:textId="77777777" w:rsidR="00233B2A" w:rsidRPr="00281126" w:rsidRDefault="00233B2A" w:rsidP="002C41C8">
            <w:pPr>
              <w:spacing w:before="46" w:after="46" w:line="240" w:lineRule="exact"/>
              <w:jc w:val="center"/>
              <w:rPr>
                <w:rFonts w:ascii="Arial" w:hAnsi="Arial" w:cs="Arial"/>
                <w:b/>
                <w:sz w:val="16"/>
                <w:szCs w:val="16"/>
                <w:lang w:eastAsia="es-MX"/>
              </w:rPr>
            </w:pPr>
            <w:r w:rsidRPr="00281126">
              <w:rPr>
                <w:rFonts w:ascii="Arial" w:hAnsi="Arial" w:cs="Arial"/>
                <w:b/>
                <w:sz w:val="16"/>
                <w:szCs w:val="16"/>
                <w:lang w:eastAsia="es-MX"/>
              </w:rPr>
              <w:t>Monto</w:t>
            </w:r>
          </w:p>
        </w:tc>
      </w:tr>
      <w:tr w:rsidR="00233B2A" w:rsidRPr="00281126" w14:paraId="28504EB8" w14:textId="77777777" w:rsidTr="002C41C8">
        <w:trPr>
          <w:trHeight w:val="20"/>
        </w:trPr>
        <w:tc>
          <w:tcPr>
            <w:tcW w:w="1000" w:type="pct"/>
            <w:vMerge/>
            <w:tcBorders>
              <w:top w:val="single" w:sz="6" w:space="0" w:color="auto"/>
              <w:left w:val="single" w:sz="6" w:space="0" w:color="auto"/>
              <w:bottom w:val="single" w:sz="6" w:space="0" w:color="auto"/>
              <w:right w:val="single" w:sz="6" w:space="0" w:color="auto"/>
            </w:tcBorders>
            <w:shd w:val="clear" w:color="auto" w:fill="auto"/>
          </w:tcPr>
          <w:p w14:paraId="591FC1CA" w14:textId="77777777" w:rsidR="00233B2A" w:rsidRPr="00281126" w:rsidRDefault="00233B2A" w:rsidP="002C41C8">
            <w:pPr>
              <w:spacing w:before="46" w:after="46"/>
              <w:jc w:val="both"/>
              <w:rPr>
                <w:rFonts w:ascii="Arial" w:hAnsi="Arial" w:cs="Arial"/>
                <w:noProof/>
                <w:sz w:val="16"/>
                <w:szCs w:val="16"/>
                <w:lang w:eastAsia="es-MX"/>
              </w:rPr>
            </w:pPr>
          </w:p>
        </w:tc>
        <w:tc>
          <w:tcPr>
            <w:tcW w:w="2925" w:type="pct"/>
            <w:gridSpan w:val="5"/>
            <w:vMerge w:val="restart"/>
            <w:tcBorders>
              <w:top w:val="single" w:sz="6" w:space="0" w:color="auto"/>
              <w:left w:val="single" w:sz="6" w:space="0" w:color="auto"/>
              <w:bottom w:val="single" w:sz="6" w:space="0" w:color="auto"/>
              <w:right w:val="single" w:sz="6" w:space="0" w:color="auto"/>
            </w:tcBorders>
            <w:shd w:val="clear" w:color="auto" w:fill="auto"/>
          </w:tcPr>
          <w:p w14:paraId="325A36AE" w14:textId="77777777" w:rsidR="00233B2A" w:rsidRPr="00281126" w:rsidRDefault="00233B2A" w:rsidP="002C41C8">
            <w:pPr>
              <w:spacing w:before="46" w:after="46"/>
              <w:jc w:val="both"/>
              <w:rPr>
                <w:rFonts w:ascii="Arial" w:eastAsia="Montserrat" w:hAnsi="Arial" w:cs="Arial"/>
                <w:sz w:val="16"/>
                <w:szCs w:val="16"/>
                <w:lang w:eastAsia="es-MX"/>
              </w:rPr>
            </w:pPr>
            <w:r w:rsidRPr="00281126">
              <w:rPr>
                <w:rFonts w:ascii="Arial" w:eastAsia="Montserrat" w:hAnsi="Arial" w:cs="Arial"/>
                <w:sz w:val="16"/>
                <w:szCs w:val="16"/>
                <w:lang w:eastAsia="es-MX"/>
              </w:rPr>
              <w:t>Presenta el aviso para ampliar los plazos de requerimientos hasta por el mismo plazo, por una sola ocasión, derivado de procedimientos aplicables al esquema integral de certificación.</w:t>
            </w:r>
          </w:p>
        </w:tc>
        <w:tc>
          <w:tcPr>
            <w:tcW w:w="1075" w:type="pct"/>
            <w:tcBorders>
              <w:top w:val="single" w:sz="6" w:space="0" w:color="auto"/>
              <w:left w:val="single" w:sz="6" w:space="0" w:color="auto"/>
              <w:bottom w:val="single" w:sz="6" w:space="0" w:color="auto"/>
              <w:right w:val="single" w:sz="6" w:space="0" w:color="auto"/>
            </w:tcBorders>
            <w:shd w:val="clear" w:color="auto" w:fill="auto"/>
          </w:tcPr>
          <w:p w14:paraId="49F071F3" w14:textId="6CE8B74C" w:rsidR="00233B2A" w:rsidRPr="00281126" w:rsidRDefault="00233B2A" w:rsidP="002C41C8">
            <w:pPr>
              <w:spacing w:before="46" w:after="46"/>
              <w:jc w:val="both"/>
              <w:rPr>
                <w:rFonts w:ascii="Arial" w:hAnsi="Arial" w:cs="Arial"/>
                <w:b/>
                <w:noProof/>
                <w:sz w:val="16"/>
                <w:szCs w:val="16"/>
                <w:lang w:eastAsia="es-MX"/>
              </w:rPr>
            </w:pPr>
            <w:r w:rsidRPr="00281126">
              <w:rPr>
                <w:rFonts w:ascii="Arial" w:hAnsi="Arial" w:cs="Arial"/>
                <w:b/>
                <w:noProof/>
                <w:sz w:val="16"/>
                <w:szCs w:val="16"/>
                <w:lang w:eastAsia="es-MX"/>
              </w:rPr>
              <w:drawing>
                <wp:inline distT="0" distB="0" distL="0" distR="0" wp14:anchorId="51FAEA37" wp14:editId="693D3A0B">
                  <wp:extent cx="95250" cy="95250"/>
                  <wp:effectExtent l="0" t="0" r="0" b="0"/>
                  <wp:docPr id="2078162527"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281126">
              <w:rPr>
                <w:rFonts w:ascii="Arial" w:hAnsi="Arial" w:cs="Arial"/>
                <w:b/>
                <w:sz w:val="16"/>
                <w:szCs w:val="16"/>
                <w:lang w:eastAsia="es-MX"/>
              </w:rPr>
              <w:t xml:space="preserve"> Gratuito</w:t>
            </w:r>
          </w:p>
        </w:tc>
      </w:tr>
      <w:tr w:rsidR="00233B2A" w:rsidRPr="00281126" w14:paraId="092EAE63" w14:textId="77777777" w:rsidTr="002C41C8">
        <w:trPr>
          <w:trHeight w:val="20"/>
        </w:trPr>
        <w:tc>
          <w:tcPr>
            <w:tcW w:w="1000" w:type="pct"/>
            <w:vMerge/>
            <w:tcBorders>
              <w:top w:val="single" w:sz="6" w:space="0" w:color="auto"/>
              <w:left w:val="single" w:sz="6" w:space="0" w:color="auto"/>
              <w:bottom w:val="single" w:sz="6" w:space="0" w:color="auto"/>
              <w:right w:val="single" w:sz="6" w:space="0" w:color="auto"/>
            </w:tcBorders>
            <w:shd w:val="clear" w:color="auto" w:fill="auto"/>
          </w:tcPr>
          <w:p w14:paraId="2BE8C1B6" w14:textId="77777777" w:rsidR="00233B2A" w:rsidRPr="00281126" w:rsidRDefault="00233B2A" w:rsidP="002C41C8">
            <w:pPr>
              <w:spacing w:before="46" w:after="46"/>
              <w:jc w:val="both"/>
              <w:rPr>
                <w:rFonts w:ascii="Arial" w:hAnsi="Arial" w:cs="Arial"/>
                <w:noProof/>
                <w:sz w:val="16"/>
                <w:szCs w:val="16"/>
                <w:lang w:eastAsia="es-MX"/>
              </w:rPr>
            </w:pPr>
          </w:p>
        </w:tc>
        <w:tc>
          <w:tcPr>
            <w:tcW w:w="2925" w:type="pct"/>
            <w:gridSpan w:val="5"/>
            <w:vMerge/>
            <w:tcBorders>
              <w:top w:val="single" w:sz="6" w:space="0" w:color="auto"/>
              <w:left w:val="single" w:sz="6" w:space="0" w:color="auto"/>
              <w:bottom w:val="single" w:sz="6" w:space="0" w:color="auto"/>
              <w:right w:val="single" w:sz="6" w:space="0" w:color="auto"/>
            </w:tcBorders>
            <w:shd w:val="clear" w:color="auto" w:fill="auto"/>
          </w:tcPr>
          <w:p w14:paraId="1B5C26EE" w14:textId="77777777" w:rsidR="00233B2A" w:rsidRPr="00281126" w:rsidRDefault="00233B2A" w:rsidP="002C41C8">
            <w:pPr>
              <w:spacing w:before="46" w:after="46"/>
              <w:jc w:val="both"/>
              <w:rPr>
                <w:rFonts w:ascii="Arial" w:hAnsi="Arial" w:cs="Arial"/>
                <w:b/>
                <w:sz w:val="16"/>
                <w:szCs w:val="16"/>
                <w:lang w:eastAsia="es-MX"/>
              </w:rPr>
            </w:pPr>
          </w:p>
        </w:tc>
        <w:tc>
          <w:tcPr>
            <w:tcW w:w="1075" w:type="pct"/>
            <w:tcBorders>
              <w:top w:val="single" w:sz="6" w:space="0" w:color="auto"/>
              <w:left w:val="single" w:sz="6" w:space="0" w:color="auto"/>
              <w:bottom w:val="single" w:sz="6" w:space="0" w:color="auto"/>
              <w:right w:val="single" w:sz="6" w:space="0" w:color="auto"/>
            </w:tcBorders>
            <w:shd w:val="clear" w:color="auto" w:fill="auto"/>
          </w:tcPr>
          <w:p w14:paraId="394E3AB3" w14:textId="14EED3F9" w:rsidR="00233B2A" w:rsidRPr="00281126" w:rsidRDefault="00233B2A" w:rsidP="002C41C8">
            <w:pPr>
              <w:spacing w:before="46" w:after="46"/>
              <w:jc w:val="both"/>
              <w:rPr>
                <w:rFonts w:ascii="Arial" w:hAnsi="Arial" w:cs="Arial"/>
                <w:b/>
                <w:sz w:val="16"/>
                <w:szCs w:val="16"/>
                <w:lang w:eastAsia="es-MX"/>
              </w:rPr>
            </w:pPr>
            <w:r w:rsidRPr="00281126">
              <w:rPr>
                <w:rFonts w:ascii="Arial" w:hAnsi="Arial" w:cs="Arial"/>
                <w:b/>
                <w:noProof/>
                <w:sz w:val="16"/>
                <w:szCs w:val="16"/>
                <w:lang w:eastAsia="es-MX"/>
              </w:rPr>
              <w:drawing>
                <wp:inline distT="0" distB="0" distL="0" distR="0" wp14:anchorId="21F82F67" wp14:editId="79A047C9">
                  <wp:extent cx="95250" cy="95250"/>
                  <wp:effectExtent l="0" t="0" r="0" b="0"/>
                  <wp:docPr id="1038419998"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281126">
              <w:rPr>
                <w:rFonts w:ascii="Arial" w:hAnsi="Arial" w:cs="Arial"/>
                <w:b/>
                <w:sz w:val="16"/>
                <w:szCs w:val="16"/>
                <w:lang w:eastAsia="es-MX"/>
              </w:rPr>
              <w:t xml:space="preserve"> Pago de derechos Costo: $</w:t>
            </w:r>
          </w:p>
        </w:tc>
      </w:tr>
      <w:tr w:rsidR="00233B2A" w:rsidRPr="00281126" w14:paraId="6C997953" w14:textId="77777777" w:rsidTr="002C41C8">
        <w:tblPrEx>
          <w:tblBorders>
            <w:insideV w:val="single" w:sz="2" w:space="0" w:color="auto"/>
          </w:tblBorders>
        </w:tblPrEx>
        <w:trPr>
          <w:trHeight w:val="20"/>
        </w:trPr>
        <w:tc>
          <w:tcPr>
            <w:tcW w:w="2504" w:type="pct"/>
            <w:gridSpan w:val="4"/>
            <w:tcBorders>
              <w:top w:val="single" w:sz="6" w:space="0" w:color="auto"/>
              <w:left w:val="single" w:sz="6" w:space="0" w:color="auto"/>
              <w:bottom w:val="single" w:sz="6" w:space="0" w:color="auto"/>
              <w:right w:val="single" w:sz="6" w:space="0" w:color="auto"/>
            </w:tcBorders>
            <w:shd w:val="clear" w:color="auto" w:fill="D9D9D9"/>
          </w:tcPr>
          <w:p w14:paraId="5EE4B8C5" w14:textId="77777777" w:rsidR="00233B2A" w:rsidRPr="00281126" w:rsidRDefault="00233B2A" w:rsidP="002C41C8">
            <w:pPr>
              <w:spacing w:before="52" w:after="52" w:line="200" w:lineRule="exact"/>
              <w:jc w:val="center"/>
              <w:rPr>
                <w:rFonts w:ascii="Arial" w:hAnsi="Arial" w:cs="Arial"/>
                <w:b/>
                <w:sz w:val="16"/>
                <w:szCs w:val="16"/>
                <w:lang w:eastAsia="es-MX"/>
              </w:rPr>
            </w:pPr>
            <w:r w:rsidRPr="00281126">
              <w:rPr>
                <w:rFonts w:ascii="Arial" w:hAnsi="Arial" w:cs="Arial"/>
                <w:b/>
                <w:noProof/>
                <w:sz w:val="16"/>
                <w:szCs w:val="16"/>
                <w:lang w:eastAsia="es-MX"/>
              </w:rPr>
              <w:t>¿Quién puede solicitar el Trámite o Servicio?</w:t>
            </w:r>
          </w:p>
        </w:tc>
        <w:tc>
          <w:tcPr>
            <w:tcW w:w="2496" w:type="pct"/>
            <w:gridSpan w:val="3"/>
            <w:tcBorders>
              <w:top w:val="single" w:sz="6" w:space="0" w:color="auto"/>
              <w:left w:val="single" w:sz="6" w:space="0" w:color="auto"/>
              <w:bottom w:val="single" w:sz="6" w:space="0" w:color="auto"/>
              <w:right w:val="single" w:sz="6" w:space="0" w:color="auto"/>
            </w:tcBorders>
            <w:shd w:val="clear" w:color="auto" w:fill="D9D9D9"/>
          </w:tcPr>
          <w:p w14:paraId="07914F3D" w14:textId="77777777" w:rsidR="00233B2A" w:rsidRPr="00281126" w:rsidRDefault="00233B2A" w:rsidP="002C41C8">
            <w:pPr>
              <w:spacing w:before="52" w:after="52" w:line="200" w:lineRule="exact"/>
              <w:jc w:val="center"/>
              <w:rPr>
                <w:rFonts w:ascii="Arial" w:hAnsi="Arial" w:cs="Arial"/>
                <w:b/>
                <w:sz w:val="16"/>
                <w:szCs w:val="16"/>
                <w:lang w:eastAsia="es-MX"/>
              </w:rPr>
            </w:pPr>
            <w:r w:rsidRPr="00281126">
              <w:rPr>
                <w:rFonts w:ascii="Arial" w:hAnsi="Arial" w:cs="Arial"/>
                <w:b/>
                <w:noProof/>
                <w:sz w:val="16"/>
                <w:szCs w:val="16"/>
                <w:lang w:eastAsia="es-MX"/>
              </w:rPr>
              <w:t>¿Cuándo se presenta?</w:t>
            </w:r>
          </w:p>
        </w:tc>
      </w:tr>
      <w:tr w:rsidR="00233B2A" w:rsidRPr="00281126" w14:paraId="57FBC9D0" w14:textId="77777777" w:rsidTr="002C41C8">
        <w:tblPrEx>
          <w:tblBorders>
            <w:insideV w:val="single" w:sz="2" w:space="0" w:color="auto"/>
          </w:tblBorders>
        </w:tblPrEx>
        <w:trPr>
          <w:trHeight w:val="20"/>
        </w:trPr>
        <w:tc>
          <w:tcPr>
            <w:tcW w:w="2504" w:type="pct"/>
            <w:gridSpan w:val="4"/>
            <w:tcBorders>
              <w:top w:val="single" w:sz="6" w:space="0" w:color="auto"/>
              <w:left w:val="single" w:sz="6" w:space="0" w:color="auto"/>
              <w:bottom w:val="single" w:sz="6" w:space="0" w:color="auto"/>
              <w:right w:val="single" w:sz="6" w:space="0" w:color="auto"/>
            </w:tcBorders>
            <w:shd w:val="clear" w:color="auto" w:fill="FFFFFF"/>
          </w:tcPr>
          <w:p w14:paraId="56D05EC3" w14:textId="77777777" w:rsidR="00233B2A" w:rsidRPr="00281126" w:rsidRDefault="00233B2A" w:rsidP="002C41C8">
            <w:pPr>
              <w:spacing w:before="52" w:after="52" w:line="200" w:lineRule="exact"/>
              <w:jc w:val="both"/>
              <w:rPr>
                <w:rFonts w:ascii="Arial" w:hAnsi="Arial" w:cs="Arial"/>
                <w:sz w:val="16"/>
                <w:szCs w:val="16"/>
                <w:lang w:eastAsia="es-MX"/>
              </w:rPr>
            </w:pPr>
            <w:r w:rsidRPr="00281126">
              <w:rPr>
                <w:rFonts w:ascii="Arial" w:hAnsi="Arial" w:cs="Arial"/>
                <w:sz w:val="16"/>
                <w:szCs w:val="16"/>
                <w:lang w:eastAsia="es-MX"/>
              </w:rPr>
              <w:t>Empresas que cuenten con el registro en el esquema de certificación de empresas bajo las modalidades de IVA e IEPS, Comercializadora e Importadora, Operador Económico Autorizado y Socio Comercial Certificado, cualquier rubro.</w:t>
            </w:r>
          </w:p>
        </w:tc>
        <w:tc>
          <w:tcPr>
            <w:tcW w:w="2496" w:type="pct"/>
            <w:gridSpan w:val="3"/>
            <w:tcBorders>
              <w:top w:val="single" w:sz="6" w:space="0" w:color="auto"/>
              <w:left w:val="single" w:sz="6" w:space="0" w:color="auto"/>
              <w:bottom w:val="single" w:sz="6" w:space="0" w:color="auto"/>
              <w:right w:val="single" w:sz="6" w:space="0" w:color="auto"/>
            </w:tcBorders>
            <w:shd w:val="clear" w:color="auto" w:fill="FFFFFF"/>
          </w:tcPr>
          <w:p w14:paraId="12D03130" w14:textId="77777777" w:rsidR="00233B2A" w:rsidRPr="00281126" w:rsidRDefault="00233B2A" w:rsidP="002C41C8">
            <w:pPr>
              <w:spacing w:before="52" w:after="52" w:line="200" w:lineRule="exact"/>
              <w:jc w:val="both"/>
              <w:rPr>
                <w:rFonts w:ascii="Arial" w:eastAsia="Montserrat" w:hAnsi="Arial" w:cs="Arial"/>
                <w:sz w:val="16"/>
                <w:szCs w:val="16"/>
                <w:lang w:eastAsia="es-MX"/>
              </w:rPr>
            </w:pPr>
            <w:r w:rsidRPr="00281126">
              <w:rPr>
                <w:rFonts w:ascii="Arial" w:eastAsia="Montserrat" w:hAnsi="Arial" w:cs="Arial"/>
                <w:sz w:val="16"/>
                <w:szCs w:val="16"/>
                <w:lang w:eastAsia="es-MX"/>
              </w:rPr>
              <w:t>Dentro del plazo señalado para cumplir el requerimiento.</w:t>
            </w:r>
          </w:p>
        </w:tc>
      </w:tr>
      <w:tr w:rsidR="00233B2A" w:rsidRPr="00281126" w14:paraId="690C75DA" w14:textId="77777777" w:rsidTr="002C41C8">
        <w:tblPrEx>
          <w:tblBorders>
            <w:insideV w:val="single" w:sz="2" w:space="0" w:color="auto"/>
          </w:tblBorders>
        </w:tblPrEx>
        <w:trPr>
          <w:trHeight w:val="20"/>
        </w:trPr>
        <w:tc>
          <w:tcPr>
            <w:tcW w:w="1858" w:type="pct"/>
            <w:gridSpan w:val="3"/>
            <w:tcBorders>
              <w:top w:val="single" w:sz="6" w:space="0" w:color="auto"/>
              <w:left w:val="single" w:sz="6" w:space="0" w:color="auto"/>
              <w:bottom w:val="single" w:sz="6" w:space="0" w:color="auto"/>
              <w:right w:val="single" w:sz="6" w:space="0" w:color="auto"/>
            </w:tcBorders>
            <w:shd w:val="clear" w:color="auto" w:fill="D9D9D9"/>
          </w:tcPr>
          <w:p w14:paraId="717A266C" w14:textId="77777777" w:rsidR="00233B2A" w:rsidRPr="00281126" w:rsidRDefault="00233B2A" w:rsidP="002C41C8">
            <w:pPr>
              <w:spacing w:before="52" w:after="52" w:line="200" w:lineRule="exact"/>
              <w:jc w:val="center"/>
              <w:rPr>
                <w:rFonts w:ascii="Arial" w:hAnsi="Arial" w:cs="Arial"/>
                <w:b/>
                <w:noProof/>
                <w:sz w:val="16"/>
                <w:szCs w:val="16"/>
                <w:lang w:eastAsia="es-MX"/>
              </w:rPr>
            </w:pPr>
            <w:r w:rsidRPr="00281126">
              <w:rPr>
                <w:rFonts w:ascii="Arial" w:hAnsi="Arial" w:cs="Arial"/>
                <w:b/>
                <w:noProof/>
                <w:sz w:val="16"/>
                <w:szCs w:val="16"/>
                <w:lang w:eastAsia="es-MX"/>
              </w:rPr>
              <w:t>¿Dónde puedo presentarlo?</w:t>
            </w:r>
          </w:p>
        </w:tc>
        <w:tc>
          <w:tcPr>
            <w:tcW w:w="3142"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7620F2B8" w14:textId="77777777" w:rsidR="00233B2A" w:rsidRPr="00281126" w:rsidRDefault="00233B2A" w:rsidP="002C41C8">
            <w:pPr>
              <w:spacing w:before="52" w:after="52" w:line="200" w:lineRule="exact"/>
              <w:jc w:val="both"/>
              <w:rPr>
                <w:rFonts w:ascii="Arial" w:hAnsi="Arial" w:cs="Arial"/>
                <w:noProof/>
                <w:sz w:val="16"/>
                <w:szCs w:val="16"/>
                <w:lang w:eastAsia="es-MX"/>
              </w:rPr>
            </w:pPr>
            <w:r w:rsidRPr="00281126">
              <w:rPr>
                <w:rFonts w:ascii="Arial" w:hAnsi="Arial" w:cs="Arial"/>
                <w:sz w:val="16"/>
                <w:szCs w:val="16"/>
                <w:lang w:eastAsia="es-MX"/>
              </w:rPr>
              <w:t>Ante la oficialía de partes de la AGACE, ubicada en Avenida Hidalgo número 77, colonia Guerrero, Alcaldía Cuauhtémoc, código postal 06300, Ciudad de México, en un horario de atención de lunes a viernes de 8:00 a 14:30 horas.</w:t>
            </w:r>
          </w:p>
        </w:tc>
      </w:tr>
      <w:tr w:rsidR="00233B2A" w:rsidRPr="00281126" w14:paraId="3683C1AA"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1E121386" w14:textId="77777777" w:rsidR="00233B2A" w:rsidRPr="00281126" w:rsidRDefault="00233B2A" w:rsidP="002C41C8">
            <w:pPr>
              <w:spacing w:before="52" w:after="52" w:line="200" w:lineRule="exact"/>
              <w:jc w:val="center"/>
              <w:rPr>
                <w:rFonts w:ascii="Arial" w:hAnsi="Arial" w:cs="Arial"/>
                <w:b/>
                <w:sz w:val="16"/>
                <w:szCs w:val="16"/>
                <w:lang w:eastAsia="es-MX"/>
              </w:rPr>
            </w:pPr>
            <w:r w:rsidRPr="00281126">
              <w:rPr>
                <w:rFonts w:ascii="Arial" w:hAnsi="Arial" w:cs="Arial"/>
                <w:b/>
                <w:sz w:val="16"/>
                <w:szCs w:val="16"/>
                <w:lang w:eastAsia="es-MX"/>
              </w:rPr>
              <w:t>INFORMACIÓN PARA REALIZAR EL TRÁMITE O SERVICIO</w:t>
            </w:r>
          </w:p>
        </w:tc>
      </w:tr>
      <w:tr w:rsidR="00233B2A" w:rsidRPr="00281126" w14:paraId="3851C646"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DBDBDB"/>
          </w:tcPr>
          <w:p w14:paraId="77A96342" w14:textId="77777777" w:rsidR="00233B2A" w:rsidRPr="00281126" w:rsidRDefault="00233B2A" w:rsidP="002C41C8">
            <w:pPr>
              <w:spacing w:before="52" w:after="52" w:line="200" w:lineRule="exact"/>
              <w:jc w:val="center"/>
              <w:rPr>
                <w:rFonts w:ascii="Arial" w:hAnsi="Arial" w:cs="Arial"/>
                <w:b/>
                <w:sz w:val="16"/>
                <w:szCs w:val="16"/>
                <w:lang w:eastAsia="zh-CN"/>
              </w:rPr>
            </w:pPr>
            <w:r w:rsidRPr="00281126">
              <w:rPr>
                <w:rFonts w:ascii="Arial" w:hAnsi="Arial" w:cs="Arial"/>
                <w:b/>
                <w:noProof/>
                <w:sz w:val="16"/>
                <w:szCs w:val="16"/>
                <w:lang w:eastAsia="zh-CN"/>
              </w:rPr>
              <w:t>¿Qué tengo que hacer para realizar el Trámite o Servicio?</w:t>
            </w:r>
          </w:p>
        </w:tc>
      </w:tr>
      <w:tr w:rsidR="00233B2A" w:rsidRPr="00281126" w14:paraId="1DCD094E"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uto"/>
          </w:tcPr>
          <w:p w14:paraId="34304977" w14:textId="77777777" w:rsidR="00233B2A" w:rsidRPr="00281126" w:rsidRDefault="00233B2A" w:rsidP="002C41C8">
            <w:pPr>
              <w:spacing w:before="52" w:after="52" w:line="200" w:lineRule="exact"/>
              <w:ind w:left="432" w:hanging="432"/>
              <w:jc w:val="both"/>
              <w:rPr>
                <w:rFonts w:ascii="Arial" w:hAnsi="Arial" w:cs="Arial"/>
                <w:sz w:val="16"/>
                <w:szCs w:val="16"/>
                <w:lang w:eastAsia="es-MX"/>
              </w:rPr>
            </w:pPr>
            <w:r w:rsidRPr="00281126">
              <w:rPr>
                <w:rFonts w:ascii="Arial" w:hAnsi="Arial" w:cs="Arial"/>
                <w:sz w:val="16"/>
                <w:szCs w:val="16"/>
                <w:lang w:eastAsia="es-MX"/>
              </w:rPr>
              <w:t>I.</w:t>
            </w:r>
            <w:r w:rsidRPr="00281126">
              <w:rPr>
                <w:rFonts w:ascii="Arial" w:hAnsi="Arial" w:cs="Arial"/>
                <w:sz w:val="16"/>
                <w:szCs w:val="16"/>
                <w:lang w:eastAsia="es-MX"/>
              </w:rPr>
              <w:tab/>
              <w:t>Acude con la documentación del trámite ante la oficialía de partes de la autoridad mencionada en el apartado anterior.</w:t>
            </w:r>
          </w:p>
          <w:p w14:paraId="3B7F327F" w14:textId="77777777" w:rsidR="00233B2A" w:rsidRPr="00281126" w:rsidRDefault="00233B2A" w:rsidP="002C41C8">
            <w:pPr>
              <w:spacing w:before="52" w:after="52" w:line="200" w:lineRule="exact"/>
              <w:ind w:left="432" w:hanging="432"/>
              <w:jc w:val="both"/>
              <w:rPr>
                <w:rFonts w:ascii="Arial" w:hAnsi="Arial" w:cs="Arial"/>
                <w:sz w:val="16"/>
                <w:szCs w:val="16"/>
                <w:lang w:eastAsia="es-MX"/>
              </w:rPr>
            </w:pPr>
            <w:r w:rsidRPr="00281126">
              <w:rPr>
                <w:rFonts w:ascii="Arial" w:hAnsi="Arial" w:cs="Arial"/>
                <w:sz w:val="16"/>
                <w:szCs w:val="16"/>
                <w:lang w:eastAsia="es-MX"/>
              </w:rPr>
              <w:t>II.</w:t>
            </w:r>
            <w:r w:rsidRPr="00281126">
              <w:rPr>
                <w:rFonts w:ascii="Arial" w:hAnsi="Arial" w:cs="Arial"/>
                <w:sz w:val="16"/>
                <w:szCs w:val="16"/>
                <w:lang w:eastAsia="es-MX"/>
              </w:rPr>
              <w:tab/>
              <w:t>Entrega la documentación a la autoridad encargada del trámite.</w:t>
            </w:r>
          </w:p>
          <w:p w14:paraId="19C10AEE" w14:textId="77777777" w:rsidR="00233B2A" w:rsidRPr="00281126" w:rsidRDefault="00233B2A" w:rsidP="002C41C8">
            <w:pPr>
              <w:spacing w:before="52" w:after="52" w:line="200" w:lineRule="exact"/>
              <w:ind w:left="432" w:hanging="432"/>
              <w:jc w:val="both"/>
              <w:rPr>
                <w:rFonts w:ascii="Arial" w:eastAsia="Montserrat" w:hAnsi="Arial" w:cs="Arial"/>
                <w:sz w:val="16"/>
                <w:szCs w:val="16"/>
                <w:lang w:eastAsia="es-MX"/>
              </w:rPr>
            </w:pPr>
            <w:r w:rsidRPr="00281126">
              <w:rPr>
                <w:rFonts w:ascii="Arial" w:hAnsi="Arial" w:cs="Arial"/>
                <w:sz w:val="16"/>
                <w:szCs w:val="16"/>
                <w:lang w:eastAsia="es-MX"/>
              </w:rPr>
              <w:t>III.</w:t>
            </w:r>
            <w:r w:rsidRPr="00281126">
              <w:rPr>
                <w:rFonts w:ascii="Arial" w:hAnsi="Arial" w:cs="Arial"/>
                <w:sz w:val="16"/>
                <w:szCs w:val="16"/>
                <w:lang w:eastAsia="es-MX"/>
              </w:rPr>
              <w:tab/>
              <w:t>Recibe y conserva el escrito libre sellado, como acuse de recibo.</w:t>
            </w:r>
          </w:p>
        </w:tc>
      </w:tr>
      <w:tr w:rsidR="00233B2A" w:rsidRPr="00281126" w14:paraId="112F64A6"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DBDBDB"/>
          </w:tcPr>
          <w:p w14:paraId="5DEABBB1" w14:textId="77777777" w:rsidR="00233B2A" w:rsidRPr="00281126" w:rsidRDefault="00233B2A" w:rsidP="002C41C8">
            <w:pPr>
              <w:spacing w:before="52" w:after="52" w:line="200" w:lineRule="exact"/>
              <w:jc w:val="center"/>
              <w:rPr>
                <w:rFonts w:ascii="Arial" w:hAnsi="Arial" w:cs="Arial"/>
                <w:b/>
                <w:sz w:val="16"/>
                <w:szCs w:val="16"/>
                <w:lang w:eastAsia="zh-CN"/>
              </w:rPr>
            </w:pPr>
            <w:r w:rsidRPr="00281126">
              <w:rPr>
                <w:rFonts w:ascii="Arial" w:hAnsi="Arial" w:cs="Arial"/>
                <w:b/>
                <w:noProof/>
                <w:sz w:val="16"/>
                <w:szCs w:val="16"/>
                <w:lang w:eastAsia="zh-CN"/>
              </w:rPr>
              <w:t>¿Qué requisitos debo cumplir?</w:t>
            </w:r>
          </w:p>
        </w:tc>
      </w:tr>
      <w:tr w:rsidR="00233B2A" w:rsidRPr="00281126" w14:paraId="2233FAC3"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6234E4A2" w14:textId="77777777" w:rsidR="00233B2A" w:rsidRPr="00281126" w:rsidRDefault="00233B2A" w:rsidP="002C41C8">
            <w:pPr>
              <w:spacing w:before="52" w:after="52" w:line="200" w:lineRule="exact"/>
              <w:jc w:val="both"/>
              <w:rPr>
                <w:rFonts w:ascii="Arial" w:hAnsi="Arial" w:cs="Arial"/>
                <w:sz w:val="16"/>
                <w:szCs w:val="16"/>
                <w:lang w:eastAsia="es-MX"/>
              </w:rPr>
            </w:pPr>
            <w:r w:rsidRPr="00281126">
              <w:rPr>
                <w:rFonts w:ascii="Arial" w:hAnsi="Arial" w:cs="Arial"/>
                <w:sz w:val="16"/>
                <w:szCs w:val="16"/>
                <w:lang w:eastAsia="es-MX"/>
              </w:rPr>
              <w:t>Manifiesta en el escrito libre el número de oficio mediante el cual la autoridad te requirió información, documentación o cumplimiento de obligaciones, así como las razones que justifiquen la ampliación del plazo.</w:t>
            </w:r>
          </w:p>
        </w:tc>
      </w:tr>
      <w:tr w:rsidR="00233B2A" w:rsidRPr="00281126" w14:paraId="759CD9FD"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E7E6E6"/>
          </w:tcPr>
          <w:p w14:paraId="3F27D17F" w14:textId="77777777" w:rsidR="00233B2A" w:rsidRPr="00281126" w:rsidRDefault="00233B2A" w:rsidP="002C41C8">
            <w:pPr>
              <w:spacing w:before="52" w:after="52" w:line="200" w:lineRule="exact"/>
              <w:jc w:val="center"/>
              <w:rPr>
                <w:rFonts w:ascii="Arial" w:hAnsi="Arial" w:cs="Arial"/>
                <w:b/>
                <w:noProof/>
                <w:sz w:val="16"/>
                <w:szCs w:val="16"/>
                <w:lang w:eastAsia="zh-CN"/>
              </w:rPr>
            </w:pPr>
            <w:r w:rsidRPr="00281126">
              <w:rPr>
                <w:rFonts w:ascii="Arial" w:hAnsi="Arial" w:cs="Arial"/>
                <w:b/>
                <w:noProof/>
                <w:sz w:val="16"/>
                <w:szCs w:val="16"/>
                <w:lang w:eastAsia="zh-CN"/>
              </w:rPr>
              <w:t>¿Con qué condiciones debo cumplir?</w:t>
            </w:r>
          </w:p>
        </w:tc>
      </w:tr>
      <w:tr w:rsidR="00233B2A" w:rsidRPr="00281126" w14:paraId="13B66F2B"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1D63AB7C" w14:textId="77777777" w:rsidR="00233B2A" w:rsidRPr="00281126" w:rsidRDefault="00233B2A" w:rsidP="002C41C8">
            <w:pPr>
              <w:spacing w:before="52" w:after="52" w:line="200" w:lineRule="exact"/>
              <w:jc w:val="both"/>
              <w:rPr>
                <w:rFonts w:ascii="Arial" w:hAnsi="Arial" w:cs="Arial"/>
                <w:sz w:val="16"/>
                <w:szCs w:val="16"/>
                <w:lang w:eastAsia="es-MX"/>
              </w:rPr>
            </w:pPr>
            <w:r w:rsidRPr="00281126">
              <w:rPr>
                <w:rFonts w:ascii="Arial" w:hAnsi="Arial" w:cs="Arial"/>
                <w:sz w:val="16"/>
                <w:szCs w:val="16"/>
                <w:lang w:eastAsia="es-MX"/>
              </w:rPr>
              <w:t>No aplica.</w:t>
            </w:r>
          </w:p>
        </w:tc>
      </w:tr>
      <w:tr w:rsidR="00233B2A" w:rsidRPr="00281126" w14:paraId="4581F3EF" w14:textId="77777777" w:rsidTr="002C4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58D38429" w14:textId="77777777" w:rsidR="00233B2A" w:rsidRPr="00281126" w:rsidRDefault="00233B2A" w:rsidP="002C41C8">
            <w:pPr>
              <w:spacing w:before="52" w:after="52" w:line="200" w:lineRule="exact"/>
              <w:jc w:val="center"/>
              <w:rPr>
                <w:rFonts w:ascii="Arial" w:hAnsi="Arial" w:cs="Arial"/>
                <w:b/>
                <w:sz w:val="16"/>
                <w:szCs w:val="16"/>
                <w:lang w:eastAsia="es-MX"/>
              </w:rPr>
            </w:pPr>
            <w:r w:rsidRPr="00281126">
              <w:rPr>
                <w:rFonts w:ascii="Arial" w:hAnsi="Arial" w:cs="Arial"/>
                <w:b/>
                <w:sz w:val="16"/>
                <w:szCs w:val="16"/>
                <w:lang w:eastAsia="es-MX"/>
              </w:rPr>
              <w:t>SEGUIMIENTO Y RESOLUCIÓN DEL TRÁMITE O SERVICIO</w:t>
            </w:r>
          </w:p>
        </w:tc>
      </w:tr>
      <w:tr w:rsidR="00233B2A" w:rsidRPr="00281126" w14:paraId="4D12DC84" w14:textId="77777777" w:rsidTr="002C4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504" w:type="pct"/>
            <w:gridSpan w:val="4"/>
            <w:tcBorders>
              <w:top w:val="single" w:sz="6" w:space="0" w:color="auto"/>
              <w:left w:val="single" w:sz="6" w:space="0" w:color="auto"/>
              <w:bottom w:val="single" w:sz="6" w:space="0" w:color="auto"/>
              <w:right w:val="single" w:sz="6" w:space="0" w:color="auto"/>
            </w:tcBorders>
            <w:shd w:val="clear" w:color="auto" w:fill="D9D9D9"/>
          </w:tcPr>
          <w:p w14:paraId="2577E5E7" w14:textId="77777777" w:rsidR="00233B2A" w:rsidRPr="00281126" w:rsidRDefault="00233B2A" w:rsidP="002C41C8">
            <w:pPr>
              <w:spacing w:before="52" w:after="52" w:line="200" w:lineRule="exact"/>
              <w:jc w:val="both"/>
              <w:rPr>
                <w:rFonts w:ascii="Arial" w:hAnsi="Arial" w:cs="Arial"/>
                <w:b/>
                <w:sz w:val="16"/>
                <w:szCs w:val="16"/>
                <w:lang w:eastAsia="es-MX"/>
              </w:rPr>
            </w:pPr>
            <w:r w:rsidRPr="00281126">
              <w:rPr>
                <w:rFonts w:ascii="Arial" w:hAnsi="Arial" w:cs="Arial"/>
                <w:b/>
                <w:sz w:val="16"/>
                <w:szCs w:val="16"/>
                <w:lang w:eastAsia="es-MX"/>
              </w:rPr>
              <w:t>¿Cómo puedo dar seguimiento al Trámite o Servicio?</w:t>
            </w:r>
          </w:p>
        </w:tc>
        <w:tc>
          <w:tcPr>
            <w:tcW w:w="2496" w:type="pct"/>
            <w:gridSpan w:val="3"/>
            <w:tcBorders>
              <w:top w:val="single" w:sz="6" w:space="0" w:color="auto"/>
              <w:left w:val="single" w:sz="6" w:space="0" w:color="auto"/>
              <w:bottom w:val="single" w:sz="6" w:space="0" w:color="auto"/>
              <w:right w:val="single" w:sz="6" w:space="0" w:color="auto"/>
            </w:tcBorders>
            <w:shd w:val="clear" w:color="auto" w:fill="D9D9D9"/>
          </w:tcPr>
          <w:p w14:paraId="03BB8CBD" w14:textId="77777777" w:rsidR="00233B2A" w:rsidRPr="00281126" w:rsidRDefault="00233B2A" w:rsidP="002C41C8">
            <w:pPr>
              <w:spacing w:before="52" w:after="52" w:line="200" w:lineRule="exact"/>
              <w:jc w:val="both"/>
              <w:rPr>
                <w:rFonts w:ascii="Arial" w:hAnsi="Arial" w:cs="Arial"/>
                <w:b/>
                <w:sz w:val="16"/>
                <w:szCs w:val="16"/>
                <w:lang w:eastAsia="es-MX"/>
              </w:rPr>
            </w:pPr>
            <w:r w:rsidRPr="00281126">
              <w:rPr>
                <w:rFonts w:ascii="Arial" w:hAnsi="Arial" w:cs="Arial"/>
                <w:b/>
                <w:sz w:val="16"/>
                <w:szCs w:val="16"/>
                <w:lang w:eastAsia="es-MX"/>
              </w:rPr>
              <w:t>¿El SAT llevará a cabo alguna inspección o verificación para emitir la resolución de este Trámite o Servicio?</w:t>
            </w:r>
          </w:p>
        </w:tc>
      </w:tr>
      <w:tr w:rsidR="00233B2A" w:rsidRPr="00281126" w14:paraId="27B47F14" w14:textId="77777777" w:rsidTr="002C4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504" w:type="pct"/>
            <w:gridSpan w:val="4"/>
            <w:tcBorders>
              <w:top w:val="single" w:sz="6" w:space="0" w:color="auto"/>
              <w:left w:val="single" w:sz="6" w:space="0" w:color="auto"/>
              <w:bottom w:val="single" w:sz="6" w:space="0" w:color="auto"/>
              <w:right w:val="single" w:sz="6" w:space="0" w:color="auto"/>
            </w:tcBorders>
            <w:shd w:val="clear" w:color="auto" w:fill="auto"/>
          </w:tcPr>
          <w:p w14:paraId="67A29416" w14:textId="77777777" w:rsidR="00233B2A" w:rsidRPr="00281126" w:rsidRDefault="00233B2A" w:rsidP="002C41C8">
            <w:pPr>
              <w:spacing w:before="52" w:after="52" w:line="200" w:lineRule="exact"/>
              <w:jc w:val="both"/>
              <w:rPr>
                <w:rFonts w:ascii="Arial" w:eastAsia="Montserrat" w:hAnsi="Arial" w:cs="Arial"/>
                <w:sz w:val="16"/>
                <w:szCs w:val="16"/>
                <w:lang w:eastAsia="es-MX"/>
              </w:rPr>
            </w:pPr>
            <w:r w:rsidRPr="00281126">
              <w:rPr>
                <w:rFonts w:ascii="Arial" w:eastAsia="Montserrat" w:hAnsi="Arial" w:cs="Arial"/>
                <w:sz w:val="16"/>
                <w:szCs w:val="16"/>
                <w:lang w:eastAsia="es-MX"/>
              </w:rPr>
              <w:t>No aplica.</w:t>
            </w:r>
          </w:p>
        </w:tc>
        <w:tc>
          <w:tcPr>
            <w:tcW w:w="2496" w:type="pct"/>
            <w:gridSpan w:val="3"/>
            <w:tcBorders>
              <w:top w:val="single" w:sz="6" w:space="0" w:color="auto"/>
              <w:left w:val="single" w:sz="6" w:space="0" w:color="auto"/>
              <w:bottom w:val="single" w:sz="6" w:space="0" w:color="auto"/>
              <w:right w:val="single" w:sz="6" w:space="0" w:color="auto"/>
            </w:tcBorders>
            <w:shd w:val="clear" w:color="auto" w:fill="auto"/>
          </w:tcPr>
          <w:p w14:paraId="6317EB8E" w14:textId="77777777" w:rsidR="00233B2A" w:rsidRPr="00281126" w:rsidRDefault="00233B2A" w:rsidP="002C41C8">
            <w:pPr>
              <w:spacing w:before="52" w:after="52" w:line="200" w:lineRule="exact"/>
              <w:jc w:val="both"/>
              <w:rPr>
                <w:rFonts w:ascii="Arial" w:eastAsia="Montserrat" w:hAnsi="Arial" w:cs="Arial"/>
                <w:sz w:val="16"/>
                <w:szCs w:val="16"/>
                <w:lang w:eastAsia="es-MX"/>
              </w:rPr>
            </w:pPr>
            <w:r w:rsidRPr="00281126">
              <w:rPr>
                <w:rFonts w:ascii="Arial" w:eastAsia="Montserrat" w:hAnsi="Arial" w:cs="Arial"/>
                <w:sz w:val="16"/>
                <w:szCs w:val="16"/>
                <w:lang w:eastAsia="es-MX"/>
              </w:rPr>
              <w:t>No.</w:t>
            </w:r>
          </w:p>
        </w:tc>
      </w:tr>
      <w:tr w:rsidR="00233B2A" w:rsidRPr="00281126" w14:paraId="76BD696C" w14:textId="77777777" w:rsidTr="002C4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527BE999" w14:textId="77777777" w:rsidR="00233B2A" w:rsidRPr="00281126" w:rsidRDefault="00233B2A" w:rsidP="002C41C8">
            <w:pPr>
              <w:spacing w:before="52" w:after="52" w:line="200" w:lineRule="exact"/>
              <w:jc w:val="center"/>
              <w:rPr>
                <w:rFonts w:ascii="Arial" w:hAnsi="Arial" w:cs="Arial"/>
                <w:b/>
                <w:sz w:val="16"/>
                <w:szCs w:val="16"/>
                <w:lang w:eastAsia="es-MX"/>
              </w:rPr>
            </w:pPr>
            <w:r w:rsidRPr="00281126">
              <w:rPr>
                <w:rFonts w:ascii="Arial" w:hAnsi="Arial" w:cs="Arial"/>
                <w:b/>
                <w:sz w:val="16"/>
                <w:szCs w:val="16"/>
                <w:lang w:eastAsia="es-MX"/>
              </w:rPr>
              <w:t>Resolución del Trámite o Servicio</w:t>
            </w:r>
          </w:p>
        </w:tc>
      </w:tr>
      <w:tr w:rsidR="00233B2A" w:rsidRPr="00281126" w14:paraId="2F2DDE32" w14:textId="77777777" w:rsidTr="002C4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uto"/>
          </w:tcPr>
          <w:p w14:paraId="5B824214" w14:textId="77777777" w:rsidR="00233B2A" w:rsidRPr="00281126" w:rsidRDefault="00233B2A" w:rsidP="002C41C8">
            <w:pPr>
              <w:spacing w:before="52" w:after="52" w:line="200" w:lineRule="exact"/>
              <w:jc w:val="both"/>
              <w:rPr>
                <w:rFonts w:ascii="Arial" w:hAnsi="Arial" w:cs="Arial"/>
                <w:b/>
                <w:sz w:val="16"/>
                <w:szCs w:val="16"/>
                <w:lang w:eastAsia="es-MX"/>
              </w:rPr>
            </w:pPr>
            <w:r w:rsidRPr="00281126">
              <w:rPr>
                <w:rFonts w:ascii="Arial" w:hAnsi="Arial" w:cs="Arial"/>
                <w:sz w:val="16"/>
                <w:szCs w:val="16"/>
                <w:lang w:eastAsia="es-MX"/>
              </w:rPr>
              <w:t>No aplica.</w:t>
            </w:r>
          </w:p>
        </w:tc>
      </w:tr>
      <w:tr w:rsidR="00233B2A" w:rsidRPr="00281126" w14:paraId="628A075A" w14:textId="77777777" w:rsidTr="002C4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751" w:type="pct"/>
            <w:gridSpan w:val="2"/>
            <w:tcBorders>
              <w:top w:val="single" w:sz="6" w:space="0" w:color="auto"/>
              <w:left w:val="single" w:sz="6" w:space="0" w:color="auto"/>
              <w:bottom w:val="single" w:sz="6" w:space="0" w:color="auto"/>
              <w:right w:val="single" w:sz="6" w:space="0" w:color="auto"/>
            </w:tcBorders>
            <w:shd w:val="clear" w:color="auto" w:fill="D9D9D9"/>
          </w:tcPr>
          <w:p w14:paraId="0DB1F158" w14:textId="77777777" w:rsidR="00233B2A" w:rsidRPr="00281126" w:rsidRDefault="00233B2A" w:rsidP="002C41C8">
            <w:pPr>
              <w:spacing w:before="52" w:after="52" w:line="200" w:lineRule="exact"/>
              <w:jc w:val="both"/>
              <w:rPr>
                <w:rFonts w:ascii="Arial" w:hAnsi="Arial" w:cs="Arial"/>
                <w:b/>
                <w:sz w:val="16"/>
                <w:szCs w:val="16"/>
                <w:lang w:eastAsia="es-MX"/>
              </w:rPr>
            </w:pPr>
            <w:r w:rsidRPr="00281126">
              <w:rPr>
                <w:rFonts w:ascii="Arial" w:hAnsi="Arial" w:cs="Arial"/>
                <w:b/>
                <w:sz w:val="16"/>
                <w:szCs w:val="16"/>
                <w:lang w:eastAsia="es-MX"/>
              </w:rPr>
              <w:t>Plazo máximo para que el SAT resuelva el Trámite o Servicio</w:t>
            </w:r>
          </w:p>
        </w:tc>
        <w:tc>
          <w:tcPr>
            <w:tcW w:w="1747" w:type="pct"/>
            <w:gridSpan w:val="3"/>
            <w:tcBorders>
              <w:top w:val="single" w:sz="6" w:space="0" w:color="auto"/>
              <w:left w:val="single" w:sz="6" w:space="0" w:color="auto"/>
              <w:bottom w:val="single" w:sz="6" w:space="0" w:color="auto"/>
              <w:right w:val="single" w:sz="6" w:space="0" w:color="auto"/>
            </w:tcBorders>
            <w:shd w:val="clear" w:color="auto" w:fill="D9D9D9"/>
          </w:tcPr>
          <w:p w14:paraId="7E8473E3" w14:textId="77777777" w:rsidR="00233B2A" w:rsidRPr="00281126" w:rsidRDefault="00233B2A" w:rsidP="002C41C8">
            <w:pPr>
              <w:spacing w:before="52" w:after="52" w:line="200" w:lineRule="exact"/>
              <w:jc w:val="both"/>
              <w:rPr>
                <w:rFonts w:ascii="Arial" w:hAnsi="Arial" w:cs="Arial"/>
                <w:b/>
                <w:sz w:val="16"/>
                <w:szCs w:val="16"/>
                <w:lang w:eastAsia="es-MX"/>
              </w:rPr>
            </w:pPr>
            <w:r w:rsidRPr="00281126">
              <w:rPr>
                <w:rFonts w:ascii="Arial" w:hAnsi="Arial" w:cs="Arial"/>
                <w:b/>
                <w:sz w:val="16"/>
                <w:szCs w:val="16"/>
                <w:lang w:eastAsia="es-MX"/>
              </w:rPr>
              <w:t>Plazo máximo para que el SAT solicite información adicional</w:t>
            </w:r>
          </w:p>
        </w:tc>
        <w:tc>
          <w:tcPr>
            <w:tcW w:w="1502" w:type="pct"/>
            <w:gridSpan w:val="2"/>
            <w:tcBorders>
              <w:top w:val="single" w:sz="6" w:space="0" w:color="auto"/>
              <w:left w:val="single" w:sz="6" w:space="0" w:color="auto"/>
              <w:bottom w:val="single" w:sz="6" w:space="0" w:color="auto"/>
              <w:right w:val="single" w:sz="6" w:space="0" w:color="auto"/>
            </w:tcBorders>
            <w:shd w:val="clear" w:color="auto" w:fill="D9D9D9"/>
          </w:tcPr>
          <w:p w14:paraId="3A5ED123" w14:textId="77777777" w:rsidR="00233B2A" w:rsidRPr="00281126" w:rsidRDefault="00233B2A" w:rsidP="002C41C8">
            <w:pPr>
              <w:spacing w:before="52" w:after="52" w:line="200" w:lineRule="exact"/>
              <w:jc w:val="both"/>
              <w:rPr>
                <w:rFonts w:ascii="Arial" w:hAnsi="Arial" w:cs="Arial"/>
                <w:b/>
                <w:sz w:val="16"/>
                <w:szCs w:val="16"/>
                <w:lang w:eastAsia="es-MX"/>
              </w:rPr>
            </w:pPr>
            <w:r w:rsidRPr="00281126">
              <w:rPr>
                <w:rFonts w:ascii="Arial" w:hAnsi="Arial" w:cs="Arial"/>
                <w:b/>
                <w:sz w:val="16"/>
                <w:szCs w:val="16"/>
                <w:lang w:eastAsia="es-MX"/>
              </w:rPr>
              <w:t>Plazo máximo para cumplir con la información solicitada</w:t>
            </w:r>
          </w:p>
        </w:tc>
      </w:tr>
      <w:tr w:rsidR="00233B2A" w:rsidRPr="00281126" w14:paraId="03132A7D" w14:textId="77777777" w:rsidTr="002C4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751" w:type="pct"/>
            <w:gridSpan w:val="2"/>
            <w:tcBorders>
              <w:top w:val="single" w:sz="6" w:space="0" w:color="auto"/>
              <w:left w:val="single" w:sz="6" w:space="0" w:color="auto"/>
              <w:bottom w:val="single" w:sz="6" w:space="0" w:color="auto"/>
              <w:right w:val="single" w:sz="6" w:space="0" w:color="auto"/>
            </w:tcBorders>
            <w:shd w:val="clear" w:color="auto" w:fill="auto"/>
          </w:tcPr>
          <w:p w14:paraId="6448E727" w14:textId="77777777" w:rsidR="00233B2A" w:rsidRPr="00281126" w:rsidRDefault="00233B2A" w:rsidP="002C41C8">
            <w:pPr>
              <w:spacing w:before="52" w:after="52" w:line="200" w:lineRule="exact"/>
              <w:jc w:val="both"/>
              <w:rPr>
                <w:rFonts w:ascii="Arial" w:hAnsi="Arial" w:cs="Arial"/>
                <w:sz w:val="16"/>
                <w:szCs w:val="16"/>
                <w:lang w:eastAsia="es-MX"/>
              </w:rPr>
            </w:pPr>
            <w:r w:rsidRPr="00281126">
              <w:rPr>
                <w:rFonts w:ascii="Arial" w:hAnsi="Arial" w:cs="Arial"/>
                <w:sz w:val="16"/>
                <w:szCs w:val="16"/>
                <w:lang w:eastAsia="es-MX"/>
              </w:rPr>
              <w:t>No aplica.</w:t>
            </w:r>
          </w:p>
        </w:tc>
        <w:tc>
          <w:tcPr>
            <w:tcW w:w="1747" w:type="pct"/>
            <w:gridSpan w:val="3"/>
            <w:tcBorders>
              <w:top w:val="single" w:sz="6" w:space="0" w:color="auto"/>
              <w:left w:val="single" w:sz="6" w:space="0" w:color="auto"/>
              <w:bottom w:val="single" w:sz="6" w:space="0" w:color="auto"/>
              <w:right w:val="single" w:sz="6" w:space="0" w:color="auto"/>
            </w:tcBorders>
            <w:shd w:val="clear" w:color="auto" w:fill="auto"/>
          </w:tcPr>
          <w:p w14:paraId="5BD8ACBE" w14:textId="77777777" w:rsidR="00233B2A" w:rsidRPr="00281126" w:rsidRDefault="00233B2A" w:rsidP="002C41C8">
            <w:pPr>
              <w:spacing w:before="52" w:after="52" w:line="200" w:lineRule="exact"/>
              <w:jc w:val="both"/>
              <w:rPr>
                <w:rFonts w:ascii="Arial" w:hAnsi="Arial" w:cs="Arial"/>
                <w:sz w:val="16"/>
                <w:szCs w:val="16"/>
                <w:lang w:eastAsia="es-MX"/>
              </w:rPr>
            </w:pPr>
            <w:r w:rsidRPr="00281126">
              <w:rPr>
                <w:rFonts w:ascii="Arial" w:hAnsi="Arial" w:cs="Arial"/>
                <w:sz w:val="16"/>
                <w:szCs w:val="16"/>
                <w:lang w:eastAsia="es-MX"/>
              </w:rPr>
              <w:t>No aplica.</w:t>
            </w:r>
          </w:p>
        </w:tc>
        <w:tc>
          <w:tcPr>
            <w:tcW w:w="1502" w:type="pct"/>
            <w:gridSpan w:val="2"/>
            <w:tcBorders>
              <w:top w:val="single" w:sz="6" w:space="0" w:color="auto"/>
              <w:left w:val="single" w:sz="6" w:space="0" w:color="auto"/>
              <w:bottom w:val="single" w:sz="6" w:space="0" w:color="auto"/>
              <w:right w:val="single" w:sz="6" w:space="0" w:color="auto"/>
            </w:tcBorders>
            <w:shd w:val="clear" w:color="auto" w:fill="auto"/>
          </w:tcPr>
          <w:p w14:paraId="2267CC3E" w14:textId="77777777" w:rsidR="00233B2A" w:rsidRPr="00281126" w:rsidRDefault="00233B2A" w:rsidP="002C41C8">
            <w:pPr>
              <w:spacing w:before="52" w:after="52" w:line="200" w:lineRule="exact"/>
              <w:jc w:val="both"/>
              <w:rPr>
                <w:rFonts w:ascii="Arial" w:hAnsi="Arial" w:cs="Arial"/>
                <w:sz w:val="16"/>
                <w:szCs w:val="16"/>
                <w:lang w:eastAsia="es-MX"/>
              </w:rPr>
            </w:pPr>
            <w:r w:rsidRPr="00281126">
              <w:rPr>
                <w:rFonts w:ascii="Arial" w:hAnsi="Arial" w:cs="Arial"/>
                <w:sz w:val="16"/>
                <w:szCs w:val="16"/>
                <w:lang w:eastAsia="es-MX"/>
              </w:rPr>
              <w:t>Diez</w:t>
            </w:r>
            <w:r w:rsidRPr="00281126" w:rsidDel="005D0E93">
              <w:rPr>
                <w:rFonts w:ascii="Arial" w:hAnsi="Arial" w:cs="Arial"/>
                <w:sz w:val="16"/>
                <w:szCs w:val="16"/>
                <w:lang w:eastAsia="es-MX"/>
              </w:rPr>
              <w:t xml:space="preserve"> </w:t>
            </w:r>
            <w:r w:rsidRPr="00281126">
              <w:rPr>
                <w:rFonts w:ascii="Arial" w:hAnsi="Arial" w:cs="Arial"/>
                <w:sz w:val="16"/>
                <w:szCs w:val="16"/>
                <w:lang w:eastAsia="es-MX"/>
              </w:rPr>
              <w:t>días.</w:t>
            </w:r>
          </w:p>
        </w:tc>
      </w:tr>
      <w:tr w:rsidR="00233B2A" w:rsidRPr="00281126" w14:paraId="1571C137" w14:textId="77777777" w:rsidTr="002C4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504" w:type="pct"/>
            <w:gridSpan w:val="4"/>
            <w:tcBorders>
              <w:top w:val="single" w:sz="6" w:space="0" w:color="auto"/>
              <w:left w:val="single" w:sz="6" w:space="0" w:color="auto"/>
              <w:bottom w:val="single" w:sz="6" w:space="0" w:color="auto"/>
              <w:right w:val="single" w:sz="6" w:space="0" w:color="auto"/>
            </w:tcBorders>
            <w:shd w:val="clear" w:color="auto" w:fill="D9D9D9"/>
          </w:tcPr>
          <w:p w14:paraId="1151A739" w14:textId="77777777" w:rsidR="00233B2A" w:rsidRPr="00281126" w:rsidRDefault="00233B2A" w:rsidP="002C41C8">
            <w:pPr>
              <w:spacing w:before="52" w:after="52" w:line="200" w:lineRule="exact"/>
              <w:jc w:val="both"/>
              <w:rPr>
                <w:rFonts w:ascii="Arial" w:hAnsi="Arial" w:cs="Arial"/>
                <w:b/>
                <w:sz w:val="16"/>
                <w:szCs w:val="16"/>
                <w:lang w:eastAsia="es-MX"/>
              </w:rPr>
            </w:pPr>
            <w:r w:rsidRPr="00281126">
              <w:rPr>
                <w:rFonts w:ascii="Arial" w:hAnsi="Arial" w:cs="Arial"/>
                <w:b/>
                <w:sz w:val="16"/>
                <w:szCs w:val="16"/>
                <w:lang w:eastAsia="es-MX"/>
              </w:rPr>
              <w:t>¿Qué documento obtengo al finalizar el Trámite o Servicio?</w:t>
            </w:r>
          </w:p>
        </w:tc>
        <w:tc>
          <w:tcPr>
            <w:tcW w:w="2496" w:type="pct"/>
            <w:gridSpan w:val="3"/>
            <w:tcBorders>
              <w:top w:val="single" w:sz="6" w:space="0" w:color="auto"/>
              <w:left w:val="single" w:sz="6" w:space="0" w:color="auto"/>
              <w:bottom w:val="single" w:sz="6" w:space="0" w:color="auto"/>
              <w:right w:val="single" w:sz="6" w:space="0" w:color="auto"/>
            </w:tcBorders>
            <w:shd w:val="clear" w:color="auto" w:fill="D9D9D9"/>
          </w:tcPr>
          <w:p w14:paraId="0488F6D3" w14:textId="77777777" w:rsidR="00233B2A" w:rsidRPr="00281126" w:rsidRDefault="00233B2A" w:rsidP="002C41C8">
            <w:pPr>
              <w:spacing w:before="52" w:after="52" w:line="200" w:lineRule="exact"/>
              <w:jc w:val="center"/>
              <w:rPr>
                <w:rFonts w:ascii="Arial" w:hAnsi="Arial" w:cs="Arial"/>
                <w:b/>
                <w:sz w:val="16"/>
                <w:szCs w:val="16"/>
                <w:lang w:eastAsia="es-MX"/>
              </w:rPr>
            </w:pPr>
            <w:r w:rsidRPr="00281126">
              <w:rPr>
                <w:rFonts w:ascii="Arial" w:hAnsi="Arial" w:cs="Arial"/>
                <w:b/>
                <w:sz w:val="16"/>
                <w:szCs w:val="16"/>
                <w:lang w:eastAsia="es-MX"/>
              </w:rPr>
              <w:t>¿Cuál es la vigencia del Trámite o Servicio?</w:t>
            </w:r>
          </w:p>
        </w:tc>
      </w:tr>
      <w:tr w:rsidR="00233B2A" w:rsidRPr="00281126" w14:paraId="3A29E27A" w14:textId="77777777" w:rsidTr="002C4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504" w:type="pct"/>
            <w:gridSpan w:val="4"/>
            <w:tcBorders>
              <w:top w:val="single" w:sz="6" w:space="0" w:color="auto"/>
              <w:left w:val="single" w:sz="6" w:space="0" w:color="auto"/>
              <w:bottom w:val="single" w:sz="6" w:space="0" w:color="auto"/>
              <w:right w:val="single" w:sz="6" w:space="0" w:color="auto"/>
            </w:tcBorders>
            <w:shd w:val="clear" w:color="auto" w:fill="auto"/>
          </w:tcPr>
          <w:p w14:paraId="480E162C" w14:textId="77777777" w:rsidR="00233B2A" w:rsidRPr="00281126" w:rsidRDefault="00233B2A" w:rsidP="002C41C8">
            <w:pPr>
              <w:spacing w:before="52" w:after="52" w:line="200" w:lineRule="exact"/>
              <w:jc w:val="both"/>
              <w:rPr>
                <w:rFonts w:ascii="Arial" w:hAnsi="Arial" w:cs="Arial"/>
                <w:sz w:val="16"/>
                <w:szCs w:val="16"/>
                <w:lang w:eastAsia="es-MX"/>
              </w:rPr>
            </w:pPr>
            <w:r w:rsidRPr="00281126">
              <w:rPr>
                <w:rFonts w:ascii="Arial" w:hAnsi="Arial" w:cs="Arial"/>
                <w:sz w:val="16"/>
                <w:szCs w:val="16"/>
                <w:lang w:eastAsia="es-MX"/>
              </w:rPr>
              <w:t>Acuse de recibo.</w:t>
            </w:r>
          </w:p>
        </w:tc>
        <w:tc>
          <w:tcPr>
            <w:tcW w:w="2496" w:type="pct"/>
            <w:gridSpan w:val="3"/>
            <w:tcBorders>
              <w:top w:val="single" w:sz="6" w:space="0" w:color="auto"/>
              <w:left w:val="single" w:sz="6" w:space="0" w:color="auto"/>
              <w:bottom w:val="single" w:sz="6" w:space="0" w:color="auto"/>
              <w:right w:val="single" w:sz="6" w:space="0" w:color="auto"/>
            </w:tcBorders>
            <w:shd w:val="clear" w:color="auto" w:fill="auto"/>
          </w:tcPr>
          <w:p w14:paraId="5F7582DB" w14:textId="77777777" w:rsidR="00233B2A" w:rsidRPr="00281126" w:rsidRDefault="00233B2A" w:rsidP="002C41C8">
            <w:pPr>
              <w:spacing w:before="52" w:after="52" w:line="200" w:lineRule="exact"/>
              <w:jc w:val="both"/>
              <w:rPr>
                <w:rFonts w:ascii="Arial" w:eastAsia="Montserrat" w:hAnsi="Arial" w:cs="Arial"/>
                <w:sz w:val="16"/>
                <w:szCs w:val="16"/>
                <w:lang w:eastAsia="es-MX"/>
              </w:rPr>
            </w:pPr>
            <w:r w:rsidRPr="00281126">
              <w:rPr>
                <w:rFonts w:ascii="Arial" w:hAnsi="Arial" w:cs="Arial"/>
                <w:sz w:val="16"/>
                <w:szCs w:val="16"/>
                <w:lang w:eastAsia="es-MX"/>
              </w:rPr>
              <w:t>Diez</w:t>
            </w:r>
            <w:r w:rsidRPr="00281126" w:rsidDel="005D0E93">
              <w:rPr>
                <w:rFonts w:ascii="Arial" w:eastAsia="Montserrat" w:hAnsi="Arial" w:cs="Arial"/>
                <w:sz w:val="16"/>
                <w:szCs w:val="16"/>
                <w:lang w:eastAsia="es-MX"/>
              </w:rPr>
              <w:t xml:space="preserve"> </w:t>
            </w:r>
            <w:r w:rsidRPr="00281126">
              <w:rPr>
                <w:rFonts w:ascii="Arial" w:eastAsia="Montserrat" w:hAnsi="Arial" w:cs="Arial"/>
                <w:sz w:val="16"/>
                <w:szCs w:val="16"/>
                <w:lang w:eastAsia="es-MX"/>
              </w:rPr>
              <w:t>días.</w:t>
            </w:r>
          </w:p>
        </w:tc>
      </w:tr>
      <w:tr w:rsidR="00233B2A" w:rsidRPr="00281126" w14:paraId="4775D639" w14:textId="77777777" w:rsidTr="002C4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73E230C4" w14:textId="77777777" w:rsidR="00233B2A" w:rsidRPr="00281126" w:rsidRDefault="00233B2A" w:rsidP="002C41C8">
            <w:pPr>
              <w:spacing w:before="46" w:after="46" w:line="192" w:lineRule="exact"/>
              <w:jc w:val="center"/>
              <w:rPr>
                <w:rFonts w:ascii="Arial" w:hAnsi="Arial" w:cs="Arial"/>
                <w:b/>
                <w:sz w:val="16"/>
                <w:szCs w:val="16"/>
                <w:lang w:eastAsia="es-MX"/>
              </w:rPr>
            </w:pPr>
            <w:r w:rsidRPr="00281126">
              <w:rPr>
                <w:rFonts w:ascii="Arial" w:hAnsi="Arial" w:cs="Arial"/>
                <w:b/>
                <w:sz w:val="16"/>
                <w:szCs w:val="16"/>
                <w:lang w:eastAsia="es-MX"/>
              </w:rPr>
              <w:lastRenderedPageBreak/>
              <w:t>CANALES DE ATENCIÓN</w:t>
            </w:r>
          </w:p>
        </w:tc>
      </w:tr>
      <w:tr w:rsidR="00233B2A" w:rsidRPr="00281126" w14:paraId="20E8DEDE" w14:textId="77777777" w:rsidTr="002C4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504" w:type="pct"/>
            <w:gridSpan w:val="4"/>
            <w:tcBorders>
              <w:top w:val="single" w:sz="6" w:space="0" w:color="auto"/>
              <w:left w:val="single" w:sz="6" w:space="0" w:color="auto"/>
              <w:bottom w:val="single" w:sz="6" w:space="0" w:color="auto"/>
              <w:right w:val="single" w:sz="6" w:space="0" w:color="auto"/>
            </w:tcBorders>
            <w:shd w:val="clear" w:color="auto" w:fill="D9D9D9"/>
          </w:tcPr>
          <w:p w14:paraId="0EA82ED6" w14:textId="77777777" w:rsidR="00233B2A" w:rsidRPr="00281126" w:rsidRDefault="00233B2A" w:rsidP="002C41C8">
            <w:pPr>
              <w:spacing w:before="46" w:after="46" w:line="192" w:lineRule="exact"/>
              <w:jc w:val="center"/>
              <w:rPr>
                <w:rFonts w:ascii="Arial" w:hAnsi="Arial" w:cs="Arial"/>
                <w:b/>
                <w:sz w:val="16"/>
                <w:szCs w:val="16"/>
                <w:lang w:eastAsia="es-MX"/>
              </w:rPr>
            </w:pPr>
            <w:r w:rsidRPr="00281126">
              <w:rPr>
                <w:rFonts w:ascii="Arial" w:hAnsi="Arial" w:cs="Arial"/>
                <w:b/>
                <w:sz w:val="16"/>
                <w:szCs w:val="16"/>
                <w:lang w:eastAsia="es-MX"/>
              </w:rPr>
              <w:t>Consultas y dudas</w:t>
            </w:r>
          </w:p>
        </w:tc>
        <w:tc>
          <w:tcPr>
            <w:tcW w:w="2496" w:type="pct"/>
            <w:gridSpan w:val="3"/>
            <w:tcBorders>
              <w:top w:val="single" w:sz="6" w:space="0" w:color="auto"/>
              <w:left w:val="single" w:sz="6" w:space="0" w:color="auto"/>
              <w:bottom w:val="single" w:sz="6" w:space="0" w:color="auto"/>
              <w:right w:val="single" w:sz="6" w:space="0" w:color="auto"/>
            </w:tcBorders>
            <w:shd w:val="clear" w:color="auto" w:fill="D9D9D9"/>
          </w:tcPr>
          <w:p w14:paraId="65199152" w14:textId="77777777" w:rsidR="00233B2A" w:rsidRPr="00281126" w:rsidRDefault="00233B2A" w:rsidP="002C41C8">
            <w:pPr>
              <w:spacing w:before="46" w:after="46" w:line="192" w:lineRule="exact"/>
              <w:jc w:val="center"/>
              <w:rPr>
                <w:rFonts w:ascii="Arial" w:hAnsi="Arial" w:cs="Arial"/>
                <w:b/>
                <w:sz w:val="16"/>
                <w:szCs w:val="16"/>
                <w:lang w:eastAsia="es-MX"/>
              </w:rPr>
            </w:pPr>
            <w:r w:rsidRPr="00281126">
              <w:rPr>
                <w:rFonts w:ascii="Arial" w:hAnsi="Arial" w:cs="Arial"/>
                <w:b/>
                <w:sz w:val="16"/>
                <w:szCs w:val="16"/>
                <w:lang w:eastAsia="es-MX"/>
              </w:rPr>
              <w:t>Quejas y denuncias</w:t>
            </w:r>
          </w:p>
        </w:tc>
      </w:tr>
      <w:tr w:rsidR="00233B2A" w:rsidRPr="00281126" w14:paraId="2C695F44" w14:textId="77777777" w:rsidTr="002C4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504" w:type="pct"/>
            <w:gridSpan w:val="4"/>
            <w:tcBorders>
              <w:top w:val="single" w:sz="6" w:space="0" w:color="auto"/>
              <w:left w:val="single" w:sz="6" w:space="0" w:color="auto"/>
              <w:bottom w:val="single" w:sz="6" w:space="0" w:color="auto"/>
              <w:right w:val="single" w:sz="6" w:space="0" w:color="auto"/>
            </w:tcBorders>
            <w:shd w:val="clear" w:color="auto" w:fill="auto"/>
          </w:tcPr>
          <w:p w14:paraId="20BAA997" w14:textId="77777777" w:rsidR="00233B2A" w:rsidRPr="00281126" w:rsidRDefault="00233B2A" w:rsidP="002C41C8">
            <w:pPr>
              <w:spacing w:before="46" w:after="46" w:line="192" w:lineRule="exact"/>
              <w:jc w:val="both"/>
              <w:rPr>
                <w:rFonts w:ascii="Arial" w:eastAsia="Montserrat" w:hAnsi="Arial" w:cs="Arial"/>
                <w:sz w:val="16"/>
                <w:szCs w:val="16"/>
                <w:lang w:eastAsia="zh-CN"/>
              </w:rPr>
            </w:pPr>
            <w:r w:rsidRPr="00281126">
              <w:rPr>
                <w:rFonts w:ascii="Arial" w:eastAsia="Montserrat" w:hAnsi="Arial" w:cs="Arial"/>
                <w:sz w:val="16"/>
                <w:szCs w:val="16"/>
                <w:lang w:eastAsia="zh-CN"/>
              </w:rPr>
              <w:t xml:space="preserve">MarcaSAT: </w:t>
            </w:r>
            <w:r w:rsidRPr="00281126">
              <w:rPr>
                <w:rFonts w:ascii="Arial" w:hAnsi="Arial" w:cs="Arial"/>
                <w:sz w:val="16"/>
                <w:szCs w:val="16"/>
                <w:shd w:val="clear" w:color="auto" w:fill="FFFFFF"/>
                <w:lang w:eastAsia="zh-CN"/>
              </w:rPr>
              <w:t xml:space="preserve">55-62-72-27-28 y 01-87-74-48-87-28 para Estados Unidos y Canadá, </w:t>
            </w:r>
            <w:r w:rsidRPr="00281126">
              <w:rPr>
                <w:rFonts w:ascii="Arial" w:hAnsi="Arial" w:cs="Arial"/>
                <w:sz w:val="16"/>
                <w:szCs w:val="16"/>
                <w:lang w:eastAsia="zh-CN"/>
              </w:rPr>
              <w:t xml:space="preserve">en la opción 7 Comercio Exterior, Submenú 7 esquema integral de certificación y mediante correo electrónico, </w:t>
            </w:r>
            <w:r w:rsidRPr="00281126">
              <w:rPr>
                <w:rFonts w:ascii="Arial" w:hAnsi="Arial" w:cs="Arial"/>
                <w:sz w:val="16"/>
                <w:szCs w:val="16"/>
                <w:u w:val="single"/>
                <w:lang w:eastAsia="es-MX"/>
              </w:rPr>
              <w:t>certificación.iva.ieps@sat.gob.mx</w:t>
            </w:r>
          </w:p>
        </w:tc>
        <w:tc>
          <w:tcPr>
            <w:tcW w:w="2496" w:type="pct"/>
            <w:gridSpan w:val="3"/>
            <w:tcBorders>
              <w:top w:val="single" w:sz="6" w:space="0" w:color="auto"/>
              <w:left w:val="single" w:sz="6" w:space="0" w:color="auto"/>
              <w:bottom w:val="single" w:sz="6" w:space="0" w:color="auto"/>
              <w:right w:val="single" w:sz="6" w:space="0" w:color="auto"/>
            </w:tcBorders>
            <w:shd w:val="clear" w:color="auto" w:fill="auto"/>
          </w:tcPr>
          <w:p w14:paraId="3408CF83" w14:textId="77777777" w:rsidR="00233B2A" w:rsidRPr="00281126" w:rsidRDefault="00233B2A" w:rsidP="002C41C8">
            <w:pPr>
              <w:spacing w:before="46" w:after="46" w:line="192" w:lineRule="exact"/>
              <w:ind w:left="432" w:hanging="432"/>
              <w:jc w:val="both"/>
              <w:rPr>
                <w:rFonts w:ascii="Arial" w:hAnsi="Arial" w:cs="Arial"/>
                <w:sz w:val="16"/>
                <w:szCs w:val="16"/>
                <w:lang w:eastAsia="es-MX"/>
              </w:rPr>
            </w:pPr>
            <w:r w:rsidRPr="00281126">
              <w:rPr>
                <w:rFonts w:ascii="Arial" w:hAnsi="Arial" w:cs="Arial"/>
                <w:sz w:val="16"/>
                <w:szCs w:val="16"/>
                <w:lang w:eastAsia="es-MX"/>
              </w:rPr>
              <w:t>I.</w:t>
            </w:r>
            <w:r w:rsidRPr="00281126">
              <w:rPr>
                <w:rFonts w:ascii="Arial" w:hAnsi="Arial" w:cs="Arial"/>
                <w:sz w:val="16"/>
                <w:szCs w:val="16"/>
                <w:lang w:eastAsia="es-MX"/>
              </w:rPr>
              <w:tab/>
              <w:t>Quejas y Denuncias SAT: 55-88-52-22-22 y + 55-88-52-22-22 para otros países.</w:t>
            </w:r>
          </w:p>
          <w:p w14:paraId="510D9D45" w14:textId="77777777" w:rsidR="00233B2A" w:rsidRPr="00281126" w:rsidRDefault="00233B2A" w:rsidP="002C41C8">
            <w:pPr>
              <w:spacing w:before="46" w:after="46" w:line="192" w:lineRule="exact"/>
              <w:ind w:left="432" w:hanging="432"/>
              <w:jc w:val="both"/>
              <w:rPr>
                <w:rFonts w:ascii="Arial" w:hAnsi="Arial" w:cs="Arial"/>
                <w:sz w:val="16"/>
                <w:szCs w:val="16"/>
                <w:lang w:eastAsia="es-MX"/>
              </w:rPr>
            </w:pPr>
            <w:r w:rsidRPr="00281126">
              <w:rPr>
                <w:rFonts w:ascii="Arial" w:hAnsi="Arial" w:cs="Arial"/>
                <w:sz w:val="16"/>
                <w:szCs w:val="16"/>
                <w:lang w:eastAsia="es-MX"/>
              </w:rPr>
              <w:t>II.</w:t>
            </w:r>
            <w:r w:rsidRPr="00281126">
              <w:rPr>
                <w:rFonts w:ascii="Arial" w:hAnsi="Arial" w:cs="Arial"/>
                <w:sz w:val="16"/>
                <w:szCs w:val="16"/>
                <w:lang w:eastAsia="es-MX"/>
              </w:rPr>
              <w:tab/>
              <w:t xml:space="preserve">Correo electrónico: </w:t>
            </w:r>
            <w:r w:rsidRPr="00281126">
              <w:rPr>
                <w:rFonts w:ascii="Arial" w:hAnsi="Arial" w:cs="Arial"/>
                <w:sz w:val="16"/>
                <w:szCs w:val="16"/>
                <w:u w:val="single"/>
                <w:lang w:eastAsia="es-MX"/>
              </w:rPr>
              <w:t>denuncias@sat.gob.mx</w:t>
            </w:r>
          </w:p>
          <w:p w14:paraId="12574140" w14:textId="77777777" w:rsidR="00233B2A" w:rsidRPr="00281126" w:rsidRDefault="00233B2A" w:rsidP="002C41C8">
            <w:pPr>
              <w:spacing w:before="46" w:after="46" w:line="192" w:lineRule="exact"/>
              <w:ind w:left="432" w:hanging="432"/>
              <w:jc w:val="both"/>
              <w:rPr>
                <w:rFonts w:ascii="Arial" w:hAnsi="Arial" w:cs="Arial"/>
                <w:sz w:val="16"/>
                <w:szCs w:val="16"/>
                <w:lang w:eastAsia="es-MX"/>
              </w:rPr>
            </w:pPr>
            <w:r w:rsidRPr="00281126">
              <w:rPr>
                <w:rFonts w:ascii="Arial" w:hAnsi="Arial" w:cs="Arial"/>
                <w:sz w:val="16"/>
                <w:szCs w:val="16"/>
                <w:lang w:eastAsia="es-MX"/>
              </w:rPr>
              <w:t>III.</w:t>
            </w:r>
            <w:r w:rsidRPr="00281126">
              <w:rPr>
                <w:rFonts w:ascii="Arial" w:hAnsi="Arial" w:cs="Arial"/>
                <w:sz w:val="16"/>
                <w:szCs w:val="16"/>
                <w:lang w:eastAsia="es-MX"/>
              </w:rPr>
              <w:tab/>
              <w:t>SAT Móvil – Aplicación para celular, apartado Quejas y Denuncias.</w:t>
            </w:r>
          </w:p>
          <w:p w14:paraId="386EFE48" w14:textId="77777777" w:rsidR="00233B2A" w:rsidRPr="00281126" w:rsidRDefault="00233B2A" w:rsidP="002C41C8">
            <w:pPr>
              <w:spacing w:before="46" w:after="46" w:line="192" w:lineRule="exact"/>
              <w:ind w:left="432" w:hanging="432"/>
              <w:jc w:val="both"/>
              <w:rPr>
                <w:rFonts w:ascii="Arial" w:hAnsi="Arial" w:cs="Arial"/>
                <w:sz w:val="16"/>
                <w:szCs w:val="16"/>
                <w:lang w:eastAsia="es-MX"/>
              </w:rPr>
            </w:pPr>
            <w:r w:rsidRPr="00281126">
              <w:rPr>
                <w:rFonts w:ascii="Arial" w:hAnsi="Arial" w:cs="Arial"/>
                <w:sz w:val="16"/>
                <w:szCs w:val="16"/>
                <w:lang w:eastAsia="es-MX"/>
              </w:rPr>
              <w:t>IV.</w:t>
            </w:r>
            <w:r w:rsidRPr="00281126">
              <w:rPr>
                <w:rFonts w:ascii="Arial" w:hAnsi="Arial" w:cs="Arial"/>
                <w:sz w:val="16"/>
                <w:szCs w:val="16"/>
                <w:lang w:eastAsia="es-MX"/>
              </w:rPr>
              <w:tab/>
              <w:t>En el Portal del SAT:</w:t>
            </w:r>
          </w:p>
          <w:p w14:paraId="151DD551" w14:textId="77777777" w:rsidR="00233B2A" w:rsidRPr="00281126" w:rsidRDefault="00233B2A" w:rsidP="002C41C8">
            <w:pPr>
              <w:spacing w:before="46" w:after="46" w:line="192" w:lineRule="exact"/>
              <w:ind w:left="432" w:hanging="432"/>
              <w:jc w:val="both"/>
              <w:rPr>
                <w:rFonts w:ascii="Arial" w:hAnsi="Arial" w:cs="Arial"/>
                <w:sz w:val="16"/>
                <w:szCs w:val="16"/>
                <w:u w:val="single"/>
                <w:lang w:eastAsia="es-MX"/>
              </w:rPr>
            </w:pPr>
            <w:r w:rsidRPr="00281126">
              <w:rPr>
                <w:rFonts w:ascii="Arial" w:hAnsi="Arial" w:cs="Arial"/>
                <w:sz w:val="16"/>
                <w:szCs w:val="16"/>
                <w:lang w:eastAsia="es-MX"/>
              </w:rPr>
              <w:tab/>
            </w:r>
            <w:r w:rsidRPr="00281126">
              <w:rPr>
                <w:rFonts w:ascii="Arial" w:hAnsi="Arial" w:cs="Arial"/>
                <w:sz w:val="16"/>
                <w:szCs w:val="16"/>
                <w:u w:val="single"/>
                <w:lang w:eastAsia="es-MX"/>
              </w:rPr>
              <w:t>https://www.sat.gob.mx/aplicacion/50409/presenta-tu-queja-o-denuncia</w:t>
            </w:r>
          </w:p>
          <w:p w14:paraId="348D5101" w14:textId="77777777" w:rsidR="00233B2A" w:rsidRPr="00281126" w:rsidRDefault="00233B2A" w:rsidP="002C41C8">
            <w:pPr>
              <w:spacing w:before="46" w:after="46" w:line="192" w:lineRule="exact"/>
              <w:ind w:left="432" w:hanging="432"/>
              <w:jc w:val="both"/>
              <w:rPr>
                <w:rFonts w:ascii="Arial" w:hAnsi="Arial" w:cs="Arial"/>
                <w:sz w:val="16"/>
                <w:szCs w:val="16"/>
                <w:lang w:eastAsia="es-MX"/>
              </w:rPr>
            </w:pPr>
            <w:r w:rsidRPr="00281126">
              <w:rPr>
                <w:rFonts w:ascii="Arial" w:hAnsi="Arial" w:cs="Arial"/>
                <w:sz w:val="16"/>
                <w:szCs w:val="16"/>
                <w:lang w:eastAsia="es-MX"/>
              </w:rPr>
              <w:t>V.</w:t>
            </w:r>
            <w:r w:rsidRPr="00281126">
              <w:rPr>
                <w:rFonts w:ascii="Arial" w:hAnsi="Arial" w:cs="Arial"/>
                <w:sz w:val="16"/>
                <w:szCs w:val="16"/>
                <w:lang w:eastAsia="es-MX"/>
              </w:rPr>
              <w:tab/>
              <w:t>Teléfonos rojos ubicados en las oficinas del SAT.</w:t>
            </w:r>
          </w:p>
        </w:tc>
      </w:tr>
      <w:tr w:rsidR="00233B2A" w:rsidRPr="00281126" w14:paraId="68DDBF09" w14:textId="77777777" w:rsidTr="002C4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61788D9E" w14:textId="77777777" w:rsidR="00233B2A" w:rsidRPr="00281126" w:rsidRDefault="00233B2A" w:rsidP="002C41C8">
            <w:pPr>
              <w:spacing w:before="46" w:after="46" w:line="192" w:lineRule="exact"/>
              <w:jc w:val="center"/>
              <w:rPr>
                <w:rFonts w:ascii="Arial" w:hAnsi="Arial" w:cs="Arial"/>
                <w:b/>
                <w:sz w:val="16"/>
                <w:szCs w:val="16"/>
                <w:lang w:eastAsia="es-MX"/>
              </w:rPr>
            </w:pPr>
            <w:r w:rsidRPr="00281126">
              <w:rPr>
                <w:rFonts w:ascii="Arial" w:hAnsi="Arial" w:cs="Arial"/>
                <w:b/>
                <w:sz w:val="16"/>
                <w:szCs w:val="16"/>
                <w:lang w:eastAsia="es-MX"/>
              </w:rPr>
              <w:t>Información adicional</w:t>
            </w:r>
          </w:p>
        </w:tc>
      </w:tr>
      <w:tr w:rsidR="00233B2A" w:rsidRPr="00281126" w14:paraId="1CF9E785" w14:textId="77777777" w:rsidTr="002C4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uto"/>
          </w:tcPr>
          <w:p w14:paraId="1DF6B7E7" w14:textId="77777777" w:rsidR="00233B2A" w:rsidRPr="00281126" w:rsidRDefault="00233B2A" w:rsidP="002C41C8">
            <w:pPr>
              <w:spacing w:before="46" w:after="46" w:line="192" w:lineRule="exact"/>
              <w:jc w:val="both"/>
              <w:rPr>
                <w:rFonts w:ascii="Arial" w:hAnsi="Arial" w:cs="Arial"/>
                <w:sz w:val="16"/>
                <w:szCs w:val="16"/>
                <w:lang w:eastAsia="es-MX"/>
              </w:rPr>
            </w:pPr>
            <w:r w:rsidRPr="00281126">
              <w:rPr>
                <w:rFonts w:ascii="Arial" w:hAnsi="Arial" w:cs="Arial"/>
                <w:sz w:val="16"/>
                <w:szCs w:val="16"/>
                <w:lang w:eastAsia="es-MX"/>
              </w:rPr>
              <w:t>Los diez días de la ampliación del plazo, empezarán a computarse a partir del día siguiente del vencimiento del plazo señalado para atender el requerimiento del procedimiento que corresponda.</w:t>
            </w:r>
          </w:p>
        </w:tc>
      </w:tr>
      <w:tr w:rsidR="00233B2A" w:rsidRPr="00281126" w14:paraId="69C95598"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3A33A18C" w14:textId="77777777" w:rsidR="00233B2A" w:rsidRPr="00281126" w:rsidRDefault="00233B2A" w:rsidP="002C41C8">
            <w:pPr>
              <w:spacing w:before="46" w:after="46" w:line="192" w:lineRule="exact"/>
              <w:jc w:val="center"/>
              <w:rPr>
                <w:rFonts w:ascii="Arial" w:hAnsi="Arial" w:cs="Arial"/>
                <w:b/>
                <w:sz w:val="16"/>
                <w:szCs w:val="16"/>
                <w:lang w:eastAsia="es-MX"/>
              </w:rPr>
            </w:pPr>
            <w:r w:rsidRPr="00281126">
              <w:rPr>
                <w:rFonts w:ascii="Arial" w:hAnsi="Arial" w:cs="Arial"/>
                <w:b/>
                <w:sz w:val="16"/>
                <w:szCs w:val="16"/>
                <w:lang w:eastAsia="es-MX"/>
              </w:rPr>
              <w:t>Fundamento jurídico</w:t>
            </w:r>
          </w:p>
        </w:tc>
      </w:tr>
      <w:tr w:rsidR="00233B2A" w:rsidRPr="00281126" w14:paraId="60115BBB" w14:textId="77777777" w:rsidTr="002C4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uto"/>
          </w:tcPr>
          <w:p w14:paraId="6BE58AF9" w14:textId="77777777" w:rsidR="00233B2A" w:rsidRPr="00281126" w:rsidRDefault="00233B2A" w:rsidP="002C41C8">
            <w:pPr>
              <w:spacing w:before="46" w:after="46" w:line="192" w:lineRule="exact"/>
              <w:jc w:val="both"/>
              <w:rPr>
                <w:rFonts w:ascii="Arial" w:hAnsi="Arial" w:cs="Arial"/>
                <w:b/>
                <w:sz w:val="16"/>
                <w:szCs w:val="16"/>
                <w:lang w:eastAsia="es-MX"/>
              </w:rPr>
            </w:pPr>
            <w:r w:rsidRPr="00281126">
              <w:rPr>
                <w:rFonts w:ascii="Arial" w:hAnsi="Arial" w:cs="Arial"/>
                <w:sz w:val="16"/>
                <w:szCs w:val="16"/>
                <w:lang w:eastAsia="es-MX"/>
              </w:rPr>
              <w:t>Artículos 100-A de la Ley, 28-A Ley del IVA, 15-A Ley del IEPS y 18, 18-A y 19 del CFF, las reglas 1.2.2., 7.1.2., 7.1.6., 7.1.9., 7.1.11., 7.2.1., 7.2.2., 7.2.3., 7.2.4., 7.4.1., 7.4.10., 7.4.11., 7.5.1., 7.5.2., 7.5.3. y 7.5.4. y el Anexo 1 de las RGCE.</w:t>
            </w:r>
          </w:p>
        </w:tc>
      </w:tr>
    </w:tbl>
    <w:p w14:paraId="14F8F6B8" w14:textId="77777777" w:rsidR="00233B2A" w:rsidRPr="004C04F3" w:rsidRDefault="00233B2A" w:rsidP="00233B2A">
      <w:pPr>
        <w:spacing w:after="101" w:line="216" w:lineRule="exact"/>
        <w:ind w:firstLine="288"/>
        <w:jc w:val="both"/>
        <w:rPr>
          <w:rFonts w:ascii="Arial" w:hAnsi="Arial" w:cs="Arial"/>
          <w:sz w:val="18"/>
          <w:szCs w:val="18"/>
          <w:lang w:eastAsia="es-MX"/>
        </w:rPr>
      </w:pPr>
      <w:bookmarkStart w:id="24" w:name="_Hlk184646098"/>
    </w:p>
    <w:tbl>
      <w:tblPr>
        <w:tblW w:w="5000" w:type="pct"/>
        <w:tblLayout w:type="fixed"/>
        <w:tblCellMar>
          <w:left w:w="72" w:type="dxa"/>
          <w:right w:w="72" w:type="dxa"/>
        </w:tblCellMar>
        <w:tblLook w:val="0000" w:firstRow="0" w:lastRow="0" w:firstColumn="0" w:lastColumn="0" w:noHBand="0" w:noVBand="0"/>
      </w:tblPr>
      <w:tblGrid>
        <w:gridCol w:w="1757"/>
        <w:gridCol w:w="1296"/>
        <w:gridCol w:w="235"/>
        <w:gridCol w:w="1116"/>
        <w:gridCol w:w="1756"/>
        <w:gridCol w:w="733"/>
        <w:gridCol w:w="1933"/>
      </w:tblGrid>
      <w:tr w:rsidR="00233B2A" w:rsidRPr="004C04F3" w14:paraId="42720CBF"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2E1DA5E5" w14:textId="77777777" w:rsidR="00233B2A" w:rsidRPr="004C04F3" w:rsidRDefault="00233B2A" w:rsidP="002C41C8">
            <w:pPr>
              <w:spacing w:before="40" w:after="40" w:line="200" w:lineRule="exact"/>
              <w:jc w:val="both"/>
              <w:rPr>
                <w:rFonts w:ascii="Arial" w:hAnsi="Arial" w:cs="Arial"/>
                <w:b/>
                <w:sz w:val="16"/>
                <w:szCs w:val="16"/>
              </w:rPr>
            </w:pPr>
            <w:r w:rsidRPr="004C04F3">
              <w:rPr>
                <w:rFonts w:ascii="Arial" w:hAnsi="Arial" w:cs="Arial"/>
                <w:b/>
                <w:sz w:val="16"/>
                <w:szCs w:val="16"/>
              </w:rPr>
              <w:t>141/LA Solicitud de inscripción en el Padrón de Exportadores Sectorial.</w:t>
            </w:r>
          </w:p>
        </w:tc>
      </w:tr>
      <w:tr w:rsidR="00233B2A" w:rsidRPr="004C04F3" w14:paraId="11887780" w14:textId="77777777" w:rsidTr="002C41C8">
        <w:trPr>
          <w:trHeight w:val="20"/>
        </w:trPr>
        <w:tc>
          <w:tcPr>
            <w:tcW w:w="996" w:type="pct"/>
            <w:vMerge w:val="restart"/>
            <w:tcBorders>
              <w:top w:val="single" w:sz="6" w:space="0" w:color="auto"/>
              <w:left w:val="single" w:sz="6" w:space="0" w:color="auto"/>
              <w:right w:val="single" w:sz="6" w:space="0" w:color="auto"/>
            </w:tcBorders>
          </w:tcPr>
          <w:p w14:paraId="2C5FCAF6" w14:textId="15158C4C" w:rsidR="00233B2A" w:rsidRPr="004C04F3" w:rsidRDefault="00233B2A" w:rsidP="002C41C8">
            <w:pPr>
              <w:spacing w:before="40" w:after="40"/>
              <w:ind w:left="990" w:hanging="990"/>
              <w:jc w:val="both"/>
              <w:rPr>
                <w:rFonts w:ascii="Arial" w:hAnsi="Arial" w:cs="Arial"/>
                <w:b/>
                <w:sz w:val="16"/>
                <w:szCs w:val="16"/>
              </w:rPr>
            </w:pPr>
            <w:r w:rsidRPr="004C04F3">
              <w:rPr>
                <w:rFonts w:ascii="Arial" w:hAnsi="Arial" w:cs="Arial"/>
                <w:b/>
                <w:sz w:val="16"/>
                <w:szCs w:val="16"/>
              </w:rPr>
              <w:t>Trámite</w:t>
            </w:r>
            <w:r w:rsidRPr="004C04F3">
              <w:rPr>
                <w:rFonts w:ascii="Arial" w:hAnsi="Arial" w:cs="Arial"/>
                <w:b/>
                <w:sz w:val="16"/>
                <w:szCs w:val="16"/>
              </w:rPr>
              <w:tab/>
            </w:r>
            <w:r w:rsidRPr="004C04F3">
              <w:rPr>
                <w:rFonts w:ascii="Arial" w:hAnsi="Arial" w:cs="Arial"/>
                <w:b/>
                <w:noProof/>
                <w:sz w:val="16"/>
                <w:szCs w:val="16"/>
                <w:lang w:eastAsia="es-MX"/>
              </w:rPr>
              <w:drawing>
                <wp:inline distT="0" distB="0" distL="0" distR="0" wp14:anchorId="493F39B7" wp14:editId="6919927C">
                  <wp:extent cx="95250" cy="95250"/>
                  <wp:effectExtent l="0" t="0" r="0" b="0"/>
                  <wp:docPr id="1351930734"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71FA1575" w14:textId="784681F2" w:rsidR="00233B2A" w:rsidRPr="004C04F3" w:rsidRDefault="00233B2A" w:rsidP="002C41C8">
            <w:pPr>
              <w:spacing w:before="40" w:after="40"/>
              <w:ind w:left="990" w:hanging="990"/>
              <w:jc w:val="both"/>
              <w:rPr>
                <w:rFonts w:ascii="Arial" w:hAnsi="Arial" w:cs="Arial"/>
                <w:sz w:val="16"/>
                <w:szCs w:val="16"/>
              </w:rPr>
            </w:pPr>
            <w:r w:rsidRPr="004C04F3">
              <w:rPr>
                <w:rFonts w:ascii="Arial" w:hAnsi="Arial" w:cs="Arial"/>
                <w:b/>
                <w:sz w:val="16"/>
                <w:szCs w:val="16"/>
              </w:rPr>
              <w:t>Servicio</w:t>
            </w:r>
            <w:r w:rsidRPr="004C04F3">
              <w:rPr>
                <w:rFonts w:ascii="Arial" w:hAnsi="Arial" w:cs="Arial"/>
                <w:b/>
                <w:sz w:val="16"/>
                <w:szCs w:val="16"/>
              </w:rPr>
              <w:tab/>
            </w:r>
            <w:r w:rsidRPr="004C04F3">
              <w:rPr>
                <w:rFonts w:ascii="Arial" w:hAnsi="Arial" w:cs="Arial"/>
                <w:b/>
                <w:noProof/>
                <w:sz w:val="16"/>
                <w:szCs w:val="16"/>
                <w:lang w:eastAsia="es-MX"/>
              </w:rPr>
              <w:drawing>
                <wp:inline distT="0" distB="0" distL="0" distR="0" wp14:anchorId="1995FD45" wp14:editId="7BF4C56B">
                  <wp:extent cx="95250" cy="95250"/>
                  <wp:effectExtent l="0" t="0" r="0" b="0"/>
                  <wp:docPr id="161982342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09" w:type="pct"/>
            <w:gridSpan w:val="5"/>
            <w:tcBorders>
              <w:top w:val="single" w:sz="6" w:space="0" w:color="auto"/>
              <w:left w:val="single" w:sz="6" w:space="0" w:color="auto"/>
              <w:bottom w:val="single" w:sz="6" w:space="0" w:color="auto"/>
              <w:right w:val="single" w:sz="6" w:space="0" w:color="auto"/>
            </w:tcBorders>
            <w:shd w:val="clear" w:color="auto" w:fill="C0C0C0"/>
          </w:tcPr>
          <w:p w14:paraId="22161E65" w14:textId="77777777" w:rsidR="00233B2A" w:rsidRPr="004C04F3" w:rsidRDefault="00233B2A" w:rsidP="002C41C8">
            <w:pPr>
              <w:spacing w:before="40" w:after="40" w:line="200" w:lineRule="exact"/>
              <w:jc w:val="center"/>
              <w:rPr>
                <w:rFonts w:ascii="Arial" w:hAnsi="Arial" w:cs="Arial"/>
                <w:b/>
                <w:sz w:val="16"/>
                <w:szCs w:val="16"/>
              </w:rPr>
            </w:pPr>
            <w:r w:rsidRPr="004C04F3">
              <w:rPr>
                <w:rFonts w:ascii="Arial" w:hAnsi="Arial" w:cs="Arial"/>
                <w:b/>
                <w:sz w:val="16"/>
                <w:szCs w:val="16"/>
              </w:rPr>
              <w:t>Descripción del Trámite o Servicio</w:t>
            </w:r>
          </w:p>
        </w:tc>
        <w:tc>
          <w:tcPr>
            <w:tcW w:w="1095" w:type="pct"/>
            <w:tcBorders>
              <w:top w:val="single" w:sz="6" w:space="0" w:color="auto"/>
              <w:left w:val="single" w:sz="6" w:space="0" w:color="auto"/>
              <w:bottom w:val="single" w:sz="6" w:space="0" w:color="auto"/>
              <w:right w:val="single" w:sz="6" w:space="0" w:color="auto"/>
            </w:tcBorders>
            <w:shd w:val="clear" w:color="auto" w:fill="C0C0C0"/>
          </w:tcPr>
          <w:p w14:paraId="4598C9F4" w14:textId="77777777" w:rsidR="00233B2A" w:rsidRPr="004C04F3" w:rsidRDefault="00233B2A" w:rsidP="002C41C8">
            <w:pPr>
              <w:spacing w:before="40" w:after="40" w:line="200" w:lineRule="exact"/>
              <w:jc w:val="center"/>
              <w:rPr>
                <w:rFonts w:ascii="Arial" w:hAnsi="Arial" w:cs="Arial"/>
                <w:b/>
                <w:sz w:val="16"/>
                <w:szCs w:val="16"/>
              </w:rPr>
            </w:pPr>
            <w:r w:rsidRPr="004C04F3">
              <w:rPr>
                <w:rFonts w:ascii="Arial" w:hAnsi="Arial" w:cs="Arial"/>
                <w:b/>
                <w:sz w:val="16"/>
                <w:szCs w:val="16"/>
              </w:rPr>
              <w:t>Monto</w:t>
            </w:r>
          </w:p>
        </w:tc>
      </w:tr>
      <w:tr w:rsidR="00233B2A" w:rsidRPr="004C04F3" w14:paraId="4FABD3AC" w14:textId="77777777" w:rsidTr="002C41C8">
        <w:trPr>
          <w:trHeight w:val="20"/>
        </w:trPr>
        <w:tc>
          <w:tcPr>
            <w:tcW w:w="996" w:type="pct"/>
            <w:vMerge/>
            <w:tcBorders>
              <w:left w:val="single" w:sz="6" w:space="0" w:color="auto"/>
              <w:right w:val="single" w:sz="6" w:space="0" w:color="auto"/>
            </w:tcBorders>
          </w:tcPr>
          <w:p w14:paraId="3B5D2585" w14:textId="77777777" w:rsidR="00233B2A" w:rsidRPr="004C04F3" w:rsidRDefault="00233B2A" w:rsidP="002C41C8">
            <w:pPr>
              <w:spacing w:before="40" w:after="40"/>
              <w:jc w:val="both"/>
              <w:rPr>
                <w:rFonts w:ascii="Arial" w:hAnsi="Arial" w:cs="Arial"/>
                <w:noProof/>
                <w:sz w:val="16"/>
                <w:szCs w:val="16"/>
              </w:rPr>
            </w:pPr>
          </w:p>
        </w:tc>
        <w:tc>
          <w:tcPr>
            <w:tcW w:w="2909" w:type="pct"/>
            <w:gridSpan w:val="5"/>
            <w:vMerge w:val="restart"/>
            <w:tcBorders>
              <w:top w:val="single" w:sz="6" w:space="0" w:color="auto"/>
              <w:left w:val="single" w:sz="6" w:space="0" w:color="auto"/>
              <w:right w:val="single" w:sz="6" w:space="0" w:color="auto"/>
            </w:tcBorders>
          </w:tcPr>
          <w:p w14:paraId="7F7525BF" w14:textId="77777777" w:rsidR="00233B2A" w:rsidRPr="004C04F3" w:rsidRDefault="00233B2A" w:rsidP="002C41C8">
            <w:pPr>
              <w:spacing w:before="40" w:after="40"/>
              <w:jc w:val="both"/>
              <w:rPr>
                <w:rFonts w:ascii="Arial" w:hAnsi="Arial" w:cs="Arial"/>
                <w:sz w:val="16"/>
                <w:szCs w:val="16"/>
              </w:rPr>
            </w:pPr>
            <w:r w:rsidRPr="004C04F3">
              <w:rPr>
                <w:rFonts w:ascii="Arial" w:hAnsi="Arial" w:cs="Arial"/>
                <w:sz w:val="16"/>
                <w:szCs w:val="16"/>
              </w:rPr>
              <w:t>Presenta la solicitud de inscripción en el Padrón de Exportadores Sectorial.</w:t>
            </w:r>
          </w:p>
        </w:tc>
        <w:tc>
          <w:tcPr>
            <w:tcW w:w="1095" w:type="pct"/>
            <w:tcBorders>
              <w:top w:val="single" w:sz="6" w:space="0" w:color="auto"/>
              <w:left w:val="single" w:sz="6" w:space="0" w:color="auto"/>
              <w:bottom w:val="single" w:sz="6" w:space="0" w:color="auto"/>
              <w:right w:val="single" w:sz="6" w:space="0" w:color="auto"/>
            </w:tcBorders>
          </w:tcPr>
          <w:p w14:paraId="4C3606B3" w14:textId="7CF56FDA" w:rsidR="00233B2A" w:rsidRPr="004C04F3" w:rsidRDefault="00233B2A" w:rsidP="002C41C8">
            <w:pPr>
              <w:spacing w:before="40" w:after="40"/>
              <w:jc w:val="both"/>
              <w:rPr>
                <w:rFonts w:ascii="Arial" w:hAnsi="Arial" w:cs="Arial"/>
                <w:b/>
                <w:sz w:val="16"/>
                <w:szCs w:val="16"/>
              </w:rPr>
            </w:pPr>
            <w:r w:rsidRPr="004C04F3">
              <w:rPr>
                <w:rFonts w:ascii="Arial" w:hAnsi="Arial" w:cs="Arial"/>
                <w:b/>
                <w:noProof/>
                <w:sz w:val="16"/>
                <w:szCs w:val="16"/>
                <w:lang w:eastAsia="es-MX"/>
              </w:rPr>
              <w:drawing>
                <wp:inline distT="0" distB="0" distL="0" distR="0" wp14:anchorId="2A22071A" wp14:editId="5EFF232D">
                  <wp:extent cx="95250" cy="95250"/>
                  <wp:effectExtent l="0" t="0" r="0" b="0"/>
                  <wp:docPr id="1642445047"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C04F3">
              <w:rPr>
                <w:rFonts w:ascii="Arial" w:hAnsi="Arial" w:cs="Arial"/>
                <w:sz w:val="16"/>
                <w:szCs w:val="16"/>
              </w:rPr>
              <w:t xml:space="preserve"> </w:t>
            </w:r>
            <w:r w:rsidRPr="004C04F3">
              <w:rPr>
                <w:rFonts w:ascii="Arial" w:hAnsi="Arial" w:cs="Arial"/>
                <w:b/>
                <w:sz w:val="16"/>
                <w:szCs w:val="16"/>
              </w:rPr>
              <w:t>Gratuito</w:t>
            </w:r>
          </w:p>
        </w:tc>
      </w:tr>
      <w:tr w:rsidR="00233B2A" w:rsidRPr="004C04F3" w14:paraId="4EBB8582" w14:textId="77777777" w:rsidTr="002C41C8">
        <w:trPr>
          <w:trHeight w:val="20"/>
        </w:trPr>
        <w:tc>
          <w:tcPr>
            <w:tcW w:w="996" w:type="pct"/>
            <w:vMerge/>
            <w:tcBorders>
              <w:left w:val="single" w:sz="6" w:space="0" w:color="auto"/>
              <w:bottom w:val="single" w:sz="6" w:space="0" w:color="auto"/>
              <w:right w:val="single" w:sz="6" w:space="0" w:color="auto"/>
            </w:tcBorders>
          </w:tcPr>
          <w:p w14:paraId="0DE454BD" w14:textId="77777777" w:rsidR="00233B2A" w:rsidRPr="004C04F3" w:rsidRDefault="00233B2A" w:rsidP="002C41C8">
            <w:pPr>
              <w:spacing w:before="40" w:after="40"/>
              <w:jc w:val="both"/>
              <w:rPr>
                <w:rFonts w:ascii="Arial" w:hAnsi="Arial" w:cs="Arial"/>
                <w:noProof/>
                <w:sz w:val="16"/>
                <w:szCs w:val="16"/>
              </w:rPr>
            </w:pPr>
          </w:p>
        </w:tc>
        <w:tc>
          <w:tcPr>
            <w:tcW w:w="2909" w:type="pct"/>
            <w:gridSpan w:val="5"/>
            <w:vMerge/>
            <w:tcBorders>
              <w:left w:val="single" w:sz="6" w:space="0" w:color="auto"/>
              <w:bottom w:val="single" w:sz="6" w:space="0" w:color="auto"/>
              <w:right w:val="single" w:sz="6" w:space="0" w:color="auto"/>
            </w:tcBorders>
          </w:tcPr>
          <w:p w14:paraId="0B9395AE" w14:textId="77777777" w:rsidR="00233B2A" w:rsidRPr="004C04F3" w:rsidRDefault="00233B2A" w:rsidP="002C41C8">
            <w:pPr>
              <w:spacing w:before="40" w:after="40"/>
              <w:jc w:val="both"/>
              <w:rPr>
                <w:rFonts w:ascii="Arial" w:hAnsi="Arial" w:cs="Arial"/>
                <w:b/>
                <w:sz w:val="16"/>
                <w:szCs w:val="16"/>
              </w:rPr>
            </w:pPr>
          </w:p>
        </w:tc>
        <w:tc>
          <w:tcPr>
            <w:tcW w:w="1095" w:type="pct"/>
            <w:tcBorders>
              <w:top w:val="single" w:sz="6" w:space="0" w:color="auto"/>
              <w:left w:val="single" w:sz="6" w:space="0" w:color="auto"/>
              <w:bottom w:val="single" w:sz="6" w:space="0" w:color="auto"/>
              <w:right w:val="single" w:sz="6" w:space="0" w:color="auto"/>
            </w:tcBorders>
          </w:tcPr>
          <w:p w14:paraId="37E1DE79" w14:textId="3715CB54" w:rsidR="00233B2A" w:rsidRPr="004C04F3" w:rsidRDefault="00233B2A" w:rsidP="002C41C8">
            <w:pPr>
              <w:spacing w:before="40" w:after="40"/>
              <w:jc w:val="both"/>
              <w:rPr>
                <w:rFonts w:ascii="Arial" w:hAnsi="Arial" w:cs="Arial"/>
                <w:b/>
                <w:sz w:val="16"/>
                <w:szCs w:val="16"/>
              </w:rPr>
            </w:pPr>
            <w:r w:rsidRPr="004C04F3">
              <w:rPr>
                <w:rFonts w:ascii="Arial" w:hAnsi="Arial" w:cs="Arial"/>
                <w:b/>
                <w:noProof/>
                <w:sz w:val="16"/>
                <w:szCs w:val="16"/>
                <w:lang w:eastAsia="es-MX"/>
              </w:rPr>
              <w:drawing>
                <wp:inline distT="0" distB="0" distL="0" distR="0" wp14:anchorId="76772B69" wp14:editId="042914F6">
                  <wp:extent cx="95250" cy="95250"/>
                  <wp:effectExtent l="0" t="0" r="0" b="0"/>
                  <wp:docPr id="201772191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8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C04F3">
              <w:rPr>
                <w:rFonts w:ascii="Arial" w:hAnsi="Arial" w:cs="Arial"/>
                <w:sz w:val="16"/>
                <w:szCs w:val="16"/>
              </w:rPr>
              <w:t xml:space="preserve"> </w:t>
            </w:r>
            <w:r w:rsidRPr="004C04F3">
              <w:rPr>
                <w:rFonts w:ascii="Arial" w:hAnsi="Arial" w:cs="Arial"/>
                <w:b/>
                <w:sz w:val="16"/>
                <w:szCs w:val="16"/>
              </w:rPr>
              <w:t>Pago de derechos</w:t>
            </w:r>
          </w:p>
          <w:p w14:paraId="6F208C84" w14:textId="77777777" w:rsidR="00233B2A" w:rsidRPr="004C04F3" w:rsidRDefault="00233B2A" w:rsidP="002C41C8">
            <w:pPr>
              <w:spacing w:before="40" w:after="40"/>
              <w:jc w:val="both"/>
              <w:rPr>
                <w:rFonts w:ascii="Arial" w:hAnsi="Arial" w:cs="Arial"/>
                <w:b/>
                <w:sz w:val="16"/>
                <w:szCs w:val="16"/>
              </w:rPr>
            </w:pPr>
            <w:r w:rsidRPr="004C04F3">
              <w:rPr>
                <w:rFonts w:ascii="Arial" w:hAnsi="Arial" w:cs="Arial"/>
                <w:b/>
                <w:sz w:val="16"/>
                <w:szCs w:val="16"/>
              </w:rPr>
              <w:t>Costo: $</w:t>
            </w:r>
          </w:p>
        </w:tc>
      </w:tr>
      <w:tr w:rsidR="00233B2A" w:rsidRPr="004C04F3" w14:paraId="3CAF613B" w14:textId="77777777" w:rsidTr="002C41C8">
        <w:trPr>
          <w:trHeight w:val="20"/>
        </w:trPr>
        <w:tc>
          <w:tcPr>
            <w:tcW w:w="2495" w:type="pct"/>
            <w:gridSpan w:val="4"/>
            <w:tcBorders>
              <w:top w:val="single" w:sz="6" w:space="0" w:color="auto"/>
              <w:left w:val="single" w:sz="6" w:space="0" w:color="auto"/>
              <w:bottom w:val="single" w:sz="6" w:space="0" w:color="auto"/>
              <w:right w:val="single" w:sz="6" w:space="0" w:color="auto"/>
            </w:tcBorders>
            <w:shd w:val="clear" w:color="auto" w:fill="C0C0C0"/>
          </w:tcPr>
          <w:p w14:paraId="0AFDB940" w14:textId="77777777" w:rsidR="00233B2A" w:rsidRPr="004C04F3" w:rsidRDefault="00233B2A" w:rsidP="002C41C8">
            <w:pPr>
              <w:spacing w:before="40" w:after="40" w:line="192" w:lineRule="exact"/>
              <w:jc w:val="center"/>
              <w:rPr>
                <w:rFonts w:ascii="Arial" w:hAnsi="Arial" w:cs="Arial"/>
                <w:b/>
                <w:sz w:val="16"/>
                <w:szCs w:val="16"/>
              </w:rPr>
            </w:pPr>
            <w:r w:rsidRPr="004C04F3">
              <w:rPr>
                <w:rFonts w:ascii="Arial" w:hAnsi="Arial" w:cs="Arial"/>
                <w:b/>
                <w:noProof/>
                <w:sz w:val="16"/>
                <w:szCs w:val="16"/>
              </w:rPr>
              <w:t>¿Quién puede solicitar el Trámite o Servicio?</w:t>
            </w:r>
          </w:p>
        </w:tc>
        <w:tc>
          <w:tcPr>
            <w:tcW w:w="2505" w:type="pct"/>
            <w:gridSpan w:val="3"/>
            <w:tcBorders>
              <w:top w:val="single" w:sz="6" w:space="0" w:color="auto"/>
              <w:left w:val="single" w:sz="6" w:space="0" w:color="auto"/>
              <w:bottom w:val="single" w:sz="6" w:space="0" w:color="auto"/>
              <w:right w:val="single" w:sz="6" w:space="0" w:color="auto"/>
            </w:tcBorders>
            <w:shd w:val="clear" w:color="auto" w:fill="C0C0C0"/>
          </w:tcPr>
          <w:p w14:paraId="42B88ABE" w14:textId="77777777" w:rsidR="00233B2A" w:rsidRPr="004C04F3" w:rsidRDefault="00233B2A" w:rsidP="002C41C8">
            <w:pPr>
              <w:spacing w:before="40" w:after="40" w:line="192" w:lineRule="exact"/>
              <w:jc w:val="center"/>
              <w:rPr>
                <w:rFonts w:ascii="Arial" w:hAnsi="Arial" w:cs="Arial"/>
                <w:b/>
                <w:sz w:val="16"/>
                <w:szCs w:val="16"/>
              </w:rPr>
            </w:pPr>
            <w:r w:rsidRPr="004C04F3">
              <w:rPr>
                <w:rFonts w:ascii="Arial" w:hAnsi="Arial" w:cs="Arial"/>
                <w:b/>
                <w:noProof/>
                <w:sz w:val="16"/>
                <w:szCs w:val="16"/>
              </w:rPr>
              <w:t>¿Cuándo se presenta?</w:t>
            </w:r>
          </w:p>
        </w:tc>
      </w:tr>
      <w:tr w:rsidR="00233B2A" w:rsidRPr="004C04F3" w14:paraId="66F416CA" w14:textId="77777777" w:rsidTr="002C41C8">
        <w:trPr>
          <w:trHeight w:val="20"/>
        </w:trPr>
        <w:tc>
          <w:tcPr>
            <w:tcW w:w="2495" w:type="pct"/>
            <w:gridSpan w:val="4"/>
            <w:tcBorders>
              <w:top w:val="single" w:sz="6" w:space="0" w:color="auto"/>
              <w:left w:val="single" w:sz="6" w:space="0" w:color="auto"/>
              <w:bottom w:val="single" w:sz="6" w:space="0" w:color="auto"/>
              <w:right w:val="single" w:sz="6" w:space="0" w:color="auto"/>
            </w:tcBorders>
            <w:shd w:val="clear" w:color="auto" w:fill="FFFFFF"/>
          </w:tcPr>
          <w:p w14:paraId="2F31F5D7" w14:textId="77777777" w:rsidR="00233B2A" w:rsidRPr="004C04F3" w:rsidRDefault="00233B2A" w:rsidP="002C41C8">
            <w:pPr>
              <w:spacing w:before="40" w:after="40" w:line="192" w:lineRule="exact"/>
              <w:jc w:val="both"/>
              <w:rPr>
                <w:rFonts w:ascii="Arial" w:hAnsi="Arial" w:cs="Arial"/>
                <w:sz w:val="16"/>
                <w:szCs w:val="16"/>
              </w:rPr>
            </w:pPr>
            <w:r w:rsidRPr="004C04F3">
              <w:rPr>
                <w:rFonts w:ascii="Arial" w:hAnsi="Arial" w:cs="Arial"/>
                <w:sz w:val="16"/>
                <w:szCs w:val="16"/>
              </w:rPr>
              <w:t>Personas físicas o morales que requieran exportar mercancías listadas en el Anexo 10, fracción II de las RGCE.</w:t>
            </w:r>
          </w:p>
        </w:tc>
        <w:tc>
          <w:tcPr>
            <w:tcW w:w="2505" w:type="pct"/>
            <w:gridSpan w:val="3"/>
            <w:tcBorders>
              <w:top w:val="single" w:sz="6" w:space="0" w:color="auto"/>
              <w:left w:val="single" w:sz="6" w:space="0" w:color="auto"/>
              <w:bottom w:val="single" w:sz="6" w:space="0" w:color="auto"/>
              <w:right w:val="single" w:sz="6" w:space="0" w:color="auto"/>
            </w:tcBorders>
            <w:shd w:val="clear" w:color="auto" w:fill="FFFFFF"/>
          </w:tcPr>
          <w:p w14:paraId="2AB1180B" w14:textId="77777777" w:rsidR="00233B2A" w:rsidRPr="004C04F3" w:rsidRDefault="00233B2A" w:rsidP="002C41C8">
            <w:pPr>
              <w:spacing w:before="40" w:after="40" w:line="192" w:lineRule="exact"/>
              <w:jc w:val="both"/>
              <w:rPr>
                <w:rFonts w:ascii="Arial" w:hAnsi="Arial" w:cs="Arial"/>
                <w:sz w:val="16"/>
                <w:szCs w:val="16"/>
              </w:rPr>
            </w:pPr>
            <w:r w:rsidRPr="004C04F3">
              <w:rPr>
                <w:rFonts w:ascii="Arial" w:hAnsi="Arial" w:cs="Arial"/>
                <w:sz w:val="16"/>
                <w:szCs w:val="16"/>
              </w:rPr>
              <w:t>Cuando desees inscribirte en el Padrón de Exportadores Sectorial.</w:t>
            </w:r>
          </w:p>
        </w:tc>
      </w:tr>
      <w:tr w:rsidR="00233B2A" w:rsidRPr="004C04F3" w14:paraId="037D595D" w14:textId="77777777" w:rsidTr="002C41C8">
        <w:trPr>
          <w:trHeight w:val="20"/>
        </w:trPr>
        <w:tc>
          <w:tcPr>
            <w:tcW w:w="1863" w:type="pct"/>
            <w:gridSpan w:val="3"/>
            <w:tcBorders>
              <w:top w:val="single" w:sz="6" w:space="0" w:color="auto"/>
              <w:left w:val="single" w:sz="6" w:space="0" w:color="auto"/>
              <w:bottom w:val="single" w:sz="6" w:space="0" w:color="auto"/>
              <w:right w:val="single" w:sz="6" w:space="0" w:color="auto"/>
            </w:tcBorders>
            <w:shd w:val="clear" w:color="auto" w:fill="C0C0C0"/>
          </w:tcPr>
          <w:p w14:paraId="3D1B3772" w14:textId="77777777" w:rsidR="00233B2A" w:rsidRPr="004C04F3" w:rsidRDefault="00233B2A" w:rsidP="002C41C8">
            <w:pPr>
              <w:spacing w:before="40" w:after="40" w:line="192" w:lineRule="exact"/>
              <w:jc w:val="center"/>
              <w:rPr>
                <w:rFonts w:ascii="Arial" w:hAnsi="Arial" w:cs="Arial"/>
                <w:b/>
                <w:noProof/>
                <w:sz w:val="16"/>
                <w:szCs w:val="16"/>
              </w:rPr>
            </w:pPr>
            <w:r w:rsidRPr="004C04F3">
              <w:rPr>
                <w:rFonts w:ascii="Arial" w:hAnsi="Arial" w:cs="Arial"/>
                <w:b/>
                <w:noProof/>
                <w:sz w:val="16"/>
                <w:szCs w:val="16"/>
              </w:rPr>
              <w:t>¿Dónde puedo presentarlo?</w:t>
            </w:r>
          </w:p>
        </w:tc>
        <w:tc>
          <w:tcPr>
            <w:tcW w:w="3137" w:type="pct"/>
            <w:gridSpan w:val="4"/>
            <w:tcBorders>
              <w:top w:val="single" w:sz="6" w:space="0" w:color="auto"/>
              <w:left w:val="single" w:sz="6" w:space="0" w:color="auto"/>
              <w:bottom w:val="single" w:sz="6" w:space="0" w:color="auto"/>
              <w:right w:val="single" w:sz="6" w:space="0" w:color="auto"/>
            </w:tcBorders>
          </w:tcPr>
          <w:p w14:paraId="582AF81D" w14:textId="77777777" w:rsidR="00233B2A" w:rsidRPr="004C04F3" w:rsidRDefault="00233B2A" w:rsidP="002C41C8">
            <w:pPr>
              <w:spacing w:before="40" w:after="40" w:line="192" w:lineRule="exact"/>
              <w:jc w:val="both"/>
              <w:rPr>
                <w:rFonts w:ascii="Arial" w:hAnsi="Arial" w:cs="Arial"/>
                <w:noProof/>
                <w:sz w:val="16"/>
                <w:szCs w:val="16"/>
              </w:rPr>
            </w:pPr>
            <w:r w:rsidRPr="004C04F3">
              <w:rPr>
                <w:rFonts w:ascii="Arial" w:hAnsi="Arial" w:cs="Arial"/>
                <w:sz w:val="16"/>
                <w:szCs w:val="16"/>
              </w:rPr>
              <w:t xml:space="preserve">A través del Portal del SAT, </w:t>
            </w:r>
            <w:r w:rsidRPr="004C04F3">
              <w:rPr>
                <w:rFonts w:ascii="Arial" w:hAnsi="Arial" w:cs="Arial"/>
                <w:noProof/>
                <w:sz w:val="16"/>
                <w:szCs w:val="16"/>
              </w:rPr>
              <w:t xml:space="preserve">mediante un caso de aclaración, </w:t>
            </w:r>
            <w:r w:rsidRPr="004C04F3">
              <w:rPr>
                <w:rFonts w:ascii="Arial" w:hAnsi="Arial" w:cs="Arial"/>
                <w:sz w:val="16"/>
                <w:szCs w:val="16"/>
              </w:rPr>
              <w:t>en la liga siguiente:</w:t>
            </w:r>
            <w:r w:rsidRPr="004C04F3">
              <w:rPr>
                <w:rFonts w:ascii="Arial" w:hAnsi="Arial" w:cs="Arial"/>
                <w:noProof/>
                <w:sz w:val="16"/>
                <w:szCs w:val="16"/>
              </w:rPr>
              <w:t xml:space="preserve"> </w:t>
            </w:r>
            <w:r w:rsidRPr="004C04F3">
              <w:rPr>
                <w:rFonts w:ascii="Arial" w:hAnsi="Arial" w:cs="Arial"/>
                <w:noProof/>
                <w:sz w:val="16"/>
                <w:szCs w:val="16"/>
                <w:u w:val="single"/>
              </w:rPr>
              <w:t>www.sat.gob.mx</w:t>
            </w:r>
            <w:r w:rsidRPr="004C04F3">
              <w:rPr>
                <w:rFonts w:ascii="Arial" w:hAnsi="Arial" w:cs="Arial"/>
                <w:noProof/>
                <w:sz w:val="16"/>
                <w:szCs w:val="16"/>
              </w:rPr>
              <w:t xml:space="preserve">, apartado “Otros trámites y servicios”, subapartado “Aclaración, asistencia y orientación electrónica/Presenta tu aclaración como contribuyente”, utilizando la etiqueta </w:t>
            </w:r>
            <w:r w:rsidRPr="004C04F3">
              <w:rPr>
                <w:rFonts w:ascii="Arial" w:hAnsi="Arial" w:cs="Arial"/>
                <w:b/>
                <w:noProof/>
                <w:sz w:val="16"/>
                <w:szCs w:val="16"/>
              </w:rPr>
              <w:t>“INSCRIPCIÓN_PGIYSE_EXS”</w:t>
            </w:r>
            <w:r w:rsidRPr="004C04F3">
              <w:rPr>
                <w:rFonts w:ascii="Arial" w:hAnsi="Arial" w:cs="Arial"/>
                <w:noProof/>
                <w:sz w:val="16"/>
                <w:szCs w:val="16"/>
              </w:rPr>
              <w:t>, indicando en el asunto “Inscripción PES”</w:t>
            </w:r>
            <w:r w:rsidRPr="004C04F3">
              <w:rPr>
                <w:rFonts w:ascii="Arial" w:hAnsi="Arial" w:cs="Arial"/>
                <w:sz w:val="16"/>
                <w:szCs w:val="16"/>
              </w:rPr>
              <w:t xml:space="preserve"> </w:t>
            </w:r>
            <w:r w:rsidRPr="004C04F3">
              <w:rPr>
                <w:rFonts w:ascii="Arial" w:hAnsi="Arial" w:cs="Arial"/>
                <w:noProof/>
                <w:sz w:val="16"/>
                <w:szCs w:val="16"/>
              </w:rPr>
              <w:t>y en “Descripción” precisa que se solicita la inscripción al Padrón de Exportadores Sectorial, especificando el o los sectores que deseas aumentar.</w:t>
            </w:r>
          </w:p>
        </w:tc>
      </w:tr>
      <w:tr w:rsidR="00233B2A" w:rsidRPr="004C04F3" w14:paraId="17BF8C62"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7AD9FCAE" w14:textId="77777777" w:rsidR="00233B2A" w:rsidRPr="004C04F3" w:rsidRDefault="00233B2A" w:rsidP="002C41C8">
            <w:pPr>
              <w:spacing w:before="40" w:after="40" w:line="192" w:lineRule="exact"/>
              <w:jc w:val="center"/>
              <w:rPr>
                <w:rFonts w:ascii="Arial" w:hAnsi="Arial" w:cs="Arial"/>
                <w:b/>
                <w:sz w:val="16"/>
                <w:szCs w:val="16"/>
              </w:rPr>
            </w:pPr>
            <w:r w:rsidRPr="004C04F3">
              <w:rPr>
                <w:rFonts w:ascii="Arial" w:hAnsi="Arial" w:cs="Arial"/>
                <w:b/>
                <w:sz w:val="16"/>
                <w:szCs w:val="16"/>
              </w:rPr>
              <w:t>INFORMACIÓN PARA REALIZAR EL TRÁMITE O SERVICIO</w:t>
            </w:r>
          </w:p>
        </w:tc>
      </w:tr>
      <w:tr w:rsidR="00233B2A" w:rsidRPr="004C04F3" w14:paraId="0C35C8BF"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2A79581B" w14:textId="77777777" w:rsidR="00233B2A" w:rsidRPr="004C04F3" w:rsidRDefault="00233B2A" w:rsidP="002C41C8">
            <w:pPr>
              <w:spacing w:before="40" w:after="40" w:line="192" w:lineRule="exact"/>
              <w:jc w:val="center"/>
              <w:rPr>
                <w:rFonts w:ascii="Arial" w:hAnsi="Arial" w:cs="Arial"/>
                <w:b/>
                <w:sz w:val="16"/>
                <w:szCs w:val="16"/>
              </w:rPr>
            </w:pPr>
            <w:r w:rsidRPr="004C04F3">
              <w:rPr>
                <w:rFonts w:ascii="Arial" w:hAnsi="Arial" w:cs="Arial"/>
                <w:b/>
                <w:sz w:val="16"/>
                <w:szCs w:val="16"/>
              </w:rPr>
              <w:t>¿Qué tengo que hacer para realizar el Trámite o Servicio?</w:t>
            </w:r>
          </w:p>
        </w:tc>
      </w:tr>
      <w:tr w:rsidR="00233B2A" w:rsidRPr="004C04F3" w14:paraId="080AD746"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0662FF10" w14:textId="77777777" w:rsidR="00233B2A" w:rsidRPr="004C04F3" w:rsidRDefault="00233B2A" w:rsidP="002C41C8">
            <w:pPr>
              <w:spacing w:before="40" w:after="40" w:line="192" w:lineRule="exact"/>
              <w:ind w:left="432" w:hanging="432"/>
              <w:jc w:val="both"/>
              <w:rPr>
                <w:rFonts w:ascii="Arial" w:hAnsi="Arial" w:cs="Arial"/>
                <w:sz w:val="16"/>
                <w:szCs w:val="16"/>
              </w:rPr>
            </w:pPr>
            <w:r w:rsidRPr="004C04F3">
              <w:rPr>
                <w:rFonts w:ascii="Arial" w:hAnsi="Arial" w:cs="Arial"/>
                <w:sz w:val="16"/>
                <w:szCs w:val="16"/>
              </w:rPr>
              <w:t>I.</w:t>
            </w:r>
            <w:r w:rsidRPr="004C04F3">
              <w:rPr>
                <w:rFonts w:ascii="Arial" w:hAnsi="Arial" w:cs="Arial"/>
                <w:sz w:val="16"/>
                <w:szCs w:val="16"/>
              </w:rPr>
              <w:tab/>
              <w:t>Llena el formato A6 “Autorización de inscripción para el padrón de exportadores sectorial (Regla 1.3.7.)”, contenido en el Anexo 1 de las RGCE.</w:t>
            </w:r>
          </w:p>
          <w:p w14:paraId="1EDFBAB8" w14:textId="77777777" w:rsidR="00233B2A" w:rsidRPr="004C04F3" w:rsidRDefault="00233B2A" w:rsidP="002C41C8">
            <w:pPr>
              <w:spacing w:before="40" w:after="40" w:line="192" w:lineRule="exact"/>
              <w:ind w:left="432" w:hanging="432"/>
              <w:jc w:val="both"/>
              <w:rPr>
                <w:rFonts w:ascii="Arial" w:hAnsi="Arial" w:cs="Arial"/>
                <w:noProof/>
                <w:sz w:val="16"/>
                <w:szCs w:val="16"/>
              </w:rPr>
            </w:pPr>
            <w:r w:rsidRPr="004C04F3">
              <w:rPr>
                <w:rFonts w:ascii="Arial" w:hAnsi="Arial" w:cs="Arial"/>
                <w:sz w:val="16"/>
                <w:szCs w:val="16"/>
              </w:rPr>
              <w:t>II.</w:t>
            </w:r>
            <w:r w:rsidRPr="004C04F3">
              <w:rPr>
                <w:rFonts w:ascii="Arial" w:hAnsi="Arial" w:cs="Arial"/>
                <w:sz w:val="16"/>
                <w:szCs w:val="16"/>
              </w:rPr>
              <w:tab/>
              <w:t>Presenta a través de los medios a que se refiere el apartado anterior el formato A6 antes señalado, junto con la documentación a que se refiere la presente ficha de trámite</w:t>
            </w:r>
            <w:r w:rsidRPr="004C04F3">
              <w:rPr>
                <w:rFonts w:ascii="Arial" w:hAnsi="Arial" w:cs="Arial"/>
                <w:noProof/>
                <w:sz w:val="16"/>
                <w:szCs w:val="16"/>
              </w:rPr>
              <w:t>.</w:t>
            </w:r>
          </w:p>
        </w:tc>
      </w:tr>
      <w:tr w:rsidR="00233B2A" w:rsidRPr="004C04F3" w14:paraId="1F6124CA"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22F15546" w14:textId="77777777" w:rsidR="00233B2A" w:rsidRPr="004C04F3" w:rsidRDefault="00233B2A" w:rsidP="002C41C8">
            <w:pPr>
              <w:spacing w:before="40" w:after="40" w:line="192" w:lineRule="exact"/>
              <w:jc w:val="center"/>
              <w:rPr>
                <w:rFonts w:ascii="Arial" w:hAnsi="Arial" w:cs="Arial"/>
                <w:b/>
                <w:sz w:val="16"/>
                <w:szCs w:val="16"/>
              </w:rPr>
            </w:pPr>
            <w:r w:rsidRPr="004C04F3">
              <w:rPr>
                <w:rFonts w:ascii="Arial" w:hAnsi="Arial" w:cs="Arial"/>
                <w:b/>
                <w:noProof/>
                <w:sz w:val="16"/>
                <w:szCs w:val="16"/>
              </w:rPr>
              <w:t>¿Qué requisitos debo cumplir?</w:t>
            </w:r>
          </w:p>
        </w:tc>
      </w:tr>
      <w:tr w:rsidR="00233B2A" w:rsidRPr="004C04F3" w14:paraId="731CB76F"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6CCD225C" w14:textId="77777777" w:rsidR="00233B2A" w:rsidRPr="004C04F3" w:rsidRDefault="00233B2A" w:rsidP="002C41C8">
            <w:pPr>
              <w:spacing w:before="40" w:after="40" w:line="192" w:lineRule="exact"/>
              <w:ind w:left="432" w:hanging="432"/>
              <w:jc w:val="both"/>
              <w:rPr>
                <w:rFonts w:ascii="Arial" w:hAnsi="Arial" w:cs="Arial"/>
                <w:sz w:val="16"/>
                <w:szCs w:val="16"/>
              </w:rPr>
            </w:pPr>
            <w:r w:rsidRPr="004C04F3">
              <w:rPr>
                <w:rFonts w:ascii="Arial" w:hAnsi="Arial" w:cs="Arial"/>
                <w:sz w:val="16"/>
                <w:szCs w:val="16"/>
              </w:rPr>
              <w:t>I.</w:t>
            </w:r>
            <w:r w:rsidRPr="004C04F3">
              <w:rPr>
                <w:rFonts w:ascii="Arial" w:hAnsi="Arial" w:cs="Arial"/>
                <w:sz w:val="16"/>
                <w:szCs w:val="16"/>
              </w:rPr>
              <w:tab/>
              <w:t>Identificación oficial y, en su caso, instrumento protocolizado del poder general para actos de administración o de dominio.</w:t>
            </w:r>
          </w:p>
          <w:p w14:paraId="14AC207B" w14:textId="77777777" w:rsidR="00233B2A" w:rsidRPr="004C04F3" w:rsidRDefault="00233B2A" w:rsidP="002C41C8">
            <w:pPr>
              <w:spacing w:before="40" w:after="40" w:line="192" w:lineRule="exact"/>
              <w:ind w:left="432" w:hanging="432"/>
              <w:jc w:val="both"/>
              <w:rPr>
                <w:rFonts w:ascii="Arial" w:hAnsi="Arial" w:cs="Arial"/>
                <w:sz w:val="16"/>
                <w:szCs w:val="16"/>
              </w:rPr>
            </w:pPr>
            <w:r w:rsidRPr="004C04F3">
              <w:rPr>
                <w:rFonts w:ascii="Arial" w:hAnsi="Arial" w:cs="Arial"/>
                <w:sz w:val="16"/>
                <w:szCs w:val="16"/>
              </w:rPr>
              <w:t>II.</w:t>
            </w:r>
            <w:r w:rsidRPr="004C04F3">
              <w:rPr>
                <w:rFonts w:ascii="Arial" w:hAnsi="Arial" w:cs="Arial"/>
                <w:sz w:val="16"/>
                <w:szCs w:val="16"/>
              </w:rPr>
              <w:tab/>
              <w:t>Sectores 1 “Alcohol, alcohol desnaturalizado y mieles incristalizables”, 2 “Cerveza”, 3 “Tequila”, 4 “Bebidas alcohólicas fermentadas (vinos)”, 5 “Bebidas alcohólicas destiladas (licores)”, 6 “Cigarros y tabacos labrados” y 7 “Bebidas energetizantes, así como concentrados polvos y jarabes para preparar bebidas energetizantes”, contenidos en el Anexo 10, fracción II de las RGCE, deberás estar al corriente en la presentación del MULTI-IEPS contenido en el Anexo 1 “Formas oficiales fiscales” de la RMF, respecto de la mercancía que desees exportar.</w:t>
            </w:r>
          </w:p>
          <w:p w14:paraId="2A66C84E" w14:textId="77777777" w:rsidR="00233B2A" w:rsidRPr="004C04F3" w:rsidRDefault="00233B2A" w:rsidP="002C41C8">
            <w:pPr>
              <w:spacing w:before="40" w:after="40" w:line="192" w:lineRule="exact"/>
              <w:ind w:left="432" w:hanging="432"/>
              <w:jc w:val="both"/>
              <w:rPr>
                <w:rFonts w:ascii="Arial" w:hAnsi="Arial" w:cs="Arial"/>
                <w:sz w:val="16"/>
                <w:szCs w:val="16"/>
              </w:rPr>
            </w:pPr>
            <w:r w:rsidRPr="004C04F3">
              <w:rPr>
                <w:rFonts w:ascii="Arial" w:hAnsi="Arial" w:cs="Arial"/>
                <w:sz w:val="16"/>
                <w:szCs w:val="16"/>
              </w:rPr>
              <w:t>III.</w:t>
            </w:r>
            <w:r w:rsidRPr="004C04F3">
              <w:rPr>
                <w:rFonts w:ascii="Arial" w:hAnsi="Arial" w:cs="Arial"/>
                <w:sz w:val="16"/>
                <w:szCs w:val="16"/>
              </w:rPr>
              <w:tab/>
              <w:t>Sector 8 “Minerales de hierro y sus concentrados”, contenido en el Anexo 10, fracción II de las RGCE, adicional a lo establecido en la fracción I, deberás adjuntar a tu solicitud:</w:t>
            </w:r>
          </w:p>
          <w:p w14:paraId="441F25F6" w14:textId="77777777" w:rsidR="00233B2A" w:rsidRPr="004C04F3" w:rsidRDefault="00233B2A" w:rsidP="002C41C8">
            <w:pPr>
              <w:spacing w:before="40" w:after="40" w:line="192" w:lineRule="exact"/>
              <w:ind w:left="864" w:hanging="432"/>
              <w:jc w:val="both"/>
              <w:rPr>
                <w:rFonts w:ascii="Arial" w:hAnsi="Arial" w:cs="Arial"/>
                <w:sz w:val="16"/>
                <w:szCs w:val="16"/>
              </w:rPr>
            </w:pPr>
            <w:r w:rsidRPr="004C04F3">
              <w:rPr>
                <w:rFonts w:ascii="Arial" w:hAnsi="Arial" w:cs="Arial"/>
                <w:sz w:val="16"/>
                <w:szCs w:val="16"/>
              </w:rPr>
              <w:t>a)</w:t>
            </w:r>
            <w:r w:rsidRPr="004C04F3">
              <w:rPr>
                <w:rFonts w:ascii="Arial" w:hAnsi="Arial" w:cs="Arial"/>
                <w:sz w:val="16"/>
                <w:szCs w:val="16"/>
              </w:rPr>
              <w:tab/>
              <w:t>Copia del documento que compruebe la validación del folio otorgado por la SEMARNAT, de la autorización en materia de impacto ambiental y de la autorización de cambio de uso de suelo en terrenos forestales, a nombre de la persona física o moral solicitante.</w:t>
            </w:r>
          </w:p>
          <w:p w14:paraId="7A002F19" w14:textId="77777777" w:rsidR="00233B2A" w:rsidRPr="004C04F3" w:rsidRDefault="00233B2A" w:rsidP="002C41C8">
            <w:pPr>
              <w:spacing w:before="40" w:after="40" w:line="192" w:lineRule="exact"/>
              <w:ind w:left="864" w:hanging="432"/>
              <w:jc w:val="both"/>
              <w:rPr>
                <w:rFonts w:ascii="Arial" w:hAnsi="Arial" w:cs="Arial"/>
                <w:sz w:val="16"/>
                <w:szCs w:val="16"/>
              </w:rPr>
            </w:pPr>
            <w:r w:rsidRPr="004C04F3">
              <w:rPr>
                <w:rFonts w:ascii="Arial" w:hAnsi="Arial" w:cs="Arial"/>
                <w:sz w:val="16"/>
                <w:szCs w:val="16"/>
              </w:rPr>
              <w:t>b)</w:t>
            </w:r>
            <w:r w:rsidRPr="004C04F3">
              <w:rPr>
                <w:rFonts w:ascii="Arial" w:hAnsi="Arial" w:cs="Arial"/>
                <w:sz w:val="16"/>
                <w:szCs w:val="16"/>
              </w:rPr>
              <w:tab/>
              <w:t>Copia del título de concesión minera otorgado por la SE o, en su caso, del contrato de explotación, acreditando su inscripción en el Registro Público de Minería y que se encuentra al corriente en el pago de derechos.</w:t>
            </w:r>
          </w:p>
          <w:p w14:paraId="741BBF06" w14:textId="77777777" w:rsidR="00233B2A" w:rsidRPr="004C04F3" w:rsidRDefault="00233B2A" w:rsidP="002C41C8">
            <w:pPr>
              <w:spacing w:before="40" w:after="40" w:line="192" w:lineRule="exact"/>
              <w:ind w:left="864" w:hanging="432"/>
              <w:jc w:val="both"/>
              <w:rPr>
                <w:rFonts w:ascii="Arial" w:hAnsi="Arial" w:cs="Arial"/>
                <w:sz w:val="16"/>
                <w:szCs w:val="16"/>
              </w:rPr>
            </w:pPr>
            <w:r w:rsidRPr="004C04F3">
              <w:rPr>
                <w:rFonts w:ascii="Arial" w:hAnsi="Arial" w:cs="Arial"/>
                <w:sz w:val="16"/>
                <w:szCs w:val="16"/>
              </w:rPr>
              <w:t>c)</w:t>
            </w:r>
            <w:r w:rsidRPr="004C04F3">
              <w:rPr>
                <w:rFonts w:ascii="Arial" w:hAnsi="Arial" w:cs="Arial"/>
                <w:sz w:val="16"/>
                <w:szCs w:val="16"/>
              </w:rPr>
              <w:tab/>
              <w:t>Copia del permiso previo de exportación emitido por la SE, vigente.</w:t>
            </w:r>
          </w:p>
          <w:p w14:paraId="677C4D93" w14:textId="77777777" w:rsidR="00233B2A" w:rsidRPr="004C04F3" w:rsidRDefault="00233B2A" w:rsidP="002C41C8">
            <w:pPr>
              <w:spacing w:before="40" w:after="40" w:line="192" w:lineRule="exact"/>
              <w:ind w:left="432" w:hanging="432"/>
              <w:jc w:val="both"/>
              <w:rPr>
                <w:rFonts w:ascii="Arial" w:hAnsi="Arial" w:cs="Arial"/>
                <w:sz w:val="16"/>
                <w:szCs w:val="16"/>
              </w:rPr>
            </w:pPr>
            <w:r w:rsidRPr="004C04F3">
              <w:rPr>
                <w:rFonts w:ascii="Arial" w:hAnsi="Arial" w:cs="Arial"/>
                <w:sz w:val="16"/>
                <w:szCs w:val="16"/>
              </w:rPr>
              <w:lastRenderedPageBreak/>
              <w:t>IV.</w:t>
            </w:r>
            <w:r w:rsidRPr="004C04F3">
              <w:rPr>
                <w:rFonts w:ascii="Arial" w:hAnsi="Arial" w:cs="Arial"/>
                <w:sz w:val="16"/>
                <w:szCs w:val="16"/>
              </w:rPr>
              <w:tab/>
              <w:t>Sector 9 “Oro, plata y cobre”, contenido en el Anexo 10, fracción II de las RGCE, adicional a lo establecido en la fracción I, deberás adjuntar a tu solicitud:</w:t>
            </w:r>
          </w:p>
          <w:p w14:paraId="26B8FF1C" w14:textId="77777777" w:rsidR="00233B2A" w:rsidRPr="004C04F3" w:rsidRDefault="00233B2A" w:rsidP="002C41C8">
            <w:pPr>
              <w:spacing w:before="40" w:after="40" w:line="192" w:lineRule="exact"/>
              <w:ind w:left="864" w:hanging="432"/>
              <w:jc w:val="both"/>
              <w:rPr>
                <w:rFonts w:ascii="Arial" w:hAnsi="Arial" w:cs="Arial"/>
                <w:sz w:val="16"/>
                <w:szCs w:val="16"/>
              </w:rPr>
            </w:pPr>
            <w:r w:rsidRPr="004C04F3">
              <w:rPr>
                <w:rFonts w:ascii="Arial" w:hAnsi="Arial" w:cs="Arial"/>
                <w:sz w:val="16"/>
                <w:szCs w:val="16"/>
              </w:rPr>
              <w:t>a)</w:t>
            </w:r>
            <w:r w:rsidRPr="004C04F3">
              <w:rPr>
                <w:rFonts w:ascii="Arial" w:hAnsi="Arial" w:cs="Arial"/>
                <w:sz w:val="16"/>
                <w:szCs w:val="16"/>
              </w:rPr>
              <w:tab/>
              <w:t>Copia del testimonio o de la escritura pública en que conste el contrato o constitución de la sociedad y copia de la inscripción ante el Registro Público que corresponda.</w:t>
            </w:r>
          </w:p>
          <w:p w14:paraId="221F8E92" w14:textId="77777777" w:rsidR="00233B2A" w:rsidRPr="004C04F3" w:rsidRDefault="00233B2A" w:rsidP="002C41C8">
            <w:pPr>
              <w:spacing w:before="40" w:after="40" w:line="192" w:lineRule="exact"/>
              <w:ind w:left="864" w:hanging="432"/>
              <w:jc w:val="both"/>
              <w:rPr>
                <w:rFonts w:ascii="Arial" w:hAnsi="Arial" w:cs="Arial"/>
                <w:sz w:val="16"/>
                <w:szCs w:val="16"/>
              </w:rPr>
            </w:pPr>
            <w:r w:rsidRPr="004C04F3">
              <w:rPr>
                <w:rFonts w:ascii="Arial" w:hAnsi="Arial" w:cs="Arial"/>
                <w:sz w:val="16"/>
                <w:szCs w:val="16"/>
              </w:rPr>
              <w:t>b)</w:t>
            </w:r>
            <w:r w:rsidRPr="004C04F3">
              <w:rPr>
                <w:rFonts w:ascii="Arial" w:hAnsi="Arial" w:cs="Arial"/>
                <w:sz w:val="16"/>
                <w:szCs w:val="16"/>
              </w:rPr>
              <w:tab/>
              <w:t>Manifestación firmada bajo protesta de decir verdad, por el representante o apoderado legal de la persona moral, en la que se exprese la fecha, procedencia del producto aurífero, platero o de cobre adjuntando para tales efectos la razón social y la clave en el RFC de sus principales proveedores por concepto de venta del producto terminado o semi terminado a exportar.</w:t>
            </w:r>
          </w:p>
          <w:p w14:paraId="2FAD2FC3" w14:textId="77777777" w:rsidR="00233B2A" w:rsidRPr="004C04F3" w:rsidRDefault="00233B2A" w:rsidP="002C41C8">
            <w:pPr>
              <w:spacing w:before="40" w:after="40" w:line="192" w:lineRule="exact"/>
              <w:ind w:left="864" w:hanging="432"/>
              <w:jc w:val="both"/>
              <w:rPr>
                <w:rFonts w:ascii="Arial" w:hAnsi="Arial" w:cs="Arial"/>
                <w:sz w:val="16"/>
                <w:szCs w:val="16"/>
              </w:rPr>
            </w:pPr>
            <w:r w:rsidRPr="004C04F3">
              <w:rPr>
                <w:rFonts w:ascii="Arial" w:hAnsi="Arial" w:cs="Arial"/>
                <w:sz w:val="16"/>
                <w:szCs w:val="16"/>
              </w:rPr>
              <w:t>c)</w:t>
            </w:r>
            <w:r w:rsidRPr="004C04F3">
              <w:rPr>
                <w:rFonts w:ascii="Arial" w:hAnsi="Arial" w:cs="Arial"/>
                <w:sz w:val="16"/>
                <w:szCs w:val="16"/>
              </w:rPr>
              <w:tab/>
              <w:t>Para el caso de exportación de las fracciones arancelarias y NICO 7404.00.03 01, 7404.00.03 02, 7404.00.03 99, además se deberá cumplir con los requisitos establecidos en la fracción V.</w:t>
            </w:r>
          </w:p>
          <w:p w14:paraId="220E1293" w14:textId="77777777" w:rsidR="00233B2A" w:rsidRPr="004C04F3" w:rsidRDefault="00233B2A" w:rsidP="002C41C8">
            <w:pPr>
              <w:spacing w:before="40" w:after="40" w:line="192" w:lineRule="exact"/>
              <w:ind w:left="432" w:hanging="432"/>
              <w:jc w:val="both"/>
              <w:rPr>
                <w:rFonts w:ascii="Arial" w:hAnsi="Arial" w:cs="Arial"/>
                <w:sz w:val="16"/>
                <w:szCs w:val="16"/>
              </w:rPr>
            </w:pPr>
            <w:r w:rsidRPr="004C04F3">
              <w:rPr>
                <w:rFonts w:ascii="Arial" w:hAnsi="Arial" w:cs="Arial"/>
                <w:sz w:val="16"/>
                <w:szCs w:val="16"/>
              </w:rPr>
              <w:t>V.</w:t>
            </w:r>
            <w:r w:rsidRPr="004C04F3">
              <w:rPr>
                <w:rFonts w:ascii="Arial" w:hAnsi="Arial" w:cs="Arial"/>
                <w:sz w:val="16"/>
                <w:szCs w:val="16"/>
              </w:rPr>
              <w:tab/>
              <w:t>Para los sectores 10 “Plásticos”, 11 “Caucho”, 12 “Madera y papel”, 13 “Vidrio”, 14 “Hierro y acero” y 15 “Aluminio”, contenidos en el Anexo 10, fracción II de las RGCE, adicional a lo establecido en la fracción I, deberás adjuntar lo siguiente:</w:t>
            </w:r>
          </w:p>
          <w:p w14:paraId="10EB56DD" w14:textId="77777777" w:rsidR="00233B2A" w:rsidRPr="004C04F3" w:rsidRDefault="00233B2A" w:rsidP="002C41C8">
            <w:pPr>
              <w:spacing w:before="40" w:after="40" w:line="192" w:lineRule="exact"/>
              <w:ind w:left="864" w:hanging="432"/>
              <w:jc w:val="both"/>
              <w:rPr>
                <w:rFonts w:ascii="Arial" w:hAnsi="Arial" w:cs="Arial"/>
                <w:sz w:val="16"/>
                <w:szCs w:val="16"/>
              </w:rPr>
            </w:pPr>
            <w:r w:rsidRPr="004C04F3">
              <w:rPr>
                <w:rFonts w:ascii="Arial" w:hAnsi="Arial" w:cs="Arial"/>
                <w:sz w:val="16"/>
                <w:szCs w:val="16"/>
              </w:rPr>
              <w:t>a)</w:t>
            </w:r>
            <w:r w:rsidRPr="004C04F3">
              <w:rPr>
                <w:rFonts w:ascii="Arial" w:hAnsi="Arial" w:cs="Arial"/>
                <w:sz w:val="16"/>
                <w:szCs w:val="16"/>
              </w:rPr>
              <w:tab/>
              <w:t>en archivo de texto plano (txt), la lista con el nombre completo y la clave en el RFC válida de los socios, accionistas, asociados y representantes legales actuales de la empresa, conforme a lo que se tenga asentado en las actas protocolizadas ante fedatario público; quienes deberán encontrarse inscritos y activos en el RFC.</w:t>
            </w:r>
          </w:p>
          <w:p w14:paraId="2F701E60" w14:textId="77777777" w:rsidR="00233B2A" w:rsidRPr="004C04F3" w:rsidRDefault="00233B2A" w:rsidP="002C41C8">
            <w:pPr>
              <w:spacing w:before="40" w:after="40" w:line="192" w:lineRule="exact"/>
              <w:ind w:left="864" w:hanging="432"/>
              <w:jc w:val="both"/>
              <w:rPr>
                <w:rFonts w:ascii="Arial" w:hAnsi="Arial" w:cs="Arial"/>
                <w:sz w:val="16"/>
                <w:szCs w:val="16"/>
              </w:rPr>
            </w:pPr>
            <w:r w:rsidRPr="004C04F3">
              <w:rPr>
                <w:rFonts w:ascii="Arial" w:hAnsi="Arial" w:cs="Arial"/>
                <w:sz w:val="16"/>
                <w:szCs w:val="16"/>
              </w:rPr>
              <w:tab/>
              <w:t xml:space="preserve">En caso de tener socios, accionistas o asociados residentes en el extranjero, no obligados a inscribirse en el RFC, proporciona el número de folio de la solicitud presentada en Mi portal a través de la etiqueta </w:t>
            </w:r>
            <w:r w:rsidRPr="004C04F3">
              <w:rPr>
                <w:rFonts w:ascii="Arial" w:hAnsi="Arial" w:cs="Arial"/>
                <w:b/>
                <w:sz w:val="16"/>
                <w:szCs w:val="16"/>
              </w:rPr>
              <w:t>“REL SOCIOS ACC O ASOC RES EXT”</w:t>
            </w:r>
            <w:r w:rsidRPr="004C04F3">
              <w:rPr>
                <w:rFonts w:ascii="Arial" w:hAnsi="Arial" w:cs="Arial"/>
                <w:sz w:val="16"/>
                <w:szCs w:val="16"/>
              </w:rPr>
              <w:t>, mediante la cual se presentó la Forma Oficial 96 “Relación de Socios, Accionistas o Asociados residentes en el extranjero”, contenida en el Anexo 1 “Formas oficiales fiscales” de la RMF, de conformidad con la ficha de trámite 139/CFF “Declaración de relación de los socios, accionistas o asociados residentes en el extranjero de personas morales residentes en México que optan por no inscribirse en el RFC (Forma Oficial 96)”, contenida en el Anexo 1-A “Trámites fiscales” de la RMF.</w:t>
            </w:r>
          </w:p>
          <w:p w14:paraId="7B4A044A" w14:textId="77777777" w:rsidR="00233B2A" w:rsidRPr="004C04F3" w:rsidRDefault="00233B2A" w:rsidP="002C41C8">
            <w:pPr>
              <w:spacing w:before="40" w:after="40" w:line="192" w:lineRule="exact"/>
              <w:ind w:left="864" w:hanging="432"/>
              <w:jc w:val="both"/>
              <w:rPr>
                <w:rFonts w:ascii="Arial" w:hAnsi="Arial" w:cs="Arial"/>
                <w:sz w:val="16"/>
                <w:szCs w:val="16"/>
              </w:rPr>
            </w:pPr>
            <w:r w:rsidRPr="004C04F3">
              <w:rPr>
                <w:rFonts w:ascii="Arial" w:hAnsi="Arial" w:cs="Arial"/>
                <w:sz w:val="16"/>
                <w:szCs w:val="16"/>
              </w:rPr>
              <w:t>b)</w:t>
            </w:r>
            <w:r w:rsidRPr="004C04F3">
              <w:rPr>
                <w:rFonts w:ascii="Arial" w:hAnsi="Arial" w:cs="Arial"/>
                <w:sz w:val="16"/>
                <w:szCs w:val="16"/>
              </w:rPr>
              <w:tab/>
              <w:t>Escrito libre firmado por el representante legal manifestando, bajo protesta de decir verdad, la información del uso industrial de la mercancía a exportar, esto es, la actividad económica y técnica para trasformar la materia prima y convertirla en otros productos, así como los procesos productivos a los que se somete la mercancía a exportar.</w:t>
            </w:r>
          </w:p>
          <w:p w14:paraId="61938CA8" w14:textId="77777777" w:rsidR="00233B2A" w:rsidRPr="004C04F3" w:rsidRDefault="00233B2A" w:rsidP="002C41C8">
            <w:pPr>
              <w:spacing w:before="40" w:after="40" w:line="192" w:lineRule="exact"/>
              <w:ind w:left="432" w:hanging="432"/>
              <w:jc w:val="both"/>
              <w:rPr>
                <w:rFonts w:ascii="Arial" w:hAnsi="Arial" w:cs="Arial"/>
                <w:sz w:val="16"/>
                <w:szCs w:val="16"/>
                <w:u w:val="single"/>
              </w:rPr>
            </w:pPr>
            <w:r w:rsidRPr="004C04F3">
              <w:rPr>
                <w:rFonts w:ascii="Arial" w:hAnsi="Arial" w:cs="Arial"/>
                <w:sz w:val="16"/>
                <w:szCs w:val="16"/>
              </w:rPr>
              <w:tab/>
            </w:r>
            <w:bookmarkStart w:id="25" w:name="_Hlk184636094"/>
            <w:r w:rsidRPr="004C04F3">
              <w:rPr>
                <w:rFonts w:ascii="Arial" w:hAnsi="Arial" w:cs="Arial"/>
                <w:sz w:val="16"/>
                <w:szCs w:val="16"/>
              </w:rPr>
              <w:t xml:space="preserve"> </w:t>
            </w:r>
            <w:r w:rsidRPr="004C04F3">
              <w:rPr>
                <w:rFonts w:ascii="Arial" w:hAnsi="Arial" w:cs="Arial"/>
                <w:sz w:val="16"/>
                <w:szCs w:val="16"/>
                <w:u w:val="single"/>
              </w:rPr>
              <w:t>Puedes consultar la Guía del Padrón de Exportadores Sectorial en la siguiente liga:</w:t>
            </w:r>
          </w:p>
          <w:p w14:paraId="7487F9F2" w14:textId="77777777" w:rsidR="00233B2A" w:rsidRPr="004C04F3" w:rsidRDefault="00233B2A" w:rsidP="002C41C8">
            <w:pPr>
              <w:spacing w:before="40" w:after="40" w:line="192" w:lineRule="exact"/>
              <w:ind w:left="432" w:hanging="432"/>
              <w:jc w:val="both"/>
              <w:rPr>
                <w:rFonts w:ascii="Arial" w:hAnsi="Arial" w:cs="Arial"/>
                <w:sz w:val="16"/>
                <w:szCs w:val="16"/>
              </w:rPr>
            </w:pPr>
            <w:r w:rsidRPr="004C04F3">
              <w:rPr>
                <w:rFonts w:ascii="Arial" w:hAnsi="Arial" w:cs="Arial"/>
                <w:sz w:val="16"/>
                <w:szCs w:val="16"/>
              </w:rPr>
              <w:tab/>
            </w:r>
            <w:r w:rsidRPr="004C04F3">
              <w:rPr>
                <w:rFonts w:ascii="Arial" w:hAnsi="Arial" w:cs="Arial"/>
                <w:sz w:val="16"/>
                <w:szCs w:val="16"/>
                <w:u w:val="single"/>
              </w:rPr>
              <w:t>http://omawww.sat.gob.mx/PadronImportadoresExportadores/Paginas/documentos/Guia_PES_2024.pdf</w:t>
            </w:r>
          </w:p>
          <w:bookmarkEnd w:id="25"/>
          <w:p w14:paraId="1F8CAEDA" w14:textId="77777777" w:rsidR="00233B2A" w:rsidRPr="004C04F3" w:rsidRDefault="00233B2A" w:rsidP="002C41C8">
            <w:pPr>
              <w:spacing w:before="40" w:after="40" w:line="192" w:lineRule="exact"/>
              <w:ind w:left="432" w:hanging="432"/>
              <w:jc w:val="both"/>
              <w:rPr>
                <w:rFonts w:ascii="Arial" w:hAnsi="Arial" w:cs="Arial"/>
                <w:sz w:val="16"/>
                <w:szCs w:val="16"/>
              </w:rPr>
            </w:pPr>
            <w:r w:rsidRPr="004C04F3">
              <w:rPr>
                <w:rFonts w:ascii="Arial" w:hAnsi="Arial" w:cs="Arial"/>
                <w:sz w:val="16"/>
                <w:szCs w:val="16"/>
              </w:rPr>
              <w:tab/>
              <w:t>O bien, puedes acceder a dicha guía desde el Portal del SAT /Trámites del RFC/Minisitio del Padrón de Importadores y Exportadores.</w:t>
            </w:r>
          </w:p>
        </w:tc>
      </w:tr>
      <w:tr w:rsidR="00233B2A" w:rsidRPr="004C04F3" w14:paraId="78FC3156"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pct20" w:color="auto" w:fill="FFFFFF"/>
          </w:tcPr>
          <w:p w14:paraId="2FB62026" w14:textId="77777777" w:rsidR="00233B2A" w:rsidRPr="004C04F3" w:rsidRDefault="00233B2A" w:rsidP="002C41C8">
            <w:pPr>
              <w:spacing w:before="40" w:after="40" w:line="192" w:lineRule="exact"/>
              <w:jc w:val="center"/>
              <w:rPr>
                <w:rFonts w:ascii="Arial" w:hAnsi="Arial" w:cs="Arial"/>
                <w:b/>
                <w:noProof/>
                <w:sz w:val="16"/>
                <w:szCs w:val="16"/>
              </w:rPr>
            </w:pPr>
            <w:r w:rsidRPr="004C04F3">
              <w:rPr>
                <w:rFonts w:ascii="Arial" w:hAnsi="Arial" w:cs="Arial"/>
                <w:b/>
                <w:noProof/>
                <w:sz w:val="16"/>
                <w:szCs w:val="16"/>
              </w:rPr>
              <w:lastRenderedPageBreak/>
              <w:t>¿Con qué condiciones debo cumplir?</w:t>
            </w:r>
          </w:p>
        </w:tc>
      </w:tr>
      <w:tr w:rsidR="00233B2A" w:rsidRPr="004C04F3" w14:paraId="37AF4026"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7DFDA0C8" w14:textId="77777777" w:rsidR="00233B2A" w:rsidRPr="004C04F3" w:rsidRDefault="00233B2A" w:rsidP="002C41C8">
            <w:pPr>
              <w:spacing w:before="40" w:after="40" w:line="192" w:lineRule="exact"/>
              <w:ind w:left="432" w:hanging="432"/>
              <w:jc w:val="both"/>
              <w:rPr>
                <w:rFonts w:ascii="Arial" w:hAnsi="Arial" w:cs="Arial"/>
                <w:sz w:val="16"/>
                <w:szCs w:val="16"/>
              </w:rPr>
            </w:pPr>
            <w:r w:rsidRPr="004C04F3">
              <w:rPr>
                <w:rFonts w:ascii="Arial" w:hAnsi="Arial" w:cs="Arial"/>
                <w:sz w:val="16"/>
                <w:szCs w:val="16"/>
              </w:rPr>
              <w:t>I.</w:t>
            </w:r>
            <w:r w:rsidRPr="004C04F3">
              <w:rPr>
                <w:rFonts w:ascii="Arial" w:hAnsi="Arial" w:cs="Arial"/>
                <w:sz w:val="16"/>
                <w:szCs w:val="16"/>
              </w:rPr>
              <w:tab/>
              <w:t>Estar inscrito y activo en el RFC.</w:t>
            </w:r>
          </w:p>
          <w:p w14:paraId="060E1245" w14:textId="77777777" w:rsidR="00233B2A" w:rsidRPr="004C04F3" w:rsidRDefault="00233B2A" w:rsidP="002C41C8">
            <w:pPr>
              <w:spacing w:before="40" w:after="40" w:line="192" w:lineRule="exact"/>
              <w:ind w:left="432" w:hanging="432"/>
              <w:jc w:val="both"/>
              <w:rPr>
                <w:rFonts w:ascii="Arial" w:hAnsi="Arial" w:cs="Arial"/>
                <w:sz w:val="16"/>
                <w:szCs w:val="16"/>
              </w:rPr>
            </w:pPr>
            <w:r w:rsidRPr="004C04F3">
              <w:rPr>
                <w:rFonts w:ascii="Arial" w:hAnsi="Arial" w:cs="Arial"/>
                <w:sz w:val="16"/>
                <w:szCs w:val="16"/>
              </w:rPr>
              <w:t>II.</w:t>
            </w:r>
            <w:r w:rsidRPr="004C04F3">
              <w:rPr>
                <w:rFonts w:ascii="Arial" w:hAnsi="Arial" w:cs="Arial"/>
                <w:sz w:val="16"/>
                <w:szCs w:val="16"/>
              </w:rPr>
              <w:tab/>
              <w:t>Contar con e.firma vigente.</w:t>
            </w:r>
          </w:p>
          <w:p w14:paraId="64DF8D0C" w14:textId="77777777" w:rsidR="00233B2A" w:rsidRPr="004C04F3" w:rsidRDefault="00233B2A" w:rsidP="002C41C8">
            <w:pPr>
              <w:spacing w:before="40" w:after="40" w:line="192" w:lineRule="exact"/>
              <w:ind w:left="432" w:hanging="432"/>
              <w:jc w:val="both"/>
              <w:rPr>
                <w:rFonts w:ascii="Arial" w:hAnsi="Arial" w:cs="Arial"/>
                <w:sz w:val="16"/>
                <w:szCs w:val="16"/>
              </w:rPr>
            </w:pPr>
            <w:r w:rsidRPr="004C04F3">
              <w:rPr>
                <w:rFonts w:ascii="Arial" w:hAnsi="Arial" w:cs="Arial"/>
                <w:sz w:val="16"/>
                <w:szCs w:val="16"/>
              </w:rPr>
              <w:t>III.</w:t>
            </w:r>
            <w:r w:rsidRPr="004C04F3">
              <w:rPr>
                <w:rFonts w:ascii="Arial" w:hAnsi="Arial" w:cs="Arial"/>
                <w:sz w:val="16"/>
                <w:szCs w:val="16"/>
              </w:rPr>
              <w:tab/>
              <w:t>Estar al corriente en el cumplimiento de tus obligaciones fiscales.</w:t>
            </w:r>
          </w:p>
          <w:p w14:paraId="6F32F719" w14:textId="77777777" w:rsidR="00233B2A" w:rsidRPr="004C04F3" w:rsidRDefault="00233B2A" w:rsidP="002C41C8">
            <w:pPr>
              <w:spacing w:before="40" w:after="40" w:line="192" w:lineRule="exact"/>
              <w:ind w:left="432" w:hanging="432"/>
              <w:jc w:val="both"/>
              <w:rPr>
                <w:rFonts w:ascii="Arial" w:hAnsi="Arial" w:cs="Arial"/>
                <w:sz w:val="16"/>
                <w:szCs w:val="16"/>
              </w:rPr>
            </w:pPr>
            <w:r w:rsidRPr="004C04F3">
              <w:rPr>
                <w:rFonts w:ascii="Arial" w:hAnsi="Arial" w:cs="Arial"/>
                <w:sz w:val="16"/>
                <w:szCs w:val="16"/>
              </w:rPr>
              <w:t>IV.</w:t>
            </w:r>
            <w:r w:rsidRPr="004C04F3">
              <w:rPr>
                <w:rFonts w:ascii="Arial" w:hAnsi="Arial" w:cs="Arial"/>
                <w:sz w:val="16"/>
                <w:szCs w:val="16"/>
              </w:rPr>
              <w:tab/>
              <w:t>El estatus del domicilio fiscal del contribuyente debe ser “Localizado”.</w:t>
            </w:r>
          </w:p>
          <w:p w14:paraId="113E6FF3" w14:textId="77777777" w:rsidR="00233B2A" w:rsidRPr="004C04F3" w:rsidRDefault="00233B2A" w:rsidP="002C41C8">
            <w:pPr>
              <w:spacing w:before="40" w:after="40" w:line="192" w:lineRule="exact"/>
              <w:ind w:left="432" w:hanging="432"/>
              <w:jc w:val="both"/>
              <w:rPr>
                <w:rFonts w:ascii="Arial" w:hAnsi="Arial" w:cs="Arial"/>
                <w:sz w:val="16"/>
                <w:szCs w:val="16"/>
              </w:rPr>
            </w:pPr>
            <w:r w:rsidRPr="004C04F3">
              <w:rPr>
                <w:rFonts w:ascii="Arial" w:hAnsi="Arial" w:cs="Arial"/>
                <w:sz w:val="16"/>
                <w:szCs w:val="16"/>
              </w:rPr>
              <w:t>V.</w:t>
            </w:r>
            <w:r w:rsidRPr="004C04F3">
              <w:rPr>
                <w:rFonts w:ascii="Arial" w:hAnsi="Arial" w:cs="Arial"/>
                <w:sz w:val="16"/>
                <w:szCs w:val="16"/>
              </w:rPr>
              <w:tab/>
              <w:t>No encontrarte en el listado de empresas publicadas por el SAT conforme a los artículos 69 y 69-B, cuarto párrafo del CFF, con excepción de la fracción VI, del referido artículo 69.</w:t>
            </w:r>
          </w:p>
          <w:p w14:paraId="2359661E" w14:textId="77777777" w:rsidR="00233B2A" w:rsidRPr="004C04F3" w:rsidRDefault="00233B2A" w:rsidP="002C41C8">
            <w:pPr>
              <w:spacing w:before="40" w:after="40" w:line="192" w:lineRule="exact"/>
              <w:ind w:left="432" w:hanging="432"/>
              <w:jc w:val="both"/>
              <w:rPr>
                <w:rFonts w:ascii="Arial" w:hAnsi="Arial" w:cs="Arial"/>
                <w:sz w:val="16"/>
                <w:szCs w:val="16"/>
              </w:rPr>
            </w:pPr>
            <w:r w:rsidRPr="004C04F3">
              <w:rPr>
                <w:rFonts w:ascii="Arial" w:hAnsi="Arial" w:cs="Arial"/>
                <w:sz w:val="16"/>
                <w:szCs w:val="16"/>
              </w:rPr>
              <w:t>VI.</w:t>
            </w:r>
            <w:r w:rsidRPr="004C04F3">
              <w:rPr>
                <w:rFonts w:ascii="Arial" w:hAnsi="Arial" w:cs="Arial"/>
                <w:sz w:val="16"/>
                <w:szCs w:val="16"/>
              </w:rPr>
              <w:tab/>
              <w:t>El estatus del buzón tributario deberá encontrarse como “Validado”.</w:t>
            </w:r>
          </w:p>
        </w:tc>
      </w:tr>
      <w:tr w:rsidR="00233B2A" w:rsidRPr="004C04F3" w14:paraId="0DC1BA95"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593CD4EF" w14:textId="77777777" w:rsidR="00233B2A" w:rsidRPr="004C04F3" w:rsidRDefault="00233B2A" w:rsidP="002C41C8">
            <w:pPr>
              <w:spacing w:before="40" w:after="40" w:line="192" w:lineRule="exact"/>
              <w:jc w:val="center"/>
              <w:rPr>
                <w:rFonts w:ascii="Arial" w:hAnsi="Arial" w:cs="Arial"/>
                <w:b/>
                <w:sz w:val="16"/>
                <w:szCs w:val="16"/>
              </w:rPr>
            </w:pPr>
            <w:r w:rsidRPr="004C04F3">
              <w:rPr>
                <w:rFonts w:ascii="Arial" w:hAnsi="Arial" w:cs="Arial"/>
                <w:b/>
                <w:sz w:val="16"/>
                <w:szCs w:val="16"/>
              </w:rPr>
              <w:t>SEGUIMIENTO Y RESOLUCIÓN DEL TRÁMITE O SERVICIO</w:t>
            </w:r>
          </w:p>
        </w:tc>
      </w:tr>
      <w:tr w:rsidR="00233B2A" w:rsidRPr="004C04F3" w14:paraId="65EE4529" w14:textId="77777777" w:rsidTr="002C41C8">
        <w:trPr>
          <w:trHeight w:val="20"/>
        </w:trPr>
        <w:tc>
          <w:tcPr>
            <w:tcW w:w="2495" w:type="pct"/>
            <w:gridSpan w:val="4"/>
            <w:tcBorders>
              <w:top w:val="single" w:sz="6" w:space="0" w:color="auto"/>
              <w:left w:val="single" w:sz="6" w:space="0" w:color="auto"/>
              <w:bottom w:val="single" w:sz="6" w:space="0" w:color="auto"/>
              <w:right w:val="single" w:sz="6" w:space="0" w:color="auto"/>
            </w:tcBorders>
            <w:shd w:val="clear" w:color="auto" w:fill="C0C0C0"/>
          </w:tcPr>
          <w:p w14:paraId="5C1F8CDE" w14:textId="77777777" w:rsidR="00233B2A" w:rsidRPr="004C04F3" w:rsidRDefault="00233B2A" w:rsidP="002C41C8">
            <w:pPr>
              <w:spacing w:before="40" w:after="40" w:line="192" w:lineRule="exact"/>
              <w:jc w:val="both"/>
              <w:rPr>
                <w:rFonts w:ascii="Arial" w:hAnsi="Arial" w:cs="Arial"/>
                <w:b/>
                <w:sz w:val="16"/>
                <w:szCs w:val="16"/>
              </w:rPr>
            </w:pPr>
            <w:r w:rsidRPr="004C04F3">
              <w:rPr>
                <w:rFonts w:ascii="Arial" w:hAnsi="Arial" w:cs="Arial"/>
                <w:b/>
                <w:sz w:val="16"/>
                <w:szCs w:val="16"/>
              </w:rPr>
              <w:t>¿Cómo puedo dar seguimiento al Trámite o Servicio?</w:t>
            </w:r>
          </w:p>
        </w:tc>
        <w:tc>
          <w:tcPr>
            <w:tcW w:w="2505" w:type="pct"/>
            <w:gridSpan w:val="3"/>
            <w:tcBorders>
              <w:top w:val="single" w:sz="6" w:space="0" w:color="auto"/>
              <w:left w:val="single" w:sz="6" w:space="0" w:color="auto"/>
              <w:bottom w:val="single" w:sz="6" w:space="0" w:color="auto"/>
              <w:right w:val="single" w:sz="6" w:space="0" w:color="auto"/>
            </w:tcBorders>
            <w:shd w:val="clear" w:color="auto" w:fill="C0C0C0"/>
          </w:tcPr>
          <w:p w14:paraId="416BF6F7" w14:textId="77777777" w:rsidR="00233B2A" w:rsidRPr="004C04F3" w:rsidRDefault="00233B2A" w:rsidP="002C41C8">
            <w:pPr>
              <w:spacing w:before="40" w:after="40" w:line="192" w:lineRule="exact"/>
              <w:jc w:val="both"/>
              <w:rPr>
                <w:rFonts w:ascii="Arial" w:hAnsi="Arial" w:cs="Arial"/>
                <w:b/>
                <w:sz w:val="16"/>
                <w:szCs w:val="16"/>
              </w:rPr>
            </w:pPr>
            <w:r w:rsidRPr="004C04F3">
              <w:rPr>
                <w:rFonts w:ascii="Arial" w:hAnsi="Arial" w:cs="Arial"/>
                <w:b/>
                <w:sz w:val="16"/>
                <w:szCs w:val="16"/>
              </w:rPr>
              <w:t>¿El SAT llevará a cabo alguna inspección o verificación para emitir la resolución de este Trámite o Servicio?</w:t>
            </w:r>
          </w:p>
        </w:tc>
      </w:tr>
      <w:tr w:rsidR="00233B2A" w:rsidRPr="004C04F3" w14:paraId="24F00B88" w14:textId="77777777" w:rsidTr="002C41C8">
        <w:trPr>
          <w:trHeight w:val="20"/>
        </w:trPr>
        <w:tc>
          <w:tcPr>
            <w:tcW w:w="2495" w:type="pct"/>
            <w:gridSpan w:val="4"/>
            <w:tcBorders>
              <w:top w:val="single" w:sz="6" w:space="0" w:color="auto"/>
              <w:left w:val="single" w:sz="6" w:space="0" w:color="auto"/>
              <w:bottom w:val="single" w:sz="6" w:space="0" w:color="auto"/>
              <w:right w:val="single" w:sz="6" w:space="0" w:color="auto"/>
            </w:tcBorders>
          </w:tcPr>
          <w:p w14:paraId="00E01129" w14:textId="77777777" w:rsidR="00233B2A" w:rsidRPr="004C04F3" w:rsidRDefault="00233B2A" w:rsidP="002C41C8">
            <w:pPr>
              <w:spacing w:before="40" w:after="40" w:line="192" w:lineRule="exact"/>
              <w:jc w:val="both"/>
              <w:rPr>
                <w:rFonts w:ascii="Arial" w:hAnsi="Arial" w:cs="Arial"/>
                <w:sz w:val="16"/>
                <w:szCs w:val="16"/>
              </w:rPr>
            </w:pPr>
            <w:r w:rsidRPr="004C04F3">
              <w:rPr>
                <w:rFonts w:ascii="Arial" w:hAnsi="Arial" w:cs="Arial"/>
                <w:sz w:val="16"/>
                <w:szCs w:val="16"/>
              </w:rPr>
              <w:t xml:space="preserve">A través del Portal del SAT, en la liga siguiente: </w:t>
            </w:r>
            <w:r w:rsidRPr="004C04F3">
              <w:rPr>
                <w:rFonts w:ascii="Arial" w:hAnsi="Arial" w:cs="Arial"/>
                <w:sz w:val="16"/>
                <w:szCs w:val="16"/>
                <w:u w:val="single"/>
              </w:rPr>
              <w:t>http://omawww.sat.gob.mx/PadronImportadoresExportadores/Paginas/pes_inscripcion.html</w:t>
            </w:r>
            <w:r w:rsidRPr="004C04F3">
              <w:rPr>
                <w:rFonts w:ascii="Arial" w:hAnsi="Arial" w:cs="Arial"/>
                <w:sz w:val="16"/>
                <w:szCs w:val="16"/>
              </w:rPr>
              <w:t>, accediendo al minisitio del Padrón de Importadores y Exportadores, dentro del menú de material adicional, en la sección “Consulta resultados del Padrón de Exportadores”, con el número de folio que le fue proporcionado al presentar su solicitud o la clave en el RFC del promovente.</w:t>
            </w:r>
          </w:p>
          <w:p w14:paraId="2EFF0E83" w14:textId="77777777" w:rsidR="00233B2A" w:rsidRPr="004C04F3" w:rsidRDefault="00233B2A" w:rsidP="002C41C8">
            <w:pPr>
              <w:spacing w:before="40" w:after="40" w:line="192" w:lineRule="exact"/>
              <w:jc w:val="both"/>
              <w:rPr>
                <w:rFonts w:ascii="Arial" w:hAnsi="Arial" w:cs="Arial"/>
                <w:noProof/>
                <w:sz w:val="16"/>
                <w:szCs w:val="16"/>
              </w:rPr>
            </w:pPr>
            <w:r w:rsidRPr="004C04F3">
              <w:rPr>
                <w:rFonts w:ascii="Arial" w:hAnsi="Arial" w:cs="Arial"/>
                <w:noProof/>
                <w:sz w:val="16"/>
                <w:szCs w:val="16"/>
              </w:rPr>
              <w:t>Si presentaste tu solicitud a través de un caso de aclaración, podrás</w:t>
            </w:r>
            <w:r w:rsidRPr="004C04F3">
              <w:rPr>
                <w:rFonts w:ascii="Arial" w:hAnsi="Arial" w:cs="Arial"/>
                <w:sz w:val="16"/>
                <w:szCs w:val="16"/>
              </w:rPr>
              <w:t xml:space="preserve"> darle seguimiento al mismo con el número de folio a través del Portal del SAT, conforme a la </w:t>
            </w:r>
            <w:r w:rsidRPr="004C04F3">
              <w:rPr>
                <w:rFonts w:ascii="Arial" w:hAnsi="Arial" w:cs="Arial"/>
                <w:noProof/>
                <w:sz w:val="16"/>
                <w:szCs w:val="16"/>
              </w:rPr>
              <w:t>“Guía rápida para el contribuyente sobre la operación de casos de aclaración, orientación y solicitud de trámites relacionados al Padrón de Importadores y Exportadores”, que podrás consultar en la liga siguiente:</w:t>
            </w:r>
          </w:p>
          <w:p w14:paraId="09DC8F69" w14:textId="77777777" w:rsidR="00233B2A" w:rsidRPr="004C04F3" w:rsidRDefault="00233B2A" w:rsidP="002C41C8">
            <w:pPr>
              <w:spacing w:before="40" w:after="40" w:line="192" w:lineRule="exact"/>
              <w:jc w:val="both"/>
              <w:rPr>
                <w:rFonts w:ascii="Arial" w:hAnsi="Arial" w:cs="Arial"/>
                <w:sz w:val="16"/>
                <w:szCs w:val="16"/>
              </w:rPr>
            </w:pPr>
            <w:r w:rsidRPr="004C04F3">
              <w:rPr>
                <w:rFonts w:ascii="Arial" w:hAnsi="Arial" w:cs="Arial"/>
                <w:sz w:val="16"/>
                <w:szCs w:val="16"/>
                <w:u w:val="single"/>
              </w:rPr>
              <w:t>http://omawww.sat.gob.mx/PadronImportadoresExportadores/Paginas/documentos/Guia_Casos_Aclaracion_Orientacion.pdf</w:t>
            </w:r>
          </w:p>
          <w:p w14:paraId="6D7669A0" w14:textId="77777777" w:rsidR="00233B2A" w:rsidRPr="004C04F3" w:rsidRDefault="00233B2A" w:rsidP="002C41C8">
            <w:pPr>
              <w:spacing w:before="40" w:after="40" w:line="192" w:lineRule="exact"/>
              <w:jc w:val="both"/>
              <w:rPr>
                <w:rFonts w:ascii="Arial" w:hAnsi="Arial" w:cs="Arial"/>
                <w:sz w:val="16"/>
                <w:szCs w:val="16"/>
              </w:rPr>
            </w:pPr>
            <w:r w:rsidRPr="004C04F3">
              <w:rPr>
                <w:rFonts w:ascii="Arial" w:hAnsi="Arial" w:cs="Arial"/>
                <w:sz w:val="16"/>
                <w:szCs w:val="16"/>
              </w:rPr>
              <w:t>O bien, puedes acceder a dicha guía desde el Portal del SAT www.sat.gob.mx en el Catálogo de Minisitios del SAT/Padrón de Importadores y Exportadores.</w:t>
            </w:r>
          </w:p>
        </w:tc>
        <w:tc>
          <w:tcPr>
            <w:tcW w:w="2505" w:type="pct"/>
            <w:gridSpan w:val="3"/>
            <w:tcBorders>
              <w:top w:val="single" w:sz="6" w:space="0" w:color="auto"/>
              <w:left w:val="single" w:sz="6" w:space="0" w:color="auto"/>
              <w:bottom w:val="single" w:sz="6" w:space="0" w:color="auto"/>
              <w:right w:val="single" w:sz="6" w:space="0" w:color="auto"/>
            </w:tcBorders>
          </w:tcPr>
          <w:p w14:paraId="72BF0357" w14:textId="77777777" w:rsidR="00233B2A" w:rsidRPr="004C04F3" w:rsidRDefault="00233B2A" w:rsidP="002C41C8">
            <w:pPr>
              <w:spacing w:before="40" w:after="40" w:line="192" w:lineRule="exact"/>
              <w:jc w:val="both"/>
              <w:rPr>
                <w:rFonts w:ascii="Arial" w:hAnsi="Arial" w:cs="Arial"/>
                <w:sz w:val="16"/>
                <w:szCs w:val="16"/>
              </w:rPr>
            </w:pPr>
            <w:r w:rsidRPr="004C04F3">
              <w:rPr>
                <w:rFonts w:ascii="Arial" w:hAnsi="Arial" w:cs="Arial"/>
                <w:sz w:val="16"/>
                <w:szCs w:val="16"/>
              </w:rPr>
              <w:t>No.</w:t>
            </w:r>
          </w:p>
        </w:tc>
      </w:tr>
      <w:tr w:rsidR="00233B2A" w:rsidRPr="004C04F3" w14:paraId="4DED8953"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27F71BAD" w14:textId="77777777" w:rsidR="00233B2A" w:rsidRPr="004C04F3" w:rsidRDefault="00233B2A" w:rsidP="002C41C8">
            <w:pPr>
              <w:spacing w:before="58" w:after="58" w:line="200" w:lineRule="exact"/>
              <w:jc w:val="center"/>
              <w:rPr>
                <w:rFonts w:ascii="Arial" w:hAnsi="Arial" w:cs="Arial"/>
                <w:b/>
                <w:sz w:val="16"/>
                <w:szCs w:val="16"/>
              </w:rPr>
            </w:pPr>
            <w:r w:rsidRPr="004C04F3">
              <w:rPr>
                <w:rFonts w:ascii="Arial" w:hAnsi="Arial" w:cs="Arial"/>
                <w:b/>
                <w:sz w:val="16"/>
                <w:szCs w:val="16"/>
              </w:rPr>
              <w:lastRenderedPageBreak/>
              <w:t>Resolución del Trámite o Servicio</w:t>
            </w:r>
          </w:p>
        </w:tc>
      </w:tr>
      <w:tr w:rsidR="00233B2A" w:rsidRPr="004C04F3" w14:paraId="3FF68953"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2CBA07F3" w14:textId="77777777" w:rsidR="00233B2A" w:rsidRPr="004C04F3" w:rsidRDefault="00233B2A" w:rsidP="002C41C8">
            <w:pPr>
              <w:spacing w:before="58" w:after="58" w:line="200" w:lineRule="exact"/>
              <w:ind w:left="432" w:hanging="432"/>
              <w:jc w:val="both"/>
              <w:rPr>
                <w:rFonts w:ascii="Arial" w:hAnsi="Arial" w:cs="Arial"/>
                <w:sz w:val="16"/>
                <w:szCs w:val="16"/>
              </w:rPr>
            </w:pPr>
            <w:r w:rsidRPr="004C04F3">
              <w:rPr>
                <w:rFonts w:ascii="Arial" w:hAnsi="Arial" w:cs="Arial"/>
                <w:sz w:val="16"/>
                <w:szCs w:val="16"/>
              </w:rPr>
              <w:t>I.</w:t>
            </w:r>
            <w:r w:rsidRPr="004C04F3">
              <w:rPr>
                <w:rFonts w:ascii="Arial" w:hAnsi="Arial" w:cs="Arial"/>
                <w:noProof/>
                <w:sz w:val="16"/>
                <w:szCs w:val="16"/>
              </w:rPr>
              <w:tab/>
            </w:r>
            <w:r w:rsidRPr="004C04F3">
              <w:rPr>
                <w:rFonts w:ascii="Arial" w:hAnsi="Arial" w:cs="Arial"/>
                <w:sz w:val="16"/>
                <w:szCs w:val="16"/>
              </w:rPr>
              <w:t>Si cumples con los requisitos y con las condiciones señaladas en la presente ficha de trámite, se publicará tu registro en el minisitio del Padrón de Importadores y Exportadores dentro del menú de material adicional, en la sección “Consulta resultados del Padrón de Exportadores”, en el apartado “Procedentes”.</w:t>
            </w:r>
          </w:p>
          <w:p w14:paraId="77CFC419" w14:textId="77777777" w:rsidR="00233B2A" w:rsidRPr="004C04F3" w:rsidRDefault="00233B2A" w:rsidP="002C41C8">
            <w:pPr>
              <w:spacing w:before="58" w:after="58" w:line="200" w:lineRule="exact"/>
              <w:ind w:left="432" w:hanging="432"/>
              <w:jc w:val="both"/>
              <w:rPr>
                <w:rFonts w:ascii="Arial" w:hAnsi="Arial" w:cs="Arial"/>
                <w:sz w:val="16"/>
                <w:szCs w:val="16"/>
              </w:rPr>
            </w:pPr>
            <w:r w:rsidRPr="004C04F3">
              <w:rPr>
                <w:rFonts w:ascii="Arial" w:hAnsi="Arial" w:cs="Arial"/>
                <w:sz w:val="16"/>
                <w:szCs w:val="16"/>
              </w:rPr>
              <w:t>II.</w:t>
            </w:r>
            <w:r w:rsidRPr="004C04F3">
              <w:rPr>
                <w:rFonts w:ascii="Arial" w:hAnsi="Arial" w:cs="Arial"/>
                <w:noProof/>
                <w:sz w:val="16"/>
                <w:szCs w:val="16"/>
              </w:rPr>
              <w:tab/>
            </w:r>
            <w:r w:rsidRPr="004C04F3">
              <w:rPr>
                <w:rFonts w:ascii="Arial" w:hAnsi="Arial" w:cs="Arial"/>
                <w:sz w:val="16"/>
                <w:szCs w:val="16"/>
              </w:rPr>
              <w:t>Cuando la solicitud haya sido rechazada, se publicarán las inconsistencias detectadas en el minisitio del Padrón de Importadores y Exportadores dentro del menú de material adicional, en la sección “Consulta resultados del Padrón de Exportadores”, en el apartado “Improcedentes”.</w:t>
            </w:r>
          </w:p>
          <w:p w14:paraId="78A2F694" w14:textId="77777777" w:rsidR="00233B2A" w:rsidRPr="004C04F3" w:rsidRDefault="00233B2A" w:rsidP="002C41C8">
            <w:pPr>
              <w:spacing w:before="58" w:after="58" w:line="200" w:lineRule="exact"/>
              <w:ind w:left="432" w:hanging="432"/>
              <w:jc w:val="both"/>
              <w:rPr>
                <w:rFonts w:ascii="Arial" w:hAnsi="Arial" w:cs="Arial"/>
                <w:sz w:val="16"/>
                <w:szCs w:val="16"/>
              </w:rPr>
            </w:pPr>
            <w:r w:rsidRPr="004C04F3">
              <w:rPr>
                <w:rFonts w:ascii="Arial" w:hAnsi="Arial" w:cs="Arial"/>
                <w:sz w:val="16"/>
                <w:szCs w:val="16"/>
              </w:rPr>
              <w:t>III.</w:t>
            </w:r>
            <w:r w:rsidRPr="004C04F3">
              <w:rPr>
                <w:rFonts w:ascii="Arial" w:hAnsi="Arial" w:cs="Arial"/>
                <w:noProof/>
                <w:sz w:val="16"/>
                <w:szCs w:val="16"/>
              </w:rPr>
              <w:tab/>
            </w:r>
            <w:r w:rsidRPr="004C04F3">
              <w:rPr>
                <w:rFonts w:ascii="Arial" w:hAnsi="Arial" w:cs="Arial"/>
                <w:sz w:val="16"/>
                <w:szCs w:val="16"/>
              </w:rPr>
              <w:t>No procederá tu inscripción cuando no presentes el formato A6 “Autorización de inscripción para el padrón de exportadores sectorial (Regla 1.3.7.)”, contenido en el Anexo 1 de las RGCE, o este no sea llenado correctamente o cuando te encuentres suspendido del Padrón de Importadores por actualizar alguno de los supuestos señalados en el artículo 84 del Reglamento o en la regla 1.3.3. de las RGCE.</w:t>
            </w:r>
          </w:p>
          <w:p w14:paraId="1EDA8394" w14:textId="77777777" w:rsidR="00233B2A" w:rsidRPr="004C04F3" w:rsidRDefault="00233B2A" w:rsidP="002C41C8">
            <w:pPr>
              <w:spacing w:before="58" w:after="58" w:line="200" w:lineRule="exact"/>
              <w:ind w:left="432" w:hanging="432"/>
              <w:jc w:val="both"/>
              <w:rPr>
                <w:rFonts w:ascii="Arial" w:hAnsi="Arial" w:cs="Arial"/>
                <w:sz w:val="16"/>
                <w:szCs w:val="16"/>
              </w:rPr>
            </w:pPr>
            <w:r w:rsidRPr="004C04F3">
              <w:rPr>
                <w:rFonts w:ascii="Arial" w:hAnsi="Arial" w:cs="Arial"/>
                <w:sz w:val="16"/>
                <w:szCs w:val="16"/>
              </w:rPr>
              <w:t>IV.</w:t>
            </w:r>
            <w:r w:rsidRPr="004C04F3">
              <w:rPr>
                <w:rFonts w:ascii="Arial" w:hAnsi="Arial" w:cs="Arial"/>
                <w:noProof/>
                <w:sz w:val="16"/>
                <w:szCs w:val="16"/>
              </w:rPr>
              <w:tab/>
            </w:r>
            <w:r w:rsidRPr="004C04F3">
              <w:rPr>
                <w:rFonts w:ascii="Arial" w:hAnsi="Arial" w:cs="Arial"/>
                <w:sz w:val="16"/>
                <w:szCs w:val="16"/>
              </w:rPr>
              <w:t>Cuando tu solicitud sea rechazada deberás subsanar las inconsistencias observadas y presentarla nuevamente conforme a la presente ficha de trámite y la regla 1.3.7. de las RGCE.</w:t>
            </w:r>
          </w:p>
        </w:tc>
      </w:tr>
      <w:tr w:rsidR="00233B2A" w:rsidRPr="004C04F3" w14:paraId="60F01B51" w14:textId="77777777" w:rsidTr="002C41C8">
        <w:trPr>
          <w:trHeight w:val="20"/>
        </w:trPr>
        <w:tc>
          <w:tcPr>
            <w:tcW w:w="1730" w:type="pct"/>
            <w:gridSpan w:val="2"/>
            <w:tcBorders>
              <w:top w:val="single" w:sz="6" w:space="0" w:color="auto"/>
              <w:left w:val="single" w:sz="6" w:space="0" w:color="auto"/>
              <w:bottom w:val="single" w:sz="6" w:space="0" w:color="auto"/>
              <w:right w:val="single" w:sz="6" w:space="0" w:color="auto"/>
            </w:tcBorders>
            <w:shd w:val="clear" w:color="auto" w:fill="C0C0C0"/>
          </w:tcPr>
          <w:p w14:paraId="6FFF16B5" w14:textId="77777777" w:rsidR="00233B2A" w:rsidRPr="004C04F3" w:rsidRDefault="00233B2A" w:rsidP="002C41C8">
            <w:pPr>
              <w:spacing w:before="58" w:after="58" w:line="200" w:lineRule="exact"/>
              <w:jc w:val="both"/>
              <w:rPr>
                <w:rFonts w:ascii="Arial" w:hAnsi="Arial" w:cs="Arial"/>
                <w:b/>
                <w:sz w:val="16"/>
                <w:szCs w:val="16"/>
              </w:rPr>
            </w:pPr>
            <w:r w:rsidRPr="004C04F3">
              <w:rPr>
                <w:rFonts w:ascii="Arial" w:hAnsi="Arial" w:cs="Arial"/>
                <w:b/>
                <w:sz w:val="16"/>
                <w:szCs w:val="16"/>
              </w:rPr>
              <w:t>Plazo máximo para que el SAT resuelva el Trámite o Servicio</w:t>
            </w:r>
          </w:p>
        </w:tc>
        <w:tc>
          <w:tcPr>
            <w:tcW w:w="1760" w:type="pct"/>
            <w:gridSpan w:val="3"/>
            <w:tcBorders>
              <w:top w:val="single" w:sz="6" w:space="0" w:color="auto"/>
              <w:left w:val="single" w:sz="6" w:space="0" w:color="auto"/>
              <w:bottom w:val="single" w:sz="6" w:space="0" w:color="auto"/>
              <w:right w:val="single" w:sz="6" w:space="0" w:color="auto"/>
            </w:tcBorders>
            <w:shd w:val="clear" w:color="auto" w:fill="C0C0C0"/>
          </w:tcPr>
          <w:p w14:paraId="28170AA0" w14:textId="77777777" w:rsidR="00233B2A" w:rsidRPr="004C04F3" w:rsidRDefault="00233B2A" w:rsidP="002C41C8">
            <w:pPr>
              <w:spacing w:before="58" w:after="58" w:line="200" w:lineRule="exact"/>
              <w:jc w:val="both"/>
              <w:rPr>
                <w:rFonts w:ascii="Arial" w:hAnsi="Arial" w:cs="Arial"/>
                <w:b/>
                <w:sz w:val="16"/>
                <w:szCs w:val="16"/>
              </w:rPr>
            </w:pPr>
            <w:r w:rsidRPr="004C04F3">
              <w:rPr>
                <w:rFonts w:ascii="Arial" w:hAnsi="Arial" w:cs="Arial"/>
                <w:b/>
                <w:sz w:val="16"/>
                <w:szCs w:val="16"/>
              </w:rPr>
              <w:t>Plazo máximo para que el SAT solicite información adicional</w:t>
            </w:r>
          </w:p>
        </w:tc>
        <w:tc>
          <w:tcPr>
            <w:tcW w:w="1510" w:type="pct"/>
            <w:gridSpan w:val="2"/>
            <w:tcBorders>
              <w:top w:val="single" w:sz="6" w:space="0" w:color="auto"/>
              <w:left w:val="single" w:sz="6" w:space="0" w:color="auto"/>
              <w:bottom w:val="single" w:sz="6" w:space="0" w:color="auto"/>
              <w:right w:val="single" w:sz="6" w:space="0" w:color="auto"/>
            </w:tcBorders>
            <w:shd w:val="clear" w:color="auto" w:fill="C0C0C0"/>
          </w:tcPr>
          <w:p w14:paraId="16FF731F" w14:textId="77777777" w:rsidR="00233B2A" w:rsidRPr="004C04F3" w:rsidRDefault="00233B2A" w:rsidP="002C41C8">
            <w:pPr>
              <w:spacing w:before="58" w:after="58" w:line="200" w:lineRule="exact"/>
              <w:jc w:val="both"/>
              <w:rPr>
                <w:rFonts w:ascii="Arial" w:hAnsi="Arial" w:cs="Arial"/>
                <w:b/>
                <w:sz w:val="16"/>
                <w:szCs w:val="16"/>
              </w:rPr>
            </w:pPr>
            <w:r w:rsidRPr="004C04F3">
              <w:rPr>
                <w:rFonts w:ascii="Arial" w:hAnsi="Arial" w:cs="Arial"/>
                <w:b/>
                <w:sz w:val="16"/>
                <w:szCs w:val="16"/>
              </w:rPr>
              <w:t>Plazo máximo para cumplir con la información solicitada</w:t>
            </w:r>
          </w:p>
        </w:tc>
      </w:tr>
      <w:tr w:rsidR="00233B2A" w:rsidRPr="004C04F3" w14:paraId="68375FF8" w14:textId="77777777" w:rsidTr="002C41C8">
        <w:trPr>
          <w:trHeight w:val="20"/>
        </w:trPr>
        <w:tc>
          <w:tcPr>
            <w:tcW w:w="1730" w:type="pct"/>
            <w:gridSpan w:val="2"/>
            <w:tcBorders>
              <w:top w:val="single" w:sz="6" w:space="0" w:color="auto"/>
              <w:left w:val="single" w:sz="6" w:space="0" w:color="auto"/>
              <w:bottom w:val="single" w:sz="6" w:space="0" w:color="auto"/>
              <w:right w:val="single" w:sz="6" w:space="0" w:color="auto"/>
            </w:tcBorders>
          </w:tcPr>
          <w:p w14:paraId="7654CEF6" w14:textId="77777777" w:rsidR="00233B2A" w:rsidRPr="004C04F3" w:rsidRDefault="00233B2A" w:rsidP="002C41C8">
            <w:pPr>
              <w:spacing w:before="58" w:after="58" w:line="200" w:lineRule="exact"/>
              <w:jc w:val="both"/>
              <w:rPr>
                <w:rFonts w:ascii="Arial" w:hAnsi="Arial" w:cs="Arial"/>
                <w:sz w:val="16"/>
                <w:szCs w:val="16"/>
              </w:rPr>
            </w:pPr>
            <w:r w:rsidRPr="004C04F3">
              <w:rPr>
                <w:rFonts w:ascii="Arial" w:hAnsi="Arial" w:cs="Arial"/>
                <w:sz w:val="16"/>
                <w:szCs w:val="16"/>
              </w:rPr>
              <w:t>Diez días.</w:t>
            </w:r>
          </w:p>
        </w:tc>
        <w:tc>
          <w:tcPr>
            <w:tcW w:w="1760" w:type="pct"/>
            <w:gridSpan w:val="3"/>
            <w:tcBorders>
              <w:top w:val="single" w:sz="6" w:space="0" w:color="auto"/>
              <w:left w:val="single" w:sz="6" w:space="0" w:color="auto"/>
              <w:bottom w:val="single" w:sz="6" w:space="0" w:color="auto"/>
              <w:right w:val="single" w:sz="6" w:space="0" w:color="auto"/>
            </w:tcBorders>
          </w:tcPr>
          <w:p w14:paraId="2E9499B8" w14:textId="77777777" w:rsidR="00233B2A" w:rsidRPr="004C04F3" w:rsidRDefault="00233B2A" w:rsidP="002C41C8">
            <w:pPr>
              <w:spacing w:before="58" w:after="58" w:line="200" w:lineRule="exact"/>
              <w:jc w:val="both"/>
              <w:rPr>
                <w:rFonts w:ascii="Arial" w:hAnsi="Arial" w:cs="Arial"/>
                <w:sz w:val="16"/>
                <w:szCs w:val="16"/>
              </w:rPr>
            </w:pPr>
            <w:r w:rsidRPr="004C04F3">
              <w:rPr>
                <w:rFonts w:ascii="Arial" w:hAnsi="Arial" w:cs="Arial"/>
                <w:sz w:val="16"/>
                <w:szCs w:val="16"/>
              </w:rPr>
              <w:t>No aplica.</w:t>
            </w:r>
          </w:p>
        </w:tc>
        <w:tc>
          <w:tcPr>
            <w:tcW w:w="1510" w:type="pct"/>
            <w:gridSpan w:val="2"/>
            <w:tcBorders>
              <w:top w:val="single" w:sz="6" w:space="0" w:color="auto"/>
              <w:left w:val="single" w:sz="6" w:space="0" w:color="auto"/>
              <w:bottom w:val="single" w:sz="6" w:space="0" w:color="auto"/>
              <w:right w:val="single" w:sz="6" w:space="0" w:color="auto"/>
            </w:tcBorders>
          </w:tcPr>
          <w:p w14:paraId="15DA067B" w14:textId="77777777" w:rsidR="00233B2A" w:rsidRPr="004C04F3" w:rsidRDefault="00233B2A" w:rsidP="002C41C8">
            <w:pPr>
              <w:spacing w:before="58" w:after="58" w:line="200" w:lineRule="exact"/>
              <w:jc w:val="both"/>
              <w:rPr>
                <w:rFonts w:ascii="Arial" w:hAnsi="Arial" w:cs="Arial"/>
                <w:sz w:val="16"/>
                <w:szCs w:val="16"/>
              </w:rPr>
            </w:pPr>
            <w:r w:rsidRPr="004C04F3">
              <w:rPr>
                <w:rFonts w:ascii="Arial" w:hAnsi="Arial" w:cs="Arial"/>
                <w:sz w:val="16"/>
                <w:szCs w:val="16"/>
              </w:rPr>
              <w:t>No aplica.</w:t>
            </w:r>
          </w:p>
        </w:tc>
      </w:tr>
      <w:tr w:rsidR="00233B2A" w:rsidRPr="004C04F3" w14:paraId="4B92EF2F" w14:textId="77777777" w:rsidTr="002C41C8">
        <w:trPr>
          <w:trHeight w:val="20"/>
        </w:trPr>
        <w:tc>
          <w:tcPr>
            <w:tcW w:w="2495" w:type="pct"/>
            <w:gridSpan w:val="4"/>
            <w:tcBorders>
              <w:top w:val="single" w:sz="6" w:space="0" w:color="auto"/>
              <w:left w:val="single" w:sz="6" w:space="0" w:color="auto"/>
              <w:bottom w:val="single" w:sz="6" w:space="0" w:color="auto"/>
              <w:right w:val="single" w:sz="6" w:space="0" w:color="auto"/>
            </w:tcBorders>
            <w:shd w:val="clear" w:color="auto" w:fill="C0C0C0"/>
          </w:tcPr>
          <w:p w14:paraId="2F698B48" w14:textId="77777777" w:rsidR="00233B2A" w:rsidRPr="004C04F3" w:rsidRDefault="00233B2A" w:rsidP="002C41C8">
            <w:pPr>
              <w:spacing w:before="58" w:after="58" w:line="200" w:lineRule="exact"/>
              <w:jc w:val="both"/>
              <w:rPr>
                <w:rFonts w:ascii="Arial" w:hAnsi="Arial" w:cs="Arial"/>
                <w:b/>
                <w:sz w:val="16"/>
                <w:szCs w:val="16"/>
              </w:rPr>
            </w:pPr>
            <w:r w:rsidRPr="004C04F3">
              <w:rPr>
                <w:rFonts w:ascii="Arial" w:hAnsi="Arial" w:cs="Arial"/>
                <w:b/>
                <w:sz w:val="16"/>
                <w:szCs w:val="16"/>
              </w:rPr>
              <w:t>¿Qué documento obtengo al finalizar el Trámite o Servicio?</w:t>
            </w:r>
          </w:p>
        </w:tc>
        <w:tc>
          <w:tcPr>
            <w:tcW w:w="2505" w:type="pct"/>
            <w:gridSpan w:val="3"/>
            <w:tcBorders>
              <w:top w:val="single" w:sz="6" w:space="0" w:color="auto"/>
              <w:left w:val="single" w:sz="6" w:space="0" w:color="auto"/>
              <w:bottom w:val="single" w:sz="6" w:space="0" w:color="auto"/>
              <w:right w:val="single" w:sz="6" w:space="0" w:color="auto"/>
            </w:tcBorders>
            <w:shd w:val="clear" w:color="auto" w:fill="C0C0C0"/>
          </w:tcPr>
          <w:p w14:paraId="7F1108FE" w14:textId="77777777" w:rsidR="00233B2A" w:rsidRPr="004C04F3" w:rsidRDefault="00233B2A" w:rsidP="002C41C8">
            <w:pPr>
              <w:spacing w:before="58" w:after="58" w:line="200" w:lineRule="exact"/>
              <w:jc w:val="both"/>
              <w:rPr>
                <w:rFonts w:ascii="Arial" w:hAnsi="Arial" w:cs="Arial"/>
                <w:b/>
                <w:sz w:val="16"/>
                <w:szCs w:val="16"/>
              </w:rPr>
            </w:pPr>
            <w:r w:rsidRPr="004C04F3">
              <w:rPr>
                <w:rFonts w:ascii="Arial" w:hAnsi="Arial" w:cs="Arial"/>
                <w:b/>
                <w:sz w:val="16"/>
                <w:szCs w:val="16"/>
              </w:rPr>
              <w:t>¿Cuál es la vigencia del Trámite o Servicio?</w:t>
            </w:r>
          </w:p>
        </w:tc>
      </w:tr>
      <w:tr w:rsidR="00233B2A" w:rsidRPr="004C04F3" w14:paraId="14EA04EC" w14:textId="77777777" w:rsidTr="002C41C8">
        <w:trPr>
          <w:trHeight w:val="20"/>
        </w:trPr>
        <w:tc>
          <w:tcPr>
            <w:tcW w:w="2495" w:type="pct"/>
            <w:gridSpan w:val="4"/>
            <w:tcBorders>
              <w:top w:val="single" w:sz="6" w:space="0" w:color="auto"/>
              <w:left w:val="single" w:sz="6" w:space="0" w:color="auto"/>
              <w:bottom w:val="single" w:sz="6" w:space="0" w:color="auto"/>
              <w:right w:val="single" w:sz="6" w:space="0" w:color="auto"/>
            </w:tcBorders>
          </w:tcPr>
          <w:p w14:paraId="5EEEC21A" w14:textId="77777777" w:rsidR="00233B2A" w:rsidRPr="004C04F3" w:rsidRDefault="00233B2A" w:rsidP="002C41C8">
            <w:pPr>
              <w:spacing w:before="58" w:after="58" w:line="200" w:lineRule="exact"/>
              <w:jc w:val="both"/>
              <w:rPr>
                <w:rFonts w:ascii="Arial" w:hAnsi="Arial" w:cs="Arial"/>
                <w:sz w:val="16"/>
                <w:szCs w:val="16"/>
              </w:rPr>
            </w:pPr>
            <w:r w:rsidRPr="004C04F3">
              <w:rPr>
                <w:rFonts w:ascii="Arial" w:hAnsi="Arial" w:cs="Arial"/>
                <w:sz w:val="16"/>
                <w:szCs w:val="16"/>
              </w:rPr>
              <w:t>Los resultados de los trámites presentados se publican en el minisitio del Padrón de Importadores al que podrás acceder a través de la liga siguiente:</w:t>
            </w:r>
          </w:p>
          <w:p w14:paraId="08994C18" w14:textId="77777777" w:rsidR="00233B2A" w:rsidRPr="004C04F3" w:rsidRDefault="00233B2A" w:rsidP="002C41C8">
            <w:pPr>
              <w:spacing w:before="58" w:after="58" w:line="200" w:lineRule="exact"/>
              <w:jc w:val="both"/>
              <w:rPr>
                <w:rFonts w:ascii="Arial" w:hAnsi="Arial" w:cs="Arial"/>
                <w:sz w:val="16"/>
                <w:szCs w:val="16"/>
              </w:rPr>
            </w:pPr>
            <w:r w:rsidRPr="004C04F3">
              <w:rPr>
                <w:rFonts w:ascii="Arial" w:hAnsi="Arial" w:cs="Arial"/>
                <w:sz w:val="16"/>
                <w:szCs w:val="16"/>
                <w:u w:val="single"/>
              </w:rPr>
              <w:t>http://omawww.sat.gob.mx/PadronImportadoresExportadores/Paginas/pes_inscripcion.html</w:t>
            </w:r>
          </w:p>
          <w:p w14:paraId="7C08F6BA" w14:textId="77777777" w:rsidR="00233B2A" w:rsidRPr="004C04F3" w:rsidRDefault="00233B2A" w:rsidP="002C41C8">
            <w:pPr>
              <w:spacing w:before="58" w:after="58" w:line="200" w:lineRule="exact"/>
              <w:jc w:val="both"/>
              <w:rPr>
                <w:rFonts w:ascii="Arial" w:hAnsi="Arial" w:cs="Arial"/>
                <w:sz w:val="16"/>
                <w:szCs w:val="16"/>
              </w:rPr>
            </w:pPr>
            <w:r w:rsidRPr="004C04F3">
              <w:rPr>
                <w:rFonts w:ascii="Arial" w:hAnsi="Arial" w:cs="Arial"/>
                <w:sz w:val="16"/>
                <w:szCs w:val="16"/>
              </w:rPr>
              <w:t>Ingresa al menú de “Material adicional”, en la sección “Consulta resultados del Padrón de Exportadores”, con la clave en el RFC o el número de folio proporcionado al presentar tu solicitud.</w:t>
            </w:r>
          </w:p>
        </w:tc>
        <w:tc>
          <w:tcPr>
            <w:tcW w:w="2505" w:type="pct"/>
            <w:gridSpan w:val="3"/>
            <w:tcBorders>
              <w:top w:val="single" w:sz="6" w:space="0" w:color="auto"/>
              <w:left w:val="single" w:sz="6" w:space="0" w:color="auto"/>
              <w:bottom w:val="single" w:sz="6" w:space="0" w:color="auto"/>
              <w:right w:val="single" w:sz="6" w:space="0" w:color="auto"/>
            </w:tcBorders>
          </w:tcPr>
          <w:p w14:paraId="7EEE3EBE" w14:textId="77777777" w:rsidR="00233B2A" w:rsidRPr="004C04F3" w:rsidRDefault="00233B2A" w:rsidP="002C41C8">
            <w:pPr>
              <w:spacing w:before="58" w:after="58" w:line="200" w:lineRule="exact"/>
              <w:jc w:val="both"/>
              <w:rPr>
                <w:rFonts w:ascii="Arial" w:hAnsi="Arial" w:cs="Arial"/>
                <w:sz w:val="16"/>
                <w:szCs w:val="16"/>
              </w:rPr>
            </w:pPr>
            <w:r w:rsidRPr="004C04F3">
              <w:rPr>
                <w:rFonts w:ascii="Arial" w:hAnsi="Arial" w:cs="Arial"/>
                <w:sz w:val="16"/>
                <w:szCs w:val="16"/>
              </w:rPr>
              <w:t>No aplica.</w:t>
            </w:r>
          </w:p>
        </w:tc>
      </w:tr>
      <w:tr w:rsidR="00233B2A" w:rsidRPr="004C04F3" w14:paraId="4E2C12F9"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70CB9BFC" w14:textId="77777777" w:rsidR="00233B2A" w:rsidRPr="004C04F3" w:rsidRDefault="00233B2A" w:rsidP="002C41C8">
            <w:pPr>
              <w:spacing w:before="58" w:after="58" w:line="200" w:lineRule="exact"/>
              <w:jc w:val="center"/>
              <w:rPr>
                <w:rFonts w:ascii="Arial" w:hAnsi="Arial" w:cs="Arial"/>
                <w:b/>
                <w:sz w:val="16"/>
                <w:szCs w:val="16"/>
              </w:rPr>
            </w:pPr>
            <w:r w:rsidRPr="004C04F3">
              <w:rPr>
                <w:rFonts w:ascii="Arial" w:hAnsi="Arial" w:cs="Arial"/>
                <w:b/>
                <w:sz w:val="16"/>
                <w:szCs w:val="16"/>
              </w:rPr>
              <w:t>CANALES DE ATENCIÓN</w:t>
            </w:r>
          </w:p>
        </w:tc>
      </w:tr>
      <w:tr w:rsidR="00233B2A" w:rsidRPr="004C04F3" w14:paraId="26615DBE" w14:textId="77777777" w:rsidTr="002C41C8">
        <w:trPr>
          <w:trHeight w:val="20"/>
        </w:trPr>
        <w:tc>
          <w:tcPr>
            <w:tcW w:w="2495" w:type="pct"/>
            <w:gridSpan w:val="4"/>
            <w:tcBorders>
              <w:top w:val="single" w:sz="6" w:space="0" w:color="auto"/>
              <w:left w:val="single" w:sz="6" w:space="0" w:color="auto"/>
              <w:bottom w:val="single" w:sz="6" w:space="0" w:color="auto"/>
              <w:right w:val="single" w:sz="6" w:space="0" w:color="auto"/>
            </w:tcBorders>
            <w:shd w:val="clear" w:color="auto" w:fill="C0C0C0"/>
          </w:tcPr>
          <w:p w14:paraId="0BE0C130" w14:textId="77777777" w:rsidR="00233B2A" w:rsidRPr="004C04F3" w:rsidRDefault="00233B2A" w:rsidP="002C41C8">
            <w:pPr>
              <w:spacing w:before="58" w:after="58" w:line="200" w:lineRule="exact"/>
              <w:jc w:val="center"/>
              <w:rPr>
                <w:rFonts w:ascii="Arial" w:hAnsi="Arial" w:cs="Arial"/>
                <w:b/>
                <w:sz w:val="16"/>
                <w:szCs w:val="16"/>
              </w:rPr>
            </w:pPr>
            <w:r w:rsidRPr="004C04F3">
              <w:rPr>
                <w:rFonts w:ascii="Arial" w:hAnsi="Arial" w:cs="Arial"/>
                <w:b/>
                <w:sz w:val="16"/>
                <w:szCs w:val="16"/>
              </w:rPr>
              <w:t>Consultas y dudas</w:t>
            </w:r>
          </w:p>
        </w:tc>
        <w:tc>
          <w:tcPr>
            <w:tcW w:w="2505" w:type="pct"/>
            <w:gridSpan w:val="3"/>
            <w:tcBorders>
              <w:top w:val="single" w:sz="6" w:space="0" w:color="auto"/>
              <w:left w:val="single" w:sz="6" w:space="0" w:color="auto"/>
              <w:bottom w:val="single" w:sz="6" w:space="0" w:color="auto"/>
              <w:right w:val="single" w:sz="6" w:space="0" w:color="auto"/>
            </w:tcBorders>
            <w:shd w:val="clear" w:color="auto" w:fill="C0C0C0"/>
          </w:tcPr>
          <w:p w14:paraId="48600309" w14:textId="77777777" w:rsidR="00233B2A" w:rsidRPr="004C04F3" w:rsidRDefault="00233B2A" w:rsidP="002C41C8">
            <w:pPr>
              <w:spacing w:before="58" w:after="58" w:line="200" w:lineRule="exact"/>
              <w:jc w:val="center"/>
              <w:rPr>
                <w:rFonts w:ascii="Arial" w:hAnsi="Arial" w:cs="Arial"/>
                <w:b/>
                <w:sz w:val="16"/>
                <w:szCs w:val="16"/>
              </w:rPr>
            </w:pPr>
            <w:r w:rsidRPr="004C04F3">
              <w:rPr>
                <w:rFonts w:ascii="Arial" w:hAnsi="Arial" w:cs="Arial"/>
                <w:b/>
                <w:sz w:val="16"/>
                <w:szCs w:val="16"/>
              </w:rPr>
              <w:t>Quejas y denuncias</w:t>
            </w:r>
          </w:p>
        </w:tc>
      </w:tr>
      <w:tr w:rsidR="00233B2A" w:rsidRPr="004C04F3" w14:paraId="3F526F54" w14:textId="77777777" w:rsidTr="002C41C8">
        <w:trPr>
          <w:trHeight w:val="20"/>
        </w:trPr>
        <w:tc>
          <w:tcPr>
            <w:tcW w:w="2495" w:type="pct"/>
            <w:gridSpan w:val="4"/>
            <w:tcBorders>
              <w:top w:val="single" w:sz="6" w:space="0" w:color="auto"/>
              <w:left w:val="single" w:sz="6" w:space="0" w:color="auto"/>
              <w:bottom w:val="single" w:sz="6" w:space="0" w:color="auto"/>
              <w:right w:val="single" w:sz="6" w:space="0" w:color="auto"/>
            </w:tcBorders>
          </w:tcPr>
          <w:p w14:paraId="005603F7" w14:textId="77777777" w:rsidR="00233B2A" w:rsidRPr="004C04F3" w:rsidRDefault="00233B2A" w:rsidP="002C41C8">
            <w:pPr>
              <w:spacing w:before="58" w:after="58" w:line="200" w:lineRule="exact"/>
              <w:ind w:left="432" w:hanging="432"/>
              <w:jc w:val="both"/>
              <w:rPr>
                <w:rFonts w:ascii="Arial" w:hAnsi="Arial" w:cs="Arial"/>
                <w:sz w:val="16"/>
                <w:szCs w:val="16"/>
              </w:rPr>
            </w:pPr>
            <w:r w:rsidRPr="004C04F3">
              <w:rPr>
                <w:rFonts w:ascii="Arial" w:hAnsi="Arial" w:cs="Arial"/>
                <w:sz w:val="16"/>
                <w:szCs w:val="16"/>
              </w:rPr>
              <w:t>I.</w:t>
            </w:r>
            <w:r w:rsidRPr="004C04F3">
              <w:rPr>
                <w:rFonts w:ascii="Arial" w:hAnsi="Arial" w:cs="Arial"/>
                <w:sz w:val="16"/>
                <w:szCs w:val="16"/>
              </w:rPr>
              <w:tab/>
              <w:t xml:space="preserve">Atención Telefónica: </w:t>
            </w:r>
            <w:r w:rsidRPr="004C04F3">
              <w:rPr>
                <w:rFonts w:ascii="Arial" w:hAnsi="Arial" w:cs="Arial"/>
                <w:sz w:val="16"/>
                <w:szCs w:val="16"/>
                <w:u w:val="single"/>
              </w:rPr>
              <w:t>MarcaSAT</w:t>
            </w:r>
            <w:r w:rsidRPr="004C04F3">
              <w:rPr>
                <w:rFonts w:ascii="Arial" w:hAnsi="Arial" w:cs="Arial"/>
                <w:sz w:val="16"/>
                <w:szCs w:val="16"/>
              </w:rPr>
              <w:t>, desde cualquier parte del país 55 627 22 728 y para el exterior del país (+52) 55 627 22 728, de lunes a viernes de 9:00 a 18:00 horas, excepto días inhábiles.</w:t>
            </w:r>
          </w:p>
          <w:p w14:paraId="7EE2C835" w14:textId="77777777" w:rsidR="00233B2A" w:rsidRPr="004C04F3" w:rsidRDefault="00233B2A" w:rsidP="002C41C8">
            <w:pPr>
              <w:spacing w:before="58" w:after="58" w:line="200" w:lineRule="exact"/>
              <w:ind w:left="432" w:hanging="432"/>
              <w:jc w:val="both"/>
              <w:rPr>
                <w:rFonts w:ascii="Arial" w:hAnsi="Arial" w:cs="Arial"/>
                <w:sz w:val="16"/>
                <w:szCs w:val="16"/>
              </w:rPr>
            </w:pPr>
            <w:r w:rsidRPr="004C04F3">
              <w:rPr>
                <w:rFonts w:ascii="Arial" w:hAnsi="Arial" w:cs="Arial"/>
                <w:sz w:val="16"/>
                <w:szCs w:val="16"/>
              </w:rPr>
              <w:t>II.</w:t>
            </w:r>
            <w:r w:rsidRPr="004C04F3">
              <w:rPr>
                <w:rFonts w:ascii="Arial" w:hAnsi="Arial" w:cs="Arial"/>
                <w:sz w:val="16"/>
                <w:szCs w:val="16"/>
              </w:rPr>
              <w:tab/>
              <w:t>Atención personal en las oficinas del SAT, ubicadas en diversas ciudades del país, en los días y horarios que se establecen en la liga siguiente:</w:t>
            </w:r>
          </w:p>
          <w:p w14:paraId="5D27A346" w14:textId="77777777" w:rsidR="00233B2A" w:rsidRPr="004C04F3" w:rsidRDefault="00233B2A" w:rsidP="002C41C8">
            <w:pPr>
              <w:spacing w:before="58" w:after="58" w:line="200" w:lineRule="exact"/>
              <w:ind w:left="432" w:hanging="432"/>
              <w:jc w:val="both"/>
              <w:rPr>
                <w:rFonts w:ascii="Arial" w:hAnsi="Arial" w:cs="Arial"/>
                <w:sz w:val="16"/>
                <w:szCs w:val="16"/>
              </w:rPr>
            </w:pPr>
            <w:r w:rsidRPr="004C04F3">
              <w:rPr>
                <w:rFonts w:ascii="Arial" w:hAnsi="Arial" w:cs="Arial"/>
                <w:sz w:val="16"/>
                <w:szCs w:val="16"/>
              </w:rPr>
              <w:tab/>
            </w:r>
            <w:r w:rsidRPr="004C04F3">
              <w:rPr>
                <w:rFonts w:ascii="Arial" w:hAnsi="Arial" w:cs="Arial"/>
                <w:sz w:val="16"/>
                <w:szCs w:val="16"/>
                <w:u w:val="single"/>
              </w:rPr>
              <w:t>https://sat.gob.mx/personas/directorio-nacional-de-modulos-de-servicios-tributarios</w:t>
            </w:r>
          </w:p>
          <w:p w14:paraId="54AF8C9F" w14:textId="77777777" w:rsidR="00233B2A" w:rsidRPr="004C04F3" w:rsidRDefault="00233B2A" w:rsidP="002C41C8">
            <w:pPr>
              <w:spacing w:before="58" w:after="58" w:line="200" w:lineRule="exact"/>
              <w:ind w:left="432" w:hanging="432"/>
              <w:jc w:val="both"/>
              <w:rPr>
                <w:rFonts w:ascii="Arial" w:hAnsi="Arial" w:cs="Arial"/>
                <w:sz w:val="16"/>
                <w:szCs w:val="16"/>
              </w:rPr>
            </w:pPr>
            <w:r w:rsidRPr="004C04F3">
              <w:rPr>
                <w:rFonts w:ascii="Arial" w:hAnsi="Arial" w:cs="Arial"/>
                <w:sz w:val="16"/>
                <w:szCs w:val="16"/>
              </w:rPr>
              <w:t>III.</w:t>
            </w:r>
            <w:r w:rsidRPr="004C04F3">
              <w:rPr>
                <w:rFonts w:ascii="Arial" w:hAnsi="Arial" w:cs="Arial"/>
                <w:sz w:val="16"/>
                <w:szCs w:val="16"/>
              </w:rPr>
              <w:tab/>
            </w:r>
            <w:r w:rsidRPr="004C04F3">
              <w:rPr>
                <w:rFonts w:ascii="Arial" w:hAnsi="Arial" w:cs="Arial"/>
                <w:sz w:val="16"/>
                <w:szCs w:val="16"/>
                <w:u w:val="single"/>
              </w:rPr>
              <w:t>Minisitio en la liga siguiente: http://omawww.sat.gob.mx/PadronImportadoresExportadores/Paginas/index.html</w:t>
            </w:r>
          </w:p>
          <w:p w14:paraId="6DB28195" w14:textId="77777777" w:rsidR="00233B2A" w:rsidRPr="004C04F3" w:rsidRDefault="00233B2A" w:rsidP="002C41C8">
            <w:pPr>
              <w:spacing w:before="58" w:after="58" w:line="200" w:lineRule="exact"/>
              <w:jc w:val="both"/>
              <w:rPr>
                <w:rFonts w:ascii="Arial" w:hAnsi="Arial" w:cs="Arial"/>
                <w:sz w:val="16"/>
                <w:szCs w:val="16"/>
              </w:rPr>
            </w:pPr>
            <w:r w:rsidRPr="004C04F3">
              <w:rPr>
                <w:rFonts w:ascii="Arial" w:hAnsi="Arial" w:cs="Arial"/>
                <w:sz w:val="16"/>
                <w:szCs w:val="16"/>
              </w:rPr>
              <w:t>O bien, puedes acceder desde el Portal del SAT /Trámites del RFC/Minisitio del Padrón de Importadores y Exportadores.</w:t>
            </w:r>
          </w:p>
        </w:tc>
        <w:tc>
          <w:tcPr>
            <w:tcW w:w="2505" w:type="pct"/>
            <w:gridSpan w:val="3"/>
            <w:tcBorders>
              <w:top w:val="single" w:sz="6" w:space="0" w:color="auto"/>
              <w:left w:val="single" w:sz="6" w:space="0" w:color="auto"/>
              <w:bottom w:val="single" w:sz="6" w:space="0" w:color="auto"/>
              <w:right w:val="single" w:sz="6" w:space="0" w:color="auto"/>
            </w:tcBorders>
          </w:tcPr>
          <w:p w14:paraId="74221874" w14:textId="77777777" w:rsidR="00233B2A" w:rsidRPr="004C04F3" w:rsidRDefault="00233B2A" w:rsidP="002C41C8">
            <w:pPr>
              <w:spacing w:before="58" w:after="58" w:line="200" w:lineRule="exact"/>
              <w:ind w:left="432" w:hanging="432"/>
              <w:jc w:val="both"/>
              <w:rPr>
                <w:rFonts w:ascii="Arial" w:hAnsi="Arial" w:cs="Arial"/>
                <w:sz w:val="16"/>
                <w:szCs w:val="16"/>
              </w:rPr>
            </w:pPr>
            <w:r w:rsidRPr="004C04F3">
              <w:rPr>
                <w:rFonts w:ascii="Arial" w:hAnsi="Arial" w:cs="Arial"/>
                <w:sz w:val="16"/>
                <w:szCs w:val="16"/>
              </w:rPr>
              <w:t>I.</w:t>
            </w:r>
            <w:r w:rsidRPr="004C04F3">
              <w:rPr>
                <w:rFonts w:ascii="Arial" w:hAnsi="Arial" w:cs="Arial"/>
                <w:sz w:val="16"/>
                <w:szCs w:val="16"/>
              </w:rPr>
              <w:tab/>
              <w:t>Quejas y Denuncias SAT: 55-88-52-22-22 desde cualquier parte del país y (+52) 55-88-52-22-22 para otros países.</w:t>
            </w:r>
          </w:p>
          <w:p w14:paraId="5B11068F" w14:textId="77777777" w:rsidR="00233B2A" w:rsidRPr="004C04F3" w:rsidRDefault="00233B2A" w:rsidP="002C41C8">
            <w:pPr>
              <w:spacing w:before="58" w:after="58" w:line="200" w:lineRule="exact"/>
              <w:ind w:left="432" w:hanging="432"/>
              <w:jc w:val="both"/>
              <w:rPr>
                <w:rFonts w:ascii="Arial" w:hAnsi="Arial" w:cs="Arial"/>
                <w:sz w:val="16"/>
                <w:szCs w:val="16"/>
                <w:u w:val="single"/>
              </w:rPr>
            </w:pPr>
            <w:r w:rsidRPr="004C04F3">
              <w:rPr>
                <w:rFonts w:ascii="Arial" w:hAnsi="Arial" w:cs="Arial"/>
                <w:sz w:val="16"/>
                <w:szCs w:val="16"/>
              </w:rPr>
              <w:t>II.</w:t>
            </w:r>
            <w:r w:rsidRPr="004C04F3">
              <w:rPr>
                <w:rFonts w:ascii="Arial" w:hAnsi="Arial" w:cs="Arial"/>
                <w:sz w:val="16"/>
                <w:szCs w:val="16"/>
              </w:rPr>
              <w:tab/>
              <w:t>Correo electrónico:</w:t>
            </w:r>
            <w:r w:rsidRPr="004C04F3">
              <w:rPr>
                <w:rFonts w:ascii="Arial" w:hAnsi="Arial" w:cs="Arial"/>
                <w:sz w:val="16"/>
                <w:szCs w:val="16"/>
                <w:u w:val="single"/>
              </w:rPr>
              <w:t xml:space="preserve"> denuncias@sat.gob.mx</w:t>
            </w:r>
          </w:p>
          <w:p w14:paraId="373595DC" w14:textId="77777777" w:rsidR="00233B2A" w:rsidRPr="004C04F3" w:rsidRDefault="00233B2A" w:rsidP="002C41C8">
            <w:pPr>
              <w:spacing w:before="58" w:after="58" w:line="200" w:lineRule="exact"/>
              <w:ind w:left="432" w:hanging="432"/>
              <w:jc w:val="both"/>
              <w:rPr>
                <w:rFonts w:ascii="Arial" w:hAnsi="Arial" w:cs="Arial"/>
                <w:sz w:val="16"/>
                <w:szCs w:val="16"/>
              </w:rPr>
            </w:pPr>
            <w:r w:rsidRPr="004C04F3">
              <w:rPr>
                <w:rFonts w:ascii="Arial" w:hAnsi="Arial" w:cs="Arial"/>
                <w:sz w:val="16"/>
                <w:szCs w:val="16"/>
              </w:rPr>
              <w:t>III.</w:t>
            </w:r>
            <w:r w:rsidRPr="004C04F3">
              <w:rPr>
                <w:rFonts w:ascii="Arial" w:hAnsi="Arial" w:cs="Arial"/>
                <w:sz w:val="16"/>
                <w:szCs w:val="16"/>
              </w:rPr>
              <w:tab/>
              <w:t>A través del Portal del SAT en la liga siguiente:</w:t>
            </w:r>
          </w:p>
          <w:p w14:paraId="1DC2E0B5" w14:textId="77777777" w:rsidR="00233B2A" w:rsidRPr="004C04F3" w:rsidRDefault="00233B2A" w:rsidP="002C41C8">
            <w:pPr>
              <w:spacing w:before="58" w:after="58" w:line="200" w:lineRule="exact"/>
              <w:ind w:left="432" w:hanging="432"/>
              <w:jc w:val="both"/>
              <w:rPr>
                <w:rFonts w:ascii="Arial" w:hAnsi="Arial" w:cs="Arial"/>
                <w:sz w:val="16"/>
                <w:szCs w:val="16"/>
                <w:u w:val="single"/>
              </w:rPr>
            </w:pPr>
            <w:r w:rsidRPr="004C04F3">
              <w:rPr>
                <w:rFonts w:ascii="Arial" w:hAnsi="Arial" w:cs="Arial"/>
                <w:sz w:val="16"/>
                <w:szCs w:val="16"/>
              </w:rPr>
              <w:tab/>
            </w:r>
            <w:r w:rsidRPr="004C04F3">
              <w:rPr>
                <w:rFonts w:ascii="Arial" w:hAnsi="Arial" w:cs="Arial"/>
                <w:sz w:val="16"/>
                <w:szCs w:val="16"/>
                <w:u w:val="single"/>
              </w:rPr>
              <w:t>https://www.sat.gob.mx/aplicacion/50409/presenta-tu-queja-o-denuncia</w:t>
            </w:r>
          </w:p>
          <w:p w14:paraId="583333AE" w14:textId="77777777" w:rsidR="00233B2A" w:rsidRPr="004C04F3" w:rsidRDefault="00233B2A" w:rsidP="002C41C8">
            <w:pPr>
              <w:spacing w:before="58" w:after="58" w:line="200" w:lineRule="exact"/>
              <w:ind w:left="432" w:hanging="432"/>
              <w:jc w:val="both"/>
              <w:rPr>
                <w:rFonts w:ascii="Arial" w:hAnsi="Arial" w:cs="Arial"/>
                <w:sz w:val="16"/>
                <w:szCs w:val="16"/>
              </w:rPr>
            </w:pPr>
            <w:r w:rsidRPr="004C04F3">
              <w:rPr>
                <w:rFonts w:ascii="Arial" w:hAnsi="Arial" w:cs="Arial"/>
                <w:sz w:val="16"/>
                <w:szCs w:val="16"/>
              </w:rPr>
              <w:t>IV.</w:t>
            </w:r>
            <w:r w:rsidRPr="004C04F3">
              <w:rPr>
                <w:rFonts w:ascii="Arial" w:hAnsi="Arial" w:cs="Arial"/>
                <w:sz w:val="16"/>
                <w:szCs w:val="16"/>
              </w:rPr>
              <w:tab/>
              <w:t>Teléfonos rojos ubicados en las oficinas del SAT.</w:t>
            </w:r>
          </w:p>
        </w:tc>
      </w:tr>
      <w:tr w:rsidR="00233B2A" w:rsidRPr="004C04F3" w14:paraId="209E34F9"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5885D08A" w14:textId="77777777" w:rsidR="00233B2A" w:rsidRPr="004C04F3" w:rsidRDefault="00233B2A" w:rsidP="002C41C8">
            <w:pPr>
              <w:spacing w:before="58" w:after="58" w:line="200" w:lineRule="exact"/>
              <w:jc w:val="center"/>
              <w:rPr>
                <w:rFonts w:ascii="Arial" w:hAnsi="Arial" w:cs="Arial"/>
                <w:b/>
                <w:sz w:val="16"/>
                <w:szCs w:val="16"/>
              </w:rPr>
            </w:pPr>
            <w:r w:rsidRPr="004C04F3">
              <w:rPr>
                <w:rFonts w:ascii="Arial" w:hAnsi="Arial" w:cs="Arial"/>
                <w:b/>
                <w:sz w:val="16"/>
                <w:szCs w:val="16"/>
              </w:rPr>
              <w:t>Información adicional</w:t>
            </w:r>
          </w:p>
        </w:tc>
      </w:tr>
      <w:tr w:rsidR="00233B2A" w:rsidRPr="004C04F3" w14:paraId="54B0E31F"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7062EB14" w14:textId="77777777" w:rsidR="00233B2A" w:rsidRPr="004C04F3" w:rsidRDefault="00233B2A" w:rsidP="002C41C8">
            <w:pPr>
              <w:spacing w:before="60" w:after="60" w:line="194" w:lineRule="exact"/>
              <w:ind w:left="432" w:hanging="432"/>
              <w:jc w:val="both"/>
              <w:rPr>
                <w:rFonts w:ascii="Arial" w:hAnsi="Arial" w:cs="Arial"/>
                <w:sz w:val="16"/>
                <w:szCs w:val="16"/>
              </w:rPr>
            </w:pPr>
            <w:r w:rsidRPr="004C04F3">
              <w:rPr>
                <w:rFonts w:ascii="Arial" w:hAnsi="Arial" w:cs="Arial"/>
                <w:sz w:val="16"/>
                <w:szCs w:val="16"/>
              </w:rPr>
              <w:t>I.</w:t>
            </w:r>
            <w:r w:rsidRPr="004C04F3">
              <w:rPr>
                <w:rFonts w:ascii="Arial" w:hAnsi="Arial" w:cs="Arial"/>
                <w:sz w:val="16"/>
                <w:szCs w:val="16"/>
              </w:rPr>
              <w:tab/>
              <w:t xml:space="preserve">Cualquier duda, aclaración o consulta relacionada con el trámite puedes realizarla a través de un caso de aclaración en el Portal del SAT, accediendo al apartado de: Trámites del RFC/Importadores y Exportadores/Complementa tus trámites del Padrón de: Importadores, Importadores de Sectores Específicos y Exportadores Sectorial, o conforme a la “Guía rápida para el contribuyente sobre la operación de casos de aclaración, orientación y solicitud de trámites relacionados al Padrón de Importadores y Exportadores” que podrás verificar en la liga siguiente: </w:t>
            </w:r>
            <w:r w:rsidRPr="004C04F3">
              <w:rPr>
                <w:rFonts w:ascii="Arial" w:hAnsi="Arial" w:cs="Arial"/>
                <w:sz w:val="16"/>
                <w:szCs w:val="16"/>
                <w:u w:val="single"/>
              </w:rPr>
              <w:t>http://omawww.sat.gob.mx/PadronImportadoresExportadores/Paginas/documentos/Guia_Casos_Aclaracion_Orientacion.pdf</w:t>
            </w:r>
            <w:r w:rsidRPr="004C04F3">
              <w:rPr>
                <w:rFonts w:ascii="Arial" w:hAnsi="Arial" w:cs="Arial"/>
                <w:sz w:val="16"/>
                <w:szCs w:val="16"/>
              </w:rPr>
              <w:t xml:space="preserve">, en relación a trámites del Padrón de Importadores, y Exportadores Sectorial, publicada en el Portal del SAT, en el minisitio del padrón de importadores y exportadores que se encuentra en la liga siguiente: </w:t>
            </w:r>
            <w:r w:rsidRPr="004C04F3">
              <w:rPr>
                <w:rFonts w:ascii="Arial" w:hAnsi="Arial" w:cs="Arial"/>
                <w:sz w:val="16"/>
                <w:szCs w:val="16"/>
                <w:u w:val="single"/>
              </w:rPr>
              <w:t>http://omawww.sat.gob.mx/PadronImportadoresExportadores/Paginas/index.html</w:t>
            </w:r>
            <w:r w:rsidRPr="004C04F3">
              <w:rPr>
                <w:rFonts w:ascii="Arial" w:hAnsi="Arial" w:cs="Arial"/>
                <w:sz w:val="16"/>
                <w:szCs w:val="16"/>
              </w:rPr>
              <w:t>, en el cual podrás encontrar guías, reglas, instructivos e información relacionada con el trámite.</w:t>
            </w:r>
          </w:p>
          <w:p w14:paraId="1DE14811" w14:textId="77777777" w:rsidR="00233B2A" w:rsidRPr="004C04F3" w:rsidRDefault="00233B2A" w:rsidP="002C41C8">
            <w:pPr>
              <w:spacing w:before="60" w:after="60" w:line="194" w:lineRule="exact"/>
              <w:ind w:left="432" w:hanging="432"/>
              <w:jc w:val="both"/>
              <w:rPr>
                <w:rFonts w:ascii="Arial" w:hAnsi="Arial" w:cs="Arial"/>
                <w:sz w:val="16"/>
                <w:szCs w:val="16"/>
              </w:rPr>
            </w:pPr>
            <w:r w:rsidRPr="004C04F3">
              <w:rPr>
                <w:rFonts w:ascii="Arial" w:hAnsi="Arial" w:cs="Arial"/>
                <w:sz w:val="16"/>
                <w:szCs w:val="16"/>
              </w:rPr>
              <w:tab/>
              <w:t>Si deseas aportar información o documentación adicional, podrás hacerlo a través de un caso de aclaración el mismo día que ingreses tu trámite.</w:t>
            </w:r>
          </w:p>
          <w:p w14:paraId="669679EF" w14:textId="77777777" w:rsidR="00233B2A" w:rsidRPr="004C04F3" w:rsidRDefault="00233B2A" w:rsidP="002C41C8">
            <w:pPr>
              <w:spacing w:before="80" w:after="60" w:line="194" w:lineRule="exact"/>
              <w:ind w:left="432" w:hanging="432"/>
              <w:jc w:val="both"/>
              <w:rPr>
                <w:rFonts w:ascii="Arial" w:hAnsi="Arial" w:cs="Arial"/>
                <w:sz w:val="16"/>
                <w:szCs w:val="16"/>
              </w:rPr>
            </w:pPr>
            <w:r w:rsidRPr="004C04F3">
              <w:rPr>
                <w:rFonts w:ascii="Arial" w:hAnsi="Arial" w:cs="Arial"/>
                <w:sz w:val="16"/>
                <w:szCs w:val="16"/>
              </w:rPr>
              <w:lastRenderedPageBreak/>
              <w:t>II.</w:t>
            </w:r>
            <w:r w:rsidRPr="004C04F3">
              <w:rPr>
                <w:rFonts w:ascii="Arial" w:hAnsi="Arial" w:cs="Arial"/>
                <w:sz w:val="16"/>
                <w:szCs w:val="16"/>
              </w:rPr>
              <w:tab/>
              <w:t xml:space="preserve">Consulta tu situación y la de tu domicilio fiscal en el Portal del SAT, da clic en “Otros trámites y servicios” / ver más/consulta tu información fiscal/ ingresa tu RFC y contraseña; y revisa tu ubicación fiscal (Estatus Domicilio/Estatus Contribuyente en domicilio). O ingresa a la liga siguiente </w:t>
            </w:r>
            <w:r w:rsidRPr="004C04F3">
              <w:rPr>
                <w:rFonts w:ascii="Arial" w:hAnsi="Arial" w:cs="Arial"/>
                <w:sz w:val="16"/>
                <w:szCs w:val="16"/>
                <w:u w:val="single"/>
              </w:rPr>
              <w:t>https://www.sat.gob.mx/consultas/operacion/44083/consulta-tu-informacion-fiscal</w:t>
            </w:r>
            <w:r w:rsidRPr="004C04F3">
              <w:rPr>
                <w:rFonts w:ascii="Arial" w:hAnsi="Arial" w:cs="Arial"/>
                <w:sz w:val="16"/>
                <w:szCs w:val="16"/>
              </w:rPr>
              <w:t xml:space="preserve">. En caso de no estar localizado, ingresa una solicitud de verificación de domicilio en Mi Portal con tu clave en el RFC y contraseña, seleccionando la opción de Servicios por Internet/Servicios o solicitudes/Solicitud usando la etiqueta </w:t>
            </w:r>
            <w:r w:rsidRPr="004C04F3">
              <w:rPr>
                <w:rFonts w:ascii="Arial" w:hAnsi="Arial" w:cs="Arial"/>
                <w:b/>
                <w:sz w:val="16"/>
                <w:szCs w:val="16"/>
              </w:rPr>
              <w:t>“VERIF DOM_PGIYSE_EXS”</w:t>
            </w:r>
            <w:r w:rsidRPr="004C04F3">
              <w:rPr>
                <w:rFonts w:ascii="Arial" w:hAnsi="Arial" w:cs="Arial"/>
                <w:sz w:val="16"/>
                <w:szCs w:val="16"/>
              </w:rPr>
              <w:t>, dirigido a la ADSC que corresponda a tu domicilio fiscal.</w:t>
            </w:r>
            <w:r>
              <w:rPr>
                <w:rFonts w:ascii="Arial" w:hAnsi="Arial" w:cs="Arial"/>
                <w:sz w:val="16"/>
                <w:szCs w:val="16"/>
              </w:rPr>
              <w:t xml:space="preserve"> </w:t>
            </w:r>
            <w:r w:rsidRPr="004C04F3">
              <w:rPr>
                <w:rFonts w:ascii="Arial" w:hAnsi="Arial" w:cs="Arial"/>
                <w:sz w:val="16"/>
                <w:szCs w:val="16"/>
              </w:rPr>
              <w:t>Asimismo, encontrarás paso a paso el procedimiento para realizar dicha solicitud en la “Guía Rápida</w:t>
            </w:r>
            <w:r>
              <w:rPr>
                <w:rFonts w:ascii="Arial" w:hAnsi="Arial" w:cs="Arial"/>
                <w:sz w:val="16"/>
                <w:szCs w:val="16"/>
              </w:rPr>
              <w:t xml:space="preserve"> </w:t>
            </w:r>
            <w:r w:rsidRPr="004C04F3">
              <w:rPr>
                <w:rFonts w:ascii="Arial" w:hAnsi="Arial" w:cs="Arial"/>
                <w:sz w:val="16"/>
                <w:szCs w:val="16"/>
              </w:rPr>
              <w:t>para el contribuyente sobre la operación de casos de aclaración, orientación y servicio o solicitud de</w:t>
            </w:r>
            <w:r>
              <w:rPr>
                <w:rFonts w:ascii="Arial" w:hAnsi="Arial" w:cs="Arial"/>
                <w:sz w:val="16"/>
                <w:szCs w:val="16"/>
              </w:rPr>
              <w:t xml:space="preserve"> </w:t>
            </w:r>
            <w:r w:rsidRPr="004C04F3">
              <w:rPr>
                <w:rFonts w:ascii="Arial" w:hAnsi="Arial" w:cs="Arial"/>
                <w:sz w:val="16"/>
                <w:szCs w:val="16"/>
              </w:rPr>
              <w:t>trámites relacionados al Padrón de Importadores y Exportadores” que se encuentra en la liga siguiente: http://omawww.sat.gob.mx/PadronImportadoresExportadores/Paginas/documentos/Guia_Casos_Aclaracion_Orientacion.pdf</w:t>
            </w:r>
          </w:p>
          <w:p w14:paraId="35D0A3C9" w14:textId="77777777" w:rsidR="00233B2A" w:rsidRPr="004C04F3" w:rsidRDefault="00233B2A" w:rsidP="002C41C8">
            <w:pPr>
              <w:spacing w:before="60" w:after="60" w:line="194" w:lineRule="exact"/>
              <w:ind w:left="432" w:hanging="432"/>
              <w:jc w:val="both"/>
              <w:rPr>
                <w:rFonts w:ascii="Arial" w:hAnsi="Arial" w:cs="Arial"/>
                <w:sz w:val="16"/>
                <w:szCs w:val="16"/>
              </w:rPr>
            </w:pPr>
            <w:r w:rsidRPr="004C04F3">
              <w:rPr>
                <w:rFonts w:ascii="Arial" w:hAnsi="Arial" w:cs="Arial"/>
                <w:sz w:val="16"/>
                <w:szCs w:val="16"/>
              </w:rPr>
              <w:t>III.</w:t>
            </w:r>
            <w:r w:rsidRPr="004C04F3">
              <w:rPr>
                <w:rFonts w:ascii="Arial" w:hAnsi="Arial" w:cs="Arial"/>
                <w:sz w:val="16"/>
                <w:szCs w:val="16"/>
              </w:rPr>
              <w:tab/>
              <w:t>Cuando la información de los representantes legales, socios, accionistas, asociados y demás personas que formen parte de la estructura orgánica, no se encuentre actualizada la clave en el RFC, deberás actualizarla, de conformidad con la ficha de trámite 295/CFF “Solicitud de modificación o incorporación de socios, accionistas, asociados y demás personas que forman parte de la estructura orgánica de una persona moral, así como de aquéllas que tengan control, influencia significativa, poder de mando y de representantes legales”, contenida en el Anexo 1-A “Trámites fiscales” de la RMF, de acuerdo con lo siguiente:</w:t>
            </w:r>
          </w:p>
          <w:p w14:paraId="20282752" w14:textId="77777777" w:rsidR="00233B2A" w:rsidRPr="004C04F3" w:rsidRDefault="00233B2A" w:rsidP="002C41C8">
            <w:pPr>
              <w:spacing w:before="60" w:after="60" w:line="194" w:lineRule="exact"/>
              <w:ind w:left="864" w:hanging="432"/>
              <w:jc w:val="both"/>
              <w:rPr>
                <w:rFonts w:ascii="Arial" w:hAnsi="Arial" w:cs="Arial"/>
                <w:sz w:val="16"/>
                <w:szCs w:val="16"/>
              </w:rPr>
            </w:pPr>
            <w:r w:rsidRPr="004C04F3">
              <w:rPr>
                <w:rFonts w:ascii="Arial" w:hAnsi="Arial" w:cs="Arial"/>
                <w:sz w:val="16"/>
                <w:szCs w:val="16"/>
              </w:rPr>
              <w:t>a)</w:t>
            </w:r>
            <w:r w:rsidRPr="004C04F3">
              <w:rPr>
                <w:rFonts w:ascii="Arial" w:hAnsi="Arial" w:cs="Arial"/>
                <w:sz w:val="16"/>
                <w:szCs w:val="16"/>
              </w:rPr>
              <w:tab/>
              <w:t xml:space="preserve">En el caso de actualización de la información de los socios, accionistas y demás personas que formen parte de la estructura orgánica, deberás realizarlo a través del aplicativo de “Socios o Accionistas”, en la liga: https://www.sat.gob.mx/tramites/26216/actualiza-la-informacion-de-socios-o-accionistas. seleccionando el tipo de trámite </w:t>
            </w:r>
            <w:r w:rsidRPr="004C04F3">
              <w:rPr>
                <w:rFonts w:ascii="Arial" w:hAnsi="Arial" w:cs="Arial"/>
                <w:b/>
                <w:sz w:val="16"/>
                <w:szCs w:val="16"/>
              </w:rPr>
              <w:t>“Aviso Socios y Accionistas (ficha 295/CFF)”</w:t>
            </w:r>
            <w:r w:rsidRPr="004C04F3">
              <w:rPr>
                <w:rFonts w:ascii="Arial" w:hAnsi="Arial" w:cs="Arial"/>
                <w:sz w:val="16"/>
                <w:szCs w:val="16"/>
              </w:rPr>
              <w:t>.</w:t>
            </w:r>
          </w:p>
          <w:p w14:paraId="3F792B56" w14:textId="77777777" w:rsidR="00233B2A" w:rsidRPr="004C04F3" w:rsidRDefault="00233B2A" w:rsidP="002C41C8">
            <w:pPr>
              <w:spacing w:before="60" w:after="60" w:line="194" w:lineRule="exact"/>
              <w:ind w:left="864" w:hanging="432"/>
              <w:jc w:val="both"/>
              <w:rPr>
                <w:rFonts w:ascii="Arial" w:hAnsi="Arial" w:cs="Arial"/>
                <w:sz w:val="16"/>
                <w:szCs w:val="16"/>
              </w:rPr>
            </w:pPr>
            <w:r w:rsidRPr="004C04F3">
              <w:rPr>
                <w:rFonts w:ascii="Arial" w:hAnsi="Arial" w:cs="Arial"/>
                <w:sz w:val="16"/>
                <w:szCs w:val="16"/>
              </w:rPr>
              <w:t>b)</w:t>
            </w:r>
            <w:r w:rsidRPr="004C04F3">
              <w:rPr>
                <w:rFonts w:ascii="Arial" w:hAnsi="Arial" w:cs="Arial"/>
                <w:sz w:val="16"/>
                <w:szCs w:val="16"/>
              </w:rPr>
              <w:tab/>
              <w:t xml:space="preserve">En el caso de alta de uno o más representantes legales, deberás realizarlo a través del aplicativo de “Socios o Accionistas”, en la liga: https://www.sat.gob.mx/tramites/26216/actualiza-la-informacion-de-socios-o-accionistas. seleccionando el </w:t>
            </w:r>
            <w:r w:rsidRPr="004C04F3">
              <w:rPr>
                <w:rFonts w:ascii="Arial" w:hAnsi="Arial" w:cs="Arial"/>
                <w:b/>
                <w:sz w:val="16"/>
                <w:szCs w:val="16"/>
              </w:rPr>
              <w:t>“Aviso Representante Legal PI (6/LA, 7/LA, 141/LA y 142/LA)”</w:t>
            </w:r>
            <w:r w:rsidRPr="004C04F3">
              <w:rPr>
                <w:rFonts w:ascii="Arial" w:hAnsi="Arial" w:cs="Arial"/>
                <w:sz w:val="16"/>
                <w:szCs w:val="16"/>
              </w:rPr>
              <w:t>.</w:t>
            </w:r>
          </w:p>
          <w:p w14:paraId="26806513" w14:textId="77777777" w:rsidR="00233B2A" w:rsidRPr="004C04F3" w:rsidRDefault="00233B2A" w:rsidP="002C41C8">
            <w:pPr>
              <w:spacing w:before="60" w:after="60" w:line="194" w:lineRule="exact"/>
              <w:ind w:left="864" w:hanging="432"/>
              <w:jc w:val="both"/>
              <w:rPr>
                <w:rFonts w:ascii="Arial" w:hAnsi="Arial" w:cs="Arial"/>
                <w:sz w:val="16"/>
                <w:szCs w:val="16"/>
              </w:rPr>
            </w:pPr>
            <w:r w:rsidRPr="004C04F3">
              <w:rPr>
                <w:rFonts w:ascii="Arial" w:hAnsi="Arial" w:cs="Arial"/>
                <w:sz w:val="16"/>
                <w:szCs w:val="16"/>
              </w:rPr>
              <w:t>c)</w:t>
            </w:r>
            <w:r w:rsidRPr="004C04F3">
              <w:rPr>
                <w:rFonts w:ascii="Arial" w:hAnsi="Arial" w:cs="Arial"/>
                <w:sz w:val="16"/>
                <w:szCs w:val="16"/>
              </w:rPr>
              <w:tab/>
              <w:t>Tratándose de baja de representante o representantes legales, lo deberás realizar de conformidad con lo siguiente:</w:t>
            </w:r>
          </w:p>
          <w:p w14:paraId="26B253C9" w14:textId="77777777" w:rsidR="00233B2A" w:rsidRPr="004C04F3" w:rsidRDefault="00233B2A" w:rsidP="002C41C8">
            <w:pPr>
              <w:spacing w:before="60" w:after="60" w:line="194" w:lineRule="exact"/>
              <w:ind w:left="864" w:hanging="432"/>
              <w:jc w:val="both"/>
              <w:rPr>
                <w:rFonts w:ascii="Arial" w:hAnsi="Arial" w:cs="Arial"/>
                <w:sz w:val="16"/>
                <w:szCs w:val="16"/>
              </w:rPr>
            </w:pPr>
            <w:r w:rsidRPr="004C04F3">
              <w:rPr>
                <w:rFonts w:ascii="Arial" w:hAnsi="Arial" w:cs="Arial"/>
                <w:sz w:val="16"/>
                <w:szCs w:val="16"/>
              </w:rPr>
              <w:tab/>
              <w:t xml:space="preserve">En Mi Portal, captura tu RFC y contraseña y elige “Iniciar sesión”, seleccionando la opción de Servicios por Internet / Servicios o solicitudes/ Solicitud usando la etiqueta </w:t>
            </w:r>
            <w:r w:rsidRPr="004C04F3">
              <w:rPr>
                <w:rFonts w:ascii="Arial" w:hAnsi="Arial" w:cs="Arial"/>
                <w:b/>
                <w:sz w:val="16"/>
                <w:szCs w:val="16"/>
              </w:rPr>
              <w:t>“SOCC_ACC_RL”</w:t>
            </w:r>
            <w:r w:rsidRPr="004C04F3">
              <w:rPr>
                <w:rFonts w:ascii="Arial" w:hAnsi="Arial" w:cs="Arial"/>
                <w:sz w:val="16"/>
                <w:szCs w:val="16"/>
              </w:rPr>
              <w:t xml:space="preserve">, dirigido a la ADSC que corresponda a tu domicilio fiscal </w:t>
            </w:r>
            <w:r w:rsidRPr="004C04F3">
              <w:rPr>
                <w:rFonts w:ascii="Arial" w:hAnsi="Arial" w:cs="Arial"/>
                <w:noProof/>
                <w:sz w:val="16"/>
                <w:szCs w:val="16"/>
              </w:rPr>
              <w:t>indicando en el asunto</w:t>
            </w:r>
            <w:r w:rsidRPr="004C04F3">
              <w:rPr>
                <w:rFonts w:ascii="Arial" w:hAnsi="Arial" w:cs="Arial"/>
                <w:sz w:val="16"/>
                <w:szCs w:val="16"/>
              </w:rPr>
              <w:t xml:space="preserve"> “Solicitud de baja de representante legal”; y en Descripción detalla el o los movimientos de baja que deseas realizar, incluyendo la clave en el RFC, el nombre completo del representante legal, la fecha en la cual dejó de ostentar el cargo y adjunta el documento notarial donde conste la revocación de facultades.</w:t>
            </w:r>
          </w:p>
          <w:p w14:paraId="2244FD3E" w14:textId="77777777" w:rsidR="00233B2A" w:rsidRPr="004C04F3" w:rsidRDefault="00233B2A" w:rsidP="002C41C8">
            <w:pPr>
              <w:spacing w:before="60" w:after="60" w:line="194" w:lineRule="exact"/>
              <w:ind w:left="432" w:hanging="432"/>
              <w:jc w:val="both"/>
              <w:rPr>
                <w:rFonts w:ascii="Arial" w:hAnsi="Arial" w:cs="Arial"/>
                <w:sz w:val="16"/>
                <w:szCs w:val="16"/>
              </w:rPr>
            </w:pPr>
            <w:r w:rsidRPr="004C04F3">
              <w:rPr>
                <w:rFonts w:ascii="Arial" w:hAnsi="Arial" w:cs="Arial"/>
                <w:sz w:val="16"/>
                <w:szCs w:val="16"/>
              </w:rPr>
              <w:tab/>
              <w:t>Para lo cual deberás adjuntar los documentos protocolizados con los que cada integrante de la persona moral acredite su calidad de representante legal, socio, accionista, asociado y demás personas que formen parte de la estructura orgánica de conformidad con los requisitos establecidos en las disposiciones fiscales vigentes. En la misma liga encontrarás la “Guía para la presentación del aviso de Relaciones de Socios, Accionistas, Asociados y Representantes Legales”.</w:t>
            </w:r>
          </w:p>
          <w:p w14:paraId="4BB40858" w14:textId="77777777" w:rsidR="00233B2A" w:rsidRPr="004C04F3" w:rsidRDefault="00233B2A" w:rsidP="002C41C8">
            <w:pPr>
              <w:spacing w:before="60" w:after="60" w:line="194" w:lineRule="exact"/>
              <w:ind w:left="432" w:hanging="432"/>
              <w:jc w:val="both"/>
              <w:rPr>
                <w:rFonts w:ascii="Arial" w:hAnsi="Arial" w:cs="Arial"/>
                <w:sz w:val="16"/>
                <w:szCs w:val="16"/>
              </w:rPr>
            </w:pPr>
            <w:r w:rsidRPr="004C04F3">
              <w:rPr>
                <w:rFonts w:ascii="Arial" w:hAnsi="Arial" w:cs="Arial"/>
                <w:sz w:val="16"/>
                <w:szCs w:val="16"/>
              </w:rPr>
              <w:t>IV.</w:t>
            </w:r>
            <w:r w:rsidRPr="004C04F3">
              <w:rPr>
                <w:rFonts w:ascii="Arial" w:hAnsi="Arial" w:cs="Arial"/>
                <w:sz w:val="16"/>
                <w:szCs w:val="16"/>
              </w:rPr>
              <w:tab/>
              <w:t>La autoridad fiscal verificará que la opinión de cumplimiento de la persona física o moral que promueve, así como de los socios accionistas y representantes legales se encuentre en sentido positiva, al momento de la resolución del trámite.</w:t>
            </w:r>
          </w:p>
        </w:tc>
      </w:tr>
      <w:tr w:rsidR="00233B2A" w:rsidRPr="004C04F3" w14:paraId="7DD028D4"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2105FD39" w14:textId="77777777" w:rsidR="00233B2A" w:rsidRPr="004C04F3" w:rsidRDefault="00233B2A" w:rsidP="002C41C8">
            <w:pPr>
              <w:spacing w:before="60" w:after="60" w:line="196" w:lineRule="exact"/>
              <w:jc w:val="center"/>
              <w:rPr>
                <w:rFonts w:ascii="Arial" w:hAnsi="Arial" w:cs="Arial"/>
                <w:b/>
                <w:sz w:val="16"/>
                <w:szCs w:val="16"/>
              </w:rPr>
            </w:pPr>
            <w:r w:rsidRPr="004C04F3">
              <w:rPr>
                <w:rFonts w:ascii="Arial" w:hAnsi="Arial" w:cs="Arial"/>
                <w:b/>
                <w:sz w:val="16"/>
                <w:szCs w:val="16"/>
              </w:rPr>
              <w:lastRenderedPageBreak/>
              <w:t>Fundamento jurídico</w:t>
            </w:r>
          </w:p>
        </w:tc>
      </w:tr>
      <w:tr w:rsidR="00233B2A" w:rsidRPr="004C04F3" w14:paraId="6C4F1D5E"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35BB44E7" w14:textId="77777777" w:rsidR="00233B2A" w:rsidRPr="004C04F3" w:rsidRDefault="00233B2A" w:rsidP="002C41C8">
            <w:pPr>
              <w:spacing w:before="60" w:after="60" w:line="196" w:lineRule="exact"/>
              <w:jc w:val="both"/>
              <w:rPr>
                <w:rFonts w:ascii="Arial" w:hAnsi="Arial" w:cs="Arial"/>
                <w:sz w:val="16"/>
                <w:szCs w:val="16"/>
              </w:rPr>
            </w:pPr>
            <w:r w:rsidRPr="004C04F3">
              <w:rPr>
                <w:rFonts w:ascii="Arial" w:hAnsi="Arial" w:cs="Arial"/>
                <w:sz w:val="16"/>
                <w:szCs w:val="16"/>
              </w:rPr>
              <w:t>Artículos 59, fracción IV de la Ley, 19, fracción XI de la Ley del IEPS, 27, 29, 32-D, 69 y 69-B del CFF y 84 y 87 del Reglamento, las reglas 1.3.3. y 1.3.7. y los Anexos 1 y 10 de las RGCE y los Anexos 1 y 1-A de la RMF.</w:t>
            </w:r>
          </w:p>
        </w:tc>
      </w:tr>
    </w:tbl>
    <w:p w14:paraId="32269BFB" w14:textId="77777777" w:rsidR="00233B2A" w:rsidRPr="004C04F3" w:rsidRDefault="00233B2A" w:rsidP="00233B2A">
      <w:pPr>
        <w:spacing w:after="101" w:line="216" w:lineRule="exact"/>
        <w:ind w:firstLine="288"/>
        <w:jc w:val="both"/>
        <w:rPr>
          <w:rFonts w:ascii="Arial" w:hAnsi="Arial" w:cs="Arial"/>
          <w:sz w:val="18"/>
          <w:szCs w:val="18"/>
        </w:rPr>
      </w:pPr>
    </w:p>
    <w:tbl>
      <w:tblPr>
        <w:tblW w:w="4998" w:type="pct"/>
        <w:tblLayout w:type="fixed"/>
        <w:tblCellMar>
          <w:left w:w="72" w:type="dxa"/>
          <w:right w:w="72" w:type="dxa"/>
        </w:tblCellMar>
        <w:tblLook w:val="0000" w:firstRow="0" w:lastRow="0" w:firstColumn="0" w:lastColumn="0" w:noHBand="0" w:noVBand="0"/>
      </w:tblPr>
      <w:tblGrid>
        <w:gridCol w:w="1700"/>
        <w:gridCol w:w="1334"/>
        <w:gridCol w:w="157"/>
        <w:gridCol w:w="1200"/>
        <w:gridCol w:w="1756"/>
        <w:gridCol w:w="794"/>
        <w:gridCol w:w="1881"/>
      </w:tblGrid>
      <w:tr w:rsidR="00233B2A" w:rsidRPr="004C04F3" w14:paraId="7D983F32"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0E3AB757" w14:textId="77777777" w:rsidR="00233B2A" w:rsidRPr="004C04F3" w:rsidRDefault="00233B2A" w:rsidP="002C41C8">
            <w:pPr>
              <w:spacing w:before="60" w:after="60"/>
              <w:jc w:val="both"/>
              <w:rPr>
                <w:rFonts w:ascii="Arial" w:hAnsi="Arial" w:cs="Arial"/>
                <w:b/>
                <w:sz w:val="16"/>
                <w:szCs w:val="16"/>
              </w:rPr>
            </w:pPr>
            <w:r w:rsidRPr="004C04F3">
              <w:rPr>
                <w:rFonts w:ascii="Arial" w:hAnsi="Arial" w:cs="Arial"/>
                <w:b/>
                <w:sz w:val="16"/>
                <w:szCs w:val="16"/>
              </w:rPr>
              <w:t>142/LA Solicitud para dejar sin efectos la suspensión en el Padrón de Exportadores Sectorial.</w:t>
            </w:r>
          </w:p>
        </w:tc>
      </w:tr>
      <w:tr w:rsidR="00233B2A" w:rsidRPr="004C04F3" w14:paraId="40FC7C43" w14:textId="77777777" w:rsidTr="002C41C8">
        <w:trPr>
          <w:trHeight w:val="20"/>
        </w:trPr>
        <w:tc>
          <w:tcPr>
            <w:tcW w:w="964" w:type="pct"/>
            <w:vMerge w:val="restart"/>
            <w:tcBorders>
              <w:top w:val="single" w:sz="6" w:space="0" w:color="auto"/>
              <w:left w:val="single" w:sz="6" w:space="0" w:color="auto"/>
              <w:right w:val="single" w:sz="6" w:space="0" w:color="auto"/>
            </w:tcBorders>
          </w:tcPr>
          <w:p w14:paraId="54BD6304" w14:textId="185834D5" w:rsidR="00233B2A" w:rsidRPr="004C04F3" w:rsidRDefault="00233B2A" w:rsidP="002C41C8">
            <w:pPr>
              <w:spacing w:before="60" w:after="60"/>
              <w:ind w:left="990" w:hanging="990"/>
              <w:jc w:val="both"/>
              <w:rPr>
                <w:rFonts w:ascii="Arial" w:hAnsi="Arial" w:cs="Arial"/>
                <w:b/>
                <w:sz w:val="16"/>
                <w:szCs w:val="16"/>
              </w:rPr>
            </w:pPr>
            <w:r w:rsidRPr="004C04F3">
              <w:rPr>
                <w:rFonts w:ascii="Arial" w:hAnsi="Arial" w:cs="Arial"/>
                <w:b/>
                <w:sz w:val="16"/>
                <w:szCs w:val="16"/>
              </w:rPr>
              <w:t>Trámite</w:t>
            </w:r>
            <w:r w:rsidRPr="004C04F3">
              <w:rPr>
                <w:rFonts w:ascii="Arial" w:hAnsi="Arial" w:cs="Arial"/>
                <w:b/>
                <w:sz w:val="16"/>
                <w:szCs w:val="16"/>
              </w:rPr>
              <w:tab/>
            </w:r>
            <w:r w:rsidRPr="004C04F3">
              <w:rPr>
                <w:rFonts w:ascii="Arial" w:hAnsi="Arial" w:cs="Arial"/>
                <w:b/>
                <w:noProof/>
                <w:sz w:val="16"/>
                <w:szCs w:val="16"/>
                <w:lang w:eastAsia="es-MX"/>
              </w:rPr>
              <w:drawing>
                <wp:inline distT="0" distB="0" distL="0" distR="0" wp14:anchorId="54C95979" wp14:editId="323AE461">
                  <wp:extent cx="95250" cy="95250"/>
                  <wp:effectExtent l="0" t="0" r="0" b="0"/>
                  <wp:docPr id="26111852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008C620E" w14:textId="03573563" w:rsidR="00233B2A" w:rsidRPr="004C04F3" w:rsidRDefault="00233B2A" w:rsidP="002C41C8">
            <w:pPr>
              <w:spacing w:before="60" w:after="60"/>
              <w:ind w:left="990" w:hanging="990"/>
              <w:jc w:val="both"/>
              <w:rPr>
                <w:rFonts w:ascii="Arial" w:hAnsi="Arial" w:cs="Arial"/>
                <w:sz w:val="16"/>
                <w:szCs w:val="16"/>
              </w:rPr>
            </w:pPr>
            <w:r w:rsidRPr="004C04F3">
              <w:rPr>
                <w:rFonts w:ascii="Arial" w:hAnsi="Arial" w:cs="Arial"/>
                <w:b/>
                <w:sz w:val="16"/>
                <w:szCs w:val="16"/>
              </w:rPr>
              <w:t>Servicio</w:t>
            </w:r>
            <w:r w:rsidRPr="004C04F3">
              <w:rPr>
                <w:rFonts w:ascii="Arial" w:hAnsi="Arial" w:cs="Arial"/>
                <w:b/>
                <w:sz w:val="16"/>
                <w:szCs w:val="16"/>
              </w:rPr>
              <w:tab/>
            </w:r>
            <w:r w:rsidRPr="004C04F3">
              <w:rPr>
                <w:rFonts w:ascii="Arial" w:hAnsi="Arial" w:cs="Arial"/>
                <w:b/>
                <w:noProof/>
                <w:sz w:val="16"/>
                <w:szCs w:val="16"/>
                <w:lang w:eastAsia="es-MX"/>
              </w:rPr>
              <w:drawing>
                <wp:inline distT="0" distB="0" distL="0" distR="0" wp14:anchorId="4B7A5A63" wp14:editId="035F8AA9">
                  <wp:extent cx="95250" cy="95250"/>
                  <wp:effectExtent l="0" t="0" r="0" b="0"/>
                  <wp:docPr id="4618078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970" w:type="pct"/>
            <w:gridSpan w:val="5"/>
            <w:tcBorders>
              <w:top w:val="single" w:sz="6" w:space="0" w:color="auto"/>
              <w:left w:val="single" w:sz="6" w:space="0" w:color="auto"/>
              <w:bottom w:val="single" w:sz="6" w:space="0" w:color="auto"/>
              <w:right w:val="single" w:sz="6" w:space="0" w:color="auto"/>
            </w:tcBorders>
            <w:shd w:val="clear" w:color="auto" w:fill="C0C0C0"/>
          </w:tcPr>
          <w:p w14:paraId="249A5F25" w14:textId="77777777" w:rsidR="00233B2A" w:rsidRPr="004C04F3" w:rsidRDefault="00233B2A" w:rsidP="002C41C8">
            <w:pPr>
              <w:spacing w:before="60" w:after="60"/>
              <w:jc w:val="center"/>
              <w:rPr>
                <w:rFonts w:ascii="Arial" w:hAnsi="Arial" w:cs="Arial"/>
                <w:b/>
                <w:sz w:val="16"/>
                <w:szCs w:val="16"/>
              </w:rPr>
            </w:pPr>
            <w:r w:rsidRPr="004C04F3">
              <w:rPr>
                <w:rFonts w:ascii="Arial" w:hAnsi="Arial" w:cs="Arial"/>
                <w:b/>
                <w:sz w:val="16"/>
                <w:szCs w:val="16"/>
              </w:rPr>
              <w:t>Descripción del Trámite o Servicio</w:t>
            </w:r>
          </w:p>
        </w:tc>
        <w:tc>
          <w:tcPr>
            <w:tcW w:w="1066" w:type="pct"/>
            <w:tcBorders>
              <w:top w:val="single" w:sz="6" w:space="0" w:color="auto"/>
              <w:left w:val="single" w:sz="6" w:space="0" w:color="auto"/>
              <w:bottom w:val="single" w:sz="6" w:space="0" w:color="auto"/>
              <w:right w:val="single" w:sz="6" w:space="0" w:color="auto"/>
            </w:tcBorders>
            <w:shd w:val="clear" w:color="auto" w:fill="C0C0C0"/>
          </w:tcPr>
          <w:p w14:paraId="5140E0CA" w14:textId="77777777" w:rsidR="00233B2A" w:rsidRPr="004C04F3" w:rsidRDefault="00233B2A" w:rsidP="002C41C8">
            <w:pPr>
              <w:spacing w:before="60" w:after="60"/>
              <w:jc w:val="center"/>
              <w:rPr>
                <w:rFonts w:ascii="Arial" w:hAnsi="Arial" w:cs="Arial"/>
                <w:b/>
                <w:sz w:val="16"/>
                <w:szCs w:val="16"/>
              </w:rPr>
            </w:pPr>
            <w:r w:rsidRPr="004C04F3">
              <w:rPr>
                <w:rFonts w:ascii="Arial" w:hAnsi="Arial" w:cs="Arial"/>
                <w:b/>
                <w:sz w:val="16"/>
                <w:szCs w:val="16"/>
              </w:rPr>
              <w:t>Monto</w:t>
            </w:r>
          </w:p>
        </w:tc>
      </w:tr>
      <w:tr w:rsidR="00233B2A" w:rsidRPr="004C04F3" w14:paraId="59D0B80E" w14:textId="77777777" w:rsidTr="002C41C8">
        <w:trPr>
          <w:trHeight w:val="20"/>
        </w:trPr>
        <w:tc>
          <w:tcPr>
            <w:tcW w:w="964" w:type="pct"/>
            <w:vMerge/>
            <w:tcBorders>
              <w:left w:val="single" w:sz="6" w:space="0" w:color="auto"/>
              <w:right w:val="single" w:sz="6" w:space="0" w:color="auto"/>
            </w:tcBorders>
          </w:tcPr>
          <w:p w14:paraId="3137F473" w14:textId="77777777" w:rsidR="00233B2A" w:rsidRPr="004C04F3" w:rsidRDefault="00233B2A" w:rsidP="002C41C8">
            <w:pPr>
              <w:spacing w:before="60" w:after="60"/>
              <w:jc w:val="both"/>
              <w:rPr>
                <w:rFonts w:ascii="Arial" w:hAnsi="Arial" w:cs="Arial"/>
                <w:noProof/>
                <w:sz w:val="16"/>
                <w:szCs w:val="16"/>
              </w:rPr>
            </w:pPr>
          </w:p>
        </w:tc>
        <w:tc>
          <w:tcPr>
            <w:tcW w:w="2970" w:type="pct"/>
            <w:gridSpan w:val="5"/>
            <w:vMerge w:val="restart"/>
            <w:tcBorders>
              <w:top w:val="single" w:sz="6" w:space="0" w:color="auto"/>
              <w:left w:val="single" w:sz="6" w:space="0" w:color="auto"/>
              <w:right w:val="single" w:sz="6" w:space="0" w:color="auto"/>
            </w:tcBorders>
          </w:tcPr>
          <w:p w14:paraId="4AA9BF03" w14:textId="77777777" w:rsidR="00233B2A" w:rsidRPr="004C04F3" w:rsidRDefault="00233B2A" w:rsidP="002C41C8">
            <w:pPr>
              <w:spacing w:before="60" w:after="60"/>
              <w:jc w:val="both"/>
              <w:rPr>
                <w:rFonts w:ascii="Arial" w:hAnsi="Arial" w:cs="Arial"/>
                <w:sz w:val="16"/>
                <w:szCs w:val="16"/>
              </w:rPr>
            </w:pPr>
            <w:r w:rsidRPr="004C04F3">
              <w:rPr>
                <w:rFonts w:ascii="Arial" w:hAnsi="Arial" w:cs="Arial"/>
                <w:sz w:val="16"/>
                <w:szCs w:val="16"/>
              </w:rPr>
              <w:t>Presenta la solicitud para dejar sin efectos la suspensión en el Padrón de Exportadores Sectorial.</w:t>
            </w:r>
          </w:p>
        </w:tc>
        <w:tc>
          <w:tcPr>
            <w:tcW w:w="1066" w:type="pct"/>
            <w:tcBorders>
              <w:top w:val="single" w:sz="6" w:space="0" w:color="auto"/>
              <w:left w:val="single" w:sz="6" w:space="0" w:color="auto"/>
              <w:bottom w:val="single" w:sz="6" w:space="0" w:color="auto"/>
              <w:right w:val="single" w:sz="6" w:space="0" w:color="auto"/>
            </w:tcBorders>
          </w:tcPr>
          <w:p w14:paraId="6D11AAC2" w14:textId="03E2C8F4" w:rsidR="00233B2A" w:rsidRPr="004C04F3" w:rsidRDefault="00233B2A" w:rsidP="002C41C8">
            <w:pPr>
              <w:spacing w:before="60" w:after="60"/>
              <w:jc w:val="both"/>
              <w:rPr>
                <w:rFonts w:ascii="Arial" w:hAnsi="Arial" w:cs="Arial"/>
                <w:b/>
                <w:sz w:val="16"/>
                <w:szCs w:val="16"/>
              </w:rPr>
            </w:pPr>
            <w:r w:rsidRPr="004C04F3">
              <w:rPr>
                <w:rFonts w:ascii="Arial" w:hAnsi="Arial" w:cs="Arial"/>
                <w:b/>
                <w:noProof/>
                <w:sz w:val="16"/>
                <w:szCs w:val="16"/>
                <w:lang w:eastAsia="es-MX"/>
              </w:rPr>
              <w:drawing>
                <wp:inline distT="0" distB="0" distL="0" distR="0" wp14:anchorId="2FEA633B" wp14:editId="127A9640">
                  <wp:extent cx="95250" cy="95250"/>
                  <wp:effectExtent l="0" t="0" r="0" b="0"/>
                  <wp:docPr id="10338328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C04F3">
              <w:rPr>
                <w:rFonts w:ascii="Arial" w:hAnsi="Arial" w:cs="Arial"/>
                <w:sz w:val="16"/>
                <w:szCs w:val="16"/>
              </w:rPr>
              <w:t xml:space="preserve"> </w:t>
            </w:r>
            <w:r w:rsidRPr="004C04F3">
              <w:rPr>
                <w:rFonts w:ascii="Arial" w:hAnsi="Arial" w:cs="Arial"/>
                <w:b/>
                <w:sz w:val="16"/>
                <w:szCs w:val="16"/>
              </w:rPr>
              <w:t>Gratuito</w:t>
            </w:r>
          </w:p>
        </w:tc>
      </w:tr>
      <w:tr w:rsidR="00233B2A" w:rsidRPr="004C04F3" w14:paraId="1A2DA334" w14:textId="77777777" w:rsidTr="002C41C8">
        <w:trPr>
          <w:trHeight w:val="20"/>
        </w:trPr>
        <w:tc>
          <w:tcPr>
            <w:tcW w:w="964" w:type="pct"/>
            <w:vMerge/>
            <w:tcBorders>
              <w:left w:val="single" w:sz="6" w:space="0" w:color="auto"/>
              <w:bottom w:val="single" w:sz="6" w:space="0" w:color="auto"/>
              <w:right w:val="single" w:sz="6" w:space="0" w:color="auto"/>
            </w:tcBorders>
          </w:tcPr>
          <w:p w14:paraId="3731DA5C" w14:textId="77777777" w:rsidR="00233B2A" w:rsidRPr="004C04F3" w:rsidRDefault="00233B2A" w:rsidP="002C41C8">
            <w:pPr>
              <w:spacing w:before="60" w:after="60"/>
              <w:jc w:val="both"/>
              <w:rPr>
                <w:rFonts w:ascii="Arial" w:hAnsi="Arial" w:cs="Arial"/>
                <w:noProof/>
                <w:sz w:val="16"/>
                <w:szCs w:val="16"/>
              </w:rPr>
            </w:pPr>
          </w:p>
        </w:tc>
        <w:tc>
          <w:tcPr>
            <w:tcW w:w="2970" w:type="pct"/>
            <w:gridSpan w:val="5"/>
            <w:vMerge/>
            <w:tcBorders>
              <w:left w:val="single" w:sz="6" w:space="0" w:color="auto"/>
              <w:bottom w:val="single" w:sz="6" w:space="0" w:color="auto"/>
              <w:right w:val="single" w:sz="6" w:space="0" w:color="auto"/>
            </w:tcBorders>
          </w:tcPr>
          <w:p w14:paraId="0E92DD22" w14:textId="77777777" w:rsidR="00233B2A" w:rsidRPr="004C04F3" w:rsidRDefault="00233B2A" w:rsidP="002C41C8">
            <w:pPr>
              <w:spacing w:before="60" w:after="60"/>
              <w:jc w:val="both"/>
              <w:rPr>
                <w:rFonts w:ascii="Arial" w:hAnsi="Arial" w:cs="Arial"/>
                <w:b/>
                <w:sz w:val="16"/>
                <w:szCs w:val="16"/>
              </w:rPr>
            </w:pPr>
          </w:p>
        </w:tc>
        <w:tc>
          <w:tcPr>
            <w:tcW w:w="1066" w:type="pct"/>
            <w:tcBorders>
              <w:top w:val="single" w:sz="6" w:space="0" w:color="auto"/>
              <w:left w:val="single" w:sz="6" w:space="0" w:color="auto"/>
              <w:bottom w:val="single" w:sz="6" w:space="0" w:color="auto"/>
              <w:right w:val="single" w:sz="6" w:space="0" w:color="auto"/>
            </w:tcBorders>
          </w:tcPr>
          <w:p w14:paraId="333A0F6F" w14:textId="090C14BA" w:rsidR="00233B2A" w:rsidRPr="004C04F3" w:rsidRDefault="00233B2A" w:rsidP="002C41C8">
            <w:pPr>
              <w:spacing w:before="60" w:after="60"/>
              <w:jc w:val="both"/>
              <w:rPr>
                <w:rFonts w:ascii="Arial" w:hAnsi="Arial" w:cs="Arial"/>
                <w:b/>
                <w:sz w:val="16"/>
                <w:szCs w:val="16"/>
              </w:rPr>
            </w:pPr>
            <w:r w:rsidRPr="004C04F3">
              <w:rPr>
                <w:rFonts w:ascii="Arial" w:hAnsi="Arial" w:cs="Arial"/>
                <w:b/>
                <w:noProof/>
                <w:sz w:val="16"/>
                <w:szCs w:val="16"/>
                <w:lang w:eastAsia="es-MX"/>
              </w:rPr>
              <w:drawing>
                <wp:inline distT="0" distB="0" distL="0" distR="0" wp14:anchorId="4DED8B0D" wp14:editId="405E9F25">
                  <wp:extent cx="95250" cy="95250"/>
                  <wp:effectExtent l="0" t="0" r="0" b="0"/>
                  <wp:docPr id="131605871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C04F3">
              <w:rPr>
                <w:rFonts w:ascii="Arial" w:hAnsi="Arial" w:cs="Arial"/>
                <w:sz w:val="16"/>
                <w:szCs w:val="16"/>
              </w:rPr>
              <w:t xml:space="preserve"> </w:t>
            </w:r>
            <w:r w:rsidRPr="004C04F3">
              <w:rPr>
                <w:rFonts w:ascii="Arial" w:hAnsi="Arial" w:cs="Arial"/>
                <w:b/>
                <w:sz w:val="16"/>
                <w:szCs w:val="16"/>
              </w:rPr>
              <w:t>Pago de derechos</w:t>
            </w:r>
          </w:p>
          <w:p w14:paraId="556EE3FF" w14:textId="77777777" w:rsidR="00233B2A" w:rsidRPr="004C04F3" w:rsidRDefault="00233B2A" w:rsidP="002C41C8">
            <w:pPr>
              <w:spacing w:before="60" w:after="60"/>
              <w:jc w:val="both"/>
              <w:rPr>
                <w:rFonts w:ascii="Arial" w:hAnsi="Arial" w:cs="Arial"/>
                <w:b/>
                <w:sz w:val="16"/>
                <w:szCs w:val="16"/>
              </w:rPr>
            </w:pPr>
            <w:r w:rsidRPr="004C04F3">
              <w:rPr>
                <w:rFonts w:ascii="Arial" w:hAnsi="Arial" w:cs="Arial"/>
                <w:b/>
                <w:sz w:val="16"/>
                <w:szCs w:val="16"/>
              </w:rPr>
              <w:t>Costo: $</w:t>
            </w:r>
          </w:p>
        </w:tc>
      </w:tr>
      <w:tr w:rsidR="00233B2A" w:rsidRPr="004C04F3" w14:paraId="10C21C02" w14:textId="77777777" w:rsidTr="002C41C8">
        <w:trPr>
          <w:trHeight w:val="20"/>
        </w:trPr>
        <w:tc>
          <w:tcPr>
            <w:tcW w:w="2489" w:type="pct"/>
            <w:gridSpan w:val="4"/>
            <w:tcBorders>
              <w:top w:val="single" w:sz="6" w:space="0" w:color="auto"/>
              <w:left w:val="single" w:sz="6" w:space="0" w:color="auto"/>
              <w:bottom w:val="single" w:sz="6" w:space="0" w:color="auto"/>
              <w:right w:val="single" w:sz="6" w:space="0" w:color="auto"/>
            </w:tcBorders>
            <w:shd w:val="clear" w:color="auto" w:fill="C0C0C0"/>
          </w:tcPr>
          <w:p w14:paraId="63DAB524" w14:textId="77777777" w:rsidR="00233B2A" w:rsidRPr="004C04F3" w:rsidRDefault="00233B2A" w:rsidP="002C41C8">
            <w:pPr>
              <w:spacing w:before="60" w:after="60" w:line="196" w:lineRule="exact"/>
              <w:jc w:val="center"/>
              <w:rPr>
                <w:rFonts w:ascii="Arial" w:hAnsi="Arial" w:cs="Arial"/>
                <w:b/>
                <w:sz w:val="16"/>
                <w:szCs w:val="16"/>
              </w:rPr>
            </w:pPr>
            <w:r w:rsidRPr="004C04F3">
              <w:rPr>
                <w:rFonts w:ascii="Arial" w:hAnsi="Arial" w:cs="Arial"/>
                <w:b/>
                <w:noProof/>
                <w:sz w:val="16"/>
                <w:szCs w:val="16"/>
              </w:rPr>
              <w:t>¿Quién puede solicitar el Trámite o Servicio?</w:t>
            </w:r>
          </w:p>
        </w:tc>
        <w:tc>
          <w:tcPr>
            <w:tcW w:w="2511" w:type="pct"/>
            <w:gridSpan w:val="3"/>
            <w:tcBorders>
              <w:top w:val="single" w:sz="6" w:space="0" w:color="auto"/>
              <w:left w:val="single" w:sz="6" w:space="0" w:color="auto"/>
              <w:bottom w:val="single" w:sz="6" w:space="0" w:color="auto"/>
              <w:right w:val="single" w:sz="6" w:space="0" w:color="auto"/>
            </w:tcBorders>
            <w:shd w:val="clear" w:color="auto" w:fill="C0C0C0"/>
          </w:tcPr>
          <w:p w14:paraId="58640935" w14:textId="77777777" w:rsidR="00233B2A" w:rsidRPr="004C04F3" w:rsidRDefault="00233B2A" w:rsidP="002C41C8">
            <w:pPr>
              <w:spacing w:before="60" w:after="60" w:line="196" w:lineRule="exact"/>
              <w:jc w:val="center"/>
              <w:rPr>
                <w:rFonts w:ascii="Arial" w:hAnsi="Arial" w:cs="Arial"/>
                <w:b/>
                <w:sz w:val="16"/>
                <w:szCs w:val="16"/>
              </w:rPr>
            </w:pPr>
            <w:r w:rsidRPr="004C04F3">
              <w:rPr>
                <w:rFonts w:ascii="Arial" w:hAnsi="Arial" w:cs="Arial"/>
                <w:b/>
                <w:noProof/>
                <w:sz w:val="16"/>
                <w:szCs w:val="16"/>
              </w:rPr>
              <w:t>¿Cuándo se presenta?</w:t>
            </w:r>
          </w:p>
        </w:tc>
      </w:tr>
      <w:tr w:rsidR="00233B2A" w:rsidRPr="004C04F3" w14:paraId="36B81C50" w14:textId="77777777" w:rsidTr="002C41C8">
        <w:trPr>
          <w:trHeight w:val="20"/>
        </w:trPr>
        <w:tc>
          <w:tcPr>
            <w:tcW w:w="2489" w:type="pct"/>
            <w:gridSpan w:val="4"/>
            <w:tcBorders>
              <w:top w:val="single" w:sz="6" w:space="0" w:color="auto"/>
              <w:left w:val="single" w:sz="6" w:space="0" w:color="auto"/>
              <w:bottom w:val="single" w:sz="6" w:space="0" w:color="auto"/>
              <w:right w:val="single" w:sz="6" w:space="0" w:color="auto"/>
            </w:tcBorders>
            <w:shd w:val="clear" w:color="auto" w:fill="FFFFFF"/>
          </w:tcPr>
          <w:p w14:paraId="01B945D5" w14:textId="77777777" w:rsidR="00233B2A" w:rsidRPr="004C04F3" w:rsidRDefault="00233B2A" w:rsidP="002C41C8">
            <w:pPr>
              <w:spacing w:before="60" w:after="60" w:line="196" w:lineRule="exact"/>
              <w:jc w:val="both"/>
              <w:rPr>
                <w:rFonts w:ascii="Arial" w:hAnsi="Arial" w:cs="Arial"/>
                <w:sz w:val="16"/>
                <w:szCs w:val="16"/>
              </w:rPr>
            </w:pPr>
            <w:r w:rsidRPr="004C04F3">
              <w:rPr>
                <w:rFonts w:ascii="Arial" w:hAnsi="Arial" w:cs="Arial"/>
                <w:sz w:val="16"/>
                <w:szCs w:val="16"/>
              </w:rPr>
              <w:t>Personas físicas o morales que fueron suspendidas en el Padrón de Exportadores Sectorial.</w:t>
            </w:r>
          </w:p>
        </w:tc>
        <w:tc>
          <w:tcPr>
            <w:tcW w:w="2511" w:type="pct"/>
            <w:gridSpan w:val="3"/>
            <w:tcBorders>
              <w:top w:val="single" w:sz="6" w:space="0" w:color="auto"/>
              <w:left w:val="single" w:sz="6" w:space="0" w:color="auto"/>
              <w:bottom w:val="single" w:sz="6" w:space="0" w:color="auto"/>
              <w:right w:val="single" w:sz="6" w:space="0" w:color="auto"/>
            </w:tcBorders>
            <w:shd w:val="clear" w:color="auto" w:fill="FFFFFF"/>
          </w:tcPr>
          <w:p w14:paraId="3BB8AC55" w14:textId="77777777" w:rsidR="00233B2A" w:rsidRPr="004C04F3" w:rsidRDefault="00233B2A" w:rsidP="002C41C8">
            <w:pPr>
              <w:spacing w:before="60" w:after="60" w:line="196" w:lineRule="exact"/>
              <w:jc w:val="both"/>
              <w:rPr>
                <w:rFonts w:ascii="Arial" w:hAnsi="Arial" w:cs="Arial"/>
                <w:sz w:val="16"/>
                <w:szCs w:val="16"/>
              </w:rPr>
            </w:pPr>
            <w:r w:rsidRPr="004C04F3">
              <w:rPr>
                <w:rFonts w:ascii="Arial" w:hAnsi="Arial" w:cs="Arial"/>
                <w:sz w:val="16"/>
                <w:szCs w:val="16"/>
              </w:rPr>
              <w:t>Cuando desees dejar sin efectos la suspensión en el Padrón de Exportadores Sectorial.</w:t>
            </w:r>
          </w:p>
        </w:tc>
      </w:tr>
      <w:tr w:rsidR="00233B2A" w:rsidRPr="004C04F3" w14:paraId="28A66F95" w14:textId="77777777" w:rsidTr="002C41C8">
        <w:trPr>
          <w:trHeight w:val="20"/>
        </w:trPr>
        <w:tc>
          <w:tcPr>
            <w:tcW w:w="1809" w:type="pct"/>
            <w:gridSpan w:val="3"/>
            <w:tcBorders>
              <w:top w:val="single" w:sz="6" w:space="0" w:color="auto"/>
              <w:left w:val="single" w:sz="6" w:space="0" w:color="auto"/>
              <w:bottom w:val="single" w:sz="6" w:space="0" w:color="auto"/>
              <w:right w:val="single" w:sz="6" w:space="0" w:color="auto"/>
            </w:tcBorders>
            <w:shd w:val="clear" w:color="auto" w:fill="C0C0C0"/>
          </w:tcPr>
          <w:p w14:paraId="5022F4F7" w14:textId="77777777" w:rsidR="00233B2A" w:rsidRPr="004C04F3" w:rsidRDefault="00233B2A" w:rsidP="002C41C8">
            <w:pPr>
              <w:spacing w:before="60" w:after="60" w:line="196" w:lineRule="exact"/>
              <w:jc w:val="center"/>
              <w:rPr>
                <w:rFonts w:ascii="Arial" w:hAnsi="Arial" w:cs="Arial"/>
                <w:b/>
                <w:noProof/>
                <w:sz w:val="16"/>
                <w:szCs w:val="16"/>
              </w:rPr>
            </w:pPr>
            <w:r w:rsidRPr="004C04F3">
              <w:rPr>
                <w:rFonts w:ascii="Arial" w:hAnsi="Arial" w:cs="Arial"/>
                <w:b/>
                <w:noProof/>
                <w:sz w:val="16"/>
                <w:szCs w:val="16"/>
              </w:rPr>
              <w:t>¿Dónde puedo presentarlo?</w:t>
            </w:r>
          </w:p>
        </w:tc>
        <w:tc>
          <w:tcPr>
            <w:tcW w:w="3191" w:type="pct"/>
            <w:gridSpan w:val="4"/>
            <w:tcBorders>
              <w:top w:val="single" w:sz="6" w:space="0" w:color="auto"/>
              <w:left w:val="single" w:sz="6" w:space="0" w:color="auto"/>
              <w:bottom w:val="single" w:sz="6" w:space="0" w:color="auto"/>
              <w:right w:val="single" w:sz="6" w:space="0" w:color="auto"/>
            </w:tcBorders>
          </w:tcPr>
          <w:p w14:paraId="681C81A4" w14:textId="77777777" w:rsidR="00233B2A" w:rsidRPr="004C04F3" w:rsidRDefault="00233B2A" w:rsidP="002C41C8">
            <w:pPr>
              <w:spacing w:before="60" w:after="60" w:line="196" w:lineRule="exact"/>
              <w:jc w:val="both"/>
              <w:rPr>
                <w:rFonts w:ascii="Arial" w:hAnsi="Arial" w:cs="Arial"/>
                <w:noProof/>
                <w:sz w:val="16"/>
                <w:szCs w:val="16"/>
              </w:rPr>
            </w:pPr>
            <w:r w:rsidRPr="004C04F3">
              <w:rPr>
                <w:rFonts w:ascii="Arial" w:hAnsi="Arial" w:cs="Arial"/>
                <w:noProof/>
                <w:sz w:val="16"/>
                <w:szCs w:val="16"/>
              </w:rPr>
              <w:t xml:space="preserve">A través del Portal del SAT, mediante un caso de aclaración, en la liga siguiente: www.sat.gob.mx, apartado “Otros trámites y servicios” subapartado “Aclaración, asistencia y orientación electrónica/Presenta tu aclaración como contribuyente”, utilizando la etiqueta </w:t>
            </w:r>
            <w:r w:rsidRPr="004C04F3">
              <w:rPr>
                <w:rFonts w:ascii="Arial" w:hAnsi="Arial" w:cs="Arial"/>
                <w:b/>
                <w:noProof/>
                <w:sz w:val="16"/>
                <w:szCs w:val="16"/>
              </w:rPr>
              <w:t>“REINCORPORACION_PGIYSE_EXS”</w:t>
            </w:r>
            <w:r w:rsidRPr="004C04F3">
              <w:rPr>
                <w:rFonts w:ascii="Arial" w:hAnsi="Arial" w:cs="Arial"/>
                <w:noProof/>
                <w:sz w:val="16"/>
                <w:szCs w:val="16"/>
              </w:rPr>
              <w:t xml:space="preserve">, indicando en el asunto “Reinscripción PES” y en “Descripción” precisa que se </w:t>
            </w:r>
            <w:r w:rsidRPr="004C04F3">
              <w:rPr>
                <w:rFonts w:ascii="Arial" w:hAnsi="Arial" w:cs="Arial"/>
                <w:noProof/>
                <w:sz w:val="16"/>
                <w:szCs w:val="16"/>
              </w:rPr>
              <w:lastRenderedPageBreak/>
              <w:t xml:space="preserve">solicita </w:t>
            </w:r>
            <w:r w:rsidRPr="004C04F3">
              <w:rPr>
                <w:rFonts w:ascii="Arial" w:hAnsi="Arial" w:cs="Arial"/>
                <w:sz w:val="16"/>
                <w:szCs w:val="16"/>
              </w:rPr>
              <w:t>dejar sin efectos la suspensión en el</w:t>
            </w:r>
            <w:r w:rsidRPr="004C04F3">
              <w:rPr>
                <w:rFonts w:ascii="Arial" w:hAnsi="Arial" w:cs="Arial"/>
                <w:b/>
                <w:sz w:val="16"/>
                <w:szCs w:val="16"/>
              </w:rPr>
              <w:t xml:space="preserve"> </w:t>
            </w:r>
            <w:r w:rsidRPr="004C04F3">
              <w:rPr>
                <w:rFonts w:ascii="Arial" w:hAnsi="Arial" w:cs="Arial"/>
                <w:noProof/>
                <w:sz w:val="16"/>
                <w:szCs w:val="16"/>
              </w:rPr>
              <w:t>Padrón de Exportadores Sectorial, especificando el o los sectores en los que deseas reincorporarte.</w:t>
            </w:r>
          </w:p>
        </w:tc>
      </w:tr>
      <w:tr w:rsidR="00233B2A" w:rsidRPr="004C04F3" w14:paraId="4A9823A7"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A6A6A6"/>
          </w:tcPr>
          <w:p w14:paraId="14137C66" w14:textId="77777777" w:rsidR="00233B2A" w:rsidRPr="004C04F3" w:rsidRDefault="00233B2A" w:rsidP="002C41C8">
            <w:pPr>
              <w:spacing w:before="46" w:after="40"/>
              <w:jc w:val="center"/>
              <w:rPr>
                <w:rFonts w:ascii="Arial" w:hAnsi="Arial" w:cs="Arial"/>
                <w:b/>
                <w:sz w:val="16"/>
                <w:szCs w:val="16"/>
              </w:rPr>
            </w:pPr>
            <w:r w:rsidRPr="004C04F3">
              <w:rPr>
                <w:rFonts w:ascii="Arial" w:hAnsi="Arial" w:cs="Arial"/>
                <w:b/>
                <w:sz w:val="16"/>
                <w:szCs w:val="16"/>
              </w:rPr>
              <w:lastRenderedPageBreak/>
              <w:t>INFORMACIÓN PARA REALIZAR EL TRÁMITE O SERVICIO</w:t>
            </w:r>
          </w:p>
        </w:tc>
      </w:tr>
      <w:tr w:rsidR="00233B2A" w:rsidRPr="004C04F3" w14:paraId="1A896414"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499CAC43" w14:textId="77777777" w:rsidR="00233B2A" w:rsidRPr="004C04F3" w:rsidRDefault="00233B2A" w:rsidP="002C41C8">
            <w:pPr>
              <w:spacing w:before="46" w:after="40"/>
              <w:jc w:val="center"/>
              <w:rPr>
                <w:rFonts w:ascii="Arial" w:hAnsi="Arial" w:cs="Arial"/>
                <w:b/>
                <w:sz w:val="16"/>
                <w:szCs w:val="16"/>
              </w:rPr>
            </w:pPr>
            <w:r w:rsidRPr="004C04F3">
              <w:rPr>
                <w:rFonts w:ascii="Arial" w:hAnsi="Arial" w:cs="Arial"/>
                <w:b/>
                <w:noProof/>
                <w:sz w:val="16"/>
                <w:szCs w:val="16"/>
              </w:rPr>
              <w:t>¿Qué tengo que hacer para realizar el Trámite o Servicio?</w:t>
            </w:r>
          </w:p>
        </w:tc>
      </w:tr>
      <w:tr w:rsidR="00233B2A" w:rsidRPr="004C04F3" w14:paraId="476A570B"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23D10FA9" w14:textId="77777777" w:rsidR="00233B2A" w:rsidRPr="004C04F3" w:rsidRDefault="00233B2A" w:rsidP="002C41C8">
            <w:pPr>
              <w:spacing w:before="46" w:after="40"/>
              <w:ind w:left="432" w:hanging="432"/>
              <w:jc w:val="both"/>
              <w:rPr>
                <w:rFonts w:ascii="Arial" w:hAnsi="Arial" w:cs="Arial"/>
                <w:noProof/>
                <w:sz w:val="16"/>
                <w:szCs w:val="16"/>
              </w:rPr>
            </w:pPr>
            <w:r w:rsidRPr="004C04F3">
              <w:rPr>
                <w:rFonts w:ascii="Arial" w:hAnsi="Arial" w:cs="Arial"/>
                <w:noProof/>
                <w:sz w:val="16"/>
                <w:szCs w:val="16"/>
              </w:rPr>
              <w:t>I.</w:t>
            </w:r>
            <w:r w:rsidRPr="004C04F3">
              <w:rPr>
                <w:rFonts w:ascii="Arial" w:hAnsi="Arial" w:cs="Arial"/>
                <w:noProof/>
                <w:sz w:val="16"/>
                <w:szCs w:val="16"/>
              </w:rPr>
              <w:tab/>
              <w:t xml:space="preserve">Llena el formato A6 “Autorización de inscripción para el padrón de exportadores sectorial (Regla 1.3.7.)”, contenido en el Anexo 1 </w:t>
            </w:r>
            <w:r w:rsidRPr="004C04F3">
              <w:rPr>
                <w:rFonts w:ascii="Arial" w:hAnsi="Arial" w:cs="Arial"/>
                <w:sz w:val="16"/>
                <w:szCs w:val="16"/>
              </w:rPr>
              <w:t>de las RGCE</w:t>
            </w:r>
            <w:r w:rsidRPr="004C04F3">
              <w:rPr>
                <w:rFonts w:ascii="Arial" w:hAnsi="Arial" w:cs="Arial"/>
                <w:noProof/>
                <w:sz w:val="16"/>
                <w:szCs w:val="16"/>
              </w:rPr>
              <w:t>.</w:t>
            </w:r>
          </w:p>
          <w:p w14:paraId="2652894F" w14:textId="77777777" w:rsidR="00233B2A" w:rsidRPr="004C04F3" w:rsidRDefault="00233B2A" w:rsidP="002C41C8">
            <w:pPr>
              <w:spacing w:before="46" w:after="40"/>
              <w:ind w:left="432" w:hanging="432"/>
              <w:jc w:val="both"/>
              <w:rPr>
                <w:rFonts w:ascii="Arial" w:hAnsi="Arial" w:cs="Arial"/>
                <w:noProof/>
                <w:sz w:val="16"/>
                <w:szCs w:val="16"/>
              </w:rPr>
            </w:pPr>
            <w:r w:rsidRPr="004C04F3">
              <w:rPr>
                <w:rFonts w:ascii="Arial" w:hAnsi="Arial" w:cs="Arial"/>
                <w:noProof/>
                <w:sz w:val="16"/>
                <w:szCs w:val="16"/>
              </w:rPr>
              <w:t>II.</w:t>
            </w:r>
            <w:r w:rsidRPr="004C04F3">
              <w:rPr>
                <w:rFonts w:ascii="Arial" w:hAnsi="Arial" w:cs="Arial"/>
                <w:noProof/>
                <w:sz w:val="16"/>
                <w:szCs w:val="16"/>
              </w:rPr>
              <w:tab/>
              <w:t xml:space="preserve">Presenta </w:t>
            </w:r>
            <w:r w:rsidRPr="004C04F3">
              <w:rPr>
                <w:rFonts w:ascii="Arial" w:hAnsi="Arial" w:cs="Arial"/>
                <w:sz w:val="16"/>
                <w:szCs w:val="16"/>
              </w:rPr>
              <w:t xml:space="preserve">a través de los medios a que se refiere el apartado anterior </w:t>
            </w:r>
            <w:r w:rsidRPr="004C04F3">
              <w:rPr>
                <w:rFonts w:ascii="Arial" w:hAnsi="Arial" w:cs="Arial"/>
                <w:noProof/>
                <w:sz w:val="16"/>
                <w:szCs w:val="16"/>
              </w:rPr>
              <w:t xml:space="preserve">el formato </w:t>
            </w:r>
            <w:r w:rsidRPr="004C04F3">
              <w:rPr>
                <w:rFonts w:ascii="Arial" w:hAnsi="Arial" w:cs="Arial"/>
                <w:sz w:val="16"/>
                <w:szCs w:val="16"/>
              </w:rPr>
              <w:t>A6 antes</w:t>
            </w:r>
            <w:r w:rsidRPr="004C04F3">
              <w:rPr>
                <w:rFonts w:ascii="Arial" w:hAnsi="Arial" w:cs="Arial"/>
                <w:noProof/>
                <w:sz w:val="16"/>
                <w:szCs w:val="16"/>
              </w:rPr>
              <w:t xml:space="preserve"> señalado, junto con la documentación a que se refiere la presente ficha de trámite.</w:t>
            </w:r>
          </w:p>
        </w:tc>
      </w:tr>
      <w:tr w:rsidR="00233B2A" w:rsidRPr="004C04F3" w14:paraId="13355EBB"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559A1570" w14:textId="77777777" w:rsidR="00233B2A" w:rsidRPr="004C04F3" w:rsidRDefault="00233B2A" w:rsidP="002C41C8">
            <w:pPr>
              <w:spacing w:before="46" w:after="40"/>
              <w:jc w:val="center"/>
              <w:rPr>
                <w:rFonts w:ascii="Arial" w:hAnsi="Arial" w:cs="Arial"/>
                <w:b/>
                <w:sz w:val="16"/>
                <w:szCs w:val="16"/>
              </w:rPr>
            </w:pPr>
            <w:r w:rsidRPr="004C04F3">
              <w:rPr>
                <w:rFonts w:ascii="Arial" w:hAnsi="Arial" w:cs="Arial"/>
                <w:b/>
                <w:noProof/>
                <w:sz w:val="16"/>
                <w:szCs w:val="16"/>
              </w:rPr>
              <w:t>¿Qué requisitos debo cumplir?</w:t>
            </w:r>
          </w:p>
        </w:tc>
      </w:tr>
      <w:tr w:rsidR="00233B2A" w:rsidRPr="004C04F3" w14:paraId="1BBC01BF"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017FD4C6" w14:textId="77777777" w:rsidR="00233B2A" w:rsidRPr="004C04F3" w:rsidRDefault="00233B2A" w:rsidP="002C41C8">
            <w:pPr>
              <w:spacing w:before="46" w:after="40"/>
              <w:ind w:left="432" w:hanging="432"/>
              <w:jc w:val="both"/>
              <w:rPr>
                <w:rFonts w:ascii="Arial" w:hAnsi="Arial" w:cs="Arial"/>
                <w:sz w:val="16"/>
                <w:szCs w:val="16"/>
              </w:rPr>
            </w:pPr>
            <w:r w:rsidRPr="004C04F3">
              <w:rPr>
                <w:rFonts w:ascii="Arial" w:hAnsi="Arial" w:cs="Arial"/>
                <w:sz w:val="16"/>
                <w:szCs w:val="16"/>
              </w:rPr>
              <w:t>I.</w:t>
            </w:r>
            <w:r w:rsidRPr="004C04F3">
              <w:rPr>
                <w:rFonts w:ascii="Arial" w:hAnsi="Arial" w:cs="Arial"/>
                <w:sz w:val="16"/>
                <w:szCs w:val="16"/>
              </w:rPr>
              <w:tab/>
              <w:t>Identificación oficial y, en su caso, instrumento protocolizado del poder general para actos de administración o de dominio.</w:t>
            </w:r>
          </w:p>
          <w:p w14:paraId="2012632F" w14:textId="77777777" w:rsidR="00233B2A" w:rsidRPr="004C04F3" w:rsidRDefault="00233B2A" w:rsidP="002C41C8">
            <w:pPr>
              <w:spacing w:before="46" w:after="40"/>
              <w:ind w:left="432" w:hanging="432"/>
              <w:jc w:val="both"/>
              <w:rPr>
                <w:rFonts w:ascii="Arial" w:hAnsi="Arial" w:cs="Arial"/>
                <w:sz w:val="16"/>
                <w:szCs w:val="16"/>
              </w:rPr>
            </w:pPr>
            <w:r w:rsidRPr="004C04F3">
              <w:rPr>
                <w:rFonts w:ascii="Arial" w:hAnsi="Arial" w:cs="Arial"/>
                <w:sz w:val="16"/>
                <w:szCs w:val="16"/>
              </w:rPr>
              <w:t>II.</w:t>
            </w:r>
            <w:r w:rsidRPr="004C04F3">
              <w:rPr>
                <w:rFonts w:ascii="Arial" w:hAnsi="Arial" w:cs="Arial"/>
                <w:sz w:val="16"/>
                <w:szCs w:val="16"/>
              </w:rPr>
              <w:tab/>
              <w:t>Sectores 1 “Alcohol, alcohol desnaturalizado y mieles incristalizables”, 2 “Cerveza”, 3 “Tequila”, 4 “Bebidas alcohólicas fermentadas (vinos)”, 5 “Bebidas alcohólicas destiladas (licores)”, 6 “Cigarros y tabacos labrados” y 7 “Bebidas energetizantes, así como concentrados polvos y jarabes para preparar bebidas energetizantes”, contenidos en el Anexo 10, fracción II de las RGCE, deberás estar al corriente en la presentación del MULTI-IEPS contenido en el Anexo 1 “Formas oficiales fiscales” de la RMF respecto de la mercancía que desees exportar.</w:t>
            </w:r>
          </w:p>
          <w:p w14:paraId="7C73BED7" w14:textId="77777777" w:rsidR="00233B2A" w:rsidRPr="004C04F3" w:rsidRDefault="00233B2A" w:rsidP="002C41C8">
            <w:pPr>
              <w:spacing w:before="46" w:after="40"/>
              <w:ind w:left="432" w:hanging="432"/>
              <w:jc w:val="both"/>
              <w:rPr>
                <w:rFonts w:ascii="Arial" w:hAnsi="Arial" w:cs="Arial"/>
                <w:sz w:val="16"/>
                <w:szCs w:val="16"/>
              </w:rPr>
            </w:pPr>
            <w:r w:rsidRPr="004C04F3">
              <w:rPr>
                <w:rFonts w:ascii="Arial" w:hAnsi="Arial" w:cs="Arial"/>
                <w:sz w:val="16"/>
                <w:szCs w:val="16"/>
              </w:rPr>
              <w:t>III.</w:t>
            </w:r>
            <w:r w:rsidRPr="004C04F3">
              <w:rPr>
                <w:rFonts w:ascii="Arial" w:hAnsi="Arial" w:cs="Arial"/>
                <w:sz w:val="16"/>
                <w:szCs w:val="16"/>
              </w:rPr>
              <w:tab/>
              <w:t>Sector 8 “Minerales de hierro y sus concentrados”, contenido en el Anexo 10, fracción II de las RGCE, adicional a lo establecido en la fracción I, deberás adjuntar a tu solicitud:</w:t>
            </w:r>
          </w:p>
          <w:p w14:paraId="7F6D2F5B" w14:textId="77777777" w:rsidR="00233B2A" w:rsidRPr="004C04F3" w:rsidRDefault="00233B2A" w:rsidP="002C41C8">
            <w:pPr>
              <w:spacing w:before="46" w:after="40"/>
              <w:ind w:left="864" w:hanging="432"/>
              <w:jc w:val="both"/>
              <w:rPr>
                <w:rFonts w:ascii="Arial" w:hAnsi="Arial" w:cs="Arial"/>
                <w:sz w:val="16"/>
                <w:szCs w:val="16"/>
              </w:rPr>
            </w:pPr>
            <w:r w:rsidRPr="004C04F3">
              <w:rPr>
                <w:rFonts w:ascii="Arial" w:hAnsi="Arial" w:cs="Arial"/>
                <w:sz w:val="16"/>
                <w:szCs w:val="16"/>
              </w:rPr>
              <w:t>a)</w:t>
            </w:r>
            <w:r w:rsidRPr="004C04F3">
              <w:rPr>
                <w:rFonts w:ascii="Arial" w:hAnsi="Arial" w:cs="Arial"/>
                <w:sz w:val="16"/>
                <w:szCs w:val="16"/>
              </w:rPr>
              <w:tab/>
              <w:t>Copia del documento que compruebe la validación del folio otorgado por la SEMARNAT, de la autorización en materia de impacto ambiental y de la autorización de cambio de uso de suelo en terrenos forestales, a nombre de la persona física o moral solicitante.</w:t>
            </w:r>
          </w:p>
          <w:p w14:paraId="1ABEB836" w14:textId="77777777" w:rsidR="00233B2A" w:rsidRPr="004C04F3" w:rsidRDefault="00233B2A" w:rsidP="002C41C8">
            <w:pPr>
              <w:spacing w:before="46" w:after="40"/>
              <w:ind w:left="864" w:hanging="432"/>
              <w:jc w:val="both"/>
              <w:rPr>
                <w:rFonts w:ascii="Arial" w:hAnsi="Arial" w:cs="Arial"/>
                <w:sz w:val="16"/>
                <w:szCs w:val="16"/>
              </w:rPr>
            </w:pPr>
            <w:r w:rsidRPr="004C04F3">
              <w:rPr>
                <w:rFonts w:ascii="Arial" w:hAnsi="Arial" w:cs="Arial"/>
                <w:sz w:val="16"/>
                <w:szCs w:val="16"/>
              </w:rPr>
              <w:t>b)</w:t>
            </w:r>
            <w:r w:rsidRPr="004C04F3">
              <w:rPr>
                <w:rFonts w:ascii="Arial" w:hAnsi="Arial" w:cs="Arial"/>
                <w:sz w:val="16"/>
                <w:szCs w:val="16"/>
              </w:rPr>
              <w:tab/>
              <w:t>Copia del título de concesión minera otorgado por la SE o, en su caso, del contrato de explotación, acreditando su inscripción en el Registro Público de Minería y que se encuentra al corriente en el pago de derechos.</w:t>
            </w:r>
          </w:p>
          <w:p w14:paraId="21ADB6BA" w14:textId="77777777" w:rsidR="00233B2A" w:rsidRPr="004C04F3" w:rsidRDefault="00233B2A" w:rsidP="002C41C8">
            <w:pPr>
              <w:spacing w:before="46" w:after="40"/>
              <w:ind w:left="864" w:hanging="432"/>
              <w:jc w:val="both"/>
              <w:rPr>
                <w:rFonts w:ascii="Arial" w:hAnsi="Arial" w:cs="Arial"/>
                <w:sz w:val="16"/>
                <w:szCs w:val="16"/>
              </w:rPr>
            </w:pPr>
            <w:r w:rsidRPr="004C04F3">
              <w:rPr>
                <w:rFonts w:ascii="Arial" w:hAnsi="Arial" w:cs="Arial"/>
                <w:sz w:val="16"/>
                <w:szCs w:val="16"/>
              </w:rPr>
              <w:t>c)</w:t>
            </w:r>
            <w:r w:rsidRPr="004C04F3">
              <w:rPr>
                <w:rFonts w:ascii="Arial" w:hAnsi="Arial" w:cs="Arial"/>
                <w:sz w:val="16"/>
                <w:szCs w:val="16"/>
              </w:rPr>
              <w:tab/>
              <w:t>Copia del permiso previo de exportación emitido por la SE, vigente.</w:t>
            </w:r>
          </w:p>
          <w:p w14:paraId="2047BF82" w14:textId="77777777" w:rsidR="00233B2A" w:rsidRPr="004C04F3" w:rsidRDefault="00233B2A" w:rsidP="002C41C8">
            <w:pPr>
              <w:spacing w:before="46" w:after="40"/>
              <w:ind w:left="432" w:hanging="432"/>
              <w:jc w:val="both"/>
              <w:rPr>
                <w:rFonts w:ascii="Arial" w:hAnsi="Arial" w:cs="Arial"/>
                <w:sz w:val="16"/>
                <w:szCs w:val="16"/>
              </w:rPr>
            </w:pPr>
            <w:r w:rsidRPr="004C04F3">
              <w:rPr>
                <w:rFonts w:ascii="Arial" w:hAnsi="Arial" w:cs="Arial"/>
                <w:sz w:val="16"/>
                <w:szCs w:val="16"/>
              </w:rPr>
              <w:t>IV.</w:t>
            </w:r>
            <w:r w:rsidRPr="004C04F3">
              <w:rPr>
                <w:rFonts w:ascii="Arial" w:hAnsi="Arial" w:cs="Arial"/>
                <w:sz w:val="16"/>
                <w:szCs w:val="16"/>
              </w:rPr>
              <w:tab/>
              <w:t>Sector 9 “Oro, plata y cobre”, contenido en el Anexo 10, fracción II de las RGCE, adicional a lo establecido en la fracción I, deberás adjuntar a tu solicitud:</w:t>
            </w:r>
          </w:p>
          <w:p w14:paraId="7B8AB211" w14:textId="77777777" w:rsidR="00233B2A" w:rsidRPr="004C04F3" w:rsidRDefault="00233B2A" w:rsidP="002C41C8">
            <w:pPr>
              <w:spacing w:before="46" w:after="40"/>
              <w:ind w:left="864" w:hanging="432"/>
              <w:jc w:val="both"/>
              <w:rPr>
                <w:rFonts w:ascii="Arial" w:hAnsi="Arial" w:cs="Arial"/>
                <w:sz w:val="16"/>
                <w:szCs w:val="16"/>
              </w:rPr>
            </w:pPr>
            <w:r w:rsidRPr="004C04F3">
              <w:rPr>
                <w:rFonts w:ascii="Arial" w:hAnsi="Arial" w:cs="Arial"/>
                <w:sz w:val="16"/>
                <w:szCs w:val="16"/>
              </w:rPr>
              <w:t>a)</w:t>
            </w:r>
            <w:r w:rsidRPr="004C04F3">
              <w:rPr>
                <w:rFonts w:ascii="Arial" w:hAnsi="Arial" w:cs="Arial"/>
                <w:sz w:val="16"/>
                <w:szCs w:val="16"/>
              </w:rPr>
              <w:tab/>
              <w:t>Copia del testimonio o de la escritura pública, en que conste el contrato o constitución de la sociedad y copia de la inscripción ante el Registro que corresponda.</w:t>
            </w:r>
          </w:p>
          <w:p w14:paraId="12DE4032" w14:textId="77777777" w:rsidR="00233B2A" w:rsidRPr="004C04F3" w:rsidRDefault="00233B2A" w:rsidP="002C41C8">
            <w:pPr>
              <w:spacing w:before="46" w:after="40"/>
              <w:ind w:left="864" w:hanging="432"/>
              <w:jc w:val="both"/>
              <w:rPr>
                <w:rFonts w:ascii="Arial" w:hAnsi="Arial" w:cs="Arial"/>
                <w:sz w:val="16"/>
                <w:szCs w:val="16"/>
              </w:rPr>
            </w:pPr>
            <w:r w:rsidRPr="004C04F3">
              <w:rPr>
                <w:rFonts w:ascii="Arial" w:hAnsi="Arial" w:cs="Arial"/>
                <w:sz w:val="16"/>
                <w:szCs w:val="16"/>
              </w:rPr>
              <w:t>b)</w:t>
            </w:r>
            <w:r w:rsidRPr="004C04F3">
              <w:rPr>
                <w:rFonts w:ascii="Arial" w:hAnsi="Arial" w:cs="Arial"/>
                <w:sz w:val="16"/>
                <w:szCs w:val="16"/>
              </w:rPr>
              <w:tab/>
              <w:t>Manifestación firmada bajo protesta de decir verdad por el representante o apoderado legal de la persona moral, en la que se exprese la fecha, procedencia del producto aurífero, platero o de cobre adjuntando para tales efectos la razón social y la clave en el RFC de sus principales proveedores por concepto de venta del producto terminado o semi terminado a exportar.</w:t>
            </w:r>
          </w:p>
          <w:p w14:paraId="7351881E" w14:textId="77777777" w:rsidR="00233B2A" w:rsidRPr="004C04F3" w:rsidRDefault="00233B2A" w:rsidP="002C41C8">
            <w:pPr>
              <w:spacing w:before="46" w:after="40"/>
              <w:ind w:left="864" w:hanging="432"/>
              <w:jc w:val="both"/>
              <w:rPr>
                <w:rFonts w:ascii="Arial" w:hAnsi="Arial" w:cs="Arial"/>
                <w:sz w:val="16"/>
                <w:szCs w:val="16"/>
              </w:rPr>
            </w:pPr>
            <w:r w:rsidRPr="004C04F3">
              <w:rPr>
                <w:rFonts w:ascii="Arial" w:hAnsi="Arial" w:cs="Arial"/>
                <w:sz w:val="16"/>
                <w:szCs w:val="16"/>
              </w:rPr>
              <w:t>c)</w:t>
            </w:r>
            <w:r w:rsidRPr="004C04F3">
              <w:rPr>
                <w:rFonts w:ascii="Arial" w:hAnsi="Arial" w:cs="Arial"/>
                <w:sz w:val="16"/>
                <w:szCs w:val="16"/>
              </w:rPr>
              <w:tab/>
              <w:t>Para el caso de exportación de las fracciones arancelarias y NICO 7404.00.03 01, 7404.00.03 02, 7404.00.03 99, además se deberá cumplir con los requisitos establecidos en la fracción V.</w:t>
            </w:r>
          </w:p>
          <w:p w14:paraId="19DFCB74" w14:textId="77777777" w:rsidR="00233B2A" w:rsidRPr="004C04F3" w:rsidRDefault="00233B2A" w:rsidP="002C41C8">
            <w:pPr>
              <w:spacing w:before="46" w:after="40"/>
              <w:ind w:left="432" w:hanging="432"/>
              <w:jc w:val="both"/>
              <w:rPr>
                <w:rFonts w:ascii="Arial" w:hAnsi="Arial" w:cs="Arial"/>
                <w:sz w:val="16"/>
                <w:szCs w:val="16"/>
              </w:rPr>
            </w:pPr>
            <w:r w:rsidRPr="004C04F3">
              <w:rPr>
                <w:rFonts w:ascii="Arial" w:hAnsi="Arial" w:cs="Arial"/>
                <w:sz w:val="16"/>
                <w:szCs w:val="16"/>
              </w:rPr>
              <w:t>V.</w:t>
            </w:r>
            <w:r w:rsidRPr="004C04F3">
              <w:rPr>
                <w:rFonts w:ascii="Arial" w:hAnsi="Arial" w:cs="Arial"/>
                <w:sz w:val="16"/>
                <w:szCs w:val="16"/>
              </w:rPr>
              <w:tab/>
              <w:t>Para los sectores 10 “Plásticos”, 11 “Caucho”, 12 “Madera y papel”, 13 “Vidrio”, 14 “Hierro y acero” y 15 “Aluminio”, contenidos en el Anexo 10, fracción II de las RGCE, adicional a lo establecido en la fracción I, deberás adjuntar lo siguiente:</w:t>
            </w:r>
          </w:p>
          <w:p w14:paraId="398CF1FD" w14:textId="77777777" w:rsidR="00233B2A" w:rsidRPr="004C04F3" w:rsidRDefault="00233B2A" w:rsidP="002C41C8">
            <w:pPr>
              <w:spacing w:before="46" w:after="40"/>
              <w:ind w:left="864" w:hanging="432"/>
              <w:jc w:val="both"/>
              <w:rPr>
                <w:rFonts w:ascii="Arial" w:hAnsi="Arial" w:cs="Arial"/>
                <w:sz w:val="16"/>
                <w:szCs w:val="16"/>
              </w:rPr>
            </w:pPr>
            <w:r w:rsidRPr="004C04F3">
              <w:rPr>
                <w:rFonts w:ascii="Arial" w:hAnsi="Arial" w:cs="Arial"/>
                <w:sz w:val="16"/>
                <w:szCs w:val="16"/>
              </w:rPr>
              <w:t>a)</w:t>
            </w:r>
            <w:r w:rsidRPr="004C04F3">
              <w:rPr>
                <w:rFonts w:ascii="Arial" w:hAnsi="Arial" w:cs="Arial"/>
                <w:sz w:val="16"/>
                <w:szCs w:val="16"/>
              </w:rPr>
              <w:tab/>
              <w:t>en archivo de texto plano (txt), la lista con el nombre completo y la clave en el RFC válida de los socios, accionistas, asociados y representantes legales actuales de la empresa, conforme a lo que se tenga asentado en las actas protocolizadas ante fedatario público; quienes deberán encontrarse inscritos y activos en el RFC.</w:t>
            </w:r>
          </w:p>
          <w:p w14:paraId="6F2C505F" w14:textId="77777777" w:rsidR="00233B2A" w:rsidRPr="004C04F3" w:rsidRDefault="00233B2A" w:rsidP="002C41C8">
            <w:pPr>
              <w:spacing w:before="46" w:after="40"/>
              <w:ind w:left="864" w:hanging="432"/>
              <w:jc w:val="both"/>
              <w:rPr>
                <w:rFonts w:ascii="Arial" w:hAnsi="Arial" w:cs="Arial"/>
                <w:sz w:val="16"/>
                <w:szCs w:val="16"/>
              </w:rPr>
            </w:pPr>
            <w:r w:rsidRPr="004C04F3">
              <w:rPr>
                <w:rFonts w:ascii="Arial" w:hAnsi="Arial" w:cs="Arial"/>
                <w:sz w:val="16"/>
                <w:szCs w:val="16"/>
              </w:rPr>
              <w:tab/>
              <w:t xml:space="preserve">En caso de tener socios, accionistas o asociados residentes en el extranjero, no obligados a inscribirse en el RFC, proporciona el número de folio de la solicitud presentada en Mi portal a través de la etiqueta </w:t>
            </w:r>
            <w:r w:rsidRPr="004C04F3">
              <w:rPr>
                <w:rFonts w:ascii="Arial" w:hAnsi="Arial" w:cs="Arial"/>
                <w:b/>
                <w:sz w:val="16"/>
                <w:szCs w:val="16"/>
              </w:rPr>
              <w:t>“REL SOCIOS ACC O ASOC RES EXT”</w:t>
            </w:r>
            <w:r w:rsidRPr="004C04F3">
              <w:rPr>
                <w:rFonts w:ascii="Arial" w:hAnsi="Arial" w:cs="Arial"/>
                <w:sz w:val="16"/>
                <w:szCs w:val="16"/>
              </w:rPr>
              <w:t>, mediante la cual se presentó la Forma Oficial 96 “Relación de Socios, Accionistas o Asociados residentes en el extranjero”, contenida en el Anexo 1 “Formas oficiales fiscales” de la RMF, de conformidad con la ficha de trámite 139/CFF “Declaración de relación de los socios, accionistas o asociados residentes en el extranjero de personas morales residentes en México que optan por no inscribirse en el RFC (Forma Oficial 96)”, contenida en el Anexo 1-A “Trámites fiscales” de la RMF.</w:t>
            </w:r>
          </w:p>
          <w:p w14:paraId="12144812" w14:textId="77777777" w:rsidR="00233B2A" w:rsidRPr="004C04F3" w:rsidRDefault="00233B2A" w:rsidP="002C41C8">
            <w:pPr>
              <w:spacing w:before="46" w:after="40"/>
              <w:ind w:left="864" w:hanging="432"/>
              <w:jc w:val="both"/>
              <w:rPr>
                <w:rFonts w:ascii="Arial" w:hAnsi="Arial" w:cs="Arial"/>
                <w:sz w:val="16"/>
                <w:szCs w:val="16"/>
              </w:rPr>
            </w:pPr>
            <w:r w:rsidRPr="004C04F3">
              <w:rPr>
                <w:rFonts w:ascii="Arial" w:hAnsi="Arial" w:cs="Arial"/>
                <w:sz w:val="16"/>
                <w:szCs w:val="16"/>
              </w:rPr>
              <w:t>b)</w:t>
            </w:r>
            <w:r w:rsidRPr="004C04F3">
              <w:rPr>
                <w:rFonts w:ascii="Arial" w:hAnsi="Arial" w:cs="Arial"/>
                <w:sz w:val="16"/>
                <w:szCs w:val="16"/>
              </w:rPr>
              <w:tab/>
              <w:t>Escrito libre firmado por el representante legal manifestando, bajo protesta de decir verdad, la información del uso industrial de la mercancía a exportar, es decir, la actividad económica y técnica para transformar la materia prima y convertirla en otros productos, así como los procesos productivos a los que se somete la mercancía a exportar.</w:t>
            </w:r>
          </w:p>
          <w:p w14:paraId="2F1DA23F" w14:textId="77777777" w:rsidR="00233B2A" w:rsidRPr="004C04F3" w:rsidRDefault="00233B2A" w:rsidP="002C41C8">
            <w:pPr>
              <w:spacing w:before="46" w:after="40"/>
              <w:ind w:left="432" w:hanging="432"/>
              <w:jc w:val="both"/>
              <w:rPr>
                <w:rFonts w:ascii="Arial" w:hAnsi="Arial" w:cs="Arial"/>
                <w:sz w:val="16"/>
                <w:szCs w:val="16"/>
              </w:rPr>
            </w:pPr>
            <w:r w:rsidRPr="004C04F3">
              <w:rPr>
                <w:rFonts w:ascii="Arial" w:hAnsi="Arial" w:cs="Arial"/>
                <w:sz w:val="16"/>
                <w:szCs w:val="16"/>
              </w:rPr>
              <w:tab/>
              <w:t>Puedes consultar la Guía del Padrón de Exportadores Sectorial en la siguiente liga:</w:t>
            </w:r>
          </w:p>
          <w:p w14:paraId="1EE61E36" w14:textId="77777777" w:rsidR="00233B2A" w:rsidRPr="004C04F3" w:rsidRDefault="00233B2A" w:rsidP="002C41C8">
            <w:pPr>
              <w:spacing w:before="46" w:after="40"/>
              <w:ind w:left="432" w:hanging="432"/>
              <w:jc w:val="both"/>
              <w:rPr>
                <w:rFonts w:ascii="Arial" w:hAnsi="Arial" w:cs="Arial"/>
                <w:sz w:val="16"/>
                <w:szCs w:val="16"/>
              </w:rPr>
            </w:pPr>
            <w:r w:rsidRPr="004C04F3">
              <w:rPr>
                <w:rFonts w:ascii="Arial" w:hAnsi="Arial" w:cs="Arial"/>
                <w:sz w:val="16"/>
                <w:szCs w:val="16"/>
              </w:rPr>
              <w:tab/>
              <w:t>http://omawww.sat.gob.mx/PadronImportadoresExportadores/Paginas/documentos/Guia_PES_2024.pdf</w:t>
            </w:r>
          </w:p>
          <w:p w14:paraId="7D21B07D" w14:textId="77777777" w:rsidR="00233B2A" w:rsidRPr="004C04F3" w:rsidRDefault="00233B2A" w:rsidP="002C41C8">
            <w:pPr>
              <w:spacing w:before="46" w:after="40"/>
              <w:ind w:left="432" w:hanging="432"/>
              <w:jc w:val="both"/>
              <w:rPr>
                <w:rFonts w:ascii="Arial" w:hAnsi="Arial" w:cs="Arial"/>
                <w:sz w:val="16"/>
                <w:szCs w:val="16"/>
              </w:rPr>
            </w:pPr>
            <w:r w:rsidRPr="004C04F3">
              <w:rPr>
                <w:rFonts w:ascii="Arial" w:hAnsi="Arial" w:cs="Arial"/>
                <w:sz w:val="16"/>
                <w:szCs w:val="16"/>
              </w:rPr>
              <w:tab/>
              <w:t>O bien, puedes acceder a dicha guía desde el Portal del SAT /Trámites del RFC/Minisitio del Padrón de Importadores y Exportadores.</w:t>
            </w:r>
          </w:p>
          <w:p w14:paraId="107CB86E" w14:textId="77777777" w:rsidR="00233B2A" w:rsidRPr="004C04F3" w:rsidRDefault="00233B2A" w:rsidP="002C41C8">
            <w:pPr>
              <w:spacing w:before="46" w:after="40"/>
              <w:ind w:left="432" w:hanging="432"/>
              <w:jc w:val="both"/>
              <w:rPr>
                <w:rFonts w:ascii="Arial" w:hAnsi="Arial" w:cs="Arial"/>
                <w:sz w:val="16"/>
                <w:szCs w:val="16"/>
              </w:rPr>
            </w:pPr>
            <w:r w:rsidRPr="004C04F3">
              <w:rPr>
                <w:rFonts w:ascii="Arial" w:hAnsi="Arial" w:cs="Arial"/>
                <w:sz w:val="16"/>
                <w:szCs w:val="16"/>
              </w:rPr>
              <w:t>VI.</w:t>
            </w:r>
            <w:r w:rsidRPr="004C04F3">
              <w:rPr>
                <w:rFonts w:ascii="Arial" w:hAnsi="Arial" w:cs="Arial"/>
                <w:sz w:val="16"/>
                <w:szCs w:val="16"/>
              </w:rPr>
              <w:tab/>
              <w:t>Deberás anexar copia legible de la documentación con la que acredites que se subsana(n) la(s) causal(es) por la(s) que fuiste suspendido del Padrón de Exportadores Sectorial.</w:t>
            </w:r>
          </w:p>
        </w:tc>
      </w:tr>
      <w:tr w:rsidR="00233B2A" w:rsidRPr="004C04F3" w14:paraId="6D9CA41E"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pct20" w:color="auto" w:fill="FFFFFF"/>
          </w:tcPr>
          <w:p w14:paraId="169BAF31" w14:textId="77777777" w:rsidR="00233B2A" w:rsidRPr="004C04F3" w:rsidRDefault="00233B2A" w:rsidP="002C41C8">
            <w:pPr>
              <w:spacing w:before="46" w:after="40"/>
              <w:jc w:val="center"/>
              <w:rPr>
                <w:rFonts w:ascii="Arial" w:hAnsi="Arial" w:cs="Arial"/>
                <w:b/>
                <w:noProof/>
                <w:sz w:val="16"/>
                <w:szCs w:val="16"/>
              </w:rPr>
            </w:pPr>
            <w:r w:rsidRPr="004C04F3">
              <w:rPr>
                <w:rFonts w:ascii="Arial" w:hAnsi="Arial" w:cs="Arial"/>
                <w:b/>
                <w:noProof/>
                <w:sz w:val="16"/>
                <w:szCs w:val="16"/>
              </w:rPr>
              <w:t>¿Con qué condiciones debo cumplir?</w:t>
            </w:r>
          </w:p>
        </w:tc>
      </w:tr>
      <w:tr w:rsidR="00233B2A" w:rsidRPr="004C04F3" w14:paraId="0DE7C23C"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FFFFFF"/>
          </w:tcPr>
          <w:p w14:paraId="2D511161" w14:textId="77777777" w:rsidR="00233B2A" w:rsidRPr="004C04F3" w:rsidRDefault="00233B2A" w:rsidP="002C41C8">
            <w:pPr>
              <w:spacing w:before="46" w:after="40"/>
              <w:ind w:left="432" w:hanging="432"/>
              <w:jc w:val="both"/>
              <w:rPr>
                <w:rFonts w:ascii="Arial" w:hAnsi="Arial" w:cs="Arial"/>
                <w:sz w:val="16"/>
                <w:szCs w:val="16"/>
              </w:rPr>
            </w:pPr>
            <w:r w:rsidRPr="004C04F3">
              <w:rPr>
                <w:rFonts w:ascii="Arial" w:hAnsi="Arial" w:cs="Arial"/>
                <w:sz w:val="16"/>
                <w:szCs w:val="16"/>
              </w:rPr>
              <w:t>I.</w:t>
            </w:r>
            <w:r w:rsidRPr="004C04F3">
              <w:rPr>
                <w:rFonts w:ascii="Arial" w:hAnsi="Arial" w:cs="Arial"/>
                <w:sz w:val="16"/>
                <w:szCs w:val="16"/>
              </w:rPr>
              <w:tab/>
              <w:t>Estar inscrito y activo en el RFC.</w:t>
            </w:r>
          </w:p>
          <w:p w14:paraId="1A148118" w14:textId="77777777" w:rsidR="00233B2A" w:rsidRPr="004C04F3" w:rsidRDefault="00233B2A" w:rsidP="002C41C8">
            <w:pPr>
              <w:spacing w:before="46" w:after="40"/>
              <w:ind w:left="432" w:hanging="432"/>
              <w:jc w:val="both"/>
              <w:rPr>
                <w:rFonts w:ascii="Arial" w:hAnsi="Arial" w:cs="Arial"/>
                <w:sz w:val="16"/>
                <w:szCs w:val="16"/>
              </w:rPr>
            </w:pPr>
            <w:r w:rsidRPr="004C04F3">
              <w:rPr>
                <w:rFonts w:ascii="Arial" w:hAnsi="Arial" w:cs="Arial"/>
                <w:sz w:val="16"/>
                <w:szCs w:val="16"/>
              </w:rPr>
              <w:t>II.</w:t>
            </w:r>
            <w:r w:rsidRPr="004C04F3">
              <w:rPr>
                <w:rFonts w:ascii="Arial" w:hAnsi="Arial" w:cs="Arial"/>
                <w:sz w:val="16"/>
                <w:szCs w:val="16"/>
              </w:rPr>
              <w:tab/>
              <w:t>Contar con e.firma vigente.</w:t>
            </w:r>
          </w:p>
          <w:p w14:paraId="1FA93ACE" w14:textId="77777777" w:rsidR="00233B2A" w:rsidRPr="004C04F3" w:rsidRDefault="00233B2A" w:rsidP="002C41C8">
            <w:pPr>
              <w:spacing w:before="46" w:after="40"/>
              <w:ind w:left="432" w:hanging="432"/>
              <w:jc w:val="both"/>
              <w:rPr>
                <w:rFonts w:ascii="Arial" w:hAnsi="Arial" w:cs="Arial"/>
                <w:sz w:val="16"/>
                <w:szCs w:val="16"/>
              </w:rPr>
            </w:pPr>
            <w:r w:rsidRPr="004C04F3">
              <w:rPr>
                <w:rFonts w:ascii="Arial" w:hAnsi="Arial" w:cs="Arial"/>
                <w:sz w:val="16"/>
                <w:szCs w:val="16"/>
              </w:rPr>
              <w:t>III.</w:t>
            </w:r>
            <w:r w:rsidRPr="004C04F3">
              <w:rPr>
                <w:rFonts w:ascii="Arial" w:hAnsi="Arial" w:cs="Arial"/>
                <w:sz w:val="16"/>
                <w:szCs w:val="16"/>
              </w:rPr>
              <w:tab/>
              <w:t>Estar al corriente en el cumplimiento de tus obligaciones fiscales.</w:t>
            </w:r>
          </w:p>
          <w:p w14:paraId="3A41B672" w14:textId="77777777" w:rsidR="00233B2A" w:rsidRPr="004C04F3" w:rsidRDefault="00233B2A" w:rsidP="002C41C8">
            <w:pPr>
              <w:spacing w:before="46" w:after="40"/>
              <w:ind w:left="432" w:hanging="432"/>
              <w:jc w:val="both"/>
              <w:rPr>
                <w:rFonts w:ascii="Arial" w:hAnsi="Arial" w:cs="Arial"/>
                <w:sz w:val="16"/>
                <w:szCs w:val="16"/>
              </w:rPr>
            </w:pPr>
            <w:r w:rsidRPr="004C04F3">
              <w:rPr>
                <w:rFonts w:ascii="Arial" w:hAnsi="Arial" w:cs="Arial"/>
                <w:sz w:val="16"/>
                <w:szCs w:val="16"/>
              </w:rPr>
              <w:t>IV.</w:t>
            </w:r>
            <w:r w:rsidRPr="004C04F3">
              <w:rPr>
                <w:rFonts w:ascii="Arial" w:hAnsi="Arial" w:cs="Arial"/>
                <w:sz w:val="16"/>
                <w:szCs w:val="16"/>
              </w:rPr>
              <w:tab/>
              <w:t>El estatus del domicilio fiscal del contribuyente debe ser “Localizado”.</w:t>
            </w:r>
          </w:p>
          <w:p w14:paraId="06010371" w14:textId="77777777" w:rsidR="00233B2A" w:rsidRPr="004C04F3" w:rsidRDefault="00233B2A" w:rsidP="002C41C8">
            <w:pPr>
              <w:spacing w:before="46" w:after="40"/>
              <w:ind w:left="432" w:hanging="432"/>
              <w:jc w:val="both"/>
              <w:rPr>
                <w:rFonts w:ascii="Arial" w:hAnsi="Arial" w:cs="Arial"/>
                <w:sz w:val="16"/>
                <w:szCs w:val="16"/>
              </w:rPr>
            </w:pPr>
            <w:r w:rsidRPr="004C04F3">
              <w:rPr>
                <w:rFonts w:ascii="Arial" w:hAnsi="Arial" w:cs="Arial"/>
                <w:sz w:val="16"/>
                <w:szCs w:val="16"/>
              </w:rPr>
              <w:lastRenderedPageBreak/>
              <w:t>V.</w:t>
            </w:r>
            <w:r w:rsidRPr="004C04F3">
              <w:rPr>
                <w:rFonts w:ascii="Arial" w:hAnsi="Arial" w:cs="Arial"/>
                <w:sz w:val="16"/>
                <w:szCs w:val="16"/>
              </w:rPr>
              <w:tab/>
              <w:t>No encontrarte en el listado de empresas publicadas por el SAT conforme a los artículos 69 y 69-B, cuarto párrafo del CFF, con excepción de la fracción VI, del referido artículo 69.</w:t>
            </w:r>
          </w:p>
          <w:p w14:paraId="6FEDB939" w14:textId="77777777" w:rsidR="00233B2A" w:rsidRPr="004C04F3" w:rsidRDefault="00233B2A" w:rsidP="002C41C8">
            <w:pPr>
              <w:spacing w:before="46" w:after="40"/>
              <w:ind w:left="432" w:hanging="432"/>
              <w:jc w:val="both"/>
              <w:rPr>
                <w:rFonts w:ascii="Arial" w:hAnsi="Arial" w:cs="Arial"/>
                <w:sz w:val="16"/>
                <w:szCs w:val="16"/>
              </w:rPr>
            </w:pPr>
            <w:r w:rsidRPr="004C04F3">
              <w:rPr>
                <w:rFonts w:ascii="Arial" w:hAnsi="Arial" w:cs="Arial"/>
                <w:sz w:val="16"/>
                <w:szCs w:val="16"/>
              </w:rPr>
              <w:t>VI.</w:t>
            </w:r>
            <w:r w:rsidRPr="004C04F3">
              <w:rPr>
                <w:rFonts w:ascii="Arial" w:hAnsi="Arial" w:cs="Arial"/>
                <w:sz w:val="16"/>
                <w:szCs w:val="16"/>
              </w:rPr>
              <w:tab/>
              <w:t>El estatus del buzón tributario deberá encontrarse como “Validado”.</w:t>
            </w:r>
          </w:p>
        </w:tc>
      </w:tr>
      <w:tr w:rsidR="00233B2A" w:rsidRPr="004C04F3" w14:paraId="6FDCD22A"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0F133B76" w14:textId="77777777" w:rsidR="00233B2A" w:rsidRPr="004C04F3" w:rsidRDefault="00233B2A" w:rsidP="002C41C8">
            <w:pPr>
              <w:spacing w:before="20" w:after="20" w:line="183" w:lineRule="exact"/>
              <w:jc w:val="center"/>
              <w:rPr>
                <w:rFonts w:ascii="Arial" w:hAnsi="Arial" w:cs="Arial"/>
                <w:b/>
                <w:sz w:val="16"/>
                <w:szCs w:val="16"/>
              </w:rPr>
            </w:pPr>
            <w:r w:rsidRPr="004C04F3">
              <w:rPr>
                <w:rFonts w:ascii="Arial" w:hAnsi="Arial" w:cs="Arial"/>
                <w:b/>
                <w:sz w:val="16"/>
                <w:szCs w:val="16"/>
              </w:rPr>
              <w:lastRenderedPageBreak/>
              <w:t>SEGUIMIENTO Y RESOLUCIÓN DEL TRÁMITE O SERVICIO</w:t>
            </w:r>
          </w:p>
        </w:tc>
      </w:tr>
      <w:tr w:rsidR="00233B2A" w:rsidRPr="004C04F3" w14:paraId="58DC646B" w14:textId="77777777" w:rsidTr="002C41C8">
        <w:trPr>
          <w:trHeight w:val="20"/>
        </w:trPr>
        <w:tc>
          <w:tcPr>
            <w:tcW w:w="2489" w:type="pct"/>
            <w:gridSpan w:val="4"/>
            <w:tcBorders>
              <w:top w:val="single" w:sz="6" w:space="0" w:color="auto"/>
              <w:left w:val="single" w:sz="6" w:space="0" w:color="auto"/>
              <w:bottom w:val="single" w:sz="6" w:space="0" w:color="auto"/>
              <w:right w:val="single" w:sz="6" w:space="0" w:color="auto"/>
            </w:tcBorders>
            <w:shd w:val="clear" w:color="auto" w:fill="C0C0C0"/>
          </w:tcPr>
          <w:p w14:paraId="05778D39" w14:textId="77777777" w:rsidR="00233B2A" w:rsidRPr="004C04F3" w:rsidRDefault="00233B2A" w:rsidP="002C41C8">
            <w:pPr>
              <w:spacing w:before="20" w:after="20" w:line="183" w:lineRule="exact"/>
              <w:jc w:val="both"/>
              <w:rPr>
                <w:rFonts w:ascii="Arial" w:hAnsi="Arial" w:cs="Arial"/>
                <w:b/>
                <w:sz w:val="16"/>
                <w:szCs w:val="16"/>
              </w:rPr>
            </w:pPr>
            <w:r w:rsidRPr="004C04F3">
              <w:rPr>
                <w:rFonts w:ascii="Arial" w:hAnsi="Arial" w:cs="Arial"/>
                <w:b/>
                <w:sz w:val="16"/>
                <w:szCs w:val="16"/>
              </w:rPr>
              <w:t>¿Cómo puedo dar seguimiento al Trámite o Servicio?</w:t>
            </w:r>
          </w:p>
        </w:tc>
        <w:tc>
          <w:tcPr>
            <w:tcW w:w="2511" w:type="pct"/>
            <w:gridSpan w:val="3"/>
            <w:tcBorders>
              <w:top w:val="single" w:sz="6" w:space="0" w:color="auto"/>
              <w:left w:val="single" w:sz="6" w:space="0" w:color="auto"/>
              <w:bottom w:val="single" w:sz="6" w:space="0" w:color="auto"/>
              <w:right w:val="single" w:sz="6" w:space="0" w:color="auto"/>
            </w:tcBorders>
            <w:shd w:val="clear" w:color="auto" w:fill="C0C0C0"/>
          </w:tcPr>
          <w:p w14:paraId="56716FD7" w14:textId="77777777" w:rsidR="00233B2A" w:rsidRPr="004C04F3" w:rsidRDefault="00233B2A" w:rsidP="002C41C8">
            <w:pPr>
              <w:spacing w:before="20" w:after="20" w:line="183" w:lineRule="exact"/>
              <w:jc w:val="both"/>
              <w:rPr>
                <w:rFonts w:ascii="Arial" w:hAnsi="Arial" w:cs="Arial"/>
                <w:b/>
                <w:sz w:val="16"/>
                <w:szCs w:val="16"/>
              </w:rPr>
            </w:pPr>
            <w:r w:rsidRPr="004C04F3">
              <w:rPr>
                <w:rFonts w:ascii="Arial" w:hAnsi="Arial" w:cs="Arial"/>
                <w:b/>
                <w:sz w:val="16"/>
                <w:szCs w:val="16"/>
              </w:rPr>
              <w:t>¿El SAT llevará a cabo alguna inspección o verificación para emitir la resolución de este Trámite o Servicio?</w:t>
            </w:r>
          </w:p>
        </w:tc>
      </w:tr>
      <w:tr w:rsidR="00233B2A" w:rsidRPr="004C04F3" w14:paraId="578642DF" w14:textId="77777777" w:rsidTr="002C41C8">
        <w:trPr>
          <w:trHeight w:val="20"/>
        </w:trPr>
        <w:tc>
          <w:tcPr>
            <w:tcW w:w="2489" w:type="pct"/>
            <w:gridSpan w:val="4"/>
            <w:tcBorders>
              <w:top w:val="single" w:sz="6" w:space="0" w:color="auto"/>
              <w:left w:val="single" w:sz="6" w:space="0" w:color="auto"/>
              <w:bottom w:val="single" w:sz="6" w:space="0" w:color="auto"/>
              <w:right w:val="single" w:sz="6" w:space="0" w:color="auto"/>
            </w:tcBorders>
          </w:tcPr>
          <w:p w14:paraId="1A054A7E" w14:textId="77777777" w:rsidR="00233B2A" w:rsidRPr="004C04F3" w:rsidRDefault="00233B2A" w:rsidP="002C41C8">
            <w:pPr>
              <w:spacing w:before="20" w:after="20" w:line="183" w:lineRule="exact"/>
              <w:jc w:val="both"/>
              <w:rPr>
                <w:rFonts w:ascii="Arial" w:hAnsi="Arial" w:cs="Arial"/>
                <w:sz w:val="16"/>
                <w:szCs w:val="16"/>
              </w:rPr>
            </w:pPr>
            <w:r w:rsidRPr="004C04F3">
              <w:rPr>
                <w:rFonts w:ascii="Arial" w:hAnsi="Arial" w:cs="Arial"/>
                <w:sz w:val="16"/>
                <w:szCs w:val="16"/>
              </w:rPr>
              <w:t xml:space="preserve">A través del Portal del SAT, en la liga siguiente: </w:t>
            </w:r>
            <w:r w:rsidRPr="004C04F3">
              <w:rPr>
                <w:rFonts w:ascii="Arial" w:hAnsi="Arial" w:cs="Arial"/>
                <w:sz w:val="16"/>
                <w:szCs w:val="16"/>
                <w:u w:val="single"/>
              </w:rPr>
              <w:t>http://omawww.sat.gob.mx/PadronImportadoresExportadores/Paginas/pes_inscripcion.html</w:t>
            </w:r>
            <w:r w:rsidRPr="004C04F3">
              <w:rPr>
                <w:rFonts w:ascii="Arial" w:hAnsi="Arial" w:cs="Arial"/>
                <w:sz w:val="16"/>
                <w:szCs w:val="16"/>
              </w:rPr>
              <w:t>, accediendo al minisitio del Padrón de Importadores y Exportadores, dentro del menú de material adicional, en la sección “Consulta resultados del Padrón de Exportadores”, con el número de folio que le fue proporcionado al presentar su solicitud o la clave en el RFC del promovente.</w:t>
            </w:r>
          </w:p>
          <w:p w14:paraId="580793A5" w14:textId="77777777" w:rsidR="00233B2A" w:rsidRPr="004C04F3" w:rsidRDefault="00233B2A" w:rsidP="002C41C8">
            <w:pPr>
              <w:spacing w:before="20" w:after="20" w:line="183" w:lineRule="exact"/>
              <w:jc w:val="both"/>
              <w:rPr>
                <w:rFonts w:ascii="Arial" w:hAnsi="Arial" w:cs="Arial"/>
                <w:noProof/>
                <w:sz w:val="16"/>
                <w:szCs w:val="16"/>
              </w:rPr>
            </w:pPr>
            <w:r w:rsidRPr="004C04F3">
              <w:rPr>
                <w:rFonts w:ascii="Arial" w:hAnsi="Arial" w:cs="Arial"/>
                <w:noProof/>
                <w:sz w:val="16"/>
                <w:szCs w:val="16"/>
              </w:rPr>
              <w:t>Si presentaste tu solicitud a través de un caso de aclaración, podrás</w:t>
            </w:r>
            <w:r w:rsidRPr="004C04F3">
              <w:rPr>
                <w:rFonts w:ascii="Arial" w:hAnsi="Arial" w:cs="Arial"/>
                <w:sz w:val="16"/>
                <w:szCs w:val="16"/>
              </w:rPr>
              <w:t xml:space="preserve"> darle seguimiento al mismo con el número de folio a través del Portal del SAT, conforme a la </w:t>
            </w:r>
            <w:r w:rsidRPr="004C04F3">
              <w:rPr>
                <w:rFonts w:ascii="Arial" w:hAnsi="Arial" w:cs="Arial"/>
                <w:noProof/>
                <w:sz w:val="16"/>
                <w:szCs w:val="16"/>
              </w:rPr>
              <w:t>“Guía rápida para el contribuyente sobre la operación de casos de aclaración, orientación y solicitud de trámites relacionados al Padrón de Importadores y Exportadores”, que podrás consultar en la liga siguiente:</w:t>
            </w:r>
          </w:p>
          <w:p w14:paraId="35B812E9" w14:textId="77777777" w:rsidR="00233B2A" w:rsidRPr="004C04F3" w:rsidRDefault="00233B2A" w:rsidP="002C41C8">
            <w:pPr>
              <w:spacing w:before="20" w:after="20" w:line="183" w:lineRule="exact"/>
              <w:jc w:val="both"/>
              <w:rPr>
                <w:rFonts w:ascii="Arial" w:hAnsi="Arial" w:cs="Arial"/>
                <w:sz w:val="16"/>
                <w:szCs w:val="16"/>
              </w:rPr>
            </w:pPr>
            <w:r w:rsidRPr="004C04F3">
              <w:rPr>
                <w:rFonts w:ascii="Arial" w:hAnsi="Arial" w:cs="Arial"/>
                <w:sz w:val="16"/>
                <w:szCs w:val="16"/>
                <w:u w:val="single"/>
              </w:rPr>
              <w:t>http://omawww.sat.gob.mx/PadronImportadoresExportadores/Paginas/documentos/Guia_Casos_Aclaracion_Orientacion.pdf</w:t>
            </w:r>
          </w:p>
          <w:p w14:paraId="71BA32AF" w14:textId="77777777" w:rsidR="00233B2A" w:rsidRPr="004C04F3" w:rsidRDefault="00233B2A" w:rsidP="002C41C8">
            <w:pPr>
              <w:spacing w:before="20" w:after="20" w:line="183" w:lineRule="exact"/>
              <w:jc w:val="both"/>
              <w:rPr>
                <w:rFonts w:ascii="Arial" w:hAnsi="Arial" w:cs="Arial"/>
                <w:sz w:val="16"/>
                <w:szCs w:val="16"/>
              </w:rPr>
            </w:pPr>
            <w:r w:rsidRPr="004C04F3">
              <w:rPr>
                <w:rFonts w:ascii="Arial" w:hAnsi="Arial" w:cs="Arial"/>
                <w:sz w:val="16"/>
                <w:szCs w:val="16"/>
              </w:rPr>
              <w:t>O bien, puedes acceder a dicha guía desde el Portal del SAT www.sat.gob.mx en el Catálogo de Minisitios del SAT/Padrón de Importadores y Exportadores.</w:t>
            </w:r>
          </w:p>
        </w:tc>
        <w:tc>
          <w:tcPr>
            <w:tcW w:w="2511" w:type="pct"/>
            <w:gridSpan w:val="3"/>
            <w:tcBorders>
              <w:top w:val="single" w:sz="6" w:space="0" w:color="auto"/>
              <w:left w:val="single" w:sz="6" w:space="0" w:color="auto"/>
              <w:bottom w:val="single" w:sz="6" w:space="0" w:color="auto"/>
              <w:right w:val="single" w:sz="6" w:space="0" w:color="auto"/>
            </w:tcBorders>
          </w:tcPr>
          <w:p w14:paraId="0F374CB4" w14:textId="77777777" w:rsidR="00233B2A" w:rsidRPr="004C04F3" w:rsidRDefault="00233B2A" w:rsidP="002C41C8">
            <w:pPr>
              <w:spacing w:before="20" w:after="20" w:line="183" w:lineRule="exact"/>
              <w:jc w:val="both"/>
              <w:rPr>
                <w:rFonts w:ascii="Arial" w:hAnsi="Arial" w:cs="Arial"/>
                <w:sz w:val="16"/>
                <w:szCs w:val="16"/>
              </w:rPr>
            </w:pPr>
            <w:r w:rsidRPr="004C04F3">
              <w:rPr>
                <w:rFonts w:ascii="Arial" w:hAnsi="Arial" w:cs="Arial"/>
                <w:sz w:val="16"/>
                <w:szCs w:val="16"/>
              </w:rPr>
              <w:t>No.</w:t>
            </w:r>
          </w:p>
        </w:tc>
      </w:tr>
      <w:tr w:rsidR="00233B2A" w:rsidRPr="004C04F3" w14:paraId="6FB091EC"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54C048AA" w14:textId="77777777" w:rsidR="00233B2A" w:rsidRPr="004C04F3" w:rsidRDefault="00233B2A" w:rsidP="002C41C8">
            <w:pPr>
              <w:spacing w:before="20" w:after="20" w:line="183" w:lineRule="exact"/>
              <w:jc w:val="center"/>
              <w:rPr>
                <w:rFonts w:ascii="Arial" w:hAnsi="Arial" w:cs="Arial"/>
                <w:b/>
                <w:sz w:val="16"/>
                <w:szCs w:val="16"/>
              </w:rPr>
            </w:pPr>
            <w:r w:rsidRPr="004C04F3">
              <w:rPr>
                <w:rFonts w:ascii="Arial" w:hAnsi="Arial" w:cs="Arial"/>
                <w:b/>
                <w:sz w:val="16"/>
                <w:szCs w:val="16"/>
              </w:rPr>
              <w:t>Resolución del Trámite o Servicio</w:t>
            </w:r>
          </w:p>
        </w:tc>
      </w:tr>
      <w:tr w:rsidR="00233B2A" w:rsidRPr="004C04F3" w14:paraId="008A9FC6"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63DB07B7" w14:textId="77777777" w:rsidR="00233B2A" w:rsidRPr="004C04F3" w:rsidRDefault="00233B2A" w:rsidP="002C41C8">
            <w:pPr>
              <w:spacing w:before="20" w:after="20" w:line="183" w:lineRule="exact"/>
              <w:ind w:left="432" w:hanging="432"/>
              <w:jc w:val="both"/>
              <w:rPr>
                <w:rFonts w:ascii="Arial" w:hAnsi="Arial" w:cs="Arial"/>
                <w:sz w:val="16"/>
                <w:szCs w:val="16"/>
              </w:rPr>
            </w:pPr>
            <w:r w:rsidRPr="004C04F3">
              <w:rPr>
                <w:rFonts w:ascii="Arial" w:hAnsi="Arial" w:cs="Arial"/>
                <w:sz w:val="16"/>
                <w:szCs w:val="16"/>
              </w:rPr>
              <w:t>I.</w:t>
            </w:r>
            <w:r w:rsidRPr="004C04F3">
              <w:rPr>
                <w:rFonts w:ascii="Arial" w:hAnsi="Arial" w:cs="Arial"/>
                <w:noProof/>
                <w:sz w:val="16"/>
                <w:szCs w:val="16"/>
              </w:rPr>
              <w:tab/>
            </w:r>
            <w:r w:rsidRPr="004C04F3">
              <w:rPr>
                <w:rFonts w:ascii="Arial" w:hAnsi="Arial" w:cs="Arial"/>
                <w:sz w:val="16"/>
                <w:szCs w:val="16"/>
              </w:rPr>
              <w:t>Si cumples con los requisitos y con las condiciones señaladas en la presente ficha de trámite, se publicará tu registro en el minisitio del Padrón de Importadores y Exportadores dentro del menú de material adicional, en la sección “Consulta resultados del Padrón de Exportadores”, en el apartado “Procedentes”.</w:t>
            </w:r>
          </w:p>
          <w:p w14:paraId="64C3D06B" w14:textId="77777777" w:rsidR="00233B2A" w:rsidRPr="004C04F3" w:rsidRDefault="00233B2A" w:rsidP="002C41C8">
            <w:pPr>
              <w:spacing w:before="20" w:after="20" w:line="183" w:lineRule="exact"/>
              <w:ind w:left="432" w:hanging="432"/>
              <w:jc w:val="both"/>
              <w:rPr>
                <w:rFonts w:ascii="Arial" w:hAnsi="Arial" w:cs="Arial"/>
                <w:sz w:val="16"/>
                <w:szCs w:val="16"/>
              </w:rPr>
            </w:pPr>
            <w:r w:rsidRPr="004C04F3">
              <w:rPr>
                <w:rFonts w:ascii="Arial" w:hAnsi="Arial" w:cs="Arial"/>
                <w:sz w:val="16"/>
                <w:szCs w:val="16"/>
              </w:rPr>
              <w:t>II.</w:t>
            </w:r>
            <w:r w:rsidRPr="004C04F3">
              <w:rPr>
                <w:rFonts w:ascii="Arial" w:hAnsi="Arial" w:cs="Arial"/>
                <w:noProof/>
                <w:sz w:val="16"/>
                <w:szCs w:val="16"/>
              </w:rPr>
              <w:tab/>
            </w:r>
            <w:r w:rsidRPr="004C04F3">
              <w:rPr>
                <w:rFonts w:ascii="Arial" w:hAnsi="Arial" w:cs="Arial"/>
                <w:sz w:val="16"/>
                <w:szCs w:val="16"/>
              </w:rPr>
              <w:t>Cuando tu solicitud haya sido rechazada, se publicarán las inconsistencias detectadas en el minisitio del Padrón de Importadores y Exportadores dentro del menú de material adicional, en la sección “Consulta resultados del Padrón de Exportadores”, en el apartado “Improcedentes”.</w:t>
            </w:r>
          </w:p>
          <w:p w14:paraId="471F8A03" w14:textId="77777777" w:rsidR="00233B2A" w:rsidRPr="004C04F3" w:rsidRDefault="00233B2A" w:rsidP="002C41C8">
            <w:pPr>
              <w:spacing w:before="20" w:after="20" w:line="183" w:lineRule="exact"/>
              <w:ind w:left="432" w:hanging="432"/>
              <w:jc w:val="both"/>
              <w:rPr>
                <w:rFonts w:ascii="Arial" w:hAnsi="Arial" w:cs="Arial"/>
                <w:sz w:val="16"/>
                <w:szCs w:val="16"/>
              </w:rPr>
            </w:pPr>
            <w:r w:rsidRPr="004C04F3">
              <w:rPr>
                <w:rFonts w:ascii="Arial" w:hAnsi="Arial" w:cs="Arial"/>
                <w:sz w:val="16"/>
                <w:szCs w:val="16"/>
              </w:rPr>
              <w:t>III.</w:t>
            </w:r>
            <w:r w:rsidRPr="004C04F3">
              <w:rPr>
                <w:rFonts w:ascii="Arial" w:hAnsi="Arial" w:cs="Arial"/>
                <w:noProof/>
                <w:sz w:val="16"/>
                <w:szCs w:val="16"/>
              </w:rPr>
              <w:tab/>
            </w:r>
            <w:r w:rsidRPr="004C04F3">
              <w:rPr>
                <w:rFonts w:ascii="Arial" w:hAnsi="Arial" w:cs="Arial"/>
                <w:sz w:val="16"/>
                <w:szCs w:val="16"/>
              </w:rPr>
              <w:t>No procederá la inscripción cuando no presentes el formato A6 “Autorización de inscripción para el padrón de exportadores sectorial (Regla 1.3.7.)”, contenido en el Anexo 1 de las RGCE, o este no sea llenado correctamente; o cuando te encuentres suspendido del Padrón de Importadores por actualizar alguno de los supuestos señalados en el artículo 84 del Reglamento o en la regla 1.3.3. de las RGCE.</w:t>
            </w:r>
          </w:p>
          <w:p w14:paraId="1FFE7992" w14:textId="77777777" w:rsidR="00233B2A" w:rsidRPr="004C04F3" w:rsidRDefault="00233B2A" w:rsidP="002C41C8">
            <w:pPr>
              <w:spacing w:before="20" w:after="20" w:line="183" w:lineRule="exact"/>
              <w:ind w:left="432" w:hanging="432"/>
              <w:jc w:val="both"/>
              <w:rPr>
                <w:rFonts w:ascii="Arial" w:hAnsi="Arial" w:cs="Arial"/>
                <w:sz w:val="16"/>
                <w:szCs w:val="16"/>
              </w:rPr>
            </w:pPr>
            <w:r w:rsidRPr="004C04F3">
              <w:rPr>
                <w:rFonts w:ascii="Arial" w:hAnsi="Arial" w:cs="Arial"/>
                <w:sz w:val="16"/>
                <w:szCs w:val="16"/>
              </w:rPr>
              <w:t>IV.</w:t>
            </w:r>
            <w:r w:rsidRPr="004C04F3">
              <w:rPr>
                <w:rFonts w:ascii="Arial" w:hAnsi="Arial" w:cs="Arial"/>
                <w:noProof/>
                <w:sz w:val="16"/>
                <w:szCs w:val="16"/>
              </w:rPr>
              <w:tab/>
            </w:r>
            <w:r w:rsidRPr="004C04F3">
              <w:rPr>
                <w:rFonts w:ascii="Arial" w:hAnsi="Arial" w:cs="Arial"/>
                <w:sz w:val="16"/>
                <w:szCs w:val="16"/>
              </w:rPr>
              <w:t>Cuando tu solicitud sea rechazada deberás subsanar las inconsistencias observadas y presentarla nuevamente conforme a la presente ficha de trámite y la regla 1.3.7. de las RGCE.</w:t>
            </w:r>
          </w:p>
        </w:tc>
      </w:tr>
      <w:tr w:rsidR="00233B2A" w:rsidRPr="004C04F3" w14:paraId="53945844" w14:textId="77777777" w:rsidTr="002C41C8">
        <w:trPr>
          <w:trHeight w:val="20"/>
        </w:trPr>
        <w:tc>
          <w:tcPr>
            <w:tcW w:w="1720" w:type="pct"/>
            <w:gridSpan w:val="2"/>
            <w:tcBorders>
              <w:top w:val="single" w:sz="6" w:space="0" w:color="auto"/>
              <w:left w:val="single" w:sz="6" w:space="0" w:color="auto"/>
              <w:bottom w:val="single" w:sz="6" w:space="0" w:color="auto"/>
              <w:right w:val="single" w:sz="6" w:space="0" w:color="auto"/>
            </w:tcBorders>
            <w:shd w:val="clear" w:color="auto" w:fill="C0C0C0"/>
          </w:tcPr>
          <w:p w14:paraId="61201837" w14:textId="77777777" w:rsidR="00233B2A" w:rsidRPr="004C04F3" w:rsidRDefault="00233B2A" w:rsidP="002C41C8">
            <w:pPr>
              <w:spacing w:before="20" w:after="20" w:line="184" w:lineRule="exact"/>
              <w:jc w:val="both"/>
              <w:rPr>
                <w:rFonts w:ascii="Arial" w:hAnsi="Arial" w:cs="Arial"/>
                <w:b/>
                <w:sz w:val="16"/>
                <w:szCs w:val="16"/>
              </w:rPr>
            </w:pPr>
            <w:r w:rsidRPr="004C04F3">
              <w:rPr>
                <w:rFonts w:ascii="Arial" w:hAnsi="Arial" w:cs="Arial"/>
                <w:b/>
                <w:sz w:val="16"/>
                <w:szCs w:val="16"/>
              </w:rPr>
              <w:t>Plazo máximo para que el SAT resuelva el Trámite o Servicio</w:t>
            </w:r>
          </w:p>
        </w:tc>
        <w:tc>
          <w:tcPr>
            <w:tcW w:w="1764" w:type="pct"/>
            <w:gridSpan w:val="3"/>
            <w:tcBorders>
              <w:top w:val="single" w:sz="6" w:space="0" w:color="auto"/>
              <w:left w:val="single" w:sz="6" w:space="0" w:color="auto"/>
              <w:bottom w:val="single" w:sz="6" w:space="0" w:color="auto"/>
              <w:right w:val="single" w:sz="6" w:space="0" w:color="auto"/>
            </w:tcBorders>
            <w:shd w:val="clear" w:color="auto" w:fill="C0C0C0"/>
          </w:tcPr>
          <w:p w14:paraId="274DD30B" w14:textId="77777777" w:rsidR="00233B2A" w:rsidRPr="004C04F3" w:rsidRDefault="00233B2A" w:rsidP="002C41C8">
            <w:pPr>
              <w:spacing w:before="20" w:after="20" w:line="184" w:lineRule="exact"/>
              <w:jc w:val="both"/>
              <w:rPr>
                <w:rFonts w:ascii="Arial" w:hAnsi="Arial" w:cs="Arial"/>
                <w:b/>
                <w:sz w:val="16"/>
                <w:szCs w:val="16"/>
              </w:rPr>
            </w:pPr>
            <w:r w:rsidRPr="004C04F3">
              <w:rPr>
                <w:rFonts w:ascii="Arial" w:hAnsi="Arial" w:cs="Arial"/>
                <w:b/>
                <w:sz w:val="16"/>
                <w:szCs w:val="16"/>
              </w:rPr>
              <w:t>Plazo máximo para que el SAT solicite información adicional</w:t>
            </w:r>
          </w:p>
        </w:tc>
        <w:tc>
          <w:tcPr>
            <w:tcW w:w="1516" w:type="pct"/>
            <w:gridSpan w:val="2"/>
            <w:tcBorders>
              <w:top w:val="single" w:sz="6" w:space="0" w:color="auto"/>
              <w:left w:val="single" w:sz="6" w:space="0" w:color="auto"/>
              <w:bottom w:val="single" w:sz="6" w:space="0" w:color="auto"/>
              <w:right w:val="single" w:sz="6" w:space="0" w:color="auto"/>
            </w:tcBorders>
            <w:shd w:val="clear" w:color="auto" w:fill="C0C0C0"/>
          </w:tcPr>
          <w:p w14:paraId="6FA622DD" w14:textId="77777777" w:rsidR="00233B2A" w:rsidRPr="004C04F3" w:rsidRDefault="00233B2A" w:rsidP="002C41C8">
            <w:pPr>
              <w:spacing w:before="20" w:after="20" w:line="184" w:lineRule="exact"/>
              <w:jc w:val="both"/>
              <w:rPr>
                <w:rFonts w:ascii="Arial" w:hAnsi="Arial" w:cs="Arial"/>
                <w:b/>
                <w:sz w:val="16"/>
                <w:szCs w:val="16"/>
              </w:rPr>
            </w:pPr>
            <w:r w:rsidRPr="004C04F3">
              <w:rPr>
                <w:rFonts w:ascii="Arial" w:hAnsi="Arial" w:cs="Arial"/>
                <w:b/>
                <w:sz w:val="16"/>
                <w:szCs w:val="16"/>
              </w:rPr>
              <w:t>Plazo máximo para cumplir con la información solicitada</w:t>
            </w:r>
          </w:p>
        </w:tc>
      </w:tr>
      <w:tr w:rsidR="00233B2A" w:rsidRPr="004C04F3" w14:paraId="0047874A" w14:textId="77777777" w:rsidTr="002C41C8">
        <w:trPr>
          <w:trHeight w:val="20"/>
        </w:trPr>
        <w:tc>
          <w:tcPr>
            <w:tcW w:w="1720" w:type="pct"/>
            <w:gridSpan w:val="2"/>
            <w:tcBorders>
              <w:top w:val="single" w:sz="6" w:space="0" w:color="auto"/>
              <w:left w:val="single" w:sz="6" w:space="0" w:color="auto"/>
              <w:bottom w:val="single" w:sz="6" w:space="0" w:color="auto"/>
              <w:right w:val="single" w:sz="6" w:space="0" w:color="auto"/>
            </w:tcBorders>
          </w:tcPr>
          <w:p w14:paraId="7D0B1CC3" w14:textId="77777777" w:rsidR="00233B2A" w:rsidRPr="004C04F3" w:rsidRDefault="00233B2A" w:rsidP="002C41C8">
            <w:pPr>
              <w:spacing w:before="20" w:after="20" w:line="184" w:lineRule="exact"/>
              <w:jc w:val="both"/>
              <w:rPr>
                <w:rFonts w:ascii="Arial" w:hAnsi="Arial" w:cs="Arial"/>
                <w:sz w:val="16"/>
                <w:szCs w:val="16"/>
              </w:rPr>
            </w:pPr>
            <w:r w:rsidRPr="004C04F3">
              <w:rPr>
                <w:rFonts w:ascii="Arial" w:hAnsi="Arial" w:cs="Arial"/>
                <w:sz w:val="16"/>
                <w:szCs w:val="16"/>
              </w:rPr>
              <w:t>Diez días.</w:t>
            </w:r>
          </w:p>
        </w:tc>
        <w:tc>
          <w:tcPr>
            <w:tcW w:w="1764" w:type="pct"/>
            <w:gridSpan w:val="3"/>
            <w:tcBorders>
              <w:top w:val="single" w:sz="6" w:space="0" w:color="auto"/>
              <w:left w:val="single" w:sz="6" w:space="0" w:color="auto"/>
              <w:bottom w:val="single" w:sz="6" w:space="0" w:color="auto"/>
              <w:right w:val="single" w:sz="6" w:space="0" w:color="auto"/>
            </w:tcBorders>
          </w:tcPr>
          <w:p w14:paraId="2E5B72E8" w14:textId="77777777" w:rsidR="00233B2A" w:rsidRPr="004C04F3" w:rsidRDefault="00233B2A" w:rsidP="002C41C8">
            <w:pPr>
              <w:spacing w:before="20" w:after="20" w:line="184" w:lineRule="exact"/>
              <w:jc w:val="both"/>
              <w:rPr>
                <w:rFonts w:ascii="Arial" w:hAnsi="Arial" w:cs="Arial"/>
                <w:sz w:val="16"/>
                <w:szCs w:val="16"/>
              </w:rPr>
            </w:pPr>
            <w:r w:rsidRPr="004C04F3">
              <w:rPr>
                <w:rFonts w:ascii="Arial" w:hAnsi="Arial" w:cs="Arial"/>
                <w:sz w:val="16"/>
                <w:szCs w:val="16"/>
              </w:rPr>
              <w:t>No aplica.</w:t>
            </w:r>
          </w:p>
        </w:tc>
        <w:tc>
          <w:tcPr>
            <w:tcW w:w="1516" w:type="pct"/>
            <w:gridSpan w:val="2"/>
            <w:tcBorders>
              <w:top w:val="single" w:sz="6" w:space="0" w:color="auto"/>
              <w:left w:val="single" w:sz="6" w:space="0" w:color="auto"/>
              <w:bottom w:val="single" w:sz="6" w:space="0" w:color="auto"/>
              <w:right w:val="single" w:sz="6" w:space="0" w:color="auto"/>
            </w:tcBorders>
          </w:tcPr>
          <w:p w14:paraId="0553F0BF" w14:textId="77777777" w:rsidR="00233B2A" w:rsidRPr="004C04F3" w:rsidRDefault="00233B2A" w:rsidP="002C41C8">
            <w:pPr>
              <w:spacing w:before="20" w:after="20" w:line="184" w:lineRule="exact"/>
              <w:jc w:val="both"/>
              <w:rPr>
                <w:rFonts w:ascii="Arial" w:hAnsi="Arial" w:cs="Arial"/>
                <w:sz w:val="16"/>
                <w:szCs w:val="16"/>
              </w:rPr>
            </w:pPr>
            <w:r w:rsidRPr="004C04F3">
              <w:rPr>
                <w:rFonts w:ascii="Arial" w:hAnsi="Arial" w:cs="Arial"/>
                <w:sz w:val="16"/>
                <w:szCs w:val="16"/>
              </w:rPr>
              <w:t>No aplica.</w:t>
            </w:r>
          </w:p>
        </w:tc>
      </w:tr>
      <w:tr w:rsidR="00233B2A" w:rsidRPr="004C04F3" w14:paraId="308CFC44" w14:textId="77777777" w:rsidTr="002C41C8">
        <w:trPr>
          <w:trHeight w:val="20"/>
        </w:trPr>
        <w:tc>
          <w:tcPr>
            <w:tcW w:w="2489" w:type="pct"/>
            <w:gridSpan w:val="4"/>
            <w:tcBorders>
              <w:top w:val="single" w:sz="6" w:space="0" w:color="auto"/>
              <w:left w:val="single" w:sz="6" w:space="0" w:color="auto"/>
              <w:bottom w:val="single" w:sz="6" w:space="0" w:color="auto"/>
              <w:right w:val="single" w:sz="6" w:space="0" w:color="auto"/>
            </w:tcBorders>
            <w:shd w:val="clear" w:color="auto" w:fill="C0C0C0"/>
          </w:tcPr>
          <w:p w14:paraId="531DC253" w14:textId="77777777" w:rsidR="00233B2A" w:rsidRPr="004C04F3" w:rsidRDefault="00233B2A" w:rsidP="002C41C8">
            <w:pPr>
              <w:spacing w:before="20" w:after="20" w:line="184" w:lineRule="exact"/>
              <w:jc w:val="both"/>
              <w:rPr>
                <w:rFonts w:ascii="Arial" w:hAnsi="Arial" w:cs="Arial"/>
                <w:b/>
                <w:sz w:val="16"/>
                <w:szCs w:val="16"/>
              </w:rPr>
            </w:pPr>
            <w:r w:rsidRPr="004C04F3">
              <w:rPr>
                <w:rFonts w:ascii="Arial" w:hAnsi="Arial" w:cs="Arial"/>
                <w:b/>
                <w:sz w:val="16"/>
                <w:szCs w:val="16"/>
              </w:rPr>
              <w:t>¿Qué documento obtengo al finalizar el Trámite o Servicio?</w:t>
            </w:r>
          </w:p>
        </w:tc>
        <w:tc>
          <w:tcPr>
            <w:tcW w:w="2511" w:type="pct"/>
            <w:gridSpan w:val="3"/>
            <w:tcBorders>
              <w:top w:val="single" w:sz="6" w:space="0" w:color="auto"/>
              <w:left w:val="single" w:sz="6" w:space="0" w:color="auto"/>
              <w:bottom w:val="single" w:sz="6" w:space="0" w:color="auto"/>
              <w:right w:val="single" w:sz="6" w:space="0" w:color="auto"/>
            </w:tcBorders>
            <w:shd w:val="clear" w:color="auto" w:fill="C0C0C0"/>
          </w:tcPr>
          <w:p w14:paraId="37B4DCF2" w14:textId="77777777" w:rsidR="00233B2A" w:rsidRPr="004C04F3" w:rsidRDefault="00233B2A" w:rsidP="002C41C8">
            <w:pPr>
              <w:spacing w:before="20" w:after="20" w:line="184" w:lineRule="exact"/>
              <w:jc w:val="both"/>
              <w:rPr>
                <w:rFonts w:ascii="Arial" w:hAnsi="Arial" w:cs="Arial"/>
                <w:b/>
                <w:sz w:val="16"/>
                <w:szCs w:val="16"/>
              </w:rPr>
            </w:pPr>
            <w:r w:rsidRPr="004C04F3">
              <w:rPr>
                <w:rFonts w:ascii="Arial" w:hAnsi="Arial" w:cs="Arial"/>
                <w:b/>
                <w:sz w:val="16"/>
                <w:szCs w:val="16"/>
              </w:rPr>
              <w:t>¿Cuál es la vigencia del Trámite o Servicio?</w:t>
            </w:r>
          </w:p>
        </w:tc>
      </w:tr>
      <w:tr w:rsidR="00233B2A" w:rsidRPr="004C04F3" w14:paraId="09EE7DD9" w14:textId="77777777" w:rsidTr="002C41C8">
        <w:trPr>
          <w:trHeight w:val="20"/>
        </w:trPr>
        <w:tc>
          <w:tcPr>
            <w:tcW w:w="2489" w:type="pct"/>
            <w:gridSpan w:val="4"/>
            <w:tcBorders>
              <w:top w:val="single" w:sz="6" w:space="0" w:color="auto"/>
              <w:left w:val="single" w:sz="6" w:space="0" w:color="auto"/>
              <w:bottom w:val="single" w:sz="6" w:space="0" w:color="auto"/>
              <w:right w:val="single" w:sz="6" w:space="0" w:color="auto"/>
            </w:tcBorders>
          </w:tcPr>
          <w:p w14:paraId="2BB69A11" w14:textId="77777777" w:rsidR="00233B2A" w:rsidRPr="004C04F3" w:rsidRDefault="00233B2A" w:rsidP="002C41C8">
            <w:pPr>
              <w:spacing w:before="20" w:after="20" w:line="184" w:lineRule="exact"/>
              <w:jc w:val="both"/>
              <w:rPr>
                <w:rFonts w:ascii="Arial" w:hAnsi="Arial" w:cs="Arial"/>
                <w:sz w:val="16"/>
                <w:szCs w:val="16"/>
              </w:rPr>
            </w:pPr>
            <w:r w:rsidRPr="004C04F3">
              <w:rPr>
                <w:rFonts w:ascii="Arial" w:hAnsi="Arial" w:cs="Arial"/>
                <w:sz w:val="16"/>
                <w:szCs w:val="16"/>
              </w:rPr>
              <w:t xml:space="preserve">Los resultados de los trámites presentados se publican en el minisitio del Padrón de Importadores al que podrás acceder a través de la liga siguiente: </w:t>
            </w:r>
            <w:r w:rsidRPr="004C04F3">
              <w:rPr>
                <w:rFonts w:ascii="Arial" w:hAnsi="Arial" w:cs="Arial"/>
                <w:sz w:val="16"/>
                <w:szCs w:val="16"/>
                <w:u w:val="single"/>
              </w:rPr>
              <w:t>http://omawww.sat.gob.mx/PadronImportadoresExportadores/Paginas/pes_inscripcion.html</w:t>
            </w:r>
          </w:p>
          <w:p w14:paraId="17413E18" w14:textId="77777777" w:rsidR="00233B2A" w:rsidRPr="004C04F3" w:rsidRDefault="00233B2A" w:rsidP="002C41C8">
            <w:pPr>
              <w:spacing w:before="20" w:after="20" w:line="184" w:lineRule="exact"/>
              <w:jc w:val="both"/>
              <w:rPr>
                <w:rFonts w:ascii="Arial" w:hAnsi="Arial" w:cs="Arial"/>
                <w:sz w:val="16"/>
                <w:szCs w:val="16"/>
              </w:rPr>
            </w:pPr>
            <w:r w:rsidRPr="004C04F3">
              <w:rPr>
                <w:rFonts w:ascii="Arial" w:hAnsi="Arial" w:cs="Arial"/>
                <w:sz w:val="16"/>
                <w:szCs w:val="16"/>
              </w:rPr>
              <w:t>Ingresando al menú de “Material adicional”, en la sección “Consulta resultados del Padrón de Exportadores”, con la clave en el RFC o el número de folio proporcionado al presentar tu solicitud.</w:t>
            </w:r>
          </w:p>
        </w:tc>
        <w:tc>
          <w:tcPr>
            <w:tcW w:w="2511" w:type="pct"/>
            <w:gridSpan w:val="3"/>
            <w:tcBorders>
              <w:top w:val="single" w:sz="6" w:space="0" w:color="auto"/>
              <w:left w:val="single" w:sz="6" w:space="0" w:color="auto"/>
              <w:bottom w:val="single" w:sz="6" w:space="0" w:color="auto"/>
              <w:right w:val="single" w:sz="6" w:space="0" w:color="auto"/>
            </w:tcBorders>
          </w:tcPr>
          <w:p w14:paraId="3CF7CFDF" w14:textId="77777777" w:rsidR="00233B2A" w:rsidRPr="004C04F3" w:rsidRDefault="00233B2A" w:rsidP="002C41C8">
            <w:pPr>
              <w:spacing w:before="20" w:after="20" w:line="184" w:lineRule="exact"/>
              <w:jc w:val="both"/>
              <w:rPr>
                <w:rFonts w:ascii="Arial" w:hAnsi="Arial" w:cs="Arial"/>
                <w:sz w:val="16"/>
                <w:szCs w:val="16"/>
              </w:rPr>
            </w:pPr>
            <w:r w:rsidRPr="004C04F3">
              <w:rPr>
                <w:rFonts w:ascii="Arial" w:hAnsi="Arial" w:cs="Arial"/>
                <w:sz w:val="16"/>
                <w:szCs w:val="16"/>
              </w:rPr>
              <w:t>No aplica.</w:t>
            </w:r>
          </w:p>
        </w:tc>
      </w:tr>
      <w:tr w:rsidR="00233B2A" w:rsidRPr="004C04F3" w14:paraId="5433B04A"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1D5EAD86" w14:textId="77777777" w:rsidR="00233B2A" w:rsidRPr="004C04F3" w:rsidRDefault="00233B2A" w:rsidP="002C41C8">
            <w:pPr>
              <w:spacing w:before="20" w:after="20" w:line="184" w:lineRule="exact"/>
              <w:jc w:val="center"/>
              <w:rPr>
                <w:rFonts w:ascii="Arial" w:hAnsi="Arial" w:cs="Arial"/>
                <w:b/>
                <w:sz w:val="16"/>
                <w:szCs w:val="16"/>
              </w:rPr>
            </w:pPr>
            <w:r w:rsidRPr="004C04F3">
              <w:rPr>
                <w:rFonts w:ascii="Arial" w:hAnsi="Arial" w:cs="Arial"/>
                <w:b/>
                <w:sz w:val="16"/>
                <w:szCs w:val="16"/>
              </w:rPr>
              <w:t>CANALES DE ATENCIÓN</w:t>
            </w:r>
          </w:p>
        </w:tc>
      </w:tr>
      <w:tr w:rsidR="00233B2A" w:rsidRPr="004C04F3" w14:paraId="1F45EA58" w14:textId="77777777" w:rsidTr="002C41C8">
        <w:trPr>
          <w:trHeight w:val="20"/>
        </w:trPr>
        <w:tc>
          <w:tcPr>
            <w:tcW w:w="2489" w:type="pct"/>
            <w:gridSpan w:val="4"/>
            <w:tcBorders>
              <w:top w:val="single" w:sz="6" w:space="0" w:color="auto"/>
              <w:left w:val="single" w:sz="6" w:space="0" w:color="auto"/>
              <w:bottom w:val="single" w:sz="6" w:space="0" w:color="auto"/>
              <w:right w:val="single" w:sz="6" w:space="0" w:color="auto"/>
            </w:tcBorders>
            <w:shd w:val="clear" w:color="auto" w:fill="C0C0C0"/>
          </w:tcPr>
          <w:p w14:paraId="5DFEF314" w14:textId="77777777" w:rsidR="00233B2A" w:rsidRPr="004C04F3" w:rsidRDefault="00233B2A" w:rsidP="002C41C8">
            <w:pPr>
              <w:spacing w:before="20" w:after="20" w:line="184" w:lineRule="exact"/>
              <w:jc w:val="center"/>
              <w:rPr>
                <w:rFonts w:ascii="Arial" w:hAnsi="Arial" w:cs="Arial"/>
                <w:b/>
                <w:sz w:val="16"/>
                <w:szCs w:val="16"/>
              </w:rPr>
            </w:pPr>
            <w:r w:rsidRPr="004C04F3">
              <w:rPr>
                <w:rFonts w:ascii="Arial" w:hAnsi="Arial" w:cs="Arial"/>
                <w:b/>
                <w:sz w:val="16"/>
                <w:szCs w:val="16"/>
              </w:rPr>
              <w:t>Consultas y dudas</w:t>
            </w:r>
          </w:p>
        </w:tc>
        <w:tc>
          <w:tcPr>
            <w:tcW w:w="2511" w:type="pct"/>
            <w:gridSpan w:val="3"/>
            <w:tcBorders>
              <w:top w:val="single" w:sz="6" w:space="0" w:color="auto"/>
              <w:left w:val="single" w:sz="6" w:space="0" w:color="auto"/>
              <w:bottom w:val="single" w:sz="6" w:space="0" w:color="auto"/>
              <w:right w:val="single" w:sz="6" w:space="0" w:color="auto"/>
            </w:tcBorders>
            <w:shd w:val="clear" w:color="auto" w:fill="C0C0C0"/>
          </w:tcPr>
          <w:p w14:paraId="18C02B32" w14:textId="77777777" w:rsidR="00233B2A" w:rsidRPr="004C04F3" w:rsidRDefault="00233B2A" w:rsidP="002C41C8">
            <w:pPr>
              <w:spacing w:before="20" w:after="20" w:line="184" w:lineRule="exact"/>
              <w:jc w:val="center"/>
              <w:rPr>
                <w:rFonts w:ascii="Arial" w:hAnsi="Arial" w:cs="Arial"/>
                <w:b/>
                <w:sz w:val="16"/>
                <w:szCs w:val="16"/>
              </w:rPr>
            </w:pPr>
            <w:r w:rsidRPr="004C04F3">
              <w:rPr>
                <w:rFonts w:ascii="Arial" w:hAnsi="Arial" w:cs="Arial"/>
                <w:b/>
                <w:sz w:val="16"/>
                <w:szCs w:val="16"/>
              </w:rPr>
              <w:t>Quejas y denuncias</w:t>
            </w:r>
          </w:p>
        </w:tc>
      </w:tr>
      <w:tr w:rsidR="00233B2A" w:rsidRPr="004C04F3" w14:paraId="3035EB15" w14:textId="77777777" w:rsidTr="002C41C8">
        <w:trPr>
          <w:trHeight w:val="20"/>
        </w:trPr>
        <w:tc>
          <w:tcPr>
            <w:tcW w:w="2489" w:type="pct"/>
            <w:gridSpan w:val="4"/>
            <w:tcBorders>
              <w:top w:val="single" w:sz="6" w:space="0" w:color="auto"/>
              <w:left w:val="single" w:sz="6" w:space="0" w:color="auto"/>
              <w:bottom w:val="single" w:sz="6" w:space="0" w:color="auto"/>
              <w:right w:val="single" w:sz="6" w:space="0" w:color="auto"/>
            </w:tcBorders>
          </w:tcPr>
          <w:p w14:paraId="583BE8E4" w14:textId="77777777" w:rsidR="00233B2A" w:rsidRPr="004C04F3" w:rsidRDefault="00233B2A" w:rsidP="002C41C8">
            <w:pPr>
              <w:spacing w:before="20" w:after="20" w:line="184" w:lineRule="exact"/>
              <w:ind w:left="432" w:hanging="432"/>
              <w:jc w:val="both"/>
              <w:rPr>
                <w:rFonts w:ascii="Arial" w:hAnsi="Arial" w:cs="Arial"/>
                <w:sz w:val="16"/>
                <w:szCs w:val="16"/>
              </w:rPr>
            </w:pPr>
            <w:r w:rsidRPr="004C04F3">
              <w:rPr>
                <w:rFonts w:ascii="Arial" w:hAnsi="Arial" w:cs="Arial"/>
                <w:sz w:val="16"/>
                <w:szCs w:val="16"/>
              </w:rPr>
              <w:t>I.</w:t>
            </w:r>
            <w:r w:rsidRPr="004C04F3">
              <w:rPr>
                <w:rFonts w:ascii="Arial" w:hAnsi="Arial" w:cs="Arial"/>
                <w:sz w:val="16"/>
                <w:szCs w:val="16"/>
              </w:rPr>
              <w:tab/>
              <w:t>Atención Telefónica: MarcaSAT, desde cualquier parte del país 55 627 22 728 y para el exterior del país (+52) 55 627 22 728, de lunes a viernes de 9:00 a 18:00 horas, excepto días inhábiles.</w:t>
            </w:r>
          </w:p>
          <w:p w14:paraId="0D625224" w14:textId="77777777" w:rsidR="00233B2A" w:rsidRPr="004C04F3" w:rsidRDefault="00233B2A" w:rsidP="002C41C8">
            <w:pPr>
              <w:spacing w:before="20" w:after="20" w:line="184" w:lineRule="exact"/>
              <w:ind w:left="432" w:hanging="432"/>
              <w:jc w:val="both"/>
              <w:rPr>
                <w:rFonts w:ascii="Arial" w:hAnsi="Arial" w:cs="Arial"/>
                <w:sz w:val="16"/>
                <w:szCs w:val="16"/>
              </w:rPr>
            </w:pPr>
            <w:r w:rsidRPr="004C04F3">
              <w:rPr>
                <w:rFonts w:ascii="Arial" w:hAnsi="Arial" w:cs="Arial"/>
                <w:sz w:val="16"/>
                <w:szCs w:val="16"/>
              </w:rPr>
              <w:t>II.</w:t>
            </w:r>
            <w:r w:rsidRPr="004C04F3">
              <w:rPr>
                <w:rFonts w:ascii="Arial" w:hAnsi="Arial" w:cs="Arial"/>
                <w:sz w:val="16"/>
                <w:szCs w:val="16"/>
              </w:rPr>
              <w:tab/>
              <w:t>Atención personal en las oficinas del SAT, ubicadas en diversas ciudades del país, en los días y horarios que se establecen en la liga siguiente:</w:t>
            </w:r>
          </w:p>
          <w:p w14:paraId="0FF5E45B" w14:textId="77777777" w:rsidR="00233B2A" w:rsidRPr="004C04F3" w:rsidRDefault="00233B2A" w:rsidP="002C41C8">
            <w:pPr>
              <w:spacing w:before="20" w:after="20" w:line="184" w:lineRule="exact"/>
              <w:ind w:left="432" w:hanging="432"/>
              <w:jc w:val="both"/>
              <w:rPr>
                <w:rFonts w:ascii="Arial" w:hAnsi="Arial" w:cs="Arial"/>
                <w:sz w:val="16"/>
                <w:szCs w:val="16"/>
              </w:rPr>
            </w:pPr>
            <w:r w:rsidRPr="004C04F3">
              <w:rPr>
                <w:rFonts w:ascii="Arial" w:hAnsi="Arial" w:cs="Arial"/>
                <w:sz w:val="16"/>
                <w:szCs w:val="16"/>
              </w:rPr>
              <w:tab/>
            </w:r>
            <w:r w:rsidRPr="004C04F3">
              <w:rPr>
                <w:rFonts w:ascii="Arial" w:hAnsi="Arial" w:cs="Arial"/>
                <w:sz w:val="16"/>
                <w:szCs w:val="16"/>
                <w:u w:val="single"/>
              </w:rPr>
              <w:t>https://sat.gob.mx/personas/directorio-nacional-de-modulos-de-servicios-tributarios</w:t>
            </w:r>
          </w:p>
          <w:p w14:paraId="67463027" w14:textId="77777777" w:rsidR="00233B2A" w:rsidRPr="004C04F3" w:rsidRDefault="00233B2A" w:rsidP="002C41C8">
            <w:pPr>
              <w:spacing w:before="20" w:after="20" w:line="184" w:lineRule="exact"/>
              <w:ind w:left="432" w:hanging="432"/>
              <w:jc w:val="both"/>
              <w:rPr>
                <w:rFonts w:ascii="Arial" w:hAnsi="Arial" w:cs="Arial"/>
                <w:sz w:val="16"/>
                <w:szCs w:val="16"/>
              </w:rPr>
            </w:pPr>
            <w:r w:rsidRPr="004C04F3">
              <w:rPr>
                <w:rFonts w:ascii="Arial" w:hAnsi="Arial" w:cs="Arial"/>
                <w:sz w:val="16"/>
                <w:szCs w:val="16"/>
              </w:rPr>
              <w:lastRenderedPageBreak/>
              <w:t>III.</w:t>
            </w:r>
            <w:r w:rsidRPr="004C04F3">
              <w:rPr>
                <w:rFonts w:ascii="Arial" w:hAnsi="Arial" w:cs="Arial"/>
                <w:sz w:val="16"/>
                <w:szCs w:val="16"/>
              </w:rPr>
              <w:tab/>
              <w:t xml:space="preserve">Minisitio en la liga siguiente </w:t>
            </w:r>
            <w:r w:rsidRPr="004C04F3">
              <w:rPr>
                <w:rFonts w:ascii="Arial" w:hAnsi="Arial" w:cs="Arial"/>
                <w:sz w:val="16"/>
                <w:szCs w:val="16"/>
                <w:u w:val="single"/>
              </w:rPr>
              <w:t>http://omawww.sat.gob.mx/PadronImportadoresExportadores/Paginas/index.html</w:t>
            </w:r>
          </w:p>
          <w:p w14:paraId="0AB231BF" w14:textId="77777777" w:rsidR="00233B2A" w:rsidRPr="004C04F3" w:rsidRDefault="00233B2A" w:rsidP="002C41C8">
            <w:pPr>
              <w:spacing w:before="20" w:after="20" w:line="184" w:lineRule="exact"/>
              <w:ind w:left="432" w:hanging="432"/>
              <w:jc w:val="both"/>
              <w:rPr>
                <w:rFonts w:ascii="Arial" w:hAnsi="Arial" w:cs="Arial"/>
                <w:sz w:val="16"/>
                <w:szCs w:val="16"/>
              </w:rPr>
            </w:pPr>
            <w:r w:rsidRPr="004C04F3">
              <w:rPr>
                <w:rFonts w:ascii="Arial" w:hAnsi="Arial" w:cs="Arial"/>
                <w:sz w:val="16"/>
                <w:szCs w:val="16"/>
              </w:rPr>
              <w:tab/>
              <w:t>O bien, puedes acceder a dicha guía desde el Portal del SAT/Trámites del RFC/Minisitio del Padrón de Importadores y Exportadores.</w:t>
            </w:r>
          </w:p>
        </w:tc>
        <w:tc>
          <w:tcPr>
            <w:tcW w:w="2511" w:type="pct"/>
            <w:gridSpan w:val="3"/>
            <w:tcBorders>
              <w:top w:val="single" w:sz="6" w:space="0" w:color="auto"/>
              <w:left w:val="single" w:sz="6" w:space="0" w:color="auto"/>
              <w:bottom w:val="single" w:sz="6" w:space="0" w:color="auto"/>
              <w:right w:val="single" w:sz="6" w:space="0" w:color="auto"/>
            </w:tcBorders>
          </w:tcPr>
          <w:p w14:paraId="712B1D3D" w14:textId="77777777" w:rsidR="00233B2A" w:rsidRPr="004C04F3" w:rsidRDefault="00233B2A" w:rsidP="002C41C8">
            <w:pPr>
              <w:spacing w:before="20" w:after="20" w:line="184" w:lineRule="exact"/>
              <w:ind w:left="432" w:hanging="432"/>
              <w:jc w:val="both"/>
              <w:rPr>
                <w:rFonts w:ascii="Arial" w:hAnsi="Arial" w:cs="Arial"/>
                <w:sz w:val="16"/>
                <w:szCs w:val="16"/>
              </w:rPr>
            </w:pPr>
            <w:r w:rsidRPr="004C04F3">
              <w:rPr>
                <w:rFonts w:ascii="Arial" w:hAnsi="Arial" w:cs="Arial"/>
                <w:sz w:val="16"/>
                <w:szCs w:val="16"/>
              </w:rPr>
              <w:lastRenderedPageBreak/>
              <w:t>I.</w:t>
            </w:r>
            <w:r w:rsidRPr="004C04F3">
              <w:rPr>
                <w:rFonts w:ascii="Arial" w:hAnsi="Arial" w:cs="Arial"/>
                <w:sz w:val="16"/>
                <w:szCs w:val="16"/>
              </w:rPr>
              <w:tab/>
              <w:t>Quejas y Denuncias SAT: 55-88-52-22-22 desde cualquier parte del país y (+52) 55-88-52-22-22 para otros países.</w:t>
            </w:r>
          </w:p>
          <w:p w14:paraId="1E0D977C" w14:textId="77777777" w:rsidR="00233B2A" w:rsidRPr="004C04F3" w:rsidRDefault="00233B2A" w:rsidP="002C41C8">
            <w:pPr>
              <w:spacing w:before="20" w:after="20" w:line="184" w:lineRule="exact"/>
              <w:ind w:left="432" w:hanging="432"/>
              <w:jc w:val="both"/>
              <w:rPr>
                <w:rFonts w:ascii="Arial" w:hAnsi="Arial" w:cs="Arial"/>
                <w:sz w:val="16"/>
                <w:szCs w:val="16"/>
              </w:rPr>
            </w:pPr>
            <w:r w:rsidRPr="004C04F3">
              <w:rPr>
                <w:rFonts w:ascii="Arial" w:hAnsi="Arial" w:cs="Arial"/>
                <w:sz w:val="16"/>
                <w:szCs w:val="16"/>
              </w:rPr>
              <w:t>II.</w:t>
            </w:r>
            <w:r w:rsidRPr="004C04F3">
              <w:rPr>
                <w:rFonts w:ascii="Arial" w:hAnsi="Arial" w:cs="Arial"/>
                <w:sz w:val="16"/>
                <w:szCs w:val="16"/>
              </w:rPr>
              <w:tab/>
              <w:t>Correo electrónico:</w:t>
            </w:r>
            <w:r w:rsidRPr="004C04F3">
              <w:rPr>
                <w:rFonts w:ascii="Arial" w:hAnsi="Arial" w:cs="Arial"/>
                <w:sz w:val="16"/>
                <w:szCs w:val="16"/>
                <w:u w:val="single"/>
              </w:rPr>
              <w:t xml:space="preserve"> denuncias@sat.gob.mx</w:t>
            </w:r>
          </w:p>
          <w:p w14:paraId="0A79404C" w14:textId="77777777" w:rsidR="00233B2A" w:rsidRPr="004C04F3" w:rsidRDefault="00233B2A" w:rsidP="002C41C8">
            <w:pPr>
              <w:spacing w:before="20" w:after="20" w:line="184" w:lineRule="exact"/>
              <w:ind w:left="432" w:hanging="432"/>
              <w:jc w:val="both"/>
              <w:rPr>
                <w:rFonts w:ascii="Arial" w:hAnsi="Arial" w:cs="Arial"/>
                <w:sz w:val="16"/>
                <w:szCs w:val="16"/>
              </w:rPr>
            </w:pPr>
            <w:r w:rsidRPr="004C04F3">
              <w:rPr>
                <w:rFonts w:ascii="Arial" w:hAnsi="Arial" w:cs="Arial"/>
                <w:sz w:val="16"/>
                <w:szCs w:val="16"/>
              </w:rPr>
              <w:t>III.</w:t>
            </w:r>
            <w:r w:rsidRPr="004C04F3">
              <w:rPr>
                <w:rFonts w:ascii="Arial" w:hAnsi="Arial" w:cs="Arial"/>
                <w:sz w:val="16"/>
                <w:szCs w:val="16"/>
              </w:rPr>
              <w:tab/>
              <w:t>A través del Portal del SAT en la liga siguiente:</w:t>
            </w:r>
          </w:p>
          <w:p w14:paraId="68A46BB0" w14:textId="77777777" w:rsidR="00233B2A" w:rsidRPr="004C04F3" w:rsidRDefault="00233B2A" w:rsidP="002C41C8">
            <w:pPr>
              <w:spacing w:before="20" w:after="20" w:line="184" w:lineRule="exact"/>
              <w:ind w:left="432" w:hanging="432"/>
              <w:jc w:val="both"/>
              <w:rPr>
                <w:rFonts w:ascii="Arial" w:hAnsi="Arial" w:cs="Arial"/>
                <w:sz w:val="16"/>
                <w:szCs w:val="16"/>
              </w:rPr>
            </w:pPr>
            <w:r w:rsidRPr="004C04F3">
              <w:rPr>
                <w:rFonts w:ascii="Arial" w:hAnsi="Arial" w:cs="Arial"/>
                <w:sz w:val="16"/>
                <w:szCs w:val="16"/>
              </w:rPr>
              <w:tab/>
            </w:r>
            <w:r w:rsidRPr="004C04F3">
              <w:rPr>
                <w:rFonts w:ascii="Arial" w:hAnsi="Arial" w:cs="Arial"/>
                <w:sz w:val="16"/>
                <w:szCs w:val="16"/>
                <w:u w:val="single"/>
              </w:rPr>
              <w:t>https://www.sat.gob.mx/aplicacion/50409/presenta-tu-queja-o-denuncia</w:t>
            </w:r>
          </w:p>
          <w:p w14:paraId="06C4351A" w14:textId="77777777" w:rsidR="00233B2A" w:rsidRPr="004C04F3" w:rsidRDefault="00233B2A" w:rsidP="002C41C8">
            <w:pPr>
              <w:spacing w:before="20" w:after="20" w:line="184" w:lineRule="exact"/>
              <w:ind w:left="432" w:hanging="432"/>
              <w:jc w:val="both"/>
              <w:rPr>
                <w:rFonts w:ascii="Arial" w:hAnsi="Arial" w:cs="Arial"/>
                <w:sz w:val="16"/>
                <w:szCs w:val="16"/>
              </w:rPr>
            </w:pPr>
            <w:r w:rsidRPr="004C04F3">
              <w:rPr>
                <w:rFonts w:ascii="Arial" w:hAnsi="Arial" w:cs="Arial"/>
                <w:sz w:val="16"/>
                <w:szCs w:val="16"/>
              </w:rPr>
              <w:t>IV.</w:t>
            </w:r>
            <w:r w:rsidRPr="004C04F3">
              <w:rPr>
                <w:rFonts w:ascii="Arial" w:hAnsi="Arial" w:cs="Arial"/>
                <w:sz w:val="16"/>
                <w:szCs w:val="16"/>
              </w:rPr>
              <w:tab/>
              <w:t>Teléfonos rojos ubicados en las oficinas del SAT.</w:t>
            </w:r>
          </w:p>
        </w:tc>
      </w:tr>
      <w:tr w:rsidR="00233B2A" w:rsidRPr="004C04F3" w14:paraId="4A109C22"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1F8846CB" w14:textId="77777777" w:rsidR="00233B2A" w:rsidRPr="004C04F3" w:rsidRDefault="00233B2A" w:rsidP="002C41C8">
            <w:pPr>
              <w:spacing w:before="40" w:after="20"/>
              <w:jc w:val="center"/>
              <w:rPr>
                <w:rFonts w:ascii="Arial" w:hAnsi="Arial" w:cs="Arial"/>
                <w:b/>
                <w:sz w:val="16"/>
                <w:szCs w:val="16"/>
              </w:rPr>
            </w:pPr>
            <w:r w:rsidRPr="004C04F3">
              <w:rPr>
                <w:rFonts w:ascii="Arial" w:hAnsi="Arial" w:cs="Arial"/>
                <w:b/>
                <w:sz w:val="16"/>
                <w:szCs w:val="16"/>
              </w:rPr>
              <w:t>Información adicional</w:t>
            </w:r>
          </w:p>
        </w:tc>
      </w:tr>
      <w:tr w:rsidR="00233B2A" w:rsidRPr="004C04F3" w14:paraId="70472414"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7A429BA4" w14:textId="77777777" w:rsidR="00233B2A" w:rsidRPr="004C04F3" w:rsidRDefault="00233B2A" w:rsidP="002C41C8">
            <w:pPr>
              <w:spacing w:before="40" w:after="20"/>
              <w:ind w:left="432" w:hanging="432"/>
              <w:jc w:val="both"/>
              <w:rPr>
                <w:rFonts w:ascii="Arial" w:hAnsi="Arial" w:cs="Arial"/>
                <w:sz w:val="16"/>
                <w:szCs w:val="16"/>
              </w:rPr>
            </w:pPr>
            <w:r w:rsidRPr="004C04F3">
              <w:rPr>
                <w:rFonts w:ascii="Arial" w:hAnsi="Arial" w:cs="Arial"/>
                <w:sz w:val="16"/>
                <w:szCs w:val="16"/>
              </w:rPr>
              <w:t>I.</w:t>
            </w:r>
            <w:r w:rsidRPr="004C04F3">
              <w:rPr>
                <w:rFonts w:ascii="Arial" w:hAnsi="Arial" w:cs="Arial"/>
                <w:sz w:val="16"/>
                <w:szCs w:val="16"/>
              </w:rPr>
              <w:tab/>
              <w:t xml:space="preserve">Cualquier duda, aclaración o consulta relacionada con tu trámite puedes realizarla a través de un caso de aclaración en el Portal del SAT, accediendo al apartado de: Trámites del RFC/Importadores y Exportadores/Complementa tus trámites del Padrón de: Importadores, Importadores de Sectores Específicos y Exportadores Sectorial, o conforme a la “Guía rápida para el contribuyente sobre la operación de casos de aclaración, orientación y solicitud de trámites relacionados al Padrón de Importadores y Exportadores” que podrás verificar en la liga siguiente: </w:t>
            </w:r>
            <w:r w:rsidRPr="004C04F3">
              <w:rPr>
                <w:rFonts w:ascii="Arial" w:hAnsi="Arial" w:cs="Arial"/>
                <w:sz w:val="16"/>
                <w:szCs w:val="16"/>
                <w:u w:val="single"/>
              </w:rPr>
              <w:t>http://omawww.sat.gob.mx/PadronImportadoresExportadores/Paginas/documentos/Guia_Casos_Aclaracion_Orientacion.pdf</w:t>
            </w:r>
            <w:r w:rsidRPr="004C04F3">
              <w:rPr>
                <w:rFonts w:ascii="Arial" w:hAnsi="Arial" w:cs="Arial"/>
                <w:sz w:val="16"/>
                <w:szCs w:val="16"/>
              </w:rPr>
              <w:t xml:space="preserve">, en relación a trámites del Padrón de Importadores, y Exportadores Sectorial, publicada en el Portal del SAT, en el minisitio del padrón de importadores y exportadores que se encuentra en la liga siguiente: </w:t>
            </w:r>
            <w:r w:rsidRPr="004C04F3">
              <w:rPr>
                <w:rFonts w:ascii="Arial" w:hAnsi="Arial" w:cs="Arial"/>
                <w:sz w:val="16"/>
                <w:szCs w:val="16"/>
                <w:u w:val="single"/>
              </w:rPr>
              <w:t>http://omawww.sat.gob.mx/PadronImportadoresExportadores/Paginas/index.html</w:t>
            </w:r>
            <w:r w:rsidRPr="004C04F3">
              <w:rPr>
                <w:rFonts w:ascii="Arial" w:hAnsi="Arial" w:cs="Arial"/>
                <w:sz w:val="16"/>
                <w:szCs w:val="16"/>
              </w:rPr>
              <w:t xml:space="preserve">, en el cual adicionalmente podrás encontrar guías, reglas, instructivos e información relacionada con el trámite. </w:t>
            </w:r>
          </w:p>
          <w:p w14:paraId="6859D3DE" w14:textId="77777777" w:rsidR="00233B2A" w:rsidRPr="004C04F3" w:rsidRDefault="00233B2A" w:rsidP="002C41C8">
            <w:pPr>
              <w:spacing w:before="40" w:after="20"/>
              <w:ind w:left="432" w:hanging="432"/>
              <w:jc w:val="both"/>
              <w:rPr>
                <w:rFonts w:ascii="Arial" w:hAnsi="Arial" w:cs="Arial"/>
                <w:sz w:val="16"/>
                <w:szCs w:val="16"/>
              </w:rPr>
            </w:pPr>
            <w:r w:rsidRPr="004C04F3">
              <w:rPr>
                <w:rFonts w:ascii="Arial" w:hAnsi="Arial" w:cs="Arial"/>
                <w:sz w:val="16"/>
                <w:szCs w:val="16"/>
              </w:rPr>
              <w:tab/>
              <w:t>Si deseas aportar información o documentación adicional, podrás hacerlo a través de un caso de aclaración el mismo día que ingreses tu trámite.</w:t>
            </w:r>
          </w:p>
          <w:p w14:paraId="5921DE10" w14:textId="77777777" w:rsidR="00233B2A" w:rsidRPr="004C04F3" w:rsidRDefault="00233B2A" w:rsidP="002C41C8">
            <w:pPr>
              <w:spacing w:before="40" w:after="20"/>
              <w:ind w:left="432" w:hanging="432"/>
              <w:jc w:val="both"/>
              <w:rPr>
                <w:rFonts w:ascii="Arial" w:hAnsi="Arial" w:cs="Arial"/>
                <w:sz w:val="16"/>
                <w:szCs w:val="16"/>
              </w:rPr>
            </w:pPr>
            <w:r w:rsidRPr="004C04F3">
              <w:rPr>
                <w:rFonts w:ascii="Arial" w:hAnsi="Arial" w:cs="Arial"/>
                <w:sz w:val="16"/>
                <w:szCs w:val="16"/>
              </w:rPr>
              <w:t>II.</w:t>
            </w:r>
            <w:r w:rsidRPr="004C04F3">
              <w:rPr>
                <w:rFonts w:ascii="Arial" w:hAnsi="Arial" w:cs="Arial"/>
                <w:sz w:val="16"/>
                <w:szCs w:val="16"/>
              </w:rPr>
              <w:tab/>
              <w:t>Cuando desees disminuir alguno de los sectores en los que te encuentres registrado, puedes solicitar su baja por los mismos medios sin necesidad de cumplir con requisitos adicionales, siempre y cuando, no se encuentre en un procedimiento de suspensión.</w:t>
            </w:r>
          </w:p>
          <w:p w14:paraId="0350F3AB" w14:textId="77777777" w:rsidR="00233B2A" w:rsidRPr="004C04F3" w:rsidRDefault="00233B2A" w:rsidP="002C41C8">
            <w:pPr>
              <w:spacing w:before="40" w:after="20"/>
              <w:ind w:left="432" w:hanging="432"/>
              <w:jc w:val="both"/>
              <w:rPr>
                <w:rFonts w:ascii="Arial" w:hAnsi="Arial" w:cs="Arial"/>
                <w:sz w:val="16"/>
                <w:szCs w:val="16"/>
              </w:rPr>
            </w:pPr>
            <w:r w:rsidRPr="004C04F3">
              <w:rPr>
                <w:rFonts w:ascii="Arial" w:hAnsi="Arial" w:cs="Arial"/>
                <w:sz w:val="16"/>
                <w:szCs w:val="16"/>
              </w:rPr>
              <w:t>III.</w:t>
            </w:r>
            <w:r w:rsidRPr="004C04F3">
              <w:rPr>
                <w:rFonts w:ascii="Arial" w:hAnsi="Arial" w:cs="Arial"/>
                <w:sz w:val="16"/>
                <w:szCs w:val="16"/>
              </w:rPr>
              <w:tab/>
              <w:t xml:space="preserve">Consulta tu situación y la de tu domicilio en el Portal del SAT, da clic en “Otros trámites y servicios” / ver más/consulta tu información fiscal/ ingresa tu RFC y contraseña; y revisa tu ubicación fiscal (Estatus Domicilio/Estatus Contribuyente en domicilio). O ingresa a la liga siguiente: </w:t>
            </w:r>
            <w:r w:rsidRPr="004C04F3">
              <w:rPr>
                <w:rFonts w:ascii="Arial" w:hAnsi="Arial" w:cs="Arial"/>
                <w:sz w:val="16"/>
                <w:szCs w:val="16"/>
                <w:u w:val="single"/>
              </w:rPr>
              <w:t>https://www.sat.gob.mx/consultas/operacion/44083/consulta-tu-informacion-fiscal</w:t>
            </w:r>
            <w:r w:rsidRPr="004C04F3">
              <w:rPr>
                <w:rFonts w:ascii="Arial" w:hAnsi="Arial" w:cs="Arial"/>
                <w:sz w:val="16"/>
                <w:szCs w:val="16"/>
              </w:rPr>
              <w:t>. En caso de no estar localizado, ingresa una solicitud de verificación de domicilio en</w:t>
            </w:r>
            <w:r>
              <w:rPr>
                <w:rFonts w:ascii="Arial" w:hAnsi="Arial" w:cs="Arial"/>
                <w:sz w:val="16"/>
                <w:szCs w:val="16"/>
              </w:rPr>
              <w:t xml:space="preserve"> </w:t>
            </w:r>
            <w:r w:rsidRPr="004C04F3">
              <w:rPr>
                <w:rFonts w:ascii="Arial" w:hAnsi="Arial" w:cs="Arial"/>
                <w:sz w:val="16"/>
                <w:szCs w:val="16"/>
              </w:rPr>
              <w:t>Mi Portal con tu RFC y contraseña, señalando la opción de Servicios por Internet/Servicios o solicitudes/ usando</w:t>
            </w:r>
            <w:r>
              <w:rPr>
                <w:rFonts w:ascii="Arial" w:hAnsi="Arial" w:cs="Arial"/>
                <w:sz w:val="16"/>
                <w:szCs w:val="16"/>
              </w:rPr>
              <w:t xml:space="preserve"> </w:t>
            </w:r>
            <w:r w:rsidRPr="004C04F3">
              <w:rPr>
                <w:rFonts w:ascii="Arial" w:hAnsi="Arial" w:cs="Arial"/>
                <w:sz w:val="16"/>
                <w:szCs w:val="16"/>
              </w:rPr>
              <w:t xml:space="preserve">la etiqueta </w:t>
            </w:r>
            <w:r w:rsidRPr="004C04F3">
              <w:rPr>
                <w:rFonts w:ascii="Arial" w:hAnsi="Arial" w:cs="Arial"/>
                <w:b/>
                <w:sz w:val="16"/>
                <w:szCs w:val="16"/>
              </w:rPr>
              <w:t>“VERIF DOM_PGIYSE_EXS”</w:t>
            </w:r>
            <w:r w:rsidRPr="004C04F3">
              <w:rPr>
                <w:rFonts w:ascii="Arial" w:hAnsi="Arial" w:cs="Arial"/>
                <w:sz w:val="16"/>
                <w:szCs w:val="16"/>
              </w:rPr>
              <w:t>, dirigido a la ADSC que corresponda a tu domicilio fiscal.</w:t>
            </w:r>
            <w:r>
              <w:rPr>
                <w:rFonts w:ascii="Arial" w:hAnsi="Arial" w:cs="Arial"/>
                <w:sz w:val="16"/>
                <w:szCs w:val="16"/>
              </w:rPr>
              <w:t xml:space="preserve"> </w:t>
            </w:r>
            <w:r w:rsidRPr="004C04F3">
              <w:rPr>
                <w:rFonts w:ascii="Arial" w:hAnsi="Arial" w:cs="Arial"/>
                <w:sz w:val="16"/>
                <w:szCs w:val="16"/>
              </w:rPr>
              <w:t>Asimismo, encontrarás paso a paso el procedimiento para realizar dicha solicitud en la “Guía Rápida</w:t>
            </w:r>
            <w:r>
              <w:rPr>
                <w:rFonts w:ascii="Arial" w:hAnsi="Arial" w:cs="Arial"/>
                <w:sz w:val="16"/>
                <w:szCs w:val="16"/>
              </w:rPr>
              <w:t xml:space="preserve"> </w:t>
            </w:r>
            <w:r w:rsidRPr="004C04F3">
              <w:rPr>
                <w:rFonts w:ascii="Arial" w:hAnsi="Arial" w:cs="Arial"/>
                <w:sz w:val="16"/>
                <w:szCs w:val="16"/>
              </w:rPr>
              <w:t>para el contribuyente sobre la operación de casos de aclaración, orientación y servicio o solicitud de</w:t>
            </w:r>
            <w:r>
              <w:rPr>
                <w:rFonts w:ascii="Arial" w:hAnsi="Arial" w:cs="Arial"/>
                <w:sz w:val="16"/>
                <w:szCs w:val="16"/>
              </w:rPr>
              <w:t xml:space="preserve"> </w:t>
            </w:r>
            <w:r w:rsidRPr="004C04F3">
              <w:rPr>
                <w:rFonts w:ascii="Arial" w:hAnsi="Arial" w:cs="Arial"/>
                <w:sz w:val="16"/>
                <w:szCs w:val="16"/>
              </w:rPr>
              <w:t xml:space="preserve">trámites relacionados al Padrón de Importadores y Exportadores” que se encuentra en la liga siguiente: </w:t>
            </w:r>
            <w:r w:rsidRPr="004C04F3">
              <w:rPr>
                <w:rFonts w:ascii="Arial" w:hAnsi="Arial" w:cs="Arial"/>
                <w:sz w:val="16"/>
                <w:szCs w:val="16"/>
                <w:u w:val="single"/>
              </w:rPr>
              <w:t>http://omawww.sat.gob.mx/PadronImportadoresExportadores/Paginas/documentos/Guia_Casos_Aclaracion_Orientacion.pdf</w:t>
            </w:r>
          </w:p>
          <w:p w14:paraId="53A09128" w14:textId="77777777" w:rsidR="00233B2A" w:rsidRPr="004C04F3" w:rsidRDefault="00233B2A" w:rsidP="002C41C8">
            <w:pPr>
              <w:spacing w:before="40" w:after="20"/>
              <w:ind w:left="432" w:hanging="432"/>
              <w:jc w:val="both"/>
              <w:rPr>
                <w:rFonts w:ascii="Arial" w:hAnsi="Arial" w:cs="Arial"/>
                <w:sz w:val="16"/>
                <w:szCs w:val="16"/>
              </w:rPr>
            </w:pPr>
            <w:r w:rsidRPr="004C04F3">
              <w:rPr>
                <w:rFonts w:ascii="Arial" w:hAnsi="Arial" w:cs="Arial"/>
                <w:sz w:val="16"/>
                <w:szCs w:val="16"/>
              </w:rPr>
              <w:t>IV.</w:t>
            </w:r>
            <w:r w:rsidRPr="004C04F3">
              <w:rPr>
                <w:rFonts w:ascii="Arial" w:hAnsi="Arial" w:cs="Arial"/>
                <w:sz w:val="16"/>
                <w:szCs w:val="16"/>
              </w:rPr>
              <w:tab/>
              <w:t>Cuando la información de los representantes legales, socios, accionistas, asociados y demás personas que formen parte de la estructura orgánica, no se encuentre actualizada en el RFC, deberás actualizarla, de conformidad con la ficha de trámite 295/CFF “Solicitud de modificación o incorporación de socios, accionistas, asociados y demás personas que forman parte de la estructura orgánica de una persona moral, así como de aquéllas que tengan control, influencia significativa, poder de mando y de representantes legales”, contenida en el Anexo 1-A “Trámites fiscales” de la RMF, de acuerdo con lo siguiente:</w:t>
            </w:r>
          </w:p>
          <w:p w14:paraId="51ED818D" w14:textId="77777777" w:rsidR="00233B2A" w:rsidRPr="004C04F3" w:rsidRDefault="00233B2A" w:rsidP="002C41C8">
            <w:pPr>
              <w:spacing w:before="40" w:after="20"/>
              <w:ind w:left="864" w:hanging="432"/>
              <w:jc w:val="both"/>
              <w:rPr>
                <w:rFonts w:ascii="Arial" w:hAnsi="Arial" w:cs="Arial"/>
                <w:sz w:val="16"/>
                <w:szCs w:val="16"/>
              </w:rPr>
            </w:pPr>
            <w:r w:rsidRPr="004C04F3">
              <w:rPr>
                <w:rFonts w:ascii="Arial" w:hAnsi="Arial" w:cs="Arial"/>
                <w:sz w:val="16"/>
                <w:szCs w:val="16"/>
              </w:rPr>
              <w:t>a)</w:t>
            </w:r>
            <w:r w:rsidRPr="004C04F3">
              <w:rPr>
                <w:rFonts w:ascii="Arial" w:hAnsi="Arial" w:cs="Arial"/>
                <w:sz w:val="16"/>
                <w:szCs w:val="16"/>
              </w:rPr>
              <w:tab/>
              <w:t xml:space="preserve">En el caso de actualización de la información de los socios, accionistas y demás personas que formen parte de la estructura orgánica, deberás realizarlo a través del aplicativo de “Socios o Accionistas”, en la liga: https://www.sat.gob.mx/tramites/26216/actualiza-la-informacion-de-socios-o-accionistas. seleccionando el tipo de trámite </w:t>
            </w:r>
            <w:r w:rsidRPr="004C04F3">
              <w:rPr>
                <w:rFonts w:ascii="Arial" w:hAnsi="Arial" w:cs="Arial"/>
                <w:b/>
                <w:sz w:val="16"/>
                <w:szCs w:val="16"/>
              </w:rPr>
              <w:t>“Aviso Socios y Accionistas (ficha 295/CFF)”</w:t>
            </w:r>
            <w:r w:rsidRPr="004C04F3">
              <w:rPr>
                <w:rFonts w:ascii="Arial" w:hAnsi="Arial" w:cs="Arial"/>
                <w:sz w:val="16"/>
                <w:szCs w:val="16"/>
              </w:rPr>
              <w:t>.</w:t>
            </w:r>
          </w:p>
          <w:p w14:paraId="1F8FDCC9" w14:textId="77777777" w:rsidR="00233B2A" w:rsidRPr="004C04F3" w:rsidRDefault="00233B2A" w:rsidP="002C41C8">
            <w:pPr>
              <w:spacing w:before="40" w:after="20"/>
              <w:ind w:left="864" w:hanging="432"/>
              <w:jc w:val="both"/>
              <w:rPr>
                <w:rFonts w:ascii="Arial" w:hAnsi="Arial" w:cs="Arial"/>
                <w:sz w:val="16"/>
                <w:szCs w:val="16"/>
              </w:rPr>
            </w:pPr>
            <w:r w:rsidRPr="004C04F3">
              <w:rPr>
                <w:rFonts w:ascii="Arial" w:hAnsi="Arial" w:cs="Arial"/>
                <w:sz w:val="16"/>
                <w:szCs w:val="16"/>
              </w:rPr>
              <w:t>b)</w:t>
            </w:r>
            <w:r w:rsidRPr="004C04F3">
              <w:rPr>
                <w:rFonts w:ascii="Arial" w:hAnsi="Arial" w:cs="Arial"/>
                <w:sz w:val="16"/>
                <w:szCs w:val="16"/>
              </w:rPr>
              <w:tab/>
              <w:t xml:space="preserve">En el caso de alta de uno o más representantes legales, deberás realizarlo a través del aplicativo de “Socios o Accionistas”, en la liga: https://www.sat.gob.mx/tramites/26216/actualiza-la-informacion-de-socios-o-accionistas. seleccionando el </w:t>
            </w:r>
            <w:r w:rsidRPr="004C04F3">
              <w:rPr>
                <w:rFonts w:ascii="Arial" w:hAnsi="Arial" w:cs="Arial"/>
                <w:b/>
                <w:sz w:val="16"/>
                <w:szCs w:val="16"/>
              </w:rPr>
              <w:t>“Aviso Representante Legal PI (6/LA, 7/LA, 141/LA y 142/ LA)”</w:t>
            </w:r>
            <w:r w:rsidRPr="004C04F3">
              <w:rPr>
                <w:rFonts w:ascii="Arial" w:hAnsi="Arial" w:cs="Arial"/>
                <w:sz w:val="16"/>
                <w:szCs w:val="16"/>
              </w:rPr>
              <w:t>.</w:t>
            </w:r>
          </w:p>
          <w:p w14:paraId="6D15C756" w14:textId="77777777" w:rsidR="00233B2A" w:rsidRPr="004C04F3" w:rsidRDefault="00233B2A" w:rsidP="002C41C8">
            <w:pPr>
              <w:spacing w:before="40" w:after="20"/>
              <w:ind w:left="864" w:hanging="432"/>
              <w:jc w:val="both"/>
              <w:rPr>
                <w:rFonts w:ascii="Arial" w:hAnsi="Arial" w:cs="Arial"/>
                <w:sz w:val="16"/>
                <w:szCs w:val="16"/>
              </w:rPr>
            </w:pPr>
            <w:r w:rsidRPr="004C04F3">
              <w:rPr>
                <w:rFonts w:ascii="Arial" w:hAnsi="Arial" w:cs="Arial"/>
                <w:sz w:val="16"/>
                <w:szCs w:val="16"/>
              </w:rPr>
              <w:t>c)</w:t>
            </w:r>
            <w:r w:rsidRPr="004C04F3">
              <w:rPr>
                <w:rFonts w:ascii="Arial" w:hAnsi="Arial" w:cs="Arial"/>
                <w:sz w:val="16"/>
                <w:szCs w:val="16"/>
              </w:rPr>
              <w:tab/>
              <w:t>Tratándose de baja de representante o representantes legales, lo deberás realizar de conformidad con lo siguiente:</w:t>
            </w:r>
          </w:p>
          <w:p w14:paraId="778D108C" w14:textId="77777777" w:rsidR="00233B2A" w:rsidRPr="004C04F3" w:rsidRDefault="00233B2A" w:rsidP="002C41C8">
            <w:pPr>
              <w:spacing w:before="40" w:after="20"/>
              <w:ind w:left="864" w:hanging="432"/>
              <w:jc w:val="both"/>
              <w:rPr>
                <w:rFonts w:ascii="Arial" w:hAnsi="Arial" w:cs="Arial"/>
                <w:sz w:val="16"/>
                <w:szCs w:val="16"/>
              </w:rPr>
            </w:pPr>
            <w:r w:rsidRPr="004C04F3">
              <w:rPr>
                <w:rFonts w:ascii="Arial" w:hAnsi="Arial" w:cs="Arial"/>
                <w:sz w:val="16"/>
                <w:szCs w:val="16"/>
              </w:rPr>
              <w:tab/>
              <w:t xml:space="preserve">En Mi Portal, captura tu RFC y contraseña y elige “Iniciar sesión”, seleccionando la opción de Servicios por Internet / Servicios o solicitudes/ Solicitud usando la etiqueta </w:t>
            </w:r>
            <w:r w:rsidRPr="004C04F3">
              <w:rPr>
                <w:rFonts w:ascii="Arial" w:hAnsi="Arial" w:cs="Arial"/>
                <w:b/>
                <w:sz w:val="16"/>
                <w:szCs w:val="16"/>
              </w:rPr>
              <w:t>“SOCC_ACC_RL”</w:t>
            </w:r>
            <w:r w:rsidRPr="004C04F3">
              <w:rPr>
                <w:rFonts w:ascii="Arial" w:hAnsi="Arial" w:cs="Arial"/>
                <w:sz w:val="16"/>
                <w:szCs w:val="16"/>
              </w:rPr>
              <w:t xml:space="preserve">, dirigido a la ADSC que corresponda a tu domicilio fiscal </w:t>
            </w:r>
            <w:r w:rsidRPr="004C04F3">
              <w:rPr>
                <w:rFonts w:ascii="Arial" w:hAnsi="Arial" w:cs="Arial"/>
                <w:noProof/>
                <w:sz w:val="16"/>
                <w:szCs w:val="16"/>
              </w:rPr>
              <w:t>indicando en el asunto</w:t>
            </w:r>
            <w:r w:rsidRPr="004C04F3">
              <w:rPr>
                <w:rFonts w:ascii="Arial" w:hAnsi="Arial" w:cs="Arial"/>
                <w:sz w:val="16"/>
                <w:szCs w:val="16"/>
              </w:rPr>
              <w:t xml:space="preserve"> “Solicitud de baja de representante legal”; y en Descripción detalla el o los movimientos de baja que deseas realizar, incluyendo la clave en el RFC, el nombre completo del representante legal, la fecha en la cual dejó de ostentar el cargo y adjunta el documento notarial donde conste la revocación de facultades.</w:t>
            </w:r>
          </w:p>
          <w:p w14:paraId="79C0B0AF" w14:textId="77777777" w:rsidR="00233B2A" w:rsidRPr="004C04F3" w:rsidRDefault="00233B2A" w:rsidP="002C41C8">
            <w:pPr>
              <w:spacing w:before="40" w:after="20"/>
              <w:ind w:left="864" w:hanging="432"/>
              <w:jc w:val="both"/>
              <w:rPr>
                <w:rFonts w:ascii="Arial" w:hAnsi="Arial" w:cs="Arial"/>
                <w:sz w:val="16"/>
                <w:szCs w:val="16"/>
              </w:rPr>
            </w:pPr>
            <w:r w:rsidRPr="004C04F3">
              <w:rPr>
                <w:rFonts w:ascii="Arial" w:hAnsi="Arial" w:cs="Arial"/>
                <w:sz w:val="16"/>
                <w:szCs w:val="16"/>
              </w:rPr>
              <w:tab/>
              <w:t>Para lo cual deberás adjuntar los documentos protocolizados con los que cada integrante de la persona moral acredite su calidad de representante legal, socio, accionista, asociado y demás personas que formen parte de la estructura orgánica, de conformidad con los requisitos establecidos en las disposiciones fiscales vigentes. En la misma liga encontrarás la “Guía para la presentación del aviso de Relaciones de Socios, Accionistas, Asociados y Representantes Legales”.</w:t>
            </w:r>
          </w:p>
        </w:tc>
      </w:tr>
      <w:tr w:rsidR="00233B2A" w:rsidRPr="004C04F3" w14:paraId="5920B560"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shd w:val="clear" w:color="auto" w:fill="C0C0C0"/>
          </w:tcPr>
          <w:p w14:paraId="744012DE" w14:textId="77777777" w:rsidR="00233B2A" w:rsidRPr="004C04F3" w:rsidRDefault="00233B2A" w:rsidP="002C41C8">
            <w:pPr>
              <w:spacing w:before="40" w:after="26"/>
              <w:jc w:val="center"/>
              <w:rPr>
                <w:rFonts w:ascii="Arial" w:hAnsi="Arial" w:cs="Arial"/>
                <w:b/>
                <w:sz w:val="16"/>
                <w:szCs w:val="16"/>
              </w:rPr>
            </w:pPr>
            <w:r w:rsidRPr="004C04F3">
              <w:rPr>
                <w:rFonts w:ascii="Arial" w:hAnsi="Arial" w:cs="Arial"/>
                <w:b/>
                <w:sz w:val="16"/>
                <w:szCs w:val="16"/>
              </w:rPr>
              <w:t>Fundamento jurídico</w:t>
            </w:r>
          </w:p>
        </w:tc>
      </w:tr>
      <w:tr w:rsidR="00233B2A" w:rsidRPr="004C04F3" w14:paraId="2A722516" w14:textId="77777777" w:rsidTr="002C41C8">
        <w:trPr>
          <w:trHeight w:val="20"/>
        </w:trPr>
        <w:tc>
          <w:tcPr>
            <w:tcW w:w="5000" w:type="pct"/>
            <w:gridSpan w:val="7"/>
            <w:tcBorders>
              <w:top w:val="single" w:sz="6" w:space="0" w:color="auto"/>
              <w:left w:val="single" w:sz="6" w:space="0" w:color="auto"/>
              <w:bottom w:val="single" w:sz="6" w:space="0" w:color="auto"/>
              <w:right w:val="single" w:sz="6" w:space="0" w:color="auto"/>
            </w:tcBorders>
          </w:tcPr>
          <w:p w14:paraId="56DAFEE9" w14:textId="77777777" w:rsidR="00233B2A" w:rsidRPr="004C04F3" w:rsidRDefault="00233B2A" w:rsidP="002C41C8">
            <w:pPr>
              <w:spacing w:before="40" w:after="26"/>
              <w:jc w:val="both"/>
              <w:rPr>
                <w:rFonts w:ascii="Arial" w:hAnsi="Arial" w:cs="Arial"/>
                <w:sz w:val="16"/>
                <w:szCs w:val="16"/>
              </w:rPr>
            </w:pPr>
            <w:r w:rsidRPr="004C04F3">
              <w:rPr>
                <w:rFonts w:ascii="Arial" w:hAnsi="Arial" w:cs="Arial"/>
                <w:sz w:val="16"/>
                <w:szCs w:val="16"/>
              </w:rPr>
              <w:t>Artículos 59, fracción IV de la Ley, 19, fracción XI de la Ley del IEPS, 27, 29, 32-D, 69 y 69-B del CFF y 84 y 87 del Reglamento, las reglas 1.3.3. y 1.3.7. y los Anexos 1 y 10 de las RGCE y los Anexos 1 y 1-A de la RMF.</w:t>
            </w:r>
          </w:p>
        </w:tc>
      </w:tr>
    </w:tbl>
    <w:p w14:paraId="78057ACE" w14:textId="77777777" w:rsidR="00233B2A" w:rsidRPr="0097740E" w:rsidRDefault="00233B2A" w:rsidP="00233B2A">
      <w:pPr>
        <w:spacing w:after="101" w:line="216" w:lineRule="exact"/>
        <w:ind w:firstLine="288"/>
        <w:jc w:val="both"/>
        <w:rPr>
          <w:rFonts w:ascii="Arial" w:hAnsi="Arial" w:cs="Arial"/>
          <w:sz w:val="18"/>
          <w:szCs w:val="18"/>
          <w:lang w:eastAsia="es-MX"/>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698"/>
        <w:gridCol w:w="1516"/>
        <w:gridCol w:w="104"/>
        <w:gridCol w:w="1086"/>
        <w:gridCol w:w="1589"/>
        <w:gridCol w:w="775"/>
        <w:gridCol w:w="2058"/>
      </w:tblGrid>
      <w:tr w:rsidR="00233B2A" w:rsidRPr="004C04F3" w14:paraId="499F8801" w14:textId="77777777" w:rsidTr="002C41C8">
        <w:trPr>
          <w:trHeight w:val="20"/>
        </w:trPr>
        <w:tc>
          <w:tcPr>
            <w:tcW w:w="5000" w:type="pct"/>
            <w:gridSpan w:val="7"/>
            <w:shd w:val="clear" w:color="auto" w:fill="A6A6A6"/>
            <w:noWrap/>
          </w:tcPr>
          <w:bookmarkEnd w:id="24"/>
          <w:p w14:paraId="05452B6C" w14:textId="77777777" w:rsidR="00233B2A" w:rsidRPr="004C04F3" w:rsidRDefault="00233B2A" w:rsidP="002C41C8">
            <w:pPr>
              <w:spacing w:before="40" w:after="40"/>
              <w:jc w:val="both"/>
              <w:rPr>
                <w:rFonts w:ascii="Arial" w:hAnsi="Arial" w:cs="Arial"/>
                <w:b/>
                <w:sz w:val="16"/>
                <w:szCs w:val="16"/>
                <w:lang w:eastAsia="es-MX"/>
              </w:rPr>
            </w:pPr>
            <w:r w:rsidRPr="004C04F3">
              <w:rPr>
                <w:rFonts w:ascii="Arial" w:hAnsi="Arial" w:cs="Arial"/>
                <w:b/>
                <w:sz w:val="16"/>
                <w:szCs w:val="16"/>
                <w:lang w:eastAsia="es-MX"/>
              </w:rPr>
              <w:t>143/LA Solicitud para dejar sin efectos la inscripción en el Padrón de Exportadores Sectorial de manera voluntaria.</w:t>
            </w:r>
          </w:p>
        </w:tc>
      </w:tr>
      <w:tr w:rsidR="00233B2A" w:rsidRPr="004C04F3" w14:paraId="4A8AA6A3" w14:textId="77777777" w:rsidTr="002C41C8">
        <w:trPr>
          <w:trHeight w:val="20"/>
        </w:trPr>
        <w:tc>
          <w:tcPr>
            <w:tcW w:w="962" w:type="pct"/>
            <w:vMerge w:val="restart"/>
          </w:tcPr>
          <w:p w14:paraId="083169EE" w14:textId="6F7308D5" w:rsidR="00233B2A" w:rsidRPr="004C04F3" w:rsidRDefault="00233B2A" w:rsidP="002C41C8">
            <w:pPr>
              <w:spacing w:before="40" w:after="40"/>
              <w:ind w:left="810" w:hanging="810"/>
              <w:jc w:val="both"/>
              <w:rPr>
                <w:rFonts w:ascii="Arial" w:hAnsi="Arial" w:cs="Arial"/>
                <w:b/>
                <w:sz w:val="16"/>
                <w:szCs w:val="16"/>
                <w:lang w:eastAsia="es-MX"/>
              </w:rPr>
            </w:pPr>
            <w:r w:rsidRPr="004C04F3">
              <w:rPr>
                <w:rFonts w:ascii="Arial" w:hAnsi="Arial" w:cs="Arial"/>
                <w:b/>
                <w:sz w:val="16"/>
                <w:szCs w:val="16"/>
                <w:lang w:eastAsia="es-MX"/>
              </w:rPr>
              <w:t>Trámite</w:t>
            </w:r>
            <w:r w:rsidRPr="004C04F3">
              <w:rPr>
                <w:rFonts w:ascii="Arial" w:hAnsi="Arial" w:cs="Arial"/>
                <w:b/>
                <w:sz w:val="16"/>
                <w:szCs w:val="16"/>
                <w:lang w:eastAsia="es-MX"/>
              </w:rPr>
              <w:tab/>
            </w:r>
            <w:r w:rsidRPr="004C04F3">
              <w:rPr>
                <w:rFonts w:ascii="Arial" w:hAnsi="Arial" w:cs="Arial"/>
                <w:b/>
                <w:noProof/>
                <w:sz w:val="16"/>
                <w:szCs w:val="16"/>
                <w:lang w:eastAsia="es-MX"/>
              </w:rPr>
              <w:drawing>
                <wp:inline distT="0" distB="0" distL="0" distR="0" wp14:anchorId="2CFC498A" wp14:editId="3F59B49F">
                  <wp:extent cx="95250" cy="95250"/>
                  <wp:effectExtent l="0" t="0" r="0" b="0"/>
                  <wp:docPr id="69102179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6AB98196" w14:textId="19525D30" w:rsidR="00233B2A" w:rsidRPr="004C04F3" w:rsidRDefault="00233B2A" w:rsidP="002C41C8">
            <w:pPr>
              <w:spacing w:before="40" w:after="40"/>
              <w:ind w:left="810" w:hanging="810"/>
              <w:jc w:val="both"/>
              <w:rPr>
                <w:rFonts w:ascii="Arial" w:hAnsi="Arial" w:cs="Arial"/>
                <w:sz w:val="16"/>
                <w:szCs w:val="16"/>
                <w:lang w:eastAsia="es-MX"/>
              </w:rPr>
            </w:pPr>
            <w:r w:rsidRPr="004C04F3">
              <w:rPr>
                <w:rFonts w:ascii="Arial" w:hAnsi="Arial" w:cs="Arial"/>
                <w:b/>
                <w:sz w:val="16"/>
                <w:szCs w:val="16"/>
                <w:lang w:eastAsia="es-MX"/>
              </w:rPr>
              <w:t>Servicio</w:t>
            </w:r>
            <w:r w:rsidRPr="004C04F3">
              <w:rPr>
                <w:rFonts w:ascii="Arial" w:hAnsi="Arial" w:cs="Arial"/>
                <w:b/>
                <w:sz w:val="16"/>
                <w:szCs w:val="16"/>
                <w:lang w:eastAsia="es-MX"/>
              </w:rPr>
              <w:tab/>
            </w:r>
            <w:r w:rsidRPr="004C04F3">
              <w:rPr>
                <w:rFonts w:ascii="Arial" w:hAnsi="Arial" w:cs="Arial"/>
                <w:b/>
                <w:noProof/>
                <w:sz w:val="16"/>
                <w:szCs w:val="16"/>
                <w:lang w:eastAsia="es-MX"/>
              </w:rPr>
              <w:drawing>
                <wp:inline distT="0" distB="0" distL="0" distR="0" wp14:anchorId="659E0879" wp14:editId="0C905D27">
                  <wp:extent cx="95250" cy="95250"/>
                  <wp:effectExtent l="0" t="0" r="0" b="0"/>
                  <wp:docPr id="18033922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872" w:type="pct"/>
            <w:gridSpan w:val="5"/>
            <w:shd w:val="clear" w:color="auto" w:fill="C0C0C0"/>
          </w:tcPr>
          <w:p w14:paraId="69AD452F" w14:textId="77777777" w:rsidR="00233B2A" w:rsidRPr="004C04F3" w:rsidRDefault="00233B2A" w:rsidP="002C41C8">
            <w:pPr>
              <w:spacing w:before="40" w:after="40"/>
              <w:jc w:val="center"/>
              <w:rPr>
                <w:rFonts w:ascii="Arial" w:hAnsi="Arial" w:cs="Arial"/>
                <w:b/>
                <w:sz w:val="16"/>
                <w:szCs w:val="16"/>
                <w:lang w:eastAsia="es-MX"/>
              </w:rPr>
            </w:pPr>
            <w:r w:rsidRPr="004C04F3">
              <w:rPr>
                <w:rFonts w:ascii="Arial" w:hAnsi="Arial" w:cs="Arial"/>
                <w:b/>
                <w:sz w:val="16"/>
                <w:szCs w:val="16"/>
                <w:lang w:eastAsia="es-MX"/>
              </w:rPr>
              <w:t>Descripción del Trámite o Servicio</w:t>
            </w:r>
          </w:p>
        </w:tc>
        <w:tc>
          <w:tcPr>
            <w:tcW w:w="1166" w:type="pct"/>
            <w:shd w:val="clear" w:color="auto" w:fill="C0C0C0"/>
          </w:tcPr>
          <w:p w14:paraId="37441948" w14:textId="77777777" w:rsidR="00233B2A" w:rsidRPr="004C04F3" w:rsidRDefault="00233B2A" w:rsidP="002C41C8">
            <w:pPr>
              <w:spacing w:before="40" w:after="40"/>
              <w:jc w:val="center"/>
              <w:rPr>
                <w:rFonts w:ascii="Arial" w:hAnsi="Arial" w:cs="Arial"/>
                <w:b/>
                <w:sz w:val="16"/>
                <w:szCs w:val="16"/>
                <w:lang w:eastAsia="es-MX"/>
              </w:rPr>
            </w:pPr>
            <w:r w:rsidRPr="004C04F3">
              <w:rPr>
                <w:rFonts w:ascii="Arial" w:hAnsi="Arial" w:cs="Arial"/>
                <w:b/>
                <w:sz w:val="16"/>
                <w:szCs w:val="16"/>
                <w:lang w:eastAsia="es-MX"/>
              </w:rPr>
              <w:t>Monto</w:t>
            </w:r>
          </w:p>
        </w:tc>
      </w:tr>
      <w:tr w:rsidR="00233B2A" w:rsidRPr="004C04F3" w14:paraId="7B75D279" w14:textId="77777777" w:rsidTr="002C41C8">
        <w:trPr>
          <w:trHeight w:val="20"/>
        </w:trPr>
        <w:tc>
          <w:tcPr>
            <w:tcW w:w="962" w:type="pct"/>
            <w:vMerge/>
          </w:tcPr>
          <w:p w14:paraId="44279FFE" w14:textId="77777777" w:rsidR="00233B2A" w:rsidRPr="004C04F3" w:rsidRDefault="00233B2A" w:rsidP="002C41C8">
            <w:pPr>
              <w:spacing w:before="40" w:after="40"/>
              <w:jc w:val="both"/>
              <w:rPr>
                <w:rFonts w:ascii="Arial" w:hAnsi="Arial" w:cs="Arial"/>
                <w:noProof/>
                <w:sz w:val="16"/>
                <w:szCs w:val="16"/>
                <w:lang w:eastAsia="es-MX"/>
              </w:rPr>
            </w:pPr>
          </w:p>
        </w:tc>
        <w:tc>
          <w:tcPr>
            <w:tcW w:w="2872" w:type="pct"/>
            <w:gridSpan w:val="5"/>
            <w:vMerge w:val="restart"/>
          </w:tcPr>
          <w:p w14:paraId="3F31B8E0" w14:textId="77777777" w:rsidR="00233B2A" w:rsidRPr="004C04F3" w:rsidRDefault="00233B2A" w:rsidP="002C41C8">
            <w:pPr>
              <w:spacing w:before="40" w:after="40"/>
              <w:jc w:val="both"/>
              <w:rPr>
                <w:rFonts w:ascii="Arial" w:hAnsi="Arial" w:cs="Arial"/>
                <w:sz w:val="16"/>
                <w:szCs w:val="16"/>
                <w:lang w:eastAsia="es-MX"/>
              </w:rPr>
            </w:pPr>
            <w:r w:rsidRPr="004C04F3">
              <w:rPr>
                <w:rFonts w:ascii="Arial" w:hAnsi="Arial" w:cs="Arial"/>
                <w:sz w:val="16"/>
                <w:szCs w:val="16"/>
                <w:lang w:eastAsia="es-MX"/>
              </w:rPr>
              <w:t>Presenta la solicitud para dejar sin efectos la inscripción en el Padrón de Exportadores Sectorial de manera voluntaria.</w:t>
            </w:r>
          </w:p>
        </w:tc>
        <w:tc>
          <w:tcPr>
            <w:tcW w:w="1166" w:type="pct"/>
          </w:tcPr>
          <w:p w14:paraId="718E4EE6" w14:textId="108196EE" w:rsidR="00233B2A" w:rsidRPr="004C04F3" w:rsidRDefault="00233B2A" w:rsidP="002C41C8">
            <w:pPr>
              <w:spacing w:before="40" w:after="40"/>
              <w:jc w:val="both"/>
              <w:rPr>
                <w:rFonts w:ascii="Arial" w:hAnsi="Arial" w:cs="Arial"/>
                <w:b/>
                <w:noProof/>
                <w:sz w:val="16"/>
                <w:szCs w:val="16"/>
                <w:lang w:eastAsia="es-MX"/>
              </w:rPr>
            </w:pPr>
            <w:r w:rsidRPr="004C04F3">
              <w:rPr>
                <w:rFonts w:ascii="Arial" w:hAnsi="Arial" w:cs="Arial"/>
                <w:b/>
                <w:noProof/>
                <w:sz w:val="16"/>
                <w:szCs w:val="16"/>
                <w:lang w:eastAsia="es-MX"/>
              </w:rPr>
              <w:drawing>
                <wp:inline distT="0" distB="0" distL="0" distR="0" wp14:anchorId="7AB805E3" wp14:editId="1CF57B22">
                  <wp:extent cx="95250" cy="95250"/>
                  <wp:effectExtent l="0" t="0" r="0" b="0"/>
                  <wp:docPr id="188571604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C04F3">
              <w:rPr>
                <w:rFonts w:ascii="Arial" w:hAnsi="Arial" w:cs="Arial"/>
                <w:b/>
                <w:sz w:val="16"/>
                <w:szCs w:val="16"/>
                <w:lang w:eastAsia="es-MX"/>
              </w:rPr>
              <w:t xml:space="preserve"> Gratuito</w:t>
            </w:r>
          </w:p>
        </w:tc>
      </w:tr>
      <w:tr w:rsidR="00233B2A" w:rsidRPr="004C04F3" w14:paraId="3101427F" w14:textId="77777777" w:rsidTr="002C41C8">
        <w:trPr>
          <w:trHeight w:val="20"/>
        </w:trPr>
        <w:tc>
          <w:tcPr>
            <w:tcW w:w="962" w:type="pct"/>
            <w:vMerge/>
          </w:tcPr>
          <w:p w14:paraId="72187526" w14:textId="77777777" w:rsidR="00233B2A" w:rsidRPr="004C04F3" w:rsidRDefault="00233B2A" w:rsidP="002C41C8">
            <w:pPr>
              <w:spacing w:before="40" w:after="40"/>
              <w:jc w:val="both"/>
              <w:rPr>
                <w:rFonts w:ascii="Arial" w:hAnsi="Arial" w:cs="Arial"/>
                <w:noProof/>
                <w:sz w:val="16"/>
                <w:szCs w:val="16"/>
                <w:lang w:eastAsia="es-MX"/>
              </w:rPr>
            </w:pPr>
          </w:p>
        </w:tc>
        <w:tc>
          <w:tcPr>
            <w:tcW w:w="2872" w:type="pct"/>
            <w:gridSpan w:val="5"/>
            <w:vMerge/>
          </w:tcPr>
          <w:p w14:paraId="2F532320" w14:textId="77777777" w:rsidR="00233B2A" w:rsidRPr="004C04F3" w:rsidRDefault="00233B2A" w:rsidP="002C41C8">
            <w:pPr>
              <w:spacing w:before="40" w:after="40"/>
              <w:jc w:val="both"/>
              <w:rPr>
                <w:rFonts w:ascii="Arial" w:hAnsi="Arial" w:cs="Arial"/>
                <w:b/>
                <w:sz w:val="16"/>
                <w:szCs w:val="16"/>
                <w:lang w:eastAsia="es-MX"/>
              </w:rPr>
            </w:pPr>
          </w:p>
        </w:tc>
        <w:tc>
          <w:tcPr>
            <w:tcW w:w="1166" w:type="pct"/>
          </w:tcPr>
          <w:p w14:paraId="237740E4" w14:textId="2A71AE17" w:rsidR="00233B2A" w:rsidRPr="004C04F3" w:rsidRDefault="00233B2A" w:rsidP="002C41C8">
            <w:pPr>
              <w:spacing w:before="40" w:after="40"/>
              <w:jc w:val="both"/>
              <w:rPr>
                <w:rFonts w:ascii="Arial" w:hAnsi="Arial" w:cs="Arial"/>
                <w:b/>
                <w:sz w:val="16"/>
                <w:szCs w:val="16"/>
                <w:lang w:eastAsia="es-MX"/>
              </w:rPr>
            </w:pPr>
            <w:r w:rsidRPr="004C04F3">
              <w:rPr>
                <w:rFonts w:ascii="Arial" w:hAnsi="Arial" w:cs="Arial"/>
                <w:b/>
                <w:noProof/>
                <w:sz w:val="16"/>
                <w:szCs w:val="16"/>
                <w:lang w:eastAsia="es-MX"/>
              </w:rPr>
              <w:drawing>
                <wp:inline distT="0" distB="0" distL="0" distR="0" wp14:anchorId="00C6BFF1" wp14:editId="5850AFB6">
                  <wp:extent cx="95250" cy="95250"/>
                  <wp:effectExtent l="0" t="0" r="0" b="0"/>
                  <wp:docPr id="10837597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C04F3">
              <w:rPr>
                <w:rFonts w:ascii="Arial" w:hAnsi="Arial" w:cs="Arial"/>
                <w:b/>
                <w:sz w:val="16"/>
                <w:szCs w:val="16"/>
                <w:lang w:eastAsia="es-MX"/>
              </w:rPr>
              <w:t xml:space="preserve"> Pago de derechos Costo: $</w:t>
            </w:r>
          </w:p>
        </w:tc>
      </w:tr>
      <w:tr w:rsidR="00233B2A" w:rsidRPr="004C04F3" w14:paraId="06251510" w14:textId="77777777" w:rsidTr="002C41C8">
        <w:trPr>
          <w:trHeight w:val="20"/>
        </w:trPr>
        <w:tc>
          <w:tcPr>
            <w:tcW w:w="2495" w:type="pct"/>
            <w:gridSpan w:val="4"/>
            <w:shd w:val="clear" w:color="auto" w:fill="C0C0C0"/>
          </w:tcPr>
          <w:p w14:paraId="1860C98C" w14:textId="77777777" w:rsidR="00233B2A" w:rsidRPr="004C04F3" w:rsidRDefault="00233B2A" w:rsidP="002C41C8">
            <w:pPr>
              <w:spacing w:before="40" w:after="40"/>
              <w:jc w:val="center"/>
              <w:rPr>
                <w:rFonts w:ascii="Arial" w:hAnsi="Arial" w:cs="Arial"/>
                <w:b/>
                <w:sz w:val="16"/>
                <w:szCs w:val="16"/>
                <w:lang w:eastAsia="es-MX"/>
              </w:rPr>
            </w:pPr>
            <w:r w:rsidRPr="004C04F3">
              <w:rPr>
                <w:rFonts w:ascii="Arial" w:hAnsi="Arial" w:cs="Arial"/>
                <w:b/>
                <w:noProof/>
                <w:sz w:val="16"/>
                <w:szCs w:val="16"/>
                <w:lang w:eastAsia="es-MX"/>
              </w:rPr>
              <w:t>¿Quién puede solicitar el Trámite o Servicio?</w:t>
            </w:r>
          </w:p>
        </w:tc>
        <w:tc>
          <w:tcPr>
            <w:tcW w:w="2505" w:type="pct"/>
            <w:gridSpan w:val="3"/>
            <w:shd w:val="clear" w:color="auto" w:fill="C0C0C0"/>
          </w:tcPr>
          <w:p w14:paraId="5420B74E" w14:textId="77777777" w:rsidR="00233B2A" w:rsidRPr="004C04F3" w:rsidRDefault="00233B2A" w:rsidP="002C41C8">
            <w:pPr>
              <w:spacing w:before="40" w:after="40"/>
              <w:jc w:val="center"/>
              <w:rPr>
                <w:rFonts w:ascii="Arial" w:hAnsi="Arial" w:cs="Arial"/>
                <w:b/>
                <w:sz w:val="16"/>
                <w:szCs w:val="16"/>
                <w:lang w:eastAsia="es-MX"/>
              </w:rPr>
            </w:pPr>
            <w:r w:rsidRPr="004C04F3">
              <w:rPr>
                <w:rFonts w:ascii="Arial" w:hAnsi="Arial" w:cs="Arial"/>
                <w:b/>
                <w:noProof/>
                <w:sz w:val="16"/>
                <w:szCs w:val="16"/>
                <w:lang w:eastAsia="es-MX"/>
              </w:rPr>
              <w:t>¿Cuándo se presenta?</w:t>
            </w:r>
          </w:p>
        </w:tc>
      </w:tr>
      <w:tr w:rsidR="00233B2A" w:rsidRPr="004C04F3" w14:paraId="7C3AE876" w14:textId="77777777" w:rsidTr="002C41C8">
        <w:trPr>
          <w:trHeight w:val="20"/>
        </w:trPr>
        <w:tc>
          <w:tcPr>
            <w:tcW w:w="2495" w:type="pct"/>
            <w:gridSpan w:val="4"/>
            <w:shd w:val="clear" w:color="auto" w:fill="FFFFFF"/>
          </w:tcPr>
          <w:p w14:paraId="57A5C59A" w14:textId="77777777" w:rsidR="00233B2A" w:rsidRPr="004C04F3" w:rsidRDefault="00233B2A" w:rsidP="002C41C8">
            <w:pPr>
              <w:spacing w:before="40" w:after="40"/>
              <w:jc w:val="both"/>
              <w:rPr>
                <w:rFonts w:ascii="Arial" w:hAnsi="Arial" w:cs="Arial"/>
                <w:sz w:val="16"/>
                <w:szCs w:val="16"/>
                <w:lang w:eastAsia="es-MX"/>
              </w:rPr>
            </w:pPr>
            <w:r w:rsidRPr="004C04F3">
              <w:rPr>
                <w:rFonts w:ascii="Arial" w:hAnsi="Arial" w:cs="Arial"/>
                <w:sz w:val="16"/>
                <w:szCs w:val="16"/>
                <w:lang w:eastAsia="es-MX"/>
              </w:rPr>
              <w:t>Las personas físicas y morales inscritas en el Padrón de Exportadores Sectorial.</w:t>
            </w:r>
          </w:p>
        </w:tc>
        <w:tc>
          <w:tcPr>
            <w:tcW w:w="2505" w:type="pct"/>
            <w:gridSpan w:val="3"/>
            <w:shd w:val="clear" w:color="auto" w:fill="FFFFFF"/>
          </w:tcPr>
          <w:p w14:paraId="0D9A8708" w14:textId="77777777" w:rsidR="00233B2A" w:rsidRPr="004C04F3" w:rsidRDefault="00233B2A" w:rsidP="002C41C8">
            <w:pPr>
              <w:spacing w:before="40" w:after="40"/>
              <w:jc w:val="both"/>
              <w:rPr>
                <w:rFonts w:ascii="Arial" w:hAnsi="Arial" w:cs="Arial"/>
                <w:sz w:val="16"/>
                <w:szCs w:val="16"/>
                <w:lang w:eastAsia="es-MX"/>
              </w:rPr>
            </w:pPr>
            <w:r w:rsidRPr="004C04F3">
              <w:rPr>
                <w:rFonts w:ascii="Arial" w:hAnsi="Arial" w:cs="Arial"/>
                <w:sz w:val="16"/>
                <w:szCs w:val="16"/>
                <w:lang w:eastAsia="es-MX"/>
              </w:rPr>
              <w:t>Cuando desees disminuir sectores específicos del Padrón de Exportadores Sectorial en los que te encuentras inscrito.</w:t>
            </w:r>
          </w:p>
        </w:tc>
      </w:tr>
      <w:tr w:rsidR="00233B2A" w:rsidRPr="004C04F3" w14:paraId="65D704F5" w14:textId="77777777" w:rsidTr="002C41C8">
        <w:trPr>
          <w:trHeight w:val="20"/>
        </w:trPr>
        <w:tc>
          <w:tcPr>
            <w:tcW w:w="1880" w:type="pct"/>
            <w:gridSpan w:val="3"/>
            <w:shd w:val="clear" w:color="auto" w:fill="C0C0C0"/>
          </w:tcPr>
          <w:p w14:paraId="7AF4FDA9" w14:textId="77777777" w:rsidR="00233B2A" w:rsidRPr="004C04F3" w:rsidRDefault="00233B2A" w:rsidP="002C41C8">
            <w:pPr>
              <w:spacing w:before="32" w:after="20"/>
              <w:jc w:val="center"/>
              <w:rPr>
                <w:rFonts w:ascii="Arial" w:hAnsi="Arial" w:cs="Arial"/>
                <w:b/>
                <w:noProof/>
                <w:sz w:val="16"/>
                <w:szCs w:val="16"/>
                <w:lang w:eastAsia="es-MX"/>
              </w:rPr>
            </w:pPr>
            <w:r w:rsidRPr="004C04F3">
              <w:rPr>
                <w:rFonts w:ascii="Arial" w:hAnsi="Arial" w:cs="Arial"/>
                <w:b/>
                <w:noProof/>
                <w:sz w:val="16"/>
                <w:szCs w:val="16"/>
                <w:lang w:eastAsia="es-MX"/>
              </w:rPr>
              <w:t>¿Dónde puedo presentarlo?</w:t>
            </w:r>
          </w:p>
        </w:tc>
        <w:tc>
          <w:tcPr>
            <w:tcW w:w="3120" w:type="pct"/>
            <w:gridSpan w:val="4"/>
          </w:tcPr>
          <w:p w14:paraId="23B433E8" w14:textId="77777777" w:rsidR="00233B2A" w:rsidRPr="004C04F3" w:rsidRDefault="00233B2A" w:rsidP="002C41C8">
            <w:pPr>
              <w:spacing w:before="32" w:after="20"/>
              <w:ind w:left="432" w:hanging="432"/>
              <w:jc w:val="both"/>
              <w:rPr>
                <w:rFonts w:ascii="Arial" w:hAnsi="Arial" w:cs="Arial"/>
                <w:noProof/>
                <w:sz w:val="16"/>
                <w:szCs w:val="16"/>
                <w:lang w:eastAsia="es-MX"/>
              </w:rPr>
            </w:pPr>
            <w:r w:rsidRPr="004C04F3">
              <w:rPr>
                <w:rFonts w:ascii="Arial" w:hAnsi="Arial" w:cs="Arial"/>
                <w:sz w:val="16"/>
                <w:szCs w:val="16"/>
                <w:lang w:eastAsia="es-MX"/>
              </w:rPr>
              <w:t>I.</w:t>
            </w:r>
            <w:r w:rsidRPr="004C04F3">
              <w:rPr>
                <w:rFonts w:ascii="Arial" w:hAnsi="Arial" w:cs="Arial"/>
                <w:noProof/>
                <w:sz w:val="16"/>
                <w:szCs w:val="16"/>
                <w:lang w:eastAsia="es-MX"/>
              </w:rPr>
              <w:tab/>
              <w:t>En cualquiera de las ADSC.</w:t>
            </w:r>
          </w:p>
          <w:p w14:paraId="53381A54" w14:textId="77777777" w:rsidR="00233B2A" w:rsidRPr="004C04F3" w:rsidRDefault="00233B2A" w:rsidP="002C41C8">
            <w:pPr>
              <w:spacing w:before="32" w:after="20"/>
              <w:ind w:left="432" w:hanging="432"/>
              <w:jc w:val="both"/>
              <w:rPr>
                <w:rFonts w:ascii="Arial" w:hAnsi="Arial" w:cs="Arial"/>
                <w:noProof/>
                <w:sz w:val="16"/>
                <w:szCs w:val="16"/>
                <w:lang w:eastAsia="es-MX"/>
              </w:rPr>
            </w:pPr>
            <w:r w:rsidRPr="004C04F3">
              <w:rPr>
                <w:rFonts w:ascii="Arial" w:hAnsi="Arial" w:cs="Arial"/>
                <w:sz w:val="16"/>
                <w:szCs w:val="16"/>
                <w:lang w:eastAsia="es-MX"/>
              </w:rPr>
              <w:t>II.</w:t>
            </w:r>
            <w:r w:rsidRPr="004C04F3">
              <w:rPr>
                <w:rFonts w:ascii="Arial" w:hAnsi="Arial" w:cs="Arial"/>
                <w:noProof/>
                <w:sz w:val="16"/>
                <w:szCs w:val="16"/>
                <w:lang w:eastAsia="es-MX"/>
              </w:rPr>
              <w:tab/>
              <w:t>Por servicio de mensajería o correo certificado.</w:t>
            </w:r>
          </w:p>
          <w:p w14:paraId="2A56FA8F" w14:textId="77777777" w:rsidR="00233B2A" w:rsidRPr="004C04F3" w:rsidRDefault="00233B2A" w:rsidP="002C41C8">
            <w:pPr>
              <w:spacing w:before="32" w:after="20"/>
              <w:ind w:left="432" w:hanging="432"/>
              <w:jc w:val="both"/>
              <w:rPr>
                <w:rFonts w:ascii="Arial" w:hAnsi="Arial" w:cs="Arial"/>
                <w:noProof/>
                <w:sz w:val="16"/>
                <w:szCs w:val="16"/>
                <w:lang w:eastAsia="es-MX"/>
              </w:rPr>
            </w:pPr>
            <w:r w:rsidRPr="004C04F3">
              <w:rPr>
                <w:rFonts w:ascii="Arial" w:hAnsi="Arial" w:cs="Arial"/>
                <w:noProof/>
                <w:sz w:val="16"/>
                <w:szCs w:val="16"/>
                <w:lang w:eastAsia="es-MX"/>
              </w:rPr>
              <w:t xml:space="preserve">III. </w:t>
            </w:r>
            <w:r w:rsidRPr="004C04F3">
              <w:rPr>
                <w:rFonts w:ascii="Arial" w:hAnsi="Arial" w:cs="Arial"/>
                <w:noProof/>
                <w:sz w:val="16"/>
                <w:szCs w:val="16"/>
                <w:lang w:eastAsia="es-MX"/>
              </w:rPr>
              <w:tab/>
              <w:t>En la oficialía de partes de la AGSC, ubicada en Avenida Hidalgo número 77, planta baja, colonia Guerrero, Alcaldía Cuauhtémoc, código postal 06300, Ciudad de México, con un horario de atención de lunes a viernes de 8:30 a 14:30 horas.</w:t>
            </w:r>
          </w:p>
        </w:tc>
      </w:tr>
      <w:tr w:rsidR="00233B2A" w:rsidRPr="004C04F3" w14:paraId="0900F0E0" w14:textId="77777777" w:rsidTr="002C41C8">
        <w:trPr>
          <w:trHeight w:val="20"/>
        </w:trPr>
        <w:tc>
          <w:tcPr>
            <w:tcW w:w="5000" w:type="pct"/>
            <w:gridSpan w:val="7"/>
            <w:shd w:val="clear" w:color="auto" w:fill="A6A6A6"/>
          </w:tcPr>
          <w:p w14:paraId="04E61003" w14:textId="77777777" w:rsidR="00233B2A" w:rsidRPr="004C04F3" w:rsidRDefault="00233B2A" w:rsidP="002C41C8">
            <w:pPr>
              <w:spacing w:before="32" w:after="20"/>
              <w:jc w:val="center"/>
              <w:rPr>
                <w:rFonts w:ascii="Arial" w:hAnsi="Arial" w:cs="Arial"/>
                <w:b/>
                <w:sz w:val="16"/>
                <w:szCs w:val="16"/>
                <w:lang w:eastAsia="es-MX"/>
              </w:rPr>
            </w:pPr>
            <w:r w:rsidRPr="004C04F3">
              <w:rPr>
                <w:rFonts w:ascii="Arial" w:hAnsi="Arial" w:cs="Arial"/>
                <w:b/>
                <w:sz w:val="16"/>
                <w:szCs w:val="16"/>
                <w:lang w:eastAsia="es-MX"/>
              </w:rPr>
              <w:t>INFORMACIÓN PARA REALIZAR EL TRÁMITE O SERVICIO</w:t>
            </w:r>
          </w:p>
        </w:tc>
      </w:tr>
      <w:tr w:rsidR="00233B2A" w:rsidRPr="004C04F3" w14:paraId="2BE6C208" w14:textId="77777777" w:rsidTr="002C41C8">
        <w:trPr>
          <w:trHeight w:val="20"/>
        </w:trPr>
        <w:tc>
          <w:tcPr>
            <w:tcW w:w="5000" w:type="pct"/>
            <w:gridSpan w:val="7"/>
            <w:shd w:val="clear" w:color="auto" w:fill="C0C0C0"/>
          </w:tcPr>
          <w:p w14:paraId="0425742E" w14:textId="77777777" w:rsidR="00233B2A" w:rsidRPr="004C04F3" w:rsidRDefault="00233B2A" w:rsidP="002C41C8">
            <w:pPr>
              <w:spacing w:before="32" w:after="20"/>
              <w:jc w:val="center"/>
              <w:rPr>
                <w:rFonts w:ascii="Arial" w:hAnsi="Arial" w:cs="Arial"/>
                <w:b/>
                <w:sz w:val="16"/>
                <w:szCs w:val="16"/>
                <w:lang w:eastAsia="es-MX"/>
              </w:rPr>
            </w:pPr>
            <w:r w:rsidRPr="004C04F3">
              <w:rPr>
                <w:rFonts w:ascii="Arial" w:hAnsi="Arial" w:cs="Arial"/>
                <w:b/>
                <w:noProof/>
                <w:sz w:val="16"/>
                <w:szCs w:val="16"/>
                <w:lang w:eastAsia="es-MX"/>
              </w:rPr>
              <w:t>¿Qué tengo que hacer para realizar el Trámite o Servicio?</w:t>
            </w:r>
          </w:p>
        </w:tc>
      </w:tr>
      <w:tr w:rsidR="00233B2A" w:rsidRPr="004C04F3" w14:paraId="18320209" w14:textId="77777777" w:rsidTr="002C41C8">
        <w:trPr>
          <w:trHeight w:val="20"/>
        </w:trPr>
        <w:tc>
          <w:tcPr>
            <w:tcW w:w="5000" w:type="pct"/>
            <w:gridSpan w:val="7"/>
          </w:tcPr>
          <w:p w14:paraId="4EAE8505" w14:textId="77777777" w:rsidR="00233B2A" w:rsidRPr="004C04F3" w:rsidRDefault="00233B2A" w:rsidP="002C41C8">
            <w:pPr>
              <w:spacing w:before="32" w:after="20"/>
              <w:jc w:val="both"/>
              <w:rPr>
                <w:rFonts w:ascii="Arial" w:hAnsi="Arial" w:cs="Arial"/>
                <w:noProof/>
                <w:sz w:val="16"/>
                <w:szCs w:val="16"/>
                <w:lang w:eastAsia="es-MX"/>
              </w:rPr>
            </w:pPr>
            <w:r w:rsidRPr="004C04F3">
              <w:rPr>
                <w:rFonts w:ascii="Arial" w:hAnsi="Arial" w:cs="Arial"/>
                <w:noProof/>
                <w:sz w:val="16"/>
                <w:szCs w:val="16"/>
                <w:lang w:eastAsia="es-MX"/>
              </w:rPr>
              <w:t>Presenta un escrito libre a través de los medios a que se refiere el apartado anterior, dirigido a la Administración Central de Operación de Padrones de la AGSC.</w:t>
            </w:r>
          </w:p>
        </w:tc>
      </w:tr>
      <w:tr w:rsidR="00233B2A" w:rsidRPr="004C04F3" w14:paraId="706CE0AA" w14:textId="77777777" w:rsidTr="002C41C8">
        <w:trPr>
          <w:trHeight w:val="20"/>
        </w:trPr>
        <w:tc>
          <w:tcPr>
            <w:tcW w:w="5000" w:type="pct"/>
            <w:gridSpan w:val="7"/>
            <w:shd w:val="clear" w:color="auto" w:fill="C0C0C0"/>
          </w:tcPr>
          <w:p w14:paraId="5184D85A" w14:textId="77777777" w:rsidR="00233B2A" w:rsidRPr="004C04F3" w:rsidRDefault="00233B2A" w:rsidP="002C41C8">
            <w:pPr>
              <w:spacing w:before="32" w:after="20"/>
              <w:jc w:val="center"/>
              <w:rPr>
                <w:rFonts w:ascii="Arial" w:hAnsi="Arial" w:cs="Arial"/>
                <w:b/>
                <w:sz w:val="16"/>
                <w:szCs w:val="16"/>
                <w:lang w:eastAsia="es-MX"/>
              </w:rPr>
            </w:pPr>
            <w:r w:rsidRPr="004C04F3">
              <w:rPr>
                <w:rFonts w:ascii="Arial" w:hAnsi="Arial" w:cs="Arial"/>
                <w:b/>
                <w:noProof/>
                <w:sz w:val="16"/>
                <w:szCs w:val="16"/>
                <w:lang w:eastAsia="es-MX"/>
              </w:rPr>
              <w:t>¿Qué requisitos debo cumplir?</w:t>
            </w:r>
          </w:p>
        </w:tc>
      </w:tr>
      <w:tr w:rsidR="00233B2A" w:rsidRPr="004C04F3" w14:paraId="7384F4FA" w14:textId="77777777" w:rsidTr="002C41C8">
        <w:trPr>
          <w:trHeight w:val="20"/>
        </w:trPr>
        <w:tc>
          <w:tcPr>
            <w:tcW w:w="5000" w:type="pct"/>
            <w:gridSpan w:val="7"/>
            <w:tcBorders>
              <w:bottom w:val="single" w:sz="6" w:space="0" w:color="auto"/>
            </w:tcBorders>
            <w:shd w:val="clear" w:color="auto" w:fill="FFFFFF"/>
          </w:tcPr>
          <w:p w14:paraId="1BF3D026" w14:textId="77777777" w:rsidR="00233B2A" w:rsidRPr="004C04F3" w:rsidRDefault="00233B2A" w:rsidP="002C41C8">
            <w:pPr>
              <w:spacing w:before="32" w:after="20"/>
              <w:jc w:val="both"/>
              <w:rPr>
                <w:rFonts w:ascii="Arial" w:hAnsi="Arial" w:cs="Arial"/>
                <w:sz w:val="16"/>
                <w:szCs w:val="16"/>
                <w:lang w:eastAsia="es-MX"/>
              </w:rPr>
            </w:pPr>
            <w:r w:rsidRPr="004C04F3">
              <w:rPr>
                <w:rFonts w:ascii="Arial" w:hAnsi="Arial" w:cs="Arial"/>
                <w:noProof/>
                <w:sz w:val="16"/>
                <w:szCs w:val="16"/>
                <w:lang w:eastAsia="es-MX"/>
              </w:rPr>
              <w:t>Presenta un escrito libre con firma autógrafa del interesado o representante legal en el que deberás manifiestar, bajo protesta de decir verdad, tu voluntad para dejar sin efectos tu inscripción en algún sector del Padrón de Exportadores Sectorial, adjuntando identificación oficial y, en su caso, los documentos protocolizados con los que compruebe su representación legal.</w:t>
            </w:r>
          </w:p>
        </w:tc>
      </w:tr>
      <w:tr w:rsidR="00233B2A" w:rsidRPr="004C04F3" w14:paraId="61EDA2FE" w14:textId="77777777" w:rsidTr="002C41C8">
        <w:trPr>
          <w:trHeight w:val="20"/>
        </w:trPr>
        <w:tc>
          <w:tcPr>
            <w:tcW w:w="5000" w:type="pct"/>
            <w:gridSpan w:val="7"/>
            <w:shd w:val="pct20" w:color="auto" w:fill="FFFFFF"/>
          </w:tcPr>
          <w:p w14:paraId="4EB71D58" w14:textId="77777777" w:rsidR="00233B2A" w:rsidRPr="004C04F3" w:rsidRDefault="00233B2A" w:rsidP="002C41C8">
            <w:pPr>
              <w:spacing w:before="32" w:after="20"/>
              <w:jc w:val="center"/>
              <w:rPr>
                <w:rFonts w:ascii="Arial" w:hAnsi="Arial" w:cs="Arial"/>
                <w:b/>
                <w:noProof/>
                <w:sz w:val="16"/>
                <w:szCs w:val="16"/>
                <w:lang w:eastAsia="es-MX"/>
              </w:rPr>
            </w:pPr>
            <w:r w:rsidRPr="004C04F3">
              <w:rPr>
                <w:rFonts w:ascii="Arial" w:hAnsi="Arial" w:cs="Arial"/>
                <w:b/>
                <w:noProof/>
                <w:sz w:val="16"/>
                <w:szCs w:val="16"/>
                <w:lang w:eastAsia="es-MX"/>
              </w:rPr>
              <w:t>¿Con qué condiciones debo cumplir?</w:t>
            </w:r>
          </w:p>
        </w:tc>
      </w:tr>
      <w:tr w:rsidR="00233B2A" w:rsidRPr="004C04F3" w14:paraId="3D99FCC9" w14:textId="77777777" w:rsidTr="002C41C8">
        <w:trPr>
          <w:trHeight w:val="20"/>
        </w:trPr>
        <w:tc>
          <w:tcPr>
            <w:tcW w:w="5000" w:type="pct"/>
            <w:gridSpan w:val="7"/>
            <w:shd w:val="clear" w:color="auto" w:fill="FFFFFF"/>
          </w:tcPr>
          <w:p w14:paraId="7492C4EF" w14:textId="77777777" w:rsidR="00233B2A" w:rsidRPr="004C04F3" w:rsidRDefault="00233B2A" w:rsidP="002C41C8">
            <w:pPr>
              <w:spacing w:before="32" w:after="20"/>
              <w:jc w:val="both"/>
              <w:rPr>
                <w:rFonts w:ascii="Arial" w:hAnsi="Arial" w:cs="Arial"/>
                <w:sz w:val="16"/>
                <w:szCs w:val="16"/>
                <w:lang w:eastAsia="es-MX"/>
              </w:rPr>
            </w:pPr>
            <w:r w:rsidRPr="004C04F3">
              <w:rPr>
                <w:rFonts w:ascii="Arial" w:hAnsi="Arial" w:cs="Arial"/>
                <w:sz w:val="16"/>
                <w:szCs w:val="16"/>
                <w:lang w:eastAsia="es-MX"/>
              </w:rPr>
              <w:t>Estar inscrito en algún sector el Padrón de Exportadores Sectorial.</w:t>
            </w:r>
          </w:p>
        </w:tc>
      </w:tr>
      <w:tr w:rsidR="00233B2A" w:rsidRPr="004C04F3" w14:paraId="6A730A44" w14:textId="77777777" w:rsidTr="002C41C8">
        <w:trPr>
          <w:trHeight w:val="20"/>
        </w:trPr>
        <w:tc>
          <w:tcPr>
            <w:tcW w:w="5000" w:type="pct"/>
            <w:gridSpan w:val="7"/>
            <w:shd w:val="clear" w:color="auto" w:fill="A6A6A6"/>
          </w:tcPr>
          <w:p w14:paraId="57837D84" w14:textId="77777777" w:rsidR="00233B2A" w:rsidRPr="004C04F3" w:rsidRDefault="00233B2A" w:rsidP="002C41C8">
            <w:pPr>
              <w:spacing w:before="32" w:after="20"/>
              <w:jc w:val="center"/>
              <w:rPr>
                <w:rFonts w:ascii="Arial" w:hAnsi="Arial" w:cs="Arial"/>
                <w:b/>
                <w:sz w:val="16"/>
                <w:szCs w:val="16"/>
                <w:lang w:eastAsia="es-MX"/>
              </w:rPr>
            </w:pPr>
            <w:r w:rsidRPr="004C04F3">
              <w:rPr>
                <w:rFonts w:ascii="Arial" w:hAnsi="Arial" w:cs="Arial"/>
                <w:b/>
                <w:sz w:val="16"/>
                <w:szCs w:val="16"/>
                <w:lang w:eastAsia="es-MX"/>
              </w:rPr>
              <w:t>SEGUIMIENTO Y RESOLUCIÓN DEL TRÁMITE O SERVICIO</w:t>
            </w:r>
          </w:p>
        </w:tc>
      </w:tr>
      <w:tr w:rsidR="00233B2A" w:rsidRPr="004C04F3" w14:paraId="1D15D826" w14:textId="77777777" w:rsidTr="002C41C8">
        <w:trPr>
          <w:trHeight w:val="20"/>
        </w:trPr>
        <w:tc>
          <w:tcPr>
            <w:tcW w:w="2495" w:type="pct"/>
            <w:gridSpan w:val="4"/>
            <w:shd w:val="clear" w:color="auto" w:fill="C0C0C0"/>
          </w:tcPr>
          <w:p w14:paraId="5A5DC052" w14:textId="77777777" w:rsidR="00233B2A" w:rsidRPr="004C04F3" w:rsidRDefault="00233B2A" w:rsidP="002C41C8">
            <w:pPr>
              <w:spacing w:before="32" w:after="20"/>
              <w:jc w:val="both"/>
              <w:rPr>
                <w:rFonts w:ascii="Arial" w:hAnsi="Arial" w:cs="Arial"/>
                <w:b/>
                <w:sz w:val="16"/>
                <w:szCs w:val="16"/>
                <w:lang w:eastAsia="es-MX"/>
              </w:rPr>
            </w:pPr>
            <w:r w:rsidRPr="004C04F3">
              <w:rPr>
                <w:rFonts w:ascii="Arial" w:hAnsi="Arial" w:cs="Arial"/>
                <w:b/>
                <w:sz w:val="16"/>
                <w:szCs w:val="16"/>
                <w:lang w:eastAsia="es-MX"/>
              </w:rPr>
              <w:t>¿Cómo puedo dar seguimiento al Trámite o Servicio?</w:t>
            </w:r>
          </w:p>
        </w:tc>
        <w:tc>
          <w:tcPr>
            <w:tcW w:w="2505" w:type="pct"/>
            <w:gridSpan w:val="3"/>
            <w:shd w:val="clear" w:color="auto" w:fill="C0C0C0"/>
          </w:tcPr>
          <w:p w14:paraId="59A80006" w14:textId="77777777" w:rsidR="00233B2A" w:rsidRPr="004C04F3" w:rsidRDefault="00233B2A" w:rsidP="002C41C8">
            <w:pPr>
              <w:spacing w:before="32" w:after="20"/>
              <w:jc w:val="both"/>
              <w:rPr>
                <w:rFonts w:ascii="Arial" w:hAnsi="Arial" w:cs="Arial"/>
                <w:b/>
                <w:sz w:val="16"/>
                <w:szCs w:val="16"/>
                <w:lang w:eastAsia="es-MX"/>
              </w:rPr>
            </w:pPr>
            <w:r w:rsidRPr="004C04F3">
              <w:rPr>
                <w:rFonts w:ascii="Arial" w:hAnsi="Arial" w:cs="Arial"/>
                <w:b/>
                <w:sz w:val="16"/>
                <w:szCs w:val="16"/>
                <w:lang w:eastAsia="es-MX"/>
              </w:rPr>
              <w:t>¿El SAT llevará a cabo alguna inspección o verificación para emitir la resolución de este Trámite o Servicio?</w:t>
            </w:r>
          </w:p>
        </w:tc>
      </w:tr>
      <w:tr w:rsidR="00233B2A" w:rsidRPr="004C04F3" w14:paraId="0BB9C4FE" w14:textId="77777777" w:rsidTr="002C41C8">
        <w:trPr>
          <w:trHeight w:val="20"/>
        </w:trPr>
        <w:tc>
          <w:tcPr>
            <w:tcW w:w="2495" w:type="pct"/>
            <w:gridSpan w:val="4"/>
          </w:tcPr>
          <w:p w14:paraId="6A11E7D8" w14:textId="77777777" w:rsidR="00233B2A" w:rsidRPr="004C04F3" w:rsidRDefault="00233B2A" w:rsidP="002C41C8">
            <w:pPr>
              <w:spacing w:before="32" w:after="20"/>
              <w:jc w:val="both"/>
              <w:rPr>
                <w:rFonts w:ascii="Arial" w:hAnsi="Arial" w:cs="Arial"/>
                <w:sz w:val="16"/>
                <w:szCs w:val="16"/>
                <w:lang w:eastAsia="es-MX"/>
              </w:rPr>
            </w:pPr>
            <w:r w:rsidRPr="004C04F3">
              <w:rPr>
                <w:rFonts w:ascii="Arial" w:hAnsi="Arial" w:cs="Arial"/>
                <w:sz w:val="16"/>
                <w:szCs w:val="16"/>
                <w:lang w:eastAsia="es-MX"/>
              </w:rPr>
              <w:t xml:space="preserve">A través de la liga siguiente: </w:t>
            </w:r>
            <w:r w:rsidRPr="004C04F3">
              <w:rPr>
                <w:rFonts w:ascii="Arial" w:hAnsi="Arial" w:cs="Arial"/>
                <w:sz w:val="16"/>
                <w:szCs w:val="16"/>
                <w:u w:val="single"/>
                <w:lang w:eastAsia="es-MX"/>
              </w:rPr>
              <w:t>http://omawww.sat.gob.mx/PadronImportadoresExportadores/Paginas/pes_inscripcion.html</w:t>
            </w:r>
            <w:r w:rsidRPr="004C04F3">
              <w:rPr>
                <w:rFonts w:ascii="Arial" w:hAnsi="Arial" w:cs="Arial"/>
                <w:sz w:val="16"/>
                <w:szCs w:val="16"/>
                <w:lang w:eastAsia="es-MX"/>
              </w:rPr>
              <w:t>, accediendo al minisitio del Padrón de Importadores y Exportadores, apartado de consulta de resultados, dentro del menú de material adicional, en la sección “Consulta resultados del Padrón de Exportadores” con el número de folio que te fue proporcionado al presentar tu solicitud o la clave en el RFC del promovente.</w:t>
            </w:r>
          </w:p>
        </w:tc>
        <w:tc>
          <w:tcPr>
            <w:tcW w:w="2505" w:type="pct"/>
            <w:gridSpan w:val="3"/>
          </w:tcPr>
          <w:p w14:paraId="4BF83298" w14:textId="77777777" w:rsidR="00233B2A" w:rsidRPr="004C04F3" w:rsidRDefault="00233B2A" w:rsidP="002C41C8">
            <w:pPr>
              <w:spacing w:before="32" w:after="20"/>
              <w:jc w:val="both"/>
              <w:rPr>
                <w:rFonts w:ascii="Arial" w:hAnsi="Arial" w:cs="Arial"/>
                <w:sz w:val="16"/>
                <w:szCs w:val="16"/>
                <w:lang w:eastAsia="es-MX"/>
              </w:rPr>
            </w:pPr>
            <w:r w:rsidRPr="004C04F3">
              <w:rPr>
                <w:rFonts w:ascii="Arial" w:hAnsi="Arial" w:cs="Arial"/>
                <w:sz w:val="16"/>
                <w:szCs w:val="16"/>
                <w:lang w:eastAsia="es-MX"/>
              </w:rPr>
              <w:t>No.</w:t>
            </w:r>
          </w:p>
        </w:tc>
      </w:tr>
      <w:tr w:rsidR="00233B2A" w:rsidRPr="004C04F3" w14:paraId="1C888D83" w14:textId="77777777" w:rsidTr="002C41C8">
        <w:trPr>
          <w:trHeight w:val="20"/>
        </w:trPr>
        <w:tc>
          <w:tcPr>
            <w:tcW w:w="5000" w:type="pct"/>
            <w:gridSpan w:val="7"/>
            <w:shd w:val="clear" w:color="auto" w:fill="A6A6A6"/>
          </w:tcPr>
          <w:p w14:paraId="70C6FA98" w14:textId="77777777" w:rsidR="00233B2A" w:rsidRPr="004C04F3" w:rsidRDefault="00233B2A" w:rsidP="002C41C8">
            <w:pPr>
              <w:spacing w:before="32" w:after="20"/>
              <w:jc w:val="center"/>
              <w:rPr>
                <w:rFonts w:ascii="Arial" w:hAnsi="Arial" w:cs="Arial"/>
                <w:b/>
                <w:sz w:val="16"/>
                <w:szCs w:val="16"/>
                <w:lang w:eastAsia="es-MX"/>
              </w:rPr>
            </w:pPr>
            <w:r w:rsidRPr="004C04F3">
              <w:rPr>
                <w:rFonts w:ascii="Arial" w:hAnsi="Arial" w:cs="Arial"/>
                <w:b/>
                <w:sz w:val="16"/>
                <w:szCs w:val="16"/>
                <w:lang w:eastAsia="es-MX"/>
              </w:rPr>
              <w:t>Resolución del Trámite o Servicio</w:t>
            </w:r>
          </w:p>
        </w:tc>
      </w:tr>
      <w:tr w:rsidR="00233B2A" w:rsidRPr="004C04F3" w14:paraId="2C31FA0F" w14:textId="77777777" w:rsidTr="002C41C8">
        <w:trPr>
          <w:trHeight w:val="20"/>
        </w:trPr>
        <w:tc>
          <w:tcPr>
            <w:tcW w:w="5000" w:type="pct"/>
            <w:gridSpan w:val="7"/>
          </w:tcPr>
          <w:p w14:paraId="3DA98A78" w14:textId="77777777" w:rsidR="00233B2A" w:rsidRPr="004C04F3" w:rsidRDefault="00233B2A" w:rsidP="002C41C8">
            <w:pPr>
              <w:spacing w:before="32" w:after="20"/>
              <w:jc w:val="both"/>
              <w:rPr>
                <w:rFonts w:ascii="Arial" w:hAnsi="Arial" w:cs="Arial"/>
                <w:sz w:val="16"/>
                <w:szCs w:val="16"/>
                <w:lang w:eastAsia="es-MX"/>
              </w:rPr>
            </w:pPr>
            <w:r w:rsidRPr="004C04F3">
              <w:rPr>
                <w:rFonts w:ascii="Arial" w:hAnsi="Arial" w:cs="Arial"/>
                <w:sz w:val="16"/>
                <w:szCs w:val="16"/>
                <w:lang w:eastAsia="es-MX"/>
              </w:rPr>
              <w:t>Oficio de respuesta.</w:t>
            </w:r>
          </w:p>
        </w:tc>
      </w:tr>
      <w:tr w:rsidR="00233B2A" w:rsidRPr="004C04F3" w14:paraId="450A6B3C" w14:textId="77777777" w:rsidTr="002C41C8">
        <w:trPr>
          <w:trHeight w:val="20"/>
        </w:trPr>
        <w:tc>
          <w:tcPr>
            <w:tcW w:w="1821" w:type="pct"/>
            <w:gridSpan w:val="2"/>
            <w:shd w:val="clear" w:color="auto" w:fill="C0C0C0"/>
          </w:tcPr>
          <w:p w14:paraId="1452CA79" w14:textId="77777777" w:rsidR="00233B2A" w:rsidRPr="004C04F3" w:rsidRDefault="00233B2A" w:rsidP="002C41C8">
            <w:pPr>
              <w:spacing w:before="32" w:after="20"/>
              <w:jc w:val="both"/>
              <w:rPr>
                <w:rFonts w:ascii="Arial" w:hAnsi="Arial" w:cs="Arial"/>
                <w:b/>
                <w:sz w:val="16"/>
                <w:szCs w:val="16"/>
                <w:lang w:eastAsia="es-MX"/>
              </w:rPr>
            </w:pPr>
            <w:r w:rsidRPr="004C04F3">
              <w:rPr>
                <w:rFonts w:ascii="Arial" w:hAnsi="Arial" w:cs="Arial"/>
                <w:b/>
                <w:sz w:val="16"/>
                <w:szCs w:val="16"/>
                <w:lang w:eastAsia="es-MX"/>
              </w:rPr>
              <w:t>Plazo máximo para que el SAT resuelva el Trámite o Servicio</w:t>
            </w:r>
          </w:p>
        </w:tc>
        <w:tc>
          <w:tcPr>
            <w:tcW w:w="1574" w:type="pct"/>
            <w:gridSpan w:val="3"/>
            <w:shd w:val="clear" w:color="auto" w:fill="C0C0C0"/>
          </w:tcPr>
          <w:p w14:paraId="472E4033" w14:textId="77777777" w:rsidR="00233B2A" w:rsidRPr="004C04F3" w:rsidRDefault="00233B2A" w:rsidP="002C41C8">
            <w:pPr>
              <w:spacing w:before="32" w:after="20"/>
              <w:jc w:val="both"/>
              <w:rPr>
                <w:rFonts w:ascii="Arial" w:hAnsi="Arial" w:cs="Arial"/>
                <w:b/>
                <w:sz w:val="16"/>
                <w:szCs w:val="16"/>
                <w:lang w:eastAsia="es-MX"/>
              </w:rPr>
            </w:pPr>
            <w:r w:rsidRPr="004C04F3">
              <w:rPr>
                <w:rFonts w:ascii="Arial" w:hAnsi="Arial" w:cs="Arial"/>
                <w:b/>
                <w:sz w:val="16"/>
                <w:szCs w:val="16"/>
                <w:lang w:eastAsia="es-MX"/>
              </w:rPr>
              <w:t>Plazo máximo para que el SAT solicite información adicional</w:t>
            </w:r>
          </w:p>
        </w:tc>
        <w:tc>
          <w:tcPr>
            <w:tcW w:w="1606" w:type="pct"/>
            <w:gridSpan w:val="2"/>
            <w:shd w:val="clear" w:color="auto" w:fill="C0C0C0"/>
          </w:tcPr>
          <w:p w14:paraId="5461BFDD" w14:textId="77777777" w:rsidR="00233B2A" w:rsidRPr="004C04F3" w:rsidRDefault="00233B2A" w:rsidP="002C41C8">
            <w:pPr>
              <w:spacing w:before="32" w:after="20"/>
              <w:jc w:val="both"/>
              <w:rPr>
                <w:rFonts w:ascii="Arial" w:hAnsi="Arial" w:cs="Arial"/>
                <w:b/>
                <w:sz w:val="16"/>
                <w:szCs w:val="16"/>
                <w:lang w:eastAsia="es-MX"/>
              </w:rPr>
            </w:pPr>
            <w:r w:rsidRPr="004C04F3">
              <w:rPr>
                <w:rFonts w:ascii="Arial" w:hAnsi="Arial" w:cs="Arial"/>
                <w:b/>
                <w:sz w:val="16"/>
                <w:szCs w:val="16"/>
                <w:lang w:eastAsia="es-MX"/>
              </w:rPr>
              <w:t>Plazo máximo para cumplir con la información solicitada</w:t>
            </w:r>
          </w:p>
        </w:tc>
      </w:tr>
      <w:tr w:rsidR="00233B2A" w:rsidRPr="004C04F3" w14:paraId="2D877429" w14:textId="77777777" w:rsidTr="002C41C8">
        <w:trPr>
          <w:trHeight w:val="20"/>
        </w:trPr>
        <w:tc>
          <w:tcPr>
            <w:tcW w:w="1821" w:type="pct"/>
            <w:gridSpan w:val="2"/>
          </w:tcPr>
          <w:p w14:paraId="3BC0B07E" w14:textId="77777777" w:rsidR="00233B2A" w:rsidRPr="004C04F3" w:rsidRDefault="00233B2A" w:rsidP="002C41C8">
            <w:pPr>
              <w:spacing w:before="32" w:after="20"/>
              <w:jc w:val="both"/>
              <w:rPr>
                <w:rFonts w:ascii="Arial" w:hAnsi="Arial" w:cs="Arial"/>
                <w:sz w:val="16"/>
                <w:szCs w:val="16"/>
                <w:lang w:eastAsia="es-MX"/>
              </w:rPr>
            </w:pPr>
            <w:r w:rsidRPr="004C04F3">
              <w:rPr>
                <w:rFonts w:ascii="Arial" w:hAnsi="Arial" w:cs="Arial"/>
                <w:sz w:val="16"/>
                <w:szCs w:val="16"/>
                <w:lang w:eastAsia="es-MX"/>
              </w:rPr>
              <w:t>Tres días.</w:t>
            </w:r>
          </w:p>
        </w:tc>
        <w:tc>
          <w:tcPr>
            <w:tcW w:w="1574" w:type="pct"/>
            <w:gridSpan w:val="3"/>
          </w:tcPr>
          <w:p w14:paraId="6A3FA77D" w14:textId="77777777" w:rsidR="00233B2A" w:rsidRPr="004C04F3" w:rsidRDefault="00233B2A" w:rsidP="002C41C8">
            <w:pPr>
              <w:spacing w:before="32" w:after="20"/>
              <w:jc w:val="both"/>
              <w:rPr>
                <w:rFonts w:ascii="Arial" w:hAnsi="Arial" w:cs="Arial"/>
                <w:sz w:val="16"/>
                <w:szCs w:val="16"/>
                <w:lang w:eastAsia="es-MX"/>
              </w:rPr>
            </w:pPr>
            <w:r w:rsidRPr="004C04F3">
              <w:rPr>
                <w:rFonts w:ascii="Arial" w:hAnsi="Arial" w:cs="Arial"/>
                <w:sz w:val="16"/>
                <w:szCs w:val="16"/>
                <w:lang w:eastAsia="es-MX"/>
              </w:rPr>
              <w:t>No aplica.</w:t>
            </w:r>
          </w:p>
        </w:tc>
        <w:tc>
          <w:tcPr>
            <w:tcW w:w="1606" w:type="pct"/>
            <w:gridSpan w:val="2"/>
          </w:tcPr>
          <w:p w14:paraId="27095ED2" w14:textId="77777777" w:rsidR="00233B2A" w:rsidRPr="004C04F3" w:rsidRDefault="00233B2A" w:rsidP="002C41C8">
            <w:pPr>
              <w:spacing w:before="32" w:after="20"/>
              <w:jc w:val="both"/>
              <w:rPr>
                <w:rFonts w:ascii="Arial" w:hAnsi="Arial" w:cs="Arial"/>
                <w:sz w:val="16"/>
                <w:szCs w:val="16"/>
                <w:lang w:eastAsia="es-MX"/>
              </w:rPr>
            </w:pPr>
            <w:r w:rsidRPr="004C04F3">
              <w:rPr>
                <w:rFonts w:ascii="Arial" w:hAnsi="Arial" w:cs="Arial"/>
                <w:sz w:val="16"/>
                <w:szCs w:val="16"/>
                <w:lang w:eastAsia="es-MX"/>
              </w:rPr>
              <w:t>No aplica.</w:t>
            </w:r>
          </w:p>
        </w:tc>
      </w:tr>
      <w:tr w:rsidR="00233B2A" w:rsidRPr="004C04F3" w14:paraId="7012C17F" w14:textId="77777777" w:rsidTr="002C41C8">
        <w:trPr>
          <w:trHeight w:val="20"/>
        </w:trPr>
        <w:tc>
          <w:tcPr>
            <w:tcW w:w="2495" w:type="pct"/>
            <w:gridSpan w:val="4"/>
            <w:shd w:val="clear" w:color="auto" w:fill="C0C0C0"/>
          </w:tcPr>
          <w:p w14:paraId="40800284" w14:textId="77777777" w:rsidR="00233B2A" w:rsidRPr="004C04F3" w:rsidRDefault="00233B2A" w:rsidP="002C41C8">
            <w:pPr>
              <w:spacing w:before="32" w:after="20"/>
              <w:jc w:val="both"/>
              <w:rPr>
                <w:rFonts w:ascii="Arial" w:hAnsi="Arial" w:cs="Arial"/>
                <w:b/>
                <w:sz w:val="16"/>
                <w:szCs w:val="16"/>
                <w:lang w:eastAsia="es-MX"/>
              </w:rPr>
            </w:pPr>
            <w:r w:rsidRPr="004C04F3">
              <w:rPr>
                <w:rFonts w:ascii="Arial" w:hAnsi="Arial" w:cs="Arial"/>
                <w:b/>
                <w:sz w:val="16"/>
                <w:szCs w:val="16"/>
                <w:lang w:eastAsia="es-MX"/>
              </w:rPr>
              <w:t>¿Qué documento obtengo al finalizar el Trámite o Servicio?</w:t>
            </w:r>
          </w:p>
        </w:tc>
        <w:tc>
          <w:tcPr>
            <w:tcW w:w="2505" w:type="pct"/>
            <w:gridSpan w:val="3"/>
            <w:shd w:val="clear" w:color="auto" w:fill="C0C0C0"/>
          </w:tcPr>
          <w:p w14:paraId="09ED4F95" w14:textId="77777777" w:rsidR="00233B2A" w:rsidRPr="004C04F3" w:rsidRDefault="00233B2A" w:rsidP="002C41C8">
            <w:pPr>
              <w:spacing w:before="32" w:after="20"/>
              <w:jc w:val="center"/>
              <w:rPr>
                <w:rFonts w:ascii="Arial" w:hAnsi="Arial" w:cs="Arial"/>
                <w:b/>
                <w:sz w:val="16"/>
                <w:szCs w:val="16"/>
                <w:lang w:eastAsia="es-MX"/>
              </w:rPr>
            </w:pPr>
            <w:r w:rsidRPr="004C04F3">
              <w:rPr>
                <w:rFonts w:ascii="Arial" w:hAnsi="Arial" w:cs="Arial"/>
                <w:b/>
                <w:sz w:val="16"/>
                <w:szCs w:val="16"/>
                <w:lang w:eastAsia="es-MX"/>
              </w:rPr>
              <w:t>¿Cuál es la vigencia del Trámite o Servicio?</w:t>
            </w:r>
          </w:p>
        </w:tc>
      </w:tr>
      <w:tr w:rsidR="00233B2A" w:rsidRPr="004C04F3" w14:paraId="69878B05" w14:textId="77777777" w:rsidTr="002C41C8">
        <w:trPr>
          <w:trHeight w:val="20"/>
        </w:trPr>
        <w:tc>
          <w:tcPr>
            <w:tcW w:w="2495" w:type="pct"/>
            <w:gridSpan w:val="4"/>
            <w:tcBorders>
              <w:bottom w:val="single" w:sz="6" w:space="0" w:color="auto"/>
            </w:tcBorders>
          </w:tcPr>
          <w:p w14:paraId="1A961216" w14:textId="77777777" w:rsidR="00233B2A" w:rsidRPr="004C04F3" w:rsidRDefault="00233B2A" w:rsidP="002C41C8">
            <w:pPr>
              <w:spacing w:before="32" w:after="20"/>
              <w:jc w:val="both"/>
              <w:rPr>
                <w:rFonts w:ascii="Arial" w:hAnsi="Arial" w:cs="Arial"/>
                <w:sz w:val="16"/>
                <w:szCs w:val="16"/>
                <w:lang w:eastAsia="es-MX"/>
              </w:rPr>
            </w:pPr>
            <w:r w:rsidRPr="004C04F3">
              <w:rPr>
                <w:rFonts w:ascii="Arial" w:hAnsi="Arial" w:cs="Arial"/>
                <w:sz w:val="16"/>
                <w:szCs w:val="16"/>
                <w:lang w:eastAsia="es-MX"/>
              </w:rPr>
              <w:t>Oficio de respuesta.</w:t>
            </w:r>
          </w:p>
        </w:tc>
        <w:tc>
          <w:tcPr>
            <w:tcW w:w="2505" w:type="pct"/>
            <w:gridSpan w:val="3"/>
            <w:tcBorders>
              <w:bottom w:val="single" w:sz="6" w:space="0" w:color="auto"/>
            </w:tcBorders>
          </w:tcPr>
          <w:p w14:paraId="0A408DAB" w14:textId="77777777" w:rsidR="00233B2A" w:rsidRPr="004C04F3" w:rsidRDefault="00233B2A" w:rsidP="002C41C8">
            <w:pPr>
              <w:spacing w:before="32" w:after="20"/>
              <w:jc w:val="both"/>
              <w:rPr>
                <w:rFonts w:ascii="Arial" w:hAnsi="Arial" w:cs="Arial"/>
                <w:sz w:val="16"/>
                <w:szCs w:val="16"/>
                <w:lang w:eastAsia="es-MX"/>
              </w:rPr>
            </w:pPr>
            <w:r w:rsidRPr="004C04F3">
              <w:rPr>
                <w:rFonts w:ascii="Arial" w:hAnsi="Arial" w:cs="Arial"/>
                <w:sz w:val="16"/>
                <w:szCs w:val="16"/>
                <w:lang w:eastAsia="es-MX"/>
              </w:rPr>
              <w:t>No aplica.</w:t>
            </w:r>
          </w:p>
        </w:tc>
      </w:tr>
      <w:tr w:rsidR="00233B2A" w:rsidRPr="004C04F3" w14:paraId="1B6F364D" w14:textId="77777777" w:rsidTr="002C41C8">
        <w:trPr>
          <w:trHeight w:val="20"/>
        </w:trPr>
        <w:tc>
          <w:tcPr>
            <w:tcW w:w="5000" w:type="pct"/>
            <w:gridSpan w:val="7"/>
            <w:shd w:val="clear" w:color="auto" w:fill="A6A6A6"/>
          </w:tcPr>
          <w:p w14:paraId="0FED3DF9" w14:textId="77777777" w:rsidR="00233B2A" w:rsidRPr="004C04F3" w:rsidRDefault="00233B2A" w:rsidP="002C41C8">
            <w:pPr>
              <w:spacing w:before="32" w:after="20"/>
              <w:jc w:val="center"/>
              <w:rPr>
                <w:rFonts w:ascii="Arial" w:hAnsi="Arial" w:cs="Arial"/>
                <w:b/>
                <w:sz w:val="16"/>
                <w:szCs w:val="16"/>
                <w:lang w:eastAsia="es-MX"/>
              </w:rPr>
            </w:pPr>
            <w:r w:rsidRPr="004C04F3">
              <w:rPr>
                <w:rFonts w:ascii="Arial" w:hAnsi="Arial" w:cs="Arial"/>
                <w:b/>
                <w:sz w:val="16"/>
                <w:szCs w:val="16"/>
                <w:lang w:eastAsia="es-MX"/>
              </w:rPr>
              <w:t>CANALES DE ATENCIÓN</w:t>
            </w:r>
          </w:p>
        </w:tc>
      </w:tr>
      <w:tr w:rsidR="00233B2A" w:rsidRPr="004C04F3" w14:paraId="13B3FD9E" w14:textId="77777777" w:rsidTr="002C41C8">
        <w:trPr>
          <w:trHeight w:val="20"/>
        </w:trPr>
        <w:tc>
          <w:tcPr>
            <w:tcW w:w="2495" w:type="pct"/>
            <w:gridSpan w:val="4"/>
            <w:shd w:val="clear" w:color="auto" w:fill="C0C0C0"/>
          </w:tcPr>
          <w:p w14:paraId="1482EE55" w14:textId="77777777" w:rsidR="00233B2A" w:rsidRPr="004C04F3" w:rsidRDefault="00233B2A" w:rsidP="002C41C8">
            <w:pPr>
              <w:spacing w:before="32" w:after="20"/>
              <w:jc w:val="center"/>
              <w:rPr>
                <w:rFonts w:ascii="Arial" w:hAnsi="Arial" w:cs="Arial"/>
                <w:b/>
                <w:sz w:val="16"/>
                <w:szCs w:val="16"/>
                <w:lang w:eastAsia="es-MX"/>
              </w:rPr>
            </w:pPr>
            <w:r w:rsidRPr="004C04F3">
              <w:rPr>
                <w:rFonts w:ascii="Arial" w:hAnsi="Arial" w:cs="Arial"/>
                <w:b/>
                <w:sz w:val="16"/>
                <w:szCs w:val="16"/>
                <w:lang w:eastAsia="es-MX"/>
              </w:rPr>
              <w:t>Consultas y dudas</w:t>
            </w:r>
          </w:p>
        </w:tc>
        <w:tc>
          <w:tcPr>
            <w:tcW w:w="2505" w:type="pct"/>
            <w:gridSpan w:val="3"/>
            <w:shd w:val="clear" w:color="auto" w:fill="C0C0C0"/>
          </w:tcPr>
          <w:p w14:paraId="7DFDFBDB" w14:textId="77777777" w:rsidR="00233B2A" w:rsidRPr="004C04F3" w:rsidRDefault="00233B2A" w:rsidP="002C41C8">
            <w:pPr>
              <w:spacing w:before="32" w:after="20"/>
              <w:jc w:val="center"/>
              <w:rPr>
                <w:rFonts w:ascii="Arial" w:hAnsi="Arial" w:cs="Arial"/>
                <w:b/>
                <w:sz w:val="16"/>
                <w:szCs w:val="16"/>
                <w:lang w:eastAsia="es-MX"/>
              </w:rPr>
            </w:pPr>
            <w:r w:rsidRPr="004C04F3">
              <w:rPr>
                <w:rFonts w:ascii="Arial" w:hAnsi="Arial" w:cs="Arial"/>
                <w:b/>
                <w:sz w:val="16"/>
                <w:szCs w:val="16"/>
                <w:lang w:eastAsia="es-MX"/>
              </w:rPr>
              <w:t>Quejas y denuncias</w:t>
            </w:r>
          </w:p>
        </w:tc>
      </w:tr>
      <w:tr w:rsidR="00233B2A" w:rsidRPr="004C04F3" w14:paraId="36A2A36B" w14:textId="77777777" w:rsidTr="002C41C8">
        <w:trPr>
          <w:trHeight w:val="20"/>
        </w:trPr>
        <w:tc>
          <w:tcPr>
            <w:tcW w:w="2495" w:type="pct"/>
            <w:gridSpan w:val="4"/>
            <w:tcBorders>
              <w:bottom w:val="single" w:sz="6" w:space="0" w:color="auto"/>
            </w:tcBorders>
          </w:tcPr>
          <w:p w14:paraId="7B155004" w14:textId="77777777" w:rsidR="00233B2A" w:rsidRPr="004C04F3" w:rsidRDefault="00233B2A" w:rsidP="002C41C8">
            <w:pPr>
              <w:spacing w:before="32" w:after="20"/>
              <w:ind w:left="432" w:hanging="432"/>
              <w:jc w:val="both"/>
              <w:rPr>
                <w:rFonts w:ascii="Arial" w:hAnsi="Arial" w:cs="Arial"/>
                <w:sz w:val="16"/>
                <w:szCs w:val="16"/>
                <w:lang w:eastAsia="es-MX"/>
              </w:rPr>
            </w:pPr>
            <w:r w:rsidRPr="004C04F3">
              <w:rPr>
                <w:rFonts w:ascii="Arial" w:hAnsi="Arial" w:cs="Arial"/>
                <w:sz w:val="16"/>
                <w:szCs w:val="16"/>
                <w:lang w:eastAsia="es-MX"/>
              </w:rPr>
              <w:t>I.</w:t>
            </w:r>
            <w:r w:rsidRPr="004C04F3">
              <w:rPr>
                <w:rFonts w:ascii="Arial" w:hAnsi="Arial" w:cs="Arial"/>
                <w:sz w:val="16"/>
                <w:szCs w:val="16"/>
                <w:lang w:eastAsia="es-MX"/>
              </w:rPr>
              <w:tab/>
              <w:t>Atención telefónica, MarcaSAT: 55-62-72-27-28 y 01-87-74-48-87-28 para Estados Unidos y Canadá opciones 7-3.</w:t>
            </w:r>
          </w:p>
          <w:p w14:paraId="7BAB9D70" w14:textId="77777777" w:rsidR="00233B2A" w:rsidRPr="004C04F3" w:rsidRDefault="00233B2A" w:rsidP="002C41C8">
            <w:pPr>
              <w:spacing w:before="32" w:after="20"/>
              <w:ind w:left="432" w:hanging="432"/>
              <w:jc w:val="both"/>
              <w:rPr>
                <w:rFonts w:ascii="Arial" w:hAnsi="Arial" w:cs="Arial"/>
                <w:sz w:val="16"/>
                <w:szCs w:val="16"/>
                <w:lang w:eastAsia="es-MX"/>
              </w:rPr>
            </w:pPr>
            <w:r w:rsidRPr="004C04F3">
              <w:rPr>
                <w:rFonts w:ascii="Arial" w:hAnsi="Arial" w:cs="Arial"/>
                <w:sz w:val="16"/>
                <w:szCs w:val="16"/>
                <w:lang w:eastAsia="es-MX"/>
              </w:rPr>
              <w:t>II.</w:t>
            </w:r>
            <w:r w:rsidRPr="004C04F3">
              <w:rPr>
                <w:rFonts w:ascii="Arial" w:hAnsi="Arial" w:cs="Arial"/>
                <w:sz w:val="16"/>
                <w:szCs w:val="16"/>
                <w:lang w:eastAsia="es-MX"/>
              </w:rPr>
              <w:tab/>
              <w:t>Atención personal en las oficinas del SAT, ubicadas en diversas ciudades del país, en los días y horarios que se establecen en la liga siguiente:</w:t>
            </w:r>
          </w:p>
          <w:p w14:paraId="01C3D8CA" w14:textId="77777777" w:rsidR="00233B2A" w:rsidRPr="004C04F3" w:rsidRDefault="00233B2A" w:rsidP="002C41C8">
            <w:pPr>
              <w:spacing w:before="32" w:after="20"/>
              <w:ind w:left="432" w:hanging="432"/>
              <w:jc w:val="both"/>
              <w:rPr>
                <w:rFonts w:ascii="Arial" w:hAnsi="Arial" w:cs="Arial"/>
                <w:sz w:val="16"/>
                <w:szCs w:val="16"/>
                <w:lang w:eastAsia="es-MX"/>
              </w:rPr>
            </w:pPr>
            <w:r w:rsidRPr="004C04F3">
              <w:rPr>
                <w:rFonts w:ascii="Arial" w:hAnsi="Arial" w:cs="Arial"/>
                <w:sz w:val="16"/>
                <w:szCs w:val="16"/>
                <w:lang w:eastAsia="es-MX"/>
              </w:rPr>
              <w:t xml:space="preserve"> </w:t>
            </w:r>
            <w:r w:rsidRPr="004C04F3">
              <w:rPr>
                <w:rFonts w:ascii="Arial" w:hAnsi="Arial" w:cs="Arial"/>
                <w:sz w:val="16"/>
                <w:szCs w:val="16"/>
                <w:lang w:eastAsia="es-MX"/>
              </w:rPr>
              <w:tab/>
            </w:r>
            <w:r w:rsidRPr="004C04F3">
              <w:rPr>
                <w:rFonts w:ascii="Arial" w:hAnsi="Arial" w:cs="Arial"/>
                <w:sz w:val="16"/>
                <w:szCs w:val="16"/>
                <w:u w:val="single"/>
                <w:lang w:eastAsia="es-MX"/>
              </w:rPr>
              <w:t>https://sat.gob.mx/personas/directorio-nacional-de-modulos-de-servicios-tributarios</w:t>
            </w:r>
          </w:p>
          <w:p w14:paraId="51605DAD" w14:textId="77777777" w:rsidR="00233B2A" w:rsidRPr="004C04F3" w:rsidRDefault="00233B2A" w:rsidP="002C41C8">
            <w:pPr>
              <w:spacing w:before="32" w:after="20"/>
              <w:ind w:left="432" w:hanging="432"/>
              <w:jc w:val="both"/>
              <w:rPr>
                <w:rFonts w:ascii="Arial" w:hAnsi="Arial" w:cs="Arial"/>
                <w:sz w:val="16"/>
                <w:szCs w:val="16"/>
                <w:lang w:eastAsia="es-MX"/>
              </w:rPr>
            </w:pPr>
            <w:r w:rsidRPr="004C04F3">
              <w:rPr>
                <w:rFonts w:ascii="Arial" w:hAnsi="Arial" w:cs="Arial"/>
                <w:sz w:val="16"/>
                <w:szCs w:val="16"/>
                <w:lang w:eastAsia="es-MX"/>
              </w:rPr>
              <w:t>III.</w:t>
            </w:r>
            <w:r w:rsidRPr="004C04F3">
              <w:rPr>
                <w:rFonts w:ascii="Arial" w:hAnsi="Arial" w:cs="Arial"/>
                <w:sz w:val="16"/>
                <w:szCs w:val="16"/>
                <w:lang w:eastAsia="es-MX"/>
              </w:rPr>
              <w:tab/>
              <w:t>Vía Chat:</w:t>
            </w:r>
            <w:r w:rsidRPr="004C04F3">
              <w:rPr>
                <w:rFonts w:ascii="Arial" w:hAnsi="Arial" w:cs="Arial"/>
                <w:sz w:val="16"/>
                <w:szCs w:val="16"/>
                <w:u w:val="single"/>
                <w:lang w:eastAsia="es-MX"/>
              </w:rPr>
              <w:t xml:space="preserve"> http://chat.sat.gob.mx</w:t>
            </w:r>
          </w:p>
          <w:p w14:paraId="78F69AB3" w14:textId="77777777" w:rsidR="00233B2A" w:rsidRPr="004C04F3" w:rsidRDefault="00233B2A" w:rsidP="002C41C8">
            <w:pPr>
              <w:spacing w:before="32" w:after="20"/>
              <w:ind w:left="432" w:hanging="432"/>
              <w:jc w:val="both"/>
              <w:rPr>
                <w:rFonts w:ascii="Arial" w:hAnsi="Arial" w:cs="Arial"/>
                <w:sz w:val="16"/>
                <w:szCs w:val="16"/>
                <w:lang w:eastAsia="es-MX"/>
              </w:rPr>
            </w:pPr>
            <w:r w:rsidRPr="004C04F3">
              <w:rPr>
                <w:rFonts w:ascii="Arial" w:hAnsi="Arial" w:cs="Arial"/>
                <w:sz w:val="16"/>
                <w:szCs w:val="16"/>
                <w:lang w:eastAsia="es-MX"/>
              </w:rPr>
              <w:t xml:space="preserve">IV. </w:t>
            </w:r>
            <w:r w:rsidRPr="004C04F3">
              <w:rPr>
                <w:rFonts w:ascii="Arial" w:hAnsi="Arial" w:cs="Arial"/>
                <w:sz w:val="16"/>
                <w:szCs w:val="16"/>
                <w:lang w:eastAsia="es-MX"/>
              </w:rPr>
              <w:tab/>
              <w:t xml:space="preserve">Minisitio en la liga siguiente: </w:t>
            </w:r>
            <w:r w:rsidRPr="004C04F3">
              <w:rPr>
                <w:rFonts w:ascii="Arial" w:hAnsi="Arial" w:cs="Arial"/>
                <w:sz w:val="16"/>
                <w:szCs w:val="16"/>
                <w:u w:val="single"/>
                <w:lang w:eastAsia="es-MX"/>
              </w:rPr>
              <w:t>http://omawww.sat.gob.mx/PadronImportadoresExportadores/Paginas/index</w:t>
            </w:r>
            <w:r w:rsidRPr="004C04F3">
              <w:rPr>
                <w:rFonts w:ascii="Arial" w:hAnsi="Arial" w:cs="Arial"/>
                <w:sz w:val="16"/>
                <w:szCs w:val="16"/>
                <w:lang w:eastAsia="es-MX"/>
              </w:rPr>
              <w:t xml:space="preserve"> </w:t>
            </w:r>
          </w:p>
        </w:tc>
        <w:tc>
          <w:tcPr>
            <w:tcW w:w="2505" w:type="pct"/>
            <w:gridSpan w:val="3"/>
            <w:tcBorders>
              <w:bottom w:val="single" w:sz="6" w:space="0" w:color="auto"/>
            </w:tcBorders>
          </w:tcPr>
          <w:p w14:paraId="2799C89A" w14:textId="77777777" w:rsidR="00233B2A" w:rsidRPr="004C04F3" w:rsidRDefault="00233B2A" w:rsidP="002C41C8">
            <w:pPr>
              <w:spacing w:before="32" w:after="20"/>
              <w:ind w:left="432" w:hanging="432"/>
              <w:jc w:val="both"/>
              <w:rPr>
                <w:rFonts w:ascii="Arial" w:hAnsi="Arial" w:cs="Arial"/>
                <w:sz w:val="16"/>
                <w:szCs w:val="16"/>
                <w:lang w:eastAsia="es-MX"/>
              </w:rPr>
            </w:pPr>
            <w:r w:rsidRPr="004C04F3">
              <w:rPr>
                <w:rFonts w:ascii="Arial" w:hAnsi="Arial" w:cs="Arial"/>
                <w:sz w:val="16"/>
                <w:szCs w:val="16"/>
                <w:lang w:eastAsia="es-MX"/>
              </w:rPr>
              <w:t>I.</w:t>
            </w:r>
            <w:r w:rsidRPr="004C04F3">
              <w:rPr>
                <w:rFonts w:ascii="Arial" w:hAnsi="Arial" w:cs="Arial"/>
                <w:sz w:val="16"/>
                <w:szCs w:val="16"/>
                <w:lang w:eastAsia="es-MX"/>
              </w:rPr>
              <w:tab/>
              <w:t>Quejas y Denuncias SAT: 55-88-52-22-22 y + 55-88-52-22-22 para otros países.</w:t>
            </w:r>
          </w:p>
          <w:p w14:paraId="51B19449" w14:textId="77777777" w:rsidR="00233B2A" w:rsidRPr="004C04F3" w:rsidRDefault="00233B2A" w:rsidP="002C41C8">
            <w:pPr>
              <w:spacing w:before="32" w:after="20"/>
              <w:ind w:left="432" w:hanging="432"/>
              <w:jc w:val="both"/>
              <w:rPr>
                <w:rFonts w:ascii="Arial" w:hAnsi="Arial" w:cs="Arial"/>
                <w:sz w:val="16"/>
                <w:szCs w:val="16"/>
                <w:lang w:eastAsia="es-MX"/>
              </w:rPr>
            </w:pPr>
            <w:r w:rsidRPr="004C04F3">
              <w:rPr>
                <w:rFonts w:ascii="Arial" w:hAnsi="Arial" w:cs="Arial"/>
                <w:sz w:val="16"/>
                <w:szCs w:val="16"/>
                <w:lang w:eastAsia="es-MX"/>
              </w:rPr>
              <w:t>II.</w:t>
            </w:r>
            <w:r w:rsidRPr="004C04F3">
              <w:rPr>
                <w:rFonts w:ascii="Arial" w:hAnsi="Arial" w:cs="Arial"/>
                <w:sz w:val="16"/>
                <w:szCs w:val="16"/>
                <w:lang w:eastAsia="es-MX"/>
              </w:rPr>
              <w:tab/>
              <w:t>Correo electrónico:</w:t>
            </w:r>
            <w:r w:rsidRPr="004C04F3">
              <w:rPr>
                <w:rFonts w:ascii="Arial" w:hAnsi="Arial" w:cs="Arial"/>
                <w:sz w:val="16"/>
                <w:szCs w:val="16"/>
                <w:u w:val="single"/>
                <w:lang w:eastAsia="es-MX"/>
              </w:rPr>
              <w:t xml:space="preserve"> denuncias@sat.gob.mx</w:t>
            </w:r>
          </w:p>
          <w:p w14:paraId="24929448" w14:textId="77777777" w:rsidR="00233B2A" w:rsidRPr="004C04F3" w:rsidRDefault="00233B2A" w:rsidP="002C41C8">
            <w:pPr>
              <w:spacing w:before="32" w:after="20"/>
              <w:ind w:left="432" w:hanging="432"/>
              <w:jc w:val="both"/>
              <w:rPr>
                <w:rFonts w:ascii="Arial" w:hAnsi="Arial" w:cs="Arial"/>
                <w:sz w:val="16"/>
                <w:szCs w:val="16"/>
                <w:lang w:eastAsia="es-MX"/>
              </w:rPr>
            </w:pPr>
            <w:r w:rsidRPr="004C04F3">
              <w:rPr>
                <w:rFonts w:ascii="Arial" w:hAnsi="Arial" w:cs="Arial"/>
                <w:sz w:val="16"/>
                <w:szCs w:val="16"/>
                <w:lang w:eastAsia="es-MX"/>
              </w:rPr>
              <w:t>III.</w:t>
            </w:r>
            <w:r w:rsidRPr="004C04F3">
              <w:rPr>
                <w:rFonts w:ascii="Arial" w:hAnsi="Arial" w:cs="Arial"/>
                <w:sz w:val="16"/>
                <w:szCs w:val="16"/>
                <w:lang w:eastAsia="es-MX"/>
              </w:rPr>
              <w:tab/>
              <w:t>SAT Móvil – Aplicación para celular, apartado Quejas y Denuncias.</w:t>
            </w:r>
          </w:p>
          <w:p w14:paraId="264F46E1" w14:textId="77777777" w:rsidR="00233B2A" w:rsidRPr="004C04F3" w:rsidRDefault="00233B2A" w:rsidP="002C41C8">
            <w:pPr>
              <w:spacing w:before="32" w:after="20"/>
              <w:ind w:left="432" w:hanging="432"/>
              <w:jc w:val="both"/>
              <w:rPr>
                <w:rFonts w:ascii="Arial" w:hAnsi="Arial" w:cs="Arial"/>
                <w:sz w:val="16"/>
                <w:szCs w:val="16"/>
                <w:lang w:eastAsia="es-MX"/>
              </w:rPr>
            </w:pPr>
            <w:r w:rsidRPr="004C04F3">
              <w:rPr>
                <w:rFonts w:ascii="Arial" w:hAnsi="Arial" w:cs="Arial"/>
                <w:sz w:val="16"/>
                <w:szCs w:val="16"/>
                <w:lang w:eastAsia="es-MX"/>
              </w:rPr>
              <w:t>IV.</w:t>
            </w:r>
            <w:r w:rsidRPr="004C04F3">
              <w:rPr>
                <w:rFonts w:ascii="Arial" w:hAnsi="Arial" w:cs="Arial"/>
                <w:sz w:val="16"/>
                <w:szCs w:val="16"/>
                <w:lang w:eastAsia="es-MX"/>
              </w:rPr>
              <w:tab/>
              <w:t>A través del Portal del SAT en la liga siguiente:</w:t>
            </w:r>
            <w:r w:rsidRPr="004C04F3">
              <w:rPr>
                <w:rFonts w:ascii="Arial" w:hAnsi="Arial" w:cs="Arial"/>
                <w:sz w:val="16"/>
                <w:szCs w:val="16"/>
                <w:u w:val="single"/>
                <w:lang w:eastAsia="es-MX"/>
              </w:rPr>
              <w:t xml:space="preserve"> https://www.sat.gob.mx/aplicacion/50409/presenta-tu-queja-o-denuncia</w:t>
            </w:r>
          </w:p>
          <w:p w14:paraId="4A5EEC78" w14:textId="77777777" w:rsidR="00233B2A" w:rsidRPr="004C04F3" w:rsidRDefault="00233B2A" w:rsidP="002C41C8">
            <w:pPr>
              <w:spacing w:before="32" w:after="20"/>
              <w:ind w:left="432" w:hanging="432"/>
              <w:jc w:val="both"/>
              <w:rPr>
                <w:rFonts w:ascii="Arial" w:hAnsi="Arial" w:cs="Arial"/>
                <w:sz w:val="16"/>
                <w:szCs w:val="16"/>
                <w:lang w:eastAsia="es-MX"/>
              </w:rPr>
            </w:pPr>
            <w:r w:rsidRPr="004C04F3">
              <w:rPr>
                <w:rFonts w:ascii="Arial" w:hAnsi="Arial" w:cs="Arial"/>
                <w:sz w:val="16"/>
                <w:szCs w:val="16"/>
                <w:lang w:eastAsia="es-MX"/>
              </w:rPr>
              <w:t>V.</w:t>
            </w:r>
            <w:r w:rsidRPr="004C04F3">
              <w:rPr>
                <w:rFonts w:ascii="Arial" w:hAnsi="Arial" w:cs="Arial"/>
                <w:sz w:val="16"/>
                <w:szCs w:val="16"/>
                <w:lang w:eastAsia="es-MX"/>
              </w:rPr>
              <w:tab/>
              <w:t>Teléfonos rojos ubicados en las oficinas del SAT.</w:t>
            </w:r>
          </w:p>
        </w:tc>
      </w:tr>
      <w:tr w:rsidR="00233B2A" w:rsidRPr="004C04F3" w14:paraId="4FABF5C9" w14:textId="77777777" w:rsidTr="002C41C8">
        <w:trPr>
          <w:trHeight w:val="20"/>
        </w:trPr>
        <w:tc>
          <w:tcPr>
            <w:tcW w:w="5000" w:type="pct"/>
            <w:gridSpan w:val="7"/>
            <w:shd w:val="clear" w:color="auto" w:fill="A6A6A6"/>
          </w:tcPr>
          <w:p w14:paraId="186401F6" w14:textId="77777777" w:rsidR="00233B2A" w:rsidRPr="004C04F3" w:rsidRDefault="00233B2A" w:rsidP="002C41C8">
            <w:pPr>
              <w:spacing w:before="32" w:after="20"/>
              <w:jc w:val="center"/>
              <w:rPr>
                <w:rFonts w:ascii="Arial" w:hAnsi="Arial" w:cs="Arial"/>
                <w:b/>
                <w:sz w:val="16"/>
                <w:szCs w:val="16"/>
                <w:lang w:eastAsia="es-MX"/>
              </w:rPr>
            </w:pPr>
            <w:r w:rsidRPr="004C04F3">
              <w:rPr>
                <w:rFonts w:ascii="Arial" w:hAnsi="Arial" w:cs="Arial"/>
                <w:b/>
                <w:sz w:val="16"/>
                <w:szCs w:val="16"/>
                <w:lang w:eastAsia="es-MX"/>
              </w:rPr>
              <w:t>Información adicional</w:t>
            </w:r>
          </w:p>
        </w:tc>
      </w:tr>
      <w:tr w:rsidR="00233B2A" w:rsidRPr="004C04F3" w14:paraId="27BA9BE1" w14:textId="77777777" w:rsidTr="002C41C8">
        <w:trPr>
          <w:trHeight w:val="20"/>
        </w:trPr>
        <w:tc>
          <w:tcPr>
            <w:tcW w:w="5000" w:type="pct"/>
            <w:gridSpan w:val="7"/>
            <w:tcBorders>
              <w:bottom w:val="single" w:sz="6" w:space="0" w:color="auto"/>
            </w:tcBorders>
          </w:tcPr>
          <w:p w14:paraId="1300FB6F" w14:textId="77777777" w:rsidR="00233B2A" w:rsidRPr="004C04F3" w:rsidRDefault="00233B2A" w:rsidP="002C41C8">
            <w:pPr>
              <w:spacing w:before="32" w:after="20"/>
              <w:jc w:val="both"/>
              <w:rPr>
                <w:rFonts w:ascii="Arial" w:hAnsi="Arial" w:cs="Arial"/>
                <w:sz w:val="16"/>
                <w:szCs w:val="16"/>
                <w:lang w:eastAsia="es-MX"/>
              </w:rPr>
            </w:pPr>
            <w:r w:rsidRPr="004C04F3">
              <w:rPr>
                <w:rFonts w:ascii="Arial" w:hAnsi="Arial" w:cs="Arial"/>
                <w:sz w:val="16"/>
                <w:szCs w:val="16"/>
                <w:lang w:eastAsia="es-MX"/>
              </w:rPr>
              <w:t>No aplica.</w:t>
            </w:r>
          </w:p>
        </w:tc>
      </w:tr>
      <w:tr w:rsidR="00233B2A" w:rsidRPr="004C04F3" w14:paraId="7DFC9127" w14:textId="77777777" w:rsidTr="002C41C8">
        <w:trPr>
          <w:trHeight w:val="20"/>
        </w:trPr>
        <w:tc>
          <w:tcPr>
            <w:tcW w:w="5000" w:type="pct"/>
            <w:gridSpan w:val="7"/>
            <w:shd w:val="clear" w:color="auto" w:fill="A6A6A6"/>
          </w:tcPr>
          <w:p w14:paraId="3CFAD650" w14:textId="77777777" w:rsidR="00233B2A" w:rsidRPr="004C04F3" w:rsidRDefault="00233B2A" w:rsidP="002C41C8">
            <w:pPr>
              <w:spacing w:before="32" w:after="20"/>
              <w:jc w:val="center"/>
              <w:rPr>
                <w:rFonts w:ascii="Arial" w:hAnsi="Arial" w:cs="Arial"/>
                <w:b/>
                <w:sz w:val="16"/>
                <w:szCs w:val="16"/>
                <w:lang w:eastAsia="es-MX"/>
              </w:rPr>
            </w:pPr>
            <w:r w:rsidRPr="004C04F3">
              <w:rPr>
                <w:rFonts w:ascii="Arial" w:hAnsi="Arial" w:cs="Arial"/>
                <w:b/>
                <w:sz w:val="16"/>
                <w:szCs w:val="16"/>
                <w:lang w:eastAsia="es-MX"/>
              </w:rPr>
              <w:t>Fundamento jurídico</w:t>
            </w:r>
          </w:p>
        </w:tc>
      </w:tr>
      <w:tr w:rsidR="00233B2A" w:rsidRPr="004C04F3" w14:paraId="4CAC52B6" w14:textId="77777777" w:rsidTr="002C41C8">
        <w:trPr>
          <w:trHeight w:val="20"/>
        </w:trPr>
        <w:tc>
          <w:tcPr>
            <w:tcW w:w="5000" w:type="pct"/>
            <w:gridSpan w:val="7"/>
          </w:tcPr>
          <w:p w14:paraId="5D597A0E" w14:textId="77777777" w:rsidR="00233B2A" w:rsidRPr="004C04F3" w:rsidRDefault="00233B2A" w:rsidP="002C41C8">
            <w:pPr>
              <w:spacing w:before="32" w:after="20"/>
              <w:jc w:val="both"/>
              <w:rPr>
                <w:rFonts w:ascii="Arial" w:hAnsi="Arial" w:cs="Arial"/>
                <w:sz w:val="16"/>
                <w:szCs w:val="16"/>
                <w:lang w:eastAsia="es-MX"/>
              </w:rPr>
            </w:pPr>
            <w:r w:rsidRPr="004C04F3">
              <w:rPr>
                <w:rFonts w:ascii="Arial" w:hAnsi="Arial" w:cs="Arial"/>
                <w:sz w:val="16"/>
                <w:szCs w:val="16"/>
                <w:lang w:eastAsia="es-MX"/>
              </w:rPr>
              <w:t>Artículos 59, fracción IV de la Ley y 87 del Reglamento y las reglas 1.2.2., 1.3.3. y 1.3.7. de las RGCE.</w:t>
            </w:r>
          </w:p>
        </w:tc>
      </w:tr>
    </w:tbl>
    <w:p w14:paraId="09EDF1FA" w14:textId="77777777" w:rsidR="00233B2A" w:rsidRPr="00264718" w:rsidRDefault="00233B2A" w:rsidP="00233B2A">
      <w:pPr>
        <w:pStyle w:val="texto0"/>
        <w:spacing w:after="80"/>
        <w:rPr>
          <w:lang w:eastAsia="es-MX"/>
        </w:rPr>
      </w:pPr>
    </w:p>
    <w:p w14:paraId="0868BFD7" w14:textId="77777777" w:rsidR="00233B2A" w:rsidRPr="00264718" w:rsidRDefault="00233B2A" w:rsidP="00233B2A">
      <w:pPr>
        <w:pStyle w:val="texto0"/>
        <w:spacing w:after="80"/>
        <w:rPr>
          <w:color w:val="000000"/>
          <w:lang w:eastAsia="es-MX"/>
        </w:rPr>
      </w:pPr>
      <w:bookmarkStart w:id="26" w:name="_Hlk139477869"/>
      <w:r w:rsidRPr="00264718">
        <w:rPr>
          <w:color w:val="000000"/>
          <w:lang w:eastAsia="es-MX"/>
        </w:rPr>
        <w:lastRenderedPageBreak/>
        <w:t>Atentamente.</w:t>
      </w:r>
    </w:p>
    <w:p w14:paraId="3594618A" w14:textId="77777777" w:rsidR="00233B2A" w:rsidRDefault="00233B2A" w:rsidP="00233B2A">
      <w:pPr>
        <w:pStyle w:val="texto0"/>
        <w:spacing w:after="80"/>
        <w:rPr>
          <w:color w:val="000000"/>
          <w:lang w:eastAsia="es-MX"/>
        </w:rPr>
      </w:pPr>
      <w:r w:rsidRPr="00264718">
        <w:rPr>
          <w:color w:val="000000"/>
          <w:lang w:eastAsia="es-MX"/>
        </w:rPr>
        <w:t xml:space="preserve">Ciudad de México, a 20 de diciembre de 2024.- </w:t>
      </w:r>
      <w:r w:rsidRPr="00264718">
        <w:rPr>
          <w:lang w:eastAsia="es-MX"/>
        </w:rPr>
        <w:t xml:space="preserve">En suplencia por ausencia del </w:t>
      </w:r>
      <w:r w:rsidRPr="00264718">
        <w:rPr>
          <w:bCs/>
          <w:lang w:eastAsia="es-MX"/>
        </w:rPr>
        <w:t>Jefe del Servicio de Administración Tributaria</w:t>
      </w:r>
      <w:r w:rsidRPr="00264718">
        <w:rPr>
          <w:lang w:eastAsia="es-MX"/>
        </w:rPr>
        <w:t xml:space="preserve">, con fundamento en el artículo 4, primer párrafo del Reglamento Interior del Servicio de Administración Tributaria, firma el </w:t>
      </w:r>
      <w:r w:rsidRPr="00264718">
        <w:rPr>
          <w:bCs/>
          <w:lang w:eastAsia="es-MX"/>
        </w:rPr>
        <w:t xml:space="preserve">Administrador General Jurídico, </w:t>
      </w:r>
      <w:r w:rsidRPr="00264718">
        <w:rPr>
          <w:color w:val="000000"/>
          <w:lang w:eastAsia="es-MX"/>
        </w:rPr>
        <w:t xml:space="preserve">Lic. </w:t>
      </w:r>
      <w:r w:rsidRPr="00264718">
        <w:rPr>
          <w:b/>
          <w:color w:val="000000"/>
          <w:lang w:eastAsia="es-MX"/>
        </w:rPr>
        <w:t>Ricardo Carrasco Varona</w:t>
      </w:r>
      <w:bookmarkEnd w:id="26"/>
      <w:r w:rsidRPr="00264718">
        <w:rPr>
          <w:color w:val="000000"/>
          <w:lang w:eastAsia="es-MX"/>
        </w:rPr>
        <w:t>.- Rúbrica.</w:t>
      </w:r>
    </w:p>
    <w:p w14:paraId="684A1DCA" w14:textId="77777777" w:rsidR="00301412" w:rsidRDefault="00301412"/>
    <w:sectPr w:rsidR="00301412" w:rsidSect="00233B2A">
      <w:headerReference w:type="even" r:id="rId11"/>
      <w:headerReference w:type="default" r:id="rId12"/>
      <w:pgSz w:w="12240" w:h="15840" w:code="1"/>
      <w:pgMar w:top="1152" w:right="1699" w:bottom="1296" w:left="1699"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dAbe Caslon Pro">
    <w:panose1 w:val="00000000000000000000"/>
    <w:charset w:val="00"/>
    <w:family w:val="roman"/>
    <w:notTrueType/>
    <w:pitch w:val="default"/>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CaAibri">
    <w:panose1 w:val="00000000000000000000"/>
    <w:charset w:val="00"/>
    <w:family w:val="swiss"/>
    <w:notTrueType/>
    <w:pitch w:val="default"/>
    <w:sig w:usb0="00000003" w:usb1="00000000" w:usb2="00000000" w:usb3="00000000" w:csb0="00000001" w:csb1="00000000"/>
  </w:font>
  <w:font w:name="CoArier New">
    <w:panose1 w:val="00000000000000000000"/>
    <w:charset w:val="00"/>
    <w:family w:val="modern"/>
    <w:notTrueType/>
    <w:pitch w:val="default"/>
    <w:sig w:usb0="00000003" w:usb1="00000000" w:usb2="00000000" w:usb3="00000000" w:csb0="00000001" w:csb1="00000000"/>
  </w:font>
  <w:font w:name="ArAal MT">
    <w:panose1 w:val="00000000000000000000"/>
    <w:charset w:val="00"/>
    <w:family w:val="swiss"/>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LuAida Grande">
    <w:panose1 w:val="00000000000000000000"/>
    <w:charset w:val="00"/>
    <w:family w:val="auto"/>
    <w:notTrueType/>
    <w:pitch w:val="default"/>
    <w:sig w:usb0="00000003" w:usb1="00000000" w:usb2="00000000" w:usb3="00000000" w:csb0="00000001" w:csb1="00000000"/>
  </w:font>
  <w:font w:name="R Arutiger Roman">
    <w:panose1 w:val="00000000000000000000"/>
    <w:charset w:val="00"/>
    <w:family w:val="auto"/>
    <w:notTrueType/>
    <w:pitch w:val="default"/>
    <w:sig w:usb0="00000003" w:usb1="00000000" w:usb2="00000000" w:usb3="00000000" w:csb0="00000001" w:csb1="00000000"/>
  </w:font>
  <w:font w:name="CoAstantia">
    <w:panose1 w:val="00000000000000000000"/>
    <w:charset w:val="00"/>
    <w:family w:val="roman"/>
    <w:notTrueType/>
    <w:pitch w:val="default"/>
    <w:sig w:usb0="00000003" w:usb1="00000000" w:usb2="00000000" w:usb3="00000000" w:csb0="00000001" w:csb1="00000000"/>
  </w:font>
  <w:font w:name="SoAerana Sans">
    <w:panose1 w:val="00000000000000000000"/>
    <w:charset w:val="00"/>
    <w:family w:val="moder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Avers">
    <w:altName w:val="Calibri"/>
    <w:panose1 w:val="00000000000000000000"/>
    <w:charset w:val="00"/>
    <w:family w:val="swiss"/>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aA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Arial (W1)">
    <w:altName w:val="Times New Roman"/>
    <w:charset w:val="00"/>
    <w:family w:val="swiss"/>
    <w:pitch w:val="variable"/>
    <w:sig w:usb0="20007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UnAvers (W1)">
    <w:panose1 w:val="00000000000000000000"/>
    <w:charset w:val="00"/>
    <w:family w:val="swiss"/>
    <w:notTrueType/>
    <w:pitch w:val="default"/>
    <w:sig w:usb0="00000003" w:usb1="00000000" w:usb2="00000000" w:usb3="00000000" w:csb0="00000001" w:csb1="00000000"/>
  </w:font>
  <w:font w:name="SeAoe U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tserrat">
    <w:charset w:val="00"/>
    <w:family w:val="auto"/>
    <w:pitch w:val="variable"/>
    <w:sig w:usb0="2000020F" w:usb1="00000003" w:usb2="00000000" w:usb3="00000000" w:csb0="00000197"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EBB16" w14:textId="77777777" w:rsidR="00233B2A" w:rsidRDefault="00233B2A" w:rsidP="00C5499C">
    <w:pPr>
      <w:pStyle w:val="Fechas"/>
    </w:pPr>
    <w:r>
      <w:tab/>
      <w:t>DIARIO OFICIAL</w:t>
    </w:r>
    <w:r>
      <w:tab/>
      <w:t>Jueves 9 de enero de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16FCF" w14:textId="77777777" w:rsidR="00233B2A" w:rsidRDefault="00233B2A" w:rsidP="00C5499C">
    <w:pPr>
      <w:pStyle w:val="Fechas"/>
    </w:pPr>
    <w:r>
      <w:t>Jueves 9 de enero de 2025</w:t>
    </w:r>
    <w:r>
      <w:tab/>
      <w:t>DIARIO OFICIAL</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B19C4"/>
    <w:multiLevelType w:val="multilevel"/>
    <w:tmpl w:val="50123B9A"/>
    <w:styleLink w:val="WWNum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 w15:restartNumberingAfterBreak="0">
    <w:nsid w:val="0A341F8A"/>
    <w:multiLevelType w:val="multilevel"/>
    <w:tmpl w:val="4984DADA"/>
    <w:styleLink w:val="WWNum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F5C7AA0"/>
    <w:multiLevelType w:val="multilevel"/>
    <w:tmpl w:val="4502F0C8"/>
    <w:styleLink w:val="WWNum11"/>
    <w:lvl w:ilvl="0">
      <w:start w:val="14"/>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2C380C8B"/>
    <w:multiLevelType w:val="multilevel"/>
    <w:tmpl w:val="B32E6556"/>
    <w:styleLink w:val="WWNum7"/>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2E275892"/>
    <w:multiLevelType w:val="multilevel"/>
    <w:tmpl w:val="3E98BF0E"/>
    <w:styleLink w:val="WWNum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 w15:restartNumberingAfterBreak="0">
    <w:nsid w:val="30E041A2"/>
    <w:multiLevelType w:val="multilevel"/>
    <w:tmpl w:val="25604C82"/>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413E1B45"/>
    <w:multiLevelType w:val="multilevel"/>
    <w:tmpl w:val="B52C0504"/>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33209DB"/>
    <w:multiLevelType w:val="multilevel"/>
    <w:tmpl w:val="B3344B86"/>
    <w:styleLink w:val="WWNum1"/>
    <w:lvl w:ilvl="0">
      <w:start w:val="1"/>
      <w:numFmt w:val="decimal"/>
      <w:lvlText w:val="%1."/>
      <w:lvlJc w:val="left"/>
      <w:pPr>
        <w:ind w:left="720" w:firstLine="3240"/>
      </w:pPr>
      <w:rPr>
        <w:b/>
        <w:sz w:val="22"/>
        <w:szCs w:val="24"/>
      </w:rPr>
    </w:lvl>
    <w:lvl w:ilvl="1">
      <w:start w:val="1"/>
      <w:numFmt w:val="lowerLetter"/>
      <w:lvlText w:val="%2."/>
      <w:lvlJc w:val="left"/>
      <w:pPr>
        <w:ind w:left="1440" w:firstLine="6840"/>
      </w:pPr>
    </w:lvl>
    <w:lvl w:ilvl="2">
      <w:start w:val="1"/>
      <w:numFmt w:val="lowerRoman"/>
      <w:lvlText w:val="%1.%2.%3."/>
      <w:lvlJc w:val="right"/>
      <w:pPr>
        <w:ind w:left="2160" w:firstLine="10620"/>
      </w:pPr>
    </w:lvl>
    <w:lvl w:ilvl="3">
      <w:start w:val="1"/>
      <w:numFmt w:val="decimal"/>
      <w:lvlText w:val="%1.%2.%3.%4."/>
      <w:lvlJc w:val="left"/>
      <w:pPr>
        <w:ind w:left="2880" w:firstLine="14040"/>
      </w:pPr>
    </w:lvl>
    <w:lvl w:ilvl="4">
      <w:start w:val="1"/>
      <w:numFmt w:val="lowerLetter"/>
      <w:lvlText w:val="%1.%2.%3.%4.%5."/>
      <w:lvlJc w:val="left"/>
      <w:pPr>
        <w:ind w:left="3600" w:firstLine="17640"/>
      </w:pPr>
    </w:lvl>
    <w:lvl w:ilvl="5">
      <w:start w:val="1"/>
      <w:numFmt w:val="lowerRoman"/>
      <w:lvlText w:val="%1.%2.%3.%4.%5.%6."/>
      <w:lvlJc w:val="right"/>
      <w:pPr>
        <w:ind w:left="4320" w:firstLine="21420"/>
      </w:pPr>
    </w:lvl>
    <w:lvl w:ilvl="6">
      <w:start w:val="1"/>
      <w:numFmt w:val="decimal"/>
      <w:lvlText w:val="%1.%2.%3.%4.%5.%6.%7."/>
      <w:lvlJc w:val="left"/>
      <w:pPr>
        <w:ind w:left="5040" w:firstLine="24840"/>
      </w:pPr>
    </w:lvl>
    <w:lvl w:ilvl="7">
      <w:start w:val="1"/>
      <w:numFmt w:val="lowerLetter"/>
      <w:lvlText w:val="%1.%2.%3.%4.%5.%6.%7.%8."/>
      <w:lvlJc w:val="left"/>
      <w:pPr>
        <w:ind w:left="5760" w:firstLine="28440"/>
      </w:pPr>
    </w:lvl>
    <w:lvl w:ilvl="8">
      <w:start w:val="1"/>
      <w:numFmt w:val="lowerRoman"/>
      <w:lvlText w:val="%1.%2.%3.%4.%5.%6.%7.%8.%9."/>
      <w:lvlJc w:val="right"/>
      <w:pPr>
        <w:ind w:left="6480"/>
      </w:pPr>
    </w:lvl>
  </w:abstractNum>
  <w:abstractNum w:abstractNumId="10" w15:restartNumberingAfterBreak="0">
    <w:nsid w:val="464E50E7"/>
    <w:multiLevelType w:val="multilevel"/>
    <w:tmpl w:val="0E0C1E88"/>
    <w:styleLink w:val="WWNum16"/>
    <w:lvl w:ilvl="0">
      <w:numFmt w:val="bullet"/>
      <w:lvlText w:val=""/>
      <w:lvlJc w:val="left"/>
      <w:pPr>
        <w:ind w:left="784" w:hanging="360"/>
      </w:pPr>
      <w:rPr>
        <w:rFonts w:ascii="Symbol" w:hAnsi="Symbol"/>
      </w:rPr>
    </w:lvl>
    <w:lvl w:ilvl="1">
      <w:numFmt w:val="bullet"/>
      <w:lvlText w:val="o"/>
      <w:lvlJc w:val="left"/>
      <w:pPr>
        <w:ind w:left="1504" w:hanging="360"/>
      </w:pPr>
      <w:rPr>
        <w:rFonts w:ascii="Courier New" w:hAnsi="Courier New" w:cs="Courier New"/>
      </w:rPr>
    </w:lvl>
    <w:lvl w:ilvl="2">
      <w:numFmt w:val="bullet"/>
      <w:lvlText w:val=""/>
      <w:lvlJc w:val="left"/>
      <w:pPr>
        <w:ind w:left="2224" w:hanging="360"/>
      </w:pPr>
      <w:rPr>
        <w:rFonts w:ascii="Wingdings" w:hAnsi="Wingdings"/>
      </w:rPr>
    </w:lvl>
    <w:lvl w:ilvl="3">
      <w:numFmt w:val="bullet"/>
      <w:lvlText w:val=""/>
      <w:lvlJc w:val="left"/>
      <w:pPr>
        <w:ind w:left="2944" w:hanging="360"/>
      </w:pPr>
      <w:rPr>
        <w:rFonts w:ascii="Symbol" w:hAnsi="Symbol"/>
      </w:rPr>
    </w:lvl>
    <w:lvl w:ilvl="4">
      <w:numFmt w:val="bullet"/>
      <w:lvlText w:val="o"/>
      <w:lvlJc w:val="left"/>
      <w:pPr>
        <w:ind w:left="3664" w:hanging="360"/>
      </w:pPr>
      <w:rPr>
        <w:rFonts w:ascii="Courier New" w:hAnsi="Courier New" w:cs="Courier New"/>
      </w:rPr>
    </w:lvl>
    <w:lvl w:ilvl="5">
      <w:numFmt w:val="bullet"/>
      <w:lvlText w:val=""/>
      <w:lvlJc w:val="left"/>
      <w:pPr>
        <w:ind w:left="4384" w:hanging="360"/>
      </w:pPr>
      <w:rPr>
        <w:rFonts w:ascii="Wingdings" w:hAnsi="Wingdings"/>
      </w:rPr>
    </w:lvl>
    <w:lvl w:ilvl="6">
      <w:numFmt w:val="bullet"/>
      <w:lvlText w:val=""/>
      <w:lvlJc w:val="left"/>
      <w:pPr>
        <w:ind w:left="5104" w:hanging="360"/>
      </w:pPr>
      <w:rPr>
        <w:rFonts w:ascii="Symbol" w:hAnsi="Symbol"/>
      </w:rPr>
    </w:lvl>
    <w:lvl w:ilvl="7">
      <w:numFmt w:val="bullet"/>
      <w:lvlText w:val="o"/>
      <w:lvlJc w:val="left"/>
      <w:pPr>
        <w:ind w:left="5824" w:hanging="360"/>
      </w:pPr>
      <w:rPr>
        <w:rFonts w:ascii="Courier New" w:hAnsi="Courier New" w:cs="Courier New"/>
      </w:rPr>
    </w:lvl>
    <w:lvl w:ilvl="8">
      <w:numFmt w:val="bullet"/>
      <w:lvlText w:val=""/>
      <w:lvlJc w:val="left"/>
      <w:pPr>
        <w:ind w:left="6544" w:hanging="360"/>
      </w:pPr>
      <w:rPr>
        <w:rFonts w:ascii="Wingdings" w:hAnsi="Wingdings"/>
      </w:rPr>
    </w:lvl>
  </w:abstractNum>
  <w:abstractNum w:abstractNumId="11" w15:restartNumberingAfterBreak="0">
    <w:nsid w:val="4B79130C"/>
    <w:multiLevelType w:val="multilevel"/>
    <w:tmpl w:val="BE0A3DC6"/>
    <w:styleLink w:val="WWNum1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BA36320"/>
    <w:multiLevelType w:val="multilevel"/>
    <w:tmpl w:val="01E88592"/>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73F61C1"/>
    <w:multiLevelType w:val="multilevel"/>
    <w:tmpl w:val="F2EC0FDC"/>
    <w:styleLink w:val="WWNum2"/>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3500EC"/>
    <w:multiLevelType w:val="multilevel"/>
    <w:tmpl w:val="34B21EBC"/>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E9305B7"/>
    <w:multiLevelType w:val="multilevel"/>
    <w:tmpl w:val="FE4A0D0A"/>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2A63A82"/>
    <w:multiLevelType w:val="multilevel"/>
    <w:tmpl w:val="BB925D84"/>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6E5F7893"/>
    <w:multiLevelType w:val="hybridMultilevel"/>
    <w:tmpl w:val="ACA25152"/>
    <w:lvl w:ilvl="0" w:tplc="41D26E1C">
      <w:numFmt w:val="bullet"/>
      <w:lvlText w:val=""/>
      <w:lvlJc w:val="left"/>
      <w:pPr>
        <w:ind w:left="1065" w:hanging="705"/>
      </w:pPr>
      <w:rPr>
        <w:rFonts w:ascii="Arial" w:eastAsia="Times New Roman"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9" w15:restartNumberingAfterBreak="0">
    <w:nsid w:val="77321466"/>
    <w:multiLevelType w:val="multilevel"/>
    <w:tmpl w:val="86501646"/>
    <w:styleLink w:val="WWNum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0" w15:restartNumberingAfterBreak="0">
    <w:nsid w:val="79405170"/>
    <w:multiLevelType w:val="hybridMultilevel"/>
    <w:tmpl w:val="E3DE42E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B4E2ED9"/>
    <w:multiLevelType w:val="multilevel"/>
    <w:tmpl w:val="E572F532"/>
    <w:styleLink w:val="WWNum1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2" w15:restartNumberingAfterBreak="0">
    <w:nsid w:val="7EBE1AFE"/>
    <w:multiLevelType w:val="multilevel"/>
    <w:tmpl w:val="4BC410A6"/>
    <w:styleLink w:val="WWNum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num w:numId="1" w16cid:durableId="1209956643">
    <w:abstractNumId w:val="7"/>
  </w:num>
  <w:num w:numId="2" w16cid:durableId="2121097497">
    <w:abstractNumId w:val="18"/>
  </w:num>
  <w:num w:numId="3" w16cid:durableId="1005740970">
    <w:abstractNumId w:val="3"/>
  </w:num>
  <w:num w:numId="4" w16cid:durableId="1071125959">
    <w:abstractNumId w:val="9"/>
  </w:num>
  <w:num w:numId="5" w16cid:durableId="435752188">
    <w:abstractNumId w:val="13"/>
  </w:num>
  <w:num w:numId="6" w16cid:durableId="1474369447">
    <w:abstractNumId w:val="16"/>
  </w:num>
  <w:num w:numId="7" w16cid:durableId="214243917">
    <w:abstractNumId w:val="0"/>
  </w:num>
  <w:num w:numId="8" w16cid:durableId="812675260">
    <w:abstractNumId w:val="22"/>
  </w:num>
  <w:num w:numId="9" w16cid:durableId="648100685">
    <w:abstractNumId w:val="1"/>
  </w:num>
  <w:num w:numId="10" w16cid:durableId="932473966">
    <w:abstractNumId w:val="5"/>
  </w:num>
  <w:num w:numId="11" w16cid:durableId="1972663635">
    <w:abstractNumId w:val="19"/>
  </w:num>
  <w:num w:numId="12" w16cid:durableId="975531670">
    <w:abstractNumId w:val="21"/>
  </w:num>
  <w:num w:numId="13" w16cid:durableId="997074837">
    <w:abstractNumId w:val="2"/>
  </w:num>
  <w:num w:numId="14" w16cid:durableId="922833893">
    <w:abstractNumId w:val="15"/>
  </w:num>
  <w:num w:numId="15" w16cid:durableId="1327977629">
    <w:abstractNumId w:val="12"/>
  </w:num>
  <w:num w:numId="16" w16cid:durableId="1160459126">
    <w:abstractNumId w:val="11"/>
  </w:num>
  <w:num w:numId="17" w16cid:durableId="1687554854">
    <w:abstractNumId w:val="6"/>
  </w:num>
  <w:num w:numId="18" w16cid:durableId="1330212197">
    <w:abstractNumId w:val="10"/>
  </w:num>
  <w:num w:numId="19" w16cid:durableId="84764995">
    <w:abstractNumId w:val="14"/>
  </w:num>
  <w:num w:numId="20" w16cid:durableId="2111310053">
    <w:abstractNumId w:val="8"/>
  </w:num>
  <w:num w:numId="21" w16cid:durableId="1864435061">
    <w:abstractNumId w:val="4"/>
  </w:num>
  <w:num w:numId="22" w16cid:durableId="2054235522">
    <w:abstractNumId w:val="20"/>
  </w:num>
  <w:num w:numId="23" w16cid:durableId="9169848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B2A"/>
    <w:rsid w:val="0000599D"/>
    <w:rsid w:val="00233B2A"/>
    <w:rsid w:val="002D1906"/>
    <w:rsid w:val="00301412"/>
    <w:rsid w:val="00813ABE"/>
    <w:rsid w:val="00F13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416BCF05"/>
  <w15:chartTrackingRefBased/>
  <w15:docId w15:val="{61FFEA09-9289-456D-97DA-9AFD574B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B2A"/>
    <w:pPr>
      <w:spacing w:after="0" w:line="240" w:lineRule="auto"/>
    </w:pPr>
    <w:rPr>
      <w:rFonts w:ascii="Times New Roman" w:eastAsia="Times New Roman" w:hAnsi="Times New Roman" w:cs="Times New Roman"/>
      <w:kern w:val="0"/>
      <w:sz w:val="24"/>
      <w:szCs w:val="24"/>
      <w:lang w:eastAsia="es-ES"/>
      <w14:ligatures w14:val="none"/>
    </w:rPr>
  </w:style>
  <w:style w:type="paragraph" w:styleId="Ttulo1">
    <w:name w:val="heading 1"/>
    <w:basedOn w:val="Normal"/>
    <w:next w:val="Normal"/>
    <w:link w:val="Ttulo1Car"/>
    <w:qFormat/>
    <w:rsid w:val="00233B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nhideWhenUsed/>
    <w:qFormat/>
    <w:rsid w:val="00233B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nhideWhenUsed/>
    <w:qFormat/>
    <w:rsid w:val="00233B2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nhideWhenUsed/>
    <w:qFormat/>
    <w:rsid w:val="00233B2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nhideWhenUsed/>
    <w:qFormat/>
    <w:rsid w:val="00233B2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nhideWhenUsed/>
    <w:qFormat/>
    <w:rsid w:val="00233B2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nhideWhenUsed/>
    <w:qFormat/>
    <w:rsid w:val="00233B2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nhideWhenUsed/>
    <w:qFormat/>
    <w:rsid w:val="00233B2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nhideWhenUsed/>
    <w:qFormat/>
    <w:rsid w:val="00233B2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33B2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rsid w:val="00233B2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rsid w:val="00233B2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rsid w:val="00233B2A"/>
    <w:rPr>
      <w:rFonts w:eastAsiaTheme="majorEastAsia" w:cstheme="majorBidi"/>
      <w:i/>
      <w:iCs/>
      <w:color w:val="0F4761" w:themeColor="accent1" w:themeShade="BF"/>
    </w:rPr>
  </w:style>
  <w:style w:type="character" w:customStyle="1" w:styleId="Ttulo5Car">
    <w:name w:val="Título 5 Car"/>
    <w:basedOn w:val="Fuentedeprrafopredeter"/>
    <w:link w:val="Ttulo5"/>
    <w:rsid w:val="00233B2A"/>
    <w:rPr>
      <w:rFonts w:eastAsiaTheme="majorEastAsia" w:cstheme="majorBidi"/>
      <w:color w:val="0F4761" w:themeColor="accent1" w:themeShade="BF"/>
    </w:rPr>
  </w:style>
  <w:style w:type="character" w:customStyle="1" w:styleId="Ttulo6Car">
    <w:name w:val="Título 6 Car"/>
    <w:basedOn w:val="Fuentedeprrafopredeter"/>
    <w:link w:val="Ttulo6"/>
    <w:rsid w:val="00233B2A"/>
    <w:rPr>
      <w:rFonts w:eastAsiaTheme="majorEastAsia" w:cstheme="majorBidi"/>
      <w:i/>
      <w:iCs/>
      <w:color w:val="595959" w:themeColor="text1" w:themeTint="A6"/>
    </w:rPr>
  </w:style>
  <w:style w:type="character" w:customStyle="1" w:styleId="Ttulo7Car">
    <w:name w:val="Título 7 Car"/>
    <w:basedOn w:val="Fuentedeprrafopredeter"/>
    <w:link w:val="Ttulo7"/>
    <w:rsid w:val="00233B2A"/>
    <w:rPr>
      <w:rFonts w:eastAsiaTheme="majorEastAsia" w:cstheme="majorBidi"/>
      <w:color w:val="595959" w:themeColor="text1" w:themeTint="A6"/>
    </w:rPr>
  </w:style>
  <w:style w:type="character" w:customStyle="1" w:styleId="Ttulo8Car">
    <w:name w:val="Título 8 Car"/>
    <w:basedOn w:val="Fuentedeprrafopredeter"/>
    <w:link w:val="Ttulo8"/>
    <w:rsid w:val="00233B2A"/>
    <w:rPr>
      <w:rFonts w:eastAsiaTheme="majorEastAsia" w:cstheme="majorBidi"/>
      <w:i/>
      <w:iCs/>
      <w:color w:val="272727" w:themeColor="text1" w:themeTint="D8"/>
    </w:rPr>
  </w:style>
  <w:style w:type="character" w:customStyle="1" w:styleId="Ttulo9Car">
    <w:name w:val="Título 9 Car"/>
    <w:basedOn w:val="Fuentedeprrafopredeter"/>
    <w:link w:val="Ttulo9"/>
    <w:rsid w:val="00233B2A"/>
    <w:rPr>
      <w:rFonts w:eastAsiaTheme="majorEastAsia" w:cstheme="majorBidi"/>
      <w:color w:val="272727" w:themeColor="text1" w:themeTint="D8"/>
    </w:rPr>
  </w:style>
  <w:style w:type="paragraph" w:styleId="Ttulo">
    <w:name w:val="Title"/>
    <w:basedOn w:val="Normal"/>
    <w:next w:val="Normal"/>
    <w:link w:val="TtuloCar"/>
    <w:qFormat/>
    <w:rsid w:val="00233B2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233B2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233B2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233B2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33B2A"/>
    <w:pPr>
      <w:spacing w:before="160"/>
      <w:jc w:val="center"/>
    </w:pPr>
    <w:rPr>
      <w:i/>
      <w:iCs/>
      <w:color w:val="404040" w:themeColor="text1" w:themeTint="BF"/>
    </w:rPr>
  </w:style>
  <w:style w:type="character" w:customStyle="1" w:styleId="CitaCar">
    <w:name w:val="Cita Car"/>
    <w:basedOn w:val="Fuentedeprrafopredeter"/>
    <w:link w:val="Cita"/>
    <w:uiPriority w:val="29"/>
    <w:rsid w:val="00233B2A"/>
    <w:rPr>
      <w:i/>
      <w:iCs/>
      <w:color w:val="404040" w:themeColor="text1" w:themeTint="BF"/>
    </w:rPr>
  </w:style>
  <w:style w:type="paragraph" w:styleId="Prrafodelista">
    <w:name w:val="List Paragraph"/>
    <w:basedOn w:val="Normal"/>
    <w:uiPriority w:val="34"/>
    <w:qFormat/>
    <w:rsid w:val="00233B2A"/>
    <w:pPr>
      <w:ind w:left="720"/>
      <w:contextualSpacing/>
    </w:pPr>
  </w:style>
  <w:style w:type="character" w:styleId="nfasisintenso">
    <w:name w:val="Intense Emphasis"/>
    <w:basedOn w:val="Fuentedeprrafopredeter"/>
    <w:uiPriority w:val="21"/>
    <w:qFormat/>
    <w:rsid w:val="00233B2A"/>
    <w:rPr>
      <w:i/>
      <w:iCs/>
      <w:color w:val="0F4761" w:themeColor="accent1" w:themeShade="BF"/>
    </w:rPr>
  </w:style>
  <w:style w:type="paragraph" w:styleId="Citadestacada">
    <w:name w:val="Intense Quote"/>
    <w:basedOn w:val="Normal"/>
    <w:next w:val="Normal"/>
    <w:link w:val="CitadestacadaCar"/>
    <w:uiPriority w:val="30"/>
    <w:qFormat/>
    <w:rsid w:val="00233B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33B2A"/>
    <w:rPr>
      <w:i/>
      <w:iCs/>
      <w:color w:val="0F4761" w:themeColor="accent1" w:themeShade="BF"/>
    </w:rPr>
  </w:style>
  <w:style w:type="character" w:styleId="Referenciaintensa">
    <w:name w:val="Intense Reference"/>
    <w:basedOn w:val="Fuentedeprrafopredeter"/>
    <w:uiPriority w:val="32"/>
    <w:qFormat/>
    <w:rsid w:val="00233B2A"/>
    <w:rPr>
      <w:b/>
      <w:bCs/>
      <w:smallCaps/>
      <w:color w:val="0F4761" w:themeColor="accent1" w:themeShade="BF"/>
      <w:spacing w:val="5"/>
    </w:rPr>
  </w:style>
  <w:style w:type="paragraph" w:customStyle="1" w:styleId="Texto">
    <w:name w:val="Texto"/>
    <w:aliases w:val="independiente,independiente Car Car Car"/>
    <w:basedOn w:val="Normal"/>
    <w:link w:val="TextoCar"/>
    <w:qFormat/>
    <w:rsid w:val="00233B2A"/>
    <w:pPr>
      <w:spacing w:after="101" w:line="216" w:lineRule="exact"/>
      <w:ind w:firstLine="288"/>
      <w:jc w:val="both"/>
    </w:pPr>
    <w:rPr>
      <w:rFonts w:ascii="Arial" w:hAnsi="Arial" w:cs="Arial"/>
      <w:sz w:val="18"/>
      <w:szCs w:val="20"/>
    </w:rPr>
  </w:style>
  <w:style w:type="paragraph" w:customStyle="1" w:styleId="CABEZA">
    <w:name w:val="CABEZA"/>
    <w:basedOn w:val="Normal"/>
    <w:rsid w:val="00233B2A"/>
    <w:pPr>
      <w:jc w:val="center"/>
    </w:pPr>
    <w:rPr>
      <w:rFonts w:cs="Arial"/>
      <w:b/>
      <w:sz w:val="28"/>
      <w:szCs w:val="28"/>
      <w:lang w:val="es-ES_tradnl" w:eastAsia="es-MX"/>
    </w:rPr>
  </w:style>
  <w:style w:type="paragraph" w:customStyle="1" w:styleId="ROMANOS">
    <w:name w:val="ROMANOS"/>
    <w:basedOn w:val="Normal"/>
    <w:link w:val="ROMANOSCar"/>
    <w:qFormat/>
    <w:rsid w:val="00233B2A"/>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33B2A"/>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233B2A"/>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qFormat/>
    <w:rsid w:val="00233B2A"/>
    <w:pPr>
      <w:spacing w:before="101" w:after="101" w:line="216" w:lineRule="atLeast"/>
      <w:jc w:val="center"/>
    </w:pPr>
    <w:rPr>
      <w:b/>
      <w:sz w:val="18"/>
      <w:szCs w:val="20"/>
      <w:lang w:val="es-ES_tradnl"/>
    </w:rPr>
  </w:style>
  <w:style w:type="paragraph" w:customStyle="1" w:styleId="SUBIN">
    <w:name w:val="SUBIN"/>
    <w:basedOn w:val="Texto"/>
    <w:rsid w:val="00233B2A"/>
    <w:pPr>
      <w:ind w:left="1987" w:hanging="720"/>
    </w:pPr>
  </w:style>
  <w:style w:type="paragraph" w:customStyle="1" w:styleId="Titulo1">
    <w:name w:val="Titulo 1"/>
    <w:basedOn w:val="Texto"/>
    <w:link w:val="Titulo1Car"/>
    <w:rsid w:val="00233B2A"/>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233B2A"/>
    <w:pPr>
      <w:pBdr>
        <w:top w:val="double" w:sz="6" w:space="1" w:color="auto"/>
      </w:pBdr>
      <w:spacing w:line="240" w:lineRule="auto"/>
      <w:ind w:firstLine="0"/>
      <w:outlineLvl w:val="1"/>
    </w:pPr>
  </w:style>
  <w:style w:type="paragraph" w:customStyle="1" w:styleId="tt">
    <w:name w:val="tt"/>
    <w:basedOn w:val="Texto"/>
    <w:rsid w:val="00233B2A"/>
    <w:pPr>
      <w:tabs>
        <w:tab w:val="left" w:pos="1320"/>
        <w:tab w:val="left" w:pos="1629"/>
      </w:tabs>
      <w:ind w:left="1647" w:hanging="1440"/>
    </w:pPr>
    <w:rPr>
      <w:lang w:val="es-ES_tradnl"/>
    </w:rPr>
  </w:style>
  <w:style w:type="paragraph" w:customStyle="1" w:styleId="sum">
    <w:name w:val="sum"/>
    <w:basedOn w:val="Texto"/>
    <w:rsid w:val="00233B2A"/>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aliases w:val="encabezado,Car Car Car Car,Car Car, Car Car Car Car, Car Car,encabezado Car Car Car Car,encabezado Car Car"/>
    <w:basedOn w:val="Normal"/>
    <w:link w:val="EncabezadoCar"/>
    <w:rsid w:val="00233B2A"/>
    <w:pPr>
      <w:tabs>
        <w:tab w:val="center" w:pos="4419"/>
        <w:tab w:val="right" w:pos="8838"/>
      </w:tabs>
    </w:pPr>
  </w:style>
  <w:style w:type="character" w:customStyle="1" w:styleId="EncabezadoCar">
    <w:name w:val="Encabezado Car"/>
    <w:aliases w:val="encabezado Car,Car Car Car Car Car,Car Car Car, Car Car Car Car Car, Car Car Car,encabezado Car Car Car Car Car,encabezado Car Car Car"/>
    <w:basedOn w:val="Fuentedeprrafopredeter"/>
    <w:link w:val="Encabezado"/>
    <w:rsid w:val="00233B2A"/>
    <w:rPr>
      <w:rFonts w:ascii="Times New Roman" w:eastAsia="Times New Roman" w:hAnsi="Times New Roman" w:cs="Times New Roman"/>
      <w:kern w:val="0"/>
      <w:sz w:val="24"/>
      <w:szCs w:val="24"/>
      <w:lang w:eastAsia="es-ES"/>
      <w14:ligatures w14:val="none"/>
    </w:rPr>
  </w:style>
  <w:style w:type="paragraph" w:customStyle="1" w:styleId="EstilotextoPrimeralnea0">
    <w:name w:val="Estilo texto + Primera línea:  0&quot;"/>
    <w:basedOn w:val="Normal"/>
    <w:rsid w:val="00233B2A"/>
    <w:pPr>
      <w:spacing w:after="101" w:line="216" w:lineRule="exact"/>
      <w:jc w:val="both"/>
    </w:pPr>
    <w:rPr>
      <w:rFonts w:ascii="Arial" w:hAnsi="Arial"/>
      <w:sz w:val="18"/>
      <w:szCs w:val="20"/>
      <w:lang w:eastAsia="es-MX"/>
    </w:rPr>
  </w:style>
  <w:style w:type="character" w:customStyle="1" w:styleId="TextoCar">
    <w:name w:val="Texto Car"/>
    <w:link w:val="Texto"/>
    <w:qFormat/>
    <w:locked/>
    <w:rsid w:val="00233B2A"/>
    <w:rPr>
      <w:rFonts w:ascii="Arial" w:eastAsia="Times New Roman" w:hAnsi="Arial" w:cs="Arial"/>
      <w:kern w:val="0"/>
      <w:sz w:val="18"/>
      <w:szCs w:val="20"/>
      <w:lang w:eastAsia="es-ES"/>
      <w14:ligatures w14:val="none"/>
    </w:rPr>
  </w:style>
  <w:style w:type="character" w:customStyle="1" w:styleId="ROMANOSCar">
    <w:name w:val="ROMANOS Car"/>
    <w:link w:val="ROMANOS"/>
    <w:locked/>
    <w:rsid w:val="00233B2A"/>
    <w:rPr>
      <w:rFonts w:ascii="Arial" w:eastAsia="Times New Roman" w:hAnsi="Arial" w:cs="Arial"/>
      <w:kern w:val="0"/>
      <w:sz w:val="18"/>
      <w:szCs w:val="18"/>
      <w:lang w:eastAsia="es-ES"/>
      <w14:ligatures w14:val="none"/>
    </w:rPr>
  </w:style>
  <w:style w:type="character" w:customStyle="1" w:styleId="ANOTACIONCar">
    <w:name w:val="ANOTACION Car"/>
    <w:link w:val="ANOTACION"/>
    <w:locked/>
    <w:rsid w:val="00233B2A"/>
    <w:rPr>
      <w:rFonts w:ascii="Times New Roman" w:eastAsia="Times New Roman" w:hAnsi="Times New Roman" w:cs="Times New Roman"/>
      <w:b/>
      <w:kern w:val="0"/>
      <w:sz w:val="18"/>
      <w:szCs w:val="20"/>
      <w:lang w:val="es-ES_tradnl" w:eastAsia="es-ES"/>
      <w14:ligatures w14:val="none"/>
    </w:rPr>
  </w:style>
  <w:style w:type="paragraph" w:styleId="Piedepgina">
    <w:name w:val="footer"/>
    <w:aliases w:val="pie de página"/>
    <w:basedOn w:val="Normal"/>
    <w:link w:val="PiedepginaCar"/>
    <w:uiPriority w:val="99"/>
    <w:rsid w:val="00233B2A"/>
    <w:pPr>
      <w:tabs>
        <w:tab w:val="center" w:pos="4419"/>
        <w:tab w:val="right" w:pos="8838"/>
      </w:tabs>
    </w:pPr>
  </w:style>
  <w:style w:type="character" w:customStyle="1" w:styleId="PiedepginaCar">
    <w:name w:val="Pie de página Car"/>
    <w:aliases w:val="pie de página Car"/>
    <w:basedOn w:val="Fuentedeprrafopredeter"/>
    <w:link w:val="Piedepgina"/>
    <w:uiPriority w:val="99"/>
    <w:rsid w:val="00233B2A"/>
    <w:rPr>
      <w:rFonts w:ascii="Times New Roman" w:eastAsia="Times New Roman" w:hAnsi="Times New Roman" w:cs="Times New Roman"/>
      <w:kern w:val="0"/>
      <w:sz w:val="24"/>
      <w:szCs w:val="24"/>
      <w:lang w:eastAsia="es-ES"/>
      <w14:ligatures w14:val="none"/>
    </w:rPr>
  </w:style>
  <w:style w:type="character" w:styleId="Nmerodepgina">
    <w:name w:val="page number"/>
    <w:basedOn w:val="Fuentedeprrafopredeter"/>
    <w:rsid w:val="00233B2A"/>
  </w:style>
  <w:style w:type="numbering" w:customStyle="1" w:styleId="Sinlista1">
    <w:name w:val="Sin lista1"/>
    <w:next w:val="Sinlista"/>
    <w:uiPriority w:val="99"/>
    <w:semiHidden/>
    <w:unhideWhenUsed/>
    <w:rsid w:val="00233B2A"/>
  </w:style>
  <w:style w:type="paragraph" w:customStyle="1" w:styleId="texto0">
    <w:name w:val="texto"/>
    <w:basedOn w:val="Normal"/>
    <w:rsid w:val="00233B2A"/>
    <w:pPr>
      <w:snapToGrid w:val="0"/>
      <w:spacing w:after="101" w:line="216" w:lineRule="exact"/>
      <w:ind w:firstLine="288"/>
      <w:jc w:val="both"/>
    </w:pPr>
    <w:rPr>
      <w:rFonts w:ascii="Arial" w:hAnsi="Arial" w:cs="Arial"/>
      <w:sz w:val="18"/>
      <w:szCs w:val="18"/>
    </w:rPr>
  </w:style>
  <w:style w:type="paragraph" w:styleId="Textocomentario">
    <w:name w:val="annotation text"/>
    <w:aliases w:val="Car Car Car Car Car Car Car Car,Car1,Car2,Car Car Car Car Car Car Car Car Car Car C, Car Car Car Car Car Car Car Car, Car1, Car2"/>
    <w:basedOn w:val="Normal"/>
    <w:link w:val="TextocomentarioCar"/>
    <w:uiPriority w:val="99"/>
    <w:rsid w:val="00233B2A"/>
    <w:rPr>
      <w:rFonts w:ascii="AdAbe Caslon Pro" w:hAnsi="AdAbe Caslon Pro" w:cs="AdAbe Caslon Pro"/>
      <w:sz w:val="22"/>
      <w:szCs w:val="20"/>
      <w:lang w:val="es-ES_tradnl" w:eastAsia="es-MX"/>
    </w:rPr>
  </w:style>
  <w:style w:type="character" w:customStyle="1" w:styleId="TextocomentarioCar">
    <w:name w:val="Texto comentario Car"/>
    <w:aliases w:val="Car Car Car Car Car Car Car Car Car,Car1 Car,Car2 Car,Car Car Car Car Car Car Car Car Car Car C Car, Car Car Car Car Car Car Car Car Car, Car1 Car, Car2 Car"/>
    <w:basedOn w:val="Fuentedeprrafopredeter"/>
    <w:link w:val="Textocomentario"/>
    <w:uiPriority w:val="99"/>
    <w:rsid w:val="00233B2A"/>
    <w:rPr>
      <w:rFonts w:ascii="AdAbe Caslon Pro" w:eastAsia="Times New Roman" w:hAnsi="AdAbe Caslon Pro" w:cs="AdAbe Caslon Pro"/>
      <w:kern w:val="0"/>
      <w:szCs w:val="20"/>
      <w:lang w:val="es-ES_tradnl" w:eastAsia="es-MX"/>
      <w14:ligatures w14:val="none"/>
    </w:rPr>
  </w:style>
  <w:style w:type="paragraph" w:styleId="ndice2">
    <w:name w:val="index 2"/>
    <w:basedOn w:val="Normal"/>
    <w:next w:val="Normal"/>
    <w:rsid w:val="00233B2A"/>
    <w:pPr>
      <w:ind w:left="400" w:hanging="200"/>
    </w:pPr>
    <w:rPr>
      <w:rFonts w:ascii="TiAes New Roman" w:hAnsi="TiAes New Roman" w:cs="TiAes New Roman"/>
      <w:sz w:val="20"/>
      <w:szCs w:val="20"/>
      <w:lang w:val="es-ES" w:eastAsia="es-MX"/>
    </w:rPr>
  </w:style>
  <w:style w:type="paragraph" w:styleId="Textonotapie">
    <w:name w:val="footnote text"/>
    <w:basedOn w:val="Normal"/>
    <w:link w:val="TextonotapieCar"/>
    <w:rsid w:val="00233B2A"/>
    <w:rPr>
      <w:rFonts w:ascii="TiAes New Roman" w:hAnsi="TiAes New Roman" w:cs="TiAes New Roman"/>
      <w:sz w:val="22"/>
      <w:szCs w:val="20"/>
      <w:lang w:eastAsia="es-MX"/>
    </w:rPr>
  </w:style>
  <w:style w:type="character" w:customStyle="1" w:styleId="TextonotapieCar">
    <w:name w:val="Texto nota pie Car"/>
    <w:basedOn w:val="Fuentedeprrafopredeter"/>
    <w:link w:val="Textonotapie"/>
    <w:rsid w:val="00233B2A"/>
    <w:rPr>
      <w:rFonts w:ascii="TiAes New Roman" w:eastAsia="Times New Roman" w:hAnsi="TiAes New Roman" w:cs="TiAes New Roman"/>
      <w:kern w:val="0"/>
      <w:szCs w:val="20"/>
      <w:lang w:eastAsia="es-MX"/>
      <w14:ligatures w14:val="none"/>
    </w:rPr>
  </w:style>
  <w:style w:type="paragraph" w:styleId="NormalWeb">
    <w:name w:val="Normal (Web)"/>
    <w:basedOn w:val="Normal"/>
    <w:uiPriority w:val="99"/>
    <w:rsid w:val="00233B2A"/>
    <w:pPr>
      <w:spacing w:before="100" w:after="100"/>
    </w:pPr>
    <w:rPr>
      <w:rFonts w:ascii="TiAes New Roman" w:hAnsi="TiAes New Roman" w:cs="TiAes New Roman"/>
      <w:szCs w:val="20"/>
      <w:lang w:eastAsia="es-MX"/>
    </w:rPr>
  </w:style>
  <w:style w:type="paragraph" w:customStyle="1" w:styleId="textodenotaalfinal">
    <w:name w:val="texto de nota al final"/>
    <w:basedOn w:val="Normal"/>
    <w:rsid w:val="00233B2A"/>
    <w:rPr>
      <w:rFonts w:ascii="CaAibri" w:hAnsi="CaAibri" w:cs="CaAibri"/>
      <w:sz w:val="22"/>
      <w:szCs w:val="20"/>
      <w:lang w:eastAsia="es-MX"/>
    </w:rPr>
  </w:style>
  <w:style w:type="paragraph" w:styleId="Textomacro">
    <w:name w:val="macro"/>
    <w:link w:val="TextomacroCar"/>
    <w:rsid w:val="00233B2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Arier New" w:eastAsia="Times New Roman" w:hAnsi="CoArier New" w:cs="CoArier New"/>
      <w:kern w:val="0"/>
      <w:szCs w:val="20"/>
      <w:lang w:val="es-ES" w:eastAsia="es-MX"/>
      <w14:ligatures w14:val="none"/>
    </w:rPr>
  </w:style>
  <w:style w:type="character" w:customStyle="1" w:styleId="TextomacroCar">
    <w:name w:val="Texto macro Car"/>
    <w:basedOn w:val="Fuentedeprrafopredeter"/>
    <w:link w:val="Textomacro"/>
    <w:rsid w:val="00233B2A"/>
    <w:rPr>
      <w:rFonts w:ascii="CoArier New" w:eastAsia="Times New Roman" w:hAnsi="CoArier New" w:cs="CoArier New"/>
      <w:kern w:val="0"/>
      <w:szCs w:val="20"/>
      <w:lang w:val="es-ES" w:eastAsia="es-MX"/>
      <w14:ligatures w14:val="none"/>
    </w:rPr>
  </w:style>
  <w:style w:type="paragraph" w:styleId="Lista3">
    <w:name w:val="List 3"/>
    <w:basedOn w:val="Normal"/>
    <w:rsid w:val="00233B2A"/>
    <w:pPr>
      <w:ind w:left="283" w:hanging="283"/>
    </w:pPr>
    <w:rPr>
      <w:rFonts w:ascii="CaAibri" w:hAnsi="CaAibri" w:cs="CaAibri"/>
      <w:sz w:val="22"/>
      <w:szCs w:val="20"/>
      <w:lang w:eastAsia="es-MX"/>
    </w:rPr>
  </w:style>
  <w:style w:type="paragraph" w:styleId="Lista4">
    <w:name w:val="List 4"/>
    <w:basedOn w:val="Normal"/>
    <w:rsid w:val="00233B2A"/>
    <w:pPr>
      <w:spacing w:after="200" w:line="276" w:lineRule="atLeast"/>
      <w:ind w:left="849" w:hanging="283"/>
    </w:pPr>
    <w:rPr>
      <w:rFonts w:ascii="CaAibri" w:hAnsi="CaAibri" w:cs="CaAibri"/>
      <w:sz w:val="22"/>
      <w:szCs w:val="20"/>
      <w:lang w:eastAsia="es-MX"/>
    </w:rPr>
  </w:style>
  <w:style w:type="paragraph" w:styleId="Lista5">
    <w:name w:val="List 5"/>
    <w:basedOn w:val="Normal"/>
    <w:rsid w:val="00233B2A"/>
    <w:pPr>
      <w:spacing w:after="200" w:line="276" w:lineRule="atLeast"/>
      <w:ind w:left="1132" w:hanging="283"/>
    </w:pPr>
    <w:rPr>
      <w:rFonts w:ascii="CaAibri" w:hAnsi="CaAibri" w:cs="CaAibri"/>
      <w:sz w:val="22"/>
      <w:szCs w:val="20"/>
      <w:lang w:eastAsia="es-MX"/>
    </w:rPr>
  </w:style>
  <w:style w:type="paragraph" w:styleId="Cierre">
    <w:name w:val="Closing"/>
    <w:basedOn w:val="Normal"/>
    <w:link w:val="CierreCar"/>
    <w:rsid w:val="00233B2A"/>
    <w:pPr>
      <w:ind w:left="4252"/>
    </w:pPr>
    <w:rPr>
      <w:rFonts w:ascii="TiAes New Roman" w:hAnsi="TiAes New Roman" w:cs="TiAes New Roman"/>
      <w:sz w:val="22"/>
      <w:szCs w:val="20"/>
      <w:lang w:val="es-ES" w:eastAsia="es-MX"/>
    </w:rPr>
  </w:style>
  <w:style w:type="character" w:customStyle="1" w:styleId="CierreCar">
    <w:name w:val="Cierre Car"/>
    <w:basedOn w:val="Fuentedeprrafopredeter"/>
    <w:link w:val="Cierre"/>
    <w:rsid w:val="00233B2A"/>
    <w:rPr>
      <w:rFonts w:ascii="TiAes New Roman" w:eastAsia="Times New Roman" w:hAnsi="TiAes New Roman" w:cs="TiAes New Roman"/>
      <w:kern w:val="0"/>
      <w:szCs w:val="20"/>
      <w:lang w:val="es-ES" w:eastAsia="es-MX"/>
      <w14:ligatures w14:val="none"/>
    </w:rPr>
  </w:style>
  <w:style w:type="paragraph" w:styleId="Firma">
    <w:name w:val="Signature"/>
    <w:basedOn w:val="Normal"/>
    <w:link w:val="FirmaCar"/>
    <w:rsid w:val="00233B2A"/>
    <w:pPr>
      <w:ind w:left="4252"/>
    </w:pPr>
    <w:rPr>
      <w:rFonts w:ascii="TiAes New Roman" w:hAnsi="TiAes New Roman" w:cs="TiAes New Roman"/>
      <w:sz w:val="22"/>
      <w:szCs w:val="20"/>
      <w:lang w:val="es-ES" w:eastAsia="es-MX"/>
    </w:rPr>
  </w:style>
  <w:style w:type="character" w:customStyle="1" w:styleId="FirmaCar">
    <w:name w:val="Firma Car"/>
    <w:basedOn w:val="Fuentedeprrafopredeter"/>
    <w:link w:val="Firma"/>
    <w:rsid w:val="00233B2A"/>
    <w:rPr>
      <w:rFonts w:ascii="TiAes New Roman" w:eastAsia="Times New Roman" w:hAnsi="TiAes New Roman" w:cs="TiAes New Roman"/>
      <w:kern w:val="0"/>
      <w:szCs w:val="20"/>
      <w:lang w:val="es-ES" w:eastAsia="es-MX"/>
      <w14:ligatures w14:val="none"/>
    </w:rPr>
  </w:style>
  <w:style w:type="paragraph" w:customStyle="1" w:styleId="Textonormal">
    <w:name w:val="Texto normal"/>
    <w:basedOn w:val="Normal"/>
    <w:rsid w:val="00233B2A"/>
    <w:pPr>
      <w:ind w:left="1579"/>
      <w:jc w:val="both"/>
    </w:pPr>
    <w:rPr>
      <w:rFonts w:ascii="ArAal MT" w:hAnsi="ArAal MT" w:cs="ArAal MT"/>
      <w:sz w:val="18"/>
      <w:szCs w:val="20"/>
      <w:lang w:val="es-ES" w:eastAsia="es-MX"/>
    </w:rPr>
  </w:style>
  <w:style w:type="paragraph" w:customStyle="1" w:styleId="Textoindependiente21">
    <w:name w:val="Texto independiente 21"/>
    <w:basedOn w:val="Normal"/>
    <w:rsid w:val="00233B2A"/>
    <w:pPr>
      <w:spacing w:after="120" w:line="276" w:lineRule="atLeast"/>
      <w:ind w:left="283"/>
    </w:pPr>
    <w:rPr>
      <w:rFonts w:ascii="CaAibri" w:hAnsi="CaAibri" w:cs="CaAibri"/>
      <w:sz w:val="22"/>
      <w:szCs w:val="20"/>
      <w:lang w:eastAsia="es-MX"/>
    </w:rPr>
  </w:style>
  <w:style w:type="paragraph" w:customStyle="1" w:styleId="Textoindependienteprimerasangra1">
    <w:name w:val="Texto independiente primera sangría1"/>
    <w:basedOn w:val="Textonormal"/>
    <w:rsid w:val="00233B2A"/>
    <w:pPr>
      <w:spacing w:after="200" w:line="276" w:lineRule="atLeast"/>
      <w:ind w:left="0" w:firstLine="360"/>
      <w:jc w:val="left"/>
    </w:pPr>
    <w:rPr>
      <w:rFonts w:ascii="CaAibri" w:hAnsi="CaAibri" w:cs="CaAibri"/>
      <w:sz w:val="22"/>
      <w:lang w:val="es-MX"/>
    </w:rPr>
  </w:style>
  <w:style w:type="paragraph" w:customStyle="1" w:styleId="Textoindependienteprimerasangra21">
    <w:name w:val="Texto independiente primera sangría 21"/>
    <w:basedOn w:val="Textoindependiente21"/>
    <w:rsid w:val="00233B2A"/>
    <w:pPr>
      <w:spacing w:after="200"/>
      <w:ind w:left="360" w:firstLine="360"/>
    </w:pPr>
  </w:style>
  <w:style w:type="paragraph" w:customStyle="1" w:styleId="Textosinformato1">
    <w:name w:val="Texto sin formato1"/>
    <w:basedOn w:val="Normal"/>
    <w:rsid w:val="00233B2A"/>
    <w:rPr>
      <w:rFonts w:ascii="CoArier New" w:hAnsi="CoArier New" w:cs="CoArier New"/>
      <w:sz w:val="22"/>
      <w:szCs w:val="20"/>
      <w:lang w:val="es-ES" w:eastAsia="es-MX"/>
    </w:rPr>
  </w:style>
  <w:style w:type="paragraph" w:customStyle="1" w:styleId="Asuntodelcomentario1">
    <w:name w:val="Asunto del comentario1"/>
    <w:basedOn w:val="Textocomentario"/>
    <w:next w:val="Textocomentario"/>
    <w:rsid w:val="00233B2A"/>
    <w:pPr>
      <w:spacing w:after="200"/>
    </w:pPr>
    <w:rPr>
      <w:rFonts w:ascii="CaAibri" w:hAnsi="CaAibri" w:cs="CaAibri"/>
      <w:b/>
      <w:lang w:val="es-MX"/>
    </w:rPr>
  </w:style>
  <w:style w:type="paragraph" w:customStyle="1" w:styleId="msoacetate0">
    <w:name w:val="msoacetate"/>
    <w:basedOn w:val="Normal"/>
    <w:rsid w:val="00233B2A"/>
    <w:rPr>
      <w:rFonts w:ascii="TaAoma" w:hAnsi="TaAoma" w:cs="TaAoma"/>
      <w:sz w:val="16"/>
      <w:szCs w:val="20"/>
      <w:lang w:eastAsia="es-MX"/>
    </w:rPr>
  </w:style>
  <w:style w:type="paragraph" w:customStyle="1" w:styleId="msonospacing0">
    <w:name w:val="msonospacing"/>
    <w:rsid w:val="00233B2A"/>
    <w:pPr>
      <w:spacing w:after="0" w:line="240" w:lineRule="auto"/>
    </w:pPr>
    <w:rPr>
      <w:rFonts w:ascii="AdAbe Caslon Pro" w:eastAsia="Times New Roman" w:hAnsi="AdAbe Caslon Pro" w:cs="AdAbe Caslon Pro"/>
      <w:kern w:val="0"/>
      <w:sz w:val="24"/>
      <w:szCs w:val="20"/>
      <w:lang w:val="es-ES_tradnl" w:eastAsia="es-MX"/>
      <w14:ligatures w14:val="none"/>
    </w:rPr>
  </w:style>
  <w:style w:type="paragraph" w:customStyle="1" w:styleId="msormpane0">
    <w:name w:val="msormpane"/>
    <w:rsid w:val="00233B2A"/>
    <w:pPr>
      <w:spacing w:after="0" w:line="240" w:lineRule="auto"/>
    </w:pPr>
    <w:rPr>
      <w:rFonts w:ascii="CaAibri" w:eastAsia="Times New Roman" w:hAnsi="CaAibri" w:cs="CaAibri"/>
      <w:kern w:val="0"/>
      <w:szCs w:val="20"/>
      <w:lang w:val="es-ES" w:eastAsia="es-MX"/>
      <w14:ligatures w14:val="none"/>
    </w:rPr>
  </w:style>
  <w:style w:type="paragraph" w:customStyle="1" w:styleId="msolistparagraph0">
    <w:name w:val="msolistparagraph"/>
    <w:basedOn w:val="Normal"/>
    <w:rsid w:val="00233B2A"/>
    <w:pPr>
      <w:ind w:left="720"/>
    </w:pPr>
    <w:rPr>
      <w:rFonts w:ascii="AdAbe Caslon Pro" w:hAnsi="AdAbe Caslon Pro" w:cs="AdAbe Caslon Pro"/>
      <w:szCs w:val="20"/>
      <w:lang w:val="es-ES_tradnl" w:eastAsia="es-MX"/>
    </w:rPr>
  </w:style>
  <w:style w:type="paragraph" w:customStyle="1" w:styleId="EstilotextoPrimeral">
    <w:name w:val="Estilo texto + Primera l"/>
    <w:basedOn w:val="Normal"/>
    <w:rsid w:val="00233B2A"/>
    <w:pPr>
      <w:spacing w:after="101" w:line="216" w:lineRule="exact"/>
      <w:jc w:val="both"/>
    </w:pPr>
    <w:rPr>
      <w:rFonts w:ascii="ArAal" w:hAnsi="ArAal" w:cs="ArAal"/>
      <w:sz w:val="18"/>
      <w:szCs w:val="20"/>
      <w:lang w:eastAsia="es-MX"/>
    </w:rPr>
  </w:style>
  <w:style w:type="paragraph" w:customStyle="1" w:styleId="Textodeglobo1">
    <w:name w:val="Texto de globo1"/>
    <w:basedOn w:val="Normal"/>
    <w:rsid w:val="00233B2A"/>
    <w:rPr>
      <w:rFonts w:ascii="LuAida Grande" w:hAnsi="LuAida Grande" w:cs="LuAida Grande"/>
      <w:sz w:val="18"/>
      <w:szCs w:val="20"/>
      <w:lang w:val="es-ES_tradnl" w:eastAsia="es-MX"/>
    </w:rPr>
  </w:style>
  <w:style w:type="paragraph" w:customStyle="1" w:styleId="Frotiregular">
    <w:name w:val="Frotiregular"/>
    <w:basedOn w:val="Encabezado"/>
    <w:rsid w:val="00233B2A"/>
    <w:pPr>
      <w:tabs>
        <w:tab w:val="clear" w:pos="4419"/>
        <w:tab w:val="clear" w:pos="8838"/>
      </w:tabs>
    </w:pPr>
    <w:rPr>
      <w:rFonts w:ascii="R Arutiger Roman" w:hAnsi="R Arutiger Roman" w:cs="R Arutiger Roman"/>
      <w:szCs w:val="20"/>
      <w:lang w:val="es-ES" w:eastAsia="es-MX"/>
    </w:rPr>
  </w:style>
  <w:style w:type="paragraph" w:customStyle="1" w:styleId="Textodebloque1">
    <w:name w:val="Texto de bloque1"/>
    <w:basedOn w:val="Normal"/>
    <w:rsid w:val="00233B2A"/>
    <w:pPr>
      <w:ind w:left="-540" w:right="-702"/>
    </w:pPr>
    <w:rPr>
      <w:rFonts w:ascii="ArAal" w:hAnsi="ArAal" w:cs="ArAal"/>
      <w:sz w:val="22"/>
      <w:szCs w:val="20"/>
      <w:lang w:val="es-ES" w:eastAsia="es-MX"/>
    </w:rPr>
  </w:style>
  <w:style w:type="paragraph" w:customStyle="1" w:styleId="Default">
    <w:name w:val="Default"/>
    <w:rsid w:val="00233B2A"/>
    <w:pPr>
      <w:spacing w:after="0" w:line="240" w:lineRule="auto"/>
    </w:pPr>
    <w:rPr>
      <w:rFonts w:ascii="CoAstantia" w:eastAsia="Times New Roman" w:hAnsi="CoAstantia" w:cs="CoAstantia"/>
      <w:color w:val="000000"/>
      <w:kern w:val="0"/>
      <w:sz w:val="24"/>
      <w:szCs w:val="20"/>
      <w:lang w:eastAsia="es-MX"/>
      <w14:ligatures w14:val="none"/>
    </w:rPr>
  </w:style>
  <w:style w:type="paragraph" w:customStyle="1" w:styleId="wordsection1">
    <w:name w:val="wordsection1"/>
    <w:basedOn w:val="Normal"/>
    <w:rsid w:val="00233B2A"/>
    <w:rPr>
      <w:rFonts w:ascii="TiAes New Roman" w:hAnsi="TiAes New Roman" w:cs="TiAes New Roman"/>
      <w:sz w:val="22"/>
      <w:szCs w:val="20"/>
      <w:lang w:eastAsia="es-MX"/>
    </w:rPr>
  </w:style>
  <w:style w:type="paragraph" w:customStyle="1" w:styleId="msonormal0">
    <w:name w:val="msonormal"/>
    <w:basedOn w:val="Normal"/>
    <w:rsid w:val="00233B2A"/>
    <w:pPr>
      <w:spacing w:before="100" w:after="100"/>
    </w:pPr>
    <w:rPr>
      <w:rFonts w:ascii="TiAes New Roman" w:hAnsi="TiAes New Roman" w:cs="TiAes New Roman"/>
      <w:szCs w:val="20"/>
      <w:lang w:eastAsia="es-MX"/>
    </w:rPr>
  </w:style>
  <w:style w:type="paragraph" w:customStyle="1" w:styleId="font5">
    <w:name w:val="font5"/>
    <w:basedOn w:val="Normal"/>
    <w:rsid w:val="00233B2A"/>
    <w:pPr>
      <w:spacing w:before="100" w:after="100"/>
    </w:pPr>
    <w:rPr>
      <w:rFonts w:ascii="ArAal" w:hAnsi="ArAal" w:cs="ArAal"/>
      <w:color w:val="000000"/>
      <w:sz w:val="18"/>
      <w:szCs w:val="20"/>
      <w:lang w:eastAsia="es-MX"/>
    </w:rPr>
  </w:style>
  <w:style w:type="paragraph" w:customStyle="1" w:styleId="xl65">
    <w:name w:val="xl65"/>
    <w:basedOn w:val="Normal"/>
    <w:rsid w:val="00233B2A"/>
    <w:pPr>
      <w:spacing w:before="100" w:after="100"/>
    </w:pPr>
    <w:rPr>
      <w:rFonts w:ascii="ArAal" w:hAnsi="ArAal" w:cs="ArAal"/>
      <w:sz w:val="18"/>
      <w:szCs w:val="20"/>
      <w:lang w:eastAsia="es-MX"/>
    </w:rPr>
  </w:style>
  <w:style w:type="paragraph" w:customStyle="1" w:styleId="xl66">
    <w:name w:val="xl66"/>
    <w:basedOn w:val="Normal"/>
    <w:rsid w:val="00233B2A"/>
    <w:pPr>
      <w:shd w:val="clear" w:color="auto" w:fill="FFFFFF"/>
      <w:spacing w:before="100" w:after="100"/>
    </w:pPr>
    <w:rPr>
      <w:rFonts w:ascii="ArAal" w:hAnsi="ArAal" w:cs="ArAal"/>
      <w:sz w:val="18"/>
      <w:szCs w:val="20"/>
      <w:lang w:eastAsia="es-MX"/>
    </w:rPr>
  </w:style>
  <w:style w:type="paragraph" w:customStyle="1" w:styleId="xl67">
    <w:name w:val="xl67"/>
    <w:basedOn w:val="Normal"/>
    <w:rsid w:val="00233B2A"/>
    <w:pPr>
      <w:pBdr>
        <w:top w:val="single" w:sz="6" w:space="0" w:color="auto"/>
        <w:left w:val="single" w:sz="6" w:space="0" w:color="auto"/>
        <w:bottom w:val="single" w:sz="6" w:space="0" w:color="auto"/>
        <w:right w:val="single" w:sz="6" w:space="0" w:color="auto"/>
      </w:pBdr>
      <w:shd w:val="clear" w:color="auto" w:fill="FFFFFF"/>
      <w:spacing w:before="100" w:after="100"/>
      <w:jc w:val="center"/>
    </w:pPr>
    <w:rPr>
      <w:rFonts w:ascii="ArAal" w:hAnsi="ArAal" w:cs="ArAal"/>
      <w:b/>
      <w:color w:val="000000"/>
      <w:sz w:val="18"/>
      <w:szCs w:val="20"/>
      <w:lang w:eastAsia="es-MX"/>
    </w:rPr>
  </w:style>
  <w:style w:type="paragraph" w:customStyle="1" w:styleId="xl68">
    <w:name w:val="xl68"/>
    <w:basedOn w:val="Normal"/>
    <w:rsid w:val="00233B2A"/>
    <w:pPr>
      <w:pBdr>
        <w:top w:val="single" w:sz="6" w:space="0" w:color="auto"/>
        <w:left w:val="single" w:sz="6" w:space="0" w:color="auto"/>
        <w:bottom w:val="single" w:sz="6" w:space="0" w:color="auto"/>
        <w:right w:val="single" w:sz="6" w:space="0" w:color="auto"/>
      </w:pBdr>
      <w:shd w:val="clear" w:color="auto" w:fill="FFFFFF"/>
      <w:spacing w:before="100" w:after="100"/>
    </w:pPr>
    <w:rPr>
      <w:rFonts w:ascii="ArAal" w:hAnsi="ArAal" w:cs="ArAal"/>
      <w:sz w:val="18"/>
      <w:szCs w:val="20"/>
      <w:lang w:eastAsia="es-MX"/>
    </w:rPr>
  </w:style>
  <w:style w:type="paragraph" w:customStyle="1" w:styleId="xl69">
    <w:name w:val="xl69"/>
    <w:basedOn w:val="Normal"/>
    <w:rsid w:val="00233B2A"/>
    <w:pPr>
      <w:pBdr>
        <w:top w:val="single" w:sz="6" w:space="0" w:color="auto"/>
        <w:left w:val="single" w:sz="6" w:space="0" w:color="auto"/>
        <w:bottom w:val="single" w:sz="6" w:space="0" w:color="auto"/>
        <w:right w:val="single" w:sz="6" w:space="0" w:color="auto"/>
      </w:pBdr>
      <w:shd w:val="clear" w:color="auto" w:fill="FFFFFF"/>
      <w:spacing w:before="100" w:after="100"/>
      <w:jc w:val="center"/>
    </w:pPr>
    <w:rPr>
      <w:rFonts w:ascii="ArAal" w:hAnsi="ArAal" w:cs="ArAal"/>
      <w:b/>
      <w:sz w:val="18"/>
      <w:szCs w:val="20"/>
      <w:lang w:eastAsia="es-MX"/>
    </w:rPr>
  </w:style>
  <w:style w:type="paragraph" w:customStyle="1" w:styleId="xl70">
    <w:name w:val="xl70"/>
    <w:basedOn w:val="Normal"/>
    <w:rsid w:val="00233B2A"/>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eastAsia="es-MX"/>
    </w:rPr>
  </w:style>
  <w:style w:type="paragraph" w:customStyle="1" w:styleId="xl71">
    <w:name w:val="xl71"/>
    <w:basedOn w:val="Normal"/>
    <w:rsid w:val="00233B2A"/>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eastAsia="es-MX"/>
    </w:rPr>
  </w:style>
  <w:style w:type="paragraph" w:customStyle="1" w:styleId="xl72">
    <w:name w:val="xl72"/>
    <w:basedOn w:val="Normal"/>
    <w:rsid w:val="00233B2A"/>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b/>
      <w:sz w:val="18"/>
      <w:szCs w:val="20"/>
      <w:lang w:eastAsia="es-MX"/>
    </w:rPr>
  </w:style>
  <w:style w:type="paragraph" w:customStyle="1" w:styleId="xl73">
    <w:name w:val="xl73"/>
    <w:basedOn w:val="Normal"/>
    <w:rsid w:val="00233B2A"/>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eastAsia="es-MX"/>
    </w:rPr>
  </w:style>
  <w:style w:type="paragraph" w:customStyle="1" w:styleId="xl74">
    <w:name w:val="xl74"/>
    <w:basedOn w:val="Normal"/>
    <w:rsid w:val="00233B2A"/>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eastAsia="es-MX"/>
    </w:rPr>
  </w:style>
  <w:style w:type="paragraph" w:customStyle="1" w:styleId="xl75">
    <w:name w:val="xl75"/>
    <w:basedOn w:val="Normal"/>
    <w:rsid w:val="00233B2A"/>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eastAsia="es-MX"/>
    </w:rPr>
  </w:style>
  <w:style w:type="paragraph" w:customStyle="1" w:styleId="xl76">
    <w:name w:val="xl76"/>
    <w:basedOn w:val="Normal"/>
    <w:rsid w:val="00233B2A"/>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eastAsia="es-MX"/>
    </w:rPr>
  </w:style>
  <w:style w:type="paragraph" w:customStyle="1" w:styleId="xl77">
    <w:name w:val="xl77"/>
    <w:basedOn w:val="Normal"/>
    <w:rsid w:val="00233B2A"/>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eastAsia="es-MX"/>
    </w:rPr>
  </w:style>
  <w:style w:type="paragraph" w:customStyle="1" w:styleId="xl78">
    <w:name w:val="xl78"/>
    <w:basedOn w:val="Normal"/>
    <w:rsid w:val="00233B2A"/>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eastAsia="es-MX"/>
    </w:rPr>
  </w:style>
  <w:style w:type="paragraph" w:customStyle="1" w:styleId="xl79">
    <w:name w:val="xl79"/>
    <w:basedOn w:val="Normal"/>
    <w:rsid w:val="00233B2A"/>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eastAsia="es-MX"/>
    </w:rPr>
  </w:style>
  <w:style w:type="paragraph" w:customStyle="1" w:styleId="xl80">
    <w:name w:val="xl80"/>
    <w:basedOn w:val="Normal"/>
    <w:rsid w:val="00233B2A"/>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eastAsia="es-MX"/>
    </w:rPr>
  </w:style>
  <w:style w:type="paragraph" w:customStyle="1" w:styleId="xl81">
    <w:name w:val="xl81"/>
    <w:basedOn w:val="Normal"/>
    <w:rsid w:val="00233B2A"/>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eastAsia="es-MX"/>
    </w:rPr>
  </w:style>
  <w:style w:type="paragraph" w:customStyle="1" w:styleId="xl82">
    <w:name w:val="xl82"/>
    <w:basedOn w:val="Normal"/>
    <w:rsid w:val="00233B2A"/>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eastAsia="es-MX"/>
    </w:rPr>
  </w:style>
  <w:style w:type="paragraph" w:customStyle="1" w:styleId="xl83">
    <w:name w:val="xl83"/>
    <w:basedOn w:val="Normal"/>
    <w:rsid w:val="00233B2A"/>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eastAsia="es-MX"/>
    </w:rPr>
  </w:style>
  <w:style w:type="paragraph" w:customStyle="1" w:styleId="xl84">
    <w:name w:val="xl84"/>
    <w:basedOn w:val="Normal"/>
    <w:rsid w:val="00233B2A"/>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eastAsia="es-MX"/>
    </w:rPr>
  </w:style>
  <w:style w:type="paragraph" w:customStyle="1" w:styleId="xl85">
    <w:name w:val="xl85"/>
    <w:basedOn w:val="Normal"/>
    <w:rsid w:val="00233B2A"/>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eastAsia="es-MX"/>
    </w:rPr>
  </w:style>
  <w:style w:type="paragraph" w:customStyle="1" w:styleId="xl86">
    <w:name w:val="xl86"/>
    <w:basedOn w:val="Normal"/>
    <w:rsid w:val="00233B2A"/>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eastAsia="es-MX"/>
    </w:rPr>
  </w:style>
  <w:style w:type="paragraph" w:customStyle="1" w:styleId="xl87">
    <w:name w:val="xl87"/>
    <w:basedOn w:val="Normal"/>
    <w:rsid w:val="00233B2A"/>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eastAsia="es-MX"/>
    </w:rPr>
  </w:style>
  <w:style w:type="paragraph" w:customStyle="1" w:styleId="xl88">
    <w:name w:val="xl88"/>
    <w:basedOn w:val="Normal"/>
    <w:rsid w:val="00233B2A"/>
    <w:pPr>
      <w:pBdr>
        <w:top w:val="single" w:sz="6" w:space="0" w:color="auto"/>
        <w:left w:val="single" w:sz="6" w:space="0" w:color="auto"/>
        <w:bottom w:val="single" w:sz="6" w:space="0" w:color="auto"/>
      </w:pBdr>
      <w:spacing w:before="100" w:after="100"/>
      <w:jc w:val="center"/>
    </w:pPr>
    <w:rPr>
      <w:rFonts w:ascii="ArAal" w:hAnsi="ArAal" w:cs="ArAal"/>
      <w:color w:val="000000"/>
      <w:sz w:val="18"/>
      <w:szCs w:val="20"/>
      <w:lang w:eastAsia="es-MX"/>
    </w:rPr>
  </w:style>
  <w:style w:type="paragraph" w:customStyle="1" w:styleId="xl89">
    <w:name w:val="xl89"/>
    <w:basedOn w:val="Normal"/>
    <w:rsid w:val="00233B2A"/>
    <w:pPr>
      <w:pBdr>
        <w:top w:val="single" w:sz="6" w:space="0" w:color="auto"/>
        <w:bottom w:val="single" w:sz="6" w:space="0" w:color="auto"/>
      </w:pBdr>
      <w:spacing w:before="100" w:after="100"/>
      <w:jc w:val="center"/>
    </w:pPr>
    <w:rPr>
      <w:rFonts w:ascii="ArAal" w:hAnsi="ArAal" w:cs="ArAal"/>
      <w:color w:val="000000"/>
      <w:sz w:val="18"/>
      <w:szCs w:val="20"/>
      <w:lang w:eastAsia="es-MX"/>
    </w:rPr>
  </w:style>
  <w:style w:type="paragraph" w:customStyle="1" w:styleId="xl90">
    <w:name w:val="xl90"/>
    <w:basedOn w:val="Normal"/>
    <w:rsid w:val="00233B2A"/>
    <w:pPr>
      <w:pBdr>
        <w:top w:val="single" w:sz="6" w:space="0" w:color="auto"/>
        <w:bottom w:val="single" w:sz="6" w:space="0" w:color="auto"/>
        <w:right w:val="single" w:sz="6" w:space="0" w:color="auto"/>
      </w:pBdr>
      <w:spacing w:before="100" w:after="100"/>
      <w:jc w:val="center"/>
    </w:pPr>
    <w:rPr>
      <w:rFonts w:ascii="ArAal" w:hAnsi="ArAal" w:cs="ArAal"/>
      <w:color w:val="000000"/>
      <w:sz w:val="18"/>
      <w:szCs w:val="20"/>
      <w:lang w:eastAsia="es-MX"/>
    </w:rPr>
  </w:style>
  <w:style w:type="paragraph" w:customStyle="1" w:styleId="xl91">
    <w:name w:val="xl91"/>
    <w:basedOn w:val="Normal"/>
    <w:rsid w:val="00233B2A"/>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eastAsia="es-MX"/>
    </w:rPr>
  </w:style>
  <w:style w:type="paragraph" w:customStyle="1" w:styleId="xl92">
    <w:name w:val="xl92"/>
    <w:basedOn w:val="Normal"/>
    <w:rsid w:val="00233B2A"/>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eastAsia="es-MX"/>
    </w:rPr>
  </w:style>
  <w:style w:type="paragraph" w:customStyle="1" w:styleId="xl93">
    <w:name w:val="xl93"/>
    <w:basedOn w:val="Normal"/>
    <w:rsid w:val="00233B2A"/>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eastAsia="es-MX"/>
    </w:rPr>
  </w:style>
  <w:style w:type="paragraph" w:customStyle="1" w:styleId="xl94">
    <w:name w:val="xl94"/>
    <w:basedOn w:val="Normal"/>
    <w:rsid w:val="00233B2A"/>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eastAsia="es-MX"/>
    </w:rPr>
  </w:style>
  <w:style w:type="paragraph" w:customStyle="1" w:styleId="xl95">
    <w:name w:val="xl95"/>
    <w:basedOn w:val="Normal"/>
    <w:rsid w:val="00233B2A"/>
    <w:pPr>
      <w:pBdr>
        <w:top w:val="single" w:sz="6" w:space="0" w:color="auto"/>
        <w:left w:val="single" w:sz="6" w:space="0" w:color="auto"/>
        <w:bottom w:val="single" w:sz="6" w:space="0" w:color="auto"/>
      </w:pBdr>
      <w:spacing w:before="100" w:after="100"/>
      <w:jc w:val="center"/>
    </w:pPr>
    <w:rPr>
      <w:rFonts w:ascii="ArAal" w:hAnsi="ArAal" w:cs="ArAal"/>
      <w:color w:val="000000"/>
      <w:sz w:val="18"/>
      <w:szCs w:val="20"/>
      <w:lang w:eastAsia="es-MX"/>
    </w:rPr>
  </w:style>
  <w:style w:type="paragraph" w:customStyle="1" w:styleId="xl96">
    <w:name w:val="xl96"/>
    <w:basedOn w:val="Normal"/>
    <w:rsid w:val="00233B2A"/>
    <w:pPr>
      <w:pBdr>
        <w:top w:val="single" w:sz="6" w:space="0" w:color="auto"/>
        <w:bottom w:val="single" w:sz="6" w:space="0" w:color="auto"/>
      </w:pBdr>
      <w:spacing w:before="100" w:after="100"/>
      <w:jc w:val="center"/>
    </w:pPr>
    <w:rPr>
      <w:rFonts w:ascii="ArAal" w:hAnsi="ArAal" w:cs="ArAal"/>
      <w:color w:val="000000"/>
      <w:sz w:val="18"/>
      <w:szCs w:val="20"/>
      <w:lang w:eastAsia="es-MX"/>
    </w:rPr>
  </w:style>
  <w:style w:type="paragraph" w:customStyle="1" w:styleId="xl97">
    <w:name w:val="xl97"/>
    <w:basedOn w:val="Normal"/>
    <w:rsid w:val="00233B2A"/>
    <w:pPr>
      <w:pBdr>
        <w:top w:val="single" w:sz="6" w:space="0" w:color="auto"/>
        <w:bottom w:val="single" w:sz="6" w:space="0" w:color="auto"/>
        <w:right w:val="single" w:sz="6" w:space="0" w:color="auto"/>
      </w:pBdr>
      <w:spacing w:before="100" w:after="100"/>
      <w:jc w:val="center"/>
    </w:pPr>
    <w:rPr>
      <w:rFonts w:ascii="ArAal" w:hAnsi="ArAal" w:cs="ArAal"/>
      <w:color w:val="000000"/>
      <w:sz w:val="18"/>
      <w:szCs w:val="20"/>
      <w:lang w:eastAsia="es-MX"/>
    </w:rPr>
  </w:style>
  <w:style w:type="paragraph" w:customStyle="1" w:styleId="xl98">
    <w:name w:val="xl98"/>
    <w:basedOn w:val="Normal"/>
    <w:rsid w:val="00233B2A"/>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eastAsia="es-MX"/>
    </w:rPr>
  </w:style>
  <w:style w:type="paragraph" w:customStyle="1" w:styleId="xl99">
    <w:name w:val="xl99"/>
    <w:basedOn w:val="Normal"/>
    <w:rsid w:val="00233B2A"/>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eastAsia="es-MX"/>
    </w:rPr>
  </w:style>
  <w:style w:type="paragraph" w:customStyle="1" w:styleId="xl100">
    <w:name w:val="xl100"/>
    <w:basedOn w:val="Normal"/>
    <w:rsid w:val="00233B2A"/>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eastAsia="es-MX"/>
    </w:rPr>
  </w:style>
  <w:style w:type="paragraph" w:customStyle="1" w:styleId="xl101">
    <w:name w:val="xl101"/>
    <w:basedOn w:val="Normal"/>
    <w:rsid w:val="00233B2A"/>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eastAsia="es-MX"/>
    </w:rPr>
  </w:style>
  <w:style w:type="paragraph" w:customStyle="1" w:styleId="xl102">
    <w:name w:val="xl102"/>
    <w:basedOn w:val="Normal"/>
    <w:rsid w:val="00233B2A"/>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eastAsia="es-MX"/>
    </w:rPr>
  </w:style>
  <w:style w:type="paragraph" w:customStyle="1" w:styleId="xl103">
    <w:name w:val="xl103"/>
    <w:basedOn w:val="Normal"/>
    <w:rsid w:val="00233B2A"/>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eastAsia="es-MX"/>
    </w:rPr>
  </w:style>
  <w:style w:type="paragraph" w:customStyle="1" w:styleId="xl104">
    <w:name w:val="xl104"/>
    <w:basedOn w:val="Normal"/>
    <w:rsid w:val="00233B2A"/>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eastAsia="es-MX"/>
    </w:rPr>
  </w:style>
  <w:style w:type="paragraph" w:customStyle="1" w:styleId="Sumario">
    <w:name w:val="Sumario"/>
    <w:basedOn w:val="Normal"/>
    <w:rsid w:val="00233B2A"/>
    <w:pPr>
      <w:tabs>
        <w:tab w:val="right" w:leader="dot" w:pos="8107"/>
        <w:tab w:val="right" w:pos="8640"/>
      </w:tabs>
      <w:spacing w:line="260" w:lineRule="exact"/>
      <w:ind w:left="274" w:right="749"/>
      <w:jc w:val="both"/>
    </w:pPr>
    <w:rPr>
      <w:rFonts w:ascii="ArAal" w:hAnsi="ArAal" w:cs="ArAal"/>
      <w:sz w:val="18"/>
      <w:szCs w:val="20"/>
      <w:lang w:val="es-ES" w:eastAsia="es-MX"/>
    </w:rPr>
  </w:style>
  <w:style w:type="paragraph" w:customStyle="1" w:styleId="Secreta">
    <w:name w:val="Secreta"/>
    <w:basedOn w:val="Normal"/>
    <w:rsid w:val="00233B2A"/>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xmsonormal">
    <w:name w:val="x_msonormal"/>
    <w:basedOn w:val="Normal"/>
    <w:rsid w:val="00233B2A"/>
    <w:rPr>
      <w:rFonts w:ascii="CaAibri" w:hAnsi="CaAibri" w:cs="CaAibri"/>
      <w:sz w:val="22"/>
      <w:szCs w:val="20"/>
      <w:lang w:eastAsia="es-MX"/>
    </w:rPr>
  </w:style>
  <w:style w:type="paragraph" w:customStyle="1" w:styleId="Textodeglobo2">
    <w:name w:val="Texto de globo2"/>
    <w:basedOn w:val="Normal"/>
    <w:rsid w:val="00233B2A"/>
    <w:pPr>
      <w:spacing w:after="200" w:line="276" w:lineRule="atLeast"/>
    </w:pPr>
    <w:rPr>
      <w:rFonts w:ascii="TaAoma" w:hAnsi="TaAoma" w:cs="TaAoma"/>
      <w:sz w:val="16"/>
      <w:szCs w:val="20"/>
      <w:lang w:eastAsia="es-MX"/>
    </w:rPr>
  </w:style>
  <w:style w:type="paragraph" w:customStyle="1" w:styleId="Prrafodelista1">
    <w:name w:val="Párrafo de lista1"/>
    <w:aliases w:val="4 Párrafo de lista,Figuras,Dot pt,No Spacing1,List Paragraph Char Char Char,Indicator Text,List Paragraph1,Numbered Para 1,DH1,lp1,Viñetas,Párrafo Senado,Colorful List - Accent 11,Bullet 1,F5 List Paragraph,Bullet Points,Cita texto"/>
    <w:basedOn w:val="Normal"/>
    <w:link w:val="4PrrafodelistaCar"/>
    <w:uiPriority w:val="34"/>
    <w:qFormat/>
    <w:rsid w:val="00233B2A"/>
    <w:pPr>
      <w:spacing w:after="200" w:line="276" w:lineRule="atLeast"/>
    </w:pPr>
    <w:rPr>
      <w:rFonts w:ascii="CaAibri" w:hAnsi="CaAibri" w:cs="CaAibri"/>
      <w:sz w:val="22"/>
      <w:szCs w:val="20"/>
      <w:lang w:eastAsia="es-MX"/>
    </w:rPr>
  </w:style>
  <w:style w:type="paragraph" w:customStyle="1" w:styleId="TableParagraph">
    <w:name w:val="Table Paragraph"/>
    <w:basedOn w:val="Normal"/>
    <w:rsid w:val="00233B2A"/>
    <w:rPr>
      <w:rFonts w:ascii="CaAibri" w:hAnsi="CaAibri" w:cs="CaAibri"/>
      <w:sz w:val="22"/>
      <w:szCs w:val="20"/>
      <w:lang w:val="en-US" w:eastAsia="es-MX"/>
    </w:rPr>
  </w:style>
  <w:style w:type="table" w:styleId="Tablaconcuadrcula">
    <w:name w:val="Table Grid"/>
    <w:basedOn w:val="Tablanormal"/>
    <w:uiPriority w:val="59"/>
    <w:rsid w:val="00233B2A"/>
    <w:pPr>
      <w:spacing w:after="0" w:line="240" w:lineRule="auto"/>
    </w:pPr>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qFormat/>
    <w:rsid w:val="00233B2A"/>
    <w:pPr>
      <w:spacing w:after="0" w:line="240" w:lineRule="auto"/>
    </w:pPr>
    <w:rPr>
      <w:rFonts w:ascii="CaAibri" w:eastAsia="Times New Roman" w:hAnsi="CaAibri" w:cs="CaAibri"/>
      <w:kern w:val="0"/>
      <w:szCs w:val="20"/>
      <w:lang w:eastAsia="es-MX"/>
      <w14:ligatures w14:val="none"/>
    </w:rPr>
  </w:style>
  <w:style w:type="paragraph" w:customStyle="1" w:styleId="EstiloArialJustificado">
    <w:name w:val="Estilo Arial Justificado"/>
    <w:basedOn w:val="Normal"/>
    <w:rsid w:val="00233B2A"/>
    <w:pPr>
      <w:ind w:right="-81"/>
      <w:jc w:val="both"/>
    </w:pPr>
    <w:rPr>
      <w:rFonts w:ascii="ArAal" w:hAnsi="ArAal" w:cs="ArAal"/>
      <w:szCs w:val="20"/>
      <w:lang w:val="es-ES" w:eastAsia="es-MX"/>
    </w:rPr>
  </w:style>
  <w:style w:type="paragraph" w:customStyle="1" w:styleId="EstiloArialIzquierda">
    <w:name w:val="Estilo Arial Izquierda:"/>
    <w:basedOn w:val="Normal"/>
    <w:rsid w:val="00233B2A"/>
    <w:pPr>
      <w:ind w:left="1800" w:right="3519"/>
    </w:pPr>
    <w:rPr>
      <w:rFonts w:ascii="ArAal" w:hAnsi="ArAal" w:cs="ArAal"/>
      <w:sz w:val="22"/>
      <w:szCs w:val="20"/>
      <w:lang w:val="es-ES" w:eastAsia="es-MX"/>
    </w:rPr>
  </w:style>
  <w:style w:type="paragraph" w:customStyle="1" w:styleId="EstiloArialNegritaIzq">
    <w:name w:val="Estilo Arial Negrita Izq"/>
    <w:basedOn w:val="Normal"/>
    <w:rsid w:val="00233B2A"/>
    <w:pPr>
      <w:ind w:left="1800" w:right="2799"/>
    </w:pPr>
    <w:rPr>
      <w:rFonts w:ascii="ArAal" w:hAnsi="ArAal" w:cs="ArAal"/>
      <w:b/>
      <w:sz w:val="22"/>
      <w:szCs w:val="20"/>
      <w:lang w:val="es-ES" w:eastAsia="es-MX"/>
    </w:rPr>
  </w:style>
  <w:style w:type="paragraph" w:customStyle="1" w:styleId="EstiloArialNegritaJus">
    <w:name w:val="Estilo Arial Negrita Jus"/>
    <w:basedOn w:val="Normal"/>
    <w:rsid w:val="00233B2A"/>
    <w:pPr>
      <w:ind w:left="1800" w:right="279"/>
      <w:jc w:val="both"/>
    </w:pPr>
    <w:rPr>
      <w:rFonts w:ascii="ArAal" w:hAnsi="ArAal" w:cs="ArAal"/>
      <w:b/>
      <w:sz w:val="22"/>
      <w:szCs w:val="20"/>
      <w:lang w:val="es-ES" w:eastAsia="es-MX"/>
    </w:rPr>
  </w:style>
  <w:style w:type="paragraph" w:customStyle="1" w:styleId="EstiloArialNegrita000">
    <w:name w:val="Estilo Arial Negrita 000"/>
    <w:basedOn w:val="Normal"/>
    <w:rsid w:val="00233B2A"/>
    <w:pPr>
      <w:ind w:right="-81"/>
      <w:jc w:val="both"/>
    </w:pPr>
    <w:rPr>
      <w:rFonts w:ascii="ArAal" w:hAnsi="ArAal" w:cs="ArAal"/>
      <w:b/>
      <w:sz w:val="22"/>
      <w:szCs w:val="20"/>
      <w:lang w:val="es-ES" w:eastAsia="es-MX"/>
    </w:rPr>
  </w:style>
  <w:style w:type="paragraph" w:customStyle="1" w:styleId="EstiloArialCentrado">
    <w:name w:val="Estilo Arial Centrado"/>
    <w:basedOn w:val="Normal"/>
    <w:rsid w:val="00233B2A"/>
    <w:pPr>
      <w:jc w:val="center"/>
    </w:pPr>
    <w:rPr>
      <w:rFonts w:ascii="ArAal" w:hAnsi="ArAal" w:cs="ArAal"/>
      <w:sz w:val="22"/>
      <w:szCs w:val="20"/>
      <w:lang w:val="es-ES" w:eastAsia="es-MX"/>
    </w:rPr>
  </w:style>
  <w:style w:type="paragraph" w:customStyle="1" w:styleId="FirmaDespacho">
    <w:name w:val="Firma Despacho"/>
    <w:basedOn w:val="Normal"/>
    <w:rsid w:val="00233B2A"/>
    <w:pPr>
      <w:spacing w:line="240" w:lineRule="exact"/>
      <w:ind w:left="5245"/>
    </w:pPr>
    <w:rPr>
      <w:rFonts w:ascii="SoAerana Sans" w:hAnsi="SoAerana Sans" w:cs="SoAerana Sans"/>
      <w:b/>
      <w:color w:val="000000"/>
      <w:sz w:val="20"/>
      <w:szCs w:val="20"/>
      <w:lang w:eastAsia="es-MX"/>
    </w:rPr>
  </w:style>
  <w:style w:type="paragraph" w:styleId="Textodeglobo">
    <w:name w:val="Balloon Text"/>
    <w:basedOn w:val="Normal"/>
    <w:link w:val="TextodegloboCar"/>
    <w:uiPriority w:val="99"/>
    <w:unhideWhenUsed/>
    <w:rsid w:val="00233B2A"/>
    <w:rPr>
      <w:rFonts w:ascii="Segoe UI" w:hAnsi="Segoe UI" w:cs="Segoe UI"/>
      <w:sz w:val="18"/>
      <w:szCs w:val="18"/>
      <w:lang w:val="es-ES"/>
    </w:rPr>
  </w:style>
  <w:style w:type="character" w:customStyle="1" w:styleId="TextodegloboCar">
    <w:name w:val="Texto de globo Car"/>
    <w:basedOn w:val="Fuentedeprrafopredeter"/>
    <w:link w:val="Textodeglobo"/>
    <w:uiPriority w:val="99"/>
    <w:rsid w:val="00233B2A"/>
    <w:rPr>
      <w:rFonts w:ascii="Segoe UI" w:eastAsia="Times New Roman" w:hAnsi="Segoe UI" w:cs="Segoe UI"/>
      <w:kern w:val="0"/>
      <w:sz w:val="18"/>
      <w:szCs w:val="18"/>
      <w:lang w:val="es-ES" w:eastAsia="es-ES"/>
      <w14:ligatures w14:val="none"/>
    </w:rPr>
  </w:style>
  <w:style w:type="paragraph" w:styleId="TDC8">
    <w:name w:val="toc 8"/>
    <w:basedOn w:val="Normal"/>
    <w:next w:val="Normal"/>
    <w:rsid w:val="00233B2A"/>
    <w:pPr>
      <w:ind w:left="1400"/>
    </w:pPr>
    <w:rPr>
      <w:rFonts w:ascii="TiAes New Roman" w:hAnsi="TiAes New Roman" w:cs="TiAes New Roman"/>
      <w:sz w:val="20"/>
      <w:szCs w:val="20"/>
      <w:lang w:val="es-ES" w:eastAsia="es-MX"/>
    </w:rPr>
  </w:style>
  <w:style w:type="paragraph" w:styleId="TDC7">
    <w:name w:val="toc 7"/>
    <w:basedOn w:val="Normal"/>
    <w:next w:val="Normal"/>
    <w:rsid w:val="00233B2A"/>
    <w:pPr>
      <w:ind w:left="1200"/>
    </w:pPr>
    <w:rPr>
      <w:rFonts w:ascii="TiAes New Roman" w:hAnsi="TiAes New Roman" w:cs="TiAes New Roman"/>
      <w:sz w:val="20"/>
      <w:szCs w:val="20"/>
      <w:lang w:val="es-ES" w:eastAsia="es-MX"/>
    </w:rPr>
  </w:style>
  <w:style w:type="paragraph" w:styleId="TDC6">
    <w:name w:val="toc 6"/>
    <w:basedOn w:val="Normal"/>
    <w:next w:val="Normal"/>
    <w:rsid w:val="00233B2A"/>
    <w:pPr>
      <w:ind w:left="1000"/>
    </w:pPr>
    <w:rPr>
      <w:rFonts w:ascii="TiAes New Roman" w:hAnsi="TiAes New Roman" w:cs="TiAes New Roman"/>
      <w:sz w:val="20"/>
      <w:szCs w:val="20"/>
      <w:lang w:val="es-ES" w:eastAsia="es-MX"/>
    </w:rPr>
  </w:style>
  <w:style w:type="paragraph" w:styleId="TDC5">
    <w:name w:val="toc 5"/>
    <w:basedOn w:val="Normal"/>
    <w:next w:val="Normal"/>
    <w:rsid w:val="00233B2A"/>
    <w:pPr>
      <w:ind w:left="800"/>
    </w:pPr>
    <w:rPr>
      <w:rFonts w:ascii="TiAes New Roman" w:hAnsi="TiAes New Roman" w:cs="TiAes New Roman"/>
      <w:sz w:val="20"/>
      <w:szCs w:val="20"/>
      <w:lang w:val="es-ES" w:eastAsia="es-MX"/>
    </w:rPr>
  </w:style>
  <w:style w:type="paragraph" w:styleId="TDC4">
    <w:name w:val="toc 4"/>
    <w:basedOn w:val="Normal"/>
    <w:next w:val="Normal"/>
    <w:rsid w:val="00233B2A"/>
    <w:pPr>
      <w:ind w:left="600"/>
    </w:pPr>
    <w:rPr>
      <w:rFonts w:ascii="TiAes New Roman" w:hAnsi="TiAes New Roman" w:cs="TiAes New Roman"/>
      <w:sz w:val="20"/>
      <w:szCs w:val="20"/>
      <w:lang w:val="es-ES" w:eastAsia="es-MX"/>
    </w:rPr>
  </w:style>
  <w:style w:type="paragraph" w:styleId="TDC3">
    <w:name w:val="toc 3"/>
    <w:basedOn w:val="Normal"/>
    <w:next w:val="Normal"/>
    <w:rsid w:val="00233B2A"/>
    <w:pPr>
      <w:ind w:left="400"/>
    </w:pPr>
    <w:rPr>
      <w:rFonts w:ascii="TiAes New Roman" w:hAnsi="TiAes New Roman" w:cs="TiAes New Roman"/>
      <w:sz w:val="20"/>
      <w:szCs w:val="20"/>
      <w:lang w:val="es-ES" w:eastAsia="es-MX"/>
    </w:rPr>
  </w:style>
  <w:style w:type="paragraph" w:styleId="TDC2">
    <w:name w:val="toc 2"/>
    <w:basedOn w:val="Normal"/>
    <w:next w:val="Normal"/>
    <w:rsid w:val="00233B2A"/>
    <w:pPr>
      <w:ind w:left="200"/>
    </w:pPr>
    <w:rPr>
      <w:rFonts w:ascii="TiAes New Roman" w:hAnsi="TiAes New Roman" w:cs="TiAes New Roman"/>
      <w:sz w:val="20"/>
      <w:szCs w:val="20"/>
      <w:lang w:val="es-ES" w:eastAsia="es-MX"/>
    </w:rPr>
  </w:style>
  <w:style w:type="paragraph" w:styleId="TDC1">
    <w:name w:val="toc 1"/>
    <w:basedOn w:val="Normal"/>
    <w:next w:val="Normal"/>
    <w:rsid w:val="00233B2A"/>
    <w:rPr>
      <w:rFonts w:ascii="TiAes New Roman" w:hAnsi="TiAes New Roman" w:cs="TiAes New Roman"/>
      <w:sz w:val="20"/>
      <w:szCs w:val="20"/>
      <w:lang w:val="es-ES" w:eastAsia="es-MX"/>
    </w:rPr>
  </w:style>
  <w:style w:type="paragraph" w:styleId="ndice7">
    <w:name w:val="index 7"/>
    <w:basedOn w:val="Normal"/>
    <w:next w:val="Normal"/>
    <w:rsid w:val="00233B2A"/>
    <w:pPr>
      <w:ind w:left="1400" w:hanging="200"/>
    </w:pPr>
    <w:rPr>
      <w:rFonts w:ascii="TiAes New Roman" w:hAnsi="TiAes New Roman" w:cs="TiAes New Roman"/>
      <w:sz w:val="20"/>
      <w:szCs w:val="20"/>
      <w:lang w:val="es-ES" w:eastAsia="es-MX"/>
    </w:rPr>
  </w:style>
  <w:style w:type="paragraph" w:styleId="ndice6">
    <w:name w:val="index 6"/>
    <w:basedOn w:val="Normal"/>
    <w:next w:val="Normal"/>
    <w:rsid w:val="00233B2A"/>
    <w:pPr>
      <w:ind w:left="1200" w:hanging="200"/>
    </w:pPr>
    <w:rPr>
      <w:rFonts w:ascii="TiAes New Roman" w:hAnsi="TiAes New Roman" w:cs="TiAes New Roman"/>
      <w:sz w:val="20"/>
      <w:szCs w:val="20"/>
      <w:lang w:val="es-ES" w:eastAsia="es-MX"/>
    </w:rPr>
  </w:style>
  <w:style w:type="paragraph" w:styleId="ndice5">
    <w:name w:val="index 5"/>
    <w:basedOn w:val="Normal"/>
    <w:next w:val="Normal"/>
    <w:rsid w:val="00233B2A"/>
    <w:pPr>
      <w:ind w:left="1000" w:hanging="200"/>
    </w:pPr>
    <w:rPr>
      <w:rFonts w:ascii="TiAes New Roman" w:hAnsi="TiAes New Roman" w:cs="TiAes New Roman"/>
      <w:sz w:val="20"/>
      <w:szCs w:val="20"/>
      <w:lang w:val="es-ES" w:eastAsia="es-MX"/>
    </w:rPr>
  </w:style>
  <w:style w:type="paragraph" w:styleId="ndice4">
    <w:name w:val="index 4"/>
    <w:basedOn w:val="Normal"/>
    <w:next w:val="Normal"/>
    <w:rsid w:val="00233B2A"/>
    <w:pPr>
      <w:ind w:left="800" w:hanging="200"/>
    </w:pPr>
    <w:rPr>
      <w:rFonts w:ascii="TiAes New Roman" w:hAnsi="TiAes New Roman" w:cs="TiAes New Roman"/>
      <w:sz w:val="20"/>
      <w:szCs w:val="20"/>
      <w:lang w:val="es-ES" w:eastAsia="es-MX"/>
    </w:rPr>
  </w:style>
  <w:style w:type="paragraph" w:styleId="ndice3">
    <w:name w:val="index 3"/>
    <w:basedOn w:val="Normal"/>
    <w:next w:val="Normal"/>
    <w:rsid w:val="00233B2A"/>
    <w:pPr>
      <w:ind w:left="600" w:hanging="200"/>
    </w:pPr>
    <w:rPr>
      <w:rFonts w:ascii="TiAes New Roman" w:hAnsi="TiAes New Roman" w:cs="TiAes New Roman"/>
      <w:sz w:val="20"/>
      <w:szCs w:val="20"/>
      <w:lang w:val="es-ES" w:eastAsia="es-MX"/>
    </w:rPr>
  </w:style>
  <w:style w:type="paragraph" w:styleId="ndice1">
    <w:name w:val="index 1"/>
    <w:basedOn w:val="Normal"/>
    <w:next w:val="Normal"/>
    <w:rsid w:val="00233B2A"/>
    <w:pPr>
      <w:ind w:left="220" w:hanging="220"/>
    </w:pPr>
    <w:rPr>
      <w:rFonts w:ascii="ArAal" w:hAnsi="ArAal" w:cs="ArAal"/>
      <w:sz w:val="22"/>
      <w:szCs w:val="20"/>
      <w:lang w:eastAsia="es-MX"/>
    </w:rPr>
  </w:style>
  <w:style w:type="paragraph" w:styleId="Ttulodendice">
    <w:name w:val="index heading"/>
    <w:basedOn w:val="Normal"/>
    <w:next w:val="ndice1"/>
    <w:rsid w:val="00233B2A"/>
    <w:rPr>
      <w:rFonts w:ascii="ArAal" w:hAnsi="ArAal" w:cs="ArAal"/>
      <w:b/>
      <w:sz w:val="20"/>
      <w:szCs w:val="20"/>
      <w:lang w:val="es-ES" w:eastAsia="es-MX"/>
    </w:rPr>
  </w:style>
  <w:style w:type="paragraph" w:styleId="Sangranormal">
    <w:name w:val="Normal Indent"/>
    <w:basedOn w:val="Normal"/>
    <w:rsid w:val="00233B2A"/>
    <w:pPr>
      <w:spacing w:after="72" w:line="187" w:lineRule="atLeast"/>
      <w:jc w:val="both"/>
    </w:pPr>
    <w:rPr>
      <w:rFonts w:ascii="ArAal" w:hAnsi="ArAal" w:cs="ArAal"/>
      <w:sz w:val="16"/>
      <w:szCs w:val="20"/>
      <w:lang w:val="es-ES_tradnl" w:eastAsia="es-MX"/>
    </w:rPr>
  </w:style>
  <w:style w:type="paragraph" w:customStyle="1" w:styleId="Sangra2detindependiente1">
    <w:name w:val="Sangría 2 de t. independiente1"/>
    <w:basedOn w:val="Normal"/>
    <w:rsid w:val="00233B2A"/>
    <w:pPr>
      <w:spacing w:after="120" w:line="480" w:lineRule="atLeast"/>
      <w:ind w:left="283"/>
    </w:pPr>
    <w:rPr>
      <w:rFonts w:ascii="TiAes New Roman" w:hAnsi="TiAes New Roman" w:cs="TiAes New Roman"/>
      <w:szCs w:val="20"/>
      <w:lang w:val="es-ES" w:eastAsia="es-MX"/>
    </w:rPr>
  </w:style>
  <w:style w:type="paragraph" w:customStyle="1" w:styleId="Blockquote">
    <w:name w:val="Blockquote"/>
    <w:basedOn w:val="Normal"/>
    <w:rsid w:val="00233B2A"/>
    <w:pPr>
      <w:spacing w:before="100" w:after="100"/>
      <w:ind w:left="360" w:right="360"/>
    </w:pPr>
    <w:rPr>
      <w:rFonts w:ascii="TiAes New Roman" w:hAnsi="TiAes New Roman" w:cs="TiAes New Roman"/>
      <w:szCs w:val="20"/>
      <w:lang w:eastAsia="es-MX"/>
    </w:rPr>
  </w:style>
  <w:style w:type="paragraph" w:customStyle="1" w:styleId="Ttulo10">
    <w:name w:val="Título1"/>
    <w:basedOn w:val="Normal"/>
    <w:rsid w:val="00233B2A"/>
    <w:pPr>
      <w:spacing w:before="240" w:after="60"/>
      <w:jc w:val="center"/>
    </w:pPr>
    <w:rPr>
      <w:rFonts w:ascii="ArAal" w:hAnsi="ArAal" w:cs="ArAal"/>
      <w:b/>
      <w:sz w:val="32"/>
      <w:szCs w:val="20"/>
      <w:lang w:eastAsia="es-MX"/>
    </w:rPr>
  </w:style>
  <w:style w:type="paragraph" w:customStyle="1" w:styleId="centneg">
    <w:name w:val="centneg"/>
    <w:basedOn w:val="texto0"/>
    <w:rsid w:val="00233B2A"/>
    <w:pPr>
      <w:snapToGrid/>
      <w:spacing w:line="216" w:lineRule="atLeast"/>
      <w:ind w:firstLine="0"/>
      <w:jc w:val="center"/>
    </w:pPr>
    <w:rPr>
      <w:rFonts w:ascii="ArAal" w:hAnsi="ArAal" w:cs="ArAal"/>
      <w:b/>
      <w:szCs w:val="20"/>
      <w:lang w:val="es-ES_tradnl" w:eastAsia="es-MX"/>
    </w:rPr>
  </w:style>
  <w:style w:type="paragraph" w:customStyle="1" w:styleId="66">
    <w:name w:val="66"/>
    <w:basedOn w:val="Normal"/>
    <w:rsid w:val="00233B2A"/>
    <w:pPr>
      <w:tabs>
        <w:tab w:val="right" w:pos="720"/>
        <w:tab w:val="right" w:pos="2340"/>
        <w:tab w:val="right" w:pos="3600"/>
        <w:tab w:val="right" w:pos="5130"/>
        <w:tab w:val="left" w:pos="6030"/>
      </w:tabs>
      <w:spacing w:after="101" w:line="216" w:lineRule="exact"/>
      <w:ind w:left="6030" w:hanging="6030"/>
    </w:pPr>
    <w:rPr>
      <w:rFonts w:ascii="UnAvers" w:hAnsi="UnAvers" w:cs="UnAvers"/>
      <w:sz w:val="18"/>
      <w:szCs w:val="20"/>
      <w:lang w:val="es-ES_tradnl" w:eastAsia="es-MX"/>
    </w:rPr>
  </w:style>
  <w:style w:type="paragraph" w:customStyle="1" w:styleId="5">
    <w:name w:val="5"/>
    <w:basedOn w:val="Normal"/>
    <w:rsid w:val="00233B2A"/>
    <w:pPr>
      <w:tabs>
        <w:tab w:val="center" w:pos="540"/>
        <w:tab w:val="center" w:pos="2160"/>
        <w:tab w:val="center" w:pos="3600"/>
        <w:tab w:val="center" w:pos="5040"/>
        <w:tab w:val="left" w:pos="6030"/>
      </w:tabs>
      <w:spacing w:after="101" w:line="216" w:lineRule="exact"/>
    </w:pPr>
    <w:rPr>
      <w:rFonts w:ascii="UnAvers" w:hAnsi="UnAvers" w:cs="UnAvers"/>
      <w:sz w:val="18"/>
      <w:szCs w:val="20"/>
      <w:lang w:val="es-ES_tradnl" w:eastAsia="es-MX"/>
    </w:rPr>
  </w:style>
  <w:style w:type="paragraph" w:customStyle="1" w:styleId="4">
    <w:name w:val="4"/>
    <w:basedOn w:val="5"/>
    <w:rsid w:val="00233B2A"/>
    <w:pPr>
      <w:ind w:left="6030" w:hanging="6030"/>
    </w:pPr>
  </w:style>
  <w:style w:type="paragraph" w:customStyle="1" w:styleId="Textoindependiente31">
    <w:name w:val="Texto independiente 31"/>
    <w:basedOn w:val="Normal"/>
    <w:rsid w:val="00233B2A"/>
    <w:pPr>
      <w:jc w:val="both"/>
    </w:pPr>
    <w:rPr>
      <w:rFonts w:ascii="ArAal" w:hAnsi="ArAal" w:cs="ArAal"/>
      <w:sz w:val="20"/>
      <w:szCs w:val="20"/>
      <w:lang w:val="es-ES" w:eastAsia="es-MX"/>
    </w:rPr>
  </w:style>
  <w:style w:type="paragraph" w:customStyle="1" w:styleId="3">
    <w:name w:val="3"/>
    <w:basedOn w:val="texto0"/>
    <w:rsid w:val="00233B2A"/>
    <w:pPr>
      <w:snapToGrid/>
      <w:spacing w:line="216" w:lineRule="atLeast"/>
      <w:ind w:left="1710" w:hanging="540"/>
    </w:pPr>
    <w:rPr>
      <w:rFonts w:ascii="ArAal" w:hAnsi="ArAal" w:cs="ArAal"/>
      <w:szCs w:val="20"/>
      <w:lang w:val="es-ES_tradnl" w:eastAsia="es-MX"/>
    </w:rPr>
  </w:style>
  <w:style w:type="paragraph" w:customStyle="1" w:styleId="OmniPage13">
    <w:name w:val="OmniPage #13"/>
    <w:basedOn w:val="Normal"/>
    <w:rsid w:val="00233B2A"/>
    <w:pPr>
      <w:spacing w:line="420" w:lineRule="exact"/>
    </w:pPr>
    <w:rPr>
      <w:rFonts w:ascii="TiAes New Roman" w:hAnsi="TiAes New Roman" w:cs="TiAes New Roman"/>
      <w:sz w:val="20"/>
      <w:szCs w:val="20"/>
      <w:lang w:val="en-US" w:eastAsia="es-MX"/>
    </w:rPr>
  </w:style>
  <w:style w:type="paragraph" w:customStyle="1" w:styleId="OmniPage15">
    <w:name w:val="OmniPage #15"/>
    <w:basedOn w:val="Normal"/>
    <w:rsid w:val="00233B2A"/>
    <w:pPr>
      <w:spacing w:line="300" w:lineRule="exact"/>
    </w:pPr>
    <w:rPr>
      <w:rFonts w:ascii="TiAes New Roman" w:hAnsi="TiAes New Roman" w:cs="TiAes New Roman"/>
      <w:sz w:val="20"/>
      <w:szCs w:val="20"/>
      <w:lang w:val="en-US" w:eastAsia="es-MX"/>
    </w:rPr>
  </w:style>
  <w:style w:type="paragraph" w:customStyle="1" w:styleId="OmniPage22">
    <w:name w:val="OmniPage #22"/>
    <w:basedOn w:val="Normal"/>
    <w:rsid w:val="00233B2A"/>
    <w:pPr>
      <w:spacing w:line="420" w:lineRule="exact"/>
    </w:pPr>
    <w:rPr>
      <w:rFonts w:ascii="TiAes New Roman" w:hAnsi="TiAes New Roman" w:cs="TiAes New Roman"/>
      <w:sz w:val="20"/>
      <w:szCs w:val="20"/>
      <w:lang w:val="en-US" w:eastAsia="es-MX"/>
    </w:rPr>
  </w:style>
  <w:style w:type="paragraph" w:customStyle="1" w:styleId="OmniPage33">
    <w:name w:val="OmniPage #33"/>
    <w:basedOn w:val="Normal"/>
    <w:rsid w:val="00233B2A"/>
    <w:pPr>
      <w:spacing w:line="340" w:lineRule="exact"/>
    </w:pPr>
    <w:rPr>
      <w:rFonts w:ascii="TiAes New Roman" w:hAnsi="TiAes New Roman" w:cs="TiAes New Roman"/>
      <w:sz w:val="20"/>
      <w:szCs w:val="20"/>
      <w:lang w:val="en-US" w:eastAsia="es-MX"/>
    </w:rPr>
  </w:style>
  <w:style w:type="paragraph" w:customStyle="1" w:styleId="INCISO2">
    <w:name w:val="INCISO2"/>
    <w:basedOn w:val="INCISO"/>
    <w:rsid w:val="00233B2A"/>
    <w:pPr>
      <w:tabs>
        <w:tab w:val="left" w:pos="1620"/>
        <w:tab w:val="right" w:leader="dot" w:pos="8820"/>
      </w:tabs>
      <w:spacing w:line="216" w:lineRule="atLeast"/>
      <w:ind w:left="1620" w:hanging="432"/>
    </w:pPr>
    <w:rPr>
      <w:rFonts w:ascii="ArAal" w:hAnsi="ArAal" w:cs="ArAal"/>
      <w:szCs w:val="20"/>
      <w:lang w:val="es-ES_tradnl" w:eastAsia="es-MX"/>
    </w:rPr>
  </w:style>
  <w:style w:type="paragraph" w:customStyle="1" w:styleId="INCISO3">
    <w:name w:val="INCISO3"/>
    <w:basedOn w:val="INCISO"/>
    <w:rsid w:val="00233B2A"/>
    <w:pPr>
      <w:tabs>
        <w:tab w:val="left" w:pos="2070"/>
        <w:tab w:val="right" w:leader="dot" w:pos="8820"/>
      </w:tabs>
      <w:spacing w:line="216" w:lineRule="atLeast"/>
      <w:ind w:left="2070" w:hanging="432"/>
    </w:pPr>
    <w:rPr>
      <w:rFonts w:ascii="ArAal" w:hAnsi="ArAal" w:cs="ArAal"/>
      <w:szCs w:val="20"/>
      <w:lang w:val="es-ES_tradnl" w:eastAsia="es-MX"/>
    </w:rPr>
  </w:style>
  <w:style w:type="paragraph" w:customStyle="1" w:styleId="DefinitionTerm">
    <w:name w:val="Definition Term"/>
    <w:basedOn w:val="Normal"/>
    <w:next w:val="Normal"/>
    <w:rsid w:val="00233B2A"/>
    <w:rPr>
      <w:rFonts w:ascii="TiAes New Roman" w:hAnsi="TiAes New Roman" w:cs="TiAes New Roman"/>
      <w:szCs w:val="20"/>
      <w:lang w:val="es-ES_tradnl" w:eastAsia="es-MX"/>
    </w:rPr>
  </w:style>
  <w:style w:type="paragraph" w:customStyle="1" w:styleId="OmniPage28">
    <w:name w:val="OmniPage #28"/>
    <w:basedOn w:val="Normal"/>
    <w:rsid w:val="00233B2A"/>
    <w:pPr>
      <w:spacing w:line="480" w:lineRule="exact"/>
    </w:pPr>
    <w:rPr>
      <w:rFonts w:ascii="TiAes New Roman" w:hAnsi="TiAes New Roman" w:cs="TiAes New Roman"/>
      <w:sz w:val="20"/>
      <w:szCs w:val="20"/>
      <w:lang w:val="en-US" w:eastAsia="es-MX"/>
    </w:rPr>
  </w:style>
  <w:style w:type="paragraph" w:customStyle="1" w:styleId="OmniPage12">
    <w:name w:val="OmniPage #12"/>
    <w:basedOn w:val="Normal"/>
    <w:rsid w:val="00233B2A"/>
    <w:pPr>
      <w:spacing w:line="500" w:lineRule="exact"/>
    </w:pPr>
    <w:rPr>
      <w:rFonts w:ascii="TiAes New Roman" w:hAnsi="TiAes New Roman" w:cs="TiAes New Roman"/>
      <w:sz w:val="20"/>
      <w:szCs w:val="20"/>
      <w:lang w:val="en-US" w:eastAsia="es-MX"/>
    </w:rPr>
  </w:style>
  <w:style w:type="paragraph" w:customStyle="1" w:styleId="xl30">
    <w:name w:val="xl30"/>
    <w:basedOn w:val="Normal"/>
    <w:rsid w:val="00233B2A"/>
    <w:pPr>
      <w:pBdr>
        <w:left w:val="single" w:sz="6" w:space="0" w:color="auto"/>
      </w:pBdr>
      <w:spacing w:before="100" w:after="100"/>
      <w:jc w:val="right"/>
    </w:pPr>
    <w:rPr>
      <w:rFonts w:ascii="ArAal" w:hAnsi="ArAal" w:cs="ArAal"/>
      <w:sz w:val="18"/>
      <w:szCs w:val="20"/>
      <w:lang w:val="es-ES" w:eastAsia="es-MX"/>
    </w:rPr>
  </w:style>
  <w:style w:type="paragraph" w:customStyle="1" w:styleId="Listacontinua3">
    <w:name w:val="Lista continua 3"/>
    <w:basedOn w:val="Normal"/>
    <w:rsid w:val="00233B2A"/>
    <w:pPr>
      <w:spacing w:after="120"/>
      <w:ind w:left="283"/>
    </w:pPr>
    <w:rPr>
      <w:rFonts w:ascii="TiAes New Roman" w:hAnsi="TiAes New Roman" w:cs="TiAes New Roman"/>
      <w:sz w:val="20"/>
      <w:szCs w:val="20"/>
      <w:lang w:val="es-ES" w:eastAsia="es-MX"/>
    </w:rPr>
  </w:style>
  <w:style w:type="paragraph" w:customStyle="1" w:styleId="Listacontinua4">
    <w:name w:val="Lista continua 4"/>
    <w:basedOn w:val="Normal"/>
    <w:rsid w:val="00233B2A"/>
    <w:pPr>
      <w:spacing w:after="120"/>
      <w:ind w:left="566"/>
    </w:pPr>
    <w:rPr>
      <w:rFonts w:ascii="TiAes New Roman" w:hAnsi="TiAes New Roman" w:cs="TiAes New Roman"/>
      <w:sz w:val="20"/>
      <w:szCs w:val="20"/>
      <w:lang w:val="es-ES" w:eastAsia="es-MX"/>
    </w:rPr>
  </w:style>
  <w:style w:type="paragraph" w:customStyle="1" w:styleId="Listacontinua5">
    <w:name w:val="Lista continua 5"/>
    <w:basedOn w:val="Normal"/>
    <w:rsid w:val="00233B2A"/>
    <w:pPr>
      <w:spacing w:after="120"/>
      <w:ind w:left="849"/>
    </w:pPr>
    <w:rPr>
      <w:rFonts w:ascii="TiAes New Roman" w:hAnsi="TiAes New Roman" w:cs="TiAes New Roman"/>
      <w:sz w:val="20"/>
      <w:szCs w:val="20"/>
      <w:lang w:val="es-ES" w:eastAsia="es-MX"/>
    </w:rPr>
  </w:style>
  <w:style w:type="paragraph" w:customStyle="1" w:styleId="Listacontinua">
    <w:name w:val="Lista continua"/>
    <w:basedOn w:val="Normal"/>
    <w:rsid w:val="00233B2A"/>
    <w:pPr>
      <w:spacing w:after="120"/>
      <w:ind w:left="1132"/>
    </w:pPr>
    <w:rPr>
      <w:rFonts w:ascii="TiAes New Roman" w:hAnsi="TiAes New Roman" w:cs="TiAes New Roman"/>
      <w:sz w:val="20"/>
      <w:szCs w:val="20"/>
      <w:lang w:val="es-ES" w:eastAsia="es-MX"/>
    </w:rPr>
  </w:style>
  <w:style w:type="paragraph" w:customStyle="1" w:styleId="Listanumerada2">
    <w:name w:val="Lista numerada 2"/>
    <w:basedOn w:val="Normal"/>
    <w:rsid w:val="00233B2A"/>
    <w:pPr>
      <w:spacing w:after="120"/>
      <w:ind w:left="1415"/>
    </w:pPr>
    <w:rPr>
      <w:rFonts w:ascii="TiAes New Roman" w:hAnsi="TiAes New Roman" w:cs="TiAes New Roman"/>
      <w:sz w:val="20"/>
      <w:szCs w:val="20"/>
      <w:lang w:val="es-ES" w:eastAsia="es-MX"/>
    </w:rPr>
  </w:style>
  <w:style w:type="paragraph" w:customStyle="1" w:styleId="DireccinHTML1">
    <w:name w:val="Dirección HTML1"/>
    <w:basedOn w:val="Normal"/>
    <w:rsid w:val="00233B2A"/>
    <w:rPr>
      <w:rFonts w:ascii="TiAes New Roman" w:hAnsi="TiAes New Roman" w:cs="TiAes New Roman"/>
      <w:i/>
      <w:sz w:val="20"/>
      <w:szCs w:val="20"/>
      <w:lang w:val="es-ES" w:eastAsia="es-MX"/>
    </w:rPr>
  </w:style>
  <w:style w:type="paragraph" w:customStyle="1" w:styleId="Direccin">
    <w:name w:val="Dirección"/>
    <w:basedOn w:val="Normal"/>
    <w:rsid w:val="00233B2A"/>
    <w:pPr>
      <w:framePr w:w="7920" w:h="1980" w:hRule="exact" w:hSpace="141" w:wrap="auto" w:hAnchor="page" w:xAlign="center" w:yAlign="bottom"/>
      <w:ind w:left="2880"/>
    </w:pPr>
    <w:rPr>
      <w:rFonts w:ascii="ArAal" w:hAnsi="ArAal" w:cs="ArAal"/>
      <w:szCs w:val="20"/>
      <w:lang w:val="es-ES" w:eastAsia="es-MX"/>
    </w:rPr>
  </w:style>
  <w:style w:type="paragraph" w:customStyle="1" w:styleId="Encabezadodetda">
    <w:name w:val="Encabezado de tda"/>
    <w:basedOn w:val="Normal"/>
    <w:next w:val="Normal"/>
    <w:rsid w:val="00233B2A"/>
    <w:pPr>
      <w:spacing w:before="120"/>
    </w:pPr>
    <w:rPr>
      <w:rFonts w:ascii="ArAal" w:hAnsi="ArAal" w:cs="ArAal"/>
      <w:b/>
      <w:szCs w:val="20"/>
      <w:lang w:val="es-ES" w:eastAsia="es-MX"/>
    </w:rPr>
  </w:style>
  <w:style w:type="paragraph" w:customStyle="1" w:styleId="Encabezadodelmensaje">
    <w:name w:val="Encabezado del mensaje"/>
    <w:basedOn w:val="Normal"/>
    <w:rsid w:val="00233B2A"/>
    <w:pPr>
      <w:pBdr>
        <w:top w:val="single" w:sz="6" w:space="1" w:color="auto"/>
        <w:left w:val="single" w:sz="6" w:space="1" w:color="auto"/>
        <w:bottom w:val="single" w:sz="6" w:space="1" w:color="auto"/>
        <w:right w:val="single" w:sz="6" w:space="1" w:color="auto"/>
      </w:pBdr>
      <w:shd w:val="pct20" w:color="auto" w:fill="auto"/>
      <w:ind w:left="1134" w:hanging="1134"/>
    </w:pPr>
    <w:rPr>
      <w:rFonts w:ascii="ArAal" w:hAnsi="ArAal" w:cs="ArAal"/>
      <w:szCs w:val="20"/>
      <w:lang w:val="es-ES" w:eastAsia="es-MX"/>
    </w:rPr>
  </w:style>
  <w:style w:type="paragraph" w:customStyle="1" w:styleId="Encabezadodenota1">
    <w:name w:val="Encabezado de nota1"/>
    <w:basedOn w:val="Normal"/>
    <w:next w:val="Normal"/>
    <w:rsid w:val="00233B2A"/>
    <w:rPr>
      <w:rFonts w:ascii="TiAes New Roman" w:hAnsi="TiAes New Roman" w:cs="TiAes New Roman"/>
      <w:sz w:val="20"/>
      <w:szCs w:val="20"/>
      <w:lang w:val="es-ES" w:eastAsia="es-MX"/>
    </w:rPr>
  </w:style>
  <w:style w:type="paragraph" w:customStyle="1" w:styleId="1">
    <w:name w:val="1"/>
    <w:basedOn w:val="Normal"/>
    <w:next w:val="Normal"/>
    <w:rsid w:val="00233B2A"/>
    <w:pPr>
      <w:spacing w:before="120" w:after="120"/>
    </w:pPr>
    <w:rPr>
      <w:rFonts w:ascii="TiAes New Roman" w:hAnsi="TiAes New Roman" w:cs="TiAes New Roman"/>
      <w:b/>
      <w:sz w:val="20"/>
      <w:szCs w:val="20"/>
      <w:lang w:val="es-ES" w:eastAsia="es-MX"/>
    </w:rPr>
  </w:style>
  <w:style w:type="paragraph" w:customStyle="1" w:styleId="Fecha1">
    <w:name w:val="Fecha1"/>
    <w:basedOn w:val="Normal"/>
    <w:next w:val="Normal"/>
    <w:rsid w:val="00233B2A"/>
    <w:rPr>
      <w:rFonts w:ascii="TiAes New Roman" w:hAnsi="TiAes New Roman" w:cs="TiAes New Roman"/>
      <w:sz w:val="20"/>
      <w:szCs w:val="20"/>
      <w:lang w:val="es-ES" w:eastAsia="es-MX"/>
    </w:rPr>
  </w:style>
  <w:style w:type="paragraph" w:customStyle="1" w:styleId="Firmadecorreoelectrnico1">
    <w:name w:val="Firma de correo electrónico1"/>
    <w:basedOn w:val="Normal"/>
    <w:rsid w:val="00233B2A"/>
    <w:rPr>
      <w:rFonts w:ascii="TiAes New Roman" w:hAnsi="TiAes New Roman" w:cs="TiAes New Roman"/>
      <w:sz w:val="20"/>
      <w:szCs w:val="20"/>
      <w:lang w:val="es-ES" w:eastAsia="es-MX"/>
    </w:rPr>
  </w:style>
  <w:style w:type="paragraph" w:customStyle="1" w:styleId="HTMLconformatoprevio1">
    <w:name w:val="HTML con formato previo1"/>
    <w:basedOn w:val="Normal"/>
    <w:rsid w:val="00233B2A"/>
    <w:rPr>
      <w:rFonts w:ascii="CoArier New" w:hAnsi="CoArier New" w:cs="CoArier New"/>
      <w:sz w:val="20"/>
      <w:szCs w:val="20"/>
      <w:lang w:val="es-ES" w:eastAsia="es-MX"/>
    </w:rPr>
  </w:style>
  <w:style w:type="paragraph" w:customStyle="1" w:styleId="ndice81">
    <w:name w:val="Índice 81"/>
    <w:basedOn w:val="Normal"/>
    <w:next w:val="Normal"/>
    <w:rsid w:val="00233B2A"/>
    <w:pPr>
      <w:ind w:left="1600" w:hanging="200"/>
    </w:pPr>
    <w:rPr>
      <w:rFonts w:ascii="TiAes New Roman" w:hAnsi="TiAes New Roman" w:cs="TiAes New Roman"/>
      <w:sz w:val="20"/>
      <w:szCs w:val="20"/>
      <w:lang w:val="es-ES" w:eastAsia="es-MX"/>
    </w:rPr>
  </w:style>
  <w:style w:type="paragraph" w:customStyle="1" w:styleId="ndice91">
    <w:name w:val="Índice 91"/>
    <w:basedOn w:val="Normal"/>
    <w:next w:val="Normal"/>
    <w:rsid w:val="00233B2A"/>
    <w:pPr>
      <w:ind w:left="1800" w:hanging="200"/>
    </w:pPr>
    <w:rPr>
      <w:rFonts w:ascii="TiAes New Roman" w:hAnsi="TiAes New Roman" w:cs="TiAes New Roman"/>
      <w:sz w:val="20"/>
      <w:szCs w:val="20"/>
      <w:lang w:val="es-ES" w:eastAsia="es-MX"/>
    </w:rPr>
  </w:style>
  <w:style w:type="paragraph" w:customStyle="1" w:styleId="Listadevietas2">
    <w:name w:val="Lista de viñetas 2"/>
    <w:basedOn w:val="Normal"/>
    <w:rsid w:val="00233B2A"/>
    <w:pPr>
      <w:ind w:left="1132" w:hanging="283"/>
    </w:pPr>
    <w:rPr>
      <w:rFonts w:ascii="TiAes New Roman" w:hAnsi="TiAes New Roman" w:cs="TiAes New Roman"/>
      <w:sz w:val="20"/>
      <w:szCs w:val="20"/>
      <w:lang w:val="es-ES" w:eastAsia="es-MX"/>
    </w:rPr>
  </w:style>
  <w:style w:type="paragraph" w:customStyle="1" w:styleId="Listanumerada3">
    <w:name w:val="Lista numerada 3"/>
    <w:basedOn w:val="Normal"/>
    <w:rsid w:val="00233B2A"/>
    <w:pPr>
      <w:tabs>
        <w:tab w:val="left" w:pos="360"/>
      </w:tabs>
      <w:ind w:left="360" w:hanging="360"/>
    </w:pPr>
    <w:rPr>
      <w:rFonts w:ascii="TiAes New Roman" w:hAnsi="TiAes New Roman" w:cs="TiAes New Roman"/>
      <w:sz w:val="20"/>
      <w:szCs w:val="20"/>
      <w:lang w:val="es-ES" w:eastAsia="es-MX"/>
    </w:rPr>
  </w:style>
  <w:style w:type="paragraph" w:customStyle="1" w:styleId="Listanumerada4">
    <w:name w:val="Lista numerada 4"/>
    <w:basedOn w:val="Normal"/>
    <w:rsid w:val="00233B2A"/>
    <w:pPr>
      <w:tabs>
        <w:tab w:val="left" w:pos="643"/>
      </w:tabs>
      <w:ind w:left="643" w:hanging="360"/>
    </w:pPr>
    <w:rPr>
      <w:rFonts w:ascii="TiAes New Roman" w:hAnsi="TiAes New Roman" w:cs="TiAes New Roman"/>
      <w:sz w:val="20"/>
      <w:szCs w:val="20"/>
      <w:lang w:val="es-ES" w:eastAsia="es-MX"/>
    </w:rPr>
  </w:style>
  <w:style w:type="paragraph" w:customStyle="1" w:styleId="Listanumerada5">
    <w:name w:val="Lista numerada 5"/>
    <w:basedOn w:val="Normal"/>
    <w:rsid w:val="00233B2A"/>
    <w:pPr>
      <w:tabs>
        <w:tab w:val="left" w:pos="926"/>
      </w:tabs>
      <w:ind w:left="926" w:hanging="360"/>
    </w:pPr>
    <w:rPr>
      <w:rFonts w:ascii="TiAes New Roman" w:hAnsi="TiAes New Roman" w:cs="TiAes New Roman"/>
      <w:sz w:val="20"/>
      <w:szCs w:val="20"/>
      <w:lang w:val="es-ES" w:eastAsia="es-MX"/>
    </w:rPr>
  </w:style>
  <w:style w:type="paragraph" w:customStyle="1" w:styleId="Listanumerada">
    <w:name w:val="Lista numerada"/>
    <w:basedOn w:val="Normal"/>
    <w:rsid w:val="00233B2A"/>
    <w:pPr>
      <w:tabs>
        <w:tab w:val="left" w:pos="1209"/>
      </w:tabs>
      <w:ind w:left="1209" w:hanging="360"/>
    </w:pPr>
    <w:rPr>
      <w:rFonts w:ascii="TiAes New Roman" w:hAnsi="TiAes New Roman" w:cs="TiAes New Roman"/>
      <w:sz w:val="20"/>
      <w:szCs w:val="20"/>
      <w:lang w:val="es-ES" w:eastAsia="es-MX"/>
    </w:rPr>
  </w:style>
  <w:style w:type="paragraph" w:styleId="Lista2">
    <w:name w:val="List 2"/>
    <w:basedOn w:val="Normal"/>
    <w:rsid w:val="00233B2A"/>
    <w:pPr>
      <w:tabs>
        <w:tab w:val="left" w:pos="1492"/>
      </w:tabs>
      <w:ind w:left="1492" w:hanging="360"/>
    </w:pPr>
    <w:rPr>
      <w:rFonts w:ascii="TiAes New Roman" w:hAnsi="TiAes New Roman" w:cs="TiAes New Roman"/>
      <w:sz w:val="20"/>
      <w:szCs w:val="20"/>
      <w:lang w:val="es-ES" w:eastAsia="es-MX"/>
    </w:rPr>
  </w:style>
  <w:style w:type="paragraph" w:customStyle="1" w:styleId="Listadevietas3">
    <w:name w:val="Lista de viñetas 3"/>
    <w:basedOn w:val="Normal"/>
    <w:rsid w:val="00233B2A"/>
    <w:pPr>
      <w:tabs>
        <w:tab w:val="left" w:pos="360"/>
      </w:tabs>
      <w:ind w:left="360" w:hanging="360"/>
    </w:pPr>
    <w:rPr>
      <w:rFonts w:ascii="TiAes New Roman" w:hAnsi="TiAes New Roman" w:cs="TiAes New Roman"/>
      <w:sz w:val="20"/>
      <w:szCs w:val="20"/>
      <w:lang w:val="es-ES" w:eastAsia="es-MX"/>
    </w:rPr>
  </w:style>
  <w:style w:type="paragraph" w:customStyle="1" w:styleId="Listadevietas4">
    <w:name w:val="Lista de viñetas 4"/>
    <w:basedOn w:val="Normal"/>
    <w:rsid w:val="00233B2A"/>
    <w:pPr>
      <w:tabs>
        <w:tab w:val="left" w:pos="643"/>
      </w:tabs>
      <w:ind w:left="643" w:hanging="360"/>
    </w:pPr>
    <w:rPr>
      <w:rFonts w:ascii="TiAes New Roman" w:hAnsi="TiAes New Roman" w:cs="TiAes New Roman"/>
      <w:sz w:val="20"/>
      <w:szCs w:val="20"/>
      <w:lang w:val="es-ES" w:eastAsia="es-MX"/>
    </w:rPr>
  </w:style>
  <w:style w:type="paragraph" w:customStyle="1" w:styleId="Listadevietas5">
    <w:name w:val="Lista de viñetas 5"/>
    <w:basedOn w:val="Normal"/>
    <w:rsid w:val="00233B2A"/>
    <w:pPr>
      <w:tabs>
        <w:tab w:val="left" w:pos="926"/>
      </w:tabs>
      <w:ind w:left="926" w:hanging="360"/>
    </w:pPr>
    <w:rPr>
      <w:rFonts w:ascii="TiAes New Roman" w:hAnsi="TiAes New Roman" w:cs="TiAes New Roman"/>
      <w:sz w:val="20"/>
      <w:szCs w:val="20"/>
      <w:lang w:val="es-ES" w:eastAsia="es-MX"/>
    </w:rPr>
  </w:style>
  <w:style w:type="paragraph" w:customStyle="1" w:styleId="Listadevietas">
    <w:name w:val="Lista de viñetas"/>
    <w:basedOn w:val="Normal"/>
    <w:rsid w:val="00233B2A"/>
    <w:pPr>
      <w:tabs>
        <w:tab w:val="left" w:pos="1209"/>
      </w:tabs>
      <w:ind w:left="1209" w:hanging="360"/>
    </w:pPr>
    <w:rPr>
      <w:rFonts w:ascii="TiAes New Roman" w:hAnsi="TiAes New Roman" w:cs="TiAes New Roman"/>
      <w:sz w:val="20"/>
      <w:szCs w:val="20"/>
      <w:lang w:val="es-ES" w:eastAsia="es-MX"/>
    </w:rPr>
  </w:style>
  <w:style w:type="paragraph" w:customStyle="1" w:styleId="Listacontinua2">
    <w:name w:val="Lista continua 2"/>
    <w:basedOn w:val="Normal"/>
    <w:rsid w:val="00233B2A"/>
    <w:pPr>
      <w:tabs>
        <w:tab w:val="left" w:pos="1492"/>
      </w:tabs>
      <w:ind w:left="1492" w:hanging="360"/>
    </w:pPr>
    <w:rPr>
      <w:rFonts w:ascii="TiAes New Roman" w:hAnsi="TiAes New Roman" w:cs="TiAes New Roman"/>
      <w:sz w:val="20"/>
      <w:szCs w:val="20"/>
      <w:lang w:val="es-ES" w:eastAsia="es-MX"/>
    </w:rPr>
  </w:style>
  <w:style w:type="paragraph" w:customStyle="1" w:styleId="Mapadeldocumento1">
    <w:name w:val="Mapa del documento1"/>
    <w:basedOn w:val="Normal"/>
    <w:rsid w:val="00233B2A"/>
    <w:pPr>
      <w:shd w:val="clear" w:color="auto" w:fill="000080"/>
    </w:pPr>
    <w:rPr>
      <w:rFonts w:ascii="TaAoma" w:hAnsi="TaAoma" w:cs="TaAoma"/>
      <w:sz w:val="20"/>
      <w:szCs w:val="20"/>
      <w:lang w:val="es-ES" w:eastAsia="es-MX"/>
    </w:rPr>
  </w:style>
  <w:style w:type="paragraph" w:customStyle="1" w:styleId="Remite">
    <w:name w:val="Remite"/>
    <w:basedOn w:val="Normal"/>
    <w:rsid w:val="00233B2A"/>
    <w:rPr>
      <w:rFonts w:ascii="ArAal" w:hAnsi="ArAal" w:cs="ArAal"/>
      <w:sz w:val="20"/>
      <w:szCs w:val="20"/>
      <w:lang w:val="es-ES" w:eastAsia="es-MX"/>
    </w:rPr>
  </w:style>
  <w:style w:type="paragraph" w:customStyle="1" w:styleId="Saludo1">
    <w:name w:val="Saludo1"/>
    <w:basedOn w:val="Normal"/>
    <w:next w:val="Normal"/>
    <w:rsid w:val="00233B2A"/>
    <w:rPr>
      <w:rFonts w:ascii="TiAes New Roman" w:hAnsi="TiAes New Roman" w:cs="TiAes New Roman"/>
      <w:sz w:val="20"/>
      <w:szCs w:val="20"/>
      <w:lang w:val="es-ES" w:eastAsia="es-MX"/>
    </w:rPr>
  </w:style>
  <w:style w:type="paragraph" w:customStyle="1" w:styleId="Sangra3detindependiente1">
    <w:name w:val="Sangría 3 de t. independiente1"/>
    <w:basedOn w:val="Normal"/>
    <w:rsid w:val="00233B2A"/>
    <w:pPr>
      <w:spacing w:after="120"/>
      <w:ind w:left="283"/>
    </w:pPr>
    <w:rPr>
      <w:rFonts w:ascii="TiAes New Roman" w:hAnsi="TiAes New Roman" w:cs="TiAes New Roman"/>
      <w:sz w:val="16"/>
      <w:szCs w:val="20"/>
      <w:lang w:val="es-ES" w:eastAsia="es-MX"/>
    </w:rPr>
  </w:style>
  <w:style w:type="paragraph" w:styleId="Tabladeilustraciones">
    <w:name w:val="table of figures"/>
    <w:basedOn w:val="Normal"/>
    <w:next w:val="Normal"/>
    <w:rsid w:val="00233B2A"/>
    <w:pPr>
      <w:ind w:left="400" w:hanging="400"/>
    </w:pPr>
    <w:rPr>
      <w:rFonts w:ascii="TiAes New Roman" w:hAnsi="TiAes New Roman" w:cs="TiAes New Roman"/>
      <w:sz w:val="20"/>
      <w:szCs w:val="20"/>
      <w:lang w:val="es-ES" w:eastAsia="es-MX"/>
    </w:rPr>
  </w:style>
  <w:style w:type="paragraph" w:customStyle="1" w:styleId="Tdc9">
    <w:name w:val="Tdc 9"/>
    <w:basedOn w:val="Normal"/>
    <w:next w:val="Normal"/>
    <w:rsid w:val="00233B2A"/>
    <w:pPr>
      <w:ind w:left="1600"/>
    </w:pPr>
    <w:rPr>
      <w:rFonts w:ascii="TiAes New Roman" w:hAnsi="TiAes New Roman" w:cs="TiAes New Roman"/>
      <w:sz w:val="20"/>
      <w:szCs w:val="20"/>
      <w:lang w:val="es-ES" w:eastAsia="es-MX"/>
    </w:rPr>
  </w:style>
  <w:style w:type="paragraph" w:customStyle="1" w:styleId="Tabladeautoridades">
    <w:name w:val="Tabla de autoridades"/>
    <w:basedOn w:val="Normal"/>
    <w:next w:val="Normal"/>
    <w:rsid w:val="00233B2A"/>
    <w:pPr>
      <w:ind w:left="200" w:hanging="200"/>
    </w:pPr>
    <w:rPr>
      <w:rFonts w:ascii="TiAes New Roman" w:hAnsi="TiAes New Roman" w:cs="TiAes New Roman"/>
      <w:sz w:val="20"/>
      <w:szCs w:val="20"/>
      <w:lang w:val="es-ES" w:eastAsia="es-MX"/>
    </w:rPr>
  </w:style>
  <w:style w:type="paragraph" w:customStyle="1" w:styleId="Textodebloque2">
    <w:name w:val="Texto de bloque2"/>
    <w:basedOn w:val="Normal"/>
    <w:rsid w:val="00233B2A"/>
    <w:pPr>
      <w:spacing w:after="120"/>
      <w:ind w:left="1440" w:right="1440"/>
    </w:pPr>
    <w:rPr>
      <w:rFonts w:ascii="TiAes New Roman" w:hAnsi="TiAes New Roman" w:cs="TiAes New Roman"/>
      <w:sz w:val="20"/>
      <w:szCs w:val="20"/>
      <w:lang w:val="es-ES" w:eastAsia="es-MX"/>
    </w:rPr>
  </w:style>
  <w:style w:type="paragraph" w:customStyle="1" w:styleId="Encabezado1">
    <w:name w:val="Encabezado1"/>
    <w:basedOn w:val="Normal"/>
    <w:next w:val="Encabezado"/>
    <w:rsid w:val="00233B2A"/>
    <w:pPr>
      <w:tabs>
        <w:tab w:val="center" w:pos="4419"/>
        <w:tab w:val="right" w:pos="8838"/>
      </w:tabs>
    </w:pPr>
    <w:rPr>
      <w:rFonts w:ascii="CaAibri" w:hAnsi="CaAibri" w:cs="CaAibri"/>
      <w:sz w:val="22"/>
      <w:szCs w:val="20"/>
      <w:lang w:eastAsia="es-MX"/>
    </w:rPr>
  </w:style>
  <w:style w:type="paragraph" w:customStyle="1" w:styleId="Piedepgina1">
    <w:name w:val="Pie de página1"/>
    <w:basedOn w:val="Normal"/>
    <w:next w:val="Piedepgina"/>
    <w:uiPriority w:val="99"/>
    <w:rsid w:val="00233B2A"/>
    <w:pPr>
      <w:tabs>
        <w:tab w:val="center" w:pos="4419"/>
        <w:tab w:val="right" w:pos="8838"/>
      </w:tabs>
    </w:pPr>
    <w:rPr>
      <w:rFonts w:ascii="CaAibri" w:hAnsi="CaAibri" w:cs="CaAibri"/>
      <w:sz w:val="22"/>
      <w:szCs w:val="20"/>
      <w:lang w:eastAsia="es-MX"/>
    </w:rPr>
  </w:style>
  <w:style w:type="paragraph" w:customStyle="1" w:styleId="Sangra2detindepend">
    <w:name w:val="Sangría 2 de t. independ"/>
    <w:basedOn w:val="Normal"/>
    <w:rsid w:val="00233B2A"/>
    <w:pPr>
      <w:spacing w:after="120" w:line="480" w:lineRule="atLeast"/>
      <w:ind w:left="283"/>
    </w:pPr>
    <w:rPr>
      <w:rFonts w:ascii="TiAes New Roman" w:hAnsi="TiAes New Roman" w:cs="TiAes New Roman"/>
      <w:szCs w:val="20"/>
      <w:lang w:val="es-ES" w:eastAsia="es-MX"/>
    </w:rPr>
  </w:style>
  <w:style w:type="paragraph" w:customStyle="1" w:styleId="Ttulo40">
    <w:name w:val="Título4"/>
    <w:basedOn w:val="Normal"/>
    <w:rsid w:val="00233B2A"/>
    <w:pPr>
      <w:spacing w:before="240" w:after="60"/>
      <w:jc w:val="center"/>
    </w:pPr>
    <w:rPr>
      <w:rFonts w:ascii="ArAal" w:hAnsi="ArAal" w:cs="ArAal"/>
      <w:b/>
      <w:sz w:val="32"/>
      <w:szCs w:val="20"/>
      <w:lang w:eastAsia="es-MX"/>
    </w:rPr>
  </w:style>
  <w:style w:type="paragraph" w:customStyle="1" w:styleId="Firmadecorreoelectrn">
    <w:name w:val="Firma de correo electrón"/>
    <w:basedOn w:val="Normal"/>
    <w:rsid w:val="00233B2A"/>
    <w:rPr>
      <w:rFonts w:ascii="TiAes New Roman" w:hAnsi="TiAes New Roman" w:cs="TiAes New Roman"/>
      <w:sz w:val="20"/>
      <w:szCs w:val="20"/>
      <w:lang w:val="es-ES" w:eastAsia="es-MX"/>
    </w:rPr>
  </w:style>
  <w:style w:type="paragraph" w:customStyle="1" w:styleId="Sangra3detindepend">
    <w:name w:val="Sangría 3 de t. independ"/>
    <w:basedOn w:val="Normal"/>
    <w:rsid w:val="00233B2A"/>
    <w:pPr>
      <w:spacing w:after="120"/>
      <w:ind w:left="283"/>
    </w:pPr>
    <w:rPr>
      <w:rFonts w:ascii="TiAes New Roman" w:hAnsi="TiAes New Roman" w:cs="TiAes New Roman"/>
      <w:sz w:val="16"/>
      <w:szCs w:val="20"/>
      <w:lang w:val="es-ES" w:eastAsia="es-MX"/>
    </w:rPr>
  </w:style>
  <w:style w:type="paragraph" w:customStyle="1" w:styleId="Textoindependienteprim">
    <w:name w:val="Texto independiente prim"/>
    <w:basedOn w:val="Textonormal"/>
    <w:rsid w:val="00233B2A"/>
    <w:pPr>
      <w:spacing w:after="120"/>
      <w:ind w:left="0" w:firstLine="210"/>
      <w:jc w:val="left"/>
    </w:pPr>
    <w:rPr>
      <w:rFonts w:ascii="TiAes New Roman" w:hAnsi="TiAes New Roman" w:cs="TiAes New Roman"/>
      <w:sz w:val="20"/>
    </w:rPr>
  </w:style>
  <w:style w:type="paragraph" w:customStyle="1" w:styleId="Textoindependientep000">
    <w:name w:val="Texto independiente p000"/>
    <w:basedOn w:val="Textoindependiente21"/>
    <w:rsid w:val="00233B2A"/>
    <w:pPr>
      <w:spacing w:line="240" w:lineRule="auto"/>
      <w:ind w:firstLine="210"/>
    </w:pPr>
    <w:rPr>
      <w:rFonts w:ascii="TiAes New Roman" w:hAnsi="TiAes New Roman" w:cs="TiAes New Roman"/>
      <w:sz w:val="20"/>
      <w:lang w:val="es-ES"/>
    </w:rPr>
  </w:style>
  <w:style w:type="paragraph" w:customStyle="1" w:styleId="Ttulo20">
    <w:name w:val="Título2"/>
    <w:basedOn w:val="Normal"/>
    <w:rsid w:val="00233B2A"/>
    <w:pPr>
      <w:spacing w:before="240" w:after="60"/>
      <w:jc w:val="center"/>
    </w:pPr>
    <w:rPr>
      <w:rFonts w:ascii="ArAal" w:hAnsi="ArAal" w:cs="ArAal"/>
      <w:b/>
      <w:sz w:val="32"/>
      <w:szCs w:val="20"/>
      <w:lang w:eastAsia="es-MX"/>
    </w:rPr>
  </w:style>
  <w:style w:type="paragraph" w:customStyle="1" w:styleId="Estilosinnombre">
    <w:name w:val="Estilo sin nombre"/>
    <w:basedOn w:val="Normal"/>
    <w:next w:val="Normal"/>
    <w:rsid w:val="00233B2A"/>
    <w:pPr>
      <w:spacing w:before="120" w:after="120"/>
    </w:pPr>
    <w:rPr>
      <w:rFonts w:ascii="TiAes New Roman" w:hAnsi="TiAes New Roman" w:cs="TiAes New Roman"/>
      <w:b/>
      <w:sz w:val="20"/>
      <w:szCs w:val="20"/>
      <w:lang w:val="es-ES" w:eastAsia="es-MX"/>
    </w:rPr>
  </w:style>
  <w:style w:type="paragraph" w:styleId="Revisin">
    <w:name w:val="Revision"/>
    <w:uiPriority w:val="99"/>
    <w:rsid w:val="00233B2A"/>
    <w:pPr>
      <w:spacing w:after="0" w:line="240" w:lineRule="auto"/>
    </w:pPr>
    <w:rPr>
      <w:rFonts w:ascii="CaAibri" w:eastAsia="Times New Roman" w:hAnsi="CaAibri" w:cs="CaAibri"/>
      <w:kern w:val="0"/>
      <w:szCs w:val="20"/>
      <w:lang w:val="es-419" w:eastAsia="es-MX"/>
      <w14:ligatures w14:val="none"/>
    </w:rPr>
  </w:style>
  <w:style w:type="paragraph" w:customStyle="1" w:styleId="l">
    <w:name w:val="l"/>
    <w:basedOn w:val="Texto"/>
    <w:rsid w:val="00233B2A"/>
    <w:pPr>
      <w:ind w:left="2340" w:hanging="450"/>
    </w:pPr>
    <w:rPr>
      <w:rFonts w:ascii="ArAal" w:hAnsi="ArAal" w:cs="ArAal"/>
      <w:lang w:eastAsia="es-MX"/>
    </w:rPr>
  </w:style>
  <w:style w:type="paragraph" w:customStyle="1" w:styleId="As">
    <w:name w:val="As"/>
    <w:basedOn w:val="Normal"/>
    <w:rsid w:val="00233B2A"/>
    <w:pPr>
      <w:pBdr>
        <w:bottom w:val="single" w:sz="6" w:space="1" w:color="auto"/>
      </w:pBdr>
      <w:tabs>
        <w:tab w:val="left" w:pos="-720"/>
      </w:tabs>
      <w:spacing w:after="101" w:line="216" w:lineRule="exact"/>
      <w:ind w:left="288"/>
      <w:jc w:val="both"/>
    </w:pPr>
    <w:rPr>
      <w:rFonts w:ascii="ArAal" w:hAnsi="ArAal" w:cs="ArAal"/>
      <w:b/>
      <w:sz w:val="18"/>
      <w:szCs w:val="20"/>
      <w:lang w:val="es-ES" w:eastAsia="es-MX"/>
    </w:rPr>
  </w:style>
  <w:style w:type="paragraph" w:customStyle="1" w:styleId="QQ">
    <w:name w:val="QQ"/>
    <w:basedOn w:val="Normal"/>
    <w:rsid w:val="00233B2A"/>
    <w:pPr>
      <w:tabs>
        <w:tab w:val="left" w:leader="dot" w:pos="8760"/>
        <w:tab w:val="left" w:pos="8880"/>
      </w:tabs>
      <w:spacing w:after="101" w:line="216" w:lineRule="exact"/>
      <w:ind w:left="840" w:hanging="600"/>
      <w:jc w:val="both"/>
    </w:pPr>
    <w:rPr>
      <w:rFonts w:ascii="ArAal" w:hAnsi="ArAal" w:cs="ArAal"/>
      <w:b/>
      <w:sz w:val="18"/>
      <w:szCs w:val="20"/>
      <w:lang w:val="es-ES" w:eastAsia="es-MX"/>
    </w:rPr>
  </w:style>
  <w:style w:type="paragraph" w:customStyle="1" w:styleId="Fuentedeprrafopredet">
    <w:name w:val="Fuente de párrafo predet"/>
    <w:rsid w:val="00233B2A"/>
    <w:pPr>
      <w:spacing w:after="0" w:line="240" w:lineRule="auto"/>
    </w:pPr>
    <w:rPr>
      <w:rFonts w:ascii="CG Times (W1)" w:eastAsia="Times New Roman" w:hAnsi="CG Times (W1)" w:cs="CG Times (W1)"/>
      <w:noProof/>
      <w:kern w:val="0"/>
      <w:sz w:val="20"/>
      <w:szCs w:val="20"/>
      <w:lang w:eastAsia="es-MX"/>
      <w14:ligatures w14:val="none"/>
    </w:rPr>
  </w:style>
  <w:style w:type="paragraph" w:customStyle="1" w:styleId="z-Principiodelformular">
    <w:name w:val="z-Principio del formular"/>
    <w:basedOn w:val="Normal"/>
    <w:next w:val="Normal"/>
    <w:rsid w:val="00233B2A"/>
    <w:pPr>
      <w:pBdr>
        <w:bottom w:val="single" w:sz="6" w:space="1" w:color="auto"/>
      </w:pBdr>
      <w:jc w:val="center"/>
    </w:pPr>
    <w:rPr>
      <w:rFonts w:ascii="ArAal" w:hAnsi="ArAal" w:cs="ArAal"/>
      <w:vanish/>
      <w:sz w:val="16"/>
      <w:szCs w:val="20"/>
      <w:lang w:eastAsia="es-MX"/>
    </w:rPr>
  </w:style>
  <w:style w:type="paragraph" w:customStyle="1" w:styleId="z-Finaldelformulario1">
    <w:name w:val="z-Final del formulario1"/>
    <w:basedOn w:val="Normal"/>
    <w:next w:val="Normal"/>
    <w:rsid w:val="00233B2A"/>
    <w:pPr>
      <w:pBdr>
        <w:top w:val="single" w:sz="6" w:space="1" w:color="auto"/>
      </w:pBdr>
      <w:jc w:val="center"/>
    </w:pPr>
    <w:rPr>
      <w:rFonts w:ascii="ArAal" w:hAnsi="ArAal" w:cs="ArAal"/>
      <w:vanish/>
      <w:sz w:val="16"/>
      <w:szCs w:val="20"/>
      <w:lang w:eastAsia="es-MX"/>
    </w:rPr>
  </w:style>
  <w:style w:type="paragraph" w:customStyle="1" w:styleId="elemento">
    <w:name w:val="elemento"/>
    <w:basedOn w:val="Normal"/>
    <w:rsid w:val="00233B2A"/>
    <w:pPr>
      <w:spacing w:before="100" w:after="100"/>
    </w:pPr>
    <w:rPr>
      <w:rFonts w:ascii="TiAes New Roman" w:hAnsi="TiAes New Roman" w:cs="TiAes New Roman"/>
      <w:szCs w:val="20"/>
      <w:lang w:eastAsia="es-MX"/>
    </w:rPr>
  </w:style>
  <w:style w:type="paragraph" w:customStyle="1" w:styleId="elementotitulo">
    <w:name w:val="elementotitulo"/>
    <w:basedOn w:val="Normal"/>
    <w:rsid w:val="00233B2A"/>
    <w:pPr>
      <w:spacing w:before="100" w:after="100"/>
    </w:pPr>
    <w:rPr>
      <w:rFonts w:ascii="TiAes New Roman" w:hAnsi="TiAes New Roman" w:cs="TiAes New Roman"/>
      <w:szCs w:val="20"/>
      <w:lang w:eastAsia="es-MX"/>
    </w:rPr>
  </w:style>
  <w:style w:type="paragraph" w:customStyle="1" w:styleId="elementoseccion">
    <w:name w:val="elementoseccion"/>
    <w:basedOn w:val="Normal"/>
    <w:rsid w:val="00233B2A"/>
    <w:pPr>
      <w:pBdr>
        <w:bottom w:val="single" w:sz="12" w:space="0" w:color="000000"/>
      </w:pBdr>
      <w:spacing w:before="100" w:after="100"/>
    </w:pPr>
    <w:rPr>
      <w:rFonts w:ascii="TiAes New Roman" w:hAnsi="TiAes New Roman" w:cs="TiAes New Roman"/>
      <w:b/>
      <w:sz w:val="22"/>
      <w:szCs w:val="20"/>
      <w:lang w:eastAsia="es-MX"/>
    </w:rPr>
  </w:style>
  <w:style w:type="paragraph" w:customStyle="1" w:styleId="separador">
    <w:name w:val="separador"/>
    <w:basedOn w:val="Normal"/>
    <w:rsid w:val="00233B2A"/>
    <w:pPr>
      <w:spacing w:before="100" w:after="100"/>
    </w:pPr>
    <w:rPr>
      <w:rFonts w:ascii="TiAes New Roman" w:hAnsi="TiAes New Roman" w:cs="TiAes New Roman"/>
      <w:szCs w:val="20"/>
      <w:lang w:eastAsia="es-MX"/>
    </w:rPr>
  </w:style>
  <w:style w:type="paragraph" w:customStyle="1" w:styleId="elementoatributos">
    <w:name w:val="elementoatributos"/>
    <w:basedOn w:val="Normal"/>
    <w:rsid w:val="00233B2A"/>
    <w:pPr>
      <w:spacing w:before="100" w:after="100"/>
    </w:pPr>
    <w:rPr>
      <w:rFonts w:ascii="TiAes New Roman" w:hAnsi="TiAes New Roman" w:cs="TiAes New Roman"/>
      <w:szCs w:val="20"/>
      <w:lang w:eastAsia="es-MX"/>
    </w:rPr>
  </w:style>
  <w:style w:type="paragraph" w:customStyle="1" w:styleId="atributo">
    <w:name w:val="atributo"/>
    <w:basedOn w:val="Normal"/>
    <w:rsid w:val="00233B2A"/>
    <w:pPr>
      <w:pBdr>
        <w:bottom w:val="single" w:sz="6" w:space="0" w:color="000000"/>
      </w:pBdr>
      <w:spacing w:before="100" w:after="100"/>
    </w:pPr>
    <w:rPr>
      <w:rFonts w:ascii="TiAes New Roman" w:hAnsi="TiAes New Roman" w:cs="TiAes New Roman"/>
      <w:b/>
      <w:sz w:val="20"/>
      <w:szCs w:val="20"/>
      <w:lang w:eastAsia="es-MX"/>
    </w:rPr>
  </w:style>
  <w:style w:type="paragraph" w:customStyle="1" w:styleId="labelatributo">
    <w:name w:val="labelatributo"/>
    <w:basedOn w:val="Normal"/>
    <w:rsid w:val="00233B2A"/>
    <w:pPr>
      <w:pBdr>
        <w:bottom w:val="single" w:sz="6" w:space="0" w:color="000000"/>
      </w:pBdr>
      <w:spacing w:before="100" w:after="100"/>
    </w:pPr>
    <w:rPr>
      <w:rFonts w:ascii="TiAes New Roman" w:hAnsi="TiAes New Roman" w:cs="TiAes New Roman"/>
      <w:b/>
      <w:sz w:val="20"/>
      <w:szCs w:val="20"/>
      <w:lang w:eastAsia="es-MX"/>
    </w:rPr>
  </w:style>
  <w:style w:type="paragraph" w:customStyle="1" w:styleId="valoratributo">
    <w:name w:val="valoratributo"/>
    <w:basedOn w:val="Normal"/>
    <w:rsid w:val="00233B2A"/>
    <w:pPr>
      <w:pBdr>
        <w:bottom w:val="single" w:sz="6" w:space="0" w:color="000000"/>
      </w:pBdr>
      <w:spacing w:before="100" w:after="100"/>
    </w:pPr>
    <w:rPr>
      <w:rFonts w:ascii="TiAes New Roman" w:hAnsi="TiAes New Roman" w:cs="TiAes New Roman"/>
      <w:sz w:val="20"/>
      <w:szCs w:val="20"/>
      <w:lang w:eastAsia="es-MX"/>
    </w:rPr>
  </w:style>
  <w:style w:type="paragraph" w:customStyle="1" w:styleId="tablanodos">
    <w:name w:val="tablanodos"/>
    <w:basedOn w:val="Normal"/>
    <w:rsid w:val="00233B2A"/>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eastAsia="es-MX"/>
    </w:rPr>
  </w:style>
  <w:style w:type="paragraph" w:customStyle="1" w:styleId="titulotablanodos">
    <w:name w:val="titulotablanodos"/>
    <w:basedOn w:val="Normal"/>
    <w:rsid w:val="00233B2A"/>
    <w:pPr>
      <w:spacing w:before="100" w:after="100"/>
      <w:jc w:val="center"/>
    </w:pPr>
    <w:rPr>
      <w:rFonts w:ascii="TiAes New Roman" w:hAnsi="TiAes New Roman" w:cs="TiAes New Roman"/>
      <w:b/>
      <w:sz w:val="20"/>
      <w:szCs w:val="20"/>
      <w:lang w:eastAsia="es-MX"/>
    </w:rPr>
  </w:style>
  <w:style w:type="paragraph" w:customStyle="1" w:styleId="valortablanodos">
    <w:name w:val="valortablanodos"/>
    <w:basedOn w:val="Normal"/>
    <w:rsid w:val="00233B2A"/>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eastAsia="es-MX"/>
    </w:rPr>
  </w:style>
  <w:style w:type="paragraph" w:customStyle="1" w:styleId="labeltablanodos">
    <w:name w:val="labeltablanodos"/>
    <w:basedOn w:val="Normal"/>
    <w:rsid w:val="00233B2A"/>
    <w:pPr>
      <w:pBdr>
        <w:bottom w:val="single" w:sz="6" w:space="0" w:color="000000"/>
      </w:pBdr>
      <w:spacing w:before="100" w:after="100"/>
    </w:pPr>
    <w:rPr>
      <w:rFonts w:ascii="TiAes New Roman" w:hAnsi="TiAes New Roman" w:cs="TiAes New Roman"/>
      <w:sz w:val="20"/>
      <w:szCs w:val="20"/>
      <w:lang w:eastAsia="es-MX"/>
    </w:rPr>
  </w:style>
  <w:style w:type="paragraph" w:customStyle="1" w:styleId="Title1">
    <w:name w:val="Title1"/>
    <w:basedOn w:val="Normal"/>
    <w:next w:val="Normal"/>
    <w:rsid w:val="00233B2A"/>
    <w:pPr>
      <w:keepNext/>
      <w:spacing w:before="240" w:after="240"/>
      <w:jc w:val="center"/>
    </w:pPr>
    <w:rPr>
      <w:rFonts w:ascii="TiAes New Roman" w:hAnsi="TiAes New Roman" w:cs="TiAes New Roman"/>
      <w:b/>
      <w:szCs w:val="20"/>
      <w:lang w:eastAsia="es-MX"/>
    </w:rPr>
  </w:style>
  <w:style w:type="paragraph" w:customStyle="1" w:styleId="p">
    <w:name w:val="p"/>
    <w:basedOn w:val="Normal"/>
    <w:rsid w:val="00233B2A"/>
    <w:pPr>
      <w:spacing w:before="100" w:after="100"/>
    </w:pPr>
    <w:rPr>
      <w:rFonts w:ascii="TiAes New Roman" w:hAnsi="TiAes New Roman" w:cs="TiAes New Roman"/>
      <w:szCs w:val="20"/>
      <w:lang w:eastAsia="es-MX"/>
    </w:rPr>
  </w:style>
  <w:style w:type="paragraph" w:customStyle="1" w:styleId="q">
    <w:name w:val="q"/>
    <w:basedOn w:val="Normal"/>
    <w:rsid w:val="00233B2A"/>
    <w:pPr>
      <w:spacing w:before="100" w:after="100"/>
    </w:pPr>
    <w:rPr>
      <w:rFonts w:ascii="TiAes New Roman" w:hAnsi="TiAes New Roman" w:cs="TiAes New Roman"/>
      <w:szCs w:val="20"/>
      <w:lang w:eastAsia="es-MX"/>
    </w:rPr>
  </w:style>
  <w:style w:type="paragraph" w:customStyle="1" w:styleId="k">
    <w:name w:val="k"/>
    <w:basedOn w:val="Normal"/>
    <w:qFormat/>
    <w:rsid w:val="00233B2A"/>
    <w:pPr>
      <w:spacing w:after="101" w:line="216" w:lineRule="exact"/>
      <w:ind w:left="1890" w:hanging="450"/>
      <w:jc w:val="both"/>
    </w:pPr>
    <w:rPr>
      <w:rFonts w:ascii="ArAal" w:hAnsi="ArAal" w:cs="ArAal"/>
      <w:sz w:val="18"/>
      <w:szCs w:val="20"/>
      <w:lang w:eastAsia="es-MX"/>
    </w:rPr>
  </w:style>
  <w:style w:type="paragraph" w:customStyle="1" w:styleId="ww">
    <w:name w:val="ww"/>
    <w:basedOn w:val="Normal"/>
    <w:rsid w:val="00233B2A"/>
    <w:pPr>
      <w:tabs>
        <w:tab w:val="left" w:pos="5040"/>
        <w:tab w:val="center" w:pos="7680"/>
      </w:tabs>
      <w:spacing w:after="101" w:line="216" w:lineRule="exact"/>
      <w:ind w:left="288" w:right="4277"/>
    </w:pPr>
    <w:rPr>
      <w:rFonts w:ascii="ArAal" w:hAnsi="ArAal" w:cs="ArAal"/>
      <w:sz w:val="18"/>
      <w:szCs w:val="20"/>
      <w:lang w:val="es-ES" w:eastAsia="es-MX"/>
    </w:rPr>
  </w:style>
  <w:style w:type="paragraph" w:customStyle="1" w:styleId="Estilo1x">
    <w:name w:val="Estilo1x"/>
    <w:basedOn w:val="Texto"/>
    <w:rsid w:val="00233B2A"/>
    <w:pPr>
      <w:tabs>
        <w:tab w:val="left" w:pos="5040"/>
        <w:tab w:val="center" w:pos="7800"/>
      </w:tabs>
      <w:ind w:left="288" w:firstLine="0"/>
      <w:jc w:val="left"/>
    </w:pPr>
    <w:rPr>
      <w:rFonts w:ascii="ArAal" w:hAnsi="ArAal" w:cs="ArAal"/>
      <w:lang w:eastAsia="es-MX"/>
    </w:rPr>
  </w:style>
  <w:style w:type="paragraph" w:customStyle="1" w:styleId="a">
    <w:name w:val="a"/>
    <w:basedOn w:val="Normal"/>
    <w:rsid w:val="00233B2A"/>
    <w:pPr>
      <w:spacing w:after="101" w:line="216" w:lineRule="atLeast"/>
      <w:ind w:left="1620" w:hanging="432"/>
      <w:jc w:val="both"/>
    </w:pPr>
    <w:rPr>
      <w:rFonts w:ascii="Helv" w:hAnsi="Helv" w:cs="Helv"/>
      <w:sz w:val="18"/>
      <w:szCs w:val="20"/>
      <w:lang w:val="es-ES_tradnl" w:eastAsia="es-MX"/>
    </w:rPr>
  </w:style>
  <w:style w:type="paragraph" w:customStyle="1" w:styleId="b">
    <w:name w:val="b"/>
    <w:basedOn w:val="q"/>
    <w:qFormat/>
    <w:rsid w:val="00233B2A"/>
    <w:pPr>
      <w:spacing w:before="0" w:after="40" w:line="216" w:lineRule="atLeast"/>
      <w:ind w:left="630"/>
      <w:jc w:val="both"/>
    </w:pPr>
    <w:rPr>
      <w:rFonts w:ascii="ArAal" w:hAnsi="ArAal" w:cs="ArAal"/>
      <w:color w:val="000000"/>
      <w:sz w:val="18"/>
      <w:lang w:val="es-ES"/>
    </w:rPr>
  </w:style>
  <w:style w:type="paragraph" w:customStyle="1" w:styleId="xl25">
    <w:name w:val="xl25"/>
    <w:basedOn w:val="Normal"/>
    <w:rsid w:val="00233B2A"/>
    <w:pPr>
      <w:spacing w:before="100" w:after="100"/>
      <w:jc w:val="center"/>
    </w:pPr>
    <w:rPr>
      <w:rFonts w:ascii="ArAal" w:hAnsi="ArAal" w:cs="ArAal"/>
      <w:sz w:val="16"/>
      <w:szCs w:val="20"/>
      <w:lang w:val="es-ES" w:eastAsia="es-MX"/>
    </w:rPr>
  </w:style>
  <w:style w:type="paragraph" w:customStyle="1" w:styleId="font6">
    <w:name w:val="font6"/>
    <w:basedOn w:val="Normal"/>
    <w:rsid w:val="00233B2A"/>
    <w:pPr>
      <w:spacing w:before="100" w:after="100"/>
    </w:pPr>
    <w:rPr>
      <w:rFonts w:ascii="TaAoma" w:hAnsi="TaAoma" w:cs="TaAoma"/>
      <w:b/>
      <w:color w:val="000000"/>
      <w:sz w:val="16"/>
      <w:szCs w:val="20"/>
      <w:lang w:val="es-ES" w:eastAsia="es-MX"/>
    </w:rPr>
  </w:style>
  <w:style w:type="paragraph" w:customStyle="1" w:styleId="xl24">
    <w:name w:val="xl24"/>
    <w:basedOn w:val="Normal"/>
    <w:rsid w:val="00233B2A"/>
    <w:pPr>
      <w:spacing w:before="100" w:after="100"/>
    </w:pPr>
    <w:rPr>
      <w:rFonts w:ascii="ArAal" w:hAnsi="ArAal" w:cs="ArAal"/>
      <w:sz w:val="16"/>
      <w:szCs w:val="20"/>
      <w:lang w:val="es-ES" w:eastAsia="es-MX"/>
    </w:rPr>
  </w:style>
  <w:style w:type="paragraph" w:customStyle="1" w:styleId="xl26">
    <w:name w:val="xl26"/>
    <w:basedOn w:val="Normal"/>
    <w:rsid w:val="00233B2A"/>
    <w:pPr>
      <w:pBdr>
        <w:bottom w:val="double" w:sz="6" w:space="0" w:color="auto"/>
      </w:pBdr>
      <w:spacing w:before="100" w:after="100"/>
    </w:pPr>
    <w:rPr>
      <w:rFonts w:ascii="ArAal" w:hAnsi="ArAal" w:cs="ArAal"/>
      <w:sz w:val="16"/>
      <w:szCs w:val="20"/>
      <w:lang w:val="es-ES" w:eastAsia="es-MX"/>
    </w:rPr>
  </w:style>
  <w:style w:type="paragraph" w:customStyle="1" w:styleId="xl27">
    <w:name w:val="xl27"/>
    <w:basedOn w:val="Normal"/>
    <w:rsid w:val="00233B2A"/>
    <w:pPr>
      <w:pBdr>
        <w:bottom w:val="double" w:sz="6" w:space="0" w:color="auto"/>
      </w:pBdr>
      <w:spacing w:before="100" w:after="100"/>
      <w:jc w:val="right"/>
    </w:pPr>
    <w:rPr>
      <w:rFonts w:ascii="ArAal" w:hAnsi="ArAal" w:cs="ArAal"/>
      <w:sz w:val="16"/>
      <w:szCs w:val="20"/>
      <w:lang w:val="es-ES" w:eastAsia="es-MX"/>
    </w:rPr>
  </w:style>
  <w:style w:type="paragraph" w:customStyle="1" w:styleId="xl28">
    <w:name w:val="xl28"/>
    <w:basedOn w:val="Normal"/>
    <w:rsid w:val="00233B2A"/>
    <w:pPr>
      <w:pBdr>
        <w:top w:val="double" w:sz="6" w:space="0" w:color="auto"/>
      </w:pBdr>
      <w:spacing w:before="100" w:after="100"/>
    </w:pPr>
    <w:rPr>
      <w:rFonts w:ascii="ArAal" w:hAnsi="ArAal" w:cs="ArAal"/>
      <w:sz w:val="16"/>
      <w:szCs w:val="20"/>
      <w:lang w:val="es-ES" w:eastAsia="es-MX"/>
    </w:rPr>
  </w:style>
  <w:style w:type="paragraph" w:customStyle="1" w:styleId="xl29">
    <w:name w:val="xl29"/>
    <w:basedOn w:val="Normal"/>
    <w:rsid w:val="00233B2A"/>
    <w:pPr>
      <w:pBdr>
        <w:bottom w:val="double" w:sz="6" w:space="0" w:color="auto"/>
      </w:pBdr>
      <w:spacing w:before="100" w:after="100"/>
      <w:jc w:val="center"/>
    </w:pPr>
    <w:rPr>
      <w:rFonts w:ascii="ArAal" w:hAnsi="ArAal" w:cs="ArAal"/>
      <w:sz w:val="16"/>
      <w:szCs w:val="20"/>
      <w:lang w:val="es-ES" w:eastAsia="es-MX"/>
    </w:rPr>
  </w:style>
  <w:style w:type="paragraph" w:customStyle="1" w:styleId="xl31">
    <w:name w:val="xl31"/>
    <w:basedOn w:val="Normal"/>
    <w:rsid w:val="00233B2A"/>
    <w:pPr>
      <w:pBdr>
        <w:bottom w:val="double" w:sz="6" w:space="0" w:color="auto"/>
      </w:pBdr>
      <w:spacing w:before="100" w:after="100"/>
      <w:jc w:val="center"/>
    </w:pPr>
    <w:rPr>
      <w:rFonts w:ascii="ArAal" w:hAnsi="ArAal" w:cs="ArAal"/>
      <w:sz w:val="16"/>
      <w:szCs w:val="20"/>
      <w:lang w:val="es-ES" w:eastAsia="es-MX"/>
    </w:rPr>
  </w:style>
  <w:style w:type="paragraph" w:customStyle="1" w:styleId="centrado">
    <w:name w:val="centrado"/>
    <w:basedOn w:val="texto0"/>
    <w:rsid w:val="00233B2A"/>
    <w:pPr>
      <w:snapToGrid/>
      <w:spacing w:line="216" w:lineRule="atLeast"/>
      <w:ind w:firstLine="0"/>
      <w:jc w:val="center"/>
    </w:pPr>
    <w:rPr>
      <w:rFonts w:ascii="ArAal" w:hAnsi="ArAal" w:cs="ArAal"/>
      <w:b/>
      <w:szCs w:val="20"/>
      <w:lang w:val="es-ES_tradnl" w:eastAsia="es-MX"/>
    </w:rPr>
  </w:style>
  <w:style w:type="paragraph" w:customStyle="1" w:styleId="textoa">
    <w:name w:val="textoa"/>
    <w:basedOn w:val="texto0"/>
    <w:rsid w:val="00233B2A"/>
    <w:pPr>
      <w:tabs>
        <w:tab w:val="right" w:leader="dot" w:pos="8820"/>
      </w:tabs>
      <w:snapToGrid/>
      <w:spacing w:line="216" w:lineRule="atLeast"/>
    </w:pPr>
    <w:rPr>
      <w:rFonts w:ascii="ArAal" w:hAnsi="ArAal" w:cs="ArAal"/>
      <w:b/>
      <w:szCs w:val="20"/>
      <w:lang w:val="es-ES_tradnl" w:eastAsia="es-MX"/>
    </w:rPr>
  </w:style>
  <w:style w:type="paragraph" w:customStyle="1" w:styleId="Car">
    <w:name w:val="Car"/>
    <w:basedOn w:val="Normal"/>
    <w:rsid w:val="00233B2A"/>
    <w:pPr>
      <w:spacing w:after="160" w:line="240" w:lineRule="exact"/>
    </w:pPr>
    <w:rPr>
      <w:rFonts w:ascii="TaAoma" w:hAnsi="TaAoma" w:cs="TaAoma"/>
      <w:sz w:val="20"/>
      <w:szCs w:val="20"/>
      <w:lang w:val="en-US" w:eastAsia="es-MX"/>
    </w:rPr>
  </w:style>
  <w:style w:type="paragraph" w:customStyle="1" w:styleId="ttulo0">
    <w:name w:val="título"/>
    <w:basedOn w:val="Normal"/>
    <w:next w:val="Normal"/>
    <w:rsid w:val="00233B2A"/>
    <w:pPr>
      <w:spacing w:before="120" w:after="120"/>
    </w:pPr>
    <w:rPr>
      <w:rFonts w:ascii="TiAes New Roman" w:hAnsi="TiAes New Roman" w:cs="TiAes New Roman"/>
      <w:b/>
      <w:sz w:val="20"/>
      <w:szCs w:val="20"/>
      <w:lang w:val="es-ES" w:eastAsia="es-MX"/>
    </w:rPr>
  </w:style>
  <w:style w:type="paragraph" w:customStyle="1" w:styleId="INCISO1">
    <w:name w:val="INCISO 1"/>
    <w:basedOn w:val="INCISO"/>
    <w:rsid w:val="00233B2A"/>
    <w:pPr>
      <w:tabs>
        <w:tab w:val="left" w:pos="1080"/>
      </w:tabs>
    </w:pPr>
    <w:rPr>
      <w:rFonts w:ascii="ArAal" w:hAnsi="ArAal" w:cs="ArAal"/>
      <w:szCs w:val="20"/>
      <w:lang w:eastAsia="es-MX"/>
    </w:rPr>
  </w:style>
  <w:style w:type="paragraph" w:customStyle="1" w:styleId="ABRIR">
    <w:name w:val="ABRIR"/>
    <w:basedOn w:val="Normal"/>
    <w:rsid w:val="00233B2A"/>
    <w:pPr>
      <w:spacing w:after="120" w:line="240" w:lineRule="atLeast"/>
      <w:ind w:firstLine="288"/>
      <w:jc w:val="both"/>
    </w:pPr>
    <w:rPr>
      <w:rFonts w:ascii="ArAal" w:hAnsi="ArAal" w:cs="ArAal"/>
      <w:sz w:val="18"/>
      <w:szCs w:val="20"/>
      <w:lang w:val="es-ES_tradnl" w:eastAsia="es-MX"/>
    </w:rPr>
  </w:style>
  <w:style w:type="paragraph" w:customStyle="1" w:styleId="xl32">
    <w:name w:val="xl32"/>
    <w:basedOn w:val="Normal"/>
    <w:rsid w:val="00233B2A"/>
    <w:pPr>
      <w:pBdr>
        <w:left w:val="double" w:sz="6" w:space="0" w:color="auto"/>
        <w:bottom w:val="double" w:sz="6" w:space="0" w:color="auto"/>
      </w:pBdr>
      <w:spacing w:before="100" w:after="100"/>
    </w:pPr>
    <w:rPr>
      <w:rFonts w:ascii="ArAal" w:hAnsi="ArAal" w:cs="ArAal"/>
      <w:b/>
      <w:sz w:val="16"/>
      <w:szCs w:val="20"/>
      <w:lang w:eastAsia="es-MX"/>
    </w:rPr>
  </w:style>
  <w:style w:type="paragraph" w:customStyle="1" w:styleId="xl33">
    <w:name w:val="xl33"/>
    <w:basedOn w:val="Normal"/>
    <w:rsid w:val="00233B2A"/>
    <w:pPr>
      <w:pBdr>
        <w:bottom w:val="double" w:sz="6" w:space="0" w:color="auto"/>
      </w:pBdr>
      <w:spacing w:before="100" w:after="100"/>
    </w:pPr>
    <w:rPr>
      <w:rFonts w:ascii="ArAal" w:hAnsi="ArAal" w:cs="ArAal"/>
      <w:b/>
      <w:sz w:val="16"/>
      <w:szCs w:val="20"/>
      <w:lang w:eastAsia="es-MX"/>
    </w:rPr>
  </w:style>
  <w:style w:type="paragraph" w:customStyle="1" w:styleId="xl34">
    <w:name w:val="xl34"/>
    <w:basedOn w:val="Normal"/>
    <w:rsid w:val="00233B2A"/>
    <w:pPr>
      <w:spacing w:before="100" w:after="100"/>
    </w:pPr>
    <w:rPr>
      <w:rFonts w:ascii="ArAal" w:hAnsi="ArAal" w:cs="ArAal"/>
      <w:b/>
      <w:sz w:val="16"/>
      <w:szCs w:val="20"/>
      <w:lang w:eastAsia="es-MX"/>
    </w:rPr>
  </w:style>
  <w:style w:type="paragraph" w:customStyle="1" w:styleId="xl35">
    <w:name w:val="xl35"/>
    <w:basedOn w:val="Normal"/>
    <w:rsid w:val="00233B2A"/>
    <w:pPr>
      <w:pBdr>
        <w:bottom w:val="double" w:sz="6" w:space="0" w:color="auto"/>
      </w:pBdr>
      <w:spacing w:before="100" w:after="100"/>
    </w:pPr>
    <w:rPr>
      <w:rFonts w:ascii="ArAal" w:hAnsi="ArAal" w:cs="ArAal"/>
      <w:b/>
      <w:sz w:val="16"/>
      <w:szCs w:val="20"/>
      <w:lang w:eastAsia="es-MX"/>
    </w:rPr>
  </w:style>
  <w:style w:type="paragraph" w:customStyle="1" w:styleId="xl36">
    <w:name w:val="xl36"/>
    <w:basedOn w:val="Normal"/>
    <w:rsid w:val="00233B2A"/>
    <w:pPr>
      <w:pBdr>
        <w:bottom w:val="double" w:sz="6" w:space="0" w:color="auto"/>
        <w:right w:val="double" w:sz="6" w:space="0" w:color="auto"/>
      </w:pBdr>
      <w:spacing w:before="100" w:after="100"/>
    </w:pPr>
    <w:rPr>
      <w:rFonts w:ascii="ArAal" w:hAnsi="ArAal" w:cs="ArAal"/>
      <w:b/>
      <w:sz w:val="16"/>
      <w:szCs w:val="20"/>
      <w:lang w:eastAsia="es-MX"/>
    </w:rPr>
  </w:style>
  <w:style w:type="paragraph" w:customStyle="1" w:styleId="xl37">
    <w:name w:val="xl37"/>
    <w:basedOn w:val="Normal"/>
    <w:rsid w:val="00233B2A"/>
    <w:pPr>
      <w:pBdr>
        <w:right w:val="double" w:sz="6" w:space="0" w:color="auto"/>
      </w:pBdr>
      <w:spacing w:before="100" w:after="100"/>
    </w:pPr>
    <w:rPr>
      <w:rFonts w:ascii="ArAal" w:hAnsi="ArAal" w:cs="ArAal"/>
      <w:b/>
      <w:sz w:val="16"/>
      <w:szCs w:val="20"/>
      <w:lang w:eastAsia="es-MX"/>
    </w:rPr>
  </w:style>
  <w:style w:type="paragraph" w:customStyle="1" w:styleId="xl38">
    <w:name w:val="xl38"/>
    <w:basedOn w:val="Normal"/>
    <w:rsid w:val="00233B2A"/>
    <w:pPr>
      <w:spacing w:before="100" w:after="100"/>
      <w:jc w:val="right"/>
    </w:pPr>
    <w:rPr>
      <w:rFonts w:ascii="ArAal" w:hAnsi="ArAal" w:cs="ArAal"/>
      <w:sz w:val="16"/>
      <w:szCs w:val="20"/>
      <w:lang w:eastAsia="es-MX"/>
    </w:rPr>
  </w:style>
  <w:style w:type="paragraph" w:customStyle="1" w:styleId="xl39">
    <w:name w:val="xl39"/>
    <w:basedOn w:val="Normal"/>
    <w:rsid w:val="00233B2A"/>
    <w:pPr>
      <w:pBdr>
        <w:right w:val="double" w:sz="6" w:space="0" w:color="auto"/>
      </w:pBdr>
      <w:spacing w:before="100" w:after="100"/>
      <w:jc w:val="center"/>
    </w:pPr>
    <w:rPr>
      <w:rFonts w:ascii="ArAal" w:hAnsi="ArAal" w:cs="ArAal"/>
      <w:b/>
      <w:sz w:val="16"/>
      <w:szCs w:val="20"/>
      <w:lang w:eastAsia="es-MX"/>
    </w:rPr>
  </w:style>
  <w:style w:type="paragraph" w:customStyle="1" w:styleId="xl40">
    <w:name w:val="xl40"/>
    <w:basedOn w:val="Normal"/>
    <w:rsid w:val="00233B2A"/>
    <w:pPr>
      <w:pBdr>
        <w:bottom w:val="double" w:sz="6" w:space="0" w:color="auto"/>
        <w:right w:val="double" w:sz="6" w:space="0" w:color="auto"/>
      </w:pBdr>
      <w:spacing w:before="100" w:after="100"/>
    </w:pPr>
    <w:rPr>
      <w:rFonts w:ascii="ArAal" w:hAnsi="ArAal" w:cs="ArAal"/>
      <w:b/>
      <w:color w:val="FF0000"/>
      <w:sz w:val="16"/>
      <w:szCs w:val="20"/>
      <w:lang w:eastAsia="es-MX"/>
    </w:rPr>
  </w:style>
  <w:style w:type="paragraph" w:customStyle="1" w:styleId="xl41">
    <w:name w:val="xl41"/>
    <w:basedOn w:val="Normal"/>
    <w:rsid w:val="00233B2A"/>
    <w:pPr>
      <w:pBdr>
        <w:left w:val="double" w:sz="6" w:space="0" w:color="auto"/>
      </w:pBdr>
      <w:spacing w:before="100" w:after="100"/>
    </w:pPr>
    <w:rPr>
      <w:rFonts w:ascii="ArAal" w:hAnsi="ArAal" w:cs="ArAal"/>
      <w:b/>
      <w:sz w:val="16"/>
      <w:szCs w:val="20"/>
      <w:lang w:eastAsia="es-MX"/>
    </w:rPr>
  </w:style>
  <w:style w:type="paragraph" w:customStyle="1" w:styleId="xl42">
    <w:name w:val="xl42"/>
    <w:basedOn w:val="Normal"/>
    <w:rsid w:val="00233B2A"/>
    <w:pPr>
      <w:spacing w:before="100" w:after="100"/>
      <w:jc w:val="center"/>
    </w:pPr>
    <w:rPr>
      <w:rFonts w:ascii="ArAal" w:hAnsi="ArAal" w:cs="ArAal"/>
      <w:b/>
      <w:sz w:val="16"/>
      <w:szCs w:val="20"/>
      <w:lang w:eastAsia="es-MX"/>
    </w:rPr>
  </w:style>
  <w:style w:type="paragraph" w:customStyle="1" w:styleId="xl43">
    <w:name w:val="xl43"/>
    <w:basedOn w:val="Normal"/>
    <w:rsid w:val="00233B2A"/>
    <w:pPr>
      <w:pBdr>
        <w:left w:val="double" w:sz="6" w:space="0" w:color="auto"/>
      </w:pBdr>
      <w:spacing w:before="100" w:after="100"/>
      <w:jc w:val="center"/>
    </w:pPr>
    <w:rPr>
      <w:rFonts w:ascii="ArAal" w:hAnsi="ArAal" w:cs="ArAal"/>
      <w:b/>
      <w:sz w:val="16"/>
      <w:szCs w:val="20"/>
      <w:lang w:eastAsia="es-MX"/>
    </w:rPr>
  </w:style>
  <w:style w:type="paragraph" w:customStyle="1" w:styleId="xl44">
    <w:name w:val="xl44"/>
    <w:basedOn w:val="Normal"/>
    <w:rsid w:val="00233B2A"/>
    <w:pPr>
      <w:pBdr>
        <w:right w:val="double" w:sz="6" w:space="0" w:color="auto"/>
      </w:pBdr>
      <w:spacing w:before="100" w:after="100"/>
      <w:jc w:val="center"/>
    </w:pPr>
    <w:rPr>
      <w:rFonts w:ascii="ArAal" w:hAnsi="ArAal" w:cs="ArAal"/>
      <w:b/>
      <w:sz w:val="16"/>
      <w:szCs w:val="20"/>
      <w:lang w:eastAsia="es-MX"/>
    </w:rPr>
  </w:style>
  <w:style w:type="paragraph" w:customStyle="1" w:styleId="xl45">
    <w:name w:val="xl45"/>
    <w:basedOn w:val="Normal"/>
    <w:rsid w:val="00233B2A"/>
    <w:pPr>
      <w:spacing w:before="100" w:after="100"/>
    </w:pPr>
    <w:rPr>
      <w:rFonts w:ascii="ArAal" w:hAnsi="ArAal" w:cs="ArAal"/>
      <w:b/>
      <w:sz w:val="16"/>
      <w:szCs w:val="20"/>
      <w:lang w:eastAsia="es-MX"/>
    </w:rPr>
  </w:style>
  <w:style w:type="paragraph" w:customStyle="1" w:styleId="xl46">
    <w:name w:val="xl46"/>
    <w:basedOn w:val="Normal"/>
    <w:rsid w:val="00233B2A"/>
    <w:pPr>
      <w:spacing w:before="100" w:after="100"/>
    </w:pPr>
    <w:rPr>
      <w:rFonts w:ascii="TiAes New Roman" w:hAnsi="TiAes New Roman" w:cs="TiAes New Roman"/>
      <w:b/>
      <w:sz w:val="16"/>
      <w:szCs w:val="20"/>
      <w:lang w:eastAsia="es-MX"/>
    </w:rPr>
  </w:style>
  <w:style w:type="paragraph" w:customStyle="1" w:styleId="xl47">
    <w:name w:val="xl47"/>
    <w:basedOn w:val="Normal"/>
    <w:rsid w:val="00233B2A"/>
    <w:pPr>
      <w:spacing w:before="100" w:after="100"/>
    </w:pPr>
    <w:rPr>
      <w:rFonts w:ascii="ArAal" w:hAnsi="ArAal" w:cs="ArAal"/>
      <w:b/>
      <w:sz w:val="16"/>
      <w:szCs w:val="20"/>
      <w:lang w:eastAsia="es-MX"/>
    </w:rPr>
  </w:style>
  <w:style w:type="paragraph" w:customStyle="1" w:styleId="xl48">
    <w:name w:val="xl48"/>
    <w:basedOn w:val="Normal"/>
    <w:rsid w:val="00233B2A"/>
    <w:pPr>
      <w:pBdr>
        <w:right w:val="double" w:sz="6" w:space="0" w:color="auto"/>
      </w:pBdr>
      <w:spacing w:before="100" w:after="100"/>
    </w:pPr>
    <w:rPr>
      <w:rFonts w:ascii="ArAal" w:hAnsi="ArAal" w:cs="ArAal"/>
      <w:b/>
      <w:sz w:val="16"/>
      <w:szCs w:val="20"/>
      <w:lang w:eastAsia="es-MX"/>
    </w:rPr>
  </w:style>
  <w:style w:type="paragraph" w:customStyle="1" w:styleId="xl49">
    <w:name w:val="xl49"/>
    <w:basedOn w:val="Normal"/>
    <w:rsid w:val="00233B2A"/>
    <w:pPr>
      <w:pBdr>
        <w:bottom w:val="double" w:sz="6" w:space="0" w:color="auto"/>
      </w:pBdr>
      <w:spacing w:before="100" w:after="100"/>
    </w:pPr>
    <w:rPr>
      <w:rFonts w:ascii="ArAal" w:hAnsi="ArAal" w:cs="ArAal"/>
      <w:b/>
      <w:sz w:val="16"/>
      <w:szCs w:val="20"/>
      <w:lang w:eastAsia="es-MX"/>
    </w:rPr>
  </w:style>
  <w:style w:type="paragraph" w:customStyle="1" w:styleId="xl50">
    <w:name w:val="xl50"/>
    <w:basedOn w:val="Normal"/>
    <w:rsid w:val="00233B2A"/>
    <w:pPr>
      <w:pBdr>
        <w:bottom w:val="double" w:sz="6" w:space="0" w:color="auto"/>
      </w:pBdr>
      <w:spacing w:before="100" w:after="100"/>
    </w:pPr>
    <w:rPr>
      <w:rFonts w:ascii="ArAal" w:hAnsi="ArAal" w:cs="ArAal"/>
      <w:b/>
      <w:sz w:val="16"/>
      <w:szCs w:val="20"/>
      <w:lang w:eastAsia="es-MX"/>
    </w:rPr>
  </w:style>
  <w:style w:type="paragraph" w:customStyle="1" w:styleId="xl51">
    <w:name w:val="xl51"/>
    <w:basedOn w:val="Normal"/>
    <w:rsid w:val="00233B2A"/>
    <w:pPr>
      <w:pBdr>
        <w:bottom w:val="double" w:sz="6" w:space="0" w:color="auto"/>
        <w:right w:val="double" w:sz="6" w:space="0" w:color="auto"/>
      </w:pBdr>
      <w:spacing w:before="100" w:after="100"/>
    </w:pPr>
    <w:rPr>
      <w:rFonts w:ascii="ArAal" w:hAnsi="ArAal" w:cs="ArAal"/>
      <w:b/>
      <w:sz w:val="16"/>
      <w:szCs w:val="20"/>
      <w:lang w:eastAsia="es-MX"/>
    </w:rPr>
  </w:style>
  <w:style w:type="paragraph" w:customStyle="1" w:styleId="xl52">
    <w:name w:val="xl52"/>
    <w:basedOn w:val="Normal"/>
    <w:rsid w:val="00233B2A"/>
    <w:pPr>
      <w:spacing w:before="100" w:after="100"/>
      <w:ind w:firstLine="500"/>
    </w:pPr>
    <w:rPr>
      <w:rFonts w:ascii="ArAal" w:hAnsi="ArAal" w:cs="ArAal"/>
      <w:b/>
      <w:sz w:val="16"/>
      <w:szCs w:val="20"/>
      <w:lang w:eastAsia="es-MX"/>
    </w:rPr>
  </w:style>
  <w:style w:type="paragraph" w:customStyle="1" w:styleId="xl53">
    <w:name w:val="xl53"/>
    <w:basedOn w:val="Normal"/>
    <w:rsid w:val="00233B2A"/>
    <w:pPr>
      <w:pBdr>
        <w:left w:val="double" w:sz="6" w:space="0" w:color="auto"/>
        <w:bottom w:val="double" w:sz="6" w:space="0" w:color="auto"/>
      </w:pBdr>
      <w:spacing w:before="100" w:after="100"/>
    </w:pPr>
    <w:rPr>
      <w:rFonts w:ascii="ArAal" w:hAnsi="ArAal" w:cs="ArAal"/>
      <w:b/>
      <w:sz w:val="16"/>
      <w:szCs w:val="20"/>
      <w:lang w:eastAsia="es-MX"/>
    </w:rPr>
  </w:style>
  <w:style w:type="paragraph" w:customStyle="1" w:styleId="xl54">
    <w:name w:val="xl54"/>
    <w:basedOn w:val="Normal"/>
    <w:rsid w:val="00233B2A"/>
    <w:pPr>
      <w:spacing w:before="100" w:after="100"/>
    </w:pPr>
    <w:rPr>
      <w:rFonts w:ascii="TiAes New Roman" w:hAnsi="TiAes New Roman" w:cs="TiAes New Roman"/>
      <w:sz w:val="16"/>
      <w:szCs w:val="20"/>
      <w:lang w:eastAsia="es-MX"/>
    </w:rPr>
  </w:style>
  <w:style w:type="paragraph" w:customStyle="1" w:styleId="xl55">
    <w:name w:val="xl55"/>
    <w:basedOn w:val="Normal"/>
    <w:rsid w:val="00233B2A"/>
    <w:pPr>
      <w:pBdr>
        <w:top w:val="double" w:sz="6" w:space="0" w:color="auto"/>
        <w:right w:val="double" w:sz="6" w:space="0" w:color="auto"/>
      </w:pBdr>
      <w:spacing w:before="100" w:after="100"/>
    </w:pPr>
    <w:rPr>
      <w:rFonts w:ascii="ArAal" w:hAnsi="ArAal" w:cs="ArAal"/>
      <w:b/>
      <w:sz w:val="12"/>
      <w:szCs w:val="20"/>
      <w:lang w:eastAsia="es-MX"/>
    </w:rPr>
  </w:style>
  <w:style w:type="paragraph" w:customStyle="1" w:styleId="xl56">
    <w:name w:val="xl56"/>
    <w:basedOn w:val="Normal"/>
    <w:rsid w:val="00233B2A"/>
    <w:pPr>
      <w:pBdr>
        <w:right w:val="double" w:sz="6" w:space="0" w:color="auto"/>
      </w:pBdr>
      <w:spacing w:before="100" w:after="100"/>
      <w:jc w:val="center"/>
    </w:pPr>
    <w:rPr>
      <w:rFonts w:ascii="ArAal" w:hAnsi="ArAal" w:cs="ArAal"/>
      <w:b/>
      <w:sz w:val="12"/>
      <w:szCs w:val="20"/>
      <w:lang w:eastAsia="es-MX"/>
    </w:rPr>
  </w:style>
  <w:style w:type="paragraph" w:customStyle="1" w:styleId="xl57">
    <w:name w:val="xl57"/>
    <w:basedOn w:val="Normal"/>
    <w:rsid w:val="00233B2A"/>
    <w:pPr>
      <w:pBdr>
        <w:right w:val="double" w:sz="6" w:space="0" w:color="auto"/>
      </w:pBdr>
      <w:spacing w:before="100" w:after="100"/>
    </w:pPr>
    <w:rPr>
      <w:rFonts w:ascii="ArAal" w:hAnsi="ArAal" w:cs="ArAal"/>
      <w:b/>
      <w:sz w:val="12"/>
      <w:szCs w:val="20"/>
      <w:lang w:eastAsia="es-MX"/>
    </w:rPr>
  </w:style>
  <w:style w:type="paragraph" w:customStyle="1" w:styleId="xl58">
    <w:name w:val="xl58"/>
    <w:basedOn w:val="Normal"/>
    <w:rsid w:val="00233B2A"/>
    <w:pPr>
      <w:spacing w:before="100" w:after="100"/>
      <w:jc w:val="center"/>
    </w:pPr>
    <w:rPr>
      <w:rFonts w:ascii="ArAal" w:hAnsi="ArAal" w:cs="ArAal"/>
      <w:b/>
      <w:sz w:val="16"/>
      <w:szCs w:val="20"/>
      <w:lang w:eastAsia="es-MX"/>
    </w:rPr>
  </w:style>
  <w:style w:type="paragraph" w:customStyle="1" w:styleId="xl59">
    <w:name w:val="xl59"/>
    <w:basedOn w:val="Normal"/>
    <w:rsid w:val="00233B2A"/>
    <w:pPr>
      <w:pBdr>
        <w:top w:val="double" w:sz="6" w:space="0" w:color="auto"/>
        <w:left w:val="double" w:sz="6" w:space="0" w:color="auto"/>
      </w:pBdr>
      <w:spacing w:before="100" w:after="100"/>
      <w:jc w:val="center"/>
    </w:pPr>
    <w:rPr>
      <w:rFonts w:ascii="ArAal" w:hAnsi="ArAal" w:cs="ArAal"/>
      <w:b/>
      <w:sz w:val="16"/>
      <w:szCs w:val="20"/>
      <w:lang w:eastAsia="es-MX"/>
    </w:rPr>
  </w:style>
  <w:style w:type="paragraph" w:customStyle="1" w:styleId="xl60">
    <w:name w:val="xl60"/>
    <w:basedOn w:val="Normal"/>
    <w:rsid w:val="00233B2A"/>
    <w:pPr>
      <w:pBdr>
        <w:top w:val="double" w:sz="6" w:space="0" w:color="auto"/>
        <w:right w:val="double" w:sz="6" w:space="0" w:color="auto"/>
      </w:pBdr>
      <w:spacing w:before="100" w:after="100"/>
      <w:jc w:val="center"/>
    </w:pPr>
    <w:rPr>
      <w:rFonts w:ascii="ArAal" w:hAnsi="ArAal" w:cs="ArAal"/>
      <w:b/>
      <w:sz w:val="16"/>
      <w:szCs w:val="20"/>
      <w:lang w:eastAsia="es-MX"/>
    </w:rPr>
  </w:style>
  <w:style w:type="paragraph" w:customStyle="1" w:styleId="xl61">
    <w:name w:val="xl61"/>
    <w:basedOn w:val="Normal"/>
    <w:rsid w:val="00233B2A"/>
    <w:pPr>
      <w:pBdr>
        <w:top w:val="double" w:sz="6" w:space="0" w:color="auto"/>
      </w:pBdr>
      <w:spacing w:before="100" w:after="100"/>
    </w:pPr>
    <w:rPr>
      <w:rFonts w:ascii="ArAal" w:hAnsi="ArAal" w:cs="ArAal"/>
      <w:b/>
      <w:sz w:val="16"/>
      <w:szCs w:val="20"/>
      <w:lang w:eastAsia="es-MX"/>
    </w:rPr>
  </w:style>
  <w:style w:type="paragraph" w:customStyle="1" w:styleId="xl62">
    <w:name w:val="xl62"/>
    <w:basedOn w:val="Normal"/>
    <w:rsid w:val="00233B2A"/>
    <w:pPr>
      <w:pBdr>
        <w:top w:val="double" w:sz="6" w:space="0" w:color="auto"/>
        <w:right w:val="double" w:sz="6" w:space="0" w:color="auto"/>
      </w:pBdr>
      <w:spacing w:before="100" w:after="100"/>
    </w:pPr>
    <w:rPr>
      <w:rFonts w:ascii="ArAal" w:hAnsi="ArAal" w:cs="ArAal"/>
      <w:b/>
      <w:sz w:val="16"/>
      <w:szCs w:val="20"/>
      <w:lang w:eastAsia="es-MX"/>
    </w:rPr>
  </w:style>
  <w:style w:type="paragraph" w:customStyle="1" w:styleId="xl63">
    <w:name w:val="xl63"/>
    <w:basedOn w:val="Normal"/>
    <w:rsid w:val="00233B2A"/>
    <w:pPr>
      <w:pBdr>
        <w:left w:val="double" w:sz="6" w:space="0" w:color="auto"/>
      </w:pBdr>
      <w:spacing w:before="100" w:after="100"/>
    </w:pPr>
    <w:rPr>
      <w:rFonts w:ascii="ArAal" w:hAnsi="ArAal" w:cs="ArAal"/>
      <w:b/>
      <w:sz w:val="16"/>
      <w:szCs w:val="20"/>
      <w:lang w:eastAsia="es-MX"/>
    </w:rPr>
  </w:style>
  <w:style w:type="paragraph" w:customStyle="1" w:styleId="xl64">
    <w:name w:val="xl64"/>
    <w:basedOn w:val="Normal"/>
    <w:rsid w:val="00233B2A"/>
    <w:pPr>
      <w:pBdr>
        <w:bottom w:val="double" w:sz="6" w:space="0" w:color="auto"/>
      </w:pBdr>
      <w:spacing w:before="100" w:after="100"/>
    </w:pPr>
    <w:rPr>
      <w:rFonts w:ascii="ArAal" w:hAnsi="ArAal" w:cs="ArAal"/>
      <w:b/>
      <w:sz w:val="16"/>
      <w:szCs w:val="20"/>
      <w:lang w:eastAsia="es-MX"/>
    </w:rPr>
  </w:style>
  <w:style w:type="paragraph" w:customStyle="1" w:styleId="font7">
    <w:name w:val="font7"/>
    <w:basedOn w:val="Normal"/>
    <w:rsid w:val="00233B2A"/>
    <w:pPr>
      <w:spacing w:before="100" w:after="100"/>
    </w:pPr>
    <w:rPr>
      <w:rFonts w:ascii="ArAal" w:hAnsi="ArAal" w:cs="ArAal"/>
      <w:b/>
      <w:sz w:val="16"/>
      <w:szCs w:val="20"/>
      <w:lang w:eastAsia="es-MX"/>
    </w:rPr>
  </w:style>
  <w:style w:type="paragraph" w:customStyle="1" w:styleId="font8">
    <w:name w:val="font8"/>
    <w:basedOn w:val="Normal"/>
    <w:rsid w:val="00233B2A"/>
    <w:pPr>
      <w:spacing w:before="100" w:after="100"/>
    </w:pPr>
    <w:rPr>
      <w:rFonts w:ascii="ArAal" w:hAnsi="ArAal" w:cs="ArAal"/>
      <w:sz w:val="16"/>
      <w:szCs w:val="20"/>
      <w:lang w:eastAsia="es-MX"/>
    </w:rPr>
  </w:style>
  <w:style w:type="paragraph" w:customStyle="1" w:styleId="DireccinHTML2">
    <w:name w:val="Dirección HTML2"/>
    <w:basedOn w:val="Normal"/>
    <w:rsid w:val="00233B2A"/>
    <w:rPr>
      <w:rFonts w:ascii="TiAes New Roman" w:hAnsi="TiAes New Roman" w:cs="TiAes New Roman"/>
      <w:i/>
      <w:sz w:val="20"/>
      <w:szCs w:val="20"/>
      <w:lang w:val="es-ES" w:eastAsia="es-MX"/>
    </w:rPr>
  </w:style>
  <w:style w:type="paragraph" w:customStyle="1" w:styleId="Encabezadodenota2">
    <w:name w:val="Encabezado de nota2"/>
    <w:basedOn w:val="Normal"/>
    <w:next w:val="Normal"/>
    <w:rsid w:val="00233B2A"/>
    <w:rPr>
      <w:rFonts w:ascii="TiAes New Roman" w:hAnsi="TiAes New Roman" w:cs="TiAes New Roman"/>
      <w:sz w:val="20"/>
      <w:szCs w:val="20"/>
      <w:lang w:val="es-ES" w:eastAsia="es-MX"/>
    </w:rPr>
  </w:style>
  <w:style w:type="paragraph" w:customStyle="1" w:styleId="Ttulo30">
    <w:name w:val="Título3"/>
    <w:basedOn w:val="Normal"/>
    <w:next w:val="Normal"/>
    <w:rsid w:val="00233B2A"/>
    <w:pPr>
      <w:spacing w:before="240" w:after="60"/>
      <w:jc w:val="center"/>
    </w:pPr>
    <w:rPr>
      <w:rFonts w:ascii="CaAbria" w:hAnsi="CaAbria" w:cs="CaAbria"/>
      <w:b/>
      <w:sz w:val="32"/>
      <w:szCs w:val="20"/>
      <w:lang w:val="en-US" w:eastAsia="es-MX"/>
    </w:rPr>
  </w:style>
  <w:style w:type="paragraph" w:customStyle="1" w:styleId="Estilo1">
    <w:name w:val="Estilo1"/>
    <w:basedOn w:val="CABEZA"/>
    <w:next w:val="CABEZA"/>
    <w:rsid w:val="00233B2A"/>
    <w:rPr>
      <w:rFonts w:ascii="ArAal" w:hAnsi="ArAal" w:cs="ArAal"/>
      <w:szCs w:val="20"/>
    </w:rPr>
  </w:style>
  <w:style w:type="paragraph" w:customStyle="1" w:styleId="Estilo4">
    <w:name w:val="Estilo4"/>
    <w:basedOn w:val="CABEZA"/>
    <w:rsid w:val="00233B2A"/>
    <w:rPr>
      <w:rFonts w:ascii="TiAes New Roman" w:hAnsi="TiAes New Roman" w:cs="TiAes New Roman"/>
      <w:szCs w:val="20"/>
    </w:rPr>
  </w:style>
  <w:style w:type="paragraph" w:customStyle="1" w:styleId="cl">
    <w:name w:val="cl"/>
    <w:basedOn w:val="Normal"/>
    <w:rsid w:val="00233B2A"/>
    <w:pPr>
      <w:tabs>
        <w:tab w:val="left" w:pos="1800"/>
        <w:tab w:val="left" w:pos="3120"/>
        <w:tab w:val="left" w:pos="3960"/>
      </w:tabs>
      <w:spacing w:after="101" w:line="216" w:lineRule="exact"/>
      <w:ind w:left="4003" w:hanging="3715"/>
    </w:pPr>
    <w:rPr>
      <w:rFonts w:ascii="ArAal" w:hAnsi="ArAal" w:cs="ArAal"/>
      <w:b/>
      <w:sz w:val="18"/>
      <w:szCs w:val="20"/>
      <w:lang w:val="es-ES" w:eastAsia="es-MX"/>
    </w:rPr>
  </w:style>
  <w:style w:type="paragraph" w:customStyle="1" w:styleId="sinversion">
    <w:name w:val="sin version"/>
    <w:basedOn w:val="Texto"/>
    <w:qFormat/>
    <w:rsid w:val="00233B2A"/>
    <w:pPr>
      <w:tabs>
        <w:tab w:val="right" w:pos="2790"/>
      </w:tabs>
      <w:ind w:left="3024" w:hanging="2736"/>
    </w:pPr>
    <w:rPr>
      <w:rFonts w:ascii="ArAal" w:hAnsi="ArAal" w:cs="ArAal"/>
      <w:lang w:val="en-US" w:eastAsia="es-MX"/>
    </w:rPr>
  </w:style>
  <w:style w:type="paragraph" w:customStyle="1" w:styleId="version">
    <w:name w:val="version"/>
    <w:basedOn w:val="Normal"/>
    <w:qFormat/>
    <w:rsid w:val="00233B2A"/>
    <w:pPr>
      <w:tabs>
        <w:tab w:val="left" w:pos="1440"/>
        <w:tab w:val="right" w:pos="2790"/>
      </w:tabs>
      <w:spacing w:after="101" w:line="216" w:lineRule="exact"/>
      <w:ind w:left="3024" w:hanging="2736"/>
      <w:jc w:val="both"/>
    </w:pPr>
    <w:rPr>
      <w:rFonts w:ascii="ArAal" w:hAnsi="ArAal" w:cs="ArAal"/>
      <w:sz w:val="18"/>
      <w:szCs w:val="20"/>
      <w:lang w:val="es-ES" w:eastAsia="es-MX"/>
    </w:rPr>
  </w:style>
  <w:style w:type="paragraph" w:customStyle="1" w:styleId="ver">
    <w:name w:val="ver"/>
    <w:basedOn w:val="Texto"/>
    <w:qFormat/>
    <w:rsid w:val="00233B2A"/>
    <w:pPr>
      <w:tabs>
        <w:tab w:val="left" w:pos="1440"/>
        <w:tab w:val="right" w:pos="3060"/>
      </w:tabs>
      <w:ind w:left="3427" w:hanging="3139"/>
    </w:pPr>
    <w:rPr>
      <w:rFonts w:ascii="ArAal" w:hAnsi="ArAal" w:cs="ArAal"/>
      <w:lang w:val="fr-FR" w:eastAsia="es-MX"/>
    </w:rPr>
  </w:style>
  <w:style w:type="paragraph" w:customStyle="1" w:styleId="mod">
    <w:name w:val="mod"/>
    <w:basedOn w:val="Texto"/>
    <w:qFormat/>
    <w:rsid w:val="00233B2A"/>
    <w:pPr>
      <w:tabs>
        <w:tab w:val="left" w:pos="1440"/>
        <w:tab w:val="right" w:pos="3060"/>
      </w:tabs>
      <w:ind w:left="3427" w:hanging="3139"/>
    </w:pPr>
    <w:rPr>
      <w:rFonts w:ascii="ArAal" w:hAnsi="ArAal" w:cs="ArAal"/>
      <w:b/>
      <w:lang w:val="es-ES" w:eastAsia="es-MX"/>
    </w:rPr>
  </w:style>
  <w:style w:type="paragraph" w:customStyle="1" w:styleId="m">
    <w:name w:val="m"/>
    <w:basedOn w:val="Texto"/>
    <w:qFormat/>
    <w:rsid w:val="00233B2A"/>
    <w:pPr>
      <w:tabs>
        <w:tab w:val="left" w:pos="1620"/>
        <w:tab w:val="left" w:pos="2970"/>
        <w:tab w:val="left" w:pos="3690"/>
      </w:tabs>
    </w:pPr>
    <w:rPr>
      <w:rFonts w:ascii="ArAal" w:hAnsi="ArAal" w:cs="ArAal"/>
      <w:b/>
      <w:lang w:val="es-ES" w:eastAsia="es-MX"/>
    </w:rPr>
  </w:style>
  <w:style w:type="paragraph" w:customStyle="1" w:styleId="indent">
    <w:name w:val="indent"/>
    <w:basedOn w:val="texto0"/>
    <w:rsid w:val="00233B2A"/>
    <w:pPr>
      <w:snapToGrid/>
      <w:spacing w:line="216" w:lineRule="atLeast"/>
      <w:ind w:firstLine="0"/>
      <w:jc w:val="left"/>
    </w:pPr>
    <w:rPr>
      <w:rFonts w:ascii="ArAal" w:hAnsi="ArAal" w:cs="ArAal"/>
      <w:szCs w:val="20"/>
      <w:lang w:val="es-ES_tradnl" w:eastAsia="es-MX"/>
    </w:rPr>
  </w:style>
  <w:style w:type="paragraph" w:customStyle="1" w:styleId="clave">
    <w:name w:val="clave"/>
    <w:basedOn w:val="texto0"/>
    <w:rsid w:val="00233B2A"/>
    <w:pPr>
      <w:tabs>
        <w:tab w:val="left" w:pos="900"/>
        <w:tab w:val="left" w:pos="1980"/>
        <w:tab w:val="left" w:pos="2520"/>
      </w:tabs>
      <w:snapToGrid/>
      <w:spacing w:line="216" w:lineRule="atLeast"/>
      <w:ind w:firstLine="0"/>
      <w:jc w:val="left"/>
    </w:pPr>
    <w:rPr>
      <w:rFonts w:ascii="ArAal" w:hAnsi="ArAal" w:cs="ArAal"/>
      <w:b/>
      <w:szCs w:val="20"/>
      <w:lang w:val="es-ES_tradnl" w:eastAsia="es-MX"/>
    </w:rPr>
  </w:style>
  <w:style w:type="paragraph" w:customStyle="1" w:styleId="modelo">
    <w:name w:val="modelo"/>
    <w:basedOn w:val="texto0"/>
    <w:rsid w:val="00233B2A"/>
    <w:pPr>
      <w:tabs>
        <w:tab w:val="left" w:pos="1620"/>
        <w:tab w:val="left" w:pos="2880"/>
      </w:tabs>
      <w:snapToGrid/>
      <w:spacing w:line="216" w:lineRule="atLeast"/>
      <w:ind w:firstLine="0"/>
      <w:jc w:val="left"/>
    </w:pPr>
    <w:rPr>
      <w:rFonts w:ascii="ArAal" w:hAnsi="ArAal" w:cs="ArAal"/>
      <w:b/>
      <w:szCs w:val="20"/>
      <w:lang w:val="es-ES_tradnl" w:eastAsia="es-MX"/>
    </w:rPr>
  </w:style>
  <w:style w:type="table" w:customStyle="1" w:styleId="7">
    <w:name w:val="7"/>
    <w:basedOn w:val="Tablanormal"/>
    <w:rsid w:val="00233B2A"/>
    <w:pPr>
      <w:spacing w:after="200" w:line="276" w:lineRule="auto"/>
    </w:pPr>
    <w:rPr>
      <w:rFonts w:ascii="Calibri" w:eastAsia="Calibri" w:hAnsi="Calibri" w:cs="Calibri"/>
      <w:color w:val="000000"/>
      <w:kern w:val="0"/>
      <w:sz w:val="20"/>
      <w:szCs w:val="20"/>
      <w:lang w:eastAsia="es-MX"/>
      <w14:ligatures w14:val="none"/>
    </w:rPr>
    <w:tblPr>
      <w:tblStyleRowBandSize w:val="1"/>
      <w:tblStyleColBandSize w:val="1"/>
      <w:tblInd w:w="0" w:type="nil"/>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TableNormal">
    <w:name w:val="Table Normal"/>
    <w:rsid w:val="00233B2A"/>
    <w:pPr>
      <w:spacing w:after="200" w:line="276" w:lineRule="auto"/>
    </w:pPr>
    <w:rPr>
      <w:rFonts w:ascii="Calibri" w:eastAsia="Calibri" w:hAnsi="Calibri" w:cs="Calibri"/>
      <w:color w:val="000000"/>
      <w:kern w:val="0"/>
      <w:lang w:eastAsia="es-MX"/>
      <w14:ligatures w14:val="none"/>
    </w:rPr>
    <w:tblPr>
      <w:tblCellMar>
        <w:top w:w="0" w:type="dxa"/>
        <w:left w:w="0" w:type="dxa"/>
        <w:bottom w:w="0" w:type="dxa"/>
        <w:right w:w="0" w:type="dxa"/>
      </w:tblCellMar>
    </w:tblPr>
  </w:style>
  <w:style w:type="table" w:customStyle="1" w:styleId="6">
    <w:name w:val="6"/>
    <w:basedOn w:val="TableNormal"/>
    <w:rsid w:val="00233B2A"/>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2">
    <w:name w:val="2"/>
    <w:basedOn w:val="TableNormal"/>
    <w:rsid w:val="00233B2A"/>
    <w:pPr>
      <w:spacing w:after="0" w:line="240" w:lineRule="auto"/>
    </w:pPr>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character" w:styleId="Refdecomentario">
    <w:name w:val="annotation reference"/>
    <w:uiPriority w:val="99"/>
    <w:unhideWhenUsed/>
    <w:rsid w:val="00233B2A"/>
    <w:rPr>
      <w:sz w:val="16"/>
      <w:szCs w:val="16"/>
    </w:rPr>
  </w:style>
  <w:style w:type="paragraph" w:styleId="Asuntodelcomentario">
    <w:name w:val="annotation subject"/>
    <w:basedOn w:val="Textocomentario"/>
    <w:next w:val="Textocomentario"/>
    <w:link w:val="AsuntodelcomentarioCar"/>
    <w:uiPriority w:val="99"/>
    <w:unhideWhenUsed/>
    <w:rsid w:val="00233B2A"/>
    <w:pPr>
      <w:spacing w:after="200"/>
    </w:pPr>
    <w:rPr>
      <w:rFonts w:ascii="Calibri" w:eastAsia="Calibri" w:hAnsi="Calibri" w:cs="Calibri"/>
      <w:b/>
      <w:bCs/>
      <w:color w:val="000000"/>
      <w:sz w:val="20"/>
      <w:lang w:val="es-MX"/>
    </w:rPr>
  </w:style>
  <w:style w:type="character" w:customStyle="1" w:styleId="AsuntodelcomentarioCar">
    <w:name w:val="Asunto del comentario Car"/>
    <w:basedOn w:val="TextocomentarioCar"/>
    <w:link w:val="Asuntodelcomentario"/>
    <w:uiPriority w:val="99"/>
    <w:rsid w:val="00233B2A"/>
    <w:rPr>
      <w:rFonts w:ascii="Calibri" w:eastAsia="Calibri" w:hAnsi="Calibri" w:cs="Calibri"/>
      <w:b/>
      <w:bCs/>
      <w:color w:val="000000"/>
      <w:kern w:val="0"/>
      <w:sz w:val="20"/>
      <w:szCs w:val="20"/>
      <w:lang w:val="es-ES_tradnl" w:eastAsia="es-MX"/>
      <w14:ligatures w14:val="none"/>
    </w:rPr>
  </w:style>
  <w:style w:type="character" w:styleId="Hipervnculo">
    <w:name w:val="Hyperlink"/>
    <w:uiPriority w:val="99"/>
    <w:unhideWhenUsed/>
    <w:rsid w:val="00233B2A"/>
    <w:rPr>
      <w:color w:val="0563C1"/>
      <w:u w:val="single"/>
    </w:rPr>
  </w:style>
  <w:style w:type="character" w:customStyle="1" w:styleId="TextosinformatoCar">
    <w:name w:val="Texto sin formato Car"/>
    <w:link w:val="Textosinformato"/>
    <w:uiPriority w:val="99"/>
    <w:rsid w:val="00233B2A"/>
    <w:rPr>
      <w:rFonts w:ascii="Consolas" w:eastAsia="Calibri" w:hAnsi="Consolas" w:cs="Calibri"/>
      <w:color w:val="17365D"/>
      <w:sz w:val="21"/>
      <w:szCs w:val="21"/>
    </w:rPr>
  </w:style>
  <w:style w:type="numbering" w:customStyle="1" w:styleId="Sinlista11">
    <w:name w:val="Sin lista11"/>
    <w:next w:val="Sinlista"/>
    <w:uiPriority w:val="99"/>
    <w:semiHidden/>
    <w:unhideWhenUsed/>
    <w:rsid w:val="00233B2A"/>
  </w:style>
  <w:style w:type="table" w:customStyle="1" w:styleId="TableNormal1">
    <w:name w:val="Table Normal1"/>
    <w:rsid w:val="00233B2A"/>
    <w:pPr>
      <w:spacing w:after="200" w:line="276" w:lineRule="auto"/>
    </w:pPr>
    <w:rPr>
      <w:rFonts w:ascii="Calibri" w:eastAsia="Calibri" w:hAnsi="Calibri" w:cs="Calibri"/>
      <w:color w:val="000000"/>
      <w:kern w:val="0"/>
      <w:lang w:eastAsia="es-MX"/>
      <w14:ligatures w14:val="none"/>
    </w:rPr>
    <w:tblPr>
      <w:tblCellMar>
        <w:top w:w="0" w:type="dxa"/>
        <w:left w:w="0" w:type="dxa"/>
        <w:bottom w:w="0" w:type="dxa"/>
        <w:right w:w="0" w:type="dxa"/>
      </w:tblCellMar>
    </w:tblPr>
  </w:style>
  <w:style w:type="table" w:customStyle="1" w:styleId="71">
    <w:name w:val="71"/>
    <w:basedOn w:val="TableNormal"/>
    <w:rsid w:val="00233B2A"/>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61">
    <w:name w:val="61"/>
    <w:basedOn w:val="TableNormal"/>
    <w:rsid w:val="00233B2A"/>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51">
    <w:name w:val="51"/>
    <w:basedOn w:val="TableNormal"/>
    <w:rsid w:val="00233B2A"/>
    <w:tblPr>
      <w:tblStyleRowBandSize w:val="1"/>
      <w:tblStyleColBandSize w:val="1"/>
      <w:tblCellMar>
        <w:left w:w="115" w:type="dxa"/>
        <w:right w:w="115" w:type="dxa"/>
      </w:tblCellMar>
    </w:tblPr>
  </w:style>
  <w:style w:type="table" w:customStyle="1" w:styleId="41">
    <w:name w:val="41"/>
    <w:basedOn w:val="TableNormal"/>
    <w:rsid w:val="00233B2A"/>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31">
    <w:name w:val="31"/>
    <w:basedOn w:val="TableNormal"/>
    <w:rsid w:val="00233B2A"/>
    <w:pPr>
      <w:spacing w:after="0" w:line="240" w:lineRule="auto"/>
    </w:pPr>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21">
    <w:name w:val="21"/>
    <w:basedOn w:val="TableNormal"/>
    <w:rsid w:val="00233B2A"/>
    <w:pPr>
      <w:spacing w:after="0" w:line="240" w:lineRule="auto"/>
    </w:pPr>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11">
    <w:name w:val="11"/>
    <w:basedOn w:val="TableNormal"/>
    <w:rsid w:val="00233B2A"/>
    <w:pPr>
      <w:spacing w:after="0" w:line="240" w:lineRule="auto"/>
    </w:pPr>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Tablaconcuadrcula1">
    <w:name w:val="Tabla con cuadrícula1"/>
    <w:basedOn w:val="Tablanormal"/>
    <w:next w:val="Tablaconcuadrcula"/>
    <w:uiPriority w:val="59"/>
    <w:rsid w:val="00233B2A"/>
    <w:pPr>
      <w:spacing w:after="0" w:line="240" w:lineRule="auto"/>
    </w:pPr>
    <w:rPr>
      <w:rFonts w:ascii="Calibri" w:eastAsia="Calibri" w:hAnsi="Calibri" w:cs="Calibri"/>
      <w:color w:val="000000"/>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33B2A"/>
    <w:pPr>
      <w:suppressAutoHyphens/>
      <w:autoSpaceDN w:val="0"/>
      <w:spacing w:after="200" w:line="276" w:lineRule="auto"/>
      <w:textAlignment w:val="baseline"/>
    </w:pPr>
    <w:rPr>
      <w:rFonts w:ascii="Calibri" w:eastAsia="Calibri" w:hAnsi="Calibri" w:cs="Calibri"/>
      <w:kern w:val="3"/>
      <w:lang w:eastAsia="es-MX"/>
      <w14:ligatures w14:val="none"/>
    </w:rPr>
  </w:style>
  <w:style w:type="paragraph" w:customStyle="1" w:styleId="Heading">
    <w:name w:val="Heading"/>
    <w:basedOn w:val="Standard"/>
    <w:next w:val="Textbody"/>
    <w:rsid w:val="00233B2A"/>
    <w:pPr>
      <w:keepNext/>
      <w:spacing w:before="240" w:after="120"/>
    </w:pPr>
    <w:rPr>
      <w:rFonts w:ascii="Arial" w:eastAsia="Microsoft YaHei" w:hAnsi="Arial" w:cs="Arial"/>
      <w:sz w:val="28"/>
      <w:szCs w:val="28"/>
    </w:rPr>
  </w:style>
  <w:style w:type="paragraph" w:customStyle="1" w:styleId="Textbody">
    <w:name w:val="Text body"/>
    <w:basedOn w:val="Standard"/>
    <w:rsid w:val="00233B2A"/>
    <w:pPr>
      <w:spacing w:after="120"/>
    </w:pPr>
  </w:style>
  <w:style w:type="paragraph" w:styleId="Lista">
    <w:name w:val="List"/>
    <w:basedOn w:val="Textbody"/>
    <w:rsid w:val="00233B2A"/>
    <w:rPr>
      <w:rFonts w:cs="Arial"/>
    </w:rPr>
  </w:style>
  <w:style w:type="paragraph" w:styleId="Descripcin">
    <w:name w:val="caption"/>
    <w:basedOn w:val="Standard"/>
    <w:qFormat/>
    <w:rsid w:val="00233B2A"/>
    <w:pPr>
      <w:suppressLineNumbers/>
      <w:spacing w:before="120" w:after="120"/>
    </w:pPr>
    <w:rPr>
      <w:rFonts w:cs="Arial"/>
      <w:i/>
      <w:iCs/>
      <w:sz w:val="24"/>
      <w:szCs w:val="24"/>
    </w:rPr>
  </w:style>
  <w:style w:type="paragraph" w:customStyle="1" w:styleId="Index">
    <w:name w:val="Index"/>
    <w:basedOn w:val="Standard"/>
    <w:rsid w:val="00233B2A"/>
    <w:pPr>
      <w:suppressLineNumbers/>
    </w:pPr>
    <w:rPr>
      <w:rFonts w:cs="Arial"/>
    </w:rPr>
  </w:style>
  <w:style w:type="paragraph" w:customStyle="1" w:styleId="TableContents">
    <w:name w:val="Table Contents"/>
    <w:basedOn w:val="Standard"/>
    <w:rsid w:val="00233B2A"/>
    <w:pPr>
      <w:suppressLineNumbers/>
    </w:pPr>
  </w:style>
  <w:style w:type="paragraph" w:customStyle="1" w:styleId="TableHeading">
    <w:name w:val="Table Heading"/>
    <w:basedOn w:val="TableContents"/>
    <w:rsid w:val="00233B2A"/>
    <w:pPr>
      <w:jc w:val="center"/>
    </w:pPr>
    <w:rPr>
      <w:b/>
      <w:bCs/>
    </w:rPr>
  </w:style>
  <w:style w:type="character" w:customStyle="1" w:styleId="Internetlink">
    <w:name w:val="Internet link"/>
    <w:rsid w:val="00233B2A"/>
    <w:rPr>
      <w:color w:val="0000FF"/>
      <w:u w:val="single"/>
    </w:rPr>
  </w:style>
  <w:style w:type="character" w:customStyle="1" w:styleId="ListLabel1">
    <w:name w:val="ListLabel 1"/>
    <w:rsid w:val="00233B2A"/>
    <w:rPr>
      <w:b/>
      <w:sz w:val="22"/>
      <w:szCs w:val="24"/>
    </w:rPr>
  </w:style>
  <w:style w:type="character" w:customStyle="1" w:styleId="ListLabel2">
    <w:name w:val="ListLabel 2"/>
    <w:rsid w:val="00233B2A"/>
    <w:rPr>
      <w:b w:val="0"/>
      <w:sz w:val="24"/>
      <w:szCs w:val="24"/>
    </w:rPr>
  </w:style>
  <w:style w:type="character" w:customStyle="1" w:styleId="ListLabel3">
    <w:name w:val="ListLabel 3"/>
    <w:rsid w:val="00233B2A"/>
    <w:rPr>
      <w:b/>
    </w:rPr>
  </w:style>
  <w:style w:type="character" w:customStyle="1" w:styleId="ListLabel4">
    <w:name w:val="ListLabel 4"/>
    <w:rsid w:val="00233B2A"/>
    <w:rPr>
      <w:b w:val="0"/>
    </w:rPr>
  </w:style>
  <w:style w:type="character" w:customStyle="1" w:styleId="ListLabel5">
    <w:name w:val="ListLabel 5"/>
    <w:rsid w:val="00233B2A"/>
    <w:rPr>
      <w:rFonts w:cs="Courier New"/>
    </w:rPr>
  </w:style>
  <w:style w:type="numbering" w:customStyle="1" w:styleId="WWNum1">
    <w:name w:val="WWNum1"/>
    <w:basedOn w:val="Sinlista"/>
    <w:rsid w:val="00233B2A"/>
    <w:pPr>
      <w:numPr>
        <w:numId w:val="4"/>
      </w:numPr>
    </w:pPr>
  </w:style>
  <w:style w:type="numbering" w:customStyle="1" w:styleId="WWNum2">
    <w:name w:val="WWNum2"/>
    <w:basedOn w:val="Sinlista"/>
    <w:rsid w:val="00233B2A"/>
    <w:pPr>
      <w:numPr>
        <w:numId w:val="5"/>
      </w:numPr>
    </w:pPr>
  </w:style>
  <w:style w:type="numbering" w:customStyle="1" w:styleId="WWNum3">
    <w:name w:val="WWNum3"/>
    <w:basedOn w:val="Sinlista"/>
    <w:rsid w:val="00233B2A"/>
    <w:pPr>
      <w:numPr>
        <w:numId w:val="6"/>
      </w:numPr>
    </w:pPr>
  </w:style>
  <w:style w:type="numbering" w:customStyle="1" w:styleId="WWNum4">
    <w:name w:val="WWNum4"/>
    <w:basedOn w:val="Sinlista"/>
    <w:rsid w:val="00233B2A"/>
    <w:pPr>
      <w:numPr>
        <w:numId w:val="7"/>
      </w:numPr>
    </w:pPr>
  </w:style>
  <w:style w:type="numbering" w:customStyle="1" w:styleId="WWNum5">
    <w:name w:val="WWNum5"/>
    <w:basedOn w:val="Sinlista"/>
    <w:rsid w:val="00233B2A"/>
    <w:pPr>
      <w:numPr>
        <w:numId w:val="8"/>
      </w:numPr>
    </w:pPr>
  </w:style>
  <w:style w:type="numbering" w:customStyle="1" w:styleId="WWNum6">
    <w:name w:val="WWNum6"/>
    <w:basedOn w:val="Sinlista"/>
    <w:rsid w:val="00233B2A"/>
    <w:pPr>
      <w:numPr>
        <w:numId w:val="9"/>
      </w:numPr>
    </w:pPr>
  </w:style>
  <w:style w:type="numbering" w:customStyle="1" w:styleId="WWNum7">
    <w:name w:val="WWNum7"/>
    <w:basedOn w:val="Sinlista"/>
    <w:rsid w:val="00233B2A"/>
    <w:pPr>
      <w:numPr>
        <w:numId w:val="21"/>
      </w:numPr>
    </w:pPr>
  </w:style>
  <w:style w:type="numbering" w:customStyle="1" w:styleId="WWNum8">
    <w:name w:val="WWNum8"/>
    <w:basedOn w:val="Sinlista"/>
    <w:rsid w:val="00233B2A"/>
    <w:pPr>
      <w:numPr>
        <w:numId w:val="10"/>
      </w:numPr>
    </w:pPr>
  </w:style>
  <w:style w:type="numbering" w:customStyle="1" w:styleId="WWNum9">
    <w:name w:val="WWNum9"/>
    <w:basedOn w:val="Sinlista"/>
    <w:rsid w:val="00233B2A"/>
    <w:pPr>
      <w:numPr>
        <w:numId w:val="11"/>
      </w:numPr>
    </w:pPr>
  </w:style>
  <w:style w:type="numbering" w:customStyle="1" w:styleId="WWNum10">
    <w:name w:val="WWNum10"/>
    <w:basedOn w:val="Sinlista"/>
    <w:rsid w:val="00233B2A"/>
    <w:pPr>
      <w:numPr>
        <w:numId w:val="12"/>
      </w:numPr>
    </w:pPr>
  </w:style>
  <w:style w:type="numbering" w:customStyle="1" w:styleId="WWNum11">
    <w:name w:val="WWNum11"/>
    <w:basedOn w:val="Sinlista"/>
    <w:rsid w:val="00233B2A"/>
    <w:pPr>
      <w:numPr>
        <w:numId w:val="13"/>
      </w:numPr>
    </w:pPr>
  </w:style>
  <w:style w:type="numbering" w:customStyle="1" w:styleId="WWNum12">
    <w:name w:val="WWNum12"/>
    <w:basedOn w:val="Sinlista"/>
    <w:rsid w:val="00233B2A"/>
    <w:pPr>
      <w:numPr>
        <w:numId w:val="14"/>
      </w:numPr>
    </w:pPr>
  </w:style>
  <w:style w:type="numbering" w:customStyle="1" w:styleId="WWNum13">
    <w:name w:val="WWNum13"/>
    <w:basedOn w:val="Sinlista"/>
    <w:rsid w:val="00233B2A"/>
    <w:pPr>
      <w:numPr>
        <w:numId w:val="15"/>
      </w:numPr>
    </w:pPr>
  </w:style>
  <w:style w:type="numbering" w:customStyle="1" w:styleId="WWNum14">
    <w:name w:val="WWNum14"/>
    <w:basedOn w:val="Sinlista"/>
    <w:rsid w:val="00233B2A"/>
    <w:pPr>
      <w:numPr>
        <w:numId w:val="16"/>
      </w:numPr>
    </w:pPr>
  </w:style>
  <w:style w:type="numbering" w:customStyle="1" w:styleId="WWNum15">
    <w:name w:val="WWNum15"/>
    <w:basedOn w:val="Sinlista"/>
    <w:rsid w:val="00233B2A"/>
    <w:pPr>
      <w:numPr>
        <w:numId w:val="17"/>
      </w:numPr>
    </w:pPr>
  </w:style>
  <w:style w:type="numbering" w:customStyle="1" w:styleId="WWNum16">
    <w:name w:val="WWNum16"/>
    <w:basedOn w:val="Sinlista"/>
    <w:rsid w:val="00233B2A"/>
    <w:pPr>
      <w:numPr>
        <w:numId w:val="18"/>
      </w:numPr>
    </w:pPr>
  </w:style>
  <w:style w:type="numbering" w:customStyle="1" w:styleId="WWNum17">
    <w:name w:val="WWNum17"/>
    <w:basedOn w:val="Sinlista"/>
    <w:rsid w:val="00233B2A"/>
    <w:pPr>
      <w:numPr>
        <w:numId w:val="19"/>
      </w:numPr>
    </w:pPr>
  </w:style>
  <w:style w:type="numbering" w:customStyle="1" w:styleId="WWNum18">
    <w:name w:val="WWNum18"/>
    <w:basedOn w:val="Sinlista"/>
    <w:rsid w:val="00233B2A"/>
    <w:pPr>
      <w:numPr>
        <w:numId w:val="20"/>
      </w:numPr>
    </w:pPr>
  </w:style>
  <w:style w:type="paragraph" w:customStyle="1" w:styleId="Ttulo71">
    <w:name w:val="Título 71"/>
    <w:basedOn w:val="Normal"/>
    <w:next w:val="Normal"/>
    <w:unhideWhenUsed/>
    <w:qFormat/>
    <w:rsid w:val="00233B2A"/>
    <w:pPr>
      <w:keepNext/>
      <w:keepLines/>
      <w:spacing w:before="200" w:line="276" w:lineRule="auto"/>
      <w:outlineLvl w:val="6"/>
    </w:pPr>
    <w:rPr>
      <w:rFonts w:ascii="Calibri Light" w:hAnsi="Calibri Light"/>
      <w:i/>
      <w:iCs/>
      <w:color w:val="404040"/>
      <w:sz w:val="22"/>
      <w:szCs w:val="22"/>
      <w:lang w:eastAsia="es-MX"/>
    </w:rPr>
  </w:style>
  <w:style w:type="character" w:customStyle="1" w:styleId="Hipervnculo1">
    <w:name w:val="Hipervínculo1"/>
    <w:uiPriority w:val="99"/>
    <w:unhideWhenUsed/>
    <w:rsid w:val="00233B2A"/>
    <w:rPr>
      <w:color w:val="0563C1"/>
      <w:u w:val="single"/>
    </w:rPr>
  </w:style>
  <w:style w:type="numbering" w:customStyle="1" w:styleId="Sinlista111">
    <w:name w:val="Sin lista111"/>
    <w:next w:val="Sinlista"/>
    <w:uiPriority w:val="99"/>
    <w:semiHidden/>
    <w:unhideWhenUsed/>
    <w:rsid w:val="00233B2A"/>
  </w:style>
  <w:style w:type="character" w:customStyle="1" w:styleId="Ttulo7Car1">
    <w:name w:val="Título 7 Car1"/>
    <w:uiPriority w:val="9"/>
    <w:semiHidden/>
    <w:rsid w:val="00233B2A"/>
    <w:rPr>
      <w:rFonts w:ascii="Calibri Light" w:eastAsia="Times New Roman" w:hAnsi="Calibri Light" w:cs="Times New Roman"/>
      <w:i/>
      <w:iCs/>
      <w:color w:val="1F3763"/>
    </w:rPr>
  </w:style>
  <w:style w:type="character" w:customStyle="1" w:styleId="Mencinsinresolver1">
    <w:name w:val="Mención sin resolver1"/>
    <w:uiPriority w:val="99"/>
    <w:semiHidden/>
    <w:unhideWhenUsed/>
    <w:rsid w:val="00233B2A"/>
    <w:rPr>
      <w:color w:val="605E5C"/>
      <w:shd w:val="clear" w:color="auto" w:fill="E1DFDD"/>
    </w:rPr>
  </w:style>
  <w:style w:type="table" w:customStyle="1" w:styleId="8">
    <w:name w:val="8"/>
    <w:basedOn w:val="TableNormal1"/>
    <w:rsid w:val="00233B2A"/>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character" w:styleId="Hipervnculovisitado">
    <w:name w:val="FollowedHyperlink"/>
    <w:uiPriority w:val="99"/>
    <w:unhideWhenUsed/>
    <w:rsid w:val="00233B2A"/>
    <w:rPr>
      <w:color w:val="800080"/>
      <w:u w:val="single"/>
    </w:rPr>
  </w:style>
  <w:style w:type="character" w:customStyle="1" w:styleId="TextoCar1">
    <w:name w:val="Texto Car1"/>
    <w:rsid w:val="00233B2A"/>
    <w:rPr>
      <w:rFonts w:ascii="Arial" w:eastAsia="Times New Roman" w:hAnsi="Arial" w:cs="Arial"/>
      <w:sz w:val="18"/>
      <w:szCs w:val="20"/>
      <w:lang w:eastAsia="es-ES"/>
    </w:rPr>
  </w:style>
  <w:style w:type="table" w:customStyle="1" w:styleId="72">
    <w:name w:val="72"/>
    <w:basedOn w:val="Tablanormal"/>
    <w:rsid w:val="00233B2A"/>
    <w:pPr>
      <w:spacing w:after="200" w:line="276" w:lineRule="auto"/>
    </w:pPr>
    <w:rPr>
      <w:rFonts w:ascii="Calibri" w:eastAsia="Calibri" w:hAnsi="Calibri" w:cs="Calibri"/>
      <w:color w:val="000000"/>
      <w:kern w:val="0"/>
      <w:sz w:val="20"/>
      <w:szCs w:val="20"/>
      <w:lang w:eastAsia="es-MX"/>
      <w14:ligatures w14:val="none"/>
    </w:rPr>
    <w:tblPr>
      <w:tblStyleRowBandSize w:val="1"/>
      <w:tblStyleColBandSize w:val="1"/>
      <w:tblInd w:w="0" w:type="nil"/>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paragraph" w:customStyle="1" w:styleId="textocar0">
    <w:name w:val="textocar"/>
    <w:basedOn w:val="Normal"/>
    <w:rsid w:val="00233B2A"/>
    <w:pPr>
      <w:spacing w:after="101" w:line="216" w:lineRule="atLeast"/>
      <w:ind w:firstLine="288"/>
      <w:jc w:val="both"/>
    </w:pPr>
    <w:rPr>
      <w:rFonts w:ascii="Arial (W1)" w:hAnsi="Arial (W1)" w:cs="Arial (W1)"/>
      <w:sz w:val="18"/>
      <w:szCs w:val="20"/>
      <w:lang w:val="es-ES" w:eastAsia="es-MX"/>
    </w:rPr>
  </w:style>
  <w:style w:type="paragraph" w:customStyle="1" w:styleId="Estilo11">
    <w:name w:val="Estilo1.1"/>
    <w:basedOn w:val="Normal"/>
    <w:rsid w:val="00233B2A"/>
    <w:pPr>
      <w:tabs>
        <w:tab w:val="left" w:pos="1368"/>
      </w:tabs>
      <w:spacing w:after="101" w:line="216" w:lineRule="exact"/>
      <w:ind w:left="1368" w:hanging="360"/>
      <w:jc w:val="both"/>
    </w:pPr>
    <w:rPr>
      <w:rFonts w:ascii="Arial" w:hAnsi="Arial" w:cs="Arial"/>
      <w:sz w:val="18"/>
      <w:szCs w:val="20"/>
      <w:lang w:eastAsia="es-MX"/>
    </w:rPr>
  </w:style>
  <w:style w:type="paragraph" w:customStyle="1" w:styleId="a0">
    <w:name w:val="ñ"/>
    <w:basedOn w:val="Texto"/>
    <w:rsid w:val="00233B2A"/>
    <w:pPr>
      <w:ind w:left="2790" w:hanging="450"/>
    </w:pPr>
    <w:rPr>
      <w:lang w:val="es-ES" w:eastAsia="es-MX"/>
    </w:rPr>
  </w:style>
  <w:style w:type="paragraph" w:customStyle="1" w:styleId="estilo10">
    <w:name w:val="estilo1"/>
    <w:basedOn w:val="Normal"/>
    <w:rsid w:val="00233B2A"/>
    <w:pPr>
      <w:tabs>
        <w:tab w:val="left" w:pos="1080"/>
      </w:tabs>
      <w:spacing w:after="101" w:line="216" w:lineRule="atLeast"/>
      <w:ind w:left="1008" w:hanging="720"/>
      <w:jc w:val="both"/>
    </w:pPr>
    <w:rPr>
      <w:rFonts w:ascii="Arial" w:hAnsi="Arial" w:cs="Arial"/>
      <w:sz w:val="18"/>
      <w:szCs w:val="20"/>
      <w:lang w:eastAsia="es-MX"/>
    </w:rPr>
  </w:style>
  <w:style w:type="paragraph" w:customStyle="1" w:styleId="n">
    <w:name w:val="n"/>
    <w:basedOn w:val="Texto"/>
    <w:rsid w:val="00233B2A"/>
    <w:pPr>
      <w:ind w:left="1440" w:hanging="1152"/>
    </w:pPr>
    <w:rPr>
      <w:lang w:val="es-ES" w:eastAsia="es-MX"/>
    </w:rPr>
  </w:style>
  <w:style w:type="paragraph" w:customStyle="1" w:styleId="CEN">
    <w:name w:val="CEN"/>
    <w:basedOn w:val="Texto"/>
    <w:rsid w:val="00233B2A"/>
    <w:pPr>
      <w:spacing w:line="216" w:lineRule="atLeast"/>
      <w:ind w:firstLine="0"/>
      <w:jc w:val="center"/>
    </w:pPr>
    <w:rPr>
      <w:lang w:eastAsia="es-MX"/>
    </w:rPr>
  </w:style>
  <w:style w:type="paragraph" w:customStyle="1" w:styleId="Estilo1z">
    <w:name w:val="Estilo1z"/>
    <w:basedOn w:val="Texto"/>
    <w:rsid w:val="00233B2A"/>
    <w:pPr>
      <w:pBdr>
        <w:bottom w:val="single" w:sz="6" w:space="1" w:color="auto"/>
      </w:pBdr>
      <w:ind w:left="1080" w:hanging="360"/>
    </w:pPr>
    <w:rPr>
      <w:b/>
      <w:lang w:eastAsia="es-MX"/>
    </w:rPr>
  </w:style>
  <w:style w:type="paragraph" w:customStyle="1" w:styleId="ron">
    <w:name w:val="ron"/>
    <w:basedOn w:val="Texto"/>
    <w:rsid w:val="00233B2A"/>
    <w:pPr>
      <w:pBdr>
        <w:top w:val="single" w:sz="6" w:space="1" w:color="auto"/>
        <w:bottom w:val="single" w:sz="6" w:space="1" w:color="auto"/>
      </w:pBdr>
      <w:tabs>
        <w:tab w:val="right" w:pos="8395"/>
      </w:tabs>
      <w:ind w:left="288" w:firstLine="0"/>
    </w:pPr>
    <w:rPr>
      <w:b/>
      <w:sz w:val="16"/>
      <w:lang w:eastAsia="es-MX"/>
    </w:rPr>
  </w:style>
  <w:style w:type="paragraph" w:customStyle="1" w:styleId="es">
    <w:name w:val="es"/>
    <w:basedOn w:val="Texto"/>
    <w:rsid w:val="00233B2A"/>
    <w:pPr>
      <w:pBdr>
        <w:bottom w:val="single" w:sz="6" w:space="1" w:color="auto"/>
      </w:pBdr>
      <w:ind w:left="288" w:firstLine="0"/>
      <w:jc w:val="center"/>
    </w:pPr>
    <w:rPr>
      <w:b/>
      <w:lang w:eastAsia="es-MX"/>
    </w:rPr>
  </w:style>
  <w:style w:type="paragraph" w:customStyle="1" w:styleId="Estilo">
    <w:name w:val="Estilo"/>
    <w:basedOn w:val="Sinespaciado"/>
    <w:rsid w:val="00233B2A"/>
    <w:pPr>
      <w:jc w:val="both"/>
    </w:pPr>
    <w:rPr>
      <w:rFonts w:ascii="Arial" w:hAnsi="Arial" w:cs="Arial"/>
      <w:sz w:val="24"/>
    </w:rPr>
  </w:style>
  <w:style w:type="paragraph" w:customStyle="1" w:styleId="borde">
    <w:name w:val="borde"/>
    <w:basedOn w:val="Normal"/>
    <w:rsid w:val="00233B2A"/>
    <w:pPr>
      <w:spacing w:before="100" w:after="100"/>
    </w:pPr>
    <w:rPr>
      <w:szCs w:val="20"/>
      <w:lang w:eastAsia="es-MX"/>
    </w:rPr>
  </w:style>
  <w:style w:type="paragraph" w:customStyle="1" w:styleId="j">
    <w:name w:val="j"/>
    <w:basedOn w:val="Texto"/>
    <w:rsid w:val="00233B2A"/>
    <w:rPr>
      <w:lang w:eastAsia="es-MX"/>
    </w:rPr>
  </w:style>
  <w:style w:type="paragraph" w:customStyle="1" w:styleId="Textoindependiente22">
    <w:name w:val="Texto independiente 22"/>
    <w:basedOn w:val="Normal"/>
    <w:rsid w:val="00233B2A"/>
    <w:pPr>
      <w:spacing w:after="120" w:line="480" w:lineRule="atLeast"/>
    </w:pPr>
    <w:rPr>
      <w:rFonts w:ascii="Arial" w:hAnsi="Arial" w:cs="Arial"/>
      <w:szCs w:val="20"/>
      <w:lang w:eastAsia="es-MX"/>
    </w:rPr>
  </w:style>
  <w:style w:type="paragraph" w:customStyle="1" w:styleId="Cuerpo">
    <w:name w:val="Cuerpo"/>
    <w:rsid w:val="00233B2A"/>
    <w:pPr>
      <w:spacing w:after="200" w:line="276" w:lineRule="atLeast"/>
    </w:pPr>
    <w:rPr>
      <w:rFonts w:ascii="Calibri" w:eastAsia="Times New Roman" w:hAnsi="Calibri" w:cs="Calibri"/>
      <w:color w:val="000000"/>
      <w:kern w:val="0"/>
      <w:szCs w:val="20"/>
      <w:lang w:val="es-ES_tradnl" w:eastAsia="es-MX"/>
      <w14:ligatures w14:val="none"/>
    </w:rPr>
  </w:style>
  <w:style w:type="paragraph" w:styleId="Sangradetextonormal">
    <w:name w:val="Body Text Indent"/>
    <w:basedOn w:val="Normal"/>
    <w:link w:val="SangradetextonormalCar"/>
    <w:rsid w:val="00233B2A"/>
    <w:pPr>
      <w:jc w:val="both"/>
    </w:pPr>
    <w:rPr>
      <w:rFonts w:ascii="Arial" w:hAnsi="Arial"/>
      <w:sz w:val="22"/>
      <w:szCs w:val="20"/>
      <w:lang w:val="es-ES_tradnl"/>
    </w:rPr>
  </w:style>
  <w:style w:type="character" w:customStyle="1" w:styleId="SangradetextonormalCar">
    <w:name w:val="Sangría de texto normal Car"/>
    <w:basedOn w:val="Fuentedeprrafopredeter"/>
    <w:link w:val="Sangradetextonormal"/>
    <w:rsid w:val="00233B2A"/>
    <w:rPr>
      <w:rFonts w:ascii="Arial" w:eastAsia="Times New Roman" w:hAnsi="Arial" w:cs="Times New Roman"/>
      <w:kern w:val="0"/>
      <w:szCs w:val="20"/>
      <w:lang w:val="es-ES_tradnl" w:eastAsia="es-ES"/>
      <w14:ligatures w14:val="none"/>
    </w:rPr>
  </w:style>
  <w:style w:type="paragraph" w:styleId="Textosinformato">
    <w:name w:val="Plain Text"/>
    <w:basedOn w:val="Normal"/>
    <w:link w:val="TextosinformatoCar"/>
    <w:uiPriority w:val="99"/>
    <w:unhideWhenUsed/>
    <w:rsid w:val="00233B2A"/>
    <w:rPr>
      <w:rFonts w:ascii="Consolas" w:eastAsia="Calibri" w:hAnsi="Consolas" w:cs="Calibri"/>
      <w:color w:val="17365D"/>
      <w:kern w:val="2"/>
      <w:sz w:val="21"/>
      <w:szCs w:val="21"/>
      <w:lang w:eastAsia="en-US"/>
      <w14:ligatures w14:val="standardContextual"/>
    </w:rPr>
  </w:style>
  <w:style w:type="character" w:customStyle="1" w:styleId="TextosinformatoCar1">
    <w:name w:val="Texto sin formato Car1"/>
    <w:basedOn w:val="Fuentedeprrafopredeter"/>
    <w:uiPriority w:val="99"/>
    <w:rsid w:val="00233B2A"/>
    <w:rPr>
      <w:rFonts w:ascii="Consolas" w:eastAsia="Times New Roman" w:hAnsi="Consolas" w:cs="Times New Roman"/>
      <w:kern w:val="0"/>
      <w:sz w:val="21"/>
      <w:szCs w:val="21"/>
      <w:lang w:eastAsia="es-ES"/>
      <w14:ligatures w14:val="none"/>
    </w:rPr>
  </w:style>
  <w:style w:type="character" w:customStyle="1" w:styleId="EncabezadoCar1">
    <w:name w:val="Encabezado Car1"/>
    <w:rsid w:val="00233B2A"/>
    <w:rPr>
      <w:sz w:val="24"/>
      <w:szCs w:val="24"/>
      <w:lang w:val="es-ES" w:eastAsia="es-ES"/>
    </w:rPr>
  </w:style>
  <w:style w:type="character" w:customStyle="1" w:styleId="PiedepginaCar1">
    <w:name w:val="Pie de página Car1"/>
    <w:rsid w:val="00233B2A"/>
    <w:rPr>
      <w:sz w:val="24"/>
      <w:szCs w:val="24"/>
      <w:lang w:val="es-ES" w:eastAsia="es-ES"/>
    </w:rPr>
  </w:style>
  <w:style w:type="numbering" w:customStyle="1" w:styleId="Sinlista2">
    <w:name w:val="Sin lista2"/>
    <w:next w:val="Sinlista"/>
    <w:uiPriority w:val="99"/>
    <w:semiHidden/>
    <w:unhideWhenUsed/>
    <w:rsid w:val="00233B2A"/>
  </w:style>
  <w:style w:type="paragraph" w:customStyle="1" w:styleId="Anotacion0">
    <w:name w:val="Anotacion"/>
    <w:basedOn w:val="Normal"/>
    <w:rsid w:val="00233B2A"/>
    <w:pPr>
      <w:spacing w:before="101" w:after="101"/>
      <w:jc w:val="center"/>
    </w:pPr>
    <w:rPr>
      <w:rFonts w:ascii="TiAes New Roman" w:hAnsi="TiAes New Roman" w:cs="TiAes New Roman"/>
      <w:b/>
      <w:sz w:val="18"/>
      <w:szCs w:val="20"/>
      <w:lang w:eastAsia="es-MX"/>
    </w:rPr>
  </w:style>
  <w:style w:type="character" w:customStyle="1" w:styleId="Titulo1Car">
    <w:name w:val="Titulo 1 Car"/>
    <w:link w:val="Titulo1"/>
    <w:rsid w:val="00233B2A"/>
    <w:rPr>
      <w:rFonts w:ascii="Times New Roman" w:eastAsia="Times New Roman" w:hAnsi="Times New Roman" w:cs="Arial"/>
      <w:b/>
      <w:kern w:val="0"/>
      <w:sz w:val="18"/>
      <w:szCs w:val="18"/>
      <w:lang w:eastAsia="es-MX"/>
      <w14:ligatures w14:val="none"/>
    </w:rPr>
  </w:style>
  <w:style w:type="paragraph" w:customStyle="1" w:styleId="Estilo2">
    <w:name w:val="Estilo2"/>
    <w:basedOn w:val="Texto"/>
    <w:qFormat/>
    <w:rsid w:val="00233B2A"/>
    <w:pPr>
      <w:tabs>
        <w:tab w:val="right" w:pos="8496"/>
      </w:tabs>
      <w:ind w:left="432" w:hanging="432"/>
    </w:pPr>
    <w:rPr>
      <w:b/>
      <w:noProof/>
      <w:sz w:val="16"/>
      <w:szCs w:val="16"/>
      <w:lang w:val="es-ES"/>
    </w:rPr>
  </w:style>
  <w:style w:type="paragraph" w:customStyle="1" w:styleId="PrrafodelistaCar">
    <w:name w:val="Párrafo de lista Car"/>
    <w:basedOn w:val="Normal"/>
    <w:rsid w:val="00233B2A"/>
    <w:pPr>
      <w:ind w:left="708"/>
    </w:pPr>
    <w:rPr>
      <w:rFonts w:ascii="ArAal" w:hAnsi="ArAal" w:cs="ArAal"/>
      <w:sz w:val="22"/>
      <w:szCs w:val="20"/>
      <w:lang w:eastAsia="es-MX"/>
    </w:rPr>
  </w:style>
  <w:style w:type="character" w:customStyle="1" w:styleId="4PrrafodelistaCar">
    <w:name w:val="4 Párrafo de lista Car"/>
    <w:aliases w:val="Figuras Car,Dot pt Car,No Spacing1 Car,List Paragraph Char Char Char Car,Indicator Text Car,List Paragraph1 Car,Numbered Para 1 Car,DH1 Car,lp1 Car,Viñetas Car,Párrafo Senado Car,Colorful List - Accent 11 Car,Bullet List Car"/>
    <w:link w:val="Prrafodelista1"/>
    <w:uiPriority w:val="34"/>
    <w:qFormat/>
    <w:locked/>
    <w:rsid w:val="00233B2A"/>
    <w:rPr>
      <w:rFonts w:ascii="CaAibri" w:eastAsia="Times New Roman" w:hAnsi="CaAibri" w:cs="CaAibri"/>
      <w:kern w:val="0"/>
      <w:szCs w:val="20"/>
      <w:lang w:eastAsia="es-MX"/>
      <w14:ligatures w14:val="none"/>
    </w:rPr>
  </w:style>
  <w:style w:type="character" w:customStyle="1" w:styleId="A6">
    <w:name w:val="A6"/>
    <w:rsid w:val="00233B2A"/>
    <w:rPr>
      <w:rFonts w:cs="Century"/>
      <w:color w:val="000000"/>
      <w:sz w:val="14"/>
      <w:szCs w:val="14"/>
    </w:rPr>
  </w:style>
  <w:style w:type="paragraph" w:styleId="Textoindependiente2">
    <w:name w:val="Body Text 2"/>
    <w:basedOn w:val="Normal"/>
    <w:link w:val="Textoindependiente2Car"/>
    <w:unhideWhenUsed/>
    <w:rsid w:val="00233B2A"/>
    <w:pPr>
      <w:spacing w:after="120" w:line="480" w:lineRule="auto"/>
    </w:pPr>
    <w:rPr>
      <w:rFonts w:ascii="Cambria" w:hAnsi="Cambria"/>
      <w:lang w:val="es-ES_tradnl"/>
    </w:rPr>
  </w:style>
  <w:style w:type="character" w:customStyle="1" w:styleId="Textoindependiente2Car">
    <w:name w:val="Texto independiente 2 Car"/>
    <w:basedOn w:val="Fuentedeprrafopredeter"/>
    <w:link w:val="Textoindependiente2"/>
    <w:rsid w:val="00233B2A"/>
    <w:rPr>
      <w:rFonts w:ascii="Cambria" w:eastAsia="Times New Roman" w:hAnsi="Cambria" w:cs="Times New Roman"/>
      <w:kern w:val="0"/>
      <w:sz w:val="24"/>
      <w:szCs w:val="24"/>
      <w:lang w:val="es-ES_tradnl" w:eastAsia="es-ES"/>
      <w14:ligatures w14:val="none"/>
    </w:rPr>
  </w:style>
  <w:style w:type="paragraph" w:styleId="Textoindependiente">
    <w:name w:val="Body Text"/>
    <w:basedOn w:val="Normal"/>
    <w:link w:val="TextoindependienteCar"/>
    <w:unhideWhenUsed/>
    <w:rsid w:val="00233B2A"/>
    <w:pPr>
      <w:spacing w:after="120"/>
    </w:pPr>
    <w:rPr>
      <w:rFonts w:ascii="Calibri" w:eastAsia="Calibri" w:hAnsi="Calibri"/>
      <w:lang w:eastAsia="en-US"/>
    </w:rPr>
  </w:style>
  <w:style w:type="character" w:customStyle="1" w:styleId="TextoindependienteCar">
    <w:name w:val="Texto independiente Car"/>
    <w:basedOn w:val="Fuentedeprrafopredeter"/>
    <w:link w:val="Textoindependiente"/>
    <w:rsid w:val="00233B2A"/>
    <w:rPr>
      <w:rFonts w:ascii="Calibri" w:eastAsia="Calibri" w:hAnsi="Calibri" w:cs="Times New Roman"/>
      <w:kern w:val="0"/>
      <w:sz w:val="24"/>
      <w:szCs w:val="24"/>
      <w14:ligatures w14:val="none"/>
    </w:rPr>
  </w:style>
  <w:style w:type="paragraph" w:styleId="Sangra3detindependiente">
    <w:name w:val="Body Text Indent 3"/>
    <w:basedOn w:val="Normal"/>
    <w:link w:val="Sangra3detindependienteCar"/>
    <w:rsid w:val="00233B2A"/>
    <w:pPr>
      <w:ind w:left="2880" w:hanging="1470"/>
    </w:pPr>
    <w:rPr>
      <w:rFonts w:ascii="Arial" w:hAnsi="Arial" w:cs="Arial"/>
      <w:sz w:val="22"/>
      <w:lang w:val="es-ES"/>
    </w:rPr>
  </w:style>
  <w:style w:type="character" w:customStyle="1" w:styleId="Sangra3detindependienteCar">
    <w:name w:val="Sangría 3 de t. independiente Car"/>
    <w:basedOn w:val="Fuentedeprrafopredeter"/>
    <w:link w:val="Sangra3detindependiente"/>
    <w:rsid w:val="00233B2A"/>
    <w:rPr>
      <w:rFonts w:ascii="Arial" w:eastAsia="Times New Roman" w:hAnsi="Arial" w:cs="Arial"/>
      <w:kern w:val="0"/>
      <w:szCs w:val="24"/>
      <w:lang w:val="es-ES" w:eastAsia="es-ES"/>
      <w14:ligatures w14:val="none"/>
    </w:rPr>
  </w:style>
  <w:style w:type="character" w:customStyle="1" w:styleId="markedcontent">
    <w:name w:val="markedcontent"/>
    <w:rsid w:val="00233B2A"/>
  </w:style>
  <w:style w:type="character" w:customStyle="1" w:styleId="Mencinsinresolver2">
    <w:name w:val="Mención sin resolver2"/>
    <w:uiPriority w:val="99"/>
    <w:semiHidden/>
    <w:unhideWhenUsed/>
    <w:rsid w:val="00233B2A"/>
    <w:rPr>
      <w:color w:val="605E5C"/>
      <w:shd w:val="clear" w:color="auto" w:fill="E1DFDD"/>
    </w:rPr>
  </w:style>
  <w:style w:type="paragraph" w:customStyle="1" w:styleId="Textodeglobo17">
    <w:name w:val="Texto de globo17"/>
    <w:basedOn w:val="Normal"/>
    <w:rsid w:val="00233B2A"/>
    <w:rPr>
      <w:rFonts w:ascii="TaAoma" w:hAnsi="TaAoma"/>
      <w:sz w:val="16"/>
      <w:szCs w:val="16"/>
      <w:lang w:val="es-ES" w:eastAsia="zh-CN"/>
    </w:rPr>
  </w:style>
  <w:style w:type="paragraph" w:customStyle="1" w:styleId="Textodeglobo11">
    <w:name w:val="Texto de globo11"/>
    <w:basedOn w:val="Normal"/>
    <w:rsid w:val="00233B2A"/>
    <w:rPr>
      <w:rFonts w:ascii="TaAoma" w:hAnsi="TaAoma"/>
      <w:sz w:val="16"/>
      <w:szCs w:val="16"/>
      <w:lang w:val="es-ES" w:eastAsia="zh-CN"/>
    </w:rPr>
  </w:style>
  <w:style w:type="paragraph" w:customStyle="1" w:styleId="Asuntodelcomentario2">
    <w:name w:val="Asunto del comentario2"/>
    <w:basedOn w:val="Textocomentario"/>
    <w:next w:val="Textocomentario"/>
    <w:rsid w:val="00233B2A"/>
  </w:style>
  <w:style w:type="paragraph" w:customStyle="1" w:styleId="pcstexto">
    <w:name w:val="pcstexto"/>
    <w:basedOn w:val="Normal"/>
    <w:rsid w:val="00233B2A"/>
    <w:pPr>
      <w:spacing w:line="240" w:lineRule="exact"/>
      <w:ind w:firstLine="288"/>
      <w:jc w:val="both"/>
    </w:pPr>
    <w:rPr>
      <w:rFonts w:ascii="UnAvers (W1)" w:hAnsi="UnAvers (W1)"/>
      <w:sz w:val="18"/>
      <w:szCs w:val="18"/>
      <w:lang w:eastAsia="zh-CN"/>
    </w:rPr>
  </w:style>
  <w:style w:type="paragraph" w:customStyle="1" w:styleId="Asuntodelcomentario3">
    <w:name w:val="Asunto del comentario3"/>
    <w:basedOn w:val="Textocomentario"/>
    <w:next w:val="Textocomentario"/>
    <w:rsid w:val="00233B2A"/>
  </w:style>
  <w:style w:type="paragraph" w:customStyle="1" w:styleId="Lneadeasunto">
    <w:name w:val="Línea de asunto"/>
    <w:basedOn w:val="Normal"/>
    <w:rsid w:val="00233B2A"/>
    <w:rPr>
      <w:rFonts w:ascii="TiAes New Roman" w:hAnsi="TiAes New Roman"/>
      <w:lang w:val="es-ES" w:eastAsia="zh-CN"/>
    </w:rPr>
  </w:style>
  <w:style w:type="paragraph" w:customStyle="1" w:styleId="Mapadeldocumento2">
    <w:name w:val="Mapa del documento2"/>
    <w:basedOn w:val="Normal"/>
    <w:rsid w:val="00233B2A"/>
    <w:pPr>
      <w:shd w:val="clear" w:color="auto" w:fill="000080"/>
    </w:pPr>
    <w:rPr>
      <w:rFonts w:ascii="TaAoma" w:hAnsi="TaAoma"/>
      <w:sz w:val="20"/>
      <w:szCs w:val="20"/>
      <w:lang w:eastAsia="zh-CN"/>
    </w:rPr>
  </w:style>
  <w:style w:type="paragraph" w:customStyle="1" w:styleId="Textosinformato2">
    <w:name w:val="Texto sin formato2"/>
    <w:basedOn w:val="Normal"/>
    <w:rsid w:val="00233B2A"/>
    <w:rPr>
      <w:rFonts w:ascii="CoArier New" w:hAnsi="CoArier New"/>
      <w:sz w:val="20"/>
      <w:szCs w:val="20"/>
      <w:lang w:val="es-ES" w:eastAsia="zh-CN"/>
    </w:rPr>
  </w:style>
  <w:style w:type="paragraph" w:customStyle="1" w:styleId="Normal1">
    <w:name w:val="Normal1"/>
    <w:rsid w:val="00233B2A"/>
    <w:pPr>
      <w:spacing w:after="0" w:line="240" w:lineRule="auto"/>
    </w:pPr>
    <w:rPr>
      <w:rFonts w:ascii="CG Times (W1)" w:eastAsia="Times New Roman" w:hAnsi="CG Times (W1)" w:cs="Times New Roman"/>
      <w:kern w:val="0"/>
      <w:sz w:val="20"/>
      <w:szCs w:val="20"/>
      <w:lang w:val="es-ES_tradnl" w:eastAsia="zh-CN"/>
      <w14:ligatures w14:val="none"/>
    </w:rPr>
  </w:style>
  <w:style w:type="paragraph" w:customStyle="1" w:styleId="fuentedeprrafopredet0">
    <w:name w:val="fuentedeprrafopredet"/>
    <w:basedOn w:val="Normal"/>
    <w:rsid w:val="00233B2A"/>
    <w:rPr>
      <w:rFonts w:ascii="CG Times (W1)" w:hAnsi="CG Times (W1)"/>
      <w:sz w:val="20"/>
      <w:szCs w:val="20"/>
      <w:lang w:eastAsia="zh-CN"/>
    </w:rPr>
  </w:style>
  <w:style w:type="paragraph" w:customStyle="1" w:styleId="4X1">
    <w:name w:val="4X1"/>
    <w:basedOn w:val="Normal"/>
    <w:rsid w:val="00233B2A"/>
    <w:pPr>
      <w:tabs>
        <w:tab w:val="right" w:pos="720"/>
        <w:tab w:val="right" w:pos="2250"/>
        <w:tab w:val="right" w:pos="3420"/>
        <w:tab w:val="left" w:pos="4680"/>
      </w:tabs>
      <w:spacing w:after="29" w:line="202" w:lineRule="exact"/>
    </w:pPr>
    <w:rPr>
      <w:rFonts w:ascii="ArAal" w:hAnsi="ArAal"/>
      <w:sz w:val="18"/>
      <w:szCs w:val="18"/>
      <w:lang w:val="es-ES_tradnl" w:eastAsia="zh-CN"/>
    </w:rPr>
  </w:style>
  <w:style w:type="paragraph" w:customStyle="1" w:styleId="cetnegg">
    <w:name w:val="cetnegg"/>
    <w:basedOn w:val="Normal"/>
    <w:rsid w:val="00233B2A"/>
    <w:rPr>
      <w:rFonts w:ascii="UnAvers" w:hAnsi="UnAvers"/>
      <w:sz w:val="16"/>
      <w:szCs w:val="16"/>
      <w:lang w:val="es-ES_tradnl" w:eastAsia="zh-CN"/>
    </w:rPr>
  </w:style>
  <w:style w:type="paragraph" w:customStyle="1" w:styleId="Listamulticolor-nfas">
    <w:name w:val="Lista multicolor - Énfas"/>
    <w:basedOn w:val="Normal"/>
    <w:rsid w:val="00233B2A"/>
    <w:pPr>
      <w:ind w:left="720"/>
    </w:pPr>
    <w:rPr>
      <w:rFonts w:ascii="TiAes New Roman" w:hAnsi="TiAes New Roman"/>
      <w:lang w:val="es-ES" w:eastAsia="zh-CN"/>
    </w:rPr>
  </w:style>
  <w:style w:type="paragraph" w:customStyle="1" w:styleId="Sinespaciado1">
    <w:name w:val="Sin espaciado1"/>
    <w:rsid w:val="00233B2A"/>
    <w:pPr>
      <w:spacing w:after="0" w:line="240" w:lineRule="auto"/>
    </w:pPr>
    <w:rPr>
      <w:rFonts w:ascii="TiAes New Roman" w:eastAsia="Times New Roman" w:hAnsi="TiAes New Roman" w:cs="Times New Roman"/>
      <w:kern w:val="0"/>
      <w:sz w:val="24"/>
      <w:szCs w:val="24"/>
      <w:lang w:val="es-ES" w:eastAsia="zh-CN"/>
      <w14:ligatures w14:val="none"/>
    </w:rPr>
  </w:style>
  <w:style w:type="paragraph" w:customStyle="1" w:styleId="Textodeglobo3">
    <w:name w:val="Texto de globo3"/>
    <w:basedOn w:val="Normal"/>
    <w:rsid w:val="00233B2A"/>
    <w:rPr>
      <w:rFonts w:ascii="TaAoma" w:hAnsi="TaAoma"/>
      <w:sz w:val="16"/>
      <w:szCs w:val="16"/>
      <w:lang w:val="es-ES" w:eastAsia="zh-CN"/>
    </w:rPr>
  </w:style>
  <w:style w:type="paragraph" w:customStyle="1" w:styleId="Textosinformato3">
    <w:name w:val="Texto sin formato3"/>
    <w:basedOn w:val="Normal"/>
    <w:rsid w:val="00233B2A"/>
    <w:rPr>
      <w:rFonts w:ascii="CoArier New" w:hAnsi="CoArier New"/>
      <w:sz w:val="20"/>
      <w:szCs w:val="20"/>
      <w:lang w:val="es-ES" w:eastAsia="zh-CN"/>
    </w:rPr>
  </w:style>
  <w:style w:type="paragraph" w:customStyle="1" w:styleId="Textodeglobo4">
    <w:name w:val="Texto de globo4"/>
    <w:basedOn w:val="Normal"/>
    <w:rsid w:val="00233B2A"/>
    <w:rPr>
      <w:rFonts w:ascii="TaAoma" w:hAnsi="TaAoma"/>
      <w:sz w:val="16"/>
      <w:szCs w:val="16"/>
      <w:lang w:val="es-ES" w:eastAsia="zh-CN"/>
    </w:rPr>
  </w:style>
  <w:style w:type="paragraph" w:customStyle="1" w:styleId="Textosinformato4">
    <w:name w:val="Texto sin formato4"/>
    <w:basedOn w:val="Normal"/>
    <w:rsid w:val="00233B2A"/>
    <w:rPr>
      <w:rFonts w:ascii="CoArier New" w:hAnsi="CoArier New"/>
      <w:sz w:val="20"/>
      <w:szCs w:val="20"/>
      <w:lang w:val="es-ES" w:eastAsia="zh-CN"/>
    </w:rPr>
  </w:style>
  <w:style w:type="paragraph" w:customStyle="1" w:styleId="Asuntodelcomentario4">
    <w:name w:val="Asunto del comentario4"/>
    <w:basedOn w:val="Textocomentario"/>
    <w:next w:val="Textocomentario"/>
    <w:rsid w:val="00233B2A"/>
  </w:style>
  <w:style w:type="paragraph" w:customStyle="1" w:styleId="Textosinformato11">
    <w:name w:val="Texto sin formato11"/>
    <w:basedOn w:val="Normal"/>
    <w:rsid w:val="00233B2A"/>
    <w:rPr>
      <w:rFonts w:ascii="CoArier New" w:hAnsi="CoArier New"/>
      <w:sz w:val="20"/>
      <w:szCs w:val="20"/>
      <w:lang w:val="es-ES" w:eastAsia="zh-CN"/>
    </w:rPr>
  </w:style>
  <w:style w:type="paragraph" w:customStyle="1" w:styleId="Asuntodelcomentario11">
    <w:name w:val="Asunto del comentario11"/>
    <w:basedOn w:val="Textocomentario"/>
    <w:next w:val="Textocomentario"/>
    <w:rsid w:val="00233B2A"/>
  </w:style>
  <w:style w:type="paragraph" w:customStyle="1" w:styleId="Textodeglobo21">
    <w:name w:val="Texto de globo21"/>
    <w:basedOn w:val="Normal"/>
    <w:rsid w:val="00233B2A"/>
    <w:rPr>
      <w:rFonts w:ascii="TaAoma" w:hAnsi="TaAoma"/>
      <w:sz w:val="16"/>
      <w:szCs w:val="16"/>
      <w:lang w:val="es-ES" w:eastAsia="zh-CN"/>
    </w:rPr>
  </w:style>
  <w:style w:type="paragraph" w:customStyle="1" w:styleId="Textodeglobo5">
    <w:name w:val="Texto de globo5"/>
    <w:basedOn w:val="Normal"/>
    <w:rsid w:val="00233B2A"/>
    <w:rPr>
      <w:rFonts w:ascii="TaAoma" w:hAnsi="TaAoma"/>
      <w:sz w:val="16"/>
      <w:szCs w:val="16"/>
      <w:lang w:val="es-ES" w:eastAsia="zh-CN"/>
    </w:rPr>
  </w:style>
  <w:style w:type="paragraph" w:customStyle="1" w:styleId="Textosinformato5">
    <w:name w:val="Texto sin formato5"/>
    <w:basedOn w:val="Normal"/>
    <w:rsid w:val="00233B2A"/>
    <w:rPr>
      <w:rFonts w:ascii="CoArier New" w:hAnsi="CoArier New"/>
      <w:sz w:val="20"/>
      <w:szCs w:val="20"/>
      <w:lang w:val="es-ES" w:eastAsia="zh-CN"/>
    </w:rPr>
  </w:style>
  <w:style w:type="paragraph" w:customStyle="1" w:styleId="Asuntodelcomentario5">
    <w:name w:val="Asunto del comentario5"/>
    <w:basedOn w:val="Textocomentario"/>
    <w:next w:val="Textocomentario"/>
    <w:rsid w:val="00233B2A"/>
  </w:style>
  <w:style w:type="paragraph" w:customStyle="1" w:styleId="Textodeglobo6">
    <w:name w:val="Texto de globo6"/>
    <w:basedOn w:val="Normal"/>
    <w:rsid w:val="00233B2A"/>
    <w:rPr>
      <w:rFonts w:ascii="TaAoma" w:hAnsi="TaAoma"/>
      <w:sz w:val="16"/>
      <w:szCs w:val="16"/>
      <w:lang w:val="es-ES" w:eastAsia="zh-CN"/>
    </w:rPr>
  </w:style>
  <w:style w:type="paragraph" w:customStyle="1" w:styleId="Textosinformato6">
    <w:name w:val="Texto sin formato6"/>
    <w:basedOn w:val="Normal"/>
    <w:rsid w:val="00233B2A"/>
    <w:rPr>
      <w:rFonts w:ascii="CoArier New" w:hAnsi="CoArier New"/>
      <w:sz w:val="20"/>
      <w:szCs w:val="20"/>
      <w:lang w:val="es-ES" w:eastAsia="zh-CN"/>
    </w:rPr>
  </w:style>
  <w:style w:type="paragraph" w:customStyle="1" w:styleId="Asuntodelcomentario6">
    <w:name w:val="Asunto del comentario6"/>
    <w:basedOn w:val="Textocomentario"/>
    <w:next w:val="Textocomentario"/>
    <w:rsid w:val="00233B2A"/>
  </w:style>
  <w:style w:type="paragraph" w:customStyle="1" w:styleId="Textodeglobo7">
    <w:name w:val="Texto de globo7"/>
    <w:basedOn w:val="Normal"/>
    <w:rsid w:val="00233B2A"/>
    <w:rPr>
      <w:rFonts w:ascii="TaAoma" w:hAnsi="TaAoma"/>
      <w:sz w:val="16"/>
      <w:szCs w:val="16"/>
      <w:lang w:val="es-ES" w:eastAsia="zh-CN"/>
    </w:rPr>
  </w:style>
  <w:style w:type="paragraph" w:customStyle="1" w:styleId="Textosinformato7">
    <w:name w:val="Texto sin formato7"/>
    <w:basedOn w:val="Normal"/>
    <w:rsid w:val="00233B2A"/>
    <w:rPr>
      <w:rFonts w:ascii="CoArier New" w:hAnsi="CoArier New"/>
      <w:sz w:val="20"/>
      <w:szCs w:val="20"/>
      <w:lang w:val="es-ES" w:eastAsia="zh-CN"/>
    </w:rPr>
  </w:style>
  <w:style w:type="paragraph" w:customStyle="1" w:styleId="Asuntodelcomentario7">
    <w:name w:val="Asunto del comentario7"/>
    <w:basedOn w:val="Textocomentario"/>
    <w:next w:val="Textocomentario"/>
    <w:rsid w:val="00233B2A"/>
  </w:style>
  <w:style w:type="paragraph" w:customStyle="1" w:styleId="Cuadrculamedia21">
    <w:name w:val="Cuadrícula media 21"/>
    <w:rsid w:val="00233B2A"/>
    <w:pPr>
      <w:spacing w:after="0" w:line="240" w:lineRule="auto"/>
    </w:pPr>
    <w:rPr>
      <w:rFonts w:ascii="CaAibri" w:eastAsia="Times New Roman" w:hAnsi="CaAibri" w:cs="Times New Roman"/>
      <w:kern w:val="0"/>
      <w:lang w:val="es-ES" w:eastAsia="zh-CN"/>
      <w14:ligatures w14:val="none"/>
    </w:rPr>
  </w:style>
  <w:style w:type="paragraph" w:customStyle="1" w:styleId="Listavistosa-nfasis">
    <w:name w:val="Lista vistosa - Énfasis"/>
    <w:basedOn w:val="Normal"/>
    <w:rsid w:val="00233B2A"/>
    <w:pPr>
      <w:spacing w:after="200" w:line="276" w:lineRule="atLeast"/>
      <w:ind w:left="720"/>
    </w:pPr>
    <w:rPr>
      <w:rFonts w:ascii="CaAibri" w:hAnsi="CaAibri"/>
      <w:sz w:val="22"/>
      <w:szCs w:val="22"/>
      <w:lang w:eastAsia="zh-CN"/>
    </w:rPr>
  </w:style>
  <w:style w:type="paragraph" w:customStyle="1" w:styleId="Textodeglobo8">
    <w:name w:val="Texto de globo8"/>
    <w:basedOn w:val="Normal"/>
    <w:rsid w:val="00233B2A"/>
    <w:rPr>
      <w:rFonts w:ascii="TaAoma" w:hAnsi="TaAoma"/>
      <w:sz w:val="16"/>
      <w:szCs w:val="16"/>
      <w:lang w:val="es-ES" w:eastAsia="zh-CN"/>
    </w:rPr>
  </w:style>
  <w:style w:type="paragraph" w:customStyle="1" w:styleId="Asuntodelcomentario8">
    <w:name w:val="Asunto del comentario8"/>
    <w:basedOn w:val="Textocomentario"/>
    <w:next w:val="Textocomentario"/>
    <w:rsid w:val="00233B2A"/>
  </w:style>
  <w:style w:type="paragraph" w:customStyle="1" w:styleId="Textodeglobo9">
    <w:name w:val="Texto de globo9"/>
    <w:basedOn w:val="Normal"/>
    <w:rsid w:val="00233B2A"/>
    <w:rPr>
      <w:rFonts w:ascii="SeAoe UI" w:hAnsi="SeAoe UI"/>
      <w:sz w:val="18"/>
      <w:szCs w:val="18"/>
      <w:lang w:eastAsia="zh-CN"/>
    </w:rPr>
  </w:style>
  <w:style w:type="paragraph" w:customStyle="1" w:styleId="Asuntodelcomentario9">
    <w:name w:val="Asunto del comentario9"/>
    <w:basedOn w:val="Textocomentario"/>
    <w:next w:val="Textocomentario"/>
    <w:rsid w:val="00233B2A"/>
  </w:style>
  <w:style w:type="paragraph" w:customStyle="1" w:styleId="Textodeglobo81">
    <w:name w:val="Texto de globo81"/>
    <w:basedOn w:val="Normal"/>
    <w:rsid w:val="00233B2A"/>
    <w:rPr>
      <w:rFonts w:ascii="TaAoma" w:hAnsi="TaAoma"/>
      <w:sz w:val="16"/>
      <w:szCs w:val="16"/>
      <w:lang w:val="es-ES" w:eastAsia="zh-CN"/>
    </w:rPr>
  </w:style>
  <w:style w:type="paragraph" w:customStyle="1" w:styleId="Asuntodelcomentario81">
    <w:name w:val="Asunto del comentario81"/>
    <w:basedOn w:val="Textocomentario"/>
    <w:next w:val="Textocomentario"/>
    <w:rsid w:val="00233B2A"/>
  </w:style>
  <w:style w:type="paragraph" w:customStyle="1" w:styleId="Textodeglobo10">
    <w:name w:val="Texto de globo10"/>
    <w:basedOn w:val="Normal"/>
    <w:rsid w:val="00233B2A"/>
    <w:rPr>
      <w:rFonts w:ascii="TaAoma" w:hAnsi="TaAoma"/>
      <w:sz w:val="16"/>
      <w:szCs w:val="16"/>
      <w:lang w:val="es-ES" w:eastAsia="zh-CN"/>
    </w:rPr>
  </w:style>
  <w:style w:type="paragraph" w:customStyle="1" w:styleId="Asuntodelcomentario10">
    <w:name w:val="Asunto del comentario10"/>
    <w:basedOn w:val="Textocomentario"/>
    <w:next w:val="Textocomentario"/>
    <w:rsid w:val="00233B2A"/>
  </w:style>
  <w:style w:type="paragraph" w:customStyle="1" w:styleId="Asuntodelcomentario12">
    <w:name w:val="Asunto del comentario12"/>
    <w:basedOn w:val="Textocomentario"/>
    <w:next w:val="Textocomentario"/>
    <w:rsid w:val="00233B2A"/>
  </w:style>
  <w:style w:type="paragraph" w:customStyle="1" w:styleId="Textodeglobo12">
    <w:name w:val="Texto de globo12"/>
    <w:basedOn w:val="Normal"/>
    <w:rsid w:val="00233B2A"/>
    <w:rPr>
      <w:rFonts w:ascii="SeAoe UI" w:hAnsi="SeAoe UI"/>
      <w:sz w:val="18"/>
      <w:szCs w:val="18"/>
      <w:lang w:eastAsia="zh-CN"/>
    </w:rPr>
  </w:style>
  <w:style w:type="paragraph" w:customStyle="1" w:styleId="Asuntodelcomentario121">
    <w:name w:val="Asunto del comentario121"/>
    <w:basedOn w:val="Textocomentario"/>
    <w:next w:val="Textocomentario"/>
    <w:rsid w:val="00233B2A"/>
  </w:style>
  <w:style w:type="paragraph" w:customStyle="1" w:styleId="Textodeglobo13">
    <w:name w:val="Texto de globo13"/>
    <w:basedOn w:val="Normal"/>
    <w:rsid w:val="00233B2A"/>
    <w:rPr>
      <w:rFonts w:ascii="SeAoe UI" w:hAnsi="SeAoe UI"/>
      <w:sz w:val="18"/>
      <w:szCs w:val="18"/>
      <w:lang w:eastAsia="zh-CN"/>
    </w:rPr>
  </w:style>
  <w:style w:type="paragraph" w:customStyle="1" w:styleId="Asuntodelcomentario13">
    <w:name w:val="Asunto del comentario13"/>
    <w:basedOn w:val="Textocomentario"/>
    <w:next w:val="Textocomentario"/>
    <w:rsid w:val="00233B2A"/>
  </w:style>
  <w:style w:type="paragraph" w:customStyle="1" w:styleId="Textodeglobo14">
    <w:name w:val="Texto de globo14"/>
    <w:basedOn w:val="Normal"/>
    <w:rsid w:val="00233B2A"/>
    <w:rPr>
      <w:rFonts w:ascii="SeAoe UI" w:hAnsi="SeAoe UI"/>
      <w:sz w:val="18"/>
      <w:szCs w:val="18"/>
      <w:lang w:eastAsia="zh-CN"/>
    </w:rPr>
  </w:style>
  <w:style w:type="paragraph" w:customStyle="1" w:styleId="Asuntodelcomentario14">
    <w:name w:val="Asunto del comentario14"/>
    <w:basedOn w:val="Textocomentario"/>
    <w:next w:val="Textocomentario"/>
    <w:rsid w:val="00233B2A"/>
  </w:style>
  <w:style w:type="paragraph" w:customStyle="1" w:styleId="Textodeglobo15">
    <w:name w:val="Texto de globo15"/>
    <w:basedOn w:val="Normal"/>
    <w:rsid w:val="00233B2A"/>
    <w:rPr>
      <w:rFonts w:ascii="SeAoe UI" w:hAnsi="SeAoe UI"/>
      <w:sz w:val="18"/>
      <w:szCs w:val="18"/>
      <w:lang w:eastAsia="zh-CN"/>
    </w:rPr>
  </w:style>
  <w:style w:type="paragraph" w:customStyle="1" w:styleId="Asuntodelcomentario15">
    <w:name w:val="Asunto del comentario15"/>
    <w:basedOn w:val="Textocomentario"/>
    <w:next w:val="Textocomentario"/>
    <w:rsid w:val="00233B2A"/>
  </w:style>
  <w:style w:type="paragraph" w:customStyle="1" w:styleId="Textodeglobo16">
    <w:name w:val="Texto de globo16"/>
    <w:basedOn w:val="Normal"/>
    <w:rsid w:val="00233B2A"/>
    <w:rPr>
      <w:rFonts w:ascii="SeAoe UI" w:hAnsi="SeAoe UI"/>
      <w:sz w:val="18"/>
      <w:szCs w:val="18"/>
      <w:lang w:eastAsia="zh-CN"/>
    </w:rPr>
  </w:style>
  <w:style w:type="paragraph" w:customStyle="1" w:styleId="Asuntodelcomentario16">
    <w:name w:val="Asunto del comentario16"/>
    <w:basedOn w:val="Textocomentario"/>
    <w:next w:val="Textocomentario"/>
    <w:rsid w:val="00233B2A"/>
  </w:style>
  <w:style w:type="paragraph" w:customStyle="1" w:styleId="pcsroma">
    <w:name w:val="pcsroma"/>
    <w:basedOn w:val="pcstexto"/>
    <w:rsid w:val="00233B2A"/>
    <w:pPr>
      <w:ind w:left="1350" w:hanging="810"/>
    </w:pPr>
  </w:style>
  <w:style w:type="paragraph" w:customStyle="1" w:styleId="Textodeglobo18">
    <w:name w:val="Texto de globo18"/>
    <w:basedOn w:val="Normal"/>
    <w:rsid w:val="00233B2A"/>
    <w:rPr>
      <w:rFonts w:ascii="Segoe UI" w:hAnsi="Segoe UI" w:cs="Segoe UI"/>
      <w:sz w:val="18"/>
      <w:szCs w:val="18"/>
      <w:lang w:val="es-ES" w:eastAsia="zh-CN"/>
    </w:rPr>
  </w:style>
  <w:style w:type="paragraph" w:customStyle="1" w:styleId="Asuntodelcomentario17">
    <w:name w:val="Asunto del comentario17"/>
    <w:basedOn w:val="Textocomentario"/>
    <w:next w:val="Textocomentario"/>
    <w:rsid w:val="00233B2A"/>
  </w:style>
  <w:style w:type="paragraph" w:customStyle="1" w:styleId="Textosinformato8">
    <w:name w:val="Texto sin formato8"/>
    <w:basedOn w:val="Normal"/>
    <w:rsid w:val="00233B2A"/>
    <w:rPr>
      <w:rFonts w:ascii="Courier New" w:hAnsi="Courier New" w:cs="Courier New"/>
      <w:sz w:val="20"/>
      <w:szCs w:val="20"/>
      <w:lang w:val="es-ES" w:eastAsia="zh-CN"/>
    </w:rPr>
  </w:style>
  <w:style w:type="character" w:styleId="Refdenotaalpie">
    <w:name w:val="footnote reference"/>
    <w:uiPriority w:val="99"/>
    <w:unhideWhenUsed/>
    <w:rsid w:val="00233B2A"/>
    <w:rPr>
      <w:vertAlign w:val="superscript"/>
    </w:rPr>
  </w:style>
  <w:style w:type="paragraph" w:customStyle="1" w:styleId="Textoindependiente32">
    <w:name w:val="Texto independiente 32"/>
    <w:basedOn w:val="Normal"/>
    <w:rsid w:val="00233B2A"/>
    <w:pPr>
      <w:jc w:val="both"/>
    </w:pPr>
    <w:rPr>
      <w:rFonts w:ascii="ArAal" w:hAnsi="ArAal"/>
      <w:b/>
      <w:bCs/>
      <w:sz w:val="22"/>
      <w:szCs w:val="22"/>
      <w:lang w:eastAsia="zh-CN"/>
    </w:rPr>
  </w:style>
  <w:style w:type="paragraph" w:customStyle="1" w:styleId="Textoindependiente23">
    <w:name w:val="Texto independiente 23"/>
    <w:basedOn w:val="Normal"/>
    <w:rsid w:val="00233B2A"/>
    <w:pPr>
      <w:spacing w:after="120" w:line="480" w:lineRule="atLeast"/>
    </w:pPr>
    <w:rPr>
      <w:rFonts w:ascii="TiAes New Roman" w:hAnsi="TiAes New Roman"/>
      <w:lang w:eastAsia="zh-CN"/>
    </w:rPr>
  </w:style>
  <w:style w:type="paragraph" w:customStyle="1" w:styleId="Textoindependiente33">
    <w:name w:val="Texto independiente 33"/>
    <w:basedOn w:val="Normal"/>
    <w:rsid w:val="00233B2A"/>
    <w:pPr>
      <w:jc w:val="both"/>
    </w:pPr>
    <w:rPr>
      <w:rFonts w:ascii="ArAal" w:hAnsi="ArAal"/>
      <w:b/>
      <w:bCs/>
      <w:sz w:val="22"/>
      <w:szCs w:val="22"/>
      <w:lang w:eastAsia="zh-CN"/>
    </w:rPr>
  </w:style>
  <w:style w:type="paragraph" w:customStyle="1" w:styleId="Textoindependiente24">
    <w:name w:val="Texto independiente 24"/>
    <w:basedOn w:val="Normal"/>
    <w:rsid w:val="00233B2A"/>
    <w:pPr>
      <w:spacing w:after="120" w:line="480" w:lineRule="atLeast"/>
    </w:pPr>
    <w:rPr>
      <w:rFonts w:ascii="TiAes New Roman" w:hAnsi="TiAes New Roman"/>
      <w:lang w:eastAsia="zh-CN"/>
    </w:rPr>
  </w:style>
  <w:style w:type="paragraph" w:customStyle="1" w:styleId="Textoindependiente34">
    <w:name w:val="Texto independiente 34"/>
    <w:basedOn w:val="Normal"/>
    <w:rsid w:val="00233B2A"/>
    <w:pPr>
      <w:jc w:val="both"/>
    </w:pPr>
    <w:rPr>
      <w:rFonts w:ascii="ArAal" w:hAnsi="ArAal"/>
      <w:b/>
      <w:bCs/>
      <w:sz w:val="22"/>
      <w:szCs w:val="22"/>
      <w:lang w:eastAsia="zh-CN"/>
    </w:rPr>
  </w:style>
  <w:style w:type="paragraph" w:customStyle="1" w:styleId="Mapadeldocumento3">
    <w:name w:val="Mapa del documento3"/>
    <w:basedOn w:val="Normal"/>
    <w:rsid w:val="00233B2A"/>
    <w:pPr>
      <w:shd w:val="clear" w:color="auto" w:fill="000080"/>
    </w:pPr>
    <w:rPr>
      <w:rFonts w:ascii="Tahoma" w:hAnsi="Tahoma" w:cs="Tahoma"/>
      <w:lang w:val="es-ES" w:eastAsia="zh-CN"/>
    </w:rPr>
  </w:style>
  <w:style w:type="paragraph" w:customStyle="1" w:styleId="Textodeglobo101">
    <w:name w:val="Texto de globo101"/>
    <w:basedOn w:val="Normal"/>
    <w:rsid w:val="00233B2A"/>
    <w:rPr>
      <w:rFonts w:ascii="Segoe UI" w:hAnsi="Segoe UI" w:cs="Segoe UI"/>
      <w:sz w:val="18"/>
      <w:szCs w:val="18"/>
      <w:lang w:eastAsia="zh-CN"/>
    </w:rPr>
  </w:style>
  <w:style w:type="paragraph" w:customStyle="1" w:styleId="Asuntodelcomentario101">
    <w:name w:val="Asunto del comentario101"/>
    <w:basedOn w:val="Textocomentario"/>
    <w:next w:val="Textocomentario"/>
    <w:rsid w:val="00233B2A"/>
  </w:style>
  <w:style w:type="paragraph" w:customStyle="1" w:styleId="Mapadeldocumento4">
    <w:name w:val="Mapa del documento4"/>
    <w:basedOn w:val="Normal"/>
    <w:rsid w:val="00233B2A"/>
    <w:pPr>
      <w:shd w:val="clear" w:color="auto" w:fill="000080"/>
    </w:pPr>
    <w:rPr>
      <w:rFonts w:ascii="Tahoma" w:hAnsi="Tahoma" w:cs="Tahoma"/>
      <w:lang w:val="es-ES" w:eastAsia="zh-CN"/>
    </w:rPr>
  </w:style>
  <w:style w:type="paragraph" w:customStyle="1" w:styleId="Textosinformato9">
    <w:name w:val="Texto sin formato9"/>
    <w:basedOn w:val="Normal"/>
    <w:rsid w:val="00233B2A"/>
    <w:rPr>
      <w:rFonts w:ascii="Courier New" w:hAnsi="Courier New" w:cs="Courier New"/>
      <w:sz w:val="20"/>
      <w:szCs w:val="20"/>
      <w:lang w:eastAsia="zh-CN"/>
    </w:rPr>
  </w:style>
  <w:style w:type="paragraph" w:customStyle="1" w:styleId="CuerpodeTexto">
    <w:name w:val="Cuerpo de Texto"/>
    <w:basedOn w:val="Normal"/>
    <w:rsid w:val="00233B2A"/>
    <w:pPr>
      <w:jc w:val="both"/>
    </w:pPr>
    <w:rPr>
      <w:sz w:val="20"/>
      <w:szCs w:val="20"/>
      <w:lang w:val="es-ES" w:eastAsia="zh-CN"/>
    </w:rPr>
  </w:style>
  <w:style w:type="character" w:customStyle="1" w:styleId="dp6">
    <w:name w:val="dp6"/>
    <w:rsid w:val="00233B2A"/>
  </w:style>
  <w:style w:type="paragraph" w:customStyle="1" w:styleId="Prrafodelista11">
    <w:name w:val="Párrafo de lista11"/>
    <w:basedOn w:val="Normal"/>
    <w:rsid w:val="00233B2A"/>
    <w:pPr>
      <w:ind w:left="720"/>
    </w:pPr>
    <w:rPr>
      <w:rFonts w:ascii="TiAes New Roman" w:hAnsi="TiAes New Roman"/>
      <w:lang w:eastAsia="zh-CN"/>
    </w:rPr>
  </w:style>
  <w:style w:type="character" w:customStyle="1" w:styleId="cf01">
    <w:name w:val="cf01"/>
    <w:rsid w:val="00233B2A"/>
    <w:rPr>
      <w:rFonts w:ascii="Segoe UI" w:hAnsi="Segoe UI" w:cs="Segoe UI" w:hint="default"/>
      <w:sz w:val="18"/>
      <w:szCs w:val="18"/>
    </w:rPr>
  </w:style>
  <w:style w:type="character" w:customStyle="1" w:styleId="Mencinsinresolver3">
    <w:name w:val="Mención sin resolver3"/>
    <w:uiPriority w:val="99"/>
    <w:semiHidden/>
    <w:unhideWhenUsed/>
    <w:rsid w:val="00233B2A"/>
    <w:rPr>
      <w:color w:val="605E5C"/>
      <w:shd w:val="clear" w:color="auto" w:fill="E1DFDD"/>
    </w:rPr>
  </w:style>
  <w:style w:type="paragraph" w:styleId="Continuarlista">
    <w:name w:val="List Continue"/>
    <w:aliases w:val="m26233821382Continuar lista,m26233821344Continuar lista"/>
    <w:basedOn w:val="Normal"/>
    <w:uiPriority w:val="99"/>
    <w:unhideWhenUsed/>
    <w:rsid w:val="00233B2A"/>
    <w:pPr>
      <w:widowControl w:val="0"/>
      <w:adjustRightInd w:val="0"/>
      <w:spacing w:after="120" w:line="360" w:lineRule="atLeast"/>
      <w:ind w:left="283"/>
      <w:contextualSpacing/>
      <w:jc w:val="both"/>
      <w:textAlignment w:val="baseline"/>
    </w:pPr>
    <w:rPr>
      <w:sz w:val="20"/>
      <w:szCs w:val="20"/>
      <w:lang w:eastAsia="es-MX"/>
    </w:rPr>
  </w:style>
  <w:style w:type="paragraph" w:styleId="Continuarlista3">
    <w:name w:val="List Continue 3"/>
    <w:aliases w:val="m26233821356Continuar lista 3"/>
    <w:basedOn w:val="Normal"/>
    <w:uiPriority w:val="99"/>
    <w:unhideWhenUsed/>
    <w:rsid w:val="00233B2A"/>
    <w:pPr>
      <w:widowControl w:val="0"/>
      <w:adjustRightInd w:val="0"/>
      <w:spacing w:after="120" w:line="360" w:lineRule="atLeast"/>
      <w:ind w:left="849"/>
      <w:contextualSpacing/>
      <w:jc w:val="both"/>
      <w:textAlignment w:val="baseline"/>
    </w:pPr>
    <w:rPr>
      <w:sz w:val="20"/>
      <w:szCs w:val="20"/>
      <w:lang w:eastAsia="es-MX"/>
    </w:rPr>
  </w:style>
  <w:style w:type="paragraph" w:styleId="Continuarlista4">
    <w:name w:val="List Continue 4"/>
    <w:aliases w:val="m26233821364Continuar lista 4"/>
    <w:basedOn w:val="Normal"/>
    <w:uiPriority w:val="99"/>
    <w:unhideWhenUsed/>
    <w:rsid w:val="00233B2A"/>
    <w:pPr>
      <w:widowControl w:val="0"/>
      <w:adjustRightInd w:val="0"/>
      <w:spacing w:after="120" w:line="360" w:lineRule="atLeast"/>
      <w:ind w:left="1132"/>
      <w:contextualSpacing/>
      <w:jc w:val="both"/>
      <w:textAlignment w:val="baseline"/>
    </w:pPr>
    <w:rPr>
      <w:sz w:val="20"/>
      <w:szCs w:val="20"/>
      <w:lang w:eastAsia="es-MX"/>
    </w:rPr>
  </w:style>
  <w:style w:type="paragraph" w:styleId="Continuarlista5">
    <w:name w:val="List Continue 5"/>
    <w:aliases w:val="m26233821373Continuar lista 5"/>
    <w:basedOn w:val="Normal"/>
    <w:uiPriority w:val="99"/>
    <w:unhideWhenUsed/>
    <w:rsid w:val="00233B2A"/>
    <w:pPr>
      <w:widowControl w:val="0"/>
      <w:adjustRightInd w:val="0"/>
      <w:spacing w:after="120" w:line="360" w:lineRule="atLeast"/>
      <w:ind w:left="1415"/>
      <w:contextualSpacing/>
      <w:jc w:val="both"/>
      <w:textAlignment w:val="baseline"/>
    </w:pPr>
    <w:rPr>
      <w:sz w:val="20"/>
      <w:szCs w:val="20"/>
      <w:lang w:eastAsia="es-MX"/>
    </w:rPr>
  </w:style>
  <w:style w:type="table" w:customStyle="1" w:styleId="m26233821656Listaclara1">
    <w:name w:val="m26233821656Lista clara1"/>
    <w:basedOn w:val="Tablanormal"/>
    <w:next w:val="Listaclara"/>
    <w:uiPriority w:val="61"/>
    <w:semiHidden/>
    <w:unhideWhenUsed/>
    <w:rsid w:val="00233B2A"/>
    <w:pPr>
      <w:spacing w:after="0" w:line="240" w:lineRule="auto"/>
    </w:pPr>
    <w:rPr>
      <w:rFonts w:ascii="Calibri" w:eastAsia="Calibri" w:hAnsi="Calibri" w:cs="Times New Roman"/>
      <w:kern w:val="0"/>
      <w:sz w:val="20"/>
      <w:szCs w:val="20"/>
      <w:lang w:eastAsia="es-MX"/>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26233821666Listaclara-nfasis21">
    <w:name w:val="m26233821666Lista clara - Énfasis 21"/>
    <w:basedOn w:val="Tablanormal"/>
    <w:next w:val="Listaclara-nfasis2"/>
    <w:uiPriority w:val="61"/>
    <w:semiHidden/>
    <w:unhideWhenUsed/>
    <w:rsid w:val="00233B2A"/>
    <w:pPr>
      <w:spacing w:after="0" w:line="240" w:lineRule="auto"/>
    </w:pPr>
    <w:rPr>
      <w:rFonts w:ascii="Calibri" w:eastAsia="Calibri" w:hAnsi="Calibri" w:cs="Times New Roman"/>
      <w:kern w:val="0"/>
      <w:sz w:val="20"/>
      <w:szCs w:val="20"/>
      <w:lang w:eastAsia="es-MX"/>
      <w14:ligatures w14:val="none"/>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m26233821675Listaclara-nfasis31">
    <w:name w:val="m26233821675Lista clara - Énfasis 31"/>
    <w:basedOn w:val="Tablanormal"/>
    <w:next w:val="Listaclara-nfasis3"/>
    <w:uiPriority w:val="61"/>
    <w:semiHidden/>
    <w:unhideWhenUsed/>
    <w:rsid w:val="00233B2A"/>
    <w:pPr>
      <w:spacing w:after="0" w:line="240" w:lineRule="auto"/>
    </w:pPr>
    <w:rPr>
      <w:rFonts w:ascii="Calibri" w:eastAsia="Calibri" w:hAnsi="Calibri" w:cs="Times New Roman"/>
      <w:kern w:val="0"/>
      <w:sz w:val="20"/>
      <w:szCs w:val="20"/>
      <w:lang w:eastAsia="es-MX"/>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26233821684Listaclara-nfasis41">
    <w:name w:val="m26233821684Lista clara - Énfasis 41"/>
    <w:basedOn w:val="Tablanormal"/>
    <w:next w:val="Listaclara-nfasis4"/>
    <w:uiPriority w:val="61"/>
    <w:semiHidden/>
    <w:unhideWhenUsed/>
    <w:rsid w:val="00233B2A"/>
    <w:pPr>
      <w:spacing w:after="0" w:line="240" w:lineRule="auto"/>
    </w:pPr>
    <w:rPr>
      <w:rFonts w:ascii="Calibri" w:eastAsia="Calibri" w:hAnsi="Calibri" w:cs="Times New Roman"/>
      <w:kern w:val="0"/>
      <w:sz w:val="20"/>
      <w:szCs w:val="20"/>
      <w:lang w:eastAsia="es-MX"/>
      <w14:ligatures w14:val="none"/>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m26233821693Listaclara-nfasis51">
    <w:name w:val="m26233821693Lista clara - Énfasis 51"/>
    <w:basedOn w:val="Tablanormal"/>
    <w:next w:val="Listaclara-nfasis5"/>
    <w:uiPriority w:val="61"/>
    <w:semiHidden/>
    <w:unhideWhenUsed/>
    <w:rsid w:val="00233B2A"/>
    <w:pPr>
      <w:spacing w:after="0" w:line="240" w:lineRule="auto"/>
    </w:pPr>
    <w:rPr>
      <w:rFonts w:ascii="Calibri" w:eastAsia="Calibri" w:hAnsi="Calibri" w:cs="Times New Roman"/>
      <w:kern w:val="0"/>
      <w:sz w:val="20"/>
      <w:szCs w:val="20"/>
      <w:lang w:eastAsia="es-MX"/>
      <w14:ligatures w14:val="none"/>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m26233821702Listaclara-nfasis61">
    <w:name w:val="m26233821702Lista clara - Énfasis 61"/>
    <w:basedOn w:val="Tablanormal"/>
    <w:next w:val="Listaclara-nfasis6"/>
    <w:uiPriority w:val="61"/>
    <w:semiHidden/>
    <w:unhideWhenUsed/>
    <w:rsid w:val="00233B2A"/>
    <w:pPr>
      <w:spacing w:after="0" w:line="240" w:lineRule="auto"/>
    </w:pPr>
    <w:rPr>
      <w:rFonts w:ascii="Calibri" w:eastAsia="Calibri" w:hAnsi="Calibri" w:cs="Times New Roman"/>
      <w:kern w:val="0"/>
      <w:sz w:val="20"/>
      <w:szCs w:val="20"/>
      <w:lang w:eastAsia="es-MX"/>
      <w14:ligatures w14:val="none"/>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staclara">
    <w:name w:val="Light List"/>
    <w:basedOn w:val="Tablanormal"/>
    <w:uiPriority w:val="61"/>
    <w:unhideWhenUsed/>
    <w:rsid w:val="00233B2A"/>
    <w:pPr>
      <w:spacing w:after="0" w:line="240" w:lineRule="auto"/>
    </w:pPr>
    <w:rPr>
      <w:rFonts w:ascii="Calibri" w:eastAsia="Calibri" w:hAnsi="Calibri" w:cs="Times New Roman"/>
      <w:kern w:val="0"/>
      <w:sz w:val="20"/>
      <w:szCs w:val="20"/>
      <w:lang w:eastAsia="es-MX"/>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2">
    <w:name w:val="Light List Accent 2"/>
    <w:basedOn w:val="Tablanormal"/>
    <w:uiPriority w:val="61"/>
    <w:unhideWhenUsed/>
    <w:rsid w:val="00233B2A"/>
    <w:pPr>
      <w:spacing w:after="0" w:line="240" w:lineRule="auto"/>
    </w:pPr>
    <w:rPr>
      <w:rFonts w:ascii="Calibri" w:eastAsia="Calibri" w:hAnsi="Calibri" w:cs="Times New Roman"/>
      <w:kern w:val="0"/>
      <w:sz w:val="20"/>
      <w:szCs w:val="20"/>
      <w:lang w:eastAsia="es-MX"/>
      <w14:ligatures w14:val="none"/>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staclara-nfasis3">
    <w:name w:val="Light List Accent 3"/>
    <w:basedOn w:val="Tablanormal"/>
    <w:uiPriority w:val="61"/>
    <w:unhideWhenUsed/>
    <w:rsid w:val="00233B2A"/>
    <w:pPr>
      <w:spacing w:after="0" w:line="240" w:lineRule="auto"/>
    </w:pPr>
    <w:rPr>
      <w:rFonts w:ascii="Calibri" w:eastAsia="Calibri" w:hAnsi="Calibri" w:cs="Times New Roman"/>
      <w:kern w:val="0"/>
      <w:sz w:val="20"/>
      <w:szCs w:val="20"/>
      <w:lang w:eastAsia="es-MX"/>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staclara-nfasis4">
    <w:name w:val="Light List Accent 4"/>
    <w:basedOn w:val="Tablanormal"/>
    <w:uiPriority w:val="61"/>
    <w:unhideWhenUsed/>
    <w:rsid w:val="00233B2A"/>
    <w:pPr>
      <w:spacing w:after="0" w:line="240" w:lineRule="auto"/>
    </w:pPr>
    <w:rPr>
      <w:rFonts w:ascii="Calibri" w:eastAsia="Calibri" w:hAnsi="Calibri" w:cs="Times New Roman"/>
      <w:kern w:val="0"/>
      <w:sz w:val="20"/>
      <w:szCs w:val="20"/>
      <w:lang w:eastAsia="es-MX"/>
      <w14:ligatures w14:val="none"/>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staclara-nfasis5">
    <w:name w:val="Light List Accent 5"/>
    <w:basedOn w:val="Tablanormal"/>
    <w:uiPriority w:val="61"/>
    <w:unhideWhenUsed/>
    <w:rsid w:val="00233B2A"/>
    <w:pPr>
      <w:spacing w:after="0" w:line="240" w:lineRule="auto"/>
    </w:pPr>
    <w:rPr>
      <w:rFonts w:ascii="Calibri" w:eastAsia="Calibri" w:hAnsi="Calibri" w:cs="Times New Roman"/>
      <w:kern w:val="0"/>
      <w:sz w:val="20"/>
      <w:szCs w:val="20"/>
      <w:lang w:eastAsia="es-MX"/>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staclara-nfasis6">
    <w:name w:val="Light List Accent 6"/>
    <w:basedOn w:val="Tablanormal"/>
    <w:uiPriority w:val="61"/>
    <w:unhideWhenUsed/>
    <w:rsid w:val="00233B2A"/>
    <w:pPr>
      <w:spacing w:after="0" w:line="240" w:lineRule="auto"/>
    </w:pPr>
    <w:rPr>
      <w:rFonts w:ascii="Calibri" w:eastAsia="Calibri" w:hAnsi="Calibri" w:cs="Times New Roman"/>
      <w:kern w:val="0"/>
      <w:sz w:val="20"/>
      <w:szCs w:val="20"/>
      <w:lang w:eastAsia="es-MX"/>
      <w14:ligatures w14:val="none"/>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character" w:customStyle="1" w:styleId="UnresolvedMention">
    <w:name w:val="Unresolved Mention"/>
    <w:uiPriority w:val="99"/>
    <w:semiHidden/>
    <w:unhideWhenUsed/>
    <w:rsid w:val="00233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eader" Target="header1.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251</Pages>
  <Words>152868</Words>
  <Characters>840776</Characters>
  <Application>Microsoft Office Word</Application>
  <DocSecurity>0</DocSecurity>
  <Lines>7006</Lines>
  <Paragraphs>1983</Paragraphs>
  <ScaleCrop>false</ScaleCrop>
  <Company/>
  <LinksUpToDate>false</LinksUpToDate>
  <CharactersWithSpaces>991661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Benavides</dc:creator>
  <cp:keywords/>
  <dc:description/>
  <cp:lastModifiedBy>Daniel Benavides</cp:lastModifiedBy>
  <cp:revision>1</cp:revision>
  <dcterms:created xsi:type="dcterms:W3CDTF">2025-01-09T13:05:00Z</dcterms:created>
  <dcterms:modified xsi:type="dcterms:W3CDTF">2025-01-09T13:05:00Z</dcterms:modified>
</cp:coreProperties>
</file>